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116" w:rsidRDefault="005A7116" w:rsidP="00FE05BE">
      <w:pPr>
        <w:spacing w:after="0" w:line="240" w:lineRule="auto"/>
        <w:ind w:firstLine="567"/>
        <w:jc w:val="center"/>
        <w:rPr>
          <w:rFonts w:ascii="Times New Roman" w:eastAsia="Calibri" w:hAnsi="Times New Roman" w:cs="Times New Roman"/>
          <w:b/>
          <w:sz w:val="24"/>
          <w:szCs w:val="24"/>
        </w:rPr>
      </w:pPr>
      <w:bookmarkStart w:id="0" w:name="_GoBack"/>
      <w:bookmarkEnd w:id="0"/>
    </w:p>
    <w:p w:rsidR="001E5071" w:rsidRPr="005A7116" w:rsidRDefault="005A7116" w:rsidP="005A7116">
      <w:pPr>
        <w:rPr>
          <w:rFonts w:ascii="Times New Roman" w:eastAsia="Calibri" w:hAnsi="Times New Roman" w:cs="Times New Roman"/>
          <w:sz w:val="24"/>
          <w:szCs w:val="24"/>
        </w:rPr>
      </w:pPr>
      <w:r w:rsidRPr="005A7116">
        <w:rPr>
          <w:rFonts w:ascii="Times New Roman" w:eastAsia="Calibri" w:hAnsi="Times New Roman" w:cs="Times New Roman"/>
          <w:noProof/>
          <w:sz w:val="24"/>
          <w:szCs w:val="24"/>
          <w:lang w:eastAsia="ru-RU"/>
        </w:rPr>
        <w:drawing>
          <wp:inline distT="0" distB="0" distL="0" distR="0">
            <wp:extent cx="6661150" cy="9170510"/>
            <wp:effectExtent l="0" t="0" r="6350" b="0"/>
            <wp:docPr id="4" name="Рисунок 4" descr="C:\Users\User\Pictures\2025-03-2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2025-03-26\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1150" cy="9170510"/>
                    </a:xfrm>
                    <a:prstGeom prst="rect">
                      <a:avLst/>
                    </a:prstGeom>
                    <a:noFill/>
                    <a:ln>
                      <a:noFill/>
                    </a:ln>
                  </pic:spPr>
                </pic:pic>
              </a:graphicData>
            </a:graphic>
          </wp:inline>
        </w:drawing>
      </w:r>
      <w:r>
        <w:rPr>
          <w:rFonts w:ascii="Times New Roman" w:eastAsia="Calibri" w:hAnsi="Times New Roman" w:cs="Times New Roman"/>
          <w:sz w:val="24"/>
          <w:szCs w:val="24"/>
        </w:rPr>
        <w:tab/>
      </w:r>
    </w:p>
    <w:p w:rsidR="008D5D01" w:rsidRPr="00104A5D" w:rsidRDefault="008D5D01" w:rsidP="00FE05BE">
      <w:pPr>
        <w:spacing w:after="0" w:line="240" w:lineRule="auto"/>
        <w:ind w:firstLine="567"/>
        <w:jc w:val="center"/>
        <w:rPr>
          <w:rFonts w:ascii="Times New Roman" w:eastAsia="Calibri" w:hAnsi="Times New Roman" w:cs="Times New Roman"/>
          <w:b/>
          <w:sz w:val="24"/>
          <w:szCs w:val="24"/>
        </w:rPr>
      </w:pPr>
    </w:p>
    <w:p w:rsidR="005A7116" w:rsidRDefault="005A7116" w:rsidP="00FE05BE">
      <w:pPr>
        <w:spacing w:after="0" w:line="240" w:lineRule="auto"/>
        <w:ind w:firstLine="567"/>
        <w:jc w:val="center"/>
        <w:rPr>
          <w:rFonts w:ascii="Times New Roman" w:eastAsia="Calibri" w:hAnsi="Times New Roman" w:cs="Times New Roman"/>
          <w:b/>
          <w:sz w:val="24"/>
          <w:szCs w:val="24"/>
        </w:rPr>
      </w:pPr>
    </w:p>
    <w:tbl>
      <w:tblPr>
        <w:tblStyle w:val="af4"/>
        <w:tblpPr w:leftFromText="180" w:rightFromText="180" w:vertAnchor="text" w:tblpX="-28" w:tblpY="1"/>
        <w:tblW w:w="10759" w:type="dxa"/>
        <w:tblLayout w:type="fixed"/>
        <w:tblLook w:val="04A0" w:firstRow="1" w:lastRow="0" w:firstColumn="1" w:lastColumn="0" w:noHBand="0" w:noVBand="1"/>
      </w:tblPr>
      <w:tblGrid>
        <w:gridCol w:w="817"/>
        <w:gridCol w:w="9214"/>
        <w:gridCol w:w="728"/>
      </w:tblGrid>
      <w:tr w:rsidR="00CF247A" w:rsidRPr="00DB04F2" w:rsidTr="009A5356">
        <w:tc>
          <w:tcPr>
            <w:tcW w:w="817" w:type="dxa"/>
          </w:tcPr>
          <w:p w:rsidR="00C47D8C" w:rsidRPr="00DB04F2" w:rsidRDefault="00C47D8C" w:rsidP="00FE05BE">
            <w:pPr>
              <w:jc w:val="center"/>
              <w:rPr>
                <w:b/>
                <w:sz w:val="24"/>
                <w:szCs w:val="24"/>
              </w:rPr>
            </w:pPr>
            <w:r w:rsidRPr="00DB04F2">
              <w:rPr>
                <w:b/>
                <w:sz w:val="24"/>
                <w:szCs w:val="24"/>
              </w:rPr>
              <w:t xml:space="preserve">№ </w:t>
            </w:r>
          </w:p>
        </w:tc>
        <w:tc>
          <w:tcPr>
            <w:tcW w:w="9214" w:type="dxa"/>
          </w:tcPr>
          <w:p w:rsidR="00C47D8C" w:rsidRPr="00DB04F2" w:rsidRDefault="00AC0BD1" w:rsidP="00FE05BE">
            <w:pPr>
              <w:jc w:val="center"/>
              <w:rPr>
                <w:b/>
                <w:sz w:val="24"/>
                <w:szCs w:val="24"/>
              </w:rPr>
            </w:pPr>
            <w:r w:rsidRPr="008D5D01">
              <w:rPr>
                <w:rFonts w:eastAsia="Calibri"/>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СОДЕРЖАНИЕ</w:t>
            </w:r>
          </w:p>
        </w:tc>
        <w:tc>
          <w:tcPr>
            <w:tcW w:w="728" w:type="dxa"/>
          </w:tcPr>
          <w:p w:rsidR="00C47D8C" w:rsidRPr="00DB04F2" w:rsidRDefault="00C47D8C" w:rsidP="00FE05BE">
            <w:pPr>
              <w:jc w:val="center"/>
              <w:rPr>
                <w:sz w:val="24"/>
                <w:szCs w:val="24"/>
              </w:rPr>
            </w:pPr>
            <w:r w:rsidRPr="00DB04F2">
              <w:rPr>
                <w:sz w:val="24"/>
                <w:szCs w:val="24"/>
              </w:rPr>
              <w:t>стр.</w:t>
            </w:r>
          </w:p>
        </w:tc>
      </w:tr>
      <w:tr w:rsidR="00CF247A" w:rsidRPr="00DB04F2" w:rsidTr="009A5356">
        <w:tc>
          <w:tcPr>
            <w:tcW w:w="10031" w:type="dxa"/>
            <w:gridSpan w:val="2"/>
          </w:tcPr>
          <w:p w:rsidR="00AE4564" w:rsidRPr="00DB04F2" w:rsidRDefault="00313173" w:rsidP="00FE05BE">
            <w:pPr>
              <w:jc w:val="center"/>
              <w:rPr>
                <w:b/>
                <w:sz w:val="24"/>
                <w:szCs w:val="24"/>
              </w:rPr>
            </w:pPr>
            <w:r w:rsidRPr="0093233D">
              <w:rPr>
                <w:b/>
                <w:sz w:val="24"/>
                <w:szCs w:val="24"/>
              </w:rPr>
              <w:t xml:space="preserve"> </w:t>
            </w:r>
            <w:r w:rsidR="00AE4564" w:rsidRPr="00DB04F2">
              <w:rPr>
                <w:b/>
                <w:sz w:val="24"/>
                <w:szCs w:val="24"/>
              </w:rPr>
              <w:t>ОБЩИЕ ПОЛОЖЕНИЯ</w:t>
            </w:r>
          </w:p>
        </w:tc>
        <w:tc>
          <w:tcPr>
            <w:tcW w:w="728" w:type="dxa"/>
          </w:tcPr>
          <w:p w:rsidR="00AE4564" w:rsidRPr="00DB04F2" w:rsidRDefault="000150BE" w:rsidP="000150BE">
            <w:pPr>
              <w:jc w:val="center"/>
              <w:rPr>
                <w:sz w:val="24"/>
                <w:szCs w:val="24"/>
              </w:rPr>
            </w:pPr>
            <w:r>
              <w:rPr>
                <w:sz w:val="24"/>
                <w:szCs w:val="24"/>
              </w:rPr>
              <w:t>4</w:t>
            </w:r>
          </w:p>
        </w:tc>
      </w:tr>
      <w:tr w:rsidR="00CF247A" w:rsidRPr="00DB04F2" w:rsidTr="009A5356">
        <w:tc>
          <w:tcPr>
            <w:tcW w:w="10031" w:type="dxa"/>
            <w:gridSpan w:val="2"/>
          </w:tcPr>
          <w:p w:rsidR="00C47D8C" w:rsidRPr="00DB04F2" w:rsidRDefault="00313173" w:rsidP="00FE05BE">
            <w:pPr>
              <w:jc w:val="center"/>
              <w:rPr>
                <w:b/>
                <w:sz w:val="24"/>
                <w:szCs w:val="24"/>
              </w:rPr>
            </w:pPr>
            <w:r w:rsidRPr="00DB04F2">
              <w:rPr>
                <w:b/>
                <w:sz w:val="24"/>
                <w:szCs w:val="24"/>
                <w:lang w:val="en-US"/>
              </w:rPr>
              <w:t>I</w:t>
            </w:r>
            <w:r w:rsidR="00C47D8C" w:rsidRPr="00DB04F2">
              <w:rPr>
                <w:b/>
                <w:sz w:val="24"/>
                <w:szCs w:val="24"/>
              </w:rPr>
              <w:t xml:space="preserve"> РАЗДЕЛ</w:t>
            </w:r>
            <w:r w:rsidR="00045CE0" w:rsidRPr="00DB04F2">
              <w:rPr>
                <w:b/>
                <w:sz w:val="24"/>
                <w:szCs w:val="24"/>
              </w:rPr>
              <w:t xml:space="preserve"> </w:t>
            </w:r>
            <w:r w:rsidR="00C47D8C" w:rsidRPr="00DB04F2">
              <w:rPr>
                <w:b/>
                <w:sz w:val="24"/>
                <w:szCs w:val="24"/>
              </w:rPr>
              <w:t>ЦЕЛЕВОЙ</w:t>
            </w:r>
          </w:p>
        </w:tc>
        <w:tc>
          <w:tcPr>
            <w:tcW w:w="728" w:type="dxa"/>
          </w:tcPr>
          <w:p w:rsidR="00C47D8C" w:rsidRPr="00DB04F2" w:rsidRDefault="000150BE" w:rsidP="00075046">
            <w:pPr>
              <w:jc w:val="center"/>
              <w:rPr>
                <w:sz w:val="24"/>
                <w:szCs w:val="24"/>
              </w:rPr>
            </w:pPr>
            <w:r>
              <w:rPr>
                <w:sz w:val="24"/>
                <w:szCs w:val="24"/>
              </w:rPr>
              <w:t>7</w:t>
            </w:r>
          </w:p>
        </w:tc>
      </w:tr>
      <w:tr w:rsidR="00CF247A" w:rsidRPr="00DB04F2" w:rsidTr="009A5356">
        <w:tc>
          <w:tcPr>
            <w:tcW w:w="817" w:type="dxa"/>
          </w:tcPr>
          <w:p w:rsidR="00C47D8C" w:rsidRPr="00DB04F2" w:rsidRDefault="00AC0BD1" w:rsidP="00FE05BE">
            <w:pPr>
              <w:jc w:val="center"/>
              <w:rPr>
                <w:sz w:val="24"/>
                <w:szCs w:val="24"/>
              </w:rPr>
            </w:pPr>
            <w:r>
              <w:rPr>
                <w:sz w:val="24"/>
                <w:szCs w:val="24"/>
              </w:rPr>
              <w:t>1</w:t>
            </w:r>
            <w:r w:rsidR="00C47D8C" w:rsidRPr="00DB04F2">
              <w:rPr>
                <w:sz w:val="24"/>
                <w:szCs w:val="24"/>
              </w:rPr>
              <w:t>.1.</w:t>
            </w:r>
          </w:p>
        </w:tc>
        <w:tc>
          <w:tcPr>
            <w:tcW w:w="9214" w:type="dxa"/>
          </w:tcPr>
          <w:p w:rsidR="00C47D8C" w:rsidRPr="00DB04F2" w:rsidRDefault="00363402" w:rsidP="00FE05BE">
            <w:pPr>
              <w:rPr>
                <w:sz w:val="24"/>
                <w:szCs w:val="24"/>
              </w:rPr>
            </w:pPr>
            <w:r w:rsidRPr="00DB04F2">
              <w:rPr>
                <w:sz w:val="24"/>
                <w:szCs w:val="24"/>
              </w:rPr>
              <w:t>Пояснительная записка</w:t>
            </w:r>
          </w:p>
        </w:tc>
        <w:tc>
          <w:tcPr>
            <w:tcW w:w="728" w:type="dxa"/>
          </w:tcPr>
          <w:p w:rsidR="00C47D8C" w:rsidRPr="00DB04F2" w:rsidRDefault="000150BE" w:rsidP="00075046">
            <w:pPr>
              <w:jc w:val="center"/>
              <w:rPr>
                <w:sz w:val="24"/>
                <w:szCs w:val="24"/>
              </w:rPr>
            </w:pPr>
            <w:r>
              <w:rPr>
                <w:sz w:val="24"/>
                <w:szCs w:val="24"/>
              </w:rPr>
              <w:t>7</w:t>
            </w:r>
          </w:p>
        </w:tc>
      </w:tr>
      <w:tr w:rsidR="00CF247A" w:rsidRPr="00DB04F2" w:rsidTr="009A5356">
        <w:trPr>
          <w:trHeight w:val="325"/>
        </w:trPr>
        <w:tc>
          <w:tcPr>
            <w:tcW w:w="817" w:type="dxa"/>
          </w:tcPr>
          <w:p w:rsidR="00C47D8C" w:rsidRPr="00DB04F2" w:rsidRDefault="00C47D8C" w:rsidP="00FE05BE">
            <w:pPr>
              <w:jc w:val="center"/>
              <w:rPr>
                <w:sz w:val="24"/>
                <w:szCs w:val="24"/>
              </w:rPr>
            </w:pPr>
          </w:p>
        </w:tc>
        <w:tc>
          <w:tcPr>
            <w:tcW w:w="9214" w:type="dxa"/>
          </w:tcPr>
          <w:p w:rsidR="00C47D8C" w:rsidRPr="00DB04F2" w:rsidRDefault="00AC0BD1" w:rsidP="00FE05BE">
            <w:pPr>
              <w:rPr>
                <w:b/>
                <w:sz w:val="24"/>
                <w:szCs w:val="24"/>
              </w:rPr>
            </w:pPr>
            <w:r>
              <w:rPr>
                <w:sz w:val="24"/>
                <w:szCs w:val="24"/>
              </w:rPr>
              <w:t>1</w:t>
            </w:r>
            <w:r w:rsidR="00045CE0" w:rsidRPr="00DB04F2">
              <w:rPr>
                <w:sz w:val="24"/>
                <w:szCs w:val="24"/>
              </w:rPr>
              <w:t xml:space="preserve">.1.1 </w:t>
            </w:r>
            <w:r w:rsidR="0072222D" w:rsidRPr="00DB04F2">
              <w:rPr>
                <w:sz w:val="24"/>
                <w:szCs w:val="24"/>
              </w:rPr>
              <w:t>Цел</w:t>
            </w:r>
            <w:r w:rsidR="00EE114B" w:rsidRPr="00DB04F2">
              <w:rPr>
                <w:sz w:val="24"/>
                <w:szCs w:val="24"/>
              </w:rPr>
              <w:t>и</w:t>
            </w:r>
            <w:r w:rsidR="0072222D" w:rsidRPr="00DB04F2">
              <w:rPr>
                <w:sz w:val="24"/>
                <w:szCs w:val="24"/>
              </w:rPr>
              <w:t xml:space="preserve"> и задачи реализации п</w:t>
            </w:r>
            <w:r w:rsidR="00C47D8C" w:rsidRPr="00DB04F2">
              <w:rPr>
                <w:sz w:val="24"/>
                <w:szCs w:val="24"/>
              </w:rPr>
              <w:t>рограммы</w:t>
            </w:r>
          </w:p>
        </w:tc>
        <w:tc>
          <w:tcPr>
            <w:tcW w:w="728" w:type="dxa"/>
          </w:tcPr>
          <w:p w:rsidR="00C47D8C" w:rsidRPr="00DB04F2" w:rsidRDefault="000150BE" w:rsidP="00075046">
            <w:pPr>
              <w:jc w:val="center"/>
              <w:rPr>
                <w:sz w:val="24"/>
                <w:szCs w:val="24"/>
              </w:rPr>
            </w:pPr>
            <w:r>
              <w:rPr>
                <w:sz w:val="24"/>
                <w:szCs w:val="24"/>
              </w:rPr>
              <w:t>7</w:t>
            </w:r>
          </w:p>
        </w:tc>
      </w:tr>
      <w:tr w:rsidR="00CF247A" w:rsidRPr="00DB04F2" w:rsidTr="009A5356">
        <w:tc>
          <w:tcPr>
            <w:tcW w:w="817" w:type="dxa"/>
          </w:tcPr>
          <w:p w:rsidR="00C47D8C" w:rsidRPr="00DB04F2" w:rsidRDefault="00C47D8C" w:rsidP="00FE05BE">
            <w:pPr>
              <w:jc w:val="center"/>
              <w:rPr>
                <w:sz w:val="24"/>
                <w:szCs w:val="24"/>
              </w:rPr>
            </w:pPr>
          </w:p>
        </w:tc>
        <w:tc>
          <w:tcPr>
            <w:tcW w:w="9214" w:type="dxa"/>
          </w:tcPr>
          <w:p w:rsidR="00C47D8C" w:rsidRPr="00DB04F2" w:rsidRDefault="00AC0BD1" w:rsidP="00FE05BE">
            <w:pPr>
              <w:jc w:val="both"/>
              <w:rPr>
                <w:sz w:val="24"/>
                <w:szCs w:val="24"/>
              </w:rPr>
            </w:pPr>
            <w:r>
              <w:rPr>
                <w:sz w:val="24"/>
                <w:szCs w:val="24"/>
              </w:rPr>
              <w:t>1</w:t>
            </w:r>
            <w:r w:rsidR="00045CE0" w:rsidRPr="00DB04F2">
              <w:rPr>
                <w:sz w:val="24"/>
                <w:szCs w:val="24"/>
              </w:rPr>
              <w:t xml:space="preserve">.1.2 </w:t>
            </w:r>
            <w:r w:rsidR="00C47D8C" w:rsidRPr="00DB04F2">
              <w:rPr>
                <w:sz w:val="24"/>
                <w:szCs w:val="24"/>
              </w:rPr>
              <w:t>При</w:t>
            </w:r>
            <w:r w:rsidR="0072222D" w:rsidRPr="00DB04F2">
              <w:rPr>
                <w:sz w:val="24"/>
                <w:szCs w:val="24"/>
              </w:rPr>
              <w:t>нципы и подходы к формированию п</w:t>
            </w:r>
            <w:r w:rsidR="00C47D8C" w:rsidRPr="00DB04F2">
              <w:rPr>
                <w:sz w:val="24"/>
                <w:szCs w:val="24"/>
              </w:rPr>
              <w:t xml:space="preserve">рограммы </w:t>
            </w:r>
          </w:p>
        </w:tc>
        <w:tc>
          <w:tcPr>
            <w:tcW w:w="728" w:type="dxa"/>
          </w:tcPr>
          <w:p w:rsidR="00C47D8C" w:rsidRPr="00DB04F2" w:rsidRDefault="00A86E75" w:rsidP="00075046">
            <w:pPr>
              <w:jc w:val="center"/>
              <w:rPr>
                <w:sz w:val="24"/>
                <w:szCs w:val="24"/>
              </w:rPr>
            </w:pPr>
            <w:r>
              <w:rPr>
                <w:sz w:val="24"/>
                <w:szCs w:val="24"/>
              </w:rPr>
              <w:t>7</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1</w:t>
            </w:r>
            <w:r w:rsidRPr="00DB04F2">
              <w:rPr>
                <w:sz w:val="24"/>
                <w:szCs w:val="24"/>
              </w:rPr>
              <w:t>.1.3 Значимые характеристики реализации программы</w:t>
            </w:r>
          </w:p>
        </w:tc>
        <w:tc>
          <w:tcPr>
            <w:tcW w:w="728" w:type="dxa"/>
          </w:tcPr>
          <w:p w:rsidR="00A86E75" w:rsidRPr="00DB04F2" w:rsidRDefault="00A86E75" w:rsidP="00075046">
            <w:pPr>
              <w:jc w:val="center"/>
              <w:rPr>
                <w:sz w:val="24"/>
                <w:szCs w:val="24"/>
              </w:rPr>
            </w:pPr>
            <w:r>
              <w:rPr>
                <w:sz w:val="24"/>
                <w:szCs w:val="24"/>
              </w:rPr>
              <w:t>8</w:t>
            </w:r>
          </w:p>
        </w:tc>
      </w:tr>
      <w:tr w:rsidR="00A86E75" w:rsidRPr="00DB04F2" w:rsidTr="009A5356">
        <w:tc>
          <w:tcPr>
            <w:tcW w:w="817" w:type="dxa"/>
          </w:tcPr>
          <w:p w:rsidR="00A86E75" w:rsidRPr="00DB04F2" w:rsidRDefault="00A86E75" w:rsidP="00FE05BE">
            <w:pPr>
              <w:jc w:val="center"/>
              <w:rPr>
                <w:sz w:val="24"/>
                <w:szCs w:val="24"/>
              </w:rPr>
            </w:pPr>
            <w:r>
              <w:rPr>
                <w:sz w:val="24"/>
                <w:szCs w:val="24"/>
              </w:rPr>
              <w:t>1</w:t>
            </w:r>
            <w:r w:rsidRPr="00DB04F2">
              <w:rPr>
                <w:sz w:val="24"/>
                <w:szCs w:val="24"/>
              </w:rPr>
              <w:t>.2.</w:t>
            </w:r>
          </w:p>
        </w:tc>
        <w:tc>
          <w:tcPr>
            <w:tcW w:w="9214" w:type="dxa"/>
          </w:tcPr>
          <w:p w:rsidR="00A86E75" w:rsidRPr="00DB04F2" w:rsidRDefault="00A86E75" w:rsidP="00FE05BE">
            <w:pPr>
              <w:jc w:val="both"/>
              <w:rPr>
                <w:sz w:val="24"/>
                <w:szCs w:val="24"/>
              </w:rPr>
            </w:pPr>
            <w:r w:rsidRPr="00DB04F2">
              <w:rPr>
                <w:sz w:val="24"/>
                <w:szCs w:val="24"/>
              </w:rPr>
              <w:t>Планируемые результаты, представленные в виде целевых ориентиров</w:t>
            </w:r>
          </w:p>
        </w:tc>
        <w:tc>
          <w:tcPr>
            <w:tcW w:w="728" w:type="dxa"/>
          </w:tcPr>
          <w:p w:rsidR="00A86E75" w:rsidRPr="00DB04F2" w:rsidRDefault="00A86E75" w:rsidP="00075046">
            <w:pPr>
              <w:jc w:val="center"/>
              <w:rPr>
                <w:sz w:val="24"/>
                <w:szCs w:val="24"/>
              </w:rPr>
            </w:pPr>
            <w:r>
              <w:rPr>
                <w:sz w:val="24"/>
                <w:szCs w:val="24"/>
              </w:rPr>
              <w:t>1</w:t>
            </w:r>
            <w:r w:rsidR="000150BE">
              <w:rPr>
                <w:sz w:val="24"/>
                <w:szCs w:val="24"/>
              </w:rPr>
              <w:t>2</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1</w:t>
            </w:r>
            <w:r w:rsidRPr="00DB04F2">
              <w:rPr>
                <w:sz w:val="24"/>
                <w:szCs w:val="24"/>
              </w:rPr>
              <w:t>.2.1 Планируемые результаты в младенческом возрасте (к одному году)</w:t>
            </w:r>
          </w:p>
        </w:tc>
        <w:tc>
          <w:tcPr>
            <w:tcW w:w="728" w:type="dxa"/>
          </w:tcPr>
          <w:p w:rsidR="00A86E75" w:rsidRPr="00DB04F2" w:rsidRDefault="000150BE" w:rsidP="00075046">
            <w:pPr>
              <w:jc w:val="center"/>
              <w:rPr>
                <w:sz w:val="24"/>
                <w:szCs w:val="24"/>
              </w:rPr>
            </w:pPr>
            <w:r>
              <w:rPr>
                <w:sz w:val="24"/>
                <w:szCs w:val="24"/>
              </w:rPr>
              <w:t>12</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1</w:t>
            </w:r>
            <w:r w:rsidRPr="00DB04F2">
              <w:rPr>
                <w:sz w:val="24"/>
                <w:szCs w:val="24"/>
              </w:rPr>
              <w:t>.2.2 Планируемые результаты в раннем возрасте (к трем годам)</w:t>
            </w:r>
          </w:p>
        </w:tc>
        <w:tc>
          <w:tcPr>
            <w:tcW w:w="728" w:type="dxa"/>
          </w:tcPr>
          <w:p w:rsidR="00A86E75" w:rsidRPr="00DB04F2" w:rsidRDefault="00BD0B9E" w:rsidP="00075046">
            <w:pPr>
              <w:jc w:val="center"/>
              <w:rPr>
                <w:sz w:val="24"/>
                <w:szCs w:val="24"/>
              </w:rPr>
            </w:pPr>
            <w:r>
              <w:rPr>
                <w:sz w:val="24"/>
                <w:szCs w:val="24"/>
              </w:rPr>
              <w:t>13</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1</w:t>
            </w:r>
            <w:r w:rsidRPr="00DB04F2">
              <w:rPr>
                <w:sz w:val="24"/>
                <w:szCs w:val="24"/>
              </w:rPr>
              <w:t>.2.3 Планируемые результаты в дошкольном возрасте</w:t>
            </w:r>
          </w:p>
        </w:tc>
        <w:tc>
          <w:tcPr>
            <w:tcW w:w="728" w:type="dxa"/>
          </w:tcPr>
          <w:p w:rsidR="00A86E75" w:rsidRPr="00DB04F2" w:rsidRDefault="00A86E75" w:rsidP="00075046">
            <w:pPr>
              <w:jc w:val="center"/>
              <w:rPr>
                <w:sz w:val="24"/>
                <w:szCs w:val="24"/>
              </w:rPr>
            </w:pPr>
            <w:r>
              <w:rPr>
                <w:sz w:val="24"/>
                <w:szCs w:val="24"/>
              </w:rPr>
              <w:t>14</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ind w:left="601"/>
              <w:jc w:val="both"/>
              <w:rPr>
                <w:sz w:val="24"/>
                <w:szCs w:val="24"/>
              </w:rPr>
            </w:pPr>
            <w:r>
              <w:rPr>
                <w:sz w:val="24"/>
                <w:szCs w:val="24"/>
              </w:rPr>
              <w:t>1</w:t>
            </w:r>
            <w:r w:rsidRPr="00DB04F2">
              <w:rPr>
                <w:sz w:val="24"/>
                <w:szCs w:val="24"/>
              </w:rPr>
              <w:t>.2.3.1 К четырем годам</w:t>
            </w:r>
          </w:p>
        </w:tc>
        <w:tc>
          <w:tcPr>
            <w:tcW w:w="728" w:type="dxa"/>
          </w:tcPr>
          <w:p w:rsidR="00A86E75" w:rsidRPr="00DB04F2" w:rsidRDefault="00A86E75" w:rsidP="00075046">
            <w:pPr>
              <w:jc w:val="center"/>
              <w:rPr>
                <w:sz w:val="24"/>
                <w:szCs w:val="24"/>
              </w:rPr>
            </w:pPr>
            <w:r>
              <w:rPr>
                <w:sz w:val="24"/>
                <w:szCs w:val="24"/>
              </w:rPr>
              <w:t>14</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ind w:left="601"/>
              <w:jc w:val="both"/>
              <w:rPr>
                <w:sz w:val="24"/>
                <w:szCs w:val="24"/>
              </w:rPr>
            </w:pPr>
            <w:r>
              <w:rPr>
                <w:sz w:val="24"/>
                <w:szCs w:val="24"/>
              </w:rPr>
              <w:t>1</w:t>
            </w:r>
            <w:r w:rsidRPr="00DB04F2">
              <w:rPr>
                <w:sz w:val="24"/>
                <w:szCs w:val="24"/>
              </w:rPr>
              <w:t>.2.3.2. К пяти годам</w:t>
            </w:r>
          </w:p>
        </w:tc>
        <w:tc>
          <w:tcPr>
            <w:tcW w:w="728" w:type="dxa"/>
          </w:tcPr>
          <w:p w:rsidR="00A86E75" w:rsidRPr="00DB04F2" w:rsidRDefault="000150BE" w:rsidP="00075046">
            <w:pPr>
              <w:jc w:val="center"/>
              <w:rPr>
                <w:sz w:val="24"/>
                <w:szCs w:val="24"/>
              </w:rPr>
            </w:pPr>
            <w:r>
              <w:rPr>
                <w:sz w:val="24"/>
                <w:szCs w:val="24"/>
              </w:rPr>
              <w:t>15</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ind w:left="601"/>
              <w:jc w:val="both"/>
              <w:rPr>
                <w:sz w:val="24"/>
                <w:szCs w:val="24"/>
              </w:rPr>
            </w:pPr>
            <w:r>
              <w:rPr>
                <w:sz w:val="24"/>
                <w:szCs w:val="24"/>
              </w:rPr>
              <w:t>1</w:t>
            </w:r>
            <w:r w:rsidRPr="00DB04F2">
              <w:rPr>
                <w:sz w:val="24"/>
                <w:szCs w:val="24"/>
              </w:rPr>
              <w:t>.2.3.3 К шести годам</w:t>
            </w:r>
          </w:p>
        </w:tc>
        <w:tc>
          <w:tcPr>
            <w:tcW w:w="728" w:type="dxa"/>
          </w:tcPr>
          <w:p w:rsidR="00A86E75" w:rsidRPr="00DB04F2" w:rsidRDefault="000150BE" w:rsidP="00075046">
            <w:pPr>
              <w:jc w:val="center"/>
              <w:rPr>
                <w:sz w:val="24"/>
                <w:szCs w:val="24"/>
              </w:rPr>
            </w:pPr>
            <w:r>
              <w:rPr>
                <w:sz w:val="24"/>
                <w:szCs w:val="24"/>
              </w:rPr>
              <w:t>16</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1</w:t>
            </w:r>
            <w:r w:rsidRPr="00DB04F2">
              <w:rPr>
                <w:sz w:val="24"/>
                <w:szCs w:val="24"/>
              </w:rPr>
              <w:t>.2.4. Планируемые результаты на этапе завершения освоения Программы (к концу дошкольного возраста)</w:t>
            </w:r>
          </w:p>
        </w:tc>
        <w:tc>
          <w:tcPr>
            <w:tcW w:w="728" w:type="dxa"/>
          </w:tcPr>
          <w:p w:rsidR="00A86E75" w:rsidRPr="00DB04F2" w:rsidRDefault="00BD0B9E" w:rsidP="00075046">
            <w:pPr>
              <w:jc w:val="center"/>
              <w:rPr>
                <w:sz w:val="24"/>
                <w:szCs w:val="24"/>
              </w:rPr>
            </w:pPr>
            <w:r>
              <w:rPr>
                <w:sz w:val="24"/>
                <w:szCs w:val="24"/>
              </w:rPr>
              <w:t>18</w:t>
            </w:r>
          </w:p>
        </w:tc>
      </w:tr>
      <w:tr w:rsidR="00A86E75" w:rsidRPr="00DB04F2" w:rsidTr="009A5356">
        <w:tc>
          <w:tcPr>
            <w:tcW w:w="817" w:type="dxa"/>
          </w:tcPr>
          <w:p w:rsidR="00A86E75" w:rsidRPr="00DB04F2" w:rsidRDefault="00A86E75" w:rsidP="00FE05BE">
            <w:pPr>
              <w:jc w:val="center"/>
              <w:rPr>
                <w:sz w:val="24"/>
                <w:szCs w:val="24"/>
              </w:rPr>
            </w:pPr>
            <w:r>
              <w:rPr>
                <w:sz w:val="24"/>
                <w:szCs w:val="24"/>
              </w:rPr>
              <w:t>1</w:t>
            </w:r>
            <w:r w:rsidRPr="00DB04F2">
              <w:rPr>
                <w:sz w:val="24"/>
                <w:szCs w:val="24"/>
              </w:rPr>
              <w:t>.3.</w:t>
            </w:r>
          </w:p>
        </w:tc>
        <w:tc>
          <w:tcPr>
            <w:tcW w:w="9214" w:type="dxa"/>
          </w:tcPr>
          <w:p w:rsidR="00A86E75" w:rsidRPr="00DB04F2" w:rsidRDefault="00A86E75" w:rsidP="00FE05BE">
            <w:pPr>
              <w:jc w:val="both"/>
              <w:rPr>
                <w:sz w:val="24"/>
                <w:szCs w:val="24"/>
              </w:rPr>
            </w:pPr>
            <w:r w:rsidRPr="00DB04F2">
              <w:rPr>
                <w:sz w:val="24"/>
                <w:szCs w:val="24"/>
              </w:rPr>
              <w:t>Педагогическая диагностика достижения планируемых результатов</w:t>
            </w:r>
          </w:p>
        </w:tc>
        <w:tc>
          <w:tcPr>
            <w:tcW w:w="728" w:type="dxa"/>
          </w:tcPr>
          <w:p w:rsidR="00A86E75" w:rsidRPr="00DB04F2" w:rsidRDefault="000150BE" w:rsidP="00075046">
            <w:pPr>
              <w:jc w:val="center"/>
              <w:rPr>
                <w:sz w:val="24"/>
                <w:szCs w:val="24"/>
              </w:rPr>
            </w:pPr>
            <w:r>
              <w:rPr>
                <w:sz w:val="24"/>
                <w:szCs w:val="24"/>
              </w:rPr>
              <w:t>19</w:t>
            </w:r>
          </w:p>
        </w:tc>
      </w:tr>
      <w:tr w:rsidR="00A86E75" w:rsidRPr="00DB04F2" w:rsidTr="009A5356">
        <w:tc>
          <w:tcPr>
            <w:tcW w:w="817" w:type="dxa"/>
          </w:tcPr>
          <w:p w:rsidR="00A86E75" w:rsidRPr="00DB04F2" w:rsidRDefault="00A86E75" w:rsidP="00FE05BE">
            <w:pPr>
              <w:jc w:val="center"/>
              <w:rPr>
                <w:sz w:val="24"/>
                <w:szCs w:val="24"/>
              </w:rPr>
            </w:pPr>
            <w:r>
              <w:rPr>
                <w:sz w:val="24"/>
                <w:szCs w:val="24"/>
              </w:rPr>
              <w:t>1</w:t>
            </w:r>
            <w:r w:rsidRPr="00DB04F2">
              <w:rPr>
                <w:sz w:val="24"/>
                <w:szCs w:val="24"/>
              </w:rPr>
              <w:t>.4.</w:t>
            </w:r>
          </w:p>
        </w:tc>
        <w:tc>
          <w:tcPr>
            <w:tcW w:w="9214" w:type="dxa"/>
          </w:tcPr>
          <w:p w:rsidR="00A86E75" w:rsidRPr="00DB04F2" w:rsidRDefault="001E5071" w:rsidP="00FE05BE">
            <w:pPr>
              <w:jc w:val="both"/>
              <w:rPr>
                <w:sz w:val="24"/>
                <w:szCs w:val="24"/>
              </w:rPr>
            </w:pPr>
            <w:r w:rsidRPr="001E5071">
              <w:rPr>
                <w:sz w:val="24"/>
                <w:szCs w:val="24"/>
              </w:rPr>
              <w:t>Часть программы, формируемая участниками образовательных отношений</w:t>
            </w:r>
          </w:p>
        </w:tc>
        <w:tc>
          <w:tcPr>
            <w:tcW w:w="728" w:type="dxa"/>
          </w:tcPr>
          <w:p w:rsidR="00A86E75" w:rsidRPr="00DB04F2" w:rsidRDefault="000150BE" w:rsidP="00075046">
            <w:pPr>
              <w:jc w:val="center"/>
              <w:rPr>
                <w:sz w:val="24"/>
                <w:szCs w:val="24"/>
              </w:rPr>
            </w:pPr>
            <w:r>
              <w:rPr>
                <w:sz w:val="24"/>
                <w:szCs w:val="24"/>
              </w:rPr>
              <w:t>21</w:t>
            </w:r>
          </w:p>
        </w:tc>
      </w:tr>
      <w:tr w:rsidR="00A86E75" w:rsidRPr="00DB04F2" w:rsidTr="009A5356">
        <w:tc>
          <w:tcPr>
            <w:tcW w:w="10031" w:type="dxa"/>
            <w:gridSpan w:val="2"/>
          </w:tcPr>
          <w:p w:rsidR="00A86E75" w:rsidRPr="00DB04F2" w:rsidRDefault="00A86E75" w:rsidP="00FE05BE">
            <w:pPr>
              <w:jc w:val="center"/>
              <w:rPr>
                <w:b/>
                <w:sz w:val="24"/>
                <w:szCs w:val="24"/>
              </w:rPr>
            </w:pPr>
            <w:r w:rsidRPr="00DB04F2">
              <w:rPr>
                <w:b/>
                <w:sz w:val="24"/>
                <w:szCs w:val="24"/>
              </w:rPr>
              <w:t>I</w:t>
            </w:r>
            <w:r w:rsidRPr="00DB04F2">
              <w:rPr>
                <w:b/>
                <w:sz w:val="24"/>
                <w:szCs w:val="24"/>
                <w:lang w:val="en-US"/>
              </w:rPr>
              <w:t>I</w:t>
            </w:r>
            <w:r w:rsidRPr="00DB04F2">
              <w:rPr>
                <w:b/>
                <w:sz w:val="24"/>
                <w:szCs w:val="24"/>
              </w:rPr>
              <w:t xml:space="preserve"> РАЗДЕЛ СОДЕРЖАТЕЛЬНЫЙ</w:t>
            </w:r>
          </w:p>
        </w:tc>
        <w:tc>
          <w:tcPr>
            <w:tcW w:w="728" w:type="dxa"/>
          </w:tcPr>
          <w:p w:rsidR="00A86E75" w:rsidRPr="00DB04F2" w:rsidRDefault="000150BE" w:rsidP="00075046">
            <w:pPr>
              <w:jc w:val="center"/>
              <w:rPr>
                <w:sz w:val="24"/>
                <w:szCs w:val="24"/>
              </w:rPr>
            </w:pPr>
            <w:r>
              <w:rPr>
                <w:sz w:val="24"/>
                <w:szCs w:val="24"/>
              </w:rPr>
              <w:t>23</w:t>
            </w:r>
          </w:p>
        </w:tc>
      </w:tr>
      <w:tr w:rsidR="00A86E75" w:rsidRPr="00DB04F2" w:rsidTr="009A5356">
        <w:tc>
          <w:tcPr>
            <w:tcW w:w="817" w:type="dxa"/>
          </w:tcPr>
          <w:p w:rsidR="00A86E75" w:rsidRPr="00DB04F2" w:rsidRDefault="00A86E75" w:rsidP="00FE05BE">
            <w:pPr>
              <w:jc w:val="center"/>
              <w:rPr>
                <w:sz w:val="24"/>
                <w:szCs w:val="24"/>
              </w:rPr>
            </w:pPr>
            <w:r>
              <w:rPr>
                <w:sz w:val="24"/>
                <w:szCs w:val="24"/>
              </w:rPr>
              <w:t>2</w:t>
            </w:r>
            <w:r w:rsidRPr="00DB04F2">
              <w:rPr>
                <w:sz w:val="24"/>
                <w:szCs w:val="24"/>
              </w:rPr>
              <w:t xml:space="preserve">.1. </w:t>
            </w:r>
          </w:p>
        </w:tc>
        <w:tc>
          <w:tcPr>
            <w:tcW w:w="9214" w:type="dxa"/>
          </w:tcPr>
          <w:p w:rsidR="00A86E75" w:rsidRPr="00DB04F2" w:rsidRDefault="00A86E75" w:rsidP="00FE05BE">
            <w:pPr>
              <w:jc w:val="both"/>
              <w:rPr>
                <w:sz w:val="24"/>
                <w:szCs w:val="24"/>
              </w:rPr>
            </w:pPr>
            <w:r w:rsidRPr="00DB04F2">
              <w:rPr>
                <w:sz w:val="24"/>
                <w:szCs w:val="24"/>
              </w:rPr>
              <w:t>Задачи и содержание образовательной деятельности по каждой из образовательных областей во всех возрастных группах</w:t>
            </w:r>
          </w:p>
        </w:tc>
        <w:tc>
          <w:tcPr>
            <w:tcW w:w="728" w:type="dxa"/>
          </w:tcPr>
          <w:p w:rsidR="00A86E75" w:rsidRPr="00DB04F2" w:rsidRDefault="000150BE" w:rsidP="00075046">
            <w:pPr>
              <w:jc w:val="center"/>
              <w:rPr>
                <w:sz w:val="24"/>
                <w:szCs w:val="24"/>
              </w:rPr>
            </w:pPr>
            <w:r>
              <w:rPr>
                <w:sz w:val="24"/>
                <w:szCs w:val="24"/>
              </w:rPr>
              <w:t>23</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2</w:t>
            </w:r>
            <w:r w:rsidRPr="00DB04F2">
              <w:rPr>
                <w:sz w:val="24"/>
                <w:szCs w:val="24"/>
              </w:rPr>
              <w:t>.1.1. Образовательная область «Социально-коммуникативное развитие»</w:t>
            </w:r>
          </w:p>
        </w:tc>
        <w:tc>
          <w:tcPr>
            <w:tcW w:w="728" w:type="dxa"/>
          </w:tcPr>
          <w:p w:rsidR="00A86E75" w:rsidRPr="00DB04F2" w:rsidRDefault="000150BE" w:rsidP="00075046">
            <w:pPr>
              <w:jc w:val="center"/>
              <w:rPr>
                <w:sz w:val="24"/>
                <w:szCs w:val="24"/>
              </w:rPr>
            </w:pPr>
            <w:r>
              <w:rPr>
                <w:sz w:val="24"/>
                <w:szCs w:val="24"/>
              </w:rPr>
              <w:t>23</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2</w:t>
            </w:r>
            <w:r w:rsidRPr="00DB04F2">
              <w:rPr>
                <w:sz w:val="24"/>
                <w:szCs w:val="24"/>
              </w:rPr>
              <w:t>.1.2 Образовательная область «Познавательное развитие»</w:t>
            </w:r>
          </w:p>
        </w:tc>
        <w:tc>
          <w:tcPr>
            <w:tcW w:w="728" w:type="dxa"/>
          </w:tcPr>
          <w:p w:rsidR="00A86E75" w:rsidRPr="00DB04F2" w:rsidRDefault="000150BE" w:rsidP="00075046">
            <w:pPr>
              <w:jc w:val="center"/>
              <w:rPr>
                <w:sz w:val="24"/>
                <w:szCs w:val="24"/>
              </w:rPr>
            </w:pPr>
            <w:r>
              <w:rPr>
                <w:sz w:val="24"/>
                <w:szCs w:val="24"/>
              </w:rPr>
              <w:t>37</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2</w:t>
            </w:r>
            <w:r w:rsidRPr="00DB04F2">
              <w:rPr>
                <w:sz w:val="24"/>
                <w:szCs w:val="24"/>
              </w:rPr>
              <w:t>.1.3 Образовательная область «Речевое развитие»</w:t>
            </w:r>
          </w:p>
        </w:tc>
        <w:tc>
          <w:tcPr>
            <w:tcW w:w="728" w:type="dxa"/>
          </w:tcPr>
          <w:p w:rsidR="00A86E75" w:rsidRPr="00DB04F2" w:rsidRDefault="000150BE" w:rsidP="00075046">
            <w:pPr>
              <w:jc w:val="center"/>
              <w:rPr>
                <w:sz w:val="24"/>
                <w:szCs w:val="24"/>
              </w:rPr>
            </w:pPr>
            <w:r>
              <w:rPr>
                <w:sz w:val="24"/>
                <w:szCs w:val="24"/>
              </w:rPr>
              <w:t>48</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2</w:t>
            </w:r>
            <w:r w:rsidRPr="00DB04F2">
              <w:rPr>
                <w:sz w:val="24"/>
                <w:szCs w:val="24"/>
              </w:rPr>
              <w:t>.1.4. Образовательная область «Художественно-эстетическое развитие»</w:t>
            </w:r>
          </w:p>
        </w:tc>
        <w:tc>
          <w:tcPr>
            <w:tcW w:w="728" w:type="dxa"/>
          </w:tcPr>
          <w:p w:rsidR="00A86E75" w:rsidRPr="00DB04F2" w:rsidRDefault="000150BE" w:rsidP="00075046">
            <w:pPr>
              <w:jc w:val="center"/>
              <w:rPr>
                <w:sz w:val="24"/>
                <w:szCs w:val="24"/>
              </w:rPr>
            </w:pPr>
            <w:r>
              <w:rPr>
                <w:sz w:val="24"/>
                <w:szCs w:val="24"/>
              </w:rPr>
              <w:t>61</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2</w:t>
            </w:r>
            <w:r w:rsidRPr="00DB04F2">
              <w:rPr>
                <w:sz w:val="24"/>
                <w:szCs w:val="24"/>
              </w:rPr>
              <w:t>.1.5. Образовательная область «Физическое развитие»</w:t>
            </w:r>
          </w:p>
        </w:tc>
        <w:tc>
          <w:tcPr>
            <w:tcW w:w="728" w:type="dxa"/>
          </w:tcPr>
          <w:p w:rsidR="00A86E75" w:rsidRPr="00DB04F2" w:rsidRDefault="000150BE" w:rsidP="00075046">
            <w:pPr>
              <w:jc w:val="center"/>
              <w:rPr>
                <w:sz w:val="24"/>
                <w:szCs w:val="24"/>
              </w:rPr>
            </w:pPr>
            <w:r>
              <w:rPr>
                <w:sz w:val="24"/>
                <w:szCs w:val="24"/>
              </w:rPr>
              <w:t>88</w:t>
            </w:r>
          </w:p>
        </w:tc>
      </w:tr>
      <w:tr w:rsidR="00A86E75" w:rsidRPr="00DB04F2" w:rsidTr="009A5356">
        <w:tc>
          <w:tcPr>
            <w:tcW w:w="817" w:type="dxa"/>
          </w:tcPr>
          <w:p w:rsidR="00A86E75" w:rsidRPr="00DB04F2" w:rsidRDefault="00A86E75" w:rsidP="00FE05BE">
            <w:pPr>
              <w:jc w:val="center"/>
              <w:rPr>
                <w:sz w:val="24"/>
                <w:szCs w:val="24"/>
              </w:rPr>
            </w:pPr>
            <w:r>
              <w:rPr>
                <w:sz w:val="24"/>
                <w:szCs w:val="24"/>
              </w:rPr>
              <w:t>2</w:t>
            </w:r>
            <w:r w:rsidRPr="00DB04F2">
              <w:rPr>
                <w:sz w:val="24"/>
                <w:szCs w:val="24"/>
              </w:rPr>
              <w:t>.2.</w:t>
            </w:r>
          </w:p>
        </w:tc>
        <w:tc>
          <w:tcPr>
            <w:tcW w:w="9214" w:type="dxa"/>
          </w:tcPr>
          <w:p w:rsidR="00A86E75" w:rsidRPr="00DB04F2" w:rsidRDefault="00A86E75" w:rsidP="00FE05BE">
            <w:pPr>
              <w:jc w:val="both"/>
              <w:rPr>
                <w:sz w:val="24"/>
                <w:szCs w:val="24"/>
              </w:rPr>
            </w:pPr>
            <w:r w:rsidRPr="00DB04F2">
              <w:rPr>
                <w:sz w:val="24"/>
                <w:szCs w:val="24"/>
              </w:rPr>
              <w:t>Вариативные формы, способы, методы и средства реализации программы.</w:t>
            </w:r>
          </w:p>
        </w:tc>
        <w:tc>
          <w:tcPr>
            <w:tcW w:w="728" w:type="dxa"/>
          </w:tcPr>
          <w:p w:rsidR="00A86E75" w:rsidRPr="00DB04F2" w:rsidRDefault="00A86E75" w:rsidP="00075046">
            <w:pPr>
              <w:jc w:val="center"/>
              <w:rPr>
                <w:sz w:val="24"/>
                <w:szCs w:val="24"/>
              </w:rPr>
            </w:pPr>
            <w:r>
              <w:rPr>
                <w:sz w:val="24"/>
                <w:szCs w:val="24"/>
              </w:rPr>
              <w:t>1</w:t>
            </w:r>
            <w:r w:rsidR="000150BE">
              <w:rPr>
                <w:sz w:val="24"/>
                <w:szCs w:val="24"/>
              </w:rPr>
              <w:t>06</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2</w:t>
            </w:r>
            <w:r w:rsidRPr="00DB04F2">
              <w:rPr>
                <w:sz w:val="24"/>
                <w:szCs w:val="24"/>
              </w:rPr>
              <w:t>.2.1. Формы работы с детьми по ОО «Социально-коммуникативное развитие»</w:t>
            </w:r>
          </w:p>
        </w:tc>
        <w:tc>
          <w:tcPr>
            <w:tcW w:w="728" w:type="dxa"/>
          </w:tcPr>
          <w:p w:rsidR="00A86E75" w:rsidRPr="00DB04F2" w:rsidRDefault="00A86E75" w:rsidP="00075046">
            <w:pPr>
              <w:jc w:val="center"/>
              <w:rPr>
                <w:sz w:val="24"/>
                <w:szCs w:val="24"/>
              </w:rPr>
            </w:pPr>
            <w:r>
              <w:rPr>
                <w:sz w:val="24"/>
                <w:szCs w:val="24"/>
              </w:rPr>
              <w:t>1</w:t>
            </w:r>
            <w:r w:rsidR="000150BE">
              <w:rPr>
                <w:sz w:val="24"/>
                <w:szCs w:val="24"/>
              </w:rPr>
              <w:t>11</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2</w:t>
            </w:r>
            <w:r w:rsidRPr="00DB04F2">
              <w:rPr>
                <w:sz w:val="24"/>
                <w:szCs w:val="24"/>
              </w:rPr>
              <w:t>.2.2. Формы работы с детьми по ОО «Познавательное развитие»</w:t>
            </w:r>
          </w:p>
        </w:tc>
        <w:tc>
          <w:tcPr>
            <w:tcW w:w="728" w:type="dxa"/>
          </w:tcPr>
          <w:p w:rsidR="00A86E75" w:rsidRPr="00DB04F2" w:rsidRDefault="000150BE" w:rsidP="00075046">
            <w:pPr>
              <w:jc w:val="center"/>
              <w:rPr>
                <w:sz w:val="24"/>
                <w:szCs w:val="24"/>
              </w:rPr>
            </w:pPr>
            <w:r>
              <w:rPr>
                <w:sz w:val="24"/>
                <w:szCs w:val="24"/>
              </w:rPr>
              <w:t>115</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2</w:t>
            </w:r>
            <w:r w:rsidRPr="00DB04F2">
              <w:rPr>
                <w:sz w:val="24"/>
                <w:szCs w:val="24"/>
              </w:rPr>
              <w:t>.2.3. Формы работы с детьми по ОО «Речевое развитие»</w:t>
            </w:r>
          </w:p>
        </w:tc>
        <w:tc>
          <w:tcPr>
            <w:tcW w:w="728" w:type="dxa"/>
          </w:tcPr>
          <w:p w:rsidR="00A86E75" w:rsidRPr="00DB04F2" w:rsidRDefault="00A86E75" w:rsidP="00075046">
            <w:pPr>
              <w:jc w:val="center"/>
              <w:rPr>
                <w:sz w:val="24"/>
                <w:szCs w:val="24"/>
              </w:rPr>
            </w:pPr>
            <w:r>
              <w:rPr>
                <w:sz w:val="24"/>
                <w:szCs w:val="24"/>
              </w:rPr>
              <w:t>1</w:t>
            </w:r>
            <w:r w:rsidR="009A5356">
              <w:rPr>
                <w:sz w:val="24"/>
                <w:szCs w:val="24"/>
              </w:rPr>
              <w:t>18</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2</w:t>
            </w:r>
            <w:r w:rsidRPr="00DB04F2">
              <w:rPr>
                <w:sz w:val="24"/>
                <w:szCs w:val="24"/>
              </w:rPr>
              <w:t>.2.4. Формы работы с детьми по ОО «Художественно - эстетическое развитие»</w:t>
            </w:r>
          </w:p>
        </w:tc>
        <w:tc>
          <w:tcPr>
            <w:tcW w:w="728" w:type="dxa"/>
          </w:tcPr>
          <w:p w:rsidR="00A86E75" w:rsidRPr="00DB04F2" w:rsidRDefault="00A86E75" w:rsidP="00075046">
            <w:pPr>
              <w:jc w:val="center"/>
              <w:rPr>
                <w:sz w:val="24"/>
                <w:szCs w:val="24"/>
              </w:rPr>
            </w:pPr>
            <w:r>
              <w:rPr>
                <w:sz w:val="24"/>
                <w:szCs w:val="24"/>
              </w:rPr>
              <w:t>1</w:t>
            </w:r>
            <w:r w:rsidR="009A5356">
              <w:rPr>
                <w:sz w:val="24"/>
                <w:szCs w:val="24"/>
              </w:rPr>
              <w:t>25</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2</w:t>
            </w:r>
            <w:r w:rsidRPr="00DB04F2">
              <w:rPr>
                <w:sz w:val="24"/>
                <w:szCs w:val="24"/>
              </w:rPr>
              <w:t>.2.5. Формы организации работы с детьми по ОО «Физическое развитие»</w:t>
            </w:r>
          </w:p>
        </w:tc>
        <w:tc>
          <w:tcPr>
            <w:tcW w:w="728" w:type="dxa"/>
          </w:tcPr>
          <w:p w:rsidR="00A86E75" w:rsidRPr="00DB04F2" w:rsidRDefault="00A86E75" w:rsidP="00075046">
            <w:pPr>
              <w:jc w:val="center"/>
              <w:rPr>
                <w:sz w:val="24"/>
                <w:szCs w:val="24"/>
              </w:rPr>
            </w:pPr>
            <w:r>
              <w:rPr>
                <w:sz w:val="24"/>
                <w:szCs w:val="24"/>
              </w:rPr>
              <w:t>1</w:t>
            </w:r>
            <w:r w:rsidR="009A5356">
              <w:rPr>
                <w:sz w:val="24"/>
                <w:szCs w:val="24"/>
              </w:rPr>
              <w:t>30</w:t>
            </w:r>
          </w:p>
        </w:tc>
      </w:tr>
      <w:tr w:rsidR="00A86E75" w:rsidRPr="00DB04F2" w:rsidTr="009A5356">
        <w:tc>
          <w:tcPr>
            <w:tcW w:w="817" w:type="dxa"/>
          </w:tcPr>
          <w:p w:rsidR="00A86E75" w:rsidRPr="00DB04F2" w:rsidRDefault="00A86E75" w:rsidP="00FE05BE">
            <w:pPr>
              <w:jc w:val="center"/>
              <w:rPr>
                <w:sz w:val="24"/>
                <w:szCs w:val="24"/>
              </w:rPr>
            </w:pPr>
            <w:r>
              <w:rPr>
                <w:sz w:val="24"/>
                <w:szCs w:val="24"/>
              </w:rPr>
              <w:t>2.3.</w:t>
            </w:r>
          </w:p>
        </w:tc>
        <w:tc>
          <w:tcPr>
            <w:tcW w:w="9214" w:type="dxa"/>
          </w:tcPr>
          <w:p w:rsidR="00A86E75" w:rsidRPr="00D0661E" w:rsidRDefault="00A86E75" w:rsidP="00FE05BE">
            <w:pPr>
              <w:jc w:val="both"/>
              <w:rPr>
                <w:sz w:val="24"/>
                <w:szCs w:val="24"/>
              </w:rPr>
            </w:pPr>
            <w:r w:rsidRPr="00D0661E">
              <w:rPr>
                <w:sz w:val="24"/>
                <w:szCs w:val="24"/>
              </w:rPr>
              <w:t>Описание образовательной деятельности по профессиональной</w:t>
            </w:r>
          </w:p>
          <w:p w:rsidR="00A86E75" w:rsidRDefault="00A86E75" w:rsidP="00FE05BE">
            <w:pPr>
              <w:jc w:val="both"/>
              <w:rPr>
                <w:sz w:val="24"/>
                <w:szCs w:val="24"/>
              </w:rPr>
            </w:pPr>
            <w:r w:rsidRPr="00D0661E">
              <w:rPr>
                <w:sz w:val="24"/>
                <w:szCs w:val="24"/>
              </w:rPr>
              <w:t>Коррекции нарушений развития детей с ОВЗ (с тяжёлыми нарушениями речи)</w:t>
            </w:r>
          </w:p>
        </w:tc>
        <w:tc>
          <w:tcPr>
            <w:tcW w:w="728" w:type="dxa"/>
          </w:tcPr>
          <w:p w:rsidR="00A86E75" w:rsidRPr="00DB04F2" w:rsidRDefault="00A86E75" w:rsidP="00075046">
            <w:pPr>
              <w:jc w:val="center"/>
              <w:rPr>
                <w:sz w:val="24"/>
                <w:szCs w:val="24"/>
              </w:rPr>
            </w:pPr>
            <w:r>
              <w:rPr>
                <w:sz w:val="24"/>
                <w:szCs w:val="24"/>
              </w:rPr>
              <w:t>1</w:t>
            </w:r>
            <w:r w:rsidR="009A5356">
              <w:rPr>
                <w:sz w:val="24"/>
                <w:szCs w:val="24"/>
              </w:rPr>
              <w:t>33</w:t>
            </w:r>
          </w:p>
        </w:tc>
      </w:tr>
      <w:tr w:rsidR="00A86E75" w:rsidRPr="00DB04F2" w:rsidTr="009A5356">
        <w:tc>
          <w:tcPr>
            <w:tcW w:w="817" w:type="dxa"/>
          </w:tcPr>
          <w:p w:rsidR="00A86E75" w:rsidRPr="00DB04F2" w:rsidRDefault="00A86E75" w:rsidP="00FE05BE">
            <w:pPr>
              <w:jc w:val="center"/>
              <w:rPr>
                <w:sz w:val="24"/>
                <w:szCs w:val="24"/>
              </w:rPr>
            </w:pPr>
            <w:r>
              <w:rPr>
                <w:sz w:val="24"/>
                <w:szCs w:val="24"/>
              </w:rPr>
              <w:t>2</w:t>
            </w:r>
            <w:r w:rsidRPr="00DB04F2">
              <w:rPr>
                <w:sz w:val="24"/>
                <w:szCs w:val="24"/>
              </w:rPr>
              <w:t>.</w:t>
            </w:r>
            <w:r>
              <w:rPr>
                <w:sz w:val="24"/>
                <w:szCs w:val="24"/>
              </w:rPr>
              <w:t>4</w:t>
            </w:r>
            <w:r w:rsidRPr="00DB04F2">
              <w:rPr>
                <w:sz w:val="24"/>
                <w:szCs w:val="24"/>
              </w:rPr>
              <w:t>.</w:t>
            </w:r>
          </w:p>
        </w:tc>
        <w:tc>
          <w:tcPr>
            <w:tcW w:w="9214" w:type="dxa"/>
          </w:tcPr>
          <w:p w:rsidR="00A86E75" w:rsidRPr="00DB04F2" w:rsidRDefault="00A86E75" w:rsidP="00FE05BE">
            <w:pPr>
              <w:jc w:val="both"/>
              <w:rPr>
                <w:sz w:val="24"/>
                <w:szCs w:val="24"/>
              </w:rPr>
            </w:pPr>
            <w:r w:rsidRPr="00DB04F2">
              <w:rPr>
                <w:sz w:val="24"/>
                <w:szCs w:val="24"/>
              </w:rPr>
              <w:t>Особенности образовательной деятельности разных видов и культурных практик</w:t>
            </w:r>
          </w:p>
        </w:tc>
        <w:tc>
          <w:tcPr>
            <w:tcW w:w="728" w:type="dxa"/>
          </w:tcPr>
          <w:p w:rsidR="00A86E75" w:rsidRPr="00DB04F2" w:rsidRDefault="009A5356" w:rsidP="00075046">
            <w:pPr>
              <w:jc w:val="center"/>
              <w:rPr>
                <w:sz w:val="24"/>
                <w:szCs w:val="24"/>
              </w:rPr>
            </w:pPr>
            <w:r>
              <w:rPr>
                <w:sz w:val="24"/>
                <w:szCs w:val="24"/>
              </w:rPr>
              <w:t>138</w:t>
            </w:r>
          </w:p>
        </w:tc>
      </w:tr>
      <w:tr w:rsidR="00A86E75" w:rsidRPr="00DB04F2" w:rsidTr="009A5356">
        <w:tc>
          <w:tcPr>
            <w:tcW w:w="817" w:type="dxa"/>
          </w:tcPr>
          <w:p w:rsidR="00A86E75" w:rsidRPr="00DB04F2" w:rsidRDefault="00A86E75" w:rsidP="00FE05BE">
            <w:pPr>
              <w:jc w:val="center"/>
              <w:rPr>
                <w:sz w:val="24"/>
                <w:szCs w:val="24"/>
              </w:rPr>
            </w:pPr>
            <w:r>
              <w:rPr>
                <w:sz w:val="24"/>
                <w:szCs w:val="24"/>
              </w:rPr>
              <w:t>2</w:t>
            </w:r>
            <w:r w:rsidRPr="00DB04F2">
              <w:rPr>
                <w:sz w:val="24"/>
                <w:szCs w:val="24"/>
              </w:rPr>
              <w:t>.</w:t>
            </w:r>
            <w:r>
              <w:rPr>
                <w:sz w:val="24"/>
                <w:szCs w:val="24"/>
              </w:rPr>
              <w:t>5</w:t>
            </w:r>
            <w:r w:rsidRPr="00DB04F2">
              <w:rPr>
                <w:sz w:val="24"/>
                <w:szCs w:val="24"/>
              </w:rPr>
              <w:t>.</w:t>
            </w:r>
          </w:p>
        </w:tc>
        <w:tc>
          <w:tcPr>
            <w:tcW w:w="9214" w:type="dxa"/>
          </w:tcPr>
          <w:p w:rsidR="00A86E75" w:rsidRPr="00DB04F2" w:rsidRDefault="00A86E75" w:rsidP="00FE05BE">
            <w:pPr>
              <w:jc w:val="both"/>
              <w:rPr>
                <w:sz w:val="24"/>
                <w:szCs w:val="24"/>
              </w:rPr>
            </w:pPr>
            <w:r w:rsidRPr="00DB04F2">
              <w:rPr>
                <w:sz w:val="24"/>
                <w:szCs w:val="24"/>
              </w:rPr>
              <w:t>Способы и направления поддержки детской инициативы</w:t>
            </w:r>
          </w:p>
        </w:tc>
        <w:tc>
          <w:tcPr>
            <w:tcW w:w="728" w:type="dxa"/>
          </w:tcPr>
          <w:p w:rsidR="00A86E75" w:rsidRPr="00DB04F2" w:rsidRDefault="00A86E75" w:rsidP="00075046">
            <w:pPr>
              <w:jc w:val="center"/>
              <w:rPr>
                <w:sz w:val="24"/>
                <w:szCs w:val="24"/>
              </w:rPr>
            </w:pPr>
            <w:r>
              <w:rPr>
                <w:sz w:val="24"/>
                <w:szCs w:val="24"/>
              </w:rPr>
              <w:t>1</w:t>
            </w:r>
            <w:r w:rsidR="009A5356">
              <w:rPr>
                <w:sz w:val="24"/>
                <w:szCs w:val="24"/>
              </w:rPr>
              <w:t>62</w:t>
            </w:r>
          </w:p>
        </w:tc>
      </w:tr>
      <w:tr w:rsidR="00A86E75" w:rsidRPr="00DB04F2" w:rsidTr="009A5356">
        <w:tc>
          <w:tcPr>
            <w:tcW w:w="817" w:type="dxa"/>
          </w:tcPr>
          <w:p w:rsidR="00A86E75" w:rsidRPr="00DB04F2" w:rsidRDefault="00A86E75" w:rsidP="00FE05BE">
            <w:pPr>
              <w:jc w:val="center"/>
              <w:rPr>
                <w:sz w:val="24"/>
                <w:szCs w:val="24"/>
              </w:rPr>
            </w:pPr>
            <w:r>
              <w:rPr>
                <w:sz w:val="24"/>
                <w:szCs w:val="24"/>
              </w:rPr>
              <w:t>2</w:t>
            </w:r>
            <w:r w:rsidRPr="00DB04F2">
              <w:rPr>
                <w:sz w:val="24"/>
                <w:szCs w:val="24"/>
              </w:rPr>
              <w:t>.</w:t>
            </w:r>
            <w:r>
              <w:rPr>
                <w:sz w:val="24"/>
                <w:szCs w:val="24"/>
              </w:rPr>
              <w:t>6</w:t>
            </w:r>
            <w:r w:rsidRPr="00DB04F2">
              <w:rPr>
                <w:sz w:val="24"/>
                <w:szCs w:val="24"/>
              </w:rPr>
              <w:t>.</w:t>
            </w:r>
          </w:p>
        </w:tc>
        <w:tc>
          <w:tcPr>
            <w:tcW w:w="9214" w:type="dxa"/>
          </w:tcPr>
          <w:p w:rsidR="00A86E75" w:rsidRPr="00DB04F2" w:rsidRDefault="00A86E75" w:rsidP="00FE05BE">
            <w:pPr>
              <w:jc w:val="both"/>
              <w:rPr>
                <w:sz w:val="24"/>
                <w:szCs w:val="24"/>
              </w:rPr>
            </w:pPr>
            <w:r w:rsidRPr="00DB04F2">
              <w:rPr>
                <w:sz w:val="24"/>
                <w:szCs w:val="24"/>
              </w:rPr>
              <w:t>Особенности взаимодействия педагогического коллектива с семьями воспитанников</w:t>
            </w:r>
          </w:p>
        </w:tc>
        <w:tc>
          <w:tcPr>
            <w:tcW w:w="728" w:type="dxa"/>
          </w:tcPr>
          <w:p w:rsidR="00A86E75" w:rsidRPr="00DB04F2" w:rsidRDefault="00A86E75" w:rsidP="00075046">
            <w:pPr>
              <w:jc w:val="center"/>
              <w:rPr>
                <w:sz w:val="24"/>
                <w:szCs w:val="24"/>
              </w:rPr>
            </w:pPr>
            <w:r>
              <w:rPr>
                <w:sz w:val="24"/>
                <w:szCs w:val="24"/>
              </w:rPr>
              <w:t>1</w:t>
            </w:r>
            <w:r w:rsidR="009A5356">
              <w:rPr>
                <w:sz w:val="24"/>
                <w:szCs w:val="24"/>
              </w:rPr>
              <w:t>68</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2</w:t>
            </w:r>
            <w:r w:rsidRPr="00DB04F2">
              <w:rPr>
                <w:sz w:val="24"/>
                <w:szCs w:val="24"/>
              </w:rPr>
              <w:t>.</w:t>
            </w:r>
            <w:r>
              <w:rPr>
                <w:sz w:val="24"/>
                <w:szCs w:val="24"/>
              </w:rPr>
              <w:t>6</w:t>
            </w:r>
            <w:r w:rsidRPr="00DB04F2">
              <w:rPr>
                <w:sz w:val="24"/>
                <w:szCs w:val="24"/>
              </w:rPr>
              <w:t>.1. Цели и задачи взаимодействия ДОУ с семьями воспитанников</w:t>
            </w:r>
          </w:p>
        </w:tc>
        <w:tc>
          <w:tcPr>
            <w:tcW w:w="728" w:type="dxa"/>
          </w:tcPr>
          <w:p w:rsidR="00A86E75" w:rsidRPr="00DB04F2" w:rsidRDefault="00A86E75" w:rsidP="00075046">
            <w:pPr>
              <w:jc w:val="center"/>
              <w:rPr>
                <w:sz w:val="24"/>
                <w:szCs w:val="24"/>
              </w:rPr>
            </w:pPr>
            <w:r>
              <w:rPr>
                <w:sz w:val="24"/>
                <w:szCs w:val="24"/>
              </w:rPr>
              <w:t>1</w:t>
            </w:r>
            <w:r w:rsidR="009A5356">
              <w:rPr>
                <w:sz w:val="24"/>
                <w:szCs w:val="24"/>
              </w:rPr>
              <w:t>68</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2</w:t>
            </w:r>
            <w:r w:rsidRPr="00DB04F2">
              <w:rPr>
                <w:sz w:val="24"/>
                <w:szCs w:val="24"/>
              </w:rPr>
              <w:t>.</w:t>
            </w:r>
            <w:r>
              <w:rPr>
                <w:sz w:val="24"/>
                <w:szCs w:val="24"/>
              </w:rPr>
              <w:t>6</w:t>
            </w:r>
            <w:r w:rsidRPr="00DB04F2">
              <w:rPr>
                <w:sz w:val="24"/>
                <w:szCs w:val="24"/>
              </w:rPr>
              <w:t>.2. Формы, методы и приемы взаимодействия с родителями по образовательным областям</w:t>
            </w:r>
          </w:p>
        </w:tc>
        <w:tc>
          <w:tcPr>
            <w:tcW w:w="728" w:type="dxa"/>
          </w:tcPr>
          <w:p w:rsidR="00A86E75" w:rsidRPr="00DB04F2" w:rsidRDefault="00A86E75" w:rsidP="00075046">
            <w:pPr>
              <w:jc w:val="center"/>
              <w:rPr>
                <w:sz w:val="24"/>
                <w:szCs w:val="24"/>
              </w:rPr>
            </w:pPr>
            <w:r>
              <w:rPr>
                <w:sz w:val="24"/>
                <w:szCs w:val="24"/>
              </w:rPr>
              <w:t>1</w:t>
            </w:r>
            <w:r w:rsidR="009A5356">
              <w:rPr>
                <w:sz w:val="24"/>
                <w:szCs w:val="24"/>
              </w:rPr>
              <w:t>70</w:t>
            </w:r>
          </w:p>
        </w:tc>
      </w:tr>
      <w:tr w:rsidR="00A86E75" w:rsidRPr="00DB04F2" w:rsidTr="009A5356">
        <w:tc>
          <w:tcPr>
            <w:tcW w:w="817" w:type="dxa"/>
          </w:tcPr>
          <w:p w:rsidR="00A86E75" w:rsidRPr="00DB04F2" w:rsidRDefault="00A86E75" w:rsidP="00FE05BE">
            <w:pPr>
              <w:jc w:val="center"/>
              <w:rPr>
                <w:sz w:val="24"/>
                <w:szCs w:val="24"/>
              </w:rPr>
            </w:pPr>
            <w:r>
              <w:rPr>
                <w:sz w:val="24"/>
                <w:szCs w:val="24"/>
              </w:rPr>
              <w:t>2</w:t>
            </w:r>
            <w:r w:rsidRPr="00DB04F2">
              <w:rPr>
                <w:sz w:val="24"/>
                <w:szCs w:val="24"/>
              </w:rPr>
              <w:t>.</w:t>
            </w:r>
            <w:r>
              <w:rPr>
                <w:sz w:val="24"/>
                <w:szCs w:val="24"/>
              </w:rPr>
              <w:t>7.</w:t>
            </w:r>
          </w:p>
        </w:tc>
        <w:tc>
          <w:tcPr>
            <w:tcW w:w="9214" w:type="dxa"/>
          </w:tcPr>
          <w:p w:rsidR="00A86E75" w:rsidRPr="00DB04F2" w:rsidRDefault="00A86E75" w:rsidP="00FE05BE">
            <w:pPr>
              <w:jc w:val="both"/>
              <w:rPr>
                <w:sz w:val="24"/>
                <w:szCs w:val="24"/>
              </w:rPr>
            </w:pPr>
            <w:r w:rsidRPr="00DB04F2">
              <w:rPr>
                <w:sz w:val="24"/>
                <w:szCs w:val="24"/>
              </w:rPr>
              <w:t>Взаимодействие с социумом</w:t>
            </w:r>
          </w:p>
        </w:tc>
        <w:tc>
          <w:tcPr>
            <w:tcW w:w="728" w:type="dxa"/>
          </w:tcPr>
          <w:p w:rsidR="00A86E75" w:rsidRPr="00DB04F2" w:rsidRDefault="00A86E75" w:rsidP="00075046">
            <w:pPr>
              <w:jc w:val="center"/>
              <w:rPr>
                <w:sz w:val="24"/>
                <w:szCs w:val="24"/>
              </w:rPr>
            </w:pPr>
            <w:r>
              <w:rPr>
                <w:sz w:val="24"/>
                <w:szCs w:val="24"/>
              </w:rPr>
              <w:t>1</w:t>
            </w:r>
            <w:r w:rsidR="009A5356">
              <w:rPr>
                <w:sz w:val="24"/>
                <w:szCs w:val="24"/>
              </w:rPr>
              <w:t>77</w:t>
            </w:r>
          </w:p>
        </w:tc>
      </w:tr>
      <w:tr w:rsidR="00A86E75" w:rsidRPr="00DB04F2" w:rsidTr="009A5356">
        <w:tc>
          <w:tcPr>
            <w:tcW w:w="817" w:type="dxa"/>
          </w:tcPr>
          <w:p w:rsidR="00A86E75" w:rsidRPr="00DB04F2" w:rsidRDefault="00A86E75" w:rsidP="00FE05BE">
            <w:pPr>
              <w:jc w:val="center"/>
              <w:rPr>
                <w:sz w:val="24"/>
                <w:szCs w:val="24"/>
              </w:rPr>
            </w:pPr>
            <w:r>
              <w:rPr>
                <w:sz w:val="24"/>
                <w:szCs w:val="24"/>
              </w:rPr>
              <w:t>2</w:t>
            </w:r>
            <w:r w:rsidRPr="00DB04F2">
              <w:rPr>
                <w:sz w:val="24"/>
                <w:szCs w:val="24"/>
              </w:rPr>
              <w:t>.</w:t>
            </w:r>
            <w:r>
              <w:rPr>
                <w:sz w:val="24"/>
                <w:szCs w:val="24"/>
              </w:rPr>
              <w:t>8</w:t>
            </w:r>
            <w:r w:rsidRPr="00DB04F2">
              <w:rPr>
                <w:sz w:val="24"/>
                <w:szCs w:val="24"/>
              </w:rPr>
              <w:t>.</w:t>
            </w:r>
          </w:p>
        </w:tc>
        <w:tc>
          <w:tcPr>
            <w:tcW w:w="9214" w:type="dxa"/>
          </w:tcPr>
          <w:p w:rsidR="00A86E75" w:rsidRPr="00DB04F2" w:rsidRDefault="00A86E75" w:rsidP="00FE05BE">
            <w:pPr>
              <w:jc w:val="both"/>
              <w:rPr>
                <w:sz w:val="24"/>
                <w:szCs w:val="24"/>
              </w:rPr>
            </w:pPr>
            <w:r w:rsidRPr="00DB04F2">
              <w:rPr>
                <w:sz w:val="24"/>
                <w:szCs w:val="24"/>
              </w:rPr>
              <w:t>Направления, задачи и содержание коррекционно-развивающей работы</w:t>
            </w:r>
          </w:p>
        </w:tc>
        <w:tc>
          <w:tcPr>
            <w:tcW w:w="728" w:type="dxa"/>
          </w:tcPr>
          <w:p w:rsidR="00A86E75" w:rsidRPr="00DB04F2" w:rsidRDefault="00A86E75" w:rsidP="00075046">
            <w:pPr>
              <w:jc w:val="center"/>
              <w:rPr>
                <w:sz w:val="24"/>
                <w:szCs w:val="24"/>
              </w:rPr>
            </w:pPr>
            <w:r>
              <w:rPr>
                <w:sz w:val="24"/>
                <w:szCs w:val="24"/>
              </w:rPr>
              <w:t>1</w:t>
            </w:r>
            <w:r w:rsidR="009A5356">
              <w:rPr>
                <w:sz w:val="24"/>
                <w:szCs w:val="24"/>
              </w:rPr>
              <w:t>82</w:t>
            </w:r>
          </w:p>
        </w:tc>
      </w:tr>
      <w:tr w:rsidR="00A86E75" w:rsidRPr="00DB04F2" w:rsidTr="009A5356">
        <w:tc>
          <w:tcPr>
            <w:tcW w:w="817" w:type="dxa"/>
          </w:tcPr>
          <w:p w:rsidR="00A86E75" w:rsidRPr="00DB04F2" w:rsidRDefault="00A86E75" w:rsidP="00FE05BE">
            <w:pPr>
              <w:jc w:val="center"/>
              <w:rPr>
                <w:sz w:val="24"/>
                <w:szCs w:val="24"/>
              </w:rPr>
            </w:pPr>
            <w:r>
              <w:rPr>
                <w:sz w:val="24"/>
                <w:szCs w:val="24"/>
              </w:rPr>
              <w:t>2</w:t>
            </w:r>
            <w:r w:rsidRPr="00DB04F2">
              <w:rPr>
                <w:sz w:val="24"/>
                <w:szCs w:val="24"/>
              </w:rPr>
              <w:t>.</w:t>
            </w:r>
            <w:r>
              <w:rPr>
                <w:sz w:val="24"/>
                <w:szCs w:val="24"/>
              </w:rPr>
              <w:t>9.</w:t>
            </w:r>
          </w:p>
        </w:tc>
        <w:tc>
          <w:tcPr>
            <w:tcW w:w="9214" w:type="dxa"/>
          </w:tcPr>
          <w:p w:rsidR="00A86E75" w:rsidRPr="00DB04F2" w:rsidRDefault="00A86E75" w:rsidP="00FE05BE">
            <w:pPr>
              <w:jc w:val="both"/>
              <w:rPr>
                <w:sz w:val="24"/>
                <w:szCs w:val="24"/>
              </w:rPr>
            </w:pPr>
            <w:r w:rsidRPr="00DB04F2">
              <w:rPr>
                <w:sz w:val="24"/>
                <w:szCs w:val="24"/>
              </w:rPr>
              <w:t>Психологическое сопровождение детей в ДОУ</w:t>
            </w:r>
          </w:p>
        </w:tc>
        <w:tc>
          <w:tcPr>
            <w:tcW w:w="728" w:type="dxa"/>
          </w:tcPr>
          <w:p w:rsidR="00A86E75" w:rsidRPr="00DB04F2" w:rsidRDefault="009A5356" w:rsidP="00075046">
            <w:pPr>
              <w:jc w:val="center"/>
              <w:rPr>
                <w:sz w:val="24"/>
                <w:szCs w:val="24"/>
              </w:rPr>
            </w:pPr>
            <w:r>
              <w:rPr>
                <w:sz w:val="24"/>
                <w:szCs w:val="24"/>
              </w:rPr>
              <w:t>191</w:t>
            </w:r>
          </w:p>
        </w:tc>
      </w:tr>
      <w:tr w:rsidR="00A86E75" w:rsidRPr="00DB04F2" w:rsidTr="009A5356">
        <w:tc>
          <w:tcPr>
            <w:tcW w:w="817" w:type="dxa"/>
          </w:tcPr>
          <w:p w:rsidR="00A86E75" w:rsidRPr="00DB04F2" w:rsidRDefault="00A86E75" w:rsidP="00FE05BE">
            <w:pPr>
              <w:jc w:val="center"/>
              <w:rPr>
                <w:sz w:val="24"/>
                <w:szCs w:val="24"/>
              </w:rPr>
            </w:pPr>
            <w:r>
              <w:rPr>
                <w:sz w:val="24"/>
                <w:szCs w:val="24"/>
              </w:rPr>
              <w:t>2.1</w:t>
            </w:r>
            <w:r>
              <w:rPr>
                <w:sz w:val="24"/>
                <w:szCs w:val="24"/>
                <w:lang w:val="en-US"/>
              </w:rPr>
              <w:t>0</w:t>
            </w:r>
            <w:r>
              <w:rPr>
                <w:sz w:val="24"/>
                <w:szCs w:val="24"/>
              </w:rPr>
              <w:t>.</w:t>
            </w:r>
          </w:p>
        </w:tc>
        <w:tc>
          <w:tcPr>
            <w:tcW w:w="9214" w:type="dxa"/>
          </w:tcPr>
          <w:p w:rsidR="00A86E75" w:rsidRPr="00E30451" w:rsidRDefault="009A5356" w:rsidP="00FE05BE">
            <w:pPr>
              <w:jc w:val="both"/>
              <w:rPr>
                <w:sz w:val="24"/>
                <w:szCs w:val="24"/>
              </w:rPr>
            </w:pPr>
            <w:r>
              <w:rPr>
                <w:sz w:val="24"/>
                <w:szCs w:val="24"/>
              </w:rPr>
              <w:t xml:space="preserve"> Р</w:t>
            </w:r>
            <w:r w:rsidR="00A86E75" w:rsidRPr="00DB04F2">
              <w:rPr>
                <w:sz w:val="24"/>
                <w:szCs w:val="24"/>
              </w:rPr>
              <w:t>абочая программа воспитания</w:t>
            </w:r>
            <w:r w:rsidR="00A86E75">
              <w:rPr>
                <w:sz w:val="24"/>
                <w:szCs w:val="24"/>
              </w:rPr>
              <w:t xml:space="preserve">. </w:t>
            </w:r>
          </w:p>
        </w:tc>
        <w:tc>
          <w:tcPr>
            <w:tcW w:w="728" w:type="dxa"/>
          </w:tcPr>
          <w:p w:rsidR="00A86E75" w:rsidRPr="00DB04F2" w:rsidRDefault="009A5356" w:rsidP="00075046">
            <w:pPr>
              <w:jc w:val="center"/>
              <w:rPr>
                <w:sz w:val="24"/>
                <w:szCs w:val="24"/>
              </w:rPr>
            </w:pPr>
            <w:r>
              <w:rPr>
                <w:sz w:val="24"/>
                <w:szCs w:val="24"/>
              </w:rPr>
              <w:t>195</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widowControl w:val="0"/>
              <w:autoSpaceDE w:val="0"/>
              <w:autoSpaceDN w:val="0"/>
              <w:adjustRightInd w:val="0"/>
              <w:rPr>
                <w:sz w:val="24"/>
                <w:szCs w:val="24"/>
              </w:rPr>
            </w:pPr>
            <w:r w:rsidRPr="00E30451">
              <w:rPr>
                <w:rFonts w:eastAsia="Calibri"/>
                <w:sz w:val="24"/>
                <w:szCs w:val="24"/>
              </w:rPr>
              <w:t>2</w:t>
            </w:r>
            <w:r>
              <w:rPr>
                <w:rFonts w:eastAsia="Calibri"/>
                <w:sz w:val="24"/>
                <w:szCs w:val="24"/>
              </w:rPr>
              <w:t>.10.</w:t>
            </w:r>
            <w:r w:rsidRPr="00DB04F2">
              <w:rPr>
                <w:rFonts w:eastAsia="Calibri"/>
                <w:sz w:val="24"/>
                <w:szCs w:val="24"/>
              </w:rPr>
              <w:t>1.</w:t>
            </w:r>
            <w:r>
              <w:rPr>
                <w:rFonts w:eastAsia="Calibri"/>
                <w:sz w:val="24"/>
                <w:szCs w:val="24"/>
              </w:rPr>
              <w:t>Целевой раздел</w:t>
            </w:r>
          </w:p>
        </w:tc>
        <w:tc>
          <w:tcPr>
            <w:tcW w:w="728" w:type="dxa"/>
          </w:tcPr>
          <w:p w:rsidR="00A86E75" w:rsidRPr="00DB04F2" w:rsidRDefault="009A5356" w:rsidP="00075046">
            <w:pPr>
              <w:jc w:val="center"/>
              <w:rPr>
                <w:sz w:val="24"/>
                <w:szCs w:val="24"/>
              </w:rPr>
            </w:pPr>
            <w:r>
              <w:rPr>
                <w:sz w:val="24"/>
                <w:szCs w:val="24"/>
              </w:rPr>
              <w:t>195</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contextualSpacing/>
              <w:jc w:val="both"/>
              <w:rPr>
                <w:rFonts w:eastAsia="Calibri"/>
                <w:sz w:val="24"/>
                <w:szCs w:val="24"/>
              </w:rPr>
            </w:pPr>
            <w:r w:rsidRPr="00E30451">
              <w:rPr>
                <w:rFonts w:eastAsia="Calibri"/>
                <w:sz w:val="24"/>
                <w:szCs w:val="24"/>
              </w:rPr>
              <w:t>2</w:t>
            </w:r>
            <w:r w:rsidRPr="00DB04F2">
              <w:rPr>
                <w:rFonts w:eastAsia="Calibri"/>
                <w:sz w:val="24"/>
                <w:szCs w:val="24"/>
              </w:rPr>
              <w:t>.10.</w:t>
            </w:r>
            <w:r>
              <w:rPr>
                <w:rFonts w:eastAsia="Calibri"/>
                <w:sz w:val="24"/>
                <w:szCs w:val="24"/>
              </w:rPr>
              <w:t>2</w:t>
            </w:r>
            <w:r w:rsidRPr="00DB04F2">
              <w:rPr>
                <w:rFonts w:eastAsia="Calibri"/>
                <w:sz w:val="24"/>
                <w:szCs w:val="24"/>
              </w:rPr>
              <w:t>.</w:t>
            </w:r>
            <w:r>
              <w:rPr>
                <w:rFonts w:eastAsia="Calibri"/>
                <w:sz w:val="24"/>
                <w:szCs w:val="24"/>
              </w:rPr>
              <w:t>Содержательный раздел</w:t>
            </w:r>
          </w:p>
        </w:tc>
        <w:tc>
          <w:tcPr>
            <w:tcW w:w="728" w:type="dxa"/>
          </w:tcPr>
          <w:p w:rsidR="00A86E75" w:rsidRPr="00DB04F2" w:rsidRDefault="00A86E75" w:rsidP="00075046">
            <w:pPr>
              <w:jc w:val="center"/>
              <w:rPr>
                <w:sz w:val="24"/>
                <w:szCs w:val="24"/>
              </w:rPr>
            </w:pPr>
            <w:r>
              <w:rPr>
                <w:sz w:val="24"/>
                <w:szCs w:val="24"/>
              </w:rPr>
              <w:t>2</w:t>
            </w:r>
            <w:r w:rsidR="009A5356">
              <w:rPr>
                <w:sz w:val="24"/>
                <w:szCs w:val="24"/>
              </w:rPr>
              <w:t>00</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contextualSpacing/>
              <w:jc w:val="both"/>
              <w:rPr>
                <w:rFonts w:eastAsia="Calibri"/>
                <w:sz w:val="24"/>
                <w:szCs w:val="24"/>
              </w:rPr>
            </w:pPr>
            <w:r w:rsidRPr="002F385C">
              <w:rPr>
                <w:rFonts w:eastAsia="Calibri"/>
                <w:sz w:val="24"/>
                <w:szCs w:val="24"/>
              </w:rPr>
              <w:t>2</w:t>
            </w:r>
            <w:r w:rsidRPr="00DB04F2">
              <w:rPr>
                <w:rFonts w:eastAsia="Calibri"/>
                <w:sz w:val="24"/>
                <w:szCs w:val="24"/>
              </w:rPr>
              <w:t>.10.</w:t>
            </w:r>
            <w:r>
              <w:rPr>
                <w:rFonts w:eastAsia="Calibri"/>
                <w:sz w:val="24"/>
                <w:szCs w:val="24"/>
              </w:rPr>
              <w:t>3</w:t>
            </w:r>
            <w:r w:rsidRPr="00DB04F2">
              <w:rPr>
                <w:rFonts w:eastAsia="Calibri"/>
                <w:sz w:val="24"/>
                <w:szCs w:val="24"/>
              </w:rPr>
              <w:t>.</w:t>
            </w:r>
            <w:r>
              <w:rPr>
                <w:rFonts w:eastAsia="Calibri"/>
                <w:sz w:val="24"/>
                <w:szCs w:val="24"/>
              </w:rPr>
              <w:t>Организационный раздел</w:t>
            </w:r>
          </w:p>
        </w:tc>
        <w:tc>
          <w:tcPr>
            <w:tcW w:w="728" w:type="dxa"/>
          </w:tcPr>
          <w:p w:rsidR="00A86E75" w:rsidRPr="00DB04F2" w:rsidRDefault="00A86E75" w:rsidP="00075046">
            <w:pPr>
              <w:jc w:val="center"/>
              <w:rPr>
                <w:sz w:val="24"/>
                <w:szCs w:val="24"/>
              </w:rPr>
            </w:pPr>
            <w:r>
              <w:rPr>
                <w:sz w:val="24"/>
                <w:szCs w:val="24"/>
              </w:rPr>
              <w:t>2</w:t>
            </w:r>
            <w:r w:rsidR="009A5356">
              <w:rPr>
                <w:sz w:val="24"/>
                <w:szCs w:val="24"/>
              </w:rPr>
              <w:t>24</w:t>
            </w:r>
          </w:p>
        </w:tc>
      </w:tr>
      <w:tr w:rsidR="00A86E75" w:rsidRPr="00DB04F2" w:rsidTr="009A5356">
        <w:tc>
          <w:tcPr>
            <w:tcW w:w="817" w:type="dxa"/>
          </w:tcPr>
          <w:p w:rsidR="00A86E75" w:rsidRPr="00DB04F2" w:rsidRDefault="00A86E75" w:rsidP="00FE05BE">
            <w:pPr>
              <w:jc w:val="center"/>
              <w:rPr>
                <w:sz w:val="24"/>
                <w:szCs w:val="24"/>
              </w:rPr>
            </w:pPr>
            <w:r>
              <w:rPr>
                <w:sz w:val="24"/>
                <w:szCs w:val="24"/>
              </w:rPr>
              <w:t>2</w:t>
            </w:r>
            <w:r w:rsidRPr="00DB04F2">
              <w:rPr>
                <w:sz w:val="24"/>
                <w:szCs w:val="24"/>
              </w:rPr>
              <w:t>.</w:t>
            </w:r>
            <w:r>
              <w:rPr>
                <w:sz w:val="24"/>
                <w:szCs w:val="24"/>
              </w:rPr>
              <w:t>1</w:t>
            </w:r>
            <w:r w:rsidRPr="00E30451">
              <w:rPr>
                <w:sz w:val="24"/>
                <w:szCs w:val="24"/>
              </w:rPr>
              <w:t>1</w:t>
            </w:r>
            <w:r>
              <w:rPr>
                <w:sz w:val="24"/>
                <w:szCs w:val="24"/>
              </w:rPr>
              <w:t>.</w:t>
            </w:r>
          </w:p>
        </w:tc>
        <w:tc>
          <w:tcPr>
            <w:tcW w:w="9214" w:type="dxa"/>
          </w:tcPr>
          <w:p w:rsidR="00A86E75" w:rsidRPr="00DB04F2" w:rsidRDefault="00A86E75" w:rsidP="00FE05BE">
            <w:pPr>
              <w:jc w:val="both"/>
              <w:rPr>
                <w:sz w:val="24"/>
                <w:szCs w:val="24"/>
              </w:rPr>
            </w:pPr>
            <w:r w:rsidRPr="00DB04F2">
              <w:rPr>
                <w:sz w:val="24"/>
                <w:szCs w:val="24"/>
              </w:rPr>
              <w:t xml:space="preserve">Содержательная часть программы, формируемая участниками образовательных отношений </w:t>
            </w:r>
          </w:p>
        </w:tc>
        <w:tc>
          <w:tcPr>
            <w:tcW w:w="728" w:type="dxa"/>
          </w:tcPr>
          <w:p w:rsidR="00A86E75" w:rsidRPr="00DB04F2" w:rsidRDefault="009A5356" w:rsidP="00075046">
            <w:pPr>
              <w:jc w:val="center"/>
              <w:rPr>
                <w:sz w:val="24"/>
                <w:szCs w:val="24"/>
              </w:rPr>
            </w:pPr>
            <w:r>
              <w:rPr>
                <w:sz w:val="24"/>
                <w:szCs w:val="24"/>
              </w:rPr>
              <w:t>227</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Default="00A86E75" w:rsidP="00FE05BE">
            <w:pPr>
              <w:jc w:val="both"/>
              <w:rPr>
                <w:sz w:val="24"/>
                <w:szCs w:val="24"/>
              </w:rPr>
            </w:pPr>
            <w:r>
              <w:rPr>
                <w:sz w:val="24"/>
                <w:szCs w:val="24"/>
              </w:rPr>
              <w:t>2</w:t>
            </w:r>
            <w:r w:rsidRPr="00DB04F2">
              <w:rPr>
                <w:sz w:val="24"/>
                <w:szCs w:val="24"/>
              </w:rPr>
              <w:t>.</w:t>
            </w:r>
            <w:r>
              <w:rPr>
                <w:sz w:val="24"/>
                <w:szCs w:val="24"/>
              </w:rPr>
              <w:t>1</w:t>
            </w:r>
            <w:r w:rsidRPr="008B170A">
              <w:rPr>
                <w:sz w:val="24"/>
                <w:szCs w:val="24"/>
              </w:rPr>
              <w:t>1</w:t>
            </w:r>
            <w:r w:rsidR="009A5356">
              <w:rPr>
                <w:sz w:val="24"/>
                <w:szCs w:val="24"/>
              </w:rPr>
              <w:t>.1</w:t>
            </w:r>
            <w:r w:rsidRPr="00DB04F2">
              <w:rPr>
                <w:sz w:val="24"/>
                <w:szCs w:val="24"/>
              </w:rPr>
              <w:t>.</w:t>
            </w:r>
            <w:r>
              <w:rPr>
                <w:sz w:val="24"/>
                <w:szCs w:val="24"/>
              </w:rPr>
              <w:t xml:space="preserve"> </w:t>
            </w:r>
            <w:r w:rsidRPr="00DB04F2">
              <w:rPr>
                <w:sz w:val="24"/>
                <w:szCs w:val="24"/>
              </w:rPr>
              <w:t>Реализация регионального компонента (ознакомление дошкольников с родным городом и родным краем)</w:t>
            </w:r>
          </w:p>
          <w:p w:rsidR="009A5356" w:rsidRPr="00DB04F2" w:rsidRDefault="009A5356" w:rsidP="00FE05BE">
            <w:pPr>
              <w:jc w:val="both"/>
              <w:rPr>
                <w:sz w:val="24"/>
                <w:szCs w:val="24"/>
              </w:rPr>
            </w:pPr>
          </w:p>
        </w:tc>
        <w:tc>
          <w:tcPr>
            <w:tcW w:w="728" w:type="dxa"/>
          </w:tcPr>
          <w:p w:rsidR="00A86E75" w:rsidRPr="00DB04F2" w:rsidRDefault="00A86E75" w:rsidP="00075046">
            <w:pPr>
              <w:jc w:val="center"/>
              <w:rPr>
                <w:sz w:val="24"/>
                <w:szCs w:val="24"/>
              </w:rPr>
            </w:pPr>
            <w:r>
              <w:rPr>
                <w:sz w:val="24"/>
                <w:szCs w:val="24"/>
              </w:rPr>
              <w:t>2</w:t>
            </w:r>
            <w:r w:rsidR="009A5356">
              <w:rPr>
                <w:sz w:val="24"/>
                <w:szCs w:val="24"/>
              </w:rPr>
              <w:t>27</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2</w:t>
            </w:r>
            <w:r w:rsidRPr="00DB04F2">
              <w:rPr>
                <w:sz w:val="24"/>
                <w:szCs w:val="24"/>
              </w:rPr>
              <w:t>.</w:t>
            </w:r>
            <w:r>
              <w:rPr>
                <w:sz w:val="24"/>
                <w:szCs w:val="24"/>
              </w:rPr>
              <w:t>1</w:t>
            </w:r>
            <w:r>
              <w:rPr>
                <w:sz w:val="24"/>
                <w:szCs w:val="24"/>
                <w:lang w:val="en-US"/>
              </w:rPr>
              <w:t>1</w:t>
            </w:r>
            <w:r w:rsidR="009A5356">
              <w:rPr>
                <w:sz w:val="24"/>
                <w:szCs w:val="24"/>
              </w:rPr>
              <w:t>.2</w:t>
            </w:r>
            <w:r w:rsidRPr="00DB04F2">
              <w:rPr>
                <w:sz w:val="24"/>
                <w:szCs w:val="24"/>
              </w:rPr>
              <w:t>. Дополнительные образовательные услуги</w:t>
            </w:r>
          </w:p>
        </w:tc>
        <w:tc>
          <w:tcPr>
            <w:tcW w:w="728" w:type="dxa"/>
          </w:tcPr>
          <w:p w:rsidR="00A86E75" w:rsidRPr="00DB04F2" w:rsidRDefault="00A86E75" w:rsidP="00075046">
            <w:pPr>
              <w:jc w:val="center"/>
              <w:rPr>
                <w:sz w:val="24"/>
                <w:szCs w:val="24"/>
              </w:rPr>
            </w:pPr>
            <w:r>
              <w:rPr>
                <w:sz w:val="24"/>
                <w:szCs w:val="24"/>
              </w:rPr>
              <w:t>2</w:t>
            </w:r>
            <w:r w:rsidR="009A5356">
              <w:rPr>
                <w:sz w:val="24"/>
                <w:szCs w:val="24"/>
              </w:rPr>
              <w:t>29</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2</w:t>
            </w:r>
            <w:r w:rsidRPr="00DB04F2">
              <w:rPr>
                <w:sz w:val="24"/>
                <w:szCs w:val="24"/>
              </w:rPr>
              <w:t>.</w:t>
            </w:r>
            <w:r>
              <w:rPr>
                <w:sz w:val="24"/>
                <w:szCs w:val="24"/>
              </w:rPr>
              <w:t>1</w:t>
            </w:r>
            <w:r w:rsidRPr="000A7CD4">
              <w:rPr>
                <w:sz w:val="24"/>
                <w:szCs w:val="24"/>
              </w:rPr>
              <w:t>1</w:t>
            </w:r>
            <w:r w:rsidR="009A5356">
              <w:rPr>
                <w:sz w:val="24"/>
                <w:szCs w:val="24"/>
              </w:rPr>
              <w:t>.3</w:t>
            </w:r>
            <w:r w:rsidRPr="00DB04F2">
              <w:rPr>
                <w:sz w:val="24"/>
                <w:szCs w:val="24"/>
              </w:rPr>
              <w:t xml:space="preserve">. </w:t>
            </w:r>
            <w:r>
              <w:t xml:space="preserve"> </w:t>
            </w:r>
            <w:r w:rsidRPr="000A7CD4">
              <w:rPr>
                <w:sz w:val="24"/>
                <w:szCs w:val="24"/>
              </w:rPr>
              <w:t>Организация деятельности ДОУ по обеспечению преемственности со школой</w:t>
            </w:r>
          </w:p>
        </w:tc>
        <w:tc>
          <w:tcPr>
            <w:tcW w:w="728" w:type="dxa"/>
          </w:tcPr>
          <w:p w:rsidR="00A86E75" w:rsidRPr="00DB04F2" w:rsidRDefault="00A86E75" w:rsidP="00075046">
            <w:pPr>
              <w:jc w:val="center"/>
              <w:rPr>
                <w:sz w:val="24"/>
                <w:szCs w:val="24"/>
              </w:rPr>
            </w:pPr>
            <w:r>
              <w:rPr>
                <w:sz w:val="24"/>
                <w:szCs w:val="24"/>
              </w:rPr>
              <w:t>2</w:t>
            </w:r>
            <w:r w:rsidR="009A5356">
              <w:rPr>
                <w:sz w:val="24"/>
                <w:szCs w:val="24"/>
              </w:rPr>
              <w:t>30</w:t>
            </w:r>
          </w:p>
        </w:tc>
      </w:tr>
      <w:tr w:rsidR="00A86E75" w:rsidRPr="00DB04F2" w:rsidTr="009A5356">
        <w:tc>
          <w:tcPr>
            <w:tcW w:w="10031" w:type="dxa"/>
            <w:gridSpan w:val="2"/>
          </w:tcPr>
          <w:p w:rsidR="00A86E75" w:rsidRPr="00DB04F2" w:rsidRDefault="00A86E75" w:rsidP="00FE05BE">
            <w:pPr>
              <w:jc w:val="center"/>
              <w:rPr>
                <w:b/>
                <w:sz w:val="24"/>
                <w:szCs w:val="24"/>
              </w:rPr>
            </w:pPr>
            <w:r w:rsidRPr="00DB04F2">
              <w:rPr>
                <w:b/>
                <w:sz w:val="24"/>
                <w:szCs w:val="24"/>
              </w:rPr>
              <w:t>I</w:t>
            </w:r>
            <w:r w:rsidRPr="00DB04F2">
              <w:rPr>
                <w:b/>
                <w:sz w:val="24"/>
                <w:szCs w:val="24"/>
                <w:lang w:val="en-US"/>
              </w:rPr>
              <w:t>II</w:t>
            </w:r>
            <w:r>
              <w:rPr>
                <w:b/>
                <w:sz w:val="24"/>
                <w:szCs w:val="24"/>
              </w:rPr>
              <w:t xml:space="preserve"> </w:t>
            </w:r>
            <w:r w:rsidRPr="00DB04F2">
              <w:rPr>
                <w:b/>
                <w:sz w:val="24"/>
                <w:szCs w:val="24"/>
              </w:rPr>
              <w:t>ОРГАНИЗАЦИОННЫЙ</w:t>
            </w:r>
            <w:r w:rsidRPr="00DB04F2">
              <w:rPr>
                <w:sz w:val="24"/>
                <w:szCs w:val="24"/>
              </w:rPr>
              <w:t xml:space="preserve"> </w:t>
            </w:r>
            <w:r w:rsidRPr="00DB04F2">
              <w:rPr>
                <w:b/>
                <w:sz w:val="24"/>
                <w:szCs w:val="24"/>
              </w:rPr>
              <w:t>РАЗДЕЛ</w:t>
            </w:r>
          </w:p>
        </w:tc>
        <w:tc>
          <w:tcPr>
            <w:tcW w:w="728" w:type="dxa"/>
          </w:tcPr>
          <w:p w:rsidR="00A86E75" w:rsidRPr="00DB04F2" w:rsidRDefault="00A86E75" w:rsidP="00075046">
            <w:pPr>
              <w:jc w:val="center"/>
              <w:rPr>
                <w:sz w:val="24"/>
                <w:szCs w:val="24"/>
              </w:rPr>
            </w:pPr>
            <w:r>
              <w:rPr>
                <w:sz w:val="24"/>
                <w:szCs w:val="24"/>
              </w:rPr>
              <w:t>2</w:t>
            </w:r>
            <w:r w:rsidR="009A5356">
              <w:rPr>
                <w:sz w:val="24"/>
                <w:szCs w:val="24"/>
              </w:rPr>
              <w:t>34</w:t>
            </w:r>
          </w:p>
        </w:tc>
      </w:tr>
      <w:tr w:rsidR="00A86E75" w:rsidRPr="00DB04F2" w:rsidTr="009A5356">
        <w:tc>
          <w:tcPr>
            <w:tcW w:w="817" w:type="dxa"/>
          </w:tcPr>
          <w:p w:rsidR="00A86E75" w:rsidRPr="00DB04F2" w:rsidRDefault="00A86E75" w:rsidP="00FE05BE">
            <w:pPr>
              <w:jc w:val="center"/>
              <w:rPr>
                <w:sz w:val="24"/>
                <w:szCs w:val="24"/>
              </w:rPr>
            </w:pPr>
            <w:r>
              <w:rPr>
                <w:sz w:val="24"/>
                <w:szCs w:val="24"/>
              </w:rPr>
              <w:t>3</w:t>
            </w:r>
            <w:r w:rsidRPr="00DB04F2">
              <w:rPr>
                <w:sz w:val="24"/>
                <w:szCs w:val="24"/>
              </w:rPr>
              <w:t>.1.</w:t>
            </w:r>
          </w:p>
        </w:tc>
        <w:tc>
          <w:tcPr>
            <w:tcW w:w="9214" w:type="dxa"/>
          </w:tcPr>
          <w:p w:rsidR="00A86E75" w:rsidRPr="00DB04F2" w:rsidRDefault="00A86E75" w:rsidP="00FE05BE">
            <w:pPr>
              <w:jc w:val="both"/>
              <w:rPr>
                <w:sz w:val="24"/>
                <w:szCs w:val="24"/>
              </w:rPr>
            </w:pPr>
            <w:r w:rsidRPr="00DB04F2">
              <w:rPr>
                <w:sz w:val="24"/>
                <w:szCs w:val="24"/>
              </w:rPr>
              <w:t>Описание условий реализации программы</w:t>
            </w:r>
          </w:p>
        </w:tc>
        <w:tc>
          <w:tcPr>
            <w:tcW w:w="728" w:type="dxa"/>
          </w:tcPr>
          <w:p w:rsidR="00A86E75" w:rsidRPr="00DB04F2" w:rsidRDefault="009A5356" w:rsidP="00075046">
            <w:pPr>
              <w:jc w:val="center"/>
              <w:rPr>
                <w:sz w:val="24"/>
                <w:szCs w:val="24"/>
              </w:rPr>
            </w:pPr>
            <w:r>
              <w:rPr>
                <w:sz w:val="24"/>
                <w:szCs w:val="24"/>
              </w:rPr>
              <w:t>234</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3</w:t>
            </w:r>
            <w:r w:rsidRPr="00DB04F2">
              <w:rPr>
                <w:sz w:val="24"/>
                <w:szCs w:val="24"/>
              </w:rPr>
              <w:t>.1.1 Психолого-педагогические условия реализации программы</w:t>
            </w:r>
          </w:p>
        </w:tc>
        <w:tc>
          <w:tcPr>
            <w:tcW w:w="728" w:type="dxa"/>
          </w:tcPr>
          <w:p w:rsidR="00A86E75" w:rsidRPr="00DB04F2" w:rsidRDefault="00A86E75" w:rsidP="00075046">
            <w:pPr>
              <w:jc w:val="center"/>
              <w:rPr>
                <w:sz w:val="24"/>
                <w:szCs w:val="24"/>
              </w:rPr>
            </w:pPr>
            <w:r>
              <w:rPr>
                <w:sz w:val="24"/>
                <w:szCs w:val="24"/>
              </w:rPr>
              <w:t>2</w:t>
            </w:r>
            <w:r w:rsidR="009A5356">
              <w:rPr>
                <w:sz w:val="24"/>
                <w:szCs w:val="24"/>
              </w:rPr>
              <w:t>34</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3</w:t>
            </w:r>
            <w:r w:rsidRPr="00DB04F2">
              <w:rPr>
                <w:sz w:val="24"/>
                <w:szCs w:val="24"/>
              </w:rPr>
              <w:t>.1.2. Особенности организации развивающей предметно-пространственной среды.</w:t>
            </w:r>
          </w:p>
        </w:tc>
        <w:tc>
          <w:tcPr>
            <w:tcW w:w="728" w:type="dxa"/>
          </w:tcPr>
          <w:p w:rsidR="00A86E75" w:rsidRPr="00DB04F2" w:rsidRDefault="00A86E75" w:rsidP="00075046">
            <w:pPr>
              <w:jc w:val="center"/>
              <w:rPr>
                <w:sz w:val="24"/>
                <w:szCs w:val="24"/>
              </w:rPr>
            </w:pPr>
            <w:r>
              <w:rPr>
                <w:sz w:val="24"/>
                <w:szCs w:val="24"/>
              </w:rPr>
              <w:t>2</w:t>
            </w:r>
            <w:r w:rsidR="009A5356">
              <w:rPr>
                <w:sz w:val="24"/>
                <w:szCs w:val="24"/>
              </w:rPr>
              <w:t>35</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3</w:t>
            </w:r>
            <w:r w:rsidRPr="00DB04F2">
              <w:rPr>
                <w:sz w:val="24"/>
                <w:szCs w:val="24"/>
              </w:rPr>
              <w:t>.1.3 Материально-техническое обеспечение программы, обеспеченность методическими материалами и средствами обучения и воспитания</w:t>
            </w:r>
          </w:p>
        </w:tc>
        <w:tc>
          <w:tcPr>
            <w:tcW w:w="728" w:type="dxa"/>
          </w:tcPr>
          <w:p w:rsidR="00A86E75" w:rsidRPr="00DB04F2" w:rsidRDefault="00A86E75" w:rsidP="00075046">
            <w:pPr>
              <w:jc w:val="center"/>
              <w:rPr>
                <w:sz w:val="24"/>
                <w:szCs w:val="24"/>
              </w:rPr>
            </w:pPr>
            <w:r>
              <w:rPr>
                <w:sz w:val="24"/>
                <w:szCs w:val="24"/>
              </w:rPr>
              <w:t>2</w:t>
            </w:r>
            <w:r w:rsidR="009A5356">
              <w:rPr>
                <w:sz w:val="24"/>
                <w:szCs w:val="24"/>
              </w:rPr>
              <w:t>41</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3</w:t>
            </w:r>
            <w:r w:rsidRPr="00DB04F2">
              <w:rPr>
                <w:sz w:val="24"/>
                <w:szCs w:val="24"/>
              </w:rPr>
              <w:t>.1.4 Примерный перечень литературных, музыкальных, художественных, анимационных произведений для реализации программы</w:t>
            </w:r>
          </w:p>
        </w:tc>
        <w:tc>
          <w:tcPr>
            <w:tcW w:w="728" w:type="dxa"/>
          </w:tcPr>
          <w:p w:rsidR="00A86E75" w:rsidRPr="00DB04F2" w:rsidRDefault="00A86E75" w:rsidP="00075046">
            <w:pPr>
              <w:jc w:val="center"/>
              <w:rPr>
                <w:sz w:val="24"/>
                <w:szCs w:val="24"/>
              </w:rPr>
            </w:pPr>
            <w:r>
              <w:rPr>
                <w:sz w:val="24"/>
                <w:szCs w:val="24"/>
              </w:rPr>
              <w:t>2</w:t>
            </w:r>
            <w:r w:rsidR="009A5356">
              <w:rPr>
                <w:sz w:val="24"/>
                <w:szCs w:val="24"/>
              </w:rPr>
              <w:t>54</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ind w:left="743"/>
              <w:jc w:val="both"/>
              <w:rPr>
                <w:sz w:val="24"/>
                <w:szCs w:val="24"/>
              </w:rPr>
            </w:pPr>
            <w:r>
              <w:rPr>
                <w:sz w:val="24"/>
                <w:szCs w:val="24"/>
              </w:rPr>
              <w:t>3</w:t>
            </w:r>
            <w:r w:rsidRPr="00DB04F2">
              <w:rPr>
                <w:sz w:val="24"/>
                <w:szCs w:val="24"/>
              </w:rPr>
              <w:t>.1.4.1. Примерный перечень художественной литературы</w:t>
            </w:r>
          </w:p>
        </w:tc>
        <w:tc>
          <w:tcPr>
            <w:tcW w:w="728" w:type="dxa"/>
          </w:tcPr>
          <w:p w:rsidR="00A86E75" w:rsidRPr="00DB04F2" w:rsidRDefault="00A86E75" w:rsidP="00075046">
            <w:pPr>
              <w:jc w:val="center"/>
              <w:rPr>
                <w:sz w:val="24"/>
                <w:szCs w:val="24"/>
              </w:rPr>
            </w:pPr>
            <w:r>
              <w:rPr>
                <w:sz w:val="24"/>
                <w:szCs w:val="24"/>
              </w:rPr>
              <w:t>2</w:t>
            </w:r>
            <w:r w:rsidR="009A5356">
              <w:rPr>
                <w:sz w:val="24"/>
                <w:szCs w:val="24"/>
              </w:rPr>
              <w:t>54</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ind w:left="743"/>
              <w:jc w:val="both"/>
              <w:rPr>
                <w:sz w:val="24"/>
                <w:szCs w:val="24"/>
              </w:rPr>
            </w:pPr>
            <w:r>
              <w:rPr>
                <w:sz w:val="24"/>
                <w:szCs w:val="24"/>
              </w:rPr>
              <w:t>3</w:t>
            </w:r>
            <w:r w:rsidRPr="00DB04F2">
              <w:rPr>
                <w:sz w:val="24"/>
                <w:szCs w:val="24"/>
              </w:rPr>
              <w:t>.1.4.2 Примерный перечень музыкальных произведений</w:t>
            </w:r>
          </w:p>
        </w:tc>
        <w:tc>
          <w:tcPr>
            <w:tcW w:w="728" w:type="dxa"/>
          </w:tcPr>
          <w:p w:rsidR="00A86E75" w:rsidRPr="00DB04F2" w:rsidRDefault="00A86E75" w:rsidP="00075046">
            <w:pPr>
              <w:jc w:val="center"/>
              <w:rPr>
                <w:sz w:val="24"/>
                <w:szCs w:val="24"/>
              </w:rPr>
            </w:pPr>
            <w:r>
              <w:rPr>
                <w:sz w:val="24"/>
                <w:szCs w:val="24"/>
              </w:rPr>
              <w:t>2</w:t>
            </w:r>
            <w:r w:rsidR="009A5356">
              <w:rPr>
                <w:sz w:val="24"/>
                <w:szCs w:val="24"/>
              </w:rPr>
              <w:t>61</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ind w:left="743"/>
              <w:jc w:val="both"/>
              <w:rPr>
                <w:sz w:val="24"/>
                <w:szCs w:val="24"/>
              </w:rPr>
            </w:pPr>
            <w:r>
              <w:rPr>
                <w:sz w:val="24"/>
                <w:szCs w:val="24"/>
              </w:rPr>
              <w:t>3</w:t>
            </w:r>
            <w:r w:rsidRPr="00DB04F2">
              <w:rPr>
                <w:sz w:val="24"/>
                <w:szCs w:val="24"/>
              </w:rPr>
              <w:t>.1.4.3. Примерный перечень произведений изобразительного искусства</w:t>
            </w:r>
          </w:p>
        </w:tc>
        <w:tc>
          <w:tcPr>
            <w:tcW w:w="728" w:type="dxa"/>
          </w:tcPr>
          <w:p w:rsidR="00A86E75" w:rsidRPr="00DB04F2" w:rsidRDefault="00A86E75" w:rsidP="00075046">
            <w:pPr>
              <w:jc w:val="center"/>
              <w:rPr>
                <w:sz w:val="24"/>
                <w:szCs w:val="24"/>
              </w:rPr>
            </w:pPr>
            <w:r>
              <w:rPr>
                <w:sz w:val="24"/>
                <w:szCs w:val="24"/>
              </w:rPr>
              <w:t>2</w:t>
            </w:r>
            <w:r w:rsidR="009A5356">
              <w:rPr>
                <w:sz w:val="24"/>
                <w:szCs w:val="24"/>
              </w:rPr>
              <w:t>67</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ind w:left="743"/>
              <w:jc w:val="both"/>
              <w:rPr>
                <w:sz w:val="24"/>
                <w:szCs w:val="24"/>
              </w:rPr>
            </w:pPr>
            <w:r>
              <w:rPr>
                <w:sz w:val="24"/>
                <w:szCs w:val="24"/>
              </w:rPr>
              <w:t>3</w:t>
            </w:r>
            <w:r w:rsidRPr="00DB04F2">
              <w:rPr>
                <w:sz w:val="24"/>
                <w:szCs w:val="24"/>
              </w:rPr>
              <w:t>.1.4.4 Примерный перечень анимационных произведений</w:t>
            </w:r>
          </w:p>
        </w:tc>
        <w:tc>
          <w:tcPr>
            <w:tcW w:w="728" w:type="dxa"/>
          </w:tcPr>
          <w:p w:rsidR="00A86E75" w:rsidRPr="00DB04F2" w:rsidRDefault="00A86E75" w:rsidP="00075046">
            <w:pPr>
              <w:jc w:val="center"/>
              <w:rPr>
                <w:sz w:val="24"/>
                <w:szCs w:val="24"/>
              </w:rPr>
            </w:pPr>
            <w:r>
              <w:rPr>
                <w:sz w:val="24"/>
                <w:szCs w:val="24"/>
              </w:rPr>
              <w:t>2</w:t>
            </w:r>
            <w:r w:rsidR="009A5356">
              <w:rPr>
                <w:sz w:val="24"/>
                <w:szCs w:val="24"/>
              </w:rPr>
              <w:t>68</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3</w:t>
            </w:r>
            <w:r w:rsidRPr="00DB04F2">
              <w:rPr>
                <w:sz w:val="24"/>
                <w:szCs w:val="24"/>
              </w:rPr>
              <w:t>.1.5. Кадровые условия реализации программы</w:t>
            </w:r>
          </w:p>
        </w:tc>
        <w:tc>
          <w:tcPr>
            <w:tcW w:w="728" w:type="dxa"/>
          </w:tcPr>
          <w:p w:rsidR="00A86E75" w:rsidRPr="00DB04F2" w:rsidRDefault="00A86E75" w:rsidP="00075046">
            <w:pPr>
              <w:jc w:val="center"/>
              <w:rPr>
                <w:sz w:val="24"/>
                <w:szCs w:val="24"/>
              </w:rPr>
            </w:pPr>
            <w:r>
              <w:rPr>
                <w:sz w:val="24"/>
                <w:szCs w:val="24"/>
              </w:rPr>
              <w:t>2</w:t>
            </w:r>
            <w:r w:rsidR="009A5356">
              <w:rPr>
                <w:sz w:val="24"/>
                <w:szCs w:val="24"/>
              </w:rPr>
              <w:t>69</w:t>
            </w:r>
          </w:p>
        </w:tc>
      </w:tr>
      <w:tr w:rsidR="00A86E75" w:rsidRPr="00DB04F2" w:rsidTr="009A5356">
        <w:tc>
          <w:tcPr>
            <w:tcW w:w="817" w:type="dxa"/>
          </w:tcPr>
          <w:p w:rsidR="00A86E75" w:rsidRPr="00DB04F2" w:rsidRDefault="00A86E75" w:rsidP="00FE05BE">
            <w:pPr>
              <w:jc w:val="center"/>
              <w:rPr>
                <w:sz w:val="24"/>
                <w:szCs w:val="24"/>
              </w:rPr>
            </w:pPr>
          </w:p>
        </w:tc>
        <w:tc>
          <w:tcPr>
            <w:tcW w:w="9214" w:type="dxa"/>
          </w:tcPr>
          <w:p w:rsidR="00A86E75" w:rsidRPr="00DB04F2" w:rsidRDefault="00A86E75" w:rsidP="00FE05BE">
            <w:pPr>
              <w:jc w:val="both"/>
              <w:rPr>
                <w:sz w:val="24"/>
                <w:szCs w:val="24"/>
              </w:rPr>
            </w:pPr>
            <w:r>
              <w:rPr>
                <w:sz w:val="24"/>
                <w:szCs w:val="24"/>
              </w:rPr>
              <w:t>3</w:t>
            </w:r>
            <w:r w:rsidRPr="00DB04F2">
              <w:rPr>
                <w:sz w:val="24"/>
                <w:szCs w:val="24"/>
              </w:rPr>
              <w:t>.1.6. Финансовые условия реализации Программы</w:t>
            </w:r>
          </w:p>
        </w:tc>
        <w:tc>
          <w:tcPr>
            <w:tcW w:w="728" w:type="dxa"/>
          </w:tcPr>
          <w:p w:rsidR="00A86E75" w:rsidRPr="00DB04F2" w:rsidRDefault="009A5356" w:rsidP="00075046">
            <w:pPr>
              <w:jc w:val="center"/>
              <w:rPr>
                <w:sz w:val="24"/>
                <w:szCs w:val="24"/>
              </w:rPr>
            </w:pPr>
            <w:r>
              <w:rPr>
                <w:sz w:val="24"/>
                <w:szCs w:val="24"/>
              </w:rPr>
              <w:t>273</w:t>
            </w:r>
          </w:p>
        </w:tc>
      </w:tr>
      <w:tr w:rsidR="00A86E75" w:rsidRPr="00DB04F2" w:rsidTr="009A5356">
        <w:tc>
          <w:tcPr>
            <w:tcW w:w="817" w:type="dxa"/>
          </w:tcPr>
          <w:p w:rsidR="00A86E75" w:rsidRPr="00DB04F2" w:rsidRDefault="00A86E75" w:rsidP="00FE05BE">
            <w:pPr>
              <w:jc w:val="center"/>
              <w:rPr>
                <w:sz w:val="24"/>
                <w:szCs w:val="24"/>
              </w:rPr>
            </w:pPr>
            <w:r>
              <w:rPr>
                <w:sz w:val="24"/>
                <w:szCs w:val="24"/>
              </w:rPr>
              <w:t>3</w:t>
            </w:r>
            <w:r w:rsidRPr="00DB04F2">
              <w:rPr>
                <w:sz w:val="24"/>
                <w:szCs w:val="24"/>
              </w:rPr>
              <w:t>.2.</w:t>
            </w:r>
          </w:p>
        </w:tc>
        <w:tc>
          <w:tcPr>
            <w:tcW w:w="9214" w:type="dxa"/>
          </w:tcPr>
          <w:p w:rsidR="00A86E75" w:rsidRPr="00DB04F2" w:rsidRDefault="00A86E75" w:rsidP="00FE05BE">
            <w:pPr>
              <w:jc w:val="both"/>
              <w:rPr>
                <w:sz w:val="24"/>
                <w:szCs w:val="24"/>
              </w:rPr>
            </w:pPr>
            <w:r>
              <w:rPr>
                <w:sz w:val="24"/>
                <w:szCs w:val="24"/>
              </w:rPr>
              <w:t>Р</w:t>
            </w:r>
            <w:r w:rsidRPr="00DB04F2">
              <w:rPr>
                <w:sz w:val="24"/>
                <w:szCs w:val="24"/>
              </w:rPr>
              <w:t>аспорядок и режим дня в дошкольных группах</w:t>
            </w:r>
          </w:p>
        </w:tc>
        <w:tc>
          <w:tcPr>
            <w:tcW w:w="728" w:type="dxa"/>
          </w:tcPr>
          <w:p w:rsidR="00A86E75" w:rsidRPr="00DB04F2" w:rsidRDefault="009A5356" w:rsidP="00075046">
            <w:pPr>
              <w:jc w:val="center"/>
              <w:rPr>
                <w:sz w:val="24"/>
                <w:szCs w:val="24"/>
              </w:rPr>
            </w:pPr>
            <w:r>
              <w:rPr>
                <w:sz w:val="24"/>
                <w:szCs w:val="24"/>
              </w:rPr>
              <w:t>273</w:t>
            </w:r>
          </w:p>
        </w:tc>
      </w:tr>
      <w:tr w:rsidR="00A86E75" w:rsidRPr="00DB04F2" w:rsidTr="009A5356">
        <w:tc>
          <w:tcPr>
            <w:tcW w:w="817" w:type="dxa"/>
          </w:tcPr>
          <w:p w:rsidR="00A86E75" w:rsidRPr="00DB04F2" w:rsidRDefault="00A86E75" w:rsidP="00FE05BE">
            <w:pPr>
              <w:jc w:val="center"/>
              <w:rPr>
                <w:sz w:val="24"/>
                <w:szCs w:val="24"/>
              </w:rPr>
            </w:pPr>
            <w:r>
              <w:rPr>
                <w:sz w:val="24"/>
                <w:szCs w:val="24"/>
              </w:rPr>
              <w:t>3</w:t>
            </w:r>
            <w:r w:rsidRPr="00DB04F2">
              <w:rPr>
                <w:sz w:val="24"/>
                <w:szCs w:val="24"/>
              </w:rPr>
              <w:t>.3</w:t>
            </w:r>
            <w:r>
              <w:rPr>
                <w:sz w:val="24"/>
                <w:szCs w:val="24"/>
              </w:rPr>
              <w:t>.</w:t>
            </w:r>
          </w:p>
        </w:tc>
        <w:tc>
          <w:tcPr>
            <w:tcW w:w="9214" w:type="dxa"/>
          </w:tcPr>
          <w:p w:rsidR="00A86E75" w:rsidRPr="00DB04F2" w:rsidRDefault="00A86E75" w:rsidP="00FE05BE">
            <w:pPr>
              <w:jc w:val="both"/>
              <w:rPr>
                <w:sz w:val="24"/>
                <w:szCs w:val="24"/>
              </w:rPr>
            </w:pPr>
            <w:r w:rsidRPr="00DB04F2">
              <w:rPr>
                <w:sz w:val="24"/>
                <w:szCs w:val="24"/>
              </w:rPr>
              <w:t>Планирование образовательной деятельности</w:t>
            </w:r>
          </w:p>
        </w:tc>
        <w:tc>
          <w:tcPr>
            <w:tcW w:w="728" w:type="dxa"/>
          </w:tcPr>
          <w:p w:rsidR="00A86E75" w:rsidRPr="00DB04F2" w:rsidRDefault="009A5356" w:rsidP="00075046">
            <w:pPr>
              <w:jc w:val="center"/>
              <w:rPr>
                <w:sz w:val="24"/>
                <w:szCs w:val="24"/>
              </w:rPr>
            </w:pPr>
            <w:r>
              <w:rPr>
                <w:sz w:val="24"/>
                <w:szCs w:val="24"/>
              </w:rPr>
              <w:t>282</w:t>
            </w:r>
          </w:p>
        </w:tc>
      </w:tr>
      <w:tr w:rsidR="00A86E75" w:rsidRPr="00DB04F2" w:rsidTr="009A5356">
        <w:tc>
          <w:tcPr>
            <w:tcW w:w="817" w:type="dxa"/>
          </w:tcPr>
          <w:p w:rsidR="00A86E75" w:rsidRPr="00DB04F2" w:rsidRDefault="00A86E75" w:rsidP="00FE05BE">
            <w:pPr>
              <w:jc w:val="center"/>
              <w:rPr>
                <w:sz w:val="24"/>
                <w:szCs w:val="24"/>
              </w:rPr>
            </w:pPr>
            <w:r>
              <w:rPr>
                <w:sz w:val="24"/>
                <w:szCs w:val="24"/>
              </w:rPr>
              <w:t>3</w:t>
            </w:r>
            <w:r w:rsidRPr="00DB04F2">
              <w:rPr>
                <w:sz w:val="24"/>
                <w:szCs w:val="24"/>
              </w:rPr>
              <w:t>.4.</w:t>
            </w:r>
          </w:p>
        </w:tc>
        <w:tc>
          <w:tcPr>
            <w:tcW w:w="9214" w:type="dxa"/>
          </w:tcPr>
          <w:p w:rsidR="00A86E75" w:rsidRPr="00DB04F2" w:rsidRDefault="00A86E75" w:rsidP="00FE05BE">
            <w:pPr>
              <w:jc w:val="both"/>
              <w:rPr>
                <w:sz w:val="24"/>
                <w:szCs w:val="24"/>
              </w:rPr>
            </w:pPr>
            <w:r w:rsidRPr="00DB04F2">
              <w:rPr>
                <w:sz w:val="24"/>
                <w:szCs w:val="24"/>
              </w:rPr>
              <w:t>Календарное планирование воспитательной работы</w:t>
            </w:r>
          </w:p>
        </w:tc>
        <w:tc>
          <w:tcPr>
            <w:tcW w:w="728" w:type="dxa"/>
          </w:tcPr>
          <w:p w:rsidR="00A86E75" w:rsidRPr="00DB04F2" w:rsidRDefault="009A5356" w:rsidP="00075046">
            <w:pPr>
              <w:jc w:val="center"/>
              <w:rPr>
                <w:sz w:val="24"/>
                <w:szCs w:val="24"/>
              </w:rPr>
            </w:pPr>
            <w:r>
              <w:rPr>
                <w:sz w:val="24"/>
                <w:szCs w:val="24"/>
              </w:rPr>
              <w:t>284</w:t>
            </w:r>
          </w:p>
        </w:tc>
      </w:tr>
      <w:tr w:rsidR="00A86E75" w:rsidRPr="00DB04F2" w:rsidTr="009A5356">
        <w:tc>
          <w:tcPr>
            <w:tcW w:w="817" w:type="dxa"/>
          </w:tcPr>
          <w:p w:rsidR="00A86E75" w:rsidRPr="00DB04F2" w:rsidRDefault="00A86E75" w:rsidP="00FE05BE">
            <w:pPr>
              <w:jc w:val="center"/>
              <w:rPr>
                <w:sz w:val="24"/>
                <w:szCs w:val="24"/>
              </w:rPr>
            </w:pPr>
            <w:r>
              <w:rPr>
                <w:sz w:val="24"/>
                <w:szCs w:val="24"/>
              </w:rPr>
              <w:t>3</w:t>
            </w:r>
            <w:r w:rsidRPr="00DB04F2">
              <w:rPr>
                <w:sz w:val="24"/>
                <w:szCs w:val="24"/>
              </w:rPr>
              <w:t>.5.</w:t>
            </w:r>
          </w:p>
        </w:tc>
        <w:tc>
          <w:tcPr>
            <w:tcW w:w="9214" w:type="dxa"/>
          </w:tcPr>
          <w:p w:rsidR="00A86E75" w:rsidRPr="00DB04F2" w:rsidRDefault="00A86E75" w:rsidP="00FE05BE">
            <w:pPr>
              <w:jc w:val="both"/>
              <w:rPr>
                <w:sz w:val="24"/>
                <w:szCs w:val="24"/>
              </w:rPr>
            </w:pPr>
            <w:r w:rsidRPr="00DB04F2">
              <w:rPr>
                <w:sz w:val="24"/>
                <w:szCs w:val="24"/>
              </w:rPr>
              <w:t>Особенности традиционных событий, праздников, мероприятий</w:t>
            </w:r>
          </w:p>
        </w:tc>
        <w:tc>
          <w:tcPr>
            <w:tcW w:w="728" w:type="dxa"/>
          </w:tcPr>
          <w:p w:rsidR="00A86E75" w:rsidRPr="00DB04F2" w:rsidRDefault="009A5356" w:rsidP="00075046">
            <w:pPr>
              <w:jc w:val="center"/>
              <w:rPr>
                <w:sz w:val="24"/>
                <w:szCs w:val="24"/>
              </w:rPr>
            </w:pPr>
            <w:r>
              <w:rPr>
                <w:sz w:val="24"/>
                <w:szCs w:val="24"/>
              </w:rPr>
              <w:t>289</w:t>
            </w:r>
          </w:p>
        </w:tc>
      </w:tr>
      <w:tr w:rsidR="00A86E75" w:rsidRPr="00DB04F2" w:rsidTr="009A5356">
        <w:tc>
          <w:tcPr>
            <w:tcW w:w="817" w:type="dxa"/>
          </w:tcPr>
          <w:p w:rsidR="00A86E75" w:rsidRDefault="009A5356" w:rsidP="00FE05BE">
            <w:pPr>
              <w:jc w:val="center"/>
              <w:rPr>
                <w:sz w:val="24"/>
                <w:szCs w:val="24"/>
              </w:rPr>
            </w:pPr>
            <w:r>
              <w:rPr>
                <w:sz w:val="24"/>
                <w:szCs w:val="24"/>
              </w:rPr>
              <w:t>3.</w:t>
            </w:r>
            <w:r w:rsidR="00A86E75">
              <w:rPr>
                <w:sz w:val="24"/>
                <w:szCs w:val="24"/>
              </w:rPr>
              <w:t>6</w:t>
            </w:r>
            <w:r>
              <w:rPr>
                <w:sz w:val="24"/>
                <w:szCs w:val="24"/>
              </w:rPr>
              <w:t>.</w:t>
            </w:r>
          </w:p>
        </w:tc>
        <w:tc>
          <w:tcPr>
            <w:tcW w:w="9214" w:type="dxa"/>
          </w:tcPr>
          <w:p w:rsidR="00A86E75" w:rsidRPr="00DB04F2" w:rsidRDefault="00A86E75" w:rsidP="00FE05BE">
            <w:pPr>
              <w:jc w:val="both"/>
              <w:rPr>
                <w:sz w:val="24"/>
                <w:szCs w:val="24"/>
              </w:rPr>
            </w:pPr>
            <w:r w:rsidRPr="00041935">
              <w:rPr>
                <w:sz w:val="24"/>
                <w:szCs w:val="24"/>
              </w:rPr>
              <w:t>Организацционный раздел части, формируемой участниками образовательных отношений части.</w:t>
            </w:r>
          </w:p>
        </w:tc>
        <w:tc>
          <w:tcPr>
            <w:tcW w:w="728" w:type="dxa"/>
          </w:tcPr>
          <w:p w:rsidR="00A86E75" w:rsidRPr="00DB04F2" w:rsidRDefault="009A5356" w:rsidP="00075046">
            <w:pPr>
              <w:jc w:val="center"/>
              <w:rPr>
                <w:sz w:val="24"/>
                <w:szCs w:val="24"/>
              </w:rPr>
            </w:pPr>
            <w:r>
              <w:rPr>
                <w:sz w:val="24"/>
                <w:szCs w:val="24"/>
              </w:rPr>
              <w:t>291</w:t>
            </w:r>
          </w:p>
        </w:tc>
      </w:tr>
      <w:tr w:rsidR="00A86E75" w:rsidRPr="00DB04F2" w:rsidTr="009A5356">
        <w:tc>
          <w:tcPr>
            <w:tcW w:w="10031" w:type="dxa"/>
            <w:gridSpan w:val="2"/>
          </w:tcPr>
          <w:p w:rsidR="00A86E75" w:rsidRPr="00DB04F2" w:rsidRDefault="00A86E75" w:rsidP="00FE05BE">
            <w:pPr>
              <w:jc w:val="center"/>
              <w:rPr>
                <w:sz w:val="24"/>
                <w:szCs w:val="24"/>
              </w:rPr>
            </w:pPr>
            <w:r w:rsidRPr="00DB04F2">
              <w:rPr>
                <w:b/>
                <w:sz w:val="24"/>
                <w:szCs w:val="24"/>
                <w:lang w:val="en-US"/>
              </w:rPr>
              <w:t>I</w:t>
            </w:r>
            <w:r w:rsidRPr="00DB04F2">
              <w:rPr>
                <w:b/>
                <w:sz w:val="24"/>
                <w:szCs w:val="24"/>
              </w:rPr>
              <w:t>V ДОПОЛНИТЕЛЬНЫЙ РАЗДЕЛ ПРОГРАММЫ</w:t>
            </w:r>
          </w:p>
        </w:tc>
        <w:tc>
          <w:tcPr>
            <w:tcW w:w="728" w:type="dxa"/>
          </w:tcPr>
          <w:p w:rsidR="00A86E75" w:rsidRPr="00DB04F2" w:rsidRDefault="009A5356" w:rsidP="00075046">
            <w:pPr>
              <w:jc w:val="center"/>
              <w:rPr>
                <w:sz w:val="24"/>
                <w:szCs w:val="24"/>
              </w:rPr>
            </w:pPr>
            <w:r>
              <w:rPr>
                <w:sz w:val="24"/>
                <w:szCs w:val="24"/>
              </w:rPr>
              <w:t>296</w:t>
            </w:r>
          </w:p>
        </w:tc>
      </w:tr>
      <w:tr w:rsidR="00A86E75" w:rsidRPr="00DB04F2" w:rsidTr="009A5356">
        <w:tc>
          <w:tcPr>
            <w:tcW w:w="817" w:type="dxa"/>
          </w:tcPr>
          <w:p w:rsidR="00A86E75" w:rsidRPr="00DB04F2" w:rsidRDefault="00A86E75" w:rsidP="00FE05BE">
            <w:pPr>
              <w:jc w:val="center"/>
              <w:rPr>
                <w:sz w:val="24"/>
                <w:szCs w:val="24"/>
              </w:rPr>
            </w:pPr>
            <w:r>
              <w:rPr>
                <w:sz w:val="24"/>
                <w:szCs w:val="24"/>
              </w:rPr>
              <w:t>4</w:t>
            </w:r>
            <w:r w:rsidRPr="00DB04F2">
              <w:rPr>
                <w:sz w:val="24"/>
                <w:szCs w:val="24"/>
              </w:rPr>
              <w:t>.1.</w:t>
            </w:r>
          </w:p>
        </w:tc>
        <w:tc>
          <w:tcPr>
            <w:tcW w:w="9214" w:type="dxa"/>
          </w:tcPr>
          <w:p w:rsidR="00A86E75" w:rsidRPr="00DB04F2" w:rsidRDefault="00A86E75" w:rsidP="00FE05BE">
            <w:pPr>
              <w:jc w:val="both"/>
              <w:rPr>
                <w:sz w:val="24"/>
                <w:szCs w:val="24"/>
              </w:rPr>
            </w:pPr>
            <w:r w:rsidRPr="00DB04F2">
              <w:rPr>
                <w:sz w:val="24"/>
                <w:szCs w:val="24"/>
              </w:rPr>
              <w:t>Краткая презентация Программы</w:t>
            </w:r>
          </w:p>
        </w:tc>
        <w:tc>
          <w:tcPr>
            <w:tcW w:w="728" w:type="dxa"/>
          </w:tcPr>
          <w:p w:rsidR="00A86E75" w:rsidRPr="00DB04F2" w:rsidRDefault="009A5356" w:rsidP="00075046">
            <w:pPr>
              <w:jc w:val="center"/>
              <w:rPr>
                <w:sz w:val="24"/>
                <w:szCs w:val="24"/>
              </w:rPr>
            </w:pPr>
            <w:r>
              <w:rPr>
                <w:sz w:val="24"/>
                <w:szCs w:val="24"/>
              </w:rPr>
              <w:t>296</w:t>
            </w:r>
          </w:p>
        </w:tc>
      </w:tr>
    </w:tbl>
    <w:p w:rsidR="006F639F" w:rsidRPr="00DB04F2" w:rsidRDefault="006F639F" w:rsidP="00FE05BE">
      <w:pPr>
        <w:spacing w:after="0" w:line="240" w:lineRule="auto"/>
        <w:ind w:firstLine="426"/>
        <w:contextualSpacing/>
        <w:rPr>
          <w:rFonts w:ascii="Times New Roman" w:eastAsia="Calibri" w:hAnsi="Times New Roman" w:cs="Times New Roman"/>
          <w:b/>
          <w:color w:val="EEECE1" w:themeColor="background2"/>
          <w:sz w:val="24"/>
          <w:szCs w:val="24"/>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DB6012" w:rsidRPr="00DB04F2" w:rsidRDefault="00DB6012" w:rsidP="00FE05BE">
      <w:pPr>
        <w:spacing w:after="0" w:line="240" w:lineRule="auto"/>
        <w:ind w:firstLine="426"/>
        <w:contextualSpacing/>
        <w:jc w:val="center"/>
        <w:rPr>
          <w:rFonts w:ascii="Times New Roman" w:eastAsia="Calibri" w:hAnsi="Times New Roman" w:cs="Times New Roman"/>
          <w:b/>
          <w:color w:val="EEECE1" w:themeColor="background2"/>
          <w:sz w:val="24"/>
          <w:szCs w:val="24"/>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DB04F2" w:rsidRDefault="00DB04F2"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noProof/>
          <w:lang w:eastAsia="ru-RU"/>
        </w:rPr>
      </w:pPr>
    </w:p>
    <w:p w:rsidR="00B85AA0" w:rsidRDefault="00B85AA0" w:rsidP="00FE05BE">
      <w:pPr>
        <w:spacing w:after="0" w:line="240" w:lineRule="auto"/>
        <w:ind w:firstLine="426"/>
        <w:contextualSpacing/>
        <w:jc w:val="center"/>
        <w:rPr>
          <w:rFonts w:ascii="Times New Roman" w:eastAsia="Calibri" w:hAnsi="Times New Roman" w:cs="Times New Roman"/>
          <w:b/>
          <w:color w:val="EEECE1" w:themeColor="background2"/>
          <w:sz w:val="24"/>
          <w:szCs w:val="24"/>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DB04F2" w:rsidRDefault="00DB04F2" w:rsidP="00FE05BE">
      <w:pPr>
        <w:spacing w:after="0" w:line="240" w:lineRule="auto"/>
        <w:ind w:firstLine="426"/>
        <w:contextualSpacing/>
        <w:jc w:val="center"/>
        <w:rPr>
          <w:rFonts w:ascii="Times New Roman" w:eastAsia="Calibri" w:hAnsi="Times New Roman" w:cs="Times New Roman"/>
          <w:b/>
          <w:color w:val="EEECE1" w:themeColor="background2"/>
          <w:sz w:val="24"/>
          <w:szCs w:val="24"/>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1E5071" w:rsidRDefault="001E5071" w:rsidP="00FE05BE">
      <w:pPr>
        <w:spacing w:after="0" w:line="240" w:lineRule="auto"/>
        <w:ind w:firstLine="426"/>
        <w:contextualSpacing/>
        <w:jc w:val="center"/>
        <w:rPr>
          <w:rFonts w:ascii="Times New Roman" w:eastAsia="Calibri" w:hAnsi="Times New Roman" w:cs="Times New Roman"/>
          <w:b/>
          <w:color w:val="EEECE1" w:themeColor="background2"/>
          <w:sz w:val="24"/>
          <w:szCs w:val="24"/>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FE05BE" w:rsidRDefault="00FE05BE" w:rsidP="00DD0929">
      <w:pPr>
        <w:spacing w:after="0" w:line="240" w:lineRule="auto"/>
        <w:contextualSpacing/>
        <w:rPr>
          <w:rFonts w:ascii="Times New Roman" w:eastAsia="Calibri" w:hAnsi="Times New Roman" w:cs="Times New Roman"/>
          <w:b/>
          <w:color w:val="EEECE1" w:themeColor="background2"/>
          <w:sz w:val="24"/>
          <w:szCs w:val="24"/>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AC57D9" w:rsidRDefault="00AC57D9" w:rsidP="00FE05BE">
      <w:pPr>
        <w:tabs>
          <w:tab w:val="left" w:pos="3915"/>
          <w:tab w:val="center" w:pos="5458"/>
        </w:tabs>
        <w:spacing w:after="0" w:line="240" w:lineRule="auto"/>
        <w:ind w:firstLine="426"/>
        <w:contextualSpacing/>
        <w:jc w:val="center"/>
        <w:rPr>
          <w:rFonts w:ascii="Times New Roman" w:eastAsia="Calibri" w:hAnsi="Times New Roman" w:cs="Times New Roman"/>
          <w:b/>
          <w:color w:val="EEECE1" w:themeColor="background2"/>
          <w:sz w:val="40"/>
          <w:szCs w:val="24"/>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9A5356" w:rsidRDefault="009A5356" w:rsidP="00FE05BE">
      <w:pPr>
        <w:tabs>
          <w:tab w:val="left" w:pos="3915"/>
          <w:tab w:val="center" w:pos="5458"/>
        </w:tabs>
        <w:spacing w:after="0" w:line="240" w:lineRule="auto"/>
        <w:ind w:firstLine="426"/>
        <w:contextualSpacing/>
        <w:jc w:val="center"/>
        <w:rPr>
          <w:rFonts w:ascii="Times New Roman" w:eastAsia="Calibri" w:hAnsi="Times New Roman" w:cs="Times New Roman"/>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854B7" w:rsidRPr="00AC57D9" w:rsidRDefault="009854B7" w:rsidP="00FE05BE">
      <w:pPr>
        <w:tabs>
          <w:tab w:val="left" w:pos="3915"/>
          <w:tab w:val="center" w:pos="5458"/>
        </w:tabs>
        <w:spacing w:after="0" w:line="240" w:lineRule="auto"/>
        <w:ind w:firstLine="426"/>
        <w:contextualSpacing/>
        <w:jc w:val="center"/>
        <w:rPr>
          <w:rFonts w:ascii="Times New Roman" w:eastAsia="Calibri" w:hAnsi="Times New Roman" w:cs="Times New Roman"/>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57D9">
        <w:rPr>
          <w:rFonts w:ascii="Times New Roman" w:eastAsia="Calibri" w:hAnsi="Times New Roman" w:cs="Times New Roman"/>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ОБЩИЕ ПОЛОЖЕНИЯ</w:t>
      </w:r>
    </w:p>
    <w:p w:rsidR="000F3067" w:rsidRPr="00DB04F2" w:rsidRDefault="000F3067" w:rsidP="00FE05BE">
      <w:pPr>
        <w:spacing w:after="0" w:line="240" w:lineRule="auto"/>
        <w:ind w:firstLine="426"/>
        <w:contextualSpacing/>
        <w:jc w:val="center"/>
        <w:rPr>
          <w:rFonts w:ascii="Times New Roman" w:eastAsia="Calibri" w:hAnsi="Times New Roman" w:cs="Times New Roman"/>
          <w:b/>
          <w:color w:val="EEECE1" w:themeColor="background2"/>
          <w:sz w:val="24"/>
          <w:szCs w:val="24"/>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9854B7" w:rsidRPr="00DB04F2" w:rsidRDefault="009854B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Образовательная программа дошкольного образования (ОПДО), (далее – Программа) муниципального автономного дошкольного образовательного учреждения г. Хабаровска «Д</w:t>
      </w:r>
      <w:r w:rsidR="00E226B2">
        <w:rPr>
          <w:rFonts w:ascii="Times New Roman" w:eastAsia="Calibri" w:hAnsi="Times New Roman" w:cs="Times New Roman"/>
          <w:sz w:val="24"/>
          <w:szCs w:val="24"/>
        </w:rPr>
        <w:t xml:space="preserve">етский сад № 207 </w:t>
      </w:r>
      <w:r w:rsidRPr="00DB04F2">
        <w:rPr>
          <w:rFonts w:ascii="Times New Roman" w:eastAsia="Calibri" w:hAnsi="Times New Roman" w:cs="Times New Roman"/>
          <w:color w:val="FF0000"/>
          <w:sz w:val="24"/>
          <w:szCs w:val="24"/>
        </w:rPr>
        <w:t xml:space="preserve"> </w:t>
      </w:r>
      <w:r w:rsidR="00E226B2">
        <w:rPr>
          <w:rFonts w:ascii="Times New Roman" w:eastAsia="Calibri" w:hAnsi="Times New Roman" w:cs="Times New Roman"/>
          <w:sz w:val="24"/>
          <w:szCs w:val="24"/>
        </w:rPr>
        <w:t>(далее – МАДОУ № 207</w:t>
      </w:r>
      <w:r w:rsidRPr="00DB04F2">
        <w:rPr>
          <w:rFonts w:ascii="Times New Roman" w:eastAsia="Calibri" w:hAnsi="Times New Roman" w:cs="Times New Roman"/>
          <w:sz w:val="24"/>
          <w:szCs w:val="24"/>
        </w:rPr>
        <w:t>) разработана, в соответствии с Федеральной образовательной программой дошкольного образования</w:t>
      </w:r>
      <w:r w:rsidR="00A60536" w:rsidRPr="00DB04F2">
        <w:rPr>
          <w:rFonts w:ascii="Times New Roman" w:eastAsia="Calibri" w:hAnsi="Times New Roman" w:cs="Times New Roman"/>
          <w:sz w:val="24"/>
          <w:szCs w:val="24"/>
        </w:rPr>
        <w:t>,</w:t>
      </w:r>
      <w:r w:rsidRPr="00DB04F2">
        <w:rPr>
          <w:rFonts w:ascii="Times New Roman" w:eastAsia="Calibri" w:hAnsi="Times New Roman" w:cs="Times New Roman"/>
          <w:sz w:val="24"/>
          <w:szCs w:val="24"/>
        </w:rPr>
        <w:t xml:space="preserve"> утверждённой приказом Министерства просвещения Российской Федерации от 25 ноября 2022 г. № 1028 (ссылк</w:t>
      </w:r>
      <w:r w:rsidR="00A60536" w:rsidRPr="00DB04F2">
        <w:rPr>
          <w:rFonts w:ascii="Times New Roman" w:eastAsia="Calibri" w:hAnsi="Times New Roman" w:cs="Times New Roman"/>
          <w:sz w:val="24"/>
          <w:szCs w:val="24"/>
        </w:rPr>
        <w:t>а</w:t>
      </w:r>
      <w:r w:rsidRPr="00DB04F2">
        <w:rPr>
          <w:rFonts w:ascii="Times New Roman" w:eastAsia="Calibri" w:hAnsi="Times New Roman" w:cs="Times New Roman"/>
          <w:sz w:val="24"/>
          <w:szCs w:val="24"/>
        </w:rPr>
        <w:t xml:space="preserve">: </w:t>
      </w:r>
      <w:hyperlink r:id="rId9" w:history="1">
        <w:r w:rsidRPr="00DB04F2">
          <w:rPr>
            <w:rStyle w:val="aff0"/>
            <w:rFonts w:ascii="Times New Roman" w:eastAsia="Calibri" w:hAnsi="Times New Roman" w:cs="Times New Roman"/>
            <w:sz w:val="24"/>
            <w:szCs w:val="24"/>
          </w:rPr>
          <w:t>http://publication.pravo.gov.ru/Document/View/0001202212280044</w:t>
        </w:r>
      </w:hyperlink>
      <w:r w:rsidRPr="00DB04F2">
        <w:rPr>
          <w:rFonts w:ascii="Times New Roman" w:eastAsia="Calibri" w:hAnsi="Times New Roman" w:cs="Times New Roman"/>
          <w:sz w:val="24"/>
          <w:szCs w:val="24"/>
        </w:rPr>
        <w:t>) и федеральным государственным образовательным стандартом дошкольного образования,</w:t>
      </w:r>
      <w:r w:rsidRPr="00DB04F2">
        <w:rPr>
          <w:rFonts w:ascii="Times New Roman" w:hAnsi="Times New Roman" w:cs="Times New Roman"/>
          <w:sz w:val="24"/>
          <w:szCs w:val="24"/>
        </w:rPr>
        <w:t xml:space="preserve"> </w:t>
      </w:r>
      <w:r w:rsidRPr="00DB04F2">
        <w:rPr>
          <w:rFonts w:ascii="Times New Roman" w:eastAsia="Calibri" w:hAnsi="Times New Roman" w:cs="Times New Roman"/>
          <w:sz w:val="24"/>
          <w:szCs w:val="24"/>
        </w:rPr>
        <w:t>утверждённый приказом Министерства образования и науки Российской Федерации от 17 октября 2013 г. № 2 1155 (далее ФГОС ДО).</w:t>
      </w:r>
    </w:p>
    <w:p w:rsidR="009854B7" w:rsidRPr="00DB04F2" w:rsidRDefault="009854B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Программа позволяет реализовать несколько основополагающих функций дошкольного уровня образования:</w:t>
      </w:r>
    </w:p>
    <w:p w:rsidR="009854B7" w:rsidRPr="00DB04F2" w:rsidRDefault="009854B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1) 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9854B7" w:rsidRPr="00DB04F2" w:rsidRDefault="009854B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9854B7" w:rsidRPr="00DB04F2" w:rsidRDefault="009854B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9854B7" w:rsidRPr="00DB04F2" w:rsidRDefault="009854B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Программа определяет единые для Российской Федерации базовые объем и содержание ДО, осваив</w:t>
      </w:r>
      <w:r w:rsidR="00E226B2">
        <w:rPr>
          <w:rFonts w:ascii="Times New Roman" w:eastAsia="Calibri" w:hAnsi="Times New Roman" w:cs="Times New Roman"/>
          <w:sz w:val="24"/>
          <w:szCs w:val="24"/>
        </w:rPr>
        <w:t>аемые обучающимися в МАДОУ № 207</w:t>
      </w:r>
      <w:r w:rsidRPr="00DB04F2">
        <w:rPr>
          <w:rFonts w:ascii="Times New Roman" w:eastAsia="Calibri" w:hAnsi="Times New Roman" w:cs="Times New Roman"/>
          <w:sz w:val="24"/>
          <w:szCs w:val="24"/>
        </w:rPr>
        <w:t>, и планируемые</w:t>
      </w:r>
      <w:r w:rsidRPr="00DB04F2">
        <w:rPr>
          <w:rFonts w:ascii="Times New Roman" w:hAnsi="Times New Roman" w:cs="Times New Roman"/>
          <w:sz w:val="24"/>
          <w:szCs w:val="24"/>
        </w:rPr>
        <w:t xml:space="preserve"> </w:t>
      </w:r>
      <w:r w:rsidRPr="00DB04F2">
        <w:rPr>
          <w:rFonts w:ascii="Times New Roman" w:eastAsia="Calibri" w:hAnsi="Times New Roman" w:cs="Times New Roman"/>
          <w:sz w:val="24"/>
          <w:szCs w:val="24"/>
        </w:rPr>
        <w:t xml:space="preserve">результаты освоения образовательной программы. </w:t>
      </w:r>
    </w:p>
    <w:p w:rsidR="009854B7" w:rsidRPr="00DB04F2" w:rsidRDefault="009854B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ФГОС ДО и Федеральная программа являются основой для самостоятельной разработки и утверждения образ</w:t>
      </w:r>
      <w:r w:rsidR="00E226B2">
        <w:rPr>
          <w:rFonts w:ascii="Times New Roman" w:eastAsia="Calibri" w:hAnsi="Times New Roman" w:cs="Times New Roman"/>
          <w:sz w:val="24"/>
          <w:szCs w:val="24"/>
        </w:rPr>
        <w:t>овательной программы МАДОУ № 207</w:t>
      </w:r>
      <w:r w:rsidRPr="00DB04F2">
        <w:rPr>
          <w:rFonts w:ascii="Times New Roman" w:eastAsia="Calibri" w:hAnsi="Times New Roman" w:cs="Times New Roman"/>
          <w:sz w:val="24"/>
          <w:szCs w:val="24"/>
        </w:rPr>
        <w:t xml:space="preserve">, обязательная часть которой должна соответствовать Федеральной программе и оформляется в виде ссылки на нее. Федеральная программа определяет объем обязательной части Программы,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w:t>
      </w:r>
      <w:r w:rsidR="00E226B2">
        <w:rPr>
          <w:rFonts w:ascii="Times New Roman" w:eastAsia="Calibri" w:hAnsi="Times New Roman" w:cs="Times New Roman"/>
          <w:sz w:val="24"/>
          <w:szCs w:val="24"/>
        </w:rPr>
        <w:t>сложившиеся традиции МАДОУ № 207</w:t>
      </w:r>
      <w:r w:rsidRPr="00DB04F2">
        <w:rPr>
          <w:rFonts w:ascii="Times New Roman" w:eastAsia="Calibri" w:hAnsi="Times New Roman" w:cs="Times New Roman"/>
          <w:sz w:val="24"/>
          <w:szCs w:val="24"/>
        </w:rPr>
        <w:t>;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w:t>
      </w:r>
      <w:r w:rsidR="00E226B2">
        <w:rPr>
          <w:rFonts w:ascii="Times New Roman" w:eastAsia="Calibri" w:hAnsi="Times New Roman" w:cs="Times New Roman"/>
          <w:sz w:val="24"/>
          <w:szCs w:val="24"/>
        </w:rPr>
        <w:t>ческого коллектива и МАДОУ № 207</w:t>
      </w:r>
      <w:r w:rsidRPr="00DB04F2">
        <w:rPr>
          <w:rFonts w:ascii="Times New Roman" w:eastAsia="Calibri" w:hAnsi="Times New Roman" w:cs="Times New Roman"/>
          <w:sz w:val="24"/>
          <w:szCs w:val="24"/>
        </w:rPr>
        <w:t xml:space="preserve"> в целом. Содержание и планируемые результа</w:t>
      </w:r>
      <w:r w:rsidR="00E226B2">
        <w:rPr>
          <w:rFonts w:ascii="Times New Roman" w:eastAsia="Calibri" w:hAnsi="Times New Roman" w:cs="Times New Roman"/>
          <w:sz w:val="24"/>
          <w:szCs w:val="24"/>
        </w:rPr>
        <w:t>ты разрабатываемой в МАДОУ № 207</w:t>
      </w:r>
      <w:r w:rsidRPr="00DB04F2">
        <w:rPr>
          <w:rFonts w:ascii="Times New Roman" w:eastAsia="Calibri" w:hAnsi="Times New Roman" w:cs="Times New Roman"/>
          <w:sz w:val="24"/>
          <w:szCs w:val="24"/>
        </w:rPr>
        <w:t xml:space="preserve"> Программы должны быть не ниже соответствующих содержания и планируемых результатов Федеральной программы.</w:t>
      </w:r>
    </w:p>
    <w:p w:rsidR="00CF247A" w:rsidRPr="00DB04F2" w:rsidRDefault="009854B7" w:rsidP="00FE05BE">
      <w:pPr>
        <w:spacing w:after="0" w:line="240" w:lineRule="auto"/>
        <w:ind w:firstLine="709"/>
        <w:jc w:val="both"/>
        <w:rPr>
          <w:rFonts w:ascii="Times New Roman" w:hAnsi="Times New Roman" w:cs="Times New Roman"/>
          <w:sz w:val="24"/>
          <w:szCs w:val="24"/>
        </w:rPr>
      </w:pPr>
      <w:r w:rsidRPr="00DB04F2">
        <w:rPr>
          <w:rFonts w:ascii="Times New Roman" w:eastAsia="Calibri" w:hAnsi="Times New Roman" w:cs="Times New Roman"/>
          <w:sz w:val="24"/>
          <w:szCs w:val="24"/>
        </w:rPr>
        <w:t>Программа включает в себя учебно-методическую документацию, в состав которой входят рабочая программа восп</w:t>
      </w:r>
      <w:r w:rsidR="00E226B2">
        <w:rPr>
          <w:rFonts w:ascii="Times New Roman" w:eastAsia="Calibri" w:hAnsi="Times New Roman" w:cs="Times New Roman"/>
          <w:sz w:val="24"/>
          <w:szCs w:val="24"/>
        </w:rPr>
        <w:t xml:space="preserve">итания (далее - РПВ) МАДОУ № 207, </w:t>
      </w:r>
      <w:r w:rsidRPr="00DB04F2">
        <w:rPr>
          <w:rFonts w:ascii="Times New Roman" w:eastAsia="Calibri" w:hAnsi="Times New Roman" w:cs="Times New Roman"/>
          <w:sz w:val="24"/>
          <w:szCs w:val="24"/>
        </w:rPr>
        <w:t xml:space="preserve"> режим и распорядок дня дошкольных групп, календарный план воспит</w:t>
      </w:r>
      <w:r w:rsidR="00CF247A" w:rsidRPr="00DB04F2">
        <w:rPr>
          <w:rFonts w:ascii="Times New Roman" w:eastAsia="Calibri" w:hAnsi="Times New Roman" w:cs="Times New Roman"/>
          <w:sz w:val="24"/>
          <w:szCs w:val="24"/>
        </w:rPr>
        <w:t xml:space="preserve">ательной работы (далее - План) </w:t>
      </w:r>
      <w:r w:rsidRPr="00DB04F2">
        <w:rPr>
          <w:rFonts w:ascii="Times New Roman" w:eastAsia="Calibri" w:hAnsi="Times New Roman" w:cs="Times New Roman"/>
          <w:sz w:val="24"/>
          <w:szCs w:val="24"/>
        </w:rPr>
        <w:t>и иные компоненты.</w:t>
      </w:r>
      <w:r w:rsidR="00CF247A" w:rsidRPr="00DB04F2">
        <w:rPr>
          <w:rFonts w:ascii="Times New Roman" w:hAnsi="Times New Roman" w:cs="Times New Roman"/>
          <w:sz w:val="24"/>
          <w:szCs w:val="24"/>
        </w:rPr>
        <w:t xml:space="preserve"> </w:t>
      </w:r>
    </w:p>
    <w:p w:rsidR="00CF247A" w:rsidRPr="00DB04F2" w:rsidRDefault="00CF247A" w:rsidP="00FE05BE">
      <w:pPr>
        <w:spacing w:after="0" w:line="240" w:lineRule="auto"/>
        <w:ind w:firstLine="709"/>
        <w:jc w:val="both"/>
        <w:rPr>
          <w:rFonts w:ascii="Times New Roman" w:hAnsi="Times New Roman" w:cs="Times New Roman"/>
          <w:sz w:val="24"/>
          <w:szCs w:val="24"/>
        </w:rPr>
      </w:pPr>
      <w:r w:rsidRPr="00DB04F2">
        <w:rPr>
          <w:rFonts w:ascii="Times New Roman" w:eastAsia="Calibri" w:hAnsi="Times New Roman" w:cs="Times New Roman"/>
          <w:sz w:val="24"/>
          <w:szCs w:val="24"/>
        </w:rPr>
        <w:t>К иным компонентам отнесены:</w:t>
      </w:r>
      <w:r w:rsidRPr="00DB04F2">
        <w:rPr>
          <w:rFonts w:ascii="Times New Roman" w:hAnsi="Times New Roman" w:cs="Times New Roman"/>
          <w:sz w:val="24"/>
          <w:szCs w:val="24"/>
        </w:rPr>
        <w:t xml:space="preserve"> </w:t>
      </w:r>
    </w:p>
    <w:p w:rsidR="00CF247A" w:rsidRPr="00DB04F2" w:rsidRDefault="00CF247A" w:rsidP="00FE05BE">
      <w:pPr>
        <w:pStyle w:val="ab"/>
        <w:numPr>
          <w:ilvl w:val="0"/>
          <w:numId w:val="5"/>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Планируемые результаты реализации Программы;</w:t>
      </w:r>
    </w:p>
    <w:p w:rsidR="00CF247A" w:rsidRPr="00DB04F2" w:rsidRDefault="00CF247A" w:rsidP="00FE05BE">
      <w:pPr>
        <w:pStyle w:val="ab"/>
        <w:numPr>
          <w:ilvl w:val="0"/>
          <w:numId w:val="5"/>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Педагогическая диагностика достижения планируемых результатов;</w:t>
      </w:r>
    </w:p>
    <w:p w:rsidR="00CF247A" w:rsidRPr="00DB04F2" w:rsidRDefault="00CF247A" w:rsidP="00FE05BE">
      <w:pPr>
        <w:pStyle w:val="ab"/>
        <w:numPr>
          <w:ilvl w:val="0"/>
          <w:numId w:val="5"/>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Задачи и содержание образования по образовательным областям;</w:t>
      </w:r>
    </w:p>
    <w:p w:rsidR="00CF247A" w:rsidRPr="00DB04F2" w:rsidRDefault="00CF247A" w:rsidP="00FE05BE">
      <w:pPr>
        <w:pStyle w:val="ab"/>
        <w:numPr>
          <w:ilvl w:val="0"/>
          <w:numId w:val="5"/>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Вариативные формы, способы, методы реализации Программы;</w:t>
      </w:r>
    </w:p>
    <w:p w:rsidR="00CF247A" w:rsidRPr="00DB04F2" w:rsidRDefault="00CF247A" w:rsidP="00FE05BE">
      <w:pPr>
        <w:pStyle w:val="ab"/>
        <w:numPr>
          <w:ilvl w:val="0"/>
          <w:numId w:val="5"/>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Особенности образовательной деятельности разных видов и культурных практик;</w:t>
      </w:r>
    </w:p>
    <w:p w:rsidR="00CF247A" w:rsidRPr="00DB04F2" w:rsidRDefault="00CF247A" w:rsidP="00FE05BE">
      <w:pPr>
        <w:pStyle w:val="ab"/>
        <w:numPr>
          <w:ilvl w:val="0"/>
          <w:numId w:val="5"/>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Способы и направления поддержки детской инициативы;</w:t>
      </w:r>
    </w:p>
    <w:p w:rsidR="009854B7" w:rsidRPr="00DB04F2" w:rsidRDefault="00CF247A" w:rsidP="00FE05BE">
      <w:pPr>
        <w:pStyle w:val="ab"/>
        <w:numPr>
          <w:ilvl w:val="0"/>
          <w:numId w:val="5"/>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Особенности взаимодействия педагогического коллектива с семьями воспитанников;</w:t>
      </w:r>
    </w:p>
    <w:p w:rsidR="00CF247A" w:rsidRPr="00DB04F2" w:rsidRDefault="00CF247A" w:rsidP="00FE05BE">
      <w:pPr>
        <w:pStyle w:val="ab"/>
        <w:numPr>
          <w:ilvl w:val="0"/>
          <w:numId w:val="5"/>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Направления и задачи коррекционно-развивающей работы;</w:t>
      </w:r>
    </w:p>
    <w:p w:rsidR="00CF247A" w:rsidRPr="00DB04F2" w:rsidRDefault="00CF247A" w:rsidP="00FE05BE">
      <w:pPr>
        <w:pStyle w:val="ab"/>
        <w:numPr>
          <w:ilvl w:val="0"/>
          <w:numId w:val="5"/>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Психолого-педагогические условия реализации Программы;</w:t>
      </w:r>
    </w:p>
    <w:p w:rsidR="00CF247A" w:rsidRPr="00DB04F2" w:rsidRDefault="00CF247A" w:rsidP="00FE05BE">
      <w:pPr>
        <w:pStyle w:val="ab"/>
        <w:numPr>
          <w:ilvl w:val="0"/>
          <w:numId w:val="5"/>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Особенности организации развивающей предметно-пространственной среды;</w:t>
      </w:r>
    </w:p>
    <w:p w:rsidR="00CF247A" w:rsidRPr="00DB04F2" w:rsidRDefault="00CF247A" w:rsidP="00FE05BE">
      <w:pPr>
        <w:pStyle w:val="ab"/>
        <w:numPr>
          <w:ilvl w:val="0"/>
          <w:numId w:val="5"/>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p w:rsidR="00CF247A" w:rsidRPr="00DB04F2" w:rsidRDefault="00E226B2" w:rsidP="00FE05BE">
      <w:pPr>
        <w:pStyle w:val="ab"/>
        <w:numPr>
          <w:ilvl w:val="0"/>
          <w:numId w:val="5"/>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Примерный перечень</w:t>
      </w:r>
      <w:r w:rsidR="00CF247A" w:rsidRPr="00DB04F2">
        <w:rPr>
          <w:rFonts w:ascii="Times New Roman" w:eastAsia="Calibri" w:hAnsi="Times New Roman" w:cs="Times New Roman"/>
          <w:sz w:val="24"/>
          <w:szCs w:val="24"/>
        </w:rPr>
        <w:t xml:space="preserve"> произведений для реализации Программы;</w:t>
      </w:r>
    </w:p>
    <w:p w:rsidR="00CF247A" w:rsidRPr="00DB04F2" w:rsidRDefault="00CF247A" w:rsidP="00FE05BE">
      <w:pPr>
        <w:pStyle w:val="ab"/>
        <w:numPr>
          <w:ilvl w:val="0"/>
          <w:numId w:val="5"/>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Кадровые условия реализации Программы</w:t>
      </w:r>
    </w:p>
    <w:p w:rsidR="009854B7" w:rsidRPr="00DB04F2" w:rsidRDefault="009854B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Программе содержатся целевой, содержательный и организационный разделы.</w:t>
      </w:r>
    </w:p>
    <w:p w:rsidR="009854B7" w:rsidRPr="00DB04F2" w:rsidRDefault="009854B7" w:rsidP="00FE05BE">
      <w:pPr>
        <w:spacing w:after="0" w:line="240" w:lineRule="auto"/>
        <w:ind w:firstLine="709"/>
        <w:jc w:val="both"/>
        <w:rPr>
          <w:rFonts w:ascii="Times New Roman" w:eastAsia="Calibri" w:hAnsi="Times New Roman" w:cs="Times New Roman"/>
          <w:sz w:val="24"/>
          <w:szCs w:val="24"/>
        </w:rPr>
      </w:pPr>
      <w:r w:rsidRPr="00E226B2">
        <w:rPr>
          <w:rFonts w:ascii="Times New Roman" w:eastAsia="Calibri" w:hAnsi="Times New Roman" w:cs="Times New Roman"/>
          <w:b/>
          <w:i/>
          <w:sz w:val="24"/>
          <w:szCs w:val="24"/>
        </w:rPr>
        <w:t>В целевом разделе</w:t>
      </w:r>
      <w:r w:rsidRPr="00E226B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Программы представлены: цели, задачи, принципы её формирования; планируемые результаты освоения в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rsidR="009854B7" w:rsidRPr="00DB04F2" w:rsidRDefault="009854B7" w:rsidP="00FE05BE">
      <w:pPr>
        <w:spacing w:after="0" w:line="240" w:lineRule="auto"/>
        <w:ind w:firstLine="709"/>
        <w:jc w:val="both"/>
        <w:rPr>
          <w:rFonts w:ascii="Times New Roman" w:eastAsia="Calibri" w:hAnsi="Times New Roman" w:cs="Times New Roman"/>
          <w:sz w:val="24"/>
          <w:szCs w:val="24"/>
        </w:rPr>
      </w:pPr>
      <w:r w:rsidRPr="00E226B2">
        <w:rPr>
          <w:rFonts w:ascii="Times New Roman" w:eastAsia="Calibri" w:hAnsi="Times New Roman" w:cs="Times New Roman"/>
          <w:b/>
          <w:i/>
          <w:sz w:val="24"/>
          <w:szCs w:val="24"/>
        </w:rPr>
        <w:t>Содержательный раздел</w:t>
      </w:r>
      <w:r w:rsidRPr="0035261D">
        <w:rPr>
          <w:rFonts w:ascii="Times New Roman" w:eastAsia="Calibri" w:hAnsi="Times New Roman" w:cs="Times New Roman"/>
          <w:color w:val="3366CC"/>
          <w:sz w:val="24"/>
          <w:szCs w:val="24"/>
        </w:rPr>
        <w:t xml:space="preserve"> </w:t>
      </w:r>
      <w:r w:rsidRPr="00DB04F2">
        <w:rPr>
          <w:rFonts w:ascii="Times New Roman" w:eastAsia="Calibri" w:hAnsi="Times New Roman" w:cs="Times New Roman"/>
          <w:sz w:val="24"/>
          <w:szCs w:val="24"/>
        </w:rPr>
        <w:t>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w:t>
      </w:r>
      <w:r w:rsidRPr="00DB04F2">
        <w:rPr>
          <w:rFonts w:ascii="Times New Roman" w:hAnsi="Times New Roman" w:cs="Times New Roman"/>
          <w:sz w:val="24"/>
          <w:szCs w:val="24"/>
        </w:rPr>
        <w:t xml:space="preserve"> </w:t>
      </w:r>
      <w:r w:rsidRPr="00DB04F2">
        <w:rPr>
          <w:rFonts w:ascii="Times New Roman" w:eastAsia="Calibri" w:hAnsi="Times New Roman" w:cs="Times New Roman"/>
          <w:sz w:val="24"/>
          <w:szCs w:val="24"/>
        </w:rPr>
        <w:t>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w:t>
      </w:r>
      <w:r w:rsid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 ОВЗ) и детей-инвалидов.</w:t>
      </w:r>
    </w:p>
    <w:p w:rsidR="009854B7" w:rsidRPr="00DB04F2" w:rsidRDefault="009854B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 содержательный раздел Программы входит рабочая </w:t>
      </w:r>
      <w:r w:rsidR="00E226B2">
        <w:rPr>
          <w:rFonts w:ascii="Times New Roman" w:eastAsia="Calibri" w:hAnsi="Times New Roman" w:cs="Times New Roman"/>
          <w:sz w:val="24"/>
          <w:szCs w:val="24"/>
        </w:rPr>
        <w:t>программа воспитания МАДОУ № 207</w:t>
      </w:r>
      <w:r w:rsidRPr="00DB04F2">
        <w:rPr>
          <w:rFonts w:ascii="Times New Roman" w:eastAsia="Calibri" w:hAnsi="Times New Roman" w:cs="Times New Roman"/>
          <w:sz w:val="24"/>
          <w:szCs w:val="24"/>
        </w:rPr>
        <w:t>,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854B7" w:rsidRPr="00DB04F2" w:rsidRDefault="009854B7" w:rsidP="00FE05BE">
      <w:pPr>
        <w:spacing w:after="0" w:line="240" w:lineRule="auto"/>
        <w:ind w:firstLine="709"/>
        <w:jc w:val="both"/>
        <w:rPr>
          <w:rFonts w:ascii="Times New Roman" w:eastAsia="Calibri" w:hAnsi="Times New Roman" w:cs="Times New Roman"/>
          <w:sz w:val="24"/>
          <w:szCs w:val="24"/>
        </w:rPr>
      </w:pPr>
      <w:r w:rsidRPr="00E226B2">
        <w:rPr>
          <w:rFonts w:ascii="Times New Roman" w:eastAsia="Calibri" w:hAnsi="Times New Roman" w:cs="Times New Roman"/>
          <w:b/>
          <w:i/>
          <w:sz w:val="24"/>
          <w:szCs w:val="24"/>
        </w:rPr>
        <w:t>Организационный раздел</w:t>
      </w:r>
      <w:r w:rsidRPr="00E226B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w:t>
      </w:r>
      <w:r w:rsidR="00E226B2">
        <w:rPr>
          <w:rFonts w:ascii="Times New Roman" w:eastAsia="Calibri" w:hAnsi="Times New Roman" w:cs="Times New Roman"/>
          <w:sz w:val="24"/>
          <w:szCs w:val="24"/>
        </w:rPr>
        <w:t>еды (далее - РППС) в МАДОУ № 207</w:t>
      </w:r>
      <w:r w:rsidRPr="00DB04F2">
        <w:rPr>
          <w:rFonts w:ascii="Times New Roman" w:eastAsia="Calibri" w:hAnsi="Times New Roman" w:cs="Times New Roman"/>
          <w:sz w:val="24"/>
          <w:szCs w:val="24"/>
        </w:rPr>
        <w:t>; материально-техническое обеспечение Программы, обеспеченность методическими материалами и средствами обучения и воспитания.</w:t>
      </w:r>
    </w:p>
    <w:p w:rsidR="009854B7" w:rsidRPr="00DB04F2" w:rsidRDefault="009854B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9854B7" w:rsidRPr="00DB04F2" w:rsidRDefault="009854B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разделе представлены режим и распорядок дня в дошкольных группах, календарный план воспитательной работы.</w:t>
      </w:r>
    </w:p>
    <w:p w:rsidR="009854B7" w:rsidRPr="00DB04F2" w:rsidRDefault="00E226B2" w:rsidP="00FE05B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МАДОУ № 207</w:t>
      </w:r>
      <w:r w:rsidR="009854B7" w:rsidRPr="00DB04F2">
        <w:rPr>
          <w:rFonts w:ascii="Times New Roman" w:eastAsia="Calibri" w:hAnsi="Times New Roman" w:cs="Times New Roman"/>
          <w:sz w:val="24"/>
          <w:szCs w:val="24"/>
        </w:rPr>
        <w:t xml:space="preserve"> предоставлено право выбора способов реализации образовательной деятельности в зависимости от конкретных условий, предпочтений педаго</w:t>
      </w:r>
      <w:r>
        <w:rPr>
          <w:rFonts w:ascii="Times New Roman" w:eastAsia="Calibri" w:hAnsi="Times New Roman" w:cs="Times New Roman"/>
          <w:sz w:val="24"/>
          <w:szCs w:val="24"/>
        </w:rPr>
        <w:t>гического коллектива МАДОУ № 207</w:t>
      </w:r>
      <w:r w:rsidR="009854B7" w:rsidRPr="00DB04F2">
        <w:rPr>
          <w:rFonts w:ascii="Times New Roman" w:eastAsia="Calibri" w:hAnsi="Times New Roman" w:cs="Times New Roman"/>
          <w:sz w:val="24"/>
          <w:szCs w:val="24"/>
        </w:rPr>
        <w:t xml:space="preserve">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9854B7" w:rsidRPr="00DB04F2" w:rsidRDefault="009854B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Реализация Программы, направленной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9854B7" w:rsidRPr="00DB04F2" w:rsidRDefault="009854B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w:t>
      </w:r>
    </w:p>
    <w:p w:rsidR="009854B7" w:rsidRPr="00DB04F2" w:rsidRDefault="005B5F49"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w:t>
      </w:r>
      <w:r w:rsidR="009854B7" w:rsidRPr="00DB04F2">
        <w:rPr>
          <w:rFonts w:ascii="Times New Roman" w:eastAsia="Calibri" w:hAnsi="Times New Roman" w:cs="Times New Roman"/>
          <w:sz w:val="24"/>
          <w:szCs w:val="24"/>
        </w:rPr>
        <w:t>бразовательная программа дошкольного учреждения (далее Программа) разработана на основании следующих нормативных правовых актов:</w:t>
      </w:r>
    </w:p>
    <w:p w:rsidR="00991AE3" w:rsidRPr="00DB04F2" w:rsidRDefault="00991AE3" w:rsidP="00FE05BE">
      <w:pPr>
        <w:pStyle w:val="ab"/>
        <w:numPr>
          <w:ilvl w:val="0"/>
          <w:numId w:val="6"/>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Федеральный закон от 29.12.2012 № 273-ФЗ (ред. от 29.12.2022) «Об образовании в Российской Федерации» (с изм. и доп., вступили в силу с 11.01.2023);</w:t>
      </w:r>
      <w:r w:rsidRPr="00DB04F2">
        <w:rPr>
          <w:rFonts w:ascii="Times New Roman" w:hAnsi="Times New Roman" w:cs="Times New Roman"/>
          <w:sz w:val="24"/>
          <w:szCs w:val="24"/>
        </w:rPr>
        <w:t xml:space="preserve"> </w:t>
      </w:r>
      <w:hyperlink r:id="rId10" w:history="1">
        <w:r w:rsidRPr="00DB04F2">
          <w:rPr>
            <w:rStyle w:val="aff0"/>
            <w:rFonts w:ascii="Times New Roman" w:eastAsia="Calibri" w:hAnsi="Times New Roman" w:cs="Times New Roman"/>
            <w:sz w:val="24"/>
            <w:szCs w:val="24"/>
          </w:rPr>
          <w:t>https://www.consultant.ru/document/cons_doc_LAW_140174/</w:t>
        </w:r>
      </w:hyperlink>
      <w:r w:rsidRPr="00DB04F2">
        <w:rPr>
          <w:rFonts w:ascii="Times New Roman" w:eastAsia="Calibri" w:hAnsi="Times New Roman" w:cs="Times New Roman"/>
          <w:sz w:val="24"/>
          <w:szCs w:val="24"/>
        </w:rPr>
        <w:t xml:space="preserve"> </w:t>
      </w:r>
    </w:p>
    <w:p w:rsidR="00991AE3" w:rsidRPr="00DB04F2" w:rsidRDefault="00991AE3" w:rsidP="00FE05BE">
      <w:pPr>
        <w:pStyle w:val="ab"/>
        <w:numPr>
          <w:ilvl w:val="0"/>
          <w:numId w:val="6"/>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Федеральный закон от 24.09.2022 № 371-ФЗ «О внесении изменений в Федеральный закон «Об образовании в Российской Федерации» и статью1 Федерального закона «Об обязательных требованиях в Российской Федерации»;</w:t>
      </w:r>
      <w:r w:rsidRPr="00DB04F2">
        <w:rPr>
          <w:rFonts w:ascii="Times New Roman" w:hAnsi="Times New Roman" w:cs="Times New Roman"/>
          <w:sz w:val="24"/>
          <w:szCs w:val="24"/>
        </w:rPr>
        <w:t xml:space="preserve"> </w:t>
      </w:r>
      <w:hyperlink r:id="rId11" w:history="1">
        <w:r w:rsidRPr="00DB04F2">
          <w:rPr>
            <w:rStyle w:val="aff0"/>
            <w:rFonts w:ascii="Times New Roman" w:eastAsia="Calibri" w:hAnsi="Times New Roman" w:cs="Times New Roman"/>
            <w:sz w:val="24"/>
            <w:szCs w:val="24"/>
          </w:rPr>
          <w:t>http://publication.pravo.gov.ru/Document/View/0001202209240008</w:t>
        </w:r>
      </w:hyperlink>
      <w:r w:rsidRPr="00DB04F2">
        <w:rPr>
          <w:rFonts w:ascii="Times New Roman" w:eastAsia="Calibri" w:hAnsi="Times New Roman" w:cs="Times New Roman"/>
          <w:sz w:val="24"/>
          <w:szCs w:val="24"/>
        </w:rPr>
        <w:t xml:space="preserve"> </w:t>
      </w:r>
    </w:p>
    <w:p w:rsidR="00991AE3" w:rsidRPr="00DB04F2" w:rsidRDefault="00991AE3" w:rsidP="00FE05BE">
      <w:pPr>
        <w:pStyle w:val="ab"/>
        <w:numPr>
          <w:ilvl w:val="0"/>
          <w:numId w:val="6"/>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r w:rsidRPr="00DB04F2">
        <w:rPr>
          <w:rFonts w:ascii="Times New Roman" w:hAnsi="Times New Roman" w:cs="Times New Roman"/>
          <w:sz w:val="24"/>
          <w:szCs w:val="24"/>
        </w:rPr>
        <w:t xml:space="preserve"> </w:t>
      </w:r>
      <w:hyperlink r:id="rId12" w:history="1">
        <w:r w:rsidRPr="00DB04F2">
          <w:rPr>
            <w:rStyle w:val="aff0"/>
            <w:rFonts w:ascii="Times New Roman" w:eastAsia="Calibri" w:hAnsi="Times New Roman" w:cs="Times New Roman"/>
            <w:sz w:val="24"/>
            <w:szCs w:val="24"/>
          </w:rPr>
          <w:t>https://www.garant.ru/products/ipo/prime/doc/405579061/</w:t>
        </w:r>
      </w:hyperlink>
      <w:r w:rsidRPr="00DB04F2">
        <w:rPr>
          <w:rFonts w:ascii="Times New Roman" w:eastAsia="Calibri" w:hAnsi="Times New Roman" w:cs="Times New Roman"/>
          <w:sz w:val="24"/>
          <w:szCs w:val="24"/>
        </w:rPr>
        <w:t xml:space="preserve"> </w:t>
      </w:r>
    </w:p>
    <w:p w:rsidR="00991AE3" w:rsidRPr="00DB04F2" w:rsidRDefault="00991AE3" w:rsidP="00FE05BE">
      <w:pPr>
        <w:pStyle w:val="ab"/>
        <w:numPr>
          <w:ilvl w:val="0"/>
          <w:numId w:val="6"/>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(с изменениями на 08.11.2022);</w:t>
      </w:r>
      <w:r w:rsidRPr="00DB04F2">
        <w:rPr>
          <w:rFonts w:ascii="Times New Roman" w:hAnsi="Times New Roman" w:cs="Times New Roman"/>
          <w:sz w:val="24"/>
          <w:szCs w:val="24"/>
        </w:rPr>
        <w:t xml:space="preserve"> </w:t>
      </w:r>
      <w:hyperlink r:id="rId13" w:history="1">
        <w:r w:rsidRPr="00DB04F2">
          <w:rPr>
            <w:rStyle w:val="aff0"/>
            <w:rFonts w:ascii="Times New Roman" w:eastAsia="Calibri" w:hAnsi="Times New Roman" w:cs="Times New Roman"/>
            <w:sz w:val="24"/>
            <w:szCs w:val="24"/>
          </w:rPr>
          <w:t>https://www.consultant.ru/document/cons_doc_LAW_154637/</w:t>
        </w:r>
      </w:hyperlink>
      <w:r w:rsidRPr="00DB04F2">
        <w:rPr>
          <w:rFonts w:ascii="Times New Roman" w:eastAsia="Calibri" w:hAnsi="Times New Roman" w:cs="Times New Roman"/>
          <w:sz w:val="24"/>
          <w:szCs w:val="24"/>
        </w:rPr>
        <w:t xml:space="preserve"> </w:t>
      </w:r>
    </w:p>
    <w:p w:rsidR="003B2440" w:rsidRPr="00DB04F2" w:rsidRDefault="003B2440" w:rsidP="00FE05BE">
      <w:pPr>
        <w:pStyle w:val="ab"/>
        <w:numPr>
          <w:ilvl w:val="0"/>
          <w:numId w:val="6"/>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00DB04F2">
        <w:rPr>
          <w:rFonts w:ascii="Times New Roman" w:eastAsia="Calibri" w:hAnsi="Times New Roman" w:cs="Times New Roman"/>
          <w:sz w:val="24"/>
          <w:szCs w:val="24"/>
        </w:rPr>
        <w:t>(зарегистрировано Министерством</w:t>
      </w:r>
      <w:r w:rsidRPr="00DB04F2">
        <w:rPr>
          <w:rFonts w:ascii="Times New Roman" w:eastAsia="Calibri" w:hAnsi="Times New Roman" w:cs="Times New Roman"/>
          <w:sz w:val="24"/>
          <w:szCs w:val="24"/>
        </w:rPr>
        <w:t xml:space="preserve"> юстиции Российской Федерации 18 декабря 2020 г, регистрационный NQ 61573), действующим до 1 января 2027 года (далее - СП 2.4.3648-20) </w:t>
      </w:r>
      <w:hyperlink r:id="rId14" w:history="1">
        <w:r w:rsidRPr="00DB04F2">
          <w:rPr>
            <w:rStyle w:val="aff0"/>
            <w:rFonts w:ascii="Times New Roman" w:eastAsia="Calibri" w:hAnsi="Times New Roman" w:cs="Times New Roman"/>
            <w:sz w:val="24"/>
            <w:szCs w:val="24"/>
          </w:rPr>
          <w:t>http://publication.pravo.gov.ru/Document/View/0001202012210122</w:t>
        </w:r>
      </w:hyperlink>
    </w:p>
    <w:p w:rsidR="003B2440" w:rsidRDefault="003B2440" w:rsidP="00FE05BE">
      <w:pPr>
        <w:pStyle w:val="ab"/>
        <w:numPr>
          <w:ilvl w:val="0"/>
          <w:numId w:val="6"/>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зарегистрировано Министерством юстиции Российской Федерации 29 января 2021 г., регистрационный NQ 62296), действующим до 1 марта 2027 года (далее- СанПиН 1.2.3685-21). </w:t>
      </w:r>
      <w:hyperlink r:id="rId15" w:history="1">
        <w:r w:rsidRPr="00DB04F2">
          <w:rPr>
            <w:rStyle w:val="aff0"/>
            <w:rFonts w:ascii="Times New Roman" w:eastAsia="Calibri" w:hAnsi="Times New Roman" w:cs="Times New Roman"/>
            <w:sz w:val="24"/>
            <w:szCs w:val="24"/>
          </w:rPr>
          <w:t>http://publication.pravo.gov.ru/Document/View/0001202102030022</w:t>
        </w:r>
      </w:hyperlink>
      <w:r w:rsidRPr="00DB04F2">
        <w:rPr>
          <w:rFonts w:ascii="Times New Roman" w:eastAsia="Calibri" w:hAnsi="Times New Roman" w:cs="Times New Roman"/>
          <w:sz w:val="24"/>
          <w:szCs w:val="24"/>
        </w:rPr>
        <w:t xml:space="preserve">  </w:t>
      </w:r>
    </w:p>
    <w:p w:rsidR="00DB04F2" w:rsidRDefault="00DB04F2" w:rsidP="00FE05BE">
      <w:pPr>
        <w:spacing w:after="0" w:line="240" w:lineRule="auto"/>
        <w:ind w:firstLine="709"/>
        <w:jc w:val="center"/>
        <w:rPr>
          <w:rFonts w:ascii="Times New Roman" w:eastAsia="Calibri" w:hAnsi="Times New Roman" w:cs="Times New Roman"/>
          <w:b/>
          <w:color w:val="002060"/>
          <w:sz w:val="24"/>
          <w:szCs w:val="24"/>
        </w:rPr>
      </w:pPr>
    </w:p>
    <w:p w:rsidR="00997694" w:rsidRPr="00727852" w:rsidRDefault="00997694" w:rsidP="00FE05BE">
      <w:pPr>
        <w:spacing w:after="0" w:line="240" w:lineRule="auto"/>
        <w:jc w:val="center"/>
        <w:rPr>
          <w:rFonts w:ascii="Times New Roman" w:eastAsia="Times New Roman" w:hAnsi="Times New Roman" w:cs="Times New Roman"/>
          <w:b/>
          <w:bCs/>
          <w:sz w:val="24"/>
          <w:szCs w:val="24"/>
          <w:lang w:eastAsia="ru-RU"/>
        </w:rPr>
      </w:pPr>
      <w:r w:rsidRPr="00727852">
        <w:rPr>
          <w:rFonts w:ascii="Times New Roman" w:eastAsia="Times New Roman" w:hAnsi="Times New Roman" w:cs="Times New Roman"/>
          <w:b/>
          <w:bCs/>
          <w:sz w:val="24"/>
          <w:szCs w:val="24"/>
          <w:lang w:eastAsia="ru-RU"/>
        </w:rPr>
        <w:t>Общие сведения об образовательной организации</w:t>
      </w:r>
    </w:p>
    <w:tbl>
      <w:tblPr>
        <w:tblStyle w:val="36"/>
        <w:tblW w:w="4944" w:type="pct"/>
        <w:tblLook w:val="04A0" w:firstRow="1" w:lastRow="0" w:firstColumn="1" w:lastColumn="0" w:noHBand="0" w:noVBand="1"/>
      </w:tblPr>
      <w:tblGrid>
        <w:gridCol w:w="3089"/>
        <w:gridCol w:w="7274"/>
      </w:tblGrid>
      <w:tr w:rsidR="00997694" w:rsidRPr="00245A72" w:rsidTr="00B85AA0">
        <w:tc>
          <w:tcPr>
            <w:tcW w:w="3134" w:type="dxa"/>
            <w:hideMark/>
          </w:tcPr>
          <w:p w:rsidR="00997694" w:rsidRPr="00B85AA0" w:rsidRDefault="00997694" w:rsidP="00FE05BE">
            <w:pPr>
              <w:rPr>
                <w:rFonts w:ascii="Times New Roman" w:eastAsia="Times New Roman" w:hAnsi="Times New Roman" w:cs="Times New Roman"/>
                <w:b/>
                <w:sz w:val="24"/>
                <w:szCs w:val="24"/>
                <w:lang w:eastAsia="ru-RU"/>
              </w:rPr>
            </w:pPr>
            <w:r w:rsidRPr="00B85AA0">
              <w:rPr>
                <w:rFonts w:ascii="Times New Roman" w:eastAsia="Times New Roman" w:hAnsi="Times New Roman" w:cs="Times New Roman"/>
                <w:b/>
                <w:sz w:val="24"/>
                <w:szCs w:val="24"/>
                <w:lang w:eastAsia="ru-RU"/>
              </w:rPr>
              <w:t>Наименование образовательной организации</w:t>
            </w:r>
          </w:p>
        </w:tc>
        <w:tc>
          <w:tcPr>
            <w:tcW w:w="7452" w:type="dxa"/>
            <w:hideMark/>
          </w:tcPr>
          <w:p w:rsidR="00997694" w:rsidRPr="00245A72" w:rsidRDefault="00997694" w:rsidP="00FE05BE">
            <w:pPr>
              <w:rPr>
                <w:rFonts w:ascii="Times New Roman" w:eastAsia="Times New Roman" w:hAnsi="Times New Roman" w:cs="Times New Roman"/>
                <w:sz w:val="24"/>
                <w:szCs w:val="24"/>
                <w:lang w:eastAsia="ru-RU"/>
              </w:rPr>
            </w:pPr>
            <w:r w:rsidRPr="00245A72">
              <w:rPr>
                <w:rFonts w:ascii="Times New Roman" w:eastAsia="Times New Roman" w:hAnsi="Times New Roman" w:cs="Times New Roman"/>
                <w:sz w:val="24"/>
                <w:szCs w:val="24"/>
                <w:lang w:eastAsia="ru-RU"/>
              </w:rPr>
              <w:t>муниципальное автономное дошкольное образовательное учреждение г. Хабаровска «Д</w:t>
            </w:r>
            <w:r w:rsidR="00E226B2">
              <w:rPr>
                <w:rFonts w:ascii="Times New Roman" w:eastAsia="Times New Roman" w:hAnsi="Times New Roman" w:cs="Times New Roman"/>
                <w:sz w:val="24"/>
                <w:szCs w:val="24"/>
                <w:lang w:eastAsia="ru-RU"/>
              </w:rPr>
              <w:t xml:space="preserve">етский сад  № 207»  </w:t>
            </w:r>
          </w:p>
        </w:tc>
      </w:tr>
      <w:tr w:rsidR="00997694" w:rsidRPr="00245A72" w:rsidTr="00B85AA0">
        <w:tc>
          <w:tcPr>
            <w:tcW w:w="3134" w:type="dxa"/>
            <w:hideMark/>
          </w:tcPr>
          <w:p w:rsidR="00997694" w:rsidRPr="00B85AA0" w:rsidRDefault="00997694" w:rsidP="00FE05BE">
            <w:pPr>
              <w:rPr>
                <w:rFonts w:ascii="Times New Roman" w:eastAsia="Times New Roman" w:hAnsi="Times New Roman" w:cs="Times New Roman"/>
                <w:b/>
                <w:sz w:val="24"/>
                <w:szCs w:val="24"/>
                <w:lang w:eastAsia="ru-RU"/>
              </w:rPr>
            </w:pPr>
            <w:r w:rsidRPr="00B85AA0">
              <w:rPr>
                <w:rFonts w:ascii="Times New Roman" w:eastAsia="Times New Roman" w:hAnsi="Times New Roman" w:cs="Times New Roman"/>
                <w:b/>
                <w:sz w:val="24"/>
                <w:szCs w:val="24"/>
                <w:lang w:eastAsia="ru-RU"/>
              </w:rPr>
              <w:t>Руководитель</w:t>
            </w:r>
          </w:p>
        </w:tc>
        <w:tc>
          <w:tcPr>
            <w:tcW w:w="7452" w:type="dxa"/>
            <w:hideMark/>
          </w:tcPr>
          <w:p w:rsidR="00997694" w:rsidRPr="00245A72" w:rsidRDefault="00E226B2" w:rsidP="00FE05B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Спиридовская Любовь Витальевна</w:t>
            </w:r>
          </w:p>
        </w:tc>
      </w:tr>
      <w:tr w:rsidR="00997694" w:rsidRPr="00245A72" w:rsidTr="00B85AA0">
        <w:tc>
          <w:tcPr>
            <w:tcW w:w="3134" w:type="dxa"/>
            <w:hideMark/>
          </w:tcPr>
          <w:p w:rsidR="00997694" w:rsidRPr="00B85AA0" w:rsidRDefault="00997694" w:rsidP="00FE05BE">
            <w:pPr>
              <w:rPr>
                <w:rFonts w:ascii="Times New Roman" w:eastAsia="Times New Roman" w:hAnsi="Times New Roman" w:cs="Times New Roman"/>
                <w:b/>
                <w:sz w:val="24"/>
                <w:szCs w:val="24"/>
                <w:lang w:eastAsia="ru-RU"/>
              </w:rPr>
            </w:pPr>
            <w:r w:rsidRPr="00B85AA0">
              <w:rPr>
                <w:rFonts w:ascii="Times New Roman" w:eastAsia="Times New Roman" w:hAnsi="Times New Roman" w:cs="Times New Roman"/>
                <w:b/>
                <w:sz w:val="24"/>
                <w:szCs w:val="24"/>
                <w:lang w:eastAsia="ru-RU"/>
              </w:rPr>
              <w:t>Адрес организации</w:t>
            </w:r>
          </w:p>
        </w:tc>
        <w:tc>
          <w:tcPr>
            <w:tcW w:w="7452" w:type="dxa"/>
            <w:hideMark/>
          </w:tcPr>
          <w:p w:rsidR="00997694" w:rsidRPr="00245A72" w:rsidRDefault="00E226B2" w:rsidP="00FE05B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680051, г. Хабаровск, ул. Суворова 66а</w:t>
            </w:r>
          </w:p>
        </w:tc>
      </w:tr>
      <w:tr w:rsidR="00997694" w:rsidRPr="00245A72" w:rsidTr="00B85AA0">
        <w:tc>
          <w:tcPr>
            <w:tcW w:w="3134" w:type="dxa"/>
            <w:hideMark/>
          </w:tcPr>
          <w:p w:rsidR="00997694" w:rsidRPr="00B85AA0" w:rsidRDefault="00997694" w:rsidP="00FE05BE">
            <w:pPr>
              <w:rPr>
                <w:rFonts w:ascii="Times New Roman" w:eastAsia="Times New Roman" w:hAnsi="Times New Roman" w:cs="Times New Roman"/>
                <w:b/>
                <w:sz w:val="24"/>
                <w:szCs w:val="24"/>
                <w:lang w:eastAsia="ru-RU"/>
              </w:rPr>
            </w:pPr>
            <w:r w:rsidRPr="00B85AA0">
              <w:rPr>
                <w:rFonts w:ascii="Times New Roman" w:eastAsia="Times New Roman" w:hAnsi="Times New Roman" w:cs="Times New Roman"/>
                <w:b/>
                <w:sz w:val="24"/>
                <w:szCs w:val="24"/>
                <w:lang w:eastAsia="ru-RU"/>
              </w:rPr>
              <w:t>Телефон, факс</w:t>
            </w:r>
          </w:p>
        </w:tc>
        <w:tc>
          <w:tcPr>
            <w:tcW w:w="7452" w:type="dxa"/>
          </w:tcPr>
          <w:p w:rsidR="00997694" w:rsidRPr="00245A72" w:rsidRDefault="00727852" w:rsidP="0072785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4212 51-36</w:t>
            </w:r>
            <w:r w:rsidR="00997694" w:rsidRPr="00245A72">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2, 51-38-09</w:t>
            </w:r>
          </w:p>
        </w:tc>
      </w:tr>
      <w:tr w:rsidR="00997694" w:rsidRPr="00245A72" w:rsidTr="00B85AA0">
        <w:tc>
          <w:tcPr>
            <w:tcW w:w="3134" w:type="dxa"/>
            <w:hideMark/>
          </w:tcPr>
          <w:p w:rsidR="00997694" w:rsidRPr="00B85AA0" w:rsidRDefault="00997694" w:rsidP="00FE05BE">
            <w:pPr>
              <w:rPr>
                <w:rFonts w:ascii="Times New Roman" w:eastAsia="Times New Roman" w:hAnsi="Times New Roman" w:cs="Times New Roman"/>
                <w:b/>
                <w:sz w:val="24"/>
                <w:szCs w:val="24"/>
                <w:lang w:eastAsia="ru-RU"/>
              </w:rPr>
            </w:pPr>
            <w:r w:rsidRPr="00B85AA0">
              <w:rPr>
                <w:rFonts w:ascii="Times New Roman" w:eastAsia="Times New Roman" w:hAnsi="Times New Roman" w:cs="Times New Roman"/>
                <w:b/>
                <w:sz w:val="24"/>
                <w:szCs w:val="24"/>
                <w:lang w:eastAsia="ru-RU"/>
              </w:rPr>
              <w:t>Адрес электронной почты</w:t>
            </w:r>
          </w:p>
        </w:tc>
        <w:tc>
          <w:tcPr>
            <w:tcW w:w="7452" w:type="dxa"/>
          </w:tcPr>
          <w:p w:rsidR="00997694" w:rsidRPr="00727852" w:rsidRDefault="00727852" w:rsidP="00FE05BE">
            <w:pPr>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FF" w:themeColor="hyperlink"/>
                <w:sz w:val="24"/>
                <w:szCs w:val="24"/>
                <w:u w:val="single"/>
                <w:lang w:eastAsia="ru-RU"/>
              </w:rPr>
              <w:t>detsad.</w:t>
            </w:r>
            <w:r>
              <w:rPr>
                <w:rFonts w:ascii="Times New Roman" w:eastAsia="Times New Roman" w:hAnsi="Times New Roman" w:cs="Times New Roman"/>
                <w:color w:val="0000FF" w:themeColor="hyperlink"/>
                <w:sz w:val="24"/>
                <w:szCs w:val="24"/>
                <w:u w:val="single"/>
                <w:lang w:val="en-US" w:eastAsia="ru-RU"/>
              </w:rPr>
              <w:t>207@mail.com</w:t>
            </w:r>
          </w:p>
        </w:tc>
      </w:tr>
      <w:tr w:rsidR="00997694" w:rsidRPr="00245A72" w:rsidTr="00B85AA0">
        <w:tc>
          <w:tcPr>
            <w:tcW w:w="3134" w:type="dxa"/>
          </w:tcPr>
          <w:p w:rsidR="00997694" w:rsidRPr="00B85AA0" w:rsidRDefault="00997694" w:rsidP="00FE05BE">
            <w:pPr>
              <w:rPr>
                <w:rFonts w:ascii="Times New Roman" w:eastAsia="Times New Roman" w:hAnsi="Times New Roman" w:cs="Times New Roman"/>
                <w:b/>
                <w:sz w:val="24"/>
                <w:szCs w:val="24"/>
                <w:lang w:eastAsia="ru-RU"/>
              </w:rPr>
            </w:pPr>
            <w:r w:rsidRPr="00B85AA0">
              <w:rPr>
                <w:rFonts w:ascii="Times New Roman" w:eastAsia="Times New Roman" w:hAnsi="Times New Roman" w:cs="Times New Roman"/>
                <w:b/>
                <w:sz w:val="24"/>
                <w:szCs w:val="24"/>
                <w:lang w:eastAsia="ru-RU"/>
              </w:rPr>
              <w:t xml:space="preserve">Сайт ДОУ </w:t>
            </w:r>
          </w:p>
        </w:tc>
        <w:tc>
          <w:tcPr>
            <w:tcW w:w="7452" w:type="dxa"/>
          </w:tcPr>
          <w:p w:rsidR="00997694" w:rsidRPr="00245A72" w:rsidRDefault="00CA59CD" w:rsidP="00727852">
            <w:pPr>
              <w:rPr>
                <w:rFonts w:ascii="Times New Roman" w:eastAsia="Times New Roman" w:hAnsi="Times New Roman" w:cs="Times New Roman"/>
                <w:sz w:val="24"/>
                <w:szCs w:val="24"/>
                <w:lang w:eastAsia="ru-RU"/>
              </w:rPr>
            </w:pPr>
            <w:hyperlink r:id="rId16" w:history="1">
              <w:r w:rsidR="00727852" w:rsidRPr="004841CB">
                <w:rPr>
                  <w:rStyle w:val="aff0"/>
                  <w:rFonts w:ascii="Times New Roman" w:eastAsia="Times New Roman" w:hAnsi="Times New Roman" w:cs="Times New Roman"/>
                  <w:sz w:val="24"/>
                  <w:szCs w:val="24"/>
                  <w:lang w:eastAsia="ru-RU"/>
                </w:rPr>
                <w:t>https://</w:t>
              </w:r>
              <w:r w:rsidR="00727852" w:rsidRPr="004841CB">
                <w:rPr>
                  <w:rStyle w:val="aff0"/>
                  <w:rFonts w:ascii="Times New Roman" w:eastAsia="Times New Roman" w:hAnsi="Times New Roman" w:cs="Times New Roman"/>
                  <w:sz w:val="24"/>
                  <w:szCs w:val="24"/>
                  <w:lang w:val="en-US" w:eastAsia="ru-RU"/>
                </w:rPr>
                <w:t>207/detsad27</w:t>
              </w:r>
              <w:r w:rsidR="00727852" w:rsidRPr="004841CB">
                <w:rPr>
                  <w:rStyle w:val="aff0"/>
                  <w:rFonts w:ascii="Times New Roman" w:eastAsia="Times New Roman" w:hAnsi="Times New Roman" w:cs="Times New Roman"/>
                  <w:sz w:val="24"/>
                  <w:szCs w:val="24"/>
                  <w:lang w:eastAsia="ru-RU"/>
                </w:rPr>
                <w:t>.ru/</w:t>
              </w:r>
            </w:hyperlink>
            <w:r w:rsidR="00997694">
              <w:rPr>
                <w:rFonts w:ascii="Times New Roman" w:eastAsia="Times New Roman" w:hAnsi="Times New Roman" w:cs="Times New Roman"/>
                <w:sz w:val="24"/>
                <w:szCs w:val="24"/>
                <w:lang w:eastAsia="ru-RU"/>
              </w:rPr>
              <w:t xml:space="preserve"> </w:t>
            </w:r>
          </w:p>
        </w:tc>
      </w:tr>
      <w:tr w:rsidR="00997694" w:rsidRPr="00245A72" w:rsidTr="00B85AA0">
        <w:tc>
          <w:tcPr>
            <w:tcW w:w="3134" w:type="dxa"/>
          </w:tcPr>
          <w:p w:rsidR="00997694" w:rsidRPr="00B85AA0" w:rsidRDefault="00997694" w:rsidP="00FE05BE">
            <w:pPr>
              <w:rPr>
                <w:rFonts w:ascii="Times New Roman" w:eastAsia="Times New Roman" w:hAnsi="Times New Roman" w:cs="Times New Roman"/>
                <w:b/>
                <w:sz w:val="24"/>
                <w:szCs w:val="24"/>
                <w:lang w:eastAsia="ru-RU"/>
              </w:rPr>
            </w:pPr>
            <w:r w:rsidRPr="00B85AA0">
              <w:rPr>
                <w:rFonts w:ascii="Times New Roman" w:eastAsia="Times New Roman" w:hAnsi="Times New Roman" w:cs="Times New Roman"/>
                <w:b/>
                <w:sz w:val="24"/>
                <w:szCs w:val="24"/>
                <w:lang w:eastAsia="ru-RU"/>
              </w:rPr>
              <w:t>Социальные сети</w:t>
            </w:r>
          </w:p>
        </w:tc>
        <w:tc>
          <w:tcPr>
            <w:tcW w:w="7452" w:type="dxa"/>
          </w:tcPr>
          <w:p w:rsidR="00997694" w:rsidRPr="000A403E" w:rsidRDefault="00997694" w:rsidP="00FE05B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Телеграм </w:t>
            </w:r>
            <w:r w:rsidR="000A403E" w:rsidRPr="000A403E">
              <w:rPr>
                <w:rFonts w:ascii="Times New Roman" w:eastAsia="Times New Roman" w:hAnsi="Times New Roman" w:cs="Times New Roman"/>
                <w:sz w:val="24"/>
                <w:szCs w:val="24"/>
                <w:lang w:val="en-US" w:eastAsia="ru-RU"/>
              </w:rPr>
              <w:t>t</w:t>
            </w:r>
            <w:r w:rsidR="000A403E" w:rsidRPr="000A403E">
              <w:rPr>
                <w:rFonts w:ascii="Times New Roman" w:eastAsia="Times New Roman" w:hAnsi="Times New Roman" w:cs="Times New Roman"/>
                <w:sz w:val="24"/>
                <w:szCs w:val="24"/>
                <w:lang w:eastAsia="ru-RU"/>
              </w:rPr>
              <w:t>.</w:t>
            </w:r>
            <w:r w:rsidR="000A403E" w:rsidRPr="000A403E">
              <w:rPr>
                <w:rFonts w:ascii="Times New Roman" w:eastAsia="Times New Roman" w:hAnsi="Times New Roman" w:cs="Times New Roman"/>
                <w:sz w:val="24"/>
                <w:szCs w:val="24"/>
                <w:lang w:val="en-US" w:eastAsia="ru-RU"/>
              </w:rPr>
              <w:t>me</w:t>
            </w:r>
            <w:r w:rsidR="000A403E" w:rsidRPr="000A403E">
              <w:rPr>
                <w:rFonts w:ascii="Times New Roman" w:eastAsia="Times New Roman" w:hAnsi="Times New Roman" w:cs="Times New Roman"/>
                <w:sz w:val="24"/>
                <w:szCs w:val="24"/>
                <w:lang w:eastAsia="ru-RU"/>
              </w:rPr>
              <w:t>/</w:t>
            </w:r>
            <w:r w:rsidR="000A403E" w:rsidRPr="000A403E">
              <w:rPr>
                <w:rFonts w:ascii="Times New Roman" w:eastAsia="Times New Roman" w:hAnsi="Times New Roman" w:cs="Times New Roman"/>
                <w:sz w:val="24"/>
                <w:szCs w:val="24"/>
                <w:lang w:val="en-US" w:eastAsia="ru-RU"/>
              </w:rPr>
              <w:t>Detski</w:t>
            </w:r>
            <w:r w:rsidR="000A403E" w:rsidRPr="000A403E">
              <w:rPr>
                <w:rFonts w:ascii="Times New Roman" w:eastAsia="Times New Roman" w:hAnsi="Times New Roman" w:cs="Times New Roman"/>
                <w:sz w:val="24"/>
                <w:szCs w:val="24"/>
                <w:lang w:eastAsia="ru-RU"/>
              </w:rPr>
              <w:t>_</w:t>
            </w:r>
            <w:r w:rsidR="000A403E" w:rsidRPr="000A403E">
              <w:rPr>
                <w:rFonts w:ascii="Times New Roman" w:eastAsia="Times New Roman" w:hAnsi="Times New Roman" w:cs="Times New Roman"/>
                <w:sz w:val="24"/>
                <w:szCs w:val="24"/>
                <w:lang w:val="en-US" w:eastAsia="ru-RU"/>
              </w:rPr>
              <w:t>sad</w:t>
            </w:r>
            <w:r w:rsidR="000A403E" w:rsidRPr="000A403E">
              <w:rPr>
                <w:rFonts w:ascii="Times New Roman" w:eastAsia="Times New Roman" w:hAnsi="Times New Roman" w:cs="Times New Roman"/>
                <w:sz w:val="24"/>
                <w:szCs w:val="24"/>
                <w:lang w:eastAsia="ru-RU"/>
              </w:rPr>
              <w:t>207</w:t>
            </w:r>
          </w:p>
          <w:p w:rsidR="00997694" w:rsidRPr="00245A72" w:rsidRDefault="00997694" w:rsidP="00FE05BE">
            <w:pPr>
              <w:rPr>
                <w:rFonts w:ascii="Times New Roman" w:eastAsia="Times New Roman" w:hAnsi="Times New Roman" w:cs="Times New Roman"/>
                <w:sz w:val="24"/>
                <w:szCs w:val="24"/>
                <w:lang w:eastAsia="ru-RU"/>
              </w:rPr>
            </w:pPr>
            <w:r w:rsidRPr="000A403E">
              <w:rPr>
                <w:rFonts w:ascii="Times New Roman" w:eastAsia="Times New Roman" w:hAnsi="Times New Roman" w:cs="Times New Roman"/>
                <w:sz w:val="24"/>
                <w:szCs w:val="24"/>
                <w:lang w:eastAsia="ru-RU"/>
              </w:rPr>
              <w:t xml:space="preserve">Вконтакте </w:t>
            </w:r>
            <w:r w:rsidR="000A403E" w:rsidRPr="000A403E">
              <w:rPr>
                <w:rFonts w:ascii="Times New Roman" w:eastAsia="Times New Roman" w:hAnsi="Times New Roman" w:cs="Times New Roman"/>
                <w:sz w:val="24"/>
                <w:szCs w:val="24"/>
                <w:lang w:eastAsia="ru-RU"/>
              </w:rPr>
              <w:t>https://vk.com/club217350129</w:t>
            </w:r>
          </w:p>
        </w:tc>
      </w:tr>
      <w:tr w:rsidR="00997694" w:rsidRPr="00245A72" w:rsidTr="00B85AA0">
        <w:tc>
          <w:tcPr>
            <w:tcW w:w="3134" w:type="dxa"/>
          </w:tcPr>
          <w:p w:rsidR="00997694" w:rsidRPr="00B85AA0" w:rsidRDefault="00997694" w:rsidP="00FE05BE">
            <w:pPr>
              <w:rPr>
                <w:rFonts w:ascii="Times New Roman" w:eastAsia="Times New Roman" w:hAnsi="Times New Roman" w:cs="Times New Roman"/>
                <w:b/>
                <w:sz w:val="24"/>
                <w:szCs w:val="24"/>
                <w:lang w:eastAsia="ru-RU"/>
              </w:rPr>
            </w:pPr>
            <w:r w:rsidRPr="00B85AA0">
              <w:rPr>
                <w:rFonts w:ascii="Times New Roman" w:eastAsia="Times New Roman" w:hAnsi="Times New Roman" w:cs="Times New Roman"/>
                <w:b/>
                <w:sz w:val="24"/>
                <w:szCs w:val="24"/>
                <w:lang w:eastAsia="ru-RU"/>
              </w:rPr>
              <w:t>Контактные телефоны</w:t>
            </w:r>
          </w:p>
        </w:tc>
        <w:tc>
          <w:tcPr>
            <w:tcW w:w="7452" w:type="dxa"/>
          </w:tcPr>
          <w:p w:rsidR="00997694" w:rsidRDefault="00997694" w:rsidP="00FE05B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727852">
              <w:rPr>
                <w:rFonts w:ascii="Times New Roman" w:eastAsia="Times New Roman" w:hAnsi="Times New Roman" w:cs="Times New Roman"/>
                <w:sz w:val="24"/>
                <w:szCs w:val="24"/>
                <w:lang w:eastAsia="ru-RU"/>
              </w:rPr>
              <w:t>(4212)52</w:t>
            </w:r>
            <w:r w:rsidRPr="00DB4FF5">
              <w:rPr>
                <w:rFonts w:ascii="Times New Roman" w:eastAsia="Times New Roman" w:hAnsi="Times New Roman" w:cs="Times New Roman"/>
                <w:sz w:val="24"/>
                <w:szCs w:val="24"/>
                <w:lang w:eastAsia="ru-RU"/>
              </w:rPr>
              <w:t>-</w:t>
            </w:r>
            <w:r w:rsidR="00727852">
              <w:rPr>
                <w:rFonts w:ascii="Times New Roman" w:eastAsia="Times New Roman" w:hAnsi="Times New Roman" w:cs="Times New Roman"/>
                <w:sz w:val="24"/>
                <w:szCs w:val="24"/>
                <w:lang w:eastAsia="ru-RU"/>
              </w:rPr>
              <w:t>36</w:t>
            </w:r>
            <w:r w:rsidRPr="00DB4FF5">
              <w:rPr>
                <w:rFonts w:ascii="Times New Roman" w:eastAsia="Times New Roman" w:hAnsi="Times New Roman" w:cs="Times New Roman"/>
                <w:sz w:val="24"/>
                <w:szCs w:val="24"/>
                <w:lang w:eastAsia="ru-RU"/>
              </w:rPr>
              <w:t>-</w:t>
            </w:r>
            <w:r w:rsidR="00727852">
              <w:rPr>
                <w:rFonts w:ascii="Times New Roman" w:eastAsia="Times New Roman" w:hAnsi="Times New Roman" w:cs="Times New Roman"/>
                <w:sz w:val="24"/>
                <w:szCs w:val="24"/>
                <w:lang w:eastAsia="ru-RU"/>
              </w:rPr>
              <w:t>92</w:t>
            </w:r>
            <w:r w:rsidRPr="00DB4FF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w:t>
            </w:r>
            <w:r w:rsidRPr="00DB4FF5">
              <w:rPr>
                <w:rFonts w:ascii="Times New Roman" w:eastAsia="Times New Roman" w:hAnsi="Times New Roman" w:cs="Times New Roman"/>
                <w:sz w:val="24"/>
                <w:szCs w:val="24"/>
                <w:lang w:eastAsia="ru-RU"/>
              </w:rPr>
              <w:t>(4212)</w:t>
            </w:r>
            <w:r w:rsidR="00727852">
              <w:rPr>
                <w:rFonts w:ascii="Times New Roman" w:eastAsia="Times New Roman" w:hAnsi="Times New Roman" w:cs="Times New Roman"/>
                <w:sz w:val="24"/>
                <w:szCs w:val="24"/>
                <w:lang w:eastAsia="ru-RU"/>
              </w:rPr>
              <w:t>51</w:t>
            </w:r>
            <w:r w:rsidRPr="00DB4FF5">
              <w:rPr>
                <w:rFonts w:ascii="Times New Roman" w:eastAsia="Times New Roman" w:hAnsi="Times New Roman" w:cs="Times New Roman"/>
                <w:sz w:val="24"/>
                <w:szCs w:val="24"/>
                <w:lang w:eastAsia="ru-RU"/>
              </w:rPr>
              <w:t>-</w:t>
            </w:r>
            <w:r w:rsidR="00727852">
              <w:rPr>
                <w:rFonts w:ascii="Times New Roman" w:eastAsia="Times New Roman" w:hAnsi="Times New Roman" w:cs="Times New Roman"/>
                <w:sz w:val="24"/>
                <w:szCs w:val="24"/>
                <w:lang w:eastAsia="ru-RU"/>
              </w:rPr>
              <w:t>38</w:t>
            </w:r>
            <w:r w:rsidRPr="00DB4FF5">
              <w:rPr>
                <w:rFonts w:ascii="Times New Roman" w:eastAsia="Times New Roman" w:hAnsi="Times New Roman" w:cs="Times New Roman"/>
                <w:sz w:val="24"/>
                <w:szCs w:val="24"/>
                <w:lang w:eastAsia="ru-RU"/>
              </w:rPr>
              <w:t>-</w:t>
            </w:r>
            <w:r w:rsidR="00727852">
              <w:rPr>
                <w:rFonts w:ascii="Times New Roman" w:eastAsia="Times New Roman" w:hAnsi="Times New Roman" w:cs="Times New Roman"/>
                <w:sz w:val="24"/>
                <w:szCs w:val="24"/>
                <w:lang w:eastAsia="ru-RU"/>
              </w:rPr>
              <w:t>09</w:t>
            </w:r>
          </w:p>
        </w:tc>
      </w:tr>
    </w:tbl>
    <w:p w:rsidR="00997694" w:rsidRPr="00245A72" w:rsidRDefault="00997694" w:rsidP="00FE05BE">
      <w:pPr>
        <w:spacing w:after="0" w:line="240" w:lineRule="auto"/>
        <w:ind w:firstLine="709"/>
        <w:contextualSpacing/>
        <w:jc w:val="both"/>
        <w:rPr>
          <w:rFonts w:ascii="Times New Roman" w:eastAsia="Calibri" w:hAnsi="Times New Roman" w:cs="Times New Roman"/>
          <w:b/>
          <w:color w:val="002060"/>
          <w:sz w:val="28"/>
          <w:szCs w:val="24"/>
        </w:rPr>
      </w:pPr>
      <w:r w:rsidRPr="00245A72">
        <w:rPr>
          <w:rFonts w:ascii="Times New Roman" w:hAnsi="Times New Roman" w:cs="Times New Roman"/>
          <w:sz w:val="24"/>
        </w:rPr>
        <w:t>Дошкольное образование в муниципальном автономном дошкольном образовательном учреждении г. Хабаровска «Д</w:t>
      </w:r>
      <w:r w:rsidR="00727852">
        <w:rPr>
          <w:rFonts w:ascii="Times New Roman" w:hAnsi="Times New Roman" w:cs="Times New Roman"/>
          <w:sz w:val="24"/>
        </w:rPr>
        <w:t xml:space="preserve">етский сад </w:t>
      </w:r>
      <w:r w:rsidRPr="00245A72">
        <w:rPr>
          <w:rFonts w:ascii="Times New Roman" w:hAnsi="Times New Roman" w:cs="Times New Roman"/>
          <w:sz w:val="24"/>
        </w:rPr>
        <w:t xml:space="preserve"> №</w:t>
      </w:r>
      <w:r w:rsidR="00727852">
        <w:rPr>
          <w:rFonts w:ascii="Times New Roman" w:hAnsi="Times New Roman" w:cs="Times New Roman"/>
          <w:sz w:val="24"/>
        </w:rPr>
        <w:t xml:space="preserve"> 207</w:t>
      </w:r>
      <w:r w:rsidRPr="00245A72">
        <w:rPr>
          <w:rFonts w:ascii="Times New Roman" w:hAnsi="Times New Roman" w:cs="Times New Roman"/>
          <w:sz w:val="24"/>
        </w:rPr>
        <w:t>» (далее – МАДОУ</w:t>
      </w:r>
      <w:r w:rsidR="00727852">
        <w:rPr>
          <w:rFonts w:ascii="Times New Roman" w:hAnsi="Times New Roman" w:cs="Times New Roman"/>
          <w:sz w:val="24"/>
        </w:rPr>
        <w:t xml:space="preserve"> № 207</w:t>
      </w:r>
      <w:r w:rsidRPr="00245A72">
        <w:rPr>
          <w:rFonts w:ascii="Times New Roman" w:hAnsi="Times New Roman" w:cs="Times New Roman"/>
          <w:sz w:val="24"/>
        </w:rPr>
        <w:t>) осуществляется в соответствии с настоящей Программой.</w:t>
      </w:r>
    </w:p>
    <w:p w:rsidR="00DB04F2" w:rsidRDefault="00DB04F2" w:rsidP="00FE05BE">
      <w:pPr>
        <w:spacing w:after="0" w:line="240" w:lineRule="auto"/>
        <w:ind w:firstLine="709"/>
        <w:jc w:val="center"/>
        <w:rPr>
          <w:rFonts w:ascii="Times New Roman" w:eastAsia="Calibri" w:hAnsi="Times New Roman" w:cs="Times New Roman"/>
          <w:b/>
          <w:color w:val="002060"/>
          <w:sz w:val="24"/>
          <w:szCs w:val="24"/>
        </w:rPr>
      </w:pPr>
    </w:p>
    <w:p w:rsidR="00DB04F2" w:rsidRDefault="00DB04F2" w:rsidP="00FE05BE">
      <w:pPr>
        <w:spacing w:after="0" w:line="240" w:lineRule="auto"/>
        <w:ind w:firstLine="709"/>
        <w:jc w:val="center"/>
        <w:rPr>
          <w:rFonts w:ascii="Times New Roman" w:eastAsia="Calibri" w:hAnsi="Times New Roman" w:cs="Times New Roman"/>
          <w:b/>
          <w:noProof/>
          <w:color w:val="002060"/>
          <w:sz w:val="24"/>
          <w:szCs w:val="24"/>
          <w:lang w:eastAsia="ru-RU"/>
        </w:rPr>
      </w:pPr>
    </w:p>
    <w:p w:rsidR="00B85AA0" w:rsidRDefault="00B85AA0" w:rsidP="00FE05BE">
      <w:pPr>
        <w:spacing w:after="0" w:line="240" w:lineRule="auto"/>
        <w:ind w:firstLine="709"/>
        <w:jc w:val="center"/>
        <w:rPr>
          <w:rFonts w:ascii="Times New Roman" w:eastAsia="Calibri" w:hAnsi="Times New Roman" w:cs="Times New Roman"/>
          <w:b/>
          <w:noProof/>
          <w:color w:val="002060"/>
          <w:sz w:val="24"/>
          <w:szCs w:val="24"/>
          <w:lang w:eastAsia="ru-RU"/>
        </w:rPr>
      </w:pPr>
    </w:p>
    <w:p w:rsidR="00B85AA0" w:rsidRDefault="00B85AA0" w:rsidP="00FE05BE">
      <w:pPr>
        <w:spacing w:after="0" w:line="240" w:lineRule="auto"/>
        <w:ind w:firstLine="709"/>
        <w:jc w:val="center"/>
        <w:rPr>
          <w:rFonts w:ascii="Times New Roman" w:eastAsia="Calibri" w:hAnsi="Times New Roman" w:cs="Times New Roman"/>
          <w:b/>
          <w:noProof/>
          <w:color w:val="002060"/>
          <w:sz w:val="24"/>
          <w:szCs w:val="24"/>
          <w:lang w:eastAsia="ru-RU"/>
        </w:rPr>
      </w:pPr>
    </w:p>
    <w:p w:rsidR="00B85AA0" w:rsidRDefault="00B85AA0" w:rsidP="00FE05BE">
      <w:pPr>
        <w:spacing w:after="0" w:line="240" w:lineRule="auto"/>
        <w:ind w:firstLine="709"/>
        <w:jc w:val="center"/>
        <w:rPr>
          <w:rFonts w:ascii="Times New Roman" w:eastAsia="Calibri" w:hAnsi="Times New Roman" w:cs="Times New Roman"/>
          <w:b/>
          <w:noProof/>
          <w:color w:val="002060"/>
          <w:sz w:val="24"/>
          <w:szCs w:val="24"/>
          <w:lang w:eastAsia="ru-RU"/>
        </w:rPr>
      </w:pPr>
    </w:p>
    <w:p w:rsidR="00B85AA0" w:rsidRDefault="00B85AA0" w:rsidP="00FE05BE">
      <w:pPr>
        <w:spacing w:after="0" w:line="240" w:lineRule="auto"/>
        <w:ind w:firstLine="709"/>
        <w:jc w:val="center"/>
        <w:rPr>
          <w:rFonts w:ascii="Times New Roman" w:eastAsia="Calibri" w:hAnsi="Times New Roman" w:cs="Times New Roman"/>
          <w:b/>
          <w:noProof/>
          <w:color w:val="002060"/>
          <w:sz w:val="24"/>
          <w:szCs w:val="24"/>
          <w:lang w:eastAsia="ru-RU"/>
        </w:rPr>
      </w:pPr>
    </w:p>
    <w:p w:rsidR="00B85AA0" w:rsidRDefault="00B85AA0" w:rsidP="00FE05BE">
      <w:pPr>
        <w:spacing w:after="0" w:line="240" w:lineRule="auto"/>
        <w:ind w:firstLine="709"/>
        <w:jc w:val="center"/>
        <w:rPr>
          <w:rFonts w:ascii="Times New Roman" w:eastAsia="Calibri" w:hAnsi="Times New Roman" w:cs="Times New Roman"/>
          <w:b/>
          <w:noProof/>
          <w:color w:val="002060"/>
          <w:sz w:val="24"/>
          <w:szCs w:val="24"/>
          <w:lang w:eastAsia="ru-RU"/>
        </w:rPr>
      </w:pPr>
    </w:p>
    <w:p w:rsidR="00B85AA0" w:rsidRDefault="00B85AA0" w:rsidP="00FE05BE">
      <w:pPr>
        <w:spacing w:after="0" w:line="240" w:lineRule="auto"/>
        <w:ind w:firstLine="709"/>
        <w:jc w:val="center"/>
        <w:rPr>
          <w:rFonts w:ascii="Times New Roman" w:eastAsia="Calibri" w:hAnsi="Times New Roman" w:cs="Times New Roman"/>
          <w:b/>
          <w:noProof/>
          <w:color w:val="002060"/>
          <w:sz w:val="24"/>
          <w:szCs w:val="24"/>
          <w:lang w:eastAsia="ru-RU"/>
        </w:rPr>
      </w:pPr>
    </w:p>
    <w:p w:rsidR="00B85AA0" w:rsidRDefault="00B85AA0" w:rsidP="00FE05BE">
      <w:pPr>
        <w:spacing w:after="0" w:line="240" w:lineRule="auto"/>
        <w:ind w:firstLine="709"/>
        <w:jc w:val="center"/>
        <w:rPr>
          <w:rFonts w:ascii="Times New Roman" w:eastAsia="Calibri" w:hAnsi="Times New Roman" w:cs="Times New Roman"/>
          <w:b/>
          <w:noProof/>
          <w:color w:val="002060"/>
          <w:sz w:val="24"/>
          <w:szCs w:val="24"/>
          <w:lang w:eastAsia="ru-RU"/>
        </w:rPr>
      </w:pPr>
    </w:p>
    <w:p w:rsidR="00B85AA0" w:rsidRDefault="00B85AA0" w:rsidP="00FE05BE">
      <w:pPr>
        <w:spacing w:after="0" w:line="240" w:lineRule="auto"/>
        <w:ind w:firstLine="709"/>
        <w:jc w:val="center"/>
        <w:rPr>
          <w:rFonts w:ascii="Times New Roman" w:eastAsia="Calibri" w:hAnsi="Times New Roman" w:cs="Times New Roman"/>
          <w:b/>
          <w:noProof/>
          <w:color w:val="002060"/>
          <w:sz w:val="24"/>
          <w:szCs w:val="24"/>
          <w:lang w:eastAsia="ru-RU"/>
        </w:rPr>
      </w:pPr>
    </w:p>
    <w:p w:rsidR="00B85AA0" w:rsidRDefault="00B85AA0" w:rsidP="00FE05BE">
      <w:pPr>
        <w:spacing w:after="0" w:line="240" w:lineRule="auto"/>
        <w:ind w:firstLine="709"/>
        <w:jc w:val="center"/>
        <w:rPr>
          <w:rFonts w:ascii="Times New Roman" w:eastAsia="Calibri" w:hAnsi="Times New Roman" w:cs="Times New Roman"/>
          <w:b/>
          <w:noProof/>
          <w:color w:val="002060"/>
          <w:sz w:val="24"/>
          <w:szCs w:val="24"/>
          <w:lang w:eastAsia="ru-RU"/>
        </w:rPr>
      </w:pPr>
    </w:p>
    <w:p w:rsidR="00B85AA0" w:rsidRDefault="00B85AA0" w:rsidP="00FE05BE">
      <w:pPr>
        <w:spacing w:after="0" w:line="240" w:lineRule="auto"/>
        <w:ind w:firstLine="709"/>
        <w:jc w:val="center"/>
        <w:rPr>
          <w:rFonts w:ascii="Times New Roman" w:eastAsia="Calibri" w:hAnsi="Times New Roman" w:cs="Times New Roman"/>
          <w:b/>
          <w:noProof/>
          <w:color w:val="002060"/>
          <w:sz w:val="24"/>
          <w:szCs w:val="24"/>
          <w:lang w:eastAsia="ru-RU"/>
        </w:rPr>
      </w:pPr>
    </w:p>
    <w:p w:rsidR="00B85AA0" w:rsidRDefault="00B85AA0" w:rsidP="00FE05BE">
      <w:pPr>
        <w:spacing w:after="0" w:line="240" w:lineRule="auto"/>
        <w:ind w:firstLine="709"/>
        <w:jc w:val="center"/>
        <w:rPr>
          <w:rFonts w:ascii="Times New Roman" w:eastAsia="Calibri" w:hAnsi="Times New Roman" w:cs="Times New Roman"/>
          <w:b/>
          <w:noProof/>
          <w:color w:val="002060"/>
          <w:sz w:val="24"/>
          <w:szCs w:val="24"/>
          <w:lang w:eastAsia="ru-RU"/>
        </w:rPr>
      </w:pPr>
    </w:p>
    <w:p w:rsidR="00B85AA0" w:rsidRDefault="00B85AA0" w:rsidP="00FE05BE">
      <w:pPr>
        <w:spacing w:after="0" w:line="240" w:lineRule="auto"/>
        <w:ind w:firstLine="709"/>
        <w:jc w:val="center"/>
        <w:rPr>
          <w:rFonts w:ascii="Times New Roman" w:eastAsia="Calibri" w:hAnsi="Times New Roman" w:cs="Times New Roman"/>
          <w:b/>
          <w:noProof/>
          <w:color w:val="002060"/>
          <w:sz w:val="24"/>
          <w:szCs w:val="24"/>
          <w:lang w:eastAsia="ru-RU"/>
        </w:rPr>
      </w:pPr>
    </w:p>
    <w:p w:rsidR="00B85AA0" w:rsidRDefault="00B85AA0" w:rsidP="00FE05BE">
      <w:pPr>
        <w:spacing w:after="0" w:line="240" w:lineRule="auto"/>
        <w:ind w:firstLine="709"/>
        <w:jc w:val="center"/>
        <w:rPr>
          <w:rFonts w:ascii="Times New Roman" w:eastAsia="Calibri" w:hAnsi="Times New Roman" w:cs="Times New Roman"/>
          <w:b/>
          <w:noProof/>
          <w:color w:val="002060"/>
          <w:sz w:val="24"/>
          <w:szCs w:val="24"/>
          <w:lang w:eastAsia="ru-RU"/>
        </w:rPr>
      </w:pPr>
    </w:p>
    <w:p w:rsidR="00B85AA0" w:rsidRDefault="00B85AA0" w:rsidP="00FE05BE">
      <w:pPr>
        <w:spacing w:after="0" w:line="240" w:lineRule="auto"/>
        <w:ind w:firstLine="709"/>
        <w:jc w:val="center"/>
        <w:rPr>
          <w:rFonts w:ascii="Times New Roman" w:eastAsia="Calibri" w:hAnsi="Times New Roman" w:cs="Times New Roman"/>
          <w:b/>
          <w:noProof/>
          <w:color w:val="002060"/>
          <w:sz w:val="24"/>
          <w:szCs w:val="24"/>
          <w:lang w:eastAsia="ru-RU"/>
        </w:rPr>
      </w:pPr>
    </w:p>
    <w:p w:rsidR="00B85AA0" w:rsidRDefault="00B85AA0" w:rsidP="00FE05BE">
      <w:pPr>
        <w:spacing w:after="0" w:line="240" w:lineRule="auto"/>
        <w:ind w:firstLine="709"/>
        <w:jc w:val="center"/>
        <w:rPr>
          <w:rFonts w:ascii="Times New Roman" w:eastAsia="Calibri" w:hAnsi="Times New Roman" w:cs="Times New Roman"/>
          <w:b/>
          <w:noProof/>
          <w:color w:val="002060"/>
          <w:sz w:val="24"/>
          <w:szCs w:val="24"/>
          <w:lang w:eastAsia="ru-RU"/>
        </w:rPr>
      </w:pPr>
    </w:p>
    <w:p w:rsidR="00B85AA0" w:rsidRDefault="00B85AA0" w:rsidP="00FE05BE">
      <w:pPr>
        <w:spacing w:after="0" w:line="240" w:lineRule="auto"/>
        <w:ind w:firstLine="709"/>
        <w:jc w:val="center"/>
        <w:rPr>
          <w:rFonts w:ascii="Times New Roman" w:eastAsia="Calibri" w:hAnsi="Times New Roman" w:cs="Times New Roman"/>
          <w:b/>
          <w:color w:val="002060"/>
          <w:sz w:val="24"/>
          <w:szCs w:val="24"/>
        </w:rPr>
      </w:pPr>
    </w:p>
    <w:p w:rsidR="00DB04F2" w:rsidRDefault="00DB04F2" w:rsidP="00FE05BE">
      <w:pPr>
        <w:spacing w:after="0" w:line="240" w:lineRule="auto"/>
        <w:ind w:firstLine="709"/>
        <w:jc w:val="center"/>
        <w:rPr>
          <w:rFonts w:ascii="Times New Roman" w:eastAsia="Calibri" w:hAnsi="Times New Roman" w:cs="Times New Roman"/>
          <w:b/>
          <w:color w:val="002060"/>
          <w:sz w:val="24"/>
          <w:szCs w:val="24"/>
        </w:rPr>
      </w:pPr>
    </w:p>
    <w:p w:rsidR="00B85AA0" w:rsidRDefault="00B85AA0" w:rsidP="00FE05BE">
      <w:pPr>
        <w:spacing w:after="0" w:line="240" w:lineRule="auto"/>
        <w:ind w:firstLine="709"/>
        <w:jc w:val="center"/>
        <w:rPr>
          <w:rFonts w:ascii="Times New Roman" w:eastAsia="Calibri" w:hAnsi="Times New Roman" w:cs="Times New Roman"/>
          <w:b/>
          <w:color w:val="002060"/>
          <w:sz w:val="24"/>
          <w:szCs w:val="24"/>
        </w:rPr>
      </w:pPr>
    </w:p>
    <w:p w:rsidR="00727852" w:rsidRPr="00AC57D9" w:rsidRDefault="00727852" w:rsidP="00DD0929">
      <w:pPr>
        <w:spacing w:after="0" w:line="240" w:lineRule="auto"/>
        <w:contextualSpacing/>
        <w:rPr>
          <w:rFonts w:ascii="Times New Roman" w:eastAsia="Calibri" w:hAnsi="Times New Roman" w:cs="Times New Roman"/>
          <w:b/>
          <w:color w:val="EEECE1" w:themeColor="background2"/>
          <w:sz w:val="4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727852" w:rsidRPr="00AC57D9" w:rsidRDefault="00727852" w:rsidP="00FE05BE">
      <w:pPr>
        <w:spacing w:after="0" w:line="240" w:lineRule="auto"/>
        <w:ind w:left="567"/>
        <w:contextualSpacing/>
        <w:jc w:val="center"/>
        <w:rPr>
          <w:rFonts w:ascii="Times New Roman" w:eastAsia="Calibri" w:hAnsi="Times New Roman" w:cs="Times New Roman"/>
          <w:b/>
          <w:color w:val="EEECE1" w:themeColor="background2"/>
          <w:sz w:val="4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DB04F2" w:rsidRPr="00AC57D9" w:rsidRDefault="00AC0BD1" w:rsidP="00FE05BE">
      <w:pPr>
        <w:spacing w:after="0" w:line="240" w:lineRule="auto"/>
        <w:ind w:left="567"/>
        <w:contextualSpacing/>
        <w:jc w:val="center"/>
        <w:rPr>
          <w:rFonts w:ascii="Times New Roman" w:eastAsia="Calibri" w:hAnsi="Times New Roman" w:cs="Times New Roman"/>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57D9">
        <w:rPr>
          <w:rFonts w:ascii="Times New Roman" w:eastAsia="Calibri" w:hAnsi="Times New Roman" w:cs="Times New Roman"/>
          <w:color w:val="000000" w:themeColor="text1"/>
          <w:sz w:val="44"/>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DB04F2" w:rsidRPr="00AC57D9">
        <w:rPr>
          <w:rFonts w:ascii="Times New Roman" w:eastAsia="Calibri" w:hAnsi="Times New Roman" w:cs="Times New Roman"/>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ЦЕЛЕВОЙ РАЗДЕЛ ПРОГРАММЫ</w:t>
      </w:r>
    </w:p>
    <w:p w:rsidR="00DB04F2" w:rsidRDefault="00DB04F2" w:rsidP="00FE05BE">
      <w:pPr>
        <w:spacing w:after="0" w:line="240" w:lineRule="auto"/>
        <w:ind w:firstLine="709"/>
        <w:jc w:val="center"/>
        <w:rPr>
          <w:rFonts w:ascii="Times New Roman" w:eastAsia="Calibri" w:hAnsi="Times New Roman" w:cs="Times New Roman"/>
          <w:b/>
          <w:color w:val="002060"/>
          <w:sz w:val="24"/>
          <w:szCs w:val="24"/>
        </w:rPr>
      </w:pPr>
    </w:p>
    <w:p w:rsidR="00C47D8C" w:rsidRPr="00727852" w:rsidRDefault="00AC0BD1" w:rsidP="00FE05BE">
      <w:pPr>
        <w:spacing w:after="0" w:line="240" w:lineRule="auto"/>
        <w:ind w:firstLine="709"/>
        <w:jc w:val="center"/>
        <w:rPr>
          <w:rFonts w:ascii="Times New Roman" w:eastAsia="Calibri" w:hAnsi="Times New Roman" w:cs="Times New Roman"/>
          <w:b/>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C57D9">
        <w:rPr>
          <w:rFonts w:ascii="Times New Roman" w:eastAsia="Calibri" w:hAnsi="Times New Roman" w:cs="Times New Roman"/>
          <w:b/>
          <w:sz w:val="24"/>
          <w:szCs w:val="24"/>
        </w:rPr>
        <w:t>1</w:t>
      </w:r>
      <w:r w:rsidR="00C47D8C" w:rsidRPr="00AC57D9">
        <w:rPr>
          <w:rFonts w:ascii="Times New Roman" w:eastAsia="Calibri" w:hAnsi="Times New Roman" w:cs="Times New Roman"/>
          <w:b/>
          <w:sz w:val="24"/>
          <w:szCs w:val="24"/>
        </w:rPr>
        <w:t>.1.ПОЯСНИТЕЛЬНАЯ ЗАПИСКА</w:t>
      </w:r>
    </w:p>
    <w:p w:rsidR="005B665E" w:rsidRPr="00727852" w:rsidRDefault="00997694" w:rsidP="00FE05BE">
      <w:pPr>
        <w:pStyle w:val="ab"/>
        <w:spacing w:after="0" w:line="240" w:lineRule="auto"/>
        <w:ind w:firstLine="709"/>
        <w:jc w:val="center"/>
        <w:rPr>
          <w:rFonts w:ascii="Times New Roman" w:eastAsia="Calibri" w:hAnsi="Times New Roman" w:cs="Times New Roman"/>
          <w:b/>
          <w:sz w:val="24"/>
          <w:szCs w:val="24"/>
        </w:rPr>
      </w:pPr>
      <w:r w:rsidRPr="00997694">
        <w:rPr>
          <w:rFonts w:ascii="Times New Roman" w:eastAsia="Calibri" w:hAnsi="Times New Roman" w:cs="Times New Roman"/>
          <w:b/>
          <w:sz w:val="24"/>
          <w:szCs w:val="24"/>
        </w:rPr>
        <w:t>Извлечения из «Федеральной образовательной программы</w:t>
      </w:r>
      <w:r>
        <w:rPr>
          <w:rFonts w:ascii="Times New Roman" w:eastAsia="Calibri" w:hAnsi="Times New Roman" w:cs="Times New Roman"/>
          <w:b/>
          <w:sz w:val="24"/>
          <w:szCs w:val="24"/>
        </w:rPr>
        <w:t xml:space="preserve"> </w:t>
      </w:r>
      <w:r w:rsidRPr="00997694">
        <w:rPr>
          <w:rFonts w:ascii="Times New Roman" w:eastAsia="Calibri" w:hAnsi="Times New Roman" w:cs="Times New Roman"/>
          <w:b/>
          <w:sz w:val="24"/>
          <w:szCs w:val="24"/>
        </w:rPr>
        <w:t xml:space="preserve">дошкольного </w:t>
      </w:r>
      <w:r w:rsidRPr="00727852">
        <w:rPr>
          <w:rFonts w:ascii="Times New Roman" w:eastAsia="Calibri" w:hAnsi="Times New Roman" w:cs="Times New Roman"/>
          <w:b/>
          <w:sz w:val="24"/>
          <w:szCs w:val="24"/>
        </w:rPr>
        <w:t>образования» с.4, п.14.1-14.2</w:t>
      </w:r>
      <w:r w:rsidRPr="00727852">
        <w:rPr>
          <w:rFonts w:ascii="Times New Roman" w:eastAsia="Calibri" w:hAnsi="Times New Roman" w:cs="Times New Roman"/>
          <w:b/>
          <w:sz w:val="24"/>
          <w:szCs w:val="24"/>
        </w:rPr>
        <w:cr/>
      </w:r>
      <w:r w:rsidR="00AC0BD1" w:rsidRPr="00727852">
        <w:rPr>
          <w:rFonts w:ascii="Times New Roman" w:eastAsia="Calibri" w:hAnsi="Times New Roman" w:cs="Times New Roman"/>
          <w:b/>
          <w:sz w:val="24"/>
          <w:szCs w:val="24"/>
        </w:rPr>
        <w:t>1</w:t>
      </w:r>
      <w:r w:rsidR="00EE114B" w:rsidRPr="00727852">
        <w:rPr>
          <w:rFonts w:ascii="Times New Roman" w:eastAsia="Calibri" w:hAnsi="Times New Roman" w:cs="Times New Roman"/>
          <w:b/>
          <w:sz w:val="24"/>
          <w:szCs w:val="24"/>
        </w:rPr>
        <w:t xml:space="preserve">.1.1. </w:t>
      </w:r>
      <w:r w:rsidR="00B70663" w:rsidRPr="00727852">
        <w:rPr>
          <w:rFonts w:ascii="Times New Roman" w:eastAsia="Calibri" w:hAnsi="Times New Roman" w:cs="Times New Roman"/>
          <w:b/>
          <w:sz w:val="24"/>
          <w:szCs w:val="24"/>
        </w:rPr>
        <w:t>Цели и задачи реализации Программы</w:t>
      </w:r>
    </w:p>
    <w:p w:rsidR="00F769CA" w:rsidRPr="00DB04F2" w:rsidRDefault="00EE114B" w:rsidP="00FE05BE">
      <w:pPr>
        <w:spacing w:after="0" w:line="240" w:lineRule="auto"/>
        <w:ind w:firstLine="709"/>
        <w:jc w:val="both"/>
        <w:rPr>
          <w:rFonts w:ascii="Times New Roman" w:eastAsia="Calibri" w:hAnsi="Times New Roman" w:cs="Times New Roman"/>
          <w:sz w:val="24"/>
          <w:szCs w:val="24"/>
        </w:rPr>
      </w:pPr>
      <w:r w:rsidRPr="00727852">
        <w:rPr>
          <w:rFonts w:ascii="Times New Roman" w:eastAsia="Calibri" w:hAnsi="Times New Roman" w:cs="Times New Roman"/>
          <w:b/>
          <w:i/>
          <w:sz w:val="24"/>
          <w:szCs w:val="24"/>
          <w:u w:val="single"/>
        </w:rPr>
        <w:t xml:space="preserve">Целью </w:t>
      </w:r>
      <w:r w:rsidR="0028142D" w:rsidRPr="00727852">
        <w:rPr>
          <w:rFonts w:ascii="Times New Roman" w:eastAsia="Calibri" w:hAnsi="Times New Roman" w:cs="Times New Roman"/>
          <w:b/>
          <w:i/>
          <w:sz w:val="24"/>
          <w:szCs w:val="24"/>
          <w:u w:val="single"/>
        </w:rPr>
        <w:t>Программы</w:t>
      </w:r>
      <w:r w:rsidRPr="00727852">
        <w:rPr>
          <w:rFonts w:ascii="Times New Roman" w:eastAsia="Calibri" w:hAnsi="Times New Roman" w:cs="Times New Roman"/>
          <w:sz w:val="24"/>
          <w:szCs w:val="24"/>
        </w:rPr>
        <w:t xml:space="preserve"> является разностороннее </w:t>
      </w:r>
      <w:r w:rsidR="002148D3" w:rsidRPr="00727852">
        <w:rPr>
          <w:rFonts w:ascii="Times New Roman" w:eastAsia="Calibri" w:hAnsi="Times New Roman" w:cs="Times New Roman"/>
          <w:sz w:val="24"/>
          <w:szCs w:val="24"/>
        </w:rPr>
        <w:t xml:space="preserve">развитие ребёнка в период дошкольного </w:t>
      </w:r>
      <w:r w:rsidR="002148D3" w:rsidRPr="00DB04F2">
        <w:rPr>
          <w:rFonts w:ascii="Times New Roman" w:eastAsia="Calibri" w:hAnsi="Times New Roman" w:cs="Times New Roman"/>
          <w:sz w:val="24"/>
          <w:szCs w:val="24"/>
        </w:rPr>
        <w:t>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00F769CA" w:rsidRPr="00DB04F2">
        <w:rPr>
          <w:rFonts w:ascii="Times New Roman" w:hAnsi="Times New Roman" w:cs="Times New Roman"/>
          <w:sz w:val="24"/>
          <w:szCs w:val="24"/>
        </w:rPr>
        <w:t xml:space="preserve"> </w:t>
      </w:r>
    </w:p>
    <w:p w:rsidR="002148D3" w:rsidRPr="00DB04F2" w:rsidRDefault="002148D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 традиционным российским духовно-нравствен</w:t>
      </w:r>
      <w:r w:rsidR="00EE114B" w:rsidRPr="00DB04F2">
        <w:rPr>
          <w:rFonts w:ascii="Times New Roman" w:eastAsia="Calibri" w:hAnsi="Times New Roman" w:cs="Times New Roman"/>
          <w:sz w:val="24"/>
          <w:szCs w:val="24"/>
        </w:rPr>
        <w:t>ным ценностям относятся, прежде</w:t>
      </w:r>
      <w:r w:rsidRPr="00DB04F2">
        <w:rPr>
          <w:rFonts w:ascii="Times New Roman" w:eastAsia="Calibri" w:hAnsi="Times New Roman" w:cs="Times New Roman"/>
          <w:sz w:val="24"/>
          <w:szCs w:val="24"/>
        </w:rPr>
        <w:t xml:space="preserve"> всего, жизнь, достоин</w:t>
      </w:r>
      <w:r w:rsidR="0022141B" w:rsidRPr="00DB04F2">
        <w:rPr>
          <w:rFonts w:ascii="Times New Roman" w:eastAsia="Calibri" w:hAnsi="Times New Roman" w:cs="Times New Roman"/>
          <w:sz w:val="24"/>
          <w:szCs w:val="24"/>
        </w:rPr>
        <w:t>ство, права и свободы человека,</w:t>
      </w:r>
      <w:r w:rsidRPr="00DB04F2">
        <w:rPr>
          <w:rFonts w:ascii="Times New Roman" w:eastAsia="Calibri" w:hAnsi="Times New Roman" w:cs="Times New Roman"/>
          <w:sz w:val="24"/>
          <w:szCs w:val="24"/>
        </w:rPr>
        <w:t xml:space="preserve"> патриотизм, гражданственность, служение Отечеству и ответственность за его судьбу, высокие нравственные идеалы, крепкая семья, созидательный труд, приори</w:t>
      </w:r>
      <w:r w:rsidR="00EE114B" w:rsidRPr="00DB04F2">
        <w:rPr>
          <w:rFonts w:ascii="Times New Roman" w:eastAsia="Calibri" w:hAnsi="Times New Roman" w:cs="Times New Roman"/>
          <w:sz w:val="24"/>
          <w:szCs w:val="24"/>
        </w:rPr>
        <w:t xml:space="preserve">тет духовного над материальным, гуманизм, милосердие, справедливость, </w:t>
      </w:r>
      <w:r w:rsidRPr="00DB04F2">
        <w:rPr>
          <w:rFonts w:ascii="Times New Roman" w:eastAsia="Calibri" w:hAnsi="Times New Roman" w:cs="Times New Roman"/>
          <w:sz w:val="24"/>
          <w:szCs w:val="24"/>
        </w:rPr>
        <w:t>ко</w:t>
      </w:r>
      <w:r w:rsidR="00EE114B" w:rsidRPr="00DB04F2">
        <w:rPr>
          <w:rFonts w:ascii="Times New Roman" w:eastAsia="Calibri" w:hAnsi="Times New Roman" w:cs="Times New Roman"/>
          <w:sz w:val="24"/>
          <w:szCs w:val="24"/>
        </w:rPr>
        <w:t xml:space="preserve">ллективизм, взаимопомощь и </w:t>
      </w:r>
      <w:r w:rsidRPr="00DB04F2">
        <w:rPr>
          <w:rFonts w:ascii="Times New Roman" w:eastAsia="Calibri" w:hAnsi="Times New Roman" w:cs="Times New Roman"/>
          <w:sz w:val="24"/>
          <w:szCs w:val="24"/>
        </w:rPr>
        <w:t xml:space="preserve">взаимоуважение, </w:t>
      </w:r>
      <w:r w:rsidR="00EE114B" w:rsidRPr="00DB04F2">
        <w:rPr>
          <w:rFonts w:ascii="Times New Roman" w:eastAsia="Calibri" w:hAnsi="Times New Roman" w:cs="Times New Roman"/>
          <w:sz w:val="24"/>
          <w:szCs w:val="24"/>
        </w:rPr>
        <w:t>историческая память и</w:t>
      </w:r>
      <w:r w:rsidRPr="00DB04F2">
        <w:rPr>
          <w:rFonts w:ascii="Times New Roman" w:eastAsia="Calibri" w:hAnsi="Times New Roman" w:cs="Times New Roman"/>
          <w:sz w:val="24"/>
          <w:szCs w:val="24"/>
        </w:rPr>
        <w:t xml:space="preserve"> преемственность</w:t>
      </w:r>
      <w:r w:rsidR="00EE114B"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поколений, един</w:t>
      </w:r>
      <w:r w:rsidR="00EE114B" w:rsidRPr="00DB04F2">
        <w:rPr>
          <w:rFonts w:ascii="Times New Roman" w:eastAsia="Calibri" w:hAnsi="Times New Roman" w:cs="Times New Roman"/>
          <w:sz w:val="24"/>
          <w:szCs w:val="24"/>
        </w:rPr>
        <w:t>ство народов России</w:t>
      </w:r>
    </w:p>
    <w:p w:rsidR="002148D3" w:rsidRPr="00AC57D9" w:rsidRDefault="00EE114B" w:rsidP="00FE05BE">
      <w:pPr>
        <w:spacing w:after="0" w:line="240" w:lineRule="auto"/>
        <w:ind w:firstLine="709"/>
        <w:jc w:val="both"/>
        <w:rPr>
          <w:rFonts w:ascii="Times New Roman" w:eastAsia="Calibri" w:hAnsi="Times New Roman" w:cs="Times New Roman"/>
          <w:b/>
          <w:sz w:val="24"/>
          <w:szCs w:val="24"/>
        </w:rPr>
      </w:pPr>
      <w:r w:rsidRPr="00DB04F2">
        <w:rPr>
          <w:rFonts w:ascii="Times New Roman" w:eastAsia="Calibri" w:hAnsi="Times New Roman" w:cs="Times New Roman"/>
          <w:sz w:val="24"/>
          <w:szCs w:val="24"/>
        </w:rPr>
        <w:t xml:space="preserve">Цель </w:t>
      </w:r>
      <w:r w:rsidR="0028142D" w:rsidRPr="00DB04F2">
        <w:rPr>
          <w:rFonts w:ascii="Times New Roman" w:eastAsia="Calibri" w:hAnsi="Times New Roman" w:cs="Times New Roman"/>
          <w:sz w:val="24"/>
          <w:szCs w:val="24"/>
        </w:rPr>
        <w:t>Программы</w:t>
      </w:r>
      <w:r w:rsidRPr="00DB04F2">
        <w:rPr>
          <w:rFonts w:ascii="Times New Roman" w:eastAsia="Calibri" w:hAnsi="Times New Roman" w:cs="Times New Roman"/>
          <w:sz w:val="24"/>
          <w:szCs w:val="24"/>
        </w:rPr>
        <w:t xml:space="preserve"> достигается через решение</w:t>
      </w:r>
      <w:r w:rsidR="002148D3" w:rsidRPr="00DB04F2">
        <w:rPr>
          <w:rFonts w:ascii="Times New Roman" w:eastAsia="Calibri" w:hAnsi="Times New Roman" w:cs="Times New Roman"/>
          <w:sz w:val="24"/>
          <w:szCs w:val="24"/>
        </w:rPr>
        <w:t xml:space="preserve"> следующих</w:t>
      </w:r>
      <w:r w:rsidRPr="00DB04F2">
        <w:rPr>
          <w:rFonts w:ascii="Times New Roman" w:eastAsia="Calibri" w:hAnsi="Times New Roman" w:cs="Times New Roman"/>
          <w:b/>
          <w:sz w:val="24"/>
          <w:szCs w:val="24"/>
        </w:rPr>
        <w:t xml:space="preserve"> </w:t>
      </w:r>
      <w:r w:rsidR="002148D3" w:rsidRPr="00AC57D9">
        <w:rPr>
          <w:rFonts w:ascii="Times New Roman" w:eastAsia="Calibri" w:hAnsi="Times New Roman" w:cs="Times New Roman"/>
          <w:b/>
          <w:i/>
          <w:sz w:val="24"/>
          <w:szCs w:val="24"/>
          <w:u w:val="single"/>
        </w:rPr>
        <w:t>задач</w:t>
      </w:r>
      <w:r w:rsidR="002148D3" w:rsidRPr="00AC57D9">
        <w:rPr>
          <w:rFonts w:ascii="Times New Roman" w:eastAsia="Calibri" w:hAnsi="Times New Roman" w:cs="Times New Roman"/>
          <w:b/>
          <w:sz w:val="24"/>
          <w:szCs w:val="24"/>
          <w:u w:val="single"/>
        </w:rPr>
        <w:t>:</w:t>
      </w:r>
    </w:p>
    <w:p w:rsidR="002148D3" w:rsidRPr="00DB04F2" w:rsidRDefault="00EE114B" w:rsidP="00FE05BE">
      <w:pPr>
        <w:pStyle w:val="ab"/>
        <w:numPr>
          <w:ilvl w:val="0"/>
          <w:numId w:val="4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обеспечение единых для Российской Федерации содержания ДО </w:t>
      </w:r>
      <w:r w:rsidR="002148D3" w:rsidRPr="00DB04F2">
        <w:rPr>
          <w:rFonts w:ascii="Times New Roman" w:eastAsia="Calibri" w:hAnsi="Times New Roman" w:cs="Times New Roman"/>
          <w:sz w:val="24"/>
          <w:szCs w:val="24"/>
        </w:rPr>
        <w:t xml:space="preserve">и планируемых результатов освоения </w:t>
      </w:r>
      <w:r w:rsidR="001C2832" w:rsidRPr="00DB04F2">
        <w:rPr>
          <w:rFonts w:ascii="Times New Roman" w:eastAsia="Calibri" w:hAnsi="Times New Roman" w:cs="Times New Roman"/>
          <w:sz w:val="24"/>
          <w:szCs w:val="24"/>
        </w:rPr>
        <w:t>Программы</w:t>
      </w:r>
      <w:r w:rsidR="002148D3" w:rsidRPr="00DB04F2">
        <w:rPr>
          <w:rFonts w:ascii="Times New Roman" w:eastAsia="Calibri" w:hAnsi="Times New Roman" w:cs="Times New Roman"/>
          <w:sz w:val="24"/>
          <w:szCs w:val="24"/>
        </w:rPr>
        <w:t>;</w:t>
      </w:r>
    </w:p>
    <w:p w:rsidR="002148D3" w:rsidRPr="00DB04F2" w:rsidRDefault="002148D3" w:rsidP="00FE05BE">
      <w:pPr>
        <w:pStyle w:val="ab"/>
        <w:numPr>
          <w:ilvl w:val="0"/>
          <w:numId w:val="4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приобщение детей (в соответствии с возрастными осо</w:t>
      </w:r>
      <w:r w:rsidR="00D91DB4" w:rsidRPr="00DB04F2">
        <w:rPr>
          <w:rFonts w:ascii="Times New Roman" w:eastAsia="Calibri" w:hAnsi="Times New Roman" w:cs="Times New Roman"/>
          <w:sz w:val="24"/>
          <w:szCs w:val="24"/>
        </w:rPr>
        <w:t>бенностями) к базовым ценностям</w:t>
      </w:r>
      <w:r w:rsidRPr="00DB04F2">
        <w:rPr>
          <w:rFonts w:ascii="Times New Roman" w:eastAsia="Calibri" w:hAnsi="Times New Roman" w:cs="Times New Roman"/>
          <w:sz w:val="24"/>
          <w:szCs w:val="24"/>
        </w:rPr>
        <w:t xml:space="preserve"> российского</w:t>
      </w:r>
      <w:r w:rsidR="00F769CA" w:rsidRPr="00DB04F2">
        <w:rPr>
          <w:rFonts w:ascii="Times New Roman" w:eastAsia="Calibri" w:hAnsi="Times New Roman" w:cs="Times New Roman"/>
          <w:sz w:val="24"/>
          <w:szCs w:val="24"/>
        </w:rPr>
        <w:t xml:space="preserve"> народа - жизнь, достоинство, права и свободы </w:t>
      </w:r>
      <w:r w:rsidRPr="00DB04F2">
        <w:rPr>
          <w:rFonts w:ascii="Times New Roman" w:eastAsia="Calibri" w:hAnsi="Times New Roman" w:cs="Times New Roman"/>
          <w:sz w:val="24"/>
          <w:szCs w:val="24"/>
        </w:rPr>
        <w:t>человека, патриотизм, гражданственность, высокие нравственные идеал</w:t>
      </w:r>
      <w:r w:rsidR="00EE114B" w:rsidRPr="00DB04F2">
        <w:rPr>
          <w:rFonts w:ascii="Times New Roman" w:eastAsia="Calibri" w:hAnsi="Times New Roman" w:cs="Times New Roman"/>
          <w:sz w:val="24"/>
          <w:szCs w:val="24"/>
        </w:rPr>
        <w:t>ы, крепкая семья, созидательный труд, приоритет духовного над</w:t>
      </w:r>
      <w:r w:rsidRPr="00DB04F2">
        <w:rPr>
          <w:rFonts w:ascii="Times New Roman" w:eastAsia="Calibri" w:hAnsi="Times New Roman" w:cs="Times New Roman"/>
          <w:sz w:val="24"/>
          <w:szCs w:val="24"/>
        </w:rPr>
        <w:t xml:space="preserve"> </w:t>
      </w:r>
      <w:r w:rsidR="00EE114B" w:rsidRPr="00DB04F2">
        <w:rPr>
          <w:rFonts w:ascii="Times New Roman" w:eastAsia="Calibri" w:hAnsi="Times New Roman" w:cs="Times New Roman"/>
          <w:sz w:val="24"/>
          <w:szCs w:val="24"/>
        </w:rPr>
        <w:t>материальным,</w:t>
      </w:r>
      <w:r w:rsidRPr="00DB04F2">
        <w:rPr>
          <w:rFonts w:ascii="Times New Roman" w:eastAsia="Calibri" w:hAnsi="Times New Roman" w:cs="Times New Roman"/>
          <w:sz w:val="24"/>
          <w:szCs w:val="24"/>
        </w:rPr>
        <w:t xml:space="preserve">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148D3" w:rsidRPr="00DB04F2" w:rsidRDefault="00EE114B" w:rsidP="00FE05BE">
      <w:pPr>
        <w:pStyle w:val="ab"/>
        <w:numPr>
          <w:ilvl w:val="0"/>
          <w:numId w:val="4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построение (структурирование) содержания образовательной</w:t>
      </w:r>
      <w:r w:rsidR="002148D3" w:rsidRPr="00DB04F2">
        <w:rPr>
          <w:rFonts w:ascii="Times New Roman" w:eastAsia="Calibri" w:hAnsi="Times New Roman" w:cs="Times New Roman"/>
          <w:sz w:val="24"/>
          <w:szCs w:val="24"/>
        </w:rPr>
        <w:t xml:space="preserve"> деятельности на основе учёта возрастных и индивидуальных особенностей развития;</w:t>
      </w:r>
    </w:p>
    <w:p w:rsidR="002148D3" w:rsidRPr="00DB04F2" w:rsidRDefault="002148D3" w:rsidP="00FE05BE">
      <w:pPr>
        <w:pStyle w:val="ab"/>
        <w:numPr>
          <w:ilvl w:val="0"/>
          <w:numId w:val="4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2148D3" w:rsidRPr="00DB04F2" w:rsidRDefault="002148D3" w:rsidP="00FE05BE">
      <w:pPr>
        <w:pStyle w:val="ab"/>
        <w:numPr>
          <w:ilvl w:val="0"/>
          <w:numId w:val="4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2148D3" w:rsidRPr="00DB04F2" w:rsidRDefault="002148D3" w:rsidP="00FE05BE">
      <w:pPr>
        <w:pStyle w:val="ab"/>
        <w:numPr>
          <w:ilvl w:val="0"/>
          <w:numId w:val="4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обеспечение развития физических, личностных, нравственн</w:t>
      </w:r>
      <w:r w:rsidR="00EE114B" w:rsidRPr="00DB04F2">
        <w:rPr>
          <w:rFonts w:ascii="Times New Roman" w:eastAsia="Calibri" w:hAnsi="Times New Roman" w:cs="Times New Roman"/>
          <w:sz w:val="24"/>
          <w:szCs w:val="24"/>
        </w:rPr>
        <w:t>ых качеств и основ патриотизма,</w:t>
      </w:r>
      <w:r w:rsidRPr="00DB04F2">
        <w:rPr>
          <w:rFonts w:ascii="Times New Roman" w:eastAsia="Calibri" w:hAnsi="Times New Roman" w:cs="Times New Roman"/>
          <w:sz w:val="24"/>
          <w:szCs w:val="24"/>
        </w:rPr>
        <w:t xml:space="preserve"> интеллектуальных</w:t>
      </w:r>
      <w:r w:rsidR="00EE114B" w:rsidRPr="00DB04F2">
        <w:rPr>
          <w:rFonts w:ascii="Times New Roman" w:eastAsia="Calibri" w:hAnsi="Times New Roman" w:cs="Times New Roman"/>
          <w:sz w:val="24"/>
          <w:szCs w:val="24"/>
        </w:rPr>
        <w:t xml:space="preserve"> и художественно-творческих </w:t>
      </w:r>
      <w:r w:rsidRPr="00DB04F2">
        <w:rPr>
          <w:rFonts w:ascii="Times New Roman" w:eastAsia="Calibri" w:hAnsi="Times New Roman" w:cs="Times New Roman"/>
          <w:sz w:val="24"/>
          <w:szCs w:val="24"/>
        </w:rPr>
        <w:t>способностей ребёнка, его инициативности, самостоятельности и ответственности;</w:t>
      </w:r>
    </w:p>
    <w:p w:rsidR="002148D3" w:rsidRPr="00DB04F2" w:rsidRDefault="00EE114B" w:rsidP="00FE05BE">
      <w:pPr>
        <w:pStyle w:val="ab"/>
        <w:numPr>
          <w:ilvl w:val="0"/>
          <w:numId w:val="4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обеспечение</w:t>
      </w:r>
      <w:r w:rsidR="002148D3" w:rsidRPr="00DB04F2">
        <w:rPr>
          <w:rFonts w:ascii="Times New Roman" w:eastAsia="Calibri" w:hAnsi="Times New Roman" w:cs="Times New Roman"/>
          <w:sz w:val="24"/>
          <w:szCs w:val="24"/>
        </w:rPr>
        <w:t xml:space="preserve"> психолого</w:t>
      </w:r>
      <w:r w:rsidRPr="00DB04F2">
        <w:rPr>
          <w:rFonts w:ascii="Times New Roman" w:eastAsia="Calibri" w:hAnsi="Times New Roman" w:cs="Times New Roman"/>
          <w:sz w:val="24"/>
          <w:szCs w:val="24"/>
        </w:rPr>
        <w:t xml:space="preserve">-педагогической поддержки семьи и </w:t>
      </w:r>
      <w:r w:rsidR="002148D3" w:rsidRPr="00DB04F2">
        <w:rPr>
          <w:rFonts w:ascii="Times New Roman" w:eastAsia="Calibri" w:hAnsi="Times New Roman" w:cs="Times New Roman"/>
          <w:sz w:val="24"/>
          <w:szCs w:val="24"/>
        </w:rPr>
        <w:t>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2148D3" w:rsidRPr="00DB04F2" w:rsidRDefault="002148D3" w:rsidP="00FE05BE">
      <w:pPr>
        <w:pStyle w:val="ab"/>
        <w:numPr>
          <w:ilvl w:val="0"/>
          <w:numId w:val="4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425D1" w:rsidRPr="00DB04F2" w:rsidRDefault="006425D1" w:rsidP="00FE05BE">
      <w:pPr>
        <w:pStyle w:val="ab"/>
        <w:spacing w:after="0" w:line="240" w:lineRule="auto"/>
        <w:ind w:left="709"/>
        <w:jc w:val="both"/>
        <w:rPr>
          <w:rFonts w:ascii="Times New Roman" w:eastAsia="Calibri" w:hAnsi="Times New Roman" w:cs="Times New Roman"/>
          <w:sz w:val="24"/>
          <w:szCs w:val="24"/>
        </w:rPr>
      </w:pPr>
    </w:p>
    <w:p w:rsidR="00EE114B" w:rsidRPr="00AC57D9" w:rsidRDefault="00AC0BD1" w:rsidP="00FE05BE">
      <w:pPr>
        <w:pStyle w:val="ab"/>
        <w:tabs>
          <w:tab w:val="left" w:pos="426"/>
        </w:tabs>
        <w:spacing w:after="0" w:line="240" w:lineRule="auto"/>
        <w:ind w:left="0" w:firstLine="709"/>
        <w:jc w:val="center"/>
        <w:rPr>
          <w:rFonts w:ascii="Times New Roman" w:eastAsia="Calibri" w:hAnsi="Times New Roman" w:cs="Times New Roman"/>
          <w:b/>
          <w:sz w:val="24"/>
          <w:szCs w:val="24"/>
        </w:rPr>
      </w:pPr>
      <w:r w:rsidRPr="00AC57D9">
        <w:rPr>
          <w:rFonts w:ascii="Times New Roman" w:eastAsia="Calibri" w:hAnsi="Times New Roman" w:cs="Times New Roman"/>
          <w:b/>
          <w:sz w:val="24"/>
          <w:szCs w:val="24"/>
        </w:rPr>
        <w:t>1</w:t>
      </w:r>
      <w:r w:rsidR="00EE114B" w:rsidRPr="00AC57D9">
        <w:rPr>
          <w:rFonts w:ascii="Times New Roman" w:eastAsia="Calibri" w:hAnsi="Times New Roman" w:cs="Times New Roman"/>
          <w:b/>
          <w:sz w:val="24"/>
          <w:szCs w:val="24"/>
        </w:rPr>
        <w:t xml:space="preserve">.1.2. </w:t>
      </w:r>
      <w:r w:rsidR="00B70663" w:rsidRPr="00AC57D9">
        <w:rPr>
          <w:rFonts w:ascii="Times New Roman" w:eastAsia="Calibri" w:hAnsi="Times New Roman" w:cs="Times New Roman"/>
          <w:b/>
          <w:sz w:val="24"/>
          <w:szCs w:val="24"/>
        </w:rPr>
        <w:t xml:space="preserve">Принципы и </w:t>
      </w:r>
      <w:r w:rsidR="001C2832" w:rsidRPr="00AC57D9">
        <w:rPr>
          <w:rFonts w:ascii="Times New Roman" w:eastAsia="Calibri" w:hAnsi="Times New Roman" w:cs="Times New Roman"/>
          <w:b/>
          <w:sz w:val="24"/>
          <w:szCs w:val="24"/>
        </w:rPr>
        <w:t>подходы к формированию П</w:t>
      </w:r>
      <w:r w:rsidR="00B70663" w:rsidRPr="00AC57D9">
        <w:rPr>
          <w:rFonts w:ascii="Times New Roman" w:eastAsia="Calibri" w:hAnsi="Times New Roman" w:cs="Times New Roman"/>
          <w:b/>
          <w:sz w:val="24"/>
          <w:szCs w:val="24"/>
        </w:rPr>
        <w:t>рограммы</w:t>
      </w:r>
    </w:p>
    <w:p w:rsidR="00997694" w:rsidRPr="00997694" w:rsidRDefault="00997694" w:rsidP="00FE05BE">
      <w:pPr>
        <w:pStyle w:val="ab"/>
        <w:tabs>
          <w:tab w:val="left" w:pos="426"/>
        </w:tabs>
        <w:spacing w:after="0" w:line="240" w:lineRule="auto"/>
        <w:ind w:firstLine="709"/>
        <w:jc w:val="center"/>
        <w:rPr>
          <w:rFonts w:ascii="Times New Roman" w:eastAsia="Calibri" w:hAnsi="Times New Roman" w:cs="Times New Roman"/>
          <w:b/>
          <w:sz w:val="24"/>
          <w:szCs w:val="24"/>
        </w:rPr>
      </w:pPr>
      <w:r w:rsidRPr="00997694">
        <w:rPr>
          <w:rFonts w:ascii="Times New Roman" w:eastAsia="Calibri" w:hAnsi="Times New Roman" w:cs="Times New Roman"/>
          <w:b/>
          <w:sz w:val="24"/>
          <w:szCs w:val="24"/>
        </w:rPr>
        <w:t>Извлечения из «Федеральной образовательной программы дошкольного образования» с.5, п.14.3</w:t>
      </w:r>
    </w:p>
    <w:p w:rsidR="002148D3" w:rsidRPr="00DB04F2" w:rsidRDefault="001C2832" w:rsidP="00FE05BE">
      <w:pPr>
        <w:tabs>
          <w:tab w:val="left" w:pos="426"/>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Программа</w:t>
      </w:r>
      <w:r w:rsidR="00EE114B" w:rsidRPr="00DB04F2">
        <w:rPr>
          <w:rFonts w:ascii="Times New Roman" w:eastAsia="Calibri" w:hAnsi="Times New Roman" w:cs="Times New Roman"/>
          <w:sz w:val="24"/>
          <w:szCs w:val="24"/>
        </w:rPr>
        <w:t xml:space="preserve"> построена на следующих принципах</w:t>
      </w:r>
      <w:r w:rsidR="002148D3" w:rsidRPr="00DB04F2">
        <w:rPr>
          <w:rFonts w:ascii="Times New Roman" w:eastAsia="Calibri" w:hAnsi="Times New Roman" w:cs="Times New Roman"/>
          <w:sz w:val="24"/>
          <w:szCs w:val="24"/>
        </w:rPr>
        <w:t xml:space="preserve"> ДО, установленных ФГОС ДО:</w:t>
      </w:r>
    </w:p>
    <w:p w:rsidR="002148D3" w:rsidRPr="00DB04F2" w:rsidRDefault="00EE114B" w:rsidP="00FE05BE">
      <w:pPr>
        <w:pStyle w:val="ab"/>
        <w:numPr>
          <w:ilvl w:val="0"/>
          <w:numId w:val="7"/>
        </w:numPr>
        <w:tabs>
          <w:tab w:val="left" w:pos="567"/>
        </w:tabs>
        <w:spacing w:after="0" w:line="240" w:lineRule="auto"/>
        <w:ind w:left="567" w:hanging="426"/>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полноценное проживание ребёнком всех этапов детства </w:t>
      </w:r>
      <w:r w:rsidR="002148D3" w:rsidRPr="00DB04F2">
        <w:rPr>
          <w:rFonts w:ascii="Times New Roman" w:eastAsia="Calibri" w:hAnsi="Times New Roman" w:cs="Times New Roman"/>
          <w:sz w:val="24"/>
          <w:szCs w:val="24"/>
        </w:rPr>
        <w:t>(младенческого,</w:t>
      </w:r>
      <w:r w:rsidRPr="00DB04F2">
        <w:rPr>
          <w:rFonts w:ascii="Times New Roman" w:eastAsia="Calibri" w:hAnsi="Times New Roman" w:cs="Times New Roman"/>
          <w:sz w:val="24"/>
          <w:szCs w:val="24"/>
        </w:rPr>
        <w:t xml:space="preserve"> </w:t>
      </w:r>
      <w:r w:rsidR="002148D3" w:rsidRPr="00DB04F2">
        <w:rPr>
          <w:rFonts w:ascii="Times New Roman" w:eastAsia="Calibri" w:hAnsi="Times New Roman" w:cs="Times New Roman"/>
          <w:sz w:val="24"/>
          <w:szCs w:val="24"/>
        </w:rPr>
        <w:t>раннего и дошкольного возрастов), обогащение (амплификация) детского развития;</w:t>
      </w:r>
    </w:p>
    <w:p w:rsidR="002148D3" w:rsidRPr="00DB04F2" w:rsidRDefault="00EE114B" w:rsidP="00FE05BE">
      <w:pPr>
        <w:pStyle w:val="ab"/>
        <w:numPr>
          <w:ilvl w:val="0"/>
          <w:numId w:val="7"/>
        </w:numPr>
        <w:tabs>
          <w:tab w:val="left" w:pos="567"/>
        </w:tabs>
        <w:spacing w:after="0" w:line="240" w:lineRule="auto"/>
        <w:ind w:left="567" w:hanging="426"/>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построение образовательной деятельности на основе </w:t>
      </w:r>
      <w:r w:rsidR="002148D3" w:rsidRPr="00DB04F2">
        <w:rPr>
          <w:rFonts w:ascii="Times New Roman" w:eastAsia="Calibri" w:hAnsi="Times New Roman" w:cs="Times New Roman"/>
          <w:sz w:val="24"/>
          <w:szCs w:val="24"/>
        </w:rPr>
        <w:t>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2148D3" w:rsidRPr="00DB04F2" w:rsidRDefault="002148D3" w:rsidP="00FE05BE">
      <w:pPr>
        <w:pStyle w:val="ab"/>
        <w:numPr>
          <w:ilvl w:val="0"/>
          <w:numId w:val="7"/>
        </w:numPr>
        <w:tabs>
          <w:tab w:val="left" w:pos="567"/>
        </w:tabs>
        <w:spacing w:after="0" w:line="240" w:lineRule="auto"/>
        <w:ind w:left="567" w:hanging="426"/>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содействие и сотрудничество детей и родителей (законных представителей), совершеннолетних членов семьи, принимающих участие в </w:t>
      </w:r>
      <w:r w:rsidR="000A09B8" w:rsidRPr="00DB04F2">
        <w:rPr>
          <w:rFonts w:ascii="Times New Roman" w:eastAsia="Calibri" w:hAnsi="Times New Roman" w:cs="Times New Roman"/>
          <w:sz w:val="24"/>
          <w:szCs w:val="24"/>
        </w:rPr>
        <w:t>воспитании детей младенческого, раннего и дошкольного возрастов, а также педагогических работников</w:t>
      </w:r>
      <w:r w:rsidRPr="00DB04F2">
        <w:rPr>
          <w:rFonts w:ascii="Times New Roman" w:eastAsia="Calibri" w:hAnsi="Times New Roman" w:cs="Times New Roman"/>
          <w:sz w:val="24"/>
          <w:szCs w:val="24"/>
        </w:rPr>
        <w:t xml:space="preserve"> (далее вместе - взрослые);</w:t>
      </w:r>
    </w:p>
    <w:p w:rsidR="002148D3" w:rsidRPr="00DB04F2" w:rsidRDefault="002148D3" w:rsidP="00FE05BE">
      <w:pPr>
        <w:pStyle w:val="ab"/>
        <w:numPr>
          <w:ilvl w:val="0"/>
          <w:numId w:val="7"/>
        </w:numPr>
        <w:tabs>
          <w:tab w:val="left" w:pos="567"/>
        </w:tabs>
        <w:spacing w:after="0" w:line="240" w:lineRule="auto"/>
        <w:ind w:left="567" w:hanging="426"/>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признание ребёнка полноценным участником (субъектом) образовательных отношений;</w:t>
      </w:r>
    </w:p>
    <w:p w:rsidR="002148D3" w:rsidRPr="00DB04F2" w:rsidRDefault="002148D3" w:rsidP="00FE05BE">
      <w:pPr>
        <w:pStyle w:val="ab"/>
        <w:numPr>
          <w:ilvl w:val="0"/>
          <w:numId w:val="7"/>
        </w:numPr>
        <w:tabs>
          <w:tab w:val="left" w:pos="567"/>
        </w:tabs>
        <w:spacing w:after="0" w:line="240" w:lineRule="auto"/>
        <w:ind w:left="567" w:hanging="426"/>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поддержка инициативы детей в различных видах деятельности;</w:t>
      </w:r>
    </w:p>
    <w:p w:rsidR="002148D3" w:rsidRPr="00DB04F2" w:rsidRDefault="002148D3" w:rsidP="00FE05BE">
      <w:pPr>
        <w:pStyle w:val="ab"/>
        <w:numPr>
          <w:ilvl w:val="0"/>
          <w:numId w:val="7"/>
        </w:numPr>
        <w:tabs>
          <w:tab w:val="left" w:pos="567"/>
        </w:tabs>
        <w:spacing w:after="0" w:line="240" w:lineRule="auto"/>
        <w:ind w:left="567" w:hanging="426"/>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сотрудничество ДОО с семьей;</w:t>
      </w:r>
    </w:p>
    <w:p w:rsidR="002148D3" w:rsidRPr="00DB04F2" w:rsidRDefault="002148D3" w:rsidP="00FE05BE">
      <w:pPr>
        <w:pStyle w:val="ab"/>
        <w:numPr>
          <w:ilvl w:val="0"/>
          <w:numId w:val="7"/>
        </w:numPr>
        <w:tabs>
          <w:tab w:val="left" w:pos="567"/>
        </w:tabs>
        <w:spacing w:after="0" w:line="240" w:lineRule="auto"/>
        <w:ind w:left="567" w:hanging="426"/>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приобщение детей к социокультурным нормам, традициям семьи, общества и государства;</w:t>
      </w:r>
    </w:p>
    <w:p w:rsidR="002148D3" w:rsidRPr="00DB04F2" w:rsidRDefault="002148D3" w:rsidP="00FE05BE">
      <w:pPr>
        <w:pStyle w:val="ab"/>
        <w:numPr>
          <w:ilvl w:val="0"/>
          <w:numId w:val="7"/>
        </w:numPr>
        <w:tabs>
          <w:tab w:val="left" w:pos="567"/>
        </w:tabs>
        <w:spacing w:after="0" w:line="240" w:lineRule="auto"/>
        <w:ind w:left="567" w:hanging="426"/>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формирование познавательных</w:t>
      </w:r>
      <w:r w:rsidR="00F769C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интересов</w:t>
      </w:r>
      <w:r w:rsidR="00F769C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и</w:t>
      </w:r>
      <w:r w:rsidR="00F769C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познавательных</w:t>
      </w:r>
      <w:r w:rsidR="00F769C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действий</w:t>
      </w:r>
      <w:r w:rsidR="00F769C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ребёнка в различных видах деятельности;</w:t>
      </w:r>
    </w:p>
    <w:p w:rsidR="002148D3" w:rsidRPr="00DB04F2" w:rsidRDefault="002148D3" w:rsidP="00FE05BE">
      <w:pPr>
        <w:pStyle w:val="ab"/>
        <w:numPr>
          <w:ilvl w:val="0"/>
          <w:numId w:val="7"/>
        </w:numPr>
        <w:tabs>
          <w:tab w:val="left" w:pos="567"/>
        </w:tabs>
        <w:spacing w:after="0" w:line="240" w:lineRule="auto"/>
        <w:ind w:left="567" w:hanging="426"/>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возра</w:t>
      </w:r>
      <w:r w:rsidR="00093F95" w:rsidRPr="00DB04F2">
        <w:rPr>
          <w:rFonts w:ascii="Times New Roman" w:eastAsia="Calibri" w:hAnsi="Times New Roman" w:cs="Times New Roman"/>
          <w:sz w:val="24"/>
          <w:szCs w:val="24"/>
        </w:rPr>
        <w:t xml:space="preserve">стная адекватность дошкольного </w:t>
      </w:r>
      <w:r w:rsidRPr="00DB04F2">
        <w:rPr>
          <w:rFonts w:ascii="Times New Roman" w:eastAsia="Calibri" w:hAnsi="Times New Roman" w:cs="Times New Roman"/>
          <w:sz w:val="24"/>
          <w:szCs w:val="24"/>
        </w:rPr>
        <w:t>образования (соответствие условий, требований, методов возрасту и особенностям развития);</w:t>
      </w:r>
    </w:p>
    <w:p w:rsidR="002148D3" w:rsidRPr="00DB04F2" w:rsidRDefault="002148D3" w:rsidP="00FE05BE">
      <w:pPr>
        <w:pStyle w:val="ab"/>
        <w:numPr>
          <w:ilvl w:val="0"/>
          <w:numId w:val="7"/>
        </w:numPr>
        <w:tabs>
          <w:tab w:val="left" w:pos="567"/>
        </w:tabs>
        <w:spacing w:after="0" w:line="240" w:lineRule="auto"/>
        <w:ind w:left="567" w:hanging="426"/>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учёт этнокультурной ситуации развития детей.</w:t>
      </w:r>
    </w:p>
    <w:p w:rsidR="008B5E1A" w:rsidRPr="00AC57D9" w:rsidRDefault="008B5E1A" w:rsidP="00FE05BE">
      <w:pPr>
        <w:tabs>
          <w:tab w:val="left" w:pos="426"/>
        </w:tabs>
        <w:spacing w:after="0" w:line="240" w:lineRule="auto"/>
        <w:ind w:firstLine="709"/>
        <w:jc w:val="center"/>
        <w:rPr>
          <w:rFonts w:ascii="Times New Roman" w:eastAsia="Calibri" w:hAnsi="Times New Roman" w:cs="Times New Roman"/>
          <w:b/>
          <w:i/>
          <w:sz w:val="24"/>
          <w:szCs w:val="24"/>
        </w:rPr>
      </w:pPr>
      <w:r w:rsidRPr="00AC57D9">
        <w:rPr>
          <w:rFonts w:ascii="Times New Roman" w:eastAsia="Calibri" w:hAnsi="Times New Roman" w:cs="Times New Roman"/>
          <w:b/>
          <w:i/>
          <w:sz w:val="24"/>
          <w:szCs w:val="24"/>
        </w:rPr>
        <w:t>Методологические подходы к формированию Программы</w:t>
      </w:r>
    </w:p>
    <w:p w:rsidR="008B5E1A" w:rsidRPr="00DB04F2" w:rsidRDefault="008B5E1A" w:rsidP="00FE05BE">
      <w:pPr>
        <w:tabs>
          <w:tab w:val="left" w:pos="426"/>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основу Программы положены идеи возрастного, личностного и деятельностного подходов в воспитании, обучении и развитии детей дошкольного возраста.</w:t>
      </w:r>
    </w:p>
    <w:p w:rsidR="008B5E1A" w:rsidRPr="00DB04F2" w:rsidRDefault="008B5E1A" w:rsidP="00FE05BE">
      <w:pPr>
        <w:pStyle w:val="ab"/>
        <w:numPr>
          <w:ilvl w:val="0"/>
          <w:numId w:val="8"/>
        </w:numPr>
        <w:tabs>
          <w:tab w:val="left" w:pos="567"/>
        </w:tabs>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Возрастной подход, учитывающий,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rsidR="008B5E1A" w:rsidRPr="00DB04F2" w:rsidRDefault="008B5E1A" w:rsidP="00FE05BE">
      <w:pPr>
        <w:pStyle w:val="ab"/>
        <w:numPr>
          <w:ilvl w:val="0"/>
          <w:numId w:val="8"/>
        </w:numPr>
        <w:tabs>
          <w:tab w:val="left" w:pos="567"/>
        </w:tabs>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Личностно-ориентированный подход. Позволяет на основе выявления индивидуальных особенностей ребенка содействовать его развитию.</w:t>
      </w:r>
    </w:p>
    <w:p w:rsidR="008B5E1A" w:rsidRPr="00DB04F2" w:rsidRDefault="008B5E1A" w:rsidP="00FE05BE">
      <w:pPr>
        <w:pStyle w:val="ab"/>
        <w:numPr>
          <w:ilvl w:val="0"/>
          <w:numId w:val="8"/>
        </w:numPr>
        <w:tabs>
          <w:tab w:val="left" w:pos="567"/>
        </w:tabs>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Деятельностный подход. В рамках деятельностного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8B5E1A" w:rsidRPr="00DB04F2" w:rsidRDefault="008B5E1A" w:rsidP="00FE05BE">
      <w:pPr>
        <w:tabs>
          <w:tab w:val="left" w:pos="426"/>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Реализация этих идей предполагает и предусматривает:</w:t>
      </w:r>
    </w:p>
    <w:p w:rsidR="008B5E1A" w:rsidRPr="00DB04F2" w:rsidRDefault="008B5E1A" w:rsidP="00FE05BE">
      <w:pPr>
        <w:pStyle w:val="ab"/>
        <w:numPr>
          <w:ilvl w:val="0"/>
          <w:numId w:val="4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EE114B" w:rsidRPr="00DB04F2" w:rsidRDefault="008B5E1A" w:rsidP="00FE05BE">
      <w:pPr>
        <w:pStyle w:val="ab"/>
        <w:numPr>
          <w:ilvl w:val="0"/>
          <w:numId w:val="4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решение программных образовательных задач не только в рамках непосредственно образовательной деятельности детей, но и в совместной деятельности взрослого и детей, при проведении режимных моментов и самостоятельной деятельности детей.</w:t>
      </w:r>
    </w:p>
    <w:p w:rsidR="008045C7" w:rsidRPr="00AC57D9" w:rsidRDefault="008045C7" w:rsidP="00FE05BE">
      <w:pPr>
        <w:spacing w:after="0" w:line="240" w:lineRule="auto"/>
        <w:ind w:firstLine="709"/>
        <w:contextualSpacing/>
        <w:jc w:val="center"/>
        <w:rPr>
          <w:rFonts w:ascii="Times New Roman" w:eastAsia="Calibri" w:hAnsi="Times New Roman" w:cs="Times New Roman"/>
          <w:b/>
          <w:sz w:val="24"/>
          <w:szCs w:val="24"/>
        </w:rPr>
      </w:pPr>
    </w:p>
    <w:p w:rsidR="00541E2A" w:rsidRPr="00AC57D9" w:rsidRDefault="00AC0BD1" w:rsidP="00FE05BE">
      <w:pPr>
        <w:spacing w:after="0" w:line="240" w:lineRule="auto"/>
        <w:ind w:firstLine="709"/>
        <w:contextualSpacing/>
        <w:jc w:val="center"/>
        <w:rPr>
          <w:rFonts w:ascii="Times New Roman" w:eastAsia="Calibri" w:hAnsi="Times New Roman" w:cs="Times New Roman"/>
          <w:b/>
          <w:sz w:val="24"/>
          <w:szCs w:val="24"/>
        </w:rPr>
      </w:pPr>
      <w:r w:rsidRPr="00AC57D9">
        <w:rPr>
          <w:rFonts w:ascii="Times New Roman" w:eastAsia="Calibri" w:hAnsi="Times New Roman" w:cs="Times New Roman"/>
          <w:b/>
          <w:sz w:val="24"/>
          <w:szCs w:val="24"/>
        </w:rPr>
        <w:t>1</w:t>
      </w:r>
      <w:r w:rsidR="00541E2A" w:rsidRPr="00AC57D9">
        <w:rPr>
          <w:rFonts w:ascii="Times New Roman" w:eastAsia="Calibri" w:hAnsi="Times New Roman" w:cs="Times New Roman"/>
          <w:b/>
          <w:sz w:val="24"/>
          <w:szCs w:val="24"/>
        </w:rPr>
        <w:t xml:space="preserve">.1.3. </w:t>
      </w:r>
      <w:r w:rsidR="00B70663" w:rsidRPr="00AC57D9">
        <w:rPr>
          <w:rFonts w:ascii="Times New Roman" w:eastAsia="Calibri" w:hAnsi="Times New Roman" w:cs="Times New Roman"/>
          <w:b/>
          <w:sz w:val="24"/>
          <w:szCs w:val="24"/>
        </w:rPr>
        <w:t>Значимые характеристики реализации программы</w:t>
      </w:r>
    </w:p>
    <w:p w:rsidR="00541E2A" w:rsidRPr="00DB04F2" w:rsidRDefault="00541E2A" w:rsidP="00FE05BE">
      <w:pPr>
        <w:pStyle w:val="a9"/>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Основные участники реализации Программы: дети дошкольного возраста, родители (законные представители), педагоги. </w:t>
      </w:r>
      <w:r w:rsidR="003C33F4" w:rsidRPr="00DB04F2">
        <w:rPr>
          <w:rFonts w:ascii="Times New Roman" w:hAnsi="Times New Roman" w:cs="Times New Roman"/>
          <w:sz w:val="24"/>
          <w:szCs w:val="24"/>
        </w:rPr>
        <w:t xml:space="preserve">Социальными заказчиками образовательной программы в дошкольном образовательном учреждении как комплекса образовательной деятельности являются родители воспитанников. </w:t>
      </w:r>
      <w:r w:rsidR="00AC57D9">
        <w:rPr>
          <w:rFonts w:ascii="Times New Roman" w:hAnsi="Times New Roman" w:cs="Times New Roman"/>
          <w:sz w:val="24"/>
          <w:szCs w:val="24"/>
        </w:rPr>
        <w:t>Поэтому коллектив МАДОУ № 207</w:t>
      </w:r>
      <w:r w:rsidRPr="00DB04F2">
        <w:rPr>
          <w:rFonts w:ascii="Times New Roman" w:hAnsi="Times New Roman" w:cs="Times New Roman"/>
          <w:sz w:val="24"/>
          <w:szCs w:val="24"/>
        </w:rPr>
        <w:t xml:space="preserve"> пытается создать атмосферу доброжелательности, психологической комфортности, в основе которой лежит определённая система взаимодействия с родителями, взаимопонимание и сотрудничество.</w:t>
      </w:r>
    </w:p>
    <w:p w:rsidR="009E246B" w:rsidRPr="00DB04F2" w:rsidRDefault="00DD4C8E" w:rsidP="00FE05BE">
      <w:pPr>
        <w:pStyle w:val="a9"/>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Зачисление </w:t>
      </w:r>
      <w:r w:rsidR="009E246B" w:rsidRPr="00DB04F2">
        <w:rPr>
          <w:rFonts w:ascii="Times New Roman" w:hAnsi="Times New Roman" w:cs="Times New Roman"/>
          <w:sz w:val="24"/>
          <w:szCs w:val="24"/>
        </w:rPr>
        <w:t xml:space="preserve">в </w:t>
      </w:r>
      <w:r w:rsidRPr="00DB04F2">
        <w:rPr>
          <w:rFonts w:ascii="Times New Roman" w:hAnsi="Times New Roman" w:cs="Times New Roman"/>
          <w:sz w:val="24"/>
          <w:szCs w:val="24"/>
        </w:rPr>
        <w:t>детский сад</w:t>
      </w:r>
      <w:r w:rsidR="009E246B" w:rsidRPr="00DB04F2">
        <w:rPr>
          <w:rFonts w:ascii="Times New Roman" w:hAnsi="Times New Roman" w:cs="Times New Roman"/>
          <w:sz w:val="24"/>
          <w:szCs w:val="24"/>
        </w:rPr>
        <w:t xml:space="preserve"> осуществляется по направлениям управления образования Администрации г. Хабаровска.</w:t>
      </w:r>
    </w:p>
    <w:p w:rsidR="00245FCD" w:rsidRPr="00DB04F2" w:rsidRDefault="00C22BA0" w:rsidP="00FE05BE">
      <w:pPr>
        <w:pStyle w:val="a9"/>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Численность контингента </w:t>
      </w:r>
      <w:r w:rsidR="00AC57D9">
        <w:rPr>
          <w:rFonts w:ascii="Times New Roman" w:hAnsi="Times New Roman" w:cs="Times New Roman"/>
          <w:sz w:val="24"/>
          <w:szCs w:val="24"/>
        </w:rPr>
        <w:t>детей в МАДОУ № 207</w:t>
      </w:r>
      <w:r w:rsidRPr="00DB04F2">
        <w:rPr>
          <w:rFonts w:ascii="Times New Roman" w:hAnsi="Times New Roman" w:cs="Times New Roman"/>
          <w:sz w:val="24"/>
          <w:szCs w:val="24"/>
        </w:rPr>
        <w:t xml:space="preserve"> определяется исходя из нормативной составляющей в соответствии с нормами СанПин. Прием детей осуществляется в группы </w:t>
      </w:r>
      <w:r w:rsidR="00AC57D9">
        <w:rPr>
          <w:rFonts w:ascii="Times New Roman" w:hAnsi="Times New Roman" w:cs="Times New Roman"/>
          <w:sz w:val="24"/>
          <w:szCs w:val="24"/>
        </w:rPr>
        <w:t xml:space="preserve">общеразвивающей </w:t>
      </w:r>
      <w:r w:rsidRPr="00DB04F2">
        <w:rPr>
          <w:rFonts w:ascii="Times New Roman" w:hAnsi="Times New Roman" w:cs="Times New Roman"/>
          <w:sz w:val="24"/>
          <w:szCs w:val="24"/>
        </w:rPr>
        <w:t xml:space="preserve"> направленности. </w:t>
      </w:r>
    </w:p>
    <w:p w:rsidR="00D335C8" w:rsidRPr="00DB04F2" w:rsidRDefault="00D335C8"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группах общеразвивающей направленнос</w:t>
      </w:r>
      <w:r w:rsidR="005B2993">
        <w:rPr>
          <w:rFonts w:ascii="Times New Roman" w:eastAsia="Calibri" w:hAnsi="Times New Roman" w:cs="Times New Roman"/>
          <w:sz w:val="24"/>
          <w:szCs w:val="24"/>
        </w:rPr>
        <w:t>ти осуществляется реализация ОП</w:t>
      </w:r>
      <w:r w:rsidRPr="00DB04F2">
        <w:rPr>
          <w:rFonts w:ascii="Times New Roman" w:eastAsia="Calibri" w:hAnsi="Times New Roman" w:cs="Times New Roman"/>
          <w:sz w:val="24"/>
          <w:szCs w:val="24"/>
        </w:rPr>
        <w:t xml:space="preserve">ДО с учётом индивидуальных потребностей отдельных категорий детей, в том числе с ограниченными </w:t>
      </w:r>
      <w:r w:rsidR="00AC57D9">
        <w:rPr>
          <w:rFonts w:ascii="Times New Roman" w:eastAsia="Calibri" w:hAnsi="Times New Roman" w:cs="Times New Roman"/>
          <w:sz w:val="24"/>
          <w:szCs w:val="24"/>
        </w:rPr>
        <w:t>возможностями здоровья. О</w:t>
      </w:r>
      <w:r w:rsidRPr="00DB04F2">
        <w:rPr>
          <w:rFonts w:ascii="Times New Roman" w:eastAsia="Calibri" w:hAnsi="Times New Roman" w:cs="Times New Roman"/>
          <w:sz w:val="24"/>
          <w:szCs w:val="24"/>
        </w:rPr>
        <w:t>существляется реализация адаптированной образовательной программы (далее АОП) дошкольного образования. Для детей с ТНР работа строится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ОВЗ.</w:t>
      </w:r>
    </w:p>
    <w:p w:rsidR="00D335C8" w:rsidRDefault="00D335C8"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Все группы, в которых реализуется </w:t>
      </w:r>
      <w:r w:rsidR="001C2832" w:rsidRPr="00DB04F2">
        <w:rPr>
          <w:rFonts w:ascii="Times New Roman" w:eastAsia="Calibri" w:hAnsi="Times New Roman" w:cs="Times New Roman"/>
          <w:sz w:val="24"/>
          <w:szCs w:val="24"/>
        </w:rPr>
        <w:t>Программа</w:t>
      </w:r>
      <w:r w:rsidRPr="00DB04F2">
        <w:rPr>
          <w:rFonts w:ascii="Times New Roman" w:eastAsia="Calibri" w:hAnsi="Times New Roman" w:cs="Times New Roman"/>
          <w:sz w:val="24"/>
          <w:szCs w:val="24"/>
        </w:rPr>
        <w:t>, функционируют в режиме 5-дневной рабочей недели (12-часового пребывания детей): с 07.30 до 19.30ч. с 4-х разовым питанием.</w:t>
      </w:r>
    </w:p>
    <w:p w:rsidR="00DB4FF5" w:rsidRPr="00DB4FF5" w:rsidRDefault="004325BE" w:rsidP="00FE05B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МАДОУ № 207</w:t>
      </w:r>
      <w:r w:rsidR="00DB4FF5" w:rsidRPr="00DB4FF5">
        <w:rPr>
          <w:rFonts w:ascii="Times New Roman" w:eastAsia="Calibri" w:hAnsi="Times New Roman" w:cs="Times New Roman"/>
          <w:sz w:val="24"/>
          <w:szCs w:val="24"/>
        </w:rPr>
        <w:t xml:space="preserve"> осуществляет свою образовательную, правовую, хозяйственную</w:t>
      </w:r>
      <w:r w:rsidR="00DB4FF5">
        <w:rPr>
          <w:rFonts w:ascii="Times New Roman" w:eastAsia="Calibri" w:hAnsi="Times New Roman" w:cs="Times New Roman"/>
          <w:sz w:val="24"/>
          <w:szCs w:val="24"/>
        </w:rPr>
        <w:t xml:space="preserve"> </w:t>
      </w:r>
      <w:r w:rsidR="00DB4FF5" w:rsidRPr="00DB4FF5">
        <w:rPr>
          <w:rFonts w:ascii="Times New Roman" w:eastAsia="Calibri" w:hAnsi="Times New Roman" w:cs="Times New Roman"/>
          <w:sz w:val="24"/>
          <w:szCs w:val="24"/>
        </w:rPr>
        <w:t>деятельность на основе законодательных нормативных документов:</w:t>
      </w:r>
    </w:p>
    <w:p w:rsidR="00DB4FF5" w:rsidRPr="00DB4FF5" w:rsidRDefault="00DB4FF5" w:rsidP="00FE05BE">
      <w:pPr>
        <w:pStyle w:val="ab"/>
        <w:numPr>
          <w:ilvl w:val="0"/>
          <w:numId w:val="43"/>
        </w:numPr>
        <w:spacing w:after="0" w:line="240" w:lineRule="auto"/>
        <w:ind w:left="709"/>
        <w:jc w:val="both"/>
        <w:rPr>
          <w:rFonts w:ascii="Times New Roman" w:eastAsia="Calibri" w:hAnsi="Times New Roman" w:cs="Times New Roman"/>
          <w:sz w:val="24"/>
          <w:szCs w:val="24"/>
        </w:rPr>
      </w:pPr>
      <w:r w:rsidRPr="00DB4FF5">
        <w:rPr>
          <w:rFonts w:ascii="Times New Roman" w:eastAsia="Calibri" w:hAnsi="Times New Roman" w:cs="Times New Roman"/>
          <w:sz w:val="24"/>
          <w:szCs w:val="24"/>
        </w:rPr>
        <w:t>Лицензия на об</w:t>
      </w:r>
      <w:r w:rsidR="004325BE">
        <w:rPr>
          <w:rFonts w:ascii="Times New Roman" w:eastAsia="Calibri" w:hAnsi="Times New Roman" w:cs="Times New Roman"/>
          <w:sz w:val="24"/>
          <w:szCs w:val="24"/>
        </w:rPr>
        <w:t>разовательную деятельность от 20.03.2015 № Л035-01286-27/00238189</w:t>
      </w:r>
      <w:r w:rsidRPr="00DB4FF5">
        <w:rPr>
          <w:rFonts w:ascii="Times New Roman" w:eastAsia="Calibri" w:hAnsi="Times New Roman" w:cs="Times New Roman"/>
          <w:sz w:val="24"/>
          <w:szCs w:val="24"/>
        </w:rPr>
        <w:t>;</w:t>
      </w:r>
    </w:p>
    <w:p w:rsidR="00DB4FF5" w:rsidRPr="00DB4FF5" w:rsidRDefault="00DB4FF5" w:rsidP="00FE05BE">
      <w:pPr>
        <w:pStyle w:val="ab"/>
        <w:numPr>
          <w:ilvl w:val="0"/>
          <w:numId w:val="43"/>
        </w:numPr>
        <w:spacing w:after="0" w:line="240" w:lineRule="auto"/>
        <w:ind w:left="709"/>
        <w:jc w:val="both"/>
        <w:rPr>
          <w:rFonts w:ascii="Times New Roman" w:eastAsia="Calibri" w:hAnsi="Times New Roman" w:cs="Times New Roman"/>
          <w:sz w:val="24"/>
          <w:szCs w:val="24"/>
        </w:rPr>
      </w:pPr>
      <w:r w:rsidRPr="00DB4FF5">
        <w:rPr>
          <w:rFonts w:ascii="Times New Roman" w:eastAsia="Calibri" w:hAnsi="Times New Roman" w:cs="Times New Roman"/>
          <w:sz w:val="24"/>
          <w:szCs w:val="24"/>
        </w:rPr>
        <w:t>Устав муниципального автономного дошкольного образовательного учреждения г.Хабаровска «Де</w:t>
      </w:r>
      <w:r w:rsidR="004325BE">
        <w:rPr>
          <w:rFonts w:ascii="Times New Roman" w:eastAsia="Calibri" w:hAnsi="Times New Roman" w:cs="Times New Roman"/>
          <w:sz w:val="24"/>
          <w:szCs w:val="24"/>
        </w:rPr>
        <w:t>тский сад № 207</w:t>
      </w:r>
      <w:r w:rsidRPr="00DB4FF5">
        <w:rPr>
          <w:rFonts w:ascii="Times New Roman" w:eastAsia="Calibri" w:hAnsi="Times New Roman" w:cs="Times New Roman"/>
          <w:sz w:val="24"/>
          <w:szCs w:val="24"/>
        </w:rPr>
        <w:t>»</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Образовательный и восп</w:t>
      </w:r>
      <w:r w:rsidR="004325BE">
        <w:rPr>
          <w:rFonts w:ascii="Times New Roman" w:eastAsia="Calibri" w:hAnsi="Times New Roman" w:cs="Times New Roman"/>
          <w:sz w:val="24"/>
          <w:szCs w:val="24"/>
        </w:rPr>
        <w:t>итательный процесс в МАДОУ № 207</w:t>
      </w:r>
      <w:r w:rsidRPr="00DB04F2">
        <w:rPr>
          <w:rFonts w:ascii="Times New Roman" w:eastAsia="Calibri" w:hAnsi="Times New Roman" w:cs="Times New Roman"/>
          <w:sz w:val="24"/>
          <w:szCs w:val="24"/>
        </w:rPr>
        <w:t xml:space="preserve"> осуществляется с учетом </w:t>
      </w:r>
      <w:r w:rsidRPr="00DB04F2">
        <w:rPr>
          <w:rFonts w:ascii="Times New Roman" w:eastAsia="Calibri" w:hAnsi="Times New Roman" w:cs="Times New Roman"/>
          <w:b/>
          <w:sz w:val="24"/>
          <w:szCs w:val="24"/>
        </w:rPr>
        <w:t>национально-культурных традиций, регионально-климатических особенностей</w:t>
      </w:r>
      <w:r w:rsidRPr="00DB04F2">
        <w:rPr>
          <w:rFonts w:ascii="Times New Roman" w:eastAsia="Calibri" w:hAnsi="Times New Roman" w:cs="Times New Roman"/>
          <w:sz w:val="24"/>
          <w:szCs w:val="24"/>
        </w:rPr>
        <w:t xml:space="preserve"> г. Хабаровска, социокультурная окружения.</w:t>
      </w:r>
    </w:p>
    <w:p w:rsidR="00B01FB9" w:rsidRPr="004325BE" w:rsidRDefault="00B01FB9" w:rsidP="00FE05BE">
      <w:pPr>
        <w:tabs>
          <w:tab w:val="left" w:pos="709"/>
        </w:tabs>
        <w:spacing w:after="0" w:line="240" w:lineRule="auto"/>
        <w:ind w:firstLine="709"/>
        <w:jc w:val="both"/>
        <w:rPr>
          <w:rFonts w:ascii="Times New Roman" w:eastAsia="Calibri" w:hAnsi="Times New Roman" w:cs="Times New Roman"/>
          <w:b/>
          <w:i/>
          <w:sz w:val="24"/>
          <w:szCs w:val="24"/>
        </w:rPr>
      </w:pPr>
      <w:r w:rsidRPr="004325BE">
        <w:rPr>
          <w:rFonts w:ascii="Times New Roman" w:eastAsia="Calibri" w:hAnsi="Times New Roman" w:cs="Times New Roman"/>
          <w:b/>
          <w:i/>
          <w:sz w:val="24"/>
          <w:szCs w:val="24"/>
        </w:rPr>
        <w:t>Национально – культурные</w:t>
      </w:r>
      <w:r w:rsidRPr="004325BE">
        <w:rPr>
          <w:rFonts w:ascii="Times New Roman" w:hAnsi="Times New Roman" w:cs="Times New Roman"/>
          <w:b/>
          <w:i/>
          <w:sz w:val="24"/>
          <w:szCs w:val="24"/>
        </w:rPr>
        <w:t xml:space="preserve"> </w:t>
      </w:r>
      <w:r w:rsidRPr="004325BE">
        <w:rPr>
          <w:rFonts w:ascii="Times New Roman" w:eastAsia="Calibri" w:hAnsi="Times New Roman" w:cs="Times New Roman"/>
          <w:b/>
          <w:i/>
          <w:sz w:val="24"/>
          <w:szCs w:val="24"/>
        </w:rPr>
        <w:t>особенности</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Осуществление воспитательно-образовательной работы строится в соответствие с национально-культурными условиями Хабаровского края. Хабаровский край занимает третье место в России по площади. Омывается Охотским и Японским морями. Граничит с Китаем. Территория края уникальна по ландшафтам, количеству рек и озер, редкому сочетанию растений и животных. Сеть железных дорог региона связывает Европу и центральные районы России с азиатскими странами. Административный центр — город Хабаровск. Площадь — 787 633 км². Население — 1 333 294 чел. (2018). Плотность населения — 1,69 чел./км² (2018).</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На 1 апреля 2023 численность населения (постоянных жителей) Хабаровска составляет 616 372 человека, в том числе детей в возрасте до 6 лет - 61 329 человек, подростков (школьников) в возрасте от 7 до 17 лет - 73 040 человек, молодежи от 18 до 29 лет - 73 656 человек, взрослых в возрасте от 30 до 60 лет - 265 348 человек, пожилых людей от 60 лет - 134 369 человек, а долгожителей Хабаровска старше 80 лет - 8 629 человек.</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Национальный состав населения г. Хабаровска, согласно последней переписи населения, распределён примерно следующим образом: русские — 565 829 (91.80%) человек, украинцы — 12 327 (2.00%) человек, нанайцы — 5 239 (0.85%) человек, корейцы — 3 822 (0.62%) человека, другие национальности (менее 0,5% каждая) — 29 154 (4.73%).</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Основной контингент воспитанников проживает в условиях города. Этнический состав воспитанников ДОУ: дети из русскоязычных семей. Обуч</w:t>
      </w:r>
      <w:r w:rsidR="004325BE">
        <w:rPr>
          <w:rFonts w:ascii="Times New Roman" w:eastAsia="Calibri" w:hAnsi="Times New Roman" w:cs="Times New Roman"/>
          <w:sz w:val="24"/>
          <w:szCs w:val="24"/>
        </w:rPr>
        <w:t xml:space="preserve">ение и воспитание в МАДОУ № 207 </w:t>
      </w:r>
      <w:r w:rsidRPr="00DB04F2">
        <w:rPr>
          <w:rFonts w:ascii="Times New Roman" w:eastAsia="Calibri" w:hAnsi="Times New Roman" w:cs="Times New Roman"/>
          <w:sz w:val="24"/>
          <w:szCs w:val="24"/>
        </w:rPr>
        <w:t>осуществляется на русском языке.</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Хабаровском крае десятилетиями складывалась уникальная культура, сплетенная из духовного наследия самых разных</w:t>
      </w:r>
      <w:r w:rsidR="00041935">
        <w:rPr>
          <w:rFonts w:ascii="Times New Roman" w:eastAsia="Calibri" w:hAnsi="Times New Roman" w:cs="Times New Roman"/>
          <w:sz w:val="24"/>
          <w:szCs w:val="24"/>
        </w:rPr>
        <w:t xml:space="preserve"> народов. Цели государственной </w:t>
      </w:r>
      <w:r w:rsidRPr="00DB04F2">
        <w:rPr>
          <w:rFonts w:ascii="Times New Roman" w:eastAsia="Calibri" w:hAnsi="Times New Roman" w:cs="Times New Roman"/>
          <w:sz w:val="24"/>
          <w:szCs w:val="24"/>
        </w:rPr>
        <w:t>культурной политики сегодня совпадают с целями социально-экономическими — способствовать закреплению населения в регионе, снижать уровень конфликтности и повышать качества жизни россиянина-дальневосточника.</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Реализация регионального компонента осуществляется через знакомство с национально-культурными особенностями Хабаровского края.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и другие формы работы. </w:t>
      </w:r>
    </w:p>
    <w:p w:rsidR="00B01FB9" w:rsidRPr="004325BE" w:rsidRDefault="00B01FB9" w:rsidP="00FE05BE">
      <w:pPr>
        <w:tabs>
          <w:tab w:val="left" w:pos="709"/>
        </w:tabs>
        <w:spacing w:after="0" w:line="240" w:lineRule="auto"/>
        <w:ind w:firstLine="709"/>
        <w:jc w:val="both"/>
        <w:rPr>
          <w:rFonts w:ascii="Times New Roman" w:eastAsia="Calibri" w:hAnsi="Times New Roman" w:cs="Times New Roman"/>
          <w:b/>
          <w:i/>
          <w:sz w:val="24"/>
          <w:szCs w:val="24"/>
        </w:rPr>
      </w:pPr>
      <w:r w:rsidRPr="004325BE">
        <w:rPr>
          <w:rFonts w:ascii="Times New Roman" w:eastAsia="Calibri" w:hAnsi="Times New Roman" w:cs="Times New Roman"/>
          <w:b/>
          <w:i/>
          <w:sz w:val="24"/>
          <w:szCs w:val="24"/>
        </w:rPr>
        <w:t>Регионально-климатические особенности.</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При организации воспитательно-образовательного процесса учитываются климатические особенности Хабаровского края. </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Хабаровск расположен на Дальнем Востоке в Азии, в южной части Среднеамурской низменности, недалеко от места слияния двух рек - Амур и Уссури. Характерной особенностью его климата является муссонная циркуляция - сезонная смена воздушных потоков с материка и с океана, обусловленная их неравномерным нагреванием и охлаждением.</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Климат Хабаровска умеренный, муссонный, с малоснежной и очень холодной для такой низкой широты зимой, жарким и влажным летом. В Хабаровске большое количество выпадающих осадков и относительно малое испарение. </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Весна и осень являются переходными сезонами. Зима в городе продолжительная и суровая. Средние температуры самого холодного месяца колеблются от - 22° до -24 °С на юге, от - 26° до - 40 °С на севере. Средняя же температура около 20°-21° С. </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Лето теплое и влажное. Наиболее теплым месяцем является июль, средняя температура его +20+21°С. Среднегодовая температура Хабаровска составляет +2,3°С.</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 организации образовательного процесса учитываются климатические особенности: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Основными чертами климата Хабаровского края являются: характерная холодная зим и влажное жаркое лето. В режимы дня групп ежедневно включены здоровьесберегающие технологии (бодрящая гимнастика, упражнения для профилактики плоскостопия и нарушений осанки, дыхательная гимнастика и другие). </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теплое время года удлиняется пребывание детей на открытом воздухе. Исходя из климатических особенностей края, график образовательного процесса составляется в соответствии с выделением двух периодов:</w:t>
      </w:r>
    </w:p>
    <w:p w:rsidR="00B01FB9" w:rsidRPr="00DB04F2" w:rsidRDefault="00B01FB9" w:rsidP="00FE05BE">
      <w:pPr>
        <w:pStyle w:val="ab"/>
        <w:numPr>
          <w:ilvl w:val="0"/>
          <w:numId w:val="1"/>
        </w:numPr>
        <w:tabs>
          <w:tab w:val="left" w:pos="709"/>
        </w:tabs>
        <w:spacing w:after="0" w:line="240" w:lineRule="auto"/>
        <w:ind w:left="426"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холодный период: учебный год (сентябрь-май, составляется определенный режим дня и расписание непосредственно образовательной деятельности);</w:t>
      </w:r>
    </w:p>
    <w:p w:rsidR="00B01FB9" w:rsidRPr="00DB04F2" w:rsidRDefault="00B01FB9" w:rsidP="00FE05BE">
      <w:pPr>
        <w:pStyle w:val="ab"/>
        <w:numPr>
          <w:ilvl w:val="0"/>
          <w:numId w:val="1"/>
        </w:numPr>
        <w:tabs>
          <w:tab w:val="left" w:pos="709"/>
        </w:tabs>
        <w:spacing w:after="0" w:line="240" w:lineRule="auto"/>
        <w:ind w:left="426"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теплый период (июнь-август, для которого составляется другой режим дня).</w:t>
      </w:r>
    </w:p>
    <w:p w:rsidR="00B01FB9" w:rsidRPr="004325BE" w:rsidRDefault="00B01FB9" w:rsidP="00FE05BE">
      <w:pPr>
        <w:tabs>
          <w:tab w:val="left" w:pos="709"/>
        </w:tabs>
        <w:spacing w:after="0" w:line="240" w:lineRule="auto"/>
        <w:ind w:firstLine="709"/>
        <w:jc w:val="both"/>
        <w:rPr>
          <w:rFonts w:ascii="Times New Roman" w:eastAsia="Calibri" w:hAnsi="Times New Roman" w:cs="Times New Roman"/>
          <w:b/>
          <w:i/>
          <w:sz w:val="24"/>
          <w:szCs w:val="24"/>
        </w:rPr>
      </w:pPr>
      <w:r w:rsidRPr="004325BE">
        <w:rPr>
          <w:rFonts w:ascii="Times New Roman" w:eastAsia="Calibri" w:hAnsi="Times New Roman" w:cs="Times New Roman"/>
          <w:b/>
          <w:i/>
          <w:sz w:val="24"/>
          <w:szCs w:val="24"/>
        </w:rPr>
        <w:t xml:space="preserve">Социокультурное окружение. </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Социокультурные особенности г. Хабаровска также не могут не сказаться на содержании психолого-педагогической работы в ДОУ.</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Социокультурное окружение рассматривается как совокупность целенаправленно созданных условий, которые обеспечивают процесс развития и саморазвития ребенка. С одной стороны это пространство для развития и самоопределения ребенка (субкультура), а с другой стороны социокультурную среду мы рассматриваем как сферу педагогических влияний, направленных на развитие и личности ребенка дошкольного возраста.</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Социальное партнерство предполагает формирование единого информационного образовательного пространства; налаживание конструктивного взаимодействия между ДОУ и социальными партнерами. 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безопасным. </w:t>
      </w:r>
    </w:p>
    <w:p w:rsidR="00B01FB9" w:rsidRPr="00DB04F2" w:rsidRDefault="00B01FB9" w:rsidP="00FE05BE">
      <w:pPr>
        <w:tabs>
          <w:tab w:val="left" w:pos="709"/>
        </w:tabs>
        <w:spacing w:after="0" w:line="240" w:lineRule="auto"/>
        <w:ind w:firstLine="709"/>
        <w:jc w:val="both"/>
        <w:rPr>
          <w:rFonts w:ascii="Times New Roman" w:eastAsia="Calibri" w:hAnsi="Times New Roman" w:cs="Times New Roman"/>
          <w:sz w:val="24"/>
          <w:szCs w:val="24"/>
        </w:rPr>
      </w:pPr>
      <w:r w:rsidRPr="00B53402">
        <w:rPr>
          <w:rFonts w:ascii="Times New Roman" w:eastAsia="Calibri" w:hAnsi="Times New Roman" w:cs="Times New Roman"/>
          <w:sz w:val="24"/>
          <w:szCs w:val="24"/>
        </w:rPr>
        <w:t>Местоположение</w:t>
      </w:r>
      <w:r w:rsidRPr="00DB04F2">
        <w:rPr>
          <w:rFonts w:ascii="Times New Roman" w:eastAsia="Calibri" w:hAnsi="Times New Roman" w:cs="Times New Roman"/>
          <w:sz w:val="24"/>
          <w:szCs w:val="24"/>
        </w:rPr>
        <w:t xml:space="preserve"> дошкольного учреждения накладывает свои особенности на осуществление воспитательной деятельности и на социально-экономический портрет семе</w:t>
      </w:r>
      <w:r w:rsidR="004325BE">
        <w:rPr>
          <w:rFonts w:ascii="Times New Roman" w:eastAsia="Calibri" w:hAnsi="Times New Roman" w:cs="Times New Roman"/>
          <w:sz w:val="24"/>
          <w:szCs w:val="24"/>
        </w:rPr>
        <w:t>й воспитанников ДОУ. МАДОУ № 207</w:t>
      </w:r>
      <w:r w:rsidR="00B53402">
        <w:rPr>
          <w:rFonts w:ascii="Times New Roman" w:eastAsia="Calibri" w:hAnsi="Times New Roman" w:cs="Times New Roman"/>
          <w:sz w:val="24"/>
          <w:szCs w:val="24"/>
        </w:rPr>
        <w:t xml:space="preserve"> расположен в индустриальном районе</w:t>
      </w:r>
      <w:r w:rsidRPr="00DB04F2">
        <w:rPr>
          <w:rFonts w:ascii="Times New Roman" w:eastAsia="Calibri" w:hAnsi="Times New Roman" w:cs="Times New Roman"/>
          <w:sz w:val="24"/>
          <w:szCs w:val="24"/>
        </w:rPr>
        <w:t xml:space="preserve"> города, рядом со множеством</w:t>
      </w:r>
      <w:r w:rsidR="00B53402">
        <w:rPr>
          <w:rFonts w:ascii="Times New Roman" w:eastAsia="Calibri" w:hAnsi="Times New Roman" w:cs="Times New Roman"/>
          <w:sz w:val="24"/>
          <w:szCs w:val="24"/>
        </w:rPr>
        <w:t xml:space="preserve"> социальных объектов (театр «Бенефис», Патриотический клуб «Поиск», Детская библиотека</w:t>
      </w:r>
      <w:r w:rsidRPr="00DB04F2">
        <w:rPr>
          <w:rFonts w:ascii="Times New Roman" w:eastAsia="Calibri" w:hAnsi="Times New Roman" w:cs="Times New Roman"/>
          <w:sz w:val="24"/>
          <w:szCs w:val="24"/>
        </w:rPr>
        <w:t xml:space="preserve"> Использование ресурсов окружения, прежде всего семьями воспитанников, оказывает влияние на образовательную и воспитательную политику детского сада, т.к. позволяет привлекать дополнительные возможности всестороннего развития ребенка. Например, участвуя в районных и городских мероприятиях (флешмобы, экскурсии, праздничные концерты, конкурсы, выставки), дети активно усваивают элементы художественного общения, праздничной культуры, этикетные нормы поведен</w:t>
      </w:r>
      <w:r w:rsidR="00B53402">
        <w:rPr>
          <w:rFonts w:ascii="Times New Roman" w:eastAsia="Calibri" w:hAnsi="Times New Roman" w:cs="Times New Roman"/>
          <w:sz w:val="24"/>
          <w:szCs w:val="24"/>
        </w:rPr>
        <w:t>ия. Находящаяся рядом школа № 49</w:t>
      </w:r>
      <w:r w:rsidRPr="00DB04F2">
        <w:rPr>
          <w:rFonts w:ascii="Times New Roman" w:eastAsia="Calibri" w:hAnsi="Times New Roman" w:cs="Times New Roman"/>
          <w:sz w:val="24"/>
          <w:szCs w:val="24"/>
        </w:rPr>
        <w:t>,</w:t>
      </w:r>
      <w:r w:rsidR="00B53402">
        <w:rPr>
          <w:rFonts w:ascii="Times New Roman" w:eastAsia="Calibri" w:hAnsi="Times New Roman" w:cs="Times New Roman"/>
          <w:sz w:val="24"/>
          <w:szCs w:val="24"/>
        </w:rPr>
        <w:t xml:space="preserve">  помогае</w:t>
      </w:r>
      <w:r w:rsidRPr="00DB04F2">
        <w:rPr>
          <w:rFonts w:ascii="Times New Roman" w:eastAsia="Calibri" w:hAnsi="Times New Roman" w:cs="Times New Roman"/>
          <w:sz w:val="24"/>
          <w:szCs w:val="24"/>
        </w:rPr>
        <w:t xml:space="preserve">т создать условия для реализации преемственных подходов в образовательном и воспитательном процессе. </w:t>
      </w:r>
    </w:p>
    <w:p w:rsidR="00C22BA0" w:rsidRPr="00DB04F2" w:rsidRDefault="00C22BA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соответствии с режимами</w:t>
      </w:r>
      <w:r w:rsidR="00E933DC" w:rsidRPr="00DB04F2">
        <w:rPr>
          <w:rFonts w:ascii="Times New Roman" w:eastAsia="Calibri" w:hAnsi="Times New Roman" w:cs="Times New Roman"/>
          <w:sz w:val="24"/>
          <w:szCs w:val="24"/>
        </w:rPr>
        <w:t xml:space="preserve"> </w:t>
      </w:r>
      <w:r w:rsidR="001C2832" w:rsidRPr="00DB04F2">
        <w:rPr>
          <w:rFonts w:ascii="Times New Roman" w:eastAsia="Calibri" w:hAnsi="Times New Roman" w:cs="Times New Roman"/>
          <w:sz w:val="24"/>
          <w:szCs w:val="24"/>
        </w:rPr>
        <w:t>дня</w:t>
      </w:r>
      <w:r w:rsidR="00E933D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и</w:t>
      </w:r>
      <w:r w:rsidR="00E933D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временем года непосредственно-образовательная деятельность проводится в</w:t>
      </w:r>
      <w:r w:rsidR="00E933D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М</w:t>
      </w:r>
      <w:r w:rsidR="00E933DC" w:rsidRPr="00DB04F2">
        <w:rPr>
          <w:rFonts w:ascii="Times New Roman" w:eastAsia="Calibri" w:hAnsi="Times New Roman" w:cs="Times New Roman"/>
          <w:sz w:val="24"/>
          <w:szCs w:val="24"/>
        </w:rPr>
        <w:t>А</w:t>
      </w:r>
      <w:r w:rsidRPr="00DB04F2">
        <w:rPr>
          <w:rFonts w:ascii="Times New Roman" w:eastAsia="Calibri" w:hAnsi="Times New Roman" w:cs="Times New Roman"/>
          <w:sz w:val="24"/>
          <w:szCs w:val="24"/>
        </w:rPr>
        <w:t xml:space="preserve">ДОУ </w:t>
      </w:r>
      <w:r w:rsidR="00B53402">
        <w:rPr>
          <w:rFonts w:ascii="Times New Roman" w:eastAsia="Calibri" w:hAnsi="Times New Roman" w:cs="Times New Roman"/>
          <w:sz w:val="24"/>
          <w:szCs w:val="24"/>
        </w:rPr>
        <w:t>№ 207</w:t>
      </w:r>
      <w:r w:rsidR="00E933DC" w:rsidRPr="00DB04F2">
        <w:rPr>
          <w:rFonts w:ascii="Times New Roman" w:eastAsia="Calibri" w:hAnsi="Times New Roman" w:cs="Times New Roman"/>
          <w:sz w:val="24"/>
          <w:szCs w:val="24"/>
        </w:rPr>
        <w:t xml:space="preserve"> </w:t>
      </w:r>
      <w:r w:rsidR="00DB4FF5">
        <w:rPr>
          <w:rFonts w:ascii="Times New Roman" w:eastAsia="Calibri" w:hAnsi="Times New Roman" w:cs="Times New Roman"/>
          <w:sz w:val="24"/>
          <w:szCs w:val="24"/>
        </w:rPr>
        <w:t xml:space="preserve">с сентября по </w:t>
      </w:r>
      <w:r w:rsidRPr="00DB04F2">
        <w:rPr>
          <w:rFonts w:ascii="Times New Roman" w:eastAsia="Calibri" w:hAnsi="Times New Roman" w:cs="Times New Roman"/>
          <w:sz w:val="24"/>
          <w:szCs w:val="24"/>
        </w:rPr>
        <w:t>ма</w:t>
      </w:r>
      <w:r w:rsidR="00DB4FF5">
        <w:rPr>
          <w:rFonts w:ascii="Times New Roman" w:eastAsia="Calibri" w:hAnsi="Times New Roman" w:cs="Times New Roman"/>
          <w:sz w:val="24"/>
          <w:szCs w:val="24"/>
        </w:rPr>
        <w:t>й</w:t>
      </w:r>
      <w:r w:rsidRPr="00DB04F2">
        <w:rPr>
          <w:rFonts w:ascii="Times New Roman" w:eastAsia="Calibri" w:hAnsi="Times New Roman" w:cs="Times New Roman"/>
          <w:sz w:val="24"/>
          <w:szCs w:val="24"/>
        </w:rPr>
        <w:t>, исключая дни каникул и летний</w:t>
      </w:r>
      <w:r w:rsidR="00E933D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оздоровительный период.</w:t>
      </w:r>
    </w:p>
    <w:p w:rsidR="00D335C8" w:rsidRPr="00DB04F2" w:rsidRDefault="00D335C8" w:rsidP="00FE05BE">
      <w:pPr>
        <w:shd w:val="clear" w:color="auto" w:fill="FFFFFF"/>
        <w:autoSpaceDE w:val="0"/>
        <w:autoSpaceDN w:val="0"/>
        <w:adjustRightInd w:val="0"/>
        <w:spacing w:after="0" w:line="240" w:lineRule="auto"/>
        <w:ind w:firstLine="709"/>
        <w:jc w:val="both"/>
        <w:rPr>
          <w:rFonts w:ascii="Times New Roman" w:eastAsia="Calibri" w:hAnsi="Times New Roman" w:cs="Times New Roman"/>
          <w:bCs/>
          <w:sz w:val="24"/>
          <w:szCs w:val="24"/>
        </w:rPr>
      </w:pPr>
      <w:r w:rsidRPr="00B53402">
        <w:rPr>
          <w:rFonts w:ascii="Times New Roman" w:eastAsia="Calibri" w:hAnsi="Times New Roman" w:cs="Times New Roman"/>
          <w:b/>
          <w:bCs/>
          <w:i/>
          <w:sz w:val="24"/>
          <w:szCs w:val="24"/>
        </w:rPr>
        <w:t>Детский сад укомплектован квалифицированными кадрам</w:t>
      </w:r>
      <w:r w:rsidRPr="00B53402">
        <w:rPr>
          <w:rFonts w:ascii="Times New Roman" w:eastAsia="Calibri" w:hAnsi="Times New Roman" w:cs="Times New Roman"/>
          <w:bCs/>
          <w:sz w:val="24"/>
          <w:szCs w:val="24"/>
        </w:rPr>
        <w:t>и</w:t>
      </w:r>
      <w:r w:rsidRPr="00DB04F2">
        <w:rPr>
          <w:rFonts w:ascii="Times New Roman" w:eastAsia="Calibri" w:hAnsi="Times New Roman" w:cs="Times New Roman"/>
          <w:bCs/>
          <w:sz w:val="24"/>
          <w:szCs w:val="24"/>
        </w:rPr>
        <w:t>, в т. ч. руководящими, педагогическими, учебно-вспомогательными, административно-хозяйственными работниками. Реализация Программы осуществляется педагогическими и учебно-вспомогательными работниками в течение всего времени пребывания воспитанников в ДОУ:</w:t>
      </w:r>
    </w:p>
    <w:p w:rsidR="00D335C8" w:rsidRPr="00DB04F2" w:rsidRDefault="00D335C8" w:rsidP="00FE05BE">
      <w:pPr>
        <w:pStyle w:val="ab"/>
        <w:numPr>
          <w:ilvl w:val="0"/>
          <w:numId w:val="44"/>
        </w:numPr>
        <w:shd w:val="clear" w:color="auto" w:fill="FFFFFF"/>
        <w:autoSpaceDE w:val="0"/>
        <w:autoSpaceDN w:val="0"/>
        <w:adjustRightInd w:val="0"/>
        <w:spacing w:after="0" w:line="240" w:lineRule="auto"/>
        <w:ind w:left="567"/>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 xml:space="preserve">педагогические работники (воспитатель, учитель-логопед, педагог-психолог, музыкальный руководитель, инструктор по физической культуре). </w:t>
      </w:r>
    </w:p>
    <w:p w:rsidR="00D335C8" w:rsidRPr="00DB04F2" w:rsidRDefault="00D335C8" w:rsidP="00FE05BE">
      <w:pPr>
        <w:pStyle w:val="ab"/>
        <w:numPr>
          <w:ilvl w:val="0"/>
          <w:numId w:val="44"/>
        </w:numPr>
        <w:shd w:val="clear" w:color="auto" w:fill="FFFFFF"/>
        <w:autoSpaceDE w:val="0"/>
        <w:autoSpaceDN w:val="0"/>
        <w:adjustRightInd w:val="0"/>
        <w:spacing w:after="0" w:line="240" w:lineRule="auto"/>
        <w:ind w:left="567"/>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учебно-вспомогательные работники (помощник воспитателя).</w:t>
      </w:r>
    </w:p>
    <w:p w:rsidR="00D335C8" w:rsidRPr="00DD0929" w:rsidRDefault="00D335C8" w:rsidP="00FE05BE">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rPr>
      </w:pPr>
      <w:r w:rsidRPr="00DD0929">
        <w:rPr>
          <w:rFonts w:ascii="Times New Roman" w:eastAsia="Calibri" w:hAnsi="Times New Roman" w:cs="Times New Roman"/>
          <w:b/>
          <w:bCs/>
          <w:sz w:val="24"/>
          <w:szCs w:val="24"/>
        </w:rPr>
        <w:t>Штатным расписание</w:t>
      </w:r>
      <w:r w:rsidR="001C2832" w:rsidRPr="00DD0929">
        <w:rPr>
          <w:rFonts w:ascii="Times New Roman" w:eastAsia="Calibri" w:hAnsi="Times New Roman" w:cs="Times New Roman"/>
          <w:b/>
          <w:bCs/>
          <w:sz w:val="24"/>
          <w:szCs w:val="24"/>
        </w:rPr>
        <w:t>м</w:t>
      </w:r>
      <w:r w:rsidRPr="00DD0929">
        <w:rPr>
          <w:rFonts w:ascii="Times New Roman" w:eastAsia="Calibri" w:hAnsi="Times New Roman" w:cs="Times New Roman"/>
          <w:b/>
          <w:bCs/>
          <w:sz w:val="24"/>
          <w:szCs w:val="24"/>
        </w:rPr>
        <w:t xml:space="preserve"> предусмотрено:</w:t>
      </w:r>
    </w:p>
    <w:p w:rsidR="00D335C8" w:rsidRPr="00DD0929" w:rsidRDefault="00D335C8" w:rsidP="00FE05BE">
      <w:pPr>
        <w:shd w:val="clear" w:color="auto" w:fill="FFFFFF"/>
        <w:autoSpaceDE w:val="0"/>
        <w:autoSpaceDN w:val="0"/>
        <w:adjustRightInd w:val="0"/>
        <w:spacing w:after="0" w:line="240" w:lineRule="auto"/>
        <w:ind w:firstLine="709"/>
        <w:jc w:val="both"/>
        <w:rPr>
          <w:rFonts w:ascii="Times New Roman" w:eastAsia="Calibri" w:hAnsi="Times New Roman" w:cs="Times New Roman"/>
          <w:bCs/>
          <w:sz w:val="24"/>
          <w:szCs w:val="24"/>
        </w:rPr>
      </w:pPr>
      <w:r w:rsidRPr="00DD0929">
        <w:rPr>
          <w:rFonts w:ascii="Times New Roman" w:eastAsia="Calibri" w:hAnsi="Times New Roman" w:cs="Times New Roman"/>
          <w:bCs/>
          <w:sz w:val="24"/>
          <w:szCs w:val="24"/>
        </w:rPr>
        <w:t>1 руководитель ДОУ;</w:t>
      </w:r>
    </w:p>
    <w:p w:rsidR="00D335C8" w:rsidRPr="00B85AA0" w:rsidRDefault="00B53402" w:rsidP="00FE05BE">
      <w:pPr>
        <w:shd w:val="clear" w:color="auto" w:fill="FFFFFF"/>
        <w:autoSpaceDE w:val="0"/>
        <w:autoSpaceDN w:val="0"/>
        <w:adjustRightInd w:val="0"/>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1 старший воспитатель</w:t>
      </w:r>
      <w:r w:rsidR="00D335C8" w:rsidRPr="00B85AA0">
        <w:rPr>
          <w:rFonts w:ascii="Times New Roman" w:eastAsia="Calibri" w:hAnsi="Times New Roman" w:cs="Times New Roman"/>
          <w:bCs/>
          <w:sz w:val="24"/>
          <w:szCs w:val="24"/>
        </w:rPr>
        <w:t>;</w:t>
      </w:r>
    </w:p>
    <w:p w:rsidR="00D335C8" w:rsidRPr="00B85AA0" w:rsidRDefault="00D335C8" w:rsidP="00FE05BE">
      <w:pPr>
        <w:shd w:val="clear" w:color="auto" w:fill="FFFFFF"/>
        <w:autoSpaceDE w:val="0"/>
        <w:autoSpaceDN w:val="0"/>
        <w:adjustRightInd w:val="0"/>
        <w:spacing w:after="0" w:line="240" w:lineRule="auto"/>
        <w:ind w:firstLine="709"/>
        <w:jc w:val="both"/>
        <w:rPr>
          <w:rFonts w:ascii="Times New Roman" w:eastAsia="Calibri" w:hAnsi="Times New Roman" w:cs="Times New Roman"/>
          <w:bCs/>
          <w:sz w:val="24"/>
          <w:szCs w:val="24"/>
        </w:rPr>
      </w:pPr>
      <w:r w:rsidRPr="00B85AA0">
        <w:rPr>
          <w:rFonts w:ascii="Times New Roman" w:eastAsia="Calibri" w:hAnsi="Times New Roman" w:cs="Times New Roman"/>
          <w:bCs/>
          <w:sz w:val="24"/>
          <w:szCs w:val="24"/>
        </w:rPr>
        <w:t xml:space="preserve">22 воспитателя, </w:t>
      </w:r>
    </w:p>
    <w:p w:rsidR="00D335C8" w:rsidRPr="00B85AA0" w:rsidRDefault="00B53402" w:rsidP="00FE05BE">
      <w:pPr>
        <w:shd w:val="clear" w:color="auto" w:fill="FFFFFF"/>
        <w:autoSpaceDE w:val="0"/>
        <w:autoSpaceDN w:val="0"/>
        <w:adjustRightInd w:val="0"/>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1 учитель-логопед</w:t>
      </w:r>
      <w:r w:rsidR="00D335C8" w:rsidRPr="00B85AA0">
        <w:rPr>
          <w:rFonts w:ascii="Times New Roman" w:eastAsia="Calibri" w:hAnsi="Times New Roman" w:cs="Times New Roman"/>
          <w:bCs/>
          <w:sz w:val="24"/>
          <w:szCs w:val="24"/>
        </w:rPr>
        <w:t>;</w:t>
      </w:r>
    </w:p>
    <w:p w:rsidR="00D335C8" w:rsidRPr="00B85AA0" w:rsidRDefault="00D335C8" w:rsidP="00FE05BE">
      <w:pPr>
        <w:shd w:val="clear" w:color="auto" w:fill="FFFFFF"/>
        <w:autoSpaceDE w:val="0"/>
        <w:autoSpaceDN w:val="0"/>
        <w:adjustRightInd w:val="0"/>
        <w:spacing w:after="0" w:line="240" w:lineRule="auto"/>
        <w:ind w:firstLine="709"/>
        <w:jc w:val="both"/>
        <w:rPr>
          <w:rFonts w:ascii="Times New Roman" w:eastAsia="Calibri" w:hAnsi="Times New Roman" w:cs="Times New Roman"/>
          <w:bCs/>
          <w:sz w:val="24"/>
          <w:szCs w:val="24"/>
        </w:rPr>
      </w:pPr>
      <w:r w:rsidRPr="00B85AA0">
        <w:rPr>
          <w:rFonts w:ascii="Times New Roman" w:eastAsia="Calibri" w:hAnsi="Times New Roman" w:cs="Times New Roman"/>
          <w:bCs/>
          <w:sz w:val="24"/>
          <w:szCs w:val="24"/>
        </w:rPr>
        <w:t>2 музыкальных руководителя;</w:t>
      </w:r>
    </w:p>
    <w:p w:rsidR="00D335C8" w:rsidRPr="00B85AA0" w:rsidRDefault="00D335C8" w:rsidP="00FE05BE">
      <w:pPr>
        <w:shd w:val="clear" w:color="auto" w:fill="FFFFFF"/>
        <w:autoSpaceDE w:val="0"/>
        <w:autoSpaceDN w:val="0"/>
        <w:adjustRightInd w:val="0"/>
        <w:spacing w:after="0" w:line="240" w:lineRule="auto"/>
        <w:ind w:firstLine="709"/>
        <w:jc w:val="both"/>
        <w:rPr>
          <w:rFonts w:ascii="Times New Roman" w:eastAsia="Calibri" w:hAnsi="Times New Roman" w:cs="Times New Roman"/>
          <w:bCs/>
          <w:sz w:val="24"/>
          <w:szCs w:val="24"/>
        </w:rPr>
      </w:pPr>
      <w:r w:rsidRPr="00B85AA0">
        <w:rPr>
          <w:rFonts w:ascii="Times New Roman" w:eastAsia="Calibri" w:hAnsi="Times New Roman" w:cs="Times New Roman"/>
          <w:bCs/>
          <w:sz w:val="24"/>
          <w:szCs w:val="24"/>
        </w:rPr>
        <w:t>1 инструктор по физической культуре;</w:t>
      </w:r>
    </w:p>
    <w:p w:rsidR="00D335C8" w:rsidRPr="00B85AA0" w:rsidRDefault="00D335C8" w:rsidP="00FE05BE">
      <w:pPr>
        <w:shd w:val="clear" w:color="auto" w:fill="FFFFFF"/>
        <w:autoSpaceDE w:val="0"/>
        <w:autoSpaceDN w:val="0"/>
        <w:adjustRightInd w:val="0"/>
        <w:spacing w:after="0" w:line="240" w:lineRule="auto"/>
        <w:ind w:firstLine="709"/>
        <w:jc w:val="both"/>
        <w:rPr>
          <w:rFonts w:ascii="Times New Roman" w:eastAsia="Calibri" w:hAnsi="Times New Roman" w:cs="Times New Roman"/>
          <w:bCs/>
          <w:sz w:val="24"/>
          <w:szCs w:val="24"/>
        </w:rPr>
      </w:pPr>
      <w:r w:rsidRPr="00B85AA0">
        <w:rPr>
          <w:rFonts w:ascii="Times New Roman" w:eastAsia="Calibri" w:hAnsi="Times New Roman" w:cs="Times New Roman"/>
          <w:bCs/>
          <w:sz w:val="24"/>
          <w:szCs w:val="24"/>
        </w:rPr>
        <w:t>1 педагог-психолог.</w:t>
      </w:r>
    </w:p>
    <w:p w:rsidR="000A7B2C" w:rsidRPr="00DD0929" w:rsidRDefault="000A7B2C" w:rsidP="00FE05BE">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rPr>
      </w:pPr>
      <w:r w:rsidRPr="00DD0929">
        <w:rPr>
          <w:rFonts w:ascii="Times New Roman" w:eastAsia="Calibri" w:hAnsi="Times New Roman" w:cs="Times New Roman"/>
          <w:b/>
          <w:bCs/>
          <w:sz w:val="24"/>
          <w:szCs w:val="24"/>
        </w:rPr>
        <w:t>Сведения о пе</w:t>
      </w:r>
      <w:r w:rsidR="00DD0929" w:rsidRPr="00DD0929">
        <w:rPr>
          <w:rFonts w:ascii="Times New Roman" w:eastAsia="Calibri" w:hAnsi="Times New Roman" w:cs="Times New Roman"/>
          <w:b/>
          <w:bCs/>
          <w:sz w:val="24"/>
          <w:szCs w:val="24"/>
        </w:rPr>
        <w:t>дагогическом составе МАДОУ № 207</w:t>
      </w:r>
      <w:r w:rsidRPr="00DD0929">
        <w:rPr>
          <w:rFonts w:ascii="Times New Roman" w:eastAsia="Calibri" w:hAnsi="Times New Roman" w:cs="Times New Roman"/>
          <w:b/>
          <w:bCs/>
          <w:sz w:val="24"/>
          <w:szCs w:val="24"/>
        </w:rPr>
        <w:t xml:space="preserve"> на (3</w:t>
      </w:r>
      <w:r w:rsidR="00DB4FF5" w:rsidRPr="00DD0929">
        <w:rPr>
          <w:rFonts w:ascii="Times New Roman" w:eastAsia="Calibri" w:hAnsi="Times New Roman" w:cs="Times New Roman"/>
          <w:b/>
          <w:bCs/>
          <w:sz w:val="24"/>
          <w:szCs w:val="24"/>
        </w:rPr>
        <w:t>0</w:t>
      </w:r>
      <w:r w:rsidRPr="00DD0929">
        <w:rPr>
          <w:rFonts w:ascii="Times New Roman" w:eastAsia="Calibri" w:hAnsi="Times New Roman" w:cs="Times New Roman"/>
          <w:b/>
          <w:bCs/>
          <w:sz w:val="24"/>
          <w:szCs w:val="24"/>
        </w:rPr>
        <w:t>.08.202</w:t>
      </w:r>
      <w:r w:rsidR="00DB4FF5" w:rsidRPr="00DD0929">
        <w:rPr>
          <w:rFonts w:ascii="Times New Roman" w:eastAsia="Calibri" w:hAnsi="Times New Roman" w:cs="Times New Roman"/>
          <w:b/>
          <w:bCs/>
          <w:sz w:val="24"/>
          <w:szCs w:val="24"/>
        </w:rPr>
        <w:t>4</w:t>
      </w:r>
      <w:r w:rsidRPr="00DD0929">
        <w:rPr>
          <w:rFonts w:ascii="Times New Roman" w:eastAsia="Calibri" w:hAnsi="Times New Roman" w:cs="Times New Roman"/>
          <w:b/>
          <w:bCs/>
          <w:sz w:val="24"/>
          <w:szCs w:val="24"/>
        </w:rPr>
        <w:t>)</w:t>
      </w:r>
    </w:p>
    <w:tbl>
      <w:tblPr>
        <w:tblStyle w:val="180"/>
        <w:tblW w:w="0" w:type="auto"/>
        <w:tblLook w:val="04A0" w:firstRow="1" w:lastRow="0" w:firstColumn="1" w:lastColumn="0" w:noHBand="0" w:noVBand="1"/>
      </w:tblPr>
      <w:tblGrid>
        <w:gridCol w:w="3656"/>
        <w:gridCol w:w="5692"/>
        <w:gridCol w:w="1082"/>
      </w:tblGrid>
      <w:tr w:rsidR="00D335C8" w:rsidRPr="00DB04F2" w:rsidTr="00B85AA0">
        <w:tc>
          <w:tcPr>
            <w:tcW w:w="3656" w:type="dxa"/>
            <w:vMerge w:val="restart"/>
          </w:tcPr>
          <w:p w:rsidR="00D335C8" w:rsidRPr="00B85AA0" w:rsidRDefault="00D335C8" w:rsidP="00FE05BE">
            <w:pPr>
              <w:autoSpaceDE w:val="0"/>
              <w:autoSpaceDN w:val="0"/>
              <w:adjustRightInd w:val="0"/>
              <w:jc w:val="both"/>
              <w:rPr>
                <w:rFonts w:ascii="Times New Roman" w:hAnsi="Times New Roman"/>
                <w:b/>
                <w:bCs/>
                <w:sz w:val="24"/>
                <w:szCs w:val="24"/>
              </w:rPr>
            </w:pPr>
            <w:r w:rsidRPr="00B85AA0">
              <w:rPr>
                <w:rFonts w:ascii="Times New Roman" w:hAnsi="Times New Roman"/>
                <w:b/>
                <w:sz w:val="24"/>
                <w:szCs w:val="24"/>
              </w:rPr>
              <w:t>По образованию</w:t>
            </w:r>
          </w:p>
        </w:tc>
        <w:tc>
          <w:tcPr>
            <w:tcW w:w="5692" w:type="dxa"/>
          </w:tcPr>
          <w:p w:rsidR="00D335C8" w:rsidRPr="00DB04F2" w:rsidRDefault="00D335C8" w:rsidP="00FE05BE">
            <w:pPr>
              <w:autoSpaceDE w:val="0"/>
              <w:autoSpaceDN w:val="0"/>
              <w:adjustRightInd w:val="0"/>
              <w:jc w:val="both"/>
              <w:rPr>
                <w:rFonts w:ascii="Times New Roman" w:hAnsi="Times New Roman"/>
                <w:b/>
                <w:bCs/>
                <w:sz w:val="24"/>
                <w:szCs w:val="24"/>
              </w:rPr>
            </w:pPr>
            <w:r w:rsidRPr="00DB04F2">
              <w:rPr>
                <w:rFonts w:ascii="Times New Roman" w:hAnsi="Times New Roman"/>
                <w:sz w:val="24"/>
                <w:szCs w:val="24"/>
              </w:rPr>
              <w:t>Высшее педагогическое образование</w:t>
            </w:r>
          </w:p>
        </w:tc>
        <w:tc>
          <w:tcPr>
            <w:tcW w:w="1082" w:type="dxa"/>
          </w:tcPr>
          <w:p w:rsidR="00D335C8" w:rsidRPr="008C4FE5" w:rsidRDefault="008C4FE5" w:rsidP="00FE05BE">
            <w:pPr>
              <w:autoSpaceDE w:val="0"/>
              <w:autoSpaceDN w:val="0"/>
              <w:adjustRightInd w:val="0"/>
              <w:jc w:val="center"/>
              <w:rPr>
                <w:rFonts w:ascii="Times New Roman" w:hAnsi="Times New Roman"/>
                <w:b/>
                <w:bCs/>
                <w:sz w:val="24"/>
                <w:szCs w:val="24"/>
              </w:rPr>
            </w:pPr>
            <w:r w:rsidRPr="008C4FE5">
              <w:rPr>
                <w:rFonts w:ascii="Times New Roman" w:hAnsi="Times New Roman"/>
                <w:sz w:val="24"/>
                <w:szCs w:val="24"/>
              </w:rPr>
              <w:t>68</w:t>
            </w:r>
            <w:r w:rsidR="00D335C8" w:rsidRPr="008C4FE5">
              <w:rPr>
                <w:rFonts w:ascii="Times New Roman" w:hAnsi="Times New Roman"/>
                <w:sz w:val="24"/>
                <w:szCs w:val="24"/>
              </w:rPr>
              <w:t xml:space="preserve"> %</w:t>
            </w:r>
          </w:p>
        </w:tc>
      </w:tr>
      <w:tr w:rsidR="00D335C8" w:rsidRPr="00DB04F2" w:rsidTr="00B85AA0">
        <w:tc>
          <w:tcPr>
            <w:tcW w:w="3656" w:type="dxa"/>
            <w:vMerge/>
          </w:tcPr>
          <w:p w:rsidR="00D335C8" w:rsidRPr="00B85AA0" w:rsidRDefault="00D335C8" w:rsidP="00FE05BE">
            <w:pPr>
              <w:autoSpaceDE w:val="0"/>
              <w:autoSpaceDN w:val="0"/>
              <w:adjustRightInd w:val="0"/>
              <w:jc w:val="both"/>
              <w:rPr>
                <w:rFonts w:ascii="Times New Roman" w:hAnsi="Times New Roman"/>
                <w:b/>
                <w:bCs/>
                <w:sz w:val="24"/>
                <w:szCs w:val="24"/>
              </w:rPr>
            </w:pPr>
          </w:p>
        </w:tc>
        <w:tc>
          <w:tcPr>
            <w:tcW w:w="5692" w:type="dxa"/>
          </w:tcPr>
          <w:p w:rsidR="00D335C8" w:rsidRPr="00DB04F2" w:rsidRDefault="00D335C8" w:rsidP="00FE05BE">
            <w:pPr>
              <w:autoSpaceDE w:val="0"/>
              <w:autoSpaceDN w:val="0"/>
              <w:adjustRightInd w:val="0"/>
              <w:jc w:val="both"/>
              <w:rPr>
                <w:rFonts w:ascii="Times New Roman" w:hAnsi="Times New Roman"/>
                <w:bCs/>
                <w:sz w:val="24"/>
                <w:szCs w:val="24"/>
              </w:rPr>
            </w:pPr>
            <w:r w:rsidRPr="00DB04F2">
              <w:rPr>
                <w:rFonts w:ascii="Times New Roman" w:hAnsi="Times New Roman"/>
                <w:bCs/>
                <w:sz w:val="24"/>
                <w:szCs w:val="24"/>
              </w:rPr>
              <w:t>Среднее педагогическое образование</w:t>
            </w:r>
          </w:p>
        </w:tc>
        <w:tc>
          <w:tcPr>
            <w:tcW w:w="1082" w:type="dxa"/>
          </w:tcPr>
          <w:p w:rsidR="00D335C8" w:rsidRPr="008C4FE5" w:rsidRDefault="00D335C8" w:rsidP="00FE05BE">
            <w:pPr>
              <w:autoSpaceDE w:val="0"/>
              <w:autoSpaceDN w:val="0"/>
              <w:adjustRightInd w:val="0"/>
              <w:jc w:val="center"/>
              <w:rPr>
                <w:rFonts w:ascii="Times New Roman" w:hAnsi="Times New Roman"/>
                <w:bCs/>
                <w:sz w:val="24"/>
                <w:szCs w:val="24"/>
              </w:rPr>
            </w:pPr>
            <w:r w:rsidRPr="008C4FE5">
              <w:rPr>
                <w:rFonts w:ascii="Times New Roman" w:hAnsi="Times New Roman"/>
                <w:bCs/>
                <w:sz w:val="24"/>
                <w:szCs w:val="24"/>
              </w:rPr>
              <w:t>3</w:t>
            </w:r>
            <w:r w:rsidR="008C4FE5" w:rsidRPr="008C4FE5">
              <w:rPr>
                <w:rFonts w:ascii="Times New Roman" w:hAnsi="Times New Roman"/>
                <w:bCs/>
                <w:sz w:val="24"/>
                <w:szCs w:val="24"/>
              </w:rPr>
              <w:t>2</w:t>
            </w:r>
            <w:r w:rsidRPr="008C4FE5">
              <w:rPr>
                <w:rFonts w:ascii="Times New Roman" w:hAnsi="Times New Roman"/>
                <w:bCs/>
                <w:sz w:val="24"/>
                <w:szCs w:val="24"/>
              </w:rPr>
              <w:t xml:space="preserve"> %</w:t>
            </w:r>
          </w:p>
        </w:tc>
      </w:tr>
      <w:tr w:rsidR="00D335C8" w:rsidRPr="00DB04F2" w:rsidTr="00B85AA0">
        <w:tc>
          <w:tcPr>
            <w:tcW w:w="3656" w:type="dxa"/>
            <w:vMerge/>
          </w:tcPr>
          <w:p w:rsidR="00D335C8" w:rsidRPr="00B85AA0" w:rsidRDefault="00D335C8" w:rsidP="00FE05BE">
            <w:pPr>
              <w:autoSpaceDE w:val="0"/>
              <w:autoSpaceDN w:val="0"/>
              <w:adjustRightInd w:val="0"/>
              <w:jc w:val="both"/>
              <w:rPr>
                <w:rFonts w:ascii="Times New Roman" w:hAnsi="Times New Roman"/>
                <w:b/>
                <w:bCs/>
                <w:sz w:val="24"/>
                <w:szCs w:val="24"/>
              </w:rPr>
            </w:pPr>
          </w:p>
        </w:tc>
        <w:tc>
          <w:tcPr>
            <w:tcW w:w="5692" w:type="dxa"/>
          </w:tcPr>
          <w:p w:rsidR="00D335C8" w:rsidRPr="00DB04F2" w:rsidRDefault="00D335C8" w:rsidP="00FE05BE">
            <w:pPr>
              <w:autoSpaceDE w:val="0"/>
              <w:autoSpaceDN w:val="0"/>
              <w:adjustRightInd w:val="0"/>
              <w:jc w:val="both"/>
              <w:rPr>
                <w:rFonts w:ascii="Times New Roman" w:hAnsi="Times New Roman"/>
                <w:bCs/>
                <w:sz w:val="24"/>
                <w:szCs w:val="24"/>
              </w:rPr>
            </w:pPr>
            <w:r w:rsidRPr="00DB04F2">
              <w:rPr>
                <w:rFonts w:ascii="Times New Roman" w:hAnsi="Times New Roman"/>
                <w:bCs/>
                <w:sz w:val="24"/>
                <w:szCs w:val="24"/>
              </w:rPr>
              <w:t>Обучаются в ВО</w:t>
            </w:r>
          </w:p>
        </w:tc>
        <w:tc>
          <w:tcPr>
            <w:tcW w:w="1082" w:type="dxa"/>
          </w:tcPr>
          <w:p w:rsidR="00D335C8" w:rsidRPr="008C4FE5" w:rsidRDefault="008C4FE5" w:rsidP="00FE05BE">
            <w:pPr>
              <w:autoSpaceDE w:val="0"/>
              <w:autoSpaceDN w:val="0"/>
              <w:adjustRightInd w:val="0"/>
              <w:jc w:val="center"/>
              <w:rPr>
                <w:rFonts w:ascii="Times New Roman" w:hAnsi="Times New Roman"/>
                <w:bCs/>
                <w:sz w:val="24"/>
                <w:szCs w:val="24"/>
              </w:rPr>
            </w:pPr>
            <w:r w:rsidRPr="008C4FE5">
              <w:rPr>
                <w:rFonts w:ascii="Times New Roman" w:hAnsi="Times New Roman"/>
                <w:bCs/>
                <w:sz w:val="24"/>
                <w:szCs w:val="24"/>
              </w:rPr>
              <w:t>4</w:t>
            </w:r>
            <w:r w:rsidR="00D335C8" w:rsidRPr="008C4FE5">
              <w:rPr>
                <w:rFonts w:ascii="Times New Roman" w:hAnsi="Times New Roman"/>
                <w:bCs/>
                <w:sz w:val="24"/>
                <w:szCs w:val="24"/>
              </w:rPr>
              <w:t xml:space="preserve"> %</w:t>
            </w:r>
          </w:p>
        </w:tc>
      </w:tr>
      <w:tr w:rsidR="00C5729D" w:rsidRPr="00DB04F2" w:rsidTr="00B85AA0">
        <w:tc>
          <w:tcPr>
            <w:tcW w:w="3656" w:type="dxa"/>
            <w:vMerge w:val="restart"/>
          </w:tcPr>
          <w:p w:rsidR="00C5729D" w:rsidRPr="00B85AA0" w:rsidRDefault="00C5729D" w:rsidP="00FE05BE">
            <w:pPr>
              <w:autoSpaceDE w:val="0"/>
              <w:autoSpaceDN w:val="0"/>
              <w:adjustRightInd w:val="0"/>
              <w:jc w:val="both"/>
              <w:rPr>
                <w:rFonts w:ascii="Times New Roman" w:hAnsi="Times New Roman"/>
                <w:b/>
                <w:bCs/>
                <w:sz w:val="24"/>
                <w:szCs w:val="24"/>
              </w:rPr>
            </w:pPr>
            <w:r w:rsidRPr="00B85AA0">
              <w:rPr>
                <w:rFonts w:ascii="Times New Roman" w:hAnsi="Times New Roman"/>
                <w:b/>
                <w:sz w:val="24"/>
                <w:szCs w:val="24"/>
              </w:rPr>
              <w:t>По стажу</w:t>
            </w:r>
          </w:p>
        </w:tc>
        <w:tc>
          <w:tcPr>
            <w:tcW w:w="5692" w:type="dxa"/>
          </w:tcPr>
          <w:p w:rsidR="00C5729D" w:rsidRPr="00DB04F2" w:rsidRDefault="00C5729D" w:rsidP="00FE05BE">
            <w:pPr>
              <w:autoSpaceDE w:val="0"/>
              <w:autoSpaceDN w:val="0"/>
              <w:adjustRightInd w:val="0"/>
              <w:jc w:val="both"/>
              <w:rPr>
                <w:rFonts w:ascii="Times New Roman" w:hAnsi="Times New Roman"/>
                <w:bCs/>
                <w:sz w:val="24"/>
                <w:szCs w:val="24"/>
              </w:rPr>
            </w:pPr>
            <w:r w:rsidRPr="00DB04F2">
              <w:rPr>
                <w:rFonts w:ascii="Times New Roman" w:hAnsi="Times New Roman"/>
                <w:bCs/>
                <w:sz w:val="24"/>
                <w:szCs w:val="24"/>
              </w:rPr>
              <w:t>До 5 лет</w:t>
            </w:r>
          </w:p>
        </w:tc>
        <w:tc>
          <w:tcPr>
            <w:tcW w:w="1082" w:type="dxa"/>
          </w:tcPr>
          <w:p w:rsidR="00C5729D" w:rsidRPr="008C4FE5" w:rsidRDefault="00C5729D" w:rsidP="00FE05BE">
            <w:pPr>
              <w:autoSpaceDE w:val="0"/>
              <w:autoSpaceDN w:val="0"/>
              <w:adjustRightInd w:val="0"/>
              <w:jc w:val="center"/>
              <w:rPr>
                <w:rFonts w:ascii="Times New Roman" w:hAnsi="Times New Roman"/>
                <w:bCs/>
                <w:sz w:val="24"/>
                <w:szCs w:val="24"/>
              </w:rPr>
            </w:pPr>
            <w:r w:rsidRPr="008C4FE5">
              <w:rPr>
                <w:rFonts w:ascii="Times New Roman" w:hAnsi="Times New Roman"/>
                <w:bCs/>
                <w:sz w:val="24"/>
                <w:szCs w:val="24"/>
              </w:rPr>
              <w:t>30 %</w:t>
            </w:r>
          </w:p>
        </w:tc>
      </w:tr>
      <w:tr w:rsidR="00C5729D" w:rsidRPr="00DB04F2" w:rsidTr="00B85AA0">
        <w:tc>
          <w:tcPr>
            <w:tcW w:w="3656" w:type="dxa"/>
            <w:vMerge/>
          </w:tcPr>
          <w:p w:rsidR="00C5729D" w:rsidRPr="00B85AA0" w:rsidRDefault="00C5729D" w:rsidP="00FE05BE">
            <w:pPr>
              <w:autoSpaceDE w:val="0"/>
              <w:autoSpaceDN w:val="0"/>
              <w:adjustRightInd w:val="0"/>
              <w:jc w:val="both"/>
              <w:rPr>
                <w:rFonts w:ascii="Times New Roman" w:hAnsi="Times New Roman"/>
                <w:b/>
                <w:bCs/>
                <w:sz w:val="24"/>
                <w:szCs w:val="24"/>
              </w:rPr>
            </w:pPr>
          </w:p>
        </w:tc>
        <w:tc>
          <w:tcPr>
            <w:tcW w:w="5692" w:type="dxa"/>
          </w:tcPr>
          <w:p w:rsidR="00C5729D" w:rsidRPr="00DB04F2" w:rsidRDefault="00C5729D" w:rsidP="00FE05BE">
            <w:pPr>
              <w:autoSpaceDE w:val="0"/>
              <w:autoSpaceDN w:val="0"/>
              <w:adjustRightInd w:val="0"/>
              <w:jc w:val="both"/>
              <w:rPr>
                <w:rFonts w:ascii="Times New Roman" w:hAnsi="Times New Roman"/>
                <w:bCs/>
                <w:sz w:val="24"/>
                <w:szCs w:val="24"/>
              </w:rPr>
            </w:pPr>
            <w:r w:rsidRPr="00DB04F2">
              <w:rPr>
                <w:rFonts w:ascii="Times New Roman" w:hAnsi="Times New Roman"/>
                <w:bCs/>
                <w:sz w:val="24"/>
                <w:szCs w:val="24"/>
              </w:rPr>
              <w:t>До 10 лет</w:t>
            </w:r>
          </w:p>
        </w:tc>
        <w:tc>
          <w:tcPr>
            <w:tcW w:w="1082" w:type="dxa"/>
          </w:tcPr>
          <w:p w:rsidR="00C5729D" w:rsidRPr="008C4FE5" w:rsidRDefault="00C5729D" w:rsidP="00FE05BE">
            <w:pPr>
              <w:autoSpaceDE w:val="0"/>
              <w:autoSpaceDN w:val="0"/>
              <w:adjustRightInd w:val="0"/>
              <w:jc w:val="center"/>
              <w:rPr>
                <w:rFonts w:ascii="Times New Roman" w:hAnsi="Times New Roman"/>
                <w:bCs/>
                <w:sz w:val="24"/>
                <w:szCs w:val="24"/>
              </w:rPr>
            </w:pPr>
            <w:r w:rsidRPr="008C4FE5">
              <w:rPr>
                <w:rFonts w:ascii="Times New Roman" w:hAnsi="Times New Roman"/>
                <w:bCs/>
                <w:sz w:val="24"/>
                <w:szCs w:val="24"/>
              </w:rPr>
              <w:t>11 %</w:t>
            </w:r>
          </w:p>
        </w:tc>
      </w:tr>
      <w:tr w:rsidR="00C5729D" w:rsidRPr="00DB04F2" w:rsidTr="00B85AA0">
        <w:tc>
          <w:tcPr>
            <w:tcW w:w="3656" w:type="dxa"/>
            <w:vMerge/>
          </w:tcPr>
          <w:p w:rsidR="00C5729D" w:rsidRPr="00B85AA0" w:rsidRDefault="00C5729D" w:rsidP="00FE05BE">
            <w:pPr>
              <w:autoSpaceDE w:val="0"/>
              <w:autoSpaceDN w:val="0"/>
              <w:adjustRightInd w:val="0"/>
              <w:jc w:val="both"/>
              <w:rPr>
                <w:rFonts w:ascii="Times New Roman" w:hAnsi="Times New Roman"/>
                <w:b/>
                <w:bCs/>
                <w:sz w:val="24"/>
                <w:szCs w:val="24"/>
              </w:rPr>
            </w:pPr>
          </w:p>
        </w:tc>
        <w:tc>
          <w:tcPr>
            <w:tcW w:w="5692" w:type="dxa"/>
          </w:tcPr>
          <w:p w:rsidR="00C5729D" w:rsidRPr="00DB04F2" w:rsidRDefault="00C5729D" w:rsidP="00FE05BE">
            <w:pPr>
              <w:autoSpaceDE w:val="0"/>
              <w:autoSpaceDN w:val="0"/>
              <w:adjustRightInd w:val="0"/>
              <w:jc w:val="both"/>
              <w:rPr>
                <w:rFonts w:ascii="Times New Roman" w:hAnsi="Times New Roman"/>
                <w:bCs/>
                <w:sz w:val="24"/>
                <w:szCs w:val="24"/>
              </w:rPr>
            </w:pPr>
            <w:r w:rsidRPr="00DB04F2">
              <w:rPr>
                <w:rFonts w:ascii="Times New Roman" w:hAnsi="Times New Roman"/>
                <w:bCs/>
                <w:sz w:val="24"/>
                <w:szCs w:val="24"/>
              </w:rPr>
              <w:t>До 20 лет</w:t>
            </w:r>
          </w:p>
        </w:tc>
        <w:tc>
          <w:tcPr>
            <w:tcW w:w="1082" w:type="dxa"/>
          </w:tcPr>
          <w:p w:rsidR="00C5729D" w:rsidRPr="008C4FE5" w:rsidRDefault="00C5729D" w:rsidP="00FE05BE">
            <w:pPr>
              <w:autoSpaceDE w:val="0"/>
              <w:autoSpaceDN w:val="0"/>
              <w:adjustRightInd w:val="0"/>
              <w:jc w:val="center"/>
              <w:rPr>
                <w:rFonts w:ascii="Times New Roman" w:hAnsi="Times New Roman"/>
                <w:bCs/>
                <w:sz w:val="24"/>
                <w:szCs w:val="24"/>
              </w:rPr>
            </w:pPr>
            <w:r w:rsidRPr="008C4FE5">
              <w:rPr>
                <w:rFonts w:ascii="Times New Roman" w:hAnsi="Times New Roman"/>
                <w:bCs/>
                <w:sz w:val="24"/>
                <w:szCs w:val="24"/>
              </w:rPr>
              <w:t>15 %</w:t>
            </w:r>
          </w:p>
        </w:tc>
      </w:tr>
      <w:tr w:rsidR="00C5729D" w:rsidRPr="00DB04F2" w:rsidTr="00B85AA0">
        <w:tc>
          <w:tcPr>
            <w:tcW w:w="3656" w:type="dxa"/>
            <w:vMerge/>
          </w:tcPr>
          <w:p w:rsidR="00C5729D" w:rsidRPr="00B85AA0" w:rsidRDefault="00C5729D" w:rsidP="00FE05BE">
            <w:pPr>
              <w:autoSpaceDE w:val="0"/>
              <w:autoSpaceDN w:val="0"/>
              <w:adjustRightInd w:val="0"/>
              <w:jc w:val="both"/>
              <w:rPr>
                <w:rFonts w:ascii="Times New Roman" w:hAnsi="Times New Roman"/>
                <w:b/>
                <w:bCs/>
                <w:sz w:val="24"/>
                <w:szCs w:val="24"/>
              </w:rPr>
            </w:pPr>
          </w:p>
        </w:tc>
        <w:tc>
          <w:tcPr>
            <w:tcW w:w="5692" w:type="dxa"/>
          </w:tcPr>
          <w:p w:rsidR="00C5729D" w:rsidRPr="00DB04F2" w:rsidRDefault="00C5729D" w:rsidP="00FE05BE">
            <w:pPr>
              <w:autoSpaceDE w:val="0"/>
              <w:autoSpaceDN w:val="0"/>
              <w:adjustRightInd w:val="0"/>
              <w:jc w:val="both"/>
              <w:rPr>
                <w:rFonts w:ascii="Times New Roman" w:hAnsi="Times New Roman"/>
                <w:bCs/>
                <w:sz w:val="24"/>
                <w:szCs w:val="24"/>
              </w:rPr>
            </w:pPr>
            <w:r w:rsidRPr="00DB04F2">
              <w:rPr>
                <w:rFonts w:ascii="Times New Roman" w:hAnsi="Times New Roman"/>
                <w:bCs/>
                <w:sz w:val="24"/>
                <w:szCs w:val="24"/>
              </w:rPr>
              <w:t xml:space="preserve">Свыше 20 лет </w:t>
            </w:r>
          </w:p>
        </w:tc>
        <w:tc>
          <w:tcPr>
            <w:tcW w:w="1082" w:type="dxa"/>
          </w:tcPr>
          <w:p w:rsidR="00C5729D" w:rsidRPr="008C4FE5" w:rsidRDefault="00C5729D" w:rsidP="00FE05BE">
            <w:pPr>
              <w:autoSpaceDE w:val="0"/>
              <w:autoSpaceDN w:val="0"/>
              <w:adjustRightInd w:val="0"/>
              <w:jc w:val="center"/>
              <w:rPr>
                <w:rFonts w:ascii="Times New Roman" w:hAnsi="Times New Roman"/>
                <w:bCs/>
                <w:sz w:val="24"/>
                <w:szCs w:val="24"/>
              </w:rPr>
            </w:pPr>
            <w:r w:rsidRPr="008C4FE5">
              <w:rPr>
                <w:rFonts w:ascii="Times New Roman" w:hAnsi="Times New Roman"/>
                <w:bCs/>
                <w:sz w:val="24"/>
                <w:szCs w:val="24"/>
              </w:rPr>
              <w:t>44 %</w:t>
            </w:r>
          </w:p>
        </w:tc>
      </w:tr>
      <w:tr w:rsidR="000A7B2C" w:rsidRPr="00DB04F2" w:rsidTr="00B85AA0">
        <w:tc>
          <w:tcPr>
            <w:tcW w:w="3656" w:type="dxa"/>
            <w:vMerge w:val="restart"/>
          </w:tcPr>
          <w:p w:rsidR="000A7B2C" w:rsidRPr="00B85AA0" w:rsidRDefault="000A7B2C" w:rsidP="00FE05BE">
            <w:pPr>
              <w:autoSpaceDE w:val="0"/>
              <w:autoSpaceDN w:val="0"/>
              <w:adjustRightInd w:val="0"/>
              <w:jc w:val="both"/>
              <w:rPr>
                <w:rFonts w:ascii="Times New Roman" w:hAnsi="Times New Roman"/>
                <w:b/>
                <w:bCs/>
                <w:sz w:val="24"/>
                <w:szCs w:val="24"/>
              </w:rPr>
            </w:pPr>
            <w:r w:rsidRPr="00B85AA0">
              <w:rPr>
                <w:rFonts w:ascii="Times New Roman" w:hAnsi="Times New Roman"/>
                <w:b/>
                <w:sz w:val="24"/>
                <w:szCs w:val="24"/>
              </w:rPr>
              <w:t>По результатам аттестации</w:t>
            </w:r>
          </w:p>
        </w:tc>
        <w:tc>
          <w:tcPr>
            <w:tcW w:w="5692" w:type="dxa"/>
          </w:tcPr>
          <w:p w:rsidR="000A7B2C" w:rsidRPr="00DB04F2" w:rsidRDefault="000A7B2C" w:rsidP="00FE05BE">
            <w:pPr>
              <w:rPr>
                <w:rFonts w:ascii="Times New Roman" w:hAnsi="Times New Roman"/>
                <w:sz w:val="24"/>
                <w:szCs w:val="24"/>
              </w:rPr>
            </w:pPr>
            <w:r w:rsidRPr="00DB04F2">
              <w:rPr>
                <w:rFonts w:ascii="Times New Roman" w:hAnsi="Times New Roman"/>
                <w:sz w:val="24"/>
                <w:szCs w:val="24"/>
              </w:rPr>
              <w:t>Высшая</w:t>
            </w:r>
          </w:p>
        </w:tc>
        <w:tc>
          <w:tcPr>
            <w:tcW w:w="1082" w:type="dxa"/>
          </w:tcPr>
          <w:p w:rsidR="000A7B2C" w:rsidRPr="008C4FE5" w:rsidRDefault="00B53402" w:rsidP="00FE05BE">
            <w:pPr>
              <w:autoSpaceDE w:val="0"/>
              <w:autoSpaceDN w:val="0"/>
              <w:adjustRightInd w:val="0"/>
              <w:jc w:val="center"/>
              <w:rPr>
                <w:rFonts w:ascii="Times New Roman" w:hAnsi="Times New Roman"/>
                <w:bCs/>
                <w:sz w:val="24"/>
                <w:szCs w:val="24"/>
              </w:rPr>
            </w:pPr>
            <w:r>
              <w:rPr>
                <w:rFonts w:ascii="Times New Roman" w:hAnsi="Times New Roman"/>
                <w:bCs/>
                <w:sz w:val="24"/>
                <w:szCs w:val="24"/>
              </w:rPr>
              <w:t>10</w:t>
            </w:r>
            <w:r w:rsidR="00C5729D" w:rsidRPr="008C4FE5">
              <w:rPr>
                <w:rFonts w:ascii="Times New Roman" w:hAnsi="Times New Roman"/>
                <w:bCs/>
                <w:sz w:val="24"/>
                <w:szCs w:val="24"/>
              </w:rPr>
              <w:t xml:space="preserve"> %</w:t>
            </w:r>
          </w:p>
        </w:tc>
      </w:tr>
      <w:tr w:rsidR="000A7B2C" w:rsidRPr="00DB04F2" w:rsidTr="00B85AA0">
        <w:tc>
          <w:tcPr>
            <w:tcW w:w="3656" w:type="dxa"/>
            <w:vMerge/>
          </w:tcPr>
          <w:p w:rsidR="000A7B2C" w:rsidRPr="00DB04F2" w:rsidRDefault="000A7B2C" w:rsidP="00FE05BE">
            <w:pPr>
              <w:autoSpaceDE w:val="0"/>
              <w:autoSpaceDN w:val="0"/>
              <w:adjustRightInd w:val="0"/>
              <w:jc w:val="both"/>
              <w:rPr>
                <w:rFonts w:ascii="Times New Roman" w:hAnsi="Times New Roman"/>
                <w:bCs/>
                <w:sz w:val="24"/>
                <w:szCs w:val="24"/>
              </w:rPr>
            </w:pPr>
          </w:p>
        </w:tc>
        <w:tc>
          <w:tcPr>
            <w:tcW w:w="5692" w:type="dxa"/>
          </w:tcPr>
          <w:p w:rsidR="000A7B2C" w:rsidRPr="00DB04F2" w:rsidRDefault="000A7B2C" w:rsidP="00FE05BE">
            <w:pPr>
              <w:rPr>
                <w:rFonts w:ascii="Times New Roman" w:hAnsi="Times New Roman"/>
                <w:sz w:val="24"/>
                <w:szCs w:val="24"/>
              </w:rPr>
            </w:pPr>
            <w:r w:rsidRPr="00DB04F2">
              <w:rPr>
                <w:rFonts w:ascii="Times New Roman" w:hAnsi="Times New Roman"/>
                <w:sz w:val="24"/>
                <w:szCs w:val="24"/>
              </w:rPr>
              <w:t>Первая</w:t>
            </w:r>
          </w:p>
        </w:tc>
        <w:tc>
          <w:tcPr>
            <w:tcW w:w="1082" w:type="dxa"/>
          </w:tcPr>
          <w:p w:rsidR="000A7B2C" w:rsidRPr="008C4FE5" w:rsidRDefault="00B53402" w:rsidP="00FE05BE">
            <w:pPr>
              <w:autoSpaceDE w:val="0"/>
              <w:autoSpaceDN w:val="0"/>
              <w:adjustRightInd w:val="0"/>
              <w:jc w:val="center"/>
              <w:rPr>
                <w:rFonts w:ascii="Times New Roman" w:hAnsi="Times New Roman"/>
                <w:bCs/>
                <w:sz w:val="24"/>
                <w:szCs w:val="24"/>
              </w:rPr>
            </w:pPr>
            <w:r>
              <w:rPr>
                <w:rFonts w:ascii="Times New Roman" w:hAnsi="Times New Roman"/>
                <w:bCs/>
                <w:sz w:val="24"/>
                <w:szCs w:val="24"/>
              </w:rPr>
              <w:t>36</w:t>
            </w:r>
            <w:r w:rsidR="00C5729D" w:rsidRPr="008C4FE5">
              <w:rPr>
                <w:rFonts w:ascii="Times New Roman" w:hAnsi="Times New Roman"/>
                <w:bCs/>
                <w:sz w:val="24"/>
                <w:szCs w:val="24"/>
              </w:rPr>
              <w:t>%</w:t>
            </w:r>
          </w:p>
        </w:tc>
      </w:tr>
      <w:tr w:rsidR="000A7B2C" w:rsidRPr="00DB04F2" w:rsidTr="00B85AA0">
        <w:tc>
          <w:tcPr>
            <w:tcW w:w="3656" w:type="dxa"/>
            <w:vMerge/>
          </w:tcPr>
          <w:p w:rsidR="000A7B2C" w:rsidRPr="00DB04F2" w:rsidRDefault="000A7B2C" w:rsidP="00FE05BE">
            <w:pPr>
              <w:autoSpaceDE w:val="0"/>
              <w:autoSpaceDN w:val="0"/>
              <w:adjustRightInd w:val="0"/>
              <w:jc w:val="both"/>
              <w:rPr>
                <w:rFonts w:ascii="Times New Roman" w:hAnsi="Times New Roman"/>
                <w:bCs/>
                <w:sz w:val="24"/>
                <w:szCs w:val="24"/>
              </w:rPr>
            </w:pPr>
          </w:p>
        </w:tc>
        <w:tc>
          <w:tcPr>
            <w:tcW w:w="5692" w:type="dxa"/>
          </w:tcPr>
          <w:p w:rsidR="000A7B2C" w:rsidRPr="00DB04F2" w:rsidRDefault="000A7B2C" w:rsidP="00FE05BE">
            <w:pPr>
              <w:rPr>
                <w:rFonts w:ascii="Times New Roman" w:hAnsi="Times New Roman"/>
                <w:sz w:val="24"/>
                <w:szCs w:val="24"/>
              </w:rPr>
            </w:pPr>
            <w:r w:rsidRPr="00DB04F2">
              <w:rPr>
                <w:rFonts w:ascii="Times New Roman" w:hAnsi="Times New Roman"/>
                <w:sz w:val="24"/>
                <w:szCs w:val="24"/>
              </w:rPr>
              <w:t>Соответствие занимаемой должности</w:t>
            </w:r>
          </w:p>
        </w:tc>
        <w:tc>
          <w:tcPr>
            <w:tcW w:w="1082" w:type="dxa"/>
          </w:tcPr>
          <w:p w:rsidR="000A7B2C" w:rsidRPr="008C4FE5" w:rsidRDefault="008C4FE5" w:rsidP="00FE05BE">
            <w:pPr>
              <w:autoSpaceDE w:val="0"/>
              <w:autoSpaceDN w:val="0"/>
              <w:adjustRightInd w:val="0"/>
              <w:jc w:val="center"/>
              <w:rPr>
                <w:rFonts w:ascii="Times New Roman" w:hAnsi="Times New Roman"/>
                <w:bCs/>
                <w:sz w:val="24"/>
                <w:szCs w:val="24"/>
              </w:rPr>
            </w:pPr>
            <w:r w:rsidRPr="008C4FE5">
              <w:rPr>
                <w:rFonts w:ascii="Times New Roman" w:hAnsi="Times New Roman"/>
                <w:bCs/>
                <w:sz w:val="24"/>
                <w:szCs w:val="24"/>
              </w:rPr>
              <w:t>20</w:t>
            </w:r>
            <w:r w:rsidR="000F571B" w:rsidRPr="008C4FE5">
              <w:rPr>
                <w:rFonts w:ascii="Times New Roman" w:hAnsi="Times New Roman"/>
                <w:bCs/>
                <w:sz w:val="24"/>
                <w:szCs w:val="24"/>
              </w:rPr>
              <w:t xml:space="preserve"> %</w:t>
            </w:r>
          </w:p>
        </w:tc>
      </w:tr>
      <w:tr w:rsidR="000A7B2C" w:rsidRPr="00DB04F2" w:rsidTr="00B85AA0">
        <w:tc>
          <w:tcPr>
            <w:tcW w:w="3656" w:type="dxa"/>
            <w:vMerge/>
          </w:tcPr>
          <w:p w:rsidR="000A7B2C" w:rsidRPr="00DB04F2" w:rsidRDefault="000A7B2C" w:rsidP="00FE05BE">
            <w:pPr>
              <w:autoSpaceDE w:val="0"/>
              <w:autoSpaceDN w:val="0"/>
              <w:adjustRightInd w:val="0"/>
              <w:jc w:val="both"/>
              <w:rPr>
                <w:rFonts w:ascii="Times New Roman" w:hAnsi="Times New Roman"/>
                <w:bCs/>
                <w:sz w:val="24"/>
                <w:szCs w:val="24"/>
              </w:rPr>
            </w:pPr>
          </w:p>
        </w:tc>
        <w:tc>
          <w:tcPr>
            <w:tcW w:w="5692" w:type="dxa"/>
          </w:tcPr>
          <w:p w:rsidR="000A7B2C" w:rsidRPr="00DB04F2" w:rsidRDefault="000A7B2C" w:rsidP="00FE05BE">
            <w:pPr>
              <w:rPr>
                <w:rFonts w:ascii="Times New Roman" w:hAnsi="Times New Roman"/>
                <w:sz w:val="24"/>
                <w:szCs w:val="24"/>
              </w:rPr>
            </w:pPr>
            <w:r w:rsidRPr="00DB04F2">
              <w:rPr>
                <w:rFonts w:ascii="Times New Roman" w:hAnsi="Times New Roman"/>
                <w:sz w:val="24"/>
                <w:szCs w:val="24"/>
              </w:rPr>
              <w:t>Б/к (вновь прибывшие)</w:t>
            </w:r>
          </w:p>
        </w:tc>
        <w:tc>
          <w:tcPr>
            <w:tcW w:w="1082" w:type="dxa"/>
          </w:tcPr>
          <w:p w:rsidR="000A7B2C" w:rsidRPr="008C4FE5" w:rsidRDefault="008C4FE5" w:rsidP="00FE05BE">
            <w:pPr>
              <w:autoSpaceDE w:val="0"/>
              <w:autoSpaceDN w:val="0"/>
              <w:adjustRightInd w:val="0"/>
              <w:jc w:val="center"/>
              <w:rPr>
                <w:rFonts w:ascii="Times New Roman" w:hAnsi="Times New Roman"/>
                <w:bCs/>
                <w:sz w:val="24"/>
                <w:szCs w:val="24"/>
              </w:rPr>
            </w:pPr>
            <w:r w:rsidRPr="008C4FE5">
              <w:rPr>
                <w:rFonts w:ascii="Times New Roman" w:hAnsi="Times New Roman"/>
                <w:bCs/>
                <w:sz w:val="24"/>
                <w:szCs w:val="24"/>
              </w:rPr>
              <w:t>2</w:t>
            </w:r>
            <w:r w:rsidR="00997694">
              <w:rPr>
                <w:rFonts w:ascii="Times New Roman" w:hAnsi="Times New Roman"/>
                <w:bCs/>
                <w:sz w:val="24"/>
                <w:szCs w:val="24"/>
              </w:rPr>
              <w:t>4</w:t>
            </w:r>
            <w:r w:rsidR="000F571B" w:rsidRPr="008C4FE5">
              <w:rPr>
                <w:rFonts w:ascii="Times New Roman" w:hAnsi="Times New Roman"/>
                <w:bCs/>
                <w:sz w:val="24"/>
                <w:szCs w:val="24"/>
              </w:rPr>
              <w:t xml:space="preserve"> %</w:t>
            </w:r>
          </w:p>
        </w:tc>
      </w:tr>
    </w:tbl>
    <w:p w:rsidR="009E318D" w:rsidRPr="00B53402" w:rsidRDefault="009E318D" w:rsidP="00FE05BE">
      <w:pPr>
        <w:spacing w:after="0" w:line="240" w:lineRule="auto"/>
        <w:ind w:firstLine="709"/>
        <w:contextualSpacing/>
        <w:jc w:val="center"/>
        <w:rPr>
          <w:rFonts w:ascii="Times New Roman" w:eastAsia="Calibri" w:hAnsi="Times New Roman" w:cs="Times New Roman"/>
          <w:b/>
          <w:sz w:val="24"/>
          <w:szCs w:val="24"/>
        </w:rPr>
      </w:pPr>
    </w:p>
    <w:p w:rsidR="00F50EED" w:rsidRPr="00B53402" w:rsidRDefault="00F50EED" w:rsidP="00FE05BE">
      <w:pPr>
        <w:spacing w:after="0" w:line="240" w:lineRule="auto"/>
        <w:ind w:firstLine="709"/>
        <w:contextualSpacing/>
        <w:jc w:val="center"/>
        <w:rPr>
          <w:rFonts w:ascii="Times New Roman" w:eastAsia="Calibri" w:hAnsi="Times New Roman" w:cs="Times New Roman"/>
          <w:b/>
          <w:sz w:val="24"/>
          <w:szCs w:val="24"/>
        </w:rPr>
      </w:pPr>
      <w:r w:rsidRPr="00B53402">
        <w:rPr>
          <w:rFonts w:ascii="Times New Roman" w:eastAsia="Calibri" w:hAnsi="Times New Roman" w:cs="Times New Roman"/>
          <w:b/>
          <w:sz w:val="24"/>
          <w:szCs w:val="24"/>
        </w:rPr>
        <w:t>Возрастные характеристики</w:t>
      </w:r>
      <w:r w:rsidR="00E933DC" w:rsidRPr="00B53402">
        <w:rPr>
          <w:rFonts w:ascii="Times New Roman" w:eastAsia="Calibri" w:hAnsi="Times New Roman" w:cs="Times New Roman"/>
          <w:b/>
          <w:sz w:val="24"/>
          <w:szCs w:val="24"/>
        </w:rPr>
        <w:t xml:space="preserve"> детей раннего и дошкольного возраста</w:t>
      </w:r>
    </w:p>
    <w:p w:rsidR="00F50EED" w:rsidRPr="00DB04F2" w:rsidRDefault="00F50EED" w:rsidP="00FE05BE">
      <w:pPr>
        <w:spacing w:after="0" w:line="240" w:lineRule="auto"/>
        <w:ind w:firstLine="709"/>
        <w:jc w:val="both"/>
        <w:rPr>
          <w:rFonts w:ascii="Times New Roman" w:eastAsia="Calibri" w:hAnsi="Times New Roman" w:cs="Times New Roman"/>
          <w:sz w:val="24"/>
          <w:szCs w:val="24"/>
        </w:rPr>
      </w:pPr>
      <w:r w:rsidRPr="00B53402">
        <w:rPr>
          <w:rFonts w:ascii="Times New Roman" w:eastAsia="Calibri" w:hAnsi="Times New Roman" w:cs="Times New Roman"/>
          <w:b/>
          <w:i/>
          <w:sz w:val="24"/>
          <w:szCs w:val="24"/>
        </w:rPr>
        <w:t>Ранний возраст (от одного года до трех лет).</w:t>
      </w:r>
      <w:r w:rsidRPr="00B5340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Основным условием успешного развития является обеспечение двигательной активности ребенка.</w:t>
      </w:r>
    </w:p>
    <w:p w:rsidR="00F50EED" w:rsidRPr="00DB04F2" w:rsidRDefault="00F50EE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Активность проявляется в контексте определенной предметной ситуации, где важен характер совместной деятельности со взрослым. 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w:t>
      </w:r>
    </w:p>
    <w:p w:rsidR="00F50EED" w:rsidRPr="00DB04F2" w:rsidRDefault="00F50EE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w:t>
      </w:r>
    </w:p>
    <w:p w:rsidR="00F50EED" w:rsidRPr="00DB04F2" w:rsidRDefault="00F50EE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данный период закладываются основы успешного общения со сверстниками, инициативность, чувство доверия к сверстнику.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w:t>
      </w:r>
    </w:p>
    <w:p w:rsidR="00CF7F2C" w:rsidRPr="00DB04F2" w:rsidRDefault="00F50EED" w:rsidP="00FE05BE">
      <w:pPr>
        <w:spacing w:after="0" w:line="240" w:lineRule="auto"/>
        <w:ind w:firstLine="709"/>
        <w:jc w:val="both"/>
        <w:rPr>
          <w:rFonts w:ascii="Times New Roman" w:eastAsia="Calibri" w:hAnsi="Times New Roman" w:cs="Times New Roman"/>
          <w:sz w:val="24"/>
          <w:szCs w:val="24"/>
        </w:rPr>
      </w:pPr>
      <w:r w:rsidRPr="00B53402">
        <w:rPr>
          <w:rFonts w:ascii="Times New Roman" w:eastAsia="Calibri" w:hAnsi="Times New Roman" w:cs="Times New Roman"/>
          <w:b/>
          <w:i/>
          <w:sz w:val="24"/>
          <w:szCs w:val="24"/>
        </w:rPr>
        <w:t>Дошкольный возраст (от трех до семи лет).</w:t>
      </w:r>
      <w:r w:rsidRPr="00B5340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 xml:space="preserve">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 В дошкольном возрасте закладываются основы успешной социализации, коммуникации, основы развития личности. </w:t>
      </w:r>
    </w:p>
    <w:p w:rsidR="00CF7F2C" w:rsidRPr="00DB04F2" w:rsidRDefault="00F50EE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Ведущим познавательным процессом в дошкольном возрасте является память и воображение. Мышление ребенка опирается на способность оперировать образами и представлениями, которые есть в памяти. За счет возможностей образного мышления, ребенок может</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представлять и думать о том, чего нет здесь и сейчас, преодолевается</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ситуативность. Все виды деятельности ребенка, включая игру, рисование,</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конструирование, лепку представляют собой формы наглядного</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моделирования действительности. В продуктивных видах деятельности</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ребенок моделирует предметы и явления окружающего мира, что</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способствует формированию первой целостной картины мира,</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схематического мышления, элементов логического мышления и творческих</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способностей. Ребенок познает мир человеческих отношений, моделируя их в</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игровой форме. В условиях игры регуляторные возможности психики</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ребенка возрастают в разы, так как в любой роли, отображающей социальные</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функции человека в обществе, скрыты ряд правил, которым ребенок</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начинает подчинять свое поведение. Формируется периферия самосознания.</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 xml:space="preserve">Ребенок накапливает представления о своих умениях и навыках. </w:t>
      </w:r>
    </w:p>
    <w:p w:rsidR="00CF7F2C" w:rsidRPr="00DB04F2" w:rsidRDefault="00F50EE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Ведущими</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психологическими потребностями, определяющими успешное развитие</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личности, является потребность в самовыражении (ребенок отвечает на</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вопрос «что я умею, что я могу») и потребность в самоутверждении,</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предполагающей желание ребенка соответствовать нормам и правилам,</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ожиданиям взрослых («желание быть «хорошим»). Данный возраст является</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крайне благоприятным для формирования нравственных норм и правил,</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формирования альтруистических потребностей и просоциальных форм</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поведения. Важно сформировать у ребенка положительное отношение к</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нормам щедрости, честности, справедливого распределения. В этом возрасте</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закладываются основы личностной, гендерной, гражданской и этнической</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идентичности. Познавательный интерес, любознательность, креативность</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можно рассматривать как системные качества, определяющие потенциал</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умственных способностей и развития личности ребенка дошкольного</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возраста. Коммуникативная компетентность в общении со взрослыми и</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сверстниками определяется способностью выстраивать коммуникацию</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адекватную ситуации, то есть, ребенок может проявлять гибкость,</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инициативность, интерес, чувствительность в ситуации познавательного,</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 xml:space="preserve">делового, личностного общения. </w:t>
      </w:r>
    </w:p>
    <w:p w:rsidR="00F50EED" w:rsidRPr="00DB04F2" w:rsidRDefault="00F50EE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Итогом развития личности выступает</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иерархия мотивов и произвольная регуляция поведения. Социально</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значимые мотивы («надо») могут управлять личными мотивами («хочу»),</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ребенок может принимать сложные инструкции взрослого, действовать</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согласно правилам и реализовывать целостные формы поведения.</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Способность к произвольной регуляции поведения, высокая</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любознательность и умение действовать по правилу определяет успешность</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обучения в школе. Исходя из того, что в дошкольном возрасте</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закладываются основы первичной картины мира, формируются социальные</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переживания, определяющие отношение ребенка к разным видам</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человеческой деятельности, к миру людей и к самому себе, особую важность</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приобретает формирование представлений и положительного отношения к</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правилам безопасности жизнедеятельности и здорового образа жизни. Также,</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в современном социальном контексте, необходимо уделять внимание</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аспектам финансовой, экологической, информационной осведомленности у</w:t>
      </w:r>
      <w:r w:rsidR="00CF7F2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детей дошкольного возраста.</w:t>
      </w:r>
    </w:p>
    <w:p w:rsidR="00B85AA0" w:rsidRDefault="00B85AA0" w:rsidP="00FE05BE">
      <w:pPr>
        <w:spacing w:after="0" w:line="240" w:lineRule="auto"/>
        <w:ind w:firstLine="709"/>
        <w:jc w:val="center"/>
        <w:rPr>
          <w:rFonts w:ascii="Times New Roman" w:eastAsia="Calibri" w:hAnsi="Times New Roman" w:cs="Times New Roman"/>
          <w:b/>
          <w:color w:val="002060"/>
          <w:sz w:val="24"/>
          <w:szCs w:val="24"/>
        </w:rPr>
      </w:pPr>
    </w:p>
    <w:p w:rsidR="002148D3" w:rsidRPr="0059208A" w:rsidRDefault="00AC0BD1" w:rsidP="00FE05BE">
      <w:pPr>
        <w:spacing w:after="0" w:line="240" w:lineRule="auto"/>
        <w:ind w:firstLine="709"/>
        <w:jc w:val="center"/>
        <w:rPr>
          <w:rFonts w:ascii="Times New Roman" w:eastAsia="Calibri" w:hAnsi="Times New Roman" w:cs="Times New Roman"/>
          <w:b/>
          <w:sz w:val="24"/>
          <w:szCs w:val="24"/>
        </w:rPr>
      </w:pPr>
      <w:r w:rsidRPr="0059208A">
        <w:rPr>
          <w:rFonts w:ascii="Times New Roman" w:eastAsia="Calibri" w:hAnsi="Times New Roman" w:cs="Times New Roman"/>
          <w:b/>
          <w:sz w:val="24"/>
          <w:szCs w:val="24"/>
        </w:rPr>
        <w:t>1</w:t>
      </w:r>
      <w:r w:rsidR="008B5E1A" w:rsidRPr="0059208A">
        <w:rPr>
          <w:rFonts w:ascii="Times New Roman" w:eastAsia="Calibri" w:hAnsi="Times New Roman" w:cs="Times New Roman"/>
          <w:b/>
          <w:sz w:val="24"/>
          <w:szCs w:val="24"/>
        </w:rPr>
        <w:t xml:space="preserve">.2. </w:t>
      </w:r>
      <w:r w:rsidR="00B70663" w:rsidRPr="0059208A">
        <w:rPr>
          <w:rFonts w:ascii="Times New Roman" w:eastAsia="Calibri" w:hAnsi="Times New Roman" w:cs="Times New Roman"/>
          <w:b/>
          <w:sz w:val="24"/>
          <w:szCs w:val="24"/>
        </w:rPr>
        <w:t>ПЛАНИРУЕМЫЕ РЕЗУЛЬТАТЫ РЕАЛИЗАЦИИ ПРОГРАММЫ</w:t>
      </w:r>
    </w:p>
    <w:p w:rsidR="00997694" w:rsidRPr="00997694" w:rsidRDefault="00997694" w:rsidP="00FE05BE">
      <w:pPr>
        <w:spacing w:after="0" w:line="240" w:lineRule="auto"/>
        <w:ind w:firstLine="709"/>
        <w:jc w:val="center"/>
        <w:rPr>
          <w:rFonts w:ascii="Times New Roman" w:eastAsia="Calibri" w:hAnsi="Times New Roman" w:cs="Times New Roman"/>
          <w:b/>
          <w:sz w:val="24"/>
          <w:szCs w:val="24"/>
        </w:rPr>
      </w:pPr>
      <w:r w:rsidRPr="00997694">
        <w:rPr>
          <w:rFonts w:ascii="Times New Roman" w:eastAsia="Calibri" w:hAnsi="Times New Roman" w:cs="Times New Roman"/>
          <w:b/>
          <w:sz w:val="24"/>
          <w:szCs w:val="24"/>
        </w:rPr>
        <w:t>Извлечения из «Федеральной образовательной программы</w:t>
      </w:r>
    </w:p>
    <w:p w:rsidR="00FE05BE" w:rsidRDefault="00997694" w:rsidP="00FE05BE">
      <w:pPr>
        <w:spacing w:after="0" w:line="240" w:lineRule="auto"/>
        <w:ind w:firstLine="709"/>
        <w:jc w:val="center"/>
        <w:rPr>
          <w:rFonts w:ascii="Times New Roman" w:eastAsia="Calibri" w:hAnsi="Times New Roman" w:cs="Times New Roman"/>
          <w:b/>
          <w:sz w:val="24"/>
          <w:szCs w:val="24"/>
        </w:rPr>
      </w:pPr>
      <w:r w:rsidRPr="00997694">
        <w:rPr>
          <w:rFonts w:ascii="Times New Roman" w:eastAsia="Calibri" w:hAnsi="Times New Roman" w:cs="Times New Roman"/>
          <w:b/>
          <w:sz w:val="24"/>
          <w:szCs w:val="24"/>
        </w:rPr>
        <w:t>дошкольного образования» с.5, п.15</w:t>
      </w:r>
      <w:r w:rsidRPr="00997694">
        <w:rPr>
          <w:rFonts w:ascii="Times New Roman" w:eastAsia="Calibri" w:hAnsi="Times New Roman" w:cs="Times New Roman"/>
          <w:b/>
          <w:sz w:val="24"/>
          <w:szCs w:val="24"/>
        </w:rPr>
        <w:cr/>
      </w:r>
    </w:p>
    <w:p w:rsidR="002148D3" w:rsidRPr="00DB04F2" w:rsidRDefault="002148D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 соответствии с ФГОС ДО специфика дошкольного возраста и системные особенности ДО делают неправомерными требования </w:t>
      </w:r>
      <w:r w:rsidR="002F193B" w:rsidRPr="00DB04F2">
        <w:rPr>
          <w:rFonts w:ascii="Times New Roman" w:eastAsia="Calibri" w:hAnsi="Times New Roman" w:cs="Times New Roman"/>
          <w:sz w:val="24"/>
          <w:szCs w:val="24"/>
        </w:rPr>
        <w:t>от ребёнка дошкольного возраста конкретных образовательных достижений. Поэтому</w:t>
      </w:r>
      <w:r w:rsidRPr="00DB04F2">
        <w:rPr>
          <w:rFonts w:ascii="Times New Roman" w:eastAsia="Calibri" w:hAnsi="Times New Roman" w:cs="Times New Roman"/>
          <w:sz w:val="24"/>
          <w:szCs w:val="24"/>
        </w:rPr>
        <w:t xml:space="preserve"> пла</w:t>
      </w:r>
      <w:r w:rsidR="002F193B" w:rsidRPr="00DB04F2">
        <w:rPr>
          <w:rFonts w:ascii="Times New Roman" w:eastAsia="Calibri" w:hAnsi="Times New Roman" w:cs="Times New Roman"/>
          <w:sz w:val="24"/>
          <w:szCs w:val="24"/>
        </w:rPr>
        <w:t xml:space="preserve">нируемые результаты освоения </w:t>
      </w:r>
      <w:r w:rsidR="0028142D" w:rsidRPr="00DB04F2">
        <w:rPr>
          <w:rFonts w:ascii="Times New Roman" w:eastAsia="Calibri" w:hAnsi="Times New Roman" w:cs="Times New Roman"/>
          <w:sz w:val="24"/>
          <w:szCs w:val="24"/>
        </w:rPr>
        <w:t xml:space="preserve">Программы </w:t>
      </w:r>
      <w:r w:rsidR="002F193B" w:rsidRPr="00DB04F2">
        <w:rPr>
          <w:rFonts w:ascii="Times New Roman" w:eastAsia="Calibri" w:hAnsi="Times New Roman" w:cs="Times New Roman"/>
          <w:sz w:val="24"/>
          <w:szCs w:val="24"/>
        </w:rPr>
        <w:t xml:space="preserve">представляют собой </w:t>
      </w:r>
      <w:r w:rsidRPr="00DB04F2">
        <w:rPr>
          <w:rFonts w:ascii="Times New Roman" w:eastAsia="Calibri" w:hAnsi="Times New Roman" w:cs="Times New Roman"/>
          <w:sz w:val="24"/>
          <w:szCs w:val="24"/>
        </w:rPr>
        <w:t>возрастные характеристики возможных достижений ребёнка дошкольного возраста на разных возрастных этапах и к завершению ДО.</w:t>
      </w:r>
    </w:p>
    <w:p w:rsidR="0022141B" w:rsidRPr="00DB04F2" w:rsidRDefault="0022141B"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2148D3" w:rsidRPr="00DB04F2" w:rsidRDefault="0022141B"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w:t>
      </w:r>
      <w:r w:rsidR="002148D3" w:rsidRPr="00DB04F2">
        <w:rPr>
          <w:rFonts w:ascii="Times New Roman" w:eastAsia="Calibri" w:hAnsi="Times New Roman" w:cs="Times New Roman"/>
          <w:sz w:val="24"/>
          <w:szCs w:val="24"/>
        </w:rPr>
        <w:t xml:space="preserve">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w:t>
      </w:r>
      <w:r w:rsidR="0028142D" w:rsidRPr="00DB04F2">
        <w:rPr>
          <w:rFonts w:ascii="Times New Roman" w:eastAsia="Calibri" w:hAnsi="Times New Roman" w:cs="Times New Roman"/>
          <w:sz w:val="24"/>
          <w:szCs w:val="24"/>
        </w:rPr>
        <w:t xml:space="preserve">продемонстрировать обозначенные в планируемых результатах возрастные характеристики </w:t>
      </w:r>
      <w:r w:rsidR="002148D3" w:rsidRPr="00DB04F2">
        <w:rPr>
          <w:rFonts w:ascii="Times New Roman" w:eastAsia="Calibri" w:hAnsi="Times New Roman" w:cs="Times New Roman"/>
          <w:sz w:val="24"/>
          <w:szCs w:val="24"/>
        </w:rPr>
        <w:t>развития раньше или позже заданных возрастных ориентиров.</w:t>
      </w:r>
    </w:p>
    <w:p w:rsidR="002148D3" w:rsidRPr="00DB04F2" w:rsidRDefault="002148D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w:t>
      </w:r>
      <w:r w:rsidR="001C2832" w:rsidRPr="00DB04F2">
        <w:rPr>
          <w:rFonts w:ascii="Times New Roman" w:eastAsia="Calibri" w:hAnsi="Times New Roman" w:cs="Times New Roman"/>
          <w:sz w:val="24"/>
          <w:szCs w:val="24"/>
        </w:rPr>
        <w:t>Программы</w:t>
      </w:r>
      <w:r w:rsidRPr="00DB04F2">
        <w:rPr>
          <w:rFonts w:ascii="Times New Roman" w:eastAsia="Calibri" w:hAnsi="Times New Roman" w:cs="Times New Roman"/>
          <w:sz w:val="24"/>
          <w:szCs w:val="24"/>
        </w:rPr>
        <w:t xml:space="preserve"> и не подразумевают его включения в соответствующую целевую группу.</w:t>
      </w:r>
    </w:p>
    <w:p w:rsidR="0022141B" w:rsidRPr="00DB04F2" w:rsidRDefault="0022141B" w:rsidP="00FE05BE">
      <w:pPr>
        <w:spacing w:after="0" w:line="240" w:lineRule="auto"/>
        <w:ind w:firstLine="709"/>
        <w:jc w:val="both"/>
        <w:rPr>
          <w:rFonts w:ascii="Times New Roman" w:eastAsia="Calibri" w:hAnsi="Times New Roman" w:cs="Times New Roman"/>
          <w:sz w:val="24"/>
          <w:szCs w:val="24"/>
        </w:rPr>
      </w:pPr>
    </w:p>
    <w:p w:rsidR="0022141B" w:rsidRPr="0059208A" w:rsidRDefault="00AC0BD1" w:rsidP="00FE05BE">
      <w:pPr>
        <w:spacing w:after="0" w:line="240" w:lineRule="auto"/>
        <w:ind w:firstLine="709"/>
        <w:jc w:val="center"/>
        <w:rPr>
          <w:rFonts w:ascii="Times New Roman" w:eastAsia="Calibri" w:hAnsi="Times New Roman" w:cs="Times New Roman"/>
          <w:b/>
          <w:sz w:val="24"/>
          <w:szCs w:val="24"/>
        </w:rPr>
      </w:pPr>
      <w:r w:rsidRPr="0059208A">
        <w:rPr>
          <w:rFonts w:ascii="Times New Roman" w:eastAsia="Calibri" w:hAnsi="Times New Roman" w:cs="Times New Roman"/>
          <w:b/>
          <w:sz w:val="24"/>
          <w:szCs w:val="24"/>
        </w:rPr>
        <w:t>1</w:t>
      </w:r>
      <w:r w:rsidR="0022141B" w:rsidRPr="0059208A">
        <w:rPr>
          <w:rFonts w:ascii="Times New Roman" w:eastAsia="Calibri" w:hAnsi="Times New Roman" w:cs="Times New Roman"/>
          <w:b/>
          <w:sz w:val="24"/>
          <w:szCs w:val="24"/>
        </w:rPr>
        <w:t>.2.1. Планируемые результаты в младенческом возрасте (к одному году):</w:t>
      </w:r>
    </w:p>
    <w:p w:rsidR="0022141B" w:rsidRPr="00DB04F2" w:rsidRDefault="0022141B" w:rsidP="00FE05BE">
      <w:pPr>
        <w:pStyle w:val="ab"/>
        <w:numPr>
          <w:ilvl w:val="0"/>
          <w:numId w:val="4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22141B" w:rsidRPr="00DB04F2" w:rsidRDefault="0022141B" w:rsidP="00FE05BE">
      <w:pPr>
        <w:pStyle w:val="ab"/>
        <w:numPr>
          <w:ilvl w:val="0"/>
          <w:numId w:val="4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положительно реагирует на прием пищи и гигиенические процедуры;</w:t>
      </w:r>
    </w:p>
    <w:p w:rsidR="0022141B" w:rsidRPr="00DB04F2" w:rsidRDefault="0022141B" w:rsidP="00FE05BE">
      <w:pPr>
        <w:pStyle w:val="ab"/>
        <w:numPr>
          <w:ilvl w:val="0"/>
          <w:numId w:val="4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эмоционально реагирует на внимание взрослого, проявляет радость в ответ на общение со взрослым;</w:t>
      </w:r>
    </w:p>
    <w:p w:rsidR="0022141B" w:rsidRPr="00DB04F2" w:rsidRDefault="0022141B" w:rsidP="00FE05BE">
      <w:pPr>
        <w:pStyle w:val="ab"/>
        <w:numPr>
          <w:ilvl w:val="0"/>
          <w:numId w:val="4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понимает речь взрослого, откликается на свое имя, положительно</w:t>
      </w:r>
    </w:p>
    <w:p w:rsidR="0022141B" w:rsidRPr="00DB04F2" w:rsidRDefault="0022141B" w:rsidP="00FE05BE">
      <w:pPr>
        <w:pStyle w:val="ab"/>
        <w:numPr>
          <w:ilvl w:val="0"/>
          <w:numId w:val="4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реагирует на знакомых людей, имена близких родственников;</w:t>
      </w:r>
    </w:p>
    <w:p w:rsidR="0022141B" w:rsidRPr="00DB04F2" w:rsidRDefault="0022141B" w:rsidP="00FE05BE">
      <w:pPr>
        <w:pStyle w:val="ab"/>
        <w:numPr>
          <w:ilvl w:val="0"/>
          <w:numId w:val="4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22141B" w:rsidRPr="00DB04F2" w:rsidRDefault="0022141B" w:rsidP="00FE05BE">
      <w:pPr>
        <w:pStyle w:val="ab"/>
        <w:numPr>
          <w:ilvl w:val="0"/>
          <w:numId w:val="4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произносит несколько простых, облегченных слов (мама, папа, баба, деда, дай, бах, на), которые несут смысловую нагрузку;</w:t>
      </w:r>
    </w:p>
    <w:p w:rsidR="0022141B" w:rsidRPr="00DB04F2" w:rsidRDefault="0022141B" w:rsidP="00FE05BE">
      <w:pPr>
        <w:pStyle w:val="ab"/>
        <w:numPr>
          <w:ilvl w:val="0"/>
          <w:numId w:val="4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интерес к животным, птицам, рыбам, растениям;</w:t>
      </w:r>
    </w:p>
    <w:p w:rsidR="0022141B" w:rsidRPr="00DB04F2" w:rsidRDefault="0022141B" w:rsidP="00FE05BE">
      <w:pPr>
        <w:pStyle w:val="ab"/>
        <w:numPr>
          <w:ilvl w:val="0"/>
          <w:numId w:val="4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обнаруживает поисковую и познавательную активность по отношению к предметному окружению;</w:t>
      </w:r>
    </w:p>
    <w:p w:rsidR="0022141B" w:rsidRPr="00DB04F2" w:rsidRDefault="0022141B" w:rsidP="00FE05BE">
      <w:pPr>
        <w:pStyle w:val="ab"/>
        <w:numPr>
          <w:ilvl w:val="0"/>
          <w:numId w:val="4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22141B" w:rsidRPr="00DB04F2" w:rsidRDefault="0022141B" w:rsidP="00FE05BE">
      <w:pPr>
        <w:pStyle w:val="ab"/>
        <w:numPr>
          <w:ilvl w:val="0"/>
          <w:numId w:val="4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эмоционально реагирует на музыку, пение, игры-забавы, прислушивается к звучанию разных музыкальных инструментов;</w:t>
      </w:r>
    </w:p>
    <w:p w:rsidR="0022141B" w:rsidRPr="00DB04F2" w:rsidRDefault="0022141B" w:rsidP="00FE05BE">
      <w:pPr>
        <w:pStyle w:val="ab"/>
        <w:numPr>
          <w:ilvl w:val="0"/>
          <w:numId w:val="4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22141B" w:rsidRPr="00DB04F2" w:rsidRDefault="00AF1F65" w:rsidP="00FE05BE">
      <w:pPr>
        <w:pStyle w:val="ab"/>
        <w:numPr>
          <w:ilvl w:val="0"/>
          <w:numId w:val="45"/>
        </w:numPr>
        <w:spacing w:after="0" w:line="240" w:lineRule="auto"/>
        <w:ind w:left="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ребёнок активно </w:t>
      </w:r>
      <w:r w:rsidR="0022141B" w:rsidRPr="00DB04F2">
        <w:rPr>
          <w:rFonts w:ascii="Times New Roman" w:eastAsia="Calibri" w:hAnsi="Times New Roman" w:cs="Times New Roman"/>
          <w:sz w:val="24"/>
          <w:szCs w:val="24"/>
        </w:rPr>
        <w:t>действует с игрушками, подражая действиям взрослых (катает машинку, кормит собачку, качает куклу и тому подобное).</w:t>
      </w:r>
    </w:p>
    <w:p w:rsidR="0016523F" w:rsidRPr="00DB04F2" w:rsidRDefault="0016523F" w:rsidP="00FE05BE">
      <w:pPr>
        <w:spacing w:after="0" w:line="240" w:lineRule="auto"/>
        <w:ind w:firstLine="709"/>
        <w:jc w:val="center"/>
        <w:rPr>
          <w:rFonts w:ascii="Times New Roman" w:eastAsia="Calibri" w:hAnsi="Times New Roman" w:cs="Times New Roman"/>
          <w:b/>
          <w:sz w:val="24"/>
          <w:szCs w:val="24"/>
        </w:rPr>
      </w:pPr>
    </w:p>
    <w:p w:rsidR="002F193B" w:rsidRPr="00E010F4" w:rsidRDefault="00AC0BD1" w:rsidP="00FE05BE">
      <w:pPr>
        <w:spacing w:after="0" w:line="240" w:lineRule="auto"/>
        <w:ind w:firstLine="709"/>
        <w:jc w:val="center"/>
        <w:rPr>
          <w:rFonts w:ascii="Times New Roman" w:eastAsia="Calibri" w:hAnsi="Times New Roman" w:cs="Times New Roman"/>
          <w:b/>
          <w:sz w:val="24"/>
          <w:szCs w:val="24"/>
        </w:rPr>
      </w:pPr>
      <w:r w:rsidRPr="00E010F4">
        <w:rPr>
          <w:rFonts w:ascii="Times New Roman" w:eastAsia="Calibri" w:hAnsi="Times New Roman" w:cs="Times New Roman"/>
          <w:b/>
          <w:sz w:val="24"/>
          <w:szCs w:val="24"/>
        </w:rPr>
        <w:t>1</w:t>
      </w:r>
      <w:r w:rsidR="0028142D" w:rsidRPr="00E010F4">
        <w:rPr>
          <w:rFonts w:ascii="Times New Roman" w:eastAsia="Calibri" w:hAnsi="Times New Roman" w:cs="Times New Roman"/>
          <w:b/>
          <w:sz w:val="24"/>
          <w:szCs w:val="24"/>
        </w:rPr>
        <w:t>.2.</w:t>
      </w:r>
      <w:r w:rsidR="0022141B" w:rsidRPr="00E010F4">
        <w:rPr>
          <w:rFonts w:ascii="Times New Roman" w:eastAsia="Calibri" w:hAnsi="Times New Roman" w:cs="Times New Roman"/>
          <w:b/>
          <w:sz w:val="24"/>
          <w:szCs w:val="24"/>
        </w:rPr>
        <w:t>2</w:t>
      </w:r>
      <w:r w:rsidR="0028142D" w:rsidRPr="00E010F4">
        <w:rPr>
          <w:rFonts w:ascii="Times New Roman" w:eastAsia="Calibri" w:hAnsi="Times New Roman" w:cs="Times New Roman"/>
          <w:b/>
          <w:sz w:val="24"/>
          <w:szCs w:val="24"/>
        </w:rPr>
        <w:t xml:space="preserve">. </w:t>
      </w:r>
      <w:r w:rsidR="002F193B" w:rsidRPr="00E010F4">
        <w:rPr>
          <w:rFonts w:ascii="Times New Roman" w:eastAsia="Calibri" w:hAnsi="Times New Roman" w:cs="Times New Roman"/>
          <w:b/>
          <w:sz w:val="24"/>
          <w:szCs w:val="24"/>
        </w:rPr>
        <w:t>Планируемые результаты в раннем возрасте (к трем годам):</w:t>
      </w:r>
    </w:p>
    <w:p w:rsidR="002F193B" w:rsidRPr="00DB04F2" w:rsidRDefault="002F193B"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2F193B" w:rsidRPr="00DB04F2" w:rsidRDefault="0028142D"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демонстрирует элементарные культурно-гигиенические</w:t>
      </w:r>
      <w:r w:rsidR="002F193B" w:rsidRPr="00DB04F2">
        <w:rPr>
          <w:rFonts w:ascii="Times New Roman" w:eastAsia="Calibri" w:hAnsi="Times New Roman" w:cs="Times New Roman"/>
          <w:sz w:val="24"/>
          <w:szCs w:val="24"/>
        </w:rPr>
        <w:t xml:space="preserve"> навыки, владеет простейшими навыками самообслуживания (одевание, раздевание, самостоятельно ест и тому подобное);</w:t>
      </w:r>
    </w:p>
    <w:p w:rsidR="002F193B" w:rsidRPr="00DB04F2" w:rsidRDefault="002F193B"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стремится к общению со взрослыми, реагирует на их настроение;</w:t>
      </w:r>
    </w:p>
    <w:p w:rsidR="002F193B" w:rsidRPr="00DB04F2" w:rsidRDefault="002F193B"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интерес к сверстникам; наблюдает за их действиями и подражает им; играет рядом;</w:t>
      </w:r>
    </w:p>
    <w:p w:rsidR="002F193B" w:rsidRPr="00DB04F2" w:rsidRDefault="002F193B"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понимает и выполняет простые поручения взрослого;</w:t>
      </w:r>
    </w:p>
    <w:p w:rsidR="002F193B" w:rsidRPr="00DB04F2" w:rsidRDefault="002F193B"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стремится проявлять самостоятельность в бытовом и игровом поведении;</w:t>
      </w:r>
    </w:p>
    <w:p w:rsidR="002F193B" w:rsidRPr="00DB04F2" w:rsidRDefault="002F193B"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w:t>
      </w:r>
      <w:r w:rsidR="0028142D" w:rsidRPr="00DB04F2">
        <w:rPr>
          <w:rFonts w:ascii="Times New Roman" w:eastAsia="Calibri" w:hAnsi="Times New Roman" w:cs="Times New Roman"/>
          <w:sz w:val="24"/>
          <w:szCs w:val="24"/>
        </w:rPr>
        <w:t xml:space="preserve">способен направлять свои действия на достижение </w:t>
      </w:r>
      <w:r w:rsidRPr="00DB04F2">
        <w:rPr>
          <w:rFonts w:ascii="Times New Roman" w:eastAsia="Calibri" w:hAnsi="Times New Roman" w:cs="Times New Roman"/>
          <w:sz w:val="24"/>
          <w:szCs w:val="24"/>
        </w:rPr>
        <w:t>простой,</w:t>
      </w:r>
      <w:r w:rsidR="0028142D" w:rsidRPr="00DB04F2">
        <w:rPr>
          <w:rFonts w:ascii="Times New Roman" w:eastAsia="Calibri" w:hAnsi="Times New Roman" w:cs="Times New Roman"/>
          <w:sz w:val="24"/>
          <w:szCs w:val="24"/>
        </w:rPr>
        <w:t xml:space="preserve"> самостоятельно поставленной цели; знает, с</w:t>
      </w:r>
      <w:r w:rsidRPr="00DB04F2">
        <w:rPr>
          <w:rFonts w:ascii="Times New Roman" w:eastAsia="Calibri" w:hAnsi="Times New Roman" w:cs="Times New Roman"/>
          <w:sz w:val="24"/>
          <w:szCs w:val="24"/>
        </w:rPr>
        <w:t xml:space="preserve"> п</w:t>
      </w:r>
      <w:r w:rsidR="0028142D" w:rsidRPr="00DB04F2">
        <w:rPr>
          <w:rFonts w:ascii="Times New Roman" w:eastAsia="Calibri" w:hAnsi="Times New Roman" w:cs="Times New Roman"/>
          <w:sz w:val="24"/>
          <w:szCs w:val="24"/>
        </w:rPr>
        <w:t xml:space="preserve">омощью каких средств и в </w:t>
      </w:r>
      <w:r w:rsidRPr="00DB04F2">
        <w:rPr>
          <w:rFonts w:ascii="Times New Roman" w:eastAsia="Calibri" w:hAnsi="Times New Roman" w:cs="Times New Roman"/>
          <w:sz w:val="24"/>
          <w:szCs w:val="24"/>
        </w:rPr>
        <w:t>какой последовательности продвигаться к цели;</w:t>
      </w:r>
    </w:p>
    <w:p w:rsidR="002F193B" w:rsidRPr="00DB04F2" w:rsidRDefault="002F193B"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владеет активной речью, использует в общен</w:t>
      </w:r>
      <w:r w:rsidR="0028142D" w:rsidRPr="00DB04F2">
        <w:rPr>
          <w:rFonts w:ascii="Times New Roman" w:eastAsia="Calibri" w:hAnsi="Times New Roman" w:cs="Times New Roman"/>
          <w:sz w:val="24"/>
          <w:szCs w:val="24"/>
        </w:rPr>
        <w:t>ии разные части речи, простые предложения из 4-х слов и более, включенные в общение;</w:t>
      </w:r>
      <w:r w:rsidRPr="00DB04F2">
        <w:rPr>
          <w:rFonts w:ascii="Times New Roman" w:eastAsia="Calibri" w:hAnsi="Times New Roman" w:cs="Times New Roman"/>
          <w:sz w:val="24"/>
          <w:szCs w:val="24"/>
        </w:rPr>
        <w:t xml:space="preserve"> может обращаться с вопросами и просьбами;</w:t>
      </w:r>
    </w:p>
    <w:p w:rsidR="002F193B" w:rsidRPr="00DB04F2" w:rsidRDefault="002F193B"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интерес к стихам, сказкам, повторяет отдельные слова и фразы за взрослым;</w:t>
      </w:r>
    </w:p>
    <w:p w:rsidR="002F193B" w:rsidRPr="00DB04F2" w:rsidRDefault="002F193B"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рассматривает</w:t>
      </w:r>
      <w:r w:rsidR="0028142D"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картинки, показывает и называет предметы,</w:t>
      </w:r>
      <w:r w:rsidR="0028142D"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изображенные на них;</w:t>
      </w:r>
    </w:p>
    <w:p w:rsidR="002F193B" w:rsidRPr="00DB04F2" w:rsidRDefault="0028142D"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различает и называет основные цвета, формы</w:t>
      </w:r>
      <w:r w:rsidR="002F193B" w:rsidRPr="00DB04F2">
        <w:rPr>
          <w:rFonts w:ascii="Times New Roman" w:eastAsia="Calibri" w:hAnsi="Times New Roman" w:cs="Times New Roman"/>
          <w:sz w:val="24"/>
          <w:szCs w:val="24"/>
        </w:rPr>
        <w:t xml:space="preserve"> предметов, ориент</w:t>
      </w:r>
      <w:r w:rsidRPr="00DB04F2">
        <w:rPr>
          <w:rFonts w:ascii="Times New Roman" w:eastAsia="Calibri" w:hAnsi="Times New Roman" w:cs="Times New Roman"/>
          <w:sz w:val="24"/>
          <w:szCs w:val="24"/>
        </w:rPr>
        <w:t>ируется в основных пространствен</w:t>
      </w:r>
      <w:r w:rsidR="002F193B" w:rsidRPr="00DB04F2">
        <w:rPr>
          <w:rFonts w:ascii="Times New Roman" w:eastAsia="Calibri" w:hAnsi="Times New Roman" w:cs="Times New Roman"/>
          <w:sz w:val="24"/>
          <w:szCs w:val="24"/>
        </w:rPr>
        <w:t>ных и временных отношениях;</w:t>
      </w:r>
    </w:p>
    <w:p w:rsidR="002F193B" w:rsidRPr="00DB04F2" w:rsidRDefault="002F193B"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осуществляет поисковые и обследовательские действия;</w:t>
      </w:r>
    </w:p>
    <w:p w:rsidR="002F193B" w:rsidRPr="00DB04F2" w:rsidRDefault="002F193B"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2F193B" w:rsidRPr="00DB04F2" w:rsidRDefault="00ED43B6"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имеет представления об объектах живой и неживой природы ближайшего окружения </w:t>
      </w:r>
      <w:r w:rsidR="002F193B" w:rsidRPr="00DB04F2">
        <w:rPr>
          <w:rFonts w:ascii="Times New Roman" w:eastAsia="Calibri" w:hAnsi="Times New Roman" w:cs="Times New Roman"/>
          <w:sz w:val="24"/>
          <w:szCs w:val="24"/>
        </w:rPr>
        <w:t>и их особенностях, проя</w:t>
      </w:r>
      <w:r w:rsidRPr="00DB04F2">
        <w:rPr>
          <w:rFonts w:ascii="Times New Roman" w:eastAsia="Calibri" w:hAnsi="Times New Roman" w:cs="Times New Roman"/>
          <w:sz w:val="24"/>
          <w:szCs w:val="24"/>
        </w:rPr>
        <w:t xml:space="preserve">вляет положительное отношение </w:t>
      </w:r>
      <w:r w:rsidR="002F193B" w:rsidRPr="00DB04F2">
        <w:rPr>
          <w:rFonts w:ascii="Times New Roman" w:eastAsia="Calibri" w:hAnsi="Times New Roman" w:cs="Times New Roman"/>
          <w:sz w:val="24"/>
          <w:szCs w:val="24"/>
        </w:rPr>
        <w:t>и</w:t>
      </w:r>
      <w:r w:rsidRPr="00DB04F2">
        <w:rPr>
          <w:rFonts w:ascii="Times New Roman" w:eastAsia="Calibri" w:hAnsi="Times New Roman" w:cs="Times New Roman"/>
          <w:sz w:val="24"/>
          <w:szCs w:val="24"/>
        </w:rPr>
        <w:t xml:space="preserve"> интерес к взаимодействию с природой,</w:t>
      </w:r>
      <w:r w:rsidR="002F193B" w:rsidRPr="00DB04F2">
        <w:rPr>
          <w:rFonts w:ascii="Times New Roman" w:eastAsia="Calibri" w:hAnsi="Times New Roman" w:cs="Times New Roman"/>
          <w:sz w:val="24"/>
          <w:szCs w:val="24"/>
        </w:rPr>
        <w:t xml:space="preserve"> наб</w:t>
      </w:r>
      <w:r w:rsidRPr="00DB04F2">
        <w:rPr>
          <w:rFonts w:ascii="Times New Roman" w:eastAsia="Calibri" w:hAnsi="Times New Roman" w:cs="Times New Roman"/>
          <w:sz w:val="24"/>
          <w:szCs w:val="24"/>
        </w:rPr>
        <w:t>людает за явлениями природы, старается не причинять</w:t>
      </w:r>
      <w:r w:rsidR="002F193B" w:rsidRPr="00DB04F2">
        <w:rPr>
          <w:rFonts w:ascii="Times New Roman" w:eastAsia="Calibri" w:hAnsi="Times New Roman" w:cs="Times New Roman"/>
          <w:sz w:val="24"/>
          <w:szCs w:val="24"/>
        </w:rPr>
        <w:t xml:space="preserve"> вред живым объектам;</w:t>
      </w:r>
    </w:p>
    <w:p w:rsidR="002F193B" w:rsidRPr="00DB04F2" w:rsidRDefault="002F193B"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с удовольствием слушает музыку, подпевает, </w:t>
      </w:r>
      <w:r w:rsidR="00ED43B6" w:rsidRPr="00DB04F2">
        <w:rPr>
          <w:rFonts w:ascii="Times New Roman" w:eastAsia="Calibri" w:hAnsi="Times New Roman" w:cs="Times New Roman"/>
          <w:sz w:val="24"/>
          <w:szCs w:val="24"/>
        </w:rPr>
        <w:t>выполняет простые танцевальные</w:t>
      </w:r>
      <w:r w:rsidRPr="00DB04F2">
        <w:rPr>
          <w:rFonts w:ascii="Times New Roman" w:eastAsia="Calibri" w:hAnsi="Times New Roman" w:cs="Times New Roman"/>
          <w:sz w:val="24"/>
          <w:szCs w:val="24"/>
        </w:rPr>
        <w:t xml:space="preserve"> движения;</w:t>
      </w:r>
    </w:p>
    <w:p w:rsidR="002F193B" w:rsidRPr="00DB04F2" w:rsidRDefault="00ED43B6"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эмоционально откликается</w:t>
      </w:r>
      <w:r w:rsidR="002F193B" w:rsidRPr="00DB04F2">
        <w:rPr>
          <w:rFonts w:ascii="Times New Roman" w:eastAsia="Calibri" w:hAnsi="Times New Roman" w:cs="Times New Roman"/>
          <w:sz w:val="24"/>
          <w:szCs w:val="24"/>
        </w:rPr>
        <w:t xml:space="preserve"> на кра</w:t>
      </w:r>
      <w:r w:rsidRPr="00DB04F2">
        <w:rPr>
          <w:rFonts w:ascii="Times New Roman" w:eastAsia="Calibri" w:hAnsi="Times New Roman" w:cs="Times New Roman"/>
          <w:sz w:val="24"/>
          <w:szCs w:val="24"/>
        </w:rPr>
        <w:t>соту природы</w:t>
      </w:r>
      <w:r w:rsidR="002F193B" w:rsidRPr="00DB04F2">
        <w:rPr>
          <w:rFonts w:ascii="Times New Roman" w:eastAsia="Calibri" w:hAnsi="Times New Roman" w:cs="Times New Roman"/>
          <w:sz w:val="24"/>
          <w:szCs w:val="24"/>
        </w:rPr>
        <w:t xml:space="preserve"> и произведения искусства;</w:t>
      </w:r>
    </w:p>
    <w:p w:rsidR="002F193B" w:rsidRPr="00DB04F2" w:rsidRDefault="00ED43B6"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осваивает</w:t>
      </w:r>
      <w:r w:rsidR="002F193B" w:rsidRPr="00DB04F2">
        <w:rPr>
          <w:rFonts w:ascii="Times New Roman" w:eastAsia="Calibri" w:hAnsi="Times New Roman" w:cs="Times New Roman"/>
          <w:sz w:val="24"/>
          <w:szCs w:val="24"/>
        </w:rPr>
        <w:t xml:space="preserve"> осно</w:t>
      </w:r>
      <w:r w:rsidRPr="00DB04F2">
        <w:rPr>
          <w:rFonts w:ascii="Times New Roman" w:eastAsia="Calibri" w:hAnsi="Times New Roman" w:cs="Times New Roman"/>
          <w:sz w:val="24"/>
          <w:szCs w:val="24"/>
        </w:rPr>
        <w:t xml:space="preserve">вы изобразительной деятельности (лепка, рисование) и конструирования: может выполнять уже довольно сложные постройки (гараж, дорогу к </w:t>
      </w:r>
      <w:r w:rsidR="002F193B" w:rsidRPr="00DB04F2">
        <w:rPr>
          <w:rFonts w:ascii="Times New Roman" w:eastAsia="Calibri" w:hAnsi="Times New Roman" w:cs="Times New Roman"/>
          <w:sz w:val="24"/>
          <w:szCs w:val="24"/>
        </w:rPr>
        <w:t>нем</w:t>
      </w:r>
      <w:r w:rsidRPr="00DB04F2">
        <w:rPr>
          <w:rFonts w:ascii="Times New Roman" w:eastAsia="Calibri" w:hAnsi="Times New Roman" w:cs="Times New Roman"/>
          <w:sz w:val="24"/>
          <w:szCs w:val="24"/>
        </w:rPr>
        <w:t xml:space="preserve">у, забор) и играть с ними; </w:t>
      </w:r>
      <w:r w:rsidR="002F193B" w:rsidRPr="00DB04F2">
        <w:rPr>
          <w:rFonts w:ascii="Times New Roman" w:eastAsia="Calibri" w:hAnsi="Times New Roman" w:cs="Times New Roman"/>
          <w:sz w:val="24"/>
          <w:szCs w:val="24"/>
        </w:rPr>
        <w:t>рисует</w:t>
      </w:r>
      <w:r w:rsidRPr="00DB04F2">
        <w:rPr>
          <w:rFonts w:ascii="Times New Roman" w:eastAsia="Calibri" w:hAnsi="Times New Roman" w:cs="Times New Roman"/>
          <w:sz w:val="24"/>
          <w:szCs w:val="24"/>
        </w:rPr>
        <w:t xml:space="preserve"> дорожки, дождик, шарики; </w:t>
      </w:r>
      <w:r w:rsidR="002F193B" w:rsidRPr="00DB04F2">
        <w:rPr>
          <w:rFonts w:ascii="Times New Roman" w:eastAsia="Calibri" w:hAnsi="Times New Roman" w:cs="Times New Roman"/>
          <w:sz w:val="24"/>
          <w:szCs w:val="24"/>
        </w:rPr>
        <w:t>лепит палочки, колечки, лепешки;</w:t>
      </w:r>
    </w:p>
    <w:p w:rsidR="002F193B" w:rsidRPr="00DB04F2" w:rsidRDefault="00ED43B6"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активно действует с окружающими его предметами, знает</w:t>
      </w:r>
      <w:r w:rsidR="002F193B" w:rsidRPr="00DB04F2">
        <w:rPr>
          <w:rFonts w:ascii="Times New Roman" w:eastAsia="Calibri" w:hAnsi="Times New Roman" w:cs="Times New Roman"/>
          <w:sz w:val="24"/>
          <w:szCs w:val="24"/>
        </w:rPr>
        <w:t xml:space="preserve"> названия,</w:t>
      </w:r>
      <w:r w:rsidRPr="00DB04F2">
        <w:rPr>
          <w:rFonts w:ascii="Times New Roman" w:eastAsia="Calibri" w:hAnsi="Times New Roman" w:cs="Times New Roman"/>
          <w:sz w:val="24"/>
          <w:szCs w:val="24"/>
        </w:rPr>
        <w:t xml:space="preserve"> свойства и </w:t>
      </w:r>
      <w:r w:rsidR="002F193B" w:rsidRPr="00DB04F2">
        <w:rPr>
          <w:rFonts w:ascii="Times New Roman" w:eastAsia="Calibri" w:hAnsi="Times New Roman" w:cs="Times New Roman"/>
          <w:sz w:val="24"/>
          <w:szCs w:val="24"/>
        </w:rPr>
        <w:t xml:space="preserve">назначение </w:t>
      </w:r>
      <w:r w:rsidRPr="00DB04F2">
        <w:rPr>
          <w:rFonts w:ascii="Times New Roman" w:eastAsia="Calibri" w:hAnsi="Times New Roman" w:cs="Times New Roman"/>
          <w:sz w:val="24"/>
          <w:szCs w:val="24"/>
        </w:rPr>
        <w:t xml:space="preserve">многих </w:t>
      </w:r>
      <w:r w:rsidR="002F193B" w:rsidRPr="00DB04F2">
        <w:rPr>
          <w:rFonts w:ascii="Times New Roman" w:eastAsia="Calibri" w:hAnsi="Times New Roman" w:cs="Times New Roman"/>
          <w:sz w:val="24"/>
          <w:szCs w:val="24"/>
        </w:rPr>
        <w:t xml:space="preserve">предметов, находящихся </w:t>
      </w:r>
      <w:r w:rsidRPr="00DB04F2">
        <w:rPr>
          <w:rFonts w:ascii="Times New Roman" w:eastAsia="Calibri" w:hAnsi="Times New Roman" w:cs="Times New Roman"/>
          <w:sz w:val="24"/>
          <w:szCs w:val="24"/>
        </w:rPr>
        <w:t>в его</w:t>
      </w:r>
      <w:r w:rsidR="002F193B" w:rsidRPr="00DB04F2">
        <w:rPr>
          <w:rFonts w:ascii="Times New Roman" w:eastAsia="Calibri" w:hAnsi="Times New Roman" w:cs="Times New Roman"/>
          <w:sz w:val="24"/>
          <w:szCs w:val="24"/>
        </w:rPr>
        <w:t xml:space="preserve"> повседневном обиходе;</w:t>
      </w:r>
    </w:p>
    <w:p w:rsidR="002F193B" w:rsidRPr="00DB04F2" w:rsidRDefault="002F193B" w:rsidP="00FE05BE">
      <w:pPr>
        <w:pStyle w:val="ab"/>
        <w:numPr>
          <w:ilvl w:val="0"/>
          <w:numId w:val="4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в играх отображает действия окружающих</w:t>
      </w:r>
      <w:r w:rsidR="00ED43B6"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(«готовит обед»,</w:t>
      </w:r>
      <w:r w:rsidR="00ED43B6" w:rsidRPr="00DB04F2">
        <w:rPr>
          <w:rFonts w:ascii="Times New Roman" w:eastAsia="Calibri" w:hAnsi="Times New Roman" w:cs="Times New Roman"/>
          <w:sz w:val="24"/>
          <w:szCs w:val="24"/>
        </w:rPr>
        <w:t xml:space="preserve"> «ухаживает за больным»</w:t>
      </w:r>
      <w:r w:rsidRPr="00DB04F2">
        <w:rPr>
          <w:rFonts w:ascii="Times New Roman" w:eastAsia="Calibri" w:hAnsi="Times New Roman" w:cs="Times New Roman"/>
          <w:sz w:val="24"/>
          <w:szCs w:val="24"/>
        </w:rPr>
        <w:t xml:space="preserve"> и другое), воспроизводит не только их последовательность </w:t>
      </w:r>
      <w:r w:rsidR="00ED43B6" w:rsidRPr="00DB04F2">
        <w:rPr>
          <w:rFonts w:ascii="Times New Roman" w:eastAsia="Calibri" w:hAnsi="Times New Roman" w:cs="Times New Roman"/>
          <w:sz w:val="24"/>
          <w:szCs w:val="24"/>
        </w:rPr>
        <w:t>и взаимосвязь, но и социальные отношения (ласково обращается</w:t>
      </w:r>
      <w:r w:rsidRPr="00DB04F2">
        <w:rPr>
          <w:rFonts w:ascii="Times New Roman" w:eastAsia="Calibri" w:hAnsi="Times New Roman" w:cs="Times New Roman"/>
          <w:sz w:val="24"/>
          <w:szCs w:val="24"/>
        </w:rPr>
        <w:t xml:space="preserve"> </w:t>
      </w:r>
      <w:r w:rsidR="00ED43B6" w:rsidRPr="00DB04F2">
        <w:rPr>
          <w:rFonts w:ascii="Times New Roman" w:eastAsia="Calibri" w:hAnsi="Times New Roman" w:cs="Times New Roman"/>
          <w:sz w:val="24"/>
          <w:szCs w:val="24"/>
        </w:rPr>
        <w:t xml:space="preserve">с куклой, делает ей замечания), заранее определяет </w:t>
      </w:r>
      <w:r w:rsidRPr="00DB04F2">
        <w:rPr>
          <w:rFonts w:ascii="Times New Roman" w:eastAsia="Calibri" w:hAnsi="Times New Roman" w:cs="Times New Roman"/>
          <w:sz w:val="24"/>
          <w:szCs w:val="24"/>
        </w:rPr>
        <w:t>цель («Я буду лечить куклу»).</w:t>
      </w:r>
    </w:p>
    <w:p w:rsidR="009E318D" w:rsidRPr="00DB04F2" w:rsidRDefault="009E318D" w:rsidP="00FE05BE">
      <w:pPr>
        <w:pStyle w:val="ab"/>
        <w:spacing w:after="0" w:line="240" w:lineRule="auto"/>
        <w:ind w:left="0"/>
        <w:jc w:val="center"/>
        <w:rPr>
          <w:rFonts w:ascii="Times New Roman" w:eastAsia="Calibri" w:hAnsi="Times New Roman" w:cs="Times New Roman"/>
          <w:sz w:val="24"/>
          <w:szCs w:val="24"/>
        </w:rPr>
      </w:pPr>
    </w:p>
    <w:p w:rsidR="00DD0929" w:rsidRDefault="00DD0929" w:rsidP="00FE05BE">
      <w:pPr>
        <w:spacing w:after="0" w:line="240" w:lineRule="auto"/>
        <w:jc w:val="center"/>
        <w:rPr>
          <w:rFonts w:ascii="Times New Roman" w:eastAsia="Calibri" w:hAnsi="Times New Roman" w:cs="Times New Roman"/>
          <w:b/>
          <w:sz w:val="24"/>
          <w:szCs w:val="24"/>
        </w:rPr>
      </w:pPr>
    </w:p>
    <w:p w:rsidR="002F193B" w:rsidRPr="00852E14" w:rsidRDefault="00AC0BD1" w:rsidP="00FE05BE">
      <w:pPr>
        <w:spacing w:after="0" w:line="240" w:lineRule="auto"/>
        <w:jc w:val="center"/>
        <w:rPr>
          <w:rFonts w:ascii="Times New Roman" w:eastAsia="Calibri" w:hAnsi="Times New Roman" w:cs="Times New Roman"/>
          <w:b/>
          <w:sz w:val="24"/>
          <w:szCs w:val="24"/>
        </w:rPr>
      </w:pPr>
      <w:r w:rsidRPr="00852E14">
        <w:rPr>
          <w:rFonts w:ascii="Times New Roman" w:eastAsia="Calibri" w:hAnsi="Times New Roman" w:cs="Times New Roman"/>
          <w:b/>
          <w:sz w:val="24"/>
          <w:szCs w:val="24"/>
        </w:rPr>
        <w:t>1</w:t>
      </w:r>
      <w:r w:rsidR="00ED43B6" w:rsidRPr="00852E14">
        <w:rPr>
          <w:rFonts w:ascii="Times New Roman" w:eastAsia="Calibri" w:hAnsi="Times New Roman" w:cs="Times New Roman"/>
          <w:b/>
          <w:sz w:val="24"/>
          <w:szCs w:val="24"/>
        </w:rPr>
        <w:t>.2.</w:t>
      </w:r>
      <w:r w:rsidR="0022141B" w:rsidRPr="00852E14">
        <w:rPr>
          <w:rFonts w:ascii="Times New Roman" w:eastAsia="Calibri" w:hAnsi="Times New Roman" w:cs="Times New Roman"/>
          <w:b/>
          <w:sz w:val="24"/>
          <w:szCs w:val="24"/>
        </w:rPr>
        <w:t>3</w:t>
      </w:r>
      <w:r w:rsidR="00ED43B6" w:rsidRPr="00852E14">
        <w:rPr>
          <w:rFonts w:ascii="Times New Roman" w:eastAsia="Calibri" w:hAnsi="Times New Roman" w:cs="Times New Roman"/>
          <w:b/>
          <w:sz w:val="24"/>
          <w:szCs w:val="24"/>
        </w:rPr>
        <w:t xml:space="preserve">. </w:t>
      </w:r>
      <w:r w:rsidR="00BA7ED6" w:rsidRPr="00852E14">
        <w:rPr>
          <w:rFonts w:ascii="Times New Roman" w:eastAsia="Calibri" w:hAnsi="Times New Roman" w:cs="Times New Roman"/>
          <w:b/>
          <w:sz w:val="24"/>
          <w:szCs w:val="24"/>
        </w:rPr>
        <w:t>Планируемые результаты</w:t>
      </w:r>
      <w:r w:rsidR="002F193B" w:rsidRPr="00852E14">
        <w:rPr>
          <w:rFonts w:ascii="Times New Roman" w:eastAsia="Calibri" w:hAnsi="Times New Roman" w:cs="Times New Roman"/>
          <w:b/>
          <w:sz w:val="24"/>
          <w:szCs w:val="24"/>
        </w:rPr>
        <w:t xml:space="preserve"> в дошкольном возрасте.</w:t>
      </w:r>
    </w:p>
    <w:p w:rsidR="002F193B" w:rsidRPr="00852E14" w:rsidRDefault="00AC0BD1" w:rsidP="00FE05BE">
      <w:pPr>
        <w:spacing w:after="0" w:line="240" w:lineRule="auto"/>
        <w:ind w:firstLine="709"/>
        <w:jc w:val="both"/>
        <w:rPr>
          <w:rFonts w:ascii="Times New Roman" w:eastAsia="Calibri" w:hAnsi="Times New Roman" w:cs="Times New Roman"/>
          <w:b/>
          <w:sz w:val="24"/>
          <w:szCs w:val="24"/>
        </w:rPr>
      </w:pPr>
      <w:r w:rsidRPr="00852E14">
        <w:rPr>
          <w:rFonts w:ascii="Times New Roman" w:eastAsia="Calibri" w:hAnsi="Times New Roman" w:cs="Times New Roman"/>
          <w:b/>
          <w:sz w:val="24"/>
          <w:szCs w:val="24"/>
        </w:rPr>
        <w:t>1</w:t>
      </w:r>
      <w:r w:rsidR="00ED43B6" w:rsidRPr="00852E14">
        <w:rPr>
          <w:rFonts w:ascii="Times New Roman" w:eastAsia="Calibri" w:hAnsi="Times New Roman" w:cs="Times New Roman"/>
          <w:b/>
          <w:sz w:val="24"/>
          <w:szCs w:val="24"/>
        </w:rPr>
        <w:t>.2.</w:t>
      </w:r>
      <w:r w:rsidR="0022141B" w:rsidRPr="00852E14">
        <w:rPr>
          <w:rFonts w:ascii="Times New Roman" w:eastAsia="Calibri" w:hAnsi="Times New Roman" w:cs="Times New Roman"/>
          <w:b/>
          <w:sz w:val="24"/>
          <w:szCs w:val="24"/>
        </w:rPr>
        <w:t>3</w:t>
      </w:r>
      <w:r w:rsidR="00ED43B6" w:rsidRPr="00852E14">
        <w:rPr>
          <w:rFonts w:ascii="Times New Roman" w:eastAsia="Calibri" w:hAnsi="Times New Roman" w:cs="Times New Roman"/>
          <w:b/>
          <w:sz w:val="24"/>
          <w:szCs w:val="24"/>
        </w:rPr>
        <w:t>.1.</w:t>
      </w:r>
      <w:r w:rsidR="002F193B" w:rsidRPr="00852E14">
        <w:rPr>
          <w:rFonts w:ascii="Times New Roman" w:eastAsia="Calibri" w:hAnsi="Times New Roman" w:cs="Times New Roman"/>
          <w:b/>
          <w:sz w:val="24"/>
          <w:szCs w:val="24"/>
        </w:rPr>
        <w:t xml:space="preserve"> К четырем годам:</w:t>
      </w:r>
    </w:p>
    <w:p w:rsidR="002F193B" w:rsidRPr="00DB04F2" w:rsidRDefault="00ED43B6"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демонстрирует положительное отношение к </w:t>
      </w:r>
      <w:r w:rsidR="002F193B" w:rsidRPr="00DB04F2">
        <w:rPr>
          <w:rFonts w:ascii="Times New Roman" w:eastAsia="Calibri" w:hAnsi="Times New Roman" w:cs="Times New Roman"/>
          <w:sz w:val="24"/>
          <w:szCs w:val="24"/>
        </w:rPr>
        <w:t>разнообразным физ</w:t>
      </w:r>
      <w:r w:rsidRPr="00DB04F2">
        <w:rPr>
          <w:rFonts w:ascii="Times New Roman" w:eastAsia="Calibri" w:hAnsi="Times New Roman" w:cs="Times New Roman"/>
          <w:sz w:val="24"/>
          <w:szCs w:val="24"/>
        </w:rPr>
        <w:t xml:space="preserve">ическим упражнениям, проявляет </w:t>
      </w:r>
      <w:r w:rsidR="002F193B" w:rsidRPr="00DB04F2">
        <w:rPr>
          <w:rFonts w:ascii="Times New Roman" w:eastAsia="Calibri" w:hAnsi="Times New Roman" w:cs="Times New Roman"/>
          <w:sz w:val="24"/>
          <w:szCs w:val="24"/>
        </w:rPr>
        <w:t>избирательный ин</w:t>
      </w:r>
      <w:r w:rsidRPr="00DB04F2">
        <w:rPr>
          <w:rFonts w:ascii="Times New Roman" w:eastAsia="Calibri" w:hAnsi="Times New Roman" w:cs="Times New Roman"/>
          <w:sz w:val="24"/>
          <w:szCs w:val="24"/>
        </w:rPr>
        <w:t>терес к отдельным двигательным</w:t>
      </w:r>
      <w:r w:rsidR="002F193B" w:rsidRPr="00DB04F2">
        <w:rPr>
          <w:rFonts w:ascii="Times New Roman" w:eastAsia="Calibri" w:hAnsi="Times New Roman" w:cs="Times New Roman"/>
          <w:sz w:val="24"/>
          <w:szCs w:val="24"/>
        </w:rPr>
        <w:t xml:space="preserve"> действиям (бросание </w:t>
      </w:r>
      <w:r w:rsidRPr="00DB04F2">
        <w:rPr>
          <w:rFonts w:ascii="Times New Roman" w:eastAsia="Calibri" w:hAnsi="Times New Roman" w:cs="Times New Roman"/>
          <w:sz w:val="24"/>
          <w:szCs w:val="24"/>
        </w:rPr>
        <w:t xml:space="preserve">и ловля мяча, </w:t>
      </w:r>
      <w:r w:rsidR="002F193B" w:rsidRPr="00DB04F2">
        <w:rPr>
          <w:rFonts w:ascii="Times New Roman" w:eastAsia="Calibri" w:hAnsi="Times New Roman" w:cs="Times New Roman"/>
          <w:sz w:val="24"/>
          <w:szCs w:val="24"/>
        </w:rPr>
        <w:t xml:space="preserve">ходьба, </w:t>
      </w:r>
      <w:r w:rsidRPr="00DB04F2">
        <w:rPr>
          <w:rFonts w:ascii="Times New Roman" w:eastAsia="Calibri" w:hAnsi="Times New Roman" w:cs="Times New Roman"/>
          <w:sz w:val="24"/>
          <w:szCs w:val="24"/>
        </w:rPr>
        <w:t xml:space="preserve">бег, </w:t>
      </w:r>
      <w:r w:rsidR="002F193B" w:rsidRPr="00DB04F2">
        <w:rPr>
          <w:rFonts w:ascii="Times New Roman" w:eastAsia="Calibri" w:hAnsi="Times New Roman" w:cs="Times New Roman"/>
          <w:sz w:val="24"/>
          <w:szCs w:val="24"/>
        </w:rPr>
        <w:t xml:space="preserve">прыжки) </w:t>
      </w:r>
      <w:r w:rsidRPr="00DB04F2">
        <w:rPr>
          <w:rFonts w:ascii="Times New Roman" w:eastAsia="Calibri" w:hAnsi="Times New Roman" w:cs="Times New Roman"/>
          <w:sz w:val="24"/>
          <w:szCs w:val="24"/>
        </w:rPr>
        <w:t xml:space="preserve">и подвижным </w:t>
      </w:r>
      <w:r w:rsidR="002F193B" w:rsidRPr="00DB04F2">
        <w:rPr>
          <w:rFonts w:ascii="Times New Roman" w:eastAsia="Calibri" w:hAnsi="Times New Roman" w:cs="Times New Roman"/>
          <w:sz w:val="24"/>
          <w:szCs w:val="24"/>
        </w:rPr>
        <w:t>играм;</w:t>
      </w:r>
    </w:p>
    <w:p w:rsidR="002F193B" w:rsidRPr="00DB04F2" w:rsidRDefault="002F193B"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w:t>
      </w:r>
      <w:r w:rsidR="00ED43B6" w:rsidRPr="00DB04F2">
        <w:rPr>
          <w:rFonts w:ascii="Times New Roman" w:eastAsia="Calibri" w:hAnsi="Times New Roman" w:cs="Times New Roman"/>
          <w:sz w:val="24"/>
          <w:szCs w:val="24"/>
        </w:rPr>
        <w:t xml:space="preserve">проявляет элементы </w:t>
      </w:r>
      <w:r w:rsidRPr="00DB04F2">
        <w:rPr>
          <w:rFonts w:ascii="Times New Roman" w:eastAsia="Calibri" w:hAnsi="Times New Roman" w:cs="Times New Roman"/>
          <w:sz w:val="24"/>
          <w:szCs w:val="24"/>
        </w:rPr>
        <w:t>самостоятельности в</w:t>
      </w:r>
      <w:r w:rsidR="00ED43B6" w:rsidRPr="00DB04F2">
        <w:rPr>
          <w:rFonts w:ascii="Times New Roman" w:eastAsia="Calibri" w:hAnsi="Times New Roman" w:cs="Times New Roman"/>
          <w:sz w:val="24"/>
          <w:szCs w:val="24"/>
        </w:rPr>
        <w:t xml:space="preserve"> двигательной деятельности, с интересом включается в подвижные </w:t>
      </w:r>
      <w:r w:rsidRPr="00DB04F2">
        <w:rPr>
          <w:rFonts w:ascii="Times New Roman" w:eastAsia="Calibri" w:hAnsi="Times New Roman" w:cs="Times New Roman"/>
          <w:sz w:val="24"/>
          <w:szCs w:val="24"/>
        </w:rPr>
        <w:t>и</w:t>
      </w:r>
      <w:r w:rsidR="00ED43B6" w:rsidRPr="00DB04F2">
        <w:rPr>
          <w:rFonts w:ascii="Times New Roman" w:eastAsia="Calibri" w:hAnsi="Times New Roman" w:cs="Times New Roman"/>
          <w:sz w:val="24"/>
          <w:szCs w:val="24"/>
        </w:rPr>
        <w:t xml:space="preserve">гры, стремится к выполнению правил </w:t>
      </w:r>
      <w:r w:rsidRPr="00DB04F2">
        <w:rPr>
          <w:rFonts w:ascii="Times New Roman" w:eastAsia="Calibri" w:hAnsi="Times New Roman" w:cs="Times New Roman"/>
          <w:sz w:val="24"/>
          <w:szCs w:val="24"/>
        </w:rPr>
        <w:t>и осн</w:t>
      </w:r>
      <w:r w:rsidR="00ED43B6" w:rsidRPr="00DB04F2">
        <w:rPr>
          <w:rFonts w:ascii="Times New Roman" w:eastAsia="Calibri" w:hAnsi="Times New Roman" w:cs="Times New Roman"/>
          <w:sz w:val="24"/>
          <w:szCs w:val="24"/>
        </w:rPr>
        <w:t>овных ролей в игре, выполняет простейшие правила построения и перестроения, выполняет</w:t>
      </w:r>
      <w:r w:rsidRPr="00DB04F2">
        <w:rPr>
          <w:rFonts w:ascii="Times New Roman" w:eastAsia="Calibri" w:hAnsi="Times New Roman" w:cs="Times New Roman"/>
          <w:sz w:val="24"/>
          <w:szCs w:val="24"/>
        </w:rPr>
        <w:t xml:space="preserve"> ритм</w:t>
      </w:r>
      <w:r w:rsidR="00ED43B6" w:rsidRPr="00DB04F2">
        <w:rPr>
          <w:rFonts w:ascii="Times New Roman" w:eastAsia="Calibri" w:hAnsi="Times New Roman" w:cs="Times New Roman"/>
          <w:sz w:val="24"/>
          <w:szCs w:val="24"/>
        </w:rPr>
        <w:t xml:space="preserve">ические упражнения </w:t>
      </w:r>
      <w:r w:rsidRPr="00DB04F2">
        <w:rPr>
          <w:rFonts w:ascii="Times New Roman" w:eastAsia="Calibri" w:hAnsi="Times New Roman" w:cs="Times New Roman"/>
          <w:sz w:val="24"/>
          <w:szCs w:val="24"/>
        </w:rPr>
        <w:t>под музыку;</w:t>
      </w:r>
    </w:p>
    <w:p w:rsidR="002F193B" w:rsidRPr="00DB04F2" w:rsidRDefault="002F193B"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демо</w:t>
      </w:r>
      <w:r w:rsidR="00ED43B6" w:rsidRPr="00DB04F2">
        <w:rPr>
          <w:rFonts w:ascii="Times New Roman" w:eastAsia="Calibri" w:hAnsi="Times New Roman" w:cs="Times New Roman"/>
          <w:sz w:val="24"/>
          <w:szCs w:val="24"/>
        </w:rPr>
        <w:t>нстрирует координацию движений</w:t>
      </w:r>
      <w:r w:rsidRPr="00DB04F2">
        <w:rPr>
          <w:rFonts w:ascii="Times New Roman" w:eastAsia="Calibri" w:hAnsi="Times New Roman" w:cs="Times New Roman"/>
          <w:sz w:val="24"/>
          <w:szCs w:val="24"/>
        </w:rPr>
        <w:t xml:space="preserve"> при вы</w:t>
      </w:r>
      <w:r w:rsidR="00ED43B6" w:rsidRPr="00DB04F2">
        <w:rPr>
          <w:rFonts w:ascii="Times New Roman" w:eastAsia="Calibri" w:hAnsi="Times New Roman" w:cs="Times New Roman"/>
          <w:sz w:val="24"/>
          <w:szCs w:val="24"/>
        </w:rPr>
        <w:t>полнении упражнений, сохраняет равновесие при ходьбе, беге, прыжках, способен</w:t>
      </w:r>
      <w:r w:rsidRPr="00DB04F2">
        <w:rPr>
          <w:rFonts w:ascii="Times New Roman" w:eastAsia="Calibri" w:hAnsi="Times New Roman" w:cs="Times New Roman"/>
          <w:sz w:val="24"/>
          <w:szCs w:val="24"/>
        </w:rPr>
        <w:t xml:space="preserve"> реагировать на сигналы, переключаться с одного</w:t>
      </w:r>
      <w:r w:rsidR="00ED43B6" w:rsidRPr="00DB04F2">
        <w:rPr>
          <w:rFonts w:ascii="Times New Roman" w:eastAsia="Calibri" w:hAnsi="Times New Roman" w:cs="Times New Roman"/>
          <w:sz w:val="24"/>
          <w:szCs w:val="24"/>
        </w:rPr>
        <w:t xml:space="preserve"> движения на другое, выполнять </w:t>
      </w:r>
      <w:r w:rsidRPr="00DB04F2">
        <w:rPr>
          <w:rFonts w:ascii="Times New Roman" w:eastAsia="Calibri" w:hAnsi="Times New Roman" w:cs="Times New Roman"/>
          <w:sz w:val="24"/>
          <w:szCs w:val="24"/>
        </w:rPr>
        <w:t>движения в общем для всех темпе;</w:t>
      </w:r>
    </w:p>
    <w:p w:rsidR="002F193B" w:rsidRPr="00DB04F2" w:rsidRDefault="00ED43B6"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владеет </w:t>
      </w:r>
      <w:r w:rsidR="002F193B" w:rsidRPr="00DB04F2">
        <w:rPr>
          <w:rFonts w:ascii="Times New Roman" w:eastAsia="Calibri" w:hAnsi="Times New Roman" w:cs="Times New Roman"/>
          <w:sz w:val="24"/>
          <w:szCs w:val="24"/>
        </w:rPr>
        <w:t>кул</w:t>
      </w:r>
      <w:r w:rsidRPr="00DB04F2">
        <w:rPr>
          <w:rFonts w:ascii="Times New Roman" w:eastAsia="Calibri" w:hAnsi="Times New Roman" w:cs="Times New Roman"/>
          <w:sz w:val="24"/>
          <w:szCs w:val="24"/>
        </w:rPr>
        <w:t xml:space="preserve">ьтурно-гигиеническими навыками: умывание, одевание </w:t>
      </w:r>
      <w:r w:rsidR="002F193B" w:rsidRPr="00DB04F2">
        <w:rPr>
          <w:rFonts w:ascii="Times New Roman" w:eastAsia="Calibri" w:hAnsi="Times New Roman" w:cs="Times New Roman"/>
          <w:sz w:val="24"/>
          <w:szCs w:val="24"/>
        </w:rPr>
        <w:t>и</w:t>
      </w:r>
      <w:r w:rsidRPr="00DB04F2">
        <w:rPr>
          <w:rFonts w:ascii="Times New Roman" w:eastAsia="Calibri" w:hAnsi="Times New Roman" w:cs="Times New Roman"/>
          <w:sz w:val="24"/>
          <w:szCs w:val="24"/>
        </w:rPr>
        <w:t xml:space="preserve"> тому подобное, соблюдает требования гигиены, имеет  первичные</w:t>
      </w:r>
      <w:r w:rsidR="002F193B" w:rsidRPr="00DB04F2">
        <w:rPr>
          <w:rFonts w:ascii="Times New Roman" w:eastAsia="Calibri" w:hAnsi="Times New Roman" w:cs="Times New Roman"/>
          <w:sz w:val="24"/>
          <w:szCs w:val="24"/>
        </w:rPr>
        <w:t xml:space="preserve"> представления о факторах, положительно влияющих на здоровье;</w:t>
      </w:r>
    </w:p>
    <w:p w:rsidR="002F193B" w:rsidRPr="00DB04F2" w:rsidRDefault="00ED43B6"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проявляет </w:t>
      </w:r>
      <w:r w:rsidR="002F193B" w:rsidRPr="00DB04F2">
        <w:rPr>
          <w:rFonts w:ascii="Times New Roman" w:eastAsia="Calibri" w:hAnsi="Times New Roman" w:cs="Times New Roman"/>
          <w:sz w:val="24"/>
          <w:szCs w:val="24"/>
        </w:rPr>
        <w:t xml:space="preserve">доверие </w:t>
      </w:r>
      <w:r w:rsidRPr="00DB04F2">
        <w:rPr>
          <w:rFonts w:ascii="Times New Roman" w:eastAsia="Calibri" w:hAnsi="Times New Roman" w:cs="Times New Roman"/>
          <w:sz w:val="24"/>
          <w:szCs w:val="24"/>
        </w:rPr>
        <w:t>к миру, положительно оценивает себя, говорит</w:t>
      </w:r>
      <w:r w:rsidR="002F193B" w:rsidRPr="00DB04F2">
        <w:rPr>
          <w:rFonts w:ascii="Times New Roman" w:eastAsia="Calibri" w:hAnsi="Times New Roman" w:cs="Times New Roman"/>
          <w:sz w:val="24"/>
          <w:szCs w:val="24"/>
        </w:rPr>
        <w:t xml:space="preserve"> о</w:t>
      </w:r>
      <w:r w:rsidRPr="00DB04F2">
        <w:rPr>
          <w:rFonts w:ascii="Times New Roman" w:eastAsia="Calibri" w:hAnsi="Times New Roman" w:cs="Times New Roman"/>
          <w:sz w:val="24"/>
          <w:szCs w:val="24"/>
        </w:rPr>
        <w:t xml:space="preserve"> </w:t>
      </w:r>
      <w:r w:rsidR="002F193B" w:rsidRPr="00DB04F2">
        <w:rPr>
          <w:rFonts w:ascii="Times New Roman" w:eastAsia="Calibri" w:hAnsi="Times New Roman" w:cs="Times New Roman"/>
          <w:sz w:val="24"/>
          <w:szCs w:val="24"/>
        </w:rPr>
        <w:t>себе в первом лице;</w:t>
      </w:r>
    </w:p>
    <w:p w:rsidR="002F193B" w:rsidRPr="00DB04F2" w:rsidRDefault="002F193B"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2F193B" w:rsidRPr="00DB04F2" w:rsidRDefault="002F193B"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2F193B" w:rsidRPr="00DB04F2" w:rsidRDefault="002F193B"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демонстрирует интерес к</w:t>
      </w:r>
      <w:r w:rsidR="00ED43B6" w:rsidRPr="00DB04F2">
        <w:rPr>
          <w:rFonts w:ascii="Times New Roman" w:eastAsia="Calibri" w:hAnsi="Times New Roman" w:cs="Times New Roman"/>
          <w:sz w:val="24"/>
          <w:szCs w:val="24"/>
        </w:rPr>
        <w:t xml:space="preserve"> сверстникам в повседневном общ</w:t>
      </w:r>
      <w:r w:rsidRPr="00DB04F2">
        <w:rPr>
          <w:rFonts w:ascii="Times New Roman" w:eastAsia="Calibri" w:hAnsi="Times New Roman" w:cs="Times New Roman"/>
          <w:sz w:val="24"/>
          <w:szCs w:val="24"/>
        </w:rPr>
        <w:t>ении и бытовой деятельности, владе</w:t>
      </w:r>
      <w:r w:rsidR="00ED43B6" w:rsidRPr="00DB04F2">
        <w:rPr>
          <w:rFonts w:ascii="Times New Roman" w:eastAsia="Calibri" w:hAnsi="Times New Roman" w:cs="Times New Roman"/>
          <w:sz w:val="24"/>
          <w:szCs w:val="24"/>
        </w:rPr>
        <w:t>ет элементарными средствами общ</w:t>
      </w:r>
      <w:r w:rsidRPr="00DB04F2">
        <w:rPr>
          <w:rFonts w:ascii="Times New Roman" w:eastAsia="Calibri" w:hAnsi="Times New Roman" w:cs="Times New Roman"/>
          <w:sz w:val="24"/>
          <w:szCs w:val="24"/>
        </w:rPr>
        <w:t>ения в процессе взаимодействия со сверстниками;</w:t>
      </w:r>
    </w:p>
    <w:p w:rsidR="002F193B" w:rsidRPr="00DB04F2" w:rsidRDefault="002F193B"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интерес к правилам безопасного поведения; осв</w:t>
      </w:r>
      <w:r w:rsidR="00ED43B6" w:rsidRPr="00DB04F2">
        <w:rPr>
          <w:rFonts w:ascii="Times New Roman" w:eastAsia="Calibri" w:hAnsi="Times New Roman" w:cs="Times New Roman"/>
          <w:sz w:val="24"/>
          <w:szCs w:val="24"/>
        </w:rPr>
        <w:t>аивает безопасные способы обращ</w:t>
      </w:r>
      <w:r w:rsidRPr="00DB04F2">
        <w:rPr>
          <w:rFonts w:ascii="Times New Roman" w:eastAsia="Calibri" w:hAnsi="Times New Roman" w:cs="Times New Roman"/>
          <w:sz w:val="24"/>
          <w:szCs w:val="24"/>
        </w:rPr>
        <w:t>ения со знакомыми предметами ближайшего окружения;</w:t>
      </w:r>
    </w:p>
    <w:p w:rsidR="002F193B" w:rsidRPr="00DB04F2" w:rsidRDefault="002F193B"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w:t>
      </w:r>
      <w:r w:rsidR="00ED43B6" w:rsidRPr="00DB04F2">
        <w:rPr>
          <w:rFonts w:ascii="Times New Roman" w:eastAsia="Calibri" w:hAnsi="Times New Roman" w:cs="Times New Roman"/>
          <w:sz w:val="24"/>
          <w:szCs w:val="24"/>
        </w:rPr>
        <w:t>нок охотно включается в совместную деятельность со взрослым, подражает его действиям,</w:t>
      </w:r>
      <w:r w:rsidRPr="00DB04F2">
        <w:rPr>
          <w:rFonts w:ascii="Times New Roman" w:eastAsia="Calibri" w:hAnsi="Times New Roman" w:cs="Times New Roman"/>
          <w:sz w:val="24"/>
          <w:szCs w:val="24"/>
        </w:rPr>
        <w:t xml:space="preserve"> отвеч</w:t>
      </w:r>
      <w:r w:rsidR="00ED43B6" w:rsidRPr="00DB04F2">
        <w:rPr>
          <w:rFonts w:ascii="Times New Roman" w:eastAsia="Calibri" w:hAnsi="Times New Roman" w:cs="Times New Roman"/>
          <w:sz w:val="24"/>
          <w:szCs w:val="24"/>
        </w:rPr>
        <w:t xml:space="preserve">ает на вопросы взрослого и комментирует </w:t>
      </w:r>
      <w:r w:rsidRPr="00DB04F2">
        <w:rPr>
          <w:rFonts w:ascii="Times New Roman" w:eastAsia="Calibri" w:hAnsi="Times New Roman" w:cs="Times New Roman"/>
          <w:sz w:val="24"/>
          <w:szCs w:val="24"/>
        </w:rPr>
        <w:t>его действия в процессе совместной деятельности;</w:t>
      </w:r>
    </w:p>
    <w:p w:rsidR="002F193B" w:rsidRPr="00DB04F2" w:rsidRDefault="002F193B"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произносит правильно в словах все гласные и согласны</w:t>
      </w:r>
      <w:r w:rsidR="00ED43B6" w:rsidRPr="00DB04F2">
        <w:rPr>
          <w:rFonts w:ascii="Times New Roman" w:eastAsia="Calibri" w:hAnsi="Times New Roman" w:cs="Times New Roman"/>
          <w:sz w:val="24"/>
          <w:szCs w:val="24"/>
        </w:rPr>
        <w:t>е звуки, кроме шипящ</w:t>
      </w:r>
      <w:r w:rsidRPr="00DB04F2">
        <w:rPr>
          <w:rFonts w:ascii="Times New Roman" w:eastAsia="Calibri" w:hAnsi="Times New Roman" w:cs="Times New Roman"/>
          <w:sz w:val="24"/>
          <w:szCs w:val="24"/>
        </w:rPr>
        <w:t>их и сонорных, согласовывает слова в предложении в ро</w:t>
      </w:r>
      <w:r w:rsidR="00ED43B6" w:rsidRPr="00DB04F2">
        <w:rPr>
          <w:rFonts w:ascii="Times New Roman" w:eastAsia="Calibri" w:hAnsi="Times New Roman" w:cs="Times New Roman"/>
          <w:sz w:val="24"/>
          <w:szCs w:val="24"/>
        </w:rPr>
        <w:t xml:space="preserve">де, числе и падеже, повторяет </w:t>
      </w:r>
      <w:r w:rsidRPr="00DB04F2">
        <w:rPr>
          <w:rFonts w:ascii="Times New Roman" w:eastAsia="Calibri" w:hAnsi="Times New Roman" w:cs="Times New Roman"/>
          <w:sz w:val="24"/>
          <w:szCs w:val="24"/>
        </w:rPr>
        <w:t>з</w:t>
      </w:r>
      <w:r w:rsidR="00ED43B6" w:rsidRPr="00DB04F2">
        <w:rPr>
          <w:rFonts w:ascii="Times New Roman" w:eastAsia="Calibri" w:hAnsi="Times New Roman" w:cs="Times New Roman"/>
          <w:sz w:val="24"/>
          <w:szCs w:val="24"/>
        </w:rPr>
        <w:t>а педагогическим работником (далее - педагог) рассказы из</w:t>
      </w:r>
      <w:r w:rsidRPr="00DB04F2">
        <w:rPr>
          <w:rFonts w:ascii="Times New Roman" w:eastAsia="Calibri" w:hAnsi="Times New Roman" w:cs="Times New Roman"/>
          <w:sz w:val="24"/>
          <w:szCs w:val="24"/>
        </w:rPr>
        <w:t xml:space="preserve"> 3-4 предложений, пересказывает знакомые литературные произведения, использует речевые формы вежливого об</w:t>
      </w:r>
      <w:r w:rsidR="00ED43B6" w:rsidRPr="00DB04F2">
        <w:rPr>
          <w:rFonts w:ascii="Times New Roman" w:eastAsia="Calibri" w:hAnsi="Times New Roman" w:cs="Times New Roman"/>
          <w:sz w:val="24"/>
          <w:szCs w:val="24"/>
        </w:rPr>
        <w:t>щ</w:t>
      </w:r>
      <w:r w:rsidRPr="00DB04F2">
        <w:rPr>
          <w:rFonts w:ascii="Times New Roman" w:eastAsia="Calibri" w:hAnsi="Times New Roman" w:cs="Times New Roman"/>
          <w:sz w:val="24"/>
          <w:szCs w:val="24"/>
        </w:rPr>
        <w:t>ения;</w:t>
      </w:r>
    </w:p>
    <w:p w:rsidR="002F193B" w:rsidRPr="00DB04F2" w:rsidRDefault="002F193B"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понимает содержание литературных произведений </w:t>
      </w:r>
      <w:r w:rsidR="00ED43B6" w:rsidRPr="00DB04F2">
        <w:rPr>
          <w:rFonts w:ascii="Times New Roman" w:eastAsia="Calibri" w:hAnsi="Times New Roman" w:cs="Times New Roman"/>
          <w:sz w:val="24"/>
          <w:szCs w:val="24"/>
        </w:rPr>
        <w:t>и участвует в их драматизации, рассматривает иллюстрации в книгах, запоминает</w:t>
      </w:r>
      <w:r w:rsidRPr="00DB04F2">
        <w:rPr>
          <w:rFonts w:ascii="Times New Roman" w:eastAsia="Calibri" w:hAnsi="Times New Roman" w:cs="Times New Roman"/>
          <w:sz w:val="24"/>
          <w:szCs w:val="24"/>
        </w:rPr>
        <w:t xml:space="preserve"> небольшие потешки, стихотворения, эмоционально откликается на них;</w:t>
      </w:r>
    </w:p>
    <w:p w:rsidR="002F193B" w:rsidRPr="00DB04F2" w:rsidRDefault="002F193B"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демонстрирует умения вступать в речевое об</w:t>
      </w:r>
      <w:r w:rsidR="00ED43B6" w:rsidRPr="00DB04F2">
        <w:rPr>
          <w:rFonts w:ascii="Times New Roman" w:eastAsia="Calibri" w:hAnsi="Times New Roman" w:cs="Times New Roman"/>
          <w:sz w:val="24"/>
          <w:szCs w:val="24"/>
        </w:rPr>
        <w:t>щ</w:t>
      </w:r>
      <w:r w:rsidRPr="00DB04F2">
        <w:rPr>
          <w:rFonts w:ascii="Times New Roman" w:eastAsia="Calibri" w:hAnsi="Times New Roman" w:cs="Times New Roman"/>
          <w:sz w:val="24"/>
          <w:szCs w:val="24"/>
        </w:rPr>
        <w:t>ение со знакомыми взрослыми: понимает обра</w:t>
      </w:r>
      <w:r w:rsidR="00ED43B6" w:rsidRPr="00DB04F2">
        <w:rPr>
          <w:rFonts w:ascii="Times New Roman" w:eastAsia="Calibri" w:hAnsi="Times New Roman" w:cs="Times New Roman"/>
          <w:sz w:val="24"/>
          <w:szCs w:val="24"/>
        </w:rPr>
        <w:t>щ</w:t>
      </w:r>
      <w:r w:rsidRPr="00DB04F2">
        <w:rPr>
          <w:rFonts w:ascii="Times New Roman" w:eastAsia="Calibri" w:hAnsi="Times New Roman" w:cs="Times New Roman"/>
          <w:sz w:val="24"/>
          <w:szCs w:val="24"/>
        </w:rPr>
        <w:t>енную к нему речь, отвечает на вопросы, используя простые распространенные предложения; проявляет речевую активность в об</w:t>
      </w:r>
      <w:r w:rsidR="00ED43B6" w:rsidRPr="00DB04F2">
        <w:rPr>
          <w:rFonts w:ascii="Times New Roman" w:eastAsia="Calibri" w:hAnsi="Times New Roman" w:cs="Times New Roman"/>
          <w:sz w:val="24"/>
          <w:szCs w:val="24"/>
        </w:rPr>
        <w:t>щ</w:t>
      </w:r>
      <w:r w:rsidRPr="00DB04F2">
        <w:rPr>
          <w:rFonts w:ascii="Times New Roman" w:eastAsia="Calibri" w:hAnsi="Times New Roman" w:cs="Times New Roman"/>
          <w:sz w:val="24"/>
          <w:szCs w:val="24"/>
        </w:rPr>
        <w:t>ении со сверстником;</w:t>
      </w:r>
    </w:p>
    <w:p w:rsidR="002F193B" w:rsidRPr="00DB04F2" w:rsidRDefault="00ED43B6"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совместно со взрослым пересказывает знакомые сказки, </w:t>
      </w:r>
      <w:r w:rsidR="002F193B" w:rsidRPr="00DB04F2">
        <w:rPr>
          <w:rFonts w:ascii="Times New Roman" w:eastAsia="Calibri" w:hAnsi="Times New Roman" w:cs="Times New Roman"/>
          <w:sz w:val="24"/>
          <w:szCs w:val="24"/>
        </w:rPr>
        <w:t>короткие стихи;</w:t>
      </w:r>
    </w:p>
    <w:p w:rsidR="002F193B" w:rsidRPr="00DB04F2" w:rsidRDefault="002F193B"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w:t>
      </w:r>
      <w:r w:rsidR="00ED43B6" w:rsidRPr="00DB04F2">
        <w:rPr>
          <w:rFonts w:ascii="Times New Roman" w:eastAsia="Calibri" w:hAnsi="Times New Roman" w:cs="Times New Roman"/>
          <w:sz w:val="24"/>
          <w:szCs w:val="24"/>
        </w:rPr>
        <w:t>щ</w:t>
      </w:r>
      <w:r w:rsidRPr="00DB04F2">
        <w:rPr>
          <w:rFonts w:ascii="Times New Roman" w:eastAsia="Calibri" w:hAnsi="Times New Roman" w:cs="Times New Roman"/>
          <w:sz w:val="24"/>
          <w:szCs w:val="24"/>
        </w:rPr>
        <w:t>ении и совместной деятельности со взрослыми и сверстниками полученные представл</w:t>
      </w:r>
      <w:r w:rsidR="00ED43B6" w:rsidRPr="00DB04F2">
        <w:rPr>
          <w:rFonts w:ascii="Times New Roman" w:eastAsia="Calibri" w:hAnsi="Times New Roman" w:cs="Times New Roman"/>
          <w:sz w:val="24"/>
          <w:szCs w:val="24"/>
        </w:rPr>
        <w:t xml:space="preserve">ения о предметах и </w:t>
      </w:r>
      <w:r w:rsidRPr="00DB04F2">
        <w:rPr>
          <w:rFonts w:ascii="Times New Roman" w:eastAsia="Calibri" w:hAnsi="Times New Roman" w:cs="Times New Roman"/>
          <w:sz w:val="24"/>
          <w:szCs w:val="24"/>
        </w:rPr>
        <w:t>об</w:t>
      </w:r>
      <w:r w:rsidR="00ED43B6" w:rsidRPr="00DB04F2">
        <w:rPr>
          <w:rFonts w:ascii="Times New Roman" w:eastAsia="Calibri" w:hAnsi="Times New Roman" w:cs="Times New Roman"/>
          <w:sz w:val="24"/>
          <w:szCs w:val="24"/>
        </w:rPr>
        <w:t>ъектах ближайшего окружения, задает вопросы</w:t>
      </w:r>
      <w:r w:rsidRPr="00DB04F2">
        <w:rPr>
          <w:rFonts w:ascii="Times New Roman" w:eastAsia="Calibri" w:hAnsi="Times New Roman" w:cs="Times New Roman"/>
          <w:sz w:val="24"/>
          <w:szCs w:val="24"/>
        </w:rPr>
        <w:t xml:space="preserve"> констатирую</w:t>
      </w:r>
      <w:r w:rsidR="00ED43B6" w:rsidRPr="00DB04F2">
        <w:rPr>
          <w:rFonts w:ascii="Times New Roman" w:eastAsia="Calibri" w:hAnsi="Times New Roman" w:cs="Times New Roman"/>
          <w:sz w:val="24"/>
          <w:szCs w:val="24"/>
        </w:rPr>
        <w:t>щего</w:t>
      </w:r>
      <w:r w:rsidRPr="00DB04F2">
        <w:rPr>
          <w:rFonts w:ascii="Times New Roman" w:eastAsia="Calibri" w:hAnsi="Times New Roman" w:cs="Times New Roman"/>
          <w:sz w:val="24"/>
          <w:szCs w:val="24"/>
        </w:rPr>
        <w:t xml:space="preserve"> и проблемного характера;</w:t>
      </w:r>
    </w:p>
    <w:p w:rsidR="002F193B" w:rsidRPr="00DB04F2" w:rsidRDefault="00A67827"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проявляет потребность в познавательном </w:t>
      </w:r>
      <w:r w:rsidR="002F193B" w:rsidRPr="00DB04F2">
        <w:rPr>
          <w:rFonts w:ascii="Times New Roman" w:eastAsia="Calibri" w:hAnsi="Times New Roman" w:cs="Times New Roman"/>
          <w:sz w:val="24"/>
          <w:szCs w:val="24"/>
        </w:rPr>
        <w:t>об</w:t>
      </w:r>
      <w:r w:rsidR="00ED43B6" w:rsidRPr="00DB04F2">
        <w:rPr>
          <w:rFonts w:ascii="Times New Roman" w:eastAsia="Calibri" w:hAnsi="Times New Roman" w:cs="Times New Roman"/>
          <w:sz w:val="24"/>
          <w:szCs w:val="24"/>
        </w:rPr>
        <w:t>щ</w:t>
      </w:r>
      <w:r w:rsidRPr="00DB04F2">
        <w:rPr>
          <w:rFonts w:ascii="Times New Roman" w:eastAsia="Calibri" w:hAnsi="Times New Roman" w:cs="Times New Roman"/>
          <w:sz w:val="24"/>
          <w:szCs w:val="24"/>
        </w:rPr>
        <w:t>ении со</w:t>
      </w:r>
      <w:r w:rsidR="002F193B" w:rsidRPr="00DB04F2">
        <w:rPr>
          <w:rFonts w:ascii="Times New Roman" w:eastAsia="Calibri" w:hAnsi="Times New Roman" w:cs="Times New Roman"/>
          <w:sz w:val="24"/>
          <w:szCs w:val="24"/>
        </w:rPr>
        <w:t xml:space="preserve"> взрослыми;</w:t>
      </w:r>
      <w:r w:rsidRPr="00DB04F2">
        <w:rPr>
          <w:rFonts w:ascii="Times New Roman" w:eastAsia="Calibri" w:hAnsi="Times New Roman" w:cs="Times New Roman"/>
          <w:sz w:val="24"/>
          <w:szCs w:val="24"/>
        </w:rPr>
        <w:t xml:space="preserve"> </w:t>
      </w:r>
      <w:r w:rsidR="002F193B" w:rsidRPr="00DB04F2">
        <w:rPr>
          <w:rFonts w:ascii="Times New Roman" w:eastAsia="Calibri" w:hAnsi="Times New Roman" w:cs="Times New Roman"/>
          <w:sz w:val="24"/>
          <w:szCs w:val="24"/>
        </w:rPr>
        <w:t>демонстрирует стремление к наблюдению, сравнению, обследованию свойств и качеств предметов, к простейшему экспериментирован</w:t>
      </w:r>
      <w:r w:rsidRPr="00DB04F2">
        <w:rPr>
          <w:rFonts w:ascii="Times New Roman" w:eastAsia="Calibri" w:hAnsi="Times New Roman" w:cs="Times New Roman"/>
          <w:sz w:val="24"/>
          <w:szCs w:val="24"/>
        </w:rPr>
        <w:t xml:space="preserve">ию с предметами и материалами: проявляет элементарные представления о величине, форме </w:t>
      </w:r>
      <w:r w:rsidR="002F193B" w:rsidRPr="00DB04F2">
        <w:rPr>
          <w:rFonts w:ascii="Times New Roman" w:eastAsia="Calibri" w:hAnsi="Times New Roman" w:cs="Times New Roman"/>
          <w:sz w:val="24"/>
          <w:szCs w:val="24"/>
        </w:rPr>
        <w:t>и количестве предметов и умения сравнивать предметы по этим характеристикам;</w:t>
      </w:r>
    </w:p>
    <w:p w:rsidR="002F193B" w:rsidRPr="00DB04F2" w:rsidRDefault="002F193B"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интерес к миру, к себе и окружаю</w:t>
      </w:r>
      <w:r w:rsidR="00A67827" w:rsidRPr="00DB04F2">
        <w:rPr>
          <w:rFonts w:ascii="Times New Roman" w:eastAsia="Calibri" w:hAnsi="Times New Roman" w:cs="Times New Roman"/>
          <w:sz w:val="24"/>
          <w:szCs w:val="24"/>
        </w:rPr>
        <w:t>щ</w:t>
      </w:r>
      <w:r w:rsidRPr="00DB04F2">
        <w:rPr>
          <w:rFonts w:ascii="Times New Roman" w:eastAsia="Calibri" w:hAnsi="Times New Roman" w:cs="Times New Roman"/>
          <w:sz w:val="24"/>
          <w:szCs w:val="24"/>
        </w:rPr>
        <w:t>им людям;</w:t>
      </w:r>
    </w:p>
    <w:p w:rsidR="002F193B" w:rsidRPr="00DB04F2" w:rsidRDefault="002F193B"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2F193B" w:rsidRPr="00DB04F2" w:rsidRDefault="002F193B"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имеет представление о разнообразных объ</w:t>
      </w:r>
      <w:r w:rsidR="00A67827" w:rsidRPr="00DB04F2">
        <w:rPr>
          <w:rFonts w:ascii="Times New Roman" w:eastAsia="Calibri" w:hAnsi="Times New Roman" w:cs="Times New Roman"/>
          <w:sz w:val="24"/>
          <w:szCs w:val="24"/>
        </w:rPr>
        <w:t xml:space="preserve">ектах живой и неживой природы ближайшего окружения, выделяет их отличительные особенности </w:t>
      </w:r>
      <w:r w:rsidRPr="00DB04F2">
        <w:rPr>
          <w:rFonts w:ascii="Times New Roman" w:eastAsia="Calibri" w:hAnsi="Times New Roman" w:cs="Times New Roman"/>
          <w:sz w:val="24"/>
          <w:szCs w:val="24"/>
        </w:rPr>
        <w:t>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r w:rsidR="00A67827"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вред;</w:t>
      </w:r>
    </w:p>
    <w:p w:rsidR="002F193B" w:rsidRPr="00DB04F2" w:rsidRDefault="00A67827"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способен создавать простые</w:t>
      </w:r>
      <w:r w:rsidR="002F193B" w:rsidRPr="00DB04F2">
        <w:rPr>
          <w:rFonts w:ascii="Times New Roman" w:eastAsia="Calibri" w:hAnsi="Times New Roman" w:cs="Times New Roman"/>
          <w:sz w:val="24"/>
          <w:szCs w:val="24"/>
        </w:rPr>
        <w:t xml:space="preserve"> обр</w:t>
      </w:r>
      <w:r w:rsidRPr="00DB04F2">
        <w:rPr>
          <w:rFonts w:ascii="Times New Roman" w:eastAsia="Calibri" w:hAnsi="Times New Roman" w:cs="Times New Roman"/>
          <w:sz w:val="24"/>
          <w:szCs w:val="24"/>
        </w:rPr>
        <w:t xml:space="preserve">азы в рисовании и </w:t>
      </w:r>
      <w:r w:rsidR="002F193B" w:rsidRPr="00DB04F2">
        <w:rPr>
          <w:rFonts w:ascii="Times New Roman" w:eastAsia="Calibri" w:hAnsi="Times New Roman" w:cs="Times New Roman"/>
          <w:sz w:val="24"/>
          <w:szCs w:val="24"/>
        </w:rPr>
        <w:t>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2F193B" w:rsidRPr="00DB04F2" w:rsidRDefault="002F193B"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2F193B" w:rsidRPr="00DB04F2" w:rsidRDefault="002F193B"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активно взаимодействует со сверстниками в игре, принимает на себя р</w:t>
      </w:r>
      <w:r w:rsidR="00A67827" w:rsidRPr="00DB04F2">
        <w:rPr>
          <w:rFonts w:ascii="Times New Roman" w:eastAsia="Calibri" w:hAnsi="Times New Roman" w:cs="Times New Roman"/>
          <w:sz w:val="24"/>
          <w:szCs w:val="24"/>
        </w:rPr>
        <w:t>оль и действует от имени героя, строит ролевые высказывания,</w:t>
      </w:r>
      <w:r w:rsidRPr="00DB04F2">
        <w:rPr>
          <w:rFonts w:ascii="Times New Roman" w:eastAsia="Calibri" w:hAnsi="Times New Roman" w:cs="Times New Roman"/>
          <w:sz w:val="24"/>
          <w:szCs w:val="24"/>
        </w:rPr>
        <w:t xml:space="preserve"> использует предметы-заместители, разворачивает несложный игровой сюжет из нескольких эпизодов;</w:t>
      </w:r>
    </w:p>
    <w:p w:rsidR="002F193B" w:rsidRPr="00DB04F2" w:rsidRDefault="00A67827" w:rsidP="00FE05BE">
      <w:pPr>
        <w:pStyle w:val="ab"/>
        <w:numPr>
          <w:ilvl w:val="0"/>
          <w:numId w:val="4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в дидактических играх действует в</w:t>
      </w:r>
      <w:r w:rsidR="002F193B" w:rsidRPr="00DB04F2">
        <w:rPr>
          <w:rFonts w:ascii="Times New Roman" w:eastAsia="Calibri" w:hAnsi="Times New Roman" w:cs="Times New Roman"/>
          <w:sz w:val="24"/>
          <w:szCs w:val="24"/>
        </w:rPr>
        <w:t xml:space="preserve"> рамка</w:t>
      </w:r>
      <w:r w:rsidRPr="00DB04F2">
        <w:rPr>
          <w:rFonts w:ascii="Times New Roman" w:eastAsia="Calibri" w:hAnsi="Times New Roman" w:cs="Times New Roman"/>
          <w:sz w:val="24"/>
          <w:szCs w:val="24"/>
        </w:rPr>
        <w:t>х правил, в театрализованных</w:t>
      </w:r>
      <w:r w:rsidR="002F193B" w:rsidRPr="00DB04F2">
        <w:rPr>
          <w:rFonts w:ascii="Times New Roman" w:eastAsia="Calibri" w:hAnsi="Times New Roman" w:cs="Times New Roman"/>
          <w:sz w:val="24"/>
          <w:szCs w:val="24"/>
        </w:rPr>
        <w:t xml:space="preserve"> игра</w:t>
      </w:r>
      <w:r w:rsidRPr="00DB04F2">
        <w:rPr>
          <w:rFonts w:ascii="Times New Roman" w:eastAsia="Calibri" w:hAnsi="Times New Roman" w:cs="Times New Roman"/>
          <w:sz w:val="24"/>
          <w:szCs w:val="24"/>
        </w:rPr>
        <w:t xml:space="preserve">х разыгрывает отрывки из знакомых сказок, </w:t>
      </w:r>
      <w:r w:rsidR="002F193B" w:rsidRPr="00DB04F2">
        <w:rPr>
          <w:rFonts w:ascii="Times New Roman" w:eastAsia="Calibri" w:hAnsi="Times New Roman" w:cs="Times New Roman"/>
          <w:sz w:val="24"/>
          <w:szCs w:val="24"/>
        </w:rPr>
        <w:t>рассказов, передает интонацию и мимические движения.</w:t>
      </w:r>
    </w:p>
    <w:p w:rsidR="00A67827" w:rsidRPr="00DB04F2" w:rsidRDefault="00A67827" w:rsidP="00FE05BE">
      <w:pPr>
        <w:pStyle w:val="ab"/>
        <w:spacing w:after="0" w:line="240" w:lineRule="auto"/>
        <w:ind w:left="0"/>
        <w:jc w:val="both"/>
        <w:rPr>
          <w:rFonts w:ascii="Times New Roman" w:eastAsia="Calibri" w:hAnsi="Times New Roman" w:cs="Times New Roman"/>
          <w:sz w:val="24"/>
          <w:szCs w:val="24"/>
        </w:rPr>
      </w:pPr>
    </w:p>
    <w:p w:rsidR="00407B65" w:rsidRPr="00852E14" w:rsidRDefault="00AC0BD1" w:rsidP="00FE05BE">
      <w:pPr>
        <w:spacing w:after="0" w:line="240" w:lineRule="auto"/>
        <w:ind w:firstLine="709"/>
        <w:jc w:val="both"/>
        <w:rPr>
          <w:rFonts w:ascii="Times New Roman" w:eastAsia="Calibri" w:hAnsi="Times New Roman" w:cs="Times New Roman"/>
          <w:b/>
          <w:sz w:val="24"/>
          <w:szCs w:val="24"/>
        </w:rPr>
      </w:pPr>
      <w:r w:rsidRPr="00852E14">
        <w:rPr>
          <w:rFonts w:ascii="Times New Roman" w:eastAsia="Calibri" w:hAnsi="Times New Roman" w:cs="Times New Roman"/>
          <w:b/>
          <w:sz w:val="24"/>
          <w:szCs w:val="24"/>
        </w:rPr>
        <w:t>1</w:t>
      </w:r>
      <w:r w:rsidR="00A67827" w:rsidRPr="00852E14">
        <w:rPr>
          <w:rFonts w:ascii="Times New Roman" w:eastAsia="Calibri" w:hAnsi="Times New Roman" w:cs="Times New Roman"/>
          <w:b/>
          <w:sz w:val="24"/>
          <w:szCs w:val="24"/>
        </w:rPr>
        <w:t>.2.</w:t>
      </w:r>
      <w:r w:rsidR="0022141B" w:rsidRPr="00852E14">
        <w:rPr>
          <w:rFonts w:ascii="Times New Roman" w:eastAsia="Calibri" w:hAnsi="Times New Roman" w:cs="Times New Roman"/>
          <w:b/>
          <w:sz w:val="24"/>
          <w:szCs w:val="24"/>
        </w:rPr>
        <w:t>3</w:t>
      </w:r>
      <w:r w:rsidR="00A67827" w:rsidRPr="00852E14">
        <w:rPr>
          <w:rFonts w:ascii="Times New Roman" w:eastAsia="Calibri" w:hAnsi="Times New Roman" w:cs="Times New Roman"/>
          <w:b/>
          <w:sz w:val="24"/>
          <w:szCs w:val="24"/>
        </w:rPr>
        <w:t xml:space="preserve">.2. </w:t>
      </w:r>
      <w:r w:rsidR="002F193B" w:rsidRPr="00852E14">
        <w:rPr>
          <w:rFonts w:ascii="Times New Roman" w:eastAsia="Calibri" w:hAnsi="Times New Roman" w:cs="Times New Roman"/>
          <w:b/>
          <w:sz w:val="24"/>
          <w:szCs w:val="24"/>
        </w:rPr>
        <w:t>К пяти годам:</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интерес к разнообразным фи</w:t>
      </w:r>
      <w:r w:rsidR="00A67827" w:rsidRPr="00DB04F2">
        <w:rPr>
          <w:rFonts w:ascii="Times New Roman" w:eastAsia="Calibri" w:hAnsi="Times New Roman" w:cs="Times New Roman"/>
          <w:sz w:val="24"/>
          <w:szCs w:val="24"/>
        </w:rPr>
        <w:t xml:space="preserve">зическим упражнениям, действиям с физкультурными пособиями, настойчивость для </w:t>
      </w:r>
      <w:r w:rsidRPr="00DB04F2">
        <w:rPr>
          <w:rFonts w:ascii="Times New Roman" w:eastAsia="Calibri" w:hAnsi="Times New Roman" w:cs="Times New Roman"/>
          <w:sz w:val="24"/>
          <w:szCs w:val="24"/>
        </w:rPr>
        <w:t>достижения результата, испытывает потребность в двигательной активности;</w:t>
      </w:r>
    </w:p>
    <w:p w:rsidR="002F193B" w:rsidRPr="00DB04F2" w:rsidRDefault="00A67827"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демонстрирует координацию, быстроту, силу, </w:t>
      </w:r>
      <w:r w:rsidR="002F193B" w:rsidRPr="00DB04F2">
        <w:rPr>
          <w:rFonts w:ascii="Times New Roman" w:eastAsia="Calibri" w:hAnsi="Times New Roman" w:cs="Times New Roman"/>
          <w:sz w:val="24"/>
          <w:szCs w:val="24"/>
        </w:rPr>
        <w:t>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2F193B" w:rsidRPr="00DB04F2" w:rsidRDefault="00A67827"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стремится к </w:t>
      </w:r>
      <w:r w:rsidR="002F193B" w:rsidRPr="00DB04F2">
        <w:rPr>
          <w:rFonts w:ascii="Times New Roman" w:eastAsia="Calibri" w:hAnsi="Times New Roman" w:cs="Times New Roman"/>
          <w:sz w:val="24"/>
          <w:szCs w:val="24"/>
        </w:rPr>
        <w:t>самостоятел</w:t>
      </w:r>
      <w:r w:rsidRPr="00DB04F2">
        <w:rPr>
          <w:rFonts w:ascii="Times New Roman" w:eastAsia="Calibri" w:hAnsi="Times New Roman" w:cs="Times New Roman"/>
          <w:sz w:val="24"/>
          <w:szCs w:val="24"/>
        </w:rPr>
        <w:t>ьному осуществлению процессов</w:t>
      </w:r>
      <w:r w:rsidR="002F193B" w:rsidRPr="00DB04F2">
        <w:rPr>
          <w:rFonts w:ascii="Times New Roman" w:eastAsia="Calibri" w:hAnsi="Times New Roman" w:cs="Times New Roman"/>
          <w:sz w:val="24"/>
          <w:szCs w:val="24"/>
        </w:rPr>
        <w:t xml:space="preserve"> личной</w:t>
      </w:r>
      <w:r w:rsidRPr="00DB04F2">
        <w:rPr>
          <w:rFonts w:ascii="Times New Roman" w:eastAsia="Calibri" w:hAnsi="Times New Roman" w:cs="Times New Roman"/>
          <w:sz w:val="24"/>
          <w:szCs w:val="24"/>
        </w:rPr>
        <w:t xml:space="preserve"> </w:t>
      </w:r>
      <w:r w:rsidR="002F193B" w:rsidRPr="00DB04F2">
        <w:rPr>
          <w:rFonts w:ascii="Times New Roman" w:eastAsia="Calibri" w:hAnsi="Times New Roman" w:cs="Times New Roman"/>
          <w:sz w:val="24"/>
          <w:szCs w:val="24"/>
        </w:rPr>
        <w:t>гигиены, их правильной организации;</w:t>
      </w:r>
    </w:p>
    <w:p w:rsidR="002F193B" w:rsidRPr="00DB04F2" w:rsidRDefault="00A67827"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выполняет </w:t>
      </w:r>
      <w:r w:rsidR="002F193B" w:rsidRPr="00DB04F2">
        <w:rPr>
          <w:rFonts w:ascii="Times New Roman" w:eastAsia="Calibri" w:hAnsi="Times New Roman" w:cs="Times New Roman"/>
          <w:sz w:val="24"/>
          <w:szCs w:val="24"/>
        </w:rPr>
        <w:t>самостоятельно</w:t>
      </w:r>
      <w:r w:rsidRPr="00DB04F2">
        <w:rPr>
          <w:rFonts w:ascii="Times New Roman" w:eastAsia="Calibri" w:hAnsi="Times New Roman" w:cs="Times New Roman"/>
          <w:sz w:val="24"/>
          <w:szCs w:val="24"/>
        </w:rPr>
        <w:t xml:space="preserve"> </w:t>
      </w:r>
      <w:r w:rsidR="002F193B" w:rsidRPr="00DB04F2">
        <w:rPr>
          <w:rFonts w:ascii="Times New Roman" w:eastAsia="Calibri" w:hAnsi="Times New Roman" w:cs="Times New Roman"/>
          <w:sz w:val="24"/>
          <w:szCs w:val="24"/>
        </w:rPr>
        <w:t>правила</w:t>
      </w:r>
      <w:r w:rsidRPr="00DB04F2">
        <w:rPr>
          <w:rFonts w:ascii="Times New Roman" w:eastAsia="Calibri" w:hAnsi="Times New Roman" w:cs="Times New Roman"/>
          <w:sz w:val="24"/>
          <w:szCs w:val="24"/>
        </w:rPr>
        <w:t xml:space="preserve"> </w:t>
      </w:r>
      <w:r w:rsidR="002F193B" w:rsidRPr="00DB04F2">
        <w:rPr>
          <w:rFonts w:ascii="Times New Roman" w:eastAsia="Calibri" w:hAnsi="Times New Roman" w:cs="Times New Roman"/>
          <w:sz w:val="24"/>
          <w:szCs w:val="24"/>
        </w:rPr>
        <w:t>общения</w:t>
      </w:r>
      <w:r w:rsidRPr="00DB04F2">
        <w:rPr>
          <w:rFonts w:ascii="Times New Roman" w:eastAsia="Calibri" w:hAnsi="Times New Roman" w:cs="Times New Roman"/>
          <w:sz w:val="24"/>
          <w:szCs w:val="24"/>
        </w:rPr>
        <w:t xml:space="preserve"> </w:t>
      </w:r>
      <w:r w:rsidR="002F193B" w:rsidRPr="00DB04F2">
        <w:rPr>
          <w:rFonts w:ascii="Times New Roman" w:eastAsia="Calibri" w:hAnsi="Times New Roman" w:cs="Times New Roman"/>
          <w:sz w:val="24"/>
          <w:szCs w:val="24"/>
        </w:rPr>
        <w:t>со</w:t>
      </w:r>
      <w:r w:rsidRPr="00DB04F2">
        <w:rPr>
          <w:rFonts w:ascii="Times New Roman" w:eastAsia="Calibri" w:hAnsi="Times New Roman" w:cs="Times New Roman"/>
          <w:sz w:val="24"/>
          <w:szCs w:val="24"/>
        </w:rPr>
        <w:t xml:space="preserve"> </w:t>
      </w:r>
      <w:r w:rsidR="002F193B" w:rsidRPr="00DB04F2">
        <w:rPr>
          <w:rFonts w:ascii="Times New Roman" w:eastAsia="Calibri" w:hAnsi="Times New Roman" w:cs="Times New Roman"/>
          <w:sz w:val="24"/>
          <w:szCs w:val="24"/>
        </w:rPr>
        <w:t>взрослым, внимателен</w:t>
      </w:r>
      <w:r w:rsidRPr="00DB04F2">
        <w:rPr>
          <w:rFonts w:ascii="Times New Roman" w:eastAsia="Calibri" w:hAnsi="Times New Roman" w:cs="Times New Roman"/>
          <w:sz w:val="24"/>
          <w:szCs w:val="24"/>
        </w:rPr>
        <w:t xml:space="preserve"> </w:t>
      </w:r>
      <w:r w:rsidR="002F193B" w:rsidRPr="00DB04F2">
        <w:rPr>
          <w:rFonts w:ascii="Times New Roman" w:eastAsia="Calibri" w:hAnsi="Times New Roman" w:cs="Times New Roman"/>
          <w:sz w:val="24"/>
          <w:szCs w:val="24"/>
        </w:rPr>
        <w:t>к его</w:t>
      </w:r>
      <w:r w:rsidRPr="00DB04F2">
        <w:rPr>
          <w:rFonts w:ascii="Times New Roman" w:eastAsia="Calibri" w:hAnsi="Times New Roman" w:cs="Times New Roman"/>
          <w:sz w:val="24"/>
          <w:szCs w:val="24"/>
        </w:rPr>
        <w:t xml:space="preserve"> </w:t>
      </w:r>
      <w:r w:rsidR="002F193B" w:rsidRPr="00DB04F2">
        <w:rPr>
          <w:rFonts w:ascii="Times New Roman" w:eastAsia="Calibri" w:hAnsi="Times New Roman" w:cs="Times New Roman"/>
          <w:sz w:val="24"/>
          <w:szCs w:val="24"/>
        </w:rPr>
        <w:t>словам</w:t>
      </w:r>
      <w:r w:rsidRPr="00DB04F2">
        <w:rPr>
          <w:rFonts w:ascii="Times New Roman" w:eastAsia="Calibri" w:hAnsi="Times New Roman" w:cs="Times New Roman"/>
          <w:sz w:val="24"/>
          <w:szCs w:val="24"/>
        </w:rPr>
        <w:t xml:space="preserve"> </w:t>
      </w:r>
      <w:r w:rsidR="002F193B" w:rsidRPr="00DB04F2">
        <w:rPr>
          <w:rFonts w:ascii="Times New Roman" w:eastAsia="Calibri" w:hAnsi="Times New Roman" w:cs="Times New Roman"/>
          <w:sz w:val="24"/>
          <w:szCs w:val="24"/>
        </w:rPr>
        <w:t>и</w:t>
      </w:r>
      <w:r w:rsidRPr="00DB04F2">
        <w:rPr>
          <w:rFonts w:ascii="Times New Roman" w:eastAsia="Calibri" w:hAnsi="Times New Roman" w:cs="Times New Roman"/>
          <w:sz w:val="24"/>
          <w:szCs w:val="24"/>
        </w:rPr>
        <w:t xml:space="preserve"> </w:t>
      </w:r>
      <w:r w:rsidR="002F193B" w:rsidRPr="00DB04F2">
        <w:rPr>
          <w:rFonts w:ascii="Times New Roman" w:eastAsia="Calibri" w:hAnsi="Times New Roman" w:cs="Times New Roman"/>
          <w:sz w:val="24"/>
          <w:szCs w:val="24"/>
        </w:rPr>
        <w:t>мнению,</w:t>
      </w:r>
      <w:r w:rsidRPr="00DB04F2">
        <w:rPr>
          <w:rFonts w:ascii="Times New Roman" w:eastAsia="Calibri" w:hAnsi="Times New Roman" w:cs="Times New Roman"/>
          <w:sz w:val="24"/>
          <w:szCs w:val="24"/>
        </w:rPr>
        <w:t xml:space="preserve"> </w:t>
      </w:r>
      <w:r w:rsidR="002F193B" w:rsidRPr="00DB04F2">
        <w:rPr>
          <w:rFonts w:ascii="Times New Roman" w:eastAsia="Calibri" w:hAnsi="Times New Roman" w:cs="Times New Roman"/>
          <w:sz w:val="24"/>
          <w:szCs w:val="24"/>
        </w:rPr>
        <w:t>стремится к познавательному,</w:t>
      </w:r>
      <w:r w:rsidR="000D2086" w:rsidRPr="00DB04F2">
        <w:rPr>
          <w:rFonts w:ascii="Times New Roman" w:eastAsia="Calibri" w:hAnsi="Times New Roman" w:cs="Times New Roman"/>
          <w:sz w:val="24"/>
          <w:szCs w:val="24"/>
        </w:rPr>
        <w:t xml:space="preserve"> </w:t>
      </w:r>
      <w:r w:rsidR="002F193B" w:rsidRPr="00DB04F2">
        <w:rPr>
          <w:rFonts w:ascii="Times New Roman" w:eastAsia="Calibri" w:hAnsi="Times New Roman" w:cs="Times New Roman"/>
          <w:sz w:val="24"/>
          <w:szCs w:val="24"/>
        </w:rPr>
        <w:t>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без</w:t>
      </w:r>
      <w:r w:rsidR="00A67827"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 xml:space="preserve">напоминания </w:t>
      </w:r>
      <w:r w:rsidR="00A67827" w:rsidRPr="00DB04F2">
        <w:rPr>
          <w:rFonts w:ascii="Times New Roman" w:eastAsia="Calibri" w:hAnsi="Times New Roman" w:cs="Times New Roman"/>
          <w:sz w:val="24"/>
          <w:szCs w:val="24"/>
        </w:rPr>
        <w:t xml:space="preserve">взрослого здоровается и прощается, </w:t>
      </w:r>
      <w:r w:rsidRPr="00DB04F2">
        <w:rPr>
          <w:rFonts w:ascii="Times New Roman" w:eastAsia="Calibri" w:hAnsi="Times New Roman" w:cs="Times New Roman"/>
          <w:sz w:val="24"/>
          <w:szCs w:val="24"/>
        </w:rPr>
        <w:t>говорит</w:t>
      </w:r>
      <w:r w:rsidR="00A67827"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«спасибо» и «пожалуйста»;</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познает правила безопасного поведения и стремится их выполнять в повседневной жизни;</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самостоятелен в самообслуживании;</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бол</w:t>
      </w:r>
      <w:r w:rsidR="00A67827" w:rsidRPr="00DB04F2">
        <w:rPr>
          <w:rFonts w:ascii="Times New Roman" w:eastAsia="Calibri" w:hAnsi="Times New Roman" w:cs="Times New Roman"/>
          <w:sz w:val="24"/>
          <w:szCs w:val="24"/>
        </w:rPr>
        <w:t>ьши</w:t>
      </w:r>
      <w:r w:rsidRPr="00DB04F2">
        <w:rPr>
          <w:rFonts w:ascii="Times New Roman" w:eastAsia="Calibri" w:hAnsi="Times New Roman" w:cs="Times New Roman"/>
          <w:sz w:val="24"/>
          <w:szCs w:val="24"/>
        </w:rPr>
        <w:t>нство звуков произносит правильно, пользуется средствами эмоциональной и речевой выразительности;</w:t>
      </w:r>
    </w:p>
    <w:p w:rsidR="002F193B" w:rsidRPr="00DB04F2" w:rsidRDefault="00A67827"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самостоятельно пересказывает знакомые сказки, с </w:t>
      </w:r>
      <w:r w:rsidR="002F193B" w:rsidRPr="00DB04F2">
        <w:rPr>
          <w:rFonts w:ascii="Times New Roman" w:eastAsia="Calibri" w:hAnsi="Times New Roman" w:cs="Times New Roman"/>
          <w:sz w:val="24"/>
          <w:szCs w:val="24"/>
        </w:rPr>
        <w:t>небольшой помощью взрослого составляет описательные рассказы и загадки;</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w:t>
      </w:r>
      <w:r w:rsidR="00A67827" w:rsidRPr="00DB04F2">
        <w:rPr>
          <w:rFonts w:ascii="Times New Roman" w:eastAsia="Calibri" w:hAnsi="Times New Roman" w:cs="Times New Roman"/>
          <w:sz w:val="24"/>
          <w:szCs w:val="24"/>
        </w:rPr>
        <w:t xml:space="preserve"> словотворчество, интерес к </w:t>
      </w:r>
      <w:r w:rsidRPr="00DB04F2">
        <w:rPr>
          <w:rFonts w:ascii="Times New Roman" w:eastAsia="Calibri" w:hAnsi="Times New Roman" w:cs="Times New Roman"/>
          <w:sz w:val="24"/>
          <w:szCs w:val="24"/>
        </w:rPr>
        <w:t xml:space="preserve">языку, </w:t>
      </w:r>
      <w:r w:rsidR="00A67827" w:rsidRPr="00DB04F2">
        <w:rPr>
          <w:rFonts w:ascii="Times New Roman" w:eastAsia="Calibri" w:hAnsi="Times New Roman" w:cs="Times New Roman"/>
          <w:sz w:val="24"/>
          <w:szCs w:val="24"/>
        </w:rPr>
        <w:t>с интересом</w:t>
      </w:r>
      <w:r w:rsidRPr="00DB04F2">
        <w:rPr>
          <w:rFonts w:ascii="Times New Roman" w:eastAsia="Calibri" w:hAnsi="Times New Roman" w:cs="Times New Roman"/>
          <w:sz w:val="24"/>
          <w:szCs w:val="24"/>
        </w:rPr>
        <w:t xml:space="preserve"> слушает</w:t>
      </w:r>
      <w:r w:rsidR="00A67827"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литературные тексты, воспроизводит текст;</w:t>
      </w:r>
    </w:p>
    <w:p w:rsidR="002F193B" w:rsidRPr="00DB04F2" w:rsidRDefault="00A67827"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способен </w:t>
      </w:r>
      <w:r w:rsidR="002F193B" w:rsidRPr="00DB04F2">
        <w:rPr>
          <w:rFonts w:ascii="Times New Roman" w:eastAsia="Calibri" w:hAnsi="Times New Roman" w:cs="Times New Roman"/>
          <w:sz w:val="24"/>
          <w:szCs w:val="24"/>
        </w:rPr>
        <w:t>рассказ</w:t>
      </w:r>
      <w:r w:rsidRPr="00DB04F2">
        <w:rPr>
          <w:rFonts w:ascii="Times New Roman" w:eastAsia="Calibri" w:hAnsi="Times New Roman" w:cs="Times New Roman"/>
          <w:sz w:val="24"/>
          <w:szCs w:val="24"/>
        </w:rPr>
        <w:t xml:space="preserve">ать о предмете, его назначении </w:t>
      </w:r>
      <w:r w:rsidR="002F193B" w:rsidRPr="00DB04F2">
        <w:rPr>
          <w:rFonts w:ascii="Times New Roman" w:eastAsia="Calibri" w:hAnsi="Times New Roman" w:cs="Times New Roman"/>
          <w:sz w:val="24"/>
          <w:szCs w:val="24"/>
        </w:rPr>
        <w:t>и особенностях, о том, как он был создан;</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2F193B" w:rsidRPr="00DB04F2" w:rsidRDefault="008D4CA7"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активно познает и называет свойства и качества </w:t>
      </w:r>
      <w:r w:rsidR="002F193B" w:rsidRPr="00DB04F2">
        <w:rPr>
          <w:rFonts w:ascii="Times New Roman" w:eastAsia="Calibri" w:hAnsi="Times New Roman" w:cs="Times New Roman"/>
          <w:sz w:val="24"/>
          <w:szCs w:val="24"/>
        </w:rPr>
        <w:t>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2F193B" w:rsidRPr="00DB04F2" w:rsidRDefault="008D4CA7"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задает много</w:t>
      </w:r>
      <w:r w:rsidR="002F193B" w:rsidRPr="00DB04F2">
        <w:rPr>
          <w:rFonts w:ascii="Times New Roman" w:eastAsia="Calibri" w:hAnsi="Times New Roman" w:cs="Times New Roman"/>
          <w:sz w:val="24"/>
          <w:szCs w:val="24"/>
        </w:rPr>
        <w:t xml:space="preserve"> в</w:t>
      </w:r>
      <w:r w:rsidRPr="00DB04F2">
        <w:rPr>
          <w:rFonts w:ascii="Times New Roman" w:eastAsia="Calibri" w:hAnsi="Times New Roman" w:cs="Times New Roman"/>
          <w:sz w:val="24"/>
          <w:szCs w:val="24"/>
        </w:rPr>
        <w:t>опросов поискового характера, включается</w:t>
      </w:r>
      <w:r w:rsidR="002F193B" w:rsidRPr="00DB04F2">
        <w:rPr>
          <w:rFonts w:ascii="Times New Roman" w:eastAsia="Calibri" w:hAnsi="Times New Roman" w:cs="Times New Roman"/>
          <w:sz w:val="24"/>
          <w:szCs w:val="24"/>
        </w:rPr>
        <w:t xml:space="preserve"> в деятельность экспериментирования, использует исследовательские действия, предпринимает попытки сделать логические выводы;</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 удовольствием рассказывает о себе, своих желаниях, достижениях,</w:t>
      </w:r>
      <w:r w:rsidR="008D4CA7"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семье, семейном быте, традициях; активно участвует в мероприятиях и праздниках,</w:t>
      </w:r>
      <w:r w:rsidR="008D4CA7"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го</w:t>
      </w:r>
      <w:r w:rsidR="008D4CA7" w:rsidRPr="00DB04F2">
        <w:rPr>
          <w:rFonts w:ascii="Times New Roman" w:eastAsia="Calibri" w:hAnsi="Times New Roman" w:cs="Times New Roman"/>
          <w:sz w:val="24"/>
          <w:szCs w:val="24"/>
        </w:rPr>
        <w:t xml:space="preserve">товящихся в группе, в ДОО, имеет представления о малой </w:t>
      </w:r>
      <w:r w:rsidR="002F385C">
        <w:rPr>
          <w:rFonts w:ascii="Times New Roman" w:eastAsia="Calibri" w:hAnsi="Times New Roman" w:cs="Times New Roman"/>
          <w:sz w:val="24"/>
          <w:szCs w:val="24"/>
        </w:rPr>
        <w:t>родине,</w:t>
      </w:r>
      <w:r w:rsidRPr="00DB04F2">
        <w:rPr>
          <w:rFonts w:ascii="Times New Roman" w:eastAsia="Calibri" w:hAnsi="Times New Roman" w:cs="Times New Roman"/>
          <w:sz w:val="24"/>
          <w:szCs w:val="24"/>
        </w:rPr>
        <w:t xml:space="preserve"> названии населенного пункта, улицы, некоторых памятных местах;</w:t>
      </w:r>
    </w:p>
    <w:p w:rsidR="002F193B" w:rsidRPr="00DB04F2" w:rsidRDefault="008D4CA7"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имеет представление о разнообразных представителях</w:t>
      </w:r>
      <w:r w:rsidR="002F193B" w:rsidRPr="00DB04F2">
        <w:rPr>
          <w:rFonts w:ascii="Times New Roman" w:eastAsia="Calibri" w:hAnsi="Times New Roman" w:cs="Times New Roman"/>
          <w:sz w:val="24"/>
          <w:szCs w:val="24"/>
        </w:rPr>
        <w:t xml:space="preserve"> живой природы родного края, их особенностях, свойствах объектов неживой природы, сезонных изменениях в жизни природы, явлениях природы, интересуетс</w:t>
      </w:r>
      <w:r w:rsidRPr="00DB04F2">
        <w:rPr>
          <w:rFonts w:ascii="Times New Roman" w:eastAsia="Calibri" w:hAnsi="Times New Roman" w:cs="Times New Roman"/>
          <w:sz w:val="24"/>
          <w:szCs w:val="24"/>
        </w:rPr>
        <w:t xml:space="preserve">я природой, экспериментирует, положительно относится ко всем живым существам, </w:t>
      </w:r>
      <w:r w:rsidR="002F193B" w:rsidRPr="00DB04F2">
        <w:rPr>
          <w:rFonts w:ascii="Times New Roman" w:eastAsia="Calibri" w:hAnsi="Times New Roman" w:cs="Times New Roman"/>
          <w:sz w:val="24"/>
          <w:szCs w:val="24"/>
        </w:rPr>
        <w:t>знает правила поведения в природе, стремится самостоятельно ухаживать за растениями и животными, беречь их;</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владеет количественным и порядковым </w:t>
      </w:r>
      <w:r w:rsidR="008D4CA7" w:rsidRPr="00DB04F2">
        <w:rPr>
          <w:rFonts w:ascii="Times New Roman" w:eastAsia="Calibri" w:hAnsi="Times New Roman" w:cs="Times New Roman"/>
          <w:sz w:val="24"/>
          <w:szCs w:val="24"/>
        </w:rPr>
        <w:t>счетом в пределах пяти, умением</w:t>
      </w:r>
      <w:r w:rsidRPr="00DB04F2">
        <w:rPr>
          <w:rFonts w:ascii="Times New Roman" w:eastAsia="Calibri" w:hAnsi="Times New Roman" w:cs="Times New Roman"/>
          <w:sz w:val="24"/>
          <w:szCs w:val="24"/>
        </w:rPr>
        <w:t xml:space="preserve"> непос</w:t>
      </w:r>
      <w:r w:rsidR="00171745" w:rsidRPr="00DB04F2">
        <w:rPr>
          <w:rFonts w:ascii="Times New Roman" w:eastAsia="Calibri" w:hAnsi="Times New Roman" w:cs="Times New Roman"/>
          <w:sz w:val="24"/>
          <w:szCs w:val="24"/>
        </w:rPr>
        <w:t xml:space="preserve">редственно </w:t>
      </w:r>
      <w:r w:rsidR="008D4CA7" w:rsidRPr="00DB04F2">
        <w:rPr>
          <w:rFonts w:ascii="Times New Roman" w:eastAsia="Calibri" w:hAnsi="Times New Roman" w:cs="Times New Roman"/>
          <w:sz w:val="24"/>
          <w:szCs w:val="24"/>
        </w:rPr>
        <w:t>сравнивать предметы по</w:t>
      </w:r>
      <w:r w:rsidRPr="00DB04F2">
        <w:rPr>
          <w:rFonts w:ascii="Times New Roman" w:eastAsia="Calibri" w:hAnsi="Times New Roman" w:cs="Times New Roman"/>
          <w:sz w:val="24"/>
          <w:szCs w:val="24"/>
        </w:rPr>
        <w:t xml:space="preserve"> форме и величине, различает части суток, знает их последовательность, понимает временную последовательность</w:t>
      </w:r>
      <w:r w:rsidR="008D4CA7"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 xml:space="preserve">«вчера, сегодня, </w:t>
      </w:r>
      <w:r w:rsidR="008D4CA7" w:rsidRPr="00DB04F2">
        <w:rPr>
          <w:rFonts w:ascii="Times New Roman" w:eastAsia="Calibri" w:hAnsi="Times New Roman" w:cs="Times New Roman"/>
          <w:sz w:val="24"/>
          <w:szCs w:val="24"/>
        </w:rPr>
        <w:t xml:space="preserve">завтра», ориентируется от себя в движении; </w:t>
      </w:r>
      <w:r w:rsidRPr="00DB04F2">
        <w:rPr>
          <w:rFonts w:ascii="Times New Roman" w:eastAsia="Calibri" w:hAnsi="Times New Roman" w:cs="Times New Roman"/>
          <w:sz w:val="24"/>
          <w:szCs w:val="24"/>
        </w:rPr>
        <w:t>использует математические представления для познания окружающей действительности;</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интерес к различным видам искусства, эмоционально откл</w:t>
      </w:r>
      <w:r w:rsidR="008D4CA7" w:rsidRPr="00DB04F2">
        <w:rPr>
          <w:rFonts w:ascii="Times New Roman" w:eastAsia="Calibri" w:hAnsi="Times New Roman" w:cs="Times New Roman"/>
          <w:sz w:val="24"/>
          <w:szCs w:val="24"/>
        </w:rPr>
        <w:t xml:space="preserve">икается на отраженные в </w:t>
      </w:r>
      <w:r w:rsidRPr="00DB04F2">
        <w:rPr>
          <w:rFonts w:ascii="Times New Roman" w:eastAsia="Calibri" w:hAnsi="Times New Roman" w:cs="Times New Roman"/>
          <w:sz w:val="24"/>
          <w:szCs w:val="24"/>
        </w:rPr>
        <w:t>произве</w:t>
      </w:r>
      <w:r w:rsidR="008D4CA7" w:rsidRPr="00DB04F2">
        <w:rPr>
          <w:rFonts w:ascii="Times New Roman" w:eastAsia="Calibri" w:hAnsi="Times New Roman" w:cs="Times New Roman"/>
          <w:sz w:val="24"/>
          <w:szCs w:val="24"/>
        </w:rPr>
        <w:t>дениях искусства действия,</w:t>
      </w:r>
      <w:r w:rsidRPr="00DB04F2">
        <w:rPr>
          <w:rFonts w:ascii="Times New Roman" w:eastAsia="Calibri" w:hAnsi="Times New Roman" w:cs="Times New Roman"/>
          <w:sz w:val="24"/>
          <w:szCs w:val="24"/>
        </w:rPr>
        <w:t xml:space="preserve"> поступки, события;</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2F193B" w:rsidRPr="00DB04F2" w:rsidRDefault="002F193B" w:rsidP="00FE05BE">
      <w:pPr>
        <w:pStyle w:val="ab"/>
        <w:numPr>
          <w:ilvl w:val="0"/>
          <w:numId w:val="4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принимает игровую задачу в играх с правилами, проявляет интерес к</w:t>
      </w:r>
      <w:r w:rsidR="008D4CA7" w:rsidRPr="00DB04F2">
        <w:rPr>
          <w:rFonts w:ascii="Times New Roman" w:eastAsia="Calibri" w:hAnsi="Times New Roman" w:cs="Times New Roman"/>
          <w:sz w:val="24"/>
          <w:szCs w:val="24"/>
        </w:rPr>
        <w:t xml:space="preserve"> результату, выигрышу; ведет негромкий диалог с игрушками, </w:t>
      </w:r>
      <w:r w:rsidR="00F71BA5" w:rsidRPr="00DB04F2">
        <w:rPr>
          <w:rFonts w:ascii="Times New Roman" w:eastAsia="Calibri" w:hAnsi="Times New Roman" w:cs="Times New Roman"/>
          <w:sz w:val="24"/>
          <w:szCs w:val="24"/>
        </w:rPr>
        <w:t>комментирует</w:t>
      </w:r>
      <w:r w:rsidRPr="00DB04F2">
        <w:rPr>
          <w:rFonts w:ascii="Times New Roman" w:eastAsia="Calibri" w:hAnsi="Times New Roman" w:cs="Times New Roman"/>
          <w:sz w:val="24"/>
          <w:szCs w:val="24"/>
        </w:rPr>
        <w:t xml:space="preserve"> их</w:t>
      </w:r>
      <w:r w:rsidR="008D4CA7"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«действия» в режиссерских играх.</w:t>
      </w:r>
    </w:p>
    <w:p w:rsidR="008D4CA7" w:rsidRPr="00DB04F2" w:rsidRDefault="008D4CA7" w:rsidP="00FE05BE">
      <w:pPr>
        <w:pStyle w:val="ab"/>
        <w:spacing w:after="0" w:line="240" w:lineRule="auto"/>
        <w:ind w:left="0"/>
        <w:jc w:val="both"/>
        <w:rPr>
          <w:rFonts w:ascii="Times New Roman" w:eastAsia="Calibri" w:hAnsi="Times New Roman" w:cs="Times New Roman"/>
          <w:sz w:val="24"/>
          <w:szCs w:val="24"/>
        </w:rPr>
      </w:pPr>
    </w:p>
    <w:p w:rsidR="002F193B" w:rsidRPr="00852E14" w:rsidRDefault="00AC0BD1" w:rsidP="00FE05BE">
      <w:pPr>
        <w:spacing w:after="0" w:line="240" w:lineRule="auto"/>
        <w:ind w:firstLine="709"/>
        <w:jc w:val="both"/>
        <w:rPr>
          <w:rFonts w:ascii="Times New Roman" w:eastAsia="Calibri" w:hAnsi="Times New Roman" w:cs="Times New Roman"/>
          <w:b/>
          <w:sz w:val="24"/>
          <w:szCs w:val="24"/>
        </w:rPr>
      </w:pPr>
      <w:r w:rsidRPr="00852E14">
        <w:rPr>
          <w:rFonts w:ascii="Times New Roman" w:eastAsia="Calibri" w:hAnsi="Times New Roman" w:cs="Times New Roman"/>
          <w:b/>
          <w:sz w:val="24"/>
          <w:szCs w:val="24"/>
        </w:rPr>
        <w:t>1</w:t>
      </w:r>
      <w:r w:rsidR="008D4CA7" w:rsidRPr="00852E14">
        <w:rPr>
          <w:rFonts w:ascii="Times New Roman" w:eastAsia="Calibri" w:hAnsi="Times New Roman" w:cs="Times New Roman"/>
          <w:b/>
          <w:sz w:val="24"/>
          <w:szCs w:val="24"/>
        </w:rPr>
        <w:t>.2.</w:t>
      </w:r>
      <w:r w:rsidR="0022141B" w:rsidRPr="00852E14">
        <w:rPr>
          <w:rFonts w:ascii="Times New Roman" w:eastAsia="Calibri" w:hAnsi="Times New Roman" w:cs="Times New Roman"/>
          <w:b/>
          <w:sz w:val="24"/>
          <w:szCs w:val="24"/>
        </w:rPr>
        <w:t>3</w:t>
      </w:r>
      <w:r w:rsidR="008D4CA7" w:rsidRPr="00852E14">
        <w:rPr>
          <w:rFonts w:ascii="Times New Roman" w:eastAsia="Calibri" w:hAnsi="Times New Roman" w:cs="Times New Roman"/>
          <w:b/>
          <w:sz w:val="24"/>
          <w:szCs w:val="24"/>
        </w:rPr>
        <w:t xml:space="preserve">.3. </w:t>
      </w:r>
      <w:r w:rsidR="002F193B" w:rsidRPr="00852E14">
        <w:rPr>
          <w:rFonts w:ascii="Times New Roman" w:eastAsia="Calibri" w:hAnsi="Times New Roman" w:cs="Times New Roman"/>
          <w:b/>
          <w:sz w:val="24"/>
          <w:szCs w:val="24"/>
        </w:rPr>
        <w:t>К шести годам:</w:t>
      </w:r>
    </w:p>
    <w:p w:rsidR="002F193B" w:rsidRPr="00DB04F2" w:rsidRDefault="002F193B"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демонстрирует ярко выраженную потребн</w:t>
      </w:r>
      <w:r w:rsidR="008D4CA7" w:rsidRPr="00DB04F2">
        <w:rPr>
          <w:rFonts w:ascii="Times New Roman" w:eastAsia="Calibri" w:hAnsi="Times New Roman" w:cs="Times New Roman"/>
          <w:sz w:val="24"/>
          <w:szCs w:val="24"/>
        </w:rPr>
        <w:t xml:space="preserve">ость в двигательной активности, проявляет интерес к новым и знакомым физическим </w:t>
      </w:r>
      <w:r w:rsidRPr="00DB04F2">
        <w:rPr>
          <w:rFonts w:ascii="Times New Roman" w:eastAsia="Calibri" w:hAnsi="Times New Roman" w:cs="Times New Roman"/>
          <w:sz w:val="24"/>
          <w:szCs w:val="24"/>
        </w:rPr>
        <w:t>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2F193B" w:rsidRPr="00DB04F2" w:rsidRDefault="002F193B"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2F193B" w:rsidRPr="00DB04F2" w:rsidRDefault="002F193B"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2F193B" w:rsidRPr="00DB04F2" w:rsidRDefault="002F193B"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2F193B" w:rsidRPr="00DB04F2" w:rsidRDefault="002F193B"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2F193B" w:rsidRPr="00DB04F2" w:rsidRDefault="008D4CA7"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w:t>
      </w:r>
      <w:r w:rsidR="002F193B" w:rsidRPr="00DB04F2">
        <w:rPr>
          <w:rFonts w:ascii="Times New Roman" w:eastAsia="Calibri" w:hAnsi="Times New Roman" w:cs="Times New Roman"/>
          <w:sz w:val="24"/>
          <w:szCs w:val="24"/>
        </w:rPr>
        <w:t xml:space="preserve"> настро</w:t>
      </w:r>
      <w:r w:rsidRPr="00DB04F2">
        <w:rPr>
          <w:rFonts w:ascii="Times New Roman" w:eastAsia="Calibri" w:hAnsi="Times New Roman" w:cs="Times New Roman"/>
          <w:sz w:val="24"/>
          <w:szCs w:val="24"/>
        </w:rPr>
        <w:t>ен положительно по отношению к окружающим,</w:t>
      </w:r>
      <w:r w:rsidR="002F193B" w:rsidRPr="00DB04F2">
        <w:rPr>
          <w:rFonts w:ascii="Times New Roman" w:eastAsia="Calibri" w:hAnsi="Times New Roman" w:cs="Times New Roman"/>
          <w:sz w:val="24"/>
          <w:szCs w:val="24"/>
        </w:rPr>
        <w:t xml:space="preserve">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2F193B" w:rsidRPr="00DB04F2" w:rsidRDefault="002F193B"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2F193B" w:rsidRPr="00DB04F2" w:rsidRDefault="002F193B"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2F193B" w:rsidRPr="00DB04F2" w:rsidRDefault="008D4CA7"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владеет представлениями о безопасном поведении,</w:t>
      </w:r>
      <w:r w:rsidR="002F193B" w:rsidRPr="00DB04F2">
        <w:rPr>
          <w:rFonts w:ascii="Times New Roman" w:eastAsia="Calibri" w:hAnsi="Times New Roman" w:cs="Times New Roman"/>
          <w:sz w:val="24"/>
          <w:szCs w:val="24"/>
        </w:rPr>
        <w:t xml:space="preserve"> собл</w:t>
      </w:r>
      <w:r w:rsidRPr="00DB04F2">
        <w:rPr>
          <w:rFonts w:ascii="Times New Roman" w:eastAsia="Calibri" w:hAnsi="Times New Roman" w:cs="Times New Roman"/>
          <w:sz w:val="24"/>
          <w:szCs w:val="24"/>
        </w:rPr>
        <w:t>юдает правила безопасного поведения в разных видах деятельности,</w:t>
      </w:r>
      <w:r w:rsidR="002F193B" w:rsidRPr="00DB04F2">
        <w:rPr>
          <w:rFonts w:ascii="Times New Roman" w:eastAsia="Calibri" w:hAnsi="Times New Roman" w:cs="Times New Roman"/>
          <w:sz w:val="24"/>
          <w:szCs w:val="24"/>
        </w:rPr>
        <w:t xml:space="preserve">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2F193B" w:rsidRPr="00DB04F2" w:rsidRDefault="002F193B"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w:t>
      </w:r>
      <w:r w:rsidR="008D4CA7" w:rsidRPr="00DB04F2">
        <w:rPr>
          <w:rFonts w:ascii="Times New Roman" w:eastAsia="Calibri" w:hAnsi="Times New Roman" w:cs="Times New Roman"/>
          <w:sz w:val="24"/>
          <w:szCs w:val="24"/>
        </w:rPr>
        <w:t xml:space="preserve">рослого, действует по правилу или образцу в разных видах </w:t>
      </w:r>
      <w:r w:rsidRPr="00DB04F2">
        <w:rPr>
          <w:rFonts w:ascii="Times New Roman" w:eastAsia="Calibri" w:hAnsi="Times New Roman" w:cs="Times New Roman"/>
          <w:sz w:val="24"/>
          <w:szCs w:val="24"/>
        </w:rPr>
        <w:t>деятельности, способен к произвольным действиям;</w:t>
      </w:r>
    </w:p>
    <w:p w:rsidR="002F193B" w:rsidRPr="00DB04F2" w:rsidRDefault="002F193B"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w:t>
      </w:r>
    </w:p>
    <w:p w:rsidR="002F193B" w:rsidRPr="00DB04F2" w:rsidRDefault="002F193B"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обобщающими словами и понятиями, самостоятельно пе</w:t>
      </w:r>
      <w:r w:rsidR="008D4CA7" w:rsidRPr="00DB04F2">
        <w:rPr>
          <w:rFonts w:ascii="Times New Roman" w:eastAsia="Calibri" w:hAnsi="Times New Roman" w:cs="Times New Roman"/>
          <w:sz w:val="24"/>
          <w:szCs w:val="24"/>
        </w:rPr>
        <w:t>ресказывает рассказы и сказки, проявляет избирательное отношение к произведениям</w:t>
      </w:r>
      <w:r w:rsidRPr="00DB04F2">
        <w:rPr>
          <w:rFonts w:ascii="Times New Roman" w:eastAsia="Calibri" w:hAnsi="Times New Roman" w:cs="Times New Roman"/>
          <w:sz w:val="24"/>
          <w:szCs w:val="24"/>
        </w:rPr>
        <w:t xml:space="preserve"> определенной тематики и жанра;</w:t>
      </w:r>
    </w:p>
    <w:p w:rsidR="002F193B" w:rsidRPr="00DB04F2" w:rsidRDefault="002F193B"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w:t>
      </w:r>
      <w:r w:rsidR="008D4CA7" w:rsidRPr="00DB04F2">
        <w:rPr>
          <w:rFonts w:ascii="Times New Roman" w:eastAsia="Calibri" w:hAnsi="Times New Roman" w:cs="Times New Roman"/>
          <w:sz w:val="24"/>
          <w:szCs w:val="24"/>
        </w:rPr>
        <w:t xml:space="preserve">проблем, имеет представления о социальном, предметном и природном мире; </w:t>
      </w:r>
      <w:r w:rsidRPr="00DB04F2">
        <w:rPr>
          <w:rFonts w:ascii="Times New Roman" w:eastAsia="Calibri" w:hAnsi="Times New Roman" w:cs="Times New Roman"/>
          <w:sz w:val="24"/>
          <w:szCs w:val="24"/>
        </w:rPr>
        <w:t>ребёнок устанавливает закономерности причинно-следственного характера, приводит логические высказывания; проявляет любознательность;</w:t>
      </w:r>
    </w:p>
    <w:p w:rsidR="002F193B" w:rsidRPr="00DB04F2" w:rsidRDefault="002F193B"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w:t>
      </w:r>
      <w:r w:rsidR="008D4CA7" w:rsidRPr="00DB04F2">
        <w:rPr>
          <w:rFonts w:ascii="Times New Roman" w:eastAsia="Calibri" w:hAnsi="Times New Roman" w:cs="Times New Roman"/>
          <w:sz w:val="24"/>
          <w:szCs w:val="24"/>
        </w:rPr>
        <w:t>рациям анализа, сравнения, обобщения, систематизации, классификации</w:t>
      </w:r>
      <w:r w:rsidRPr="00DB04F2">
        <w:rPr>
          <w:rFonts w:ascii="Times New Roman" w:eastAsia="Calibri" w:hAnsi="Times New Roman" w:cs="Times New Roman"/>
          <w:sz w:val="24"/>
          <w:szCs w:val="24"/>
        </w:rPr>
        <w:t xml:space="preserve"> и другим, оперируя предметами разными по величине, форме, количеству; владеет счетом, ориентировкой в пространстве и времени;</w:t>
      </w:r>
    </w:p>
    <w:p w:rsidR="002F193B" w:rsidRPr="00DB04F2" w:rsidRDefault="008D4CA7"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знает о цифровых средствах познания </w:t>
      </w:r>
      <w:r w:rsidR="002F193B" w:rsidRPr="00DB04F2">
        <w:rPr>
          <w:rFonts w:ascii="Times New Roman" w:eastAsia="Calibri" w:hAnsi="Times New Roman" w:cs="Times New Roman"/>
          <w:sz w:val="24"/>
          <w:szCs w:val="24"/>
        </w:rPr>
        <w:t xml:space="preserve">окружающей действительности, использует некоторые из них, </w:t>
      </w:r>
      <w:r w:rsidRPr="00DB04F2">
        <w:rPr>
          <w:rFonts w:ascii="Times New Roman" w:eastAsia="Calibri" w:hAnsi="Times New Roman" w:cs="Times New Roman"/>
          <w:sz w:val="24"/>
          <w:szCs w:val="24"/>
        </w:rPr>
        <w:t>придерживаясь,</w:t>
      </w:r>
      <w:r w:rsidR="002F193B" w:rsidRPr="00DB04F2">
        <w:rPr>
          <w:rFonts w:ascii="Times New Roman" w:eastAsia="Calibri" w:hAnsi="Times New Roman" w:cs="Times New Roman"/>
          <w:sz w:val="24"/>
          <w:szCs w:val="24"/>
        </w:rPr>
        <w:t xml:space="preserve"> правил безопасного обращения с ними;</w:t>
      </w:r>
    </w:p>
    <w:p w:rsidR="002F193B" w:rsidRPr="00DB04F2" w:rsidRDefault="002F193B"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познавательный интерес к населе</w:t>
      </w:r>
      <w:r w:rsidR="008D4CA7" w:rsidRPr="00DB04F2">
        <w:rPr>
          <w:rFonts w:ascii="Times New Roman" w:eastAsia="Calibri" w:hAnsi="Times New Roman" w:cs="Times New Roman"/>
          <w:sz w:val="24"/>
          <w:szCs w:val="24"/>
        </w:rPr>
        <w:t>нному пункту, в котором живет, знает некоторые сведения о его достопримечательностях,</w:t>
      </w:r>
      <w:r w:rsidRPr="00DB04F2">
        <w:rPr>
          <w:rFonts w:ascii="Times New Roman" w:eastAsia="Calibri" w:hAnsi="Times New Roman" w:cs="Times New Roman"/>
          <w:sz w:val="24"/>
          <w:szCs w:val="24"/>
        </w:rPr>
        <w:t xml:space="preserve"> событиях городской и сельской жизни; знает название своей страны, её государственные символы;</w:t>
      </w:r>
    </w:p>
    <w:p w:rsidR="002F193B" w:rsidRPr="00DB04F2" w:rsidRDefault="008D4CA7"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имеет</w:t>
      </w:r>
      <w:r w:rsidR="002F193B" w:rsidRPr="00DB04F2">
        <w:rPr>
          <w:rFonts w:ascii="Times New Roman" w:eastAsia="Calibri" w:hAnsi="Times New Roman" w:cs="Times New Roman"/>
          <w:sz w:val="24"/>
          <w:szCs w:val="24"/>
        </w:rPr>
        <w:t xml:space="preserve"> пр</w:t>
      </w:r>
      <w:r w:rsidRPr="00DB04F2">
        <w:rPr>
          <w:rFonts w:ascii="Times New Roman" w:eastAsia="Calibri" w:hAnsi="Times New Roman" w:cs="Times New Roman"/>
          <w:sz w:val="24"/>
          <w:szCs w:val="24"/>
        </w:rPr>
        <w:t>едставление о живой природе разных регионов</w:t>
      </w:r>
      <w:r w:rsidR="002F193B" w:rsidRPr="00DB04F2">
        <w:rPr>
          <w:rFonts w:ascii="Times New Roman" w:eastAsia="Calibri" w:hAnsi="Times New Roman" w:cs="Times New Roman"/>
          <w:sz w:val="24"/>
          <w:szCs w:val="24"/>
        </w:rPr>
        <w:t xml:space="preserve"> России, может классифицировать объекты по разным признакам; имеет представление об особенностях и потребностях живого организма, измен</w:t>
      </w:r>
      <w:r w:rsidRPr="00DB04F2">
        <w:rPr>
          <w:rFonts w:ascii="Times New Roman" w:eastAsia="Calibri" w:hAnsi="Times New Roman" w:cs="Times New Roman"/>
          <w:sz w:val="24"/>
          <w:szCs w:val="24"/>
        </w:rPr>
        <w:t>ениях в жизни природы в разные</w:t>
      </w:r>
      <w:r w:rsidR="002F193B" w:rsidRPr="00DB04F2">
        <w:rPr>
          <w:rFonts w:ascii="Times New Roman" w:eastAsia="Calibri" w:hAnsi="Times New Roman" w:cs="Times New Roman"/>
          <w:sz w:val="24"/>
          <w:szCs w:val="24"/>
        </w:rPr>
        <w:t xml:space="preserve"> сезо</w:t>
      </w:r>
      <w:r w:rsidRPr="00DB04F2">
        <w:rPr>
          <w:rFonts w:ascii="Times New Roman" w:eastAsia="Calibri" w:hAnsi="Times New Roman" w:cs="Times New Roman"/>
          <w:sz w:val="24"/>
          <w:szCs w:val="24"/>
        </w:rPr>
        <w:t xml:space="preserve">ны года, соблюдает правила </w:t>
      </w:r>
      <w:r w:rsidR="002F193B" w:rsidRPr="00DB04F2">
        <w:rPr>
          <w:rFonts w:ascii="Times New Roman" w:eastAsia="Calibri" w:hAnsi="Times New Roman" w:cs="Times New Roman"/>
          <w:sz w:val="24"/>
          <w:szCs w:val="24"/>
        </w:rPr>
        <w:t>пове</w:t>
      </w:r>
      <w:r w:rsidRPr="00DB04F2">
        <w:rPr>
          <w:rFonts w:ascii="Times New Roman" w:eastAsia="Calibri" w:hAnsi="Times New Roman" w:cs="Times New Roman"/>
          <w:sz w:val="24"/>
          <w:szCs w:val="24"/>
        </w:rPr>
        <w:t>дения в природе, ухаживает</w:t>
      </w:r>
      <w:r w:rsidR="002F193B" w:rsidRPr="00DB04F2">
        <w:rPr>
          <w:rFonts w:ascii="Times New Roman" w:eastAsia="Calibri" w:hAnsi="Times New Roman" w:cs="Times New Roman"/>
          <w:sz w:val="24"/>
          <w:szCs w:val="24"/>
        </w:rPr>
        <w:t xml:space="preserve"> за растениями и животными, бережно относится к ним;</w:t>
      </w:r>
    </w:p>
    <w:p w:rsidR="002F193B" w:rsidRPr="00DB04F2" w:rsidRDefault="008D4CA7"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проявляет интерес и (или) с желанием занимается </w:t>
      </w:r>
      <w:r w:rsidR="002F193B" w:rsidRPr="00DB04F2">
        <w:rPr>
          <w:rFonts w:ascii="Times New Roman" w:eastAsia="Calibri" w:hAnsi="Times New Roman" w:cs="Times New Roman"/>
          <w:sz w:val="24"/>
          <w:szCs w:val="24"/>
        </w:rPr>
        <w:t>музыкальной,</w:t>
      </w:r>
      <w:r w:rsidRPr="00DB04F2">
        <w:rPr>
          <w:rFonts w:ascii="Times New Roman" w:eastAsia="Calibri" w:hAnsi="Times New Roman" w:cs="Times New Roman"/>
          <w:sz w:val="24"/>
          <w:szCs w:val="24"/>
        </w:rPr>
        <w:t xml:space="preserve"> </w:t>
      </w:r>
      <w:r w:rsidR="002F193B" w:rsidRPr="00DB04F2">
        <w:rPr>
          <w:rFonts w:ascii="Times New Roman" w:eastAsia="Calibri" w:hAnsi="Times New Roman" w:cs="Times New Roman"/>
          <w:sz w:val="24"/>
          <w:szCs w:val="24"/>
        </w:rPr>
        <w:t>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2F193B" w:rsidRPr="00DB04F2" w:rsidRDefault="002F193B"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2F193B" w:rsidRPr="00DB04F2" w:rsidRDefault="008D4CA7"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w:t>
      </w:r>
      <w:r w:rsidR="002F193B" w:rsidRPr="00DB04F2">
        <w:rPr>
          <w:rFonts w:ascii="Times New Roman" w:eastAsia="Calibri" w:hAnsi="Times New Roman" w:cs="Times New Roman"/>
          <w:sz w:val="24"/>
          <w:szCs w:val="24"/>
        </w:rPr>
        <w:t>са</w:t>
      </w:r>
      <w:r w:rsidRPr="00DB04F2">
        <w:rPr>
          <w:rFonts w:ascii="Times New Roman" w:eastAsia="Calibri" w:hAnsi="Times New Roman" w:cs="Times New Roman"/>
          <w:sz w:val="24"/>
          <w:szCs w:val="24"/>
        </w:rPr>
        <w:t xml:space="preserve">мостоятельно определяет замысел рисунка, аппликации, </w:t>
      </w:r>
      <w:r w:rsidR="002F193B" w:rsidRPr="00DB04F2">
        <w:rPr>
          <w:rFonts w:ascii="Times New Roman" w:eastAsia="Calibri" w:hAnsi="Times New Roman" w:cs="Times New Roman"/>
          <w:sz w:val="24"/>
          <w:szCs w:val="24"/>
        </w:rPr>
        <w:t>лепки,</w:t>
      </w:r>
      <w:r w:rsidRPr="00DB04F2">
        <w:rPr>
          <w:rFonts w:ascii="Times New Roman" w:eastAsia="Calibri" w:hAnsi="Times New Roman" w:cs="Times New Roman"/>
          <w:sz w:val="24"/>
          <w:szCs w:val="24"/>
        </w:rPr>
        <w:t xml:space="preserve"> </w:t>
      </w:r>
      <w:r w:rsidR="002F193B" w:rsidRPr="00DB04F2">
        <w:rPr>
          <w:rFonts w:ascii="Times New Roman" w:eastAsia="Calibri" w:hAnsi="Times New Roman" w:cs="Times New Roman"/>
          <w:sz w:val="24"/>
          <w:szCs w:val="24"/>
        </w:rPr>
        <w:t>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2F193B" w:rsidRPr="00DB04F2" w:rsidRDefault="008D4CA7"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согласовывает свои интересы </w:t>
      </w:r>
      <w:r w:rsidR="002F193B" w:rsidRPr="00DB04F2">
        <w:rPr>
          <w:rFonts w:ascii="Times New Roman" w:eastAsia="Calibri" w:hAnsi="Times New Roman" w:cs="Times New Roman"/>
          <w:sz w:val="24"/>
          <w:szCs w:val="24"/>
        </w:rPr>
        <w:t xml:space="preserve">с </w:t>
      </w:r>
      <w:r w:rsidRPr="00DB04F2">
        <w:rPr>
          <w:rFonts w:ascii="Times New Roman" w:eastAsia="Calibri" w:hAnsi="Times New Roman" w:cs="Times New Roman"/>
          <w:sz w:val="24"/>
          <w:szCs w:val="24"/>
        </w:rPr>
        <w:t xml:space="preserve">интересами партнеров в </w:t>
      </w:r>
      <w:r w:rsidR="002F193B" w:rsidRPr="00DB04F2">
        <w:rPr>
          <w:rFonts w:ascii="Times New Roman" w:eastAsia="Calibri" w:hAnsi="Times New Roman" w:cs="Times New Roman"/>
          <w:sz w:val="24"/>
          <w:szCs w:val="24"/>
        </w:rPr>
        <w:t>игровой</w:t>
      </w:r>
      <w:r w:rsidRPr="00DB04F2">
        <w:rPr>
          <w:rFonts w:ascii="Times New Roman" w:eastAsia="Calibri" w:hAnsi="Times New Roman" w:cs="Times New Roman"/>
          <w:sz w:val="24"/>
          <w:szCs w:val="24"/>
        </w:rPr>
        <w:t xml:space="preserve"> </w:t>
      </w:r>
      <w:r w:rsidR="002F193B" w:rsidRPr="00DB04F2">
        <w:rPr>
          <w:rFonts w:ascii="Times New Roman" w:eastAsia="Calibri" w:hAnsi="Times New Roman" w:cs="Times New Roman"/>
          <w:sz w:val="24"/>
          <w:szCs w:val="24"/>
        </w:rPr>
        <w:t>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2F193B" w:rsidRPr="00DB04F2" w:rsidRDefault="002F193B" w:rsidP="00FE05BE">
      <w:pPr>
        <w:pStyle w:val="ab"/>
        <w:numPr>
          <w:ilvl w:val="0"/>
          <w:numId w:val="4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425D1" w:rsidRPr="00DB04F2" w:rsidRDefault="006425D1" w:rsidP="00FE05BE">
      <w:pPr>
        <w:pStyle w:val="ab"/>
        <w:spacing w:after="0" w:line="240" w:lineRule="auto"/>
        <w:ind w:left="567"/>
        <w:jc w:val="both"/>
        <w:rPr>
          <w:rFonts w:ascii="Times New Roman" w:eastAsia="Calibri" w:hAnsi="Times New Roman" w:cs="Times New Roman"/>
          <w:sz w:val="24"/>
          <w:szCs w:val="24"/>
        </w:rPr>
      </w:pPr>
    </w:p>
    <w:p w:rsidR="008D4CA7" w:rsidRPr="00852E14" w:rsidRDefault="00AC0BD1" w:rsidP="00FE05BE">
      <w:pPr>
        <w:spacing w:after="0" w:line="240" w:lineRule="auto"/>
        <w:ind w:firstLine="709"/>
        <w:contextualSpacing/>
        <w:jc w:val="center"/>
        <w:rPr>
          <w:rFonts w:ascii="Times New Roman" w:eastAsia="Calibri" w:hAnsi="Times New Roman" w:cs="Times New Roman"/>
          <w:b/>
          <w:sz w:val="24"/>
          <w:szCs w:val="24"/>
        </w:rPr>
      </w:pPr>
      <w:r w:rsidRPr="00852E14">
        <w:rPr>
          <w:rFonts w:ascii="Times New Roman" w:eastAsia="Calibri" w:hAnsi="Times New Roman" w:cs="Times New Roman"/>
          <w:b/>
          <w:sz w:val="24"/>
          <w:szCs w:val="24"/>
        </w:rPr>
        <w:t>1</w:t>
      </w:r>
      <w:r w:rsidR="00B40BFA" w:rsidRPr="00852E14">
        <w:rPr>
          <w:rFonts w:ascii="Times New Roman" w:eastAsia="Calibri" w:hAnsi="Times New Roman" w:cs="Times New Roman"/>
          <w:b/>
          <w:sz w:val="24"/>
          <w:szCs w:val="24"/>
        </w:rPr>
        <w:t>.2.</w:t>
      </w:r>
      <w:r w:rsidR="0022141B" w:rsidRPr="00852E14">
        <w:rPr>
          <w:rFonts w:ascii="Times New Roman" w:eastAsia="Calibri" w:hAnsi="Times New Roman" w:cs="Times New Roman"/>
          <w:b/>
          <w:sz w:val="24"/>
          <w:szCs w:val="24"/>
        </w:rPr>
        <w:t>4</w:t>
      </w:r>
      <w:r w:rsidR="00B40BFA" w:rsidRPr="00852E14">
        <w:rPr>
          <w:rFonts w:ascii="Times New Roman" w:eastAsia="Calibri" w:hAnsi="Times New Roman" w:cs="Times New Roman"/>
          <w:b/>
          <w:sz w:val="24"/>
          <w:szCs w:val="24"/>
        </w:rPr>
        <w:t>. Планируемые результаты на этапе завершения освоения</w:t>
      </w:r>
      <w:r w:rsidR="008D4CA7" w:rsidRPr="00852E14">
        <w:rPr>
          <w:rFonts w:ascii="Times New Roman" w:eastAsia="Calibri" w:hAnsi="Times New Roman" w:cs="Times New Roman"/>
          <w:b/>
          <w:sz w:val="24"/>
          <w:szCs w:val="24"/>
        </w:rPr>
        <w:t xml:space="preserve"> </w:t>
      </w:r>
      <w:r w:rsidR="00B40BFA" w:rsidRPr="00852E14">
        <w:rPr>
          <w:rFonts w:ascii="Times New Roman" w:eastAsia="Calibri" w:hAnsi="Times New Roman" w:cs="Times New Roman"/>
          <w:b/>
          <w:sz w:val="24"/>
          <w:szCs w:val="24"/>
        </w:rPr>
        <w:t>П</w:t>
      </w:r>
      <w:r w:rsidR="008D4CA7" w:rsidRPr="00852E14">
        <w:rPr>
          <w:rFonts w:ascii="Times New Roman" w:eastAsia="Calibri" w:hAnsi="Times New Roman" w:cs="Times New Roman"/>
          <w:b/>
          <w:sz w:val="24"/>
          <w:szCs w:val="24"/>
        </w:rPr>
        <w:t>рограммы (к концу дошкольного возраста):</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у ребёнка сформированы основные психофизические и нравственно-волевые качества;</w:t>
      </w:r>
    </w:p>
    <w:p w:rsidR="008D4CA7" w:rsidRPr="00DB04F2" w:rsidRDefault="00B40BFA"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владеет основными движениями и элементами спортивных</w:t>
      </w:r>
      <w:r w:rsidR="008D4CA7" w:rsidRPr="00DB04F2">
        <w:rPr>
          <w:rFonts w:ascii="Times New Roman" w:eastAsia="Calibri" w:hAnsi="Times New Roman" w:cs="Times New Roman"/>
          <w:sz w:val="24"/>
          <w:szCs w:val="24"/>
        </w:rPr>
        <w:t xml:space="preserve"> игр, может контролировать свои движени</w:t>
      </w:r>
      <w:r w:rsidRPr="00DB04F2">
        <w:rPr>
          <w:rFonts w:ascii="Times New Roman" w:eastAsia="Calibri" w:hAnsi="Times New Roman" w:cs="Times New Roman"/>
          <w:sz w:val="24"/>
          <w:szCs w:val="24"/>
        </w:rPr>
        <w:t>я</w:t>
      </w:r>
      <w:r w:rsidR="008D4CA7" w:rsidRPr="00DB04F2">
        <w:rPr>
          <w:rFonts w:ascii="Times New Roman" w:eastAsia="Calibri" w:hAnsi="Times New Roman" w:cs="Times New Roman"/>
          <w:sz w:val="24"/>
          <w:szCs w:val="24"/>
        </w:rPr>
        <w:t xml:space="preserve"> и управлять ими;</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соблюдает элементарные правила здорового образа жизни и личной</w:t>
      </w:r>
      <w:r w:rsidR="00B40BF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гигиены;</w:t>
      </w:r>
    </w:p>
    <w:p w:rsidR="008D4CA7" w:rsidRPr="00DB04F2" w:rsidRDefault="00B40BFA"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результативно выполняет физические упражнения (общеразвивающие, основные</w:t>
      </w:r>
      <w:r w:rsidR="008D4CA7" w:rsidRPr="00DB04F2">
        <w:rPr>
          <w:rFonts w:ascii="Times New Roman" w:eastAsia="Calibri" w:hAnsi="Times New Roman" w:cs="Times New Roman"/>
          <w:sz w:val="24"/>
          <w:szCs w:val="24"/>
        </w:rPr>
        <w:t xml:space="preserve"> движения,</w:t>
      </w:r>
      <w:r w:rsidRPr="00DB04F2">
        <w:rPr>
          <w:rFonts w:ascii="Times New Roman" w:eastAsia="Calibri" w:hAnsi="Times New Roman" w:cs="Times New Roman"/>
          <w:sz w:val="24"/>
          <w:szCs w:val="24"/>
        </w:rPr>
        <w:t xml:space="preserve"> спортивные), участвует в</w:t>
      </w:r>
      <w:r w:rsidR="008D4CA7" w:rsidRPr="00DB04F2">
        <w:rPr>
          <w:rFonts w:ascii="Times New Roman" w:eastAsia="Calibri" w:hAnsi="Times New Roman" w:cs="Times New Roman"/>
          <w:sz w:val="24"/>
          <w:szCs w:val="24"/>
        </w:rPr>
        <w:t xml:space="preserve"> туристских пеших прогулках, осваивает простейшие туристские навыки, ориентируется на местности;</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элементы творчества в двигательной деятельности;</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нравственно-волевые качества, самоконтроль и может осуществлять анализ своей двигательной деятельности;</w:t>
      </w:r>
    </w:p>
    <w:p w:rsidR="008D4CA7" w:rsidRPr="00DB04F2" w:rsidRDefault="00B40BFA"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проявляет духовно-нравственные качества и основы патриотизма </w:t>
      </w:r>
      <w:r w:rsidR="008D4CA7" w:rsidRPr="00DB04F2">
        <w:rPr>
          <w:rFonts w:ascii="Times New Roman" w:eastAsia="Calibri" w:hAnsi="Times New Roman" w:cs="Times New Roman"/>
          <w:sz w:val="24"/>
          <w:szCs w:val="24"/>
        </w:rPr>
        <w:t>в ходе занятий физической культурой и ознакомлением с достижениями российского спорта;</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имеет начальные представления о правилах безопасного поведения в</w:t>
      </w:r>
      <w:r w:rsidR="00B40BFA" w:rsidRPr="00DB04F2">
        <w:rPr>
          <w:rFonts w:ascii="Times New Roman" w:eastAsia="Calibri" w:hAnsi="Times New Roman" w:cs="Times New Roman"/>
          <w:sz w:val="24"/>
          <w:szCs w:val="24"/>
        </w:rPr>
        <w:t xml:space="preserve"> двигательной</w:t>
      </w:r>
      <w:r w:rsidRPr="00DB04F2">
        <w:rPr>
          <w:rFonts w:ascii="Times New Roman" w:eastAsia="Calibri" w:hAnsi="Times New Roman" w:cs="Times New Roman"/>
          <w:sz w:val="24"/>
          <w:szCs w:val="24"/>
        </w:rPr>
        <w:t xml:space="preserve"> деятельности; о том, что такое здоровье, понимает, как поддержать, укрепить и сохранить его;</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w:t>
      </w:r>
      <w:r w:rsidR="00B40BFA" w:rsidRPr="00DB04F2">
        <w:rPr>
          <w:rFonts w:ascii="Times New Roman" w:eastAsia="Calibri" w:hAnsi="Times New Roman" w:cs="Times New Roman"/>
          <w:sz w:val="24"/>
          <w:szCs w:val="24"/>
        </w:rPr>
        <w:t xml:space="preserve">к владеет навыками личной гигиены, может заботливо относиться </w:t>
      </w:r>
      <w:r w:rsidRPr="00DB04F2">
        <w:rPr>
          <w:rFonts w:ascii="Times New Roman" w:eastAsia="Calibri" w:hAnsi="Times New Roman" w:cs="Times New Roman"/>
          <w:sz w:val="24"/>
          <w:szCs w:val="24"/>
        </w:rPr>
        <w:t>к</w:t>
      </w:r>
      <w:r w:rsidR="00B40BF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своему здоровью и здоровью окружающих, стремится оказать помощь и поддержку другим людям;</w:t>
      </w:r>
    </w:p>
    <w:p w:rsidR="008D4CA7" w:rsidRPr="00DB04F2" w:rsidRDefault="00B40BFA"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соблюдает элементарные </w:t>
      </w:r>
      <w:r w:rsidR="008D4CA7" w:rsidRPr="00DB04F2">
        <w:rPr>
          <w:rFonts w:ascii="Times New Roman" w:eastAsia="Calibri" w:hAnsi="Times New Roman" w:cs="Times New Roman"/>
          <w:sz w:val="24"/>
          <w:szCs w:val="24"/>
        </w:rPr>
        <w:t>социальные нормы и правила поведения в</w:t>
      </w:r>
      <w:r w:rsidRPr="00DB04F2">
        <w:rPr>
          <w:rFonts w:ascii="Times New Roman" w:eastAsia="Calibri" w:hAnsi="Times New Roman" w:cs="Times New Roman"/>
          <w:sz w:val="24"/>
          <w:szCs w:val="24"/>
        </w:rPr>
        <w:t xml:space="preserve"> </w:t>
      </w:r>
      <w:r w:rsidR="008D4CA7" w:rsidRPr="00DB04F2">
        <w:rPr>
          <w:rFonts w:ascii="Times New Roman" w:eastAsia="Calibri" w:hAnsi="Times New Roman" w:cs="Times New Roman"/>
          <w:sz w:val="24"/>
          <w:szCs w:val="24"/>
        </w:rPr>
        <w:t>различных видах деятельности, взаимоотношениях со взрослыми и сверстниками;</w:t>
      </w:r>
    </w:p>
    <w:p w:rsidR="008D4CA7" w:rsidRPr="00DB04F2" w:rsidRDefault="00B40BFA"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владеет средствами общения и способами взаимодействия</w:t>
      </w:r>
      <w:r w:rsidR="008D4CA7" w:rsidRPr="00DB04F2">
        <w:rPr>
          <w:rFonts w:ascii="Times New Roman" w:eastAsia="Calibri" w:hAnsi="Times New Roman" w:cs="Times New Roman"/>
          <w:sz w:val="24"/>
          <w:szCs w:val="24"/>
        </w:rPr>
        <w:t xml:space="preserve"> со взрослыми и сверстниками; способен понимать и учиты</w:t>
      </w:r>
      <w:r w:rsidRPr="00DB04F2">
        <w:rPr>
          <w:rFonts w:ascii="Times New Roman" w:eastAsia="Calibri" w:hAnsi="Times New Roman" w:cs="Times New Roman"/>
          <w:sz w:val="24"/>
          <w:szCs w:val="24"/>
        </w:rPr>
        <w:t>вать интересы и чувства других;</w:t>
      </w:r>
      <w:r w:rsidR="008D4CA7" w:rsidRPr="00DB04F2">
        <w:rPr>
          <w:rFonts w:ascii="Times New Roman" w:eastAsia="Calibri" w:hAnsi="Times New Roman" w:cs="Times New Roman"/>
          <w:sz w:val="24"/>
          <w:szCs w:val="24"/>
        </w:rPr>
        <w:t xml:space="preserve"> договариваться</w:t>
      </w:r>
      <w:r w:rsidRPr="00DB04F2">
        <w:rPr>
          <w:rFonts w:ascii="Times New Roman" w:eastAsia="Calibri" w:hAnsi="Times New Roman" w:cs="Times New Roman"/>
          <w:sz w:val="24"/>
          <w:szCs w:val="24"/>
        </w:rPr>
        <w:t xml:space="preserve"> и дружить со сверстниками;</w:t>
      </w:r>
      <w:r w:rsidR="008D4CA7" w:rsidRPr="00DB04F2">
        <w:rPr>
          <w:rFonts w:ascii="Times New Roman" w:eastAsia="Calibri" w:hAnsi="Times New Roman" w:cs="Times New Roman"/>
          <w:sz w:val="24"/>
          <w:szCs w:val="24"/>
        </w:rPr>
        <w:t xml:space="preserve"> с</w:t>
      </w:r>
      <w:r w:rsidRPr="00DB04F2">
        <w:rPr>
          <w:rFonts w:ascii="Times New Roman" w:eastAsia="Calibri" w:hAnsi="Times New Roman" w:cs="Times New Roman"/>
          <w:sz w:val="24"/>
          <w:szCs w:val="24"/>
        </w:rPr>
        <w:t>тарается</w:t>
      </w:r>
      <w:r w:rsidR="008D4CA7" w:rsidRPr="00DB04F2">
        <w:rPr>
          <w:rFonts w:ascii="Times New Roman" w:eastAsia="Calibri" w:hAnsi="Times New Roman" w:cs="Times New Roman"/>
          <w:sz w:val="24"/>
          <w:szCs w:val="24"/>
        </w:rPr>
        <w:t xml:space="preserve"> разрешать возникающие конфликты конструктивными способами;</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способен понимать свои переживания и причины их возникновения,</w:t>
      </w:r>
      <w:r w:rsidR="00B40BF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регулировать свое</w:t>
      </w:r>
      <w:r w:rsidR="00B40BFA" w:rsidRPr="00DB04F2">
        <w:rPr>
          <w:rFonts w:ascii="Times New Roman" w:eastAsia="Calibri" w:hAnsi="Times New Roman" w:cs="Times New Roman"/>
          <w:sz w:val="24"/>
          <w:szCs w:val="24"/>
        </w:rPr>
        <w:t xml:space="preserve"> поведение и осуществлять выбор социально </w:t>
      </w:r>
      <w:r w:rsidRPr="00DB04F2">
        <w:rPr>
          <w:rFonts w:ascii="Times New Roman" w:eastAsia="Calibri" w:hAnsi="Times New Roman" w:cs="Times New Roman"/>
          <w:sz w:val="24"/>
          <w:szCs w:val="24"/>
        </w:rPr>
        <w:t>одобряемых действий в конкретных ситуациях, обосновывать свои ценностные ориентации;</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стремится сохранять позитивную самооценку;</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положительное отношение к миру, разным видам труда, другим людям и самому себе;</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у ребёнка выражено стремление заниматься социально значимой деятельностью;</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способен откликаться на эмоции близких людей, проявлять эмпатию</w:t>
      </w:r>
      <w:r w:rsidR="00B40BF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(сочувствие, сопереживание, содействие);</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способен к осуществлению социальной навигац</w:t>
      </w:r>
      <w:r w:rsidR="00B40BFA" w:rsidRPr="00DB04F2">
        <w:rPr>
          <w:rFonts w:ascii="Times New Roman" w:eastAsia="Calibri" w:hAnsi="Times New Roman" w:cs="Times New Roman"/>
          <w:sz w:val="24"/>
          <w:szCs w:val="24"/>
        </w:rPr>
        <w:t xml:space="preserve">ии как ориентации в социуме и соблюдению правил безопасности в </w:t>
      </w:r>
      <w:r w:rsidRPr="00DB04F2">
        <w:rPr>
          <w:rFonts w:ascii="Times New Roman" w:eastAsia="Calibri" w:hAnsi="Times New Roman" w:cs="Times New Roman"/>
          <w:sz w:val="24"/>
          <w:szCs w:val="24"/>
        </w:rPr>
        <w:t>ре</w:t>
      </w:r>
      <w:r w:rsidR="00B40BFA" w:rsidRPr="00DB04F2">
        <w:rPr>
          <w:rFonts w:ascii="Times New Roman" w:eastAsia="Calibri" w:hAnsi="Times New Roman" w:cs="Times New Roman"/>
          <w:sz w:val="24"/>
          <w:szCs w:val="24"/>
        </w:rPr>
        <w:t>альном и</w:t>
      </w:r>
      <w:r w:rsidRPr="00DB04F2">
        <w:rPr>
          <w:rFonts w:ascii="Times New Roman" w:eastAsia="Calibri" w:hAnsi="Times New Roman" w:cs="Times New Roman"/>
          <w:sz w:val="24"/>
          <w:szCs w:val="24"/>
        </w:rPr>
        <w:t xml:space="preserve"> цифровом взаимодействии;</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способен решать адекватные возрасту интеллектуальные, творческие</w:t>
      </w:r>
      <w:r w:rsidR="00B40BF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8D4CA7" w:rsidRPr="00DB04F2" w:rsidRDefault="00B40BFA"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владеет речью как </w:t>
      </w:r>
      <w:r w:rsidR="008D4CA7" w:rsidRPr="00DB04F2">
        <w:rPr>
          <w:rFonts w:ascii="Times New Roman" w:eastAsia="Calibri" w:hAnsi="Times New Roman" w:cs="Times New Roman"/>
          <w:sz w:val="24"/>
          <w:szCs w:val="24"/>
        </w:rPr>
        <w:t>с</w:t>
      </w:r>
      <w:r w:rsidRPr="00DB04F2">
        <w:rPr>
          <w:rFonts w:ascii="Times New Roman" w:eastAsia="Calibri" w:hAnsi="Times New Roman" w:cs="Times New Roman"/>
          <w:sz w:val="24"/>
          <w:szCs w:val="24"/>
        </w:rPr>
        <w:t xml:space="preserve">редством коммуникации, ведет диалог </w:t>
      </w:r>
      <w:r w:rsidR="008D4CA7" w:rsidRPr="00DB04F2">
        <w:rPr>
          <w:rFonts w:ascii="Times New Roman" w:eastAsia="Calibri" w:hAnsi="Times New Roman" w:cs="Times New Roman"/>
          <w:sz w:val="24"/>
          <w:szCs w:val="24"/>
        </w:rPr>
        <w:t>со</w:t>
      </w:r>
      <w:r w:rsidRPr="00DB04F2">
        <w:rPr>
          <w:rFonts w:ascii="Times New Roman" w:eastAsia="Calibri" w:hAnsi="Times New Roman" w:cs="Times New Roman"/>
          <w:sz w:val="24"/>
          <w:szCs w:val="24"/>
        </w:rPr>
        <w:t xml:space="preserve"> </w:t>
      </w:r>
      <w:r w:rsidR="008D4CA7" w:rsidRPr="00DB04F2">
        <w:rPr>
          <w:rFonts w:ascii="Times New Roman" w:eastAsia="Calibri" w:hAnsi="Times New Roman" w:cs="Times New Roman"/>
          <w:sz w:val="24"/>
          <w:szCs w:val="24"/>
        </w:rPr>
        <w:t>взрослыми и сверстниками, использует формулы речевого этикета в соответствии с ситуацией общения, владеет коммуникативно-речевыми умениями;</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обладает начальными знаниями о природном и социальном мире, в</w:t>
      </w:r>
      <w:r w:rsidR="00110034"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 xml:space="preserve">котором он живет: элементарными </w:t>
      </w:r>
      <w:r w:rsidR="00110034" w:rsidRPr="00DB04F2">
        <w:rPr>
          <w:rFonts w:ascii="Times New Roman" w:eastAsia="Calibri" w:hAnsi="Times New Roman" w:cs="Times New Roman"/>
          <w:sz w:val="24"/>
          <w:szCs w:val="24"/>
        </w:rPr>
        <w:t>п</w:t>
      </w:r>
      <w:r w:rsidRPr="00DB04F2">
        <w:rPr>
          <w:rFonts w:ascii="Times New Roman" w:eastAsia="Calibri" w:hAnsi="Times New Roman" w:cs="Times New Roman"/>
          <w:sz w:val="24"/>
          <w:szCs w:val="24"/>
        </w:rPr>
        <w:t>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8D4CA7" w:rsidRPr="00DB04F2" w:rsidRDefault="00110034"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проявляет любознательность, активно задает </w:t>
      </w:r>
      <w:r w:rsidR="008D4CA7" w:rsidRPr="00DB04F2">
        <w:rPr>
          <w:rFonts w:ascii="Times New Roman" w:eastAsia="Calibri" w:hAnsi="Times New Roman" w:cs="Times New Roman"/>
          <w:sz w:val="24"/>
          <w:szCs w:val="24"/>
        </w:rPr>
        <w:t>в</w:t>
      </w:r>
      <w:r w:rsidRPr="00DB04F2">
        <w:rPr>
          <w:rFonts w:ascii="Times New Roman" w:eastAsia="Calibri" w:hAnsi="Times New Roman" w:cs="Times New Roman"/>
          <w:sz w:val="24"/>
          <w:szCs w:val="24"/>
        </w:rPr>
        <w:t xml:space="preserve">опросы взрослым </w:t>
      </w:r>
      <w:r w:rsidR="008D4CA7" w:rsidRPr="00DB04F2">
        <w:rPr>
          <w:rFonts w:ascii="Times New Roman" w:eastAsia="Calibri" w:hAnsi="Times New Roman" w:cs="Times New Roman"/>
          <w:sz w:val="24"/>
          <w:szCs w:val="24"/>
        </w:rPr>
        <w:t>и</w:t>
      </w:r>
      <w:r w:rsidRPr="00DB04F2">
        <w:rPr>
          <w:rFonts w:ascii="Times New Roman" w:eastAsia="Calibri" w:hAnsi="Times New Roman" w:cs="Times New Roman"/>
          <w:sz w:val="24"/>
          <w:szCs w:val="24"/>
        </w:rPr>
        <w:t xml:space="preserve"> </w:t>
      </w:r>
      <w:r w:rsidR="008D4CA7" w:rsidRPr="00DB04F2">
        <w:rPr>
          <w:rFonts w:ascii="Times New Roman" w:eastAsia="Calibri" w:hAnsi="Times New Roman" w:cs="Times New Roman"/>
          <w:sz w:val="24"/>
          <w:szCs w:val="24"/>
        </w:rPr>
        <w:t>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8D4CA7" w:rsidRPr="00DB04F2" w:rsidRDefault="00110034"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имеет представление о жизни людей в России, имеет</w:t>
      </w:r>
      <w:r w:rsidR="008D4CA7" w:rsidRPr="00DB04F2">
        <w:rPr>
          <w:rFonts w:ascii="Times New Roman" w:eastAsia="Calibri" w:hAnsi="Times New Roman" w:cs="Times New Roman"/>
          <w:sz w:val="24"/>
          <w:szCs w:val="24"/>
        </w:rPr>
        <w:t xml:space="preserve"> некоторые</w:t>
      </w:r>
      <w:r w:rsidRPr="00DB04F2">
        <w:rPr>
          <w:rFonts w:ascii="Times New Roman" w:eastAsia="Calibri" w:hAnsi="Times New Roman" w:cs="Times New Roman"/>
          <w:sz w:val="24"/>
          <w:szCs w:val="24"/>
        </w:rPr>
        <w:t xml:space="preserve"> </w:t>
      </w:r>
      <w:r w:rsidR="008D4CA7" w:rsidRPr="00DB04F2">
        <w:rPr>
          <w:rFonts w:ascii="Times New Roman" w:eastAsia="Calibri" w:hAnsi="Times New Roman" w:cs="Times New Roman"/>
          <w:sz w:val="24"/>
          <w:szCs w:val="24"/>
        </w:rPr>
        <w:t>представления о важных исторических событиях Отечества; имеет представление о многообразии стран и народов мира;</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w:t>
      </w:r>
      <w:r w:rsidR="00110034" w:rsidRPr="00DB04F2">
        <w:rPr>
          <w:rFonts w:ascii="Times New Roman" w:eastAsia="Calibri" w:hAnsi="Times New Roman" w:cs="Times New Roman"/>
          <w:sz w:val="24"/>
          <w:szCs w:val="24"/>
        </w:rPr>
        <w:t>ебёнок способен применять в жизненных и игровых ситуациях знания</w:t>
      </w:r>
      <w:r w:rsidRPr="00DB04F2">
        <w:rPr>
          <w:rFonts w:ascii="Times New Roman" w:eastAsia="Calibri" w:hAnsi="Times New Roman" w:cs="Times New Roman"/>
          <w:sz w:val="24"/>
          <w:szCs w:val="24"/>
        </w:rPr>
        <w:t xml:space="preserve"> о</w:t>
      </w:r>
      <w:r w:rsidR="00110034"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количестве, форме, величине предметов, пространстве и времени, умения считать, измерять, сравнивать, вычислять и тому подобное;</w:t>
      </w:r>
    </w:p>
    <w:p w:rsidR="008D4CA7" w:rsidRPr="00DB04F2" w:rsidRDefault="00110034"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w:t>
      </w:r>
      <w:r w:rsidR="008D4CA7" w:rsidRPr="00DB04F2">
        <w:rPr>
          <w:rFonts w:ascii="Times New Roman" w:eastAsia="Calibri" w:hAnsi="Times New Roman" w:cs="Times New Roman"/>
          <w:sz w:val="24"/>
          <w:szCs w:val="24"/>
        </w:rPr>
        <w:t>имеет</w:t>
      </w:r>
      <w:r w:rsidRPr="00DB04F2">
        <w:rPr>
          <w:rFonts w:ascii="Times New Roman" w:eastAsia="Calibri" w:hAnsi="Times New Roman" w:cs="Times New Roman"/>
          <w:sz w:val="24"/>
          <w:szCs w:val="24"/>
        </w:rPr>
        <w:t xml:space="preserve"> </w:t>
      </w:r>
      <w:r w:rsidR="008D4CA7" w:rsidRPr="00DB04F2">
        <w:rPr>
          <w:rFonts w:ascii="Times New Roman" w:eastAsia="Calibri" w:hAnsi="Times New Roman" w:cs="Times New Roman"/>
          <w:sz w:val="24"/>
          <w:szCs w:val="24"/>
        </w:rPr>
        <w:t>разнообразные</w:t>
      </w:r>
      <w:r w:rsidRPr="00DB04F2">
        <w:rPr>
          <w:rFonts w:ascii="Times New Roman" w:eastAsia="Calibri" w:hAnsi="Times New Roman" w:cs="Times New Roman"/>
          <w:sz w:val="24"/>
          <w:szCs w:val="24"/>
        </w:rPr>
        <w:t xml:space="preserve"> познавательные </w:t>
      </w:r>
      <w:r w:rsidR="008D4CA7" w:rsidRPr="00DB04F2">
        <w:rPr>
          <w:rFonts w:ascii="Times New Roman" w:eastAsia="Calibri" w:hAnsi="Times New Roman" w:cs="Times New Roman"/>
          <w:sz w:val="24"/>
          <w:szCs w:val="24"/>
        </w:rPr>
        <w:t>умения:</w:t>
      </w:r>
      <w:r w:rsidRPr="00DB04F2">
        <w:rPr>
          <w:rFonts w:ascii="Times New Roman" w:eastAsia="Calibri" w:hAnsi="Times New Roman" w:cs="Times New Roman"/>
          <w:sz w:val="24"/>
          <w:szCs w:val="24"/>
        </w:rPr>
        <w:t xml:space="preserve"> </w:t>
      </w:r>
      <w:r w:rsidR="008D4CA7" w:rsidRPr="00DB04F2">
        <w:rPr>
          <w:rFonts w:ascii="Times New Roman" w:eastAsia="Calibri" w:hAnsi="Times New Roman" w:cs="Times New Roman"/>
          <w:sz w:val="24"/>
          <w:szCs w:val="24"/>
        </w:rPr>
        <w:t>определяет</w:t>
      </w:r>
      <w:r w:rsidRPr="00DB04F2">
        <w:rPr>
          <w:rFonts w:ascii="Times New Roman" w:eastAsia="Calibri" w:hAnsi="Times New Roman" w:cs="Times New Roman"/>
          <w:sz w:val="24"/>
          <w:szCs w:val="24"/>
        </w:rPr>
        <w:t xml:space="preserve">  противоречия, формулирует задачу исследования, использует разные способы </w:t>
      </w:r>
      <w:r w:rsidR="008D4CA7" w:rsidRPr="00DB04F2">
        <w:rPr>
          <w:rFonts w:ascii="Times New Roman" w:eastAsia="Calibri" w:hAnsi="Times New Roman" w:cs="Times New Roman"/>
          <w:sz w:val="24"/>
          <w:szCs w:val="24"/>
        </w:rPr>
        <w:t>и</w:t>
      </w:r>
      <w:r w:rsidRPr="00DB04F2">
        <w:rPr>
          <w:rFonts w:ascii="Times New Roman" w:eastAsia="Calibri" w:hAnsi="Times New Roman" w:cs="Times New Roman"/>
          <w:sz w:val="24"/>
          <w:szCs w:val="24"/>
        </w:rPr>
        <w:t xml:space="preserve"> </w:t>
      </w:r>
      <w:r w:rsidR="008D4CA7" w:rsidRPr="00DB04F2">
        <w:rPr>
          <w:rFonts w:ascii="Times New Roman" w:eastAsia="Calibri" w:hAnsi="Times New Roman" w:cs="Times New Roman"/>
          <w:sz w:val="24"/>
          <w:szCs w:val="24"/>
        </w:rPr>
        <w:t>средства проверки</w:t>
      </w:r>
      <w:r w:rsidRPr="00DB04F2">
        <w:rPr>
          <w:rFonts w:ascii="Times New Roman" w:eastAsia="Calibri" w:hAnsi="Times New Roman" w:cs="Times New Roman"/>
          <w:sz w:val="24"/>
          <w:szCs w:val="24"/>
        </w:rPr>
        <w:t xml:space="preserve"> предположений: сравнение с эталонами, </w:t>
      </w:r>
      <w:r w:rsidR="008D4CA7" w:rsidRPr="00DB04F2">
        <w:rPr>
          <w:rFonts w:ascii="Times New Roman" w:eastAsia="Calibri" w:hAnsi="Times New Roman" w:cs="Times New Roman"/>
          <w:sz w:val="24"/>
          <w:szCs w:val="24"/>
        </w:rPr>
        <w:t>классификацию, систематизацию, некоторые цифровые средства и другое;</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w:t>
      </w:r>
      <w:r w:rsidR="00541E2A" w:rsidRPr="00DB04F2">
        <w:rPr>
          <w:rFonts w:ascii="Times New Roman" w:eastAsia="Calibri" w:hAnsi="Times New Roman" w:cs="Times New Roman"/>
          <w:sz w:val="24"/>
          <w:szCs w:val="24"/>
        </w:rPr>
        <w:t>роды, сезонных</w:t>
      </w:r>
      <w:r w:rsidR="00110034" w:rsidRPr="00DB04F2">
        <w:rPr>
          <w:rFonts w:ascii="Times New Roman" w:eastAsia="Calibri" w:hAnsi="Times New Roman" w:cs="Times New Roman"/>
          <w:sz w:val="24"/>
          <w:szCs w:val="24"/>
        </w:rPr>
        <w:t xml:space="preserve"> изменениях в </w:t>
      </w:r>
      <w:r w:rsidRPr="00DB04F2">
        <w:rPr>
          <w:rFonts w:ascii="Times New Roman" w:eastAsia="Calibri" w:hAnsi="Times New Roman" w:cs="Times New Roman"/>
          <w:sz w:val="24"/>
          <w:szCs w:val="24"/>
        </w:rPr>
        <w:t>природ</w:t>
      </w:r>
      <w:r w:rsidR="00110034" w:rsidRPr="00DB04F2">
        <w:rPr>
          <w:rFonts w:ascii="Times New Roman" w:eastAsia="Calibri" w:hAnsi="Times New Roman" w:cs="Times New Roman"/>
          <w:sz w:val="24"/>
          <w:szCs w:val="24"/>
        </w:rPr>
        <w:t>е, наблюдает за погодой,</w:t>
      </w:r>
      <w:r w:rsidRPr="00DB04F2">
        <w:rPr>
          <w:rFonts w:ascii="Times New Roman" w:eastAsia="Calibri" w:hAnsi="Times New Roman" w:cs="Times New Roman"/>
          <w:sz w:val="24"/>
          <w:szCs w:val="24"/>
        </w:rPr>
        <w:t xml:space="preserve">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владеет</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умениями,</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навыками</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и</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средствами</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художественной</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выразительности</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в</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различных</w:t>
      </w:r>
      <w:r w:rsidR="00541E2A" w:rsidRPr="00DB04F2">
        <w:rPr>
          <w:rFonts w:ascii="Times New Roman" w:eastAsia="Calibri" w:hAnsi="Times New Roman" w:cs="Times New Roman"/>
          <w:sz w:val="24"/>
          <w:szCs w:val="24"/>
        </w:rPr>
        <w:t xml:space="preserve"> </w:t>
      </w:r>
      <w:r w:rsidR="00B45C7B" w:rsidRPr="00DB04F2">
        <w:rPr>
          <w:rFonts w:ascii="Times New Roman" w:eastAsia="Calibri" w:hAnsi="Times New Roman" w:cs="Times New Roman"/>
          <w:sz w:val="24"/>
          <w:szCs w:val="24"/>
        </w:rPr>
        <w:t>видах</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деятельности</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и</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искусства;</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использует различные технические приемы в свободной художественной деятельности;</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8D4CA7" w:rsidRPr="00DB04F2" w:rsidRDefault="00541E2A"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самостоятельно выбирает технику и выразительные средства</w:t>
      </w:r>
      <w:r w:rsidR="008D4CA7" w:rsidRPr="00DB04F2">
        <w:rPr>
          <w:rFonts w:ascii="Times New Roman" w:eastAsia="Calibri" w:hAnsi="Times New Roman" w:cs="Times New Roman"/>
          <w:sz w:val="24"/>
          <w:szCs w:val="24"/>
        </w:rPr>
        <w:t xml:space="preserve"> для наиболее точной передачи образа и своего замысла, способен создавать сложные объекты и композиции, преобразовывать и использовать с у</w:t>
      </w:r>
      <w:r w:rsidRPr="00DB04F2">
        <w:rPr>
          <w:rFonts w:ascii="Times New Roman" w:eastAsia="Calibri" w:hAnsi="Times New Roman" w:cs="Times New Roman"/>
          <w:sz w:val="24"/>
          <w:szCs w:val="24"/>
        </w:rPr>
        <w:t xml:space="preserve">чётом игровой ситуации; ребёнок владеет разными формами и видами игры, </w:t>
      </w:r>
      <w:r w:rsidR="008D4CA7" w:rsidRPr="00DB04F2">
        <w:rPr>
          <w:rFonts w:ascii="Times New Roman" w:eastAsia="Calibri" w:hAnsi="Times New Roman" w:cs="Times New Roman"/>
          <w:sz w:val="24"/>
          <w:szCs w:val="24"/>
        </w:rPr>
        <w:t>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w:t>
      </w:r>
      <w:r w:rsidRPr="00DB04F2">
        <w:rPr>
          <w:rFonts w:ascii="Times New Roman" w:eastAsia="Calibri" w:hAnsi="Times New Roman" w:cs="Times New Roman"/>
          <w:sz w:val="24"/>
          <w:szCs w:val="24"/>
        </w:rPr>
        <w:t xml:space="preserve"> разные средства для создания</w:t>
      </w:r>
      <w:r w:rsidR="008D4CA7" w:rsidRPr="00DB04F2">
        <w:rPr>
          <w:rFonts w:ascii="Times New Roman" w:eastAsia="Calibri" w:hAnsi="Times New Roman" w:cs="Times New Roman"/>
          <w:sz w:val="24"/>
          <w:szCs w:val="24"/>
        </w:rPr>
        <w:t xml:space="preserve"> иг</w:t>
      </w:r>
      <w:r w:rsidRPr="00DB04F2">
        <w:rPr>
          <w:rFonts w:ascii="Times New Roman" w:eastAsia="Calibri" w:hAnsi="Times New Roman" w:cs="Times New Roman"/>
          <w:sz w:val="24"/>
          <w:szCs w:val="24"/>
        </w:rPr>
        <w:t>ровых образов, согласовывает</w:t>
      </w:r>
      <w:r w:rsidR="008D4CA7" w:rsidRPr="00DB04F2">
        <w:rPr>
          <w:rFonts w:ascii="Times New Roman" w:eastAsia="Calibri" w:hAnsi="Times New Roman" w:cs="Times New Roman"/>
          <w:sz w:val="24"/>
          <w:szCs w:val="24"/>
        </w:rPr>
        <w:t xml:space="preserve"> свои интересы с интересами партнеров по игре, управляет персонажами в режиссерской</w:t>
      </w:r>
      <w:r w:rsidRPr="00DB04F2">
        <w:rPr>
          <w:rFonts w:ascii="Times New Roman" w:eastAsia="Calibri" w:hAnsi="Times New Roman" w:cs="Times New Roman"/>
          <w:sz w:val="24"/>
          <w:szCs w:val="24"/>
        </w:rPr>
        <w:t xml:space="preserve"> </w:t>
      </w:r>
      <w:r w:rsidR="008D4CA7" w:rsidRPr="00DB04F2">
        <w:rPr>
          <w:rFonts w:ascii="Times New Roman" w:eastAsia="Calibri" w:hAnsi="Times New Roman" w:cs="Times New Roman"/>
          <w:sz w:val="24"/>
          <w:szCs w:val="24"/>
        </w:rPr>
        <w:t>игре;</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проявляет интерес к игровому экспериментированию с</w:t>
      </w:r>
      <w:r w:rsidR="00541E2A" w:rsidRPr="00DB04F2">
        <w:rPr>
          <w:rFonts w:ascii="Times New Roman" w:eastAsia="Calibri" w:hAnsi="Times New Roman" w:cs="Times New Roman"/>
          <w:sz w:val="24"/>
          <w:szCs w:val="24"/>
        </w:rPr>
        <w:t xml:space="preserve"> предметами, к развивающим и познавательным играм, в играх с </w:t>
      </w:r>
      <w:r w:rsidRPr="00DB04F2">
        <w:rPr>
          <w:rFonts w:ascii="Times New Roman" w:eastAsia="Calibri" w:hAnsi="Times New Roman" w:cs="Times New Roman"/>
          <w:sz w:val="24"/>
          <w:szCs w:val="24"/>
        </w:rPr>
        <w:t>готовы</w:t>
      </w:r>
      <w:r w:rsidR="00541E2A" w:rsidRPr="00DB04F2">
        <w:rPr>
          <w:rFonts w:ascii="Times New Roman" w:eastAsia="Calibri" w:hAnsi="Times New Roman" w:cs="Times New Roman"/>
          <w:sz w:val="24"/>
          <w:szCs w:val="24"/>
        </w:rPr>
        <w:t xml:space="preserve">м содержанием и правилами может объяснить содержание и правила игры </w:t>
      </w:r>
      <w:r w:rsidRPr="00DB04F2">
        <w:rPr>
          <w:rFonts w:ascii="Times New Roman" w:eastAsia="Calibri" w:hAnsi="Times New Roman" w:cs="Times New Roman"/>
          <w:sz w:val="24"/>
          <w:szCs w:val="24"/>
        </w:rPr>
        <w:t>другим</w:t>
      </w:r>
      <w:r w:rsidR="00541E2A" w:rsidRPr="00DB04F2">
        <w:rPr>
          <w:rFonts w:ascii="Times New Roman" w:eastAsia="Calibri" w:hAnsi="Times New Roman" w:cs="Times New Roman"/>
          <w:sz w:val="24"/>
          <w:szCs w:val="24"/>
        </w:rPr>
        <w:t xml:space="preserve"> детям,</w:t>
      </w:r>
      <w:r w:rsidRPr="00DB04F2">
        <w:rPr>
          <w:rFonts w:ascii="Times New Roman" w:eastAsia="Calibri" w:hAnsi="Times New Roman" w:cs="Times New Roman"/>
          <w:sz w:val="24"/>
          <w:szCs w:val="24"/>
        </w:rPr>
        <w:t xml:space="preserve"> в совместной игре следит за точным выполнением правил всеми участниками;</w:t>
      </w:r>
    </w:p>
    <w:p w:rsidR="008D4CA7" w:rsidRPr="00DB04F2" w:rsidRDefault="008D4CA7" w:rsidP="00FE05BE">
      <w:pPr>
        <w:pStyle w:val="ab"/>
        <w:numPr>
          <w:ilvl w:val="0"/>
          <w:numId w:val="5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ребёнок способен планировать свои действия, направленные на достижение</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конкретной</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цели;</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демонстрирует</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сформированные</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предпосылки</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к</w:t>
      </w:r>
      <w:r w:rsidR="00541E2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учебной деятельности и элементы готовности к школьному обучению.</w:t>
      </w:r>
    </w:p>
    <w:p w:rsidR="00B40BFA" w:rsidRPr="00DB04F2" w:rsidRDefault="00B40BFA" w:rsidP="00FE05BE">
      <w:pPr>
        <w:pStyle w:val="ab"/>
        <w:spacing w:after="0" w:line="240" w:lineRule="auto"/>
        <w:ind w:left="0" w:firstLine="709"/>
        <w:jc w:val="both"/>
        <w:rPr>
          <w:rFonts w:ascii="Times New Roman" w:eastAsia="Calibri" w:hAnsi="Times New Roman" w:cs="Times New Roman"/>
          <w:sz w:val="24"/>
          <w:szCs w:val="24"/>
        </w:rPr>
      </w:pPr>
    </w:p>
    <w:p w:rsidR="008D4CA7" w:rsidRPr="00852E14" w:rsidRDefault="00693787" w:rsidP="00FE05BE">
      <w:pPr>
        <w:pStyle w:val="ab"/>
        <w:spacing w:after="0" w:line="240" w:lineRule="auto"/>
        <w:ind w:left="0" w:firstLine="709"/>
        <w:jc w:val="center"/>
        <w:rPr>
          <w:rFonts w:ascii="Times New Roman" w:eastAsia="Calibri" w:hAnsi="Times New Roman" w:cs="Times New Roman"/>
          <w:b/>
          <w:sz w:val="24"/>
          <w:szCs w:val="24"/>
        </w:rPr>
      </w:pPr>
      <w:r w:rsidRPr="00852E14">
        <w:rPr>
          <w:rFonts w:ascii="Times New Roman" w:eastAsia="Calibri" w:hAnsi="Times New Roman" w:cs="Times New Roman"/>
          <w:b/>
          <w:sz w:val="24"/>
          <w:szCs w:val="24"/>
        </w:rPr>
        <w:t>1</w:t>
      </w:r>
      <w:r w:rsidR="00C424C1" w:rsidRPr="00852E14">
        <w:rPr>
          <w:rFonts w:ascii="Times New Roman" w:eastAsia="Calibri" w:hAnsi="Times New Roman" w:cs="Times New Roman"/>
          <w:b/>
          <w:sz w:val="24"/>
          <w:szCs w:val="24"/>
        </w:rPr>
        <w:t>.3.</w:t>
      </w:r>
      <w:r w:rsidR="008D4CA7" w:rsidRPr="00852E14">
        <w:rPr>
          <w:rFonts w:ascii="Times New Roman" w:eastAsia="Calibri" w:hAnsi="Times New Roman" w:cs="Times New Roman"/>
          <w:b/>
          <w:sz w:val="24"/>
          <w:szCs w:val="24"/>
        </w:rPr>
        <w:t xml:space="preserve"> </w:t>
      </w:r>
      <w:r w:rsidR="00C424C1" w:rsidRPr="00852E14">
        <w:rPr>
          <w:rFonts w:ascii="Times New Roman" w:eastAsia="Calibri" w:hAnsi="Times New Roman" w:cs="Times New Roman"/>
          <w:b/>
          <w:sz w:val="24"/>
          <w:szCs w:val="24"/>
        </w:rPr>
        <w:t>ПЕДАГОГИЧЕСКАЯ ДИАГНОСТИКА ДОСТИЖЕНИЯ ПЛАНИРУЕМЫХ РЕЗУЛЬТАТОВ.</w:t>
      </w:r>
    </w:p>
    <w:p w:rsidR="00407B65" w:rsidRPr="00997694" w:rsidRDefault="00997694" w:rsidP="00FE05BE">
      <w:pPr>
        <w:spacing w:after="0" w:line="240" w:lineRule="auto"/>
        <w:ind w:firstLine="709"/>
        <w:contextualSpacing/>
        <w:jc w:val="center"/>
        <w:rPr>
          <w:rFonts w:ascii="Times New Roman" w:eastAsia="Calibri" w:hAnsi="Times New Roman" w:cs="Times New Roman"/>
          <w:b/>
          <w:sz w:val="24"/>
          <w:szCs w:val="24"/>
        </w:rPr>
      </w:pPr>
      <w:r w:rsidRPr="00997694">
        <w:rPr>
          <w:rFonts w:ascii="Times New Roman" w:eastAsia="Calibri" w:hAnsi="Times New Roman" w:cs="Times New Roman"/>
          <w:b/>
          <w:sz w:val="24"/>
          <w:szCs w:val="24"/>
        </w:rPr>
        <w:t>Извлечения из «Федеральной образовательной программы дошкольного образования» с.17, п.16</w:t>
      </w:r>
    </w:p>
    <w:p w:rsidR="008D4CA7" w:rsidRPr="00DB04F2" w:rsidRDefault="00541E2A"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Педагогическая диагностика достижений планируемых результатов направлена на изучение </w:t>
      </w:r>
      <w:r w:rsidR="008D4CA7" w:rsidRPr="00DB04F2">
        <w:rPr>
          <w:rFonts w:ascii="Times New Roman" w:eastAsia="Calibri" w:hAnsi="Times New Roman" w:cs="Times New Roman"/>
          <w:sz w:val="24"/>
          <w:szCs w:val="24"/>
        </w:rPr>
        <w:t>д</w:t>
      </w:r>
      <w:r w:rsidRPr="00DB04F2">
        <w:rPr>
          <w:rFonts w:ascii="Times New Roman" w:eastAsia="Calibri" w:hAnsi="Times New Roman" w:cs="Times New Roman"/>
          <w:sz w:val="24"/>
          <w:szCs w:val="24"/>
        </w:rPr>
        <w:t xml:space="preserve">еятельностных умений ребёнка, его интересов, предпочтений, </w:t>
      </w:r>
      <w:r w:rsidR="008D4CA7" w:rsidRPr="00DB04F2">
        <w:rPr>
          <w:rFonts w:ascii="Times New Roman" w:eastAsia="Calibri" w:hAnsi="Times New Roman" w:cs="Times New Roman"/>
          <w:sz w:val="24"/>
          <w:szCs w:val="24"/>
        </w:rPr>
        <w:t>склонно</w:t>
      </w:r>
      <w:r w:rsidRPr="00DB04F2">
        <w:rPr>
          <w:rFonts w:ascii="Times New Roman" w:eastAsia="Calibri" w:hAnsi="Times New Roman" w:cs="Times New Roman"/>
          <w:sz w:val="24"/>
          <w:szCs w:val="24"/>
        </w:rPr>
        <w:t>стей,</w:t>
      </w:r>
      <w:r w:rsidR="008D4CA7" w:rsidRPr="00DB04F2">
        <w:rPr>
          <w:rFonts w:ascii="Times New Roman" w:eastAsia="Calibri" w:hAnsi="Times New Roman" w:cs="Times New Roman"/>
          <w:sz w:val="24"/>
          <w:szCs w:val="24"/>
        </w:rPr>
        <w:t xml:space="preserve"> ли</w:t>
      </w:r>
      <w:r w:rsidRPr="00DB04F2">
        <w:rPr>
          <w:rFonts w:ascii="Times New Roman" w:eastAsia="Calibri" w:hAnsi="Times New Roman" w:cs="Times New Roman"/>
          <w:sz w:val="24"/>
          <w:szCs w:val="24"/>
        </w:rPr>
        <w:t>чностных особенностей, способов</w:t>
      </w:r>
      <w:r w:rsidR="008D4CA7" w:rsidRPr="00DB04F2">
        <w:rPr>
          <w:rFonts w:ascii="Times New Roman" w:eastAsia="Calibri" w:hAnsi="Times New Roman" w:cs="Times New Roman"/>
          <w:sz w:val="24"/>
          <w:szCs w:val="24"/>
        </w:rPr>
        <w:t xml:space="preserve"> вз</w:t>
      </w:r>
      <w:r w:rsidRPr="00DB04F2">
        <w:rPr>
          <w:rFonts w:ascii="Times New Roman" w:eastAsia="Calibri" w:hAnsi="Times New Roman" w:cs="Times New Roman"/>
          <w:sz w:val="24"/>
          <w:szCs w:val="24"/>
        </w:rPr>
        <w:t>аимодействия со взрослыми и сверстниками. Она</w:t>
      </w:r>
      <w:r w:rsidR="008D4CA7" w:rsidRPr="00DB04F2">
        <w:rPr>
          <w:rFonts w:ascii="Times New Roman" w:eastAsia="Calibri" w:hAnsi="Times New Roman" w:cs="Times New Roman"/>
          <w:sz w:val="24"/>
          <w:szCs w:val="24"/>
        </w:rPr>
        <w:t xml:space="preserve"> позволя</w:t>
      </w:r>
      <w:r w:rsidRPr="00DB04F2">
        <w:rPr>
          <w:rFonts w:ascii="Times New Roman" w:eastAsia="Calibri" w:hAnsi="Times New Roman" w:cs="Times New Roman"/>
          <w:sz w:val="24"/>
          <w:szCs w:val="24"/>
        </w:rPr>
        <w:t>ет выявлять особенности и</w:t>
      </w:r>
      <w:r w:rsidR="008D4CA7" w:rsidRPr="00DB04F2">
        <w:rPr>
          <w:rFonts w:ascii="Times New Roman" w:eastAsia="Calibri" w:hAnsi="Times New Roman" w:cs="Times New Roman"/>
          <w:sz w:val="24"/>
          <w:szCs w:val="24"/>
        </w:rPr>
        <w:t xml:space="preserve"> динамику развития ребёнка, составлять на основе полученных данных индивидуальные образовательные маршруты освоения обра</w:t>
      </w:r>
      <w:r w:rsidRPr="00DB04F2">
        <w:rPr>
          <w:rFonts w:ascii="Times New Roman" w:eastAsia="Calibri" w:hAnsi="Times New Roman" w:cs="Times New Roman"/>
          <w:sz w:val="24"/>
          <w:szCs w:val="24"/>
        </w:rPr>
        <w:t>зовательной программы,</w:t>
      </w:r>
      <w:r w:rsidR="008D4CA7" w:rsidRPr="00DB04F2">
        <w:rPr>
          <w:rFonts w:ascii="Times New Roman" w:eastAsia="Calibri" w:hAnsi="Times New Roman" w:cs="Times New Roman"/>
          <w:sz w:val="24"/>
          <w:szCs w:val="24"/>
        </w:rPr>
        <w:t xml:space="preserve"> своевременно вносить изменения в планиров</w:t>
      </w:r>
      <w:r w:rsidRPr="00DB04F2">
        <w:rPr>
          <w:rFonts w:ascii="Times New Roman" w:eastAsia="Calibri" w:hAnsi="Times New Roman" w:cs="Times New Roman"/>
          <w:sz w:val="24"/>
          <w:szCs w:val="24"/>
        </w:rPr>
        <w:t xml:space="preserve">ание, содержание и организацию </w:t>
      </w:r>
      <w:r w:rsidR="008D4CA7" w:rsidRPr="00DB04F2">
        <w:rPr>
          <w:rFonts w:ascii="Times New Roman" w:eastAsia="Calibri" w:hAnsi="Times New Roman" w:cs="Times New Roman"/>
          <w:sz w:val="24"/>
          <w:szCs w:val="24"/>
        </w:rPr>
        <w:t>образовательной деятельности.</w:t>
      </w:r>
    </w:p>
    <w:p w:rsidR="00B45C7B" w:rsidRPr="00DB04F2" w:rsidRDefault="008D4CA7"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Цел</w:t>
      </w:r>
      <w:r w:rsidR="00541E2A" w:rsidRPr="00DB04F2">
        <w:rPr>
          <w:rFonts w:ascii="Times New Roman" w:eastAsia="Calibri" w:hAnsi="Times New Roman" w:cs="Times New Roman"/>
          <w:sz w:val="24"/>
          <w:szCs w:val="24"/>
        </w:rPr>
        <w:t xml:space="preserve">и </w:t>
      </w:r>
      <w:r w:rsidR="003B38BA" w:rsidRPr="00DB04F2">
        <w:rPr>
          <w:rFonts w:ascii="Times New Roman" w:eastAsia="Calibri" w:hAnsi="Times New Roman" w:cs="Times New Roman"/>
          <w:sz w:val="24"/>
          <w:szCs w:val="24"/>
        </w:rPr>
        <w:t>педагогической</w:t>
      </w:r>
      <w:r w:rsidR="00541E2A" w:rsidRPr="00DB04F2">
        <w:rPr>
          <w:rFonts w:ascii="Times New Roman" w:eastAsia="Calibri" w:hAnsi="Times New Roman" w:cs="Times New Roman"/>
          <w:sz w:val="24"/>
          <w:szCs w:val="24"/>
        </w:rPr>
        <w:t xml:space="preserve"> диагностики, а также особенности её проведения определяются требованиями ФГОС ДО. При</w:t>
      </w:r>
      <w:r w:rsidRPr="00DB04F2">
        <w:rPr>
          <w:rFonts w:ascii="Times New Roman" w:eastAsia="Calibri" w:hAnsi="Times New Roman" w:cs="Times New Roman"/>
          <w:sz w:val="24"/>
          <w:szCs w:val="24"/>
        </w:rPr>
        <w:t xml:space="preserve"> реализ</w:t>
      </w:r>
      <w:r w:rsidR="00541E2A" w:rsidRPr="00DB04F2">
        <w:rPr>
          <w:rFonts w:ascii="Times New Roman" w:eastAsia="Calibri" w:hAnsi="Times New Roman" w:cs="Times New Roman"/>
          <w:sz w:val="24"/>
          <w:szCs w:val="24"/>
        </w:rPr>
        <w:t>ации Программы</w:t>
      </w:r>
      <w:r w:rsidR="003B38BA" w:rsidRPr="00DB04F2">
        <w:rPr>
          <w:rFonts w:ascii="Times New Roman" w:eastAsia="Calibri" w:hAnsi="Times New Roman" w:cs="Times New Roman"/>
          <w:sz w:val="24"/>
          <w:szCs w:val="24"/>
        </w:rPr>
        <w:t xml:space="preserve"> может проводиться оценка </w:t>
      </w:r>
      <w:r w:rsidRPr="00DB04F2">
        <w:rPr>
          <w:rFonts w:ascii="Times New Roman" w:eastAsia="Calibri" w:hAnsi="Times New Roman" w:cs="Times New Roman"/>
          <w:sz w:val="24"/>
          <w:szCs w:val="24"/>
        </w:rPr>
        <w:t>ин</w:t>
      </w:r>
      <w:r w:rsidR="003B38BA" w:rsidRPr="00DB04F2">
        <w:rPr>
          <w:rFonts w:ascii="Times New Roman" w:eastAsia="Calibri" w:hAnsi="Times New Roman" w:cs="Times New Roman"/>
          <w:sz w:val="24"/>
          <w:szCs w:val="24"/>
        </w:rPr>
        <w:t xml:space="preserve">дивидуального развития детей, которая </w:t>
      </w:r>
      <w:r w:rsidRPr="00DB04F2">
        <w:rPr>
          <w:rFonts w:ascii="Times New Roman" w:eastAsia="Calibri" w:hAnsi="Times New Roman" w:cs="Times New Roman"/>
          <w:sz w:val="24"/>
          <w:szCs w:val="24"/>
        </w:rPr>
        <w:t>осуществляется</w:t>
      </w:r>
      <w:r w:rsidR="003B38BA" w:rsidRPr="00DB04F2">
        <w:rPr>
          <w:rFonts w:ascii="Times New Roman" w:eastAsia="Calibri" w:hAnsi="Times New Roman" w:cs="Times New Roman"/>
          <w:sz w:val="24"/>
          <w:szCs w:val="24"/>
        </w:rPr>
        <w:t xml:space="preserve"> педагогом в рамках педагогической диагностики. </w:t>
      </w:r>
    </w:p>
    <w:p w:rsidR="008D4CA7" w:rsidRPr="00DB04F2" w:rsidRDefault="003B38BA"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Специфика педагогической диагностики достижения</w:t>
      </w:r>
      <w:r w:rsidR="008D4CA7" w:rsidRPr="00DB04F2">
        <w:rPr>
          <w:rFonts w:ascii="Times New Roman" w:eastAsia="Calibri" w:hAnsi="Times New Roman" w:cs="Times New Roman"/>
          <w:sz w:val="24"/>
          <w:szCs w:val="24"/>
        </w:rPr>
        <w:t xml:space="preserve"> планируемых образовательных резу</w:t>
      </w:r>
      <w:r w:rsidRPr="00DB04F2">
        <w:rPr>
          <w:rFonts w:ascii="Times New Roman" w:eastAsia="Calibri" w:hAnsi="Times New Roman" w:cs="Times New Roman"/>
          <w:sz w:val="24"/>
          <w:szCs w:val="24"/>
        </w:rPr>
        <w:t xml:space="preserve">льтатов обусловлена следующими </w:t>
      </w:r>
      <w:r w:rsidR="008D4CA7" w:rsidRPr="00DB04F2">
        <w:rPr>
          <w:rFonts w:ascii="Times New Roman" w:eastAsia="Calibri" w:hAnsi="Times New Roman" w:cs="Times New Roman"/>
          <w:sz w:val="24"/>
          <w:szCs w:val="24"/>
        </w:rPr>
        <w:t>требованиями ФГОС ДО:</w:t>
      </w:r>
    </w:p>
    <w:p w:rsidR="008D4CA7" w:rsidRPr="00DB04F2" w:rsidRDefault="003B38BA" w:rsidP="00FE05BE">
      <w:pPr>
        <w:pStyle w:val="ab"/>
        <w:numPr>
          <w:ilvl w:val="0"/>
          <w:numId w:val="5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планируемые результаты освоения </w:t>
      </w:r>
      <w:r w:rsidR="001C2832" w:rsidRPr="00DB04F2">
        <w:rPr>
          <w:rFonts w:ascii="Times New Roman" w:eastAsia="Calibri" w:hAnsi="Times New Roman" w:cs="Times New Roman"/>
          <w:sz w:val="24"/>
          <w:szCs w:val="24"/>
        </w:rPr>
        <w:t xml:space="preserve">Программы </w:t>
      </w:r>
      <w:r w:rsidR="008D4CA7" w:rsidRPr="00DB04F2">
        <w:rPr>
          <w:rFonts w:ascii="Times New Roman" w:eastAsia="Calibri" w:hAnsi="Times New Roman" w:cs="Times New Roman"/>
          <w:sz w:val="24"/>
          <w:szCs w:val="24"/>
        </w:rPr>
        <w:t>заданы как целевые ориентиры ДО и представляют собой социально-нормативные возрастные харак</w:t>
      </w:r>
      <w:r w:rsidRPr="00DB04F2">
        <w:rPr>
          <w:rFonts w:ascii="Times New Roman" w:eastAsia="Calibri" w:hAnsi="Times New Roman" w:cs="Times New Roman"/>
          <w:sz w:val="24"/>
          <w:szCs w:val="24"/>
        </w:rPr>
        <w:t xml:space="preserve">теристики возможных достижений </w:t>
      </w:r>
      <w:r w:rsidR="008D4CA7" w:rsidRPr="00DB04F2">
        <w:rPr>
          <w:rFonts w:ascii="Times New Roman" w:eastAsia="Calibri" w:hAnsi="Times New Roman" w:cs="Times New Roman"/>
          <w:sz w:val="24"/>
          <w:szCs w:val="24"/>
        </w:rPr>
        <w:t>ребён</w:t>
      </w:r>
      <w:r w:rsidRPr="00DB04F2">
        <w:rPr>
          <w:rFonts w:ascii="Times New Roman" w:eastAsia="Calibri" w:hAnsi="Times New Roman" w:cs="Times New Roman"/>
          <w:sz w:val="24"/>
          <w:szCs w:val="24"/>
        </w:rPr>
        <w:t>ка на разных этапах дошкольного</w:t>
      </w:r>
      <w:r w:rsidR="008D4CA7" w:rsidRPr="00DB04F2">
        <w:rPr>
          <w:rFonts w:ascii="Times New Roman" w:eastAsia="Calibri" w:hAnsi="Times New Roman" w:cs="Times New Roman"/>
          <w:sz w:val="24"/>
          <w:szCs w:val="24"/>
        </w:rPr>
        <w:t xml:space="preserve"> детства;</w:t>
      </w:r>
    </w:p>
    <w:p w:rsidR="008D4CA7" w:rsidRPr="00DB04F2" w:rsidRDefault="008D4CA7" w:rsidP="00FE05BE">
      <w:pPr>
        <w:pStyle w:val="ab"/>
        <w:numPr>
          <w:ilvl w:val="0"/>
          <w:numId w:val="5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ц</w:t>
      </w:r>
      <w:r w:rsidR="003B38BA" w:rsidRPr="00DB04F2">
        <w:rPr>
          <w:rFonts w:ascii="Times New Roman" w:eastAsia="Calibri" w:hAnsi="Times New Roman" w:cs="Times New Roman"/>
          <w:sz w:val="24"/>
          <w:szCs w:val="24"/>
        </w:rPr>
        <w:t>елевые ориентиры не подлежат</w:t>
      </w:r>
      <w:r w:rsidRPr="00DB04F2">
        <w:rPr>
          <w:rFonts w:ascii="Times New Roman" w:eastAsia="Calibri" w:hAnsi="Times New Roman" w:cs="Times New Roman"/>
          <w:sz w:val="24"/>
          <w:szCs w:val="24"/>
        </w:rPr>
        <w:t xml:space="preserve"> непосре</w:t>
      </w:r>
      <w:r w:rsidR="003B38BA" w:rsidRPr="00DB04F2">
        <w:rPr>
          <w:rFonts w:ascii="Times New Roman" w:eastAsia="Calibri" w:hAnsi="Times New Roman" w:cs="Times New Roman"/>
          <w:sz w:val="24"/>
          <w:szCs w:val="24"/>
        </w:rPr>
        <w:t>дственной оценке, в том числе</w:t>
      </w:r>
      <w:r w:rsidRPr="00DB04F2">
        <w:rPr>
          <w:rFonts w:ascii="Times New Roman" w:eastAsia="Calibri" w:hAnsi="Times New Roman" w:cs="Times New Roman"/>
          <w:sz w:val="24"/>
          <w:szCs w:val="24"/>
        </w:rPr>
        <w:t xml:space="preserve"> и в</w:t>
      </w:r>
      <w:r w:rsidR="003B38BA" w:rsidRPr="00DB04F2">
        <w:rPr>
          <w:rFonts w:ascii="Times New Roman" w:eastAsia="Calibri" w:hAnsi="Times New Roman" w:cs="Times New Roman"/>
          <w:sz w:val="24"/>
          <w:szCs w:val="24"/>
        </w:rPr>
        <w:t xml:space="preserve"> виде педагогической диагностики (мониторинга), и не являются основанием для их формального</w:t>
      </w:r>
      <w:r w:rsidRPr="00DB04F2">
        <w:rPr>
          <w:rFonts w:ascii="Times New Roman" w:eastAsia="Calibri" w:hAnsi="Times New Roman" w:cs="Times New Roman"/>
          <w:sz w:val="24"/>
          <w:szCs w:val="24"/>
        </w:rPr>
        <w:t xml:space="preserve"> сравнения с реальными достижениями детей и основой об</w:t>
      </w:r>
      <w:r w:rsidR="003B38BA" w:rsidRPr="00DB04F2">
        <w:rPr>
          <w:rFonts w:ascii="Times New Roman" w:eastAsia="Calibri" w:hAnsi="Times New Roman" w:cs="Times New Roman"/>
          <w:sz w:val="24"/>
          <w:szCs w:val="24"/>
        </w:rPr>
        <w:t xml:space="preserve">ъективной оценки соответствия, установленным требованиям образовательной деятельности </w:t>
      </w:r>
      <w:r w:rsidRPr="00DB04F2">
        <w:rPr>
          <w:rFonts w:ascii="Times New Roman" w:eastAsia="Calibri" w:hAnsi="Times New Roman" w:cs="Times New Roman"/>
          <w:sz w:val="24"/>
          <w:szCs w:val="24"/>
        </w:rPr>
        <w:t>и</w:t>
      </w:r>
      <w:r w:rsidR="003B38BA" w:rsidRPr="00DB04F2">
        <w:rPr>
          <w:rFonts w:ascii="Times New Roman" w:eastAsia="Calibri" w:hAnsi="Times New Roman" w:cs="Times New Roman"/>
          <w:sz w:val="24"/>
          <w:szCs w:val="24"/>
        </w:rPr>
        <w:t xml:space="preserve"> подготовки детей</w:t>
      </w:r>
      <w:r w:rsidRPr="00DB04F2">
        <w:rPr>
          <w:rFonts w:ascii="Times New Roman" w:eastAsia="Calibri" w:hAnsi="Times New Roman" w:cs="Times New Roman"/>
          <w:sz w:val="24"/>
          <w:szCs w:val="24"/>
        </w:rPr>
        <w:t>;</w:t>
      </w:r>
    </w:p>
    <w:p w:rsidR="008D4CA7" w:rsidRPr="00DB04F2" w:rsidRDefault="003B38BA" w:rsidP="00FE05BE">
      <w:pPr>
        <w:pStyle w:val="ab"/>
        <w:numPr>
          <w:ilvl w:val="0"/>
          <w:numId w:val="5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освоение Программы не сопровождается проведением промежуточных аттестации </w:t>
      </w:r>
      <w:r w:rsidR="008D4CA7" w:rsidRPr="00DB04F2">
        <w:rPr>
          <w:rFonts w:ascii="Times New Roman" w:eastAsia="Calibri" w:hAnsi="Times New Roman" w:cs="Times New Roman"/>
          <w:sz w:val="24"/>
          <w:szCs w:val="24"/>
        </w:rPr>
        <w:t>и итогово</w:t>
      </w:r>
      <w:r w:rsidRPr="00DB04F2">
        <w:rPr>
          <w:rFonts w:ascii="Times New Roman" w:eastAsia="Calibri" w:hAnsi="Times New Roman" w:cs="Times New Roman"/>
          <w:sz w:val="24"/>
          <w:szCs w:val="24"/>
        </w:rPr>
        <w:t>й аттестации обучающихся</w:t>
      </w:r>
      <w:r w:rsidR="008D4CA7" w:rsidRPr="00DB04F2">
        <w:rPr>
          <w:rFonts w:ascii="Times New Roman" w:eastAsia="Calibri" w:hAnsi="Times New Roman" w:cs="Times New Roman"/>
          <w:sz w:val="24"/>
          <w:szCs w:val="24"/>
        </w:rPr>
        <w:t>.</w:t>
      </w:r>
    </w:p>
    <w:p w:rsidR="008D4CA7" w:rsidRPr="00DB04F2" w:rsidRDefault="003B38BA"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Данные положения подчеркивают направленность</w:t>
      </w:r>
      <w:r w:rsidR="008D4CA7" w:rsidRPr="00DB04F2">
        <w:rPr>
          <w:rFonts w:ascii="Times New Roman" w:eastAsia="Calibri" w:hAnsi="Times New Roman" w:cs="Times New Roman"/>
          <w:sz w:val="24"/>
          <w:szCs w:val="24"/>
        </w:rPr>
        <w:t xml:space="preserve"> педагоги</w:t>
      </w:r>
      <w:r w:rsidRPr="00DB04F2">
        <w:rPr>
          <w:rFonts w:ascii="Times New Roman" w:eastAsia="Calibri" w:hAnsi="Times New Roman" w:cs="Times New Roman"/>
          <w:sz w:val="24"/>
          <w:szCs w:val="24"/>
        </w:rPr>
        <w:t>ческой диагностики на оценку индивидуального развития детей дошкольного возраста, на основе которой определяется</w:t>
      </w:r>
      <w:r w:rsidR="008D4CA7" w:rsidRPr="00DB04F2">
        <w:rPr>
          <w:rFonts w:ascii="Times New Roman" w:eastAsia="Calibri" w:hAnsi="Times New Roman" w:cs="Times New Roman"/>
          <w:sz w:val="24"/>
          <w:szCs w:val="24"/>
        </w:rPr>
        <w:t xml:space="preserve"> эффекти</w:t>
      </w:r>
      <w:r w:rsidRPr="00DB04F2">
        <w:rPr>
          <w:rFonts w:ascii="Times New Roman" w:eastAsia="Calibri" w:hAnsi="Times New Roman" w:cs="Times New Roman"/>
          <w:sz w:val="24"/>
          <w:szCs w:val="24"/>
        </w:rPr>
        <w:t xml:space="preserve">вность педагогических действий </w:t>
      </w:r>
      <w:r w:rsidR="008D4CA7" w:rsidRPr="00DB04F2">
        <w:rPr>
          <w:rFonts w:ascii="Times New Roman" w:eastAsia="Calibri" w:hAnsi="Times New Roman" w:cs="Times New Roman"/>
          <w:sz w:val="24"/>
          <w:szCs w:val="24"/>
        </w:rPr>
        <w:t>и осуществляется их дальнейшее планирование.</w:t>
      </w:r>
    </w:p>
    <w:p w:rsidR="008D4CA7" w:rsidRPr="00DB04F2" w:rsidRDefault="003B38BA"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Результаты </w:t>
      </w:r>
      <w:r w:rsidR="008D4CA7" w:rsidRPr="00DB04F2">
        <w:rPr>
          <w:rFonts w:ascii="Times New Roman" w:eastAsia="Calibri" w:hAnsi="Times New Roman" w:cs="Times New Roman"/>
          <w:sz w:val="24"/>
          <w:szCs w:val="24"/>
        </w:rPr>
        <w:t>педагогической</w:t>
      </w:r>
      <w:r w:rsidRPr="00DB04F2">
        <w:rPr>
          <w:rFonts w:ascii="Times New Roman" w:eastAsia="Calibri" w:hAnsi="Times New Roman" w:cs="Times New Roman"/>
          <w:sz w:val="24"/>
          <w:szCs w:val="24"/>
        </w:rPr>
        <w:t xml:space="preserve"> </w:t>
      </w:r>
      <w:r w:rsidR="008D4CA7" w:rsidRPr="00DB04F2">
        <w:rPr>
          <w:rFonts w:ascii="Times New Roman" w:eastAsia="Calibri" w:hAnsi="Times New Roman" w:cs="Times New Roman"/>
          <w:sz w:val="24"/>
          <w:szCs w:val="24"/>
        </w:rPr>
        <w:t>диагностики</w:t>
      </w:r>
      <w:r w:rsidRPr="00DB04F2">
        <w:rPr>
          <w:rFonts w:ascii="Times New Roman" w:eastAsia="Calibri" w:hAnsi="Times New Roman" w:cs="Times New Roman"/>
          <w:sz w:val="24"/>
          <w:szCs w:val="24"/>
        </w:rPr>
        <w:t xml:space="preserve"> </w:t>
      </w:r>
      <w:r w:rsidR="008D4CA7" w:rsidRPr="00DB04F2">
        <w:rPr>
          <w:rFonts w:ascii="Times New Roman" w:eastAsia="Calibri" w:hAnsi="Times New Roman" w:cs="Times New Roman"/>
          <w:sz w:val="24"/>
          <w:szCs w:val="24"/>
        </w:rPr>
        <w:t>(монито</w:t>
      </w:r>
      <w:r w:rsidRPr="00DB04F2">
        <w:rPr>
          <w:rFonts w:ascii="Times New Roman" w:eastAsia="Calibri" w:hAnsi="Times New Roman" w:cs="Times New Roman"/>
          <w:sz w:val="24"/>
          <w:szCs w:val="24"/>
        </w:rPr>
        <w:t xml:space="preserve">ринга) </w:t>
      </w:r>
      <w:r w:rsidR="008D4CA7" w:rsidRPr="00DB04F2">
        <w:rPr>
          <w:rFonts w:ascii="Times New Roman" w:eastAsia="Calibri" w:hAnsi="Times New Roman" w:cs="Times New Roman"/>
          <w:sz w:val="24"/>
          <w:szCs w:val="24"/>
        </w:rPr>
        <w:t>могут</w:t>
      </w:r>
      <w:r w:rsidRPr="00DB04F2">
        <w:rPr>
          <w:rFonts w:ascii="Times New Roman" w:eastAsia="Calibri" w:hAnsi="Times New Roman" w:cs="Times New Roman"/>
          <w:sz w:val="24"/>
          <w:szCs w:val="24"/>
        </w:rPr>
        <w:t xml:space="preserve"> использоваться исключительно</w:t>
      </w:r>
      <w:r w:rsidR="008D4CA7" w:rsidRPr="00DB04F2">
        <w:rPr>
          <w:rFonts w:ascii="Times New Roman" w:eastAsia="Calibri" w:hAnsi="Times New Roman" w:cs="Times New Roman"/>
          <w:sz w:val="24"/>
          <w:szCs w:val="24"/>
        </w:rPr>
        <w:t xml:space="preserve"> для решения следующих образовательных задач:</w:t>
      </w:r>
    </w:p>
    <w:p w:rsidR="008D4CA7" w:rsidRPr="00DB04F2" w:rsidRDefault="00F779C1"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1) индивидуализации образования (в том числе поддержки </w:t>
      </w:r>
      <w:r w:rsidR="008D4CA7" w:rsidRPr="00DB04F2">
        <w:rPr>
          <w:rFonts w:ascii="Times New Roman" w:eastAsia="Calibri" w:hAnsi="Times New Roman" w:cs="Times New Roman"/>
          <w:sz w:val="24"/>
          <w:szCs w:val="24"/>
        </w:rPr>
        <w:t>ребёнка, построения его образовательной траектории или профессиональной коррекции особенностей его развития);</w:t>
      </w:r>
    </w:p>
    <w:p w:rsidR="008D4CA7" w:rsidRPr="00DB04F2" w:rsidRDefault="008D4CA7"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2) оптимизации работы с группой детей.</w:t>
      </w:r>
    </w:p>
    <w:p w:rsidR="00F85D74" w:rsidRPr="00DB04F2" w:rsidRDefault="00F779C1"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Периодичность проведения педагогической диагностики</w:t>
      </w:r>
      <w:r w:rsidR="008D4CA7" w:rsidRPr="00DB04F2">
        <w:rPr>
          <w:rFonts w:ascii="Times New Roman" w:eastAsia="Calibri" w:hAnsi="Times New Roman" w:cs="Times New Roman"/>
          <w:sz w:val="24"/>
          <w:szCs w:val="24"/>
        </w:rPr>
        <w:t xml:space="preserve"> определяется </w:t>
      </w:r>
      <w:r w:rsidR="00852E14">
        <w:rPr>
          <w:rFonts w:ascii="Times New Roman" w:eastAsia="Calibri" w:hAnsi="Times New Roman" w:cs="Times New Roman"/>
          <w:sz w:val="24"/>
          <w:szCs w:val="24"/>
        </w:rPr>
        <w:t>МАДОУ № 207</w:t>
      </w:r>
      <w:r w:rsidR="00B70663" w:rsidRPr="00DB04F2">
        <w:rPr>
          <w:rFonts w:ascii="Times New Roman" w:eastAsia="Calibri" w:hAnsi="Times New Roman" w:cs="Times New Roman"/>
          <w:sz w:val="24"/>
          <w:szCs w:val="24"/>
        </w:rPr>
        <w:t>.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О</w:t>
      </w:r>
      <w:r w:rsidR="00F85D74" w:rsidRPr="00DB04F2">
        <w:rPr>
          <w:rFonts w:ascii="Times New Roman" w:eastAsia="Calibri" w:hAnsi="Times New Roman" w:cs="Times New Roman"/>
          <w:sz w:val="24"/>
          <w:szCs w:val="24"/>
        </w:rPr>
        <w:t>ценка индивидуального развития детей в рамках педагогической диагностики</w:t>
      </w:r>
      <w:r w:rsidR="00852E14">
        <w:rPr>
          <w:rFonts w:ascii="Times New Roman" w:eastAsia="Calibri" w:hAnsi="Times New Roman" w:cs="Times New Roman"/>
          <w:sz w:val="24"/>
          <w:szCs w:val="24"/>
        </w:rPr>
        <w:t xml:space="preserve"> в МАДОУ № 207</w:t>
      </w:r>
      <w:r w:rsidR="00F85D74" w:rsidRPr="00DB04F2">
        <w:rPr>
          <w:rFonts w:ascii="Times New Roman" w:eastAsia="Calibri" w:hAnsi="Times New Roman" w:cs="Times New Roman"/>
          <w:sz w:val="24"/>
          <w:szCs w:val="24"/>
        </w:rPr>
        <w:t xml:space="preserve"> проводится 2 раза в год и помогает в первом случае выявить актуальный уровень деятельности ребенка, а во втором – наличие динамики развития.</w:t>
      </w:r>
    </w:p>
    <w:p w:rsidR="008D4CA7" w:rsidRPr="00DB04F2" w:rsidRDefault="008D4CA7"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8D4CA7" w:rsidRPr="00DB04F2" w:rsidRDefault="00F779C1"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Педагогическая </w:t>
      </w:r>
      <w:r w:rsidR="008D4CA7" w:rsidRPr="00DB04F2">
        <w:rPr>
          <w:rFonts w:ascii="Times New Roman" w:eastAsia="Calibri" w:hAnsi="Times New Roman" w:cs="Times New Roman"/>
          <w:sz w:val="24"/>
          <w:szCs w:val="24"/>
        </w:rPr>
        <w:t>диагн</w:t>
      </w:r>
      <w:r w:rsidRPr="00DB04F2">
        <w:rPr>
          <w:rFonts w:ascii="Times New Roman" w:eastAsia="Calibri" w:hAnsi="Times New Roman" w:cs="Times New Roman"/>
          <w:sz w:val="24"/>
          <w:szCs w:val="24"/>
        </w:rPr>
        <w:t xml:space="preserve">остика </w:t>
      </w:r>
      <w:r w:rsidR="008D4CA7" w:rsidRPr="00DB04F2">
        <w:rPr>
          <w:rFonts w:ascii="Times New Roman" w:eastAsia="Calibri" w:hAnsi="Times New Roman" w:cs="Times New Roman"/>
          <w:sz w:val="24"/>
          <w:szCs w:val="24"/>
        </w:rPr>
        <w:t>индивидуального</w:t>
      </w:r>
      <w:r w:rsidRPr="00DB04F2">
        <w:rPr>
          <w:rFonts w:ascii="Times New Roman" w:eastAsia="Calibri" w:hAnsi="Times New Roman" w:cs="Times New Roman"/>
          <w:sz w:val="24"/>
          <w:szCs w:val="24"/>
        </w:rPr>
        <w:t xml:space="preserve"> </w:t>
      </w:r>
      <w:r w:rsidR="008D4CA7" w:rsidRPr="00DB04F2">
        <w:rPr>
          <w:rFonts w:ascii="Times New Roman" w:eastAsia="Calibri" w:hAnsi="Times New Roman" w:cs="Times New Roman"/>
          <w:sz w:val="24"/>
          <w:szCs w:val="24"/>
        </w:rPr>
        <w:t>развития</w:t>
      </w:r>
      <w:r w:rsidRPr="00DB04F2">
        <w:rPr>
          <w:rFonts w:ascii="Times New Roman" w:eastAsia="Calibri" w:hAnsi="Times New Roman" w:cs="Times New Roman"/>
          <w:sz w:val="24"/>
          <w:szCs w:val="24"/>
        </w:rPr>
        <w:t xml:space="preserve"> </w:t>
      </w:r>
      <w:r w:rsidR="008D4CA7" w:rsidRPr="00DB04F2">
        <w:rPr>
          <w:rFonts w:ascii="Times New Roman" w:eastAsia="Calibri" w:hAnsi="Times New Roman" w:cs="Times New Roman"/>
          <w:sz w:val="24"/>
          <w:szCs w:val="24"/>
        </w:rPr>
        <w:t>детей проводится педагогом в произвольной форме на основе малоф</w:t>
      </w:r>
      <w:r w:rsidRPr="00DB04F2">
        <w:rPr>
          <w:rFonts w:ascii="Times New Roman" w:eastAsia="Calibri" w:hAnsi="Times New Roman" w:cs="Times New Roman"/>
          <w:sz w:val="24"/>
          <w:szCs w:val="24"/>
        </w:rPr>
        <w:t>ормализованных диагностических методов:</w:t>
      </w:r>
      <w:r w:rsidR="008D4CA7" w:rsidRPr="00DB04F2">
        <w:rPr>
          <w:rFonts w:ascii="Times New Roman" w:eastAsia="Calibri" w:hAnsi="Times New Roman" w:cs="Times New Roman"/>
          <w:sz w:val="24"/>
          <w:szCs w:val="24"/>
        </w:rPr>
        <w:t xml:space="preserve">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w:t>
      </w:r>
      <w:r w:rsidRPr="00DB04F2">
        <w:rPr>
          <w:rFonts w:ascii="Times New Roman" w:eastAsia="Calibri" w:hAnsi="Times New Roman" w:cs="Times New Roman"/>
          <w:sz w:val="24"/>
          <w:szCs w:val="24"/>
        </w:rPr>
        <w:t>ьного, речевого, художественно-эстетического</w:t>
      </w:r>
      <w:r w:rsidR="008D4CA7" w:rsidRPr="00DB04F2">
        <w:rPr>
          <w:rFonts w:ascii="Times New Roman" w:eastAsia="Calibri" w:hAnsi="Times New Roman" w:cs="Times New Roman"/>
          <w:sz w:val="24"/>
          <w:szCs w:val="24"/>
        </w:rPr>
        <w:t xml:space="preserve"> развития.</w:t>
      </w:r>
      <w:r w:rsidRPr="00DB04F2">
        <w:rPr>
          <w:rFonts w:ascii="Times New Roman" w:eastAsia="Calibri" w:hAnsi="Times New Roman" w:cs="Times New Roman"/>
          <w:sz w:val="24"/>
          <w:szCs w:val="24"/>
        </w:rPr>
        <w:t xml:space="preserve"> </w:t>
      </w:r>
    </w:p>
    <w:p w:rsidR="008D4CA7" w:rsidRPr="00B85AA0" w:rsidRDefault="008D4CA7" w:rsidP="00FE05BE">
      <w:pPr>
        <w:spacing w:after="0" w:line="240" w:lineRule="auto"/>
        <w:ind w:firstLine="709"/>
        <w:contextualSpacing/>
        <w:jc w:val="both"/>
        <w:rPr>
          <w:rFonts w:ascii="Times New Roman" w:eastAsia="Calibri" w:hAnsi="Times New Roman" w:cs="Times New Roman"/>
          <w:color w:val="000000" w:themeColor="text1"/>
          <w:sz w:val="24"/>
          <w:szCs w:val="24"/>
        </w:rPr>
      </w:pPr>
      <w:r w:rsidRPr="00DB04F2">
        <w:rPr>
          <w:rFonts w:ascii="Times New Roman" w:eastAsia="Calibri" w:hAnsi="Times New Roman" w:cs="Times New Roman"/>
          <w:sz w:val="24"/>
          <w:szCs w:val="24"/>
        </w:rPr>
        <w:t>Основным методом педагогической диагностики явл</w:t>
      </w:r>
      <w:r w:rsidR="00F779C1" w:rsidRPr="00DB04F2">
        <w:rPr>
          <w:rFonts w:ascii="Times New Roman" w:eastAsia="Calibri" w:hAnsi="Times New Roman" w:cs="Times New Roman"/>
          <w:sz w:val="24"/>
          <w:szCs w:val="24"/>
        </w:rPr>
        <w:t xml:space="preserve">яется наблюдение. Ориентирами для наблюдения являются возрастные характеристики </w:t>
      </w:r>
      <w:r w:rsidRPr="00DB04F2">
        <w:rPr>
          <w:rFonts w:ascii="Times New Roman" w:eastAsia="Calibri" w:hAnsi="Times New Roman" w:cs="Times New Roman"/>
          <w:sz w:val="24"/>
          <w:szCs w:val="24"/>
        </w:rPr>
        <w:t>развития ребёнка. Они выступают как обобщенные показатели возможны</w:t>
      </w:r>
      <w:r w:rsidR="00F779C1" w:rsidRPr="00DB04F2">
        <w:rPr>
          <w:rFonts w:ascii="Times New Roman" w:eastAsia="Calibri" w:hAnsi="Times New Roman" w:cs="Times New Roman"/>
          <w:sz w:val="24"/>
          <w:szCs w:val="24"/>
        </w:rPr>
        <w:t xml:space="preserve">х достижений детей на разных этапах дошкольного детства в соответствующих </w:t>
      </w:r>
      <w:r w:rsidRPr="00DB04F2">
        <w:rPr>
          <w:rFonts w:ascii="Times New Roman" w:eastAsia="Calibri" w:hAnsi="Times New Roman" w:cs="Times New Roman"/>
          <w:sz w:val="24"/>
          <w:szCs w:val="24"/>
        </w:rPr>
        <w:t>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w:t>
      </w:r>
      <w:r w:rsidR="00F779C1" w:rsidRPr="00DB04F2">
        <w:rPr>
          <w:rFonts w:ascii="Times New Roman" w:eastAsia="Calibri" w:hAnsi="Times New Roman" w:cs="Times New Roman"/>
          <w:sz w:val="24"/>
          <w:szCs w:val="24"/>
        </w:rPr>
        <w:t>уациях). В процессе наблюдения педагог отмечает особенности проявления ребёнком</w:t>
      </w:r>
      <w:r w:rsidRPr="00DB04F2">
        <w:rPr>
          <w:rFonts w:ascii="Times New Roman" w:eastAsia="Calibri" w:hAnsi="Times New Roman" w:cs="Times New Roman"/>
          <w:sz w:val="24"/>
          <w:szCs w:val="24"/>
        </w:rPr>
        <w:t xml:space="preserve"> личностных качеств, деятельностных умений, интересов, предпочтений, </w:t>
      </w:r>
      <w:r w:rsidRPr="00B85AA0">
        <w:rPr>
          <w:rFonts w:ascii="Times New Roman" w:eastAsia="Calibri" w:hAnsi="Times New Roman" w:cs="Times New Roman"/>
          <w:color w:val="000000" w:themeColor="text1"/>
          <w:sz w:val="24"/>
          <w:szCs w:val="24"/>
        </w:rPr>
        <w:t>фиксирует реакции на успехи и неудачи, поведение в конфликтных ситуациях и тому подобное.</w:t>
      </w:r>
    </w:p>
    <w:p w:rsidR="008D4CA7" w:rsidRPr="00DB04F2" w:rsidRDefault="008D4CA7" w:rsidP="00FE05BE">
      <w:pPr>
        <w:spacing w:after="0" w:line="240" w:lineRule="auto"/>
        <w:ind w:firstLine="709"/>
        <w:contextualSpacing/>
        <w:jc w:val="both"/>
        <w:rPr>
          <w:rFonts w:ascii="Times New Roman" w:eastAsia="Calibri" w:hAnsi="Times New Roman" w:cs="Times New Roman"/>
          <w:sz w:val="24"/>
          <w:szCs w:val="24"/>
        </w:rPr>
      </w:pPr>
      <w:r w:rsidRPr="00B85AA0">
        <w:rPr>
          <w:rFonts w:ascii="Times New Roman" w:eastAsia="Calibri" w:hAnsi="Times New Roman" w:cs="Times New Roman"/>
          <w:color w:val="000000" w:themeColor="text1"/>
          <w:sz w:val="24"/>
          <w:szCs w:val="24"/>
        </w:rPr>
        <w:t xml:space="preserve">Наблюдая за поведением ребёнка, педагог обращает внимание на частоту проявления каждого показателя, самостоятельность и инициативность </w:t>
      </w:r>
      <w:r w:rsidRPr="00DB04F2">
        <w:rPr>
          <w:rFonts w:ascii="Times New Roman" w:eastAsia="Calibri" w:hAnsi="Times New Roman" w:cs="Times New Roman"/>
          <w:sz w:val="24"/>
          <w:szCs w:val="24"/>
        </w:rPr>
        <w:t>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8D4CA7" w:rsidRPr="00DB04F2" w:rsidRDefault="008D4CA7"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w:t>
      </w:r>
      <w:r w:rsidR="00F779C1" w:rsidRPr="00DB04F2">
        <w:rPr>
          <w:rFonts w:ascii="Times New Roman" w:eastAsia="Calibri" w:hAnsi="Times New Roman" w:cs="Times New Roman"/>
          <w:sz w:val="24"/>
          <w:szCs w:val="24"/>
        </w:rPr>
        <w:t>и результатов наблюдения может являться карта развития ребёнка. Педагог может</w:t>
      </w:r>
      <w:r w:rsidRPr="00DB04F2">
        <w:rPr>
          <w:rFonts w:ascii="Times New Roman" w:eastAsia="Calibri" w:hAnsi="Times New Roman" w:cs="Times New Roman"/>
          <w:sz w:val="24"/>
          <w:szCs w:val="24"/>
        </w:rPr>
        <w:t xml:space="preserve"> со</w:t>
      </w:r>
      <w:r w:rsidR="00F779C1" w:rsidRPr="00DB04F2">
        <w:rPr>
          <w:rFonts w:ascii="Times New Roman" w:eastAsia="Calibri" w:hAnsi="Times New Roman" w:cs="Times New Roman"/>
          <w:sz w:val="24"/>
          <w:szCs w:val="24"/>
        </w:rPr>
        <w:t xml:space="preserve">ставить </w:t>
      </w:r>
      <w:r w:rsidRPr="00DB04F2">
        <w:rPr>
          <w:rFonts w:ascii="Times New Roman" w:eastAsia="Calibri" w:hAnsi="Times New Roman" w:cs="Times New Roman"/>
          <w:sz w:val="24"/>
          <w:szCs w:val="24"/>
        </w:rPr>
        <w:t>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8D4CA7" w:rsidRPr="00DB04F2" w:rsidRDefault="00F779C1"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Результаты наблюдения могут быть дополнены беседами с детьми </w:t>
      </w:r>
      <w:r w:rsidR="008D4CA7" w:rsidRPr="00DB04F2">
        <w:rPr>
          <w:rFonts w:ascii="Times New Roman" w:eastAsia="Calibri" w:hAnsi="Times New Roman" w:cs="Times New Roman"/>
          <w:sz w:val="24"/>
          <w:szCs w:val="24"/>
        </w:rPr>
        <w:t>в</w:t>
      </w:r>
      <w:r w:rsidRPr="00DB04F2">
        <w:rPr>
          <w:rFonts w:ascii="Times New Roman" w:eastAsia="Calibri" w:hAnsi="Times New Roman" w:cs="Times New Roman"/>
          <w:sz w:val="24"/>
          <w:szCs w:val="24"/>
        </w:rPr>
        <w:t xml:space="preserve"> </w:t>
      </w:r>
      <w:r w:rsidR="008D4CA7" w:rsidRPr="00DB04F2">
        <w:rPr>
          <w:rFonts w:ascii="Times New Roman" w:eastAsia="Calibri" w:hAnsi="Times New Roman" w:cs="Times New Roman"/>
          <w:sz w:val="24"/>
          <w:szCs w:val="24"/>
        </w:rPr>
        <w:t>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8D4CA7" w:rsidRPr="00DB04F2" w:rsidRDefault="00F779C1"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Анализ продуктов детской деятельности может осуществляться </w:t>
      </w:r>
      <w:r w:rsidR="008D4CA7" w:rsidRPr="00DB04F2">
        <w:rPr>
          <w:rFonts w:ascii="Times New Roman" w:eastAsia="Calibri" w:hAnsi="Times New Roman" w:cs="Times New Roman"/>
          <w:sz w:val="24"/>
          <w:szCs w:val="24"/>
        </w:rPr>
        <w:t>на основе изучения материалов портфолио ребёнка (рисунков, работ по аппликации, фотографий работ по лепке, построек, поделок и другого).</w:t>
      </w:r>
      <w:r w:rsidRPr="00DB04F2">
        <w:rPr>
          <w:rFonts w:ascii="Times New Roman" w:eastAsia="Calibri" w:hAnsi="Times New Roman" w:cs="Times New Roman"/>
          <w:sz w:val="24"/>
          <w:szCs w:val="24"/>
        </w:rPr>
        <w:t xml:space="preserve"> Полученные в процессе анализа качественные характеристики существенно дополнят результаты наблюдения за продуктивной деятельностью детей</w:t>
      </w:r>
      <w:r w:rsidR="008D4CA7" w:rsidRPr="00DB04F2">
        <w:rPr>
          <w:rFonts w:ascii="Times New Roman" w:eastAsia="Calibri" w:hAnsi="Times New Roman" w:cs="Times New Roman"/>
          <w:sz w:val="24"/>
          <w:szCs w:val="24"/>
        </w:rPr>
        <w:t xml:space="preserve"> (изобразительной, конструктивной, музыкальной и другой деятельностью).</w:t>
      </w:r>
    </w:p>
    <w:p w:rsidR="00997694" w:rsidRDefault="00997694" w:rsidP="00FE05BE">
      <w:pPr>
        <w:spacing w:after="0" w:line="240" w:lineRule="auto"/>
        <w:ind w:firstLine="709"/>
        <w:jc w:val="center"/>
        <w:rPr>
          <w:rFonts w:ascii="Times New Roman" w:eastAsia="Calibri" w:hAnsi="Times New Roman" w:cs="Times New Roman"/>
          <w:b/>
          <w:color w:val="0070C0"/>
          <w:sz w:val="24"/>
          <w:szCs w:val="24"/>
        </w:rPr>
      </w:pPr>
    </w:p>
    <w:p w:rsidR="00F85D74" w:rsidRPr="00852E14" w:rsidRDefault="00E73647" w:rsidP="00FE05BE">
      <w:pPr>
        <w:spacing w:after="0" w:line="240" w:lineRule="auto"/>
        <w:ind w:firstLine="709"/>
        <w:jc w:val="center"/>
        <w:rPr>
          <w:rFonts w:ascii="Times New Roman" w:eastAsia="Calibri" w:hAnsi="Times New Roman" w:cs="Times New Roman"/>
          <w:b/>
          <w:sz w:val="24"/>
          <w:szCs w:val="24"/>
        </w:rPr>
      </w:pPr>
      <w:r w:rsidRPr="00852E14">
        <w:rPr>
          <w:rFonts w:ascii="Times New Roman" w:eastAsia="Calibri" w:hAnsi="Times New Roman" w:cs="Times New Roman"/>
          <w:b/>
          <w:sz w:val="24"/>
          <w:szCs w:val="24"/>
        </w:rPr>
        <w:t>Мониторинг по образовательным областям</w:t>
      </w:r>
    </w:p>
    <w:tbl>
      <w:tblPr>
        <w:tblStyle w:val="180"/>
        <w:tblW w:w="10740" w:type="dxa"/>
        <w:tblLayout w:type="fixed"/>
        <w:tblLook w:val="04A0" w:firstRow="1" w:lastRow="0" w:firstColumn="1" w:lastColumn="0" w:noHBand="0" w:noVBand="1"/>
      </w:tblPr>
      <w:tblGrid>
        <w:gridCol w:w="2410"/>
        <w:gridCol w:w="3652"/>
        <w:gridCol w:w="1667"/>
        <w:gridCol w:w="1382"/>
        <w:gridCol w:w="1629"/>
      </w:tblGrid>
      <w:tr w:rsidR="00F85D74" w:rsidRPr="00DB04F2" w:rsidTr="00B85AA0">
        <w:trPr>
          <w:trHeight w:val="618"/>
        </w:trPr>
        <w:tc>
          <w:tcPr>
            <w:tcW w:w="2410" w:type="dxa"/>
          </w:tcPr>
          <w:p w:rsidR="00F85D74" w:rsidRPr="00B85AA0" w:rsidRDefault="00F85D74" w:rsidP="00FE05BE">
            <w:pPr>
              <w:jc w:val="center"/>
              <w:rPr>
                <w:rFonts w:ascii="Times New Roman" w:hAnsi="Times New Roman"/>
                <w:b/>
                <w:sz w:val="24"/>
                <w:szCs w:val="24"/>
              </w:rPr>
            </w:pPr>
            <w:r w:rsidRPr="00B85AA0">
              <w:rPr>
                <w:rFonts w:ascii="Times New Roman" w:hAnsi="Times New Roman"/>
                <w:b/>
                <w:sz w:val="24"/>
                <w:szCs w:val="24"/>
              </w:rPr>
              <w:t>ОО</w:t>
            </w:r>
          </w:p>
        </w:tc>
        <w:tc>
          <w:tcPr>
            <w:tcW w:w="3652" w:type="dxa"/>
          </w:tcPr>
          <w:p w:rsidR="00F85D74" w:rsidRPr="00B85AA0" w:rsidRDefault="00F85D74" w:rsidP="00FE05BE">
            <w:pPr>
              <w:jc w:val="center"/>
              <w:rPr>
                <w:rFonts w:ascii="Times New Roman" w:hAnsi="Times New Roman"/>
                <w:b/>
                <w:sz w:val="24"/>
                <w:szCs w:val="24"/>
              </w:rPr>
            </w:pPr>
            <w:r w:rsidRPr="00B85AA0">
              <w:rPr>
                <w:rFonts w:ascii="Times New Roman" w:hAnsi="Times New Roman"/>
                <w:b/>
                <w:sz w:val="24"/>
                <w:szCs w:val="24"/>
              </w:rPr>
              <w:t>Методы</w:t>
            </w:r>
          </w:p>
        </w:tc>
        <w:tc>
          <w:tcPr>
            <w:tcW w:w="1667" w:type="dxa"/>
          </w:tcPr>
          <w:p w:rsidR="00F85D74" w:rsidRPr="00B85AA0" w:rsidRDefault="00F85D74" w:rsidP="00FE05BE">
            <w:pPr>
              <w:jc w:val="center"/>
              <w:rPr>
                <w:rFonts w:ascii="Times New Roman" w:hAnsi="Times New Roman"/>
                <w:b/>
                <w:sz w:val="24"/>
                <w:szCs w:val="24"/>
              </w:rPr>
            </w:pPr>
            <w:r w:rsidRPr="00B85AA0">
              <w:rPr>
                <w:rFonts w:ascii="Times New Roman" w:hAnsi="Times New Roman"/>
                <w:b/>
                <w:sz w:val="24"/>
                <w:szCs w:val="24"/>
              </w:rPr>
              <w:t>Критерии</w:t>
            </w:r>
          </w:p>
        </w:tc>
        <w:tc>
          <w:tcPr>
            <w:tcW w:w="1382" w:type="dxa"/>
          </w:tcPr>
          <w:p w:rsidR="00F85D74" w:rsidRPr="00B85AA0" w:rsidRDefault="00F85D74" w:rsidP="00FE05BE">
            <w:pPr>
              <w:jc w:val="center"/>
              <w:rPr>
                <w:rFonts w:ascii="Times New Roman" w:hAnsi="Times New Roman"/>
                <w:b/>
                <w:sz w:val="24"/>
                <w:szCs w:val="24"/>
              </w:rPr>
            </w:pPr>
            <w:r w:rsidRPr="00B85AA0">
              <w:rPr>
                <w:rFonts w:ascii="Times New Roman" w:hAnsi="Times New Roman"/>
                <w:b/>
                <w:sz w:val="24"/>
                <w:szCs w:val="24"/>
              </w:rPr>
              <w:t>Периодичность</w:t>
            </w:r>
          </w:p>
        </w:tc>
        <w:tc>
          <w:tcPr>
            <w:tcW w:w="1629" w:type="dxa"/>
          </w:tcPr>
          <w:p w:rsidR="00F85D74" w:rsidRPr="00B85AA0" w:rsidRDefault="00F85D74" w:rsidP="00FE05BE">
            <w:pPr>
              <w:jc w:val="center"/>
              <w:rPr>
                <w:rFonts w:ascii="Times New Roman" w:hAnsi="Times New Roman"/>
                <w:b/>
                <w:sz w:val="24"/>
                <w:szCs w:val="24"/>
              </w:rPr>
            </w:pPr>
            <w:r w:rsidRPr="00B85AA0">
              <w:rPr>
                <w:rFonts w:ascii="Times New Roman" w:hAnsi="Times New Roman"/>
                <w:b/>
                <w:sz w:val="24"/>
                <w:szCs w:val="24"/>
              </w:rPr>
              <w:t>Ответственный</w:t>
            </w:r>
          </w:p>
        </w:tc>
      </w:tr>
      <w:tr w:rsidR="002537B4" w:rsidRPr="00DB04F2" w:rsidTr="00B85AA0">
        <w:trPr>
          <w:trHeight w:val="423"/>
        </w:trPr>
        <w:tc>
          <w:tcPr>
            <w:tcW w:w="2410" w:type="dxa"/>
          </w:tcPr>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Познавательное развитие</w:t>
            </w:r>
          </w:p>
        </w:tc>
        <w:tc>
          <w:tcPr>
            <w:tcW w:w="3652" w:type="dxa"/>
            <w:vMerge w:val="restart"/>
          </w:tcPr>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Образовательные ситуации, наблюдение проявлений ребенка в деятельности и общении с другими субъектами педагогического процесса; ситуации общения, свободные беседы с детьми; анализ продуктов детской деятельности, игровые ситуации.</w:t>
            </w:r>
          </w:p>
        </w:tc>
        <w:tc>
          <w:tcPr>
            <w:tcW w:w="1667" w:type="dxa"/>
            <w:vMerge w:val="restart"/>
          </w:tcPr>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 xml:space="preserve">Критерии </w:t>
            </w:r>
          </w:p>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 xml:space="preserve">по методике </w:t>
            </w:r>
          </w:p>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 xml:space="preserve">Н.В. </w:t>
            </w:r>
          </w:p>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Верещагиной</w:t>
            </w:r>
          </w:p>
        </w:tc>
        <w:tc>
          <w:tcPr>
            <w:tcW w:w="1382" w:type="dxa"/>
            <w:vMerge w:val="restart"/>
          </w:tcPr>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 xml:space="preserve">2 раза в </w:t>
            </w:r>
          </w:p>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год</w:t>
            </w:r>
          </w:p>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 xml:space="preserve">Сентябрь </w:t>
            </w:r>
          </w:p>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май</w:t>
            </w:r>
          </w:p>
        </w:tc>
        <w:tc>
          <w:tcPr>
            <w:tcW w:w="1629" w:type="dxa"/>
            <w:vMerge w:val="restart"/>
          </w:tcPr>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Воспитатели</w:t>
            </w:r>
          </w:p>
        </w:tc>
      </w:tr>
      <w:tr w:rsidR="00F85D74" w:rsidRPr="00DB04F2" w:rsidTr="00B85AA0">
        <w:trPr>
          <w:trHeight w:val="438"/>
        </w:trPr>
        <w:tc>
          <w:tcPr>
            <w:tcW w:w="2410" w:type="dxa"/>
          </w:tcPr>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Речевое развитие</w:t>
            </w:r>
          </w:p>
        </w:tc>
        <w:tc>
          <w:tcPr>
            <w:tcW w:w="3652" w:type="dxa"/>
            <w:vMerge/>
          </w:tcPr>
          <w:p w:rsidR="00F85D74" w:rsidRPr="00DB04F2" w:rsidRDefault="00F85D74" w:rsidP="00FE05BE">
            <w:pPr>
              <w:jc w:val="both"/>
              <w:rPr>
                <w:rFonts w:ascii="Times New Roman" w:hAnsi="Times New Roman"/>
                <w:sz w:val="24"/>
                <w:szCs w:val="24"/>
              </w:rPr>
            </w:pPr>
          </w:p>
        </w:tc>
        <w:tc>
          <w:tcPr>
            <w:tcW w:w="1667" w:type="dxa"/>
            <w:vMerge/>
          </w:tcPr>
          <w:p w:rsidR="00F85D74" w:rsidRPr="00DB04F2" w:rsidRDefault="00F85D74" w:rsidP="00FE05BE">
            <w:pPr>
              <w:jc w:val="both"/>
              <w:rPr>
                <w:rFonts w:ascii="Times New Roman" w:hAnsi="Times New Roman"/>
                <w:sz w:val="24"/>
                <w:szCs w:val="24"/>
              </w:rPr>
            </w:pPr>
          </w:p>
        </w:tc>
        <w:tc>
          <w:tcPr>
            <w:tcW w:w="1382" w:type="dxa"/>
            <w:vMerge/>
          </w:tcPr>
          <w:p w:rsidR="00F85D74" w:rsidRPr="00DB04F2" w:rsidRDefault="00F85D74" w:rsidP="00FE05BE">
            <w:pPr>
              <w:jc w:val="both"/>
              <w:rPr>
                <w:rFonts w:ascii="Times New Roman" w:hAnsi="Times New Roman"/>
                <w:sz w:val="24"/>
                <w:szCs w:val="24"/>
              </w:rPr>
            </w:pPr>
          </w:p>
        </w:tc>
        <w:tc>
          <w:tcPr>
            <w:tcW w:w="1629" w:type="dxa"/>
            <w:vMerge/>
          </w:tcPr>
          <w:p w:rsidR="00F85D74" w:rsidRPr="00DB04F2" w:rsidRDefault="00F85D74" w:rsidP="00FE05BE">
            <w:pPr>
              <w:jc w:val="both"/>
              <w:rPr>
                <w:rFonts w:ascii="Times New Roman" w:hAnsi="Times New Roman"/>
                <w:sz w:val="24"/>
                <w:szCs w:val="24"/>
              </w:rPr>
            </w:pPr>
          </w:p>
        </w:tc>
      </w:tr>
      <w:tr w:rsidR="002537B4" w:rsidRPr="00DB04F2" w:rsidTr="00B85AA0">
        <w:trPr>
          <w:trHeight w:val="802"/>
        </w:trPr>
        <w:tc>
          <w:tcPr>
            <w:tcW w:w="2410" w:type="dxa"/>
          </w:tcPr>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Социально-коммуникативное развитие</w:t>
            </w:r>
          </w:p>
        </w:tc>
        <w:tc>
          <w:tcPr>
            <w:tcW w:w="3652" w:type="dxa"/>
            <w:vMerge/>
          </w:tcPr>
          <w:p w:rsidR="00F85D74" w:rsidRPr="00DB04F2" w:rsidRDefault="00F85D74" w:rsidP="00FE05BE">
            <w:pPr>
              <w:jc w:val="both"/>
              <w:rPr>
                <w:rFonts w:ascii="Times New Roman" w:hAnsi="Times New Roman"/>
                <w:sz w:val="24"/>
                <w:szCs w:val="24"/>
              </w:rPr>
            </w:pPr>
          </w:p>
        </w:tc>
        <w:tc>
          <w:tcPr>
            <w:tcW w:w="1667" w:type="dxa"/>
            <w:vMerge/>
          </w:tcPr>
          <w:p w:rsidR="00F85D74" w:rsidRPr="00DB04F2" w:rsidRDefault="00F85D74" w:rsidP="00FE05BE">
            <w:pPr>
              <w:jc w:val="both"/>
              <w:rPr>
                <w:rFonts w:ascii="Times New Roman" w:hAnsi="Times New Roman"/>
                <w:sz w:val="24"/>
                <w:szCs w:val="24"/>
              </w:rPr>
            </w:pPr>
          </w:p>
        </w:tc>
        <w:tc>
          <w:tcPr>
            <w:tcW w:w="1382" w:type="dxa"/>
            <w:vMerge/>
          </w:tcPr>
          <w:p w:rsidR="00F85D74" w:rsidRPr="00DB04F2" w:rsidRDefault="00F85D74" w:rsidP="00FE05BE">
            <w:pPr>
              <w:jc w:val="both"/>
              <w:rPr>
                <w:rFonts w:ascii="Times New Roman" w:hAnsi="Times New Roman"/>
                <w:sz w:val="24"/>
                <w:szCs w:val="24"/>
              </w:rPr>
            </w:pPr>
          </w:p>
        </w:tc>
        <w:tc>
          <w:tcPr>
            <w:tcW w:w="1629" w:type="dxa"/>
            <w:vMerge/>
          </w:tcPr>
          <w:p w:rsidR="00F85D74" w:rsidRPr="00DB04F2" w:rsidRDefault="00F85D74" w:rsidP="00FE05BE">
            <w:pPr>
              <w:jc w:val="both"/>
              <w:rPr>
                <w:rFonts w:ascii="Times New Roman" w:hAnsi="Times New Roman"/>
                <w:sz w:val="24"/>
                <w:szCs w:val="24"/>
              </w:rPr>
            </w:pPr>
          </w:p>
        </w:tc>
      </w:tr>
      <w:tr w:rsidR="00F85D74" w:rsidRPr="00DB04F2" w:rsidTr="00B85AA0">
        <w:trPr>
          <w:trHeight w:val="922"/>
        </w:trPr>
        <w:tc>
          <w:tcPr>
            <w:tcW w:w="2410" w:type="dxa"/>
          </w:tcPr>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Художественно-эстетическое развитие</w:t>
            </w:r>
          </w:p>
        </w:tc>
        <w:tc>
          <w:tcPr>
            <w:tcW w:w="3652" w:type="dxa"/>
            <w:vMerge/>
          </w:tcPr>
          <w:p w:rsidR="00F85D74" w:rsidRPr="00DB04F2" w:rsidRDefault="00F85D74" w:rsidP="00FE05BE">
            <w:pPr>
              <w:jc w:val="both"/>
              <w:rPr>
                <w:rFonts w:ascii="Times New Roman" w:hAnsi="Times New Roman"/>
                <w:sz w:val="24"/>
                <w:szCs w:val="24"/>
              </w:rPr>
            </w:pPr>
          </w:p>
        </w:tc>
        <w:tc>
          <w:tcPr>
            <w:tcW w:w="1667" w:type="dxa"/>
            <w:vMerge/>
          </w:tcPr>
          <w:p w:rsidR="00F85D74" w:rsidRPr="00DB04F2" w:rsidRDefault="00F85D74" w:rsidP="00FE05BE">
            <w:pPr>
              <w:jc w:val="both"/>
              <w:rPr>
                <w:rFonts w:ascii="Times New Roman" w:hAnsi="Times New Roman"/>
                <w:sz w:val="24"/>
                <w:szCs w:val="24"/>
              </w:rPr>
            </w:pPr>
          </w:p>
        </w:tc>
        <w:tc>
          <w:tcPr>
            <w:tcW w:w="1382" w:type="dxa"/>
            <w:vMerge/>
          </w:tcPr>
          <w:p w:rsidR="00F85D74" w:rsidRPr="00DB04F2" w:rsidRDefault="00F85D74" w:rsidP="00FE05BE">
            <w:pPr>
              <w:jc w:val="both"/>
              <w:rPr>
                <w:rFonts w:ascii="Times New Roman" w:hAnsi="Times New Roman"/>
                <w:sz w:val="24"/>
                <w:szCs w:val="24"/>
              </w:rPr>
            </w:pPr>
          </w:p>
        </w:tc>
        <w:tc>
          <w:tcPr>
            <w:tcW w:w="1629" w:type="dxa"/>
            <w:vMerge/>
          </w:tcPr>
          <w:p w:rsidR="00F85D74" w:rsidRPr="00DB04F2" w:rsidRDefault="00F85D74" w:rsidP="00FE05BE">
            <w:pPr>
              <w:jc w:val="both"/>
              <w:rPr>
                <w:rFonts w:ascii="Times New Roman" w:hAnsi="Times New Roman"/>
                <w:sz w:val="24"/>
                <w:szCs w:val="24"/>
              </w:rPr>
            </w:pPr>
          </w:p>
        </w:tc>
      </w:tr>
      <w:tr w:rsidR="002537B4" w:rsidRPr="00DB04F2" w:rsidTr="00B85AA0">
        <w:tc>
          <w:tcPr>
            <w:tcW w:w="2410" w:type="dxa"/>
          </w:tcPr>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Физическое развитие</w:t>
            </w:r>
          </w:p>
        </w:tc>
        <w:tc>
          <w:tcPr>
            <w:tcW w:w="3652" w:type="dxa"/>
          </w:tcPr>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Тестовые задания</w:t>
            </w:r>
          </w:p>
        </w:tc>
        <w:tc>
          <w:tcPr>
            <w:tcW w:w="1667" w:type="dxa"/>
          </w:tcPr>
          <w:p w:rsidR="00F85D74" w:rsidRPr="000A403E" w:rsidRDefault="00F85D74" w:rsidP="00FE05BE">
            <w:pPr>
              <w:jc w:val="both"/>
              <w:rPr>
                <w:rFonts w:ascii="Times New Roman" w:hAnsi="Times New Roman"/>
                <w:sz w:val="24"/>
                <w:szCs w:val="24"/>
              </w:rPr>
            </w:pPr>
            <w:r w:rsidRPr="000A403E">
              <w:rPr>
                <w:rFonts w:ascii="Times New Roman" w:hAnsi="Times New Roman"/>
                <w:sz w:val="24"/>
                <w:szCs w:val="24"/>
              </w:rPr>
              <w:t xml:space="preserve">Критерии </w:t>
            </w:r>
          </w:p>
          <w:p w:rsidR="00F85D74" w:rsidRPr="000A403E" w:rsidRDefault="00F85D74" w:rsidP="00FE05BE">
            <w:pPr>
              <w:jc w:val="both"/>
              <w:rPr>
                <w:rFonts w:ascii="Times New Roman" w:hAnsi="Times New Roman"/>
                <w:sz w:val="24"/>
                <w:szCs w:val="24"/>
              </w:rPr>
            </w:pPr>
            <w:r w:rsidRPr="000A403E">
              <w:rPr>
                <w:rFonts w:ascii="Times New Roman" w:hAnsi="Times New Roman"/>
                <w:sz w:val="24"/>
                <w:szCs w:val="24"/>
              </w:rPr>
              <w:t xml:space="preserve">по методике </w:t>
            </w:r>
          </w:p>
          <w:p w:rsidR="00F85D74" w:rsidRPr="000A403E" w:rsidRDefault="00F85D74" w:rsidP="00FE05BE">
            <w:pPr>
              <w:jc w:val="both"/>
              <w:rPr>
                <w:rFonts w:ascii="Times New Roman" w:hAnsi="Times New Roman"/>
                <w:sz w:val="24"/>
                <w:szCs w:val="24"/>
              </w:rPr>
            </w:pPr>
            <w:r w:rsidRPr="000A403E">
              <w:rPr>
                <w:rFonts w:ascii="Times New Roman" w:hAnsi="Times New Roman"/>
                <w:sz w:val="24"/>
                <w:szCs w:val="24"/>
              </w:rPr>
              <w:t xml:space="preserve">Г.А. </w:t>
            </w:r>
          </w:p>
          <w:p w:rsidR="00F85D74" w:rsidRPr="000A403E" w:rsidRDefault="00F85D74" w:rsidP="00FE05BE">
            <w:pPr>
              <w:jc w:val="both"/>
              <w:rPr>
                <w:rFonts w:ascii="Times New Roman" w:hAnsi="Times New Roman"/>
                <w:sz w:val="24"/>
                <w:szCs w:val="24"/>
              </w:rPr>
            </w:pPr>
            <w:r w:rsidRPr="000A403E">
              <w:rPr>
                <w:rFonts w:ascii="Times New Roman" w:hAnsi="Times New Roman"/>
                <w:sz w:val="24"/>
                <w:szCs w:val="24"/>
              </w:rPr>
              <w:t>Решетневой</w:t>
            </w:r>
          </w:p>
        </w:tc>
        <w:tc>
          <w:tcPr>
            <w:tcW w:w="1382" w:type="dxa"/>
          </w:tcPr>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 xml:space="preserve">2 раза в </w:t>
            </w:r>
          </w:p>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год</w:t>
            </w:r>
          </w:p>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 xml:space="preserve">Сентябрь </w:t>
            </w:r>
          </w:p>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май</w:t>
            </w:r>
          </w:p>
        </w:tc>
        <w:tc>
          <w:tcPr>
            <w:tcW w:w="1629" w:type="dxa"/>
          </w:tcPr>
          <w:p w:rsidR="00F85D74" w:rsidRPr="00DB04F2" w:rsidRDefault="00F85D74" w:rsidP="00FE05BE">
            <w:pPr>
              <w:jc w:val="both"/>
              <w:rPr>
                <w:rFonts w:ascii="Times New Roman" w:hAnsi="Times New Roman"/>
                <w:sz w:val="24"/>
                <w:szCs w:val="24"/>
              </w:rPr>
            </w:pPr>
            <w:r w:rsidRPr="00DB04F2">
              <w:rPr>
                <w:rFonts w:ascii="Times New Roman" w:hAnsi="Times New Roman"/>
                <w:sz w:val="24"/>
                <w:szCs w:val="24"/>
              </w:rPr>
              <w:t>Инструктор по ФК</w:t>
            </w:r>
          </w:p>
        </w:tc>
      </w:tr>
    </w:tbl>
    <w:p w:rsidR="008D4CA7" w:rsidRPr="00DB04F2" w:rsidRDefault="008D4CA7"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w:t>
      </w:r>
      <w:r w:rsidR="00F779C1" w:rsidRPr="00DB04F2">
        <w:rPr>
          <w:rFonts w:ascii="Times New Roman" w:eastAsia="Calibri" w:hAnsi="Times New Roman" w:cs="Times New Roman"/>
          <w:sz w:val="24"/>
          <w:szCs w:val="24"/>
        </w:rPr>
        <w:t xml:space="preserve">дуальные образовательные маршруты освоения </w:t>
      </w:r>
      <w:r w:rsidRPr="00DB04F2">
        <w:rPr>
          <w:rFonts w:ascii="Times New Roman" w:eastAsia="Calibri" w:hAnsi="Times New Roman" w:cs="Times New Roman"/>
          <w:sz w:val="24"/>
          <w:szCs w:val="24"/>
        </w:rPr>
        <w:t>образовательной Программы, осознанно и целенаправленно проектирует образовательный процесс.</w:t>
      </w:r>
    </w:p>
    <w:p w:rsidR="00541E2A" w:rsidRPr="00DB04F2" w:rsidRDefault="00F779C1"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При необходимости используется психологическая </w:t>
      </w:r>
      <w:r w:rsidR="008D4CA7" w:rsidRPr="00DB04F2">
        <w:rPr>
          <w:rFonts w:ascii="Times New Roman" w:eastAsia="Calibri" w:hAnsi="Times New Roman" w:cs="Times New Roman"/>
          <w:sz w:val="24"/>
          <w:szCs w:val="24"/>
        </w:rPr>
        <w:t>диагностика</w:t>
      </w:r>
      <w:r w:rsidRPr="00DB04F2">
        <w:rPr>
          <w:rFonts w:ascii="Times New Roman" w:eastAsia="Calibri" w:hAnsi="Times New Roman" w:cs="Times New Roman"/>
          <w:sz w:val="24"/>
          <w:szCs w:val="24"/>
        </w:rPr>
        <w:t xml:space="preserve"> развития детей (выявление и изучение </w:t>
      </w:r>
      <w:r w:rsidR="008D4CA7" w:rsidRPr="00DB04F2">
        <w:rPr>
          <w:rFonts w:ascii="Times New Roman" w:eastAsia="Calibri" w:hAnsi="Times New Roman" w:cs="Times New Roman"/>
          <w:sz w:val="24"/>
          <w:szCs w:val="24"/>
        </w:rPr>
        <w:t>индивидуально</w:t>
      </w:r>
      <w:r w:rsidRPr="00DB04F2">
        <w:rPr>
          <w:rFonts w:ascii="Times New Roman" w:eastAsia="Calibri" w:hAnsi="Times New Roman" w:cs="Times New Roman"/>
          <w:sz w:val="24"/>
          <w:szCs w:val="24"/>
        </w:rPr>
        <w:t>-</w:t>
      </w:r>
      <w:r w:rsidR="008D4CA7" w:rsidRPr="00DB04F2">
        <w:rPr>
          <w:rFonts w:ascii="Times New Roman" w:eastAsia="Calibri" w:hAnsi="Times New Roman" w:cs="Times New Roman"/>
          <w:sz w:val="24"/>
          <w:szCs w:val="24"/>
        </w:rPr>
        <w:t>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w:t>
      </w:r>
      <w:r w:rsidRPr="00DB04F2">
        <w:rPr>
          <w:rFonts w:ascii="Times New Roman" w:eastAsia="Calibri" w:hAnsi="Times New Roman" w:cs="Times New Roman"/>
          <w:sz w:val="24"/>
          <w:szCs w:val="24"/>
        </w:rPr>
        <w:t>агоги-психологи). Участие ребёнка в психологической</w:t>
      </w:r>
      <w:r w:rsidR="008D4CA7" w:rsidRPr="00DB04F2">
        <w:rPr>
          <w:rFonts w:ascii="Times New Roman" w:eastAsia="Calibri" w:hAnsi="Times New Roman" w:cs="Times New Roman"/>
          <w:sz w:val="24"/>
          <w:szCs w:val="24"/>
        </w:rPr>
        <w:t xml:space="preserve"> диагностике допу</w:t>
      </w:r>
      <w:r w:rsidRPr="00DB04F2">
        <w:rPr>
          <w:rFonts w:ascii="Times New Roman" w:eastAsia="Calibri" w:hAnsi="Times New Roman" w:cs="Times New Roman"/>
          <w:sz w:val="24"/>
          <w:szCs w:val="24"/>
        </w:rPr>
        <w:t xml:space="preserve">скается только с согласия его родителей (законных </w:t>
      </w:r>
      <w:r w:rsidR="008D4CA7" w:rsidRPr="00DB04F2">
        <w:rPr>
          <w:rFonts w:ascii="Times New Roman" w:eastAsia="Calibri" w:hAnsi="Times New Roman" w:cs="Times New Roman"/>
          <w:sz w:val="24"/>
          <w:szCs w:val="24"/>
        </w:rPr>
        <w:t>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r w:rsidR="00E73647" w:rsidRPr="00DB04F2">
        <w:rPr>
          <w:rFonts w:ascii="Times New Roman" w:eastAsia="Calibri" w:hAnsi="Times New Roman" w:cs="Times New Roman"/>
          <w:sz w:val="24"/>
          <w:szCs w:val="24"/>
        </w:rPr>
        <w:t xml:space="preserve"> </w:t>
      </w:r>
    </w:p>
    <w:p w:rsidR="0016523F" w:rsidRDefault="0016523F" w:rsidP="00FE05BE">
      <w:pPr>
        <w:spacing w:after="0" w:line="240" w:lineRule="auto"/>
        <w:ind w:firstLine="709"/>
        <w:contextualSpacing/>
        <w:jc w:val="center"/>
        <w:rPr>
          <w:rFonts w:ascii="Times New Roman" w:eastAsia="Calibri" w:hAnsi="Times New Roman" w:cs="Times New Roman"/>
          <w:b/>
          <w:color w:val="002060"/>
          <w:sz w:val="24"/>
          <w:szCs w:val="24"/>
        </w:rPr>
      </w:pPr>
    </w:p>
    <w:p w:rsidR="00B70663" w:rsidRPr="00852E14" w:rsidRDefault="00693787" w:rsidP="00FE05BE">
      <w:pPr>
        <w:spacing w:after="0" w:line="240" w:lineRule="auto"/>
        <w:ind w:firstLine="709"/>
        <w:contextualSpacing/>
        <w:jc w:val="center"/>
        <w:rPr>
          <w:rFonts w:ascii="Times New Roman" w:eastAsia="Calibri" w:hAnsi="Times New Roman" w:cs="Times New Roman"/>
          <w:b/>
          <w:sz w:val="24"/>
          <w:szCs w:val="24"/>
        </w:rPr>
      </w:pPr>
      <w:r w:rsidRPr="004E783A">
        <w:rPr>
          <w:rFonts w:ascii="Times New Roman" w:eastAsia="Calibri" w:hAnsi="Times New Roman" w:cs="Times New Roman"/>
          <w:b/>
          <w:sz w:val="24"/>
          <w:szCs w:val="24"/>
        </w:rPr>
        <w:t>1</w:t>
      </w:r>
      <w:r w:rsidR="00376C85" w:rsidRPr="004E783A">
        <w:rPr>
          <w:rFonts w:ascii="Times New Roman" w:eastAsia="Calibri" w:hAnsi="Times New Roman" w:cs="Times New Roman"/>
          <w:b/>
          <w:sz w:val="24"/>
          <w:szCs w:val="24"/>
        </w:rPr>
        <w:t>.</w:t>
      </w:r>
      <w:r w:rsidR="00B85AA0" w:rsidRPr="004E783A">
        <w:rPr>
          <w:rFonts w:ascii="Times New Roman" w:eastAsia="Calibri" w:hAnsi="Times New Roman" w:cs="Times New Roman"/>
          <w:b/>
          <w:sz w:val="24"/>
          <w:szCs w:val="24"/>
        </w:rPr>
        <w:t>4</w:t>
      </w:r>
      <w:r w:rsidR="00376C85" w:rsidRPr="004E783A">
        <w:rPr>
          <w:rFonts w:ascii="Times New Roman" w:eastAsia="Calibri" w:hAnsi="Times New Roman" w:cs="Times New Roman"/>
          <w:b/>
          <w:sz w:val="24"/>
          <w:szCs w:val="24"/>
        </w:rPr>
        <w:t xml:space="preserve">. </w:t>
      </w:r>
      <w:r w:rsidR="00B70663" w:rsidRPr="004E783A">
        <w:rPr>
          <w:rFonts w:ascii="Times New Roman" w:eastAsia="Calibri" w:hAnsi="Times New Roman" w:cs="Times New Roman"/>
          <w:b/>
          <w:sz w:val="24"/>
          <w:szCs w:val="24"/>
        </w:rPr>
        <w:t>ЧАСТЬ ПРОГРАММЫ, ФОРМИРУЕМАЯ УЧАСТНИКАМИ ОБРАЗОВАТЕЛЬНЫХ ОТНОШЕНИЙ</w:t>
      </w:r>
    </w:p>
    <w:p w:rsidR="00B70663" w:rsidRPr="00DB04F2" w:rsidRDefault="00B70663" w:rsidP="00FE05BE">
      <w:pPr>
        <w:spacing w:after="0" w:line="240" w:lineRule="auto"/>
        <w:ind w:firstLine="709"/>
        <w:contextualSpacing/>
        <w:rPr>
          <w:rFonts w:ascii="Times New Roman" w:eastAsia="Calibri" w:hAnsi="Times New Roman" w:cs="Times New Roman"/>
          <w:b/>
          <w:sz w:val="24"/>
          <w:szCs w:val="24"/>
        </w:rPr>
      </w:pPr>
    </w:p>
    <w:p w:rsidR="00CF7F2C" w:rsidRPr="00DB04F2" w:rsidRDefault="00CF7F2C"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Вариативная часть Программы представлена частью, формируемой участниками образовательных отношений. Согласно п. 2.9 ФГОС ДО, является обязательной с точки зрения реализации его требований, дополняет обязательную часть Программы, позволяет обеспечивать вариативность ДО, стимулировать педагогическое творчество и инициативу, учитывать индивидуальные потребности обучающихся, мнение их родителей (законных представителей), а также условия, в которых осуществляется педагогический процесс.</w:t>
      </w:r>
    </w:p>
    <w:p w:rsidR="00B70663" w:rsidRPr="00DB04F2" w:rsidRDefault="00B7066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Цель дошкольного образования является общей как для обязательной части Программы, так и для части, формируемой участниками образовательных отношений. Принципы и подходы к формированию части Программы, формируемой участниками образовательных отношений, те же, что и к формированию обязательной части </w:t>
      </w:r>
      <w:r w:rsidR="001C2832" w:rsidRPr="00DB04F2">
        <w:rPr>
          <w:rFonts w:ascii="Times New Roman" w:eastAsia="Calibri" w:hAnsi="Times New Roman" w:cs="Times New Roman"/>
          <w:sz w:val="24"/>
          <w:szCs w:val="24"/>
        </w:rPr>
        <w:t>Программы</w:t>
      </w:r>
      <w:r w:rsidRPr="00DB04F2">
        <w:rPr>
          <w:rFonts w:ascii="Times New Roman" w:eastAsia="Calibri" w:hAnsi="Times New Roman" w:cs="Times New Roman"/>
          <w:sz w:val="24"/>
          <w:szCs w:val="24"/>
        </w:rPr>
        <w:t xml:space="preserve">. Содержание части Программы, формируемой участниками образовательных отношений, дополняет и расширяет содержание обязательной части </w:t>
      </w:r>
      <w:r w:rsidR="001C2832" w:rsidRPr="00DB04F2">
        <w:rPr>
          <w:rFonts w:ascii="Times New Roman" w:eastAsia="Calibri" w:hAnsi="Times New Roman" w:cs="Times New Roman"/>
          <w:sz w:val="24"/>
          <w:szCs w:val="24"/>
        </w:rPr>
        <w:t>Программы</w:t>
      </w:r>
      <w:r w:rsidRPr="00DB04F2">
        <w:rPr>
          <w:rFonts w:ascii="Times New Roman" w:eastAsia="Calibri" w:hAnsi="Times New Roman" w:cs="Times New Roman"/>
          <w:sz w:val="24"/>
          <w:szCs w:val="24"/>
        </w:rPr>
        <w:t xml:space="preserve">. </w:t>
      </w:r>
    </w:p>
    <w:p w:rsidR="00B70663" w:rsidRPr="00DB04F2" w:rsidRDefault="00B7066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Часть программы, формируемая участниками образовательных отношений ДОУ, отражает:</w:t>
      </w:r>
    </w:p>
    <w:p w:rsidR="00B70663" w:rsidRPr="004E783A" w:rsidRDefault="004E783A" w:rsidP="004E78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w:t>
      </w:r>
      <w:r w:rsidRPr="004E783A">
        <w:rPr>
          <w:rFonts w:ascii="Times New Roman" w:eastAsia="Calibri" w:hAnsi="Times New Roman" w:cs="Times New Roman"/>
          <w:sz w:val="24"/>
          <w:szCs w:val="24"/>
        </w:rPr>
        <w:t xml:space="preserve">патриотическое воспитание (региональный компонент) </w:t>
      </w:r>
      <w:r w:rsidR="008D19D4" w:rsidRPr="004E783A">
        <w:rPr>
          <w:rFonts w:ascii="Times New Roman" w:eastAsia="Calibri" w:hAnsi="Times New Roman" w:cs="Times New Roman"/>
          <w:sz w:val="24"/>
          <w:szCs w:val="24"/>
        </w:rPr>
        <w:t xml:space="preserve"> как </w:t>
      </w:r>
      <w:r w:rsidR="008D19D4" w:rsidRPr="004E783A">
        <w:rPr>
          <w:rFonts w:ascii="Times New Roman" w:eastAsia="Calibri" w:hAnsi="Times New Roman" w:cs="Times New Roman"/>
          <w:b/>
          <w:i/>
          <w:sz w:val="24"/>
          <w:szCs w:val="24"/>
        </w:rPr>
        <w:t>приоритетное направление</w:t>
      </w:r>
    </w:p>
    <w:p w:rsidR="008D19D4" w:rsidRPr="004E755D" w:rsidRDefault="00B51E53" w:rsidP="00FE05BE">
      <w:pPr>
        <w:spacing w:after="0" w:line="240" w:lineRule="auto"/>
        <w:ind w:firstLine="709"/>
        <w:jc w:val="both"/>
        <w:rPr>
          <w:rFonts w:ascii="Times New Roman" w:eastAsia="Calibri" w:hAnsi="Times New Roman" w:cs="Times New Roman"/>
          <w:b/>
          <w:i/>
          <w:sz w:val="24"/>
          <w:szCs w:val="24"/>
        </w:rPr>
      </w:pPr>
      <w:r w:rsidRPr="004E755D">
        <w:rPr>
          <w:rFonts w:ascii="Times New Roman" w:eastAsia="Calibri" w:hAnsi="Times New Roman" w:cs="Times New Roman"/>
          <w:b/>
          <w:i/>
          <w:sz w:val="24"/>
          <w:szCs w:val="24"/>
        </w:rPr>
        <w:t>1</w:t>
      </w:r>
      <w:r w:rsidR="00736FE0">
        <w:rPr>
          <w:rFonts w:ascii="Times New Roman" w:eastAsia="Calibri" w:hAnsi="Times New Roman" w:cs="Times New Roman"/>
          <w:b/>
          <w:i/>
          <w:sz w:val="24"/>
          <w:szCs w:val="24"/>
        </w:rPr>
        <w:t>. Патриот</w:t>
      </w:r>
      <w:r w:rsidR="004E755D" w:rsidRPr="004E755D">
        <w:rPr>
          <w:rFonts w:ascii="Times New Roman" w:eastAsia="Calibri" w:hAnsi="Times New Roman" w:cs="Times New Roman"/>
          <w:b/>
          <w:i/>
          <w:sz w:val="24"/>
          <w:szCs w:val="24"/>
        </w:rPr>
        <w:t>ическое воспитание</w:t>
      </w:r>
      <w:r w:rsidR="008D19D4" w:rsidRPr="004E755D">
        <w:rPr>
          <w:rFonts w:ascii="Times New Roman" w:eastAsia="Calibri" w:hAnsi="Times New Roman" w:cs="Times New Roman"/>
          <w:b/>
          <w:i/>
          <w:sz w:val="24"/>
          <w:szCs w:val="24"/>
        </w:rPr>
        <w:t xml:space="preserve">, </w:t>
      </w:r>
      <w:r w:rsidR="00736FE0">
        <w:rPr>
          <w:rFonts w:ascii="Times New Roman" w:eastAsia="Calibri" w:hAnsi="Times New Roman" w:cs="Times New Roman"/>
          <w:b/>
          <w:i/>
          <w:sz w:val="24"/>
          <w:szCs w:val="24"/>
        </w:rPr>
        <w:t xml:space="preserve">( региональный компонент) </w:t>
      </w:r>
      <w:r w:rsidR="008D19D4" w:rsidRPr="004E755D">
        <w:rPr>
          <w:rFonts w:ascii="Times New Roman" w:eastAsia="Calibri" w:hAnsi="Times New Roman" w:cs="Times New Roman"/>
          <w:b/>
          <w:i/>
          <w:sz w:val="24"/>
          <w:szCs w:val="24"/>
        </w:rPr>
        <w:t xml:space="preserve">как </w:t>
      </w:r>
      <w:r w:rsidR="008D19D4" w:rsidRPr="004E755D">
        <w:rPr>
          <w:rFonts w:ascii="Times New Roman" w:eastAsia="Calibri" w:hAnsi="Times New Roman" w:cs="Times New Roman"/>
          <w:b/>
          <w:i/>
          <w:sz w:val="24"/>
          <w:szCs w:val="24"/>
          <w:u w:val="single"/>
        </w:rPr>
        <w:t>приоритетное направление</w:t>
      </w:r>
      <w:r w:rsidR="008D19D4" w:rsidRPr="004E755D">
        <w:rPr>
          <w:rFonts w:ascii="Times New Roman" w:eastAsia="Calibri" w:hAnsi="Times New Roman" w:cs="Times New Roman"/>
          <w:b/>
          <w:i/>
          <w:sz w:val="24"/>
          <w:szCs w:val="24"/>
        </w:rPr>
        <w:t xml:space="preserve"> МАДОУ</w:t>
      </w:r>
      <w:r w:rsidR="004E755D">
        <w:rPr>
          <w:rFonts w:ascii="Times New Roman" w:eastAsia="Calibri" w:hAnsi="Times New Roman" w:cs="Times New Roman"/>
          <w:b/>
          <w:i/>
          <w:sz w:val="24"/>
          <w:szCs w:val="24"/>
        </w:rPr>
        <w:t xml:space="preserve"> № 207</w:t>
      </w:r>
      <w:r w:rsidR="008D19D4" w:rsidRPr="004E755D">
        <w:rPr>
          <w:rFonts w:ascii="Times New Roman" w:eastAsia="Calibri" w:hAnsi="Times New Roman" w:cs="Times New Roman"/>
          <w:b/>
          <w:i/>
          <w:sz w:val="24"/>
          <w:szCs w:val="24"/>
        </w:rPr>
        <w:t>.</w:t>
      </w:r>
    </w:p>
    <w:p w:rsidR="00B70663" w:rsidRPr="00DB04F2" w:rsidRDefault="00B7066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 </w:t>
      </w:r>
      <w:r w:rsidR="008D19D4" w:rsidRPr="00DB04F2">
        <w:rPr>
          <w:rFonts w:ascii="Times New Roman" w:eastAsia="Calibri" w:hAnsi="Times New Roman" w:cs="Times New Roman"/>
          <w:sz w:val="24"/>
          <w:szCs w:val="24"/>
        </w:rPr>
        <w:t>МА</w:t>
      </w:r>
      <w:r w:rsidRPr="00DB04F2">
        <w:rPr>
          <w:rFonts w:ascii="Times New Roman" w:eastAsia="Calibri" w:hAnsi="Times New Roman" w:cs="Times New Roman"/>
          <w:sz w:val="24"/>
          <w:szCs w:val="24"/>
        </w:rPr>
        <w:t>ДОУ</w:t>
      </w:r>
      <w:r w:rsidR="004E755D">
        <w:rPr>
          <w:rFonts w:ascii="Times New Roman" w:eastAsia="Calibri" w:hAnsi="Times New Roman" w:cs="Times New Roman"/>
          <w:sz w:val="24"/>
          <w:szCs w:val="24"/>
        </w:rPr>
        <w:t xml:space="preserve"> № 207 реализуется  программа «Живём на Дальнем востоке</w:t>
      </w:r>
      <w:r w:rsidRPr="00DB04F2">
        <w:rPr>
          <w:rFonts w:ascii="Times New Roman" w:eastAsia="Calibri" w:hAnsi="Times New Roman" w:cs="Times New Roman"/>
          <w:sz w:val="24"/>
          <w:szCs w:val="24"/>
        </w:rPr>
        <w:t>», разработанна</w:t>
      </w:r>
      <w:r w:rsidR="004E755D">
        <w:rPr>
          <w:rFonts w:ascii="Times New Roman" w:eastAsia="Calibri" w:hAnsi="Times New Roman" w:cs="Times New Roman"/>
          <w:sz w:val="24"/>
          <w:szCs w:val="24"/>
        </w:rPr>
        <w:t>я творческой группой МАДОУ № 207</w:t>
      </w:r>
      <w:r w:rsidRPr="00DB04F2">
        <w:rPr>
          <w:rFonts w:ascii="Times New Roman" w:eastAsia="Calibri" w:hAnsi="Times New Roman" w:cs="Times New Roman"/>
          <w:sz w:val="24"/>
          <w:szCs w:val="24"/>
        </w:rPr>
        <w:t xml:space="preserve">, </w:t>
      </w:r>
      <w:r w:rsidRPr="00B22741">
        <w:rPr>
          <w:rFonts w:ascii="Times New Roman" w:eastAsia="Calibri" w:hAnsi="Times New Roman" w:cs="Times New Roman"/>
          <w:b/>
          <w:i/>
          <w:sz w:val="24"/>
          <w:szCs w:val="24"/>
        </w:rPr>
        <w:t xml:space="preserve">целью </w:t>
      </w:r>
      <w:r w:rsidR="004E755D">
        <w:rPr>
          <w:rFonts w:ascii="Times New Roman" w:eastAsia="Calibri" w:hAnsi="Times New Roman" w:cs="Times New Roman"/>
          <w:sz w:val="24"/>
          <w:szCs w:val="24"/>
        </w:rPr>
        <w:t>которой является: Формирование целостной картины мира посредством ознакомления с Хабаровским краем, как краем в котором мы живём</w:t>
      </w:r>
      <w:r w:rsidRPr="00DB04F2">
        <w:rPr>
          <w:rFonts w:ascii="Times New Roman" w:eastAsia="Calibri" w:hAnsi="Times New Roman" w:cs="Times New Roman"/>
          <w:sz w:val="24"/>
          <w:szCs w:val="24"/>
        </w:rPr>
        <w:t>.</w:t>
      </w:r>
      <w:r w:rsidR="00964C11" w:rsidRPr="00DB04F2">
        <w:rPr>
          <w:rFonts w:ascii="Times New Roman" w:hAnsi="Times New Roman" w:cs="Times New Roman"/>
          <w:sz w:val="24"/>
          <w:szCs w:val="24"/>
        </w:rPr>
        <w:t xml:space="preserve"> </w:t>
      </w:r>
      <w:r w:rsidR="00090D12" w:rsidRPr="00DB04F2">
        <w:rPr>
          <w:rFonts w:ascii="Times New Roman" w:eastAsia="Calibri" w:hAnsi="Times New Roman" w:cs="Times New Roman"/>
          <w:sz w:val="24"/>
          <w:szCs w:val="24"/>
        </w:rPr>
        <w:t xml:space="preserve"> </w:t>
      </w:r>
      <w:r w:rsidR="00964C11" w:rsidRPr="00DB04F2">
        <w:rPr>
          <w:rFonts w:ascii="Times New Roman" w:eastAsia="Calibri" w:hAnsi="Times New Roman" w:cs="Times New Roman"/>
          <w:sz w:val="24"/>
          <w:szCs w:val="24"/>
        </w:rPr>
        <w:t xml:space="preserve"> </w:t>
      </w:r>
      <w:hyperlink r:id="rId17" w:history="1">
        <w:r w:rsidR="004E755D" w:rsidRPr="009842DB">
          <w:rPr>
            <w:rStyle w:val="aff0"/>
            <w:rFonts w:ascii="Times New Roman" w:eastAsia="Calibri" w:hAnsi="Times New Roman" w:cs="Times New Roman"/>
            <w:sz w:val="24"/>
            <w:szCs w:val="24"/>
          </w:rPr>
          <w:t>https://207.detsad.27.ru/?page=282</w:t>
        </w:r>
      </w:hyperlink>
      <w:r w:rsidR="004E755D">
        <w:rPr>
          <w:rFonts w:ascii="Times New Roman" w:eastAsia="Calibri" w:hAnsi="Times New Roman" w:cs="Times New Roman"/>
          <w:sz w:val="24"/>
          <w:szCs w:val="24"/>
        </w:rPr>
        <w:t xml:space="preserve"> </w:t>
      </w:r>
    </w:p>
    <w:p w:rsidR="00B70663" w:rsidRPr="00DB04F2" w:rsidRDefault="00B70663" w:rsidP="00FE05BE">
      <w:pPr>
        <w:autoSpaceDE w:val="0"/>
        <w:autoSpaceDN w:val="0"/>
        <w:adjustRightInd w:val="0"/>
        <w:spacing w:after="0" w:line="240" w:lineRule="auto"/>
        <w:ind w:firstLine="709"/>
        <w:jc w:val="both"/>
        <w:rPr>
          <w:rFonts w:ascii="Times New Roman" w:eastAsia="Calibri" w:hAnsi="Times New Roman" w:cs="Times New Roman"/>
          <w:sz w:val="24"/>
          <w:szCs w:val="24"/>
        </w:rPr>
      </w:pPr>
      <w:r w:rsidRPr="00B22741">
        <w:rPr>
          <w:rFonts w:ascii="Times New Roman" w:eastAsia="Calibri" w:hAnsi="Times New Roman" w:cs="Times New Roman"/>
          <w:b/>
          <w:bCs/>
          <w:i/>
          <w:sz w:val="24"/>
          <w:szCs w:val="24"/>
        </w:rPr>
        <w:t>Цель реализации регионального компонента:</w:t>
      </w:r>
      <w:r w:rsidRPr="00B22741">
        <w:rPr>
          <w:rFonts w:ascii="Times New Roman" w:eastAsia="Calibri" w:hAnsi="Times New Roman" w:cs="Times New Roman"/>
          <w:b/>
          <w:bCs/>
          <w:sz w:val="24"/>
          <w:szCs w:val="24"/>
        </w:rPr>
        <w:t xml:space="preserve"> </w:t>
      </w:r>
      <w:r w:rsidRPr="00DB04F2">
        <w:rPr>
          <w:rFonts w:ascii="Times New Roman" w:eastAsia="Calibri" w:hAnsi="Times New Roman" w:cs="Times New Roman"/>
          <w:sz w:val="24"/>
          <w:szCs w:val="24"/>
        </w:rPr>
        <w:t xml:space="preserve">формирование целостной картины мира через ознакомление дошкольников с жизнью, бытом и культурой народов Хабаровского края. </w:t>
      </w:r>
    </w:p>
    <w:p w:rsidR="00B70663" w:rsidRPr="00B22741" w:rsidRDefault="00B70663" w:rsidP="00FE05BE">
      <w:pPr>
        <w:autoSpaceDE w:val="0"/>
        <w:autoSpaceDN w:val="0"/>
        <w:adjustRightInd w:val="0"/>
        <w:spacing w:after="0" w:line="240" w:lineRule="auto"/>
        <w:ind w:firstLine="709"/>
        <w:jc w:val="both"/>
        <w:rPr>
          <w:rFonts w:ascii="Times New Roman" w:eastAsia="Calibri" w:hAnsi="Times New Roman" w:cs="Times New Roman"/>
          <w:b/>
          <w:i/>
          <w:sz w:val="24"/>
          <w:szCs w:val="24"/>
        </w:rPr>
      </w:pPr>
      <w:r w:rsidRPr="00B22741">
        <w:rPr>
          <w:rFonts w:ascii="Times New Roman" w:eastAsia="Calibri" w:hAnsi="Times New Roman" w:cs="Times New Roman"/>
          <w:b/>
          <w:bCs/>
          <w:i/>
          <w:sz w:val="24"/>
          <w:szCs w:val="24"/>
        </w:rPr>
        <w:t xml:space="preserve">Задачи: </w:t>
      </w:r>
    </w:p>
    <w:p w:rsidR="00B70663" w:rsidRPr="00DB04F2" w:rsidRDefault="00B70663" w:rsidP="00FE05B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Углубить и уточнить представление о крае, в котором мы живем. Воспитывать чувство гордости за свою страну, край, город. </w:t>
      </w:r>
    </w:p>
    <w:p w:rsidR="00B70663" w:rsidRPr="00DB04F2" w:rsidRDefault="00B70663" w:rsidP="00FE05B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Учить чувствовать и понимать природу родного края, устанавливать взаимосвязь живой и неживой природы Хабаровского края. </w:t>
      </w:r>
    </w:p>
    <w:p w:rsidR="00B70663" w:rsidRPr="00DB04F2" w:rsidRDefault="00B70663" w:rsidP="00FE05B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Формировать знания о коренном населении Хабаровского края (нанайцы, ульчи, орочи), их образе жизни, о быте, традициях и фольклоре. Воспитывать у детей толерантное отношение к людям разных национальностей. </w:t>
      </w:r>
    </w:p>
    <w:p w:rsidR="00B70663" w:rsidRPr="00DB04F2" w:rsidRDefault="00B70663" w:rsidP="00FE05B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Развивать у детей эмоциональное состояние, гордость за родные места, желание украшать и охранять свой край, гордиться его красотой. Дать понять детям, что уникальность и красота Хабаровского края зависит от нас самих. </w:t>
      </w:r>
    </w:p>
    <w:p w:rsidR="00B70663" w:rsidRPr="00DB04F2" w:rsidRDefault="00B70663" w:rsidP="00FE05B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Познакомить детей с особенностями национального орнамента, национальной самобытностью через декоративно-прикладное искусство народов Хабаровского края (рисование, аппликация, лепка). </w:t>
      </w:r>
    </w:p>
    <w:p w:rsidR="00B70663" w:rsidRPr="00DB04F2" w:rsidRDefault="00B70663" w:rsidP="00FE05B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Через национальные игры развивать ловкость, смелость, выносливость. </w:t>
      </w:r>
    </w:p>
    <w:p w:rsidR="00B70663" w:rsidRPr="00DB04F2" w:rsidRDefault="00B70663" w:rsidP="00FE05B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Воспитывать любовь к своей малой Родине и ее прошлому посредством художественной литературы (сказки, мифы, легенды, предания). </w:t>
      </w:r>
    </w:p>
    <w:p w:rsidR="00B70663" w:rsidRPr="00DB04F2" w:rsidRDefault="00B70663"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Воспитывать чувство гордости за своих земляков, эмоционально-ценностное отношение к краю.</w:t>
      </w:r>
    </w:p>
    <w:p w:rsidR="00B70663" w:rsidRPr="00DB04F2" w:rsidRDefault="00B70663" w:rsidP="00FE05BE">
      <w:pPr>
        <w:spacing w:after="0" w:line="240" w:lineRule="auto"/>
        <w:ind w:firstLine="709"/>
        <w:contextualSpacing/>
        <w:jc w:val="center"/>
        <w:rPr>
          <w:rFonts w:ascii="Times New Roman" w:eastAsia="Calibri" w:hAnsi="Times New Roman" w:cs="Times New Roman"/>
          <w:b/>
          <w:i/>
          <w:sz w:val="24"/>
          <w:szCs w:val="24"/>
        </w:rPr>
      </w:pPr>
      <w:r w:rsidRPr="00DB04F2">
        <w:rPr>
          <w:rFonts w:ascii="Times New Roman" w:eastAsia="Calibri" w:hAnsi="Times New Roman" w:cs="Times New Roman"/>
          <w:b/>
          <w:i/>
          <w:sz w:val="24"/>
          <w:szCs w:val="24"/>
        </w:rPr>
        <w:t>Планируемые результаты освоения Программы (региональный компонент)</w:t>
      </w:r>
    </w:p>
    <w:p w:rsidR="0016523F" w:rsidRDefault="00B70663" w:rsidP="00FE05BE">
      <w:pPr>
        <w:pStyle w:val="ab"/>
        <w:spacing w:after="0" w:line="240" w:lineRule="auto"/>
        <w:ind w:left="0"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Ребёнок имеет первичные представления о своей семье, родном городе Хабаровске (ближайшем социуме), природе Хабаровского края, истории родного края, о людях, прославивших Дальневосточную землю. Может рассказать о своём родном городе, назвать его, знает государственную символику родного города Хабаровска, Хабаровского края. Имеет представление о карте родного края. </w:t>
      </w:r>
    </w:p>
    <w:p w:rsidR="00B70663" w:rsidRPr="00DB04F2" w:rsidRDefault="0016523F" w:rsidP="00FE05BE">
      <w:pPr>
        <w:pStyle w:val="ab"/>
        <w:spacing w:after="0" w:line="240" w:lineRule="auto"/>
        <w:ind w:left="0" w:firstLine="709"/>
        <w:jc w:val="both"/>
        <w:rPr>
          <w:rFonts w:ascii="Times New Roman" w:eastAsia="Calibri" w:hAnsi="Times New Roman" w:cs="Times New Roman"/>
          <w:sz w:val="24"/>
          <w:szCs w:val="24"/>
        </w:rPr>
      </w:pPr>
      <w:r w:rsidRPr="0016523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70663" w:rsidRPr="00DB04F2">
        <w:rPr>
          <w:rFonts w:ascii="Times New Roman" w:eastAsia="Calibri" w:hAnsi="Times New Roman" w:cs="Times New Roman"/>
          <w:sz w:val="24"/>
          <w:szCs w:val="24"/>
        </w:rPr>
        <w:t xml:space="preserve">Проявляет интерес к народному творчеству, знает и называет изделия народного промысла Хабаровского края, знает представителей малых народов Дальнего Востока. </w:t>
      </w:r>
    </w:p>
    <w:p w:rsidR="00B70663" w:rsidRPr="00DB04F2" w:rsidRDefault="00B70663" w:rsidP="00FE05BE">
      <w:pPr>
        <w:pStyle w:val="ab"/>
        <w:spacing w:after="0" w:line="240" w:lineRule="auto"/>
        <w:ind w:left="0"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Имеет представление о растительном и животном мире Хабаровского края, о имеющихся на территории Хабаровского края заповедниках, реабилитационных центрах для животных, имеет представление о животных, занесённых в Красную книгу Хабаровского края.</w:t>
      </w:r>
    </w:p>
    <w:p w:rsidR="00B70663" w:rsidRDefault="00B70663" w:rsidP="00FE05BE">
      <w:pPr>
        <w:pStyle w:val="ab"/>
        <w:spacing w:after="0" w:line="240" w:lineRule="auto"/>
        <w:ind w:left="0"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Проявляет гордость за родные места, имеет желание украшать и охранять свой край, гордиться его красотой, гордится своими земляками.</w:t>
      </w:r>
    </w:p>
    <w:p w:rsidR="00F015CD" w:rsidRDefault="00F015CD" w:rsidP="00FE05BE">
      <w:pPr>
        <w:spacing w:after="0" w:line="240" w:lineRule="auto"/>
        <w:ind w:firstLine="709"/>
        <w:contextualSpacing/>
        <w:jc w:val="both"/>
        <w:rPr>
          <w:rFonts w:ascii="Times New Roman" w:eastAsia="Calibri" w:hAnsi="Times New Roman" w:cs="Times New Roman"/>
          <w:b/>
          <w:i/>
          <w:color w:val="0070C0"/>
          <w:sz w:val="24"/>
          <w:szCs w:val="24"/>
        </w:rPr>
      </w:pPr>
    </w:p>
    <w:p w:rsidR="0059639D" w:rsidRPr="00DB04F2" w:rsidRDefault="0059639D" w:rsidP="00FE05BE">
      <w:pPr>
        <w:spacing w:after="0" w:line="240" w:lineRule="auto"/>
        <w:ind w:firstLine="709"/>
        <w:jc w:val="both"/>
        <w:rPr>
          <w:rFonts w:ascii="Times New Roman" w:eastAsia="Calibri" w:hAnsi="Times New Roman" w:cs="Times New Roman"/>
          <w:sz w:val="24"/>
          <w:szCs w:val="24"/>
        </w:rPr>
      </w:pPr>
    </w:p>
    <w:p w:rsidR="0016523F" w:rsidRDefault="0016523F" w:rsidP="00FE05BE">
      <w:pPr>
        <w:spacing w:after="0" w:line="240" w:lineRule="auto"/>
        <w:ind w:left="567"/>
        <w:jc w:val="center"/>
        <w:rPr>
          <w:noProof/>
          <w:lang w:eastAsia="ru-RU"/>
        </w:rPr>
      </w:pPr>
    </w:p>
    <w:p w:rsidR="00B85AA0" w:rsidRDefault="00B85AA0" w:rsidP="00FE05BE">
      <w:pPr>
        <w:spacing w:after="0" w:line="240" w:lineRule="auto"/>
        <w:jc w:val="center"/>
        <w:rPr>
          <w:noProof/>
          <w:lang w:eastAsia="ru-RU"/>
        </w:rPr>
      </w:pPr>
    </w:p>
    <w:p w:rsidR="00B85AA0" w:rsidRDefault="00B85AA0" w:rsidP="00736FE0">
      <w:pPr>
        <w:spacing w:after="0" w:line="240" w:lineRule="auto"/>
        <w:rPr>
          <w:noProof/>
          <w:lang w:eastAsia="ru-RU"/>
        </w:rPr>
      </w:pPr>
    </w:p>
    <w:p w:rsidR="00B85AA0" w:rsidRDefault="00B85AA0" w:rsidP="00FE05BE">
      <w:pPr>
        <w:spacing w:after="0" w:line="240" w:lineRule="auto"/>
        <w:jc w:val="center"/>
        <w:rPr>
          <w:rFonts w:ascii="Times New Roman" w:eastAsia="Calibri" w:hAnsi="Times New Roman" w:cs="Times New Roman"/>
          <w:noProof/>
          <w:sz w:val="24"/>
          <w:szCs w:val="24"/>
          <w:lang w:eastAsia="ru-RU"/>
        </w:rPr>
      </w:pPr>
    </w:p>
    <w:p w:rsidR="0059639D" w:rsidRDefault="0059639D" w:rsidP="00FE05BE">
      <w:pPr>
        <w:spacing w:after="0" w:line="240" w:lineRule="auto"/>
        <w:jc w:val="center"/>
        <w:rPr>
          <w:rFonts w:ascii="Times New Roman" w:eastAsia="Calibri" w:hAnsi="Times New Roman" w:cs="Times New Roman"/>
          <w:b/>
          <w:color w:val="EEECE1" w:themeColor="background2"/>
          <w:sz w:val="4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1E5071" w:rsidRDefault="001E5071" w:rsidP="00FE05BE">
      <w:pPr>
        <w:spacing w:after="0" w:line="240" w:lineRule="auto"/>
        <w:jc w:val="center"/>
        <w:rPr>
          <w:rFonts w:ascii="Times New Roman" w:eastAsia="Calibri" w:hAnsi="Times New Roman" w:cs="Times New Roman"/>
          <w:b/>
          <w:color w:val="EEECE1" w:themeColor="background2"/>
          <w:sz w:val="40"/>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B22741" w:rsidRPr="00736FE0" w:rsidRDefault="00B22741" w:rsidP="00FE05BE">
      <w:pPr>
        <w:spacing w:after="0" w:line="240" w:lineRule="auto"/>
        <w:jc w:val="center"/>
        <w:rPr>
          <w:rFonts w:ascii="Times New Roman" w:eastAsia="Calibri" w:hAnsi="Times New Roman" w:cs="Times New Roman"/>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6FE0">
        <w:rPr>
          <w:rFonts w:ascii="Times New Roman" w:eastAsia="Calibri" w:hAnsi="Times New Roman" w:cs="Times New Roman"/>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 Содержательный раздел Программы</w:t>
      </w:r>
    </w:p>
    <w:p w:rsidR="00067BB6" w:rsidRPr="00067BB6" w:rsidRDefault="00067BB6" w:rsidP="00FE05BE">
      <w:pPr>
        <w:spacing w:after="0" w:line="240" w:lineRule="auto"/>
        <w:ind w:firstLine="709"/>
        <w:jc w:val="center"/>
        <w:rPr>
          <w:rFonts w:ascii="Times New Roman" w:eastAsia="Calibri" w:hAnsi="Times New Roman" w:cs="Times New Roman"/>
          <w:b/>
          <w:sz w:val="24"/>
          <w:szCs w:val="24"/>
        </w:rPr>
      </w:pPr>
      <w:r w:rsidRPr="00067BB6">
        <w:rPr>
          <w:rFonts w:ascii="Times New Roman" w:eastAsia="Calibri" w:hAnsi="Times New Roman" w:cs="Times New Roman"/>
          <w:b/>
          <w:sz w:val="24"/>
          <w:szCs w:val="24"/>
        </w:rPr>
        <w:t>Извлечения из «Федеральной образовательной программы дошкольного образования» с.20, п.17</w:t>
      </w:r>
    </w:p>
    <w:p w:rsidR="008F21C5" w:rsidRPr="00DB04F2" w:rsidRDefault="001C2832"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Образовательная программа</w:t>
      </w:r>
      <w:r w:rsidR="008F21C5" w:rsidRPr="00DB04F2">
        <w:rPr>
          <w:rFonts w:ascii="Times New Roman" w:eastAsia="Calibri" w:hAnsi="Times New Roman" w:cs="Times New Roman"/>
          <w:sz w:val="24"/>
          <w:szCs w:val="24"/>
        </w:rPr>
        <w:t xml:space="preserve"> определяет содержательные линии образовательной деяте</w:t>
      </w:r>
      <w:r w:rsidR="00736FE0">
        <w:rPr>
          <w:rFonts w:ascii="Times New Roman" w:eastAsia="Calibri" w:hAnsi="Times New Roman" w:cs="Times New Roman"/>
          <w:sz w:val="24"/>
          <w:szCs w:val="24"/>
        </w:rPr>
        <w:t>льности, реализуемые МАДОУ № 207</w:t>
      </w:r>
      <w:r w:rsidR="008F21C5" w:rsidRPr="00DB04F2">
        <w:rPr>
          <w:rFonts w:ascii="Times New Roman" w:eastAsia="Calibri" w:hAnsi="Times New Roman" w:cs="Times New Roman"/>
          <w:sz w:val="24"/>
          <w:szCs w:val="24"/>
        </w:rPr>
        <w:t xml:space="preserve">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r w:rsidR="008F21C5" w:rsidRPr="00DB04F2">
        <w:rPr>
          <w:rFonts w:ascii="Times New Roman" w:hAnsi="Times New Roman" w:cs="Times New Roman"/>
          <w:sz w:val="24"/>
          <w:szCs w:val="24"/>
        </w:rPr>
        <w:t xml:space="preserve"> </w:t>
      </w:r>
      <w:r w:rsidR="008F21C5" w:rsidRPr="00DB04F2">
        <w:rPr>
          <w:rFonts w:ascii="Times New Roman" w:eastAsia="Calibri" w:hAnsi="Times New Roman" w:cs="Times New Roman"/>
          <w:sz w:val="24"/>
          <w:szCs w:val="24"/>
        </w:rPr>
        <w:t>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Воспитание и обучение осуществляется на русском языке - государственном языке России.</w:t>
      </w:r>
    </w:p>
    <w:p w:rsidR="00C47D8C" w:rsidRPr="00DB04F2" w:rsidRDefault="00C47D8C" w:rsidP="00FE05BE">
      <w:pPr>
        <w:spacing w:after="0" w:line="240" w:lineRule="auto"/>
        <w:jc w:val="center"/>
        <w:rPr>
          <w:rFonts w:ascii="Times New Roman" w:eastAsia="Calibri" w:hAnsi="Times New Roman" w:cs="Times New Roman"/>
          <w:sz w:val="24"/>
          <w:szCs w:val="24"/>
        </w:rPr>
      </w:pPr>
      <w:r w:rsidRPr="00DB04F2">
        <w:rPr>
          <w:rFonts w:ascii="Times New Roman" w:eastAsia="Calibri" w:hAnsi="Times New Roman" w:cs="Times New Roman"/>
          <w:noProof/>
          <w:color w:val="FF0000"/>
          <w:sz w:val="24"/>
          <w:szCs w:val="24"/>
          <w:lang w:eastAsia="ru-RU"/>
        </w:rPr>
        <w:drawing>
          <wp:inline distT="0" distB="0" distL="0" distR="0" wp14:anchorId="3B0A6546" wp14:editId="18DBF431">
            <wp:extent cx="4739640" cy="3573780"/>
            <wp:effectExtent l="57150" t="228600" r="80010" b="33147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8F21C5" w:rsidRPr="00DB04F2" w:rsidRDefault="008F21C5"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лет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811B4A" w:rsidRPr="00DB04F2" w:rsidRDefault="008F21C5"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Более конкретное и дифференцированное по возрастам описание воспитательных задач приводится в Программе воспитания.</w:t>
      </w:r>
    </w:p>
    <w:p w:rsidR="008F21C5" w:rsidRPr="00DB04F2" w:rsidRDefault="008F21C5" w:rsidP="00FE05BE">
      <w:pPr>
        <w:spacing w:after="0" w:line="240" w:lineRule="auto"/>
        <w:ind w:firstLine="567"/>
        <w:jc w:val="center"/>
        <w:rPr>
          <w:rFonts w:ascii="Times New Roman" w:eastAsia="Calibri" w:hAnsi="Times New Roman" w:cs="Times New Roman"/>
          <w:b/>
          <w:color w:val="002060"/>
          <w:sz w:val="24"/>
          <w:szCs w:val="24"/>
        </w:rPr>
      </w:pPr>
    </w:p>
    <w:p w:rsidR="008F21C5" w:rsidRPr="00736FE0" w:rsidRDefault="00D0661E" w:rsidP="00FE05BE">
      <w:pPr>
        <w:spacing w:after="0" w:line="240" w:lineRule="auto"/>
        <w:ind w:firstLine="709"/>
        <w:jc w:val="center"/>
        <w:rPr>
          <w:rFonts w:ascii="Times New Roman" w:eastAsia="Calibri" w:hAnsi="Times New Roman" w:cs="Times New Roman"/>
          <w:b/>
          <w:sz w:val="24"/>
          <w:szCs w:val="24"/>
        </w:rPr>
      </w:pPr>
      <w:r w:rsidRPr="00736FE0">
        <w:rPr>
          <w:rFonts w:ascii="Times New Roman" w:eastAsia="Calibri" w:hAnsi="Times New Roman" w:cs="Times New Roman"/>
          <w:b/>
          <w:sz w:val="24"/>
          <w:szCs w:val="24"/>
        </w:rPr>
        <w:t>2</w:t>
      </w:r>
      <w:r w:rsidR="008F21C5" w:rsidRPr="00736FE0">
        <w:rPr>
          <w:rFonts w:ascii="Times New Roman" w:eastAsia="Calibri" w:hAnsi="Times New Roman" w:cs="Times New Roman"/>
          <w:b/>
          <w:sz w:val="24"/>
          <w:szCs w:val="24"/>
        </w:rPr>
        <w:t>.1. ЗАДАЧИ И СОДЕРЖАНИЕ ОБРАЗОВАНИЯ (ОБУЧЕНИЯ И ВОСПИТАНИЯ) ПО ОБРАЗОВАТЕЛЬНЫМ ОБЛАСТЯМ.</w:t>
      </w:r>
    </w:p>
    <w:p w:rsidR="008F21C5" w:rsidRPr="00736FE0" w:rsidRDefault="008F21C5" w:rsidP="00FE05BE">
      <w:pPr>
        <w:spacing w:after="0" w:line="240" w:lineRule="auto"/>
        <w:ind w:firstLine="709"/>
        <w:jc w:val="center"/>
        <w:rPr>
          <w:rFonts w:ascii="Times New Roman" w:eastAsia="Calibri" w:hAnsi="Times New Roman" w:cs="Times New Roman"/>
          <w:b/>
          <w:sz w:val="24"/>
          <w:szCs w:val="24"/>
        </w:rPr>
      </w:pPr>
    </w:p>
    <w:p w:rsidR="00C47D8C" w:rsidRPr="00736FE0" w:rsidRDefault="00D0661E" w:rsidP="00FE05BE">
      <w:pPr>
        <w:spacing w:after="0" w:line="240" w:lineRule="auto"/>
        <w:ind w:firstLine="709"/>
        <w:jc w:val="center"/>
        <w:rPr>
          <w:rFonts w:ascii="Times New Roman" w:eastAsia="Calibri" w:hAnsi="Times New Roman" w:cs="Times New Roman"/>
          <w:b/>
          <w:sz w:val="24"/>
          <w:szCs w:val="24"/>
        </w:rPr>
      </w:pPr>
      <w:r w:rsidRPr="00736FE0">
        <w:rPr>
          <w:rFonts w:ascii="Times New Roman" w:eastAsia="Calibri" w:hAnsi="Times New Roman" w:cs="Times New Roman"/>
          <w:b/>
          <w:sz w:val="24"/>
          <w:szCs w:val="24"/>
        </w:rPr>
        <w:t>2</w:t>
      </w:r>
      <w:r w:rsidR="00C47D8C" w:rsidRPr="00736FE0">
        <w:rPr>
          <w:rFonts w:ascii="Times New Roman" w:eastAsia="Calibri" w:hAnsi="Times New Roman" w:cs="Times New Roman"/>
          <w:b/>
          <w:sz w:val="24"/>
          <w:szCs w:val="24"/>
        </w:rPr>
        <w:t xml:space="preserve">.1.1. </w:t>
      </w:r>
      <w:r w:rsidR="00C62EBE" w:rsidRPr="00736FE0">
        <w:rPr>
          <w:rFonts w:ascii="Times New Roman" w:eastAsia="Calibri" w:hAnsi="Times New Roman" w:cs="Times New Roman"/>
          <w:b/>
          <w:sz w:val="24"/>
          <w:szCs w:val="24"/>
        </w:rPr>
        <w:t xml:space="preserve">Образовательная область </w:t>
      </w:r>
      <w:r w:rsidR="008F21C5" w:rsidRPr="00736FE0">
        <w:rPr>
          <w:rFonts w:ascii="Times New Roman" w:eastAsia="Calibri" w:hAnsi="Times New Roman" w:cs="Times New Roman"/>
          <w:b/>
          <w:sz w:val="24"/>
          <w:szCs w:val="24"/>
        </w:rPr>
        <w:t>«Социально-коммуникативное развитие»</w:t>
      </w:r>
    </w:p>
    <w:p w:rsidR="00E15FAC" w:rsidRDefault="00067BB6" w:rsidP="00FE05BE">
      <w:pPr>
        <w:spacing w:after="0" w:line="240" w:lineRule="auto"/>
        <w:ind w:firstLine="709"/>
        <w:jc w:val="center"/>
        <w:rPr>
          <w:rFonts w:ascii="Times New Roman" w:eastAsia="Calibri" w:hAnsi="Times New Roman" w:cs="Times New Roman"/>
          <w:b/>
          <w:sz w:val="24"/>
          <w:szCs w:val="24"/>
        </w:rPr>
      </w:pPr>
      <w:r w:rsidRPr="00067BB6">
        <w:rPr>
          <w:rFonts w:ascii="Times New Roman" w:eastAsia="Calibri" w:hAnsi="Times New Roman" w:cs="Times New Roman"/>
          <w:b/>
          <w:sz w:val="24"/>
          <w:szCs w:val="24"/>
        </w:rPr>
        <w:t>Извлечения из «Федеральной образовательной программы</w:t>
      </w:r>
      <w:r>
        <w:rPr>
          <w:rFonts w:ascii="Times New Roman" w:eastAsia="Calibri" w:hAnsi="Times New Roman" w:cs="Times New Roman"/>
          <w:b/>
          <w:sz w:val="24"/>
          <w:szCs w:val="24"/>
        </w:rPr>
        <w:t xml:space="preserve"> </w:t>
      </w:r>
      <w:r w:rsidRPr="00067BB6">
        <w:rPr>
          <w:rFonts w:ascii="Times New Roman" w:eastAsia="Calibri" w:hAnsi="Times New Roman" w:cs="Times New Roman"/>
          <w:b/>
          <w:sz w:val="24"/>
          <w:szCs w:val="24"/>
        </w:rPr>
        <w:t>дошкольного образования» с.21, п.18</w:t>
      </w:r>
    </w:p>
    <w:p w:rsidR="00C47D8C" w:rsidRPr="00736FE0" w:rsidRDefault="00C47D8C" w:rsidP="00FE05BE">
      <w:pPr>
        <w:spacing w:after="0" w:line="240" w:lineRule="auto"/>
        <w:ind w:firstLine="709"/>
        <w:rPr>
          <w:rFonts w:ascii="Times New Roman" w:eastAsia="Calibri" w:hAnsi="Times New Roman" w:cs="Times New Roman"/>
          <w:b/>
          <w:i/>
          <w:sz w:val="24"/>
          <w:szCs w:val="24"/>
        </w:rPr>
      </w:pPr>
      <w:r w:rsidRPr="00736FE0">
        <w:rPr>
          <w:rFonts w:ascii="Times New Roman" w:eastAsia="Calibri" w:hAnsi="Times New Roman" w:cs="Times New Roman"/>
          <w:b/>
          <w:i/>
          <w:sz w:val="24"/>
          <w:szCs w:val="24"/>
        </w:rPr>
        <w:t>Социально-коммуникативное развитие направлено на:</w:t>
      </w:r>
    </w:p>
    <w:p w:rsidR="000D66D9" w:rsidRPr="00DB04F2" w:rsidRDefault="000D66D9" w:rsidP="00FE05BE">
      <w:pPr>
        <w:pStyle w:val="ab"/>
        <w:autoSpaceDE w:val="0"/>
        <w:autoSpaceDN w:val="0"/>
        <w:adjustRightInd w:val="0"/>
        <w:spacing w:after="0" w:line="240" w:lineRule="auto"/>
        <w:ind w:left="0" w:firstLine="709"/>
        <w:jc w:val="both"/>
        <w:rPr>
          <w:rFonts w:ascii="Times New Roman" w:hAnsi="Times New Roman" w:cs="Times New Roman"/>
          <w:sz w:val="24"/>
          <w:szCs w:val="24"/>
        </w:rPr>
      </w:pPr>
      <w:r w:rsidRPr="00DB04F2">
        <w:rPr>
          <w:rFonts w:ascii="Times New Roman" w:hAnsi="Times New Roman" w:cs="Times New Roman"/>
          <w:sz w:val="24"/>
          <w:szCs w:val="24"/>
        </w:rPr>
        <w:t>усвоение и присвоение норм, правил поведения и морально-нравственных ценностей, принятых в российском обществе;</w:t>
      </w:r>
    </w:p>
    <w:p w:rsidR="000D66D9" w:rsidRPr="00DB04F2" w:rsidRDefault="000D66D9" w:rsidP="00FE05BE">
      <w:pPr>
        <w:pStyle w:val="ab"/>
        <w:autoSpaceDE w:val="0"/>
        <w:autoSpaceDN w:val="0"/>
        <w:adjustRightInd w:val="0"/>
        <w:spacing w:after="0" w:line="240" w:lineRule="auto"/>
        <w:ind w:left="0" w:firstLine="709"/>
        <w:jc w:val="both"/>
        <w:rPr>
          <w:rFonts w:ascii="Times New Roman" w:hAnsi="Times New Roman" w:cs="Times New Roman"/>
          <w:sz w:val="24"/>
          <w:szCs w:val="24"/>
        </w:rPr>
      </w:pPr>
      <w:r w:rsidRPr="00DB04F2">
        <w:rPr>
          <w:rFonts w:ascii="Times New Roman" w:hAnsi="Times New Roman" w:cs="Times New Roman"/>
          <w:sz w:val="24"/>
          <w:szCs w:val="24"/>
        </w:rPr>
        <w:t>развитие общения ребёнка со взрослыми и сверстниками, формирование готовности к совместной деятельности и сотрудничеству;</w:t>
      </w:r>
    </w:p>
    <w:p w:rsidR="000D66D9" w:rsidRPr="00DB04F2" w:rsidRDefault="000D66D9" w:rsidP="00FE05BE">
      <w:pPr>
        <w:pStyle w:val="ab"/>
        <w:autoSpaceDE w:val="0"/>
        <w:autoSpaceDN w:val="0"/>
        <w:adjustRightInd w:val="0"/>
        <w:spacing w:after="0" w:line="240" w:lineRule="auto"/>
        <w:ind w:left="0" w:firstLine="709"/>
        <w:jc w:val="both"/>
        <w:rPr>
          <w:rFonts w:ascii="Times New Roman" w:hAnsi="Times New Roman" w:cs="Times New Roman"/>
          <w:sz w:val="24"/>
          <w:szCs w:val="24"/>
        </w:rPr>
      </w:pPr>
      <w:r w:rsidRPr="00DB04F2">
        <w:rPr>
          <w:rFonts w:ascii="Times New Roman" w:hAnsi="Times New Roman" w:cs="Times New Roman"/>
          <w:sz w:val="24"/>
          <w:szCs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0D66D9" w:rsidRPr="00DB04F2" w:rsidRDefault="000D66D9" w:rsidP="00FE05BE">
      <w:pPr>
        <w:pStyle w:val="ab"/>
        <w:autoSpaceDE w:val="0"/>
        <w:autoSpaceDN w:val="0"/>
        <w:adjustRightInd w:val="0"/>
        <w:spacing w:after="0" w:line="240" w:lineRule="auto"/>
        <w:ind w:left="0" w:firstLine="709"/>
        <w:jc w:val="both"/>
        <w:rPr>
          <w:rFonts w:ascii="Times New Roman" w:hAnsi="Times New Roman" w:cs="Times New Roman"/>
          <w:sz w:val="24"/>
          <w:szCs w:val="24"/>
        </w:rPr>
      </w:pPr>
      <w:r w:rsidRPr="00DB04F2">
        <w:rPr>
          <w:rFonts w:ascii="Times New Roman" w:hAnsi="Times New Roman" w:cs="Times New Roman"/>
          <w:sz w:val="24"/>
          <w:szCs w:val="24"/>
        </w:rPr>
        <w:t>развитие эмоциональной отзывчивости и сопереживания, социального и эмоционального интеллекта, воспитание гуманных чувств и отношений;</w:t>
      </w:r>
    </w:p>
    <w:p w:rsidR="000D66D9" w:rsidRPr="00DB04F2" w:rsidRDefault="000D66D9" w:rsidP="00FE05BE">
      <w:pPr>
        <w:pStyle w:val="ab"/>
        <w:autoSpaceDE w:val="0"/>
        <w:autoSpaceDN w:val="0"/>
        <w:adjustRightInd w:val="0"/>
        <w:spacing w:after="0" w:line="240" w:lineRule="auto"/>
        <w:ind w:left="0" w:firstLine="709"/>
        <w:jc w:val="both"/>
        <w:rPr>
          <w:rFonts w:ascii="Times New Roman" w:hAnsi="Times New Roman" w:cs="Times New Roman"/>
          <w:sz w:val="24"/>
          <w:szCs w:val="24"/>
        </w:rPr>
      </w:pPr>
      <w:r w:rsidRPr="00DB04F2">
        <w:rPr>
          <w:rFonts w:ascii="Times New Roman" w:hAnsi="Times New Roman" w:cs="Times New Roman"/>
          <w:sz w:val="24"/>
          <w:szCs w:val="24"/>
        </w:rPr>
        <w:t>развитие самостоятельности и инициативности, планирования и регуляции ребенком собственных действий;</w:t>
      </w:r>
    </w:p>
    <w:p w:rsidR="000D66D9" w:rsidRPr="00DB04F2" w:rsidRDefault="000D66D9" w:rsidP="00FE05BE">
      <w:pPr>
        <w:pStyle w:val="ab"/>
        <w:autoSpaceDE w:val="0"/>
        <w:autoSpaceDN w:val="0"/>
        <w:adjustRightInd w:val="0"/>
        <w:spacing w:after="0" w:line="240" w:lineRule="auto"/>
        <w:ind w:left="0" w:firstLine="709"/>
        <w:jc w:val="both"/>
        <w:rPr>
          <w:rFonts w:ascii="Times New Roman" w:hAnsi="Times New Roman" w:cs="Times New Roman"/>
          <w:sz w:val="24"/>
          <w:szCs w:val="24"/>
        </w:rPr>
      </w:pPr>
      <w:r w:rsidRPr="00DB04F2">
        <w:rPr>
          <w:rFonts w:ascii="Times New Roman" w:hAnsi="Times New Roman" w:cs="Times New Roman"/>
          <w:sz w:val="24"/>
          <w:szCs w:val="24"/>
        </w:rPr>
        <w:t>формирование позитивных установок к различным видам труда и творчества;</w:t>
      </w:r>
    </w:p>
    <w:p w:rsidR="000D66D9" w:rsidRPr="00DB04F2" w:rsidRDefault="000D66D9" w:rsidP="00FE05BE">
      <w:pPr>
        <w:pStyle w:val="ab"/>
        <w:autoSpaceDE w:val="0"/>
        <w:autoSpaceDN w:val="0"/>
        <w:adjustRightInd w:val="0"/>
        <w:spacing w:after="0" w:line="240" w:lineRule="auto"/>
        <w:ind w:left="0" w:firstLine="709"/>
        <w:jc w:val="both"/>
        <w:rPr>
          <w:rFonts w:ascii="Times New Roman" w:eastAsia="Calibri" w:hAnsi="Times New Roman" w:cs="Times New Roman"/>
          <w:b/>
          <w:i/>
          <w:sz w:val="24"/>
          <w:szCs w:val="24"/>
        </w:rPr>
      </w:pPr>
      <w:r w:rsidRPr="00DB04F2">
        <w:rPr>
          <w:rFonts w:ascii="Times New Roman" w:hAnsi="Times New Roman" w:cs="Times New Roman"/>
          <w:sz w:val="24"/>
          <w:szCs w:val="24"/>
        </w:rPr>
        <w:t xml:space="preserve">формирование основ социальной навигации и безопасного поведения в быту и природе, социуме и медиапространстве </w:t>
      </w:r>
      <w:r w:rsidRPr="00D17F4C">
        <w:rPr>
          <w:rFonts w:ascii="Times New Roman" w:hAnsi="Times New Roman" w:cs="Times New Roman"/>
          <w:sz w:val="24"/>
          <w:szCs w:val="24"/>
        </w:rPr>
        <w:t>(цифровой среде).</w:t>
      </w:r>
    </w:p>
    <w:p w:rsidR="004F599C" w:rsidRPr="00D17F4C" w:rsidRDefault="004F599C" w:rsidP="00FE05BE">
      <w:pPr>
        <w:spacing w:after="0" w:line="240" w:lineRule="auto"/>
        <w:jc w:val="center"/>
        <w:rPr>
          <w:rFonts w:ascii="Times New Roman" w:hAnsi="Times New Roman" w:cs="Times New Roman"/>
          <w:b/>
          <w:sz w:val="24"/>
          <w:szCs w:val="24"/>
          <w:u w:val="single"/>
        </w:rPr>
      </w:pPr>
      <w:r w:rsidRPr="00D17F4C">
        <w:rPr>
          <w:rFonts w:ascii="Times New Roman" w:hAnsi="Times New Roman" w:cs="Times New Roman"/>
          <w:b/>
          <w:sz w:val="24"/>
          <w:szCs w:val="24"/>
          <w:u w:val="single"/>
        </w:rPr>
        <w:t>От 2 месяцев до 1 года.</w:t>
      </w:r>
    </w:p>
    <w:tbl>
      <w:tblPr>
        <w:tblStyle w:val="af4"/>
        <w:tblW w:w="0" w:type="auto"/>
        <w:tblLook w:val="04A0" w:firstRow="1" w:lastRow="0" w:firstColumn="1" w:lastColumn="0" w:noHBand="0" w:noVBand="1"/>
      </w:tblPr>
      <w:tblGrid>
        <w:gridCol w:w="4976"/>
        <w:gridCol w:w="5504"/>
      </w:tblGrid>
      <w:tr w:rsidR="004F599C" w:rsidRPr="00DB04F2" w:rsidTr="00F9115C">
        <w:tc>
          <w:tcPr>
            <w:tcW w:w="5070" w:type="dxa"/>
          </w:tcPr>
          <w:p w:rsidR="004F599C" w:rsidRPr="00DB04F2" w:rsidRDefault="004F599C" w:rsidP="00FE05BE">
            <w:pPr>
              <w:jc w:val="center"/>
              <w:rPr>
                <w:rFonts w:eastAsia="Calibri"/>
                <w:b/>
                <w:sz w:val="24"/>
                <w:szCs w:val="24"/>
              </w:rPr>
            </w:pPr>
            <w:r w:rsidRPr="00DB04F2">
              <w:rPr>
                <w:rFonts w:eastAsia="Calibri"/>
                <w:b/>
                <w:sz w:val="24"/>
                <w:szCs w:val="24"/>
              </w:rPr>
              <w:t>Задачи ОО</w:t>
            </w:r>
          </w:p>
        </w:tc>
        <w:tc>
          <w:tcPr>
            <w:tcW w:w="5626" w:type="dxa"/>
          </w:tcPr>
          <w:p w:rsidR="004F599C" w:rsidRPr="00DB04F2" w:rsidRDefault="004F599C" w:rsidP="00FE05BE">
            <w:pPr>
              <w:jc w:val="center"/>
              <w:rPr>
                <w:rFonts w:eastAsia="Calibri"/>
                <w:b/>
                <w:sz w:val="24"/>
                <w:szCs w:val="24"/>
              </w:rPr>
            </w:pPr>
            <w:r w:rsidRPr="00DB04F2">
              <w:rPr>
                <w:rFonts w:eastAsia="Calibri"/>
                <w:b/>
                <w:sz w:val="24"/>
                <w:szCs w:val="24"/>
              </w:rPr>
              <w:t>Содержание ОО</w:t>
            </w:r>
          </w:p>
        </w:tc>
      </w:tr>
      <w:tr w:rsidR="004F599C" w:rsidRPr="00DB04F2" w:rsidTr="00F9115C">
        <w:tc>
          <w:tcPr>
            <w:tcW w:w="5070" w:type="dxa"/>
          </w:tcPr>
          <w:p w:rsidR="004F599C" w:rsidRPr="00DB04F2" w:rsidRDefault="004F599C" w:rsidP="00FE05BE">
            <w:pPr>
              <w:jc w:val="both"/>
              <w:rPr>
                <w:sz w:val="24"/>
                <w:szCs w:val="24"/>
              </w:rPr>
            </w:pPr>
            <w:r w:rsidRPr="00DB04F2">
              <w:rPr>
                <w:b/>
                <w:sz w:val="24"/>
                <w:szCs w:val="24"/>
              </w:rPr>
              <w:t>до 6 месяцев:</w:t>
            </w:r>
            <w:r w:rsidRPr="00DB04F2">
              <w:rPr>
                <w:sz w:val="24"/>
                <w:szCs w:val="24"/>
              </w:rPr>
              <w:t xml:space="preserve"> осуществлять эмоционально-контактное взаимодействие и общение с ребёнком, эмоционально-позитивное реагирование на него;</w:t>
            </w:r>
          </w:p>
          <w:p w:rsidR="004F599C" w:rsidRPr="00DB04F2" w:rsidRDefault="004F599C" w:rsidP="00FE05BE">
            <w:pPr>
              <w:jc w:val="both"/>
              <w:rPr>
                <w:sz w:val="24"/>
                <w:szCs w:val="24"/>
              </w:rPr>
            </w:pPr>
            <w:r w:rsidRPr="00DB04F2">
              <w:rPr>
                <w:b/>
                <w:sz w:val="24"/>
                <w:szCs w:val="24"/>
              </w:rPr>
              <w:t>с 6 месяцев:</w:t>
            </w:r>
            <w:r w:rsidR="00693787">
              <w:rPr>
                <w:sz w:val="24"/>
                <w:szCs w:val="24"/>
              </w:rPr>
              <w:t xml:space="preserve"> организовать</w:t>
            </w:r>
            <w:r w:rsidRPr="00DB04F2">
              <w:rPr>
                <w:sz w:val="24"/>
                <w:szCs w:val="24"/>
              </w:rPr>
              <w:t xml:space="preserve"> эмоционально-позитивную поддержку</w:t>
            </w:r>
            <w:r w:rsidR="00F9115C" w:rsidRPr="00DB04F2">
              <w:rPr>
                <w:sz w:val="24"/>
                <w:szCs w:val="24"/>
              </w:rPr>
              <w:t xml:space="preserve"> ребёнка в его действиях через</w:t>
            </w:r>
            <w:r w:rsidRPr="00DB04F2">
              <w:rPr>
                <w:sz w:val="24"/>
                <w:szCs w:val="24"/>
              </w:rPr>
              <w:t xml:space="preserve"> верба</w:t>
            </w:r>
            <w:r w:rsidR="00693787">
              <w:rPr>
                <w:sz w:val="24"/>
                <w:szCs w:val="24"/>
              </w:rPr>
              <w:t xml:space="preserve">льное обозначение совершаемых </w:t>
            </w:r>
            <w:r w:rsidRPr="00DB04F2">
              <w:rPr>
                <w:sz w:val="24"/>
                <w:szCs w:val="24"/>
              </w:rPr>
              <w:t>совместных действий с ребёнком; поддерживать потребность ребёнка в совместных действиях со взрослым;</w:t>
            </w:r>
          </w:p>
          <w:p w:rsidR="004F599C" w:rsidRPr="00DB04F2" w:rsidRDefault="004F599C" w:rsidP="00FE05BE">
            <w:pPr>
              <w:jc w:val="both"/>
              <w:rPr>
                <w:sz w:val="24"/>
                <w:szCs w:val="24"/>
              </w:rPr>
            </w:pPr>
            <w:r w:rsidRPr="00DB04F2">
              <w:rPr>
                <w:b/>
                <w:sz w:val="24"/>
                <w:szCs w:val="24"/>
              </w:rPr>
              <w:t>с 9 месяцев:</w:t>
            </w:r>
            <w:r w:rsidR="00693787">
              <w:rPr>
                <w:sz w:val="24"/>
                <w:szCs w:val="24"/>
              </w:rPr>
              <w:t xml:space="preserve"> формировать</w:t>
            </w:r>
            <w:r w:rsidRPr="00DB04F2">
              <w:rPr>
                <w:sz w:val="24"/>
                <w:szCs w:val="24"/>
              </w:rPr>
              <w:t xml:space="preserve"> положительное отношение к окружающим, доверие и желание </w:t>
            </w:r>
            <w:r w:rsidR="00693787">
              <w:rPr>
                <w:sz w:val="24"/>
                <w:szCs w:val="24"/>
              </w:rPr>
              <w:t xml:space="preserve"> вступать в контакт не только с</w:t>
            </w:r>
            <w:r w:rsidRPr="00DB04F2">
              <w:rPr>
                <w:sz w:val="24"/>
                <w:szCs w:val="24"/>
              </w:rPr>
              <w:t xml:space="preserve">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предметно-манипулятинной деятельности.</w:t>
            </w:r>
          </w:p>
        </w:tc>
        <w:tc>
          <w:tcPr>
            <w:tcW w:w="5626" w:type="dxa"/>
          </w:tcPr>
          <w:p w:rsidR="004F599C" w:rsidRPr="00DB04F2" w:rsidRDefault="004F599C" w:rsidP="00FE05BE">
            <w:pPr>
              <w:jc w:val="both"/>
              <w:rPr>
                <w:sz w:val="24"/>
                <w:szCs w:val="24"/>
              </w:rPr>
            </w:pPr>
            <w:r w:rsidRPr="00DB04F2">
              <w:rPr>
                <w:sz w:val="24"/>
                <w:szCs w:val="24"/>
              </w:rPr>
              <w:t>В процессе совместных действий педагог разговаривает с ребёнком, называет предметы и игр</w:t>
            </w:r>
            <w:r w:rsidR="00F9115C" w:rsidRPr="00DB04F2">
              <w:rPr>
                <w:sz w:val="24"/>
                <w:szCs w:val="24"/>
              </w:rPr>
              <w:t>ушки, с интересом</w:t>
            </w:r>
            <w:r w:rsidRPr="00DB04F2">
              <w:rPr>
                <w:sz w:val="24"/>
                <w:szCs w:val="24"/>
              </w:rPr>
              <w:t xml:space="preserve"> рассказывает о том, что он делает.</w:t>
            </w:r>
            <w:r w:rsidR="00693787">
              <w:rPr>
                <w:sz w:val="24"/>
                <w:szCs w:val="24"/>
              </w:rPr>
              <w:t xml:space="preserve"> Содержанием общения становятся</w:t>
            </w:r>
            <w:r w:rsidRPr="00DB04F2">
              <w:rPr>
                <w:sz w:val="24"/>
                <w:szCs w:val="24"/>
              </w:rPr>
              <w:t xml:space="preserve"> предметн</w:t>
            </w:r>
            <w:r w:rsidR="00693787">
              <w:rPr>
                <w:sz w:val="24"/>
                <w:szCs w:val="24"/>
              </w:rPr>
              <w:t>ые действия. В процессе общения</w:t>
            </w:r>
            <w:r w:rsidRPr="00DB04F2">
              <w:rPr>
                <w:sz w:val="24"/>
                <w:szCs w:val="24"/>
              </w:rPr>
              <w:t xml:space="preserve"> педагог рас</w:t>
            </w:r>
            <w:r w:rsidR="00693787">
              <w:rPr>
                <w:sz w:val="24"/>
                <w:szCs w:val="24"/>
              </w:rPr>
              <w:t xml:space="preserve">сказывает ребёнку о действиях, </w:t>
            </w:r>
            <w:r w:rsidRPr="00DB04F2">
              <w:rPr>
                <w:sz w:val="24"/>
                <w:szCs w:val="24"/>
              </w:rPr>
              <w:t xml:space="preserve">которые можно совершать с предметами, активизируя понимание ребёнком речи и овладение словом. Устанавливает контакт «глаза в глаза», обращается к ребёнку </w:t>
            </w:r>
            <w:r w:rsidR="00F9115C" w:rsidRPr="00DB04F2">
              <w:rPr>
                <w:sz w:val="24"/>
                <w:szCs w:val="24"/>
              </w:rPr>
              <w:t>по</w:t>
            </w:r>
            <w:r w:rsidRPr="00DB04F2">
              <w:rPr>
                <w:sz w:val="24"/>
                <w:szCs w:val="24"/>
              </w:rPr>
              <w:t xml:space="preserve"> имени, с улыбкой, делает акцент на физическом контакте с ребёнком: держит за руку, через прикосновения, поглаживания и прочее.</w:t>
            </w:r>
          </w:p>
          <w:p w:rsidR="004F599C" w:rsidRPr="00DB04F2" w:rsidRDefault="004F599C" w:rsidP="00FE05BE">
            <w:pPr>
              <w:jc w:val="both"/>
              <w:rPr>
                <w:sz w:val="24"/>
                <w:szCs w:val="24"/>
              </w:rPr>
            </w:pPr>
            <w:r w:rsidRPr="00DB04F2">
              <w:rPr>
                <w:b/>
                <w:sz w:val="24"/>
                <w:szCs w:val="24"/>
              </w:rPr>
              <w:t>С 6 месяцев</w:t>
            </w:r>
            <w:r w:rsidRPr="00DB04F2">
              <w:rPr>
                <w:sz w:val="24"/>
                <w:szCs w:val="24"/>
              </w:rPr>
              <w:t xml:space="preserve">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tc>
      </w:tr>
    </w:tbl>
    <w:p w:rsidR="004F599C" w:rsidRPr="00DB04F2" w:rsidRDefault="004F599C" w:rsidP="00FE05BE">
      <w:pPr>
        <w:spacing w:after="0" w:line="240" w:lineRule="auto"/>
        <w:jc w:val="center"/>
        <w:rPr>
          <w:rFonts w:ascii="Times New Roman" w:hAnsi="Times New Roman" w:cs="Times New Roman"/>
          <w:sz w:val="24"/>
          <w:szCs w:val="24"/>
        </w:rPr>
      </w:pPr>
    </w:p>
    <w:p w:rsidR="004F599C" w:rsidRPr="00D17F4C" w:rsidRDefault="004F599C" w:rsidP="00FE05BE">
      <w:pPr>
        <w:spacing w:after="0" w:line="240" w:lineRule="auto"/>
        <w:jc w:val="center"/>
        <w:rPr>
          <w:rFonts w:ascii="Times New Roman" w:hAnsi="Times New Roman" w:cs="Times New Roman"/>
          <w:b/>
          <w:sz w:val="24"/>
          <w:szCs w:val="24"/>
          <w:u w:val="single"/>
        </w:rPr>
      </w:pPr>
      <w:r w:rsidRPr="00D17F4C">
        <w:rPr>
          <w:rFonts w:ascii="Times New Roman" w:hAnsi="Times New Roman" w:cs="Times New Roman"/>
          <w:b/>
          <w:sz w:val="24"/>
          <w:szCs w:val="24"/>
          <w:u w:val="single"/>
        </w:rPr>
        <w:t>От 1 года до 2 лет.</w:t>
      </w:r>
    </w:p>
    <w:tbl>
      <w:tblPr>
        <w:tblStyle w:val="af4"/>
        <w:tblW w:w="0" w:type="auto"/>
        <w:tblLook w:val="04A0" w:firstRow="1" w:lastRow="0" w:firstColumn="1" w:lastColumn="0" w:noHBand="0" w:noVBand="1"/>
      </w:tblPr>
      <w:tblGrid>
        <w:gridCol w:w="2645"/>
        <w:gridCol w:w="7835"/>
      </w:tblGrid>
      <w:tr w:rsidR="004F599C" w:rsidRPr="00DB04F2" w:rsidTr="00095A58">
        <w:tc>
          <w:tcPr>
            <w:tcW w:w="2660" w:type="dxa"/>
          </w:tcPr>
          <w:p w:rsidR="004F599C" w:rsidRPr="00DB04F2" w:rsidRDefault="004F599C" w:rsidP="00FE05BE">
            <w:pPr>
              <w:jc w:val="center"/>
              <w:rPr>
                <w:rFonts w:eastAsia="Calibri"/>
                <w:b/>
                <w:sz w:val="24"/>
                <w:szCs w:val="24"/>
              </w:rPr>
            </w:pPr>
            <w:r w:rsidRPr="00DB04F2">
              <w:rPr>
                <w:rFonts w:eastAsia="Calibri"/>
                <w:b/>
                <w:sz w:val="24"/>
                <w:szCs w:val="24"/>
              </w:rPr>
              <w:t>Задачи ОО</w:t>
            </w:r>
          </w:p>
        </w:tc>
        <w:tc>
          <w:tcPr>
            <w:tcW w:w="8036" w:type="dxa"/>
          </w:tcPr>
          <w:p w:rsidR="004F599C" w:rsidRPr="00DB04F2" w:rsidRDefault="004F599C" w:rsidP="00FE05BE">
            <w:pPr>
              <w:jc w:val="center"/>
              <w:rPr>
                <w:rFonts w:eastAsia="Calibri"/>
                <w:b/>
                <w:sz w:val="24"/>
                <w:szCs w:val="24"/>
              </w:rPr>
            </w:pPr>
            <w:r w:rsidRPr="00DB04F2">
              <w:rPr>
                <w:rFonts w:eastAsia="Calibri"/>
                <w:b/>
                <w:sz w:val="24"/>
                <w:szCs w:val="24"/>
              </w:rPr>
              <w:t>Содержание ОО</w:t>
            </w:r>
          </w:p>
        </w:tc>
      </w:tr>
      <w:tr w:rsidR="004F599C" w:rsidRPr="00DB04F2" w:rsidTr="00095A58">
        <w:tc>
          <w:tcPr>
            <w:tcW w:w="2660" w:type="dxa"/>
          </w:tcPr>
          <w:p w:rsidR="004F599C" w:rsidRPr="00DB04F2" w:rsidRDefault="004F599C" w:rsidP="00FE05BE">
            <w:pPr>
              <w:jc w:val="both"/>
              <w:rPr>
                <w:sz w:val="24"/>
                <w:szCs w:val="24"/>
              </w:rPr>
            </w:pPr>
            <w:r w:rsidRPr="00DB04F2">
              <w:rPr>
                <w:sz w:val="24"/>
                <w:szCs w:val="24"/>
              </w:rPr>
              <w:t>создавать условия для благоприятной адаптации ребёнка к ДОО;</w:t>
            </w:r>
          </w:p>
          <w:p w:rsidR="004F599C" w:rsidRPr="00DB04F2" w:rsidRDefault="00095A58" w:rsidP="00FE05BE">
            <w:pPr>
              <w:jc w:val="both"/>
              <w:rPr>
                <w:sz w:val="24"/>
                <w:szCs w:val="24"/>
              </w:rPr>
            </w:pPr>
            <w:r>
              <w:rPr>
                <w:sz w:val="24"/>
                <w:szCs w:val="24"/>
              </w:rPr>
              <w:t>поддерживать пока еще</w:t>
            </w:r>
            <w:r w:rsidR="00F9115C" w:rsidRPr="00DB04F2">
              <w:rPr>
                <w:sz w:val="24"/>
                <w:szCs w:val="24"/>
              </w:rPr>
              <w:t xml:space="preserve"> непродолжительны</w:t>
            </w:r>
            <w:r w:rsidR="004F599C" w:rsidRPr="00DB04F2">
              <w:rPr>
                <w:sz w:val="24"/>
                <w:szCs w:val="24"/>
              </w:rPr>
              <w:t xml:space="preserve"> контакты со  сверстниками, интерес к сверстнику;</w:t>
            </w:r>
          </w:p>
          <w:p w:rsidR="004F599C" w:rsidRPr="00DB04F2" w:rsidRDefault="004F599C" w:rsidP="00FE05BE">
            <w:pPr>
              <w:jc w:val="both"/>
              <w:rPr>
                <w:sz w:val="24"/>
                <w:szCs w:val="24"/>
              </w:rPr>
            </w:pPr>
            <w:r w:rsidRPr="00DB04F2">
              <w:rPr>
                <w:sz w:val="24"/>
                <w:szCs w:val="24"/>
              </w:rPr>
              <w:t>формировать</w:t>
            </w:r>
            <w:r w:rsidR="00C474B7" w:rsidRPr="00DB04F2">
              <w:rPr>
                <w:sz w:val="24"/>
                <w:szCs w:val="24"/>
              </w:rPr>
              <w:t xml:space="preserve"> элементарные </w:t>
            </w:r>
            <w:r w:rsidRPr="00DB04F2">
              <w:rPr>
                <w:sz w:val="24"/>
                <w:szCs w:val="24"/>
              </w:rPr>
              <w:t>представления: о себе, близких людях, ближайшем предметном окружении;</w:t>
            </w:r>
          </w:p>
          <w:p w:rsidR="004F599C" w:rsidRPr="00DB04F2" w:rsidRDefault="004F599C" w:rsidP="00FE05BE">
            <w:pPr>
              <w:jc w:val="both"/>
              <w:rPr>
                <w:sz w:val="24"/>
                <w:szCs w:val="24"/>
              </w:rPr>
            </w:pPr>
            <w:r w:rsidRPr="00DB04F2">
              <w:rPr>
                <w:sz w:val="24"/>
                <w:szCs w:val="24"/>
              </w:rPr>
              <w:t>создавать условия для получения опыта применения правил социального взаимодействия.</w:t>
            </w:r>
          </w:p>
        </w:tc>
        <w:tc>
          <w:tcPr>
            <w:tcW w:w="8036" w:type="dxa"/>
          </w:tcPr>
          <w:p w:rsidR="004F599C" w:rsidRPr="00DB04F2" w:rsidRDefault="004F599C" w:rsidP="00FE05BE">
            <w:pPr>
              <w:jc w:val="both"/>
              <w:rPr>
                <w:sz w:val="24"/>
                <w:szCs w:val="24"/>
              </w:rPr>
            </w:pPr>
            <w:r w:rsidRPr="00DB04F2">
              <w:rPr>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4F599C" w:rsidRPr="00DB04F2" w:rsidRDefault="004F599C" w:rsidP="00FE05BE">
            <w:pPr>
              <w:jc w:val="both"/>
              <w:rPr>
                <w:sz w:val="24"/>
                <w:szCs w:val="24"/>
              </w:rPr>
            </w:pPr>
            <w:r w:rsidRPr="00DB04F2">
              <w:rPr>
                <w:sz w:val="24"/>
                <w:szCs w:val="24"/>
              </w:rPr>
              <w:t>Педагог поощряет проявление ребёнком инициативы в общении со взр</w:t>
            </w:r>
            <w:r w:rsidR="001538C7" w:rsidRPr="00DB04F2">
              <w:rPr>
                <w:sz w:val="24"/>
                <w:szCs w:val="24"/>
              </w:rPr>
              <w:t>ослыми и</w:t>
            </w:r>
            <w:r w:rsidRPr="00DB04F2">
              <w:rPr>
                <w:sz w:val="24"/>
                <w:szCs w:val="24"/>
              </w:rPr>
              <w:t xml:space="preserve"> сверстниками; хвалит ребёнка, вызыва</w:t>
            </w:r>
            <w:r w:rsidR="001538C7" w:rsidRPr="00DB04F2">
              <w:rPr>
                <w:sz w:val="24"/>
                <w:szCs w:val="24"/>
              </w:rPr>
              <w:t>я радость,</w:t>
            </w:r>
            <w:r w:rsidRPr="00DB04F2">
              <w:rPr>
                <w:sz w:val="24"/>
                <w:szCs w:val="24"/>
              </w:rPr>
              <w:t xml:space="preserve"> поддерживает активность ребёнка, улучшая его отношение к взрослому, усиливая доверие к нему.</w:t>
            </w:r>
          </w:p>
          <w:p w:rsidR="004F599C" w:rsidRPr="00DB04F2" w:rsidRDefault="004F599C" w:rsidP="00FE05BE">
            <w:pPr>
              <w:jc w:val="both"/>
              <w:rPr>
                <w:sz w:val="24"/>
                <w:szCs w:val="24"/>
              </w:rPr>
            </w:pPr>
            <w:r w:rsidRPr="00DB04F2">
              <w:rPr>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4F599C" w:rsidRPr="00DB04F2" w:rsidRDefault="004F599C" w:rsidP="00FE05BE">
            <w:pPr>
              <w:jc w:val="both"/>
              <w:rPr>
                <w:sz w:val="24"/>
                <w:szCs w:val="24"/>
              </w:rPr>
            </w:pPr>
            <w:r w:rsidRPr="00DB04F2">
              <w:rPr>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4F599C" w:rsidRPr="00DB04F2" w:rsidRDefault="004F599C" w:rsidP="00FE05BE">
            <w:pPr>
              <w:jc w:val="both"/>
              <w:rPr>
                <w:sz w:val="24"/>
                <w:szCs w:val="24"/>
              </w:rPr>
            </w:pPr>
            <w:r w:rsidRPr="00DB04F2">
              <w:rPr>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r>
    </w:tbl>
    <w:p w:rsidR="002F385C" w:rsidRDefault="002F385C" w:rsidP="00FE05BE">
      <w:pPr>
        <w:spacing w:after="0" w:line="240" w:lineRule="auto"/>
        <w:jc w:val="center"/>
        <w:rPr>
          <w:rFonts w:ascii="Times New Roman" w:eastAsia="Calibri" w:hAnsi="Times New Roman" w:cs="Times New Roman"/>
          <w:b/>
          <w:i/>
          <w:color w:val="3366CC"/>
          <w:sz w:val="24"/>
          <w:szCs w:val="24"/>
          <w:u w:val="single"/>
        </w:rPr>
      </w:pPr>
    </w:p>
    <w:p w:rsidR="001E5071" w:rsidRDefault="001E5071" w:rsidP="00FE05BE">
      <w:pPr>
        <w:spacing w:after="0" w:line="240" w:lineRule="auto"/>
        <w:jc w:val="center"/>
        <w:rPr>
          <w:rFonts w:ascii="Times New Roman" w:eastAsia="Calibri" w:hAnsi="Times New Roman" w:cs="Times New Roman"/>
          <w:b/>
          <w:i/>
          <w:color w:val="3366CC"/>
          <w:sz w:val="24"/>
          <w:szCs w:val="24"/>
          <w:u w:val="single"/>
        </w:rPr>
      </w:pPr>
    </w:p>
    <w:p w:rsidR="00C47D8C" w:rsidRPr="00D17F4C" w:rsidRDefault="00D9656D" w:rsidP="00FE05BE">
      <w:pPr>
        <w:spacing w:after="0" w:line="240" w:lineRule="auto"/>
        <w:jc w:val="center"/>
        <w:rPr>
          <w:rFonts w:ascii="Times New Roman" w:eastAsia="Calibri" w:hAnsi="Times New Roman" w:cs="Times New Roman"/>
          <w:sz w:val="24"/>
          <w:szCs w:val="24"/>
          <w:u w:val="single"/>
        </w:rPr>
      </w:pPr>
      <w:r w:rsidRPr="00D17F4C">
        <w:rPr>
          <w:rFonts w:ascii="Times New Roman" w:eastAsia="Calibri" w:hAnsi="Times New Roman" w:cs="Times New Roman"/>
          <w:b/>
          <w:sz w:val="24"/>
          <w:szCs w:val="24"/>
          <w:u w:val="single"/>
        </w:rPr>
        <w:t>От 2 лет до 3 лет.</w:t>
      </w:r>
    </w:p>
    <w:tbl>
      <w:tblPr>
        <w:tblStyle w:val="af4"/>
        <w:tblpPr w:leftFromText="180" w:rightFromText="180" w:vertAnchor="text" w:tblpX="6" w:tblpY="1"/>
        <w:tblW w:w="10740" w:type="dxa"/>
        <w:tblLook w:val="04A0" w:firstRow="1" w:lastRow="0" w:firstColumn="1" w:lastColumn="0" w:noHBand="0" w:noVBand="1"/>
      </w:tblPr>
      <w:tblGrid>
        <w:gridCol w:w="3227"/>
        <w:gridCol w:w="7513"/>
      </w:tblGrid>
      <w:tr w:rsidR="008F21C5" w:rsidRPr="00DB04F2" w:rsidTr="00D7436C">
        <w:trPr>
          <w:trHeight w:val="420"/>
        </w:trPr>
        <w:tc>
          <w:tcPr>
            <w:tcW w:w="3227" w:type="dxa"/>
          </w:tcPr>
          <w:p w:rsidR="00C47D8C" w:rsidRPr="00DB04F2" w:rsidRDefault="00C47D8C" w:rsidP="00FE05BE">
            <w:pPr>
              <w:jc w:val="center"/>
              <w:rPr>
                <w:rFonts w:eastAsia="Calibri"/>
                <w:b/>
                <w:sz w:val="24"/>
                <w:szCs w:val="24"/>
              </w:rPr>
            </w:pPr>
            <w:r w:rsidRPr="00DB04F2">
              <w:rPr>
                <w:rFonts w:eastAsia="Calibri"/>
                <w:b/>
                <w:sz w:val="24"/>
                <w:szCs w:val="24"/>
              </w:rPr>
              <w:t xml:space="preserve">Задачи </w:t>
            </w:r>
            <w:r w:rsidR="004F03EC" w:rsidRPr="00DB04F2">
              <w:rPr>
                <w:rFonts w:eastAsia="Calibri"/>
                <w:b/>
                <w:sz w:val="24"/>
                <w:szCs w:val="24"/>
              </w:rPr>
              <w:t>ОО</w:t>
            </w:r>
          </w:p>
        </w:tc>
        <w:tc>
          <w:tcPr>
            <w:tcW w:w="7513" w:type="dxa"/>
          </w:tcPr>
          <w:p w:rsidR="00C47D8C" w:rsidRPr="00DB04F2" w:rsidRDefault="00C47D8C" w:rsidP="00FE05BE">
            <w:pPr>
              <w:jc w:val="center"/>
              <w:rPr>
                <w:rFonts w:eastAsia="Calibri"/>
                <w:b/>
                <w:sz w:val="24"/>
                <w:szCs w:val="24"/>
              </w:rPr>
            </w:pPr>
            <w:r w:rsidRPr="00DB04F2">
              <w:rPr>
                <w:rFonts w:eastAsia="Calibri"/>
                <w:b/>
                <w:sz w:val="24"/>
                <w:szCs w:val="24"/>
              </w:rPr>
              <w:t xml:space="preserve">Содержание </w:t>
            </w:r>
            <w:r w:rsidR="004F03EC" w:rsidRPr="00DB04F2">
              <w:rPr>
                <w:rFonts w:eastAsia="Calibri"/>
                <w:b/>
                <w:sz w:val="24"/>
                <w:szCs w:val="24"/>
              </w:rPr>
              <w:t>ОО</w:t>
            </w:r>
          </w:p>
        </w:tc>
      </w:tr>
      <w:tr w:rsidR="0084527F" w:rsidRPr="00DB04F2" w:rsidTr="00D7436C">
        <w:trPr>
          <w:trHeight w:val="1550"/>
        </w:trPr>
        <w:tc>
          <w:tcPr>
            <w:tcW w:w="3227" w:type="dxa"/>
          </w:tcPr>
          <w:p w:rsidR="0084527F" w:rsidRPr="00DB04F2" w:rsidRDefault="0084527F" w:rsidP="00FE05BE">
            <w:pPr>
              <w:jc w:val="both"/>
              <w:rPr>
                <w:rFonts w:eastAsia="Calibri"/>
                <w:sz w:val="24"/>
                <w:szCs w:val="24"/>
              </w:rPr>
            </w:pPr>
            <w:r w:rsidRPr="00DB04F2">
              <w:rPr>
                <w:rFonts w:eastAsia="Calibri"/>
                <w:sz w:val="24"/>
                <w:szCs w:val="24"/>
              </w:rPr>
              <w:t>Поддерживать эмоционально-положительное состояние детей в период адаптации к ДОО;</w:t>
            </w:r>
          </w:p>
          <w:p w:rsidR="0084527F" w:rsidRPr="00DB04F2" w:rsidRDefault="0084527F" w:rsidP="00FE05BE">
            <w:pPr>
              <w:jc w:val="both"/>
              <w:rPr>
                <w:rFonts w:eastAsia="Calibri"/>
                <w:sz w:val="24"/>
                <w:szCs w:val="24"/>
              </w:rPr>
            </w:pPr>
            <w:r w:rsidRPr="00DB04F2">
              <w:rPr>
                <w:rFonts w:eastAsia="Calibri"/>
                <w:sz w:val="24"/>
                <w:szCs w:val="24"/>
              </w:rPr>
              <w:t>Развивать игровой опыт  ребёнка, помогая детям  отражать в игре представления об окружающей действительности;</w:t>
            </w:r>
          </w:p>
          <w:p w:rsidR="0084527F" w:rsidRPr="00DB04F2" w:rsidRDefault="0084527F" w:rsidP="00FE05BE">
            <w:pPr>
              <w:jc w:val="both"/>
              <w:rPr>
                <w:rFonts w:eastAsia="Calibri"/>
                <w:sz w:val="24"/>
                <w:szCs w:val="24"/>
              </w:rPr>
            </w:pPr>
            <w:r w:rsidRPr="00DB04F2">
              <w:rPr>
                <w:rFonts w:eastAsia="Calibri"/>
                <w:sz w:val="24"/>
                <w:szCs w:val="24"/>
              </w:rPr>
              <w:t>Поддерживать доброжелательные взаимоотношения д</w:t>
            </w:r>
            <w:r w:rsidR="009926DC" w:rsidRPr="00DB04F2">
              <w:rPr>
                <w:rFonts w:eastAsia="Calibri"/>
                <w:sz w:val="24"/>
                <w:szCs w:val="24"/>
              </w:rPr>
              <w:t xml:space="preserve">етей, развивать эмоциональную </w:t>
            </w:r>
            <w:r w:rsidRPr="00DB04F2">
              <w:rPr>
                <w:rFonts w:eastAsia="Calibri"/>
                <w:sz w:val="24"/>
                <w:szCs w:val="24"/>
              </w:rPr>
              <w:t>отзывчивость в хо</w:t>
            </w:r>
            <w:r w:rsidR="009926DC" w:rsidRPr="00DB04F2">
              <w:rPr>
                <w:rFonts w:eastAsia="Calibri"/>
                <w:sz w:val="24"/>
                <w:szCs w:val="24"/>
              </w:rPr>
              <w:t xml:space="preserve">де привлечения к конкретным </w:t>
            </w:r>
            <w:r w:rsidRPr="00DB04F2">
              <w:rPr>
                <w:rFonts w:eastAsia="Calibri"/>
                <w:sz w:val="24"/>
                <w:szCs w:val="24"/>
              </w:rPr>
              <w:t>действиям помощи, заботы, участия (пожале</w:t>
            </w:r>
            <w:r w:rsidR="00AF1F65">
              <w:rPr>
                <w:rFonts w:eastAsia="Calibri"/>
                <w:sz w:val="24"/>
                <w:szCs w:val="24"/>
              </w:rPr>
              <w:t>ть, помочь, ласково обратиться)</w:t>
            </w:r>
            <w:r w:rsidRPr="00DB04F2">
              <w:rPr>
                <w:rFonts w:eastAsia="Calibri"/>
                <w:sz w:val="24"/>
                <w:szCs w:val="24"/>
              </w:rPr>
              <w:t>;</w:t>
            </w:r>
          </w:p>
          <w:p w:rsidR="0084527F" w:rsidRPr="00DB04F2" w:rsidRDefault="0084527F" w:rsidP="00FE05BE">
            <w:pPr>
              <w:jc w:val="both"/>
              <w:rPr>
                <w:rFonts w:eastAsia="Calibri"/>
                <w:sz w:val="24"/>
                <w:szCs w:val="24"/>
              </w:rPr>
            </w:pPr>
            <w:r w:rsidRPr="00DB04F2">
              <w:rPr>
                <w:rFonts w:eastAsia="Calibri"/>
                <w:sz w:val="24"/>
                <w:szCs w:val="24"/>
              </w:rPr>
              <w:t>Формиро</w:t>
            </w:r>
            <w:r w:rsidR="00F9115C" w:rsidRPr="00DB04F2">
              <w:rPr>
                <w:rFonts w:eastAsia="Calibri"/>
                <w:sz w:val="24"/>
                <w:szCs w:val="24"/>
              </w:rPr>
              <w:t>вать элементарные представления</w:t>
            </w:r>
            <w:r w:rsidRPr="00DB04F2">
              <w:rPr>
                <w:rFonts w:eastAsia="Calibri"/>
                <w:sz w:val="24"/>
                <w:szCs w:val="24"/>
              </w:rPr>
              <w:t xml:space="preserve"> о людях (взрослые, дети), их внешнем виде, действиях, одежде, о некоторых ярко выраженных эмоциональных состояниях (радость, грусть), о семье и ДОО;</w:t>
            </w:r>
          </w:p>
          <w:p w:rsidR="0084527F" w:rsidRPr="00DB04F2" w:rsidRDefault="0084527F" w:rsidP="00FE05BE">
            <w:pPr>
              <w:jc w:val="both"/>
              <w:rPr>
                <w:rFonts w:eastAsia="Calibri"/>
                <w:color w:val="FF0000"/>
                <w:sz w:val="24"/>
                <w:szCs w:val="24"/>
              </w:rPr>
            </w:pPr>
            <w:r w:rsidRPr="00DB04F2">
              <w:rPr>
                <w:rFonts w:eastAsia="Calibri"/>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tc>
        <w:tc>
          <w:tcPr>
            <w:tcW w:w="7513" w:type="dxa"/>
          </w:tcPr>
          <w:p w:rsidR="0084527F" w:rsidRPr="00DB04F2" w:rsidRDefault="0084527F" w:rsidP="00FE05BE">
            <w:pPr>
              <w:jc w:val="both"/>
              <w:rPr>
                <w:rFonts w:eastAsia="Calibri"/>
                <w:sz w:val="24"/>
                <w:szCs w:val="24"/>
              </w:rPr>
            </w:pPr>
            <w:r w:rsidRPr="00DB04F2">
              <w:rPr>
                <w:rFonts w:eastAsia="Calibri"/>
                <w:sz w:val="24"/>
                <w:szCs w:val="24"/>
              </w:rPr>
              <w:t>Педагог поддерживает желание детей познакомиться со сверстником, узнать его имя, используя приемы поощрения и одобрения. Оказы</w:t>
            </w:r>
            <w:r w:rsidR="000F0F37" w:rsidRPr="00DB04F2">
              <w:rPr>
                <w:rFonts w:eastAsia="Calibri"/>
                <w:sz w:val="24"/>
                <w:szCs w:val="24"/>
              </w:rPr>
              <w:t xml:space="preserve">вает помощь детям в определении </w:t>
            </w:r>
            <w:r w:rsidRPr="00DB04F2">
              <w:rPr>
                <w:rFonts w:eastAsia="Calibri"/>
                <w:sz w:val="24"/>
                <w:szCs w:val="24"/>
              </w:rPr>
              <w:t>особенност</w:t>
            </w:r>
            <w:r w:rsidR="00C474B7" w:rsidRPr="00DB04F2">
              <w:rPr>
                <w:rFonts w:eastAsia="Calibri"/>
                <w:sz w:val="24"/>
                <w:szCs w:val="24"/>
              </w:rPr>
              <w:t xml:space="preserve">ей внешнего </w:t>
            </w:r>
            <w:r w:rsidR="000F0F37" w:rsidRPr="00DB04F2">
              <w:rPr>
                <w:rFonts w:eastAsia="Calibri"/>
                <w:sz w:val="24"/>
                <w:szCs w:val="24"/>
              </w:rPr>
              <w:t xml:space="preserve">вида мальчиков и девочек, их </w:t>
            </w:r>
            <w:r w:rsidRPr="00DB04F2">
              <w:rPr>
                <w:rFonts w:eastAsia="Calibri"/>
                <w:sz w:val="24"/>
                <w:szCs w:val="24"/>
              </w:rPr>
              <w:t xml:space="preserve">одежды, причесок, предпочитаемых игрушек, задает детям </w:t>
            </w:r>
            <w:r w:rsidR="000F0F37" w:rsidRPr="00DB04F2">
              <w:rPr>
                <w:rFonts w:eastAsia="Calibri"/>
                <w:sz w:val="24"/>
                <w:szCs w:val="24"/>
              </w:rPr>
              <w:t>вопросы уточняющего или проблемн</w:t>
            </w:r>
            <w:r w:rsidRPr="00DB04F2">
              <w:rPr>
                <w:rFonts w:eastAsia="Calibri"/>
                <w:sz w:val="24"/>
                <w:szCs w:val="24"/>
              </w:rPr>
              <w:t>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84527F" w:rsidRPr="00DB04F2" w:rsidRDefault="0084527F" w:rsidP="00FE05BE">
            <w:pPr>
              <w:jc w:val="both"/>
              <w:rPr>
                <w:rFonts w:eastAsia="Calibri"/>
                <w:sz w:val="24"/>
                <w:szCs w:val="24"/>
              </w:rPr>
            </w:pPr>
            <w:r w:rsidRPr="00DB04F2">
              <w:rPr>
                <w:rFonts w:eastAsia="Calibri"/>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84527F" w:rsidRPr="00DB04F2" w:rsidRDefault="000F0F37" w:rsidP="00FE05BE">
            <w:pPr>
              <w:jc w:val="both"/>
              <w:rPr>
                <w:rFonts w:eastAsia="Calibri"/>
                <w:sz w:val="24"/>
                <w:szCs w:val="24"/>
              </w:rPr>
            </w:pPr>
            <w:r w:rsidRPr="00DB04F2">
              <w:rPr>
                <w:rFonts w:eastAsia="Calibri"/>
                <w:sz w:val="24"/>
                <w:szCs w:val="24"/>
              </w:rPr>
              <w:t xml:space="preserve">Педагог рассматривает </w:t>
            </w:r>
            <w:r w:rsidR="0084527F" w:rsidRPr="00DB04F2">
              <w:rPr>
                <w:rFonts w:eastAsia="Calibri"/>
                <w:sz w:val="24"/>
                <w:szCs w:val="24"/>
              </w:rPr>
              <w:t>вме</w:t>
            </w:r>
            <w:r w:rsidR="00F9115C" w:rsidRPr="00DB04F2">
              <w:rPr>
                <w:rFonts w:eastAsia="Calibri"/>
                <w:sz w:val="24"/>
                <w:szCs w:val="24"/>
              </w:rPr>
              <w:t>сте с детьми картинки</w:t>
            </w:r>
            <w:r w:rsidRPr="00DB04F2">
              <w:rPr>
                <w:rFonts w:eastAsia="Calibri"/>
                <w:sz w:val="24"/>
                <w:szCs w:val="24"/>
              </w:rPr>
              <w:t xml:space="preserve"> с изображением</w:t>
            </w:r>
            <w:r w:rsidR="0084527F" w:rsidRPr="00DB04F2">
              <w:rPr>
                <w:rFonts w:eastAsia="Calibri"/>
                <w:sz w:val="24"/>
                <w:szCs w:val="24"/>
              </w:rPr>
              <w:t xml:space="preserve">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84527F" w:rsidRPr="00DB04F2" w:rsidRDefault="0084527F" w:rsidP="00FE05BE">
            <w:pPr>
              <w:jc w:val="both"/>
              <w:rPr>
                <w:rFonts w:eastAsia="Calibri"/>
                <w:sz w:val="24"/>
                <w:szCs w:val="24"/>
              </w:rPr>
            </w:pPr>
            <w:r w:rsidRPr="00DB04F2">
              <w:rPr>
                <w:rFonts w:eastAsia="Calibri"/>
                <w:sz w:val="24"/>
                <w:szCs w:val="24"/>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w:t>
            </w:r>
            <w:r w:rsidR="000F0F37" w:rsidRPr="00DB04F2">
              <w:rPr>
                <w:rFonts w:eastAsia="Calibri"/>
                <w:sz w:val="24"/>
                <w:szCs w:val="24"/>
              </w:rPr>
              <w:t>назначение кажд</w:t>
            </w:r>
            <w:r w:rsidR="009926DC" w:rsidRPr="00DB04F2">
              <w:rPr>
                <w:rFonts w:eastAsia="Calibri"/>
                <w:sz w:val="24"/>
                <w:szCs w:val="24"/>
              </w:rPr>
              <w:t xml:space="preserve">ого помещения, его наполнение, </w:t>
            </w:r>
            <w:r w:rsidR="000F0F37" w:rsidRPr="00DB04F2">
              <w:rPr>
                <w:rFonts w:eastAsia="Calibri"/>
                <w:sz w:val="24"/>
                <w:szCs w:val="24"/>
              </w:rPr>
              <w:t>помогает детям</w:t>
            </w:r>
            <w:r w:rsidRPr="00DB04F2">
              <w:rPr>
                <w:rFonts w:eastAsia="Calibri"/>
                <w:sz w:val="24"/>
                <w:szCs w:val="24"/>
              </w:rPr>
              <w:t xml:space="preserve"> ориентирова</w:t>
            </w:r>
            <w:r w:rsidR="000F0F37" w:rsidRPr="00DB04F2">
              <w:rPr>
                <w:rFonts w:eastAsia="Calibri"/>
                <w:sz w:val="24"/>
                <w:szCs w:val="24"/>
              </w:rPr>
              <w:t xml:space="preserve">ться в </w:t>
            </w:r>
            <w:r w:rsidRPr="00DB04F2">
              <w:rPr>
                <w:rFonts w:eastAsia="Calibri"/>
                <w:sz w:val="24"/>
                <w:szCs w:val="24"/>
              </w:rPr>
              <w:t>пространстве группы.</w:t>
            </w:r>
          </w:p>
          <w:p w:rsidR="0084527F" w:rsidRPr="00DB04F2" w:rsidRDefault="000F0F37" w:rsidP="00FE05BE">
            <w:pPr>
              <w:jc w:val="both"/>
              <w:rPr>
                <w:rFonts w:eastAsia="Calibri"/>
                <w:sz w:val="24"/>
                <w:szCs w:val="24"/>
              </w:rPr>
            </w:pPr>
            <w:r w:rsidRPr="00DB04F2">
              <w:rPr>
                <w:rFonts w:eastAsia="Calibri"/>
                <w:sz w:val="24"/>
                <w:szCs w:val="24"/>
              </w:rPr>
              <w:t xml:space="preserve">Педагог </w:t>
            </w:r>
            <w:r w:rsidR="0084527F" w:rsidRPr="00DB04F2">
              <w:rPr>
                <w:rFonts w:eastAsia="Calibri"/>
                <w:sz w:val="24"/>
                <w:szCs w:val="24"/>
              </w:rPr>
              <w:t>поддерживает</w:t>
            </w:r>
            <w:r w:rsidR="00F9115C" w:rsidRPr="00DB04F2">
              <w:rPr>
                <w:rFonts w:eastAsia="Calibri"/>
                <w:sz w:val="24"/>
                <w:szCs w:val="24"/>
              </w:rPr>
              <w:t xml:space="preserve"> стремление детей</w:t>
            </w:r>
            <w:r w:rsidRPr="00DB04F2">
              <w:rPr>
                <w:rFonts w:eastAsia="Calibri"/>
                <w:sz w:val="24"/>
                <w:szCs w:val="24"/>
              </w:rPr>
              <w:t xml:space="preserve"> выполнять элементарные</w:t>
            </w:r>
            <w:r w:rsidR="0084527F" w:rsidRPr="00DB04F2">
              <w:rPr>
                <w:rFonts w:eastAsia="Calibri"/>
                <w:sz w:val="24"/>
                <w:szCs w:val="24"/>
              </w:rPr>
              <w:t xml:space="preserve">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w:t>
            </w:r>
            <w:r w:rsidRPr="00DB04F2">
              <w:rPr>
                <w:rFonts w:eastAsia="Calibri"/>
                <w:sz w:val="24"/>
                <w:szCs w:val="24"/>
              </w:rPr>
              <w:t>слыми и сверстниками, поощряет</w:t>
            </w:r>
            <w:r w:rsidR="0084527F" w:rsidRPr="00DB04F2">
              <w:rPr>
                <w:rFonts w:eastAsia="Calibri"/>
                <w:sz w:val="24"/>
                <w:szCs w:val="24"/>
              </w:rPr>
              <w:t xml:space="preserve"> и</w:t>
            </w:r>
            <w:r w:rsidR="00C474B7" w:rsidRPr="00DB04F2">
              <w:rPr>
                <w:rFonts w:eastAsia="Calibri"/>
                <w:sz w:val="24"/>
                <w:szCs w:val="24"/>
              </w:rPr>
              <w:t>нициативу и</w:t>
            </w:r>
            <w:r w:rsidRPr="00DB04F2">
              <w:rPr>
                <w:rFonts w:eastAsia="Calibri"/>
                <w:sz w:val="24"/>
                <w:szCs w:val="24"/>
              </w:rPr>
              <w:t xml:space="preserve"> самостоятельность ребёнка</w:t>
            </w:r>
            <w:r w:rsidR="0084527F" w:rsidRPr="00DB04F2">
              <w:rPr>
                <w:rFonts w:eastAsia="Calibri"/>
                <w:sz w:val="24"/>
                <w:szCs w:val="24"/>
              </w:rPr>
              <w:t xml:space="preserve"> при использовании «вежливых слов».</w:t>
            </w:r>
          </w:p>
          <w:p w:rsidR="0084527F" w:rsidRPr="00DB04F2" w:rsidRDefault="000F0F37" w:rsidP="00FE05BE">
            <w:pPr>
              <w:jc w:val="both"/>
              <w:rPr>
                <w:rFonts w:eastAsia="Calibri"/>
                <w:sz w:val="24"/>
                <w:szCs w:val="24"/>
              </w:rPr>
            </w:pPr>
            <w:r w:rsidRPr="00DB04F2">
              <w:rPr>
                <w:rFonts w:eastAsia="Calibri"/>
                <w:sz w:val="24"/>
                <w:szCs w:val="24"/>
              </w:rPr>
              <w:t>Пед</w:t>
            </w:r>
            <w:r w:rsidR="004F599C" w:rsidRPr="00DB04F2">
              <w:rPr>
                <w:rFonts w:eastAsia="Calibri"/>
                <w:sz w:val="24"/>
                <w:szCs w:val="24"/>
              </w:rPr>
              <w:t>агог использует приемы общения,</w:t>
            </w:r>
            <w:r w:rsidRPr="00DB04F2">
              <w:rPr>
                <w:rFonts w:eastAsia="Calibri"/>
                <w:sz w:val="24"/>
                <w:szCs w:val="24"/>
              </w:rPr>
              <w:t xml:space="preserve"> позволяющие детям</w:t>
            </w:r>
            <w:r w:rsidR="0084527F" w:rsidRPr="00DB04F2">
              <w:rPr>
                <w:rFonts w:eastAsia="Calibri"/>
                <w:sz w:val="24"/>
                <w:szCs w:val="24"/>
              </w:rPr>
              <w:t xml:space="preserve"> проявлять внимание к его словам и указаниям, поддерживает желание ребёнка выполнять указания взрослого, действовать по его примеру и показу.</w:t>
            </w:r>
          </w:p>
          <w:p w:rsidR="0084527F" w:rsidRPr="00DB04F2" w:rsidRDefault="0084527F" w:rsidP="00FE05BE">
            <w:pPr>
              <w:jc w:val="both"/>
              <w:rPr>
                <w:rFonts w:eastAsia="Calibri"/>
                <w:sz w:val="24"/>
                <w:szCs w:val="24"/>
              </w:rPr>
            </w:pPr>
            <w:r w:rsidRPr="00DB04F2">
              <w:rPr>
                <w:rFonts w:eastAsia="Calibri"/>
                <w:sz w:val="24"/>
                <w:szCs w:val="24"/>
              </w:rPr>
              <w:t>Педагог организует детей на участие в подвижных, музыкальных, сюжетных и</w:t>
            </w:r>
            <w:r w:rsidR="000F0F37" w:rsidRPr="00DB04F2">
              <w:rPr>
                <w:rFonts w:eastAsia="Calibri"/>
                <w:sz w:val="24"/>
                <w:szCs w:val="24"/>
              </w:rPr>
              <w:t xml:space="preserve"> хороводных</w:t>
            </w:r>
            <w:r w:rsidRPr="00DB04F2">
              <w:rPr>
                <w:rFonts w:eastAsia="Calibri"/>
                <w:sz w:val="24"/>
                <w:szCs w:val="24"/>
              </w:rPr>
              <w:t xml:space="preserve"> игр</w:t>
            </w:r>
            <w:r w:rsidR="000F0F37" w:rsidRPr="00DB04F2">
              <w:rPr>
                <w:rFonts w:eastAsia="Calibri"/>
                <w:sz w:val="24"/>
                <w:szCs w:val="24"/>
              </w:rPr>
              <w:t>ах, поощряет их активность и инициативность</w:t>
            </w:r>
            <w:r w:rsidRPr="00DB04F2">
              <w:rPr>
                <w:rFonts w:eastAsia="Calibri"/>
                <w:sz w:val="24"/>
                <w:szCs w:val="24"/>
              </w:rPr>
              <w:t xml:space="preserve"> в</w:t>
            </w:r>
            <w:r w:rsidR="000F0F37" w:rsidRPr="00DB04F2">
              <w:rPr>
                <w:rFonts w:eastAsia="Calibri"/>
                <w:sz w:val="24"/>
                <w:szCs w:val="24"/>
              </w:rPr>
              <w:t xml:space="preserve"> ходе участия </w:t>
            </w:r>
            <w:r w:rsidRPr="00DB04F2">
              <w:rPr>
                <w:rFonts w:eastAsia="Calibri"/>
                <w:sz w:val="24"/>
                <w:szCs w:val="24"/>
              </w:rPr>
              <w:t>в играх.</w:t>
            </w:r>
          </w:p>
          <w:p w:rsidR="0084527F" w:rsidRPr="00DB04F2" w:rsidRDefault="0084527F" w:rsidP="00FE05BE">
            <w:pPr>
              <w:jc w:val="both"/>
              <w:rPr>
                <w:rFonts w:eastAsia="Calibri"/>
                <w:sz w:val="24"/>
                <w:szCs w:val="24"/>
              </w:rPr>
            </w:pPr>
            <w:r w:rsidRPr="00DB04F2">
              <w:rPr>
                <w:rFonts w:eastAsia="Calibri"/>
                <w:sz w:val="24"/>
                <w:szCs w:val="24"/>
              </w:rPr>
              <w:t>Педагог формирует представление детей о простых предметах своей одежды,</w:t>
            </w:r>
            <w:r w:rsidR="000F0F37" w:rsidRPr="00DB04F2">
              <w:rPr>
                <w:rFonts w:eastAsia="Calibri"/>
                <w:sz w:val="24"/>
                <w:szCs w:val="24"/>
              </w:rPr>
              <w:t xml:space="preserve"> обозначает </w:t>
            </w:r>
            <w:r w:rsidRPr="00DB04F2">
              <w:rPr>
                <w:rFonts w:eastAsia="Calibri"/>
                <w:sz w:val="24"/>
                <w:szCs w:val="24"/>
              </w:rPr>
              <w:t>сло</w:t>
            </w:r>
            <w:r w:rsidR="001538C7" w:rsidRPr="00DB04F2">
              <w:rPr>
                <w:rFonts w:eastAsia="Calibri"/>
                <w:sz w:val="24"/>
                <w:szCs w:val="24"/>
              </w:rPr>
              <w:t>вами</w:t>
            </w:r>
            <w:r w:rsidR="000F0F37" w:rsidRPr="00DB04F2">
              <w:rPr>
                <w:rFonts w:eastAsia="Calibri"/>
                <w:sz w:val="24"/>
                <w:szCs w:val="24"/>
              </w:rPr>
              <w:t xml:space="preserve"> каждый предм</w:t>
            </w:r>
            <w:r w:rsidR="001538C7" w:rsidRPr="00DB04F2">
              <w:rPr>
                <w:rFonts w:eastAsia="Calibri"/>
                <w:sz w:val="24"/>
                <w:szCs w:val="24"/>
              </w:rPr>
              <w:t>ет одежды, рассказывает детям о</w:t>
            </w:r>
            <w:r w:rsidR="000F0F37" w:rsidRPr="00DB04F2">
              <w:rPr>
                <w:rFonts w:eastAsia="Calibri"/>
                <w:sz w:val="24"/>
                <w:szCs w:val="24"/>
              </w:rPr>
              <w:t xml:space="preserve"> назначении предметов одежды, способах </w:t>
            </w:r>
            <w:r w:rsidR="001538C7" w:rsidRPr="00DB04F2">
              <w:rPr>
                <w:rFonts w:eastAsia="Calibri"/>
                <w:sz w:val="24"/>
                <w:szCs w:val="24"/>
              </w:rPr>
              <w:t>их</w:t>
            </w:r>
            <w:r w:rsidRPr="00DB04F2">
              <w:rPr>
                <w:rFonts w:eastAsia="Calibri"/>
                <w:sz w:val="24"/>
                <w:szCs w:val="24"/>
              </w:rPr>
              <w:t xml:space="preserve"> испол</w:t>
            </w:r>
            <w:r w:rsidR="000F0F37" w:rsidRPr="00DB04F2">
              <w:rPr>
                <w:rFonts w:eastAsia="Calibri"/>
                <w:sz w:val="24"/>
                <w:szCs w:val="24"/>
              </w:rPr>
              <w:t xml:space="preserve">ьзования (надевание колготок, </w:t>
            </w:r>
            <w:r w:rsidRPr="00DB04F2">
              <w:rPr>
                <w:rFonts w:eastAsia="Calibri"/>
                <w:sz w:val="24"/>
                <w:szCs w:val="24"/>
              </w:rPr>
              <w:t>футболо</w:t>
            </w:r>
            <w:r w:rsidR="000F0F37" w:rsidRPr="00DB04F2">
              <w:rPr>
                <w:rFonts w:eastAsia="Calibri"/>
                <w:sz w:val="24"/>
                <w:szCs w:val="24"/>
              </w:rPr>
              <w:t>к</w:t>
            </w:r>
            <w:r w:rsidRPr="00DB04F2">
              <w:rPr>
                <w:rFonts w:eastAsia="Calibri"/>
                <w:sz w:val="24"/>
                <w:szCs w:val="24"/>
              </w:rPr>
              <w:t xml:space="preserve"> и тому подобное).</w:t>
            </w:r>
          </w:p>
          <w:p w:rsidR="008E3738" w:rsidRPr="00DB04F2" w:rsidRDefault="00FC1F92" w:rsidP="00FE05BE">
            <w:pPr>
              <w:jc w:val="both"/>
              <w:rPr>
                <w:rFonts w:eastAsia="Calibri"/>
                <w:color w:val="FF0000"/>
                <w:sz w:val="24"/>
                <w:szCs w:val="24"/>
              </w:rPr>
            </w:pPr>
            <w:r w:rsidRPr="00DB04F2">
              <w:rPr>
                <w:rFonts w:eastAsia="Calibri"/>
                <w:sz w:val="24"/>
                <w:szCs w:val="24"/>
              </w:rPr>
              <w:t>Педагог н</w:t>
            </w:r>
            <w:r w:rsidR="00B003CB" w:rsidRPr="00DB04F2">
              <w:rPr>
                <w:rFonts w:eastAsia="Calibri"/>
                <w:sz w:val="24"/>
                <w:szCs w:val="24"/>
              </w:rPr>
              <w:t>азыва</w:t>
            </w:r>
            <w:r w:rsidRPr="00DB04F2">
              <w:rPr>
                <w:rFonts w:eastAsia="Calibri"/>
                <w:sz w:val="24"/>
                <w:szCs w:val="24"/>
              </w:rPr>
              <w:t>ет</w:t>
            </w:r>
            <w:r w:rsidR="00B003CB" w:rsidRPr="00DB04F2">
              <w:rPr>
                <w:rFonts w:eastAsia="Calibri"/>
                <w:sz w:val="24"/>
                <w:szCs w:val="24"/>
              </w:rPr>
              <w:t xml:space="preserve"> определенны</w:t>
            </w:r>
            <w:r w:rsidRPr="00DB04F2">
              <w:rPr>
                <w:rFonts w:eastAsia="Calibri"/>
                <w:sz w:val="24"/>
                <w:szCs w:val="24"/>
              </w:rPr>
              <w:t>е</w:t>
            </w:r>
            <w:r w:rsidR="00B003CB" w:rsidRPr="00DB04F2">
              <w:rPr>
                <w:rFonts w:eastAsia="Calibri"/>
                <w:sz w:val="24"/>
                <w:szCs w:val="24"/>
              </w:rPr>
              <w:t xml:space="preserve"> действи</w:t>
            </w:r>
            <w:r w:rsidRPr="00DB04F2">
              <w:rPr>
                <w:rFonts w:eastAsia="Calibri"/>
                <w:sz w:val="24"/>
                <w:szCs w:val="24"/>
              </w:rPr>
              <w:t>я в процессе труда по обслуживанию детей, расширяет их кругозор</w:t>
            </w:r>
            <w:r w:rsidR="00B003CB" w:rsidRPr="00DB04F2">
              <w:rPr>
                <w:rFonts w:eastAsia="Calibri"/>
                <w:sz w:val="24"/>
                <w:szCs w:val="24"/>
              </w:rPr>
              <w:t>, помогает ребенку выстроить в определенной последовательности</w:t>
            </w:r>
            <w:r w:rsidRPr="00DB04F2">
              <w:rPr>
                <w:rFonts w:eastAsia="Calibri"/>
                <w:sz w:val="24"/>
                <w:szCs w:val="24"/>
              </w:rPr>
              <w:t xml:space="preserve"> эти действия</w:t>
            </w:r>
            <w:r w:rsidR="00B003CB" w:rsidRPr="00DB04F2">
              <w:rPr>
                <w:rFonts w:eastAsia="Calibri"/>
                <w:sz w:val="24"/>
                <w:szCs w:val="24"/>
              </w:rPr>
              <w:t>.</w:t>
            </w:r>
          </w:p>
        </w:tc>
      </w:tr>
    </w:tbl>
    <w:p w:rsidR="006F1AC1" w:rsidRPr="00DB04F2" w:rsidRDefault="006F1AC1" w:rsidP="00FE05BE">
      <w:pPr>
        <w:spacing w:after="0" w:line="240" w:lineRule="auto"/>
        <w:ind w:firstLine="567"/>
        <w:jc w:val="center"/>
        <w:rPr>
          <w:rFonts w:ascii="Times New Roman" w:eastAsia="Calibri" w:hAnsi="Times New Roman" w:cs="Times New Roman"/>
          <w:b/>
          <w:i/>
          <w:color w:val="0070C0"/>
          <w:sz w:val="24"/>
          <w:szCs w:val="24"/>
          <w:u w:val="single"/>
        </w:rPr>
      </w:pPr>
    </w:p>
    <w:p w:rsidR="00F9115C" w:rsidRPr="00D17F4C" w:rsidRDefault="00D7436C" w:rsidP="00FE05BE">
      <w:pPr>
        <w:spacing w:after="0" w:line="240" w:lineRule="auto"/>
        <w:ind w:firstLine="567"/>
        <w:jc w:val="center"/>
        <w:rPr>
          <w:rFonts w:ascii="Times New Roman" w:eastAsia="Calibri" w:hAnsi="Times New Roman" w:cs="Times New Roman"/>
          <w:sz w:val="24"/>
          <w:szCs w:val="24"/>
        </w:rPr>
      </w:pPr>
      <w:r w:rsidRPr="00D17F4C">
        <w:rPr>
          <w:rFonts w:ascii="Times New Roman" w:eastAsia="Calibri" w:hAnsi="Times New Roman" w:cs="Times New Roman"/>
          <w:b/>
          <w:sz w:val="24"/>
          <w:szCs w:val="24"/>
          <w:u w:val="single"/>
        </w:rPr>
        <w:t xml:space="preserve">От </w:t>
      </w:r>
      <w:r w:rsidR="00F9115C" w:rsidRPr="00D17F4C">
        <w:rPr>
          <w:rFonts w:ascii="Times New Roman" w:eastAsia="Calibri" w:hAnsi="Times New Roman" w:cs="Times New Roman"/>
          <w:b/>
          <w:sz w:val="24"/>
          <w:szCs w:val="24"/>
          <w:u w:val="single"/>
        </w:rPr>
        <w:t>3</w:t>
      </w:r>
      <w:r w:rsidRPr="00D17F4C">
        <w:rPr>
          <w:rFonts w:ascii="Times New Roman" w:eastAsia="Calibri" w:hAnsi="Times New Roman" w:cs="Times New Roman"/>
          <w:b/>
          <w:sz w:val="24"/>
          <w:szCs w:val="24"/>
          <w:u w:val="single"/>
        </w:rPr>
        <w:t xml:space="preserve"> до 4 лет</w:t>
      </w:r>
    </w:p>
    <w:tbl>
      <w:tblPr>
        <w:tblStyle w:val="af4"/>
        <w:tblpPr w:leftFromText="180" w:rightFromText="180" w:vertAnchor="text" w:tblpX="40" w:tblpY="1"/>
        <w:tblW w:w="10598" w:type="dxa"/>
        <w:tblLayout w:type="fixed"/>
        <w:tblLook w:val="04A0" w:firstRow="1" w:lastRow="0" w:firstColumn="1" w:lastColumn="0" w:noHBand="0" w:noVBand="1"/>
      </w:tblPr>
      <w:tblGrid>
        <w:gridCol w:w="2660"/>
        <w:gridCol w:w="10"/>
        <w:gridCol w:w="557"/>
        <w:gridCol w:w="7371"/>
      </w:tblGrid>
      <w:tr w:rsidR="00F9115C" w:rsidRPr="00DB04F2" w:rsidTr="00D7436C">
        <w:tc>
          <w:tcPr>
            <w:tcW w:w="3227" w:type="dxa"/>
            <w:gridSpan w:val="3"/>
          </w:tcPr>
          <w:p w:rsidR="00F9115C" w:rsidRPr="00DB04F2" w:rsidRDefault="00F9115C" w:rsidP="00FE05BE">
            <w:pPr>
              <w:jc w:val="center"/>
              <w:rPr>
                <w:rFonts w:eastAsia="Calibri"/>
                <w:b/>
                <w:sz w:val="24"/>
                <w:szCs w:val="24"/>
              </w:rPr>
            </w:pPr>
            <w:r w:rsidRPr="00DB04F2">
              <w:rPr>
                <w:rFonts w:eastAsia="Calibri"/>
                <w:b/>
                <w:sz w:val="24"/>
                <w:szCs w:val="24"/>
              </w:rPr>
              <w:t>Задачи ОО</w:t>
            </w:r>
          </w:p>
        </w:tc>
        <w:tc>
          <w:tcPr>
            <w:tcW w:w="7371" w:type="dxa"/>
          </w:tcPr>
          <w:p w:rsidR="00F9115C" w:rsidRPr="00DB04F2" w:rsidRDefault="00F9115C" w:rsidP="00FE05BE">
            <w:pPr>
              <w:ind w:firstLine="567"/>
              <w:jc w:val="center"/>
              <w:rPr>
                <w:rFonts w:eastAsia="Calibri"/>
                <w:b/>
                <w:sz w:val="24"/>
                <w:szCs w:val="24"/>
              </w:rPr>
            </w:pPr>
            <w:r w:rsidRPr="00DB04F2">
              <w:rPr>
                <w:rFonts w:eastAsia="Calibri"/>
                <w:b/>
                <w:sz w:val="24"/>
                <w:szCs w:val="24"/>
              </w:rPr>
              <w:t>Содержание ОО</w:t>
            </w:r>
          </w:p>
        </w:tc>
      </w:tr>
      <w:tr w:rsidR="00F9115C" w:rsidRPr="00DB04F2" w:rsidTr="00D7436C">
        <w:tc>
          <w:tcPr>
            <w:tcW w:w="10598" w:type="dxa"/>
            <w:gridSpan w:val="4"/>
          </w:tcPr>
          <w:p w:rsidR="00F9115C" w:rsidRPr="00DB04F2" w:rsidRDefault="00F9115C" w:rsidP="00FE05BE">
            <w:pPr>
              <w:ind w:firstLine="567"/>
              <w:jc w:val="center"/>
              <w:rPr>
                <w:rFonts w:eastAsia="Calibri"/>
                <w:b/>
                <w:i/>
                <w:sz w:val="24"/>
                <w:szCs w:val="24"/>
              </w:rPr>
            </w:pPr>
            <w:r w:rsidRPr="00DB04F2">
              <w:rPr>
                <w:b/>
                <w:i/>
                <w:sz w:val="24"/>
                <w:szCs w:val="24"/>
              </w:rPr>
              <w:t>Сфера социальных</w:t>
            </w:r>
            <w:r w:rsidRPr="00DB04F2">
              <w:rPr>
                <w:b/>
                <w:i/>
                <w:spacing w:val="63"/>
                <w:sz w:val="24"/>
                <w:szCs w:val="24"/>
              </w:rPr>
              <w:t xml:space="preserve"> </w:t>
            </w:r>
            <w:r w:rsidRPr="00DB04F2">
              <w:rPr>
                <w:b/>
                <w:i/>
                <w:w w:val="105"/>
                <w:sz w:val="24"/>
                <w:szCs w:val="24"/>
              </w:rPr>
              <w:t>отношений</w:t>
            </w:r>
          </w:p>
        </w:tc>
      </w:tr>
      <w:tr w:rsidR="00F9115C" w:rsidRPr="00DB04F2" w:rsidTr="00D7436C">
        <w:trPr>
          <w:trHeight w:val="983"/>
        </w:trPr>
        <w:tc>
          <w:tcPr>
            <w:tcW w:w="3227" w:type="dxa"/>
            <w:gridSpan w:val="3"/>
          </w:tcPr>
          <w:p w:rsidR="00F9115C" w:rsidRPr="00DB04F2" w:rsidRDefault="00F9115C" w:rsidP="00FE05BE">
            <w:pPr>
              <w:jc w:val="both"/>
              <w:rPr>
                <w:rFonts w:eastAsia="Calibri"/>
                <w:sz w:val="24"/>
                <w:szCs w:val="24"/>
              </w:rPr>
            </w:pPr>
            <w:r w:rsidRPr="00DB04F2">
              <w:rPr>
                <w:rFonts w:eastAsia="Calibri"/>
                <w:sz w:val="24"/>
                <w:szCs w:val="24"/>
              </w:rPr>
              <w:t>Развивать эмоциональную отзывчив</w:t>
            </w:r>
            <w:r w:rsidR="00182F46" w:rsidRPr="00DB04F2">
              <w:rPr>
                <w:rFonts w:eastAsia="Calibri"/>
                <w:sz w:val="24"/>
                <w:szCs w:val="24"/>
              </w:rPr>
              <w:t xml:space="preserve">ость, способность </w:t>
            </w:r>
            <w:r w:rsidRPr="00DB04F2">
              <w:rPr>
                <w:rFonts w:eastAsia="Calibri"/>
                <w:sz w:val="24"/>
                <w:szCs w:val="24"/>
              </w:rPr>
              <w:t>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F9115C" w:rsidRPr="00DB04F2" w:rsidRDefault="00F9115C" w:rsidP="00FE05BE">
            <w:pPr>
              <w:jc w:val="both"/>
              <w:rPr>
                <w:rFonts w:eastAsia="Calibri"/>
                <w:sz w:val="24"/>
                <w:szCs w:val="24"/>
              </w:rPr>
            </w:pPr>
            <w:r w:rsidRPr="00DB04F2">
              <w:rPr>
                <w:rFonts w:eastAsia="Calibri"/>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F9115C" w:rsidRPr="00DB04F2" w:rsidRDefault="00F9115C" w:rsidP="00FE05BE">
            <w:pPr>
              <w:jc w:val="both"/>
              <w:rPr>
                <w:rFonts w:eastAsia="Calibri"/>
                <w:sz w:val="24"/>
                <w:szCs w:val="24"/>
              </w:rPr>
            </w:pPr>
            <w:r w:rsidRPr="00DB04F2">
              <w:rPr>
                <w:rFonts w:eastAsia="Calibri"/>
                <w:sz w:val="24"/>
                <w:szCs w:val="24"/>
              </w:rPr>
              <w:t>поддерживать в</w:t>
            </w:r>
            <w:r w:rsidR="00182F46" w:rsidRPr="00DB04F2">
              <w:rPr>
                <w:rFonts w:eastAsia="Calibri"/>
                <w:sz w:val="24"/>
                <w:szCs w:val="24"/>
              </w:rPr>
              <w:t xml:space="preserve"> установлении положительных</w:t>
            </w:r>
            <w:r w:rsidRPr="00DB04F2">
              <w:rPr>
                <w:rFonts w:eastAsia="Calibri"/>
                <w:sz w:val="24"/>
                <w:szCs w:val="24"/>
              </w:rPr>
              <w:t xml:space="preserve"> контактов между детьми,</w:t>
            </w:r>
            <w:r w:rsidR="00182F46" w:rsidRPr="00DB04F2">
              <w:rPr>
                <w:rFonts w:eastAsia="Calibri"/>
                <w:sz w:val="24"/>
                <w:szCs w:val="24"/>
              </w:rPr>
              <w:t xml:space="preserve"> основанных на общих интересах</w:t>
            </w:r>
            <w:r w:rsidRPr="00DB04F2">
              <w:rPr>
                <w:rFonts w:eastAsia="Calibri"/>
                <w:sz w:val="24"/>
                <w:szCs w:val="24"/>
              </w:rPr>
              <w:t xml:space="preserve"> к дей</w:t>
            </w:r>
            <w:r w:rsidR="00182F46" w:rsidRPr="00DB04F2">
              <w:rPr>
                <w:rFonts w:eastAsia="Calibri"/>
                <w:sz w:val="24"/>
                <w:szCs w:val="24"/>
              </w:rPr>
              <w:t>ствиям с игрушками, предметами</w:t>
            </w:r>
            <w:r w:rsidRPr="00DB04F2">
              <w:rPr>
                <w:rFonts w:eastAsia="Calibri"/>
                <w:sz w:val="24"/>
                <w:szCs w:val="24"/>
              </w:rPr>
              <w:t xml:space="preserve"> и взаимной симпатии;</w:t>
            </w:r>
          </w:p>
          <w:p w:rsidR="00F9115C" w:rsidRPr="00DB04F2" w:rsidRDefault="00182F46" w:rsidP="00FE05BE">
            <w:pPr>
              <w:jc w:val="both"/>
              <w:rPr>
                <w:rFonts w:eastAsia="Calibri"/>
                <w:sz w:val="24"/>
                <w:szCs w:val="24"/>
              </w:rPr>
            </w:pPr>
            <w:r w:rsidRPr="00DB04F2">
              <w:rPr>
                <w:rFonts w:eastAsia="Calibri"/>
                <w:sz w:val="24"/>
                <w:szCs w:val="24"/>
              </w:rPr>
              <w:t>оказывать помощь в освоении способов  взаимодействия со</w:t>
            </w:r>
            <w:r w:rsidR="00F9115C" w:rsidRPr="00DB04F2">
              <w:rPr>
                <w:rFonts w:eastAsia="Calibri"/>
                <w:sz w:val="24"/>
                <w:szCs w:val="24"/>
              </w:rPr>
              <w:t xml:space="preserve"> сверстниками в игре, в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за домашними животными и пр.);</w:t>
            </w:r>
          </w:p>
          <w:p w:rsidR="00F9115C" w:rsidRPr="00DB04F2" w:rsidRDefault="00182F46" w:rsidP="00FE05BE">
            <w:pPr>
              <w:jc w:val="both"/>
              <w:rPr>
                <w:rFonts w:eastAsia="Calibri"/>
                <w:i/>
                <w:color w:val="FF0000"/>
                <w:sz w:val="24"/>
                <w:szCs w:val="24"/>
              </w:rPr>
            </w:pPr>
            <w:r w:rsidRPr="00DB04F2">
              <w:rPr>
                <w:rFonts w:eastAsia="Calibri"/>
                <w:sz w:val="24"/>
                <w:szCs w:val="24"/>
              </w:rPr>
              <w:t>приучать детей к выполнению элементарных правил культуры поведения</w:t>
            </w:r>
            <w:r w:rsidR="00F9115C" w:rsidRPr="00DB04F2">
              <w:rPr>
                <w:rFonts w:eastAsia="Calibri"/>
                <w:sz w:val="24"/>
                <w:szCs w:val="24"/>
              </w:rPr>
              <w:t xml:space="preserve"> в ДОО</w:t>
            </w:r>
          </w:p>
        </w:tc>
        <w:tc>
          <w:tcPr>
            <w:tcW w:w="7371" w:type="dxa"/>
          </w:tcPr>
          <w:p w:rsidR="00F9115C" w:rsidRPr="00DB04F2" w:rsidRDefault="00182F46" w:rsidP="00FE05BE">
            <w:pPr>
              <w:ind w:right="51"/>
              <w:jc w:val="both"/>
              <w:rPr>
                <w:sz w:val="24"/>
                <w:szCs w:val="24"/>
              </w:rPr>
            </w:pPr>
            <w:r w:rsidRPr="00DB04F2">
              <w:rPr>
                <w:sz w:val="24"/>
                <w:szCs w:val="24"/>
              </w:rPr>
              <w:t>Педагог</w:t>
            </w:r>
            <w:r w:rsidR="00F9115C" w:rsidRPr="00DB04F2">
              <w:rPr>
                <w:spacing w:val="4"/>
                <w:sz w:val="24"/>
                <w:szCs w:val="24"/>
              </w:rPr>
              <w:t xml:space="preserve"> </w:t>
            </w:r>
            <w:r w:rsidR="00F9115C" w:rsidRPr="00DB04F2">
              <w:rPr>
                <w:sz w:val="24"/>
                <w:szCs w:val="24"/>
              </w:rPr>
              <w:t xml:space="preserve">создает условия для </w:t>
            </w:r>
            <w:r w:rsidRPr="00DB04F2">
              <w:rPr>
                <w:w w:val="105"/>
                <w:sz w:val="24"/>
                <w:szCs w:val="24"/>
              </w:rPr>
              <w:t>формирования</w:t>
            </w:r>
            <w:r w:rsidR="00F9115C" w:rsidRPr="00DB04F2">
              <w:rPr>
                <w:spacing w:val="7"/>
                <w:w w:val="105"/>
                <w:sz w:val="24"/>
                <w:szCs w:val="24"/>
              </w:rPr>
              <w:t xml:space="preserve"> </w:t>
            </w:r>
            <w:r w:rsidRPr="00DB04F2">
              <w:rPr>
                <w:sz w:val="24"/>
                <w:szCs w:val="24"/>
              </w:rPr>
              <w:t>у</w:t>
            </w:r>
            <w:r w:rsidR="00F9115C" w:rsidRPr="00DB04F2">
              <w:rPr>
                <w:spacing w:val="27"/>
                <w:sz w:val="24"/>
                <w:szCs w:val="24"/>
              </w:rPr>
              <w:t xml:space="preserve"> </w:t>
            </w:r>
            <w:r w:rsidRPr="00DB04F2">
              <w:rPr>
                <w:sz w:val="24"/>
                <w:szCs w:val="24"/>
              </w:rPr>
              <w:t>детей</w:t>
            </w:r>
            <w:r w:rsidR="00F9115C" w:rsidRPr="00DB04F2">
              <w:rPr>
                <w:spacing w:val="54"/>
                <w:sz w:val="24"/>
                <w:szCs w:val="24"/>
              </w:rPr>
              <w:t xml:space="preserve"> </w:t>
            </w:r>
            <w:r w:rsidRPr="00DB04F2">
              <w:rPr>
                <w:sz w:val="24"/>
                <w:szCs w:val="24"/>
              </w:rPr>
              <w:t>образа</w:t>
            </w:r>
            <w:r w:rsidR="00F9115C" w:rsidRPr="00DB04F2">
              <w:rPr>
                <w:spacing w:val="57"/>
                <w:sz w:val="24"/>
                <w:szCs w:val="24"/>
              </w:rPr>
              <w:t xml:space="preserve"> </w:t>
            </w:r>
            <w:r w:rsidRPr="00DB04F2">
              <w:rPr>
                <w:sz w:val="24"/>
                <w:szCs w:val="24"/>
              </w:rPr>
              <w:t>Я:</w:t>
            </w:r>
            <w:r w:rsidR="00F9115C" w:rsidRPr="00DB04F2">
              <w:rPr>
                <w:spacing w:val="26"/>
                <w:sz w:val="24"/>
                <w:szCs w:val="24"/>
              </w:rPr>
              <w:t xml:space="preserve"> </w:t>
            </w:r>
            <w:r w:rsidR="00F9115C" w:rsidRPr="00DB04F2">
              <w:rPr>
                <w:w w:val="104"/>
                <w:sz w:val="24"/>
                <w:szCs w:val="24"/>
              </w:rPr>
              <w:t xml:space="preserve">закрепляет </w:t>
            </w:r>
            <w:r w:rsidR="00F9115C" w:rsidRPr="00DB04F2">
              <w:rPr>
                <w:sz w:val="24"/>
                <w:szCs w:val="24"/>
              </w:rPr>
              <w:t>умение</w:t>
            </w:r>
            <w:r w:rsidR="00F9115C" w:rsidRPr="00DB04F2">
              <w:rPr>
                <w:spacing w:val="47"/>
                <w:sz w:val="24"/>
                <w:szCs w:val="24"/>
              </w:rPr>
              <w:t xml:space="preserve"> </w:t>
            </w:r>
            <w:r w:rsidR="00F9115C" w:rsidRPr="00DB04F2">
              <w:rPr>
                <w:sz w:val="24"/>
                <w:szCs w:val="24"/>
              </w:rPr>
              <w:t>называть</w:t>
            </w:r>
            <w:r w:rsidR="00F9115C" w:rsidRPr="00DB04F2">
              <w:rPr>
                <w:spacing w:val="55"/>
                <w:sz w:val="24"/>
                <w:szCs w:val="24"/>
              </w:rPr>
              <w:t xml:space="preserve"> </w:t>
            </w:r>
            <w:r w:rsidR="00F9115C" w:rsidRPr="00DB04F2">
              <w:rPr>
                <w:sz w:val="24"/>
                <w:szCs w:val="24"/>
              </w:rPr>
              <w:t>свое</w:t>
            </w:r>
            <w:r w:rsidR="00F9115C" w:rsidRPr="00DB04F2">
              <w:rPr>
                <w:spacing w:val="20"/>
                <w:sz w:val="24"/>
                <w:szCs w:val="24"/>
              </w:rPr>
              <w:t xml:space="preserve"> </w:t>
            </w:r>
            <w:r w:rsidR="00F9115C" w:rsidRPr="00DB04F2">
              <w:rPr>
                <w:sz w:val="24"/>
                <w:szCs w:val="24"/>
              </w:rPr>
              <w:t>имя</w:t>
            </w:r>
            <w:r w:rsidR="00F9115C" w:rsidRPr="00DB04F2">
              <w:rPr>
                <w:spacing w:val="28"/>
                <w:sz w:val="24"/>
                <w:szCs w:val="24"/>
              </w:rPr>
              <w:t xml:space="preserve"> </w:t>
            </w:r>
            <w:r w:rsidR="00F9115C" w:rsidRPr="00DB04F2">
              <w:rPr>
                <w:sz w:val="24"/>
                <w:szCs w:val="24"/>
              </w:rPr>
              <w:t>и</w:t>
            </w:r>
            <w:r w:rsidR="00F9115C" w:rsidRPr="00DB04F2">
              <w:rPr>
                <w:spacing w:val="18"/>
                <w:sz w:val="24"/>
                <w:szCs w:val="24"/>
              </w:rPr>
              <w:t xml:space="preserve"> </w:t>
            </w:r>
            <w:r w:rsidR="00F9115C" w:rsidRPr="00DB04F2">
              <w:rPr>
                <w:sz w:val="24"/>
                <w:szCs w:val="24"/>
              </w:rPr>
              <w:t>возраст,</w:t>
            </w:r>
            <w:r w:rsidR="00F9115C" w:rsidRPr="00DB04F2">
              <w:rPr>
                <w:spacing w:val="48"/>
                <w:sz w:val="24"/>
                <w:szCs w:val="24"/>
              </w:rPr>
              <w:t xml:space="preserve"> </w:t>
            </w:r>
            <w:r w:rsidR="00F9115C" w:rsidRPr="00DB04F2">
              <w:rPr>
                <w:sz w:val="24"/>
                <w:szCs w:val="24"/>
              </w:rPr>
              <w:t>говорить</w:t>
            </w:r>
            <w:r w:rsidR="00F9115C" w:rsidRPr="00DB04F2">
              <w:rPr>
                <w:spacing w:val="48"/>
                <w:sz w:val="24"/>
                <w:szCs w:val="24"/>
              </w:rPr>
              <w:t xml:space="preserve"> </w:t>
            </w:r>
            <w:r w:rsidR="00F9115C" w:rsidRPr="00DB04F2">
              <w:rPr>
                <w:sz w:val="24"/>
                <w:szCs w:val="24"/>
              </w:rPr>
              <w:t>о</w:t>
            </w:r>
            <w:r w:rsidR="00F9115C" w:rsidRPr="00DB04F2">
              <w:rPr>
                <w:spacing w:val="19"/>
                <w:sz w:val="24"/>
                <w:szCs w:val="24"/>
              </w:rPr>
              <w:t xml:space="preserve"> </w:t>
            </w:r>
            <w:r w:rsidR="00F9115C" w:rsidRPr="00DB04F2">
              <w:rPr>
                <w:sz w:val="24"/>
                <w:szCs w:val="24"/>
              </w:rPr>
              <w:t>себе</w:t>
            </w:r>
            <w:r w:rsidR="00F9115C" w:rsidRPr="00DB04F2">
              <w:rPr>
                <w:spacing w:val="35"/>
                <w:sz w:val="24"/>
                <w:szCs w:val="24"/>
              </w:rPr>
              <w:t xml:space="preserve"> </w:t>
            </w:r>
            <w:r w:rsidR="00F9115C" w:rsidRPr="00DB04F2">
              <w:rPr>
                <w:sz w:val="24"/>
                <w:szCs w:val="24"/>
              </w:rPr>
              <w:t>в</w:t>
            </w:r>
            <w:r w:rsidR="00F9115C" w:rsidRPr="00DB04F2">
              <w:rPr>
                <w:spacing w:val="12"/>
                <w:sz w:val="24"/>
                <w:szCs w:val="24"/>
              </w:rPr>
              <w:t xml:space="preserve"> </w:t>
            </w:r>
            <w:r w:rsidR="00F9115C" w:rsidRPr="00DB04F2">
              <w:rPr>
                <w:sz w:val="24"/>
                <w:szCs w:val="24"/>
              </w:rPr>
              <w:t>первом</w:t>
            </w:r>
            <w:r w:rsidR="00F9115C" w:rsidRPr="00DB04F2">
              <w:rPr>
                <w:spacing w:val="50"/>
                <w:sz w:val="24"/>
                <w:szCs w:val="24"/>
              </w:rPr>
              <w:t xml:space="preserve"> </w:t>
            </w:r>
            <w:r w:rsidR="00F9115C" w:rsidRPr="00DB04F2">
              <w:rPr>
                <w:sz w:val="24"/>
                <w:szCs w:val="24"/>
              </w:rPr>
              <w:t>лице;</w:t>
            </w:r>
            <w:r w:rsidR="00F9115C" w:rsidRPr="00DB04F2">
              <w:rPr>
                <w:spacing w:val="29"/>
                <w:sz w:val="24"/>
                <w:szCs w:val="24"/>
              </w:rPr>
              <w:t xml:space="preserve"> </w:t>
            </w:r>
            <w:r w:rsidR="00F9115C" w:rsidRPr="00DB04F2">
              <w:rPr>
                <w:w w:val="105"/>
                <w:sz w:val="24"/>
                <w:szCs w:val="24"/>
              </w:rPr>
              <w:t>проговаривает</w:t>
            </w:r>
            <w:r w:rsidR="00F9115C" w:rsidRPr="00DB04F2">
              <w:rPr>
                <w:spacing w:val="-2"/>
                <w:w w:val="105"/>
                <w:sz w:val="24"/>
                <w:szCs w:val="24"/>
              </w:rPr>
              <w:t xml:space="preserve"> </w:t>
            </w:r>
            <w:r w:rsidR="00F9115C" w:rsidRPr="00DB04F2">
              <w:rPr>
                <w:w w:val="110"/>
                <w:sz w:val="24"/>
                <w:szCs w:val="24"/>
              </w:rPr>
              <w:t>с</w:t>
            </w:r>
            <w:r w:rsidR="00F9115C" w:rsidRPr="00DB04F2">
              <w:rPr>
                <w:sz w:val="24"/>
                <w:szCs w:val="24"/>
              </w:rPr>
              <w:t xml:space="preserve"> детьми</w:t>
            </w:r>
            <w:r w:rsidR="00F9115C" w:rsidRPr="00DB04F2">
              <w:rPr>
                <w:spacing w:val="38"/>
                <w:sz w:val="24"/>
                <w:szCs w:val="24"/>
              </w:rPr>
              <w:t xml:space="preserve"> </w:t>
            </w:r>
            <w:r w:rsidR="00F9115C" w:rsidRPr="00DB04F2">
              <w:rPr>
                <w:sz w:val="24"/>
                <w:szCs w:val="24"/>
              </w:rPr>
              <w:t>характеристики,</w:t>
            </w:r>
            <w:r w:rsidR="00F9115C" w:rsidRPr="00DB04F2">
              <w:rPr>
                <w:spacing w:val="67"/>
                <w:sz w:val="24"/>
                <w:szCs w:val="24"/>
              </w:rPr>
              <w:t xml:space="preserve"> </w:t>
            </w:r>
            <w:r w:rsidR="00F9115C" w:rsidRPr="00DB04F2">
              <w:rPr>
                <w:sz w:val="24"/>
                <w:szCs w:val="24"/>
              </w:rPr>
              <w:t>отличающие</w:t>
            </w:r>
            <w:r w:rsidR="00F9115C" w:rsidRPr="00DB04F2">
              <w:rPr>
                <w:spacing w:val="43"/>
                <w:sz w:val="24"/>
                <w:szCs w:val="24"/>
              </w:rPr>
              <w:t xml:space="preserve"> </w:t>
            </w:r>
            <w:r w:rsidR="00F9115C" w:rsidRPr="00DB04F2">
              <w:rPr>
                <w:sz w:val="24"/>
                <w:szCs w:val="24"/>
              </w:rPr>
              <w:t>их</w:t>
            </w:r>
            <w:r w:rsidR="00F9115C" w:rsidRPr="00DB04F2">
              <w:rPr>
                <w:spacing w:val="37"/>
                <w:sz w:val="24"/>
                <w:szCs w:val="24"/>
              </w:rPr>
              <w:t xml:space="preserve"> </w:t>
            </w:r>
            <w:r w:rsidR="00F9115C" w:rsidRPr="00DB04F2">
              <w:rPr>
                <w:sz w:val="24"/>
                <w:szCs w:val="24"/>
              </w:rPr>
              <w:t>друг</w:t>
            </w:r>
            <w:r w:rsidR="00F9115C" w:rsidRPr="00DB04F2">
              <w:rPr>
                <w:spacing w:val="39"/>
                <w:sz w:val="24"/>
                <w:szCs w:val="24"/>
              </w:rPr>
              <w:t xml:space="preserve"> </w:t>
            </w:r>
            <w:r w:rsidR="00F9115C" w:rsidRPr="00DB04F2">
              <w:rPr>
                <w:sz w:val="24"/>
                <w:szCs w:val="24"/>
              </w:rPr>
              <w:t>от</w:t>
            </w:r>
            <w:r w:rsidR="00F9115C" w:rsidRPr="00DB04F2">
              <w:rPr>
                <w:spacing w:val="38"/>
                <w:sz w:val="24"/>
                <w:szCs w:val="24"/>
              </w:rPr>
              <w:t xml:space="preserve"> </w:t>
            </w:r>
            <w:r w:rsidR="00F9115C" w:rsidRPr="00DB04F2">
              <w:rPr>
                <w:sz w:val="24"/>
                <w:szCs w:val="24"/>
              </w:rPr>
              <w:t>друга</w:t>
            </w:r>
            <w:r w:rsidR="00F9115C" w:rsidRPr="00DB04F2">
              <w:rPr>
                <w:spacing w:val="38"/>
                <w:sz w:val="24"/>
                <w:szCs w:val="24"/>
              </w:rPr>
              <w:t xml:space="preserve"> </w:t>
            </w:r>
            <w:r w:rsidR="00F9115C" w:rsidRPr="00DB04F2">
              <w:rPr>
                <w:sz w:val="24"/>
                <w:szCs w:val="24"/>
              </w:rPr>
              <w:t>(внешность,</w:t>
            </w:r>
            <w:r w:rsidR="00F9115C" w:rsidRPr="00DB04F2">
              <w:rPr>
                <w:spacing w:val="46"/>
                <w:sz w:val="24"/>
                <w:szCs w:val="24"/>
              </w:rPr>
              <w:t xml:space="preserve"> </w:t>
            </w:r>
            <w:r w:rsidR="00F9115C" w:rsidRPr="00DB04F2">
              <w:rPr>
                <w:sz w:val="24"/>
                <w:szCs w:val="24"/>
              </w:rPr>
              <w:t>предпочтения</w:t>
            </w:r>
            <w:r w:rsidR="00F9115C" w:rsidRPr="00DB04F2">
              <w:rPr>
                <w:spacing w:val="64"/>
                <w:sz w:val="24"/>
                <w:szCs w:val="24"/>
              </w:rPr>
              <w:t xml:space="preserve"> </w:t>
            </w:r>
            <w:r w:rsidR="00F9115C" w:rsidRPr="00DB04F2">
              <w:rPr>
                <w:w w:val="106"/>
                <w:sz w:val="24"/>
                <w:szCs w:val="24"/>
              </w:rPr>
              <w:t xml:space="preserve">в </w:t>
            </w:r>
            <w:r w:rsidR="00F9115C" w:rsidRPr="00DB04F2">
              <w:rPr>
                <w:sz w:val="24"/>
                <w:szCs w:val="24"/>
              </w:rPr>
              <w:t>деятельности,</w:t>
            </w:r>
            <w:r w:rsidR="00F9115C" w:rsidRPr="00DB04F2">
              <w:rPr>
                <w:spacing w:val="17"/>
                <w:sz w:val="24"/>
                <w:szCs w:val="24"/>
              </w:rPr>
              <w:t xml:space="preserve"> </w:t>
            </w:r>
            <w:r w:rsidR="00F9115C" w:rsidRPr="00DB04F2">
              <w:rPr>
                <w:sz w:val="24"/>
                <w:szCs w:val="24"/>
              </w:rPr>
              <w:t>личные</w:t>
            </w:r>
            <w:r w:rsidR="00F9115C" w:rsidRPr="00DB04F2">
              <w:rPr>
                <w:spacing w:val="11"/>
                <w:sz w:val="24"/>
                <w:szCs w:val="24"/>
              </w:rPr>
              <w:t xml:space="preserve"> </w:t>
            </w:r>
            <w:r w:rsidR="00F9115C" w:rsidRPr="00DB04F2">
              <w:rPr>
                <w:w w:val="101"/>
                <w:sz w:val="24"/>
                <w:szCs w:val="24"/>
              </w:rPr>
              <w:t>достижения</w:t>
            </w:r>
            <w:r w:rsidR="00F9115C" w:rsidRPr="00DB04F2">
              <w:rPr>
                <w:w w:val="102"/>
                <w:sz w:val="24"/>
                <w:szCs w:val="24"/>
              </w:rPr>
              <w:t>).</w:t>
            </w:r>
          </w:p>
          <w:p w:rsidR="00F9115C" w:rsidRPr="00DB04F2" w:rsidRDefault="00182F46" w:rsidP="00FE05BE">
            <w:pPr>
              <w:ind w:right="49"/>
              <w:jc w:val="both"/>
              <w:rPr>
                <w:sz w:val="24"/>
                <w:szCs w:val="24"/>
              </w:rPr>
            </w:pPr>
            <w:r w:rsidRPr="00DB04F2">
              <w:rPr>
                <w:sz w:val="24"/>
                <w:szCs w:val="24"/>
              </w:rPr>
              <w:t>Педагоги способствуют</w:t>
            </w:r>
            <w:r w:rsidR="00F9115C" w:rsidRPr="00DB04F2">
              <w:rPr>
                <w:spacing w:val="6"/>
                <w:sz w:val="24"/>
                <w:szCs w:val="24"/>
              </w:rPr>
              <w:t xml:space="preserve"> </w:t>
            </w:r>
            <w:r w:rsidRPr="00DB04F2">
              <w:rPr>
                <w:sz w:val="24"/>
                <w:szCs w:val="24"/>
              </w:rPr>
              <w:t>различению детьми</w:t>
            </w:r>
            <w:r w:rsidR="00F9115C" w:rsidRPr="00DB04F2">
              <w:rPr>
                <w:spacing w:val="8"/>
                <w:sz w:val="24"/>
                <w:szCs w:val="24"/>
              </w:rPr>
              <w:t xml:space="preserve"> </w:t>
            </w:r>
            <w:r w:rsidRPr="00DB04F2">
              <w:rPr>
                <w:sz w:val="24"/>
                <w:szCs w:val="24"/>
              </w:rPr>
              <w:t>основных эмоций</w:t>
            </w:r>
            <w:r w:rsidR="00F9115C" w:rsidRPr="00DB04F2">
              <w:rPr>
                <w:spacing w:val="18"/>
                <w:sz w:val="24"/>
                <w:szCs w:val="24"/>
              </w:rPr>
              <w:t xml:space="preserve"> </w:t>
            </w:r>
            <w:r w:rsidR="00F9115C" w:rsidRPr="00DB04F2">
              <w:rPr>
                <w:w w:val="103"/>
                <w:sz w:val="24"/>
                <w:szCs w:val="24"/>
              </w:rPr>
              <w:t>(</w:t>
            </w:r>
            <w:r w:rsidR="00F9115C" w:rsidRPr="00DB04F2">
              <w:rPr>
                <w:w w:val="102"/>
                <w:sz w:val="24"/>
                <w:szCs w:val="24"/>
              </w:rPr>
              <w:t xml:space="preserve">радость, </w:t>
            </w:r>
            <w:r w:rsidRPr="00DB04F2">
              <w:rPr>
                <w:sz w:val="24"/>
                <w:szCs w:val="24"/>
              </w:rPr>
              <w:t>печаль,</w:t>
            </w:r>
            <w:r w:rsidR="00F9115C" w:rsidRPr="00DB04F2">
              <w:rPr>
                <w:spacing w:val="21"/>
                <w:sz w:val="24"/>
                <w:szCs w:val="24"/>
              </w:rPr>
              <w:t xml:space="preserve"> </w:t>
            </w:r>
            <w:r w:rsidRPr="00DB04F2">
              <w:rPr>
                <w:sz w:val="24"/>
                <w:szCs w:val="24"/>
              </w:rPr>
              <w:t>грусть,</w:t>
            </w:r>
            <w:r w:rsidR="00F9115C" w:rsidRPr="00DB04F2">
              <w:rPr>
                <w:spacing w:val="9"/>
                <w:sz w:val="24"/>
                <w:szCs w:val="24"/>
              </w:rPr>
              <w:t xml:space="preserve"> </w:t>
            </w:r>
            <w:r w:rsidRPr="00DB04F2">
              <w:rPr>
                <w:sz w:val="24"/>
                <w:szCs w:val="24"/>
              </w:rPr>
              <w:t>гнев,</w:t>
            </w:r>
            <w:r w:rsidR="00F9115C" w:rsidRPr="00DB04F2">
              <w:rPr>
                <w:spacing w:val="18"/>
                <w:sz w:val="24"/>
                <w:szCs w:val="24"/>
              </w:rPr>
              <w:t xml:space="preserve"> </w:t>
            </w:r>
            <w:r w:rsidRPr="00DB04F2">
              <w:rPr>
                <w:sz w:val="24"/>
                <w:szCs w:val="24"/>
              </w:rPr>
              <w:t>страх, удивление)</w:t>
            </w:r>
            <w:r w:rsidR="00F9115C" w:rsidRPr="00DB04F2">
              <w:rPr>
                <w:spacing w:val="32"/>
                <w:sz w:val="24"/>
                <w:szCs w:val="24"/>
              </w:rPr>
              <w:t xml:space="preserve"> </w:t>
            </w:r>
            <w:r w:rsidRPr="00DB04F2">
              <w:rPr>
                <w:sz w:val="24"/>
                <w:szCs w:val="24"/>
              </w:rPr>
              <w:t>и</w:t>
            </w:r>
            <w:r w:rsidR="00F9115C" w:rsidRPr="00DB04F2">
              <w:rPr>
                <w:spacing w:val="2"/>
                <w:sz w:val="24"/>
                <w:szCs w:val="24"/>
              </w:rPr>
              <w:t xml:space="preserve"> </w:t>
            </w:r>
            <w:r w:rsidRPr="00DB04F2">
              <w:rPr>
                <w:sz w:val="24"/>
                <w:szCs w:val="24"/>
              </w:rPr>
              <w:t>пониманию</w:t>
            </w:r>
            <w:r w:rsidR="00F9115C" w:rsidRPr="00DB04F2">
              <w:rPr>
                <w:spacing w:val="11"/>
                <w:sz w:val="24"/>
                <w:szCs w:val="24"/>
              </w:rPr>
              <w:t xml:space="preserve"> </w:t>
            </w:r>
            <w:r w:rsidRPr="00DB04F2">
              <w:rPr>
                <w:sz w:val="24"/>
                <w:szCs w:val="24"/>
              </w:rPr>
              <w:t>ярко</w:t>
            </w:r>
            <w:r w:rsidR="00F9115C" w:rsidRPr="00DB04F2">
              <w:rPr>
                <w:spacing w:val="21"/>
                <w:sz w:val="24"/>
                <w:szCs w:val="24"/>
              </w:rPr>
              <w:t xml:space="preserve"> </w:t>
            </w:r>
            <w:r w:rsidR="00F9115C" w:rsidRPr="00DB04F2">
              <w:rPr>
                <w:w w:val="101"/>
                <w:sz w:val="24"/>
                <w:szCs w:val="24"/>
              </w:rPr>
              <w:t xml:space="preserve">выраженных </w:t>
            </w:r>
            <w:r w:rsidR="00F9115C" w:rsidRPr="00DB04F2">
              <w:rPr>
                <w:sz w:val="24"/>
                <w:szCs w:val="24"/>
              </w:rPr>
              <w:t xml:space="preserve">эмоциональных </w:t>
            </w:r>
            <w:r w:rsidRPr="00DB04F2">
              <w:rPr>
                <w:sz w:val="24"/>
                <w:szCs w:val="24"/>
              </w:rPr>
              <w:t>состояний.</w:t>
            </w:r>
            <w:r w:rsidR="00F9115C" w:rsidRPr="00DB04F2">
              <w:rPr>
                <w:spacing w:val="13"/>
                <w:sz w:val="24"/>
                <w:szCs w:val="24"/>
              </w:rPr>
              <w:t xml:space="preserve"> </w:t>
            </w:r>
            <w:r w:rsidR="00F9115C" w:rsidRPr="00DB04F2">
              <w:rPr>
                <w:sz w:val="24"/>
                <w:szCs w:val="24"/>
              </w:rPr>
              <w:t xml:space="preserve">При </w:t>
            </w:r>
            <w:r w:rsidRPr="00DB04F2">
              <w:rPr>
                <w:sz w:val="24"/>
                <w:szCs w:val="24"/>
              </w:rPr>
              <w:t>общении</w:t>
            </w:r>
            <w:r w:rsidR="00F9115C" w:rsidRPr="00DB04F2">
              <w:rPr>
                <w:spacing w:val="9"/>
                <w:sz w:val="24"/>
                <w:szCs w:val="24"/>
              </w:rPr>
              <w:t xml:space="preserve"> </w:t>
            </w:r>
            <w:r w:rsidRPr="00DB04F2">
              <w:rPr>
                <w:sz w:val="24"/>
                <w:szCs w:val="24"/>
              </w:rPr>
              <w:t>с детьми</w:t>
            </w:r>
            <w:r w:rsidR="00F9115C" w:rsidRPr="00DB04F2">
              <w:rPr>
                <w:spacing w:val="13"/>
                <w:sz w:val="24"/>
                <w:szCs w:val="24"/>
              </w:rPr>
              <w:t xml:space="preserve"> </w:t>
            </w:r>
            <w:r w:rsidR="00F9115C" w:rsidRPr="00DB04F2">
              <w:rPr>
                <w:sz w:val="24"/>
                <w:szCs w:val="24"/>
              </w:rPr>
              <w:t xml:space="preserve">педагог </w:t>
            </w:r>
            <w:r w:rsidR="00F9115C" w:rsidRPr="00DB04F2">
              <w:rPr>
                <w:w w:val="101"/>
                <w:sz w:val="24"/>
                <w:szCs w:val="24"/>
              </w:rPr>
              <w:t xml:space="preserve">интересуется </w:t>
            </w:r>
            <w:r w:rsidR="00F9115C" w:rsidRPr="00DB04F2">
              <w:rPr>
                <w:sz w:val="24"/>
                <w:szCs w:val="24"/>
              </w:rPr>
              <w:t>настроением</w:t>
            </w:r>
            <w:r w:rsidR="00F9115C" w:rsidRPr="00DB04F2">
              <w:rPr>
                <w:spacing w:val="11"/>
                <w:sz w:val="24"/>
                <w:szCs w:val="24"/>
              </w:rPr>
              <w:t xml:space="preserve"> </w:t>
            </w:r>
            <w:r w:rsidR="00F9115C" w:rsidRPr="00DB04F2">
              <w:rPr>
                <w:sz w:val="24"/>
                <w:szCs w:val="24"/>
              </w:rPr>
              <w:t>детей, предоставляет</w:t>
            </w:r>
            <w:r w:rsidR="00F9115C" w:rsidRPr="00DB04F2">
              <w:rPr>
                <w:spacing w:val="27"/>
                <w:sz w:val="24"/>
                <w:szCs w:val="24"/>
              </w:rPr>
              <w:t xml:space="preserve"> </w:t>
            </w:r>
            <w:r w:rsidR="00F9115C" w:rsidRPr="00DB04F2">
              <w:rPr>
                <w:sz w:val="24"/>
                <w:szCs w:val="24"/>
              </w:rPr>
              <w:t>возможность</w:t>
            </w:r>
            <w:r w:rsidR="00F9115C" w:rsidRPr="00DB04F2">
              <w:rPr>
                <w:spacing w:val="15"/>
                <w:sz w:val="24"/>
                <w:szCs w:val="24"/>
              </w:rPr>
              <w:t xml:space="preserve"> </w:t>
            </w:r>
            <w:r w:rsidR="00F9115C" w:rsidRPr="00DB04F2">
              <w:rPr>
                <w:sz w:val="24"/>
                <w:szCs w:val="24"/>
              </w:rPr>
              <w:t>рассказать</w:t>
            </w:r>
            <w:r w:rsidR="00F9115C" w:rsidRPr="00DB04F2">
              <w:rPr>
                <w:spacing w:val="13"/>
                <w:sz w:val="24"/>
                <w:szCs w:val="24"/>
              </w:rPr>
              <w:t xml:space="preserve"> </w:t>
            </w:r>
            <w:r w:rsidR="00F9115C" w:rsidRPr="00DB04F2">
              <w:rPr>
                <w:sz w:val="24"/>
                <w:szCs w:val="24"/>
              </w:rPr>
              <w:t>о</w:t>
            </w:r>
            <w:r w:rsidR="00F9115C" w:rsidRPr="00DB04F2">
              <w:rPr>
                <w:spacing w:val="4"/>
                <w:sz w:val="24"/>
                <w:szCs w:val="24"/>
              </w:rPr>
              <w:t xml:space="preserve"> </w:t>
            </w:r>
            <w:r w:rsidR="00F9115C" w:rsidRPr="00DB04F2">
              <w:rPr>
                <w:sz w:val="24"/>
                <w:szCs w:val="24"/>
              </w:rPr>
              <w:t>своих</w:t>
            </w:r>
            <w:r w:rsidR="00F9115C" w:rsidRPr="00DB04F2">
              <w:rPr>
                <w:spacing w:val="11"/>
                <w:sz w:val="24"/>
                <w:szCs w:val="24"/>
              </w:rPr>
              <w:t xml:space="preserve"> </w:t>
            </w:r>
            <w:r w:rsidR="00F9115C" w:rsidRPr="00DB04F2">
              <w:rPr>
                <w:w w:val="101"/>
                <w:sz w:val="24"/>
                <w:szCs w:val="24"/>
              </w:rPr>
              <w:t xml:space="preserve">переживаниях, </w:t>
            </w:r>
            <w:r w:rsidR="00F9115C" w:rsidRPr="00DB04F2">
              <w:rPr>
                <w:sz w:val="24"/>
                <w:szCs w:val="24"/>
              </w:rPr>
              <w:t>демонстрирует</w:t>
            </w:r>
            <w:r w:rsidR="00F9115C" w:rsidRPr="00DB04F2">
              <w:rPr>
                <w:spacing w:val="19"/>
                <w:sz w:val="24"/>
                <w:szCs w:val="24"/>
              </w:rPr>
              <w:t xml:space="preserve"> </w:t>
            </w:r>
            <w:r w:rsidR="00F9115C" w:rsidRPr="00DB04F2">
              <w:rPr>
                <w:sz w:val="24"/>
                <w:szCs w:val="24"/>
              </w:rPr>
              <w:t>разнообразные</w:t>
            </w:r>
            <w:r w:rsidR="00F9115C" w:rsidRPr="00DB04F2">
              <w:rPr>
                <w:spacing w:val="22"/>
                <w:sz w:val="24"/>
                <w:szCs w:val="24"/>
              </w:rPr>
              <w:t xml:space="preserve"> </w:t>
            </w:r>
            <w:r w:rsidR="00F9115C" w:rsidRPr="00DB04F2">
              <w:rPr>
                <w:sz w:val="24"/>
                <w:szCs w:val="24"/>
              </w:rPr>
              <w:t>способы эмпатийного</w:t>
            </w:r>
            <w:r w:rsidR="00F9115C" w:rsidRPr="00DB04F2">
              <w:rPr>
                <w:spacing w:val="13"/>
                <w:sz w:val="24"/>
                <w:szCs w:val="24"/>
              </w:rPr>
              <w:t xml:space="preserve"> </w:t>
            </w:r>
            <w:r w:rsidR="00F9115C" w:rsidRPr="00DB04F2">
              <w:rPr>
                <w:sz w:val="24"/>
                <w:szCs w:val="24"/>
              </w:rPr>
              <w:t>поведения</w:t>
            </w:r>
            <w:r w:rsidR="00F9115C" w:rsidRPr="00DB04F2">
              <w:rPr>
                <w:spacing w:val="12"/>
                <w:sz w:val="24"/>
                <w:szCs w:val="24"/>
              </w:rPr>
              <w:t xml:space="preserve"> </w:t>
            </w:r>
            <w:r w:rsidR="00F9115C" w:rsidRPr="00DB04F2">
              <w:rPr>
                <w:w w:val="103"/>
                <w:sz w:val="24"/>
                <w:szCs w:val="24"/>
              </w:rPr>
              <w:t>(</w:t>
            </w:r>
            <w:r w:rsidR="00F9115C" w:rsidRPr="00DB04F2">
              <w:rPr>
                <w:w w:val="102"/>
                <w:sz w:val="24"/>
                <w:szCs w:val="24"/>
              </w:rPr>
              <w:t xml:space="preserve">поддержать, </w:t>
            </w:r>
            <w:r w:rsidR="00F9115C" w:rsidRPr="00DB04F2">
              <w:rPr>
                <w:sz w:val="24"/>
                <w:szCs w:val="24"/>
              </w:rPr>
              <w:t xml:space="preserve">пожалеть, </w:t>
            </w:r>
            <w:r w:rsidRPr="00DB04F2">
              <w:rPr>
                <w:sz w:val="24"/>
                <w:szCs w:val="24"/>
              </w:rPr>
              <w:t>обнадежить,</w:t>
            </w:r>
            <w:r w:rsidR="00F9115C" w:rsidRPr="00DB04F2">
              <w:rPr>
                <w:spacing w:val="13"/>
                <w:sz w:val="24"/>
                <w:szCs w:val="24"/>
              </w:rPr>
              <w:t xml:space="preserve"> </w:t>
            </w:r>
            <w:r w:rsidRPr="00DB04F2">
              <w:rPr>
                <w:sz w:val="24"/>
                <w:szCs w:val="24"/>
              </w:rPr>
              <w:t xml:space="preserve">отвлечь </w:t>
            </w:r>
            <w:r w:rsidR="00F9115C" w:rsidRPr="00DB04F2">
              <w:rPr>
                <w:sz w:val="24"/>
                <w:szCs w:val="24"/>
              </w:rPr>
              <w:t>и</w:t>
            </w:r>
            <w:r w:rsidR="00F9115C" w:rsidRPr="00DB04F2">
              <w:rPr>
                <w:spacing w:val="62"/>
                <w:sz w:val="24"/>
                <w:szCs w:val="24"/>
              </w:rPr>
              <w:t xml:space="preserve"> </w:t>
            </w:r>
            <w:r w:rsidR="00F9115C" w:rsidRPr="00DB04F2">
              <w:rPr>
                <w:sz w:val="24"/>
                <w:szCs w:val="24"/>
              </w:rPr>
              <w:t>порадовать). При</w:t>
            </w:r>
            <w:r w:rsidR="00F9115C" w:rsidRPr="00DB04F2">
              <w:rPr>
                <w:spacing w:val="65"/>
                <w:sz w:val="24"/>
                <w:szCs w:val="24"/>
              </w:rPr>
              <w:t xml:space="preserve"> </w:t>
            </w:r>
            <w:r w:rsidRPr="00DB04F2">
              <w:rPr>
                <w:sz w:val="24"/>
                <w:szCs w:val="24"/>
              </w:rPr>
              <w:t>чтении</w:t>
            </w:r>
            <w:r w:rsidR="00F9115C" w:rsidRPr="00DB04F2">
              <w:rPr>
                <w:spacing w:val="8"/>
                <w:sz w:val="24"/>
                <w:szCs w:val="24"/>
              </w:rPr>
              <w:t xml:space="preserve"> </w:t>
            </w:r>
            <w:r w:rsidR="00F9115C" w:rsidRPr="00DB04F2">
              <w:rPr>
                <w:w w:val="101"/>
                <w:sz w:val="24"/>
                <w:szCs w:val="24"/>
              </w:rPr>
              <w:t xml:space="preserve">художественной </w:t>
            </w:r>
            <w:r w:rsidR="00F9115C" w:rsidRPr="00DB04F2">
              <w:rPr>
                <w:sz w:val="24"/>
                <w:szCs w:val="24"/>
              </w:rPr>
              <w:t xml:space="preserve">литературы </w:t>
            </w:r>
            <w:r w:rsidRPr="00DB04F2">
              <w:rPr>
                <w:sz w:val="24"/>
                <w:szCs w:val="24"/>
              </w:rPr>
              <w:t>педагог</w:t>
            </w:r>
            <w:r w:rsidR="00F9115C" w:rsidRPr="00DB04F2">
              <w:rPr>
                <w:spacing w:val="9"/>
                <w:sz w:val="24"/>
                <w:szCs w:val="24"/>
              </w:rPr>
              <w:t xml:space="preserve"> </w:t>
            </w:r>
            <w:r w:rsidRPr="00DB04F2">
              <w:rPr>
                <w:sz w:val="24"/>
                <w:szCs w:val="24"/>
              </w:rPr>
              <w:t>обращает</w:t>
            </w:r>
            <w:r w:rsidR="00F9115C" w:rsidRPr="00DB04F2">
              <w:rPr>
                <w:spacing w:val="6"/>
                <w:sz w:val="24"/>
                <w:szCs w:val="24"/>
              </w:rPr>
              <w:t xml:space="preserve"> </w:t>
            </w:r>
            <w:r w:rsidRPr="00DB04F2">
              <w:rPr>
                <w:sz w:val="24"/>
                <w:szCs w:val="24"/>
              </w:rPr>
              <w:t>внимание</w:t>
            </w:r>
            <w:r w:rsidR="00F9115C" w:rsidRPr="00DB04F2">
              <w:rPr>
                <w:spacing w:val="6"/>
                <w:sz w:val="24"/>
                <w:szCs w:val="24"/>
              </w:rPr>
              <w:t xml:space="preserve"> </w:t>
            </w:r>
            <w:r w:rsidRPr="00DB04F2">
              <w:rPr>
                <w:sz w:val="24"/>
                <w:szCs w:val="24"/>
              </w:rPr>
              <w:t>на</w:t>
            </w:r>
            <w:r w:rsidR="00F9115C" w:rsidRPr="00DB04F2">
              <w:rPr>
                <w:sz w:val="24"/>
                <w:szCs w:val="24"/>
              </w:rPr>
              <w:t xml:space="preserve"> проявлен</w:t>
            </w:r>
            <w:r w:rsidRPr="00DB04F2">
              <w:rPr>
                <w:sz w:val="24"/>
                <w:szCs w:val="24"/>
              </w:rPr>
              <w:t>ия,</w:t>
            </w:r>
            <w:r w:rsidR="00F9115C" w:rsidRPr="00DB04F2">
              <w:rPr>
                <w:spacing w:val="3"/>
                <w:sz w:val="24"/>
                <w:szCs w:val="24"/>
              </w:rPr>
              <w:t xml:space="preserve"> </w:t>
            </w:r>
            <w:r w:rsidR="00F9115C" w:rsidRPr="00DB04F2">
              <w:rPr>
                <w:w w:val="101"/>
                <w:sz w:val="24"/>
                <w:szCs w:val="24"/>
              </w:rPr>
              <w:t xml:space="preserve">характеризующие </w:t>
            </w:r>
            <w:r w:rsidR="00F9115C" w:rsidRPr="00DB04F2">
              <w:rPr>
                <w:sz w:val="24"/>
                <w:szCs w:val="24"/>
              </w:rPr>
              <w:t>настроения,</w:t>
            </w:r>
            <w:r w:rsidR="00F9115C" w:rsidRPr="00DB04F2">
              <w:rPr>
                <w:spacing w:val="12"/>
                <w:sz w:val="24"/>
                <w:szCs w:val="24"/>
              </w:rPr>
              <w:t xml:space="preserve"> </w:t>
            </w:r>
            <w:r w:rsidR="00F9115C" w:rsidRPr="00DB04F2">
              <w:rPr>
                <w:sz w:val="24"/>
                <w:szCs w:val="24"/>
              </w:rPr>
              <w:t>эмоции</w:t>
            </w:r>
            <w:r w:rsidR="00F9115C" w:rsidRPr="00DB04F2">
              <w:rPr>
                <w:spacing w:val="10"/>
                <w:sz w:val="24"/>
                <w:szCs w:val="24"/>
              </w:rPr>
              <w:t xml:space="preserve"> </w:t>
            </w:r>
            <w:r w:rsidR="00F9115C" w:rsidRPr="00DB04F2">
              <w:rPr>
                <w:sz w:val="24"/>
                <w:szCs w:val="24"/>
              </w:rPr>
              <w:t>и</w:t>
            </w:r>
            <w:r w:rsidR="00F9115C" w:rsidRPr="00DB04F2">
              <w:rPr>
                <w:spacing w:val="2"/>
                <w:sz w:val="24"/>
                <w:szCs w:val="24"/>
              </w:rPr>
              <w:t xml:space="preserve"> </w:t>
            </w:r>
            <w:r w:rsidR="00F9115C" w:rsidRPr="00DB04F2">
              <w:rPr>
                <w:sz w:val="24"/>
                <w:szCs w:val="24"/>
              </w:rPr>
              <w:t>чувства</w:t>
            </w:r>
            <w:r w:rsidR="00F9115C" w:rsidRPr="00DB04F2">
              <w:rPr>
                <w:spacing w:val="11"/>
                <w:sz w:val="24"/>
                <w:szCs w:val="24"/>
              </w:rPr>
              <w:t xml:space="preserve"> </w:t>
            </w:r>
            <w:r w:rsidR="00F9115C" w:rsidRPr="00DB04F2">
              <w:rPr>
                <w:sz w:val="24"/>
                <w:szCs w:val="24"/>
              </w:rPr>
              <w:t>героев,</w:t>
            </w:r>
            <w:r w:rsidR="00F9115C" w:rsidRPr="00DB04F2">
              <w:rPr>
                <w:spacing w:val="12"/>
                <w:sz w:val="24"/>
                <w:szCs w:val="24"/>
              </w:rPr>
              <w:t xml:space="preserve"> </w:t>
            </w:r>
            <w:r w:rsidR="00F9115C" w:rsidRPr="00DB04F2">
              <w:rPr>
                <w:sz w:val="24"/>
                <w:szCs w:val="24"/>
              </w:rPr>
              <w:t>комментирует</w:t>
            </w:r>
            <w:r w:rsidR="00F9115C" w:rsidRPr="00DB04F2">
              <w:rPr>
                <w:spacing w:val="17"/>
                <w:sz w:val="24"/>
                <w:szCs w:val="24"/>
              </w:rPr>
              <w:t xml:space="preserve"> </w:t>
            </w:r>
            <w:r w:rsidR="00F9115C" w:rsidRPr="00DB04F2">
              <w:rPr>
                <w:sz w:val="24"/>
                <w:szCs w:val="24"/>
              </w:rPr>
              <w:t>их</w:t>
            </w:r>
            <w:r w:rsidR="00F9115C" w:rsidRPr="00DB04F2">
              <w:rPr>
                <w:spacing w:val="10"/>
                <w:sz w:val="24"/>
                <w:szCs w:val="24"/>
              </w:rPr>
              <w:t xml:space="preserve"> </w:t>
            </w:r>
            <w:r w:rsidR="00F9115C" w:rsidRPr="00DB04F2">
              <w:rPr>
                <w:sz w:val="24"/>
                <w:szCs w:val="24"/>
              </w:rPr>
              <w:t>отношения</w:t>
            </w:r>
            <w:r w:rsidR="00F9115C" w:rsidRPr="00DB04F2">
              <w:rPr>
                <w:spacing w:val="12"/>
                <w:sz w:val="24"/>
                <w:szCs w:val="24"/>
              </w:rPr>
              <w:t xml:space="preserve"> </w:t>
            </w:r>
            <w:r w:rsidR="00F9115C" w:rsidRPr="00DB04F2">
              <w:rPr>
                <w:sz w:val="24"/>
                <w:szCs w:val="24"/>
              </w:rPr>
              <w:t xml:space="preserve">и </w:t>
            </w:r>
            <w:r w:rsidR="00F9115C" w:rsidRPr="00DB04F2">
              <w:rPr>
                <w:w w:val="102"/>
                <w:sz w:val="24"/>
                <w:szCs w:val="24"/>
              </w:rPr>
              <w:t xml:space="preserve">поведение, </w:t>
            </w:r>
            <w:r w:rsidR="00F9115C" w:rsidRPr="00DB04F2">
              <w:rPr>
                <w:sz w:val="24"/>
                <w:szCs w:val="24"/>
              </w:rPr>
              <w:t>поощряет</w:t>
            </w:r>
            <w:r w:rsidR="00F9115C" w:rsidRPr="00DB04F2">
              <w:rPr>
                <w:spacing w:val="14"/>
                <w:sz w:val="24"/>
                <w:szCs w:val="24"/>
              </w:rPr>
              <w:t xml:space="preserve"> </w:t>
            </w:r>
            <w:r w:rsidR="00F9115C" w:rsidRPr="00DB04F2">
              <w:rPr>
                <w:sz w:val="24"/>
                <w:szCs w:val="24"/>
              </w:rPr>
              <w:t>подражание</w:t>
            </w:r>
            <w:r w:rsidR="00F9115C" w:rsidRPr="00DB04F2">
              <w:rPr>
                <w:spacing w:val="13"/>
                <w:sz w:val="24"/>
                <w:szCs w:val="24"/>
              </w:rPr>
              <w:t xml:space="preserve"> </w:t>
            </w:r>
            <w:r w:rsidR="00F9115C" w:rsidRPr="00DB04F2">
              <w:rPr>
                <w:sz w:val="24"/>
                <w:szCs w:val="24"/>
              </w:rPr>
              <w:t>детей</w:t>
            </w:r>
            <w:r w:rsidR="00F9115C" w:rsidRPr="00DB04F2">
              <w:rPr>
                <w:spacing w:val="10"/>
                <w:sz w:val="24"/>
                <w:szCs w:val="24"/>
              </w:rPr>
              <w:t xml:space="preserve"> </w:t>
            </w:r>
            <w:r w:rsidR="00F9115C" w:rsidRPr="00DB04F2">
              <w:rPr>
                <w:sz w:val="24"/>
                <w:szCs w:val="24"/>
              </w:rPr>
              <w:t>позитивному</w:t>
            </w:r>
            <w:r w:rsidR="00F9115C" w:rsidRPr="00DB04F2">
              <w:rPr>
                <w:spacing w:val="14"/>
                <w:sz w:val="24"/>
                <w:szCs w:val="24"/>
              </w:rPr>
              <w:t xml:space="preserve"> </w:t>
            </w:r>
            <w:r w:rsidR="00F9115C" w:rsidRPr="00DB04F2">
              <w:rPr>
                <w:sz w:val="24"/>
                <w:szCs w:val="24"/>
              </w:rPr>
              <w:t>опыту персонажей</w:t>
            </w:r>
            <w:r w:rsidR="00F9115C" w:rsidRPr="00DB04F2">
              <w:rPr>
                <w:spacing w:val="5"/>
                <w:sz w:val="24"/>
                <w:szCs w:val="24"/>
              </w:rPr>
              <w:t xml:space="preserve"> </w:t>
            </w:r>
            <w:r w:rsidR="00F9115C" w:rsidRPr="00DB04F2">
              <w:rPr>
                <w:w w:val="102"/>
                <w:sz w:val="24"/>
                <w:szCs w:val="24"/>
              </w:rPr>
              <w:t xml:space="preserve">художественных </w:t>
            </w:r>
            <w:r w:rsidR="00F9115C" w:rsidRPr="00DB04F2">
              <w:rPr>
                <w:sz w:val="24"/>
                <w:szCs w:val="24"/>
              </w:rPr>
              <w:t>произведений</w:t>
            </w:r>
            <w:r w:rsidR="00F9115C" w:rsidRPr="00DB04F2">
              <w:rPr>
                <w:spacing w:val="31"/>
                <w:sz w:val="24"/>
                <w:szCs w:val="24"/>
              </w:rPr>
              <w:t xml:space="preserve"> </w:t>
            </w:r>
            <w:r w:rsidR="00F9115C" w:rsidRPr="00DB04F2">
              <w:rPr>
                <w:sz w:val="24"/>
                <w:szCs w:val="24"/>
              </w:rPr>
              <w:t>и</w:t>
            </w:r>
            <w:r w:rsidR="00F9115C" w:rsidRPr="00DB04F2">
              <w:rPr>
                <w:spacing w:val="7"/>
                <w:sz w:val="24"/>
                <w:szCs w:val="24"/>
              </w:rPr>
              <w:t xml:space="preserve"> </w:t>
            </w:r>
            <w:r w:rsidR="00F9115C" w:rsidRPr="00DB04F2">
              <w:rPr>
                <w:w w:val="101"/>
                <w:sz w:val="24"/>
                <w:szCs w:val="24"/>
              </w:rPr>
              <w:t>мультипликации.</w:t>
            </w:r>
          </w:p>
          <w:p w:rsidR="00F9115C" w:rsidRPr="00DB04F2" w:rsidRDefault="00F9115C" w:rsidP="00FE05BE">
            <w:pPr>
              <w:ind w:right="71"/>
              <w:jc w:val="both"/>
              <w:rPr>
                <w:sz w:val="24"/>
                <w:szCs w:val="24"/>
              </w:rPr>
            </w:pPr>
            <w:r w:rsidRPr="00DB04F2">
              <w:rPr>
                <w:sz w:val="24"/>
                <w:szCs w:val="24"/>
              </w:rPr>
              <w:t>Педагог</w:t>
            </w:r>
            <w:r w:rsidRPr="00DB04F2">
              <w:rPr>
                <w:spacing w:val="11"/>
                <w:sz w:val="24"/>
                <w:szCs w:val="24"/>
              </w:rPr>
              <w:t xml:space="preserve"> </w:t>
            </w:r>
            <w:r w:rsidRPr="00DB04F2">
              <w:rPr>
                <w:sz w:val="24"/>
                <w:szCs w:val="24"/>
              </w:rPr>
              <w:t>обогащает</w:t>
            </w:r>
            <w:r w:rsidRPr="00DB04F2">
              <w:rPr>
                <w:spacing w:val="20"/>
                <w:sz w:val="24"/>
                <w:szCs w:val="24"/>
              </w:rPr>
              <w:t xml:space="preserve"> </w:t>
            </w:r>
            <w:r w:rsidRPr="00DB04F2">
              <w:rPr>
                <w:sz w:val="24"/>
                <w:szCs w:val="24"/>
              </w:rPr>
              <w:t>представления</w:t>
            </w:r>
            <w:r w:rsidRPr="00DB04F2">
              <w:rPr>
                <w:spacing w:val="10"/>
                <w:sz w:val="24"/>
                <w:szCs w:val="24"/>
              </w:rPr>
              <w:t xml:space="preserve"> </w:t>
            </w:r>
            <w:r w:rsidRPr="00DB04F2">
              <w:rPr>
                <w:sz w:val="24"/>
                <w:szCs w:val="24"/>
              </w:rPr>
              <w:t>детей</w:t>
            </w:r>
            <w:r w:rsidRPr="00DB04F2">
              <w:rPr>
                <w:spacing w:val="12"/>
                <w:sz w:val="24"/>
                <w:szCs w:val="24"/>
              </w:rPr>
              <w:t xml:space="preserve"> </w:t>
            </w:r>
            <w:r w:rsidRPr="00DB04F2">
              <w:rPr>
                <w:sz w:val="24"/>
                <w:szCs w:val="24"/>
              </w:rPr>
              <w:t>о</w:t>
            </w:r>
            <w:r w:rsidRPr="00DB04F2">
              <w:rPr>
                <w:spacing w:val="1"/>
                <w:sz w:val="24"/>
                <w:szCs w:val="24"/>
              </w:rPr>
              <w:t xml:space="preserve"> </w:t>
            </w:r>
            <w:r w:rsidRPr="00DB04F2">
              <w:rPr>
                <w:sz w:val="24"/>
                <w:szCs w:val="24"/>
              </w:rPr>
              <w:t>действиях</w:t>
            </w:r>
            <w:r w:rsidRPr="00DB04F2">
              <w:rPr>
                <w:spacing w:val="17"/>
                <w:sz w:val="24"/>
                <w:szCs w:val="24"/>
              </w:rPr>
              <w:t xml:space="preserve"> </w:t>
            </w:r>
            <w:r w:rsidRPr="00DB04F2">
              <w:rPr>
                <w:sz w:val="24"/>
                <w:szCs w:val="24"/>
              </w:rPr>
              <w:t>и поступках</w:t>
            </w:r>
            <w:r w:rsidRPr="00DB04F2">
              <w:rPr>
                <w:spacing w:val="17"/>
                <w:sz w:val="24"/>
                <w:szCs w:val="24"/>
              </w:rPr>
              <w:t xml:space="preserve"> </w:t>
            </w:r>
            <w:r w:rsidRPr="00DB04F2">
              <w:rPr>
                <w:sz w:val="24"/>
                <w:szCs w:val="24"/>
              </w:rPr>
              <w:t>людей,</w:t>
            </w:r>
            <w:r w:rsidRPr="00DB04F2">
              <w:rPr>
                <w:spacing w:val="2"/>
                <w:sz w:val="24"/>
                <w:szCs w:val="24"/>
              </w:rPr>
              <w:t xml:space="preserve"> </w:t>
            </w:r>
            <w:r w:rsidRPr="00DB04F2">
              <w:rPr>
                <w:w w:val="106"/>
                <w:sz w:val="24"/>
                <w:szCs w:val="24"/>
              </w:rPr>
              <w:t xml:space="preserve">в </w:t>
            </w:r>
            <w:r w:rsidR="00182F46" w:rsidRPr="00DB04F2">
              <w:rPr>
                <w:sz w:val="24"/>
                <w:szCs w:val="24"/>
              </w:rPr>
              <w:t>которых</w:t>
            </w:r>
            <w:r w:rsidRPr="00DB04F2">
              <w:rPr>
                <w:spacing w:val="12"/>
                <w:sz w:val="24"/>
                <w:szCs w:val="24"/>
              </w:rPr>
              <w:t xml:space="preserve"> </w:t>
            </w:r>
            <w:r w:rsidR="00182F46" w:rsidRPr="00DB04F2">
              <w:rPr>
                <w:sz w:val="24"/>
                <w:szCs w:val="24"/>
              </w:rPr>
              <w:t>проявляются доброе отношение и забота о</w:t>
            </w:r>
            <w:r w:rsidRPr="00DB04F2">
              <w:rPr>
                <w:spacing w:val="65"/>
                <w:sz w:val="24"/>
                <w:szCs w:val="24"/>
              </w:rPr>
              <w:t xml:space="preserve"> </w:t>
            </w:r>
            <w:r w:rsidR="00182F46" w:rsidRPr="00DB04F2">
              <w:rPr>
                <w:sz w:val="24"/>
                <w:szCs w:val="24"/>
              </w:rPr>
              <w:t>членах семьи,</w:t>
            </w:r>
            <w:r w:rsidRPr="00DB04F2">
              <w:rPr>
                <w:spacing w:val="11"/>
                <w:sz w:val="24"/>
                <w:szCs w:val="24"/>
              </w:rPr>
              <w:t xml:space="preserve"> </w:t>
            </w:r>
            <w:r w:rsidRPr="00DB04F2">
              <w:rPr>
                <w:w w:val="102"/>
                <w:sz w:val="24"/>
                <w:szCs w:val="24"/>
              </w:rPr>
              <w:t xml:space="preserve">близком </w:t>
            </w:r>
            <w:r w:rsidRPr="00DB04F2">
              <w:rPr>
                <w:sz w:val="24"/>
                <w:szCs w:val="24"/>
              </w:rPr>
              <w:t>окружении,</w:t>
            </w:r>
            <w:r w:rsidRPr="00DB04F2">
              <w:rPr>
                <w:spacing w:val="22"/>
                <w:sz w:val="24"/>
                <w:szCs w:val="24"/>
              </w:rPr>
              <w:t xml:space="preserve"> </w:t>
            </w:r>
            <w:r w:rsidRPr="00DB04F2">
              <w:rPr>
                <w:sz w:val="24"/>
                <w:szCs w:val="24"/>
              </w:rPr>
              <w:t>о</w:t>
            </w:r>
            <w:r w:rsidRPr="00DB04F2">
              <w:rPr>
                <w:spacing w:val="9"/>
                <w:sz w:val="24"/>
                <w:szCs w:val="24"/>
              </w:rPr>
              <w:t xml:space="preserve"> </w:t>
            </w:r>
            <w:r w:rsidRPr="00DB04F2">
              <w:rPr>
                <w:sz w:val="24"/>
                <w:szCs w:val="24"/>
              </w:rPr>
              <w:t>животных,</w:t>
            </w:r>
            <w:r w:rsidRPr="00DB04F2">
              <w:rPr>
                <w:spacing w:val="13"/>
                <w:sz w:val="24"/>
                <w:szCs w:val="24"/>
              </w:rPr>
              <w:t xml:space="preserve"> </w:t>
            </w:r>
            <w:r w:rsidRPr="00DB04F2">
              <w:rPr>
                <w:sz w:val="24"/>
                <w:szCs w:val="24"/>
              </w:rPr>
              <w:t>растениях; знакомит</w:t>
            </w:r>
            <w:r w:rsidRPr="00DB04F2">
              <w:rPr>
                <w:spacing w:val="21"/>
                <w:sz w:val="24"/>
                <w:szCs w:val="24"/>
              </w:rPr>
              <w:t xml:space="preserve"> </w:t>
            </w:r>
            <w:r w:rsidRPr="00DB04F2">
              <w:rPr>
                <w:sz w:val="24"/>
                <w:szCs w:val="24"/>
              </w:rPr>
              <w:t>с</w:t>
            </w:r>
            <w:r w:rsidRPr="00DB04F2">
              <w:rPr>
                <w:spacing w:val="1"/>
                <w:sz w:val="24"/>
                <w:szCs w:val="24"/>
              </w:rPr>
              <w:t xml:space="preserve"> </w:t>
            </w:r>
            <w:r w:rsidRPr="00DB04F2">
              <w:rPr>
                <w:sz w:val="24"/>
                <w:szCs w:val="24"/>
              </w:rPr>
              <w:t>произведениями,</w:t>
            </w:r>
            <w:r w:rsidRPr="00DB04F2">
              <w:rPr>
                <w:spacing w:val="19"/>
                <w:sz w:val="24"/>
                <w:szCs w:val="24"/>
              </w:rPr>
              <w:t xml:space="preserve"> </w:t>
            </w:r>
            <w:r w:rsidRPr="00DB04F2">
              <w:rPr>
                <w:w w:val="101"/>
                <w:sz w:val="24"/>
                <w:szCs w:val="24"/>
              </w:rPr>
              <w:t xml:space="preserve">отражающими </w:t>
            </w:r>
            <w:r w:rsidRPr="00DB04F2">
              <w:rPr>
                <w:sz w:val="24"/>
                <w:szCs w:val="24"/>
              </w:rPr>
              <w:t>отношения</w:t>
            </w:r>
            <w:r w:rsidRPr="00DB04F2">
              <w:rPr>
                <w:spacing w:val="14"/>
                <w:sz w:val="24"/>
                <w:szCs w:val="24"/>
              </w:rPr>
              <w:t xml:space="preserve"> </w:t>
            </w:r>
            <w:r w:rsidRPr="00DB04F2">
              <w:rPr>
                <w:sz w:val="24"/>
                <w:szCs w:val="24"/>
              </w:rPr>
              <w:t>между</w:t>
            </w:r>
            <w:r w:rsidRPr="00DB04F2">
              <w:rPr>
                <w:spacing w:val="12"/>
                <w:sz w:val="24"/>
                <w:szCs w:val="24"/>
              </w:rPr>
              <w:t xml:space="preserve"> </w:t>
            </w:r>
            <w:r w:rsidRPr="00DB04F2">
              <w:rPr>
                <w:sz w:val="24"/>
                <w:szCs w:val="24"/>
              </w:rPr>
              <w:t>членами</w:t>
            </w:r>
            <w:r w:rsidRPr="00DB04F2">
              <w:rPr>
                <w:spacing w:val="21"/>
                <w:sz w:val="24"/>
                <w:szCs w:val="24"/>
              </w:rPr>
              <w:t xml:space="preserve"> </w:t>
            </w:r>
            <w:r w:rsidRPr="00DB04F2">
              <w:rPr>
                <w:w w:val="102"/>
                <w:sz w:val="24"/>
                <w:szCs w:val="24"/>
              </w:rPr>
              <w:t>семьи.</w:t>
            </w:r>
          </w:p>
          <w:p w:rsidR="00F9115C" w:rsidRPr="00DB04F2" w:rsidRDefault="00182F46" w:rsidP="00FE05BE">
            <w:pPr>
              <w:ind w:right="34"/>
              <w:jc w:val="both"/>
              <w:rPr>
                <w:sz w:val="24"/>
                <w:szCs w:val="24"/>
              </w:rPr>
            </w:pPr>
            <w:r w:rsidRPr="00DB04F2">
              <w:rPr>
                <w:sz w:val="24"/>
                <w:szCs w:val="24"/>
              </w:rPr>
              <w:t>Педагог</w:t>
            </w:r>
            <w:r w:rsidR="00F9115C" w:rsidRPr="00DB04F2">
              <w:rPr>
                <w:spacing w:val="23"/>
                <w:sz w:val="24"/>
                <w:szCs w:val="24"/>
              </w:rPr>
              <w:t xml:space="preserve"> </w:t>
            </w:r>
            <w:r w:rsidRPr="00DB04F2">
              <w:rPr>
                <w:sz w:val="24"/>
                <w:szCs w:val="24"/>
              </w:rPr>
              <w:t>создает</w:t>
            </w:r>
            <w:r w:rsidR="00F9115C" w:rsidRPr="00DB04F2">
              <w:rPr>
                <w:spacing w:val="9"/>
                <w:sz w:val="24"/>
                <w:szCs w:val="24"/>
              </w:rPr>
              <w:t xml:space="preserve"> </w:t>
            </w:r>
            <w:r w:rsidR="00F9115C" w:rsidRPr="00DB04F2">
              <w:rPr>
                <w:sz w:val="24"/>
                <w:szCs w:val="24"/>
              </w:rPr>
              <w:t xml:space="preserve">в группе </w:t>
            </w:r>
            <w:r w:rsidRPr="00DB04F2">
              <w:rPr>
                <w:sz w:val="24"/>
                <w:szCs w:val="24"/>
              </w:rPr>
              <w:t>положительный</w:t>
            </w:r>
            <w:r w:rsidR="00F9115C" w:rsidRPr="00DB04F2">
              <w:rPr>
                <w:spacing w:val="22"/>
                <w:sz w:val="24"/>
                <w:szCs w:val="24"/>
              </w:rPr>
              <w:t xml:space="preserve"> </w:t>
            </w:r>
            <w:r w:rsidR="00F9115C" w:rsidRPr="00DB04F2">
              <w:rPr>
                <w:sz w:val="24"/>
                <w:szCs w:val="24"/>
              </w:rPr>
              <w:t>эмоциона</w:t>
            </w:r>
            <w:r w:rsidRPr="00DB04F2">
              <w:rPr>
                <w:sz w:val="24"/>
                <w:szCs w:val="24"/>
              </w:rPr>
              <w:t>льный</w:t>
            </w:r>
            <w:r w:rsidR="00F9115C" w:rsidRPr="00DB04F2">
              <w:rPr>
                <w:spacing w:val="36"/>
                <w:sz w:val="24"/>
                <w:szCs w:val="24"/>
              </w:rPr>
              <w:t xml:space="preserve"> </w:t>
            </w:r>
            <w:r w:rsidRPr="00DB04F2">
              <w:rPr>
                <w:sz w:val="24"/>
                <w:szCs w:val="24"/>
              </w:rPr>
              <w:t xml:space="preserve">фон </w:t>
            </w:r>
            <w:r w:rsidR="00F9115C" w:rsidRPr="00DB04F2">
              <w:rPr>
                <w:w w:val="101"/>
                <w:sz w:val="24"/>
                <w:szCs w:val="24"/>
              </w:rPr>
              <w:t xml:space="preserve">для </w:t>
            </w:r>
            <w:r w:rsidR="00F9115C" w:rsidRPr="00DB04F2">
              <w:rPr>
                <w:sz w:val="24"/>
                <w:szCs w:val="24"/>
              </w:rPr>
              <w:t>объединения</w:t>
            </w:r>
            <w:r w:rsidR="00F9115C" w:rsidRPr="00DB04F2">
              <w:rPr>
                <w:spacing w:val="55"/>
                <w:sz w:val="24"/>
                <w:szCs w:val="24"/>
              </w:rPr>
              <w:t xml:space="preserve"> </w:t>
            </w:r>
            <w:r w:rsidR="00F9115C" w:rsidRPr="00DB04F2">
              <w:rPr>
                <w:sz w:val="24"/>
                <w:szCs w:val="24"/>
              </w:rPr>
              <w:t>детей,</w:t>
            </w:r>
            <w:r w:rsidR="00F9115C" w:rsidRPr="00DB04F2">
              <w:rPr>
                <w:spacing w:val="29"/>
                <w:sz w:val="24"/>
                <w:szCs w:val="24"/>
              </w:rPr>
              <w:t xml:space="preserve"> </w:t>
            </w:r>
            <w:r w:rsidR="00F9115C" w:rsidRPr="00DB04F2">
              <w:rPr>
                <w:sz w:val="24"/>
                <w:szCs w:val="24"/>
              </w:rPr>
              <w:t>проводит</w:t>
            </w:r>
            <w:r w:rsidR="00F9115C" w:rsidRPr="00DB04F2">
              <w:rPr>
                <w:spacing w:val="38"/>
                <w:sz w:val="24"/>
                <w:szCs w:val="24"/>
              </w:rPr>
              <w:t xml:space="preserve"> </w:t>
            </w:r>
            <w:r w:rsidR="00F9115C" w:rsidRPr="00DB04F2">
              <w:rPr>
                <w:sz w:val="24"/>
                <w:szCs w:val="24"/>
              </w:rPr>
              <w:t>игры</w:t>
            </w:r>
            <w:r w:rsidR="00F9115C" w:rsidRPr="00DB04F2">
              <w:rPr>
                <w:spacing w:val="31"/>
                <w:sz w:val="24"/>
                <w:szCs w:val="24"/>
              </w:rPr>
              <w:t xml:space="preserve"> </w:t>
            </w:r>
            <w:r w:rsidR="00F9115C" w:rsidRPr="00DB04F2">
              <w:rPr>
                <w:sz w:val="24"/>
                <w:szCs w:val="24"/>
              </w:rPr>
              <w:t>и</w:t>
            </w:r>
            <w:r w:rsidR="00F9115C" w:rsidRPr="00DB04F2">
              <w:rPr>
                <w:spacing w:val="22"/>
                <w:sz w:val="24"/>
                <w:szCs w:val="24"/>
              </w:rPr>
              <w:t xml:space="preserve"> </w:t>
            </w:r>
            <w:r w:rsidR="00F9115C" w:rsidRPr="00DB04F2">
              <w:rPr>
                <w:sz w:val="24"/>
                <w:szCs w:val="24"/>
              </w:rPr>
              <w:t>упражнения</w:t>
            </w:r>
            <w:r w:rsidR="00F9115C" w:rsidRPr="00DB04F2">
              <w:rPr>
                <w:spacing w:val="35"/>
                <w:sz w:val="24"/>
                <w:szCs w:val="24"/>
              </w:rPr>
              <w:t xml:space="preserve"> </w:t>
            </w:r>
            <w:r w:rsidR="00F9115C" w:rsidRPr="00DB04F2">
              <w:rPr>
                <w:sz w:val="24"/>
                <w:szCs w:val="24"/>
              </w:rPr>
              <w:t>в</w:t>
            </w:r>
            <w:r w:rsidR="00F9115C" w:rsidRPr="00DB04F2">
              <w:rPr>
                <w:spacing w:val="25"/>
                <w:sz w:val="24"/>
                <w:szCs w:val="24"/>
              </w:rPr>
              <w:t xml:space="preserve"> </w:t>
            </w:r>
            <w:r w:rsidR="00F9115C" w:rsidRPr="00DB04F2">
              <w:rPr>
                <w:sz w:val="24"/>
                <w:szCs w:val="24"/>
              </w:rPr>
              <w:t>кругу,</w:t>
            </w:r>
            <w:r w:rsidR="00F9115C" w:rsidRPr="00DB04F2">
              <w:rPr>
                <w:spacing w:val="23"/>
                <w:sz w:val="24"/>
                <w:szCs w:val="24"/>
              </w:rPr>
              <w:t xml:space="preserve"> </w:t>
            </w:r>
            <w:r w:rsidR="00F9115C" w:rsidRPr="00DB04F2">
              <w:rPr>
                <w:sz w:val="24"/>
                <w:szCs w:val="24"/>
              </w:rPr>
              <w:t>где</w:t>
            </w:r>
            <w:r w:rsidR="00F9115C" w:rsidRPr="00DB04F2">
              <w:rPr>
                <w:spacing w:val="29"/>
                <w:sz w:val="24"/>
                <w:szCs w:val="24"/>
              </w:rPr>
              <w:t xml:space="preserve"> </w:t>
            </w:r>
            <w:r w:rsidR="00F9115C" w:rsidRPr="00DB04F2">
              <w:rPr>
                <w:sz w:val="24"/>
                <w:szCs w:val="24"/>
              </w:rPr>
              <w:t>дети</w:t>
            </w:r>
            <w:r w:rsidR="00F9115C" w:rsidRPr="00DB04F2">
              <w:rPr>
                <w:spacing w:val="32"/>
                <w:sz w:val="24"/>
                <w:szCs w:val="24"/>
              </w:rPr>
              <w:t xml:space="preserve"> </w:t>
            </w:r>
            <w:r w:rsidR="00F9115C" w:rsidRPr="00DB04F2">
              <w:rPr>
                <w:sz w:val="24"/>
                <w:szCs w:val="24"/>
              </w:rPr>
              <w:t>видят</w:t>
            </w:r>
            <w:r w:rsidR="00F9115C" w:rsidRPr="00DB04F2">
              <w:rPr>
                <w:spacing w:val="28"/>
                <w:sz w:val="24"/>
                <w:szCs w:val="24"/>
              </w:rPr>
              <w:t xml:space="preserve"> </w:t>
            </w:r>
            <w:r w:rsidR="00F9115C" w:rsidRPr="00DB04F2">
              <w:rPr>
                <w:sz w:val="24"/>
                <w:szCs w:val="24"/>
              </w:rPr>
              <w:t>и</w:t>
            </w:r>
            <w:r w:rsidR="00F9115C" w:rsidRPr="00DB04F2">
              <w:rPr>
                <w:spacing w:val="23"/>
                <w:sz w:val="24"/>
                <w:szCs w:val="24"/>
              </w:rPr>
              <w:t xml:space="preserve"> </w:t>
            </w:r>
            <w:r w:rsidR="00F9115C" w:rsidRPr="00DB04F2">
              <w:rPr>
                <w:w w:val="101"/>
                <w:sz w:val="24"/>
                <w:szCs w:val="24"/>
              </w:rPr>
              <w:t xml:space="preserve">слышат </w:t>
            </w:r>
            <w:r w:rsidRPr="00DB04F2">
              <w:rPr>
                <w:sz w:val="24"/>
                <w:szCs w:val="24"/>
              </w:rPr>
              <w:t>друг</w:t>
            </w:r>
            <w:r w:rsidR="00F9115C" w:rsidRPr="00DB04F2">
              <w:rPr>
                <w:spacing w:val="30"/>
                <w:sz w:val="24"/>
                <w:szCs w:val="24"/>
              </w:rPr>
              <w:t xml:space="preserve"> </w:t>
            </w:r>
            <w:r w:rsidRPr="00DB04F2">
              <w:rPr>
                <w:sz w:val="24"/>
                <w:szCs w:val="24"/>
              </w:rPr>
              <w:t>друга.</w:t>
            </w:r>
            <w:r w:rsidR="00F9115C" w:rsidRPr="00DB04F2">
              <w:rPr>
                <w:spacing w:val="15"/>
                <w:sz w:val="24"/>
                <w:szCs w:val="24"/>
              </w:rPr>
              <w:t xml:space="preserve"> </w:t>
            </w:r>
            <w:r w:rsidRPr="00DB04F2">
              <w:rPr>
                <w:sz w:val="24"/>
                <w:szCs w:val="24"/>
              </w:rPr>
              <w:t>Педагог</w:t>
            </w:r>
            <w:r w:rsidR="00F9115C" w:rsidRPr="00DB04F2">
              <w:rPr>
                <w:spacing w:val="40"/>
                <w:sz w:val="24"/>
                <w:szCs w:val="24"/>
              </w:rPr>
              <w:t xml:space="preserve"> </w:t>
            </w:r>
            <w:r w:rsidRPr="00DB04F2">
              <w:rPr>
                <w:sz w:val="24"/>
                <w:szCs w:val="24"/>
              </w:rPr>
              <w:t>поощряет</w:t>
            </w:r>
            <w:r w:rsidR="00F9115C" w:rsidRPr="00DB04F2">
              <w:rPr>
                <w:spacing w:val="33"/>
                <w:sz w:val="24"/>
                <w:szCs w:val="24"/>
              </w:rPr>
              <w:t xml:space="preserve"> </w:t>
            </w:r>
            <w:r w:rsidRPr="00DB04F2">
              <w:rPr>
                <w:sz w:val="24"/>
                <w:szCs w:val="24"/>
              </w:rPr>
              <w:t>позитивный</w:t>
            </w:r>
            <w:r w:rsidR="00F9115C" w:rsidRPr="00DB04F2">
              <w:rPr>
                <w:spacing w:val="32"/>
                <w:sz w:val="24"/>
                <w:szCs w:val="24"/>
              </w:rPr>
              <w:t xml:space="preserve"> </w:t>
            </w:r>
            <w:r w:rsidRPr="00DB04F2">
              <w:rPr>
                <w:sz w:val="24"/>
                <w:szCs w:val="24"/>
              </w:rPr>
              <w:t>опыт</w:t>
            </w:r>
            <w:r w:rsidR="00F9115C" w:rsidRPr="00DB04F2">
              <w:rPr>
                <w:spacing w:val="27"/>
                <w:sz w:val="24"/>
                <w:szCs w:val="24"/>
              </w:rPr>
              <w:t xml:space="preserve"> </w:t>
            </w:r>
            <w:r w:rsidR="00F9115C" w:rsidRPr="00DB04F2">
              <w:rPr>
                <w:sz w:val="24"/>
                <w:szCs w:val="24"/>
              </w:rPr>
              <w:t xml:space="preserve">взаимодействия детей, </w:t>
            </w:r>
            <w:r w:rsidR="00F9115C" w:rsidRPr="00DB04F2">
              <w:rPr>
                <w:w w:val="101"/>
                <w:sz w:val="24"/>
                <w:szCs w:val="24"/>
              </w:rPr>
              <w:t xml:space="preserve">создает </w:t>
            </w:r>
            <w:r w:rsidR="00F9115C" w:rsidRPr="00DB04F2">
              <w:rPr>
                <w:sz w:val="24"/>
                <w:szCs w:val="24"/>
              </w:rPr>
              <w:t>условия</w:t>
            </w:r>
            <w:r w:rsidR="00F9115C" w:rsidRPr="00DB04F2">
              <w:rPr>
                <w:spacing w:val="26"/>
                <w:sz w:val="24"/>
                <w:szCs w:val="24"/>
              </w:rPr>
              <w:t xml:space="preserve"> </w:t>
            </w:r>
            <w:r w:rsidR="00F9115C" w:rsidRPr="00DB04F2">
              <w:rPr>
                <w:sz w:val="24"/>
                <w:szCs w:val="24"/>
              </w:rPr>
              <w:t>для совместных</w:t>
            </w:r>
            <w:r w:rsidR="00F9115C" w:rsidRPr="00DB04F2">
              <w:rPr>
                <w:spacing w:val="26"/>
                <w:sz w:val="24"/>
                <w:szCs w:val="24"/>
              </w:rPr>
              <w:t xml:space="preserve"> </w:t>
            </w:r>
            <w:r w:rsidR="00F9115C" w:rsidRPr="00DB04F2">
              <w:rPr>
                <w:sz w:val="24"/>
                <w:szCs w:val="24"/>
              </w:rPr>
              <w:t>игр,</w:t>
            </w:r>
            <w:r w:rsidR="00F9115C" w:rsidRPr="00DB04F2">
              <w:rPr>
                <w:spacing w:val="10"/>
                <w:sz w:val="24"/>
                <w:szCs w:val="24"/>
              </w:rPr>
              <w:t xml:space="preserve"> </w:t>
            </w:r>
            <w:r w:rsidR="00F9115C" w:rsidRPr="00DB04F2">
              <w:rPr>
                <w:sz w:val="24"/>
                <w:szCs w:val="24"/>
              </w:rPr>
              <w:t>демонстрирует</w:t>
            </w:r>
            <w:r w:rsidR="00F9115C" w:rsidRPr="00DB04F2">
              <w:rPr>
                <w:spacing w:val="17"/>
                <w:sz w:val="24"/>
                <w:szCs w:val="24"/>
              </w:rPr>
              <w:t xml:space="preserve"> </w:t>
            </w:r>
            <w:r w:rsidR="00F9115C" w:rsidRPr="00DB04F2">
              <w:rPr>
                <w:sz w:val="24"/>
                <w:szCs w:val="24"/>
              </w:rPr>
              <w:t>позитивный</w:t>
            </w:r>
            <w:r w:rsidR="00F9115C" w:rsidRPr="00DB04F2">
              <w:rPr>
                <w:spacing w:val="14"/>
                <w:sz w:val="24"/>
                <w:szCs w:val="24"/>
              </w:rPr>
              <w:t xml:space="preserve"> </w:t>
            </w:r>
            <w:r w:rsidR="00F9115C" w:rsidRPr="00DB04F2">
              <w:rPr>
                <w:sz w:val="24"/>
                <w:szCs w:val="24"/>
              </w:rPr>
              <w:t>настрой</w:t>
            </w:r>
            <w:r w:rsidR="00F9115C" w:rsidRPr="00DB04F2">
              <w:rPr>
                <w:spacing w:val="9"/>
                <w:sz w:val="24"/>
                <w:szCs w:val="24"/>
              </w:rPr>
              <w:t xml:space="preserve"> </w:t>
            </w:r>
            <w:r w:rsidR="00F9115C" w:rsidRPr="00DB04F2">
              <w:rPr>
                <w:sz w:val="24"/>
                <w:szCs w:val="24"/>
              </w:rPr>
              <w:t>и</w:t>
            </w:r>
            <w:r w:rsidR="00F9115C" w:rsidRPr="00DB04F2">
              <w:rPr>
                <w:spacing w:val="4"/>
                <w:sz w:val="24"/>
                <w:szCs w:val="24"/>
              </w:rPr>
              <w:t xml:space="preserve"> </w:t>
            </w:r>
            <w:r w:rsidR="00F9115C" w:rsidRPr="00DB04F2">
              <w:rPr>
                <w:w w:val="101"/>
                <w:sz w:val="24"/>
                <w:szCs w:val="24"/>
              </w:rPr>
              <w:t xml:space="preserve">удовольствие, </w:t>
            </w:r>
            <w:r w:rsidR="00F9115C" w:rsidRPr="00DB04F2">
              <w:rPr>
                <w:sz w:val="24"/>
                <w:szCs w:val="24"/>
              </w:rPr>
              <w:t>которое</w:t>
            </w:r>
            <w:r w:rsidR="00F9115C" w:rsidRPr="00DB04F2">
              <w:rPr>
                <w:spacing w:val="14"/>
                <w:sz w:val="24"/>
                <w:szCs w:val="24"/>
              </w:rPr>
              <w:t xml:space="preserve"> </w:t>
            </w:r>
            <w:r w:rsidR="00F9115C" w:rsidRPr="00DB04F2">
              <w:rPr>
                <w:sz w:val="24"/>
                <w:szCs w:val="24"/>
              </w:rPr>
              <w:t>можно</w:t>
            </w:r>
            <w:r w:rsidR="00F9115C" w:rsidRPr="00DB04F2">
              <w:rPr>
                <w:spacing w:val="11"/>
                <w:sz w:val="24"/>
                <w:szCs w:val="24"/>
              </w:rPr>
              <w:t xml:space="preserve"> </w:t>
            </w:r>
            <w:r w:rsidR="00F9115C" w:rsidRPr="00DB04F2">
              <w:rPr>
                <w:sz w:val="24"/>
                <w:szCs w:val="24"/>
              </w:rPr>
              <w:t>испытывать</w:t>
            </w:r>
            <w:r w:rsidR="00F9115C" w:rsidRPr="00DB04F2">
              <w:rPr>
                <w:spacing w:val="12"/>
                <w:sz w:val="24"/>
                <w:szCs w:val="24"/>
              </w:rPr>
              <w:t xml:space="preserve"> </w:t>
            </w:r>
            <w:r w:rsidR="00F9115C" w:rsidRPr="00DB04F2">
              <w:rPr>
                <w:sz w:val="24"/>
                <w:szCs w:val="24"/>
              </w:rPr>
              <w:t>от</w:t>
            </w:r>
            <w:r w:rsidR="00F9115C" w:rsidRPr="00DB04F2">
              <w:rPr>
                <w:spacing w:val="3"/>
                <w:sz w:val="24"/>
                <w:szCs w:val="24"/>
              </w:rPr>
              <w:t xml:space="preserve"> </w:t>
            </w:r>
            <w:r w:rsidR="00F9115C" w:rsidRPr="00DB04F2">
              <w:rPr>
                <w:sz w:val="24"/>
                <w:szCs w:val="24"/>
              </w:rPr>
              <w:t>общения</w:t>
            </w:r>
            <w:r w:rsidR="00F9115C" w:rsidRPr="00DB04F2">
              <w:rPr>
                <w:spacing w:val="15"/>
                <w:sz w:val="24"/>
                <w:szCs w:val="24"/>
              </w:rPr>
              <w:t xml:space="preserve"> </w:t>
            </w:r>
            <w:r w:rsidR="00F9115C" w:rsidRPr="00DB04F2">
              <w:rPr>
                <w:sz w:val="24"/>
                <w:szCs w:val="24"/>
              </w:rPr>
              <w:t>и совместной</w:t>
            </w:r>
            <w:r w:rsidR="00F9115C" w:rsidRPr="00DB04F2">
              <w:rPr>
                <w:spacing w:val="12"/>
                <w:sz w:val="24"/>
                <w:szCs w:val="24"/>
              </w:rPr>
              <w:t xml:space="preserve"> </w:t>
            </w:r>
            <w:r w:rsidR="00F9115C" w:rsidRPr="00DB04F2">
              <w:rPr>
                <w:sz w:val="24"/>
                <w:szCs w:val="24"/>
              </w:rPr>
              <w:t>игры.</w:t>
            </w:r>
            <w:r w:rsidR="00F9115C" w:rsidRPr="00DB04F2">
              <w:rPr>
                <w:spacing w:val="11"/>
                <w:sz w:val="24"/>
                <w:szCs w:val="24"/>
              </w:rPr>
              <w:t xml:space="preserve"> </w:t>
            </w:r>
            <w:r w:rsidR="00F9115C" w:rsidRPr="00DB04F2">
              <w:rPr>
                <w:sz w:val="24"/>
                <w:szCs w:val="24"/>
              </w:rPr>
              <w:t>Помогает</w:t>
            </w:r>
            <w:r w:rsidR="00F9115C" w:rsidRPr="00DB04F2">
              <w:rPr>
                <w:spacing w:val="9"/>
                <w:sz w:val="24"/>
                <w:szCs w:val="24"/>
              </w:rPr>
              <w:t xml:space="preserve"> </w:t>
            </w:r>
            <w:r w:rsidR="00F9115C" w:rsidRPr="00DB04F2">
              <w:rPr>
                <w:w w:val="102"/>
                <w:sz w:val="24"/>
                <w:szCs w:val="24"/>
              </w:rPr>
              <w:t xml:space="preserve">детям </w:t>
            </w:r>
            <w:r w:rsidR="00F9115C" w:rsidRPr="00DB04F2">
              <w:rPr>
                <w:sz w:val="24"/>
                <w:szCs w:val="24"/>
              </w:rPr>
              <w:t>обращаться</w:t>
            </w:r>
            <w:r w:rsidR="00F9115C" w:rsidRPr="00DB04F2">
              <w:rPr>
                <w:spacing w:val="53"/>
                <w:sz w:val="24"/>
                <w:szCs w:val="24"/>
              </w:rPr>
              <w:t xml:space="preserve"> </w:t>
            </w:r>
            <w:r w:rsidR="00F9115C" w:rsidRPr="00DB04F2">
              <w:rPr>
                <w:sz w:val="24"/>
                <w:szCs w:val="24"/>
              </w:rPr>
              <w:t>друг</w:t>
            </w:r>
            <w:r w:rsidR="00F9115C" w:rsidRPr="00DB04F2">
              <w:rPr>
                <w:spacing w:val="28"/>
                <w:sz w:val="24"/>
                <w:szCs w:val="24"/>
              </w:rPr>
              <w:t xml:space="preserve"> </w:t>
            </w:r>
            <w:r w:rsidR="00F9115C" w:rsidRPr="00DB04F2">
              <w:rPr>
                <w:sz w:val="24"/>
                <w:szCs w:val="24"/>
              </w:rPr>
              <w:t>к</w:t>
            </w:r>
            <w:r w:rsidR="00F9115C" w:rsidRPr="00DB04F2">
              <w:rPr>
                <w:spacing w:val="23"/>
                <w:sz w:val="24"/>
                <w:szCs w:val="24"/>
              </w:rPr>
              <w:t xml:space="preserve"> </w:t>
            </w:r>
            <w:r w:rsidR="00F9115C" w:rsidRPr="00DB04F2">
              <w:rPr>
                <w:sz w:val="24"/>
                <w:szCs w:val="24"/>
              </w:rPr>
              <w:t>другу,</w:t>
            </w:r>
            <w:r w:rsidR="00F9115C" w:rsidRPr="00DB04F2">
              <w:rPr>
                <w:spacing w:val="31"/>
                <w:sz w:val="24"/>
                <w:szCs w:val="24"/>
              </w:rPr>
              <w:t xml:space="preserve"> </w:t>
            </w:r>
            <w:r w:rsidR="00F9115C" w:rsidRPr="00DB04F2">
              <w:rPr>
                <w:sz w:val="24"/>
                <w:szCs w:val="24"/>
              </w:rPr>
              <w:t>распознавать</w:t>
            </w:r>
            <w:r w:rsidR="00F9115C" w:rsidRPr="00DB04F2">
              <w:rPr>
                <w:spacing w:val="35"/>
                <w:sz w:val="24"/>
                <w:szCs w:val="24"/>
              </w:rPr>
              <w:t xml:space="preserve"> </w:t>
            </w:r>
            <w:r w:rsidR="00F9115C" w:rsidRPr="00DB04F2">
              <w:rPr>
                <w:sz w:val="24"/>
                <w:szCs w:val="24"/>
              </w:rPr>
              <w:t>проявление</w:t>
            </w:r>
            <w:r w:rsidR="00F9115C" w:rsidRPr="00DB04F2">
              <w:rPr>
                <w:spacing w:val="29"/>
                <w:sz w:val="24"/>
                <w:szCs w:val="24"/>
              </w:rPr>
              <w:t xml:space="preserve"> </w:t>
            </w:r>
            <w:r w:rsidR="00F9115C" w:rsidRPr="00DB04F2">
              <w:rPr>
                <w:sz w:val="24"/>
                <w:szCs w:val="24"/>
              </w:rPr>
              <w:t>основных</w:t>
            </w:r>
            <w:r w:rsidR="00F9115C" w:rsidRPr="00DB04F2">
              <w:rPr>
                <w:spacing w:val="41"/>
                <w:sz w:val="24"/>
                <w:szCs w:val="24"/>
              </w:rPr>
              <w:t xml:space="preserve"> </w:t>
            </w:r>
            <w:r w:rsidR="00F9115C" w:rsidRPr="00DB04F2">
              <w:rPr>
                <w:sz w:val="24"/>
                <w:szCs w:val="24"/>
              </w:rPr>
              <w:t>эмоций</w:t>
            </w:r>
            <w:r w:rsidR="00F9115C" w:rsidRPr="00DB04F2">
              <w:rPr>
                <w:spacing w:val="31"/>
                <w:sz w:val="24"/>
                <w:szCs w:val="24"/>
              </w:rPr>
              <w:t xml:space="preserve"> </w:t>
            </w:r>
            <w:r w:rsidR="00F9115C" w:rsidRPr="00DB04F2">
              <w:rPr>
                <w:sz w:val="24"/>
                <w:szCs w:val="24"/>
              </w:rPr>
              <w:t>и</w:t>
            </w:r>
            <w:r w:rsidR="00F9115C" w:rsidRPr="00DB04F2">
              <w:rPr>
                <w:spacing w:val="24"/>
                <w:sz w:val="24"/>
                <w:szCs w:val="24"/>
              </w:rPr>
              <w:t xml:space="preserve"> </w:t>
            </w:r>
            <w:r w:rsidR="00F9115C" w:rsidRPr="00DB04F2">
              <w:rPr>
                <w:w w:val="101"/>
                <w:sz w:val="24"/>
                <w:szCs w:val="24"/>
              </w:rPr>
              <w:t xml:space="preserve">реагировать </w:t>
            </w:r>
            <w:r w:rsidRPr="00DB04F2">
              <w:rPr>
                <w:sz w:val="24"/>
                <w:szCs w:val="24"/>
              </w:rPr>
              <w:t>на</w:t>
            </w:r>
            <w:r w:rsidR="00F9115C" w:rsidRPr="00DB04F2">
              <w:rPr>
                <w:spacing w:val="2"/>
                <w:sz w:val="24"/>
                <w:szCs w:val="24"/>
              </w:rPr>
              <w:t xml:space="preserve"> </w:t>
            </w:r>
            <w:r w:rsidRPr="00DB04F2">
              <w:rPr>
                <w:sz w:val="24"/>
                <w:szCs w:val="24"/>
              </w:rPr>
              <w:t>них.</w:t>
            </w:r>
            <w:r w:rsidR="00F9115C" w:rsidRPr="00DB04F2">
              <w:rPr>
                <w:spacing w:val="11"/>
                <w:sz w:val="24"/>
                <w:szCs w:val="24"/>
              </w:rPr>
              <w:t xml:space="preserve"> </w:t>
            </w:r>
            <w:r w:rsidRPr="00DB04F2">
              <w:rPr>
                <w:sz w:val="24"/>
                <w:szCs w:val="24"/>
              </w:rPr>
              <w:t>Способствует</w:t>
            </w:r>
            <w:r w:rsidR="00F9115C" w:rsidRPr="00DB04F2">
              <w:rPr>
                <w:spacing w:val="15"/>
                <w:sz w:val="24"/>
                <w:szCs w:val="24"/>
              </w:rPr>
              <w:t xml:space="preserve"> </w:t>
            </w:r>
            <w:r w:rsidRPr="00DB04F2">
              <w:rPr>
                <w:sz w:val="24"/>
                <w:szCs w:val="24"/>
              </w:rPr>
              <w:t>освоению детьми</w:t>
            </w:r>
            <w:r w:rsidR="00F9115C" w:rsidRPr="00DB04F2">
              <w:rPr>
                <w:spacing w:val="9"/>
                <w:sz w:val="24"/>
                <w:szCs w:val="24"/>
              </w:rPr>
              <w:t xml:space="preserve"> </w:t>
            </w:r>
            <w:r w:rsidR="00F9115C" w:rsidRPr="00DB04F2">
              <w:rPr>
                <w:sz w:val="24"/>
                <w:szCs w:val="24"/>
              </w:rPr>
              <w:t xml:space="preserve">простых способов </w:t>
            </w:r>
            <w:r w:rsidRPr="00DB04F2">
              <w:rPr>
                <w:sz w:val="24"/>
                <w:szCs w:val="24"/>
              </w:rPr>
              <w:t>общения</w:t>
            </w:r>
            <w:r w:rsidR="00F9115C" w:rsidRPr="00DB04F2">
              <w:rPr>
                <w:spacing w:val="8"/>
                <w:sz w:val="24"/>
                <w:szCs w:val="24"/>
              </w:rPr>
              <w:t xml:space="preserve"> </w:t>
            </w:r>
            <w:r w:rsidR="00F9115C" w:rsidRPr="00DB04F2">
              <w:rPr>
                <w:sz w:val="24"/>
                <w:szCs w:val="24"/>
              </w:rPr>
              <w:t>и взаимодействия:</w:t>
            </w:r>
            <w:r w:rsidR="00F9115C" w:rsidRPr="00DB04F2">
              <w:rPr>
                <w:spacing w:val="15"/>
                <w:sz w:val="24"/>
                <w:szCs w:val="24"/>
              </w:rPr>
              <w:t xml:space="preserve"> </w:t>
            </w:r>
            <w:r w:rsidR="00F9115C" w:rsidRPr="00DB04F2">
              <w:rPr>
                <w:sz w:val="24"/>
                <w:szCs w:val="24"/>
              </w:rPr>
              <w:t>обращаться</w:t>
            </w:r>
            <w:r w:rsidR="00F9115C" w:rsidRPr="00DB04F2">
              <w:rPr>
                <w:spacing w:val="14"/>
                <w:sz w:val="24"/>
                <w:szCs w:val="24"/>
              </w:rPr>
              <w:t xml:space="preserve"> </w:t>
            </w:r>
            <w:r w:rsidR="00F9115C" w:rsidRPr="00DB04F2">
              <w:rPr>
                <w:sz w:val="24"/>
                <w:szCs w:val="24"/>
              </w:rPr>
              <w:t>к детям</w:t>
            </w:r>
            <w:r w:rsidR="00F9115C" w:rsidRPr="00DB04F2">
              <w:rPr>
                <w:spacing w:val="6"/>
                <w:sz w:val="24"/>
                <w:szCs w:val="24"/>
              </w:rPr>
              <w:t xml:space="preserve"> </w:t>
            </w:r>
            <w:r w:rsidR="00F9115C" w:rsidRPr="00DB04F2">
              <w:rPr>
                <w:sz w:val="24"/>
                <w:szCs w:val="24"/>
              </w:rPr>
              <w:t>по</w:t>
            </w:r>
            <w:r w:rsidR="00F9115C" w:rsidRPr="00DB04F2">
              <w:rPr>
                <w:spacing w:val="7"/>
                <w:sz w:val="24"/>
                <w:szCs w:val="24"/>
              </w:rPr>
              <w:t xml:space="preserve"> </w:t>
            </w:r>
            <w:r w:rsidR="00F9115C" w:rsidRPr="00DB04F2">
              <w:rPr>
                <w:sz w:val="24"/>
                <w:szCs w:val="24"/>
              </w:rPr>
              <w:t>именам,</w:t>
            </w:r>
            <w:r w:rsidR="00F9115C" w:rsidRPr="00DB04F2">
              <w:rPr>
                <w:spacing w:val="6"/>
                <w:sz w:val="24"/>
                <w:szCs w:val="24"/>
              </w:rPr>
              <w:t xml:space="preserve"> </w:t>
            </w:r>
            <w:r w:rsidR="00F9115C" w:rsidRPr="00DB04F2">
              <w:rPr>
                <w:sz w:val="24"/>
                <w:szCs w:val="24"/>
              </w:rPr>
              <w:t>договариваться</w:t>
            </w:r>
            <w:r w:rsidR="00F9115C" w:rsidRPr="00DB04F2">
              <w:rPr>
                <w:spacing w:val="19"/>
                <w:sz w:val="24"/>
                <w:szCs w:val="24"/>
              </w:rPr>
              <w:t xml:space="preserve"> </w:t>
            </w:r>
            <w:r w:rsidR="00F9115C" w:rsidRPr="00DB04F2">
              <w:rPr>
                <w:sz w:val="24"/>
                <w:szCs w:val="24"/>
              </w:rPr>
              <w:t>о</w:t>
            </w:r>
            <w:r w:rsidR="00F9115C" w:rsidRPr="00DB04F2">
              <w:rPr>
                <w:spacing w:val="4"/>
                <w:sz w:val="24"/>
                <w:szCs w:val="24"/>
              </w:rPr>
              <w:t xml:space="preserve"> </w:t>
            </w:r>
            <w:r w:rsidR="00F9115C" w:rsidRPr="00DB04F2">
              <w:rPr>
                <w:w w:val="101"/>
                <w:sz w:val="24"/>
                <w:szCs w:val="24"/>
              </w:rPr>
              <w:t xml:space="preserve">совместных </w:t>
            </w:r>
            <w:r w:rsidR="00F9115C" w:rsidRPr="00DB04F2">
              <w:rPr>
                <w:sz w:val="24"/>
                <w:szCs w:val="24"/>
              </w:rPr>
              <w:t>действиях,</w:t>
            </w:r>
            <w:r w:rsidR="00F9115C" w:rsidRPr="00DB04F2">
              <w:rPr>
                <w:spacing w:val="21"/>
                <w:sz w:val="24"/>
                <w:szCs w:val="24"/>
              </w:rPr>
              <w:t xml:space="preserve"> </w:t>
            </w:r>
            <w:r w:rsidR="00F9115C" w:rsidRPr="00DB04F2">
              <w:rPr>
                <w:sz w:val="24"/>
                <w:szCs w:val="24"/>
              </w:rPr>
              <w:t>вступать</w:t>
            </w:r>
            <w:r w:rsidR="00F9115C" w:rsidRPr="00DB04F2">
              <w:rPr>
                <w:spacing w:val="9"/>
                <w:sz w:val="24"/>
                <w:szCs w:val="24"/>
              </w:rPr>
              <w:t xml:space="preserve"> </w:t>
            </w:r>
            <w:r w:rsidR="00F9115C" w:rsidRPr="00DB04F2">
              <w:rPr>
                <w:sz w:val="24"/>
                <w:szCs w:val="24"/>
              </w:rPr>
              <w:t>в парное</w:t>
            </w:r>
            <w:r w:rsidR="00F9115C" w:rsidRPr="00DB04F2">
              <w:rPr>
                <w:spacing w:val="3"/>
                <w:sz w:val="24"/>
                <w:szCs w:val="24"/>
              </w:rPr>
              <w:t xml:space="preserve"> </w:t>
            </w:r>
            <w:r w:rsidR="00F9115C" w:rsidRPr="00DB04F2">
              <w:rPr>
                <w:sz w:val="24"/>
                <w:szCs w:val="24"/>
              </w:rPr>
              <w:t>общение</w:t>
            </w:r>
            <w:r w:rsidR="00F9115C" w:rsidRPr="00DB04F2">
              <w:rPr>
                <w:spacing w:val="4"/>
                <w:sz w:val="24"/>
                <w:szCs w:val="24"/>
              </w:rPr>
              <w:t xml:space="preserve"> </w:t>
            </w:r>
            <w:r w:rsidR="00F9115C" w:rsidRPr="00DB04F2">
              <w:rPr>
                <w:sz w:val="24"/>
                <w:szCs w:val="24"/>
              </w:rPr>
              <w:t>(спокойно</w:t>
            </w:r>
            <w:r w:rsidR="00F9115C" w:rsidRPr="00DB04F2">
              <w:rPr>
                <w:spacing w:val="24"/>
                <w:sz w:val="24"/>
                <w:szCs w:val="24"/>
              </w:rPr>
              <w:t xml:space="preserve"> </w:t>
            </w:r>
            <w:r w:rsidR="00F9115C" w:rsidRPr="00DB04F2">
              <w:rPr>
                <w:sz w:val="24"/>
                <w:szCs w:val="24"/>
              </w:rPr>
              <w:t>играть</w:t>
            </w:r>
            <w:r w:rsidR="00F9115C" w:rsidRPr="00DB04F2">
              <w:rPr>
                <w:spacing w:val="4"/>
                <w:sz w:val="24"/>
                <w:szCs w:val="24"/>
              </w:rPr>
              <w:t xml:space="preserve"> </w:t>
            </w:r>
            <w:r w:rsidR="00F9115C" w:rsidRPr="00DB04F2">
              <w:rPr>
                <w:sz w:val="24"/>
                <w:szCs w:val="24"/>
              </w:rPr>
              <w:t>рядом,</w:t>
            </w:r>
            <w:r w:rsidR="00F9115C" w:rsidRPr="00DB04F2">
              <w:rPr>
                <w:spacing w:val="1"/>
                <w:sz w:val="24"/>
                <w:szCs w:val="24"/>
              </w:rPr>
              <w:t xml:space="preserve"> </w:t>
            </w:r>
            <w:r w:rsidR="00F9115C" w:rsidRPr="00DB04F2">
              <w:rPr>
                <w:w w:val="102"/>
                <w:sz w:val="24"/>
                <w:szCs w:val="24"/>
              </w:rPr>
              <w:t xml:space="preserve">обмениваться </w:t>
            </w:r>
            <w:r w:rsidR="00F9115C" w:rsidRPr="00DB04F2">
              <w:rPr>
                <w:sz w:val="24"/>
                <w:szCs w:val="24"/>
              </w:rPr>
              <w:t>игрушками,</w:t>
            </w:r>
            <w:r w:rsidR="00F9115C" w:rsidRPr="00DB04F2">
              <w:rPr>
                <w:spacing w:val="21"/>
                <w:sz w:val="24"/>
                <w:szCs w:val="24"/>
              </w:rPr>
              <w:t xml:space="preserve"> </w:t>
            </w:r>
            <w:r w:rsidR="00F9115C" w:rsidRPr="00DB04F2">
              <w:rPr>
                <w:sz w:val="24"/>
                <w:szCs w:val="24"/>
              </w:rPr>
              <w:t>объединяться</w:t>
            </w:r>
            <w:r w:rsidR="00F9115C" w:rsidRPr="00DB04F2">
              <w:rPr>
                <w:spacing w:val="23"/>
                <w:sz w:val="24"/>
                <w:szCs w:val="24"/>
              </w:rPr>
              <w:t xml:space="preserve"> </w:t>
            </w:r>
            <w:r w:rsidR="00F9115C" w:rsidRPr="00DB04F2">
              <w:rPr>
                <w:sz w:val="24"/>
                <w:szCs w:val="24"/>
              </w:rPr>
              <w:t>в</w:t>
            </w:r>
            <w:r w:rsidR="00F9115C" w:rsidRPr="00DB04F2">
              <w:rPr>
                <w:spacing w:val="6"/>
                <w:sz w:val="24"/>
                <w:szCs w:val="24"/>
              </w:rPr>
              <w:t xml:space="preserve"> </w:t>
            </w:r>
            <w:r w:rsidR="00F9115C" w:rsidRPr="00DB04F2">
              <w:rPr>
                <w:sz w:val="24"/>
                <w:szCs w:val="24"/>
              </w:rPr>
              <w:t>парной</w:t>
            </w:r>
            <w:r w:rsidR="00F9115C" w:rsidRPr="00DB04F2">
              <w:rPr>
                <w:spacing w:val="12"/>
                <w:sz w:val="24"/>
                <w:szCs w:val="24"/>
              </w:rPr>
              <w:t xml:space="preserve"> </w:t>
            </w:r>
            <w:r w:rsidR="00F9115C" w:rsidRPr="00DB04F2">
              <w:rPr>
                <w:sz w:val="24"/>
                <w:szCs w:val="24"/>
              </w:rPr>
              <w:t>игре,</w:t>
            </w:r>
            <w:r w:rsidR="00F9115C" w:rsidRPr="00DB04F2">
              <w:rPr>
                <w:spacing w:val="7"/>
                <w:sz w:val="24"/>
                <w:szCs w:val="24"/>
              </w:rPr>
              <w:t xml:space="preserve"> </w:t>
            </w:r>
            <w:r w:rsidR="00F9115C" w:rsidRPr="00DB04F2">
              <w:rPr>
                <w:sz w:val="24"/>
                <w:szCs w:val="24"/>
              </w:rPr>
              <w:t>вместе</w:t>
            </w:r>
            <w:r w:rsidR="00F9115C" w:rsidRPr="00DB04F2">
              <w:rPr>
                <w:spacing w:val="17"/>
                <w:sz w:val="24"/>
                <w:szCs w:val="24"/>
              </w:rPr>
              <w:t xml:space="preserve"> </w:t>
            </w:r>
            <w:r w:rsidR="00F9115C" w:rsidRPr="00DB04F2">
              <w:rPr>
                <w:sz w:val="24"/>
                <w:szCs w:val="24"/>
              </w:rPr>
              <w:t>рассматривать</w:t>
            </w:r>
            <w:r w:rsidR="00F9115C" w:rsidRPr="00DB04F2">
              <w:rPr>
                <w:spacing w:val="17"/>
                <w:sz w:val="24"/>
                <w:szCs w:val="24"/>
              </w:rPr>
              <w:t xml:space="preserve"> </w:t>
            </w:r>
            <w:r w:rsidR="00F9115C" w:rsidRPr="00DB04F2">
              <w:rPr>
                <w:sz w:val="24"/>
                <w:szCs w:val="24"/>
              </w:rPr>
              <w:t>картинки,</w:t>
            </w:r>
            <w:r w:rsidR="00F9115C" w:rsidRPr="00DB04F2">
              <w:rPr>
                <w:spacing w:val="18"/>
                <w:sz w:val="24"/>
                <w:szCs w:val="24"/>
              </w:rPr>
              <w:t xml:space="preserve"> </w:t>
            </w:r>
            <w:r w:rsidR="00F9115C" w:rsidRPr="00DB04F2">
              <w:rPr>
                <w:w w:val="101"/>
                <w:sz w:val="24"/>
                <w:szCs w:val="24"/>
              </w:rPr>
              <w:t xml:space="preserve">наблюдать </w:t>
            </w:r>
            <w:r w:rsidR="00F9115C" w:rsidRPr="00DB04F2">
              <w:rPr>
                <w:w w:val="104"/>
                <w:sz w:val="24"/>
                <w:szCs w:val="24"/>
              </w:rPr>
              <w:t>и</w:t>
            </w:r>
            <w:r w:rsidR="00F9115C" w:rsidRPr="00DB04F2">
              <w:rPr>
                <w:sz w:val="24"/>
                <w:szCs w:val="24"/>
              </w:rPr>
              <w:t xml:space="preserve"> прочее).</w:t>
            </w:r>
            <w:r w:rsidR="00F9115C" w:rsidRPr="00DB04F2">
              <w:rPr>
                <w:spacing w:val="8"/>
                <w:sz w:val="24"/>
                <w:szCs w:val="24"/>
              </w:rPr>
              <w:t xml:space="preserve"> </w:t>
            </w:r>
            <w:r w:rsidR="00F9115C" w:rsidRPr="00DB04F2">
              <w:rPr>
                <w:sz w:val="24"/>
                <w:szCs w:val="24"/>
              </w:rPr>
              <w:t>В</w:t>
            </w:r>
            <w:r w:rsidR="00F9115C" w:rsidRPr="00DB04F2">
              <w:rPr>
                <w:spacing w:val="7"/>
                <w:sz w:val="24"/>
                <w:szCs w:val="24"/>
              </w:rPr>
              <w:t xml:space="preserve"> </w:t>
            </w:r>
            <w:r w:rsidR="00F9115C" w:rsidRPr="00DB04F2">
              <w:rPr>
                <w:sz w:val="24"/>
                <w:szCs w:val="24"/>
              </w:rPr>
              <w:t>совместных</w:t>
            </w:r>
            <w:r w:rsidR="00F9115C" w:rsidRPr="00DB04F2">
              <w:rPr>
                <w:spacing w:val="22"/>
                <w:sz w:val="24"/>
                <w:szCs w:val="24"/>
              </w:rPr>
              <w:t xml:space="preserve"> </w:t>
            </w:r>
            <w:r w:rsidR="00F9115C" w:rsidRPr="00DB04F2">
              <w:rPr>
                <w:sz w:val="24"/>
                <w:szCs w:val="24"/>
              </w:rPr>
              <w:t>игровых</w:t>
            </w:r>
            <w:r w:rsidR="00F9115C" w:rsidRPr="00DB04F2">
              <w:rPr>
                <w:spacing w:val="9"/>
                <w:sz w:val="24"/>
                <w:szCs w:val="24"/>
              </w:rPr>
              <w:t xml:space="preserve"> </w:t>
            </w:r>
            <w:r w:rsidR="00F9115C" w:rsidRPr="00DB04F2">
              <w:rPr>
                <w:sz w:val="24"/>
                <w:szCs w:val="24"/>
              </w:rPr>
              <w:t>и</w:t>
            </w:r>
            <w:r w:rsidR="00F9115C" w:rsidRPr="00DB04F2">
              <w:rPr>
                <w:spacing w:val="2"/>
                <w:sz w:val="24"/>
                <w:szCs w:val="24"/>
              </w:rPr>
              <w:t xml:space="preserve"> </w:t>
            </w:r>
            <w:r w:rsidR="00F9115C" w:rsidRPr="00DB04F2">
              <w:rPr>
                <w:sz w:val="24"/>
                <w:szCs w:val="24"/>
              </w:rPr>
              <w:t>бытовых</w:t>
            </w:r>
            <w:r w:rsidR="00F9115C" w:rsidRPr="00DB04F2">
              <w:rPr>
                <w:spacing w:val="17"/>
                <w:sz w:val="24"/>
                <w:szCs w:val="24"/>
              </w:rPr>
              <w:t xml:space="preserve"> </w:t>
            </w:r>
            <w:r w:rsidR="00F9115C" w:rsidRPr="00DB04F2">
              <w:rPr>
                <w:sz w:val="24"/>
                <w:szCs w:val="24"/>
              </w:rPr>
              <w:t>действиях</w:t>
            </w:r>
            <w:r w:rsidR="00F9115C" w:rsidRPr="00DB04F2">
              <w:rPr>
                <w:spacing w:val="23"/>
                <w:sz w:val="24"/>
                <w:szCs w:val="24"/>
              </w:rPr>
              <w:t xml:space="preserve"> </w:t>
            </w:r>
            <w:r w:rsidR="00F9115C" w:rsidRPr="00DB04F2">
              <w:rPr>
                <w:sz w:val="24"/>
                <w:szCs w:val="24"/>
              </w:rPr>
              <w:t>педагог</w:t>
            </w:r>
            <w:r w:rsidR="00F9115C" w:rsidRPr="00DB04F2">
              <w:rPr>
                <w:spacing w:val="8"/>
                <w:sz w:val="24"/>
                <w:szCs w:val="24"/>
              </w:rPr>
              <w:t xml:space="preserve"> </w:t>
            </w:r>
            <w:r w:rsidR="00F9115C" w:rsidRPr="00DB04F2">
              <w:rPr>
                <w:w w:val="101"/>
                <w:sz w:val="24"/>
                <w:szCs w:val="24"/>
              </w:rPr>
              <w:t xml:space="preserve">демонстрирует </w:t>
            </w:r>
            <w:r w:rsidR="00F9115C" w:rsidRPr="00DB04F2">
              <w:rPr>
                <w:sz w:val="24"/>
                <w:szCs w:val="24"/>
              </w:rPr>
              <w:t>готовность</w:t>
            </w:r>
            <w:r w:rsidR="00F9115C" w:rsidRPr="00DB04F2">
              <w:rPr>
                <w:spacing w:val="9"/>
                <w:sz w:val="24"/>
                <w:szCs w:val="24"/>
              </w:rPr>
              <w:t xml:space="preserve"> </w:t>
            </w:r>
            <w:r w:rsidR="00F9115C" w:rsidRPr="00DB04F2">
              <w:rPr>
                <w:sz w:val="24"/>
                <w:szCs w:val="24"/>
              </w:rPr>
              <w:t>действовать</w:t>
            </w:r>
            <w:r w:rsidR="00F9115C" w:rsidRPr="00DB04F2">
              <w:rPr>
                <w:spacing w:val="16"/>
                <w:sz w:val="24"/>
                <w:szCs w:val="24"/>
              </w:rPr>
              <w:t xml:space="preserve"> </w:t>
            </w:r>
            <w:r w:rsidR="00F9115C" w:rsidRPr="00DB04F2">
              <w:rPr>
                <w:sz w:val="24"/>
                <w:szCs w:val="24"/>
              </w:rPr>
              <w:t>согласованно, создает</w:t>
            </w:r>
            <w:r w:rsidR="00F9115C" w:rsidRPr="00DB04F2">
              <w:rPr>
                <w:spacing w:val="6"/>
                <w:sz w:val="24"/>
                <w:szCs w:val="24"/>
              </w:rPr>
              <w:t xml:space="preserve"> </w:t>
            </w:r>
            <w:r w:rsidR="00F9115C" w:rsidRPr="00DB04F2">
              <w:rPr>
                <w:sz w:val="24"/>
                <w:szCs w:val="24"/>
              </w:rPr>
              <w:t>условия для возникновения</w:t>
            </w:r>
            <w:r w:rsidR="00F9115C" w:rsidRPr="00DB04F2">
              <w:rPr>
                <w:spacing w:val="6"/>
                <w:sz w:val="24"/>
                <w:szCs w:val="24"/>
              </w:rPr>
              <w:t xml:space="preserve"> </w:t>
            </w:r>
            <w:r w:rsidR="00F9115C" w:rsidRPr="00DB04F2">
              <w:rPr>
                <w:w w:val="101"/>
                <w:sz w:val="24"/>
                <w:szCs w:val="24"/>
              </w:rPr>
              <w:t xml:space="preserve">между </w:t>
            </w:r>
            <w:r w:rsidR="00F9115C" w:rsidRPr="00DB04F2">
              <w:rPr>
                <w:sz w:val="24"/>
                <w:szCs w:val="24"/>
              </w:rPr>
              <w:t>детьми</w:t>
            </w:r>
            <w:r w:rsidR="00F9115C" w:rsidRPr="00DB04F2">
              <w:rPr>
                <w:spacing w:val="21"/>
                <w:sz w:val="24"/>
                <w:szCs w:val="24"/>
              </w:rPr>
              <w:t xml:space="preserve"> </w:t>
            </w:r>
            <w:r w:rsidR="00F9115C" w:rsidRPr="00DB04F2">
              <w:rPr>
                <w:w w:val="101"/>
                <w:sz w:val="24"/>
                <w:szCs w:val="24"/>
              </w:rPr>
              <w:t>договоренности.</w:t>
            </w:r>
          </w:p>
          <w:p w:rsidR="00F9115C" w:rsidRPr="00DB04F2" w:rsidRDefault="00F9115C" w:rsidP="00FE05BE">
            <w:pPr>
              <w:ind w:right="109"/>
              <w:jc w:val="both"/>
              <w:rPr>
                <w:sz w:val="24"/>
                <w:szCs w:val="24"/>
              </w:rPr>
            </w:pPr>
            <w:r w:rsidRPr="00DB04F2">
              <w:rPr>
                <w:sz w:val="24"/>
                <w:szCs w:val="24"/>
              </w:rPr>
              <w:t>Знакомит</w:t>
            </w:r>
            <w:r w:rsidRPr="00DB04F2">
              <w:rPr>
                <w:spacing w:val="41"/>
                <w:sz w:val="24"/>
                <w:szCs w:val="24"/>
              </w:rPr>
              <w:t xml:space="preserve"> </w:t>
            </w:r>
            <w:r w:rsidRPr="00DB04F2">
              <w:rPr>
                <w:sz w:val="24"/>
                <w:szCs w:val="24"/>
              </w:rPr>
              <w:t>детей</w:t>
            </w:r>
            <w:r w:rsidRPr="00DB04F2">
              <w:rPr>
                <w:spacing w:val="35"/>
                <w:sz w:val="24"/>
                <w:szCs w:val="24"/>
              </w:rPr>
              <w:t xml:space="preserve"> </w:t>
            </w:r>
            <w:r w:rsidRPr="00DB04F2">
              <w:rPr>
                <w:sz w:val="24"/>
                <w:szCs w:val="24"/>
              </w:rPr>
              <w:t>с</w:t>
            </w:r>
            <w:r w:rsidRPr="00DB04F2">
              <w:rPr>
                <w:spacing w:val="33"/>
                <w:sz w:val="24"/>
                <w:szCs w:val="24"/>
              </w:rPr>
              <w:t xml:space="preserve"> </w:t>
            </w:r>
            <w:r w:rsidRPr="00DB04F2">
              <w:rPr>
                <w:sz w:val="24"/>
                <w:szCs w:val="24"/>
              </w:rPr>
              <w:t>элементарными</w:t>
            </w:r>
            <w:r w:rsidRPr="00DB04F2">
              <w:rPr>
                <w:spacing w:val="46"/>
                <w:sz w:val="24"/>
                <w:szCs w:val="24"/>
              </w:rPr>
              <w:t xml:space="preserve"> </w:t>
            </w:r>
            <w:r w:rsidRPr="00DB04F2">
              <w:rPr>
                <w:sz w:val="24"/>
                <w:szCs w:val="24"/>
              </w:rPr>
              <w:t>правилами</w:t>
            </w:r>
            <w:r w:rsidRPr="00DB04F2">
              <w:rPr>
                <w:spacing w:val="53"/>
                <w:sz w:val="24"/>
                <w:szCs w:val="24"/>
              </w:rPr>
              <w:t xml:space="preserve"> </w:t>
            </w:r>
            <w:r w:rsidRPr="00DB04F2">
              <w:rPr>
                <w:sz w:val="24"/>
                <w:szCs w:val="24"/>
              </w:rPr>
              <w:t>культуры</w:t>
            </w:r>
            <w:r w:rsidRPr="00DB04F2">
              <w:rPr>
                <w:spacing w:val="42"/>
                <w:sz w:val="24"/>
                <w:szCs w:val="24"/>
              </w:rPr>
              <w:t xml:space="preserve"> </w:t>
            </w:r>
            <w:r w:rsidRPr="00DB04F2">
              <w:rPr>
                <w:sz w:val="24"/>
                <w:szCs w:val="24"/>
              </w:rPr>
              <w:t>поведения,</w:t>
            </w:r>
            <w:r w:rsidRPr="00DB04F2">
              <w:rPr>
                <w:spacing w:val="44"/>
                <w:sz w:val="24"/>
                <w:szCs w:val="24"/>
              </w:rPr>
              <w:t xml:space="preserve"> </w:t>
            </w:r>
            <w:r w:rsidRPr="00DB04F2">
              <w:rPr>
                <w:w w:val="101"/>
                <w:sz w:val="24"/>
                <w:szCs w:val="24"/>
              </w:rPr>
              <w:t xml:space="preserve">упражняет </w:t>
            </w:r>
            <w:r w:rsidRPr="00DB04F2">
              <w:rPr>
                <w:sz w:val="24"/>
                <w:szCs w:val="24"/>
              </w:rPr>
              <w:t>в</w:t>
            </w:r>
            <w:r w:rsidRPr="00DB04F2">
              <w:rPr>
                <w:spacing w:val="35"/>
                <w:sz w:val="24"/>
                <w:szCs w:val="24"/>
              </w:rPr>
              <w:t xml:space="preserve"> </w:t>
            </w:r>
            <w:r w:rsidRPr="00DB04F2">
              <w:rPr>
                <w:sz w:val="24"/>
                <w:szCs w:val="24"/>
              </w:rPr>
              <w:t>их</w:t>
            </w:r>
            <w:r w:rsidRPr="00DB04F2">
              <w:rPr>
                <w:spacing w:val="39"/>
                <w:sz w:val="24"/>
                <w:szCs w:val="24"/>
              </w:rPr>
              <w:t xml:space="preserve"> </w:t>
            </w:r>
            <w:r w:rsidRPr="00DB04F2">
              <w:rPr>
                <w:sz w:val="24"/>
                <w:szCs w:val="24"/>
              </w:rPr>
              <w:t>выполнении</w:t>
            </w:r>
            <w:r w:rsidRPr="00DB04F2">
              <w:rPr>
                <w:spacing w:val="51"/>
                <w:sz w:val="24"/>
                <w:szCs w:val="24"/>
              </w:rPr>
              <w:t xml:space="preserve"> </w:t>
            </w:r>
            <w:r w:rsidRPr="00DB04F2">
              <w:rPr>
                <w:sz w:val="24"/>
                <w:szCs w:val="24"/>
              </w:rPr>
              <w:t>(здороваться,</w:t>
            </w:r>
            <w:r w:rsidRPr="00DB04F2">
              <w:rPr>
                <w:spacing w:val="48"/>
                <w:sz w:val="24"/>
                <w:szCs w:val="24"/>
              </w:rPr>
              <w:t xml:space="preserve"> </w:t>
            </w:r>
            <w:r w:rsidRPr="00DB04F2">
              <w:rPr>
                <w:sz w:val="24"/>
                <w:szCs w:val="24"/>
              </w:rPr>
              <w:t>прощаться,</w:t>
            </w:r>
            <w:r w:rsidRPr="00DB04F2">
              <w:rPr>
                <w:spacing w:val="40"/>
                <w:sz w:val="24"/>
                <w:szCs w:val="24"/>
              </w:rPr>
              <w:t xml:space="preserve"> </w:t>
            </w:r>
            <w:r w:rsidRPr="00DB04F2">
              <w:rPr>
                <w:sz w:val="24"/>
                <w:szCs w:val="24"/>
              </w:rPr>
              <w:t>благодарить),</w:t>
            </w:r>
            <w:r w:rsidRPr="00DB04F2">
              <w:rPr>
                <w:spacing w:val="62"/>
                <w:sz w:val="24"/>
                <w:szCs w:val="24"/>
              </w:rPr>
              <w:t xml:space="preserve"> </w:t>
            </w:r>
            <w:r w:rsidRPr="00DB04F2">
              <w:rPr>
                <w:sz w:val="24"/>
                <w:szCs w:val="24"/>
              </w:rPr>
              <w:t>демонстрирует</w:t>
            </w:r>
            <w:r w:rsidRPr="00DB04F2">
              <w:rPr>
                <w:spacing w:val="50"/>
                <w:sz w:val="24"/>
                <w:szCs w:val="24"/>
              </w:rPr>
              <w:t xml:space="preserve"> </w:t>
            </w:r>
            <w:r w:rsidRPr="00DB04F2">
              <w:rPr>
                <w:w w:val="101"/>
                <w:sz w:val="24"/>
                <w:szCs w:val="24"/>
              </w:rPr>
              <w:t xml:space="preserve">одобрение </w:t>
            </w:r>
            <w:r w:rsidRPr="00DB04F2">
              <w:rPr>
                <w:sz w:val="24"/>
                <w:szCs w:val="24"/>
              </w:rPr>
              <w:t>при</w:t>
            </w:r>
            <w:r w:rsidRPr="00DB04F2">
              <w:rPr>
                <w:spacing w:val="10"/>
                <w:sz w:val="24"/>
                <w:szCs w:val="24"/>
              </w:rPr>
              <w:t xml:space="preserve"> </w:t>
            </w:r>
            <w:r w:rsidRPr="00DB04F2">
              <w:rPr>
                <w:sz w:val="24"/>
                <w:szCs w:val="24"/>
              </w:rPr>
              <w:t>самостоятельном</w:t>
            </w:r>
            <w:r w:rsidRPr="00DB04F2">
              <w:rPr>
                <w:spacing w:val="41"/>
                <w:sz w:val="24"/>
                <w:szCs w:val="24"/>
              </w:rPr>
              <w:t xml:space="preserve"> </w:t>
            </w:r>
            <w:r w:rsidRPr="00DB04F2">
              <w:rPr>
                <w:sz w:val="24"/>
                <w:szCs w:val="24"/>
              </w:rPr>
              <w:t>выполнении</w:t>
            </w:r>
            <w:r w:rsidRPr="00DB04F2">
              <w:rPr>
                <w:spacing w:val="15"/>
                <w:sz w:val="24"/>
                <w:szCs w:val="24"/>
              </w:rPr>
              <w:t xml:space="preserve"> </w:t>
            </w:r>
            <w:r w:rsidRPr="00DB04F2">
              <w:rPr>
                <w:sz w:val="24"/>
                <w:szCs w:val="24"/>
              </w:rPr>
              <w:t>детьми</w:t>
            </w:r>
            <w:r w:rsidRPr="00DB04F2">
              <w:rPr>
                <w:spacing w:val="12"/>
                <w:sz w:val="24"/>
                <w:szCs w:val="24"/>
              </w:rPr>
              <w:t xml:space="preserve"> </w:t>
            </w:r>
            <w:r w:rsidRPr="00DB04F2">
              <w:rPr>
                <w:sz w:val="24"/>
                <w:szCs w:val="24"/>
              </w:rPr>
              <w:t>правил</w:t>
            </w:r>
            <w:r w:rsidRPr="00DB04F2">
              <w:rPr>
                <w:spacing w:val="11"/>
                <w:sz w:val="24"/>
                <w:szCs w:val="24"/>
              </w:rPr>
              <w:t xml:space="preserve"> </w:t>
            </w:r>
            <w:r w:rsidRPr="00DB04F2">
              <w:rPr>
                <w:w w:val="102"/>
                <w:sz w:val="24"/>
                <w:szCs w:val="24"/>
              </w:rPr>
              <w:t>поведения.</w:t>
            </w:r>
          </w:p>
        </w:tc>
      </w:tr>
      <w:tr w:rsidR="00F9115C" w:rsidRPr="00DB04F2" w:rsidTr="00B45D8F">
        <w:trPr>
          <w:trHeight w:val="256"/>
        </w:trPr>
        <w:tc>
          <w:tcPr>
            <w:tcW w:w="10598" w:type="dxa"/>
            <w:gridSpan w:val="4"/>
          </w:tcPr>
          <w:p w:rsidR="00F9115C" w:rsidRPr="00DB04F2" w:rsidRDefault="00182F46" w:rsidP="00FE05BE">
            <w:pPr>
              <w:tabs>
                <w:tab w:val="left" w:pos="2959"/>
              </w:tabs>
              <w:jc w:val="center"/>
              <w:rPr>
                <w:rFonts w:eastAsia="Calibri"/>
                <w:b/>
                <w:i/>
                <w:color w:val="FF0000"/>
                <w:sz w:val="24"/>
                <w:szCs w:val="24"/>
              </w:rPr>
            </w:pPr>
            <w:r w:rsidRPr="00DB04F2">
              <w:rPr>
                <w:b/>
                <w:i/>
                <w:sz w:val="24"/>
                <w:szCs w:val="24"/>
              </w:rPr>
              <w:t>О</w:t>
            </w:r>
            <w:r w:rsidR="00F9115C" w:rsidRPr="00DB04F2">
              <w:rPr>
                <w:b/>
                <w:i/>
                <w:sz w:val="24"/>
                <w:szCs w:val="24"/>
              </w:rPr>
              <w:t>бласт</w:t>
            </w:r>
            <w:r w:rsidRPr="00DB04F2">
              <w:rPr>
                <w:b/>
                <w:i/>
                <w:sz w:val="24"/>
                <w:szCs w:val="24"/>
              </w:rPr>
              <w:t>ь</w:t>
            </w:r>
            <w:r w:rsidR="00F9115C" w:rsidRPr="00DB04F2">
              <w:rPr>
                <w:b/>
                <w:i/>
                <w:spacing w:val="45"/>
                <w:sz w:val="24"/>
                <w:szCs w:val="24"/>
              </w:rPr>
              <w:t xml:space="preserve"> </w:t>
            </w:r>
            <w:r w:rsidR="00F9115C" w:rsidRPr="00DB04F2">
              <w:rPr>
                <w:b/>
                <w:i/>
                <w:w w:val="105"/>
                <w:sz w:val="24"/>
                <w:szCs w:val="24"/>
              </w:rPr>
              <w:t>формирования</w:t>
            </w:r>
            <w:r w:rsidR="00F9115C" w:rsidRPr="00DB04F2">
              <w:rPr>
                <w:b/>
                <w:i/>
                <w:spacing w:val="-3"/>
                <w:w w:val="105"/>
                <w:sz w:val="24"/>
                <w:szCs w:val="24"/>
              </w:rPr>
              <w:t xml:space="preserve"> </w:t>
            </w:r>
            <w:r w:rsidR="00F9115C" w:rsidRPr="00DB04F2">
              <w:rPr>
                <w:b/>
                <w:i/>
                <w:sz w:val="24"/>
                <w:szCs w:val="24"/>
              </w:rPr>
              <w:t>основ</w:t>
            </w:r>
            <w:r w:rsidR="00F9115C" w:rsidRPr="00DB04F2">
              <w:rPr>
                <w:b/>
                <w:i/>
                <w:spacing w:val="37"/>
                <w:sz w:val="24"/>
                <w:szCs w:val="24"/>
              </w:rPr>
              <w:t xml:space="preserve"> </w:t>
            </w:r>
            <w:r w:rsidR="00F9115C" w:rsidRPr="00DB04F2">
              <w:rPr>
                <w:b/>
                <w:i/>
                <w:w w:val="104"/>
                <w:sz w:val="24"/>
                <w:szCs w:val="24"/>
              </w:rPr>
              <w:t>гражданственности</w:t>
            </w:r>
            <w:r w:rsidR="00F9115C" w:rsidRPr="00DB04F2">
              <w:rPr>
                <w:b/>
                <w:i/>
                <w:spacing w:val="2"/>
                <w:w w:val="104"/>
                <w:sz w:val="24"/>
                <w:szCs w:val="24"/>
              </w:rPr>
              <w:t xml:space="preserve"> </w:t>
            </w:r>
            <w:r w:rsidR="00F9115C" w:rsidRPr="00DB04F2">
              <w:rPr>
                <w:b/>
                <w:i/>
                <w:sz w:val="24"/>
                <w:szCs w:val="24"/>
              </w:rPr>
              <w:t>и</w:t>
            </w:r>
            <w:r w:rsidR="00F9115C" w:rsidRPr="00DB04F2">
              <w:rPr>
                <w:b/>
                <w:i/>
                <w:spacing w:val="14"/>
                <w:sz w:val="24"/>
                <w:szCs w:val="24"/>
              </w:rPr>
              <w:t xml:space="preserve"> </w:t>
            </w:r>
            <w:r w:rsidR="00F9115C" w:rsidRPr="00DB04F2">
              <w:rPr>
                <w:b/>
                <w:i/>
                <w:w w:val="105"/>
                <w:sz w:val="24"/>
                <w:szCs w:val="24"/>
              </w:rPr>
              <w:t>патриотизма</w:t>
            </w:r>
          </w:p>
        </w:tc>
      </w:tr>
      <w:tr w:rsidR="00F9115C" w:rsidRPr="00DB04F2" w:rsidTr="00D7436C">
        <w:trPr>
          <w:trHeight w:val="1114"/>
        </w:trPr>
        <w:tc>
          <w:tcPr>
            <w:tcW w:w="2670" w:type="dxa"/>
            <w:gridSpan w:val="2"/>
          </w:tcPr>
          <w:p w:rsidR="00F9115C" w:rsidRPr="00DB04F2" w:rsidRDefault="00182F46" w:rsidP="00FE05BE">
            <w:pPr>
              <w:jc w:val="both"/>
              <w:rPr>
                <w:rFonts w:eastAsia="Calibri"/>
                <w:color w:val="000000" w:themeColor="text1"/>
                <w:sz w:val="24"/>
                <w:szCs w:val="24"/>
              </w:rPr>
            </w:pPr>
            <w:r w:rsidRPr="00DB04F2">
              <w:rPr>
                <w:color w:val="000000" w:themeColor="text1"/>
                <w:position w:val="-1"/>
                <w:sz w:val="24"/>
                <w:szCs w:val="24"/>
              </w:rPr>
              <w:t>О</w:t>
            </w:r>
            <w:r w:rsidR="00F9115C" w:rsidRPr="00DB04F2">
              <w:rPr>
                <w:color w:val="000000" w:themeColor="text1"/>
                <w:position w:val="-1"/>
                <w:sz w:val="24"/>
                <w:szCs w:val="24"/>
              </w:rPr>
              <w:t xml:space="preserve">богащать </w:t>
            </w:r>
            <w:r w:rsidRPr="00DB04F2">
              <w:rPr>
                <w:color w:val="000000" w:themeColor="text1"/>
                <w:position w:val="-1"/>
                <w:sz w:val="24"/>
                <w:szCs w:val="24"/>
              </w:rPr>
              <w:t>представления</w:t>
            </w:r>
            <w:r w:rsidR="00F9115C" w:rsidRPr="00DB04F2">
              <w:rPr>
                <w:color w:val="000000" w:themeColor="text1"/>
                <w:spacing w:val="11"/>
                <w:position w:val="-1"/>
                <w:sz w:val="24"/>
                <w:szCs w:val="24"/>
              </w:rPr>
              <w:t xml:space="preserve"> </w:t>
            </w:r>
            <w:r w:rsidR="00F9115C" w:rsidRPr="00DB04F2">
              <w:rPr>
                <w:color w:val="000000" w:themeColor="text1"/>
                <w:position w:val="-1"/>
                <w:sz w:val="24"/>
                <w:szCs w:val="24"/>
              </w:rPr>
              <w:t>детей</w:t>
            </w:r>
            <w:r w:rsidR="00F9115C" w:rsidRPr="00DB04F2">
              <w:rPr>
                <w:color w:val="000000" w:themeColor="text1"/>
                <w:spacing w:val="36"/>
                <w:position w:val="-1"/>
                <w:sz w:val="24"/>
                <w:szCs w:val="24"/>
              </w:rPr>
              <w:t xml:space="preserve"> </w:t>
            </w:r>
            <w:r w:rsidR="00F9115C" w:rsidRPr="00DB04F2">
              <w:rPr>
                <w:color w:val="000000" w:themeColor="text1"/>
                <w:position w:val="-1"/>
                <w:sz w:val="24"/>
                <w:szCs w:val="24"/>
              </w:rPr>
              <w:t>о</w:t>
            </w:r>
            <w:r w:rsidR="00F9115C" w:rsidRPr="00DB04F2">
              <w:rPr>
                <w:color w:val="000000" w:themeColor="text1"/>
                <w:spacing w:val="22"/>
                <w:position w:val="-1"/>
                <w:sz w:val="24"/>
                <w:szCs w:val="24"/>
              </w:rPr>
              <w:t xml:space="preserve"> </w:t>
            </w:r>
            <w:r w:rsidR="00F9115C" w:rsidRPr="00DB04F2">
              <w:rPr>
                <w:color w:val="000000" w:themeColor="text1"/>
                <w:position w:val="-1"/>
                <w:sz w:val="24"/>
                <w:szCs w:val="24"/>
              </w:rPr>
              <w:t>малой родине и поддерживать их отражения в различных видах деятельности</w:t>
            </w:r>
          </w:p>
        </w:tc>
        <w:tc>
          <w:tcPr>
            <w:tcW w:w="7928" w:type="dxa"/>
            <w:gridSpan w:val="2"/>
          </w:tcPr>
          <w:p w:rsidR="00F9115C" w:rsidRPr="00DB04F2" w:rsidRDefault="00182F46" w:rsidP="00FE05BE">
            <w:pPr>
              <w:ind w:right="109"/>
              <w:jc w:val="both"/>
              <w:rPr>
                <w:sz w:val="24"/>
                <w:szCs w:val="24"/>
              </w:rPr>
            </w:pPr>
            <w:r w:rsidRPr="00DB04F2">
              <w:rPr>
                <w:sz w:val="24"/>
                <w:szCs w:val="24"/>
              </w:rPr>
              <w:t>Педагог</w:t>
            </w:r>
            <w:r w:rsidR="00F9115C" w:rsidRPr="00DB04F2">
              <w:rPr>
                <w:spacing w:val="23"/>
                <w:sz w:val="24"/>
                <w:szCs w:val="24"/>
              </w:rPr>
              <w:t xml:space="preserve"> </w:t>
            </w:r>
            <w:r w:rsidR="00F9115C" w:rsidRPr="00DB04F2">
              <w:rPr>
                <w:sz w:val="24"/>
                <w:szCs w:val="24"/>
              </w:rPr>
              <w:t>обогащает предста</w:t>
            </w:r>
            <w:r w:rsidRPr="00DB04F2">
              <w:rPr>
                <w:sz w:val="24"/>
                <w:szCs w:val="24"/>
              </w:rPr>
              <w:t>вления</w:t>
            </w:r>
            <w:r w:rsidR="00F9115C" w:rsidRPr="00DB04F2">
              <w:rPr>
                <w:spacing w:val="10"/>
                <w:sz w:val="24"/>
                <w:szCs w:val="24"/>
              </w:rPr>
              <w:t xml:space="preserve"> </w:t>
            </w:r>
            <w:r w:rsidRPr="00DB04F2">
              <w:rPr>
                <w:sz w:val="24"/>
                <w:szCs w:val="24"/>
              </w:rPr>
              <w:t>детей</w:t>
            </w:r>
            <w:r w:rsidR="00F9115C" w:rsidRPr="00DB04F2">
              <w:rPr>
                <w:spacing w:val="10"/>
                <w:sz w:val="24"/>
                <w:szCs w:val="24"/>
              </w:rPr>
              <w:t xml:space="preserve"> </w:t>
            </w:r>
            <w:r w:rsidR="00F9115C" w:rsidRPr="00DB04F2">
              <w:rPr>
                <w:sz w:val="24"/>
                <w:szCs w:val="24"/>
              </w:rPr>
              <w:t xml:space="preserve">о </w:t>
            </w:r>
            <w:r w:rsidRPr="00DB04F2">
              <w:rPr>
                <w:sz w:val="24"/>
                <w:szCs w:val="24"/>
              </w:rPr>
              <w:t>малой родине:</w:t>
            </w:r>
            <w:r w:rsidR="00F9115C" w:rsidRPr="00DB04F2">
              <w:rPr>
                <w:spacing w:val="7"/>
                <w:sz w:val="24"/>
                <w:szCs w:val="24"/>
              </w:rPr>
              <w:t xml:space="preserve"> </w:t>
            </w:r>
            <w:r w:rsidR="00F9115C" w:rsidRPr="00DB04F2">
              <w:rPr>
                <w:w w:val="102"/>
                <w:sz w:val="24"/>
                <w:szCs w:val="24"/>
              </w:rPr>
              <w:t xml:space="preserve">регулярно </w:t>
            </w:r>
            <w:r w:rsidR="00F9115C" w:rsidRPr="00DB04F2">
              <w:rPr>
                <w:sz w:val="24"/>
                <w:szCs w:val="24"/>
              </w:rPr>
              <w:t>напоминает</w:t>
            </w:r>
            <w:r w:rsidR="00F9115C" w:rsidRPr="00DB04F2">
              <w:rPr>
                <w:spacing w:val="34"/>
                <w:sz w:val="24"/>
                <w:szCs w:val="24"/>
              </w:rPr>
              <w:t xml:space="preserve"> </w:t>
            </w:r>
            <w:r w:rsidR="00F9115C" w:rsidRPr="00DB04F2">
              <w:rPr>
                <w:sz w:val="24"/>
                <w:szCs w:val="24"/>
              </w:rPr>
              <w:t>название</w:t>
            </w:r>
            <w:r w:rsidR="00F9115C" w:rsidRPr="00DB04F2">
              <w:rPr>
                <w:spacing w:val="13"/>
                <w:sz w:val="24"/>
                <w:szCs w:val="24"/>
              </w:rPr>
              <w:t xml:space="preserve"> </w:t>
            </w:r>
            <w:r w:rsidR="00F9115C" w:rsidRPr="00DB04F2">
              <w:rPr>
                <w:sz w:val="24"/>
                <w:szCs w:val="24"/>
              </w:rPr>
              <w:t>населенного</w:t>
            </w:r>
            <w:r w:rsidR="00F9115C" w:rsidRPr="00DB04F2">
              <w:rPr>
                <w:spacing w:val="33"/>
                <w:sz w:val="24"/>
                <w:szCs w:val="24"/>
              </w:rPr>
              <w:t xml:space="preserve"> </w:t>
            </w:r>
            <w:r w:rsidR="00F9115C" w:rsidRPr="00DB04F2">
              <w:rPr>
                <w:sz w:val="24"/>
                <w:szCs w:val="24"/>
              </w:rPr>
              <w:t>пункта,</w:t>
            </w:r>
            <w:r w:rsidR="00F9115C" w:rsidRPr="00DB04F2">
              <w:rPr>
                <w:spacing w:val="17"/>
                <w:sz w:val="24"/>
                <w:szCs w:val="24"/>
              </w:rPr>
              <w:t xml:space="preserve"> </w:t>
            </w:r>
            <w:r w:rsidR="00F9115C" w:rsidRPr="00DB04F2">
              <w:rPr>
                <w:sz w:val="24"/>
                <w:szCs w:val="24"/>
              </w:rPr>
              <w:t>в</w:t>
            </w:r>
            <w:r w:rsidR="00F9115C" w:rsidRPr="00DB04F2">
              <w:rPr>
                <w:spacing w:val="10"/>
                <w:sz w:val="24"/>
                <w:szCs w:val="24"/>
              </w:rPr>
              <w:t xml:space="preserve"> </w:t>
            </w:r>
            <w:r w:rsidR="00F9115C" w:rsidRPr="00DB04F2">
              <w:rPr>
                <w:sz w:val="24"/>
                <w:szCs w:val="24"/>
              </w:rPr>
              <w:t>котором</w:t>
            </w:r>
            <w:r w:rsidR="00F9115C" w:rsidRPr="00DB04F2">
              <w:rPr>
                <w:spacing w:val="24"/>
                <w:sz w:val="24"/>
                <w:szCs w:val="24"/>
              </w:rPr>
              <w:t xml:space="preserve"> </w:t>
            </w:r>
            <w:r w:rsidR="00F9115C" w:rsidRPr="00DB04F2">
              <w:rPr>
                <w:sz w:val="24"/>
                <w:szCs w:val="24"/>
              </w:rPr>
              <w:t>они</w:t>
            </w:r>
            <w:r w:rsidR="00F9115C" w:rsidRPr="00DB04F2">
              <w:rPr>
                <w:spacing w:val="25"/>
                <w:sz w:val="24"/>
                <w:szCs w:val="24"/>
              </w:rPr>
              <w:t xml:space="preserve"> </w:t>
            </w:r>
            <w:r w:rsidR="00F9115C" w:rsidRPr="00DB04F2">
              <w:rPr>
                <w:sz w:val="24"/>
                <w:szCs w:val="24"/>
              </w:rPr>
              <w:t>живут; знакомит</w:t>
            </w:r>
            <w:r w:rsidR="00F9115C" w:rsidRPr="00DB04F2">
              <w:rPr>
                <w:spacing w:val="24"/>
                <w:sz w:val="24"/>
                <w:szCs w:val="24"/>
              </w:rPr>
              <w:t xml:space="preserve"> </w:t>
            </w:r>
            <w:r w:rsidR="00F9115C" w:rsidRPr="00DB04F2">
              <w:rPr>
                <w:w w:val="106"/>
                <w:sz w:val="24"/>
                <w:szCs w:val="24"/>
              </w:rPr>
              <w:t xml:space="preserve">с </w:t>
            </w:r>
            <w:r w:rsidRPr="00DB04F2">
              <w:rPr>
                <w:sz w:val="24"/>
                <w:szCs w:val="24"/>
              </w:rPr>
              <w:t>близлежащим</w:t>
            </w:r>
            <w:r w:rsidR="00F9115C" w:rsidRPr="00DB04F2">
              <w:rPr>
                <w:spacing w:val="14"/>
                <w:sz w:val="24"/>
                <w:szCs w:val="24"/>
              </w:rPr>
              <w:t xml:space="preserve"> </w:t>
            </w:r>
            <w:r w:rsidRPr="00DB04F2">
              <w:rPr>
                <w:sz w:val="24"/>
                <w:szCs w:val="24"/>
              </w:rPr>
              <w:t>окружением</w:t>
            </w:r>
            <w:r w:rsidR="00F9115C" w:rsidRPr="00DB04F2">
              <w:rPr>
                <w:spacing w:val="17"/>
                <w:sz w:val="24"/>
                <w:szCs w:val="24"/>
              </w:rPr>
              <w:t xml:space="preserve"> </w:t>
            </w:r>
            <w:r w:rsidR="00F9115C" w:rsidRPr="00DB04F2">
              <w:rPr>
                <w:sz w:val="24"/>
                <w:szCs w:val="24"/>
              </w:rPr>
              <w:t>ДОО</w:t>
            </w:r>
            <w:r w:rsidR="00F9115C" w:rsidRPr="00DB04F2">
              <w:rPr>
                <w:spacing w:val="61"/>
                <w:sz w:val="24"/>
                <w:szCs w:val="24"/>
              </w:rPr>
              <w:t xml:space="preserve"> </w:t>
            </w:r>
            <w:r w:rsidR="00F9115C" w:rsidRPr="00DB04F2">
              <w:rPr>
                <w:sz w:val="24"/>
                <w:szCs w:val="24"/>
              </w:rPr>
              <w:t>(зданиями,</w:t>
            </w:r>
            <w:r w:rsidR="00F9115C" w:rsidRPr="00DB04F2">
              <w:rPr>
                <w:spacing w:val="65"/>
                <w:sz w:val="24"/>
                <w:szCs w:val="24"/>
              </w:rPr>
              <w:t xml:space="preserve"> </w:t>
            </w:r>
            <w:r w:rsidR="00F9115C" w:rsidRPr="00DB04F2">
              <w:rPr>
                <w:sz w:val="24"/>
                <w:szCs w:val="24"/>
              </w:rPr>
              <w:t>природными</w:t>
            </w:r>
            <w:r w:rsidR="00F9115C" w:rsidRPr="00DB04F2">
              <w:rPr>
                <w:spacing w:val="69"/>
                <w:sz w:val="24"/>
                <w:szCs w:val="24"/>
              </w:rPr>
              <w:t xml:space="preserve"> </w:t>
            </w:r>
            <w:r w:rsidRPr="00DB04F2">
              <w:rPr>
                <w:sz w:val="24"/>
                <w:szCs w:val="24"/>
              </w:rPr>
              <w:t>объектами),</w:t>
            </w:r>
            <w:r w:rsidR="00F9115C" w:rsidRPr="00DB04F2">
              <w:rPr>
                <w:spacing w:val="8"/>
                <w:sz w:val="24"/>
                <w:szCs w:val="24"/>
              </w:rPr>
              <w:t xml:space="preserve"> </w:t>
            </w:r>
            <w:r w:rsidR="00F9115C" w:rsidRPr="00DB04F2">
              <w:rPr>
                <w:w w:val="101"/>
                <w:sz w:val="24"/>
                <w:szCs w:val="24"/>
              </w:rPr>
              <w:t xml:space="preserve">доступными </w:t>
            </w:r>
            <w:r w:rsidR="00F9115C" w:rsidRPr="00DB04F2">
              <w:rPr>
                <w:sz w:val="24"/>
                <w:szCs w:val="24"/>
              </w:rPr>
              <w:t>для</w:t>
            </w:r>
            <w:r w:rsidR="00F9115C" w:rsidRPr="00DB04F2">
              <w:rPr>
                <w:spacing w:val="7"/>
                <w:sz w:val="24"/>
                <w:szCs w:val="24"/>
              </w:rPr>
              <w:t xml:space="preserve"> </w:t>
            </w:r>
            <w:r w:rsidR="00F9115C" w:rsidRPr="00DB04F2">
              <w:rPr>
                <w:sz w:val="24"/>
                <w:szCs w:val="24"/>
              </w:rPr>
              <w:t>рассматривания</w:t>
            </w:r>
            <w:r w:rsidR="00F9115C" w:rsidRPr="00DB04F2">
              <w:rPr>
                <w:spacing w:val="36"/>
                <w:sz w:val="24"/>
                <w:szCs w:val="24"/>
              </w:rPr>
              <w:t xml:space="preserve"> </w:t>
            </w:r>
            <w:r w:rsidR="00F9115C" w:rsidRPr="00DB04F2">
              <w:rPr>
                <w:sz w:val="24"/>
                <w:szCs w:val="24"/>
              </w:rPr>
              <w:t>с территории.</w:t>
            </w:r>
            <w:r w:rsidR="00F9115C" w:rsidRPr="00DB04F2">
              <w:rPr>
                <w:spacing w:val="29"/>
                <w:sz w:val="24"/>
                <w:szCs w:val="24"/>
              </w:rPr>
              <w:t xml:space="preserve"> </w:t>
            </w:r>
            <w:r w:rsidR="00F9115C" w:rsidRPr="00DB04F2">
              <w:rPr>
                <w:sz w:val="24"/>
                <w:szCs w:val="24"/>
              </w:rPr>
              <w:t>Обсуждает</w:t>
            </w:r>
            <w:r w:rsidR="00F9115C" w:rsidRPr="00DB04F2">
              <w:rPr>
                <w:spacing w:val="26"/>
                <w:sz w:val="24"/>
                <w:szCs w:val="24"/>
              </w:rPr>
              <w:t xml:space="preserve"> </w:t>
            </w:r>
            <w:r w:rsidR="00F9115C" w:rsidRPr="00DB04F2">
              <w:rPr>
                <w:sz w:val="24"/>
                <w:szCs w:val="24"/>
              </w:rPr>
              <w:t>с детьми</w:t>
            </w:r>
            <w:r w:rsidR="00F9115C" w:rsidRPr="00DB04F2">
              <w:rPr>
                <w:spacing w:val="13"/>
                <w:sz w:val="24"/>
                <w:szCs w:val="24"/>
              </w:rPr>
              <w:t xml:space="preserve"> </w:t>
            </w:r>
            <w:r w:rsidR="00F9115C" w:rsidRPr="00DB04F2">
              <w:rPr>
                <w:sz w:val="24"/>
                <w:szCs w:val="24"/>
              </w:rPr>
              <w:t>их</w:t>
            </w:r>
            <w:r w:rsidR="00F9115C" w:rsidRPr="00DB04F2">
              <w:rPr>
                <w:spacing w:val="8"/>
                <w:sz w:val="24"/>
                <w:szCs w:val="24"/>
              </w:rPr>
              <w:t xml:space="preserve"> </w:t>
            </w:r>
            <w:r w:rsidR="00F9115C" w:rsidRPr="00DB04F2">
              <w:rPr>
                <w:sz w:val="24"/>
                <w:szCs w:val="24"/>
              </w:rPr>
              <w:t>любимые</w:t>
            </w:r>
            <w:r w:rsidR="00F9115C" w:rsidRPr="00DB04F2">
              <w:rPr>
                <w:spacing w:val="20"/>
                <w:sz w:val="24"/>
                <w:szCs w:val="24"/>
              </w:rPr>
              <w:t xml:space="preserve"> </w:t>
            </w:r>
            <w:r w:rsidR="00F9115C" w:rsidRPr="00DB04F2">
              <w:rPr>
                <w:w w:val="101"/>
                <w:sz w:val="24"/>
                <w:szCs w:val="24"/>
              </w:rPr>
              <w:t xml:space="preserve">места </w:t>
            </w:r>
            <w:r w:rsidR="00F9115C" w:rsidRPr="00DB04F2">
              <w:rPr>
                <w:sz w:val="24"/>
                <w:szCs w:val="24"/>
              </w:rPr>
              <w:t>времяпрепровождения</w:t>
            </w:r>
            <w:r w:rsidR="00F9115C" w:rsidRPr="00DB04F2">
              <w:rPr>
                <w:spacing w:val="43"/>
                <w:sz w:val="24"/>
                <w:szCs w:val="24"/>
              </w:rPr>
              <w:t xml:space="preserve"> </w:t>
            </w:r>
            <w:r w:rsidR="00F9115C" w:rsidRPr="00DB04F2">
              <w:rPr>
                <w:sz w:val="24"/>
                <w:szCs w:val="24"/>
              </w:rPr>
              <w:t>в населенном</w:t>
            </w:r>
            <w:r w:rsidR="00F9115C" w:rsidRPr="00DB04F2">
              <w:rPr>
                <w:spacing w:val="22"/>
                <w:sz w:val="24"/>
                <w:szCs w:val="24"/>
              </w:rPr>
              <w:t xml:space="preserve"> </w:t>
            </w:r>
            <w:r w:rsidR="00F9115C" w:rsidRPr="00DB04F2">
              <w:rPr>
                <w:sz w:val="24"/>
                <w:szCs w:val="24"/>
              </w:rPr>
              <w:t>пункте.</w:t>
            </w:r>
            <w:r w:rsidR="00F9115C" w:rsidRPr="00DB04F2">
              <w:rPr>
                <w:spacing w:val="15"/>
                <w:sz w:val="24"/>
                <w:szCs w:val="24"/>
              </w:rPr>
              <w:t xml:space="preserve"> </w:t>
            </w:r>
            <w:r w:rsidR="00F9115C" w:rsidRPr="00DB04F2">
              <w:rPr>
                <w:sz w:val="24"/>
                <w:szCs w:val="24"/>
              </w:rPr>
              <w:t>Демонстрирует</w:t>
            </w:r>
            <w:r w:rsidR="00F9115C" w:rsidRPr="00DB04F2">
              <w:rPr>
                <w:spacing w:val="20"/>
                <w:sz w:val="24"/>
                <w:szCs w:val="24"/>
              </w:rPr>
              <w:t xml:space="preserve"> </w:t>
            </w:r>
            <w:r w:rsidR="00F9115C" w:rsidRPr="00DB04F2">
              <w:rPr>
                <w:w w:val="101"/>
                <w:sz w:val="24"/>
                <w:szCs w:val="24"/>
              </w:rPr>
              <w:t xml:space="preserve">эмоциональную </w:t>
            </w:r>
            <w:r w:rsidR="00F9115C" w:rsidRPr="00DB04F2">
              <w:rPr>
                <w:sz w:val="24"/>
                <w:szCs w:val="24"/>
              </w:rPr>
              <w:t>отзывчивость</w:t>
            </w:r>
            <w:r w:rsidR="00F9115C" w:rsidRPr="00DB04F2">
              <w:rPr>
                <w:spacing w:val="32"/>
                <w:sz w:val="24"/>
                <w:szCs w:val="24"/>
              </w:rPr>
              <w:t xml:space="preserve"> </w:t>
            </w:r>
            <w:r w:rsidR="00F9115C" w:rsidRPr="00DB04F2">
              <w:rPr>
                <w:sz w:val="24"/>
                <w:szCs w:val="24"/>
              </w:rPr>
              <w:t>на</w:t>
            </w:r>
            <w:r w:rsidR="00F9115C" w:rsidRPr="00DB04F2">
              <w:rPr>
                <w:spacing w:val="9"/>
                <w:sz w:val="24"/>
                <w:szCs w:val="24"/>
              </w:rPr>
              <w:t xml:space="preserve"> </w:t>
            </w:r>
            <w:r w:rsidR="00F9115C" w:rsidRPr="00DB04F2">
              <w:rPr>
                <w:sz w:val="24"/>
                <w:szCs w:val="24"/>
              </w:rPr>
              <w:t>красоту</w:t>
            </w:r>
            <w:r w:rsidR="00F9115C" w:rsidRPr="00DB04F2">
              <w:rPr>
                <w:spacing w:val="14"/>
                <w:sz w:val="24"/>
                <w:szCs w:val="24"/>
              </w:rPr>
              <w:t xml:space="preserve"> </w:t>
            </w:r>
            <w:r w:rsidR="00F9115C" w:rsidRPr="00DB04F2">
              <w:rPr>
                <w:sz w:val="24"/>
                <w:szCs w:val="24"/>
              </w:rPr>
              <w:t>родного</w:t>
            </w:r>
            <w:r w:rsidR="00F9115C" w:rsidRPr="00DB04F2">
              <w:rPr>
                <w:spacing w:val="8"/>
                <w:sz w:val="24"/>
                <w:szCs w:val="24"/>
              </w:rPr>
              <w:t xml:space="preserve"> </w:t>
            </w:r>
            <w:r w:rsidR="00F9115C" w:rsidRPr="00DB04F2">
              <w:rPr>
                <w:sz w:val="24"/>
                <w:szCs w:val="24"/>
              </w:rPr>
              <w:t>края,</w:t>
            </w:r>
            <w:r w:rsidR="00F9115C" w:rsidRPr="00DB04F2">
              <w:rPr>
                <w:spacing w:val="2"/>
                <w:sz w:val="24"/>
                <w:szCs w:val="24"/>
              </w:rPr>
              <w:t xml:space="preserve"> </w:t>
            </w:r>
            <w:r w:rsidR="00F9115C" w:rsidRPr="00DB04F2">
              <w:rPr>
                <w:sz w:val="24"/>
                <w:szCs w:val="24"/>
              </w:rPr>
              <w:t>восхищается</w:t>
            </w:r>
            <w:r w:rsidR="00F9115C" w:rsidRPr="00DB04F2">
              <w:rPr>
                <w:spacing w:val="28"/>
                <w:sz w:val="24"/>
                <w:szCs w:val="24"/>
              </w:rPr>
              <w:t xml:space="preserve"> </w:t>
            </w:r>
            <w:r w:rsidR="00F9115C" w:rsidRPr="00DB04F2">
              <w:rPr>
                <w:sz w:val="24"/>
                <w:szCs w:val="24"/>
              </w:rPr>
              <w:t>природными</w:t>
            </w:r>
            <w:r w:rsidR="00F9115C" w:rsidRPr="00DB04F2">
              <w:rPr>
                <w:spacing w:val="15"/>
                <w:sz w:val="24"/>
                <w:szCs w:val="24"/>
              </w:rPr>
              <w:t xml:space="preserve"> </w:t>
            </w:r>
            <w:r w:rsidR="00F9115C" w:rsidRPr="00DB04F2">
              <w:rPr>
                <w:w w:val="102"/>
                <w:sz w:val="24"/>
                <w:szCs w:val="24"/>
              </w:rPr>
              <w:t>явлениями.</w:t>
            </w:r>
          </w:p>
          <w:p w:rsidR="00F9115C" w:rsidRPr="00DB04F2" w:rsidRDefault="00F9115C" w:rsidP="00FE05BE">
            <w:pPr>
              <w:ind w:right="50"/>
              <w:jc w:val="both"/>
              <w:rPr>
                <w:sz w:val="24"/>
                <w:szCs w:val="24"/>
              </w:rPr>
            </w:pPr>
            <w:r w:rsidRPr="00DB04F2">
              <w:rPr>
                <w:sz w:val="24"/>
                <w:szCs w:val="24"/>
              </w:rPr>
              <w:t>Поддерживает</w:t>
            </w:r>
            <w:r w:rsidRPr="00DB04F2">
              <w:rPr>
                <w:spacing w:val="19"/>
                <w:sz w:val="24"/>
                <w:szCs w:val="24"/>
              </w:rPr>
              <w:t xml:space="preserve"> </w:t>
            </w:r>
            <w:r w:rsidRPr="00DB04F2">
              <w:rPr>
                <w:sz w:val="24"/>
                <w:szCs w:val="24"/>
              </w:rPr>
              <w:t>отражение детьми</w:t>
            </w:r>
            <w:r w:rsidRPr="00DB04F2">
              <w:rPr>
                <w:spacing w:val="4"/>
                <w:sz w:val="24"/>
                <w:szCs w:val="24"/>
              </w:rPr>
              <w:t xml:space="preserve"> </w:t>
            </w:r>
            <w:r w:rsidRPr="00DB04F2">
              <w:rPr>
                <w:sz w:val="24"/>
                <w:szCs w:val="24"/>
              </w:rPr>
              <w:t>своих</w:t>
            </w:r>
            <w:r w:rsidRPr="00DB04F2">
              <w:rPr>
                <w:spacing w:val="6"/>
                <w:sz w:val="24"/>
                <w:szCs w:val="24"/>
              </w:rPr>
              <w:t xml:space="preserve"> </w:t>
            </w:r>
            <w:r w:rsidRPr="00DB04F2">
              <w:rPr>
                <w:sz w:val="24"/>
                <w:szCs w:val="24"/>
              </w:rPr>
              <w:t>впечатлений</w:t>
            </w:r>
            <w:r w:rsidRPr="00DB04F2">
              <w:rPr>
                <w:spacing w:val="7"/>
                <w:sz w:val="24"/>
                <w:szCs w:val="24"/>
              </w:rPr>
              <w:t xml:space="preserve"> </w:t>
            </w:r>
            <w:r w:rsidRPr="00DB04F2">
              <w:rPr>
                <w:sz w:val="24"/>
                <w:szCs w:val="24"/>
              </w:rPr>
              <w:t>о</w:t>
            </w:r>
            <w:r w:rsidRPr="00DB04F2">
              <w:rPr>
                <w:spacing w:val="1"/>
                <w:sz w:val="24"/>
                <w:szCs w:val="24"/>
              </w:rPr>
              <w:t xml:space="preserve"> </w:t>
            </w:r>
            <w:r w:rsidRPr="00DB04F2">
              <w:rPr>
                <w:sz w:val="24"/>
                <w:szCs w:val="24"/>
              </w:rPr>
              <w:t>малой</w:t>
            </w:r>
            <w:r w:rsidRPr="00DB04F2">
              <w:rPr>
                <w:spacing w:val="7"/>
                <w:sz w:val="24"/>
                <w:szCs w:val="24"/>
              </w:rPr>
              <w:t xml:space="preserve"> </w:t>
            </w:r>
            <w:r w:rsidRPr="00DB04F2">
              <w:rPr>
                <w:sz w:val="24"/>
                <w:szCs w:val="24"/>
              </w:rPr>
              <w:t>родине</w:t>
            </w:r>
            <w:r w:rsidRPr="00DB04F2">
              <w:rPr>
                <w:spacing w:val="5"/>
                <w:sz w:val="24"/>
                <w:szCs w:val="24"/>
              </w:rPr>
              <w:t xml:space="preserve"> </w:t>
            </w:r>
            <w:r w:rsidRPr="00DB04F2">
              <w:rPr>
                <w:w w:val="105"/>
                <w:sz w:val="24"/>
                <w:szCs w:val="24"/>
              </w:rPr>
              <w:t xml:space="preserve">в </w:t>
            </w:r>
            <w:r w:rsidR="00182F46" w:rsidRPr="00DB04F2">
              <w:rPr>
                <w:sz w:val="24"/>
                <w:szCs w:val="24"/>
              </w:rPr>
              <w:t>различных</w:t>
            </w:r>
            <w:r w:rsidRPr="00DB04F2">
              <w:rPr>
                <w:spacing w:val="36"/>
                <w:sz w:val="24"/>
                <w:szCs w:val="24"/>
              </w:rPr>
              <w:t xml:space="preserve"> </w:t>
            </w:r>
            <w:r w:rsidR="00182F46" w:rsidRPr="00DB04F2">
              <w:rPr>
                <w:sz w:val="24"/>
                <w:szCs w:val="24"/>
              </w:rPr>
              <w:t>видах</w:t>
            </w:r>
            <w:r w:rsidRPr="00DB04F2">
              <w:rPr>
                <w:spacing w:val="36"/>
                <w:sz w:val="24"/>
                <w:szCs w:val="24"/>
              </w:rPr>
              <w:t xml:space="preserve"> </w:t>
            </w:r>
            <w:r w:rsidRPr="00DB04F2">
              <w:rPr>
                <w:sz w:val="24"/>
                <w:szCs w:val="24"/>
              </w:rPr>
              <w:t>деятельности (рассказывает,</w:t>
            </w:r>
            <w:r w:rsidRPr="00DB04F2">
              <w:rPr>
                <w:spacing w:val="30"/>
                <w:sz w:val="24"/>
                <w:szCs w:val="24"/>
              </w:rPr>
              <w:t xml:space="preserve"> </w:t>
            </w:r>
            <w:r w:rsidRPr="00DB04F2">
              <w:rPr>
                <w:sz w:val="24"/>
                <w:szCs w:val="24"/>
              </w:rPr>
              <w:t xml:space="preserve">изображает, </w:t>
            </w:r>
            <w:r w:rsidR="00182F46" w:rsidRPr="00DB04F2">
              <w:rPr>
                <w:sz w:val="24"/>
                <w:szCs w:val="24"/>
              </w:rPr>
              <w:t>воплощает</w:t>
            </w:r>
            <w:r w:rsidRPr="00DB04F2">
              <w:rPr>
                <w:spacing w:val="31"/>
                <w:sz w:val="24"/>
                <w:szCs w:val="24"/>
              </w:rPr>
              <w:t xml:space="preserve"> </w:t>
            </w:r>
            <w:r w:rsidR="00182F46" w:rsidRPr="00DB04F2">
              <w:rPr>
                <w:sz w:val="24"/>
                <w:szCs w:val="24"/>
              </w:rPr>
              <w:t>образы</w:t>
            </w:r>
            <w:r w:rsidRPr="00DB04F2">
              <w:rPr>
                <w:spacing w:val="35"/>
                <w:sz w:val="24"/>
                <w:szCs w:val="24"/>
              </w:rPr>
              <w:t xml:space="preserve"> </w:t>
            </w:r>
            <w:r w:rsidRPr="00DB04F2">
              <w:rPr>
                <w:w w:val="105"/>
                <w:sz w:val="24"/>
                <w:szCs w:val="24"/>
              </w:rPr>
              <w:t xml:space="preserve">в </w:t>
            </w:r>
            <w:r w:rsidRPr="00DB04F2">
              <w:rPr>
                <w:sz w:val="24"/>
                <w:szCs w:val="24"/>
              </w:rPr>
              <w:t>играх,</w:t>
            </w:r>
            <w:r w:rsidRPr="00DB04F2">
              <w:rPr>
                <w:spacing w:val="3"/>
                <w:sz w:val="24"/>
                <w:szCs w:val="24"/>
              </w:rPr>
              <w:t xml:space="preserve"> </w:t>
            </w:r>
            <w:r w:rsidRPr="00DB04F2">
              <w:rPr>
                <w:sz w:val="24"/>
                <w:szCs w:val="24"/>
              </w:rPr>
              <w:t>разворачивает</w:t>
            </w:r>
            <w:r w:rsidRPr="00DB04F2">
              <w:rPr>
                <w:spacing w:val="-3"/>
                <w:sz w:val="24"/>
                <w:szCs w:val="24"/>
              </w:rPr>
              <w:t xml:space="preserve"> </w:t>
            </w:r>
            <w:r w:rsidRPr="00DB04F2">
              <w:rPr>
                <w:sz w:val="24"/>
                <w:szCs w:val="24"/>
              </w:rPr>
              <w:t>сюжет</w:t>
            </w:r>
            <w:r w:rsidRPr="00DB04F2">
              <w:rPr>
                <w:spacing w:val="9"/>
                <w:sz w:val="24"/>
                <w:szCs w:val="24"/>
              </w:rPr>
              <w:t xml:space="preserve"> </w:t>
            </w:r>
            <w:r w:rsidRPr="00DB04F2">
              <w:rPr>
                <w:sz w:val="24"/>
                <w:szCs w:val="24"/>
              </w:rPr>
              <w:t>и так</w:t>
            </w:r>
            <w:r w:rsidRPr="00DB04F2">
              <w:rPr>
                <w:spacing w:val="7"/>
                <w:sz w:val="24"/>
                <w:szCs w:val="24"/>
              </w:rPr>
              <w:t xml:space="preserve"> </w:t>
            </w:r>
            <w:r w:rsidRPr="00DB04F2">
              <w:rPr>
                <w:sz w:val="24"/>
                <w:szCs w:val="24"/>
              </w:rPr>
              <w:t>далее</w:t>
            </w:r>
            <w:r w:rsidRPr="00DB04F2">
              <w:rPr>
                <w:w w:val="101"/>
                <w:sz w:val="24"/>
                <w:szCs w:val="24"/>
              </w:rPr>
              <w:t>).</w:t>
            </w:r>
          </w:p>
        </w:tc>
      </w:tr>
      <w:tr w:rsidR="00F9115C" w:rsidRPr="00DB04F2" w:rsidTr="00D7436C">
        <w:tc>
          <w:tcPr>
            <w:tcW w:w="10598" w:type="dxa"/>
            <w:gridSpan w:val="4"/>
          </w:tcPr>
          <w:p w:rsidR="00F9115C" w:rsidRPr="00DB04F2" w:rsidRDefault="00182F46" w:rsidP="00FE05BE">
            <w:pPr>
              <w:jc w:val="center"/>
              <w:rPr>
                <w:rFonts w:eastAsia="Calibri"/>
                <w:b/>
                <w:i/>
                <w:color w:val="FF0000"/>
                <w:sz w:val="24"/>
                <w:szCs w:val="24"/>
              </w:rPr>
            </w:pPr>
            <w:r w:rsidRPr="00DB04F2">
              <w:rPr>
                <w:b/>
                <w:i/>
                <w:sz w:val="24"/>
                <w:szCs w:val="24"/>
              </w:rPr>
              <w:t>С</w:t>
            </w:r>
            <w:r w:rsidR="00F9115C" w:rsidRPr="00DB04F2">
              <w:rPr>
                <w:b/>
                <w:i/>
                <w:sz w:val="24"/>
                <w:szCs w:val="24"/>
              </w:rPr>
              <w:t>фер</w:t>
            </w:r>
            <w:r w:rsidRPr="00DB04F2">
              <w:rPr>
                <w:b/>
                <w:i/>
                <w:sz w:val="24"/>
                <w:szCs w:val="24"/>
              </w:rPr>
              <w:t>а</w:t>
            </w:r>
            <w:r w:rsidR="00F9115C" w:rsidRPr="00DB04F2">
              <w:rPr>
                <w:b/>
                <w:i/>
                <w:spacing w:val="33"/>
                <w:sz w:val="24"/>
                <w:szCs w:val="24"/>
              </w:rPr>
              <w:t xml:space="preserve"> </w:t>
            </w:r>
            <w:r w:rsidR="00F9115C" w:rsidRPr="00DB04F2">
              <w:rPr>
                <w:b/>
                <w:i/>
                <w:sz w:val="24"/>
                <w:szCs w:val="24"/>
              </w:rPr>
              <w:t>трудового</w:t>
            </w:r>
            <w:r w:rsidR="00F9115C" w:rsidRPr="00DB04F2">
              <w:rPr>
                <w:b/>
                <w:i/>
                <w:spacing w:val="59"/>
                <w:sz w:val="24"/>
                <w:szCs w:val="24"/>
              </w:rPr>
              <w:t xml:space="preserve"> </w:t>
            </w:r>
            <w:r w:rsidR="00F9115C" w:rsidRPr="00DB04F2">
              <w:rPr>
                <w:b/>
                <w:i/>
                <w:w w:val="105"/>
                <w:sz w:val="24"/>
                <w:szCs w:val="24"/>
              </w:rPr>
              <w:t>воспитания</w:t>
            </w:r>
          </w:p>
        </w:tc>
      </w:tr>
      <w:tr w:rsidR="00D7436C" w:rsidRPr="00DB04F2" w:rsidTr="00D7436C">
        <w:tc>
          <w:tcPr>
            <w:tcW w:w="2660" w:type="dxa"/>
          </w:tcPr>
          <w:p w:rsidR="00D7436C" w:rsidRPr="00DB04F2" w:rsidRDefault="00D7436C" w:rsidP="00FE05BE">
            <w:pPr>
              <w:jc w:val="both"/>
              <w:rPr>
                <w:sz w:val="24"/>
                <w:szCs w:val="24"/>
              </w:rPr>
            </w:pPr>
            <w:r w:rsidRPr="00DB04F2">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D7436C" w:rsidRPr="00DB04F2" w:rsidRDefault="00D7436C" w:rsidP="00FE05BE">
            <w:pPr>
              <w:jc w:val="both"/>
              <w:rPr>
                <w:sz w:val="24"/>
                <w:szCs w:val="24"/>
              </w:rPr>
            </w:pPr>
            <w:r w:rsidRPr="00DB04F2">
              <w:rPr>
                <w:sz w:val="24"/>
                <w:szCs w:val="24"/>
              </w:rPr>
              <w:t>воспитывать бережное отношение к предметам и игрушкам как результатам труда взрослых;</w:t>
            </w:r>
          </w:p>
          <w:p w:rsidR="00D7436C" w:rsidRPr="00DB04F2" w:rsidRDefault="00D7436C" w:rsidP="00FE05BE">
            <w:pPr>
              <w:jc w:val="both"/>
              <w:rPr>
                <w:sz w:val="24"/>
                <w:szCs w:val="24"/>
              </w:rPr>
            </w:pPr>
            <w:r w:rsidRPr="00DB04F2">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7938" w:type="dxa"/>
            <w:gridSpan w:val="3"/>
          </w:tcPr>
          <w:p w:rsidR="00D7436C" w:rsidRPr="00DB04F2" w:rsidRDefault="00D7436C" w:rsidP="00FE05BE">
            <w:pPr>
              <w:jc w:val="both"/>
              <w:rPr>
                <w:sz w:val="24"/>
                <w:szCs w:val="24"/>
              </w:rPr>
            </w:pPr>
            <w:r w:rsidRPr="00DB04F2">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D7436C" w:rsidRPr="00DB04F2" w:rsidRDefault="00D7436C" w:rsidP="00FE05BE">
            <w:pPr>
              <w:jc w:val="both"/>
              <w:rPr>
                <w:sz w:val="24"/>
                <w:szCs w:val="24"/>
              </w:rPr>
            </w:pPr>
            <w:r w:rsidRPr="00DB04F2">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D7436C" w:rsidRPr="00DB04F2" w:rsidRDefault="00D7436C" w:rsidP="00FE05BE">
            <w:pPr>
              <w:jc w:val="both"/>
              <w:rPr>
                <w:sz w:val="24"/>
                <w:szCs w:val="24"/>
              </w:rPr>
            </w:pPr>
            <w:r w:rsidRPr="00DB04F2">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D7436C" w:rsidRPr="00DB04F2" w:rsidRDefault="00D7436C" w:rsidP="00FE05BE">
            <w:pPr>
              <w:jc w:val="both"/>
              <w:rPr>
                <w:sz w:val="24"/>
                <w:szCs w:val="24"/>
              </w:rPr>
            </w:pPr>
            <w:r w:rsidRPr="00DB04F2">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r>
      <w:tr w:rsidR="00F9115C" w:rsidRPr="00DB04F2" w:rsidTr="00D7436C">
        <w:tc>
          <w:tcPr>
            <w:tcW w:w="10598" w:type="dxa"/>
            <w:gridSpan w:val="4"/>
          </w:tcPr>
          <w:p w:rsidR="00F9115C" w:rsidRPr="00DB04F2" w:rsidRDefault="00D7436C" w:rsidP="00FE05BE">
            <w:pPr>
              <w:jc w:val="center"/>
              <w:rPr>
                <w:rFonts w:eastAsia="Calibri"/>
                <w:b/>
                <w:i/>
                <w:color w:val="FF0000"/>
                <w:sz w:val="24"/>
                <w:szCs w:val="24"/>
              </w:rPr>
            </w:pPr>
            <w:r w:rsidRPr="00DB04F2">
              <w:rPr>
                <w:b/>
                <w:i/>
                <w:sz w:val="24"/>
                <w:szCs w:val="24"/>
              </w:rPr>
              <w:t>О</w:t>
            </w:r>
            <w:r w:rsidR="00F9115C" w:rsidRPr="00DB04F2">
              <w:rPr>
                <w:b/>
                <w:i/>
                <w:sz w:val="24"/>
                <w:szCs w:val="24"/>
              </w:rPr>
              <w:t>бласт</w:t>
            </w:r>
            <w:r w:rsidRPr="00DB04F2">
              <w:rPr>
                <w:b/>
                <w:i/>
                <w:sz w:val="24"/>
                <w:szCs w:val="24"/>
              </w:rPr>
              <w:t>ь</w:t>
            </w:r>
            <w:r w:rsidR="00F9115C" w:rsidRPr="00DB04F2">
              <w:rPr>
                <w:b/>
                <w:i/>
                <w:spacing w:val="54"/>
                <w:sz w:val="24"/>
                <w:szCs w:val="24"/>
              </w:rPr>
              <w:t xml:space="preserve"> </w:t>
            </w:r>
            <w:r w:rsidR="00F9115C" w:rsidRPr="00DB04F2">
              <w:rPr>
                <w:b/>
                <w:i/>
                <w:w w:val="105"/>
                <w:sz w:val="24"/>
                <w:szCs w:val="24"/>
              </w:rPr>
              <w:t>формирования</w:t>
            </w:r>
            <w:r w:rsidR="00F9115C" w:rsidRPr="00DB04F2">
              <w:rPr>
                <w:b/>
                <w:i/>
                <w:spacing w:val="-8"/>
                <w:w w:val="105"/>
                <w:sz w:val="24"/>
                <w:szCs w:val="24"/>
              </w:rPr>
              <w:t xml:space="preserve"> </w:t>
            </w:r>
            <w:r w:rsidR="00F9115C" w:rsidRPr="00DB04F2">
              <w:rPr>
                <w:b/>
                <w:i/>
                <w:sz w:val="24"/>
                <w:szCs w:val="24"/>
              </w:rPr>
              <w:t>основ</w:t>
            </w:r>
            <w:r w:rsidR="00F9115C" w:rsidRPr="00DB04F2">
              <w:rPr>
                <w:b/>
                <w:i/>
                <w:spacing w:val="41"/>
                <w:sz w:val="24"/>
                <w:szCs w:val="24"/>
              </w:rPr>
              <w:t xml:space="preserve"> </w:t>
            </w:r>
            <w:r w:rsidR="00F9115C" w:rsidRPr="00DB04F2">
              <w:rPr>
                <w:b/>
                <w:i/>
                <w:sz w:val="24"/>
                <w:szCs w:val="24"/>
              </w:rPr>
              <w:t xml:space="preserve">безопасного </w:t>
            </w:r>
            <w:r w:rsidR="00F9115C" w:rsidRPr="00DB04F2">
              <w:rPr>
                <w:b/>
                <w:i/>
                <w:w w:val="105"/>
                <w:sz w:val="24"/>
                <w:szCs w:val="24"/>
              </w:rPr>
              <w:t>поведения</w:t>
            </w:r>
          </w:p>
        </w:tc>
      </w:tr>
      <w:tr w:rsidR="00F9115C" w:rsidRPr="00DB04F2" w:rsidTr="00095A58">
        <w:tc>
          <w:tcPr>
            <w:tcW w:w="2660" w:type="dxa"/>
          </w:tcPr>
          <w:p w:rsidR="00F9115C" w:rsidRPr="00DB04F2" w:rsidRDefault="00D7436C" w:rsidP="00FE05BE">
            <w:pPr>
              <w:ind w:right="-20"/>
              <w:rPr>
                <w:sz w:val="24"/>
                <w:szCs w:val="24"/>
              </w:rPr>
            </w:pPr>
            <w:r w:rsidRPr="00DB04F2">
              <w:rPr>
                <w:sz w:val="24"/>
                <w:szCs w:val="24"/>
              </w:rPr>
              <w:t>Р</w:t>
            </w:r>
            <w:r w:rsidR="00F9115C" w:rsidRPr="00DB04F2">
              <w:rPr>
                <w:sz w:val="24"/>
                <w:szCs w:val="24"/>
              </w:rPr>
              <w:t>азвивать</w:t>
            </w:r>
            <w:r w:rsidR="00F9115C" w:rsidRPr="00DB04F2">
              <w:rPr>
                <w:spacing w:val="53"/>
                <w:sz w:val="24"/>
                <w:szCs w:val="24"/>
              </w:rPr>
              <w:t xml:space="preserve"> </w:t>
            </w:r>
            <w:r w:rsidR="00F9115C" w:rsidRPr="00DB04F2">
              <w:rPr>
                <w:sz w:val="24"/>
                <w:szCs w:val="24"/>
              </w:rPr>
              <w:t>интерес</w:t>
            </w:r>
            <w:r w:rsidR="00F9115C" w:rsidRPr="00DB04F2">
              <w:rPr>
                <w:spacing w:val="45"/>
                <w:sz w:val="24"/>
                <w:szCs w:val="24"/>
              </w:rPr>
              <w:t xml:space="preserve"> </w:t>
            </w:r>
            <w:r w:rsidR="00F9115C" w:rsidRPr="00DB04F2">
              <w:rPr>
                <w:sz w:val="24"/>
                <w:szCs w:val="24"/>
              </w:rPr>
              <w:t>к</w:t>
            </w:r>
            <w:r w:rsidR="00F9115C" w:rsidRPr="00DB04F2">
              <w:rPr>
                <w:spacing w:val="11"/>
                <w:sz w:val="24"/>
                <w:szCs w:val="24"/>
              </w:rPr>
              <w:t xml:space="preserve"> </w:t>
            </w:r>
            <w:r w:rsidR="00F9115C" w:rsidRPr="00DB04F2">
              <w:rPr>
                <w:sz w:val="24"/>
                <w:szCs w:val="24"/>
              </w:rPr>
              <w:t>правилам</w:t>
            </w:r>
            <w:r w:rsidR="00F9115C" w:rsidRPr="00DB04F2">
              <w:rPr>
                <w:spacing w:val="43"/>
                <w:sz w:val="24"/>
                <w:szCs w:val="24"/>
              </w:rPr>
              <w:t xml:space="preserve"> </w:t>
            </w:r>
            <w:r w:rsidR="00F9115C" w:rsidRPr="00DB04F2">
              <w:rPr>
                <w:sz w:val="24"/>
                <w:szCs w:val="24"/>
              </w:rPr>
              <w:t xml:space="preserve">безопасного </w:t>
            </w:r>
            <w:r w:rsidR="00F9115C" w:rsidRPr="00DB04F2">
              <w:rPr>
                <w:spacing w:val="4"/>
                <w:sz w:val="24"/>
                <w:szCs w:val="24"/>
              </w:rPr>
              <w:t xml:space="preserve"> </w:t>
            </w:r>
            <w:r w:rsidR="00F9115C" w:rsidRPr="00DB04F2">
              <w:rPr>
                <w:w w:val="105"/>
                <w:sz w:val="24"/>
                <w:szCs w:val="24"/>
              </w:rPr>
              <w:t>поведения;</w:t>
            </w:r>
          </w:p>
          <w:p w:rsidR="00F9115C" w:rsidRPr="00DB04F2" w:rsidRDefault="00F9115C" w:rsidP="00FE05BE">
            <w:pPr>
              <w:ind w:right="111"/>
              <w:jc w:val="both"/>
              <w:rPr>
                <w:sz w:val="24"/>
                <w:szCs w:val="24"/>
              </w:rPr>
            </w:pPr>
            <w:r w:rsidRPr="00DB04F2">
              <w:rPr>
                <w:sz w:val="24"/>
                <w:szCs w:val="24"/>
              </w:rPr>
              <w:t>обогащать представления</w:t>
            </w:r>
            <w:r w:rsidRPr="00DB04F2">
              <w:rPr>
                <w:spacing w:val="2"/>
                <w:sz w:val="24"/>
                <w:szCs w:val="24"/>
              </w:rPr>
              <w:t xml:space="preserve"> </w:t>
            </w:r>
            <w:r w:rsidR="00D7436C" w:rsidRPr="00DB04F2">
              <w:rPr>
                <w:sz w:val="24"/>
                <w:szCs w:val="24"/>
              </w:rPr>
              <w:t>о</w:t>
            </w:r>
            <w:r w:rsidRPr="00DB04F2">
              <w:rPr>
                <w:sz w:val="24"/>
                <w:szCs w:val="24"/>
              </w:rPr>
              <w:t xml:space="preserve"> правилах безопасного поведения</w:t>
            </w:r>
            <w:r w:rsidRPr="00DB04F2">
              <w:rPr>
                <w:spacing w:val="51"/>
                <w:sz w:val="24"/>
                <w:szCs w:val="24"/>
              </w:rPr>
              <w:t xml:space="preserve"> </w:t>
            </w:r>
            <w:r w:rsidRPr="00DB04F2">
              <w:rPr>
                <w:sz w:val="24"/>
                <w:szCs w:val="24"/>
              </w:rPr>
              <w:t>в</w:t>
            </w:r>
            <w:r w:rsidRPr="00DB04F2">
              <w:rPr>
                <w:spacing w:val="3"/>
                <w:sz w:val="24"/>
                <w:szCs w:val="24"/>
              </w:rPr>
              <w:t xml:space="preserve"> </w:t>
            </w:r>
            <w:r w:rsidRPr="00DB04F2">
              <w:rPr>
                <w:w w:val="105"/>
                <w:sz w:val="24"/>
                <w:szCs w:val="24"/>
              </w:rPr>
              <w:t xml:space="preserve">быту, </w:t>
            </w:r>
            <w:r w:rsidRPr="00DB04F2">
              <w:rPr>
                <w:sz w:val="24"/>
                <w:szCs w:val="24"/>
              </w:rPr>
              <w:t>безопасного</w:t>
            </w:r>
            <w:r w:rsidRPr="00DB04F2">
              <w:rPr>
                <w:spacing w:val="19"/>
                <w:sz w:val="24"/>
                <w:szCs w:val="24"/>
              </w:rPr>
              <w:t xml:space="preserve"> </w:t>
            </w:r>
            <w:r w:rsidRPr="00DB04F2">
              <w:rPr>
                <w:sz w:val="24"/>
                <w:szCs w:val="24"/>
              </w:rPr>
              <w:t>использования бытовых</w:t>
            </w:r>
            <w:r w:rsidRPr="00DB04F2">
              <w:rPr>
                <w:spacing w:val="1"/>
                <w:sz w:val="24"/>
                <w:szCs w:val="24"/>
              </w:rPr>
              <w:t xml:space="preserve"> </w:t>
            </w:r>
            <w:r w:rsidRPr="00DB04F2">
              <w:rPr>
                <w:sz w:val="24"/>
                <w:szCs w:val="24"/>
              </w:rPr>
              <w:t>предметов</w:t>
            </w:r>
            <w:r w:rsidRPr="00DB04F2">
              <w:rPr>
                <w:spacing w:val="8"/>
                <w:sz w:val="24"/>
                <w:szCs w:val="24"/>
              </w:rPr>
              <w:t xml:space="preserve"> </w:t>
            </w:r>
            <w:r w:rsidRPr="00DB04F2">
              <w:rPr>
                <w:sz w:val="24"/>
                <w:szCs w:val="24"/>
              </w:rPr>
              <w:t>и</w:t>
            </w:r>
            <w:r w:rsidRPr="00DB04F2">
              <w:rPr>
                <w:spacing w:val="30"/>
                <w:sz w:val="24"/>
                <w:szCs w:val="24"/>
              </w:rPr>
              <w:t xml:space="preserve"> </w:t>
            </w:r>
            <w:r w:rsidRPr="00DB04F2">
              <w:rPr>
                <w:sz w:val="24"/>
                <w:szCs w:val="24"/>
              </w:rPr>
              <w:t>гаджетов,</w:t>
            </w:r>
            <w:r w:rsidRPr="00DB04F2">
              <w:rPr>
                <w:spacing w:val="59"/>
                <w:sz w:val="24"/>
                <w:szCs w:val="24"/>
              </w:rPr>
              <w:t xml:space="preserve"> </w:t>
            </w:r>
            <w:r w:rsidRPr="00DB04F2">
              <w:rPr>
                <w:sz w:val="24"/>
                <w:szCs w:val="24"/>
              </w:rPr>
              <w:t>исключая</w:t>
            </w:r>
            <w:r w:rsidRPr="00DB04F2">
              <w:rPr>
                <w:spacing w:val="7"/>
                <w:sz w:val="24"/>
                <w:szCs w:val="24"/>
              </w:rPr>
              <w:t xml:space="preserve"> </w:t>
            </w:r>
            <w:r w:rsidRPr="00DB04F2">
              <w:rPr>
                <w:w w:val="105"/>
                <w:sz w:val="24"/>
                <w:szCs w:val="24"/>
              </w:rPr>
              <w:t>практическое использование</w:t>
            </w:r>
            <w:r w:rsidRPr="00DB04F2">
              <w:rPr>
                <w:spacing w:val="1"/>
                <w:w w:val="105"/>
                <w:sz w:val="24"/>
                <w:szCs w:val="24"/>
              </w:rPr>
              <w:t xml:space="preserve"> </w:t>
            </w:r>
            <w:r w:rsidRPr="00DB04F2">
              <w:rPr>
                <w:sz w:val="24"/>
                <w:szCs w:val="24"/>
              </w:rPr>
              <w:t>электронных</w:t>
            </w:r>
            <w:r w:rsidRPr="00DB04F2">
              <w:rPr>
                <w:spacing w:val="64"/>
                <w:sz w:val="24"/>
                <w:szCs w:val="24"/>
              </w:rPr>
              <w:t xml:space="preserve"> </w:t>
            </w:r>
            <w:r w:rsidRPr="00DB04F2">
              <w:rPr>
                <w:sz w:val="24"/>
                <w:szCs w:val="24"/>
              </w:rPr>
              <w:t>средств</w:t>
            </w:r>
            <w:r w:rsidRPr="00DB04F2">
              <w:rPr>
                <w:spacing w:val="40"/>
                <w:sz w:val="24"/>
                <w:szCs w:val="24"/>
              </w:rPr>
              <w:t xml:space="preserve"> </w:t>
            </w:r>
            <w:r w:rsidRPr="00DB04F2">
              <w:rPr>
                <w:w w:val="105"/>
                <w:sz w:val="24"/>
                <w:szCs w:val="24"/>
              </w:rPr>
              <w:t>обучения;</w:t>
            </w:r>
          </w:p>
          <w:p w:rsidR="00F9115C" w:rsidRPr="00DB04F2" w:rsidRDefault="00F9115C" w:rsidP="00FE05BE">
            <w:pPr>
              <w:jc w:val="both"/>
              <w:rPr>
                <w:rFonts w:eastAsia="Calibri"/>
                <w:sz w:val="24"/>
                <w:szCs w:val="24"/>
              </w:rPr>
            </w:pPr>
            <w:r w:rsidRPr="00DB04F2">
              <w:rPr>
                <w:rFonts w:eastAsia="Calibri"/>
                <w:sz w:val="24"/>
                <w:szCs w:val="24"/>
              </w:rPr>
              <w:t>формировать осторожное и осмотрительное отношение к потенциально опасным для человека ситуациям.</w:t>
            </w:r>
          </w:p>
          <w:p w:rsidR="00F9115C" w:rsidRPr="00DB04F2" w:rsidRDefault="00F9115C" w:rsidP="00FE05BE">
            <w:pPr>
              <w:jc w:val="both"/>
              <w:rPr>
                <w:rFonts w:eastAsia="Calibri"/>
                <w:color w:val="FF0000"/>
                <w:sz w:val="24"/>
                <w:szCs w:val="24"/>
              </w:rPr>
            </w:pPr>
          </w:p>
        </w:tc>
        <w:tc>
          <w:tcPr>
            <w:tcW w:w="7938" w:type="dxa"/>
            <w:gridSpan w:val="3"/>
          </w:tcPr>
          <w:p w:rsidR="00F9115C" w:rsidRPr="00DB04F2" w:rsidRDefault="00F9115C" w:rsidP="00FE05BE">
            <w:pPr>
              <w:ind w:right="98"/>
              <w:jc w:val="both"/>
              <w:rPr>
                <w:sz w:val="24"/>
                <w:szCs w:val="24"/>
              </w:rPr>
            </w:pPr>
            <w:r w:rsidRPr="00DB04F2">
              <w:rPr>
                <w:sz w:val="24"/>
                <w:szCs w:val="24"/>
              </w:rPr>
              <w:t>Педагог</w:t>
            </w:r>
            <w:r w:rsidRPr="00DB04F2">
              <w:rPr>
                <w:spacing w:val="23"/>
                <w:sz w:val="24"/>
                <w:szCs w:val="24"/>
              </w:rPr>
              <w:t xml:space="preserve"> </w:t>
            </w:r>
            <w:r w:rsidRPr="00DB04F2">
              <w:rPr>
                <w:sz w:val="24"/>
                <w:szCs w:val="24"/>
              </w:rPr>
              <w:t>поддерживает</w:t>
            </w:r>
            <w:r w:rsidRPr="00DB04F2">
              <w:rPr>
                <w:spacing w:val="8"/>
                <w:sz w:val="24"/>
                <w:szCs w:val="24"/>
              </w:rPr>
              <w:t xml:space="preserve"> </w:t>
            </w:r>
            <w:r w:rsidRPr="00DB04F2">
              <w:rPr>
                <w:sz w:val="24"/>
                <w:szCs w:val="24"/>
              </w:rPr>
              <w:t>интерес</w:t>
            </w:r>
            <w:r w:rsidRPr="00DB04F2">
              <w:rPr>
                <w:spacing w:val="7"/>
                <w:sz w:val="24"/>
                <w:szCs w:val="24"/>
              </w:rPr>
              <w:t xml:space="preserve"> </w:t>
            </w:r>
            <w:r w:rsidRPr="00DB04F2">
              <w:rPr>
                <w:sz w:val="24"/>
                <w:szCs w:val="24"/>
              </w:rPr>
              <w:t>детей</w:t>
            </w:r>
            <w:r w:rsidRPr="00DB04F2">
              <w:rPr>
                <w:spacing w:val="10"/>
                <w:sz w:val="24"/>
                <w:szCs w:val="24"/>
              </w:rPr>
              <w:t xml:space="preserve"> </w:t>
            </w:r>
            <w:r w:rsidRPr="00DB04F2">
              <w:rPr>
                <w:sz w:val="24"/>
                <w:szCs w:val="24"/>
              </w:rPr>
              <w:t>к</w:t>
            </w:r>
            <w:r w:rsidRPr="00DB04F2">
              <w:rPr>
                <w:spacing w:val="6"/>
                <w:sz w:val="24"/>
                <w:szCs w:val="24"/>
              </w:rPr>
              <w:t xml:space="preserve"> </w:t>
            </w:r>
            <w:r w:rsidRPr="00DB04F2">
              <w:rPr>
                <w:sz w:val="24"/>
                <w:szCs w:val="24"/>
              </w:rPr>
              <w:t>бытовым</w:t>
            </w:r>
            <w:r w:rsidRPr="00DB04F2">
              <w:rPr>
                <w:spacing w:val="7"/>
                <w:sz w:val="24"/>
                <w:szCs w:val="24"/>
              </w:rPr>
              <w:t xml:space="preserve"> </w:t>
            </w:r>
            <w:r w:rsidRPr="00DB04F2">
              <w:rPr>
                <w:sz w:val="24"/>
                <w:szCs w:val="24"/>
              </w:rPr>
              <w:t>предметам, объясняет</w:t>
            </w:r>
            <w:r w:rsidRPr="00DB04F2">
              <w:rPr>
                <w:spacing w:val="21"/>
                <w:sz w:val="24"/>
                <w:szCs w:val="24"/>
              </w:rPr>
              <w:t xml:space="preserve"> </w:t>
            </w:r>
            <w:r w:rsidRPr="00DB04F2">
              <w:rPr>
                <w:w w:val="101"/>
                <w:sz w:val="24"/>
                <w:szCs w:val="24"/>
              </w:rPr>
              <w:t xml:space="preserve">их </w:t>
            </w:r>
            <w:r w:rsidRPr="00DB04F2">
              <w:rPr>
                <w:sz w:val="24"/>
                <w:szCs w:val="24"/>
              </w:rPr>
              <w:t>назначение</w:t>
            </w:r>
            <w:r w:rsidRPr="00DB04F2">
              <w:rPr>
                <w:spacing w:val="7"/>
                <w:sz w:val="24"/>
                <w:szCs w:val="24"/>
              </w:rPr>
              <w:t xml:space="preserve"> </w:t>
            </w:r>
            <w:r w:rsidRPr="00DB04F2">
              <w:rPr>
                <w:sz w:val="24"/>
                <w:szCs w:val="24"/>
              </w:rPr>
              <w:t>и</w:t>
            </w:r>
            <w:r w:rsidRPr="00DB04F2">
              <w:rPr>
                <w:spacing w:val="7"/>
                <w:sz w:val="24"/>
                <w:szCs w:val="24"/>
              </w:rPr>
              <w:t xml:space="preserve"> </w:t>
            </w:r>
            <w:r w:rsidRPr="00DB04F2">
              <w:rPr>
                <w:sz w:val="24"/>
                <w:szCs w:val="24"/>
              </w:rPr>
              <w:t>правила</w:t>
            </w:r>
            <w:r w:rsidRPr="00DB04F2">
              <w:rPr>
                <w:spacing w:val="4"/>
                <w:sz w:val="24"/>
                <w:szCs w:val="24"/>
              </w:rPr>
              <w:t xml:space="preserve"> </w:t>
            </w:r>
            <w:r w:rsidRPr="00DB04F2">
              <w:rPr>
                <w:sz w:val="24"/>
                <w:szCs w:val="24"/>
              </w:rPr>
              <w:t>использования,</w:t>
            </w:r>
            <w:r w:rsidRPr="00DB04F2">
              <w:rPr>
                <w:spacing w:val="2"/>
                <w:sz w:val="24"/>
                <w:szCs w:val="24"/>
              </w:rPr>
              <w:t xml:space="preserve"> </w:t>
            </w:r>
            <w:r w:rsidRPr="00DB04F2">
              <w:rPr>
                <w:sz w:val="24"/>
                <w:szCs w:val="24"/>
              </w:rPr>
              <w:t>доброжелательно и</w:t>
            </w:r>
            <w:r w:rsidRPr="00DB04F2">
              <w:rPr>
                <w:spacing w:val="7"/>
                <w:sz w:val="24"/>
                <w:szCs w:val="24"/>
              </w:rPr>
              <w:t xml:space="preserve"> </w:t>
            </w:r>
            <w:r w:rsidRPr="00DB04F2">
              <w:rPr>
                <w:sz w:val="24"/>
                <w:szCs w:val="24"/>
              </w:rPr>
              <w:t>корректно</w:t>
            </w:r>
            <w:r w:rsidRPr="00DB04F2">
              <w:rPr>
                <w:spacing w:val="2"/>
                <w:sz w:val="24"/>
                <w:szCs w:val="24"/>
              </w:rPr>
              <w:t xml:space="preserve"> </w:t>
            </w:r>
            <w:r w:rsidRPr="00DB04F2">
              <w:rPr>
                <w:sz w:val="24"/>
                <w:szCs w:val="24"/>
              </w:rPr>
              <w:t>обращает внимание,</w:t>
            </w:r>
            <w:r w:rsidRPr="00DB04F2">
              <w:rPr>
                <w:spacing w:val="45"/>
                <w:sz w:val="24"/>
                <w:szCs w:val="24"/>
              </w:rPr>
              <w:t xml:space="preserve"> </w:t>
            </w:r>
            <w:r w:rsidRPr="00DB04F2">
              <w:rPr>
                <w:sz w:val="24"/>
                <w:szCs w:val="24"/>
              </w:rPr>
              <w:t>что</w:t>
            </w:r>
            <w:r w:rsidRPr="00DB04F2">
              <w:rPr>
                <w:spacing w:val="48"/>
                <w:sz w:val="24"/>
                <w:szCs w:val="24"/>
              </w:rPr>
              <w:t xml:space="preserve"> </w:t>
            </w:r>
            <w:r w:rsidRPr="00DB04F2">
              <w:rPr>
                <w:sz w:val="24"/>
                <w:szCs w:val="24"/>
              </w:rPr>
              <w:t>несоблюдение</w:t>
            </w:r>
            <w:r w:rsidRPr="00DB04F2">
              <w:rPr>
                <w:spacing w:val="38"/>
                <w:sz w:val="24"/>
                <w:szCs w:val="24"/>
              </w:rPr>
              <w:t xml:space="preserve"> </w:t>
            </w:r>
            <w:r w:rsidRPr="00DB04F2">
              <w:rPr>
                <w:sz w:val="24"/>
                <w:szCs w:val="24"/>
              </w:rPr>
              <w:t>правил</w:t>
            </w:r>
            <w:r w:rsidRPr="00DB04F2">
              <w:rPr>
                <w:spacing w:val="41"/>
                <w:sz w:val="24"/>
                <w:szCs w:val="24"/>
              </w:rPr>
              <w:t xml:space="preserve"> </w:t>
            </w:r>
            <w:r w:rsidRPr="00DB04F2">
              <w:rPr>
                <w:sz w:val="24"/>
                <w:szCs w:val="24"/>
              </w:rPr>
              <w:t>использования</w:t>
            </w:r>
            <w:r w:rsidRPr="00DB04F2">
              <w:rPr>
                <w:spacing w:val="40"/>
                <w:sz w:val="24"/>
                <w:szCs w:val="24"/>
              </w:rPr>
              <w:t xml:space="preserve"> </w:t>
            </w:r>
            <w:r w:rsidRPr="00DB04F2">
              <w:rPr>
                <w:sz w:val="24"/>
                <w:szCs w:val="24"/>
              </w:rPr>
              <w:t>бытовых</w:t>
            </w:r>
            <w:r w:rsidRPr="00DB04F2">
              <w:rPr>
                <w:spacing w:val="43"/>
                <w:sz w:val="24"/>
                <w:szCs w:val="24"/>
              </w:rPr>
              <w:t xml:space="preserve"> </w:t>
            </w:r>
            <w:r w:rsidRPr="00DB04F2">
              <w:rPr>
                <w:sz w:val="24"/>
                <w:szCs w:val="24"/>
              </w:rPr>
              <w:t>предметов</w:t>
            </w:r>
            <w:r w:rsidRPr="00DB04F2">
              <w:rPr>
                <w:spacing w:val="32"/>
                <w:sz w:val="24"/>
                <w:szCs w:val="24"/>
              </w:rPr>
              <w:t xml:space="preserve"> </w:t>
            </w:r>
            <w:r w:rsidRPr="00DB04F2">
              <w:rPr>
                <w:sz w:val="24"/>
                <w:szCs w:val="24"/>
              </w:rPr>
              <w:t>позволяет создать</w:t>
            </w:r>
            <w:r w:rsidRPr="00DB04F2">
              <w:rPr>
                <w:spacing w:val="4"/>
                <w:sz w:val="24"/>
                <w:szCs w:val="24"/>
              </w:rPr>
              <w:t xml:space="preserve"> </w:t>
            </w:r>
            <w:r w:rsidRPr="00DB04F2">
              <w:rPr>
                <w:sz w:val="24"/>
                <w:szCs w:val="24"/>
              </w:rPr>
              <w:t>ситуации,</w:t>
            </w:r>
            <w:r w:rsidRPr="00DB04F2">
              <w:rPr>
                <w:spacing w:val="9"/>
                <w:sz w:val="24"/>
                <w:szCs w:val="24"/>
              </w:rPr>
              <w:t xml:space="preserve"> </w:t>
            </w:r>
            <w:r w:rsidRPr="00DB04F2">
              <w:rPr>
                <w:sz w:val="24"/>
                <w:szCs w:val="24"/>
              </w:rPr>
              <w:t>небезапасные</w:t>
            </w:r>
            <w:r w:rsidRPr="00DB04F2">
              <w:rPr>
                <w:spacing w:val="17"/>
                <w:sz w:val="24"/>
                <w:szCs w:val="24"/>
              </w:rPr>
              <w:t xml:space="preserve"> </w:t>
            </w:r>
            <w:r w:rsidRPr="00DB04F2">
              <w:rPr>
                <w:sz w:val="24"/>
                <w:szCs w:val="24"/>
              </w:rPr>
              <w:t>для</w:t>
            </w:r>
            <w:r w:rsidRPr="00DB04F2">
              <w:rPr>
                <w:spacing w:val="4"/>
                <w:sz w:val="24"/>
                <w:szCs w:val="24"/>
              </w:rPr>
              <w:t xml:space="preserve"> </w:t>
            </w:r>
            <w:r w:rsidRPr="00DB04F2">
              <w:rPr>
                <w:sz w:val="24"/>
                <w:szCs w:val="24"/>
              </w:rPr>
              <w:t>здоровья.</w:t>
            </w:r>
          </w:p>
          <w:p w:rsidR="00F9115C" w:rsidRPr="00DB04F2" w:rsidRDefault="00F9115C" w:rsidP="00FE05BE">
            <w:pPr>
              <w:ind w:right="38"/>
              <w:jc w:val="both"/>
              <w:rPr>
                <w:sz w:val="24"/>
                <w:szCs w:val="24"/>
              </w:rPr>
            </w:pPr>
            <w:r w:rsidRPr="00DB04F2">
              <w:rPr>
                <w:sz w:val="24"/>
                <w:szCs w:val="24"/>
              </w:rPr>
              <w:t>Педагог</w:t>
            </w:r>
            <w:r w:rsidRPr="00DB04F2">
              <w:rPr>
                <w:spacing w:val="40"/>
                <w:sz w:val="24"/>
                <w:szCs w:val="24"/>
              </w:rPr>
              <w:t xml:space="preserve"> </w:t>
            </w:r>
            <w:r w:rsidRPr="00DB04F2">
              <w:rPr>
                <w:sz w:val="24"/>
                <w:szCs w:val="24"/>
              </w:rPr>
              <w:t>использует</w:t>
            </w:r>
            <w:r w:rsidRPr="00DB04F2">
              <w:rPr>
                <w:spacing w:val="30"/>
                <w:sz w:val="24"/>
                <w:szCs w:val="24"/>
              </w:rPr>
              <w:t xml:space="preserve"> </w:t>
            </w:r>
            <w:r w:rsidRPr="00DB04F2">
              <w:rPr>
                <w:sz w:val="24"/>
                <w:szCs w:val="24"/>
              </w:rPr>
              <w:t>игровые</w:t>
            </w:r>
            <w:r w:rsidRPr="00DB04F2">
              <w:rPr>
                <w:spacing w:val="29"/>
                <w:sz w:val="24"/>
                <w:szCs w:val="24"/>
              </w:rPr>
              <w:t xml:space="preserve"> </w:t>
            </w:r>
            <w:r w:rsidRPr="00DB04F2">
              <w:rPr>
                <w:sz w:val="24"/>
                <w:szCs w:val="24"/>
              </w:rPr>
              <w:t>ситуации,</w:t>
            </w:r>
            <w:r w:rsidRPr="00DB04F2">
              <w:rPr>
                <w:spacing w:val="22"/>
                <w:sz w:val="24"/>
                <w:szCs w:val="24"/>
              </w:rPr>
              <w:t xml:space="preserve"> </w:t>
            </w:r>
            <w:r w:rsidRPr="00DB04F2">
              <w:rPr>
                <w:sz w:val="24"/>
                <w:szCs w:val="24"/>
              </w:rPr>
              <w:t>создавая</w:t>
            </w:r>
            <w:r w:rsidRPr="00DB04F2">
              <w:rPr>
                <w:spacing w:val="29"/>
                <w:sz w:val="24"/>
                <w:szCs w:val="24"/>
              </w:rPr>
              <w:t xml:space="preserve"> </w:t>
            </w:r>
            <w:r w:rsidRPr="00DB04F2">
              <w:rPr>
                <w:sz w:val="24"/>
                <w:szCs w:val="24"/>
              </w:rPr>
              <w:t>условия</w:t>
            </w:r>
            <w:r w:rsidRPr="00DB04F2">
              <w:rPr>
                <w:spacing w:val="38"/>
                <w:sz w:val="24"/>
                <w:szCs w:val="24"/>
              </w:rPr>
              <w:t xml:space="preserve"> </w:t>
            </w:r>
            <w:r w:rsidRPr="00DB04F2">
              <w:rPr>
                <w:sz w:val="24"/>
                <w:szCs w:val="24"/>
              </w:rPr>
              <w:t>для</w:t>
            </w:r>
            <w:r w:rsidRPr="00DB04F2">
              <w:rPr>
                <w:spacing w:val="28"/>
                <w:sz w:val="24"/>
                <w:szCs w:val="24"/>
              </w:rPr>
              <w:t xml:space="preserve"> </w:t>
            </w:r>
            <w:r w:rsidRPr="00DB04F2">
              <w:rPr>
                <w:sz w:val="24"/>
                <w:szCs w:val="24"/>
              </w:rPr>
              <w:t>демонстрации</w:t>
            </w:r>
            <w:r w:rsidRPr="00DB04F2">
              <w:rPr>
                <w:spacing w:val="31"/>
                <w:sz w:val="24"/>
                <w:szCs w:val="24"/>
              </w:rPr>
              <w:t xml:space="preserve"> </w:t>
            </w:r>
            <w:r w:rsidRPr="00DB04F2">
              <w:rPr>
                <w:sz w:val="24"/>
                <w:szCs w:val="24"/>
              </w:rPr>
              <w:t>и формирования</w:t>
            </w:r>
            <w:r w:rsidRPr="00DB04F2">
              <w:rPr>
                <w:spacing w:val="7"/>
                <w:sz w:val="24"/>
                <w:szCs w:val="24"/>
              </w:rPr>
              <w:t xml:space="preserve"> </w:t>
            </w:r>
            <w:r w:rsidRPr="00DB04F2">
              <w:rPr>
                <w:sz w:val="24"/>
                <w:szCs w:val="24"/>
              </w:rPr>
              <w:t>умений</w:t>
            </w:r>
            <w:r w:rsidRPr="00DB04F2">
              <w:rPr>
                <w:spacing w:val="7"/>
                <w:sz w:val="24"/>
                <w:szCs w:val="24"/>
              </w:rPr>
              <w:t xml:space="preserve"> </w:t>
            </w:r>
            <w:r w:rsidRPr="00DB04F2">
              <w:rPr>
                <w:sz w:val="24"/>
                <w:szCs w:val="24"/>
              </w:rPr>
              <w:t>ребёнка</w:t>
            </w:r>
            <w:r w:rsidRPr="00DB04F2">
              <w:rPr>
                <w:spacing w:val="10"/>
                <w:sz w:val="24"/>
                <w:szCs w:val="24"/>
              </w:rPr>
              <w:t xml:space="preserve"> </w:t>
            </w:r>
            <w:r w:rsidRPr="00DB04F2">
              <w:rPr>
                <w:sz w:val="24"/>
                <w:szCs w:val="24"/>
              </w:rPr>
              <w:t>пользоваться простыми</w:t>
            </w:r>
            <w:r w:rsidRPr="00DB04F2">
              <w:rPr>
                <w:spacing w:val="10"/>
                <w:sz w:val="24"/>
                <w:szCs w:val="24"/>
              </w:rPr>
              <w:t xml:space="preserve"> </w:t>
            </w:r>
            <w:r w:rsidRPr="00DB04F2">
              <w:rPr>
                <w:sz w:val="24"/>
                <w:szCs w:val="24"/>
              </w:rPr>
              <w:t>бытовыми</w:t>
            </w:r>
            <w:r w:rsidRPr="00DB04F2">
              <w:rPr>
                <w:spacing w:val="5"/>
                <w:sz w:val="24"/>
                <w:szCs w:val="24"/>
              </w:rPr>
              <w:t xml:space="preserve"> </w:t>
            </w:r>
            <w:r w:rsidRPr="00DB04F2">
              <w:rPr>
                <w:sz w:val="24"/>
                <w:szCs w:val="24"/>
              </w:rPr>
              <w:t>приборами, обсуждает</w:t>
            </w:r>
            <w:r w:rsidRPr="00DB04F2">
              <w:rPr>
                <w:spacing w:val="14"/>
                <w:sz w:val="24"/>
                <w:szCs w:val="24"/>
              </w:rPr>
              <w:t xml:space="preserve"> </w:t>
            </w:r>
            <w:r w:rsidRPr="00DB04F2">
              <w:rPr>
                <w:sz w:val="24"/>
                <w:szCs w:val="24"/>
              </w:rPr>
              <w:t>с</w:t>
            </w:r>
            <w:r w:rsidRPr="00DB04F2">
              <w:rPr>
                <w:spacing w:val="22"/>
                <w:sz w:val="24"/>
                <w:szCs w:val="24"/>
              </w:rPr>
              <w:t xml:space="preserve"> </w:t>
            </w:r>
            <w:r w:rsidRPr="00DB04F2">
              <w:rPr>
                <w:sz w:val="24"/>
                <w:szCs w:val="24"/>
              </w:rPr>
              <w:t>детьми</w:t>
            </w:r>
            <w:r w:rsidRPr="00DB04F2">
              <w:rPr>
                <w:spacing w:val="10"/>
                <w:sz w:val="24"/>
                <w:szCs w:val="24"/>
              </w:rPr>
              <w:t xml:space="preserve"> </w:t>
            </w:r>
            <w:r w:rsidRPr="00DB04F2">
              <w:rPr>
                <w:sz w:val="24"/>
                <w:szCs w:val="24"/>
              </w:rPr>
              <w:t>какими</w:t>
            </w:r>
            <w:r w:rsidRPr="00DB04F2">
              <w:rPr>
                <w:spacing w:val="18"/>
                <w:sz w:val="24"/>
                <w:szCs w:val="24"/>
              </w:rPr>
              <w:t xml:space="preserve"> </w:t>
            </w:r>
            <w:r w:rsidRPr="00DB04F2">
              <w:rPr>
                <w:sz w:val="24"/>
                <w:szCs w:val="24"/>
              </w:rPr>
              <w:t>предметами</w:t>
            </w:r>
            <w:r w:rsidRPr="00DB04F2">
              <w:rPr>
                <w:spacing w:val="12"/>
                <w:sz w:val="24"/>
                <w:szCs w:val="24"/>
              </w:rPr>
              <w:t xml:space="preserve"> </w:t>
            </w:r>
            <w:r w:rsidRPr="00DB04F2">
              <w:rPr>
                <w:sz w:val="24"/>
                <w:szCs w:val="24"/>
              </w:rPr>
              <w:t>быта</w:t>
            </w:r>
            <w:r w:rsidRPr="00DB04F2">
              <w:rPr>
                <w:spacing w:val="21"/>
                <w:sz w:val="24"/>
                <w:szCs w:val="24"/>
              </w:rPr>
              <w:t xml:space="preserve"> </w:t>
            </w:r>
            <w:r w:rsidRPr="00DB04F2">
              <w:rPr>
                <w:sz w:val="24"/>
                <w:szCs w:val="24"/>
              </w:rPr>
              <w:t>детям</w:t>
            </w:r>
            <w:r w:rsidRPr="00DB04F2">
              <w:rPr>
                <w:spacing w:val="17"/>
                <w:sz w:val="24"/>
                <w:szCs w:val="24"/>
              </w:rPr>
              <w:t xml:space="preserve"> </w:t>
            </w:r>
            <w:r w:rsidRPr="00DB04F2">
              <w:rPr>
                <w:sz w:val="24"/>
                <w:szCs w:val="24"/>
              </w:rPr>
              <w:t>можно</w:t>
            </w:r>
            <w:r w:rsidRPr="00DB04F2">
              <w:rPr>
                <w:spacing w:val="18"/>
                <w:sz w:val="24"/>
                <w:szCs w:val="24"/>
              </w:rPr>
              <w:t xml:space="preserve"> </w:t>
            </w:r>
            <w:r w:rsidRPr="00DB04F2">
              <w:rPr>
                <w:sz w:val="24"/>
                <w:szCs w:val="24"/>
              </w:rPr>
              <w:t>пользоваться только вместе</w:t>
            </w:r>
            <w:r w:rsidRPr="00DB04F2">
              <w:rPr>
                <w:spacing w:val="7"/>
                <w:sz w:val="24"/>
                <w:szCs w:val="24"/>
              </w:rPr>
              <w:t xml:space="preserve"> </w:t>
            </w:r>
            <w:r w:rsidRPr="00DB04F2">
              <w:rPr>
                <w:sz w:val="24"/>
                <w:szCs w:val="24"/>
              </w:rPr>
              <w:t>со</w:t>
            </w:r>
            <w:r w:rsidRPr="00DB04F2">
              <w:rPr>
                <w:spacing w:val="2"/>
                <w:sz w:val="24"/>
                <w:szCs w:val="24"/>
              </w:rPr>
              <w:t xml:space="preserve"> </w:t>
            </w:r>
            <w:r w:rsidRPr="00DB04F2">
              <w:rPr>
                <w:sz w:val="24"/>
                <w:szCs w:val="24"/>
              </w:rPr>
              <w:t>взрослыми:</w:t>
            </w:r>
            <w:r w:rsidRPr="00DB04F2">
              <w:rPr>
                <w:spacing w:val="-8"/>
                <w:sz w:val="24"/>
                <w:szCs w:val="24"/>
              </w:rPr>
              <w:t xml:space="preserve"> </w:t>
            </w:r>
            <w:r w:rsidRPr="00DB04F2">
              <w:rPr>
                <w:sz w:val="24"/>
                <w:szCs w:val="24"/>
              </w:rPr>
              <w:t>ножи,</w:t>
            </w:r>
            <w:r w:rsidRPr="00DB04F2">
              <w:rPr>
                <w:spacing w:val="-4"/>
                <w:sz w:val="24"/>
                <w:szCs w:val="24"/>
              </w:rPr>
              <w:t xml:space="preserve"> </w:t>
            </w:r>
            <w:r w:rsidRPr="00DB04F2">
              <w:rPr>
                <w:sz w:val="24"/>
                <w:szCs w:val="24"/>
              </w:rPr>
              <w:t>иголки,</w:t>
            </w:r>
            <w:r w:rsidRPr="00DB04F2">
              <w:rPr>
                <w:spacing w:val="1"/>
                <w:sz w:val="24"/>
                <w:szCs w:val="24"/>
              </w:rPr>
              <w:t xml:space="preserve"> </w:t>
            </w:r>
            <w:r w:rsidRPr="00DB04F2">
              <w:rPr>
                <w:sz w:val="24"/>
                <w:szCs w:val="24"/>
              </w:rPr>
              <w:t>ножницы,</w:t>
            </w:r>
            <w:r w:rsidRPr="00DB04F2">
              <w:rPr>
                <w:spacing w:val="-4"/>
                <w:sz w:val="24"/>
                <w:szCs w:val="24"/>
              </w:rPr>
              <w:t xml:space="preserve"> </w:t>
            </w:r>
            <w:r w:rsidRPr="00DB04F2">
              <w:rPr>
                <w:sz w:val="24"/>
                <w:szCs w:val="24"/>
              </w:rPr>
              <w:t>лекарства,</w:t>
            </w:r>
            <w:r w:rsidRPr="00DB04F2">
              <w:rPr>
                <w:spacing w:val="1"/>
                <w:sz w:val="24"/>
                <w:szCs w:val="24"/>
              </w:rPr>
              <w:t xml:space="preserve"> </w:t>
            </w:r>
            <w:r w:rsidRPr="00DB04F2">
              <w:rPr>
                <w:sz w:val="24"/>
                <w:szCs w:val="24"/>
              </w:rPr>
              <w:t>спички</w:t>
            </w:r>
            <w:r w:rsidRPr="00DB04F2">
              <w:rPr>
                <w:spacing w:val="5"/>
                <w:sz w:val="24"/>
                <w:szCs w:val="24"/>
              </w:rPr>
              <w:t xml:space="preserve"> </w:t>
            </w:r>
            <w:r w:rsidRPr="00DB04F2">
              <w:rPr>
                <w:sz w:val="24"/>
                <w:szCs w:val="24"/>
              </w:rPr>
              <w:t>и</w:t>
            </w:r>
            <w:r w:rsidRPr="00DB04F2">
              <w:rPr>
                <w:spacing w:val="3"/>
                <w:sz w:val="24"/>
                <w:szCs w:val="24"/>
              </w:rPr>
              <w:t xml:space="preserve"> </w:t>
            </w:r>
            <w:r w:rsidRPr="00DB04F2">
              <w:rPr>
                <w:sz w:val="24"/>
                <w:szCs w:val="24"/>
              </w:rPr>
              <w:t>так</w:t>
            </w:r>
            <w:r w:rsidRPr="00DB04F2">
              <w:rPr>
                <w:spacing w:val="-1"/>
                <w:sz w:val="24"/>
                <w:szCs w:val="24"/>
              </w:rPr>
              <w:t xml:space="preserve"> </w:t>
            </w:r>
            <w:r w:rsidRPr="00DB04F2">
              <w:rPr>
                <w:sz w:val="24"/>
                <w:szCs w:val="24"/>
              </w:rPr>
              <w:t>далее.</w:t>
            </w:r>
          </w:p>
          <w:p w:rsidR="00F9115C" w:rsidRPr="00DB04F2" w:rsidRDefault="00F9115C" w:rsidP="00FE05BE">
            <w:pPr>
              <w:tabs>
                <w:tab w:val="left" w:pos="3500"/>
                <w:tab w:val="left" w:pos="3820"/>
                <w:tab w:val="left" w:pos="4880"/>
                <w:tab w:val="left" w:pos="6040"/>
                <w:tab w:val="left" w:pos="9180"/>
                <w:tab w:val="left" w:pos="9520"/>
              </w:tabs>
              <w:ind w:right="-20"/>
              <w:jc w:val="both"/>
              <w:rPr>
                <w:sz w:val="24"/>
                <w:szCs w:val="24"/>
              </w:rPr>
            </w:pPr>
            <w:r w:rsidRPr="00DB04F2">
              <w:rPr>
                <w:sz w:val="24"/>
                <w:szCs w:val="24"/>
              </w:rPr>
              <w:t>Педагог обсуждает</w:t>
            </w:r>
            <w:r w:rsidR="00D7436C" w:rsidRPr="00DB04F2">
              <w:rPr>
                <w:sz w:val="24"/>
                <w:szCs w:val="24"/>
              </w:rPr>
              <w:t xml:space="preserve"> </w:t>
            </w:r>
            <w:r w:rsidRPr="00DB04F2">
              <w:rPr>
                <w:sz w:val="24"/>
                <w:szCs w:val="24"/>
              </w:rPr>
              <w:t>с</w:t>
            </w:r>
            <w:r w:rsidR="00D7436C" w:rsidRPr="00DB04F2">
              <w:rPr>
                <w:sz w:val="24"/>
                <w:szCs w:val="24"/>
              </w:rPr>
              <w:t xml:space="preserve"> </w:t>
            </w:r>
            <w:r w:rsidRPr="00DB04F2">
              <w:rPr>
                <w:sz w:val="24"/>
                <w:szCs w:val="24"/>
              </w:rPr>
              <w:t>детьми</w:t>
            </w:r>
            <w:r w:rsidR="00D7436C" w:rsidRPr="00DB04F2">
              <w:rPr>
                <w:sz w:val="24"/>
                <w:szCs w:val="24"/>
              </w:rPr>
              <w:t xml:space="preserve"> </w:t>
            </w:r>
            <w:r w:rsidRPr="00DB04F2">
              <w:rPr>
                <w:sz w:val="24"/>
                <w:szCs w:val="24"/>
              </w:rPr>
              <w:t>правила</w:t>
            </w:r>
            <w:r w:rsidR="00D7436C" w:rsidRPr="00DB04F2">
              <w:rPr>
                <w:sz w:val="24"/>
                <w:szCs w:val="24"/>
              </w:rPr>
              <w:t xml:space="preserve"> </w:t>
            </w:r>
            <w:r w:rsidRPr="00DB04F2">
              <w:rPr>
                <w:sz w:val="24"/>
                <w:szCs w:val="24"/>
              </w:rPr>
              <w:t>безопасного поведения</w:t>
            </w:r>
            <w:r w:rsidR="00D7436C" w:rsidRPr="00DB04F2">
              <w:rPr>
                <w:sz w:val="24"/>
                <w:szCs w:val="24"/>
              </w:rPr>
              <w:t xml:space="preserve"> </w:t>
            </w:r>
            <w:r w:rsidRPr="00DB04F2">
              <w:rPr>
                <w:sz w:val="24"/>
                <w:szCs w:val="24"/>
              </w:rPr>
              <w:t>в</w:t>
            </w:r>
            <w:r w:rsidR="00D7436C" w:rsidRPr="00DB04F2">
              <w:rPr>
                <w:sz w:val="24"/>
                <w:szCs w:val="24"/>
              </w:rPr>
              <w:t xml:space="preserve"> </w:t>
            </w:r>
            <w:r w:rsidRPr="00DB04F2">
              <w:rPr>
                <w:sz w:val="24"/>
                <w:szCs w:val="24"/>
              </w:rPr>
              <w:t>группе,</w:t>
            </w:r>
            <w:r w:rsidR="00D7436C" w:rsidRPr="00DB04F2">
              <w:rPr>
                <w:sz w:val="24"/>
                <w:szCs w:val="24"/>
              </w:rPr>
              <w:t xml:space="preserve"> </w:t>
            </w:r>
            <w:r w:rsidRPr="00DB04F2">
              <w:rPr>
                <w:sz w:val="24"/>
                <w:szCs w:val="24"/>
              </w:rPr>
              <w:t>рассказывает,</w:t>
            </w:r>
            <w:r w:rsidRPr="00DB04F2">
              <w:rPr>
                <w:spacing w:val="13"/>
                <w:sz w:val="24"/>
                <w:szCs w:val="24"/>
              </w:rPr>
              <w:t xml:space="preserve"> </w:t>
            </w:r>
            <w:r w:rsidRPr="00DB04F2">
              <w:rPr>
                <w:sz w:val="24"/>
                <w:szCs w:val="24"/>
              </w:rPr>
              <w:t>почему</w:t>
            </w:r>
            <w:r w:rsidRPr="00DB04F2">
              <w:rPr>
                <w:spacing w:val="9"/>
                <w:sz w:val="24"/>
                <w:szCs w:val="24"/>
              </w:rPr>
              <w:t xml:space="preserve"> </w:t>
            </w:r>
            <w:r w:rsidRPr="00DB04F2">
              <w:rPr>
                <w:sz w:val="24"/>
                <w:szCs w:val="24"/>
              </w:rPr>
              <w:t>игрушки</w:t>
            </w:r>
            <w:r w:rsidRPr="00DB04F2">
              <w:rPr>
                <w:spacing w:val="14"/>
                <w:sz w:val="24"/>
                <w:szCs w:val="24"/>
              </w:rPr>
              <w:t xml:space="preserve"> </w:t>
            </w:r>
            <w:r w:rsidRPr="00DB04F2">
              <w:rPr>
                <w:sz w:val="24"/>
                <w:szCs w:val="24"/>
              </w:rPr>
              <w:t>нужно убирать</w:t>
            </w:r>
            <w:r w:rsidRPr="00DB04F2">
              <w:rPr>
                <w:spacing w:val="20"/>
                <w:sz w:val="24"/>
                <w:szCs w:val="24"/>
              </w:rPr>
              <w:t xml:space="preserve"> </w:t>
            </w:r>
            <w:r w:rsidRPr="00DB04F2">
              <w:rPr>
                <w:sz w:val="24"/>
                <w:szCs w:val="24"/>
              </w:rPr>
              <w:t>на</w:t>
            </w:r>
            <w:r w:rsidRPr="00DB04F2">
              <w:rPr>
                <w:spacing w:val="10"/>
                <w:sz w:val="24"/>
                <w:szCs w:val="24"/>
              </w:rPr>
              <w:t xml:space="preserve"> </w:t>
            </w:r>
            <w:r w:rsidRPr="00DB04F2">
              <w:rPr>
                <w:sz w:val="24"/>
                <w:szCs w:val="24"/>
              </w:rPr>
              <w:t>свои</w:t>
            </w:r>
            <w:r w:rsidRPr="00DB04F2">
              <w:rPr>
                <w:spacing w:val="14"/>
                <w:sz w:val="24"/>
                <w:szCs w:val="24"/>
              </w:rPr>
              <w:t xml:space="preserve"> </w:t>
            </w:r>
            <w:r w:rsidRPr="00DB04F2">
              <w:rPr>
                <w:sz w:val="24"/>
                <w:szCs w:val="24"/>
              </w:rPr>
              <w:t>места,</w:t>
            </w:r>
            <w:r w:rsidRPr="00DB04F2">
              <w:rPr>
                <w:spacing w:val="11"/>
                <w:sz w:val="24"/>
                <w:szCs w:val="24"/>
              </w:rPr>
              <w:t xml:space="preserve"> </w:t>
            </w:r>
            <w:r w:rsidRPr="00DB04F2">
              <w:rPr>
                <w:sz w:val="24"/>
                <w:szCs w:val="24"/>
              </w:rPr>
              <w:t>демонстрирует</w:t>
            </w:r>
            <w:r w:rsidRPr="00DB04F2">
              <w:rPr>
                <w:spacing w:val="16"/>
                <w:sz w:val="24"/>
                <w:szCs w:val="24"/>
              </w:rPr>
              <w:t xml:space="preserve"> </w:t>
            </w:r>
            <w:r w:rsidRPr="00DB04F2">
              <w:rPr>
                <w:sz w:val="24"/>
                <w:szCs w:val="24"/>
              </w:rPr>
              <w:t>детям, как</w:t>
            </w:r>
            <w:r w:rsidRPr="00DB04F2">
              <w:rPr>
                <w:spacing w:val="8"/>
                <w:sz w:val="24"/>
                <w:szCs w:val="24"/>
              </w:rPr>
              <w:t xml:space="preserve"> </w:t>
            </w:r>
            <w:r w:rsidRPr="00DB04F2">
              <w:rPr>
                <w:sz w:val="24"/>
                <w:szCs w:val="24"/>
              </w:rPr>
              <w:t>безопасно</w:t>
            </w:r>
            <w:r w:rsidRPr="00DB04F2">
              <w:rPr>
                <w:spacing w:val="6"/>
                <w:sz w:val="24"/>
                <w:szCs w:val="24"/>
              </w:rPr>
              <w:t xml:space="preserve"> </w:t>
            </w:r>
            <w:r w:rsidRPr="00DB04F2">
              <w:rPr>
                <w:sz w:val="24"/>
                <w:szCs w:val="24"/>
              </w:rPr>
              <w:t>вести</w:t>
            </w:r>
            <w:r w:rsidRPr="00DB04F2">
              <w:rPr>
                <w:spacing w:val="7"/>
                <w:sz w:val="24"/>
                <w:szCs w:val="24"/>
              </w:rPr>
              <w:t xml:space="preserve"> </w:t>
            </w:r>
            <w:r w:rsidRPr="00DB04F2">
              <w:rPr>
                <w:sz w:val="24"/>
                <w:szCs w:val="24"/>
              </w:rPr>
              <w:t>себя</w:t>
            </w:r>
            <w:r w:rsidRPr="00DB04F2">
              <w:rPr>
                <w:spacing w:val="8"/>
                <w:sz w:val="24"/>
                <w:szCs w:val="24"/>
              </w:rPr>
              <w:t xml:space="preserve"> </w:t>
            </w:r>
            <w:r w:rsidRPr="00DB04F2">
              <w:rPr>
                <w:sz w:val="24"/>
                <w:szCs w:val="24"/>
              </w:rPr>
              <w:t>за</w:t>
            </w:r>
            <w:r w:rsidRPr="00DB04F2">
              <w:rPr>
                <w:spacing w:val="3"/>
                <w:sz w:val="24"/>
                <w:szCs w:val="24"/>
              </w:rPr>
              <w:t xml:space="preserve"> </w:t>
            </w:r>
            <w:r w:rsidRPr="00DB04F2">
              <w:rPr>
                <w:sz w:val="24"/>
                <w:szCs w:val="24"/>
              </w:rPr>
              <w:t>столом, во</w:t>
            </w:r>
            <w:r w:rsidRPr="00DB04F2">
              <w:rPr>
                <w:spacing w:val="12"/>
                <w:sz w:val="24"/>
                <w:szCs w:val="24"/>
              </w:rPr>
              <w:t xml:space="preserve"> </w:t>
            </w:r>
            <w:r w:rsidRPr="00DB04F2">
              <w:rPr>
                <w:sz w:val="24"/>
                <w:szCs w:val="24"/>
              </w:rPr>
              <w:t>время</w:t>
            </w:r>
            <w:r w:rsidRPr="00DB04F2">
              <w:rPr>
                <w:spacing w:val="8"/>
                <w:sz w:val="24"/>
                <w:szCs w:val="24"/>
              </w:rPr>
              <w:t xml:space="preserve"> </w:t>
            </w:r>
            <w:r w:rsidRPr="00DB04F2">
              <w:rPr>
                <w:sz w:val="24"/>
                <w:szCs w:val="24"/>
              </w:rPr>
              <w:t>одевания</w:t>
            </w:r>
            <w:r w:rsidRPr="00DB04F2">
              <w:rPr>
                <w:spacing w:val="4"/>
                <w:sz w:val="24"/>
                <w:szCs w:val="24"/>
              </w:rPr>
              <w:t xml:space="preserve"> </w:t>
            </w:r>
            <w:r w:rsidRPr="00DB04F2">
              <w:rPr>
                <w:sz w:val="24"/>
                <w:szCs w:val="24"/>
              </w:rPr>
              <w:t>на</w:t>
            </w:r>
            <w:r w:rsidRPr="00DB04F2">
              <w:rPr>
                <w:spacing w:val="11"/>
                <w:sz w:val="24"/>
                <w:szCs w:val="24"/>
              </w:rPr>
              <w:t xml:space="preserve"> </w:t>
            </w:r>
            <w:r w:rsidRPr="00DB04F2">
              <w:rPr>
                <w:sz w:val="24"/>
                <w:szCs w:val="24"/>
              </w:rPr>
              <w:t>прогулку, во</w:t>
            </w:r>
            <w:r w:rsidRPr="00DB04F2">
              <w:rPr>
                <w:spacing w:val="12"/>
                <w:sz w:val="24"/>
                <w:szCs w:val="24"/>
              </w:rPr>
              <w:t xml:space="preserve"> </w:t>
            </w:r>
            <w:r w:rsidRPr="00DB04F2">
              <w:rPr>
                <w:sz w:val="24"/>
                <w:szCs w:val="24"/>
              </w:rPr>
              <w:t>время совместных</w:t>
            </w:r>
            <w:r w:rsidRPr="00DB04F2">
              <w:rPr>
                <w:spacing w:val="14"/>
                <w:sz w:val="24"/>
                <w:szCs w:val="24"/>
              </w:rPr>
              <w:t xml:space="preserve"> </w:t>
            </w:r>
            <w:r w:rsidRPr="00DB04F2">
              <w:rPr>
                <w:w w:val="102"/>
                <w:sz w:val="24"/>
                <w:szCs w:val="24"/>
              </w:rPr>
              <w:t>игр.</w:t>
            </w:r>
            <w:r w:rsidRPr="00DB04F2">
              <w:rPr>
                <w:rFonts w:eastAsia="Calibri"/>
                <w:color w:val="FF0000"/>
                <w:sz w:val="24"/>
                <w:szCs w:val="24"/>
              </w:rPr>
              <w:t xml:space="preserve"> </w:t>
            </w:r>
            <w:r w:rsidRPr="00DB04F2">
              <w:rPr>
                <w:sz w:val="24"/>
                <w:szCs w:val="24"/>
              </w:rPr>
              <w:t>Педагог</w:t>
            </w:r>
            <w:r w:rsidRPr="00DB04F2">
              <w:rPr>
                <w:spacing w:val="13"/>
                <w:sz w:val="24"/>
                <w:szCs w:val="24"/>
              </w:rPr>
              <w:t xml:space="preserve"> </w:t>
            </w:r>
            <w:r w:rsidRPr="00DB04F2">
              <w:rPr>
                <w:sz w:val="24"/>
                <w:szCs w:val="24"/>
              </w:rPr>
              <w:t>рассказывает</w:t>
            </w:r>
            <w:r w:rsidRPr="00DB04F2">
              <w:rPr>
                <w:spacing w:val="4"/>
                <w:sz w:val="24"/>
                <w:szCs w:val="24"/>
              </w:rPr>
              <w:t xml:space="preserve"> </w:t>
            </w:r>
            <w:r w:rsidRPr="00DB04F2">
              <w:rPr>
                <w:sz w:val="24"/>
                <w:szCs w:val="24"/>
              </w:rPr>
              <w:t>детям</w:t>
            </w:r>
            <w:r w:rsidRPr="00DB04F2">
              <w:rPr>
                <w:spacing w:val="2"/>
                <w:sz w:val="24"/>
                <w:szCs w:val="24"/>
              </w:rPr>
              <w:t xml:space="preserve"> </w:t>
            </w:r>
            <w:r w:rsidRPr="00DB04F2">
              <w:rPr>
                <w:sz w:val="24"/>
                <w:szCs w:val="24"/>
              </w:rPr>
              <w:t>о</w:t>
            </w:r>
            <w:r w:rsidRPr="00DB04F2">
              <w:rPr>
                <w:spacing w:val="7"/>
                <w:sz w:val="24"/>
                <w:szCs w:val="24"/>
              </w:rPr>
              <w:t xml:space="preserve"> </w:t>
            </w:r>
            <w:r w:rsidRPr="00DB04F2">
              <w:rPr>
                <w:sz w:val="24"/>
                <w:szCs w:val="24"/>
              </w:rPr>
              <w:t>том,</w:t>
            </w:r>
            <w:r w:rsidRPr="00DB04F2">
              <w:rPr>
                <w:spacing w:val="1"/>
                <w:sz w:val="24"/>
                <w:szCs w:val="24"/>
              </w:rPr>
              <w:t xml:space="preserve"> </w:t>
            </w:r>
            <w:r w:rsidRPr="00DB04F2">
              <w:rPr>
                <w:sz w:val="24"/>
                <w:szCs w:val="24"/>
              </w:rPr>
              <w:t>как</w:t>
            </w:r>
            <w:r w:rsidRPr="00DB04F2">
              <w:rPr>
                <w:spacing w:val="1"/>
                <w:sz w:val="24"/>
                <w:szCs w:val="24"/>
              </w:rPr>
              <w:t xml:space="preserve"> </w:t>
            </w:r>
            <w:r w:rsidRPr="00DB04F2">
              <w:rPr>
                <w:sz w:val="24"/>
                <w:szCs w:val="24"/>
              </w:rPr>
              <w:t>себя</w:t>
            </w:r>
            <w:r w:rsidRPr="00DB04F2">
              <w:rPr>
                <w:spacing w:val="5"/>
                <w:sz w:val="24"/>
                <w:szCs w:val="24"/>
              </w:rPr>
              <w:t xml:space="preserve"> </w:t>
            </w:r>
            <w:r w:rsidRPr="00DB04F2">
              <w:rPr>
                <w:sz w:val="24"/>
                <w:szCs w:val="24"/>
              </w:rPr>
              <w:t>вести на</w:t>
            </w:r>
            <w:r w:rsidRPr="00DB04F2">
              <w:rPr>
                <w:spacing w:val="10"/>
                <w:sz w:val="24"/>
                <w:szCs w:val="24"/>
              </w:rPr>
              <w:t xml:space="preserve"> </w:t>
            </w:r>
            <w:r w:rsidRPr="00DB04F2">
              <w:rPr>
                <w:sz w:val="24"/>
                <w:szCs w:val="24"/>
              </w:rPr>
              <w:t>площадке</w:t>
            </w:r>
            <w:r w:rsidRPr="00DB04F2">
              <w:rPr>
                <w:spacing w:val="4"/>
                <w:sz w:val="24"/>
                <w:szCs w:val="24"/>
              </w:rPr>
              <w:t xml:space="preserve"> </w:t>
            </w:r>
            <w:r w:rsidRPr="00DB04F2">
              <w:rPr>
                <w:sz w:val="24"/>
                <w:szCs w:val="24"/>
              </w:rPr>
              <w:t>ДОО,</w:t>
            </w:r>
            <w:r w:rsidRPr="00DB04F2">
              <w:rPr>
                <w:spacing w:val="5"/>
                <w:sz w:val="24"/>
                <w:szCs w:val="24"/>
              </w:rPr>
              <w:t xml:space="preserve"> </w:t>
            </w:r>
            <w:r w:rsidRPr="00DB04F2">
              <w:rPr>
                <w:sz w:val="24"/>
                <w:szCs w:val="24"/>
              </w:rPr>
              <w:t>игровой площадке</w:t>
            </w:r>
            <w:r w:rsidRPr="00DB04F2">
              <w:rPr>
                <w:spacing w:val="34"/>
                <w:sz w:val="24"/>
                <w:szCs w:val="24"/>
              </w:rPr>
              <w:t xml:space="preserve"> </w:t>
            </w:r>
            <w:r w:rsidRPr="00DB04F2">
              <w:rPr>
                <w:sz w:val="24"/>
                <w:szCs w:val="24"/>
              </w:rPr>
              <w:t>рядом</w:t>
            </w:r>
            <w:r w:rsidRPr="00DB04F2">
              <w:rPr>
                <w:spacing w:val="36"/>
                <w:sz w:val="24"/>
                <w:szCs w:val="24"/>
              </w:rPr>
              <w:t xml:space="preserve"> </w:t>
            </w:r>
            <w:r w:rsidRPr="00DB04F2">
              <w:rPr>
                <w:sz w:val="24"/>
                <w:szCs w:val="24"/>
              </w:rPr>
              <w:t>с</w:t>
            </w:r>
            <w:r w:rsidRPr="00DB04F2">
              <w:rPr>
                <w:spacing w:val="35"/>
                <w:sz w:val="24"/>
                <w:szCs w:val="24"/>
              </w:rPr>
              <w:t xml:space="preserve"> </w:t>
            </w:r>
            <w:r w:rsidRPr="00DB04F2">
              <w:rPr>
                <w:sz w:val="24"/>
                <w:szCs w:val="24"/>
              </w:rPr>
              <w:t>домом.</w:t>
            </w:r>
            <w:r w:rsidRPr="00DB04F2">
              <w:rPr>
                <w:spacing w:val="35"/>
                <w:sz w:val="24"/>
                <w:szCs w:val="24"/>
              </w:rPr>
              <w:t xml:space="preserve"> </w:t>
            </w:r>
            <w:r w:rsidRPr="00DB04F2">
              <w:rPr>
                <w:sz w:val="24"/>
                <w:szCs w:val="24"/>
              </w:rPr>
              <w:t>Обращает</w:t>
            </w:r>
            <w:r w:rsidRPr="00DB04F2">
              <w:rPr>
                <w:spacing w:val="28"/>
                <w:sz w:val="24"/>
                <w:szCs w:val="24"/>
              </w:rPr>
              <w:t xml:space="preserve"> </w:t>
            </w:r>
            <w:r w:rsidRPr="00DB04F2">
              <w:rPr>
                <w:sz w:val="24"/>
                <w:szCs w:val="24"/>
              </w:rPr>
              <w:t>внимание</w:t>
            </w:r>
            <w:r w:rsidRPr="00DB04F2">
              <w:rPr>
                <w:spacing w:val="34"/>
                <w:sz w:val="24"/>
                <w:szCs w:val="24"/>
              </w:rPr>
              <w:t xml:space="preserve"> </w:t>
            </w:r>
            <w:r w:rsidRPr="00DB04F2">
              <w:rPr>
                <w:sz w:val="24"/>
                <w:szCs w:val="24"/>
              </w:rPr>
              <w:t>детей</w:t>
            </w:r>
            <w:r w:rsidRPr="00DB04F2">
              <w:rPr>
                <w:spacing w:val="39"/>
                <w:sz w:val="24"/>
                <w:szCs w:val="24"/>
              </w:rPr>
              <w:t xml:space="preserve"> </w:t>
            </w:r>
            <w:r w:rsidRPr="00DB04F2">
              <w:rPr>
                <w:sz w:val="24"/>
                <w:szCs w:val="24"/>
              </w:rPr>
              <w:t>на</w:t>
            </w:r>
            <w:r w:rsidRPr="00DB04F2">
              <w:rPr>
                <w:spacing w:val="38"/>
                <w:sz w:val="24"/>
                <w:szCs w:val="24"/>
              </w:rPr>
              <w:t xml:space="preserve"> </w:t>
            </w:r>
            <w:r w:rsidRPr="00DB04F2">
              <w:rPr>
                <w:sz w:val="24"/>
                <w:szCs w:val="24"/>
              </w:rPr>
              <w:t>необходимость</w:t>
            </w:r>
            <w:r w:rsidRPr="00DB04F2">
              <w:rPr>
                <w:spacing w:val="23"/>
                <w:sz w:val="24"/>
                <w:szCs w:val="24"/>
              </w:rPr>
              <w:t xml:space="preserve"> </w:t>
            </w:r>
            <w:r w:rsidRPr="00DB04F2">
              <w:rPr>
                <w:sz w:val="24"/>
                <w:szCs w:val="24"/>
              </w:rPr>
              <w:t>оповещать взрослых (педагога,</w:t>
            </w:r>
            <w:r w:rsidRPr="00DB04F2">
              <w:rPr>
                <w:spacing w:val="6"/>
                <w:sz w:val="24"/>
                <w:szCs w:val="24"/>
              </w:rPr>
              <w:t xml:space="preserve"> </w:t>
            </w:r>
            <w:r w:rsidRPr="00DB04F2">
              <w:rPr>
                <w:sz w:val="24"/>
                <w:szCs w:val="24"/>
              </w:rPr>
              <w:t>родителей</w:t>
            </w:r>
            <w:r w:rsidRPr="00DB04F2">
              <w:rPr>
                <w:spacing w:val="2"/>
                <w:sz w:val="24"/>
                <w:szCs w:val="24"/>
              </w:rPr>
              <w:t xml:space="preserve"> </w:t>
            </w:r>
            <w:r w:rsidRPr="00DB04F2">
              <w:rPr>
                <w:sz w:val="24"/>
                <w:szCs w:val="24"/>
              </w:rPr>
              <w:t>(законных</w:t>
            </w:r>
            <w:r w:rsidRPr="00DB04F2">
              <w:rPr>
                <w:spacing w:val="2"/>
                <w:sz w:val="24"/>
                <w:szCs w:val="24"/>
              </w:rPr>
              <w:t xml:space="preserve"> </w:t>
            </w:r>
            <w:r w:rsidRPr="00DB04F2">
              <w:rPr>
                <w:sz w:val="24"/>
                <w:szCs w:val="24"/>
              </w:rPr>
              <w:t>представителей)),</w:t>
            </w:r>
            <w:r w:rsidRPr="00DB04F2">
              <w:rPr>
                <w:spacing w:val="1"/>
                <w:sz w:val="24"/>
                <w:szCs w:val="24"/>
              </w:rPr>
              <w:t xml:space="preserve"> </w:t>
            </w:r>
            <w:r w:rsidRPr="00DB04F2">
              <w:rPr>
                <w:sz w:val="24"/>
                <w:szCs w:val="24"/>
              </w:rPr>
              <w:t>если</w:t>
            </w:r>
            <w:r w:rsidRPr="00DB04F2">
              <w:rPr>
                <w:spacing w:val="5"/>
                <w:sz w:val="24"/>
                <w:szCs w:val="24"/>
              </w:rPr>
              <w:t xml:space="preserve"> </w:t>
            </w:r>
            <w:r w:rsidRPr="00DB04F2">
              <w:rPr>
                <w:sz w:val="24"/>
                <w:szCs w:val="24"/>
              </w:rPr>
              <w:t>ребёнок</w:t>
            </w:r>
            <w:r w:rsidRPr="00DB04F2">
              <w:rPr>
                <w:spacing w:val="1"/>
                <w:sz w:val="24"/>
                <w:szCs w:val="24"/>
              </w:rPr>
              <w:t xml:space="preserve"> </w:t>
            </w:r>
            <w:r w:rsidRPr="00DB04F2">
              <w:rPr>
                <w:sz w:val="24"/>
                <w:szCs w:val="24"/>
              </w:rPr>
              <w:t>хочет покинуть</w:t>
            </w:r>
            <w:r w:rsidRPr="00DB04F2">
              <w:rPr>
                <w:spacing w:val="33"/>
                <w:sz w:val="24"/>
                <w:szCs w:val="24"/>
              </w:rPr>
              <w:t xml:space="preserve"> </w:t>
            </w:r>
            <w:r w:rsidRPr="00DB04F2">
              <w:rPr>
                <w:sz w:val="24"/>
                <w:szCs w:val="24"/>
              </w:rPr>
              <w:t>игровую</w:t>
            </w:r>
            <w:r w:rsidRPr="00DB04F2">
              <w:rPr>
                <w:spacing w:val="51"/>
                <w:sz w:val="24"/>
                <w:szCs w:val="24"/>
              </w:rPr>
              <w:t xml:space="preserve"> </w:t>
            </w:r>
            <w:r w:rsidRPr="00DB04F2">
              <w:rPr>
                <w:sz w:val="24"/>
                <w:szCs w:val="24"/>
              </w:rPr>
              <w:t>площадку,</w:t>
            </w:r>
            <w:r w:rsidRPr="00DB04F2">
              <w:rPr>
                <w:spacing w:val="35"/>
                <w:sz w:val="24"/>
                <w:szCs w:val="24"/>
              </w:rPr>
              <w:t xml:space="preserve"> </w:t>
            </w:r>
            <w:r w:rsidRPr="00DB04F2">
              <w:rPr>
                <w:sz w:val="24"/>
                <w:szCs w:val="24"/>
              </w:rPr>
              <w:t>уйти</w:t>
            </w:r>
            <w:r w:rsidRPr="00DB04F2">
              <w:rPr>
                <w:spacing w:val="41"/>
                <w:sz w:val="24"/>
                <w:szCs w:val="24"/>
              </w:rPr>
              <w:t xml:space="preserve"> </w:t>
            </w:r>
            <w:r w:rsidRPr="00DB04F2">
              <w:rPr>
                <w:sz w:val="24"/>
                <w:szCs w:val="24"/>
              </w:rPr>
              <w:t>с</w:t>
            </w:r>
            <w:r w:rsidRPr="00DB04F2">
              <w:rPr>
                <w:spacing w:val="32"/>
                <w:sz w:val="24"/>
                <w:szCs w:val="24"/>
              </w:rPr>
              <w:t xml:space="preserve"> </w:t>
            </w:r>
            <w:r w:rsidRPr="00DB04F2">
              <w:rPr>
                <w:sz w:val="24"/>
                <w:szCs w:val="24"/>
              </w:rPr>
              <w:t>участка</w:t>
            </w:r>
            <w:r w:rsidRPr="00DB04F2">
              <w:rPr>
                <w:spacing w:val="41"/>
                <w:sz w:val="24"/>
                <w:szCs w:val="24"/>
              </w:rPr>
              <w:t xml:space="preserve"> </w:t>
            </w:r>
            <w:r w:rsidRPr="00DB04F2">
              <w:rPr>
                <w:sz w:val="24"/>
                <w:szCs w:val="24"/>
              </w:rPr>
              <w:t>ДОО.</w:t>
            </w:r>
            <w:r w:rsidRPr="00DB04F2">
              <w:rPr>
                <w:spacing w:val="33"/>
                <w:sz w:val="24"/>
                <w:szCs w:val="24"/>
              </w:rPr>
              <w:t xml:space="preserve"> </w:t>
            </w:r>
            <w:r w:rsidRPr="00DB04F2">
              <w:rPr>
                <w:sz w:val="24"/>
                <w:szCs w:val="24"/>
              </w:rPr>
              <w:t>Обсуждает</w:t>
            </w:r>
            <w:r w:rsidRPr="00DB04F2">
              <w:rPr>
                <w:spacing w:val="40"/>
                <w:sz w:val="24"/>
                <w:szCs w:val="24"/>
              </w:rPr>
              <w:t xml:space="preserve"> </w:t>
            </w:r>
            <w:r w:rsidRPr="00DB04F2">
              <w:rPr>
                <w:sz w:val="24"/>
                <w:szCs w:val="24"/>
              </w:rPr>
              <w:t>вместе</w:t>
            </w:r>
            <w:r w:rsidRPr="00DB04F2">
              <w:rPr>
                <w:spacing w:val="33"/>
                <w:sz w:val="24"/>
                <w:szCs w:val="24"/>
              </w:rPr>
              <w:t xml:space="preserve"> </w:t>
            </w:r>
            <w:r w:rsidRPr="00DB04F2">
              <w:rPr>
                <w:sz w:val="24"/>
                <w:szCs w:val="24"/>
              </w:rPr>
              <w:t>с</w:t>
            </w:r>
            <w:r w:rsidRPr="00DB04F2">
              <w:rPr>
                <w:spacing w:val="40"/>
                <w:sz w:val="24"/>
                <w:szCs w:val="24"/>
              </w:rPr>
              <w:t xml:space="preserve"> </w:t>
            </w:r>
            <w:r w:rsidRPr="00DB04F2">
              <w:rPr>
                <w:sz w:val="24"/>
                <w:szCs w:val="24"/>
              </w:rPr>
              <w:t>детьми</w:t>
            </w:r>
            <w:r w:rsidRPr="00DB04F2">
              <w:rPr>
                <w:spacing w:val="31"/>
                <w:sz w:val="24"/>
                <w:szCs w:val="24"/>
              </w:rPr>
              <w:t xml:space="preserve"> </w:t>
            </w:r>
            <w:r w:rsidRPr="00DB04F2">
              <w:rPr>
                <w:w w:val="101"/>
                <w:sz w:val="24"/>
                <w:szCs w:val="24"/>
              </w:rPr>
              <w:t xml:space="preserve">их </w:t>
            </w:r>
            <w:r w:rsidRPr="00DB04F2">
              <w:rPr>
                <w:sz w:val="24"/>
                <w:szCs w:val="24"/>
              </w:rPr>
              <w:t>действия,</w:t>
            </w:r>
            <w:r w:rsidRPr="00DB04F2">
              <w:rPr>
                <w:spacing w:val="16"/>
                <w:sz w:val="24"/>
                <w:szCs w:val="24"/>
              </w:rPr>
              <w:t xml:space="preserve"> </w:t>
            </w:r>
            <w:r w:rsidRPr="00DB04F2">
              <w:rPr>
                <w:sz w:val="24"/>
                <w:szCs w:val="24"/>
              </w:rPr>
              <w:t>дает</w:t>
            </w:r>
            <w:r w:rsidRPr="00DB04F2">
              <w:rPr>
                <w:spacing w:val="11"/>
                <w:sz w:val="24"/>
                <w:szCs w:val="24"/>
              </w:rPr>
              <w:t xml:space="preserve"> </w:t>
            </w:r>
            <w:r w:rsidRPr="00DB04F2">
              <w:rPr>
                <w:sz w:val="24"/>
                <w:szCs w:val="24"/>
              </w:rPr>
              <w:t>возможность</w:t>
            </w:r>
            <w:r w:rsidRPr="00DB04F2">
              <w:rPr>
                <w:spacing w:val="7"/>
                <w:sz w:val="24"/>
                <w:szCs w:val="24"/>
              </w:rPr>
              <w:t xml:space="preserve"> </w:t>
            </w:r>
            <w:r w:rsidRPr="00DB04F2">
              <w:rPr>
                <w:sz w:val="24"/>
                <w:szCs w:val="24"/>
              </w:rPr>
              <w:t>ребёнку рассказать</w:t>
            </w:r>
            <w:r w:rsidRPr="00DB04F2">
              <w:rPr>
                <w:spacing w:val="1"/>
                <w:sz w:val="24"/>
                <w:szCs w:val="24"/>
              </w:rPr>
              <w:t xml:space="preserve"> </w:t>
            </w:r>
            <w:r w:rsidRPr="00DB04F2">
              <w:rPr>
                <w:sz w:val="24"/>
                <w:szCs w:val="24"/>
              </w:rPr>
              <w:t>о</w:t>
            </w:r>
            <w:r w:rsidRPr="00DB04F2">
              <w:rPr>
                <w:spacing w:val="10"/>
                <w:sz w:val="24"/>
                <w:szCs w:val="24"/>
              </w:rPr>
              <w:t xml:space="preserve"> </w:t>
            </w:r>
            <w:r w:rsidRPr="00DB04F2">
              <w:rPr>
                <w:sz w:val="24"/>
                <w:szCs w:val="24"/>
              </w:rPr>
              <w:t>своем</w:t>
            </w:r>
            <w:r w:rsidRPr="00DB04F2">
              <w:rPr>
                <w:spacing w:val="8"/>
                <w:sz w:val="24"/>
                <w:szCs w:val="24"/>
              </w:rPr>
              <w:t xml:space="preserve"> </w:t>
            </w:r>
            <w:r w:rsidRPr="00DB04F2">
              <w:rPr>
                <w:sz w:val="24"/>
                <w:szCs w:val="24"/>
              </w:rPr>
              <w:t>опыте,</w:t>
            </w:r>
            <w:r w:rsidRPr="00DB04F2">
              <w:rPr>
                <w:spacing w:val="2"/>
                <w:sz w:val="24"/>
                <w:szCs w:val="24"/>
              </w:rPr>
              <w:t xml:space="preserve"> </w:t>
            </w:r>
            <w:r w:rsidRPr="00DB04F2">
              <w:rPr>
                <w:sz w:val="24"/>
                <w:szCs w:val="24"/>
              </w:rPr>
              <w:t>как</w:t>
            </w:r>
            <w:r w:rsidRPr="00DB04F2">
              <w:rPr>
                <w:spacing w:val="7"/>
                <w:sz w:val="24"/>
                <w:szCs w:val="24"/>
              </w:rPr>
              <w:t xml:space="preserve"> </w:t>
            </w:r>
            <w:r w:rsidRPr="00DB04F2">
              <w:rPr>
                <w:sz w:val="24"/>
                <w:szCs w:val="24"/>
              </w:rPr>
              <w:t>себя</w:t>
            </w:r>
            <w:r w:rsidRPr="00DB04F2">
              <w:rPr>
                <w:spacing w:val="11"/>
                <w:sz w:val="24"/>
                <w:szCs w:val="24"/>
              </w:rPr>
              <w:t xml:space="preserve"> </w:t>
            </w:r>
            <w:r w:rsidRPr="00DB04F2">
              <w:rPr>
                <w:sz w:val="24"/>
                <w:szCs w:val="24"/>
              </w:rPr>
              <w:t>вести безопасно: рядом</w:t>
            </w:r>
            <w:r w:rsidRPr="00DB04F2">
              <w:rPr>
                <w:spacing w:val="3"/>
                <w:sz w:val="24"/>
                <w:szCs w:val="24"/>
              </w:rPr>
              <w:t xml:space="preserve"> </w:t>
            </w:r>
            <w:r w:rsidRPr="00DB04F2">
              <w:rPr>
                <w:sz w:val="24"/>
                <w:szCs w:val="24"/>
              </w:rPr>
              <w:t>с</w:t>
            </w:r>
            <w:r w:rsidRPr="00DB04F2">
              <w:rPr>
                <w:spacing w:val="4"/>
                <w:sz w:val="24"/>
                <w:szCs w:val="24"/>
              </w:rPr>
              <w:t xml:space="preserve"> </w:t>
            </w:r>
            <w:r w:rsidRPr="00DB04F2">
              <w:rPr>
                <w:sz w:val="24"/>
                <w:szCs w:val="24"/>
              </w:rPr>
              <w:t>бездомными</w:t>
            </w:r>
            <w:r w:rsidRPr="00DB04F2">
              <w:rPr>
                <w:spacing w:val="5"/>
                <w:sz w:val="24"/>
                <w:szCs w:val="24"/>
              </w:rPr>
              <w:t xml:space="preserve"> </w:t>
            </w:r>
            <w:r w:rsidRPr="00DB04F2">
              <w:rPr>
                <w:sz w:val="24"/>
                <w:szCs w:val="24"/>
              </w:rPr>
              <w:t>животными</w:t>
            </w:r>
            <w:r w:rsidRPr="00DB04F2">
              <w:rPr>
                <w:spacing w:val="6"/>
                <w:sz w:val="24"/>
                <w:szCs w:val="24"/>
              </w:rPr>
              <w:t xml:space="preserve"> </w:t>
            </w:r>
            <w:r w:rsidRPr="00DB04F2">
              <w:rPr>
                <w:sz w:val="24"/>
                <w:szCs w:val="24"/>
              </w:rPr>
              <w:t>(не</w:t>
            </w:r>
            <w:r w:rsidRPr="00DB04F2">
              <w:rPr>
                <w:spacing w:val="6"/>
                <w:sz w:val="24"/>
                <w:szCs w:val="24"/>
              </w:rPr>
              <w:t xml:space="preserve"> </w:t>
            </w:r>
            <w:r w:rsidRPr="00DB04F2">
              <w:rPr>
                <w:sz w:val="24"/>
                <w:szCs w:val="24"/>
              </w:rPr>
              <w:t>нужно</w:t>
            </w:r>
            <w:r w:rsidRPr="00DB04F2">
              <w:rPr>
                <w:spacing w:val="2"/>
                <w:sz w:val="24"/>
                <w:szCs w:val="24"/>
              </w:rPr>
              <w:t xml:space="preserve"> </w:t>
            </w:r>
            <w:r w:rsidRPr="00DB04F2">
              <w:rPr>
                <w:sz w:val="24"/>
                <w:szCs w:val="24"/>
              </w:rPr>
              <w:t>подходить</w:t>
            </w:r>
            <w:r w:rsidRPr="00DB04F2">
              <w:rPr>
                <w:spacing w:val="5"/>
                <w:sz w:val="24"/>
                <w:szCs w:val="24"/>
              </w:rPr>
              <w:t xml:space="preserve"> </w:t>
            </w:r>
            <w:r w:rsidRPr="00DB04F2">
              <w:rPr>
                <w:sz w:val="24"/>
                <w:szCs w:val="24"/>
              </w:rPr>
              <w:t>близко,</w:t>
            </w:r>
            <w:r w:rsidRPr="00DB04F2">
              <w:rPr>
                <w:spacing w:val="2"/>
                <w:sz w:val="24"/>
                <w:szCs w:val="24"/>
              </w:rPr>
              <w:t xml:space="preserve"> </w:t>
            </w:r>
            <w:r w:rsidR="00D7436C" w:rsidRPr="00DB04F2">
              <w:rPr>
                <w:sz w:val="24"/>
                <w:szCs w:val="24"/>
              </w:rPr>
              <w:t>пугать животных),</w:t>
            </w:r>
            <w:r w:rsidRPr="00DB04F2">
              <w:rPr>
                <w:spacing w:val="65"/>
                <w:sz w:val="24"/>
                <w:szCs w:val="24"/>
              </w:rPr>
              <w:t xml:space="preserve"> </w:t>
            </w:r>
            <w:r w:rsidR="00D7436C" w:rsidRPr="00DB04F2">
              <w:rPr>
                <w:sz w:val="24"/>
                <w:szCs w:val="24"/>
              </w:rPr>
              <w:t>рядом с</w:t>
            </w:r>
            <w:r w:rsidRPr="00DB04F2">
              <w:rPr>
                <w:sz w:val="24"/>
                <w:szCs w:val="24"/>
              </w:rPr>
              <w:t xml:space="preserve"> незнакомыми расте</w:t>
            </w:r>
            <w:r w:rsidR="00D7436C" w:rsidRPr="00DB04F2">
              <w:rPr>
                <w:sz w:val="24"/>
                <w:szCs w:val="24"/>
              </w:rPr>
              <w:t>ниями (без</w:t>
            </w:r>
            <w:r w:rsidRPr="00DB04F2">
              <w:rPr>
                <w:spacing w:val="62"/>
                <w:sz w:val="24"/>
                <w:szCs w:val="24"/>
              </w:rPr>
              <w:t xml:space="preserve"> </w:t>
            </w:r>
            <w:r w:rsidR="00D7436C" w:rsidRPr="00DB04F2">
              <w:rPr>
                <w:sz w:val="24"/>
                <w:szCs w:val="24"/>
              </w:rPr>
              <w:t xml:space="preserve">разрешения взрослых </w:t>
            </w:r>
            <w:r w:rsidRPr="00DB04F2">
              <w:rPr>
                <w:sz w:val="24"/>
                <w:szCs w:val="24"/>
              </w:rPr>
              <w:t>не пробовать</w:t>
            </w:r>
            <w:r w:rsidRPr="00DB04F2">
              <w:rPr>
                <w:spacing w:val="35"/>
                <w:sz w:val="24"/>
                <w:szCs w:val="24"/>
              </w:rPr>
              <w:t xml:space="preserve"> </w:t>
            </w:r>
            <w:r w:rsidRPr="00DB04F2">
              <w:rPr>
                <w:sz w:val="24"/>
                <w:szCs w:val="24"/>
              </w:rPr>
              <w:t>незнакомые</w:t>
            </w:r>
            <w:r w:rsidRPr="00DB04F2">
              <w:rPr>
                <w:spacing w:val="29"/>
                <w:sz w:val="24"/>
                <w:szCs w:val="24"/>
              </w:rPr>
              <w:t xml:space="preserve"> </w:t>
            </w:r>
            <w:r w:rsidRPr="00DB04F2">
              <w:rPr>
                <w:sz w:val="24"/>
                <w:szCs w:val="24"/>
              </w:rPr>
              <w:t>ягоды,</w:t>
            </w:r>
            <w:r w:rsidRPr="00DB04F2">
              <w:rPr>
                <w:spacing w:val="25"/>
                <w:sz w:val="24"/>
                <w:szCs w:val="24"/>
              </w:rPr>
              <w:t xml:space="preserve"> </w:t>
            </w:r>
            <w:r w:rsidRPr="00DB04F2">
              <w:rPr>
                <w:sz w:val="24"/>
                <w:szCs w:val="24"/>
              </w:rPr>
              <w:t>листья</w:t>
            </w:r>
            <w:r w:rsidRPr="00DB04F2">
              <w:rPr>
                <w:spacing w:val="24"/>
                <w:sz w:val="24"/>
                <w:szCs w:val="24"/>
              </w:rPr>
              <w:t xml:space="preserve"> </w:t>
            </w:r>
            <w:r w:rsidRPr="00DB04F2">
              <w:rPr>
                <w:sz w:val="24"/>
                <w:szCs w:val="24"/>
              </w:rPr>
              <w:t>растений,</w:t>
            </w:r>
            <w:r w:rsidRPr="00DB04F2">
              <w:rPr>
                <w:spacing w:val="26"/>
                <w:sz w:val="24"/>
                <w:szCs w:val="24"/>
              </w:rPr>
              <w:t xml:space="preserve"> </w:t>
            </w:r>
            <w:r w:rsidRPr="00DB04F2">
              <w:rPr>
                <w:sz w:val="24"/>
                <w:szCs w:val="24"/>
              </w:rPr>
              <w:t>если</w:t>
            </w:r>
            <w:r w:rsidRPr="00DB04F2">
              <w:rPr>
                <w:spacing w:val="31"/>
                <w:sz w:val="24"/>
                <w:szCs w:val="24"/>
              </w:rPr>
              <w:t xml:space="preserve"> </w:t>
            </w:r>
            <w:r w:rsidRPr="00DB04F2">
              <w:rPr>
                <w:sz w:val="24"/>
                <w:szCs w:val="24"/>
              </w:rPr>
              <w:t>у</w:t>
            </w:r>
            <w:r w:rsidRPr="00DB04F2">
              <w:rPr>
                <w:spacing w:val="31"/>
                <w:sz w:val="24"/>
                <w:szCs w:val="24"/>
              </w:rPr>
              <w:t xml:space="preserve"> </w:t>
            </w:r>
            <w:r w:rsidRPr="00DB04F2">
              <w:rPr>
                <w:sz w:val="24"/>
                <w:szCs w:val="24"/>
              </w:rPr>
              <w:t>ребёнка</w:t>
            </w:r>
            <w:r w:rsidRPr="00DB04F2">
              <w:rPr>
                <w:spacing w:val="25"/>
                <w:sz w:val="24"/>
                <w:szCs w:val="24"/>
              </w:rPr>
              <w:t xml:space="preserve"> </w:t>
            </w:r>
            <w:r w:rsidRPr="00DB04F2">
              <w:rPr>
                <w:sz w:val="24"/>
                <w:szCs w:val="24"/>
              </w:rPr>
              <w:t>появляется</w:t>
            </w:r>
            <w:r w:rsidRPr="00DB04F2">
              <w:rPr>
                <w:spacing w:val="28"/>
                <w:sz w:val="24"/>
                <w:szCs w:val="24"/>
              </w:rPr>
              <w:t xml:space="preserve"> </w:t>
            </w:r>
            <w:r w:rsidRPr="00DB04F2">
              <w:rPr>
                <w:sz w:val="24"/>
                <w:szCs w:val="24"/>
              </w:rPr>
              <w:t>желание их</w:t>
            </w:r>
            <w:r w:rsidRPr="00DB04F2">
              <w:rPr>
                <w:spacing w:val="6"/>
                <w:sz w:val="24"/>
                <w:szCs w:val="24"/>
              </w:rPr>
              <w:t xml:space="preserve"> </w:t>
            </w:r>
            <w:r w:rsidRPr="00DB04F2">
              <w:rPr>
                <w:sz w:val="24"/>
                <w:szCs w:val="24"/>
              </w:rPr>
              <w:t>попробовать,</w:t>
            </w:r>
            <w:r w:rsidRPr="00DB04F2">
              <w:rPr>
                <w:spacing w:val="-7"/>
                <w:sz w:val="24"/>
                <w:szCs w:val="24"/>
              </w:rPr>
              <w:t xml:space="preserve"> </w:t>
            </w:r>
            <w:r w:rsidRPr="00DB04F2">
              <w:rPr>
                <w:sz w:val="24"/>
                <w:szCs w:val="24"/>
              </w:rPr>
              <w:t>обязательно</w:t>
            </w:r>
            <w:r w:rsidRPr="00DB04F2">
              <w:rPr>
                <w:spacing w:val="-1"/>
                <w:sz w:val="24"/>
                <w:szCs w:val="24"/>
              </w:rPr>
              <w:t xml:space="preserve"> </w:t>
            </w:r>
            <w:r w:rsidRPr="00DB04F2">
              <w:rPr>
                <w:sz w:val="24"/>
                <w:szCs w:val="24"/>
              </w:rPr>
              <w:t>сначала</w:t>
            </w:r>
            <w:r w:rsidRPr="00DB04F2">
              <w:rPr>
                <w:spacing w:val="-7"/>
                <w:sz w:val="24"/>
                <w:szCs w:val="24"/>
              </w:rPr>
              <w:t xml:space="preserve"> </w:t>
            </w:r>
            <w:r w:rsidRPr="00DB04F2">
              <w:rPr>
                <w:sz w:val="24"/>
                <w:szCs w:val="24"/>
              </w:rPr>
              <w:t>спросить</w:t>
            </w:r>
            <w:r w:rsidRPr="00DB04F2">
              <w:rPr>
                <w:spacing w:val="-1"/>
                <w:sz w:val="24"/>
                <w:szCs w:val="24"/>
              </w:rPr>
              <w:t xml:space="preserve"> </w:t>
            </w:r>
            <w:r w:rsidRPr="00DB04F2">
              <w:rPr>
                <w:sz w:val="24"/>
                <w:szCs w:val="24"/>
              </w:rPr>
              <w:t>у</w:t>
            </w:r>
            <w:r w:rsidRPr="00DB04F2">
              <w:rPr>
                <w:spacing w:val="-1"/>
                <w:sz w:val="24"/>
                <w:szCs w:val="24"/>
              </w:rPr>
              <w:t xml:space="preserve"> </w:t>
            </w:r>
            <w:r w:rsidRPr="00DB04F2">
              <w:rPr>
                <w:sz w:val="24"/>
                <w:szCs w:val="24"/>
              </w:rPr>
              <w:t>взрослого,</w:t>
            </w:r>
            <w:r w:rsidRPr="00DB04F2">
              <w:rPr>
                <w:spacing w:val="-4"/>
                <w:sz w:val="24"/>
                <w:szCs w:val="24"/>
              </w:rPr>
              <w:t xml:space="preserve"> </w:t>
            </w:r>
            <w:r w:rsidRPr="00DB04F2">
              <w:rPr>
                <w:sz w:val="24"/>
                <w:szCs w:val="24"/>
              </w:rPr>
              <w:t>можно</w:t>
            </w:r>
            <w:r w:rsidRPr="00DB04F2">
              <w:rPr>
                <w:spacing w:val="4"/>
                <w:sz w:val="24"/>
                <w:szCs w:val="24"/>
              </w:rPr>
              <w:t xml:space="preserve"> </w:t>
            </w:r>
            <w:r w:rsidRPr="00DB04F2">
              <w:rPr>
                <w:sz w:val="24"/>
                <w:szCs w:val="24"/>
              </w:rPr>
              <w:t>ли их</w:t>
            </w:r>
            <w:r w:rsidRPr="00DB04F2">
              <w:rPr>
                <w:spacing w:val="3"/>
                <w:sz w:val="24"/>
                <w:szCs w:val="24"/>
              </w:rPr>
              <w:t xml:space="preserve"> </w:t>
            </w:r>
            <w:r w:rsidRPr="00DB04F2">
              <w:rPr>
                <w:w w:val="101"/>
                <w:sz w:val="24"/>
                <w:szCs w:val="24"/>
              </w:rPr>
              <w:t>есть</w:t>
            </w:r>
            <w:r w:rsidRPr="00DB04F2">
              <w:rPr>
                <w:w w:val="102"/>
                <w:sz w:val="24"/>
                <w:szCs w:val="24"/>
              </w:rPr>
              <w:t>).</w:t>
            </w:r>
          </w:p>
          <w:p w:rsidR="00F9115C" w:rsidRPr="00DB04F2" w:rsidRDefault="00D7436C" w:rsidP="00FE05BE">
            <w:pPr>
              <w:ind w:right="-20"/>
              <w:jc w:val="both"/>
              <w:rPr>
                <w:sz w:val="24"/>
                <w:szCs w:val="24"/>
              </w:rPr>
            </w:pPr>
            <w:r w:rsidRPr="00DB04F2">
              <w:rPr>
                <w:sz w:val="24"/>
                <w:szCs w:val="24"/>
              </w:rPr>
              <w:t>Педагог</w:t>
            </w:r>
            <w:r w:rsidR="00F9115C" w:rsidRPr="00DB04F2">
              <w:rPr>
                <w:spacing w:val="43"/>
                <w:sz w:val="24"/>
                <w:szCs w:val="24"/>
              </w:rPr>
              <w:t xml:space="preserve"> </w:t>
            </w:r>
            <w:r w:rsidR="00F9115C" w:rsidRPr="00DB04F2">
              <w:rPr>
                <w:sz w:val="24"/>
                <w:szCs w:val="24"/>
              </w:rPr>
              <w:t xml:space="preserve">поддерживает </w:t>
            </w:r>
            <w:r w:rsidRPr="00DB04F2">
              <w:rPr>
                <w:sz w:val="24"/>
                <w:szCs w:val="24"/>
              </w:rPr>
              <w:t>интерес</w:t>
            </w:r>
            <w:r w:rsidR="00F9115C" w:rsidRPr="00DB04F2">
              <w:rPr>
                <w:spacing w:val="33"/>
                <w:sz w:val="24"/>
                <w:szCs w:val="24"/>
              </w:rPr>
              <w:t xml:space="preserve"> </w:t>
            </w:r>
            <w:r w:rsidRPr="00DB04F2">
              <w:rPr>
                <w:sz w:val="24"/>
                <w:szCs w:val="24"/>
              </w:rPr>
              <w:t>детей</w:t>
            </w:r>
            <w:r w:rsidR="00F9115C" w:rsidRPr="00DB04F2">
              <w:rPr>
                <w:spacing w:val="33"/>
                <w:sz w:val="24"/>
                <w:szCs w:val="24"/>
              </w:rPr>
              <w:t xml:space="preserve"> </w:t>
            </w:r>
            <w:r w:rsidRPr="00DB04F2">
              <w:rPr>
                <w:sz w:val="24"/>
                <w:szCs w:val="24"/>
              </w:rPr>
              <w:t>к</w:t>
            </w:r>
            <w:r w:rsidR="00F9115C" w:rsidRPr="00DB04F2">
              <w:rPr>
                <w:spacing w:val="33"/>
                <w:sz w:val="24"/>
                <w:szCs w:val="24"/>
              </w:rPr>
              <w:t xml:space="preserve"> </w:t>
            </w:r>
            <w:r w:rsidR="00D0661E">
              <w:rPr>
                <w:sz w:val="24"/>
                <w:szCs w:val="24"/>
              </w:rPr>
              <w:t>вопросам</w:t>
            </w:r>
            <w:r w:rsidR="00F9115C" w:rsidRPr="00DB04F2">
              <w:rPr>
                <w:spacing w:val="28"/>
                <w:sz w:val="24"/>
                <w:szCs w:val="24"/>
              </w:rPr>
              <w:t xml:space="preserve"> </w:t>
            </w:r>
            <w:r w:rsidR="00F9115C" w:rsidRPr="00DB04F2">
              <w:rPr>
                <w:sz w:val="24"/>
                <w:szCs w:val="24"/>
              </w:rPr>
              <w:t>безопас</w:t>
            </w:r>
            <w:r w:rsidRPr="00DB04F2">
              <w:rPr>
                <w:sz w:val="24"/>
                <w:szCs w:val="24"/>
              </w:rPr>
              <w:t>ного</w:t>
            </w:r>
            <w:r w:rsidR="00F9115C" w:rsidRPr="00DB04F2">
              <w:rPr>
                <w:spacing w:val="34"/>
                <w:sz w:val="24"/>
                <w:szCs w:val="24"/>
              </w:rPr>
              <w:t xml:space="preserve"> </w:t>
            </w:r>
            <w:r w:rsidR="00F9115C" w:rsidRPr="00DB04F2">
              <w:rPr>
                <w:sz w:val="24"/>
                <w:szCs w:val="24"/>
              </w:rPr>
              <w:t>поведения, поощряет</w:t>
            </w:r>
            <w:r w:rsidR="00F9115C" w:rsidRPr="00DB04F2">
              <w:rPr>
                <w:spacing w:val="13"/>
                <w:sz w:val="24"/>
                <w:szCs w:val="24"/>
              </w:rPr>
              <w:t xml:space="preserve"> </w:t>
            </w:r>
            <w:r w:rsidR="00F9115C" w:rsidRPr="00DB04F2">
              <w:rPr>
                <w:sz w:val="24"/>
                <w:szCs w:val="24"/>
              </w:rPr>
              <w:t>вопросы</w:t>
            </w:r>
            <w:r w:rsidR="00F9115C" w:rsidRPr="00DB04F2">
              <w:rPr>
                <w:spacing w:val="10"/>
                <w:sz w:val="24"/>
                <w:szCs w:val="24"/>
              </w:rPr>
              <w:t xml:space="preserve"> </w:t>
            </w:r>
            <w:r w:rsidR="00F9115C" w:rsidRPr="00DB04F2">
              <w:rPr>
                <w:sz w:val="24"/>
                <w:szCs w:val="24"/>
              </w:rPr>
              <w:t>детей</w:t>
            </w:r>
            <w:r w:rsidR="00F9115C" w:rsidRPr="00DB04F2">
              <w:rPr>
                <w:spacing w:val="18"/>
                <w:sz w:val="24"/>
                <w:szCs w:val="24"/>
              </w:rPr>
              <w:t xml:space="preserve"> </w:t>
            </w:r>
            <w:r w:rsidR="00F9115C" w:rsidRPr="00DB04F2">
              <w:rPr>
                <w:sz w:val="24"/>
                <w:szCs w:val="24"/>
              </w:rPr>
              <w:t>дошкольного</w:t>
            </w:r>
            <w:r w:rsidR="00F9115C" w:rsidRPr="00DB04F2">
              <w:rPr>
                <w:spacing w:val="9"/>
                <w:sz w:val="24"/>
                <w:szCs w:val="24"/>
              </w:rPr>
              <w:t xml:space="preserve"> </w:t>
            </w:r>
            <w:r w:rsidR="00F9115C" w:rsidRPr="00DB04F2">
              <w:rPr>
                <w:sz w:val="24"/>
                <w:szCs w:val="24"/>
              </w:rPr>
              <w:t>возраста,</w:t>
            </w:r>
            <w:r w:rsidR="00F9115C" w:rsidRPr="00DB04F2">
              <w:rPr>
                <w:spacing w:val="15"/>
                <w:sz w:val="24"/>
                <w:szCs w:val="24"/>
              </w:rPr>
              <w:t xml:space="preserve"> </w:t>
            </w:r>
            <w:r w:rsidR="00F9115C" w:rsidRPr="00DB04F2">
              <w:rPr>
                <w:sz w:val="24"/>
                <w:szCs w:val="24"/>
              </w:rPr>
              <w:t>с</w:t>
            </w:r>
            <w:r w:rsidR="00F9115C" w:rsidRPr="00DB04F2">
              <w:rPr>
                <w:spacing w:val="17"/>
                <w:sz w:val="24"/>
                <w:szCs w:val="24"/>
              </w:rPr>
              <w:t xml:space="preserve"> </w:t>
            </w:r>
            <w:r w:rsidR="00F9115C" w:rsidRPr="00DB04F2">
              <w:rPr>
                <w:sz w:val="24"/>
                <w:szCs w:val="24"/>
              </w:rPr>
              <w:t>готовностью на</w:t>
            </w:r>
            <w:r w:rsidR="00F9115C" w:rsidRPr="00DB04F2">
              <w:rPr>
                <w:spacing w:val="12"/>
                <w:sz w:val="24"/>
                <w:szCs w:val="24"/>
              </w:rPr>
              <w:t xml:space="preserve"> </w:t>
            </w:r>
            <w:r w:rsidR="00F9115C" w:rsidRPr="00DB04F2">
              <w:rPr>
                <w:sz w:val="24"/>
                <w:szCs w:val="24"/>
              </w:rPr>
              <w:t>них</w:t>
            </w:r>
            <w:r w:rsidR="00F9115C" w:rsidRPr="00DB04F2">
              <w:rPr>
                <w:spacing w:val="11"/>
                <w:sz w:val="24"/>
                <w:szCs w:val="24"/>
              </w:rPr>
              <w:t xml:space="preserve"> </w:t>
            </w:r>
            <w:r w:rsidR="00F9115C" w:rsidRPr="00DB04F2">
              <w:rPr>
                <w:sz w:val="24"/>
                <w:szCs w:val="24"/>
              </w:rPr>
              <w:t>отвечает, привлекая</w:t>
            </w:r>
            <w:r w:rsidR="00F9115C" w:rsidRPr="00DB04F2">
              <w:rPr>
                <w:spacing w:val="-12"/>
                <w:sz w:val="24"/>
                <w:szCs w:val="24"/>
              </w:rPr>
              <w:t xml:space="preserve"> </w:t>
            </w:r>
            <w:r w:rsidR="00F9115C" w:rsidRPr="00DB04F2">
              <w:rPr>
                <w:sz w:val="24"/>
                <w:szCs w:val="24"/>
              </w:rPr>
              <w:t>к</w:t>
            </w:r>
            <w:r w:rsidR="00F9115C" w:rsidRPr="00DB04F2">
              <w:rPr>
                <w:spacing w:val="3"/>
                <w:sz w:val="24"/>
                <w:szCs w:val="24"/>
              </w:rPr>
              <w:t xml:space="preserve"> </w:t>
            </w:r>
            <w:r w:rsidR="00F9115C" w:rsidRPr="00DB04F2">
              <w:rPr>
                <w:sz w:val="24"/>
                <w:szCs w:val="24"/>
              </w:rPr>
              <w:t>обсуждению</w:t>
            </w:r>
            <w:r w:rsidR="00F9115C" w:rsidRPr="00DB04F2">
              <w:rPr>
                <w:spacing w:val="3"/>
                <w:sz w:val="24"/>
                <w:szCs w:val="24"/>
              </w:rPr>
              <w:t xml:space="preserve"> </w:t>
            </w:r>
            <w:r w:rsidR="00F9115C" w:rsidRPr="00DB04F2">
              <w:rPr>
                <w:sz w:val="24"/>
                <w:szCs w:val="24"/>
              </w:rPr>
              <w:t>всех</w:t>
            </w:r>
            <w:r w:rsidR="00F9115C" w:rsidRPr="00DB04F2">
              <w:rPr>
                <w:spacing w:val="2"/>
                <w:sz w:val="24"/>
                <w:szCs w:val="24"/>
              </w:rPr>
              <w:t xml:space="preserve"> </w:t>
            </w:r>
            <w:r w:rsidR="00F9115C" w:rsidRPr="00DB04F2">
              <w:rPr>
                <w:sz w:val="24"/>
                <w:szCs w:val="24"/>
              </w:rPr>
              <w:t>детей.</w:t>
            </w:r>
            <w:r w:rsidR="00F9115C" w:rsidRPr="00DB04F2">
              <w:rPr>
                <w:spacing w:val="-7"/>
                <w:sz w:val="24"/>
                <w:szCs w:val="24"/>
              </w:rPr>
              <w:t xml:space="preserve"> </w:t>
            </w:r>
            <w:r w:rsidR="00F9115C" w:rsidRPr="00DB04F2">
              <w:rPr>
                <w:sz w:val="24"/>
                <w:szCs w:val="24"/>
              </w:rPr>
              <w:t>Использует</w:t>
            </w:r>
            <w:r w:rsidR="00F9115C" w:rsidRPr="00DB04F2">
              <w:rPr>
                <w:spacing w:val="6"/>
                <w:sz w:val="24"/>
                <w:szCs w:val="24"/>
              </w:rPr>
              <w:t xml:space="preserve"> </w:t>
            </w:r>
            <w:r w:rsidR="00F9115C" w:rsidRPr="00DB04F2">
              <w:rPr>
                <w:sz w:val="24"/>
                <w:szCs w:val="24"/>
              </w:rPr>
              <w:t>приемы</w:t>
            </w:r>
            <w:r w:rsidR="00F9115C" w:rsidRPr="00DB04F2">
              <w:rPr>
                <w:spacing w:val="5"/>
                <w:sz w:val="24"/>
                <w:szCs w:val="24"/>
              </w:rPr>
              <w:t xml:space="preserve"> </w:t>
            </w:r>
            <w:r w:rsidR="00F9115C" w:rsidRPr="00DB04F2">
              <w:rPr>
                <w:sz w:val="24"/>
                <w:szCs w:val="24"/>
              </w:rPr>
              <w:t>упражнения,</w:t>
            </w:r>
            <w:r w:rsidR="00F9115C" w:rsidRPr="00DB04F2">
              <w:rPr>
                <w:spacing w:val="-4"/>
                <w:sz w:val="24"/>
                <w:szCs w:val="24"/>
              </w:rPr>
              <w:t xml:space="preserve"> </w:t>
            </w:r>
            <w:r w:rsidR="00F9115C" w:rsidRPr="00DB04F2">
              <w:rPr>
                <w:sz w:val="24"/>
                <w:szCs w:val="24"/>
              </w:rPr>
              <w:t>напоминания, личного</w:t>
            </w:r>
            <w:r w:rsidR="00F9115C" w:rsidRPr="00DB04F2">
              <w:rPr>
                <w:spacing w:val="-3"/>
                <w:sz w:val="24"/>
                <w:szCs w:val="24"/>
              </w:rPr>
              <w:t xml:space="preserve"> </w:t>
            </w:r>
            <w:r w:rsidR="00F9115C" w:rsidRPr="00DB04F2">
              <w:rPr>
                <w:sz w:val="24"/>
                <w:szCs w:val="24"/>
              </w:rPr>
              <w:t>примера для</w:t>
            </w:r>
            <w:r w:rsidR="00F9115C" w:rsidRPr="00DB04F2">
              <w:rPr>
                <w:spacing w:val="-2"/>
                <w:sz w:val="24"/>
                <w:szCs w:val="24"/>
              </w:rPr>
              <w:t xml:space="preserve"> </w:t>
            </w:r>
            <w:r w:rsidR="00F9115C" w:rsidRPr="00DB04F2">
              <w:rPr>
                <w:sz w:val="24"/>
                <w:szCs w:val="24"/>
              </w:rPr>
              <w:t>закрепления</w:t>
            </w:r>
            <w:r w:rsidR="00F9115C" w:rsidRPr="00DB04F2">
              <w:rPr>
                <w:spacing w:val="-5"/>
                <w:sz w:val="24"/>
                <w:szCs w:val="24"/>
              </w:rPr>
              <w:t xml:space="preserve"> </w:t>
            </w:r>
            <w:r w:rsidR="00F9115C" w:rsidRPr="00DB04F2">
              <w:rPr>
                <w:sz w:val="24"/>
                <w:szCs w:val="24"/>
              </w:rPr>
              <w:t>формируемых</w:t>
            </w:r>
            <w:r w:rsidR="00F9115C" w:rsidRPr="00DB04F2">
              <w:rPr>
                <w:spacing w:val="-1"/>
                <w:sz w:val="24"/>
                <w:szCs w:val="24"/>
              </w:rPr>
              <w:t xml:space="preserve"> </w:t>
            </w:r>
            <w:r w:rsidR="00F9115C" w:rsidRPr="00DB04F2">
              <w:rPr>
                <w:sz w:val="24"/>
                <w:szCs w:val="24"/>
              </w:rPr>
              <w:t>представлений.</w:t>
            </w:r>
          </w:p>
          <w:p w:rsidR="00F9115C" w:rsidRPr="00DB04F2" w:rsidRDefault="00F9115C" w:rsidP="00FE05BE">
            <w:pPr>
              <w:jc w:val="both"/>
              <w:rPr>
                <w:rFonts w:eastAsia="Calibri"/>
                <w:color w:val="7030A0"/>
                <w:sz w:val="24"/>
                <w:szCs w:val="24"/>
              </w:rPr>
            </w:pPr>
            <w:r w:rsidRPr="00DB04F2">
              <w:rPr>
                <w:rFonts w:eastAsia="Calibri"/>
                <w:sz w:val="24"/>
                <w:szCs w:val="24"/>
              </w:rPr>
              <w:t>Педагог рассказывает о том, что нельзя переходить улицу без взрослых, нельзя играть вблизи дороги, нельзя разговаривать с посторонними взрослыми и т.д. педагог дает элементарные представления о пожарной безопасности через игры, беседы, чтение художественной литературы.</w:t>
            </w:r>
          </w:p>
        </w:tc>
      </w:tr>
    </w:tbl>
    <w:p w:rsidR="006348BA" w:rsidRPr="00DB04F2" w:rsidRDefault="006348BA" w:rsidP="00FE05BE">
      <w:pPr>
        <w:spacing w:after="0" w:line="240" w:lineRule="auto"/>
        <w:jc w:val="center"/>
        <w:rPr>
          <w:rFonts w:ascii="Times New Roman" w:eastAsia="Calibri" w:hAnsi="Times New Roman" w:cs="Times New Roman"/>
          <w:b/>
          <w:i/>
          <w:color w:val="0070C0"/>
          <w:sz w:val="24"/>
          <w:szCs w:val="24"/>
          <w:u w:val="single"/>
        </w:rPr>
      </w:pPr>
    </w:p>
    <w:p w:rsidR="00F9115C" w:rsidRPr="00D17F4C" w:rsidRDefault="006348BA" w:rsidP="00FE05BE">
      <w:pPr>
        <w:spacing w:after="0" w:line="240" w:lineRule="auto"/>
        <w:jc w:val="center"/>
        <w:rPr>
          <w:rFonts w:ascii="Times New Roman" w:eastAsia="Calibri" w:hAnsi="Times New Roman" w:cs="Times New Roman"/>
          <w:sz w:val="24"/>
          <w:szCs w:val="24"/>
          <w:u w:val="single"/>
        </w:rPr>
      </w:pPr>
      <w:r w:rsidRPr="00D17F4C">
        <w:rPr>
          <w:rFonts w:ascii="Times New Roman" w:eastAsia="Calibri" w:hAnsi="Times New Roman" w:cs="Times New Roman"/>
          <w:b/>
          <w:sz w:val="24"/>
          <w:szCs w:val="24"/>
          <w:u w:val="single"/>
        </w:rPr>
        <w:t xml:space="preserve">От </w:t>
      </w:r>
      <w:r w:rsidR="00F9115C" w:rsidRPr="00D17F4C">
        <w:rPr>
          <w:rFonts w:ascii="Times New Roman" w:eastAsia="Calibri" w:hAnsi="Times New Roman" w:cs="Times New Roman"/>
          <w:b/>
          <w:sz w:val="24"/>
          <w:szCs w:val="24"/>
          <w:u w:val="single"/>
        </w:rPr>
        <w:t>4</w:t>
      </w:r>
      <w:r w:rsidRPr="00D17F4C">
        <w:rPr>
          <w:rFonts w:ascii="Times New Roman" w:eastAsia="Calibri" w:hAnsi="Times New Roman" w:cs="Times New Roman"/>
          <w:b/>
          <w:sz w:val="24"/>
          <w:szCs w:val="24"/>
          <w:u w:val="single"/>
        </w:rPr>
        <w:t xml:space="preserve"> до 5 лет</w:t>
      </w:r>
    </w:p>
    <w:tbl>
      <w:tblPr>
        <w:tblStyle w:val="af4"/>
        <w:tblpPr w:leftFromText="180" w:rightFromText="180" w:vertAnchor="text" w:tblpX="74" w:tblpY="1"/>
        <w:tblW w:w="10598" w:type="dxa"/>
        <w:tblLayout w:type="fixed"/>
        <w:tblLook w:val="04A0" w:firstRow="1" w:lastRow="0" w:firstColumn="1" w:lastColumn="0" w:noHBand="0" w:noVBand="1"/>
      </w:tblPr>
      <w:tblGrid>
        <w:gridCol w:w="2093"/>
        <w:gridCol w:w="567"/>
        <w:gridCol w:w="709"/>
        <w:gridCol w:w="791"/>
        <w:gridCol w:w="6438"/>
      </w:tblGrid>
      <w:tr w:rsidR="00F9115C" w:rsidRPr="00DB04F2" w:rsidTr="006348BA">
        <w:tc>
          <w:tcPr>
            <w:tcW w:w="4160" w:type="dxa"/>
            <w:gridSpan w:val="4"/>
          </w:tcPr>
          <w:p w:rsidR="00F9115C" w:rsidRPr="00DB04F2" w:rsidRDefault="00F9115C" w:rsidP="00FE05BE">
            <w:pPr>
              <w:jc w:val="center"/>
              <w:rPr>
                <w:rFonts w:eastAsia="Calibri"/>
                <w:b/>
                <w:color w:val="000000" w:themeColor="text1"/>
                <w:sz w:val="24"/>
                <w:szCs w:val="24"/>
              </w:rPr>
            </w:pPr>
            <w:r w:rsidRPr="00DB04F2">
              <w:rPr>
                <w:rFonts w:eastAsia="Calibri"/>
                <w:b/>
                <w:color w:val="000000" w:themeColor="text1"/>
                <w:sz w:val="24"/>
                <w:szCs w:val="24"/>
              </w:rPr>
              <w:t>Задачи ОО</w:t>
            </w:r>
          </w:p>
        </w:tc>
        <w:tc>
          <w:tcPr>
            <w:tcW w:w="6438" w:type="dxa"/>
          </w:tcPr>
          <w:p w:rsidR="00F9115C" w:rsidRPr="00DB04F2" w:rsidRDefault="00F9115C" w:rsidP="00FE05BE">
            <w:pPr>
              <w:jc w:val="center"/>
              <w:rPr>
                <w:rFonts w:eastAsia="Calibri"/>
                <w:b/>
                <w:color w:val="000000" w:themeColor="text1"/>
                <w:sz w:val="24"/>
                <w:szCs w:val="24"/>
              </w:rPr>
            </w:pPr>
            <w:r w:rsidRPr="00DB04F2">
              <w:rPr>
                <w:rFonts w:eastAsia="Calibri"/>
                <w:b/>
                <w:color w:val="000000" w:themeColor="text1"/>
                <w:sz w:val="24"/>
                <w:szCs w:val="24"/>
              </w:rPr>
              <w:t>Содержание ОО</w:t>
            </w:r>
          </w:p>
        </w:tc>
      </w:tr>
      <w:tr w:rsidR="00F9115C" w:rsidRPr="00DB04F2" w:rsidTr="006348BA">
        <w:tc>
          <w:tcPr>
            <w:tcW w:w="10598" w:type="dxa"/>
            <w:gridSpan w:val="5"/>
          </w:tcPr>
          <w:p w:rsidR="00F9115C" w:rsidRPr="00DB04F2" w:rsidRDefault="00D7436C" w:rsidP="00FE05BE">
            <w:pPr>
              <w:jc w:val="center"/>
              <w:rPr>
                <w:rFonts w:eastAsia="Calibri"/>
                <w:b/>
                <w:i/>
                <w:color w:val="FF0000"/>
                <w:sz w:val="24"/>
                <w:szCs w:val="24"/>
              </w:rPr>
            </w:pPr>
            <w:r w:rsidRPr="00DB04F2">
              <w:rPr>
                <w:b/>
                <w:i/>
                <w:sz w:val="24"/>
                <w:szCs w:val="24"/>
              </w:rPr>
              <w:t>Сфера</w:t>
            </w:r>
            <w:r w:rsidR="00F9115C" w:rsidRPr="00DB04F2">
              <w:rPr>
                <w:b/>
                <w:i/>
                <w:spacing w:val="7"/>
                <w:sz w:val="24"/>
                <w:szCs w:val="24"/>
              </w:rPr>
              <w:t xml:space="preserve"> </w:t>
            </w:r>
            <w:r w:rsidR="00F9115C" w:rsidRPr="00DB04F2">
              <w:rPr>
                <w:b/>
                <w:i/>
                <w:sz w:val="24"/>
                <w:szCs w:val="24"/>
              </w:rPr>
              <w:t>социальных</w:t>
            </w:r>
            <w:r w:rsidR="00F9115C" w:rsidRPr="00DB04F2">
              <w:rPr>
                <w:b/>
                <w:i/>
                <w:spacing w:val="-5"/>
                <w:sz w:val="24"/>
                <w:szCs w:val="24"/>
              </w:rPr>
              <w:t xml:space="preserve"> </w:t>
            </w:r>
            <w:r w:rsidR="00F9115C" w:rsidRPr="00DB04F2">
              <w:rPr>
                <w:b/>
                <w:i/>
                <w:sz w:val="24"/>
                <w:szCs w:val="24"/>
              </w:rPr>
              <w:t>отношений</w:t>
            </w:r>
          </w:p>
        </w:tc>
      </w:tr>
      <w:tr w:rsidR="00D7436C" w:rsidRPr="00DB04F2" w:rsidTr="00675F35">
        <w:tc>
          <w:tcPr>
            <w:tcW w:w="2660" w:type="dxa"/>
            <w:gridSpan w:val="2"/>
          </w:tcPr>
          <w:p w:rsidR="00D7436C" w:rsidRPr="00DB04F2" w:rsidRDefault="00D7436C" w:rsidP="00FE05BE">
            <w:pPr>
              <w:jc w:val="both"/>
              <w:rPr>
                <w:sz w:val="24"/>
                <w:szCs w:val="24"/>
              </w:rPr>
            </w:pPr>
            <w:r w:rsidRPr="00DB04F2">
              <w:rPr>
                <w:sz w:val="24"/>
                <w:szCs w:val="24"/>
              </w:rPr>
              <w:t>Формировать положительную самооценку, уверенность в своих силах, стремление к самостоятельности;</w:t>
            </w:r>
          </w:p>
          <w:p w:rsidR="00D7436C" w:rsidRPr="00DB04F2" w:rsidRDefault="00D7436C" w:rsidP="00FE05BE">
            <w:pPr>
              <w:jc w:val="both"/>
              <w:rPr>
                <w:sz w:val="24"/>
                <w:szCs w:val="24"/>
              </w:rPr>
            </w:pPr>
            <w:r w:rsidRPr="00DB04F2">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D7436C" w:rsidRPr="00DB04F2" w:rsidRDefault="00D7436C" w:rsidP="00FE05BE">
            <w:pPr>
              <w:jc w:val="both"/>
              <w:rPr>
                <w:sz w:val="24"/>
                <w:szCs w:val="24"/>
              </w:rPr>
            </w:pPr>
            <w:r w:rsidRPr="00DB04F2">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D7436C" w:rsidRPr="00DB04F2" w:rsidRDefault="00D7436C" w:rsidP="00FE05BE">
            <w:pPr>
              <w:jc w:val="both"/>
              <w:rPr>
                <w:sz w:val="24"/>
                <w:szCs w:val="24"/>
              </w:rPr>
            </w:pPr>
            <w:r w:rsidRPr="00DB04F2">
              <w:rPr>
                <w:sz w:val="24"/>
                <w:szCs w:val="24"/>
              </w:rPr>
              <w:t>воспитывать доброжелательное отношение ко взрослым и детям;</w:t>
            </w:r>
          </w:p>
          <w:p w:rsidR="00D7436C" w:rsidRPr="00DB04F2" w:rsidRDefault="00D7436C" w:rsidP="00FE05BE">
            <w:pPr>
              <w:jc w:val="both"/>
              <w:rPr>
                <w:sz w:val="24"/>
                <w:szCs w:val="24"/>
              </w:rPr>
            </w:pPr>
            <w:r w:rsidRPr="00DB04F2">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D7436C" w:rsidRPr="00DB04F2" w:rsidRDefault="00D7436C" w:rsidP="00FE05BE">
            <w:pPr>
              <w:jc w:val="both"/>
              <w:rPr>
                <w:b/>
                <w:i/>
                <w:sz w:val="24"/>
                <w:szCs w:val="24"/>
              </w:rPr>
            </w:pPr>
            <w:r w:rsidRPr="00DB04F2">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D7436C" w:rsidRPr="00DB04F2" w:rsidRDefault="00D7436C" w:rsidP="00FE05BE">
            <w:pPr>
              <w:jc w:val="center"/>
              <w:rPr>
                <w:b/>
                <w:i/>
                <w:sz w:val="24"/>
                <w:szCs w:val="24"/>
              </w:rPr>
            </w:pPr>
          </w:p>
        </w:tc>
        <w:tc>
          <w:tcPr>
            <w:tcW w:w="7938" w:type="dxa"/>
            <w:gridSpan w:val="3"/>
          </w:tcPr>
          <w:p w:rsidR="00D7436C" w:rsidRPr="00DB04F2" w:rsidRDefault="00D7436C" w:rsidP="00FE05BE">
            <w:pPr>
              <w:jc w:val="both"/>
              <w:rPr>
                <w:sz w:val="24"/>
                <w:szCs w:val="24"/>
              </w:rPr>
            </w:pPr>
            <w:r w:rsidRPr="00DB04F2">
              <w:rPr>
                <w:sz w:val="24"/>
                <w:szCs w:val="24"/>
              </w:rPr>
              <w:t>Педагог обогащает представле</w:t>
            </w:r>
            <w:r w:rsidR="00675F35" w:rsidRPr="00DB04F2">
              <w:rPr>
                <w:sz w:val="24"/>
                <w:szCs w:val="24"/>
              </w:rPr>
              <w:t>ния детей об их</w:t>
            </w:r>
            <w:r w:rsidRPr="00DB04F2">
              <w:rPr>
                <w:sz w:val="24"/>
                <w:szCs w:val="24"/>
              </w:rPr>
              <w:t xml:space="preserve"> развитии, проговаривает и фиксирует внимание на разнообразных возрастных изменениях (когда я был маленький,</w:t>
            </w:r>
            <w:r w:rsidR="006348BA" w:rsidRPr="00DB04F2">
              <w:rPr>
                <w:sz w:val="24"/>
                <w:szCs w:val="24"/>
              </w:rPr>
              <w:t xml:space="preserve"> когда я буду взрослым). </w:t>
            </w:r>
            <w:r w:rsidRPr="00DB04F2">
              <w:rPr>
                <w:sz w:val="24"/>
                <w:szCs w:val="24"/>
              </w:rPr>
              <w:t>Способствует освоению детьми традиционных представлений о</w:t>
            </w:r>
            <w:r w:rsidR="006348BA" w:rsidRPr="00DB04F2">
              <w:rPr>
                <w:sz w:val="24"/>
                <w:szCs w:val="24"/>
              </w:rPr>
              <w:t xml:space="preserve"> половых и гендерных различиях,</w:t>
            </w:r>
            <w:r w:rsidRPr="00DB04F2">
              <w:rPr>
                <w:sz w:val="24"/>
                <w:szCs w:val="24"/>
              </w:rPr>
              <w:t xml:space="preserve"> семейных ролях и отношениях.</w:t>
            </w:r>
          </w:p>
          <w:p w:rsidR="00D7436C" w:rsidRPr="00DB04F2" w:rsidRDefault="00D7436C" w:rsidP="00FE05BE">
            <w:pPr>
              <w:jc w:val="both"/>
              <w:rPr>
                <w:sz w:val="24"/>
                <w:szCs w:val="24"/>
              </w:rPr>
            </w:pPr>
            <w:r w:rsidRPr="00DB04F2">
              <w:rPr>
                <w:sz w:val="24"/>
                <w:szCs w:val="24"/>
              </w:rPr>
              <w:t>Формирует положите</w:t>
            </w:r>
            <w:r w:rsidR="006348BA" w:rsidRPr="00DB04F2">
              <w:rPr>
                <w:sz w:val="24"/>
                <w:szCs w:val="24"/>
              </w:rPr>
              <w:t xml:space="preserve">льную самооценку, </w:t>
            </w:r>
            <w:r w:rsidRPr="00DB04F2">
              <w:rPr>
                <w:sz w:val="24"/>
                <w:szCs w:val="24"/>
              </w:rPr>
              <w:t xml:space="preserve">уверенность в своих силах, </w:t>
            </w:r>
            <w:r w:rsidR="00675F35" w:rsidRPr="00DB04F2">
              <w:rPr>
                <w:sz w:val="24"/>
                <w:szCs w:val="24"/>
              </w:rPr>
              <w:t>отмечает позитивные</w:t>
            </w:r>
            <w:r w:rsidRPr="00DB04F2">
              <w:rPr>
                <w:sz w:val="24"/>
                <w:szCs w:val="24"/>
              </w:rPr>
              <w:t xml:space="preserve"> изменения в развитии и поведении детей, бережно и тактично помогает ребёнку обнаружить </w:t>
            </w:r>
            <w:r w:rsidR="006348BA" w:rsidRPr="00DB04F2">
              <w:rPr>
                <w:sz w:val="24"/>
                <w:szCs w:val="24"/>
              </w:rPr>
              <w:t xml:space="preserve">свои ошибки и найти адекватный </w:t>
            </w:r>
            <w:r w:rsidRPr="00DB04F2">
              <w:rPr>
                <w:sz w:val="24"/>
                <w:szCs w:val="24"/>
              </w:rPr>
              <w:t>способ их устранения.</w:t>
            </w:r>
          </w:p>
          <w:p w:rsidR="00D7436C" w:rsidRPr="00DB04F2" w:rsidRDefault="00D7436C" w:rsidP="00FE05BE">
            <w:pPr>
              <w:jc w:val="both"/>
              <w:rPr>
                <w:sz w:val="24"/>
                <w:szCs w:val="24"/>
              </w:rPr>
            </w:pPr>
            <w:r w:rsidRPr="00DB04F2">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w:t>
            </w:r>
            <w:r w:rsidR="006348BA" w:rsidRPr="00DB04F2">
              <w:rPr>
                <w:sz w:val="24"/>
                <w:szCs w:val="24"/>
              </w:rPr>
              <w:t xml:space="preserve">лучения </w:t>
            </w:r>
            <w:r w:rsidRPr="00DB04F2">
              <w:rPr>
                <w:sz w:val="24"/>
                <w:szCs w:val="24"/>
              </w:rPr>
              <w:t xml:space="preserve">детьми опыта проявления сочувствия </w:t>
            </w:r>
            <w:r w:rsidR="006348BA" w:rsidRPr="00DB04F2">
              <w:rPr>
                <w:sz w:val="24"/>
                <w:szCs w:val="24"/>
              </w:rPr>
              <w:t>и</w:t>
            </w:r>
            <w:r w:rsidRPr="00DB04F2">
              <w:rPr>
                <w:sz w:val="24"/>
                <w:szCs w:val="24"/>
              </w:rPr>
              <w:t xml:space="preserve"> содействия (эмпатийного поведения) в ответ</w:t>
            </w:r>
            <w:r w:rsidR="006348BA" w:rsidRPr="00DB04F2">
              <w:rPr>
                <w:sz w:val="24"/>
                <w:szCs w:val="24"/>
              </w:rPr>
              <w:t xml:space="preserve"> на</w:t>
            </w:r>
            <w:r w:rsidRPr="00DB04F2">
              <w:rPr>
                <w:sz w:val="24"/>
                <w:szCs w:val="24"/>
              </w:rPr>
              <w:t xml:space="preserve"> эмоциональное состояние сверстников и взрослых, </w:t>
            </w:r>
            <w:r w:rsidR="006348BA" w:rsidRPr="00DB04F2">
              <w:rPr>
                <w:sz w:val="24"/>
                <w:szCs w:val="24"/>
              </w:rPr>
              <w:t>воспитывает</w:t>
            </w:r>
            <w:r w:rsidRPr="00DB04F2">
              <w:rPr>
                <w:sz w:val="24"/>
                <w:szCs w:val="24"/>
              </w:rPr>
              <w:t xml:space="preserve"> чувствительность и</w:t>
            </w:r>
            <w:r w:rsidR="006348BA" w:rsidRPr="00DB04F2">
              <w:rPr>
                <w:sz w:val="24"/>
                <w:szCs w:val="24"/>
              </w:rPr>
              <w:t xml:space="preserve"> внимательность к затруднениям </w:t>
            </w:r>
            <w:r w:rsidRPr="00DB04F2">
              <w:rPr>
                <w:sz w:val="24"/>
                <w:szCs w:val="24"/>
              </w:rPr>
              <w:t>и переживаниям ок</w:t>
            </w:r>
            <w:r w:rsidR="006348BA" w:rsidRPr="00DB04F2">
              <w:rPr>
                <w:sz w:val="24"/>
                <w:szCs w:val="24"/>
              </w:rPr>
              <w:t>ружающих. При</w:t>
            </w:r>
            <w:r w:rsidRPr="00DB04F2">
              <w:rPr>
                <w:sz w:val="24"/>
                <w:szCs w:val="24"/>
              </w:rPr>
              <w:t xml:space="preserve"> чте</w:t>
            </w:r>
            <w:r w:rsidR="006348BA" w:rsidRPr="00DB04F2">
              <w:rPr>
                <w:sz w:val="24"/>
                <w:szCs w:val="24"/>
              </w:rPr>
              <w:t xml:space="preserve">нии </w:t>
            </w:r>
            <w:r w:rsidRPr="00DB04F2">
              <w:rPr>
                <w:sz w:val="24"/>
                <w:szCs w:val="24"/>
              </w:rPr>
              <w:t>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D7436C" w:rsidRPr="00DB04F2" w:rsidRDefault="00D7436C" w:rsidP="00FE05BE">
            <w:pPr>
              <w:jc w:val="both"/>
              <w:rPr>
                <w:sz w:val="24"/>
                <w:szCs w:val="24"/>
              </w:rPr>
            </w:pPr>
            <w:r w:rsidRPr="00DB04F2">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D7436C" w:rsidRPr="00DB04F2" w:rsidRDefault="00D7436C" w:rsidP="00FE05BE">
            <w:pPr>
              <w:jc w:val="both"/>
              <w:rPr>
                <w:sz w:val="24"/>
                <w:szCs w:val="24"/>
              </w:rPr>
            </w:pPr>
            <w:r w:rsidRPr="00DB04F2">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w:t>
            </w:r>
            <w:r w:rsidR="00E4003D" w:rsidRPr="00DB04F2">
              <w:rPr>
                <w:sz w:val="24"/>
                <w:szCs w:val="24"/>
              </w:rPr>
              <w:t xml:space="preserve">ников, интерес к их действиям. </w:t>
            </w:r>
            <w:r w:rsidRPr="00DB04F2">
              <w:rPr>
                <w:sz w:val="24"/>
                <w:szCs w:val="24"/>
              </w:rPr>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w:t>
            </w:r>
            <w:r w:rsidR="006348BA" w:rsidRPr="00DB04F2">
              <w:rPr>
                <w:sz w:val="24"/>
                <w:szCs w:val="24"/>
              </w:rPr>
              <w:t>зить</w:t>
            </w:r>
            <w:r w:rsidRPr="00DB04F2">
              <w:rPr>
                <w:sz w:val="24"/>
                <w:szCs w:val="24"/>
              </w:rPr>
              <w:t xml:space="preserve"> собственные потребности и при</w:t>
            </w:r>
            <w:r w:rsidR="006348BA" w:rsidRPr="00DB04F2">
              <w:rPr>
                <w:sz w:val="24"/>
                <w:szCs w:val="24"/>
              </w:rPr>
              <w:t xml:space="preserve"> урегулировании</w:t>
            </w:r>
            <w:r w:rsidRPr="00DB04F2">
              <w:rPr>
                <w:sz w:val="24"/>
                <w:szCs w:val="24"/>
              </w:rPr>
              <w:t xml:space="preserve">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D7436C" w:rsidRPr="00DB04F2" w:rsidRDefault="00D7436C" w:rsidP="00FE05BE">
            <w:pPr>
              <w:jc w:val="both"/>
              <w:rPr>
                <w:sz w:val="24"/>
                <w:szCs w:val="24"/>
              </w:rPr>
            </w:pPr>
            <w:r w:rsidRPr="00DB04F2">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D7436C" w:rsidRPr="00DB04F2" w:rsidRDefault="00D7436C" w:rsidP="00FE05BE">
            <w:pPr>
              <w:jc w:val="both"/>
              <w:rPr>
                <w:sz w:val="24"/>
                <w:szCs w:val="24"/>
              </w:rPr>
            </w:pPr>
            <w:r w:rsidRPr="00DB04F2">
              <w:rPr>
                <w:sz w:val="24"/>
                <w:szCs w:val="24"/>
              </w:rPr>
              <w:t>Развивает позитивное отношение к</w:t>
            </w:r>
            <w:r w:rsidR="006348BA" w:rsidRPr="00DB04F2">
              <w:rPr>
                <w:sz w:val="24"/>
                <w:szCs w:val="24"/>
              </w:rPr>
              <w:t xml:space="preserve"> ДОО:</w:t>
            </w:r>
            <w:r w:rsidRPr="00DB04F2">
              <w:rPr>
                <w:sz w:val="24"/>
                <w:szCs w:val="24"/>
              </w:rPr>
              <w:t xml:space="preserve"> знакомит с педагогическими и</w:t>
            </w:r>
            <w:r w:rsidR="006348BA" w:rsidRPr="00DB04F2">
              <w:rPr>
                <w:sz w:val="24"/>
                <w:szCs w:val="24"/>
              </w:rPr>
              <w:t xml:space="preserve"> </w:t>
            </w:r>
            <w:r w:rsidRPr="00DB04F2">
              <w:rPr>
                <w:sz w:val="24"/>
                <w:szCs w:val="24"/>
              </w:rPr>
              <w:t>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D7436C" w:rsidRPr="00DB04F2" w:rsidRDefault="00D7436C" w:rsidP="00FE05BE">
            <w:pPr>
              <w:jc w:val="both"/>
              <w:rPr>
                <w:b/>
                <w:i/>
                <w:sz w:val="24"/>
                <w:szCs w:val="24"/>
              </w:rPr>
            </w:pPr>
            <w:r w:rsidRPr="00DB04F2">
              <w:rPr>
                <w:sz w:val="24"/>
                <w:szCs w:val="24"/>
              </w:rPr>
              <w:t>Педагог дает представления о правилах согласованных действий и взаимоотношений в процессе общения, совместной деятельности со сверстниками в игре, продуктивной и других видах деятельности.</w:t>
            </w:r>
          </w:p>
        </w:tc>
      </w:tr>
      <w:tr w:rsidR="00F9115C" w:rsidRPr="00DB04F2" w:rsidTr="006348BA">
        <w:tc>
          <w:tcPr>
            <w:tcW w:w="10598" w:type="dxa"/>
            <w:gridSpan w:val="5"/>
          </w:tcPr>
          <w:p w:rsidR="00F9115C" w:rsidRPr="00DB04F2" w:rsidRDefault="006348BA" w:rsidP="00FE05BE">
            <w:pPr>
              <w:ind w:right="-20"/>
              <w:jc w:val="center"/>
              <w:rPr>
                <w:b/>
                <w:i/>
                <w:sz w:val="24"/>
                <w:szCs w:val="24"/>
              </w:rPr>
            </w:pPr>
            <w:r w:rsidRPr="00DB04F2">
              <w:rPr>
                <w:b/>
                <w:i/>
                <w:sz w:val="24"/>
                <w:szCs w:val="24"/>
              </w:rPr>
              <w:t>Область</w:t>
            </w:r>
            <w:r w:rsidR="00F9115C" w:rsidRPr="00DB04F2">
              <w:rPr>
                <w:b/>
                <w:i/>
                <w:spacing w:val="44"/>
                <w:sz w:val="24"/>
                <w:szCs w:val="24"/>
              </w:rPr>
              <w:t xml:space="preserve"> </w:t>
            </w:r>
            <w:r w:rsidR="00F9115C" w:rsidRPr="00DB04F2">
              <w:rPr>
                <w:b/>
                <w:i/>
                <w:w w:val="105"/>
                <w:sz w:val="24"/>
                <w:szCs w:val="24"/>
              </w:rPr>
              <w:t>формирования</w:t>
            </w:r>
            <w:r w:rsidR="00F9115C" w:rsidRPr="00DB04F2">
              <w:rPr>
                <w:b/>
                <w:i/>
                <w:spacing w:val="-3"/>
                <w:w w:val="105"/>
                <w:sz w:val="24"/>
                <w:szCs w:val="24"/>
              </w:rPr>
              <w:t xml:space="preserve"> </w:t>
            </w:r>
            <w:r w:rsidR="00F9115C" w:rsidRPr="00DB04F2">
              <w:rPr>
                <w:b/>
                <w:i/>
                <w:sz w:val="24"/>
                <w:szCs w:val="24"/>
              </w:rPr>
              <w:t>основ</w:t>
            </w:r>
            <w:r w:rsidR="00F9115C" w:rsidRPr="00DB04F2">
              <w:rPr>
                <w:b/>
                <w:i/>
                <w:spacing w:val="42"/>
                <w:sz w:val="24"/>
                <w:szCs w:val="24"/>
              </w:rPr>
              <w:t xml:space="preserve"> </w:t>
            </w:r>
            <w:r w:rsidR="00F9115C" w:rsidRPr="00DB04F2">
              <w:rPr>
                <w:b/>
                <w:i/>
                <w:w w:val="105"/>
                <w:sz w:val="24"/>
                <w:szCs w:val="24"/>
              </w:rPr>
              <w:t>гражданственности</w:t>
            </w:r>
            <w:r w:rsidR="00F9115C" w:rsidRPr="00DB04F2">
              <w:rPr>
                <w:b/>
                <w:i/>
                <w:spacing w:val="7"/>
                <w:w w:val="105"/>
                <w:sz w:val="24"/>
                <w:szCs w:val="24"/>
              </w:rPr>
              <w:t xml:space="preserve"> </w:t>
            </w:r>
            <w:r w:rsidR="00F9115C" w:rsidRPr="00DB04F2">
              <w:rPr>
                <w:b/>
                <w:i/>
                <w:sz w:val="24"/>
                <w:szCs w:val="24"/>
              </w:rPr>
              <w:t>и</w:t>
            </w:r>
            <w:r w:rsidR="00F9115C" w:rsidRPr="00DB04F2">
              <w:rPr>
                <w:b/>
                <w:i/>
                <w:spacing w:val="15"/>
                <w:sz w:val="24"/>
                <w:szCs w:val="24"/>
              </w:rPr>
              <w:t xml:space="preserve"> </w:t>
            </w:r>
            <w:r w:rsidR="00F9115C" w:rsidRPr="00DB04F2">
              <w:rPr>
                <w:b/>
                <w:i/>
                <w:w w:val="104"/>
                <w:sz w:val="24"/>
                <w:szCs w:val="24"/>
              </w:rPr>
              <w:t>патриотизма</w:t>
            </w:r>
          </w:p>
        </w:tc>
      </w:tr>
      <w:tr w:rsidR="00F9115C" w:rsidRPr="00DB04F2" w:rsidTr="00675F35">
        <w:tc>
          <w:tcPr>
            <w:tcW w:w="2660" w:type="dxa"/>
            <w:gridSpan w:val="2"/>
          </w:tcPr>
          <w:p w:rsidR="00F9115C" w:rsidRPr="00DB04F2" w:rsidRDefault="006348BA" w:rsidP="00FE05BE">
            <w:pPr>
              <w:ind w:right="36"/>
              <w:jc w:val="both"/>
              <w:rPr>
                <w:sz w:val="24"/>
                <w:szCs w:val="24"/>
              </w:rPr>
            </w:pPr>
            <w:r w:rsidRPr="00DB04F2">
              <w:rPr>
                <w:sz w:val="24"/>
                <w:szCs w:val="24"/>
              </w:rPr>
              <w:t>В</w:t>
            </w:r>
            <w:r w:rsidR="00F9115C" w:rsidRPr="00DB04F2">
              <w:rPr>
                <w:sz w:val="24"/>
                <w:szCs w:val="24"/>
              </w:rPr>
              <w:t>оспитывать</w:t>
            </w:r>
            <w:r w:rsidRPr="00DB04F2">
              <w:rPr>
                <w:sz w:val="24"/>
                <w:szCs w:val="24"/>
              </w:rPr>
              <w:t xml:space="preserve"> уважительное</w:t>
            </w:r>
            <w:r w:rsidR="00F9115C" w:rsidRPr="00DB04F2">
              <w:rPr>
                <w:spacing w:val="36"/>
                <w:sz w:val="24"/>
                <w:szCs w:val="24"/>
              </w:rPr>
              <w:t xml:space="preserve"> </w:t>
            </w:r>
            <w:r w:rsidRPr="00DB04F2">
              <w:rPr>
                <w:sz w:val="24"/>
                <w:szCs w:val="24"/>
              </w:rPr>
              <w:t>отношение</w:t>
            </w:r>
            <w:r w:rsidR="00F9115C" w:rsidRPr="00DB04F2">
              <w:rPr>
                <w:spacing w:val="16"/>
                <w:sz w:val="24"/>
                <w:szCs w:val="24"/>
              </w:rPr>
              <w:t xml:space="preserve"> </w:t>
            </w:r>
            <w:r w:rsidR="00F9115C" w:rsidRPr="00DB04F2">
              <w:rPr>
                <w:sz w:val="24"/>
                <w:szCs w:val="24"/>
              </w:rPr>
              <w:t>к</w:t>
            </w:r>
            <w:r w:rsidR="00F9115C" w:rsidRPr="00DB04F2">
              <w:rPr>
                <w:spacing w:val="33"/>
                <w:sz w:val="24"/>
                <w:szCs w:val="24"/>
              </w:rPr>
              <w:t xml:space="preserve"> </w:t>
            </w:r>
            <w:r w:rsidRPr="00DB04F2">
              <w:rPr>
                <w:sz w:val="24"/>
                <w:szCs w:val="24"/>
              </w:rPr>
              <w:t>Родине,</w:t>
            </w:r>
            <w:r w:rsidR="00F9115C" w:rsidRPr="00DB04F2">
              <w:rPr>
                <w:spacing w:val="2"/>
                <w:sz w:val="24"/>
                <w:szCs w:val="24"/>
              </w:rPr>
              <w:t xml:space="preserve"> </w:t>
            </w:r>
            <w:r w:rsidRPr="00DB04F2">
              <w:rPr>
                <w:sz w:val="24"/>
                <w:szCs w:val="24"/>
              </w:rPr>
              <w:t>символам</w:t>
            </w:r>
            <w:r w:rsidR="00F9115C" w:rsidRPr="00DB04F2">
              <w:rPr>
                <w:spacing w:val="9"/>
                <w:sz w:val="24"/>
                <w:szCs w:val="24"/>
              </w:rPr>
              <w:t xml:space="preserve"> </w:t>
            </w:r>
            <w:r w:rsidRPr="00DB04F2">
              <w:rPr>
                <w:sz w:val="24"/>
                <w:szCs w:val="24"/>
              </w:rPr>
              <w:t>страны,</w:t>
            </w:r>
            <w:r w:rsidR="00F9115C" w:rsidRPr="00DB04F2">
              <w:rPr>
                <w:sz w:val="24"/>
                <w:szCs w:val="24"/>
              </w:rPr>
              <w:t xml:space="preserve"> </w:t>
            </w:r>
            <w:r w:rsidR="00F9115C" w:rsidRPr="00DB04F2">
              <w:rPr>
                <w:w w:val="105"/>
                <w:sz w:val="24"/>
                <w:szCs w:val="24"/>
              </w:rPr>
              <w:t xml:space="preserve">памятным </w:t>
            </w:r>
            <w:r w:rsidR="00F9115C" w:rsidRPr="00DB04F2">
              <w:rPr>
                <w:w w:val="106"/>
                <w:sz w:val="24"/>
                <w:szCs w:val="24"/>
              </w:rPr>
              <w:t>датам;</w:t>
            </w:r>
          </w:p>
          <w:p w:rsidR="00F9115C" w:rsidRPr="00DB04F2" w:rsidRDefault="006348BA" w:rsidP="00FE05BE">
            <w:pPr>
              <w:ind w:right="45"/>
              <w:jc w:val="both"/>
              <w:rPr>
                <w:sz w:val="24"/>
                <w:szCs w:val="24"/>
              </w:rPr>
            </w:pPr>
            <w:r w:rsidRPr="00DB04F2">
              <w:rPr>
                <w:sz w:val="24"/>
                <w:szCs w:val="24"/>
              </w:rPr>
              <w:t>воспитывать гордость за</w:t>
            </w:r>
            <w:r w:rsidR="00F9115C" w:rsidRPr="00DB04F2">
              <w:rPr>
                <w:spacing w:val="26"/>
                <w:sz w:val="24"/>
                <w:szCs w:val="24"/>
              </w:rPr>
              <w:t xml:space="preserve"> </w:t>
            </w:r>
            <w:r w:rsidRPr="00DB04F2">
              <w:rPr>
                <w:sz w:val="24"/>
                <w:szCs w:val="24"/>
              </w:rPr>
              <w:t>достижения страны в области</w:t>
            </w:r>
            <w:r w:rsidR="00F9115C" w:rsidRPr="00DB04F2">
              <w:rPr>
                <w:spacing w:val="55"/>
                <w:sz w:val="24"/>
                <w:szCs w:val="24"/>
              </w:rPr>
              <w:t xml:space="preserve"> </w:t>
            </w:r>
            <w:r w:rsidRPr="00DB04F2">
              <w:rPr>
                <w:sz w:val="24"/>
                <w:szCs w:val="24"/>
              </w:rPr>
              <w:t xml:space="preserve">спорта, </w:t>
            </w:r>
            <w:r w:rsidR="00F9115C" w:rsidRPr="00DB04F2">
              <w:rPr>
                <w:w w:val="105"/>
                <w:sz w:val="24"/>
                <w:szCs w:val="24"/>
              </w:rPr>
              <w:t xml:space="preserve">науки, </w:t>
            </w:r>
            <w:r w:rsidR="00F9115C" w:rsidRPr="00DB04F2">
              <w:rPr>
                <w:sz w:val="24"/>
                <w:szCs w:val="24"/>
              </w:rPr>
              <w:t>искусства</w:t>
            </w:r>
            <w:r w:rsidR="00F9115C" w:rsidRPr="00DB04F2">
              <w:rPr>
                <w:spacing w:val="62"/>
                <w:sz w:val="24"/>
                <w:szCs w:val="24"/>
              </w:rPr>
              <w:t xml:space="preserve"> </w:t>
            </w:r>
            <w:r w:rsidR="00F9115C" w:rsidRPr="00DB04F2">
              <w:rPr>
                <w:sz w:val="24"/>
                <w:szCs w:val="24"/>
              </w:rPr>
              <w:t>и</w:t>
            </w:r>
            <w:r w:rsidR="00F9115C" w:rsidRPr="00DB04F2">
              <w:rPr>
                <w:spacing w:val="12"/>
                <w:sz w:val="24"/>
                <w:szCs w:val="24"/>
              </w:rPr>
              <w:t xml:space="preserve"> </w:t>
            </w:r>
            <w:r w:rsidR="00F9115C" w:rsidRPr="00DB04F2">
              <w:rPr>
                <w:sz w:val="24"/>
                <w:szCs w:val="24"/>
              </w:rPr>
              <w:t>других</w:t>
            </w:r>
            <w:r w:rsidR="00F9115C" w:rsidRPr="00DB04F2">
              <w:rPr>
                <w:spacing w:val="34"/>
                <w:sz w:val="24"/>
                <w:szCs w:val="24"/>
              </w:rPr>
              <w:t xml:space="preserve"> </w:t>
            </w:r>
            <w:r w:rsidR="00F9115C" w:rsidRPr="00DB04F2">
              <w:rPr>
                <w:w w:val="105"/>
                <w:sz w:val="24"/>
                <w:szCs w:val="24"/>
              </w:rPr>
              <w:t>областях;</w:t>
            </w:r>
          </w:p>
          <w:p w:rsidR="00F9115C" w:rsidRPr="00DB04F2" w:rsidRDefault="00F9115C" w:rsidP="00FE05BE">
            <w:pPr>
              <w:ind w:right="65"/>
              <w:jc w:val="both"/>
              <w:rPr>
                <w:sz w:val="24"/>
                <w:szCs w:val="24"/>
              </w:rPr>
            </w:pPr>
            <w:r w:rsidRPr="00DB04F2">
              <w:rPr>
                <w:sz w:val="24"/>
                <w:szCs w:val="24"/>
              </w:rPr>
              <w:t>развивать</w:t>
            </w:r>
            <w:r w:rsidRPr="00DB04F2">
              <w:rPr>
                <w:spacing w:val="62"/>
                <w:sz w:val="24"/>
                <w:szCs w:val="24"/>
              </w:rPr>
              <w:t xml:space="preserve"> </w:t>
            </w:r>
            <w:r w:rsidRPr="00DB04F2">
              <w:rPr>
                <w:sz w:val="24"/>
                <w:szCs w:val="24"/>
              </w:rPr>
              <w:t>интерес</w:t>
            </w:r>
            <w:r w:rsidRPr="00DB04F2">
              <w:rPr>
                <w:spacing w:val="44"/>
                <w:sz w:val="24"/>
                <w:szCs w:val="24"/>
              </w:rPr>
              <w:t xml:space="preserve"> </w:t>
            </w:r>
            <w:r w:rsidRPr="00DB04F2">
              <w:rPr>
                <w:sz w:val="24"/>
                <w:szCs w:val="24"/>
              </w:rPr>
              <w:t>детей</w:t>
            </w:r>
            <w:r w:rsidRPr="00DB04F2">
              <w:rPr>
                <w:spacing w:val="34"/>
                <w:sz w:val="24"/>
                <w:szCs w:val="24"/>
              </w:rPr>
              <w:t xml:space="preserve"> </w:t>
            </w:r>
            <w:r w:rsidRPr="00DB04F2">
              <w:rPr>
                <w:sz w:val="24"/>
                <w:szCs w:val="24"/>
              </w:rPr>
              <w:t>к</w:t>
            </w:r>
            <w:r w:rsidRPr="00DB04F2">
              <w:rPr>
                <w:spacing w:val="13"/>
                <w:sz w:val="24"/>
                <w:szCs w:val="24"/>
              </w:rPr>
              <w:t xml:space="preserve"> </w:t>
            </w:r>
            <w:r w:rsidRPr="00DB04F2">
              <w:rPr>
                <w:sz w:val="24"/>
                <w:szCs w:val="24"/>
              </w:rPr>
              <w:t>основным</w:t>
            </w:r>
            <w:r w:rsidRPr="00DB04F2">
              <w:rPr>
                <w:spacing w:val="64"/>
                <w:sz w:val="24"/>
                <w:szCs w:val="24"/>
              </w:rPr>
              <w:t xml:space="preserve"> </w:t>
            </w:r>
            <w:r w:rsidRPr="00DB04F2">
              <w:rPr>
                <w:w w:val="105"/>
                <w:sz w:val="24"/>
                <w:szCs w:val="24"/>
              </w:rPr>
              <w:t xml:space="preserve">достопримечательностями населенного </w:t>
            </w:r>
            <w:r w:rsidRPr="00DB04F2">
              <w:rPr>
                <w:sz w:val="24"/>
                <w:szCs w:val="24"/>
              </w:rPr>
              <w:t>пункта,</w:t>
            </w:r>
            <w:r w:rsidRPr="00DB04F2">
              <w:rPr>
                <w:spacing w:val="46"/>
                <w:sz w:val="24"/>
                <w:szCs w:val="24"/>
              </w:rPr>
              <w:t xml:space="preserve"> </w:t>
            </w:r>
            <w:r w:rsidRPr="00DB04F2">
              <w:rPr>
                <w:sz w:val="24"/>
                <w:szCs w:val="24"/>
              </w:rPr>
              <w:t>в</w:t>
            </w:r>
            <w:r w:rsidRPr="00DB04F2">
              <w:rPr>
                <w:spacing w:val="13"/>
                <w:sz w:val="24"/>
                <w:szCs w:val="24"/>
              </w:rPr>
              <w:t xml:space="preserve"> </w:t>
            </w:r>
            <w:r w:rsidRPr="00DB04F2">
              <w:rPr>
                <w:sz w:val="24"/>
                <w:szCs w:val="24"/>
              </w:rPr>
              <w:t>котором</w:t>
            </w:r>
            <w:r w:rsidRPr="00DB04F2">
              <w:rPr>
                <w:spacing w:val="48"/>
                <w:sz w:val="24"/>
                <w:szCs w:val="24"/>
              </w:rPr>
              <w:t xml:space="preserve"> </w:t>
            </w:r>
            <w:r w:rsidRPr="00DB04F2">
              <w:rPr>
                <w:sz w:val="24"/>
                <w:szCs w:val="24"/>
              </w:rPr>
              <w:t>они</w:t>
            </w:r>
            <w:r w:rsidRPr="00DB04F2">
              <w:rPr>
                <w:spacing w:val="31"/>
                <w:sz w:val="24"/>
                <w:szCs w:val="24"/>
              </w:rPr>
              <w:t xml:space="preserve"> </w:t>
            </w:r>
            <w:r w:rsidRPr="00DB04F2">
              <w:rPr>
                <w:w w:val="104"/>
                <w:sz w:val="24"/>
                <w:szCs w:val="24"/>
              </w:rPr>
              <w:t>живут.</w:t>
            </w:r>
          </w:p>
          <w:p w:rsidR="00F9115C" w:rsidRPr="00DB04F2" w:rsidRDefault="00F9115C" w:rsidP="00FE05BE">
            <w:pPr>
              <w:jc w:val="center"/>
              <w:rPr>
                <w:rFonts w:eastAsia="Calibri"/>
                <w:b/>
                <w:i/>
                <w:color w:val="FF0000"/>
                <w:sz w:val="24"/>
                <w:szCs w:val="24"/>
              </w:rPr>
            </w:pPr>
          </w:p>
        </w:tc>
        <w:tc>
          <w:tcPr>
            <w:tcW w:w="7938" w:type="dxa"/>
            <w:gridSpan w:val="3"/>
          </w:tcPr>
          <w:p w:rsidR="00F9115C" w:rsidRPr="00DB04F2" w:rsidRDefault="00F9115C" w:rsidP="00FE05BE">
            <w:pPr>
              <w:ind w:right="82"/>
              <w:jc w:val="both"/>
              <w:rPr>
                <w:sz w:val="24"/>
                <w:szCs w:val="24"/>
              </w:rPr>
            </w:pPr>
            <w:r w:rsidRPr="00DB04F2">
              <w:rPr>
                <w:sz w:val="24"/>
                <w:szCs w:val="24"/>
              </w:rPr>
              <w:t>Воспитывает</w:t>
            </w:r>
            <w:r w:rsidRPr="00DB04F2">
              <w:rPr>
                <w:spacing w:val="-6"/>
                <w:sz w:val="24"/>
                <w:szCs w:val="24"/>
              </w:rPr>
              <w:t xml:space="preserve"> </w:t>
            </w:r>
            <w:r w:rsidRPr="00DB04F2">
              <w:rPr>
                <w:sz w:val="24"/>
                <w:szCs w:val="24"/>
              </w:rPr>
              <w:t>уважительное</w:t>
            </w:r>
            <w:r w:rsidRPr="00DB04F2">
              <w:rPr>
                <w:spacing w:val="-9"/>
                <w:sz w:val="24"/>
                <w:szCs w:val="24"/>
              </w:rPr>
              <w:t xml:space="preserve"> </w:t>
            </w:r>
            <w:r w:rsidRPr="00DB04F2">
              <w:rPr>
                <w:sz w:val="24"/>
                <w:szCs w:val="24"/>
              </w:rPr>
              <w:t>отношение</w:t>
            </w:r>
            <w:r w:rsidRPr="00DB04F2">
              <w:rPr>
                <w:spacing w:val="-14"/>
                <w:sz w:val="24"/>
                <w:szCs w:val="24"/>
              </w:rPr>
              <w:t xml:space="preserve"> </w:t>
            </w:r>
            <w:r w:rsidRPr="00DB04F2">
              <w:rPr>
                <w:sz w:val="24"/>
                <w:szCs w:val="24"/>
              </w:rPr>
              <w:t>к</w:t>
            </w:r>
            <w:r w:rsidRPr="00DB04F2">
              <w:rPr>
                <w:spacing w:val="9"/>
                <w:sz w:val="24"/>
                <w:szCs w:val="24"/>
              </w:rPr>
              <w:t xml:space="preserve"> </w:t>
            </w:r>
            <w:r w:rsidRPr="00DB04F2">
              <w:rPr>
                <w:sz w:val="24"/>
                <w:szCs w:val="24"/>
              </w:rPr>
              <w:t>нашей</w:t>
            </w:r>
            <w:r w:rsidRPr="00DB04F2">
              <w:rPr>
                <w:spacing w:val="4"/>
                <w:sz w:val="24"/>
                <w:szCs w:val="24"/>
              </w:rPr>
              <w:t xml:space="preserve"> </w:t>
            </w:r>
            <w:r w:rsidRPr="00DB04F2">
              <w:rPr>
                <w:sz w:val="24"/>
                <w:szCs w:val="24"/>
              </w:rPr>
              <w:t>Родине</w:t>
            </w:r>
            <w:r w:rsidRPr="00DB04F2">
              <w:rPr>
                <w:spacing w:val="-20"/>
                <w:sz w:val="24"/>
                <w:szCs w:val="24"/>
              </w:rPr>
              <w:t xml:space="preserve"> </w:t>
            </w:r>
            <w:r w:rsidRPr="00DB04F2">
              <w:rPr>
                <w:w w:val="210"/>
                <w:sz w:val="24"/>
                <w:szCs w:val="24"/>
              </w:rPr>
              <w:t>-</w:t>
            </w:r>
            <w:r w:rsidRPr="00DB04F2">
              <w:rPr>
                <w:spacing w:val="-101"/>
                <w:w w:val="210"/>
                <w:sz w:val="24"/>
                <w:szCs w:val="24"/>
              </w:rPr>
              <w:t xml:space="preserve"> </w:t>
            </w:r>
            <w:r w:rsidRPr="00DB04F2">
              <w:rPr>
                <w:sz w:val="24"/>
                <w:szCs w:val="24"/>
              </w:rPr>
              <w:t>России.</w:t>
            </w:r>
            <w:r w:rsidRPr="00DB04F2">
              <w:rPr>
                <w:spacing w:val="-6"/>
                <w:sz w:val="24"/>
                <w:szCs w:val="24"/>
              </w:rPr>
              <w:t xml:space="preserve"> </w:t>
            </w:r>
            <w:r w:rsidRPr="00DB04F2">
              <w:rPr>
                <w:sz w:val="24"/>
                <w:szCs w:val="24"/>
              </w:rPr>
              <w:t>Продолжает знакомить</w:t>
            </w:r>
            <w:r w:rsidRPr="00DB04F2">
              <w:rPr>
                <w:spacing w:val="1"/>
                <w:sz w:val="24"/>
                <w:szCs w:val="24"/>
              </w:rPr>
              <w:t xml:space="preserve"> </w:t>
            </w:r>
            <w:r w:rsidRPr="00DB04F2">
              <w:rPr>
                <w:sz w:val="24"/>
                <w:szCs w:val="24"/>
              </w:rPr>
              <w:t>с</w:t>
            </w:r>
            <w:r w:rsidRPr="00DB04F2">
              <w:rPr>
                <w:spacing w:val="22"/>
                <w:sz w:val="24"/>
                <w:szCs w:val="24"/>
              </w:rPr>
              <w:t xml:space="preserve"> </w:t>
            </w:r>
            <w:r w:rsidRPr="00DB04F2">
              <w:rPr>
                <w:sz w:val="24"/>
                <w:szCs w:val="24"/>
              </w:rPr>
              <w:t>государственной</w:t>
            </w:r>
            <w:r w:rsidRPr="00DB04F2">
              <w:rPr>
                <w:spacing w:val="-24"/>
                <w:sz w:val="24"/>
                <w:szCs w:val="24"/>
              </w:rPr>
              <w:t xml:space="preserve"> </w:t>
            </w:r>
            <w:r w:rsidRPr="00DB04F2">
              <w:rPr>
                <w:sz w:val="24"/>
                <w:szCs w:val="24"/>
              </w:rPr>
              <w:t>символикой</w:t>
            </w:r>
            <w:r w:rsidRPr="00DB04F2">
              <w:rPr>
                <w:spacing w:val="3"/>
                <w:sz w:val="24"/>
                <w:szCs w:val="24"/>
              </w:rPr>
              <w:t xml:space="preserve"> </w:t>
            </w:r>
            <w:r w:rsidRPr="00DB04F2">
              <w:rPr>
                <w:sz w:val="24"/>
                <w:szCs w:val="24"/>
              </w:rPr>
              <w:t>Российской</w:t>
            </w:r>
            <w:r w:rsidRPr="00DB04F2">
              <w:rPr>
                <w:spacing w:val="3"/>
                <w:sz w:val="24"/>
                <w:szCs w:val="24"/>
              </w:rPr>
              <w:t xml:space="preserve"> </w:t>
            </w:r>
            <w:r w:rsidRPr="00DB04F2">
              <w:rPr>
                <w:sz w:val="24"/>
                <w:szCs w:val="24"/>
              </w:rPr>
              <w:t>Федерации:</w:t>
            </w:r>
            <w:r w:rsidRPr="00DB04F2">
              <w:rPr>
                <w:spacing w:val="-6"/>
                <w:sz w:val="24"/>
                <w:szCs w:val="24"/>
              </w:rPr>
              <w:t xml:space="preserve"> </w:t>
            </w:r>
            <w:r w:rsidRPr="00DB04F2">
              <w:rPr>
                <w:sz w:val="24"/>
                <w:szCs w:val="24"/>
              </w:rPr>
              <w:t>Российский</w:t>
            </w:r>
            <w:r w:rsidRPr="00DB04F2">
              <w:rPr>
                <w:spacing w:val="5"/>
                <w:sz w:val="24"/>
                <w:szCs w:val="24"/>
              </w:rPr>
              <w:t xml:space="preserve"> </w:t>
            </w:r>
            <w:r w:rsidRPr="00DB04F2">
              <w:rPr>
                <w:sz w:val="24"/>
                <w:szCs w:val="24"/>
              </w:rPr>
              <w:t>флаг и</w:t>
            </w:r>
            <w:r w:rsidRPr="00DB04F2">
              <w:rPr>
                <w:spacing w:val="3"/>
                <w:sz w:val="24"/>
                <w:szCs w:val="24"/>
              </w:rPr>
              <w:t xml:space="preserve"> </w:t>
            </w:r>
            <w:r w:rsidRPr="00DB04F2">
              <w:rPr>
                <w:sz w:val="24"/>
                <w:szCs w:val="24"/>
              </w:rPr>
              <w:t>герб</w:t>
            </w:r>
            <w:r w:rsidRPr="00DB04F2">
              <w:rPr>
                <w:spacing w:val="-10"/>
                <w:sz w:val="24"/>
                <w:szCs w:val="24"/>
              </w:rPr>
              <w:t xml:space="preserve"> </w:t>
            </w:r>
            <w:r w:rsidRPr="00DB04F2">
              <w:rPr>
                <w:sz w:val="24"/>
                <w:szCs w:val="24"/>
              </w:rPr>
              <w:t>России;</w:t>
            </w:r>
            <w:r w:rsidRPr="00DB04F2">
              <w:rPr>
                <w:spacing w:val="-18"/>
                <w:sz w:val="24"/>
                <w:szCs w:val="24"/>
              </w:rPr>
              <w:t xml:space="preserve"> </w:t>
            </w:r>
            <w:r w:rsidRPr="00DB04F2">
              <w:rPr>
                <w:sz w:val="24"/>
                <w:szCs w:val="24"/>
              </w:rPr>
              <w:t>воспитывает</w:t>
            </w:r>
            <w:r w:rsidRPr="00DB04F2">
              <w:rPr>
                <w:spacing w:val="-15"/>
                <w:sz w:val="24"/>
                <w:szCs w:val="24"/>
              </w:rPr>
              <w:t xml:space="preserve"> </w:t>
            </w:r>
            <w:r w:rsidRPr="00DB04F2">
              <w:rPr>
                <w:sz w:val="24"/>
                <w:szCs w:val="24"/>
              </w:rPr>
              <w:t>уважительное</w:t>
            </w:r>
            <w:r w:rsidRPr="00DB04F2">
              <w:rPr>
                <w:spacing w:val="-19"/>
                <w:sz w:val="24"/>
                <w:szCs w:val="24"/>
              </w:rPr>
              <w:t xml:space="preserve"> </w:t>
            </w:r>
            <w:r w:rsidRPr="00DB04F2">
              <w:rPr>
                <w:sz w:val="24"/>
                <w:szCs w:val="24"/>
              </w:rPr>
              <w:t>отношение</w:t>
            </w:r>
            <w:r w:rsidRPr="00DB04F2">
              <w:rPr>
                <w:spacing w:val="-24"/>
                <w:sz w:val="24"/>
                <w:szCs w:val="24"/>
              </w:rPr>
              <w:t xml:space="preserve"> </w:t>
            </w:r>
            <w:r w:rsidRPr="00DB04F2">
              <w:rPr>
                <w:sz w:val="24"/>
                <w:szCs w:val="24"/>
              </w:rPr>
              <w:t>к</w:t>
            </w:r>
            <w:r w:rsidRPr="00DB04F2">
              <w:rPr>
                <w:spacing w:val="-4"/>
                <w:sz w:val="24"/>
                <w:szCs w:val="24"/>
              </w:rPr>
              <w:t xml:space="preserve"> </w:t>
            </w:r>
            <w:r w:rsidRPr="00DB04F2">
              <w:rPr>
                <w:sz w:val="24"/>
                <w:szCs w:val="24"/>
              </w:rPr>
              <w:t>символам</w:t>
            </w:r>
            <w:r w:rsidRPr="00DB04F2">
              <w:rPr>
                <w:spacing w:val="-17"/>
                <w:sz w:val="24"/>
                <w:szCs w:val="24"/>
              </w:rPr>
              <w:t xml:space="preserve"> </w:t>
            </w:r>
            <w:r w:rsidRPr="00DB04F2">
              <w:rPr>
                <w:sz w:val="24"/>
                <w:szCs w:val="24"/>
              </w:rPr>
              <w:t>страны.</w:t>
            </w:r>
          </w:p>
          <w:p w:rsidR="00F9115C" w:rsidRPr="00DB04F2" w:rsidRDefault="00F9115C" w:rsidP="00FE05BE">
            <w:pPr>
              <w:ind w:right="64"/>
              <w:jc w:val="both"/>
              <w:rPr>
                <w:sz w:val="24"/>
                <w:szCs w:val="24"/>
              </w:rPr>
            </w:pPr>
            <w:r w:rsidRPr="00DB04F2">
              <w:rPr>
                <w:sz w:val="24"/>
                <w:szCs w:val="24"/>
              </w:rPr>
              <w:t>Обогащает</w:t>
            </w:r>
            <w:r w:rsidRPr="00DB04F2">
              <w:rPr>
                <w:spacing w:val="9"/>
                <w:sz w:val="24"/>
                <w:szCs w:val="24"/>
              </w:rPr>
              <w:t xml:space="preserve"> </w:t>
            </w:r>
            <w:r w:rsidRPr="00DB04F2">
              <w:rPr>
                <w:sz w:val="24"/>
                <w:szCs w:val="24"/>
              </w:rPr>
              <w:t>представления детей</w:t>
            </w:r>
            <w:r w:rsidRPr="00DB04F2">
              <w:rPr>
                <w:spacing w:val="24"/>
                <w:sz w:val="24"/>
                <w:szCs w:val="24"/>
              </w:rPr>
              <w:t xml:space="preserve"> </w:t>
            </w:r>
            <w:r w:rsidRPr="00DB04F2">
              <w:rPr>
                <w:sz w:val="24"/>
                <w:szCs w:val="24"/>
              </w:rPr>
              <w:t>о</w:t>
            </w:r>
            <w:r w:rsidRPr="00DB04F2">
              <w:rPr>
                <w:spacing w:val="29"/>
                <w:sz w:val="24"/>
                <w:szCs w:val="24"/>
              </w:rPr>
              <w:t xml:space="preserve"> </w:t>
            </w:r>
            <w:r w:rsidRPr="00DB04F2">
              <w:rPr>
                <w:sz w:val="24"/>
                <w:szCs w:val="24"/>
              </w:rPr>
              <w:t>государственных</w:t>
            </w:r>
            <w:r w:rsidRPr="00DB04F2">
              <w:rPr>
                <w:spacing w:val="4"/>
                <w:sz w:val="24"/>
                <w:szCs w:val="24"/>
              </w:rPr>
              <w:t xml:space="preserve"> </w:t>
            </w:r>
            <w:r w:rsidRPr="00DB04F2">
              <w:rPr>
                <w:sz w:val="24"/>
                <w:szCs w:val="24"/>
              </w:rPr>
              <w:t>праздниках:</w:t>
            </w:r>
            <w:r w:rsidRPr="00DB04F2">
              <w:rPr>
                <w:spacing w:val="3"/>
                <w:sz w:val="24"/>
                <w:szCs w:val="24"/>
              </w:rPr>
              <w:t xml:space="preserve"> </w:t>
            </w:r>
            <w:r w:rsidRPr="00DB04F2">
              <w:rPr>
                <w:sz w:val="24"/>
                <w:szCs w:val="24"/>
              </w:rPr>
              <w:t>День защитника</w:t>
            </w:r>
            <w:r w:rsidRPr="00DB04F2">
              <w:rPr>
                <w:spacing w:val="37"/>
                <w:sz w:val="24"/>
                <w:szCs w:val="24"/>
              </w:rPr>
              <w:t xml:space="preserve"> </w:t>
            </w:r>
            <w:r w:rsidRPr="00DB04F2">
              <w:rPr>
                <w:sz w:val="24"/>
                <w:szCs w:val="24"/>
              </w:rPr>
              <w:t>Отечества,</w:t>
            </w:r>
            <w:r w:rsidRPr="00DB04F2">
              <w:rPr>
                <w:spacing w:val="38"/>
                <w:sz w:val="24"/>
                <w:szCs w:val="24"/>
              </w:rPr>
              <w:t xml:space="preserve"> </w:t>
            </w:r>
            <w:r w:rsidRPr="00DB04F2">
              <w:rPr>
                <w:sz w:val="24"/>
                <w:szCs w:val="24"/>
              </w:rPr>
              <w:t>День</w:t>
            </w:r>
            <w:r w:rsidRPr="00DB04F2">
              <w:rPr>
                <w:spacing w:val="36"/>
                <w:sz w:val="24"/>
                <w:szCs w:val="24"/>
              </w:rPr>
              <w:t xml:space="preserve"> </w:t>
            </w:r>
            <w:r w:rsidRPr="00DB04F2">
              <w:rPr>
                <w:sz w:val="24"/>
                <w:szCs w:val="24"/>
              </w:rPr>
              <w:t>Победы.</w:t>
            </w:r>
            <w:r w:rsidRPr="00DB04F2">
              <w:rPr>
                <w:spacing w:val="45"/>
                <w:sz w:val="24"/>
                <w:szCs w:val="24"/>
              </w:rPr>
              <w:t xml:space="preserve"> </w:t>
            </w:r>
            <w:r w:rsidRPr="00DB04F2">
              <w:rPr>
                <w:sz w:val="24"/>
                <w:szCs w:val="24"/>
              </w:rPr>
              <w:t>Знакомит</w:t>
            </w:r>
            <w:r w:rsidRPr="00DB04F2">
              <w:rPr>
                <w:spacing w:val="35"/>
                <w:sz w:val="24"/>
                <w:szCs w:val="24"/>
              </w:rPr>
              <w:t xml:space="preserve"> </w:t>
            </w:r>
            <w:r w:rsidRPr="00DB04F2">
              <w:rPr>
                <w:sz w:val="24"/>
                <w:szCs w:val="24"/>
              </w:rPr>
              <w:t>детей</w:t>
            </w:r>
            <w:r w:rsidRPr="00DB04F2">
              <w:rPr>
                <w:spacing w:val="43"/>
                <w:sz w:val="24"/>
                <w:szCs w:val="24"/>
              </w:rPr>
              <w:t xml:space="preserve"> </w:t>
            </w:r>
            <w:r w:rsidRPr="00DB04F2">
              <w:rPr>
                <w:sz w:val="24"/>
                <w:szCs w:val="24"/>
              </w:rPr>
              <w:t>с</w:t>
            </w:r>
            <w:r w:rsidRPr="00DB04F2">
              <w:rPr>
                <w:spacing w:val="50"/>
                <w:sz w:val="24"/>
                <w:szCs w:val="24"/>
              </w:rPr>
              <w:t xml:space="preserve"> </w:t>
            </w:r>
            <w:r w:rsidRPr="00DB04F2">
              <w:rPr>
                <w:sz w:val="24"/>
                <w:szCs w:val="24"/>
              </w:rPr>
              <w:t>содержанием</w:t>
            </w:r>
            <w:r w:rsidRPr="00DB04F2">
              <w:rPr>
                <w:spacing w:val="36"/>
                <w:sz w:val="24"/>
                <w:szCs w:val="24"/>
              </w:rPr>
              <w:t xml:space="preserve"> </w:t>
            </w:r>
            <w:r w:rsidRPr="00DB04F2">
              <w:rPr>
                <w:sz w:val="24"/>
                <w:szCs w:val="24"/>
              </w:rPr>
              <w:t>праздника,</w:t>
            </w:r>
            <w:r w:rsidRPr="00DB04F2">
              <w:rPr>
                <w:spacing w:val="32"/>
                <w:sz w:val="24"/>
                <w:szCs w:val="24"/>
              </w:rPr>
              <w:t xml:space="preserve"> </w:t>
            </w:r>
            <w:r w:rsidRPr="00DB04F2">
              <w:rPr>
                <w:w w:val="104"/>
                <w:sz w:val="24"/>
                <w:szCs w:val="24"/>
              </w:rPr>
              <w:t xml:space="preserve">с </w:t>
            </w:r>
            <w:r w:rsidRPr="00DB04F2">
              <w:rPr>
                <w:sz w:val="24"/>
                <w:szCs w:val="24"/>
              </w:rPr>
              <w:t>памятными</w:t>
            </w:r>
            <w:r w:rsidRPr="00DB04F2">
              <w:rPr>
                <w:spacing w:val="58"/>
                <w:sz w:val="24"/>
                <w:szCs w:val="24"/>
              </w:rPr>
              <w:t xml:space="preserve"> </w:t>
            </w:r>
            <w:r w:rsidR="006348BA" w:rsidRPr="00DB04F2">
              <w:rPr>
                <w:sz w:val="24"/>
                <w:szCs w:val="24"/>
              </w:rPr>
              <w:t>местами</w:t>
            </w:r>
            <w:r w:rsidRPr="00DB04F2">
              <w:rPr>
                <w:sz w:val="24"/>
                <w:szCs w:val="24"/>
              </w:rPr>
              <w:t xml:space="preserve"> в населенном</w:t>
            </w:r>
            <w:r w:rsidRPr="00DB04F2">
              <w:rPr>
                <w:spacing w:val="55"/>
                <w:sz w:val="24"/>
                <w:szCs w:val="24"/>
              </w:rPr>
              <w:t xml:space="preserve"> </w:t>
            </w:r>
            <w:r w:rsidR="006348BA" w:rsidRPr="00DB04F2">
              <w:rPr>
                <w:sz w:val="24"/>
                <w:szCs w:val="24"/>
              </w:rPr>
              <w:t>пункте,</w:t>
            </w:r>
            <w:r w:rsidRPr="00DB04F2">
              <w:rPr>
                <w:spacing w:val="1"/>
                <w:sz w:val="24"/>
                <w:szCs w:val="24"/>
              </w:rPr>
              <w:t xml:space="preserve"> </w:t>
            </w:r>
            <w:r w:rsidRPr="00DB04F2">
              <w:rPr>
                <w:sz w:val="24"/>
                <w:szCs w:val="24"/>
              </w:rPr>
              <w:t>котором</w:t>
            </w:r>
            <w:r w:rsidRPr="00DB04F2">
              <w:rPr>
                <w:spacing w:val="58"/>
                <w:sz w:val="24"/>
                <w:szCs w:val="24"/>
              </w:rPr>
              <w:t xml:space="preserve"> </w:t>
            </w:r>
            <w:r w:rsidRPr="00DB04F2">
              <w:rPr>
                <w:sz w:val="24"/>
                <w:szCs w:val="24"/>
              </w:rPr>
              <w:t>живет, посвященными празднику.</w:t>
            </w:r>
          </w:p>
          <w:p w:rsidR="00F9115C" w:rsidRPr="00DB04F2" w:rsidRDefault="006348BA" w:rsidP="00FE05BE">
            <w:pPr>
              <w:ind w:right="42"/>
              <w:jc w:val="both"/>
              <w:rPr>
                <w:sz w:val="24"/>
                <w:szCs w:val="24"/>
              </w:rPr>
            </w:pPr>
            <w:r w:rsidRPr="00DB04F2">
              <w:rPr>
                <w:sz w:val="24"/>
                <w:szCs w:val="24"/>
              </w:rPr>
              <w:t>Педагог обогащает представления детей о малой родине:</w:t>
            </w:r>
            <w:r w:rsidR="00F9115C" w:rsidRPr="00DB04F2">
              <w:rPr>
                <w:spacing w:val="16"/>
                <w:sz w:val="24"/>
                <w:szCs w:val="24"/>
              </w:rPr>
              <w:t xml:space="preserve"> </w:t>
            </w:r>
            <w:r w:rsidRPr="00DB04F2">
              <w:rPr>
                <w:sz w:val="24"/>
                <w:szCs w:val="24"/>
              </w:rPr>
              <w:t xml:space="preserve">знакомит </w:t>
            </w:r>
            <w:r w:rsidR="00F9115C" w:rsidRPr="00DB04F2">
              <w:rPr>
                <w:sz w:val="24"/>
                <w:szCs w:val="24"/>
              </w:rPr>
              <w:t>с основными</w:t>
            </w:r>
            <w:r w:rsidR="00F9115C" w:rsidRPr="00DB04F2">
              <w:rPr>
                <w:spacing w:val="23"/>
                <w:sz w:val="24"/>
                <w:szCs w:val="24"/>
              </w:rPr>
              <w:t xml:space="preserve"> </w:t>
            </w:r>
            <w:r w:rsidR="00F9115C" w:rsidRPr="00DB04F2">
              <w:rPr>
                <w:sz w:val="24"/>
                <w:szCs w:val="24"/>
              </w:rPr>
              <w:t>достопримечательностями</w:t>
            </w:r>
            <w:r w:rsidR="00F9115C" w:rsidRPr="00DB04F2">
              <w:rPr>
                <w:spacing w:val="21"/>
                <w:sz w:val="24"/>
                <w:szCs w:val="24"/>
              </w:rPr>
              <w:t xml:space="preserve"> </w:t>
            </w:r>
            <w:r w:rsidR="00F9115C" w:rsidRPr="00DB04F2">
              <w:rPr>
                <w:sz w:val="24"/>
                <w:szCs w:val="24"/>
              </w:rPr>
              <w:t>населенного</w:t>
            </w:r>
            <w:r w:rsidR="00F9115C" w:rsidRPr="00DB04F2">
              <w:rPr>
                <w:spacing w:val="22"/>
                <w:sz w:val="24"/>
                <w:szCs w:val="24"/>
              </w:rPr>
              <w:t xml:space="preserve"> </w:t>
            </w:r>
            <w:r w:rsidR="00F9115C" w:rsidRPr="00DB04F2">
              <w:rPr>
                <w:sz w:val="24"/>
                <w:szCs w:val="24"/>
              </w:rPr>
              <w:t>пункта,</w:t>
            </w:r>
            <w:r w:rsidR="00F9115C" w:rsidRPr="00DB04F2">
              <w:rPr>
                <w:spacing w:val="23"/>
                <w:sz w:val="24"/>
                <w:szCs w:val="24"/>
              </w:rPr>
              <w:t xml:space="preserve"> </w:t>
            </w:r>
            <w:r w:rsidR="00F9115C" w:rsidRPr="00DB04F2">
              <w:rPr>
                <w:sz w:val="24"/>
                <w:szCs w:val="24"/>
              </w:rPr>
              <w:t>развивает</w:t>
            </w:r>
            <w:r w:rsidR="00F9115C" w:rsidRPr="00DB04F2">
              <w:rPr>
                <w:spacing w:val="21"/>
                <w:sz w:val="24"/>
                <w:szCs w:val="24"/>
              </w:rPr>
              <w:t xml:space="preserve"> </w:t>
            </w:r>
            <w:r w:rsidR="00F9115C" w:rsidRPr="00DB04F2">
              <w:rPr>
                <w:sz w:val="24"/>
                <w:szCs w:val="24"/>
              </w:rPr>
              <w:t>интерес</w:t>
            </w:r>
            <w:r w:rsidR="00F9115C" w:rsidRPr="00DB04F2">
              <w:rPr>
                <w:spacing w:val="20"/>
                <w:sz w:val="24"/>
                <w:szCs w:val="24"/>
              </w:rPr>
              <w:t xml:space="preserve"> </w:t>
            </w:r>
            <w:r w:rsidR="00F9115C" w:rsidRPr="00DB04F2">
              <w:rPr>
                <w:sz w:val="24"/>
                <w:szCs w:val="24"/>
              </w:rPr>
              <w:t xml:space="preserve">детей </w:t>
            </w:r>
            <w:r w:rsidR="00F9115C" w:rsidRPr="00DB04F2">
              <w:rPr>
                <w:w w:val="101"/>
                <w:sz w:val="24"/>
                <w:szCs w:val="24"/>
              </w:rPr>
              <w:t>к</w:t>
            </w:r>
            <w:r w:rsidR="00F9115C" w:rsidRPr="00DB04F2">
              <w:rPr>
                <w:spacing w:val="2"/>
                <w:sz w:val="24"/>
                <w:szCs w:val="24"/>
              </w:rPr>
              <w:t xml:space="preserve"> </w:t>
            </w:r>
            <w:r w:rsidRPr="00DB04F2">
              <w:rPr>
                <w:sz w:val="24"/>
                <w:szCs w:val="24"/>
              </w:rPr>
              <w:t>их</w:t>
            </w:r>
            <w:r w:rsidR="00F9115C" w:rsidRPr="00DB04F2">
              <w:rPr>
                <w:spacing w:val="6"/>
                <w:sz w:val="24"/>
                <w:szCs w:val="24"/>
              </w:rPr>
              <w:t xml:space="preserve"> </w:t>
            </w:r>
            <w:r w:rsidR="00F9115C" w:rsidRPr="00DB04F2">
              <w:rPr>
                <w:sz w:val="24"/>
                <w:szCs w:val="24"/>
              </w:rPr>
              <w:t>посещению</w:t>
            </w:r>
            <w:r w:rsidR="00F9115C" w:rsidRPr="00DB04F2">
              <w:rPr>
                <w:spacing w:val="65"/>
                <w:sz w:val="24"/>
                <w:szCs w:val="24"/>
              </w:rPr>
              <w:t xml:space="preserve"> </w:t>
            </w:r>
            <w:r w:rsidR="00F9115C" w:rsidRPr="00DB04F2">
              <w:rPr>
                <w:sz w:val="24"/>
                <w:szCs w:val="24"/>
              </w:rPr>
              <w:t>с</w:t>
            </w:r>
            <w:r w:rsidR="00F9115C" w:rsidRPr="00DB04F2">
              <w:rPr>
                <w:spacing w:val="65"/>
                <w:sz w:val="24"/>
                <w:szCs w:val="24"/>
              </w:rPr>
              <w:t xml:space="preserve"> </w:t>
            </w:r>
            <w:r w:rsidRPr="00DB04F2">
              <w:rPr>
                <w:sz w:val="24"/>
                <w:szCs w:val="24"/>
              </w:rPr>
              <w:t>родителями</w:t>
            </w:r>
            <w:r w:rsidR="00F9115C" w:rsidRPr="00DB04F2">
              <w:rPr>
                <w:spacing w:val="7"/>
                <w:sz w:val="24"/>
                <w:szCs w:val="24"/>
              </w:rPr>
              <w:t xml:space="preserve"> </w:t>
            </w:r>
            <w:r w:rsidR="00F9115C" w:rsidRPr="00DB04F2">
              <w:rPr>
                <w:sz w:val="24"/>
                <w:szCs w:val="24"/>
              </w:rPr>
              <w:t>(законными</w:t>
            </w:r>
            <w:r w:rsidR="00F9115C" w:rsidRPr="00DB04F2">
              <w:rPr>
                <w:spacing w:val="59"/>
                <w:sz w:val="24"/>
                <w:szCs w:val="24"/>
              </w:rPr>
              <w:t xml:space="preserve"> </w:t>
            </w:r>
            <w:r w:rsidRPr="00DB04F2">
              <w:rPr>
                <w:sz w:val="24"/>
                <w:szCs w:val="24"/>
              </w:rPr>
              <w:t>представителями); знакомит</w:t>
            </w:r>
            <w:r w:rsidR="00F9115C" w:rsidRPr="00DB04F2">
              <w:rPr>
                <w:spacing w:val="3"/>
                <w:sz w:val="24"/>
                <w:szCs w:val="24"/>
              </w:rPr>
              <w:t xml:space="preserve"> </w:t>
            </w:r>
            <w:r w:rsidR="00F9115C" w:rsidRPr="00DB04F2">
              <w:rPr>
                <w:sz w:val="24"/>
                <w:szCs w:val="24"/>
              </w:rPr>
              <w:t>с названиями</w:t>
            </w:r>
            <w:r w:rsidR="00F9115C" w:rsidRPr="00DB04F2">
              <w:rPr>
                <w:spacing w:val="12"/>
                <w:sz w:val="24"/>
                <w:szCs w:val="24"/>
              </w:rPr>
              <w:t xml:space="preserve"> </w:t>
            </w:r>
            <w:r w:rsidR="00F9115C" w:rsidRPr="00DB04F2">
              <w:rPr>
                <w:sz w:val="24"/>
                <w:szCs w:val="24"/>
              </w:rPr>
              <w:t>улиц,</w:t>
            </w:r>
            <w:r w:rsidR="00F9115C" w:rsidRPr="00DB04F2">
              <w:rPr>
                <w:spacing w:val="18"/>
                <w:sz w:val="24"/>
                <w:szCs w:val="24"/>
              </w:rPr>
              <w:t xml:space="preserve"> </w:t>
            </w:r>
            <w:r w:rsidR="00F9115C" w:rsidRPr="00DB04F2">
              <w:rPr>
                <w:sz w:val="24"/>
                <w:szCs w:val="24"/>
              </w:rPr>
              <w:t>на</w:t>
            </w:r>
            <w:r w:rsidR="00F9115C" w:rsidRPr="00DB04F2">
              <w:rPr>
                <w:spacing w:val="15"/>
                <w:sz w:val="24"/>
                <w:szCs w:val="24"/>
              </w:rPr>
              <w:t xml:space="preserve"> </w:t>
            </w:r>
            <w:r w:rsidR="00F9115C" w:rsidRPr="00DB04F2">
              <w:rPr>
                <w:sz w:val="24"/>
                <w:szCs w:val="24"/>
              </w:rPr>
              <w:t>которых</w:t>
            </w:r>
            <w:r w:rsidR="00F9115C" w:rsidRPr="00DB04F2">
              <w:rPr>
                <w:spacing w:val="11"/>
                <w:sz w:val="24"/>
                <w:szCs w:val="24"/>
              </w:rPr>
              <w:t xml:space="preserve"> </w:t>
            </w:r>
            <w:r w:rsidR="00F9115C" w:rsidRPr="00DB04F2">
              <w:rPr>
                <w:sz w:val="24"/>
                <w:szCs w:val="24"/>
              </w:rPr>
              <w:t>живут дети.</w:t>
            </w:r>
            <w:r w:rsidR="00F9115C" w:rsidRPr="00DB04F2">
              <w:rPr>
                <w:spacing w:val="14"/>
                <w:sz w:val="24"/>
                <w:szCs w:val="24"/>
              </w:rPr>
              <w:t xml:space="preserve"> </w:t>
            </w:r>
            <w:r w:rsidR="00F9115C" w:rsidRPr="00DB04F2">
              <w:rPr>
                <w:sz w:val="24"/>
                <w:szCs w:val="24"/>
              </w:rPr>
              <w:t>Поддерживает</w:t>
            </w:r>
            <w:r w:rsidR="00F9115C" w:rsidRPr="00DB04F2">
              <w:rPr>
                <w:spacing w:val="13"/>
                <w:sz w:val="24"/>
                <w:szCs w:val="24"/>
              </w:rPr>
              <w:t xml:space="preserve"> </w:t>
            </w:r>
            <w:r w:rsidR="00F9115C" w:rsidRPr="00DB04F2">
              <w:rPr>
                <w:sz w:val="24"/>
                <w:szCs w:val="24"/>
              </w:rPr>
              <w:t>эмоциональную отзывчивость</w:t>
            </w:r>
            <w:r w:rsidR="00F9115C" w:rsidRPr="00DB04F2">
              <w:rPr>
                <w:spacing w:val="-3"/>
                <w:sz w:val="24"/>
                <w:szCs w:val="24"/>
              </w:rPr>
              <w:t xml:space="preserve"> </w:t>
            </w:r>
            <w:r w:rsidR="00F9115C" w:rsidRPr="00DB04F2">
              <w:rPr>
                <w:sz w:val="24"/>
                <w:szCs w:val="24"/>
              </w:rPr>
              <w:t>детей</w:t>
            </w:r>
            <w:r w:rsidR="00F9115C" w:rsidRPr="00DB04F2">
              <w:rPr>
                <w:spacing w:val="1"/>
                <w:sz w:val="24"/>
                <w:szCs w:val="24"/>
              </w:rPr>
              <w:t xml:space="preserve"> </w:t>
            </w:r>
            <w:r w:rsidR="00F9115C" w:rsidRPr="00DB04F2">
              <w:rPr>
                <w:sz w:val="24"/>
                <w:szCs w:val="24"/>
              </w:rPr>
              <w:t>на</w:t>
            </w:r>
            <w:r w:rsidR="00F9115C" w:rsidRPr="00DB04F2">
              <w:rPr>
                <w:spacing w:val="4"/>
                <w:sz w:val="24"/>
                <w:szCs w:val="24"/>
              </w:rPr>
              <w:t xml:space="preserve"> </w:t>
            </w:r>
            <w:r w:rsidR="00F9115C" w:rsidRPr="00DB04F2">
              <w:rPr>
                <w:sz w:val="24"/>
                <w:szCs w:val="24"/>
              </w:rPr>
              <w:t>красоту</w:t>
            </w:r>
            <w:r w:rsidR="00F9115C" w:rsidRPr="00DB04F2">
              <w:rPr>
                <w:spacing w:val="-1"/>
                <w:sz w:val="24"/>
                <w:szCs w:val="24"/>
              </w:rPr>
              <w:t xml:space="preserve"> </w:t>
            </w:r>
            <w:r w:rsidR="00F9115C" w:rsidRPr="00DB04F2">
              <w:rPr>
                <w:sz w:val="24"/>
                <w:szCs w:val="24"/>
              </w:rPr>
              <w:t>родного</w:t>
            </w:r>
            <w:r w:rsidR="00F9115C" w:rsidRPr="00DB04F2">
              <w:rPr>
                <w:spacing w:val="-12"/>
                <w:sz w:val="24"/>
                <w:szCs w:val="24"/>
              </w:rPr>
              <w:t xml:space="preserve"> </w:t>
            </w:r>
            <w:r w:rsidR="00F9115C" w:rsidRPr="00DB04F2">
              <w:rPr>
                <w:sz w:val="24"/>
                <w:szCs w:val="24"/>
              </w:rPr>
              <w:t>края.</w:t>
            </w:r>
            <w:r w:rsidR="00F9115C" w:rsidRPr="00DB04F2">
              <w:rPr>
                <w:spacing w:val="4"/>
                <w:sz w:val="24"/>
                <w:szCs w:val="24"/>
              </w:rPr>
              <w:t xml:space="preserve"> </w:t>
            </w:r>
            <w:r w:rsidR="00F9115C" w:rsidRPr="00DB04F2">
              <w:rPr>
                <w:sz w:val="24"/>
                <w:szCs w:val="24"/>
              </w:rPr>
              <w:t>Создает</w:t>
            </w:r>
            <w:r w:rsidR="00F9115C" w:rsidRPr="00DB04F2">
              <w:rPr>
                <w:spacing w:val="1"/>
                <w:sz w:val="24"/>
                <w:szCs w:val="24"/>
              </w:rPr>
              <w:t xml:space="preserve"> </w:t>
            </w:r>
            <w:r w:rsidR="00F9115C" w:rsidRPr="00DB04F2">
              <w:rPr>
                <w:sz w:val="24"/>
                <w:szCs w:val="24"/>
              </w:rPr>
              <w:t>условия</w:t>
            </w:r>
            <w:r w:rsidR="00F9115C" w:rsidRPr="00DB04F2">
              <w:rPr>
                <w:spacing w:val="5"/>
                <w:sz w:val="24"/>
                <w:szCs w:val="24"/>
              </w:rPr>
              <w:t xml:space="preserve"> </w:t>
            </w:r>
            <w:r w:rsidR="00F9115C" w:rsidRPr="00DB04F2">
              <w:rPr>
                <w:sz w:val="24"/>
                <w:szCs w:val="24"/>
              </w:rPr>
              <w:t>для</w:t>
            </w:r>
            <w:r w:rsidR="00F9115C" w:rsidRPr="00DB04F2">
              <w:rPr>
                <w:spacing w:val="-3"/>
                <w:sz w:val="24"/>
                <w:szCs w:val="24"/>
              </w:rPr>
              <w:t xml:space="preserve"> </w:t>
            </w:r>
            <w:r w:rsidR="00F9115C" w:rsidRPr="00DB04F2">
              <w:rPr>
                <w:sz w:val="24"/>
                <w:szCs w:val="24"/>
              </w:rPr>
              <w:t>отражения</w:t>
            </w:r>
            <w:r w:rsidR="00F9115C" w:rsidRPr="00DB04F2">
              <w:rPr>
                <w:spacing w:val="5"/>
                <w:sz w:val="24"/>
                <w:szCs w:val="24"/>
              </w:rPr>
              <w:t xml:space="preserve"> </w:t>
            </w:r>
            <w:r w:rsidR="00F9115C" w:rsidRPr="00DB04F2">
              <w:rPr>
                <w:sz w:val="24"/>
                <w:szCs w:val="24"/>
              </w:rPr>
              <w:t>детьми впечатлений</w:t>
            </w:r>
            <w:r w:rsidR="00F9115C" w:rsidRPr="00DB04F2">
              <w:rPr>
                <w:spacing w:val="19"/>
                <w:sz w:val="24"/>
                <w:szCs w:val="24"/>
              </w:rPr>
              <w:t xml:space="preserve"> </w:t>
            </w:r>
            <w:r w:rsidR="00F9115C" w:rsidRPr="00DB04F2">
              <w:rPr>
                <w:sz w:val="24"/>
                <w:szCs w:val="24"/>
              </w:rPr>
              <w:t>о</w:t>
            </w:r>
            <w:r w:rsidR="00F9115C" w:rsidRPr="00DB04F2">
              <w:rPr>
                <w:spacing w:val="5"/>
                <w:sz w:val="24"/>
                <w:szCs w:val="24"/>
              </w:rPr>
              <w:t xml:space="preserve"> </w:t>
            </w:r>
            <w:r w:rsidR="00F9115C" w:rsidRPr="00DB04F2">
              <w:rPr>
                <w:sz w:val="24"/>
                <w:szCs w:val="24"/>
              </w:rPr>
              <w:t>малой</w:t>
            </w:r>
            <w:r w:rsidR="00F9115C" w:rsidRPr="00DB04F2">
              <w:rPr>
                <w:spacing w:val="7"/>
                <w:sz w:val="24"/>
                <w:szCs w:val="24"/>
              </w:rPr>
              <w:t xml:space="preserve"> </w:t>
            </w:r>
            <w:r w:rsidR="00F9115C" w:rsidRPr="00DB04F2">
              <w:rPr>
                <w:sz w:val="24"/>
                <w:szCs w:val="24"/>
              </w:rPr>
              <w:t>родине</w:t>
            </w:r>
            <w:r w:rsidR="00F9115C" w:rsidRPr="00DB04F2">
              <w:rPr>
                <w:spacing w:val="4"/>
                <w:sz w:val="24"/>
                <w:szCs w:val="24"/>
              </w:rPr>
              <w:t xml:space="preserve"> </w:t>
            </w:r>
            <w:r w:rsidR="00F9115C" w:rsidRPr="00DB04F2">
              <w:rPr>
                <w:sz w:val="24"/>
                <w:szCs w:val="24"/>
              </w:rPr>
              <w:t>в</w:t>
            </w:r>
            <w:r w:rsidR="00F9115C" w:rsidRPr="00DB04F2">
              <w:rPr>
                <w:spacing w:val="7"/>
                <w:sz w:val="24"/>
                <w:szCs w:val="24"/>
              </w:rPr>
              <w:t xml:space="preserve"> </w:t>
            </w:r>
            <w:r w:rsidR="00F9115C" w:rsidRPr="00DB04F2">
              <w:rPr>
                <w:sz w:val="24"/>
                <w:szCs w:val="24"/>
              </w:rPr>
              <w:t>различных видах</w:t>
            </w:r>
            <w:r w:rsidR="00F9115C" w:rsidRPr="00DB04F2">
              <w:rPr>
                <w:spacing w:val="4"/>
                <w:sz w:val="24"/>
                <w:szCs w:val="24"/>
              </w:rPr>
              <w:t xml:space="preserve"> </w:t>
            </w:r>
            <w:r w:rsidR="00F9115C" w:rsidRPr="00DB04F2">
              <w:rPr>
                <w:sz w:val="24"/>
                <w:szCs w:val="24"/>
              </w:rPr>
              <w:t>деятельности</w:t>
            </w:r>
            <w:r w:rsidR="00F9115C" w:rsidRPr="00DB04F2">
              <w:rPr>
                <w:spacing w:val="3"/>
                <w:sz w:val="24"/>
                <w:szCs w:val="24"/>
              </w:rPr>
              <w:t xml:space="preserve"> </w:t>
            </w:r>
            <w:r w:rsidR="00F9115C" w:rsidRPr="00DB04F2">
              <w:rPr>
                <w:w w:val="101"/>
                <w:sz w:val="24"/>
                <w:szCs w:val="24"/>
              </w:rPr>
              <w:t>(</w:t>
            </w:r>
            <w:r w:rsidR="00F9115C" w:rsidRPr="00DB04F2">
              <w:rPr>
                <w:sz w:val="24"/>
                <w:szCs w:val="24"/>
              </w:rPr>
              <w:t>рассказывает, изображает,</w:t>
            </w:r>
            <w:r w:rsidR="00F9115C" w:rsidRPr="00DB04F2">
              <w:rPr>
                <w:spacing w:val="-4"/>
                <w:sz w:val="24"/>
                <w:szCs w:val="24"/>
              </w:rPr>
              <w:t xml:space="preserve"> </w:t>
            </w:r>
            <w:r w:rsidR="00F9115C" w:rsidRPr="00DB04F2">
              <w:rPr>
                <w:sz w:val="24"/>
                <w:szCs w:val="24"/>
              </w:rPr>
              <w:t>воплощает</w:t>
            </w:r>
            <w:r w:rsidR="00F9115C" w:rsidRPr="00DB04F2">
              <w:rPr>
                <w:spacing w:val="-2"/>
                <w:sz w:val="24"/>
                <w:szCs w:val="24"/>
              </w:rPr>
              <w:t xml:space="preserve"> </w:t>
            </w:r>
            <w:r w:rsidR="00F9115C" w:rsidRPr="00DB04F2">
              <w:rPr>
                <w:sz w:val="24"/>
                <w:szCs w:val="24"/>
              </w:rPr>
              <w:t>образы</w:t>
            </w:r>
            <w:r w:rsidR="00F9115C" w:rsidRPr="00DB04F2">
              <w:rPr>
                <w:spacing w:val="4"/>
                <w:sz w:val="24"/>
                <w:szCs w:val="24"/>
              </w:rPr>
              <w:t xml:space="preserve"> </w:t>
            </w:r>
            <w:r w:rsidR="00F9115C" w:rsidRPr="00DB04F2">
              <w:rPr>
                <w:sz w:val="24"/>
                <w:szCs w:val="24"/>
              </w:rPr>
              <w:t>в</w:t>
            </w:r>
            <w:r w:rsidR="00F9115C" w:rsidRPr="00DB04F2">
              <w:rPr>
                <w:spacing w:val="-2"/>
                <w:sz w:val="24"/>
                <w:szCs w:val="24"/>
              </w:rPr>
              <w:t xml:space="preserve"> </w:t>
            </w:r>
            <w:r w:rsidR="00F9115C" w:rsidRPr="00DB04F2">
              <w:rPr>
                <w:sz w:val="24"/>
                <w:szCs w:val="24"/>
              </w:rPr>
              <w:t>играх,</w:t>
            </w:r>
            <w:r w:rsidR="00F9115C" w:rsidRPr="00DB04F2">
              <w:rPr>
                <w:spacing w:val="-1"/>
                <w:sz w:val="24"/>
                <w:szCs w:val="24"/>
              </w:rPr>
              <w:t xml:space="preserve"> </w:t>
            </w:r>
            <w:r w:rsidR="00F9115C" w:rsidRPr="00DB04F2">
              <w:rPr>
                <w:sz w:val="24"/>
                <w:szCs w:val="24"/>
              </w:rPr>
              <w:t>разворачивает</w:t>
            </w:r>
            <w:r w:rsidR="00F9115C" w:rsidRPr="00DB04F2">
              <w:rPr>
                <w:spacing w:val="-2"/>
                <w:sz w:val="24"/>
                <w:szCs w:val="24"/>
              </w:rPr>
              <w:t xml:space="preserve"> </w:t>
            </w:r>
            <w:r w:rsidR="00F9115C" w:rsidRPr="00DB04F2">
              <w:rPr>
                <w:sz w:val="24"/>
                <w:szCs w:val="24"/>
              </w:rPr>
              <w:t>сюжет</w:t>
            </w:r>
            <w:r w:rsidR="00F9115C" w:rsidRPr="00DB04F2">
              <w:rPr>
                <w:spacing w:val="9"/>
                <w:sz w:val="24"/>
                <w:szCs w:val="24"/>
              </w:rPr>
              <w:t xml:space="preserve"> </w:t>
            </w:r>
            <w:r w:rsidR="00F9115C" w:rsidRPr="00DB04F2">
              <w:rPr>
                <w:sz w:val="24"/>
                <w:szCs w:val="24"/>
              </w:rPr>
              <w:t>и</w:t>
            </w:r>
            <w:r w:rsidR="00F9115C" w:rsidRPr="00DB04F2">
              <w:rPr>
                <w:spacing w:val="-1"/>
                <w:sz w:val="24"/>
                <w:szCs w:val="24"/>
              </w:rPr>
              <w:t xml:space="preserve"> </w:t>
            </w:r>
            <w:r w:rsidR="00F9115C" w:rsidRPr="00DB04F2">
              <w:rPr>
                <w:sz w:val="24"/>
                <w:szCs w:val="24"/>
              </w:rPr>
              <w:t>так</w:t>
            </w:r>
            <w:r w:rsidR="00F9115C" w:rsidRPr="00DB04F2">
              <w:rPr>
                <w:spacing w:val="3"/>
                <w:sz w:val="24"/>
                <w:szCs w:val="24"/>
              </w:rPr>
              <w:t xml:space="preserve"> </w:t>
            </w:r>
            <w:r w:rsidR="00F9115C" w:rsidRPr="00DB04F2">
              <w:rPr>
                <w:sz w:val="24"/>
                <w:szCs w:val="24"/>
              </w:rPr>
              <w:t>далее</w:t>
            </w:r>
            <w:r w:rsidR="00F9115C" w:rsidRPr="00DB04F2">
              <w:rPr>
                <w:w w:val="101"/>
                <w:sz w:val="24"/>
                <w:szCs w:val="24"/>
              </w:rPr>
              <w:t>).</w:t>
            </w:r>
          </w:p>
          <w:p w:rsidR="00F9115C" w:rsidRPr="00DB04F2" w:rsidRDefault="00F9115C" w:rsidP="00FE05BE">
            <w:pPr>
              <w:ind w:right="77"/>
              <w:jc w:val="both"/>
              <w:rPr>
                <w:rFonts w:eastAsia="Calibri"/>
                <w:b/>
                <w:i/>
                <w:color w:val="FF0000"/>
                <w:sz w:val="24"/>
                <w:szCs w:val="24"/>
              </w:rPr>
            </w:pPr>
            <w:r w:rsidRPr="00DB04F2">
              <w:rPr>
                <w:sz w:val="24"/>
                <w:szCs w:val="24"/>
              </w:rPr>
              <w:t>Поддерживает</w:t>
            </w:r>
            <w:r w:rsidRPr="00DB04F2">
              <w:rPr>
                <w:spacing w:val="9"/>
                <w:sz w:val="24"/>
                <w:szCs w:val="24"/>
              </w:rPr>
              <w:t xml:space="preserve"> </w:t>
            </w:r>
            <w:r w:rsidRPr="00DB04F2">
              <w:rPr>
                <w:sz w:val="24"/>
                <w:szCs w:val="24"/>
              </w:rPr>
              <w:t>интерес</w:t>
            </w:r>
            <w:r w:rsidRPr="00DB04F2">
              <w:rPr>
                <w:spacing w:val="4"/>
                <w:sz w:val="24"/>
                <w:szCs w:val="24"/>
              </w:rPr>
              <w:t xml:space="preserve"> </w:t>
            </w:r>
            <w:r w:rsidRPr="00DB04F2">
              <w:rPr>
                <w:sz w:val="24"/>
                <w:szCs w:val="24"/>
              </w:rPr>
              <w:t>к</w:t>
            </w:r>
            <w:r w:rsidRPr="00DB04F2">
              <w:rPr>
                <w:spacing w:val="5"/>
                <w:sz w:val="24"/>
                <w:szCs w:val="24"/>
              </w:rPr>
              <w:t xml:space="preserve"> </w:t>
            </w:r>
            <w:r w:rsidRPr="00DB04F2">
              <w:rPr>
                <w:sz w:val="24"/>
                <w:szCs w:val="24"/>
              </w:rPr>
              <w:t>народной</w:t>
            </w:r>
            <w:r w:rsidRPr="00DB04F2">
              <w:rPr>
                <w:spacing w:val="4"/>
                <w:sz w:val="24"/>
                <w:szCs w:val="24"/>
              </w:rPr>
              <w:t xml:space="preserve"> </w:t>
            </w:r>
            <w:r w:rsidRPr="00DB04F2">
              <w:rPr>
                <w:sz w:val="24"/>
                <w:szCs w:val="24"/>
              </w:rPr>
              <w:t>культуре</w:t>
            </w:r>
            <w:r w:rsidRPr="00DB04F2">
              <w:rPr>
                <w:spacing w:val="1"/>
                <w:sz w:val="24"/>
                <w:szCs w:val="24"/>
              </w:rPr>
              <w:t xml:space="preserve"> </w:t>
            </w:r>
            <w:r w:rsidRPr="00DB04F2">
              <w:rPr>
                <w:sz w:val="24"/>
                <w:szCs w:val="24"/>
              </w:rPr>
              <w:t>страны</w:t>
            </w:r>
            <w:r w:rsidRPr="00DB04F2">
              <w:rPr>
                <w:spacing w:val="10"/>
                <w:sz w:val="24"/>
                <w:szCs w:val="24"/>
              </w:rPr>
              <w:t xml:space="preserve"> </w:t>
            </w:r>
            <w:r w:rsidRPr="00DB04F2">
              <w:rPr>
                <w:sz w:val="24"/>
                <w:szCs w:val="24"/>
              </w:rPr>
              <w:t>(традициям, устному народному</w:t>
            </w:r>
            <w:r w:rsidRPr="00DB04F2">
              <w:rPr>
                <w:spacing w:val="5"/>
                <w:sz w:val="24"/>
                <w:szCs w:val="24"/>
              </w:rPr>
              <w:t xml:space="preserve"> </w:t>
            </w:r>
            <w:r w:rsidRPr="00DB04F2">
              <w:rPr>
                <w:sz w:val="24"/>
                <w:szCs w:val="24"/>
              </w:rPr>
              <w:t>творчеству,</w:t>
            </w:r>
            <w:r w:rsidRPr="00DB04F2">
              <w:rPr>
                <w:spacing w:val="-4"/>
                <w:sz w:val="24"/>
                <w:szCs w:val="24"/>
              </w:rPr>
              <w:t xml:space="preserve"> </w:t>
            </w:r>
            <w:r w:rsidRPr="00DB04F2">
              <w:rPr>
                <w:sz w:val="24"/>
                <w:szCs w:val="24"/>
              </w:rPr>
              <w:t>народной</w:t>
            </w:r>
            <w:r w:rsidRPr="00DB04F2">
              <w:rPr>
                <w:spacing w:val="1"/>
                <w:sz w:val="24"/>
                <w:szCs w:val="24"/>
              </w:rPr>
              <w:t xml:space="preserve"> </w:t>
            </w:r>
            <w:r w:rsidRPr="00DB04F2">
              <w:rPr>
                <w:sz w:val="24"/>
                <w:szCs w:val="24"/>
              </w:rPr>
              <w:t>музыке,</w:t>
            </w:r>
            <w:r w:rsidRPr="00DB04F2">
              <w:rPr>
                <w:spacing w:val="-14"/>
                <w:sz w:val="24"/>
                <w:szCs w:val="24"/>
              </w:rPr>
              <w:t xml:space="preserve"> </w:t>
            </w:r>
            <w:r w:rsidRPr="00DB04F2">
              <w:rPr>
                <w:sz w:val="24"/>
                <w:szCs w:val="24"/>
              </w:rPr>
              <w:t>танцам,</w:t>
            </w:r>
            <w:r w:rsidRPr="00DB04F2">
              <w:rPr>
                <w:spacing w:val="-4"/>
                <w:sz w:val="24"/>
                <w:szCs w:val="24"/>
              </w:rPr>
              <w:t xml:space="preserve"> </w:t>
            </w:r>
            <w:r w:rsidRPr="00DB04F2">
              <w:rPr>
                <w:sz w:val="24"/>
                <w:szCs w:val="24"/>
              </w:rPr>
              <w:t>играм,</w:t>
            </w:r>
            <w:r w:rsidRPr="00DB04F2">
              <w:rPr>
                <w:spacing w:val="1"/>
                <w:sz w:val="24"/>
                <w:szCs w:val="24"/>
              </w:rPr>
              <w:t xml:space="preserve"> </w:t>
            </w:r>
            <w:r w:rsidRPr="00DB04F2">
              <w:rPr>
                <w:sz w:val="24"/>
                <w:szCs w:val="24"/>
              </w:rPr>
              <w:t>игрушкам</w:t>
            </w:r>
            <w:r w:rsidRPr="00DB04F2">
              <w:rPr>
                <w:w w:val="101"/>
                <w:sz w:val="24"/>
                <w:szCs w:val="24"/>
              </w:rPr>
              <w:t>).</w:t>
            </w:r>
          </w:p>
        </w:tc>
      </w:tr>
      <w:tr w:rsidR="00F9115C" w:rsidRPr="00DB04F2" w:rsidTr="006348BA">
        <w:tc>
          <w:tcPr>
            <w:tcW w:w="10598" w:type="dxa"/>
            <w:gridSpan w:val="5"/>
          </w:tcPr>
          <w:p w:rsidR="00F9115C" w:rsidRPr="00DB04F2" w:rsidRDefault="006348BA" w:rsidP="00FE05BE">
            <w:pPr>
              <w:jc w:val="center"/>
              <w:rPr>
                <w:rFonts w:eastAsia="Calibri"/>
                <w:b/>
                <w:i/>
                <w:color w:val="FF0000"/>
                <w:sz w:val="24"/>
                <w:szCs w:val="24"/>
              </w:rPr>
            </w:pPr>
            <w:r w:rsidRPr="00DB04F2">
              <w:rPr>
                <w:b/>
                <w:i/>
                <w:sz w:val="24"/>
                <w:szCs w:val="24"/>
              </w:rPr>
              <w:t>Сфера</w:t>
            </w:r>
            <w:r w:rsidR="00F9115C" w:rsidRPr="00DB04F2">
              <w:rPr>
                <w:b/>
                <w:i/>
                <w:spacing w:val="10"/>
                <w:sz w:val="24"/>
                <w:szCs w:val="24"/>
              </w:rPr>
              <w:t xml:space="preserve"> </w:t>
            </w:r>
            <w:r w:rsidR="00F9115C" w:rsidRPr="00DB04F2">
              <w:rPr>
                <w:b/>
                <w:i/>
                <w:sz w:val="24"/>
                <w:szCs w:val="24"/>
              </w:rPr>
              <w:t>трудового</w:t>
            </w:r>
            <w:r w:rsidR="00F9115C" w:rsidRPr="00DB04F2">
              <w:rPr>
                <w:b/>
                <w:i/>
                <w:spacing w:val="-11"/>
                <w:sz w:val="24"/>
                <w:szCs w:val="24"/>
              </w:rPr>
              <w:t xml:space="preserve"> </w:t>
            </w:r>
            <w:r w:rsidR="00F9115C" w:rsidRPr="00DB04F2">
              <w:rPr>
                <w:b/>
                <w:i/>
                <w:sz w:val="24"/>
                <w:szCs w:val="24"/>
              </w:rPr>
              <w:t>воспитания.</w:t>
            </w:r>
          </w:p>
        </w:tc>
      </w:tr>
      <w:tr w:rsidR="006348BA" w:rsidRPr="00DB04F2" w:rsidTr="00675F35">
        <w:tc>
          <w:tcPr>
            <w:tcW w:w="2093" w:type="dxa"/>
          </w:tcPr>
          <w:p w:rsidR="006348BA" w:rsidRPr="00DB04F2" w:rsidRDefault="006348BA" w:rsidP="00FE05BE">
            <w:pPr>
              <w:jc w:val="both"/>
              <w:rPr>
                <w:sz w:val="24"/>
                <w:szCs w:val="24"/>
              </w:rPr>
            </w:pPr>
            <w:r w:rsidRPr="00DB04F2">
              <w:rPr>
                <w:sz w:val="24"/>
                <w:szCs w:val="24"/>
              </w:rPr>
              <w:t xml:space="preserve">формировать представления об отдельных профессиях взрослых на основе ознакомления с конкретными видами труда, </w:t>
            </w:r>
          </w:p>
          <w:p w:rsidR="006348BA" w:rsidRPr="00DB04F2" w:rsidRDefault="006348BA" w:rsidP="00FE05BE">
            <w:pPr>
              <w:jc w:val="both"/>
              <w:rPr>
                <w:sz w:val="24"/>
                <w:szCs w:val="24"/>
              </w:rPr>
            </w:pPr>
            <w:r w:rsidRPr="00DB04F2">
              <w:rPr>
                <w:sz w:val="24"/>
                <w:szCs w:val="24"/>
              </w:rPr>
              <w:t>воспитывать уважение и благодарность взрослым за их труд, заботу о детях;</w:t>
            </w:r>
          </w:p>
          <w:p w:rsidR="006348BA" w:rsidRPr="00DB04F2" w:rsidRDefault="00BC7070" w:rsidP="00FE05BE">
            <w:pPr>
              <w:jc w:val="both"/>
              <w:rPr>
                <w:sz w:val="24"/>
                <w:szCs w:val="24"/>
              </w:rPr>
            </w:pPr>
            <w:r w:rsidRPr="00DB04F2">
              <w:rPr>
                <w:sz w:val="24"/>
                <w:szCs w:val="24"/>
              </w:rPr>
              <w:t>вовлекать</w:t>
            </w:r>
            <w:r w:rsidR="006348BA" w:rsidRPr="00DB04F2">
              <w:rPr>
                <w:sz w:val="24"/>
                <w:szCs w:val="24"/>
              </w:rPr>
              <w:t xml:space="preserve"> в простейшие процессы хозяйственно-бытового труда;</w:t>
            </w:r>
          </w:p>
          <w:p w:rsidR="006348BA" w:rsidRPr="00DB04F2" w:rsidRDefault="006348BA" w:rsidP="00FE05BE">
            <w:pPr>
              <w:jc w:val="both"/>
              <w:rPr>
                <w:sz w:val="24"/>
                <w:szCs w:val="24"/>
              </w:rPr>
            </w:pPr>
            <w:r w:rsidRPr="00DB04F2">
              <w:rPr>
                <w:sz w:val="24"/>
                <w:szCs w:val="24"/>
              </w:rPr>
              <w:t>развивать самостоятельность и уверенность в самоо</w:t>
            </w:r>
            <w:r w:rsidR="00BC7070" w:rsidRPr="00DB04F2">
              <w:rPr>
                <w:sz w:val="24"/>
                <w:szCs w:val="24"/>
              </w:rPr>
              <w:t xml:space="preserve">бслуживани, желании включаться в повседневные </w:t>
            </w:r>
            <w:r w:rsidRPr="00DB04F2">
              <w:rPr>
                <w:sz w:val="24"/>
                <w:szCs w:val="24"/>
              </w:rPr>
              <w:t>трудовые дела в ДОО и семье;</w:t>
            </w:r>
          </w:p>
          <w:p w:rsidR="006348BA" w:rsidRPr="00DB04F2" w:rsidRDefault="006348BA" w:rsidP="00FE05BE">
            <w:pPr>
              <w:jc w:val="both"/>
              <w:rPr>
                <w:sz w:val="24"/>
                <w:szCs w:val="24"/>
              </w:rPr>
            </w:pPr>
          </w:p>
        </w:tc>
        <w:tc>
          <w:tcPr>
            <w:tcW w:w="8505" w:type="dxa"/>
            <w:gridSpan w:val="4"/>
          </w:tcPr>
          <w:p w:rsidR="006348BA" w:rsidRPr="00DB04F2" w:rsidRDefault="006348BA" w:rsidP="00FE05BE">
            <w:pPr>
              <w:jc w:val="both"/>
              <w:rPr>
                <w:sz w:val="24"/>
                <w:szCs w:val="24"/>
              </w:rPr>
            </w:pPr>
            <w:r w:rsidRPr="00DB04F2">
              <w:rPr>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w:t>
            </w:r>
            <w:r w:rsidR="00BC7070" w:rsidRPr="00DB04F2">
              <w:rPr>
                <w:sz w:val="24"/>
                <w:szCs w:val="24"/>
              </w:rPr>
              <w:t xml:space="preserve"> </w:t>
            </w:r>
            <w:r w:rsidRPr="00DB04F2">
              <w:rPr>
                <w:sz w:val="24"/>
                <w:szCs w:val="24"/>
              </w:rPr>
              <w:t>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348BA" w:rsidRPr="00DB04F2" w:rsidRDefault="006348BA" w:rsidP="00FE05BE">
            <w:pPr>
              <w:jc w:val="both"/>
              <w:rPr>
                <w:sz w:val="24"/>
                <w:szCs w:val="24"/>
              </w:rPr>
            </w:pPr>
            <w:r w:rsidRPr="00DB04F2">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348BA" w:rsidRPr="00DB04F2" w:rsidRDefault="006348BA" w:rsidP="00FE05BE">
            <w:pPr>
              <w:jc w:val="both"/>
              <w:rPr>
                <w:sz w:val="24"/>
                <w:szCs w:val="24"/>
              </w:rPr>
            </w:pPr>
            <w:r w:rsidRPr="00DB04F2">
              <w:rPr>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348BA" w:rsidRPr="00DB04F2" w:rsidRDefault="006348BA" w:rsidP="00FE05BE">
            <w:pPr>
              <w:jc w:val="both"/>
              <w:rPr>
                <w:sz w:val="24"/>
                <w:szCs w:val="24"/>
              </w:rPr>
            </w:pPr>
            <w:r w:rsidRPr="00DB04F2">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6348BA" w:rsidRPr="00DB04F2" w:rsidRDefault="006348BA" w:rsidP="00FE05BE">
            <w:pPr>
              <w:jc w:val="both"/>
              <w:rPr>
                <w:sz w:val="24"/>
                <w:szCs w:val="24"/>
              </w:rPr>
            </w:pPr>
            <w:r w:rsidRPr="00DB04F2">
              <w:rPr>
                <w:sz w:val="24"/>
                <w:szCs w:val="24"/>
              </w:rPr>
              <w:t>Педагог создает условия дл</w:t>
            </w:r>
            <w:r w:rsidR="00B45D8F">
              <w:rPr>
                <w:sz w:val="24"/>
                <w:szCs w:val="24"/>
              </w:rPr>
              <w:t>я позитивного включения детей в</w:t>
            </w:r>
            <w:r w:rsidRPr="00DB04F2">
              <w:rPr>
                <w:sz w:val="24"/>
                <w:szCs w:val="24"/>
              </w:rPr>
              <w:t xml:space="preserve"> процессы самообслуживания в режимных моментах группы, поощряет желание детей проявлять самостоятельность и инициативность, использ</w:t>
            </w:r>
            <w:r w:rsidR="00B45D8F">
              <w:rPr>
                <w:sz w:val="24"/>
                <w:szCs w:val="24"/>
              </w:rPr>
              <w:t>уя приемы поощрения и одобрения</w:t>
            </w:r>
            <w:r w:rsidRPr="00DB04F2">
              <w:rPr>
                <w:sz w:val="24"/>
                <w:szCs w:val="24"/>
              </w:rPr>
              <w:t xml:space="preserve">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348BA" w:rsidRPr="00DB04F2" w:rsidRDefault="006348BA" w:rsidP="00FE05BE">
            <w:pPr>
              <w:jc w:val="both"/>
              <w:rPr>
                <w:sz w:val="24"/>
                <w:szCs w:val="24"/>
              </w:rPr>
            </w:pPr>
            <w:r w:rsidRPr="00DB04F2">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w:t>
            </w:r>
            <w:r w:rsidR="00B45D8F">
              <w:rPr>
                <w:sz w:val="24"/>
                <w:szCs w:val="24"/>
              </w:rPr>
              <w:t>вращение игрушек на место после</w:t>
            </w:r>
            <w:r w:rsidRPr="00DB04F2">
              <w:rPr>
                <w:sz w:val="24"/>
                <w:szCs w:val="24"/>
              </w:rPr>
              <w:t xml:space="preserve">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w:t>
            </w:r>
            <w:r w:rsidR="00B45D8F">
              <w:rPr>
                <w:sz w:val="24"/>
                <w:szCs w:val="24"/>
              </w:rPr>
              <w:t xml:space="preserve"> детям приемы самоконтроля для </w:t>
            </w:r>
            <w:r w:rsidRPr="00DB04F2">
              <w:rPr>
                <w:sz w:val="24"/>
                <w:szCs w:val="24"/>
              </w:rPr>
              <w:t>оценки результата, поощряет действия детей, направленные на применение способов самоконтроля в процессе выполнения действий.</w:t>
            </w:r>
          </w:p>
        </w:tc>
      </w:tr>
      <w:tr w:rsidR="00F9115C" w:rsidRPr="00DB04F2" w:rsidTr="006348BA">
        <w:tc>
          <w:tcPr>
            <w:tcW w:w="10598" w:type="dxa"/>
            <w:gridSpan w:val="5"/>
          </w:tcPr>
          <w:p w:rsidR="00F9115C" w:rsidRPr="00DB04F2" w:rsidRDefault="006348BA" w:rsidP="00FE05BE">
            <w:pPr>
              <w:jc w:val="center"/>
              <w:rPr>
                <w:rFonts w:eastAsia="Calibri"/>
                <w:b/>
                <w:i/>
                <w:color w:val="000000" w:themeColor="text1"/>
                <w:sz w:val="24"/>
                <w:szCs w:val="24"/>
              </w:rPr>
            </w:pPr>
            <w:r w:rsidRPr="00DB04F2">
              <w:rPr>
                <w:b/>
                <w:i/>
                <w:sz w:val="24"/>
                <w:szCs w:val="24"/>
              </w:rPr>
              <w:t>Область</w:t>
            </w:r>
            <w:r w:rsidR="00F9115C" w:rsidRPr="00DB04F2">
              <w:rPr>
                <w:b/>
                <w:i/>
                <w:spacing w:val="44"/>
                <w:sz w:val="24"/>
                <w:szCs w:val="24"/>
              </w:rPr>
              <w:t xml:space="preserve"> </w:t>
            </w:r>
            <w:r w:rsidR="00F9115C" w:rsidRPr="00DB04F2">
              <w:rPr>
                <w:b/>
                <w:i/>
                <w:w w:val="105"/>
                <w:sz w:val="24"/>
                <w:szCs w:val="24"/>
              </w:rPr>
              <w:t>формирования</w:t>
            </w:r>
            <w:r w:rsidR="00F9115C" w:rsidRPr="00DB04F2">
              <w:rPr>
                <w:b/>
                <w:i/>
                <w:spacing w:val="-2"/>
                <w:w w:val="105"/>
                <w:sz w:val="24"/>
                <w:szCs w:val="24"/>
              </w:rPr>
              <w:t xml:space="preserve"> </w:t>
            </w:r>
            <w:r w:rsidR="00F9115C" w:rsidRPr="00DB04F2">
              <w:rPr>
                <w:b/>
                <w:i/>
                <w:sz w:val="24"/>
                <w:szCs w:val="24"/>
              </w:rPr>
              <w:t>основ</w:t>
            </w:r>
            <w:r w:rsidR="00F9115C" w:rsidRPr="00DB04F2">
              <w:rPr>
                <w:b/>
                <w:i/>
                <w:spacing w:val="31"/>
                <w:sz w:val="24"/>
                <w:szCs w:val="24"/>
              </w:rPr>
              <w:t xml:space="preserve"> </w:t>
            </w:r>
            <w:r w:rsidRPr="00DB04F2">
              <w:rPr>
                <w:b/>
                <w:i/>
                <w:sz w:val="24"/>
                <w:szCs w:val="24"/>
              </w:rPr>
              <w:t>безопасного</w:t>
            </w:r>
            <w:r w:rsidR="00F9115C" w:rsidRPr="00DB04F2">
              <w:rPr>
                <w:b/>
                <w:i/>
                <w:spacing w:val="3"/>
                <w:sz w:val="24"/>
                <w:szCs w:val="24"/>
              </w:rPr>
              <w:t xml:space="preserve"> </w:t>
            </w:r>
            <w:r w:rsidR="00F9115C" w:rsidRPr="00DB04F2">
              <w:rPr>
                <w:b/>
                <w:i/>
                <w:w w:val="105"/>
                <w:sz w:val="24"/>
                <w:szCs w:val="24"/>
              </w:rPr>
              <w:t>поведения</w:t>
            </w:r>
          </w:p>
        </w:tc>
      </w:tr>
      <w:tr w:rsidR="00F9115C" w:rsidRPr="00DB04F2" w:rsidTr="00BC7070">
        <w:tc>
          <w:tcPr>
            <w:tcW w:w="3369" w:type="dxa"/>
            <w:gridSpan w:val="3"/>
          </w:tcPr>
          <w:p w:rsidR="00F9115C" w:rsidRPr="00DB04F2" w:rsidRDefault="006348BA" w:rsidP="00FE05BE">
            <w:pPr>
              <w:ind w:right="71"/>
              <w:jc w:val="both"/>
              <w:rPr>
                <w:sz w:val="24"/>
                <w:szCs w:val="24"/>
              </w:rPr>
            </w:pPr>
            <w:r w:rsidRPr="00DB04F2">
              <w:rPr>
                <w:sz w:val="24"/>
                <w:szCs w:val="24"/>
              </w:rPr>
              <w:t>Обогащать</w:t>
            </w:r>
            <w:r w:rsidR="00F9115C" w:rsidRPr="00DB04F2">
              <w:rPr>
                <w:spacing w:val="14"/>
                <w:sz w:val="24"/>
                <w:szCs w:val="24"/>
              </w:rPr>
              <w:t xml:space="preserve"> </w:t>
            </w:r>
            <w:r w:rsidR="00F9115C" w:rsidRPr="00DB04F2">
              <w:rPr>
                <w:w w:val="105"/>
                <w:sz w:val="24"/>
                <w:szCs w:val="24"/>
              </w:rPr>
              <w:t>представления</w:t>
            </w:r>
            <w:r w:rsidR="00F9115C" w:rsidRPr="00DB04F2">
              <w:rPr>
                <w:spacing w:val="19"/>
                <w:w w:val="105"/>
                <w:sz w:val="24"/>
                <w:szCs w:val="24"/>
              </w:rPr>
              <w:t xml:space="preserve"> </w:t>
            </w:r>
            <w:r w:rsidR="00F9115C" w:rsidRPr="00DB04F2">
              <w:rPr>
                <w:sz w:val="24"/>
                <w:szCs w:val="24"/>
              </w:rPr>
              <w:t>детей</w:t>
            </w:r>
            <w:r w:rsidR="00F9115C" w:rsidRPr="00DB04F2">
              <w:rPr>
                <w:spacing w:val="52"/>
                <w:sz w:val="24"/>
                <w:szCs w:val="24"/>
              </w:rPr>
              <w:t xml:space="preserve"> </w:t>
            </w:r>
            <w:r w:rsidR="00F9115C" w:rsidRPr="00DB04F2">
              <w:rPr>
                <w:sz w:val="24"/>
                <w:szCs w:val="24"/>
              </w:rPr>
              <w:t>об</w:t>
            </w:r>
            <w:r w:rsidR="00F9115C" w:rsidRPr="00DB04F2">
              <w:rPr>
                <w:spacing w:val="39"/>
                <w:sz w:val="24"/>
                <w:szCs w:val="24"/>
              </w:rPr>
              <w:t xml:space="preserve"> </w:t>
            </w:r>
            <w:r w:rsidR="00F9115C" w:rsidRPr="00DB04F2">
              <w:rPr>
                <w:sz w:val="24"/>
                <w:szCs w:val="24"/>
              </w:rPr>
              <w:t>основных источниках и</w:t>
            </w:r>
            <w:r w:rsidR="00F9115C" w:rsidRPr="00DB04F2">
              <w:rPr>
                <w:spacing w:val="29"/>
                <w:sz w:val="24"/>
                <w:szCs w:val="24"/>
              </w:rPr>
              <w:t xml:space="preserve"> </w:t>
            </w:r>
            <w:r w:rsidR="00F9115C" w:rsidRPr="00DB04F2">
              <w:rPr>
                <w:sz w:val="24"/>
                <w:szCs w:val="24"/>
              </w:rPr>
              <w:t>видах</w:t>
            </w:r>
            <w:r w:rsidR="00F9115C" w:rsidRPr="00DB04F2">
              <w:rPr>
                <w:spacing w:val="57"/>
                <w:sz w:val="24"/>
                <w:szCs w:val="24"/>
              </w:rPr>
              <w:t xml:space="preserve"> </w:t>
            </w:r>
            <w:r w:rsidR="00F9115C" w:rsidRPr="00DB04F2">
              <w:rPr>
                <w:sz w:val="24"/>
                <w:szCs w:val="24"/>
              </w:rPr>
              <w:t xml:space="preserve">опасности </w:t>
            </w:r>
            <w:r w:rsidR="00F9115C" w:rsidRPr="00DB04F2">
              <w:rPr>
                <w:w w:val="110"/>
                <w:sz w:val="24"/>
                <w:szCs w:val="24"/>
              </w:rPr>
              <w:t xml:space="preserve">в </w:t>
            </w:r>
            <w:r w:rsidR="00F9115C" w:rsidRPr="00DB04F2">
              <w:rPr>
                <w:sz w:val="24"/>
                <w:szCs w:val="24"/>
              </w:rPr>
              <w:t>быту,</w:t>
            </w:r>
            <w:r w:rsidR="00F9115C" w:rsidRPr="00DB04F2">
              <w:rPr>
                <w:spacing w:val="36"/>
                <w:sz w:val="24"/>
                <w:szCs w:val="24"/>
              </w:rPr>
              <w:t xml:space="preserve"> </w:t>
            </w:r>
            <w:r w:rsidR="00F9115C" w:rsidRPr="00DB04F2">
              <w:rPr>
                <w:sz w:val="24"/>
                <w:szCs w:val="24"/>
              </w:rPr>
              <w:t>на</w:t>
            </w:r>
            <w:r w:rsidR="00F9115C" w:rsidRPr="00DB04F2">
              <w:rPr>
                <w:spacing w:val="16"/>
                <w:sz w:val="24"/>
                <w:szCs w:val="24"/>
              </w:rPr>
              <w:t xml:space="preserve"> </w:t>
            </w:r>
            <w:r w:rsidR="00F9115C" w:rsidRPr="00DB04F2">
              <w:rPr>
                <w:sz w:val="24"/>
                <w:szCs w:val="24"/>
              </w:rPr>
              <w:t>улице,</w:t>
            </w:r>
            <w:r w:rsidR="00F9115C" w:rsidRPr="00DB04F2">
              <w:rPr>
                <w:spacing w:val="41"/>
                <w:sz w:val="24"/>
                <w:szCs w:val="24"/>
              </w:rPr>
              <w:t xml:space="preserve"> </w:t>
            </w:r>
            <w:r w:rsidR="00F9115C" w:rsidRPr="00DB04F2">
              <w:rPr>
                <w:sz w:val="24"/>
                <w:szCs w:val="24"/>
              </w:rPr>
              <w:t>в</w:t>
            </w:r>
            <w:r w:rsidR="00F9115C" w:rsidRPr="00DB04F2">
              <w:rPr>
                <w:spacing w:val="8"/>
                <w:sz w:val="24"/>
                <w:szCs w:val="24"/>
              </w:rPr>
              <w:t xml:space="preserve"> </w:t>
            </w:r>
            <w:r w:rsidR="00F9115C" w:rsidRPr="00DB04F2">
              <w:rPr>
                <w:sz w:val="24"/>
                <w:szCs w:val="24"/>
              </w:rPr>
              <w:t>природе,</w:t>
            </w:r>
            <w:r w:rsidR="00F9115C" w:rsidRPr="00DB04F2">
              <w:rPr>
                <w:spacing w:val="50"/>
                <w:sz w:val="24"/>
                <w:szCs w:val="24"/>
              </w:rPr>
              <w:t xml:space="preserve"> </w:t>
            </w:r>
            <w:r w:rsidR="00F9115C" w:rsidRPr="00DB04F2">
              <w:rPr>
                <w:sz w:val="24"/>
                <w:szCs w:val="24"/>
              </w:rPr>
              <w:t>в</w:t>
            </w:r>
            <w:r w:rsidR="00F9115C" w:rsidRPr="00DB04F2">
              <w:rPr>
                <w:spacing w:val="9"/>
                <w:sz w:val="24"/>
                <w:szCs w:val="24"/>
              </w:rPr>
              <w:t xml:space="preserve"> </w:t>
            </w:r>
            <w:r w:rsidR="00F9115C" w:rsidRPr="00DB04F2">
              <w:rPr>
                <w:sz w:val="24"/>
                <w:szCs w:val="24"/>
              </w:rPr>
              <w:t>общении</w:t>
            </w:r>
            <w:r w:rsidR="00F9115C" w:rsidRPr="00DB04F2">
              <w:rPr>
                <w:spacing w:val="57"/>
                <w:sz w:val="24"/>
                <w:szCs w:val="24"/>
              </w:rPr>
              <w:t xml:space="preserve"> </w:t>
            </w:r>
            <w:r w:rsidR="00F9115C" w:rsidRPr="00DB04F2">
              <w:rPr>
                <w:sz w:val="24"/>
                <w:szCs w:val="24"/>
              </w:rPr>
              <w:t>с</w:t>
            </w:r>
            <w:r w:rsidR="00F9115C" w:rsidRPr="00DB04F2">
              <w:rPr>
                <w:spacing w:val="12"/>
                <w:sz w:val="24"/>
                <w:szCs w:val="24"/>
              </w:rPr>
              <w:t xml:space="preserve"> </w:t>
            </w:r>
            <w:r w:rsidR="00F9115C" w:rsidRPr="00DB04F2">
              <w:rPr>
                <w:sz w:val="24"/>
                <w:szCs w:val="24"/>
              </w:rPr>
              <w:t xml:space="preserve">незнакомыми </w:t>
            </w:r>
            <w:r w:rsidR="00F9115C" w:rsidRPr="00DB04F2">
              <w:rPr>
                <w:w w:val="105"/>
                <w:sz w:val="24"/>
                <w:szCs w:val="24"/>
              </w:rPr>
              <w:t>людьми;</w:t>
            </w:r>
          </w:p>
          <w:p w:rsidR="00F9115C" w:rsidRPr="00DB04F2" w:rsidRDefault="006348BA" w:rsidP="00FE05BE">
            <w:pPr>
              <w:ind w:right="96"/>
              <w:jc w:val="both"/>
              <w:rPr>
                <w:sz w:val="24"/>
                <w:szCs w:val="24"/>
              </w:rPr>
            </w:pPr>
            <w:r w:rsidRPr="00DB04F2">
              <w:rPr>
                <w:sz w:val="24"/>
                <w:szCs w:val="24"/>
              </w:rPr>
              <w:t>знакомить</w:t>
            </w:r>
            <w:r w:rsidR="00F9115C" w:rsidRPr="00DB04F2">
              <w:rPr>
                <w:spacing w:val="10"/>
                <w:sz w:val="24"/>
                <w:szCs w:val="24"/>
              </w:rPr>
              <w:t xml:space="preserve"> </w:t>
            </w:r>
            <w:r w:rsidR="00F9115C" w:rsidRPr="00DB04F2">
              <w:rPr>
                <w:sz w:val="24"/>
                <w:szCs w:val="24"/>
              </w:rPr>
              <w:t>детей</w:t>
            </w:r>
            <w:r w:rsidR="00F9115C" w:rsidRPr="00DB04F2">
              <w:rPr>
                <w:spacing w:val="47"/>
                <w:sz w:val="24"/>
                <w:szCs w:val="24"/>
              </w:rPr>
              <w:t xml:space="preserve"> </w:t>
            </w:r>
            <w:r w:rsidR="00F9115C" w:rsidRPr="00DB04F2">
              <w:rPr>
                <w:sz w:val="24"/>
                <w:szCs w:val="24"/>
              </w:rPr>
              <w:t>с</w:t>
            </w:r>
            <w:r w:rsidR="00F9115C" w:rsidRPr="00DB04F2">
              <w:rPr>
                <w:spacing w:val="32"/>
                <w:sz w:val="24"/>
                <w:szCs w:val="24"/>
              </w:rPr>
              <w:t xml:space="preserve"> </w:t>
            </w:r>
            <w:r w:rsidRPr="00DB04F2">
              <w:rPr>
                <w:sz w:val="24"/>
                <w:szCs w:val="24"/>
              </w:rPr>
              <w:t>простейшими</w:t>
            </w:r>
            <w:r w:rsidR="00F9115C" w:rsidRPr="00DB04F2">
              <w:rPr>
                <w:spacing w:val="33"/>
                <w:sz w:val="24"/>
                <w:szCs w:val="24"/>
              </w:rPr>
              <w:t xml:space="preserve"> </w:t>
            </w:r>
            <w:r w:rsidR="00F9115C" w:rsidRPr="00DB04F2">
              <w:rPr>
                <w:sz w:val="24"/>
                <w:szCs w:val="24"/>
              </w:rPr>
              <w:t xml:space="preserve">способами </w:t>
            </w:r>
            <w:r w:rsidRPr="00DB04F2">
              <w:rPr>
                <w:sz w:val="24"/>
                <w:szCs w:val="24"/>
              </w:rPr>
              <w:t>безопасного</w:t>
            </w:r>
            <w:r w:rsidR="00F9115C" w:rsidRPr="00DB04F2">
              <w:rPr>
                <w:spacing w:val="23"/>
                <w:sz w:val="24"/>
                <w:szCs w:val="24"/>
              </w:rPr>
              <w:t xml:space="preserve"> </w:t>
            </w:r>
            <w:r w:rsidR="00F9115C" w:rsidRPr="00DB04F2">
              <w:rPr>
                <w:sz w:val="24"/>
                <w:szCs w:val="24"/>
              </w:rPr>
              <w:t>поведения в</w:t>
            </w:r>
            <w:r w:rsidR="00F9115C" w:rsidRPr="00DB04F2">
              <w:rPr>
                <w:spacing w:val="24"/>
                <w:sz w:val="24"/>
                <w:szCs w:val="24"/>
              </w:rPr>
              <w:t xml:space="preserve"> </w:t>
            </w:r>
            <w:r w:rsidR="00F9115C" w:rsidRPr="00DB04F2">
              <w:rPr>
                <w:w w:val="105"/>
                <w:sz w:val="24"/>
                <w:szCs w:val="24"/>
              </w:rPr>
              <w:t xml:space="preserve">опасных </w:t>
            </w:r>
            <w:r w:rsidR="00F9115C" w:rsidRPr="00DB04F2">
              <w:rPr>
                <w:w w:val="106"/>
                <w:sz w:val="24"/>
                <w:szCs w:val="24"/>
              </w:rPr>
              <w:t>ситуациях;</w:t>
            </w:r>
          </w:p>
          <w:p w:rsidR="00F9115C" w:rsidRPr="00DB04F2" w:rsidRDefault="006348BA" w:rsidP="00FE05BE">
            <w:pPr>
              <w:ind w:right="59"/>
              <w:jc w:val="both"/>
              <w:rPr>
                <w:sz w:val="24"/>
                <w:szCs w:val="24"/>
              </w:rPr>
            </w:pPr>
            <w:r w:rsidRPr="00DB04F2">
              <w:rPr>
                <w:sz w:val="24"/>
                <w:szCs w:val="24"/>
              </w:rPr>
              <w:t>формировать</w:t>
            </w:r>
            <w:r w:rsidR="00F9115C" w:rsidRPr="00DB04F2">
              <w:rPr>
                <w:spacing w:val="12"/>
                <w:sz w:val="24"/>
                <w:szCs w:val="24"/>
              </w:rPr>
              <w:t xml:space="preserve"> </w:t>
            </w:r>
            <w:r w:rsidR="00F9115C" w:rsidRPr="00DB04F2">
              <w:rPr>
                <w:w w:val="105"/>
                <w:sz w:val="24"/>
                <w:szCs w:val="24"/>
              </w:rPr>
              <w:t xml:space="preserve">представления </w:t>
            </w:r>
            <w:r w:rsidR="00F9115C" w:rsidRPr="00DB04F2">
              <w:rPr>
                <w:sz w:val="24"/>
                <w:szCs w:val="24"/>
              </w:rPr>
              <w:t>о</w:t>
            </w:r>
            <w:r w:rsidR="00F9115C" w:rsidRPr="00DB04F2">
              <w:rPr>
                <w:spacing w:val="15"/>
                <w:sz w:val="24"/>
                <w:szCs w:val="24"/>
              </w:rPr>
              <w:t xml:space="preserve"> </w:t>
            </w:r>
            <w:r w:rsidR="00F9115C" w:rsidRPr="00DB04F2">
              <w:rPr>
                <w:sz w:val="24"/>
                <w:szCs w:val="24"/>
              </w:rPr>
              <w:t>правилах</w:t>
            </w:r>
            <w:r w:rsidR="00F9115C" w:rsidRPr="00DB04F2">
              <w:rPr>
                <w:spacing w:val="63"/>
                <w:sz w:val="24"/>
                <w:szCs w:val="24"/>
              </w:rPr>
              <w:t xml:space="preserve"> </w:t>
            </w:r>
            <w:r w:rsidR="00BC7070" w:rsidRPr="00DB04F2">
              <w:rPr>
                <w:sz w:val="24"/>
                <w:szCs w:val="24"/>
              </w:rPr>
              <w:t>безопасного</w:t>
            </w:r>
            <w:r w:rsidR="00F9115C" w:rsidRPr="00DB04F2">
              <w:rPr>
                <w:spacing w:val="8"/>
                <w:sz w:val="24"/>
                <w:szCs w:val="24"/>
              </w:rPr>
              <w:t xml:space="preserve"> </w:t>
            </w:r>
            <w:r w:rsidR="00F9115C" w:rsidRPr="00DB04F2">
              <w:rPr>
                <w:sz w:val="24"/>
                <w:szCs w:val="24"/>
              </w:rPr>
              <w:t>дорожного</w:t>
            </w:r>
            <w:r w:rsidR="00F9115C" w:rsidRPr="00DB04F2">
              <w:rPr>
                <w:spacing w:val="62"/>
                <w:sz w:val="24"/>
                <w:szCs w:val="24"/>
              </w:rPr>
              <w:t xml:space="preserve"> </w:t>
            </w:r>
            <w:r w:rsidR="00F9115C" w:rsidRPr="00DB04F2">
              <w:rPr>
                <w:sz w:val="24"/>
                <w:szCs w:val="24"/>
              </w:rPr>
              <w:t>движения</w:t>
            </w:r>
            <w:r w:rsidR="00F9115C" w:rsidRPr="00DB04F2">
              <w:rPr>
                <w:spacing w:val="62"/>
                <w:sz w:val="24"/>
                <w:szCs w:val="24"/>
              </w:rPr>
              <w:t xml:space="preserve"> </w:t>
            </w:r>
            <w:r w:rsidR="00F9115C" w:rsidRPr="00DB04F2">
              <w:rPr>
                <w:w w:val="110"/>
                <w:sz w:val="24"/>
                <w:szCs w:val="24"/>
              </w:rPr>
              <w:t xml:space="preserve">в </w:t>
            </w:r>
            <w:r w:rsidR="00F9115C" w:rsidRPr="00DB04F2">
              <w:rPr>
                <w:sz w:val="24"/>
                <w:szCs w:val="24"/>
              </w:rPr>
              <w:t>качестве</w:t>
            </w:r>
            <w:r w:rsidR="00F9115C" w:rsidRPr="00DB04F2">
              <w:rPr>
                <w:spacing w:val="62"/>
                <w:sz w:val="24"/>
                <w:szCs w:val="24"/>
              </w:rPr>
              <w:t xml:space="preserve"> </w:t>
            </w:r>
            <w:r w:rsidR="00F9115C" w:rsidRPr="00DB04F2">
              <w:rPr>
                <w:sz w:val="24"/>
                <w:szCs w:val="24"/>
              </w:rPr>
              <w:t>пешехода</w:t>
            </w:r>
            <w:r w:rsidR="00F9115C" w:rsidRPr="00DB04F2">
              <w:rPr>
                <w:spacing w:val="61"/>
                <w:sz w:val="24"/>
                <w:szCs w:val="24"/>
              </w:rPr>
              <w:t xml:space="preserve"> </w:t>
            </w:r>
            <w:r w:rsidR="00F9115C" w:rsidRPr="00DB04F2">
              <w:rPr>
                <w:sz w:val="24"/>
                <w:szCs w:val="24"/>
              </w:rPr>
              <w:t>и</w:t>
            </w:r>
            <w:r w:rsidR="00F9115C" w:rsidRPr="00DB04F2">
              <w:rPr>
                <w:spacing w:val="10"/>
                <w:sz w:val="24"/>
                <w:szCs w:val="24"/>
              </w:rPr>
              <w:t xml:space="preserve"> </w:t>
            </w:r>
            <w:r w:rsidR="00F9115C" w:rsidRPr="00DB04F2">
              <w:rPr>
                <w:sz w:val="24"/>
                <w:szCs w:val="24"/>
              </w:rPr>
              <w:t>пассажира</w:t>
            </w:r>
            <w:r w:rsidR="00F9115C" w:rsidRPr="00DB04F2">
              <w:rPr>
                <w:spacing w:val="59"/>
                <w:sz w:val="24"/>
                <w:szCs w:val="24"/>
              </w:rPr>
              <w:t xml:space="preserve"> </w:t>
            </w:r>
            <w:r w:rsidR="00F9115C" w:rsidRPr="00DB04F2">
              <w:rPr>
                <w:w w:val="105"/>
                <w:sz w:val="24"/>
                <w:szCs w:val="24"/>
              </w:rPr>
              <w:t>транспортного</w:t>
            </w:r>
            <w:r w:rsidR="00F9115C" w:rsidRPr="00DB04F2">
              <w:rPr>
                <w:spacing w:val="-6"/>
                <w:w w:val="105"/>
                <w:sz w:val="24"/>
                <w:szCs w:val="24"/>
              </w:rPr>
              <w:t xml:space="preserve"> </w:t>
            </w:r>
            <w:r w:rsidR="00F9115C" w:rsidRPr="00DB04F2">
              <w:rPr>
                <w:w w:val="105"/>
                <w:sz w:val="24"/>
                <w:szCs w:val="24"/>
              </w:rPr>
              <w:t>средства.</w:t>
            </w:r>
          </w:p>
          <w:p w:rsidR="00F9115C" w:rsidRPr="00DB04F2" w:rsidRDefault="00F9115C" w:rsidP="00FE05BE">
            <w:pPr>
              <w:ind w:right="74"/>
              <w:jc w:val="both"/>
              <w:rPr>
                <w:sz w:val="24"/>
                <w:szCs w:val="24"/>
              </w:rPr>
            </w:pPr>
            <w:r w:rsidRPr="00DB04F2">
              <w:rPr>
                <w:sz w:val="24"/>
                <w:szCs w:val="24"/>
              </w:rPr>
              <w:t xml:space="preserve">формировать </w:t>
            </w:r>
            <w:r w:rsidRPr="00DB04F2">
              <w:rPr>
                <w:w w:val="105"/>
                <w:sz w:val="24"/>
                <w:szCs w:val="24"/>
              </w:rPr>
              <w:t>представления</w:t>
            </w:r>
            <w:r w:rsidRPr="00DB04F2">
              <w:rPr>
                <w:spacing w:val="9"/>
                <w:w w:val="105"/>
                <w:sz w:val="24"/>
                <w:szCs w:val="24"/>
              </w:rPr>
              <w:t xml:space="preserve"> </w:t>
            </w:r>
            <w:r w:rsidRPr="00DB04F2">
              <w:rPr>
                <w:sz w:val="24"/>
                <w:szCs w:val="24"/>
              </w:rPr>
              <w:t>о</w:t>
            </w:r>
            <w:r w:rsidRPr="00DB04F2">
              <w:rPr>
                <w:spacing w:val="19"/>
                <w:sz w:val="24"/>
                <w:szCs w:val="24"/>
              </w:rPr>
              <w:t xml:space="preserve"> </w:t>
            </w:r>
            <w:r w:rsidR="006348BA" w:rsidRPr="00DB04F2">
              <w:rPr>
                <w:sz w:val="24"/>
                <w:szCs w:val="24"/>
              </w:rPr>
              <w:t>правилах</w:t>
            </w:r>
            <w:r w:rsidRPr="00DB04F2">
              <w:rPr>
                <w:sz w:val="24"/>
                <w:szCs w:val="24"/>
              </w:rPr>
              <w:t xml:space="preserve"> безопасного </w:t>
            </w:r>
            <w:r w:rsidRPr="00DB04F2">
              <w:rPr>
                <w:w w:val="105"/>
                <w:sz w:val="24"/>
                <w:szCs w:val="24"/>
              </w:rPr>
              <w:t xml:space="preserve">использования </w:t>
            </w:r>
            <w:r w:rsidR="006348BA" w:rsidRPr="00DB04F2">
              <w:rPr>
                <w:sz w:val="24"/>
                <w:szCs w:val="24"/>
              </w:rPr>
              <w:t>электронных</w:t>
            </w:r>
            <w:r w:rsidRPr="00DB04F2">
              <w:rPr>
                <w:sz w:val="24"/>
                <w:szCs w:val="24"/>
              </w:rPr>
              <w:t xml:space="preserve"> </w:t>
            </w:r>
            <w:r w:rsidR="006348BA" w:rsidRPr="00DB04F2">
              <w:rPr>
                <w:sz w:val="24"/>
                <w:szCs w:val="24"/>
              </w:rPr>
              <w:t>гаджетов,</w:t>
            </w:r>
            <w:r w:rsidRPr="00DB04F2">
              <w:rPr>
                <w:spacing w:val="61"/>
                <w:sz w:val="24"/>
                <w:szCs w:val="24"/>
              </w:rPr>
              <w:t xml:space="preserve"> </w:t>
            </w:r>
            <w:r w:rsidRPr="00DB04F2">
              <w:rPr>
                <w:sz w:val="24"/>
                <w:szCs w:val="24"/>
              </w:rPr>
              <w:t xml:space="preserve">в </w:t>
            </w:r>
            <w:r w:rsidR="006348BA" w:rsidRPr="00DB04F2">
              <w:rPr>
                <w:sz w:val="24"/>
                <w:szCs w:val="24"/>
              </w:rPr>
              <w:t>том</w:t>
            </w:r>
            <w:r w:rsidRPr="00DB04F2">
              <w:rPr>
                <w:spacing w:val="26"/>
                <w:sz w:val="24"/>
                <w:szCs w:val="24"/>
              </w:rPr>
              <w:t xml:space="preserve"> </w:t>
            </w:r>
            <w:r w:rsidR="006348BA" w:rsidRPr="00DB04F2">
              <w:rPr>
                <w:sz w:val="24"/>
                <w:szCs w:val="24"/>
              </w:rPr>
              <w:t>числе</w:t>
            </w:r>
            <w:r w:rsidRPr="00DB04F2">
              <w:rPr>
                <w:spacing w:val="41"/>
                <w:sz w:val="24"/>
                <w:szCs w:val="24"/>
              </w:rPr>
              <w:t xml:space="preserve"> </w:t>
            </w:r>
            <w:r w:rsidR="006348BA" w:rsidRPr="00DB04F2">
              <w:rPr>
                <w:sz w:val="24"/>
                <w:szCs w:val="24"/>
              </w:rPr>
              <w:t>мобильных</w:t>
            </w:r>
            <w:r w:rsidRPr="00DB04F2">
              <w:rPr>
                <w:spacing w:val="2"/>
                <w:sz w:val="24"/>
                <w:szCs w:val="24"/>
              </w:rPr>
              <w:t xml:space="preserve"> </w:t>
            </w:r>
            <w:r w:rsidR="006348BA" w:rsidRPr="00DB04F2">
              <w:rPr>
                <w:sz w:val="24"/>
                <w:szCs w:val="24"/>
              </w:rPr>
              <w:t>устройств,</w:t>
            </w:r>
            <w:r w:rsidRPr="00DB04F2">
              <w:rPr>
                <w:spacing w:val="67"/>
                <w:sz w:val="24"/>
                <w:szCs w:val="24"/>
              </w:rPr>
              <w:t xml:space="preserve"> </w:t>
            </w:r>
            <w:r w:rsidR="006348BA" w:rsidRPr="00DB04F2">
              <w:rPr>
                <w:sz w:val="24"/>
                <w:szCs w:val="24"/>
              </w:rPr>
              <w:t>планшетов</w:t>
            </w:r>
            <w:r w:rsidRPr="00DB04F2">
              <w:rPr>
                <w:spacing w:val="2"/>
                <w:sz w:val="24"/>
                <w:szCs w:val="24"/>
              </w:rPr>
              <w:t xml:space="preserve"> </w:t>
            </w:r>
            <w:r w:rsidRPr="00DB04F2">
              <w:rPr>
                <w:sz w:val="24"/>
                <w:szCs w:val="24"/>
              </w:rPr>
              <w:t xml:space="preserve">и </w:t>
            </w:r>
            <w:r w:rsidRPr="00DB04F2">
              <w:rPr>
                <w:w w:val="105"/>
                <w:sz w:val="24"/>
                <w:szCs w:val="24"/>
              </w:rPr>
              <w:t xml:space="preserve">прочее, </w:t>
            </w:r>
            <w:r w:rsidRPr="00DB04F2">
              <w:rPr>
                <w:sz w:val="24"/>
                <w:szCs w:val="24"/>
              </w:rPr>
              <w:t>исключая</w:t>
            </w:r>
            <w:r w:rsidRPr="00DB04F2">
              <w:rPr>
                <w:spacing w:val="66"/>
                <w:sz w:val="24"/>
                <w:szCs w:val="24"/>
              </w:rPr>
              <w:t xml:space="preserve"> </w:t>
            </w:r>
            <w:r w:rsidR="006348BA" w:rsidRPr="00DB04F2">
              <w:rPr>
                <w:sz w:val="24"/>
                <w:szCs w:val="24"/>
              </w:rPr>
              <w:t>практическое</w:t>
            </w:r>
            <w:r w:rsidRPr="00DB04F2">
              <w:rPr>
                <w:spacing w:val="12"/>
                <w:sz w:val="24"/>
                <w:szCs w:val="24"/>
              </w:rPr>
              <w:t xml:space="preserve"> </w:t>
            </w:r>
            <w:r w:rsidRPr="00DB04F2">
              <w:rPr>
                <w:w w:val="105"/>
                <w:sz w:val="24"/>
                <w:szCs w:val="24"/>
              </w:rPr>
              <w:t>использование</w:t>
            </w:r>
            <w:r w:rsidRPr="00DB04F2">
              <w:rPr>
                <w:spacing w:val="-5"/>
                <w:w w:val="105"/>
                <w:sz w:val="24"/>
                <w:szCs w:val="24"/>
              </w:rPr>
              <w:t xml:space="preserve"> </w:t>
            </w:r>
            <w:r w:rsidR="006348BA" w:rsidRPr="00DB04F2">
              <w:rPr>
                <w:sz w:val="24"/>
                <w:szCs w:val="24"/>
              </w:rPr>
              <w:t>электронных</w:t>
            </w:r>
            <w:r w:rsidRPr="00DB04F2">
              <w:rPr>
                <w:spacing w:val="11"/>
                <w:sz w:val="24"/>
                <w:szCs w:val="24"/>
              </w:rPr>
              <w:t xml:space="preserve"> </w:t>
            </w:r>
            <w:r w:rsidRPr="00DB04F2">
              <w:rPr>
                <w:sz w:val="24"/>
                <w:szCs w:val="24"/>
              </w:rPr>
              <w:t>средств</w:t>
            </w:r>
            <w:r w:rsidRPr="00DB04F2">
              <w:rPr>
                <w:spacing w:val="45"/>
                <w:sz w:val="24"/>
                <w:szCs w:val="24"/>
              </w:rPr>
              <w:t xml:space="preserve"> </w:t>
            </w:r>
            <w:r w:rsidRPr="00DB04F2">
              <w:rPr>
                <w:w w:val="105"/>
                <w:sz w:val="24"/>
                <w:szCs w:val="24"/>
              </w:rPr>
              <w:t>обучения.</w:t>
            </w:r>
          </w:p>
          <w:p w:rsidR="00F9115C" w:rsidRPr="00DB04F2" w:rsidRDefault="00F9115C" w:rsidP="00FE05BE">
            <w:pPr>
              <w:jc w:val="both"/>
              <w:rPr>
                <w:rFonts w:eastAsia="Calibri"/>
                <w:color w:val="FF0000"/>
                <w:sz w:val="24"/>
                <w:szCs w:val="24"/>
              </w:rPr>
            </w:pPr>
          </w:p>
        </w:tc>
        <w:tc>
          <w:tcPr>
            <w:tcW w:w="7229" w:type="dxa"/>
            <w:gridSpan w:val="2"/>
          </w:tcPr>
          <w:p w:rsidR="00F9115C" w:rsidRPr="00DB04F2" w:rsidRDefault="00F9115C" w:rsidP="00FE05BE">
            <w:pPr>
              <w:ind w:right="67"/>
              <w:jc w:val="both"/>
              <w:rPr>
                <w:sz w:val="24"/>
                <w:szCs w:val="24"/>
              </w:rPr>
            </w:pPr>
            <w:r w:rsidRPr="00DB04F2">
              <w:rPr>
                <w:sz w:val="24"/>
                <w:szCs w:val="24"/>
              </w:rPr>
              <w:t xml:space="preserve">Педагог </w:t>
            </w:r>
            <w:r w:rsidR="006348BA" w:rsidRPr="00DB04F2">
              <w:rPr>
                <w:sz w:val="24"/>
                <w:szCs w:val="24"/>
              </w:rPr>
              <w:t>способствует</w:t>
            </w:r>
            <w:r w:rsidRPr="00DB04F2">
              <w:rPr>
                <w:spacing w:val="4"/>
                <w:sz w:val="24"/>
                <w:szCs w:val="24"/>
              </w:rPr>
              <w:t xml:space="preserve"> </w:t>
            </w:r>
            <w:r w:rsidRPr="00DB04F2">
              <w:rPr>
                <w:sz w:val="24"/>
                <w:szCs w:val="24"/>
              </w:rPr>
              <w:t xml:space="preserve">обогащению представлений </w:t>
            </w:r>
            <w:r w:rsidR="006348BA" w:rsidRPr="00DB04F2">
              <w:rPr>
                <w:sz w:val="24"/>
                <w:szCs w:val="24"/>
              </w:rPr>
              <w:t>детей</w:t>
            </w:r>
            <w:r w:rsidRPr="00DB04F2">
              <w:rPr>
                <w:spacing w:val="4"/>
                <w:sz w:val="24"/>
                <w:szCs w:val="24"/>
              </w:rPr>
              <w:t xml:space="preserve"> </w:t>
            </w:r>
            <w:r w:rsidR="006348BA" w:rsidRPr="00DB04F2">
              <w:rPr>
                <w:sz w:val="24"/>
                <w:szCs w:val="24"/>
              </w:rPr>
              <w:t>об</w:t>
            </w:r>
            <w:r w:rsidRPr="00DB04F2">
              <w:rPr>
                <w:sz w:val="24"/>
                <w:szCs w:val="24"/>
              </w:rPr>
              <w:t xml:space="preserve"> </w:t>
            </w:r>
            <w:r w:rsidRPr="00DB04F2">
              <w:rPr>
                <w:w w:val="101"/>
                <w:sz w:val="24"/>
                <w:szCs w:val="24"/>
              </w:rPr>
              <w:t xml:space="preserve">основных </w:t>
            </w:r>
            <w:r w:rsidRPr="00DB04F2">
              <w:rPr>
                <w:sz w:val="24"/>
                <w:szCs w:val="24"/>
              </w:rPr>
              <w:t>правилах</w:t>
            </w:r>
            <w:r w:rsidRPr="00DB04F2">
              <w:rPr>
                <w:spacing w:val="15"/>
                <w:sz w:val="24"/>
                <w:szCs w:val="24"/>
              </w:rPr>
              <w:t xml:space="preserve"> </w:t>
            </w:r>
            <w:r w:rsidRPr="00DB04F2">
              <w:rPr>
                <w:sz w:val="24"/>
                <w:szCs w:val="24"/>
              </w:rPr>
              <w:t>безопасного</w:t>
            </w:r>
            <w:r w:rsidRPr="00DB04F2">
              <w:rPr>
                <w:spacing w:val="18"/>
                <w:sz w:val="24"/>
                <w:szCs w:val="24"/>
              </w:rPr>
              <w:t xml:space="preserve"> </w:t>
            </w:r>
            <w:r w:rsidRPr="00DB04F2">
              <w:rPr>
                <w:sz w:val="24"/>
                <w:szCs w:val="24"/>
              </w:rPr>
              <w:t>поведения</w:t>
            </w:r>
            <w:r w:rsidRPr="00DB04F2">
              <w:rPr>
                <w:spacing w:val="13"/>
                <w:sz w:val="24"/>
                <w:szCs w:val="24"/>
              </w:rPr>
              <w:t xml:space="preserve"> </w:t>
            </w:r>
            <w:r w:rsidRPr="00DB04F2">
              <w:rPr>
                <w:sz w:val="24"/>
                <w:szCs w:val="24"/>
              </w:rPr>
              <w:t>в быту,</w:t>
            </w:r>
            <w:r w:rsidRPr="00DB04F2">
              <w:rPr>
                <w:spacing w:val="12"/>
                <w:sz w:val="24"/>
                <w:szCs w:val="24"/>
              </w:rPr>
              <w:t xml:space="preserve"> </w:t>
            </w:r>
            <w:r w:rsidRPr="00DB04F2">
              <w:rPr>
                <w:sz w:val="24"/>
                <w:szCs w:val="24"/>
              </w:rPr>
              <w:t>в</w:t>
            </w:r>
            <w:r w:rsidRPr="00DB04F2">
              <w:rPr>
                <w:spacing w:val="4"/>
                <w:sz w:val="24"/>
                <w:szCs w:val="24"/>
              </w:rPr>
              <w:t xml:space="preserve"> </w:t>
            </w:r>
            <w:r w:rsidRPr="00DB04F2">
              <w:rPr>
                <w:sz w:val="24"/>
                <w:szCs w:val="24"/>
              </w:rPr>
              <w:t>природе,</w:t>
            </w:r>
            <w:r w:rsidRPr="00DB04F2">
              <w:rPr>
                <w:spacing w:val="12"/>
                <w:sz w:val="24"/>
                <w:szCs w:val="24"/>
              </w:rPr>
              <w:t xml:space="preserve"> </w:t>
            </w:r>
            <w:r w:rsidRPr="00DB04F2">
              <w:rPr>
                <w:sz w:val="24"/>
                <w:szCs w:val="24"/>
              </w:rPr>
              <w:t>на</w:t>
            </w:r>
            <w:r w:rsidRPr="00DB04F2">
              <w:rPr>
                <w:spacing w:val="4"/>
                <w:sz w:val="24"/>
                <w:szCs w:val="24"/>
              </w:rPr>
              <w:t xml:space="preserve"> </w:t>
            </w:r>
            <w:r w:rsidRPr="00DB04F2">
              <w:rPr>
                <w:sz w:val="24"/>
                <w:szCs w:val="24"/>
              </w:rPr>
              <w:t>улице,</w:t>
            </w:r>
            <w:r w:rsidRPr="00DB04F2">
              <w:rPr>
                <w:spacing w:val="8"/>
                <w:sz w:val="24"/>
                <w:szCs w:val="24"/>
              </w:rPr>
              <w:t xml:space="preserve"> </w:t>
            </w:r>
            <w:r w:rsidRPr="00DB04F2">
              <w:rPr>
                <w:sz w:val="24"/>
                <w:szCs w:val="24"/>
              </w:rPr>
              <w:t>в</w:t>
            </w:r>
            <w:r w:rsidRPr="00DB04F2">
              <w:rPr>
                <w:spacing w:val="7"/>
                <w:sz w:val="24"/>
                <w:szCs w:val="24"/>
              </w:rPr>
              <w:t xml:space="preserve"> </w:t>
            </w:r>
            <w:r w:rsidRPr="00DB04F2">
              <w:rPr>
                <w:sz w:val="24"/>
                <w:szCs w:val="24"/>
              </w:rPr>
              <w:t>реальном</w:t>
            </w:r>
            <w:r w:rsidRPr="00DB04F2">
              <w:rPr>
                <w:spacing w:val="8"/>
                <w:sz w:val="24"/>
                <w:szCs w:val="24"/>
              </w:rPr>
              <w:t xml:space="preserve"> </w:t>
            </w:r>
            <w:r w:rsidRPr="00DB04F2">
              <w:rPr>
                <w:sz w:val="24"/>
                <w:szCs w:val="24"/>
              </w:rPr>
              <w:t>общении</w:t>
            </w:r>
            <w:r w:rsidRPr="00DB04F2">
              <w:rPr>
                <w:spacing w:val="9"/>
                <w:sz w:val="24"/>
                <w:szCs w:val="24"/>
              </w:rPr>
              <w:t xml:space="preserve"> </w:t>
            </w:r>
            <w:r w:rsidRPr="00DB04F2">
              <w:rPr>
                <w:w w:val="101"/>
                <w:sz w:val="24"/>
                <w:szCs w:val="24"/>
              </w:rPr>
              <w:t xml:space="preserve">с </w:t>
            </w:r>
            <w:r w:rsidRPr="00DB04F2">
              <w:rPr>
                <w:sz w:val="24"/>
                <w:szCs w:val="24"/>
              </w:rPr>
              <w:t>незнакомыми</w:t>
            </w:r>
            <w:r w:rsidRPr="00DB04F2">
              <w:rPr>
                <w:spacing w:val="18"/>
                <w:sz w:val="24"/>
                <w:szCs w:val="24"/>
              </w:rPr>
              <w:t xml:space="preserve"> </w:t>
            </w:r>
            <w:r w:rsidRPr="00DB04F2">
              <w:rPr>
                <w:sz w:val="24"/>
                <w:szCs w:val="24"/>
              </w:rPr>
              <w:t>людьми</w:t>
            </w:r>
            <w:r w:rsidRPr="00DB04F2">
              <w:rPr>
                <w:spacing w:val="11"/>
                <w:sz w:val="24"/>
                <w:szCs w:val="24"/>
              </w:rPr>
              <w:t xml:space="preserve"> </w:t>
            </w:r>
            <w:r w:rsidRPr="00DB04F2">
              <w:rPr>
                <w:sz w:val="24"/>
                <w:szCs w:val="24"/>
              </w:rPr>
              <w:t>и</w:t>
            </w:r>
            <w:r w:rsidRPr="00DB04F2">
              <w:rPr>
                <w:spacing w:val="5"/>
                <w:sz w:val="24"/>
                <w:szCs w:val="24"/>
              </w:rPr>
              <w:t xml:space="preserve"> </w:t>
            </w:r>
            <w:r w:rsidRPr="00DB04F2">
              <w:rPr>
                <w:sz w:val="24"/>
                <w:szCs w:val="24"/>
              </w:rPr>
              <w:t>в</w:t>
            </w:r>
            <w:r w:rsidRPr="00DB04F2">
              <w:rPr>
                <w:spacing w:val="-1"/>
                <w:sz w:val="24"/>
                <w:szCs w:val="24"/>
              </w:rPr>
              <w:t xml:space="preserve"> </w:t>
            </w:r>
            <w:r w:rsidRPr="00DB04F2">
              <w:rPr>
                <w:sz w:val="24"/>
                <w:szCs w:val="24"/>
              </w:rPr>
              <w:t>телефонных</w:t>
            </w:r>
            <w:r w:rsidRPr="00DB04F2">
              <w:rPr>
                <w:spacing w:val="12"/>
                <w:sz w:val="24"/>
                <w:szCs w:val="24"/>
              </w:rPr>
              <w:t xml:space="preserve"> </w:t>
            </w:r>
            <w:r w:rsidRPr="00DB04F2">
              <w:rPr>
                <w:sz w:val="24"/>
                <w:szCs w:val="24"/>
              </w:rPr>
              <w:t>разговорах</w:t>
            </w:r>
            <w:r w:rsidRPr="00DB04F2">
              <w:rPr>
                <w:spacing w:val="9"/>
                <w:sz w:val="24"/>
                <w:szCs w:val="24"/>
              </w:rPr>
              <w:t xml:space="preserve"> </w:t>
            </w:r>
            <w:r w:rsidRPr="00DB04F2">
              <w:rPr>
                <w:sz w:val="24"/>
                <w:szCs w:val="24"/>
              </w:rPr>
              <w:t>с</w:t>
            </w:r>
            <w:r w:rsidRPr="00DB04F2">
              <w:rPr>
                <w:spacing w:val="4"/>
                <w:sz w:val="24"/>
                <w:szCs w:val="24"/>
              </w:rPr>
              <w:t xml:space="preserve"> </w:t>
            </w:r>
            <w:r w:rsidRPr="00DB04F2">
              <w:rPr>
                <w:w w:val="101"/>
                <w:sz w:val="24"/>
                <w:szCs w:val="24"/>
              </w:rPr>
              <w:t>ними.</w:t>
            </w:r>
          </w:p>
          <w:p w:rsidR="00F9115C" w:rsidRPr="00DB04F2" w:rsidRDefault="00F9115C" w:rsidP="00FE05BE">
            <w:pPr>
              <w:ind w:right="73"/>
              <w:jc w:val="both"/>
              <w:rPr>
                <w:sz w:val="24"/>
                <w:szCs w:val="24"/>
              </w:rPr>
            </w:pPr>
            <w:r w:rsidRPr="00DB04F2">
              <w:rPr>
                <w:sz w:val="24"/>
                <w:szCs w:val="24"/>
              </w:rPr>
              <w:t>Создает</w:t>
            </w:r>
            <w:r w:rsidRPr="00DB04F2">
              <w:rPr>
                <w:spacing w:val="17"/>
                <w:sz w:val="24"/>
                <w:szCs w:val="24"/>
              </w:rPr>
              <w:t xml:space="preserve"> </w:t>
            </w:r>
            <w:r w:rsidRPr="00DB04F2">
              <w:rPr>
                <w:sz w:val="24"/>
                <w:szCs w:val="24"/>
              </w:rPr>
              <w:t>условия</w:t>
            </w:r>
            <w:r w:rsidRPr="00DB04F2">
              <w:rPr>
                <w:spacing w:val="15"/>
                <w:sz w:val="24"/>
                <w:szCs w:val="24"/>
              </w:rPr>
              <w:t xml:space="preserve"> </w:t>
            </w:r>
            <w:r w:rsidRPr="00DB04F2">
              <w:rPr>
                <w:sz w:val="24"/>
                <w:szCs w:val="24"/>
              </w:rPr>
              <w:t>для</w:t>
            </w:r>
            <w:r w:rsidRPr="00DB04F2">
              <w:rPr>
                <w:spacing w:val="3"/>
                <w:sz w:val="24"/>
                <w:szCs w:val="24"/>
              </w:rPr>
              <w:t xml:space="preserve"> </w:t>
            </w:r>
            <w:r w:rsidRPr="00DB04F2">
              <w:rPr>
                <w:sz w:val="24"/>
                <w:szCs w:val="24"/>
              </w:rPr>
              <w:t>расширения</w:t>
            </w:r>
            <w:r w:rsidRPr="00DB04F2">
              <w:rPr>
                <w:spacing w:val="8"/>
                <w:sz w:val="24"/>
                <w:szCs w:val="24"/>
              </w:rPr>
              <w:t xml:space="preserve"> </w:t>
            </w:r>
            <w:r w:rsidRPr="00DB04F2">
              <w:rPr>
                <w:sz w:val="24"/>
                <w:szCs w:val="24"/>
              </w:rPr>
              <w:t>и</w:t>
            </w:r>
            <w:r w:rsidRPr="00DB04F2">
              <w:rPr>
                <w:spacing w:val="7"/>
                <w:sz w:val="24"/>
                <w:szCs w:val="24"/>
              </w:rPr>
              <w:t xml:space="preserve"> </w:t>
            </w:r>
            <w:r w:rsidRPr="00DB04F2">
              <w:rPr>
                <w:sz w:val="24"/>
                <w:szCs w:val="24"/>
              </w:rPr>
              <w:t>углубления</w:t>
            </w:r>
            <w:r w:rsidRPr="00DB04F2">
              <w:rPr>
                <w:spacing w:val="17"/>
                <w:sz w:val="24"/>
                <w:szCs w:val="24"/>
              </w:rPr>
              <w:t xml:space="preserve"> </w:t>
            </w:r>
            <w:r w:rsidRPr="00DB04F2">
              <w:rPr>
                <w:sz w:val="24"/>
                <w:szCs w:val="24"/>
              </w:rPr>
              <w:t>интереса</w:t>
            </w:r>
            <w:r w:rsidRPr="00DB04F2">
              <w:rPr>
                <w:spacing w:val="20"/>
                <w:sz w:val="24"/>
                <w:szCs w:val="24"/>
              </w:rPr>
              <w:t xml:space="preserve"> </w:t>
            </w:r>
            <w:r w:rsidRPr="00DB04F2">
              <w:rPr>
                <w:sz w:val="24"/>
                <w:szCs w:val="24"/>
              </w:rPr>
              <w:t>детей</w:t>
            </w:r>
            <w:r w:rsidRPr="00DB04F2">
              <w:rPr>
                <w:spacing w:val="4"/>
                <w:sz w:val="24"/>
                <w:szCs w:val="24"/>
              </w:rPr>
              <w:t xml:space="preserve"> </w:t>
            </w:r>
            <w:r w:rsidRPr="00DB04F2">
              <w:rPr>
                <w:sz w:val="24"/>
                <w:szCs w:val="24"/>
              </w:rPr>
              <w:t xml:space="preserve">к </w:t>
            </w:r>
            <w:r w:rsidRPr="00DB04F2">
              <w:rPr>
                <w:w w:val="101"/>
                <w:sz w:val="24"/>
                <w:szCs w:val="24"/>
              </w:rPr>
              <w:t xml:space="preserve">бытовым </w:t>
            </w:r>
            <w:r w:rsidRPr="00DB04F2">
              <w:rPr>
                <w:sz w:val="24"/>
                <w:szCs w:val="24"/>
              </w:rPr>
              <w:t>приборам</w:t>
            </w:r>
            <w:r w:rsidRPr="00DB04F2">
              <w:rPr>
                <w:spacing w:val="12"/>
                <w:sz w:val="24"/>
                <w:szCs w:val="24"/>
              </w:rPr>
              <w:t xml:space="preserve"> </w:t>
            </w:r>
            <w:r w:rsidRPr="00DB04F2">
              <w:rPr>
                <w:sz w:val="24"/>
                <w:szCs w:val="24"/>
              </w:rPr>
              <w:t>и предметам</w:t>
            </w:r>
            <w:r w:rsidRPr="00DB04F2">
              <w:rPr>
                <w:spacing w:val="8"/>
                <w:sz w:val="24"/>
                <w:szCs w:val="24"/>
              </w:rPr>
              <w:t xml:space="preserve"> </w:t>
            </w:r>
            <w:r w:rsidRPr="00DB04F2">
              <w:rPr>
                <w:sz w:val="24"/>
                <w:szCs w:val="24"/>
              </w:rPr>
              <w:t>быта,</w:t>
            </w:r>
            <w:r w:rsidRPr="00DB04F2">
              <w:rPr>
                <w:spacing w:val="5"/>
                <w:sz w:val="24"/>
                <w:szCs w:val="24"/>
              </w:rPr>
              <w:t xml:space="preserve"> </w:t>
            </w:r>
            <w:r w:rsidRPr="00DB04F2">
              <w:rPr>
                <w:sz w:val="24"/>
                <w:szCs w:val="24"/>
              </w:rPr>
              <w:t>обсуждает</w:t>
            </w:r>
            <w:r w:rsidRPr="00DB04F2">
              <w:rPr>
                <w:spacing w:val="13"/>
                <w:sz w:val="24"/>
                <w:szCs w:val="24"/>
              </w:rPr>
              <w:t xml:space="preserve"> </w:t>
            </w:r>
            <w:r w:rsidRPr="00DB04F2">
              <w:rPr>
                <w:sz w:val="24"/>
                <w:szCs w:val="24"/>
              </w:rPr>
              <w:t>вместе</w:t>
            </w:r>
            <w:r w:rsidRPr="00DB04F2">
              <w:rPr>
                <w:spacing w:val="7"/>
                <w:sz w:val="24"/>
                <w:szCs w:val="24"/>
              </w:rPr>
              <w:t xml:space="preserve"> </w:t>
            </w:r>
            <w:r w:rsidRPr="00DB04F2">
              <w:rPr>
                <w:sz w:val="24"/>
                <w:szCs w:val="24"/>
              </w:rPr>
              <w:t>с</w:t>
            </w:r>
            <w:r w:rsidRPr="00DB04F2">
              <w:rPr>
                <w:spacing w:val="1"/>
                <w:sz w:val="24"/>
                <w:szCs w:val="24"/>
              </w:rPr>
              <w:t xml:space="preserve"> </w:t>
            </w:r>
            <w:r w:rsidRPr="00DB04F2">
              <w:rPr>
                <w:sz w:val="24"/>
                <w:szCs w:val="24"/>
              </w:rPr>
              <w:t>детьми</w:t>
            </w:r>
            <w:r w:rsidRPr="00DB04F2">
              <w:rPr>
                <w:spacing w:val="10"/>
                <w:sz w:val="24"/>
                <w:szCs w:val="24"/>
              </w:rPr>
              <w:t xml:space="preserve"> </w:t>
            </w:r>
            <w:r w:rsidRPr="00DB04F2">
              <w:rPr>
                <w:sz w:val="24"/>
                <w:szCs w:val="24"/>
              </w:rPr>
              <w:t>правила</w:t>
            </w:r>
            <w:r w:rsidRPr="00DB04F2">
              <w:rPr>
                <w:spacing w:val="6"/>
                <w:sz w:val="24"/>
                <w:szCs w:val="24"/>
              </w:rPr>
              <w:t xml:space="preserve"> </w:t>
            </w:r>
            <w:r w:rsidRPr="00DB04F2">
              <w:rPr>
                <w:sz w:val="24"/>
                <w:szCs w:val="24"/>
              </w:rPr>
              <w:t>их</w:t>
            </w:r>
            <w:r w:rsidRPr="00DB04F2">
              <w:rPr>
                <w:spacing w:val="11"/>
                <w:sz w:val="24"/>
                <w:szCs w:val="24"/>
              </w:rPr>
              <w:t xml:space="preserve"> </w:t>
            </w:r>
            <w:r w:rsidRPr="00DB04F2">
              <w:rPr>
                <w:sz w:val="24"/>
                <w:szCs w:val="24"/>
              </w:rPr>
              <w:t>использования, поощряет</w:t>
            </w:r>
            <w:r w:rsidRPr="00DB04F2">
              <w:rPr>
                <w:spacing w:val="41"/>
                <w:sz w:val="24"/>
                <w:szCs w:val="24"/>
              </w:rPr>
              <w:t xml:space="preserve"> </w:t>
            </w:r>
            <w:r w:rsidRPr="00DB04F2">
              <w:rPr>
                <w:sz w:val="24"/>
                <w:szCs w:val="24"/>
              </w:rPr>
              <w:t>стремление</w:t>
            </w:r>
            <w:r w:rsidRPr="00DB04F2">
              <w:rPr>
                <w:spacing w:val="34"/>
                <w:sz w:val="24"/>
                <w:szCs w:val="24"/>
              </w:rPr>
              <w:t xml:space="preserve"> </w:t>
            </w:r>
            <w:r w:rsidRPr="00DB04F2">
              <w:rPr>
                <w:sz w:val="24"/>
                <w:szCs w:val="24"/>
              </w:rPr>
              <w:t>детей</w:t>
            </w:r>
            <w:r w:rsidRPr="00DB04F2">
              <w:rPr>
                <w:spacing w:val="22"/>
                <w:sz w:val="24"/>
                <w:szCs w:val="24"/>
              </w:rPr>
              <w:t xml:space="preserve"> </w:t>
            </w:r>
            <w:r w:rsidRPr="00DB04F2">
              <w:rPr>
                <w:sz w:val="24"/>
                <w:szCs w:val="24"/>
              </w:rPr>
              <w:t>поделиться</w:t>
            </w:r>
            <w:r w:rsidRPr="00DB04F2">
              <w:rPr>
                <w:spacing w:val="22"/>
                <w:sz w:val="24"/>
                <w:szCs w:val="24"/>
              </w:rPr>
              <w:t xml:space="preserve"> </w:t>
            </w:r>
            <w:r w:rsidRPr="00DB04F2">
              <w:rPr>
                <w:sz w:val="24"/>
                <w:szCs w:val="24"/>
              </w:rPr>
              <w:t>своим</w:t>
            </w:r>
            <w:r w:rsidRPr="00DB04F2">
              <w:rPr>
                <w:spacing w:val="24"/>
                <w:sz w:val="24"/>
                <w:szCs w:val="24"/>
              </w:rPr>
              <w:t xml:space="preserve"> </w:t>
            </w:r>
            <w:r w:rsidRPr="00DB04F2">
              <w:rPr>
                <w:sz w:val="24"/>
                <w:szCs w:val="24"/>
              </w:rPr>
              <w:t>опытом</w:t>
            </w:r>
            <w:r w:rsidRPr="00DB04F2">
              <w:rPr>
                <w:spacing w:val="26"/>
                <w:sz w:val="24"/>
                <w:szCs w:val="24"/>
              </w:rPr>
              <w:t xml:space="preserve"> </w:t>
            </w:r>
            <w:r w:rsidRPr="00DB04F2">
              <w:rPr>
                <w:sz w:val="24"/>
                <w:szCs w:val="24"/>
              </w:rPr>
              <w:t>с</w:t>
            </w:r>
            <w:r w:rsidRPr="00DB04F2">
              <w:rPr>
                <w:spacing w:val="22"/>
                <w:sz w:val="24"/>
                <w:szCs w:val="24"/>
              </w:rPr>
              <w:t xml:space="preserve"> </w:t>
            </w:r>
            <w:r w:rsidRPr="00DB04F2">
              <w:rPr>
                <w:sz w:val="24"/>
                <w:szCs w:val="24"/>
              </w:rPr>
              <w:t>другими,</w:t>
            </w:r>
            <w:r w:rsidRPr="00DB04F2">
              <w:rPr>
                <w:spacing w:val="27"/>
                <w:sz w:val="24"/>
                <w:szCs w:val="24"/>
              </w:rPr>
              <w:t xml:space="preserve"> </w:t>
            </w:r>
            <w:r w:rsidRPr="00DB04F2">
              <w:rPr>
                <w:sz w:val="24"/>
                <w:szCs w:val="24"/>
              </w:rPr>
              <w:t>предлагает</w:t>
            </w:r>
            <w:r w:rsidRPr="00DB04F2">
              <w:rPr>
                <w:spacing w:val="32"/>
                <w:sz w:val="24"/>
                <w:szCs w:val="24"/>
              </w:rPr>
              <w:t xml:space="preserve"> </w:t>
            </w:r>
            <w:r w:rsidR="006348BA" w:rsidRPr="00DB04F2">
              <w:rPr>
                <w:sz w:val="24"/>
                <w:szCs w:val="24"/>
              </w:rPr>
              <w:t>детям рассказать</w:t>
            </w:r>
            <w:r w:rsidRPr="00DB04F2">
              <w:rPr>
                <w:spacing w:val="13"/>
                <w:sz w:val="24"/>
                <w:szCs w:val="24"/>
              </w:rPr>
              <w:t xml:space="preserve"> </w:t>
            </w:r>
            <w:r w:rsidR="006348BA" w:rsidRPr="00DB04F2">
              <w:rPr>
                <w:sz w:val="24"/>
                <w:szCs w:val="24"/>
              </w:rPr>
              <w:t>о</w:t>
            </w:r>
            <w:r w:rsidRPr="00DB04F2">
              <w:rPr>
                <w:spacing w:val="59"/>
                <w:sz w:val="24"/>
                <w:szCs w:val="24"/>
              </w:rPr>
              <w:t xml:space="preserve"> </w:t>
            </w:r>
            <w:r w:rsidRPr="00DB04F2">
              <w:rPr>
                <w:sz w:val="24"/>
                <w:szCs w:val="24"/>
              </w:rPr>
              <w:t xml:space="preserve">том, </w:t>
            </w:r>
            <w:r w:rsidR="006348BA" w:rsidRPr="00DB04F2">
              <w:rPr>
                <w:sz w:val="24"/>
                <w:szCs w:val="24"/>
              </w:rPr>
              <w:t>как</w:t>
            </w:r>
            <w:r w:rsidRPr="00DB04F2">
              <w:rPr>
                <w:spacing w:val="69"/>
                <w:sz w:val="24"/>
                <w:szCs w:val="24"/>
              </w:rPr>
              <w:t xml:space="preserve"> </w:t>
            </w:r>
            <w:r w:rsidR="006348BA" w:rsidRPr="00DB04F2">
              <w:rPr>
                <w:sz w:val="24"/>
                <w:szCs w:val="24"/>
              </w:rPr>
              <w:t>они</w:t>
            </w:r>
            <w:r w:rsidRPr="00DB04F2">
              <w:rPr>
                <w:spacing w:val="68"/>
                <w:sz w:val="24"/>
                <w:szCs w:val="24"/>
              </w:rPr>
              <w:t xml:space="preserve"> </w:t>
            </w:r>
            <w:r w:rsidR="006348BA" w:rsidRPr="00DB04F2">
              <w:rPr>
                <w:sz w:val="24"/>
                <w:szCs w:val="24"/>
              </w:rPr>
              <w:t>дома</w:t>
            </w:r>
            <w:r w:rsidRPr="00DB04F2">
              <w:rPr>
                <w:spacing w:val="62"/>
                <w:sz w:val="24"/>
                <w:szCs w:val="24"/>
              </w:rPr>
              <w:t xml:space="preserve"> </w:t>
            </w:r>
            <w:r w:rsidR="006348BA" w:rsidRPr="00DB04F2">
              <w:rPr>
                <w:sz w:val="24"/>
                <w:szCs w:val="24"/>
              </w:rPr>
              <w:t>соблюдают правила</w:t>
            </w:r>
            <w:r w:rsidRPr="00DB04F2">
              <w:rPr>
                <w:spacing w:val="55"/>
                <w:sz w:val="24"/>
                <w:szCs w:val="24"/>
              </w:rPr>
              <w:t xml:space="preserve"> </w:t>
            </w:r>
            <w:r w:rsidR="006348BA" w:rsidRPr="00DB04F2">
              <w:rPr>
                <w:sz w:val="24"/>
                <w:szCs w:val="24"/>
              </w:rPr>
              <w:t>безопасного</w:t>
            </w:r>
            <w:r w:rsidRPr="00DB04F2">
              <w:rPr>
                <w:spacing w:val="13"/>
                <w:sz w:val="24"/>
                <w:szCs w:val="24"/>
              </w:rPr>
              <w:t xml:space="preserve"> </w:t>
            </w:r>
            <w:r w:rsidR="006348BA" w:rsidRPr="00DB04F2">
              <w:rPr>
                <w:sz w:val="24"/>
                <w:szCs w:val="24"/>
              </w:rPr>
              <w:t>поведения, выбирает</w:t>
            </w:r>
            <w:r w:rsidRPr="00DB04F2">
              <w:rPr>
                <w:spacing w:val="1"/>
                <w:sz w:val="24"/>
                <w:szCs w:val="24"/>
              </w:rPr>
              <w:t xml:space="preserve"> </w:t>
            </w:r>
            <w:r w:rsidRPr="00DB04F2">
              <w:rPr>
                <w:sz w:val="24"/>
                <w:szCs w:val="24"/>
              </w:rPr>
              <w:t>вместе</w:t>
            </w:r>
            <w:r w:rsidRPr="00DB04F2">
              <w:rPr>
                <w:spacing w:val="66"/>
                <w:sz w:val="24"/>
                <w:szCs w:val="24"/>
              </w:rPr>
              <w:t xml:space="preserve"> </w:t>
            </w:r>
            <w:r w:rsidRPr="00DB04F2">
              <w:rPr>
                <w:sz w:val="24"/>
                <w:szCs w:val="24"/>
              </w:rPr>
              <w:t>с</w:t>
            </w:r>
            <w:r w:rsidRPr="00DB04F2">
              <w:rPr>
                <w:spacing w:val="56"/>
                <w:sz w:val="24"/>
                <w:szCs w:val="24"/>
              </w:rPr>
              <w:t xml:space="preserve"> </w:t>
            </w:r>
            <w:r w:rsidRPr="00DB04F2">
              <w:rPr>
                <w:sz w:val="24"/>
                <w:szCs w:val="24"/>
              </w:rPr>
              <w:t>детьми</w:t>
            </w:r>
            <w:r w:rsidRPr="00DB04F2">
              <w:rPr>
                <w:spacing w:val="63"/>
                <w:sz w:val="24"/>
                <w:szCs w:val="24"/>
              </w:rPr>
              <w:t xml:space="preserve"> </w:t>
            </w:r>
            <w:r w:rsidRPr="00DB04F2">
              <w:rPr>
                <w:sz w:val="24"/>
                <w:szCs w:val="24"/>
              </w:rPr>
              <w:t>лучшие</w:t>
            </w:r>
            <w:r w:rsidRPr="00DB04F2">
              <w:rPr>
                <w:spacing w:val="57"/>
                <w:sz w:val="24"/>
                <w:szCs w:val="24"/>
              </w:rPr>
              <w:t xml:space="preserve"> </w:t>
            </w:r>
            <w:r w:rsidRPr="00DB04F2">
              <w:rPr>
                <w:sz w:val="24"/>
                <w:szCs w:val="24"/>
              </w:rPr>
              <w:t>примеры.</w:t>
            </w:r>
            <w:r w:rsidRPr="00DB04F2">
              <w:rPr>
                <w:spacing w:val="59"/>
                <w:sz w:val="24"/>
                <w:szCs w:val="24"/>
              </w:rPr>
              <w:t xml:space="preserve"> </w:t>
            </w:r>
            <w:r w:rsidRPr="00DB04F2">
              <w:rPr>
                <w:sz w:val="24"/>
                <w:szCs w:val="24"/>
              </w:rPr>
              <w:t>Обсуждает</w:t>
            </w:r>
            <w:r w:rsidRPr="00DB04F2">
              <w:rPr>
                <w:spacing w:val="65"/>
                <w:sz w:val="24"/>
                <w:szCs w:val="24"/>
              </w:rPr>
              <w:t xml:space="preserve"> </w:t>
            </w:r>
            <w:r w:rsidRPr="00DB04F2">
              <w:rPr>
                <w:sz w:val="24"/>
                <w:szCs w:val="24"/>
              </w:rPr>
              <w:t>с</w:t>
            </w:r>
            <w:r w:rsidRPr="00DB04F2">
              <w:rPr>
                <w:spacing w:val="61"/>
                <w:sz w:val="24"/>
                <w:szCs w:val="24"/>
              </w:rPr>
              <w:t xml:space="preserve"> </w:t>
            </w:r>
            <w:r w:rsidRPr="00DB04F2">
              <w:rPr>
                <w:sz w:val="24"/>
                <w:szCs w:val="24"/>
              </w:rPr>
              <w:t>детьми,</w:t>
            </w:r>
            <w:r w:rsidRPr="00DB04F2">
              <w:rPr>
                <w:spacing w:val="67"/>
                <w:sz w:val="24"/>
                <w:szCs w:val="24"/>
              </w:rPr>
              <w:t xml:space="preserve"> </w:t>
            </w:r>
            <w:r w:rsidRPr="00DB04F2">
              <w:rPr>
                <w:sz w:val="24"/>
                <w:szCs w:val="24"/>
              </w:rPr>
              <w:t>что</w:t>
            </w:r>
            <w:r w:rsidRPr="00DB04F2">
              <w:rPr>
                <w:spacing w:val="62"/>
                <w:sz w:val="24"/>
                <w:szCs w:val="24"/>
              </w:rPr>
              <w:t xml:space="preserve"> </w:t>
            </w:r>
            <w:r w:rsidRPr="00DB04F2">
              <w:rPr>
                <w:sz w:val="24"/>
                <w:szCs w:val="24"/>
              </w:rPr>
              <w:t>порядок</w:t>
            </w:r>
            <w:r w:rsidRPr="00DB04F2">
              <w:rPr>
                <w:spacing w:val="65"/>
                <w:sz w:val="24"/>
                <w:szCs w:val="24"/>
              </w:rPr>
              <w:t xml:space="preserve"> </w:t>
            </w:r>
            <w:r w:rsidRPr="00DB04F2">
              <w:rPr>
                <w:w w:val="102"/>
                <w:sz w:val="24"/>
                <w:szCs w:val="24"/>
              </w:rPr>
              <w:t xml:space="preserve">в </w:t>
            </w:r>
            <w:r w:rsidRPr="00DB04F2">
              <w:rPr>
                <w:sz w:val="24"/>
                <w:szCs w:val="24"/>
              </w:rPr>
              <w:t>доме</w:t>
            </w:r>
            <w:r w:rsidRPr="00DB04F2">
              <w:rPr>
                <w:spacing w:val="33"/>
                <w:sz w:val="24"/>
                <w:szCs w:val="24"/>
              </w:rPr>
              <w:t xml:space="preserve"> </w:t>
            </w:r>
            <w:r w:rsidRPr="00DB04F2">
              <w:rPr>
                <w:sz w:val="24"/>
                <w:szCs w:val="24"/>
              </w:rPr>
              <w:t>и</w:t>
            </w:r>
            <w:r w:rsidRPr="00DB04F2">
              <w:rPr>
                <w:spacing w:val="38"/>
                <w:sz w:val="24"/>
                <w:szCs w:val="24"/>
              </w:rPr>
              <w:t xml:space="preserve"> </w:t>
            </w:r>
            <w:r w:rsidRPr="00DB04F2">
              <w:rPr>
                <w:sz w:val="24"/>
                <w:szCs w:val="24"/>
              </w:rPr>
              <w:t>ДОО</w:t>
            </w:r>
            <w:r w:rsidRPr="00DB04F2">
              <w:rPr>
                <w:spacing w:val="32"/>
                <w:sz w:val="24"/>
                <w:szCs w:val="24"/>
              </w:rPr>
              <w:t xml:space="preserve"> </w:t>
            </w:r>
            <w:r w:rsidRPr="00DB04F2">
              <w:rPr>
                <w:sz w:val="24"/>
                <w:szCs w:val="24"/>
              </w:rPr>
              <w:t>необходимо</w:t>
            </w:r>
            <w:r w:rsidRPr="00DB04F2">
              <w:rPr>
                <w:spacing w:val="44"/>
                <w:sz w:val="24"/>
                <w:szCs w:val="24"/>
              </w:rPr>
              <w:t xml:space="preserve"> </w:t>
            </w:r>
            <w:r w:rsidRPr="00DB04F2">
              <w:rPr>
                <w:sz w:val="24"/>
                <w:szCs w:val="24"/>
              </w:rPr>
              <w:t>соблюдать</w:t>
            </w:r>
            <w:r w:rsidRPr="00DB04F2">
              <w:rPr>
                <w:spacing w:val="37"/>
                <w:sz w:val="24"/>
                <w:szCs w:val="24"/>
              </w:rPr>
              <w:t xml:space="preserve"> </w:t>
            </w:r>
            <w:r w:rsidRPr="00DB04F2">
              <w:rPr>
                <w:sz w:val="24"/>
                <w:szCs w:val="24"/>
              </w:rPr>
              <w:t>не</w:t>
            </w:r>
            <w:r w:rsidRPr="00DB04F2">
              <w:rPr>
                <w:spacing w:val="31"/>
                <w:sz w:val="24"/>
                <w:szCs w:val="24"/>
              </w:rPr>
              <w:t xml:space="preserve"> </w:t>
            </w:r>
            <w:r w:rsidRPr="00DB04F2">
              <w:rPr>
                <w:sz w:val="24"/>
                <w:szCs w:val="24"/>
              </w:rPr>
              <w:t>только</w:t>
            </w:r>
            <w:r w:rsidRPr="00DB04F2">
              <w:rPr>
                <w:spacing w:val="40"/>
                <w:sz w:val="24"/>
                <w:szCs w:val="24"/>
              </w:rPr>
              <w:t xml:space="preserve"> </w:t>
            </w:r>
            <w:r w:rsidRPr="00DB04F2">
              <w:rPr>
                <w:sz w:val="24"/>
                <w:szCs w:val="24"/>
              </w:rPr>
              <w:t>для</w:t>
            </w:r>
            <w:r w:rsidRPr="00DB04F2">
              <w:rPr>
                <w:spacing w:val="30"/>
                <w:sz w:val="24"/>
                <w:szCs w:val="24"/>
              </w:rPr>
              <w:t xml:space="preserve"> </w:t>
            </w:r>
            <w:r w:rsidRPr="00DB04F2">
              <w:rPr>
                <w:sz w:val="24"/>
                <w:szCs w:val="24"/>
              </w:rPr>
              <w:t>красоты,</w:t>
            </w:r>
            <w:r w:rsidRPr="00DB04F2">
              <w:rPr>
                <w:spacing w:val="36"/>
                <w:sz w:val="24"/>
                <w:szCs w:val="24"/>
              </w:rPr>
              <w:t xml:space="preserve"> </w:t>
            </w:r>
            <w:r w:rsidRPr="00DB04F2">
              <w:rPr>
                <w:sz w:val="24"/>
                <w:szCs w:val="24"/>
              </w:rPr>
              <w:t>но</w:t>
            </w:r>
            <w:r w:rsidRPr="00DB04F2">
              <w:rPr>
                <w:spacing w:val="39"/>
                <w:sz w:val="24"/>
                <w:szCs w:val="24"/>
              </w:rPr>
              <w:t xml:space="preserve"> </w:t>
            </w:r>
            <w:r w:rsidRPr="00DB04F2">
              <w:rPr>
                <w:sz w:val="24"/>
                <w:szCs w:val="24"/>
              </w:rPr>
              <w:t>и</w:t>
            </w:r>
            <w:r w:rsidRPr="00DB04F2">
              <w:rPr>
                <w:spacing w:val="28"/>
                <w:sz w:val="24"/>
                <w:szCs w:val="24"/>
              </w:rPr>
              <w:t xml:space="preserve"> </w:t>
            </w:r>
            <w:r w:rsidRPr="00DB04F2">
              <w:rPr>
                <w:sz w:val="24"/>
                <w:szCs w:val="24"/>
              </w:rPr>
              <w:t>для</w:t>
            </w:r>
            <w:r w:rsidRPr="00DB04F2">
              <w:rPr>
                <w:spacing w:val="25"/>
                <w:sz w:val="24"/>
                <w:szCs w:val="24"/>
              </w:rPr>
              <w:t xml:space="preserve"> </w:t>
            </w:r>
            <w:r w:rsidRPr="00DB04F2">
              <w:rPr>
                <w:w w:val="101"/>
                <w:sz w:val="24"/>
                <w:szCs w:val="24"/>
              </w:rPr>
              <w:t xml:space="preserve">безопасности </w:t>
            </w:r>
            <w:r w:rsidRPr="00DB04F2">
              <w:rPr>
                <w:sz w:val="24"/>
                <w:szCs w:val="24"/>
              </w:rPr>
              <w:t>человека,</w:t>
            </w:r>
            <w:r w:rsidRPr="00DB04F2">
              <w:rPr>
                <w:spacing w:val="18"/>
                <w:sz w:val="24"/>
                <w:szCs w:val="24"/>
              </w:rPr>
              <w:t xml:space="preserve"> </w:t>
            </w:r>
            <w:r w:rsidRPr="00DB04F2">
              <w:rPr>
                <w:sz w:val="24"/>
                <w:szCs w:val="24"/>
              </w:rPr>
              <w:t>что</w:t>
            </w:r>
            <w:r w:rsidRPr="00DB04F2">
              <w:rPr>
                <w:spacing w:val="7"/>
                <w:sz w:val="24"/>
                <w:szCs w:val="24"/>
              </w:rPr>
              <w:t xml:space="preserve"> </w:t>
            </w:r>
            <w:r w:rsidRPr="00DB04F2">
              <w:rPr>
                <w:sz w:val="24"/>
                <w:szCs w:val="24"/>
              </w:rPr>
              <w:t>предметы</w:t>
            </w:r>
            <w:r w:rsidRPr="00DB04F2">
              <w:rPr>
                <w:spacing w:val="17"/>
                <w:sz w:val="24"/>
                <w:szCs w:val="24"/>
              </w:rPr>
              <w:t xml:space="preserve"> </w:t>
            </w:r>
            <w:r w:rsidRPr="00DB04F2">
              <w:rPr>
                <w:sz w:val="24"/>
                <w:szCs w:val="24"/>
              </w:rPr>
              <w:t>и</w:t>
            </w:r>
            <w:r w:rsidRPr="00DB04F2">
              <w:rPr>
                <w:spacing w:val="1"/>
                <w:sz w:val="24"/>
                <w:szCs w:val="24"/>
              </w:rPr>
              <w:t xml:space="preserve"> </w:t>
            </w:r>
            <w:r w:rsidRPr="00DB04F2">
              <w:rPr>
                <w:sz w:val="24"/>
                <w:szCs w:val="24"/>
              </w:rPr>
              <w:t>игрушки</w:t>
            </w:r>
            <w:r w:rsidRPr="00DB04F2">
              <w:rPr>
                <w:spacing w:val="7"/>
                <w:sz w:val="24"/>
                <w:szCs w:val="24"/>
              </w:rPr>
              <w:t xml:space="preserve"> </w:t>
            </w:r>
            <w:r w:rsidRPr="00DB04F2">
              <w:rPr>
                <w:sz w:val="24"/>
                <w:szCs w:val="24"/>
              </w:rPr>
              <w:t>необходимо</w:t>
            </w:r>
            <w:r w:rsidRPr="00DB04F2">
              <w:rPr>
                <w:spacing w:val="19"/>
                <w:sz w:val="24"/>
                <w:szCs w:val="24"/>
              </w:rPr>
              <w:t xml:space="preserve"> </w:t>
            </w:r>
            <w:r w:rsidRPr="00DB04F2">
              <w:rPr>
                <w:sz w:val="24"/>
                <w:szCs w:val="24"/>
              </w:rPr>
              <w:t>класть</w:t>
            </w:r>
            <w:r w:rsidRPr="00DB04F2">
              <w:rPr>
                <w:spacing w:val="8"/>
                <w:sz w:val="24"/>
                <w:szCs w:val="24"/>
              </w:rPr>
              <w:t xml:space="preserve"> </w:t>
            </w:r>
            <w:r w:rsidRPr="00DB04F2">
              <w:rPr>
                <w:sz w:val="24"/>
                <w:szCs w:val="24"/>
              </w:rPr>
              <w:t>на</w:t>
            </w:r>
            <w:r w:rsidRPr="00DB04F2">
              <w:rPr>
                <w:spacing w:val="6"/>
                <w:sz w:val="24"/>
                <w:szCs w:val="24"/>
              </w:rPr>
              <w:t xml:space="preserve"> </w:t>
            </w:r>
            <w:r w:rsidRPr="00DB04F2">
              <w:rPr>
                <w:sz w:val="24"/>
                <w:szCs w:val="24"/>
              </w:rPr>
              <w:t>свое</w:t>
            </w:r>
            <w:r w:rsidRPr="00DB04F2">
              <w:rPr>
                <w:spacing w:val="8"/>
                <w:sz w:val="24"/>
                <w:szCs w:val="24"/>
              </w:rPr>
              <w:t xml:space="preserve"> </w:t>
            </w:r>
            <w:r w:rsidRPr="00DB04F2">
              <w:rPr>
                <w:w w:val="101"/>
                <w:sz w:val="24"/>
                <w:szCs w:val="24"/>
              </w:rPr>
              <w:t>место.</w:t>
            </w:r>
          </w:p>
          <w:p w:rsidR="00F9115C" w:rsidRPr="00DB04F2" w:rsidRDefault="006348BA" w:rsidP="00FE05BE">
            <w:pPr>
              <w:ind w:right="79"/>
              <w:jc w:val="both"/>
              <w:rPr>
                <w:sz w:val="24"/>
                <w:szCs w:val="24"/>
              </w:rPr>
            </w:pPr>
            <w:r w:rsidRPr="00DB04F2">
              <w:rPr>
                <w:sz w:val="24"/>
                <w:szCs w:val="24"/>
              </w:rPr>
              <w:t>Рассматривает вместе с детьми картинки с правилами</w:t>
            </w:r>
            <w:r w:rsidR="00F9115C" w:rsidRPr="00DB04F2">
              <w:rPr>
                <w:spacing w:val="14"/>
                <w:sz w:val="24"/>
                <w:szCs w:val="24"/>
              </w:rPr>
              <w:t xml:space="preserve"> </w:t>
            </w:r>
            <w:r w:rsidRPr="00DB04F2">
              <w:rPr>
                <w:sz w:val="24"/>
                <w:szCs w:val="24"/>
              </w:rPr>
              <w:t>и</w:t>
            </w:r>
            <w:r w:rsidR="00F9115C" w:rsidRPr="00DB04F2">
              <w:rPr>
                <w:spacing w:val="10"/>
                <w:sz w:val="24"/>
                <w:szCs w:val="24"/>
              </w:rPr>
              <w:t xml:space="preserve"> </w:t>
            </w:r>
            <w:r w:rsidR="00F9115C" w:rsidRPr="00DB04F2">
              <w:rPr>
                <w:sz w:val="24"/>
                <w:szCs w:val="24"/>
              </w:rPr>
              <w:t>алгоритмами поведения</w:t>
            </w:r>
            <w:r w:rsidR="00F9115C" w:rsidRPr="00DB04F2">
              <w:rPr>
                <w:spacing w:val="36"/>
                <w:sz w:val="24"/>
                <w:szCs w:val="24"/>
              </w:rPr>
              <w:t xml:space="preserve"> </w:t>
            </w:r>
            <w:r w:rsidR="00F9115C" w:rsidRPr="00DB04F2">
              <w:rPr>
                <w:sz w:val="24"/>
                <w:szCs w:val="24"/>
              </w:rPr>
              <w:t>в</w:t>
            </w:r>
            <w:r w:rsidR="00F9115C" w:rsidRPr="00DB04F2">
              <w:rPr>
                <w:spacing w:val="21"/>
                <w:sz w:val="24"/>
                <w:szCs w:val="24"/>
              </w:rPr>
              <w:t xml:space="preserve"> </w:t>
            </w:r>
            <w:r w:rsidR="00F9115C" w:rsidRPr="00DB04F2">
              <w:rPr>
                <w:sz w:val="24"/>
                <w:szCs w:val="24"/>
              </w:rPr>
              <w:t>ситуациях,</w:t>
            </w:r>
            <w:r w:rsidR="00F9115C" w:rsidRPr="00DB04F2">
              <w:rPr>
                <w:spacing w:val="31"/>
                <w:sz w:val="24"/>
                <w:szCs w:val="24"/>
              </w:rPr>
              <w:t xml:space="preserve"> </w:t>
            </w:r>
            <w:r w:rsidR="00F9115C" w:rsidRPr="00DB04F2">
              <w:rPr>
                <w:sz w:val="24"/>
                <w:szCs w:val="24"/>
              </w:rPr>
              <w:t>опасных</w:t>
            </w:r>
            <w:r w:rsidR="00F9115C" w:rsidRPr="00DB04F2">
              <w:rPr>
                <w:spacing w:val="33"/>
                <w:sz w:val="24"/>
                <w:szCs w:val="24"/>
              </w:rPr>
              <w:t xml:space="preserve"> </w:t>
            </w:r>
            <w:r w:rsidR="00F9115C" w:rsidRPr="00DB04F2">
              <w:rPr>
                <w:sz w:val="24"/>
                <w:szCs w:val="24"/>
              </w:rPr>
              <w:t>для</w:t>
            </w:r>
            <w:r w:rsidR="00F9115C" w:rsidRPr="00DB04F2">
              <w:rPr>
                <w:spacing w:val="23"/>
                <w:sz w:val="24"/>
                <w:szCs w:val="24"/>
              </w:rPr>
              <w:t xml:space="preserve"> </w:t>
            </w:r>
            <w:r w:rsidR="00F9115C" w:rsidRPr="00DB04F2">
              <w:rPr>
                <w:sz w:val="24"/>
                <w:szCs w:val="24"/>
              </w:rPr>
              <w:t>здоровья</w:t>
            </w:r>
            <w:r w:rsidR="00F9115C" w:rsidRPr="00DB04F2">
              <w:rPr>
                <w:spacing w:val="32"/>
                <w:sz w:val="24"/>
                <w:szCs w:val="24"/>
              </w:rPr>
              <w:t xml:space="preserve"> </w:t>
            </w:r>
            <w:r w:rsidR="00F9115C" w:rsidRPr="00DB04F2">
              <w:rPr>
                <w:sz w:val="24"/>
                <w:szCs w:val="24"/>
              </w:rPr>
              <w:t>и</w:t>
            </w:r>
            <w:r w:rsidR="00F9115C" w:rsidRPr="00DB04F2">
              <w:rPr>
                <w:spacing w:val="29"/>
                <w:sz w:val="24"/>
                <w:szCs w:val="24"/>
              </w:rPr>
              <w:t xml:space="preserve"> </w:t>
            </w:r>
            <w:r w:rsidR="00F9115C" w:rsidRPr="00DB04F2">
              <w:rPr>
                <w:sz w:val="24"/>
                <w:szCs w:val="24"/>
              </w:rPr>
              <w:t>жизни,</w:t>
            </w:r>
            <w:r w:rsidR="00F9115C" w:rsidRPr="00DB04F2">
              <w:rPr>
                <w:spacing w:val="29"/>
                <w:sz w:val="24"/>
                <w:szCs w:val="24"/>
              </w:rPr>
              <w:t xml:space="preserve"> </w:t>
            </w:r>
            <w:r w:rsidR="00F9115C" w:rsidRPr="00DB04F2">
              <w:rPr>
                <w:sz w:val="24"/>
                <w:szCs w:val="24"/>
              </w:rPr>
              <w:t>которые</w:t>
            </w:r>
            <w:r w:rsidR="00F9115C" w:rsidRPr="00DB04F2">
              <w:rPr>
                <w:spacing w:val="29"/>
                <w:sz w:val="24"/>
                <w:szCs w:val="24"/>
              </w:rPr>
              <w:t xml:space="preserve"> </w:t>
            </w:r>
            <w:r w:rsidR="00F9115C" w:rsidRPr="00DB04F2">
              <w:rPr>
                <w:sz w:val="24"/>
                <w:szCs w:val="24"/>
              </w:rPr>
              <w:t>могут</w:t>
            </w:r>
            <w:r w:rsidR="00F9115C" w:rsidRPr="00DB04F2">
              <w:rPr>
                <w:spacing w:val="33"/>
                <w:sz w:val="24"/>
                <w:szCs w:val="24"/>
              </w:rPr>
              <w:t xml:space="preserve"> </w:t>
            </w:r>
            <w:r w:rsidR="00F9115C" w:rsidRPr="00DB04F2">
              <w:rPr>
                <w:sz w:val="24"/>
                <w:szCs w:val="24"/>
              </w:rPr>
              <w:t>произойти</w:t>
            </w:r>
            <w:r w:rsidR="00F9115C" w:rsidRPr="00DB04F2">
              <w:rPr>
                <w:spacing w:val="46"/>
                <w:sz w:val="24"/>
                <w:szCs w:val="24"/>
              </w:rPr>
              <w:t xml:space="preserve"> </w:t>
            </w:r>
            <w:r w:rsidR="00F9115C" w:rsidRPr="00DB04F2">
              <w:rPr>
                <w:w w:val="101"/>
                <w:sz w:val="24"/>
                <w:szCs w:val="24"/>
              </w:rPr>
              <w:t xml:space="preserve">с </w:t>
            </w:r>
            <w:r w:rsidR="00F9115C" w:rsidRPr="00DB04F2">
              <w:rPr>
                <w:sz w:val="24"/>
                <w:szCs w:val="24"/>
              </w:rPr>
              <w:t>детьми</w:t>
            </w:r>
            <w:r w:rsidR="00F9115C" w:rsidRPr="00DB04F2">
              <w:rPr>
                <w:spacing w:val="15"/>
                <w:sz w:val="24"/>
                <w:szCs w:val="24"/>
              </w:rPr>
              <w:t xml:space="preserve"> </w:t>
            </w:r>
            <w:r w:rsidR="00F9115C" w:rsidRPr="00DB04F2">
              <w:rPr>
                <w:sz w:val="24"/>
                <w:szCs w:val="24"/>
              </w:rPr>
              <w:t>дома,</w:t>
            </w:r>
            <w:r w:rsidR="00F9115C" w:rsidRPr="00DB04F2">
              <w:rPr>
                <w:spacing w:val="3"/>
                <w:sz w:val="24"/>
                <w:szCs w:val="24"/>
              </w:rPr>
              <w:t xml:space="preserve"> </w:t>
            </w:r>
            <w:r w:rsidR="00F9115C" w:rsidRPr="00DB04F2">
              <w:rPr>
                <w:sz w:val="24"/>
                <w:szCs w:val="24"/>
              </w:rPr>
              <w:t>в условиях</w:t>
            </w:r>
            <w:r w:rsidR="00F9115C" w:rsidRPr="00DB04F2">
              <w:rPr>
                <w:spacing w:val="13"/>
                <w:sz w:val="24"/>
                <w:szCs w:val="24"/>
              </w:rPr>
              <w:t xml:space="preserve"> </w:t>
            </w:r>
            <w:r w:rsidR="00F9115C" w:rsidRPr="00DB04F2">
              <w:rPr>
                <w:sz w:val="24"/>
                <w:szCs w:val="24"/>
              </w:rPr>
              <w:t>ДОО,</w:t>
            </w:r>
            <w:r w:rsidR="00F9115C" w:rsidRPr="00DB04F2">
              <w:rPr>
                <w:spacing w:val="9"/>
                <w:sz w:val="24"/>
                <w:szCs w:val="24"/>
              </w:rPr>
              <w:t xml:space="preserve"> </w:t>
            </w:r>
            <w:r w:rsidR="00F9115C" w:rsidRPr="00DB04F2">
              <w:rPr>
                <w:sz w:val="24"/>
                <w:szCs w:val="24"/>
              </w:rPr>
              <w:t>в</w:t>
            </w:r>
            <w:r w:rsidR="00F9115C" w:rsidRPr="00DB04F2">
              <w:rPr>
                <w:spacing w:val="1"/>
                <w:sz w:val="24"/>
                <w:szCs w:val="24"/>
              </w:rPr>
              <w:t xml:space="preserve"> </w:t>
            </w:r>
            <w:r w:rsidR="00F9115C" w:rsidRPr="00DB04F2">
              <w:rPr>
                <w:sz w:val="24"/>
                <w:szCs w:val="24"/>
              </w:rPr>
              <w:t>ближайшем</w:t>
            </w:r>
            <w:r w:rsidR="00F9115C" w:rsidRPr="00DB04F2">
              <w:rPr>
                <w:spacing w:val="12"/>
                <w:sz w:val="24"/>
                <w:szCs w:val="24"/>
              </w:rPr>
              <w:t xml:space="preserve"> </w:t>
            </w:r>
            <w:r w:rsidR="00F9115C" w:rsidRPr="00DB04F2">
              <w:rPr>
                <w:sz w:val="24"/>
                <w:szCs w:val="24"/>
              </w:rPr>
              <w:t>с</w:t>
            </w:r>
            <w:r w:rsidR="00F9115C" w:rsidRPr="00DB04F2">
              <w:rPr>
                <w:spacing w:val="3"/>
                <w:sz w:val="24"/>
                <w:szCs w:val="24"/>
              </w:rPr>
              <w:t xml:space="preserve"> </w:t>
            </w:r>
            <w:r w:rsidR="00F9115C" w:rsidRPr="00DB04F2">
              <w:rPr>
                <w:sz w:val="24"/>
                <w:szCs w:val="24"/>
              </w:rPr>
              <w:t>домом</w:t>
            </w:r>
            <w:r w:rsidR="00F9115C" w:rsidRPr="00DB04F2">
              <w:rPr>
                <w:spacing w:val="1"/>
                <w:sz w:val="24"/>
                <w:szCs w:val="24"/>
              </w:rPr>
              <w:t xml:space="preserve"> </w:t>
            </w:r>
            <w:r w:rsidR="00F9115C" w:rsidRPr="00DB04F2">
              <w:rPr>
                <w:sz w:val="24"/>
                <w:szCs w:val="24"/>
              </w:rPr>
              <w:t>окружении:</w:t>
            </w:r>
            <w:r w:rsidR="00F9115C" w:rsidRPr="00DB04F2">
              <w:rPr>
                <w:spacing w:val="8"/>
                <w:sz w:val="24"/>
                <w:szCs w:val="24"/>
              </w:rPr>
              <w:t xml:space="preserve"> </w:t>
            </w:r>
            <w:r w:rsidR="00F9115C" w:rsidRPr="00DB04F2">
              <w:rPr>
                <w:sz w:val="24"/>
                <w:szCs w:val="24"/>
              </w:rPr>
              <w:t>если</w:t>
            </w:r>
            <w:r w:rsidR="00F9115C" w:rsidRPr="00DB04F2">
              <w:rPr>
                <w:spacing w:val="8"/>
                <w:sz w:val="24"/>
                <w:szCs w:val="24"/>
              </w:rPr>
              <w:t xml:space="preserve"> </w:t>
            </w:r>
            <w:r w:rsidR="00F9115C" w:rsidRPr="00DB04F2">
              <w:rPr>
                <w:sz w:val="24"/>
                <w:szCs w:val="24"/>
              </w:rPr>
              <w:t>неосторожно пользоваться,</w:t>
            </w:r>
            <w:r w:rsidR="00F9115C" w:rsidRPr="00DB04F2">
              <w:rPr>
                <w:spacing w:val="17"/>
                <w:sz w:val="24"/>
                <w:szCs w:val="24"/>
              </w:rPr>
              <w:t xml:space="preserve"> </w:t>
            </w:r>
            <w:r w:rsidR="00F9115C" w:rsidRPr="00DB04F2">
              <w:rPr>
                <w:sz w:val="24"/>
                <w:szCs w:val="24"/>
              </w:rPr>
              <w:t>брать без</w:t>
            </w:r>
            <w:r w:rsidR="00F9115C" w:rsidRPr="00DB04F2">
              <w:rPr>
                <w:spacing w:val="15"/>
                <w:sz w:val="24"/>
                <w:szCs w:val="24"/>
              </w:rPr>
              <w:t xml:space="preserve"> </w:t>
            </w:r>
            <w:r w:rsidR="00F9115C" w:rsidRPr="00DB04F2">
              <w:rPr>
                <w:sz w:val="24"/>
                <w:szCs w:val="24"/>
              </w:rPr>
              <w:t>разрешения</w:t>
            </w:r>
            <w:r w:rsidR="00F9115C" w:rsidRPr="00DB04F2">
              <w:rPr>
                <w:spacing w:val="1"/>
                <w:sz w:val="24"/>
                <w:szCs w:val="24"/>
              </w:rPr>
              <w:t xml:space="preserve"> </w:t>
            </w:r>
            <w:r w:rsidR="00F9115C" w:rsidRPr="00DB04F2">
              <w:rPr>
                <w:sz w:val="24"/>
                <w:szCs w:val="24"/>
              </w:rPr>
              <w:t>или</w:t>
            </w:r>
            <w:r w:rsidR="00F9115C" w:rsidRPr="00DB04F2">
              <w:rPr>
                <w:spacing w:val="7"/>
                <w:sz w:val="24"/>
                <w:szCs w:val="24"/>
              </w:rPr>
              <w:t xml:space="preserve"> </w:t>
            </w:r>
            <w:r w:rsidR="00F9115C" w:rsidRPr="00DB04F2">
              <w:rPr>
                <w:sz w:val="24"/>
                <w:szCs w:val="24"/>
              </w:rPr>
              <w:t>играть</w:t>
            </w:r>
            <w:r w:rsidR="00F9115C" w:rsidRPr="00DB04F2">
              <w:rPr>
                <w:spacing w:val="9"/>
                <w:sz w:val="24"/>
                <w:szCs w:val="24"/>
              </w:rPr>
              <w:t xml:space="preserve"> </w:t>
            </w:r>
            <w:r w:rsidR="00F9115C" w:rsidRPr="00DB04F2">
              <w:rPr>
                <w:sz w:val="24"/>
                <w:szCs w:val="24"/>
              </w:rPr>
              <w:t>острыми,</w:t>
            </w:r>
            <w:r w:rsidR="00F9115C" w:rsidRPr="00DB04F2">
              <w:rPr>
                <w:spacing w:val="6"/>
                <w:sz w:val="24"/>
                <w:szCs w:val="24"/>
              </w:rPr>
              <w:t xml:space="preserve"> </w:t>
            </w:r>
            <w:r w:rsidR="00F9115C" w:rsidRPr="00DB04F2">
              <w:rPr>
                <w:sz w:val="24"/>
                <w:szCs w:val="24"/>
              </w:rPr>
              <w:t>колющими,</w:t>
            </w:r>
            <w:r w:rsidR="00F9115C" w:rsidRPr="00DB04F2">
              <w:rPr>
                <w:spacing w:val="11"/>
                <w:sz w:val="24"/>
                <w:szCs w:val="24"/>
              </w:rPr>
              <w:t xml:space="preserve"> </w:t>
            </w:r>
            <w:r w:rsidR="00F9115C" w:rsidRPr="00DB04F2">
              <w:rPr>
                <w:sz w:val="24"/>
                <w:szCs w:val="24"/>
              </w:rPr>
              <w:t>режущими предметами,</w:t>
            </w:r>
            <w:r w:rsidR="00F9115C" w:rsidRPr="00DB04F2">
              <w:rPr>
                <w:spacing w:val="41"/>
                <w:sz w:val="24"/>
                <w:szCs w:val="24"/>
              </w:rPr>
              <w:t xml:space="preserve"> </w:t>
            </w:r>
            <w:r w:rsidR="00F9115C" w:rsidRPr="00DB04F2">
              <w:rPr>
                <w:sz w:val="24"/>
                <w:szCs w:val="24"/>
              </w:rPr>
              <w:t>то</w:t>
            </w:r>
            <w:r w:rsidR="00F9115C" w:rsidRPr="00DB04F2">
              <w:rPr>
                <w:spacing w:val="35"/>
                <w:sz w:val="24"/>
                <w:szCs w:val="24"/>
              </w:rPr>
              <w:t xml:space="preserve"> </w:t>
            </w:r>
            <w:r w:rsidR="00F9115C" w:rsidRPr="00DB04F2">
              <w:rPr>
                <w:sz w:val="24"/>
                <w:szCs w:val="24"/>
              </w:rPr>
              <w:t>можно</w:t>
            </w:r>
            <w:r w:rsidR="00F9115C" w:rsidRPr="00DB04F2">
              <w:rPr>
                <w:spacing w:val="36"/>
                <w:sz w:val="24"/>
                <w:szCs w:val="24"/>
              </w:rPr>
              <w:t xml:space="preserve"> </w:t>
            </w:r>
            <w:r w:rsidR="00F9115C" w:rsidRPr="00DB04F2">
              <w:rPr>
                <w:sz w:val="24"/>
                <w:szCs w:val="24"/>
              </w:rPr>
              <w:t>порезаться</w:t>
            </w:r>
            <w:r w:rsidR="00F9115C" w:rsidRPr="00DB04F2">
              <w:rPr>
                <w:spacing w:val="43"/>
                <w:sz w:val="24"/>
                <w:szCs w:val="24"/>
              </w:rPr>
              <w:t xml:space="preserve"> </w:t>
            </w:r>
            <w:r w:rsidR="00F9115C" w:rsidRPr="00DB04F2">
              <w:rPr>
                <w:sz w:val="24"/>
                <w:szCs w:val="24"/>
              </w:rPr>
              <w:t>или</w:t>
            </w:r>
            <w:r w:rsidR="00F9115C" w:rsidRPr="00DB04F2">
              <w:rPr>
                <w:spacing w:val="28"/>
                <w:sz w:val="24"/>
                <w:szCs w:val="24"/>
              </w:rPr>
              <w:t xml:space="preserve"> </w:t>
            </w:r>
            <w:r w:rsidR="00F9115C" w:rsidRPr="00DB04F2">
              <w:rPr>
                <w:sz w:val="24"/>
                <w:szCs w:val="24"/>
              </w:rPr>
              <w:t>уколоться,</w:t>
            </w:r>
            <w:r w:rsidR="00F9115C" w:rsidRPr="00DB04F2">
              <w:rPr>
                <w:spacing w:val="43"/>
                <w:sz w:val="24"/>
                <w:szCs w:val="24"/>
              </w:rPr>
              <w:t xml:space="preserve"> </w:t>
            </w:r>
            <w:r w:rsidR="00F9115C" w:rsidRPr="00DB04F2">
              <w:rPr>
                <w:sz w:val="24"/>
                <w:szCs w:val="24"/>
              </w:rPr>
              <w:t>лучше</w:t>
            </w:r>
            <w:r w:rsidR="00F9115C" w:rsidRPr="00DB04F2">
              <w:rPr>
                <w:spacing w:val="32"/>
                <w:sz w:val="24"/>
                <w:szCs w:val="24"/>
              </w:rPr>
              <w:t xml:space="preserve"> </w:t>
            </w:r>
            <w:r w:rsidR="00F9115C" w:rsidRPr="00DB04F2">
              <w:rPr>
                <w:sz w:val="24"/>
                <w:szCs w:val="24"/>
              </w:rPr>
              <w:t>предупредить</w:t>
            </w:r>
            <w:r w:rsidR="00F9115C" w:rsidRPr="00DB04F2">
              <w:rPr>
                <w:spacing w:val="45"/>
                <w:sz w:val="24"/>
                <w:szCs w:val="24"/>
              </w:rPr>
              <w:t xml:space="preserve"> </w:t>
            </w:r>
            <w:r w:rsidR="00F9115C" w:rsidRPr="00DB04F2">
              <w:rPr>
                <w:sz w:val="24"/>
                <w:szCs w:val="24"/>
              </w:rPr>
              <w:t>взрослого</w:t>
            </w:r>
            <w:r w:rsidR="00F9115C" w:rsidRPr="00DB04F2">
              <w:rPr>
                <w:spacing w:val="40"/>
                <w:sz w:val="24"/>
                <w:szCs w:val="24"/>
              </w:rPr>
              <w:t xml:space="preserve"> </w:t>
            </w:r>
            <w:r w:rsidR="00F9115C" w:rsidRPr="00DB04F2">
              <w:rPr>
                <w:sz w:val="24"/>
                <w:szCs w:val="24"/>
              </w:rPr>
              <w:t>и пользоваться</w:t>
            </w:r>
            <w:r w:rsidR="00F9115C" w:rsidRPr="00DB04F2">
              <w:rPr>
                <w:spacing w:val="16"/>
                <w:sz w:val="24"/>
                <w:szCs w:val="24"/>
              </w:rPr>
              <w:t xml:space="preserve"> </w:t>
            </w:r>
            <w:r w:rsidR="00F9115C" w:rsidRPr="00DB04F2">
              <w:rPr>
                <w:sz w:val="24"/>
                <w:szCs w:val="24"/>
              </w:rPr>
              <w:t>только</w:t>
            </w:r>
            <w:r w:rsidR="00F9115C" w:rsidRPr="00DB04F2">
              <w:rPr>
                <w:spacing w:val="7"/>
                <w:sz w:val="24"/>
                <w:szCs w:val="24"/>
              </w:rPr>
              <w:t xml:space="preserve"> </w:t>
            </w:r>
            <w:r w:rsidR="00F9115C" w:rsidRPr="00DB04F2">
              <w:rPr>
                <w:sz w:val="24"/>
                <w:szCs w:val="24"/>
              </w:rPr>
              <w:t>под</w:t>
            </w:r>
            <w:r w:rsidR="00F9115C" w:rsidRPr="00DB04F2">
              <w:rPr>
                <w:spacing w:val="4"/>
                <w:sz w:val="24"/>
                <w:szCs w:val="24"/>
              </w:rPr>
              <w:t xml:space="preserve"> </w:t>
            </w:r>
            <w:r w:rsidR="00F9115C" w:rsidRPr="00DB04F2">
              <w:rPr>
                <w:sz w:val="24"/>
                <w:szCs w:val="24"/>
              </w:rPr>
              <w:t>его</w:t>
            </w:r>
            <w:r w:rsidR="00F9115C" w:rsidRPr="00DB04F2">
              <w:rPr>
                <w:spacing w:val="8"/>
                <w:sz w:val="24"/>
                <w:szCs w:val="24"/>
              </w:rPr>
              <w:t xml:space="preserve"> </w:t>
            </w:r>
            <w:r w:rsidR="00F9115C" w:rsidRPr="00DB04F2">
              <w:rPr>
                <w:sz w:val="24"/>
                <w:szCs w:val="24"/>
              </w:rPr>
              <w:t>присмотром.</w:t>
            </w:r>
          </w:p>
          <w:p w:rsidR="00F9115C" w:rsidRPr="00DB04F2" w:rsidRDefault="00F9115C" w:rsidP="00FE05BE">
            <w:pPr>
              <w:ind w:right="87"/>
              <w:jc w:val="both"/>
              <w:rPr>
                <w:rFonts w:eastAsia="Calibri"/>
                <w:color w:val="FF0000"/>
                <w:sz w:val="24"/>
                <w:szCs w:val="24"/>
              </w:rPr>
            </w:pPr>
            <w:r w:rsidRPr="00DB04F2">
              <w:rPr>
                <w:sz w:val="24"/>
                <w:szCs w:val="24"/>
              </w:rPr>
              <w:t>Создает</w:t>
            </w:r>
            <w:r w:rsidRPr="00DB04F2">
              <w:rPr>
                <w:spacing w:val="6"/>
                <w:sz w:val="24"/>
                <w:szCs w:val="24"/>
              </w:rPr>
              <w:t xml:space="preserve"> </w:t>
            </w:r>
            <w:r w:rsidRPr="00DB04F2">
              <w:rPr>
                <w:sz w:val="24"/>
                <w:szCs w:val="24"/>
              </w:rPr>
              <w:t>игровые</w:t>
            </w:r>
            <w:r w:rsidRPr="00DB04F2">
              <w:rPr>
                <w:spacing w:val="6"/>
                <w:sz w:val="24"/>
                <w:szCs w:val="24"/>
              </w:rPr>
              <w:t xml:space="preserve"> </w:t>
            </w:r>
            <w:r w:rsidRPr="00DB04F2">
              <w:rPr>
                <w:sz w:val="24"/>
                <w:szCs w:val="24"/>
              </w:rPr>
              <w:t>ситуации, в</w:t>
            </w:r>
            <w:r w:rsidRPr="00DB04F2">
              <w:rPr>
                <w:spacing w:val="4"/>
                <w:sz w:val="24"/>
                <w:szCs w:val="24"/>
              </w:rPr>
              <w:t xml:space="preserve"> </w:t>
            </w:r>
            <w:r w:rsidRPr="00DB04F2">
              <w:rPr>
                <w:sz w:val="24"/>
                <w:szCs w:val="24"/>
              </w:rPr>
              <w:t>которых</w:t>
            </w:r>
            <w:r w:rsidRPr="00DB04F2">
              <w:rPr>
                <w:spacing w:val="3"/>
                <w:sz w:val="24"/>
                <w:szCs w:val="24"/>
              </w:rPr>
              <w:t xml:space="preserve"> </w:t>
            </w:r>
            <w:r w:rsidRPr="00DB04F2">
              <w:rPr>
                <w:sz w:val="24"/>
                <w:szCs w:val="24"/>
              </w:rPr>
              <w:t>ребёнок</w:t>
            </w:r>
            <w:r w:rsidRPr="00DB04F2">
              <w:rPr>
                <w:spacing w:val="5"/>
                <w:sz w:val="24"/>
                <w:szCs w:val="24"/>
              </w:rPr>
              <w:t xml:space="preserve"> </w:t>
            </w:r>
            <w:r w:rsidRPr="00DB04F2">
              <w:rPr>
                <w:sz w:val="24"/>
                <w:szCs w:val="24"/>
              </w:rPr>
              <w:t>может</w:t>
            </w:r>
            <w:r w:rsidRPr="00DB04F2">
              <w:rPr>
                <w:spacing w:val="1"/>
                <w:sz w:val="24"/>
                <w:szCs w:val="24"/>
              </w:rPr>
              <w:t xml:space="preserve"> </w:t>
            </w:r>
            <w:r w:rsidRPr="00DB04F2">
              <w:rPr>
                <w:sz w:val="24"/>
                <w:szCs w:val="24"/>
              </w:rPr>
              <w:t>закрепить</w:t>
            </w:r>
            <w:r w:rsidRPr="00DB04F2">
              <w:rPr>
                <w:spacing w:val="15"/>
                <w:sz w:val="24"/>
                <w:szCs w:val="24"/>
              </w:rPr>
              <w:t xml:space="preserve"> </w:t>
            </w:r>
            <w:r w:rsidRPr="00DB04F2">
              <w:rPr>
                <w:w w:val="101"/>
                <w:sz w:val="24"/>
                <w:szCs w:val="24"/>
              </w:rPr>
              <w:t xml:space="preserve">опыт </w:t>
            </w:r>
            <w:r w:rsidRPr="00DB04F2">
              <w:rPr>
                <w:sz w:val="24"/>
                <w:szCs w:val="24"/>
              </w:rPr>
              <w:t>безопасного</w:t>
            </w:r>
            <w:r w:rsidRPr="00DB04F2">
              <w:rPr>
                <w:spacing w:val="28"/>
                <w:sz w:val="24"/>
                <w:szCs w:val="24"/>
              </w:rPr>
              <w:t xml:space="preserve"> </w:t>
            </w:r>
            <w:r w:rsidRPr="00DB04F2">
              <w:rPr>
                <w:sz w:val="24"/>
                <w:szCs w:val="24"/>
              </w:rPr>
              <w:t>поведения</w:t>
            </w:r>
            <w:r w:rsidRPr="00DB04F2">
              <w:rPr>
                <w:spacing w:val="23"/>
                <w:sz w:val="24"/>
                <w:szCs w:val="24"/>
              </w:rPr>
              <w:t xml:space="preserve"> </w:t>
            </w:r>
            <w:r w:rsidRPr="00DB04F2">
              <w:rPr>
                <w:sz w:val="24"/>
                <w:szCs w:val="24"/>
              </w:rPr>
              <w:t>в быту,</w:t>
            </w:r>
            <w:r w:rsidRPr="00DB04F2">
              <w:rPr>
                <w:spacing w:val="8"/>
                <w:sz w:val="24"/>
                <w:szCs w:val="24"/>
              </w:rPr>
              <w:t xml:space="preserve"> </w:t>
            </w:r>
            <w:r w:rsidRPr="00DB04F2">
              <w:rPr>
                <w:sz w:val="24"/>
                <w:szCs w:val="24"/>
              </w:rPr>
              <w:t>на</w:t>
            </w:r>
            <w:r w:rsidRPr="00DB04F2">
              <w:rPr>
                <w:spacing w:val="9"/>
                <w:sz w:val="24"/>
                <w:szCs w:val="24"/>
              </w:rPr>
              <w:t xml:space="preserve"> </w:t>
            </w:r>
            <w:r w:rsidRPr="00DB04F2">
              <w:rPr>
                <w:sz w:val="24"/>
                <w:szCs w:val="24"/>
              </w:rPr>
              <w:t>улице,</w:t>
            </w:r>
            <w:r w:rsidRPr="00DB04F2">
              <w:rPr>
                <w:spacing w:val="13"/>
                <w:sz w:val="24"/>
                <w:szCs w:val="24"/>
              </w:rPr>
              <w:t xml:space="preserve"> </w:t>
            </w:r>
            <w:r w:rsidRPr="00DB04F2">
              <w:rPr>
                <w:sz w:val="24"/>
                <w:szCs w:val="24"/>
              </w:rPr>
              <w:t>в</w:t>
            </w:r>
            <w:r w:rsidRPr="00DB04F2">
              <w:rPr>
                <w:spacing w:val="4"/>
                <w:sz w:val="24"/>
                <w:szCs w:val="24"/>
              </w:rPr>
              <w:t xml:space="preserve"> </w:t>
            </w:r>
            <w:r w:rsidRPr="00DB04F2">
              <w:rPr>
                <w:sz w:val="24"/>
                <w:szCs w:val="24"/>
              </w:rPr>
              <w:t>природе,</w:t>
            </w:r>
            <w:r w:rsidRPr="00DB04F2">
              <w:rPr>
                <w:spacing w:val="3"/>
                <w:sz w:val="24"/>
                <w:szCs w:val="24"/>
              </w:rPr>
              <w:t xml:space="preserve"> </w:t>
            </w:r>
            <w:r w:rsidRPr="00DB04F2">
              <w:rPr>
                <w:sz w:val="24"/>
                <w:szCs w:val="24"/>
              </w:rPr>
              <w:t>в</w:t>
            </w:r>
            <w:r w:rsidRPr="00DB04F2">
              <w:rPr>
                <w:spacing w:val="11"/>
                <w:sz w:val="24"/>
                <w:szCs w:val="24"/>
              </w:rPr>
              <w:t xml:space="preserve"> </w:t>
            </w:r>
            <w:r w:rsidRPr="00DB04F2">
              <w:rPr>
                <w:sz w:val="24"/>
                <w:szCs w:val="24"/>
              </w:rPr>
              <w:t>общении</w:t>
            </w:r>
            <w:r w:rsidRPr="00DB04F2">
              <w:rPr>
                <w:spacing w:val="18"/>
                <w:sz w:val="24"/>
                <w:szCs w:val="24"/>
              </w:rPr>
              <w:t xml:space="preserve"> </w:t>
            </w:r>
            <w:r w:rsidRPr="00DB04F2">
              <w:rPr>
                <w:sz w:val="24"/>
                <w:szCs w:val="24"/>
              </w:rPr>
              <w:t>с</w:t>
            </w:r>
            <w:r w:rsidRPr="00DB04F2">
              <w:rPr>
                <w:spacing w:val="4"/>
                <w:sz w:val="24"/>
                <w:szCs w:val="24"/>
              </w:rPr>
              <w:t xml:space="preserve"> </w:t>
            </w:r>
            <w:r w:rsidRPr="00DB04F2">
              <w:rPr>
                <w:w w:val="101"/>
                <w:sz w:val="24"/>
                <w:szCs w:val="24"/>
              </w:rPr>
              <w:t xml:space="preserve">незнакомыми </w:t>
            </w:r>
            <w:r w:rsidRPr="00DB04F2">
              <w:rPr>
                <w:sz w:val="24"/>
                <w:szCs w:val="24"/>
              </w:rPr>
              <w:t>людьми.</w:t>
            </w:r>
            <w:r w:rsidRPr="00DB04F2">
              <w:rPr>
                <w:spacing w:val="17"/>
                <w:sz w:val="24"/>
                <w:szCs w:val="24"/>
              </w:rPr>
              <w:t xml:space="preserve"> </w:t>
            </w:r>
            <w:r w:rsidRPr="00DB04F2">
              <w:rPr>
                <w:sz w:val="24"/>
                <w:szCs w:val="24"/>
              </w:rPr>
              <w:t>Обсуждают</w:t>
            </w:r>
            <w:r w:rsidRPr="00DB04F2">
              <w:rPr>
                <w:spacing w:val="11"/>
                <w:sz w:val="24"/>
                <w:szCs w:val="24"/>
              </w:rPr>
              <w:t xml:space="preserve"> </w:t>
            </w:r>
            <w:r w:rsidRPr="00DB04F2">
              <w:rPr>
                <w:sz w:val="24"/>
                <w:szCs w:val="24"/>
              </w:rPr>
              <w:t>с</w:t>
            </w:r>
            <w:r w:rsidRPr="00DB04F2">
              <w:rPr>
                <w:spacing w:val="15"/>
                <w:sz w:val="24"/>
                <w:szCs w:val="24"/>
              </w:rPr>
              <w:t xml:space="preserve"> </w:t>
            </w:r>
            <w:r w:rsidRPr="00DB04F2">
              <w:rPr>
                <w:sz w:val="24"/>
                <w:szCs w:val="24"/>
              </w:rPr>
              <w:t>детьми</w:t>
            </w:r>
            <w:r w:rsidRPr="00DB04F2">
              <w:rPr>
                <w:spacing w:val="18"/>
                <w:sz w:val="24"/>
                <w:szCs w:val="24"/>
              </w:rPr>
              <w:t xml:space="preserve"> </w:t>
            </w:r>
            <w:r w:rsidRPr="00DB04F2">
              <w:rPr>
                <w:sz w:val="24"/>
                <w:szCs w:val="24"/>
              </w:rPr>
              <w:t>правила безопасного</w:t>
            </w:r>
            <w:r w:rsidRPr="00DB04F2">
              <w:rPr>
                <w:spacing w:val="27"/>
                <w:sz w:val="24"/>
                <w:szCs w:val="24"/>
              </w:rPr>
              <w:t xml:space="preserve"> </w:t>
            </w:r>
            <w:r w:rsidRPr="00DB04F2">
              <w:rPr>
                <w:sz w:val="24"/>
                <w:szCs w:val="24"/>
              </w:rPr>
              <w:t>поведения</w:t>
            </w:r>
            <w:r w:rsidRPr="00DB04F2">
              <w:rPr>
                <w:spacing w:val="10"/>
                <w:sz w:val="24"/>
                <w:szCs w:val="24"/>
              </w:rPr>
              <w:t xml:space="preserve"> </w:t>
            </w:r>
            <w:r w:rsidRPr="00DB04F2">
              <w:rPr>
                <w:sz w:val="24"/>
                <w:szCs w:val="24"/>
              </w:rPr>
              <w:t>в</w:t>
            </w:r>
            <w:r w:rsidRPr="00DB04F2">
              <w:rPr>
                <w:spacing w:val="15"/>
                <w:sz w:val="24"/>
                <w:szCs w:val="24"/>
              </w:rPr>
              <w:t xml:space="preserve"> </w:t>
            </w:r>
            <w:r w:rsidRPr="00DB04F2">
              <w:rPr>
                <w:w w:val="101"/>
                <w:sz w:val="24"/>
                <w:szCs w:val="24"/>
              </w:rPr>
              <w:t xml:space="preserve">чрезвычайных </w:t>
            </w:r>
            <w:r w:rsidRPr="00DB04F2">
              <w:rPr>
                <w:sz w:val="24"/>
                <w:szCs w:val="24"/>
              </w:rPr>
              <w:t>ситуациях:</w:t>
            </w:r>
            <w:r w:rsidRPr="00DB04F2">
              <w:rPr>
                <w:spacing w:val="15"/>
                <w:sz w:val="24"/>
                <w:szCs w:val="24"/>
              </w:rPr>
              <w:t xml:space="preserve"> </w:t>
            </w:r>
            <w:r w:rsidRPr="00DB04F2">
              <w:rPr>
                <w:sz w:val="24"/>
                <w:szCs w:val="24"/>
              </w:rPr>
              <w:t>как</w:t>
            </w:r>
            <w:r w:rsidRPr="00DB04F2">
              <w:rPr>
                <w:spacing w:val="6"/>
                <w:sz w:val="24"/>
                <w:szCs w:val="24"/>
              </w:rPr>
              <w:t xml:space="preserve"> </w:t>
            </w:r>
            <w:r w:rsidRPr="00DB04F2">
              <w:rPr>
                <w:sz w:val="24"/>
                <w:szCs w:val="24"/>
              </w:rPr>
              <w:t>позвать взрослого</w:t>
            </w:r>
            <w:r w:rsidRPr="00DB04F2">
              <w:rPr>
                <w:spacing w:val="7"/>
                <w:sz w:val="24"/>
                <w:szCs w:val="24"/>
              </w:rPr>
              <w:t xml:space="preserve"> </w:t>
            </w:r>
            <w:r w:rsidRPr="00DB04F2">
              <w:rPr>
                <w:sz w:val="24"/>
                <w:szCs w:val="24"/>
              </w:rPr>
              <w:t>на</w:t>
            </w:r>
            <w:r w:rsidRPr="00DB04F2">
              <w:rPr>
                <w:spacing w:val="5"/>
                <w:sz w:val="24"/>
                <w:szCs w:val="24"/>
              </w:rPr>
              <w:t xml:space="preserve"> </w:t>
            </w:r>
            <w:r w:rsidRPr="00DB04F2">
              <w:rPr>
                <w:sz w:val="24"/>
                <w:szCs w:val="24"/>
              </w:rPr>
              <w:t>помощь,</w:t>
            </w:r>
            <w:r w:rsidRPr="00DB04F2">
              <w:rPr>
                <w:spacing w:val="12"/>
                <w:sz w:val="24"/>
                <w:szCs w:val="24"/>
              </w:rPr>
              <w:t xml:space="preserve"> </w:t>
            </w:r>
            <w:r w:rsidRPr="00DB04F2">
              <w:rPr>
                <w:sz w:val="24"/>
                <w:szCs w:val="24"/>
              </w:rPr>
              <w:t>как</w:t>
            </w:r>
            <w:r w:rsidRPr="00DB04F2">
              <w:rPr>
                <w:spacing w:val="6"/>
                <w:sz w:val="24"/>
                <w:szCs w:val="24"/>
              </w:rPr>
              <w:t xml:space="preserve"> </w:t>
            </w:r>
            <w:r w:rsidRPr="00DB04F2">
              <w:rPr>
                <w:sz w:val="24"/>
                <w:szCs w:val="24"/>
              </w:rPr>
              <w:t>вызвать</w:t>
            </w:r>
            <w:r w:rsidRPr="00DB04F2">
              <w:rPr>
                <w:spacing w:val="5"/>
                <w:sz w:val="24"/>
                <w:szCs w:val="24"/>
              </w:rPr>
              <w:t xml:space="preserve"> </w:t>
            </w:r>
            <w:r w:rsidRPr="00DB04F2">
              <w:rPr>
                <w:sz w:val="24"/>
                <w:szCs w:val="24"/>
              </w:rPr>
              <w:t>помощь</w:t>
            </w:r>
            <w:r w:rsidRPr="00DB04F2">
              <w:rPr>
                <w:spacing w:val="5"/>
                <w:sz w:val="24"/>
                <w:szCs w:val="24"/>
              </w:rPr>
              <w:t xml:space="preserve"> </w:t>
            </w:r>
            <w:r w:rsidRPr="00DB04F2">
              <w:rPr>
                <w:sz w:val="24"/>
                <w:szCs w:val="24"/>
              </w:rPr>
              <w:t>по</w:t>
            </w:r>
            <w:r w:rsidRPr="00DB04F2">
              <w:rPr>
                <w:spacing w:val="5"/>
                <w:sz w:val="24"/>
                <w:szCs w:val="24"/>
              </w:rPr>
              <w:t xml:space="preserve"> </w:t>
            </w:r>
            <w:r w:rsidRPr="00DB04F2">
              <w:rPr>
                <w:sz w:val="24"/>
                <w:szCs w:val="24"/>
              </w:rPr>
              <w:t>мобильному устройству</w:t>
            </w:r>
            <w:r w:rsidRPr="00DB04F2">
              <w:rPr>
                <w:spacing w:val="16"/>
                <w:sz w:val="24"/>
                <w:szCs w:val="24"/>
              </w:rPr>
              <w:t xml:space="preserve"> </w:t>
            </w:r>
            <w:r w:rsidRPr="00DB04F2">
              <w:rPr>
                <w:sz w:val="24"/>
                <w:szCs w:val="24"/>
              </w:rPr>
              <w:t>и</w:t>
            </w:r>
            <w:r w:rsidRPr="00DB04F2">
              <w:rPr>
                <w:spacing w:val="6"/>
                <w:sz w:val="24"/>
                <w:szCs w:val="24"/>
              </w:rPr>
              <w:t xml:space="preserve"> </w:t>
            </w:r>
            <w:r w:rsidRPr="00DB04F2">
              <w:rPr>
                <w:sz w:val="24"/>
                <w:szCs w:val="24"/>
              </w:rPr>
              <w:t>тому</w:t>
            </w:r>
            <w:r w:rsidRPr="00DB04F2">
              <w:rPr>
                <w:spacing w:val="6"/>
                <w:sz w:val="24"/>
                <w:szCs w:val="24"/>
              </w:rPr>
              <w:t xml:space="preserve"> </w:t>
            </w:r>
            <w:r w:rsidRPr="00DB04F2">
              <w:rPr>
                <w:w w:val="101"/>
                <w:sz w:val="24"/>
                <w:szCs w:val="24"/>
              </w:rPr>
              <w:t>подобное.</w:t>
            </w:r>
          </w:p>
        </w:tc>
      </w:tr>
    </w:tbl>
    <w:p w:rsidR="006348BA" w:rsidRPr="00DB04F2" w:rsidRDefault="006348BA" w:rsidP="00FE05BE">
      <w:pPr>
        <w:spacing w:after="0" w:line="240" w:lineRule="auto"/>
        <w:jc w:val="center"/>
        <w:rPr>
          <w:rFonts w:ascii="Times New Roman" w:eastAsia="Calibri" w:hAnsi="Times New Roman" w:cs="Times New Roman"/>
          <w:b/>
          <w:i/>
          <w:color w:val="0070C0"/>
          <w:sz w:val="24"/>
          <w:szCs w:val="24"/>
          <w:u w:val="single"/>
        </w:rPr>
      </w:pPr>
    </w:p>
    <w:p w:rsidR="00C47D8C" w:rsidRPr="00D17F4C" w:rsidRDefault="00D9656D" w:rsidP="00FE05BE">
      <w:pPr>
        <w:spacing w:after="0" w:line="240" w:lineRule="auto"/>
        <w:jc w:val="center"/>
        <w:rPr>
          <w:rFonts w:ascii="Times New Roman" w:eastAsia="Calibri" w:hAnsi="Times New Roman" w:cs="Times New Roman"/>
          <w:sz w:val="24"/>
          <w:szCs w:val="24"/>
          <w:u w:val="single"/>
        </w:rPr>
      </w:pPr>
      <w:r w:rsidRPr="00D17F4C">
        <w:rPr>
          <w:rFonts w:ascii="Times New Roman" w:eastAsia="Calibri" w:hAnsi="Times New Roman" w:cs="Times New Roman"/>
          <w:b/>
          <w:sz w:val="24"/>
          <w:szCs w:val="24"/>
          <w:u w:val="single"/>
        </w:rPr>
        <w:t xml:space="preserve">От </w:t>
      </w:r>
      <w:r w:rsidR="001538C7" w:rsidRPr="00D17F4C">
        <w:rPr>
          <w:rFonts w:ascii="Times New Roman" w:eastAsia="Calibri" w:hAnsi="Times New Roman" w:cs="Times New Roman"/>
          <w:b/>
          <w:sz w:val="24"/>
          <w:szCs w:val="24"/>
          <w:u w:val="single"/>
        </w:rPr>
        <w:t>5</w:t>
      </w:r>
      <w:r w:rsidRPr="00D17F4C">
        <w:rPr>
          <w:rFonts w:ascii="Times New Roman" w:eastAsia="Calibri" w:hAnsi="Times New Roman" w:cs="Times New Roman"/>
          <w:b/>
          <w:sz w:val="24"/>
          <w:szCs w:val="24"/>
          <w:u w:val="single"/>
        </w:rPr>
        <w:t xml:space="preserve"> лет до </w:t>
      </w:r>
      <w:r w:rsidR="001538C7" w:rsidRPr="00D17F4C">
        <w:rPr>
          <w:rFonts w:ascii="Times New Roman" w:eastAsia="Calibri" w:hAnsi="Times New Roman" w:cs="Times New Roman"/>
          <w:b/>
          <w:sz w:val="24"/>
          <w:szCs w:val="24"/>
          <w:u w:val="single"/>
        </w:rPr>
        <w:t>6</w:t>
      </w:r>
      <w:r w:rsidRPr="00D17F4C">
        <w:rPr>
          <w:rFonts w:ascii="Times New Roman" w:eastAsia="Calibri" w:hAnsi="Times New Roman" w:cs="Times New Roman"/>
          <w:b/>
          <w:sz w:val="24"/>
          <w:szCs w:val="24"/>
          <w:u w:val="single"/>
        </w:rPr>
        <w:t xml:space="preserve"> лет.</w:t>
      </w:r>
    </w:p>
    <w:tbl>
      <w:tblPr>
        <w:tblStyle w:val="af4"/>
        <w:tblpPr w:leftFromText="180" w:rightFromText="180" w:vertAnchor="text" w:tblpX="40" w:tblpY="1"/>
        <w:tblW w:w="10740" w:type="dxa"/>
        <w:tblLook w:val="04A0" w:firstRow="1" w:lastRow="0" w:firstColumn="1" w:lastColumn="0" w:noHBand="0" w:noVBand="1"/>
      </w:tblPr>
      <w:tblGrid>
        <w:gridCol w:w="2943"/>
        <w:gridCol w:w="144"/>
        <w:gridCol w:w="181"/>
        <w:gridCol w:w="7472"/>
      </w:tblGrid>
      <w:tr w:rsidR="0072222D" w:rsidRPr="00DB04F2" w:rsidTr="002C466F">
        <w:tc>
          <w:tcPr>
            <w:tcW w:w="3268" w:type="dxa"/>
            <w:gridSpan w:val="3"/>
          </w:tcPr>
          <w:p w:rsidR="00C47D8C" w:rsidRPr="00DB04F2" w:rsidRDefault="00C47D8C" w:rsidP="00FE05BE">
            <w:pPr>
              <w:jc w:val="center"/>
              <w:rPr>
                <w:rFonts w:eastAsia="Calibri"/>
                <w:b/>
                <w:sz w:val="24"/>
                <w:szCs w:val="24"/>
              </w:rPr>
            </w:pPr>
            <w:r w:rsidRPr="00DB04F2">
              <w:rPr>
                <w:rFonts w:eastAsia="Calibri"/>
                <w:b/>
                <w:sz w:val="24"/>
                <w:szCs w:val="24"/>
              </w:rPr>
              <w:t xml:space="preserve">Задачи </w:t>
            </w:r>
            <w:r w:rsidR="004F03EC" w:rsidRPr="00DB04F2">
              <w:rPr>
                <w:rFonts w:eastAsia="Calibri"/>
                <w:b/>
                <w:sz w:val="24"/>
                <w:szCs w:val="24"/>
              </w:rPr>
              <w:t>ОО</w:t>
            </w:r>
          </w:p>
        </w:tc>
        <w:tc>
          <w:tcPr>
            <w:tcW w:w="7472" w:type="dxa"/>
          </w:tcPr>
          <w:p w:rsidR="00C47D8C" w:rsidRPr="00DB04F2" w:rsidRDefault="00C47D8C" w:rsidP="00FE05BE">
            <w:pPr>
              <w:jc w:val="center"/>
              <w:rPr>
                <w:rFonts w:eastAsia="Calibri"/>
                <w:b/>
                <w:sz w:val="24"/>
                <w:szCs w:val="24"/>
              </w:rPr>
            </w:pPr>
            <w:r w:rsidRPr="00DB04F2">
              <w:rPr>
                <w:rFonts w:eastAsia="Calibri"/>
                <w:b/>
                <w:sz w:val="24"/>
                <w:szCs w:val="24"/>
              </w:rPr>
              <w:t xml:space="preserve">Содержание </w:t>
            </w:r>
            <w:r w:rsidR="004F03EC" w:rsidRPr="00DB04F2">
              <w:rPr>
                <w:rFonts w:eastAsia="Calibri"/>
                <w:b/>
                <w:sz w:val="24"/>
                <w:szCs w:val="24"/>
              </w:rPr>
              <w:t>ОО</w:t>
            </w:r>
          </w:p>
        </w:tc>
      </w:tr>
      <w:tr w:rsidR="0072222D" w:rsidRPr="00DB04F2" w:rsidTr="0015080C">
        <w:tc>
          <w:tcPr>
            <w:tcW w:w="10740" w:type="dxa"/>
            <w:gridSpan w:val="4"/>
          </w:tcPr>
          <w:p w:rsidR="00C47D8C" w:rsidRPr="00DB04F2" w:rsidRDefault="002C466F" w:rsidP="00FE05BE">
            <w:pPr>
              <w:jc w:val="center"/>
              <w:rPr>
                <w:rFonts w:eastAsia="Calibri"/>
                <w:b/>
                <w:i/>
                <w:color w:val="FF0000"/>
                <w:sz w:val="24"/>
                <w:szCs w:val="24"/>
              </w:rPr>
            </w:pPr>
            <w:r w:rsidRPr="00DB04F2">
              <w:rPr>
                <w:rFonts w:eastAsia="Calibri"/>
                <w:b/>
                <w:i/>
                <w:sz w:val="24"/>
                <w:szCs w:val="24"/>
              </w:rPr>
              <w:t>Сфера социальных отношений</w:t>
            </w:r>
          </w:p>
        </w:tc>
      </w:tr>
      <w:tr w:rsidR="001538C7" w:rsidRPr="00DB04F2" w:rsidTr="0009345D">
        <w:tc>
          <w:tcPr>
            <w:tcW w:w="3087" w:type="dxa"/>
            <w:gridSpan w:val="2"/>
          </w:tcPr>
          <w:p w:rsidR="001538C7" w:rsidRPr="00DB04F2" w:rsidRDefault="00005A1A" w:rsidP="00FE05BE">
            <w:pPr>
              <w:jc w:val="both"/>
              <w:rPr>
                <w:rFonts w:eastAsia="Calibri"/>
                <w:sz w:val="24"/>
                <w:szCs w:val="24"/>
              </w:rPr>
            </w:pPr>
            <w:r w:rsidRPr="00DB04F2">
              <w:rPr>
                <w:rFonts w:eastAsia="Calibri"/>
                <w:sz w:val="24"/>
                <w:szCs w:val="24"/>
              </w:rPr>
              <w:t>О</w:t>
            </w:r>
            <w:r w:rsidR="001538C7" w:rsidRPr="00DB04F2">
              <w:rPr>
                <w:rFonts w:eastAsia="Calibri"/>
                <w:sz w:val="24"/>
                <w:szCs w:val="24"/>
              </w:rPr>
              <w:t>богащать представления детей о формах поведения и действиях в различных ситуациях в семье и ДОО;</w:t>
            </w:r>
          </w:p>
          <w:p w:rsidR="001538C7" w:rsidRPr="00DB04F2" w:rsidRDefault="00005A1A" w:rsidP="00FE05BE">
            <w:pPr>
              <w:jc w:val="both"/>
              <w:rPr>
                <w:rFonts w:eastAsia="Calibri"/>
                <w:sz w:val="24"/>
                <w:szCs w:val="24"/>
              </w:rPr>
            </w:pPr>
            <w:r w:rsidRPr="00DB04F2">
              <w:rPr>
                <w:rFonts w:eastAsia="Calibri"/>
                <w:sz w:val="24"/>
                <w:szCs w:val="24"/>
              </w:rPr>
              <w:t>С</w:t>
            </w:r>
            <w:r w:rsidR="001538C7" w:rsidRPr="00DB04F2">
              <w:rPr>
                <w:rFonts w:eastAsia="Calibri"/>
                <w:sz w:val="24"/>
                <w:szCs w:val="24"/>
              </w:rPr>
              <w:t>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1538C7" w:rsidRPr="00DB04F2" w:rsidRDefault="00005A1A" w:rsidP="00FE05BE">
            <w:pPr>
              <w:jc w:val="both"/>
              <w:rPr>
                <w:rFonts w:eastAsia="Calibri"/>
                <w:sz w:val="24"/>
                <w:szCs w:val="24"/>
              </w:rPr>
            </w:pPr>
            <w:r w:rsidRPr="00DB04F2">
              <w:rPr>
                <w:rFonts w:eastAsia="Calibri"/>
                <w:sz w:val="24"/>
                <w:szCs w:val="24"/>
              </w:rPr>
              <w:t>П</w:t>
            </w:r>
            <w:r w:rsidR="001538C7" w:rsidRPr="00DB04F2">
              <w:rPr>
                <w:rFonts w:eastAsia="Calibri"/>
                <w:sz w:val="24"/>
                <w:szCs w:val="24"/>
              </w:rPr>
              <w:t>оддерживать интерес</w:t>
            </w:r>
            <w:r w:rsidR="002C466F" w:rsidRPr="00DB04F2">
              <w:rPr>
                <w:rFonts w:eastAsia="Calibri"/>
                <w:sz w:val="24"/>
                <w:szCs w:val="24"/>
              </w:rPr>
              <w:t xml:space="preserve"> </w:t>
            </w:r>
            <w:r w:rsidR="001538C7" w:rsidRPr="00DB04F2">
              <w:rPr>
                <w:rFonts w:eastAsia="Calibri"/>
                <w:sz w:val="24"/>
                <w:szCs w:val="24"/>
              </w:rPr>
              <w:t xml:space="preserve">детей </w:t>
            </w:r>
            <w:r w:rsidR="002C466F" w:rsidRPr="00DB04F2">
              <w:rPr>
                <w:rFonts w:eastAsia="Calibri"/>
                <w:sz w:val="24"/>
                <w:szCs w:val="24"/>
              </w:rPr>
              <w:t xml:space="preserve">к </w:t>
            </w:r>
            <w:r w:rsidR="001538C7" w:rsidRPr="00DB04F2">
              <w:rPr>
                <w:rFonts w:eastAsia="Calibri"/>
                <w:sz w:val="24"/>
                <w:szCs w:val="24"/>
              </w:rPr>
              <w:t>отношениям</w:t>
            </w:r>
            <w:r w:rsidR="002C466F" w:rsidRPr="00DB04F2">
              <w:rPr>
                <w:rFonts w:eastAsia="Calibri"/>
                <w:sz w:val="24"/>
                <w:szCs w:val="24"/>
              </w:rPr>
              <w:t xml:space="preserve"> </w:t>
            </w:r>
            <w:r w:rsidR="001538C7" w:rsidRPr="00DB04F2">
              <w:rPr>
                <w:rFonts w:eastAsia="Calibri"/>
                <w:sz w:val="24"/>
                <w:szCs w:val="24"/>
              </w:rPr>
              <w:t>и событиям</w:t>
            </w:r>
            <w:r w:rsidR="002C466F" w:rsidRPr="00DB04F2">
              <w:rPr>
                <w:rFonts w:eastAsia="Calibri"/>
                <w:sz w:val="24"/>
                <w:szCs w:val="24"/>
              </w:rPr>
              <w:t xml:space="preserve"> </w:t>
            </w:r>
            <w:r w:rsidR="001538C7" w:rsidRPr="00DB04F2">
              <w:rPr>
                <w:rFonts w:eastAsia="Calibri"/>
                <w:sz w:val="24"/>
                <w:szCs w:val="24"/>
              </w:rPr>
              <w:t>в коллективе,</w:t>
            </w:r>
            <w:r w:rsidRPr="00DB04F2">
              <w:rPr>
                <w:rFonts w:eastAsia="Calibri"/>
                <w:sz w:val="24"/>
                <w:szCs w:val="24"/>
              </w:rPr>
              <w:t xml:space="preserve"> </w:t>
            </w:r>
            <w:r w:rsidR="001538C7" w:rsidRPr="00DB04F2">
              <w:rPr>
                <w:rFonts w:eastAsia="Calibri"/>
                <w:sz w:val="24"/>
                <w:szCs w:val="24"/>
              </w:rPr>
              <w:t>согласова</w:t>
            </w:r>
            <w:r w:rsidR="002C466F" w:rsidRPr="00DB04F2">
              <w:rPr>
                <w:rFonts w:eastAsia="Calibri"/>
                <w:sz w:val="24"/>
                <w:szCs w:val="24"/>
              </w:rPr>
              <w:t>нию действий межд</w:t>
            </w:r>
            <w:r w:rsidRPr="00DB04F2">
              <w:rPr>
                <w:rFonts w:eastAsia="Calibri"/>
                <w:sz w:val="24"/>
                <w:szCs w:val="24"/>
              </w:rPr>
              <w:t>у собой и  заинтересованности в</w:t>
            </w:r>
            <w:r w:rsidR="002C466F" w:rsidRPr="00DB04F2">
              <w:rPr>
                <w:rFonts w:eastAsia="Calibri"/>
                <w:sz w:val="24"/>
                <w:szCs w:val="24"/>
              </w:rPr>
              <w:t xml:space="preserve"> общем</w:t>
            </w:r>
            <w:r w:rsidR="001538C7" w:rsidRPr="00DB04F2">
              <w:rPr>
                <w:rFonts w:eastAsia="Calibri"/>
                <w:sz w:val="24"/>
                <w:szCs w:val="24"/>
              </w:rPr>
              <w:t xml:space="preserve"> результате совместной деятельности;</w:t>
            </w:r>
          </w:p>
          <w:p w:rsidR="001538C7" w:rsidRPr="00DB04F2" w:rsidRDefault="00005A1A" w:rsidP="00FE05BE">
            <w:pPr>
              <w:jc w:val="both"/>
              <w:rPr>
                <w:rFonts w:eastAsia="Calibri"/>
                <w:sz w:val="24"/>
                <w:szCs w:val="24"/>
              </w:rPr>
            </w:pPr>
            <w:r w:rsidRPr="00DB04F2">
              <w:rPr>
                <w:rFonts w:eastAsia="Calibri"/>
                <w:sz w:val="24"/>
                <w:szCs w:val="24"/>
              </w:rPr>
              <w:t>О</w:t>
            </w:r>
            <w:r w:rsidR="002C466F" w:rsidRPr="00DB04F2">
              <w:rPr>
                <w:rFonts w:eastAsia="Calibri"/>
                <w:sz w:val="24"/>
                <w:szCs w:val="24"/>
              </w:rPr>
              <w:t>беспечивать умение детей</w:t>
            </w:r>
            <w:r w:rsidRPr="00DB04F2">
              <w:rPr>
                <w:rFonts w:eastAsia="Calibri"/>
                <w:sz w:val="24"/>
                <w:szCs w:val="24"/>
              </w:rPr>
              <w:t xml:space="preserve"> </w:t>
            </w:r>
            <w:r w:rsidR="002C466F" w:rsidRPr="00DB04F2">
              <w:rPr>
                <w:rFonts w:eastAsia="Calibri"/>
                <w:sz w:val="24"/>
                <w:szCs w:val="24"/>
              </w:rPr>
              <w:t xml:space="preserve">вырабатывать и принимать </w:t>
            </w:r>
            <w:r w:rsidR="001538C7" w:rsidRPr="00DB04F2">
              <w:rPr>
                <w:rFonts w:eastAsia="Calibri"/>
                <w:sz w:val="24"/>
                <w:szCs w:val="24"/>
              </w:rPr>
              <w:t>правила</w:t>
            </w:r>
            <w:r w:rsidR="002C466F" w:rsidRPr="00DB04F2">
              <w:rPr>
                <w:rFonts w:eastAsia="Calibri"/>
                <w:sz w:val="24"/>
                <w:szCs w:val="24"/>
              </w:rPr>
              <w:t xml:space="preserve"> </w:t>
            </w:r>
            <w:r w:rsidR="001538C7" w:rsidRPr="00DB04F2">
              <w:rPr>
                <w:rFonts w:eastAsia="Calibri"/>
                <w:sz w:val="24"/>
                <w:szCs w:val="24"/>
              </w:rPr>
              <w:t>взаимодействия в группе, понимание детьми последствий несоблюдения принятых правил;</w:t>
            </w:r>
          </w:p>
          <w:p w:rsidR="001538C7" w:rsidRPr="00DB04F2" w:rsidRDefault="00005A1A" w:rsidP="00FE05BE">
            <w:pPr>
              <w:jc w:val="both"/>
              <w:rPr>
                <w:rFonts w:eastAsia="Calibri"/>
                <w:sz w:val="24"/>
                <w:szCs w:val="24"/>
              </w:rPr>
            </w:pPr>
            <w:r w:rsidRPr="00DB04F2">
              <w:rPr>
                <w:rFonts w:eastAsia="Calibri"/>
                <w:sz w:val="24"/>
                <w:szCs w:val="24"/>
              </w:rPr>
              <w:t>Р</w:t>
            </w:r>
            <w:r w:rsidR="001538C7" w:rsidRPr="00DB04F2">
              <w:rPr>
                <w:rFonts w:eastAsia="Calibri"/>
                <w:sz w:val="24"/>
                <w:szCs w:val="24"/>
              </w:rPr>
              <w:t>асширять представления о правилах поведения в общественных местах; об</w:t>
            </w:r>
            <w:r w:rsidR="002C466F" w:rsidRPr="00DB04F2">
              <w:rPr>
                <w:rFonts w:eastAsia="Calibri"/>
                <w:sz w:val="24"/>
                <w:szCs w:val="24"/>
              </w:rPr>
              <w:t xml:space="preserve"> </w:t>
            </w:r>
            <w:r w:rsidR="001538C7" w:rsidRPr="00DB04F2">
              <w:rPr>
                <w:rFonts w:eastAsia="Calibri"/>
                <w:sz w:val="24"/>
                <w:szCs w:val="24"/>
              </w:rPr>
              <w:t>обязанностях в группе;</w:t>
            </w:r>
          </w:p>
          <w:p w:rsidR="00005A1A" w:rsidRPr="00DB04F2" w:rsidRDefault="00005A1A" w:rsidP="00FE05BE">
            <w:pPr>
              <w:jc w:val="both"/>
              <w:rPr>
                <w:rFonts w:eastAsia="Calibri"/>
                <w:color w:val="FF0000"/>
                <w:sz w:val="24"/>
                <w:szCs w:val="24"/>
              </w:rPr>
            </w:pPr>
            <w:r w:rsidRPr="00DB04F2">
              <w:rPr>
                <w:rFonts w:eastAsia="Calibri"/>
                <w:sz w:val="24"/>
                <w:szCs w:val="24"/>
              </w:rPr>
              <w:t>Воспитывать культуру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w:t>
            </w:r>
          </w:p>
        </w:tc>
        <w:tc>
          <w:tcPr>
            <w:tcW w:w="7653" w:type="dxa"/>
            <w:gridSpan w:val="2"/>
          </w:tcPr>
          <w:p w:rsidR="002C466F" w:rsidRPr="00DB04F2" w:rsidRDefault="002C466F" w:rsidP="00FE05BE">
            <w:pPr>
              <w:jc w:val="both"/>
              <w:rPr>
                <w:rFonts w:eastAsia="Calibri"/>
                <w:sz w:val="24"/>
                <w:szCs w:val="24"/>
              </w:rPr>
            </w:pPr>
            <w:r w:rsidRPr="00DB04F2">
              <w:rPr>
                <w:rFonts w:eastAsia="Calibri"/>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C466F" w:rsidRPr="00DB04F2" w:rsidRDefault="002C466F" w:rsidP="00FE05BE">
            <w:pPr>
              <w:jc w:val="both"/>
              <w:rPr>
                <w:rFonts w:eastAsia="Calibri"/>
                <w:sz w:val="24"/>
                <w:szCs w:val="24"/>
              </w:rPr>
            </w:pPr>
            <w:r w:rsidRPr="00DB04F2">
              <w:rPr>
                <w:rFonts w:eastAsia="Calibri"/>
                <w:sz w:val="24"/>
                <w:szCs w:val="24"/>
              </w:rPr>
              <w:t>Педагог знакомит детей с основными эмоциями и чувствами, их выражением в мимике, пантомимике, действиях, интонации речи</w:t>
            </w:r>
            <w:r w:rsidR="00005A1A" w:rsidRPr="00DB04F2">
              <w:rPr>
                <w:rFonts w:eastAsia="Calibri"/>
                <w:sz w:val="24"/>
                <w:szCs w:val="24"/>
              </w:rPr>
              <w:t xml:space="preserve"> (радость, веселье, огорчение, удивление, обида, доброта, восхищение, нежность)</w:t>
            </w:r>
            <w:r w:rsidRPr="00DB04F2">
              <w:rPr>
                <w:rFonts w:eastAsia="Calibri"/>
                <w:sz w:val="24"/>
                <w:szCs w:val="24"/>
              </w:rPr>
              <w:t>.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w:t>
            </w:r>
            <w:r w:rsidR="00005A1A" w:rsidRPr="00DB04F2">
              <w:rPr>
                <w:rFonts w:eastAsia="Calibri"/>
                <w:sz w:val="24"/>
                <w:szCs w:val="24"/>
              </w:rPr>
              <w:t>ематографа и мультипликации. Учит детей понимать свои и</w:t>
            </w:r>
            <w:r w:rsidRPr="00DB04F2">
              <w:rPr>
                <w:rFonts w:eastAsia="Calibri"/>
                <w:sz w:val="24"/>
                <w:szCs w:val="24"/>
              </w:rPr>
              <w:t xml:space="preserve"> чужие эмоциональные состояния, разговаривать о них, демон</w:t>
            </w:r>
            <w:r w:rsidR="00005A1A" w:rsidRPr="00DB04F2">
              <w:rPr>
                <w:rFonts w:eastAsia="Calibri"/>
                <w:sz w:val="24"/>
                <w:szCs w:val="24"/>
              </w:rPr>
              <w:t>стрирует примеры эмоциональной</w:t>
            </w:r>
            <w:r w:rsidRPr="00DB04F2">
              <w:rPr>
                <w:rFonts w:eastAsia="Calibri"/>
                <w:sz w:val="24"/>
                <w:szCs w:val="24"/>
              </w:rPr>
              <w:t xml:space="preserve"> под</w:t>
            </w:r>
            <w:r w:rsidR="002F385C">
              <w:rPr>
                <w:rFonts w:eastAsia="Calibri"/>
                <w:sz w:val="24"/>
                <w:szCs w:val="24"/>
              </w:rPr>
              <w:t xml:space="preserve">держки и </w:t>
            </w:r>
            <w:r w:rsidR="00005A1A" w:rsidRPr="00DB04F2">
              <w:rPr>
                <w:rFonts w:eastAsia="Calibri"/>
                <w:sz w:val="24"/>
                <w:szCs w:val="24"/>
              </w:rPr>
              <w:t>адекватные возрасту</w:t>
            </w:r>
            <w:r w:rsidRPr="00DB04F2">
              <w:rPr>
                <w:rFonts w:eastAsia="Calibri"/>
                <w:sz w:val="24"/>
                <w:szCs w:val="24"/>
              </w:rPr>
              <w:t xml:space="preserve"> способы</w:t>
            </w:r>
            <w:r w:rsidR="00005A1A" w:rsidRPr="00DB04F2">
              <w:rPr>
                <w:rFonts w:eastAsia="Calibri"/>
                <w:sz w:val="24"/>
                <w:szCs w:val="24"/>
              </w:rPr>
              <w:t xml:space="preserve"> </w:t>
            </w:r>
            <w:r w:rsidRPr="00DB04F2">
              <w:rPr>
                <w:rFonts w:eastAsia="Calibri"/>
                <w:sz w:val="24"/>
                <w:szCs w:val="24"/>
              </w:rPr>
              <w:t>регуляции эмоциональных состояний.</w:t>
            </w:r>
          </w:p>
          <w:p w:rsidR="002C466F" w:rsidRPr="00DB04F2" w:rsidRDefault="00005A1A" w:rsidP="00FE05BE">
            <w:pPr>
              <w:jc w:val="both"/>
              <w:rPr>
                <w:rFonts w:eastAsia="Calibri"/>
                <w:sz w:val="24"/>
                <w:szCs w:val="24"/>
              </w:rPr>
            </w:pPr>
            <w:r w:rsidRPr="00DB04F2">
              <w:rPr>
                <w:rFonts w:eastAsia="Calibri"/>
                <w:sz w:val="24"/>
                <w:szCs w:val="24"/>
              </w:rPr>
              <w:t>Обогащает представления о</w:t>
            </w:r>
            <w:r w:rsidR="002C466F" w:rsidRPr="00DB04F2">
              <w:rPr>
                <w:rFonts w:eastAsia="Calibri"/>
                <w:sz w:val="24"/>
                <w:szCs w:val="24"/>
              </w:rPr>
              <w:t xml:space="preserve"> с</w:t>
            </w:r>
            <w:r w:rsidR="00B45D8F">
              <w:rPr>
                <w:rFonts w:eastAsia="Calibri"/>
                <w:sz w:val="24"/>
                <w:szCs w:val="24"/>
              </w:rPr>
              <w:t>емье, семейных и</w:t>
            </w:r>
            <w:r w:rsidRPr="00DB04F2">
              <w:rPr>
                <w:rFonts w:eastAsia="Calibri"/>
                <w:sz w:val="24"/>
                <w:szCs w:val="24"/>
              </w:rPr>
              <w:t xml:space="preserve"> родственных</w:t>
            </w:r>
            <w:r w:rsidR="002C466F" w:rsidRPr="00DB04F2">
              <w:rPr>
                <w:rFonts w:eastAsia="Calibri"/>
                <w:sz w:val="24"/>
                <w:szCs w:val="24"/>
              </w:rPr>
              <w:t xml:space="preserve">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C466F" w:rsidRPr="00DB04F2" w:rsidRDefault="002C466F" w:rsidP="00FE05BE">
            <w:pPr>
              <w:jc w:val="both"/>
              <w:rPr>
                <w:rFonts w:eastAsia="Calibri"/>
                <w:sz w:val="24"/>
                <w:szCs w:val="24"/>
              </w:rPr>
            </w:pPr>
            <w:r w:rsidRPr="00DB04F2">
              <w:rPr>
                <w:rFonts w:eastAsia="Calibri"/>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w:t>
            </w:r>
            <w:r w:rsidR="00005A1A" w:rsidRPr="00DB04F2">
              <w:rPr>
                <w:rFonts w:eastAsia="Calibri"/>
                <w:sz w:val="24"/>
                <w:szCs w:val="24"/>
              </w:rPr>
              <w:t>тельное преодоление конфликтных</w:t>
            </w:r>
            <w:r w:rsidRPr="00DB04F2">
              <w:rPr>
                <w:rFonts w:eastAsia="Calibri"/>
                <w:sz w:val="24"/>
                <w:szCs w:val="24"/>
              </w:rPr>
              <w:t xml:space="preserve"> ситуаций,</w:t>
            </w:r>
            <w:r w:rsidR="00005A1A" w:rsidRPr="00DB04F2">
              <w:rPr>
                <w:rFonts w:eastAsia="Calibri"/>
                <w:sz w:val="24"/>
                <w:szCs w:val="24"/>
              </w:rPr>
              <w:t xml:space="preserve"> уступки друг другу, уточнения</w:t>
            </w:r>
            <w:r w:rsidRPr="00DB04F2">
              <w:rPr>
                <w:rFonts w:eastAsia="Calibri"/>
                <w:sz w:val="24"/>
                <w:szCs w:val="24"/>
              </w:rPr>
              <w:t xml:space="preserve"> причин несогласия. Обогащает опыт освоения детьми групповых форм совместной деятельности со сверстниками.</w:t>
            </w:r>
          </w:p>
          <w:p w:rsidR="002C466F" w:rsidRPr="00DB04F2" w:rsidRDefault="002C466F" w:rsidP="00FE05BE">
            <w:pPr>
              <w:jc w:val="both"/>
              <w:rPr>
                <w:rFonts w:eastAsia="Calibri"/>
                <w:sz w:val="24"/>
                <w:szCs w:val="24"/>
              </w:rPr>
            </w:pPr>
            <w:r w:rsidRPr="00DB04F2">
              <w:rPr>
                <w:rFonts w:eastAsia="Calibri"/>
                <w:sz w:val="24"/>
                <w:szCs w:val="24"/>
              </w:rPr>
              <w:t>Педагог</w:t>
            </w:r>
            <w:r w:rsidR="00005A1A" w:rsidRPr="00DB04F2">
              <w:rPr>
                <w:rFonts w:eastAsia="Calibri"/>
                <w:sz w:val="24"/>
                <w:szCs w:val="24"/>
              </w:rPr>
              <w:t xml:space="preserve"> </w:t>
            </w:r>
            <w:r w:rsidRPr="00DB04F2">
              <w:rPr>
                <w:rFonts w:eastAsia="Calibri"/>
                <w:sz w:val="24"/>
                <w:szCs w:val="24"/>
              </w:rPr>
              <w:t>в</w:t>
            </w:r>
            <w:r w:rsidR="00005A1A" w:rsidRPr="00DB04F2">
              <w:rPr>
                <w:rFonts w:eastAsia="Calibri"/>
                <w:sz w:val="24"/>
                <w:szCs w:val="24"/>
              </w:rPr>
              <w:t xml:space="preserve"> </w:t>
            </w:r>
            <w:r w:rsidRPr="00DB04F2">
              <w:rPr>
                <w:rFonts w:eastAsia="Calibri"/>
                <w:sz w:val="24"/>
                <w:szCs w:val="24"/>
              </w:rPr>
              <w:t>совместной</w:t>
            </w:r>
            <w:r w:rsidR="00005A1A" w:rsidRPr="00DB04F2">
              <w:rPr>
                <w:rFonts w:eastAsia="Calibri"/>
                <w:sz w:val="24"/>
                <w:szCs w:val="24"/>
              </w:rPr>
              <w:t xml:space="preserve"> </w:t>
            </w:r>
            <w:r w:rsidRPr="00DB04F2">
              <w:rPr>
                <w:rFonts w:eastAsia="Calibri"/>
                <w:sz w:val="24"/>
                <w:szCs w:val="24"/>
              </w:rPr>
              <w:t>деятельности</w:t>
            </w:r>
            <w:r w:rsidR="00005A1A" w:rsidRPr="00DB04F2">
              <w:rPr>
                <w:rFonts w:eastAsia="Calibri"/>
                <w:sz w:val="24"/>
                <w:szCs w:val="24"/>
              </w:rPr>
              <w:t xml:space="preserve"> </w:t>
            </w:r>
            <w:r w:rsidRPr="00DB04F2">
              <w:rPr>
                <w:rFonts w:eastAsia="Calibri"/>
                <w:sz w:val="24"/>
                <w:szCs w:val="24"/>
              </w:rPr>
              <w:t>с</w:t>
            </w:r>
            <w:r w:rsidR="00005A1A" w:rsidRPr="00DB04F2">
              <w:rPr>
                <w:rFonts w:eastAsia="Calibri"/>
                <w:sz w:val="24"/>
                <w:szCs w:val="24"/>
              </w:rPr>
              <w:t xml:space="preserve"> </w:t>
            </w:r>
            <w:r w:rsidRPr="00DB04F2">
              <w:rPr>
                <w:rFonts w:eastAsia="Calibri"/>
                <w:sz w:val="24"/>
                <w:szCs w:val="24"/>
              </w:rPr>
              <w:t>детьми</w:t>
            </w:r>
            <w:r w:rsidR="00005A1A" w:rsidRPr="00DB04F2">
              <w:rPr>
                <w:rFonts w:eastAsia="Calibri"/>
                <w:sz w:val="24"/>
                <w:szCs w:val="24"/>
              </w:rPr>
              <w:t xml:space="preserve"> </w:t>
            </w:r>
            <w:r w:rsidRPr="00DB04F2">
              <w:rPr>
                <w:rFonts w:eastAsia="Calibri"/>
                <w:sz w:val="24"/>
                <w:szCs w:val="24"/>
              </w:rPr>
              <w:t>поощряет</w:t>
            </w:r>
            <w:r w:rsidR="00005A1A" w:rsidRPr="00DB04F2">
              <w:rPr>
                <w:rFonts w:eastAsia="Calibri"/>
                <w:sz w:val="24"/>
                <w:szCs w:val="24"/>
              </w:rPr>
              <w:t xml:space="preserve"> </w:t>
            </w:r>
            <w:r w:rsidRPr="00DB04F2">
              <w:rPr>
                <w:rFonts w:eastAsia="Calibri"/>
                <w:sz w:val="24"/>
                <w:szCs w:val="24"/>
              </w:rPr>
              <w:t>обсуждение</w:t>
            </w:r>
            <w:r w:rsidR="00005A1A" w:rsidRPr="00DB04F2">
              <w:rPr>
                <w:rFonts w:eastAsia="Calibri"/>
                <w:sz w:val="24"/>
                <w:szCs w:val="24"/>
              </w:rPr>
              <w:t xml:space="preserve"> </w:t>
            </w:r>
            <w:r w:rsidRPr="00DB04F2">
              <w:rPr>
                <w:rFonts w:eastAsia="Calibri"/>
                <w:sz w:val="24"/>
                <w:szCs w:val="24"/>
              </w:rPr>
              <w:t>и</w:t>
            </w:r>
            <w:r w:rsidR="00005A1A" w:rsidRPr="00DB04F2">
              <w:rPr>
                <w:rFonts w:eastAsia="Calibri"/>
                <w:sz w:val="24"/>
                <w:szCs w:val="24"/>
              </w:rPr>
              <w:t xml:space="preserve"> установление правил взаимодействия в</w:t>
            </w:r>
            <w:r w:rsidRPr="00DB04F2">
              <w:rPr>
                <w:rFonts w:eastAsia="Calibri"/>
                <w:sz w:val="24"/>
                <w:szCs w:val="24"/>
              </w:rPr>
              <w:t xml:space="preserve"> г</w:t>
            </w:r>
            <w:r w:rsidR="00005A1A" w:rsidRPr="00DB04F2">
              <w:rPr>
                <w:rFonts w:eastAsia="Calibri"/>
                <w:sz w:val="24"/>
                <w:szCs w:val="24"/>
              </w:rPr>
              <w:t>руппе, способствует пониманию</w:t>
            </w:r>
            <w:r w:rsidRPr="00DB04F2">
              <w:rPr>
                <w:rFonts w:eastAsia="Calibri"/>
                <w:sz w:val="24"/>
                <w:szCs w:val="24"/>
              </w:rPr>
              <w:t xml:space="preserve"> детьми последствий несоблюдения принятых правил.</w:t>
            </w:r>
          </w:p>
          <w:p w:rsidR="00005A1A" w:rsidRPr="00DB04F2" w:rsidRDefault="00005A1A" w:rsidP="00FE05BE">
            <w:pPr>
              <w:jc w:val="both"/>
              <w:rPr>
                <w:rFonts w:eastAsia="Calibri"/>
                <w:sz w:val="24"/>
                <w:szCs w:val="24"/>
              </w:rPr>
            </w:pPr>
            <w:r w:rsidRPr="00DB04F2">
              <w:rPr>
                <w:rFonts w:eastAsia="Calibri"/>
                <w:sz w:val="24"/>
                <w:szCs w:val="24"/>
              </w:rPr>
              <w:t xml:space="preserve">Знакомит детей с правилами культуры поведения по отношению к взрослым и сверстникам. </w:t>
            </w:r>
          </w:p>
          <w:p w:rsidR="00005A1A" w:rsidRPr="00DB04F2" w:rsidRDefault="00005A1A" w:rsidP="00FE05BE">
            <w:pPr>
              <w:jc w:val="both"/>
              <w:rPr>
                <w:rFonts w:eastAsia="Calibri"/>
                <w:sz w:val="24"/>
                <w:szCs w:val="24"/>
              </w:rPr>
            </w:pPr>
            <w:r w:rsidRPr="00DB04F2">
              <w:rPr>
                <w:rFonts w:eastAsia="Calibri"/>
                <w:sz w:val="24"/>
                <w:szCs w:val="24"/>
              </w:rPr>
              <w:t>Упражняет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Уметь оценить поступки с позиции правил культуры поведения и общения.</w:t>
            </w:r>
          </w:p>
          <w:p w:rsidR="002C466F" w:rsidRPr="00DB04F2" w:rsidRDefault="002C466F" w:rsidP="00FE05BE">
            <w:pPr>
              <w:jc w:val="both"/>
              <w:rPr>
                <w:rFonts w:eastAsia="Calibri"/>
                <w:sz w:val="24"/>
                <w:szCs w:val="24"/>
              </w:rPr>
            </w:pPr>
            <w:r w:rsidRPr="00DB04F2">
              <w:rPr>
                <w:rFonts w:eastAsia="Calibri"/>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1538C7" w:rsidRPr="00DB04F2" w:rsidRDefault="002C466F" w:rsidP="00FE05BE">
            <w:pPr>
              <w:jc w:val="both"/>
              <w:rPr>
                <w:rFonts w:eastAsia="Calibri"/>
                <w:b/>
                <w:i/>
                <w:color w:val="FF0000"/>
                <w:sz w:val="24"/>
                <w:szCs w:val="24"/>
              </w:rPr>
            </w:pPr>
            <w:r w:rsidRPr="00DB04F2">
              <w:rPr>
                <w:rFonts w:eastAsia="Calibri"/>
                <w:sz w:val="24"/>
                <w:szCs w:val="24"/>
              </w:rPr>
              <w:t>Развивает позитивное отношение к ДОО: поддерживает желание детей соб</w:t>
            </w:r>
            <w:r w:rsidR="00005A1A" w:rsidRPr="00DB04F2">
              <w:rPr>
                <w:rFonts w:eastAsia="Calibri"/>
                <w:sz w:val="24"/>
                <w:szCs w:val="24"/>
              </w:rPr>
              <w:t>людать порядок и чистоту в</w:t>
            </w:r>
            <w:r w:rsidRPr="00DB04F2">
              <w:rPr>
                <w:rFonts w:eastAsia="Calibri"/>
                <w:sz w:val="24"/>
                <w:szCs w:val="24"/>
              </w:rPr>
              <w:t xml:space="preserve"> группе,</w:t>
            </w:r>
            <w:r w:rsidR="00B45D8F">
              <w:rPr>
                <w:rFonts w:eastAsia="Calibri"/>
                <w:sz w:val="24"/>
                <w:szCs w:val="24"/>
              </w:rPr>
              <w:t xml:space="preserve"> </w:t>
            </w:r>
            <w:r w:rsidR="00005A1A" w:rsidRPr="00DB04F2">
              <w:rPr>
                <w:rFonts w:eastAsia="Calibri"/>
                <w:sz w:val="24"/>
                <w:szCs w:val="24"/>
              </w:rPr>
              <w:t>преобразовывать пространство</w:t>
            </w:r>
            <w:r w:rsidRPr="00DB04F2">
              <w:rPr>
                <w:rFonts w:eastAsia="Calibri"/>
                <w:sz w:val="24"/>
                <w:szCs w:val="24"/>
              </w:rPr>
              <w:t xml:space="preserve"> в зависимости от предстоящих событий (праздники, мероприятия), воспитывает бережное отношение к пространству и оборудованию ДОО. Включает де</w:t>
            </w:r>
            <w:r w:rsidR="00AF1F65">
              <w:rPr>
                <w:rFonts w:eastAsia="Calibri"/>
                <w:sz w:val="24"/>
                <w:szCs w:val="24"/>
              </w:rPr>
              <w:t>тей в подготовку</w:t>
            </w:r>
            <w:r w:rsidR="00005A1A" w:rsidRPr="00DB04F2">
              <w:rPr>
                <w:rFonts w:eastAsia="Calibri"/>
                <w:sz w:val="24"/>
                <w:szCs w:val="24"/>
              </w:rPr>
              <w:t xml:space="preserve"> мероприятий для</w:t>
            </w:r>
            <w:r w:rsidRPr="00DB04F2">
              <w:rPr>
                <w:rFonts w:eastAsia="Calibri"/>
                <w:sz w:val="24"/>
                <w:szCs w:val="24"/>
              </w:rPr>
              <w:t xml:space="preserve"> родител</w:t>
            </w:r>
            <w:r w:rsidR="00005A1A" w:rsidRPr="00DB04F2">
              <w:rPr>
                <w:rFonts w:eastAsia="Calibri"/>
                <w:sz w:val="24"/>
                <w:szCs w:val="24"/>
              </w:rPr>
              <w:t>ей (законных</w:t>
            </w:r>
            <w:r w:rsidRPr="00DB04F2">
              <w:rPr>
                <w:rFonts w:eastAsia="Calibri"/>
                <w:sz w:val="24"/>
                <w:szCs w:val="24"/>
              </w:rPr>
              <w:t xml:space="preserve"> пр</w:t>
            </w:r>
            <w:r w:rsidR="00B45D8F">
              <w:rPr>
                <w:rFonts w:eastAsia="Calibri"/>
                <w:sz w:val="24"/>
                <w:szCs w:val="24"/>
              </w:rPr>
              <w:t>едставителей),</w:t>
            </w:r>
            <w:r w:rsidR="00005A1A" w:rsidRPr="00DB04F2">
              <w:rPr>
                <w:rFonts w:eastAsia="Calibri"/>
                <w:sz w:val="24"/>
                <w:szCs w:val="24"/>
              </w:rPr>
              <w:t xml:space="preserve"> пожилых людей, младших детей в ДОО.</w:t>
            </w:r>
            <w:r w:rsidRPr="00DB04F2">
              <w:rPr>
                <w:rFonts w:eastAsia="Calibri"/>
                <w:sz w:val="24"/>
                <w:szCs w:val="24"/>
              </w:rPr>
              <w:t xml:space="preserve"> </w:t>
            </w:r>
            <w:r w:rsidR="00B45D8F">
              <w:rPr>
                <w:rFonts w:eastAsia="Calibri"/>
                <w:sz w:val="24"/>
                <w:szCs w:val="24"/>
              </w:rPr>
              <w:t>Поддерживает</w:t>
            </w:r>
            <w:r w:rsidR="00005A1A" w:rsidRPr="00DB04F2">
              <w:rPr>
                <w:rFonts w:eastAsia="Calibri"/>
                <w:sz w:val="24"/>
                <w:szCs w:val="24"/>
              </w:rPr>
              <w:t xml:space="preserve"> чувство гордости</w:t>
            </w:r>
            <w:r w:rsidRPr="00DB04F2">
              <w:rPr>
                <w:rFonts w:eastAsia="Calibri"/>
                <w:sz w:val="24"/>
                <w:szCs w:val="24"/>
              </w:rPr>
              <w:t xml:space="preserve"> детей, удовлетворение от </w:t>
            </w:r>
            <w:r w:rsidR="00005A1A" w:rsidRPr="00DB04F2">
              <w:rPr>
                <w:rFonts w:eastAsia="Calibri"/>
                <w:sz w:val="24"/>
                <w:szCs w:val="24"/>
              </w:rPr>
              <w:t>проведённых</w:t>
            </w:r>
            <w:r w:rsidRPr="00DB04F2">
              <w:rPr>
                <w:rFonts w:eastAsia="Calibri"/>
                <w:sz w:val="24"/>
                <w:szCs w:val="24"/>
              </w:rPr>
              <w:t xml:space="preserve"> мероприятий.</w:t>
            </w:r>
          </w:p>
        </w:tc>
      </w:tr>
      <w:tr w:rsidR="002C466F" w:rsidRPr="00DB04F2" w:rsidTr="0061097D">
        <w:tc>
          <w:tcPr>
            <w:tcW w:w="10740" w:type="dxa"/>
            <w:gridSpan w:val="4"/>
          </w:tcPr>
          <w:p w:rsidR="002C466F" w:rsidRPr="00DB04F2" w:rsidRDefault="002C466F" w:rsidP="00FE05BE">
            <w:pPr>
              <w:jc w:val="center"/>
              <w:rPr>
                <w:rFonts w:eastAsia="Calibri"/>
                <w:b/>
                <w:i/>
                <w:sz w:val="24"/>
                <w:szCs w:val="24"/>
              </w:rPr>
            </w:pPr>
            <w:r w:rsidRPr="00DB04F2">
              <w:rPr>
                <w:rFonts w:eastAsia="Calibri"/>
                <w:b/>
                <w:i/>
                <w:sz w:val="24"/>
                <w:szCs w:val="24"/>
              </w:rPr>
              <w:t>Область формирования основ гражданственности и патриотизма</w:t>
            </w:r>
          </w:p>
        </w:tc>
      </w:tr>
      <w:tr w:rsidR="001538C7" w:rsidRPr="00DB04F2" w:rsidTr="00B45D8F">
        <w:tc>
          <w:tcPr>
            <w:tcW w:w="2943" w:type="dxa"/>
          </w:tcPr>
          <w:p w:rsidR="002C466F" w:rsidRPr="00DB04F2" w:rsidRDefault="002C466F" w:rsidP="00FE05BE">
            <w:pPr>
              <w:jc w:val="both"/>
              <w:rPr>
                <w:rFonts w:eastAsia="Calibri"/>
                <w:sz w:val="24"/>
                <w:szCs w:val="24"/>
              </w:rPr>
            </w:pPr>
            <w:r w:rsidRPr="00DB04F2">
              <w:rPr>
                <w:rFonts w:eastAsia="Calibri"/>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2C466F" w:rsidRPr="00DB04F2" w:rsidRDefault="002C466F" w:rsidP="00FE05BE">
            <w:pPr>
              <w:jc w:val="both"/>
              <w:rPr>
                <w:rFonts w:eastAsia="Calibri"/>
                <w:sz w:val="24"/>
                <w:szCs w:val="24"/>
              </w:rPr>
            </w:pPr>
            <w:r w:rsidRPr="00DB04F2">
              <w:rPr>
                <w:rFonts w:eastAsia="Calibri"/>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1538C7" w:rsidRPr="00DB04F2" w:rsidRDefault="002C466F" w:rsidP="00FE05BE">
            <w:pPr>
              <w:jc w:val="both"/>
              <w:rPr>
                <w:rFonts w:eastAsia="Calibri"/>
                <w:b/>
                <w:i/>
                <w:color w:val="FF0000"/>
                <w:sz w:val="24"/>
                <w:szCs w:val="24"/>
              </w:rPr>
            </w:pPr>
            <w:r w:rsidRPr="00DB04F2">
              <w:rPr>
                <w:rFonts w:eastAsia="Calibri"/>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7797" w:type="dxa"/>
            <w:gridSpan w:val="3"/>
          </w:tcPr>
          <w:p w:rsidR="00005A1A" w:rsidRPr="00DB04F2" w:rsidRDefault="00005A1A" w:rsidP="00FE05BE">
            <w:pPr>
              <w:jc w:val="both"/>
              <w:rPr>
                <w:rFonts w:eastAsia="Calibri"/>
                <w:sz w:val="24"/>
                <w:szCs w:val="24"/>
              </w:rPr>
            </w:pPr>
            <w:r w:rsidRPr="00DB04F2">
              <w:rPr>
                <w:rFonts w:eastAsia="Calibri"/>
                <w:sz w:val="24"/>
                <w:szCs w:val="24"/>
              </w:rPr>
              <w:t>Педагог воспитывает уважительное отношение к нашей  Родине - России. Расширяет представления о</w:t>
            </w:r>
            <w:r w:rsidR="00751E54" w:rsidRPr="00DB04F2">
              <w:rPr>
                <w:rFonts w:eastAsia="Calibri"/>
                <w:sz w:val="24"/>
                <w:szCs w:val="24"/>
              </w:rPr>
              <w:t xml:space="preserve"> </w:t>
            </w:r>
            <w:r w:rsidRPr="00DB04F2">
              <w:rPr>
                <w:rFonts w:eastAsia="Calibri"/>
                <w:sz w:val="24"/>
                <w:szCs w:val="24"/>
              </w:rPr>
              <w:t>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005A1A" w:rsidRPr="00DB04F2" w:rsidRDefault="00005A1A" w:rsidP="00FE05BE">
            <w:pPr>
              <w:jc w:val="both"/>
              <w:rPr>
                <w:rFonts w:eastAsia="Calibri"/>
                <w:sz w:val="24"/>
                <w:szCs w:val="24"/>
              </w:rPr>
            </w:pPr>
            <w:r w:rsidRPr="00DB04F2">
              <w:rPr>
                <w:rFonts w:eastAsia="Calibri"/>
                <w:sz w:val="24"/>
                <w:szCs w:val="24"/>
              </w:rPr>
              <w:t>Обогащает представления детей о государственных праздниках: День России,</w:t>
            </w:r>
            <w:r w:rsidR="003D2101" w:rsidRPr="00DB04F2">
              <w:rPr>
                <w:rFonts w:eastAsia="Calibri"/>
                <w:sz w:val="24"/>
                <w:szCs w:val="24"/>
              </w:rPr>
              <w:t xml:space="preserve"> День</w:t>
            </w:r>
            <w:r w:rsidRPr="00DB04F2">
              <w:rPr>
                <w:rFonts w:eastAsia="Calibri"/>
                <w:sz w:val="24"/>
                <w:szCs w:val="24"/>
              </w:rPr>
              <w:t xml:space="preserve"> народного единст</w:t>
            </w:r>
            <w:r w:rsidR="003D2101" w:rsidRPr="00DB04F2">
              <w:rPr>
                <w:rFonts w:eastAsia="Calibri"/>
                <w:sz w:val="24"/>
                <w:szCs w:val="24"/>
              </w:rPr>
              <w:t>ва, День Государственного флага РФ</w:t>
            </w:r>
            <w:r w:rsidRPr="00DB04F2">
              <w:rPr>
                <w:rFonts w:eastAsia="Calibri"/>
                <w:sz w:val="24"/>
                <w:szCs w:val="24"/>
              </w:rPr>
              <w:t>, День Го</w:t>
            </w:r>
            <w:r w:rsidR="003D2101" w:rsidRPr="00DB04F2">
              <w:rPr>
                <w:rFonts w:eastAsia="Calibri"/>
                <w:sz w:val="24"/>
                <w:szCs w:val="24"/>
              </w:rPr>
              <w:t>сударственного герба РФ</w:t>
            </w:r>
            <w:r w:rsidRPr="00DB04F2">
              <w:rPr>
                <w:rFonts w:eastAsia="Calibri"/>
                <w:sz w:val="24"/>
                <w:szCs w:val="24"/>
              </w:rPr>
              <w:t>, День защитника Отечества, День Победы, Всемирный день авиации и космонавтики. Знакомит детей с содержанием праздника, с традициями празднования,</w:t>
            </w:r>
            <w:r w:rsidR="003D2101" w:rsidRPr="00DB04F2">
              <w:rPr>
                <w:rFonts w:eastAsia="Calibri"/>
                <w:sz w:val="24"/>
                <w:szCs w:val="24"/>
              </w:rPr>
              <w:t xml:space="preserve"> памятными местами в н</w:t>
            </w:r>
            <w:r w:rsidR="00BC7070" w:rsidRPr="00DB04F2">
              <w:rPr>
                <w:rFonts w:eastAsia="Calibri"/>
                <w:sz w:val="24"/>
                <w:szCs w:val="24"/>
              </w:rPr>
              <w:t xml:space="preserve">аселенном пункте, посвященными </w:t>
            </w:r>
            <w:r w:rsidR="003D2101" w:rsidRPr="00DB04F2">
              <w:rPr>
                <w:rFonts w:eastAsia="Calibri"/>
                <w:sz w:val="24"/>
                <w:szCs w:val="24"/>
              </w:rPr>
              <w:t>празднику. Воспитывает уважение</w:t>
            </w:r>
            <w:r w:rsidRPr="00DB04F2">
              <w:rPr>
                <w:rFonts w:eastAsia="Calibri"/>
                <w:sz w:val="24"/>
                <w:szCs w:val="24"/>
              </w:rPr>
              <w:t xml:space="preserve"> к защитникам и героям Отечества. Знакомит детей с яркими биогр</w:t>
            </w:r>
            <w:r w:rsidR="003D2101" w:rsidRPr="00DB04F2">
              <w:rPr>
                <w:rFonts w:eastAsia="Calibri"/>
                <w:sz w:val="24"/>
                <w:szCs w:val="24"/>
              </w:rPr>
              <w:t>афическими фактами, поступками</w:t>
            </w:r>
            <w:r w:rsidRPr="00DB04F2">
              <w:rPr>
                <w:rFonts w:eastAsia="Calibri"/>
                <w:sz w:val="24"/>
                <w:szCs w:val="24"/>
              </w:rPr>
              <w:t xml:space="preserve"> г</w:t>
            </w:r>
            <w:r w:rsidR="0009345D" w:rsidRPr="00DB04F2">
              <w:rPr>
                <w:rFonts w:eastAsia="Calibri"/>
                <w:sz w:val="24"/>
                <w:szCs w:val="24"/>
              </w:rPr>
              <w:t>ероев Отечества, вызывает</w:t>
            </w:r>
            <w:r w:rsidR="003D2101" w:rsidRPr="00DB04F2">
              <w:rPr>
                <w:rFonts w:eastAsia="Calibri"/>
                <w:sz w:val="24"/>
                <w:szCs w:val="24"/>
              </w:rPr>
              <w:t xml:space="preserve"> позитивный </w:t>
            </w:r>
            <w:r w:rsidRPr="00DB04F2">
              <w:rPr>
                <w:rFonts w:eastAsia="Calibri"/>
                <w:sz w:val="24"/>
                <w:szCs w:val="24"/>
              </w:rPr>
              <w:t>эмоциональный отклик и чувство гордости.</w:t>
            </w:r>
          </w:p>
          <w:p w:rsidR="001538C7" w:rsidRPr="00DB04F2" w:rsidRDefault="003D2101" w:rsidP="00FE05BE">
            <w:pPr>
              <w:jc w:val="both"/>
              <w:rPr>
                <w:rFonts w:eastAsia="Calibri"/>
                <w:b/>
                <w:i/>
                <w:color w:val="FF0000"/>
                <w:sz w:val="24"/>
                <w:szCs w:val="24"/>
              </w:rPr>
            </w:pPr>
            <w:r w:rsidRPr="00DB04F2">
              <w:rPr>
                <w:rFonts w:eastAsia="Calibri"/>
                <w:sz w:val="24"/>
                <w:szCs w:val="24"/>
              </w:rPr>
              <w:t>Педагог обогащает представления детей о малой</w:t>
            </w:r>
            <w:r w:rsidR="00005A1A" w:rsidRPr="00DB04F2">
              <w:rPr>
                <w:rFonts w:eastAsia="Calibri"/>
                <w:sz w:val="24"/>
                <w:szCs w:val="24"/>
              </w:rPr>
              <w:t xml:space="preserve"> родине:</w:t>
            </w:r>
            <w:r w:rsidRPr="00DB04F2">
              <w:rPr>
                <w:rFonts w:eastAsia="Calibri"/>
                <w:sz w:val="24"/>
                <w:szCs w:val="24"/>
              </w:rPr>
              <w:t xml:space="preserve"> </w:t>
            </w:r>
            <w:r w:rsidR="00005A1A" w:rsidRPr="00DB04F2">
              <w:rPr>
                <w:rFonts w:eastAsia="Calibri"/>
                <w:sz w:val="24"/>
                <w:szCs w:val="24"/>
              </w:rPr>
              <w:t>поддерживает</w:t>
            </w:r>
            <w:r w:rsidRPr="00DB04F2">
              <w:rPr>
                <w:rFonts w:eastAsia="Calibri"/>
                <w:sz w:val="24"/>
                <w:szCs w:val="24"/>
              </w:rPr>
              <w:t xml:space="preserve"> </w:t>
            </w:r>
            <w:r w:rsidR="00005A1A" w:rsidRPr="00DB04F2">
              <w:rPr>
                <w:rFonts w:eastAsia="Calibri"/>
                <w:sz w:val="24"/>
                <w:szCs w:val="24"/>
              </w:rPr>
              <w:t>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w:t>
            </w:r>
            <w:r w:rsidRPr="00DB04F2">
              <w:rPr>
                <w:rFonts w:eastAsia="Calibri"/>
                <w:sz w:val="24"/>
                <w:szCs w:val="24"/>
              </w:rPr>
              <w:t>рвичной социальн</w:t>
            </w:r>
            <w:r w:rsidR="00751E54" w:rsidRPr="00DB04F2">
              <w:rPr>
                <w:rFonts w:eastAsia="Calibri"/>
                <w:sz w:val="24"/>
                <w:szCs w:val="24"/>
              </w:rPr>
              <w:t xml:space="preserve">ой активности: желание принять </w:t>
            </w:r>
            <w:r w:rsidRPr="00DB04F2">
              <w:rPr>
                <w:rFonts w:eastAsia="Calibri"/>
                <w:sz w:val="24"/>
                <w:szCs w:val="24"/>
              </w:rPr>
              <w:t>участие в значимых</w:t>
            </w:r>
            <w:r w:rsidR="00005A1A" w:rsidRPr="00DB04F2">
              <w:rPr>
                <w:rFonts w:eastAsia="Calibri"/>
                <w:sz w:val="24"/>
                <w:szCs w:val="24"/>
              </w:rPr>
              <w:t xml:space="preserve"> событиях, переживание эмоций, связанных с событиями военных лет и подвигами горожан (чествование ветеранов, социальные акции и прочее).</w:t>
            </w:r>
          </w:p>
        </w:tc>
      </w:tr>
      <w:tr w:rsidR="002C466F" w:rsidRPr="00DB04F2" w:rsidTr="0061097D">
        <w:tc>
          <w:tcPr>
            <w:tcW w:w="10740" w:type="dxa"/>
            <w:gridSpan w:val="4"/>
          </w:tcPr>
          <w:p w:rsidR="002C466F" w:rsidRPr="00DB04F2" w:rsidRDefault="002C466F" w:rsidP="00FE05BE">
            <w:pPr>
              <w:jc w:val="center"/>
              <w:rPr>
                <w:rFonts w:eastAsia="Calibri"/>
                <w:b/>
                <w:i/>
                <w:sz w:val="24"/>
                <w:szCs w:val="24"/>
              </w:rPr>
            </w:pPr>
            <w:r w:rsidRPr="00DB04F2">
              <w:rPr>
                <w:rFonts w:eastAsia="Calibri"/>
                <w:b/>
                <w:i/>
                <w:sz w:val="24"/>
                <w:szCs w:val="24"/>
              </w:rPr>
              <w:t>Сфера трудового воспитания:</w:t>
            </w:r>
          </w:p>
        </w:tc>
      </w:tr>
      <w:tr w:rsidR="002C466F" w:rsidRPr="00DB04F2" w:rsidTr="00B45D8F">
        <w:tc>
          <w:tcPr>
            <w:tcW w:w="2943" w:type="dxa"/>
          </w:tcPr>
          <w:p w:rsidR="002C466F" w:rsidRPr="00DB04F2" w:rsidRDefault="002C466F" w:rsidP="00FE05BE">
            <w:pPr>
              <w:jc w:val="both"/>
              <w:rPr>
                <w:rFonts w:eastAsia="Calibri"/>
                <w:sz w:val="24"/>
                <w:szCs w:val="24"/>
              </w:rPr>
            </w:pPr>
            <w:r w:rsidRPr="00DB04F2">
              <w:rPr>
                <w:rFonts w:eastAsia="Calibri"/>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w:t>
            </w:r>
          </w:p>
          <w:p w:rsidR="002C466F" w:rsidRPr="00DB04F2" w:rsidRDefault="002C466F" w:rsidP="00FE05BE">
            <w:pPr>
              <w:jc w:val="both"/>
              <w:rPr>
                <w:rFonts w:eastAsia="Calibri"/>
                <w:sz w:val="24"/>
                <w:szCs w:val="24"/>
              </w:rPr>
            </w:pPr>
            <w:r w:rsidRPr="00DB04F2">
              <w:rPr>
                <w:rFonts w:eastAsia="Calibri"/>
                <w:sz w:val="24"/>
                <w:szCs w:val="24"/>
              </w:rPr>
              <w:t>труду в природе;</w:t>
            </w:r>
          </w:p>
          <w:p w:rsidR="003D2101" w:rsidRPr="00DB04F2" w:rsidRDefault="003D2101" w:rsidP="00FE05BE">
            <w:pPr>
              <w:jc w:val="both"/>
              <w:rPr>
                <w:rFonts w:eastAsia="Calibri"/>
                <w:sz w:val="24"/>
                <w:szCs w:val="24"/>
              </w:rPr>
            </w:pPr>
            <w:r w:rsidRPr="00DB04F2">
              <w:rPr>
                <w:rFonts w:eastAsia="Calibri"/>
                <w:sz w:val="24"/>
                <w:szCs w:val="24"/>
              </w:rPr>
              <w:t>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w:t>
            </w:r>
          </w:p>
          <w:p w:rsidR="002C466F" w:rsidRPr="00DB04F2" w:rsidRDefault="002C466F" w:rsidP="00FE05BE">
            <w:pPr>
              <w:jc w:val="both"/>
              <w:rPr>
                <w:rFonts w:eastAsia="Calibri"/>
                <w:b/>
                <w:i/>
                <w:color w:val="FF0000"/>
                <w:sz w:val="24"/>
                <w:szCs w:val="24"/>
              </w:rPr>
            </w:pPr>
            <w:r w:rsidRPr="00DB04F2">
              <w:rPr>
                <w:rFonts w:eastAsia="Calibri"/>
                <w:sz w:val="24"/>
                <w:szCs w:val="24"/>
              </w:rPr>
              <w:t>знакомить детей с элементарными экономическими знаниями, формировать первоначальные представления о финансовой грамотности;</w:t>
            </w:r>
          </w:p>
        </w:tc>
        <w:tc>
          <w:tcPr>
            <w:tcW w:w="7797" w:type="dxa"/>
            <w:gridSpan w:val="3"/>
          </w:tcPr>
          <w:p w:rsidR="003D2101" w:rsidRPr="00DB04F2" w:rsidRDefault="003D2101" w:rsidP="00FE05BE">
            <w:pPr>
              <w:jc w:val="both"/>
              <w:rPr>
                <w:rFonts w:eastAsia="Calibri"/>
                <w:sz w:val="24"/>
                <w:szCs w:val="24"/>
              </w:rPr>
            </w:pPr>
            <w:r w:rsidRPr="00DB04F2">
              <w:rPr>
                <w:rFonts w:eastAsia="Calibri"/>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w:t>
            </w:r>
            <w:r w:rsidR="00B45D8F">
              <w:rPr>
                <w:rFonts w:eastAsia="Calibri"/>
                <w:sz w:val="24"/>
                <w:szCs w:val="24"/>
              </w:rPr>
              <w:t xml:space="preserve"> обслуживающего (сфера досуга и</w:t>
            </w:r>
            <w:r w:rsidRPr="00DB04F2">
              <w:rPr>
                <w:rFonts w:eastAsia="Calibri"/>
                <w:sz w:val="24"/>
                <w:szCs w:val="24"/>
              </w:rPr>
              <w:t xml:space="preserve">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w:t>
            </w:r>
            <w:r w:rsidR="00B45D8F">
              <w:rPr>
                <w:rFonts w:eastAsia="Calibri"/>
                <w:sz w:val="24"/>
                <w:szCs w:val="24"/>
              </w:rPr>
              <w:t xml:space="preserve">ив, цель, </w:t>
            </w:r>
            <w:r w:rsidRPr="00DB04F2">
              <w:rPr>
                <w:rFonts w:eastAsia="Calibri"/>
                <w:sz w:val="24"/>
                <w:szCs w:val="24"/>
              </w:rPr>
              <w:t>инструменты и оборудование, содержание действий, выбор трудовых действий в соответствии с целью, результат): продавец продает товар</w:t>
            </w:r>
            <w:r w:rsidR="00B45D8F">
              <w:rPr>
                <w:rFonts w:eastAsia="Calibri"/>
                <w:sz w:val="24"/>
                <w:szCs w:val="24"/>
              </w:rPr>
              <w:t xml:space="preserve"> покупателю, рабочий на фабрике</w:t>
            </w:r>
            <w:r w:rsidRPr="00DB04F2">
              <w:rPr>
                <w:rFonts w:eastAsia="Calibri"/>
                <w:sz w:val="24"/>
                <w:szCs w:val="24"/>
              </w:rPr>
              <w:t xml:space="preserve"> изготавливает товар, шофер развозит товар по магазинам, грузчик разгружает товар.</w:t>
            </w:r>
          </w:p>
          <w:p w:rsidR="003D2101" w:rsidRPr="00DB04F2" w:rsidRDefault="003D2101" w:rsidP="00FE05BE">
            <w:pPr>
              <w:jc w:val="both"/>
              <w:rPr>
                <w:rFonts w:eastAsia="Calibri"/>
                <w:sz w:val="24"/>
                <w:szCs w:val="24"/>
              </w:rPr>
            </w:pPr>
            <w:r w:rsidRPr="00DB04F2">
              <w:rPr>
                <w:rFonts w:eastAsia="Calibri"/>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3D2101" w:rsidRPr="00DB04F2" w:rsidRDefault="003D2101" w:rsidP="00FE05BE">
            <w:pPr>
              <w:jc w:val="both"/>
              <w:rPr>
                <w:rFonts w:eastAsia="Calibri"/>
                <w:sz w:val="24"/>
                <w:szCs w:val="24"/>
              </w:rPr>
            </w:pPr>
            <w:r w:rsidRPr="00DB04F2">
              <w:rPr>
                <w:rFonts w:eastAsia="Calibri"/>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w:t>
            </w:r>
            <w:r w:rsidR="00251CCD" w:rsidRPr="00DB04F2">
              <w:rPr>
                <w:rFonts w:eastAsia="Calibri"/>
                <w:sz w:val="24"/>
                <w:szCs w:val="24"/>
              </w:rPr>
              <w:t xml:space="preserve"> с детьми назначение денег и их</w:t>
            </w:r>
            <w:r w:rsidRPr="00DB04F2">
              <w:rPr>
                <w:rFonts w:eastAsia="Calibri"/>
                <w:sz w:val="24"/>
                <w:szCs w:val="24"/>
              </w:rPr>
              <w:t xml:space="preserve"> участие в процессе приобретения товаров или услуг, организует проблемны</w:t>
            </w:r>
            <w:r w:rsidR="00251CCD" w:rsidRPr="00DB04F2">
              <w:rPr>
                <w:rFonts w:eastAsia="Calibri"/>
                <w:sz w:val="24"/>
                <w:szCs w:val="24"/>
              </w:rPr>
              <w:t>е и игровые ситуации для детей,</w:t>
            </w:r>
            <w:r w:rsidRPr="00DB04F2">
              <w:rPr>
                <w:rFonts w:eastAsia="Calibri"/>
                <w:sz w:val="24"/>
                <w:szCs w:val="24"/>
              </w:rPr>
              <w:t xml:space="preserve"> развивает умения </w:t>
            </w:r>
            <w:r w:rsidR="00251CCD" w:rsidRPr="00DB04F2">
              <w:rPr>
                <w:rFonts w:eastAsia="Calibri"/>
                <w:sz w:val="24"/>
                <w:szCs w:val="24"/>
              </w:rPr>
              <w:t xml:space="preserve">планировать расходы на покупку </w:t>
            </w:r>
            <w:r w:rsidRPr="00DB04F2">
              <w:rPr>
                <w:rFonts w:eastAsia="Calibri"/>
                <w:sz w:val="24"/>
                <w:szCs w:val="24"/>
              </w:rPr>
              <w:t>необходимых товаров и услуг, формирует уважение к труду родителей (законных представителей).</w:t>
            </w:r>
          </w:p>
          <w:p w:rsidR="003D2101" w:rsidRPr="00DB04F2" w:rsidRDefault="003D2101" w:rsidP="00FE05BE">
            <w:pPr>
              <w:jc w:val="both"/>
              <w:rPr>
                <w:rFonts w:eastAsia="Calibri"/>
                <w:sz w:val="24"/>
                <w:szCs w:val="24"/>
              </w:rPr>
            </w:pPr>
            <w:r w:rsidRPr="00DB04F2">
              <w:rPr>
                <w:rFonts w:eastAsia="Calibri"/>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w:t>
            </w:r>
            <w:r w:rsidR="0009345D" w:rsidRPr="00DB04F2">
              <w:rPr>
                <w:rFonts w:eastAsia="Calibri"/>
                <w:sz w:val="24"/>
                <w:szCs w:val="24"/>
              </w:rPr>
              <w:t xml:space="preserve"> носовой </w:t>
            </w:r>
            <w:r w:rsidRPr="00DB04F2">
              <w:rPr>
                <w:rFonts w:eastAsia="Calibri"/>
                <w:sz w:val="24"/>
                <w:szCs w:val="24"/>
              </w:rPr>
              <w:t>платок, покормить домашнего питомца и тому подобное.</w:t>
            </w:r>
          </w:p>
          <w:p w:rsidR="002C466F" w:rsidRPr="00DB04F2" w:rsidRDefault="003D2101" w:rsidP="00FE05BE">
            <w:pPr>
              <w:jc w:val="both"/>
              <w:rPr>
                <w:rFonts w:eastAsia="Calibri"/>
                <w:b/>
                <w:i/>
                <w:color w:val="FF0000"/>
                <w:sz w:val="24"/>
                <w:szCs w:val="24"/>
              </w:rPr>
            </w:pPr>
            <w:r w:rsidRPr="00DB04F2">
              <w:rPr>
                <w:rFonts w:eastAsia="Calibri"/>
                <w:sz w:val="24"/>
                <w:szCs w:val="24"/>
              </w:rPr>
              <w:t>Педагог создает услов</w:t>
            </w:r>
            <w:r w:rsidR="00D0661E">
              <w:rPr>
                <w:rFonts w:eastAsia="Calibri"/>
                <w:sz w:val="24"/>
                <w:szCs w:val="24"/>
              </w:rPr>
              <w:t>ия для коллективного выполнения</w:t>
            </w:r>
            <w:r w:rsidRPr="00DB04F2">
              <w:rPr>
                <w:rFonts w:eastAsia="Calibri"/>
                <w:sz w:val="24"/>
                <w:szCs w:val="24"/>
              </w:rPr>
              <w:t xml:space="preserve">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2C466F" w:rsidRPr="00DB04F2" w:rsidTr="0061097D">
        <w:tc>
          <w:tcPr>
            <w:tcW w:w="10740" w:type="dxa"/>
            <w:gridSpan w:val="4"/>
          </w:tcPr>
          <w:p w:rsidR="002C466F" w:rsidRPr="00DB04F2" w:rsidRDefault="002C466F" w:rsidP="00FE05BE">
            <w:pPr>
              <w:jc w:val="center"/>
              <w:rPr>
                <w:rFonts w:eastAsia="Calibri"/>
                <w:b/>
                <w:i/>
                <w:sz w:val="24"/>
                <w:szCs w:val="24"/>
              </w:rPr>
            </w:pPr>
            <w:r w:rsidRPr="00DB04F2">
              <w:rPr>
                <w:rFonts w:eastAsia="Calibri"/>
                <w:b/>
                <w:i/>
                <w:sz w:val="24"/>
                <w:szCs w:val="24"/>
              </w:rPr>
              <w:t>Область формирования безопасного поведения</w:t>
            </w:r>
          </w:p>
        </w:tc>
      </w:tr>
      <w:tr w:rsidR="001538C7" w:rsidRPr="00DB04F2" w:rsidTr="00B45D8F">
        <w:tc>
          <w:tcPr>
            <w:tcW w:w="2943" w:type="dxa"/>
          </w:tcPr>
          <w:p w:rsidR="002C466F" w:rsidRPr="00DB04F2" w:rsidRDefault="002C466F" w:rsidP="00FE05BE">
            <w:pPr>
              <w:jc w:val="both"/>
              <w:rPr>
                <w:rFonts w:eastAsia="Calibri"/>
                <w:sz w:val="24"/>
                <w:szCs w:val="24"/>
              </w:rPr>
            </w:pPr>
            <w:r w:rsidRPr="00DB04F2">
              <w:rPr>
                <w:rFonts w:eastAsia="Calibri"/>
                <w:sz w:val="24"/>
                <w:szCs w:val="24"/>
              </w:rPr>
              <w:t>формировать представления детей об основных и</w:t>
            </w:r>
            <w:r w:rsidR="00B45D8F">
              <w:rPr>
                <w:rFonts w:eastAsia="Calibri"/>
                <w:sz w:val="24"/>
                <w:szCs w:val="24"/>
              </w:rPr>
              <w:t>сточниках и видах опасности в быту, на улице, в</w:t>
            </w:r>
            <w:r w:rsidRPr="00DB04F2">
              <w:rPr>
                <w:rFonts w:eastAsia="Calibri"/>
                <w:sz w:val="24"/>
                <w:szCs w:val="24"/>
              </w:rPr>
              <w:t xml:space="preserve"> природе, в информационно-телекоммуникационной сети</w:t>
            </w:r>
            <w:r w:rsidR="003D2101" w:rsidRPr="00DB04F2">
              <w:rPr>
                <w:rFonts w:eastAsia="Calibri"/>
                <w:sz w:val="24"/>
                <w:szCs w:val="24"/>
              </w:rPr>
              <w:t xml:space="preserve"> </w:t>
            </w:r>
            <w:r w:rsidRPr="00DB04F2">
              <w:rPr>
                <w:rFonts w:eastAsia="Calibri"/>
                <w:sz w:val="24"/>
                <w:szCs w:val="24"/>
              </w:rPr>
              <w:t>«Интернет»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C466F" w:rsidRPr="00DB04F2" w:rsidRDefault="002C466F" w:rsidP="00FE05BE">
            <w:pPr>
              <w:jc w:val="both"/>
              <w:rPr>
                <w:rFonts w:eastAsia="Calibri"/>
                <w:sz w:val="24"/>
                <w:szCs w:val="24"/>
              </w:rPr>
            </w:pPr>
            <w:r w:rsidRPr="00DB04F2">
              <w:rPr>
                <w:rFonts w:eastAsia="Calibri"/>
                <w:sz w:val="24"/>
                <w:szCs w:val="24"/>
              </w:rPr>
              <w:t>Формировать осмотрительное отношение к потенциально опасным для человека ситуациям;</w:t>
            </w:r>
          </w:p>
          <w:p w:rsidR="001538C7" w:rsidRPr="00DB04F2" w:rsidRDefault="002C466F" w:rsidP="00FE05BE">
            <w:pPr>
              <w:jc w:val="both"/>
              <w:rPr>
                <w:rFonts w:eastAsia="Calibri"/>
                <w:b/>
                <w:i/>
                <w:color w:val="FF0000"/>
                <w:sz w:val="24"/>
                <w:szCs w:val="24"/>
              </w:rPr>
            </w:pPr>
            <w:r w:rsidRPr="00DB04F2">
              <w:rPr>
                <w:rFonts w:eastAsia="Calibri"/>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7797" w:type="dxa"/>
            <w:gridSpan w:val="3"/>
          </w:tcPr>
          <w:p w:rsidR="003D2101" w:rsidRPr="00DB04F2" w:rsidRDefault="003D2101" w:rsidP="00FE05BE">
            <w:pPr>
              <w:jc w:val="both"/>
              <w:rPr>
                <w:rFonts w:eastAsia="Calibri"/>
                <w:sz w:val="24"/>
                <w:szCs w:val="24"/>
              </w:rPr>
            </w:pPr>
            <w:r w:rsidRPr="00DB04F2">
              <w:rPr>
                <w:rFonts w:eastAsia="Calibri"/>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w:t>
            </w:r>
            <w:r w:rsidR="00B45D8F">
              <w:rPr>
                <w:rFonts w:eastAsia="Calibri"/>
                <w:sz w:val="24"/>
                <w:szCs w:val="24"/>
              </w:rPr>
              <w:t xml:space="preserve"> опасной ситуации, какие советы</w:t>
            </w:r>
            <w:r w:rsidRPr="00DB04F2">
              <w:rPr>
                <w:rFonts w:eastAsia="Calibri"/>
                <w:sz w:val="24"/>
                <w:szCs w:val="24"/>
              </w:rPr>
              <w:t xml:space="preserve"> дети могли бы дать героям, представленным на картинках.</w:t>
            </w:r>
          </w:p>
          <w:p w:rsidR="003D2101" w:rsidRPr="00DB04F2" w:rsidRDefault="003D2101" w:rsidP="00FE05BE">
            <w:pPr>
              <w:jc w:val="both"/>
              <w:rPr>
                <w:rFonts w:eastAsia="Calibri"/>
                <w:sz w:val="24"/>
                <w:szCs w:val="24"/>
              </w:rPr>
            </w:pPr>
            <w:r w:rsidRPr="00DB04F2">
              <w:rPr>
                <w:rFonts w:eastAsia="Calibri"/>
                <w:sz w:val="24"/>
                <w:szCs w:val="24"/>
              </w:rPr>
              <w:t>Педагог создает условия для самостоятельной деятельности детей, где можно было бы применить навыки безопасного поведения: организует</w:t>
            </w:r>
            <w:r w:rsidR="00B45D8F">
              <w:rPr>
                <w:rFonts w:eastAsia="Calibri"/>
                <w:sz w:val="24"/>
                <w:szCs w:val="24"/>
              </w:rPr>
              <w:t xml:space="preserve"> игровые и проблемные ситуации,</w:t>
            </w:r>
            <w:r w:rsidRPr="00DB04F2">
              <w:rPr>
                <w:rFonts w:eastAsia="Calibri"/>
                <w:sz w:val="24"/>
                <w:szCs w:val="24"/>
              </w:rPr>
              <w:t xml:space="preserve"> решая которые ребёнок может закрепить правила безопасного поведения. Инициирует вместе с детьми создание общих правил безопасного поведения в гр</w:t>
            </w:r>
            <w:r w:rsidR="007035EA" w:rsidRPr="00DB04F2">
              <w:rPr>
                <w:rFonts w:eastAsia="Calibri"/>
                <w:sz w:val="24"/>
                <w:szCs w:val="24"/>
              </w:rPr>
              <w:t xml:space="preserve">уппе, </w:t>
            </w:r>
            <w:r w:rsidRPr="00DB04F2">
              <w:rPr>
                <w:rFonts w:eastAsia="Calibri"/>
                <w:sz w:val="24"/>
                <w:szCs w:val="24"/>
              </w:rPr>
              <w:t>на улице, в природе, в общении с людьми, поощряет интерес детей к данной теме, поддерживает их творческие находки и предложения.</w:t>
            </w:r>
            <w:r w:rsidR="00B45D8F">
              <w:rPr>
                <w:rFonts w:eastAsia="Calibri"/>
                <w:sz w:val="24"/>
                <w:szCs w:val="24"/>
              </w:rPr>
              <w:t xml:space="preserve"> Читает с детьми художественную</w:t>
            </w:r>
            <w:r w:rsidRPr="00DB04F2">
              <w:rPr>
                <w:rFonts w:eastAsia="Calibri"/>
                <w:sz w:val="24"/>
                <w:szCs w:val="24"/>
              </w:rPr>
              <w:t xml:space="preserve">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7035EA" w:rsidRPr="00DB04F2" w:rsidRDefault="007035EA" w:rsidP="00FE05BE">
            <w:pPr>
              <w:jc w:val="both"/>
              <w:rPr>
                <w:rFonts w:eastAsia="Calibri"/>
                <w:sz w:val="24"/>
                <w:szCs w:val="24"/>
              </w:rPr>
            </w:pPr>
            <w:r w:rsidRPr="00DB04F2">
              <w:rPr>
                <w:rFonts w:eastAsia="Calibri"/>
                <w:sz w:val="24"/>
                <w:szCs w:val="24"/>
              </w:rPr>
              <w:t xml:space="preserve">Обогащает представления о разнообразии источников и причин опасности в быту, на улице, в природе, о типичных ошибках, в ситуациях, опасных для жизни и здоровья (пожар, мороз, гроза, жаркое солнце, купание в незнакомом водоеме, переход по льду, контакты с бездомными животными и пр.). </w:t>
            </w:r>
          </w:p>
          <w:p w:rsidR="007035EA" w:rsidRPr="00DB04F2" w:rsidRDefault="007035EA" w:rsidP="00FE05BE">
            <w:pPr>
              <w:jc w:val="both"/>
              <w:rPr>
                <w:rFonts w:eastAsia="Calibri"/>
                <w:sz w:val="24"/>
                <w:szCs w:val="24"/>
              </w:rPr>
            </w:pPr>
            <w:r w:rsidRPr="00DB04F2">
              <w:rPr>
                <w:rFonts w:eastAsia="Calibri"/>
                <w:sz w:val="24"/>
                <w:szCs w:val="24"/>
              </w:rPr>
              <w:t xml:space="preserve">Дает представления о последствиях неосторожных действий (ушиб, обморожение, ожог, укус и пр.). </w:t>
            </w:r>
          </w:p>
          <w:p w:rsidR="007035EA" w:rsidRPr="00DB04F2" w:rsidRDefault="007035EA" w:rsidP="00FE05BE">
            <w:pPr>
              <w:jc w:val="both"/>
              <w:rPr>
                <w:rFonts w:eastAsia="Calibri"/>
                <w:sz w:val="24"/>
                <w:szCs w:val="24"/>
              </w:rPr>
            </w:pPr>
            <w:r w:rsidRPr="00DB04F2">
              <w:rPr>
                <w:rFonts w:eastAsia="Calibri"/>
                <w:sz w:val="24"/>
                <w:szCs w:val="24"/>
              </w:rPr>
              <w:t>Знакомит с правилами поведения с незнакомыми людьми: вступать в общение только в присутствии и с разрешения родителей, не принимать угощения, подарки от незнакомых людей без согласия родителей, не открывать дверь чужим людям и пр.</w:t>
            </w:r>
          </w:p>
          <w:p w:rsidR="001538C7" w:rsidRPr="00DB04F2" w:rsidRDefault="003D2101" w:rsidP="00FE05BE">
            <w:pPr>
              <w:jc w:val="both"/>
              <w:rPr>
                <w:rFonts w:eastAsia="Calibri"/>
                <w:b/>
                <w:i/>
                <w:color w:val="FF0000"/>
                <w:sz w:val="24"/>
                <w:szCs w:val="24"/>
              </w:rPr>
            </w:pPr>
            <w:r w:rsidRPr="00DB04F2">
              <w:rPr>
                <w:rFonts w:eastAsia="Calibri"/>
                <w:sz w:val="24"/>
                <w:szCs w:val="24"/>
              </w:rPr>
              <w:t>Педагог обсуждает с де</w:t>
            </w:r>
            <w:r w:rsidR="00B45D8F">
              <w:rPr>
                <w:rFonts w:eastAsia="Calibri"/>
                <w:sz w:val="24"/>
                <w:szCs w:val="24"/>
              </w:rPr>
              <w:t xml:space="preserve">тьми правила пользования сетью </w:t>
            </w:r>
            <w:r w:rsidRPr="00DB04F2">
              <w:rPr>
                <w:rFonts w:eastAsia="Calibri"/>
                <w:sz w:val="24"/>
                <w:szCs w:val="24"/>
              </w:rPr>
              <w:t>Интернет, цифровыми ресурсами.</w:t>
            </w:r>
          </w:p>
        </w:tc>
      </w:tr>
    </w:tbl>
    <w:p w:rsidR="00B45D8F" w:rsidRDefault="00B45D8F" w:rsidP="00FE05BE">
      <w:pPr>
        <w:spacing w:after="0" w:line="240" w:lineRule="auto"/>
        <w:jc w:val="center"/>
        <w:rPr>
          <w:rFonts w:ascii="Times New Roman" w:eastAsia="Calibri" w:hAnsi="Times New Roman" w:cs="Times New Roman"/>
          <w:b/>
          <w:i/>
          <w:color w:val="4F81BD" w:themeColor="accent1"/>
          <w:sz w:val="24"/>
          <w:szCs w:val="24"/>
          <w:u w:val="single"/>
        </w:rPr>
      </w:pPr>
    </w:p>
    <w:p w:rsidR="00C47D8C" w:rsidRPr="00D17F4C" w:rsidRDefault="00D9656D" w:rsidP="00FE05BE">
      <w:pPr>
        <w:spacing w:after="0" w:line="240" w:lineRule="auto"/>
        <w:jc w:val="center"/>
        <w:rPr>
          <w:rFonts w:ascii="Times New Roman" w:eastAsia="Calibri" w:hAnsi="Times New Roman" w:cs="Times New Roman"/>
          <w:b/>
          <w:sz w:val="24"/>
          <w:szCs w:val="24"/>
          <w:u w:val="single"/>
        </w:rPr>
      </w:pPr>
      <w:r w:rsidRPr="00D17F4C">
        <w:rPr>
          <w:rFonts w:ascii="Times New Roman" w:eastAsia="Calibri" w:hAnsi="Times New Roman" w:cs="Times New Roman"/>
          <w:b/>
          <w:sz w:val="24"/>
          <w:szCs w:val="24"/>
          <w:u w:val="single"/>
        </w:rPr>
        <w:t>От 6 лет до 7 лет.</w:t>
      </w:r>
    </w:p>
    <w:tbl>
      <w:tblPr>
        <w:tblStyle w:val="af4"/>
        <w:tblpPr w:leftFromText="180" w:rightFromText="180" w:vertAnchor="text" w:tblpX="-62" w:tblpY="1"/>
        <w:tblW w:w="10773" w:type="dxa"/>
        <w:tblLayout w:type="fixed"/>
        <w:tblLook w:val="04A0" w:firstRow="1" w:lastRow="0" w:firstColumn="1" w:lastColumn="0" w:noHBand="0" w:noVBand="1"/>
      </w:tblPr>
      <w:tblGrid>
        <w:gridCol w:w="2943"/>
        <w:gridCol w:w="7830"/>
      </w:tblGrid>
      <w:tr w:rsidR="0072222D" w:rsidRPr="00DB04F2" w:rsidTr="00B45D8F">
        <w:tc>
          <w:tcPr>
            <w:tcW w:w="2943" w:type="dxa"/>
          </w:tcPr>
          <w:p w:rsidR="00C47D8C" w:rsidRPr="00DB04F2" w:rsidRDefault="00C47D8C" w:rsidP="00FE05BE">
            <w:pPr>
              <w:jc w:val="center"/>
              <w:rPr>
                <w:rFonts w:eastAsia="Calibri"/>
                <w:b/>
                <w:sz w:val="24"/>
                <w:szCs w:val="24"/>
              </w:rPr>
            </w:pPr>
            <w:r w:rsidRPr="00DB04F2">
              <w:rPr>
                <w:rFonts w:eastAsia="Calibri"/>
                <w:b/>
                <w:sz w:val="24"/>
                <w:szCs w:val="24"/>
              </w:rPr>
              <w:t xml:space="preserve">Задачи </w:t>
            </w:r>
            <w:r w:rsidR="004F03EC" w:rsidRPr="00DB04F2">
              <w:rPr>
                <w:rFonts w:eastAsia="Calibri"/>
                <w:b/>
                <w:sz w:val="24"/>
                <w:szCs w:val="24"/>
              </w:rPr>
              <w:t>ОО</w:t>
            </w:r>
          </w:p>
        </w:tc>
        <w:tc>
          <w:tcPr>
            <w:tcW w:w="7830" w:type="dxa"/>
          </w:tcPr>
          <w:p w:rsidR="00C47D8C" w:rsidRPr="00DB04F2" w:rsidRDefault="00C47D8C" w:rsidP="00FE05BE">
            <w:pPr>
              <w:jc w:val="center"/>
              <w:rPr>
                <w:rFonts w:eastAsia="Calibri"/>
                <w:b/>
                <w:sz w:val="24"/>
                <w:szCs w:val="24"/>
              </w:rPr>
            </w:pPr>
            <w:r w:rsidRPr="00DB04F2">
              <w:rPr>
                <w:rFonts w:eastAsia="Calibri"/>
                <w:b/>
                <w:sz w:val="24"/>
                <w:szCs w:val="24"/>
              </w:rPr>
              <w:t xml:space="preserve">Содержание </w:t>
            </w:r>
            <w:r w:rsidR="004F03EC" w:rsidRPr="00DB04F2">
              <w:rPr>
                <w:rFonts w:eastAsia="Calibri"/>
                <w:b/>
                <w:sz w:val="24"/>
                <w:szCs w:val="24"/>
              </w:rPr>
              <w:t>ОО</w:t>
            </w:r>
          </w:p>
        </w:tc>
      </w:tr>
      <w:tr w:rsidR="00CF737E" w:rsidRPr="00DB04F2" w:rsidTr="0009345D">
        <w:tc>
          <w:tcPr>
            <w:tcW w:w="10773" w:type="dxa"/>
            <w:gridSpan w:val="2"/>
          </w:tcPr>
          <w:p w:rsidR="00CF737E" w:rsidRPr="00DB04F2" w:rsidRDefault="00CF737E" w:rsidP="00FE05BE">
            <w:pPr>
              <w:jc w:val="center"/>
              <w:rPr>
                <w:rFonts w:eastAsia="Calibri"/>
                <w:b/>
                <w:i/>
                <w:sz w:val="24"/>
                <w:szCs w:val="24"/>
              </w:rPr>
            </w:pPr>
            <w:r w:rsidRPr="00DB04F2">
              <w:rPr>
                <w:rFonts w:eastAsia="Calibri"/>
                <w:b/>
                <w:i/>
                <w:sz w:val="24"/>
                <w:szCs w:val="24"/>
              </w:rPr>
              <w:t>Сфера социальных отношений</w:t>
            </w:r>
          </w:p>
        </w:tc>
      </w:tr>
      <w:tr w:rsidR="007035EA" w:rsidRPr="00DB04F2" w:rsidTr="00B45D8F">
        <w:tc>
          <w:tcPr>
            <w:tcW w:w="2943" w:type="dxa"/>
          </w:tcPr>
          <w:p w:rsidR="00CF737E" w:rsidRPr="00DB04F2" w:rsidRDefault="00CF737E" w:rsidP="00FE05BE">
            <w:pPr>
              <w:jc w:val="both"/>
              <w:rPr>
                <w:rFonts w:eastAsia="Calibri"/>
                <w:sz w:val="24"/>
                <w:szCs w:val="24"/>
              </w:rPr>
            </w:pPr>
            <w:r w:rsidRPr="00DB04F2">
              <w:rPr>
                <w:rFonts w:eastAsia="Calibri"/>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CF737E" w:rsidRPr="00DB04F2" w:rsidRDefault="00CF737E" w:rsidP="00FE05BE">
            <w:pPr>
              <w:jc w:val="both"/>
              <w:rPr>
                <w:rFonts w:eastAsia="Calibri"/>
                <w:sz w:val="24"/>
                <w:szCs w:val="24"/>
              </w:rPr>
            </w:pPr>
            <w:r w:rsidRPr="00DB04F2">
              <w:rPr>
                <w:rFonts w:eastAsia="Calibri"/>
                <w:sz w:val="24"/>
                <w:szCs w:val="24"/>
              </w:rPr>
              <w:t xml:space="preserve">обогащать опыт применения </w:t>
            </w:r>
            <w:r w:rsidR="00CF6724" w:rsidRPr="00DB04F2">
              <w:rPr>
                <w:rFonts w:eastAsia="Calibri"/>
                <w:sz w:val="24"/>
                <w:szCs w:val="24"/>
              </w:rPr>
              <w:t xml:space="preserve">разнообразных способов </w:t>
            </w:r>
            <w:r w:rsidRPr="00DB04F2">
              <w:rPr>
                <w:rFonts w:eastAsia="Calibri"/>
                <w:sz w:val="24"/>
                <w:szCs w:val="24"/>
              </w:rPr>
              <w:t>взаимодействия со взрослыми и сверстниками; развитие начал социально-значимой активности;</w:t>
            </w:r>
          </w:p>
          <w:p w:rsidR="00CF737E" w:rsidRPr="00DB04F2" w:rsidRDefault="00CF737E" w:rsidP="00FE05BE">
            <w:pPr>
              <w:jc w:val="both"/>
              <w:rPr>
                <w:rFonts w:eastAsia="Calibri"/>
                <w:sz w:val="24"/>
                <w:szCs w:val="24"/>
              </w:rPr>
            </w:pPr>
            <w:r w:rsidRPr="00DB04F2">
              <w:rPr>
                <w:rFonts w:eastAsia="Calibri"/>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CF737E" w:rsidRPr="00DB04F2" w:rsidRDefault="00CF737E" w:rsidP="00FE05BE">
            <w:pPr>
              <w:jc w:val="both"/>
              <w:rPr>
                <w:rFonts w:eastAsia="Calibri"/>
                <w:sz w:val="24"/>
                <w:szCs w:val="24"/>
              </w:rPr>
            </w:pPr>
            <w:r w:rsidRPr="00DB04F2">
              <w:rPr>
                <w:rFonts w:eastAsia="Calibri"/>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CF737E" w:rsidRPr="00DB04F2" w:rsidRDefault="00CF737E" w:rsidP="00FE05BE">
            <w:pPr>
              <w:jc w:val="both"/>
              <w:rPr>
                <w:rFonts w:eastAsia="Calibri"/>
                <w:sz w:val="24"/>
                <w:szCs w:val="24"/>
              </w:rPr>
            </w:pPr>
            <w:r w:rsidRPr="00DB04F2">
              <w:rPr>
                <w:rFonts w:eastAsia="Calibri"/>
                <w:sz w:val="24"/>
                <w:szCs w:val="24"/>
              </w:rPr>
              <w:t>воспитывать привычки культурного поведения и общения с людьми, основ</w:t>
            </w:r>
          </w:p>
          <w:p w:rsidR="007035EA" w:rsidRPr="00DB04F2" w:rsidRDefault="00CF737E" w:rsidP="00FE05BE">
            <w:pPr>
              <w:jc w:val="both"/>
              <w:rPr>
                <w:rFonts w:eastAsia="Calibri"/>
                <w:b/>
                <w:color w:val="FF0000"/>
                <w:sz w:val="24"/>
                <w:szCs w:val="24"/>
              </w:rPr>
            </w:pPr>
            <w:r w:rsidRPr="00DB04F2">
              <w:rPr>
                <w:rFonts w:eastAsia="Calibri"/>
                <w:sz w:val="24"/>
                <w:szCs w:val="24"/>
              </w:rPr>
              <w:t>этикета, правил поведения в общественных местах;</w:t>
            </w:r>
          </w:p>
        </w:tc>
        <w:tc>
          <w:tcPr>
            <w:tcW w:w="7830" w:type="dxa"/>
          </w:tcPr>
          <w:p w:rsidR="00CF737E" w:rsidRPr="00DB04F2" w:rsidRDefault="00CF737E" w:rsidP="00FE05BE">
            <w:pPr>
              <w:jc w:val="both"/>
              <w:rPr>
                <w:rFonts w:eastAsia="Calibri"/>
                <w:sz w:val="24"/>
                <w:szCs w:val="24"/>
              </w:rPr>
            </w:pPr>
            <w:r w:rsidRPr="00DB04F2">
              <w:rPr>
                <w:rFonts w:eastAsia="Calibri"/>
                <w:sz w:val="24"/>
                <w:szCs w:val="24"/>
              </w:rPr>
              <w:t>Педагог обеспечивает детям возможность осознания и признания собстве</w:t>
            </w:r>
            <w:r w:rsidR="00AF1F65">
              <w:rPr>
                <w:rFonts w:eastAsia="Calibri"/>
                <w:sz w:val="24"/>
                <w:szCs w:val="24"/>
              </w:rPr>
              <w:t>нных ошибок, рефлексии качества</w:t>
            </w:r>
            <w:r w:rsidRPr="00DB04F2">
              <w:rPr>
                <w:rFonts w:eastAsia="Calibri"/>
                <w:sz w:val="24"/>
                <w:szCs w:val="24"/>
              </w:rPr>
              <w:t xml:space="preserve"> решения поставленных задач, определения путей развития. Знакомит д</w:t>
            </w:r>
            <w:r w:rsidR="0009345D" w:rsidRPr="00DB04F2">
              <w:rPr>
                <w:rFonts w:eastAsia="Calibri"/>
                <w:sz w:val="24"/>
                <w:szCs w:val="24"/>
              </w:rPr>
              <w:t xml:space="preserve">етей с их правами, возможными </w:t>
            </w:r>
            <w:r w:rsidRPr="00DB04F2">
              <w:rPr>
                <w:rFonts w:eastAsia="Calibri"/>
                <w:sz w:val="24"/>
                <w:szCs w:val="24"/>
              </w:rPr>
              <w:t>вариантами поведения и реакций в случае их наруше</w:t>
            </w:r>
            <w:r w:rsidR="004C6343" w:rsidRPr="00DB04F2">
              <w:rPr>
                <w:rFonts w:eastAsia="Calibri"/>
                <w:sz w:val="24"/>
                <w:szCs w:val="24"/>
              </w:rPr>
              <w:t xml:space="preserve">ния. Воспитывает осознанное отношение к </w:t>
            </w:r>
            <w:r w:rsidRPr="00DB04F2">
              <w:rPr>
                <w:rFonts w:eastAsia="Calibri"/>
                <w:sz w:val="24"/>
                <w:szCs w:val="24"/>
              </w:rPr>
              <w:t>своему будущему и стремление быть полезным обществу.</w:t>
            </w:r>
          </w:p>
          <w:p w:rsidR="00CF737E" w:rsidRPr="00DB04F2" w:rsidRDefault="004C6343" w:rsidP="00FE05BE">
            <w:pPr>
              <w:jc w:val="both"/>
              <w:rPr>
                <w:rFonts w:eastAsia="Calibri"/>
                <w:sz w:val="24"/>
                <w:szCs w:val="24"/>
              </w:rPr>
            </w:pPr>
            <w:r w:rsidRPr="00DB04F2">
              <w:rPr>
                <w:rFonts w:eastAsia="Calibri"/>
                <w:sz w:val="24"/>
                <w:szCs w:val="24"/>
              </w:rPr>
              <w:t xml:space="preserve">Педагог </w:t>
            </w:r>
            <w:r w:rsidR="00CF737E" w:rsidRPr="00DB04F2">
              <w:rPr>
                <w:rFonts w:eastAsia="Calibri"/>
                <w:sz w:val="24"/>
                <w:szCs w:val="24"/>
              </w:rPr>
              <w:t>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CF737E" w:rsidRPr="00DB04F2" w:rsidRDefault="00CF737E" w:rsidP="00FE05BE">
            <w:pPr>
              <w:jc w:val="both"/>
              <w:rPr>
                <w:rFonts w:eastAsia="Calibri"/>
                <w:sz w:val="24"/>
                <w:szCs w:val="24"/>
              </w:rPr>
            </w:pPr>
            <w:r w:rsidRPr="00DB04F2">
              <w:rPr>
                <w:rFonts w:eastAsia="Calibri"/>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CF737E" w:rsidRPr="00DB04F2" w:rsidRDefault="00CF737E" w:rsidP="00FE05BE">
            <w:pPr>
              <w:jc w:val="both"/>
              <w:rPr>
                <w:rFonts w:eastAsia="Calibri"/>
                <w:sz w:val="24"/>
                <w:szCs w:val="24"/>
              </w:rPr>
            </w:pPr>
            <w:r w:rsidRPr="00DB04F2">
              <w:rPr>
                <w:rFonts w:eastAsia="Calibri"/>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r w:rsidR="004C6343" w:rsidRPr="00DB04F2">
              <w:rPr>
                <w:rFonts w:eastAsia="Calibri"/>
                <w:sz w:val="24"/>
                <w:szCs w:val="24"/>
              </w:rPr>
              <w:t xml:space="preserve"> Знакомит с разнообразием форм и способов проявления эмоциональной отзывчивости и сопереживания</w:t>
            </w:r>
          </w:p>
          <w:p w:rsidR="00CF737E" w:rsidRPr="00DB04F2" w:rsidRDefault="004C6343" w:rsidP="00FE05BE">
            <w:pPr>
              <w:jc w:val="both"/>
              <w:rPr>
                <w:rFonts w:eastAsia="Calibri"/>
                <w:sz w:val="24"/>
                <w:szCs w:val="24"/>
              </w:rPr>
            </w:pPr>
            <w:r w:rsidRPr="00DB04F2">
              <w:rPr>
                <w:rFonts w:eastAsia="Calibri"/>
                <w:sz w:val="24"/>
                <w:szCs w:val="24"/>
              </w:rPr>
              <w:t>Расширяет представления о семье, семейных</w:t>
            </w:r>
            <w:r w:rsidR="0009345D" w:rsidRPr="00DB04F2">
              <w:rPr>
                <w:rFonts w:eastAsia="Calibri"/>
                <w:sz w:val="24"/>
                <w:szCs w:val="24"/>
              </w:rPr>
              <w:t xml:space="preserve"> и</w:t>
            </w:r>
            <w:r w:rsidR="00CF737E" w:rsidRPr="00DB04F2">
              <w:rPr>
                <w:rFonts w:eastAsia="Calibri"/>
                <w:sz w:val="24"/>
                <w:szCs w:val="24"/>
              </w:rPr>
              <w:t xml:space="preserve"> родственных отношениях:</w:t>
            </w:r>
            <w:r w:rsidRPr="00DB04F2">
              <w:rPr>
                <w:rFonts w:eastAsia="Calibri"/>
                <w:sz w:val="24"/>
                <w:szCs w:val="24"/>
              </w:rPr>
              <w:t xml:space="preserve"> </w:t>
            </w:r>
            <w:r w:rsidR="00CF737E" w:rsidRPr="00DB04F2">
              <w:rPr>
                <w:rFonts w:eastAsia="Calibri"/>
                <w:sz w:val="24"/>
                <w:szCs w:val="24"/>
              </w:rPr>
              <w:t>взаимные чувства, правила общения в семье, значимые и памятные события, досуг семьи, семейный бюджет.</w:t>
            </w:r>
          </w:p>
          <w:p w:rsidR="00CF737E" w:rsidRPr="00DB04F2" w:rsidRDefault="00CF737E" w:rsidP="00FE05BE">
            <w:pPr>
              <w:jc w:val="both"/>
              <w:rPr>
                <w:rFonts w:eastAsia="Calibri"/>
                <w:sz w:val="24"/>
                <w:szCs w:val="24"/>
              </w:rPr>
            </w:pPr>
            <w:r w:rsidRPr="00DB04F2">
              <w:rPr>
                <w:rFonts w:eastAsia="Calibri"/>
                <w:sz w:val="24"/>
                <w:szCs w:val="24"/>
              </w:rPr>
              <w:t>Обогащает представления о нравственных качествах людей, их проявлении в</w:t>
            </w:r>
            <w:r w:rsidR="004C6343" w:rsidRPr="00DB04F2">
              <w:rPr>
                <w:rFonts w:eastAsia="Calibri"/>
                <w:sz w:val="24"/>
                <w:szCs w:val="24"/>
              </w:rPr>
              <w:t xml:space="preserve"> </w:t>
            </w:r>
            <w:r w:rsidRPr="00DB04F2">
              <w:rPr>
                <w:rFonts w:eastAsia="Calibri"/>
                <w:sz w:val="24"/>
                <w:szCs w:val="24"/>
              </w:rPr>
              <w:t>поступках и взаимоотношениях.</w:t>
            </w:r>
          </w:p>
          <w:p w:rsidR="00CF737E" w:rsidRPr="00DB04F2" w:rsidRDefault="00CF737E" w:rsidP="00FE05BE">
            <w:pPr>
              <w:jc w:val="both"/>
              <w:rPr>
                <w:rFonts w:eastAsia="Calibri"/>
                <w:sz w:val="24"/>
                <w:szCs w:val="24"/>
              </w:rPr>
            </w:pPr>
            <w:r w:rsidRPr="00DB04F2">
              <w:rPr>
                <w:rFonts w:eastAsia="Calibri"/>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CF737E" w:rsidRPr="00DB04F2" w:rsidRDefault="00CF737E" w:rsidP="00FE05BE">
            <w:pPr>
              <w:jc w:val="both"/>
              <w:rPr>
                <w:rFonts w:eastAsia="Calibri"/>
                <w:sz w:val="24"/>
                <w:szCs w:val="24"/>
              </w:rPr>
            </w:pPr>
            <w:r w:rsidRPr="00DB04F2">
              <w:rPr>
                <w:rFonts w:eastAsia="Calibri"/>
                <w:sz w:val="24"/>
                <w:szCs w:val="24"/>
              </w:rPr>
              <w:t>Воспитывает</w:t>
            </w:r>
            <w:r w:rsidR="004C6343" w:rsidRPr="00DB04F2">
              <w:rPr>
                <w:rFonts w:eastAsia="Calibri"/>
                <w:sz w:val="24"/>
                <w:szCs w:val="24"/>
              </w:rPr>
              <w:t xml:space="preserve"> </w:t>
            </w:r>
            <w:r w:rsidRPr="00DB04F2">
              <w:rPr>
                <w:rFonts w:eastAsia="Calibri"/>
                <w:sz w:val="24"/>
                <w:szCs w:val="24"/>
              </w:rPr>
              <w:t>привычку</w:t>
            </w:r>
            <w:r w:rsidR="004C6343" w:rsidRPr="00DB04F2">
              <w:rPr>
                <w:rFonts w:eastAsia="Calibri"/>
                <w:sz w:val="24"/>
                <w:szCs w:val="24"/>
              </w:rPr>
              <w:t xml:space="preserve"> </w:t>
            </w:r>
            <w:r w:rsidRPr="00DB04F2">
              <w:rPr>
                <w:rFonts w:eastAsia="Calibri"/>
                <w:sz w:val="24"/>
                <w:szCs w:val="24"/>
              </w:rPr>
              <w:t>без</w:t>
            </w:r>
            <w:r w:rsidR="004C6343" w:rsidRPr="00DB04F2">
              <w:rPr>
                <w:rFonts w:eastAsia="Calibri"/>
                <w:sz w:val="24"/>
                <w:szCs w:val="24"/>
              </w:rPr>
              <w:t xml:space="preserve"> </w:t>
            </w:r>
            <w:r w:rsidRPr="00DB04F2">
              <w:rPr>
                <w:rFonts w:eastAsia="Calibri"/>
                <w:sz w:val="24"/>
                <w:szCs w:val="24"/>
              </w:rPr>
              <w:t>напоминаний</w:t>
            </w:r>
            <w:r w:rsidR="004C6343" w:rsidRPr="00DB04F2">
              <w:rPr>
                <w:rFonts w:eastAsia="Calibri"/>
                <w:sz w:val="24"/>
                <w:szCs w:val="24"/>
              </w:rPr>
              <w:t xml:space="preserve"> </w:t>
            </w:r>
            <w:r w:rsidRPr="00DB04F2">
              <w:rPr>
                <w:rFonts w:eastAsia="Calibri"/>
                <w:sz w:val="24"/>
                <w:szCs w:val="24"/>
              </w:rPr>
              <w:t xml:space="preserve">использовать </w:t>
            </w:r>
            <w:r w:rsidR="004C6343" w:rsidRPr="00DB04F2">
              <w:rPr>
                <w:rFonts w:eastAsia="Calibri"/>
                <w:sz w:val="24"/>
                <w:szCs w:val="24"/>
              </w:rPr>
              <w:t xml:space="preserve">в общении </w:t>
            </w:r>
            <w:r w:rsidRPr="00DB04F2">
              <w:rPr>
                <w:rFonts w:eastAsia="Calibri"/>
                <w:sz w:val="24"/>
                <w:szCs w:val="24"/>
              </w:rPr>
              <w:t>со</w:t>
            </w:r>
            <w:r w:rsidR="004C6343" w:rsidRPr="00DB04F2">
              <w:rPr>
                <w:rFonts w:eastAsia="Calibri"/>
                <w:sz w:val="24"/>
                <w:szCs w:val="24"/>
              </w:rPr>
              <w:t xml:space="preserve"> </w:t>
            </w:r>
            <w:r w:rsidRPr="00DB04F2">
              <w:rPr>
                <w:rFonts w:eastAsia="Calibri"/>
                <w:sz w:val="24"/>
                <w:szCs w:val="24"/>
              </w:rPr>
              <w:t>сверстниками</w:t>
            </w:r>
            <w:r w:rsidR="004C6343" w:rsidRPr="00DB04F2">
              <w:rPr>
                <w:rFonts w:eastAsia="Calibri"/>
                <w:sz w:val="24"/>
                <w:szCs w:val="24"/>
              </w:rPr>
              <w:t xml:space="preserve"> </w:t>
            </w:r>
            <w:r w:rsidRPr="00DB04F2">
              <w:rPr>
                <w:rFonts w:eastAsia="Calibri"/>
                <w:sz w:val="24"/>
                <w:szCs w:val="24"/>
              </w:rPr>
              <w:t>и</w:t>
            </w:r>
            <w:r w:rsidR="004C6343" w:rsidRPr="00DB04F2">
              <w:rPr>
                <w:rFonts w:eastAsia="Calibri"/>
                <w:sz w:val="24"/>
                <w:szCs w:val="24"/>
              </w:rPr>
              <w:t xml:space="preserve"> </w:t>
            </w:r>
            <w:r w:rsidRPr="00DB04F2">
              <w:rPr>
                <w:rFonts w:eastAsia="Calibri"/>
                <w:sz w:val="24"/>
                <w:szCs w:val="24"/>
              </w:rPr>
              <w:t>взрослыми формулы</w:t>
            </w:r>
            <w:r w:rsidR="004C6343" w:rsidRPr="00DB04F2">
              <w:rPr>
                <w:rFonts w:eastAsia="Calibri"/>
                <w:sz w:val="24"/>
                <w:szCs w:val="24"/>
              </w:rPr>
              <w:t xml:space="preserve"> </w:t>
            </w:r>
            <w:r w:rsidRPr="00DB04F2">
              <w:rPr>
                <w:rFonts w:eastAsia="Calibri"/>
                <w:sz w:val="24"/>
                <w:szCs w:val="24"/>
              </w:rPr>
              <w:t>словесной</w:t>
            </w:r>
            <w:r w:rsidR="004C6343" w:rsidRPr="00DB04F2">
              <w:rPr>
                <w:rFonts w:eastAsia="Calibri"/>
                <w:sz w:val="24"/>
                <w:szCs w:val="24"/>
              </w:rPr>
              <w:t xml:space="preserve"> </w:t>
            </w:r>
            <w:r w:rsidRPr="00DB04F2">
              <w:rPr>
                <w:rFonts w:eastAsia="Calibri"/>
                <w:sz w:val="24"/>
                <w:szCs w:val="24"/>
              </w:rPr>
              <w:t>вежливости</w:t>
            </w:r>
            <w:r w:rsidR="004C6343" w:rsidRPr="00DB04F2">
              <w:rPr>
                <w:rFonts w:eastAsia="Calibri"/>
                <w:sz w:val="24"/>
                <w:szCs w:val="24"/>
              </w:rPr>
              <w:t xml:space="preserve"> (приветствие, </w:t>
            </w:r>
            <w:r w:rsidRPr="00DB04F2">
              <w:rPr>
                <w:rFonts w:eastAsia="Calibri"/>
                <w:sz w:val="24"/>
                <w:szCs w:val="24"/>
              </w:rPr>
              <w:t>прощание, просьбы, извинения).</w:t>
            </w:r>
          </w:p>
          <w:p w:rsidR="007035EA" w:rsidRPr="00DB04F2" w:rsidRDefault="00CF737E" w:rsidP="00FE05BE">
            <w:pPr>
              <w:jc w:val="both"/>
              <w:rPr>
                <w:rFonts w:eastAsia="Calibri"/>
                <w:b/>
                <w:color w:val="FF0000"/>
                <w:sz w:val="24"/>
                <w:szCs w:val="24"/>
              </w:rPr>
            </w:pPr>
            <w:r w:rsidRPr="00DB04F2">
              <w:rPr>
                <w:rFonts w:eastAsia="Calibri"/>
                <w:sz w:val="24"/>
                <w:szCs w:val="24"/>
              </w:rPr>
              <w:t>Приучает детей самостоятельно соблюдать уста</w:t>
            </w:r>
            <w:r w:rsidR="004C6343" w:rsidRPr="00DB04F2">
              <w:rPr>
                <w:rFonts w:eastAsia="Calibri"/>
                <w:sz w:val="24"/>
                <w:szCs w:val="24"/>
              </w:rPr>
              <w:t>новленный порядок поведения в гру</w:t>
            </w:r>
            <w:r w:rsidR="00B45D8F">
              <w:rPr>
                <w:rFonts w:eastAsia="Calibri"/>
                <w:sz w:val="24"/>
                <w:szCs w:val="24"/>
              </w:rPr>
              <w:t xml:space="preserve">ппе, регулировать собственную </w:t>
            </w:r>
            <w:r w:rsidR="004C6343" w:rsidRPr="00DB04F2">
              <w:rPr>
                <w:rFonts w:eastAsia="Calibri"/>
                <w:sz w:val="24"/>
                <w:szCs w:val="24"/>
              </w:rPr>
              <w:t xml:space="preserve">активность. Обогащает </w:t>
            </w:r>
            <w:r w:rsidRPr="00DB04F2">
              <w:rPr>
                <w:rFonts w:eastAsia="Calibri"/>
                <w:sz w:val="24"/>
                <w:szCs w:val="24"/>
              </w:rPr>
              <w:t>представления о том, что они самые старшие среди детей в ДОО, показывают другим хороший</w:t>
            </w:r>
            <w:r w:rsidR="004C6343" w:rsidRPr="00DB04F2">
              <w:rPr>
                <w:rFonts w:eastAsia="Calibri"/>
                <w:sz w:val="24"/>
                <w:szCs w:val="24"/>
              </w:rPr>
              <w:t xml:space="preserve"> пример, </w:t>
            </w:r>
            <w:r w:rsidR="0009345D" w:rsidRPr="00DB04F2">
              <w:rPr>
                <w:rFonts w:eastAsia="Calibri"/>
                <w:sz w:val="24"/>
                <w:szCs w:val="24"/>
              </w:rPr>
              <w:t xml:space="preserve">заботятся о малышах, помогают </w:t>
            </w:r>
            <w:r w:rsidR="004C6343" w:rsidRPr="00DB04F2">
              <w:rPr>
                <w:rFonts w:eastAsia="Calibri"/>
                <w:sz w:val="24"/>
                <w:szCs w:val="24"/>
              </w:rPr>
              <w:t>взрослым, готовятся к</w:t>
            </w:r>
            <w:r w:rsidRPr="00DB04F2">
              <w:rPr>
                <w:rFonts w:eastAsia="Calibri"/>
                <w:sz w:val="24"/>
                <w:szCs w:val="24"/>
              </w:rPr>
              <w:t xml:space="preserve"> обучению в общеобразовательной организации.</w:t>
            </w:r>
          </w:p>
        </w:tc>
      </w:tr>
      <w:tr w:rsidR="00CF737E" w:rsidRPr="00DB04F2" w:rsidTr="0009345D">
        <w:tc>
          <w:tcPr>
            <w:tcW w:w="10773" w:type="dxa"/>
            <w:gridSpan w:val="2"/>
          </w:tcPr>
          <w:p w:rsidR="00CF737E" w:rsidRPr="00DB04F2" w:rsidRDefault="00CF737E" w:rsidP="00FE05BE">
            <w:pPr>
              <w:jc w:val="center"/>
              <w:rPr>
                <w:rFonts w:eastAsia="Calibri"/>
                <w:b/>
                <w:i/>
                <w:color w:val="FF0000"/>
                <w:sz w:val="24"/>
                <w:szCs w:val="24"/>
              </w:rPr>
            </w:pPr>
            <w:r w:rsidRPr="00DB04F2">
              <w:rPr>
                <w:rFonts w:eastAsia="Calibri"/>
                <w:b/>
                <w:i/>
                <w:sz w:val="24"/>
                <w:szCs w:val="24"/>
              </w:rPr>
              <w:t>Область формирования основ гражданственности и патриотизма</w:t>
            </w:r>
          </w:p>
        </w:tc>
      </w:tr>
      <w:tr w:rsidR="007035EA" w:rsidRPr="00DB04F2" w:rsidTr="00B45D8F">
        <w:tc>
          <w:tcPr>
            <w:tcW w:w="2943" w:type="dxa"/>
          </w:tcPr>
          <w:p w:rsidR="00CF737E" w:rsidRPr="00DB04F2" w:rsidRDefault="004C6343" w:rsidP="00FE05BE">
            <w:pPr>
              <w:jc w:val="both"/>
              <w:rPr>
                <w:rFonts w:eastAsia="Calibri"/>
                <w:sz w:val="24"/>
                <w:szCs w:val="24"/>
              </w:rPr>
            </w:pPr>
            <w:r w:rsidRPr="00DB04F2">
              <w:rPr>
                <w:rFonts w:eastAsia="Calibri"/>
                <w:sz w:val="24"/>
                <w:szCs w:val="24"/>
              </w:rPr>
              <w:t xml:space="preserve">воспитывать </w:t>
            </w:r>
            <w:r w:rsidR="00CF737E" w:rsidRPr="00DB04F2">
              <w:rPr>
                <w:rFonts w:eastAsia="Calibri"/>
                <w:sz w:val="24"/>
                <w:szCs w:val="24"/>
              </w:rPr>
              <w:t>патриотические и интернациональные чу</w:t>
            </w:r>
            <w:r w:rsidRPr="00DB04F2">
              <w:rPr>
                <w:rFonts w:eastAsia="Calibri"/>
                <w:sz w:val="24"/>
                <w:szCs w:val="24"/>
              </w:rPr>
              <w:t>вства, уважительное отношение к Родине, к представителям разных</w:t>
            </w:r>
            <w:r w:rsidR="00CF737E" w:rsidRPr="00DB04F2">
              <w:rPr>
                <w:rFonts w:eastAsia="Calibri"/>
                <w:sz w:val="24"/>
                <w:szCs w:val="24"/>
              </w:rPr>
              <w:t xml:space="preserve"> </w:t>
            </w:r>
            <w:r w:rsidRPr="00DB04F2">
              <w:rPr>
                <w:rFonts w:eastAsia="Calibri"/>
                <w:sz w:val="24"/>
                <w:szCs w:val="24"/>
              </w:rPr>
              <w:t>национальностей, интерес к</w:t>
            </w:r>
            <w:r w:rsidR="00CF737E" w:rsidRPr="00DB04F2">
              <w:rPr>
                <w:rFonts w:eastAsia="Calibri"/>
                <w:sz w:val="24"/>
                <w:szCs w:val="24"/>
              </w:rPr>
              <w:t xml:space="preserve"> их культуре и обычаям;</w:t>
            </w:r>
          </w:p>
          <w:p w:rsidR="00CF737E" w:rsidRPr="00DB04F2" w:rsidRDefault="00675F35" w:rsidP="00FE05BE">
            <w:pPr>
              <w:jc w:val="both"/>
              <w:rPr>
                <w:rFonts w:eastAsia="Calibri"/>
                <w:sz w:val="24"/>
                <w:szCs w:val="24"/>
              </w:rPr>
            </w:pPr>
            <w:r w:rsidRPr="00DB04F2">
              <w:rPr>
                <w:rFonts w:eastAsia="Calibri"/>
                <w:sz w:val="24"/>
                <w:szCs w:val="24"/>
              </w:rPr>
              <w:t>расширять представления</w:t>
            </w:r>
            <w:r w:rsidR="004C6343" w:rsidRPr="00DB04F2">
              <w:rPr>
                <w:rFonts w:eastAsia="Calibri"/>
                <w:sz w:val="24"/>
                <w:szCs w:val="24"/>
              </w:rPr>
              <w:t xml:space="preserve"> детей о государственных праздниках </w:t>
            </w:r>
            <w:r w:rsidR="00CF737E" w:rsidRPr="00DB04F2">
              <w:rPr>
                <w:rFonts w:eastAsia="Calibri"/>
                <w:sz w:val="24"/>
                <w:szCs w:val="24"/>
              </w:rPr>
              <w:t xml:space="preserve">и поддерживать интерес детей к событиям, происходящим в стране, </w:t>
            </w:r>
            <w:r w:rsidR="004C6343" w:rsidRPr="00DB04F2">
              <w:rPr>
                <w:rFonts w:eastAsia="Calibri"/>
                <w:sz w:val="24"/>
                <w:szCs w:val="24"/>
              </w:rPr>
              <w:t>развивать</w:t>
            </w:r>
            <w:r w:rsidRPr="00DB04F2">
              <w:rPr>
                <w:rFonts w:eastAsia="Calibri"/>
                <w:sz w:val="24"/>
                <w:szCs w:val="24"/>
              </w:rPr>
              <w:t xml:space="preserve"> чувство гордости за достижения</w:t>
            </w:r>
            <w:r w:rsidR="004C6343" w:rsidRPr="00DB04F2">
              <w:rPr>
                <w:rFonts w:eastAsia="Calibri"/>
                <w:sz w:val="24"/>
                <w:szCs w:val="24"/>
              </w:rPr>
              <w:t xml:space="preserve"> страны в области</w:t>
            </w:r>
            <w:r w:rsidR="00CF737E" w:rsidRPr="00DB04F2">
              <w:rPr>
                <w:rFonts w:eastAsia="Calibri"/>
                <w:sz w:val="24"/>
                <w:szCs w:val="24"/>
              </w:rPr>
              <w:t xml:space="preserve"> </w:t>
            </w:r>
            <w:r w:rsidR="004C6343" w:rsidRPr="00DB04F2">
              <w:rPr>
                <w:rFonts w:eastAsia="Calibri"/>
                <w:sz w:val="24"/>
                <w:szCs w:val="24"/>
              </w:rPr>
              <w:t>спорта,</w:t>
            </w:r>
            <w:r w:rsidR="00CF737E" w:rsidRPr="00DB04F2">
              <w:rPr>
                <w:rFonts w:eastAsia="Calibri"/>
                <w:sz w:val="24"/>
                <w:szCs w:val="24"/>
              </w:rPr>
              <w:t xml:space="preserve"> </w:t>
            </w:r>
            <w:r w:rsidRPr="00DB04F2">
              <w:rPr>
                <w:rFonts w:eastAsia="Calibri"/>
                <w:sz w:val="24"/>
                <w:szCs w:val="24"/>
              </w:rPr>
              <w:t xml:space="preserve">науки и искусства, </w:t>
            </w:r>
            <w:r w:rsidR="004C6343" w:rsidRPr="00DB04F2">
              <w:rPr>
                <w:rFonts w:eastAsia="Calibri"/>
                <w:sz w:val="24"/>
                <w:szCs w:val="24"/>
              </w:rPr>
              <w:t xml:space="preserve">служения </w:t>
            </w:r>
            <w:r w:rsidR="00CF737E" w:rsidRPr="00DB04F2">
              <w:rPr>
                <w:rFonts w:eastAsia="Calibri"/>
                <w:sz w:val="24"/>
                <w:szCs w:val="24"/>
              </w:rPr>
              <w:t>и верности интересам страны;</w:t>
            </w:r>
          </w:p>
          <w:p w:rsidR="00CF737E" w:rsidRPr="00DB04F2" w:rsidRDefault="004C6343" w:rsidP="00FE05BE">
            <w:pPr>
              <w:jc w:val="both"/>
              <w:rPr>
                <w:rFonts w:eastAsia="Calibri"/>
                <w:sz w:val="24"/>
                <w:szCs w:val="24"/>
              </w:rPr>
            </w:pPr>
            <w:r w:rsidRPr="00DB04F2">
              <w:rPr>
                <w:rFonts w:eastAsia="Calibri"/>
                <w:sz w:val="24"/>
                <w:szCs w:val="24"/>
              </w:rPr>
              <w:t>знакомить с целями и</w:t>
            </w:r>
            <w:r w:rsidR="00BC7070" w:rsidRPr="00DB04F2">
              <w:rPr>
                <w:rFonts w:eastAsia="Calibri"/>
                <w:sz w:val="24"/>
                <w:szCs w:val="24"/>
              </w:rPr>
              <w:t xml:space="preserve">  доступными практиками </w:t>
            </w:r>
            <w:r w:rsidRPr="00DB04F2">
              <w:rPr>
                <w:rFonts w:eastAsia="Calibri"/>
                <w:sz w:val="24"/>
                <w:szCs w:val="24"/>
              </w:rPr>
              <w:t>волонтерства в России и включать детей при поддержке взрослых в социальные</w:t>
            </w:r>
            <w:r w:rsidR="00CF737E" w:rsidRPr="00DB04F2">
              <w:rPr>
                <w:rFonts w:eastAsia="Calibri"/>
                <w:sz w:val="24"/>
                <w:szCs w:val="24"/>
              </w:rPr>
              <w:t xml:space="preserve"> а</w:t>
            </w:r>
            <w:r w:rsidRPr="00DB04F2">
              <w:rPr>
                <w:rFonts w:eastAsia="Calibri"/>
                <w:sz w:val="24"/>
                <w:szCs w:val="24"/>
              </w:rPr>
              <w:t>кции,  волонтерские мероприятия</w:t>
            </w:r>
            <w:r w:rsidR="00BC7070" w:rsidRPr="00DB04F2">
              <w:rPr>
                <w:rFonts w:eastAsia="Calibri"/>
                <w:sz w:val="24"/>
                <w:szCs w:val="24"/>
              </w:rPr>
              <w:t xml:space="preserve"> в ДОО и в населенном </w:t>
            </w:r>
            <w:r w:rsidR="00CF737E" w:rsidRPr="00DB04F2">
              <w:rPr>
                <w:rFonts w:eastAsia="Calibri"/>
                <w:sz w:val="24"/>
                <w:szCs w:val="24"/>
              </w:rPr>
              <w:t>пункте;</w:t>
            </w:r>
          </w:p>
          <w:p w:rsidR="007035EA" w:rsidRPr="00DB04F2" w:rsidRDefault="00CF737E" w:rsidP="00FE05BE">
            <w:pPr>
              <w:jc w:val="both"/>
              <w:rPr>
                <w:rFonts w:eastAsia="Calibri"/>
                <w:b/>
                <w:color w:val="FF0000"/>
                <w:sz w:val="24"/>
                <w:szCs w:val="24"/>
              </w:rPr>
            </w:pPr>
            <w:r w:rsidRPr="00DB04F2">
              <w:rPr>
                <w:rFonts w:eastAsia="Calibri"/>
                <w:sz w:val="24"/>
                <w:szCs w:val="24"/>
              </w:rPr>
              <w:t>развива</w:t>
            </w:r>
            <w:r w:rsidR="004C6343" w:rsidRPr="00DB04F2">
              <w:rPr>
                <w:rFonts w:eastAsia="Calibri"/>
                <w:sz w:val="24"/>
                <w:szCs w:val="24"/>
              </w:rPr>
              <w:t xml:space="preserve">ть интерес детей к населенному </w:t>
            </w:r>
            <w:r w:rsidRPr="00DB04F2">
              <w:rPr>
                <w:rFonts w:eastAsia="Calibri"/>
                <w:sz w:val="24"/>
                <w:szCs w:val="24"/>
              </w:rPr>
              <w:t xml:space="preserve">пункту, в котором живет, </w:t>
            </w:r>
            <w:r w:rsidR="00675F35" w:rsidRPr="00DB04F2">
              <w:rPr>
                <w:rFonts w:eastAsia="Calibri"/>
                <w:sz w:val="24"/>
                <w:szCs w:val="24"/>
              </w:rPr>
              <w:t>переживание чувства</w:t>
            </w:r>
            <w:r w:rsidR="004C6343" w:rsidRPr="00DB04F2">
              <w:rPr>
                <w:rFonts w:eastAsia="Calibri"/>
                <w:sz w:val="24"/>
                <w:szCs w:val="24"/>
              </w:rPr>
              <w:t xml:space="preserve"> удивления,</w:t>
            </w:r>
            <w:r w:rsidR="00675F35" w:rsidRPr="00DB04F2">
              <w:rPr>
                <w:rFonts w:eastAsia="Calibri"/>
                <w:sz w:val="24"/>
                <w:szCs w:val="24"/>
              </w:rPr>
              <w:t xml:space="preserve"> восхищения </w:t>
            </w:r>
            <w:r w:rsidRPr="00DB04F2">
              <w:rPr>
                <w:rFonts w:eastAsia="Calibri"/>
                <w:sz w:val="24"/>
                <w:szCs w:val="24"/>
              </w:rPr>
              <w:t>дос</w:t>
            </w:r>
            <w:r w:rsidR="004C6343" w:rsidRPr="00DB04F2">
              <w:rPr>
                <w:rFonts w:eastAsia="Calibri"/>
                <w:sz w:val="24"/>
                <w:szCs w:val="24"/>
              </w:rPr>
              <w:t>топримечательностями, событиями прошлог</w:t>
            </w:r>
            <w:r w:rsidR="003B2440" w:rsidRPr="00DB04F2">
              <w:rPr>
                <w:rFonts w:eastAsia="Calibri"/>
                <w:sz w:val="24"/>
                <w:szCs w:val="24"/>
              </w:rPr>
              <w:t>о</w:t>
            </w:r>
            <w:r w:rsidR="004C6343" w:rsidRPr="00DB04F2">
              <w:rPr>
                <w:rFonts w:eastAsia="Calibri"/>
                <w:sz w:val="24"/>
                <w:szCs w:val="24"/>
              </w:rPr>
              <w:t xml:space="preserve"> и настоящего; поощрять активное участие </w:t>
            </w:r>
            <w:r w:rsidRPr="00DB04F2">
              <w:rPr>
                <w:rFonts w:eastAsia="Calibri"/>
                <w:sz w:val="24"/>
                <w:szCs w:val="24"/>
              </w:rPr>
              <w:t>в пр</w:t>
            </w:r>
            <w:r w:rsidR="004C6343" w:rsidRPr="00DB04F2">
              <w:rPr>
                <w:rFonts w:eastAsia="Calibri"/>
                <w:sz w:val="24"/>
                <w:szCs w:val="24"/>
              </w:rPr>
              <w:t xml:space="preserve">аздновании событий, связанных </w:t>
            </w:r>
            <w:r w:rsidRPr="00DB04F2">
              <w:rPr>
                <w:rFonts w:eastAsia="Calibri"/>
                <w:sz w:val="24"/>
                <w:szCs w:val="24"/>
              </w:rPr>
              <w:t>с его местом проживания;</w:t>
            </w:r>
          </w:p>
        </w:tc>
        <w:tc>
          <w:tcPr>
            <w:tcW w:w="7830" w:type="dxa"/>
          </w:tcPr>
          <w:p w:rsidR="004C6343" w:rsidRPr="00DB04F2" w:rsidRDefault="004C6343" w:rsidP="00FE05BE">
            <w:pPr>
              <w:jc w:val="both"/>
              <w:rPr>
                <w:rFonts w:eastAsia="Calibri"/>
                <w:sz w:val="24"/>
                <w:szCs w:val="24"/>
              </w:rPr>
            </w:pPr>
            <w:r w:rsidRPr="00DB04F2">
              <w:rPr>
                <w:rFonts w:eastAsia="Calibri"/>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w:t>
            </w:r>
            <w:r w:rsidR="0009345D" w:rsidRPr="00DB04F2">
              <w:rPr>
                <w:rFonts w:eastAsia="Calibri"/>
                <w:sz w:val="24"/>
                <w:szCs w:val="24"/>
              </w:rPr>
              <w:t xml:space="preserve"> </w:t>
            </w:r>
            <w:r w:rsidRPr="00DB04F2">
              <w:rPr>
                <w:rFonts w:eastAsia="Calibri"/>
                <w:sz w:val="24"/>
                <w:szCs w:val="24"/>
              </w:rPr>
              <w:t>-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4C6343" w:rsidRPr="00DB04F2" w:rsidRDefault="004C6343" w:rsidP="00FE05BE">
            <w:pPr>
              <w:jc w:val="both"/>
              <w:rPr>
                <w:rFonts w:eastAsia="Calibri"/>
                <w:sz w:val="24"/>
                <w:szCs w:val="24"/>
              </w:rPr>
            </w:pPr>
            <w:r w:rsidRPr="00DB04F2">
              <w:rPr>
                <w:rFonts w:eastAsia="Calibri"/>
                <w:sz w:val="24"/>
                <w:szCs w:val="24"/>
              </w:rPr>
              <w:t>Обогащает представ</w:t>
            </w:r>
            <w:r w:rsidR="0009345D" w:rsidRPr="00DB04F2">
              <w:rPr>
                <w:rFonts w:eastAsia="Calibri"/>
                <w:sz w:val="24"/>
                <w:szCs w:val="24"/>
              </w:rPr>
              <w:t>ления о том, что в нашей стране</w:t>
            </w:r>
            <w:r w:rsidRPr="00DB04F2">
              <w:rPr>
                <w:rFonts w:eastAsia="Calibri"/>
                <w:sz w:val="24"/>
                <w:szCs w:val="24"/>
              </w:rPr>
              <w:t xml:space="preserve"> мирно живут люди разных национальностей, воспитывает уважение к представителям разных национальностей, интерес к их культуре и обычаям.</w:t>
            </w:r>
          </w:p>
          <w:p w:rsidR="004C6343" w:rsidRPr="00DB04F2" w:rsidRDefault="004C6343" w:rsidP="00FE05BE">
            <w:pPr>
              <w:jc w:val="both"/>
              <w:rPr>
                <w:rFonts w:eastAsia="Calibri"/>
                <w:sz w:val="24"/>
                <w:szCs w:val="24"/>
              </w:rPr>
            </w:pPr>
            <w:r w:rsidRPr="00DB04F2">
              <w:rPr>
                <w:rFonts w:eastAsia="Calibri"/>
                <w:sz w:val="24"/>
                <w:szCs w:val="24"/>
              </w:rPr>
              <w:t>Знакомит детей с назначением и доступ</w:t>
            </w:r>
            <w:r w:rsidR="0009345D" w:rsidRPr="00DB04F2">
              <w:rPr>
                <w:rFonts w:eastAsia="Calibri"/>
                <w:sz w:val="24"/>
                <w:szCs w:val="24"/>
              </w:rPr>
              <w:t>ными практиками</w:t>
            </w:r>
            <w:r w:rsidRPr="00DB04F2">
              <w:rPr>
                <w:rFonts w:eastAsia="Calibri"/>
                <w:sz w:val="24"/>
                <w:szCs w:val="24"/>
              </w:rPr>
              <w:t xml:space="preserve">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4C6343" w:rsidRPr="00DB04F2" w:rsidRDefault="004C6343" w:rsidP="00FE05BE">
            <w:pPr>
              <w:jc w:val="both"/>
              <w:rPr>
                <w:rFonts w:eastAsia="Calibri"/>
                <w:sz w:val="24"/>
                <w:szCs w:val="24"/>
              </w:rPr>
            </w:pPr>
            <w:r w:rsidRPr="00DB04F2">
              <w:rPr>
                <w:rFonts w:eastAsia="Calibri"/>
                <w:sz w:val="24"/>
                <w:szCs w:val="24"/>
              </w:rPr>
              <w:t>Расширяет представления детей о государственных праздниках: День России, День народного единства, День Государственного флага РФ, День Государственного герба РФ,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w:t>
            </w:r>
            <w:r w:rsidR="003B2440" w:rsidRPr="00DB04F2">
              <w:rPr>
                <w:rFonts w:eastAsia="Calibri"/>
                <w:sz w:val="24"/>
                <w:szCs w:val="24"/>
              </w:rPr>
              <w:t xml:space="preserve"> с жизнью населенного пункта, </w:t>
            </w:r>
            <w:r w:rsidRPr="00DB04F2">
              <w:rPr>
                <w:rFonts w:eastAsia="Calibri"/>
                <w:sz w:val="24"/>
                <w:szCs w:val="24"/>
              </w:rPr>
              <w:t>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7035EA" w:rsidRPr="00DB04F2" w:rsidRDefault="004C6343" w:rsidP="00FE05BE">
            <w:pPr>
              <w:jc w:val="both"/>
              <w:rPr>
                <w:rFonts w:eastAsia="Calibri"/>
                <w:b/>
                <w:color w:val="FF0000"/>
                <w:sz w:val="24"/>
                <w:szCs w:val="24"/>
              </w:rPr>
            </w:pPr>
            <w:r w:rsidRPr="00DB04F2">
              <w:rPr>
                <w:rFonts w:eastAsia="Calibri"/>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CF737E" w:rsidRPr="00DB04F2" w:rsidTr="0009345D">
        <w:tc>
          <w:tcPr>
            <w:tcW w:w="10773" w:type="dxa"/>
            <w:gridSpan w:val="2"/>
          </w:tcPr>
          <w:p w:rsidR="00CF737E" w:rsidRPr="00DB04F2" w:rsidRDefault="00CF737E" w:rsidP="00FE05BE">
            <w:pPr>
              <w:jc w:val="center"/>
              <w:rPr>
                <w:rFonts w:eastAsia="Calibri"/>
                <w:b/>
                <w:i/>
                <w:color w:val="FF0000"/>
                <w:sz w:val="24"/>
                <w:szCs w:val="24"/>
              </w:rPr>
            </w:pPr>
            <w:r w:rsidRPr="00DB04F2">
              <w:rPr>
                <w:rFonts w:eastAsia="Calibri"/>
                <w:b/>
                <w:i/>
                <w:sz w:val="24"/>
                <w:szCs w:val="24"/>
              </w:rPr>
              <w:t>Сфера трудового воспитания</w:t>
            </w:r>
          </w:p>
        </w:tc>
      </w:tr>
      <w:tr w:rsidR="007035EA" w:rsidRPr="00DB04F2" w:rsidTr="00B45D8F">
        <w:tc>
          <w:tcPr>
            <w:tcW w:w="2943" w:type="dxa"/>
          </w:tcPr>
          <w:p w:rsidR="00CF737E" w:rsidRPr="00DB04F2" w:rsidRDefault="00CF737E" w:rsidP="00FE05BE">
            <w:pPr>
              <w:jc w:val="both"/>
              <w:rPr>
                <w:rFonts w:eastAsia="Calibri"/>
                <w:sz w:val="24"/>
                <w:szCs w:val="24"/>
              </w:rPr>
            </w:pPr>
            <w:r w:rsidRPr="00DB04F2">
              <w:rPr>
                <w:rFonts w:eastAsia="Calibri"/>
                <w:sz w:val="24"/>
                <w:szCs w:val="24"/>
              </w:rPr>
              <w:t>развивать ценностное отношение к труду взрослых;</w:t>
            </w:r>
          </w:p>
          <w:p w:rsidR="00CF737E" w:rsidRPr="00DB04F2" w:rsidRDefault="004C6343" w:rsidP="00FE05BE">
            <w:pPr>
              <w:jc w:val="both"/>
              <w:rPr>
                <w:rFonts w:eastAsia="Calibri"/>
                <w:sz w:val="24"/>
                <w:szCs w:val="24"/>
              </w:rPr>
            </w:pPr>
            <w:r w:rsidRPr="00DB04F2">
              <w:rPr>
                <w:rFonts w:eastAsia="Calibri"/>
                <w:sz w:val="24"/>
                <w:szCs w:val="24"/>
              </w:rPr>
              <w:t xml:space="preserve">формировать </w:t>
            </w:r>
            <w:r w:rsidR="00CF737E" w:rsidRPr="00DB04F2">
              <w:rPr>
                <w:rFonts w:eastAsia="Calibri"/>
                <w:sz w:val="24"/>
                <w:szCs w:val="24"/>
              </w:rPr>
              <w:t>представления о труде как ценно</w:t>
            </w:r>
            <w:r w:rsidRPr="00DB04F2">
              <w:rPr>
                <w:rFonts w:eastAsia="Calibri"/>
                <w:sz w:val="24"/>
                <w:szCs w:val="24"/>
              </w:rPr>
              <w:t>сти общества, о разнообразии и взаимосвязи</w:t>
            </w:r>
            <w:r w:rsidR="00CF737E" w:rsidRPr="00DB04F2">
              <w:rPr>
                <w:rFonts w:eastAsia="Calibri"/>
                <w:sz w:val="24"/>
                <w:szCs w:val="24"/>
              </w:rPr>
              <w:t xml:space="preserve"> видов труда и профессий;</w:t>
            </w:r>
          </w:p>
          <w:p w:rsidR="00CF737E" w:rsidRPr="00DB04F2" w:rsidRDefault="00CF737E" w:rsidP="00FE05BE">
            <w:pPr>
              <w:jc w:val="both"/>
              <w:rPr>
                <w:rFonts w:eastAsia="Calibri"/>
                <w:sz w:val="24"/>
                <w:szCs w:val="24"/>
              </w:rPr>
            </w:pPr>
            <w:r w:rsidRPr="00DB04F2">
              <w:rPr>
                <w:rFonts w:eastAsia="Calibri"/>
                <w:sz w:val="24"/>
                <w:szCs w:val="24"/>
              </w:rPr>
              <w:t>формировать элементы финансовой грамотности, осознания материальных воз</w:t>
            </w:r>
            <w:r w:rsidR="00CF6724" w:rsidRPr="00DB04F2">
              <w:rPr>
                <w:rFonts w:eastAsia="Calibri"/>
                <w:sz w:val="24"/>
                <w:szCs w:val="24"/>
              </w:rPr>
              <w:t>можностей родителей</w:t>
            </w:r>
            <w:r w:rsidR="004C6343" w:rsidRPr="00DB04F2">
              <w:rPr>
                <w:rFonts w:eastAsia="Calibri"/>
                <w:sz w:val="24"/>
                <w:szCs w:val="24"/>
              </w:rPr>
              <w:t xml:space="preserve"> (законных </w:t>
            </w:r>
            <w:r w:rsidRPr="00DB04F2">
              <w:rPr>
                <w:rFonts w:eastAsia="Calibri"/>
                <w:sz w:val="24"/>
                <w:szCs w:val="24"/>
              </w:rPr>
              <w:t>представителей), ограниченности материальных ресурсов;</w:t>
            </w:r>
          </w:p>
          <w:p w:rsidR="00CF737E" w:rsidRPr="00DB04F2" w:rsidRDefault="004C6343" w:rsidP="00FE05BE">
            <w:pPr>
              <w:jc w:val="both"/>
              <w:rPr>
                <w:rFonts w:eastAsia="Calibri"/>
                <w:sz w:val="24"/>
                <w:szCs w:val="24"/>
              </w:rPr>
            </w:pPr>
            <w:r w:rsidRPr="00DB04F2">
              <w:rPr>
                <w:rFonts w:eastAsia="Calibri"/>
                <w:sz w:val="24"/>
                <w:szCs w:val="24"/>
              </w:rPr>
              <w:t>развивать интерес</w:t>
            </w:r>
            <w:r w:rsidR="00CF737E" w:rsidRPr="00DB04F2">
              <w:rPr>
                <w:rFonts w:eastAsia="Calibri"/>
                <w:sz w:val="24"/>
                <w:szCs w:val="24"/>
              </w:rPr>
              <w:t xml:space="preserve"> и  са</w:t>
            </w:r>
            <w:r w:rsidRPr="00DB04F2">
              <w:rPr>
                <w:rFonts w:eastAsia="Calibri"/>
                <w:sz w:val="24"/>
                <w:szCs w:val="24"/>
              </w:rPr>
              <w:t xml:space="preserve">мостоятельность в  разных видах </w:t>
            </w:r>
            <w:r w:rsidR="00675F35" w:rsidRPr="00DB04F2">
              <w:rPr>
                <w:rFonts w:eastAsia="Calibri"/>
                <w:sz w:val="24"/>
                <w:szCs w:val="24"/>
              </w:rPr>
              <w:t>доступного</w:t>
            </w:r>
            <w:r w:rsidR="00CF6724" w:rsidRPr="00DB04F2">
              <w:rPr>
                <w:rFonts w:eastAsia="Calibri"/>
                <w:sz w:val="24"/>
                <w:szCs w:val="24"/>
              </w:rPr>
              <w:t xml:space="preserve"> труда, умения включаться</w:t>
            </w:r>
            <w:r w:rsidR="00CF737E" w:rsidRPr="00DB04F2">
              <w:rPr>
                <w:rFonts w:eastAsia="Calibri"/>
                <w:sz w:val="24"/>
                <w:szCs w:val="24"/>
              </w:rPr>
              <w:t xml:space="preserve"> в реальные трудовые связи со взрослыми и сверстниками;</w:t>
            </w:r>
          </w:p>
          <w:p w:rsidR="00CF737E" w:rsidRPr="00DB04F2" w:rsidRDefault="00CF737E" w:rsidP="00FE05BE">
            <w:pPr>
              <w:jc w:val="both"/>
              <w:rPr>
                <w:rFonts w:eastAsia="Calibri"/>
                <w:sz w:val="24"/>
                <w:szCs w:val="24"/>
              </w:rPr>
            </w:pPr>
            <w:r w:rsidRPr="00DB04F2">
              <w:rPr>
                <w:rFonts w:eastAsia="Calibri"/>
                <w:sz w:val="24"/>
                <w:szCs w:val="24"/>
              </w:rPr>
              <w:t>поддерживать освоение уме</w:t>
            </w:r>
            <w:r w:rsidR="004C6343" w:rsidRPr="00DB04F2">
              <w:rPr>
                <w:rFonts w:eastAsia="Calibri"/>
                <w:sz w:val="24"/>
                <w:szCs w:val="24"/>
              </w:rPr>
              <w:t>ний сотрудничества в совместном</w:t>
            </w:r>
            <w:r w:rsidRPr="00DB04F2">
              <w:rPr>
                <w:rFonts w:eastAsia="Calibri"/>
                <w:sz w:val="24"/>
                <w:szCs w:val="24"/>
              </w:rPr>
              <w:t xml:space="preserve"> труде;</w:t>
            </w:r>
          </w:p>
          <w:p w:rsidR="007035EA" w:rsidRPr="00DB04F2" w:rsidRDefault="004C6343" w:rsidP="00FE05BE">
            <w:pPr>
              <w:jc w:val="both"/>
              <w:rPr>
                <w:rFonts w:eastAsia="Calibri"/>
                <w:b/>
                <w:color w:val="FF0000"/>
                <w:sz w:val="24"/>
                <w:szCs w:val="24"/>
              </w:rPr>
            </w:pPr>
            <w:r w:rsidRPr="00DB04F2">
              <w:rPr>
                <w:rFonts w:eastAsia="Calibri"/>
                <w:sz w:val="24"/>
                <w:szCs w:val="24"/>
              </w:rPr>
              <w:t>воспитывать ответственность, добросовестность, стремление к участию</w:t>
            </w:r>
            <w:r w:rsidR="00CF737E" w:rsidRPr="00DB04F2">
              <w:rPr>
                <w:rFonts w:eastAsia="Calibri"/>
                <w:sz w:val="24"/>
                <w:szCs w:val="24"/>
              </w:rPr>
              <w:t xml:space="preserve"> в труде взрослых, оказанию посильной помощи;</w:t>
            </w:r>
          </w:p>
        </w:tc>
        <w:tc>
          <w:tcPr>
            <w:tcW w:w="7830" w:type="dxa"/>
          </w:tcPr>
          <w:p w:rsidR="004C6343" w:rsidRPr="00DB04F2" w:rsidRDefault="004C6343" w:rsidP="00FE05BE">
            <w:pPr>
              <w:jc w:val="both"/>
              <w:rPr>
                <w:rFonts w:eastAsia="Calibri"/>
                <w:sz w:val="24"/>
                <w:szCs w:val="24"/>
              </w:rPr>
            </w:pPr>
            <w:r w:rsidRPr="00DB04F2">
              <w:rPr>
                <w:rFonts w:eastAsia="Calibri"/>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4C6343" w:rsidRPr="00DB04F2" w:rsidRDefault="004C6343" w:rsidP="00FE05BE">
            <w:pPr>
              <w:jc w:val="both"/>
              <w:rPr>
                <w:rFonts w:eastAsia="Calibri"/>
                <w:sz w:val="24"/>
                <w:szCs w:val="24"/>
              </w:rPr>
            </w:pPr>
            <w:r w:rsidRPr="00DB04F2">
              <w:rPr>
                <w:rFonts w:eastAsia="Calibri"/>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w:t>
            </w:r>
            <w:r w:rsidR="00675F35" w:rsidRPr="00DB04F2">
              <w:rPr>
                <w:rFonts w:eastAsia="Calibri"/>
                <w:sz w:val="24"/>
                <w:szCs w:val="24"/>
              </w:rPr>
              <w:t>ации обменных операций: деньги-товар (продажа-</w:t>
            </w:r>
            <w:r w:rsidRPr="00DB04F2">
              <w:rPr>
                <w:rFonts w:eastAsia="Calibri"/>
                <w:sz w:val="24"/>
                <w:szCs w:val="24"/>
              </w:rPr>
              <w:t>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4C6343" w:rsidRPr="00DB04F2" w:rsidRDefault="004C6343" w:rsidP="00FE05BE">
            <w:pPr>
              <w:jc w:val="both"/>
              <w:rPr>
                <w:rFonts w:eastAsia="Calibri"/>
                <w:sz w:val="24"/>
                <w:szCs w:val="24"/>
              </w:rPr>
            </w:pPr>
            <w:r w:rsidRPr="00DB04F2">
              <w:rPr>
                <w:rFonts w:eastAsia="Calibri"/>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w:t>
            </w:r>
            <w:r w:rsidR="00787283" w:rsidRPr="00DB04F2">
              <w:rPr>
                <w:rFonts w:eastAsia="Calibri"/>
                <w:sz w:val="24"/>
                <w:szCs w:val="24"/>
              </w:rPr>
              <w:t xml:space="preserve"> для развития</w:t>
            </w:r>
            <w:r w:rsidRPr="00DB04F2">
              <w:rPr>
                <w:rFonts w:eastAsia="Calibri"/>
                <w:sz w:val="24"/>
                <w:szCs w:val="24"/>
              </w:rPr>
              <w:t xml:space="preserve"> у</w:t>
            </w:r>
            <w:r w:rsidR="00E40F80" w:rsidRPr="00DB04F2">
              <w:rPr>
                <w:rFonts w:eastAsia="Calibri"/>
                <w:sz w:val="24"/>
                <w:szCs w:val="24"/>
              </w:rPr>
              <w:t xml:space="preserve">мений </w:t>
            </w:r>
            <w:r w:rsidR="00992196" w:rsidRPr="00DB04F2">
              <w:rPr>
                <w:rFonts w:eastAsia="Calibri"/>
                <w:sz w:val="24"/>
                <w:szCs w:val="24"/>
              </w:rPr>
              <w:t xml:space="preserve">реализовывать элементы </w:t>
            </w:r>
            <w:r w:rsidRPr="00DB04F2">
              <w:rPr>
                <w:rFonts w:eastAsia="Calibri"/>
                <w:sz w:val="24"/>
                <w:szCs w:val="24"/>
              </w:rPr>
              <w:t>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7035EA" w:rsidRPr="00DB04F2" w:rsidRDefault="00787283" w:rsidP="00FE05BE">
            <w:pPr>
              <w:jc w:val="both"/>
              <w:rPr>
                <w:rFonts w:eastAsia="Calibri"/>
                <w:b/>
                <w:color w:val="FF0000"/>
                <w:sz w:val="24"/>
                <w:szCs w:val="24"/>
              </w:rPr>
            </w:pPr>
            <w:r w:rsidRPr="00DB04F2">
              <w:rPr>
                <w:rFonts w:eastAsia="Calibri"/>
                <w:sz w:val="24"/>
                <w:szCs w:val="24"/>
              </w:rPr>
              <w:t xml:space="preserve">Поддерживает коллективное </w:t>
            </w:r>
            <w:r w:rsidR="004C6343" w:rsidRPr="00DB04F2">
              <w:rPr>
                <w:rFonts w:eastAsia="Calibri"/>
                <w:sz w:val="24"/>
                <w:szCs w:val="24"/>
              </w:rPr>
              <w:t>выполн</w:t>
            </w:r>
            <w:r w:rsidR="002F385C">
              <w:rPr>
                <w:rFonts w:eastAsia="Calibri"/>
                <w:sz w:val="24"/>
                <w:szCs w:val="24"/>
              </w:rPr>
              <w:t xml:space="preserve">ения детьми </w:t>
            </w:r>
            <w:r w:rsidRPr="00DB04F2">
              <w:rPr>
                <w:rFonts w:eastAsia="Calibri"/>
                <w:sz w:val="24"/>
                <w:szCs w:val="24"/>
              </w:rPr>
              <w:t>трудовых поручений</w:t>
            </w:r>
            <w:r w:rsidR="004C6343" w:rsidRPr="00DB04F2">
              <w:rPr>
                <w:rFonts w:eastAsia="Calibri"/>
                <w:sz w:val="24"/>
                <w:szCs w:val="24"/>
              </w:rPr>
              <w:t xml:space="preserve"> во время дежурства, учит детей распределять между собой тр</w:t>
            </w:r>
            <w:r w:rsidRPr="00DB04F2">
              <w:rPr>
                <w:rFonts w:eastAsia="Calibri"/>
                <w:sz w:val="24"/>
                <w:szCs w:val="24"/>
              </w:rPr>
              <w:t>удовые поручения для получения единого трудо</w:t>
            </w:r>
            <w:r w:rsidR="0009345D" w:rsidRPr="00DB04F2">
              <w:rPr>
                <w:rFonts w:eastAsia="Calibri"/>
                <w:sz w:val="24"/>
                <w:szCs w:val="24"/>
              </w:rPr>
              <w:t>вого результата, знакомит детей</w:t>
            </w:r>
            <w:r w:rsidRPr="00DB04F2">
              <w:rPr>
                <w:rFonts w:eastAsia="Calibri"/>
                <w:sz w:val="24"/>
                <w:szCs w:val="24"/>
              </w:rPr>
              <w:t xml:space="preserve"> с</w:t>
            </w:r>
            <w:r w:rsidR="004C6343" w:rsidRPr="00DB04F2">
              <w:rPr>
                <w:rFonts w:eastAsia="Calibri"/>
                <w:sz w:val="24"/>
                <w:szCs w:val="24"/>
              </w:rPr>
              <w:t xml:space="preserve"> правилами использования инструментов труда - ножниц, иголки и тому подобное.</w:t>
            </w:r>
          </w:p>
        </w:tc>
      </w:tr>
      <w:tr w:rsidR="00CF737E" w:rsidRPr="00DB04F2" w:rsidTr="0009345D">
        <w:tc>
          <w:tcPr>
            <w:tcW w:w="10773" w:type="dxa"/>
            <w:gridSpan w:val="2"/>
          </w:tcPr>
          <w:p w:rsidR="00CF737E" w:rsidRPr="00DB04F2" w:rsidRDefault="00CF737E" w:rsidP="00FE05BE">
            <w:pPr>
              <w:jc w:val="center"/>
              <w:rPr>
                <w:rFonts w:eastAsia="Calibri"/>
                <w:b/>
                <w:i/>
                <w:color w:val="FF0000"/>
                <w:sz w:val="24"/>
                <w:szCs w:val="24"/>
              </w:rPr>
            </w:pPr>
            <w:r w:rsidRPr="00DB04F2">
              <w:rPr>
                <w:rFonts w:eastAsia="Calibri"/>
                <w:b/>
                <w:i/>
                <w:sz w:val="24"/>
                <w:szCs w:val="24"/>
              </w:rPr>
              <w:t>Область формирования основ безопасного поведения</w:t>
            </w:r>
          </w:p>
        </w:tc>
      </w:tr>
      <w:tr w:rsidR="007035EA" w:rsidRPr="00DB04F2" w:rsidTr="00B45D8F">
        <w:tc>
          <w:tcPr>
            <w:tcW w:w="2943" w:type="dxa"/>
          </w:tcPr>
          <w:p w:rsidR="00CF737E" w:rsidRPr="00DB04F2" w:rsidRDefault="00787283" w:rsidP="00FE05BE">
            <w:pPr>
              <w:jc w:val="both"/>
              <w:rPr>
                <w:rFonts w:eastAsia="Calibri"/>
                <w:sz w:val="24"/>
                <w:szCs w:val="24"/>
              </w:rPr>
            </w:pPr>
            <w:r w:rsidRPr="00DB04F2">
              <w:rPr>
                <w:rFonts w:eastAsia="Calibri"/>
                <w:sz w:val="24"/>
                <w:szCs w:val="24"/>
              </w:rPr>
              <w:t>формировать представления об опасных для человека ситуациях в быту,</w:t>
            </w:r>
            <w:r w:rsidR="00CF737E" w:rsidRPr="00DB04F2">
              <w:rPr>
                <w:rFonts w:eastAsia="Calibri"/>
                <w:sz w:val="24"/>
                <w:szCs w:val="24"/>
              </w:rPr>
              <w:t xml:space="preserve">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7035EA" w:rsidRPr="00DB04F2" w:rsidRDefault="005C2B57" w:rsidP="00FE05BE">
            <w:pPr>
              <w:jc w:val="both"/>
              <w:rPr>
                <w:rFonts w:eastAsia="Calibri"/>
                <w:b/>
                <w:color w:val="FF0000"/>
                <w:sz w:val="24"/>
                <w:szCs w:val="24"/>
              </w:rPr>
            </w:pPr>
            <w:r w:rsidRPr="00DB04F2">
              <w:rPr>
                <w:rFonts w:eastAsia="Calibri"/>
                <w:sz w:val="24"/>
                <w:szCs w:val="24"/>
              </w:rPr>
              <w:t xml:space="preserve">воспитывать осторожное </w:t>
            </w:r>
            <w:r w:rsidR="00787283" w:rsidRPr="00DB04F2">
              <w:rPr>
                <w:rFonts w:eastAsia="Calibri"/>
                <w:sz w:val="24"/>
                <w:szCs w:val="24"/>
              </w:rPr>
              <w:t>и осмотрительное отношение</w:t>
            </w:r>
            <w:r w:rsidR="00CF737E" w:rsidRPr="00DB04F2">
              <w:rPr>
                <w:rFonts w:eastAsia="Calibri"/>
                <w:sz w:val="24"/>
                <w:szCs w:val="24"/>
              </w:rPr>
              <w:t xml:space="preserve"> к потенциально опасным для человека ситуациям в общении, в быту, на улице, в природе, в сети Интернет.</w:t>
            </w:r>
          </w:p>
        </w:tc>
        <w:tc>
          <w:tcPr>
            <w:tcW w:w="7830" w:type="dxa"/>
          </w:tcPr>
          <w:p w:rsidR="00787283" w:rsidRPr="00DB04F2" w:rsidRDefault="00787283" w:rsidP="00FE05BE">
            <w:pPr>
              <w:jc w:val="both"/>
              <w:rPr>
                <w:rFonts w:eastAsia="Calibri"/>
                <w:sz w:val="24"/>
                <w:szCs w:val="24"/>
              </w:rPr>
            </w:pPr>
            <w:r w:rsidRPr="00DB04F2">
              <w:rPr>
                <w:rFonts w:eastAsia="Calibri"/>
                <w:sz w:val="24"/>
                <w:szCs w:val="24"/>
              </w:rPr>
              <w:t>Педагог осуществляет</w:t>
            </w:r>
            <w:r w:rsidR="00B45D8F">
              <w:rPr>
                <w:rFonts w:eastAsia="Calibri"/>
                <w:sz w:val="24"/>
                <w:szCs w:val="24"/>
              </w:rPr>
              <w:t xml:space="preserve"> ознакомление детей с правилами</w:t>
            </w:r>
            <w:r w:rsidRPr="00DB04F2">
              <w:rPr>
                <w:rFonts w:eastAsia="Calibri"/>
                <w:sz w:val="24"/>
                <w:szCs w:val="24"/>
              </w:rPr>
              <w:t xml:space="preserve">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w:t>
            </w:r>
            <w:r w:rsidR="00562E2A" w:rsidRPr="00DB04F2">
              <w:rPr>
                <w:rFonts w:eastAsia="Calibri"/>
                <w:sz w:val="24"/>
                <w:szCs w:val="24"/>
              </w:rPr>
              <w:t>). Создавая игровые, проблемные</w:t>
            </w:r>
            <w:r w:rsidRPr="00DB04F2">
              <w:rPr>
                <w:rFonts w:eastAsia="Calibri"/>
                <w:sz w:val="24"/>
                <w:szCs w:val="24"/>
              </w:rPr>
              <w:t xml:space="preserve"> ситуации, досуги </w:t>
            </w:r>
            <w:r w:rsidR="00562E2A" w:rsidRPr="00DB04F2">
              <w:rPr>
                <w:rFonts w:eastAsia="Calibri"/>
                <w:sz w:val="24"/>
                <w:szCs w:val="24"/>
              </w:rPr>
              <w:t>для детей, педагог активизирует</w:t>
            </w:r>
            <w:r w:rsidRPr="00DB04F2">
              <w:rPr>
                <w:rFonts w:eastAsia="Calibri"/>
                <w:sz w:val="24"/>
                <w:szCs w:val="24"/>
              </w:rPr>
              <w:t xml:space="preserve">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787283" w:rsidRPr="00DB04F2" w:rsidRDefault="00787283" w:rsidP="00FE05BE">
            <w:pPr>
              <w:jc w:val="both"/>
              <w:rPr>
                <w:rFonts w:eastAsia="Calibri"/>
                <w:sz w:val="24"/>
                <w:szCs w:val="24"/>
              </w:rPr>
            </w:pPr>
            <w:r w:rsidRPr="00DB04F2">
              <w:rPr>
                <w:rFonts w:eastAsia="Calibri"/>
                <w:sz w:val="24"/>
                <w:szCs w:val="24"/>
              </w:rPr>
              <w:t>Педагог инициирует самостоятельн</w:t>
            </w:r>
            <w:r w:rsidR="00675F35" w:rsidRPr="00DB04F2">
              <w:rPr>
                <w:rFonts w:eastAsia="Calibri"/>
                <w:sz w:val="24"/>
                <w:szCs w:val="24"/>
              </w:rPr>
              <w:t>ость и активность</w:t>
            </w:r>
            <w:r w:rsidRPr="00DB04F2">
              <w:rPr>
                <w:rFonts w:eastAsia="Calibri"/>
                <w:sz w:val="24"/>
                <w:szCs w:val="24"/>
              </w:rPr>
              <w:t xml:space="preserve"> детей в соблюдении норм и правил безопасного поведения, ободряет похвалой правильно выполненные действия.</w:t>
            </w:r>
          </w:p>
          <w:p w:rsidR="00787283" w:rsidRPr="00DB04F2" w:rsidRDefault="00787283" w:rsidP="00FE05BE">
            <w:pPr>
              <w:jc w:val="both"/>
              <w:rPr>
                <w:rFonts w:eastAsia="Calibri"/>
                <w:sz w:val="24"/>
                <w:szCs w:val="24"/>
              </w:rPr>
            </w:pPr>
            <w:r w:rsidRPr="00DB04F2">
              <w:rPr>
                <w:rFonts w:eastAsia="Calibri"/>
                <w:sz w:val="24"/>
                <w:szCs w:val="24"/>
              </w:rPr>
              <w:t>Педагог рассказывает</w:t>
            </w:r>
            <w:r w:rsidR="00675F35" w:rsidRPr="00DB04F2">
              <w:rPr>
                <w:rFonts w:eastAsia="Calibri"/>
                <w:sz w:val="24"/>
                <w:szCs w:val="24"/>
              </w:rPr>
              <w:t xml:space="preserve"> детям об элементарных правилах</w:t>
            </w:r>
            <w:r w:rsidRPr="00DB04F2">
              <w:rPr>
                <w:rFonts w:eastAsia="Calibri"/>
                <w:sz w:val="24"/>
                <w:szCs w:val="24"/>
              </w:rPr>
              <w:t xml:space="preserve"> оказания первой медицинской</w:t>
            </w:r>
            <w:r w:rsidR="00675F35" w:rsidRPr="00DB04F2">
              <w:rPr>
                <w:rFonts w:eastAsia="Calibri"/>
                <w:sz w:val="24"/>
                <w:szCs w:val="24"/>
              </w:rPr>
              <w:t xml:space="preserve"> помощи при первых</w:t>
            </w:r>
            <w:r w:rsidRPr="00DB04F2">
              <w:rPr>
                <w:rFonts w:eastAsia="Calibri"/>
                <w:sz w:val="24"/>
                <w:szCs w:val="24"/>
              </w:rPr>
              <w:t xml:space="preserve">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787283" w:rsidRPr="00DB04F2" w:rsidRDefault="00787283" w:rsidP="00FE05BE">
            <w:pPr>
              <w:jc w:val="both"/>
              <w:rPr>
                <w:rFonts w:eastAsia="Calibri"/>
                <w:sz w:val="24"/>
                <w:szCs w:val="24"/>
              </w:rPr>
            </w:pPr>
            <w:r w:rsidRPr="00DB04F2">
              <w:rPr>
                <w:rFonts w:eastAsia="Calibri"/>
                <w:sz w:val="24"/>
                <w:szCs w:val="24"/>
              </w:rPr>
              <w:t>Организует встречи детей со специалистами, чьи профессии связаны с безопасностью (врач скорой помощи, врач-травматолог,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787283" w:rsidRPr="00DB04F2" w:rsidRDefault="00787283" w:rsidP="00FE05BE">
            <w:pPr>
              <w:jc w:val="both"/>
              <w:rPr>
                <w:rFonts w:eastAsia="Calibri"/>
                <w:sz w:val="24"/>
                <w:szCs w:val="24"/>
              </w:rPr>
            </w:pPr>
            <w:r w:rsidRPr="00DB04F2">
              <w:rPr>
                <w:rFonts w:eastAsia="Calibri"/>
                <w:sz w:val="24"/>
                <w:szCs w:val="24"/>
              </w:rPr>
              <w:t>Обсуждает с детьм</w:t>
            </w:r>
            <w:r w:rsidR="00B45D8F">
              <w:rPr>
                <w:rFonts w:eastAsia="Calibri"/>
                <w:sz w:val="24"/>
                <w:szCs w:val="24"/>
              </w:rPr>
              <w:t>и правила безопасного общения и</w:t>
            </w:r>
            <w:r w:rsidRPr="00DB04F2">
              <w:rPr>
                <w:rFonts w:eastAsia="Calibri"/>
                <w:sz w:val="24"/>
                <w:szCs w:val="24"/>
              </w:rPr>
              <w:t xml:space="preserve">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7035EA" w:rsidRPr="00DB04F2" w:rsidRDefault="00787283" w:rsidP="00FE05BE">
            <w:pPr>
              <w:jc w:val="both"/>
              <w:rPr>
                <w:rFonts w:eastAsia="Calibri"/>
                <w:b/>
                <w:color w:val="FF0000"/>
                <w:sz w:val="24"/>
                <w:szCs w:val="24"/>
              </w:rPr>
            </w:pPr>
            <w:r w:rsidRPr="00DB04F2">
              <w:rPr>
                <w:rFonts w:eastAsia="Calibri"/>
                <w:sz w:val="24"/>
                <w:szCs w:val="24"/>
              </w:rPr>
              <w:t xml:space="preserve">Обсуждает с детьми безопасные правила использования цифровых ресурсов, </w:t>
            </w:r>
            <w:r w:rsidR="00B45D8F">
              <w:rPr>
                <w:rFonts w:eastAsia="Calibri"/>
                <w:sz w:val="24"/>
                <w:szCs w:val="24"/>
              </w:rPr>
              <w:t>правила пользования мобильными</w:t>
            </w:r>
            <w:r w:rsidRPr="00DB04F2">
              <w:rPr>
                <w:rFonts w:eastAsia="Calibri"/>
                <w:sz w:val="24"/>
                <w:szCs w:val="24"/>
              </w:rPr>
              <w:t xml:space="preserve"> телефонами с учётом требований Санитарных правил </w:t>
            </w:r>
            <w:r w:rsidR="0061097D" w:rsidRPr="00DB04F2">
              <w:rPr>
                <w:rFonts w:eastAsia="Calibri"/>
                <w:sz w:val="24"/>
                <w:szCs w:val="24"/>
              </w:rPr>
              <w:t>СП  2.4.3648-20 и СанПиН 1.2.3685-21</w:t>
            </w:r>
            <w:r w:rsidRPr="00DB04F2">
              <w:rPr>
                <w:rFonts w:eastAsia="Calibri"/>
                <w:sz w:val="24"/>
                <w:szCs w:val="24"/>
              </w:rPr>
              <w:t>.</w:t>
            </w:r>
          </w:p>
        </w:tc>
      </w:tr>
    </w:tbl>
    <w:p w:rsidR="0061097D" w:rsidRPr="00DB04F2" w:rsidRDefault="0061097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w:t>
      </w:r>
      <w:r w:rsidRPr="00D17F4C">
        <w:rPr>
          <w:rFonts w:ascii="Times New Roman" w:eastAsia="Calibri" w:hAnsi="Times New Roman" w:cs="Times New Roman"/>
          <w:b/>
          <w:sz w:val="24"/>
          <w:szCs w:val="24"/>
        </w:rPr>
        <w:t>«Родина», «Природа», «Семья», «Человек», «Жизнь», «Милосердие», «Добро», «Дружба», «Сотрудничество», «Труд».</w:t>
      </w:r>
      <w:r w:rsidRPr="00D17F4C">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 xml:space="preserve">Это предполагает решение задач нескольких направлений </w:t>
      </w:r>
      <w:r w:rsidRPr="00DB04F2">
        <w:rPr>
          <w:rFonts w:ascii="Times New Roman" w:eastAsia="Calibri" w:hAnsi="Times New Roman" w:cs="Times New Roman"/>
          <w:b/>
          <w:sz w:val="24"/>
          <w:szCs w:val="24"/>
        </w:rPr>
        <w:t>воспитания:</w:t>
      </w:r>
    </w:p>
    <w:p w:rsidR="0061097D" w:rsidRPr="00DB04F2" w:rsidRDefault="0061097D" w:rsidP="00FE05BE">
      <w:pPr>
        <w:pStyle w:val="ab"/>
        <w:numPr>
          <w:ilvl w:val="0"/>
          <w:numId w:val="6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воспитание уважения к своей семье, своему населенному пункту, родному краю, своей стране;</w:t>
      </w:r>
    </w:p>
    <w:p w:rsidR="0061097D" w:rsidRPr="00DB04F2" w:rsidRDefault="0061097D" w:rsidP="00FE05BE">
      <w:pPr>
        <w:pStyle w:val="ab"/>
        <w:numPr>
          <w:ilvl w:val="0"/>
          <w:numId w:val="6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1097D" w:rsidRPr="00DB04F2" w:rsidRDefault="0061097D" w:rsidP="00FE05BE">
      <w:pPr>
        <w:pStyle w:val="ab"/>
        <w:numPr>
          <w:ilvl w:val="0"/>
          <w:numId w:val="6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61097D" w:rsidRPr="00DB04F2" w:rsidRDefault="0061097D" w:rsidP="00FE05BE">
      <w:pPr>
        <w:pStyle w:val="ab"/>
        <w:numPr>
          <w:ilvl w:val="0"/>
          <w:numId w:val="6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содействие </w:t>
      </w:r>
      <w:r w:rsidRPr="00DB04F2">
        <w:rPr>
          <w:rFonts w:ascii="Times New Roman" w:eastAsia="Calibri" w:hAnsi="Times New Roman" w:cs="Times New Roman"/>
          <w:sz w:val="24"/>
          <w:szCs w:val="24"/>
        </w:rPr>
        <w:tab/>
        <w:t>становлению целостной картины мира, основанной на представлениях о добре и зле, красоте и уродстве, правде и лжи;</w:t>
      </w:r>
    </w:p>
    <w:p w:rsidR="0061097D" w:rsidRPr="00DB04F2" w:rsidRDefault="0061097D" w:rsidP="00FE05BE">
      <w:pPr>
        <w:pStyle w:val="ab"/>
        <w:numPr>
          <w:ilvl w:val="0"/>
          <w:numId w:val="6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097D" w:rsidRPr="00DB04F2" w:rsidRDefault="0061097D" w:rsidP="00FE05BE">
      <w:pPr>
        <w:pStyle w:val="ab"/>
        <w:numPr>
          <w:ilvl w:val="0"/>
          <w:numId w:val="6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097D" w:rsidRPr="00DB04F2" w:rsidRDefault="0061097D" w:rsidP="00FE05BE">
      <w:pPr>
        <w:pStyle w:val="ab"/>
        <w:numPr>
          <w:ilvl w:val="0"/>
          <w:numId w:val="6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097D" w:rsidRPr="00DB04F2" w:rsidRDefault="0061097D" w:rsidP="00FE05BE">
      <w:pPr>
        <w:pStyle w:val="ab"/>
        <w:numPr>
          <w:ilvl w:val="0"/>
          <w:numId w:val="6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1E5071" w:rsidRDefault="001E5071" w:rsidP="00FE05BE">
      <w:pPr>
        <w:spacing w:after="0" w:line="240" w:lineRule="auto"/>
        <w:ind w:firstLine="709"/>
        <w:jc w:val="center"/>
        <w:rPr>
          <w:rFonts w:ascii="Times New Roman" w:eastAsia="Calibri" w:hAnsi="Times New Roman" w:cs="Times New Roman"/>
          <w:b/>
          <w:color w:val="002060"/>
          <w:sz w:val="24"/>
          <w:szCs w:val="24"/>
        </w:rPr>
      </w:pPr>
    </w:p>
    <w:p w:rsidR="00C47D8C" w:rsidRPr="00D17F4C" w:rsidRDefault="00D0661E" w:rsidP="00FE05BE">
      <w:pPr>
        <w:spacing w:after="0" w:line="240" w:lineRule="auto"/>
        <w:ind w:firstLine="709"/>
        <w:jc w:val="center"/>
        <w:rPr>
          <w:rFonts w:ascii="Times New Roman" w:eastAsia="Calibri" w:hAnsi="Times New Roman" w:cs="Times New Roman"/>
          <w:b/>
          <w:sz w:val="24"/>
          <w:szCs w:val="24"/>
        </w:rPr>
      </w:pPr>
      <w:r w:rsidRPr="00D17F4C">
        <w:rPr>
          <w:rFonts w:ascii="Times New Roman" w:eastAsia="Calibri" w:hAnsi="Times New Roman" w:cs="Times New Roman"/>
          <w:b/>
          <w:sz w:val="24"/>
          <w:szCs w:val="24"/>
        </w:rPr>
        <w:t>2</w:t>
      </w:r>
      <w:r w:rsidR="00196F6F" w:rsidRPr="00D17F4C">
        <w:rPr>
          <w:rFonts w:ascii="Times New Roman" w:eastAsia="Calibri" w:hAnsi="Times New Roman" w:cs="Times New Roman"/>
          <w:b/>
          <w:sz w:val="24"/>
          <w:szCs w:val="24"/>
        </w:rPr>
        <w:t>.1.2. ОБРАЗОВАТЕЛЬНАЯ ОБЛАСТЬ</w:t>
      </w:r>
      <w:r w:rsidR="00C47D8C" w:rsidRPr="00D17F4C">
        <w:rPr>
          <w:rFonts w:ascii="Times New Roman" w:eastAsia="Calibri" w:hAnsi="Times New Roman" w:cs="Times New Roman"/>
          <w:b/>
          <w:sz w:val="24"/>
          <w:szCs w:val="24"/>
        </w:rPr>
        <w:t xml:space="preserve"> «ПОЗНАВАТЕЛЬНОЕ РАЗВИТИЕ»</w:t>
      </w:r>
    </w:p>
    <w:p w:rsidR="00B45D8F" w:rsidRPr="00B45D8F" w:rsidRDefault="00B45D8F" w:rsidP="00FE05BE">
      <w:pPr>
        <w:spacing w:after="0" w:line="240" w:lineRule="auto"/>
        <w:ind w:firstLine="709"/>
        <w:jc w:val="center"/>
        <w:rPr>
          <w:rFonts w:ascii="Times New Roman" w:eastAsia="Calibri" w:hAnsi="Times New Roman" w:cs="Times New Roman"/>
          <w:b/>
          <w:sz w:val="24"/>
          <w:szCs w:val="24"/>
        </w:rPr>
      </w:pPr>
      <w:r w:rsidRPr="00B45D8F">
        <w:rPr>
          <w:rFonts w:ascii="Times New Roman" w:eastAsia="Calibri" w:hAnsi="Times New Roman" w:cs="Times New Roman"/>
          <w:b/>
          <w:sz w:val="24"/>
          <w:szCs w:val="24"/>
        </w:rPr>
        <w:t>Извлечения из «Федеральной образовательной программы</w:t>
      </w:r>
    </w:p>
    <w:p w:rsidR="0075340A" w:rsidRDefault="00B45D8F" w:rsidP="00FE05BE">
      <w:pPr>
        <w:spacing w:after="0" w:line="240" w:lineRule="auto"/>
        <w:ind w:firstLine="709"/>
        <w:jc w:val="center"/>
        <w:rPr>
          <w:rFonts w:ascii="Times New Roman" w:eastAsia="Calibri" w:hAnsi="Times New Roman" w:cs="Times New Roman"/>
          <w:b/>
          <w:sz w:val="24"/>
          <w:szCs w:val="24"/>
        </w:rPr>
      </w:pPr>
      <w:r w:rsidRPr="00B45D8F">
        <w:rPr>
          <w:rFonts w:ascii="Times New Roman" w:eastAsia="Calibri" w:hAnsi="Times New Roman" w:cs="Times New Roman"/>
          <w:b/>
          <w:sz w:val="24"/>
          <w:szCs w:val="24"/>
        </w:rPr>
        <w:t>дошкольного образования» с.42, п.19</w:t>
      </w:r>
    </w:p>
    <w:p w:rsidR="00C47D8C" w:rsidRPr="00E73EF7" w:rsidRDefault="00C47D8C" w:rsidP="00FE05BE">
      <w:pPr>
        <w:spacing w:after="0" w:line="240" w:lineRule="auto"/>
        <w:ind w:firstLine="709"/>
        <w:rPr>
          <w:rFonts w:ascii="Times New Roman" w:eastAsia="Calibri" w:hAnsi="Times New Roman" w:cs="Times New Roman"/>
          <w:b/>
          <w:i/>
          <w:sz w:val="24"/>
          <w:szCs w:val="24"/>
        </w:rPr>
      </w:pPr>
      <w:r w:rsidRPr="00E73EF7">
        <w:rPr>
          <w:rFonts w:ascii="Times New Roman" w:eastAsia="Calibri" w:hAnsi="Times New Roman" w:cs="Times New Roman"/>
          <w:b/>
          <w:i/>
          <w:sz w:val="24"/>
          <w:szCs w:val="24"/>
        </w:rPr>
        <w:t>Познавательное развитие предполагает:</w:t>
      </w:r>
    </w:p>
    <w:p w:rsidR="000D66D9" w:rsidRPr="00DB04F2" w:rsidRDefault="000D66D9" w:rsidP="00FE05BE">
      <w:pPr>
        <w:pStyle w:val="ab"/>
        <w:numPr>
          <w:ilvl w:val="0"/>
          <w:numId w:val="6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развитие любознательности, интереса и мотивации к познавательной деятельности;</w:t>
      </w:r>
    </w:p>
    <w:p w:rsidR="000D66D9" w:rsidRPr="00DB04F2" w:rsidRDefault="000D66D9" w:rsidP="00FE05BE">
      <w:pPr>
        <w:pStyle w:val="ab"/>
        <w:numPr>
          <w:ilvl w:val="0"/>
          <w:numId w:val="6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w:t>
      </w:r>
    </w:p>
    <w:p w:rsidR="000D66D9" w:rsidRPr="00DB04F2" w:rsidRDefault="000D66D9" w:rsidP="00FE05BE">
      <w:pPr>
        <w:pStyle w:val="ab"/>
        <w:numPr>
          <w:ilvl w:val="0"/>
          <w:numId w:val="6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становление сознания;</w:t>
      </w:r>
    </w:p>
    <w:p w:rsidR="000D66D9" w:rsidRPr="00DB04F2" w:rsidRDefault="000D66D9" w:rsidP="00FE05BE">
      <w:pPr>
        <w:pStyle w:val="ab"/>
        <w:numPr>
          <w:ilvl w:val="0"/>
          <w:numId w:val="6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формирование целостной картины мира, представлений об объектах окружающего мира, их свойствах и отношениях;</w:t>
      </w:r>
    </w:p>
    <w:p w:rsidR="000D66D9" w:rsidRPr="00DB04F2" w:rsidRDefault="000D66D9" w:rsidP="00FE05BE">
      <w:pPr>
        <w:pStyle w:val="ab"/>
        <w:numPr>
          <w:ilvl w:val="0"/>
          <w:numId w:val="6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0D66D9" w:rsidRPr="00DB04F2" w:rsidRDefault="000D66D9" w:rsidP="00FE05BE">
      <w:pPr>
        <w:pStyle w:val="ab"/>
        <w:numPr>
          <w:ilvl w:val="0"/>
          <w:numId w:val="6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0D66D9" w:rsidRPr="00DB04F2" w:rsidRDefault="000D66D9" w:rsidP="00FE05BE">
      <w:pPr>
        <w:pStyle w:val="ab"/>
        <w:numPr>
          <w:ilvl w:val="0"/>
          <w:numId w:val="6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w:t>
      </w:r>
      <w:r w:rsidR="006509E1"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познания;</w:t>
      </w:r>
    </w:p>
    <w:p w:rsidR="00420465" w:rsidRPr="00DB04F2" w:rsidRDefault="000D66D9" w:rsidP="00FE05BE">
      <w:pPr>
        <w:pStyle w:val="ab"/>
        <w:numPr>
          <w:ilvl w:val="0"/>
          <w:numId w:val="63"/>
        </w:numPr>
        <w:spacing w:after="0" w:line="240" w:lineRule="auto"/>
        <w:ind w:left="567"/>
        <w:jc w:val="both"/>
        <w:rPr>
          <w:rFonts w:ascii="Times New Roman" w:hAnsi="Times New Roman" w:cs="Times New Roman"/>
          <w:sz w:val="24"/>
          <w:szCs w:val="24"/>
        </w:rPr>
      </w:pPr>
      <w:r w:rsidRPr="00DB04F2">
        <w:rPr>
          <w:rFonts w:ascii="Times New Roman" w:eastAsia="Calibri" w:hAnsi="Times New Roman" w:cs="Times New Roman"/>
          <w:sz w:val="24"/>
          <w:szCs w:val="24"/>
        </w:rPr>
        <w:t>формирование представлений о цифровых средствах познания окружающего мира, способа</w:t>
      </w:r>
      <w:r w:rsidR="00E73EF7">
        <w:rPr>
          <w:rFonts w:ascii="Times New Roman" w:eastAsia="Calibri" w:hAnsi="Times New Roman" w:cs="Times New Roman"/>
          <w:sz w:val="24"/>
          <w:szCs w:val="24"/>
        </w:rPr>
        <w:t>х их безопасного использования.</w:t>
      </w:r>
    </w:p>
    <w:p w:rsidR="00245FCD" w:rsidRPr="00DB04F2" w:rsidRDefault="00245FCD" w:rsidP="00FE05BE">
      <w:pPr>
        <w:pStyle w:val="ab"/>
        <w:spacing w:after="0" w:line="240" w:lineRule="auto"/>
        <w:ind w:left="0" w:firstLine="709"/>
        <w:jc w:val="center"/>
        <w:rPr>
          <w:rFonts w:ascii="Times New Roman" w:hAnsi="Times New Roman" w:cs="Times New Roman"/>
          <w:b/>
          <w:i/>
          <w:color w:val="0070C0"/>
          <w:sz w:val="24"/>
          <w:szCs w:val="24"/>
          <w:u w:val="single"/>
        </w:rPr>
      </w:pPr>
    </w:p>
    <w:p w:rsidR="0061097D" w:rsidRPr="00E73EF7" w:rsidRDefault="0061097D" w:rsidP="00FE05BE">
      <w:pPr>
        <w:pStyle w:val="ab"/>
        <w:spacing w:after="0" w:line="240" w:lineRule="auto"/>
        <w:ind w:left="0" w:firstLine="709"/>
        <w:jc w:val="center"/>
        <w:rPr>
          <w:rFonts w:ascii="Times New Roman" w:hAnsi="Times New Roman" w:cs="Times New Roman"/>
          <w:b/>
          <w:sz w:val="24"/>
          <w:szCs w:val="24"/>
          <w:u w:val="single"/>
        </w:rPr>
      </w:pPr>
      <w:r w:rsidRPr="00E73EF7">
        <w:rPr>
          <w:rFonts w:ascii="Times New Roman" w:hAnsi="Times New Roman" w:cs="Times New Roman"/>
          <w:b/>
          <w:sz w:val="24"/>
          <w:szCs w:val="24"/>
          <w:u w:val="single"/>
        </w:rPr>
        <w:t>От 2 месяцев до 1 года.</w:t>
      </w:r>
    </w:p>
    <w:tbl>
      <w:tblPr>
        <w:tblStyle w:val="af4"/>
        <w:tblW w:w="0" w:type="auto"/>
        <w:tblLook w:val="04A0" w:firstRow="1" w:lastRow="0" w:firstColumn="1" w:lastColumn="0" w:noHBand="0" w:noVBand="1"/>
      </w:tblPr>
      <w:tblGrid>
        <w:gridCol w:w="2635"/>
        <w:gridCol w:w="7845"/>
      </w:tblGrid>
      <w:tr w:rsidR="0061097D" w:rsidRPr="00E73EF7" w:rsidTr="00B45D8F">
        <w:tc>
          <w:tcPr>
            <w:tcW w:w="2660" w:type="dxa"/>
          </w:tcPr>
          <w:p w:rsidR="0061097D" w:rsidRPr="00E73EF7" w:rsidRDefault="0061097D" w:rsidP="00FE05BE">
            <w:pPr>
              <w:jc w:val="center"/>
              <w:rPr>
                <w:rFonts w:eastAsia="Calibri"/>
                <w:b/>
                <w:sz w:val="24"/>
                <w:szCs w:val="24"/>
              </w:rPr>
            </w:pPr>
            <w:r w:rsidRPr="00E73EF7">
              <w:rPr>
                <w:rFonts w:eastAsia="Calibri"/>
                <w:b/>
                <w:sz w:val="24"/>
                <w:szCs w:val="24"/>
              </w:rPr>
              <w:t>Задачи ОО</w:t>
            </w:r>
          </w:p>
        </w:tc>
        <w:tc>
          <w:tcPr>
            <w:tcW w:w="8036" w:type="dxa"/>
          </w:tcPr>
          <w:p w:rsidR="0061097D" w:rsidRPr="00E73EF7" w:rsidRDefault="0061097D" w:rsidP="00FE05BE">
            <w:pPr>
              <w:jc w:val="center"/>
              <w:rPr>
                <w:rFonts w:eastAsia="Calibri"/>
                <w:b/>
                <w:sz w:val="24"/>
                <w:szCs w:val="24"/>
              </w:rPr>
            </w:pPr>
            <w:r w:rsidRPr="00E73EF7">
              <w:rPr>
                <w:rFonts w:eastAsia="Calibri"/>
                <w:b/>
                <w:sz w:val="24"/>
                <w:szCs w:val="24"/>
              </w:rPr>
              <w:t>Содержание ОО</w:t>
            </w:r>
          </w:p>
        </w:tc>
      </w:tr>
      <w:tr w:rsidR="0061097D" w:rsidRPr="00DB04F2" w:rsidTr="00B45D8F">
        <w:tc>
          <w:tcPr>
            <w:tcW w:w="2660" w:type="dxa"/>
          </w:tcPr>
          <w:p w:rsidR="0061097D" w:rsidRPr="00DB04F2" w:rsidRDefault="0061097D" w:rsidP="00FE05BE">
            <w:pPr>
              <w:pStyle w:val="ab"/>
              <w:ind w:left="0"/>
              <w:jc w:val="both"/>
              <w:rPr>
                <w:sz w:val="24"/>
                <w:szCs w:val="24"/>
              </w:rPr>
            </w:pPr>
            <w:r w:rsidRPr="00DB04F2">
              <w:rPr>
                <w:sz w:val="24"/>
                <w:szCs w:val="24"/>
              </w:rPr>
              <w:t>1) развивать интерес детей к окружающим предметам и действиям с ними;</w:t>
            </w:r>
          </w:p>
          <w:p w:rsidR="0061097D" w:rsidRPr="00DB04F2" w:rsidRDefault="00B45D8F" w:rsidP="00FE05BE">
            <w:pPr>
              <w:pStyle w:val="ab"/>
              <w:ind w:left="0"/>
              <w:jc w:val="both"/>
              <w:rPr>
                <w:sz w:val="24"/>
                <w:szCs w:val="24"/>
              </w:rPr>
            </w:pPr>
            <w:r>
              <w:rPr>
                <w:sz w:val="24"/>
                <w:szCs w:val="24"/>
              </w:rPr>
              <w:t>2) вовлекать ребёнка в действия с</w:t>
            </w:r>
            <w:r w:rsidR="0061097D" w:rsidRPr="00DB04F2">
              <w:rPr>
                <w:sz w:val="24"/>
                <w:szCs w:val="24"/>
              </w:rPr>
              <w:t xml:space="preserve"> предметами</w:t>
            </w:r>
            <w:r w:rsidR="00E40F80" w:rsidRPr="00DB04F2">
              <w:rPr>
                <w:sz w:val="24"/>
                <w:szCs w:val="24"/>
              </w:rPr>
              <w:t xml:space="preserve"> и игрушками,</w:t>
            </w:r>
            <w:r w:rsidR="0061097D" w:rsidRPr="00DB04F2">
              <w:rPr>
                <w:sz w:val="24"/>
                <w:szCs w:val="24"/>
              </w:rPr>
              <w:t xml:space="preserve"> развивать способы действий с ними;</w:t>
            </w:r>
          </w:p>
          <w:p w:rsidR="0061097D" w:rsidRPr="00DB04F2" w:rsidRDefault="0061097D" w:rsidP="00FE05BE">
            <w:pPr>
              <w:pStyle w:val="ab"/>
              <w:ind w:left="0"/>
              <w:jc w:val="both"/>
              <w:rPr>
                <w:sz w:val="24"/>
                <w:szCs w:val="24"/>
              </w:rPr>
            </w:pPr>
            <w:r w:rsidRPr="00DB04F2">
              <w:rPr>
                <w:sz w:val="24"/>
                <w:szCs w:val="24"/>
              </w:rPr>
              <w:t>3) развивать  способности детей  ориентироваться в знакомой обстановке, поддерживать эмоциональный контакт в общении со взрослым;</w:t>
            </w:r>
          </w:p>
          <w:p w:rsidR="0061097D" w:rsidRPr="00DB04F2" w:rsidRDefault="0061097D" w:rsidP="00FE05BE">
            <w:pPr>
              <w:pStyle w:val="ab"/>
              <w:ind w:left="0"/>
              <w:jc w:val="both"/>
              <w:rPr>
                <w:sz w:val="24"/>
                <w:szCs w:val="24"/>
              </w:rPr>
            </w:pPr>
            <w:r w:rsidRPr="00DB04F2">
              <w:rPr>
                <w:sz w:val="24"/>
                <w:szCs w:val="24"/>
              </w:rPr>
              <w:t>4) вызывать интерес к объектам живой и неживой природы в процессе взаимодействия с ними, узнавать их.</w:t>
            </w:r>
          </w:p>
        </w:tc>
        <w:tc>
          <w:tcPr>
            <w:tcW w:w="8036" w:type="dxa"/>
          </w:tcPr>
          <w:p w:rsidR="0061097D" w:rsidRPr="00DB04F2" w:rsidRDefault="0061097D" w:rsidP="00FE05BE">
            <w:pPr>
              <w:pStyle w:val="ab"/>
              <w:ind w:left="0"/>
              <w:jc w:val="both"/>
              <w:rPr>
                <w:sz w:val="24"/>
                <w:szCs w:val="24"/>
              </w:rPr>
            </w:pPr>
            <w:r w:rsidRPr="00DB04F2">
              <w:rPr>
                <w:sz w:val="24"/>
                <w:szCs w:val="24"/>
              </w:rPr>
              <w:t xml:space="preserve">1) </w:t>
            </w:r>
            <w:r w:rsidRPr="00AD0DF8">
              <w:rPr>
                <w:b/>
                <w:sz w:val="24"/>
                <w:szCs w:val="24"/>
                <w:u w:val="single"/>
              </w:rPr>
              <w:t>С 2 месяцев</w:t>
            </w:r>
            <w:r w:rsidRPr="00DB04F2">
              <w:rPr>
                <w:sz w:val="24"/>
                <w:szCs w:val="24"/>
              </w:rPr>
              <w:t xml:space="preserve"> в процессе общения с ребёнком педагог создает дифференцированные у</w:t>
            </w:r>
            <w:r w:rsidR="00B45D8F">
              <w:rPr>
                <w:sz w:val="24"/>
                <w:szCs w:val="24"/>
              </w:rPr>
              <w:t xml:space="preserve">словия для зрительных, </w:t>
            </w:r>
            <w:r w:rsidRPr="00DB04F2">
              <w:rPr>
                <w:sz w:val="24"/>
                <w:szCs w:val="24"/>
              </w:rPr>
              <w:t>слуховых, тактильных, вест</w:t>
            </w:r>
            <w:r w:rsidR="00B45D8F">
              <w:rPr>
                <w:sz w:val="24"/>
                <w:szCs w:val="24"/>
              </w:rPr>
              <w:t>ибулярных и других впечатлений,</w:t>
            </w:r>
            <w:r w:rsidRPr="00DB04F2">
              <w:rPr>
                <w:sz w:val="24"/>
                <w:szCs w:val="24"/>
              </w:rPr>
              <w:t xml:space="preserve"> привлекает внимание к незнакомым объектам, сопровождает словом свои действия, поощряет действия ребёнка. Развивает зрительное и слуховое </w:t>
            </w:r>
            <w:r w:rsidR="00B45D8F">
              <w:rPr>
                <w:sz w:val="24"/>
                <w:szCs w:val="24"/>
              </w:rPr>
              <w:t>сосредоточение, ориентировочную</w:t>
            </w:r>
            <w:r w:rsidRPr="00DB04F2">
              <w:rPr>
                <w:sz w:val="24"/>
                <w:szCs w:val="24"/>
              </w:rPr>
              <w:t xml:space="preserve"> активность в ходе демо</w:t>
            </w:r>
            <w:r w:rsidR="00B45D8F">
              <w:rPr>
                <w:sz w:val="24"/>
                <w:szCs w:val="24"/>
              </w:rPr>
              <w:t xml:space="preserve">нстрации знакомых и незнакомых </w:t>
            </w:r>
            <w:r w:rsidRPr="00DB04F2">
              <w:rPr>
                <w:sz w:val="24"/>
                <w:szCs w:val="24"/>
              </w:rPr>
              <w:t>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61097D" w:rsidRPr="00DB04F2" w:rsidRDefault="0061097D" w:rsidP="00FE05BE">
            <w:pPr>
              <w:pStyle w:val="ab"/>
              <w:ind w:left="0"/>
              <w:jc w:val="both"/>
              <w:rPr>
                <w:sz w:val="24"/>
                <w:szCs w:val="24"/>
              </w:rPr>
            </w:pPr>
            <w:r w:rsidRPr="00DB04F2">
              <w:rPr>
                <w:sz w:val="24"/>
                <w:szCs w:val="24"/>
              </w:rPr>
              <w:t xml:space="preserve">2) </w:t>
            </w:r>
            <w:r w:rsidRPr="00AD0DF8">
              <w:rPr>
                <w:b/>
                <w:sz w:val="24"/>
                <w:szCs w:val="24"/>
                <w:u w:val="single"/>
              </w:rPr>
              <w:t>С 6 месяцев</w:t>
            </w:r>
            <w:r w:rsidRPr="00DB04F2">
              <w:rPr>
                <w:sz w:val="24"/>
                <w:szCs w:val="24"/>
              </w:rPr>
              <w:t xml:space="preserve">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61097D" w:rsidRPr="00DB04F2" w:rsidRDefault="0061097D" w:rsidP="00FE05BE">
            <w:pPr>
              <w:pStyle w:val="ab"/>
              <w:ind w:left="0"/>
              <w:jc w:val="both"/>
              <w:rPr>
                <w:sz w:val="24"/>
                <w:szCs w:val="24"/>
              </w:rPr>
            </w:pPr>
            <w:r w:rsidRPr="00DB04F2">
              <w:rPr>
                <w:sz w:val="24"/>
                <w:szCs w:val="24"/>
              </w:rPr>
              <w:t>3</w:t>
            </w:r>
            <w:r w:rsidRPr="00AD0DF8">
              <w:rPr>
                <w:sz w:val="24"/>
                <w:szCs w:val="24"/>
                <w:u w:val="single"/>
              </w:rPr>
              <w:t xml:space="preserve">) </w:t>
            </w:r>
            <w:r w:rsidRPr="00AD0DF8">
              <w:rPr>
                <w:b/>
                <w:sz w:val="24"/>
                <w:szCs w:val="24"/>
                <w:u w:val="single"/>
              </w:rPr>
              <w:t>С 9 месяцев</w:t>
            </w:r>
            <w:r w:rsidRPr="00DB04F2">
              <w:rPr>
                <w:sz w:val="24"/>
                <w:szCs w:val="24"/>
              </w:rPr>
              <w:t xml:space="preserve"> педагог в процессе общения словом и интонацией поощряет</w:t>
            </w:r>
            <w:r w:rsidR="00AA744E" w:rsidRPr="00DB04F2">
              <w:rPr>
                <w:sz w:val="24"/>
                <w:szCs w:val="24"/>
              </w:rPr>
              <w:t xml:space="preserve"> </w:t>
            </w:r>
            <w:r w:rsidRPr="00DB04F2">
              <w:rPr>
                <w:sz w:val="24"/>
                <w:szCs w:val="24"/>
              </w:rPr>
              <w:t xml:space="preserve">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w:t>
            </w:r>
            <w:r w:rsidR="00AA744E" w:rsidRPr="00DB04F2">
              <w:rPr>
                <w:sz w:val="24"/>
                <w:szCs w:val="24"/>
              </w:rPr>
              <w:t xml:space="preserve">окружающего мира, лицам людей. </w:t>
            </w:r>
            <w:r w:rsidRPr="00DB04F2">
              <w:rPr>
                <w:sz w:val="24"/>
                <w:szCs w:val="24"/>
              </w:rPr>
              <w:t>Ис</w:t>
            </w:r>
            <w:r w:rsidR="00B45D8F">
              <w:rPr>
                <w:sz w:val="24"/>
                <w:szCs w:val="24"/>
              </w:rPr>
              <w:t>пользует</w:t>
            </w:r>
            <w:r w:rsidR="00AA744E" w:rsidRPr="00DB04F2">
              <w:rPr>
                <w:sz w:val="24"/>
                <w:szCs w:val="24"/>
              </w:rPr>
              <w:t xml:space="preserve"> словесное поощрение, показ действий,</w:t>
            </w:r>
            <w:r w:rsidRPr="00DB04F2">
              <w:rPr>
                <w:sz w:val="24"/>
                <w:szCs w:val="24"/>
              </w:rPr>
              <w:t xml:space="preserve"> побу</w:t>
            </w:r>
            <w:r w:rsidR="00E40F80" w:rsidRPr="00DB04F2">
              <w:rPr>
                <w:sz w:val="24"/>
                <w:szCs w:val="24"/>
              </w:rPr>
              <w:t>ждение</w:t>
            </w:r>
            <w:r w:rsidRPr="00DB04F2">
              <w:rPr>
                <w:sz w:val="24"/>
                <w:szCs w:val="24"/>
              </w:rPr>
              <w:t xml:space="preserve"> их повторения.</w:t>
            </w:r>
          </w:p>
          <w:p w:rsidR="0061097D" w:rsidRPr="00DB04F2" w:rsidRDefault="00AA744E" w:rsidP="00FE05BE">
            <w:pPr>
              <w:pStyle w:val="ab"/>
              <w:ind w:left="0"/>
              <w:jc w:val="both"/>
              <w:rPr>
                <w:sz w:val="24"/>
                <w:szCs w:val="24"/>
              </w:rPr>
            </w:pPr>
            <w:r w:rsidRPr="00DB04F2">
              <w:rPr>
                <w:sz w:val="24"/>
                <w:szCs w:val="24"/>
              </w:rPr>
              <w:t xml:space="preserve">4) Педагог привлекает внимание детей и </w:t>
            </w:r>
            <w:r w:rsidR="00B45D8F">
              <w:rPr>
                <w:sz w:val="24"/>
                <w:szCs w:val="24"/>
              </w:rPr>
              <w:t xml:space="preserve">организует </w:t>
            </w:r>
            <w:r w:rsidR="0061097D" w:rsidRPr="00DB04F2">
              <w:rPr>
                <w:sz w:val="24"/>
                <w:szCs w:val="24"/>
              </w:rPr>
              <w:t>вз</w:t>
            </w:r>
            <w:r w:rsidRPr="00DB04F2">
              <w:rPr>
                <w:sz w:val="24"/>
                <w:szCs w:val="24"/>
              </w:rPr>
              <w:t xml:space="preserve">аимодействие </w:t>
            </w:r>
            <w:r w:rsidR="0061097D" w:rsidRPr="00DB04F2">
              <w:rPr>
                <w:sz w:val="24"/>
                <w:szCs w:val="24"/>
              </w:rPr>
              <w:t>с объектами живой и неживой природы в естественной среде.</w:t>
            </w:r>
          </w:p>
        </w:tc>
      </w:tr>
    </w:tbl>
    <w:p w:rsidR="0061097D" w:rsidRPr="00DB04F2" w:rsidRDefault="0061097D" w:rsidP="00FE05BE">
      <w:pPr>
        <w:pStyle w:val="ab"/>
        <w:spacing w:after="0" w:line="240" w:lineRule="auto"/>
        <w:ind w:left="0" w:firstLine="709"/>
        <w:jc w:val="center"/>
        <w:rPr>
          <w:rFonts w:ascii="Times New Roman" w:hAnsi="Times New Roman" w:cs="Times New Roman"/>
          <w:b/>
          <w:i/>
          <w:color w:val="0070C0"/>
          <w:sz w:val="24"/>
          <w:szCs w:val="24"/>
          <w:u w:val="single"/>
        </w:rPr>
      </w:pPr>
    </w:p>
    <w:p w:rsidR="00AA744E" w:rsidRPr="00E73EF7" w:rsidRDefault="00AA744E" w:rsidP="00FE05BE">
      <w:pPr>
        <w:pStyle w:val="ab"/>
        <w:spacing w:after="0" w:line="240" w:lineRule="auto"/>
        <w:ind w:left="0" w:firstLine="709"/>
        <w:jc w:val="center"/>
        <w:rPr>
          <w:rFonts w:ascii="Times New Roman" w:hAnsi="Times New Roman" w:cs="Times New Roman"/>
          <w:b/>
          <w:sz w:val="24"/>
          <w:szCs w:val="24"/>
          <w:u w:val="single"/>
        </w:rPr>
      </w:pPr>
      <w:r w:rsidRPr="00E73EF7">
        <w:rPr>
          <w:rFonts w:ascii="Times New Roman" w:hAnsi="Times New Roman" w:cs="Times New Roman"/>
          <w:b/>
          <w:sz w:val="24"/>
          <w:szCs w:val="24"/>
          <w:u w:val="single"/>
        </w:rPr>
        <w:t>От 1 года до 2 лет.</w:t>
      </w:r>
    </w:p>
    <w:tbl>
      <w:tblPr>
        <w:tblStyle w:val="af4"/>
        <w:tblW w:w="0" w:type="auto"/>
        <w:tblLook w:val="04A0" w:firstRow="1" w:lastRow="0" w:firstColumn="1" w:lastColumn="0" w:noHBand="0" w:noVBand="1"/>
      </w:tblPr>
      <w:tblGrid>
        <w:gridCol w:w="2642"/>
        <w:gridCol w:w="7838"/>
      </w:tblGrid>
      <w:tr w:rsidR="00AA744E" w:rsidRPr="00DB04F2" w:rsidTr="00B45D8F">
        <w:tc>
          <w:tcPr>
            <w:tcW w:w="2660" w:type="dxa"/>
          </w:tcPr>
          <w:p w:rsidR="00AA744E" w:rsidRPr="00DB04F2" w:rsidRDefault="00AA744E" w:rsidP="00FE05BE">
            <w:pPr>
              <w:jc w:val="center"/>
              <w:rPr>
                <w:rFonts w:eastAsia="Calibri"/>
                <w:b/>
                <w:sz w:val="24"/>
                <w:szCs w:val="24"/>
              </w:rPr>
            </w:pPr>
            <w:r w:rsidRPr="00DB04F2">
              <w:rPr>
                <w:rFonts w:eastAsia="Calibri"/>
                <w:b/>
                <w:sz w:val="24"/>
                <w:szCs w:val="24"/>
              </w:rPr>
              <w:t>Задачи ОО</w:t>
            </w:r>
          </w:p>
        </w:tc>
        <w:tc>
          <w:tcPr>
            <w:tcW w:w="8036" w:type="dxa"/>
          </w:tcPr>
          <w:p w:rsidR="00AA744E" w:rsidRPr="00DB04F2" w:rsidRDefault="00AA744E" w:rsidP="00FE05BE">
            <w:pPr>
              <w:jc w:val="center"/>
              <w:rPr>
                <w:rFonts w:eastAsia="Calibri"/>
                <w:b/>
                <w:sz w:val="24"/>
                <w:szCs w:val="24"/>
              </w:rPr>
            </w:pPr>
            <w:r w:rsidRPr="00DB04F2">
              <w:rPr>
                <w:rFonts w:eastAsia="Calibri"/>
                <w:b/>
                <w:sz w:val="24"/>
                <w:szCs w:val="24"/>
              </w:rPr>
              <w:t>Содержание ОО</w:t>
            </w:r>
          </w:p>
        </w:tc>
      </w:tr>
      <w:tr w:rsidR="00AA744E" w:rsidRPr="00DB04F2" w:rsidTr="00B45D8F">
        <w:tc>
          <w:tcPr>
            <w:tcW w:w="2660" w:type="dxa"/>
          </w:tcPr>
          <w:p w:rsidR="00AA744E" w:rsidRPr="00DB04F2" w:rsidRDefault="00AA744E" w:rsidP="00FE05BE">
            <w:pPr>
              <w:pStyle w:val="ab"/>
              <w:ind w:left="0"/>
              <w:jc w:val="both"/>
              <w:rPr>
                <w:sz w:val="24"/>
                <w:szCs w:val="24"/>
              </w:rPr>
            </w:pPr>
            <w:r w:rsidRPr="00DB04F2">
              <w:rPr>
                <w:sz w:val="24"/>
                <w:szCs w:val="24"/>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AA744E" w:rsidRPr="00DB04F2" w:rsidRDefault="00AA744E" w:rsidP="00FE05BE">
            <w:pPr>
              <w:pStyle w:val="ab"/>
              <w:ind w:left="0"/>
              <w:jc w:val="both"/>
              <w:rPr>
                <w:sz w:val="24"/>
                <w:szCs w:val="24"/>
              </w:rPr>
            </w:pPr>
            <w:r w:rsidRPr="00DB04F2">
              <w:rPr>
                <w:sz w:val="24"/>
                <w:szCs w:val="24"/>
              </w:rPr>
              <w:t>2) формировать стремление детей к подражанию действиям взрослых,</w:t>
            </w:r>
          </w:p>
          <w:p w:rsidR="00AA744E" w:rsidRPr="00DB04F2" w:rsidRDefault="00AA744E" w:rsidP="00FE05BE">
            <w:pPr>
              <w:pStyle w:val="ab"/>
              <w:ind w:left="0"/>
              <w:jc w:val="both"/>
              <w:rPr>
                <w:sz w:val="24"/>
                <w:szCs w:val="24"/>
              </w:rPr>
            </w:pPr>
            <w:r w:rsidRPr="00DB04F2">
              <w:rPr>
                <w:sz w:val="24"/>
                <w:szCs w:val="24"/>
              </w:rPr>
              <w:t>понимать обозначающие их слова;</w:t>
            </w:r>
          </w:p>
          <w:p w:rsidR="00AA744E" w:rsidRPr="00DB04F2" w:rsidRDefault="00AA744E" w:rsidP="00FE05BE">
            <w:pPr>
              <w:pStyle w:val="ab"/>
              <w:ind w:left="0"/>
              <w:jc w:val="both"/>
              <w:rPr>
                <w:sz w:val="24"/>
                <w:szCs w:val="24"/>
              </w:rPr>
            </w:pPr>
            <w:r w:rsidRPr="00DB04F2">
              <w:rPr>
                <w:sz w:val="24"/>
                <w:szCs w:val="24"/>
              </w:rPr>
              <w:t>3) формировать умения ориентироваться в ближайшем окружении;</w:t>
            </w:r>
          </w:p>
          <w:p w:rsidR="00AA744E" w:rsidRPr="00DB04F2" w:rsidRDefault="00AA744E" w:rsidP="00FE05BE">
            <w:pPr>
              <w:pStyle w:val="ab"/>
              <w:ind w:left="0"/>
              <w:jc w:val="both"/>
              <w:rPr>
                <w:sz w:val="24"/>
                <w:szCs w:val="24"/>
              </w:rPr>
            </w:pPr>
            <w:r w:rsidRPr="00DB04F2">
              <w:rPr>
                <w:sz w:val="24"/>
                <w:szCs w:val="24"/>
              </w:rPr>
              <w:t>4) развивать   по</w:t>
            </w:r>
            <w:r w:rsidR="00B45D8F">
              <w:rPr>
                <w:sz w:val="24"/>
                <w:szCs w:val="24"/>
              </w:rPr>
              <w:t>знавательный интерес к близким</w:t>
            </w:r>
            <w:r w:rsidRPr="00DB04F2">
              <w:rPr>
                <w:sz w:val="24"/>
                <w:szCs w:val="24"/>
              </w:rPr>
              <w:t xml:space="preserve"> людям, к  предметному окружению, природным объектам;</w:t>
            </w:r>
          </w:p>
          <w:p w:rsidR="00AA744E" w:rsidRPr="00DB04F2" w:rsidRDefault="00AA744E" w:rsidP="00FE05BE">
            <w:pPr>
              <w:pStyle w:val="ab"/>
              <w:ind w:left="0"/>
              <w:jc w:val="both"/>
              <w:rPr>
                <w:sz w:val="24"/>
                <w:szCs w:val="24"/>
              </w:rPr>
            </w:pPr>
            <w:r w:rsidRPr="00DB04F2">
              <w:rPr>
                <w:sz w:val="24"/>
                <w:szCs w:val="24"/>
              </w:rPr>
              <w:t>5) развивать умения узнавать объекты живой и неживой природы ближайшего</w:t>
            </w:r>
          </w:p>
          <w:p w:rsidR="00AA744E" w:rsidRPr="00DB04F2" w:rsidRDefault="00AA744E" w:rsidP="00FE05BE">
            <w:pPr>
              <w:pStyle w:val="ab"/>
              <w:ind w:left="0"/>
              <w:jc w:val="both"/>
              <w:rPr>
                <w:sz w:val="24"/>
                <w:szCs w:val="24"/>
              </w:rPr>
            </w:pPr>
            <w:r w:rsidRPr="00DB04F2">
              <w:rPr>
                <w:sz w:val="24"/>
                <w:szCs w:val="24"/>
              </w:rPr>
              <w:t>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8036" w:type="dxa"/>
          </w:tcPr>
          <w:p w:rsidR="00AA744E" w:rsidRPr="00DB04F2" w:rsidRDefault="00AA744E" w:rsidP="00FE05BE">
            <w:pPr>
              <w:pStyle w:val="ab"/>
              <w:ind w:left="0"/>
              <w:jc w:val="both"/>
              <w:rPr>
                <w:sz w:val="24"/>
                <w:szCs w:val="24"/>
              </w:rPr>
            </w:pPr>
            <w:r w:rsidRPr="00DB04F2">
              <w:rPr>
                <w:sz w:val="24"/>
                <w:szCs w:val="24"/>
              </w:rPr>
              <w:t xml:space="preserve">1) </w:t>
            </w:r>
            <w:r w:rsidRPr="00AD0DF8">
              <w:rPr>
                <w:b/>
                <w:sz w:val="24"/>
                <w:szCs w:val="24"/>
                <w:u w:val="single"/>
              </w:rPr>
              <w:t>Сенсорные эталоны и познавательные действия:</w:t>
            </w:r>
          </w:p>
          <w:p w:rsidR="00AA744E" w:rsidRPr="00DB04F2" w:rsidRDefault="00AA744E" w:rsidP="00FE05BE">
            <w:pPr>
              <w:pStyle w:val="ab"/>
              <w:ind w:left="0"/>
              <w:jc w:val="both"/>
              <w:rPr>
                <w:sz w:val="24"/>
                <w:szCs w:val="24"/>
              </w:rPr>
            </w:pPr>
            <w:r w:rsidRPr="00DB04F2">
              <w:rPr>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w:t>
            </w:r>
            <w:r w:rsidR="00B45D8F">
              <w:rPr>
                <w:sz w:val="24"/>
                <w:szCs w:val="24"/>
              </w:rPr>
              <w:t>здает условия для многократного повторения</w:t>
            </w:r>
            <w:r w:rsidRPr="00DB04F2">
              <w:rPr>
                <w:sz w:val="24"/>
                <w:szCs w:val="24"/>
              </w:rPr>
              <w:t xml:space="preserve">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AA744E" w:rsidRPr="00DB04F2" w:rsidRDefault="00AA744E" w:rsidP="00FE05BE">
            <w:pPr>
              <w:pStyle w:val="ab"/>
              <w:ind w:left="0"/>
              <w:jc w:val="both"/>
              <w:rPr>
                <w:sz w:val="24"/>
                <w:szCs w:val="24"/>
              </w:rPr>
            </w:pPr>
            <w:r w:rsidRPr="00DB04F2">
              <w:rPr>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w:t>
            </w:r>
            <w:r w:rsidR="00B45D8F">
              <w:rPr>
                <w:sz w:val="24"/>
                <w:szCs w:val="24"/>
              </w:rPr>
              <w:t xml:space="preserve"> предэталоны формы: «кирпичик»,</w:t>
            </w:r>
            <w:r w:rsidRPr="00DB04F2">
              <w:rPr>
                <w:sz w:val="24"/>
                <w:szCs w:val="24"/>
              </w:rPr>
              <w:t xml:space="preserve"> «крыша», «огурчик», «яичко» и тому подобное. Развивает умение пользоваться приемом наложения и приложения одного предмета к другом</w:t>
            </w:r>
            <w:r w:rsidR="00BC2C53" w:rsidRPr="00DB04F2">
              <w:rPr>
                <w:sz w:val="24"/>
                <w:szCs w:val="24"/>
              </w:rPr>
              <w:t xml:space="preserve">у для определения их равенства </w:t>
            </w:r>
            <w:r w:rsidRPr="00DB04F2">
              <w:rPr>
                <w:sz w:val="24"/>
                <w:szCs w:val="24"/>
              </w:rPr>
              <w:t>или неравенства по величине и тождественности по цвету, форме;</w:t>
            </w:r>
          </w:p>
          <w:p w:rsidR="00AA744E" w:rsidRPr="00DB04F2" w:rsidRDefault="00AA744E" w:rsidP="00FE05BE">
            <w:pPr>
              <w:pStyle w:val="ab"/>
              <w:ind w:left="0"/>
              <w:jc w:val="both"/>
              <w:rPr>
                <w:sz w:val="24"/>
                <w:szCs w:val="24"/>
              </w:rPr>
            </w:pPr>
            <w:r w:rsidRPr="00DB04F2">
              <w:rPr>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AA744E" w:rsidRPr="00AD0DF8" w:rsidRDefault="00AA744E" w:rsidP="00FE05BE">
            <w:pPr>
              <w:pStyle w:val="ab"/>
              <w:ind w:left="0"/>
              <w:jc w:val="both"/>
              <w:rPr>
                <w:sz w:val="24"/>
                <w:szCs w:val="24"/>
                <w:u w:val="single"/>
              </w:rPr>
            </w:pPr>
            <w:r w:rsidRPr="00DB04F2">
              <w:rPr>
                <w:sz w:val="24"/>
                <w:szCs w:val="24"/>
              </w:rPr>
              <w:t xml:space="preserve">2) </w:t>
            </w:r>
            <w:r w:rsidRPr="00AD0DF8">
              <w:rPr>
                <w:b/>
                <w:sz w:val="24"/>
                <w:szCs w:val="24"/>
                <w:u w:val="single"/>
              </w:rPr>
              <w:t>Окружающий мир:</w:t>
            </w:r>
          </w:p>
          <w:p w:rsidR="00AA744E" w:rsidRPr="00DB04F2" w:rsidRDefault="00AA744E" w:rsidP="00FE05BE">
            <w:pPr>
              <w:pStyle w:val="ab"/>
              <w:ind w:left="0"/>
              <w:jc w:val="both"/>
              <w:rPr>
                <w:sz w:val="24"/>
                <w:szCs w:val="24"/>
              </w:rPr>
            </w:pPr>
            <w:r w:rsidRPr="00DB04F2">
              <w:rPr>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w:t>
            </w:r>
            <w:r w:rsidR="00B45D8F">
              <w:rPr>
                <w:sz w:val="24"/>
                <w:szCs w:val="24"/>
              </w:rPr>
              <w:t>редметах быта, мебели, спальных</w:t>
            </w:r>
            <w:r w:rsidRPr="00DB04F2">
              <w:rPr>
                <w:sz w:val="24"/>
                <w:szCs w:val="24"/>
              </w:rPr>
              <w:t xml:space="preserve"> принадлежностях, посуде); о личных вещах; о некоторых конкретных, близких ребёнку, ситуациях общественной жизни.</w:t>
            </w:r>
          </w:p>
          <w:p w:rsidR="00AA744E" w:rsidRPr="00DB04F2" w:rsidRDefault="00AA744E" w:rsidP="00FE05BE">
            <w:pPr>
              <w:pStyle w:val="ab"/>
              <w:ind w:left="0"/>
              <w:jc w:val="both"/>
              <w:rPr>
                <w:sz w:val="24"/>
                <w:szCs w:val="24"/>
              </w:rPr>
            </w:pPr>
            <w:r w:rsidRPr="00DB04F2">
              <w:rPr>
                <w:sz w:val="24"/>
                <w:szCs w:val="24"/>
              </w:rPr>
              <w:t>3</w:t>
            </w:r>
            <w:r w:rsidRPr="00AD0DF8">
              <w:rPr>
                <w:sz w:val="24"/>
                <w:szCs w:val="24"/>
                <w:u w:val="single"/>
              </w:rPr>
              <w:t xml:space="preserve">) </w:t>
            </w:r>
            <w:r w:rsidRPr="00AD0DF8">
              <w:rPr>
                <w:b/>
                <w:sz w:val="24"/>
                <w:szCs w:val="24"/>
                <w:u w:val="single"/>
              </w:rPr>
              <w:t>Природа:</w:t>
            </w:r>
          </w:p>
          <w:p w:rsidR="00AA744E" w:rsidRPr="00DB04F2" w:rsidRDefault="00AA744E" w:rsidP="00FE05BE">
            <w:pPr>
              <w:pStyle w:val="ab"/>
              <w:ind w:left="0"/>
              <w:jc w:val="both"/>
              <w:rPr>
                <w:sz w:val="24"/>
                <w:szCs w:val="24"/>
              </w:rPr>
            </w:pPr>
            <w:r w:rsidRPr="00DB04F2">
              <w:rPr>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r>
    </w:tbl>
    <w:p w:rsidR="00C14893" w:rsidRDefault="00C14893" w:rsidP="00FE05BE">
      <w:pPr>
        <w:spacing w:after="0" w:line="240" w:lineRule="auto"/>
        <w:jc w:val="center"/>
        <w:rPr>
          <w:rFonts w:ascii="Times New Roman" w:eastAsia="Calibri" w:hAnsi="Times New Roman" w:cs="Times New Roman"/>
          <w:b/>
          <w:i/>
          <w:color w:val="3366CC"/>
          <w:sz w:val="24"/>
          <w:szCs w:val="24"/>
          <w:u w:val="single"/>
        </w:rPr>
      </w:pPr>
    </w:p>
    <w:p w:rsidR="00C47D8C" w:rsidRPr="00E73EF7" w:rsidRDefault="00D9656D" w:rsidP="00FE05BE">
      <w:pPr>
        <w:spacing w:after="0" w:line="240" w:lineRule="auto"/>
        <w:jc w:val="center"/>
        <w:rPr>
          <w:rFonts w:ascii="Times New Roman" w:eastAsia="Calibri" w:hAnsi="Times New Roman" w:cs="Times New Roman"/>
          <w:sz w:val="24"/>
          <w:szCs w:val="24"/>
          <w:u w:val="single"/>
        </w:rPr>
      </w:pPr>
      <w:r w:rsidRPr="00E73EF7">
        <w:rPr>
          <w:rFonts w:ascii="Times New Roman" w:eastAsia="Calibri" w:hAnsi="Times New Roman" w:cs="Times New Roman"/>
          <w:b/>
          <w:sz w:val="24"/>
          <w:szCs w:val="24"/>
          <w:u w:val="single"/>
        </w:rPr>
        <w:t>От 2 лет до 3 лет.</w:t>
      </w:r>
    </w:p>
    <w:tbl>
      <w:tblPr>
        <w:tblStyle w:val="af4"/>
        <w:tblpPr w:leftFromText="180" w:rightFromText="180" w:vertAnchor="text" w:tblpX="74" w:tblpY="1"/>
        <w:tblW w:w="10631" w:type="dxa"/>
        <w:tblLook w:val="04A0" w:firstRow="1" w:lastRow="0" w:firstColumn="1" w:lastColumn="0" w:noHBand="0" w:noVBand="1"/>
      </w:tblPr>
      <w:tblGrid>
        <w:gridCol w:w="3281"/>
        <w:gridCol w:w="7350"/>
      </w:tblGrid>
      <w:tr w:rsidR="00F33405" w:rsidRPr="00DB04F2" w:rsidTr="0009345D">
        <w:tc>
          <w:tcPr>
            <w:tcW w:w="3281" w:type="dxa"/>
          </w:tcPr>
          <w:p w:rsidR="00C47D8C" w:rsidRPr="00DB04F2" w:rsidRDefault="00C47D8C" w:rsidP="00FE05BE">
            <w:pPr>
              <w:jc w:val="center"/>
              <w:rPr>
                <w:rFonts w:eastAsia="Calibri"/>
                <w:b/>
                <w:sz w:val="24"/>
                <w:szCs w:val="24"/>
              </w:rPr>
            </w:pPr>
            <w:r w:rsidRPr="00DB04F2">
              <w:rPr>
                <w:rFonts w:eastAsia="Calibri"/>
                <w:b/>
                <w:sz w:val="24"/>
                <w:szCs w:val="24"/>
              </w:rPr>
              <w:t xml:space="preserve">Задачи </w:t>
            </w:r>
            <w:r w:rsidR="004F03EC" w:rsidRPr="00DB04F2">
              <w:rPr>
                <w:rFonts w:eastAsia="Calibri"/>
                <w:b/>
                <w:sz w:val="24"/>
                <w:szCs w:val="24"/>
              </w:rPr>
              <w:t>ОО</w:t>
            </w:r>
          </w:p>
        </w:tc>
        <w:tc>
          <w:tcPr>
            <w:tcW w:w="7350" w:type="dxa"/>
          </w:tcPr>
          <w:p w:rsidR="00C47D8C" w:rsidRPr="00DB04F2" w:rsidRDefault="00C47D8C" w:rsidP="00FE05BE">
            <w:pPr>
              <w:jc w:val="center"/>
              <w:rPr>
                <w:rFonts w:eastAsia="Calibri"/>
                <w:b/>
                <w:sz w:val="24"/>
                <w:szCs w:val="24"/>
              </w:rPr>
            </w:pPr>
            <w:r w:rsidRPr="00DB04F2">
              <w:rPr>
                <w:rFonts w:eastAsia="Calibri"/>
                <w:b/>
                <w:sz w:val="24"/>
                <w:szCs w:val="24"/>
              </w:rPr>
              <w:t xml:space="preserve">Содержание </w:t>
            </w:r>
            <w:r w:rsidR="004F03EC" w:rsidRPr="00DB04F2">
              <w:rPr>
                <w:rFonts w:eastAsia="Calibri"/>
                <w:b/>
                <w:sz w:val="24"/>
                <w:szCs w:val="24"/>
              </w:rPr>
              <w:t>ОО</w:t>
            </w:r>
          </w:p>
        </w:tc>
      </w:tr>
      <w:tr w:rsidR="0072222D" w:rsidRPr="00DB04F2" w:rsidTr="0009345D">
        <w:tc>
          <w:tcPr>
            <w:tcW w:w="3281" w:type="dxa"/>
          </w:tcPr>
          <w:p w:rsidR="00F33405" w:rsidRPr="00DB04F2" w:rsidRDefault="00F33405" w:rsidP="00FE05BE">
            <w:pPr>
              <w:jc w:val="both"/>
              <w:rPr>
                <w:rFonts w:eastAsia="Calibri"/>
                <w:sz w:val="24"/>
                <w:szCs w:val="24"/>
              </w:rPr>
            </w:pPr>
            <w:r w:rsidRPr="00DB04F2">
              <w:rPr>
                <w:rFonts w:eastAsia="Calibri"/>
                <w:sz w:val="24"/>
                <w:szCs w:val="24"/>
              </w:rPr>
              <w:t>развивать разные виды восприятия: зрительного, слухового, осязательного, вкусового, обонятельного;</w:t>
            </w:r>
          </w:p>
          <w:p w:rsidR="00F33405" w:rsidRPr="00DB04F2" w:rsidRDefault="00F33405" w:rsidP="00FE05BE">
            <w:pPr>
              <w:jc w:val="both"/>
              <w:rPr>
                <w:rFonts w:eastAsia="Calibri"/>
                <w:sz w:val="24"/>
                <w:szCs w:val="24"/>
              </w:rPr>
            </w:pPr>
            <w:r w:rsidRPr="00DB04F2">
              <w:rPr>
                <w:rFonts w:eastAsia="Calibri"/>
                <w:sz w:val="24"/>
                <w:szCs w:val="24"/>
              </w:rPr>
              <w:t>развивать наглядно-действенное мышление в процессе решения познавательных практических задач;</w:t>
            </w:r>
          </w:p>
          <w:p w:rsidR="00F33405" w:rsidRPr="00DB04F2" w:rsidRDefault="00F33405" w:rsidP="00FE05BE">
            <w:pPr>
              <w:jc w:val="both"/>
              <w:rPr>
                <w:rFonts w:eastAsia="Calibri"/>
                <w:sz w:val="24"/>
                <w:szCs w:val="24"/>
              </w:rPr>
            </w:pPr>
            <w:r w:rsidRPr="00DB04F2">
              <w:rPr>
                <w:rFonts w:eastAsia="Calibri"/>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F33405" w:rsidRPr="00DB04F2" w:rsidRDefault="00F33405" w:rsidP="00FE05BE">
            <w:pPr>
              <w:jc w:val="both"/>
              <w:rPr>
                <w:rFonts w:eastAsia="Calibri"/>
                <w:sz w:val="24"/>
                <w:szCs w:val="24"/>
              </w:rPr>
            </w:pPr>
            <w:r w:rsidRPr="00DB04F2">
              <w:rPr>
                <w:rFonts w:eastAsia="Calibri"/>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F33405" w:rsidRPr="00DB04F2" w:rsidRDefault="00F33405" w:rsidP="00FE05BE">
            <w:pPr>
              <w:jc w:val="both"/>
              <w:rPr>
                <w:rFonts w:eastAsia="Calibri"/>
                <w:sz w:val="24"/>
                <w:szCs w:val="24"/>
              </w:rPr>
            </w:pPr>
            <w:r w:rsidRPr="00DB04F2">
              <w:rPr>
                <w:rFonts w:eastAsia="Calibri"/>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F33405" w:rsidRPr="00DB04F2" w:rsidRDefault="00F33405" w:rsidP="00FE05BE">
            <w:pPr>
              <w:jc w:val="both"/>
              <w:rPr>
                <w:rFonts w:eastAsia="Calibri"/>
                <w:sz w:val="24"/>
                <w:szCs w:val="24"/>
              </w:rPr>
            </w:pPr>
            <w:r w:rsidRPr="00DB04F2">
              <w:rPr>
                <w:rFonts w:eastAsia="Calibri"/>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F33405" w:rsidRPr="00DB04F2" w:rsidRDefault="00F33405" w:rsidP="00FE05BE">
            <w:pPr>
              <w:jc w:val="both"/>
              <w:rPr>
                <w:rFonts w:eastAsia="Calibri"/>
                <w:sz w:val="24"/>
                <w:szCs w:val="24"/>
              </w:rPr>
            </w:pPr>
            <w:r w:rsidRPr="00DB04F2">
              <w:rPr>
                <w:rFonts w:eastAsia="Calibri"/>
                <w:sz w:val="24"/>
                <w:szCs w:val="24"/>
              </w:rPr>
              <w:t>организовы</w:t>
            </w:r>
            <w:r w:rsidR="0009345D" w:rsidRPr="00DB04F2">
              <w:rPr>
                <w:rFonts w:eastAsia="Calibri"/>
                <w:sz w:val="24"/>
                <w:szCs w:val="24"/>
              </w:rPr>
              <w:t>вать взаимодействие и знакомить</w:t>
            </w:r>
            <w:r w:rsidRPr="00DB04F2">
              <w:rPr>
                <w:rFonts w:eastAsia="Calibri"/>
                <w:sz w:val="24"/>
                <w:szCs w:val="24"/>
              </w:rPr>
              <w:t xml:space="preserve">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C47D8C" w:rsidRPr="00DB04F2" w:rsidRDefault="00F33405" w:rsidP="00FE05BE">
            <w:pPr>
              <w:jc w:val="both"/>
              <w:rPr>
                <w:rFonts w:eastAsia="Calibri"/>
                <w:color w:val="FF0000"/>
                <w:sz w:val="24"/>
                <w:szCs w:val="24"/>
              </w:rPr>
            </w:pPr>
            <w:r w:rsidRPr="00DB04F2">
              <w:rPr>
                <w:rFonts w:eastAsia="Calibri"/>
                <w:sz w:val="24"/>
                <w:szCs w:val="24"/>
              </w:rPr>
              <w:t>Развивать способность наблюдать за явлениями природы, воспитывать бережное отношение к животным и растениям.</w:t>
            </w:r>
          </w:p>
        </w:tc>
        <w:tc>
          <w:tcPr>
            <w:tcW w:w="7350" w:type="dxa"/>
          </w:tcPr>
          <w:p w:rsidR="00F33405" w:rsidRPr="00AD0DF8" w:rsidRDefault="00F33405" w:rsidP="00FE05BE">
            <w:pPr>
              <w:jc w:val="both"/>
              <w:rPr>
                <w:rFonts w:eastAsia="Calibri"/>
                <w:b/>
                <w:sz w:val="24"/>
                <w:szCs w:val="24"/>
                <w:u w:val="single"/>
              </w:rPr>
            </w:pPr>
            <w:r w:rsidRPr="00AD0DF8">
              <w:rPr>
                <w:rFonts w:eastAsia="Calibri"/>
                <w:b/>
                <w:sz w:val="24"/>
                <w:szCs w:val="24"/>
                <w:u w:val="single"/>
              </w:rPr>
              <w:t>Сенсорные эталоны и познавательные действия:</w:t>
            </w:r>
          </w:p>
          <w:p w:rsidR="00F33405" w:rsidRPr="00DB04F2" w:rsidRDefault="00F33405" w:rsidP="00FE05BE">
            <w:pPr>
              <w:jc w:val="both"/>
              <w:rPr>
                <w:rFonts w:eastAsia="Calibri"/>
                <w:color w:val="FF0000"/>
                <w:sz w:val="24"/>
                <w:szCs w:val="24"/>
              </w:rPr>
            </w:pPr>
            <w:r w:rsidRPr="00DB04F2">
              <w:rPr>
                <w:rFonts w:eastAsia="Calibri"/>
                <w:sz w:val="24"/>
                <w:szCs w:val="24"/>
              </w:rPr>
              <w:t>педагог демонстрирует детям и включает их в деятельность на ср</w:t>
            </w:r>
            <w:r w:rsidR="00322D9A" w:rsidRPr="00DB04F2">
              <w:rPr>
                <w:rFonts w:eastAsia="Calibri"/>
                <w:sz w:val="24"/>
                <w:szCs w:val="24"/>
              </w:rPr>
              <w:t>авнение предметов и определение</w:t>
            </w:r>
            <w:r w:rsidRPr="00DB04F2">
              <w:rPr>
                <w:rFonts w:eastAsia="Calibri"/>
                <w:sz w:val="24"/>
                <w:szCs w:val="24"/>
              </w:rPr>
              <w:t xml:space="preserve">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w:t>
            </w:r>
            <w:r w:rsidR="0009345D" w:rsidRPr="00DB04F2">
              <w:rPr>
                <w:rFonts w:eastAsia="Calibri"/>
                <w:sz w:val="24"/>
                <w:szCs w:val="24"/>
              </w:rPr>
              <w:t>их расположения, количества; на</w:t>
            </w:r>
            <w:r w:rsidRPr="00DB04F2">
              <w:rPr>
                <w:rFonts w:eastAsia="Calibri"/>
                <w:sz w:val="24"/>
                <w:szCs w:val="24"/>
              </w:rPr>
              <w:t xml:space="preserve"> действия переливан</w:t>
            </w:r>
            <w:r w:rsidR="00675F35" w:rsidRPr="00DB04F2">
              <w:rPr>
                <w:rFonts w:eastAsia="Calibri"/>
                <w:sz w:val="24"/>
                <w:szCs w:val="24"/>
              </w:rPr>
              <w:t>ия, пересыпания. Проводит игры­</w:t>
            </w:r>
            <w:r w:rsidRPr="00DB04F2">
              <w:rPr>
                <w:rFonts w:eastAsia="Calibri"/>
                <w:sz w:val="24"/>
                <w:szCs w:val="24"/>
              </w:rPr>
              <w:t>занятия с использованием предметов-орудий: сачков, черпачков для выуживания из специальных емкостей с водой</w:t>
            </w:r>
            <w:r w:rsidR="000A34D1" w:rsidRPr="00DB04F2">
              <w:rPr>
                <w:rFonts w:eastAsia="Calibri"/>
                <w:sz w:val="24"/>
                <w:szCs w:val="24"/>
              </w:rPr>
              <w:t xml:space="preserve"> или без воды </w:t>
            </w:r>
            <w:r w:rsidRPr="00DB04F2">
              <w:rPr>
                <w:rFonts w:eastAsia="Calibri"/>
                <w:sz w:val="24"/>
                <w:szCs w:val="24"/>
              </w:rPr>
              <w:t>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w:t>
            </w:r>
            <w:r w:rsidR="0009345D" w:rsidRPr="00DB04F2">
              <w:rPr>
                <w:rFonts w:eastAsia="Calibri"/>
                <w:sz w:val="24"/>
                <w:szCs w:val="24"/>
              </w:rPr>
              <w:t>интов) и тому подобное, создает</w:t>
            </w:r>
            <w:r w:rsidRPr="00DB04F2">
              <w:rPr>
                <w:rFonts w:eastAsia="Calibri"/>
                <w:sz w:val="24"/>
                <w:szCs w:val="24"/>
              </w:rPr>
              <w:t xml:space="preserve"> ситуации для использования детьми предметов-орудий в сам</w:t>
            </w:r>
            <w:r w:rsidR="00562E2A" w:rsidRPr="00DB04F2">
              <w:rPr>
                <w:rFonts w:eastAsia="Calibri"/>
                <w:sz w:val="24"/>
                <w:szCs w:val="24"/>
              </w:rPr>
              <w:t xml:space="preserve">остоятельной игровой и бытовой </w:t>
            </w:r>
            <w:r w:rsidRPr="00DB04F2">
              <w:rPr>
                <w:rFonts w:eastAsia="Calibri"/>
                <w:sz w:val="24"/>
                <w:szCs w:val="24"/>
              </w:rPr>
              <w:t>деятельности с целью решения практических задач;</w:t>
            </w:r>
          </w:p>
          <w:p w:rsidR="00F33405" w:rsidRPr="00AD0DF8" w:rsidRDefault="00F33405" w:rsidP="00FE05BE">
            <w:pPr>
              <w:jc w:val="both"/>
              <w:rPr>
                <w:rFonts w:eastAsia="Calibri"/>
                <w:sz w:val="24"/>
                <w:szCs w:val="24"/>
                <w:u w:val="single"/>
              </w:rPr>
            </w:pPr>
            <w:r w:rsidRPr="00DB04F2">
              <w:rPr>
                <w:rFonts w:eastAsia="Calibri"/>
                <w:sz w:val="24"/>
                <w:szCs w:val="24"/>
              </w:rPr>
              <w:t>педа</w:t>
            </w:r>
            <w:r w:rsidR="00992196" w:rsidRPr="00DB04F2">
              <w:rPr>
                <w:rFonts w:eastAsia="Calibri"/>
                <w:sz w:val="24"/>
                <w:szCs w:val="24"/>
              </w:rPr>
              <w:t>гог поощряет действия детей с</w:t>
            </w:r>
            <w:r w:rsidRPr="00DB04F2">
              <w:rPr>
                <w:rFonts w:eastAsia="Calibri"/>
                <w:sz w:val="24"/>
                <w:szCs w:val="24"/>
              </w:rPr>
              <w:t xml:space="preserve">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w:t>
            </w:r>
            <w:r w:rsidR="00992196" w:rsidRPr="00DB04F2">
              <w:rPr>
                <w:rFonts w:eastAsia="Calibri"/>
                <w:sz w:val="24"/>
                <w:szCs w:val="24"/>
              </w:rPr>
              <w:t>ий формирует обобщенные способы</w:t>
            </w:r>
            <w:r w:rsidRPr="00DB04F2">
              <w:rPr>
                <w:rFonts w:eastAsia="Calibri"/>
                <w:sz w:val="24"/>
                <w:szCs w:val="24"/>
              </w:rPr>
              <w:t xml:space="preserve">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r w:rsidR="00FC1F92" w:rsidRPr="00DB04F2">
              <w:rPr>
                <w:sz w:val="24"/>
                <w:szCs w:val="24"/>
              </w:rPr>
              <w:t xml:space="preserve"> </w:t>
            </w:r>
            <w:r w:rsidR="00FC1F92" w:rsidRPr="00DB04F2">
              <w:rPr>
                <w:rFonts w:eastAsia="Calibri"/>
                <w:sz w:val="24"/>
                <w:szCs w:val="24"/>
              </w:rPr>
              <w:t>Учит подбирать пары, группировать по заданному предметно образцу (по цвету, форме, размеру).</w:t>
            </w:r>
            <w:r w:rsidR="00FC1F92" w:rsidRPr="00DB04F2">
              <w:rPr>
                <w:sz w:val="24"/>
                <w:szCs w:val="24"/>
              </w:rPr>
              <w:t xml:space="preserve"> </w:t>
            </w:r>
            <w:r w:rsidR="00FC1F92" w:rsidRPr="00DB04F2">
              <w:rPr>
                <w:rFonts w:eastAsia="Calibri"/>
                <w:sz w:val="24"/>
                <w:szCs w:val="24"/>
              </w:rPr>
              <w:t>Через игры педагог помогает в освоении цветов спектра, использования в собственной речи некоторых слов-названий цвета, часто без соотнесения с данным цветом.</w:t>
            </w:r>
          </w:p>
          <w:p w:rsidR="00F33405" w:rsidRPr="00AD0DF8" w:rsidRDefault="00F33405" w:rsidP="00FE05BE">
            <w:pPr>
              <w:jc w:val="both"/>
              <w:rPr>
                <w:rFonts w:eastAsia="Calibri"/>
                <w:b/>
                <w:sz w:val="24"/>
                <w:szCs w:val="24"/>
                <w:u w:val="single"/>
              </w:rPr>
            </w:pPr>
            <w:r w:rsidRPr="00AD0DF8">
              <w:rPr>
                <w:rFonts w:eastAsia="Calibri"/>
                <w:b/>
                <w:sz w:val="24"/>
                <w:szCs w:val="24"/>
                <w:u w:val="single"/>
              </w:rPr>
              <w:t>Математические представления:</w:t>
            </w:r>
          </w:p>
          <w:p w:rsidR="00F33405" w:rsidRPr="00DB04F2" w:rsidRDefault="00F33405" w:rsidP="00FE05BE">
            <w:pPr>
              <w:jc w:val="both"/>
              <w:rPr>
                <w:rFonts w:eastAsia="Calibri"/>
                <w:sz w:val="24"/>
                <w:szCs w:val="24"/>
              </w:rPr>
            </w:pPr>
            <w:r w:rsidRPr="00DB04F2">
              <w:rPr>
                <w:rFonts w:eastAsia="Calibri"/>
                <w:sz w:val="24"/>
                <w:szCs w:val="24"/>
              </w:rPr>
              <w:t>педагог подводит детей к освоению простейших умени</w:t>
            </w:r>
            <w:r w:rsidR="0009345D" w:rsidRPr="00DB04F2">
              <w:rPr>
                <w:rFonts w:eastAsia="Calibri"/>
                <w:sz w:val="24"/>
                <w:szCs w:val="24"/>
              </w:rPr>
              <w:t>й в различении формы окружающих</w:t>
            </w:r>
            <w:r w:rsidRPr="00DB04F2">
              <w:rPr>
                <w:rFonts w:eastAsia="Calibri"/>
                <w:sz w:val="24"/>
                <w:szCs w:val="24"/>
              </w:rPr>
              <w:t xml:space="preserve"> предметов, используя предэталон</w:t>
            </w:r>
            <w:r w:rsidR="003B2440" w:rsidRPr="00DB04F2">
              <w:rPr>
                <w:rFonts w:eastAsia="Calibri"/>
                <w:sz w:val="24"/>
                <w:szCs w:val="24"/>
              </w:rPr>
              <w:t>н</w:t>
            </w:r>
            <w:r w:rsidR="0009345D" w:rsidRPr="00DB04F2">
              <w:rPr>
                <w:rFonts w:eastAsia="Calibri"/>
                <w:sz w:val="24"/>
                <w:szCs w:val="24"/>
              </w:rPr>
              <w:t>ые представления о</w:t>
            </w:r>
            <w:r w:rsidRPr="00DB04F2">
              <w:rPr>
                <w:rFonts w:eastAsia="Calibri"/>
                <w:sz w:val="24"/>
                <w:szCs w:val="24"/>
              </w:rPr>
              <w:t xml:space="preserve"> шаре, кубе, круге,</w:t>
            </w:r>
            <w:r w:rsidR="0009345D" w:rsidRPr="00DB04F2">
              <w:rPr>
                <w:rFonts w:eastAsia="Calibri"/>
                <w:sz w:val="24"/>
                <w:szCs w:val="24"/>
              </w:rPr>
              <w:t xml:space="preserve"> квадрате; подборе предметов и </w:t>
            </w:r>
            <w:r w:rsidRPr="00DB04F2">
              <w:rPr>
                <w:rFonts w:eastAsia="Calibri"/>
                <w:sz w:val="24"/>
                <w:szCs w:val="24"/>
              </w:rPr>
              <w:t>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F33405" w:rsidRPr="00AD0DF8" w:rsidRDefault="00F33405" w:rsidP="00FE05BE">
            <w:pPr>
              <w:jc w:val="both"/>
              <w:rPr>
                <w:rFonts w:eastAsia="Calibri"/>
                <w:b/>
                <w:sz w:val="24"/>
                <w:szCs w:val="24"/>
                <w:u w:val="single"/>
              </w:rPr>
            </w:pPr>
            <w:r w:rsidRPr="00AD0DF8">
              <w:rPr>
                <w:rFonts w:eastAsia="Calibri"/>
                <w:b/>
                <w:sz w:val="24"/>
                <w:szCs w:val="24"/>
                <w:u w:val="single"/>
              </w:rPr>
              <w:t>Окружающий мир:</w:t>
            </w:r>
          </w:p>
          <w:p w:rsidR="00F33405" w:rsidRPr="00DB04F2" w:rsidRDefault="00F33405" w:rsidP="00FE05BE">
            <w:pPr>
              <w:jc w:val="both"/>
              <w:rPr>
                <w:rFonts w:eastAsia="Calibri"/>
                <w:sz w:val="24"/>
                <w:szCs w:val="24"/>
              </w:rPr>
            </w:pPr>
            <w:r w:rsidRPr="00DB04F2">
              <w:rPr>
                <w:rFonts w:eastAsia="Calibri"/>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w:t>
            </w:r>
            <w:r w:rsidR="00AF1F65">
              <w:rPr>
                <w:rFonts w:eastAsia="Calibri"/>
                <w:sz w:val="24"/>
                <w:szCs w:val="24"/>
              </w:rPr>
              <w:t>ашу, шофер водит машину, доктор</w:t>
            </w:r>
            <w:r w:rsidRPr="00DB04F2">
              <w:rPr>
                <w:rFonts w:eastAsia="Calibri"/>
                <w:sz w:val="24"/>
                <w:szCs w:val="24"/>
              </w:rPr>
              <w:t xml:space="preserve">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w:t>
            </w:r>
            <w:r w:rsidR="0009345D" w:rsidRPr="00DB04F2">
              <w:rPr>
                <w:rFonts w:eastAsia="Calibri"/>
                <w:sz w:val="24"/>
                <w:szCs w:val="24"/>
              </w:rPr>
              <w:t xml:space="preserve"> так далее); о его физических и</w:t>
            </w:r>
            <w:r w:rsidRPr="00DB04F2">
              <w:rPr>
                <w:rFonts w:eastAsia="Calibri"/>
                <w:sz w:val="24"/>
                <w:szCs w:val="24"/>
              </w:rPr>
              <w:t xml:space="preserve"> эмоциональных состояниях (проголодался - насытился, уст</w:t>
            </w:r>
            <w:r w:rsidR="0009345D" w:rsidRPr="00DB04F2">
              <w:rPr>
                <w:rFonts w:eastAsia="Calibri"/>
                <w:sz w:val="24"/>
                <w:szCs w:val="24"/>
              </w:rPr>
              <w:t>ал - отдохнул; намочил - вытер;</w:t>
            </w:r>
            <w:r w:rsidRPr="00DB04F2">
              <w:rPr>
                <w:rFonts w:eastAsia="Calibri"/>
                <w:sz w:val="24"/>
                <w:szCs w:val="24"/>
              </w:rPr>
              <w:t xml:space="preserve">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F33405" w:rsidRPr="00AD0DF8" w:rsidRDefault="00F33405" w:rsidP="00FE05BE">
            <w:pPr>
              <w:jc w:val="both"/>
              <w:rPr>
                <w:rFonts w:eastAsia="Calibri"/>
                <w:b/>
                <w:sz w:val="24"/>
                <w:szCs w:val="24"/>
                <w:u w:val="single"/>
              </w:rPr>
            </w:pPr>
            <w:r w:rsidRPr="00AD0DF8">
              <w:rPr>
                <w:rFonts w:eastAsia="Calibri"/>
                <w:b/>
                <w:sz w:val="24"/>
                <w:szCs w:val="24"/>
                <w:u w:val="single"/>
              </w:rPr>
              <w:t>Природа:</w:t>
            </w:r>
          </w:p>
          <w:p w:rsidR="00C47D8C" w:rsidRPr="00DB04F2" w:rsidRDefault="00F33405" w:rsidP="00FE05BE">
            <w:pPr>
              <w:jc w:val="both"/>
              <w:rPr>
                <w:rFonts w:eastAsia="Calibri"/>
                <w:i/>
                <w:color w:val="FF0000"/>
                <w:sz w:val="24"/>
                <w:szCs w:val="24"/>
              </w:rPr>
            </w:pPr>
            <w:r w:rsidRPr="00DB04F2">
              <w:rPr>
                <w:rFonts w:eastAsia="Calibri"/>
                <w:sz w:val="24"/>
                <w:szCs w:val="24"/>
              </w:rPr>
              <w:t>в процессе ознакомления с природой педагог организует взаимо</w:t>
            </w:r>
            <w:r w:rsidR="00562E2A" w:rsidRPr="00DB04F2">
              <w:rPr>
                <w:rFonts w:eastAsia="Calibri"/>
                <w:sz w:val="24"/>
                <w:szCs w:val="24"/>
              </w:rPr>
              <w:t xml:space="preserve">действие и направляет внимание </w:t>
            </w:r>
            <w:r w:rsidRPr="00DB04F2">
              <w:rPr>
                <w:rFonts w:eastAsia="Calibri"/>
                <w:sz w:val="24"/>
                <w:szCs w:val="24"/>
              </w:rPr>
              <w:t xml:space="preserve">детей на объекты живой </w:t>
            </w:r>
            <w:r w:rsidR="0009345D" w:rsidRPr="00DB04F2">
              <w:rPr>
                <w:rFonts w:eastAsia="Calibri"/>
                <w:sz w:val="24"/>
                <w:szCs w:val="24"/>
              </w:rPr>
              <w:t>и неживой природы,</w:t>
            </w:r>
            <w:r w:rsidRPr="00DB04F2">
              <w:rPr>
                <w:rFonts w:eastAsia="Calibri"/>
                <w:sz w:val="24"/>
                <w:szCs w:val="24"/>
              </w:rPr>
              <w:t xml:space="preserve">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w:t>
            </w:r>
            <w:r w:rsidR="0009345D" w:rsidRPr="00DB04F2">
              <w:rPr>
                <w:rFonts w:eastAsia="Calibri"/>
                <w:sz w:val="24"/>
                <w:szCs w:val="24"/>
              </w:rPr>
              <w:t>ес к объектам неживой природы</w:t>
            </w:r>
            <w:r w:rsidRPr="00DB04F2">
              <w:rPr>
                <w:rFonts w:eastAsia="Calibri"/>
                <w:sz w:val="24"/>
                <w:szCs w:val="24"/>
              </w:rPr>
              <w:t xml:space="preserve"> (солнце, небо, обл</w:t>
            </w:r>
            <w:r w:rsidR="0009345D" w:rsidRPr="00DB04F2">
              <w:rPr>
                <w:rFonts w:eastAsia="Calibri"/>
                <w:sz w:val="24"/>
                <w:szCs w:val="24"/>
              </w:rPr>
              <w:t>ака, песок, вода), к некоторым</w:t>
            </w:r>
            <w:r w:rsidRPr="00DB04F2">
              <w:rPr>
                <w:rFonts w:eastAsia="Calibri"/>
                <w:sz w:val="24"/>
                <w:szCs w:val="24"/>
              </w:rPr>
              <w:t xml:space="preserve"> явлениям природы (снег, дожд</w:t>
            </w:r>
            <w:r w:rsidR="0009345D" w:rsidRPr="00DB04F2">
              <w:rPr>
                <w:rFonts w:eastAsia="Calibri"/>
                <w:sz w:val="24"/>
                <w:szCs w:val="24"/>
              </w:rPr>
              <w:t xml:space="preserve">ь, радуга, ветер), </w:t>
            </w:r>
            <w:r w:rsidRPr="00DB04F2">
              <w:rPr>
                <w:rFonts w:eastAsia="Calibri"/>
                <w:sz w:val="24"/>
                <w:szCs w:val="24"/>
              </w:rPr>
              <w:t>поощряет бережное отношение к животным и растениям.</w:t>
            </w:r>
          </w:p>
        </w:tc>
      </w:tr>
    </w:tbl>
    <w:p w:rsidR="00675F35" w:rsidRPr="00DB04F2" w:rsidRDefault="00675F35" w:rsidP="00FE05BE">
      <w:pPr>
        <w:spacing w:after="0" w:line="240" w:lineRule="auto"/>
        <w:jc w:val="center"/>
        <w:rPr>
          <w:rFonts w:ascii="Times New Roman" w:eastAsia="Calibri" w:hAnsi="Times New Roman" w:cs="Times New Roman"/>
          <w:b/>
          <w:i/>
          <w:color w:val="4F81BD" w:themeColor="accent1"/>
          <w:sz w:val="24"/>
          <w:szCs w:val="24"/>
          <w:u w:val="single"/>
        </w:rPr>
      </w:pPr>
    </w:p>
    <w:p w:rsidR="00C47D8C" w:rsidRPr="00E73EF7" w:rsidRDefault="00D9656D" w:rsidP="00FE05BE">
      <w:pPr>
        <w:spacing w:after="0" w:line="240" w:lineRule="auto"/>
        <w:jc w:val="center"/>
        <w:rPr>
          <w:rFonts w:ascii="Times New Roman" w:eastAsia="Calibri" w:hAnsi="Times New Roman" w:cs="Times New Roman"/>
          <w:b/>
          <w:sz w:val="24"/>
          <w:szCs w:val="24"/>
          <w:u w:val="single"/>
        </w:rPr>
      </w:pPr>
      <w:r w:rsidRPr="00E73EF7">
        <w:rPr>
          <w:rFonts w:ascii="Times New Roman" w:eastAsia="Calibri" w:hAnsi="Times New Roman" w:cs="Times New Roman"/>
          <w:b/>
          <w:sz w:val="24"/>
          <w:szCs w:val="24"/>
          <w:u w:val="single"/>
        </w:rPr>
        <w:t>От 3 лет до 4 лет.</w:t>
      </w:r>
    </w:p>
    <w:tbl>
      <w:tblPr>
        <w:tblStyle w:val="af4"/>
        <w:tblpPr w:leftFromText="180" w:rightFromText="180" w:vertAnchor="text" w:tblpX="-68" w:tblpY="1"/>
        <w:tblW w:w="10740" w:type="dxa"/>
        <w:tblLayout w:type="fixed"/>
        <w:tblLook w:val="04A0" w:firstRow="1" w:lastRow="0" w:firstColumn="1" w:lastColumn="0" w:noHBand="0" w:noVBand="1"/>
      </w:tblPr>
      <w:tblGrid>
        <w:gridCol w:w="3085"/>
        <w:gridCol w:w="7655"/>
      </w:tblGrid>
      <w:tr w:rsidR="006348BA" w:rsidRPr="00DB04F2" w:rsidTr="00986504">
        <w:tc>
          <w:tcPr>
            <w:tcW w:w="3085" w:type="dxa"/>
          </w:tcPr>
          <w:p w:rsidR="006348BA" w:rsidRPr="00DB04F2" w:rsidRDefault="006348BA" w:rsidP="00FE05BE">
            <w:pPr>
              <w:jc w:val="both"/>
              <w:rPr>
                <w:rFonts w:eastAsia="Calibri"/>
                <w:b/>
                <w:color w:val="000000" w:themeColor="text1"/>
                <w:sz w:val="24"/>
                <w:szCs w:val="24"/>
              </w:rPr>
            </w:pPr>
            <w:r w:rsidRPr="00DB04F2">
              <w:rPr>
                <w:rFonts w:eastAsia="Calibri"/>
                <w:b/>
                <w:color w:val="000000" w:themeColor="text1"/>
                <w:sz w:val="24"/>
                <w:szCs w:val="24"/>
              </w:rPr>
              <w:t>Задачи ОО</w:t>
            </w:r>
          </w:p>
        </w:tc>
        <w:tc>
          <w:tcPr>
            <w:tcW w:w="7655" w:type="dxa"/>
          </w:tcPr>
          <w:p w:rsidR="006348BA" w:rsidRPr="00DB04F2" w:rsidRDefault="006348BA" w:rsidP="00FE05BE">
            <w:pPr>
              <w:ind w:firstLine="567"/>
              <w:jc w:val="both"/>
              <w:rPr>
                <w:rFonts w:eastAsia="Calibri"/>
                <w:b/>
                <w:color w:val="000000" w:themeColor="text1"/>
                <w:sz w:val="24"/>
                <w:szCs w:val="24"/>
              </w:rPr>
            </w:pPr>
            <w:r w:rsidRPr="00DB04F2">
              <w:rPr>
                <w:rFonts w:eastAsia="Calibri"/>
                <w:b/>
                <w:color w:val="000000" w:themeColor="text1"/>
                <w:sz w:val="24"/>
                <w:szCs w:val="24"/>
              </w:rPr>
              <w:t>Содержание ОО</w:t>
            </w:r>
          </w:p>
        </w:tc>
      </w:tr>
      <w:tr w:rsidR="00986504" w:rsidRPr="00DB04F2" w:rsidTr="00986504">
        <w:tc>
          <w:tcPr>
            <w:tcW w:w="3085" w:type="dxa"/>
          </w:tcPr>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Формировать представления детей о сенсорных эталонах цвета и формы, их использовании в самостоятельной деятельности;</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развивать умение непоср</w:t>
            </w:r>
            <w:r w:rsidR="000D5EF8">
              <w:rPr>
                <w:rFonts w:eastAsia="Calibri"/>
                <w:color w:val="000000" w:themeColor="text1"/>
                <w:sz w:val="24"/>
                <w:szCs w:val="24"/>
              </w:rPr>
              <w:t>едственного попарного сравнения</w:t>
            </w:r>
            <w:r w:rsidRPr="00DB04F2">
              <w:rPr>
                <w:rFonts w:eastAsia="Calibri"/>
                <w:color w:val="000000" w:themeColor="text1"/>
                <w:sz w:val="24"/>
                <w:szCs w:val="24"/>
              </w:rPr>
              <w:t xml:space="preserve">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обогащать пре</w:t>
            </w:r>
            <w:r w:rsidR="00675F35" w:rsidRPr="00DB04F2">
              <w:rPr>
                <w:rFonts w:eastAsia="Calibri"/>
                <w:color w:val="000000" w:themeColor="text1"/>
                <w:sz w:val="24"/>
                <w:szCs w:val="24"/>
              </w:rPr>
              <w:t xml:space="preserve">дставления ребёнка о себе, </w:t>
            </w:r>
            <w:r w:rsidRPr="00DB04F2">
              <w:rPr>
                <w:rFonts w:eastAsia="Calibri"/>
                <w:color w:val="000000" w:themeColor="text1"/>
                <w:sz w:val="24"/>
                <w:szCs w:val="24"/>
              </w:rPr>
              <w:t>окружающих людях, эмоционально-пол</w:t>
            </w:r>
            <w:r w:rsidR="00E4003D" w:rsidRPr="00DB04F2">
              <w:rPr>
                <w:rFonts w:eastAsia="Calibri"/>
                <w:color w:val="000000" w:themeColor="text1"/>
                <w:sz w:val="24"/>
                <w:szCs w:val="24"/>
              </w:rPr>
              <w:t xml:space="preserve">ожительного отношения </w:t>
            </w:r>
            <w:r w:rsidR="00B45D8F">
              <w:rPr>
                <w:rFonts w:eastAsia="Calibri"/>
                <w:color w:val="000000" w:themeColor="text1"/>
                <w:sz w:val="24"/>
                <w:szCs w:val="24"/>
              </w:rPr>
              <w:t>к членам семьи, к другим взрослым</w:t>
            </w:r>
            <w:r w:rsidRPr="00DB04F2">
              <w:rPr>
                <w:rFonts w:eastAsia="Calibri"/>
                <w:color w:val="000000" w:themeColor="text1"/>
                <w:sz w:val="24"/>
                <w:szCs w:val="24"/>
              </w:rPr>
              <w:t xml:space="preserve"> и сверстникам;</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расширять</w:t>
            </w:r>
            <w:r w:rsidR="00675F35" w:rsidRPr="00DB04F2">
              <w:rPr>
                <w:rFonts w:eastAsia="Calibri"/>
                <w:color w:val="000000" w:themeColor="text1"/>
                <w:sz w:val="24"/>
                <w:szCs w:val="24"/>
              </w:rPr>
              <w:t xml:space="preserve"> представления </w:t>
            </w:r>
            <w:r w:rsidRPr="00DB04F2">
              <w:rPr>
                <w:rFonts w:eastAsia="Calibri"/>
                <w:color w:val="000000" w:themeColor="text1"/>
                <w:sz w:val="24"/>
                <w:szCs w:val="24"/>
              </w:rPr>
              <w:t>детей о многообразии и особенностях растений, животных ближайшего   окружения, их  существенных отличительных признаках, неживой природе, я</w:t>
            </w:r>
            <w:r w:rsidR="00675F35" w:rsidRPr="00DB04F2">
              <w:rPr>
                <w:rFonts w:eastAsia="Calibri"/>
                <w:color w:val="000000" w:themeColor="text1"/>
                <w:sz w:val="24"/>
                <w:szCs w:val="24"/>
              </w:rPr>
              <w:t>влениях  природы и деятельности</w:t>
            </w:r>
            <w:r w:rsidRPr="00DB04F2">
              <w:rPr>
                <w:rFonts w:eastAsia="Calibri"/>
                <w:color w:val="000000" w:themeColor="text1"/>
                <w:sz w:val="24"/>
                <w:szCs w:val="24"/>
              </w:rPr>
              <w:t xml:space="preserve"> человека в природе в разные сезоны года, знакомить с правилами поведения по отношению к живым объектам природы.</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Поддерживать детское любопытство и развивать интерес детей к совместному со взрослым и самостоятельному познанию (наблюдать, обследовать, экспериментировать с разнообразными материалами).</w:t>
            </w:r>
          </w:p>
        </w:tc>
        <w:tc>
          <w:tcPr>
            <w:tcW w:w="7655" w:type="dxa"/>
          </w:tcPr>
          <w:p w:rsidR="00986504" w:rsidRPr="00AD0DF8" w:rsidRDefault="00986504" w:rsidP="00FE05BE">
            <w:pPr>
              <w:jc w:val="both"/>
              <w:rPr>
                <w:b/>
                <w:sz w:val="24"/>
                <w:szCs w:val="24"/>
                <w:u w:val="single"/>
              </w:rPr>
            </w:pPr>
            <w:r w:rsidRPr="00AD0DF8">
              <w:rPr>
                <w:b/>
                <w:sz w:val="24"/>
                <w:szCs w:val="24"/>
                <w:u w:val="single"/>
              </w:rPr>
              <w:t>Сенсорные эталоны и познавательные действия</w:t>
            </w:r>
          </w:p>
          <w:p w:rsidR="00986504" w:rsidRPr="00AD0DF8" w:rsidRDefault="00986504" w:rsidP="00FE05BE">
            <w:pPr>
              <w:jc w:val="both"/>
              <w:rPr>
                <w:sz w:val="24"/>
                <w:szCs w:val="24"/>
                <w:u w:val="single"/>
              </w:rPr>
            </w:pPr>
            <w:r w:rsidRPr="00DB04F2">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w:t>
            </w:r>
            <w:r w:rsidR="00BC7070" w:rsidRPr="00DB04F2">
              <w:rPr>
                <w:sz w:val="24"/>
                <w:szCs w:val="24"/>
              </w:rPr>
              <w:t xml:space="preserve">пределение </w:t>
            </w:r>
            <w:r w:rsidRPr="00DB04F2">
              <w:rPr>
                <w:sz w:val="24"/>
                <w:szCs w:val="24"/>
              </w:rPr>
              <w:t>задач деятельност</w:t>
            </w:r>
            <w:r w:rsidR="00B45D8F">
              <w:rPr>
                <w:sz w:val="24"/>
                <w:szCs w:val="24"/>
              </w:rPr>
              <w:t>и, развивает умения</w:t>
            </w:r>
            <w:r w:rsidRPr="00DB04F2">
              <w:rPr>
                <w:sz w:val="24"/>
                <w:szCs w:val="24"/>
              </w:rPr>
              <w:t xml:space="preserve">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986504" w:rsidRPr="00AD0DF8" w:rsidRDefault="00986504" w:rsidP="00FE05BE">
            <w:pPr>
              <w:jc w:val="both"/>
              <w:rPr>
                <w:b/>
                <w:sz w:val="24"/>
                <w:szCs w:val="24"/>
                <w:u w:val="single"/>
              </w:rPr>
            </w:pPr>
            <w:r w:rsidRPr="00AD0DF8">
              <w:rPr>
                <w:b/>
                <w:sz w:val="24"/>
                <w:szCs w:val="24"/>
                <w:u w:val="single"/>
              </w:rPr>
              <w:t>Математические представления</w:t>
            </w:r>
          </w:p>
          <w:p w:rsidR="00986504" w:rsidRPr="00DB04F2" w:rsidRDefault="00986504" w:rsidP="00FE05BE">
            <w:pPr>
              <w:jc w:val="both"/>
              <w:rPr>
                <w:sz w:val="24"/>
                <w:szCs w:val="24"/>
              </w:rPr>
            </w:pPr>
            <w:r w:rsidRPr="00DB04F2">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w:t>
            </w:r>
            <w:r w:rsidR="006F1AC1" w:rsidRPr="00DB04F2">
              <w:rPr>
                <w:sz w:val="24"/>
                <w:szCs w:val="24"/>
              </w:rPr>
              <w:t>ения одного предмета к меньшей г</w:t>
            </w:r>
            <w:r w:rsidRPr="00DB04F2">
              <w:rPr>
                <w:sz w:val="24"/>
                <w:szCs w:val="24"/>
              </w:rPr>
              <w:t>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986504" w:rsidRPr="00DB04F2" w:rsidRDefault="00986504" w:rsidP="00FE05BE">
            <w:pPr>
              <w:jc w:val="both"/>
              <w:rPr>
                <w:sz w:val="24"/>
                <w:szCs w:val="24"/>
              </w:rPr>
            </w:pPr>
            <w:r w:rsidRPr="00DB04F2">
              <w:rPr>
                <w:sz w:val="24"/>
                <w:szCs w:val="24"/>
              </w:rPr>
              <w:t>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w:t>
            </w:r>
          </w:p>
          <w:p w:rsidR="00986504" w:rsidRPr="00AD0DF8" w:rsidRDefault="00986504" w:rsidP="00FE05BE">
            <w:pPr>
              <w:jc w:val="both"/>
              <w:rPr>
                <w:b/>
                <w:sz w:val="24"/>
                <w:szCs w:val="24"/>
                <w:u w:val="single"/>
              </w:rPr>
            </w:pPr>
            <w:r w:rsidRPr="00AD0DF8">
              <w:rPr>
                <w:b/>
                <w:sz w:val="24"/>
                <w:szCs w:val="24"/>
                <w:u w:val="single"/>
              </w:rPr>
              <w:t>Окружающий мир</w:t>
            </w:r>
          </w:p>
          <w:p w:rsidR="00986504" w:rsidRPr="00DB04F2" w:rsidRDefault="00986504" w:rsidP="00FE05BE">
            <w:pPr>
              <w:jc w:val="both"/>
              <w:rPr>
                <w:sz w:val="24"/>
                <w:szCs w:val="24"/>
              </w:rPr>
            </w:pPr>
            <w:r w:rsidRPr="00DB04F2">
              <w:rPr>
                <w:sz w:val="24"/>
                <w:szCs w:val="24"/>
              </w:rPr>
              <w:t>педагог формирует у детей начальные представления и эмоционально-полож</w:t>
            </w:r>
            <w:r w:rsidR="00B45D8F">
              <w:rPr>
                <w:sz w:val="24"/>
                <w:szCs w:val="24"/>
              </w:rPr>
              <w:t xml:space="preserve">ительное отношение к родителям </w:t>
            </w:r>
            <w:r w:rsidRPr="00DB04F2">
              <w:rPr>
                <w:sz w:val="24"/>
                <w:szCs w:val="24"/>
              </w:rPr>
              <w:t>(законным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w:t>
            </w:r>
            <w:r w:rsidR="001C210B" w:rsidRPr="00DB04F2">
              <w:rPr>
                <w:sz w:val="24"/>
                <w:szCs w:val="24"/>
              </w:rPr>
              <w:t>юдей близкого окружения, (ходят</w:t>
            </w:r>
            <w:r w:rsidRPr="00DB04F2">
              <w:rPr>
                <w:sz w:val="24"/>
                <w:szCs w:val="24"/>
              </w:rPr>
              <w:t xml:space="preserve">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986504" w:rsidRPr="00AD0DF8" w:rsidRDefault="00986504" w:rsidP="00FE05BE">
            <w:pPr>
              <w:jc w:val="both"/>
              <w:rPr>
                <w:b/>
                <w:sz w:val="24"/>
                <w:szCs w:val="24"/>
                <w:u w:val="single"/>
              </w:rPr>
            </w:pPr>
            <w:r w:rsidRPr="00AD0DF8">
              <w:rPr>
                <w:b/>
                <w:sz w:val="24"/>
                <w:szCs w:val="24"/>
                <w:u w:val="single"/>
              </w:rPr>
              <w:t>Природа</w:t>
            </w:r>
          </w:p>
          <w:p w:rsidR="00986504" w:rsidRPr="00DB04F2" w:rsidRDefault="00986504" w:rsidP="00FE05BE">
            <w:pPr>
              <w:jc w:val="both"/>
              <w:rPr>
                <w:sz w:val="24"/>
                <w:szCs w:val="24"/>
              </w:rPr>
            </w:pPr>
            <w:r w:rsidRPr="00DB04F2">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bl>
    <w:p w:rsidR="00675F35" w:rsidRPr="00DB04F2" w:rsidRDefault="00675F35" w:rsidP="00FE05BE">
      <w:pPr>
        <w:spacing w:after="0" w:line="240" w:lineRule="auto"/>
        <w:ind w:firstLine="567"/>
        <w:jc w:val="center"/>
        <w:rPr>
          <w:rFonts w:ascii="Times New Roman" w:eastAsia="Calibri" w:hAnsi="Times New Roman" w:cs="Times New Roman"/>
          <w:b/>
          <w:i/>
          <w:color w:val="0070C0"/>
          <w:sz w:val="24"/>
          <w:szCs w:val="24"/>
          <w:u w:val="single"/>
        </w:rPr>
      </w:pPr>
    </w:p>
    <w:p w:rsidR="00986504" w:rsidRPr="00E73EF7" w:rsidRDefault="00986504" w:rsidP="00FE05BE">
      <w:pPr>
        <w:spacing w:after="0" w:line="240" w:lineRule="auto"/>
        <w:ind w:firstLine="567"/>
        <w:jc w:val="center"/>
        <w:rPr>
          <w:rFonts w:ascii="Times New Roman" w:eastAsia="Calibri" w:hAnsi="Times New Roman" w:cs="Times New Roman"/>
          <w:sz w:val="24"/>
          <w:szCs w:val="24"/>
          <w:u w:val="single"/>
        </w:rPr>
      </w:pPr>
      <w:r w:rsidRPr="00E73EF7">
        <w:rPr>
          <w:rFonts w:ascii="Times New Roman" w:eastAsia="Calibri" w:hAnsi="Times New Roman" w:cs="Times New Roman"/>
          <w:b/>
          <w:sz w:val="24"/>
          <w:szCs w:val="24"/>
          <w:u w:val="single"/>
        </w:rPr>
        <w:t xml:space="preserve">От </w:t>
      </w:r>
      <w:r w:rsidR="006348BA" w:rsidRPr="00E73EF7">
        <w:rPr>
          <w:rFonts w:ascii="Times New Roman" w:eastAsia="Calibri" w:hAnsi="Times New Roman" w:cs="Times New Roman"/>
          <w:b/>
          <w:sz w:val="24"/>
          <w:szCs w:val="24"/>
          <w:u w:val="single"/>
        </w:rPr>
        <w:t>4</w:t>
      </w:r>
      <w:r w:rsidRPr="00E73EF7">
        <w:rPr>
          <w:rFonts w:ascii="Times New Roman" w:eastAsia="Calibri" w:hAnsi="Times New Roman" w:cs="Times New Roman"/>
          <w:b/>
          <w:sz w:val="24"/>
          <w:szCs w:val="24"/>
          <w:u w:val="single"/>
        </w:rPr>
        <w:t xml:space="preserve"> до 5 лет</w:t>
      </w:r>
    </w:p>
    <w:tbl>
      <w:tblPr>
        <w:tblStyle w:val="af4"/>
        <w:tblpPr w:leftFromText="180" w:rightFromText="180" w:vertAnchor="text" w:tblpY="1"/>
        <w:tblW w:w="10740" w:type="dxa"/>
        <w:tblLayout w:type="fixed"/>
        <w:tblLook w:val="04A0" w:firstRow="1" w:lastRow="0" w:firstColumn="1" w:lastColumn="0" w:noHBand="0" w:noVBand="1"/>
      </w:tblPr>
      <w:tblGrid>
        <w:gridCol w:w="3085"/>
        <w:gridCol w:w="7655"/>
      </w:tblGrid>
      <w:tr w:rsidR="006348BA" w:rsidRPr="00DB04F2" w:rsidTr="00675F35">
        <w:tc>
          <w:tcPr>
            <w:tcW w:w="3085" w:type="dxa"/>
          </w:tcPr>
          <w:p w:rsidR="006348BA" w:rsidRPr="00DB04F2" w:rsidRDefault="006348BA" w:rsidP="00FE05BE">
            <w:pPr>
              <w:jc w:val="both"/>
              <w:rPr>
                <w:rFonts w:eastAsia="Calibri"/>
                <w:b/>
                <w:color w:val="000000" w:themeColor="text1"/>
                <w:sz w:val="24"/>
                <w:szCs w:val="24"/>
              </w:rPr>
            </w:pPr>
            <w:r w:rsidRPr="00DB04F2">
              <w:rPr>
                <w:rFonts w:eastAsia="Calibri"/>
                <w:b/>
                <w:color w:val="000000" w:themeColor="text1"/>
                <w:sz w:val="24"/>
                <w:szCs w:val="24"/>
              </w:rPr>
              <w:t>Задачи ОО</w:t>
            </w:r>
          </w:p>
        </w:tc>
        <w:tc>
          <w:tcPr>
            <w:tcW w:w="7655" w:type="dxa"/>
          </w:tcPr>
          <w:p w:rsidR="006348BA" w:rsidRPr="00DB04F2" w:rsidRDefault="006348BA" w:rsidP="00FE05BE">
            <w:pPr>
              <w:ind w:firstLine="567"/>
              <w:jc w:val="both"/>
              <w:rPr>
                <w:rFonts w:eastAsia="Calibri"/>
                <w:b/>
                <w:color w:val="000000" w:themeColor="text1"/>
                <w:sz w:val="24"/>
                <w:szCs w:val="24"/>
              </w:rPr>
            </w:pPr>
            <w:r w:rsidRPr="00DB04F2">
              <w:rPr>
                <w:rFonts w:eastAsia="Calibri"/>
                <w:b/>
                <w:color w:val="000000" w:themeColor="text1"/>
                <w:sz w:val="24"/>
                <w:szCs w:val="24"/>
              </w:rPr>
              <w:t>Содержание ОО</w:t>
            </w:r>
          </w:p>
        </w:tc>
      </w:tr>
      <w:tr w:rsidR="00986504" w:rsidRPr="00DB04F2" w:rsidTr="00675F35">
        <w:tc>
          <w:tcPr>
            <w:tcW w:w="3085" w:type="dxa"/>
          </w:tcPr>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развивать способы решения</w:t>
            </w:r>
            <w:r w:rsidR="003D4D3C" w:rsidRPr="00DB04F2">
              <w:rPr>
                <w:rFonts w:eastAsia="Calibri"/>
                <w:color w:val="000000" w:themeColor="text1"/>
                <w:sz w:val="24"/>
                <w:szCs w:val="24"/>
              </w:rPr>
              <w:t xml:space="preserve"> </w:t>
            </w:r>
            <w:r w:rsidRPr="00DB04F2">
              <w:rPr>
                <w:rFonts w:eastAsia="Calibri"/>
                <w:color w:val="000000" w:themeColor="text1"/>
                <w:sz w:val="24"/>
                <w:szCs w:val="24"/>
              </w:rPr>
              <w:t>поисковых</w:t>
            </w:r>
            <w:r w:rsidR="003D4D3C" w:rsidRPr="00DB04F2">
              <w:rPr>
                <w:rFonts w:eastAsia="Calibri"/>
                <w:color w:val="000000" w:themeColor="text1"/>
                <w:sz w:val="24"/>
                <w:szCs w:val="24"/>
              </w:rPr>
              <w:t xml:space="preserve"> </w:t>
            </w:r>
            <w:r w:rsidRPr="00DB04F2">
              <w:rPr>
                <w:rFonts w:eastAsia="Calibri"/>
                <w:color w:val="000000" w:themeColor="text1"/>
                <w:sz w:val="24"/>
                <w:szCs w:val="24"/>
              </w:rPr>
              <w:t>задач</w:t>
            </w:r>
            <w:r w:rsidR="003D4D3C" w:rsidRPr="00DB04F2">
              <w:rPr>
                <w:rFonts w:eastAsia="Calibri"/>
                <w:color w:val="000000" w:themeColor="text1"/>
                <w:sz w:val="24"/>
                <w:szCs w:val="24"/>
              </w:rPr>
              <w:t xml:space="preserve"> </w:t>
            </w:r>
            <w:r w:rsidRPr="00DB04F2">
              <w:rPr>
                <w:rFonts w:eastAsia="Calibri"/>
                <w:color w:val="000000" w:themeColor="text1"/>
                <w:sz w:val="24"/>
                <w:szCs w:val="24"/>
              </w:rPr>
              <w:t>в самостоятельной</w:t>
            </w:r>
            <w:r w:rsidR="003D4D3C" w:rsidRPr="00DB04F2">
              <w:rPr>
                <w:rFonts w:eastAsia="Calibri"/>
                <w:color w:val="000000" w:themeColor="text1"/>
                <w:sz w:val="24"/>
                <w:szCs w:val="24"/>
              </w:rPr>
              <w:t xml:space="preserve"> </w:t>
            </w:r>
            <w:r w:rsidRPr="00DB04F2">
              <w:rPr>
                <w:rFonts w:eastAsia="Calibri"/>
                <w:color w:val="000000" w:themeColor="text1"/>
                <w:sz w:val="24"/>
                <w:szCs w:val="24"/>
              </w:rPr>
              <w:t>и</w:t>
            </w:r>
            <w:r w:rsidR="003D4D3C" w:rsidRPr="00DB04F2">
              <w:rPr>
                <w:rFonts w:eastAsia="Calibri"/>
                <w:color w:val="000000" w:themeColor="text1"/>
                <w:sz w:val="24"/>
                <w:szCs w:val="24"/>
              </w:rPr>
              <w:t xml:space="preserve"> </w:t>
            </w:r>
            <w:r w:rsidRPr="00DB04F2">
              <w:rPr>
                <w:rFonts w:eastAsia="Calibri"/>
                <w:color w:val="000000" w:themeColor="text1"/>
                <w:sz w:val="24"/>
                <w:szCs w:val="24"/>
              </w:rPr>
              <w:t>совместной со сверстниками и взрослыми деятельности;</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Развивать умение замечать не только ярко представленные в  предмете (объекте) свойства, но и менее заметные, скрытые; устанавливать связи между качествами предмета и его назначением, выявлять  простейшие зависимости предметов (по форме, размеру, количеству) и прослеживать изменения объектов по одному-двум признакам.</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986504" w:rsidRPr="00DB04F2" w:rsidRDefault="000D5EF8" w:rsidP="00FE05BE">
            <w:pPr>
              <w:jc w:val="both"/>
              <w:rPr>
                <w:rFonts w:eastAsia="Calibri"/>
                <w:color w:val="000000" w:themeColor="text1"/>
                <w:sz w:val="24"/>
                <w:szCs w:val="24"/>
              </w:rPr>
            </w:pPr>
            <w:r>
              <w:rPr>
                <w:rFonts w:eastAsia="Calibri"/>
                <w:color w:val="000000" w:themeColor="text1"/>
                <w:sz w:val="24"/>
                <w:szCs w:val="24"/>
              </w:rPr>
              <w:t>расширять представления</w:t>
            </w:r>
            <w:r w:rsidR="00BC7070" w:rsidRPr="00DB04F2">
              <w:rPr>
                <w:rFonts w:eastAsia="Calibri"/>
                <w:color w:val="000000" w:themeColor="text1"/>
                <w:sz w:val="24"/>
                <w:szCs w:val="24"/>
              </w:rPr>
              <w:t xml:space="preserve"> о многообразии</w:t>
            </w:r>
            <w:r>
              <w:rPr>
                <w:rFonts w:eastAsia="Calibri"/>
                <w:color w:val="000000" w:themeColor="text1"/>
                <w:sz w:val="24"/>
                <w:szCs w:val="24"/>
              </w:rPr>
              <w:t xml:space="preserve"> объектов</w:t>
            </w:r>
            <w:r w:rsidR="00986504" w:rsidRPr="00DB04F2">
              <w:rPr>
                <w:rFonts w:eastAsia="Calibri"/>
                <w:color w:val="000000" w:themeColor="text1"/>
                <w:sz w:val="24"/>
                <w:szCs w:val="24"/>
              </w:rPr>
              <w:t xml:space="preserve"> </w:t>
            </w:r>
            <w:r w:rsidR="00BC7070" w:rsidRPr="00DB04F2">
              <w:rPr>
                <w:rFonts w:eastAsia="Calibri"/>
                <w:color w:val="000000" w:themeColor="text1"/>
                <w:sz w:val="24"/>
                <w:szCs w:val="24"/>
              </w:rPr>
              <w:t>живой природы,</w:t>
            </w:r>
            <w:r w:rsidR="00986504" w:rsidRPr="00DB04F2">
              <w:rPr>
                <w:rFonts w:eastAsia="Calibri"/>
                <w:color w:val="000000" w:themeColor="text1"/>
                <w:sz w:val="24"/>
                <w:szCs w:val="24"/>
              </w:rPr>
              <w:t xml:space="preserve"> их особенностях, питании, месте обитания, жизненных проявлениях и потребностях;</w:t>
            </w:r>
          </w:p>
          <w:p w:rsidR="00986504" w:rsidRPr="00DB04F2" w:rsidRDefault="00BC7070" w:rsidP="00FE05BE">
            <w:pPr>
              <w:jc w:val="both"/>
              <w:rPr>
                <w:rFonts w:eastAsia="Calibri"/>
                <w:color w:val="000000" w:themeColor="text1"/>
                <w:sz w:val="24"/>
                <w:szCs w:val="24"/>
              </w:rPr>
            </w:pPr>
            <w:r w:rsidRPr="00DB04F2">
              <w:rPr>
                <w:rFonts w:eastAsia="Calibri"/>
                <w:color w:val="000000" w:themeColor="text1"/>
                <w:sz w:val="24"/>
                <w:szCs w:val="24"/>
              </w:rPr>
              <w:t xml:space="preserve"> обучать ср</w:t>
            </w:r>
            <w:r w:rsidR="000D5EF8">
              <w:rPr>
                <w:rFonts w:eastAsia="Calibri"/>
                <w:color w:val="000000" w:themeColor="text1"/>
                <w:sz w:val="24"/>
                <w:szCs w:val="24"/>
              </w:rPr>
              <w:t>авнению и</w:t>
            </w:r>
            <w:r w:rsidRPr="00DB04F2">
              <w:rPr>
                <w:rFonts w:eastAsia="Calibri"/>
                <w:color w:val="000000" w:themeColor="text1"/>
                <w:sz w:val="24"/>
                <w:szCs w:val="24"/>
              </w:rPr>
              <w:t xml:space="preserve"> группировке</w:t>
            </w:r>
            <w:r w:rsidR="000D5EF8">
              <w:rPr>
                <w:rFonts w:eastAsia="Calibri"/>
                <w:color w:val="000000" w:themeColor="text1"/>
                <w:sz w:val="24"/>
                <w:szCs w:val="24"/>
              </w:rPr>
              <w:t xml:space="preserve"> объектов</w:t>
            </w:r>
            <w:r w:rsidR="00986504" w:rsidRPr="00DB04F2">
              <w:rPr>
                <w:rFonts w:eastAsia="Calibri"/>
                <w:color w:val="000000" w:themeColor="text1"/>
                <w:sz w:val="24"/>
                <w:szCs w:val="24"/>
              </w:rPr>
              <w:t xml:space="preserve"> живой</w:t>
            </w:r>
            <w:r w:rsidRPr="00DB04F2">
              <w:rPr>
                <w:rFonts w:eastAsia="Calibri"/>
                <w:color w:val="000000" w:themeColor="text1"/>
                <w:sz w:val="24"/>
                <w:szCs w:val="24"/>
              </w:rPr>
              <w:t xml:space="preserve"> природы на</w:t>
            </w:r>
            <w:r w:rsidR="00986504" w:rsidRPr="00DB04F2">
              <w:rPr>
                <w:rFonts w:eastAsia="Calibri"/>
                <w:color w:val="000000" w:themeColor="text1"/>
                <w:sz w:val="24"/>
                <w:szCs w:val="24"/>
              </w:rPr>
              <w:t xml:space="preserve">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Проявлять познавательную инициативу в разных видах деятельности, в уточнении или выдвижении цели, в выполнении и достижении результата.</w:t>
            </w:r>
          </w:p>
        </w:tc>
        <w:tc>
          <w:tcPr>
            <w:tcW w:w="7655" w:type="dxa"/>
          </w:tcPr>
          <w:p w:rsidR="00986504" w:rsidRPr="00AD0DF8" w:rsidRDefault="00986504" w:rsidP="00FE05BE">
            <w:pPr>
              <w:ind w:firstLine="567"/>
              <w:jc w:val="both"/>
              <w:rPr>
                <w:rFonts w:eastAsia="Calibri"/>
                <w:b/>
                <w:color w:val="000000" w:themeColor="text1"/>
                <w:sz w:val="24"/>
                <w:szCs w:val="24"/>
                <w:u w:val="single"/>
              </w:rPr>
            </w:pPr>
            <w:r w:rsidRPr="00AD0DF8">
              <w:rPr>
                <w:rFonts w:eastAsia="Calibri"/>
                <w:b/>
                <w:color w:val="000000" w:themeColor="text1"/>
                <w:sz w:val="24"/>
                <w:szCs w:val="24"/>
                <w:u w:val="single"/>
              </w:rPr>
              <w:t>Сенсорные эталоны и познавательные действия</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На основе обследовательских действий педагог форм</w:t>
            </w:r>
            <w:r w:rsidR="003D4D3C" w:rsidRPr="00DB04F2">
              <w:rPr>
                <w:rFonts w:eastAsia="Calibri"/>
                <w:color w:val="000000" w:themeColor="text1"/>
                <w:sz w:val="24"/>
                <w:szCs w:val="24"/>
              </w:rPr>
              <w:t>ирует у детей умение различать и</w:t>
            </w:r>
            <w:r w:rsidRPr="00DB04F2">
              <w:rPr>
                <w:rFonts w:eastAsia="Calibri"/>
                <w:color w:val="000000" w:themeColor="text1"/>
                <w:sz w:val="24"/>
                <w:szCs w:val="24"/>
              </w:rPr>
              <w:t xml:space="preserve"> называть</w:t>
            </w:r>
            <w:r w:rsidR="00E85929" w:rsidRPr="00DB04F2">
              <w:rPr>
                <w:rFonts w:eastAsia="Calibri"/>
                <w:color w:val="000000" w:themeColor="text1"/>
                <w:sz w:val="24"/>
                <w:szCs w:val="24"/>
              </w:rPr>
              <w:t xml:space="preserve"> уже</w:t>
            </w:r>
            <w:r w:rsidR="003D4D3C" w:rsidRPr="00DB04F2">
              <w:rPr>
                <w:rFonts w:eastAsia="Calibri"/>
                <w:color w:val="000000" w:themeColor="text1"/>
                <w:sz w:val="24"/>
                <w:szCs w:val="24"/>
              </w:rPr>
              <w:t xml:space="preserve"> известные цвета (красный, синий, зеленый,</w:t>
            </w:r>
            <w:r w:rsidRPr="00DB04F2">
              <w:rPr>
                <w:rFonts w:eastAsia="Calibri"/>
                <w:color w:val="000000" w:themeColor="text1"/>
                <w:sz w:val="24"/>
                <w:szCs w:val="24"/>
              </w:rPr>
              <w:t xml:space="preserve"> желтый, белый, черный) и оттенки (розовый, голубой, серый); знакомит с новыми цветами и отте</w:t>
            </w:r>
            <w:r w:rsidR="00E85929" w:rsidRPr="00DB04F2">
              <w:rPr>
                <w:rFonts w:eastAsia="Calibri"/>
                <w:color w:val="000000" w:themeColor="text1"/>
                <w:sz w:val="24"/>
                <w:szCs w:val="24"/>
              </w:rPr>
              <w:t>нками (коричневый,</w:t>
            </w:r>
            <w:r w:rsidR="003D4D3C" w:rsidRPr="00DB04F2">
              <w:rPr>
                <w:rFonts w:eastAsia="Calibri"/>
                <w:color w:val="000000" w:themeColor="text1"/>
                <w:sz w:val="24"/>
                <w:szCs w:val="24"/>
              </w:rPr>
              <w:t xml:space="preserve"> оранжевый, светло-зеленый). Развивает</w:t>
            </w:r>
            <w:r w:rsidRPr="00DB04F2">
              <w:rPr>
                <w:rFonts w:eastAsia="Calibri"/>
                <w:color w:val="000000" w:themeColor="text1"/>
                <w:sz w:val="24"/>
                <w:szCs w:val="24"/>
              </w:rPr>
              <w:t xml:space="preserve"> способность различать и называть форму окружающих предметов, используя сенсорные эталоны</w:t>
            </w:r>
            <w:r w:rsidR="00675F35" w:rsidRPr="00DB04F2">
              <w:rPr>
                <w:rFonts w:eastAsia="Calibri"/>
                <w:color w:val="000000" w:themeColor="text1"/>
                <w:sz w:val="24"/>
                <w:szCs w:val="24"/>
              </w:rPr>
              <w:t xml:space="preserve"> геометрические </w:t>
            </w:r>
            <w:r w:rsidR="00E85929" w:rsidRPr="00DB04F2">
              <w:rPr>
                <w:rFonts w:eastAsia="Calibri"/>
                <w:color w:val="000000" w:themeColor="text1"/>
                <w:sz w:val="24"/>
                <w:szCs w:val="24"/>
              </w:rPr>
              <w:t xml:space="preserve">фигуры </w:t>
            </w:r>
            <w:r w:rsidR="003D4D3C" w:rsidRPr="00DB04F2">
              <w:rPr>
                <w:rFonts w:eastAsia="Calibri"/>
                <w:color w:val="000000" w:themeColor="text1"/>
                <w:sz w:val="24"/>
                <w:szCs w:val="24"/>
              </w:rPr>
              <w:t>(круг, квадрат, овал, прямоугольник,</w:t>
            </w:r>
            <w:r w:rsidRPr="00DB04F2">
              <w:rPr>
                <w:rFonts w:eastAsia="Calibri"/>
                <w:color w:val="000000" w:themeColor="text1"/>
                <w:sz w:val="24"/>
                <w:szCs w:val="24"/>
              </w:rPr>
              <w:t xml:space="preserve">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986504" w:rsidRPr="00AD0DF8" w:rsidRDefault="00986504" w:rsidP="00FE05BE">
            <w:pPr>
              <w:ind w:firstLine="567"/>
              <w:jc w:val="both"/>
              <w:rPr>
                <w:rFonts w:eastAsia="Calibri"/>
                <w:b/>
                <w:color w:val="000000" w:themeColor="text1"/>
                <w:sz w:val="24"/>
                <w:szCs w:val="24"/>
                <w:u w:val="single"/>
              </w:rPr>
            </w:pPr>
            <w:r w:rsidRPr="00AD0DF8">
              <w:rPr>
                <w:rFonts w:eastAsia="Calibri"/>
                <w:b/>
                <w:color w:val="000000" w:themeColor="text1"/>
                <w:sz w:val="24"/>
                <w:szCs w:val="24"/>
                <w:u w:val="single"/>
              </w:rPr>
              <w:t>Математические представления</w:t>
            </w:r>
          </w:p>
          <w:p w:rsidR="00986504" w:rsidRPr="00DB04F2" w:rsidRDefault="003D4D3C" w:rsidP="00FE05BE">
            <w:pPr>
              <w:jc w:val="both"/>
              <w:rPr>
                <w:rFonts w:eastAsia="Calibri"/>
                <w:color w:val="000000" w:themeColor="text1"/>
                <w:sz w:val="24"/>
                <w:szCs w:val="24"/>
              </w:rPr>
            </w:pPr>
            <w:r w:rsidRPr="00DB04F2">
              <w:rPr>
                <w:rFonts w:eastAsia="Calibri"/>
                <w:color w:val="000000" w:themeColor="text1"/>
                <w:sz w:val="24"/>
                <w:szCs w:val="24"/>
              </w:rPr>
              <w:t>Педагог</w:t>
            </w:r>
            <w:r w:rsidR="00986504" w:rsidRPr="00DB04F2">
              <w:rPr>
                <w:rFonts w:eastAsia="Calibri"/>
                <w:color w:val="000000" w:themeColor="text1"/>
                <w:sz w:val="24"/>
                <w:szCs w:val="24"/>
              </w:rPr>
              <w:t xml:space="preserve"> формирует у детей умения считать в пределах пяти с участием различных анализаторов (на слух, ощупь, счет движений и д</w:t>
            </w:r>
            <w:r w:rsidRPr="00DB04F2">
              <w:rPr>
                <w:rFonts w:eastAsia="Calibri"/>
                <w:color w:val="000000" w:themeColor="text1"/>
                <w:sz w:val="24"/>
                <w:szCs w:val="24"/>
              </w:rPr>
              <w:t>ругое), пересчитывать предметы</w:t>
            </w:r>
            <w:r w:rsidR="00B45D8F">
              <w:rPr>
                <w:rFonts w:eastAsia="Calibri"/>
                <w:color w:val="000000" w:themeColor="text1"/>
                <w:sz w:val="24"/>
                <w:szCs w:val="24"/>
              </w:rPr>
              <w:t xml:space="preserve"> и </w:t>
            </w:r>
            <w:r w:rsidR="00986504" w:rsidRPr="00DB04F2">
              <w:rPr>
                <w:rFonts w:eastAsia="Calibri"/>
                <w:color w:val="000000" w:themeColor="text1"/>
                <w:sz w:val="24"/>
                <w:szCs w:val="24"/>
              </w:rPr>
              <w:t>отсчиты</w:t>
            </w:r>
            <w:r w:rsidRPr="00DB04F2">
              <w:rPr>
                <w:rFonts w:eastAsia="Calibri"/>
                <w:color w:val="000000" w:themeColor="text1"/>
                <w:sz w:val="24"/>
                <w:szCs w:val="24"/>
              </w:rPr>
              <w:t>вать их по образцу и названному</w:t>
            </w:r>
            <w:r w:rsidR="00AD0DF8">
              <w:rPr>
                <w:rFonts w:eastAsia="Calibri"/>
                <w:color w:val="000000" w:themeColor="text1"/>
                <w:sz w:val="24"/>
                <w:szCs w:val="24"/>
              </w:rPr>
              <w:t xml:space="preserve"> числу;</w:t>
            </w:r>
            <w:r w:rsidR="00986504" w:rsidRPr="00DB04F2">
              <w:rPr>
                <w:rFonts w:eastAsia="Calibri"/>
                <w:color w:val="000000" w:themeColor="text1"/>
                <w:sz w:val="24"/>
                <w:szCs w:val="24"/>
              </w:rPr>
              <w:t xml:space="preserve">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Использует эталоны с целью определения свойств предметов (форма, длина, ширина, высота, толщина).</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Учит определению последовательности событий во времени (что сначала, что потом) по картинкам и простым моделям. Освоение умений пользоваться схематическим изображением действий, свойств, придумывать новые знаки-символы; понимание замещения конкретных признаков моделями.</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Освоению практического деления целого на части, соизмерения величин с помощью предметов-заместителей.</w:t>
            </w:r>
          </w:p>
          <w:p w:rsidR="00986504" w:rsidRPr="00AD0DF8" w:rsidRDefault="00986504" w:rsidP="00FE05BE">
            <w:pPr>
              <w:ind w:firstLine="567"/>
              <w:jc w:val="both"/>
              <w:rPr>
                <w:rFonts w:eastAsia="Calibri"/>
                <w:b/>
                <w:color w:val="000000" w:themeColor="text1"/>
                <w:sz w:val="24"/>
                <w:szCs w:val="24"/>
                <w:u w:val="single"/>
              </w:rPr>
            </w:pPr>
            <w:r w:rsidRPr="00AD0DF8">
              <w:rPr>
                <w:rFonts w:eastAsia="Calibri"/>
                <w:b/>
                <w:color w:val="000000" w:themeColor="text1"/>
                <w:sz w:val="24"/>
                <w:szCs w:val="24"/>
                <w:u w:val="single"/>
              </w:rPr>
              <w:t>Окружающий мир</w:t>
            </w:r>
          </w:p>
          <w:p w:rsidR="00986504" w:rsidRPr="00DB04F2" w:rsidRDefault="003D4D3C" w:rsidP="00FE05BE">
            <w:pPr>
              <w:jc w:val="both"/>
              <w:rPr>
                <w:rFonts w:eastAsia="Calibri"/>
                <w:color w:val="000000" w:themeColor="text1"/>
                <w:sz w:val="24"/>
                <w:szCs w:val="24"/>
              </w:rPr>
            </w:pPr>
            <w:r w:rsidRPr="00DB04F2">
              <w:rPr>
                <w:rFonts w:eastAsia="Calibri"/>
                <w:color w:val="000000" w:themeColor="text1"/>
                <w:sz w:val="24"/>
                <w:szCs w:val="24"/>
              </w:rPr>
              <w:t>П</w:t>
            </w:r>
            <w:r w:rsidR="00986504" w:rsidRPr="00DB04F2">
              <w:rPr>
                <w:rFonts w:eastAsia="Calibri"/>
                <w:color w:val="000000" w:themeColor="text1"/>
                <w:sz w:val="24"/>
                <w:szCs w:val="24"/>
              </w:rPr>
              <w:t>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986504" w:rsidRPr="00DB04F2" w:rsidRDefault="003D4D3C" w:rsidP="00FE05BE">
            <w:pPr>
              <w:jc w:val="both"/>
              <w:rPr>
                <w:rFonts w:eastAsia="Calibri"/>
                <w:color w:val="000000" w:themeColor="text1"/>
                <w:sz w:val="24"/>
                <w:szCs w:val="24"/>
              </w:rPr>
            </w:pPr>
            <w:r w:rsidRPr="00DB04F2">
              <w:rPr>
                <w:rFonts w:eastAsia="Calibri"/>
                <w:color w:val="000000" w:themeColor="text1"/>
                <w:sz w:val="24"/>
                <w:szCs w:val="24"/>
              </w:rPr>
              <w:t xml:space="preserve">расширяет представления детей о свойствах разных материалов </w:t>
            </w:r>
            <w:r w:rsidR="00986504" w:rsidRPr="00DB04F2">
              <w:rPr>
                <w:rFonts w:eastAsia="Calibri"/>
                <w:color w:val="000000" w:themeColor="text1"/>
                <w:sz w:val="24"/>
                <w:szCs w:val="24"/>
              </w:rPr>
              <w:t>в процессе</w:t>
            </w:r>
            <w:r w:rsidRPr="00DB04F2">
              <w:rPr>
                <w:rFonts w:eastAsia="Calibri"/>
                <w:color w:val="000000" w:themeColor="text1"/>
                <w:sz w:val="24"/>
                <w:szCs w:val="24"/>
              </w:rPr>
              <w:t xml:space="preserve"> </w:t>
            </w:r>
            <w:r w:rsidR="00986504" w:rsidRPr="00DB04F2">
              <w:rPr>
                <w:rFonts w:eastAsia="Calibri"/>
                <w:color w:val="000000" w:themeColor="text1"/>
                <w:sz w:val="24"/>
                <w:szCs w:val="24"/>
              </w:rPr>
              <w:t>работы с ними; подводит к пониманию то</w:t>
            </w:r>
            <w:r w:rsidRPr="00DB04F2">
              <w:rPr>
                <w:rFonts w:eastAsia="Calibri"/>
                <w:color w:val="000000" w:themeColor="text1"/>
                <w:sz w:val="24"/>
                <w:szCs w:val="24"/>
              </w:rPr>
              <w:t xml:space="preserve">го, что сходные </w:t>
            </w:r>
            <w:r w:rsidR="00986504" w:rsidRPr="00DB04F2">
              <w:rPr>
                <w:rFonts w:eastAsia="Calibri"/>
                <w:color w:val="000000" w:themeColor="text1"/>
                <w:sz w:val="24"/>
                <w:szCs w:val="24"/>
              </w:rPr>
              <w:t>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w:t>
            </w:r>
            <w:r w:rsidR="00986504" w:rsidRPr="00DB04F2">
              <w:rPr>
                <w:sz w:val="24"/>
                <w:szCs w:val="24"/>
              </w:rPr>
              <w:t xml:space="preserve"> </w:t>
            </w:r>
            <w:r w:rsidR="00986504" w:rsidRPr="00DB04F2">
              <w:rPr>
                <w:rFonts w:eastAsia="Calibri"/>
                <w:color w:val="000000" w:themeColor="text1"/>
                <w:sz w:val="24"/>
                <w:szCs w:val="24"/>
              </w:rPr>
              <w:t>взвешивания, сравнения предметов между собой, показывая избегание возмо</w:t>
            </w:r>
            <w:r w:rsidRPr="00DB04F2">
              <w:rPr>
                <w:rFonts w:eastAsia="Calibri"/>
                <w:color w:val="000000" w:themeColor="text1"/>
                <w:sz w:val="24"/>
                <w:szCs w:val="24"/>
              </w:rPr>
              <w:t xml:space="preserve">жности сделать ложные выводы (большой предмет не всегда </w:t>
            </w:r>
            <w:r w:rsidR="00986504" w:rsidRPr="00DB04F2">
              <w:rPr>
                <w:rFonts w:eastAsia="Calibri"/>
                <w:color w:val="000000" w:themeColor="text1"/>
                <w:sz w:val="24"/>
                <w:szCs w:val="24"/>
              </w:rPr>
              <w:t>оказывается более тяжелым);</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 xml:space="preserve">показывает ребёнку существующие в окружающем мире простые </w:t>
            </w:r>
            <w:r w:rsidR="00BC7070" w:rsidRPr="00DB04F2">
              <w:rPr>
                <w:rFonts w:eastAsia="Calibri"/>
                <w:color w:val="000000" w:themeColor="text1"/>
                <w:sz w:val="24"/>
                <w:szCs w:val="24"/>
              </w:rPr>
              <w:t>закономерности</w:t>
            </w:r>
            <w:r w:rsidR="003D4D3C" w:rsidRPr="00DB04F2">
              <w:rPr>
                <w:rFonts w:eastAsia="Calibri"/>
                <w:color w:val="000000" w:themeColor="text1"/>
                <w:sz w:val="24"/>
                <w:szCs w:val="24"/>
              </w:rPr>
              <w:t xml:space="preserve"> и зависимости, </w:t>
            </w:r>
            <w:r w:rsidR="00E40F80" w:rsidRPr="00DB04F2">
              <w:rPr>
                <w:rFonts w:eastAsia="Calibri"/>
                <w:color w:val="000000" w:themeColor="text1"/>
                <w:sz w:val="24"/>
                <w:szCs w:val="24"/>
              </w:rPr>
              <w:t>например: если холодно - нужно</w:t>
            </w:r>
            <w:r w:rsidRPr="00DB04F2">
              <w:rPr>
                <w:rFonts w:eastAsia="Calibri"/>
                <w:color w:val="000000" w:themeColor="text1"/>
                <w:sz w:val="24"/>
                <w:szCs w:val="24"/>
              </w:rPr>
              <w:t xml:space="preserve"> теплее одеться, если темно- нужно зажечь свет, если сильный ветер</w:t>
            </w:r>
            <w:r w:rsidR="003D4D3C" w:rsidRPr="00DB04F2">
              <w:rPr>
                <w:rFonts w:eastAsia="Calibri"/>
                <w:color w:val="000000" w:themeColor="text1"/>
                <w:sz w:val="24"/>
                <w:szCs w:val="24"/>
              </w:rPr>
              <w:t xml:space="preserve"> </w:t>
            </w:r>
            <w:r w:rsidRPr="00DB04F2">
              <w:rPr>
                <w:rFonts w:eastAsia="Calibri"/>
                <w:color w:val="000000" w:themeColor="text1"/>
                <w:sz w:val="24"/>
                <w:szCs w:val="24"/>
              </w:rPr>
              <w:t>- закрыть окно. Указыв</w:t>
            </w:r>
            <w:r w:rsidR="003D4D3C" w:rsidRPr="00DB04F2">
              <w:rPr>
                <w:rFonts w:eastAsia="Calibri"/>
                <w:color w:val="000000" w:themeColor="text1"/>
                <w:sz w:val="24"/>
                <w:szCs w:val="24"/>
              </w:rPr>
              <w:t>ает на необходи</w:t>
            </w:r>
            <w:r w:rsidR="00E85929" w:rsidRPr="00DB04F2">
              <w:rPr>
                <w:rFonts w:eastAsia="Calibri"/>
                <w:color w:val="000000" w:themeColor="text1"/>
                <w:sz w:val="24"/>
                <w:szCs w:val="24"/>
              </w:rPr>
              <w:t>мость замечать целесообразность</w:t>
            </w:r>
            <w:r w:rsidR="003D4D3C" w:rsidRPr="00DB04F2">
              <w:rPr>
                <w:rFonts w:eastAsia="Calibri"/>
                <w:color w:val="000000" w:themeColor="text1"/>
                <w:sz w:val="24"/>
                <w:szCs w:val="24"/>
              </w:rPr>
              <w:t xml:space="preserve"> и целенаправленность</w:t>
            </w:r>
            <w:r w:rsidRPr="00DB04F2">
              <w:rPr>
                <w:rFonts w:eastAsia="Calibri"/>
                <w:color w:val="000000" w:themeColor="text1"/>
                <w:sz w:val="24"/>
                <w:szCs w:val="24"/>
              </w:rPr>
              <w:t xml:space="preserve"> некоторых действий, видеть простейшие причины и следствия собственных действий;</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педагог продолжает расширять представления детей о членах семьи, о малой</w:t>
            </w:r>
            <w:r w:rsidR="003D4D3C" w:rsidRPr="00DB04F2">
              <w:rPr>
                <w:rFonts w:eastAsia="Calibri"/>
                <w:color w:val="000000" w:themeColor="text1"/>
                <w:sz w:val="24"/>
                <w:szCs w:val="24"/>
              </w:rPr>
              <w:t xml:space="preserve"> родине и </w:t>
            </w:r>
            <w:r w:rsidRPr="00DB04F2">
              <w:rPr>
                <w:rFonts w:eastAsia="Calibri"/>
                <w:color w:val="000000" w:themeColor="text1"/>
                <w:sz w:val="24"/>
                <w:szCs w:val="24"/>
              </w:rPr>
              <w:t>Отечестве; представле</w:t>
            </w:r>
            <w:r w:rsidR="003D4D3C" w:rsidRPr="00DB04F2">
              <w:rPr>
                <w:rFonts w:eastAsia="Calibri"/>
                <w:color w:val="000000" w:themeColor="text1"/>
                <w:sz w:val="24"/>
                <w:szCs w:val="24"/>
              </w:rPr>
              <w:t xml:space="preserve">ния о населенном пункте, в котором живут, некоторых городских </w:t>
            </w:r>
            <w:r w:rsidRPr="00DB04F2">
              <w:rPr>
                <w:rFonts w:eastAsia="Calibri"/>
                <w:color w:val="000000" w:themeColor="text1"/>
                <w:sz w:val="24"/>
                <w:szCs w:val="24"/>
              </w:rPr>
              <w:t>объ</w:t>
            </w:r>
            <w:r w:rsidR="003D4D3C" w:rsidRPr="00DB04F2">
              <w:rPr>
                <w:rFonts w:eastAsia="Calibri"/>
                <w:color w:val="000000" w:themeColor="text1"/>
                <w:sz w:val="24"/>
                <w:szCs w:val="24"/>
              </w:rPr>
              <w:t xml:space="preserve">ектах, видах транспорта; расширяет и </w:t>
            </w:r>
            <w:r w:rsidRPr="00DB04F2">
              <w:rPr>
                <w:rFonts w:eastAsia="Calibri"/>
                <w:color w:val="000000" w:themeColor="text1"/>
                <w:sz w:val="24"/>
                <w:szCs w:val="24"/>
              </w:rPr>
              <w:t>обогащает начальные представления о родной стране, некоторых общес</w:t>
            </w:r>
            <w:r w:rsidR="003D4D3C" w:rsidRPr="00DB04F2">
              <w:rPr>
                <w:rFonts w:eastAsia="Calibri"/>
                <w:color w:val="000000" w:themeColor="text1"/>
                <w:sz w:val="24"/>
                <w:szCs w:val="24"/>
              </w:rPr>
              <w:t>твенных праздниках и событиях. Знакомит детей</w:t>
            </w:r>
            <w:r w:rsidRPr="00DB04F2">
              <w:rPr>
                <w:rFonts w:eastAsia="Calibri"/>
                <w:color w:val="000000" w:themeColor="text1"/>
                <w:sz w:val="24"/>
                <w:szCs w:val="24"/>
              </w:rPr>
              <w:t xml:space="preserve"> с </w:t>
            </w:r>
            <w:r w:rsidR="003D4D3C" w:rsidRPr="00DB04F2">
              <w:rPr>
                <w:rFonts w:eastAsia="Calibri"/>
                <w:color w:val="000000" w:themeColor="text1"/>
                <w:sz w:val="24"/>
                <w:szCs w:val="24"/>
              </w:rPr>
              <w:t>трудом взрослых в городе и сельской местности; знакомит</w:t>
            </w:r>
            <w:r w:rsidRPr="00DB04F2">
              <w:rPr>
                <w:rFonts w:eastAsia="Calibri"/>
                <w:color w:val="000000" w:themeColor="text1"/>
                <w:sz w:val="24"/>
                <w:szCs w:val="24"/>
              </w:rPr>
              <w:t xml:space="preserve"> со спец</w:t>
            </w:r>
            <w:r w:rsidR="003D4D3C" w:rsidRPr="00DB04F2">
              <w:rPr>
                <w:rFonts w:eastAsia="Calibri"/>
                <w:color w:val="000000" w:themeColor="text1"/>
                <w:sz w:val="24"/>
                <w:szCs w:val="24"/>
              </w:rPr>
              <w:t>ификой зданий и их устройством</w:t>
            </w:r>
            <w:r w:rsidRPr="00DB04F2">
              <w:rPr>
                <w:rFonts w:eastAsia="Calibri"/>
                <w:color w:val="000000" w:themeColor="text1"/>
                <w:sz w:val="24"/>
                <w:szCs w:val="24"/>
              </w:rPr>
              <w:t xml:space="preserve"> в городе и с</w:t>
            </w:r>
            <w:r w:rsidR="003D4D3C" w:rsidRPr="00DB04F2">
              <w:rPr>
                <w:rFonts w:eastAsia="Calibri"/>
                <w:color w:val="000000" w:themeColor="text1"/>
                <w:sz w:val="24"/>
                <w:szCs w:val="24"/>
              </w:rPr>
              <w:t xml:space="preserve">еле (дома высокие, с балконами, лифтами, ванной; дома </w:t>
            </w:r>
            <w:r w:rsidRPr="00DB04F2">
              <w:rPr>
                <w:rFonts w:eastAsia="Calibri"/>
                <w:color w:val="000000" w:themeColor="text1"/>
                <w:sz w:val="24"/>
                <w:szCs w:val="24"/>
              </w:rPr>
              <w:t>невыс</w:t>
            </w:r>
            <w:r w:rsidR="003D4D3C" w:rsidRPr="00DB04F2">
              <w:rPr>
                <w:rFonts w:eastAsia="Calibri"/>
                <w:color w:val="000000" w:themeColor="text1"/>
                <w:sz w:val="24"/>
                <w:szCs w:val="24"/>
              </w:rPr>
              <w:t xml:space="preserve">окие, с печкой, садом, огородом, будкой для собаки и так далее), с разными учреждениями: </w:t>
            </w:r>
            <w:r w:rsidRPr="00DB04F2">
              <w:rPr>
                <w:rFonts w:eastAsia="Calibri"/>
                <w:color w:val="000000" w:themeColor="text1"/>
                <w:sz w:val="24"/>
                <w:szCs w:val="24"/>
              </w:rPr>
              <w:t>о</w:t>
            </w:r>
            <w:r w:rsidR="003D4D3C" w:rsidRPr="00DB04F2">
              <w:rPr>
                <w:rFonts w:eastAsia="Calibri"/>
                <w:color w:val="000000" w:themeColor="text1"/>
                <w:sz w:val="24"/>
                <w:szCs w:val="24"/>
              </w:rPr>
              <w:t>бщеобразовательные организации, ДОО, поликлиники,</w:t>
            </w:r>
            <w:r w:rsidRPr="00DB04F2">
              <w:rPr>
                <w:rFonts w:eastAsia="Calibri"/>
                <w:color w:val="000000" w:themeColor="text1"/>
                <w:sz w:val="24"/>
                <w:szCs w:val="24"/>
              </w:rPr>
              <w:t xml:space="preserve"> магазин</w:t>
            </w:r>
            <w:r w:rsidR="00E85929" w:rsidRPr="00DB04F2">
              <w:rPr>
                <w:rFonts w:eastAsia="Calibri"/>
                <w:color w:val="000000" w:themeColor="text1"/>
                <w:sz w:val="24"/>
                <w:szCs w:val="24"/>
              </w:rPr>
              <w:t>ы, парки, стадионы</w:t>
            </w:r>
            <w:r w:rsidRPr="00DB04F2">
              <w:rPr>
                <w:rFonts w:eastAsia="Calibri"/>
                <w:color w:val="000000" w:themeColor="text1"/>
                <w:sz w:val="24"/>
                <w:szCs w:val="24"/>
              </w:rPr>
              <w:t xml:space="preserve"> и другие.</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 xml:space="preserve">Овладение умениями сравнивать людей разного возраста и пола, видеть особенности внешности, прически, одежды, обуви, подбирать одежду и обувь в зависимости от сезона. </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Освоение разноо</w:t>
            </w:r>
            <w:r w:rsidR="00D0661E">
              <w:rPr>
                <w:rFonts w:eastAsia="Calibri"/>
                <w:color w:val="000000" w:themeColor="text1"/>
                <w:sz w:val="24"/>
                <w:szCs w:val="24"/>
              </w:rPr>
              <w:t>бразия профессиональных занятий</w:t>
            </w:r>
            <w:r w:rsidRPr="00DB04F2">
              <w:rPr>
                <w:rFonts w:eastAsia="Calibri"/>
                <w:color w:val="000000" w:themeColor="text1"/>
                <w:sz w:val="24"/>
                <w:szCs w:val="24"/>
              </w:rPr>
              <w:t xml:space="preserve">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Проявление интереса к общению со сверстниками. Освоение представлений о некоторых особенностях мальчиков и девочек, их именах, любимых занятиях, игрушках, взаимоотношениях друг с другом.</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Освоение представлений о себе — своих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заботы о нем.</w:t>
            </w:r>
          </w:p>
          <w:p w:rsidR="00986504" w:rsidRPr="00AD0DF8" w:rsidRDefault="00986504" w:rsidP="00FE05BE">
            <w:pPr>
              <w:ind w:firstLine="567"/>
              <w:jc w:val="both"/>
              <w:rPr>
                <w:rFonts w:eastAsia="Calibri"/>
                <w:b/>
                <w:color w:val="000000" w:themeColor="text1"/>
                <w:sz w:val="24"/>
                <w:szCs w:val="24"/>
                <w:u w:val="single"/>
              </w:rPr>
            </w:pPr>
            <w:r w:rsidRPr="00AD0DF8">
              <w:rPr>
                <w:rFonts w:eastAsia="Calibri"/>
                <w:b/>
                <w:color w:val="000000" w:themeColor="text1"/>
                <w:sz w:val="24"/>
                <w:szCs w:val="24"/>
                <w:u w:val="single"/>
              </w:rPr>
              <w:t>Природа</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педа</w:t>
            </w:r>
            <w:r w:rsidR="003D4D3C" w:rsidRPr="00DB04F2">
              <w:rPr>
                <w:rFonts w:eastAsia="Calibri"/>
                <w:color w:val="000000" w:themeColor="text1"/>
                <w:sz w:val="24"/>
                <w:szCs w:val="24"/>
              </w:rPr>
              <w:t>гог продолжает</w:t>
            </w:r>
            <w:r w:rsidRPr="00DB04F2">
              <w:rPr>
                <w:rFonts w:eastAsia="Calibri"/>
                <w:color w:val="000000" w:themeColor="text1"/>
                <w:sz w:val="24"/>
                <w:szCs w:val="24"/>
              </w:rPr>
              <w:t xml:space="preserve"> знако</w:t>
            </w:r>
            <w:r w:rsidR="003D4D3C" w:rsidRPr="00DB04F2">
              <w:rPr>
                <w:rFonts w:eastAsia="Calibri"/>
                <w:color w:val="000000" w:themeColor="text1"/>
                <w:sz w:val="24"/>
                <w:szCs w:val="24"/>
              </w:rPr>
              <w:t xml:space="preserve">мить ребёнка с многообразием природы </w:t>
            </w:r>
            <w:r w:rsidRPr="00DB04F2">
              <w:rPr>
                <w:rFonts w:eastAsia="Calibri"/>
                <w:color w:val="000000" w:themeColor="text1"/>
                <w:sz w:val="24"/>
                <w:szCs w:val="24"/>
              </w:rPr>
              <w:t xml:space="preserve">родного </w:t>
            </w:r>
            <w:r w:rsidR="003D4D3C" w:rsidRPr="00DB04F2">
              <w:rPr>
                <w:rFonts w:eastAsia="Calibri"/>
                <w:color w:val="000000" w:themeColor="text1"/>
                <w:sz w:val="24"/>
                <w:szCs w:val="24"/>
              </w:rPr>
              <w:t>края, представителями животного</w:t>
            </w:r>
            <w:r w:rsidRPr="00DB04F2">
              <w:rPr>
                <w:rFonts w:eastAsia="Calibri"/>
                <w:color w:val="000000" w:themeColor="text1"/>
                <w:sz w:val="24"/>
                <w:szCs w:val="24"/>
              </w:rPr>
              <w:t xml:space="preserve"> и растительного мира, из</w:t>
            </w:r>
            <w:r w:rsidR="003D4D3C" w:rsidRPr="00DB04F2">
              <w:rPr>
                <w:rFonts w:eastAsia="Calibri"/>
                <w:color w:val="000000" w:themeColor="text1"/>
                <w:sz w:val="24"/>
                <w:szCs w:val="24"/>
              </w:rPr>
              <w:t>менениями в их жизни в разные сезоны года. Демонстрирует</w:t>
            </w:r>
            <w:r w:rsidRPr="00DB04F2">
              <w:rPr>
                <w:sz w:val="24"/>
                <w:szCs w:val="24"/>
              </w:rPr>
              <w:t xml:space="preserve"> </w:t>
            </w:r>
            <w:r w:rsidR="003D4D3C" w:rsidRPr="00DB04F2">
              <w:rPr>
                <w:rFonts w:eastAsia="Calibri"/>
                <w:color w:val="000000" w:themeColor="text1"/>
                <w:sz w:val="24"/>
                <w:szCs w:val="24"/>
              </w:rPr>
              <w:t>процесс сравнения группировки об</w:t>
            </w:r>
            <w:r w:rsidR="00675F35" w:rsidRPr="00DB04F2">
              <w:rPr>
                <w:rFonts w:eastAsia="Calibri"/>
                <w:color w:val="000000" w:themeColor="text1"/>
                <w:sz w:val="24"/>
                <w:szCs w:val="24"/>
              </w:rPr>
              <w:t xml:space="preserve">ъектов живой природы на основе </w:t>
            </w:r>
            <w:r w:rsidR="003D4D3C" w:rsidRPr="00DB04F2">
              <w:rPr>
                <w:rFonts w:eastAsia="Calibri"/>
                <w:color w:val="000000" w:themeColor="text1"/>
                <w:sz w:val="24"/>
                <w:szCs w:val="24"/>
              </w:rPr>
              <w:t>признаков (дикие - домашние, хищные - травоядные, перелетные</w:t>
            </w:r>
            <w:r w:rsidRPr="00DB04F2">
              <w:rPr>
                <w:rFonts w:eastAsia="Calibri"/>
                <w:color w:val="000000" w:themeColor="text1"/>
                <w:sz w:val="24"/>
                <w:szCs w:val="24"/>
              </w:rPr>
              <w:t xml:space="preserve"> </w:t>
            </w:r>
            <w:r w:rsidR="003D4D3C" w:rsidRPr="00DB04F2">
              <w:rPr>
                <w:rFonts w:eastAsia="Calibri"/>
                <w:color w:val="000000" w:themeColor="text1"/>
                <w:sz w:val="24"/>
                <w:szCs w:val="24"/>
              </w:rPr>
              <w:t>- зимующие,</w:t>
            </w:r>
            <w:r w:rsidRPr="00DB04F2">
              <w:rPr>
                <w:rFonts w:eastAsia="Calibri"/>
                <w:color w:val="000000" w:themeColor="text1"/>
                <w:sz w:val="24"/>
                <w:szCs w:val="24"/>
              </w:rPr>
              <w:t xml:space="preserve"> деревья - </w:t>
            </w:r>
            <w:r w:rsidR="003D4D3C" w:rsidRPr="00DB04F2">
              <w:rPr>
                <w:rFonts w:eastAsia="Calibri"/>
                <w:color w:val="000000" w:themeColor="text1"/>
                <w:sz w:val="24"/>
                <w:szCs w:val="24"/>
              </w:rPr>
              <w:t xml:space="preserve">кустарники, травы - цветковые </w:t>
            </w:r>
            <w:r w:rsidRPr="00DB04F2">
              <w:rPr>
                <w:rFonts w:eastAsia="Calibri"/>
                <w:color w:val="000000" w:themeColor="text1"/>
                <w:sz w:val="24"/>
                <w:szCs w:val="24"/>
              </w:rPr>
              <w:t>растения, овощи</w:t>
            </w:r>
            <w:r w:rsidR="003D4D3C" w:rsidRPr="00DB04F2">
              <w:rPr>
                <w:rFonts w:eastAsia="Calibri"/>
                <w:color w:val="000000" w:themeColor="text1"/>
                <w:sz w:val="24"/>
                <w:szCs w:val="24"/>
              </w:rPr>
              <w:t>- фрукты,</w:t>
            </w:r>
            <w:r w:rsidRPr="00DB04F2">
              <w:rPr>
                <w:rFonts w:eastAsia="Calibri"/>
                <w:color w:val="000000" w:themeColor="text1"/>
                <w:sz w:val="24"/>
                <w:szCs w:val="24"/>
              </w:rPr>
              <w:t xml:space="preserve"> ягоды</w:t>
            </w:r>
            <w:r w:rsidR="003D4D3C" w:rsidRPr="00DB04F2">
              <w:rPr>
                <w:rFonts w:eastAsia="Calibri"/>
                <w:color w:val="000000" w:themeColor="text1"/>
                <w:sz w:val="24"/>
                <w:szCs w:val="24"/>
              </w:rPr>
              <w:t>, грибы и другое). Знакомит с объектами и свойствами неживой природы (камни,</w:t>
            </w:r>
            <w:r w:rsidRPr="00DB04F2">
              <w:rPr>
                <w:rFonts w:eastAsia="Calibri"/>
                <w:color w:val="000000" w:themeColor="text1"/>
                <w:sz w:val="24"/>
                <w:szCs w:val="24"/>
              </w:rPr>
              <w:t xml:space="preserve"> песок, глина, почв</w:t>
            </w:r>
            <w:r w:rsidR="006425D1" w:rsidRPr="00DB04F2">
              <w:rPr>
                <w:rFonts w:eastAsia="Calibri"/>
                <w:color w:val="000000" w:themeColor="text1"/>
                <w:sz w:val="24"/>
                <w:szCs w:val="24"/>
              </w:rPr>
              <w:t>а, вода), с явлениями</w:t>
            </w:r>
            <w:r w:rsidR="003D4D3C" w:rsidRPr="00DB04F2">
              <w:rPr>
                <w:rFonts w:eastAsia="Calibri"/>
                <w:color w:val="000000" w:themeColor="text1"/>
                <w:sz w:val="24"/>
                <w:szCs w:val="24"/>
              </w:rPr>
              <w:t xml:space="preserve"> природы</w:t>
            </w:r>
            <w:r w:rsidRPr="00DB04F2">
              <w:rPr>
                <w:rFonts w:eastAsia="Calibri"/>
                <w:color w:val="000000" w:themeColor="text1"/>
                <w:sz w:val="24"/>
                <w:szCs w:val="24"/>
              </w:rPr>
              <w:t xml:space="preserve"> </w:t>
            </w:r>
            <w:r w:rsidR="003D4D3C" w:rsidRPr="00DB04F2">
              <w:rPr>
                <w:rFonts w:eastAsia="Calibri"/>
                <w:color w:val="000000" w:themeColor="text1"/>
                <w:sz w:val="24"/>
                <w:szCs w:val="24"/>
              </w:rPr>
              <w:t>в разные сезоны года (листопад,</w:t>
            </w:r>
            <w:r w:rsidRPr="00DB04F2">
              <w:rPr>
                <w:rFonts w:eastAsia="Calibri"/>
                <w:color w:val="000000" w:themeColor="text1"/>
                <w:sz w:val="24"/>
                <w:szCs w:val="24"/>
              </w:rPr>
              <w:t xml:space="preserve"> ледоход, го</w:t>
            </w:r>
            <w:r w:rsidR="003D4D3C" w:rsidRPr="00DB04F2">
              <w:rPr>
                <w:rFonts w:eastAsia="Calibri"/>
                <w:color w:val="000000" w:themeColor="text1"/>
                <w:sz w:val="24"/>
                <w:szCs w:val="24"/>
              </w:rPr>
              <w:t>лолед, град, ветер); свойствами</w:t>
            </w:r>
            <w:r w:rsidR="00D0661E">
              <w:rPr>
                <w:rFonts w:eastAsia="Calibri"/>
                <w:color w:val="000000" w:themeColor="text1"/>
                <w:sz w:val="24"/>
                <w:szCs w:val="24"/>
              </w:rPr>
              <w:t xml:space="preserve"> и качествами </w:t>
            </w:r>
            <w:r w:rsidRPr="00DB04F2">
              <w:rPr>
                <w:rFonts w:eastAsia="Calibri"/>
                <w:color w:val="000000" w:themeColor="text1"/>
                <w:sz w:val="24"/>
                <w:szCs w:val="24"/>
              </w:rPr>
              <w:t>природных материалов (дерево, металл и другое), используя для этого простейшие опыты, экспериментирование;</w:t>
            </w:r>
          </w:p>
          <w:p w:rsidR="00986504" w:rsidRPr="00DB04F2" w:rsidRDefault="003D4D3C" w:rsidP="00FE05BE">
            <w:pPr>
              <w:jc w:val="both"/>
              <w:rPr>
                <w:rFonts w:eastAsia="Calibri"/>
                <w:color w:val="000000" w:themeColor="text1"/>
                <w:sz w:val="24"/>
                <w:szCs w:val="24"/>
              </w:rPr>
            </w:pPr>
            <w:r w:rsidRPr="00DB04F2">
              <w:rPr>
                <w:rFonts w:eastAsia="Calibri"/>
                <w:color w:val="000000" w:themeColor="text1"/>
                <w:sz w:val="24"/>
                <w:szCs w:val="24"/>
              </w:rPr>
              <w:t>в процессе труда в природе педагог</w:t>
            </w:r>
            <w:r w:rsidR="00986504" w:rsidRPr="00DB04F2">
              <w:rPr>
                <w:rFonts w:eastAsia="Calibri"/>
                <w:color w:val="000000" w:themeColor="text1"/>
                <w:sz w:val="24"/>
                <w:szCs w:val="24"/>
              </w:rPr>
              <w:t xml:space="preserve"> фо</w:t>
            </w:r>
            <w:r w:rsidR="00B45D8F">
              <w:rPr>
                <w:rFonts w:eastAsia="Calibri"/>
                <w:color w:val="000000" w:themeColor="text1"/>
                <w:sz w:val="24"/>
                <w:szCs w:val="24"/>
              </w:rPr>
              <w:t xml:space="preserve">рмирует </w:t>
            </w:r>
            <w:r w:rsidRPr="00DB04F2">
              <w:rPr>
                <w:rFonts w:eastAsia="Calibri"/>
                <w:color w:val="000000" w:themeColor="text1"/>
                <w:sz w:val="24"/>
                <w:szCs w:val="24"/>
              </w:rPr>
              <w:t>представление детей</w:t>
            </w:r>
            <w:r w:rsidR="00986504" w:rsidRPr="00DB04F2">
              <w:rPr>
                <w:rFonts w:eastAsia="Calibri"/>
                <w:color w:val="000000" w:themeColor="text1"/>
                <w:sz w:val="24"/>
                <w:szCs w:val="24"/>
              </w:rPr>
              <w:t xml:space="preserve"> об</w:t>
            </w:r>
            <w:r w:rsidRPr="00DB04F2">
              <w:rPr>
                <w:rFonts w:eastAsia="Calibri"/>
                <w:color w:val="000000" w:themeColor="text1"/>
                <w:sz w:val="24"/>
                <w:szCs w:val="24"/>
              </w:rPr>
              <w:t xml:space="preserve"> </w:t>
            </w:r>
            <w:r w:rsidR="00986504" w:rsidRPr="00DB04F2">
              <w:rPr>
                <w:rFonts w:eastAsia="Calibri"/>
                <w:color w:val="000000" w:themeColor="text1"/>
                <w:sz w:val="24"/>
                <w:szCs w:val="24"/>
              </w:rPr>
              <w:t>элемент</w:t>
            </w:r>
            <w:r w:rsidRPr="00DB04F2">
              <w:rPr>
                <w:rFonts w:eastAsia="Calibri"/>
                <w:color w:val="000000" w:themeColor="text1"/>
                <w:sz w:val="24"/>
                <w:szCs w:val="24"/>
              </w:rPr>
              <w:t>арных потребностях растений и животных: питание,</w:t>
            </w:r>
            <w:r w:rsidR="00986504" w:rsidRPr="00DB04F2">
              <w:rPr>
                <w:rFonts w:eastAsia="Calibri"/>
                <w:color w:val="000000" w:themeColor="text1"/>
                <w:sz w:val="24"/>
                <w:szCs w:val="24"/>
              </w:rPr>
              <w:t xml:space="preserve"> в</w:t>
            </w:r>
            <w:r w:rsidRPr="00DB04F2">
              <w:rPr>
                <w:rFonts w:eastAsia="Calibri"/>
                <w:color w:val="000000" w:themeColor="text1"/>
                <w:sz w:val="24"/>
                <w:szCs w:val="24"/>
              </w:rPr>
              <w:t>ода, тепло, свет; углубляет</w:t>
            </w:r>
            <w:r w:rsidR="00BC7070" w:rsidRPr="00DB04F2">
              <w:rPr>
                <w:rFonts w:eastAsia="Calibri"/>
                <w:color w:val="000000" w:themeColor="text1"/>
                <w:sz w:val="24"/>
                <w:szCs w:val="24"/>
              </w:rPr>
              <w:t xml:space="preserve"> представление о том, что человек ухаживает </w:t>
            </w:r>
            <w:r w:rsidRPr="00DB04F2">
              <w:rPr>
                <w:rFonts w:eastAsia="Calibri"/>
                <w:color w:val="000000" w:themeColor="text1"/>
                <w:sz w:val="24"/>
                <w:szCs w:val="24"/>
              </w:rPr>
              <w:t>за домашними</w:t>
            </w:r>
            <w:r w:rsidR="00986504" w:rsidRPr="00DB04F2">
              <w:rPr>
                <w:rFonts w:eastAsia="Calibri"/>
                <w:color w:val="000000" w:themeColor="text1"/>
                <w:sz w:val="24"/>
                <w:szCs w:val="24"/>
              </w:rPr>
              <w:t xml:space="preserve"> жи</w:t>
            </w:r>
            <w:r w:rsidR="00BC7070" w:rsidRPr="00DB04F2">
              <w:rPr>
                <w:rFonts w:eastAsia="Calibri"/>
                <w:color w:val="000000" w:themeColor="text1"/>
                <w:sz w:val="24"/>
                <w:szCs w:val="24"/>
              </w:rPr>
              <w:t>вотными, комнатными растениями,</w:t>
            </w:r>
            <w:r w:rsidR="00986504" w:rsidRPr="00DB04F2">
              <w:rPr>
                <w:rFonts w:eastAsia="Calibri"/>
                <w:color w:val="000000" w:themeColor="text1"/>
                <w:sz w:val="24"/>
                <w:szCs w:val="24"/>
              </w:rPr>
              <w:t xml:space="preserve"> за</w:t>
            </w:r>
            <w:r w:rsidRPr="00DB04F2">
              <w:rPr>
                <w:rFonts w:eastAsia="Calibri"/>
                <w:color w:val="000000" w:themeColor="text1"/>
                <w:sz w:val="24"/>
                <w:szCs w:val="24"/>
              </w:rPr>
              <w:t xml:space="preserve"> огородом и садом, способствует</w:t>
            </w:r>
            <w:r w:rsidR="00986504" w:rsidRPr="00DB04F2">
              <w:rPr>
                <w:rFonts w:eastAsia="Calibri"/>
                <w:color w:val="000000" w:themeColor="text1"/>
                <w:sz w:val="24"/>
                <w:szCs w:val="24"/>
              </w:rPr>
              <w:t xml:space="preserve"> накоплению положительных впечатлен</w:t>
            </w:r>
            <w:r w:rsidRPr="00DB04F2">
              <w:rPr>
                <w:rFonts w:eastAsia="Calibri"/>
                <w:color w:val="000000" w:themeColor="text1"/>
                <w:sz w:val="24"/>
                <w:szCs w:val="24"/>
              </w:rPr>
              <w:t xml:space="preserve">ий </w:t>
            </w:r>
            <w:r w:rsidR="00986504" w:rsidRPr="00DB04F2">
              <w:rPr>
                <w:rFonts w:eastAsia="Calibri"/>
                <w:color w:val="000000" w:themeColor="text1"/>
                <w:sz w:val="24"/>
                <w:szCs w:val="24"/>
              </w:rPr>
              <w:t>ребёнка о природе.</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 xml:space="preserve">Учит составлению описательных рассказов о хорошо знакомых объектах природы. </w:t>
            </w:r>
          </w:p>
          <w:p w:rsidR="00986504" w:rsidRPr="00DB04F2" w:rsidRDefault="00986504" w:rsidP="00FE05BE">
            <w:pPr>
              <w:jc w:val="both"/>
              <w:rPr>
                <w:rFonts w:eastAsia="Calibri"/>
                <w:color w:val="000000" w:themeColor="text1"/>
                <w:sz w:val="24"/>
                <w:szCs w:val="24"/>
              </w:rPr>
            </w:pPr>
            <w:r w:rsidRPr="00DB04F2">
              <w:rPr>
                <w:rFonts w:eastAsia="Calibri"/>
                <w:color w:val="000000" w:themeColor="text1"/>
                <w:sz w:val="24"/>
                <w:szCs w:val="24"/>
              </w:rPr>
              <w:t>Отражению в речи результатов наблюдений, сравнения. Использование слов, обозначающих меру свойств (светлее, темнее, холоднее и т. д.), установленные связи, усвоенные обобщения, красоту природы.</w:t>
            </w:r>
          </w:p>
        </w:tc>
      </w:tr>
    </w:tbl>
    <w:p w:rsidR="00986504" w:rsidRPr="00DB04F2" w:rsidRDefault="00986504" w:rsidP="00FE05BE">
      <w:pPr>
        <w:spacing w:after="0" w:line="240" w:lineRule="auto"/>
        <w:jc w:val="center"/>
        <w:rPr>
          <w:rFonts w:ascii="Times New Roman" w:eastAsia="Calibri" w:hAnsi="Times New Roman" w:cs="Times New Roman"/>
          <w:b/>
          <w:i/>
          <w:color w:val="0070C0"/>
          <w:sz w:val="24"/>
          <w:szCs w:val="24"/>
          <w:u w:val="single"/>
        </w:rPr>
      </w:pPr>
    </w:p>
    <w:p w:rsidR="00D9656D" w:rsidRPr="00E73EF7" w:rsidRDefault="00D9656D" w:rsidP="00FE05BE">
      <w:pPr>
        <w:spacing w:after="0" w:line="240" w:lineRule="auto"/>
        <w:jc w:val="center"/>
        <w:rPr>
          <w:rFonts w:ascii="Times New Roman" w:eastAsia="Calibri" w:hAnsi="Times New Roman" w:cs="Times New Roman"/>
          <w:sz w:val="24"/>
          <w:szCs w:val="24"/>
          <w:u w:val="single"/>
        </w:rPr>
      </w:pPr>
      <w:r w:rsidRPr="00E73EF7">
        <w:rPr>
          <w:rFonts w:ascii="Times New Roman" w:eastAsia="Calibri" w:hAnsi="Times New Roman" w:cs="Times New Roman"/>
          <w:b/>
          <w:sz w:val="24"/>
          <w:szCs w:val="24"/>
          <w:u w:val="single"/>
        </w:rPr>
        <w:t>От 5 лет до 6 лет.</w:t>
      </w:r>
    </w:p>
    <w:tbl>
      <w:tblPr>
        <w:tblStyle w:val="af4"/>
        <w:tblpPr w:leftFromText="180" w:rightFromText="180" w:vertAnchor="text" w:tblpY="1"/>
        <w:tblW w:w="10740" w:type="dxa"/>
        <w:tblLook w:val="04A0" w:firstRow="1" w:lastRow="0" w:firstColumn="1" w:lastColumn="0" w:noHBand="0" w:noVBand="1"/>
      </w:tblPr>
      <w:tblGrid>
        <w:gridCol w:w="3085"/>
        <w:gridCol w:w="7655"/>
      </w:tblGrid>
      <w:tr w:rsidR="0072222D" w:rsidRPr="00DB04F2" w:rsidTr="0015080C">
        <w:tc>
          <w:tcPr>
            <w:tcW w:w="3085" w:type="dxa"/>
          </w:tcPr>
          <w:p w:rsidR="00C47D8C" w:rsidRPr="00DB04F2" w:rsidRDefault="00C47D8C" w:rsidP="00FE05BE">
            <w:pPr>
              <w:jc w:val="center"/>
              <w:rPr>
                <w:rFonts w:eastAsia="Calibri"/>
                <w:b/>
                <w:sz w:val="24"/>
                <w:szCs w:val="24"/>
              </w:rPr>
            </w:pPr>
            <w:r w:rsidRPr="00DB04F2">
              <w:rPr>
                <w:rFonts w:eastAsia="Calibri"/>
                <w:b/>
                <w:sz w:val="24"/>
                <w:szCs w:val="24"/>
              </w:rPr>
              <w:t xml:space="preserve">Задачи </w:t>
            </w:r>
            <w:r w:rsidR="004F03EC" w:rsidRPr="00DB04F2">
              <w:rPr>
                <w:rFonts w:eastAsia="Calibri"/>
                <w:b/>
                <w:sz w:val="24"/>
                <w:szCs w:val="24"/>
              </w:rPr>
              <w:t>ОО</w:t>
            </w:r>
          </w:p>
        </w:tc>
        <w:tc>
          <w:tcPr>
            <w:tcW w:w="7655" w:type="dxa"/>
          </w:tcPr>
          <w:p w:rsidR="00C47D8C" w:rsidRPr="00DB04F2" w:rsidRDefault="00C47D8C" w:rsidP="00FE05BE">
            <w:pPr>
              <w:jc w:val="center"/>
              <w:rPr>
                <w:rFonts w:eastAsia="Calibri"/>
                <w:b/>
                <w:sz w:val="24"/>
                <w:szCs w:val="24"/>
              </w:rPr>
            </w:pPr>
            <w:r w:rsidRPr="00DB04F2">
              <w:rPr>
                <w:rFonts w:eastAsia="Calibri"/>
                <w:b/>
                <w:sz w:val="24"/>
                <w:szCs w:val="24"/>
              </w:rPr>
              <w:t xml:space="preserve">Содержание </w:t>
            </w:r>
            <w:r w:rsidR="004F03EC" w:rsidRPr="00DB04F2">
              <w:rPr>
                <w:rFonts w:eastAsia="Calibri"/>
                <w:b/>
                <w:sz w:val="24"/>
                <w:szCs w:val="24"/>
              </w:rPr>
              <w:t>ОО</w:t>
            </w:r>
          </w:p>
        </w:tc>
      </w:tr>
      <w:tr w:rsidR="0072222D" w:rsidRPr="00DB04F2" w:rsidTr="0015080C">
        <w:tc>
          <w:tcPr>
            <w:tcW w:w="3085" w:type="dxa"/>
            <w:vMerge w:val="restart"/>
          </w:tcPr>
          <w:p w:rsidR="00465EA1" w:rsidRPr="00DB04F2" w:rsidRDefault="00465EA1" w:rsidP="00FE05BE">
            <w:pPr>
              <w:jc w:val="both"/>
              <w:rPr>
                <w:rFonts w:eastAsia="Calibri"/>
                <w:sz w:val="24"/>
                <w:szCs w:val="24"/>
              </w:rPr>
            </w:pPr>
            <w:r w:rsidRPr="00DB04F2">
              <w:rPr>
                <w:rFonts w:eastAsia="Calibri"/>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C7070" w:rsidRPr="00DB04F2" w:rsidRDefault="00465EA1" w:rsidP="00FE05BE">
            <w:pPr>
              <w:jc w:val="both"/>
              <w:rPr>
                <w:rFonts w:eastAsia="Calibri"/>
                <w:sz w:val="24"/>
                <w:szCs w:val="24"/>
              </w:rPr>
            </w:pPr>
            <w:r w:rsidRPr="00DB04F2">
              <w:rPr>
                <w:rFonts w:eastAsia="Calibri"/>
                <w:sz w:val="24"/>
                <w:szCs w:val="24"/>
              </w:rPr>
              <w:t xml:space="preserve">формировать представления детей о цифровых средствах познания окружающего мира, способах их безопасного </w:t>
            </w:r>
            <w:r w:rsidR="00BC7070" w:rsidRPr="00DB04F2">
              <w:rPr>
                <w:rFonts w:eastAsia="Calibri"/>
                <w:sz w:val="24"/>
                <w:szCs w:val="24"/>
              </w:rPr>
              <w:t>использования;</w:t>
            </w:r>
          </w:p>
          <w:p w:rsidR="00465EA1" w:rsidRPr="00DB04F2" w:rsidRDefault="00465EA1" w:rsidP="00FE05BE">
            <w:pPr>
              <w:jc w:val="both"/>
              <w:rPr>
                <w:rFonts w:eastAsia="Calibri"/>
                <w:sz w:val="24"/>
                <w:szCs w:val="24"/>
              </w:rPr>
            </w:pPr>
            <w:r w:rsidRPr="00DB04F2">
              <w:rPr>
                <w:rFonts w:eastAsia="Calibri"/>
                <w:sz w:val="24"/>
                <w:szCs w:val="24"/>
              </w:rPr>
              <w:t>развивать способность использовать математические знания и ана</w:t>
            </w:r>
            <w:r w:rsidR="00B45D8F">
              <w:rPr>
                <w:rFonts w:eastAsia="Calibri"/>
                <w:sz w:val="24"/>
                <w:szCs w:val="24"/>
              </w:rPr>
              <w:t>литические способы для познания</w:t>
            </w:r>
            <w:r w:rsidRPr="00DB04F2">
              <w:rPr>
                <w:rFonts w:eastAsia="Calibri"/>
                <w:sz w:val="24"/>
                <w:szCs w:val="24"/>
              </w:rPr>
              <w:t xml:space="preserve">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465EA1" w:rsidRPr="00DB04F2" w:rsidRDefault="00465EA1" w:rsidP="00FE05BE">
            <w:pPr>
              <w:jc w:val="both"/>
              <w:rPr>
                <w:rFonts w:eastAsia="Calibri"/>
                <w:sz w:val="24"/>
                <w:szCs w:val="24"/>
              </w:rPr>
            </w:pPr>
            <w:r w:rsidRPr="00DB04F2">
              <w:rPr>
                <w:rFonts w:eastAsia="Calibri"/>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w:t>
            </w:r>
            <w:r w:rsidR="00D0661E">
              <w:rPr>
                <w:rFonts w:eastAsia="Calibri"/>
                <w:sz w:val="24"/>
                <w:szCs w:val="24"/>
              </w:rPr>
              <w:t xml:space="preserve">ействия различной </w:t>
            </w:r>
            <w:r w:rsidRPr="00DB04F2">
              <w:rPr>
                <w:rFonts w:eastAsia="Calibri"/>
                <w:sz w:val="24"/>
                <w:szCs w:val="24"/>
              </w:rPr>
              <w:t>направленности, закреплять позитивный  опыт в самостоятельной и совместной со взрослым и сверстниками деятельности;</w:t>
            </w:r>
          </w:p>
          <w:p w:rsidR="00465EA1" w:rsidRPr="00DB04F2" w:rsidRDefault="00BC7070" w:rsidP="00FE05BE">
            <w:pPr>
              <w:jc w:val="both"/>
              <w:rPr>
                <w:rFonts w:eastAsia="Calibri"/>
                <w:sz w:val="24"/>
                <w:szCs w:val="24"/>
              </w:rPr>
            </w:pPr>
            <w:r w:rsidRPr="00DB04F2">
              <w:rPr>
                <w:rFonts w:eastAsia="Calibri"/>
                <w:sz w:val="24"/>
                <w:szCs w:val="24"/>
              </w:rPr>
              <w:t xml:space="preserve">расширять </w:t>
            </w:r>
            <w:r w:rsidR="00465EA1" w:rsidRPr="00DB04F2">
              <w:rPr>
                <w:rFonts w:eastAsia="Calibri"/>
                <w:sz w:val="24"/>
                <w:szCs w:val="24"/>
              </w:rPr>
              <w:t>представления о  многообразии объектов  живой природы, их особенностях, среде оби</w:t>
            </w:r>
            <w:r w:rsidR="00DC129E">
              <w:rPr>
                <w:rFonts w:eastAsia="Calibri"/>
                <w:sz w:val="24"/>
                <w:szCs w:val="24"/>
              </w:rPr>
              <w:t xml:space="preserve">тания и образе жизни, в разные </w:t>
            </w:r>
            <w:r w:rsidR="00465EA1" w:rsidRPr="00DB04F2">
              <w:rPr>
                <w:rFonts w:eastAsia="Calibri"/>
                <w:sz w:val="24"/>
                <w:szCs w:val="24"/>
              </w:rPr>
              <w:t>сезоны года, их потребностях; продолжать учить группировать объекты живой природы;</w:t>
            </w:r>
          </w:p>
          <w:p w:rsidR="00465EA1" w:rsidRPr="00DB04F2" w:rsidRDefault="00DC129E" w:rsidP="00FE05BE">
            <w:pPr>
              <w:jc w:val="both"/>
              <w:rPr>
                <w:rFonts w:eastAsia="Calibri"/>
                <w:sz w:val="24"/>
                <w:szCs w:val="24"/>
              </w:rPr>
            </w:pPr>
            <w:r>
              <w:rPr>
                <w:rFonts w:eastAsia="Calibri"/>
                <w:sz w:val="24"/>
                <w:szCs w:val="24"/>
              </w:rPr>
              <w:t>продолжать учить детей использовать</w:t>
            </w:r>
            <w:r w:rsidR="00465EA1" w:rsidRPr="00DB04F2">
              <w:rPr>
                <w:rFonts w:eastAsia="Calibri"/>
                <w:sz w:val="24"/>
                <w:szCs w:val="24"/>
              </w:rPr>
              <w:t xml:space="preserve"> приемы экспериментирования для познания объектов живой и неживой природы и их свойств и качеств;</w:t>
            </w:r>
          </w:p>
          <w:p w:rsidR="00465EA1" w:rsidRPr="00DB04F2" w:rsidRDefault="00675F35" w:rsidP="00FE05BE">
            <w:pPr>
              <w:jc w:val="both"/>
              <w:rPr>
                <w:rFonts w:eastAsia="Calibri"/>
                <w:color w:val="FF0000"/>
                <w:sz w:val="24"/>
                <w:szCs w:val="24"/>
              </w:rPr>
            </w:pPr>
            <w:r w:rsidRPr="00DB04F2">
              <w:rPr>
                <w:rFonts w:eastAsia="Calibri"/>
                <w:sz w:val="24"/>
                <w:szCs w:val="24"/>
              </w:rPr>
              <w:t xml:space="preserve">продолжать знакомить с </w:t>
            </w:r>
            <w:r w:rsidR="00465EA1" w:rsidRPr="00DB04F2">
              <w:rPr>
                <w:rFonts w:eastAsia="Calibri"/>
                <w:sz w:val="24"/>
                <w:szCs w:val="24"/>
              </w:rPr>
              <w:t>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C47D8C" w:rsidRPr="00DB04F2" w:rsidRDefault="00C47D8C" w:rsidP="00FE05BE">
            <w:pPr>
              <w:jc w:val="both"/>
              <w:rPr>
                <w:rFonts w:eastAsia="Calibri"/>
                <w:sz w:val="24"/>
                <w:szCs w:val="24"/>
              </w:rPr>
            </w:pPr>
            <w:r w:rsidRPr="00DB04F2">
              <w:rPr>
                <w:rFonts w:eastAsia="Calibri"/>
                <w:sz w:val="24"/>
                <w:szCs w:val="24"/>
              </w:rPr>
              <w:t>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w:t>
            </w:r>
          </w:p>
          <w:p w:rsidR="00C47D8C" w:rsidRPr="00DB04F2" w:rsidRDefault="00C47D8C" w:rsidP="00FE05BE">
            <w:pPr>
              <w:jc w:val="both"/>
              <w:rPr>
                <w:rFonts w:eastAsia="Calibri"/>
                <w:sz w:val="24"/>
                <w:szCs w:val="24"/>
              </w:rPr>
            </w:pPr>
            <w:r w:rsidRPr="00DB04F2">
              <w:rPr>
                <w:rFonts w:eastAsia="Calibri"/>
                <w:sz w:val="24"/>
                <w:szCs w:val="24"/>
              </w:rPr>
              <w:t>Развивать представления ребенка о себе, своих умениях, некоторых особенностях человеческого организма.</w:t>
            </w:r>
          </w:p>
          <w:p w:rsidR="00C47D8C" w:rsidRPr="00DB04F2" w:rsidRDefault="004B41F0" w:rsidP="00FE05BE">
            <w:pPr>
              <w:jc w:val="both"/>
              <w:rPr>
                <w:rFonts w:eastAsia="Calibri"/>
                <w:sz w:val="24"/>
                <w:szCs w:val="24"/>
              </w:rPr>
            </w:pPr>
            <w:r w:rsidRPr="00DB04F2">
              <w:rPr>
                <w:rFonts w:eastAsia="Calibri"/>
                <w:sz w:val="24"/>
                <w:szCs w:val="24"/>
              </w:rPr>
              <w:t xml:space="preserve">Развивать </w:t>
            </w:r>
            <w:r w:rsidR="00C47D8C" w:rsidRPr="00DB04F2">
              <w:rPr>
                <w:rFonts w:eastAsia="Calibri"/>
                <w:sz w:val="24"/>
                <w:szCs w:val="24"/>
              </w:rPr>
              <w:t>представле</w:t>
            </w:r>
            <w:r w:rsidR="00DC129E">
              <w:rPr>
                <w:rFonts w:eastAsia="Calibri"/>
                <w:sz w:val="24"/>
                <w:szCs w:val="24"/>
              </w:rPr>
              <w:t>ния о родном городе и</w:t>
            </w:r>
            <w:r w:rsidR="00242EFA" w:rsidRPr="00DB04F2">
              <w:rPr>
                <w:rFonts w:eastAsia="Calibri"/>
                <w:sz w:val="24"/>
                <w:szCs w:val="24"/>
              </w:rPr>
              <w:t xml:space="preserve"> стране, </w:t>
            </w:r>
            <w:r w:rsidR="00C47D8C" w:rsidRPr="00DB04F2">
              <w:rPr>
                <w:rFonts w:eastAsia="Calibri"/>
                <w:sz w:val="24"/>
                <w:szCs w:val="24"/>
              </w:rPr>
              <w:t>гражданско-патриотические чувства.</w:t>
            </w:r>
          </w:p>
          <w:p w:rsidR="00C47D8C" w:rsidRPr="00DB04F2" w:rsidRDefault="00C47D8C" w:rsidP="00FE05BE">
            <w:pPr>
              <w:jc w:val="both"/>
              <w:rPr>
                <w:rFonts w:eastAsia="Calibri"/>
                <w:sz w:val="24"/>
                <w:szCs w:val="24"/>
              </w:rPr>
            </w:pPr>
            <w:r w:rsidRPr="00DB04F2">
              <w:rPr>
                <w:rFonts w:eastAsia="Calibri"/>
                <w:sz w:val="24"/>
                <w:szCs w:val="24"/>
              </w:rPr>
              <w:t>Поддерживать стремление узнавать о других странах и народах мира</w:t>
            </w:r>
          </w:p>
          <w:p w:rsidR="00631F12" w:rsidRPr="00DB04F2" w:rsidRDefault="00631F12" w:rsidP="00FE05BE">
            <w:pPr>
              <w:jc w:val="both"/>
              <w:rPr>
                <w:rFonts w:eastAsia="Calibri"/>
                <w:color w:val="FF0000"/>
                <w:sz w:val="24"/>
                <w:szCs w:val="24"/>
              </w:rPr>
            </w:pPr>
            <w:r w:rsidRPr="00DB04F2">
              <w:rPr>
                <w:rFonts w:eastAsia="Calibri"/>
                <w:sz w:val="24"/>
                <w:szCs w:val="24"/>
              </w:rPr>
              <w:t>Воспитывать эм</w:t>
            </w:r>
            <w:r w:rsidR="00DC129E">
              <w:rPr>
                <w:rFonts w:eastAsia="Calibri"/>
                <w:sz w:val="24"/>
                <w:szCs w:val="24"/>
              </w:rPr>
              <w:t>оционально-ценностное отношение</w:t>
            </w:r>
            <w:r w:rsidRPr="00DB04F2">
              <w:rPr>
                <w:rFonts w:eastAsia="Calibri"/>
                <w:sz w:val="24"/>
                <w:szCs w:val="24"/>
              </w:rPr>
              <w:t xml:space="preserve"> к окружающему миру (природе, людям, предметам).</w:t>
            </w:r>
          </w:p>
        </w:tc>
        <w:tc>
          <w:tcPr>
            <w:tcW w:w="7655" w:type="dxa"/>
          </w:tcPr>
          <w:p w:rsidR="00C47D8C" w:rsidRPr="00AD0DF8" w:rsidRDefault="00465EA1" w:rsidP="00FE05BE">
            <w:pPr>
              <w:jc w:val="both"/>
              <w:rPr>
                <w:rFonts w:eastAsia="Calibri"/>
                <w:b/>
                <w:color w:val="FF0000"/>
                <w:sz w:val="24"/>
                <w:szCs w:val="24"/>
                <w:u w:val="single"/>
              </w:rPr>
            </w:pPr>
            <w:r w:rsidRPr="00AD0DF8">
              <w:rPr>
                <w:rFonts w:eastAsia="Calibri"/>
                <w:b/>
                <w:sz w:val="24"/>
                <w:szCs w:val="24"/>
                <w:u w:val="single"/>
              </w:rPr>
              <w:t>Сенсорные эталоны и познавательные действия</w:t>
            </w:r>
          </w:p>
        </w:tc>
      </w:tr>
      <w:tr w:rsidR="0072222D" w:rsidRPr="00DB04F2" w:rsidTr="0015080C">
        <w:tc>
          <w:tcPr>
            <w:tcW w:w="3085" w:type="dxa"/>
            <w:vMerge/>
          </w:tcPr>
          <w:p w:rsidR="00C47D8C" w:rsidRPr="00DB04F2" w:rsidRDefault="00C47D8C" w:rsidP="00FE05BE">
            <w:pPr>
              <w:jc w:val="both"/>
              <w:rPr>
                <w:rFonts w:eastAsia="Calibri"/>
                <w:color w:val="FF0000"/>
                <w:sz w:val="24"/>
                <w:szCs w:val="24"/>
              </w:rPr>
            </w:pPr>
          </w:p>
        </w:tc>
        <w:tc>
          <w:tcPr>
            <w:tcW w:w="7655" w:type="dxa"/>
          </w:tcPr>
          <w:p w:rsidR="00465EA1" w:rsidRPr="00DB04F2" w:rsidRDefault="00465EA1" w:rsidP="00FE05BE">
            <w:pPr>
              <w:jc w:val="both"/>
              <w:rPr>
                <w:rFonts w:eastAsia="Calibri"/>
                <w:sz w:val="24"/>
                <w:szCs w:val="24"/>
              </w:rPr>
            </w:pPr>
            <w:r w:rsidRPr="00DB04F2">
              <w:rPr>
                <w:rFonts w:eastAsia="Calibri"/>
                <w:sz w:val="24"/>
                <w:szCs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w:t>
            </w:r>
            <w:r w:rsidR="00A22E08" w:rsidRPr="00DB04F2">
              <w:rPr>
                <w:rFonts w:eastAsia="Calibri"/>
                <w:sz w:val="24"/>
                <w:szCs w:val="24"/>
              </w:rPr>
              <w:t xml:space="preserve">развивает способность различать и </w:t>
            </w:r>
            <w:r w:rsidRPr="00DB04F2">
              <w:rPr>
                <w:rFonts w:eastAsia="Calibri"/>
                <w:sz w:val="24"/>
                <w:szCs w:val="24"/>
              </w:rPr>
              <w:t>называть геометрическ</w:t>
            </w:r>
            <w:r w:rsidR="00D0661E">
              <w:rPr>
                <w:rFonts w:eastAsia="Calibri"/>
                <w:sz w:val="24"/>
                <w:szCs w:val="24"/>
              </w:rPr>
              <w:t>ие</w:t>
            </w:r>
            <w:r w:rsidR="00A22E08" w:rsidRPr="00DB04F2">
              <w:rPr>
                <w:rFonts w:eastAsia="Calibri"/>
                <w:sz w:val="24"/>
                <w:szCs w:val="24"/>
              </w:rPr>
              <w:t xml:space="preserve"> фигуры (круг, квадрат, овал, прямоугольник</w:t>
            </w:r>
            <w:r w:rsidR="00675F35" w:rsidRPr="00DB04F2">
              <w:rPr>
                <w:rFonts w:eastAsia="Calibri"/>
                <w:sz w:val="24"/>
                <w:szCs w:val="24"/>
              </w:rPr>
              <w:t>, треугольник, ромб, трапеция),</w:t>
            </w:r>
            <w:r w:rsidR="00A22E08" w:rsidRPr="00DB04F2">
              <w:rPr>
                <w:rFonts w:eastAsia="Calibri"/>
                <w:sz w:val="24"/>
                <w:szCs w:val="24"/>
              </w:rPr>
              <w:t xml:space="preserve"> осваивать способы</w:t>
            </w:r>
            <w:r w:rsidRPr="00DB04F2">
              <w:rPr>
                <w:rFonts w:eastAsia="Calibri"/>
                <w:sz w:val="24"/>
                <w:szCs w:val="24"/>
              </w:rPr>
              <w:t xml:space="preserve"> воссоздания фигуры из частей, делен</w:t>
            </w:r>
            <w:r w:rsidR="00A22E08" w:rsidRPr="00DB04F2">
              <w:rPr>
                <w:rFonts w:eastAsia="Calibri"/>
                <w:sz w:val="24"/>
                <w:szCs w:val="24"/>
              </w:rPr>
              <w:t xml:space="preserve">ия фигуры на части; выделять </w:t>
            </w:r>
            <w:r w:rsidRPr="00DB04F2">
              <w:rPr>
                <w:rFonts w:eastAsia="Calibri"/>
                <w:sz w:val="24"/>
                <w:szCs w:val="24"/>
              </w:rPr>
              <w:t>структуру</w:t>
            </w:r>
            <w:r w:rsidR="00A22E08" w:rsidRPr="00DB04F2">
              <w:rPr>
                <w:rFonts w:eastAsia="Calibri"/>
                <w:sz w:val="24"/>
                <w:szCs w:val="24"/>
              </w:rPr>
              <w:t xml:space="preserve"> плоских геометрических фигур, использовать сенсорные эталоны</w:t>
            </w:r>
            <w:r w:rsidRPr="00DB04F2">
              <w:rPr>
                <w:rFonts w:eastAsia="Calibri"/>
                <w:sz w:val="24"/>
                <w:szCs w:val="24"/>
              </w:rPr>
              <w:t xml:space="preserve"> </w:t>
            </w:r>
            <w:r w:rsidR="00A22E08" w:rsidRPr="00DB04F2">
              <w:rPr>
                <w:rFonts w:eastAsia="Calibri"/>
                <w:sz w:val="24"/>
                <w:szCs w:val="24"/>
              </w:rPr>
              <w:t>для оценки свойств</w:t>
            </w:r>
            <w:r w:rsidRPr="00DB04F2">
              <w:rPr>
                <w:rFonts w:eastAsia="Calibri"/>
                <w:sz w:val="24"/>
                <w:szCs w:val="24"/>
              </w:rPr>
              <w:t xml:space="preserve"> и качеств предметов</w:t>
            </w:r>
            <w:r w:rsidR="00A22E08" w:rsidRPr="00DB04F2">
              <w:rPr>
                <w:rFonts w:eastAsia="Calibri"/>
                <w:sz w:val="24"/>
                <w:szCs w:val="24"/>
              </w:rPr>
              <w:t xml:space="preserve"> (фуражка темно-синяя, значок в форме ромба, стакан глубже чашки, книга тяжелее тетрадки).</w:t>
            </w:r>
            <w:r w:rsidRPr="00DB04F2">
              <w:rPr>
                <w:rFonts w:eastAsia="Calibri"/>
                <w:sz w:val="24"/>
                <w:szCs w:val="24"/>
              </w:rPr>
              <w:t xml:space="preserve"> Посредством игровой и познавательной мотивации педагог организует освоение детьми умений выделять сходство и отличие между группами пр</w:t>
            </w:r>
            <w:r w:rsidR="00A22E08" w:rsidRPr="00DB04F2">
              <w:rPr>
                <w:rFonts w:eastAsia="Calibri"/>
                <w:sz w:val="24"/>
                <w:szCs w:val="24"/>
              </w:rPr>
              <w:t>едметов, сравнивать предметы по 3-5 признакам, группировать предметы</w:t>
            </w:r>
            <w:r w:rsidRPr="00DB04F2">
              <w:rPr>
                <w:rFonts w:eastAsia="Calibri"/>
                <w:sz w:val="24"/>
                <w:szCs w:val="24"/>
              </w:rPr>
              <w:t xml:space="preserve"> по разн</w:t>
            </w:r>
            <w:r w:rsidR="00D0661E">
              <w:rPr>
                <w:rFonts w:eastAsia="Calibri"/>
                <w:sz w:val="24"/>
                <w:szCs w:val="24"/>
              </w:rPr>
              <w:t>ым основаниям</w:t>
            </w:r>
            <w:r w:rsidR="00A22E08" w:rsidRPr="00DB04F2">
              <w:rPr>
                <w:rFonts w:eastAsia="Calibri"/>
                <w:sz w:val="24"/>
                <w:szCs w:val="24"/>
              </w:rPr>
              <w:t xml:space="preserve"> преимущественно на основе зрительной</w:t>
            </w:r>
            <w:r w:rsidRPr="00DB04F2">
              <w:rPr>
                <w:rFonts w:eastAsia="Calibri"/>
                <w:sz w:val="24"/>
                <w:szCs w:val="24"/>
              </w:rPr>
              <w:t xml:space="preserve">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w:t>
            </w:r>
            <w:r w:rsidR="00951C07" w:rsidRPr="00DB04F2">
              <w:rPr>
                <w:rFonts w:eastAsia="Calibri"/>
                <w:sz w:val="24"/>
                <w:szCs w:val="24"/>
              </w:rPr>
              <w:t xml:space="preserve">е средства познания окружающего </w:t>
            </w:r>
            <w:r w:rsidRPr="00DB04F2">
              <w:rPr>
                <w:rFonts w:eastAsia="Calibri"/>
                <w:sz w:val="24"/>
                <w:szCs w:val="24"/>
              </w:rPr>
              <w:t>мира и какие правила необходимо соблюдать для их безопасного использования;</w:t>
            </w:r>
          </w:p>
          <w:p w:rsidR="00C47D8C" w:rsidRPr="00DB04F2" w:rsidRDefault="00465EA1" w:rsidP="00FE05BE">
            <w:pPr>
              <w:jc w:val="both"/>
              <w:rPr>
                <w:rFonts w:eastAsia="Calibri"/>
                <w:color w:val="FF0000"/>
                <w:sz w:val="24"/>
                <w:szCs w:val="24"/>
              </w:rPr>
            </w:pPr>
            <w:r w:rsidRPr="00DB04F2">
              <w:rPr>
                <w:rFonts w:eastAsia="Calibri"/>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w:t>
            </w:r>
            <w:r w:rsidR="00951C07" w:rsidRPr="00DB04F2">
              <w:rPr>
                <w:rFonts w:eastAsia="Calibri"/>
                <w:sz w:val="24"/>
                <w:szCs w:val="24"/>
              </w:rPr>
              <w:t xml:space="preserve">местного нахождения способов её </w:t>
            </w:r>
            <w:r w:rsidRPr="00DB04F2">
              <w:rPr>
                <w:rFonts w:eastAsia="Calibri"/>
                <w:sz w:val="24"/>
                <w:szCs w:val="24"/>
              </w:rPr>
              <w:t>решения, поощряет проявление инициативы, способности формулировать и отвечать на поставленные вопросы.</w:t>
            </w:r>
          </w:p>
        </w:tc>
      </w:tr>
      <w:tr w:rsidR="0072222D" w:rsidRPr="00DB04F2" w:rsidTr="0015080C">
        <w:tc>
          <w:tcPr>
            <w:tcW w:w="3085" w:type="dxa"/>
            <w:vMerge/>
          </w:tcPr>
          <w:p w:rsidR="00C47D8C" w:rsidRPr="00DB04F2" w:rsidRDefault="00C47D8C" w:rsidP="00FE05BE">
            <w:pPr>
              <w:jc w:val="both"/>
              <w:rPr>
                <w:rFonts w:eastAsia="Calibri"/>
                <w:color w:val="FF0000"/>
                <w:sz w:val="24"/>
                <w:szCs w:val="24"/>
              </w:rPr>
            </w:pPr>
          </w:p>
        </w:tc>
        <w:tc>
          <w:tcPr>
            <w:tcW w:w="7655" w:type="dxa"/>
          </w:tcPr>
          <w:p w:rsidR="00C47D8C" w:rsidRPr="00AD0DF8" w:rsidRDefault="00A22E08" w:rsidP="00FE05BE">
            <w:pPr>
              <w:jc w:val="both"/>
              <w:rPr>
                <w:rFonts w:eastAsia="Calibri"/>
                <w:b/>
                <w:color w:val="FF0000"/>
                <w:sz w:val="24"/>
                <w:szCs w:val="24"/>
                <w:u w:val="single"/>
              </w:rPr>
            </w:pPr>
            <w:r w:rsidRPr="00AD0DF8">
              <w:rPr>
                <w:rFonts w:eastAsia="Calibri"/>
                <w:b/>
                <w:sz w:val="24"/>
                <w:szCs w:val="24"/>
                <w:u w:val="single"/>
              </w:rPr>
              <w:t>Математические представления</w:t>
            </w:r>
          </w:p>
        </w:tc>
      </w:tr>
      <w:tr w:rsidR="0072222D" w:rsidRPr="00DB04F2" w:rsidTr="0015080C">
        <w:tc>
          <w:tcPr>
            <w:tcW w:w="3085" w:type="dxa"/>
            <w:vMerge/>
          </w:tcPr>
          <w:p w:rsidR="00C47D8C" w:rsidRPr="00DB04F2" w:rsidRDefault="00C47D8C" w:rsidP="00FE05BE">
            <w:pPr>
              <w:jc w:val="both"/>
              <w:rPr>
                <w:rFonts w:eastAsia="Calibri"/>
                <w:color w:val="FF0000"/>
                <w:sz w:val="24"/>
                <w:szCs w:val="24"/>
              </w:rPr>
            </w:pPr>
          </w:p>
        </w:tc>
        <w:tc>
          <w:tcPr>
            <w:tcW w:w="7655" w:type="dxa"/>
          </w:tcPr>
          <w:p w:rsidR="00A22E08" w:rsidRPr="00DB04F2" w:rsidRDefault="00A22E08" w:rsidP="00FE05BE">
            <w:pPr>
              <w:jc w:val="both"/>
              <w:rPr>
                <w:rFonts w:eastAsia="Calibri"/>
                <w:sz w:val="24"/>
                <w:szCs w:val="24"/>
              </w:rPr>
            </w:pPr>
            <w:r w:rsidRPr="00DB04F2">
              <w:rPr>
                <w:rFonts w:eastAsia="Calibri"/>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r w:rsidR="00951C07" w:rsidRPr="00DB04F2">
              <w:rPr>
                <w:rFonts w:eastAsia="Calibri"/>
                <w:sz w:val="24"/>
                <w:szCs w:val="24"/>
              </w:rPr>
              <w:t>,</w:t>
            </w:r>
            <w:r w:rsidR="00CF68C4" w:rsidRPr="00DB04F2">
              <w:rPr>
                <w:sz w:val="24"/>
                <w:szCs w:val="24"/>
              </w:rPr>
              <w:t xml:space="preserve"> </w:t>
            </w:r>
            <w:r w:rsidR="00CF68C4" w:rsidRPr="00DB04F2">
              <w:rPr>
                <w:rFonts w:eastAsia="Calibri"/>
                <w:sz w:val="24"/>
                <w:szCs w:val="24"/>
              </w:rPr>
              <w:t>умения увеличивать и уменьшать числа на один, два, присчитывать и отсчитывать по одному, освоени</w:t>
            </w:r>
            <w:r w:rsidR="00BC7070" w:rsidRPr="00DB04F2">
              <w:rPr>
                <w:rFonts w:eastAsia="Calibri"/>
                <w:sz w:val="24"/>
                <w:szCs w:val="24"/>
              </w:rPr>
              <w:t>е состава чисел из двух меньших</w:t>
            </w:r>
            <w:r w:rsidRPr="00DB04F2">
              <w:rPr>
                <w:rFonts w:eastAsia="Calibri"/>
                <w:sz w:val="24"/>
                <w:szCs w:val="24"/>
              </w:rPr>
              <w:t>;</w:t>
            </w:r>
          </w:p>
          <w:p w:rsidR="00C47D8C" w:rsidRPr="00DB04F2" w:rsidRDefault="00A22E08" w:rsidP="00FE05BE">
            <w:pPr>
              <w:jc w:val="both"/>
              <w:rPr>
                <w:rFonts w:eastAsia="Calibri"/>
                <w:color w:val="FF0000"/>
                <w:sz w:val="24"/>
                <w:szCs w:val="24"/>
              </w:rPr>
            </w:pPr>
            <w:r w:rsidRPr="00DB04F2">
              <w:rPr>
                <w:rFonts w:eastAsia="Calibri"/>
                <w:sz w:val="24"/>
                <w:szCs w:val="24"/>
              </w:rPr>
              <w:t>педагог совершенствует умения выстраивать сериационные ряды предметов, различаю</w:t>
            </w:r>
            <w:r w:rsidR="00D0661E">
              <w:rPr>
                <w:rFonts w:eastAsia="Calibri"/>
                <w:sz w:val="24"/>
                <w:szCs w:val="24"/>
              </w:rPr>
              <w:t>щихся по размеру в возрастающем</w:t>
            </w:r>
            <w:r w:rsidRPr="00DB04F2">
              <w:rPr>
                <w:rFonts w:eastAsia="Calibri"/>
                <w:sz w:val="24"/>
                <w:szCs w:val="24"/>
              </w:rPr>
              <w:t xml:space="preserve"> и убывающем порядке в пределах десяти на </w:t>
            </w:r>
            <w:r w:rsidR="00951C07" w:rsidRPr="00DB04F2">
              <w:rPr>
                <w:rFonts w:eastAsia="Calibri"/>
                <w:sz w:val="24"/>
                <w:szCs w:val="24"/>
              </w:rPr>
              <w:t>основе</w:t>
            </w:r>
            <w:r w:rsidRPr="00DB04F2">
              <w:rPr>
                <w:rFonts w:eastAsia="Calibri"/>
                <w:sz w:val="24"/>
                <w:szCs w:val="24"/>
              </w:rPr>
              <w:t xml:space="preserve"> непосредственного сравнения, показывает взаимоотношения между ними; организует освоение детьми опосредованног</w:t>
            </w:r>
            <w:r w:rsidR="00951C07" w:rsidRPr="00DB04F2">
              <w:rPr>
                <w:rFonts w:eastAsia="Calibri"/>
                <w:sz w:val="24"/>
                <w:szCs w:val="24"/>
              </w:rPr>
              <w:t xml:space="preserve">о </w:t>
            </w:r>
            <w:r w:rsidRPr="00DB04F2">
              <w:rPr>
                <w:rFonts w:eastAsia="Calibri"/>
                <w:sz w:val="24"/>
                <w:szCs w:val="24"/>
              </w:rPr>
              <w:t>сравнения предметов по длине, ширине, высоте с помощью условной меры</w:t>
            </w:r>
            <w:r w:rsidR="00CF68C4" w:rsidRPr="00DB04F2">
              <w:rPr>
                <w:rFonts w:eastAsia="Calibri"/>
                <w:sz w:val="24"/>
                <w:szCs w:val="24"/>
              </w:rPr>
              <w:t>, фиксация результата числом и цифрой</w:t>
            </w:r>
            <w:r w:rsidR="00951C07" w:rsidRPr="00DB04F2">
              <w:rPr>
                <w:rFonts w:eastAsia="Calibri"/>
                <w:sz w:val="24"/>
                <w:szCs w:val="24"/>
              </w:rPr>
              <w:t xml:space="preserve">; </w:t>
            </w:r>
            <w:r w:rsidR="00CF68C4" w:rsidRPr="00DB04F2">
              <w:rPr>
                <w:rFonts w:eastAsia="Calibri"/>
                <w:sz w:val="24"/>
                <w:szCs w:val="24"/>
              </w:rPr>
              <w:t xml:space="preserve">использование приемов сравнения, упорядочивания и классификации на основе выделения их существенных свойств и отношений: подобия (такой же, как; столько же, сколько...), порядка (тяжелый, легче, еще легче...), включения (часть и целое); </w:t>
            </w:r>
            <w:r w:rsidRPr="00DB04F2">
              <w:rPr>
                <w:rFonts w:eastAsia="Calibri"/>
                <w:sz w:val="24"/>
                <w:szCs w:val="24"/>
              </w:rPr>
              <w:t>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tc>
      </w:tr>
      <w:tr w:rsidR="0072222D" w:rsidRPr="00DB04F2" w:rsidTr="0015080C">
        <w:tc>
          <w:tcPr>
            <w:tcW w:w="3085" w:type="dxa"/>
            <w:vMerge/>
          </w:tcPr>
          <w:p w:rsidR="00C47D8C" w:rsidRPr="00DB04F2" w:rsidRDefault="00C47D8C" w:rsidP="00FE05BE">
            <w:pPr>
              <w:jc w:val="both"/>
              <w:rPr>
                <w:rFonts w:eastAsia="Calibri"/>
                <w:color w:val="FF0000"/>
                <w:sz w:val="24"/>
                <w:szCs w:val="24"/>
              </w:rPr>
            </w:pPr>
          </w:p>
        </w:tc>
        <w:tc>
          <w:tcPr>
            <w:tcW w:w="7655" w:type="dxa"/>
          </w:tcPr>
          <w:p w:rsidR="00C47D8C" w:rsidRPr="00AD0DF8" w:rsidRDefault="00A22E08" w:rsidP="00FE05BE">
            <w:pPr>
              <w:jc w:val="both"/>
              <w:rPr>
                <w:rFonts w:eastAsia="Calibri"/>
                <w:b/>
                <w:color w:val="FF0000"/>
                <w:sz w:val="24"/>
                <w:szCs w:val="24"/>
                <w:u w:val="single"/>
              </w:rPr>
            </w:pPr>
            <w:r w:rsidRPr="00AD0DF8">
              <w:rPr>
                <w:rFonts w:eastAsia="Calibri"/>
                <w:b/>
                <w:sz w:val="24"/>
                <w:szCs w:val="24"/>
                <w:u w:val="single"/>
              </w:rPr>
              <w:t>Окружающий мир</w:t>
            </w:r>
          </w:p>
        </w:tc>
      </w:tr>
      <w:tr w:rsidR="0072222D" w:rsidRPr="00DB04F2" w:rsidTr="0015080C">
        <w:tc>
          <w:tcPr>
            <w:tcW w:w="3085" w:type="dxa"/>
            <w:vMerge/>
          </w:tcPr>
          <w:p w:rsidR="00C47D8C" w:rsidRPr="00DB04F2" w:rsidRDefault="00C47D8C" w:rsidP="00FE05BE">
            <w:pPr>
              <w:jc w:val="both"/>
              <w:rPr>
                <w:rFonts w:eastAsia="Calibri"/>
                <w:color w:val="FF0000"/>
                <w:sz w:val="24"/>
                <w:szCs w:val="24"/>
              </w:rPr>
            </w:pPr>
          </w:p>
        </w:tc>
        <w:tc>
          <w:tcPr>
            <w:tcW w:w="7655" w:type="dxa"/>
          </w:tcPr>
          <w:p w:rsidR="00CF68C4" w:rsidRPr="00DB04F2" w:rsidRDefault="00A22E08" w:rsidP="00FE05BE">
            <w:pPr>
              <w:jc w:val="both"/>
              <w:rPr>
                <w:rFonts w:eastAsia="Calibri"/>
                <w:sz w:val="24"/>
                <w:szCs w:val="24"/>
              </w:rPr>
            </w:pPr>
            <w:r w:rsidRPr="00DB04F2">
              <w:rPr>
                <w:rFonts w:eastAsia="Calibri"/>
                <w:sz w:val="24"/>
                <w:szCs w:val="24"/>
              </w:rPr>
              <w:t>педагог расширяет первичные представления о малой ро</w:t>
            </w:r>
            <w:r w:rsidR="00951C07" w:rsidRPr="00DB04F2">
              <w:rPr>
                <w:rFonts w:eastAsia="Calibri"/>
                <w:sz w:val="24"/>
                <w:szCs w:val="24"/>
              </w:rPr>
              <w:t xml:space="preserve">дине </w:t>
            </w:r>
            <w:r w:rsidR="00CF68C4" w:rsidRPr="00DB04F2">
              <w:rPr>
                <w:rFonts w:eastAsia="Calibri"/>
                <w:sz w:val="24"/>
                <w:szCs w:val="24"/>
              </w:rPr>
              <w:t>и Отечестве, о населенном пункте,</w:t>
            </w:r>
            <w:r w:rsidRPr="00DB04F2">
              <w:rPr>
                <w:rFonts w:eastAsia="Calibri"/>
                <w:sz w:val="24"/>
                <w:szCs w:val="24"/>
              </w:rPr>
              <w:t xml:space="preserve"> его</w:t>
            </w:r>
            <w:r w:rsidR="00CF68C4" w:rsidRPr="00DB04F2">
              <w:rPr>
                <w:rFonts w:eastAsia="Calibri"/>
                <w:sz w:val="24"/>
                <w:szCs w:val="24"/>
              </w:rPr>
              <w:t xml:space="preserve"> истории,</w:t>
            </w:r>
            <w:r w:rsidR="00951C07" w:rsidRPr="00DB04F2">
              <w:rPr>
                <w:rFonts w:eastAsia="Calibri"/>
                <w:sz w:val="24"/>
                <w:szCs w:val="24"/>
              </w:rPr>
              <w:t xml:space="preserve"> его</w:t>
            </w:r>
            <w:r w:rsidR="00CF68C4" w:rsidRPr="00DB04F2">
              <w:rPr>
                <w:rFonts w:eastAsia="Calibri"/>
                <w:sz w:val="24"/>
                <w:szCs w:val="24"/>
              </w:rPr>
              <w:t xml:space="preserve"> особенностях (местах отдыха и </w:t>
            </w:r>
            <w:r w:rsidRPr="00DB04F2">
              <w:rPr>
                <w:rFonts w:eastAsia="Calibri"/>
                <w:sz w:val="24"/>
                <w:szCs w:val="24"/>
              </w:rPr>
              <w:t>работы близких, основных достопримечательностях). Закрепляет представления о названии ближайших улиц, назначении некоторых общественных учреждений -</w:t>
            </w:r>
            <w:r w:rsidR="00CF68C4" w:rsidRPr="00DB04F2">
              <w:rPr>
                <w:rFonts w:eastAsia="Calibri"/>
                <w:sz w:val="24"/>
                <w:szCs w:val="24"/>
              </w:rPr>
              <w:t xml:space="preserve"> </w:t>
            </w:r>
            <w:r w:rsidRPr="00DB04F2">
              <w:rPr>
                <w:rFonts w:eastAsia="Calibri"/>
                <w:sz w:val="24"/>
                <w:szCs w:val="24"/>
              </w:rPr>
              <w:t>магазинов, поликлиники,</w:t>
            </w:r>
            <w:r w:rsidR="00CF68C4" w:rsidRPr="00DB04F2">
              <w:rPr>
                <w:rFonts w:eastAsia="Calibri"/>
                <w:sz w:val="24"/>
                <w:szCs w:val="24"/>
              </w:rPr>
              <w:t xml:space="preserve"> больниц, кинотеатров, кафе. Развивает познавательный интерес</w:t>
            </w:r>
            <w:r w:rsidRPr="00DB04F2">
              <w:rPr>
                <w:rFonts w:eastAsia="Calibri"/>
                <w:sz w:val="24"/>
                <w:szCs w:val="24"/>
              </w:rPr>
              <w:t xml:space="preserve"> к родной стране, к освоен</w:t>
            </w:r>
            <w:r w:rsidR="00CF68C4" w:rsidRPr="00DB04F2">
              <w:rPr>
                <w:rFonts w:eastAsia="Calibri"/>
                <w:sz w:val="24"/>
                <w:szCs w:val="24"/>
              </w:rPr>
              <w:t>ию представлений о её столице,</w:t>
            </w:r>
            <w:r w:rsidRPr="00DB04F2">
              <w:rPr>
                <w:rFonts w:eastAsia="Calibri"/>
                <w:sz w:val="24"/>
                <w:szCs w:val="24"/>
              </w:rPr>
              <w:t xml:space="preserve"> государственном флаге и гербе, о государственных праздниках России, </w:t>
            </w:r>
            <w:r w:rsidR="00CF68C4" w:rsidRPr="00DB04F2">
              <w:rPr>
                <w:rFonts w:eastAsia="Calibri"/>
                <w:sz w:val="24"/>
                <w:szCs w:val="24"/>
              </w:rPr>
              <w:t>формирует представления о содержании основных государственных праздников России, ярких исторических событиях, героях Отечества.</w:t>
            </w:r>
            <w:r w:rsidR="00CF68C4" w:rsidRPr="00DB04F2">
              <w:rPr>
                <w:sz w:val="24"/>
                <w:szCs w:val="24"/>
              </w:rPr>
              <w:t xml:space="preserve"> </w:t>
            </w:r>
            <w:r w:rsidR="00CF68C4" w:rsidRPr="00DB04F2">
              <w:rPr>
                <w:rFonts w:eastAsia="Calibri"/>
                <w:sz w:val="24"/>
                <w:szCs w:val="24"/>
              </w:rPr>
              <w:t>Формирует представления о многообразии стран и народов мира;</w:t>
            </w:r>
          </w:p>
          <w:p w:rsidR="00A22E08" w:rsidRPr="00DB04F2" w:rsidRDefault="00A22E08" w:rsidP="00FE05BE">
            <w:pPr>
              <w:jc w:val="both"/>
              <w:rPr>
                <w:rFonts w:eastAsia="Calibri"/>
                <w:sz w:val="24"/>
                <w:szCs w:val="24"/>
              </w:rPr>
            </w:pPr>
            <w:r w:rsidRPr="00DB04F2">
              <w:rPr>
                <w:rFonts w:eastAsia="Calibri"/>
                <w:sz w:val="24"/>
                <w:szCs w:val="24"/>
              </w:rPr>
              <w:t>педагог формирует у детей понимание многообразия людей разных н</w:t>
            </w:r>
            <w:r w:rsidR="00CF68C4" w:rsidRPr="00DB04F2">
              <w:rPr>
                <w:rFonts w:eastAsia="Calibri"/>
                <w:sz w:val="24"/>
                <w:szCs w:val="24"/>
              </w:rPr>
              <w:t xml:space="preserve">ациональностей - особенностей </w:t>
            </w:r>
            <w:r w:rsidRPr="00DB04F2">
              <w:rPr>
                <w:rFonts w:eastAsia="Calibri"/>
                <w:sz w:val="24"/>
                <w:szCs w:val="24"/>
              </w:rPr>
              <w:t>их внешнего вида, одеж</w:t>
            </w:r>
            <w:r w:rsidR="00CF68C4" w:rsidRPr="00DB04F2">
              <w:rPr>
                <w:rFonts w:eastAsia="Calibri"/>
                <w:sz w:val="24"/>
                <w:szCs w:val="24"/>
              </w:rPr>
              <w:t>ды, традиций; развивает интерес к</w:t>
            </w:r>
            <w:r w:rsidRPr="00DB04F2">
              <w:rPr>
                <w:rFonts w:eastAsia="Calibri"/>
                <w:sz w:val="24"/>
                <w:szCs w:val="24"/>
              </w:rPr>
              <w:t xml:space="preserve"> сказка</w:t>
            </w:r>
            <w:r w:rsidR="00DC129E">
              <w:rPr>
                <w:rFonts w:eastAsia="Calibri"/>
                <w:sz w:val="24"/>
                <w:szCs w:val="24"/>
              </w:rPr>
              <w:t xml:space="preserve">м, песням, </w:t>
            </w:r>
            <w:r w:rsidR="00CF68C4" w:rsidRPr="00DB04F2">
              <w:rPr>
                <w:rFonts w:eastAsia="Calibri"/>
                <w:sz w:val="24"/>
                <w:szCs w:val="24"/>
              </w:rPr>
              <w:t>играм разных</w:t>
            </w:r>
            <w:r w:rsidRPr="00DB04F2">
              <w:rPr>
                <w:rFonts w:eastAsia="Calibri"/>
                <w:sz w:val="24"/>
                <w:szCs w:val="24"/>
              </w:rPr>
              <w:t xml:space="preserve"> наро</w:t>
            </w:r>
            <w:r w:rsidR="00CF68C4" w:rsidRPr="00DB04F2">
              <w:rPr>
                <w:rFonts w:eastAsia="Calibri"/>
                <w:sz w:val="24"/>
                <w:szCs w:val="24"/>
              </w:rPr>
              <w:t xml:space="preserve">дов; расширяет представления </w:t>
            </w:r>
            <w:r w:rsidRPr="00DB04F2">
              <w:rPr>
                <w:rFonts w:eastAsia="Calibri"/>
                <w:sz w:val="24"/>
                <w:szCs w:val="24"/>
              </w:rPr>
              <w:t>о других странах и народах мира, понимание, что в других странах есть свои достопримечательности, традиции, свои флаги и гербы.</w:t>
            </w:r>
            <w:r w:rsidR="00CF68C4" w:rsidRPr="00DB04F2">
              <w:rPr>
                <w:sz w:val="24"/>
                <w:szCs w:val="24"/>
              </w:rPr>
              <w:t xml:space="preserve"> </w:t>
            </w:r>
            <w:r w:rsidR="00CF68C4" w:rsidRPr="00DB04F2">
              <w:rPr>
                <w:rFonts w:eastAsia="Calibri"/>
                <w:sz w:val="24"/>
                <w:szCs w:val="24"/>
              </w:rPr>
              <w:t xml:space="preserve">Развитие интереса к жизни людей в разных странах. </w:t>
            </w:r>
          </w:p>
          <w:p w:rsidR="00CF68C4" w:rsidRPr="00DB04F2" w:rsidRDefault="00CF68C4" w:rsidP="00FE05BE">
            <w:pPr>
              <w:jc w:val="both"/>
              <w:rPr>
                <w:rFonts w:eastAsia="Calibri"/>
                <w:sz w:val="24"/>
                <w:szCs w:val="24"/>
              </w:rPr>
            </w:pPr>
            <w:r w:rsidRPr="00DB04F2">
              <w:rPr>
                <w:rFonts w:eastAsia="Calibri"/>
                <w:sz w:val="24"/>
                <w:szCs w:val="24"/>
              </w:rPr>
              <w:t xml:space="preserve">Педагог развивает интерес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гендерной принадлежности. </w:t>
            </w:r>
          </w:p>
          <w:p w:rsidR="00CF68C4" w:rsidRPr="00DB04F2" w:rsidRDefault="00CF68C4" w:rsidP="00FE05BE">
            <w:pPr>
              <w:jc w:val="both"/>
              <w:rPr>
                <w:rFonts w:eastAsia="Calibri"/>
                <w:sz w:val="24"/>
                <w:szCs w:val="24"/>
              </w:rPr>
            </w:pPr>
            <w:r w:rsidRPr="00DB04F2">
              <w:rPr>
                <w:rFonts w:eastAsia="Calibri"/>
                <w:sz w:val="24"/>
                <w:szCs w:val="24"/>
              </w:rPr>
              <w:t>Освоение разнообразия мужских и женских имен, происхождения некоторых имен, имени и отчества. Освоение представлений о многообразии социальных ролей, выполняемых взрослыми. Понимание труда людей как основы создания богатства окружающего мира.</w:t>
            </w:r>
          </w:p>
          <w:p w:rsidR="00CF68C4" w:rsidRPr="00DB04F2" w:rsidRDefault="00CF68C4" w:rsidP="00FE05BE">
            <w:pPr>
              <w:jc w:val="both"/>
              <w:rPr>
                <w:rFonts w:eastAsia="Calibri"/>
                <w:sz w:val="24"/>
                <w:szCs w:val="24"/>
              </w:rPr>
            </w:pPr>
            <w:r w:rsidRPr="00DB04F2">
              <w:rPr>
                <w:rFonts w:eastAsia="Calibri"/>
                <w:sz w:val="24"/>
                <w:szCs w:val="24"/>
              </w:rPr>
              <w:t xml:space="preserve">Освоение представлений о себе и семье: о своих имени, фамилии, поле, возрасте, месте жительства, домашнем адресе, увлечениях членов семьи, профессиях родителей. </w:t>
            </w:r>
          </w:p>
          <w:p w:rsidR="00C47D8C" w:rsidRPr="00DB04F2" w:rsidRDefault="00CF68C4" w:rsidP="00FE05BE">
            <w:pPr>
              <w:jc w:val="both"/>
              <w:rPr>
                <w:rFonts w:eastAsia="Calibri"/>
                <w:color w:val="FF0000"/>
                <w:sz w:val="24"/>
                <w:szCs w:val="24"/>
              </w:rPr>
            </w:pPr>
            <w:r w:rsidRPr="00DB04F2">
              <w:rPr>
                <w:rFonts w:eastAsia="Calibri"/>
                <w:sz w:val="24"/>
                <w:szCs w:val="24"/>
              </w:rPr>
              <w:t>Овладение некоторыми сведениями об организме, понимание назначения отдельных органов и условий их нормального функционирования.</w:t>
            </w:r>
          </w:p>
        </w:tc>
      </w:tr>
      <w:tr w:rsidR="0072222D" w:rsidRPr="00DB04F2" w:rsidTr="0015080C">
        <w:tc>
          <w:tcPr>
            <w:tcW w:w="3085" w:type="dxa"/>
            <w:vMerge/>
          </w:tcPr>
          <w:p w:rsidR="00C47D8C" w:rsidRPr="00DB04F2" w:rsidRDefault="00C47D8C" w:rsidP="00FE05BE">
            <w:pPr>
              <w:jc w:val="both"/>
              <w:rPr>
                <w:rFonts w:eastAsia="Calibri"/>
                <w:color w:val="FF0000"/>
                <w:sz w:val="24"/>
                <w:szCs w:val="24"/>
              </w:rPr>
            </w:pPr>
          </w:p>
        </w:tc>
        <w:tc>
          <w:tcPr>
            <w:tcW w:w="7655" w:type="dxa"/>
          </w:tcPr>
          <w:p w:rsidR="00C47D8C" w:rsidRPr="00AD0DF8" w:rsidRDefault="000B5A8F" w:rsidP="00FE05BE">
            <w:pPr>
              <w:jc w:val="both"/>
              <w:rPr>
                <w:rFonts w:eastAsia="Calibri"/>
                <w:b/>
                <w:color w:val="FF0000"/>
                <w:sz w:val="24"/>
                <w:szCs w:val="24"/>
                <w:u w:val="single"/>
              </w:rPr>
            </w:pPr>
            <w:r w:rsidRPr="00AD0DF8">
              <w:rPr>
                <w:rFonts w:eastAsia="Calibri"/>
                <w:b/>
                <w:sz w:val="24"/>
                <w:szCs w:val="24"/>
                <w:u w:val="single"/>
              </w:rPr>
              <w:t>Природа</w:t>
            </w:r>
          </w:p>
        </w:tc>
      </w:tr>
      <w:tr w:rsidR="0072222D" w:rsidRPr="00DB04F2" w:rsidTr="0015080C">
        <w:tc>
          <w:tcPr>
            <w:tcW w:w="3085" w:type="dxa"/>
            <w:vMerge/>
          </w:tcPr>
          <w:p w:rsidR="00C47D8C" w:rsidRPr="00DB04F2" w:rsidRDefault="00C47D8C" w:rsidP="00FE05BE">
            <w:pPr>
              <w:jc w:val="both"/>
              <w:rPr>
                <w:rFonts w:eastAsia="Calibri"/>
                <w:color w:val="FF0000"/>
                <w:sz w:val="24"/>
                <w:szCs w:val="24"/>
              </w:rPr>
            </w:pPr>
          </w:p>
        </w:tc>
        <w:tc>
          <w:tcPr>
            <w:tcW w:w="7655" w:type="dxa"/>
          </w:tcPr>
          <w:p w:rsidR="000B5A8F" w:rsidRPr="00DB04F2" w:rsidRDefault="000B5A8F" w:rsidP="00FE05BE">
            <w:pPr>
              <w:jc w:val="both"/>
              <w:rPr>
                <w:rFonts w:eastAsia="Calibri"/>
                <w:color w:val="FF0000"/>
                <w:sz w:val="24"/>
                <w:szCs w:val="24"/>
              </w:rPr>
            </w:pPr>
            <w:r w:rsidRPr="00DB04F2">
              <w:rPr>
                <w:rFonts w:eastAsia="Calibri"/>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w:t>
            </w:r>
            <w:r w:rsidR="00951C07" w:rsidRPr="00DB04F2">
              <w:rPr>
                <w:rFonts w:eastAsia="Calibri"/>
                <w:sz w:val="24"/>
                <w:szCs w:val="24"/>
              </w:rPr>
              <w:t xml:space="preserve"> сравнивать, выделять признаки, </w:t>
            </w:r>
            <w:r w:rsidRPr="00DB04F2">
              <w:rPr>
                <w:rFonts w:eastAsia="Calibri"/>
                <w:sz w:val="24"/>
                <w:szCs w:val="24"/>
              </w:rPr>
              <w:t>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0B5A8F" w:rsidRPr="00DB04F2" w:rsidRDefault="000B5A8F" w:rsidP="00FE05BE">
            <w:pPr>
              <w:jc w:val="both"/>
              <w:rPr>
                <w:rFonts w:eastAsia="Calibri"/>
                <w:sz w:val="24"/>
                <w:szCs w:val="24"/>
              </w:rPr>
            </w:pPr>
            <w:r w:rsidRPr="00DB04F2">
              <w:rPr>
                <w:rFonts w:eastAsia="Calibri"/>
                <w:sz w:val="24"/>
                <w:szCs w:val="24"/>
              </w:rPr>
              <w:t>педагог организует целенаправленное экспериментирование и опыты для ознакомления детей со свойствами объектов неживой природы, рас</w:t>
            </w:r>
            <w:r w:rsidR="00DC129E">
              <w:rPr>
                <w:rFonts w:eastAsia="Calibri"/>
                <w:sz w:val="24"/>
                <w:szCs w:val="24"/>
              </w:rPr>
              <w:t>ширяя представления об объектах</w:t>
            </w:r>
            <w:r w:rsidRPr="00DB04F2">
              <w:rPr>
                <w:rFonts w:eastAsia="Calibri"/>
                <w:sz w:val="24"/>
                <w:szCs w:val="24"/>
              </w:rPr>
              <w:t xml:space="preserve">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0B5A8F" w:rsidRPr="00DB04F2" w:rsidRDefault="000B5A8F" w:rsidP="00FE05BE">
            <w:pPr>
              <w:jc w:val="both"/>
              <w:rPr>
                <w:rFonts w:eastAsia="Calibri"/>
                <w:sz w:val="24"/>
                <w:szCs w:val="24"/>
              </w:rPr>
            </w:pPr>
            <w:r w:rsidRPr="00DB04F2">
              <w:rPr>
                <w:rFonts w:eastAsia="Calibri"/>
                <w:sz w:val="24"/>
                <w:szCs w:val="24"/>
              </w:rPr>
              <w:t>Формирует навыки классификаций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 Установление сходства между животными, растениями и человеком (питается, дышит воздухом, двигается и т. д.) и отличия (думает, говорит ит. д.).</w:t>
            </w:r>
          </w:p>
          <w:p w:rsidR="00771BE2" w:rsidRPr="00DB04F2" w:rsidRDefault="000B5A8F" w:rsidP="00FE05BE">
            <w:pPr>
              <w:jc w:val="both"/>
              <w:rPr>
                <w:rFonts w:eastAsia="Calibri"/>
                <w:color w:val="FF0000"/>
                <w:sz w:val="24"/>
                <w:szCs w:val="24"/>
              </w:rPr>
            </w:pPr>
            <w:r w:rsidRPr="00DB04F2">
              <w:rPr>
                <w:rFonts w:eastAsia="Calibri"/>
                <w:sz w:val="24"/>
                <w:szCs w:val="24"/>
              </w:rP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пониманию разнообразных ценностей природы (эстетическая познавательная, практическая природа как среда жизни человека). </w:t>
            </w:r>
          </w:p>
        </w:tc>
      </w:tr>
    </w:tbl>
    <w:p w:rsidR="00DC129E" w:rsidRDefault="00DC129E" w:rsidP="00FE05BE">
      <w:pPr>
        <w:spacing w:after="0" w:line="240" w:lineRule="auto"/>
        <w:jc w:val="center"/>
        <w:rPr>
          <w:rFonts w:ascii="Times New Roman" w:eastAsia="Calibri" w:hAnsi="Times New Roman" w:cs="Times New Roman"/>
          <w:b/>
          <w:i/>
          <w:color w:val="3366CC"/>
          <w:sz w:val="24"/>
          <w:szCs w:val="24"/>
          <w:u w:val="single"/>
        </w:rPr>
      </w:pPr>
    </w:p>
    <w:p w:rsidR="00D9656D" w:rsidRPr="00E73EF7" w:rsidRDefault="00D9656D" w:rsidP="00FE05BE">
      <w:pPr>
        <w:spacing w:after="0" w:line="240" w:lineRule="auto"/>
        <w:jc w:val="center"/>
        <w:rPr>
          <w:rFonts w:ascii="Times New Roman" w:eastAsia="Calibri" w:hAnsi="Times New Roman" w:cs="Times New Roman"/>
          <w:b/>
          <w:sz w:val="24"/>
          <w:szCs w:val="24"/>
          <w:u w:val="single"/>
        </w:rPr>
      </w:pPr>
      <w:r w:rsidRPr="00E73EF7">
        <w:rPr>
          <w:rFonts w:ascii="Times New Roman" w:eastAsia="Calibri" w:hAnsi="Times New Roman" w:cs="Times New Roman"/>
          <w:b/>
          <w:sz w:val="24"/>
          <w:szCs w:val="24"/>
          <w:u w:val="single"/>
        </w:rPr>
        <w:t>От 6 лет до 7 лет.</w:t>
      </w:r>
    </w:p>
    <w:tbl>
      <w:tblPr>
        <w:tblStyle w:val="af4"/>
        <w:tblW w:w="10696" w:type="dxa"/>
        <w:tblLayout w:type="fixed"/>
        <w:tblLook w:val="04A0" w:firstRow="1" w:lastRow="0" w:firstColumn="1" w:lastColumn="0" w:noHBand="0" w:noVBand="1"/>
      </w:tblPr>
      <w:tblGrid>
        <w:gridCol w:w="2943"/>
        <w:gridCol w:w="7753"/>
      </w:tblGrid>
      <w:tr w:rsidR="00507035" w:rsidRPr="00DB04F2" w:rsidTr="00C14893">
        <w:tc>
          <w:tcPr>
            <w:tcW w:w="2943" w:type="dxa"/>
          </w:tcPr>
          <w:p w:rsidR="00507035" w:rsidRPr="00DB04F2" w:rsidRDefault="00507035" w:rsidP="00FE05BE">
            <w:pPr>
              <w:jc w:val="center"/>
              <w:rPr>
                <w:rFonts w:eastAsia="Calibri"/>
                <w:b/>
                <w:sz w:val="24"/>
                <w:szCs w:val="24"/>
              </w:rPr>
            </w:pPr>
            <w:r w:rsidRPr="00DB04F2">
              <w:rPr>
                <w:rFonts w:eastAsia="Calibri"/>
                <w:b/>
                <w:sz w:val="24"/>
                <w:szCs w:val="24"/>
              </w:rPr>
              <w:t>Задачи ОО</w:t>
            </w:r>
          </w:p>
        </w:tc>
        <w:tc>
          <w:tcPr>
            <w:tcW w:w="7753" w:type="dxa"/>
          </w:tcPr>
          <w:p w:rsidR="00507035" w:rsidRPr="00DB04F2" w:rsidRDefault="00507035" w:rsidP="00FE05BE">
            <w:pPr>
              <w:jc w:val="center"/>
              <w:rPr>
                <w:rFonts w:eastAsia="Calibri"/>
                <w:b/>
                <w:sz w:val="24"/>
                <w:szCs w:val="24"/>
              </w:rPr>
            </w:pPr>
            <w:r w:rsidRPr="00DB04F2">
              <w:rPr>
                <w:rFonts w:eastAsia="Calibri"/>
                <w:b/>
                <w:sz w:val="24"/>
                <w:szCs w:val="24"/>
              </w:rPr>
              <w:t>Содержание ОО</w:t>
            </w:r>
          </w:p>
        </w:tc>
      </w:tr>
      <w:tr w:rsidR="00507035" w:rsidRPr="00DB04F2" w:rsidTr="00C14893">
        <w:trPr>
          <w:trHeight w:val="281"/>
        </w:trPr>
        <w:tc>
          <w:tcPr>
            <w:tcW w:w="2943" w:type="dxa"/>
            <w:vMerge w:val="restart"/>
          </w:tcPr>
          <w:p w:rsidR="00507035" w:rsidRPr="00DB04F2" w:rsidRDefault="00507035" w:rsidP="00FE05BE">
            <w:pPr>
              <w:jc w:val="both"/>
              <w:rPr>
                <w:rFonts w:eastAsia="Calibri"/>
                <w:sz w:val="24"/>
                <w:szCs w:val="24"/>
              </w:rPr>
            </w:pPr>
            <w:r w:rsidRPr="00DB04F2">
              <w:rPr>
                <w:rFonts w:eastAsia="Calibri"/>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507035" w:rsidRPr="00DB04F2" w:rsidRDefault="00507035" w:rsidP="00FE05BE">
            <w:pPr>
              <w:jc w:val="both"/>
              <w:rPr>
                <w:rFonts w:eastAsia="Calibri"/>
                <w:sz w:val="24"/>
                <w:szCs w:val="24"/>
              </w:rPr>
            </w:pPr>
            <w:r w:rsidRPr="00DB04F2">
              <w:rPr>
                <w:rFonts w:eastAsia="Calibri"/>
                <w:sz w:val="24"/>
                <w:szCs w:val="24"/>
              </w:rPr>
              <w:t>развивать умения детей включаться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507035" w:rsidRPr="00DB04F2" w:rsidRDefault="00507035" w:rsidP="00FE05BE">
            <w:pPr>
              <w:jc w:val="both"/>
              <w:rPr>
                <w:rFonts w:eastAsia="Calibri"/>
                <w:sz w:val="24"/>
                <w:szCs w:val="24"/>
              </w:rPr>
            </w:pPr>
            <w:r w:rsidRPr="00DB04F2">
              <w:rPr>
                <w:rFonts w:eastAsia="Calibri"/>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507035" w:rsidRPr="00DB04F2" w:rsidRDefault="00507035" w:rsidP="00FE05BE">
            <w:pPr>
              <w:jc w:val="both"/>
              <w:rPr>
                <w:rFonts w:eastAsia="Calibri"/>
                <w:sz w:val="24"/>
                <w:szCs w:val="24"/>
              </w:rPr>
            </w:pPr>
            <w:r w:rsidRPr="00DB04F2">
              <w:rPr>
                <w:rFonts w:eastAsia="Calibri"/>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507035" w:rsidRPr="00DB04F2" w:rsidRDefault="00507035" w:rsidP="00FE05BE">
            <w:pPr>
              <w:jc w:val="both"/>
              <w:rPr>
                <w:rFonts w:eastAsia="Calibri"/>
                <w:sz w:val="24"/>
                <w:szCs w:val="24"/>
              </w:rPr>
            </w:pPr>
            <w:r w:rsidRPr="00DB04F2">
              <w:rPr>
                <w:rFonts w:eastAsia="Calibri"/>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507035" w:rsidRPr="00DB04F2" w:rsidRDefault="00507035" w:rsidP="00FE05BE">
            <w:pPr>
              <w:jc w:val="both"/>
              <w:rPr>
                <w:rFonts w:eastAsia="Calibri"/>
                <w:sz w:val="24"/>
                <w:szCs w:val="24"/>
              </w:rPr>
            </w:pPr>
            <w:r w:rsidRPr="00DB04F2">
              <w:rPr>
                <w:rFonts w:eastAsia="Calibri"/>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507035" w:rsidRPr="00DB04F2" w:rsidRDefault="00507035" w:rsidP="00FE05BE">
            <w:pPr>
              <w:jc w:val="both"/>
              <w:rPr>
                <w:rFonts w:eastAsia="Calibri"/>
                <w:sz w:val="24"/>
                <w:szCs w:val="24"/>
              </w:rPr>
            </w:pPr>
            <w:r w:rsidRPr="00DB04F2">
              <w:rPr>
                <w:rFonts w:eastAsia="Calibri"/>
                <w:sz w:val="24"/>
                <w:szCs w:val="24"/>
              </w:rPr>
              <w:t>формировать представления детей о многообразии стран и народов мира;</w:t>
            </w:r>
          </w:p>
          <w:p w:rsidR="00507035" w:rsidRPr="00DB04F2" w:rsidRDefault="00507035" w:rsidP="00FE05BE">
            <w:pPr>
              <w:jc w:val="both"/>
              <w:rPr>
                <w:rFonts w:eastAsia="Calibri"/>
                <w:sz w:val="24"/>
                <w:szCs w:val="24"/>
              </w:rPr>
            </w:pPr>
            <w:r w:rsidRPr="00DB04F2">
              <w:rPr>
                <w:rFonts w:eastAsia="Calibri"/>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507035" w:rsidRPr="00DB04F2" w:rsidRDefault="00507035" w:rsidP="00FE05BE">
            <w:pPr>
              <w:jc w:val="both"/>
              <w:rPr>
                <w:rFonts w:eastAsia="Calibri"/>
                <w:sz w:val="24"/>
                <w:szCs w:val="24"/>
              </w:rPr>
            </w:pPr>
            <w:r w:rsidRPr="00DB04F2">
              <w:rPr>
                <w:rFonts w:eastAsia="Calibri"/>
                <w:sz w:val="24"/>
                <w:szCs w:val="24"/>
              </w:rPr>
              <w:t>расширять и углублять представления детей о неживой природе и её</w:t>
            </w:r>
          </w:p>
          <w:p w:rsidR="00507035" w:rsidRPr="00DB04F2" w:rsidRDefault="00507035" w:rsidP="00FE05BE">
            <w:pPr>
              <w:jc w:val="both"/>
              <w:rPr>
                <w:rFonts w:eastAsia="Calibri"/>
                <w:sz w:val="24"/>
                <w:szCs w:val="24"/>
              </w:rPr>
            </w:pPr>
            <w:r w:rsidRPr="00DB04F2">
              <w:rPr>
                <w:rFonts w:eastAsia="Calibri"/>
                <w:sz w:val="24"/>
                <w:szCs w:val="24"/>
              </w:rPr>
              <w:t>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7753" w:type="dxa"/>
          </w:tcPr>
          <w:p w:rsidR="00507035" w:rsidRPr="00AD0DF8" w:rsidRDefault="00507035" w:rsidP="00FE05BE">
            <w:pPr>
              <w:jc w:val="both"/>
              <w:rPr>
                <w:rFonts w:eastAsia="Calibri"/>
                <w:b/>
                <w:sz w:val="24"/>
                <w:szCs w:val="24"/>
                <w:u w:val="single"/>
              </w:rPr>
            </w:pPr>
            <w:r w:rsidRPr="00AD0DF8">
              <w:rPr>
                <w:rFonts w:eastAsia="Calibri"/>
                <w:b/>
                <w:sz w:val="24"/>
                <w:szCs w:val="24"/>
                <w:u w:val="single"/>
              </w:rPr>
              <w:t>Сенсорные эталоны и познавательные действия:</w:t>
            </w:r>
          </w:p>
        </w:tc>
      </w:tr>
      <w:tr w:rsidR="00507035" w:rsidRPr="00DB04F2" w:rsidTr="00C14893">
        <w:trPr>
          <w:trHeight w:val="364"/>
        </w:trPr>
        <w:tc>
          <w:tcPr>
            <w:tcW w:w="2943" w:type="dxa"/>
            <w:vMerge/>
          </w:tcPr>
          <w:p w:rsidR="00507035" w:rsidRPr="00DB04F2" w:rsidRDefault="00507035" w:rsidP="00FE05BE">
            <w:pPr>
              <w:jc w:val="both"/>
              <w:rPr>
                <w:rFonts w:eastAsia="Calibri"/>
                <w:sz w:val="24"/>
                <w:szCs w:val="24"/>
              </w:rPr>
            </w:pPr>
          </w:p>
        </w:tc>
        <w:tc>
          <w:tcPr>
            <w:tcW w:w="7753" w:type="dxa"/>
          </w:tcPr>
          <w:p w:rsidR="00507035" w:rsidRPr="00DB04F2" w:rsidRDefault="00507035" w:rsidP="00FE05BE">
            <w:pPr>
              <w:jc w:val="both"/>
              <w:rPr>
                <w:rFonts w:eastAsia="Calibri"/>
                <w:sz w:val="24"/>
                <w:szCs w:val="24"/>
              </w:rPr>
            </w:pPr>
            <w:r w:rsidRPr="00DB04F2">
              <w:rPr>
                <w:rFonts w:eastAsia="Calibri"/>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(разные виды бумаги, картона, тканей, резины, пластмассы, дерева, металла).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507035" w:rsidRPr="00DB04F2" w:rsidRDefault="00507035" w:rsidP="00FE05BE">
            <w:pPr>
              <w:jc w:val="both"/>
              <w:rPr>
                <w:rFonts w:eastAsia="Calibri"/>
                <w:sz w:val="24"/>
                <w:szCs w:val="24"/>
              </w:rPr>
            </w:pPr>
            <w:r w:rsidRPr="00DB04F2">
              <w:rPr>
                <w:rFonts w:eastAsia="Calibri"/>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507035" w:rsidRPr="00DB04F2" w:rsidRDefault="00507035" w:rsidP="00FE05BE">
            <w:pPr>
              <w:jc w:val="both"/>
              <w:rPr>
                <w:rFonts w:eastAsia="Calibri"/>
                <w:sz w:val="24"/>
                <w:szCs w:val="24"/>
              </w:rPr>
            </w:pPr>
            <w:r w:rsidRPr="00DB04F2">
              <w:rPr>
                <w:rFonts w:eastAsia="Calibri"/>
                <w:sz w:val="24"/>
                <w:szCs w:val="24"/>
              </w:rPr>
              <w:t>обогащает представления о цифровых средствах познания окружающего мира, закрепляет правила безопасного обращения с ними.</w:t>
            </w:r>
          </w:p>
        </w:tc>
      </w:tr>
      <w:tr w:rsidR="00507035" w:rsidRPr="00DB04F2" w:rsidTr="00C14893">
        <w:trPr>
          <w:trHeight w:val="309"/>
        </w:trPr>
        <w:tc>
          <w:tcPr>
            <w:tcW w:w="2943" w:type="dxa"/>
            <w:vMerge/>
          </w:tcPr>
          <w:p w:rsidR="00507035" w:rsidRPr="00DB04F2" w:rsidRDefault="00507035" w:rsidP="00FE05BE">
            <w:pPr>
              <w:jc w:val="both"/>
              <w:rPr>
                <w:rFonts w:eastAsia="Calibri"/>
                <w:sz w:val="24"/>
                <w:szCs w:val="24"/>
              </w:rPr>
            </w:pPr>
          </w:p>
        </w:tc>
        <w:tc>
          <w:tcPr>
            <w:tcW w:w="7753" w:type="dxa"/>
          </w:tcPr>
          <w:p w:rsidR="00507035" w:rsidRPr="00AD0DF8" w:rsidRDefault="00507035" w:rsidP="00FE05BE">
            <w:pPr>
              <w:jc w:val="both"/>
              <w:rPr>
                <w:rFonts w:eastAsia="Calibri"/>
                <w:b/>
                <w:sz w:val="24"/>
                <w:szCs w:val="24"/>
                <w:u w:val="single"/>
              </w:rPr>
            </w:pPr>
            <w:r w:rsidRPr="00AD0DF8">
              <w:rPr>
                <w:rFonts w:eastAsia="Calibri"/>
                <w:b/>
                <w:sz w:val="24"/>
                <w:szCs w:val="24"/>
                <w:u w:val="single"/>
              </w:rPr>
              <w:t>Математические представления</w:t>
            </w:r>
          </w:p>
        </w:tc>
      </w:tr>
      <w:tr w:rsidR="00507035" w:rsidRPr="00DB04F2" w:rsidTr="00C14893">
        <w:trPr>
          <w:trHeight w:val="360"/>
        </w:trPr>
        <w:tc>
          <w:tcPr>
            <w:tcW w:w="2943" w:type="dxa"/>
            <w:vMerge/>
          </w:tcPr>
          <w:p w:rsidR="00507035" w:rsidRPr="00DB04F2" w:rsidRDefault="00507035" w:rsidP="00FE05BE">
            <w:pPr>
              <w:jc w:val="both"/>
              <w:rPr>
                <w:rFonts w:eastAsia="Calibri"/>
                <w:sz w:val="24"/>
                <w:szCs w:val="24"/>
              </w:rPr>
            </w:pPr>
          </w:p>
        </w:tc>
        <w:tc>
          <w:tcPr>
            <w:tcW w:w="7753" w:type="dxa"/>
          </w:tcPr>
          <w:p w:rsidR="00507035" w:rsidRPr="00DB04F2" w:rsidRDefault="00507035" w:rsidP="00FE05BE">
            <w:pPr>
              <w:jc w:val="both"/>
              <w:rPr>
                <w:rFonts w:eastAsia="Calibri"/>
                <w:sz w:val="24"/>
                <w:szCs w:val="24"/>
              </w:rPr>
            </w:pPr>
            <w:r w:rsidRPr="00DB04F2">
              <w:rPr>
                <w:rFonts w:eastAsia="Calibri"/>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507035" w:rsidRPr="00DB04F2" w:rsidRDefault="00507035" w:rsidP="00FE05BE">
            <w:pPr>
              <w:jc w:val="both"/>
              <w:rPr>
                <w:rFonts w:eastAsia="Calibri"/>
                <w:sz w:val="24"/>
                <w:szCs w:val="24"/>
              </w:rPr>
            </w:pPr>
            <w:r w:rsidRPr="00DB04F2">
              <w:rPr>
                <w:rFonts w:eastAsia="Calibri"/>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w:t>
            </w:r>
            <w:r w:rsidR="00DC129E">
              <w:rPr>
                <w:rFonts w:eastAsia="Calibri"/>
                <w:sz w:val="24"/>
                <w:szCs w:val="24"/>
              </w:rPr>
              <w:t>ка, закрепляет знания о цифрах,</w:t>
            </w:r>
            <w:r w:rsidRPr="00DB04F2">
              <w:rPr>
                <w:rFonts w:eastAsia="Calibri"/>
                <w:sz w:val="24"/>
                <w:szCs w:val="24"/>
              </w:rPr>
              <w:t xml:space="preserve"> развивает умение составлять и решать простые арифметические задачи на сложение и вычитание;</w:t>
            </w:r>
          </w:p>
          <w:p w:rsidR="00507035" w:rsidRPr="00DB04F2" w:rsidRDefault="00507035" w:rsidP="00FE05BE">
            <w:pPr>
              <w:jc w:val="both"/>
              <w:rPr>
                <w:rFonts w:eastAsia="Calibri"/>
                <w:sz w:val="24"/>
                <w:szCs w:val="24"/>
              </w:rPr>
            </w:pPr>
            <w:r w:rsidRPr="00DB04F2">
              <w:rPr>
                <w:rFonts w:eastAsia="Calibri"/>
                <w:sz w:val="24"/>
                <w:szCs w:val="24"/>
              </w:rPr>
              <w:t>обогащает представления о плоских и объемных  геометрических фигурах,</w:t>
            </w:r>
          </w:p>
          <w:p w:rsidR="00507035" w:rsidRPr="00DB04F2" w:rsidRDefault="00507035" w:rsidP="00FE05BE">
            <w:pPr>
              <w:jc w:val="both"/>
              <w:rPr>
                <w:rFonts w:eastAsia="Calibri"/>
                <w:sz w:val="24"/>
                <w:szCs w:val="24"/>
              </w:rPr>
            </w:pPr>
            <w:r w:rsidRPr="00DB04F2">
              <w:rPr>
                <w:rFonts w:eastAsia="Calibri"/>
                <w:sz w:val="24"/>
                <w:szCs w:val="24"/>
              </w:rPr>
              <w:t>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507035" w:rsidRPr="00DB04F2" w:rsidRDefault="00507035" w:rsidP="00FE05BE">
            <w:pPr>
              <w:jc w:val="both"/>
              <w:rPr>
                <w:rFonts w:eastAsia="Calibri"/>
                <w:sz w:val="24"/>
                <w:szCs w:val="24"/>
              </w:rPr>
            </w:pPr>
            <w:r w:rsidRPr="00DB04F2">
              <w:rPr>
                <w:rFonts w:eastAsia="Calibri"/>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507035" w:rsidRPr="00DB04F2" w:rsidTr="00C14893">
        <w:trPr>
          <w:trHeight w:val="324"/>
        </w:trPr>
        <w:tc>
          <w:tcPr>
            <w:tcW w:w="2943" w:type="dxa"/>
            <w:vMerge/>
          </w:tcPr>
          <w:p w:rsidR="00507035" w:rsidRPr="00DB04F2" w:rsidRDefault="00507035" w:rsidP="00FE05BE">
            <w:pPr>
              <w:jc w:val="both"/>
              <w:rPr>
                <w:rFonts w:eastAsia="Calibri"/>
                <w:sz w:val="24"/>
                <w:szCs w:val="24"/>
              </w:rPr>
            </w:pPr>
          </w:p>
        </w:tc>
        <w:tc>
          <w:tcPr>
            <w:tcW w:w="7753" w:type="dxa"/>
          </w:tcPr>
          <w:p w:rsidR="00507035" w:rsidRPr="00DB04F2" w:rsidRDefault="00507035" w:rsidP="00FE05BE">
            <w:pPr>
              <w:jc w:val="both"/>
              <w:rPr>
                <w:rFonts w:eastAsia="Calibri"/>
                <w:b/>
                <w:sz w:val="24"/>
                <w:szCs w:val="24"/>
              </w:rPr>
            </w:pPr>
            <w:r w:rsidRPr="00DB04F2">
              <w:rPr>
                <w:rFonts w:eastAsia="Calibri"/>
                <w:b/>
                <w:sz w:val="24"/>
                <w:szCs w:val="24"/>
              </w:rPr>
              <w:t>Окружающий мир</w:t>
            </w:r>
          </w:p>
        </w:tc>
      </w:tr>
      <w:tr w:rsidR="00507035" w:rsidRPr="00DB04F2" w:rsidTr="00C14893">
        <w:trPr>
          <w:trHeight w:val="335"/>
        </w:trPr>
        <w:tc>
          <w:tcPr>
            <w:tcW w:w="2943" w:type="dxa"/>
            <w:vMerge/>
          </w:tcPr>
          <w:p w:rsidR="00507035" w:rsidRPr="00DB04F2" w:rsidRDefault="00507035" w:rsidP="00FE05BE">
            <w:pPr>
              <w:jc w:val="both"/>
              <w:rPr>
                <w:rFonts w:eastAsia="Calibri"/>
                <w:sz w:val="24"/>
                <w:szCs w:val="24"/>
              </w:rPr>
            </w:pPr>
          </w:p>
        </w:tc>
        <w:tc>
          <w:tcPr>
            <w:tcW w:w="7753" w:type="dxa"/>
          </w:tcPr>
          <w:p w:rsidR="00507035" w:rsidRPr="00DB04F2" w:rsidRDefault="00507035" w:rsidP="00FE05BE">
            <w:pPr>
              <w:jc w:val="both"/>
              <w:rPr>
                <w:rFonts w:eastAsia="Calibri"/>
                <w:sz w:val="24"/>
                <w:szCs w:val="24"/>
              </w:rPr>
            </w:pPr>
            <w:r w:rsidRPr="00DB04F2">
              <w:rPr>
                <w:rFonts w:eastAsia="Calibri"/>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Способствует освоению стихотворений, песен, традиций разных народов России, народных промыслов.</w:t>
            </w:r>
          </w:p>
          <w:p w:rsidR="00507035" w:rsidRPr="00DB04F2" w:rsidRDefault="00507035" w:rsidP="00FE05BE">
            <w:pPr>
              <w:jc w:val="both"/>
              <w:rPr>
                <w:rFonts w:eastAsia="Calibri"/>
                <w:sz w:val="24"/>
                <w:szCs w:val="24"/>
              </w:rPr>
            </w:pPr>
            <w:r w:rsidRPr="00DB04F2">
              <w:rPr>
                <w:rFonts w:eastAsia="Calibri"/>
                <w:sz w:val="24"/>
                <w:szCs w:val="24"/>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F385C" w:rsidRPr="00DB04F2" w:rsidRDefault="00507035" w:rsidP="00FE05BE">
            <w:pPr>
              <w:jc w:val="both"/>
              <w:rPr>
                <w:rFonts w:eastAsia="Calibri"/>
                <w:sz w:val="24"/>
                <w:szCs w:val="24"/>
              </w:rPr>
            </w:pPr>
            <w:r w:rsidRPr="00DB04F2">
              <w:rPr>
                <w:rFonts w:eastAsia="Calibri"/>
                <w:sz w:val="24"/>
                <w:szCs w:val="24"/>
              </w:rPr>
              <w:t>формирует представление о планете Земля как общем доме людей, о многообразии стран и народов мира на ней; особенностях их внешнего вида (расовой принадлежности), национальной одежды, типичных занятиях. Способствует осознанию, что все люди стремятся к миру, хотят сделать свою страну богатой, красивой, охраняют природу, чтят своих предков.</w:t>
            </w:r>
          </w:p>
        </w:tc>
      </w:tr>
      <w:tr w:rsidR="00507035" w:rsidRPr="00DB04F2" w:rsidTr="00C14893">
        <w:trPr>
          <w:trHeight w:val="335"/>
        </w:trPr>
        <w:tc>
          <w:tcPr>
            <w:tcW w:w="2943" w:type="dxa"/>
            <w:vMerge/>
          </w:tcPr>
          <w:p w:rsidR="00507035" w:rsidRPr="00DB04F2" w:rsidRDefault="00507035" w:rsidP="00FE05BE">
            <w:pPr>
              <w:jc w:val="both"/>
              <w:rPr>
                <w:rFonts w:eastAsia="Calibri"/>
                <w:sz w:val="24"/>
                <w:szCs w:val="24"/>
              </w:rPr>
            </w:pPr>
          </w:p>
        </w:tc>
        <w:tc>
          <w:tcPr>
            <w:tcW w:w="7753" w:type="dxa"/>
          </w:tcPr>
          <w:p w:rsidR="00507035" w:rsidRPr="00AD0DF8" w:rsidRDefault="00507035" w:rsidP="00FE05BE">
            <w:pPr>
              <w:jc w:val="both"/>
              <w:rPr>
                <w:rFonts w:eastAsia="Calibri"/>
                <w:b/>
                <w:sz w:val="24"/>
                <w:szCs w:val="24"/>
                <w:u w:val="single"/>
              </w:rPr>
            </w:pPr>
            <w:r w:rsidRPr="00AD0DF8">
              <w:rPr>
                <w:rFonts w:eastAsia="Calibri"/>
                <w:b/>
                <w:sz w:val="24"/>
                <w:szCs w:val="24"/>
                <w:u w:val="single"/>
              </w:rPr>
              <w:t>Природа</w:t>
            </w:r>
          </w:p>
        </w:tc>
      </w:tr>
      <w:tr w:rsidR="00507035" w:rsidRPr="00DB04F2" w:rsidTr="00C14893">
        <w:trPr>
          <w:trHeight w:val="335"/>
        </w:trPr>
        <w:tc>
          <w:tcPr>
            <w:tcW w:w="2943" w:type="dxa"/>
            <w:vMerge/>
          </w:tcPr>
          <w:p w:rsidR="00507035" w:rsidRPr="00DB04F2" w:rsidRDefault="00507035" w:rsidP="00FE05BE">
            <w:pPr>
              <w:jc w:val="both"/>
              <w:rPr>
                <w:rFonts w:eastAsia="Calibri"/>
                <w:sz w:val="24"/>
                <w:szCs w:val="24"/>
              </w:rPr>
            </w:pPr>
          </w:p>
        </w:tc>
        <w:tc>
          <w:tcPr>
            <w:tcW w:w="7753" w:type="dxa"/>
          </w:tcPr>
          <w:p w:rsidR="00507035" w:rsidRPr="00DB04F2" w:rsidRDefault="00507035" w:rsidP="00FE05BE">
            <w:pPr>
              <w:jc w:val="both"/>
              <w:rPr>
                <w:rFonts w:eastAsia="Calibri"/>
                <w:sz w:val="24"/>
                <w:szCs w:val="24"/>
              </w:rPr>
            </w:pPr>
            <w:r w:rsidRPr="00DB04F2">
              <w:rPr>
                <w:rFonts w:eastAsia="Calibri"/>
                <w:sz w:val="24"/>
                <w:szCs w:val="24"/>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w:t>
            </w:r>
          </w:p>
          <w:p w:rsidR="00507035" w:rsidRPr="00DB04F2" w:rsidRDefault="00507035" w:rsidP="00FE05BE">
            <w:pPr>
              <w:jc w:val="both"/>
              <w:rPr>
                <w:rFonts w:eastAsia="Calibri"/>
                <w:sz w:val="24"/>
                <w:szCs w:val="24"/>
              </w:rPr>
            </w:pPr>
            <w:r w:rsidRPr="00DB04F2">
              <w:rPr>
                <w:rFonts w:eastAsia="Calibri"/>
                <w:sz w:val="24"/>
                <w:szCs w:val="24"/>
              </w:rPr>
              <w:t>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507035" w:rsidRPr="00DB04F2" w:rsidRDefault="00507035" w:rsidP="00FE05BE">
            <w:pPr>
              <w:jc w:val="both"/>
              <w:rPr>
                <w:rFonts w:eastAsia="Calibri"/>
                <w:sz w:val="24"/>
                <w:szCs w:val="24"/>
              </w:rPr>
            </w:pPr>
            <w:r w:rsidRPr="00DB04F2">
              <w:rPr>
                <w:rFonts w:eastAsia="Calibri"/>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w:t>
            </w:r>
            <w:r w:rsidR="00DC129E">
              <w:rPr>
                <w:rFonts w:eastAsia="Calibri"/>
                <w:sz w:val="24"/>
                <w:szCs w:val="24"/>
              </w:rPr>
              <w:t xml:space="preserve">ера, реки, водопады), камней и </w:t>
            </w:r>
            <w:r w:rsidRPr="00DB04F2">
              <w:rPr>
                <w:rFonts w:eastAsia="Calibri"/>
                <w:sz w:val="24"/>
                <w:szCs w:val="24"/>
              </w:rPr>
              <w:t>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507035" w:rsidRPr="00DB04F2" w:rsidRDefault="00507035" w:rsidP="00FE05BE">
            <w:pPr>
              <w:jc w:val="both"/>
              <w:rPr>
                <w:rFonts w:eastAsia="Calibri"/>
                <w:sz w:val="24"/>
                <w:szCs w:val="24"/>
              </w:rPr>
            </w:pPr>
            <w:r w:rsidRPr="00DB04F2">
              <w:rPr>
                <w:rFonts w:eastAsia="Calibri"/>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507035" w:rsidRPr="00DB04F2" w:rsidRDefault="00507035" w:rsidP="00FE05BE">
            <w:pPr>
              <w:jc w:val="both"/>
              <w:rPr>
                <w:rFonts w:eastAsia="Calibri"/>
                <w:sz w:val="24"/>
                <w:szCs w:val="24"/>
              </w:rPr>
            </w:pPr>
            <w:r w:rsidRPr="00DB04F2">
              <w:rPr>
                <w:rFonts w:eastAsia="Calibri"/>
                <w:sz w:val="24"/>
                <w:szCs w:val="24"/>
              </w:rPr>
              <w:t>закрепляет правила п</w:t>
            </w:r>
            <w:r w:rsidR="00AD0DF8">
              <w:rPr>
                <w:rFonts w:eastAsia="Calibri"/>
                <w:sz w:val="24"/>
                <w:szCs w:val="24"/>
              </w:rPr>
              <w:t>оведения в природе, воспитывает</w:t>
            </w:r>
            <w:r w:rsidRPr="00DB04F2">
              <w:rPr>
                <w:rFonts w:eastAsia="Calibri"/>
                <w:sz w:val="24"/>
                <w:szCs w:val="24"/>
              </w:rPr>
              <w:t xml:space="preserve"> осознанное, бережное и заботливое отношение к природе и её ресурсам.</w:t>
            </w:r>
          </w:p>
          <w:p w:rsidR="00507035" w:rsidRPr="00DB04F2" w:rsidRDefault="00507035" w:rsidP="00FE05BE">
            <w:pPr>
              <w:jc w:val="both"/>
              <w:rPr>
                <w:rFonts w:eastAsia="Calibri"/>
                <w:sz w:val="24"/>
                <w:szCs w:val="24"/>
              </w:rPr>
            </w:pPr>
            <w:r w:rsidRPr="00DB04F2">
              <w:rPr>
                <w:rFonts w:eastAsia="Calibri"/>
                <w:sz w:val="24"/>
                <w:szCs w:val="24"/>
              </w:rPr>
              <w:t>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само ценности природы (растения и животные живут не для человека, каждое живое существо имеет право на жизнь).</w:t>
            </w:r>
          </w:p>
        </w:tc>
      </w:tr>
    </w:tbl>
    <w:p w:rsidR="002F385C" w:rsidRDefault="002F385C" w:rsidP="00FE05BE">
      <w:pPr>
        <w:spacing w:after="0" w:line="240" w:lineRule="auto"/>
        <w:ind w:firstLine="709"/>
        <w:jc w:val="both"/>
        <w:rPr>
          <w:rFonts w:ascii="Times New Roman" w:eastAsia="Calibri" w:hAnsi="Times New Roman" w:cs="Times New Roman"/>
          <w:sz w:val="24"/>
          <w:szCs w:val="24"/>
        </w:rPr>
      </w:pPr>
    </w:p>
    <w:p w:rsidR="00B700BE" w:rsidRPr="00DB04F2" w:rsidRDefault="00B700B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«Познавательное развитие» направлено на приобщение детей к ценностям </w:t>
      </w:r>
      <w:r w:rsidRPr="00E73EF7">
        <w:rPr>
          <w:rFonts w:ascii="Times New Roman" w:eastAsia="Calibri" w:hAnsi="Times New Roman" w:cs="Times New Roman"/>
          <w:b/>
          <w:sz w:val="24"/>
          <w:szCs w:val="24"/>
        </w:rPr>
        <w:t>«Человек», «Семья», «Познание», «Родина» и «Природа»</w:t>
      </w:r>
      <w:r w:rsidRPr="00E73EF7">
        <w:rPr>
          <w:rFonts w:ascii="Times New Roman" w:eastAsia="Calibri" w:hAnsi="Times New Roman" w:cs="Times New Roman"/>
          <w:sz w:val="24"/>
          <w:szCs w:val="24"/>
        </w:rPr>
        <w:t xml:space="preserve">, что </w:t>
      </w:r>
      <w:r w:rsidRPr="00DB04F2">
        <w:rPr>
          <w:rFonts w:ascii="Times New Roman" w:eastAsia="Calibri" w:hAnsi="Times New Roman" w:cs="Times New Roman"/>
          <w:sz w:val="24"/>
          <w:szCs w:val="24"/>
        </w:rPr>
        <w:t>предполагает:</w:t>
      </w:r>
    </w:p>
    <w:p w:rsidR="00B700BE" w:rsidRPr="00DB04F2" w:rsidRDefault="00B700BE" w:rsidP="00FE05BE">
      <w:pPr>
        <w:pStyle w:val="ab"/>
        <w:numPr>
          <w:ilvl w:val="0"/>
          <w:numId w:val="6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B700BE" w:rsidRPr="00DB04F2" w:rsidRDefault="00B700BE" w:rsidP="00FE05BE">
      <w:pPr>
        <w:pStyle w:val="ab"/>
        <w:numPr>
          <w:ilvl w:val="0"/>
          <w:numId w:val="6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B700BE" w:rsidRPr="00DB04F2" w:rsidRDefault="00B700BE" w:rsidP="00FE05BE">
      <w:pPr>
        <w:pStyle w:val="ab"/>
        <w:numPr>
          <w:ilvl w:val="0"/>
          <w:numId w:val="6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B700BE" w:rsidRPr="00DB04F2" w:rsidRDefault="00B700BE" w:rsidP="00FE05BE">
      <w:pPr>
        <w:pStyle w:val="ab"/>
        <w:numPr>
          <w:ilvl w:val="0"/>
          <w:numId w:val="6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воспитание уважительного отношения к государственным символам страны (флагу, гербу, гимну);</w:t>
      </w:r>
    </w:p>
    <w:p w:rsidR="00AD0DF8" w:rsidRPr="00E73EF7" w:rsidRDefault="00B700BE" w:rsidP="00E73EF7">
      <w:pPr>
        <w:pStyle w:val="ab"/>
        <w:numPr>
          <w:ilvl w:val="0"/>
          <w:numId w:val="6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AD0DF8" w:rsidRDefault="00AD0DF8" w:rsidP="00FE05BE">
      <w:pPr>
        <w:spacing w:after="0" w:line="240" w:lineRule="auto"/>
        <w:jc w:val="center"/>
        <w:rPr>
          <w:rFonts w:ascii="Times New Roman" w:eastAsia="Calibri" w:hAnsi="Times New Roman" w:cs="Times New Roman"/>
          <w:b/>
          <w:sz w:val="24"/>
          <w:szCs w:val="24"/>
        </w:rPr>
      </w:pPr>
    </w:p>
    <w:p w:rsidR="00AD0DF8" w:rsidRPr="00DB04F2" w:rsidRDefault="00AD0DF8" w:rsidP="00FE05BE">
      <w:pPr>
        <w:spacing w:after="0" w:line="240" w:lineRule="auto"/>
        <w:jc w:val="center"/>
        <w:rPr>
          <w:rFonts w:ascii="Times New Roman" w:eastAsia="Calibri" w:hAnsi="Times New Roman" w:cs="Times New Roman"/>
          <w:b/>
          <w:sz w:val="24"/>
          <w:szCs w:val="24"/>
        </w:rPr>
      </w:pPr>
    </w:p>
    <w:p w:rsidR="00C47D8C" w:rsidRPr="00E73EF7" w:rsidRDefault="00D0661E" w:rsidP="00FE05BE">
      <w:pPr>
        <w:spacing w:after="0" w:line="240" w:lineRule="auto"/>
        <w:jc w:val="center"/>
        <w:rPr>
          <w:rFonts w:ascii="Times New Roman" w:eastAsia="Calibri" w:hAnsi="Times New Roman" w:cs="Times New Roman"/>
          <w:b/>
          <w:sz w:val="24"/>
          <w:szCs w:val="24"/>
        </w:rPr>
      </w:pPr>
      <w:r w:rsidRPr="00E73EF7">
        <w:rPr>
          <w:rFonts w:ascii="Times New Roman" w:eastAsia="Calibri" w:hAnsi="Times New Roman" w:cs="Times New Roman"/>
          <w:b/>
          <w:sz w:val="24"/>
          <w:szCs w:val="24"/>
        </w:rPr>
        <w:t>2</w:t>
      </w:r>
      <w:r w:rsidR="00C47D8C" w:rsidRPr="00E73EF7">
        <w:rPr>
          <w:rFonts w:ascii="Times New Roman" w:eastAsia="Calibri" w:hAnsi="Times New Roman" w:cs="Times New Roman"/>
          <w:b/>
          <w:sz w:val="24"/>
          <w:szCs w:val="24"/>
        </w:rPr>
        <w:t>.1.3. ОБРАЗОВАТЕЛЬНАЯ ОБЛАСТЬ «РЕЧЕВОЕ РАЗВИТИЕ»</w:t>
      </w:r>
    </w:p>
    <w:p w:rsidR="0088743C" w:rsidRPr="009B743E" w:rsidRDefault="009B743E" w:rsidP="00FE05BE">
      <w:pPr>
        <w:spacing w:after="0" w:line="240" w:lineRule="auto"/>
        <w:ind w:firstLine="709"/>
        <w:jc w:val="center"/>
        <w:rPr>
          <w:rFonts w:ascii="Times New Roman" w:eastAsia="Calibri" w:hAnsi="Times New Roman" w:cs="Times New Roman"/>
          <w:b/>
          <w:i/>
          <w:color w:val="3366CC"/>
          <w:sz w:val="28"/>
          <w:szCs w:val="24"/>
        </w:rPr>
      </w:pPr>
      <w:r w:rsidRPr="009B743E">
        <w:rPr>
          <w:rFonts w:ascii="Times New Roman" w:hAnsi="Times New Roman" w:cs="Times New Roman"/>
          <w:b/>
          <w:sz w:val="24"/>
        </w:rPr>
        <w:t>Извлечения из «Федеральной образовательной программы дошкольного образования» с.57, п.20</w:t>
      </w:r>
    </w:p>
    <w:p w:rsidR="00C47D8C" w:rsidRPr="00E73EF7" w:rsidRDefault="00DE1B00" w:rsidP="00FE05BE">
      <w:pPr>
        <w:spacing w:after="0" w:line="240" w:lineRule="auto"/>
        <w:ind w:firstLine="709"/>
        <w:rPr>
          <w:rFonts w:ascii="Times New Roman" w:eastAsia="Calibri" w:hAnsi="Times New Roman" w:cs="Times New Roman"/>
          <w:b/>
          <w:i/>
          <w:sz w:val="24"/>
          <w:szCs w:val="24"/>
        </w:rPr>
      </w:pPr>
      <w:r w:rsidRPr="00E73EF7">
        <w:rPr>
          <w:rFonts w:ascii="Times New Roman" w:eastAsia="Calibri" w:hAnsi="Times New Roman" w:cs="Times New Roman"/>
          <w:b/>
          <w:i/>
          <w:sz w:val="24"/>
          <w:szCs w:val="24"/>
        </w:rPr>
        <w:t>Речевое развитие включает:</w:t>
      </w:r>
    </w:p>
    <w:p w:rsidR="00674EB8" w:rsidRPr="00DB04F2" w:rsidRDefault="00674EB8" w:rsidP="00FE05BE">
      <w:pPr>
        <w:pStyle w:val="ab"/>
        <w:numPr>
          <w:ilvl w:val="0"/>
          <w:numId w:val="6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владение речью как средством коммуникации, познания и самовыражения;</w:t>
      </w:r>
    </w:p>
    <w:p w:rsidR="00674EB8" w:rsidRPr="00DB04F2" w:rsidRDefault="00674EB8" w:rsidP="00FE05BE">
      <w:pPr>
        <w:pStyle w:val="ab"/>
        <w:numPr>
          <w:ilvl w:val="0"/>
          <w:numId w:val="6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формирование правильного звукопроизношения;</w:t>
      </w:r>
    </w:p>
    <w:p w:rsidR="00674EB8" w:rsidRPr="00DB04F2" w:rsidRDefault="00674EB8" w:rsidP="00FE05BE">
      <w:pPr>
        <w:pStyle w:val="ab"/>
        <w:numPr>
          <w:ilvl w:val="0"/>
          <w:numId w:val="6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развитие звуковой и интонационной культуры речи;</w:t>
      </w:r>
    </w:p>
    <w:p w:rsidR="00674EB8" w:rsidRPr="00DB04F2" w:rsidRDefault="00674EB8" w:rsidP="00FE05BE">
      <w:pPr>
        <w:pStyle w:val="ab"/>
        <w:numPr>
          <w:ilvl w:val="0"/>
          <w:numId w:val="6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развитие фонематического слуха; обогащение активного и пассивного словарного запаса;</w:t>
      </w:r>
    </w:p>
    <w:p w:rsidR="00674EB8" w:rsidRPr="00DB04F2" w:rsidRDefault="00674EB8" w:rsidP="00FE05BE">
      <w:pPr>
        <w:pStyle w:val="ab"/>
        <w:numPr>
          <w:ilvl w:val="0"/>
          <w:numId w:val="6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развитие грамматически правильной и связной речи (диалогической и монологической);</w:t>
      </w:r>
    </w:p>
    <w:p w:rsidR="00674EB8" w:rsidRPr="00DB04F2" w:rsidRDefault="00674EB8" w:rsidP="00FE05BE">
      <w:pPr>
        <w:pStyle w:val="ab"/>
        <w:numPr>
          <w:ilvl w:val="0"/>
          <w:numId w:val="6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674EB8" w:rsidRPr="00DB04F2" w:rsidRDefault="00674EB8" w:rsidP="00FE05BE">
      <w:pPr>
        <w:pStyle w:val="ab"/>
        <w:numPr>
          <w:ilvl w:val="0"/>
          <w:numId w:val="6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развитие речевого творчества;</w:t>
      </w:r>
    </w:p>
    <w:p w:rsidR="00C47D8C" w:rsidRPr="00DB04F2" w:rsidRDefault="00674EB8" w:rsidP="00FE05BE">
      <w:pPr>
        <w:pStyle w:val="ab"/>
        <w:numPr>
          <w:ilvl w:val="0"/>
          <w:numId w:val="65"/>
        </w:numPr>
        <w:spacing w:after="0" w:line="240" w:lineRule="auto"/>
        <w:ind w:left="567"/>
        <w:jc w:val="both"/>
        <w:rPr>
          <w:rFonts w:ascii="Times New Roman" w:hAnsi="Times New Roman" w:cs="Times New Roman"/>
          <w:sz w:val="24"/>
          <w:szCs w:val="24"/>
        </w:rPr>
      </w:pPr>
      <w:r w:rsidRPr="00DB04F2">
        <w:rPr>
          <w:rFonts w:ascii="Times New Roman" w:eastAsia="Calibri" w:hAnsi="Times New Roman" w:cs="Times New Roman"/>
          <w:sz w:val="24"/>
          <w:szCs w:val="24"/>
        </w:rPr>
        <w:t xml:space="preserve">формирование предпосылок к обучению грамоте. </w:t>
      </w:r>
    </w:p>
    <w:p w:rsidR="00A37F40" w:rsidRPr="00DB04F2" w:rsidRDefault="00A37F40" w:rsidP="00FE05BE">
      <w:pPr>
        <w:spacing w:after="0" w:line="240" w:lineRule="auto"/>
        <w:ind w:firstLine="709"/>
        <w:contextualSpacing/>
        <w:jc w:val="both"/>
        <w:rPr>
          <w:rFonts w:ascii="Times New Roman" w:eastAsia="Calibri" w:hAnsi="Times New Roman" w:cs="Times New Roman"/>
          <w:sz w:val="24"/>
          <w:szCs w:val="24"/>
        </w:rPr>
      </w:pPr>
    </w:p>
    <w:p w:rsidR="00B700BE" w:rsidRPr="00E73EF7" w:rsidRDefault="00B700BE" w:rsidP="00FE05BE">
      <w:pPr>
        <w:spacing w:after="0" w:line="240" w:lineRule="auto"/>
        <w:jc w:val="center"/>
        <w:rPr>
          <w:rFonts w:ascii="Times New Roman" w:eastAsia="Calibri" w:hAnsi="Times New Roman" w:cs="Times New Roman"/>
          <w:b/>
          <w:sz w:val="24"/>
          <w:szCs w:val="24"/>
          <w:u w:val="single"/>
        </w:rPr>
      </w:pPr>
      <w:r w:rsidRPr="00E73EF7">
        <w:rPr>
          <w:rFonts w:ascii="Times New Roman" w:eastAsia="Calibri" w:hAnsi="Times New Roman" w:cs="Times New Roman"/>
          <w:b/>
          <w:sz w:val="24"/>
          <w:szCs w:val="24"/>
          <w:u w:val="single"/>
        </w:rPr>
        <w:t>От 2 месяцев до 1 года.</w:t>
      </w:r>
    </w:p>
    <w:tbl>
      <w:tblPr>
        <w:tblStyle w:val="af4"/>
        <w:tblW w:w="0" w:type="auto"/>
        <w:tblLook w:val="04A0" w:firstRow="1" w:lastRow="0" w:firstColumn="1" w:lastColumn="0" w:noHBand="0" w:noVBand="1"/>
      </w:tblPr>
      <w:tblGrid>
        <w:gridCol w:w="4285"/>
        <w:gridCol w:w="6195"/>
      </w:tblGrid>
      <w:tr w:rsidR="00B700BE" w:rsidRPr="00DB04F2" w:rsidTr="00B700BE">
        <w:tc>
          <w:tcPr>
            <w:tcW w:w="4361" w:type="dxa"/>
          </w:tcPr>
          <w:p w:rsidR="00B700BE" w:rsidRPr="00DB04F2" w:rsidRDefault="00B700BE" w:rsidP="00FE05BE">
            <w:pPr>
              <w:jc w:val="center"/>
              <w:rPr>
                <w:rFonts w:eastAsia="Calibri"/>
                <w:b/>
                <w:sz w:val="24"/>
                <w:szCs w:val="24"/>
              </w:rPr>
            </w:pPr>
            <w:r w:rsidRPr="00DB04F2">
              <w:rPr>
                <w:rFonts w:eastAsia="Calibri"/>
                <w:b/>
                <w:sz w:val="24"/>
                <w:szCs w:val="24"/>
              </w:rPr>
              <w:t>Задачи ОО</w:t>
            </w:r>
          </w:p>
        </w:tc>
        <w:tc>
          <w:tcPr>
            <w:tcW w:w="6335" w:type="dxa"/>
          </w:tcPr>
          <w:p w:rsidR="00B700BE" w:rsidRPr="00DB04F2" w:rsidRDefault="00B700BE" w:rsidP="00FE05BE">
            <w:pPr>
              <w:jc w:val="center"/>
              <w:rPr>
                <w:rFonts w:eastAsia="Calibri"/>
                <w:b/>
                <w:sz w:val="24"/>
                <w:szCs w:val="24"/>
              </w:rPr>
            </w:pPr>
            <w:r w:rsidRPr="00DB04F2">
              <w:rPr>
                <w:rFonts w:eastAsia="Calibri"/>
                <w:b/>
                <w:sz w:val="24"/>
                <w:szCs w:val="24"/>
              </w:rPr>
              <w:t>Содержание ОО</w:t>
            </w:r>
          </w:p>
        </w:tc>
      </w:tr>
      <w:tr w:rsidR="00B700BE" w:rsidRPr="00DB04F2" w:rsidTr="00B700BE">
        <w:tc>
          <w:tcPr>
            <w:tcW w:w="4361" w:type="dxa"/>
          </w:tcPr>
          <w:p w:rsidR="00B700BE" w:rsidRPr="00DB04F2" w:rsidRDefault="00B700BE" w:rsidP="00FE05BE">
            <w:pPr>
              <w:jc w:val="both"/>
              <w:rPr>
                <w:rFonts w:eastAsia="Calibri"/>
                <w:sz w:val="24"/>
                <w:szCs w:val="24"/>
              </w:rPr>
            </w:pPr>
            <w:r w:rsidRPr="00DB04F2">
              <w:rPr>
                <w:rFonts w:eastAsia="Calibri"/>
                <w:sz w:val="24"/>
                <w:szCs w:val="24"/>
              </w:rP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700BE" w:rsidRPr="00DB04F2" w:rsidRDefault="00B700BE" w:rsidP="00FE05BE">
            <w:pPr>
              <w:jc w:val="both"/>
              <w:rPr>
                <w:rFonts w:eastAsia="Calibri"/>
                <w:sz w:val="24"/>
                <w:szCs w:val="24"/>
              </w:rPr>
            </w:pPr>
            <w:r w:rsidRPr="00DB04F2">
              <w:rPr>
                <w:rFonts w:eastAsia="Calibri"/>
                <w:sz w:val="24"/>
                <w:szCs w:val="24"/>
              </w:rP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700BE" w:rsidRPr="00DB04F2" w:rsidRDefault="00B700BE" w:rsidP="00FE05BE">
            <w:pPr>
              <w:jc w:val="both"/>
              <w:rPr>
                <w:rFonts w:eastAsia="Calibri"/>
                <w:sz w:val="24"/>
                <w:szCs w:val="24"/>
              </w:rPr>
            </w:pPr>
            <w:r w:rsidRPr="00DB04F2">
              <w:rPr>
                <w:rFonts w:eastAsia="Calibri"/>
                <w:sz w:val="24"/>
                <w:szCs w:val="24"/>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6335" w:type="dxa"/>
          </w:tcPr>
          <w:p w:rsidR="00B700BE" w:rsidRPr="00DB04F2" w:rsidRDefault="00B700BE" w:rsidP="00FE05BE">
            <w:pPr>
              <w:jc w:val="both"/>
              <w:rPr>
                <w:rFonts w:eastAsia="Calibri"/>
                <w:sz w:val="24"/>
                <w:szCs w:val="24"/>
              </w:rPr>
            </w:pPr>
            <w:r w:rsidRPr="00DB04F2">
              <w:rPr>
                <w:rFonts w:eastAsia="Calibri"/>
                <w:sz w:val="24"/>
                <w:szCs w:val="24"/>
              </w:rPr>
              <w:t xml:space="preserve">1) </w:t>
            </w:r>
            <w:r w:rsidRPr="009B743E">
              <w:rPr>
                <w:rFonts w:eastAsia="Calibri"/>
                <w:b/>
                <w:sz w:val="24"/>
                <w:szCs w:val="24"/>
                <w:u w:val="single"/>
              </w:rPr>
              <w:t>С 2 месяцев</w:t>
            </w:r>
            <w:r w:rsidRPr="00DB04F2">
              <w:rPr>
                <w:rFonts w:eastAsia="Calibri"/>
                <w:sz w:val="24"/>
                <w:szCs w:val="24"/>
              </w:rPr>
              <w:t xml:space="preserve">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гулению.</w:t>
            </w:r>
          </w:p>
          <w:p w:rsidR="00B700BE" w:rsidRPr="00DB04F2" w:rsidRDefault="00B700BE" w:rsidP="00FE05BE">
            <w:pPr>
              <w:jc w:val="both"/>
              <w:rPr>
                <w:rFonts w:eastAsia="Calibri"/>
                <w:sz w:val="24"/>
                <w:szCs w:val="24"/>
              </w:rPr>
            </w:pPr>
            <w:r w:rsidRPr="00DB04F2">
              <w:rPr>
                <w:rFonts w:eastAsia="Calibri"/>
                <w:sz w:val="24"/>
                <w:szCs w:val="24"/>
              </w:rPr>
              <w:t xml:space="preserve">2) </w:t>
            </w:r>
            <w:r w:rsidRPr="009B743E">
              <w:rPr>
                <w:rFonts w:eastAsia="Calibri"/>
                <w:b/>
                <w:sz w:val="24"/>
                <w:szCs w:val="24"/>
                <w:u w:val="single"/>
              </w:rPr>
              <w:t>С 4 месяцев-</w:t>
            </w:r>
            <w:r w:rsidRPr="00DB04F2">
              <w:rPr>
                <w:rFonts w:eastAsia="Calibri"/>
                <w:sz w:val="24"/>
                <w:szCs w:val="24"/>
              </w:rPr>
              <w:t xml:space="preserve"> педагог побуждает ребёнка к произнесению первых гласных</w:t>
            </w:r>
          </w:p>
          <w:p w:rsidR="00B700BE" w:rsidRPr="00DB04F2" w:rsidRDefault="00B700BE" w:rsidP="00FE05BE">
            <w:pPr>
              <w:jc w:val="both"/>
              <w:rPr>
                <w:rFonts w:eastAsia="Calibri"/>
                <w:sz w:val="24"/>
                <w:szCs w:val="24"/>
              </w:rPr>
            </w:pPr>
            <w:r w:rsidRPr="00DB04F2">
              <w:rPr>
                <w:rFonts w:eastAsia="Calibri"/>
                <w:sz w:val="24"/>
                <w:szCs w:val="24"/>
              </w:rPr>
              <w:t>звуков. Речевые игры-упражнения с детьми строятся на содержании фольклорных текстов, которые обыгрывают предметы, игрушки.</w:t>
            </w:r>
          </w:p>
          <w:p w:rsidR="00B700BE" w:rsidRPr="00DB04F2" w:rsidRDefault="00B700BE" w:rsidP="00FE05BE">
            <w:pPr>
              <w:jc w:val="both"/>
              <w:rPr>
                <w:rFonts w:eastAsia="Calibri"/>
                <w:sz w:val="24"/>
                <w:szCs w:val="24"/>
              </w:rPr>
            </w:pPr>
            <w:r w:rsidRPr="00DB04F2">
              <w:rPr>
                <w:rFonts w:eastAsia="Calibri"/>
                <w:sz w:val="24"/>
                <w:szCs w:val="24"/>
              </w:rPr>
              <w:t xml:space="preserve">3) </w:t>
            </w:r>
            <w:r w:rsidRPr="009B743E">
              <w:rPr>
                <w:rFonts w:eastAsia="Calibri"/>
                <w:b/>
                <w:sz w:val="24"/>
                <w:szCs w:val="24"/>
                <w:u w:val="single"/>
              </w:rPr>
              <w:t>С 6 месяцев -</w:t>
            </w:r>
            <w:r w:rsidRPr="00DB04F2">
              <w:rPr>
                <w:rFonts w:eastAsia="Calibri"/>
                <w:sz w:val="24"/>
                <w:szCs w:val="24"/>
              </w:rPr>
              <w:t xml:space="preserve"> педагог побуждает ребёнка к  общению со взрослым и сверстниками, к поисковым действиям относительно названного предмета, использует вопрос «Где?», ребёнок</w:t>
            </w:r>
            <w:r w:rsidR="003A070F" w:rsidRPr="00DB04F2">
              <w:rPr>
                <w:rFonts w:eastAsia="Calibri"/>
                <w:sz w:val="24"/>
                <w:szCs w:val="24"/>
              </w:rPr>
              <w:t xml:space="preserve"> находит</w:t>
            </w:r>
            <w:r w:rsidRPr="00DB04F2">
              <w:rPr>
                <w:rFonts w:eastAsia="Calibri"/>
                <w:sz w:val="24"/>
                <w:szCs w:val="24"/>
              </w:rPr>
              <w:t xml:space="preserve"> названный предмет (делает указательный ж</w:t>
            </w:r>
            <w:r w:rsidR="003A070F" w:rsidRPr="00DB04F2">
              <w:rPr>
                <w:rFonts w:eastAsia="Calibri"/>
                <w:sz w:val="24"/>
                <w:szCs w:val="24"/>
              </w:rPr>
              <w:t>ест),</w:t>
            </w:r>
            <w:r w:rsidRPr="00DB04F2">
              <w:rPr>
                <w:rFonts w:eastAsia="Calibri"/>
                <w:sz w:val="24"/>
                <w:szCs w:val="24"/>
              </w:rPr>
              <w:t xml:space="preserve">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700BE" w:rsidRPr="00DB04F2" w:rsidRDefault="00B700BE" w:rsidP="00FE05BE">
            <w:pPr>
              <w:jc w:val="both"/>
              <w:rPr>
                <w:rFonts w:eastAsia="Calibri"/>
                <w:sz w:val="24"/>
                <w:szCs w:val="24"/>
              </w:rPr>
            </w:pPr>
            <w:r w:rsidRPr="00DB04F2">
              <w:rPr>
                <w:rFonts w:eastAsia="Calibri"/>
                <w:sz w:val="24"/>
                <w:szCs w:val="24"/>
              </w:rPr>
              <w:t xml:space="preserve">4) </w:t>
            </w:r>
            <w:r w:rsidRPr="009B743E">
              <w:rPr>
                <w:rFonts w:eastAsia="Calibri"/>
                <w:b/>
                <w:sz w:val="24"/>
                <w:szCs w:val="24"/>
                <w:u w:val="single"/>
              </w:rPr>
              <w:t>С 9 месяцев</w:t>
            </w:r>
            <w:r w:rsidRPr="00DB04F2">
              <w:rPr>
                <w:rFonts w:eastAsia="Calibri"/>
                <w:sz w:val="24"/>
                <w:szCs w:val="24"/>
              </w:rPr>
              <w:t xml:space="preserve"> - педагог формирует у ребёнка умение понимать обращенную к</w:t>
            </w:r>
          </w:p>
          <w:p w:rsidR="00B700BE" w:rsidRPr="00DB04F2" w:rsidRDefault="00B700BE" w:rsidP="00FE05BE">
            <w:pPr>
              <w:jc w:val="both"/>
              <w:rPr>
                <w:rFonts w:eastAsia="Calibri"/>
                <w:sz w:val="24"/>
                <w:szCs w:val="24"/>
              </w:rPr>
            </w:pPr>
            <w:r w:rsidRPr="00DB04F2">
              <w:rPr>
                <w:rFonts w:eastAsia="Calibri"/>
                <w:sz w:val="24"/>
                <w:szCs w:val="24"/>
              </w:rPr>
              <w:t>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tc>
      </w:tr>
    </w:tbl>
    <w:p w:rsidR="006425D1" w:rsidRDefault="006425D1" w:rsidP="00FE05BE">
      <w:pPr>
        <w:spacing w:after="0" w:line="240" w:lineRule="auto"/>
        <w:jc w:val="center"/>
        <w:rPr>
          <w:rFonts w:ascii="Times New Roman" w:eastAsia="Calibri" w:hAnsi="Times New Roman" w:cs="Times New Roman"/>
          <w:b/>
          <w:i/>
          <w:color w:val="4F81BD" w:themeColor="accent1"/>
          <w:sz w:val="24"/>
          <w:szCs w:val="24"/>
          <w:u w:val="single"/>
        </w:rPr>
      </w:pPr>
    </w:p>
    <w:p w:rsidR="00CD710A" w:rsidRPr="00DB04F2" w:rsidRDefault="00CD710A" w:rsidP="00FE05BE">
      <w:pPr>
        <w:spacing w:after="0" w:line="240" w:lineRule="auto"/>
        <w:jc w:val="center"/>
        <w:rPr>
          <w:rFonts w:ascii="Times New Roman" w:eastAsia="Calibri" w:hAnsi="Times New Roman" w:cs="Times New Roman"/>
          <w:b/>
          <w:i/>
          <w:color w:val="4F81BD" w:themeColor="accent1"/>
          <w:sz w:val="24"/>
          <w:szCs w:val="24"/>
          <w:u w:val="single"/>
        </w:rPr>
      </w:pPr>
    </w:p>
    <w:p w:rsidR="00B700BE" w:rsidRPr="00E73EF7" w:rsidRDefault="00B700BE" w:rsidP="00FE05BE">
      <w:pPr>
        <w:spacing w:after="0" w:line="240" w:lineRule="auto"/>
        <w:jc w:val="center"/>
        <w:rPr>
          <w:rFonts w:ascii="Times New Roman" w:eastAsia="Calibri" w:hAnsi="Times New Roman" w:cs="Times New Roman"/>
          <w:b/>
          <w:sz w:val="24"/>
          <w:szCs w:val="24"/>
          <w:u w:val="single"/>
        </w:rPr>
      </w:pPr>
      <w:r w:rsidRPr="00E73EF7">
        <w:rPr>
          <w:rFonts w:ascii="Times New Roman" w:eastAsia="Calibri" w:hAnsi="Times New Roman" w:cs="Times New Roman"/>
          <w:b/>
          <w:sz w:val="24"/>
          <w:szCs w:val="24"/>
          <w:u w:val="single"/>
        </w:rPr>
        <w:t>От 1 года до 2 лет.</w:t>
      </w:r>
    </w:p>
    <w:tbl>
      <w:tblPr>
        <w:tblStyle w:val="af4"/>
        <w:tblW w:w="0" w:type="auto"/>
        <w:tblLook w:val="04A0" w:firstRow="1" w:lastRow="0" w:firstColumn="1" w:lastColumn="0" w:noHBand="0" w:noVBand="1"/>
      </w:tblPr>
      <w:tblGrid>
        <w:gridCol w:w="5259"/>
        <w:gridCol w:w="5221"/>
      </w:tblGrid>
      <w:tr w:rsidR="00B700BE" w:rsidRPr="00DB04F2" w:rsidTr="009B743E">
        <w:tc>
          <w:tcPr>
            <w:tcW w:w="5353" w:type="dxa"/>
          </w:tcPr>
          <w:p w:rsidR="00B700BE" w:rsidRPr="00DB04F2" w:rsidRDefault="00B700BE" w:rsidP="00FE05BE">
            <w:pPr>
              <w:jc w:val="center"/>
              <w:rPr>
                <w:rFonts w:eastAsia="Calibri"/>
                <w:b/>
                <w:sz w:val="24"/>
                <w:szCs w:val="24"/>
              </w:rPr>
            </w:pPr>
            <w:r w:rsidRPr="00DB04F2">
              <w:rPr>
                <w:rFonts w:eastAsia="Calibri"/>
                <w:b/>
                <w:sz w:val="24"/>
                <w:szCs w:val="24"/>
              </w:rPr>
              <w:t>Задачи ОО</w:t>
            </w:r>
          </w:p>
        </w:tc>
        <w:tc>
          <w:tcPr>
            <w:tcW w:w="5343" w:type="dxa"/>
          </w:tcPr>
          <w:p w:rsidR="00B700BE" w:rsidRPr="00DB04F2" w:rsidRDefault="00B700BE" w:rsidP="00FE05BE">
            <w:pPr>
              <w:jc w:val="center"/>
              <w:rPr>
                <w:rFonts w:eastAsia="Calibri"/>
                <w:b/>
                <w:sz w:val="24"/>
                <w:szCs w:val="24"/>
              </w:rPr>
            </w:pPr>
            <w:r w:rsidRPr="00DB04F2">
              <w:rPr>
                <w:rFonts w:eastAsia="Calibri"/>
                <w:b/>
                <w:sz w:val="24"/>
                <w:szCs w:val="24"/>
              </w:rPr>
              <w:t>Содержание ОО</w:t>
            </w:r>
          </w:p>
        </w:tc>
      </w:tr>
      <w:tr w:rsidR="00B700BE" w:rsidRPr="00DB04F2" w:rsidTr="009B743E">
        <w:tc>
          <w:tcPr>
            <w:tcW w:w="5353" w:type="dxa"/>
          </w:tcPr>
          <w:p w:rsidR="00B700BE" w:rsidRPr="00DB04F2" w:rsidRDefault="00B700BE" w:rsidP="00FE05BE">
            <w:pPr>
              <w:jc w:val="both"/>
              <w:rPr>
                <w:rFonts w:eastAsia="Calibri"/>
                <w:sz w:val="24"/>
                <w:szCs w:val="24"/>
              </w:rPr>
            </w:pPr>
            <w:r w:rsidRPr="00DB04F2">
              <w:rPr>
                <w:rFonts w:eastAsia="Calibri"/>
                <w:sz w:val="24"/>
                <w:szCs w:val="24"/>
              </w:rPr>
              <w:t>1) от 1 года до 1 года 6 месяцев:</w:t>
            </w:r>
          </w:p>
          <w:p w:rsidR="00B700BE" w:rsidRPr="00DB04F2" w:rsidRDefault="00B700BE" w:rsidP="00FE05BE">
            <w:pPr>
              <w:jc w:val="both"/>
              <w:rPr>
                <w:rFonts w:eastAsia="Calibri"/>
                <w:sz w:val="24"/>
                <w:szCs w:val="24"/>
              </w:rPr>
            </w:pPr>
            <w:r w:rsidRPr="00DB04F2">
              <w:rPr>
                <w:rFonts w:eastAsia="Calibri"/>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700BE" w:rsidRPr="00DB04F2" w:rsidRDefault="00B700BE" w:rsidP="00FE05BE">
            <w:pPr>
              <w:jc w:val="both"/>
              <w:rPr>
                <w:rFonts w:eastAsia="Calibri"/>
                <w:sz w:val="24"/>
                <w:szCs w:val="24"/>
              </w:rPr>
            </w:pPr>
            <w:r w:rsidRPr="00DB04F2">
              <w:rPr>
                <w:rFonts w:eastAsia="Calibri"/>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700BE" w:rsidRPr="00DB04F2" w:rsidRDefault="00B700BE" w:rsidP="00FE05BE">
            <w:pPr>
              <w:jc w:val="both"/>
              <w:rPr>
                <w:rFonts w:eastAsia="Calibri"/>
                <w:sz w:val="24"/>
                <w:szCs w:val="24"/>
              </w:rPr>
            </w:pPr>
            <w:r w:rsidRPr="00DB04F2">
              <w:rPr>
                <w:rFonts w:eastAsia="Calibri"/>
                <w:sz w:val="24"/>
                <w:szCs w:val="24"/>
              </w:rPr>
              <w:t>привлекать малышей к слушанию произведений народного фольклора</w:t>
            </w:r>
            <w:r w:rsidR="003A070F" w:rsidRPr="00DB04F2">
              <w:rPr>
                <w:rFonts w:eastAsia="Calibri"/>
                <w:sz w:val="24"/>
                <w:szCs w:val="24"/>
              </w:rPr>
              <w:t xml:space="preserve"> </w:t>
            </w:r>
            <w:r w:rsidRPr="00DB04F2">
              <w:rPr>
                <w:rFonts w:eastAsia="Calibri"/>
                <w:sz w:val="24"/>
                <w:szCs w:val="24"/>
              </w:rPr>
              <w:t>(потешки, пестушки, песенки, сказки) с наглядным сопровождением (игрушки для малышей, кн</w:t>
            </w:r>
            <w:r w:rsidR="00EA2961" w:rsidRPr="00DB04F2">
              <w:rPr>
                <w:rFonts w:eastAsia="Calibri"/>
                <w:sz w:val="24"/>
                <w:szCs w:val="24"/>
              </w:rPr>
              <w:t>ижки-игрушки,</w:t>
            </w:r>
            <w:r w:rsidRPr="00DB04F2">
              <w:rPr>
                <w:rFonts w:eastAsia="Calibri"/>
                <w:sz w:val="24"/>
                <w:szCs w:val="24"/>
              </w:rPr>
              <w:t xml:space="preserve"> книжки-картинки) и</w:t>
            </w:r>
            <w:r w:rsidR="00EA2961" w:rsidRPr="00DB04F2">
              <w:rPr>
                <w:rFonts w:eastAsia="Calibri"/>
                <w:sz w:val="24"/>
                <w:szCs w:val="24"/>
              </w:rPr>
              <w:t xml:space="preserve"> игровыми действиями</w:t>
            </w:r>
            <w:r w:rsidRPr="00DB04F2">
              <w:rPr>
                <w:rFonts w:eastAsia="Calibri"/>
                <w:sz w:val="24"/>
                <w:szCs w:val="24"/>
              </w:rPr>
              <w:t xml:space="preserve"> с игрушками;</w:t>
            </w:r>
          </w:p>
          <w:p w:rsidR="00B700BE" w:rsidRPr="00DB04F2" w:rsidRDefault="00B700BE" w:rsidP="00FE05BE">
            <w:pPr>
              <w:jc w:val="both"/>
              <w:rPr>
                <w:rFonts w:eastAsia="Calibri"/>
                <w:sz w:val="24"/>
                <w:szCs w:val="24"/>
              </w:rPr>
            </w:pPr>
            <w:r w:rsidRPr="00DB04F2">
              <w:rPr>
                <w:rFonts w:eastAsia="Calibri"/>
                <w:sz w:val="24"/>
                <w:szCs w:val="24"/>
              </w:rPr>
              <w:t>реагировать улыбкой и движениями на эмоциональные реакции малыша при чтении и пропевании фольклорных текстов;</w:t>
            </w:r>
          </w:p>
          <w:p w:rsidR="00B700BE" w:rsidRPr="00DB04F2" w:rsidRDefault="00B700BE" w:rsidP="00FE05BE">
            <w:pPr>
              <w:jc w:val="both"/>
              <w:rPr>
                <w:rFonts w:eastAsia="Calibri"/>
                <w:sz w:val="24"/>
                <w:szCs w:val="24"/>
              </w:rPr>
            </w:pPr>
            <w:r w:rsidRPr="00DB04F2">
              <w:rPr>
                <w:rFonts w:eastAsia="Calibri"/>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700BE" w:rsidRPr="00DB04F2" w:rsidRDefault="00B700BE" w:rsidP="00FE05BE">
            <w:pPr>
              <w:jc w:val="both"/>
              <w:rPr>
                <w:rFonts w:eastAsia="Calibri"/>
                <w:sz w:val="24"/>
                <w:szCs w:val="24"/>
              </w:rPr>
            </w:pPr>
            <w:r w:rsidRPr="00DB04F2">
              <w:rPr>
                <w:rFonts w:eastAsia="Calibri"/>
                <w:sz w:val="24"/>
                <w:szCs w:val="24"/>
              </w:rPr>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343" w:type="dxa"/>
          </w:tcPr>
          <w:p w:rsidR="00B700BE" w:rsidRPr="00DB04F2" w:rsidRDefault="00B700BE" w:rsidP="00FE05BE">
            <w:pPr>
              <w:jc w:val="both"/>
              <w:rPr>
                <w:rFonts w:eastAsia="Calibri"/>
                <w:sz w:val="24"/>
                <w:szCs w:val="24"/>
              </w:rPr>
            </w:pPr>
            <w:r w:rsidRPr="00DB04F2">
              <w:rPr>
                <w:rFonts w:eastAsia="Calibri"/>
                <w:sz w:val="24"/>
                <w:szCs w:val="24"/>
              </w:rPr>
              <w:t>1</w:t>
            </w:r>
            <w:r w:rsidRPr="009B743E">
              <w:rPr>
                <w:rFonts w:eastAsia="Calibri"/>
                <w:b/>
                <w:sz w:val="24"/>
                <w:szCs w:val="24"/>
                <w:u w:val="single"/>
              </w:rPr>
              <w:t>) От 1 года до 1 года 6 месяцев:</w:t>
            </w:r>
          </w:p>
          <w:p w:rsidR="00B700BE" w:rsidRPr="00DB04F2" w:rsidRDefault="00B700BE" w:rsidP="00FE05BE">
            <w:pPr>
              <w:jc w:val="both"/>
              <w:rPr>
                <w:rFonts w:eastAsia="Calibri"/>
                <w:sz w:val="24"/>
                <w:szCs w:val="24"/>
              </w:rPr>
            </w:pPr>
            <w:r w:rsidRPr="00DB04F2">
              <w:rPr>
                <w:rFonts w:eastAsia="Calibri"/>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w:t>
            </w:r>
            <w:r w:rsidR="00EA2961" w:rsidRPr="00DB04F2">
              <w:rPr>
                <w:rFonts w:eastAsia="Calibri"/>
                <w:sz w:val="24"/>
                <w:szCs w:val="24"/>
              </w:rPr>
              <w:t xml:space="preserve">изнаки  предметов; закрепляет </w:t>
            </w:r>
            <w:r w:rsidRPr="00DB04F2">
              <w:rPr>
                <w:rFonts w:eastAsia="Calibri"/>
                <w:sz w:val="24"/>
                <w:szCs w:val="24"/>
              </w:rPr>
              <w:t>умени</w:t>
            </w:r>
            <w:r w:rsidR="00675F35" w:rsidRPr="00DB04F2">
              <w:rPr>
                <w:rFonts w:eastAsia="Calibri"/>
                <w:sz w:val="24"/>
                <w:szCs w:val="24"/>
              </w:rPr>
              <w:t xml:space="preserve">е понимать </w:t>
            </w:r>
            <w:r w:rsidR="00EA2961" w:rsidRPr="00DB04F2">
              <w:rPr>
                <w:rFonts w:eastAsia="Calibri"/>
                <w:sz w:val="24"/>
                <w:szCs w:val="24"/>
              </w:rPr>
              <w:t>речь взрослого,</w:t>
            </w:r>
            <w:r w:rsidRPr="00DB04F2">
              <w:rPr>
                <w:rFonts w:eastAsia="Calibri"/>
                <w:sz w:val="24"/>
                <w:szCs w:val="24"/>
              </w:rPr>
              <w:t xml:space="preserve"> не подкрепленную ситуацией;</w:t>
            </w:r>
          </w:p>
          <w:p w:rsidR="00B700BE" w:rsidRPr="00DB04F2" w:rsidRDefault="00EA2961" w:rsidP="00FE05BE">
            <w:pPr>
              <w:jc w:val="both"/>
              <w:rPr>
                <w:rFonts w:eastAsia="Calibri"/>
                <w:sz w:val="24"/>
                <w:szCs w:val="24"/>
              </w:rPr>
            </w:pPr>
            <w:r w:rsidRPr="00DB04F2">
              <w:rPr>
                <w:rFonts w:eastAsia="Calibri"/>
                <w:sz w:val="24"/>
                <w:szCs w:val="24"/>
              </w:rPr>
              <w:t>развитие ак</w:t>
            </w:r>
            <w:r w:rsidR="003A070F" w:rsidRPr="00DB04F2">
              <w:rPr>
                <w:rFonts w:eastAsia="Calibri"/>
                <w:sz w:val="24"/>
                <w:szCs w:val="24"/>
              </w:rPr>
              <w:t>тивной</w:t>
            </w:r>
            <w:r w:rsidR="00675F35" w:rsidRPr="00DB04F2">
              <w:rPr>
                <w:rFonts w:eastAsia="Calibri"/>
                <w:sz w:val="24"/>
                <w:szCs w:val="24"/>
              </w:rPr>
              <w:t xml:space="preserve"> речи: педагог</w:t>
            </w:r>
            <w:r w:rsidR="003A070F" w:rsidRPr="00DB04F2">
              <w:rPr>
                <w:rFonts w:eastAsia="Calibri"/>
                <w:sz w:val="24"/>
                <w:szCs w:val="24"/>
              </w:rPr>
              <w:t xml:space="preserve"> формирует</w:t>
            </w:r>
            <w:r w:rsidRPr="00DB04F2">
              <w:rPr>
                <w:rFonts w:eastAsia="Calibri"/>
                <w:sz w:val="24"/>
                <w:szCs w:val="24"/>
              </w:rPr>
              <w:t xml:space="preserve"> у детей умения отвечать</w:t>
            </w:r>
            <w:r w:rsidR="00B700BE" w:rsidRPr="00DB04F2">
              <w:rPr>
                <w:rFonts w:eastAsia="Calibri"/>
                <w:sz w:val="24"/>
                <w:szCs w:val="24"/>
              </w:rPr>
              <w:t xml:space="preserve"> на</w:t>
            </w:r>
            <w:r w:rsidRPr="00DB04F2">
              <w:rPr>
                <w:rFonts w:eastAsia="Calibri"/>
                <w:sz w:val="24"/>
                <w:szCs w:val="24"/>
              </w:rPr>
              <w:t xml:space="preserve"> </w:t>
            </w:r>
            <w:r w:rsidR="00B700BE" w:rsidRPr="00DB04F2">
              <w:rPr>
                <w:rFonts w:eastAsia="Calibri"/>
                <w:sz w:val="24"/>
                <w:szCs w:val="24"/>
              </w:rPr>
              <w:t>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tc>
      </w:tr>
      <w:tr w:rsidR="00B700BE" w:rsidRPr="00DB04F2" w:rsidTr="009B743E">
        <w:tc>
          <w:tcPr>
            <w:tcW w:w="5353" w:type="dxa"/>
          </w:tcPr>
          <w:p w:rsidR="00B700BE" w:rsidRPr="00DB04F2" w:rsidRDefault="00B700BE" w:rsidP="00FE05BE">
            <w:pPr>
              <w:jc w:val="both"/>
              <w:rPr>
                <w:rFonts w:eastAsia="Calibri"/>
                <w:sz w:val="24"/>
                <w:szCs w:val="24"/>
              </w:rPr>
            </w:pPr>
            <w:r w:rsidRPr="00DB04F2">
              <w:rPr>
                <w:rFonts w:eastAsia="Calibri"/>
                <w:sz w:val="24"/>
                <w:szCs w:val="24"/>
              </w:rPr>
              <w:t>2) от 1 года 6 месяцев до 2 лет:</w:t>
            </w:r>
          </w:p>
          <w:p w:rsidR="00B700BE" w:rsidRPr="00DB04F2" w:rsidRDefault="00B700BE" w:rsidP="00FE05BE">
            <w:pPr>
              <w:jc w:val="both"/>
              <w:rPr>
                <w:rFonts w:eastAsia="Calibri"/>
                <w:sz w:val="24"/>
                <w:szCs w:val="24"/>
              </w:rPr>
            </w:pPr>
            <w:r w:rsidRPr="00DB04F2">
              <w:rPr>
                <w:rFonts w:eastAsia="Calibri"/>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700BE" w:rsidRPr="00DB04F2" w:rsidRDefault="00B700BE" w:rsidP="00FE05BE">
            <w:pPr>
              <w:jc w:val="both"/>
              <w:rPr>
                <w:rFonts w:eastAsia="Calibri"/>
                <w:sz w:val="24"/>
                <w:szCs w:val="24"/>
              </w:rPr>
            </w:pPr>
            <w:r w:rsidRPr="00DB04F2">
              <w:rPr>
                <w:rFonts w:eastAsia="Calibri"/>
                <w:sz w:val="24"/>
                <w:szCs w:val="24"/>
              </w:rPr>
              <w:t>развитие активной речи: побуждать детей использовать накопленный запас</w:t>
            </w:r>
          </w:p>
          <w:p w:rsidR="00B700BE" w:rsidRPr="00DB04F2" w:rsidRDefault="00B700BE" w:rsidP="00FE05BE">
            <w:pPr>
              <w:jc w:val="both"/>
              <w:rPr>
                <w:rFonts w:eastAsia="Calibri"/>
                <w:sz w:val="24"/>
                <w:szCs w:val="24"/>
              </w:rPr>
            </w:pPr>
            <w:r w:rsidRPr="00DB04F2">
              <w:rPr>
                <w:rFonts w:eastAsia="Calibri"/>
                <w:sz w:val="24"/>
                <w:szCs w:val="24"/>
              </w:rPr>
              <w:t>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700BE" w:rsidRPr="00DB04F2" w:rsidRDefault="00B700BE" w:rsidP="00FE05BE">
            <w:pPr>
              <w:jc w:val="both"/>
              <w:rPr>
                <w:rFonts w:eastAsia="Calibri"/>
                <w:sz w:val="24"/>
                <w:szCs w:val="24"/>
              </w:rPr>
            </w:pPr>
            <w:r w:rsidRPr="00DB04F2">
              <w:rPr>
                <w:rFonts w:eastAsia="Calibri"/>
                <w:sz w:val="24"/>
                <w:szCs w:val="24"/>
              </w:rPr>
              <w:t>развивать умение слушать чтение   взрослым наизусть пот</w:t>
            </w:r>
            <w:r w:rsidR="00EA2961" w:rsidRPr="00DB04F2">
              <w:rPr>
                <w:rFonts w:eastAsia="Calibri"/>
                <w:sz w:val="24"/>
                <w:szCs w:val="24"/>
              </w:rPr>
              <w:t xml:space="preserve">ешек, </w:t>
            </w:r>
            <w:r w:rsidRPr="00DB04F2">
              <w:rPr>
                <w:rFonts w:eastAsia="Calibri"/>
                <w:sz w:val="24"/>
                <w:szCs w:val="24"/>
              </w:rPr>
              <w:t>стихов,</w:t>
            </w:r>
            <w:r w:rsidR="00EA2961" w:rsidRPr="00DB04F2">
              <w:rPr>
                <w:rFonts w:eastAsia="Calibri"/>
                <w:sz w:val="24"/>
                <w:szCs w:val="24"/>
              </w:rPr>
              <w:t xml:space="preserve"> песенок, сказок с </w:t>
            </w:r>
            <w:r w:rsidRPr="00DB04F2">
              <w:rPr>
                <w:rFonts w:eastAsia="Calibri"/>
                <w:sz w:val="24"/>
                <w:szCs w:val="24"/>
              </w:rPr>
              <w:t xml:space="preserve">наглядным </w:t>
            </w:r>
            <w:r w:rsidR="00EA2961" w:rsidRPr="00DB04F2">
              <w:rPr>
                <w:rFonts w:eastAsia="Calibri"/>
                <w:sz w:val="24"/>
                <w:szCs w:val="24"/>
              </w:rPr>
              <w:t>сопровождением</w:t>
            </w:r>
            <w:r w:rsidRPr="00DB04F2">
              <w:rPr>
                <w:rFonts w:eastAsia="Calibri"/>
                <w:sz w:val="24"/>
                <w:szCs w:val="24"/>
              </w:rPr>
              <w:t xml:space="preserve"> </w:t>
            </w:r>
            <w:r w:rsidR="00EA2961" w:rsidRPr="00DB04F2">
              <w:rPr>
                <w:rFonts w:eastAsia="Calibri"/>
                <w:sz w:val="24"/>
                <w:szCs w:val="24"/>
              </w:rPr>
              <w:t>(картинки, игрушки,</w:t>
            </w:r>
            <w:r w:rsidRPr="00DB04F2">
              <w:rPr>
                <w:rFonts w:eastAsia="Calibri"/>
                <w:sz w:val="24"/>
                <w:szCs w:val="24"/>
              </w:rPr>
              <w:t xml:space="preserve"> книжки­ игрушки, книжки-картинки);</w:t>
            </w:r>
          </w:p>
          <w:p w:rsidR="00B700BE" w:rsidRPr="00DB04F2" w:rsidRDefault="00B700BE" w:rsidP="00FE05BE">
            <w:pPr>
              <w:jc w:val="both"/>
              <w:rPr>
                <w:rFonts w:eastAsia="Calibri"/>
                <w:sz w:val="24"/>
                <w:szCs w:val="24"/>
              </w:rPr>
            </w:pPr>
            <w:r w:rsidRPr="00DB04F2">
              <w:rPr>
                <w:rFonts w:eastAsia="Calibri"/>
                <w:sz w:val="24"/>
                <w:szCs w:val="24"/>
              </w:rPr>
              <w:t>развивать у детей умение эмоционально откликаться на ритм и мелодичность пестушек, песенок, потешек, сказок;</w:t>
            </w:r>
          </w:p>
          <w:p w:rsidR="00B700BE" w:rsidRPr="00DB04F2" w:rsidRDefault="00B700BE" w:rsidP="00FE05BE">
            <w:pPr>
              <w:jc w:val="both"/>
              <w:rPr>
                <w:rFonts w:eastAsia="Calibri"/>
                <w:sz w:val="24"/>
                <w:szCs w:val="24"/>
              </w:rPr>
            </w:pPr>
            <w:r w:rsidRPr="00DB04F2">
              <w:rPr>
                <w:rFonts w:eastAsia="Calibri"/>
                <w:sz w:val="24"/>
                <w:szCs w:val="24"/>
              </w:rPr>
              <w:t>поддерживать положительные эмоциональные и избирательные реакции в</w:t>
            </w:r>
            <w:r w:rsidR="00EA2961" w:rsidRPr="00DB04F2">
              <w:rPr>
                <w:rFonts w:eastAsia="Calibri"/>
                <w:sz w:val="24"/>
                <w:szCs w:val="24"/>
              </w:rPr>
              <w:t xml:space="preserve"> процессе чтения произведений фольклора и коротких </w:t>
            </w:r>
            <w:r w:rsidRPr="00DB04F2">
              <w:rPr>
                <w:rFonts w:eastAsia="Calibri"/>
                <w:sz w:val="24"/>
                <w:szCs w:val="24"/>
              </w:rPr>
              <w:t>литературных художественных произведений;</w:t>
            </w:r>
          </w:p>
          <w:p w:rsidR="00B700BE" w:rsidRPr="00DB04F2" w:rsidRDefault="00EA2961" w:rsidP="00FE05BE">
            <w:pPr>
              <w:jc w:val="both"/>
              <w:rPr>
                <w:rFonts w:eastAsia="Calibri"/>
                <w:sz w:val="24"/>
                <w:szCs w:val="24"/>
              </w:rPr>
            </w:pPr>
            <w:r w:rsidRPr="00DB04F2">
              <w:rPr>
                <w:rFonts w:eastAsia="Calibri"/>
                <w:sz w:val="24"/>
                <w:szCs w:val="24"/>
              </w:rPr>
              <w:t>формировать умение показывать</w:t>
            </w:r>
            <w:r w:rsidR="00B700BE" w:rsidRPr="00DB04F2">
              <w:rPr>
                <w:rFonts w:eastAsia="Calibri"/>
                <w:sz w:val="24"/>
                <w:szCs w:val="24"/>
              </w:rPr>
              <w:t xml:space="preserve"> </w:t>
            </w:r>
            <w:r w:rsidR="000D5EF8">
              <w:rPr>
                <w:rFonts w:eastAsia="Calibri"/>
                <w:sz w:val="24"/>
                <w:szCs w:val="24"/>
              </w:rPr>
              <w:t>и</w:t>
            </w:r>
            <w:r w:rsidRPr="00DB04F2">
              <w:rPr>
                <w:rFonts w:eastAsia="Calibri"/>
                <w:sz w:val="24"/>
                <w:szCs w:val="24"/>
              </w:rPr>
              <w:t xml:space="preserve"> называть предметы, объекты, изображенные в книжках-картинках; показывая, называть</w:t>
            </w:r>
            <w:r w:rsidR="00B700BE" w:rsidRPr="00DB04F2">
              <w:rPr>
                <w:rFonts w:eastAsia="Calibri"/>
                <w:sz w:val="24"/>
                <w:szCs w:val="24"/>
              </w:rPr>
              <w:t xml:space="preserve"> совершаемые персонажами действия;</w:t>
            </w:r>
          </w:p>
          <w:p w:rsidR="00B700BE" w:rsidRPr="00DB04F2" w:rsidRDefault="00B700BE" w:rsidP="00FE05BE">
            <w:pPr>
              <w:jc w:val="both"/>
              <w:rPr>
                <w:rFonts w:eastAsia="Calibri"/>
                <w:sz w:val="24"/>
                <w:szCs w:val="24"/>
              </w:rPr>
            </w:pPr>
            <w:r w:rsidRPr="00DB04F2">
              <w:rPr>
                <w:rFonts w:eastAsia="Calibri"/>
                <w:sz w:val="24"/>
                <w:szCs w:val="24"/>
              </w:rPr>
              <w:t>воспринимать вопросительные и восклицательные интонации поэтических произведений;</w:t>
            </w:r>
          </w:p>
          <w:p w:rsidR="00B700BE" w:rsidRPr="00DB04F2" w:rsidRDefault="00B700BE" w:rsidP="00FE05BE">
            <w:pPr>
              <w:jc w:val="both"/>
              <w:rPr>
                <w:rFonts w:eastAsia="Calibri"/>
                <w:sz w:val="24"/>
                <w:szCs w:val="24"/>
              </w:rPr>
            </w:pPr>
            <w:r w:rsidRPr="00DB04F2">
              <w:rPr>
                <w:rFonts w:eastAsia="Calibri"/>
                <w:sz w:val="24"/>
                <w:szCs w:val="24"/>
              </w:rPr>
              <w:t>побуждать договаривать (заканчивать) слова и строчки знакомых ребёнку песенок и стихов.</w:t>
            </w:r>
          </w:p>
        </w:tc>
        <w:tc>
          <w:tcPr>
            <w:tcW w:w="5343" w:type="dxa"/>
          </w:tcPr>
          <w:p w:rsidR="00B700BE" w:rsidRPr="00DB04F2" w:rsidRDefault="00B700BE" w:rsidP="00FE05BE">
            <w:pPr>
              <w:jc w:val="both"/>
              <w:rPr>
                <w:rFonts w:eastAsia="Calibri"/>
                <w:sz w:val="24"/>
                <w:szCs w:val="24"/>
              </w:rPr>
            </w:pPr>
            <w:r w:rsidRPr="00DB04F2">
              <w:rPr>
                <w:rFonts w:eastAsia="Calibri"/>
                <w:sz w:val="24"/>
                <w:szCs w:val="24"/>
              </w:rPr>
              <w:t>2</w:t>
            </w:r>
            <w:r w:rsidRPr="009B743E">
              <w:rPr>
                <w:rFonts w:eastAsia="Calibri"/>
                <w:b/>
                <w:sz w:val="24"/>
                <w:szCs w:val="24"/>
                <w:u w:val="single"/>
              </w:rPr>
              <w:t>) От 1 года 6 месяцев до 2 лет:</w:t>
            </w:r>
          </w:p>
          <w:p w:rsidR="00B700BE" w:rsidRPr="00DB04F2" w:rsidRDefault="00B700BE" w:rsidP="00FE05BE">
            <w:pPr>
              <w:jc w:val="both"/>
              <w:rPr>
                <w:rFonts w:eastAsia="Calibri"/>
                <w:sz w:val="24"/>
                <w:szCs w:val="24"/>
              </w:rPr>
            </w:pPr>
            <w:r w:rsidRPr="00DB04F2">
              <w:rPr>
                <w:rFonts w:eastAsia="Calibri"/>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w:t>
            </w:r>
            <w:r w:rsidR="003A070F" w:rsidRPr="00DB04F2">
              <w:rPr>
                <w:rFonts w:eastAsia="Calibri"/>
                <w:sz w:val="24"/>
                <w:szCs w:val="24"/>
              </w:rPr>
              <w:t xml:space="preserve">лова, обозначающие </w:t>
            </w:r>
            <w:r w:rsidRPr="00DB04F2">
              <w:rPr>
                <w:rFonts w:eastAsia="Calibri"/>
                <w:sz w:val="24"/>
                <w:szCs w:val="24"/>
              </w:rPr>
              <w:t>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700BE" w:rsidRPr="00DB04F2" w:rsidRDefault="00B700BE" w:rsidP="00FE05BE">
            <w:pPr>
              <w:jc w:val="both"/>
              <w:rPr>
                <w:rFonts w:eastAsia="Calibri"/>
                <w:sz w:val="24"/>
                <w:szCs w:val="24"/>
              </w:rPr>
            </w:pPr>
            <w:r w:rsidRPr="00DB04F2">
              <w:rPr>
                <w:rFonts w:eastAsia="Calibri"/>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w:t>
            </w:r>
            <w:r w:rsidR="003A070F" w:rsidRPr="00DB04F2">
              <w:rPr>
                <w:rFonts w:eastAsia="Calibri"/>
                <w:sz w:val="24"/>
                <w:szCs w:val="24"/>
              </w:rPr>
              <w:t>ми, формирует умение включаться</w:t>
            </w:r>
            <w:r w:rsidRPr="00DB04F2">
              <w:rPr>
                <w:rFonts w:eastAsia="Calibri"/>
                <w:sz w:val="24"/>
                <w:szCs w:val="24"/>
              </w:rPr>
              <w:t xml:space="preserve"> в диалог с помощью доступных</w:t>
            </w:r>
            <w:r w:rsidR="00EA2961" w:rsidRPr="00DB04F2">
              <w:rPr>
                <w:rFonts w:eastAsia="Calibri"/>
                <w:sz w:val="24"/>
                <w:szCs w:val="24"/>
              </w:rPr>
              <w:t xml:space="preserve"> средств</w:t>
            </w:r>
            <w:r w:rsidRPr="00DB04F2">
              <w:rPr>
                <w:rFonts w:eastAsia="Calibri"/>
                <w:sz w:val="24"/>
                <w:szCs w:val="24"/>
              </w:rPr>
              <w:t xml:space="preserve">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w:t>
            </w:r>
            <w:r w:rsidR="00EA2961" w:rsidRPr="00DB04F2">
              <w:rPr>
                <w:rFonts w:eastAsia="Calibri"/>
                <w:sz w:val="24"/>
                <w:szCs w:val="24"/>
              </w:rPr>
              <w:t xml:space="preserve"> </w:t>
            </w:r>
            <w:r w:rsidRPr="00DB04F2">
              <w:rPr>
                <w:rFonts w:eastAsia="Calibri"/>
                <w:sz w:val="24"/>
                <w:szCs w:val="24"/>
              </w:rPr>
              <w:t>игры;</w:t>
            </w:r>
          </w:p>
          <w:p w:rsidR="00B700BE" w:rsidRPr="00DB04F2" w:rsidRDefault="00EA2961" w:rsidP="00FE05BE">
            <w:pPr>
              <w:jc w:val="both"/>
              <w:rPr>
                <w:rFonts w:eastAsia="Calibri"/>
                <w:sz w:val="24"/>
                <w:szCs w:val="24"/>
              </w:rPr>
            </w:pPr>
            <w:r w:rsidRPr="00DB04F2">
              <w:rPr>
                <w:rFonts w:eastAsia="Calibri"/>
                <w:sz w:val="24"/>
                <w:szCs w:val="24"/>
              </w:rPr>
              <w:t>в процессе</w:t>
            </w:r>
            <w:r w:rsidR="00B700BE" w:rsidRPr="00DB04F2">
              <w:rPr>
                <w:rFonts w:eastAsia="Calibri"/>
                <w:sz w:val="24"/>
                <w:szCs w:val="24"/>
              </w:rPr>
              <w:t xml:space="preserve"> н</w:t>
            </w:r>
            <w:r w:rsidRPr="00DB04F2">
              <w:rPr>
                <w:rFonts w:eastAsia="Calibri"/>
                <w:sz w:val="24"/>
                <w:szCs w:val="24"/>
              </w:rPr>
              <w:t>аблюдений детей за живыми</w:t>
            </w:r>
            <w:r w:rsidR="00B700BE" w:rsidRPr="00DB04F2">
              <w:rPr>
                <w:rFonts w:eastAsia="Calibri"/>
                <w:sz w:val="24"/>
                <w:szCs w:val="24"/>
              </w:rPr>
              <w:t xml:space="preserve"> объе</w:t>
            </w:r>
            <w:r w:rsidRPr="00DB04F2">
              <w:rPr>
                <w:rFonts w:eastAsia="Calibri"/>
                <w:sz w:val="24"/>
                <w:szCs w:val="24"/>
              </w:rPr>
              <w:t>ктами и движущимся транспортом</w:t>
            </w:r>
            <w:r w:rsidR="00B700BE" w:rsidRPr="00DB04F2">
              <w:rPr>
                <w:rFonts w:eastAsia="Calibri"/>
                <w:sz w:val="24"/>
                <w:szCs w:val="24"/>
              </w:rPr>
              <w:t xml:space="preserve"> педа</w:t>
            </w:r>
            <w:r w:rsidRPr="00DB04F2">
              <w:rPr>
                <w:rFonts w:eastAsia="Calibri"/>
                <w:sz w:val="24"/>
                <w:szCs w:val="24"/>
              </w:rPr>
              <w:t>гог в любом контакте с ребёнком</w:t>
            </w:r>
            <w:r w:rsidR="00B700BE" w:rsidRPr="00DB04F2">
              <w:rPr>
                <w:rFonts w:eastAsia="Calibri"/>
                <w:sz w:val="24"/>
                <w:szCs w:val="24"/>
              </w:rPr>
              <w:t xml:space="preserve"> поддер</w:t>
            </w:r>
            <w:r w:rsidRPr="00DB04F2">
              <w:rPr>
                <w:rFonts w:eastAsia="Calibri"/>
                <w:sz w:val="24"/>
                <w:szCs w:val="24"/>
              </w:rPr>
              <w:t xml:space="preserve">живает речевую активность, дает </w:t>
            </w:r>
            <w:r w:rsidR="00B700BE" w:rsidRPr="00DB04F2">
              <w:rPr>
                <w:rFonts w:eastAsia="Calibri"/>
                <w:sz w:val="24"/>
                <w:szCs w:val="24"/>
              </w:rPr>
              <w:t>развернутое речевое описание происходящего, того, что ребёнок пока может выразить лишь в однословном высказывании.</w:t>
            </w:r>
          </w:p>
          <w:p w:rsidR="00B700BE" w:rsidRPr="00DB04F2" w:rsidRDefault="00EA2961" w:rsidP="00FE05BE">
            <w:pPr>
              <w:jc w:val="both"/>
              <w:rPr>
                <w:rFonts w:eastAsia="Calibri"/>
                <w:sz w:val="24"/>
                <w:szCs w:val="24"/>
              </w:rPr>
            </w:pPr>
            <w:r w:rsidRPr="00DB04F2">
              <w:rPr>
                <w:rFonts w:eastAsia="Calibri"/>
                <w:sz w:val="24"/>
                <w:szCs w:val="24"/>
              </w:rPr>
              <w:t xml:space="preserve">во время игр-занятий по рассматриванию предметов, игрушек </w:t>
            </w:r>
            <w:r w:rsidR="00B700BE" w:rsidRPr="00DB04F2">
              <w:rPr>
                <w:rFonts w:eastAsia="Calibri"/>
                <w:sz w:val="24"/>
                <w:szCs w:val="24"/>
              </w:rPr>
              <w:t>педагог</w:t>
            </w:r>
            <w:r w:rsidRPr="00DB04F2">
              <w:rPr>
                <w:rFonts w:eastAsia="Calibri"/>
                <w:sz w:val="24"/>
                <w:szCs w:val="24"/>
              </w:rPr>
              <w:t xml:space="preserve"> закрепляет у детей</w:t>
            </w:r>
            <w:r w:rsidR="00B700BE" w:rsidRPr="00DB04F2">
              <w:rPr>
                <w:rFonts w:eastAsia="Calibri"/>
                <w:sz w:val="24"/>
                <w:szCs w:val="24"/>
              </w:rPr>
              <w:t xml:space="preserve"> умени</w:t>
            </w:r>
            <w:r w:rsidRPr="00DB04F2">
              <w:rPr>
                <w:rFonts w:eastAsia="Calibri"/>
                <w:sz w:val="24"/>
                <w:szCs w:val="24"/>
              </w:rPr>
              <w:t>е обозначать словом объекты и действия,</w:t>
            </w:r>
            <w:r w:rsidR="00B700BE" w:rsidRPr="00DB04F2">
              <w:rPr>
                <w:rFonts w:eastAsia="Calibri"/>
                <w:sz w:val="24"/>
                <w:szCs w:val="24"/>
              </w:rPr>
              <w:t xml:space="preserve"> выполнять одноименные действия разными игрушками.</w:t>
            </w:r>
          </w:p>
        </w:tc>
      </w:tr>
    </w:tbl>
    <w:p w:rsidR="00625A1A" w:rsidRPr="00DB04F2" w:rsidRDefault="00625A1A" w:rsidP="00FE05BE">
      <w:pPr>
        <w:spacing w:after="0" w:line="240" w:lineRule="auto"/>
        <w:jc w:val="center"/>
        <w:rPr>
          <w:rFonts w:ascii="Times New Roman" w:eastAsia="Calibri" w:hAnsi="Times New Roman" w:cs="Times New Roman"/>
          <w:b/>
          <w:i/>
          <w:color w:val="0070C0"/>
          <w:sz w:val="24"/>
          <w:szCs w:val="24"/>
          <w:u w:val="single"/>
        </w:rPr>
      </w:pPr>
    </w:p>
    <w:p w:rsidR="00D9656D" w:rsidRPr="00E73EF7" w:rsidRDefault="00D9656D" w:rsidP="00FE05BE">
      <w:pPr>
        <w:spacing w:after="0" w:line="240" w:lineRule="auto"/>
        <w:jc w:val="center"/>
        <w:rPr>
          <w:rFonts w:ascii="Times New Roman" w:eastAsia="Calibri" w:hAnsi="Times New Roman" w:cs="Times New Roman"/>
          <w:sz w:val="24"/>
          <w:szCs w:val="24"/>
          <w:u w:val="single"/>
        </w:rPr>
      </w:pPr>
      <w:r w:rsidRPr="00E73EF7">
        <w:rPr>
          <w:rFonts w:ascii="Times New Roman" w:eastAsia="Calibri" w:hAnsi="Times New Roman" w:cs="Times New Roman"/>
          <w:b/>
          <w:sz w:val="24"/>
          <w:szCs w:val="24"/>
          <w:u w:val="single"/>
        </w:rPr>
        <w:t>От 2 лет до 3 лет.</w:t>
      </w:r>
    </w:p>
    <w:tbl>
      <w:tblPr>
        <w:tblStyle w:val="af4"/>
        <w:tblpPr w:leftFromText="180" w:rightFromText="180" w:vertAnchor="text" w:tblpY="1"/>
        <w:tblW w:w="10740" w:type="dxa"/>
        <w:tblLook w:val="04A0" w:firstRow="1" w:lastRow="0" w:firstColumn="1" w:lastColumn="0" w:noHBand="0" w:noVBand="1"/>
      </w:tblPr>
      <w:tblGrid>
        <w:gridCol w:w="2660"/>
        <w:gridCol w:w="425"/>
        <w:gridCol w:w="142"/>
        <w:gridCol w:w="2143"/>
        <w:gridCol w:w="5370"/>
      </w:tblGrid>
      <w:tr w:rsidR="00576852" w:rsidRPr="00DB04F2" w:rsidTr="0015080C">
        <w:tc>
          <w:tcPr>
            <w:tcW w:w="3085" w:type="dxa"/>
            <w:gridSpan w:val="2"/>
          </w:tcPr>
          <w:p w:rsidR="00C47D8C" w:rsidRPr="00DB04F2" w:rsidRDefault="00C47D8C" w:rsidP="00FE05BE">
            <w:pPr>
              <w:jc w:val="center"/>
              <w:rPr>
                <w:rFonts w:eastAsia="Calibri"/>
                <w:b/>
                <w:sz w:val="24"/>
                <w:szCs w:val="24"/>
              </w:rPr>
            </w:pPr>
            <w:r w:rsidRPr="00DB04F2">
              <w:rPr>
                <w:rFonts w:eastAsia="Calibri"/>
                <w:b/>
                <w:sz w:val="24"/>
                <w:szCs w:val="24"/>
              </w:rPr>
              <w:t xml:space="preserve">Задачи </w:t>
            </w:r>
            <w:r w:rsidR="004F03EC" w:rsidRPr="00DB04F2">
              <w:rPr>
                <w:rFonts w:eastAsia="Calibri"/>
                <w:b/>
                <w:sz w:val="24"/>
                <w:szCs w:val="24"/>
              </w:rPr>
              <w:t>ОО</w:t>
            </w:r>
          </w:p>
        </w:tc>
        <w:tc>
          <w:tcPr>
            <w:tcW w:w="7655" w:type="dxa"/>
            <w:gridSpan w:val="3"/>
          </w:tcPr>
          <w:p w:rsidR="00C47D8C" w:rsidRPr="00DB04F2" w:rsidRDefault="00C47D8C" w:rsidP="00FE05BE">
            <w:pPr>
              <w:jc w:val="center"/>
              <w:rPr>
                <w:rFonts w:eastAsia="Calibri"/>
                <w:b/>
                <w:sz w:val="24"/>
                <w:szCs w:val="24"/>
              </w:rPr>
            </w:pPr>
            <w:r w:rsidRPr="00DB04F2">
              <w:rPr>
                <w:rFonts w:eastAsia="Calibri"/>
                <w:b/>
                <w:sz w:val="24"/>
                <w:szCs w:val="24"/>
              </w:rPr>
              <w:t xml:space="preserve">Содержание </w:t>
            </w:r>
            <w:r w:rsidR="004F03EC" w:rsidRPr="00DB04F2">
              <w:rPr>
                <w:rFonts w:eastAsia="Calibri"/>
                <w:b/>
                <w:sz w:val="24"/>
                <w:szCs w:val="24"/>
              </w:rPr>
              <w:t>ОО</w:t>
            </w:r>
          </w:p>
        </w:tc>
      </w:tr>
      <w:tr w:rsidR="00576852" w:rsidRPr="00DB04F2" w:rsidTr="00576852">
        <w:tc>
          <w:tcPr>
            <w:tcW w:w="10740" w:type="dxa"/>
            <w:gridSpan w:val="5"/>
          </w:tcPr>
          <w:p w:rsidR="00576852" w:rsidRPr="009B743E" w:rsidRDefault="00576852" w:rsidP="00FE05BE">
            <w:pPr>
              <w:jc w:val="center"/>
              <w:rPr>
                <w:rFonts w:eastAsia="Calibri"/>
                <w:b/>
                <w:sz w:val="24"/>
                <w:szCs w:val="24"/>
                <w:u w:val="single"/>
              </w:rPr>
            </w:pPr>
            <w:r w:rsidRPr="009B743E">
              <w:rPr>
                <w:rFonts w:eastAsia="Calibri"/>
                <w:b/>
                <w:sz w:val="24"/>
                <w:szCs w:val="24"/>
                <w:u w:val="single"/>
              </w:rPr>
              <w:t>Формирование словаря:</w:t>
            </w:r>
          </w:p>
        </w:tc>
      </w:tr>
      <w:tr w:rsidR="00576852" w:rsidRPr="00DB04F2" w:rsidTr="009B743E">
        <w:tc>
          <w:tcPr>
            <w:tcW w:w="3227" w:type="dxa"/>
            <w:gridSpan w:val="3"/>
          </w:tcPr>
          <w:p w:rsidR="00576852" w:rsidRPr="00DB04F2" w:rsidRDefault="00576852" w:rsidP="00FE05BE">
            <w:pPr>
              <w:jc w:val="both"/>
              <w:rPr>
                <w:rFonts w:eastAsia="Calibri"/>
                <w:sz w:val="24"/>
                <w:szCs w:val="24"/>
              </w:rPr>
            </w:pPr>
            <w:r w:rsidRPr="00DB04F2">
              <w:rPr>
                <w:rFonts w:eastAsia="Calibri"/>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c>
          <w:tcPr>
            <w:tcW w:w="7513" w:type="dxa"/>
            <w:gridSpan w:val="2"/>
          </w:tcPr>
          <w:p w:rsidR="00576852" w:rsidRPr="00DB04F2" w:rsidRDefault="00576852" w:rsidP="00FE05BE">
            <w:pPr>
              <w:jc w:val="both"/>
              <w:rPr>
                <w:rFonts w:eastAsia="Calibri"/>
                <w:sz w:val="24"/>
                <w:szCs w:val="24"/>
              </w:rPr>
            </w:pPr>
            <w:r w:rsidRPr="00DB04F2">
              <w:rPr>
                <w:rFonts w:eastAsia="Calibri"/>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w:t>
            </w:r>
            <w:r w:rsidR="00556D3A" w:rsidRPr="00DB04F2">
              <w:rPr>
                <w:rFonts w:eastAsia="Calibri"/>
                <w:sz w:val="24"/>
                <w:szCs w:val="24"/>
              </w:rPr>
              <w:t>, сначала с опорой на нагл</w:t>
            </w:r>
            <w:r w:rsidR="00BC7070" w:rsidRPr="00DB04F2">
              <w:rPr>
                <w:rFonts w:eastAsia="Calibri"/>
                <w:sz w:val="24"/>
                <w:szCs w:val="24"/>
              </w:rPr>
              <w:t>ядность, а постепенно и без нее</w:t>
            </w:r>
            <w:r w:rsidRPr="00DB04F2">
              <w:rPr>
                <w:rFonts w:eastAsia="Calibri"/>
                <w:sz w:val="24"/>
                <w:szCs w:val="24"/>
              </w:rPr>
              <w:t xml:space="preserve">; </w:t>
            </w:r>
          </w:p>
          <w:p w:rsidR="00576852" w:rsidRPr="00DB04F2" w:rsidRDefault="00576852" w:rsidP="00FE05BE">
            <w:pPr>
              <w:jc w:val="both"/>
              <w:rPr>
                <w:rFonts w:eastAsia="Calibri"/>
                <w:b/>
                <w:sz w:val="24"/>
                <w:szCs w:val="24"/>
              </w:rPr>
            </w:pPr>
            <w:r w:rsidRPr="00DB04F2">
              <w:rPr>
                <w:rFonts w:eastAsia="Calibri"/>
                <w:sz w:val="24"/>
                <w:szCs w:val="24"/>
              </w:rPr>
              <w:t>активизирует словарь детей: существительными,</w:t>
            </w:r>
            <w:r w:rsidR="00AC1A4B" w:rsidRPr="00DB04F2">
              <w:rPr>
                <w:rFonts w:eastAsia="Calibri"/>
                <w:sz w:val="24"/>
                <w:szCs w:val="24"/>
              </w:rPr>
              <w:t xml:space="preserve"> </w:t>
            </w:r>
            <w:r w:rsidRPr="00DB04F2">
              <w:rPr>
                <w:rFonts w:eastAsia="Calibri"/>
                <w:sz w:val="24"/>
                <w:szCs w:val="24"/>
              </w:rPr>
              <w:t>означающими названия транспортных средств, частей автомобиля, растений, фруктов, овощей, домашних</w:t>
            </w:r>
            <w:r w:rsidR="00AC1A4B" w:rsidRPr="00DB04F2">
              <w:rPr>
                <w:rFonts w:eastAsia="Calibri"/>
                <w:sz w:val="24"/>
                <w:szCs w:val="24"/>
              </w:rPr>
              <w:t xml:space="preserve"> </w:t>
            </w:r>
            <w:r w:rsidRPr="00DB04F2">
              <w:rPr>
                <w:rFonts w:eastAsia="Calibri"/>
                <w:sz w:val="24"/>
                <w:szCs w:val="24"/>
              </w:rPr>
              <w:t>животных и их дете</w:t>
            </w:r>
            <w:r w:rsidR="00AC1A4B" w:rsidRPr="00DB04F2">
              <w:rPr>
                <w:rFonts w:eastAsia="Calibri"/>
                <w:sz w:val="24"/>
                <w:szCs w:val="24"/>
              </w:rPr>
              <w:t>нышей; глаголами, обозначающими</w:t>
            </w:r>
            <w:r w:rsidRPr="00DB04F2">
              <w:rPr>
                <w:rFonts w:eastAsia="Calibri"/>
                <w:sz w:val="24"/>
                <w:szCs w:val="24"/>
              </w:rPr>
              <w:t xml:space="preserve"> трудовые действия (мыть, стирать), взаимоотношения (помочь); прилагательными, обозначающим</w:t>
            </w:r>
            <w:r w:rsidR="00AC1A4B" w:rsidRPr="00DB04F2">
              <w:rPr>
                <w:rFonts w:eastAsia="Calibri"/>
                <w:sz w:val="24"/>
                <w:szCs w:val="24"/>
              </w:rPr>
              <w:t>и величину,</w:t>
            </w:r>
            <w:r w:rsidRPr="00DB04F2">
              <w:rPr>
                <w:rFonts w:eastAsia="Calibri"/>
                <w:sz w:val="24"/>
                <w:szCs w:val="24"/>
              </w:rPr>
              <w:t xml:space="preserve"> цвет, вкус предметов; нареч</w:t>
            </w:r>
            <w:r w:rsidR="00AC1A4B" w:rsidRPr="00DB04F2">
              <w:rPr>
                <w:rFonts w:eastAsia="Calibri"/>
                <w:sz w:val="24"/>
                <w:szCs w:val="24"/>
              </w:rPr>
              <w:t>иями (сейчас, далеко). Педагог</w:t>
            </w:r>
            <w:r w:rsidRPr="00DB04F2">
              <w:rPr>
                <w:rFonts w:eastAsia="Calibri"/>
                <w:sz w:val="24"/>
                <w:szCs w:val="24"/>
              </w:rPr>
              <w:t xml:space="preserve"> закрепляет у детей на</w:t>
            </w:r>
            <w:r w:rsidR="00AC1A4B" w:rsidRPr="00DB04F2">
              <w:rPr>
                <w:rFonts w:eastAsia="Calibri"/>
                <w:sz w:val="24"/>
                <w:szCs w:val="24"/>
              </w:rPr>
              <w:t xml:space="preserve">звания предметов и действий с </w:t>
            </w:r>
            <w:r w:rsidRPr="00DB04F2">
              <w:rPr>
                <w:rFonts w:eastAsia="Calibri"/>
                <w:sz w:val="24"/>
                <w:szCs w:val="24"/>
              </w:rPr>
              <w:t>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tc>
      </w:tr>
      <w:tr w:rsidR="00576852" w:rsidRPr="00DB04F2" w:rsidTr="00576852">
        <w:tc>
          <w:tcPr>
            <w:tcW w:w="10740" w:type="dxa"/>
            <w:gridSpan w:val="5"/>
          </w:tcPr>
          <w:p w:rsidR="00576852" w:rsidRPr="009B743E" w:rsidRDefault="00576852" w:rsidP="00FE05BE">
            <w:pPr>
              <w:jc w:val="center"/>
              <w:rPr>
                <w:rFonts w:eastAsia="Calibri"/>
                <w:b/>
                <w:sz w:val="24"/>
                <w:szCs w:val="24"/>
                <w:u w:val="single"/>
              </w:rPr>
            </w:pPr>
            <w:r w:rsidRPr="009B743E">
              <w:rPr>
                <w:rFonts w:eastAsia="Calibri"/>
                <w:b/>
                <w:sz w:val="24"/>
                <w:szCs w:val="24"/>
                <w:u w:val="single"/>
              </w:rPr>
              <w:t>Звуковая культура речи:</w:t>
            </w:r>
          </w:p>
        </w:tc>
      </w:tr>
      <w:tr w:rsidR="00576852" w:rsidRPr="00DB04F2" w:rsidTr="0015080C">
        <w:tc>
          <w:tcPr>
            <w:tcW w:w="3085" w:type="dxa"/>
            <w:gridSpan w:val="2"/>
          </w:tcPr>
          <w:p w:rsidR="00576852" w:rsidRPr="00DB04F2" w:rsidRDefault="00576852" w:rsidP="00FE05BE">
            <w:pPr>
              <w:jc w:val="both"/>
              <w:rPr>
                <w:rFonts w:eastAsia="Calibri"/>
                <w:sz w:val="24"/>
                <w:szCs w:val="24"/>
              </w:rPr>
            </w:pPr>
            <w:r w:rsidRPr="00DB04F2">
              <w:rPr>
                <w:rFonts w:eastAsia="Calibri"/>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tc>
        <w:tc>
          <w:tcPr>
            <w:tcW w:w="7655" w:type="dxa"/>
            <w:gridSpan w:val="3"/>
          </w:tcPr>
          <w:p w:rsidR="00556D3A" w:rsidRPr="00DB04F2" w:rsidRDefault="00576852" w:rsidP="00FE05BE">
            <w:pPr>
              <w:jc w:val="both"/>
              <w:rPr>
                <w:rFonts w:eastAsia="Calibri"/>
                <w:sz w:val="24"/>
                <w:szCs w:val="24"/>
              </w:rPr>
            </w:pPr>
            <w:r w:rsidRPr="00DB04F2">
              <w:rPr>
                <w:rFonts w:eastAsia="Calibri"/>
                <w:sz w:val="24"/>
                <w:szCs w:val="24"/>
              </w:rPr>
              <w:t xml:space="preserve">педагог формирует у детей умение говорить внятно, не торопясь, правильно </w:t>
            </w:r>
            <w:r w:rsidR="00B02F7C" w:rsidRPr="00DB04F2">
              <w:rPr>
                <w:rFonts w:eastAsia="Calibri"/>
                <w:sz w:val="24"/>
                <w:szCs w:val="24"/>
              </w:rPr>
              <w:t>произносить гласные и согласные</w:t>
            </w:r>
            <w:r w:rsidRPr="00DB04F2">
              <w:rPr>
                <w:rFonts w:eastAsia="Calibri"/>
                <w:sz w:val="24"/>
                <w:szCs w:val="24"/>
              </w:rPr>
              <w:t xml:space="preserve"> звуки.</w:t>
            </w:r>
            <w:r w:rsidR="0089113D" w:rsidRPr="00DB04F2">
              <w:rPr>
                <w:rFonts w:eastAsia="Calibri"/>
                <w:sz w:val="24"/>
                <w:szCs w:val="24"/>
              </w:rPr>
              <w:t xml:space="preserve"> В звукопроизношении для</w:t>
            </w:r>
            <w:r w:rsidRPr="00DB04F2">
              <w:rPr>
                <w:rFonts w:eastAsia="Calibri"/>
                <w:sz w:val="24"/>
                <w:szCs w:val="24"/>
              </w:rPr>
              <w:t xml:space="preserve"> детей характерно физиологическое смягчение практически всех согласных звуков. </w:t>
            </w:r>
            <w:r w:rsidR="00556D3A" w:rsidRPr="00DB04F2">
              <w:rPr>
                <w:rFonts w:eastAsia="Calibri"/>
                <w:sz w:val="24"/>
                <w:szCs w:val="24"/>
              </w:rPr>
              <w:t>Педагог проводит</w:t>
            </w:r>
            <w:r w:rsidR="00556D3A" w:rsidRPr="00DB04F2">
              <w:rPr>
                <w:sz w:val="24"/>
                <w:szCs w:val="24"/>
              </w:rPr>
              <w:t xml:space="preserve"> </w:t>
            </w:r>
            <w:r w:rsidR="00556D3A" w:rsidRPr="00DB04F2">
              <w:rPr>
                <w:rFonts w:eastAsia="Calibri"/>
                <w:sz w:val="24"/>
                <w:szCs w:val="24"/>
              </w:rPr>
              <w:t>активную профилактическую работу по укреплению мышц органов артикуляционного аппарата: губ, языка, щек.</w:t>
            </w:r>
          </w:p>
          <w:p w:rsidR="00576852" w:rsidRPr="00DB04F2" w:rsidRDefault="00576852" w:rsidP="00FE05BE">
            <w:pPr>
              <w:jc w:val="both"/>
              <w:rPr>
                <w:rFonts w:eastAsia="Calibri"/>
                <w:sz w:val="24"/>
                <w:szCs w:val="24"/>
              </w:rPr>
            </w:pPr>
            <w:r w:rsidRPr="00DB04F2">
              <w:rPr>
                <w:rFonts w:eastAsia="Calibri"/>
                <w:sz w:val="24"/>
                <w:szCs w:val="24"/>
              </w:rPr>
              <w:t>В словопроизношении ребёнок пытается произнести все слова, которые необходимы для выражения его мысли. Педагог поощряет детей использовать</w:t>
            </w:r>
            <w:r w:rsidR="0089113D" w:rsidRPr="00DB04F2">
              <w:rPr>
                <w:rFonts w:eastAsia="Calibri"/>
                <w:sz w:val="24"/>
                <w:szCs w:val="24"/>
              </w:rPr>
              <w:t xml:space="preserve"> разные по сложности слова, </w:t>
            </w:r>
            <w:r w:rsidRPr="00DB04F2">
              <w:rPr>
                <w:rFonts w:eastAsia="Calibri"/>
                <w:sz w:val="24"/>
                <w:szCs w:val="24"/>
              </w:rPr>
              <w:t xml:space="preserve">воспроизводить </w:t>
            </w:r>
            <w:r w:rsidR="0089113D" w:rsidRPr="00DB04F2">
              <w:rPr>
                <w:rFonts w:eastAsia="Calibri"/>
                <w:sz w:val="24"/>
                <w:szCs w:val="24"/>
              </w:rPr>
              <w:t xml:space="preserve">ритм слова, формирует умение </w:t>
            </w:r>
            <w:r w:rsidRPr="00DB04F2">
              <w:rPr>
                <w:rFonts w:eastAsia="Calibri"/>
                <w:sz w:val="24"/>
                <w:szCs w:val="24"/>
              </w:rPr>
              <w:t>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tc>
      </w:tr>
      <w:tr w:rsidR="0089113D" w:rsidRPr="00DB04F2" w:rsidTr="00770A89">
        <w:tc>
          <w:tcPr>
            <w:tcW w:w="10740" w:type="dxa"/>
            <w:gridSpan w:val="5"/>
          </w:tcPr>
          <w:p w:rsidR="0089113D" w:rsidRPr="009B743E" w:rsidRDefault="0089113D" w:rsidP="00FE05BE">
            <w:pPr>
              <w:jc w:val="center"/>
              <w:rPr>
                <w:rFonts w:eastAsia="Calibri"/>
                <w:b/>
                <w:sz w:val="24"/>
                <w:szCs w:val="24"/>
                <w:u w:val="single"/>
              </w:rPr>
            </w:pPr>
            <w:r w:rsidRPr="009B743E">
              <w:rPr>
                <w:rFonts w:eastAsia="Calibri"/>
                <w:b/>
                <w:sz w:val="24"/>
                <w:szCs w:val="24"/>
                <w:u w:val="single"/>
              </w:rPr>
              <w:t>Грамматический строй речи:</w:t>
            </w:r>
          </w:p>
        </w:tc>
      </w:tr>
      <w:tr w:rsidR="00576852" w:rsidRPr="00DB04F2" w:rsidTr="0015080C">
        <w:tc>
          <w:tcPr>
            <w:tcW w:w="3085" w:type="dxa"/>
            <w:gridSpan w:val="2"/>
          </w:tcPr>
          <w:p w:rsidR="00576852" w:rsidRPr="00DB04F2" w:rsidRDefault="0089113D" w:rsidP="00FE05BE">
            <w:pPr>
              <w:jc w:val="both"/>
              <w:rPr>
                <w:rFonts w:eastAsia="Calibri"/>
                <w:sz w:val="24"/>
                <w:szCs w:val="24"/>
              </w:rPr>
            </w:pPr>
            <w:r w:rsidRPr="00DB04F2">
              <w:rPr>
                <w:rFonts w:eastAsia="Calibri"/>
                <w:sz w:val="24"/>
                <w:szCs w:val="24"/>
              </w:rPr>
              <w:t>формировать у детей умение согласовывать существительные и местоимения с глаголами, составлять фразы из 3-4 слов.</w:t>
            </w:r>
          </w:p>
        </w:tc>
        <w:tc>
          <w:tcPr>
            <w:tcW w:w="7655" w:type="dxa"/>
            <w:gridSpan w:val="3"/>
          </w:tcPr>
          <w:p w:rsidR="00576852" w:rsidRPr="00DB04F2" w:rsidRDefault="0089113D" w:rsidP="00FE05BE">
            <w:pPr>
              <w:jc w:val="both"/>
              <w:rPr>
                <w:rFonts w:eastAsia="Calibri"/>
                <w:sz w:val="24"/>
                <w:szCs w:val="24"/>
              </w:rPr>
            </w:pPr>
            <w:r w:rsidRPr="00DB04F2">
              <w:rPr>
                <w:rFonts w:eastAsia="Calibri"/>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89113D" w:rsidRPr="00DB04F2" w:rsidTr="00770A89">
        <w:tc>
          <w:tcPr>
            <w:tcW w:w="10740" w:type="dxa"/>
            <w:gridSpan w:val="5"/>
          </w:tcPr>
          <w:p w:rsidR="0089113D" w:rsidRPr="009B743E" w:rsidRDefault="0089113D" w:rsidP="00FE05BE">
            <w:pPr>
              <w:jc w:val="center"/>
              <w:rPr>
                <w:rFonts w:eastAsia="Calibri"/>
                <w:sz w:val="24"/>
                <w:szCs w:val="24"/>
                <w:u w:val="single"/>
              </w:rPr>
            </w:pPr>
            <w:r w:rsidRPr="009B743E">
              <w:rPr>
                <w:rFonts w:eastAsia="Calibri"/>
                <w:b/>
                <w:sz w:val="24"/>
                <w:szCs w:val="24"/>
                <w:u w:val="single"/>
              </w:rPr>
              <w:t>Связная речь:</w:t>
            </w:r>
          </w:p>
        </w:tc>
      </w:tr>
      <w:tr w:rsidR="0089113D" w:rsidRPr="00DB04F2" w:rsidTr="009B743E">
        <w:tc>
          <w:tcPr>
            <w:tcW w:w="2660" w:type="dxa"/>
          </w:tcPr>
          <w:p w:rsidR="0089113D" w:rsidRPr="00DB04F2" w:rsidRDefault="0089113D" w:rsidP="00FE05BE">
            <w:pPr>
              <w:jc w:val="both"/>
              <w:rPr>
                <w:rFonts w:eastAsia="Calibri"/>
                <w:sz w:val="24"/>
                <w:szCs w:val="24"/>
              </w:rPr>
            </w:pPr>
            <w:r w:rsidRPr="00DB04F2">
              <w:rPr>
                <w:rFonts w:eastAsia="Calibri"/>
                <w:sz w:val="24"/>
                <w:szCs w:val="24"/>
              </w:rPr>
              <w:t>продолжать развивать у детей умения понимать речь педагога, отвечать на вопросы; рассказывать об окружающем в 2-4 предложениях.</w:t>
            </w:r>
          </w:p>
        </w:tc>
        <w:tc>
          <w:tcPr>
            <w:tcW w:w="8080" w:type="dxa"/>
            <w:gridSpan w:val="4"/>
          </w:tcPr>
          <w:p w:rsidR="0089113D" w:rsidRPr="00DB04F2" w:rsidRDefault="0089113D" w:rsidP="00FE05BE">
            <w:pPr>
              <w:jc w:val="both"/>
              <w:rPr>
                <w:rFonts w:eastAsia="Calibri"/>
                <w:sz w:val="24"/>
                <w:szCs w:val="24"/>
              </w:rPr>
            </w:pPr>
            <w:r w:rsidRPr="00DB04F2">
              <w:rPr>
                <w:rFonts w:eastAsia="Calibri"/>
                <w:sz w:val="24"/>
                <w:szCs w:val="24"/>
              </w:rPr>
              <w:t xml:space="preserve">педагог формирует у детей умения рассказывать в 2-4 предложениях о нарисованном на картинке, об увиденном на </w:t>
            </w:r>
            <w:r w:rsidR="00B02F7C" w:rsidRPr="00DB04F2">
              <w:rPr>
                <w:rFonts w:eastAsia="Calibri"/>
                <w:sz w:val="24"/>
                <w:szCs w:val="24"/>
              </w:rPr>
              <w:t>п</w:t>
            </w:r>
            <w:r w:rsidRPr="00DB04F2">
              <w:rPr>
                <w:rFonts w:eastAsia="Calibri"/>
                <w:sz w:val="24"/>
                <w:szCs w:val="24"/>
              </w:rPr>
              <w:t>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89113D" w:rsidRPr="00DB04F2" w:rsidRDefault="0089113D" w:rsidP="00FE05BE">
            <w:pPr>
              <w:jc w:val="both"/>
              <w:rPr>
                <w:rFonts w:eastAsia="Calibri"/>
                <w:sz w:val="24"/>
                <w:szCs w:val="24"/>
              </w:rPr>
            </w:pPr>
            <w:r w:rsidRPr="00DB04F2">
              <w:rPr>
                <w:rFonts w:eastAsia="Calibri"/>
                <w:sz w:val="24"/>
                <w:szCs w:val="24"/>
              </w:rPr>
              <w:t>педагог развивает у детей умение использовать инициативную разговорную речь как средство общения и</w:t>
            </w:r>
            <w:r w:rsidR="00AC1A4B" w:rsidRPr="00DB04F2">
              <w:rPr>
                <w:rFonts w:eastAsia="Calibri"/>
                <w:sz w:val="24"/>
                <w:szCs w:val="24"/>
              </w:rPr>
              <w:t xml:space="preserve"> </w:t>
            </w:r>
            <w:r w:rsidRPr="00DB04F2">
              <w:rPr>
                <w:rFonts w:eastAsia="Calibri"/>
                <w:sz w:val="24"/>
                <w:szCs w:val="24"/>
              </w:rPr>
              <w:t>познания окружающего мира, употреблять в речи предложения разных типов, отражающие связи и зависимости объектов.</w:t>
            </w:r>
          </w:p>
        </w:tc>
      </w:tr>
      <w:tr w:rsidR="000B6A73" w:rsidRPr="00DB04F2" w:rsidTr="007F6D8F">
        <w:tc>
          <w:tcPr>
            <w:tcW w:w="10740" w:type="dxa"/>
            <w:gridSpan w:val="5"/>
          </w:tcPr>
          <w:p w:rsidR="000B6A73" w:rsidRPr="009B743E" w:rsidRDefault="000B6A73" w:rsidP="00FE05BE">
            <w:pPr>
              <w:jc w:val="center"/>
              <w:rPr>
                <w:rFonts w:eastAsia="Calibri"/>
                <w:sz w:val="24"/>
                <w:szCs w:val="24"/>
                <w:u w:val="single"/>
              </w:rPr>
            </w:pPr>
            <w:r w:rsidRPr="009B743E">
              <w:rPr>
                <w:rFonts w:eastAsia="Calibri"/>
                <w:b/>
                <w:sz w:val="24"/>
                <w:szCs w:val="24"/>
                <w:u w:val="single"/>
              </w:rPr>
              <w:t>Интерес к художественной литературе:</w:t>
            </w:r>
          </w:p>
        </w:tc>
      </w:tr>
      <w:tr w:rsidR="00DA757C" w:rsidRPr="00DB04F2" w:rsidTr="00770A89">
        <w:tc>
          <w:tcPr>
            <w:tcW w:w="5370" w:type="dxa"/>
            <w:gridSpan w:val="4"/>
          </w:tcPr>
          <w:p w:rsidR="00DA757C" w:rsidRPr="00DB04F2" w:rsidRDefault="00DA757C" w:rsidP="00FE05BE">
            <w:pPr>
              <w:jc w:val="both"/>
              <w:rPr>
                <w:rFonts w:eastAsia="Calibri"/>
                <w:sz w:val="24"/>
                <w:szCs w:val="24"/>
              </w:rPr>
            </w:pPr>
            <w:r w:rsidRPr="00DB04F2">
              <w:rPr>
                <w:rFonts w:eastAsia="Calibri"/>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DA757C" w:rsidRPr="00DB04F2" w:rsidRDefault="00DA757C" w:rsidP="00FE05BE">
            <w:pPr>
              <w:jc w:val="both"/>
              <w:rPr>
                <w:rFonts w:eastAsia="Calibri"/>
                <w:sz w:val="24"/>
                <w:szCs w:val="24"/>
              </w:rPr>
            </w:pPr>
            <w:r w:rsidRPr="00DB04F2">
              <w:rPr>
                <w:rFonts w:eastAsia="Calibri"/>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DA757C" w:rsidRPr="00DB04F2" w:rsidRDefault="00DA757C" w:rsidP="00FE05BE">
            <w:pPr>
              <w:jc w:val="both"/>
              <w:rPr>
                <w:rFonts w:eastAsia="Calibri"/>
                <w:sz w:val="24"/>
                <w:szCs w:val="24"/>
              </w:rPr>
            </w:pPr>
            <w:r w:rsidRPr="00DB04F2">
              <w:rPr>
                <w:rFonts w:eastAsia="Calibri"/>
                <w:sz w:val="24"/>
                <w:szCs w:val="24"/>
              </w:rPr>
              <w:t>поощрять отклик на ритм и мелодичность стихотворений, потешек;</w:t>
            </w:r>
          </w:p>
          <w:p w:rsidR="00DA757C" w:rsidRPr="00DB04F2" w:rsidRDefault="00DA757C" w:rsidP="00FE05BE">
            <w:pPr>
              <w:jc w:val="both"/>
              <w:rPr>
                <w:rFonts w:eastAsia="Calibri"/>
                <w:sz w:val="24"/>
                <w:szCs w:val="24"/>
              </w:rPr>
            </w:pPr>
            <w:r w:rsidRPr="00DB04F2">
              <w:rPr>
                <w:rFonts w:eastAsia="Calibri"/>
                <w:sz w:val="24"/>
                <w:szCs w:val="24"/>
              </w:rPr>
              <w:t>формировать умение в процессе чтения произведения повторять звуковые жесты;</w:t>
            </w:r>
          </w:p>
          <w:p w:rsidR="00DA757C" w:rsidRPr="00DB04F2" w:rsidRDefault="00DA757C" w:rsidP="00FE05BE">
            <w:pPr>
              <w:jc w:val="both"/>
              <w:rPr>
                <w:rFonts w:eastAsia="Calibri"/>
                <w:sz w:val="24"/>
                <w:szCs w:val="24"/>
              </w:rPr>
            </w:pPr>
            <w:r w:rsidRPr="00DB04F2">
              <w:rPr>
                <w:rFonts w:eastAsia="Calibri"/>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DA757C" w:rsidRPr="00DB04F2" w:rsidRDefault="00DA757C" w:rsidP="00FE05BE">
            <w:pPr>
              <w:jc w:val="both"/>
              <w:rPr>
                <w:rFonts w:eastAsia="Calibri"/>
                <w:sz w:val="24"/>
                <w:szCs w:val="24"/>
              </w:rPr>
            </w:pPr>
            <w:r w:rsidRPr="00DB04F2">
              <w:rPr>
                <w:rFonts w:eastAsia="Calibri"/>
                <w:sz w:val="24"/>
                <w:szCs w:val="24"/>
              </w:rPr>
              <w:t>побуждать рассматривать книги и иллюстрации вместе с педагогом и самостоятельно;</w:t>
            </w:r>
          </w:p>
          <w:p w:rsidR="00DA757C" w:rsidRPr="00DB04F2" w:rsidRDefault="00DA757C" w:rsidP="00FE05BE">
            <w:pPr>
              <w:jc w:val="both"/>
              <w:rPr>
                <w:rFonts w:eastAsia="Calibri"/>
                <w:sz w:val="24"/>
                <w:szCs w:val="24"/>
              </w:rPr>
            </w:pPr>
            <w:r w:rsidRPr="00DB04F2">
              <w:rPr>
                <w:rFonts w:eastAsia="Calibri"/>
                <w:sz w:val="24"/>
                <w:szCs w:val="24"/>
              </w:rPr>
              <w:t>развивать восприятие вопросительных и восклицательных интонаций художественного произведения.</w:t>
            </w:r>
          </w:p>
        </w:tc>
        <w:tc>
          <w:tcPr>
            <w:tcW w:w="5370" w:type="dxa"/>
          </w:tcPr>
          <w:p w:rsidR="00DA757C" w:rsidRPr="00DB04F2" w:rsidRDefault="00DA757C" w:rsidP="00FE05BE">
            <w:pPr>
              <w:jc w:val="both"/>
              <w:rPr>
                <w:rFonts w:eastAsia="Calibri"/>
                <w:sz w:val="24"/>
                <w:szCs w:val="24"/>
              </w:rPr>
            </w:pPr>
            <w:r w:rsidRPr="00DB04F2">
              <w:rPr>
                <w:rFonts w:eastAsia="Calibri"/>
                <w:sz w:val="24"/>
                <w:szCs w:val="24"/>
              </w:rPr>
              <w:t>Педагог формирует у детей умение воспринимать небольшие по объему потешки, сказки и рассказы с наглядным сопровождением (и без него);</w:t>
            </w:r>
          </w:p>
          <w:p w:rsidR="00DA757C" w:rsidRPr="00DB04F2" w:rsidRDefault="00DA757C" w:rsidP="00FE05BE">
            <w:pPr>
              <w:jc w:val="both"/>
              <w:rPr>
                <w:rFonts w:eastAsia="Calibri"/>
                <w:sz w:val="24"/>
                <w:szCs w:val="24"/>
              </w:rPr>
            </w:pPr>
            <w:r w:rsidRPr="00DB04F2">
              <w:rPr>
                <w:rFonts w:eastAsia="Calibri"/>
                <w:sz w:val="24"/>
                <w:szCs w:val="24"/>
              </w:rPr>
              <w:t>Побуждает договаривать и произносить четверостишия уже известных ребёнку стихов и песенок, воспроизводить игровые действия, движения персонажей;</w:t>
            </w:r>
          </w:p>
          <w:p w:rsidR="00DA757C" w:rsidRPr="00DB04F2" w:rsidRDefault="00DA757C" w:rsidP="00FE05BE">
            <w:pPr>
              <w:jc w:val="both"/>
              <w:rPr>
                <w:rFonts w:eastAsia="Calibri"/>
                <w:sz w:val="24"/>
                <w:szCs w:val="24"/>
              </w:rPr>
            </w:pPr>
            <w:r w:rsidRPr="00DB04F2">
              <w:rPr>
                <w:rFonts w:eastAsia="Calibri"/>
                <w:sz w:val="24"/>
                <w:szCs w:val="24"/>
              </w:rPr>
              <w:t>поощрять отклик на ритм и мелодичность стихотворений, потешек;</w:t>
            </w:r>
          </w:p>
          <w:p w:rsidR="00DA757C" w:rsidRPr="00DB04F2" w:rsidRDefault="00DA757C" w:rsidP="00FE05BE">
            <w:pPr>
              <w:jc w:val="both"/>
              <w:rPr>
                <w:rFonts w:eastAsia="Calibri"/>
                <w:sz w:val="24"/>
                <w:szCs w:val="24"/>
              </w:rPr>
            </w:pPr>
            <w:r w:rsidRPr="00DB04F2">
              <w:rPr>
                <w:rFonts w:eastAsia="Calibri"/>
                <w:sz w:val="24"/>
                <w:szCs w:val="24"/>
              </w:rPr>
              <w:t>Формирует умение в процессе чтения произведения повторять звуковые жесты;</w:t>
            </w:r>
          </w:p>
          <w:p w:rsidR="00DA757C" w:rsidRPr="00DB04F2" w:rsidRDefault="00DA757C" w:rsidP="00FE05BE">
            <w:pPr>
              <w:jc w:val="both"/>
              <w:rPr>
                <w:rFonts w:eastAsia="Calibri"/>
                <w:sz w:val="24"/>
                <w:szCs w:val="24"/>
              </w:rPr>
            </w:pPr>
            <w:r w:rsidRPr="00DB04F2">
              <w:rPr>
                <w:rFonts w:eastAsia="Calibri"/>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DA757C" w:rsidRPr="00DB04F2" w:rsidRDefault="00DA757C" w:rsidP="00FE05BE">
            <w:pPr>
              <w:jc w:val="both"/>
              <w:rPr>
                <w:rFonts w:eastAsia="Calibri"/>
                <w:sz w:val="24"/>
                <w:szCs w:val="24"/>
              </w:rPr>
            </w:pPr>
            <w:r w:rsidRPr="00DB04F2">
              <w:rPr>
                <w:rFonts w:eastAsia="Calibri"/>
                <w:sz w:val="24"/>
                <w:szCs w:val="24"/>
              </w:rPr>
              <w:t>Педагог побуждать рассматривать книги и иллюстрации вместе с педагогом и самостоятельно;</w:t>
            </w:r>
          </w:p>
          <w:p w:rsidR="00DA757C" w:rsidRPr="00DB04F2" w:rsidRDefault="00DA757C" w:rsidP="00FE05BE">
            <w:pPr>
              <w:jc w:val="both"/>
              <w:rPr>
                <w:rFonts w:eastAsia="Calibri"/>
                <w:sz w:val="24"/>
                <w:szCs w:val="24"/>
              </w:rPr>
            </w:pPr>
            <w:r w:rsidRPr="00DB04F2">
              <w:rPr>
                <w:rFonts w:eastAsia="Calibri"/>
                <w:sz w:val="24"/>
                <w:szCs w:val="24"/>
              </w:rPr>
              <w:t>Развивает восприятие вопросительных и восклицательных интонаций художественного произведения.</w:t>
            </w:r>
          </w:p>
        </w:tc>
      </w:tr>
    </w:tbl>
    <w:p w:rsidR="00BA225D" w:rsidRDefault="00BA225D" w:rsidP="00FE05BE">
      <w:pPr>
        <w:spacing w:after="0" w:line="240" w:lineRule="auto"/>
        <w:jc w:val="center"/>
        <w:rPr>
          <w:rFonts w:ascii="Times New Roman" w:eastAsia="Calibri" w:hAnsi="Times New Roman" w:cs="Times New Roman"/>
          <w:b/>
          <w:i/>
          <w:color w:val="4F81BD" w:themeColor="accent1"/>
          <w:sz w:val="24"/>
          <w:szCs w:val="24"/>
          <w:u w:val="single"/>
        </w:rPr>
      </w:pPr>
    </w:p>
    <w:p w:rsidR="009B743E" w:rsidRDefault="009B743E" w:rsidP="00FE05BE">
      <w:pPr>
        <w:spacing w:after="0" w:line="240" w:lineRule="auto"/>
        <w:jc w:val="center"/>
        <w:rPr>
          <w:rFonts w:ascii="Times New Roman" w:eastAsia="Calibri" w:hAnsi="Times New Roman" w:cs="Times New Roman"/>
          <w:b/>
          <w:i/>
          <w:color w:val="4F81BD" w:themeColor="accent1"/>
          <w:sz w:val="24"/>
          <w:szCs w:val="24"/>
          <w:u w:val="single"/>
        </w:rPr>
      </w:pPr>
    </w:p>
    <w:p w:rsidR="00CD710A" w:rsidRDefault="00CD710A" w:rsidP="00FE05BE">
      <w:pPr>
        <w:spacing w:after="0" w:line="240" w:lineRule="auto"/>
        <w:jc w:val="center"/>
        <w:rPr>
          <w:rFonts w:ascii="Times New Roman" w:eastAsia="Calibri" w:hAnsi="Times New Roman" w:cs="Times New Roman"/>
          <w:b/>
          <w:i/>
          <w:color w:val="4F81BD" w:themeColor="accent1"/>
          <w:sz w:val="24"/>
          <w:szCs w:val="24"/>
          <w:u w:val="single"/>
        </w:rPr>
      </w:pPr>
    </w:p>
    <w:p w:rsidR="00CD710A" w:rsidRDefault="00CD710A" w:rsidP="00FE05BE">
      <w:pPr>
        <w:spacing w:after="0" w:line="240" w:lineRule="auto"/>
        <w:jc w:val="center"/>
        <w:rPr>
          <w:rFonts w:ascii="Times New Roman" w:eastAsia="Calibri" w:hAnsi="Times New Roman" w:cs="Times New Roman"/>
          <w:b/>
          <w:i/>
          <w:color w:val="4F81BD" w:themeColor="accent1"/>
          <w:sz w:val="24"/>
          <w:szCs w:val="24"/>
          <w:u w:val="single"/>
        </w:rPr>
      </w:pPr>
    </w:p>
    <w:p w:rsidR="00CD710A" w:rsidRPr="00DB04F2" w:rsidRDefault="00CD710A" w:rsidP="00FE05BE">
      <w:pPr>
        <w:spacing w:after="0" w:line="240" w:lineRule="auto"/>
        <w:jc w:val="center"/>
        <w:rPr>
          <w:rFonts w:ascii="Times New Roman" w:eastAsia="Calibri" w:hAnsi="Times New Roman" w:cs="Times New Roman"/>
          <w:b/>
          <w:i/>
          <w:color w:val="4F81BD" w:themeColor="accent1"/>
          <w:sz w:val="24"/>
          <w:szCs w:val="24"/>
          <w:u w:val="single"/>
        </w:rPr>
      </w:pPr>
    </w:p>
    <w:p w:rsidR="00D9656D" w:rsidRPr="00E73EF7" w:rsidRDefault="00D9656D" w:rsidP="00FE05BE">
      <w:pPr>
        <w:spacing w:after="0" w:line="240" w:lineRule="auto"/>
        <w:jc w:val="center"/>
        <w:rPr>
          <w:rFonts w:ascii="Times New Roman" w:eastAsia="Calibri" w:hAnsi="Times New Roman" w:cs="Times New Roman"/>
          <w:b/>
          <w:sz w:val="24"/>
          <w:szCs w:val="24"/>
          <w:u w:val="single"/>
        </w:rPr>
      </w:pPr>
      <w:r w:rsidRPr="00E73EF7">
        <w:rPr>
          <w:rFonts w:ascii="Times New Roman" w:eastAsia="Calibri" w:hAnsi="Times New Roman" w:cs="Times New Roman"/>
          <w:b/>
          <w:sz w:val="24"/>
          <w:szCs w:val="24"/>
          <w:u w:val="single"/>
        </w:rPr>
        <w:t>От 3 лет до 4 лет.</w:t>
      </w:r>
    </w:p>
    <w:tbl>
      <w:tblPr>
        <w:tblStyle w:val="af4"/>
        <w:tblpPr w:leftFromText="180" w:rightFromText="180" w:vertAnchor="text" w:tblpY="1"/>
        <w:tblW w:w="10740" w:type="dxa"/>
        <w:tblLook w:val="04A0" w:firstRow="1" w:lastRow="0" w:firstColumn="1" w:lastColumn="0" w:noHBand="0" w:noVBand="1"/>
      </w:tblPr>
      <w:tblGrid>
        <w:gridCol w:w="3085"/>
        <w:gridCol w:w="567"/>
        <w:gridCol w:w="284"/>
        <w:gridCol w:w="992"/>
        <w:gridCol w:w="142"/>
        <w:gridCol w:w="2126"/>
        <w:gridCol w:w="3544"/>
      </w:tblGrid>
      <w:tr w:rsidR="00BA225D" w:rsidRPr="00DB04F2" w:rsidTr="00BA225D">
        <w:tc>
          <w:tcPr>
            <w:tcW w:w="3085" w:type="dxa"/>
          </w:tcPr>
          <w:p w:rsidR="00BA225D" w:rsidRPr="00DB04F2" w:rsidRDefault="00BA225D" w:rsidP="00FE05BE">
            <w:pPr>
              <w:jc w:val="center"/>
              <w:rPr>
                <w:rFonts w:eastAsia="Calibri"/>
                <w:b/>
                <w:color w:val="000000" w:themeColor="text1"/>
                <w:sz w:val="24"/>
                <w:szCs w:val="24"/>
              </w:rPr>
            </w:pPr>
            <w:r w:rsidRPr="00DB04F2">
              <w:rPr>
                <w:rFonts w:eastAsia="Calibri"/>
                <w:b/>
                <w:color w:val="000000" w:themeColor="text1"/>
                <w:sz w:val="24"/>
                <w:szCs w:val="24"/>
              </w:rPr>
              <w:t>Задачи ОО</w:t>
            </w:r>
          </w:p>
        </w:tc>
        <w:tc>
          <w:tcPr>
            <w:tcW w:w="7655" w:type="dxa"/>
            <w:gridSpan w:val="6"/>
          </w:tcPr>
          <w:p w:rsidR="00BA225D" w:rsidRPr="00DB04F2" w:rsidRDefault="00BA225D" w:rsidP="00FE05BE">
            <w:pPr>
              <w:ind w:firstLine="567"/>
              <w:jc w:val="center"/>
              <w:rPr>
                <w:rFonts w:eastAsia="Calibri"/>
                <w:b/>
                <w:color w:val="000000" w:themeColor="text1"/>
                <w:sz w:val="24"/>
                <w:szCs w:val="24"/>
              </w:rPr>
            </w:pPr>
            <w:r w:rsidRPr="00DB04F2">
              <w:rPr>
                <w:rFonts w:eastAsia="Calibri"/>
                <w:b/>
                <w:color w:val="000000" w:themeColor="text1"/>
                <w:sz w:val="24"/>
                <w:szCs w:val="24"/>
              </w:rPr>
              <w:t>Содержание ОО</w:t>
            </w:r>
          </w:p>
        </w:tc>
      </w:tr>
      <w:tr w:rsidR="00BA225D" w:rsidRPr="00DB04F2" w:rsidTr="00BA225D">
        <w:tc>
          <w:tcPr>
            <w:tcW w:w="10740" w:type="dxa"/>
            <w:gridSpan w:val="7"/>
          </w:tcPr>
          <w:p w:rsidR="00BA225D" w:rsidRPr="009B743E" w:rsidRDefault="00BA225D" w:rsidP="00FE05BE">
            <w:pPr>
              <w:ind w:firstLine="567"/>
              <w:jc w:val="center"/>
              <w:rPr>
                <w:rFonts w:eastAsia="Calibri"/>
                <w:b/>
                <w:color w:val="000000" w:themeColor="text1"/>
                <w:sz w:val="24"/>
                <w:szCs w:val="24"/>
              </w:rPr>
            </w:pPr>
            <w:r w:rsidRPr="009B743E">
              <w:rPr>
                <w:b/>
                <w:sz w:val="24"/>
                <w:szCs w:val="24"/>
              </w:rPr>
              <w:t>Формирование словаря</w:t>
            </w:r>
          </w:p>
        </w:tc>
      </w:tr>
      <w:tr w:rsidR="00BA225D" w:rsidRPr="00DB04F2" w:rsidTr="00BA225D">
        <w:tc>
          <w:tcPr>
            <w:tcW w:w="3085" w:type="dxa"/>
          </w:tcPr>
          <w:p w:rsidR="00BA225D" w:rsidRPr="00DB04F2" w:rsidRDefault="00BA225D" w:rsidP="00FE05BE">
            <w:pPr>
              <w:ind w:right="84"/>
              <w:jc w:val="both"/>
              <w:rPr>
                <w:sz w:val="24"/>
                <w:szCs w:val="24"/>
              </w:rPr>
            </w:pPr>
            <w:r w:rsidRPr="00DB04F2">
              <w:rPr>
                <w:sz w:val="24"/>
                <w:szCs w:val="24"/>
              </w:rPr>
              <w:t>обогащение</w:t>
            </w:r>
            <w:r w:rsidRPr="00DB04F2">
              <w:rPr>
                <w:spacing w:val="37"/>
                <w:sz w:val="24"/>
                <w:szCs w:val="24"/>
              </w:rPr>
              <w:t xml:space="preserve"> </w:t>
            </w:r>
            <w:r w:rsidRPr="00DB04F2">
              <w:rPr>
                <w:sz w:val="24"/>
                <w:szCs w:val="24"/>
              </w:rPr>
              <w:t>словаря:</w:t>
            </w:r>
            <w:r w:rsidRPr="00DB04F2">
              <w:rPr>
                <w:spacing w:val="34"/>
                <w:sz w:val="24"/>
                <w:szCs w:val="24"/>
              </w:rPr>
              <w:t xml:space="preserve"> </w:t>
            </w:r>
            <w:r w:rsidRPr="00DB04F2">
              <w:rPr>
                <w:sz w:val="24"/>
                <w:szCs w:val="24"/>
              </w:rPr>
              <w:t>закреплять</w:t>
            </w:r>
            <w:r w:rsidRPr="00DB04F2">
              <w:rPr>
                <w:spacing w:val="38"/>
                <w:sz w:val="24"/>
                <w:szCs w:val="24"/>
              </w:rPr>
              <w:t xml:space="preserve"> </w:t>
            </w:r>
            <w:r w:rsidRPr="00DB04F2">
              <w:rPr>
                <w:sz w:val="24"/>
                <w:szCs w:val="24"/>
              </w:rPr>
              <w:t>у</w:t>
            </w:r>
            <w:r w:rsidRPr="00DB04F2">
              <w:rPr>
                <w:spacing w:val="46"/>
                <w:sz w:val="24"/>
                <w:szCs w:val="24"/>
              </w:rPr>
              <w:t xml:space="preserve"> </w:t>
            </w:r>
            <w:r w:rsidRPr="00DB04F2">
              <w:rPr>
                <w:sz w:val="24"/>
                <w:szCs w:val="24"/>
              </w:rPr>
              <w:t>детей</w:t>
            </w:r>
            <w:r w:rsidRPr="00DB04F2">
              <w:rPr>
                <w:spacing w:val="45"/>
                <w:sz w:val="24"/>
                <w:szCs w:val="24"/>
              </w:rPr>
              <w:t xml:space="preserve"> </w:t>
            </w:r>
            <w:r w:rsidRPr="00DB04F2">
              <w:rPr>
                <w:sz w:val="24"/>
                <w:szCs w:val="24"/>
              </w:rPr>
              <w:t>умение</w:t>
            </w:r>
            <w:r w:rsidRPr="00DB04F2">
              <w:rPr>
                <w:spacing w:val="44"/>
                <w:sz w:val="24"/>
                <w:szCs w:val="24"/>
              </w:rPr>
              <w:t xml:space="preserve"> </w:t>
            </w:r>
            <w:r w:rsidRPr="00DB04F2">
              <w:rPr>
                <w:sz w:val="24"/>
                <w:szCs w:val="24"/>
              </w:rPr>
              <w:t>различать</w:t>
            </w:r>
            <w:r w:rsidRPr="00DB04F2">
              <w:rPr>
                <w:spacing w:val="43"/>
                <w:sz w:val="24"/>
                <w:szCs w:val="24"/>
              </w:rPr>
              <w:t xml:space="preserve"> </w:t>
            </w:r>
            <w:r w:rsidRPr="00DB04F2">
              <w:rPr>
                <w:sz w:val="24"/>
                <w:szCs w:val="24"/>
              </w:rPr>
              <w:t>и</w:t>
            </w:r>
            <w:r w:rsidRPr="00DB04F2">
              <w:rPr>
                <w:spacing w:val="43"/>
                <w:sz w:val="24"/>
                <w:szCs w:val="24"/>
              </w:rPr>
              <w:t xml:space="preserve"> </w:t>
            </w:r>
            <w:r w:rsidRPr="00DB04F2">
              <w:rPr>
                <w:sz w:val="24"/>
                <w:szCs w:val="24"/>
              </w:rPr>
              <w:t>называть</w:t>
            </w:r>
            <w:r w:rsidRPr="00DB04F2">
              <w:rPr>
                <w:spacing w:val="51"/>
                <w:sz w:val="24"/>
                <w:szCs w:val="24"/>
              </w:rPr>
              <w:t xml:space="preserve"> </w:t>
            </w:r>
            <w:r w:rsidRPr="00DB04F2">
              <w:rPr>
                <w:sz w:val="24"/>
                <w:szCs w:val="24"/>
              </w:rPr>
              <w:t>части предметов,</w:t>
            </w:r>
            <w:r w:rsidRPr="00DB04F2">
              <w:rPr>
                <w:spacing w:val="3"/>
                <w:sz w:val="24"/>
                <w:szCs w:val="24"/>
              </w:rPr>
              <w:t xml:space="preserve"> </w:t>
            </w:r>
            <w:r w:rsidRPr="00DB04F2">
              <w:rPr>
                <w:sz w:val="24"/>
                <w:szCs w:val="24"/>
              </w:rPr>
              <w:t>качества</w:t>
            </w:r>
            <w:r w:rsidRPr="00DB04F2">
              <w:rPr>
                <w:spacing w:val="3"/>
                <w:sz w:val="24"/>
                <w:szCs w:val="24"/>
              </w:rPr>
              <w:t xml:space="preserve"> </w:t>
            </w:r>
            <w:r w:rsidRPr="00DB04F2">
              <w:rPr>
                <w:sz w:val="24"/>
                <w:szCs w:val="24"/>
              </w:rPr>
              <w:t>предметов,</w:t>
            </w:r>
            <w:r w:rsidRPr="00DB04F2">
              <w:rPr>
                <w:spacing w:val="3"/>
                <w:sz w:val="24"/>
                <w:szCs w:val="24"/>
              </w:rPr>
              <w:t xml:space="preserve"> </w:t>
            </w:r>
            <w:r w:rsidRPr="00DB04F2">
              <w:rPr>
                <w:sz w:val="24"/>
                <w:szCs w:val="24"/>
              </w:rPr>
              <w:t>сходные</w:t>
            </w:r>
            <w:r w:rsidRPr="00DB04F2">
              <w:rPr>
                <w:spacing w:val="3"/>
                <w:sz w:val="24"/>
                <w:szCs w:val="24"/>
              </w:rPr>
              <w:t xml:space="preserve"> </w:t>
            </w:r>
            <w:r w:rsidRPr="00DB04F2">
              <w:rPr>
                <w:sz w:val="24"/>
                <w:szCs w:val="24"/>
              </w:rPr>
              <w:t>по</w:t>
            </w:r>
            <w:r w:rsidRPr="00DB04F2">
              <w:rPr>
                <w:spacing w:val="2"/>
                <w:sz w:val="24"/>
                <w:szCs w:val="24"/>
              </w:rPr>
              <w:t xml:space="preserve"> </w:t>
            </w:r>
            <w:r w:rsidRPr="00DB04F2">
              <w:rPr>
                <w:sz w:val="24"/>
                <w:szCs w:val="24"/>
              </w:rPr>
              <w:t>назначению</w:t>
            </w:r>
            <w:r w:rsidRPr="00DB04F2">
              <w:rPr>
                <w:spacing w:val="3"/>
                <w:sz w:val="24"/>
                <w:szCs w:val="24"/>
              </w:rPr>
              <w:t xml:space="preserve"> </w:t>
            </w:r>
            <w:r w:rsidRPr="00DB04F2">
              <w:rPr>
                <w:sz w:val="24"/>
                <w:szCs w:val="24"/>
              </w:rPr>
              <w:t xml:space="preserve">предметы, </w:t>
            </w:r>
            <w:r w:rsidRPr="00DB04F2">
              <w:rPr>
                <w:w w:val="101"/>
                <w:sz w:val="24"/>
                <w:szCs w:val="24"/>
              </w:rPr>
              <w:t xml:space="preserve">понимать </w:t>
            </w:r>
            <w:r w:rsidRPr="00DB04F2">
              <w:rPr>
                <w:sz w:val="24"/>
                <w:szCs w:val="24"/>
              </w:rPr>
              <w:t>обобщающие слова;</w:t>
            </w:r>
          </w:p>
          <w:p w:rsidR="00BA225D" w:rsidRPr="00DB04F2" w:rsidRDefault="00BA225D" w:rsidP="00FE05BE">
            <w:pPr>
              <w:ind w:right="-20"/>
              <w:rPr>
                <w:sz w:val="24"/>
                <w:szCs w:val="24"/>
              </w:rPr>
            </w:pPr>
            <w:r w:rsidRPr="00DB04F2">
              <w:rPr>
                <w:sz w:val="24"/>
                <w:szCs w:val="24"/>
              </w:rPr>
              <w:t>активизация</w:t>
            </w:r>
            <w:r w:rsidRPr="00DB04F2">
              <w:rPr>
                <w:spacing w:val="56"/>
                <w:sz w:val="24"/>
                <w:szCs w:val="24"/>
              </w:rPr>
              <w:t xml:space="preserve"> </w:t>
            </w:r>
            <w:r w:rsidRPr="00DB04F2">
              <w:rPr>
                <w:sz w:val="24"/>
                <w:szCs w:val="24"/>
              </w:rPr>
              <w:t>словаря:</w:t>
            </w:r>
            <w:r w:rsidRPr="00DB04F2">
              <w:rPr>
                <w:spacing w:val="47"/>
                <w:sz w:val="24"/>
                <w:szCs w:val="24"/>
              </w:rPr>
              <w:t xml:space="preserve"> </w:t>
            </w:r>
            <w:r w:rsidRPr="00DB04F2">
              <w:rPr>
                <w:sz w:val="24"/>
                <w:szCs w:val="24"/>
              </w:rPr>
              <w:t>активизировать</w:t>
            </w:r>
            <w:r w:rsidRPr="00DB04F2">
              <w:rPr>
                <w:spacing w:val="57"/>
                <w:sz w:val="24"/>
                <w:szCs w:val="24"/>
              </w:rPr>
              <w:t xml:space="preserve"> </w:t>
            </w:r>
            <w:r w:rsidRPr="00DB04F2">
              <w:rPr>
                <w:sz w:val="24"/>
                <w:szCs w:val="24"/>
              </w:rPr>
              <w:t>в</w:t>
            </w:r>
            <w:r w:rsidRPr="00DB04F2">
              <w:rPr>
                <w:spacing w:val="58"/>
                <w:sz w:val="24"/>
                <w:szCs w:val="24"/>
              </w:rPr>
              <w:t xml:space="preserve"> </w:t>
            </w:r>
            <w:r w:rsidRPr="00DB04F2">
              <w:rPr>
                <w:sz w:val="24"/>
                <w:szCs w:val="24"/>
              </w:rPr>
              <w:t>речи</w:t>
            </w:r>
            <w:r w:rsidRPr="00DB04F2">
              <w:rPr>
                <w:spacing w:val="56"/>
                <w:sz w:val="24"/>
                <w:szCs w:val="24"/>
              </w:rPr>
              <w:t xml:space="preserve"> </w:t>
            </w:r>
            <w:r w:rsidRPr="00DB04F2">
              <w:rPr>
                <w:sz w:val="24"/>
                <w:szCs w:val="24"/>
              </w:rPr>
              <w:t>слова,</w:t>
            </w:r>
            <w:r w:rsidRPr="00DB04F2">
              <w:rPr>
                <w:spacing w:val="51"/>
                <w:sz w:val="24"/>
                <w:szCs w:val="24"/>
              </w:rPr>
              <w:t xml:space="preserve"> </w:t>
            </w:r>
            <w:r w:rsidRPr="00DB04F2">
              <w:rPr>
                <w:sz w:val="24"/>
                <w:szCs w:val="24"/>
              </w:rPr>
              <w:t>обозначающие</w:t>
            </w:r>
            <w:r w:rsidRPr="00DB04F2">
              <w:rPr>
                <w:spacing w:val="62"/>
                <w:sz w:val="24"/>
                <w:szCs w:val="24"/>
              </w:rPr>
              <w:t xml:space="preserve"> </w:t>
            </w:r>
            <w:r w:rsidRPr="00DB04F2">
              <w:rPr>
                <w:sz w:val="24"/>
                <w:szCs w:val="24"/>
              </w:rPr>
              <w:t>названия</w:t>
            </w:r>
          </w:p>
          <w:p w:rsidR="00BA225D" w:rsidRPr="00DB04F2" w:rsidRDefault="00BA225D" w:rsidP="00FE05BE">
            <w:pPr>
              <w:ind w:right="-20" w:hanging="142"/>
              <w:rPr>
                <w:rFonts w:eastAsia="Calibri"/>
                <w:b/>
                <w:color w:val="000000" w:themeColor="text1"/>
                <w:sz w:val="24"/>
                <w:szCs w:val="24"/>
              </w:rPr>
            </w:pPr>
            <w:r w:rsidRPr="00DB04F2">
              <w:rPr>
                <w:sz w:val="24"/>
                <w:szCs w:val="24"/>
              </w:rPr>
              <w:t>предметов</w:t>
            </w:r>
            <w:r w:rsidRPr="00DB04F2">
              <w:rPr>
                <w:spacing w:val="6"/>
                <w:sz w:val="24"/>
                <w:szCs w:val="24"/>
              </w:rPr>
              <w:t xml:space="preserve"> </w:t>
            </w:r>
            <w:r w:rsidRPr="00DB04F2">
              <w:rPr>
                <w:sz w:val="24"/>
                <w:szCs w:val="24"/>
              </w:rPr>
              <w:t>ближайшего</w:t>
            </w:r>
            <w:r w:rsidRPr="00DB04F2">
              <w:rPr>
                <w:spacing w:val="-8"/>
                <w:sz w:val="24"/>
                <w:szCs w:val="24"/>
              </w:rPr>
              <w:t xml:space="preserve"> </w:t>
            </w:r>
            <w:r w:rsidRPr="00DB04F2">
              <w:rPr>
                <w:sz w:val="24"/>
                <w:szCs w:val="24"/>
              </w:rPr>
              <w:t>окружения.</w:t>
            </w:r>
          </w:p>
        </w:tc>
        <w:tc>
          <w:tcPr>
            <w:tcW w:w="7655" w:type="dxa"/>
            <w:gridSpan w:val="6"/>
          </w:tcPr>
          <w:p w:rsidR="00BA225D" w:rsidRPr="00DB04F2" w:rsidRDefault="00BA225D" w:rsidP="00FE05BE">
            <w:pPr>
              <w:ind w:right="41"/>
              <w:jc w:val="both"/>
              <w:rPr>
                <w:sz w:val="24"/>
                <w:szCs w:val="24"/>
              </w:rPr>
            </w:pPr>
            <w:r w:rsidRPr="00DB04F2">
              <w:rPr>
                <w:i/>
                <w:sz w:val="24"/>
                <w:szCs w:val="24"/>
              </w:rPr>
              <w:t>Обогащение</w:t>
            </w:r>
            <w:r w:rsidRPr="00DB04F2">
              <w:rPr>
                <w:i/>
                <w:spacing w:val="2"/>
                <w:sz w:val="24"/>
                <w:szCs w:val="24"/>
              </w:rPr>
              <w:t xml:space="preserve"> </w:t>
            </w:r>
            <w:r w:rsidRPr="00DB04F2">
              <w:rPr>
                <w:i/>
                <w:sz w:val="24"/>
                <w:szCs w:val="24"/>
              </w:rPr>
              <w:t>словаря:</w:t>
            </w:r>
            <w:r w:rsidRPr="00DB04F2">
              <w:rPr>
                <w:sz w:val="24"/>
                <w:szCs w:val="24"/>
              </w:rPr>
              <w:t xml:space="preserve"> педагог обогащает</w:t>
            </w:r>
            <w:r w:rsidRPr="00DB04F2">
              <w:rPr>
                <w:spacing w:val="1"/>
                <w:sz w:val="24"/>
                <w:szCs w:val="24"/>
              </w:rPr>
              <w:t xml:space="preserve"> </w:t>
            </w:r>
            <w:r w:rsidRPr="00DB04F2">
              <w:rPr>
                <w:sz w:val="24"/>
                <w:szCs w:val="24"/>
              </w:rPr>
              <w:t>словарь</w:t>
            </w:r>
            <w:r w:rsidRPr="00DB04F2">
              <w:rPr>
                <w:spacing w:val="15"/>
                <w:sz w:val="24"/>
                <w:szCs w:val="24"/>
              </w:rPr>
              <w:t xml:space="preserve"> </w:t>
            </w:r>
            <w:r w:rsidRPr="00DB04F2">
              <w:rPr>
                <w:sz w:val="24"/>
                <w:szCs w:val="24"/>
              </w:rPr>
              <w:t>детей</w:t>
            </w:r>
            <w:r w:rsidRPr="00DB04F2">
              <w:rPr>
                <w:spacing w:val="9"/>
                <w:sz w:val="24"/>
                <w:szCs w:val="24"/>
              </w:rPr>
              <w:t xml:space="preserve"> </w:t>
            </w:r>
            <w:r w:rsidRPr="00DB04F2">
              <w:rPr>
                <w:sz w:val="24"/>
                <w:szCs w:val="24"/>
              </w:rPr>
              <w:t>за</w:t>
            </w:r>
            <w:r w:rsidRPr="00DB04F2">
              <w:rPr>
                <w:spacing w:val="2"/>
                <w:sz w:val="24"/>
                <w:szCs w:val="24"/>
              </w:rPr>
              <w:t xml:space="preserve"> </w:t>
            </w:r>
            <w:r w:rsidRPr="00DB04F2">
              <w:rPr>
                <w:sz w:val="24"/>
                <w:szCs w:val="24"/>
              </w:rPr>
              <w:t>счет</w:t>
            </w:r>
            <w:r w:rsidRPr="00DB04F2">
              <w:rPr>
                <w:spacing w:val="12"/>
                <w:sz w:val="24"/>
                <w:szCs w:val="24"/>
              </w:rPr>
              <w:t xml:space="preserve"> </w:t>
            </w:r>
            <w:r w:rsidRPr="00DB04F2">
              <w:rPr>
                <w:sz w:val="24"/>
                <w:szCs w:val="24"/>
              </w:rPr>
              <w:t>расширения представлений о людях,</w:t>
            </w:r>
            <w:r w:rsidRPr="00DB04F2">
              <w:rPr>
                <w:spacing w:val="60"/>
                <w:sz w:val="24"/>
                <w:szCs w:val="24"/>
              </w:rPr>
              <w:t xml:space="preserve"> </w:t>
            </w:r>
            <w:r w:rsidRPr="00DB04F2">
              <w:rPr>
                <w:sz w:val="24"/>
                <w:szCs w:val="24"/>
              </w:rPr>
              <w:t>предметах,</w:t>
            </w:r>
            <w:r w:rsidRPr="00DB04F2">
              <w:rPr>
                <w:spacing w:val="56"/>
                <w:sz w:val="24"/>
                <w:szCs w:val="24"/>
              </w:rPr>
              <w:t xml:space="preserve"> </w:t>
            </w:r>
            <w:r w:rsidRPr="00DB04F2">
              <w:rPr>
                <w:sz w:val="24"/>
                <w:szCs w:val="24"/>
              </w:rPr>
              <w:t>частях</w:t>
            </w:r>
            <w:r w:rsidRPr="00DB04F2">
              <w:rPr>
                <w:spacing w:val="68"/>
                <w:sz w:val="24"/>
                <w:szCs w:val="24"/>
              </w:rPr>
              <w:t xml:space="preserve"> </w:t>
            </w:r>
            <w:r w:rsidRPr="00DB04F2">
              <w:rPr>
                <w:sz w:val="24"/>
                <w:szCs w:val="24"/>
              </w:rPr>
              <w:t>предметов (у</w:t>
            </w:r>
            <w:r w:rsidRPr="00DB04F2">
              <w:rPr>
                <w:spacing w:val="68"/>
                <w:sz w:val="24"/>
                <w:szCs w:val="24"/>
              </w:rPr>
              <w:t xml:space="preserve"> </w:t>
            </w:r>
            <w:r w:rsidRPr="00DB04F2">
              <w:rPr>
                <w:sz w:val="24"/>
                <w:szCs w:val="24"/>
              </w:rPr>
              <w:t>рубашки</w:t>
            </w:r>
            <w:r w:rsidRPr="00DB04F2">
              <w:rPr>
                <w:spacing w:val="43"/>
                <w:sz w:val="24"/>
                <w:szCs w:val="24"/>
              </w:rPr>
              <w:t xml:space="preserve"> </w:t>
            </w:r>
            <w:r w:rsidRPr="00DB04F2">
              <w:rPr>
                <w:w w:val="206"/>
                <w:sz w:val="24"/>
                <w:szCs w:val="24"/>
              </w:rPr>
              <w:t>-</w:t>
            </w:r>
            <w:r w:rsidRPr="00DB04F2">
              <w:rPr>
                <w:spacing w:val="27"/>
                <w:w w:val="206"/>
                <w:sz w:val="24"/>
                <w:szCs w:val="24"/>
              </w:rPr>
              <w:t xml:space="preserve"> </w:t>
            </w:r>
            <w:r w:rsidRPr="00DB04F2">
              <w:rPr>
                <w:sz w:val="24"/>
                <w:szCs w:val="24"/>
              </w:rPr>
              <w:t>рукава, воротник, пуговица),</w:t>
            </w:r>
            <w:r w:rsidRPr="00DB04F2">
              <w:rPr>
                <w:spacing w:val="6"/>
                <w:sz w:val="24"/>
                <w:szCs w:val="24"/>
              </w:rPr>
              <w:t xml:space="preserve"> </w:t>
            </w:r>
            <w:r w:rsidRPr="00DB04F2">
              <w:rPr>
                <w:sz w:val="24"/>
                <w:szCs w:val="24"/>
              </w:rPr>
              <w:t>качеств предметов (величина, цвет, форма, материал</w:t>
            </w:r>
            <w:r w:rsidRPr="00DB04F2">
              <w:rPr>
                <w:w w:val="101"/>
                <w:sz w:val="24"/>
                <w:szCs w:val="24"/>
              </w:rPr>
              <w:t xml:space="preserve">), </w:t>
            </w:r>
            <w:r w:rsidRPr="00DB04F2">
              <w:rPr>
                <w:sz w:val="24"/>
                <w:szCs w:val="24"/>
              </w:rPr>
              <w:t>некоторых</w:t>
            </w:r>
            <w:r w:rsidRPr="00DB04F2">
              <w:rPr>
                <w:spacing w:val="34"/>
                <w:sz w:val="24"/>
                <w:szCs w:val="24"/>
              </w:rPr>
              <w:t xml:space="preserve"> </w:t>
            </w:r>
            <w:r w:rsidRPr="00DB04F2">
              <w:rPr>
                <w:sz w:val="24"/>
                <w:szCs w:val="24"/>
              </w:rPr>
              <w:t>сходных</w:t>
            </w:r>
            <w:r w:rsidRPr="00DB04F2">
              <w:rPr>
                <w:spacing w:val="44"/>
                <w:sz w:val="24"/>
                <w:szCs w:val="24"/>
              </w:rPr>
              <w:t xml:space="preserve"> </w:t>
            </w:r>
            <w:r w:rsidRPr="00DB04F2">
              <w:rPr>
                <w:sz w:val="24"/>
                <w:szCs w:val="24"/>
              </w:rPr>
              <w:t>по</w:t>
            </w:r>
            <w:r w:rsidRPr="00DB04F2">
              <w:rPr>
                <w:spacing w:val="44"/>
                <w:sz w:val="24"/>
                <w:szCs w:val="24"/>
              </w:rPr>
              <w:t xml:space="preserve"> </w:t>
            </w:r>
            <w:r w:rsidRPr="00DB04F2">
              <w:rPr>
                <w:sz w:val="24"/>
                <w:szCs w:val="24"/>
              </w:rPr>
              <w:t>назначению</w:t>
            </w:r>
            <w:r w:rsidRPr="00DB04F2">
              <w:rPr>
                <w:spacing w:val="36"/>
                <w:sz w:val="24"/>
                <w:szCs w:val="24"/>
              </w:rPr>
              <w:t xml:space="preserve"> </w:t>
            </w:r>
            <w:r w:rsidRPr="00DB04F2">
              <w:rPr>
                <w:sz w:val="24"/>
                <w:szCs w:val="24"/>
              </w:rPr>
              <w:t>предметов</w:t>
            </w:r>
            <w:r w:rsidRPr="00DB04F2">
              <w:rPr>
                <w:spacing w:val="31"/>
                <w:sz w:val="24"/>
                <w:szCs w:val="24"/>
              </w:rPr>
              <w:t xml:space="preserve"> </w:t>
            </w:r>
            <w:r w:rsidRPr="00DB04F2">
              <w:rPr>
                <w:sz w:val="24"/>
                <w:szCs w:val="24"/>
              </w:rPr>
              <w:t>(стул</w:t>
            </w:r>
            <w:r w:rsidRPr="00DB04F2">
              <w:rPr>
                <w:spacing w:val="21"/>
                <w:sz w:val="24"/>
                <w:szCs w:val="24"/>
              </w:rPr>
              <w:t xml:space="preserve"> </w:t>
            </w:r>
            <w:r w:rsidRPr="00DB04F2">
              <w:rPr>
                <w:w w:val="213"/>
                <w:sz w:val="24"/>
                <w:szCs w:val="24"/>
              </w:rPr>
              <w:t>-</w:t>
            </w:r>
            <w:r w:rsidRPr="00DB04F2">
              <w:rPr>
                <w:spacing w:val="-80"/>
                <w:w w:val="213"/>
                <w:sz w:val="24"/>
                <w:szCs w:val="24"/>
              </w:rPr>
              <w:t xml:space="preserve"> </w:t>
            </w:r>
            <w:r w:rsidRPr="00DB04F2">
              <w:rPr>
                <w:sz w:val="24"/>
                <w:szCs w:val="24"/>
              </w:rPr>
              <w:t>табурет),</w:t>
            </w:r>
            <w:r w:rsidRPr="00DB04F2">
              <w:rPr>
                <w:spacing w:val="33"/>
                <w:sz w:val="24"/>
                <w:szCs w:val="24"/>
              </w:rPr>
              <w:t xml:space="preserve"> </w:t>
            </w:r>
            <w:r w:rsidRPr="00DB04F2">
              <w:rPr>
                <w:sz w:val="24"/>
                <w:szCs w:val="24"/>
              </w:rPr>
              <w:t>объектах</w:t>
            </w:r>
            <w:r w:rsidRPr="00DB04F2">
              <w:rPr>
                <w:spacing w:val="37"/>
                <w:sz w:val="24"/>
                <w:szCs w:val="24"/>
              </w:rPr>
              <w:t xml:space="preserve"> </w:t>
            </w:r>
            <w:r w:rsidRPr="00DB04F2">
              <w:rPr>
                <w:sz w:val="24"/>
                <w:szCs w:val="24"/>
              </w:rPr>
              <w:t>природы ближайшего</w:t>
            </w:r>
            <w:r w:rsidRPr="00DB04F2">
              <w:rPr>
                <w:spacing w:val="37"/>
                <w:sz w:val="24"/>
                <w:szCs w:val="24"/>
              </w:rPr>
              <w:t xml:space="preserve"> </w:t>
            </w:r>
            <w:r w:rsidRPr="00DB04F2">
              <w:rPr>
                <w:sz w:val="24"/>
                <w:szCs w:val="24"/>
              </w:rPr>
              <w:t>окружения,</w:t>
            </w:r>
            <w:r w:rsidRPr="00DB04F2">
              <w:rPr>
                <w:spacing w:val="30"/>
                <w:sz w:val="24"/>
                <w:szCs w:val="24"/>
              </w:rPr>
              <w:t xml:space="preserve"> </w:t>
            </w:r>
            <w:r w:rsidRPr="00DB04F2">
              <w:rPr>
                <w:sz w:val="24"/>
                <w:szCs w:val="24"/>
              </w:rPr>
              <w:t>их</w:t>
            </w:r>
            <w:r w:rsidRPr="00DB04F2">
              <w:rPr>
                <w:spacing w:val="29"/>
                <w:sz w:val="24"/>
                <w:szCs w:val="24"/>
              </w:rPr>
              <w:t xml:space="preserve"> </w:t>
            </w:r>
            <w:r w:rsidRPr="00DB04F2">
              <w:rPr>
                <w:sz w:val="24"/>
                <w:szCs w:val="24"/>
              </w:rPr>
              <w:t>действиях,</w:t>
            </w:r>
            <w:r w:rsidRPr="00DB04F2">
              <w:rPr>
                <w:spacing w:val="22"/>
                <w:sz w:val="24"/>
                <w:szCs w:val="24"/>
              </w:rPr>
              <w:t xml:space="preserve"> </w:t>
            </w:r>
            <w:r w:rsidRPr="00DB04F2">
              <w:rPr>
                <w:sz w:val="24"/>
                <w:szCs w:val="24"/>
              </w:rPr>
              <w:t>ярко</w:t>
            </w:r>
            <w:r w:rsidRPr="00DB04F2">
              <w:rPr>
                <w:spacing w:val="31"/>
                <w:sz w:val="24"/>
                <w:szCs w:val="24"/>
              </w:rPr>
              <w:t xml:space="preserve"> </w:t>
            </w:r>
            <w:r w:rsidRPr="00DB04F2">
              <w:rPr>
                <w:sz w:val="24"/>
                <w:szCs w:val="24"/>
              </w:rPr>
              <w:t>выраженных</w:t>
            </w:r>
            <w:r w:rsidRPr="00DB04F2">
              <w:rPr>
                <w:spacing w:val="24"/>
                <w:sz w:val="24"/>
                <w:szCs w:val="24"/>
              </w:rPr>
              <w:t xml:space="preserve"> </w:t>
            </w:r>
            <w:r w:rsidRPr="00DB04F2">
              <w:rPr>
                <w:sz w:val="24"/>
                <w:szCs w:val="24"/>
              </w:rPr>
              <w:t>особенностях,</w:t>
            </w:r>
            <w:r w:rsidRPr="00DB04F2">
              <w:rPr>
                <w:spacing w:val="25"/>
                <w:sz w:val="24"/>
                <w:szCs w:val="24"/>
              </w:rPr>
              <w:t xml:space="preserve"> </w:t>
            </w:r>
            <w:r w:rsidRPr="00DB04F2">
              <w:rPr>
                <w:sz w:val="24"/>
                <w:szCs w:val="24"/>
              </w:rPr>
              <w:t>формирует у</w:t>
            </w:r>
            <w:r w:rsidRPr="00DB04F2">
              <w:rPr>
                <w:spacing w:val="2"/>
                <w:sz w:val="24"/>
                <w:szCs w:val="24"/>
              </w:rPr>
              <w:t xml:space="preserve"> </w:t>
            </w:r>
            <w:r w:rsidRPr="00DB04F2">
              <w:rPr>
                <w:sz w:val="24"/>
                <w:szCs w:val="24"/>
              </w:rPr>
              <w:t>детей</w:t>
            </w:r>
            <w:r w:rsidRPr="00DB04F2">
              <w:rPr>
                <w:spacing w:val="8"/>
                <w:sz w:val="24"/>
                <w:szCs w:val="24"/>
              </w:rPr>
              <w:t xml:space="preserve"> </w:t>
            </w:r>
            <w:r w:rsidRPr="00DB04F2">
              <w:rPr>
                <w:sz w:val="24"/>
                <w:szCs w:val="24"/>
              </w:rPr>
              <w:t>умение</w:t>
            </w:r>
            <w:r w:rsidRPr="00DB04F2">
              <w:rPr>
                <w:spacing w:val="-3"/>
                <w:sz w:val="24"/>
                <w:szCs w:val="24"/>
              </w:rPr>
              <w:t xml:space="preserve"> </w:t>
            </w:r>
            <w:r w:rsidRPr="00DB04F2">
              <w:rPr>
                <w:sz w:val="24"/>
                <w:szCs w:val="24"/>
              </w:rPr>
              <w:t>понимать</w:t>
            </w:r>
            <w:r w:rsidRPr="00DB04F2">
              <w:rPr>
                <w:spacing w:val="-5"/>
                <w:sz w:val="24"/>
                <w:szCs w:val="24"/>
              </w:rPr>
              <w:t xml:space="preserve"> </w:t>
            </w:r>
            <w:r w:rsidRPr="00DB04F2">
              <w:rPr>
                <w:sz w:val="24"/>
                <w:szCs w:val="24"/>
              </w:rPr>
              <w:t>обобщающие</w:t>
            </w:r>
            <w:r w:rsidRPr="00DB04F2">
              <w:rPr>
                <w:spacing w:val="-6"/>
                <w:sz w:val="24"/>
                <w:szCs w:val="24"/>
              </w:rPr>
              <w:t xml:space="preserve"> </w:t>
            </w:r>
            <w:r w:rsidRPr="00DB04F2">
              <w:rPr>
                <w:sz w:val="24"/>
                <w:szCs w:val="24"/>
              </w:rPr>
              <w:t>слова</w:t>
            </w:r>
            <w:r w:rsidRPr="00DB04F2">
              <w:rPr>
                <w:spacing w:val="2"/>
                <w:sz w:val="24"/>
                <w:szCs w:val="24"/>
              </w:rPr>
              <w:t xml:space="preserve"> </w:t>
            </w:r>
            <w:r w:rsidRPr="00DB04F2">
              <w:rPr>
                <w:sz w:val="24"/>
                <w:szCs w:val="24"/>
              </w:rPr>
              <w:t>(мебель,</w:t>
            </w:r>
            <w:r w:rsidRPr="00DB04F2">
              <w:rPr>
                <w:spacing w:val="-1"/>
                <w:sz w:val="24"/>
                <w:szCs w:val="24"/>
              </w:rPr>
              <w:t xml:space="preserve"> </w:t>
            </w:r>
            <w:r w:rsidRPr="00DB04F2">
              <w:rPr>
                <w:w w:val="101"/>
                <w:sz w:val="24"/>
                <w:szCs w:val="24"/>
              </w:rPr>
              <w:t>одежда</w:t>
            </w:r>
            <w:r w:rsidRPr="00DB04F2">
              <w:rPr>
                <w:w w:val="102"/>
                <w:sz w:val="24"/>
                <w:szCs w:val="24"/>
              </w:rPr>
              <w:t>)</w:t>
            </w:r>
            <w:r w:rsidRPr="00DB04F2">
              <w:rPr>
                <w:w w:val="101"/>
                <w:sz w:val="24"/>
                <w:szCs w:val="24"/>
              </w:rPr>
              <w:t>;</w:t>
            </w:r>
          </w:p>
          <w:p w:rsidR="00BA225D" w:rsidRPr="00DB04F2" w:rsidRDefault="00BA225D" w:rsidP="00FE05BE">
            <w:pPr>
              <w:jc w:val="both"/>
              <w:rPr>
                <w:b/>
                <w:i/>
                <w:sz w:val="24"/>
                <w:szCs w:val="24"/>
              </w:rPr>
            </w:pPr>
            <w:r w:rsidRPr="00DB04F2">
              <w:rPr>
                <w:i/>
                <w:sz w:val="24"/>
                <w:szCs w:val="24"/>
              </w:rPr>
              <w:t>Активизация</w:t>
            </w:r>
            <w:r w:rsidRPr="00DB04F2">
              <w:rPr>
                <w:i/>
                <w:spacing w:val="36"/>
                <w:sz w:val="24"/>
                <w:szCs w:val="24"/>
              </w:rPr>
              <w:t xml:space="preserve"> </w:t>
            </w:r>
            <w:r w:rsidRPr="00DB04F2">
              <w:rPr>
                <w:i/>
                <w:sz w:val="24"/>
                <w:szCs w:val="24"/>
              </w:rPr>
              <w:t>словаря:</w:t>
            </w:r>
            <w:r w:rsidRPr="00DB04F2">
              <w:rPr>
                <w:spacing w:val="17"/>
                <w:sz w:val="24"/>
                <w:szCs w:val="24"/>
              </w:rPr>
              <w:t xml:space="preserve"> </w:t>
            </w:r>
            <w:r w:rsidRPr="00DB04F2">
              <w:rPr>
                <w:sz w:val="24"/>
                <w:szCs w:val="24"/>
              </w:rPr>
              <w:t>педагог</w:t>
            </w:r>
            <w:r w:rsidRPr="00DB04F2">
              <w:rPr>
                <w:spacing w:val="19"/>
                <w:sz w:val="24"/>
                <w:szCs w:val="24"/>
              </w:rPr>
              <w:t xml:space="preserve"> </w:t>
            </w:r>
            <w:r w:rsidRPr="00DB04F2">
              <w:rPr>
                <w:sz w:val="24"/>
                <w:szCs w:val="24"/>
              </w:rPr>
              <w:t>формирует</w:t>
            </w:r>
            <w:r w:rsidRPr="00DB04F2">
              <w:rPr>
                <w:spacing w:val="21"/>
                <w:sz w:val="24"/>
                <w:szCs w:val="24"/>
              </w:rPr>
              <w:t xml:space="preserve"> </w:t>
            </w:r>
            <w:r w:rsidRPr="00DB04F2">
              <w:rPr>
                <w:sz w:val="24"/>
                <w:szCs w:val="24"/>
              </w:rPr>
              <w:t>у</w:t>
            </w:r>
            <w:r w:rsidRPr="00DB04F2">
              <w:rPr>
                <w:spacing w:val="26"/>
                <w:sz w:val="24"/>
                <w:szCs w:val="24"/>
              </w:rPr>
              <w:t xml:space="preserve"> </w:t>
            </w:r>
            <w:r w:rsidRPr="00DB04F2">
              <w:rPr>
                <w:sz w:val="24"/>
                <w:szCs w:val="24"/>
              </w:rPr>
              <w:t>детей</w:t>
            </w:r>
            <w:r w:rsidRPr="00DB04F2">
              <w:rPr>
                <w:spacing w:val="20"/>
                <w:sz w:val="24"/>
                <w:szCs w:val="24"/>
              </w:rPr>
              <w:t xml:space="preserve"> </w:t>
            </w:r>
            <w:r w:rsidRPr="00DB04F2">
              <w:rPr>
                <w:sz w:val="24"/>
                <w:szCs w:val="24"/>
              </w:rPr>
              <w:t>умение</w:t>
            </w:r>
            <w:r w:rsidRPr="00DB04F2">
              <w:rPr>
                <w:spacing w:val="32"/>
                <w:sz w:val="24"/>
                <w:szCs w:val="24"/>
              </w:rPr>
              <w:t xml:space="preserve"> </w:t>
            </w:r>
            <w:r w:rsidRPr="00DB04F2">
              <w:rPr>
                <w:sz w:val="24"/>
                <w:szCs w:val="24"/>
              </w:rPr>
              <w:t>использовать</w:t>
            </w:r>
            <w:r w:rsidRPr="00DB04F2">
              <w:rPr>
                <w:spacing w:val="23"/>
                <w:sz w:val="24"/>
                <w:szCs w:val="24"/>
              </w:rPr>
              <w:t xml:space="preserve"> </w:t>
            </w:r>
            <w:r w:rsidRPr="00DB04F2">
              <w:rPr>
                <w:sz w:val="24"/>
                <w:szCs w:val="24"/>
              </w:rPr>
              <w:t>в</w:t>
            </w:r>
            <w:r w:rsidRPr="00DB04F2">
              <w:rPr>
                <w:spacing w:val="30"/>
                <w:sz w:val="24"/>
                <w:szCs w:val="24"/>
              </w:rPr>
              <w:t xml:space="preserve"> </w:t>
            </w:r>
            <w:r w:rsidRPr="00DB04F2">
              <w:rPr>
                <w:sz w:val="24"/>
                <w:szCs w:val="24"/>
              </w:rPr>
              <w:t>речи названия</w:t>
            </w:r>
            <w:r w:rsidRPr="00DB04F2">
              <w:rPr>
                <w:spacing w:val="21"/>
                <w:sz w:val="24"/>
                <w:szCs w:val="24"/>
              </w:rPr>
              <w:t xml:space="preserve"> </w:t>
            </w:r>
            <w:r w:rsidRPr="00DB04F2">
              <w:rPr>
                <w:sz w:val="24"/>
                <w:szCs w:val="24"/>
              </w:rPr>
              <w:t>предметов</w:t>
            </w:r>
            <w:r w:rsidRPr="00DB04F2">
              <w:rPr>
                <w:spacing w:val="25"/>
                <w:sz w:val="24"/>
                <w:szCs w:val="24"/>
              </w:rPr>
              <w:t xml:space="preserve"> </w:t>
            </w:r>
            <w:r w:rsidRPr="00DB04F2">
              <w:rPr>
                <w:sz w:val="24"/>
                <w:szCs w:val="24"/>
              </w:rPr>
              <w:t>и</w:t>
            </w:r>
            <w:r w:rsidRPr="00DB04F2">
              <w:rPr>
                <w:spacing w:val="19"/>
                <w:sz w:val="24"/>
                <w:szCs w:val="24"/>
              </w:rPr>
              <w:t xml:space="preserve"> </w:t>
            </w:r>
            <w:r w:rsidRPr="00DB04F2">
              <w:rPr>
                <w:sz w:val="24"/>
                <w:szCs w:val="24"/>
              </w:rPr>
              <w:t>объектов</w:t>
            </w:r>
            <w:r w:rsidRPr="00DB04F2">
              <w:rPr>
                <w:spacing w:val="12"/>
                <w:sz w:val="24"/>
                <w:szCs w:val="24"/>
              </w:rPr>
              <w:t xml:space="preserve"> </w:t>
            </w:r>
            <w:r w:rsidRPr="00DB04F2">
              <w:rPr>
                <w:sz w:val="24"/>
                <w:szCs w:val="24"/>
              </w:rPr>
              <w:t>ближайшего</w:t>
            </w:r>
            <w:r w:rsidRPr="00DB04F2">
              <w:rPr>
                <w:spacing w:val="13"/>
                <w:sz w:val="24"/>
                <w:szCs w:val="24"/>
              </w:rPr>
              <w:t xml:space="preserve"> </w:t>
            </w:r>
            <w:r w:rsidRPr="00DB04F2">
              <w:rPr>
                <w:sz w:val="24"/>
                <w:szCs w:val="24"/>
              </w:rPr>
              <w:t>окружения,</w:t>
            </w:r>
            <w:r w:rsidRPr="00DB04F2">
              <w:rPr>
                <w:spacing w:val="14"/>
                <w:sz w:val="24"/>
                <w:szCs w:val="24"/>
              </w:rPr>
              <w:t xml:space="preserve"> </w:t>
            </w:r>
            <w:r w:rsidRPr="00DB04F2">
              <w:rPr>
                <w:sz w:val="24"/>
                <w:szCs w:val="24"/>
              </w:rPr>
              <w:t>знать</w:t>
            </w:r>
            <w:r w:rsidRPr="00DB04F2">
              <w:rPr>
                <w:spacing w:val="21"/>
                <w:sz w:val="24"/>
                <w:szCs w:val="24"/>
              </w:rPr>
              <w:t xml:space="preserve"> </w:t>
            </w:r>
            <w:r w:rsidRPr="00DB04F2">
              <w:rPr>
                <w:sz w:val="24"/>
                <w:szCs w:val="24"/>
              </w:rPr>
              <w:t>их</w:t>
            </w:r>
            <w:r w:rsidRPr="00DB04F2">
              <w:rPr>
                <w:spacing w:val="21"/>
                <w:sz w:val="24"/>
                <w:szCs w:val="24"/>
              </w:rPr>
              <w:t xml:space="preserve"> </w:t>
            </w:r>
            <w:r w:rsidRPr="00DB04F2">
              <w:rPr>
                <w:sz w:val="24"/>
                <w:szCs w:val="24"/>
              </w:rPr>
              <w:t>назначение,</w:t>
            </w:r>
            <w:r w:rsidRPr="00DB04F2">
              <w:rPr>
                <w:spacing w:val="13"/>
                <w:sz w:val="24"/>
                <w:szCs w:val="24"/>
              </w:rPr>
              <w:t xml:space="preserve"> </w:t>
            </w:r>
            <w:r w:rsidRPr="00DB04F2">
              <w:rPr>
                <w:sz w:val="24"/>
                <w:szCs w:val="24"/>
              </w:rPr>
              <w:t>части и</w:t>
            </w:r>
            <w:r w:rsidR="00AC1A4B" w:rsidRPr="00DB04F2">
              <w:rPr>
                <w:sz w:val="24"/>
                <w:szCs w:val="24"/>
              </w:rPr>
              <w:t xml:space="preserve"> </w:t>
            </w:r>
            <w:r w:rsidRPr="00DB04F2">
              <w:rPr>
                <w:sz w:val="24"/>
                <w:szCs w:val="24"/>
              </w:rPr>
              <w:t>свойства,</w:t>
            </w:r>
            <w:r w:rsidRPr="00DB04F2">
              <w:rPr>
                <w:spacing w:val="27"/>
                <w:sz w:val="24"/>
                <w:szCs w:val="24"/>
              </w:rPr>
              <w:t xml:space="preserve"> </w:t>
            </w:r>
            <w:r w:rsidRPr="00DB04F2">
              <w:rPr>
                <w:sz w:val="24"/>
                <w:szCs w:val="24"/>
              </w:rPr>
              <w:t>действия с ними; названия</w:t>
            </w:r>
            <w:r w:rsidRPr="00DB04F2">
              <w:rPr>
                <w:spacing w:val="14"/>
                <w:sz w:val="24"/>
                <w:szCs w:val="24"/>
              </w:rPr>
              <w:t xml:space="preserve"> </w:t>
            </w:r>
            <w:r w:rsidRPr="00DB04F2">
              <w:rPr>
                <w:sz w:val="24"/>
                <w:szCs w:val="24"/>
              </w:rPr>
              <w:t>действий гигиенических</w:t>
            </w:r>
            <w:r w:rsidRPr="00DB04F2">
              <w:rPr>
                <w:spacing w:val="24"/>
                <w:sz w:val="24"/>
                <w:szCs w:val="24"/>
              </w:rPr>
              <w:t xml:space="preserve"> </w:t>
            </w:r>
            <w:r w:rsidRPr="00DB04F2">
              <w:rPr>
                <w:sz w:val="24"/>
                <w:szCs w:val="24"/>
              </w:rPr>
              <w:t>процессов умывания,</w:t>
            </w:r>
            <w:r w:rsidRPr="00DB04F2">
              <w:rPr>
                <w:spacing w:val="68"/>
                <w:sz w:val="24"/>
                <w:szCs w:val="24"/>
              </w:rPr>
              <w:t xml:space="preserve"> </w:t>
            </w:r>
            <w:r w:rsidRPr="00DB04F2">
              <w:rPr>
                <w:sz w:val="24"/>
                <w:szCs w:val="24"/>
              </w:rPr>
              <w:t>одевания,</w:t>
            </w:r>
            <w:r w:rsidRPr="00DB04F2">
              <w:rPr>
                <w:spacing w:val="50"/>
                <w:sz w:val="24"/>
                <w:szCs w:val="24"/>
              </w:rPr>
              <w:t xml:space="preserve"> </w:t>
            </w:r>
            <w:r w:rsidR="00AC1A4B" w:rsidRPr="00DB04F2">
              <w:rPr>
                <w:sz w:val="24"/>
                <w:szCs w:val="24"/>
              </w:rPr>
              <w:t>купания,</w:t>
            </w:r>
            <w:r w:rsidRPr="00DB04F2">
              <w:rPr>
                <w:spacing w:val="52"/>
                <w:sz w:val="24"/>
                <w:szCs w:val="24"/>
              </w:rPr>
              <w:t xml:space="preserve"> </w:t>
            </w:r>
            <w:r w:rsidRPr="00DB04F2">
              <w:rPr>
                <w:sz w:val="24"/>
                <w:szCs w:val="24"/>
              </w:rPr>
              <w:t>еды, ухода</w:t>
            </w:r>
            <w:r w:rsidRPr="00DB04F2">
              <w:rPr>
                <w:spacing w:val="53"/>
                <w:sz w:val="24"/>
                <w:szCs w:val="24"/>
              </w:rPr>
              <w:t xml:space="preserve"> </w:t>
            </w:r>
            <w:r w:rsidRPr="00DB04F2">
              <w:rPr>
                <w:sz w:val="24"/>
                <w:szCs w:val="24"/>
              </w:rPr>
              <w:t>за</w:t>
            </w:r>
            <w:r w:rsidRPr="00DB04F2">
              <w:rPr>
                <w:spacing w:val="54"/>
                <w:sz w:val="24"/>
                <w:szCs w:val="24"/>
              </w:rPr>
              <w:t xml:space="preserve"> </w:t>
            </w:r>
            <w:r w:rsidRPr="00DB04F2">
              <w:rPr>
                <w:sz w:val="24"/>
                <w:szCs w:val="24"/>
              </w:rPr>
              <w:t>внешним видом</w:t>
            </w:r>
            <w:r w:rsidRPr="00DB04F2">
              <w:rPr>
                <w:spacing w:val="53"/>
                <w:sz w:val="24"/>
                <w:szCs w:val="24"/>
              </w:rPr>
              <w:t xml:space="preserve"> </w:t>
            </w:r>
            <w:r w:rsidRPr="00DB04F2">
              <w:rPr>
                <w:sz w:val="24"/>
                <w:szCs w:val="24"/>
              </w:rPr>
              <w:t>и</w:t>
            </w:r>
            <w:r w:rsidRPr="00DB04F2">
              <w:rPr>
                <w:spacing w:val="56"/>
                <w:sz w:val="24"/>
                <w:szCs w:val="24"/>
              </w:rPr>
              <w:t xml:space="preserve"> </w:t>
            </w:r>
            <w:r w:rsidRPr="00DB04F2">
              <w:rPr>
                <w:sz w:val="24"/>
                <w:szCs w:val="24"/>
              </w:rPr>
              <w:t>поддержания порядка;</w:t>
            </w:r>
            <w:r w:rsidRPr="00DB04F2">
              <w:rPr>
                <w:spacing w:val="19"/>
                <w:sz w:val="24"/>
                <w:szCs w:val="24"/>
              </w:rPr>
              <w:t xml:space="preserve"> </w:t>
            </w:r>
            <w:r w:rsidRPr="00DB04F2">
              <w:rPr>
                <w:sz w:val="24"/>
                <w:szCs w:val="24"/>
              </w:rPr>
              <w:t>названия</w:t>
            </w:r>
            <w:r w:rsidRPr="00DB04F2">
              <w:rPr>
                <w:spacing w:val="14"/>
                <w:sz w:val="24"/>
                <w:szCs w:val="24"/>
              </w:rPr>
              <w:t xml:space="preserve"> </w:t>
            </w:r>
            <w:r w:rsidRPr="00DB04F2">
              <w:rPr>
                <w:sz w:val="24"/>
                <w:szCs w:val="24"/>
              </w:rPr>
              <w:t>некоторых</w:t>
            </w:r>
            <w:r w:rsidRPr="00DB04F2">
              <w:rPr>
                <w:spacing w:val="11"/>
                <w:sz w:val="24"/>
                <w:szCs w:val="24"/>
              </w:rPr>
              <w:t xml:space="preserve"> </w:t>
            </w:r>
            <w:r w:rsidRPr="00DB04F2">
              <w:rPr>
                <w:sz w:val="24"/>
                <w:szCs w:val="24"/>
              </w:rPr>
              <w:t>качеств</w:t>
            </w:r>
            <w:r w:rsidRPr="00DB04F2">
              <w:rPr>
                <w:spacing w:val="10"/>
                <w:sz w:val="24"/>
                <w:szCs w:val="24"/>
              </w:rPr>
              <w:t xml:space="preserve"> </w:t>
            </w:r>
            <w:r w:rsidRPr="00DB04F2">
              <w:rPr>
                <w:sz w:val="24"/>
                <w:szCs w:val="24"/>
              </w:rPr>
              <w:t>и</w:t>
            </w:r>
            <w:r w:rsidRPr="00DB04F2">
              <w:rPr>
                <w:spacing w:val="13"/>
                <w:sz w:val="24"/>
                <w:szCs w:val="24"/>
              </w:rPr>
              <w:t xml:space="preserve"> </w:t>
            </w:r>
            <w:r w:rsidRPr="00DB04F2">
              <w:rPr>
                <w:sz w:val="24"/>
                <w:szCs w:val="24"/>
              </w:rPr>
              <w:t>свойств</w:t>
            </w:r>
            <w:r w:rsidRPr="00DB04F2">
              <w:rPr>
                <w:spacing w:val="20"/>
                <w:sz w:val="24"/>
                <w:szCs w:val="24"/>
              </w:rPr>
              <w:t xml:space="preserve"> </w:t>
            </w:r>
            <w:r w:rsidRPr="00DB04F2">
              <w:rPr>
                <w:sz w:val="24"/>
                <w:szCs w:val="24"/>
              </w:rPr>
              <w:t>предметов; материалов;</w:t>
            </w:r>
            <w:r w:rsidRPr="00DB04F2">
              <w:rPr>
                <w:spacing w:val="10"/>
                <w:sz w:val="24"/>
                <w:szCs w:val="24"/>
              </w:rPr>
              <w:t xml:space="preserve"> </w:t>
            </w:r>
            <w:r w:rsidRPr="00DB04F2">
              <w:rPr>
                <w:sz w:val="24"/>
                <w:szCs w:val="24"/>
              </w:rPr>
              <w:t>объектов</w:t>
            </w:r>
            <w:r w:rsidRPr="00DB04F2">
              <w:rPr>
                <w:spacing w:val="21"/>
                <w:sz w:val="24"/>
                <w:szCs w:val="24"/>
              </w:rPr>
              <w:t xml:space="preserve"> </w:t>
            </w:r>
            <w:r w:rsidRPr="00DB04F2">
              <w:rPr>
                <w:sz w:val="24"/>
                <w:szCs w:val="24"/>
              </w:rPr>
              <w:t>и явлений</w:t>
            </w:r>
            <w:r w:rsidRPr="00DB04F2">
              <w:rPr>
                <w:spacing w:val="11"/>
                <w:sz w:val="24"/>
                <w:szCs w:val="24"/>
              </w:rPr>
              <w:t xml:space="preserve"> </w:t>
            </w:r>
            <w:r w:rsidRPr="00DB04F2">
              <w:rPr>
                <w:sz w:val="24"/>
                <w:szCs w:val="24"/>
              </w:rPr>
              <w:t>природы.</w:t>
            </w:r>
            <w:r w:rsidRPr="00DB04F2">
              <w:rPr>
                <w:rFonts w:eastAsia="Calibri"/>
                <w:color w:val="FF0000"/>
                <w:sz w:val="24"/>
                <w:szCs w:val="24"/>
              </w:rPr>
              <w:t xml:space="preserve"> </w:t>
            </w:r>
          </w:p>
        </w:tc>
      </w:tr>
      <w:tr w:rsidR="00BA225D" w:rsidRPr="00DB04F2" w:rsidTr="00BA225D">
        <w:tc>
          <w:tcPr>
            <w:tcW w:w="10740" w:type="dxa"/>
            <w:gridSpan w:val="7"/>
            <w:tcBorders>
              <w:top w:val="single" w:sz="4" w:space="0" w:color="auto"/>
            </w:tcBorders>
          </w:tcPr>
          <w:p w:rsidR="00BA225D" w:rsidRPr="009B743E" w:rsidRDefault="00BA225D" w:rsidP="00FE05BE">
            <w:pPr>
              <w:ind w:right="-20"/>
              <w:jc w:val="center"/>
              <w:rPr>
                <w:b/>
                <w:sz w:val="24"/>
                <w:szCs w:val="24"/>
                <w:u w:val="single"/>
              </w:rPr>
            </w:pPr>
            <w:r w:rsidRPr="009B743E">
              <w:rPr>
                <w:b/>
                <w:sz w:val="24"/>
                <w:szCs w:val="24"/>
                <w:u w:val="single"/>
              </w:rPr>
              <w:t>Звуковая культура</w:t>
            </w:r>
            <w:r w:rsidRPr="009B743E">
              <w:rPr>
                <w:b/>
                <w:spacing w:val="4"/>
                <w:sz w:val="24"/>
                <w:szCs w:val="24"/>
                <w:u w:val="single"/>
              </w:rPr>
              <w:t xml:space="preserve"> </w:t>
            </w:r>
            <w:r w:rsidRPr="009B743E">
              <w:rPr>
                <w:b/>
                <w:sz w:val="24"/>
                <w:szCs w:val="24"/>
                <w:u w:val="single"/>
              </w:rPr>
              <w:t>речи</w:t>
            </w:r>
          </w:p>
        </w:tc>
      </w:tr>
      <w:tr w:rsidR="00BA225D" w:rsidRPr="00DB04F2" w:rsidTr="00BA225D">
        <w:tc>
          <w:tcPr>
            <w:tcW w:w="3936" w:type="dxa"/>
            <w:gridSpan w:val="3"/>
            <w:tcBorders>
              <w:top w:val="single" w:sz="4" w:space="0" w:color="auto"/>
            </w:tcBorders>
          </w:tcPr>
          <w:p w:rsidR="00BA225D" w:rsidRPr="00DB04F2" w:rsidRDefault="00BA225D" w:rsidP="00FE05BE">
            <w:pPr>
              <w:ind w:right="44"/>
              <w:jc w:val="both"/>
              <w:rPr>
                <w:rFonts w:eastAsia="Calibri"/>
                <w:color w:val="FF0000"/>
                <w:sz w:val="24"/>
                <w:szCs w:val="24"/>
              </w:rPr>
            </w:pPr>
            <w:r w:rsidRPr="00DB04F2">
              <w:rPr>
                <w:sz w:val="24"/>
                <w:szCs w:val="24"/>
              </w:rPr>
              <w:t>Продолжать</w:t>
            </w:r>
            <w:r w:rsidRPr="00DB04F2">
              <w:rPr>
                <w:spacing w:val="5"/>
                <w:sz w:val="24"/>
                <w:szCs w:val="24"/>
              </w:rPr>
              <w:t xml:space="preserve"> </w:t>
            </w:r>
            <w:r w:rsidRPr="00DB04F2">
              <w:rPr>
                <w:sz w:val="24"/>
                <w:szCs w:val="24"/>
              </w:rPr>
              <w:t>закреплять</w:t>
            </w:r>
            <w:r w:rsidRPr="00DB04F2">
              <w:rPr>
                <w:spacing w:val="3"/>
                <w:sz w:val="24"/>
                <w:szCs w:val="24"/>
              </w:rPr>
              <w:t xml:space="preserve"> </w:t>
            </w:r>
            <w:r w:rsidRPr="00DB04F2">
              <w:rPr>
                <w:sz w:val="24"/>
                <w:szCs w:val="24"/>
              </w:rPr>
              <w:t>у</w:t>
            </w:r>
            <w:r w:rsidRPr="00DB04F2">
              <w:rPr>
                <w:spacing w:val="5"/>
                <w:sz w:val="24"/>
                <w:szCs w:val="24"/>
              </w:rPr>
              <w:t xml:space="preserve"> </w:t>
            </w:r>
            <w:r w:rsidRPr="00DB04F2">
              <w:rPr>
                <w:sz w:val="24"/>
                <w:szCs w:val="24"/>
              </w:rPr>
              <w:t>детей</w:t>
            </w:r>
            <w:r w:rsidRPr="00DB04F2">
              <w:rPr>
                <w:spacing w:val="10"/>
                <w:sz w:val="24"/>
                <w:szCs w:val="24"/>
              </w:rPr>
              <w:t xml:space="preserve"> </w:t>
            </w:r>
            <w:r w:rsidRPr="00DB04F2">
              <w:rPr>
                <w:sz w:val="24"/>
                <w:szCs w:val="24"/>
              </w:rPr>
              <w:t>умение</w:t>
            </w:r>
            <w:r w:rsidRPr="00DB04F2">
              <w:rPr>
                <w:spacing w:val="6"/>
                <w:sz w:val="24"/>
                <w:szCs w:val="24"/>
              </w:rPr>
              <w:t xml:space="preserve"> </w:t>
            </w:r>
            <w:r w:rsidRPr="00DB04F2">
              <w:rPr>
                <w:sz w:val="24"/>
                <w:szCs w:val="24"/>
              </w:rPr>
              <w:t>внятно произносить</w:t>
            </w:r>
            <w:r w:rsidRPr="00DB04F2">
              <w:rPr>
                <w:spacing w:val="7"/>
                <w:sz w:val="24"/>
                <w:szCs w:val="24"/>
              </w:rPr>
              <w:t xml:space="preserve"> </w:t>
            </w:r>
            <w:r w:rsidRPr="00DB04F2">
              <w:rPr>
                <w:sz w:val="24"/>
                <w:szCs w:val="24"/>
              </w:rPr>
              <w:t>в</w:t>
            </w:r>
            <w:r w:rsidRPr="00DB04F2">
              <w:rPr>
                <w:spacing w:val="2"/>
                <w:sz w:val="24"/>
                <w:szCs w:val="24"/>
              </w:rPr>
              <w:t xml:space="preserve"> </w:t>
            </w:r>
            <w:r w:rsidRPr="00DB04F2">
              <w:rPr>
                <w:sz w:val="24"/>
                <w:szCs w:val="24"/>
              </w:rPr>
              <w:t>словах</w:t>
            </w:r>
            <w:r w:rsidRPr="00DB04F2">
              <w:rPr>
                <w:spacing w:val="1"/>
                <w:sz w:val="24"/>
                <w:szCs w:val="24"/>
              </w:rPr>
              <w:t xml:space="preserve"> </w:t>
            </w:r>
            <w:r w:rsidRPr="00DB04F2">
              <w:rPr>
                <w:sz w:val="24"/>
                <w:szCs w:val="24"/>
              </w:rPr>
              <w:t>все гласные</w:t>
            </w:r>
            <w:r w:rsidRPr="00DB04F2">
              <w:rPr>
                <w:spacing w:val="8"/>
                <w:sz w:val="24"/>
                <w:szCs w:val="24"/>
              </w:rPr>
              <w:t xml:space="preserve"> </w:t>
            </w:r>
            <w:r w:rsidRPr="00DB04F2">
              <w:rPr>
                <w:sz w:val="24"/>
                <w:szCs w:val="24"/>
              </w:rPr>
              <w:t>и</w:t>
            </w:r>
            <w:r w:rsidRPr="00DB04F2">
              <w:rPr>
                <w:spacing w:val="5"/>
                <w:sz w:val="24"/>
                <w:szCs w:val="24"/>
              </w:rPr>
              <w:t xml:space="preserve"> </w:t>
            </w:r>
            <w:r w:rsidRPr="00DB04F2">
              <w:rPr>
                <w:sz w:val="24"/>
                <w:szCs w:val="24"/>
              </w:rPr>
              <w:t>согласные</w:t>
            </w:r>
            <w:r w:rsidRPr="00DB04F2">
              <w:rPr>
                <w:spacing w:val="5"/>
                <w:sz w:val="24"/>
                <w:szCs w:val="24"/>
              </w:rPr>
              <w:t xml:space="preserve"> </w:t>
            </w:r>
            <w:r w:rsidRPr="00DB04F2">
              <w:rPr>
                <w:sz w:val="24"/>
                <w:szCs w:val="24"/>
              </w:rPr>
              <w:t>звуки,</w:t>
            </w:r>
            <w:r w:rsidRPr="00DB04F2">
              <w:rPr>
                <w:spacing w:val="6"/>
                <w:sz w:val="24"/>
                <w:szCs w:val="24"/>
              </w:rPr>
              <w:t xml:space="preserve"> </w:t>
            </w:r>
            <w:r w:rsidRPr="00DB04F2">
              <w:rPr>
                <w:sz w:val="24"/>
                <w:szCs w:val="24"/>
              </w:rPr>
              <w:t>кроме</w:t>
            </w:r>
            <w:r w:rsidRPr="00DB04F2">
              <w:rPr>
                <w:spacing w:val="7"/>
                <w:sz w:val="24"/>
                <w:szCs w:val="24"/>
              </w:rPr>
              <w:t xml:space="preserve"> </w:t>
            </w:r>
            <w:r w:rsidRPr="00DB04F2">
              <w:rPr>
                <w:sz w:val="24"/>
                <w:szCs w:val="24"/>
              </w:rPr>
              <w:t>шипящих</w:t>
            </w:r>
            <w:r w:rsidRPr="00DB04F2">
              <w:rPr>
                <w:spacing w:val="4"/>
                <w:sz w:val="24"/>
                <w:szCs w:val="24"/>
              </w:rPr>
              <w:t xml:space="preserve"> </w:t>
            </w:r>
            <w:r w:rsidRPr="00DB04F2">
              <w:rPr>
                <w:sz w:val="24"/>
                <w:szCs w:val="24"/>
              </w:rPr>
              <w:t>и</w:t>
            </w:r>
            <w:r w:rsidRPr="00DB04F2">
              <w:rPr>
                <w:spacing w:val="5"/>
                <w:sz w:val="24"/>
                <w:szCs w:val="24"/>
              </w:rPr>
              <w:t xml:space="preserve"> </w:t>
            </w:r>
            <w:r w:rsidRPr="00DB04F2">
              <w:rPr>
                <w:sz w:val="24"/>
                <w:szCs w:val="24"/>
              </w:rPr>
              <w:t>сонорных.</w:t>
            </w:r>
            <w:r w:rsidRPr="00DB04F2">
              <w:rPr>
                <w:spacing w:val="-2"/>
                <w:sz w:val="24"/>
                <w:szCs w:val="24"/>
              </w:rPr>
              <w:t xml:space="preserve"> </w:t>
            </w:r>
            <w:r w:rsidRPr="00DB04F2">
              <w:rPr>
                <w:sz w:val="24"/>
                <w:szCs w:val="24"/>
              </w:rPr>
              <w:t>Вырабатывать</w:t>
            </w:r>
            <w:r w:rsidRPr="00DB04F2">
              <w:rPr>
                <w:spacing w:val="-1"/>
                <w:sz w:val="24"/>
                <w:szCs w:val="24"/>
              </w:rPr>
              <w:t xml:space="preserve"> </w:t>
            </w:r>
            <w:r w:rsidRPr="00DB04F2">
              <w:rPr>
                <w:sz w:val="24"/>
                <w:szCs w:val="24"/>
              </w:rPr>
              <w:t>правильный темп речи, интонационную</w:t>
            </w:r>
            <w:r w:rsidRPr="00DB04F2">
              <w:rPr>
                <w:spacing w:val="67"/>
                <w:sz w:val="24"/>
                <w:szCs w:val="24"/>
              </w:rPr>
              <w:t xml:space="preserve"> </w:t>
            </w:r>
            <w:r w:rsidRPr="00DB04F2">
              <w:rPr>
                <w:sz w:val="24"/>
                <w:szCs w:val="24"/>
              </w:rPr>
              <w:t>выразительность; отчетливо</w:t>
            </w:r>
            <w:r w:rsidRPr="00DB04F2">
              <w:rPr>
                <w:spacing w:val="62"/>
                <w:sz w:val="24"/>
                <w:szCs w:val="24"/>
              </w:rPr>
              <w:t xml:space="preserve"> </w:t>
            </w:r>
            <w:r w:rsidRPr="00DB04F2">
              <w:rPr>
                <w:sz w:val="24"/>
                <w:szCs w:val="24"/>
              </w:rPr>
              <w:t>произносить слова</w:t>
            </w:r>
            <w:r w:rsidRPr="00DB04F2">
              <w:rPr>
                <w:spacing w:val="64"/>
                <w:sz w:val="24"/>
                <w:szCs w:val="24"/>
              </w:rPr>
              <w:t xml:space="preserve"> </w:t>
            </w:r>
            <w:r w:rsidRPr="00DB04F2">
              <w:rPr>
                <w:w w:val="103"/>
                <w:sz w:val="24"/>
                <w:szCs w:val="24"/>
              </w:rPr>
              <w:t xml:space="preserve">и </w:t>
            </w:r>
            <w:r w:rsidRPr="00DB04F2">
              <w:rPr>
                <w:sz w:val="24"/>
                <w:szCs w:val="24"/>
              </w:rPr>
              <w:t>короткие</w:t>
            </w:r>
            <w:r w:rsidRPr="00DB04F2">
              <w:rPr>
                <w:spacing w:val="-8"/>
                <w:sz w:val="24"/>
                <w:szCs w:val="24"/>
              </w:rPr>
              <w:t xml:space="preserve"> </w:t>
            </w:r>
            <w:r w:rsidRPr="00DB04F2">
              <w:rPr>
                <w:sz w:val="24"/>
                <w:szCs w:val="24"/>
              </w:rPr>
              <w:t>фразы.</w:t>
            </w:r>
          </w:p>
        </w:tc>
        <w:tc>
          <w:tcPr>
            <w:tcW w:w="6804" w:type="dxa"/>
            <w:gridSpan w:val="4"/>
          </w:tcPr>
          <w:p w:rsidR="00245FCD" w:rsidRPr="00DB04F2" w:rsidRDefault="00BA225D" w:rsidP="00FE05BE">
            <w:pPr>
              <w:jc w:val="both"/>
              <w:rPr>
                <w:rFonts w:eastAsia="Calibri"/>
                <w:color w:val="FF0000"/>
                <w:sz w:val="24"/>
                <w:szCs w:val="24"/>
              </w:rPr>
            </w:pPr>
            <w:r w:rsidRPr="00DB04F2">
              <w:rPr>
                <w:sz w:val="24"/>
                <w:szCs w:val="24"/>
              </w:rPr>
              <w:t>педагог</w:t>
            </w:r>
            <w:r w:rsidRPr="00DB04F2">
              <w:rPr>
                <w:spacing w:val="39"/>
                <w:sz w:val="24"/>
                <w:szCs w:val="24"/>
              </w:rPr>
              <w:t xml:space="preserve"> </w:t>
            </w:r>
            <w:r w:rsidRPr="00DB04F2">
              <w:rPr>
                <w:sz w:val="24"/>
                <w:szCs w:val="24"/>
              </w:rPr>
              <w:t>продолжает</w:t>
            </w:r>
            <w:r w:rsidRPr="00DB04F2">
              <w:rPr>
                <w:spacing w:val="38"/>
                <w:sz w:val="24"/>
                <w:szCs w:val="24"/>
              </w:rPr>
              <w:t xml:space="preserve"> </w:t>
            </w:r>
            <w:r w:rsidRPr="00DB04F2">
              <w:rPr>
                <w:sz w:val="24"/>
                <w:szCs w:val="24"/>
              </w:rPr>
              <w:t>развивать</w:t>
            </w:r>
            <w:r w:rsidRPr="00DB04F2">
              <w:rPr>
                <w:spacing w:val="28"/>
                <w:sz w:val="24"/>
                <w:szCs w:val="24"/>
              </w:rPr>
              <w:t xml:space="preserve"> </w:t>
            </w:r>
            <w:r w:rsidRPr="00DB04F2">
              <w:rPr>
                <w:sz w:val="24"/>
                <w:szCs w:val="24"/>
              </w:rPr>
              <w:t>у</w:t>
            </w:r>
            <w:r w:rsidRPr="00DB04F2">
              <w:rPr>
                <w:spacing w:val="36"/>
                <w:sz w:val="24"/>
                <w:szCs w:val="24"/>
              </w:rPr>
              <w:t xml:space="preserve"> </w:t>
            </w:r>
            <w:r w:rsidRPr="00DB04F2">
              <w:rPr>
                <w:sz w:val="24"/>
                <w:szCs w:val="24"/>
              </w:rPr>
              <w:t>детей</w:t>
            </w:r>
            <w:r w:rsidRPr="00DB04F2">
              <w:rPr>
                <w:spacing w:val="33"/>
                <w:sz w:val="24"/>
                <w:szCs w:val="24"/>
              </w:rPr>
              <w:t xml:space="preserve"> </w:t>
            </w:r>
            <w:r w:rsidRPr="00DB04F2">
              <w:rPr>
                <w:sz w:val="24"/>
                <w:szCs w:val="24"/>
              </w:rPr>
              <w:t>звуковую</w:t>
            </w:r>
            <w:r w:rsidRPr="00DB04F2">
              <w:rPr>
                <w:spacing w:val="37"/>
                <w:sz w:val="24"/>
                <w:szCs w:val="24"/>
              </w:rPr>
              <w:t xml:space="preserve"> </w:t>
            </w:r>
            <w:r w:rsidRPr="00DB04F2">
              <w:rPr>
                <w:sz w:val="24"/>
                <w:szCs w:val="24"/>
              </w:rPr>
              <w:t>и</w:t>
            </w:r>
            <w:r w:rsidRPr="00DB04F2">
              <w:rPr>
                <w:spacing w:val="38"/>
                <w:sz w:val="24"/>
                <w:szCs w:val="24"/>
              </w:rPr>
              <w:t xml:space="preserve"> </w:t>
            </w:r>
            <w:r w:rsidRPr="00DB04F2">
              <w:rPr>
                <w:sz w:val="24"/>
                <w:szCs w:val="24"/>
              </w:rPr>
              <w:t>интонационную</w:t>
            </w:r>
            <w:r w:rsidRPr="00DB04F2">
              <w:rPr>
                <w:spacing w:val="38"/>
                <w:sz w:val="24"/>
                <w:szCs w:val="24"/>
              </w:rPr>
              <w:t xml:space="preserve"> </w:t>
            </w:r>
            <w:r w:rsidRPr="00DB04F2">
              <w:rPr>
                <w:sz w:val="24"/>
                <w:szCs w:val="24"/>
              </w:rPr>
              <w:t>культуру речи,</w:t>
            </w:r>
            <w:r w:rsidRPr="00DB04F2">
              <w:rPr>
                <w:spacing w:val="10"/>
                <w:sz w:val="24"/>
                <w:szCs w:val="24"/>
              </w:rPr>
              <w:t xml:space="preserve"> </w:t>
            </w:r>
            <w:r w:rsidRPr="00DB04F2">
              <w:rPr>
                <w:sz w:val="24"/>
                <w:szCs w:val="24"/>
              </w:rPr>
              <w:t>фонематический</w:t>
            </w:r>
            <w:r w:rsidRPr="00DB04F2">
              <w:rPr>
                <w:spacing w:val="17"/>
                <w:sz w:val="24"/>
                <w:szCs w:val="24"/>
              </w:rPr>
              <w:t xml:space="preserve"> </w:t>
            </w:r>
            <w:r w:rsidRPr="00DB04F2">
              <w:rPr>
                <w:sz w:val="24"/>
                <w:szCs w:val="24"/>
              </w:rPr>
              <w:t>слух,</w:t>
            </w:r>
            <w:r w:rsidRPr="00DB04F2">
              <w:rPr>
                <w:spacing w:val="11"/>
                <w:sz w:val="24"/>
                <w:szCs w:val="24"/>
              </w:rPr>
              <w:t xml:space="preserve"> </w:t>
            </w:r>
            <w:r w:rsidRPr="00DB04F2">
              <w:rPr>
                <w:sz w:val="24"/>
                <w:szCs w:val="24"/>
              </w:rPr>
              <w:t>умение</w:t>
            </w:r>
            <w:r w:rsidRPr="00DB04F2">
              <w:rPr>
                <w:spacing w:val="12"/>
                <w:sz w:val="24"/>
                <w:szCs w:val="24"/>
              </w:rPr>
              <w:t xml:space="preserve"> </w:t>
            </w:r>
            <w:r w:rsidRPr="00DB04F2">
              <w:rPr>
                <w:sz w:val="24"/>
                <w:szCs w:val="24"/>
              </w:rPr>
              <w:t>правильно</w:t>
            </w:r>
            <w:r w:rsidRPr="00DB04F2">
              <w:rPr>
                <w:spacing w:val="11"/>
                <w:sz w:val="24"/>
                <w:szCs w:val="24"/>
              </w:rPr>
              <w:t xml:space="preserve"> </w:t>
            </w:r>
            <w:r w:rsidRPr="00DB04F2">
              <w:rPr>
                <w:sz w:val="24"/>
                <w:szCs w:val="24"/>
              </w:rPr>
              <w:t>произносить</w:t>
            </w:r>
            <w:r w:rsidRPr="00DB04F2">
              <w:rPr>
                <w:spacing w:val="11"/>
                <w:sz w:val="24"/>
                <w:szCs w:val="24"/>
              </w:rPr>
              <w:t xml:space="preserve"> </w:t>
            </w:r>
            <w:r w:rsidRPr="00DB04F2">
              <w:rPr>
                <w:sz w:val="24"/>
                <w:szCs w:val="24"/>
              </w:rPr>
              <w:t>гласные</w:t>
            </w:r>
            <w:r w:rsidRPr="00DB04F2">
              <w:rPr>
                <w:spacing w:val="11"/>
                <w:sz w:val="24"/>
                <w:szCs w:val="24"/>
              </w:rPr>
              <w:t xml:space="preserve"> </w:t>
            </w:r>
            <w:r w:rsidRPr="00DB04F2">
              <w:rPr>
                <w:sz w:val="24"/>
                <w:szCs w:val="24"/>
              </w:rPr>
              <w:t>звуки;</w:t>
            </w:r>
            <w:r w:rsidRPr="00DB04F2">
              <w:rPr>
                <w:spacing w:val="11"/>
                <w:sz w:val="24"/>
                <w:szCs w:val="24"/>
              </w:rPr>
              <w:t xml:space="preserve"> </w:t>
            </w:r>
            <w:r w:rsidRPr="00DB04F2">
              <w:rPr>
                <w:sz w:val="24"/>
                <w:szCs w:val="24"/>
              </w:rPr>
              <w:t xml:space="preserve">твердые </w:t>
            </w:r>
            <w:r w:rsidRPr="00DB04F2">
              <w:rPr>
                <w:w w:val="99"/>
                <w:sz w:val="24"/>
                <w:szCs w:val="24"/>
              </w:rPr>
              <w:t>и</w:t>
            </w:r>
            <w:r w:rsidRPr="00DB04F2">
              <w:rPr>
                <w:spacing w:val="5"/>
                <w:sz w:val="24"/>
                <w:szCs w:val="24"/>
              </w:rPr>
              <w:t xml:space="preserve"> </w:t>
            </w:r>
            <w:r w:rsidRPr="00DB04F2">
              <w:rPr>
                <w:sz w:val="24"/>
                <w:szCs w:val="24"/>
              </w:rPr>
              <w:t>мягкие</w:t>
            </w:r>
            <w:r w:rsidRPr="00DB04F2">
              <w:rPr>
                <w:spacing w:val="4"/>
                <w:sz w:val="24"/>
                <w:szCs w:val="24"/>
              </w:rPr>
              <w:t xml:space="preserve"> </w:t>
            </w:r>
            <w:r w:rsidRPr="00DB04F2">
              <w:rPr>
                <w:sz w:val="24"/>
                <w:szCs w:val="24"/>
              </w:rPr>
              <w:t>согласные</w:t>
            </w:r>
            <w:r w:rsidRPr="00DB04F2">
              <w:rPr>
                <w:spacing w:val="6"/>
                <w:sz w:val="24"/>
                <w:szCs w:val="24"/>
              </w:rPr>
              <w:t xml:space="preserve"> </w:t>
            </w:r>
            <w:r w:rsidRPr="00DB04F2">
              <w:rPr>
                <w:sz w:val="24"/>
                <w:szCs w:val="24"/>
              </w:rPr>
              <w:t>звуки</w:t>
            </w:r>
            <w:r w:rsidRPr="00DB04F2">
              <w:rPr>
                <w:spacing w:val="5"/>
                <w:sz w:val="24"/>
                <w:szCs w:val="24"/>
              </w:rPr>
              <w:t xml:space="preserve"> </w:t>
            </w:r>
            <w:r w:rsidRPr="00DB04F2">
              <w:rPr>
                <w:sz w:val="24"/>
                <w:szCs w:val="24"/>
              </w:rPr>
              <w:t>([м], [б],</w:t>
            </w:r>
            <w:r w:rsidRPr="00DB04F2">
              <w:rPr>
                <w:spacing w:val="8"/>
                <w:sz w:val="24"/>
                <w:szCs w:val="24"/>
              </w:rPr>
              <w:t xml:space="preserve"> </w:t>
            </w:r>
            <w:r w:rsidRPr="00DB04F2">
              <w:rPr>
                <w:sz w:val="24"/>
                <w:szCs w:val="24"/>
              </w:rPr>
              <w:t>[п],</w:t>
            </w:r>
            <w:r w:rsidRPr="00DB04F2">
              <w:rPr>
                <w:spacing w:val="6"/>
                <w:sz w:val="24"/>
                <w:szCs w:val="24"/>
              </w:rPr>
              <w:t xml:space="preserve"> </w:t>
            </w:r>
            <w:r w:rsidRPr="00DB04F2">
              <w:rPr>
                <w:sz w:val="24"/>
                <w:szCs w:val="24"/>
              </w:rPr>
              <w:t>[т],</w:t>
            </w:r>
            <w:r w:rsidRPr="00DB04F2">
              <w:rPr>
                <w:spacing w:val="7"/>
                <w:sz w:val="24"/>
                <w:szCs w:val="24"/>
              </w:rPr>
              <w:t xml:space="preserve"> </w:t>
            </w:r>
            <w:r w:rsidRPr="00DB04F2">
              <w:rPr>
                <w:sz w:val="24"/>
                <w:szCs w:val="24"/>
              </w:rPr>
              <w:t>[д],</w:t>
            </w:r>
            <w:r w:rsidRPr="00DB04F2">
              <w:rPr>
                <w:spacing w:val="4"/>
                <w:sz w:val="24"/>
                <w:szCs w:val="24"/>
              </w:rPr>
              <w:t xml:space="preserve"> </w:t>
            </w:r>
            <w:r w:rsidRPr="00DB04F2">
              <w:rPr>
                <w:sz w:val="24"/>
                <w:szCs w:val="24"/>
              </w:rPr>
              <w:t>[н],</w:t>
            </w:r>
            <w:r w:rsidRPr="00DB04F2">
              <w:rPr>
                <w:spacing w:val="7"/>
                <w:sz w:val="24"/>
                <w:szCs w:val="24"/>
              </w:rPr>
              <w:t xml:space="preserve"> </w:t>
            </w:r>
            <w:r w:rsidRPr="00DB04F2">
              <w:rPr>
                <w:sz w:val="24"/>
                <w:szCs w:val="24"/>
              </w:rPr>
              <w:t>[к],</w:t>
            </w:r>
            <w:r w:rsidRPr="00DB04F2">
              <w:rPr>
                <w:spacing w:val="4"/>
                <w:sz w:val="24"/>
                <w:szCs w:val="24"/>
              </w:rPr>
              <w:t xml:space="preserve"> </w:t>
            </w:r>
            <w:r w:rsidRPr="00DB04F2">
              <w:rPr>
                <w:sz w:val="24"/>
                <w:szCs w:val="24"/>
              </w:rPr>
              <w:t>[г],</w:t>
            </w:r>
            <w:r w:rsidRPr="00DB04F2">
              <w:rPr>
                <w:spacing w:val="5"/>
                <w:sz w:val="24"/>
                <w:szCs w:val="24"/>
              </w:rPr>
              <w:t xml:space="preserve"> </w:t>
            </w:r>
            <w:r w:rsidRPr="00DB04F2">
              <w:rPr>
                <w:sz w:val="24"/>
                <w:szCs w:val="24"/>
              </w:rPr>
              <w:t>[х],</w:t>
            </w:r>
            <w:r w:rsidRPr="00DB04F2">
              <w:rPr>
                <w:spacing w:val="10"/>
                <w:sz w:val="24"/>
                <w:szCs w:val="24"/>
              </w:rPr>
              <w:t xml:space="preserve"> </w:t>
            </w:r>
            <w:r w:rsidRPr="00DB04F2">
              <w:rPr>
                <w:sz w:val="24"/>
                <w:szCs w:val="24"/>
              </w:rPr>
              <w:t>[ф],</w:t>
            </w:r>
            <w:r w:rsidRPr="00DB04F2">
              <w:rPr>
                <w:spacing w:val="3"/>
                <w:sz w:val="24"/>
                <w:szCs w:val="24"/>
              </w:rPr>
              <w:t xml:space="preserve"> </w:t>
            </w:r>
            <w:r w:rsidRPr="00DB04F2">
              <w:rPr>
                <w:sz w:val="24"/>
                <w:szCs w:val="24"/>
              </w:rPr>
              <w:t>[в],</w:t>
            </w:r>
            <w:r w:rsidRPr="00DB04F2">
              <w:rPr>
                <w:spacing w:val="11"/>
                <w:sz w:val="24"/>
                <w:szCs w:val="24"/>
              </w:rPr>
              <w:t xml:space="preserve"> </w:t>
            </w:r>
            <w:r w:rsidRPr="00DB04F2">
              <w:rPr>
                <w:sz w:val="24"/>
                <w:szCs w:val="24"/>
              </w:rPr>
              <w:t>[л],</w:t>
            </w:r>
            <w:r w:rsidRPr="00DB04F2">
              <w:rPr>
                <w:spacing w:val="3"/>
                <w:sz w:val="24"/>
                <w:szCs w:val="24"/>
              </w:rPr>
              <w:t xml:space="preserve"> </w:t>
            </w:r>
            <w:r w:rsidRPr="00DB04F2">
              <w:rPr>
                <w:sz w:val="24"/>
                <w:szCs w:val="24"/>
              </w:rPr>
              <w:t>[с],</w:t>
            </w:r>
            <w:r w:rsidRPr="00DB04F2">
              <w:rPr>
                <w:spacing w:val="8"/>
                <w:sz w:val="24"/>
                <w:szCs w:val="24"/>
              </w:rPr>
              <w:t xml:space="preserve"> </w:t>
            </w:r>
            <w:r w:rsidRPr="00DB04F2">
              <w:rPr>
                <w:w w:val="102"/>
                <w:sz w:val="24"/>
                <w:szCs w:val="24"/>
              </w:rPr>
              <w:t>[ц])</w:t>
            </w:r>
            <w:r w:rsidRPr="00DB04F2">
              <w:rPr>
                <w:w w:val="101"/>
                <w:sz w:val="24"/>
                <w:szCs w:val="24"/>
              </w:rPr>
              <w:t xml:space="preserve">; </w:t>
            </w:r>
            <w:r w:rsidRPr="00DB04F2">
              <w:rPr>
                <w:sz w:val="24"/>
                <w:szCs w:val="24"/>
              </w:rPr>
              <w:t>слышать</w:t>
            </w:r>
            <w:r w:rsidRPr="00DB04F2">
              <w:rPr>
                <w:spacing w:val="13"/>
                <w:sz w:val="24"/>
                <w:szCs w:val="24"/>
              </w:rPr>
              <w:t xml:space="preserve"> </w:t>
            </w:r>
            <w:r w:rsidRPr="00DB04F2">
              <w:rPr>
                <w:sz w:val="24"/>
                <w:szCs w:val="24"/>
              </w:rPr>
              <w:t>специально</w:t>
            </w:r>
            <w:r w:rsidRPr="00DB04F2">
              <w:rPr>
                <w:spacing w:val="4"/>
                <w:sz w:val="24"/>
                <w:szCs w:val="24"/>
              </w:rPr>
              <w:t xml:space="preserve"> </w:t>
            </w:r>
            <w:r w:rsidRPr="00DB04F2">
              <w:rPr>
                <w:sz w:val="24"/>
                <w:szCs w:val="24"/>
              </w:rPr>
              <w:t>интонируемый</w:t>
            </w:r>
            <w:r w:rsidRPr="00DB04F2">
              <w:rPr>
                <w:spacing w:val="1"/>
                <w:sz w:val="24"/>
                <w:szCs w:val="24"/>
              </w:rPr>
              <w:t xml:space="preserve"> </w:t>
            </w:r>
            <w:r w:rsidRPr="00DB04F2">
              <w:rPr>
                <w:sz w:val="24"/>
                <w:szCs w:val="24"/>
              </w:rPr>
              <w:t>в</w:t>
            </w:r>
            <w:r w:rsidRPr="00DB04F2">
              <w:rPr>
                <w:spacing w:val="2"/>
                <w:sz w:val="24"/>
                <w:szCs w:val="24"/>
              </w:rPr>
              <w:t xml:space="preserve"> </w:t>
            </w:r>
            <w:r w:rsidRPr="00DB04F2">
              <w:rPr>
                <w:sz w:val="24"/>
                <w:szCs w:val="24"/>
              </w:rPr>
              <w:t>речи</w:t>
            </w:r>
            <w:r w:rsidRPr="00DB04F2">
              <w:rPr>
                <w:spacing w:val="8"/>
                <w:sz w:val="24"/>
                <w:szCs w:val="24"/>
              </w:rPr>
              <w:t xml:space="preserve"> </w:t>
            </w:r>
            <w:r w:rsidRPr="00DB04F2">
              <w:rPr>
                <w:sz w:val="24"/>
                <w:szCs w:val="24"/>
              </w:rPr>
              <w:t>педагога звук,</w:t>
            </w:r>
            <w:r w:rsidRPr="00DB04F2">
              <w:rPr>
                <w:spacing w:val="2"/>
                <w:sz w:val="24"/>
                <w:szCs w:val="24"/>
              </w:rPr>
              <w:t xml:space="preserve"> </w:t>
            </w:r>
            <w:r w:rsidRPr="00DB04F2">
              <w:rPr>
                <w:sz w:val="24"/>
                <w:szCs w:val="24"/>
              </w:rPr>
              <w:t>формирует</w:t>
            </w:r>
            <w:r w:rsidRPr="00DB04F2">
              <w:rPr>
                <w:spacing w:val="3"/>
                <w:sz w:val="24"/>
                <w:szCs w:val="24"/>
              </w:rPr>
              <w:t xml:space="preserve"> </w:t>
            </w:r>
            <w:r w:rsidRPr="00DB04F2">
              <w:rPr>
                <w:sz w:val="24"/>
                <w:szCs w:val="24"/>
              </w:rPr>
              <w:t>правильное речевое</w:t>
            </w:r>
            <w:r w:rsidRPr="00DB04F2">
              <w:rPr>
                <w:spacing w:val="16"/>
                <w:sz w:val="24"/>
                <w:szCs w:val="24"/>
              </w:rPr>
              <w:t xml:space="preserve"> </w:t>
            </w:r>
            <w:r w:rsidRPr="00DB04F2">
              <w:rPr>
                <w:sz w:val="24"/>
                <w:szCs w:val="24"/>
              </w:rPr>
              <w:t>дыхание,</w:t>
            </w:r>
            <w:r w:rsidRPr="00DB04F2">
              <w:rPr>
                <w:spacing w:val="13"/>
                <w:sz w:val="24"/>
                <w:szCs w:val="24"/>
              </w:rPr>
              <w:t xml:space="preserve"> </w:t>
            </w:r>
            <w:r w:rsidRPr="00DB04F2">
              <w:rPr>
                <w:sz w:val="24"/>
                <w:szCs w:val="24"/>
              </w:rPr>
              <w:t>слуховое</w:t>
            </w:r>
            <w:r w:rsidRPr="00DB04F2">
              <w:rPr>
                <w:spacing w:val="14"/>
                <w:sz w:val="24"/>
                <w:szCs w:val="24"/>
              </w:rPr>
              <w:t xml:space="preserve"> </w:t>
            </w:r>
            <w:r w:rsidRPr="00DB04F2">
              <w:rPr>
                <w:sz w:val="24"/>
                <w:szCs w:val="24"/>
              </w:rPr>
              <w:t>внимание, моторику</w:t>
            </w:r>
            <w:r w:rsidRPr="00DB04F2">
              <w:rPr>
                <w:spacing w:val="19"/>
                <w:sz w:val="24"/>
                <w:szCs w:val="24"/>
              </w:rPr>
              <w:t xml:space="preserve"> </w:t>
            </w:r>
            <w:r w:rsidRPr="00DB04F2">
              <w:rPr>
                <w:sz w:val="24"/>
                <w:szCs w:val="24"/>
              </w:rPr>
              <w:t>речевого</w:t>
            </w:r>
            <w:r w:rsidRPr="00DB04F2">
              <w:rPr>
                <w:spacing w:val="10"/>
                <w:sz w:val="24"/>
                <w:szCs w:val="24"/>
              </w:rPr>
              <w:t xml:space="preserve"> </w:t>
            </w:r>
            <w:r w:rsidRPr="00DB04F2">
              <w:rPr>
                <w:sz w:val="24"/>
                <w:szCs w:val="24"/>
              </w:rPr>
              <w:t>аппарата,</w:t>
            </w:r>
            <w:r w:rsidRPr="00DB04F2">
              <w:rPr>
                <w:spacing w:val="8"/>
                <w:sz w:val="24"/>
                <w:szCs w:val="24"/>
              </w:rPr>
              <w:t xml:space="preserve"> </w:t>
            </w:r>
            <w:r w:rsidRPr="00DB04F2">
              <w:rPr>
                <w:sz w:val="24"/>
                <w:szCs w:val="24"/>
              </w:rPr>
              <w:t>совершенствует умение</w:t>
            </w:r>
            <w:r w:rsidRPr="00DB04F2">
              <w:rPr>
                <w:spacing w:val="9"/>
                <w:sz w:val="24"/>
                <w:szCs w:val="24"/>
              </w:rPr>
              <w:t xml:space="preserve"> </w:t>
            </w:r>
            <w:r w:rsidRPr="00DB04F2">
              <w:rPr>
                <w:sz w:val="24"/>
                <w:szCs w:val="24"/>
              </w:rPr>
              <w:t>детей</w:t>
            </w:r>
            <w:r w:rsidRPr="00DB04F2">
              <w:rPr>
                <w:spacing w:val="6"/>
                <w:sz w:val="24"/>
                <w:szCs w:val="24"/>
              </w:rPr>
              <w:t xml:space="preserve"> </w:t>
            </w:r>
            <w:r w:rsidRPr="00DB04F2">
              <w:rPr>
                <w:sz w:val="24"/>
                <w:szCs w:val="24"/>
              </w:rPr>
              <w:t>воспроизводить</w:t>
            </w:r>
            <w:r w:rsidRPr="00DB04F2">
              <w:rPr>
                <w:spacing w:val="-3"/>
                <w:sz w:val="24"/>
                <w:szCs w:val="24"/>
              </w:rPr>
              <w:t xml:space="preserve"> </w:t>
            </w:r>
            <w:r w:rsidRPr="00DB04F2">
              <w:rPr>
                <w:sz w:val="24"/>
                <w:szCs w:val="24"/>
              </w:rPr>
              <w:t>ритм</w:t>
            </w:r>
            <w:r w:rsidRPr="00DB04F2">
              <w:rPr>
                <w:spacing w:val="6"/>
                <w:sz w:val="24"/>
                <w:szCs w:val="24"/>
              </w:rPr>
              <w:t xml:space="preserve"> </w:t>
            </w:r>
            <w:r w:rsidRPr="00DB04F2">
              <w:rPr>
                <w:sz w:val="24"/>
                <w:szCs w:val="24"/>
              </w:rPr>
              <w:t>стихотворения.</w:t>
            </w:r>
            <w:r w:rsidRPr="00DB04F2">
              <w:rPr>
                <w:rFonts w:eastAsia="Calibri"/>
                <w:color w:val="FF0000"/>
                <w:sz w:val="24"/>
                <w:szCs w:val="24"/>
              </w:rPr>
              <w:t xml:space="preserve"> </w:t>
            </w:r>
          </w:p>
        </w:tc>
      </w:tr>
      <w:tr w:rsidR="00BA225D" w:rsidRPr="00DB04F2" w:rsidTr="00BA225D">
        <w:tc>
          <w:tcPr>
            <w:tcW w:w="10740" w:type="dxa"/>
            <w:gridSpan w:val="7"/>
            <w:tcBorders>
              <w:top w:val="single" w:sz="4" w:space="0" w:color="auto"/>
            </w:tcBorders>
          </w:tcPr>
          <w:p w:rsidR="00BA225D" w:rsidRPr="009B743E" w:rsidRDefault="00BA225D" w:rsidP="00FE05BE">
            <w:pPr>
              <w:ind w:firstLine="567"/>
              <w:jc w:val="center"/>
              <w:rPr>
                <w:b/>
                <w:sz w:val="24"/>
                <w:szCs w:val="24"/>
                <w:u w:val="single"/>
              </w:rPr>
            </w:pPr>
            <w:r w:rsidRPr="009B743E">
              <w:rPr>
                <w:b/>
                <w:sz w:val="24"/>
                <w:szCs w:val="24"/>
                <w:u w:val="single"/>
              </w:rPr>
              <w:t>Грамматический</w:t>
            </w:r>
            <w:r w:rsidRPr="009B743E">
              <w:rPr>
                <w:b/>
                <w:spacing w:val="-1"/>
                <w:sz w:val="24"/>
                <w:szCs w:val="24"/>
                <w:u w:val="single"/>
              </w:rPr>
              <w:t xml:space="preserve"> </w:t>
            </w:r>
            <w:r w:rsidRPr="009B743E">
              <w:rPr>
                <w:b/>
                <w:sz w:val="24"/>
                <w:szCs w:val="24"/>
                <w:u w:val="single"/>
              </w:rPr>
              <w:t>строй</w:t>
            </w:r>
            <w:r w:rsidRPr="009B743E">
              <w:rPr>
                <w:b/>
                <w:spacing w:val="5"/>
                <w:sz w:val="24"/>
                <w:szCs w:val="24"/>
                <w:u w:val="single"/>
              </w:rPr>
              <w:t xml:space="preserve"> </w:t>
            </w:r>
            <w:r w:rsidRPr="009B743E">
              <w:rPr>
                <w:b/>
                <w:sz w:val="24"/>
                <w:szCs w:val="24"/>
                <w:u w:val="single"/>
              </w:rPr>
              <w:t>речи</w:t>
            </w:r>
          </w:p>
        </w:tc>
      </w:tr>
      <w:tr w:rsidR="00BC7070" w:rsidRPr="00DB04F2" w:rsidTr="009B743E">
        <w:tc>
          <w:tcPr>
            <w:tcW w:w="5070" w:type="dxa"/>
            <w:gridSpan w:val="5"/>
            <w:tcBorders>
              <w:top w:val="single" w:sz="4" w:space="0" w:color="auto"/>
            </w:tcBorders>
          </w:tcPr>
          <w:p w:rsidR="00BC7070" w:rsidRPr="00DB04F2" w:rsidRDefault="00BC7070" w:rsidP="00FE05BE">
            <w:pPr>
              <w:ind w:firstLine="567"/>
              <w:jc w:val="both"/>
              <w:rPr>
                <w:sz w:val="24"/>
                <w:szCs w:val="24"/>
              </w:rPr>
            </w:pPr>
            <w:r w:rsidRPr="00DB04F2">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tc>
        <w:tc>
          <w:tcPr>
            <w:tcW w:w="5670" w:type="dxa"/>
            <w:gridSpan w:val="2"/>
            <w:tcBorders>
              <w:top w:val="single" w:sz="4" w:space="0" w:color="auto"/>
            </w:tcBorders>
          </w:tcPr>
          <w:p w:rsidR="00BC7070" w:rsidRPr="00DB04F2" w:rsidRDefault="00BC7070" w:rsidP="00FE05BE">
            <w:pPr>
              <w:jc w:val="both"/>
              <w:rPr>
                <w:sz w:val="24"/>
                <w:szCs w:val="24"/>
              </w:rPr>
            </w:pPr>
            <w:r w:rsidRPr="00DB04F2">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w:t>
            </w:r>
            <w:r w:rsidR="000B6A73" w:rsidRPr="00DB04F2">
              <w:rPr>
                <w:sz w:val="24"/>
                <w:szCs w:val="24"/>
              </w:rPr>
              <w:t xml:space="preserve">ть в речи названия животных и их детенышей в </w:t>
            </w:r>
            <w:r w:rsidRPr="00DB04F2">
              <w:rPr>
                <w:sz w:val="24"/>
                <w:szCs w:val="24"/>
              </w:rPr>
              <w:t>единственном</w:t>
            </w:r>
            <w:r w:rsidR="000B6A73" w:rsidRPr="00DB04F2">
              <w:rPr>
                <w:sz w:val="24"/>
                <w:szCs w:val="24"/>
              </w:rPr>
              <w:t xml:space="preserve"> и множественном числе (кошка</w:t>
            </w:r>
            <w:r w:rsidRPr="00DB04F2">
              <w:rPr>
                <w:sz w:val="24"/>
                <w:szCs w:val="24"/>
              </w:rPr>
              <w:t xml:space="preserve"> - котенок, котята); составлять простое распространенное предложение и с помощью педагога строить сложные предложения;</w:t>
            </w:r>
          </w:p>
          <w:p w:rsidR="00BC7070" w:rsidRPr="00DB04F2" w:rsidRDefault="00BC7070" w:rsidP="00FE05BE">
            <w:pPr>
              <w:jc w:val="both"/>
              <w:rPr>
                <w:sz w:val="24"/>
                <w:szCs w:val="24"/>
              </w:rPr>
            </w:pPr>
            <w:r w:rsidRPr="00DB04F2">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w:t>
            </w:r>
            <w:r w:rsidR="000B6A73" w:rsidRPr="00DB04F2">
              <w:rPr>
                <w:sz w:val="24"/>
                <w:szCs w:val="24"/>
              </w:rPr>
              <w:t>очный способ для образования глаголов (вошел - вышел),</w:t>
            </w:r>
            <w:r w:rsidRPr="00DB04F2">
              <w:rPr>
                <w:sz w:val="24"/>
                <w:szCs w:val="24"/>
              </w:rPr>
              <w:t xml:space="preserve"> образовывать звукоподражательные глаголы (чирикает).</w:t>
            </w:r>
          </w:p>
        </w:tc>
      </w:tr>
      <w:tr w:rsidR="000B6A73" w:rsidRPr="00DB04F2" w:rsidTr="007F6D8F">
        <w:tc>
          <w:tcPr>
            <w:tcW w:w="10740" w:type="dxa"/>
            <w:gridSpan w:val="7"/>
            <w:tcBorders>
              <w:top w:val="single" w:sz="4" w:space="0" w:color="auto"/>
            </w:tcBorders>
          </w:tcPr>
          <w:p w:rsidR="000B6A73" w:rsidRPr="009B743E" w:rsidRDefault="000B6A73" w:rsidP="00FE05BE">
            <w:pPr>
              <w:ind w:firstLine="567"/>
              <w:jc w:val="center"/>
              <w:rPr>
                <w:sz w:val="24"/>
                <w:szCs w:val="24"/>
                <w:u w:val="single"/>
              </w:rPr>
            </w:pPr>
            <w:r w:rsidRPr="009B743E">
              <w:rPr>
                <w:rFonts w:eastAsia="Calibri"/>
                <w:b/>
                <w:color w:val="000000" w:themeColor="text1"/>
                <w:sz w:val="24"/>
                <w:szCs w:val="24"/>
                <w:u w:val="single"/>
              </w:rPr>
              <w:t>Связная речь</w:t>
            </w:r>
          </w:p>
        </w:tc>
      </w:tr>
      <w:tr w:rsidR="000B6A73" w:rsidRPr="00DB04F2" w:rsidTr="000B6A73">
        <w:tc>
          <w:tcPr>
            <w:tcW w:w="3652" w:type="dxa"/>
            <w:gridSpan w:val="2"/>
            <w:tcBorders>
              <w:top w:val="single" w:sz="4" w:space="0" w:color="auto"/>
            </w:tcBorders>
          </w:tcPr>
          <w:p w:rsidR="000B6A73" w:rsidRPr="00DB04F2" w:rsidRDefault="000B6A73" w:rsidP="00FE05BE">
            <w:pPr>
              <w:jc w:val="both"/>
              <w:rPr>
                <w:sz w:val="24"/>
                <w:szCs w:val="24"/>
              </w:rPr>
            </w:pPr>
            <w:r w:rsidRPr="00DB04F2">
              <w:rPr>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tc>
        <w:tc>
          <w:tcPr>
            <w:tcW w:w="7088" w:type="dxa"/>
            <w:gridSpan w:val="5"/>
            <w:tcBorders>
              <w:top w:val="single" w:sz="4" w:space="0" w:color="auto"/>
            </w:tcBorders>
          </w:tcPr>
          <w:p w:rsidR="000B6A73" w:rsidRPr="00DB04F2" w:rsidRDefault="000B6A73" w:rsidP="00FE05BE">
            <w:pPr>
              <w:ind w:firstLine="567"/>
              <w:jc w:val="both"/>
              <w:rPr>
                <w:sz w:val="24"/>
                <w:szCs w:val="24"/>
              </w:rPr>
            </w:pPr>
            <w:r w:rsidRPr="00DB04F2">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0B6A73" w:rsidRPr="00DB04F2" w:rsidRDefault="000B6A73" w:rsidP="00FE05BE">
            <w:pPr>
              <w:ind w:firstLine="567"/>
              <w:jc w:val="both"/>
              <w:rPr>
                <w:sz w:val="24"/>
                <w:szCs w:val="24"/>
              </w:rPr>
            </w:pPr>
            <w:r w:rsidRPr="00DB04F2">
              <w:rPr>
                <w:sz w:val="24"/>
                <w:szCs w:val="24"/>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w:t>
            </w:r>
            <w:r w:rsidR="004319A2" w:rsidRPr="00DB04F2">
              <w:rPr>
                <w:sz w:val="24"/>
                <w:szCs w:val="24"/>
              </w:rPr>
              <w:t>наглядно</w:t>
            </w:r>
            <w:r w:rsidRPr="00DB04F2">
              <w:rPr>
                <w:sz w:val="24"/>
                <w:szCs w:val="24"/>
              </w:rPr>
              <w:t xml:space="preserve">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0B6A73" w:rsidRPr="00DB04F2" w:rsidRDefault="000B6A73" w:rsidP="00FE05BE">
            <w:pPr>
              <w:ind w:firstLine="567"/>
              <w:jc w:val="both"/>
              <w:rPr>
                <w:sz w:val="24"/>
                <w:szCs w:val="24"/>
              </w:rPr>
            </w:pPr>
            <w:r w:rsidRPr="00DB04F2">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tc>
      </w:tr>
      <w:tr w:rsidR="000B6A73" w:rsidRPr="00DB04F2" w:rsidTr="007F6D8F">
        <w:tc>
          <w:tcPr>
            <w:tcW w:w="10740" w:type="dxa"/>
            <w:gridSpan w:val="7"/>
            <w:tcBorders>
              <w:top w:val="single" w:sz="4" w:space="0" w:color="auto"/>
            </w:tcBorders>
          </w:tcPr>
          <w:p w:rsidR="000B6A73" w:rsidRPr="009B743E" w:rsidRDefault="000B6A73" w:rsidP="00FE05BE">
            <w:pPr>
              <w:ind w:firstLine="567"/>
              <w:jc w:val="center"/>
              <w:rPr>
                <w:sz w:val="24"/>
                <w:szCs w:val="24"/>
                <w:u w:val="single"/>
              </w:rPr>
            </w:pPr>
            <w:r w:rsidRPr="009B743E">
              <w:rPr>
                <w:b/>
                <w:sz w:val="24"/>
                <w:szCs w:val="24"/>
                <w:u w:val="single"/>
              </w:rPr>
              <w:t>Подготовка</w:t>
            </w:r>
            <w:r w:rsidRPr="009B743E">
              <w:rPr>
                <w:b/>
                <w:spacing w:val="-1"/>
                <w:sz w:val="24"/>
                <w:szCs w:val="24"/>
                <w:u w:val="single"/>
              </w:rPr>
              <w:t xml:space="preserve"> </w:t>
            </w:r>
            <w:r w:rsidRPr="009B743E">
              <w:rPr>
                <w:b/>
                <w:sz w:val="24"/>
                <w:szCs w:val="24"/>
                <w:u w:val="single"/>
              </w:rPr>
              <w:t>детей</w:t>
            </w:r>
            <w:r w:rsidRPr="009B743E">
              <w:rPr>
                <w:b/>
                <w:spacing w:val="3"/>
                <w:sz w:val="24"/>
                <w:szCs w:val="24"/>
                <w:u w:val="single"/>
              </w:rPr>
              <w:t xml:space="preserve"> </w:t>
            </w:r>
            <w:r w:rsidRPr="009B743E">
              <w:rPr>
                <w:b/>
                <w:sz w:val="24"/>
                <w:szCs w:val="24"/>
                <w:u w:val="single"/>
              </w:rPr>
              <w:t>к</w:t>
            </w:r>
            <w:r w:rsidRPr="009B743E">
              <w:rPr>
                <w:b/>
                <w:spacing w:val="-1"/>
                <w:sz w:val="24"/>
                <w:szCs w:val="24"/>
                <w:u w:val="single"/>
              </w:rPr>
              <w:t xml:space="preserve"> </w:t>
            </w:r>
            <w:r w:rsidRPr="009B743E">
              <w:rPr>
                <w:b/>
                <w:sz w:val="24"/>
                <w:szCs w:val="24"/>
                <w:u w:val="single"/>
              </w:rPr>
              <w:t>обучению</w:t>
            </w:r>
            <w:r w:rsidRPr="009B743E">
              <w:rPr>
                <w:b/>
                <w:spacing w:val="6"/>
                <w:sz w:val="24"/>
                <w:szCs w:val="24"/>
                <w:u w:val="single"/>
              </w:rPr>
              <w:t xml:space="preserve"> </w:t>
            </w:r>
            <w:r w:rsidRPr="009B743E">
              <w:rPr>
                <w:b/>
                <w:sz w:val="24"/>
                <w:szCs w:val="24"/>
                <w:u w:val="single"/>
              </w:rPr>
              <w:t>грамоте</w:t>
            </w:r>
          </w:p>
        </w:tc>
      </w:tr>
      <w:tr w:rsidR="000B6A73" w:rsidRPr="00DB04F2" w:rsidTr="000B6A73">
        <w:tc>
          <w:tcPr>
            <w:tcW w:w="4928" w:type="dxa"/>
            <w:gridSpan w:val="4"/>
            <w:tcBorders>
              <w:top w:val="single" w:sz="4" w:space="0" w:color="auto"/>
            </w:tcBorders>
          </w:tcPr>
          <w:p w:rsidR="000B6A73" w:rsidRPr="00DB04F2" w:rsidRDefault="000B6A73" w:rsidP="00FE05BE">
            <w:pPr>
              <w:jc w:val="both"/>
              <w:rPr>
                <w:sz w:val="24"/>
                <w:szCs w:val="24"/>
              </w:rPr>
            </w:pPr>
            <w:r w:rsidRPr="00DB04F2">
              <w:rPr>
                <w:sz w:val="24"/>
                <w:szCs w:val="24"/>
              </w:rPr>
              <w:t>Формировать умение вслушиваться в звучание слова, знакомить детей с терминами «слово», «звук» в практическом плане.</w:t>
            </w:r>
          </w:p>
        </w:tc>
        <w:tc>
          <w:tcPr>
            <w:tcW w:w="5812" w:type="dxa"/>
            <w:gridSpan w:val="3"/>
            <w:tcBorders>
              <w:top w:val="single" w:sz="4" w:space="0" w:color="auto"/>
            </w:tcBorders>
          </w:tcPr>
          <w:p w:rsidR="000B6A73" w:rsidRPr="00DB04F2" w:rsidRDefault="000B6A73" w:rsidP="00FE05BE">
            <w:pPr>
              <w:ind w:firstLine="567"/>
              <w:jc w:val="both"/>
              <w:rPr>
                <w:sz w:val="24"/>
                <w:szCs w:val="24"/>
              </w:rPr>
            </w:pPr>
            <w:r w:rsidRPr="00DB04F2">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tc>
      </w:tr>
      <w:tr w:rsidR="000B6A73" w:rsidRPr="00DB04F2" w:rsidTr="007F6D8F">
        <w:tc>
          <w:tcPr>
            <w:tcW w:w="10740" w:type="dxa"/>
            <w:gridSpan w:val="7"/>
            <w:tcBorders>
              <w:top w:val="single" w:sz="4" w:space="0" w:color="auto"/>
            </w:tcBorders>
          </w:tcPr>
          <w:p w:rsidR="000B6A73" w:rsidRPr="009B743E" w:rsidRDefault="000B6A73" w:rsidP="00FE05BE">
            <w:pPr>
              <w:ind w:firstLine="567"/>
              <w:jc w:val="center"/>
              <w:rPr>
                <w:b/>
                <w:sz w:val="24"/>
                <w:szCs w:val="24"/>
                <w:u w:val="single"/>
              </w:rPr>
            </w:pPr>
            <w:r w:rsidRPr="009B743E">
              <w:rPr>
                <w:b/>
                <w:sz w:val="24"/>
                <w:szCs w:val="24"/>
                <w:u w:val="single"/>
              </w:rPr>
              <w:t>Интерес к художественной литературе</w:t>
            </w:r>
          </w:p>
        </w:tc>
      </w:tr>
      <w:tr w:rsidR="000B6A73" w:rsidRPr="00DB04F2" w:rsidTr="009B743E">
        <w:tc>
          <w:tcPr>
            <w:tcW w:w="7196" w:type="dxa"/>
            <w:gridSpan w:val="6"/>
            <w:tcBorders>
              <w:top w:val="single" w:sz="4" w:space="0" w:color="auto"/>
            </w:tcBorders>
          </w:tcPr>
          <w:p w:rsidR="000B6A73" w:rsidRPr="00DB04F2" w:rsidRDefault="000B6A73" w:rsidP="00FE05BE">
            <w:pPr>
              <w:jc w:val="both"/>
              <w:rPr>
                <w:sz w:val="24"/>
                <w:szCs w:val="24"/>
              </w:rPr>
            </w:pPr>
            <w:r w:rsidRPr="00DB04F2">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0B6A73" w:rsidRPr="00DB04F2" w:rsidRDefault="000B6A73" w:rsidP="00FE05BE">
            <w:pPr>
              <w:jc w:val="both"/>
              <w:rPr>
                <w:sz w:val="24"/>
                <w:szCs w:val="24"/>
              </w:rPr>
            </w:pPr>
            <w:r w:rsidRPr="00DB04F2">
              <w:rPr>
                <w:sz w:val="24"/>
                <w:szCs w:val="24"/>
              </w:rPr>
              <w:t>формировать навык совместного слушания выразительного чтения и рассказывания (с наглядным сопровождением и без него);</w:t>
            </w:r>
          </w:p>
          <w:p w:rsidR="000B6A73" w:rsidRPr="00DB04F2" w:rsidRDefault="000B6A73" w:rsidP="00FE05BE">
            <w:pPr>
              <w:jc w:val="both"/>
              <w:rPr>
                <w:sz w:val="24"/>
                <w:szCs w:val="24"/>
              </w:rPr>
            </w:pPr>
            <w:r w:rsidRPr="00DB04F2">
              <w:rPr>
                <w:sz w:val="24"/>
                <w:szCs w:val="24"/>
              </w:rPr>
              <w:t>способствовать восприятию и пониманию содержания и композиции текста</w:t>
            </w:r>
          </w:p>
          <w:p w:rsidR="000B6A73" w:rsidRPr="00DB04F2" w:rsidRDefault="000B6A73" w:rsidP="00FE05BE">
            <w:pPr>
              <w:jc w:val="both"/>
              <w:rPr>
                <w:sz w:val="24"/>
                <w:szCs w:val="24"/>
              </w:rPr>
            </w:pPr>
            <w:r w:rsidRPr="00DB04F2">
              <w:rPr>
                <w:sz w:val="24"/>
                <w:szCs w:val="24"/>
              </w:rPr>
              <w:t>(поступки персонажей, последовательность событий в сказках, рассказах);</w:t>
            </w:r>
          </w:p>
          <w:p w:rsidR="000B6A73" w:rsidRPr="00DB04F2" w:rsidRDefault="000B6A73" w:rsidP="00FE05BE">
            <w:pPr>
              <w:jc w:val="both"/>
              <w:rPr>
                <w:sz w:val="24"/>
                <w:szCs w:val="24"/>
              </w:rPr>
            </w:pPr>
            <w:r w:rsidRPr="00DB04F2">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пальчиконых игр;</w:t>
            </w:r>
          </w:p>
          <w:p w:rsidR="000B6A73" w:rsidRPr="00DB04F2" w:rsidRDefault="000B6A73" w:rsidP="00FE05BE">
            <w:pPr>
              <w:jc w:val="both"/>
              <w:rPr>
                <w:sz w:val="24"/>
                <w:szCs w:val="24"/>
              </w:rPr>
            </w:pPr>
            <w:r w:rsidRPr="00DB04F2">
              <w:rPr>
                <w:sz w:val="24"/>
                <w:szCs w:val="24"/>
              </w:rPr>
              <w:t>поддерживать общение детей друг с другом и с педагогом в процессе совместного рассматривания книжек-картинок, иллюстраций;</w:t>
            </w:r>
          </w:p>
          <w:p w:rsidR="000B6A73" w:rsidRPr="00DB04F2" w:rsidRDefault="000B6A73" w:rsidP="00FE05BE">
            <w:pPr>
              <w:jc w:val="both"/>
              <w:rPr>
                <w:sz w:val="24"/>
                <w:szCs w:val="24"/>
              </w:rPr>
            </w:pPr>
            <w:r w:rsidRPr="00DB04F2">
              <w:rPr>
                <w:sz w:val="24"/>
                <w:szCs w:val="24"/>
              </w:rPr>
              <w:t>поддержива</w:t>
            </w:r>
            <w:r w:rsidR="009B743E">
              <w:rPr>
                <w:sz w:val="24"/>
                <w:szCs w:val="24"/>
              </w:rPr>
              <w:t xml:space="preserve">ть положительные эмоциональные </w:t>
            </w:r>
            <w:r w:rsidRPr="00DB04F2">
              <w:rPr>
                <w:sz w:val="24"/>
                <w:szCs w:val="24"/>
              </w:rPr>
              <w:t>проявления (улыбки, смех, жесты) детей в процессе совместного слушания художественных произведений.</w:t>
            </w:r>
          </w:p>
        </w:tc>
        <w:tc>
          <w:tcPr>
            <w:tcW w:w="3544" w:type="dxa"/>
            <w:tcBorders>
              <w:top w:val="single" w:sz="4" w:space="0" w:color="auto"/>
            </w:tcBorders>
          </w:tcPr>
          <w:p w:rsidR="000B6A73" w:rsidRPr="00DB04F2" w:rsidRDefault="000B6A73" w:rsidP="00FE05BE">
            <w:pPr>
              <w:ind w:firstLine="567"/>
              <w:jc w:val="both"/>
              <w:rPr>
                <w:sz w:val="24"/>
                <w:szCs w:val="24"/>
              </w:rPr>
            </w:pPr>
            <w:r w:rsidRPr="00DB04F2">
              <w:rPr>
                <w:sz w:val="24"/>
                <w:szCs w:val="24"/>
              </w:rPr>
              <w:t xml:space="preserve">Педагог воспитывает интерес к фольклорным и литературным текстам, желание их слушать. </w:t>
            </w:r>
          </w:p>
          <w:p w:rsidR="000B6A73" w:rsidRPr="00DB04F2" w:rsidRDefault="000B6A73" w:rsidP="00FE05BE">
            <w:pPr>
              <w:ind w:firstLine="567"/>
              <w:jc w:val="both"/>
              <w:rPr>
                <w:sz w:val="24"/>
                <w:szCs w:val="24"/>
              </w:rPr>
            </w:pPr>
            <w:r w:rsidRPr="00DB04F2">
              <w:rPr>
                <w:sz w:val="24"/>
                <w:szCs w:val="24"/>
              </w:rPr>
              <w:t xml:space="preserve">Развивает умения воспроизводить короткие ролевые диалоги из сказок и прибауток в играх-драматизациях, учит повторять за взрослым знакомые строчки и рифмы из стихов, песенок, игр с пальчиками. </w:t>
            </w:r>
          </w:p>
        </w:tc>
      </w:tr>
    </w:tbl>
    <w:p w:rsidR="000B6A73" w:rsidRPr="00DB04F2" w:rsidRDefault="000B6A73" w:rsidP="00FE05BE">
      <w:pPr>
        <w:spacing w:after="0" w:line="240" w:lineRule="auto"/>
        <w:ind w:firstLine="567"/>
        <w:jc w:val="center"/>
        <w:rPr>
          <w:rFonts w:ascii="Times New Roman" w:eastAsia="Calibri" w:hAnsi="Times New Roman" w:cs="Times New Roman"/>
          <w:b/>
          <w:i/>
          <w:color w:val="000000" w:themeColor="text1"/>
          <w:sz w:val="24"/>
          <w:szCs w:val="24"/>
          <w:u w:val="single"/>
        </w:rPr>
      </w:pPr>
    </w:p>
    <w:p w:rsidR="00BA225D" w:rsidRPr="00E73EF7" w:rsidRDefault="000B6A73" w:rsidP="00FE05BE">
      <w:pPr>
        <w:spacing w:after="0" w:line="240" w:lineRule="auto"/>
        <w:ind w:firstLine="567"/>
        <w:jc w:val="center"/>
        <w:rPr>
          <w:rFonts w:ascii="Times New Roman" w:eastAsia="Calibri" w:hAnsi="Times New Roman" w:cs="Times New Roman"/>
          <w:b/>
          <w:sz w:val="24"/>
          <w:szCs w:val="24"/>
        </w:rPr>
      </w:pPr>
      <w:r w:rsidRPr="00E73EF7">
        <w:rPr>
          <w:rFonts w:ascii="Times New Roman" w:eastAsia="Calibri" w:hAnsi="Times New Roman" w:cs="Times New Roman"/>
          <w:b/>
          <w:sz w:val="24"/>
          <w:szCs w:val="24"/>
          <w:u w:val="single"/>
        </w:rPr>
        <w:t xml:space="preserve">От </w:t>
      </w:r>
      <w:r w:rsidR="00BA225D" w:rsidRPr="00E73EF7">
        <w:rPr>
          <w:rFonts w:ascii="Times New Roman" w:eastAsia="Calibri" w:hAnsi="Times New Roman" w:cs="Times New Roman"/>
          <w:b/>
          <w:sz w:val="24"/>
          <w:szCs w:val="24"/>
          <w:u w:val="single"/>
        </w:rPr>
        <w:t>4</w:t>
      </w:r>
      <w:r w:rsidRPr="00E73EF7">
        <w:rPr>
          <w:rFonts w:ascii="Times New Roman" w:eastAsia="Calibri" w:hAnsi="Times New Roman" w:cs="Times New Roman"/>
          <w:b/>
          <w:sz w:val="24"/>
          <w:szCs w:val="24"/>
          <w:u w:val="single"/>
        </w:rPr>
        <w:t xml:space="preserve"> до 5 лет</w:t>
      </w:r>
    </w:p>
    <w:tbl>
      <w:tblPr>
        <w:tblStyle w:val="af4"/>
        <w:tblpPr w:leftFromText="180" w:rightFromText="180" w:vertAnchor="text" w:tblpY="1"/>
        <w:tblW w:w="10740" w:type="dxa"/>
        <w:tblLook w:val="04A0" w:firstRow="1" w:lastRow="0" w:firstColumn="1" w:lastColumn="0" w:noHBand="0" w:noVBand="1"/>
      </w:tblPr>
      <w:tblGrid>
        <w:gridCol w:w="3510"/>
        <w:gridCol w:w="1134"/>
        <w:gridCol w:w="284"/>
        <w:gridCol w:w="283"/>
        <w:gridCol w:w="993"/>
        <w:gridCol w:w="4536"/>
      </w:tblGrid>
      <w:tr w:rsidR="00BA225D" w:rsidRPr="00DB04F2" w:rsidTr="00BA225D">
        <w:tc>
          <w:tcPr>
            <w:tcW w:w="3510" w:type="dxa"/>
          </w:tcPr>
          <w:p w:rsidR="00BA225D" w:rsidRPr="00DB04F2" w:rsidRDefault="00BA225D" w:rsidP="00FE05BE">
            <w:pPr>
              <w:jc w:val="center"/>
              <w:rPr>
                <w:rFonts w:eastAsia="Calibri"/>
                <w:b/>
                <w:color w:val="000000" w:themeColor="text1"/>
                <w:sz w:val="24"/>
                <w:szCs w:val="24"/>
              </w:rPr>
            </w:pPr>
            <w:r w:rsidRPr="00DB04F2">
              <w:rPr>
                <w:rFonts w:eastAsia="Calibri"/>
                <w:b/>
                <w:color w:val="000000" w:themeColor="text1"/>
                <w:sz w:val="24"/>
                <w:szCs w:val="24"/>
              </w:rPr>
              <w:t>Задачи ОО</w:t>
            </w:r>
          </w:p>
        </w:tc>
        <w:tc>
          <w:tcPr>
            <w:tcW w:w="7230" w:type="dxa"/>
            <w:gridSpan w:val="5"/>
          </w:tcPr>
          <w:p w:rsidR="00BA225D" w:rsidRPr="00DB04F2" w:rsidRDefault="00BA225D" w:rsidP="00FE05BE">
            <w:pPr>
              <w:ind w:firstLine="567"/>
              <w:jc w:val="center"/>
              <w:rPr>
                <w:rFonts w:eastAsia="Calibri"/>
                <w:b/>
                <w:color w:val="000000" w:themeColor="text1"/>
                <w:sz w:val="24"/>
                <w:szCs w:val="24"/>
              </w:rPr>
            </w:pPr>
            <w:r w:rsidRPr="00DB04F2">
              <w:rPr>
                <w:rFonts w:eastAsia="Calibri"/>
                <w:b/>
                <w:color w:val="000000" w:themeColor="text1"/>
                <w:sz w:val="24"/>
                <w:szCs w:val="24"/>
              </w:rPr>
              <w:t>Содержание ОО</w:t>
            </w:r>
          </w:p>
        </w:tc>
      </w:tr>
      <w:tr w:rsidR="00BA225D" w:rsidRPr="00DB04F2" w:rsidTr="00BA225D">
        <w:tc>
          <w:tcPr>
            <w:tcW w:w="10740" w:type="dxa"/>
            <w:gridSpan w:val="6"/>
          </w:tcPr>
          <w:p w:rsidR="00BA225D" w:rsidRPr="00DB04F2" w:rsidRDefault="00BA225D" w:rsidP="00FE05BE">
            <w:pPr>
              <w:ind w:firstLine="567"/>
              <w:jc w:val="center"/>
              <w:rPr>
                <w:rFonts w:eastAsia="Calibri"/>
                <w:b/>
                <w:i/>
                <w:color w:val="000000" w:themeColor="text1"/>
                <w:sz w:val="24"/>
                <w:szCs w:val="24"/>
              </w:rPr>
            </w:pPr>
            <w:r w:rsidRPr="00DB04F2">
              <w:rPr>
                <w:rFonts w:eastAsia="Calibri"/>
                <w:b/>
                <w:i/>
                <w:color w:val="000000" w:themeColor="text1"/>
                <w:sz w:val="24"/>
                <w:szCs w:val="24"/>
              </w:rPr>
              <w:t>Развитие словаря</w:t>
            </w:r>
          </w:p>
        </w:tc>
      </w:tr>
      <w:tr w:rsidR="00BA225D" w:rsidRPr="00DB04F2" w:rsidTr="007B342E">
        <w:tc>
          <w:tcPr>
            <w:tcW w:w="5211" w:type="dxa"/>
            <w:gridSpan w:val="4"/>
          </w:tcPr>
          <w:p w:rsidR="00BA225D" w:rsidRPr="00DB04F2" w:rsidRDefault="000B6A73" w:rsidP="00FE05BE">
            <w:pPr>
              <w:ind w:firstLine="284"/>
              <w:jc w:val="both"/>
              <w:rPr>
                <w:rFonts w:eastAsia="Calibri"/>
                <w:color w:val="000000" w:themeColor="text1"/>
                <w:sz w:val="24"/>
                <w:szCs w:val="24"/>
              </w:rPr>
            </w:pPr>
            <w:r w:rsidRPr="00DB04F2">
              <w:rPr>
                <w:rFonts w:eastAsia="Calibri"/>
                <w:color w:val="000000" w:themeColor="text1"/>
                <w:sz w:val="24"/>
                <w:szCs w:val="24"/>
              </w:rPr>
              <w:t xml:space="preserve">Обогащение </w:t>
            </w:r>
            <w:r w:rsidR="00BA225D" w:rsidRPr="00DB04F2">
              <w:rPr>
                <w:rFonts w:eastAsia="Calibri"/>
                <w:color w:val="000000" w:themeColor="text1"/>
                <w:sz w:val="24"/>
                <w:szCs w:val="24"/>
              </w:rPr>
              <w:t>словар</w:t>
            </w:r>
            <w:r w:rsidRPr="00DB04F2">
              <w:rPr>
                <w:rFonts w:eastAsia="Calibri"/>
                <w:color w:val="000000" w:themeColor="text1"/>
                <w:sz w:val="24"/>
                <w:szCs w:val="24"/>
              </w:rPr>
              <w:t xml:space="preserve">я: вводить в словарь детей </w:t>
            </w:r>
            <w:r w:rsidR="00BA225D" w:rsidRPr="00DB04F2">
              <w:rPr>
                <w:rFonts w:eastAsia="Calibri"/>
                <w:color w:val="000000" w:themeColor="text1"/>
                <w:sz w:val="24"/>
                <w:szCs w:val="24"/>
              </w:rPr>
              <w:t>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A225D" w:rsidRPr="00DB04F2" w:rsidRDefault="000B6A73" w:rsidP="00FE05BE">
            <w:pPr>
              <w:jc w:val="both"/>
              <w:rPr>
                <w:rFonts w:eastAsia="Calibri"/>
                <w:color w:val="000000" w:themeColor="text1"/>
                <w:sz w:val="24"/>
                <w:szCs w:val="24"/>
              </w:rPr>
            </w:pPr>
            <w:r w:rsidRPr="00DB04F2">
              <w:rPr>
                <w:rFonts w:eastAsia="Calibri"/>
                <w:color w:val="000000" w:themeColor="text1"/>
                <w:sz w:val="24"/>
                <w:szCs w:val="24"/>
              </w:rPr>
              <w:t xml:space="preserve">активизация словаря: </w:t>
            </w:r>
            <w:r w:rsidR="00BA225D" w:rsidRPr="00DB04F2">
              <w:rPr>
                <w:rFonts w:eastAsia="Calibri"/>
                <w:color w:val="000000" w:themeColor="text1"/>
                <w:sz w:val="24"/>
                <w:szCs w:val="24"/>
              </w:rPr>
              <w:t>закреплять</w:t>
            </w:r>
            <w:r w:rsidRPr="00DB04F2">
              <w:rPr>
                <w:rFonts w:eastAsia="Calibri"/>
                <w:color w:val="000000" w:themeColor="text1"/>
                <w:sz w:val="24"/>
                <w:szCs w:val="24"/>
              </w:rPr>
              <w:t xml:space="preserve"> </w:t>
            </w:r>
            <w:r w:rsidR="00BA225D" w:rsidRPr="00DB04F2">
              <w:rPr>
                <w:rFonts w:eastAsia="Calibri"/>
                <w:color w:val="000000" w:themeColor="text1"/>
                <w:sz w:val="24"/>
                <w:szCs w:val="24"/>
              </w:rPr>
              <w:t>у</w:t>
            </w:r>
            <w:r w:rsidRPr="00DB04F2">
              <w:rPr>
                <w:rFonts w:eastAsia="Calibri"/>
                <w:color w:val="000000" w:themeColor="text1"/>
                <w:sz w:val="24"/>
                <w:szCs w:val="24"/>
              </w:rPr>
              <w:t xml:space="preserve"> детей </w:t>
            </w:r>
            <w:r w:rsidR="00BA225D" w:rsidRPr="00DB04F2">
              <w:rPr>
                <w:rFonts w:eastAsia="Calibri"/>
                <w:color w:val="000000" w:themeColor="text1"/>
                <w:sz w:val="24"/>
                <w:szCs w:val="24"/>
              </w:rPr>
              <w:t>умения</w:t>
            </w:r>
            <w:r w:rsidRPr="00DB04F2">
              <w:rPr>
                <w:rFonts w:eastAsia="Calibri"/>
                <w:color w:val="000000" w:themeColor="text1"/>
                <w:sz w:val="24"/>
                <w:szCs w:val="24"/>
              </w:rPr>
              <w:t xml:space="preserve"> </w:t>
            </w:r>
            <w:r w:rsidR="00BA225D" w:rsidRPr="00DB04F2">
              <w:rPr>
                <w:rFonts w:eastAsia="Calibri"/>
                <w:color w:val="000000" w:themeColor="text1"/>
                <w:sz w:val="24"/>
                <w:szCs w:val="24"/>
              </w:rPr>
              <w:t>использовать</w:t>
            </w:r>
            <w:r w:rsidRPr="00DB04F2">
              <w:rPr>
                <w:rFonts w:eastAsia="Calibri"/>
                <w:color w:val="000000" w:themeColor="text1"/>
                <w:sz w:val="24"/>
                <w:szCs w:val="24"/>
              </w:rPr>
              <w:t xml:space="preserve"> в </w:t>
            </w:r>
            <w:r w:rsidR="00BA225D" w:rsidRPr="00DB04F2">
              <w:rPr>
                <w:rFonts w:eastAsia="Calibri"/>
                <w:color w:val="000000" w:themeColor="text1"/>
                <w:sz w:val="24"/>
                <w:szCs w:val="24"/>
              </w:rPr>
              <w:t>речи</w:t>
            </w:r>
            <w:r w:rsidRPr="00DB04F2">
              <w:rPr>
                <w:rFonts w:eastAsia="Calibri"/>
                <w:color w:val="000000" w:themeColor="text1"/>
                <w:sz w:val="24"/>
                <w:szCs w:val="24"/>
              </w:rPr>
              <w:t xml:space="preserve"> </w:t>
            </w:r>
            <w:r w:rsidR="00BA225D" w:rsidRPr="00DB04F2">
              <w:rPr>
                <w:rFonts w:eastAsia="Calibri"/>
                <w:color w:val="000000" w:themeColor="text1"/>
                <w:sz w:val="24"/>
                <w:szCs w:val="24"/>
              </w:rPr>
              <w:t>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c>
          <w:tcPr>
            <w:tcW w:w="5529" w:type="dxa"/>
            <w:gridSpan w:val="2"/>
          </w:tcPr>
          <w:p w:rsidR="00BA225D" w:rsidRPr="00DB04F2" w:rsidRDefault="00BA225D" w:rsidP="00FE05BE">
            <w:pPr>
              <w:ind w:firstLine="567"/>
              <w:jc w:val="both"/>
              <w:rPr>
                <w:rFonts w:eastAsia="Calibri"/>
                <w:color w:val="000000" w:themeColor="text1"/>
                <w:sz w:val="24"/>
                <w:szCs w:val="24"/>
              </w:rPr>
            </w:pPr>
            <w:r w:rsidRPr="00DB04F2">
              <w:rPr>
                <w:rFonts w:eastAsia="Calibri"/>
                <w:color w:val="000000" w:themeColor="text1"/>
                <w:sz w:val="24"/>
                <w:szCs w:val="24"/>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w:t>
            </w:r>
            <w:r w:rsidR="000B6A73" w:rsidRPr="00DB04F2">
              <w:rPr>
                <w:rFonts w:eastAsia="Calibri"/>
                <w:color w:val="000000" w:themeColor="text1"/>
                <w:sz w:val="24"/>
                <w:szCs w:val="24"/>
              </w:rPr>
              <w:t>обозначающие некоторые родовые и</w:t>
            </w:r>
            <w:r w:rsidRPr="00DB04F2">
              <w:rPr>
                <w:rFonts w:eastAsia="Calibri"/>
                <w:color w:val="000000" w:themeColor="text1"/>
                <w:sz w:val="24"/>
                <w:szCs w:val="24"/>
              </w:rPr>
              <w:t xml:space="preserve"> видо</w:t>
            </w:r>
            <w:r w:rsidR="000B6A73" w:rsidRPr="00DB04F2">
              <w:rPr>
                <w:rFonts w:eastAsia="Calibri"/>
                <w:color w:val="000000" w:themeColor="text1"/>
                <w:sz w:val="24"/>
                <w:szCs w:val="24"/>
              </w:rPr>
              <w:t xml:space="preserve">вые </w:t>
            </w:r>
            <w:r w:rsidRPr="00DB04F2">
              <w:rPr>
                <w:rFonts w:eastAsia="Calibri"/>
                <w:color w:val="000000" w:themeColor="text1"/>
                <w:sz w:val="24"/>
                <w:szCs w:val="24"/>
              </w:rPr>
              <w:t xml:space="preserve">обобщения, </w:t>
            </w:r>
            <w:r w:rsidR="000B6A73" w:rsidRPr="00DB04F2">
              <w:rPr>
                <w:rFonts w:eastAsia="Calibri"/>
                <w:color w:val="000000" w:themeColor="text1"/>
                <w:sz w:val="24"/>
                <w:szCs w:val="24"/>
              </w:rPr>
              <w:t xml:space="preserve">а также лежащие в основе </w:t>
            </w:r>
            <w:r w:rsidRPr="00DB04F2">
              <w:rPr>
                <w:rFonts w:eastAsia="Calibri"/>
                <w:color w:val="000000" w:themeColor="text1"/>
                <w:sz w:val="24"/>
                <w:szCs w:val="24"/>
              </w:rPr>
              <w:t xml:space="preserve">этих обобщений существенные признаки; слова извинения, участия, эмоционального сочувствия. </w:t>
            </w:r>
          </w:p>
        </w:tc>
      </w:tr>
      <w:tr w:rsidR="00BA225D" w:rsidRPr="00DB04F2" w:rsidTr="00BA225D">
        <w:tc>
          <w:tcPr>
            <w:tcW w:w="10740" w:type="dxa"/>
            <w:gridSpan w:val="6"/>
          </w:tcPr>
          <w:p w:rsidR="00BA225D" w:rsidRPr="009B743E" w:rsidRDefault="00BA225D" w:rsidP="00FE05BE">
            <w:pPr>
              <w:ind w:firstLine="567"/>
              <w:jc w:val="center"/>
              <w:rPr>
                <w:rFonts w:eastAsia="Calibri"/>
                <w:b/>
                <w:color w:val="000000" w:themeColor="text1"/>
                <w:sz w:val="24"/>
                <w:szCs w:val="24"/>
                <w:u w:val="single"/>
              </w:rPr>
            </w:pPr>
            <w:r w:rsidRPr="009B743E">
              <w:rPr>
                <w:b/>
                <w:color w:val="000000" w:themeColor="text1"/>
                <w:sz w:val="24"/>
                <w:szCs w:val="24"/>
                <w:u w:val="single"/>
              </w:rPr>
              <w:t>Звуковая</w:t>
            </w:r>
            <w:r w:rsidRPr="009B743E">
              <w:rPr>
                <w:b/>
                <w:color w:val="000000" w:themeColor="text1"/>
                <w:spacing w:val="1"/>
                <w:sz w:val="24"/>
                <w:szCs w:val="24"/>
                <w:u w:val="single"/>
              </w:rPr>
              <w:t xml:space="preserve"> </w:t>
            </w:r>
            <w:r w:rsidRPr="009B743E">
              <w:rPr>
                <w:b/>
                <w:color w:val="000000" w:themeColor="text1"/>
                <w:sz w:val="24"/>
                <w:szCs w:val="24"/>
                <w:u w:val="single"/>
              </w:rPr>
              <w:t>культура</w:t>
            </w:r>
            <w:r w:rsidRPr="009B743E">
              <w:rPr>
                <w:b/>
                <w:color w:val="000000" w:themeColor="text1"/>
                <w:spacing w:val="-1"/>
                <w:sz w:val="24"/>
                <w:szCs w:val="24"/>
                <w:u w:val="single"/>
              </w:rPr>
              <w:t xml:space="preserve"> </w:t>
            </w:r>
            <w:r w:rsidRPr="009B743E">
              <w:rPr>
                <w:b/>
                <w:color w:val="000000" w:themeColor="text1"/>
                <w:w w:val="101"/>
                <w:sz w:val="24"/>
                <w:szCs w:val="24"/>
                <w:u w:val="single"/>
              </w:rPr>
              <w:t>речи</w:t>
            </w:r>
          </w:p>
        </w:tc>
      </w:tr>
      <w:tr w:rsidR="00BA225D" w:rsidRPr="00DB04F2" w:rsidTr="007B342E">
        <w:tc>
          <w:tcPr>
            <w:tcW w:w="4644" w:type="dxa"/>
            <w:gridSpan w:val="2"/>
          </w:tcPr>
          <w:p w:rsidR="00BA225D" w:rsidRPr="00DB04F2" w:rsidRDefault="00BA225D" w:rsidP="00FE05BE">
            <w:pPr>
              <w:ind w:right="39"/>
              <w:jc w:val="both"/>
              <w:rPr>
                <w:rFonts w:eastAsia="Calibri"/>
                <w:b/>
                <w:color w:val="000000" w:themeColor="text1"/>
                <w:sz w:val="24"/>
                <w:szCs w:val="24"/>
              </w:rPr>
            </w:pPr>
            <w:r w:rsidRPr="00DB04F2">
              <w:rPr>
                <w:sz w:val="24"/>
                <w:szCs w:val="24"/>
              </w:rPr>
              <w:t xml:space="preserve">Закреплять </w:t>
            </w:r>
            <w:r w:rsidR="007B342E" w:rsidRPr="00DB04F2">
              <w:rPr>
                <w:sz w:val="24"/>
                <w:szCs w:val="24"/>
              </w:rPr>
              <w:t>правильное</w:t>
            </w:r>
            <w:r w:rsidRPr="00DB04F2">
              <w:rPr>
                <w:spacing w:val="11"/>
                <w:sz w:val="24"/>
                <w:szCs w:val="24"/>
              </w:rPr>
              <w:t xml:space="preserve"> </w:t>
            </w:r>
            <w:r w:rsidR="007B342E" w:rsidRPr="00DB04F2">
              <w:rPr>
                <w:sz w:val="24"/>
                <w:szCs w:val="24"/>
              </w:rPr>
              <w:t>произношение</w:t>
            </w:r>
            <w:r w:rsidRPr="00DB04F2">
              <w:rPr>
                <w:spacing w:val="8"/>
                <w:sz w:val="24"/>
                <w:szCs w:val="24"/>
              </w:rPr>
              <w:t xml:space="preserve"> </w:t>
            </w:r>
            <w:r w:rsidR="007B342E" w:rsidRPr="00DB04F2">
              <w:rPr>
                <w:sz w:val="24"/>
                <w:szCs w:val="24"/>
              </w:rPr>
              <w:t>гласных</w:t>
            </w:r>
            <w:r w:rsidRPr="00DB04F2">
              <w:rPr>
                <w:spacing w:val="9"/>
                <w:sz w:val="24"/>
                <w:szCs w:val="24"/>
              </w:rPr>
              <w:t xml:space="preserve"> </w:t>
            </w:r>
            <w:r w:rsidR="007B342E" w:rsidRPr="00DB04F2">
              <w:rPr>
                <w:sz w:val="24"/>
                <w:szCs w:val="24"/>
              </w:rPr>
              <w:t>и согласных</w:t>
            </w:r>
            <w:r w:rsidRPr="00DB04F2">
              <w:rPr>
                <w:spacing w:val="2"/>
                <w:sz w:val="24"/>
                <w:szCs w:val="24"/>
              </w:rPr>
              <w:t xml:space="preserve"> </w:t>
            </w:r>
            <w:r w:rsidRPr="00DB04F2">
              <w:rPr>
                <w:w w:val="101"/>
                <w:sz w:val="24"/>
                <w:szCs w:val="24"/>
              </w:rPr>
              <w:t xml:space="preserve">звуков, </w:t>
            </w:r>
            <w:r w:rsidRPr="00DB04F2">
              <w:rPr>
                <w:sz w:val="24"/>
                <w:szCs w:val="24"/>
              </w:rPr>
              <w:t>отрабатывать</w:t>
            </w:r>
            <w:r w:rsidRPr="00DB04F2">
              <w:rPr>
                <w:spacing w:val="40"/>
                <w:sz w:val="24"/>
                <w:szCs w:val="24"/>
              </w:rPr>
              <w:t xml:space="preserve"> </w:t>
            </w:r>
            <w:r w:rsidRPr="00DB04F2">
              <w:rPr>
                <w:sz w:val="24"/>
                <w:szCs w:val="24"/>
              </w:rPr>
              <w:t>произношение</w:t>
            </w:r>
            <w:r w:rsidRPr="00DB04F2">
              <w:rPr>
                <w:spacing w:val="47"/>
                <w:sz w:val="24"/>
                <w:szCs w:val="24"/>
              </w:rPr>
              <w:t xml:space="preserve"> </w:t>
            </w:r>
            <w:r w:rsidRPr="00DB04F2">
              <w:rPr>
                <w:sz w:val="24"/>
                <w:szCs w:val="24"/>
              </w:rPr>
              <w:t>свистящих,</w:t>
            </w:r>
            <w:r w:rsidRPr="00DB04F2">
              <w:rPr>
                <w:spacing w:val="39"/>
                <w:sz w:val="24"/>
                <w:szCs w:val="24"/>
              </w:rPr>
              <w:t xml:space="preserve"> </w:t>
            </w:r>
            <w:r w:rsidRPr="00DB04F2">
              <w:rPr>
                <w:sz w:val="24"/>
                <w:szCs w:val="24"/>
              </w:rPr>
              <w:t>шипящих</w:t>
            </w:r>
            <w:r w:rsidRPr="00DB04F2">
              <w:rPr>
                <w:spacing w:val="36"/>
                <w:sz w:val="24"/>
                <w:szCs w:val="24"/>
              </w:rPr>
              <w:t xml:space="preserve"> </w:t>
            </w:r>
            <w:r w:rsidRPr="00DB04F2">
              <w:rPr>
                <w:sz w:val="24"/>
                <w:szCs w:val="24"/>
              </w:rPr>
              <w:t>и</w:t>
            </w:r>
            <w:r w:rsidRPr="00DB04F2">
              <w:rPr>
                <w:spacing w:val="31"/>
                <w:sz w:val="24"/>
                <w:szCs w:val="24"/>
              </w:rPr>
              <w:t xml:space="preserve"> </w:t>
            </w:r>
            <w:r w:rsidRPr="00DB04F2">
              <w:rPr>
                <w:sz w:val="24"/>
                <w:szCs w:val="24"/>
              </w:rPr>
              <w:t>сонорных</w:t>
            </w:r>
            <w:r w:rsidRPr="00DB04F2">
              <w:rPr>
                <w:spacing w:val="39"/>
                <w:sz w:val="24"/>
                <w:szCs w:val="24"/>
              </w:rPr>
              <w:t xml:space="preserve"> </w:t>
            </w:r>
            <w:r w:rsidRPr="00DB04F2">
              <w:rPr>
                <w:sz w:val="24"/>
                <w:szCs w:val="24"/>
              </w:rPr>
              <w:t>звуков.</w:t>
            </w:r>
            <w:r w:rsidRPr="00DB04F2">
              <w:rPr>
                <w:spacing w:val="26"/>
                <w:sz w:val="24"/>
                <w:szCs w:val="24"/>
              </w:rPr>
              <w:t xml:space="preserve"> </w:t>
            </w:r>
            <w:r w:rsidRPr="00DB04F2">
              <w:rPr>
                <w:w w:val="101"/>
                <w:sz w:val="24"/>
                <w:szCs w:val="24"/>
              </w:rPr>
              <w:t xml:space="preserve">Продолжать </w:t>
            </w:r>
            <w:r w:rsidRPr="00DB04F2">
              <w:rPr>
                <w:sz w:val="24"/>
                <w:szCs w:val="24"/>
              </w:rPr>
              <w:t>работу</w:t>
            </w:r>
            <w:r w:rsidRPr="00DB04F2">
              <w:rPr>
                <w:spacing w:val="19"/>
                <w:sz w:val="24"/>
                <w:szCs w:val="24"/>
              </w:rPr>
              <w:t xml:space="preserve"> </w:t>
            </w:r>
            <w:r w:rsidRPr="00DB04F2">
              <w:rPr>
                <w:sz w:val="24"/>
                <w:szCs w:val="24"/>
              </w:rPr>
              <w:t>над</w:t>
            </w:r>
            <w:r w:rsidRPr="00DB04F2">
              <w:rPr>
                <w:spacing w:val="3"/>
                <w:sz w:val="24"/>
                <w:szCs w:val="24"/>
              </w:rPr>
              <w:t xml:space="preserve"> </w:t>
            </w:r>
            <w:r w:rsidRPr="00DB04F2">
              <w:rPr>
                <w:sz w:val="24"/>
                <w:szCs w:val="24"/>
              </w:rPr>
              <w:t>дикцией:</w:t>
            </w:r>
            <w:r w:rsidRPr="00DB04F2">
              <w:rPr>
                <w:spacing w:val="11"/>
                <w:sz w:val="24"/>
                <w:szCs w:val="24"/>
              </w:rPr>
              <w:t xml:space="preserve"> </w:t>
            </w:r>
            <w:r w:rsidRPr="00DB04F2">
              <w:rPr>
                <w:sz w:val="24"/>
                <w:szCs w:val="24"/>
              </w:rPr>
              <w:t>совершенствовать</w:t>
            </w:r>
            <w:r w:rsidRPr="00DB04F2">
              <w:rPr>
                <w:spacing w:val="19"/>
                <w:sz w:val="24"/>
                <w:szCs w:val="24"/>
              </w:rPr>
              <w:t xml:space="preserve"> </w:t>
            </w:r>
            <w:r w:rsidRPr="00DB04F2">
              <w:rPr>
                <w:sz w:val="24"/>
                <w:szCs w:val="24"/>
              </w:rPr>
              <w:t>отчетливое</w:t>
            </w:r>
            <w:r w:rsidRPr="00DB04F2">
              <w:rPr>
                <w:spacing w:val="2"/>
                <w:sz w:val="24"/>
                <w:szCs w:val="24"/>
              </w:rPr>
              <w:t xml:space="preserve"> </w:t>
            </w:r>
            <w:r w:rsidRPr="00DB04F2">
              <w:rPr>
                <w:sz w:val="24"/>
                <w:szCs w:val="24"/>
              </w:rPr>
              <w:t>произношение</w:t>
            </w:r>
            <w:r w:rsidRPr="00DB04F2">
              <w:rPr>
                <w:spacing w:val="18"/>
                <w:sz w:val="24"/>
                <w:szCs w:val="24"/>
              </w:rPr>
              <w:t xml:space="preserve"> </w:t>
            </w:r>
            <w:r w:rsidRPr="00DB04F2">
              <w:rPr>
                <w:sz w:val="24"/>
                <w:szCs w:val="24"/>
              </w:rPr>
              <w:t xml:space="preserve">слов </w:t>
            </w:r>
            <w:r w:rsidRPr="00DB04F2">
              <w:rPr>
                <w:w w:val="103"/>
                <w:sz w:val="24"/>
                <w:szCs w:val="24"/>
              </w:rPr>
              <w:t xml:space="preserve">и </w:t>
            </w:r>
            <w:r w:rsidRPr="00DB04F2">
              <w:rPr>
                <w:sz w:val="24"/>
                <w:szCs w:val="24"/>
              </w:rPr>
              <w:t>словосочетаний.</w:t>
            </w:r>
            <w:r w:rsidRPr="00DB04F2">
              <w:rPr>
                <w:spacing w:val="4"/>
                <w:sz w:val="24"/>
                <w:szCs w:val="24"/>
              </w:rPr>
              <w:t xml:space="preserve"> </w:t>
            </w:r>
            <w:r w:rsidRPr="00DB04F2">
              <w:rPr>
                <w:sz w:val="24"/>
                <w:szCs w:val="24"/>
              </w:rPr>
              <w:t>Проводить</w:t>
            </w:r>
            <w:r w:rsidRPr="00DB04F2">
              <w:rPr>
                <w:spacing w:val="2"/>
                <w:sz w:val="24"/>
                <w:szCs w:val="24"/>
              </w:rPr>
              <w:t xml:space="preserve"> </w:t>
            </w:r>
            <w:r w:rsidRPr="00DB04F2">
              <w:rPr>
                <w:sz w:val="24"/>
                <w:szCs w:val="24"/>
              </w:rPr>
              <w:t>работу</w:t>
            </w:r>
            <w:r w:rsidRPr="00DB04F2">
              <w:rPr>
                <w:spacing w:val="3"/>
                <w:sz w:val="24"/>
                <w:szCs w:val="24"/>
              </w:rPr>
              <w:t xml:space="preserve"> </w:t>
            </w:r>
            <w:r w:rsidRPr="00DB04F2">
              <w:rPr>
                <w:sz w:val="24"/>
                <w:szCs w:val="24"/>
              </w:rPr>
              <w:t>по</w:t>
            </w:r>
            <w:r w:rsidRPr="00DB04F2">
              <w:rPr>
                <w:spacing w:val="9"/>
                <w:sz w:val="24"/>
                <w:szCs w:val="24"/>
              </w:rPr>
              <w:t xml:space="preserve"> </w:t>
            </w:r>
            <w:r w:rsidRPr="00DB04F2">
              <w:rPr>
                <w:sz w:val="24"/>
                <w:szCs w:val="24"/>
              </w:rPr>
              <w:t>развитию</w:t>
            </w:r>
            <w:r w:rsidRPr="00DB04F2">
              <w:rPr>
                <w:spacing w:val="2"/>
                <w:sz w:val="24"/>
                <w:szCs w:val="24"/>
              </w:rPr>
              <w:t xml:space="preserve"> </w:t>
            </w:r>
            <w:r w:rsidRPr="00DB04F2">
              <w:rPr>
                <w:sz w:val="24"/>
                <w:szCs w:val="24"/>
              </w:rPr>
              <w:t>фонематического</w:t>
            </w:r>
            <w:r w:rsidRPr="00DB04F2">
              <w:rPr>
                <w:spacing w:val="13"/>
                <w:sz w:val="24"/>
                <w:szCs w:val="24"/>
              </w:rPr>
              <w:t xml:space="preserve"> </w:t>
            </w:r>
            <w:r w:rsidRPr="00DB04F2">
              <w:rPr>
                <w:sz w:val="24"/>
                <w:szCs w:val="24"/>
              </w:rPr>
              <w:t xml:space="preserve">слуха: </w:t>
            </w:r>
            <w:r w:rsidRPr="00DB04F2">
              <w:rPr>
                <w:w w:val="101"/>
                <w:sz w:val="24"/>
                <w:szCs w:val="24"/>
              </w:rPr>
              <w:t xml:space="preserve">учить </w:t>
            </w:r>
            <w:r w:rsidRPr="00DB04F2">
              <w:rPr>
                <w:sz w:val="24"/>
                <w:szCs w:val="24"/>
              </w:rPr>
              <w:t>различать</w:t>
            </w:r>
            <w:r w:rsidRPr="00DB04F2">
              <w:rPr>
                <w:spacing w:val="14"/>
                <w:sz w:val="24"/>
                <w:szCs w:val="24"/>
              </w:rPr>
              <w:t xml:space="preserve"> </w:t>
            </w:r>
            <w:r w:rsidRPr="00DB04F2">
              <w:rPr>
                <w:sz w:val="24"/>
                <w:szCs w:val="24"/>
              </w:rPr>
              <w:t>на</w:t>
            </w:r>
            <w:r w:rsidRPr="00DB04F2">
              <w:rPr>
                <w:spacing w:val="13"/>
                <w:sz w:val="24"/>
                <w:szCs w:val="24"/>
              </w:rPr>
              <w:t xml:space="preserve"> </w:t>
            </w:r>
            <w:r w:rsidRPr="00DB04F2">
              <w:rPr>
                <w:sz w:val="24"/>
                <w:szCs w:val="24"/>
              </w:rPr>
              <w:t>слух</w:t>
            </w:r>
            <w:r w:rsidRPr="00DB04F2">
              <w:rPr>
                <w:spacing w:val="12"/>
                <w:sz w:val="24"/>
                <w:szCs w:val="24"/>
              </w:rPr>
              <w:t xml:space="preserve"> </w:t>
            </w:r>
            <w:r w:rsidRPr="00DB04F2">
              <w:rPr>
                <w:sz w:val="24"/>
                <w:szCs w:val="24"/>
              </w:rPr>
              <w:t>и</w:t>
            </w:r>
            <w:r w:rsidRPr="00DB04F2">
              <w:rPr>
                <w:spacing w:val="8"/>
                <w:sz w:val="24"/>
                <w:szCs w:val="24"/>
              </w:rPr>
              <w:t xml:space="preserve"> </w:t>
            </w:r>
            <w:r w:rsidRPr="00DB04F2">
              <w:rPr>
                <w:sz w:val="24"/>
                <w:szCs w:val="24"/>
              </w:rPr>
              <w:t>называть</w:t>
            </w:r>
            <w:r w:rsidRPr="00DB04F2">
              <w:rPr>
                <w:spacing w:val="14"/>
                <w:sz w:val="24"/>
                <w:szCs w:val="24"/>
              </w:rPr>
              <w:t xml:space="preserve"> </w:t>
            </w:r>
            <w:r w:rsidRPr="00DB04F2">
              <w:rPr>
                <w:sz w:val="24"/>
                <w:szCs w:val="24"/>
              </w:rPr>
              <w:t>слова</w:t>
            </w:r>
            <w:r w:rsidRPr="00DB04F2">
              <w:rPr>
                <w:spacing w:val="13"/>
                <w:sz w:val="24"/>
                <w:szCs w:val="24"/>
              </w:rPr>
              <w:t xml:space="preserve"> </w:t>
            </w:r>
            <w:r w:rsidRPr="00DB04F2">
              <w:rPr>
                <w:sz w:val="24"/>
                <w:szCs w:val="24"/>
              </w:rPr>
              <w:t>с</w:t>
            </w:r>
            <w:r w:rsidRPr="00DB04F2">
              <w:rPr>
                <w:spacing w:val="3"/>
                <w:sz w:val="24"/>
                <w:szCs w:val="24"/>
              </w:rPr>
              <w:t xml:space="preserve"> </w:t>
            </w:r>
            <w:r w:rsidRPr="00DB04F2">
              <w:rPr>
                <w:sz w:val="24"/>
                <w:szCs w:val="24"/>
              </w:rPr>
              <w:t>определенным</w:t>
            </w:r>
            <w:r w:rsidRPr="00DB04F2">
              <w:rPr>
                <w:spacing w:val="25"/>
                <w:sz w:val="24"/>
                <w:szCs w:val="24"/>
              </w:rPr>
              <w:t xml:space="preserve"> </w:t>
            </w:r>
            <w:r w:rsidRPr="00DB04F2">
              <w:rPr>
                <w:sz w:val="24"/>
                <w:szCs w:val="24"/>
              </w:rPr>
              <w:t xml:space="preserve">звуком. </w:t>
            </w:r>
            <w:r w:rsidRPr="00DB04F2">
              <w:rPr>
                <w:w w:val="101"/>
                <w:sz w:val="24"/>
                <w:szCs w:val="24"/>
              </w:rPr>
              <w:t xml:space="preserve">Совершенствовать </w:t>
            </w:r>
            <w:r w:rsidRPr="00DB04F2">
              <w:rPr>
                <w:sz w:val="24"/>
                <w:szCs w:val="24"/>
              </w:rPr>
              <w:t>интонационную</w:t>
            </w:r>
            <w:r w:rsidRPr="00DB04F2">
              <w:rPr>
                <w:spacing w:val="22"/>
                <w:sz w:val="24"/>
                <w:szCs w:val="24"/>
              </w:rPr>
              <w:t xml:space="preserve"> </w:t>
            </w:r>
            <w:r w:rsidRPr="00DB04F2">
              <w:rPr>
                <w:sz w:val="24"/>
                <w:szCs w:val="24"/>
              </w:rPr>
              <w:t>выразительность</w:t>
            </w:r>
            <w:r w:rsidRPr="00DB04F2">
              <w:rPr>
                <w:spacing w:val="23"/>
                <w:sz w:val="24"/>
                <w:szCs w:val="24"/>
              </w:rPr>
              <w:t xml:space="preserve"> </w:t>
            </w:r>
            <w:r w:rsidRPr="00DB04F2">
              <w:rPr>
                <w:w w:val="101"/>
                <w:sz w:val="24"/>
                <w:szCs w:val="24"/>
              </w:rPr>
              <w:t>речи.</w:t>
            </w:r>
          </w:p>
        </w:tc>
        <w:tc>
          <w:tcPr>
            <w:tcW w:w="6096" w:type="dxa"/>
            <w:gridSpan w:val="4"/>
          </w:tcPr>
          <w:p w:rsidR="00BA225D" w:rsidRPr="00DB04F2" w:rsidRDefault="00BA225D" w:rsidP="00FE05BE">
            <w:pPr>
              <w:ind w:firstLine="567"/>
              <w:jc w:val="both"/>
              <w:rPr>
                <w:rFonts w:eastAsia="Calibri"/>
                <w:b/>
                <w:color w:val="000000" w:themeColor="text1"/>
                <w:sz w:val="24"/>
                <w:szCs w:val="24"/>
              </w:rPr>
            </w:pPr>
            <w:r w:rsidRPr="00DB04F2">
              <w:rPr>
                <w:sz w:val="24"/>
                <w:szCs w:val="24"/>
              </w:rPr>
              <w:t>Педагог</w:t>
            </w:r>
            <w:r w:rsidRPr="00DB04F2">
              <w:rPr>
                <w:spacing w:val="10"/>
                <w:sz w:val="24"/>
                <w:szCs w:val="24"/>
              </w:rPr>
              <w:t xml:space="preserve"> </w:t>
            </w:r>
            <w:r w:rsidRPr="00DB04F2">
              <w:rPr>
                <w:sz w:val="24"/>
                <w:szCs w:val="24"/>
              </w:rPr>
              <w:t>помогает</w:t>
            </w:r>
            <w:r w:rsidRPr="00DB04F2">
              <w:rPr>
                <w:spacing w:val="11"/>
                <w:sz w:val="24"/>
                <w:szCs w:val="24"/>
              </w:rPr>
              <w:t xml:space="preserve"> </w:t>
            </w:r>
            <w:r w:rsidRPr="00DB04F2">
              <w:rPr>
                <w:sz w:val="24"/>
                <w:szCs w:val="24"/>
              </w:rPr>
              <w:t>детям</w:t>
            </w:r>
            <w:r w:rsidRPr="00DB04F2">
              <w:rPr>
                <w:spacing w:val="3"/>
                <w:sz w:val="24"/>
                <w:szCs w:val="24"/>
              </w:rPr>
              <w:t xml:space="preserve"> </w:t>
            </w:r>
            <w:r w:rsidRPr="00DB04F2">
              <w:rPr>
                <w:sz w:val="24"/>
                <w:szCs w:val="24"/>
              </w:rPr>
              <w:t>овладеть</w:t>
            </w:r>
            <w:r w:rsidRPr="00DB04F2">
              <w:rPr>
                <w:spacing w:val="5"/>
                <w:sz w:val="24"/>
                <w:szCs w:val="24"/>
              </w:rPr>
              <w:t xml:space="preserve"> </w:t>
            </w:r>
            <w:r w:rsidRPr="00DB04F2">
              <w:rPr>
                <w:sz w:val="24"/>
                <w:szCs w:val="24"/>
              </w:rPr>
              <w:t>правильным</w:t>
            </w:r>
            <w:r w:rsidRPr="00DB04F2">
              <w:rPr>
                <w:spacing w:val="2"/>
                <w:sz w:val="24"/>
                <w:szCs w:val="24"/>
              </w:rPr>
              <w:t xml:space="preserve"> </w:t>
            </w:r>
            <w:r w:rsidRPr="00DB04F2">
              <w:rPr>
                <w:sz w:val="24"/>
                <w:szCs w:val="24"/>
              </w:rPr>
              <w:t>произношением</w:t>
            </w:r>
            <w:r w:rsidRPr="00DB04F2">
              <w:rPr>
                <w:spacing w:val="18"/>
                <w:sz w:val="24"/>
                <w:szCs w:val="24"/>
              </w:rPr>
              <w:t xml:space="preserve"> </w:t>
            </w:r>
            <w:r w:rsidR="007B342E" w:rsidRPr="00DB04F2">
              <w:rPr>
                <w:sz w:val="24"/>
                <w:szCs w:val="24"/>
              </w:rPr>
              <w:t>звуков родного языка</w:t>
            </w:r>
            <w:r w:rsidRPr="00DB04F2">
              <w:rPr>
                <w:spacing w:val="63"/>
                <w:sz w:val="24"/>
                <w:szCs w:val="24"/>
              </w:rPr>
              <w:t xml:space="preserve"> </w:t>
            </w:r>
            <w:r w:rsidR="007B342E" w:rsidRPr="00DB04F2">
              <w:rPr>
                <w:sz w:val="24"/>
                <w:szCs w:val="24"/>
              </w:rPr>
              <w:t>и</w:t>
            </w:r>
            <w:r w:rsidRPr="00DB04F2">
              <w:rPr>
                <w:spacing w:val="49"/>
                <w:sz w:val="24"/>
                <w:szCs w:val="24"/>
              </w:rPr>
              <w:t xml:space="preserve"> </w:t>
            </w:r>
            <w:r w:rsidRPr="00DB04F2">
              <w:rPr>
                <w:sz w:val="24"/>
                <w:szCs w:val="24"/>
              </w:rPr>
              <w:t xml:space="preserve">слово произношением, </w:t>
            </w:r>
            <w:r w:rsidR="007B342E" w:rsidRPr="00DB04F2">
              <w:rPr>
                <w:sz w:val="24"/>
                <w:szCs w:val="24"/>
              </w:rPr>
              <w:t>развивает</w:t>
            </w:r>
            <w:r w:rsidRPr="00DB04F2">
              <w:rPr>
                <w:spacing w:val="53"/>
                <w:sz w:val="24"/>
                <w:szCs w:val="24"/>
              </w:rPr>
              <w:t xml:space="preserve"> </w:t>
            </w:r>
            <w:r w:rsidRPr="00DB04F2">
              <w:rPr>
                <w:sz w:val="24"/>
                <w:szCs w:val="24"/>
              </w:rPr>
              <w:t xml:space="preserve">у </w:t>
            </w:r>
            <w:r w:rsidR="007B342E" w:rsidRPr="00DB04F2">
              <w:rPr>
                <w:sz w:val="24"/>
                <w:szCs w:val="24"/>
              </w:rPr>
              <w:t>детей</w:t>
            </w:r>
            <w:r w:rsidRPr="00DB04F2">
              <w:rPr>
                <w:spacing w:val="64"/>
                <w:sz w:val="24"/>
                <w:szCs w:val="24"/>
              </w:rPr>
              <w:t xml:space="preserve"> </w:t>
            </w:r>
            <w:r w:rsidR="007B342E" w:rsidRPr="00DB04F2">
              <w:rPr>
                <w:sz w:val="24"/>
                <w:szCs w:val="24"/>
              </w:rPr>
              <w:t>звуковую</w:t>
            </w:r>
            <w:r w:rsidRPr="00DB04F2">
              <w:rPr>
                <w:spacing w:val="53"/>
                <w:sz w:val="24"/>
                <w:szCs w:val="24"/>
              </w:rPr>
              <w:t xml:space="preserve"> </w:t>
            </w:r>
            <w:r w:rsidR="007B342E" w:rsidRPr="00DB04F2">
              <w:rPr>
                <w:sz w:val="24"/>
                <w:szCs w:val="24"/>
              </w:rPr>
              <w:t>и</w:t>
            </w:r>
            <w:r w:rsidRPr="00DB04F2">
              <w:rPr>
                <w:spacing w:val="58"/>
                <w:sz w:val="24"/>
                <w:szCs w:val="24"/>
              </w:rPr>
              <w:t xml:space="preserve"> </w:t>
            </w:r>
            <w:r w:rsidRPr="00DB04F2">
              <w:rPr>
                <w:sz w:val="24"/>
                <w:szCs w:val="24"/>
              </w:rPr>
              <w:t>интонационную культуру</w:t>
            </w:r>
            <w:r w:rsidRPr="00DB04F2">
              <w:rPr>
                <w:spacing w:val="8"/>
                <w:sz w:val="24"/>
                <w:szCs w:val="24"/>
              </w:rPr>
              <w:t xml:space="preserve"> </w:t>
            </w:r>
            <w:r w:rsidRPr="00DB04F2">
              <w:rPr>
                <w:sz w:val="24"/>
                <w:szCs w:val="24"/>
              </w:rPr>
              <w:t>речи,</w:t>
            </w:r>
            <w:r w:rsidRPr="00DB04F2">
              <w:rPr>
                <w:spacing w:val="24"/>
                <w:sz w:val="24"/>
                <w:szCs w:val="24"/>
              </w:rPr>
              <w:t xml:space="preserve"> </w:t>
            </w:r>
            <w:r w:rsidRPr="00DB04F2">
              <w:rPr>
                <w:sz w:val="24"/>
                <w:szCs w:val="24"/>
              </w:rPr>
              <w:t>фонематический</w:t>
            </w:r>
            <w:r w:rsidRPr="00DB04F2">
              <w:rPr>
                <w:spacing w:val="13"/>
                <w:sz w:val="24"/>
                <w:szCs w:val="24"/>
              </w:rPr>
              <w:t xml:space="preserve"> </w:t>
            </w:r>
            <w:r w:rsidRPr="00DB04F2">
              <w:rPr>
                <w:sz w:val="24"/>
                <w:szCs w:val="24"/>
              </w:rPr>
              <w:t>слух, закрепляет</w:t>
            </w:r>
            <w:r w:rsidRPr="00DB04F2">
              <w:rPr>
                <w:spacing w:val="13"/>
                <w:sz w:val="24"/>
                <w:szCs w:val="24"/>
              </w:rPr>
              <w:t xml:space="preserve"> </w:t>
            </w:r>
            <w:r w:rsidRPr="00DB04F2">
              <w:rPr>
                <w:sz w:val="24"/>
                <w:szCs w:val="24"/>
              </w:rPr>
              <w:t>у</w:t>
            </w:r>
            <w:r w:rsidRPr="00DB04F2">
              <w:rPr>
                <w:spacing w:val="10"/>
                <w:sz w:val="24"/>
                <w:szCs w:val="24"/>
              </w:rPr>
              <w:t xml:space="preserve"> </w:t>
            </w:r>
            <w:r w:rsidRPr="00DB04F2">
              <w:rPr>
                <w:sz w:val="24"/>
                <w:szCs w:val="24"/>
              </w:rPr>
              <w:t>детей</w:t>
            </w:r>
            <w:r w:rsidRPr="00DB04F2">
              <w:rPr>
                <w:spacing w:val="9"/>
                <w:sz w:val="24"/>
                <w:szCs w:val="24"/>
              </w:rPr>
              <w:t xml:space="preserve"> </w:t>
            </w:r>
            <w:r w:rsidRPr="00DB04F2">
              <w:rPr>
                <w:sz w:val="24"/>
                <w:szCs w:val="24"/>
              </w:rPr>
              <w:t>умения</w:t>
            </w:r>
            <w:r w:rsidRPr="00DB04F2">
              <w:rPr>
                <w:spacing w:val="22"/>
                <w:sz w:val="24"/>
                <w:szCs w:val="24"/>
              </w:rPr>
              <w:t xml:space="preserve"> </w:t>
            </w:r>
            <w:r w:rsidRPr="00DB04F2">
              <w:rPr>
                <w:sz w:val="24"/>
                <w:szCs w:val="24"/>
              </w:rPr>
              <w:t>правильно произносить</w:t>
            </w:r>
            <w:r w:rsidRPr="00DB04F2">
              <w:rPr>
                <w:spacing w:val="9"/>
                <w:sz w:val="24"/>
                <w:szCs w:val="24"/>
              </w:rPr>
              <w:t xml:space="preserve"> </w:t>
            </w:r>
            <w:r w:rsidRPr="00DB04F2">
              <w:rPr>
                <w:sz w:val="24"/>
                <w:szCs w:val="24"/>
              </w:rPr>
              <w:t>свистящие</w:t>
            </w:r>
            <w:r w:rsidRPr="00DB04F2">
              <w:rPr>
                <w:spacing w:val="15"/>
                <w:sz w:val="24"/>
                <w:szCs w:val="24"/>
              </w:rPr>
              <w:t xml:space="preserve"> </w:t>
            </w:r>
            <w:r w:rsidRPr="00DB04F2">
              <w:rPr>
                <w:sz w:val="24"/>
                <w:szCs w:val="24"/>
              </w:rPr>
              <w:t>и</w:t>
            </w:r>
            <w:r w:rsidRPr="00DB04F2">
              <w:rPr>
                <w:spacing w:val="4"/>
                <w:sz w:val="24"/>
                <w:szCs w:val="24"/>
              </w:rPr>
              <w:t xml:space="preserve"> </w:t>
            </w:r>
            <w:r w:rsidRPr="00DB04F2">
              <w:rPr>
                <w:sz w:val="24"/>
                <w:szCs w:val="24"/>
              </w:rPr>
              <w:t>шипящие звуки;</w:t>
            </w:r>
            <w:r w:rsidRPr="00DB04F2">
              <w:rPr>
                <w:spacing w:val="2"/>
                <w:sz w:val="24"/>
                <w:szCs w:val="24"/>
              </w:rPr>
              <w:t xml:space="preserve"> </w:t>
            </w:r>
            <w:r w:rsidRPr="00DB04F2">
              <w:rPr>
                <w:sz w:val="24"/>
                <w:szCs w:val="24"/>
              </w:rPr>
              <w:t>четко</w:t>
            </w:r>
            <w:r w:rsidRPr="00DB04F2">
              <w:rPr>
                <w:spacing w:val="8"/>
                <w:sz w:val="24"/>
                <w:szCs w:val="24"/>
              </w:rPr>
              <w:t xml:space="preserve"> </w:t>
            </w:r>
            <w:r w:rsidRPr="00DB04F2">
              <w:rPr>
                <w:sz w:val="24"/>
                <w:szCs w:val="24"/>
              </w:rPr>
              <w:t>воспроизводить</w:t>
            </w:r>
            <w:r w:rsidRPr="00DB04F2">
              <w:rPr>
                <w:spacing w:val="2"/>
                <w:sz w:val="24"/>
                <w:szCs w:val="24"/>
              </w:rPr>
              <w:t xml:space="preserve"> </w:t>
            </w:r>
            <w:r w:rsidRPr="00DB04F2">
              <w:rPr>
                <w:sz w:val="24"/>
                <w:szCs w:val="24"/>
              </w:rPr>
              <w:t>фонетический</w:t>
            </w:r>
            <w:r w:rsidRPr="00DB04F2">
              <w:rPr>
                <w:spacing w:val="1"/>
                <w:sz w:val="24"/>
                <w:szCs w:val="24"/>
              </w:rPr>
              <w:t xml:space="preserve"> </w:t>
            </w:r>
            <w:r w:rsidRPr="00DB04F2">
              <w:rPr>
                <w:sz w:val="24"/>
                <w:szCs w:val="24"/>
              </w:rPr>
              <w:t>и морфологический</w:t>
            </w:r>
            <w:r w:rsidRPr="00DB04F2">
              <w:rPr>
                <w:spacing w:val="26"/>
                <w:sz w:val="24"/>
                <w:szCs w:val="24"/>
              </w:rPr>
              <w:t xml:space="preserve"> </w:t>
            </w:r>
            <w:r w:rsidRPr="00DB04F2">
              <w:rPr>
                <w:sz w:val="24"/>
                <w:szCs w:val="24"/>
              </w:rPr>
              <w:t>рисунок</w:t>
            </w:r>
            <w:r w:rsidRPr="00DB04F2">
              <w:rPr>
                <w:spacing w:val="12"/>
                <w:sz w:val="24"/>
                <w:szCs w:val="24"/>
              </w:rPr>
              <w:t xml:space="preserve"> </w:t>
            </w:r>
            <w:r w:rsidRPr="00DB04F2">
              <w:rPr>
                <w:sz w:val="24"/>
                <w:szCs w:val="24"/>
              </w:rPr>
              <w:t>слова; формирует</w:t>
            </w:r>
            <w:r w:rsidRPr="00DB04F2">
              <w:rPr>
                <w:spacing w:val="1"/>
                <w:sz w:val="24"/>
                <w:szCs w:val="24"/>
              </w:rPr>
              <w:t xml:space="preserve"> </w:t>
            </w:r>
            <w:r w:rsidRPr="00DB04F2">
              <w:rPr>
                <w:sz w:val="24"/>
                <w:szCs w:val="24"/>
              </w:rPr>
              <w:t>умения</w:t>
            </w:r>
            <w:r w:rsidRPr="00DB04F2">
              <w:rPr>
                <w:spacing w:val="17"/>
                <w:sz w:val="24"/>
                <w:szCs w:val="24"/>
              </w:rPr>
              <w:t xml:space="preserve"> </w:t>
            </w:r>
            <w:r w:rsidRPr="00DB04F2">
              <w:rPr>
                <w:sz w:val="24"/>
                <w:szCs w:val="24"/>
              </w:rPr>
              <w:t>говорить</w:t>
            </w:r>
            <w:r w:rsidRPr="00DB04F2">
              <w:rPr>
                <w:spacing w:val="18"/>
                <w:sz w:val="24"/>
                <w:szCs w:val="24"/>
              </w:rPr>
              <w:t xml:space="preserve"> </w:t>
            </w:r>
            <w:r w:rsidRPr="00DB04F2">
              <w:rPr>
                <w:sz w:val="24"/>
                <w:szCs w:val="24"/>
              </w:rPr>
              <w:t>внятно,</w:t>
            </w:r>
            <w:r w:rsidRPr="00DB04F2">
              <w:rPr>
                <w:spacing w:val="5"/>
                <w:sz w:val="24"/>
                <w:szCs w:val="24"/>
              </w:rPr>
              <w:t xml:space="preserve"> </w:t>
            </w:r>
            <w:r w:rsidRPr="00DB04F2">
              <w:rPr>
                <w:sz w:val="24"/>
                <w:szCs w:val="24"/>
              </w:rPr>
              <w:t>в</w:t>
            </w:r>
            <w:r w:rsidRPr="00DB04F2">
              <w:rPr>
                <w:spacing w:val="5"/>
                <w:sz w:val="24"/>
                <w:szCs w:val="24"/>
              </w:rPr>
              <w:t xml:space="preserve"> </w:t>
            </w:r>
            <w:r w:rsidRPr="00DB04F2">
              <w:rPr>
                <w:sz w:val="24"/>
                <w:szCs w:val="24"/>
              </w:rPr>
              <w:t>среднем темпе,</w:t>
            </w:r>
            <w:r w:rsidRPr="00DB04F2">
              <w:rPr>
                <w:spacing w:val="8"/>
                <w:sz w:val="24"/>
                <w:szCs w:val="24"/>
              </w:rPr>
              <w:t xml:space="preserve"> </w:t>
            </w:r>
            <w:r w:rsidRPr="00DB04F2">
              <w:rPr>
                <w:sz w:val="24"/>
                <w:szCs w:val="24"/>
              </w:rPr>
              <w:t>голосом</w:t>
            </w:r>
            <w:r w:rsidRPr="00DB04F2">
              <w:rPr>
                <w:spacing w:val="5"/>
                <w:sz w:val="24"/>
                <w:szCs w:val="24"/>
              </w:rPr>
              <w:t xml:space="preserve"> </w:t>
            </w:r>
            <w:r w:rsidRPr="00DB04F2">
              <w:rPr>
                <w:sz w:val="24"/>
                <w:szCs w:val="24"/>
              </w:rPr>
              <w:t>средней силы,</w:t>
            </w:r>
            <w:r w:rsidRPr="00DB04F2">
              <w:rPr>
                <w:spacing w:val="5"/>
                <w:sz w:val="24"/>
                <w:szCs w:val="24"/>
              </w:rPr>
              <w:t xml:space="preserve"> </w:t>
            </w:r>
            <w:r w:rsidRPr="00DB04F2">
              <w:rPr>
                <w:sz w:val="24"/>
                <w:szCs w:val="24"/>
              </w:rPr>
              <w:t>выразительно</w:t>
            </w:r>
            <w:r w:rsidRPr="00DB04F2">
              <w:rPr>
                <w:spacing w:val="14"/>
                <w:sz w:val="24"/>
                <w:szCs w:val="24"/>
              </w:rPr>
              <w:t xml:space="preserve"> </w:t>
            </w:r>
            <w:r w:rsidRPr="00DB04F2">
              <w:rPr>
                <w:sz w:val="24"/>
                <w:szCs w:val="24"/>
              </w:rPr>
              <w:t>читать</w:t>
            </w:r>
            <w:r w:rsidRPr="00DB04F2">
              <w:rPr>
                <w:spacing w:val="6"/>
                <w:sz w:val="24"/>
                <w:szCs w:val="24"/>
              </w:rPr>
              <w:t xml:space="preserve"> </w:t>
            </w:r>
            <w:r w:rsidRPr="00DB04F2">
              <w:rPr>
                <w:sz w:val="24"/>
                <w:szCs w:val="24"/>
              </w:rPr>
              <w:t>стихи,</w:t>
            </w:r>
            <w:r w:rsidRPr="00DB04F2">
              <w:rPr>
                <w:spacing w:val="5"/>
                <w:sz w:val="24"/>
                <w:szCs w:val="24"/>
              </w:rPr>
              <w:t xml:space="preserve"> </w:t>
            </w:r>
            <w:r w:rsidRPr="00DB04F2">
              <w:rPr>
                <w:sz w:val="24"/>
                <w:szCs w:val="24"/>
              </w:rPr>
              <w:t>регулируя</w:t>
            </w:r>
            <w:r w:rsidRPr="00DB04F2">
              <w:rPr>
                <w:spacing w:val="3"/>
                <w:sz w:val="24"/>
                <w:szCs w:val="24"/>
              </w:rPr>
              <w:t xml:space="preserve"> </w:t>
            </w:r>
            <w:r w:rsidRPr="00DB04F2">
              <w:rPr>
                <w:sz w:val="24"/>
                <w:szCs w:val="24"/>
              </w:rPr>
              <w:t>интонацию, тембр,</w:t>
            </w:r>
            <w:r w:rsidRPr="00DB04F2">
              <w:rPr>
                <w:spacing w:val="-4"/>
                <w:sz w:val="24"/>
                <w:szCs w:val="24"/>
              </w:rPr>
              <w:t xml:space="preserve"> </w:t>
            </w:r>
            <w:r w:rsidRPr="00DB04F2">
              <w:rPr>
                <w:sz w:val="24"/>
                <w:szCs w:val="24"/>
              </w:rPr>
              <w:t>силу</w:t>
            </w:r>
            <w:r w:rsidRPr="00DB04F2">
              <w:rPr>
                <w:spacing w:val="3"/>
                <w:sz w:val="24"/>
                <w:szCs w:val="24"/>
              </w:rPr>
              <w:t xml:space="preserve"> </w:t>
            </w:r>
            <w:r w:rsidRPr="00DB04F2">
              <w:rPr>
                <w:sz w:val="24"/>
                <w:szCs w:val="24"/>
              </w:rPr>
              <w:t>голоса</w:t>
            </w:r>
            <w:r w:rsidRPr="00DB04F2">
              <w:rPr>
                <w:spacing w:val="5"/>
                <w:sz w:val="24"/>
                <w:szCs w:val="24"/>
              </w:rPr>
              <w:t xml:space="preserve"> </w:t>
            </w:r>
            <w:r w:rsidRPr="00DB04F2">
              <w:rPr>
                <w:sz w:val="24"/>
                <w:szCs w:val="24"/>
              </w:rPr>
              <w:t>и</w:t>
            </w:r>
            <w:r w:rsidRPr="00DB04F2">
              <w:rPr>
                <w:spacing w:val="7"/>
                <w:sz w:val="24"/>
                <w:szCs w:val="24"/>
              </w:rPr>
              <w:t xml:space="preserve"> </w:t>
            </w:r>
            <w:r w:rsidRPr="00DB04F2">
              <w:rPr>
                <w:sz w:val="24"/>
                <w:szCs w:val="24"/>
              </w:rPr>
              <w:t>ритм</w:t>
            </w:r>
            <w:r w:rsidRPr="00DB04F2">
              <w:rPr>
                <w:spacing w:val="7"/>
                <w:sz w:val="24"/>
                <w:szCs w:val="24"/>
              </w:rPr>
              <w:t xml:space="preserve"> </w:t>
            </w:r>
            <w:r w:rsidRPr="00DB04F2">
              <w:rPr>
                <w:sz w:val="24"/>
                <w:szCs w:val="24"/>
              </w:rPr>
              <w:t>речи</w:t>
            </w:r>
            <w:r w:rsidRPr="00DB04F2">
              <w:rPr>
                <w:spacing w:val="1"/>
                <w:sz w:val="24"/>
                <w:szCs w:val="24"/>
              </w:rPr>
              <w:t xml:space="preserve"> </w:t>
            </w:r>
            <w:r w:rsidRPr="00DB04F2">
              <w:rPr>
                <w:sz w:val="24"/>
                <w:szCs w:val="24"/>
              </w:rPr>
              <w:t>в</w:t>
            </w:r>
            <w:r w:rsidRPr="00DB04F2">
              <w:rPr>
                <w:spacing w:val="2"/>
                <w:sz w:val="24"/>
                <w:szCs w:val="24"/>
              </w:rPr>
              <w:t xml:space="preserve"> </w:t>
            </w:r>
            <w:r w:rsidRPr="00DB04F2">
              <w:rPr>
                <w:sz w:val="24"/>
                <w:szCs w:val="24"/>
              </w:rPr>
              <w:t>зависимости</w:t>
            </w:r>
            <w:r w:rsidRPr="00DB04F2">
              <w:rPr>
                <w:spacing w:val="9"/>
                <w:sz w:val="24"/>
                <w:szCs w:val="24"/>
              </w:rPr>
              <w:t xml:space="preserve"> </w:t>
            </w:r>
            <w:r w:rsidRPr="00DB04F2">
              <w:rPr>
                <w:sz w:val="24"/>
                <w:szCs w:val="24"/>
              </w:rPr>
              <w:t>от</w:t>
            </w:r>
            <w:r w:rsidRPr="00DB04F2">
              <w:rPr>
                <w:spacing w:val="9"/>
                <w:sz w:val="24"/>
                <w:szCs w:val="24"/>
              </w:rPr>
              <w:t xml:space="preserve"> </w:t>
            </w:r>
            <w:r w:rsidRPr="00DB04F2">
              <w:rPr>
                <w:sz w:val="24"/>
                <w:szCs w:val="24"/>
              </w:rPr>
              <w:t>содержания</w:t>
            </w:r>
            <w:r w:rsidRPr="00DB04F2">
              <w:rPr>
                <w:spacing w:val="11"/>
                <w:sz w:val="24"/>
                <w:szCs w:val="24"/>
              </w:rPr>
              <w:t xml:space="preserve"> </w:t>
            </w:r>
            <w:r w:rsidRPr="00DB04F2">
              <w:rPr>
                <w:sz w:val="24"/>
                <w:szCs w:val="24"/>
              </w:rPr>
              <w:t>стихотворения.</w:t>
            </w:r>
          </w:p>
        </w:tc>
      </w:tr>
      <w:tr w:rsidR="00BA225D" w:rsidRPr="00DB04F2" w:rsidTr="00BA225D">
        <w:tc>
          <w:tcPr>
            <w:tcW w:w="10740" w:type="dxa"/>
            <w:gridSpan w:val="6"/>
          </w:tcPr>
          <w:p w:rsidR="00BA225D" w:rsidRPr="009B743E" w:rsidRDefault="00BA225D" w:rsidP="00FE05BE">
            <w:pPr>
              <w:ind w:firstLine="567"/>
              <w:jc w:val="center"/>
              <w:rPr>
                <w:rFonts w:eastAsia="Calibri"/>
                <w:b/>
                <w:color w:val="000000" w:themeColor="text1"/>
                <w:sz w:val="24"/>
                <w:szCs w:val="24"/>
                <w:u w:val="single"/>
              </w:rPr>
            </w:pPr>
            <w:r w:rsidRPr="009B743E">
              <w:rPr>
                <w:b/>
                <w:color w:val="000000" w:themeColor="text1"/>
                <w:sz w:val="24"/>
                <w:szCs w:val="24"/>
                <w:u w:val="single"/>
              </w:rPr>
              <w:t>Грамматический</w:t>
            </w:r>
            <w:r w:rsidRPr="009B743E">
              <w:rPr>
                <w:b/>
                <w:color w:val="000000" w:themeColor="text1"/>
                <w:spacing w:val="19"/>
                <w:sz w:val="24"/>
                <w:szCs w:val="24"/>
                <w:u w:val="single"/>
              </w:rPr>
              <w:t xml:space="preserve"> </w:t>
            </w:r>
            <w:r w:rsidRPr="009B743E">
              <w:rPr>
                <w:b/>
                <w:color w:val="000000" w:themeColor="text1"/>
                <w:sz w:val="24"/>
                <w:szCs w:val="24"/>
                <w:u w:val="single"/>
              </w:rPr>
              <w:t>строй</w:t>
            </w:r>
            <w:r w:rsidRPr="009B743E">
              <w:rPr>
                <w:b/>
                <w:color w:val="000000" w:themeColor="text1"/>
                <w:spacing w:val="6"/>
                <w:sz w:val="24"/>
                <w:szCs w:val="24"/>
                <w:u w:val="single"/>
              </w:rPr>
              <w:t xml:space="preserve"> </w:t>
            </w:r>
            <w:r w:rsidRPr="009B743E">
              <w:rPr>
                <w:b/>
                <w:color w:val="000000" w:themeColor="text1"/>
                <w:sz w:val="24"/>
                <w:szCs w:val="24"/>
                <w:u w:val="single"/>
              </w:rPr>
              <w:t>речи</w:t>
            </w:r>
          </w:p>
        </w:tc>
      </w:tr>
      <w:tr w:rsidR="00BA225D" w:rsidRPr="00DB04F2" w:rsidTr="007B342E">
        <w:tc>
          <w:tcPr>
            <w:tcW w:w="6204" w:type="dxa"/>
            <w:gridSpan w:val="5"/>
          </w:tcPr>
          <w:p w:rsidR="00BA225D" w:rsidRPr="00DB04F2" w:rsidRDefault="00BA225D" w:rsidP="00FE05BE">
            <w:pPr>
              <w:ind w:right="32"/>
              <w:jc w:val="both"/>
              <w:rPr>
                <w:rFonts w:eastAsia="Calibri"/>
                <w:b/>
                <w:color w:val="000000" w:themeColor="text1"/>
                <w:sz w:val="24"/>
                <w:szCs w:val="24"/>
              </w:rPr>
            </w:pPr>
            <w:r w:rsidRPr="00DB04F2">
              <w:rPr>
                <w:sz w:val="24"/>
                <w:szCs w:val="24"/>
              </w:rPr>
              <w:t>Продолжать</w:t>
            </w:r>
            <w:r w:rsidRPr="00DB04F2">
              <w:rPr>
                <w:spacing w:val="9"/>
                <w:sz w:val="24"/>
                <w:szCs w:val="24"/>
              </w:rPr>
              <w:t xml:space="preserve"> </w:t>
            </w:r>
            <w:r w:rsidRPr="00DB04F2">
              <w:rPr>
                <w:sz w:val="24"/>
                <w:szCs w:val="24"/>
              </w:rPr>
              <w:t>формировать</w:t>
            </w:r>
            <w:r w:rsidRPr="00DB04F2">
              <w:rPr>
                <w:spacing w:val="11"/>
                <w:sz w:val="24"/>
                <w:szCs w:val="24"/>
              </w:rPr>
              <w:t xml:space="preserve"> </w:t>
            </w:r>
            <w:r w:rsidRPr="00DB04F2">
              <w:rPr>
                <w:sz w:val="24"/>
                <w:szCs w:val="24"/>
              </w:rPr>
              <w:t>у</w:t>
            </w:r>
            <w:r w:rsidRPr="00DB04F2">
              <w:rPr>
                <w:spacing w:val="9"/>
                <w:sz w:val="24"/>
                <w:szCs w:val="24"/>
              </w:rPr>
              <w:t xml:space="preserve"> </w:t>
            </w:r>
            <w:r w:rsidRPr="00DB04F2">
              <w:rPr>
                <w:sz w:val="24"/>
                <w:szCs w:val="24"/>
              </w:rPr>
              <w:t>детей умение</w:t>
            </w:r>
            <w:r w:rsidRPr="00DB04F2">
              <w:rPr>
                <w:spacing w:val="16"/>
                <w:sz w:val="24"/>
                <w:szCs w:val="24"/>
              </w:rPr>
              <w:t xml:space="preserve"> </w:t>
            </w:r>
            <w:r w:rsidRPr="00DB04F2">
              <w:rPr>
                <w:sz w:val="24"/>
                <w:szCs w:val="24"/>
              </w:rPr>
              <w:t>правильно</w:t>
            </w:r>
            <w:r w:rsidRPr="00DB04F2">
              <w:rPr>
                <w:spacing w:val="9"/>
                <w:sz w:val="24"/>
                <w:szCs w:val="24"/>
              </w:rPr>
              <w:t xml:space="preserve"> </w:t>
            </w:r>
            <w:r w:rsidRPr="00DB04F2">
              <w:rPr>
                <w:sz w:val="24"/>
                <w:szCs w:val="24"/>
              </w:rPr>
              <w:t>согласовывать</w:t>
            </w:r>
            <w:r w:rsidRPr="00DB04F2">
              <w:rPr>
                <w:spacing w:val="14"/>
                <w:sz w:val="24"/>
                <w:szCs w:val="24"/>
              </w:rPr>
              <w:t xml:space="preserve"> </w:t>
            </w:r>
            <w:r w:rsidRPr="00DB04F2">
              <w:rPr>
                <w:sz w:val="24"/>
                <w:szCs w:val="24"/>
              </w:rPr>
              <w:t>слова</w:t>
            </w:r>
            <w:r w:rsidRPr="00DB04F2">
              <w:rPr>
                <w:spacing w:val="10"/>
                <w:sz w:val="24"/>
                <w:szCs w:val="24"/>
              </w:rPr>
              <w:t xml:space="preserve"> </w:t>
            </w:r>
            <w:r w:rsidRPr="00DB04F2">
              <w:rPr>
                <w:w w:val="106"/>
                <w:sz w:val="24"/>
                <w:szCs w:val="24"/>
              </w:rPr>
              <w:t xml:space="preserve">в </w:t>
            </w:r>
            <w:r w:rsidRPr="00DB04F2">
              <w:rPr>
                <w:sz w:val="24"/>
                <w:szCs w:val="24"/>
              </w:rPr>
              <w:t>предложении.</w:t>
            </w:r>
            <w:r w:rsidRPr="00DB04F2">
              <w:rPr>
                <w:spacing w:val="29"/>
                <w:sz w:val="24"/>
                <w:szCs w:val="24"/>
              </w:rPr>
              <w:t xml:space="preserve"> </w:t>
            </w:r>
            <w:r w:rsidRPr="00DB04F2">
              <w:rPr>
                <w:sz w:val="24"/>
                <w:szCs w:val="24"/>
              </w:rPr>
              <w:t>Совершенствовать</w:t>
            </w:r>
            <w:r w:rsidRPr="00DB04F2">
              <w:rPr>
                <w:spacing w:val="42"/>
                <w:sz w:val="24"/>
                <w:szCs w:val="24"/>
              </w:rPr>
              <w:t xml:space="preserve"> </w:t>
            </w:r>
            <w:r w:rsidRPr="00DB04F2">
              <w:rPr>
                <w:sz w:val="24"/>
                <w:szCs w:val="24"/>
              </w:rPr>
              <w:t>умения:</w:t>
            </w:r>
            <w:r w:rsidRPr="00DB04F2">
              <w:rPr>
                <w:spacing w:val="21"/>
                <w:sz w:val="24"/>
                <w:szCs w:val="24"/>
              </w:rPr>
              <w:t xml:space="preserve"> </w:t>
            </w:r>
            <w:r w:rsidRPr="00DB04F2">
              <w:rPr>
                <w:sz w:val="24"/>
                <w:szCs w:val="24"/>
              </w:rPr>
              <w:t>правильно</w:t>
            </w:r>
            <w:r w:rsidRPr="00DB04F2">
              <w:rPr>
                <w:spacing w:val="36"/>
                <w:sz w:val="24"/>
                <w:szCs w:val="24"/>
              </w:rPr>
              <w:t xml:space="preserve"> </w:t>
            </w:r>
            <w:r w:rsidRPr="00DB04F2">
              <w:rPr>
                <w:sz w:val="24"/>
                <w:szCs w:val="24"/>
              </w:rPr>
              <w:t>использовать</w:t>
            </w:r>
            <w:r w:rsidRPr="00DB04F2">
              <w:rPr>
                <w:spacing w:val="24"/>
                <w:sz w:val="24"/>
                <w:szCs w:val="24"/>
              </w:rPr>
              <w:t xml:space="preserve"> </w:t>
            </w:r>
            <w:r w:rsidRPr="00DB04F2">
              <w:rPr>
                <w:sz w:val="24"/>
                <w:szCs w:val="24"/>
              </w:rPr>
              <w:t>предлоги</w:t>
            </w:r>
            <w:r w:rsidRPr="00DB04F2">
              <w:rPr>
                <w:spacing w:val="33"/>
                <w:sz w:val="24"/>
                <w:szCs w:val="24"/>
              </w:rPr>
              <w:t xml:space="preserve"> </w:t>
            </w:r>
            <w:r w:rsidRPr="00DB04F2">
              <w:rPr>
                <w:sz w:val="24"/>
                <w:szCs w:val="24"/>
              </w:rPr>
              <w:t>в</w:t>
            </w:r>
            <w:r w:rsidRPr="00DB04F2">
              <w:rPr>
                <w:spacing w:val="27"/>
                <w:sz w:val="24"/>
                <w:szCs w:val="24"/>
              </w:rPr>
              <w:t xml:space="preserve"> </w:t>
            </w:r>
            <w:r w:rsidRPr="00DB04F2">
              <w:rPr>
                <w:w w:val="101"/>
                <w:sz w:val="24"/>
                <w:szCs w:val="24"/>
              </w:rPr>
              <w:t xml:space="preserve">речи; </w:t>
            </w:r>
            <w:r w:rsidRPr="00DB04F2">
              <w:rPr>
                <w:sz w:val="24"/>
                <w:szCs w:val="24"/>
              </w:rPr>
              <w:t>образовывать</w:t>
            </w:r>
            <w:r w:rsidRPr="00DB04F2">
              <w:rPr>
                <w:spacing w:val="24"/>
                <w:sz w:val="24"/>
                <w:szCs w:val="24"/>
              </w:rPr>
              <w:t xml:space="preserve"> </w:t>
            </w:r>
            <w:r w:rsidRPr="00DB04F2">
              <w:rPr>
                <w:sz w:val="24"/>
                <w:szCs w:val="24"/>
              </w:rPr>
              <w:t>форму множественного</w:t>
            </w:r>
            <w:r w:rsidRPr="00DB04F2">
              <w:rPr>
                <w:spacing w:val="21"/>
                <w:sz w:val="24"/>
                <w:szCs w:val="24"/>
              </w:rPr>
              <w:t xml:space="preserve"> </w:t>
            </w:r>
            <w:r w:rsidRPr="00DB04F2">
              <w:rPr>
                <w:sz w:val="24"/>
                <w:szCs w:val="24"/>
              </w:rPr>
              <w:t>числа</w:t>
            </w:r>
            <w:r w:rsidRPr="00DB04F2">
              <w:rPr>
                <w:spacing w:val="13"/>
                <w:sz w:val="24"/>
                <w:szCs w:val="24"/>
              </w:rPr>
              <w:t xml:space="preserve"> </w:t>
            </w:r>
            <w:r w:rsidRPr="00DB04F2">
              <w:rPr>
                <w:sz w:val="24"/>
                <w:szCs w:val="24"/>
              </w:rPr>
              <w:t>существительных,</w:t>
            </w:r>
            <w:r w:rsidRPr="00DB04F2">
              <w:rPr>
                <w:spacing w:val="18"/>
                <w:sz w:val="24"/>
                <w:szCs w:val="24"/>
              </w:rPr>
              <w:t xml:space="preserve"> </w:t>
            </w:r>
            <w:r w:rsidRPr="00DB04F2">
              <w:rPr>
                <w:w w:val="101"/>
                <w:sz w:val="24"/>
                <w:szCs w:val="24"/>
              </w:rPr>
              <w:t xml:space="preserve">обозначающих </w:t>
            </w:r>
            <w:r w:rsidRPr="00DB04F2">
              <w:rPr>
                <w:sz w:val="24"/>
                <w:szCs w:val="24"/>
              </w:rPr>
              <w:t>детенышей</w:t>
            </w:r>
            <w:r w:rsidRPr="00DB04F2">
              <w:rPr>
                <w:spacing w:val="15"/>
                <w:sz w:val="24"/>
                <w:szCs w:val="24"/>
              </w:rPr>
              <w:t xml:space="preserve"> </w:t>
            </w:r>
            <w:r w:rsidRPr="00DB04F2">
              <w:rPr>
                <w:sz w:val="24"/>
                <w:szCs w:val="24"/>
              </w:rPr>
              <w:t>животных,</w:t>
            </w:r>
            <w:r w:rsidRPr="00DB04F2">
              <w:rPr>
                <w:spacing w:val="2"/>
                <w:sz w:val="24"/>
                <w:szCs w:val="24"/>
              </w:rPr>
              <w:t xml:space="preserve"> </w:t>
            </w:r>
            <w:r w:rsidRPr="00DB04F2">
              <w:rPr>
                <w:sz w:val="24"/>
                <w:szCs w:val="24"/>
              </w:rPr>
              <w:t>употреблять</w:t>
            </w:r>
            <w:r w:rsidRPr="00DB04F2">
              <w:rPr>
                <w:spacing w:val="15"/>
                <w:sz w:val="24"/>
                <w:szCs w:val="24"/>
              </w:rPr>
              <w:t xml:space="preserve"> </w:t>
            </w:r>
            <w:r w:rsidRPr="00DB04F2">
              <w:rPr>
                <w:sz w:val="24"/>
                <w:szCs w:val="24"/>
              </w:rPr>
              <w:t>эти</w:t>
            </w:r>
            <w:r w:rsidRPr="00DB04F2">
              <w:rPr>
                <w:spacing w:val="5"/>
                <w:sz w:val="24"/>
                <w:szCs w:val="24"/>
              </w:rPr>
              <w:t xml:space="preserve"> </w:t>
            </w:r>
            <w:r w:rsidRPr="00DB04F2">
              <w:rPr>
                <w:sz w:val="24"/>
                <w:szCs w:val="24"/>
              </w:rPr>
              <w:t>существительные</w:t>
            </w:r>
            <w:r w:rsidRPr="00DB04F2">
              <w:rPr>
                <w:spacing w:val="10"/>
                <w:sz w:val="24"/>
                <w:szCs w:val="24"/>
              </w:rPr>
              <w:t xml:space="preserve"> </w:t>
            </w:r>
            <w:r w:rsidRPr="00DB04F2">
              <w:rPr>
                <w:sz w:val="24"/>
                <w:szCs w:val="24"/>
              </w:rPr>
              <w:t>в именительном</w:t>
            </w:r>
            <w:r w:rsidRPr="00DB04F2">
              <w:rPr>
                <w:spacing w:val="12"/>
                <w:sz w:val="24"/>
                <w:szCs w:val="24"/>
              </w:rPr>
              <w:t xml:space="preserve"> </w:t>
            </w:r>
            <w:r w:rsidRPr="00DB04F2">
              <w:rPr>
                <w:sz w:val="24"/>
                <w:szCs w:val="24"/>
              </w:rPr>
              <w:t>и родительном</w:t>
            </w:r>
            <w:r w:rsidRPr="00DB04F2">
              <w:rPr>
                <w:spacing w:val="23"/>
                <w:sz w:val="24"/>
                <w:szCs w:val="24"/>
              </w:rPr>
              <w:t xml:space="preserve"> </w:t>
            </w:r>
            <w:r w:rsidRPr="00DB04F2">
              <w:rPr>
                <w:sz w:val="24"/>
                <w:szCs w:val="24"/>
              </w:rPr>
              <w:t>падежах;</w:t>
            </w:r>
            <w:r w:rsidRPr="00DB04F2">
              <w:rPr>
                <w:spacing w:val="10"/>
                <w:sz w:val="24"/>
                <w:szCs w:val="24"/>
              </w:rPr>
              <w:t xml:space="preserve"> </w:t>
            </w:r>
            <w:r w:rsidRPr="00DB04F2">
              <w:rPr>
                <w:sz w:val="24"/>
                <w:szCs w:val="24"/>
              </w:rPr>
              <w:t>правильно</w:t>
            </w:r>
            <w:r w:rsidRPr="00DB04F2">
              <w:rPr>
                <w:spacing w:val="21"/>
                <w:sz w:val="24"/>
                <w:szCs w:val="24"/>
              </w:rPr>
              <w:t xml:space="preserve"> </w:t>
            </w:r>
            <w:r w:rsidRPr="00DB04F2">
              <w:rPr>
                <w:sz w:val="24"/>
                <w:szCs w:val="24"/>
              </w:rPr>
              <w:t>использовать</w:t>
            </w:r>
            <w:r w:rsidRPr="00DB04F2">
              <w:rPr>
                <w:spacing w:val="16"/>
                <w:sz w:val="24"/>
                <w:szCs w:val="24"/>
              </w:rPr>
              <w:t xml:space="preserve"> </w:t>
            </w:r>
            <w:r w:rsidRPr="00DB04F2">
              <w:rPr>
                <w:sz w:val="24"/>
                <w:szCs w:val="24"/>
              </w:rPr>
              <w:t>форму множественного</w:t>
            </w:r>
            <w:r w:rsidRPr="00DB04F2">
              <w:rPr>
                <w:spacing w:val="17"/>
                <w:sz w:val="24"/>
                <w:szCs w:val="24"/>
              </w:rPr>
              <w:t xml:space="preserve"> </w:t>
            </w:r>
            <w:r w:rsidRPr="00DB04F2">
              <w:rPr>
                <w:w w:val="101"/>
                <w:sz w:val="24"/>
                <w:szCs w:val="24"/>
              </w:rPr>
              <w:t xml:space="preserve">числа </w:t>
            </w:r>
            <w:r w:rsidRPr="00DB04F2">
              <w:rPr>
                <w:sz w:val="24"/>
                <w:szCs w:val="24"/>
              </w:rPr>
              <w:t>родительного</w:t>
            </w:r>
            <w:r w:rsidRPr="00DB04F2">
              <w:rPr>
                <w:spacing w:val="21"/>
                <w:sz w:val="24"/>
                <w:szCs w:val="24"/>
              </w:rPr>
              <w:t xml:space="preserve"> </w:t>
            </w:r>
            <w:r w:rsidRPr="00DB04F2">
              <w:rPr>
                <w:sz w:val="24"/>
                <w:szCs w:val="24"/>
              </w:rPr>
              <w:t>падежа</w:t>
            </w:r>
            <w:r w:rsidRPr="00DB04F2">
              <w:rPr>
                <w:spacing w:val="7"/>
                <w:sz w:val="24"/>
                <w:szCs w:val="24"/>
              </w:rPr>
              <w:t xml:space="preserve"> </w:t>
            </w:r>
            <w:r w:rsidRPr="00DB04F2">
              <w:rPr>
                <w:sz w:val="24"/>
                <w:szCs w:val="24"/>
              </w:rPr>
              <w:t>существительных;</w:t>
            </w:r>
            <w:r w:rsidRPr="00DB04F2">
              <w:rPr>
                <w:spacing w:val="9"/>
                <w:sz w:val="24"/>
                <w:szCs w:val="24"/>
              </w:rPr>
              <w:t xml:space="preserve"> </w:t>
            </w:r>
            <w:r w:rsidRPr="00DB04F2">
              <w:rPr>
                <w:sz w:val="24"/>
                <w:szCs w:val="24"/>
              </w:rPr>
              <w:t>употреблять</w:t>
            </w:r>
            <w:r w:rsidRPr="00DB04F2">
              <w:rPr>
                <w:spacing w:val="24"/>
                <w:sz w:val="24"/>
                <w:szCs w:val="24"/>
              </w:rPr>
              <w:t xml:space="preserve"> </w:t>
            </w:r>
            <w:r w:rsidRPr="00DB04F2">
              <w:rPr>
                <w:sz w:val="24"/>
                <w:szCs w:val="24"/>
              </w:rPr>
              <w:t xml:space="preserve">формы </w:t>
            </w:r>
            <w:r w:rsidRPr="00DB04F2">
              <w:rPr>
                <w:w w:val="101"/>
                <w:sz w:val="24"/>
                <w:szCs w:val="24"/>
              </w:rPr>
              <w:t xml:space="preserve">повелительного </w:t>
            </w:r>
            <w:r w:rsidR="007B342E" w:rsidRPr="00DB04F2">
              <w:rPr>
                <w:sz w:val="24"/>
                <w:szCs w:val="24"/>
              </w:rPr>
              <w:t>наклонения</w:t>
            </w:r>
            <w:r w:rsidRPr="00DB04F2">
              <w:rPr>
                <w:spacing w:val="9"/>
                <w:sz w:val="24"/>
                <w:szCs w:val="24"/>
              </w:rPr>
              <w:t xml:space="preserve"> </w:t>
            </w:r>
            <w:r w:rsidR="007B342E" w:rsidRPr="00DB04F2">
              <w:rPr>
                <w:sz w:val="24"/>
                <w:szCs w:val="24"/>
              </w:rPr>
              <w:t>глаголов; использовать</w:t>
            </w:r>
            <w:r w:rsidRPr="00DB04F2">
              <w:rPr>
                <w:spacing w:val="6"/>
                <w:sz w:val="24"/>
                <w:szCs w:val="24"/>
              </w:rPr>
              <w:t xml:space="preserve"> </w:t>
            </w:r>
            <w:r w:rsidR="007B342E" w:rsidRPr="00DB04F2">
              <w:rPr>
                <w:sz w:val="24"/>
                <w:szCs w:val="24"/>
              </w:rPr>
              <w:t>простые</w:t>
            </w:r>
            <w:r w:rsidRPr="00DB04F2">
              <w:rPr>
                <w:spacing w:val="9"/>
                <w:sz w:val="24"/>
                <w:szCs w:val="24"/>
              </w:rPr>
              <w:t xml:space="preserve"> </w:t>
            </w:r>
            <w:r w:rsidR="007B342E" w:rsidRPr="00DB04F2">
              <w:rPr>
                <w:sz w:val="24"/>
                <w:szCs w:val="24"/>
              </w:rPr>
              <w:t>сложносочиненные</w:t>
            </w:r>
            <w:r w:rsidRPr="00DB04F2">
              <w:rPr>
                <w:spacing w:val="6"/>
                <w:sz w:val="24"/>
                <w:szCs w:val="24"/>
              </w:rPr>
              <w:t xml:space="preserve"> </w:t>
            </w:r>
            <w:r w:rsidRPr="00DB04F2">
              <w:rPr>
                <w:sz w:val="24"/>
                <w:szCs w:val="24"/>
              </w:rPr>
              <w:t>и сложноподчиненные</w:t>
            </w:r>
            <w:r w:rsidRPr="00DB04F2">
              <w:rPr>
                <w:spacing w:val="27"/>
                <w:sz w:val="24"/>
                <w:szCs w:val="24"/>
              </w:rPr>
              <w:t xml:space="preserve"> </w:t>
            </w:r>
            <w:r w:rsidRPr="00DB04F2">
              <w:rPr>
                <w:sz w:val="24"/>
                <w:szCs w:val="24"/>
              </w:rPr>
              <w:t>предложения;</w:t>
            </w:r>
            <w:r w:rsidRPr="00DB04F2">
              <w:rPr>
                <w:spacing w:val="17"/>
                <w:sz w:val="24"/>
                <w:szCs w:val="24"/>
              </w:rPr>
              <w:t xml:space="preserve"> </w:t>
            </w:r>
            <w:r w:rsidRPr="00DB04F2">
              <w:rPr>
                <w:sz w:val="24"/>
                <w:szCs w:val="24"/>
              </w:rPr>
              <w:t>правильно</w:t>
            </w:r>
            <w:r w:rsidRPr="00DB04F2">
              <w:rPr>
                <w:spacing w:val="10"/>
                <w:sz w:val="24"/>
                <w:szCs w:val="24"/>
              </w:rPr>
              <w:t xml:space="preserve"> </w:t>
            </w:r>
            <w:r w:rsidRPr="00DB04F2">
              <w:rPr>
                <w:sz w:val="24"/>
                <w:szCs w:val="24"/>
              </w:rPr>
              <w:t>понимать</w:t>
            </w:r>
            <w:r w:rsidRPr="00DB04F2">
              <w:rPr>
                <w:spacing w:val="10"/>
                <w:sz w:val="24"/>
                <w:szCs w:val="24"/>
              </w:rPr>
              <w:t xml:space="preserve"> </w:t>
            </w:r>
            <w:r w:rsidRPr="00DB04F2">
              <w:rPr>
                <w:sz w:val="24"/>
                <w:szCs w:val="24"/>
              </w:rPr>
              <w:t>и употреблять</w:t>
            </w:r>
            <w:r w:rsidRPr="00DB04F2">
              <w:rPr>
                <w:spacing w:val="14"/>
                <w:sz w:val="24"/>
                <w:szCs w:val="24"/>
              </w:rPr>
              <w:t xml:space="preserve"> </w:t>
            </w:r>
            <w:r w:rsidRPr="00DB04F2">
              <w:rPr>
                <w:sz w:val="24"/>
                <w:szCs w:val="24"/>
              </w:rPr>
              <w:t>предлоги</w:t>
            </w:r>
            <w:r w:rsidRPr="00DB04F2">
              <w:rPr>
                <w:spacing w:val="9"/>
                <w:sz w:val="24"/>
                <w:szCs w:val="24"/>
              </w:rPr>
              <w:t xml:space="preserve"> </w:t>
            </w:r>
            <w:r w:rsidRPr="00DB04F2">
              <w:rPr>
                <w:w w:val="101"/>
                <w:sz w:val="24"/>
                <w:szCs w:val="24"/>
              </w:rPr>
              <w:t xml:space="preserve">с </w:t>
            </w:r>
            <w:r w:rsidR="007B342E" w:rsidRPr="00DB04F2">
              <w:rPr>
                <w:sz w:val="24"/>
                <w:szCs w:val="24"/>
              </w:rPr>
              <w:t>пространственным</w:t>
            </w:r>
            <w:r w:rsidRPr="00DB04F2">
              <w:rPr>
                <w:spacing w:val="25"/>
                <w:sz w:val="24"/>
                <w:szCs w:val="24"/>
              </w:rPr>
              <w:t xml:space="preserve"> </w:t>
            </w:r>
            <w:r w:rsidRPr="00DB04F2">
              <w:rPr>
                <w:sz w:val="24"/>
                <w:szCs w:val="24"/>
              </w:rPr>
              <w:t>значением</w:t>
            </w:r>
            <w:r w:rsidRPr="00DB04F2">
              <w:rPr>
                <w:spacing w:val="16"/>
                <w:sz w:val="24"/>
                <w:szCs w:val="24"/>
              </w:rPr>
              <w:t xml:space="preserve"> </w:t>
            </w:r>
            <w:r w:rsidRPr="00DB04F2">
              <w:rPr>
                <w:sz w:val="24"/>
                <w:szCs w:val="24"/>
              </w:rPr>
              <w:t>(в,</w:t>
            </w:r>
            <w:r w:rsidRPr="00DB04F2">
              <w:rPr>
                <w:spacing w:val="13"/>
                <w:sz w:val="24"/>
                <w:szCs w:val="24"/>
              </w:rPr>
              <w:t xml:space="preserve"> </w:t>
            </w:r>
            <w:r w:rsidRPr="00DB04F2">
              <w:rPr>
                <w:sz w:val="24"/>
                <w:szCs w:val="24"/>
              </w:rPr>
              <w:t>под, между,</w:t>
            </w:r>
            <w:r w:rsidRPr="00DB04F2">
              <w:rPr>
                <w:spacing w:val="17"/>
                <w:sz w:val="24"/>
                <w:szCs w:val="24"/>
              </w:rPr>
              <w:t xml:space="preserve"> </w:t>
            </w:r>
            <w:r w:rsidRPr="00DB04F2">
              <w:rPr>
                <w:sz w:val="24"/>
                <w:szCs w:val="24"/>
              </w:rPr>
              <w:t>около);</w:t>
            </w:r>
            <w:r w:rsidRPr="00DB04F2">
              <w:rPr>
                <w:spacing w:val="11"/>
                <w:sz w:val="24"/>
                <w:szCs w:val="24"/>
              </w:rPr>
              <w:t xml:space="preserve"> </w:t>
            </w:r>
            <w:r w:rsidRPr="00DB04F2">
              <w:rPr>
                <w:sz w:val="24"/>
                <w:szCs w:val="24"/>
              </w:rPr>
              <w:t>правильно</w:t>
            </w:r>
            <w:r w:rsidRPr="00DB04F2">
              <w:rPr>
                <w:spacing w:val="11"/>
                <w:sz w:val="24"/>
                <w:szCs w:val="24"/>
              </w:rPr>
              <w:t xml:space="preserve"> </w:t>
            </w:r>
            <w:r w:rsidRPr="00DB04F2">
              <w:rPr>
                <w:w w:val="101"/>
                <w:sz w:val="24"/>
                <w:szCs w:val="24"/>
              </w:rPr>
              <w:t xml:space="preserve">образовывать </w:t>
            </w:r>
            <w:r w:rsidRPr="00DB04F2">
              <w:rPr>
                <w:sz w:val="24"/>
                <w:szCs w:val="24"/>
              </w:rPr>
              <w:t>названия</w:t>
            </w:r>
            <w:r w:rsidRPr="00DB04F2">
              <w:rPr>
                <w:spacing w:val="7"/>
                <w:sz w:val="24"/>
                <w:szCs w:val="24"/>
              </w:rPr>
              <w:t xml:space="preserve"> </w:t>
            </w:r>
            <w:r w:rsidRPr="00DB04F2">
              <w:rPr>
                <w:sz w:val="24"/>
                <w:szCs w:val="24"/>
              </w:rPr>
              <w:t>предметов</w:t>
            </w:r>
            <w:r w:rsidRPr="00DB04F2">
              <w:rPr>
                <w:spacing w:val="6"/>
                <w:sz w:val="24"/>
                <w:szCs w:val="24"/>
              </w:rPr>
              <w:t xml:space="preserve"> </w:t>
            </w:r>
            <w:r w:rsidRPr="00DB04F2">
              <w:rPr>
                <w:w w:val="101"/>
                <w:sz w:val="24"/>
                <w:szCs w:val="24"/>
              </w:rPr>
              <w:t>посуды.</w:t>
            </w:r>
          </w:p>
        </w:tc>
        <w:tc>
          <w:tcPr>
            <w:tcW w:w="4536" w:type="dxa"/>
          </w:tcPr>
          <w:p w:rsidR="00BA225D" w:rsidRPr="00DB04F2" w:rsidRDefault="00BA225D" w:rsidP="00FE05BE">
            <w:pPr>
              <w:ind w:firstLine="567"/>
              <w:jc w:val="both"/>
              <w:rPr>
                <w:rFonts w:eastAsia="Calibri"/>
                <w:b/>
                <w:color w:val="000000" w:themeColor="text1"/>
                <w:sz w:val="24"/>
                <w:szCs w:val="24"/>
              </w:rPr>
            </w:pPr>
            <w:r w:rsidRPr="00DB04F2">
              <w:rPr>
                <w:sz w:val="24"/>
                <w:szCs w:val="24"/>
              </w:rPr>
              <w:t>Педагог</w:t>
            </w:r>
            <w:r w:rsidRPr="00DB04F2">
              <w:rPr>
                <w:spacing w:val="1"/>
                <w:sz w:val="24"/>
                <w:szCs w:val="24"/>
              </w:rPr>
              <w:t xml:space="preserve"> </w:t>
            </w:r>
            <w:r w:rsidRPr="00DB04F2">
              <w:rPr>
                <w:sz w:val="24"/>
                <w:szCs w:val="24"/>
              </w:rPr>
              <w:t>формирует</w:t>
            </w:r>
            <w:r w:rsidRPr="00DB04F2">
              <w:rPr>
                <w:spacing w:val="16"/>
                <w:sz w:val="24"/>
                <w:szCs w:val="24"/>
              </w:rPr>
              <w:t xml:space="preserve"> </w:t>
            </w:r>
            <w:r w:rsidRPr="00DB04F2">
              <w:rPr>
                <w:sz w:val="24"/>
                <w:szCs w:val="24"/>
              </w:rPr>
              <w:t>у детей</w:t>
            </w:r>
            <w:r w:rsidRPr="00DB04F2">
              <w:rPr>
                <w:spacing w:val="12"/>
                <w:sz w:val="24"/>
                <w:szCs w:val="24"/>
              </w:rPr>
              <w:t xml:space="preserve"> </w:t>
            </w:r>
            <w:r w:rsidRPr="00DB04F2">
              <w:rPr>
                <w:sz w:val="24"/>
                <w:szCs w:val="24"/>
              </w:rPr>
              <w:t>умение</w:t>
            </w:r>
            <w:r w:rsidRPr="00DB04F2">
              <w:rPr>
                <w:spacing w:val="8"/>
                <w:sz w:val="24"/>
                <w:szCs w:val="24"/>
              </w:rPr>
              <w:t xml:space="preserve"> </w:t>
            </w:r>
            <w:r w:rsidRPr="00DB04F2">
              <w:rPr>
                <w:sz w:val="24"/>
                <w:szCs w:val="24"/>
              </w:rPr>
              <w:t>использовать</w:t>
            </w:r>
            <w:r w:rsidRPr="00DB04F2">
              <w:rPr>
                <w:spacing w:val="16"/>
                <w:sz w:val="24"/>
                <w:szCs w:val="24"/>
              </w:rPr>
              <w:t xml:space="preserve"> </w:t>
            </w:r>
            <w:r w:rsidRPr="00DB04F2">
              <w:rPr>
                <w:sz w:val="24"/>
                <w:szCs w:val="24"/>
              </w:rPr>
              <w:t>полные,</w:t>
            </w:r>
            <w:r w:rsidRPr="00DB04F2">
              <w:rPr>
                <w:spacing w:val="5"/>
                <w:sz w:val="24"/>
                <w:szCs w:val="24"/>
              </w:rPr>
              <w:t xml:space="preserve"> </w:t>
            </w:r>
            <w:r w:rsidRPr="00DB04F2">
              <w:rPr>
                <w:sz w:val="24"/>
                <w:szCs w:val="24"/>
              </w:rPr>
              <w:t>распространенные простые</w:t>
            </w:r>
            <w:r w:rsidRPr="00DB04F2">
              <w:rPr>
                <w:spacing w:val="7"/>
                <w:sz w:val="24"/>
                <w:szCs w:val="24"/>
              </w:rPr>
              <w:t xml:space="preserve"> </w:t>
            </w:r>
            <w:r w:rsidRPr="00DB04F2">
              <w:rPr>
                <w:sz w:val="24"/>
                <w:szCs w:val="24"/>
              </w:rPr>
              <w:t>с</w:t>
            </w:r>
            <w:r w:rsidRPr="00DB04F2">
              <w:rPr>
                <w:spacing w:val="2"/>
                <w:sz w:val="24"/>
                <w:szCs w:val="24"/>
              </w:rPr>
              <w:t xml:space="preserve"> </w:t>
            </w:r>
            <w:r w:rsidRPr="00DB04F2">
              <w:rPr>
                <w:sz w:val="24"/>
                <w:szCs w:val="24"/>
              </w:rPr>
              <w:t>однородными</w:t>
            </w:r>
            <w:r w:rsidRPr="00DB04F2">
              <w:rPr>
                <w:spacing w:val="18"/>
                <w:sz w:val="24"/>
                <w:szCs w:val="24"/>
              </w:rPr>
              <w:t xml:space="preserve"> </w:t>
            </w:r>
            <w:r w:rsidRPr="00DB04F2">
              <w:rPr>
                <w:sz w:val="24"/>
                <w:szCs w:val="24"/>
              </w:rPr>
              <w:t>членами</w:t>
            </w:r>
            <w:r w:rsidRPr="00DB04F2">
              <w:rPr>
                <w:spacing w:val="14"/>
                <w:sz w:val="24"/>
                <w:szCs w:val="24"/>
              </w:rPr>
              <w:t xml:space="preserve"> </w:t>
            </w:r>
            <w:r w:rsidRPr="00DB04F2">
              <w:rPr>
                <w:sz w:val="24"/>
                <w:szCs w:val="24"/>
              </w:rPr>
              <w:t>и</w:t>
            </w:r>
            <w:r w:rsidRPr="00DB04F2">
              <w:rPr>
                <w:spacing w:val="8"/>
                <w:sz w:val="24"/>
                <w:szCs w:val="24"/>
              </w:rPr>
              <w:t xml:space="preserve"> </w:t>
            </w:r>
            <w:r w:rsidRPr="00DB04F2">
              <w:rPr>
                <w:sz w:val="24"/>
                <w:szCs w:val="24"/>
              </w:rPr>
              <w:t>сложноподчиненные предложения</w:t>
            </w:r>
            <w:r w:rsidRPr="00DB04F2">
              <w:rPr>
                <w:spacing w:val="21"/>
                <w:sz w:val="24"/>
                <w:szCs w:val="24"/>
              </w:rPr>
              <w:t xml:space="preserve"> </w:t>
            </w:r>
            <w:r w:rsidRPr="00DB04F2">
              <w:rPr>
                <w:sz w:val="24"/>
                <w:szCs w:val="24"/>
              </w:rPr>
              <w:t>для</w:t>
            </w:r>
            <w:r w:rsidRPr="00DB04F2">
              <w:rPr>
                <w:spacing w:val="2"/>
                <w:sz w:val="24"/>
                <w:szCs w:val="24"/>
              </w:rPr>
              <w:t xml:space="preserve"> </w:t>
            </w:r>
            <w:r w:rsidRPr="00DB04F2">
              <w:rPr>
                <w:sz w:val="24"/>
                <w:szCs w:val="24"/>
              </w:rPr>
              <w:t>передачи временных,</w:t>
            </w:r>
            <w:r w:rsidRPr="00DB04F2">
              <w:rPr>
                <w:spacing w:val="3"/>
                <w:sz w:val="24"/>
                <w:szCs w:val="24"/>
              </w:rPr>
              <w:t xml:space="preserve"> </w:t>
            </w:r>
            <w:r w:rsidRPr="00DB04F2">
              <w:rPr>
                <w:sz w:val="24"/>
                <w:szCs w:val="24"/>
              </w:rPr>
              <w:t>пространственных,</w:t>
            </w:r>
            <w:r w:rsidRPr="00DB04F2">
              <w:rPr>
                <w:spacing w:val="9"/>
                <w:sz w:val="24"/>
                <w:szCs w:val="24"/>
              </w:rPr>
              <w:t xml:space="preserve"> </w:t>
            </w:r>
            <w:r w:rsidRPr="00DB04F2">
              <w:rPr>
                <w:sz w:val="24"/>
                <w:szCs w:val="24"/>
              </w:rPr>
              <w:t>причинно-следственных</w:t>
            </w:r>
            <w:r w:rsidRPr="00DB04F2">
              <w:rPr>
                <w:spacing w:val="12"/>
                <w:sz w:val="24"/>
                <w:szCs w:val="24"/>
              </w:rPr>
              <w:t xml:space="preserve"> </w:t>
            </w:r>
            <w:r w:rsidRPr="00DB04F2">
              <w:rPr>
                <w:sz w:val="24"/>
                <w:szCs w:val="24"/>
              </w:rPr>
              <w:t>связей; правильно употреблять</w:t>
            </w:r>
            <w:r w:rsidRPr="00DB04F2">
              <w:rPr>
                <w:spacing w:val="69"/>
                <w:sz w:val="24"/>
                <w:szCs w:val="24"/>
              </w:rPr>
              <w:t xml:space="preserve"> </w:t>
            </w:r>
            <w:r w:rsidRPr="00DB04F2">
              <w:rPr>
                <w:sz w:val="24"/>
                <w:szCs w:val="24"/>
              </w:rPr>
              <w:t>суффиксы</w:t>
            </w:r>
            <w:r w:rsidRPr="00DB04F2">
              <w:rPr>
                <w:spacing w:val="67"/>
                <w:sz w:val="24"/>
                <w:szCs w:val="24"/>
              </w:rPr>
              <w:t xml:space="preserve"> </w:t>
            </w:r>
            <w:r w:rsidRPr="00DB04F2">
              <w:rPr>
                <w:sz w:val="24"/>
                <w:szCs w:val="24"/>
              </w:rPr>
              <w:t>и</w:t>
            </w:r>
            <w:r w:rsidRPr="00DB04F2">
              <w:rPr>
                <w:spacing w:val="59"/>
                <w:sz w:val="24"/>
                <w:szCs w:val="24"/>
              </w:rPr>
              <w:t xml:space="preserve"> </w:t>
            </w:r>
            <w:r w:rsidRPr="00DB04F2">
              <w:rPr>
                <w:sz w:val="24"/>
                <w:szCs w:val="24"/>
              </w:rPr>
              <w:t>приставки</w:t>
            </w:r>
            <w:r w:rsidRPr="00DB04F2">
              <w:rPr>
                <w:spacing w:val="51"/>
                <w:sz w:val="24"/>
                <w:szCs w:val="24"/>
              </w:rPr>
              <w:t xml:space="preserve"> </w:t>
            </w:r>
            <w:r w:rsidRPr="00DB04F2">
              <w:rPr>
                <w:sz w:val="24"/>
                <w:szCs w:val="24"/>
              </w:rPr>
              <w:t>при</w:t>
            </w:r>
            <w:r w:rsidRPr="00DB04F2">
              <w:rPr>
                <w:spacing w:val="65"/>
                <w:sz w:val="24"/>
                <w:szCs w:val="24"/>
              </w:rPr>
              <w:t xml:space="preserve"> </w:t>
            </w:r>
            <w:r w:rsidRPr="00DB04F2">
              <w:rPr>
                <w:sz w:val="24"/>
                <w:szCs w:val="24"/>
              </w:rPr>
              <w:t>словообразовании;</w:t>
            </w:r>
            <w:r w:rsidRPr="00DB04F2">
              <w:rPr>
                <w:spacing w:val="50"/>
                <w:sz w:val="24"/>
                <w:szCs w:val="24"/>
              </w:rPr>
              <w:t xml:space="preserve"> </w:t>
            </w:r>
            <w:r w:rsidR="007B342E" w:rsidRPr="00DB04F2">
              <w:rPr>
                <w:sz w:val="24"/>
                <w:szCs w:val="24"/>
              </w:rPr>
              <w:t>использовать</w:t>
            </w:r>
            <w:r w:rsidRPr="00DB04F2">
              <w:rPr>
                <w:sz w:val="24"/>
                <w:szCs w:val="24"/>
              </w:rPr>
              <w:t xml:space="preserve"> систему окончаний</w:t>
            </w:r>
            <w:r w:rsidRPr="00DB04F2">
              <w:rPr>
                <w:spacing w:val="65"/>
                <w:sz w:val="24"/>
                <w:szCs w:val="24"/>
              </w:rPr>
              <w:t xml:space="preserve"> </w:t>
            </w:r>
            <w:r w:rsidRPr="00DB04F2">
              <w:rPr>
                <w:sz w:val="24"/>
                <w:szCs w:val="24"/>
              </w:rPr>
              <w:t>существительных,</w:t>
            </w:r>
            <w:r w:rsidRPr="00DB04F2">
              <w:rPr>
                <w:spacing w:val="55"/>
                <w:sz w:val="24"/>
                <w:szCs w:val="24"/>
              </w:rPr>
              <w:t xml:space="preserve"> </w:t>
            </w:r>
            <w:r w:rsidRPr="00DB04F2">
              <w:rPr>
                <w:sz w:val="24"/>
                <w:szCs w:val="24"/>
              </w:rPr>
              <w:t>прилагательных,</w:t>
            </w:r>
            <w:r w:rsidRPr="00DB04F2">
              <w:rPr>
                <w:spacing w:val="57"/>
                <w:sz w:val="24"/>
                <w:szCs w:val="24"/>
              </w:rPr>
              <w:t xml:space="preserve"> </w:t>
            </w:r>
            <w:r w:rsidRPr="00DB04F2">
              <w:rPr>
                <w:sz w:val="24"/>
                <w:szCs w:val="24"/>
              </w:rPr>
              <w:t>глаголов</w:t>
            </w:r>
            <w:r w:rsidRPr="00DB04F2">
              <w:rPr>
                <w:spacing w:val="49"/>
                <w:sz w:val="24"/>
                <w:szCs w:val="24"/>
              </w:rPr>
              <w:t xml:space="preserve"> </w:t>
            </w:r>
            <w:r w:rsidRPr="00DB04F2">
              <w:rPr>
                <w:sz w:val="24"/>
                <w:szCs w:val="24"/>
              </w:rPr>
              <w:t>для</w:t>
            </w:r>
            <w:r w:rsidRPr="00DB04F2">
              <w:rPr>
                <w:spacing w:val="51"/>
                <w:sz w:val="24"/>
                <w:szCs w:val="24"/>
              </w:rPr>
              <w:t xml:space="preserve"> </w:t>
            </w:r>
            <w:r w:rsidRPr="00DB04F2">
              <w:rPr>
                <w:sz w:val="24"/>
                <w:szCs w:val="24"/>
              </w:rPr>
              <w:t>оформления</w:t>
            </w:r>
            <w:r w:rsidRPr="00DB04F2">
              <w:rPr>
                <w:spacing w:val="58"/>
                <w:sz w:val="24"/>
                <w:szCs w:val="24"/>
              </w:rPr>
              <w:t xml:space="preserve"> </w:t>
            </w:r>
            <w:r w:rsidRPr="00DB04F2">
              <w:rPr>
                <w:w w:val="101"/>
                <w:sz w:val="24"/>
                <w:szCs w:val="24"/>
              </w:rPr>
              <w:t>речевого высказывания.</w:t>
            </w:r>
          </w:p>
        </w:tc>
      </w:tr>
      <w:tr w:rsidR="00BA225D" w:rsidRPr="00DB04F2" w:rsidTr="00BA225D">
        <w:tc>
          <w:tcPr>
            <w:tcW w:w="10740" w:type="dxa"/>
            <w:gridSpan w:val="6"/>
          </w:tcPr>
          <w:p w:rsidR="00BA225D" w:rsidRPr="009B743E" w:rsidRDefault="00BA225D" w:rsidP="00FE05BE">
            <w:pPr>
              <w:ind w:firstLine="567"/>
              <w:jc w:val="center"/>
              <w:rPr>
                <w:rFonts w:eastAsia="Calibri"/>
                <w:b/>
                <w:color w:val="000000" w:themeColor="text1"/>
                <w:sz w:val="24"/>
                <w:szCs w:val="24"/>
                <w:u w:val="single"/>
              </w:rPr>
            </w:pPr>
            <w:r w:rsidRPr="009B743E">
              <w:rPr>
                <w:rFonts w:eastAsia="Calibri"/>
                <w:b/>
                <w:color w:val="000000" w:themeColor="text1"/>
                <w:sz w:val="24"/>
                <w:szCs w:val="24"/>
                <w:u w:val="single"/>
              </w:rPr>
              <w:t>Связная речь</w:t>
            </w:r>
          </w:p>
        </w:tc>
      </w:tr>
      <w:tr w:rsidR="00BA225D" w:rsidRPr="00DB04F2" w:rsidTr="00BA225D">
        <w:tc>
          <w:tcPr>
            <w:tcW w:w="3510" w:type="dxa"/>
          </w:tcPr>
          <w:p w:rsidR="00BA225D" w:rsidRPr="00DB04F2" w:rsidRDefault="00BA225D" w:rsidP="00FE05BE">
            <w:pPr>
              <w:ind w:right="59"/>
              <w:jc w:val="both"/>
              <w:rPr>
                <w:sz w:val="24"/>
                <w:szCs w:val="24"/>
              </w:rPr>
            </w:pPr>
            <w:r w:rsidRPr="00DB04F2">
              <w:rPr>
                <w:sz w:val="24"/>
                <w:szCs w:val="24"/>
              </w:rPr>
              <w:t>Продолжать</w:t>
            </w:r>
            <w:r w:rsidRPr="00DB04F2">
              <w:rPr>
                <w:spacing w:val="34"/>
                <w:sz w:val="24"/>
                <w:szCs w:val="24"/>
              </w:rPr>
              <w:t xml:space="preserve"> </w:t>
            </w:r>
            <w:r w:rsidRPr="00DB04F2">
              <w:rPr>
                <w:sz w:val="24"/>
                <w:szCs w:val="24"/>
              </w:rPr>
              <w:t>совершенствовать</w:t>
            </w:r>
            <w:r w:rsidRPr="00DB04F2">
              <w:rPr>
                <w:spacing w:val="44"/>
                <w:sz w:val="24"/>
                <w:szCs w:val="24"/>
              </w:rPr>
              <w:t xml:space="preserve"> </w:t>
            </w:r>
            <w:r w:rsidRPr="00DB04F2">
              <w:rPr>
                <w:sz w:val="24"/>
                <w:szCs w:val="24"/>
              </w:rPr>
              <w:t>диалогическую</w:t>
            </w:r>
            <w:r w:rsidRPr="00DB04F2">
              <w:rPr>
                <w:spacing w:val="49"/>
                <w:sz w:val="24"/>
                <w:szCs w:val="24"/>
              </w:rPr>
              <w:t xml:space="preserve"> </w:t>
            </w:r>
            <w:r w:rsidRPr="00DB04F2">
              <w:rPr>
                <w:sz w:val="24"/>
                <w:szCs w:val="24"/>
              </w:rPr>
              <w:t>речь</w:t>
            </w:r>
            <w:r w:rsidRPr="00DB04F2">
              <w:rPr>
                <w:spacing w:val="28"/>
                <w:sz w:val="24"/>
                <w:szCs w:val="24"/>
              </w:rPr>
              <w:t xml:space="preserve"> </w:t>
            </w:r>
            <w:r w:rsidRPr="00DB04F2">
              <w:rPr>
                <w:sz w:val="24"/>
                <w:szCs w:val="24"/>
              </w:rPr>
              <w:t>детей.</w:t>
            </w:r>
            <w:r w:rsidRPr="00DB04F2">
              <w:rPr>
                <w:spacing w:val="24"/>
                <w:sz w:val="24"/>
                <w:szCs w:val="24"/>
              </w:rPr>
              <w:t xml:space="preserve"> </w:t>
            </w:r>
            <w:r w:rsidRPr="00DB04F2">
              <w:rPr>
                <w:sz w:val="24"/>
                <w:szCs w:val="24"/>
              </w:rPr>
              <w:t>Закреплять</w:t>
            </w:r>
            <w:r w:rsidRPr="00DB04F2">
              <w:rPr>
                <w:spacing w:val="38"/>
                <w:sz w:val="24"/>
                <w:szCs w:val="24"/>
              </w:rPr>
              <w:t xml:space="preserve"> </w:t>
            </w:r>
            <w:r w:rsidRPr="00DB04F2">
              <w:rPr>
                <w:sz w:val="24"/>
                <w:szCs w:val="24"/>
              </w:rPr>
              <w:t>у</w:t>
            </w:r>
            <w:r w:rsidRPr="00DB04F2">
              <w:rPr>
                <w:spacing w:val="28"/>
                <w:sz w:val="24"/>
                <w:szCs w:val="24"/>
              </w:rPr>
              <w:t xml:space="preserve"> </w:t>
            </w:r>
            <w:r w:rsidRPr="00DB04F2">
              <w:rPr>
                <w:w w:val="101"/>
                <w:sz w:val="24"/>
                <w:szCs w:val="24"/>
              </w:rPr>
              <w:t xml:space="preserve">детей </w:t>
            </w:r>
            <w:r w:rsidRPr="00DB04F2">
              <w:rPr>
                <w:sz w:val="24"/>
                <w:szCs w:val="24"/>
              </w:rPr>
              <w:t>умение</w:t>
            </w:r>
            <w:r w:rsidRPr="00DB04F2">
              <w:rPr>
                <w:spacing w:val="19"/>
                <w:sz w:val="24"/>
                <w:szCs w:val="24"/>
              </w:rPr>
              <w:t xml:space="preserve"> </w:t>
            </w:r>
            <w:r w:rsidRPr="00DB04F2">
              <w:rPr>
                <w:sz w:val="24"/>
                <w:szCs w:val="24"/>
              </w:rPr>
              <w:t>поддерживать</w:t>
            </w:r>
            <w:r w:rsidRPr="00DB04F2">
              <w:rPr>
                <w:spacing w:val="15"/>
                <w:sz w:val="24"/>
                <w:szCs w:val="24"/>
              </w:rPr>
              <w:t xml:space="preserve"> </w:t>
            </w:r>
            <w:r w:rsidRPr="00DB04F2">
              <w:rPr>
                <w:sz w:val="24"/>
                <w:szCs w:val="24"/>
              </w:rPr>
              <w:t>беседу:</w:t>
            </w:r>
            <w:r w:rsidRPr="00DB04F2">
              <w:rPr>
                <w:spacing w:val="8"/>
                <w:sz w:val="24"/>
                <w:szCs w:val="24"/>
              </w:rPr>
              <w:t xml:space="preserve"> </w:t>
            </w:r>
            <w:r w:rsidRPr="00DB04F2">
              <w:rPr>
                <w:sz w:val="24"/>
                <w:szCs w:val="24"/>
              </w:rPr>
              <w:t>задавать</w:t>
            </w:r>
            <w:r w:rsidRPr="00DB04F2">
              <w:rPr>
                <w:spacing w:val="13"/>
                <w:sz w:val="24"/>
                <w:szCs w:val="24"/>
              </w:rPr>
              <w:t xml:space="preserve"> </w:t>
            </w:r>
            <w:r w:rsidRPr="00DB04F2">
              <w:rPr>
                <w:sz w:val="24"/>
                <w:szCs w:val="24"/>
              </w:rPr>
              <w:t>вопросы</w:t>
            </w:r>
            <w:r w:rsidRPr="00DB04F2">
              <w:rPr>
                <w:spacing w:val="3"/>
                <w:sz w:val="24"/>
                <w:szCs w:val="24"/>
              </w:rPr>
              <w:t xml:space="preserve"> </w:t>
            </w:r>
            <w:r w:rsidRPr="00DB04F2">
              <w:rPr>
                <w:sz w:val="24"/>
                <w:szCs w:val="24"/>
              </w:rPr>
              <w:t>по поводу</w:t>
            </w:r>
            <w:r w:rsidRPr="00DB04F2">
              <w:rPr>
                <w:spacing w:val="6"/>
                <w:sz w:val="24"/>
                <w:szCs w:val="24"/>
              </w:rPr>
              <w:t xml:space="preserve"> </w:t>
            </w:r>
            <w:r w:rsidRPr="00DB04F2">
              <w:rPr>
                <w:sz w:val="24"/>
                <w:szCs w:val="24"/>
              </w:rPr>
              <w:t>предметов,</w:t>
            </w:r>
            <w:r w:rsidRPr="00DB04F2">
              <w:rPr>
                <w:spacing w:val="13"/>
                <w:sz w:val="24"/>
                <w:szCs w:val="24"/>
              </w:rPr>
              <w:t xml:space="preserve"> </w:t>
            </w:r>
            <w:r w:rsidRPr="00DB04F2">
              <w:rPr>
                <w:sz w:val="24"/>
                <w:szCs w:val="24"/>
              </w:rPr>
              <w:t>их</w:t>
            </w:r>
            <w:r w:rsidRPr="00DB04F2">
              <w:rPr>
                <w:spacing w:val="7"/>
                <w:sz w:val="24"/>
                <w:szCs w:val="24"/>
              </w:rPr>
              <w:t xml:space="preserve"> </w:t>
            </w:r>
            <w:r w:rsidRPr="00DB04F2">
              <w:rPr>
                <w:sz w:val="24"/>
                <w:szCs w:val="24"/>
              </w:rPr>
              <w:t>качеств, действий</w:t>
            </w:r>
            <w:r w:rsidRPr="00DB04F2">
              <w:rPr>
                <w:spacing w:val="8"/>
                <w:sz w:val="24"/>
                <w:szCs w:val="24"/>
              </w:rPr>
              <w:t xml:space="preserve"> </w:t>
            </w:r>
            <w:r w:rsidRPr="00DB04F2">
              <w:rPr>
                <w:sz w:val="24"/>
                <w:szCs w:val="24"/>
              </w:rPr>
              <w:t>с</w:t>
            </w:r>
            <w:r w:rsidRPr="00DB04F2">
              <w:rPr>
                <w:spacing w:val="7"/>
                <w:sz w:val="24"/>
                <w:szCs w:val="24"/>
              </w:rPr>
              <w:t xml:space="preserve"> </w:t>
            </w:r>
            <w:r w:rsidRPr="00DB04F2">
              <w:rPr>
                <w:sz w:val="24"/>
                <w:szCs w:val="24"/>
              </w:rPr>
              <w:t>ними, взаимоотношений</w:t>
            </w:r>
            <w:r w:rsidRPr="00DB04F2">
              <w:rPr>
                <w:spacing w:val="19"/>
                <w:sz w:val="24"/>
                <w:szCs w:val="24"/>
              </w:rPr>
              <w:t xml:space="preserve"> </w:t>
            </w:r>
            <w:r w:rsidRPr="00DB04F2">
              <w:rPr>
                <w:sz w:val="24"/>
                <w:szCs w:val="24"/>
              </w:rPr>
              <w:t>с</w:t>
            </w:r>
            <w:r w:rsidRPr="00DB04F2">
              <w:rPr>
                <w:spacing w:val="3"/>
                <w:sz w:val="24"/>
                <w:szCs w:val="24"/>
              </w:rPr>
              <w:t xml:space="preserve"> </w:t>
            </w:r>
            <w:r w:rsidRPr="00DB04F2">
              <w:rPr>
                <w:sz w:val="24"/>
                <w:szCs w:val="24"/>
              </w:rPr>
              <w:t>окружающими,</w:t>
            </w:r>
            <w:r w:rsidRPr="00DB04F2">
              <w:rPr>
                <w:spacing w:val="17"/>
                <w:sz w:val="24"/>
                <w:szCs w:val="24"/>
              </w:rPr>
              <w:t xml:space="preserve"> </w:t>
            </w:r>
            <w:r w:rsidRPr="00DB04F2">
              <w:rPr>
                <w:sz w:val="24"/>
                <w:szCs w:val="24"/>
              </w:rPr>
              <w:t>правильно</w:t>
            </w:r>
            <w:r w:rsidRPr="00DB04F2">
              <w:rPr>
                <w:spacing w:val="13"/>
                <w:sz w:val="24"/>
                <w:szCs w:val="24"/>
              </w:rPr>
              <w:t xml:space="preserve"> </w:t>
            </w:r>
            <w:r w:rsidRPr="00DB04F2">
              <w:rPr>
                <w:sz w:val="24"/>
                <w:szCs w:val="24"/>
              </w:rPr>
              <w:t>по форме</w:t>
            </w:r>
            <w:r w:rsidRPr="00DB04F2">
              <w:rPr>
                <w:spacing w:val="4"/>
                <w:sz w:val="24"/>
                <w:szCs w:val="24"/>
              </w:rPr>
              <w:t xml:space="preserve"> </w:t>
            </w:r>
            <w:r w:rsidRPr="00DB04F2">
              <w:rPr>
                <w:sz w:val="24"/>
                <w:szCs w:val="24"/>
              </w:rPr>
              <w:t>и содержанию</w:t>
            </w:r>
            <w:r w:rsidRPr="00DB04F2">
              <w:rPr>
                <w:spacing w:val="43"/>
                <w:sz w:val="24"/>
                <w:szCs w:val="24"/>
              </w:rPr>
              <w:t xml:space="preserve"> </w:t>
            </w:r>
            <w:r w:rsidRPr="00DB04F2">
              <w:rPr>
                <w:sz w:val="24"/>
                <w:szCs w:val="24"/>
              </w:rPr>
              <w:t>отвечать</w:t>
            </w:r>
            <w:r w:rsidRPr="00DB04F2">
              <w:rPr>
                <w:spacing w:val="40"/>
                <w:sz w:val="24"/>
                <w:szCs w:val="24"/>
              </w:rPr>
              <w:t xml:space="preserve"> </w:t>
            </w:r>
            <w:r w:rsidRPr="00DB04F2">
              <w:rPr>
                <w:sz w:val="24"/>
                <w:szCs w:val="24"/>
              </w:rPr>
              <w:t>на</w:t>
            </w:r>
            <w:r w:rsidRPr="00DB04F2">
              <w:rPr>
                <w:spacing w:val="38"/>
                <w:sz w:val="24"/>
                <w:szCs w:val="24"/>
              </w:rPr>
              <w:t xml:space="preserve"> </w:t>
            </w:r>
            <w:r w:rsidRPr="00DB04F2">
              <w:rPr>
                <w:sz w:val="24"/>
                <w:szCs w:val="24"/>
              </w:rPr>
              <w:t>вопросы.</w:t>
            </w:r>
            <w:r w:rsidRPr="00DB04F2">
              <w:rPr>
                <w:spacing w:val="41"/>
                <w:sz w:val="24"/>
                <w:szCs w:val="24"/>
              </w:rPr>
              <w:t xml:space="preserve"> </w:t>
            </w:r>
            <w:r w:rsidRPr="00DB04F2">
              <w:rPr>
                <w:sz w:val="24"/>
                <w:szCs w:val="24"/>
              </w:rPr>
              <w:t>Поддерживать</w:t>
            </w:r>
            <w:r w:rsidRPr="00DB04F2">
              <w:rPr>
                <w:spacing w:val="48"/>
                <w:sz w:val="24"/>
                <w:szCs w:val="24"/>
              </w:rPr>
              <w:t xml:space="preserve"> </w:t>
            </w:r>
            <w:r w:rsidRPr="00DB04F2">
              <w:rPr>
                <w:sz w:val="24"/>
                <w:szCs w:val="24"/>
              </w:rPr>
              <w:t>стремление</w:t>
            </w:r>
            <w:r w:rsidRPr="00DB04F2">
              <w:rPr>
                <w:spacing w:val="50"/>
                <w:sz w:val="24"/>
                <w:szCs w:val="24"/>
              </w:rPr>
              <w:t xml:space="preserve"> </w:t>
            </w:r>
            <w:r w:rsidRPr="00DB04F2">
              <w:rPr>
                <w:sz w:val="24"/>
                <w:szCs w:val="24"/>
              </w:rPr>
              <w:t>детей</w:t>
            </w:r>
            <w:r w:rsidRPr="00DB04F2">
              <w:rPr>
                <w:spacing w:val="34"/>
                <w:sz w:val="24"/>
                <w:szCs w:val="24"/>
              </w:rPr>
              <w:t xml:space="preserve"> </w:t>
            </w:r>
            <w:r w:rsidRPr="00DB04F2">
              <w:rPr>
                <w:sz w:val="24"/>
                <w:szCs w:val="24"/>
              </w:rPr>
              <w:t>рассказывать</w:t>
            </w:r>
            <w:r w:rsidRPr="00DB04F2">
              <w:rPr>
                <w:spacing w:val="46"/>
                <w:sz w:val="24"/>
                <w:szCs w:val="24"/>
              </w:rPr>
              <w:t xml:space="preserve"> </w:t>
            </w:r>
            <w:r w:rsidRPr="00DB04F2">
              <w:rPr>
                <w:w w:val="101"/>
                <w:sz w:val="24"/>
                <w:szCs w:val="24"/>
              </w:rPr>
              <w:t xml:space="preserve">о </w:t>
            </w:r>
            <w:r w:rsidRPr="00DB04F2">
              <w:rPr>
                <w:sz w:val="24"/>
                <w:szCs w:val="24"/>
              </w:rPr>
              <w:t>своих</w:t>
            </w:r>
            <w:r w:rsidRPr="00DB04F2">
              <w:rPr>
                <w:spacing w:val="16"/>
                <w:sz w:val="24"/>
                <w:szCs w:val="24"/>
              </w:rPr>
              <w:t xml:space="preserve"> </w:t>
            </w:r>
            <w:r w:rsidRPr="00DB04F2">
              <w:rPr>
                <w:sz w:val="24"/>
                <w:szCs w:val="24"/>
              </w:rPr>
              <w:t>наблюдениях, переживаниях;</w:t>
            </w:r>
            <w:r w:rsidRPr="00DB04F2">
              <w:rPr>
                <w:spacing w:val="8"/>
                <w:sz w:val="24"/>
                <w:szCs w:val="24"/>
              </w:rPr>
              <w:t xml:space="preserve"> </w:t>
            </w:r>
            <w:r w:rsidRPr="00DB04F2">
              <w:rPr>
                <w:sz w:val="24"/>
                <w:szCs w:val="24"/>
              </w:rPr>
              <w:t>пересказывать</w:t>
            </w:r>
            <w:r w:rsidRPr="00DB04F2">
              <w:rPr>
                <w:spacing w:val="15"/>
                <w:sz w:val="24"/>
                <w:szCs w:val="24"/>
              </w:rPr>
              <w:t xml:space="preserve"> </w:t>
            </w:r>
            <w:r w:rsidRPr="00DB04F2">
              <w:rPr>
                <w:sz w:val="24"/>
                <w:szCs w:val="24"/>
              </w:rPr>
              <w:t>небольшие</w:t>
            </w:r>
            <w:r w:rsidRPr="00DB04F2">
              <w:rPr>
                <w:spacing w:val="11"/>
                <w:sz w:val="24"/>
                <w:szCs w:val="24"/>
              </w:rPr>
              <w:t xml:space="preserve"> </w:t>
            </w:r>
            <w:r w:rsidRPr="00DB04F2">
              <w:rPr>
                <w:sz w:val="24"/>
                <w:szCs w:val="24"/>
              </w:rPr>
              <w:t>сказки</w:t>
            </w:r>
            <w:r w:rsidRPr="00DB04F2">
              <w:rPr>
                <w:spacing w:val="9"/>
                <w:sz w:val="24"/>
                <w:szCs w:val="24"/>
              </w:rPr>
              <w:t xml:space="preserve"> </w:t>
            </w:r>
            <w:r w:rsidRPr="00DB04F2">
              <w:rPr>
                <w:sz w:val="24"/>
                <w:szCs w:val="24"/>
              </w:rPr>
              <w:t>и</w:t>
            </w:r>
            <w:r w:rsidRPr="00DB04F2">
              <w:rPr>
                <w:spacing w:val="7"/>
                <w:sz w:val="24"/>
                <w:szCs w:val="24"/>
              </w:rPr>
              <w:t xml:space="preserve"> </w:t>
            </w:r>
            <w:r w:rsidRPr="00DB04F2">
              <w:rPr>
                <w:w w:val="101"/>
                <w:sz w:val="24"/>
                <w:szCs w:val="24"/>
              </w:rPr>
              <w:t xml:space="preserve">рассказы, </w:t>
            </w:r>
            <w:r w:rsidRPr="00DB04F2">
              <w:rPr>
                <w:sz w:val="24"/>
                <w:szCs w:val="24"/>
              </w:rPr>
              <w:t>знакомые</w:t>
            </w:r>
            <w:r w:rsidRPr="00DB04F2">
              <w:rPr>
                <w:spacing w:val="13"/>
                <w:sz w:val="24"/>
                <w:szCs w:val="24"/>
              </w:rPr>
              <w:t xml:space="preserve"> </w:t>
            </w:r>
            <w:r w:rsidRPr="00DB04F2">
              <w:rPr>
                <w:sz w:val="24"/>
                <w:szCs w:val="24"/>
              </w:rPr>
              <w:t>детям</w:t>
            </w:r>
            <w:r w:rsidRPr="00DB04F2">
              <w:rPr>
                <w:spacing w:val="13"/>
                <w:sz w:val="24"/>
                <w:szCs w:val="24"/>
              </w:rPr>
              <w:t xml:space="preserve"> </w:t>
            </w:r>
            <w:r w:rsidRPr="00DB04F2">
              <w:rPr>
                <w:sz w:val="24"/>
                <w:szCs w:val="24"/>
              </w:rPr>
              <w:t>и вновь</w:t>
            </w:r>
            <w:r w:rsidRPr="00DB04F2">
              <w:rPr>
                <w:spacing w:val="12"/>
                <w:sz w:val="24"/>
                <w:szCs w:val="24"/>
              </w:rPr>
              <w:t xml:space="preserve"> </w:t>
            </w:r>
            <w:r w:rsidRPr="00DB04F2">
              <w:rPr>
                <w:sz w:val="24"/>
                <w:szCs w:val="24"/>
              </w:rPr>
              <w:t>прочитанные;</w:t>
            </w:r>
            <w:r w:rsidRPr="00DB04F2">
              <w:rPr>
                <w:spacing w:val="20"/>
                <w:sz w:val="24"/>
                <w:szCs w:val="24"/>
              </w:rPr>
              <w:t xml:space="preserve"> </w:t>
            </w:r>
            <w:r w:rsidRPr="00DB04F2">
              <w:rPr>
                <w:sz w:val="24"/>
                <w:szCs w:val="24"/>
              </w:rPr>
              <w:t>составлять</w:t>
            </w:r>
            <w:r w:rsidRPr="00DB04F2">
              <w:rPr>
                <w:spacing w:val="12"/>
                <w:sz w:val="24"/>
                <w:szCs w:val="24"/>
              </w:rPr>
              <w:t xml:space="preserve"> </w:t>
            </w:r>
            <w:r w:rsidRPr="00DB04F2">
              <w:rPr>
                <w:sz w:val="24"/>
                <w:szCs w:val="24"/>
              </w:rPr>
              <w:t>по</w:t>
            </w:r>
            <w:r w:rsidRPr="00DB04F2">
              <w:rPr>
                <w:spacing w:val="5"/>
                <w:sz w:val="24"/>
                <w:szCs w:val="24"/>
              </w:rPr>
              <w:t xml:space="preserve"> </w:t>
            </w:r>
            <w:r w:rsidRPr="00DB04F2">
              <w:rPr>
                <w:sz w:val="24"/>
                <w:szCs w:val="24"/>
              </w:rPr>
              <w:t>образцу</w:t>
            </w:r>
            <w:r w:rsidRPr="00DB04F2">
              <w:rPr>
                <w:spacing w:val="12"/>
                <w:sz w:val="24"/>
                <w:szCs w:val="24"/>
              </w:rPr>
              <w:t xml:space="preserve"> </w:t>
            </w:r>
            <w:r w:rsidRPr="00DB04F2">
              <w:rPr>
                <w:sz w:val="24"/>
                <w:szCs w:val="24"/>
              </w:rPr>
              <w:t>небольшие</w:t>
            </w:r>
            <w:r w:rsidRPr="00DB04F2">
              <w:rPr>
                <w:spacing w:val="18"/>
                <w:sz w:val="24"/>
                <w:szCs w:val="24"/>
              </w:rPr>
              <w:t xml:space="preserve"> </w:t>
            </w:r>
            <w:r w:rsidRPr="00DB04F2">
              <w:rPr>
                <w:sz w:val="24"/>
                <w:szCs w:val="24"/>
              </w:rPr>
              <w:t>рассказы</w:t>
            </w:r>
            <w:r w:rsidRPr="00DB04F2">
              <w:rPr>
                <w:spacing w:val="7"/>
                <w:sz w:val="24"/>
                <w:szCs w:val="24"/>
              </w:rPr>
              <w:t xml:space="preserve"> </w:t>
            </w:r>
            <w:r w:rsidRPr="00DB04F2">
              <w:rPr>
                <w:w w:val="105"/>
                <w:sz w:val="24"/>
                <w:szCs w:val="24"/>
              </w:rPr>
              <w:t xml:space="preserve">о </w:t>
            </w:r>
            <w:r w:rsidRPr="00DB04F2">
              <w:rPr>
                <w:sz w:val="24"/>
                <w:szCs w:val="24"/>
              </w:rPr>
              <w:t>предмете,</w:t>
            </w:r>
            <w:r w:rsidRPr="00DB04F2">
              <w:rPr>
                <w:spacing w:val="9"/>
                <w:sz w:val="24"/>
                <w:szCs w:val="24"/>
              </w:rPr>
              <w:t xml:space="preserve"> </w:t>
            </w:r>
            <w:r w:rsidRPr="00DB04F2">
              <w:rPr>
                <w:sz w:val="24"/>
                <w:szCs w:val="24"/>
              </w:rPr>
              <w:t>игрушке,</w:t>
            </w:r>
            <w:r w:rsidRPr="00DB04F2">
              <w:rPr>
                <w:spacing w:val="8"/>
                <w:sz w:val="24"/>
                <w:szCs w:val="24"/>
              </w:rPr>
              <w:t xml:space="preserve"> </w:t>
            </w:r>
            <w:r w:rsidRPr="00DB04F2">
              <w:rPr>
                <w:sz w:val="24"/>
                <w:szCs w:val="24"/>
              </w:rPr>
              <w:t>по содержанию</w:t>
            </w:r>
            <w:r w:rsidRPr="00DB04F2">
              <w:rPr>
                <w:spacing w:val="15"/>
                <w:sz w:val="24"/>
                <w:szCs w:val="24"/>
              </w:rPr>
              <w:t xml:space="preserve"> </w:t>
            </w:r>
            <w:r w:rsidRPr="00DB04F2">
              <w:rPr>
                <w:sz w:val="24"/>
                <w:szCs w:val="24"/>
              </w:rPr>
              <w:t>сюжетной</w:t>
            </w:r>
            <w:r w:rsidRPr="00DB04F2">
              <w:rPr>
                <w:spacing w:val="4"/>
                <w:sz w:val="24"/>
                <w:szCs w:val="24"/>
              </w:rPr>
              <w:t xml:space="preserve"> </w:t>
            </w:r>
            <w:r w:rsidRPr="00DB04F2">
              <w:rPr>
                <w:sz w:val="24"/>
                <w:szCs w:val="24"/>
              </w:rPr>
              <w:t>картины.</w:t>
            </w:r>
            <w:r w:rsidRPr="00DB04F2">
              <w:rPr>
                <w:spacing w:val="5"/>
                <w:sz w:val="24"/>
                <w:szCs w:val="24"/>
              </w:rPr>
              <w:t xml:space="preserve"> </w:t>
            </w:r>
            <w:r w:rsidRPr="00DB04F2">
              <w:rPr>
                <w:sz w:val="24"/>
                <w:szCs w:val="24"/>
              </w:rPr>
              <w:t>Воспитывать</w:t>
            </w:r>
            <w:r w:rsidRPr="00DB04F2">
              <w:rPr>
                <w:spacing w:val="6"/>
                <w:sz w:val="24"/>
                <w:szCs w:val="24"/>
              </w:rPr>
              <w:t xml:space="preserve"> </w:t>
            </w:r>
            <w:r w:rsidRPr="00DB04F2">
              <w:rPr>
                <w:w w:val="101"/>
                <w:sz w:val="24"/>
                <w:szCs w:val="24"/>
              </w:rPr>
              <w:t xml:space="preserve">культуру </w:t>
            </w:r>
            <w:r w:rsidR="00837F35" w:rsidRPr="00DB04F2">
              <w:rPr>
                <w:sz w:val="24"/>
                <w:szCs w:val="24"/>
              </w:rPr>
              <w:t>общения: формирование умений</w:t>
            </w:r>
            <w:r w:rsidRPr="00DB04F2">
              <w:rPr>
                <w:spacing w:val="6"/>
                <w:sz w:val="24"/>
                <w:szCs w:val="24"/>
              </w:rPr>
              <w:t xml:space="preserve"> </w:t>
            </w:r>
            <w:r w:rsidR="00837F35" w:rsidRPr="00DB04F2">
              <w:rPr>
                <w:sz w:val="24"/>
                <w:szCs w:val="24"/>
              </w:rPr>
              <w:t>приветствовать</w:t>
            </w:r>
            <w:r w:rsidRPr="00DB04F2">
              <w:rPr>
                <w:spacing w:val="2"/>
                <w:sz w:val="24"/>
                <w:szCs w:val="24"/>
              </w:rPr>
              <w:t xml:space="preserve"> </w:t>
            </w:r>
            <w:r w:rsidR="00837F35" w:rsidRPr="00DB04F2">
              <w:rPr>
                <w:sz w:val="24"/>
                <w:szCs w:val="24"/>
              </w:rPr>
              <w:t>родных, знакомых,</w:t>
            </w:r>
            <w:r w:rsidRPr="00DB04F2">
              <w:rPr>
                <w:spacing w:val="7"/>
                <w:sz w:val="24"/>
                <w:szCs w:val="24"/>
              </w:rPr>
              <w:t xml:space="preserve"> </w:t>
            </w:r>
            <w:r w:rsidR="00837F35" w:rsidRPr="00DB04F2">
              <w:rPr>
                <w:sz w:val="24"/>
                <w:szCs w:val="24"/>
              </w:rPr>
              <w:t>детей</w:t>
            </w:r>
            <w:r w:rsidRPr="00DB04F2">
              <w:rPr>
                <w:spacing w:val="6"/>
                <w:sz w:val="24"/>
                <w:szCs w:val="24"/>
              </w:rPr>
              <w:t xml:space="preserve"> </w:t>
            </w:r>
            <w:r w:rsidRPr="00DB04F2">
              <w:rPr>
                <w:w w:val="102"/>
                <w:sz w:val="24"/>
                <w:szCs w:val="24"/>
              </w:rPr>
              <w:t xml:space="preserve">по </w:t>
            </w:r>
            <w:r w:rsidRPr="00DB04F2">
              <w:rPr>
                <w:sz w:val="24"/>
                <w:szCs w:val="24"/>
              </w:rPr>
              <w:t>группе.</w:t>
            </w:r>
            <w:r w:rsidRPr="00DB04F2">
              <w:rPr>
                <w:spacing w:val="1"/>
                <w:sz w:val="24"/>
                <w:szCs w:val="24"/>
              </w:rPr>
              <w:t xml:space="preserve"> </w:t>
            </w:r>
            <w:r w:rsidRPr="00DB04F2">
              <w:rPr>
                <w:sz w:val="24"/>
                <w:szCs w:val="24"/>
              </w:rPr>
              <w:t>Использовать</w:t>
            </w:r>
            <w:r w:rsidRPr="00DB04F2">
              <w:rPr>
                <w:spacing w:val="12"/>
                <w:sz w:val="24"/>
                <w:szCs w:val="24"/>
              </w:rPr>
              <w:t xml:space="preserve"> </w:t>
            </w:r>
            <w:r w:rsidRPr="00DB04F2">
              <w:rPr>
                <w:sz w:val="24"/>
                <w:szCs w:val="24"/>
              </w:rPr>
              <w:t>формулы</w:t>
            </w:r>
            <w:r w:rsidRPr="00DB04F2">
              <w:rPr>
                <w:spacing w:val="16"/>
                <w:sz w:val="24"/>
                <w:szCs w:val="24"/>
              </w:rPr>
              <w:t xml:space="preserve"> </w:t>
            </w:r>
            <w:r w:rsidRPr="00DB04F2">
              <w:rPr>
                <w:sz w:val="24"/>
                <w:szCs w:val="24"/>
              </w:rPr>
              <w:t>речевого</w:t>
            </w:r>
            <w:r w:rsidRPr="00DB04F2">
              <w:rPr>
                <w:spacing w:val="9"/>
                <w:sz w:val="24"/>
                <w:szCs w:val="24"/>
              </w:rPr>
              <w:t xml:space="preserve"> </w:t>
            </w:r>
            <w:r w:rsidRPr="00DB04F2">
              <w:rPr>
                <w:sz w:val="24"/>
                <w:szCs w:val="24"/>
              </w:rPr>
              <w:t>этикета при</w:t>
            </w:r>
            <w:r w:rsidRPr="00DB04F2">
              <w:rPr>
                <w:spacing w:val="10"/>
                <w:sz w:val="24"/>
                <w:szCs w:val="24"/>
              </w:rPr>
              <w:t xml:space="preserve"> </w:t>
            </w:r>
            <w:r w:rsidRPr="00DB04F2">
              <w:rPr>
                <w:sz w:val="24"/>
                <w:szCs w:val="24"/>
              </w:rPr>
              <w:t>ответе</w:t>
            </w:r>
            <w:r w:rsidRPr="00DB04F2">
              <w:rPr>
                <w:spacing w:val="9"/>
                <w:sz w:val="24"/>
                <w:szCs w:val="24"/>
              </w:rPr>
              <w:t xml:space="preserve"> </w:t>
            </w:r>
            <w:r w:rsidRPr="00DB04F2">
              <w:rPr>
                <w:sz w:val="24"/>
                <w:szCs w:val="24"/>
              </w:rPr>
              <w:t>по</w:t>
            </w:r>
            <w:r w:rsidRPr="00DB04F2">
              <w:rPr>
                <w:spacing w:val="6"/>
                <w:sz w:val="24"/>
                <w:szCs w:val="24"/>
              </w:rPr>
              <w:t xml:space="preserve"> </w:t>
            </w:r>
            <w:r w:rsidRPr="00DB04F2">
              <w:rPr>
                <w:sz w:val="24"/>
                <w:szCs w:val="24"/>
              </w:rPr>
              <w:t>телефону,</w:t>
            </w:r>
            <w:r w:rsidRPr="00DB04F2">
              <w:rPr>
                <w:spacing w:val="12"/>
                <w:sz w:val="24"/>
                <w:szCs w:val="24"/>
              </w:rPr>
              <w:t xml:space="preserve"> </w:t>
            </w:r>
            <w:r w:rsidRPr="00DB04F2">
              <w:rPr>
                <w:w w:val="102"/>
                <w:sz w:val="24"/>
                <w:szCs w:val="24"/>
              </w:rPr>
              <w:t xml:space="preserve">при </w:t>
            </w:r>
            <w:r w:rsidRPr="00DB04F2">
              <w:rPr>
                <w:sz w:val="24"/>
                <w:szCs w:val="24"/>
              </w:rPr>
              <w:t>вступлении</w:t>
            </w:r>
            <w:r w:rsidRPr="00DB04F2">
              <w:rPr>
                <w:spacing w:val="19"/>
                <w:sz w:val="24"/>
                <w:szCs w:val="24"/>
              </w:rPr>
              <w:t xml:space="preserve"> </w:t>
            </w:r>
            <w:r w:rsidRPr="00DB04F2">
              <w:rPr>
                <w:sz w:val="24"/>
                <w:szCs w:val="24"/>
              </w:rPr>
              <w:t>в</w:t>
            </w:r>
            <w:r w:rsidRPr="00DB04F2">
              <w:rPr>
                <w:spacing w:val="10"/>
                <w:sz w:val="24"/>
                <w:szCs w:val="24"/>
              </w:rPr>
              <w:t xml:space="preserve"> </w:t>
            </w:r>
            <w:r w:rsidRPr="00DB04F2">
              <w:rPr>
                <w:sz w:val="24"/>
                <w:szCs w:val="24"/>
              </w:rPr>
              <w:t>разговор</w:t>
            </w:r>
            <w:r w:rsidRPr="00DB04F2">
              <w:rPr>
                <w:spacing w:val="14"/>
                <w:sz w:val="24"/>
                <w:szCs w:val="24"/>
              </w:rPr>
              <w:t xml:space="preserve"> </w:t>
            </w:r>
            <w:r w:rsidRPr="00DB04F2">
              <w:rPr>
                <w:sz w:val="24"/>
                <w:szCs w:val="24"/>
              </w:rPr>
              <w:t>с</w:t>
            </w:r>
            <w:r w:rsidRPr="00DB04F2">
              <w:rPr>
                <w:spacing w:val="7"/>
                <w:sz w:val="24"/>
                <w:szCs w:val="24"/>
              </w:rPr>
              <w:t xml:space="preserve"> </w:t>
            </w:r>
            <w:r w:rsidRPr="00DB04F2">
              <w:rPr>
                <w:sz w:val="24"/>
                <w:szCs w:val="24"/>
              </w:rPr>
              <w:t>незнакомыми</w:t>
            </w:r>
            <w:r w:rsidRPr="00DB04F2">
              <w:rPr>
                <w:spacing w:val="27"/>
                <w:sz w:val="24"/>
                <w:szCs w:val="24"/>
              </w:rPr>
              <w:t xml:space="preserve"> </w:t>
            </w:r>
            <w:r w:rsidRPr="00DB04F2">
              <w:rPr>
                <w:sz w:val="24"/>
                <w:szCs w:val="24"/>
              </w:rPr>
              <w:t>людьми,</w:t>
            </w:r>
            <w:r w:rsidRPr="00DB04F2">
              <w:rPr>
                <w:spacing w:val="15"/>
                <w:sz w:val="24"/>
                <w:szCs w:val="24"/>
              </w:rPr>
              <w:t xml:space="preserve"> </w:t>
            </w:r>
            <w:r w:rsidRPr="00DB04F2">
              <w:rPr>
                <w:sz w:val="24"/>
                <w:szCs w:val="24"/>
              </w:rPr>
              <w:t>при</w:t>
            </w:r>
            <w:r w:rsidRPr="00DB04F2">
              <w:rPr>
                <w:spacing w:val="8"/>
                <w:sz w:val="24"/>
                <w:szCs w:val="24"/>
              </w:rPr>
              <w:t xml:space="preserve"> </w:t>
            </w:r>
            <w:r w:rsidRPr="00DB04F2">
              <w:rPr>
                <w:sz w:val="24"/>
                <w:szCs w:val="24"/>
              </w:rPr>
              <w:t>встрече</w:t>
            </w:r>
            <w:r w:rsidRPr="00DB04F2">
              <w:rPr>
                <w:spacing w:val="13"/>
                <w:sz w:val="24"/>
                <w:szCs w:val="24"/>
              </w:rPr>
              <w:t xml:space="preserve"> </w:t>
            </w:r>
            <w:r w:rsidRPr="00DB04F2">
              <w:rPr>
                <w:sz w:val="24"/>
                <w:szCs w:val="24"/>
              </w:rPr>
              <w:t xml:space="preserve">гостей. </w:t>
            </w:r>
            <w:r w:rsidRPr="00DB04F2">
              <w:rPr>
                <w:w w:val="101"/>
                <w:sz w:val="24"/>
                <w:szCs w:val="24"/>
              </w:rPr>
              <w:t xml:space="preserve">Развивать </w:t>
            </w:r>
            <w:r w:rsidRPr="00DB04F2">
              <w:rPr>
                <w:sz w:val="24"/>
                <w:szCs w:val="24"/>
              </w:rPr>
              <w:t xml:space="preserve">коммуникативно-речевые </w:t>
            </w:r>
            <w:r w:rsidR="00837F35" w:rsidRPr="00DB04F2">
              <w:rPr>
                <w:sz w:val="24"/>
                <w:szCs w:val="24"/>
              </w:rPr>
              <w:t>умения</w:t>
            </w:r>
            <w:r w:rsidRPr="00DB04F2">
              <w:rPr>
                <w:spacing w:val="5"/>
                <w:sz w:val="24"/>
                <w:szCs w:val="24"/>
              </w:rPr>
              <w:t xml:space="preserve"> </w:t>
            </w:r>
            <w:r w:rsidRPr="00DB04F2">
              <w:rPr>
                <w:sz w:val="24"/>
                <w:szCs w:val="24"/>
              </w:rPr>
              <w:t xml:space="preserve">у </w:t>
            </w:r>
            <w:r w:rsidR="00837F35" w:rsidRPr="00DB04F2">
              <w:rPr>
                <w:sz w:val="24"/>
                <w:szCs w:val="24"/>
              </w:rPr>
              <w:t>детей</w:t>
            </w:r>
            <w:r w:rsidRPr="00DB04F2">
              <w:rPr>
                <w:spacing w:val="13"/>
                <w:sz w:val="24"/>
                <w:szCs w:val="24"/>
              </w:rPr>
              <w:t xml:space="preserve"> </w:t>
            </w:r>
            <w:r w:rsidR="00837F35" w:rsidRPr="00DB04F2">
              <w:rPr>
                <w:sz w:val="24"/>
                <w:szCs w:val="24"/>
              </w:rPr>
              <w:t>(умение</w:t>
            </w:r>
            <w:r w:rsidRPr="00DB04F2">
              <w:rPr>
                <w:sz w:val="24"/>
                <w:szCs w:val="24"/>
              </w:rPr>
              <w:t xml:space="preserve"> вступить, поддержать </w:t>
            </w:r>
            <w:r w:rsidRPr="00DB04F2">
              <w:rPr>
                <w:w w:val="103"/>
                <w:sz w:val="24"/>
                <w:szCs w:val="24"/>
              </w:rPr>
              <w:t xml:space="preserve">и </w:t>
            </w:r>
            <w:r w:rsidRPr="00DB04F2">
              <w:rPr>
                <w:sz w:val="24"/>
                <w:szCs w:val="24"/>
              </w:rPr>
              <w:t>Завершить</w:t>
            </w:r>
            <w:r w:rsidRPr="00DB04F2">
              <w:rPr>
                <w:spacing w:val="-16"/>
                <w:sz w:val="24"/>
                <w:szCs w:val="24"/>
              </w:rPr>
              <w:t xml:space="preserve"> </w:t>
            </w:r>
            <w:r w:rsidRPr="00DB04F2">
              <w:rPr>
                <w:w w:val="101"/>
                <w:sz w:val="24"/>
                <w:szCs w:val="24"/>
              </w:rPr>
              <w:t>общение</w:t>
            </w:r>
            <w:r w:rsidRPr="00DB04F2">
              <w:rPr>
                <w:w w:val="102"/>
                <w:sz w:val="24"/>
                <w:szCs w:val="24"/>
              </w:rPr>
              <w:t>).</w:t>
            </w:r>
          </w:p>
          <w:p w:rsidR="00BA225D" w:rsidRPr="00DB04F2" w:rsidRDefault="00BA225D" w:rsidP="00FE05BE">
            <w:pPr>
              <w:jc w:val="center"/>
              <w:rPr>
                <w:rFonts w:eastAsia="Calibri"/>
                <w:b/>
                <w:color w:val="000000" w:themeColor="text1"/>
                <w:sz w:val="24"/>
                <w:szCs w:val="24"/>
              </w:rPr>
            </w:pPr>
          </w:p>
        </w:tc>
        <w:tc>
          <w:tcPr>
            <w:tcW w:w="7230" w:type="dxa"/>
            <w:gridSpan w:val="5"/>
          </w:tcPr>
          <w:p w:rsidR="00BA225D" w:rsidRPr="00DB04F2" w:rsidRDefault="00BA225D" w:rsidP="00FE05BE">
            <w:pPr>
              <w:ind w:right="36"/>
              <w:jc w:val="both"/>
              <w:rPr>
                <w:sz w:val="24"/>
                <w:szCs w:val="24"/>
              </w:rPr>
            </w:pPr>
            <w:r w:rsidRPr="00DB04F2">
              <w:rPr>
                <w:sz w:val="24"/>
                <w:szCs w:val="24"/>
              </w:rPr>
              <w:t>Педагог</w:t>
            </w:r>
            <w:r w:rsidRPr="00DB04F2">
              <w:rPr>
                <w:spacing w:val="68"/>
                <w:sz w:val="24"/>
                <w:szCs w:val="24"/>
              </w:rPr>
              <w:t xml:space="preserve"> </w:t>
            </w:r>
            <w:r w:rsidR="007B342E" w:rsidRPr="00DB04F2">
              <w:rPr>
                <w:sz w:val="24"/>
                <w:szCs w:val="24"/>
              </w:rPr>
              <w:t>развивает у</w:t>
            </w:r>
            <w:r w:rsidRPr="00DB04F2">
              <w:rPr>
                <w:spacing w:val="1"/>
                <w:sz w:val="24"/>
                <w:szCs w:val="24"/>
              </w:rPr>
              <w:t xml:space="preserve"> </w:t>
            </w:r>
            <w:r w:rsidR="007B342E" w:rsidRPr="00DB04F2">
              <w:rPr>
                <w:sz w:val="24"/>
                <w:szCs w:val="24"/>
              </w:rPr>
              <w:t>детей</w:t>
            </w:r>
            <w:r w:rsidRPr="00DB04F2">
              <w:rPr>
                <w:spacing w:val="9"/>
                <w:sz w:val="24"/>
                <w:szCs w:val="24"/>
              </w:rPr>
              <w:t xml:space="preserve"> </w:t>
            </w:r>
            <w:r w:rsidRPr="00DB04F2">
              <w:rPr>
                <w:sz w:val="24"/>
                <w:szCs w:val="24"/>
              </w:rPr>
              <w:t>связную,</w:t>
            </w:r>
            <w:r w:rsidRPr="00DB04F2">
              <w:rPr>
                <w:spacing w:val="63"/>
                <w:sz w:val="24"/>
                <w:szCs w:val="24"/>
              </w:rPr>
              <w:t xml:space="preserve"> </w:t>
            </w:r>
            <w:r w:rsidRPr="00DB04F2">
              <w:rPr>
                <w:sz w:val="24"/>
                <w:szCs w:val="24"/>
              </w:rPr>
              <w:t>грамматически правильную диалогическую</w:t>
            </w:r>
            <w:r w:rsidRPr="00DB04F2">
              <w:rPr>
                <w:spacing w:val="7"/>
                <w:sz w:val="24"/>
                <w:szCs w:val="24"/>
              </w:rPr>
              <w:t xml:space="preserve"> </w:t>
            </w:r>
            <w:r w:rsidRPr="00DB04F2">
              <w:rPr>
                <w:sz w:val="24"/>
                <w:szCs w:val="24"/>
              </w:rPr>
              <w:t>и</w:t>
            </w:r>
            <w:r w:rsidRPr="00DB04F2">
              <w:rPr>
                <w:spacing w:val="6"/>
                <w:sz w:val="24"/>
                <w:szCs w:val="24"/>
              </w:rPr>
              <w:t xml:space="preserve"> </w:t>
            </w:r>
            <w:r w:rsidRPr="00DB04F2">
              <w:rPr>
                <w:sz w:val="24"/>
                <w:szCs w:val="24"/>
              </w:rPr>
              <w:t>монологическую</w:t>
            </w:r>
            <w:r w:rsidRPr="00DB04F2">
              <w:rPr>
                <w:spacing w:val="7"/>
                <w:sz w:val="24"/>
                <w:szCs w:val="24"/>
              </w:rPr>
              <w:t xml:space="preserve"> </w:t>
            </w:r>
            <w:r w:rsidRPr="00DB04F2">
              <w:rPr>
                <w:sz w:val="24"/>
                <w:szCs w:val="24"/>
              </w:rPr>
              <w:t>речь,</w:t>
            </w:r>
            <w:r w:rsidRPr="00DB04F2">
              <w:rPr>
                <w:spacing w:val="17"/>
                <w:sz w:val="24"/>
                <w:szCs w:val="24"/>
              </w:rPr>
              <w:t xml:space="preserve"> </w:t>
            </w:r>
            <w:r w:rsidRPr="00DB04F2">
              <w:rPr>
                <w:sz w:val="24"/>
                <w:szCs w:val="24"/>
              </w:rPr>
              <w:t>обучает</w:t>
            </w:r>
            <w:r w:rsidRPr="00DB04F2">
              <w:rPr>
                <w:spacing w:val="5"/>
                <w:sz w:val="24"/>
                <w:szCs w:val="24"/>
              </w:rPr>
              <w:t xml:space="preserve"> </w:t>
            </w:r>
            <w:r w:rsidRPr="00DB04F2">
              <w:rPr>
                <w:sz w:val="24"/>
                <w:szCs w:val="24"/>
              </w:rPr>
              <w:t>детей</w:t>
            </w:r>
            <w:r w:rsidRPr="00DB04F2">
              <w:rPr>
                <w:spacing w:val="10"/>
                <w:sz w:val="24"/>
                <w:szCs w:val="24"/>
              </w:rPr>
              <w:t xml:space="preserve"> </w:t>
            </w:r>
            <w:r w:rsidR="007B342E" w:rsidRPr="00DB04F2">
              <w:rPr>
                <w:sz w:val="24"/>
                <w:szCs w:val="24"/>
              </w:rPr>
              <w:t>использовать вопросы поискового</w:t>
            </w:r>
            <w:r w:rsidRPr="00DB04F2">
              <w:rPr>
                <w:spacing w:val="1"/>
                <w:sz w:val="24"/>
                <w:szCs w:val="24"/>
              </w:rPr>
              <w:t xml:space="preserve"> </w:t>
            </w:r>
            <w:r w:rsidR="007B342E" w:rsidRPr="00DB04F2">
              <w:rPr>
                <w:sz w:val="24"/>
                <w:szCs w:val="24"/>
              </w:rPr>
              <w:t>характера</w:t>
            </w:r>
            <w:r w:rsidRPr="00DB04F2">
              <w:rPr>
                <w:spacing w:val="20"/>
                <w:sz w:val="24"/>
                <w:szCs w:val="24"/>
              </w:rPr>
              <w:t xml:space="preserve"> </w:t>
            </w:r>
            <w:r w:rsidR="007B342E" w:rsidRPr="00DB04F2">
              <w:rPr>
                <w:sz w:val="24"/>
                <w:szCs w:val="24"/>
              </w:rPr>
              <w:t>(«Почему?»,</w:t>
            </w:r>
            <w:r w:rsidRPr="00DB04F2">
              <w:rPr>
                <w:spacing w:val="3"/>
                <w:sz w:val="24"/>
                <w:szCs w:val="24"/>
              </w:rPr>
              <w:t xml:space="preserve"> </w:t>
            </w:r>
            <w:r w:rsidR="007B342E" w:rsidRPr="00DB04F2">
              <w:rPr>
                <w:sz w:val="24"/>
                <w:szCs w:val="24"/>
              </w:rPr>
              <w:t>«Зачем?»,</w:t>
            </w:r>
            <w:r w:rsidRPr="00DB04F2">
              <w:rPr>
                <w:spacing w:val="10"/>
                <w:sz w:val="24"/>
                <w:szCs w:val="24"/>
              </w:rPr>
              <w:t xml:space="preserve"> </w:t>
            </w:r>
            <w:r w:rsidR="007B342E" w:rsidRPr="00DB04F2">
              <w:rPr>
                <w:sz w:val="24"/>
                <w:szCs w:val="24"/>
              </w:rPr>
              <w:t>«Для чего?»);</w:t>
            </w:r>
            <w:r w:rsidRPr="00DB04F2">
              <w:rPr>
                <w:spacing w:val="18"/>
                <w:sz w:val="24"/>
                <w:szCs w:val="24"/>
              </w:rPr>
              <w:t xml:space="preserve"> </w:t>
            </w:r>
            <w:r w:rsidR="007B342E" w:rsidRPr="00DB04F2">
              <w:rPr>
                <w:sz w:val="24"/>
                <w:szCs w:val="24"/>
              </w:rPr>
              <w:t>составлять описательные</w:t>
            </w:r>
            <w:r w:rsidRPr="00DB04F2">
              <w:rPr>
                <w:spacing w:val="62"/>
                <w:sz w:val="24"/>
                <w:szCs w:val="24"/>
              </w:rPr>
              <w:t xml:space="preserve"> </w:t>
            </w:r>
            <w:r w:rsidRPr="00DB04F2">
              <w:rPr>
                <w:sz w:val="24"/>
                <w:szCs w:val="24"/>
              </w:rPr>
              <w:t xml:space="preserve">рассказ </w:t>
            </w:r>
            <w:r w:rsidR="007B342E" w:rsidRPr="00DB04F2">
              <w:rPr>
                <w:sz w:val="24"/>
                <w:szCs w:val="24"/>
              </w:rPr>
              <w:t>из</w:t>
            </w:r>
            <w:r w:rsidRPr="00DB04F2">
              <w:rPr>
                <w:spacing w:val="68"/>
                <w:sz w:val="24"/>
                <w:szCs w:val="24"/>
              </w:rPr>
              <w:t xml:space="preserve"> </w:t>
            </w:r>
            <w:r w:rsidRPr="00DB04F2">
              <w:rPr>
                <w:sz w:val="24"/>
                <w:szCs w:val="24"/>
              </w:rPr>
              <w:t xml:space="preserve">5-6 </w:t>
            </w:r>
            <w:r w:rsidR="007B342E" w:rsidRPr="00DB04F2">
              <w:rPr>
                <w:sz w:val="24"/>
                <w:szCs w:val="24"/>
              </w:rPr>
              <w:t>предложений</w:t>
            </w:r>
            <w:r w:rsidRPr="00DB04F2">
              <w:rPr>
                <w:spacing w:val="54"/>
                <w:sz w:val="24"/>
                <w:szCs w:val="24"/>
              </w:rPr>
              <w:t xml:space="preserve"> </w:t>
            </w:r>
            <w:r w:rsidR="007B342E" w:rsidRPr="00DB04F2">
              <w:rPr>
                <w:sz w:val="24"/>
                <w:szCs w:val="24"/>
              </w:rPr>
              <w:t>о</w:t>
            </w:r>
            <w:r w:rsidRPr="00DB04F2">
              <w:rPr>
                <w:spacing w:val="65"/>
                <w:sz w:val="24"/>
                <w:szCs w:val="24"/>
              </w:rPr>
              <w:t xml:space="preserve"> </w:t>
            </w:r>
            <w:r w:rsidRPr="00DB04F2">
              <w:rPr>
                <w:sz w:val="24"/>
                <w:szCs w:val="24"/>
              </w:rPr>
              <w:t xml:space="preserve">предметах </w:t>
            </w:r>
            <w:r w:rsidR="007B342E" w:rsidRPr="00DB04F2">
              <w:rPr>
                <w:sz w:val="24"/>
                <w:szCs w:val="24"/>
              </w:rPr>
              <w:t>и</w:t>
            </w:r>
            <w:r w:rsidRPr="00DB04F2">
              <w:rPr>
                <w:spacing w:val="66"/>
                <w:sz w:val="24"/>
                <w:szCs w:val="24"/>
              </w:rPr>
              <w:t xml:space="preserve"> </w:t>
            </w:r>
            <w:r w:rsidRPr="00DB04F2">
              <w:rPr>
                <w:sz w:val="24"/>
                <w:szCs w:val="24"/>
              </w:rPr>
              <w:t>повествовательны</w:t>
            </w:r>
            <w:r w:rsidR="007B342E" w:rsidRPr="00DB04F2">
              <w:rPr>
                <w:sz w:val="24"/>
                <w:szCs w:val="24"/>
              </w:rPr>
              <w:t>е рассказы</w:t>
            </w:r>
            <w:r w:rsidRPr="00DB04F2">
              <w:rPr>
                <w:spacing w:val="19"/>
                <w:sz w:val="24"/>
                <w:szCs w:val="24"/>
              </w:rPr>
              <w:t xml:space="preserve"> </w:t>
            </w:r>
            <w:r w:rsidR="007B342E" w:rsidRPr="00DB04F2">
              <w:rPr>
                <w:sz w:val="24"/>
                <w:szCs w:val="24"/>
              </w:rPr>
              <w:t>из</w:t>
            </w:r>
            <w:r w:rsidRPr="00DB04F2">
              <w:rPr>
                <w:spacing w:val="13"/>
                <w:sz w:val="24"/>
                <w:szCs w:val="24"/>
              </w:rPr>
              <w:t xml:space="preserve"> </w:t>
            </w:r>
            <w:r w:rsidRPr="00DB04F2">
              <w:rPr>
                <w:sz w:val="24"/>
                <w:szCs w:val="24"/>
              </w:rPr>
              <w:t xml:space="preserve">личного </w:t>
            </w:r>
            <w:r w:rsidR="007B342E" w:rsidRPr="00DB04F2">
              <w:rPr>
                <w:sz w:val="24"/>
                <w:szCs w:val="24"/>
              </w:rPr>
              <w:t>опыта;</w:t>
            </w:r>
            <w:r w:rsidRPr="00DB04F2">
              <w:rPr>
                <w:spacing w:val="13"/>
                <w:sz w:val="24"/>
                <w:szCs w:val="24"/>
              </w:rPr>
              <w:t xml:space="preserve"> </w:t>
            </w:r>
            <w:r w:rsidRPr="00DB04F2">
              <w:rPr>
                <w:sz w:val="24"/>
                <w:szCs w:val="24"/>
              </w:rPr>
              <w:t xml:space="preserve">использовать элементарные </w:t>
            </w:r>
            <w:r w:rsidR="007B342E" w:rsidRPr="00DB04F2">
              <w:rPr>
                <w:sz w:val="24"/>
                <w:szCs w:val="24"/>
              </w:rPr>
              <w:t>формы</w:t>
            </w:r>
            <w:r w:rsidRPr="00DB04F2">
              <w:rPr>
                <w:spacing w:val="9"/>
                <w:sz w:val="24"/>
                <w:szCs w:val="24"/>
              </w:rPr>
              <w:t xml:space="preserve"> </w:t>
            </w:r>
            <w:r w:rsidRPr="00DB04F2">
              <w:rPr>
                <w:sz w:val="24"/>
                <w:szCs w:val="24"/>
              </w:rPr>
              <w:t>объяснительной</w:t>
            </w:r>
            <w:r w:rsidR="007B342E" w:rsidRPr="00DB04F2">
              <w:rPr>
                <w:sz w:val="24"/>
                <w:szCs w:val="24"/>
              </w:rPr>
              <w:t xml:space="preserve"> </w:t>
            </w:r>
            <w:r w:rsidRPr="00DB04F2">
              <w:rPr>
                <w:position w:val="-1"/>
                <w:sz w:val="24"/>
                <w:szCs w:val="24"/>
              </w:rPr>
              <w:t>речи;</w:t>
            </w:r>
          </w:p>
          <w:p w:rsidR="00BA225D" w:rsidRPr="00DB04F2" w:rsidRDefault="00BA225D" w:rsidP="00FE05BE">
            <w:pPr>
              <w:ind w:right="35"/>
              <w:jc w:val="both"/>
              <w:rPr>
                <w:sz w:val="24"/>
                <w:szCs w:val="24"/>
              </w:rPr>
            </w:pPr>
            <w:r w:rsidRPr="00DB04F2">
              <w:rPr>
                <w:sz w:val="24"/>
                <w:szCs w:val="24"/>
              </w:rPr>
              <w:t>педагог развивает</w:t>
            </w:r>
            <w:r w:rsidRPr="00DB04F2">
              <w:rPr>
                <w:spacing w:val="2"/>
                <w:sz w:val="24"/>
                <w:szCs w:val="24"/>
              </w:rPr>
              <w:t xml:space="preserve"> </w:t>
            </w:r>
            <w:r w:rsidRPr="00DB04F2">
              <w:rPr>
                <w:sz w:val="24"/>
                <w:szCs w:val="24"/>
              </w:rPr>
              <w:t>у</w:t>
            </w:r>
            <w:r w:rsidRPr="00DB04F2">
              <w:rPr>
                <w:spacing w:val="13"/>
                <w:sz w:val="24"/>
                <w:szCs w:val="24"/>
              </w:rPr>
              <w:t xml:space="preserve"> </w:t>
            </w:r>
            <w:r w:rsidRPr="00DB04F2">
              <w:rPr>
                <w:sz w:val="24"/>
                <w:szCs w:val="24"/>
              </w:rPr>
              <w:t>детей</w:t>
            </w:r>
            <w:r w:rsidRPr="00DB04F2">
              <w:rPr>
                <w:spacing w:val="1"/>
                <w:sz w:val="24"/>
                <w:szCs w:val="24"/>
              </w:rPr>
              <w:t xml:space="preserve"> </w:t>
            </w:r>
            <w:r w:rsidRPr="00DB04F2">
              <w:rPr>
                <w:sz w:val="24"/>
                <w:szCs w:val="24"/>
              </w:rPr>
              <w:t>речевое</w:t>
            </w:r>
            <w:r w:rsidRPr="00DB04F2">
              <w:rPr>
                <w:spacing w:val="9"/>
                <w:sz w:val="24"/>
                <w:szCs w:val="24"/>
              </w:rPr>
              <w:t xml:space="preserve"> </w:t>
            </w:r>
            <w:r w:rsidRPr="00DB04F2">
              <w:rPr>
                <w:sz w:val="24"/>
                <w:szCs w:val="24"/>
              </w:rPr>
              <w:t>творчество,</w:t>
            </w:r>
            <w:r w:rsidRPr="00DB04F2">
              <w:rPr>
                <w:spacing w:val="1"/>
                <w:sz w:val="24"/>
                <w:szCs w:val="24"/>
              </w:rPr>
              <w:t xml:space="preserve"> </w:t>
            </w:r>
            <w:r w:rsidRPr="00DB04F2">
              <w:rPr>
                <w:sz w:val="24"/>
                <w:szCs w:val="24"/>
              </w:rPr>
              <w:t>умения</w:t>
            </w:r>
            <w:r w:rsidRPr="00DB04F2">
              <w:rPr>
                <w:spacing w:val="17"/>
                <w:sz w:val="24"/>
                <w:szCs w:val="24"/>
              </w:rPr>
              <w:t xml:space="preserve"> </w:t>
            </w:r>
            <w:r w:rsidRPr="00DB04F2">
              <w:rPr>
                <w:w w:val="101"/>
                <w:sz w:val="24"/>
                <w:szCs w:val="24"/>
              </w:rPr>
              <w:t xml:space="preserve">сочинять </w:t>
            </w:r>
            <w:r w:rsidRPr="00DB04F2">
              <w:rPr>
                <w:sz w:val="24"/>
                <w:szCs w:val="24"/>
              </w:rPr>
              <w:t>повествовательные</w:t>
            </w:r>
            <w:r w:rsidRPr="00DB04F2">
              <w:rPr>
                <w:spacing w:val="5"/>
                <w:sz w:val="24"/>
                <w:szCs w:val="24"/>
              </w:rPr>
              <w:t xml:space="preserve"> </w:t>
            </w:r>
            <w:r w:rsidRPr="00DB04F2">
              <w:rPr>
                <w:sz w:val="24"/>
                <w:szCs w:val="24"/>
              </w:rPr>
              <w:t>рассказы</w:t>
            </w:r>
            <w:r w:rsidRPr="00DB04F2">
              <w:rPr>
                <w:spacing w:val="14"/>
                <w:sz w:val="24"/>
                <w:szCs w:val="24"/>
              </w:rPr>
              <w:t xml:space="preserve"> </w:t>
            </w:r>
            <w:r w:rsidRPr="00DB04F2">
              <w:rPr>
                <w:sz w:val="24"/>
                <w:szCs w:val="24"/>
              </w:rPr>
              <w:t>по</w:t>
            </w:r>
            <w:r w:rsidRPr="00DB04F2">
              <w:rPr>
                <w:spacing w:val="7"/>
                <w:sz w:val="24"/>
                <w:szCs w:val="24"/>
              </w:rPr>
              <w:t xml:space="preserve"> </w:t>
            </w:r>
            <w:r w:rsidRPr="00DB04F2">
              <w:rPr>
                <w:sz w:val="24"/>
                <w:szCs w:val="24"/>
              </w:rPr>
              <w:t>игрушкам, картинам;</w:t>
            </w:r>
            <w:r w:rsidRPr="00DB04F2">
              <w:rPr>
                <w:spacing w:val="22"/>
                <w:sz w:val="24"/>
                <w:szCs w:val="24"/>
              </w:rPr>
              <w:t xml:space="preserve"> </w:t>
            </w:r>
            <w:r w:rsidRPr="00DB04F2">
              <w:rPr>
                <w:sz w:val="24"/>
                <w:szCs w:val="24"/>
              </w:rPr>
              <w:t>составлять</w:t>
            </w:r>
            <w:r w:rsidRPr="00DB04F2">
              <w:rPr>
                <w:spacing w:val="11"/>
                <w:sz w:val="24"/>
                <w:szCs w:val="24"/>
              </w:rPr>
              <w:t xml:space="preserve"> </w:t>
            </w:r>
            <w:r w:rsidRPr="00DB04F2">
              <w:rPr>
                <w:sz w:val="24"/>
                <w:szCs w:val="24"/>
              </w:rPr>
              <w:t>описательные загадки</w:t>
            </w:r>
            <w:r w:rsidRPr="00DB04F2">
              <w:rPr>
                <w:spacing w:val="11"/>
                <w:sz w:val="24"/>
                <w:szCs w:val="24"/>
              </w:rPr>
              <w:t xml:space="preserve"> </w:t>
            </w:r>
            <w:r w:rsidRPr="00DB04F2">
              <w:rPr>
                <w:sz w:val="24"/>
                <w:szCs w:val="24"/>
              </w:rPr>
              <w:t>об</w:t>
            </w:r>
            <w:r w:rsidRPr="00DB04F2">
              <w:rPr>
                <w:spacing w:val="2"/>
                <w:sz w:val="24"/>
                <w:szCs w:val="24"/>
              </w:rPr>
              <w:t xml:space="preserve"> </w:t>
            </w:r>
            <w:r w:rsidRPr="00DB04F2">
              <w:rPr>
                <w:sz w:val="24"/>
                <w:szCs w:val="24"/>
              </w:rPr>
              <w:t>игрушках,</w:t>
            </w:r>
            <w:r w:rsidRPr="00DB04F2">
              <w:rPr>
                <w:spacing w:val="6"/>
                <w:sz w:val="24"/>
                <w:szCs w:val="24"/>
              </w:rPr>
              <w:t xml:space="preserve"> </w:t>
            </w:r>
            <w:r w:rsidRPr="00DB04F2">
              <w:rPr>
                <w:sz w:val="24"/>
                <w:szCs w:val="24"/>
              </w:rPr>
              <w:t>объектах</w:t>
            </w:r>
            <w:r w:rsidRPr="00DB04F2">
              <w:rPr>
                <w:spacing w:val="3"/>
                <w:sz w:val="24"/>
                <w:szCs w:val="24"/>
              </w:rPr>
              <w:t xml:space="preserve"> </w:t>
            </w:r>
            <w:r w:rsidRPr="00DB04F2">
              <w:rPr>
                <w:sz w:val="24"/>
                <w:szCs w:val="24"/>
              </w:rPr>
              <w:t>природы;</w:t>
            </w:r>
            <w:r w:rsidRPr="00DB04F2">
              <w:rPr>
                <w:spacing w:val="2"/>
                <w:sz w:val="24"/>
                <w:szCs w:val="24"/>
              </w:rPr>
              <w:t xml:space="preserve"> </w:t>
            </w:r>
            <w:r w:rsidRPr="00DB04F2">
              <w:rPr>
                <w:sz w:val="24"/>
                <w:szCs w:val="24"/>
              </w:rPr>
              <w:t>поддерживает</w:t>
            </w:r>
            <w:r w:rsidRPr="00DB04F2">
              <w:rPr>
                <w:spacing w:val="6"/>
                <w:sz w:val="24"/>
                <w:szCs w:val="24"/>
              </w:rPr>
              <w:t xml:space="preserve"> </w:t>
            </w:r>
            <w:r w:rsidRPr="00DB04F2">
              <w:rPr>
                <w:sz w:val="24"/>
                <w:szCs w:val="24"/>
              </w:rPr>
              <w:t>инициативность и самостоятельность</w:t>
            </w:r>
            <w:r w:rsidRPr="00DB04F2">
              <w:rPr>
                <w:spacing w:val="17"/>
                <w:sz w:val="24"/>
                <w:szCs w:val="24"/>
              </w:rPr>
              <w:t xml:space="preserve"> </w:t>
            </w:r>
            <w:r w:rsidRPr="00DB04F2">
              <w:rPr>
                <w:sz w:val="24"/>
                <w:szCs w:val="24"/>
              </w:rPr>
              <w:t>ребёнка</w:t>
            </w:r>
            <w:r w:rsidRPr="00DB04F2">
              <w:rPr>
                <w:spacing w:val="13"/>
                <w:sz w:val="24"/>
                <w:szCs w:val="24"/>
              </w:rPr>
              <w:t xml:space="preserve"> </w:t>
            </w:r>
            <w:r w:rsidRPr="00DB04F2">
              <w:rPr>
                <w:sz w:val="24"/>
                <w:szCs w:val="24"/>
              </w:rPr>
              <w:t>в</w:t>
            </w:r>
            <w:r w:rsidRPr="00DB04F2">
              <w:rPr>
                <w:spacing w:val="4"/>
                <w:sz w:val="24"/>
                <w:szCs w:val="24"/>
              </w:rPr>
              <w:t xml:space="preserve"> </w:t>
            </w:r>
            <w:r w:rsidRPr="00DB04F2">
              <w:rPr>
                <w:sz w:val="24"/>
                <w:szCs w:val="24"/>
              </w:rPr>
              <w:t>речевом общении</w:t>
            </w:r>
            <w:r w:rsidRPr="00DB04F2">
              <w:rPr>
                <w:spacing w:val="8"/>
                <w:sz w:val="24"/>
                <w:szCs w:val="24"/>
              </w:rPr>
              <w:t xml:space="preserve"> </w:t>
            </w:r>
            <w:r w:rsidRPr="00DB04F2">
              <w:rPr>
                <w:sz w:val="24"/>
                <w:szCs w:val="24"/>
              </w:rPr>
              <w:t>со</w:t>
            </w:r>
            <w:r w:rsidRPr="00DB04F2">
              <w:rPr>
                <w:spacing w:val="8"/>
                <w:sz w:val="24"/>
                <w:szCs w:val="24"/>
              </w:rPr>
              <w:t xml:space="preserve"> </w:t>
            </w:r>
            <w:r w:rsidRPr="00DB04F2">
              <w:rPr>
                <w:sz w:val="24"/>
                <w:szCs w:val="24"/>
              </w:rPr>
              <w:t>взрослыми</w:t>
            </w:r>
            <w:r w:rsidRPr="00DB04F2">
              <w:rPr>
                <w:spacing w:val="6"/>
                <w:sz w:val="24"/>
                <w:szCs w:val="24"/>
              </w:rPr>
              <w:t xml:space="preserve"> </w:t>
            </w:r>
            <w:r w:rsidRPr="00DB04F2">
              <w:rPr>
                <w:sz w:val="24"/>
                <w:szCs w:val="24"/>
              </w:rPr>
              <w:t>и</w:t>
            </w:r>
            <w:r w:rsidRPr="00DB04F2">
              <w:rPr>
                <w:spacing w:val="4"/>
                <w:sz w:val="24"/>
                <w:szCs w:val="24"/>
              </w:rPr>
              <w:t xml:space="preserve"> </w:t>
            </w:r>
            <w:r w:rsidRPr="00DB04F2">
              <w:rPr>
                <w:sz w:val="24"/>
                <w:szCs w:val="24"/>
              </w:rPr>
              <w:t>сверстниками; формирует</w:t>
            </w:r>
            <w:r w:rsidRPr="00DB04F2">
              <w:rPr>
                <w:spacing w:val="9"/>
                <w:sz w:val="24"/>
                <w:szCs w:val="24"/>
              </w:rPr>
              <w:t xml:space="preserve"> </w:t>
            </w:r>
            <w:r w:rsidRPr="00DB04F2">
              <w:rPr>
                <w:sz w:val="24"/>
                <w:szCs w:val="24"/>
              </w:rPr>
              <w:t>умение</w:t>
            </w:r>
            <w:r w:rsidRPr="00DB04F2">
              <w:rPr>
                <w:spacing w:val="13"/>
                <w:sz w:val="24"/>
                <w:szCs w:val="24"/>
              </w:rPr>
              <w:t xml:space="preserve"> </w:t>
            </w:r>
            <w:r w:rsidRPr="00DB04F2">
              <w:rPr>
                <w:sz w:val="24"/>
                <w:szCs w:val="24"/>
              </w:rPr>
              <w:t>использовать в</w:t>
            </w:r>
            <w:r w:rsidRPr="00DB04F2">
              <w:rPr>
                <w:spacing w:val="10"/>
                <w:sz w:val="24"/>
                <w:szCs w:val="24"/>
              </w:rPr>
              <w:t xml:space="preserve"> </w:t>
            </w:r>
            <w:r w:rsidRPr="00DB04F2">
              <w:rPr>
                <w:sz w:val="24"/>
                <w:szCs w:val="24"/>
              </w:rPr>
              <w:t>практике</w:t>
            </w:r>
            <w:r w:rsidRPr="00DB04F2">
              <w:rPr>
                <w:spacing w:val="3"/>
                <w:sz w:val="24"/>
                <w:szCs w:val="24"/>
              </w:rPr>
              <w:t xml:space="preserve"> </w:t>
            </w:r>
            <w:r w:rsidRPr="00DB04F2">
              <w:rPr>
                <w:sz w:val="24"/>
                <w:szCs w:val="24"/>
              </w:rPr>
              <w:t>общения</w:t>
            </w:r>
            <w:r w:rsidRPr="00DB04F2">
              <w:rPr>
                <w:spacing w:val="4"/>
                <w:sz w:val="24"/>
                <w:szCs w:val="24"/>
              </w:rPr>
              <w:t xml:space="preserve"> </w:t>
            </w:r>
            <w:r w:rsidRPr="00DB04F2">
              <w:rPr>
                <w:sz w:val="24"/>
                <w:szCs w:val="24"/>
              </w:rPr>
              <w:t>описательные</w:t>
            </w:r>
            <w:r w:rsidRPr="00DB04F2">
              <w:rPr>
                <w:spacing w:val="5"/>
                <w:sz w:val="24"/>
                <w:szCs w:val="24"/>
              </w:rPr>
              <w:t xml:space="preserve"> </w:t>
            </w:r>
            <w:r w:rsidRPr="00DB04F2">
              <w:rPr>
                <w:sz w:val="24"/>
                <w:szCs w:val="24"/>
              </w:rPr>
              <w:t>монологи</w:t>
            </w:r>
            <w:r w:rsidRPr="00DB04F2">
              <w:rPr>
                <w:spacing w:val="8"/>
                <w:sz w:val="24"/>
                <w:szCs w:val="24"/>
              </w:rPr>
              <w:t xml:space="preserve"> </w:t>
            </w:r>
            <w:r w:rsidRPr="00DB04F2">
              <w:rPr>
                <w:sz w:val="24"/>
                <w:szCs w:val="24"/>
              </w:rPr>
              <w:t>и элементы</w:t>
            </w:r>
            <w:r w:rsidRPr="00DB04F2">
              <w:rPr>
                <w:spacing w:val="8"/>
                <w:sz w:val="24"/>
                <w:szCs w:val="24"/>
              </w:rPr>
              <w:t xml:space="preserve"> </w:t>
            </w:r>
            <w:r w:rsidRPr="00DB04F2">
              <w:rPr>
                <w:sz w:val="24"/>
                <w:szCs w:val="24"/>
              </w:rPr>
              <w:t>объяснительной</w:t>
            </w:r>
            <w:r w:rsidRPr="00DB04F2">
              <w:rPr>
                <w:spacing w:val="4"/>
                <w:sz w:val="24"/>
                <w:szCs w:val="24"/>
              </w:rPr>
              <w:t xml:space="preserve"> </w:t>
            </w:r>
            <w:r w:rsidRPr="00DB04F2">
              <w:rPr>
                <w:sz w:val="24"/>
                <w:szCs w:val="24"/>
              </w:rPr>
              <w:t>речи;</w:t>
            </w:r>
          </w:p>
          <w:p w:rsidR="00BA225D" w:rsidRPr="00DB04F2" w:rsidRDefault="00BA225D" w:rsidP="00FE05BE">
            <w:pPr>
              <w:tabs>
                <w:tab w:val="left" w:pos="885"/>
                <w:tab w:val="left" w:pos="3440"/>
                <w:tab w:val="left" w:pos="3840"/>
                <w:tab w:val="left" w:pos="4780"/>
                <w:tab w:val="left" w:pos="5920"/>
                <w:tab w:val="left" w:pos="7780"/>
                <w:tab w:val="left" w:pos="9600"/>
              </w:tabs>
              <w:ind w:right="-20"/>
              <w:jc w:val="both"/>
              <w:rPr>
                <w:sz w:val="24"/>
                <w:szCs w:val="24"/>
              </w:rPr>
            </w:pPr>
            <w:r w:rsidRPr="00DB04F2">
              <w:rPr>
                <w:sz w:val="24"/>
                <w:szCs w:val="24"/>
              </w:rPr>
              <w:t>педагог</w:t>
            </w:r>
            <w:r w:rsidRPr="00DB04F2">
              <w:rPr>
                <w:spacing w:val="-61"/>
                <w:sz w:val="24"/>
                <w:szCs w:val="24"/>
              </w:rPr>
              <w:t xml:space="preserve"> </w:t>
            </w:r>
            <w:r w:rsidRPr="00DB04F2">
              <w:rPr>
                <w:sz w:val="24"/>
                <w:szCs w:val="24"/>
              </w:rPr>
              <w:t>развивает</w:t>
            </w:r>
            <w:r w:rsidR="007B342E" w:rsidRPr="00DB04F2">
              <w:rPr>
                <w:sz w:val="24"/>
                <w:szCs w:val="24"/>
              </w:rPr>
              <w:t xml:space="preserve"> </w:t>
            </w:r>
            <w:r w:rsidRPr="00DB04F2">
              <w:rPr>
                <w:sz w:val="24"/>
                <w:szCs w:val="24"/>
              </w:rPr>
              <w:t>у</w:t>
            </w:r>
            <w:r w:rsidR="007B342E" w:rsidRPr="00DB04F2">
              <w:rPr>
                <w:sz w:val="24"/>
                <w:szCs w:val="24"/>
              </w:rPr>
              <w:t xml:space="preserve"> </w:t>
            </w:r>
            <w:r w:rsidRPr="00DB04F2">
              <w:rPr>
                <w:sz w:val="24"/>
                <w:szCs w:val="24"/>
              </w:rPr>
              <w:t>детей</w:t>
            </w:r>
            <w:r w:rsidRPr="00DB04F2">
              <w:rPr>
                <w:spacing w:val="-63"/>
                <w:sz w:val="24"/>
                <w:szCs w:val="24"/>
              </w:rPr>
              <w:t xml:space="preserve"> </w:t>
            </w:r>
            <w:r w:rsidRPr="00DB04F2">
              <w:rPr>
                <w:sz w:val="24"/>
                <w:szCs w:val="24"/>
              </w:rPr>
              <w:t>умения</w:t>
            </w:r>
            <w:r w:rsidR="007B342E" w:rsidRPr="00DB04F2">
              <w:rPr>
                <w:sz w:val="24"/>
                <w:szCs w:val="24"/>
              </w:rPr>
              <w:t xml:space="preserve"> </w:t>
            </w:r>
            <w:r w:rsidRPr="00DB04F2">
              <w:rPr>
                <w:sz w:val="24"/>
                <w:szCs w:val="24"/>
              </w:rPr>
              <w:t>использовать</w:t>
            </w:r>
            <w:r w:rsidR="007B342E" w:rsidRPr="00DB04F2">
              <w:rPr>
                <w:sz w:val="24"/>
                <w:szCs w:val="24"/>
              </w:rPr>
              <w:t xml:space="preserve"> </w:t>
            </w:r>
            <w:r w:rsidRPr="00DB04F2">
              <w:rPr>
                <w:sz w:val="24"/>
                <w:szCs w:val="24"/>
              </w:rPr>
              <w:t>вариативные</w:t>
            </w:r>
            <w:r w:rsidR="007B342E" w:rsidRPr="00DB04F2">
              <w:rPr>
                <w:sz w:val="24"/>
                <w:szCs w:val="24"/>
              </w:rPr>
              <w:t xml:space="preserve"> </w:t>
            </w:r>
            <w:r w:rsidRPr="00DB04F2">
              <w:rPr>
                <w:sz w:val="24"/>
                <w:szCs w:val="24"/>
              </w:rPr>
              <w:t>формы</w:t>
            </w:r>
            <w:r w:rsidR="007B342E" w:rsidRPr="00DB04F2">
              <w:rPr>
                <w:sz w:val="24"/>
                <w:szCs w:val="24"/>
              </w:rPr>
              <w:t xml:space="preserve"> </w:t>
            </w:r>
            <w:r w:rsidRPr="00DB04F2">
              <w:rPr>
                <w:sz w:val="24"/>
                <w:szCs w:val="24"/>
              </w:rPr>
              <w:t>приветствия,</w:t>
            </w:r>
            <w:r w:rsidRPr="00DB04F2">
              <w:rPr>
                <w:spacing w:val="6"/>
                <w:sz w:val="24"/>
                <w:szCs w:val="24"/>
              </w:rPr>
              <w:t xml:space="preserve"> </w:t>
            </w:r>
            <w:r w:rsidRPr="00DB04F2">
              <w:rPr>
                <w:sz w:val="24"/>
                <w:szCs w:val="24"/>
              </w:rPr>
              <w:t>прощания,</w:t>
            </w:r>
            <w:r w:rsidRPr="00DB04F2">
              <w:rPr>
                <w:spacing w:val="3"/>
                <w:sz w:val="24"/>
                <w:szCs w:val="24"/>
              </w:rPr>
              <w:t xml:space="preserve"> </w:t>
            </w:r>
            <w:r w:rsidRPr="00DB04F2">
              <w:rPr>
                <w:sz w:val="24"/>
                <w:szCs w:val="24"/>
              </w:rPr>
              <w:t>благодарности,</w:t>
            </w:r>
            <w:r w:rsidRPr="00DB04F2">
              <w:rPr>
                <w:spacing w:val="3"/>
                <w:sz w:val="24"/>
                <w:szCs w:val="24"/>
              </w:rPr>
              <w:t xml:space="preserve"> </w:t>
            </w:r>
            <w:r w:rsidRPr="00DB04F2">
              <w:rPr>
                <w:sz w:val="24"/>
                <w:szCs w:val="24"/>
              </w:rPr>
              <w:t>обращения</w:t>
            </w:r>
            <w:r w:rsidRPr="00DB04F2">
              <w:rPr>
                <w:spacing w:val="5"/>
                <w:sz w:val="24"/>
                <w:szCs w:val="24"/>
              </w:rPr>
              <w:t xml:space="preserve"> </w:t>
            </w:r>
            <w:r w:rsidRPr="00DB04F2">
              <w:rPr>
                <w:sz w:val="24"/>
                <w:szCs w:val="24"/>
              </w:rPr>
              <w:t>с</w:t>
            </w:r>
            <w:r w:rsidRPr="00DB04F2">
              <w:rPr>
                <w:spacing w:val="1"/>
                <w:sz w:val="24"/>
                <w:szCs w:val="24"/>
              </w:rPr>
              <w:t xml:space="preserve"> </w:t>
            </w:r>
            <w:r w:rsidRPr="00DB04F2">
              <w:rPr>
                <w:sz w:val="24"/>
                <w:szCs w:val="24"/>
              </w:rPr>
              <w:t>просьбой, поддерживает стремление</w:t>
            </w:r>
            <w:r w:rsidRPr="00DB04F2">
              <w:rPr>
                <w:spacing w:val="4"/>
                <w:sz w:val="24"/>
                <w:szCs w:val="24"/>
              </w:rPr>
              <w:t xml:space="preserve"> </w:t>
            </w:r>
            <w:r w:rsidRPr="00DB04F2">
              <w:rPr>
                <w:sz w:val="24"/>
                <w:szCs w:val="24"/>
              </w:rPr>
              <w:t>детей</w:t>
            </w:r>
            <w:r w:rsidRPr="00DB04F2">
              <w:rPr>
                <w:spacing w:val="5"/>
                <w:sz w:val="24"/>
                <w:szCs w:val="24"/>
              </w:rPr>
              <w:t xml:space="preserve"> </w:t>
            </w:r>
            <w:r w:rsidRPr="00DB04F2">
              <w:rPr>
                <w:sz w:val="24"/>
                <w:szCs w:val="24"/>
              </w:rPr>
              <w:t>задавать</w:t>
            </w:r>
            <w:r w:rsidRPr="00DB04F2">
              <w:rPr>
                <w:spacing w:val="14"/>
                <w:sz w:val="24"/>
                <w:szCs w:val="24"/>
              </w:rPr>
              <w:t xml:space="preserve"> </w:t>
            </w:r>
            <w:r w:rsidRPr="00DB04F2">
              <w:rPr>
                <w:sz w:val="24"/>
                <w:szCs w:val="24"/>
              </w:rPr>
              <w:t>и</w:t>
            </w:r>
            <w:r w:rsidRPr="00DB04F2">
              <w:rPr>
                <w:spacing w:val="9"/>
                <w:sz w:val="24"/>
                <w:szCs w:val="24"/>
              </w:rPr>
              <w:t xml:space="preserve"> </w:t>
            </w:r>
            <w:r w:rsidRPr="00DB04F2">
              <w:rPr>
                <w:sz w:val="24"/>
                <w:szCs w:val="24"/>
              </w:rPr>
              <w:t>правильно</w:t>
            </w:r>
            <w:r w:rsidRPr="00DB04F2">
              <w:rPr>
                <w:spacing w:val="1"/>
                <w:sz w:val="24"/>
                <w:szCs w:val="24"/>
              </w:rPr>
              <w:t xml:space="preserve"> </w:t>
            </w:r>
            <w:r w:rsidRPr="00DB04F2">
              <w:rPr>
                <w:sz w:val="24"/>
                <w:szCs w:val="24"/>
              </w:rPr>
              <w:t>формулировать</w:t>
            </w:r>
            <w:r w:rsidRPr="00DB04F2">
              <w:rPr>
                <w:spacing w:val="2"/>
                <w:sz w:val="24"/>
                <w:szCs w:val="24"/>
              </w:rPr>
              <w:t xml:space="preserve"> </w:t>
            </w:r>
            <w:r w:rsidRPr="00DB04F2">
              <w:rPr>
                <w:sz w:val="24"/>
                <w:szCs w:val="24"/>
              </w:rPr>
              <w:t>вопросы, при</w:t>
            </w:r>
            <w:r w:rsidRPr="00DB04F2">
              <w:rPr>
                <w:spacing w:val="9"/>
                <w:sz w:val="24"/>
                <w:szCs w:val="24"/>
              </w:rPr>
              <w:t xml:space="preserve"> </w:t>
            </w:r>
            <w:r w:rsidRPr="00DB04F2">
              <w:rPr>
                <w:sz w:val="24"/>
                <w:szCs w:val="24"/>
              </w:rPr>
              <w:t>ответах</w:t>
            </w:r>
            <w:r w:rsidRPr="00DB04F2">
              <w:rPr>
                <w:spacing w:val="12"/>
                <w:sz w:val="24"/>
                <w:szCs w:val="24"/>
              </w:rPr>
              <w:t xml:space="preserve"> </w:t>
            </w:r>
            <w:r w:rsidRPr="00DB04F2">
              <w:rPr>
                <w:sz w:val="24"/>
                <w:szCs w:val="24"/>
              </w:rPr>
              <w:t>на вопросы</w:t>
            </w:r>
            <w:r w:rsidRPr="00DB04F2">
              <w:rPr>
                <w:spacing w:val="6"/>
                <w:sz w:val="24"/>
                <w:szCs w:val="24"/>
              </w:rPr>
              <w:t xml:space="preserve"> </w:t>
            </w:r>
            <w:r w:rsidRPr="00DB04F2">
              <w:rPr>
                <w:sz w:val="24"/>
                <w:szCs w:val="24"/>
              </w:rPr>
              <w:t>использовать</w:t>
            </w:r>
            <w:r w:rsidRPr="00DB04F2">
              <w:rPr>
                <w:spacing w:val="2"/>
                <w:sz w:val="24"/>
                <w:szCs w:val="24"/>
              </w:rPr>
              <w:t xml:space="preserve"> </w:t>
            </w:r>
            <w:r w:rsidRPr="00DB04F2">
              <w:rPr>
                <w:sz w:val="24"/>
                <w:szCs w:val="24"/>
              </w:rPr>
              <w:t>элементы</w:t>
            </w:r>
            <w:r w:rsidRPr="00DB04F2">
              <w:rPr>
                <w:spacing w:val="10"/>
                <w:sz w:val="24"/>
                <w:szCs w:val="24"/>
              </w:rPr>
              <w:t xml:space="preserve"> </w:t>
            </w:r>
            <w:r w:rsidRPr="00DB04F2">
              <w:rPr>
                <w:sz w:val="24"/>
                <w:szCs w:val="24"/>
              </w:rPr>
              <w:t>объяснительной речи,</w:t>
            </w:r>
            <w:r w:rsidRPr="00DB04F2">
              <w:rPr>
                <w:spacing w:val="4"/>
                <w:sz w:val="24"/>
                <w:szCs w:val="24"/>
              </w:rPr>
              <w:t xml:space="preserve"> </w:t>
            </w:r>
            <w:r w:rsidRPr="00DB04F2">
              <w:rPr>
                <w:sz w:val="24"/>
                <w:szCs w:val="24"/>
              </w:rPr>
              <w:t>развивает</w:t>
            </w:r>
            <w:r w:rsidRPr="00DB04F2">
              <w:rPr>
                <w:spacing w:val="6"/>
                <w:sz w:val="24"/>
                <w:szCs w:val="24"/>
              </w:rPr>
              <w:t xml:space="preserve"> </w:t>
            </w:r>
            <w:r w:rsidRPr="00DB04F2">
              <w:rPr>
                <w:sz w:val="24"/>
                <w:szCs w:val="24"/>
              </w:rPr>
              <w:t>умение пересказывать</w:t>
            </w:r>
            <w:r w:rsidRPr="00DB04F2">
              <w:rPr>
                <w:spacing w:val="-5"/>
                <w:sz w:val="24"/>
                <w:szCs w:val="24"/>
              </w:rPr>
              <w:t xml:space="preserve"> </w:t>
            </w:r>
            <w:r w:rsidRPr="00DB04F2">
              <w:rPr>
                <w:sz w:val="24"/>
                <w:szCs w:val="24"/>
              </w:rPr>
              <w:t>сказки,</w:t>
            </w:r>
            <w:r w:rsidRPr="00DB04F2">
              <w:rPr>
                <w:spacing w:val="6"/>
                <w:sz w:val="24"/>
                <w:szCs w:val="24"/>
              </w:rPr>
              <w:t xml:space="preserve"> </w:t>
            </w:r>
            <w:r w:rsidRPr="00DB04F2">
              <w:rPr>
                <w:sz w:val="24"/>
                <w:szCs w:val="24"/>
              </w:rPr>
              <w:t>составлять</w:t>
            </w:r>
            <w:r w:rsidRPr="00DB04F2">
              <w:rPr>
                <w:spacing w:val="13"/>
                <w:sz w:val="24"/>
                <w:szCs w:val="24"/>
              </w:rPr>
              <w:t xml:space="preserve"> </w:t>
            </w:r>
            <w:r w:rsidRPr="00DB04F2">
              <w:rPr>
                <w:sz w:val="24"/>
                <w:szCs w:val="24"/>
              </w:rPr>
              <w:t>описательные рассказы</w:t>
            </w:r>
            <w:r w:rsidRPr="00DB04F2">
              <w:rPr>
                <w:spacing w:val="2"/>
                <w:sz w:val="24"/>
                <w:szCs w:val="24"/>
              </w:rPr>
              <w:t xml:space="preserve"> </w:t>
            </w:r>
            <w:r w:rsidRPr="00DB04F2">
              <w:rPr>
                <w:sz w:val="24"/>
                <w:szCs w:val="24"/>
              </w:rPr>
              <w:t>о</w:t>
            </w:r>
            <w:r w:rsidRPr="00DB04F2">
              <w:rPr>
                <w:spacing w:val="3"/>
                <w:sz w:val="24"/>
                <w:szCs w:val="24"/>
              </w:rPr>
              <w:t xml:space="preserve"> </w:t>
            </w:r>
            <w:r w:rsidRPr="00DB04F2">
              <w:rPr>
                <w:sz w:val="24"/>
                <w:szCs w:val="24"/>
              </w:rPr>
              <w:t>предметах</w:t>
            </w:r>
            <w:r w:rsidRPr="00DB04F2">
              <w:rPr>
                <w:spacing w:val="-7"/>
                <w:sz w:val="24"/>
                <w:szCs w:val="24"/>
              </w:rPr>
              <w:t xml:space="preserve"> </w:t>
            </w:r>
            <w:r w:rsidRPr="00DB04F2">
              <w:rPr>
                <w:sz w:val="24"/>
                <w:szCs w:val="24"/>
              </w:rPr>
              <w:t>и</w:t>
            </w:r>
            <w:r w:rsidRPr="00DB04F2">
              <w:rPr>
                <w:spacing w:val="5"/>
                <w:sz w:val="24"/>
                <w:szCs w:val="24"/>
              </w:rPr>
              <w:t xml:space="preserve"> </w:t>
            </w:r>
            <w:r w:rsidRPr="00DB04F2">
              <w:rPr>
                <w:sz w:val="24"/>
                <w:szCs w:val="24"/>
              </w:rPr>
              <w:t>объектах,</w:t>
            </w:r>
            <w:r w:rsidRPr="00DB04F2">
              <w:rPr>
                <w:spacing w:val="8"/>
                <w:sz w:val="24"/>
                <w:szCs w:val="24"/>
              </w:rPr>
              <w:t xml:space="preserve"> </w:t>
            </w:r>
            <w:r w:rsidRPr="00DB04F2">
              <w:rPr>
                <w:w w:val="101"/>
                <w:sz w:val="24"/>
                <w:szCs w:val="24"/>
              </w:rPr>
              <w:t xml:space="preserve">по </w:t>
            </w:r>
            <w:r w:rsidRPr="00DB04F2">
              <w:rPr>
                <w:sz w:val="24"/>
                <w:szCs w:val="24"/>
              </w:rPr>
              <w:t>картинкам;</w:t>
            </w:r>
          </w:p>
          <w:p w:rsidR="00BA225D" w:rsidRPr="00DB04F2" w:rsidRDefault="00837F35" w:rsidP="00FE05BE">
            <w:pPr>
              <w:ind w:right="-20"/>
              <w:jc w:val="both"/>
              <w:rPr>
                <w:rFonts w:eastAsia="Calibri"/>
                <w:b/>
                <w:color w:val="000000" w:themeColor="text1"/>
                <w:sz w:val="24"/>
                <w:szCs w:val="24"/>
              </w:rPr>
            </w:pPr>
            <w:r w:rsidRPr="00DB04F2">
              <w:rPr>
                <w:sz w:val="24"/>
                <w:szCs w:val="24"/>
              </w:rPr>
              <w:t>педагог</w:t>
            </w:r>
            <w:r w:rsidR="00BA225D" w:rsidRPr="00DB04F2">
              <w:rPr>
                <w:spacing w:val="33"/>
                <w:sz w:val="24"/>
                <w:szCs w:val="24"/>
              </w:rPr>
              <w:t xml:space="preserve"> </w:t>
            </w:r>
            <w:r w:rsidR="00BA225D" w:rsidRPr="00DB04F2">
              <w:rPr>
                <w:sz w:val="24"/>
                <w:szCs w:val="24"/>
              </w:rPr>
              <w:t xml:space="preserve">помогает </w:t>
            </w:r>
            <w:r w:rsidRPr="00DB04F2">
              <w:rPr>
                <w:sz w:val="24"/>
                <w:szCs w:val="24"/>
              </w:rPr>
              <w:t>детям</w:t>
            </w:r>
            <w:r w:rsidR="00BA225D" w:rsidRPr="00DB04F2">
              <w:rPr>
                <w:spacing w:val="24"/>
                <w:sz w:val="24"/>
                <w:szCs w:val="24"/>
              </w:rPr>
              <w:t xml:space="preserve"> </w:t>
            </w:r>
            <w:r w:rsidRPr="00DB04F2">
              <w:rPr>
                <w:sz w:val="24"/>
                <w:szCs w:val="24"/>
              </w:rPr>
              <w:t>осваивать</w:t>
            </w:r>
            <w:r w:rsidR="00BA225D" w:rsidRPr="00DB04F2">
              <w:rPr>
                <w:spacing w:val="22"/>
                <w:sz w:val="24"/>
                <w:szCs w:val="24"/>
              </w:rPr>
              <w:t xml:space="preserve"> </w:t>
            </w:r>
            <w:r w:rsidRPr="00DB04F2">
              <w:rPr>
                <w:sz w:val="24"/>
                <w:szCs w:val="24"/>
              </w:rPr>
              <w:t>умения</w:t>
            </w:r>
            <w:r w:rsidR="00BA225D" w:rsidRPr="00DB04F2">
              <w:rPr>
                <w:spacing w:val="27"/>
                <w:sz w:val="24"/>
                <w:szCs w:val="24"/>
              </w:rPr>
              <w:t xml:space="preserve"> </w:t>
            </w:r>
            <w:r w:rsidRPr="00DB04F2">
              <w:rPr>
                <w:sz w:val="24"/>
                <w:szCs w:val="24"/>
              </w:rPr>
              <w:t>вступать</w:t>
            </w:r>
            <w:r w:rsidR="00BA225D" w:rsidRPr="00DB04F2">
              <w:rPr>
                <w:spacing w:val="20"/>
                <w:sz w:val="24"/>
                <w:szCs w:val="24"/>
              </w:rPr>
              <w:t xml:space="preserve"> </w:t>
            </w:r>
            <w:r w:rsidR="00BA225D" w:rsidRPr="00DB04F2">
              <w:rPr>
                <w:sz w:val="24"/>
                <w:szCs w:val="24"/>
              </w:rPr>
              <w:t xml:space="preserve">в речевое общение </w:t>
            </w:r>
            <w:r w:rsidR="00BA225D" w:rsidRPr="00DB04F2">
              <w:rPr>
                <w:w w:val="101"/>
                <w:sz w:val="24"/>
                <w:szCs w:val="24"/>
              </w:rPr>
              <w:t>с</w:t>
            </w:r>
            <w:r w:rsidRPr="00DB04F2">
              <w:rPr>
                <w:w w:val="101"/>
                <w:sz w:val="24"/>
                <w:szCs w:val="24"/>
              </w:rPr>
              <w:t xml:space="preserve"> </w:t>
            </w:r>
            <w:r w:rsidRPr="00DB04F2">
              <w:rPr>
                <w:sz w:val="24"/>
                <w:szCs w:val="24"/>
              </w:rPr>
              <w:t>окружающими,</w:t>
            </w:r>
            <w:r w:rsidR="00BA225D" w:rsidRPr="00DB04F2">
              <w:rPr>
                <w:spacing w:val="25"/>
                <w:sz w:val="24"/>
                <w:szCs w:val="24"/>
              </w:rPr>
              <w:t xml:space="preserve"> </w:t>
            </w:r>
            <w:r w:rsidR="00BA225D" w:rsidRPr="00DB04F2">
              <w:rPr>
                <w:sz w:val="24"/>
                <w:szCs w:val="24"/>
              </w:rPr>
              <w:t xml:space="preserve">задавать вопросы, </w:t>
            </w:r>
            <w:r w:rsidRPr="00DB04F2">
              <w:rPr>
                <w:sz w:val="24"/>
                <w:szCs w:val="24"/>
              </w:rPr>
              <w:t>отвечать</w:t>
            </w:r>
            <w:r w:rsidR="00BA225D" w:rsidRPr="00DB04F2">
              <w:rPr>
                <w:spacing w:val="6"/>
                <w:sz w:val="24"/>
                <w:szCs w:val="24"/>
              </w:rPr>
              <w:t xml:space="preserve"> </w:t>
            </w:r>
            <w:r w:rsidRPr="00DB04F2">
              <w:rPr>
                <w:sz w:val="24"/>
                <w:szCs w:val="24"/>
              </w:rPr>
              <w:t>на</w:t>
            </w:r>
            <w:r w:rsidR="00BA225D" w:rsidRPr="00DB04F2">
              <w:rPr>
                <w:spacing w:val="6"/>
                <w:sz w:val="24"/>
                <w:szCs w:val="24"/>
              </w:rPr>
              <w:t xml:space="preserve"> </w:t>
            </w:r>
            <w:r w:rsidRPr="00DB04F2">
              <w:rPr>
                <w:sz w:val="24"/>
                <w:szCs w:val="24"/>
              </w:rPr>
              <w:t>вопросы, слушать</w:t>
            </w:r>
            <w:r w:rsidR="00BA225D" w:rsidRPr="00DB04F2">
              <w:rPr>
                <w:spacing w:val="7"/>
                <w:sz w:val="24"/>
                <w:szCs w:val="24"/>
              </w:rPr>
              <w:t xml:space="preserve"> </w:t>
            </w:r>
            <w:r w:rsidR="00BA225D" w:rsidRPr="00DB04F2">
              <w:rPr>
                <w:sz w:val="24"/>
                <w:szCs w:val="24"/>
              </w:rPr>
              <w:t xml:space="preserve">ответы </w:t>
            </w:r>
            <w:r w:rsidR="00BA225D" w:rsidRPr="00DB04F2">
              <w:rPr>
                <w:w w:val="101"/>
                <w:sz w:val="24"/>
                <w:szCs w:val="24"/>
              </w:rPr>
              <w:t xml:space="preserve">других </w:t>
            </w:r>
            <w:r w:rsidR="00BA225D" w:rsidRPr="00DB04F2">
              <w:rPr>
                <w:sz w:val="24"/>
                <w:szCs w:val="24"/>
              </w:rPr>
              <w:t>детей,</w:t>
            </w:r>
            <w:r w:rsidR="00BA225D" w:rsidRPr="00DB04F2">
              <w:rPr>
                <w:spacing w:val="19"/>
                <w:sz w:val="24"/>
                <w:szCs w:val="24"/>
              </w:rPr>
              <w:t xml:space="preserve"> </w:t>
            </w:r>
            <w:r w:rsidR="00BA225D" w:rsidRPr="00DB04F2">
              <w:rPr>
                <w:sz w:val="24"/>
                <w:szCs w:val="24"/>
              </w:rPr>
              <w:t>использовать</w:t>
            </w:r>
            <w:r w:rsidR="00BA225D" w:rsidRPr="00DB04F2">
              <w:rPr>
                <w:spacing w:val="12"/>
                <w:sz w:val="24"/>
                <w:szCs w:val="24"/>
              </w:rPr>
              <w:t xml:space="preserve"> </w:t>
            </w:r>
            <w:r w:rsidR="00BA225D" w:rsidRPr="00DB04F2">
              <w:rPr>
                <w:sz w:val="24"/>
                <w:szCs w:val="24"/>
              </w:rPr>
              <w:t>разные</w:t>
            </w:r>
            <w:r w:rsidR="00BA225D" w:rsidRPr="00DB04F2">
              <w:rPr>
                <w:spacing w:val="9"/>
                <w:sz w:val="24"/>
                <w:szCs w:val="24"/>
              </w:rPr>
              <w:t xml:space="preserve"> </w:t>
            </w:r>
            <w:r w:rsidR="00BA225D" w:rsidRPr="00DB04F2">
              <w:rPr>
                <w:sz w:val="24"/>
                <w:szCs w:val="24"/>
              </w:rPr>
              <w:t>типы</w:t>
            </w:r>
            <w:r w:rsidR="00BA225D" w:rsidRPr="00DB04F2">
              <w:rPr>
                <w:spacing w:val="17"/>
                <w:sz w:val="24"/>
                <w:szCs w:val="24"/>
              </w:rPr>
              <w:t xml:space="preserve"> </w:t>
            </w:r>
            <w:r w:rsidR="00BA225D" w:rsidRPr="00DB04F2">
              <w:rPr>
                <w:sz w:val="24"/>
                <w:szCs w:val="24"/>
              </w:rPr>
              <w:t>реплик,</w:t>
            </w:r>
            <w:r w:rsidR="00BA225D" w:rsidRPr="00DB04F2">
              <w:rPr>
                <w:spacing w:val="13"/>
                <w:sz w:val="24"/>
                <w:szCs w:val="24"/>
              </w:rPr>
              <w:t xml:space="preserve"> </w:t>
            </w:r>
            <w:r w:rsidR="00BA225D" w:rsidRPr="00DB04F2">
              <w:rPr>
                <w:sz w:val="24"/>
                <w:szCs w:val="24"/>
              </w:rPr>
              <w:t>рассказывать о</w:t>
            </w:r>
            <w:r w:rsidR="00BA225D" w:rsidRPr="00DB04F2">
              <w:rPr>
                <w:spacing w:val="15"/>
                <w:sz w:val="24"/>
                <w:szCs w:val="24"/>
              </w:rPr>
              <w:t xml:space="preserve"> </w:t>
            </w:r>
            <w:r w:rsidR="00BA225D" w:rsidRPr="00DB04F2">
              <w:rPr>
                <w:sz w:val="24"/>
                <w:szCs w:val="24"/>
              </w:rPr>
              <w:t>событиях,</w:t>
            </w:r>
            <w:r w:rsidR="00BA225D" w:rsidRPr="00DB04F2">
              <w:rPr>
                <w:spacing w:val="11"/>
                <w:sz w:val="24"/>
                <w:szCs w:val="24"/>
              </w:rPr>
              <w:t xml:space="preserve"> </w:t>
            </w:r>
            <w:r w:rsidR="00BA225D" w:rsidRPr="00DB04F2">
              <w:rPr>
                <w:sz w:val="24"/>
                <w:szCs w:val="24"/>
              </w:rPr>
              <w:t>приглашать</w:t>
            </w:r>
            <w:r w:rsidR="00BA225D" w:rsidRPr="00DB04F2">
              <w:rPr>
                <w:spacing w:val="22"/>
                <w:sz w:val="24"/>
                <w:szCs w:val="24"/>
              </w:rPr>
              <w:t xml:space="preserve"> </w:t>
            </w:r>
            <w:r w:rsidR="00BA225D" w:rsidRPr="00DB04F2">
              <w:rPr>
                <w:sz w:val="24"/>
                <w:szCs w:val="24"/>
              </w:rPr>
              <w:t>к деятельности; адекватно</w:t>
            </w:r>
            <w:r w:rsidR="00BA225D" w:rsidRPr="00DB04F2">
              <w:rPr>
                <w:spacing w:val="19"/>
                <w:sz w:val="24"/>
                <w:szCs w:val="24"/>
              </w:rPr>
              <w:t xml:space="preserve"> </w:t>
            </w:r>
            <w:r w:rsidR="00BA225D" w:rsidRPr="00DB04F2">
              <w:rPr>
                <w:sz w:val="24"/>
                <w:szCs w:val="24"/>
              </w:rPr>
              <w:t>реагировать</w:t>
            </w:r>
            <w:r w:rsidR="00BA225D" w:rsidRPr="00DB04F2">
              <w:rPr>
                <w:spacing w:val="1"/>
                <w:sz w:val="24"/>
                <w:szCs w:val="24"/>
              </w:rPr>
              <w:t xml:space="preserve"> </w:t>
            </w:r>
            <w:r w:rsidR="00BA225D" w:rsidRPr="00DB04F2">
              <w:rPr>
                <w:sz w:val="24"/>
                <w:szCs w:val="24"/>
              </w:rPr>
              <w:t>на</w:t>
            </w:r>
            <w:r w:rsidR="00BA225D" w:rsidRPr="00DB04F2">
              <w:rPr>
                <w:spacing w:val="10"/>
                <w:sz w:val="24"/>
                <w:szCs w:val="24"/>
              </w:rPr>
              <w:t xml:space="preserve"> </w:t>
            </w:r>
            <w:r w:rsidR="00BA225D" w:rsidRPr="00DB04F2">
              <w:rPr>
                <w:sz w:val="24"/>
                <w:szCs w:val="24"/>
              </w:rPr>
              <w:t>эмоциональное</w:t>
            </w:r>
            <w:r w:rsidR="00BA225D" w:rsidRPr="00DB04F2">
              <w:rPr>
                <w:spacing w:val="6"/>
                <w:sz w:val="24"/>
                <w:szCs w:val="24"/>
              </w:rPr>
              <w:t xml:space="preserve"> </w:t>
            </w:r>
            <w:r w:rsidR="00BA225D" w:rsidRPr="00DB04F2">
              <w:rPr>
                <w:sz w:val="24"/>
                <w:szCs w:val="24"/>
              </w:rPr>
              <w:t>состояние</w:t>
            </w:r>
            <w:r w:rsidR="00BA225D" w:rsidRPr="00DB04F2">
              <w:rPr>
                <w:spacing w:val="8"/>
                <w:sz w:val="24"/>
                <w:szCs w:val="24"/>
              </w:rPr>
              <w:t xml:space="preserve"> </w:t>
            </w:r>
            <w:r w:rsidR="00BA225D" w:rsidRPr="00DB04F2">
              <w:rPr>
                <w:sz w:val="24"/>
                <w:szCs w:val="24"/>
              </w:rPr>
              <w:t>собеседника речевым</w:t>
            </w:r>
            <w:r w:rsidR="00BA225D" w:rsidRPr="00DB04F2">
              <w:rPr>
                <w:spacing w:val="18"/>
                <w:sz w:val="24"/>
                <w:szCs w:val="24"/>
              </w:rPr>
              <w:t xml:space="preserve"> </w:t>
            </w:r>
            <w:r w:rsidR="00BA225D" w:rsidRPr="00DB04F2">
              <w:rPr>
                <w:sz w:val="24"/>
                <w:szCs w:val="24"/>
              </w:rPr>
              <w:t>высказыванием.</w:t>
            </w:r>
            <w:r w:rsidR="00BA225D" w:rsidRPr="00DB04F2">
              <w:rPr>
                <w:spacing w:val="13"/>
                <w:sz w:val="24"/>
                <w:szCs w:val="24"/>
              </w:rPr>
              <w:t xml:space="preserve"> </w:t>
            </w:r>
            <w:r w:rsidR="00BA225D" w:rsidRPr="00DB04F2">
              <w:rPr>
                <w:sz w:val="24"/>
                <w:szCs w:val="24"/>
              </w:rPr>
              <w:t>Педагог</w:t>
            </w:r>
            <w:r w:rsidR="00BA225D" w:rsidRPr="00DB04F2">
              <w:rPr>
                <w:spacing w:val="19"/>
                <w:sz w:val="24"/>
                <w:szCs w:val="24"/>
              </w:rPr>
              <w:t xml:space="preserve"> </w:t>
            </w:r>
            <w:r w:rsidR="00BA225D" w:rsidRPr="00DB04F2">
              <w:rPr>
                <w:sz w:val="24"/>
                <w:szCs w:val="24"/>
              </w:rPr>
              <w:t>формирует у</w:t>
            </w:r>
            <w:r w:rsidR="00BA225D" w:rsidRPr="00DB04F2">
              <w:rPr>
                <w:spacing w:val="11"/>
                <w:sz w:val="24"/>
                <w:szCs w:val="24"/>
              </w:rPr>
              <w:t xml:space="preserve"> </w:t>
            </w:r>
            <w:r w:rsidR="00BA225D" w:rsidRPr="00DB04F2">
              <w:rPr>
                <w:sz w:val="24"/>
                <w:szCs w:val="24"/>
              </w:rPr>
              <w:t>детей</w:t>
            </w:r>
            <w:r w:rsidR="00BA225D" w:rsidRPr="00DB04F2">
              <w:rPr>
                <w:spacing w:val="9"/>
                <w:sz w:val="24"/>
                <w:szCs w:val="24"/>
              </w:rPr>
              <w:t xml:space="preserve"> </w:t>
            </w:r>
            <w:r w:rsidR="00BA225D" w:rsidRPr="00DB04F2">
              <w:rPr>
                <w:sz w:val="24"/>
                <w:szCs w:val="24"/>
              </w:rPr>
              <w:t>умение</w:t>
            </w:r>
            <w:r w:rsidR="00BA225D" w:rsidRPr="00DB04F2">
              <w:rPr>
                <w:spacing w:val="10"/>
                <w:sz w:val="24"/>
                <w:szCs w:val="24"/>
              </w:rPr>
              <w:t xml:space="preserve"> </w:t>
            </w:r>
            <w:r w:rsidR="00BA225D" w:rsidRPr="00DB04F2">
              <w:rPr>
                <w:sz w:val="24"/>
                <w:szCs w:val="24"/>
              </w:rPr>
              <w:t>участвовать</w:t>
            </w:r>
            <w:r w:rsidR="00BA225D" w:rsidRPr="00DB04F2">
              <w:rPr>
                <w:spacing w:val="20"/>
                <w:sz w:val="24"/>
                <w:szCs w:val="24"/>
              </w:rPr>
              <w:t xml:space="preserve"> </w:t>
            </w:r>
            <w:r w:rsidR="00BA225D" w:rsidRPr="00DB04F2">
              <w:rPr>
                <w:w w:val="101"/>
                <w:sz w:val="24"/>
                <w:szCs w:val="24"/>
              </w:rPr>
              <w:t xml:space="preserve">в </w:t>
            </w:r>
            <w:r w:rsidR="00BA225D" w:rsidRPr="00DB04F2">
              <w:rPr>
                <w:sz w:val="24"/>
                <w:szCs w:val="24"/>
              </w:rPr>
              <w:t>коллективном</w:t>
            </w:r>
            <w:r w:rsidR="00BA225D" w:rsidRPr="00DB04F2">
              <w:rPr>
                <w:spacing w:val="5"/>
                <w:sz w:val="24"/>
                <w:szCs w:val="24"/>
              </w:rPr>
              <w:t xml:space="preserve"> </w:t>
            </w:r>
            <w:r w:rsidR="00BA225D" w:rsidRPr="00DB04F2">
              <w:rPr>
                <w:sz w:val="24"/>
                <w:szCs w:val="24"/>
              </w:rPr>
              <w:t>разговоре,</w:t>
            </w:r>
            <w:r w:rsidR="00BA225D" w:rsidRPr="00DB04F2">
              <w:rPr>
                <w:spacing w:val="10"/>
                <w:sz w:val="24"/>
                <w:szCs w:val="24"/>
              </w:rPr>
              <w:t xml:space="preserve"> </w:t>
            </w:r>
            <w:r w:rsidR="00BA225D" w:rsidRPr="00DB04F2">
              <w:rPr>
                <w:sz w:val="24"/>
                <w:szCs w:val="24"/>
              </w:rPr>
              <w:t>поддерживая общую</w:t>
            </w:r>
            <w:r w:rsidR="00BA225D" w:rsidRPr="00DB04F2">
              <w:rPr>
                <w:spacing w:val="1"/>
                <w:sz w:val="24"/>
                <w:szCs w:val="24"/>
              </w:rPr>
              <w:t xml:space="preserve"> </w:t>
            </w:r>
            <w:r w:rsidR="00BA225D" w:rsidRPr="00DB04F2">
              <w:rPr>
                <w:sz w:val="24"/>
                <w:szCs w:val="24"/>
              </w:rPr>
              <w:t>беседу,</w:t>
            </w:r>
            <w:r w:rsidR="00BA225D" w:rsidRPr="00DB04F2">
              <w:rPr>
                <w:spacing w:val="5"/>
                <w:sz w:val="24"/>
                <w:szCs w:val="24"/>
              </w:rPr>
              <w:t xml:space="preserve"> </w:t>
            </w:r>
            <w:r w:rsidR="00BA225D" w:rsidRPr="00DB04F2">
              <w:rPr>
                <w:sz w:val="24"/>
                <w:szCs w:val="24"/>
              </w:rPr>
              <w:t>не</w:t>
            </w:r>
            <w:r w:rsidR="00BA225D" w:rsidRPr="00DB04F2">
              <w:rPr>
                <w:spacing w:val="7"/>
                <w:sz w:val="24"/>
                <w:szCs w:val="24"/>
              </w:rPr>
              <w:t xml:space="preserve"> </w:t>
            </w:r>
            <w:r w:rsidR="00BA225D" w:rsidRPr="00DB04F2">
              <w:rPr>
                <w:sz w:val="24"/>
                <w:szCs w:val="24"/>
              </w:rPr>
              <w:t>перебивая</w:t>
            </w:r>
            <w:r w:rsidR="00BA225D" w:rsidRPr="00DB04F2">
              <w:rPr>
                <w:spacing w:val="5"/>
                <w:sz w:val="24"/>
                <w:szCs w:val="24"/>
              </w:rPr>
              <w:t xml:space="preserve"> </w:t>
            </w:r>
            <w:r w:rsidR="00BA225D" w:rsidRPr="00DB04F2">
              <w:rPr>
                <w:sz w:val="24"/>
                <w:szCs w:val="24"/>
              </w:rPr>
              <w:t>собеседников, использовать</w:t>
            </w:r>
            <w:r w:rsidR="00BA225D" w:rsidRPr="00DB04F2">
              <w:rPr>
                <w:spacing w:val="16"/>
                <w:sz w:val="24"/>
                <w:szCs w:val="24"/>
              </w:rPr>
              <w:t xml:space="preserve"> </w:t>
            </w:r>
            <w:r w:rsidR="00BA225D" w:rsidRPr="00DB04F2">
              <w:rPr>
                <w:sz w:val="24"/>
                <w:szCs w:val="24"/>
              </w:rPr>
              <w:t>средства</w:t>
            </w:r>
            <w:r w:rsidR="00BA225D" w:rsidRPr="00DB04F2">
              <w:rPr>
                <w:spacing w:val="6"/>
                <w:sz w:val="24"/>
                <w:szCs w:val="24"/>
              </w:rPr>
              <w:t xml:space="preserve"> </w:t>
            </w:r>
            <w:r w:rsidR="00BA225D" w:rsidRPr="00DB04F2">
              <w:rPr>
                <w:sz w:val="24"/>
                <w:szCs w:val="24"/>
              </w:rPr>
              <w:t>интонационной речевой</w:t>
            </w:r>
            <w:r w:rsidR="00BA225D" w:rsidRPr="00DB04F2">
              <w:rPr>
                <w:spacing w:val="16"/>
                <w:sz w:val="24"/>
                <w:szCs w:val="24"/>
              </w:rPr>
              <w:t xml:space="preserve"> </w:t>
            </w:r>
            <w:r w:rsidR="00BA225D" w:rsidRPr="00DB04F2">
              <w:rPr>
                <w:sz w:val="24"/>
                <w:szCs w:val="24"/>
              </w:rPr>
              <w:t>выразительности,</w:t>
            </w:r>
            <w:r w:rsidR="00BA225D" w:rsidRPr="00DB04F2">
              <w:rPr>
                <w:spacing w:val="2"/>
                <w:sz w:val="24"/>
                <w:szCs w:val="24"/>
              </w:rPr>
              <w:t xml:space="preserve"> </w:t>
            </w:r>
            <w:r w:rsidR="00BA225D" w:rsidRPr="00DB04F2">
              <w:rPr>
                <w:sz w:val="24"/>
                <w:szCs w:val="24"/>
              </w:rPr>
              <w:t>элементы объяснительной</w:t>
            </w:r>
            <w:r w:rsidR="00BA225D" w:rsidRPr="00DB04F2">
              <w:rPr>
                <w:spacing w:val="27"/>
                <w:sz w:val="24"/>
                <w:szCs w:val="24"/>
              </w:rPr>
              <w:t xml:space="preserve"> </w:t>
            </w:r>
            <w:r w:rsidR="00BA225D" w:rsidRPr="00DB04F2">
              <w:rPr>
                <w:sz w:val="24"/>
                <w:szCs w:val="24"/>
              </w:rPr>
              <w:t>речи при</w:t>
            </w:r>
            <w:r w:rsidR="00BA225D" w:rsidRPr="00DB04F2">
              <w:rPr>
                <w:spacing w:val="16"/>
                <w:sz w:val="24"/>
                <w:szCs w:val="24"/>
              </w:rPr>
              <w:t xml:space="preserve"> </w:t>
            </w:r>
            <w:r w:rsidR="00BA225D" w:rsidRPr="00DB04F2">
              <w:rPr>
                <w:sz w:val="24"/>
                <w:szCs w:val="24"/>
              </w:rPr>
              <w:t>разрешении</w:t>
            </w:r>
            <w:r w:rsidR="00BA225D" w:rsidRPr="00DB04F2">
              <w:rPr>
                <w:spacing w:val="12"/>
                <w:sz w:val="24"/>
                <w:szCs w:val="24"/>
              </w:rPr>
              <w:t xml:space="preserve"> </w:t>
            </w:r>
            <w:r w:rsidR="00BA225D" w:rsidRPr="00DB04F2">
              <w:rPr>
                <w:sz w:val="24"/>
                <w:szCs w:val="24"/>
              </w:rPr>
              <w:t>конфликтов,</w:t>
            </w:r>
            <w:r w:rsidR="00BA225D" w:rsidRPr="00DB04F2">
              <w:rPr>
                <w:spacing w:val="3"/>
                <w:sz w:val="24"/>
                <w:szCs w:val="24"/>
              </w:rPr>
              <w:t xml:space="preserve"> </w:t>
            </w:r>
            <w:r w:rsidR="00BA225D" w:rsidRPr="00DB04F2">
              <w:rPr>
                <w:sz w:val="24"/>
                <w:szCs w:val="24"/>
              </w:rPr>
              <w:t>закрепляет</w:t>
            </w:r>
            <w:r w:rsidR="00BA225D" w:rsidRPr="00DB04F2">
              <w:rPr>
                <w:spacing w:val="4"/>
                <w:sz w:val="24"/>
                <w:szCs w:val="24"/>
              </w:rPr>
              <w:t xml:space="preserve"> </w:t>
            </w:r>
            <w:r w:rsidR="00BA225D" w:rsidRPr="00DB04F2">
              <w:rPr>
                <w:sz w:val="24"/>
                <w:szCs w:val="24"/>
              </w:rPr>
              <w:t>у</w:t>
            </w:r>
            <w:r w:rsidR="00BA225D" w:rsidRPr="00DB04F2">
              <w:rPr>
                <w:spacing w:val="6"/>
                <w:sz w:val="24"/>
                <w:szCs w:val="24"/>
              </w:rPr>
              <w:t xml:space="preserve"> </w:t>
            </w:r>
            <w:r w:rsidR="00BA225D" w:rsidRPr="00DB04F2">
              <w:rPr>
                <w:sz w:val="24"/>
                <w:szCs w:val="24"/>
              </w:rPr>
              <w:t>детей</w:t>
            </w:r>
            <w:r w:rsidR="00BA225D" w:rsidRPr="00DB04F2">
              <w:rPr>
                <w:spacing w:val="12"/>
                <w:sz w:val="24"/>
                <w:szCs w:val="24"/>
              </w:rPr>
              <w:t xml:space="preserve"> </w:t>
            </w:r>
            <w:r w:rsidR="00BA225D" w:rsidRPr="00DB04F2">
              <w:rPr>
                <w:sz w:val="24"/>
                <w:szCs w:val="24"/>
              </w:rPr>
              <w:t>умения использовать</w:t>
            </w:r>
            <w:r w:rsidR="00BA225D" w:rsidRPr="00DB04F2">
              <w:rPr>
                <w:spacing w:val="9"/>
                <w:sz w:val="24"/>
                <w:szCs w:val="24"/>
              </w:rPr>
              <w:t xml:space="preserve"> </w:t>
            </w:r>
            <w:r w:rsidR="00BA225D" w:rsidRPr="00DB04F2">
              <w:rPr>
                <w:sz w:val="24"/>
                <w:szCs w:val="24"/>
              </w:rPr>
              <w:t>в</w:t>
            </w:r>
            <w:r w:rsidR="00BA225D" w:rsidRPr="00DB04F2">
              <w:rPr>
                <w:spacing w:val="13"/>
                <w:sz w:val="24"/>
                <w:szCs w:val="24"/>
              </w:rPr>
              <w:t xml:space="preserve"> </w:t>
            </w:r>
            <w:r w:rsidR="00BA225D" w:rsidRPr="00DB04F2">
              <w:rPr>
                <w:sz w:val="24"/>
                <w:szCs w:val="24"/>
              </w:rPr>
              <w:t>речи</w:t>
            </w:r>
            <w:r w:rsidR="00BA225D" w:rsidRPr="00DB04F2">
              <w:rPr>
                <w:spacing w:val="8"/>
                <w:sz w:val="24"/>
                <w:szCs w:val="24"/>
              </w:rPr>
              <w:t xml:space="preserve"> </w:t>
            </w:r>
            <w:r w:rsidR="00BA225D" w:rsidRPr="00DB04F2">
              <w:rPr>
                <w:sz w:val="24"/>
                <w:szCs w:val="24"/>
              </w:rPr>
              <w:t>вариативные</w:t>
            </w:r>
            <w:r w:rsidR="00BA225D" w:rsidRPr="00DB04F2">
              <w:rPr>
                <w:spacing w:val="10"/>
                <w:sz w:val="24"/>
                <w:szCs w:val="24"/>
              </w:rPr>
              <w:t xml:space="preserve"> </w:t>
            </w:r>
            <w:r w:rsidR="00BA225D" w:rsidRPr="00DB04F2">
              <w:rPr>
                <w:sz w:val="24"/>
                <w:szCs w:val="24"/>
              </w:rPr>
              <w:t>формы</w:t>
            </w:r>
            <w:r w:rsidR="00BA225D" w:rsidRPr="00DB04F2">
              <w:rPr>
                <w:spacing w:val="12"/>
                <w:sz w:val="24"/>
                <w:szCs w:val="24"/>
              </w:rPr>
              <w:t xml:space="preserve"> </w:t>
            </w:r>
            <w:r w:rsidR="00BA225D" w:rsidRPr="00DB04F2">
              <w:rPr>
                <w:sz w:val="24"/>
                <w:szCs w:val="24"/>
              </w:rPr>
              <w:t>приветствия;</w:t>
            </w:r>
            <w:r w:rsidR="00BA225D" w:rsidRPr="00DB04F2">
              <w:rPr>
                <w:spacing w:val="9"/>
                <w:sz w:val="24"/>
                <w:szCs w:val="24"/>
              </w:rPr>
              <w:t xml:space="preserve"> </w:t>
            </w:r>
            <w:r w:rsidR="00BA225D" w:rsidRPr="00DB04F2">
              <w:rPr>
                <w:sz w:val="24"/>
                <w:szCs w:val="24"/>
              </w:rPr>
              <w:t>прощания; обращения</w:t>
            </w:r>
            <w:r w:rsidR="00BA225D" w:rsidRPr="00DB04F2">
              <w:rPr>
                <w:spacing w:val="8"/>
                <w:sz w:val="24"/>
                <w:szCs w:val="24"/>
              </w:rPr>
              <w:t xml:space="preserve"> </w:t>
            </w:r>
            <w:r w:rsidR="00BA225D" w:rsidRPr="00DB04F2">
              <w:rPr>
                <w:w w:val="102"/>
                <w:sz w:val="24"/>
                <w:szCs w:val="24"/>
              </w:rPr>
              <w:t xml:space="preserve">к </w:t>
            </w:r>
            <w:r w:rsidR="00BA225D" w:rsidRPr="00DB04F2">
              <w:rPr>
                <w:sz w:val="24"/>
                <w:szCs w:val="24"/>
              </w:rPr>
              <w:t>взрослым</w:t>
            </w:r>
            <w:r w:rsidR="00BA225D" w:rsidRPr="00DB04F2">
              <w:rPr>
                <w:spacing w:val="51"/>
                <w:sz w:val="24"/>
                <w:szCs w:val="24"/>
              </w:rPr>
              <w:t xml:space="preserve"> </w:t>
            </w:r>
            <w:r w:rsidR="00BA225D" w:rsidRPr="00DB04F2">
              <w:rPr>
                <w:sz w:val="24"/>
                <w:szCs w:val="24"/>
              </w:rPr>
              <w:t>и</w:t>
            </w:r>
            <w:r w:rsidR="00BA225D" w:rsidRPr="00DB04F2">
              <w:rPr>
                <w:spacing w:val="41"/>
                <w:sz w:val="24"/>
                <w:szCs w:val="24"/>
              </w:rPr>
              <w:t xml:space="preserve"> </w:t>
            </w:r>
            <w:r w:rsidR="00BA225D" w:rsidRPr="00DB04F2">
              <w:rPr>
                <w:sz w:val="24"/>
                <w:szCs w:val="24"/>
              </w:rPr>
              <w:t>сверстникам</w:t>
            </w:r>
            <w:r w:rsidR="00BA225D" w:rsidRPr="00DB04F2">
              <w:rPr>
                <w:spacing w:val="35"/>
                <w:sz w:val="24"/>
                <w:szCs w:val="24"/>
              </w:rPr>
              <w:t xml:space="preserve"> </w:t>
            </w:r>
            <w:r w:rsidR="00BA225D" w:rsidRPr="00DB04F2">
              <w:rPr>
                <w:sz w:val="24"/>
                <w:szCs w:val="24"/>
              </w:rPr>
              <w:t>с</w:t>
            </w:r>
            <w:r w:rsidR="00BA225D" w:rsidRPr="00DB04F2">
              <w:rPr>
                <w:spacing w:val="42"/>
                <w:sz w:val="24"/>
                <w:szCs w:val="24"/>
              </w:rPr>
              <w:t xml:space="preserve"> </w:t>
            </w:r>
            <w:r w:rsidR="00BA225D" w:rsidRPr="00DB04F2">
              <w:rPr>
                <w:sz w:val="24"/>
                <w:szCs w:val="24"/>
              </w:rPr>
              <w:t>просьбой,</w:t>
            </w:r>
            <w:r w:rsidR="00BA225D" w:rsidRPr="00DB04F2">
              <w:rPr>
                <w:spacing w:val="31"/>
                <w:sz w:val="24"/>
                <w:szCs w:val="24"/>
              </w:rPr>
              <w:t xml:space="preserve"> </w:t>
            </w:r>
            <w:r w:rsidR="00BA225D" w:rsidRPr="00DB04F2">
              <w:rPr>
                <w:sz w:val="24"/>
                <w:szCs w:val="24"/>
              </w:rPr>
              <w:t>благодарности,</w:t>
            </w:r>
            <w:r w:rsidR="00BA225D" w:rsidRPr="00DB04F2">
              <w:rPr>
                <w:spacing w:val="47"/>
                <w:sz w:val="24"/>
                <w:szCs w:val="24"/>
              </w:rPr>
              <w:t xml:space="preserve"> </w:t>
            </w:r>
            <w:r w:rsidR="00BA225D" w:rsidRPr="00DB04F2">
              <w:rPr>
                <w:sz w:val="24"/>
                <w:szCs w:val="24"/>
              </w:rPr>
              <w:t>обиды,</w:t>
            </w:r>
            <w:r w:rsidR="00BA225D" w:rsidRPr="00DB04F2">
              <w:rPr>
                <w:spacing w:val="39"/>
                <w:sz w:val="24"/>
                <w:szCs w:val="24"/>
              </w:rPr>
              <w:t xml:space="preserve"> </w:t>
            </w:r>
            <w:r w:rsidR="00BA225D" w:rsidRPr="00DB04F2">
              <w:rPr>
                <w:sz w:val="24"/>
                <w:szCs w:val="24"/>
              </w:rPr>
              <w:t>жалобы,</w:t>
            </w:r>
            <w:r w:rsidR="00BA225D" w:rsidRPr="00DB04F2">
              <w:rPr>
                <w:spacing w:val="40"/>
                <w:sz w:val="24"/>
                <w:szCs w:val="24"/>
              </w:rPr>
              <w:t xml:space="preserve"> </w:t>
            </w:r>
            <w:r w:rsidR="00BA225D" w:rsidRPr="00DB04F2">
              <w:rPr>
                <w:sz w:val="24"/>
                <w:szCs w:val="24"/>
              </w:rPr>
              <w:t>формирует</w:t>
            </w:r>
            <w:r w:rsidR="00BA225D" w:rsidRPr="00DB04F2">
              <w:rPr>
                <w:spacing w:val="40"/>
                <w:sz w:val="24"/>
                <w:szCs w:val="24"/>
              </w:rPr>
              <w:t xml:space="preserve"> </w:t>
            </w:r>
            <w:r w:rsidR="00BA225D" w:rsidRPr="00DB04F2">
              <w:rPr>
                <w:sz w:val="24"/>
                <w:szCs w:val="24"/>
              </w:rPr>
              <w:t xml:space="preserve">у детей навыки обращаться к </w:t>
            </w:r>
            <w:r w:rsidRPr="00DB04F2">
              <w:rPr>
                <w:sz w:val="24"/>
                <w:szCs w:val="24"/>
              </w:rPr>
              <w:t>сверстнику</w:t>
            </w:r>
            <w:r w:rsidR="00BA225D" w:rsidRPr="00DB04F2">
              <w:rPr>
                <w:spacing w:val="28"/>
                <w:sz w:val="24"/>
                <w:szCs w:val="24"/>
              </w:rPr>
              <w:t xml:space="preserve"> </w:t>
            </w:r>
            <w:r w:rsidRPr="00DB04F2">
              <w:rPr>
                <w:sz w:val="24"/>
                <w:szCs w:val="24"/>
              </w:rPr>
              <w:t>по</w:t>
            </w:r>
            <w:r w:rsidR="00BA225D" w:rsidRPr="00DB04F2">
              <w:rPr>
                <w:spacing w:val="28"/>
                <w:sz w:val="24"/>
                <w:szCs w:val="24"/>
              </w:rPr>
              <w:t xml:space="preserve"> </w:t>
            </w:r>
            <w:r w:rsidRPr="00DB04F2">
              <w:rPr>
                <w:sz w:val="24"/>
                <w:szCs w:val="24"/>
              </w:rPr>
              <w:t>имени,</w:t>
            </w:r>
            <w:r w:rsidR="00BA225D" w:rsidRPr="00DB04F2">
              <w:rPr>
                <w:spacing w:val="32"/>
                <w:sz w:val="24"/>
                <w:szCs w:val="24"/>
              </w:rPr>
              <w:t xml:space="preserve"> </w:t>
            </w:r>
            <w:r w:rsidR="00BA225D" w:rsidRPr="00DB04F2">
              <w:rPr>
                <w:sz w:val="24"/>
                <w:szCs w:val="24"/>
              </w:rPr>
              <w:t xml:space="preserve">к взрослому </w:t>
            </w:r>
            <w:r w:rsidR="00BA225D" w:rsidRPr="00DB04F2">
              <w:rPr>
                <w:w w:val="207"/>
                <w:sz w:val="24"/>
                <w:szCs w:val="24"/>
              </w:rPr>
              <w:t>-</w:t>
            </w:r>
            <w:r w:rsidR="00BA225D" w:rsidRPr="00DB04F2">
              <w:rPr>
                <w:spacing w:val="-15"/>
                <w:w w:val="207"/>
                <w:sz w:val="24"/>
                <w:szCs w:val="24"/>
              </w:rPr>
              <w:t xml:space="preserve"> </w:t>
            </w:r>
            <w:r w:rsidR="00BA225D" w:rsidRPr="00DB04F2">
              <w:rPr>
                <w:sz w:val="24"/>
                <w:szCs w:val="24"/>
              </w:rPr>
              <w:t xml:space="preserve">по имени и </w:t>
            </w:r>
            <w:r w:rsidRPr="00DB04F2">
              <w:rPr>
                <w:w w:val="101"/>
                <w:sz w:val="24"/>
                <w:szCs w:val="24"/>
              </w:rPr>
              <w:t>отчеству</w:t>
            </w:r>
          </w:p>
        </w:tc>
      </w:tr>
      <w:tr w:rsidR="00BA225D" w:rsidRPr="00DB04F2" w:rsidTr="00BA225D">
        <w:tc>
          <w:tcPr>
            <w:tcW w:w="10740" w:type="dxa"/>
            <w:gridSpan w:val="6"/>
          </w:tcPr>
          <w:p w:rsidR="00BA225D" w:rsidRPr="009B743E" w:rsidRDefault="00BA225D" w:rsidP="00FE05BE">
            <w:pPr>
              <w:ind w:firstLine="567"/>
              <w:jc w:val="center"/>
              <w:rPr>
                <w:rFonts w:eastAsia="Calibri"/>
                <w:b/>
                <w:color w:val="000000" w:themeColor="text1"/>
                <w:sz w:val="24"/>
                <w:szCs w:val="24"/>
                <w:u w:val="single"/>
              </w:rPr>
            </w:pPr>
            <w:r w:rsidRPr="009B743E">
              <w:rPr>
                <w:rFonts w:eastAsia="Calibri"/>
                <w:b/>
                <w:color w:val="000000" w:themeColor="text1"/>
                <w:sz w:val="24"/>
                <w:szCs w:val="24"/>
                <w:u w:val="single"/>
              </w:rPr>
              <w:t>Подготовка детей к обучению грамоте</w:t>
            </w:r>
          </w:p>
        </w:tc>
      </w:tr>
      <w:tr w:rsidR="00BA225D" w:rsidRPr="00DB04F2" w:rsidTr="00837F35">
        <w:tc>
          <w:tcPr>
            <w:tcW w:w="6204" w:type="dxa"/>
            <w:gridSpan w:val="5"/>
          </w:tcPr>
          <w:p w:rsidR="00BA225D" w:rsidRPr="00DB04F2" w:rsidRDefault="00BA225D" w:rsidP="00FE05BE">
            <w:pPr>
              <w:ind w:right="72"/>
              <w:jc w:val="both"/>
              <w:rPr>
                <w:sz w:val="24"/>
                <w:szCs w:val="24"/>
              </w:rPr>
            </w:pPr>
            <w:r w:rsidRPr="00DB04F2">
              <w:rPr>
                <w:sz w:val="24"/>
                <w:szCs w:val="24"/>
              </w:rPr>
              <w:t xml:space="preserve">Продолжать знакомить с </w:t>
            </w:r>
            <w:r w:rsidR="00837F35" w:rsidRPr="00DB04F2">
              <w:rPr>
                <w:sz w:val="24"/>
                <w:szCs w:val="24"/>
              </w:rPr>
              <w:t>терминами</w:t>
            </w:r>
            <w:r w:rsidRPr="00DB04F2">
              <w:rPr>
                <w:spacing w:val="12"/>
                <w:sz w:val="24"/>
                <w:szCs w:val="24"/>
              </w:rPr>
              <w:t xml:space="preserve"> </w:t>
            </w:r>
            <w:r w:rsidRPr="00DB04F2">
              <w:rPr>
                <w:sz w:val="24"/>
                <w:szCs w:val="24"/>
              </w:rPr>
              <w:t xml:space="preserve">«слово», </w:t>
            </w:r>
            <w:r w:rsidR="00837F35" w:rsidRPr="00DB04F2">
              <w:rPr>
                <w:sz w:val="24"/>
                <w:szCs w:val="24"/>
              </w:rPr>
              <w:t>«звук»</w:t>
            </w:r>
            <w:r w:rsidRPr="00DB04F2">
              <w:rPr>
                <w:sz w:val="24"/>
                <w:szCs w:val="24"/>
              </w:rPr>
              <w:t xml:space="preserve"> практически, </w:t>
            </w:r>
            <w:r w:rsidRPr="00DB04F2">
              <w:rPr>
                <w:w w:val="101"/>
                <w:sz w:val="24"/>
                <w:szCs w:val="24"/>
              </w:rPr>
              <w:t xml:space="preserve">учить </w:t>
            </w:r>
            <w:r w:rsidRPr="00DB04F2">
              <w:rPr>
                <w:sz w:val="24"/>
                <w:szCs w:val="24"/>
              </w:rPr>
              <w:t>понимать</w:t>
            </w:r>
            <w:r w:rsidRPr="00DB04F2">
              <w:rPr>
                <w:spacing w:val="6"/>
                <w:sz w:val="24"/>
                <w:szCs w:val="24"/>
              </w:rPr>
              <w:t xml:space="preserve"> </w:t>
            </w:r>
            <w:r w:rsidRPr="00DB04F2">
              <w:rPr>
                <w:sz w:val="24"/>
                <w:szCs w:val="24"/>
              </w:rPr>
              <w:t>и</w:t>
            </w:r>
            <w:r w:rsidRPr="00DB04F2">
              <w:rPr>
                <w:spacing w:val="6"/>
                <w:sz w:val="24"/>
                <w:szCs w:val="24"/>
              </w:rPr>
              <w:t xml:space="preserve"> </w:t>
            </w:r>
            <w:r w:rsidRPr="00DB04F2">
              <w:rPr>
                <w:sz w:val="24"/>
                <w:szCs w:val="24"/>
              </w:rPr>
              <w:t>употреблять</w:t>
            </w:r>
            <w:r w:rsidRPr="00DB04F2">
              <w:rPr>
                <w:spacing w:val="12"/>
                <w:sz w:val="24"/>
                <w:szCs w:val="24"/>
              </w:rPr>
              <w:t xml:space="preserve"> </w:t>
            </w:r>
            <w:r w:rsidRPr="00DB04F2">
              <w:rPr>
                <w:sz w:val="24"/>
                <w:szCs w:val="24"/>
              </w:rPr>
              <w:t>эти</w:t>
            </w:r>
            <w:r w:rsidRPr="00DB04F2">
              <w:rPr>
                <w:spacing w:val="1"/>
                <w:sz w:val="24"/>
                <w:szCs w:val="24"/>
              </w:rPr>
              <w:t xml:space="preserve"> </w:t>
            </w:r>
            <w:r w:rsidRPr="00DB04F2">
              <w:rPr>
                <w:sz w:val="24"/>
                <w:szCs w:val="24"/>
              </w:rPr>
              <w:t>слова</w:t>
            </w:r>
            <w:r w:rsidRPr="00DB04F2">
              <w:rPr>
                <w:spacing w:val="10"/>
                <w:sz w:val="24"/>
                <w:szCs w:val="24"/>
              </w:rPr>
              <w:t xml:space="preserve"> </w:t>
            </w:r>
            <w:r w:rsidRPr="00DB04F2">
              <w:rPr>
                <w:sz w:val="24"/>
                <w:szCs w:val="24"/>
              </w:rPr>
              <w:t>при</w:t>
            </w:r>
            <w:r w:rsidRPr="00DB04F2">
              <w:rPr>
                <w:spacing w:val="9"/>
                <w:sz w:val="24"/>
                <w:szCs w:val="24"/>
              </w:rPr>
              <w:t xml:space="preserve"> </w:t>
            </w:r>
            <w:r w:rsidRPr="00DB04F2">
              <w:rPr>
                <w:sz w:val="24"/>
                <w:szCs w:val="24"/>
              </w:rPr>
              <w:t>выполнении</w:t>
            </w:r>
            <w:r w:rsidRPr="00DB04F2">
              <w:rPr>
                <w:spacing w:val="3"/>
                <w:sz w:val="24"/>
                <w:szCs w:val="24"/>
              </w:rPr>
              <w:t xml:space="preserve"> </w:t>
            </w:r>
            <w:r w:rsidRPr="00DB04F2">
              <w:rPr>
                <w:sz w:val="24"/>
                <w:szCs w:val="24"/>
              </w:rPr>
              <w:t>упражнений, в</w:t>
            </w:r>
            <w:r w:rsidRPr="00DB04F2">
              <w:rPr>
                <w:spacing w:val="1"/>
                <w:sz w:val="24"/>
                <w:szCs w:val="24"/>
              </w:rPr>
              <w:t xml:space="preserve"> </w:t>
            </w:r>
            <w:r w:rsidRPr="00DB04F2">
              <w:rPr>
                <w:sz w:val="24"/>
                <w:szCs w:val="24"/>
              </w:rPr>
              <w:t>речевых</w:t>
            </w:r>
            <w:r w:rsidRPr="00DB04F2">
              <w:rPr>
                <w:spacing w:val="5"/>
                <w:sz w:val="24"/>
                <w:szCs w:val="24"/>
              </w:rPr>
              <w:t xml:space="preserve"> </w:t>
            </w:r>
            <w:r w:rsidRPr="00DB04F2">
              <w:rPr>
                <w:w w:val="101"/>
                <w:sz w:val="24"/>
                <w:szCs w:val="24"/>
              </w:rPr>
              <w:t xml:space="preserve">играх. </w:t>
            </w:r>
            <w:r w:rsidRPr="00DB04F2">
              <w:rPr>
                <w:sz w:val="24"/>
                <w:szCs w:val="24"/>
              </w:rPr>
              <w:t>Знакомить</w:t>
            </w:r>
            <w:r w:rsidRPr="00DB04F2">
              <w:rPr>
                <w:spacing w:val="59"/>
                <w:sz w:val="24"/>
                <w:szCs w:val="24"/>
              </w:rPr>
              <w:t xml:space="preserve"> </w:t>
            </w:r>
            <w:r w:rsidRPr="00DB04F2">
              <w:rPr>
                <w:sz w:val="24"/>
                <w:szCs w:val="24"/>
              </w:rPr>
              <w:t>детей</w:t>
            </w:r>
            <w:r w:rsidRPr="00DB04F2">
              <w:rPr>
                <w:spacing w:val="50"/>
                <w:sz w:val="24"/>
                <w:szCs w:val="24"/>
              </w:rPr>
              <w:t xml:space="preserve"> </w:t>
            </w:r>
            <w:r w:rsidRPr="00DB04F2">
              <w:rPr>
                <w:sz w:val="24"/>
                <w:szCs w:val="24"/>
              </w:rPr>
              <w:t>с</w:t>
            </w:r>
            <w:r w:rsidRPr="00DB04F2">
              <w:rPr>
                <w:spacing w:val="48"/>
                <w:sz w:val="24"/>
                <w:szCs w:val="24"/>
              </w:rPr>
              <w:t xml:space="preserve"> </w:t>
            </w:r>
            <w:r w:rsidRPr="00DB04F2">
              <w:rPr>
                <w:sz w:val="24"/>
                <w:szCs w:val="24"/>
              </w:rPr>
              <w:t>тем,</w:t>
            </w:r>
            <w:r w:rsidRPr="00DB04F2">
              <w:rPr>
                <w:spacing w:val="45"/>
                <w:sz w:val="24"/>
                <w:szCs w:val="24"/>
              </w:rPr>
              <w:t xml:space="preserve"> </w:t>
            </w:r>
            <w:r w:rsidRPr="00DB04F2">
              <w:rPr>
                <w:sz w:val="24"/>
                <w:szCs w:val="24"/>
              </w:rPr>
              <w:t>что</w:t>
            </w:r>
            <w:r w:rsidRPr="00DB04F2">
              <w:rPr>
                <w:spacing w:val="47"/>
                <w:sz w:val="24"/>
                <w:szCs w:val="24"/>
              </w:rPr>
              <w:t xml:space="preserve"> </w:t>
            </w:r>
            <w:r w:rsidRPr="00DB04F2">
              <w:rPr>
                <w:sz w:val="24"/>
                <w:szCs w:val="24"/>
              </w:rPr>
              <w:t>слова</w:t>
            </w:r>
            <w:r w:rsidRPr="00DB04F2">
              <w:rPr>
                <w:spacing w:val="49"/>
                <w:sz w:val="24"/>
                <w:szCs w:val="24"/>
              </w:rPr>
              <w:t xml:space="preserve"> </w:t>
            </w:r>
            <w:r w:rsidRPr="00DB04F2">
              <w:rPr>
                <w:sz w:val="24"/>
                <w:szCs w:val="24"/>
              </w:rPr>
              <w:t>состоят</w:t>
            </w:r>
            <w:r w:rsidRPr="00DB04F2">
              <w:rPr>
                <w:spacing w:val="59"/>
                <w:sz w:val="24"/>
                <w:szCs w:val="24"/>
              </w:rPr>
              <w:t xml:space="preserve"> </w:t>
            </w:r>
            <w:r w:rsidRPr="00DB04F2">
              <w:rPr>
                <w:sz w:val="24"/>
                <w:szCs w:val="24"/>
              </w:rPr>
              <w:t>из</w:t>
            </w:r>
            <w:r w:rsidRPr="00DB04F2">
              <w:rPr>
                <w:spacing w:val="55"/>
                <w:sz w:val="24"/>
                <w:szCs w:val="24"/>
              </w:rPr>
              <w:t xml:space="preserve"> </w:t>
            </w:r>
            <w:r w:rsidRPr="00DB04F2">
              <w:rPr>
                <w:sz w:val="24"/>
                <w:szCs w:val="24"/>
              </w:rPr>
              <w:t>звуков,</w:t>
            </w:r>
            <w:r w:rsidRPr="00DB04F2">
              <w:rPr>
                <w:spacing w:val="54"/>
                <w:sz w:val="24"/>
                <w:szCs w:val="24"/>
              </w:rPr>
              <w:t xml:space="preserve"> </w:t>
            </w:r>
            <w:r w:rsidRPr="00DB04F2">
              <w:rPr>
                <w:sz w:val="24"/>
                <w:szCs w:val="24"/>
              </w:rPr>
              <w:t>звучат</w:t>
            </w:r>
            <w:r w:rsidRPr="00DB04F2">
              <w:rPr>
                <w:spacing w:val="46"/>
                <w:sz w:val="24"/>
                <w:szCs w:val="24"/>
              </w:rPr>
              <w:t xml:space="preserve"> </w:t>
            </w:r>
            <w:r w:rsidRPr="00DB04F2">
              <w:rPr>
                <w:sz w:val="24"/>
                <w:szCs w:val="24"/>
              </w:rPr>
              <w:t>по-разному</w:t>
            </w:r>
            <w:r w:rsidRPr="00DB04F2">
              <w:rPr>
                <w:spacing w:val="60"/>
                <w:sz w:val="24"/>
                <w:szCs w:val="24"/>
              </w:rPr>
              <w:t xml:space="preserve"> </w:t>
            </w:r>
            <w:r w:rsidRPr="00DB04F2">
              <w:rPr>
                <w:sz w:val="24"/>
                <w:szCs w:val="24"/>
              </w:rPr>
              <w:t>и</w:t>
            </w:r>
            <w:r w:rsidRPr="00DB04F2">
              <w:rPr>
                <w:spacing w:val="52"/>
                <w:sz w:val="24"/>
                <w:szCs w:val="24"/>
              </w:rPr>
              <w:t xml:space="preserve"> </w:t>
            </w:r>
            <w:r w:rsidRPr="00DB04F2">
              <w:rPr>
                <w:sz w:val="24"/>
                <w:szCs w:val="24"/>
              </w:rPr>
              <w:t>сходно, звуки</w:t>
            </w:r>
            <w:r w:rsidRPr="00DB04F2">
              <w:rPr>
                <w:spacing w:val="24"/>
                <w:sz w:val="24"/>
                <w:szCs w:val="24"/>
              </w:rPr>
              <w:t xml:space="preserve"> </w:t>
            </w:r>
            <w:r w:rsidRPr="00DB04F2">
              <w:rPr>
                <w:sz w:val="24"/>
                <w:szCs w:val="24"/>
              </w:rPr>
              <w:t>в</w:t>
            </w:r>
            <w:r w:rsidRPr="00DB04F2">
              <w:rPr>
                <w:spacing w:val="11"/>
                <w:sz w:val="24"/>
                <w:szCs w:val="24"/>
              </w:rPr>
              <w:t xml:space="preserve"> </w:t>
            </w:r>
            <w:r w:rsidRPr="00DB04F2">
              <w:rPr>
                <w:sz w:val="24"/>
                <w:szCs w:val="24"/>
              </w:rPr>
              <w:t>слове</w:t>
            </w:r>
            <w:r w:rsidRPr="00DB04F2">
              <w:rPr>
                <w:spacing w:val="15"/>
                <w:sz w:val="24"/>
                <w:szCs w:val="24"/>
              </w:rPr>
              <w:t xml:space="preserve"> </w:t>
            </w:r>
            <w:r w:rsidRPr="00DB04F2">
              <w:rPr>
                <w:sz w:val="24"/>
                <w:szCs w:val="24"/>
              </w:rPr>
              <w:t>произносятся</w:t>
            </w:r>
            <w:r w:rsidRPr="00DB04F2">
              <w:rPr>
                <w:spacing w:val="26"/>
                <w:sz w:val="24"/>
                <w:szCs w:val="24"/>
              </w:rPr>
              <w:t xml:space="preserve"> </w:t>
            </w:r>
            <w:r w:rsidRPr="00DB04F2">
              <w:rPr>
                <w:sz w:val="24"/>
                <w:szCs w:val="24"/>
              </w:rPr>
              <w:t>в</w:t>
            </w:r>
            <w:r w:rsidRPr="00DB04F2">
              <w:rPr>
                <w:spacing w:val="11"/>
                <w:sz w:val="24"/>
                <w:szCs w:val="24"/>
              </w:rPr>
              <w:t xml:space="preserve"> </w:t>
            </w:r>
            <w:r w:rsidRPr="00DB04F2">
              <w:rPr>
                <w:sz w:val="24"/>
                <w:szCs w:val="24"/>
              </w:rPr>
              <w:t>определенной</w:t>
            </w:r>
            <w:r w:rsidRPr="00DB04F2">
              <w:rPr>
                <w:spacing w:val="29"/>
                <w:sz w:val="24"/>
                <w:szCs w:val="24"/>
              </w:rPr>
              <w:t xml:space="preserve"> </w:t>
            </w:r>
            <w:r w:rsidRPr="00DB04F2">
              <w:rPr>
                <w:sz w:val="24"/>
                <w:szCs w:val="24"/>
              </w:rPr>
              <w:t>последовательности,</w:t>
            </w:r>
            <w:r w:rsidRPr="00DB04F2">
              <w:rPr>
                <w:spacing w:val="35"/>
                <w:sz w:val="24"/>
                <w:szCs w:val="24"/>
              </w:rPr>
              <w:t xml:space="preserve"> </w:t>
            </w:r>
            <w:r w:rsidRPr="00DB04F2">
              <w:rPr>
                <w:sz w:val="24"/>
                <w:szCs w:val="24"/>
              </w:rPr>
              <w:t>могут</w:t>
            </w:r>
            <w:r w:rsidRPr="00DB04F2">
              <w:rPr>
                <w:spacing w:val="24"/>
                <w:sz w:val="24"/>
                <w:szCs w:val="24"/>
              </w:rPr>
              <w:t xml:space="preserve"> </w:t>
            </w:r>
            <w:r w:rsidRPr="00DB04F2">
              <w:rPr>
                <w:sz w:val="24"/>
                <w:szCs w:val="24"/>
              </w:rPr>
              <w:t>быть</w:t>
            </w:r>
            <w:r w:rsidRPr="00DB04F2">
              <w:rPr>
                <w:spacing w:val="18"/>
                <w:sz w:val="24"/>
                <w:szCs w:val="24"/>
              </w:rPr>
              <w:t xml:space="preserve"> </w:t>
            </w:r>
            <w:r w:rsidRPr="00DB04F2">
              <w:rPr>
                <w:sz w:val="24"/>
                <w:szCs w:val="24"/>
              </w:rPr>
              <w:t>разные по</w:t>
            </w:r>
            <w:r w:rsidRPr="00DB04F2">
              <w:rPr>
                <w:spacing w:val="8"/>
                <w:sz w:val="24"/>
                <w:szCs w:val="24"/>
              </w:rPr>
              <w:t xml:space="preserve"> </w:t>
            </w:r>
            <w:r w:rsidRPr="00DB04F2">
              <w:rPr>
                <w:sz w:val="24"/>
                <w:szCs w:val="24"/>
              </w:rPr>
              <w:t>длительности</w:t>
            </w:r>
            <w:r w:rsidRPr="00DB04F2">
              <w:rPr>
                <w:spacing w:val="13"/>
                <w:sz w:val="24"/>
                <w:szCs w:val="24"/>
              </w:rPr>
              <w:t xml:space="preserve"> </w:t>
            </w:r>
            <w:r w:rsidRPr="00DB04F2">
              <w:rPr>
                <w:sz w:val="24"/>
                <w:szCs w:val="24"/>
              </w:rPr>
              <w:t>звучания</w:t>
            </w:r>
            <w:r w:rsidRPr="00DB04F2">
              <w:rPr>
                <w:spacing w:val="3"/>
                <w:sz w:val="24"/>
                <w:szCs w:val="24"/>
              </w:rPr>
              <w:t xml:space="preserve"> </w:t>
            </w:r>
            <w:r w:rsidRPr="00DB04F2">
              <w:rPr>
                <w:sz w:val="24"/>
                <w:szCs w:val="24"/>
              </w:rPr>
              <w:t>(короткие</w:t>
            </w:r>
            <w:r w:rsidRPr="00DB04F2">
              <w:rPr>
                <w:spacing w:val="8"/>
                <w:sz w:val="24"/>
                <w:szCs w:val="24"/>
              </w:rPr>
              <w:t xml:space="preserve"> </w:t>
            </w:r>
            <w:r w:rsidRPr="00DB04F2">
              <w:rPr>
                <w:sz w:val="24"/>
                <w:szCs w:val="24"/>
              </w:rPr>
              <w:t>и длинные).</w:t>
            </w:r>
            <w:r w:rsidRPr="00DB04F2">
              <w:rPr>
                <w:spacing w:val="2"/>
                <w:sz w:val="24"/>
                <w:szCs w:val="24"/>
              </w:rPr>
              <w:t xml:space="preserve"> </w:t>
            </w:r>
            <w:r w:rsidRPr="00DB04F2">
              <w:rPr>
                <w:sz w:val="24"/>
                <w:szCs w:val="24"/>
              </w:rPr>
              <w:t>Формировать</w:t>
            </w:r>
            <w:r w:rsidRPr="00DB04F2">
              <w:rPr>
                <w:spacing w:val="12"/>
                <w:sz w:val="24"/>
                <w:szCs w:val="24"/>
              </w:rPr>
              <w:t xml:space="preserve"> </w:t>
            </w:r>
            <w:r w:rsidRPr="00DB04F2">
              <w:rPr>
                <w:sz w:val="24"/>
                <w:szCs w:val="24"/>
              </w:rPr>
              <w:t>умения</w:t>
            </w:r>
            <w:r w:rsidRPr="00DB04F2">
              <w:rPr>
                <w:spacing w:val="4"/>
                <w:sz w:val="24"/>
                <w:szCs w:val="24"/>
              </w:rPr>
              <w:t xml:space="preserve"> </w:t>
            </w:r>
            <w:r w:rsidRPr="00DB04F2">
              <w:rPr>
                <w:sz w:val="24"/>
                <w:szCs w:val="24"/>
              </w:rPr>
              <w:t>различать</w:t>
            </w:r>
            <w:r w:rsidRPr="00DB04F2">
              <w:rPr>
                <w:spacing w:val="8"/>
                <w:sz w:val="24"/>
                <w:szCs w:val="24"/>
              </w:rPr>
              <w:t xml:space="preserve"> </w:t>
            </w:r>
            <w:r w:rsidRPr="00DB04F2">
              <w:rPr>
                <w:sz w:val="24"/>
                <w:szCs w:val="24"/>
              </w:rPr>
              <w:t>на слух твердые</w:t>
            </w:r>
            <w:r w:rsidRPr="00DB04F2">
              <w:rPr>
                <w:spacing w:val="24"/>
                <w:sz w:val="24"/>
                <w:szCs w:val="24"/>
              </w:rPr>
              <w:t xml:space="preserve"> </w:t>
            </w:r>
            <w:r w:rsidRPr="00DB04F2">
              <w:rPr>
                <w:sz w:val="24"/>
                <w:szCs w:val="24"/>
              </w:rPr>
              <w:t>и</w:t>
            </w:r>
            <w:r w:rsidRPr="00DB04F2">
              <w:rPr>
                <w:spacing w:val="3"/>
                <w:sz w:val="24"/>
                <w:szCs w:val="24"/>
              </w:rPr>
              <w:t xml:space="preserve"> </w:t>
            </w:r>
            <w:r w:rsidRPr="00DB04F2">
              <w:rPr>
                <w:sz w:val="24"/>
                <w:szCs w:val="24"/>
              </w:rPr>
              <w:t>мягкие</w:t>
            </w:r>
            <w:r w:rsidRPr="00DB04F2">
              <w:rPr>
                <w:spacing w:val="10"/>
                <w:sz w:val="24"/>
                <w:szCs w:val="24"/>
              </w:rPr>
              <w:t xml:space="preserve"> </w:t>
            </w:r>
            <w:r w:rsidRPr="00DB04F2">
              <w:rPr>
                <w:sz w:val="24"/>
                <w:szCs w:val="24"/>
              </w:rPr>
              <w:t>согласные</w:t>
            </w:r>
            <w:r w:rsidRPr="00DB04F2">
              <w:rPr>
                <w:spacing w:val="15"/>
                <w:sz w:val="24"/>
                <w:szCs w:val="24"/>
              </w:rPr>
              <w:t xml:space="preserve"> </w:t>
            </w:r>
            <w:r w:rsidRPr="00DB04F2">
              <w:rPr>
                <w:sz w:val="24"/>
                <w:szCs w:val="24"/>
              </w:rPr>
              <w:t>(без</w:t>
            </w:r>
            <w:r w:rsidRPr="00DB04F2">
              <w:rPr>
                <w:spacing w:val="8"/>
                <w:sz w:val="24"/>
                <w:szCs w:val="24"/>
              </w:rPr>
              <w:t xml:space="preserve"> </w:t>
            </w:r>
            <w:r w:rsidRPr="00DB04F2">
              <w:rPr>
                <w:sz w:val="24"/>
                <w:szCs w:val="24"/>
              </w:rPr>
              <w:t>выделения терминов),</w:t>
            </w:r>
            <w:r w:rsidRPr="00DB04F2">
              <w:rPr>
                <w:spacing w:val="20"/>
                <w:sz w:val="24"/>
                <w:szCs w:val="24"/>
              </w:rPr>
              <w:t xml:space="preserve"> </w:t>
            </w:r>
            <w:r w:rsidRPr="00DB04F2">
              <w:rPr>
                <w:sz w:val="24"/>
                <w:szCs w:val="24"/>
              </w:rPr>
              <w:t>определять</w:t>
            </w:r>
            <w:r w:rsidRPr="00DB04F2">
              <w:rPr>
                <w:spacing w:val="13"/>
                <w:sz w:val="24"/>
                <w:szCs w:val="24"/>
              </w:rPr>
              <w:t xml:space="preserve"> </w:t>
            </w:r>
            <w:r w:rsidRPr="00DB04F2">
              <w:rPr>
                <w:w w:val="103"/>
                <w:sz w:val="24"/>
                <w:szCs w:val="24"/>
              </w:rPr>
              <w:t xml:space="preserve">и </w:t>
            </w:r>
            <w:r w:rsidRPr="00DB04F2">
              <w:rPr>
                <w:sz w:val="24"/>
                <w:szCs w:val="24"/>
              </w:rPr>
              <w:t>изолированно</w:t>
            </w:r>
            <w:r w:rsidRPr="00DB04F2">
              <w:rPr>
                <w:spacing w:val="25"/>
                <w:sz w:val="24"/>
                <w:szCs w:val="24"/>
              </w:rPr>
              <w:t xml:space="preserve"> </w:t>
            </w:r>
            <w:r w:rsidRPr="00DB04F2">
              <w:rPr>
                <w:sz w:val="24"/>
                <w:szCs w:val="24"/>
              </w:rPr>
              <w:t>произносить</w:t>
            </w:r>
            <w:r w:rsidRPr="00DB04F2">
              <w:rPr>
                <w:spacing w:val="24"/>
                <w:sz w:val="24"/>
                <w:szCs w:val="24"/>
              </w:rPr>
              <w:t xml:space="preserve"> </w:t>
            </w:r>
            <w:r w:rsidRPr="00DB04F2">
              <w:rPr>
                <w:sz w:val="24"/>
                <w:szCs w:val="24"/>
              </w:rPr>
              <w:t>первый</w:t>
            </w:r>
            <w:r w:rsidRPr="00DB04F2">
              <w:rPr>
                <w:spacing w:val="24"/>
                <w:sz w:val="24"/>
                <w:szCs w:val="24"/>
              </w:rPr>
              <w:t xml:space="preserve"> </w:t>
            </w:r>
            <w:r w:rsidRPr="00DB04F2">
              <w:rPr>
                <w:sz w:val="24"/>
                <w:szCs w:val="24"/>
              </w:rPr>
              <w:t>звук</w:t>
            </w:r>
            <w:r w:rsidRPr="00DB04F2">
              <w:rPr>
                <w:spacing w:val="25"/>
                <w:sz w:val="24"/>
                <w:szCs w:val="24"/>
              </w:rPr>
              <w:t xml:space="preserve"> </w:t>
            </w:r>
            <w:r w:rsidRPr="00DB04F2">
              <w:rPr>
                <w:sz w:val="24"/>
                <w:szCs w:val="24"/>
              </w:rPr>
              <w:t>в</w:t>
            </w:r>
            <w:r w:rsidRPr="00DB04F2">
              <w:rPr>
                <w:spacing w:val="11"/>
                <w:sz w:val="24"/>
                <w:szCs w:val="24"/>
              </w:rPr>
              <w:t xml:space="preserve"> </w:t>
            </w:r>
            <w:r w:rsidRPr="00DB04F2">
              <w:rPr>
                <w:sz w:val="24"/>
                <w:szCs w:val="24"/>
              </w:rPr>
              <w:t>слове,</w:t>
            </w:r>
            <w:r w:rsidRPr="00DB04F2">
              <w:rPr>
                <w:spacing w:val="16"/>
                <w:sz w:val="24"/>
                <w:szCs w:val="24"/>
              </w:rPr>
              <w:t xml:space="preserve"> </w:t>
            </w:r>
            <w:r w:rsidRPr="00DB04F2">
              <w:rPr>
                <w:sz w:val="24"/>
                <w:szCs w:val="24"/>
              </w:rPr>
              <w:t>называть</w:t>
            </w:r>
            <w:r w:rsidRPr="00DB04F2">
              <w:rPr>
                <w:spacing w:val="17"/>
                <w:sz w:val="24"/>
                <w:szCs w:val="24"/>
              </w:rPr>
              <w:t xml:space="preserve"> </w:t>
            </w:r>
            <w:r w:rsidRPr="00DB04F2">
              <w:rPr>
                <w:sz w:val="24"/>
                <w:szCs w:val="24"/>
              </w:rPr>
              <w:t>слова</w:t>
            </w:r>
            <w:r w:rsidRPr="00DB04F2">
              <w:rPr>
                <w:spacing w:val="20"/>
                <w:sz w:val="24"/>
                <w:szCs w:val="24"/>
              </w:rPr>
              <w:t xml:space="preserve"> </w:t>
            </w:r>
            <w:r w:rsidRPr="00DB04F2">
              <w:rPr>
                <w:sz w:val="24"/>
                <w:szCs w:val="24"/>
              </w:rPr>
              <w:t>с</w:t>
            </w:r>
            <w:r w:rsidRPr="00DB04F2">
              <w:rPr>
                <w:spacing w:val="12"/>
                <w:sz w:val="24"/>
                <w:szCs w:val="24"/>
              </w:rPr>
              <w:t xml:space="preserve"> </w:t>
            </w:r>
            <w:r w:rsidRPr="00DB04F2">
              <w:rPr>
                <w:sz w:val="24"/>
                <w:szCs w:val="24"/>
              </w:rPr>
              <w:t>заданным</w:t>
            </w:r>
            <w:r w:rsidRPr="00DB04F2">
              <w:rPr>
                <w:spacing w:val="21"/>
                <w:sz w:val="24"/>
                <w:szCs w:val="24"/>
              </w:rPr>
              <w:t xml:space="preserve"> </w:t>
            </w:r>
            <w:r w:rsidRPr="00DB04F2">
              <w:rPr>
                <w:w w:val="101"/>
                <w:sz w:val="24"/>
                <w:szCs w:val="24"/>
              </w:rPr>
              <w:t>звуком;</w:t>
            </w:r>
          </w:p>
          <w:p w:rsidR="00BA225D" w:rsidRPr="00DB04F2" w:rsidRDefault="00BA225D" w:rsidP="00FE05BE">
            <w:pPr>
              <w:ind w:right="85" w:firstLine="5"/>
              <w:jc w:val="both"/>
              <w:rPr>
                <w:sz w:val="24"/>
                <w:szCs w:val="24"/>
              </w:rPr>
            </w:pPr>
            <w:r w:rsidRPr="00DB04F2">
              <w:rPr>
                <w:sz w:val="24"/>
                <w:szCs w:val="24"/>
              </w:rPr>
              <w:t>выделять</w:t>
            </w:r>
            <w:r w:rsidRPr="00DB04F2">
              <w:rPr>
                <w:spacing w:val="7"/>
                <w:sz w:val="24"/>
                <w:szCs w:val="24"/>
              </w:rPr>
              <w:t xml:space="preserve"> </w:t>
            </w:r>
            <w:r w:rsidRPr="00DB04F2">
              <w:rPr>
                <w:sz w:val="24"/>
                <w:szCs w:val="24"/>
              </w:rPr>
              <w:t>голосом</w:t>
            </w:r>
            <w:r w:rsidRPr="00DB04F2">
              <w:rPr>
                <w:spacing w:val="4"/>
                <w:sz w:val="24"/>
                <w:szCs w:val="24"/>
              </w:rPr>
              <w:t xml:space="preserve"> </w:t>
            </w:r>
            <w:r w:rsidRPr="00DB04F2">
              <w:rPr>
                <w:sz w:val="24"/>
                <w:szCs w:val="24"/>
              </w:rPr>
              <w:t>звук</w:t>
            </w:r>
            <w:r w:rsidRPr="00DB04F2">
              <w:rPr>
                <w:spacing w:val="4"/>
                <w:sz w:val="24"/>
                <w:szCs w:val="24"/>
              </w:rPr>
              <w:t xml:space="preserve"> </w:t>
            </w:r>
            <w:r w:rsidRPr="00DB04F2">
              <w:rPr>
                <w:sz w:val="24"/>
                <w:szCs w:val="24"/>
              </w:rPr>
              <w:t>в слове: произносить</w:t>
            </w:r>
            <w:r w:rsidRPr="00DB04F2">
              <w:rPr>
                <w:spacing w:val="12"/>
                <w:sz w:val="24"/>
                <w:szCs w:val="24"/>
              </w:rPr>
              <w:t xml:space="preserve"> </w:t>
            </w:r>
            <w:r w:rsidRPr="00DB04F2">
              <w:rPr>
                <w:sz w:val="24"/>
                <w:szCs w:val="24"/>
              </w:rPr>
              <w:t>заданный звук</w:t>
            </w:r>
            <w:r w:rsidRPr="00DB04F2">
              <w:rPr>
                <w:spacing w:val="10"/>
                <w:sz w:val="24"/>
                <w:szCs w:val="24"/>
              </w:rPr>
              <w:t xml:space="preserve"> </w:t>
            </w:r>
            <w:r w:rsidRPr="00DB04F2">
              <w:rPr>
                <w:sz w:val="24"/>
                <w:szCs w:val="24"/>
              </w:rPr>
              <w:t>протяжно,</w:t>
            </w:r>
            <w:r w:rsidRPr="00DB04F2">
              <w:rPr>
                <w:spacing w:val="10"/>
                <w:sz w:val="24"/>
                <w:szCs w:val="24"/>
              </w:rPr>
              <w:t xml:space="preserve"> </w:t>
            </w:r>
            <w:r w:rsidRPr="00DB04F2">
              <w:rPr>
                <w:sz w:val="24"/>
                <w:szCs w:val="24"/>
              </w:rPr>
              <w:t>громче,</w:t>
            </w:r>
            <w:r w:rsidRPr="00DB04F2">
              <w:rPr>
                <w:spacing w:val="-6"/>
                <w:sz w:val="24"/>
                <w:szCs w:val="24"/>
              </w:rPr>
              <w:t xml:space="preserve"> </w:t>
            </w:r>
            <w:r w:rsidRPr="00DB04F2">
              <w:rPr>
                <w:w w:val="101"/>
                <w:sz w:val="24"/>
                <w:szCs w:val="24"/>
              </w:rPr>
              <w:t xml:space="preserve">четче, </w:t>
            </w:r>
            <w:r w:rsidRPr="00DB04F2">
              <w:rPr>
                <w:sz w:val="24"/>
                <w:szCs w:val="24"/>
              </w:rPr>
              <w:t>чем</w:t>
            </w:r>
            <w:r w:rsidRPr="00DB04F2">
              <w:rPr>
                <w:spacing w:val="1"/>
                <w:sz w:val="24"/>
                <w:szCs w:val="24"/>
              </w:rPr>
              <w:t xml:space="preserve"> </w:t>
            </w:r>
            <w:r w:rsidRPr="00DB04F2">
              <w:rPr>
                <w:sz w:val="24"/>
                <w:szCs w:val="24"/>
              </w:rPr>
              <w:t>он</w:t>
            </w:r>
            <w:r w:rsidRPr="00DB04F2">
              <w:rPr>
                <w:spacing w:val="13"/>
                <w:sz w:val="24"/>
                <w:szCs w:val="24"/>
              </w:rPr>
              <w:t xml:space="preserve"> </w:t>
            </w:r>
            <w:r w:rsidRPr="00DB04F2">
              <w:rPr>
                <w:sz w:val="24"/>
                <w:szCs w:val="24"/>
              </w:rPr>
              <w:t>произносится</w:t>
            </w:r>
            <w:r w:rsidRPr="00DB04F2">
              <w:rPr>
                <w:spacing w:val="2"/>
                <w:sz w:val="24"/>
                <w:szCs w:val="24"/>
              </w:rPr>
              <w:t xml:space="preserve"> </w:t>
            </w:r>
            <w:r w:rsidRPr="00DB04F2">
              <w:rPr>
                <w:sz w:val="24"/>
                <w:szCs w:val="24"/>
              </w:rPr>
              <w:t>обычно,</w:t>
            </w:r>
            <w:r w:rsidRPr="00DB04F2">
              <w:rPr>
                <w:spacing w:val="5"/>
                <w:sz w:val="24"/>
                <w:szCs w:val="24"/>
              </w:rPr>
              <w:t xml:space="preserve"> </w:t>
            </w:r>
            <w:r w:rsidRPr="00DB04F2">
              <w:rPr>
                <w:sz w:val="24"/>
                <w:szCs w:val="24"/>
              </w:rPr>
              <w:t>называть</w:t>
            </w:r>
            <w:r w:rsidRPr="00DB04F2">
              <w:rPr>
                <w:spacing w:val="10"/>
                <w:sz w:val="24"/>
                <w:szCs w:val="24"/>
              </w:rPr>
              <w:t xml:space="preserve"> </w:t>
            </w:r>
            <w:r w:rsidRPr="00DB04F2">
              <w:rPr>
                <w:w w:val="101"/>
                <w:sz w:val="24"/>
                <w:szCs w:val="24"/>
              </w:rPr>
              <w:t>изолированно.</w:t>
            </w:r>
          </w:p>
        </w:tc>
        <w:tc>
          <w:tcPr>
            <w:tcW w:w="4536" w:type="dxa"/>
          </w:tcPr>
          <w:p w:rsidR="00BA225D" w:rsidRPr="00DB04F2" w:rsidRDefault="00BA225D" w:rsidP="00FE05BE">
            <w:pPr>
              <w:ind w:firstLine="567"/>
              <w:jc w:val="both"/>
              <w:rPr>
                <w:rFonts w:eastAsia="Calibri"/>
                <w:b/>
                <w:color w:val="000000" w:themeColor="text1"/>
                <w:sz w:val="24"/>
                <w:szCs w:val="24"/>
              </w:rPr>
            </w:pPr>
            <w:r w:rsidRPr="00DB04F2">
              <w:rPr>
                <w:sz w:val="24"/>
                <w:szCs w:val="24"/>
              </w:rPr>
              <w:t>Педагог</w:t>
            </w:r>
            <w:r w:rsidRPr="00DB04F2">
              <w:rPr>
                <w:spacing w:val="3"/>
                <w:sz w:val="24"/>
                <w:szCs w:val="24"/>
              </w:rPr>
              <w:t xml:space="preserve"> </w:t>
            </w:r>
            <w:r w:rsidRPr="00DB04F2">
              <w:rPr>
                <w:sz w:val="24"/>
                <w:szCs w:val="24"/>
              </w:rPr>
              <w:t>закрепляет у</w:t>
            </w:r>
            <w:r w:rsidRPr="00DB04F2">
              <w:rPr>
                <w:spacing w:val="7"/>
                <w:sz w:val="24"/>
                <w:szCs w:val="24"/>
              </w:rPr>
              <w:t xml:space="preserve"> </w:t>
            </w:r>
            <w:r w:rsidRPr="00DB04F2">
              <w:rPr>
                <w:sz w:val="24"/>
                <w:szCs w:val="24"/>
              </w:rPr>
              <w:t>детей</w:t>
            </w:r>
            <w:r w:rsidRPr="00DB04F2">
              <w:rPr>
                <w:spacing w:val="7"/>
                <w:sz w:val="24"/>
                <w:szCs w:val="24"/>
              </w:rPr>
              <w:t xml:space="preserve"> </w:t>
            </w:r>
            <w:r w:rsidRPr="00DB04F2">
              <w:rPr>
                <w:sz w:val="24"/>
                <w:szCs w:val="24"/>
              </w:rPr>
              <w:t>умение</w:t>
            </w:r>
            <w:r w:rsidRPr="00DB04F2">
              <w:rPr>
                <w:spacing w:val="10"/>
                <w:sz w:val="24"/>
                <w:szCs w:val="24"/>
              </w:rPr>
              <w:t xml:space="preserve"> </w:t>
            </w:r>
            <w:r w:rsidRPr="00DB04F2">
              <w:rPr>
                <w:sz w:val="24"/>
                <w:szCs w:val="24"/>
              </w:rPr>
              <w:t>понимать</w:t>
            </w:r>
            <w:r w:rsidRPr="00DB04F2">
              <w:rPr>
                <w:spacing w:val="2"/>
                <w:sz w:val="24"/>
                <w:szCs w:val="24"/>
              </w:rPr>
              <w:t xml:space="preserve"> </w:t>
            </w:r>
            <w:r w:rsidRPr="00DB04F2">
              <w:rPr>
                <w:sz w:val="24"/>
                <w:szCs w:val="24"/>
              </w:rPr>
              <w:t>термины</w:t>
            </w:r>
            <w:r w:rsidRPr="00DB04F2">
              <w:rPr>
                <w:spacing w:val="2"/>
                <w:sz w:val="24"/>
                <w:szCs w:val="24"/>
              </w:rPr>
              <w:t xml:space="preserve"> </w:t>
            </w:r>
            <w:r w:rsidRPr="00DB04F2">
              <w:rPr>
                <w:sz w:val="24"/>
                <w:szCs w:val="24"/>
              </w:rPr>
              <w:t>«слово»,</w:t>
            </w:r>
            <w:r w:rsidRPr="00DB04F2">
              <w:rPr>
                <w:spacing w:val="22"/>
                <w:sz w:val="24"/>
                <w:szCs w:val="24"/>
              </w:rPr>
              <w:t xml:space="preserve"> </w:t>
            </w:r>
            <w:r w:rsidRPr="00DB04F2">
              <w:rPr>
                <w:sz w:val="24"/>
                <w:szCs w:val="24"/>
              </w:rPr>
              <w:t xml:space="preserve">«звук», использовать их </w:t>
            </w:r>
            <w:r w:rsidR="00837F35" w:rsidRPr="00DB04F2">
              <w:rPr>
                <w:sz w:val="24"/>
                <w:szCs w:val="24"/>
              </w:rPr>
              <w:t>в</w:t>
            </w:r>
            <w:r w:rsidRPr="00DB04F2">
              <w:rPr>
                <w:spacing w:val="4"/>
                <w:sz w:val="24"/>
                <w:szCs w:val="24"/>
              </w:rPr>
              <w:t xml:space="preserve"> </w:t>
            </w:r>
            <w:r w:rsidRPr="00DB04F2">
              <w:rPr>
                <w:sz w:val="24"/>
                <w:szCs w:val="24"/>
              </w:rPr>
              <w:t xml:space="preserve">речи; </w:t>
            </w:r>
            <w:r w:rsidR="00837F35" w:rsidRPr="00DB04F2">
              <w:rPr>
                <w:sz w:val="24"/>
                <w:szCs w:val="24"/>
              </w:rPr>
              <w:t>формирует</w:t>
            </w:r>
            <w:r w:rsidRPr="00DB04F2">
              <w:rPr>
                <w:sz w:val="24"/>
                <w:szCs w:val="24"/>
              </w:rPr>
              <w:t xml:space="preserve"> представления о том, что слова состоят </w:t>
            </w:r>
            <w:r w:rsidRPr="00DB04F2">
              <w:rPr>
                <w:w w:val="101"/>
                <w:sz w:val="24"/>
                <w:szCs w:val="24"/>
              </w:rPr>
              <w:t xml:space="preserve">из </w:t>
            </w:r>
            <w:r w:rsidRPr="00DB04F2">
              <w:rPr>
                <w:sz w:val="24"/>
                <w:szCs w:val="24"/>
              </w:rPr>
              <w:t>звуков,</w:t>
            </w:r>
            <w:r w:rsidRPr="00DB04F2">
              <w:rPr>
                <w:spacing w:val="8"/>
                <w:sz w:val="24"/>
                <w:szCs w:val="24"/>
              </w:rPr>
              <w:t xml:space="preserve"> </w:t>
            </w:r>
            <w:r w:rsidRPr="00DB04F2">
              <w:rPr>
                <w:sz w:val="24"/>
                <w:szCs w:val="24"/>
              </w:rPr>
              <w:t>могут</w:t>
            </w:r>
            <w:r w:rsidRPr="00DB04F2">
              <w:rPr>
                <w:spacing w:val="5"/>
                <w:sz w:val="24"/>
                <w:szCs w:val="24"/>
              </w:rPr>
              <w:t xml:space="preserve"> </w:t>
            </w:r>
            <w:r w:rsidRPr="00DB04F2">
              <w:rPr>
                <w:sz w:val="24"/>
                <w:szCs w:val="24"/>
              </w:rPr>
              <w:t>быть</w:t>
            </w:r>
            <w:r w:rsidRPr="00DB04F2">
              <w:rPr>
                <w:spacing w:val="11"/>
                <w:sz w:val="24"/>
                <w:szCs w:val="24"/>
              </w:rPr>
              <w:t xml:space="preserve"> </w:t>
            </w:r>
            <w:r w:rsidRPr="00DB04F2">
              <w:rPr>
                <w:sz w:val="24"/>
                <w:szCs w:val="24"/>
              </w:rPr>
              <w:t>длинными и</w:t>
            </w:r>
            <w:r w:rsidRPr="00DB04F2">
              <w:rPr>
                <w:spacing w:val="8"/>
                <w:sz w:val="24"/>
                <w:szCs w:val="24"/>
              </w:rPr>
              <w:t xml:space="preserve"> </w:t>
            </w:r>
            <w:r w:rsidRPr="00DB04F2">
              <w:rPr>
                <w:sz w:val="24"/>
                <w:szCs w:val="24"/>
              </w:rPr>
              <w:t>короткими; формирует</w:t>
            </w:r>
            <w:r w:rsidRPr="00DB04F2">
              <w:rPr>
                <w:spacing w:val="4"/>
                <w:sz w:val="24"/>
                <w:szCs w:val="24"/>
              </w:rPr>
              <w:t xml:space="preserve"> </w:t>
            </w:r>
            <w:r w:rsidRPr="00DB04F2">
              <w:rPr>
                <w:sz w:val="24"/>
                <w:szCs w:val="24"/>
              </w:rPr>
              <w:t>умение</w:t>
            </w:r>
            <w:r w:rsidRPr="00DB04F2">
              <w:rPr>
                <w:spacing w:val="7"/>
                <w:sz w:val="24"/>
                <w:szCs w:val="24"/>
              </w:rPr>
              <w:t xml:space="preserve"> </w:t>
            </w:r>
            <w:r w:rsidRPr="00DB04F2">
              <w:rPr>
                <w:sz w:val="24"/>
                <w:szCs w:val="24"/>
              </w:rPr>
              <w:t>сравнивать</w:t>
            </w:r>
            <w:r w:rsidRPr="00DB04F2">
              <w:rPr>
                <w:spacing w:val="12"/>
                <w:sz w:val="24"/>
                <w:szCs w:val="24"/>
              </w:rPr>
              <w:t xml:space="preserve"> </w:t>
            </w:r>
            <w:r w:rsidRPr="00DB04F2">
              <w:rPr>
                <w:sz w:val="24"/>
                <w:szCs w:val="24"/>
              </w:rPr>
              <w:t>слова</w:t>
            </w:r>
            <w:r w:rsidRPr="00DB04F2">
              <w:rPr>
                <w:spacing w:val="12"/>
                <w:sz w:val="24"/>
                <w:szCs w:val="24"/>
              </w:rPr>
              <w:t xml:space="preserve"> </w:t>
            </w:r>
            <w:r w:rsidRPr="00DB04F2">
              <w:rPr>
                <w:sz w:val="24"/>
                <w:szCs w:val="24"/>
              </w:rPr>
              <w:t xml:space="preserve">по протяженности; помогает детям </w:t>
            </w:r>
            <w:r w:rsidR="00837F35" w:rsidRPr="00DB04F2">
              <w:rPr>
                <w:sz w:val="24"/>
                <w:szCs w:val="24"/>
              </w:rPr>
              <w:t>осваивать</w:t>
            </w:r>
            <w:r w:rsidRPr="00DB04F2">
              <w:rPr>
                <w:spacing w:val="23"/>
                <w:sz w:val="24"/>
                <w:szCs w:val="24"/>
              </w:rPr>
              <w:t xml:space="preserve"> </w:t>
            </w:r>
            <w:r w:rsidRPr="00DB04F2">
              <w:rPr>
                <w:sz w:val="24"/>
                <w:szCs w:val="24"/>
              </w:rPr>
              <w:t xml:space="preserve">начальные умения </w:t>
            </w:r>
            <w:r w:rsidR="00837F35" w:rsidRPr="00DB04F2">
              <w:rPr>
                <w:sz w:val="24"/>
                <w:szCs w:val="24"/>
              </w:rPr>
              <w:t>звукового</w:t>
            </w:r>
            <w:r w:rsidRPr="00DB04F2">
              <w:rPr>
                <w:spacing w:val="29"/>
                <w:sz w:val="24"/>
                <w:szCs w:val="24"/>
              </w:rPr>
              <w:t xml:space="preserve"> </w:t>
            </w:r>
            <w:r w:rsidRPr="00DB04F2">
              <w:rPr>
                <w:sz w:val="24"/>
                <w:szCs w:val="24"/>
              </w:rPr>
              <w:t>анализа слов:</w:t>
            </w:r>
            <w:r w:rsidRPr="00DB04F2">
              <w:rPr>
                <w:spacing w:val="36"/>
                <w:sz w:val="24"/>
                <w:szCs w:val="24"/>
              </w:rPr>
              <w:t xml:space="preserve"> </w:t>
            </w:r>
            <w:r w:rsidRPr="00DB04F2">
              <w:rPr>
                <w:sz w:val="24"/>
                <w:szCs w:val="24"/>
              </w:rPr>
              <w:t>самостоятельно</w:t>
            </w:r>
            <w:r w:rsidRPr="00DB04F2">
              <w:rPr>
                <w:spacing w:val="27"/>
                <w:sz w:val="24"/>
                <w:szCs w:val="24"/>
              </w:rPr>
              <w:t xml:space="preserve"> </w:t>
            </w:r>
            <w:r w:rsidRPr="00DB04F2">
              <w:rPr>
                <w:sz w:val="24"/>
                <w:szCs w:val="24"/>
              </w:rPr>
              <w:t>произносить</w:t>
            </w:r>
            <w:r w:rsidRPr="00DB04F2">
              <w:rPr>
                <w:spacing w:val="40"/>
                <w:sz w:val="24"/>
                <w:szCs w:val="24"/>
              </w:rPr>
              <w:t xml:space="preserve"> </w:t>
            </w:r>
            <w:r w:rsidRPr="00DB04F2">
              <w:rPr>
                <w:sz w:val="24"/>
                <w:szCs w:val="24"/>
              </w:rPr>
              <w:t>слова,</w:t>
            </w:r>
            <w:r w:rsidRPr="00DB04F2">
              <w:rPr>
                <w:spacing w:val="31"/>
                <w:sz w:val="24"/>
                <w:szCs w:val="24"/>
              </w:rPr>
              <w:t xml:space="preserve"> </w:t>
            </w:r>
            <w:r w:rsidRPr="00DB04F2">
              <w:rPr>
                <w:sz w:val="24"/>
                <w:szCs w:val="24"/>
              </w:rPr>
              <w:t>интонационно</w:t>
            </w:r>
            <w:r w:rsidRPr="00DB04F2">
              <w:rPr>
                <w:spacing w:val="27"/>
                <w:sz w:val="24"/>
                <w:szCs w:val="24"/>
              </w:rPr>
              <w:t xml:space="preserve"> </w:t>
            </w:r>
            <w:r w:rsidRPr="00DB04F2">
              <w:rPr>
                <w:sz w:val="24"/>
                <w:szCs w:val="24"/>
              </w:rPr>
              <w:t>подчеркивая</w:t>
            </w:r>
            <w:r w:rsidRPr="00DB04F2">
              <w:rPr>
                <w:spacing w:val="29"/>
                <w:sz w:val="24"/>
                <w:szCs w:val="24"/>
              </w:rPr>
              <w:t xml:space="preserve"> </w:t>
            </w:r>
            <w:r w:rsidRPr="00DB04F2">
              <w:rPr>
                <w:sz w:val="24"/>
                <w:szCs w:val="24"/>
              </w:rPr>
              <w:t>в</w:t>
            </w:r>
            <w:r w:rsidRPr="00DB04F2">
              <w:rPr>
                <w:spacing w:val="28"/>
                <w:sz w:val="24"/>
                <w:szCs w:val="24"/>
              </w:rPr>
              <w:t xml:space="preserve"> </w:t>
            </w:r>
            <w:r w:rsidRPr="00DB04F2">
              <w:rPr>
                <w:sz w:val="24"/>
                <w:szCs w:val="24"/>
              </w:rPr>
              <w:t>них</w:t>
            </w:r>
            <w:r w:rsidRPr="00DB04F2">
              <w:rPr>
                <w:spacing w:val="37"/>
                <w:sz w:val="24"/>
                <w:szCs w:val="24"/>
              </w:rPr>
              <w:t xml:space="preserve"> </w:t>
            </w:r>
            <w:r w:rsidRPr="00DB04F2">
              <w:rPr>
                <w:w w:val="101"/>
                <w:sz w:val="24"/>
                <w:szCs w:val="24"/>
              </w:rPr>
              <w:t xml:space="preserve">первый </w:t>
            </w:r>
            <w:r w:rsidRPr="00DB04F2">
              <w:rPr>
                <w:sz w:val="24"/>
                <w:szCs w:val="24"/>
              </w:rPr>
              <w:t>звук;</w:t>
            </w:r>
            <w:r w:rsidRPr="00DB04F2">
              <w:rPr>
                <w:spacing w:val="2"/>
                <w:sz w:val="24"/>
                <w:szCs w:val="24"/>
              </w:rPr>
              <w:t xml:space="preserve"> </w:t>
            </w:r>
            <w:r w:rsidRPr="00DB04F2">
              <w:rPr>
                <w:sz w:val="24"/>
                <w:szCs w:val="24"/>
              </w:rPr>
              <w:t>узнавать</w:t>
            </w:r>
            <w:r w:rsidRPr="00DB04F2">
              <w:rPr>
                <w:spacing w:val="6"/>
                <w:sz w:val="24"/>
                <w:szCs w:val="24"/>
              </w:rPr>
              <w:t xml:space="preserve"> </w:t>
            </w:r>
            <w:r w:rsidRPr="00DB04F2">
              <w:rPr>
                <w:sz w:val="24"/>
                <w:szCs w:val="24"/>
              </w:rPr>
              <w:t>слова</w:t>
            </w:r>
            <w:r w:rsidRPr="00DB04F2">
              <w:rPr>
                <w:spacing w:val="9"/>
                <w:sz w:val="24"/>
                <w:szCs w:val="24"/>
              </w:rPr>
              <w:t xml:space="preserve"> </w:t>
            </w:r>
            <w:r w:rsidRPr="00DB04F2">
              <w:rPr>
                <w:sz w:val="24"/>
                <w:szCs w:val="24"/>
              </w:rPr>
              <w:t>на</w:t>
            </w:r>
            <w:r w:rsidRPr="00DB04F2">
              <w:rPr>
                <w:spacing w:val="4"/>
                <w:sz w:val="24"/>
                <w:szCs w:val="24"/>
              </w:rPr>
              <w:t xml:space="preserve"> </w:t>
            </w:r>
            <w:r w:rsidRPr="00DB04F2">
              <w:rPr>
                <w:sz w:val="24"/>
                <w:szCs w:val="24"/>
              </w:rPr>
              <w:t>заданный</w:t>
            </w:r>
            <w:r w:rsidRPr="00DB04F2">
              <w:rPr>
                <w:spacing w:val="5"/>
                <w:sz w:val="24"/>
                <w:szCs w:val="24"/>
              </w:rPr>
              <w:t xml:space="preserve"> </w:t>
            </w:r>
            <w:r w:rsidRPr="00DB04F2">
              <w:rPr>
                <w:sz w:val="24"/>
                <w:szCs w:val="24"/>
              </w:rPr>
              <w:t>звук.</w:t>
            </w:r>
          </w:p>
        </w:tc>
      </w:tr>
      <w:tr w:rsidR="00BA225D" w:rsidRPr="00DB04F2" w:rsidTr="00BA225D">
        <w:tc>
          <w:tcPr>
            <w:tcW w:w="10740" w:type="dxa"/>
            <w:gridSpan w:val="6"/>
          </w:tcPr>
          <w:p w:rsidR="00BA225D" w:rsidRPr="009B743E" w:rsidRDefault="00BA225D" w:rsidP="00FE05BE">
            <w:pPr>
              <w:ind w:firstLine="567"/>
              <w:jc w:val="center"/>
              <w:rPr>
                <w:rFonts w:eastAsia="Calibri"/>
                <w:b/>
                <w:color w:val="000000" w:themeColor="text1"/>
                <w:sz w:val="24"/>
                <w:szCs w:val="24"/>
                <w:u w:val="single"/>
              </w:rPr>
            </w:pPr>
            <w:r w:rsidRPr="009B743E">
              <w:rPr>
                <w:rFonts w:eastAsia="Calibri"/>
                <w:b/>
                <w:sz w:val="24"/>
                <w:szCs w:val="24"/>
                <w:u w:val="single"/>
              </w:rPr>
              <w:t>Интерес к художественной литературе</w:t>
            </w:r>
          </w:p>
        </w:tc>
      </w:tr>
      <w:tr w:rsidR="00837F35" w:rsidRPr="00DB04F2" w:rsidTr="00837F35">
        <w:tc>
          <w:tcPr>
            <w:tcW w:w="4928" w:type="dxa"/>
            <w:gridSpan w:val="3"/>
          </w:tcPr>
          <w:p w:rsidR="00BA225D" w:rsidRPr="00DB04F2" w:rsidRDefault="00BA225D" w:rsidP="00FE05BE">
            <w:pPr>
              <w:ind w:right="49"/>
              <w:jc w:val="both"/>
              <w:rPr>
                <w:sz w:val="24"/>
                <w:szCs w:val="24"/>
              </w:rPr>
            </w:pPr>
            <w:r w:rsidRPr="00DB04F2">
              <w:rPr>
                <w:sz w:val="24"/>
                <w:szCs w:val="24"/>
              </w:rPr>
              <w:t>Обогащать</w:t>
            </w:r>
            <w:r w:rsidRPr="00DB04F2">
              <w:rPr>
                <w:spacing w:val="9"/>
                <w:sz w:val="24"/>
                <w:szCs w:val="24"/>
              </w:rPr>
              <w:t xml:space="preserve"> </w:t>
            </w:r>
            <w:r w:rsidRPr="00DB04F2">
              <w:rPr>
                <w:sz w:val="24"/>
                <w:szCs w:val="24"/>
              </w:rPr>
              <w:t>опыт</w:t>
            </w:r>
            <w:r w:rsidRPr="00DB04F2">
              <w:rPr>
                <w:spacing w:val="7"/>
                <w:sz w:val="24"/>
                <w:szCs w:val="24"/>
              </w:rPr>
              <w:t xml:space="preserve"> </w:t>
            </w:r>
            <w:r w:rsidRPr="00DB04F2">
              <w:rPr>
                <w:sz w:val="24"/>
                <w:szCs w:val="24"/>
              </w:rPr>
              <w:t>восприятия жанров</w:t>
            </w:r>
            <w:r w:rsidRPr="00DB04F2">
              <w:rPr>
                <w:spacing w:val="2"/>
                <w:sz w:val="24"/>
                <w:szCs w:val="24"/>
              </w:rPr>
              <w:t xml:space="preserve"> </w:t>
            </w:r>
            <w:r w:rsidRPr="00DB04F2">
              <w:rPr>
                <w:sz w:val="24"/>
                <w:szCs w:val="24"/>
              </w:rPr>
              <w:t>фольклора</w:t>
            </w:r>
            <w:r w:rsidRPr="00DB04F2">
              <w:rPr>
                <w:spacing w:val="10"/>
                <w:sz w:val="24"/>
                <w:szCs w:val="24"/>
              </w:rPr>
              <w:t xml:space="preserve"> </w:t>
            </w:r>
            <w:r w:rsidRPr="00DB04F2">
              <w:rPr>
                <w:sz w:val="24"/>
                <w:szCs w:val="24"/>
              </w:rPr>
              <w:t>(загадки,</w:t>
            </w:r>
            <w:r w:rsidRPr="00DB04F2">
              <w:rPr>
                <w:spacing w:val="5"/>
                <w:sz w:val="24"/>
                <w:szCs w:val="24"/>
              </w:rPr>
              <w:t xml:space="preserve"> </w:t>
            </w:r>
            <w:r w:rsidRPr="00DB04F2">
              <w:rPr>
                <w:sz w:val="24"/>
                <w:szCs w:val="24"/>
              </w:rPr>
              <w:t>считалки,</w:t>
            </w:r>
            <w:r w:rsidRPr="00DB04F2">
              <w:rPr>
                <w:spacing w:val="11"/>
                <w:sz w:val="24"/>
                <w:szCs w:val="24"/>
              </w:rPr>
              <w:t xml:space="preserve"> </w:t>
            </w:r>
            <w:r w:rsidRPr="00DB04F2">
              <w:rPr>
                <w:sz w:val="24"/>
                <w:szCs w:val="24"/>
              </w:rPr>
              <w:t>заклички, сказки</w:t>
            </w:r>
            <w:r w:rsidRPr="00DB04F2">
              <w:rPr>
                <w:spacing w:val="11"/>
                <w:sz w:val="24"/>
                <w:szCs w:val="24"/>
              </w:rPr>
              <w:t xml:space="preserve"> </w:t>
            </w:r>
            <w:r w:rsidRPr="00DB04F2">
              <w:rPr>
                <w:sz w:val="24"/>
                <w:szCs w:val="24"/>
              </w:rPr>
              <w:t>о</w:t>
            </w:r>
            <w:r w:rsidRPr="00DB04F2">
              <w:rPr>
                <w:spacing w:val="6"/>
                <w:sz w:val="24"/>
                <w:szCs w:val="24"/>
              </w:rPr>
              <w:t xml:space="preserve"> </w:t>
            </w:r>
            <w:r w:rsidRPr="00DB04F2">
              <w:rPr>
                <w:sz w:val="24"/>
                <w:szCs w:val="24"/>
              </w:rPr>
              <w:t>животных, волшебные</w:t>
            </w:r>
            <w:r w:rsidRPr="00DB04F2">
              <w:rPr>
                <w:spacing w:val="13"/>
                <w:sz w:val="24"/>
                <w:szCs w:val="24"/>
              </w:rPr>
              <w:t xml:space="preserve"> </w:t>
            </w:r>
            <w:r w:rsidRPr="00DB04F2">
              <w:rPr>
                <w:sz w:val="24"/>
                <w:szCs w:val="24"/>
              </w:rPr>
              <w:t>сказки)</w:t>
            </w:r>
            <w:r w:rsidRPr="00DB04F2">
              <w:rPr>
                <w:spacing w:val="4"/>
                <w:sz w:val="24"/>
                <w:szCs w:val="24"/>
              </w:rPr>
              <w:t xml:space="preserve"> </w:t>
            </w:r>
            <w:r w:rsidRPr="00DB04F2">
              <w:rPr>
                <w:sz w:val="24"/>
                <w:szCs w:val="24"/>
              </w:rPr>
              <w:t>и</w:t>
            </w:r>
            <w:r w:rsidRPr="00DB04F2">
              <w:rPr>
                <w:spacing w:val="2"/>
                <w:sz w:val="24"/>
                <w:szCs w:val="24"/>
              </w:rPr>
              <w:t xml:space="preserve"> </w:t>
            </w:r>
            <w:r w:rsidRPr="00DB04F2">
              <w:rPr>
                <w:sz w:val="24"/>
                <w:szCs w:val="24"/>
              </w:rPr>
              <w:t>художественной</w:t>
            </w:r>
            <w:r w:rsidRPr="00DB04F2">
              <w:rPr>
                <w:spacing w:val="21"/>
                <w:sz w:val="24"/>
                <w:szCs w:val="24"/>
              </w:rPr>
              <w:t xml:space="preserve"> </w:t>
            </w:r>
            <w:r w:rsidRPr="00DB04F2">
              <w:rPr>
                <w:sz w:val="24"/>
                <w:szCs w:val="24"/>
              </w:rPr>
              <w:t>литературы</w:t>
            </w:r>
            <w:r w:rsidRPr="00DB04F2">
              <w:rPr>
                <w:spacing w:val="12"/>
                <w:sz w:val="24"/>
                <w:szCs w:val="24"/>
              </w:rPr>
              <w:t xml:space="preserve"> </w:t>
            </w:r>
            <w:r w:rsidRPr="00DB04F2">
              <w:rPr>
                <w:w w:val="102"/>
                <w:sz w:val="24"/>
                <w:szCs w:val="24"/>
              </w:rPr>
              <w:t>(</w:t>
            </w:r>
            <w:r w:rsidRPr="00DB04F2">
              <w:rPr>
                <w:w w:val="101"/>
                <w:sz w:val="24"/>
                <w:szCs w:val="24"/>
              </w:rPr>
              <w:t xml:space="preserve">авторские </w:t>
            </w:r>
            <w:r w:rsidR="00837F35" w:rsidRPr="00DB04F2">
              <w:rPr>
                <w:sz w:val="24"/>
                <w:szCs w:val="24"/>
              </w:rPr>
              <w:t>сказки,</w:t>
            </w:r>
            <w:r w:rsidRPr="00DB04F2">
              <w:rPr>
                <w:sz w:val="24"/>
                <w:szCs w:val="24"/>
              </w:rPr>
              <w:t xml:space="preserve"> рассказы, </w:t>
            </w:r>
            <w:r w:rsidR="00837F35" w:rsidRPr="00DB04F2">
              <w:rPr>
                <w:sz w:val="24"/>
                <w:szCs w:val="24"/>
              </w:rPr>
              <w:t>стихотворения);</w:t>
            </w:r>
            <w:r w:rsidRPr="00DB04F2">
              <w:rPr>
                <w:spacing w:val="7"/>
                <w:sz w:val="24"/>
                <w:szCs w:val="24"/>
              </w:rPr>
              <w:t xml:space="preserve"> </w:t>
            </w:r>
            <w:r w:rsidR="00D01A92" w:rsidRPr="00DB04F2">
              <w:rPr>
                <w:sz w:val="24"/>
                <w:szCs w:val="24"/>
              </w:rPr>
              <w:t>знать основные</w:t>
            </w:r>
            <w:r w:rsidRPr="00DB04F2">
              <w:rPr>
                <w:spacing w:val="12"/>
                <w:sz w:val="24"/>
                <w:szCs w:val="24"/>
              </w:rPr>
              <w:t xml:space="preserve"> </w:t>
            </w:r>
            <w:r w:rsidRPr="00DB04F2">
              <w:rPr>
                <w:sz w:val="24"/>
                <w:szCs w:val="24"/>
              </w:rPr>
              <w:t>особенности жанров литературных</w:t>
            </w:r>
            <w:r w:rsidRPr="00DB04F2">
              <w:rPr>
                <w:spacing w:val="16"/>
                <w:sz w:val="24"/>
                <w:szCs w:val="24"/>
              </w:rPr>
              <w:t xml:space="preserve"> </w:t>
            </w:r>
            <w:r w:rsidRPr="00DB04F2">
              <w:rPr>
                <w:w w:val="101"/>
                <w:sz w:val="24"/>
                <w:szCs w:val="24"/>
              </w:rPr>
              <w:t>произведений;</w:t>
            </w:r>
          </w:p>
          <w:p w:rsidR="00BA225D" w:rsidRPr="00DB04F2" w:rsidRDefault="00BA225D" w:rsidP="00FE05BE">
            <w:pPr>
              <w:ind w:right="-20"/>
              <w:jc w:val="both"/>
              <w:rPr>
                <w:sz w:val="24"/>
                <w:szCs w:val="24"/>
              </w:rPr>
            </w:pPr>
            <w:r w:rsidRPr="00DB04F2">
              <w:rPr>
                <w:sz w:val="24"/>
                <w:szCs w:val="24"/>
              </w:rPr>
              <w:t>развивать способность воспринимать содержание</w:t>
            </w:r>
            <w:r w:rsidRPr="00DB04F2">
              <w:rPr>
                <w:spacing w:val="62"/>
                <w:sz w:val="24"/>
                <w:szCs w:val="24"/>
              </w:rPr>
              <w:t xml:space="preserve"> </w:t>
            </w:r>
            <w:r w:rsidRPr="00DB04F2">
              <w:rPr>
                <w:sz w:val="24"/>
                <w:szCs w:val="24"/>
              </w:rPr>
              <w:t>и</w:t>
            </w:r>
            <w:r w:rsidRPr="00DB04F2">
              <w:rPr>
                <w:spacing w:val="68"/>
                <w:sz w:val="24"/>
                <w:szCs w:val="24"/>
              </w:rPr>
              <w:t xml:space="preserve"> </w:t>
            </w:r>
            <w:r w:rsidRPr="00DB04F2">
              <w:rPr>
                <w:sz w:val="24"/>
                <w:szCs w:val="24"/>
              </w:rPr>
              <w:t>форму</w:t>
            </w:r>
            <w:r w:rsidRPr="00DB04F2">
              <w:rPr>
                <w:spacing w:val="68"/>
                <w:sz w:val="24"/>
                <w:szCs w:val="24"/>
              </w:rPr>
              <w:t xml:space="preserve"> </w:t>
            </w:r>
            <w:r w:rsidRPr="00DB04F2">
              <w:rPr>
                <w:w w:val="101"/>
                <w:sz w:val="24"/>
                <w:szCs w:val="24"/>
              </w:rPr>
              <w:t>художественных</w:t>
            </w:r>
          </w:p>
          <w:p w:rsidR="00BA225D" w:rsidRPr="00DB04F2" w:rsidRDefault="00BA225D" w:rsidP="00FE05BE">
            <w:pPr>
              <w:ind w:right="66"/>
              <w:jc w:val="both"/>
              <w:rPr>
                <w:sz w:val="24"/>
                <w:szCs w:val="24"/>
              </w:rPr>
            </w:pPr>
            <w:r w:rsidRPr="00DB04F2">
              <w:rPr>
                <w:sz w:val="24"/>
                <w:szCs w:val="24"/>
              </w:rPr>
              <w:t>произведений</w:t>
            </w:r>
            <w:r w:rsidRPr="00DB04F2">
              <w:rPr>
                <w:spacing w:val="14"/>
                <w:sz w:val="24"/>
                <w:szCs w:val="24"/>
              </w:rPr>
              <w:t xml:space="preserve"> </w:t>
            </w:r>
            <w:r w:rsidRPr="00DB04F2">
              <w:rPr>
                <w:sz w:val="24"/>
                <w:szCs w:val="24"/>
              </w:rPr>
              <w:t>(устанавливать</w:t>
            </w:r>
            <w:r w:rsidRPr="00DB04F2">
              <w:rPr>
                <w:spacing w:val="2"/>
                <w:sz w:val="24"/>
                <w:szCs w:val="24"/>
              </w:rPr>
              <w:t xml:space="preserve"> </w:t>
            </w:r>
            <w:r w:rsidRPr="00DB04F2">
              <w:rPr>
                <w:sz w:val="24"/>
                <w:szCs w:val="24"/>
              </w:rPr>
              <w:t>причинно-следственные</w:t>
            </w:r>
            <w:r w:rsidRPr="00DB04F2">
              <w:rPr>
                <w:spacing w:val="14"/>
                <w:sz w:val="24"/>
                <w:szCs w:val="24"/>
              </w:rPr>
              <w:t xml:space="preserve"> </w:t>
            </w:r>
            <w:r w:rsidRPr="00DB04F2">
              <w:rPr>
                <w:sz w:val="24"/>
                <w:szCs w:val="24"/>
              </w:rPr>
              <w:t>связи</w:t>
            </w:r>
            <w:r w:rsidRPr="00DB04F2">
              <w:rPr>
                <w:spacing w:val="4"/>
                <w:sz w:val="24"/>
                <w:szCs w:val="24"/>
              </w:rPr>
              <w:t xml:space="preserve"> </w:t>
            </w:r>
            <w:r w:rsidRPr="00DB04F2">
              <w:rPr>
                <w:sz w:val="24"/>
                <w:szCs w:val="24"/>
              </w:rPr>
              <w:t>в повествовании, понимать</w:t>
            </w:r>
            <w:r w:rsidRPr="00DB04F2">
              <w:rPr>
                <w:spacing w:val="19"/>
                <w:sz w:val="24"/>
                <w:szCs w:val="24"/>
              </w:rPr>
              <w:t xml:space="preserve"> </w:t>
            </w:r>
            <w:r w:rsidRPr="00DB04F2">
              <w:rPr>
                <w:sz w:val="24"/>
                <w:szCs w:val="24"/>
              </w:rPr>
              <w:t>главные</w:t>
            </w:r>
            <w:r w:rsidRPr="00DB04F2">
              <w:rPr>
                <w:spacing w:val="3"/>
                <w:sz w:val="24"/>
                <w:szCs w:val="24"/>
              </w:rPr>
              <w:t xml:space="preserve"> </w:t>
            </w:r>
            <w:r w:rsidRPr="00DB04F2">
              <w:rPr>
                <w:sz w:val="24"/>
                <w:szCs w:val="24"/>
              </w:rPr>
              <w:t>характеристики</w:t>
            </w:r>
            <w:r w:rsidRPr="00DB04F2">
              <w:rPr>
                <w:spacing w:val="34"/>
                <w:sz w:val="24"/>
                <w:szCs w:val="24"/>
              </w:rPr>
              <w:t xml:space="preserve"> </w:t>
            </w:r>
            <w:r w:rsidRPr="00DB04F2">
              <w:rPr>
                <w:sz w:val="24"/>
                <w:szCs w:val="24"/>
              </w:rPr>
              <w:t>героев;</w:t>
            </w:r>
            <w:r w:rsidRPr="00DB04F2">
              <w:rPr>
                <w:spacing w:val="3"/>
                <w:sz w:val="24"/>
                <w:szCs w:val="24"/>
              </w:rPr>
              <w:t xml:space="preserve"> </w:t>
            </w:r>
            <w:r w:rsidRPr="00DB04F2">
              <w:rPr>
                <w:sz w:val="24"/>
                <w:szCs w:val="24"/>
              </w:rPr>
              <w:t>прив</w:t>
            </w:r>
            <w:r w:rsidR="00837F35" w:rsidRPr="00DB04F2">
              <w:rPr>
                <w:sz w:val="24"/>
                <w:szCs w:val="24"/>
              </w:rPr>
              <w:t>л</w:t>
            </w:r>
            <w:r w:rsidRPr="00DB04F2">
              <w:rPr>
                <w:sz w:val="24"/>
                <w:szCs w:val="24"/>
              </w:rPr>
              <w:t>екать внимание</w:t>
            </w:r>
            <w:r w:rsidRPr="00DB04F2">
              <w:rPr>
                <w:spacing w:val="19"/>
                <w:sz w:val="24"/>
                <w:szCs w:val="24"/>
              </w:rPr>
              <w:t xml:space="preserve"> </w:t>
            </w:r>
            <w:r w:rsidRPr="00DB04F2">
              <w:rPr>
                <w:sz w:val="24"/>
                <w:szCs w:val="24"/>
              </w:rPr>
              <w:t>детей</w:t>
            </w:r>
            <w:r w:rsidRPr="00DB04F2">
              <w:rPr>
                <w:spacing w:val="8"/>
                <w:sz w:val="24"/>
                <w:szCs w:val="24"/>
              </w:rPr>
              <w:t xml:space="preserve"> </w:t>
            </w:r>
            <w:r w:rsidRPr="00DB04F2">
              <w:rPr>
                <w:sz w:val="24"/>
                <w:szCs w:val="24"/>
              </w:rPr>
              <w:t>к</w:t>
            </w:r>
            <w:r w:rsidRPr="00DB04F2">
              <w:rPr>
                <w:spacing w:val="7"/>
                <w:sz w:val="24"/>
                <w:szCs w:val="24"/>
              </w:rPr>
              <w:t xml:space="preserve"> </w:t>
            </w:r>
            <w:r w:rsidRPr="00DB04F2">
              <w:rPr>
                <w:sz w:val="24"/>
                <w:szCs w:val="24"/>
              </w:rPr>
              <w:t>ритму поэтической</w:t>
            </w:r>
            <w:r w:rsidRPr="00DB04F2">
              <w:rPr>
                <w:spacing w:val="19"/>
                <w:sz w:val="24"/>
                <w:szCs w:val="24"/>
              </w:rPr>
              <w:t xml:space="preserve"> </w:t>
            </w:r>
            <w:r w:rsidRPr="00DB04F2">
              <w:rPr>
                <w:sz w:val="24"/>
                <w:szCs w:val="24"/>
              </w:rPr>
              <w:t>речи,</w:t>
            </w:r>
            <w:r w:rsidRPr="00DB04F2">
              <w:rPr>
                <w:spacing w:val="-7"/>
                <w:sz w:val="24"/>
                <w:szCs w:val="24"/>
              </w:rPr>
              <w:t xml:space="preserve"> </w:t>
            </w:r>
            <w:r w:rsidRPr="00DB04F2">
              <w:rPr>
                <w:sz w:val="24"/>
                <w:szCs w:val="24"/>
              </w:rPr>
              <w:t>образным</w:t>
            </w:r>
            <w:r w:rsidRPr="00DB04F2">
              <w:rPr>
                <w:spacing w:val="10"/>
                <w:sz w:val="24"/>
                <w:szCs w:val="24"/>
              </w:rPr>
              <w:t xml:space="preserve"> </w:t>
            </w:r>
            <w:r w:rsidRPr="00DB04F2">
              <w:rPr>
                <w:sz w:val="24"/>
                <w:szCs w:val="24"/>
              </w:rPr>
              <w:t>характеристикам</w:t>
            </w:r>
            <w:r w:rsidRPr="00DB04F2">
              <w:rPr>
                <w:spacing w:val="20"/>
                <w:sz w:val="24"/>
                <w:szCs w:val="24"/>
              </w:rPr>
              <w:t xml:space="preserve"> </w:t>
            </w:r>
            <w:r w:rsidRPr="00DB04F2">
              <w:rPr>
                <w:sz w:val="24"/>
                <w:szCs w:val="24"/>
              </w:rPr>
              <w:t>предметов</w:t>
            </w:r>
            <w:r w:rsidRPr="00DB04F2">
              <w:rPr>
                <w:spacing w:val="5"/>
                <w:sz w:val="24"/>
                <w:szCs w:val="24"/>
              </w:rPr>
              <w:t xml:space="preserve"> </w:t>
            </w:r>
            <w:r w:rsidRPr="00DB04F2">
              <w:rPr>
                <w:sz w:val="24"/>
                <w:szCs w:val="24"/>
              </w:rPr>
              <w:t>и</w:t>
            </w:r>
            <w:r w:rsidRPr="00DB04F2">
              <w:rPr>
                <w:spacing w:val="2"/>
                <w:sz w:val="24"/>
                <w:szCs w:val="24"/>
              </w:rPr>
              <w:t xml:space="preserve"> </w:t>
            </w:r>
            <w:r w:rsidRPr="00DB04F2">
              <w:rPr>
                <w:w w:val="101"/>
                <w:sz w:val="24"/>
                <w:szCs w:val="24"/>
              </w:rPr>
              <w:t>явлений</w:t>
            </w:r>
            <w:r w:rsidRPr="00DB04F2">
              <w:rPr>
                <w:w w:val="102"/>
                <w:sz w:val="24"/>
                <w:szCs w:val="24"/>
              </w:rPr>
              <w:t>)</w:t>
            </w:r>
            <w:r w:rsidRPr="00DB04F2">
              <w:rPr>
                <w:w w:val="101"/>
                <w:sz w:val="24"/>
                <w:szCs w:val="24"/>
              </w:rPr>
              <w:t>;</w:t>
            </w:r>
          </w:p>
          <w:p w:rsidR="00BA225D" w:rsidRPr="00DB04F2" w:rsidRDefault="00BA225D" w:rsidP="00FE05BE">
            <w:pPr>
              <w:ind w:right="67"/>
              <w:jc w:val="both"/>
              <w:rPr>
                <w:sz w:val="24"/>
                <w:szCs w:val="24"/>
              </w:rPr>
            </w:pPr>
            <w:r w:rsidRPr="00DB04F2">
              <w:rPr>
                <w:sz w:val="24"/>
                <w:szCs w:val="24"/>
              </w:rPr>
              <w:t>развивать</w:t>
            </w:r>
            <w:r w:rsidRPr="00DB04F2">
              <w:rPr>
                <w:spacing w:val="33"/>
                <w:sz w:val="24"/>
                <w:szCs w:val="24"/>
              </w:rPr>
              <w:t xml:space="preserve"> </w:t>
            </w:r>
            <w:r w:rsidRPr="00DB04F2">
              <w:rPr>
                <w:sz w:val="24"/>
                <w:szCs w:val="24"/>
              </w:rPr>
              <w:t>художественно-речевые</w:t>
            </w:r>
            <w:r w:rsidRPr="00DB04F2">
              <w:rPr>
                <w:spacing w:val="57"/>
                <w:sz w:val="24"/>
                <w:szCs w:val="24"/>
              </w:rPr>
              <w:t xml:space="preserve"> </w:t>
            </w:r>
            <w:r w:rsidRPr="00DB04F2">
              <w:rPr>
                <w:sz w:val="24"/>
                <w:szCs w:val="24"/>
              </w:rPr>
              <w:t>и</w:t>
            </w:r>
            <w:r w:rsidRPr="00DB04F2">
              <w:rPr>
                <w:spacing w:val="34"/>
                <w:sz w:val="24"/>
                <w:szCs w:val="24"/>
              </w:rPr>
              <w:t xml:space="preserve"> </w:t>
            </w:r>
            <w:r w:rsidRPr="00DB04F2">
              <w:rPr>
                <w:sz w:val="24"/>
                <w:szCs w:val="24"/>
              </w:rPr>
              <w:t>исполнительские</w:t>
            </w:r>
            <w:r w:rsidRPr="00DB04F2">
              <w:rPr>
                <w:spacing w:val="48"/>
                <w:sz w:val="24"/>
                <w:szCs w:val="24"/>
              </w:rPr>
              <w:t xml:space="preserve"> </w:t>
            </w:r>
            <w:r w:rsidRPr="00DB04F2">
              <w:rPr>
                <w:sz w:val="24"/>
                <w:szCs w:val="24"/>
              </w:rPr>
              <w:t>умения</w:t>
            </w:r>
            <w:r w:rsidRPr="00DB04F2">
              <w:rPr>
                <w:spacing w:val="38"/>
                <w:sz w:val="24"/>
                <w:szCs w:val="24"/>
              </w:rPr>
              <w:t xml:space="preserve"> </w:t>
            </w:r>
            <w:r w:rsidRPr="00DB04F2">
              <w:rPr>
                <w:w w:val="101"/>
                <w:sz w:val="24"/>
                <w:szCs w:val="24"/>
              </w:rPr>
              <w:t>(</w:t>
            </w:r>
            <w:r w:rsidRPr="00DB04F2">
              <w:rPr>
                <w:sz w:val="24"/>
                <w:szCs w:val="24"/>
              </w:rPr>
              <w:t>выразительное чтение</w:t>
            </w:r>
            <w:r w:rsidRPr="00DB04F2">
              <w:rPr>
                <w:spacing w:val="14"/>
                <w:sz w:val="24"/>
                <w:szCs w:val="24"/>
              </w:rPr>
              <w:t xml:space="preserve"> </w:t>
            </w:r>
            <w:r w:rsidRPr="00DB04F2">
              <w:rPr>
                <w:sz w:val="24"/>
                <w:szCs w:val="24"/>
              </w:rPr>
              <w:t>наизусть</w:t>
            </w:r>
            <w:r w:rsidRPr="00DB04F2">
              <w:rPr>
                <w:spacing w:val="2"/>
                <w:sz w:val="24"/>
                <w:szCs w:val="24"/>
              </w:rPr>
              <w:t xml:space="preserve"> </w:t>
            </w:r>
            <w:r w:rsidRPr="00DB04F2">
              <w:rPr>
                <w:sz w:val="24"/>
                <w:szCs w:val="24"/>
              </w:rPr>
              <w:t>потешек,</w:t>
            </w:r>
            <w:r w:rsidRPr="00DB04F2">
              <w:rPr>
                <w:spacing w:val="1"/>
                <w:sz w:val="24"/>
                <w:szCs w:val="24"/>
              </w:rPr>
              <w:t xml:space="preserve"> </w:t>
            </w:r>
            <w:r w:rsidRPr="00DB04F2">
              <w:rPr>
                <w:sz w:val="24"/>
                <w:szCs w:val="24"/>
              </w:rPr>
              <w:t>прибауток, стихотворений;</w:t>
            </w:r>
            <w:r w:rsidRPr="00DB04F2">
              <w:rPr>
                <w:spacing w:val="17"/>
                <w:sz w:val="24"/>
                <w:szCs w:val="24"/>
              </w:rPr>
              <w:t xml:space="preserve"> </w:t>
            </w:r>
            <w:r w:rsidRPr="00DB04F2">
              <w:rPr>
                <w:sz w:val="24"/>
                <w:szCs w:val="24"/>
              </w:rPr>
              <w:t>выразительное</w:t>
            </w:r>
            <w:r w:rsidRPr="00DB04F2">
              <w:rPr>
                <w:spacing w:val="1"/>
                <w:sz w:val="24"/>
                <w:szCs w:val="24"/>
              </w:rPr>
              <w:t xml:space="preserve"> </w:t>
            </w:r>
            <w:r w:rsidRPr="00DB04F2">
              <w:rPr>
                <w:sz w:val="24"/>
                <w:szCs w:val="24"/>
              </w:rPr>
              <w:t>исполнение ролей</w:t>
            </w:r>
            <w:r w:rsidRPr="00DB04F2">
              <w:rPr>
                <w:spacing w:val="8"/>
                <w:sz w:val="24"/>
                <w:szCs w:val="24"/>
              </w:rPr>
              <w:t xml:space="preserve"> </w:t>
            </w:r>
            <w:r w:rsidRPr="00DB04F2">
              <w:rPr>
                <w:sz w:val="24"/>
                <w:szCs w:val="24"/>
              </w:rPr>
              <w:t>в</w:t>
            </w:r>
            <w:r w:rsidRPr="00DB04F2">
              <w:rPr>
                <w:spacing w:val="4"/>
                <w:sz w:val="24"/>
                <w:szCs w:val="24"/>
              </w:rPr>
              <w:t xml:space="preserve"> </w:t>
            </w:r>
            <w:r w:rsidRPr="00DB04F2">
              <w:rPr>
                <w:sz w:val="24"/>
                <w:szCs w:val="24"/>
              </w:rPr>
              <w:t>инсценировках;</w:t>
            </w:r>
            <w:r w:rsidRPr="00DB04F2">
              <w:rPr>
                <w:spacing w:val="1"/>
                <w:sz w:val="24"/>
                <w:szCs w:val="24"/>
              </w:rPr>
              <w:t xml:space="preserve"> </w:t>
            </w:r>
            <w:r w:rsidRPr="00DB04F2">
              <w:rPr>
                <w:sz w:val="24"/>
                <w:szCs w:val="24"/>
              </w:rPr>
              <w:t>пересказ</w:t>
            </w:r>
            <w:r w:rsidRPr="00DB04F2">
              <w:rPr>
                <w:spacing w:val="9"/>
                <w:sz w:val="24"/>
                <w:szCs w:val="24"/>
              </w:rPr>
              <w:t xml:space="preserve"> </w:t>
            </w:r>
            <w:r w:rsidRPr="00DB04F2">
              <w:rPr>
                <w:sz w:val="24"/>
                <w:szCs w:val="24"/>
              </w:rPr>
              <w:t>небольших</w:t>
            </w:r>
            <w:r w:rsidRPr="00DB04F2">
              <w:rPr>
                <w:spacing w:val="2"/>
                <w:sz w:val="24"/>
                <w:szCs w:val="24"/>
              </w:rPr>
              <w:t xml:space="preserve"> </w:t>
            </w:r>
            <w:r w:rsidRPr="00DB04F2">
              <w:rPr>
                <w:sz w:val="24"/>
                <w:szCs w:val="24"/>
              </w:rPr>
              <w:t>рассказов</w:t>
            </w:r>
            <w:r w:rsidRPr="00DB04F2">
              <w:rPr>
                <w:spacing w:val="9"/>
                <w:sz w:val="24"/>
                <w:szCs w:val="24"/>
              </w:rPr>
              <w:t xml:space="preserve"> </w:t>
            </w:r>
            <w:r w:rsidRPr="00DB04F2">
              <w:rPr>
                <w:sz w:val="24"/>
                <w:szCs w:val="24"/>
              </w:rPr>
              <w:t>и</w:t>
            </w:r>
            <w:r w:rsidRPr="00DB04F2">
              <w:rPr>
                <w:spacing w:val="-3"/>
                <w:sz w:val="24"/>
                <w:szCs w:val="24"/>
              </w:rPr>
              <w:t xml:space="preserve"> </w:t>
            </w:r>
            <w:r w:rsidRPr="00DB04F2">
              <w:rPr>
                <w:w w:val="101"/>
                <w:sz w:val="24"/>
                <w:szCs w:val="24"/>
              </w:rPr>
              <w:t>сказок</w:t>
            </w:r>
            <w:r w:rsidRPr="00DB04F2">
              <w:rPr>
                <w:w w:val="102"/>
                <w:sz w:val="24"/>
                <w:szCs w:val="24"/>
              </w:rPr>
              <w:t>)</w:t>
            </w:r>
            <w:r w:rsidRPr="00DB04F2">
              <w:rPr>
                <w:w w:val="101"/>
                <w:sz w:val="24"/>
                <w:szCs w:val="24"/>
              </w:rPr>
              <w:t>;</w:t>
            </w:r>
          </w:p>
          <w:p w:rsidR="00BA225D" w:rsidRPr="00DB04F2" w:rsidRDefault="00BA225D" w:rsidP="00FE05BE">
            <w:pPr>
              <w:jc w:val="both"/>
              <w:rPr>
                <w:rFonts w:eastAsia="Calibri"/>
                <w:b/>
                <w:sz w:val="24"/>
                <w:szCs w:val="24"/>
              </w:rPr>
            </w:pPr>
            <w:r w:rsidRPr="00DB04F2">
              <w:rPr>
                <w:rFonts w:eastAsiaTheme="minorHAnsi"/>
                <w:sz w:val="24"/>
                <w:szCs w:val="24"/>
              </w:rPr>
              <w:t>воспитывать ценностное от ношение к книге, уважение к творчеству писателей и иллюстраторов.</w:t>
            </w:r>
          </w:p>
        </w:tc>
        <w:tc>
          <w:tcPr>
            <w:tcW w:w="5812" w:type="dxa"/>
            <w:gridSpan w:val="3"/>
          </w:tcPr>
          <w:p w:rsidR="00BA225D" w:rsidRPr="00DB04F2" w:rsidRDefault="00BA225D" w:rsidP="00FE05BE">
            <w:pPr>
              <w:jc w:val="both"/>
              <w:rPr>
                <w:rFonts w:eastAsia="Calibri"/>
                <w:sz w:val="24"/>
                <w:szCs w:val="24"/>
              </w:rPr>
            </w:pPr>
            <w:r w:rsidRPr="00DB04F2">
              <w:rPr>
                <w:rFonts w:eastAsia="Calibri"/>
                <w:sz w:val="24"/>
                <w:szCs w:val="24"/>
              </w:rPr>
              <w:t>Педагог обогащает опыт восприятия жанров фольклора (загадки, считалки, заклички, сказки о животных, волшебные сказки) и художественной литературы (авторские ска</w:t>
            </w:r>
            <w:r w:rsidR="00837F35" w:rsidRPr="00DB04F2">
              <w:rPr>
                <w:rFonts w:eastAsia="Calibri"/>
                <w:sz w:val="24"/>
                <w:szCs w:val="24"/>
              </w:rPr>
              <w:t>зки, рассказы, стихотворения)</w:t>
            </w:r>
            <w:r w:rsidRPr="00DB04F2">
              <w:rPr>
                <w:sz w:val="24"/>
                <w:szCs w:val="24"/>
              </w:rPr>
              <w:t xml:space="preserve"> </w:t>
            </w:r>
            <w:r w:rsidRPr="00DB04F2">
              <w:rPr>
                <w:rFonts w:eastAsia="Calibri"/>
                <w:sz w:val="24"/>
                <w:szCs w:val="24"/>
              </w:rPr>
              <w:t>через чтение, прослуш</w:t>
            </w:r>
            <w:r w:rsidR="00837F35" w:rsidRPr="00DB04F2">
              <w:rPr>
                <w:rFonts w:eastAsia="Calibri"/>
                <w:sz w:val="24"/>
                <w:szCs w:val="24"/>
              </w:rPr>
              <w:t xml:space="preserve">ивание; знакомит с основными особенностями </w:t>
            </w:r>
            <w:r w:rsidRPr="00DB04F2">
              <w:rPr>
                <w:rFonts w:eastAsia="Calibri"/>
                <w:sz w:val="24"/>
                <w:szCs w:val="24"/>
              </w:rPr>
              <w:t>жанров литературных произведений;</w:t>
            </w:r>
          </w:p>
          <w:p w:rsidR="00BA225D" w:rsidRPr="00DB04F2" w:rsidRDefault="00BA225D" w:rsidP="00FE05BE">
            <w:pPr>
              <w:jc w:val="both"/>
              <w:rPr>
                <w:rFonts w:eastAsia="Calibri"/>
                <w:sz w:val="24"/>
                <w:szCs w:val="24"/>
              </w:rPr>
            </w:pPr>
            <w:r w:rsidRPr="00DB04F2">
              <w:rPr>
                <w:rFonts w:eastAsia="Calibri"/>
                <w:sz w:val="24"/>
                <w:szCs w:val="24"/>
              </w:rPr>
              <w:t>Педагог учит устанавливать причинно-следственные связи в повествовании, понимать главные характеристики героев; привлекает внимание детей к ритму поэтической речи, образным характеристикам предметов и явлений;</w:t>
            </w:r>
          </w:p>
          <w:p w:rsidR="00BA225D" w:rsidRPr="00DB04F2" w:rsidRDefault="00BA225D" w:rsidP="00FE05BE">
            <w:pPr>
              <w:jc w:val="both"/>
              <w:rPr>
                <w:rFonts w:eastAsia="Calibri"/>
                <w:sz w:val="24"/>
                <w:szCs w:val="24"/>
              </w:rPr>
            </w:pPr>
            <w:r w:rsidRPr="00DB04F2">
              <w:rPr>
                <w:rFonts w:eastAsia="Calibri"/>
                <w:sz w:val="24"/>
                <w:szCs w:val="24"/>
              </w:rPr>
              <w:t>развивает художественно-речевые и исполнительские умения через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r w:rsidRPr="00DB04F2">
              <w:rPr>
                <w:sz w:val="24"/>
                <w:szCs w:val="24"/>
              </w:rPr>
              <w:t xml:space="preserve"> </w:t>
            </w:r>
            <w:r w:rsidRPr="00DB04F2">
              <w:rPr>
                <w:rFonts w:eastAsia="Calibri"/>
                <w:sz w:val="24"/>
                <w:szCs w:val="24"/>
              </w:rPr>
              <w:t>самостоятельный пересказ знакомых литературных произведений, воспроизведение текста по иллюстрациям.</w:t>
            </w:r>
          </w:p>
          <w:p w:rsidR="00BA225D" w:rsidRPr="00DB04F2" w:rsidRDefault="00BA225D" w:rsidP="00FE05BE">
            <w:pPr>
              <w:jc w:val="both"/>
              <w:rPr>
                <w:rFonts w:eastAsia="Calibri"/>
                <w:sz w:val="24"/>
                <w:szCs w:val="24"/>
              </w:rPr>
            </w:pPr>
            <w:r w:rsidRPr="00DB04F2">
              <w:rPr>
                <w:rFonts w:eastAsia="Calibri"/>
                <w:sz w:val="24"/>
                <w:szCs w:val="24"/>
              </w:rPr>
              <w:t>воспитывает ценностное отношение к книге, уважение к творчеству писателей и иллюстраторов.</w:t>
            </w:r>
          </w:p>
          <w:p w:rsidR="00BA225D" w:rsidRPr="00DB04F2" w:rsidRDefault="00BA225D" w:rsidP="00FE05BE">
            <w:pPr>
              <w:jc w:val="both"/>
              <w:rPr>
                <w:rFonts w:eastAsia="Calibri"/>
                <w:b/>
                <w:sz w:val="24"/>
                <w:szCs w:val="24"/>
              </w:rPr>
            </w:pPr>
            <w:r w:rsidRPr="00DB04F2">
              <w:rPr>
                <w:rFonts w:eastAsia="Calibri"/>
                <w:sz w:val="24"/>
                <w:szCs w:val="24"/>
              </w:rPr>
              <w:t xml:space="preserve">Педагог способствует проявлению интереса к слушанию литературных произведений. </w:t>
            </w:r>
          </w:p>
        </w:tc>
      </w:tr>
    </w:tbl>
    <w:p w:rsidR="006509E1" w:rsidRDefault="006509E1" w:rsidP="00FE05BE">
      <w:pPr>
        <w:spacing w:after="0" w:line="240" w:lineRule="auto"/>
        <w:jc w:val="center"/>
        <w:rPr>
          <w:rFonts w:ascii="Times New Roman" w:eastAsia="Calibri" w:hAnsi="Times New Roman" w:cs="Times New Roman"/>
          <w:b/>
          <w:i/>
          <w:color w:val="4F81BD" w:themeColor="accent1"/>
          <w:sz w:val="24"/>
          <w:szCs w:val="24"/>
          <w:u w:val="single"/>
        </w:rPr>
      </w:pPr>
    </w:p>
    <w:p w:rsidR="000D5EF8" w:rsidRDefault="000D5EF8" w:rsidP="00FE05BE">
      <w:pPr>
        <w:spacing w:after="0" w:line="240" w:lineRule="auto"/>
        <w:jc w:val="center"/>
        <w:rPr>
          <w:rFonts w:ascii="Times New Roman" w:eastAsia="Calibri" w:hAnsi="Times New Roman" w:cs="Times New Roman"/>
          <w:b/>
          <w:i/>
          <w:color w:val="4F81BD" w:themeColor="accent1"/>
          <w:sz w:val="24"/>
          <w:szCs w:val="24"/>
          <w:u w:val="single"/>
        </w:rPr>
      </w:pPr>
    </w:p>
    <w:p w:rsidR="00CD710A" w:rsidRDefault="00CD710A" w:rsidP="00FE05BE">
      <w:pPr>
        <w:spacing w:after="0" w:line="240" w:lineRule="auto"/>
        <w:jc w:val="center"/>
        <w:rPr>
          <w:rFonts w:ascii="Times New Roman" w:eastAsia="Calibri" w:hAnsi="Times New Roman" w:cs="Times New Roman"/>
          <w:b/>
          <w:i/>
          <w:color w:val="4F81BD" w:themeColor="accent1"/>
          <w:sz w:val="24"/>
          <w:szCs w:val="24"/>
          <w:u w:val="single"/>
        </w:rPr>
      </w:pPr>
    </w:p>
    <w:p w:rsidR="00CD710A" w:rsidRPr="00DB04F2" w:rsidRDefault="00CD710A" w:rsidP="00FE05BE">
      <w:pPr>
        <w:spacing w:after="0" w:line="240" w:lineRule="auto"/>
        <w:jc w:val="center"/>
        <w:rPr>
          <w:rFonts w:ascii="Times New Roman" w:eastAsia="Calibri" w:hAnsi="Times New Roman" w:cs="Times New Roman"/>
          <w:b/>
          <w:i/>
          <w:color w:val="4F81BD" w:themeColor="accent1"/>
          <w:sz w:val="24"/>
          <w:szCs w:val="24"/>
          <w:u w:val="single"/>
        </w:rPr>
      </w:pPr>
    </w:p>
    <w:p w:rsidR="00D9656D" w:rsidRPr="00E73EF7" w:rsidRDefault="00D9656D" w:rsidP="00FE05BE">
      <w:pPr>
        <w:spacing w:after="0" w:line="240" w:lineRule="auto"/>
        <w:jc w:val="center"/>
        <w:rPr>
          <w:rFonts w:ascii="Times New Roman" w:eastAsia="Calibri" w:hAnsi="Times New Roman" w:cs="Times New Roman"/>
          <w:sz w:val="24"/>
          <w:szCs w:val="24"/>
          <w:u w:val="single"/>
        </w:rPr>
      </w:pPr>
      <w:r w:rsidRPr="00E73EF7">
        <w:rPr>
          <w:rFonts w:ascii="Times New Roman" w:eastAsia="Calibri" w:hAnsi="Times New Roman" w:cs="Times New Roman"/>
          <w:b/>
          <w:sz w:val="24"/>
          <w:szCs w:val="24"/>
          <w:u w:val="single"/>
        </w:rPr>
        <w:t>От 5 лет до 6 лет.</w:t>
      </w:r>
    </w:p>
    <w:tbl>
      <w:tblPr>
        <w:tblStyle w:val="af4"/>
        <w:tblpPr w:leftFromText="180" w:rightFromText="180" w:vertAnchor="text" w:tblpY="1"/>
        <w:tblW w:w="10740" w:type="dxa"/>
        <w:tblLook w:val="04A0" w:firstRow="1" w:lastRow="0" w:firstColumn="1" w:lastColumn="0" w:noHBand="0" w:noVBand="1"/>
      </w:tblPr>
      <w:tblGrid>
        <w:gridCol w:w="4503"/>
        <w:gridCol w:w="141"/>
        <w:gridCol w:w="142"/>
        <w:gridCol w:w="142"/>
        <w:gridCol w:w="1701"/>
        <w:gridCol w:w="4111"/>
      </w:tblGrid>
      <w:tr w:rsidR="0072222D" w:rsidRPr="00DB04F2" w:rsidTr="00B7528E">
        <w:tc>
          <w:tcPr>
            <w:tcW w:w="4503" w:type="dxa"/>
          </w:tcPr>
          <w:p w:rsidR="00C47D8C" w:rsidRPr="00DB04F2" w:rsidRDefault="00C47D8C" w:rsidP="00FE05BE">
            <w:pPr>
              <w:jc w:val="center"/>
              <w:rPr>
                <w:rFonts w:eastAsia="Calibri"/>
                <w:b/>
                <w:sz w:val="24"/>
                <w:szCs w:val="24"/>
              </w:rPr>
            </w:pPr>
            <w:r w:rsidRPr="00DB04F2">
              <w:rPr>
                <w:rFonts w:eastAsia="Calibri"/>
                <w:b/>
                <w:sz w:val="24"/>
                <w:szCs w:val="24"/>
              </w:rPr>
              <w:t xml:space="preserve">Задачи </w:t>
            </w:r>
            <w:r w:rsidR="004F03EC" w:rsidRPr="00DB04F2">
              <w:rPr>
                <w:rFonts w:eastAsia="Calibri"/>
                <w:b/>
                <w:sz w:val="24"/>
                <w:szCs w:val="24"/>
              </w:rPr>
              <w:t>ОО</w:t>
            </w:r>
          </w:p>
        </w:tc>
        <w:tc>
          <w:tcPr>
            <w:tcW w:w="6237" w:type="dxa"/>
            <w:gridSpan w:val="5"/>
          </w:tcPr>
          <w:p w:rsidR="00C47D8C" w:rsidRPr="00DB04F2" w:rsidRDefault="00C47D8C" w:rsidP="00FE05BE">
            <w:pPr>
              <w:jc w:val="center"/>
              <w:rPr>
                <w:rFonts w:eastAsia="Calibri"/>
                <w:b/>
                <w:sz w:val="24"/>
                <w:szCs w:val="24"/>
              </w:rPr>
            </w:pPr>
            <w:r w:rsidRPr="00DB04F2">
              <w:rPr>
                <w:rFonts w:eastAsia="Calibri"/>
                <w:b/>
                <w:sz w:val="24"/>
                <w:szCs w:val="24"/>
              </w:rPr>
              <w:t xml:space="preserve">Содержание </w:t>
            </w:r>
            <w:r w:rsidR="004F03EC" w:rsidRPr="00DB04F2">
              <w:rPr>
                <w:rFonts w:eastAsia="Calibri"/>
                <w:b/>
                <w:sz w:val="24"/>
                <w:szCs w:val="24"/>
              </w:rPr>
              <w:t>ОО</w:t>
            </w:r>
          </w:p>
        </w:tc>
      </w:tr>
      <w:tr w:rsidR="00EA2961" w:rsidRPr="00DB04F2" w:rsidTr="00992196">
        <w:tc>
          <w:tcPr>
            <w:tcW w:w="10740" w:type="dxa"/>
            <w:gridSpan w:val="6"/>
          </w:tcPr>
          <w:p w:rsidR="00EA2961" w:rsidRPr="009B743E" w:rsidRDefault="00EA2961" w:rsidP="00FE05BE">
            <w:pPr>
              <w:jc w:val="center"/>
              <w:rPr>
                <w:rFonts w:eastAsia="Calibri"/>
                <w:b/>
                <w:sz w:val="24"/>
                <w:szCs w:val="24"/>
                <w:u w:val="single"/>
              </w:rPr>
            </w:pPr>
            <w:r w:rsidRPr="009B743E">
              <w:rPr>
                <w:rFonts w:eastAsia="Calibri"/>
                <w:b/>
                <w:sz w:val="24"/>
                <w:szCs w:val="24"/>
                <w:u w:val="single"/>
              </w:rPr>
              <w:t>Формирование словаря</w:t>
            </w:r>
          </w:p>
        </w:tc>
      </w:tr>
      <w:tr w:rsidR="00EA2961" w:rsidRPr="00DB04F2" w:rsidTr="00A7399F">
        <w:tc>
          <w:tcPr>
            <w:tcW w:w="4644" w:type="dxa"/>
            <w:gridSpan w:val="2"/>
          </w:tcPr>
          <w:p w:rsidR="00EA2961" w:rsidRPr="00DB04F2" w:rsidRDefault="00D01A92" w:rsidP="00FE05BE">
            <w:pPr>
              <w:jc w:val="both"/>
              <w:rPr>
                <w:rFonts w:eastAsia="Calibri"/>
                <w:sz w:val="24"/>
                <w:szCs w:val="24"/>
              </w:rPr>
            </w:pPr>
            <w:r w:rsidRPr="00DB04F2">
              <w:rPr>
                <w:rFonts w:eastAsia="Calibri"/>
                <w:sz w:val="24"/>
                <w:szCs w:val="24"/>
              </w:rPr>
              <w:t>обогащение словаря: вводить в</w:t>
            </w:r>
            <w:r w:rsidR="00992196" w:rsidRPr="00DB04F2">
              <w:rPr>
                <w:rFonts w:eastAsia="Calibri"/>
                <w:sz w:val="24"/>
                <w:szCs w:val="24"/>
              </w:rPr>
              <w:t xml:space="preserve"> словарь детей существит</w:t>
            </w:r>
            <w:r w:rsidR="00A7399F" w:rsidRPr="00DB04F2">
              <w:rPr>
                <w:rFonts w:eastAsia="Calibri"/>
                <w:sz w:val="24"/>
                <w:szCs w:val="24"/>
              </w:rPr>
              <w:t xml:space="preserve">ельные, обозначающие профессии </w:t>
            </w:r>
            <w:r w:rsidR="00992196" w:rsidRPr="00DB04F2">
              <w:rPr>
                <w:rFonts w:eastAsia="Calibri"/>
                <w:sz w:val="24"/>
                <w:szCs w:val="24"/>
              </w:rPr>
              <w:t>(каменщик, тракторист,</w:t>
            </w:r>
            <w:r w:rsidR="00EA2961" w:rsidRPr="00DB04F2">
              <w:rPr>
                <w:rFonts w:eastAsia="Calibri"/>
                <w:sz w:val="24"/>
                <w:szCs w:val="24"/>
              </w:rPr>
              <w:t xml:space="preserve"> </w:t>
            </w:r>
            <w:r w:rsidR="00992196" w:rsidRPr="00DB04F2">
              <w:rPr>
                <w:rFonts w:eastAsia="Calibri"/>
                <w:sz w:val="24"/>
                <w:szCs w:val="24"/>
              </w:rPr>
              <w:t>ш</w:t>
            </w:r>
            <w:r w:rsidR="00EA2961" w:rsidRPr="00DB04F2">
              <w:rPr>
                <w:rFonts w:eastAsia="Calibri"/>
                <w:sz w:val="24"/>
                <w:szCs w:val="24"/>
              </w:rPr>
              <w:t>вея);</w:t>
            </w:r>
            <w:r w:rsidR="00992196" w:rsidRPr="00DB04F2">
              <w:rPr>
                <w:rFonts w:eastAsia="Calibri"/>
                <w:sz w:val="24"/>
                <w:szCs w:val="24"/>
              </w:rPr>
              <w:t xml:space="preserve"> названия</w:t>
            </w:r>
            <w:r w:rsidR="00EA2961" w:rsidRPr="00DB04F2">
              <w:rPr>
                <w:rFonts w:eastAsia="Calibri"/>
                <w:sz w:val="24"/>
                <w:szCs w:val="24"/>
              </w:rPr>
              <w:t xml:space="preserve"> т</w:t>
            </w:r>
            <w:r w:rsidR="00A7399F" w:rsidRPr="00DB04F2">
              <w:rPr>
                <w:rFonts w:eastAsia="Calibri"/>
                <w:sz w:val="24"/>
                <w:szCs w:val="24"/>
              </w:rPr>
              <w:t>ехники (экскаватор,</w:t>
            </w:r>
            <w:r w:rsidR="00992196" w:rsidRPr="00DB04F2">
              <w:rPr>
                <w:rFonts w:eastAsia="Calibri"/>
                <w:sz w:val="24"/>
                <w:szCs w:val="24"/>
              </w:rPr>
              <w:t xml:space="preserve"> комбайн); </w:t>
            </w:r>
            <w:r w:rsidR="00EA2961" w:rsidRPr="00DB04F2">
              <w:rPr>
                <w:rFonts w:eastAsia="Calibri"/>
                <w:sz w:val="24"/>
                <w:szCs w:val="24"/>
              </w:rPr>
              <w:t>прилагате</w:t>
            </w:r>
            <w:r w:rsidR="00A7399F" w:rsidRPr="00DB04F2">
              <w:rPr>
                <w:rFonts w:eastAsia="Calibri"/>
                <w:sz w:val="24"/>
                <w:szCs w:val="24"/>
              </w:rPr>
              <w:t>льные,</w:t>
            </w:r>
            <w:r w:rsidR="00992196" w:rsidRPr="00DB04F2">
              <w:rPr>
                <w:rFonts w:eastAsia="Calibri"/>
                <w:sz w:val="24"/>
                <w:szCs w:val="24"/>
              </w:rPr>
              <w:t xml:space="preserve"> обозначающие признаки </w:t>
            </w:r>
            <w:r w:rsidR="00EA2961" w:rsidRPr="00DB04F2">
              <w:rPr>
                <w:rFonts w:eastAsia="Calibri"/>
                <w:sz w:val="24"/>
                <w:szCs w:val="24"/>
              </w:rPr>
              <w:t>предметов; наречия, хар</w:t>
            </w:r>
            <w:r w:rsidR="00992196" w:rsidRPr="00DB04F2">
              <w:rPr>
                <w:rFonts w:eastAsia="Calibri"/>
                <w:sz w:val="24"/>
                <w:szCs w:val="24"/>
              </w:rPr>
              <w:t>актеризующие отношение людей к труду (старательно,</w:t>
            </w:r>
            <w:r w:rsidR="00EA2961" w:rsidRPr="00DB04F2">
              <w:rPr>
                <w:rFonts w:eastAsia="Calibri"/>
                <w:sz w:val="24"/>
                <w:szCs w:val="24"/>
              </w:rPr>
              <w:t xml:space="preserve"> бере</w:t>
            </w:r>
            <w:r w:rsidR="00A7399F" w:rsidRPr="00DB04F2">
              <w:rPr>
                <w:rFonts w:eastAsia="Calibri"/>
                <w:sz w:val="24"/>
                <w:szCs w:val="24"/>
              </w:rPr>
              <w:t>жно); глаголы,</w:t>
            </w:r>
            <w:r w:rsidR="000D5EF8">
              <w:rPr>
                <w:rFonts w:eastAsia="Calibri"/>
                <w:sz w:val="24"/>
                <w:szCs w:val="24"/>
              </w:rPr>
              <w:t xml:space="preserve"> характеризующие трудовую</w:t>
            </w:r>
            <w:r w:rsidR="00992196" w:rsidRPr="00DB04F2">
              <w:rPr>
                <w:rFonts w:eastAsia="Calibri"/>
                <w:sz w:val="24"/>
                <w:szCs w:val="24"/>
              </w:rPr>
              <w:t xml:space="preserve"> деятельность людей.</w:t>
            </w:r>
            <w:r w:rsidR="00A7399F" w:rsidRPr="00DB04F2">
              <w:rPr>
                <w:rFonts w:eastAsia="Calibri"/>
                <w:sz w:val="24"/>
                <w:szCs w:val="24"/>
              </w:rPr>
              <w:t xml:space="preserve"> Упражнять </w:t>
            </w:r>
            <w:r w:rsidR="000D5EF8">
              <w:rPr>
                <w:rFonts w:eastAsia="Calibri"/>
                <w:sz w:val="24"/>
                <w:szCs w:val="24"/>
              </w:rPr>
              <w:t>детей</w:t>
            </w:r>
            <w:r w:rsidR="00EA2961" w:rsidRPr="00DB04F2">
              <w:rPr>
                <w:rFonts w:eastAsia="Calibri"/>
                <w:sz w:val="24"/>
                <w:szCs w:val="24"/>
              </w:rPr>
              <w:t xml:space="preserve"> в умении подбирать слова со сходными значениями (синонимы) и противоположными значениями (антонимы);</w:t>
            </w:r>
          </w:p>
          <w:p w:rsidR="00EA2961" w:rsidRPr="00DB04F2" w:rsidRDefault="00EA2961" w:rsidP="00FE05BE">
            <w:pPr>
              <w:jc w:val="both"/>
              <w:rPr>
                <w:rFonts w:eastAsia="Calibri"/>
                <w:sz w:val="24"/>
                <w:szCs w:val="24"/>
              </w:rPr>
            </w:pPr>
            <w:r w:rsidRPr="00DB04F2">
              <w:rPr>
                <w:rFonts w:eastAsia="Calibri"/>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6096" w:type="dxa"/>
            <w:gridSpan w:val="4"/>
          </w:tcPr>
          <w:p w:rsidR="00EA2961" w:rsidRPr="00DB04F2" w:rsidRDefault="00EA2961" w:rsidP="00FE05BE">
            <w:pPr>
              <w:jc w:val="both"/>
              <w:rPr>
                <w:rFonts w:eastAsia="Calibri"/>
                <w:sz w:val="24"/>
                <w:szCs w:val="24"/>
              </w:rPr>
            </w:pPr>
            <w:r w:rsidRPr="00DB04F2">
              <w:rPr>
                <w:rFonts w:eastAsia="Calibri"/>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E4378A" w:rsidRPr="00DB04F2" w:rsidRDefault="00E4378A" w:rsidP="00FE05BE">
            <w:pPr>
              <w:jc w:val="both"/>
              <w:rPr>
                <w:rFonts w:eastAsia="Calibri"/>
                <w:sz w:val="24"/>
                <w:szCs w:val="24"/>
              </w:rPr>
            </w:pPr>
            <w:r w:rsidRPr="00DB04F2">
              <w:rPr>
                <w:rFonts w:eastAsia="Calibri"/>
                <w:sz w:val="24"/>
                <w:szCs w:val="24"/>
              </w:rPr>
              <w:t>Педагог формирует навыки этикета телефонного разговора, столового, гостевого этикета, этикета взаимодействия в общественных местах (в театре, музее, кафе); освоение и использование невербальных средств общения: мимики, жестов, позы; создает ситуации участия в коллективных разговорах с использованием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w:t>
            </w:r>
          </w:p>
        </w:tc>
      </w:tr>
      <w:tr w:rsidR="00EA2961" w:rsidRPr="00DB04F2" w:rsidTr="00992196">
        <w:tc>
          <w:tcPr>
            <w:tcW w:w="10740" w:type="dxa"/>
            <w:gridSpan w:val="6"/>
          </w:tcPr>
          <w:p w:rsidR="00EA2961" w:rsidRPr="009B743E" w:rsidRDefault="00EA2961" w:rsidP="00FE05BE">
            <w:pPr>
              <w:jc w:val="center"/>
              <w:rPr>
                <w:rFonts w:eastAsia="Calibri"/>
                <w:b/>
                <w:sz w:val="24"/>
                <w:szCs w:val="24"/>
                <w:u w:val="single"/>
              </w:rPr>
            </w:pPr>
            <w:r w:rsidRPr="009B743E">
              <w:rPr>
                <w:rFonts w:eastAsia="Calibri"/>
                <w:b/>
                <w:sz w:val="24"/>
                <w:szCs w:val="24"/>
                <w:u w:val="single"/>
              </w:rPr>
              <w:t>Звуковая культура речи</w:t>
            </w:r>
          </w:p>
        </w:tc>
      </w:tr>
      <w:tr w:rsidR="00EA2961" w:rsidRPr="00DB04F2" w:rsidTr="009B743E">
        <w:tc>
          <w:tcPr>
            <w:tcW w:w="4503" w:type="dxa"/>
          </w:tcPr>
          <w:p w:rsidR="00EA2961" w:rsidRPr="00DB04F2" w:rsidRDefault="00EA2961" w:rsidP="00FE05BE">
            <w:pPr>
              <w:jc w:val="both"/>
              <w:rPr>
                <w:rFonts w:eastAsia="Calibri"/>
                <w:sz w:val="24"/>
                <w:szCs w:val="24"/>
              </w:rPr>
            </w:pPr>
            <w:r w:rsidRPr="00DB04F2">
              <w:rPr>
                <w:rFonts w:eastAsia="Calibri"/>
                <w:sz w:val="24"/>
                <w:szCs w:val="24"/>
              </w:rPr>
              <w:t>закреплять правильное, отчетливое произно</w:t>
            </w:r>
            <w:r w:rsidR="00992196" w:rsidRPr="00DB04F2">
              <w:rPr>
                <w:rFonts w:eastAsia="Calibri"/>
                <w:sz w:val="24"/>
                <w:szCs w:val="24"/>
              </w:rPr>
              <w:t>ш</w:t>
            </w:r>
            <w:r w:rsidRPr="00DB04F2">
              <w:rPr>
                <w:rFonts w:eastAsia="Calibri"/>
                <w:sz w:val="24"/>
                <w:szCs w:val="24"/>
              </w:rPr>
              <w:t>ение всех звуков родного языка; умение различать на слух и отчетливо произносить часто сме</w:t>
            </w:r>
            <w:r w:rsidR="00992196" w:rsidRPr="00DB04F2">
              <w:rPr>
                <w:rFonts w:eastAsia="Calibri"/>
                <w:sz w:val="24"/>
                <w:szCs w:val="24"/>
              </w:rPr>
              <w:t>ш</w:t>
            </w:r>
            <w:r w:rsidRPr="00DB04F2">
              <w:rPr>
                <w:rFonts w:eastAsia="Calibri"/>
                <w:sz w:val="24"/>
                <w:szCs w:val="24"/>
              </w:rPr>
              <w:t>иваемые звуки (с-</w:t>
            </w:r>
            <w:r w:rsidR="00992196" w:rsidRPr="00DB04F2">
              <w:rPr>
                <w:rFonts w:eastAsia="Calibri"/>
                <w:sz w:val="24"/>
                <w:szCs w:val="24"/>
              </w:rPr>
              <w:t>ш</w:t>
            </w:r>
            <w:r w:rsidRPr="00DB04F2">
              <w:rPr>
                <w:rFonts w:eastAsia="Calibri"/>
                <w:sz w:val="24"/>
                <w:szCs w:val="24"/>
              </w:rPr>
              <w:t>, ж-з); определять место звука в слове. Продолжать развивать фонематический слух. Отрабатывать интонационную выразительность речи.</w:t>
            </w:r>
          </w:p>
        </w:tc>
        <w:tc>
          <w:tcPr>
            <w:tcW w:w="6237" w:type="dxa"/>
            <w:gridSpan w:val="5"/>
          </w:tcPr>
          <w:p w:rsidR="00EA2961" w:rsidRPr="00DB04F2" w:rsidRDefault="00EA2961" w:rsidP="00FE05BE">
            <w:pPr>
              <w:jc w:val="both"/>
              <w:rPr>
                <w:rFonts w:eastAsia="Calibri"/>
                <w:sz w:val="24"/>
                <w:szCs w:val="24"/>
              </w:rPr>
            </w:pPr>
            <w:r w:rsidRPr="00DB04F2">
              <w:rPr>
                <w:rFonts w:eastAsia="Calibri"/>
                <w:sz w:val="24"/>
                <w:szCs w:val="24"/>
              </w:rPr>
              <w:t>педагог развивает у детей звуковую и интонационну</w:t>
            </w:r>
            <w:r w:rsidR="00992196" w:rsidRPr="00DB04F2">
              <w:rPr>
                <w:rFonts w:eastAsia="Calibri"/>
                <w:sz w:val="24"/>
                <w:szCs w:val="24"/>
              </w:rPr>
              <w:t>ю культуру речи, фонематический слух, способствует</w:t>
            </w:r>
            <w:r w:rsidR="00D01A92" w:rsidRPr="00DB04F2">
              <w:rPr>
                <w:rFonts w:eastAsia="Calibri"/>
                <w:sz w:val="24"/>
                <w:szCs w:val="24"/>
              </w:rPr>
              <w:t xml:space="preserve"> освоению</w:t>
            </w:r>
            <w:r w:rsidR="002F385C">
              <w:rPr>
                <w:rFonts w:eastAsia="Calibri"/>
                <w:sz w:val="24"/>
                <w:szCs w:val="24"/>
              </w:rPr>
              <w:t xml:space="preserve"> правильного</w:t>
            </w:r>
            <w:r w:rsidRPr="00DB04F2">
              <w:rPr>
                <w:rFonts w:eastAsia="Calibri"/>
                <w:sz w:val="24"/>
                <w:szCs w:val="24"/>
              </w:rPr>
              <w:t xml:space="preserve">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EA2961" w:rsidRPr="00DB04F2" w:rsidTr="00992196">
        <w:tc>
          <w:tcPr>
            <w:tcW w:w="10740" w:type="dxa"/>
            <w:gridSpan w:val="6"/>
          </w:tcPr>
          <w:p w:rsidR="00EA2961" w:rsidRPr="009B743E" w:rsidRDefault="00EA2961" w:rsidP="00FE05BE">
            <w:pPr>
              <w:jc w:val="center"/>
              <w:rPr>
                <w:rFonts w:eastAsia="Calibri"/>
                <w:b/>
                <w:sz w:val="24"/>
                <w:szCs w:val="24"/>
                <w:u w:val="single"/>
              </w:rPr>
            </w:pPr>
            <w:r w:rsidRPr="009B743E">
              <w:rPr>
                <w:rFonts w:eastAsia="Calibri"/>
                <w:b/>
                <w:sz w:val="24"/>
                <w:szCs w:val="24"/>
                <w:u w:val="single"/>
              </w:rPr>
              <w:t>Грамматический строй речи</w:t>
            </w:r>
          </w:p>
        </w:tc>
      </w:tr>
      <w:tr w:rsidR="00EA2961" w:rsidRPr="00DB04F2" w:rsidTr="009B743E">
        <w:tc>
          <w:tcPr>
            <w:tcW w:w="6629" w:type="dxa"/>
            <w:gridSpan w:val="5"/>
          </w:tcPr>
          <w:p w:rsidR="00EA2961" w:rsidRPr="00DB04F2" w:rsidRDefault="00EA2961" w:rsidP="00FE05BE">
            <w:pPr>
              <w:jc w:val="both"/>
              <w:rPr>
                <w:rFonts w:eastAsia="Calibri"/>
                <w:sz w:val="24"/>
                <w:szCs w:val="24"/>
              </w:rPr>
            </w:pPr>
            <w:r w:rsidRPr="00DB04F2">
              <w:rPr>
                <w:rFonts w:eastAsia="Calibri"/>
                <w:sz w:val="24"/>
                <w:szCs w:val="24"/>
              </w:rPr>
              <w:t>совер</w:t>
            </w:r>
            <w:r w:rsidR="00992196" w:rsidRPr="00DB04F2">
              <w:rPr>
                <w:rFonts w:eastAsia="Calibri"/>
                <w:sz w:val="24"/>
                <w:szCs w:val="24"/>
              </w:rPr>
              <w:t>ш</w:t>
            </w:r>
            <w:r w:rsidRPr="00DB04F2">
              <w:rPr>
                <w:rFonts w:eastAsia="Calibri"/>
                <w:sz w:val="24"/>
                <w:szCs w:val="24"/>
              </w:rPr>
              <w:t>енствоват</w:t>
            </w:r>
            <w:r w:rsidR="00992196" w:rsidRPr="00DB04F2">
              <w:rPr>
                <w:rFonts w:eastAsia="Calibri"/>
                <w:sz w:val="24"/>
                <w:szCs w:val="24"/>
              </w:rPr>
              <w:t>ь умение детей согласовывать в</w:t>
            </w:r>
            <w:r w:rsidRPr="00DB04F2">
              <w:rPr>
                <w:rFonts w:eastAsia="Calibri"/>
                <w:sz w:val="24"/>
                <w:szCs w:val="24"/>
              </w:rPr>
              <w:t xml:space="preserve"> предложении существительные с числительными, существительные с прилагательным, образовывать множественное число существительных, обозначающих детены</w:t>
            </w:r>
            <w:r w:rsidR="00992196" w:rsidRPr="00DB04F2">
              <w:rPr>
                <w:rFonts w:eastAsia="Calibri"/>
                <w:sz w:val="24"/>
                <w:szCs w:val="24"/>
              </w:rPr>
              <w:t>ш</w:t>
            </w:r>
            <w:r w:rsidRPr="00DB04F2">
              <w:rPr>
                <w:rFonts w:eastAsia="Calibri"/>
                <w:sz w:val="24"/>
                <w:szCs w:val="24"/>
              </w:rPr>
              <w:t>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w:t>
            </w:r>
            <w:r w:rsidR="00992196" w:rsidRPr="00DB04F2">
              <w:rPr>
                <w:rFonts w:eastAsia="Calibri"/>
                <w:sz w:val="24"/>
                <w:szCs w:val="24"/>
              </w:rPr>
              <w:t>ш</w:t>
            </w:r>
            <w:r w:rsidRPr="00DB04F2">
              <w:rPr>
                <w:rFonts w:eastAsia="Calibri"/>
                <w:sz w:val="24"/>
                <w:szCs w:val="24"/>
              </w:rPr>
              <w:t>ительными, ласкательными суффиксами и улавливать оттенки в значении слов;</w:t>
            </w:r>
          </w:p>
          <w:p w:rsidR="00EA2961" w:rsidRPr="00DB04F2" w:rsidRDefault="00EA2961" w:rsidP="00FE05BE">
            <w:pPr>
              <w:jc w:val="both"/>
              <w:rPr>
                <w:rFonts w:eastAsia="Calibri"/>
                <w:sz w:val="24"/>
                <w:szCs w:val="24"/>
              </w:rPr>
            </w:pPr>
            <w:r w:rsidRPr="00DB04F2">
              <w:rPr>
                <w:rFonts w:eastAsia="Calibri"/>
                <w:sz w:val="24"/>
                <w:szCs w:val="24"/>
              </w:rPr>
              <w:t>познакомить с разными способами образования слов. Продолжать совер</w:t>
            </w:r>
            <w:r w:rsidR="00992196" w:rsidRPr="00DB04F2">
              <w:rPr>
                <w:rFonts w:eastAsia="Calibri"/>
                <w:sz w:val="24"/>
                <w:szCs w:val="24"/>
              </w:rPr>
              <w:t>ш</w:t>
            </w:r>
            <w:r w:rsidRPr="00DB04F2">
              <w:rPr>
                <w:rFonts w:eastAsia="Calibri"/>
                <w:sz w:val="24"/>
                <w:szCs w:val="24"/>
              </w:rPr>
              <w:t>енствовать у детей умение составлять по образцу простые и сложные предложения; при инсценировках пользоваться прямой и косвенной речью.</w:t>
            </w:r>
          </w:p>
        </w:tc>
        <w:tc>
          <w:tcPr>
            <w:tcW w:w="4111" w:type="dxa"/>
          </w:tcPr>
          <w:p w:rsidR="00EA2961" w:rsidRPr="00DB04F2" w:rsidRDefault="00EA2961" w:rsidP="00FE05BE">
            <w:pPr>
              <w:jc w:val="both"/>
              <w:rPr>
                <w:rFonts w:eastAsia="Calibri"/>
                <w:sz w:val="24"/>
                <w:szCs w:val="24"/>
              </w:rPr>
            </w:pPr>
            <w:r w:rsidRPr="00DB04F2">
              <w:rPr>
                <w:rFonts w:eastAsia="Calibri"/>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EA2961" w:rsidRPr="00DB04F2" w:rsidTr="00992196">
        <w:tc>
          <w:tcPr>
            <w:tcW w:w="10740" w:type="dxa"/>
            <w:gridSpan w:val="6"/>
          </w:tcPr>
          <w:p w:rsidR="00CD710A" w:rsidRDefault="00CD710A" w:rsidP="00FE05BE">
            <w:pPr>
              <w:jc w:val="center"/>
              <w:rPr>
                <w:rFonts w:eastAsia="Calibri"/>
                <w:b/>
                <w:sz w:val="24"/>
                <w:szCs w:val="24"/>
                <w:u w:val="single"/>
              </w:rPr>
            </w:pPr>
          </w:p>
          <w:p w:rsidR="00EA2961" w:rsidRPr="009B743E" w:rsidRDefault="00EA2961" w:rsidP="00FE05BE">
            <w:pPr>
              <w:jc w:val="center"/>
              <w:rPr>
                <w:rFonts w:eastAsia="Calibri"/>
                <w:b/>
                <w:sz w:val="24"/>
                <w:szCs w:val="24"/>
                <w:u w:val="single"/>
              </w:rPr>
            </w:pPr>
            <w:r w:rsidRPr="009B743E">
              <w:rPr>
                <w:rFonts w:eastAsia="Calibri"/>
                <w:b/>
                <w:sz w:val="24"/>
                <w:szCs w:val="24"/>
                <w:u w:val="single"/>
              </w:rPr>
              <w:t>Связная речь</w:t>
            </w:r>
          </w:p>
        </w:tc>
      </w:tr>
      <w:tr w:rsidR="00EA2961" w:rsidRPr="00DB04F2" w:rsidTr="00A7399F">
        <w:tc>
          <w:tcPr>
            <w:tcW w:w="4503" w:type="dxa"/>
          </w:tcPr>
          <w:p w:rsidR="00EA2961" w:rsidRPr="00DB04F2" w:rsidRDefault="00EA2961" w:rsidP="00FE05BE">
            <w:pPr>
              <w:jc w:val="both"/>
              <w:rPr>
                <w:rFonts w:eastAsia="Calibri"/>
                <w:sz w:val="24"/>
                <w:szCs w:val="24"/>
              </w:rPr>
            </w:pPr>
            <w:r w:rsidRPr="00DB04F2">
              <w:rPr>
                <w:rFonts w:eastAsia="Calibri"/>
                <w:sz w:val="24"/>
                <w:szCs w:val="24"/>
              </w:rPr>
              <w:t>совер</w:t>
            </w:r>
            <w:r w:rsidR="00992196" w:rsidRPr="00DB04F2">
              <w:rPr>
                <w:rFonts w:eastAsia="Calibri"/>
                <w:sz w:val="24"/>
                <w:szCs w:val="24"/>
              </w:rPr>
              <w:t>ш</w:t>
            </w:r>
            <w:r w:rsidRPr="00DB04F2">
              <w:rPr>
                <w:rFonts w:eastAsia="Calibri"/>
                <w:sz w:val="24"/>
                <w:szCs w:val="24"/>
              </w:rPr>
              <w:t xml:space="preserve">енствовать диалогическую и монологическую </w:t>
            </w:r>
            <w:r w:rsidR="00992196" w:rsidRPr="00DB04F2">
              <w:rPr>
                <w:rFonts w:eastAsia="Calibri"/>
                <w:sz w:val="24"/>
                <w:szCs w:val="24"/>
              </w:rPr>
              <w:t>формы речи:</w:t>
            </w:r>
            <w:r w:rsidR="00B44E37" w:rsidRPr="00DB04F2">
              <w:rPr>
                <w:rFonts w:eastAsia="Calibri"/>
                <w:sz w:val="24"/>
                <w:szCs w:val="24"/>
              </w:rPr>
              <w:t xml:space="preserve"> закреплять умения поддерживать</w:t>
            </w:r>
            <w:r w:rsidR="00837F35" w:rsidRPr="00DB04F2">
              <w:rPr>
                <w:rFonts w:eastAsia="Calibri"/>
                <w:sz w:val="24"/>
                <w:szCs w:val="24"/>
              </w:rPr>
              <w:t xml:space="preserve"> </w:t>
            </w:r>
            <w:r w:rsidR="00992196" w:rsidRPr="00DB04F2">
              <w:rPr>
                <w:rFonts w:eastAsia="Calibri"/>
                <w:sz w:val="24"/>
                <w:szCs w:val="24"/>
              </w:rPr>
              <w:t xml:space="preserve">непринужденную беседу, </w:t>
            </w:r>
            <w:r w:rsidR="00837F35" w:rsidRPr="00DB04F2">
              <w:rPr>
                <w:rFonts w:eastAsia="Calibri"/>
                <w:sz w:val="24"/>
                <w:szCs w:val="24"/>
              </w:rPr>
              <w:t xml:space="preserve">задавать </w:t>
            </w:r>
            <w:r w:rsidR="00992196" w:rsidRPr="00DB04F2">
              <w:rPr>
                <w:rFonts w:eastAsia="Calibri"/>
                <w:sz w:val="24"/>
                <w:szCs w:val="24"/>
              </w:rPr>
              <w:t>вопросы,</w:t>
            </w:r>
            <w:r w:rsidRPr="00DB04F2">
              <w:rPr>
                <w:rFonts w:eastAsia="Calibri"/>
                <w:sz w:val="24"/>
                <w:szCs w:val="24"/>
              </w:rPr>
              <w:t xml:space="preserve"> правильно отв</w:t>
            </w:r>
            <w:r w:rsidR="00B44E37" w:rsidRPr="00DB04F2">
              <w:rPr>
                <w:rFonts w:eastAsia="Calibri"/>
                <w:sz w:val="24"/>
                <w:szCs w:val="24"/>
              </w:rPr>
              <w:t>ечать на вопросы педагога и детей;</w:t>
            </w:r>
            <w:r w:rsidR="00992196" w:rsidRPr="00DB04F2">
              <w:rPr>
                <w:rFonts w:eastAsia="Calibri"/>
                <w:sz w:val="24"/>
                <w:szCs w:val="24"/>
              </w:rPr>
              <w:t xml:space="preserve"> объединять в</w:t>
            </w:r>
            <w:r w:rsidR="00B44E37" w:rsidRPr="00DB04F2">
              <w:rPr>
                <w:rFonts w:eastAsia="Calibri"/>
                <w:sz w:val="24"/>
                <w:szCs w:val="24"/>
              </w:rPr>
              <w:t xml:space="preserve"> распространенном ответе реплики других детей, </w:t>
            </w:r>
            <w:r w:rsidRPr="00DB04F2">
              <w:rPr>
                <w:rFonts w:eastAsia="Calibri"/>
                <w:sz w:val="24"/>
                <w:szCs w:val="24"/>
              </w:rPr>
              <w:t>отвечать на один и тот же вопрос по-разному (кратко и распространенно). Закреплять умение участвовать в общей беседе, внимательно слу</w:t>
            </w:r>
            <w:r w:rsidR="00992196" w:rsidRPr="00DB04F2">
              <w:rPr>
                <w:rFonts w:eastAsia="Calibri"/>
                <w:sz w:val="24"/>
                <w:szCs w:val="24"/>
              </w:rPr>
              <w:t>ш</w:t>
            </w:r>
            <w:r w:rsidRPr="00DB04F2">
              <w:rPr>
                <w:rFonts w:eastAsia="Calibri"/>
                <w:sz w:val="24"/>
                <w:szCs w:val="24"/>
              </w:rPr>
              <w:t>ать собеседника, не перебивать его, не отвлекаться. Поощрять разговоры детей</w:t>
            </w:r>
            <w:r w:rsidR="00992196" w:rsidRPr="00DB04F2">
              <w:rPr>
                <w:rFonts w:eastAsia="Calibri"/>
                <w:sz w:val="24"/>
                <w:szCs w:val="24"/>
              </w:rPr>
              <w:t xml:space="preserve"> </w:t>
            </w:r>
            <w:r w:rsidRPr="00DB04F2">
              <w:rPr>
                <w:rFonts w:eastAsia="Calibri"/>
                <w:sz w:val="24"/>
                <w:szCs w:val="24"/>
              </w:rPr>
              <w:t>по поводу игр, прочитанных книг, просмотренных ф</w:t>
            </w:r>
            <w:r w:rsidR="00992196" w:rsidRPr="00DB04F2">
              <w:rPr>
                <w:rFonts w:eastAsia="Calibri"/>
                <w:sz w:val="24"/>
                <w:szCs w:val="24"/>
              </w:rPr>
              <w:t xml:space="preserve">ильмов. </w:t>
            </w:r>
            <w:r w:rsidR="00837F35" w:rsidRPr="00DB04F2">
              <w:rPr>
                <w:rFonts w:eastAsia="Calibri"/>
                <w:sz w:val="24"/>
                <w:szCs w:val="24"/>
              </w:rPr>
              <w:t xml:space="preserve">Продолжать формировать у детей </w:t>
            </w:r>
            <w:r w:rsidR="00992196" w:rsidRPr="00DB04F2">
              <w:rPr>
                <w:rFonts w:eastAsia="Calibri"/>
                <w:sz w:val="24"/>
                <w:szCs w:val="24"/>
              </w:rPr>
              <w:t>умен</w:t>
            </w:r>
            <w:r w:rsidR="00837F35" w:rsidRPr="00DB04F2">
              <w:rPr>
                <w:rFonts w:eastAsia="Calibri"/>
                <w:sz w:val="24"/>
                <w:szCs w:val="24"/>
              </w:rPr>
              <w:t xml:space="preserve">ие использовать разнообразные </w:t>
            </w:r>
            <w:r w:rsidR="00992196" w:rsidRPr="00DB04F2">
              <w:rPr>
                <w:rFonts w:eastAsia="Calibri"/>
                <w:sz w:val="24"/>
                <w:szCs w:val="24"/>
              </w:rPr>
              <w:t>формулы</w:t>
            </w:r>
            <w:r w:rsidRPr="00DB04F2">
              <w:rPr>
                <w:rFonts w:eastAsia="Calibri"/>
                <w:sz w:val="24"/>
                <w:szCs w:val="24"/>
              </w:rPr>
              <w:t xml:space="preserve"> ре</w:t>
            </w:r>
            <w:r w:rsidR="00837F35" w:rsidRPr="00DB04F2">
              <w:rPr>
                <w:rFonts w:eastAsia="Calibri"/>
                <w:sz w:val="24"/>
                <w:szCs w:val="24"/>
              </w:rPr>
              <w:t xml:space="preserve">чевого этикета, </w:t>
            </w:r>
            <w:r w:rsidR="00992196" w:rsidRPr="00DB04F2">
              <w:rPr>
                <w:rFonts w:eastAsia="Calibri"/>
                <w:sz w:val="24"/>
                <w:szCs w:val="24"/>
              </w:rPr>
              <w:t>употреблять их без</w:t>
            </w:r>
            <w:r w:rsidRPr="00DB04F2">
              <w:rPr>
                <w:rFonts w:eastAsia="Calibri"/>
                <w:sz w:val="24"/>
                <w:szCs w:val="24"/>
              </w:rPr>
              <w:t xml:space="preserve"> напомин</w:t>
            </w:r>
            <w:r w:rsidR="00837F35" w:rsidRPr="00DB04F2">
              <w:rPr>
                <w:rFonts w:eastAsia="Calibri"/>
                <w:sz w:val="24"/>
                <w:szCs w:val="24"/>
              </w:rPr>
              <w:t>ания;</w:t>
            </w:r>
            <w:r w:rsidR="00992196" w:rsidRPr="00DB04F2">
              <w:rPr>
                <w:rFonts w:eastAsia="Calibri"/>
                <w:sz w:val="24"/>
                <w:szCs w:val="24"/>
              </w:rPr>
              <w:t xml:space="preserve"> формировать культуру</w:t>
            </w:r>
            <w:r w:rsidRPr="00DB04F2">
              <w:rPr>
                <w:rFonts w:eastAsia="Calibri"/>
                <w:sz w:val="24"/>
                <w:szCs w:val="24"/>
              </w:rPr>
              <w:t xml:space="preserve">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w:t>
            </w:r>
            <w:r w:rsidR="00837F35" w:rsidRPr="00DB04F2">
              <w:rPr>
                <w:rFonts w:eastAsia="Calibri"/>
                <w:sz w:val="24"/>
                <w:szCs w:val="24"/>
              </w:rPr>
              <w:t xml:space="preserve">ые события. Формировать </w:t>
            </w:r>
            <w:r w:rsidR="00992196" w:rsidRPr="00DB04F2">
              <w:rPr>
                <w:rFonts w:eastAsia="Calibri"/>
                <w:sz w:val="24"/>
                <w:szCs w:val="24"/>
              </w:rPr>
              <w:t>умение составлять</w:t>
            </w:r>
            <w:r w:rsidRPr="00DB04F2">
              <w:rPr>
                <w:rFonts w:eastAsia="Calibri"/>
                <w:sz w:val="24"/>
                <w:szCs w:val="24"/>
              </w:rPr>
              <w:t xml:space="preserve"> н</w:t>
            </w:r>
            <w:r w:rsidR="00992196" w:rsidRPr="00DB04F2">
              <w:rPr>
                <w:rFonts w:eastAsia="Calibri"/>
                <w:sz w:val="24"/>
                <w:szCs w:val="24"/>
              </w:rPr>
              <w:t>ебольшие рассказы творческого характера</w:t>
            </w:r>
            <w:r w:rsidRPr="00DB04F2">
              <w:rPr>
                <w:rFonts w:eastAsia="Calibri"/>
                <w:sz w:val="24"/>
                <w:szCs w:val="24"/>
              </w:rPr>
              <w:t xml:space="preserve"> по теме, предложенной педагогом.</w:t>
            </w:r>
          </w:p>
        </w:tc>
        <w:tc>
          <w:tcPr>
            <w:tcW w:w="6237" w:type="dxa"/>
            <w:gridSpan w:val="5"/>
          </w:tcPr>
          <w:p w:rsidR="00EA2961" w:rsidRPr="00DB04F2" w:rsidRDefault="00EA2961" w:rsidP="00FE05BE">
            <w:pPr>
              <w:jc w:val="both"/>
              <w:rPr>
                <w:rFonts w:eastAsia="Calibri"/>
                <w:sz w:val="24"/>
                <w:szCs w:val="24"/>
              </w:rPr>
            </w:pPr>
            <w:r w:rsidRPr="00DB04F2">
              <w:rPr>
                <w:rFonts w:eastAsia="Calibri"/>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w:t>
            </w:r>
            <w:r w:rsidR="00B44E37" w:rsidRPr="00DB04F2">
              <w:rPr>
                <w:rFonts w:eastAsia="Calibri"/>
                <w:sz w:val="24"/>
                <w:szCs w:val="24"/>
              </w:rPr>
              <w:t xml:space="preserve"> поддерживает интерес детей</w:t>
            </w:r>
            <w:r w:rsidR="00992196" w:rsidRPr="00DB04F2">
              <w:rPr>
                <w:rFonts w:eastAsia="Calibri"/>
                <w:sz w:val="24"/>
                <w:szCs w:val="24"/>
              </w:rPr>
              <w:t xml:space="preserve"> к рассказыванию по</w:t>
            </w:r>
            <w:r w:rsidRPr="00DB04F2">
              <w:rPr>
                <w:rFonts w:eastAsia="Calibri"/>
                <w:sz w:val="24"/>
                <w:szCs w:val="24"/>
              </w:rPr>
              <w:t xml:space="preserve"> собственно</w:t>
            </w:r>
            <w:r w:rsidR="00992196" w:rsidRPr="00DB04F2">
              <w:rPr>
                <w:rFonts w:eastAsia="Calibri"/>
                <w:sz w:val="24"/>
                <w:szCs w:val="24"/>
              </w:rPr>
              <w:t>й</w:t>
            </w:r>
            <w:r w:rsidR="003D6C52" w:rsidRPr="00DB04F2">
              <w:rPr>
                <w:rFonts w:eastAsia="Calibri"/>
                <w:sz w:val="24"/>
                <w:szCs w:val="24"/>
              </w:rPr>
              <w:t xml:space="preserve"> инициативе,</w:t>
            </w:r>
            <w:r w:rsidRPr="00DB04F2">
              <w:rPr>
                <w:rFonts w:eastAsia="Calibri"/>
                <w:sz w:val="24"/>
                <w:szCs w:val="24"/>
              </w:rPr>
              <w:t xml:space="preserve"> поощряет использование в диалоге разных типов реплик;</w:t>
            </w:r>
          </w:p>
          <w:p w:rsidR="00EA2961" w:rsidRPr="00DB04F2" w:rsidRDefault="00EA2961" w:rsidP="00FE05BE">
            <w:pPr>
              <w:jc w:val="both"/>
              <w:rPr>
                <w:rFonts w:eastAsia="Calibri"/>
                <w:sz w:val="24"/>
                <w:szCs w:val="24"/>
              </w:rPr>
            </w:pPr>
            <w:r w:rsidRPr="00DB04F2">
              <w:rPr>
                <w:rFonts w:eastAsia="Calibri"/>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w:t>
            </w:r>
            <w:r w:rsidR="00992196" w:rsidRPr="00DB04F2">
              <w:rPr>
                <w:rFonts w:eastAsia="Calibri"/>
                <w:sz w:val="24"/>
                <w:szCs w:val="24"/>
              </w:rPr>
              <w:t>нятые нормы вежливого речевого общения;</w:t>
            </w:r>
            <w:r w:rsidRPr="00DB04F2">
              <w:rPr>
                <w:rFonts w:eastAsia="Calibri"/>
                <w:sz w:val="24"/>
                <w:szCs w:val="24"/>
              </w:rPr>
              <w:t xml:space="preserve"> участвовать в коллективных разговорах, использовать разные виды деятельности и речевые ситуации для развития диалогической речи;</w:t>
            </w:r>
          </w:p>
          <w:p w:rsidR="00EA2961" w:rsidRPr="00DB04F2" w:rsidRDefault="00EA2961" w:rsidP="00FE05BE">
            <w:pPr>
              <w:jc w:val="both"/>
              <w:rPr>
                <w:rFonts w:eastAsia="Calibri"/>
                <w:sz w:val="24"/>
                <w:szCs w:val="24"/>
              </w:rPr>
            </w:pPr>
            <w:r w:rsidRPr="00DB04F2">
              <w:rPr>
                <w:rFonts w:eastAsia="Calibri"/>
                <w:sz w:val="24"/>
                <w:szCs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w:t>
            </w:r>
            <w:r w:rsidR="00992196" w:rsidRPr="00DB04F2">
              <w:rPr>
                <w:rFonts w:eastAsia="Calibri"/>
                <w:sz w:val="24"/>
                <w:szCs w:val="24"/>
              </w:rPr>
              <w:t>помощью педагога определять и</w:t>
            </w:r>
            <w:r w:rsidRPr="00DB04F2">
              <w:rPr>
                <w:rFonts w:eastAsia="Calibri"/>
                <w:sz w:val="24"/>
                <w:szCs w:val="24"/>
              </w:rPr>
              <w:t xml:space="preserve"> воспро</w:t>
            </w:r>
            <w:r w:rsidR="00992196" w:rsidRPr="00DB04F2">
              <w:rPr>
                <w:rFonts w:eastAsia="Calibri"/>
                <w:sz w:val="24"/>
                <w:szCs w:val="24"/>
              </w:rPr>
              <w:t>изводить логику описательного</w:t>
            </w:r>
            <w:r w:rsidRPr="00DB04F2">
              <w:rPr>
                <w:rFonts w:eastAsia="Calibri"/>
                <w:sz w:val="24"/>
                <w:szCs w:val="24"/>
              </w:rPr>
              <w:t xml:space="preserve"> расск</w:t>
            </w:r>
            <w:r w:rsidR="00992196" w:rsidRPr="00DB04F2">
              <w:rPr>
                <w:rFonts w:eastAsia="Calibri"/>
                <w:sz w:val="24"/>
                <w:szCs w:val="24"/>
              </w:rPr>
              <w:t>аза;</w:t>
            </w:r>
            <w:r w:rsidRPr="00DB04F2">
              <w:rPr>
                <w:rFonts w:eastAsia="Calibri"/>
                <w:sz w:val="24"/>
                <w:szCs w:val="24"/>
              </w:rPr>
              <w:t xml:space="preserve">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EA2961" w:rsidRPr="00DB04F2" w:rsidRDefault="00EA2961" w:rsidP="00FE05BE">
            <w:pPr>
              <w:jc w:val="both"/>
              <w:rPr>
                <w:rFonts w:eastAsia="Calibri"/>
                <w:sz w:val="24"/>
                <w:szCs w:val="24"/>
              </w:rPr>
            </w:pPr>
            <w:r w:rsidRPr="00DB04F2">
              <w:rPr>
                <w:rFonts w:eastAsia="Calibri"/>
                <w:sz w:val="24"/>
                <w:szCs w:val="24"/>
              </w:rPr>
              <w:t>педагог развив</w:t>
            </w:r>
            <w:r w:rsidR="00B44E37" w:rsidRPr="00DB04F2">
              <w:rPr>
                <w:rFonts w:eastAsia="Calibri"/>
                <w:sz w:val="24"/>
                <w:szCs w:val="24"/>
              </w:rPr>
              <w:t xml:space="preserve">ает у детей речевое творчество, </w:t>
            </w:r>
            <w:r w:rsidRPr="00DB04F2">
              <w:rPr>
                <w:rFonts w:eastAsia="Calibri"/>
                <w:sz w:val="24"/>
                <w:szCs w:val="24"/>
              </w:rPr>
              <w:t>формирует интерес</w:t>
            </w:r>
            <w:r w:rsidR="00992196" w:rsidRPr="00DB04F2">
              <w:rPr>
                <w:rFonts w:eastAsia="Calibri"/>
                <w:sz w:val="24"/>
                <w:szCs w:val="24"/>
              </w:rPr>
              <w:t xml:space="preserve"> к самостоятельному</w:t>
            </w:r>
            <w:r w:rsidR="00B44E37" w:rsidRPr="00DB04F2">
              <w:rPr>
                <w:rFonts w:eastAsia="Calibri"/>
                <w:sz w:val="24"/>
                <w:szCs w:val="24"/>
              </w:rPr>
              <w:t xml:space="preserve"> </w:t>
            </w:r>
            <w:r w:rsidR="00992196" w:rsidRPr="00DB04F2">
              <w:rPr>
                <w:rFonts w:eastAsia="Calibri"/>
                <w:sz w:val="24"/>
                <w:szCs w:val="24"/>
              </w:rPr>
              <w:t>сочинению, созданию</w:t>
            </w:r>
            <w:r w:rsidRPr="00DB04F2">
              <w:rPr>
                <w:rFonts w:eastAsia="Calibri"/>
                <w:sz w:val="24"/>
                <w:szCs w:val="24"/>
              </w:rPr>
              <w:t xml:space="preserve"> разнообразных</w:t>
            </w:r>
            <w:r w:rsidR="00992196" w:rsidRPr="00DB04F2">
              <w:rPr>
                <w:rFonts w:eastAsia="Calibri"/>
                <w:sz w:val="24"/>
                <w:szCs w:val="24"/>
              </w:rPr>
              <w:t xml:space="preserve"> видов твор</w:t>
            </w:r>
            <w:r w:rsidR="00D01A92" w:rsidRPr="00DB04F2">
              <w:rPr>
                <w:rFonts w:eastAsia="Calibri"/>
                <w:sz w:val="24"/>
                <w:szCs w:val="24"/>
              </w:rPr>
              <w:t xml:space="preserve">ческих рассказов: придумывание </w:t>
            </w:r>
            <w:r w:rsidR="00992196" w:rsidRPr="00DB04F2">
              <w:rPr>
                <w:rFonts w:eastAsia="Calibri"/>
                <w:sz w:val="24"/>
                <w:szCs w:val="24"/>
              </w:rPr>
              <w:t>продолжения и</w:t>
            </w:r>
            <w:r w:rsidRPr="00DB04F2">
              <w:rPr>
                <w:rFonts w:eastAsia="Calibri"/>
                <w:sz w:val="24"/>
                <w:szCs w:val="24"/>
              </w:rPr>
              <w:t xml:space="preserve"> окончани</w:t>
            </w:r>
            <w:r w:rsidR="00992196" w:rsidRPr="00DB04F2">
              <w:rPr>
                <w:rFonts w:eastAsia="Calibri"/>
                <w:sz w:val="24"/>
                <w:szCs w:val="24"/>
              </w:rPr>
              <w:t xml:space="preserve">я к рассказу, </w:t>
            </w:r>
            <w:r w:rsidRPr="00DB04F2">
              <w:rPr>
                <w:rFonts w:eastAsia="Calibri"/>
                <w:sz w:val="24"/>
                <w:szCs w:val="24"/>
              </w:rPr>
              <w:t>ра</w:t>
            </w:r>
            <w:r w:rsidR="00B44E37" w:rsidRPr="00DB04F2">
              <w:rPr>
                <w:rFonts w:eastAsia="Calibri"/>
                <w:sz w:val="24"/>
                <w:szCs w:val="24"/>
              </w:rPr>
              <w:t>ссказы</w:t>
            </w:r>
            <w:r w:rsidR="00992196" w:rsidRPr="00DB04F2">
              <w:rPr>
                <w:rFonts w:eastAsia="Calibri"/>
                <w:sz w:val="24"/>
                <w:szCs w:val="24"/>
              </w:rPr>
              <w:t xml:space="preserve"> по аналогии, рассказы по плану педагога, по модели. Педагог закрепляет у детей умение </w:t>
            </w:r>
            <w:r w:rsidRPr="00DB04F2">
              <w:rPr>
                <w:rFonts w:eastAsia="Calibri"/>
                <w:sz w:val="24"/>
                <w:szCs w:val="24"/>
              </w:rPr>
              <w:t xml:space="preserve">внимательно выслушивать рассказы сверстников, замечать речевые ошибки и доброжелательно исправлять их; использовать элементы речи - </w:t>
            </w:r>
            <w:r w:rsidR="00992196" w:rsidRPr="00DB04F2">
              <w:rPr>
                <w:rFonts w:eastAsia="Calibri"/>
                <w:sz w:val="24"/>
                <w:szCs w:val="24"/>
              </w:rPr>
              <w:t>доказательства при отгадывании загадок, в процессе</w:t>
            </w:r>
            <w:r w:rsidRPr="00DB04F2">
              <w:rPr>
                <w:rFonts w:eastAsia="Calibri"/>
                <w:sz w:val="24"/>
                <w:szCs w:val="24"/>
              </w:rPr>
              <w:t xml:space="preserve"> совме</w:t>
            </w:r>
            <w:r w:rsidR="00837F35" w:rsidRPr="00DB04F2">
              <w:rPr>
                <w:rFonts w:eastAsia="Calibri"/>
                <w:sz w:val="24"/>
                <w:szCs w:val="24"/>
              </w:rPr>
              <w:t>стных</w:t>
            </w:r>
            <w:r w:rsidR="00992196" w:rsidRPr="00DB04F2">
              <w:rPr>
                <w:rFonts w:eastAsia="Calibri"/>
                <w:sz w:val="24"/>
                <w:szCs w:val="24"/>
              </w:rPr>
              <w:t xml:space="preserve"> игр, в повседневном </w:t>
            </w:r>
            <w:r w:rsidRPr="00DB04F2">
              <w:rPr>
                <w:rFonts w:eastAsia="Calibri"/>
                <w:sz w:val="24"/>
                <w:szCs w:val="24"/>
              </w:rPr>
              <w:t>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EA2961" w:rsidRPr="00DB04F2" w:rsidTr="00992196">
        <w:tc>
          <w:tcPr>
            <w:tcW w:w="10740" w:type="dxa"/>
            <w:gridSpan w:val="6"/>
          </w:tcPr>
          <w:p w:rsidR="00EA2961" w:rsidRPr="009B743E" w:rsidRDefault="00EA2961" w:rsidP="00FE05BE">
            <w:pPr>
              <w:jc w:val="center"/>
              <w:rPr>
                <w:rFonts w:eastAsia="Calibri"/>
                <w:b/>
                <w:sz w:val="24"/>
                <w:szCs w:val="24"/>
                <w:u w:val="single"/>
              </w:rPr>
            </w:pPr>
            <w:r w:rsidRPr="009B743E">
              <w:rPr>
                <w:rFonts w:eastAsia="Calibri"/>
                <w:b/>
                <w:sz w:val="24"/>
                <w:szCs w:val="24"/>
                <w:u w:val="single"/>
              </w:rPr>
              <w:t>Подготовка детей к обучению грамоте</w:t>
            </w:r>
          </w:p>
        </w:tc>
      </w:tr>
      <w:tr w:rsidR="00EA2961" w:rsidRPr="00DB04F2" w:rsidTr="00EA2961">
        <w:tc>
          <w:tcPr>
            <w:tcW w:w="4786" w:type="dxa"/>
            <w:gridSpan w:val="3"/>
          </w:tcPr>
          <w:p w:rsidR="00EA2961" w:rsidRPr="00DB04F2" w:rsidRDefault="00EA2961" w:rsidP="00FE05BE">
            <w:pPr>
              <w:jc w:val="both"/>
              <w:rPr>
                <w:rFonts w:eastAsia="Calibri"/>
                <w:sz w:val="24"/>
                <w:szCs w:val="24"/>
              </w:rPr>
            </w:pPr>
            <w:r w:rsidRPr="00DB04F2">
              <w:rPr>
                <w:rFonts w:eastAsia="Calibri"/>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w:t>
            </w:r>
            <w:r w:rsidR="00837F35" w:rsidRPr="00DB04F2">
              <w:rPr>
                <w:rFonts w:eastAsia="Calibri"/>
                <w:sz w:val="24"/>
                <w:szCs w:val="24"/>
              </w:rPr>
              <w:t>а, качественно</w:t>
            </w:r>
            <w:r w:rsidR="003D6C52" w:rsidRPr="00DB04F2">
              <w:rPr>
                <w:rFonts w:eastAsia="Calibri"/>
                <w:sz w:val="24"/>
                <w:szCs w:val="24"/>
              </w:rPr>
              <w:t xml:space="preserve"> хар</w:t>
            </w:r>
            <w:r w:rsidR="00837F35" w:rsidRPr="00DB04F2">
              <w:rPr>
                <w:rFonts w:eastAsia="Calibri"/>
                <w:sz w:val="24"/>
                <w:szCs w:val="24"/>
              </w:rPr>
              <w:t xml:space="preserve">актеризовать выделяемые звуки </w:t>
            </w:r>
            <w:r w:rsidR="003D6C52" w:rsidRPr="00DB04F2">
              <w:rPr>
                <w:rFonts w:eastAsia="Calibri"/>
                <w:sz w:val="24"/>
                <w:szCs w:val="24"/>
              </w:rPr>
              <w:t>(гласные, твердый</w:t>
            </w:r>
            <w:r w:rsidRPr="00DB04F2">
              <w:rPr>
                <w:rFonts w:eastAsia="Calibri"/>
                <w:sz w:val="24"/>
                <w:szCs w:val="24"/>
              </w:rPr>
              <w:t xml:space="preserve">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5954" w:type="dxa"/>
            <w:gridSpan w:val="3"/>
          </w:tcPr>
          <w:p w:rsidR="00EA2961" w:rsidRPr="00DB04F2" w:rsidRDefault="00EA2961" w:rsidP="00FE05BE">
            <w:pPr>
              <w:jc w:val="both"/>
              <w:rPr>
                <w:rFonts w:eastAsia="Calibri"/>
                <w:sz w:val="24"/>
                <w:szCs w:val="24"/>
              </w:rPr>
            </w:pPr>
            <w:r w:rsidRPr="00DB04F2">
              <w:rPr>
                <w:rFonts w:eastAsia="Calibri"/>
                <w:sz w:val="24"/>
                <w:szCs w:val="24"/>
              </w:rPr>
              <w:t>педагог помогает детям осваивать представления</w:t>
            </w:r>
            <w:r w:rsidR="003D6C52" w:rsidRPr="00DB04F2">
              <w:rPr>
                <w:rFonts w:eastAsia="Calibri"/>
                <w:sz w:val="24"/>
                <w:szCs w:val="24"/>
              </w:rPr>
              <w:t xml:space="preserve"> о существовании разных языков, термины «слово», «звук»,</w:t>
            </w:r>
            <w:r w:rsidR="00837F35" w:rsidRPr="00DB04F2">
              <w:rPr>
                <w:rFonts w:eastAsia="Calibri"/>
                <w:sz w:val="24"/>
                <w:szCs w:val="24"/>
              </w:rPr>
              <w:t xml:space="preserve"> «буква», </w:t>
            </w:r>
            <w:r w:rsidR="003D6C52" w:rsidRPr="00DB04F2">
              <w:rPr>
                <w:rFonts w:eastAsia="Calibri"/>
                <w:sz w:val="24"/>
                <w:szCs w:val="24"/>
              </w:rPr>
              <w:t>«предложение», «гласный звук»</w:t>
            </w:r>
            <w:r w:rsidRPr="00DB04F2">
              <w:rPr>
                <w:rFonts w:eastAsia="Calibri"/>
                <w:sz w:val="24"/>
                <w:szCs w:val="24"/>
              </w:rPr>
              <w:t xml:space="preserve"> и</w:t>
            </w:r>
            <w:r w:rsidR="003D6C52" w:rsidRPr="00DB04F2">
              <w:rPr>
                <w:rFonts w:eastAsia="Calibri"/>
                <w:sz w:val="24"/>
                <w:szCs w:val="24"/>
              </w:rPr>
              <w:t xml:space="preserve"> </w:t>
            </w:r>
            <w:r w:rsidRPr="00DB04F2">
              <w:rPr>
                <w:rFonts w:eastAsia="Calibri"/>
                <w:sz w:val="24"/>
                <w:szCs w:val="24"/>
              </w:rPr>
              <w:t>«согл</w:t>
            </w:r>
            <w:r w:rsidR="00837F35" w:rsidRPr="00DB04F2">
              <w:rPr>
                <w:rFonts w:eastAsia="Calibri"/>
                <w:sz w:val="24"/>
                <w:szCs w:val="24"/>
              </w:rPr>
              <w:t xml:space="preserve">асный </w:t>
            </w:r>
            <w:r w:rsidR="00A7399F" w:rsidRPr="00DB04F2">
              <w:rPr>
                <w:rFonts w:eastAsia="Calibri"/>
                <w:sz w:val="24"/>
                <w:szCs w:val="24"/>
              </w:rPr>
              <w:t>зву</w:t>
            </w:r>
            <w:r w:rsidR="003D6C52" w:rsidRPr="00DB04F2">
              <w:rPr>
                <w:rFonts w:eastAsia="Calibri"/>
                <w:sz w:val="24"/>
                <w:szCs w:val="24"/>
              </w:rPr>
              <w:t>к, пр</w:t>
            </w:r>
            <w:r w:rsidR="00837F35" w:rsidRPr="00DB04F2">
              <w:rPr>
                <w:rFonts w:eastAsia="Calibri"/>
                <w:sz w:val="24"/>
                <w:szCs w:val="24"/>
              </w:rPr>
              <w:t xml:space="preserve">оводить звуковой анализ слова, </w:t>
            </w:r>
            <w:r w:rsidR="003D6C52" w:rsidRPr="00DB04F2">
              <w:rPr>
                <w:rFonts w:eastAsia="Calibri"/>
                <w:sz w:val="24"/>
                <w:szCs w:val="24"/>
              </w:rPr>
              <w:t>делить на слоги двух-</w:t>
            </w:r>
            <w:r w:rsidRPr="00DB04F2">
              <w:rPr>
                <w:rFonts w:eastAsia="Calibri"/>
                <w:sz w:val="24"/>
                <w:szCs w:val="24"/>
              </w:rPr>
              <w:t>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w:t>
            </w:r>
            <w:r w:rsidR="003D6C52" w:rsidRPr="00DB04F2">
              <w:rPr>
                <w:rFonts w:eastAsia="Calibri"/>
                <w:sz w:val="24"/>
                <w:szCs w:val="24"/>
              </w:rPr>
              <w:t>оличество и последовательность слов в</w:t>
            </w:r>
            <w:r w:rsidRPr="00DB04F2">
              <w:rPr>
                <w:rFonts w:eastAsia="Calibri"/>
                <w:sz w:val="24"/>
                <w:szCs w:val="24"/>
              </w:rPr>
              <w:t xml:space="preserve"> предложен</w:t>
            </w:r>
            <w:r w:rsidR="00837F35" w:rsidRPr="00DB04F2">
              <w:rPr>
                <w:rFonts w:eastAsia="Calibri"/>
                <w:sz w:val="24"/>
                <w:szCs w:val="24"/>
              </w:rPr>
              <w:t xml:space="preserve">ии. </w:t>
            </w:r>
            <w:r w:rsidR="003D6C52" w:rsidRPr="00DB04F2">
              <w:rPr>
                <w:rFonts w:eastAsia="Calibri"/>
                <w:sz w:val="24"/>
                <w:szCs w:val="24"/>
              </w:rPr>
              <w:t>Педагог развивает мелкую</w:t>
            </w:r>
            <w:r w:rsidRPr="00DB04F2">
              <w:rPr>
                <w:rFonts w:eastAsia="Calibri"/>
                <w:sz w:val="24"/>
                <w:szCs w:val="24"/>
              </w:rPr>
              <w:t xml:space="preserve"> моторику кистей рук детей с помощью раскрашивания, штриховки, мелких мозаик.</w:t>
            </w:r>
          </w:p>
        </w:tc>
      </w:tr>
      <w:tr w:rsidR="00EA2961" w:rsidRPr="00DB04F2" w:rsidTr="00992196">
        <w:tc>
          <w:tcPr>
            <w:tcW w:w="10740" w:type="dxa"/>
            <w:gridSpan w:val="6"/>
          </w:tcPr>
          <w:p w:rsidR="00EA2961" w:rsidRPr="009B743E" w:rsidRDefault="00EA2961" w:rsidP="00FE05BE">
            <w:pPr>
              <w:jc w:val="center"/>
              <w:rPr>
                <w:rFonts w:eastAsia="Calibri"/>
                <w:b/>
                <w:sz w:val="24"/>
                <w:szCs w:val="24"/>
                <w:u w:val="single"/>
              </w:rPr>
            </w:pPr>
            <w:r w:rsidRPr="009B743E">
              <w:rPr>
                <w:rFonts w:eastAsia="Calibri"/>
                <w:b/>
                <w:sz w:val="24"/>
                <w:szCs w:val="24"/>
                <w:u w:val="single"/>
              </w:rPr>
              <w:t>Интерес к художественной литературе</w:t>
            </w:r>
          </w:p>
        </w:tc>
      </w:tr>
      <w:tr w:rsidR="00EA2961" w:rsidRPr="00DB04F2" w:rsidTr="00E4378A">
        <w:tc>
          <w:tcPr>
            <w:tcW w:w="4928" w:type="dxa"/>
            <w:gridSpan w:val="4"/>
          </w:tcPr>
          <w:p w:rsidR="00EA2961" w:rsidRPr="00DB04F2" w:rsidRDefault="00EA2961" w:rsidP="00FE05BE">
            <w:pPr>
              <w:jc w:val="both"/>
              <w:rPr>
                <w:rFonts w:eastAsia="Calibri"/>
                <w:sz w:val="24"/>
                <w:szCs w:val="24"/>
              </w:rPr>
            </w:pPr>
            <w:r w:rsidRPr="00DB04F2">
              <w:rPr>
                <w:rFonts w:eastAsia="Calibri"/>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EA2961" w:rsidRPr="00DB04F2" w:rsidRDefault="00EA2961" w:rsidP="00FE05BE">
            <w:pPr>
              <w:jc w:val="both"/>
              <w:rPr>
                <w:rFonts w:eastAsia="Calibri"/>
                <w:sz w:val="24"/>
                <w:szCs w:val="24"/>
              </w:rPr>
            </w:pPr>
            <w:r w:rsidRPr="00DB04F2">
              <w:rPr>
                <w:rFonts w:eastAsia="Calibri"/>
                <w:sz w:val="24"/>
                <w:szCs w:val="24"/>
              </w:rPr>
              <w:t>развивать интерес к произведениям познавательного характера;</w:t>
            </w:r>
          </w:p>
          <w:p w:rsidR="00EA2961" w:rsidRPr="00DB04F2" w:rsidRDefault="00EA2961" w:rsidP="00FE05BE">
            <w:pPr>
              <w:jc w:val="both"/>
              <w:rPr>
                <w:rFonts w:eastAsia="Calibri"/>
                <w:sz w:val="24"/>
                <w:szCs w:val="24"/>
              </w:rPr>
            </w:pPr>
            <w:r w:rsidRPr="00DB04F2">
              <w:rPr>
                <w:rFonts w:eastAsia="Calibri"/>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EA2961" w:rsidRPr="00DB04F2" w:rsidRDefault="003D6C52" w:rsidP="00FE05BE">
            <w:pPr>
              <w:jc w:val="both"/>
              <w:rPr>
                <w:rFonts w:eastAsia="Calibri"/>
                <w:sz w:val="24"/>
                <w:szCs w:val="24"/>
              </w:rPr>
            </w:pPr>
            <w:r w:rsidRPr="00DB04F2">
              <w:rPr>
                <w:rFonts w:eastAsia="Calibri"/>
                <w:sz w:val="24"/>
                <w:szCs w:val="24"/>
              </w:rPr>
              <w:t>формировать избирательное отношение к известным</w:t>
            </w:r>
            <w:r w:rsidR="00EA2961" w:rsidRPr="00DB04F2">
              <w:rPr>
                <w:rFonts w:eastAsia="Calibri"/>
                <w:sz w:val="24"/>
                <w:szCs w:val="24"/>
              </w:rPr>
              <w:t xml:space="preserve">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EA2961" w:rsidRPr="00DB04F2" w:rsidRDefault="00EA2961" w:rsidP="00FE05BE">
            <w:pPr>
              <w:jc w:val="both"/>
              <w:rPr>
                <w:rFonts w:eastAsia="Calibri"/>
                <w:sz w:val="24"/>
                <w:szCs w:val="24"/>
              </w:rPr>
            </w:pPr>
            <w:r w:rsidRPr="00DB04F2">
              <w:rPr>
                <w:rFonts w:eastAsia="Calibri"/>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EA2961" w:rsidRPr="00DB04F2" w:rsidRDefault="00EA2961" w:rsidP="00FE05BE">
            <w:pPr>
              <w:jc w:val="both"/>
              <w:rPr>
                <w:rFonts w:eastAsia="Calibri"/>
                <w:sz w:val="24"/>
                <w:szCs w:val="24"/>
              </w:rPr>
            </w:pPr>
            <w:r w:rsidRPr="00DB04F2">
              <w:rPr>
                <w:rFonts w:eastAsia="Calibri"/>
                <w:sz w:val="24"/>
                <w:szCs w:val="24"/>
              </w:rPr>
              <w:t>углублять восприятие содержания и формы произведений (оценка характера</w:t>
            </w:r>
            <w:r w:rsidR="003D6C52" w:rsidRPr="00DB04F2">
              <w:rPr>
                <w:rFonts w:eastAsia="Calibri"/>
                <w:sz w:val="24"/>
                <w:szCs w:val="24"/>
              </w:rPr>
              <w:t xml:space="preserve"> </w:t>
            </w:r>
            <w:r w:rsidRPr="00DB04F2">
              <w:rPr>
                <w:rFonts w:eastAsia="Calibri"/>
                <w:sz w:val="24"/>
                <w:szCs w:val="24"/>
              </w:rPr>
              <w:t>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EA2961" w:rsidRPr="00DB04F2" w:rsidRDefault="00EA2961" w:rsidP="00FE05BE">
            <w:pPr>
              <w:jc w:val="both"/>
              <w:rPr>
                <w:rFonts w:eastAsia="Calibri"/>
                <w:sz w:val="24"/>
                <w:szCs w:val="24"/>
              </w:rPr>
            </w:pPr>
            <w:r w:rsidRPr="00DB04F2">
              <w:rPr>
                <w:rFonts w:eastAsia="Calibri"/>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EA2961" w:rsidRPr="00DB04F2" w:rsidRDefault="00EA2961" w:rsidP="00FE05BE">
            <w:pPr>
              <w:jc w:val="both"/>
              <w:rPr>
                <w:rFonts w:eastAsia="Calibri"/>
                <w:sz w:val="24"/>
                <w:szCs w:val="24"/>
              </w:rPr>
            </w:pPr>
            <w:r w:rsidRPr="00DB04F2">
              <w:rPr>
                <w:rFonts w:eastAsia="Calibri"/>
                <w:sz w:val="24"/>
                <w:szCs w:val="24"/>
              </w:rPr>
              <w:t>развивать образность речи и словесное творчество (умения выделять из текста</w:t>
            </w:r>
          </w:p>
          <w:p w:rsidR="00EA2961" w:rsidRPr="00DB04F2" w:rsidRDefault="003D6C52" w:rsidP="00FE05BE">
            <w:pPr>
              <w:jc w:val="both"/>
              <w:rPr>
                <w:rFonts w:eastAsia="Calibri"/>
                <w:sz w:val="24"/>
                <w:szCs w:val="24"/>
              </w:rPr>
            </w:pPr>
            <w:r w:rsidRPr="00DB04F2">
              <w:rPr>
                <w:rFonts w:eastAsia="Calibri"/>
                <w:sz w:val="24"/>
                <w:szCs w:val="24"/>
              </w:rPr>
              <w:t>образные единицы, понимать и</w:t>
            </w:r>
            <w:r w:rsidR="00B44E37" w:rsidRPr="00DB04F2">
              <w:rPr>
                <w:rFonts w:eastAsia="Calibri"/>
                <w:sz w:val="24"/>
                <w:szCs w:val="24"/>
              </w:rPr>
              <w:t>х значение; составлять короткие</w:t>
            </w:r>
            <w:r w:rsidRPr="00DB04F2">
              <w:rPr>
                <w:rFonts w:eastAsia="Calibri"/>
                <w:sz w:val="24"/>
                <w:szCs w:val="24"/>
              </w:rPr>
              <w:t xml:space="preserve"> рассказы </w:t>
            </w:r>
            <w:r w:rsidR="00EA2961" w:rsidRPr="00DB04F2">
              <w:rPr>
                <w:rFonts w:eastAsia="Calibri"/>
                <w:sz w:val="24"/>
                <w:szCs w:val="24"/>
              </w:rPr>
              <w:t>по потешке, прибаутке).</w:t>
            </w:r>
          </w:p>
        </w:tc>
        <w:tc>
          <w:tcPr>
            <w:tcW w:w="5812" w:type="dxa"/>
            <w:gridSpan w:val="2"/>
          </w:tcPr>
          <w:p w:rsidR="00EA2961" w:rsidRPr="00DB04F2" w:rsidRDefault="003D6C52" w:rsidP="00FE05BE">
            <w:pPr>
              <w:jc w:val="both"/>
              <w:rPr>
                <w:rFonts w:eastAsia="Calibri"/>
                <w:sz w:val="24"/>
                <w:szCs w:val="24"/>
              </w:rPr>
            </w:pPr>
            <w:r w:rsidRPr="00DB04F2">
              <w:rPr>
                <w:rFonts w:eastAsia="Calibri"/>
                <w:sz w:val="24"/>
                <w:szCs w:val="24"/>
              </w:rPr>
              <w:t>Педагог организует восприятие потешок, песенок, прибауток, стихи, рассказы в различных видах исполнения;</w:t>
            </w:r>
          </w:p>
          <w:p w:rsidR="003D6C52" w:rsidRPr="00DB04F2" w:rsidRDefault="003D6C52" w:rsidP="00FE05BE">
            <w:pPr>
              <w:jc w:val="both"/>
              <w:rPr>
                <w:rFonts w:eastAsia="Calibri"/>
                <w:sz w:val="24"/>
                <w:szCs w:val="24"/>
              </w:rPr>
            </w:pPr>
            <w:r w:rsidRPr="00DB04F2">
              <w:rPr>
                <w:rFonts w:eastAsia="Calibri"/>
                <w:sz w:val="24"/>
                <w:szCs w:val="24"/>
              </w:rPr>
              <w:t>Организует чтение с продолжением относительно больших по содержанию или циклов рассказов.</w:t>
            </w:r>
          </w:p>
          <w:p w:rsidR="003D6C52" w:rsidRPr="00DB04F2" w:rsidRDefault="003D6C52" w:rsidP="00FE05BE">
            <w:pPr>
              <w:jc w:val="both"/>
              <w:rPr>
                <w:rFonts w:eastAsia="Calibri"/>
                <w:sz w:val="24"/>
                <w:szCs w:val="24"/>
              </w:rPr>
            </w:pPr>
            <w:r w:rsidRPr="00DB04F2">
              <w:rPr>
                <w:rFonts w:eastAsia="Calibri"/>
                <w:sz w:val="24"/>
                <w:szCs w:val="24"/>
              </w:rPr>
              <w:t>Знакомит с разными видами фольклора и художественной литературы.</w:t>
            </w:r>
          </w:p>
          <w:p w:rsidR="003D6C52" w:rsidRPr="00DB04F2" w:rsidRDefault="003D6C52" w:rsidP="00FE05BE">
            <w:pPr>
              <w:jc w:val="both"/>
              <w:rPr>
                <w:rFonts w:eastAsia="Calibri"/>
                <w:sz w:val="24"/>
                <w:szCs w:val="24"/>
              </w:rPr>
            </w:pPr>
            <w:r w:rsidRPr="00DB04F2">
              <w:rPr>
                <w:rFonts w:eastAsia="Calibri"/>
                <w:sz w:val="24"/>
                <w:szCs w:val="24"/>
              </w:rPr>
              <w:t>Формирует представления о ли</w:t>
            </w:r>
            <w:r w:rsidR="00E4378A" w:rsidRPr="00DB04F2">
              <w:rPr>
                <w:rFonts w:eastAsia="Calibri"/>
                <w:sz w:val="24"/>
                <w:szCs w:val="24"/>
              </w:rPr>
              <w:t>тературных жанрах, композициях,</w:t>
            </w:r>
            <w:r w:rsidRPr="00DB04F2">
              <w:rPr>
                <w:sz w:val="24"/>
                <w:szCs w:val="24"/>
              </w:rPr>
              <w:t xml:space="preserve"> </w:t>
            </w:r>
            <w:r w:rsidRPr="00DB04F2">
              <w:rPr>
                <w:rFonts w:eastAsia="Calibri"/>
                <w:sz w:val="24"/>
                <w:szCs w:val="24"/>
              </w:rPr>
              <w:t>языковых особенностях произведений: поговорка, загадка, считалка, скороговорка, народная сказка, рассказ, стихотворение;</w:t>
            </w:r>
          </w:p>
          <w:p w:rsidR="003D6C52" w:rsidRPr="00DB04F2" w:rsidRDefault="003D6C52" w:rsidP="00FE05BE">
            <w:pPr>
              <w:jc w:val="both"/>
              <w:rPr>
                <w:rFonts w:eastAsia="Calibri"/>
                <w:sz w:val="24"/>
                <w:szCs w:val="24"/>
              </w:rPr>
            </w:pPr>
            <w:r w:rsidRPr="00DB04F2">
              <w:rPr>
                <w:rFonts w:eastAsia="Calibri"/>
                <w:sz w:val="24"/>
                <w:szCs w:val="24"/>
              </w:rPr>
              <w:t>Восприятие содержания и формы произведений углубляет за счет оценивания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3D6C52" w:rsidRPr="00DB04F2" w:rsidRDefault="003D6C52" w:rsidP="00FE05BE">
            <w:pPr>
              <w:jc w:val="both"/>
              <w:rPr>
                <w:rFonts w:eastAsia="Calibri"/>
                <w:sz w:val="24"/>
                <w:szCs w:val="24"/>
              </w:rPr>
            </w:pPr>
            <w:r w:rsidRPr="00DB04F2">
              <w:rPr>
                <w:rFonts w:eastAsia="Calibri"/>
                <w:sz w:val="24"/>
                <w:szCs w:val="24"/>
              </w:rPr>
              <w:t>совершенствует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3D6C52" w:rsidRPr="00DB04F2" w:rsidRDefault="003D6C52" w:rsidP="00FE05BE">
            <w:pPr>
              <w:jc w:val="both"/>
              <w:rPr>
                <w:rFonts w:eastAsia="Calibri"/>
                <w:sz w:val="24"/>
                <w:szCs w:val="24"/>
              </w:rPr>
            </w:pPr>
            <w:r w:rsidRPr="00DB04F2">
              <w:rPr>
                <w:rFonts w:eastAsia="Calibri"/>
                <w:sz w:val="24"/>
                <w:szCs w:val="24"/>
              </w:rPr>
              <w:t>развивает умения выделять из текста образные единицы, понимать и</w:t>
            </w:r>
            <w:r w:rsidR="00E4378A" w:rsidRPr="00DB04F2">
              <w:rPr>
                <w:rFonts w:eastAsia="Calibri"/>
                <w:sz w:val="24"/>
                <w:szCs w:val="24"/>
              </w:rPr>
              <w:t>х значение; составлять короткие</w:t>
            </w:r>
            <w:r w:rsidRPr="00DB04F2">
              <w:rPr>
                <w:rFonts w:eastAsia="Calibri"/>
                <w:sz w:val="24"/>
                <w:szCs w:val="24"/>
              </w:rPr>
              <w:t xml:space="preserve"> рассказы по потешке, прибаутке).</w:t>
            </w:r>
          </w:p>
          <w:p w:rsidR="00E4378A" w:rsidRPr="00DB04F2" w:rsidRDefault="00E4378A" w:rsidP="00FE05BE">
            <w:pPr>
              <w:jc w:val="both"/>
              <w:rPr>
                <w:rFonts w:eastAsia="Calibri"/>
                <w:sz w:val="24"/>
                <w:szCs w:val="24"/>
              </w:rPr>
            </w:pPr>
            <w:r w:rsidRPr="00DB04F2">
              <w:rPr>
                <w:rFonts w:eastAsia="Calibri"/>
                <w:sz w:val="24"/>
                <w:szCs w:val="24"/>
              </w:rPr>
              <w:t>Создает условия для восприятия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способствует проявлению интереса к рассказам и сказкам с нравственным содержанием; понимание образности и выразительности языка литературных произведений; проявление интереса к текстам познавательного содержания (например, фрагментам детских энциклопедий).</w:t>
            </w:r>
          </w:p>
          <w:p w:rsidR="00E4378A" w:rsidRPr="00DB04F2" w:rsidRDefault="00E4378A" w:rsidP="00FE05BE">
            <w:pPr>
              <w:jc w:val="both"/>
              <w:rPr>
                <w:rFonts w:eastAsia="Calibri"/>
                <w:sz w:val="24"/>
                <w:szCs w:val="24"/>
              </w:rPr>
            </w:pPr>
            <w:r w:rsidRPr="00DB04F2">
              <w:rPr>
                <w:rFonts w:eastAsia="Calibri"/>
                <w:sz w:val="24"/>
                <w:szCs w:val="24"/>
              </w:rPr>
              <w:t>Формирует умения находить в текстах литературных произведений сравнения, эпитеты; использовать их при сочинении загадок, сказок, рассказов.</w:t>
            </w:r>
          </w:p>
        </w:tc>
      </w:tr>
    </w:tbl>
    <w:p w:rsidR="009E3A79" w:rsidRPr="00DB04F2" w:rsidRDefault="009E3A79" w:rsidP="00FE05BE">
      <w:pPr>
        <w:spacing w:after="0" w:line="240" w:lineRule="auto"/>
        <w:jc w:val="center"/>
        <w:rPr>
          <w:rFonts w:ascii="Times New Roman" w:eastAsia="Calibri" w:hAnsi="Times New Roman" w:cs="Times New Roman"/>
          <w:b/>
          <w:i/>
          <w:color w:val="4F81BD" w:themeColor="accent1"/>
          <w:sz w:val="24"/>
          <w:szCs w:val="24"/>
          <w:u w:val="single"/>
        </w:rPr>
      </w:pPr>
    </w:p>
    <w:p w:rsidR="003D6C52" w:rsidRPr="00E73EF7" w:rsidRDefault="00D9656D" w:rsidP="00FE05BE">
      <w:pPr>
        <w:spacing w:after="0" w:line="240" w:lineRule="auto"/>
        <w:jc w:val="center"/>
        <w:rPr>
          <w:rFonts w:ascii="Times New Roman" w:eastAsia="Calibri" w:hAnsi="Times New Roman" w:cs="Times New Roman"/>
          <w:sz w:val="24"/>
          <w:szCs w:val="24"/>
          <w:u w:val="single"/>
        </w:rPr>
      </w:pPr>
      <w:r w:rsidRPr="00E73EF7">
        <w:rPr>
          <w:rFonts w:ascii="Times New Roman" w:eastAsia="Calibri" w:hAnsi="Times New Roman" w:cs="Times New Roman"/>
          <w:b/>
          <w:sz w:val="24"/>
          <w:szCs w:val="24"/>
          <w:u w:val="single"/>
        </w:rPr>
        <w:t>От 6 лет до 7 лет.</w:t>
      </w:r>
    </w:p>
    <w:tbl>
      <w:tblPr>
        <w:tblStyle w:val="af4"/>
        <w:tblpPr w:leftFromText="180" w:rightFromText="180" w:vertAnchor="text" w:tblpY="1"/>
        <w:tblW w:w="10740" w:type="dxa"/>
        <w:tblLook w:val="04A0" w:firstRow="1" w:lastRow="0" w:firstColumn="1" w:lastColumn="0" w:noHBand="0" w:noVBand="1"/>
      </w:tblPr>
      <w:tblGrid>
        <w:gridCol w:w="3369"/>
        <w:gridCol w:w="708"/>
        <w:gridCol w:w="284"/>
        <w:gridCol w:w="283"/>
        <w:gridCol w:w="142"/>
        <w:gridCol w:w="2410"/>
        <w:gridCol w:w="142"/>
        <w:gridCol w:w="3402"/>
      </w:tblGrid>
      <w:tr w:rsidR="0072222D" w:rsidRPr="00DB04F2" w:rsidTr="003D6C52">
        <w:tc>
          <w:tcPr>
            <w:tcW w:w="4361" w:type="dxa"/>
            <w:gridSpan w:val="3"/>
          </w:tcPr>
          <w:p w:rsidR="00C47D8C" w:rsidRPr="00DB04F2" w:rsidRDefault="00C47D8C" w:rsidP="00FE05BE">
            <w:pPr>
              <w:jc w:val="center"/>
              <w:rPr>
                <w:rFonts w:eastAsia="Calibri"/>
                <w:b/>
                <w:sz w:val="24"/>
                <w:szCs w:val="24"/>
              </w:rPr>
            </w:pPr>
            <w:r w:rsidRPr="00DB04F2">
              <w:rPr>
                <w:rFonts w:eastAsia="Calibri"/>
                <w:b/>
                <w:sz w:val="24"/>
                <w:szCs w:val="24"/>
              </w:rPr>
              <w:t xml:space="preserve">Задачи </w:t>
            </w:r>
            <w:r w:rsidR="004F03EC" w:rsidRPr="00DB04F2">
              <w:rPr>
                <w:rFonts w:eastAsia="Calibri"/>
                <w:b/>
                <w:sz w:val="24"/>
                <w:szCs w:val="24"/>
              </w:rPr>
              <w:t>ОО</w:t>
            </w:r>
          </w:p>
        </w:tc>
        <w:tc>
          <w:tcPr>
            <w:tcW w:w="6379" w:type="dxa"/>
            <w:gridSpan w:val="5"/>
          </w:tcPr>
          <w:p w:rsidR="00C47D8C" w:rsidRPr="00DB04F2" w:rsidRDefault="00C47D8C" w:rsidP="00FE05BE">
            <w:pPr>
              <w:jc w:val="center"/>
              <w:rPr>
                <w:rFonts w:eastAsia="Calibri"/>
                <w:b/>
                <w:sz w:val="24"/>
                <w:szCs w:val="24"/>
              </w:rPr>
            </w:pPr>
            <w:r w:rsidRPr="00DB04F2">
              <w:rPr>
                <w:rFonts w:eastAsia="Calibri"/>
                <w:b/>
                <w:sz w:val="24"/>
                <w:szCs w:val="24"/>
              </w:rPr>
              <w:t xml:space="preserve">Содержание </w:t>
            </w:r>
            <w:r w:rsidR="004F03EC" w:rsidRPr="00DB04F2">
              <w:rPr>
                <w:rFonts w:eastAsia="Calibri"/>
                <w:b/>
                <w:sz w:val="24"/>
                <w:szCs w:val="24"/>
              </w:rPr>
              <w:t>ОО</w:t>
            </w:r>
          </w:p>
        </w:tc>
      </w:tr>
      <w:tr w:rsidR="003D6C52" w:rsidRPr="00DB04F2" w:rsidTr="00507035">
        <w:tc>
          <w:tcPr>
            <w:tcW w:w="10740" w:type="dxa"/>
            <w:gridSpan w:val="8"/>
          </w:tcPr>
          <w:p w:rsidR="003D6C52" w:rsidRPr="009B743E" w:rsidRDefault="003D6C52" w:rsidP="00FE05BE">
            <w:pPr>
              <w:jc w:val="center"/>
              <w:rPr>
                <w:rFonts w:eastAsia="Calibri"/>
                <w:b/>
                <w:sz w:val="24"/>
                <w:szCs w:val="24"/>
                <w:u w:val="single"/>
              </w:rPr>
            </w:pPr>
            <w:r w:rsidRPr="009B743E">
              <w:rPr>
                <w:rFonts w:eastAsia="Calibri"/>
                <w:b/>
                <w:sz w:val="24"/>
                <w:szCs w:val="24"/>
                <w:u w:val="single"/>
              </w:rPr>
              <w:t>Формирование словаря</w:t>
            </w:r>
          </w:p>
        </w:tc>
      </w:tr>
      <w:tr w:rsidR="003D6C52" w:rsidRPr="00DB04F2" w:rsidTr="00511887">
        <w:tc>
          <w:tcPr>
            <w:tcW w:w="4786" w:type="dxa"/>
            <w:gridSpan w:val="5"/>
          </w:tcPr>
          <w:p w:rsidR="003D6C52" w:rsidRPr="00DB04F2" w:rsidRDefault="00180F73" w:rsidP="00FE05BE">
            <w:pPr>
              <w:jc w:val="both"/>
              <w:rPr>
                <w:rFonts w:eastAsia="Calibri"/>
                <w:sz w:val="24"/>
                <w:szCs w:val="24"/>
              </w:rPr>
            </w:pPr>
            <w:r w:rsidRPr="00DB04F2">
              <w:rPr>
                <w:rFonts w:eastAsia="Calibri"/>
                <w:sz w:val="24"/>
                <w:szCs w:val="24"/>
              </w:rPr>
              <w:t>обогащение словаря: расширять запас  слов, обозначающих название предметов,</w:t>
            </w:r>
            <w:r w:rsidR="003D6C52" w:rsidRPr="00DB04F2">
              <w:rPr>
                <w:rFonts w:eastAsia="Calibri"/>
                <w:sz w:val="24"/>
                <w:szCs w:val="24"/>
              </w:rPr>
              <w:t xml:space="preserve"> действий, признаков. Закреплять у детей умения использовать в речи</w:t>
            </w:r>
            <w:r w:rsidRPr="00DB04F2">
              <w:rPr>
                <w:rFonts w:eastAsia="Calibri"/>
                <w:sz w:val="24"/>
                <w:szCs w:val="24"/>
              </w:rPr>
              <w:t xml:space="preserve"> </w:t>
            </w:r>
            <w:r w:rsidR="003D6C52" w:rsidRPr="00DB04F2">
              <w:rPr>
                <w:rFonts w:eastAsia="Calibri"/>
                <w:sz w:val="24"/>
                <w:szCs w:val="24"/>
              </w:rPr>
              <w:t>синонимы, существительные с обобщающими значениями. Вводить в словарь детей антонимы, многозначные слова;</w:t>
            </w:r>
            <w:r w:rsidRPr="00DB04F2">
              <w:rPr>
                <w:rFonts w:eastAsia="Calibri"/>
                <w:sz w:val="24"/>
                <w:szCs w:val="24"/>
              </w:rPr>
              <w:t xml:space="preserve"> активизация</w:t>
            </w:r>
            <w:r w:rsidR="003D6C52" w:rsidRPr="00DB04F2">
              <w:rPr>
                <w:rFonts w:eastAsia="Calibri"/>
                <w:sz w:val="24"/>
                <w:szCs w:val="24"/>
              </w:rPr>
              <w:t xml:space="preserve"> словаря: соверше</w:t>
            </w:r>
            <w:r w:rsidR="00E85929" w:rsidRPr="00DB04F2">
              <w:rPr>
                <w:rFonts w:eastAsia="Calibri"/>
                <w:sz w:val="24"/>
                <w:szCs w:val="24"/>
              </w:rPr>
              <w:t>нствовать</w:t>
            </w:r>
            <w:r w:rsidRPr="00DB04F2">
              <w:rPr>
                <w:rFonts w:eastAsia="Calibri"/>
                <w:sz w:val="24"/>
                <w:szCs w:val="24"/>
              </w:rPr>
              <w:t xml:space="preserve"> умение использовать разные </w:t>
            </w:r>
            <w:r w:rsidR="003D6C52" w:rsidRPr="00DB04F2">
              <w:rPr>
                <w:rFonts w:eastAsia="Calibri"/>
                <w:sz w:val="24"/>
                <w:szCs w:val="24"/>
              </w:rPr>
              <w:t>части речи точно по смыслу.</w:t>
            </w:r>
          </w:p>
        </w:tc>
        <w:tc>
          <w:tcPr>
            <w:tcW w:w="5954" w:type="dxa"/>
            <w:gridSpan w:val="3"/>
          </w:tcPr>
          <w:p w:rsidR="003D6C52" w:rsidRPr="00DB04F2" w:rsidRDefault="003D6C52" w:rsidP="00FE05BE">
            <w:pPr>
              <w:jc w:val="both"/>
              <w:rPr>
                <w:rFonts w:eastAsia="Calibri"/>
                <w:sz w:val="24"/>
                <w:szCs w:val="24"/>
              </w:rPr>
            </w:pPr>
            <w:r w:rsidRPr="00DB04F2">
              <w:rPr>
                <w:rFonts w:eastAsia="Calibri"/>
                <w:sz w:val="24"/>
                <w:szCs w:val="24"/>
              </w:rPr>
              <w:t>педагог формирует у детей умения подбирать то</w:t>
            </w:r>
            <w:r w:rsidR="00180F73" w:rsidRPr="00DB04F2">
              <w:rPr>
                <w:rFonts w:eastAsia="Calibri"/>
                <w:sz w:val="24"/>
                <w:szCs w:val="24"/>
              </w:rPr>
              <w:t>чные слова для выражения мысли; выполнять</w:t>
            </w:r>
            <w:r w:rsidRPr="00DB04F2">
              <w:rPr>
                <w:rFonts w:eastAsia="Calibri"/>
                <w:sz w:val="24"/>
                <w:szCs w:val="24"/>
              </w:rPr>
              <w:t xml:space="preserve"> опе</w:t>
            </w:r>
            <w:r w:rsidR="00B44E37" w:rsidRPr="00DB04F2">
              <w:rPr>
                <w:rFonts w:eastAsia="Calibri"/>
                <w:sz w:val="24"/>
                <w:szCs w:val="24"/>
              </w:rPr>
              <w:t>рацию</w:t>
            </w:r>
            <w:r w:rsidR="00180F73" w:rsidRPr="00DB04F2">
              <w:rPr>
                <w:rFonts w:eastAsia="Calibri"/>
                <w:sz w:val="24"/>
                <w:szCs w:val="24"/>
              </w:rPr>
              <w:t xml:space="preserve"> классификации - деления</w:t>
            </w:r>
            <w:r w:rsidR="00B44E37" w:rsidRPr="00DB04F2">
              <w:rPr>
                <w:rFonts w:eastAsia="Calibri"/>
                <w:sz w:val="24"/>
                <w:szCs w:val="24"/>
              </w:rPr>
              <w:t xml:space="preserve"> освоенных понятий на группы на основе выявленных </w:t>
            </w:r>
            <w:r w:rsidRPr="00DB04F2">
              <w:rPr>
                <w:rFonts w:eastAsia="Calibri"/>
                <w:sz w:val="24"/>
                <w:szCs w:val="24"/>
              </w:rPr>
              <w:t>признаков</w:t>
            </w:r>
            <w:r w:rsidR="00511887" w:rsidRPr="00DB04F2">
              <w:rPr>
                <w:rFonts w:eastAsia="Calibri"/>
                <w:sz w:val="24"/>
                <w:szCs w:val="24"/>
              </w:rPr>
              <w:t xml:space="preserve"> (посуда </w:t>
            </w:r>
            <w:r w:rsidR="00E85929" w:rsidRPr="00DB04F2">
              <w:rPr>
                <w:rFonts w:eastAsia="Calibri"/>
                <w:sz w:val="24"/>
                <w:szCs w:val="24"/>
              </w:rPr>
              <w:t>-</w:t>
            </w:r>
            <w:r w:rsidR="00511887" w:rsidRPr="00DB04F2">
              <w:rPr>
                <w:rFonts w:eastAsia="Calibri"/>
                <w:sz w:val="24"/>
                <w:szCs w:val="24"/>
              </w:rPr>
              <w:t xml:space="preserve"> кухонная, столовая, чайная; одежда, обувь </w:t>
            </w:r>
            <w:r w:rsidR="00E85929" w:rsidRPr="00DB04F2">
              <w:rPr>
                <w:rFonts w:eastAsia="Calibri"/>
                <w:sz w:val="24"/>
                <w:szCs w:val="24"/>
              </w:rPr>
              <w:t xml:space="preserve">- </w:t>
            </w:r>
            <w:r w:rsidR="00511887" w:rsidRPr="00DB04F2">
              <w:rPr>
                <w:rFonts w:eastAsia="Calibri"/>
                <w:sz w:val="24"/>
                <w:szCs w:val="24"/>
              </w:rPr>
              <w:t xml:space="preserve">зимняя, летняя, демисезонная; транспорт </w:t>
            </w:r>
            <w:r w:rsidR="00E85929" w:rsidRPr="00DB04F2">
              <w:rPr>
                <w:rFonts w:eastAsia="Calibri"/>
                <w:sz w:val="24"/>
                <w:szCs w:val="24"/>
              </w:rPr>
              <w:t>-</w:t>
            </w:r>
            <w:r w:rsidR="00511887" w:rsidRPr="00DB04F2">
              <w:rPr>
                <w:rFonts w:eastAsia="Calibri"/>
                <w:sz w:val="24"/>
                <w:szCs w:val="24"/>
              </w:rPr>
              <w:t xml:space="preserve"> пассажирский и грузовой; наземный, воздушный, водный, подземный и т.д.)</w:t>
            </w:r>
            <w:r w:rsidRPr="00DB04F2">
              <w:rPr>
                <w:rFonts w:eastAsia="Calibri"/>
                <w:sz w:val="24"/>
                <w:szCs w:val="24"/>
              </w:rPr>
              <w:t>, использовать в речи средства языковой выразительности: антонимы, синонимы, многозначные слова, метафоры, олицетворения.</w:t>
            </w:r>
          </w:p>
        </w:tc>
      </w:tr>
      <w:tr w:rsidR="003D6C52" w:rsidRPr="00DB04F2" w:rsidTr="00507035">
        <w:tc>
          <w:tcPr>
            <w:tcW w:w="10740" w:type="dxa"/>
            <w:gridSpan w:val="8"/>
          </w:tcPr>
          <w:p w:rsidR="003D6C52" w:rsidRPr="009B743E" w:rsidRDefault="003D6C52" w:rsidP="00FE05BE">
            <w:pPr>
              <w:jc w:val="center"/>
              <w:rPr>
                <w:rFonts w:eastAsia="Calibri"/>
                <w:b/>
                <w:sz w:val="24"/>
                <w:szCs w:val="24"/>
                <w:u w:val="single"/>
              </w:rPr>
            </w:pPr>
            <w:r w:rsidRPr="009B743E">
              <w:rPr>
                <w:rFonts w:eastAsia="Calibri"/>
                <w:b/>
                <w:sz w:val="24"/>
                <w:szCs w:val="24"/>
                <w:u w:val="single"/>
              </w:rPr>
              <w:t>Звуковая культура речи</w:t>
            </w:r>
          </w:p>
        </w:tc>
      </w:tr>
      <w:tr w:rsidR="003D6C52" w:rsidRPr="00DB04F2" w:rsidTr="00E85929">
        <w:tc>
          <w:tcPr>
            <w:tcW w:w="7338" w:type="dxa"/>
            <w:gridSpan w:val="7"/>
          </w:tcPr>
          <w:p w:rsidR="003D6C52" w:rsidRPr="00DB04F2" w:rsidRDefault="003D6C52" w:rsidP="00FE05BE">
            <w:pPr>
              <w:jc w:val="both"/>
              <w:rPr>
                <w:rFonts w:eastAsia="Calibri"/>
                <w:sz w:val="24"/>
                <w:szCs w:val="24"/>
              </w:rPr>
            </w:pPr>
            <w:r w:rsidRPr="00DB04F2">
              <w:rPr>
                <w:rFonts w:eastAsia="Calibri"/>
                <w:sz w:val="24"/>
                <w:szCs w:val="24"/>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w:t>
            </w:r>
            <w:r w:rsidR="00E85929" w:rsidRPr="00DB04F2">
              <w:rPr>
                <w:rFonts w:eastAsia="Calibri"/>
                <w:sz w:val="24"/>
                <w:szCs w:val="24"/>
              </w:rPr>
              <w:t>словосочетания с</w:t>
            </w:r>
            <w:r w:rsidR="00180F73" w:rsidRPr="00DB04F2">
              <w:rPr>
                <w:rFonts w:eastAsia="Calibri"/>
                <w:sz w:val="24"/>
                <w:szCs w:val="24"/>
              </w:rPr>
              <w:t xml:space="preserve"> естественной интонацией.</w:t>
            </w:r>
            <w:r w:rsidRPr="00DB04F2">
              <w:rPr>
                <w:rFonts w:eastAsia="Calibri"/>
                <w:sz w:val="24"/>
                <w:szCs w:val="24"/>
              </w:rPr>
              <w:t xml:space="preserve"> </w:t>
            </w:r>
            <w:r w:rsidR="00E85929" w:rsidRPr="00DB04F2">
              <w:rPr>
                <w:rFonts w:eastAsia="Calibri"/>
                <w:sz w:val="24"/>
                <w:szCs w:val="24"/>
              </w:rPr>
              <w:t>Совершенствовать</w:t>
            </w:r>
            <w:r w:rsidRPr="00DB04F2">
              <w:rPr>
                <w:rFonts w:eastAsia="Calibri"/>
                <w:sz w:val="24"/>
                <w:szCs w:val="24"/>
              </w:rPr>
              <w:t xml:space="preserve">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3402" w:type="dxa"/>
          </w:tcPr>
          <w:p w:rsidR="003D6C52" w:rsidRPr="00DB04F2" w:rsidRDefault="003D6C52" w:rsidP="00FE05BE">
            <w:pPr>
              <w:jc w:val="both"/>
              <w:rPr>
                <w:rFonts w:eastAsia="Calibri"/>
                <w:sz w:val="24"/>
                <w:szCs w:val="24"/>
              </w:rPr>
            </w:pPr>
            <w:r w:rsidRPr="00DB04F2">
              <w:rPr>
                <w:rFonts w:eastAsia="Calibri"/>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tc>
      </w:tr>
      <w:tr w:rsidR="003D6C52" w:rsidRPr="00DB04F2" w:rsidTr="00507035">
        <w:tc>
          <w:tcPr>
            <w:tcW w:w="10740" w:type="dxa"/>
            <w:gridSpan w:val="8"/>
          </w:tcPr>
          <w:p w:rsidR="003D6C52" w:rsidRPr="009B743E" w:rsidRDefault="003D6C52" w:rsidP="00FE05BE">
            <w:pPr>
              <w:jc w:val="center"/>
              <w:rPr>
                <w:rFonts w:eastAsia="Calibri"/>
                <w:b/>
                <w:sz w:val="24"/>
                <w:szCs w:val="24"/>
                <w:u w:val="single"/>
              </w:rPr>
            </w:pPr>
            <w:r w:rsidRPr="009B743E">
              <w:rPr>
                <w:rFonts w:eastAsia="Calibri"/>
                <w:b/>
                <w:sz w:val="24"/>
                <w:szCs w:val="24"/>
                <w:u w:val="single"/>
              </w:rPr>
              <w:t>Грамматический строй речи</w:t>
            </w:r>
          </w:p>
        </w:tc>
      </w:tr>
      <w:tr w:rsidR="003D6C52" w:rsidRPr="00DB04F2" w:rsidTr="009B743E">
        <w:tc>
          <w:tcPr>
            <w:tcW w:w="4644" w:type="dxa"/>
            <w:gridSpan w:val="4"/>
          </w:tcPr>
          <w:p w:rsidR="003D6C52" w:rsidRPr="00DB04F2" w:rsidRDefault="003D6C52" w:rsidP="00FE05BE">
            <w:pPr>
              <w:jc w:val="both"/>
              <w:rPr>
                <w:rFonts w:eastAsia="Calibri"/>
                <w:sz w:val="24"/>
                <w:szCs w:val="24"/>
              </w:rPr>
            </w:pPr>
            <w:r w:rsidRPr="00DB04F2">
              <w:rPr>
                <w:rFonts w:eastAsia="Calibri"/>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w:t>
            </w:r>
            <w:r w:rsidR="00180F73" w:rsidRPr="00DB04F2">
              <w:rPr>
                <w:rFonts w:eastAsia="Calibri"/>
                <w:sz w:val="24"/>
                <w:szCs w:val="24"/>
              </w:rPr>
              <w:t xml:space="preserve"> степени имен прилагательных.</w:t>
            </w:r>
            <w:r w:rsidR="009B743E">
              <w:rPr>
                <w:rFonts w:eastAsia="Calibri"/>
                <w:sz w:val="24"/>
                <w:szCs w:val="24"/>
              </w:rPr>
              <w:t xml:space="preserve"> Совершенствовать умение детей</w:t>
            </w:r>
            <w:r w:rsidR="00180F73" w:rsidRPr="00DB04F2">
              <w:rPr>
                <w:rFonts w:eastAsia="Calibri"/>
                <w:sz w:val="24"/>
                <w:szCs w:val="24"/>
              </w:rPr>
              <w:t xml:space="preserve"> образовывать </w:t>
            </w:r>
            <w:r w:rsidRPr="00DB04F2">
              <w:rPr>
                <w:rFonts w:eastAsia="Calibri"/>
                <w:sz w:val="24"/>
                <w:szCs w:val="24"/>
              </w:rPr>
              <w:t>однокоренные слова, использовать в речи сложные предложения разных видов.</w:t>
            </w:r>
          </w:p>
        </w:tc>
        <w:tc>
          <w:tcPr>
            <w:tcW w:w="6096" w:type="dxa"/>
            <w:gridSpan w:val="4"/>
          </w:tcPr>
          <w:p w:rsidR="003D6C52" w:rsidRPr="00DB04F2" w:rsidRDefault="003D6C52" w:rsidP="00FE05BE">
            <w:pPr>
              <w:jc w:val="both"/>
              <w:rPr>
                <w:rFonts w:eastAsia="Calibri"/>
                <w:sz w:val="24"/>
                <w:szCs w:val="24"/>
              </w:rPr>
            </w:pPr>
            <w:r w:rsidRPr="00DB04F2">
              <w:rPr>
                <w:rFonts w:eastAsia="Calibri"/>
                <w:sz w:val="24"/>
                <w:szCs w:val="24"/>
              </w:rPr>
              <w:t xml:space="preserve">педагог развивает у детей умения образовывать сложные слова посредством слияния основ, самостоятельно </w:t>
            </w:r>
            <w:r w:rsidR="00B44E37" w:rsidRPr="00DB04F2">
              <w:rPr>
                <w:rFonts w:eastAsia="Calibri"/>
                <w:sz w:val="24"/>
                <w:szCs w:val="24"/>
              </w:rPr>
              <w:t xml:space="preserve">использовать в речи разные типы </w:t>
            </w:r>
            <w:r w:rsidRPr="00DB04F2">
              <w:rPr>
                <w:rFonts w:eastAsia="Calibri"/>
                <w:sz w:val="24"/>
                <w:szCs w:val="24"/>
              </w:rPr>
              <w:t>предложений в соотв</w:t>
            </w:r>
            <w:r w:rsidR="00B44E37" w:rsidRPr="00DB04F2">
              <w:rPr>
                <w:rFonts w:eastAsia="Calibri"/>
                <w:sz w:val="24"/>
                <w:szCs w:val="24"/>
              </w:rPr>
              <w:t>етствии с</w:t>
            </w:r>
            <w:r w:rsidRPr="00DB04F2">
              <w:rPr>
                <w:rFonts w:eastAsia="Calibri"/>
                <w:sz w:val="24"/>
                <w:szCs w:val="24"/>
              </w:rPr>
              <w:t xml:space="preserve"> со</w:t>
            </w:r>
            <w:r w:rsidR="00B44E37" w:rsidRPr="00DB04F2">
              <w:rPr>
                <w:rFonts w:eastAsia="Calibri"/>
                <w:sz w:val="24"/>
                <w:szCs w:val="24"/>
              </w:rPr>
              <w:t>держанием</w:t>
            </w:r>
            <w:r w:rsidR="00180F73" w:rsidRPr="00DB04F2">
              <w:rPr>
                <w:rFonts w:eastAsia="Calibri"/>
                <w:sz w:val="24"/>
                <w:szCs w:val="24"/>
              </w:rPr>
              <w:t xml:space="preserve"> высказывания, с помощью игр и</w:t>
            </w:r>
            <w:r w:rsidRPr="00DB04F2">
              <w:rPr>
                <w:rFonts w:eastAsia="Calibri"/>
                <w:sz w:val="24"/>
                <w:szCs w:val="24"/>
              </w:rPr>
              <w:t xml:space="preserve">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tc>
      </w:tr>
      <w:tr w:rsidR="003D6C52" w:rsidRPr="00DB04F2" w:rsidTr="00507035">
        <w:tc>
          <w:tcPr>
            <w:tcW w:w="10740" w:type="dxa"/>
            <w:gridSpan w:val="8"/>
          </w:tcPr>
          <w:p w:rsidR="003D6C52" w:rsidRPr="009B743E" w:rsidRDefault="003D6C52" w:rsidP="00FE05BE">
            <w:pPr>
              <w:jc w:val="center"/>
              <w:rPr>
                <w:rFonts w:eastAsia="Calibri"/>
                <w:b/>
                <w:sz w:val="24"/>
                <w:szCs w:val="24"/>
                <w:u w:val="single"/>
              </w:rPr>
            </w:pPr>
            <w:r w:rsidRPr="009B743E">
              <w:rPr>
                <w:rFonts w:eastAsia="Calibri"/>
                <w:b/>
                <w:sz w:val="24"/>
                <w:szCs w:val="24"/>
                <w:u w:val="single"/>
              </w:rPr>
              <w:t>Связная речь</w:t>
            </w:r>
          </w:p>
        </w:tc>
      </w:tr>
      <w:tr w:rsidR="003D6C52" w:rsidRPr="00DB04F2" w:rsidTr="007F6D8F">
        <w:tc>
          <w:tcPr>
            <w:tcW w:w="3369" w:type="dxa"/>
          </w:tcPr>
          <w:p w:rsidR="003D6C52" w:rsidRPr="00DB04F2" w:rsidRDefault="003D6C52" w:rsidP="00FE05BE">
            <w:pPr>
              <w:jc w:val="both"/>
              <w:rPr>
                <w:rFonts w:eastAsia="Calibri"/>
                <w:sz w:val="24"/>
                <w:szCs w:val="24"/>
              </w:rPr>
            </w:pPr>
            <w:r w:rsidRPr="00DB04F2">
              <w:rPr>
                <w:rFonts w:eastAsia="Calibri"/>
                <w:sz w:val="24"/>
                <w:szCs w:val="24"/>
              </w:rPr>
              <w:t xml:space="preserve">совершенствовать диалогическую и монологическую формы речи. Закреплять умение </w:t>
            </w:r>
            <w:r w:rsidR="00180F73" w:rsidRPr="00DB04F2">
              <w:rPr>
                <w:rFonts w:eastAsia="Calibri"/>
                <w:sz w:val="24"/>
                <w:szCs w:val="24"/>
              </w:rPr>
              <w:t xml:space="preserve">отвечать на вопросы и задавать </w:t>
            </w:r>
            <w:r w:rsidRPr="00DB04F2">
              <w:rPr>
                <w:rFonts w:eastAsia="Calibri"/>
                <w:sz w:val="24"/>
                <w:szCs w:val="24"/>
              </w:rPr>
              <w:t>их, воспитывать культуру речевого общения. Продолжать развивать коммуникативно-речевые умения. Продолж</w:t>
            </w:r>
            <w:r w:rsidR="00180F73" w:rsidRPr="00DB04F2">
              <w:rPr>
                <w:rFonts w:eastAsia="Calibri"/>
                <w:sz w:val="24"/>
                <w:szCs w:val="24"/>
              </w:rPr>
              <w:t>ать учить детей самостоятельно,</w:t>
            </w:r>
            <w:r w:rsidRPr="00DB04F2">
              <w:rPr>
                <w:rFonts w:eastAsia="Calibri"/>
                <w:sz w:val="24"/>
                <w:szCs w:val="24"/>
              </w:rPr>
              <w:t xml:space="preserve"> </w:t>
            </w:r>
            <w:r w:rsidR="00E85929" w:rsidRPr="00DB04F2">
              <w:rPr>
                <w:rFonts w:eastAsia="Calibri"/>
                <w:sz w:val="24"/>
                <w:szCs w:val="24"/>
              </w:rPr>
              <w:t xml:space="preserve">выразительно, </w:t>
            </w:r>
            <w:r w:rsidR="00180F73" w:rsidRPr="00DB04F2">
              <w:rPr>
                <w:rFonts w:eastAsia="Calibri"/>
                <w:sz w:val="24"/>
                <w:szCs w:val="24"/>
              </w:rPr>
              <w:t>последовательно, без</w:t>
            </w:r>
            <w:r w:rsidR="00837F35" w:rsidRPr="00DB04F2">
              <w:rPr>
                <w:rFonts w:eastAsia="Calibri"/>
                <w:sz w:val="24"/>
                <w:szCs w:val="24"/>
              </w:rPr>
              <w:t xml:space="preserve"> повторов</w:t>
            </w:r>
            <w:r w:rsidRPr="00DB04F2">
              <w:rPr>
                <w:rFonts w:eastAsia="Calibri"/>
                <w:sz w:val="24"/>
                <w:szCs w:val="24"/>
              </w:rPr>
              <w:t xml:space="preserve"> перед</w:t>
            </w:r>
            <w:r w:rsidR="00837F35" w:rsidRPr="00DB04F2">
              <w:rPr>
                <w:rFonts w:eastAsia="Calibri"/>
                <w:sz w:val="24"/>
                <w:szCs w:val="24"/>
              </w:rPr>
              <w:t xml:space="preserve">авать содержание </w:t>
            </w:r>
            <w:r w:rsidR="00180F73" w:rsidRPr="00DB04F2">
              <w:rPr>
                <w:rFonts w:eastAsia="Calibri"/>
                <w:sz w:val="24"/>
                <w:szCs w:val="24"/>
              </w:rPr>
              <w:t>литературного</w:t>
            </w:r>
            <w:r w:rsidRPr="00DB04F2">
              <w:rPr>
                <w:rFonts w:eastAsia="Calibri"/>
                <w:sz w:val="24"/>
                <w:szCs w:val="24"/>
              </w:rPr>
              <w:t xml:space="preserve"> текс</w:t>
            </w:r>
            <w:r w:rsidR="00837F35" w:rsidRPr="00DB04F2">
              <w:rPr>
                <w:rFonts w:eastAsia="Calibri"/>
                <w:sz w:val="24"/>
                <w:szCs w:val="24"/>
              </w:rPr>
              <w:t xml:space="preserve">та, </w:t>
            </w:r>
            <w:r w:rsidR="00180F73" w:rsidRPr="00DB04F2">
              <w:rPr>
                <w:rFonts w:eastAsia="Calibri"/>
                <w:sz w:val="24"/>
                <w:szCs w:val="24"/>
              </w:rPr>
              <w:t>использовать в</w:t>
            </w:r>
            <w:r w:rsidR="00837F35" w:rsidRPr="00DB04F2">
              <w:rPr>
                <w:rFonts w:eastAsia="Calibri"/>
                <w:sz w:val="24"/>
                <w:szCs w:val="24"/>
              </w:rPr>
              <w:t xml:space="preserve"> пересказе</w:t>
            </w:r>
            <w:r w:rsidRPr="00DB04F2">
              <w:rPr>
                <w:rFonts w:eastAsia="Calibri"/>
                <w:sz w:val="24"/>
                <w:szCs w:val="24"/>
              </w:rPr>
              <w:t xml:space="preserve">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w:t>
            </w:r>
            <w:r w:rsidR="00180F73" w:rsidRPr="00DB04F2">
              <w:rPr>
                <w:rFonts w:eastAsia="Calibri"/>
                <w:sz w:val="24"/>
                <w:szCs w:val="24"/>
              </w:rPr>
              <w:t>ие, рассужд</w:t>
            </w:r>
            <w:r w:rsidR="00837F35" w:rsidRPr="00DB04F2">
              <w:rPr>
                <w:rFonts w:eastAsia="Calibri"/>
                <w:sz w:val="24"/>
                <w:szCs w:val="24"/>
              </w:rPr>
              <w:t>ение), соблюдая их структуру и</w:t>
            </w:r>
            <w:r w:rsidR="00180F73" w:rsidRPr="00DB04F2">
              <w:rPr>
                <w:rFonts w:eastAsia="Calibri"/>
                <w:sz w:val="24"/>
                <w:szCs w:val="24"/>
              </w:rPr>
              <w:t xml:space="preserve"> используя разнообразные</w:t>
            </w:r>
            <w:r w:rsidR="00837F35" w:rsidRPr="00DB04F2">
              <w:rPr>
                <w:rFonts w:eastAsia="Calibri"/>
                <w:sz w:val="24"/>
                <w:szCs w:val="24"/>
              </w:rPr>
              <w:t xml:space="preserve"> типы</w:t>
            </w:r>
            <w:r w:rsidRPr="00DB04F2">
              <w:rPr>
                <w:rFonts w:eastAsia="Calibri"/>
                <w:sz w:val="24"/>
                <w:szCs w:val="24"/>
              </w:rPr>
              <w:t xml:space="preserve"> связей между предложениями и между частями высказывания.</w:t>
            </w:r>
          </w:p>
        </w:tc>
        <w:tc>
          <w:tcPr>
            <w:tcW w:w="7371" w:type="dxa"/>
            <w:gridSpan w:val="7"/>
          </w:tcPr>
          <w:p w:rsidR="003D6C52" w:rsidRPr="00DB04F2" w:rsidRDefault="00180F73" w:rsidP="00FE05BE">
            <w:pPr>
              <w:jc w:val="both"/>
              <w:rPr>
                <w:rFonts w:eastAsia="Calibri"/>
                <w:sz w:val="24"/>
                <w:szCs w:val="24"/>
              </w:rPr>
            </w:pPr>
            <w:r w:rsidRPr="00DB04F2">
              <w:rPr>
                <w:rFonts w:eastAsia="Calibri"/>
                <w:sz w:val="24"/>
                <w:szCs w:val="24"/>
              </w:rPr>
              <w:t>педагог подв</w:t>
            </w:r>
            <w:r w:rsidR="00F778C4" w:rsidRPr="00DB04F2">
              <w:rPr>
                <w:rFonts w:eastAsia="Calibri"/>
                <w:sz w:val="24"/>
                <w:szCs w:val="24"/>
              </w:rPr>
              <w:t>одит детей к осознанному выбору</w:t>
            </w:r>
            <w:r w:rsidRPr="00DB04F2">
              <w:rPr>
                <w:rFonts w:eastAsia="Calibri"/>
                <w:sz w:val="24"/>
                <w:szCs w:val="24"/>
              </w:rPr>
              <w:t xml:space="preserve"> этикетной формы</w:t>
            </w:r>
            <w:r w:rsidR="003D6C52" w:rsidRPr="00DB04F2">
              <w:rPr>
                <w:rFonts w:eastAsia="Calibri"/>
                <w:sz w:val="24"/>
                <w:szCs w:val="24"/>
              </w:rPr>
              <w:t xml:space="preserve">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w:t>
            </w:r>
            <w:r w:rsidRPr="00DB04F2">
              <w:rPr>
                <w:rFonts w:eastAsia="Calibri"/>
                <w:sz w:val="24"/>
                <w:szCs w:val="24"/>
              </w:rPr>
              <w:t>ь умения коллективного речевого</w:t>
            </w:r>
            <w:r w:rsidR="003D6C52" w:rsidRPr="00DB04F2">
              <w:rPr>
                <w:rFonts w:eastAsia="Calibri"/>
                <w:sz w:val="24"/>
                <w:szCs w:val="24"/>
              </w:rPr>
              <w:t xml:space="preserve"> взаимодейст</w:t>
            </w:r>
            <w:r w:rsidR="00837F35" w:rsidRPr="00DB04F2">
              <w:rPr>
                <w:rFonts w:eastAsia="Calibri"/>
                <w:sz w:val="24"/>
                <w:szCs w:val="24"/>
              </w:rPr>
              <w:t>вия при выполнении</w:t>
            </w:r>
            <w:r w:rsidRPr="00DB04F2">
              <w:rPr>
                <w:rFonts w:eastAsia="Calibri"/>
                <w:sz w:val="24"/>
                <w:szCs w:val="24"/>
              </w:rPr>
              <w:t xml:space="preserve"> поручений и игровых</w:t>
            </w:r>
            <w:r w:rsidR="003D6C52" w:rsidRPr="00DB04F2">
              <w:rPr>
                <w:rFonts w:eastAsia="Calibri"/>
                <w:sz w:val="24"/>
                <w:szCs w:val="24"/>
              </w:rPr>
              <w:t xml:space="preserve">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w:t>
            </w:r>
            <w:r w:rsidRPr="00DB04F2">
              <w:rPr>
                <w:rFonts w:eastAsia="Calibri"/>
                <w:sz w:val="24"/>
                <w:szCs w:val="24"/>
              </w:rPr>
              <w:t>авителям), сверстникам. Педагог</w:t>
            </w:r>
            <w:r w:rsidR="003D6C52" w:rsidRPr="00DB04F2">
              <w:rPr>
                <w:rFonts w:eastAsia="Calibri"/>
                <w:sz w:val="24"/>
                <w:szCs w:val="24"/>
              </w:rPr>
              <w:t xml:space="preserve"> ис</w:t>
            </w:r>
            <w:r w:rsidRPr="00DB04F2">
              <w:rPr>
                <w:rFonts w:eastAsia="Calibri"/>
                <w:sz w:val="24"/>
                <w:szCs w:val="24"/>
              </w:rPr>
              <w:t>пользуе</w:t>
            </w:r>
            <w:r w:rsidR="00837F35" w:rsidRPr="00DB04F2">
              <w:rPr>
                <w:rFonts w:eastAsia="Calibri"/>
                <w:sz w:val="24"/>
                <w:szCs w:val="24"/>
              </w:rPr>
              <w:t>т речевые ситуации и совместную</w:t>
            </w:r>
            <w:r w:rsidRPr="00DB04F2">
              <w:rPr>
                <w:rFonts w:eastAsia="Calibri"/>
                <w:sz w:val="24"/>
                <w:szCs w:val="24"/>
              </w:rPr>
              <w:t xml:space="preserve"> деятельность</w:t>
            </w:r>
            <w:r w:rsidR="003D6C52" w:rsidRPr="00DB04F2">
              <w:rPr>
                <w:rFonts w:eastAsia="Calibri"/>
                <w:sz w:val="24"/>
                <w:szCs w:val="24"/>
              </w:rPr>
              <w:t xml:space="preserve">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w:t>
            </w:r>
            <w:r w:rsidRPr="00DB04F2">
              <w:rPr>
                <w:rFonts w:eastAsia="Calibri"/>
                <w:sz w:val="24"/>
                <w:szCs w:val="24"/>
              </w:rPr>
              <w:t>разительно воспроизводя диалоги действующих</w:t>
            </w:r>
            <w:r w:rsidR="003D6C52" w:rsidRPr="00DB04F2">
              <w:rPr>
                <w:rFonts w:eastAsia="Calibri"/>
                <w:sz w:val="24"/>
                <w:szCs w:val="24"/>
              </w:rPr>
              <w:t xml:space="preserve"> ли</w:t>
            </w:r>
            <w:r w:rsidRPr="00DB04F2">
              <w:rPr>
                <w:rFonts w:eastAsia="Calibri"/>
                <w:sz w:val="24"/>
                <w:szCs w:val="24"/>
              </w:rPr>
              <w:t>ц, подводит к</w:t>
            </w:r>
            <w:r w:rsidR="00837F35" w:rsidRPr="00DB04F2">
              <w:rPr>
                <w:rFonts w:eastAsia="Calibri"/>
                <w:sz w:val="24"/>
                <w:szCs w:val="24"/>
              </w:rPr>
              <w:t xml:space="preserve"> пониманию</w:t>
            </w:r>
            <w:r w:rsidR="00B44E37" w:rsidRPr="00DB04F2">
              <w:rPr>
                <w:rFonts w:eastAsia="Calibri"/>
                <w:sz w:val="24"/>
                <w:szCs w:val="24"/>
              </w:rPr>
              <w:t xml:space="preserve"> и запоминанию авторских средств </w:t>
            </w:r>
            <w:r w:rsidR="003D6C52" w:rsidRPr="00DB04F2">
              <w:rPr>
                <w:rFonts w:eastAsia="Calibri"/>
                <w:sz w:val="24"/>
                <w:szCs w:val="24"/>
              </w:rPr>
              <w:t>выразительности, использованию их при пересказе, в собственной речи, умению замечать их в рассказах сверстников;</w:t>
            </w:r>
          </w:p>
          <w:p w:rsidR="003D6C52" w:rsidRPr="00DB04F2" w:rsidRDefault="003D6C52" w:rsidP="00FE05BE">
            <w:pPr>
              <w:jc w:val="both"/>
              <w:rPr>
                <w:rFonts w:eastAsia="Calibri"/>
                <w:sz w:val="24"/>
                <w:szCs w:val="24"/>
              </w:rPr>
            </w:pPr>
            <w:r w:rsidRPr="00DB04F2">
              <w:rPr>
                <w:rFonts w:eastAsia="Calibri"/>
                <w:sz w:val="24"/>
                <w:szCs w:val="24"/>
              </w:rPr>
              <w:t>в описательных рассказах педагог формирует у детей умения передавать эмоционально</w:t>
            </w:r>
            <w:r w:rsidR="00180F73" w:rsidRPr="00DB04F2">
              <w:rPr>
                <w:rFonts w:eastAsia="Calibri"/>
                <w:sz w:val="24"/>
                <w:szCs w:val="24"/>
              </w:rPr>
              <w:t>е отношение к образам, используя средства</w:t>
            </w:r>
            <w:r w:rsidRPr="00DB04F2">
              <w:rPr>
                <w:rFonts w:eastAsia="Calibri"/>
                <w:sz w:val="24"/>
                <w:szCs w:val="24"/>
              </w:rPr>
              <w:t xml:space="preserve">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w:t>
            </w:r>
            <w:r w:rsidR="00180F73" w:rsidRPr="00DB04F2">
              <w:rPr>
                <w:rFonts w:eastAsia="Calibri"/>
                <w:sz w:val="24"/>
                <w:szCs w:val="24"/>
              </w:rPr>
              <w:t>набору игрушек, закрепляет у детей умение строить свой рассказ,</w:t>
            </w:r>
            <w:r w:rsidRPr="00DB04F2">
              <w:rPr>
                <w:rFonts w:eastAsia="Calibri"/>
                <w:sz w:val="24"/>
                <w:szCs w:val="24"/>
              </w:rPr>
              <w:t xml:space="preserve"> соблюдая структуру повествования, составлять рассказы-контаминации (сочетание описания и повествования; описания и рассуждения);</w:t>
            </w:r>
          </w:p>
          <w:p w:rsidR="003D6C52" w:rsidRPr="00DB04F2" w:rsidRDefault="00180F73" w:rsidP="00FE05BE">
            <w:pPr>
              <w:jc w:val="both"/>
              <w:rPr>
                <w:rFonts w:eastAsia="Calibri"/>
                <w:sz w:val="24"/>
                <w:szCs w:val="24"/>
              </w:rPr>
            </w:pPr>
            <w:r w:rsidRPr="00DB04F2">
              <w:rPr>
                <w:rFonts w:eastAsia="Calibri"/>
                <w:sz w:val="24"/>
                <w:szCs w:val="24"/>
              </w:rPr>
              <w:t xml:space="preserve">педагог развивает у детей способность самостоятельно использовать в процессе общения </w:t>
            </w:r>
            <w:r w:rsidR="003D6C52" w:rsidRPr="00DB04F2">
              <w:rPr>
                <w:rFonts w:eastAsia="Calibri"/>
                <w:sz w:val="24"/>
                <w:szCs w:val="24"/>
              </w:rPr>
              <w:t>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w:t>
            </w:r>
            <w:r w:rsidRPr="00DB04F2">
              <w:rPr>
                <w:rFonts w:eastAsia="Calibri"/>
                <w:sz w:val="24"/>
                <w:szCs w:val="24"/>
              </w:rPr>
              <w:t>ратурный опыт в зависимос</w:t>
            </w:r>
            <w:r w:rsidR="007F6D8F" w:rsidRPr="00DB04F2">
              <w:rPr>
                <w:rFonts w:eastAsia="Calibri"/>
                <w:sz w:val="24"/>
                <w:szCs w:val="24"/>
              </w:rPr>
              <w:t xml:space="preserve">ти от индивидуальных интересов </w:t>
            </w:r>
            <w:r w:rsidRPr="00DB04F2">
              <w:rPr>
                <w:rFonts w:eastAsia="Calibri"/>
                <w:sz w:val="24"/>
                <w:szCs w:val="24"/>
              </w:rPr>
              <w:t>и способностей; развивает у</w:t>
            </w:r>
            <w:r w:rsidR="003D6C52" w:rsidRPr="00DB04F2">
              <w:rPr>
                <w:rFonts w:eastAsia="Calibri"/>
                <w:sz w:val="24"/>
                <w:szCs w:val="24"/>
              </w:rPr>
              <w:t xml:space="preserve"> детей умение внимательно выслушивать рассказы сверстников, помогать им в случае затруднений, замечать речевые и </w:t>
            </w:r>
            <w:r w:rsidRPr="00DB04F2">
              <w:rPr>
                <w:rFonts w:eastAsia="Calibri"/>
                <w:sz w:val="24"/>
                <w:szCs w:val="24"/>
              </w:rPr>
              <w:t>логические</w:t>
            </w:r>
            <w:r w:rsidR="003D6C52" w:rsidRPr="00DB04F2">
              <w:rPr>
                <w:rFonts w:eastAsia="Calibri"/>
                <w:sz w:val="24"/>
                <w:szCs w:val="24"/>
              </w:rPr>
              <w:t xml:space="preserve"> ошибки, доброжелательно и конструктивно исправлять их.</w:t>
            </w:r>
          </w:p>
        </w:tc>
      </w:tr>
      <w:tr w:rsidR="003D6C52" w:rsidRPr="00DB04F2" w:rsidTr="00507035">
        <w:tc>
          <w:tcPr>
            <w:tcW w:w="10740" w:type="dxa"/>
            <w:gridSpan w:val="8"/>
          </w:tcPr>
          <w:p w:rsidR="003D6C52" w:rsidRPr="009B743E" w:rsidRDefault="003D6C52" w:rsidP="00FE05BE">
            <w:pPr>
              <w:jc w:val="center"/>
              <w:rPr>
                <w:rFonts w:eastAsia="Calibri"/>
                <w:b/>
                <w:sz w:val="24"/>
                <w:szCs w:val="24"/>
                <w:u w:val="single"/>
              </w:rPr>
            </w:pPr>
            <w:r w:rsidRPr="009B743E">
              <w:rPr>
                <w:rFonts w:eastAsia="Calibri"/>
                <w:b/>
                <w:sz w:val="24"/>
                <w:szCs w:val="24"/>
                <w:u w:val="single"/>
              </w:rPr>
              <w:t>Подготовка к обучению грамоте</w:t>
            </w:r>
          </w:p>
        </w:tc>
      </w:tr>
      <w:tr w:rsidR="003D6C52" w:rsidRPr="00DB04F2" w:rsidTr="007F6D8F">
        <w:tc>
          <w:tcPr>
            <w:tcW w:w="4077" w:type="dxa"/>
            <w:gridSpan w:val="2"/>
          </w:tcPr>
          <w:p w:rsidR="003D6C52" w:rsidRPr="00DB04F2" w:rsidRDefault="003D6C52" w:rsidP="00FE05BE">
            <w:pPr>
              <w:jc w:val="both"/>
              <w:rPr>
                <w:rFonts w:eastAsia="Calibri"/>
                <w:sz w:val="24"/>
                <w:szCs w:val="24"/>
              </w:rPr>
            </w:pPr>
            <w:r w:rsidRPr="00DB04F2">
              <w:rPr>
                <w:rFonts w:eastAsia="Calibri"/>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6663" w:type="dxa"/>
            <w:gridSpan w:val="6"/>
          </w:tcPr>
          <w:p w:rsidR="003D6C52" w:rsidRPr="00DB04F2" w:rsidRDefault="003D6C52" w:rsidP="00FE05BE">
            <w:pPr>
              <w:jc w:val="both"/>
              <w:rPr>
                <w:rFonts w:eastAsia="Calibri"/>
                <w:sz w:val="24"/>
                <w:szCs w:val="24"/>
              </w:rPr>
            </w:pPr>
            <w:r w:rsidRPr="00DB04F2">
              <w:rPr>
                <w:rFonts w:eastAsia="Calibri"/>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w:t>
            </w:r>
            <w:r w:rsidR="00180F73" w:rsidRPr="00DB04F2">
              <w:rPr>
                <w:rFonts w:eastAsia="Calibri"/>
                <w:sz w:val="24"/>
                <w:szCs w:val="24"/>
              </w:rPr>
              <w:t>ние интонационно выделять звуки в слове, определять их</w:t>
            </w:r>
            <w:r w:rsidRPr="00DB04F2">
              <w:rPr>
                <w:rFonts w:eastAsia="Calibri"/>
                <w:sz w:val="24"/>
                <w:szCs w:val="24"/>
              </w:rPr>
              <w:t xml:space="preserve"> последовате</w:t>
            </w:r>
            <w:r w:rsidR="00180F73" w:rsidRPr="00DB04F2">
              <w:rPr>
                <w:rFonts w:eastAsia="Calibri"/>
                <w:sz w:val="24"/>
                <w:szCs w:val="24"/>
              </w:rPr>
              <w:t>льность, давать им</w:t>
            </w:r>
            <w:r w:rsidRPr="00DB04F2">
              <w:rPr>
                <w:rFonts w:eastAsia="Calibri"/>
                <w:sz w:val="24"/>
                <w:szCs w:val="24"/>
              </w:rPr>
              <w:t xml:space="preserve"> характеристику,</w:t>
            </w:r>
            <w:r w:rsidR="00AC1A4B" w:rsidRPr="00DB04F2">
              <w:rPr>
                <w:rFonts w:eastAsia="Calibri"/>
                <w:sz w:val="24"/>
                <w:szCs w:val="24"/>
              </w:rPr>
              <w:t xml:space="preserve"> </w:t>
            </w:r>
            <w:r w:rsidRPr="00DB04F2">
              <w:rPr>
                <w:rFonts w:eastAsia="Calibri"/>
                <w:sz w:val="24"/>
                <w:szCs w:val="24"/>
              </w:rPr>
              <w:t>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3D6C52" w:rsidRPr="00DB04F2" w:rsidTr="00507035">
        <w:tc>
          <w:tcPr>
            <w:tcW w:w="10740" w:type="dxa"/>
            <w:gridSpan w:val="8"/>
          </w:tcPr>
          <w:p w:rsidR="003D6C52" w:rsidRPr="009B743E" w:rsidRDefault="003D6C52" w:rsidP="00FE05BE">
            <w:pPr>
              <w:jc w:val="center"/>
              <w:rPr>
                <w:rFonts w:eastAsia="Calibri"/>
                <w:b/>
                <w:sz w:val="24"/>
                <w:szCs w:val="24"/>
                <w:u w:val="single"/>
              </w:rPr>
            </w:pPr>
            <w:r w:rsidRPr="009B743E">
              <w:rPr>
                <w:rFonts w:eastAsia="Calibri"/>
                <w:b/>
                <w:sz w:val="24"/>
                <w:szCs w:val="24"/>
                <w:u w:val="single"/>
              </w:rPr>
              <w:t>Интерес к художественной литературе</w:t>
            </w:r>
          </w:p>
        </w:tc>
      </w:tr>
      <w:tr w:rsidR="003D6C52" w:rsidRPr="00DB04F2" w:rsidTr="007F6D8F">
        <w:tc>
          <w:tcPr>
            <w:tcW w:w="7196" w:type="dxa"/>
            <w:gridSpan w:val="6"/>
          </w:tcPr>
          <w:p w:rsidR="003D6C52" w:rsidRPr="00DB04F2" w:rsidRDefault="00180F73" w:rsidP="00FE05BE">
            <w:pPr>
              <w:jc w:val="both"/>
              <w:rPr>
                <w:rFonts w:eastAsia="Calibri"/>
                <w:sz w:val="24"/>
                <w:szCs w:val="24"/>
              </w:rPr>
            </w:pPr>
            <w:r w:rsidRPr="00DB04F2">
              <w:rPr>
                <w:rFonts w:eastAsia="Calibri"/>
                <w:sz w:val="24"/>
                <w:szCs w:val="24"/>
              </w:rPr>
              <w:t>Ф</w:t>
            </w:r>
            <w:r w:rsidR="003D6C52" w:rsidRPr="00DB04F2">
              <w:rPr>
                <w:rFonts w:eastAsia="Calibri"/>
                <w:sz w:val="24"/>
                <w:szCs w:val="24"/>
              </w:rPr>
              <w:t>ормировать</w:t>
            </w:r>
            <w:r w:rsidRPr="00DB04F2">
              <w:rPr>
                <w:rFonts w:eastAsia="Calibri"/>
                <w:sz w:val="24"/>
                <w:szCs w:val="24"/>
              </w:rPr>
              <w:t xml:space="preserve"> </w:t>
            </w:r>
            <w:r w:rsidR="003D6C52" w:rsidRPr="00DB04F2">
              <w:rPr>
                <w:rFonts w:eastAsia="Calibri"/>
                <w:sz w:val="24"/>
                <w:szCs w:val="24"/>
              </w:rPr>
              <w:t>отношение</w:t>
            </w:r>
            <w:r w:rsidRPr="00DB04F2">
              <w:rPr>
                <w:rFonts w:eastAsia="Calibri"/>
                <w:sz w:val="24"/>
                <w:szCs w:val="24"/>
              </w:rPr>
              <w:t xml:space="preserve"> </w:t>
            </w:r>
            <w:r w:rsidR="003D6C52" w:rsidRPr="00DB04F2">
              <w:rPr>
                <w:rFonts w:eastAsia="Calibri"/>
                <w:sz w:val="24"/>
                <w:szCs w:val="24"/>
              </w:rPr>
              <w:t>детей</w:t>
            </w:r>
            <w:r w:rsidRPr="00DB04F2">
              <w:rPr>
                <w:rFonts w:eastAsia="Calibri"/>
                <w:sz w:val="24"/>
                <w:szCs w:val="24"/>
              </w:rPr>
              <w:t xml:space="preserve"> </w:t>
            </w:r>
            <w:r w:rsidR="003D6C52" w:rsidRPr="00DB04F2">
              <w:rPr>
                <w:rFonts w:eastAsia="Calibri"/>
                <w:sz w:val="24"/>
                <w:szCs w:val="24"/>
              </w:rPr>
              <w:t>к</w:t>
            </w:r>
            <w:r w:rsidRPr="00DB04F2">
              <w:rPr>
                <w:rFonts w:eastAsia="Calibri"/>
                <w:sz w:val="24"/>
                <w:szCs w:val="24"/>
              </w:rPr>
              <w:t xml:space="preserve"> </w:t>
            </w:r>
            <w:r w:rsidR="003D6C52" w:rsidRPr="00DB04F2">
              <w:rPr>
                <w:rFonts w:eastAsia="Calibri"/>
                <w:sz w:val="24"/>
                <w:szCs w:val="24"/>
              </w:rPr>
              <w:t>книге поддерживать</w:t>
            </w:r>
            <w:r w:rsidRPr="00DB04F2">
              <w:rPr>
                <w:rFonts w:eastAsia="Calibri"/>
                <w:sz w:val="24"/>
                <w:szCs w:val="24"/>
              </w:rPr>
              <w:t xml:space="preserve"> </w:t>
            </w:r>
            <w:r w:rsidR="003D6C52" w:rsidRPr="00DB04F2">
              <w:rPr>
                <w:rFonts w:eastAsia="Calibri"/>
                <w:sz w:val="24"/>
                <w:szCs w:val="24"/>
              </w:rPr>
              <w:t>положительные</w:t>
            </w:r>
            <w:r w:rsidRPr="00DB04F2">
              <w:rPr>
                <w:rFonts w:eastAsia="Calibri"/>
                <w:sz w:val="24"/>
                <w:szCs w:val="24"/>
              </w:rPr>
              <w:t xml:space="preserve"> </w:t>
            </w:r>
            <w:r w:rsidR="003D6C52" w:rsidRPr="00DB04F2">
              <w:rPr>
                <w:rFonts w:eastAsia="Calibri"/>
                <w:sz w:val="24"/>
                <w:szCs w:val="24"/>
              </w:rPr>
              <w:t>эмоциональные</w:t>
            </w:r>
            <w:r w:rsidRPr="00DB04F2">
              <w:rPr>
                <w:rFonts w:eastAsia="Calibri"/>
                <w:sz w:val="24"/>
                <w:szCs w:val="24"/>
              </w:rPr>
              <w:t xml:space="preserve"> </w:t>
            </w:r>
            <w:r w:rsidR="003D6C52" w:rsidRPr="00DB04F2">
              <w:rPr>
                <w:rFonts w:eastAsia="Calibri"/>
                <w:sz w:val="24"/>
                <w:szCs w:val="24"/>
              </w:rPr>
              <w:t>удовольствие при слушании произведений);</w:t>
            </w:r>
          </w:p>
          <w:p w:rsidR="003D6C52" w:rsidRPr="00DB04F2" w:rsidRDefault="00180F73" w:rsidP="00FE05BE">
            <w:pPr>
              <w:jc w:val="both"/>
              <w:rPr>
                <w:rFonts w:eastAsia="Calibri"/>
                <w:sz w:val="24"/>
                <w:szCs w:val="24"/>
              </w:rPr>
            </w:pPr>
            <w:r w:rsidRPr="00DB04F2">
              <w:rPr>
                <w:rFonts w:eastAsia="Calibri"/>
                <w:sz w:val="24"/>
                <w:szCs w:val="24"/>
              </w:rPr>
              <w:t xml:space="preserve">Как эстетическому объекту, проявления детей </w:t>
            </w:r>
            <w:r w:rsidR="003D6C52" w:rsidRPr="00DB04F2">
              <w:rPr>
                <w:rFonts w:eastAsia="Calibri"/>
                <w:sz w:val="24"/>
                <w:szCs w:val="24"/>
              </w:rPr>
              <w:t>(радость,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3D6C52" w:rsidRPr="00DB04F2" w:rsidRDefault="003D6C52" w:rsidP="00FE05BE">
            <w:pPr>
              <w:jc w:val="both"/>
              <w:rPr>
                <w:rFonts w:eastAsia="Calibri"/>
                <w:sz w:val="24"/>
                <w:szCs w:val="24"/>
              </w:rPr>
            </w:pPr>
            <w:r w:rsidRPr="00DB04F2">
              <w:rPr>
                <w:rFonts w:eastAsia="Calibri"/>
                <w:sz w:val="24"/>
                <w:szCs w:val="24"/>
              </w:rPr>
              <w:t>формировать</w:t>
            </w:r>
            <w:r w:rsidR="00180F73" w:rsidRPr="00DB04F2">
              <w:rPr>
                <w:rFonts w:eastAsia="Calibri"/>
                <w:sz w:val="24"/>
                <w:szCs w:val="24"/>
              </w:rPr>
              <w:t xml:space="preserve"> </w:t>
            </w:r>
            <w:r w:rsidRPr="00DB04F2">
              <w:rPr>
                <w:rFonts w:eastAsia="Calibri"/>
                <w:sz w:val="24"/>
                <w:szCs w:val="24"/>
              </w:rPr>
              <w:t>положительное</w:t>
            </w:r>
            <w:r w:rsidR="00180F73" w:rsidRPr="00DB04F2">
              <w:rPr>
                <w:rFonts w:eastAsia="Calibri"/>
                <w:sz w:val="24"/>
                <w:szCs w:val="24"/>
              </w:rPr>
              <w:t xml:space="preserve"> </w:t>
            </w:r>
            <w:r w:rsidRPr="00DB04F2">
              <w:rPr>
                <w:rFonts w:eastAsia="Calibri"/>
                <w:sz w:val="24"/>
                <w:szCs w:val="24"/>
              </w:rPr>
              <w:t>эмоциональное</w:t>
            </w:r>
            <w:r w:rsidR="00180F73" w:rsidRPr="00DB04F2">
              <w:rPr>
                <w:rFonts w:eastAsia="Calibri"/>
                <w:sz w:val="24"/>
                <w:szCs w:val="24"/>
              </w:rPr>
              <w:t xml:space="preserve"> </w:t>
            </w:r>
            <w:r w:rsidRPr="00DB04F2">
              <w:rPr>
                <w:rFonts w:eastAsia="Calibri"/>
                <w:sz w:val="24"/>
                <w:szCs w:val="24"/>
              </w:rPr>
              <w:t>отношение</w:t>
            </w:r>
            <w:r w:rsidR="00180F73" w:rsidRPr="00DB04F2">
              <w:rPr>
                <w:rFonts w:eastAsia="Calibri"/>
                <w:sz w:val="24"/>
                <w:szCs w:val="24"/>
              </w:rPr>
              <w:t xml:space="preserve"> </w:t>
            </w:r>
            <w:r w:rsidRPr="00DB04F2">
              <w:rPr>
                <w:rFonts w:eastAsia="Calibri"/>
                <w:sz w:val="24"/>
                <w:szCs w:val="24"/>
              </w:rPr>
              <w:t>к</w:t>
            </w:r>
            <w:r w:rsidR="00180F73" w:rsidRPr="00DB04F2">
              <w:rPr>
                <w:rFonts w:eastAsia="Calibri"/>
                <w:sz w:val="24"/>
                <w:szCs w:val="24"/>
              </w:rPr>
              <w:t xml:space="preserve"> </w:t>
            </w:r>
            <w:r w:rsidRPr="00DB04F2">
              <w:rPr>
                <w:rFonts w:eastAsia="Calibri"/>
                <w:sz w:val="24"/>
                <w:szCs w:val="24"/>
              </w:rPr>
              <w:t>«чтению</w:t>
            </w:r>
            <w:r w:rsidR="00180F73" w:rsidRPr="00DB04F2">
              <w:rPr>
                <w:rFonts w:eastAsia="Calibri"/>
                <w:sz w:val="24"/>
                <w:szCs w:val="24"/>
              </w:rPr>
              <w:t xml:space="preserve"> </w:t>
            </w:r>
            <w:r w:rsidRPr="00DB04F2">
              <w:rPr>
                <w:rFonts w:eastAsia="Calibri"/>
                <w:sz w:val="24"/>
                <w:szCs w:val="24"/>
              </w:rPr>
              <w:t>с</w:t>
            </w:r>
            <w:r w:rsidR="00180F73" w:rsidRPr="00DB04F2">
              <w:rPr>
                <w:rFonts w:eastAsia="Calibri"/>
                <w:sz w:val="24"/>
                <w:szCs w:val="24"/>
              </w:rPr>
              <w:t xml:space="preserve"> </w:t>
            </w:r>
            <w:r w:rsidRPr="00DB04F2">
              <w:rPr>
                <w:rFonts w:eastAsia="Calibri"/>
                <w:sz w:val="24"/>
                <w:szCs w:val="24"/>
              </w:rPr>
              <w:t>продолжением» (сказка-повесть, цикл рассказов со сквозным персонажем);</w:t>
            </w:r>
          </w:p>
          <w:p w:rsidR="003D6C52" w:rsidRPr="00DB04F2" w:rsidRDefault="003D6C52" w:rsidP="00FE05BE">
            <w:pPr>
              <w:jc w:val="both"/>
              <w:rPr>
                <w:rFonts w:eastAsia="Calibri"/>
                <w:sz w:val="24"/>
                <w:szCs w:val="24"/>
              </w:rPr>
            </w:pPr>
            <w:r w:rsidRPr="00DB04F2">
              <w:rPr>
                <w:rFonts w:eastAsia="Calibri"/>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3D6C52" w:rsidRPr="00DB04F2" w:rsidRDefault="003D6C52" w:rsidP="00FE05BE">
            <w:pPr>
              <w:jc w:val="both"/>
              <w:rPr>
                <w:rFonts w:eastAsia="Calibri"/>
                <w:sz w:val="24"/>
                <w:szCs w:val="24"/>
              </w:rPr>
            </w:pPr>
            <w:r w:rsidRPr="00DB04F2">
              <w:rPr>
                <w:rFonts w:eastAsia="Calibri"/>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3D6C52" w:rsidRPr="00DB04F2" w:rsidRDefault="003D6C52" w:rsidP="00FE05BE">
            <w:pPr>
              <w:jc w:val="both"/>
              <w:rPr>
                <w:rFonts w:eastAsia="Calibri"/>
                <w:sz w:val="24"/>
                <w:szCs w:val="24"/>
              </w:rPr>
            </w:pPr>
            <w:r w:rsidRPr="00DB04F2">
              <w:rPr>
                <w:rFonts w:eastAsia="Calibri"/>
                <w:sz w:val="24"/>
                <w:szCs w:val="24"/>
              </w:rPr>
              <w:t>поддерживать избирательные интересы детей к произведениям определенного</w:t>
            </w:r>
            <w:r w:rsidR="00180F73" w:rsidRPr="00DB04F2">
              <w:rPr>
                <w:rFonts w:eastAsia="Calibri"/>
                <w:sz w:val="24"/>
                <w:szCs w:val="24"/>
              </w:rPr>
              <w:t xml:space="preserve"> </w:t>
            </w:r>
            <w:r w:rsidRPr="00DB04F2">
              <w:rPr>
                <w:rFonts w:eastAsia="Calibri"/>
                <w:sz w:val="24"/>
                <w:szCs w:val="24"/>
              </w:rPr>
              <w:t>жанра и тематики;</w:t>
            </w:r>
          </w:p>
          <w:p w:rsidR="003D6C52" w:rsidRPr="00DB04F2" w:rsidRDefault="003D6C52" w:rsidP="00FE05BE">
            <w:pPr>
              <w:jc w:val="both"/>
              <w:rPr>
                <w:rFonts w:eastAsia="Calibri"/>
                <w:sz w:val="24"/>
                <w:szCs w:val="24"/>
              </w:rPr>
            </w:pPr>
            <w:r w:rsidRPr="00DB04F2">
              <w:rPr>
                <w:rFonts w:eastAsia="Calibri"/>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3544" w:type="dxa"/>
            <w:gridSpan w:val="2"/>
          </w:tcPr>
          <w:p w:rsidR="003D6C52" w:rsidRPr="00DB04F2" w:rsidRDefault="00180F73" w:rsidP="00FE05BE">
            <w:pPr>
              <w:jc w:val="both"/>
              <w:rPr>
                <w:rFonts w:eastAsia="Calibri"/>
                <w:sz w:val="24"/>
                <w:szCs w:val="24"/>
              </w:rPr>
            </w:pPr>
            <w:r w:rsidRPr="00DB04F2">
              <w:rPr>
                <w:rFonts w:eastAsia="Calibri"/>
                <w:sz w:val="24"/>
                <w:szCs w:val="24"/>
              </w:rPr>
              <w:t>Педагог организовывает долгосрочное чтение оного относительно большого произведения или цикла рассказов.</w:t>
            </w:r>
          </w:p>
          <w:p w:rsidR="00180F73" w:rsidRPr="00DB04F2" w:rsidRDefault="00180F73" w:rsidP="00FE05BE">
            <w:pPr>
              <w:jc w:val="both"/>
              <w:rPr>
                <w:rFonts w:eastAsia="Calibri"/>
                <w:sz w:val="24"/>
                <w:szCs w:val="24"/>
              </w:rPr>
            </w:pPr>
            <w:r w:rsidRPr="00DB04F2">
              <w:rPr>
                <w:rFonts w:eastAsia="Calibri"/>
                <w:sz w:val="24"/>
                <w:szCs w:val="24"/>
              </w:rPr>
              <w:t>Знакомит детей с произведениями различных жанров литературы: литературная сказка, рассказ, стихотворение, басня, пословица, небылица, былина;</w:t>
            </w:r>
          </w:p>
          <w:p w:rsidR="00180F73" w:rsidRPr="00DB04F2" w:rsidRDefault="00180F73" w:rsidP="00FE05BE">
            <w:pPr>
              <w:jc w:val="both"/>
              <w:rPr>
                <w:rFonts w:eastAsia="Calibri"/>
                <w:sz w:val="24"/>
                <w:szCs w:val="24"/>
              </w:rPr>
            </w:pPr>
            <w:r w:rsidRPr="00DB04F2">
              <w:rPr>
                <w:rFonts w:eastAsia="Calibri"/>
                <w:sz w:val="24"/>
                <w:szCs w:val="24"/>
              </w:rPr>
              <w:t>Организует работу над</w:t>
            </w:r>
            <w:r w:rsidR="00AC1A4B" w:rsidRPr="00DB04F2">
              <w:rPr>
                <w:rFonts w:eastAsia="Calibri"/>
                <w:sz w:val="24"/>
                <w:szCs w:val="24"/>
              </w:rPr>
              <w:t xml:space="preserve"> </w:t>
            </w:r>
            <w:r w:rsidRPr="00DB04F2">
              <w:rPr>
                <w:rFonts w:eastAsia="Calibri"/>
                <w:sz w:val="24"/>
                <w:szCs w:val="24"/>
              </w:rPr>
              <w:t>содержанием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180F73" w:rsidRPr="00DB04F2" w:rsidRDefault="00180F73" w:rsidP="00FE05BE">
            <w:pPr>
              <w:jc w:val="both"/>
              <w:rPr>
                <w:rFonts w:eastAsia="Calibri"/>
                <w:sz w:val="24"/>
                <w:szCs w:val="24"/>
              </w:rPr>
            </w:pPr>
            <w:r w:rsidRPr="00DB04F2">
              <w:rPr>
                <w:rFonts w:eastAsia="Calibri"/>
                <w:sz w:val="24"/>
                <w:szCs w:val="24"/>
              </w:rPr>
              <w:t>Поддерживает и инициирует самостоятельное словотворчество</w:t>
            </w:r>
            <w:r w:rsidR="00511887" w:rsidRPr="00DB04F2">
              <w:rPr>
                <w:rFonts w:eastAsia="Calibri"/>
                <w:sz w:val="24"/>
                <w:szCs w:val="24"/>
              </w:rPr>
              <w:t>.</w:t>
            </w:r>
          </w:p>
          <w:p w:rsidR="00511887" w:rsidRPr="00DB04F2" w:rsidRDefault="00511887" w:rsidP="00FE05BE">
            <w:pPr>
              <w:jc w:val="both"/>
              <w:rPr>
                <w:rFonts w:eastAsia="Calibri"/>
                <w:sz w:val="24"/>
                <w:szCs w:val="24"/>
              </w:rPr>
            </w:pPr>
          </w:p>
        </w:tc>
      </w:tr>
    </w:tbl>
    <w:p w:rsidR="00180F73" w:rsidRPr="00DB04F2" w:rsidRDefault="00180F73"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Решение совокупных </w:t>
      </w:r>
      <w:r w:rsidRPr="00DB04F2">
        <w:rPr>
          <w:rFonts w:ascii="Times New Roman" w:eastAsia="Calibri" w:hAnsi="Times New Roman" w:cs="Times New Roman"/>
          <w:b/>
          <w:sz w:val="24"/>
          <w:szCs w:val="24"/>
        </w:rPr>
        <w:t>задач воспитания</w:t>
      </w:r>
      <w:r w:rsidRPr="00DB04F2">
        <w:rPr>
          <w:rFonts w:ascii="Times New Roman" w:eastAsia="Calibri" w:hAnsi="Times New Roman" w:cs="Times New Roman"/>
          <w:sz w:val="24"/>
          <w:szCs w:val="24"/>
        </w:rPr>
        <w:t xml:space="preserve"> в рамках образовательной области «Речевое развитие» направлено на приобщение детей к ценностям </w:t>
      </w:r>
      <w:r w:rsidRPr="00E73EF7">
        <w:rPr>
          <w:rFonts w:ascii="Times New Roman" w:eastAsia="Calibri" w:hAnsi="Times New Roman" w:cs="Times New Roman"/>
          <w:sz w:val="24"/>
          <w:szCs w:val="24"/>
        </w:rPr>
        <w:t>«</w:t>
      </w:r>
      <w:r w:rsidRPr="00E73EF7">
        <w:rPr>
          <w:rFonts w:ascii="Times New Roman" w:eastAsia="Calibri" w:hAnsi="Times New Roman" w:cs="Times New Roman"/>
          <w:b/>
          <w:sz w:val="24"/>
          <w:szCs w:val="24"/>
        </w:rPr>
        <w:t>Культура» и «Красота»,</w:t>
      </w:r>
      <w:r w:rsidRPr="00E73EF7">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что предполагает:</w:t>
      </w:r>
    </w:p>
    <w:p w:rsidR="00180F73" w:rsidRPr="00DB04F2" w:rsidRDefault="00180F73" w:rsidP="00FE05BE">
      <w:pPr>
        <w:pStyle w:val="ab"/>
        <w:numPr>
          <w:ilvl w:val="0"/>
          <w:numId w:val="6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CE5891" w:rsidRPr="00DB04F2" w:rsidRDefault="00180F73" w:rsidP="00FE05BE">
      <w:pPr>
        <w:pStyle w:val="ab"/>
        <w:numPr>
          <w:ilvl w:val="0"/>
          <w:numId w:val="6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B743E" w:rsidRDefault="009B743E" w:rsidP="00E73EF7">
      <w:pPr>
        <w:spacing w:after="0" w:line="240" w:lineRule="auto"/>
        <w:contextualSpacing/>
        <w:rPr>
          <w:rFonts w:ascii="Times New Roman" w:eastAsia="Calibri" w:hAnsi="Times New Roman" w:cs="Times New Roman"/>
          <w:b/>
          <w:color w:val="002060"/>
          <w:sz w:val="24"/>
          <w:szCs w:val="24"/>
        </w:rPr>
      </w:pPr>
    </w:p>
    <w:p w:rsidR="009B743E" w:rsidRPr="00DB04F2" w:rsidRDefault="009B743E" w:rsidP="00FE05BE">
      <w:pPr>
        <w:spacing w:after="0" w:line="240" w:lineRule="auto"/>
        <w:ind w:firstLine="709"/>
        <w:contextualSpacing/>
        <w:jc w:val="center"/>
        <w:rPr>
          <w:rFonts w:ascii="Times New Roman" w:eastAsia="Calibri" w:hAnsi="Times New Roman" w:cs="Times New Roman"/>
          <w:b/>
          <w:color w:val="002060"/>
          <w:sz w:val="24"/>
          <w:szCs w:val="24"/>
        </w:rPr>
      </w:pPr>
    </w:p>
    <w:p w:rsidR="00C47D8C" w:rsidRPr="00E73EF7" w:rsidRDefault="000D5EF8" w:rsidP="00FE05BE">
      <w:pPr>
        <w:spacing w:after="0" w:line="240" w:lineRule="auto"/>
        <w:ind w:firstLine="709"/>
        <w:contextualSpacing/>
        <w:jc w:val="center"/>
        <w:rPr>
          <w:rFonts w:ascii="Times New Roman" w:eastAsia="Calibri" w:hAnsi="Times New Roman" w:cs="Times New Roman"/>
          <w:b/>
          <w:sz w:val="24"/>
          <w:szCs w:val="24"/>
        </w:rPr>
      </w:pPr>
      <w:r>
        <w:rPr>
          <w:rFonts w:ascii="Times New Roman" w:eastAsia="Calibri" w:hAnsi="Times New Roman" w:cs="Times New Roman"/>
          <w:b/>
          <w:color w:val="002060"/>
          <w:sz w:val="24"/>
          <w:szCs w:val="24"/>
        </w:rPr>
        <w:t>2</w:t>
      </w:r>
      <w:r w:rsidR="0088743C" w:rsidRPr="00E73EF7">
        <w:rPr>
          <w:rFonts w:ascii="Times New Roman" w:eastAsia="Calibri" w:hAnsi="Times New Roman" w:cs="Times New Roman"/>
          <w:b/>
          <w:sz w:val="24"/>
          <w:szCs w:val="24"/>
        </w:rPr>
        <w:t xml:space="preserve">.1.4 </w:t>
      </w:r>
      <w:r w:rsidR="00C47D8C" w:rsidRPr="00E73EF7">
        <w:rPr>
          <w:rFonts w:ascii="Times New Roman" w:eastAsia="Calibri" w:hAnsi="Times New Roman" w:cs="Times New Roman"/>
          <w:b/>
          <w:sz w:val="24"/>
          <w:szCs w:val="24"/>
        </w:rPr>
        <w:t>ОБРАЗОВАТЕЛЬНАЯ ОБЛАСТЬ «ХУДОЖЕСТВЕННО-ЭСТЕТИЧЕСКОЕ РАЗВИТИЕ»</w:t>
      </w:r>
    </w:p>
    <w:p w:rsidR="0014781D" w:rsidRPr="009B743E" w:rsidRDefault="009B743E" w:rsidP="00FE05BE">
      <w:pPr>
        <w:spacing w:after="0" w:line="240" w:lineRule="auto"/>
        <w:ind w:firstLine="709"/>
        <w:contextualSpacing/>
        <w:jc w:val="center"/>
        <w:rPr>
          <w:rFonts w:ascii="Times New Roman" w:eastAsia="Calibri" w:hAnsi="Times New Roman" w:cs="Times New Roman"/>
          <w:b/>
          <w:sz w:val="24"/>
          <w:szCs w:val="24"/>
        </w:rPr>
      </w:pPr>
      <w:r w:rsidRPr="009B743E">
        <w:rPr>
          <w:rFonts w:ascii="Times New Roman" w:eastAsia="Calibri" w:hAnsi="Times New Roman" w:cs="Times New Roman"/>
          <w:b/>
          <w:sz w:val="24"/>
          <w:szCs w:val="24"/>
        </w:rPr>
        <w:t>Извлечения из «Федеральной образовательной программы</w:t>
      </w:r>
      <w:r>
        <w:rPr>
          <w:rFonts w:ascii="Times New Roman" w:eastAsia="Calibri" w:hAnsi="Times New Roman" w:cs="Times New Roman"/>
          <w:b/>
          <w:sz w:val="24"/>
          <w:szCs w:val="24"/>
        </w:rPr>
        <w:t xml:space="preserve"> </w:t>
      </w:r>
      <w:r w:rsidRPr="009B743E">
        <w:rPr>
          <w:rFonts w:ascii="Times New Roman" w:eastAsia="Calibri" w:hAnsi="Times New Roman" w:cs="Times New Roman"/>
          <w:b/>
          <w:sz w:val="24"/>
          <w:szCs w:val="24"/>
        </w:rPr>
        <w:t>дошкольного образования» с.76, п.21</w:t>
      </w:r>
    </w:p>
    <w:p w:rsidR="00C47D8C" w:rsidRPr="00E73EF7" w:rsidRDefault="00C47D8C" w:rsidP="00FE05BE">
      <w:pPr>
        <w:spacing w:after="0" w:line="240" w:lineRule="auto"/>
        <w:ind w:firstLine="709"/>
        <w:rPr>
          <w:rFonts w:ascii="Times New Roman" w:eastAsia="Calibri" w:hAnsi="Times New Roman" w:cs="Times New Roman"/>
          <w:b/>
          <w:i/>
          <w:sz w:val="24"/>
          <w:szCs w:val="24"/>
        </w:rPr>
      </w:pPr>
      <w:r w:rsidRPr="00E73EF7">
        <w:rPr>
          <w:rFonts w:ascii="Times New Roman" w:eastAsia="Calibri" w:hAnsi="Times New Roman" w:cs="Times New Roman"/>
          <w:b/>
          <w:i/>
          <w:sz w:val="24"/>
          <w:szCs w:val="24"/>
        </w:rPr>
        <w:t>Художественно-эстетическое развитие предполагает:</w:t>
      </w:r>
    </w:p>
    <w:p w:rsidR="00674EB8" w:rsidRPr="00DB04F2" w:rsidRDefault="00674EB8" w:rsidP="00FE05BE">
      <w:pPr>
        <w:pStyle w:val="ab"/>
        <w:numPr>
          <w:ilvl w:val="0"/>
          <w:numId w:val="6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674EB8" w:rsidRPr="00DB04F2" w:rsidRDefault="00674EB8" w:rsidP="00FE05BE">
      <w:pPr>
        <w:pStyle w:val="ab"/>
        <w:numPr>
          <w:ilvl w:val="0"/>
          <w:numId w:val="6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становление эстетического и эмоционально-нравственного отношения к окружающему миру, воспитание эстетического вкуса;</w:t>
      </w:r>
    </w:p>
    <w:p w:rsidR="00674EB8" w:rsidRPr="00DB04F2" w:rsidRDefault="00674EB8" w:rsidP="00FE05BE">
      <w:pPr>
        <w:pStyle w:val="ab"/>
        <w:numPr>
          <w:ilvl w:val="0"/>
          <w:numId w:val="6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формирование элементарных представлений о видах искусства (музыка,</w:t>
      </w:r>
      <w:r w:rsidR="00B44E37"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живопись, театр, народное искусство и другое);</w:t>
      </w:r>
    </w:p>
    <w:p w:rsidR="00674EB8" w:rsidRPr="00DB04F2" w:rsidRDefault="00674EB8" w:rsidP="00FE05BE">
      <w:pPr>
        <w:pStyle w:val="ab"/>
        <w:numPr>
          <w:ilvl w:val="0"/>
          <w:numId w:val="6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674EB8" w:rsidRPr="00DB04F2" w:rsidRDefault="00674EB8" w:rsidP="00FE05BE">
      <w:pPr>
        <w:pStyle w:val="ab"/>
        <w:numPr>
          <w:ilvl w:val="0"/>
          <w:numId w:val="6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освоение разнообразных средств художественной выразительности в различных видах искусства;</w:t>
      </w:r>
    </w:p>
    <w:p w:rsidR="00674EB8" w:rsidRPr="00DB04F2" w:rsidRDefault="00674EB8" w:rsidP="00FE05BE">
      <w:pPr>
        <w:pStyle w:val="ab"/>
        <w:numPr>
          <w:ilvl w:val="0"/>
          <w:numId w:val="6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C47D8C" w:rsidRPr="00DB04F2" w:rsidRDefault="00674EB8" w:rsidP="00FE05BE">
      <w:pPr>
        <w:pStyle w:val="ab"/>
        <w:numPr>
          <w:ilvl w:val="0"/>
          <w:numId w:val="6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 </w:t>
      </w:r>
    </w:p>
    <w:p w:rsidR="009B743E" w:rsidRDefault="009B743E" w:rsidP="00FE05BE">
      <w:pPr>
        <w:spacing w:after="0" w:line="240" w:lineRule="auto"/>
        <w:jc w:val="center"/>
        <w:rPr>
          <w:rFonts w:ascii="Times New Roman" w:eastAsia="Calibri" w:hAnsi="Times New Roman" w:cs="Times New Roman"/>
          <w:b/>
          <w:i/>
          <w:color w:val="0070C0"/>
          <w:sz w:val="24"/>
          <w:szCs w:val="24"/>
          <w:u w:val="single"/>
        </w:rPr>
      </w:pPr>
    </w:p>
    <w:p w:rsidR="00B44E37" w:rsidRPr="00E73EF7" w:rsidRDefault="00B44E37" w:rsidP="00FE05BE">
      <w:pPr>
        <w:spacing w:after="0" w:line="240" w:lineRule="auto"/>
        <w:jc w:val="center"/>
        <w:rPr>
          <w:rFonts w:ascii="Times New Roman" w:eastAsia="Calibri" w:hAnsi="Times New Roman" w:cs="Times New Roman"/>
          <w:b/>
          <w:sz w:val="24"/>
          <w:szCs w:val="24"/>
          <w:u w:val="single"/>
        </w:rPr>
      </w:pPr>
      <w:r w:rsidRPr="00E73EF7">
        <w:rPr>
          <w:rFonts w:ascii="Times New Roman" w:eastAsia="Calibri" w:hAnsi="Times New Roman" w:cs="Times New Roman"/>
          <w:b/>
          <w:sz w:val="24"/>
          <w:szCs w:val="24"/>
          <w:u w:val="single"/>
        </w:rPr>
        <w:t>От 2 месяцев до 1 года.</w:t>
      </w:r>
    </w:p>
    <w:tbl>
      <w:tblPr>
        <w:tblStyle w:val="af4"/>
        <w:tblW w:w="0" w:type="auto"/>
        <w:tblLook w:val="04A0" w:firstRow="1" w:lastRow="0" w:firstColumn="1" w:lastColumn="0" w:noHBand="0" w:noVBand="1"/>
      </w:tblPr>
      <w:tblGrid>
        <w:gridCol w:w="3054"/>
        <w:gridCol w:w="7426"/>
      </w:tblGrid>
      <w:tr w:rsidR="00B44E37" w:rsidRPr="00DB04F2" w:rsidTr="00E85929">
        <w:tc>
          <w:tcPr>
            <w:tcW w:w="3085" w:type="dxa"/>
          </w:tcPr>
          <w:p w:rsidR="00B44E37" w:rsidRPr="00DB04F2" w:rsidRDefault="00B44E37" w:rsidP="00FE05BE">
            <w:pPr>
              <w:jc w:val="center"/>
              <w:rPr>
                <w:rFonts w:eastAsia="Calibri"/>
                <w:b/>
                <w:sz w:val="24"/>
                <w:szCs w:val="24"/>
              </w:rPr>
            </w:pPr>
            <w:r w:rsidRPr="00DB04F2">
              <w:rPr>
                <w:rFonts w:eastAsia="Calibri"/>
                <w:b/>
                <w:sz w:val="24"/>
                <w:szCs w:val="24"/>
              </w:rPr>
              <w:t>Задачи ОО</w:t>
            </w:r>
          </w:p>
        </w:tc>
        <w:tc>
          <w:tcPr>
            <w:tcW w:w="7611" w:type="dxa"/>
          </w:tcPr>
          <w:p w:rsidR="00B44E37" w:rsidRPr="00DB04F2" w:rsidRDefault="00B44E37" w:rsidP="00FE05BE">
            <w:pPr>
              <w:jc w:val="center"/>
              <w:rPr>
                <w:rFonts w:eastAsia="Calibri"/>
                <w:b/>
                <w:sz w:val="24"/>
                <w:szCs w:val="24"/>
              </w:rPr>
            </w:pPr>
            <w:r w:rsidRPr="00DB04F2">
              <w:rPr>
                <w:rFonts w:eastAsia="Calibri"/>
                <w:b/>
                <w:sz w:val="24"/>
                <w:szCs w:val="24"/>
              </w:rPr>
              <w:t>Содержание ОО</w:t>
            </w:r>
          </w:p>
        </w:tc>
      </w:tr>
      <w:tr w:rsidR="00B44E37" w:rsidRPr="00DB04F2" w:rsidTr="00E85929">
        <w:tc>
          <w:tcPr>
            <w:tcW w:w="3085" w:type="dxa"/>
          </w:tcPr>
          <w:p w:rsidR="00B44E37" w:rsidRPr="00DB04F2" w:rsidRDefault="00B44E37" w:rsidP="00FE05BE">
            <w:pPr>
              <w:jc w:val="both"/>
              <w:rPr>
                <w:rFonts w:eastAsia="Calibri"/>
                <w:sz w:val="24"/>
                <w:szCs w:val="24"/>
              </w:rPr>
            </w:pPr>
            <w:r w:rsidRPr="00DB04F2">
              <w:rPr>
                <w:rFonts w:eastAsia="Calibri"/>
                <w:sz w:val="24"/>
                <w:szCs w:val="24"/>
              </w:rPr>
              <w:t>1) от 2-3 до 5-6 месяцев: развивать у детей эмоциональную отзывчивость на музыку контрастного характера; формировать навык сосредоточиваться на пении</w:t>
            </w:r>
          </w:p>
          <w:p w:rsidR="00B44E37" w:rsidRPr="00DB04F2" w:rsidRDefault="00B44E37" w:rsidP="00FE05BE">
            <w:pPr>
              <w:jc w:val="both"/>
              <w:rPr>
                <w:rFonts w:eastAsia="Calibri"/>
                <w:sz w:val="24"/>
                <w:szCs w:val="24"/>
              </w:rPr>
            </w:pPr>
            <w:r w:rsidRPr="00DB04F2">
              <w:rPr>
                <w:rFonts w:eastAsia="Calibri"/>
                <w:sz w:val="24"/>
                <w:szCs w:val="24"/>
              </w:rPr>
              <w:t>взрослых и звучании музыкальных инструментов;</w:t>
            </w:r>
          </w:p>
          <w:p w:rsidR="00B44E37" w:rsidRPr="00DB04F2" w:rsidRDefault="00B44E37" w:rsidP="00FE05BE">
            <w:pPr>
              <w:jc w:val="both"/>
              <w:rPr>
                <w:rFonts w:eastAsia="Calibri"/>
                <w:sz w:val="24"/>
                <w:szCs w:val="24"/>
              </w:rPr>
            </w:pPr>
            <w:r w:rsidRPr="00DB04F2">
              <w:rPr>
                <w:rFonts w:eastAsia="Calibri"/>
                <w:sz w:val="24"/>
                <w:szCs w:val="24"/>
              </w:rPr>
              <w:t>2) от 5-6 до 9-1О месяцев: приобщать детей к инструментальной музыки; формировать слуховое прислушиваться к музыке, слушать её; слушанию вокал</w:t>
            </w:r>
            <w:r w:rsidR="00E85929" w:rsidRPr="00DB04F2">
              <w:rPr>
                <w:rFonts w:eastAsia="Calibri"/>
                <w:sz w:val="24"/>
                <w:szCs w:val="24"/>
              </w:rPr>
              <w:t>ьной</w:t>
            </w:r>
            <w:r w:rsidRPr="00DB04F2">
              <w:rPr>
                <w:rFonts w:eastAsia="Calibri"/>
                <w:sz w:val="24"/>
                <w:szCs w:val="24"/>
              </w:rPr>
              <w:t xml:space="preserve"> и внимание, способность </w:t>
            </w:r>
          </w:p>
          <w:p w:rsidR="00B44E37" w:rsidRPr="00DB04F2" w:rsidRDefault="00B44E37" w:rsidP="00FE05BE">
            <w:pPr>
              <w:jc w:val="both"/>
              <w:rPr>
                <w:rFonts w:eastAsia="Calibri"/>
                <w:sz w:val="24"/>
                <w:szCs w:val="24"/>
              </w:rPr>
            </w:pPr>
            <w:r w:rsidRPr="00DB04F2">
              <w:rPr>
                <w:rFonts w:eastAsia="Calibri"/>
                <w:sz w:val="24"/>
                <w:szCs w:val="24"/>
              </w:rPr>
              <w:t>3) от 9-1О месяцев до 1 года: способствовать возникновению у детей чувства удовольствия при</w:t>
            </w:r>
            <w:r w:rsidR="00A7399F" w:rsidRPr="00DB04F2">
              <w:rPr>
                <w:rFonts w:eastAsia="Calibri"/>
                <w:sz w:val="24"/>
                <w:szCs w:val="24"/>
              </w:rPr>
              <w:t xml:space="preserve"> восприятии</w:t>
            </w:r>
            <w:r w:rsidRPr="00DB04F2">
              <w:rPr>
                <w:rFonts w:eastAsia="Calibri"/>
                <w:sz w:val="24"/>
                <w:szCs w:val="24"/>
              </w:rPr>
              <w:t xml:space="preserve"> вокальной и инструментальной музыки; поддерживать запоминания элементарных движений, связанных с музыкой.</w:t>
            </w:r>
          </w:p>
        </w:tc>
        <w:tc>
          <w:tcPr>
            <w:tcW w:w="7611" w:type="dxa"/>
          </w:tcPr>
          <w:p w:rsidR="00B44E37" w:rsidRPr="00DB04F2" w:rsidRDefault="00B44E37" w:rsidP="00FE05BE">
            <w:pPr>
              <w:jc w:val="both"/>
              <w:rPr>
                <w:rFonts w:eastAsia="Calibri"/>
                <w:sz w:val="24"/>
                <w:szCs w:val="24"/>
              </w:rPr>
            </w:pPr>
            <w:r w:rsidRPr="00DB04F2">
              <w:rPr>
                <w:rFonts w:eastAsia="Calibri"/>
                <w:sz w:val="24"/>
                <w:szCs w:val="24"/>
              </w:rPr>
              <w:t xml:space="preserve">1) </w:t>
            </w:r>
            <w:r w:rsidRPr="009B743E">
              <w:rPr>
                <w:rFonts w:eastAsia="Calibri"/>
                <w:b/>
                <w:sz w:val="24"/>
                <w:szCs w:val="24"/>
                <w:u w:val="single"/>
              </w:rPr>
              <w:t>От 2-3 до 5-6 месяцев</w:t>
            </w:r>
            <w:r w:rsidR="00837F35" w:rsidRPr="009B743E">
              <w:rPr>
                <w:rFonts w:eastAsia="Calibri"/>
                <w:b/>
                <w:sz w:val="24"/>
                <w:szCs w:val="24"/>
                <w:u w:val="single"/>
              </w:rPr>
              <w:t xml:space="preserve"> </w:t>
            </w:r>
            <w:r w:rsidR="00837F35" w:rsidRPr="00DB04F2">
              <w:rPr>
                <w:rFonts w:eastAsia="Calibri"/>
                <w:sz w:val="24"/>
                <w:szCs w:val="24"/>
              </w:rPr>
              <w:t xml:space="preserve">- педагог старается побудить </w:t>
            </w:r>
            <w:r w:rsidRPr="00DB04F2">
              <w:rPr>
                <w:rFonts w:eastAsia="Calibri"/>
                <w:sz w:val="24"/>
                <w:szCs w:val="24"/>
              </w:rPr>
              <w:t>у ребёнка эмоциональную отзывчивость на веселую и спокойную мел</w:t>
            </w:r>
            <w:r w:rsidR="00837F35" w:rsidRPr="00DB04F2">
              <w:rPr>
                <w:rFonts w:eastAsia="Calibri"/>
                <w:sz w:val="24"/>
                <w:szCs w:val="24"/>
              </w:rPr>
              <w:t xml:space="preserve">одию; радостное оживление при </w:t>
            </w:r>
            <w:r w:rsidRPr="00DB04F2">
              <w:rPr>
                <w:rFonts w:eastAsia="Calibri"/>
                <w:sz w:val="24"/>
                <w:szCs w:val="24"/>
              </w:rPr>
              <w:t xml:space="preserve">звучании плясовой мелодии. Формирует умение </w:t>
            </w:r>
            <w:r w:rsidR="00837F35" w:rsidRPr="00DB04F2">
              <w:rPr>
                <w:rFonts w:eastAsia="Calibri"/>
                <w:sz w:val="24"/>
                <w:szCs w:val="24"/>
              </w:rPr>
              <w:t xml:space="preserve">с </w:t>
            </w:r>
            <w:r w:rsidRPr="00DB04F2">
              <w:rPr>
                <w:rFonts w:eastAsia="Calibri"/>
                <w:sz w:val="24"/>
                <w:szCs w:val="24"/>
              </w:rPr>
              <w:t>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B44E37" w:rsidRPr="00DB04F2" w:rsidRDefault="00B44E37" w:rsidP="00FE05BE">
            <w:pPr>
              <w:jc w:val="both"/>
              <w:rPr>
                <w:rFonts w:eastAsia="Calibri"/>
                <w:sz w:val="24"/>
                <w:szCs w:val="24"/>
              </w:rPr>
            </w:pPr>
            <w:r w:rsidRPr="00DB04F2">
              <w:rPr>
                <w:rFonts w:eastAsia="Calibri"/>
                <w:sz w:val="24"/>
                <w:szCs w:val="24"/>
              </w:rPr>
              <w:t xml:space="preserve">2) </w:t>
            </w:r>
            <w:r w:rsidRPr="009B743E">
              <w:rPr>
                <w:rFonts w:eastAsia="Calibri"/>
                <w:b/>
                <w:sz w:val="24"/>
                <w:szCs w:val="24"/>
                <w:u w:val="single"/>
              </w:rPr>
              <w:t>От 5-6 до 9-1О месяцев -</w:t>
            </w:r>
            <w:r w:rsidRPr="00DB04F2">
              <w:rPr>
                <w:rFonts w:eastAsia="Calibri"/>
                <w:sz w:val="24"/>
                <w:szCs w:val="24"/>
              </w:rPr>
              <w:t xml:space="preserve"> педагог способствует эмоциональному отклику</w:t>
            </w:r>
            <w:r w:rsidR="00E85929" w:rsidRPr="00DB04F2">
              <w:rPr>
                <w:rFonts w:eastAsia="Calibri"/>
                <w:sz w:val="24"/>
                <w:szCs w:val="24"/>
              </w:rPr>
              <w:t xml:space="preserve"> </w:t>
            </w:r>
            <w:r w:rsidRPr="00DB04F2">
              <w:rPr>
                <w:rFonts w:eastAsia="Calibri"/>
                <w:sz w:val="24"/>
                <w:szCs w:val="24"/>
              </w:rPr>
              <w:t>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B44E37" w:rsidRPr="00DB04F2" w:rsidRDefault="00B44E37" w:rsidP="00FE05BE">
            <w:pPr>
              <w:jc w:val="both"/>
              <w:rPr>
                <w:rFonts w:eastAsia="Calibri"/>
                <w:sz w:val="24"/>
                <w:szCs w:val="24"/>
              </w:rPr>
            </w:pPr>
            <w:r w:rsidRPr="00DB04F2">
              <w:rPr>
                <w:rFonts w:eastAsia="Calibri"/>
                <w:sz w:val="24"/>
                <w:szCs w:val="24"/>
              </w:rPr>
              <w:t>3</w:t>
            </w:r>
            <w:r w:rsidRPr="009B743E">
              <w:rPr>
                <w:rFonts w:eastAsia="Calibri"/>
                <w:b/>
                <w:sz w:val="24"/>
                <w:szCs w:val="24"/>
                <w:u w:val="single"/>
              </w:rPr>
              <w:t>) От 9-1О месяцев до 1 года -</w:t>
            </w:r>
            <w:r w:rsidRPr="00DB04F2">
              <w:rPr>
                <w:rFonts w:eastAsia="Calibri"/>
                <w:sz w:val="24"/>
                <w:szCs w:val="24"/>
              </w:rPr>
              <w:t xml:space="preserve"> педагог формирует у детей эмоциональную</w:t>
            </w:r>
            <w:r w:rsidR="00E85929" w:rsidRPr="00DB04F2">
              <w:rPr>
                <w:rFonts w:eastAsia="Calibri"/>
                <w:sz w:val="24"/>
                <w:szCs w:val="24"/>
              </w:rPr>
              <w:t xml:space="preserve"> </w:t>
            </w:r>
            <w:r w:rsidRPr="00DB04F2">
              <w:rPr>
                <w:rFonts w:eastAsia="Calibri"/>
                <w:sz w:val="24"/>
                <w:szCs w:val="24"/>
              </w:rPr>
              <w:t>отзывчивость на музыку контрастного характера (веселая</w:t>
            </w:r>
            <w:r w:rsidR="00F87538" w:rsidRPr="00DB04F2">
              <w:rPr>
                <w:rFonts w:eastAsia="Calibri"/>
                <w:sz w:val="24"/>
                <w:szCs w:val="24"/>
              </w:rPr>
              <w:t xml:space="preserve"> </w:t>
            </w:r>
            <w:r w:rsidRPr="00DB04F2">
              <w:rPr>
                <w:rFonts w:eastAsia="Calibri"/>
                <w:sz w:val="24"/>
                <w:szCs w:val="24"/>
              </w:rPr>
              <w:t>- спокойная, быстрая</w:t>
            </w:r>
            <w:r w:rsidR="00F87538" w:rsidRPr="00DB04F2">
              <w:rPr>
                <w:rFonts w:eastAsia="Calibri"/>
                <w:sz w:val="24"/>
                <w:szCs w:val="24"/>
              </w:rPr>
              <w:t xml:space="preserve"> </w:t>
            </w:r>
            <w:r w:rsidRPr="00DB04F2">
              <w:rPr>
                <w:rFonts w:eastAsia="Calibri"/>
                <w:sz w:val="24"/>
                <w:szCs w:val="24"/>
              </w:rPr>
              <w:t>­ медленная). Педагог пробуждает у детей интерес к звучанию металлофона, флейты, детского пианино и других.</w:t>
            </w:r>
            <w:r w:rsidR="00837F35" w:rsidRPr="00DB04F2">
              <w:rPr>
                <w:rFonts w:eastAsia="Calibri"/>
                <w:sz w:val="24"/>
                <w:szCs w:val="24"/>
              </w:rPr>
              <w:t xml:space="preserve"> Побуждает </w:t>
            </w:r>
            <w:r w:rsidRPr="00DB04F2">
              <w:rPr>
                <w:rFonts w:eastAsia="Calibri"/>
                <w:sz w:val="24"/>
                <w:szCs w:val="24"/>
              </w:rPr>
              <w:t>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r>
    </w:tbl>
    <w:p w:rsidR="009B743E" w:rsidRDefault="009B743E" w:rsidP="00FE05BE">
      <w:pPr>
        <w:spacing w:after="0" w:line="240" w:lineRule="auto"/>
        <w:jc w:val="center"/>
        <w:rPr>
          <w:rFonts w:ascii="Times New Roman" w:eastAsia="Calibri" w:hAnsi="Times New Roman" w:cs="Times New Roman"/>
          <w:b/>
          <w:i/>
          <w:color w:val="0070C0"/>
          <w:sz w:val="24"/>
          <w:szCs w:val="24"/>
          <w:u w:val="single"/>
        </w:rPr>
      </w:pPr>
    </w:p>
    <w:p w:rsidR="009B743E" w:rsidRDefault="009B743E" w:rsidP="00FE05BE">
      <w:pPr>
        <w:spacing w:after="0" w:line="240" w:lineRule="auto"/>
        <w:jc w:val="center"/>
        <w:rPr>
          <w:rFonts w:ascii="Times New Roman" w:eastAsia="Calibri" w:hAnsi="Times New Roman" w:cs="Times New Roman"/>
          <w:b/>
          <w:i/>
          <w:color w:val="0070C0"/>
          <w:sz w:val="24"/>
          <w:szCs w:val="24"/>
          <w:u w:val="single"/>
        </w:rPr>
      </w:pPr>
    </w:p>
    <w:p w:rsidR="00CD710A" w:rsidRDefault="00CD710A" w:rsidP="00FE05BE">
      <w:pPr>
        <w:spacing w:after="0" w:line="240" w:lineRule="auto"/>
        <w:jc w:val="center"/>
        <w:rPr>
          <w:rFonts w:ascii="Times New Roman" w:eastAsia="Calibri" w:hAnsi="Times New Roman" w:cs="Times New Roman"/>
          <w:b/>
          <w:i/>
          <w:color w:val="0070C0"/>
          <w:sz w:val="24"/>
          <w:szCs w:val="24"/>
          <w:u w:val="single"/>
        </w:rPr>
      </w:pPr>
    </w:p>
    <w:p w:rsidR="00B44E37" w:rsidRPr="00E73EF7" w:rsidRDefault="00B44E37" w:rsidP="00FE05BE">
      <w:pPr>
        <w:spacing w:after="0" w:line="240" w:lineRule="auto"/>
        <w:jc w:val="center"/>
        <w:rPr>
          <w:rFonts w:ascii="Times New Roman" w:eastAsia="Calibri" w:hAnsi="Times New Roman" w:cs="Times New Roman"/>
          <w:b/>
          <w:sz w:val="24"/>
          <w:szCs w:val="24"/>
          <w:u w:val="single"/>
        </w:rPr>
      </w:pPr>
      <w:r w:rsidRPr="00E73EF7">
        <w:rPr>
          <w:rFonts w:ascii="Times New Roman" w:eastAsia="Calibri" w:hAnsi="Times New Roman" w:cs="Times New Roman"/>
          <w:b/>
          <w:sz w:val="24"/>
          <w:szCs w:val="24"/>
          <w:u w:val="single"/>
        </w:rPr>
        <w:t>От 1 года до 2 лет.</w:t>
      </w:r>
    </w:p>
    <w:tbl>
      <w:tblPr>
        <w:tblStyle w:val="af4"/>
        <w:tblW w:w="0" w:type="auto"/>
        <w:tblLook w:val="04A0" w:firstRow="1" w:lastRow="0" w:firstColumn="1" w:lastColumn="0" w:noHBand="0" w:noVBand="1"/>
      </w:tblPr>
      <w:tblGrid>
        <w:gridCol w:w="3733"/>
        <w:gridCol w:w="6747"/>
      </w:tblGrid>
      <w:tr w:rsidR="00B44E37" w:rsidRPr="00DB04F2" w:rsidTr="007F6D8F">
        <w:tc>
          <w:tcPr>
            <w:tcW w:w="3794" w:type="dxa"/>
          </w:tcPr>
          <w:p w:rsidR="00B44E37" w:rsidRPr="00DB04F2" w:rsidRDefault="00B44E37" w:rsidP="00FE05BE">
            <w:pPr>
              <w:jc w:val="center"/>
              <w:rPr>
                <w:rFonts w:eastAsia="Calibri"/>
                <w:b/>
                <w:sz w:val="24"/>
                <w:szCs w:val="24"/>
              </w:rPr>
            </w:pPr>
            <w:r w:rsidRPr="00DB04F2">
              <w:rPr>
                <w:rFonts w:eastAsia="Calibri"/>
                <w:b/>
                <w:sz w:val="24"/>
                <w:szCs w:val="24"/>
              </w:rPr>
              <w:t>Задачи ОО</w:t>
            </w:r>
          </w:p>
        </w:tc>
        <w:tc>
          <w:tcPr>
            <w:tcW w:w="6902" w:type="dxa"/>
          </w:tcPr>
          <w:p w:rsidR="00B44E37" w:rsidRPr="00DB04F2" w:rsidRDefault="00B44E37" w:rsidP="00FE05BE">
            <w:pPr>
              <w:jc w:val="center"/>
              <w:rPr>
                <w:rFonts w:eastAsia="Calibri"/>
                <w:b/>
                <w:sz w:val="24"/>
                <w:szCs w:val="24"/>
              </w:rPr>
            </w:pPr>
            <w:r w:rsidRPr="00DB04F2">
              <w:rPr>
                <w:rFonts w:eastAsia="Calibri"/>
                <w:b/>
                <w:sz w:val="24"/>
                <w:szCs w:val="24"/>
              </w:rPr>
              <w:t>Содержание ОО</w:t>
            </w:r>
          </w:p>
        </w:tc>
      </w:tr>
      <w:tr w:rsidR="00B44E37" w:rsidRPr="00DB04F2" w:rsidTr="007F6D8F">
        <w:tc>
          <w:tcPr>
            <w:tcW w:w="3794" w:type="dxa"/>
          </w:tcPr>
          <w:p w:rsidR="00B44E37" w:rsidRPr="00DB04F2" w:rsidRDefault="00B44E37" w:rsidP="00FE05BE">
            <w:pPr>
              <w:jc w:val="both"/>
              <w:rPr>
                <w:rFonts w:eastAsia="Calibri"/>
                <w:sz w:val="24"/>
                <w:szCs w:val="24"/>
              </w:rPr>
            </w:pPr>
            <w:r w:rsidRPr="00DB04F2">
              <w:rPr>
                <w:rFonts w:eastAsia="Calibri"/>
                <w:sz w:val="24"/>
                <w:szCs w:val="24"/>
              </w:rPr>
              <w:t>1) от 1 года до 1 года 6 месяцев:</w:t>
            </w:r>
          </w:p>
          <w:p w:rsidR="00B44E37" w:rsidRPr="00DB04F2" w:rsidRDefault="00B44E37" w:rsidP="00FE05BE">
            <w:pPr>
              <w:jc w:val="both"/>
              <w:rPr>
                <w:rFonts w:eastAsia="Calibri"/>
                <w:sz w:val="24"/>
                <w:szCs w:val="24"/>
              </w:rPr>
            </w:pPr>
            <w:r w:rsidRPr="00DB04F2">
              <w:rPr>
                <w:rFonts w:eastAsia="Calibri"/>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B44E37" w:rsidRPr="00DB04F2" w:rsidRDefault="00B44E37" w:rsidP="00FE05BE">
            <w:pPr>
              <w:jc w:val="both"/>
              <w:rPr>
                <w:rFonts w:eastAsia="Calibri"/>
                <w:sz w:val="24"/>
                <w:szCs w:val="24"/>
              </w:rPr>
            </w:pPr>
            <w:r w:rsidRPr="00DB04F2">
              <w:rPr>
                <w:rFonts w:eastAsia="Calibri"/>
                <w:sz w:val="24"/>
                <w:szCs w:val="24"/>
              </w:rPr>
              <w:t>создавать у детей радостное настроение при пении, движениях и игровых действиях под музыку;</w:t>
            </w:r>
          </w:p>
          <w:p w:rsidR="00B44E37" w:rsidRPr="00DB04F2" w:rsidRDefault="00B44E37" w:rsidP="00FE05BE">
            <w:pPr>
              <w:jc w:val="both"/>
              <w:rPr>
                <w:rFonts w:eastAsia="Calibri"/>
                <w:sz w:val="24"/>
                <w:szCs w:val="24"/>
              </w:rPr>
            </w:pPr>
            <w:r w:rsidRPr="00DB04F2">
              <w:rPr>
                <w:rFonts w:eastAsia="Calibri"/>
                <w:sz w:val="24"/>
                <w:szCs w:val="24"/>
              </w:rPr>
              <w:t>2) от 1 года 6 месяцев до 2 лет:</w:t>
            </w:r>
          </w:p>
          <w:p w:rsidR="00B44E37" w:rsidRPr="00DB04F2" w:rsidRDefault="00B44E37" w:rsidP="00FE05BE">
            <w:pPr>
              <w:jc w:val="both"/>
              <w:rPr>
                <w:rFonts w:eastAsia="Calibri"/>
                <w:sz w:val="24"/>
                <w:szCs w:val="24"/>
              </w:rPr>
            </w:pPr>
            <w:r w:rsidRPr="00DB04F2">
              <w:rPr>
                <w:rFonts w:eastAsia="Calibri"/>
                <w:sz w:val="24"/>
                <w:szCs w:val="24"/>
              </w:rPr>
              <w:t xml:space="preserve">развивать у </w:t>
            </w:r>
            <w:r w:rsidR="0017333F" w:rsidRPr="00DB04F2">
              <w:rPr>
                <w:rFonts w:eastAsia="Calibri"/>
                <w:sz w:val="24"/>
                <w:szCs w:val="24"/>
              </w:rPr>
              <w:t>детей способность</w:t>
            </w:r>
            <w:r w:rsidRPr="00DB04F2">
              <w:rPr>
                <w:rFonts w:eastAsia="Calibri"/>
                <w:sz w:val="24"/>
                <w:szCs w:val="24"/>
              </w:rPr>
              <w:t xml:space="preserve"> слушать  художественны</w:t>
            </w:r>
            <w:r w:rsidR="0017333F" w:rsidRPr="00DB04F2">
              <w:rPr>
                <w:rFonts w:eastAsia="Calibri"/>
                <w:sz w:val="24"/>
                <w:szCs w:val="24"/>
              </w:rPr>
              <w:t xml:space="preserve">й текст и </w:t>
            </w:r>
            <w:r w:rsidRPr="00DB04F2">
              <w:rPr>
                <w:rFonts w:eastAsia="Calibri"/>
                <w:sz w:val="24"/>
                <w:szCs w:val="24"/>
              </w:rPr>
              <w:t>активно</w:t>
            </w:r>
            <w:r w:rsidR="0017333F" w:rsidRPr="00DB04F2">
              <w:rPr>
                <w:rFonts w:eastAsia="Calibri"/>
                <w:sz w:val="24"/>
                <w:szCs w:val="24"/>
              </w:rPr>
              <w:t xml:space="preserve"> </w:t>
            </w:r>
            <w:r w:rsidRPr="00DB04F2">
              <w:rPr>
                <w:rFonts w:eastAsia="Calibri"/>
                <w:sz w:val="24"/>
                <w:szCs w:val="24"/>
              </w:rPr>
              <w:t>(эмоционально) реагировать на его содержание;</w:t>
            </w:r>
          </w:p>
          <w:p w:rsidR="00B44E37" w:rsidRPr="00DB04F2" w:rsidRDefault="00B44E37" w:rsidP="00FE05BE">
            <w:pPr>
              <w:jc w:val="both"/>
              <w:rPr>
                <w:rFonts w:eastAsia="Calibri"/>
                <w:sz w:val="24"/>
                <w:szCs w:val="24"/>
              </w:rPr>
            </w:pPr>
            <w:r w:rsidRPr="00DB04F2">
              <w:rPr>
                <w:rFonts w:eastAsia="Calibri"/>
                <w:sz w:val="24"/>
                <w:szCs w:val="24"/>
              </w:rPr>
              <w:t>обеспечивать возможности наблюдать за процессом рисования, лепки взрослого, вызывать к ним интерес;</w:t>
            </w:r>
          </w:p>
          <w:p w:rsidR="00B44E37" w:rsidRPr="00DB04F2" w:rsidRDefault="00B44E37" w:rsidP="00FE05BE">
            <w:pPr>
              <w:jc w:val="both"/>
              <w:rPr>
                <w:rFonts w:eastAsia="Calibri"/>
                <w:sz w:val="24"/>
                <w:szCs w:val="24"/>
              </w:rPr>
            </w:pPr>
            <w:r w:rsidRPr="00DB04F2">
              <w:rPr>
                <w:rFonts w:eastAsia="Calibri"/>
                <w:sz w:val="24"/>
                <w:szCs w:val="24"/>
              </w:rPr>
              <w:t>поощрять у детей желание рисовать красками, карандашами, фломастерами,</w:t>
            </w:r>
          </w:p>
          <w:p w:rsidR="00B44E37" w:rsidRPr="00DB04F2" w:rsidRDefault="00B44E37" w:rsidP="00FE05BE">
            <w:pPr>
              <w:jc w:val="both"/>
              <w:rPr>
                <w:rFonts w:eastAsia="Calibri"/>
                <w:sz w:val="24"/>
                <w:szCs w:val="24"/>
              </w:rPr>
            </w:pPr>
            <w:r w:rsidRPr="00DB04F2">
              <w:rPr>
                <w:rFonts w:eastAsia="Calibri"/>
                <w:sz w:val="24"/>
                <w:szCs w:val="24"/>
              </w:rPr>
              <w:t>предоставляя возможность ритмично заполнять лист бумаги яркими пятнами, мазками, линиями;</w:t>
            </w:r>
          </w:p>
          <w:p w:rsidR="00B44E37" w:rsidRPr="00DB04F2" w:rsidRDefault="00B44E37" w:rsidP="00FE05BE">
            <w:pPr>
              <w:jc w:val="both"/>
              <w:rPr>
                <w:rFonts w:eastAsia="Calibri"/>
                <w:sz w:val="24"/>
                <w:szCs w:val="24"/>
              </w:rPr>
            </w:pPr>
            <w:r w:rsidRPr="00DB04F2">
              <w:rPr>
                <w:rFonts w:eastAsia="Calibri"/>
                <w:sz w:val="24"/>
                <w:szCs w:val="24"/>
              </w:rPr>
              <w:t>развивать у детей умение при</w:t>
            </w:r>
            <w:r w:rsidR="0017333F" w:rsidRPr="00DB04F2">
              <w:rPr>
                <w:rFonts w:eastAsia="Calibri"/>
                <w:sz w:val="24"/>
                <w:szCs w:val="24"/>
              </w:rPr>
              <w:t>с</w:t>
            </w:r>
            <w:r w:rsidRPr="00DB04F2">
              <w:rPr>
                <w:rFonts w:eastAsia="Calibri"/>
                <w:sz w:val="24"/>
                <w:szCs w:val="24"/>
              </w:rPr>
              <w:t>лушиваться к словам песен и воспроизводить</w:t>
            </w:r>
            <w:r w:rsidR="00D01A92" w:rsidRPr="00DB04F2">
              <w:rPr>
                <w:rFonts w:eastAsia="Calibri"/>
                <w:sz w:val="24"/>
                <w:szCs w:val="24"/>
              </w:rPr>
              <w:t xml:space="preserve"> </w:t>
            </w:r>
            <w:r w:rsidRPr="00DB04F2">
              <w:rPr>
                <w:rFonts w:eastAsia="Calibri"/>
                <w:sz w:val="24"/>
                <w:szCs w:val="24"/>
              </w:rPr>
              <w:t>звукоподражания и простейшие интонации;</w:t>
            </w:r>
          </w:p>
          <w:p w:rsidR="00B44E37" w:rsidRPr="00DB04F2" w:rsidRDefault="00B44E37" w:rsidP="00FE05BE">
            <w:pPr>
              <w:jc w:val="both"/>
              <w:rPr>
                <w:rFonts w:eastAsia="Calibri"/>
                <w:sz w:val="24"/>
                <w:szCs w:val="24"/>
              </w:rPr>
            </w:pPr>
            <w:r w:rsidRPr="00DB04F2">
              <w:rPr>
                <w:rFonts w:eastAsia="Calibri"/>
                <w:sz w:val="24"/>
                <w:szCs w:val="24"/>
              </w:rPr>
              <w:t>развивать у детей умение выполнять под музыку игровые и плясовые движения, соответствующие словам песни и характеру музыки.</w:t>
            </w:r>
          </w:p>
        </w:tc>
        <w:tc>
          <w:tcPr>
            <w:tcW w:w="6902" w:type="dxa"/>
          </w:tcPr>
          <w:p w:rsidR="00B44E37" w:rsidRPr="00DB04F2" w:rsidRDefault="00B44E37" w:rsidP="00FE05BE">
            <w:pPr>
              <w:jc w:val="both"/>
              <w:rPr>
                <w:rFonts w:eastAsia="Calibri"/>
                <w:sz w:val="24"/>
                <w:szCs w:val="24"/>
              </w:rPr>
            </w:pPr>
            <w:r w:rsidRPr="00DB04F2">
              <w:rPr>
                <w:rFonts w:eastAsia="Calibri"/>
                <w:sz w:val="24"/>
                <w:szCs w:val="24"/>
              </w:rPr>
              <w:t>1</w:t>
            </w:r>
            <w:r w:rsidRPr="009B743E">
              <w:rPr>
                <w:rFonts w:eastAsia="Calibri"/>
                <w:b/>
                <w:sz w:val="24"/>
                <w:szCs w:val="24"/>
                <w:u w:val="single"/>
              </w:rPr>
              <w:t xml:space="preserve">) От 1 года до 1 года 6 месяцев </w:t>
            </w:r>
            <w:r w:rsidRPr="00DB04F2">
              <w:rPr>
                <w:rFonts w:eastAsia="Calibri"/>
                <w:sz w:val="24"/>
                <w:szCs w:val="24"/>
              </w:rPr>
              <w:t>-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w:t>
            </w:r>
            <w:r w:rsidR="0017333F" w:rsidRPr="00DB04F2">
              <w:rPr>
                <w:rFonts w:eastAsia="Calibri"/>
                <w:sz w:val="24"/>
                <w:szCs w:val="24"/>
              </w:rPr>
              <w:t>ение заканчивать петь вместе с взрослым. Педагог развивает у детей умение ходить</w:t>
            </w:r>
            <w:r w:rsidRPr="00DB04F2">
              <w:rPr>
                <w:rFonts w:eastAsia="Calibri"/>
                <w:sz w:val="24"/>
                <w:szCs w:val="24"/>
              </w:rPr>
              <w:t xml:space="preserve"> под музыку, выполнять</w:t>
            </w:r>
            <w:r w:rsidR="0017333F" w:rsidRPr="00DB04F2">
              <w:rPr>
                <w:rFonts w:eastAsia="Calibri"/>
                <w:sz w:val="24"/>
                <w:szCs w:val="24"/>
              </w:rPr>
              <w:t xml:space="preserve"> простейшие </w:t>
            </w:r>
            <w:r w:rsidRPr="00DB04F2">
              <w:rPr>
                <w:rFonts w:eastAsia="Calibri"/>
                <w:sz w:val="24"/>
                <w:szCs w:val="24"/>
              </w:rPr>
              <w:t>плясо</w:t>
            </w:r>
            <w:r w:rsidR="0017333F" w:rsidRPr="00DB04F2">
              <w:rPr>
                <w:rFonts w:eastAsia="Calibri"/>
                <w:sz w:val="24"/>
                <w:szCs w:val="24"/>
              </w:rPr>
              <w:t>вые</w:t>
            </w:r>
            <w:r w:rsidRPr="00DB04F2">
              <w:rPr>
                <w:rFonts w:eastAsia="Calibri"/>
                <w:sz w:val="24"/>
                <w:szCs w:val="24"/>
              </w:rPr>
              <w:t xml:space="preserve"> д</w:t>
            </w:r>
            <w:r w:rsidR="0017333F" w:rsidRPr="00DB04F2">
              <w:rPr>
                <w:rFonts w:eastAsia="Calibri"/>
                <w:sz w:val="24"/>
                <w:szCs w:val="24"/>
              </w:rPr>
              <w:t>вижения (пружинка, притопывание</w:t>
            </w:r>
            <w:r w:rsidRPr="00DB04F2">
              <w:rPr>
                <w:rFonts w:eastAsia="Calibri"/>
                <w:sz w:val="24"/>
                <w:szCs w:val="24"/>
              </w:rPr>
              <w:t xml:space="preserve"> ногой, переступание с ноги на ногу, прихлопыванне в ладоши, помахивание погремушкой, платочком; кружение, вращение руками</w:t>
            </w:r>
            <w:r w:rsidR="00A7399F" w:rsidRPr="00DB04F2">
              <w:rPr>
                <w:rFonts w:eastAsia="Calibri"/>
                <w:sz w:val="24"/>
                <w:szCs w:val="24"/>
              </w:rPr>
              <w:t xml:space="preserve"> </w:t>
            </w:r>
            <w:r w:rsidRPr="00DB04F2">
              <w:rPr>
                <w:rFonts w:eastAsia="Calibri"/>
                <w:sz w:val="24"/>
                <w:szCs w:val="24"/>
              </w:rPr>
              <w:t>-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B44E37" w:rsidRPr="00DB04F2" w:rsidRDefault="00B44E37" w:rsidP="00FE05BE">
            <w:pPr>
              <w:jc w:val="both"/>
              <w:rPr>
                <w:rFonts w:eastAsia="Calibri"/>
                <w:sz w:val="24"/>
                <w:szCs w:val="24"/>
              </w:rPr>
            </w:pPr>
            <w:r w:rsidRPr="00DB04F2">
              <w:rPr>
                <w:rFonts w:eastAsia="Calibri"/>
                <w:sz w:val="24"/>
                <w:szCs w:val="24"/>
              </w:rPr>
              <w:t xml:space="preserve">2) </w:t>
            </w:r>
            <w:r w:rsidRPr="009B743E">
              <w:rPr>
                <w:rFonts w:eastAsia="Calibri"/>
                <w:b/>
                <w:sz w:val="24"/>
                <w:szCs w:val="24"/>
                <w:u w:val="single"/>
              </w:rPr>
              <w:t>От 1 года 6 месяцев до 2 лет</w:t>
            </w:r>
            <w:r w:rsidR="00A7399F" w:rsidRPr="009B743E">
              <w:rPr>
                <w:rFonts w:eastAsia="Calibri"/>
                <w:b/>
                <w:sz w:val="24"/>
                <w:szCs w:val="24"/>
                <w:u w:val="single"/>
              </w:rPr>
              <w:t xml:space="preserve"> </w:t>
            </w:r>
            <w:r w:rsidRPr="009B743E">
              <w:rPr>
                <w:rFonts w:eastAsia="Calibri"/>
                <w:b/>
                <w:sz w:val="24"/>
                <w:szCs w:val="24"/>
                <w:u w:val="single"/>
              </w:rPr>
              <w:t>-</w:t>
            </w:r>
            <w:r w:rsidRPr="00DB04F2">
              <w:rPr>
                <w:rFonts w:eastAsia="Calibri"/>
                <w:sz w:val="24"/>
                <w:szCs w:val="24"/>
              </w:rPr>
              <w:t xml:space="preserve"> педагог формирует у детей эмоц</w:t>
            </w:r>
            <w:r w:rsidR="0017333F" w:rsidRPr="00DB04F2">
              <w:rPr>
                <w:rFonts w:eastAsia="Calibri"/>
                <w:sz w:val="24"/>
                <w:szCs w:val="24"/>
              </w:rPr>
              <w:t>иональное вос</w:t>
            </w:r>
            <w:r w:rsidR="00E85929" w:rsidRPr="00DB04F2">
              <w:rPr>
                <w:rFonts w:eastAsia="Calibri"/>
                <w:sz w:val="24"/>
                <w:szCs w:val="24"/>
              </w:rPr>
              <w:t xml:space="preserve">приятие знакомого музыкального </w:t>
            </w:r>
            <w:r w:rsidR="0017333F" w:rsidRPr="00DB04F2">
              <w:rPr>
                <w:rFonts w:eastAsia="Calibri"/>
                <w:sz w:val="24"/>
                <w:szCs w:val="24"/>
              </w:rPr>
              <w:t>произведения, желание дослушать его</w:t>
            </w:r>
            <w:r w:rsidRPr="00DB04F2">
              <w:rPr>
                <w:rFonts w:eastAsia="Calibri"/>
                <w:sz w:val="24"/>
                <w:szCs w:val="24"/>
              </w:rPr>
              <w:t xml:space="preserve">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B44E37" w:rsidRPr="00DB04F2" w:rsidRDefault="00B44E37" w:rsidP="00FE05BE">
            <w:pPr>
              <w:jc w:val="both"/>
              <w:rPr>
                <w:rFonts w:eastAsia="Calibri"/>
                <w:sz w:val="24"/>
                <w:szCs w:val="24"/>
              </w:rPr>
            </w:pPr>
            <w:r w:rsidRPr="00DB04F2">
              <w:rPr>
                <w:rFonts w:eastAsia="Calibri"/>
                <w:sz w:val="24"/>
                <w:szCs w:val="24"/>
              </w:rPr>
              <w:t>Педагог поощряет самостоятельную активность у детей (зву</w:t>
            </w:r>
            <w:r w:rsidR="0017333F" w:rsidRPr="00DB04F2">
              <w:rPr>
                <w:rFonts w:eastAsia="Calibri"/>
                <w:sz w:val="24"/>
                <w:szCs w:val="24"/>
              </w:rPr>
              <w:t>коподражание, подпевание слов,</w:t>
            </w:r>
            <w:r w:rsidRPr="00DB04F2">
              <w:rPr>
                <w:rFonts w:eastAsia="Calibri"/>
                <w:sz w:val="24"/>
                <w:szCs w:val="24"/>
              </w:rPr>
              <w:t xml:space="preserve"> фраз,</w:t>
            </w:r>
            <w:r w:rsidR="0017333F" w:rsidRPr="00DB04F2">
              <w:rPr>
                <w:rFonts w:eastAsia="Calibri"/>
                <w:sz w:val="24"/>
                <w:szCs w:val="24"/>
              </w:rPr>
              <w:t xml:space="preserve"> несложных попевок и песенок).</w:t>
            </w:r>
            <w:r w:rsidR="00837F35" w:rsidRPr="00DB04F2">
              <w:rPr>
                <w:rFonts w:eastAsia="Calibri"/>
                <w:sz w:val="24"/>
                <w:szCs w:val="24"/>
              </w:rPr>
              <w:t xml:space="preserve"> Продолжает </w:t>
            </w:r>
            <w:r w:rsidRPr="00DB04F2">
              <w:rPr>
                <w:rFonts w:eastAsia="Calibri"/>
                <w:sz w:val="24"/>
                <w:szCs w:val="24"/>
              </w:rPr>
              <w:t>развивать умение у детей двигаться под музыку в соответствии с её</w:t>
            </w:r>
            <w:r w:rsidR="0017333F" w:rsidRPr="00DB04F2">
              <w:rPr>
                <w:rFonts w:eastAsia="Calibri"/>
                <w:sz w:val="24"/>
                <w:szCs w:val="24"/>
              </w:rPr>
              <w:t xml:space="preserve"> характером, выполнять движения</w:t>
            </w:r>
            <w:r w:rsidRPr="00DB04F2">
              <w:rPr>
                <w:rFonts w:eastAsia="Calibri"/>
                <w:sz w:val="24"/>
                <w:szCs w:val="24"/>
              </w:rPr>
              <w:t xml:space="preserve"> само</w:t>
            </w:r>
            <w:r w:rsidR="00837F35" w:rsidRPr="00DB04F2">
              <w:rPr>
                <w:rFonts w:eastAsia="Calibri"/>
                <w:sz w:val="24"/>
                <w:szCs w:val="24"/>
              </w:rPr>
              <w:t xml:space="preserve">стоятельно. </w:t>
            </w:r>
            <w:r w:rsidR="0017333F" w:rsidRPr="00DB04F2">
              <w:rPr>
                <w:rFonts w:eastAsia="Calibri"/>
                <w:sz w:val="24"/>
                <w:szCs w:val="24"/>
              </w:rPr>
              <w:t>Пе</w:t>
            </w:r>
            <w:r w:rsidR="00837F35" w:rsidRPr="00DB04F2">
              <w:rPr>
                <w:rFonts w:eastAsia="Calibri"/>
                <w:sz w:val="24"/>
                <w:szCs w:val="24"/>
              </w:rPr>
              <w:t xml:space="preserve">дагог развивает умение у детей </w:t>
            </w:r>
            <w:r w:rsidR="0017333F" w:rsidRPr="00DB04F2">
              <w:rPr>
                <w:rFonts w:eastAsia="Calibri"/>
                <w:sz w:val="24"/>
                <w:szCs w:val="24"/>
              </w:rPr>
              <w:t>вслушиваться</w:t>
            </w:r>
            <w:r w:rsidRPr="00DB04F2">
              <w:rPr>
                <w:rFonts w:eastAsia="Calibri"/>
                <w:sz w:val="24"/>
                <w:szCs w:val="24"/>
              </w:rPr>
              <w:t xml:space="preserve"> в музыку и с изменением характера её звучания изменять дви</w:t>
            </w:r>
            <w:r w:rsidR="0017333F" w:rsidRPr="00DB04F2">
              <w:rPr>
                <w:rFonts w:eastAsia="Calibri"/>
                <w:sz w:val="24"/>
                <w:szCs w:val="24"/>
              </w:rPr>
              <w:t xml:space="preserve">жения (переходить с ходьбы на </w:t>
            </w:r>
            <w:r w:rsidRPr="00DB04F2">
              <w:rPr>
                <w:rFonts w:eastAsia="Calibri"/>
                <w:sz w:val="24"/>
                <w:szCs w:val="24"/>
              </w:rPr>
              <w:t>притоп</w:t>
            </w:r>
            <w:r w:rsidR="00837F35" w:rsidRPr="00DB04F2">
              <w:rPr>
                <w:rFonts w:eastAsia="Calibri"/>
                <w:sz w:val="24"/>
                <w:szCs w:val="24"/>
              </w:rPr>
              <w:t>ывание,</w:t>
            </w:r>
            <w:r w:rsidR="0017333F" w:rsidRPr="00DB04F2">
              <w:rPr>
                <w:rFonts w:eastAsia="Calibri"/>
                <w:sz w:val="24"/>
                <w:szCs w:val="24"/>
              </w:rPr>
              <w:t xml:space="preserve"> кружение). Формирует у детей умение </w:t>
            </w:r>
            <w:r w:rsidR="00837F35" w:rsidRPr="00DB04F2">
              <w:rPr>
                <w:rFonts w:eastAsia="Calibri"/>
                <w:sz w:val="24"/>
                <w:szCs w:val="24"/>
              </w:rPr>
              <w:t xml:space="preserve">чувствовать характер музыки и </w:t>
            </w:r>
            <w:r w:rsidR="0017333F" w:rsidRPr="00DB04F2">
              <w:rPr>
                <w:rFonts w:eastAsia="Calibri"/>
                <w:sz w:val="24"/>
                <w:szCs w:val="24"/>
              </w:rPr>
              <w:t>передавать его игровыми действиями (мишка идет,</w:t>
            </w:r>
            <w:r w:rsidRPr="00DB04F2">
              <w:rPr>
                <w:rFonts w:eastAsia="Calibri"/>
                <w:sz w:val="24"/>
                <w:szCs w:val="24"/>
              </w:rPr>
              <w:t xml:space="preserve"> зайка прыгает, птичка клюет).</w:t>
            </w:r>
          </w:p>
          <w:p w:rsidR="00B44E37" w:rsidRPr="00DB04F2" w:rsidRDefault="00B44E37" w:rsidP="00FE05BE">
            <w:pPr>
              <w:jc w:val="both"/>
              <w:rPr>
                <w:rFonts w:eastAsia="Calibri"/>
                <w:sz w:val="24"/>
                <w:szCs w:val="24"/>
              </w:rPr>
            </w:pPr>
            <w:r w:rsidRPr="00DB04F2">
              <w:rPr>
                <w:rFonts w:eastAsia="Calibri"/>
                <w:sz w:val="24"/>
                <w:szCs w:val="24"/>
              </w:rPr>
              <w:t>Педагог поощряет экспериментирование детей с красками,</w:t>
            </w:r>
            <w:r w:rsidR="0017333F" w:rsidRPr="00DB04F2">
              <w:rPr>
                <w:rFonts w:eastAsia="Calibri"/>
                <w:sz w:val="24"/>
                <w:szCs w:val="24"/>
              </w:rPr>
              <w:t xml:space="preserve"> глиной, пластилином. Педагог </w:t>
            </w:r>
            <w:r w:rsidRPr="00DB04F2">
              <w:rPr>
                <w:rFonts w:eastAsia="Calibri"/>
                <w:sz w:val="24"/>
                <w:szCs w:val="24"/>
              </w:rPr>
              <w:t>форми</w:t>
            </w:r>
            <w:r w:rsidR="0017333F" w:rsidRPr="00DB04F2">
              <w:rPr>
                <w:rFonts w:eastAsia="Calibri"/>
                <w:sz w:val="24"/>
                <w:szCs w:val="24"/>
              </w:rPr>
              <w:t>рует у детей умение рисовать на больших</w:t>
            </w:r>
            <w:r w:rsidRPr="00DB04F2">
              <w:rPr>
                <w:rFonts w:eastAsia="Calibri"/>
                <w:sz w:val="24"/>
                <w:szCs w:val="24"/>
              </w:rPr>
              <w:t xml:space="preserve"> цветных листах бумаги, обращая внимание на красоту цветовых пятен. Процесс рисования, лепки носит характер совместных действий.</w:t>
            </w:r>
          </w:p>
        </w:tc>
      </w:tr>
    </w:tbl>
    <w:p w:rsidR="00B44E37" w:rsidRPr="00DB04F2" w:rsidRDefault="00B44E37" w:rsidP="00FE05BE">
      <w:pPr>
        <w:spacing w:after="0" w:line="240" w:lineRule="auto"/>
        <w:jc w:val="center"/>
        <w:rPr>
          <w:rFonts w:ascii="Times New Roman" w:eastAsia="Calibri" w:hAnsi="Times New Roman" w:cs="Times New Roman"/>
          <w:b/>
          <w:i/>
          <w:color w:val="4F81BD" w:themeColor="accent1"/>
          <w:sz w:val="24"/>
          <w:szCs w:val="24"/>
          <w:u w:val="single"/>
        </w:rPr>
      </w:pPr>
    </w:p>
    <w:p w:rsidR="00D9656D" w:rsidRPr="00E73EF7" w:rsidRDefault="00D9656D" w:rsidP="00FE05BE">
      <w:pPr>
        <w:spacing w:after="0" w:line="240" w:lineRule="auto"/>
        <w:jc w:val="center"/>
        <w:rPr>
          <w:rFonts w:ascii="Times New Roman" w:eastAsia="Calibri" w:hAnsi="Times New Roman" w:cs="Times New Roman"/>
          <w:sz w:val="24"/>
          <w:szCs w:val="24"/>
          <w:u w:val="single"/>
        </w:rPr>
      </w:pPr>
      <w:r w:rsidRPr="00E73EF7">
        <w:rPr>
          <w:rFonts w:ascii="Times New Roman" w:eastAsia="Calibri" w:hAnsi="Times New Roman" w:cs="Times New Roman"/>
          <w:b/>
          <w:sz w:val="24"/>
          <w:szCs w:val="24"/>
          <w:u w:val="single"/>
        </w:rPr>
        <w:t>От 2 лет до 3 лет.</w:t>
      </w:r>
    </w:p>
    <w:tbl>
      <w:tblPr>
        <w:tblStyle w:val="af4"/>
        <w:tblW w:w="10740" w:type="dxa"/>
        <w:tblLook w:val="04A0" w:firstRow="1" w:lastRow="0" w:firstColumn="1" w:lastColumn="0" w:noHBand="0" w:noVBand="1"/>
      </w:tblPr>
      <w:tblGrid>
        <w:gridCol w:w="2660"/>
        <w:gridCol w:w="1701"/>
        <w:gridCol w:w="709"/>
        <w:gridCol w:w="283"/>
        <w:gridCol w:w="567"/>
        <w:gridCol w:w="4820"/>
      </w:tblGrid>
      <w:tr w:rsidR="00B01550" w:rsidRPr="00DB04F2" w:rsidTr="0015080C">
        <w:tc>
          <w:tcPr>
            <w:tcW w:w="4361" w:type="dxa"/>
            <w:gridSpan w:val="2"/>
          </w:tcPr>
          <w:p w:rsidR="00C47D8C" w:rsidRPr="00DB04F2" w:rsidRDefault="00C47D8C" w:rsidP="00FE05BE">
            <w:pPr>
              <w:jc w:val="center"/>
              <w:rPr>
                <w:rFonts w:eastAsia="Calibri"/>
                <w:b/>
                <w:sz w:val="24"/>
                <w:szCs w:val="24"/>
              </w:rPr>
            </w:pPr>
            <w:r w:rsidRPr="00DB04F2">
              <w:rPr>
                <w:rFonts w:eastAsia="Calibri"/>
                <w:b/>
                <w:sz w:val="24"/>
                <w:szCs w:val="24"/>
              </w:rPr>
              <w:t xml:space="preserve">Задачи </w:t>
            </w:r>
            <w:r w:rsidR="004F03EC" w:rsidRPr="00DB04F2">
              <w:rPr>
                <w:rFonts w:eastAsia="Calibri"/>
                <w:b/>
                <w:sz w:val="24"/>
                <w:szCs w:val="24"/>
              </w:rPr>
              <w:t>ОО</w:t>
            </w:r>
          </w:p>
        </w:tc>
        <w:tc>
          <w:tcPr>
            <w:tcW w:w="6379" w:type="dxa"/>
            <w:gridSpan w:val="4"/>
          </w:tcPr>
          <w:p w:rsidR="00C47D8C" w:rsidRPr="00DB04F2" w:rsidRDefault="00C47D8C" w:rsidP="00FE05BE">
            <w:pPr>
              <w:jc w:val="center"/>
              <w:rPr>
                <w:rFonts w:eastAsia="Calibri"/>
                <w:b/>
                <w:sz w:val="24"/>
                <w:szCs w:val="24"/>
              </w:rPr>
            </w:pPr>
            <w:r w:rsidRPr="00DB04F2">
              <w:rPr>
                <w:rFonts w:eastAsia="Calibri"/>
                <w:b/>
                <w:sz w:val="24"/>
                <w:szCs w:val="24"/>
              </w:rPr>
              <w:t xml:space="preserve">Содержание </w:t>
            </w:r>
            <w:r w:rsidR="004F03EC" w:rsidRPr="00DB04F2">
              <w:rPr>
                <w:rFonts w:eastAsia="Calibri"/>
                <w:b/>
                <w:sz w:val="24"/>
                <w:szCs w:val="24"/>
              </w:rPr>
              <w:t>ОО</w:t>
            </w:r>
          </w:p>
        </w:tc>
      </w:tr>
      <w:tr w:rsidR="00B01550" w:rsidRPr="00DB04F2" w:rsidTr="00770A89">
        <w:tc>
          <w:tcPr>
            <w:tcW w:w="10740" w:type="dxa"/>
            <w:gridSpan w:val="6"/>
          </w:tcPr>
          <w:p w:rsidR="00B01550" w:rsidRPr="009B743E" w:rsidRDefault="00B01550" w:rsidP="00FE05BE">
            <w:pPr>
              <w:jc w:val="center"/>
              <w:rPr>
                <w:rFonts w:eastAsia="Calibri"/>
                <w:b/>
                <w:sz w:val="24"/>
                <w:szCs w:val="24"/>
                <w:u w:val="single"/>
              </w:rPr>
            </w:pPr>
            <w:r w:rsidRPr="009B743E">
              <w:rPr>
                <w:rFonts w:eastAsia="Calibri"/>
                <w:b/>
                <w:sz w:val="24"/>
                <w:szCs w:val="24"/>
                <w:u w:val="single"/>
              </w:rPr>
              <w:t>Приобщение к искусству:</w:t>
            </w:r>
          </w:p>
        </w:tc>
      </w:tr>
      <w:tr w:rsidR="00B01550" w:rsidRPr="00DB04F2" w:rsidTr="00837F35">
        <w:tc>
          <w:tcPr>
            <w:tcW w:w="5353" w:type="dxa"/>
            <w:gridSpan w:val="4"/>
          </w:tcPr>
          <w:p w:rsidR="00B01550" w:rsidRPr="00DB04F2" w:rsidRDefault="00B44E37" w:rsidP="00FE05BE">
            <w:pPr>
              <w:jc w:val="both"/>
              <w:rPr>
                <w:rFonts w:eastAsia="Calibri"/>
                <w:sz w:val="24"/>
                <w:szCs w:val="24"/>
              </w:rPr>
            </w:pPr>
            <w:r w:rsidRPr="00DB04F2">
              <w:rPr>
                <w:rFonts w:eastAsia="Calibri"/>
                <w:sz w:val="24"/>
                <w:szCs w:val="24"/>
              </w:rPr>
              <w:t>развивать у детей</w:t>
            </w:r>
            <w:r w:rsidR="00B01550" w:rsidRPr="00DB04F2">
              <w:rPr>
                <w:rFonts w:eastAsia="Calibri"/>
                <w:sz w:val="24"/>
                <w:szCs w:val="24"/>
              </w:rPr>
              <w:t xml:space="preserve"> ху</w:t>
            </w:r>
            <w:r w:rsidRPr="00DB04F2">
              <w:rPr>
                <w:rFonts w:eastAsia="Calibri"/>
                <w:sz w:val="24"/>
                <w:szCs w:val="24"/>
              </w:rPr>
              <w:t xml:space="preserve">дожественное восприятие </w:t>
            </w:r>
            <w:r w:rsidR="00B01550" w:rsidRPr="00DB04F2">
              <w:rPr>
                <w:rFonts w:eastAsia="Calibri"/>
                <w:sz w:val="24"/>
                <w:szCs w:val="24"/>
              </w:rPr>
              <w:t>(смотреть, слушать и испытывать радость) в процессе ознакомления с произведениями музыкального, изобразительного искусства, природой;</w:t>
            </w:r>
          </w:p>
          <w:p w:rsidR="00B01550" w:rsidRPr="00DB04F2" w:rsidRDefault="00B01550" w:rsidP="00FE05BE">
            <w:pPr>
              <w:jc w:val="both"/>
              <w:rPr>
                <w:rFonts w:eastAsia="Calibri"/>
                <w:sz w:val="24"/>
                <w:szCs w:val="24"/>
              </w:rPr>
            </w:pPr>
            <w:r w:rsidRPr="00DB04F2">
              <w:rPr>
                <w:rFonts w:eastAsia="Calibri"/>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01550" w:rsidRPr="00DB04F2" w:rsidRDefault="00530D1D" w:rsidP="00FE05BE">
            <w:pPr>
              <w:jc w:val="both"/>
              <w:rPr>
                <w:rFonts w:eastAsia="Calibri"/>
                <w:sz w:val="24"/>
                <w:szCs w:val="24"/>
              </w:rPr>
            </w:pPr>
            <w:r w:rsidRPr="00DB04F2">
              <w:rPr>
                <w:rFonts w:eastAsia="Calibri"/>
                <w:sz w:val="24"/>
                <w:szCs w:val="24"/>
              </w:rPr>
              <w:t xml:space="preserve">развивать отзывчивость на </w:t>
            </w:r>
            <w:r w:rsidR="00B01550" w:rsidRPr="00DB04F2">
              <w:rPr>
                <w:rFonts w:eastAsia="Calibri"/>
                <w:sz w:val="24"/>
                <w:szCs w:val="24"/>
              </w:rPr>
              <w:t>доступное понимание  произведений искусства,</w:t>
            </w:r>
          </w:p>
          <w:p w:rsidR="00B01550" w:rsidRPr="00DB04F2" w:rsidRDefault="00B01550" w:rsidP="00FE05BE">
            <w:pPr>
              <w:jc w:val="both"/>
              <w:rPr>
                <w:rFonts w:eastAsia="Calibri"/>
                <w:sz w:val="24"/>
                <w:szCs w:val="24"/>
              </w:rPr>
            </w:pPr>
            <w:r w:rsidRPr="00DB04F2">
              <w:rPr>
                <w:rFonts w:eastAsia="Calibri"/>
                <w:sz w:val="24"/>
                <w:szCs w:val="24"/>
              </w:rPr>
              <w:t>и</w:t>
            </w:r>
            <w:r w:rsidR="00DA757C" w:rsidRPr="00DB04F2">
              <w:rPr>
                <w:rFonts w:eastAsia="Calibri"/>
                <w:sz w:val="24"/>
                <w:szCs w:val="24"/>
              </w:rPr>
              <w:t>нтерес к музыке (в процессе прос</w:t>
            </w:r>
            <w:r w:rsidRPr="00DB04F2">
              <w:rPr>
                <w:rFonts w:eastAsia="Calibri"/>
                <w:sz w:val="24"/>
                <w:szCs w:val="24"/>
              </w:rPr>
              <w:t>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w:t>
            </w:r>
            <w:r w:rsidR="00DA757C" w:rsidRPr="00DB04F2">
              <w:rPr>
                <w:rFonts w:eastAsia="Calibri"/>
                <w:sz w:val="24"/>
                <w:szCs w:val="24"/>
              </w:rPr>
              <w:t>прикладного</w:t>
            </w:r>
            <w:r w:rsidRPr="00DB04F2">
              <w:rPr>
                <w:rFonts w:eastAsia="Calibri"/>
                <w:sz w:val="24"/>
                <w:szCs w:val="24"/>
              </w:rPr>
              <w:t xml:space="preserve"> искусства);</w:t>
            </w:r>
          </w:p>
          <w:p w:rsidR="00B01550" w:rsidRPr="00DB04F2" w:rsidRDefault="00B01550" w:rsidP="00FE05BE">
            <w:pPr>
              <w:jc w:val="both"/>
              <w:rPr>
                <w:rFonts w:eastAsia="Calibri"/>
                <w:sz w:val="24"/>
                <w:szCs w:val="24"/>
              </w:rPr>
            </w:pPr>
            <w:r w:rsidRPr="00DB04F2">
              <w:rPr>
                <w:rFonts w:eastAsia="Calibri"/>
                <w:sz w:val="24"/>
                <w:szCs w:val="24"/>
              </w:rPr>
              <w:t>познакомить детей с народными игрушками (дымковской, богородской, матрешкой и другими);</w:t>
            </w:r>
          </w:p>
          <w:p w:rsidR="00B01550" w:rsidRPr="00DB04F2" w:rsidRDefault="00B01550" w:rsidP="00FE05BE">
            <w:pPr>
              <w:jc w:val="both"/>
              <w:rPr>
                <w:rFonts w:eastAsia="Calibri"/>
                <w:sz w:val="24"/>
                <w:szCs w:val="24"/>
              </w:rPr>
            </w:pPr>
            <w:r w:rsidRPr="00DB04F2">
              <w:rPr>
                <w:rFonts w:eastAsia="Calibri"/>
                <w:sz w:val="24"/>
                <w:szCs w:val="24"/>
              </w:rPr>
              <w:t>поддерживать интерес к малым формам фольклора (пестушки, заклички, прибаутки);</w:t>
            </w:r>
          </w:p>
          <w:p w:rsidR="00B01550" w:rsidRPr="00DB04F2" w:rsidRDefault="00DA757C" w:rsidP="00FE05BE">
            <w:pPr>
              <w:jc w:val="both"/>
              <w:rPr>
                <w:rFonts w:eastAsia="Calibri"/>
                <w:b/>
                <w:color w:val="FF0000"/>
                <w:sz w:val="24"/>
                <w:szCs w:val="24"/>
              </w:rPr>
            </w:pPr>
            <w:r w:rsidRPr="00DB04F2">
              <w:rPr>
                <w:rFonts w:eastAsia="Calibri"/>
                <w:sz w:val="24"/>
                <w:szCs w:val="24"/>
              </w:rPr>
              <w:t>поддерживать</w:t>
            </w:r>
            <w:r w:rsidR="00B01550" w:rsidRPr="00DB04F2">
              <w:rPr>
                <w:rFonts w:eastAsia="Calibri"/>
                <w:sz w:val="24"/>
                <w:szCs w:val="24"/>
              </w:rPr>
              <w:t xml:space="preserve"> стре</w:t>
            </w:r>
            <w:r w:rsidRPr="00DB04F2">
              <w:rPr>
                <w:rFonts w:eastAsia="Calibri"/>
                <w:sz w:val="24"/>
                <w:szCs w:val="24"/>
              </w:rPr>
              <w:t>мление детей выражать свои чувства и впечатления</w:t>
            </w:r>
            <w:r w:rsidR="00B01550" w:rsidRPr="00DB04F2">
              <w:rPr>
                <w:rFonts w:eastAsia="Calibri"/>
                <w:sz w:val="24"/>
                <w:szCs w:val="24"/>
              </w:rPr>
              <w:t xml:space="preserve"> на основе эмоционально содержательного восприятия доступных для понимания произведений искусства или наблюдений за природными явлениями;</w:t>
            </w:r>
          </w:p>
        </w:tc>
        <w:tc>
          <w:tcPr>
            <w:tcW w:w="5387" w:type="dxa"/>
            <w:gridSpan w:val="2"/>
          </w:tcPr>
          <w:p w:rsidR="00005CCA" w:rsidRPr="00DB04F2" w:rsidRDefault="00DA757C" w:rsidP="00FE05BE">
            <w:pPr>
              <w:jc w:val="both"/>
              <w:rPr>
                <w:rFonts w:eastAsia="Calibri"/>
                <w:sz w:val="24"/>
                <w:szCs w:val="24"/>
              </w:rPr>
            </w:pPr>
            <w:r w:rsidRPr="00DB04F2">
              <w:rPr>
                <w:rFonts w:eastAsia="Calibri"/>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w:t>
            </w:r>
            <w:r w:rsidR="00005CCA" w:rsidRPr="00DB04F2">
              <w:rPr>
                <w:rFonts w:eastAsia="Calibri"/>
                <w:sz w:val="24"/>
                <w:szCs w:val="24"/>
              </w:rPr>
              <w:t>шкой,</w:t>
            </w:r>
            <w:r w:rsidRPr="00DB04F2">
              <w:rPr>
                <w:rFonts w:eastAsia="Calibri"/>
                <w:sz w:val="24"/>
                <w:szCs w:val="24"/>
              </w:rPr>
              <w:t xml:space="preserve"> ванькой-встанькой и</w:t>
            </w:r>
            <w:r w:rsidR="00005CCA" w:rsidRPr="00DB04F2">
              <w:rPr>
                <w:rFonts w:eastAsia="Calibri"/>
                <w:sz w:val="24"/>
                <w:szCs w:val="24"/>
              </w:rPr>
              <w:t xml:space="preserve"> другими,</w:t>
            </w:r>
            <w:r w:rsidRPr="00DB04F2">
              <w:rPr>
                <w:rFonts w:eastAsia="Calibri"/>
                <w:sz w:val="24"/>
                <w:szCs w:val="24"/>
              </w:rPr>
              <w:t xml:space="preserve"> соответствующими возрасту детей. Педагог обращает внимание детей на характер игрушек (веселая, з</w:t>
            </w:r>
            <w:r w:rsidR="00005CCA" w:rsidRPr="00DB04F2">
              <w:rPr>
                <w:rFonts w:eastAsia="Calibri"/>
                <w:sz w:val="24"/>
                <w:szCs w:val="24"/>
              </w:rPr>
              <w:t>абавная и так далее), их форму,</w:t>
            </w:r>
            <w:r w:rsidRPr="00DB04F2">
              <w:rPr>
                <w:rFonts w:eastAsia="Calibri"/>
                <w:sz w:val="24"/>
                <w:szCs w:val="24"/>
              </w:rPr>
              <w:t xml:space="preserve"> цветовое оформление. </w:t>
            </w:r>
          </w:p>
          <w:p w:rsidR="00005CCA" w:rsidRPr="00DB04F2" w:rsidRDefault="00005CCA" w:rsidP="00FE05BE">
            <w:pPr>
              <w:jc w:val="both"/>
              <w:rPr>
                <w:rFonts w:eastAsia="Calibri"/>
                <w:sz w:val="24"/>
                <w:szCs w:val="24"/>
              </w:rPr>
            </w:pPr>
            <w:r w:rsidRPr="00DB04F2">
              <w:rPr>
                <w:rFonts w:eastAsia="Calibri"/>
                <w:sz w:val="24"/>
                <w:szCs w:val="24"/>
              </w:rPr>
              <w:t xml:space="preserve">При рассматривании и обыгрывании народных игрушек и предметов промыслов, разнообразных по материалу изготовления и образам, педагог учит узнавать их названия, функциональную направленность (что с ними можно делать: игрушки </w:t>
            </w:r>
            <w:r w:rsidR="00E85929" w:rsidRPr="00DB04F2">
              <w:rPr>
                <w:rFonts w:eastAsia="Calibri"/>
                <w:sz w:val="24"/>
                <w:szCs w:val="24"/>
              </w:rPr>
              <w:t>-</w:t>
            </w:r>
            <w:r w:rsidRPr="00DB04F2">
              <w:rPr>
                <w:rFonts w:eastAsia="Calibri"/>
                <w:sz w:val="24"/>
                <w:szCs w:val="24"/>
              </w:rPr>
              <w:t xml:space="preserve"> играть, посуда </w:t>
            </w:r>
            <w:r w:rsidR="00E85929" w:rsidRPr="00DB04F2">
              <w:rPr>
                <w:rFonts w:eastAsia="Calibri"/>
                <w:sz w:val="24"/>
                <w:szCs w:val="24"/>
              </w:rPr>
              <w:t>-</w:t>
            </w:r>
            <w:r w:rsidRPr="00DB04F2">
              <w:rPr>
                <w:rFonts w:eastAsia="Calibri"/>
                <w:sz w:val="24"/>
                <w:szCs w:val="24"/>
              </w:rPr>
              <w:t xml:space="preserve"> используется в процессе еды и приготовления пищи и т. п.).</w:t>
            </w:r>
          </w:p>
          <w:p w:rsidR="00B01550" w:rsidRPr="00DB04F2" w:rsidRDefault="00DA757C" w:rsidP="00FE05BE">
            <w:pPr>
              <w:jc w:val="both"/>
              <w:rPr>
                <w:rFonts w:eastAsia="Calibri"/>
                <w:sz w:val="24"/>
                <w:szCs w:val="24"/>
              </w:rPr>
            </w:pPr>
            <w:r w:rsidRPr="00DB04F2">
              <w:rPr>
                <w:rFonts w:eastAsia="Calibri"/>
                <w:sz w:val="24"/>
                <w:szCs w:val="24"/>
              </w:rPr>
              <w:t>Педагог воспитывает интерес к природе и отражению представлений (впечатлений) в доступной изобразительной и музыкальной деятельности.</w:t>
            </w:r>
          </w:p>
          <w:p w:rsidR="00005CCA" w:rsidRPr="00DB04F2" w:rsidRDefault="00005CCA" w:rsidP="00FE05BE">
            <w:pPr>
              <w:jc w:val="both"/>
              <w:rPr>
                <w:rFonts w:eastAsia="Calibri"/>
                <w:color w:val="FF0000"/>
                <w:sz w:val="24"/>
                <w:szCs w:val="24"/>
              </w:rPr>
            </w:pPr>
            <w:r w:rsidRPr="00DB04F2">
              <w:rPr>
                <w:rFonts w:eastAsia="Calibri"/>
                <w:sz w:val="24"/>
                <w:szCs w:val="24"/>
              </w:rPr>
              <w:t>Педагог формирует элементарные правила использования книги при рассматривании иллюстраций. Учит внимательно рассматривать изображение, слушать описание взрослого, соотносить изображенное с собственным опытом.</w:t>
            </w:r>
          </w:p>
        </w:tc>
      </w:tr>
      <w:tr w:rsidR="00DA757C" w:rsidRPr="00DB04F2" w:rsidTr="00770A89">
        <w:tc>
          <w:tcPr>
            <w:tcW w:w="10740" w:type="dxa"/>
            <w:gridSpan w:val="6"/>
          </w:tcPr>
          <w:p w:rsidR="00DA757C" w:rsidRPr="009B743E" w:rsidRDefault="00DA757C" w:rsidP="00FE05BE">
            <w:pPr>
              <w:jc w:val="center"/>
              <w:rPr>
                <w:rFonts w:eastAsia="Calibri"/>
                <w:b/>
                <w:color w:val="FF0000"/>
                <w:sz w:val="24"/>
                <w:szCs w:val="24"/>
                <w:u w:val="single"/>
              </w:rPr>
            </w:pPr>
            <w:r w:rsidRPr="009B743E">
              <w:rPr>
                <w:rFonts w:eastAsia="Calibri"/>
                <w:b/>
                <w:sz w:val="24"/>
                <w:szCs w:val="24"/>
                <w:u w:val="single"/>
              </w:rPr>
              <w:t>Изобразительная деятельность:</w:t>
            </w:r>
          </w:p>
        </w:tc>
      </w:tr>
      <w:tr w:rsidR="00DA757C" w:rsidRPr="00DB04F2" w:rsidTr="007F6D8F">
        <w:tc>
          <w:tcPr>
            <w:tcW w:w="2660" w:type="dxa"/>
          </w:tcPr>
          <w:p w:rsidR="00DA757C" w:rsidRPr="00DB04F2" w:rsidRDefault="00DA757C" w:rsidP="00FE05BE">
            <w:pPr>
              <w:jc w:val="both"/>
              <w:rPr>
                <w:rFonts w:eastAsia="Calibri"/>
                <w:sz w:val="24"/>
                <w:szCs w:val="24"/>
              </w:rPr>
            </w:pPr>
            <w:r w:rsidRPr="00DB04F2">
              <w:rPr>
                <w:rFonts w:eastAsia="Calibri"/>
                <w:sz w:val="24"/>
                <w:szCs w:val="24"/>
              </w:rPr>
              <w:t>воспитывать интерес к</w:t>
            </w:r>
            <w:r w:rsidR="00A7399F" w:rsidRPr="00DB04F2">
              <w:rPr>
                <w:rFonts w:eastAsia="Calibri"/>
                <w:sz w:val="24"/>
                <w:szCs w:val="24"/>
              </w:rPr>
              <w:t xml:space="preserve">  изобразительной деятельности</w:t>
            </w:r>
            <w:r w:rsidRPr="00DB04F2">
              <w:rPr>
                <w:rFonts w:eastAsia="Calibri"/>
                <w:sz w:val="24"/>
                <w:szCs w:val="24"/>
              </w:rPr>
              <w:t xml:space="preserve"> (рисованию, лепке)</w:t>
            </w:r>
          </w:p>
          <w:p w:rsidR="00DA757C" w:rsidRPr="00DB04F2" w:rsidRDefault="00DA757C" w:rsidP="00FE05BE">
            <w:pPr>
              <w:jc w:val="both"/>
              <w:rPr>
                <w:rFonts w:eastAsia="Calibri"/>
                <w:sz w:val="24"/>
                <w:szCs w:val="24"/>
              </w:rPr>
            </w:pPr>
            <w:r w:rsidRPr="00DB04F2">
              <w:rPr>
                <w:rFonts w:eastAsia="Calibri"/>
                <w:sz w:val="24"/>
                <w:szCs w:val="24"/>
              </w:rPr>
              <w:t>совместно со взрослым и самостоятельно;</w:t>
            </w:r>
          </w:p>
          <w:p w:rsidR="00DA757C" w:rsidRPr="00DB04F2" w:rsidRDefault="00DA757C" w:rsidP="00FE05BE">
            <w:pPr>
              <w:jc w:val="both"/>
              <w:rPr>
                <w:rFonts w:eastAsia="Calibri"/>
                <w:sz w:val="24"/>
                <w:szCs w:val="24"/>
              </w:rPr>
            </w:pPr>
            <w:r w:rsidRPr="00DB04F2">
              <w:rPr>
                <w:rFonts w:eastAsia="Calibri"/>
                <w:sz w:val="24"/>
                <w:szCs w:val="24"/>
              </w:rPr>
              <w:t>развивать положительные эмоции на предложение нарисовать, слепить;</w:t>
            </w:r>
          </w:p>
          <w:p w:rsidR="00DA757C" w:rsidRPr="00DB04F2" w:rsidRDefault="00DA757C" w:rsidP="00FE05BE">
            <w:pPr>
              <w:jc w:val="both"/>
              <w:rPr>
                <w:rFonts w:eastAsia="Calibri"/>
                <w:sz w:val="24"/>
                <w:szCs w:val="24"/>
              </w:rPr>
            </w:pPr>
            <w:r w:rsidRPr="00DB04F2">
              <w:rPr>
                <w:rFonts w:eastAsia="Calibri"/>
                <w:sz w:val="24"/>
                <w:szCs w:val="24"/>
              </w:rPr>
              <w:t>научить правильно держать карандаш, кисть;</w:t>
            </w:r>
          </w:p>
          <w:p w:rsidR="00DA757C" w:rsidRPr="00DB04F2" w:rsidRDefault="00A7399F" w:rsidP="00FE05BE">
            <w:pPr>
              <w:jc w:val="both"/>
              <w:rPr>
                <w:rFonts w:eastAsia="Calibri"/>
                <w:sz w:val="24"/>
                <w:szCs w:val="24"/>
              </w:rPr>
            </w:pPr>
            <w:r w:rsidRPr="00DB04F2">
              <w:rPr>
                <w:rFonts w:eastAsia="Calibri"/>
                <w:sz w:val="24"/>
                <w:szCs w:val="24"/>
              </w:rPr>
              <w:t>развивать сенсорные основы изобразительной деятельности:</w:t>
            </w:r>
            <w:r w:rsidR="00DA757C" w:rsidRPr="00DB04F2">
              <w:rPr>
                <w:rFonts w:eastAsia="Calibri"/>
                <w:sz w:val="24"/>
                <w:szCs w:val="24"/>
              </w:rPr>
              <w:t xml:space="preserve"> восприятие предмета разной формы, цвета (начиная с контрастных цветов);</w:t>
            </w:r>
          </w:p>
          <w:p w:rsidR="00DA757C" w:rsidRPr="00DB04F2" w:rsidRDefault="00DA757C" w:rsidP="00FE05BE">
            <w:pPr>
              <w:jc w:val="both"/>
              <w:rPr>
                <w:rFonts w:eastAsia="Calibri"/>
                <w:sz w:val="24"/>
                <w:szCs w:val="24"/>
              </w:rPr>
            </w:pPr>
            <w:r w:rsidRPr="00DB04F2">
              <w:rPr>
                <w:rFonts w:eastAsia="Calibri"/>
                <w:sz w:val="24"/>
                <w:szCs w:val="24"/>
              </w:rPr>
              <w:t>включать движение рук по предмету при знакомстве с его формой;</w:t>
            </w:r>
          </w:p>
          <w:p w:rsidR="00DA757C" w:rsidRPr="00DB04F2" w:rsidRDefault="00DA757C" w:rsidP="00FE05BE">
            <w:pPr>
              <w:jc w:val="both"/>
              <w:rPr>
                <w:rFonts w:eastAsia="Calibri"/>
                <w:sz w:val="24"/>
                <w:szCs w:val="24"/>
              </w:rPr>
            </w:pPr>
            <w:r w:rsidRPr="00DB04F2">
              <w:rPr>
                <w:rFonts w:eastAsia="Calibri"/>
                <w:sz w:val="24"/>
                <w:szCs w:val="24"/>
              </w:rPr>
              <w:t>познакомить со свойствами глины, пластилина, пластической массы;</w:t>
            </w:r>
          </w:p>
          <w:p w:rsidR="00DA757C" w:rsidRPr="00DB04F2" w:rsidRDefault="00DA757C" w:rsidP="00FE05BE">
            <w:pPr>
              <w:jc w:val="both"/>
              <w:rPr>
                <w:rFonts w:eastAsia="Calibri"/>
                <w:b/>
                <w:color w:val="FF0000"/>
                <w:sz w:val="24"/>
                <w:szCs w:val="24"/>
              </w:rPr>
            </w:pPr>
            <w:r w:rsidRPr="00DB04F2">
              <w:rPr>
                <w:rFonts w:eastAsia="Calibri"/>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tc>
        <w:tc>
          <w:tcPr>
            <w:tcW w:w="8080" w:type="dxa"/>
            <w:gridSpan w:val="5"/>
          </w:tcPr>
          <w:p w:rsidR="00DA757C" w:rsidRPr="00DB04F2" w:rsidRDefault="00D01A92" w:rsidP="00FE05BE">
            <w:pPr>
              <w:jc w:val="both"/>
              <w:rPr>
                <w:rFonts w:eastAsia="Calibri"/>
                <w:b/>
                <w:sz w:val="24"/>
                <w:szCs w:val="24"/>
              </w:rPr>
            </w:pPr>
            <w:r w:rsidRPr="00DB04F2">
              <w:rPr>
                <w:rFonts w:eastAsia="Calibri"/>
                <w:b/>
                <w:sz w:val="24"/>
                <w:szCs w:val="24"/>
              </w:rPr>
              <w:t>РИСОВАНИЕ:</w:t>
            </w:r>
          </w:p>
          <w:p w:rsidR="00DA757C" w:rsidRPr="00DB04F2" w:rsidRDefault="00DA757C" w:rsidP="00FE05BE">
            <w:pPr>
              <w:jc w:val="both"/>
              <w:rPr>
                <w:rFonts w:eastAsia="Calibri"/>
                <w:sz w:val="24"/>
                <w:szCs w:val="24"/>
              </w:rPr>
            </w:pPr>
            <w:r w:rsidRPr="00DB04F2">
              <w:rPr>
                <w:rFonts w:eastAsia="Calibri"/>
                <w:sz w:val="24"/>
                <w:szCs w:val="24"/>
              </w:rPr>
              <w:t>педагог продолжает развивать у детей художественное восприятие; способствует обогащению их сенсорного опыта путем выделения фор</w:t>
            </w:r>
            <w:r w:rsidR="00A7399F" w:rsidRPr="00DB04F2">
              <w:rPr>
                <w:rFonts w:eastAsia="Calibri"/>
                <w:sz w:val="24"/>
                <w:szCs w:val="24"/>
              </w:rPr>
              <w:t>мы предметов, обведения их</w:t>
            </w:r>
            <w:r w:rsidR="00005CCA" w:rsidRPr="00DB04F2">
              <w:rPr>
                <w:rFonts w:eastAsia="Calibri"/>
                <w:sz w:val="24"/>
                <w:szCs w:val="24"/>
              </w:rPr>
              <w:t xml:space="preserve"> по контуру поочередно то одной, то</w:t>
            </w:r>
            <w:r w:rsidR="003F59F7" w:rsidRPr="00DB04F2">
              <w:rPr>
                <w:rFonts w:eastAsia="Calibri"/>
                <w:sz w:val="24"/>
                <w:szCs w:val="24"/>
              </w:rPr>
              <w:t xml:space="preserve"> друго</w:t>
            </w:r>
            <w:r w:rsidR="00A7399F" w:rsidRPr="00DB04F2">
              <w:rPr>
                <w:rFonts w:eastAsia="Calibri"/>
                <w:sz w:val="24"/>
                <w:szCs w:val="24"/>
              </w:rPr>
              <w:t>й</w:t>
            </w:r>
            <w:r w:rsidR="003F59F7" w:rsidRPr="00DB04F2">
              <w:rPr>
                <w:rFonts w:eastAsia="Calibri"/>
                <w:sz w:val="24"/>
                <w:szCs w:val="24"/>
              </w:rPr>
              <w:t xml:space="preserve"> рукой;</w:t>
            </w:r>
            <w:r w:rsidRPr="00DB04F2">
              <w:rPr>
                <w:rFonts w:eastAsia="Calibri"/>
                <w:sz w:val="24"/>
                <w:szCs w:val="24"/>
              </w:rPr>
              <w:t xml:space="preserve"> побуждает, поощряет и подводит детей к изображению знакомых предметов, предоставляя им свободу выбора;</w:t>
            </w:r>
          </w:p>
          <w:p w:rsidR="00DA757C" w:rsidRPr="00DB04F2" w:rsidRDefault="00DA757C" w:rsidP="00FE05BE">
            <w:pPr>
              <w:jc w:val="both"/>
              <w:rPr>
                <w:rFonts w:eastAsia="Calibri"/>
                <w:sz w:val="24"/>
                <w:szCs w:val="24"/>
              </w:rPr>
            </w:pPr>
            <w:r w:rsidRPr="00DB04F2">
              <w:rPr>
                <w:rFonts w:eastAsia="Calibri"/>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DA757C" w:rsidRPr="00DB04F2" w:rsidRDefault="003F59F7" w:rsidP="00FE05BE">
            <w:pPr>
              <w:jc w:val="both"/>
              <w:rPr>
                <w:rFonts w:eastAsia="Calibri"/>
                <w:sz w:val="24"/>
                <w:szCs w:val="24"/>
              </w:rPr>
            </w:pPr>
            <w:r w:rsidRPr="00DB04F2">
              <w:rPr>
                <w:rFonts w:eastAsia="Calibri"/>
                <w:sz w:val="24"/>
                <w:szCs w:val="24"/>
              </w:rPr>
              <w:t>педагог привл</w:t>
            </w:r>
            <w:r w:rsidR="00DA757C" w:rsidRPr="00DB04F2">
              <w:rPr>
                <w:rFonts w:eastAsia="Calibri"/>
                <w:sz w:val="24"/>
                <w:szCs w:val="24"/>
              </w:rPr>
              <w:t>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w:t>
            </w:r>
            <w:r w:rsidRPr="00DB04F2">
              <w:rPr>
                <w:rFonts w:eastAsia="Calibri"/>
                <w:sz w:val="24"/>
                <w:szCs w:val="24"/>
              </w:rPr>
              <w:t xml:space="preserve"> штрихов и линий, которые дети</w:t>
            </w:r>
            <w:r w:rsidR="00DA757C" w:rsidRPr="00DB04F2">
              <w:rPr>
                <w:rFonts w:eastAsia="Calibri"/>
                <w:sz w:val="24"/>
                <w:szCs w:val="24"/>
              </w:rPr>
              <w:t xml:space="preserve"> нарисов</w:t>
            </w:r>
            <w:r w:rsidR="00A7399F" w:rsidRPr="00DB04F2">
              <w:rPr>
                <w:rFonts w:eastAsia="Calibri"/>
                <w:sz w:val="24"/>
                <w:szCs w:val="24"/>
              </w:rPr>
              <w:t>али сами; педагог</w:t>
            </w:r>
            <w:r w:rsidRPr="00DB04F2">
              <w:rPr>
                <w:rFonts w:eastAsia="Calibri"/>
                <w:sz w:val="24"/>
                <w:szCs w:val="24"/>
              </w:rPr>
              <w:t xml:space="preserve"> побуждает детей к</w:t>
            </w:r>
            <w:r w:rsidR="00DA757C" w:rsidRPr="00DB04F2">
              <w:rPr>
                <w:rFonts w:eastAsia="Calibri"/>
                <w:sz w:val="24"/>
                <w:szCs w:val="24"/>
              </w:rPr>
              <w:t xml:space="preserve"> дополнению нарисованного изображения характерными деталями; к осознанному повторению ранее получившихся штрихов, линий, пятен, форм;</w:t>
            </w:r>
          </w:p>
          <w:p w:rsidR="00DA757C" w:rsidRPr="00DB04F2" w:rsidRDefault="00DA757C" w:rsidP="00FE05BE">
            <w:pPr>
              <w:jc w:val="both"/>
              <w:rPr>
                <w:rFonts w:eastAsia="Calibri"/>
                <w:sz w:val="24"/>
                <w:szCs w:val="24"/>
              </w:rPr>
            </w:pPr>
            <w:r w:rsidRPr="00DB04F2">
              <w:rPr>
                <w:rFonts w:eastAsia="Calibri"/>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DA757C" w:rsidRPr="00DB04F2" w:rsidRDefault="003F59F7" w:rsidP="00FE05BE">
            <w:pPr>
              <w:jc w:val="both"/>
              <w:rPr>
                <w:rFonts w:eastAsia="Calibri"/>
                <w:sz w:val="24"/>
                <w:szCs w:val="24"/>
              </w:rPr>
            </w:pPr>
            <w:r w:rsidRPr="00DB04F2">
              <w:rPr>
                <w:rFonts w:eastAsia="Calibri"/>
                <w:sz w:val="24"/>
                <w:szCs w:val="24"/>
              </w:rPr>
              <w:t xml:space="preserve">при </w:t>
            </w:r>
            <w:r w:rsidR="00DA757C" w:rsidRPr="00DB04F2">
              <w:rPr>
                <w:rFonts w:eastAsia="Calibri"/>
                <w:sz w:val="24"/>
                <w:szCs w:val="24"/>
              </w:rPr>
              <w:t xml:space="preserve">рисовании </w:t>
            </w:r>
            <w:r w:rsidR="00A7399F" w:rsidRPr="00DB04F2">
              <w:rPr>
                <w:rFonts w:eastAsia="Calibri"/>
                <w:sz w:val="24"/>
                <w:szCs w:val="24"/>
              </w:rPr>
              <w:t>педагог формирует у</w:t>
            </w:r>
            <w:r w:rsidRPr="00DB04F2">
              <w:rPr>
                <w:rFonts w:eastAsia="Calibri"/>
                <w:sz w:val="24"/>
                <w:szCs w:val="24"/>
              </w:rPr>
              <w:t xml:space="preserve"> ребёнка правильную позу </w:t>
            </w:r>
            <w:r w:rsidR="00DA757C" w:rsidRPr="00DB04F2">
              <w:rPr>
                <w:rFonts w:eastAsia="Calibri"/>
                <w:sz w:val="24"/>
                <w:szCs w:val="24"/>
              </w:rPr>
              <w:t>(сидеть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DA757C" w:rsidRPr="00DB04F2" w:rsidRDefault="00D01A92" w:rsidP="00FE05BE">
            <w:pPr>
              <w:jc w:val="both"/>
              <w:rPr>
                <w:rFonts w:eastAsia="Calibri"/>
                <w:b/>
                <w:sz w:val="24"/>
                <w:szCs w:val="24"/>
              </w:rPr>
            </w:pPr>
            <w:r w:rsidRPr="00DB04F2">
              <w:rPr>
                <w:rFonts w:eastAsia="Calibri"/>
                <w:b/>
                <w:sz w:val="24"/>
                <w:szCs w:val="24"/>
              </w:rPr>
              <w:t>ЛЕПКА:</w:t>
            </w:r>
          </w:p>
          <w:p w:rsidR="00DA757C" w:rsidRPr="00DB04F2" w:rsidRDefault="00DA757C" w:rsidP="00FE05BE">
            <w:pPr>
              <w:jc w:val="both"/>
              <w:rPr>
                <w:rFonts w:eastAsia="Calibri"/>
                <w:b/>
                <w:color w:val="FF0000"/>
                <w:sz w:val="24"/>
                <w:szCs w:val="24"/>
              </w:rPr>
            </w:pPr>
            <w:r w:rsidRPr="00DB04F2">
              <w:rPr>
                <w:rFonts w:eastAsia="Calibri"/>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w:t>
            </w:r>
            <w:r w:rsidR="003F59F7" w:rsidRPr="00DB04F2">
              <w:rPr>
                <w:rFonts w:eastAsia="Calibri"/>
                <w:sz w:val="24"/>
                <w:szCs w:val="24"/>
              </w:rPr>
              <w:t>баски, раскатывая комочек между ладонями</w:t>
            </w:r>
            <w:r w:rsidRPr="00DB04F2">
              <w:rPr>
                <w:rFonts w:eastAsia="Calibri"/>
                <w:sz w:val="24"/>
                <w:szCs w:val="24"/>
              </w:rPr>
              <w:t xml:space="preserve"> п</w:t>
            </w:r>
            <w:r w:rsidR="00A7399F" w:rsidRPr="00DB04F2">
              <w:rPr>
                <w:rFonts w:eastAsia="Calibri"/>
                <w:sz w:val="24"/>
                <w:szCs w:val="24"/>
              </w:rPr>
              <w:t>рямыми движениями;</w:t>
            </w:r>
            <w:r w:rsidR="003F59F7" w:rsidRPr="00DB04F2">
              <w:rPr>
                <w:rFonts w:eastAsia="Calibri"/>
                <w:sz w:val="24"/>
                <w:szCs w:val="24"/>
              </w:rPr>
              <w:t xml:space="preserve"> соединять концы палочки,</w:t>
            </w:r>
            <w:r w:rsidRPr="00DB04F2">
              <w:rPr>
                <w:rFonts w:eastAsia="Calibri"/>
                <w:sz w:val="24"/>
                <w:szCs w:val="24"/>
              </w:rPr>
              <w:t xml:space="preserve">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tc>
      </w:tr>
      <w:tr w:rsidR="00DA757C" w:rsidRPr="00DB04F2" w:rsidTr="00770A89">
        <w:tc>
          <w:tcPr>
            <w:tcW w:w="10740" w:type="dxa"/>
            <w:gridSpan w:val="6"/>
          </w:tcPr>
          <w:p w:rsidR="00DA757C" w:rsidRPr="009B743E" w:rsidRDefault="00DA757C" w:rsidP="00FE05BE">
            <w:pPr>
              <w:jc w:val="center"/>
              <w:rPr>
                <w:rFonts w:eastAsia="Calibri"/>
                <w:b/>
                <w:color w:val="FF0000"/>
                <w:sz w:val="24"/>
                <w:szCs w:val="24"/>
                <w:u w:val="single"/>
              </w:rPr>
            </w:pPr>
            <w:r w:rsidRPr="009B743E">
              <w:rPr>
                <w:rFonts w:eastAsia="Calibri"/>
                <w:b/>
                <w:sz w:val="24"/>
                <w:szCs w:val="24"/>
                <w:u w:val="single"/>
              </w:rPr>
              <w:t>Конструктивная деятельность:</w:t>
            </w:r>
          </w:p>
        </w:tc>
      </w:tr>
      <w:tr w:rsidR="00DA757C" w:rsidRPr="00DB04F2" w:rsidTr="00E85929">
        <w:tc>
          <w:tcPr>
            <w:tcW w:w="2660" w:type="dxa"/>
          </w:tcPr>
          <w:p w:rsidR="00DA757C" w:rsidRPr="00DB04F2" w:rsidRDefault="00DA757C" w:rsidP="00FE05BE">
            <w:pPr>
              <w:jc w:val="both"/>
              <w:rPr>
                <w:rFonts w:eastAsia="Calibri"/>
                <w:sz w:val="24"/>
                <w:szCs w:val="24"/>
              </w:rPr>
            </w:pPr>
            <w:r w:rsidRPr="00DB04F2">
              <w:rPr>
                <w:rFonts w:eastAsia="Calibri"/>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DA757C" w:rsidRPr="00DB04F2" w:rsidRDefault="000D5EF8" w:rsidP="00FE05BE">
            <w:pPr>
              <w:jc w:val="both"/>
              <w:rPr>
                <w:rFonts w:eastAsia="Calibri"/>
                <w:b/>
                <w:color w:val="FF0000"/>
                <w:sz w:val="24"/>
                <w:szCs w:val="24"/>
              </w:rPr>
            </w:pPr>
            <w:r>
              <w:rPr>
                <w:rFonts w:eastAsia="Calibri"/>
                <w:sz w:val="24"/>
                <w:szCs w:val="24"/>
              </w:rPr>
              <w:t>развивать интерес к</w:t>
            </w:r>
            <w:r w:rsidR="00837F35" w:rsidRPr="00DB04F2">
              <w:rPr>
                <w:rFonts w:eastAsia="Calibri"/>
                <w:sz w:val="24"/>
                <w:szCs w:val="24"/>
              </w:rPr>
              <w:t xml:space="preserve"> конструктивной деятельности, </w:t>
            </w:r>
            <w:r w:rsidR="00DA757C" w:rsidRPr="00DB04F2">
              <w:rPr>
                <w:rFonts w:eastAsia="Calibri"/>
                <w:sz w:val="24"/>
                <w:szCs w:val="24"/>
              </w:rPr>
              <w:t>поддерживать желание</w:t>
            </w:r>
            <w:r w:rsidR="00DD3A3B" w:rsidRPr="00DB04F2">
              <w:rPr>
                <w:rFonts w:eastAsia="Calibri"/>
                <w:sz w:val="24"/>
                <w:szCs w:val="24"/>
              </w:rPr>
              <w:t xml:space="preserve"> </w:t>
            </w:r>
            <w:r w:rsidR="00DA757C" w:rsidRPr="00DB04F2">
              <w:rPr>
                <w:rFonts w:eastAsia="Calibri"/>
                <w:sz w:val="24"/>
                <w:szCs w:val="24"/>
              </w:rPr>
              <w:t>детей строить самостоятельно;</w:t>
            </w:r>
          </w:p>
        </w:tc>
        <w:tc>
          <w:tcPr>
            <w:tcW w:w="8080" w:type="dxa"/>
            <w:gridSpan w:val="5"/>
          </w:tcPr>
          <w:p w:rsidR="00DA757C" w:rsidRPr="00DB04F2" w:rsidRDefault="00A7399F" w:rsidP="00FE05BE">
            <w:pPr>
              <w:jc w:val="both"/>
              <w:rPr>
                <w:rFonts w:eastAsia="Calibri"/>
                <w:color w:val="FF0000"/>
                <w:sz w:val="24"/>
                <w:szCs w:val="24"/>
              </w:rPr>
            </w:pPr>
            <w:r w:rsidRPr="00DB04F2">
              <w:rPr>
                <w:rFonts w:eastAsia="Calibri"/>
                <w:sz w:val="24"/>
                <w:szCs w:val="24"/>
              </w:rPr>
              <w:t>В процессе игры с настольным и</w:t>
            </w:r>
            <w:r w:rsidR="003F59F7" w:rsidRPr="00DB04F2">
              <w:rPr>
                <w:rFonts w:eastAsia="Calibri"/>
                <w:sz w:val="24"/>
                <w:szCs w:val="24"/>
              </w:rPr>
              <w:t xml:space="preserve"> напольным строительным</w:t>
            </w:r>
            <w:r w:rsidR="00DA757C" w:rsidRPr="00DB04F2">
              <w:rPr>
                <w:rFonts w:eastAsia="Calibri"/>
                <w:sz w:val="24"/>
                <w:szCs w:val="24"/>
              </w:rPr>
              <w:t xml:space="preserve">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w:t>
            </w:r>
            <w:r w:rsidR="003F59F7" w:rsidRPr="00DB04F2">
              <w:rPr>
                <w:rFonts w:eastAsia="Calibri"/>
                <w:sz w:val="24"/>
                <w:szCs w:val="24"/>
              </w:rPr>
              <w:t>Способа крепления некоторых ко</w:t>
            </w:r>
            <w:r w:rsidRPr="00DB04F2">
              <w:rPr>
                <w:rFonts w:eastAsia="Calibri"/>
                <w:sz w:val="24"/>
                <w:szCs w:val="24"/>
              </w:rPr>
              <w:t>нструкторов. Педагог продолжает</w:t>
            </w:r>
            <w:r w:rsidR="003F59F7" w:rsidRPr="00DB04F2">
              <w:rPr>
                <w:rFonts w:eastAsia="Calibri"/>
                <w:sz w:val="24"/>
                <w:szCs w:val="24"/>
              </w:rPr>
              <w:t xml:space="preserve"> формировать</w:t>
            </w:r>
            <w:r w:rsidR="00DA757C" w:rsidRPr="00DB04F2">
              <w:rPr>
                <w:rFonts w:eastAsia="Calibri"/>
                <w:sz w:val="24"/>
                <w:szCs w:val="24"/>
              </w:rPr>
              <w:t xml:space="preserve"> умени</w:t>
            </w:r>
            <w:r w:rsidR="003F59F7" w:rsidRPr="00DB04F2">
              <w:rPr>
                <w:rFonts w:eastAsia="Calibri"/>
                <w:sz w:val="24"/>
                <w:szCs w:val="24"/>
              </w:rPr>
              <w:t>е у детей</w:t>
            </w:r>
            <w:r w:rsidR="00DA757C" w:rsidRPr="00DB04F2">
              <w:rPr>
                <w:rFonts w:eastAsia="Calibri"/>
                <w:sz w:val="24"/>
                <w:szCs w:val="24"/>
              </w:rPr>
              <w:t xml:space="preserve"> сооружать элементарные постройки по образцу, поддерживает желание строить что-то самостоятельно; способствует пониманию </w:t>
            </w:r>
            <w:r w:rsidR="00D01A92" w:rsidRPr="00DB04F2">
              <w:rPr>
                <w:rFonts w:eastAsia="Calibri"/>
                <w:sz w:val="24"/>
                <w:szCs w:val="24"/>
              </w:rPr>
              <w:t>пространственных</w:t>
            </w:r>
            <w:r w:rsidR="00DA757C" w:rsidRPr="00DB04F2">
              <w:rPr>
                <w:rFonts w:eastAsia="Calibri"/>
                <w:sz w:val="24"/>
                <w:szCs w:val="24"/>
              </w:rPr>
              <w:t xml:space="preserve">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w:t>
            </w:r>
            <w:r w:rsidR="003F59F7" w:rsidRPr="00DB04F2">
              <w:rPr>
                <w:rFonts w:eastAsia="Calibri"/>
                <w:sz w:val="24"/>
                <w:szCs w:val="24"/>
              </w:rPr>
              <w:t>педагог развивает</w:t>
            </w:r>
            <w:r w:rsidR="00DA757C" w:rsidRPr="00DB04F2">
              <w:rPr>
                <w:rFonts w:eastAsia="Calibri"/>
                <w:sz w:val="24"/>
                <w:szCs w:val="24"/>
              </w:rPr>
              <w:t xml:space="preserve"> интерес у детей к</w:t>
            </w:r>
            <w:r w:rsidR="003F59F7" w:rsidRPr="00DB04F2">
              <w:rPr>
                <w:rFonts w:eastAsia="Calibri"/>
                <w:sz w:val="24"/>
                <w:szCs w:val="24"/>
              </w:rPr>
              <w:t xml:space="preserve"> </w:t>
            </w:r>
            <w:r w:rsidR="00DA757C" w:rsidRPr="00DB04F2">
              <w:rPr>
                <w:rFonts w:eastAsia="Calibri"/>
                <w:sz w:val="24"/>
                <w:szCs w:val="24"/>
              </w:rPr>
              <w:t>строительным играм с использованием природного материала (песок, вода, желуди, камешки и тому подобное).</w:t>
            </w:r>
          </w:p>
        </w:tc>
      </w:tr>
      <w:tr w:rsidR="00DA757C" w:rsidRPr="00DB04F2" w:rsidTr="00770A89">
        <w:tc>
          <w:tcPr>
            <w:tcW w:w="10740" w:type="dxa"/>
            <w:gridSpan w:val="6"/>
          </w:tcPr>
          <w:p w:rsidR="00DA757C" w:rsidRPr="009B743E" w:rsidRDefault="00DA757C" w:rsidP="00FE05BE">
            <w:pPr>
              <w:jc w:val="center"/>
              <w:rPr>
                <w:rFonts w:eastAsia="Calibri"/>
                <w:b/>
                <w:color w:val="FF0000"/>
                <w:sz w:val="24"/>
                <w:szCs w:val="24"/>
                <w:u w:val="single"/>
              </w:rPr>
            </w:pPr>
            <w:r w:rsidRPr="009B743E">
              <w:rPr>
                <w:rFonts w:eastAsia="Calibri"/>
                <w:b/>
                <w:sz w:val="24"/>
                <w:szCs w:val="24"/>
                <w:u w:val="single"/>
              </w:rPr>
              <w:t>Музыкальная деятельность:</w:t>
            </w:r>
          </w:p>
        </w:tc>
      </w:tr>
      <w:tr w:rsidR="00DA757C" w:rsidRPr="00DB04F2" w:rsidTr="00E85929">
        <w:tc>
          <w:tcPr>
            <w:tcW w:w="2660" w:type="dxa"/>
          </w:tcPr>
          <w:p w:rsidR="00DA757C" w:rsidRPr="00DB04F2" w:rsidRDefault="00DA757C" w:rsidP="00FE05BE">
            <w:pPr>
              <w:jc w:val="both"/>
              <w:rPr>
                <w:rFonts w:eastAsia="Calibri"/>
                <w:sz w:val="24"/>
                <w:szCs w:val="24"/>
              </w:rPr>
            </w:pPr>
            <w:r w:rsidRPr="00DB04F2">
              <w:rPr>
                <w:rFonts w:eastAsia="Calibri"/>
                <w:sz w:val="24"/>
                <w:szCs w:val="24"/>
              </w:rPr>
              <w:t>воспитывать интерес</w:t>
            </w:r>
            <w:r w:rsidR="00A7399F" w:rsidRPr="00DB04F2">
              <w:rPr>
                <w:rFonts w:eastAsia="Calibri"/>
                <w:sz w:val="24"/>
                <w:szCs w:val="24"/>
              </w:rPr>
              <w:t xml:space="preserve"> к музыке,</w:t>
            </w:r>
            <w:r w:rsidRPr="00DB04F2">
              <w:rPr>
                <w:rFonts w:eastAsia="Calibri"/>
                <w:sz w:val="24"/>
                <w:szCs w:val="24"/>
              </w:rPr>
              <w:t xml:space="preserve"> желание слушать музыку, подпевать, выполнять простейшие танцевальные движения;</w:t>
            </w:r>
          </w:p>
          <w:p w:rsidR="00DA757C" w:rsidRPr="00DB04F2" w:rsidRDefault="00DA757C" w:rsidP="00FE05BE">
            <w:pPr>
              <w:jc w:val="both"/>
              <w:rPr>
                <w:rFonts w:eastAsia="Calibri"/>
                <w:sz w:val="24"/>
                <w:szCs w:val="24"/>
              </w:rPr>
            </w:pPr>
            <w:r w:rsidRPr="00DB04F2">
              <w:rPr>
                <w:rFonts w:eastAsia="Calibri"/>
                <w:sz w:val="24"/>
                <w:szCs w:val="24"/>
              </w:rPr>
              <w:t>приобщать к</w:t>
            </w:r>
            <w:r w:rsidR="00837F35" w:rsidRPr="00DB04F2">
              <w:rPr>
                <w:rFonts w:eastAsia="Calibri"/>
                <w:sz w:val="24"/>
                <w:szCs w:val="24"/>
              </w:rPr>
              <w:t xml:space="preserve"> восприятию музыки, </w:t>
            </w:r>
            <w:r w:rsidRPr="00DB04F2">
              <w:rPr>
                <w:rFonts w:eastAsia="Calibri"/>
                <w:sz w:val="24"/>
                <w:szCs w:val="24"/>
              </w:rPr>
              <w:t>соблюдая первоначальные правила: не</w:t>
            </w:r>
            <w:r w:rsidR="00DD3A3B" w:rsidRPr="00DB04F2">
              <w:rPr>
                <w:rFonts w:eastAsia="Calibri"/>
                <w:sz w:val="24"/>
                <w:szCs w:val="24"/>
              </w:rPr>
              <w:t xml:space="preserve"> </w:t>
            </w:r>
            <w:r w:rsidRPr="00DB04F2">
              <w:rPr>
                <w:rFonts w:eastAsia="Calibri"/>
                <w:sz w:val="24"/>
                <w:szCs w:val="24"/>
              </w:rPr>
              <w:t>мешать соседу вслушиваться в музыкальное произведение и эмоционально на него реагировать;</w:t>
            </w:r>
          </w:p>
        </w:tc>
        <w:tc>
          <w:tcPr>
            <w:tcW w:w="8080" w:type="dxa"/>
            <w:gridSpan w:val="5"/>
          </w:tcPr>
          <w:p w:rsidR="00DA757C" w:rsidRPr="00DB04F2" w:rsidRDefault="00D01A92" w:rsidP="00FE05BE">
            <w:pPr>
              <w:jc w:val="both"/>
              <w:rPr>
                <w:rFonts w:eastAsia="Calibri"/>
                <w:sz w:val="24"/>
                <w:szCs w:val="24"/>
              </w:rPr>
            </w:pPr>
            <w:r w:rsidRPr="00DB04F2">
              <w:rPr>
                <w:rFonts w:eastAsia="Calibri"/>
                <w:b/>
                <w:sz w:val="24"/>
                <w:szCs w:val="24"/>
              </w:rPr>
              <w:t xml:space="preserve">СЛУШАНИЕ: </w:t>
            </w:r>
            <w:r w:rsidR="00DA757C" w:rsidRPr="00DB04F2">
              <w:rPr>
                <w:rFonts w:eastAsia="Calibri"/>
                <w:sz w:val="24"/>
                <w:szCs w:val="24"/>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DA757C" w:rsidRPr="00DB04F2" w:rsidRDefault="00D01A92" w:rsidP="00FE05BE">
            <w:pPr>
              <w:jc w:val="both"/>
              <w:rPr>
                <w:rFonts w:eastAsia="Calibri"/>
                <w:sz w:val="24"/>
                <w:szCs w:val="24"/>
              </w:rPr>
            </w:pPr>
            <w:r w:rsidRPr="00DB04F2">
              <w:rPr>
                <w:rFonts w:eastAsia="Calibri"/>
                <w:b/>
                <w:sz w:val="24"/>
                <w:szCs w:val="24"/>
              </w:rPr>
              <w:t>ПЕНИЕ:</w:t>
            </w:r>
            <w:r w:rsidRPr="00DB04F2">
              <w:rPr>
                <w:rFonts w:eastAsia="Calibri"/>
                <w:sz w:val="24"/>
                <w:szCs w:val="24"/>
              </w:rPr>
              <w:t xml:space="preserve"> </w:t>
            </w:r>
            <w:r w:rsidR="00DA757C" w:rsidRPr="00DB04F2">
              <w:rPr>
                <w:rFonts w:eastAsia="Calibri"/>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DA757C" w:rsidRPr="00DB04F2" w:rsidRDefault="00D01A92" w:rsidP="00FE05BE">
            <w:pPr>
              <w:jc w:val="both"/>
              <w:rPr>
                <w:rFonts w:eastAsia="Calibri"/>
                <w:b/>
                <w:color w:val="FF0000"/>
                <w:sz w:val="24"/>
                <w:szCs w:val="24"/>
              </w:rPr>
            </w:pPr>
            <w:r w:rsidRPr="00DB04F2">
              <w:rPr>
                <w:rFonts w:eastAsia="Calibri"/>
                <w:b/>
                <w:sz w:val="24"/>
                <w:szCs w:val="24"/>
              </w:rPr>
              <w:t>МУЗЫКАЛЬНО-РИТМИЧЕСКИЕ ДВИЖЕНИЯ:</w:t>
            </w:r>
            <w:r w:rsidRPr="00DB04F2">
              <w:rPr>
                <w:rFonts w:eastAsia="Calibri"/>
                <w:sz w:val="24"/>
                <w:szCs w:val="24"/>
              </w:rPr>
              <w:t xml:space="preserve"> </w:t>
            </w:r>
            <w:r w:rsidR="00DA757C" w:rsidRPr="00DB04F2">
              <w:rPr>
                <w:rFonts w:eastAsia="Calibri"/>
                <w:sz w:val="24"/>
                <w:szCs w:val="24"/>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DA757C" w:rsidRPr="00DB04F2" w:rsidTr="00770A89">
        <w:tc>
          <w:tcPr>
            <w:tcW w:w="10740" w:type="dxa"/>
            <w:gridSpan w:val="6"/>
          </w:tcPr>
          <w:p w:rsidR="00DA757C" w:rsidRPr="009B743E" w:rsidRDefault="00DA757C" w:rsidP="00FE05BE">
            <w:pPr>
              <w:jc w:val="center"/>
              <w:rPr>
                <w:rFonts w:eastAsia="Calibri"/>
                <w:b/>
                <w:color w:val="FF0000"/>
                <w:sz w:val="24"/>
                <w:szCs w:val="24"/>
                <w:u w:val="single"/>
              </w:rPr>
            </w:pPr>
            <w:r w:rsidRPr="009B743E">
              <w:rPr>
                <w:rFonts w:eastAsia="Calibri"/>
                <w:b/>
                <w:sz w:val="24"/>
                <w:szCs w:val="24"/>
                <w:u w:val="single"/>
              </w:rPr>
              <w:t>Театрализованная деятельность:</w:t>
            </w:r>
          </w:p>
        </w:tc>
      </w:tr>
      <w:tr w:rsidR="00DA757C" w:rsidRPr="00DB04F2" w:rsidTr="00E85929">
        <w:tc>
          <w:tcPr>
            <w:tcW w:w="5920" w:type="dxa"/>
            <w:gridSpan w:val="5"/>
          </w:tcPr>
          <w:p w:rsidR="00DA757C" w:rsidRPr="00DB04F2" w:rsidRDefault="00DA757C" w:rsidP="00FE05BE">
            <w:pPr>
              <w:jc w:val="both"/>
              <w:rPr>
                <w:rFonts w:eastAsia="Calibri"/>
                <w:sz w:val="24"/>
                <w:szCs w:val="24"/>
              </w:rPr>
            </w:pPr>
            <w:r w:rsidRPr="00DB04F2">
              <w:rPr>
                <w:rFonts w:eastAsia="Calibri"/>
                <w:sz w:val="24"/>
                <w:szCs w:val="24"/>
              </w:rPr>
              <w:t>пробуж</w:t>
            </w:r>
            <w:r w:rsidR="00DD3A3B" w:rsidRPr="00DB04F2">
              <w:rPr>
                <w:rFonts w:eastAsia="Calibri"/>
                <w:sz w:val="24"/>
                <w:szCs w:val="24"/>
              </w:rPr>
              <w:t>дать интерес к театрализованной</w:t>
            </w:r>
            <w:r w:rsidRPr="00DB04F2">
              <w:rPr>
                <w:rFonts w:eastAsia="Calibri"/>
                <w:sz w:val="24"/>
                <w:szCs w:val="24"/>
              </w:rPr>
              <w:t xml:space="preserve">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DA757C" w:rsidRPr="00DB04F2" w:rsidRDefault="00DD3A3B" w:rsidP="00FE05BE">
            <w:pPr>
              <w:jc w:val="both"/>
              <w:rPr>
                <w:rFonts w:eastAsia="Calibri"/>
                <w:sz w:val="24"/>
                <w:szCs w:val="24"/>
              </w:rPr>
            </w:pPr>
            <w:r w:rsidRPr="00DB04F2">
              <w:rPr>
                <w:rFonts w:eastAsia="Calibri"/>
                <w:sz w:val="24"/>
                <w:szCs w:val="24"/>
              </w:rPr>
              <w:t xml:space="preserve">побуждать </w:t>
            </w:r>
            <w:r w:rsidR="00DA757C" w:rsidRPr="00DB04F2">
              <w:rPr>
                <w:rFonts w:eastAsia="Calibri"/>
                <w:sz w:val="24"/>
                <w:szCs w:val="24"/>
              </w:rPr>
              <w:t>дет</w:t>
            </w:r>
            <w:r w:rsidRPr="00DB04F2">
              <w:rPr>
                <w:rFonts w:eastAsia="Calibri"/>
                <w:sz w:val="24"/>
                <w:szCs w:val="24"/>
              </w:rPr>
              <w:t>ей отзываться на игры-действия</w:t>
            </w:r>
            <w:r w:rsidR="00DA757C" w:rsidRPr="00DB04F2">
              <w:rPr>
                <w:rFonts w:eastAsia="Calibri"/>
                <w:sz w:val="24"/>
                <w:szCs w:val="24"/>
              </w:rPr>
              <w:t xml:space="preserve"> со звуками (живой и</w:t>
            </w:r>
            <w:r w:rsidR="00A7399F" w:rsidRPr="00DB04F2">
              <w:rPr>
                <w:rFonts w:eastAsia="Calibri"/>
                <w:sz w:val="24"/>
                <w:szCs w:val="24"/>
              </w:rPr>
              <w:t xml:space="preserve"> </w:t>
            </w:r>
            <w:r w:rsidR="00DA757C" w:rsidRPr="00DB04F2">
              <w:rPr>
                <w:rFonts w:eastAsia="Calibri"/>
                <w:sz w:val="24"/>
                <w:szCs w:val="24"/>
              </w:rPr>
              <w:t>неживой</w:t>
            </w:r>
            <w:r w:rsidRPr="00DB04F2">
              <w:rPr>
                <w:rFonts w:eastAsia="Calibri"/>
                <w:sz w:val="24"/>
                <w:szCs w:val="24"/>
              </w:rPr>
              <w:t xml:space="preserve"> </w:t>
            </w:r>
            <w:r w:rsidR="00DA757C" w:rsidRPr="00DB04F2">
              <w:rPr>
                <w:rFonts w:eastAsia="Calibri"/>
                <w:sz w:val="24"/>
                <w:szCs w:val="24"/>
              </w:rPr>
              <w:t>природы), подражать движениям животных и птиц под музыку, под звучащее слово</w:t>
            </w:r>
            <w:r w:rsidRPr="00DB04F2">
              <w:rPr>
                <w:rFonts w:eastAsia="Calibri"/>
                <w:sz w:val="24"/>
                <w:szCs w:val="24"/>
              </w:rPr>
              <w:t xml:space="preserve"> (в произведениях</w:t>
            </w:r>
            <w:r w:rsidR="00DA757C" w:rsidRPr="00DB04F2">
              <w:rPr>
                <w:rFonts w:eastAsia="Calibri"/>
                <w:sz w:val="24"/>
                <w:szCs w:val="24"/>
              </w:rPr>
              <w:t xml:space="preserve"> малых фольклорных форм);</w:t>
            </w:r>
          </w:p>
          <w:p w:rsidR="00DA757C" w:rsidRPr="00DB04F2" w:rsidRDefault="00DA757C" w:rsidP="00FE05BE">
            <w:pPr>
              <w:jc w:val="both"/>
              <w:rPr>
                <w:rFonts w:eastAsia="Calibri"/>
                <w:sz w:val="24"/>
                <w:szCs w:val="24"/>
              </w:rPr>
            </w:pPr>
            <w:r w:rsidRPr="00DB04F2">
              <w:rPr>
                <w:rFonts w:eastAsia="Calibri"/>
                <w:sz w:val="24"/>
                <w:szCs w:val="24"/>
              </w:rPr>
              <w:t>способ</w:t>
            </w:r>
            <w:r w:rsidR="00DD3A3B" w:rsidRPr="00DB04F2">
              <w:rPr>
                <w:rFonts w:eastAsia="Calibri"/>
                <w:sz w:val="24"/>
                <w:szCs w:val="24"/>
              </w:rPr>
              <w:t>ствовать</w:t>
            </w:r>
            <w:r w:rsidRPr="00DB04F2">
              <w:rPr>
                <w:rFonts w:eastAsia="Calibri"/>
                <w:sz w:val="24"/>
                <w:szCs w:val="24"/>
              </w:rPr>
              <w:t xml:space="preserve"> п</w:t>
            </w:r>
            <w:r w:rsidR="009B743E">
              <w:rPr>
                <w:rFonts w:eastAsia="Calibri"/>
                <w:sz w:val="24"/>
                <w:szCs w:val="24"/>
              </w:rPr>
              <w:t>роявлению</w:t>
            </w:r>
            <w:r w:rsidR="00DD3A3B" w:rsidRPr="00DB04F2">
              <w:rPr>
                <w:rFonts w:eastAsia="Calibri"/>
                <w:sz w:val="24"/>
                <w:szCs w:val="24"/>
              </w:rPr>
              <w:t xml:space="preserve"> самостоятельности, активности в </w:t>
            </w:r>
            <w:r w:rsidR="00A7399F" w:rsidRPr="00DB04F2">
              <w:rPr>
                <w:rFonts w:eastAsia="Calibri"/>
                <w:sz w:val="24"/>
                <w:szCs w:val="24"/>
              </w:rPr>
              <w:t>игре</w:t>
            </w:r>
            <w:r w:rsidRPr="00DB04F2">
              <w:rPr>
                <w:rFonts w:eastAsia="Calibri"/>
                <w:sz w:val="24"/>
                <w:szCs w:val="24"/>
              </w:rPr>
              <w:t xml:space="preserve"> с персонажами-игрушками;</w:t>
            </w:r>
          </w:p>
          <w:p w:rsidR="00DA757C" w:rsidRPr="00DB04F2" w:rsidRDefault="00DA757C" w:rsidP="00FE05BE">
            <w:pPr>
              <w:jc w:val="both"/>
              <w:rPr>
                <w:rFonts w:eastAsia="Calibri"/>
                <w:sz w:val="24"/>
                <w:szCs w:val="24"/>
              </w:rPr>
            </w:pPr>
            <w:r w:rsidRPr="00DB04F2">
              <w:rPr>
                <w:rFonts w:eastAsia="Calibri"/>
                <w:sz w:val="24"/>
                <w:szCs w:val="24"/>
              </w:rPr>
              <w:t>развивать умение следить за действиями заводных игрушек, сказочных героев, адекватно реагировать на них;</w:t>
            </w:r>
          </w:p>
          <w:p w:rsidR="00DA757C" w:rsidRPr="00DB04F2" w:rsidRDefault="00DA757C" w:rsidP="00FE05BE">
            <w:pPr>
              <w:jc w:val="both"/>
              <w:rPr>
                <w:rFonts w:eastAsia="Calibri"/>
                <w:sz w:val="24"/>
                <w:szCs w:val="24"/>
              </w:rPr>
            </w:pPr>
            <w:r w:rsidRPr="00DB04F2">
              <w:rPr>
                <w:rFonts w:eastAsia="Calibri"/>
                <w:sz w:val="24"/>
                <w:szCs w:val="24"/>
              </w:rPr>
              <w:t>способствовать формированию навыка перевоплощения в образы сказочных героев;</w:t>
            </w:r>
          </w:p>
          <w:p w:rsidR="00DA757C" w:rsidRPr="00DB04F2" w:rsidRDefault="00DA757C" w:rsidP="00FE05BE">
            <w:pPr>
              <w:jc w:val="both"/>
              <w:rPr>
                <w:rFonts w:eastAsia="Calibri"/>
                <w:sz w:val="24"/>
                <w:szCs w:val="24"/>
              </w:rPr>
            </w:pPr>
            <w:r w:rsidRPr="00DB04F2">
              <w:rPr>
                <w:rFonts w:eastAsia="Calibri"/>
                <w:sz w:val="24"/>
                <w:szCs w:val="24"/>
              </w:rPr>
              <w:t>создавать условия для систематического восприятия театрализованных выступлений педагогического театра (взрослых).</w:t>
            </w:r>
          </w:p>
        </w:tc>
        <w:tc>
          <w:tcPr>
            <w:tcW w:w="4820" w:type="dxa"/>
          </w:tcPr>
          <w:p w:rsidR="00625A1A" w:rsidRPr="00DB04F2" w:rsidRDefault="00DA757C" w:rsidP="00FE05BE">
            <w:pPr>
              <w:jc w:val="both"/>
              <w:rPr>
                <w:rFonts w:eastAsia="Calibri"/>
                <w:color w:val="FF0000"/>
                <w:sz w:val="24"/>
                <w:szCs w:val="24"/>
              </w:rPr>
            </w:pPr>
            <w:r w:rsidRPr="00DB04F2">
              <w:rPr>
                <w:rFonts w:eastAsia="Calibri"/>
                <w:sz w:val="24"/>
                <w:szCs w:val="24"/>
              </w:rPr>
              <w:t>Педагог пробуждает интерес детей к театрализованной игре, создае</w:t>
            </w:r>
            <w:r w:rsidR="00A7399F" w:rsidRPr="00DB04F2">
              <w:rPr>
                <w:rFonts w:eastAsia="Calibri"/>
                <w:sz w:val="24"/>
                <w:szCs w:val="24"/>
              </w:rPr>
              <w:t xml:space="preserve">т условия для её проведения. </w:t>
            </w:r>
            <w:r w:rsidRPr="00DB04F2">
              <w:rPr>
                <w:rFonts w:eastAsia="Calibri"/>
                <w:sz w:val="24"/>
                <w:szCs w:val="24"/>
              </w:rPr>
              <w:t xml:space="preserve">Формирует </w:t>
            </w:r>
            <w:r w:rsidR="00A7399F" w:rsidRPr="00DB04F2">
              <w:rPr>
                <w:rFonts w:eastAsia="Calibri"/>
                <w:sz w:val="24"/>
                <w:szCs w:val="24"/>
              </w:rPr>
              <w:t xml:space="preserve">умение следить </w:t>
            </w:r>
            <w:r w:rsidRPr="00DB04F2">
              <w:rPr>
                <w:rFonts w:eastAsia="Calibri"/>
                <w:sz w:val="24"/>
                <w:szCs w:val="24"/>
              </w:rPr>
              <w:t xml:space="preserve">за </w:t>
            </w:r>
            <w:r w:rsidR="003F59F7" w:rsidRPr="00DB04F2">
              <w:rPr>
                <w:rFonts w:eastAsia="Calibri"/>
                <w:sz w:val="24"/>
                <w:szCs w:val="24"/>
              </w:rPr>
              <w:t>развитием действия в играх­ драматизациях</w:t>
            </w:r>
            <w:r w:rsidRPr="00DB04F2">
              <w:rPr>
                <w:rFonts w:eastAsia="Calibri"/>
                <w:sz w:val="24"/>
                <w:szCs w:val="24"/>
              </w:rPr>
              <w:t xml:space="preserve"> и кукольных спектакля</w:t>
            </w:r>
            <w:r w:rsidR="00D01A92" w:rsidRPr="00DB04F2">
              <w:rPr>
                <w:rFonts w:eastAsia="Calibri"/>
                <w:sz w:val="24"/>
                <w:szCs w:val="24"/>
              </w:rPr>
              <w:t>х,</w:t>
            </w:r>
            <w:r w:rsidR="00A7399F" w:rsidRPr="00DB04F2">
              <w:rPr>
                <w:rFonts w:eastAsia="Calibri"/>
                <w:sz w:val="24"/>
                <w:szCs w:val="24"/>
              </w:rPr>
              <w:t xml:space="preserve"> созданных силами</w:t>
            </w:r>
            <w:r w:rsidR="003F59F7" w:rsidRPr="00DB04F2">
              <w:rPr>
                <w:rFonts w:eastAsia="Calibri"/>
                <w:sz w:val="24"/>
                <w:szCs w:val="24"/>
              </w:rPr>
              <w:t xml:space="preserve"> взрослых</w:t>
            </w:r>
            <w:r w:rsidRPr="00DB04F2">
              <w:rPr>
                <w:rFonts w:eastAsia="Calibri"/>
                <w:sz w:val="24"/>
                <w:szCs w:val="24"/>
              </w:rPr>
              <w:t xml:space="preserve">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w:t>
            </w:r>
            <w:r w:rsidR="003F59F7" w:rsidRPr="00DB04F2">
              <w:rPr>
                <w:rFonts w:eastAsia="Calibri"/>
                <w:sz w:val="24"/>
                <w:szCs w:val="24"/>
              </w:rPr>
              <w:t xml:space="preserve"> (мими</w:t>
            </w:r>
            <w:r w:rsidR="00A7399F" w:rsidRPr="00DB04F2">
              <w:rPr>
                <w:rFonts w:eastAsia="Calibri"/>
                <w:sz w:val="24"/>
                <w:szCs w:val="24"/>
              </w:rPr>
              <w:t>кой, позой, жестом, движением).</w:t>
            </w:r>
            <w:r w:rsidR="003F59F7" w:rsidRPr="00DB04F2">
              <w:rPr>
                <w:rFonts w:eastAsia="Calibri"/>
                <w:sz w:val="24"/>
                <w:szCs w:val="24"/>
              </w:rPr>
              <w:t xml:space="preserve"> Знакомит детей с приемами </w:t>
            </w:r>
            <w:r w:rsidR="00A7399F" w:rsidRPr="00DB04F2">
              <w:rPr>
                <w:rFonts w:eastAsia="Calibri"/>
                <w:sz w:val="24"/>
                <w:szCs w:val="24"/>
              </w:rPr>
              <w:t>вождения</w:t>
            </w:r>
            <w:r w:rsidRPr="00DB04F2">
              <w:rPr>
                <w:rFonts w:eastAsia="Calibri"/>
                <w:sz w:val="24"/>
                <w:szCs w:val="24"/>
              </w:rPr>
              <w:t xml:space="preserve">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DA757C" w:rsidRPr="00DB04F2" w:rsidTr="00770A89">
        <w:tc>
          <w:tcPr>
            <w:tcW w:w="10740" w:type="dxa"/>
            <w:gridSpan w:val="6"/>
          </w:tcPr>
          <w:p w:rsidR="00DA757C" w:rsidRPr="009B743E" w:rsidRDefault="00DA757C" w:rsidP="00FE05BE">
            <w:pPr>
              <w:jc w:val="center"/>
              <w:rPr>
                <w:rFonts w:eastAsia="Calibri"/>
                <w:b/>
                <w:sz w:val="24"/>
                <w:szCs w:val="24"/>
                <w:u w:val="single"/>
              </w:rPr>
            </w:pPr>
            <w:r w:rsidRPr="009B743E">
              <w:rPr>
                <w:rFonts w:eastAsia="Calibri"/>
                <w:b/>
                <w:sz w:val="24"/>
                <w:szCs w:val="24"/>
                <w:u w:val="single"/>
              </w:rPr>
              <w:t>Культурно-досуговая деятельность:</w:t>
            </w:r>
          </w:p>
        </w:tc>
      </w:tr>
      <w:tr w:rsidR="00DA757C" w:rsidRPr="00DB04F2" w:rsidTr="00DA757C">
        <w:tc>
          <w:tcPr>
            <w:tcW w:w="5070" w:type="dxa"/>
            <w:gridSpan w:val="3"/>
          </w:tcPr>
          <w:p w:rsidR="00DA757C" w:rsidRPr="00DB04F2" w:rsidRDefault="00DA757C" w:rsidP="00FE05BE">
            <w:pPr>
              <w:jc w:val="both"/>
              <w:rPr>
                <w:rFonts w:eastAsia="Calibri"/>
                <w:sz w:val="24"/>
                <w:szCs w:val="24"/>
              </w:rPr>
            </w:pPr>
            <w:r w:rsidRPr="00DB04F2">
              <w:rPr>
                <w:rFonts w:eastAsia="Calibri"/>
                <w:sz w:val="24"/>
                <w:szCs w:val="24"/>
              </w:rPr>
              <w:t>создавать эмоционально-положительный климат в группе и ДОО, обеспечение у детей чувства  комфортности, уюта и защищенности; форм</w:t>
            </w:r>
            <w:r w:rsidR="00DD3A3B" w:rsidRPr="00DB04F2">
              <w:rPr>
                <w:rFonts w:eastAsia="Calibri"/>
                <w:sz w:val="24"/>
                <w:szCs w:val="24"/>
              </w:rPr>
              <w:t>и</w:t>
            </w:r>
            <w:r w:rsidRPr="00DB04F2">
              <w:rPr>
                <w:rFonts w:eastAsia="Calibri"/>
                <w:sz w:val="24"/>
                <w:szCs w:val="24"/>
              </w:rPr>
              <w:t>ровать умение самостоятельной работы детей с художественными материалами;</w:t>
            </w:r>
          </w:p>
          <w:p w:rsidR="00DA757C" w:rsidRPr="00DB04F2" w:rsidRDefault="00DA757C" w:rsidP="00FE05BE">
            <w:pPr>
              <w:jc w:val="both"/>
              <w:rPr>
                <w:rFonts w:eastAsia="Calibri"/>
                <w:sz w:val="24"/>
                <w:szCs w:val="24"/>
              </w:rPr>
            </w:pPr>
            <w:r w:rsidRPr="00DB04F2">
              <w:rPr>
                <w:rFonts w:eastAsia="Calibri"/>
                <w:sz w:val="24"/>
                <w:szCs w:val="24"/>
              </w:rPr>
              <w:t>прив</w:t>
            </w:r>
            <w:r w:rsidR="00DD3A3B" w:rsidRPr="00DB04F2">
              <w:rPr>
                <w:rFonts w:eastAsia="Calibri"/>
                <w:sz w:val="24"/>
                <w:szCs w:val="24"/>
              </w:rPr>
              <w:t>л</w:t>
            </w:r>
            <w:r w:rsidRPr="00DB04F2">
              <w:rPr>
                <w:rFonts w:eastAsia="Calibri"/>
                <w:sz w:val="24"/>
                <w:szCs w:val="24"/>
              </w:rPr>
              <w:t>екать детей к посильному участию в играх, театрализованных представлениях, забавах, развлечениях и праздниках;</w:t>
            </w:r>
          </w:p>
          <w:p w:rsidR="00DA757C" w:rsidRPr="00DB04F2" w:rsidRDefault="00DA757C" w:rsidP="00FE05BE">
            <w:pPr>
              <w:jc w:val="both"/>
              <w:rPr>
                <w:rFonts w:eastAsia="Calibri"/>
                <w:sz w:val="24"/>
                <w:szCs w:val="24"/>
              </w:rPr>
            </w:pPr>
            <w:r w:rsidRPr="00DB04F2">
              <w:rPr>
                <w:rFonts w:eastAsia="Calibri"/>
                <w:sz w:val="24"/>
                <w:szCs w:val="24"/>
              </w:rPr>
              <w:t>развивать умение следить за действиями игрушек, сказочных  героев, адекватно реагировать на них;</w:t>
            </w:r>
          </w:p>
          <w:p w:rsidR="00DA757C" w:rsidRPr="00DB04F2" w:rsidRDefault="00DA757C" w:rsidP="00FE05BE">
            <w:pPr>
              <w:jc w:val="both"/>
              <w:rPr>
                <w:rFonts w:eastAsia="Calibri"/>
                <w:sz w:val="24"/>
                <w:szCs w:val="24"/>
              </w:rPr>
            </w:pPr>
            <w:r w:rsidRPr="00DB04F2">
              <w:rPr>
                <w:rFonts w:eastAsia="Calibri"/>
                <w:sz w:val="24"/>
                <w:szCs w:val="24"/>
              </w:rPr>
              <w:t>формировать навык перевоплощения детей в образы сказочных героев.</w:t>
            </w:r>
          </w:p>
        </w:tc>
        <w:tc>
          <w:tcPr>
            <w:tcW w:w="5670" w:type="dxa"/>
            <w:gridSpan w:val="3"/>
          </w:tcPr>
          <w:p w:rsidR="00562E2A" w:rsidRPr="00DB04F2" w:rsidRDefault="00DA757C" w:rsidP="00FE05BE">
            <w:pPr>
              <w:jc w:val="both"/>
              <w:rPr>
                <w:rFonts w:eastAsia="Calibri"/>
                <w:color w:val="FF0000"/>
                <w:sz w:val="24"/>
                <w:szCs w:val="24"/>
              </w:rPr>
            </w:pPr>
            <w:r w:rsidRPr="00DB04F2">
              <w:rPr>
                <w:rFonts w:eastAsia="Calibri"/>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bl>
    <w:p w:rsidR="00F778C4" w:rsidRPr="00DB04F2" w:rsidRDefault="00F778C4" w:rsidP="00FE05BE">
      <w:pPr>
        <w:spacing w:after="0" w:line="240" w:lineRule="auto"/>
        <w:jc w:val="center"/>
        <w:rPr>
          <w:rFonts w:ascii="Times New Roman" w:eastAsia="Calibri" w:hAnsi="Times New Roman" w:cs="Times New Roman"/>
          <w:b/>
          <w:i/>
          <w:color w:val="0070C0"/>
          <w:sz w:val="24"/>
          <w:szCs w:val="24"/>
          <w:u w:val="single"/>
        </w:rPr>
      </w:pPr>
    </w:p>
    <w:p w:rsidR="00D9656D" w:rsidRPr="00E73EF7" w:rsidRDefault="00D9656D" w:rsidP="00FE05BE">
      <w:pPr>
        <w:spacing w:after="0" w:line="240" w:lineRule="auto"/>
        <w:jc w:val="center"/>
        <w:rPr>
          <w:rFonts w:ascii="Times New Roman" w:eastAsia="Calibri" w:hAnsi="Times New Roman" w:cs="Times New Roman"/>
          <w:b/>
          <w:sz w:val="24"/>
          <w:szCs w:val="24"/>
          <w:u w:val="single"/>
        </w:rPr>
      </w:pPr>
      <w:r w:rsidRPr="00E73EF7">
        <w:rPr>
          <w:rFonts w:ascii="Times New Roman" w:eastAsia="Calibri" w:hAnsi="Times New Roman" w:cs="Times New Roman"/>
          <w:b/>
          <w:sz w:val="24"/>
          <w:szCs w:val="24"/>
          <w:u w:val="single"/>
        </w:rPr>
        <w:t>От 3 лет до 4 лет.</w:t>
      </w:r>
    </w:p>
    <w:tbl>
      <w:tblPr>
        <w:tblStyle w:val="af4"/>
        <w:tblW w:w="10740" w:type="dxa"/>
        <w:tblLayout w:type="fixed"/>
        <w:tblLook w:val="04A0" w:firstRow="1" w:lastRow="0" w:firstColumn="1" w:lastColumn="0" w:noHBand="0" w:noVBand="1"/>
      </w:tblPr>
      <w:tblGrid>
        <w:gridCol w:w="2376"/>
        <w:gridCol w:w="993"/>
        <w:gridCol w:w="992"/>
        <w:gridCol w:w="142"/>
        <w:gridCol w:w="1275"/>
        <w:gridCol w:w="1843"/>
        <w:gridCol w:w="3119"/>
      </w:tblGrid>
      <w:tr w:rsidR="007F6D8F" w:rsidRPr="00DB04F2" w:rsidTr="00E85929">
        <w:tc>
          <w:tcPr>
            <w:tcW w:w="4503" w:type="dxa"/>
            <w:gridSpan w:val="4"/>
          </w:tcPr>
          <w:p w:rsidR="007F6D8F" w:rsidRPr="00DB04F2" w:rsidRDefault="007F6D8F" w:rsidP="00FE05BE">
            <w:pPr>
              <w:ind w:firstLine="142"/>
              <w:jc w:val="center"/>
              <w:rPr>
                <w:rFonts w:eastAsia="Calibri"/>
                <w:b/>
                <w:color w:val="000000" w:themeColor="text1"/>
                <w:sz w:val="24"/>
                <w:szCs w:val="24"/>
              </w:rPr>
            </w:pPr>
            <w:r w:rsidRPr="00DB04F2">
              <w:rPr>
                <w:rFonts w:eastAsia="Calibri"/>
                <w:b/>
                <w:color w:val="000000" w:themeColor="text1"/>
                <w:sz w:val="24"/>
                <w:szCs w:val="24"/>
              </w:rPr>
              <w:t>Задачи ОО</w:t>
            </w:r>
          </w:p>
        </w:tc>
        <w:tc>
          <w:tcPr>
            <w:tcW w:w="6237" w:type="dxa"/>
            <w:gridSpan w:val="3"/>
          </w:tcPr>
          <w:p w:rsidR="007F6D8F" w:rsidRPr="00DB04F2" w:rsidRDefault="007F6D8F" w:rsidP="00FE05BE">
            <w:pPr>
              <w:ind w:firstLine="567"/>
              <w:jc w:val="center"/>
              <w:rPr>
                <w:rFonts w:eastAsia="Calibri"/>
                <w:b/>
                <w:color w:val="000000" w:themeColor="text1"/>
                <w:sz w:val="24"/>
                <w:szCs w:val="24"/>
              </w:rPr>
            </w:pPr>
            <w:r w:rsidRPr="00DB04F2">
              <w:rPr>
                <w:rFonts w:eastAsia="Calibri"/>
                <w:b/>
                <w:color w:val="000000" w:themeColor="text1"/>
                <w:sz w:val="24"/>
                <w:szCs w:val="24"/>
              </w:rPr>
              <w:t>Содержание ОО</w:t>
            </w:r>
          </w:p>
        </w:tc>
      </w:tr>
      <w:tr w:rsidR="007F6D8F" w:rsidRPr="00DB04F2" w:rsidTr="00E85929">
        <w:tc>
          <w:tcPr>
            <w:tcW w:w="10740" w:type="dxa"/>
            <w:gridSpan w:val="7"/>
          </w:tcPr>
          <w:p w:rsidR="007F6D8F" w:rsidRPr="009B743E" w:rsidRDefault="007F6D8F" w:rsidP="00FE05BE">
            <w:pPr>
              <w:ind w:firstLine="567"/>
              <w:jc w:val="center"/>
              <w:rPr>
                <w:rFonts w:eastAsia="Calibri"/>
                <w:b/>
                <w:color w:val="FF0000"/>
                <w:sz w:val="24"/>
                <w:szCs w:val="24"/>
                <w:u w:val="single"/>
              </w:rPr>
            </w:pPr>
            <w:r w:rsidRPr="009B743E">
              <w:rPr>
                <w:b/>
                <w:sz w:val="24"/>
                <w:szCs w:val="24"/>
                <w:u w:val="single"/>
              </w:rPr>
              <w:t>Приобщение</w:t>
            </w:r>
            <w:r w:rsidRPr="009B743E">
              <w:rPr>
                <w:b/>
                <w:spacing w:val="44"/>
                <w:sz w:val="24"/>
                <w:szCs w:val="24"/>
                <w:u w:val="single"/>
              </w:rPr>
              <w:t xml:space="preserve"> </w:t>
            </w:r>
            <w:r w:rsidRPr="009B743E">
              <w:rPr>
                <w:b/>
                <w:sz w:val="24"/>
                <w:szCs w:val="24"/>
                <w:u w:val="single"/>
              </w:rPr>
              <w:t>к</w:t>
            </w:r>
            <w:r w:rsidRPr="009B743E">
              <w:rPr>
                <w:b/>
                <w:spacing w:val="9"/>
                <w:sz w:val="24"/>
                <w:szCs w:val="24"/>
                <w:u w:val="single"/>
              </w:rPr>
              <w:t xml:space="preserve"> </w:t>
            </w:r>
            <w:r w:rsidRPr="009B743E">
              <w:rPr>
                <w:b/>
                <w:w w:val="103"/>
                <w:sz w:val="24"/>
                <w:szCs w:val="24"/>
                <w:u w:val="single"/>
              </w:rPr>
              <w:t>искусству</w:t>
            </w:r>
          </w:p>
        </w:tc>
      </w:tr>
      <w:tr w:rsidR="007F6D8F" w:rsidRPr="00DB04F2" w:rsidTr="009F5F71">
        <w:tc>
          <w:tcPr>
            <w:tcW w:w="4361" w:type="dxa"/>
            <w:gridSpan w:val="3"/>
          </w:tcPr>
          <w:p w:rsidR="007F6D8F" w:rsidRPr="00DB04F2" w:rsidRDefault="007F6D8F" w:rsidP="00FE05BE">
            <w:pPr>
              <w:ind w:right="41"/>
              <w:jc w:val="both"/>
              <w:rPr>
                <w:sz w:val="24"/>
                <w:szCs w:val="24"/>
              </w:rPr>
            </w:pPr>
            <w:r w:rsidRPr="00DB04F2">
              <w:rPr>
                <w:sz w:val="24"/>
                <w:szCs w:val="24"/>
              </w:rPr>
              <w:t>продолжать</w:t>
            </w:r>
            <w:r w:rsidRPr="00DB04F2">
              <w:rPr>
                <w:spacing w:val="8"/>
                <w:sz w:val="24"/>
                <w:szCs w:val="24"/>
              </w:rPr>
              <w:t xml:space="preserve"> </w:t>
            </w:r>
            <w:r w:rsidRPr="00DB04F2">
              <w:rPr>
                <w:sz w:val="24"/>
                <w:szCs w:val="24"/>
              </w:rPr>
              <w:t>развивать художественное</w:t>
            </w:r>
            <w:r w:rsidRPr="00DB04F2">
              <w:rPr>
                <w:spacing w:val="32"/>
                <w:sz w:val="24"/>
                <w:szCs w:val="24"/>
              </w:rPr>
              <w:t xml:space="preserve"> </w:t>
            </w:r>
            <w:r w:rsidRPr="00DB04F2">
              <w:rPr>
                <w:sz w:val="24"/>
                <w:szCs w:val="24"/>
              </w:rPr>
              <w:t>восприятие, подводить</w:t>
            </w:r>
            <w:r w:rsidRPr="00DB04F2">
              <w:rPr>
                <w:spacing w:val="2"/>
                <w:sz w:val="24"/>
                <w:szCs w:val="24"/>
              </w:rPr>
              <w:t xml:space="preserve"> </w:t>
            </w:r>
            <w:r w:rsidRPr="00DB04F2">
              <w:rPr>
                <w:sz w:val="24"/>
                <w:szCs w:val="24"/>
              </w:rPr>
              <w:t xml:space="preserve">детей </w:t>
            </w:r>
            <w:r w:rsidRPr="00DB04F2">
              <w:rPr>
                <w:w w:val="101"/>
                <w:sz w:val="24"/>
                <w:szCs w:val="24"/>
              </w:rPr>
              <w:t xml:space="preserve">к </w:t>
            </w:r>
            <w:r w:rsidRPr="00DB04F2">
              <w:rPr>
                <w:sz w:val="24"/>
                <w:szCs w:val="24"/>
              </w:rPr>
              <w:t>восприятию</w:t>
            </w:r>
            <w:r w:rsidRPr="00DB04F2">
              <w:rPr>
                <w:spacing w:val="44"/>
                <w:sz w:val="24"/>
                <w:szCs w:val="24"/>
              </w:rPr>
              <w:t xml:space="preserve"> </w:t>
            </w:r>
            <w:r w:rsidRPr="00DB04F2">
              <w:rPr>
                <w:sz w:val="24"/>
                <w:szCs w:val="24"/>
              </w:rPr>
              <w:t>произведений</w:t>
            </w:r>
            <w:r w:rsidRPr="00DB04F2">
              <w:rPr>
                <w:spacing w:val="58"/>
                <w:sz w:val="24"/>
                <w:szCs w:val="24"/>
              </w:rPr>
              <w:t xml:space="preserve"> </w:t>
            </w:r>
            <w:r w:rsidRPr="00DB04F2">
              <w:rPr>
                <w:sz w:val="24"/>
                <w:szCs w:val="24"/>
              </w:rPr>
              <w:t>искусства</w:t>
            </w:r>
            <w:r w:rsidRPr="00DB04F2">
              <w:rPr>
                <w:spacing w:val="32"/>
                <w:sz w:val="24"/>
                <w:szCs w:val="24"/>
              </w:rPr>
              <w:t xml:space="preserve"> </w:t>
            </w:r>
            <w:r w:rsidRPr="00DB04F2">
              <w:rPr>
                <w:sz w:val="24"/>
                <w:szCs w:val="24"/>
              </w:rPr>
              <w:t>(разглядывать</w:t>
            </w:r>
            <w:r w:rsidRPr="00DB04F2">
              <w:rPr>
                <w:spacing w:val="51"/>
                <w:sz w:val="24"/>
                <w:szCs w:val="24"/>
              </w:rPr>
              <w:t xml:space="preserve"> </w:t>
            </w:r>
            <w:r w:rsidRPr="00DB04F2">
              <w:rPr>
                <w:sz w:val="24"/>
                <w:szCs w:val="24"/>
              </w:rPr>
              <w:t>и</w:t>
            </w:r>
            <w:r w:rsidRPr="00DB04F2">
              <w:rPr>
                <w:spacing w:val="8"/>
                <w:sz w:val="24"/>
                <w:szCs w:val="24"/>
              </w:rPr>
              <w:t xml:space="preserve"> </w:t>
            </w:r>
            <w:r w:rsidRPr="00DB04F2">
              <w:rPr>
                <w:w w:val="103"/>
                <w:sz w:val="24"/>
                <w:szCs w:val="24"/>
              </w:rPr>
              <w:t>чувствовать</w:t>
            </w:r>
            <w:r w:rsidRPr="00DB04F2">
              <w:rPr>
                <w:w w:val="104"/>
                <w:sz w:val="24"/>
                <w:szCs w:val="24"/>
              </w:rPr>
              <w:t>)</w:t>
            </w:r>
            <w:r w:rsidRPr="00DB04F2">
              <w:rPr>
                <w:w w:val="103"/>
                <w:sz w:val="24"/>
                <w:szCs w:val="24"/>
              </w:rPr>
              <w:t>;</w:t>
            </w:r>
          </w:p>
          <w:p w:rsidR="007F6D8F" w:rsidRPr="00DB04F2" w:rsidRDefault="007F6D8F" w:rsidP="00FE05BE">
            <w:pPr>
              <w:ind w:right="-20"/>
              <w:jc w:val="both"/>
              <w:rPr>
                <w:sz w:val="24"/>
                <w:szCs w:val="24"/>
              </w:rPr>
            </w:pPr>
            <w:r w:rsidRPr="00DB04F2">
              <w:rPr>
                <w:sz w:val="24"/>
                <w:szCs w:val="24"/>
              </w:rPr>
              <w:t>воспитывать</w:t>
            </w:r>
            <w:r w:rsidRPr="00DB04F2">
              <w:rPr>
                <w:spacing w:val="44"/>
                <w:sz w:val="24"/>
                <w:szCs w:val="24"/>
              </w:rPr>
              <w:t xml:space="preserve"> </w:t>
            </w:r>
            <w:r w:rsidRPr="00DB04F2">
              <w:rPr>
                <w:sz w:val="24"/>
                <w:szCs w:val="24"/>
              </w:rPr>
              <w:t>интерес</w:t>
            </w:r>
            <w:r w:rsidRPr="00DB04F2">
              <w:rPr>
                <w:spacing w:val="31"/>
                <w:sz w:val="24"/>
                <w:szCs w:val="24"/>
              </w:rPr>
              <w:t xml:space="preserve"> </w:t>
            </w:r>
            <w:r w:rsidRPr="00DB04F2">
              <w:rPr>
                <w:sz w:val="24"/>
                <w:szCs w:val="24"/>
              </w:rPr>
              <w:t>к</w:t>
            </w:r>
            <w:r w:rsidRPr="00DB04F2">
              <w:rPr>
                <w:spacing w:val="8"/>
                <w:sz w:val="24"/>
                <w:szCs w:val="24"/>
              </w:rPr>
              <w:t xml:space="preserve"> </w:t>
            </w:r>
            <w:r w:rsidRPr="00DB04F2">
              <w:rPr>
                <w:w w:val="102"/>
                <w:sz w:val="24"/>
                <w:szCs w:val="24"/>
              </w:rPr>
              <w:t>искусству;</w:t>
            </w:r>
          </w:p>
          <w:p w:rsidR="007F6D8F" w:rsidRPr="00DB04F2" w:rsidRDefault="007F6D8F" w:rsidP="00FE05BE">
            <w:pPr>
              <w:ind w:right="48"/>
              <w:jc w:val="both"/>
              <w:rPr>
                <w:sz w:val="24"/>
                <w:szCs w:val="24"/>
              </w:rPr>
            </w:pPr>
            <w:r w:rsidRPr="00DB04F2">
              <w:rPr>
                <w:sz w:val="24"/>
                <w:szCs w:val="24"/>
              </w:rPr>
              <w:t xml:space="preserve">формировать понимание красоты произведений искусства, </w:t>
            </w:r>
            <w:r w:rsidRPr="00DB04F2">
              <w:rPr>
                <w:w w:val="103"/>
                <w:sz w:val="24"/>
                <w:szCs w:val="24"/>
              </w:rPr>
              <w:t xml:space="preserve">потребность </w:t>
            </w:r>
            <w:r w:rsidRPr="00DB04F2">
              <w:rPr>
                <w:sz w:val="24"/>
                <w:szCs w:val="24"/>
              </w:rPr>
              <w:t>общения</w:t>
            </w:r>
            <w:r w:rsidRPr="00DB04F2">
              <w:rPr>
                <w:spacing w:val="28"/>
                <w:sz w:val="24"/>
                <w:szCs w:val="24"/>
              </w:rPr>
              <w:t xml:space="preserve"> </w:t>
            </w:r>
            <w:r w:rsidRPr="00DB04F2">
              <w:rPr>
                <w:sz w:val="24"/>
                <w:szCs w:val="24"/>
              </w:rPr>
              <w:t>с</w:t>
            </w:r>
            <w:r w:rsidRPr="00DB04F2">
              <w:rPr>
                <w:spacing w:val="9"/>
                <w:sz w:val="24"/>
                <w:szCs w:val="24"/>
              </w:rPr>
              <w:t xml:space="preserve"> </w:t>
            </w:r>
            <w:r w:rsidRPr="00DB04F2">
              <w:rPr>
                <w:w w:val="103"/>
                <w:sz w:val="24"/>
                <w:szCs w:val="24"/>
              </w:rPr>
              <w:t>искусством;</w:t>
            </w:r>
          </w:p>
          <w:p w:rsidR="007F6D8F" w:rsidRPr="00DB04F2" w:rsidRDefault="007F6D8F" w:rsidP="00FE05BE">
            <w:pPr>
              <w:ind w:right="53"/>
              <w:jc w:val="both"/>
              <w:rPr>
                <w:sz w:val="24"/>
                <w:szCs w:val="24"/>
              </w:rPr>
            </w:pPr>
            <w:r w:rsidRPr="00DB04F2">
              <w:rPr>
                <w:sz w:val="24"/>
                <w:szCs w:val="24"/>
              </w:rPr>
              <w:t>развивать</w:t>
            </w:r>
            <w:r w:rsidRPr="00DB04F2">
              <w:rPr>
                <w:spacing w:val="29"/>
                <w:sz w:val="24"/>
                <w:szCs w:val="24"/>
              </w:rPr>
              <w:t xml:space="preserve"> </w:t>
            </w:r>
            <w:r w:rsidRPr="00DB04F2">
              <w:rPr>
                <w:sz w:val="24"/>
                <w:szCs w:val="24"/>
              </w:rPr>
              <w:t>у детей</w:t>
            </w:r>
            <w:r w:rsidRPr="00DB04F2">
              <w:rPr>
                <w:spacing w:val="13"/>
                <w:sz w:val="24"/>
                <w:szCs w:val="24"/>
              </w:rPr>
              <w:t xml:space="preserve"> </w:t>
            </w:r>
            <w:r w:rsidRPr="00DB04F2">
              <w:rPr>
                <w:sz w:val="24"/>
                <w:szCs w:val="24"/>
              </w:rPr>
              <w:t>эстетические</w:t>
            </w:r>
            <w:r w:rsidRPr="00DB04F2">
              <w:rPr>
                <w:spacing w:val="42"/>
                <w:sz w:val="24"/>
                <w:szCs w:val="24"/>
              </w:rPr>
              <w:t xml:space="preserve"> </w:t>
            </w:r>
            <w:r w:rsidRPr="00DB04F2">
              <w:rPr>
                <w:sz w:val="24"/>
                <w:szCs w:val="24"/>
              </w:rPr>
              <w:t>чувства</w:t>
            </w:r>
            <w:r w:rsidRPr="00DB04F2">
              <w:rPr>
                <w:spacing w:val="17"/>
                <w:sz w:val="24"/>
                <w:szCs w:val="24"/>
              </w:rPr>
              <w:t xml:space="preserve"> </w:t>
            </w:r>
            <w:r w:rsidRPr="00DB04F2">
              <w:rPr>
                <w:sz w:val="24"/>
                <w:szCs w:val="24"/>
              </w:rPr>
              <w:t>при</w:t>
            </w:r>
            <w:r w:rsidRPr="00DB04F2">
              <w:rPr>
                <w:spacing w:val="16"/>
                <w:sz w:val="24"/>
                <w:szCs w:val="24"/>
              </w:rPr>
              <w:t xml:space="preserve"> </w:t>
            </w:r>
            <w:r w:rsidRPr="00DB04F2">
              <w:rPr>
                <w:sz w:val="24"/>
                <w:szCs w:val="24"/>
              </w:rPr>
              <w:t>восприятии</w:t>
            </w:r>
            <w:r w:rsidRPr="00DB04F2">
              <w:rPr>
                <w:spacing w:val="28"/>
                <w:sz w:val="24"/>
                <w:szCs w:val="24"/>
              </w:rPr>
              <w:t xml:space="preserve"> </w:t>
            </w:r>
            <w:r w:rsidRPr="00DB04F2">
              <w:rPr>
                <w:w w:val="102"/>
                <w:sz w:val="24"/>
                <w:szCs w:val="24"/>
              </w:rPr>
              <w:t xml:space="preserve">музыки, </w:t>
            </w:r>
            <w:r w:rsidRPr="00DB04F2">
              <w:rPr>
                <w:sz w:val="24"/>
                <w:szCs w:val="24"/>
              </w:rPr>
              <w:t>изобразительного,</w:t>
            </w:r>
            <w:r w:rsidRPr="00DB04F2">
              <w:rPr>
                <w:spacing w:val="61"/>
                <w:sz w:val="24"/>
                <w:szCs w:val="24"/>
              </w:rPr>
              <w:t xml:space="preserve"> </w:t>
            </w:r>
            <w:r w:rsidRPr="00DB04F2">
              <w:rPr>
                <w:sz w:val="24"/>
                <w:szCs w:val="24"/>
              </w:rPr>
              <w:t>народного</w:t>
            </w:r>
            <w:r w:rsidRPr="00DB04F2">
              <w:rPr>
                <w:spacing w:val="41"/>
                <w:sz w:val="24"/>
                <w:szCs w:val="24"/>
              </w:rPr>
              <w:t xml:space="preserve"> </w:t>
            </w:r>
            <w:r w:rsidRPr="00DB04F2">
              <w:rPr>
                <w:w w:val="103"/>
                <w:sz w:val="24"/>
                <w:szCs w:val="24"/>
              </w:rPr>
              <w:t xml:space="preserve">декоративно-прикладного </w:t>
            </w:r>
            <w:r w:rsidRPr="00DB04F2">
              <w:rPr>
                <w:sz w:val="24"/>
                <w:szCs w:val="24"/>
              </w:rPr>
              <w:t>искусства;</w:t>
            </w:r>
            <w:r w:rsidRPr="00DB04F2">
              <w:rPr>
                <w:spacing w:val="39"/>
                <w:sz w:val="24"/>
                <w:szCs w:val="24"/>
              </w:rPr>
              <w:t xml:space="preserve"> </w:t>
            </w:r>
            <w:r w:rsidRPr="00DB04F2">
              <w:rPr>
                <w:w w:val="103"/>
                <w:sz w:val="24"/>
                <w:szCs w:val="24"/>
              </w:rPr>
              <w:t xml:space="preserve">содействовать </w:t>
            </w:r>
            <w:r w:rsidRPr="00DB04F2">
              <w:rPr>
                <w:sz w:val="24"/>
                <w:szCs w:val="24"/>
              </w:rPr>
              <w:t>возникновению</w:t>
            </w:r>
            <w:r w:rsidRPr="00DB04F2">
              <w:rPr>
                <w:spacing w:val="45"/>
                <w:sz w:val="24"/>
                <w:szCs w:val="24"/>
              </w:rPr>
              <w:t xml:space="preserve"> </w:t>
            </w:r>
            <w:r w:rsidRPr="00DB04F2">
              <w:rPr>
                <w:sz w:val="24"/>
                <w:szCs w:val="24"/>
              </w:rPr>
              <w:t>положительного</w:t>
            </w:r>
            <w:r w:rsidRPr="00DB04F2">
              <w:rPr>
                <w:spacing w:val="44"/>
                <w:sz w:val="24"/>
                <w:szCs w:val="24"/>
              </w:rPr>
              <w:t xml:space="preserve"> </w:t>
            </w:r>
            <w:r w:rsidRPr="00DB04F2">
              <w:rPr>
                <w:sz w:val="24"/>
                <w:szCs w:val="24"/>
              </w:rPr>
              <w:t>эмоционального</w:t>
            </w:r>
            <w:r w:rsidRPr="00DB04F2">
              <w:rPr>
                <w:spacing w:val="43"/>
                <w:sz w:val="24"/>
                <w:szCs w:val="24"/>
              </w:rPr>
              <w:t xml:space="preserve"> </w:t>
            </w:r>
            <w:r w:rsidRPr="00DB04F2">
              <w:rPr>
                <w:sz w:val="24"/>
                <w:szCs w:val="24"/>
              </w:rPr>
              <w:t>отклика</w:t>
            </w:r>
            <w:r w:rsidRPr="00DB04F2">
              <w:rPr>
                <w:spacing w:val="10"/>
                <w:sz w:val="24"/>
                <w:szCs w:val="24"/>
              </w:rPr>
              <w:t xml:space="preserve"> </w:t>
            </w:r>
            <w:r w:rsidRPr="00DB04F2">
              <w:rPr>
                <w:sz w:val="24"/>
                <w:szCs w:val="24"/>
              </w:rPr>
              <w:t>на красоту</w:t>
            </w:r>
            <w:r w:rsidRPr="00DB04F2">
              <w:rPr>
                <w:spacing w:val="16"/>
                <w:sz w:val="24"/>
                <w:szCs w:val="24"/>
              </w:rPr>
              <w:t xml:space="preserve"> </w:t>
            </w:r>
            <w:r w:rsidRPr="00DB04F2">
              <w:rPr>
                <w:w w:val="103"/>
                <w:sz w:val="24"/>
                <w:szCs w:val="24"/>
              </w:rPr>
              <w:t xml:space="preserve">окружающего </w:t>
            </w:r>
            <w:r w:rsidRPr="00DB04F2">
              <w:rPr>
                <w:sz w:val="24"/>
                <w:szCs w:val="24"/>
              </w:rPr>
              <w:t>мира,</w:t>
            </w:r>
            <w:r w:rsidRPr="00DB04F2">
              <w:rPr>
                <w:spacing w:val="22"/>
                <w:sz w:val="24"/>
                <w:szCs w:val="24"/>
              </w:rPr>
              <w:t xml:space="preserve"> </w:t>
            </w:r>
            <w:r w:rsidRPr="00DB04F2">
              <w:rPr>
                <w:sz w:val="24"/>
                <w:szCs w:val="24"/>
              </w:rPr>
              <w:t>выраженного</w:t>
            </w:r>
            <w:r w:rsidRPr="00DB04F2">
              <w:rPr>
                <w:spacing w:val="46"/>
                <w:sz w:val="24"/>
                <w:szCs w:val="24"/>
              </w:rPr>
              <w:t xml:space="preserve"> </w:t>
            </w:r>
            <w:r w:rsidRPr="00DB04F2">
              <w:rPr>
                <w:sz w:val="24"/>
                <w:szCs w:val="24"/>
              </w:rPr>
              <w:t>в</w:t>
            </w:r>
            <w:r w:rsidRPr="00DB04F2">
              <w:rPr>
                <w:spacing w:val="9"/>
                <w:sz w:val="24"/>
                <w:szCs w:val="24"/>
              </w:rPr>
              <w:t xml:space="preserve"> </w:t>
            </w:r>
            <w:r w:rsidRPr="00DB04F2">
              <w:rPr>
                <w:sz w:val="24"/>
                <w:szCs w:val="24"/>
              </w:rPr>
              <w:t>произведениях</w:t>
            </w:r>
            <w:r w:rsidRPr="00DB04F2">
              <w:rPr>
                <w:spacing w:val="48"/>
                <w:sz w:val="24"/>
                <w:szCs w:val="24"/>
              </w:rPr>
              <w:t xml:space="preserve"> </w:t>
            </w:r>
            <w:r w:rsidRPr="00DB04F2">
              <w:rPr>
                <w:w w:val="103"/>
                <w:sz w:val="24"/>
                <w:szCs w:val="24"/>
              </w:rPr>
              <w:t>искусства;</w:t>
            </w:r>
          </w:p>
          <w:p w:rsidR="007F6D8F" w:rsidRPr="00DB04F2" w:rsidRDefault="007F6D8F" w:rsidP="00FE05BE">
            <w:pPr>
              <w:ind w:right="63"/>
              <w:jc w:val="both"/>
              <w:rPr>
                <w:sz w:val="24"/>
                <w:szCs w:val="24"/>
              </w:rPr>
            </w:pPr>
            <w:r w:rsidRPr="00DB04F2">
              <w:rPr>
                <w:sz w:val="24"/>
                <w:szCs w:val="24"/>
              </w:rPr>
              <w:t>формировать</w:t>
            </w:r>
            <w:r w:rsidRPr="00DB04F2">
              <w:rPr>
                <w:spacing w:val="67"/>
                <w:sz w:val="24"/>
                <w:szCs w:val="24"/>
              </w:rPr>
              <w:t xml:space="preserve"> </w:t>
            </w:r>
            <w:r w:rsidRPr="00DB04F2">
              <w:rPr>
                <w:sz w:val="24"/>
                <w:szCs w:val="24"/>
              </w:rPr>
              <w:t>патриотическое отношение</w:t>
            </w:r>
            <w:r w:rsidRPr="00DB04F2">
              <w:rPr>
                <w:spacing w:val="58"/>
                <w:sz w:val="24"/>
                <w:szCs w:val="24"/>
              </w:rPr>
              <w:t xml:space="preserve"> </w:t>
            </w:r>
            <w:r w:rsidRPr="00DB04F2">
              <w:rPr>
                <w:sz w:val="24"/>
                <w:szCs w:val="24"/>
              </w:rPr>
              <w:t>и</w:t>
            </w:r>
            <w:r w:rsidRPr="00DB04F2">
              <w:rPr>
                <w:spacing w:val="23"/>
                <w:sz w:val="24"/>
                <w:szCs w:val="24"/>
              </w:rPr>
              <w:t xml:space="preserve"> </w:t>
            </w:r>
            <w:r w:rsidRPr="00DB04F2">
              <w:rPr>
                <w:sz w:val="24"/>
                <w:szCs w:val="24"/>
              </w:rPr>
              <w:t>чувство</w:t>
            </w:r>
            <w:r w:rsidRPr="00DB04F2">
              <w:rPr>
                <w:spacing w:val="42"/>
                <w:sz w:val="24"/>
                <w:szCs w:val="24"/>
              </w:rPr>
              <w:t xml:space="preserve"> </w:t>
            </w:r>
            <w:r w:rsidRPr="00DB04F2">
              <w:rPr>
                <w:sz w:val="24"/>
                <w:szCs w:val="24"/>
              </w:rPr>
              <w:t>сопричастности к</w:t>
            </w:r>
            <w:r w:rsidRPr="00DB04F2">
              <w:rPr>
                <w:spacing w:val="23"/>
                <w:sz w:val="24"/>
                <w:szCs w:val="24"/>
              </w:rPr>
              <w:t xml:space="preserve"> </w:t>
            </w:r>
            <w:r w:rsidRPr="00DB04F2">
              <w:rPr>
                <w:w w:val="103"/>
                <w:sz w:val="24"/>
                <w:szCs w:val="24"/>
              </w:rPr>
              <w:t xml:space="preserve">природе </w:t>
            </w:r>
            <w:r w:rsidRPr="00DB04F2">
              <w:rPr>
                <w:sz w:val="24"/>
                <w:szCs w:val="24"/>
              </w:rPr>
              <w:t>родного</w:t>
            </w:r>
            <w:r w:rsidRPr="00DB04F2">
              <w:rPr>
                <w:spacing w:val="57"/>
                <w:sz w:val="24"/>
                <w:szCs w:val="24"/>
              </w:rPr>
              <w:t xml:space="preserve"> </w:t>
            </w:r>
            <w:r w:rsidRPr="00DB04F2">
              <w:rPr>
                <w:sz w:val="24"/>
                <w:szCs w:val="24"/>
              </w:rPr>
              <w:t>края,</w:t>
            </w:r>
            <w:r w:rsidRPr="00DB04F2">
              <w:rPr>
                <w:spacing w:val="40"/>
                <w:sz w:val="24"/>
                <w:szCs w:val="24"/>
              </w:rPr>
              <w:t xml:space="preserve"> </w:t>
            </w:r>
            <w:r w:rsidRPr="00DB04F2">
              <w:rPr>
                <w:sz w:val="24"/>
                <w:szCs w:val="24"/>
              </w:rPr>
              <w:t>к</w:t>
            </w:r>
            <w:r w:rsidRPr="00DB04F2">
              <w:rPr>
                <w:spacing w:val="29"/>
                <w:sz w:val="24"/>
                <w:szCs w:val="24"/>
              </w:rPr>
              <w:t xml:space="preserve"> </w:t>
            </w:r>
            <w:r w:rsidRPr="00DB04F2">
              <w:rPr>
                <w:sz w:val="24"/>
                <w:szCs w:val="24"/>
              </w:rPr>
              <w:t>семье</w:t>
            </w:r>
            <w:r w:rsidRPr="00DB04F2">
              <w:rPr>
                <w:spacing w:val="43"/>
                <w:sz w:val="24"/>
                <w:szCs w:val="24"/>
              </w:rPr>
              <w:t xml:space="preserve"> </w:t>
            </w:r>
            <w:r w:rsidRPr="00DB04F2">
              <w:rPr>
                <w:sz w:val="24"/>
                <w:szCs w:val="24"/>
              </w:rPr>
              <w:t>в</w:t>
            </w:r>
            <w:r w:rsidRPr="00DB04F2">
              <w:rPr>
                <w:spacing w:val="28"/>
                <w:sz w:val="24"/>
                <w:szCs w:val="24"/>
              </w:rPr>
              <w:t xml:space="preserve"> </w:t>
            </w:r>
            <w:r w:rsidRPr="00DB04F2">
              <w:rPr>
                <w:sz w:val="24"/>
                <w:szCs w:val="24"/>
              </w:rPr>
              <w:t>процессе</w:t>
            </w:r>
            <w:r w:rsidRPr="00DB04F2">
              <w:rPr>
                <w:spacing w:val="51"/>
                <w:sz w:val="24"/>
                <w:szCs w:val="24"/>
              </w:rPr>
              <w:t xml:space="preserve"> </w:t>
            </w:r>
            <w:r w:rsidRPr="00DB04F2">
              <w:rPr>
                <w:sz w:val="24"/>
                <w:szCs w:val="24"/>
              </w:rPr>
              <w:t>музыкальной,</w:t>
            </w:r>
            <w:r w:rsidRPr="00DB04F2">
              <w:rPr>
                <w:spacing w:val="3"/>
                <w:sz w:val="24"/>
                <w:szCs w:val="24"/>
              </w:rPr>
              <w:t xml:space="preserve"> </w:t>
            </w:r>
            <w:r w:rsidRPr="00DB04F2">
              <w:rPr>
                <w:sz w:val="24"/>
                <w:szCs w:val="24"/>
              </w:rPr>
              <w:t xml:space="preserve">изобразительной, </w:t>
            </w:r>
            <w:r w:rsidRPr="00DB04F2">
              <w:rPr>
                <w:w w:val="103"/>
                <w:sz w:val="24"/>
                <w:szCs w:val="24"/>
              </w:rPr>
              <w:t>театрализованной деятельности;</w:t>
            </w:r>
          </w:p>
          <w:p w:rsidR="007F6D8F" w:rsidRPr="00DB04F2" w:rsidRDefault="007F6D8F" w:rsidP="00FE05BE">
            <w:pPr>
              <w:ind w:right="56"/>
              <w:jc w:val="both"/>
              <w:rPr>
                <w:sz w:val="24"/>
                <w:szCs w:val="24"/>
              </w:rPr>
            </w:pPr>
            <w:r w:rsidRPr="00DB04F2">
              <w:rPr>
                <w:sz w:val="24"/>
                <w:szCs w:val="24"/>
              </w:rPr>
              <w:t>знакомить детей</w:t>
            </w:r>
            <w:r w:rsidRPr="00DB04F2">
              <w:rPr>
                <w:spacing w:val="60"/>
                <w:sz w:val="24"/>
                <w:szCs w:val="24"/>
              </w:rPr>
              <w:t xml:space="preserve"> </w:t>
            </w:r>
            <w:r w:rsidRPr="00DB04F2">
              <w:rPr>
                <w:sz w:val="24"/>
                <w:szCs w:val="24"/>
              </w:rPr>
              <w:t>с элементарными</w:t>
            </w:r>
            <w:r w:rsidRPr="00DB04F2">
              <w:rPr>
                <w:spacing w:val="27"/>
                <w:sz w:val="24"/>
                <w:szCs w:val="24"/>
              </w:rPr>
              <w:t xml:space="preserve"> </w:t>
            </w:r>
            <w:r w:rsidRPr="00DB04F2">
              <w:rPr>
                <w:sz w:val="24"/>
                <w:szCs w:val="24"/>
              </w:rPr>
              <w:t>средствами выразительности</w:t>
            </w:r>
            <w:r w:rsidRPr="00DB04F2">
              <w:rPr>
                <w:spacing w:val="29"/>
                <w:sz w:val="24"/>
                <w:szCs w:val="24"/>
              </w:rPr>
              <w:t xml:space="preserve"> </w:t>
            </w:r>
            <w:r w:rsidRPr="00DB04F2">
              <w:rPr>
                <w:sz w:val="24"/>
                <w:szCs w:val="24"/>
              </w:rPr>
              <w:t xml:space="preserve">в </w:t>
            </w:r>
            <w:r w:rsidRPr="00DB04F2">
              <w:rPr>
                <w:w w:val="103"/>
                <w:sz w:val="24"/>
                <w:szCs w:val="24"/>
              </w:rPr>
              <w:t xml:space="preserve">разных </w:t>
            </w:r>
            <w:r w:rsidRPr="00DB04F2">
              <w:rPr>
                <w:sz w:val="24"/>
                <w:szCs w:val="24"/>
              </w:rPr>
              <w:t>видах искусства (музыке,</w:t>
            </w:r>
            <w:r w:rsidRPr="00DB04F2">
              <w:rPr>
                <w:spacing w:val="8"/>
                <w:sz w:val="24"/>
                <w:szCs w:val="24"/>
              </w:rPr>
              <w:t xml:space="preserve"> </w:t>
            </w:r>
            <w:r w:rsidRPr="00DB04F2">
              <w:rPr>
                <w:sz w:val="24"/>
                <w:szCs w:val="24"/>
              </w:rPr>
              <w:t xml:space="preserve">изобразительном искусстве, </w:t>
            </w:r>
            <w:r w:rsidRPr="00DB04F2">
              <w:rPr>
                <w:w w:val="103"/>
                <w:sz w:val="24"/>
                <w:szCs w:val="24"/>
              </w:rPr>
              <w:t>театрализованной деятельности</w:t>
            </w:r>
            <w:r w:rsidRPr="00DB04F2">
              <w:rPr>
                <w:w w:val="104"/>
                <w:sz w:val="24"/>
                <w:szCs w:val="24"/>
              </w:rPr>
              <w:t>)</w:t>
            </w:r>
            <w:r w:rsidRPr="00DB04F2">
              <w:rPr>
                <w:w w:val="103"/>
                <w:sz w:val="24"/>
                <w:szCs w:val="24"/>
              </w:rPr>
              <w:t>;</w:t>
            </w:r>
          </w:p>
          <w:p w:rsidR="007F6D8F" w:rsidRPr="00DB04F2" w:rsidRDefault="007F6D8F" w:rsidP="00FE05BE">
            <w:pPr>
              <w:ind w:right="75"/>
              <w:jc w:val="both"/>
              <w:rPr>
                <w:sz w:val="24"/>
                <w:szCs w:val="24"/>
              </w:rPr>
            </w:pPr>
            <w:r w:rsidRPr="00DB04F2">
              <w:rPr>
                <w:sz w:val="24"/>
                <w:szCs w:val="24"/>
              </w:rPr>
              <w:t>готовить</w:t>
            </w:r>
            <w:r w:rsidRPr="00DB04F2">
              <w:rPr>
                <w:spacing w:val="58"/>
                <w:sz w:val="24"/>
                <w:szCs w:val="24"/>
              </w:rPr>
              <w:t xml:space="preserve"> </w:t>
            </w:r>
            <w:r w:rsidRPr="00DB04F2">
              <w:rPr>
                <w:sz w:val="24"/>
                <w:szCs w:val="24"/>
              </w:rPr>
              <w:t>детей</w:t>
            </w:r>
            <w:r w:rsidRPr="00DB04F2">
              <w:rPr>
                <w:spacing w:val="37"/>
                <w:sz w:val="24"/>
                <w:szCs w:val="24"/>
              </w:rPr>
              <w:t xml:space="preserve"> </w:t>
            </w:r>
            <w:r w:rsidRPr="00DB04F2">
              <w:rPr>
                <w:sz w:val="24"/>
                <w:szCs w:val="24"/>
              </w:rPr>
              <w:t>к</w:t>
            </w:r>
            <w:r w:rsidRPr="00DB04F2">
              <w:rPr>
                <w:spacing w:val="13"/>
                <w:sz w:val="24"/>
                <w:szCs w:val="24"/>
              </w:rPr>
              <w:t xml:space="preserve"> </w:t>
            </w:r>
            <w:r w:rsidRPr="00DB04F2">
              <w:rPr>
                <w:sz w:val="24"/>
                <w:szCs w:val="24"/>
              </w:rPr>
              <w:t>посещению</w:t>
            </w:r>
            <w:r w:rsidRPr="00DB04F2">
              <w:rPr>
                <w:spacing w:val="56"/>
                <w:sz w:val="24"/>
                <w:szCs w:val="24"/>
              </w:rPr>
              <w:t xml:space="preserve"> </w:t>
            </w:r>
            <w:r w:rsidRPr="00DB04F2">
              <w:rPr>
                <w:sz w:val="24"/>
                <w:szCs w:val="24"/>
              </w:rPr>
              <w:t>кукольного</w:t>
            </w:r>
            <w:r w:rsidRPr="00DB04F2">
              <w:rPr>
                <w:spacing w:val="40"/>
                <w:sz w:val="24"/>
                <w:szCs w:val="24"/>
              </w:rPr>
              <w:t xml:space="preserve"> </w:t>
            </w:r>
            <w:r w:rsidRPr="00DB04F2">
              <w:rPr>
                <w:sz w:val="24"/>
                <w:szCs w:val="24"/>
              </w:rPr>
              <w:t>театра,</w:t>
            </w:r>
            <w:r w:rsidRPr="00DB04F2">
              <w:rPr>
                <w:spacing w:val="40"/>
                <w:sz w:val="24"/>
                <w:szCs w:val="24"/>
              </w:rPr>
              <w:t xml:space="preserve"> </w:t>
            </w:r>
            <w:r w:rsidRPr="00DB04F2">
              <w:rPr>
                <w:sz w:val="24"/>
                <w:szCs w:val="24"/>
              </w:rPr>
              <w:t>выставки</w:t>
            </w:r>
            <w:r w:rsidRPr="00DB04F2">
              <w:rPr>
                <w:spacing w:val="49"/>
                <w:sz w:val="24"/>
                <w:szCs w:val="24"/>
              </w:rPr>
              <w:t xml:space="preserve"> </w:t>
            </w:r>
            <w:r w:rsidRPr="00DB04F2">
              <w:rPr>
                <w:sz w:val="24"/>
                <w:szCs w:val="24"/>
              </w:rPr>
              <w:t>детских</w:t>
            </w:r>
            <w:r w:rsidRPr="00DB04F2">
              <w:rPr>
                <w:spacing w:val="46"/>
                <w:sz w:val="24"/>
                <w:szCs w:val="24"/>
              </w:rPr>
              <w:t xml:space="preserve"> </w:t>
            </w:r>
            <w:r w:rsidRPr="00DB04F2">
              <w:rPr>
                <w:sz w:val="24"/>
                <w:szCs w:val="24"/>
              </w:rPr>
              <w:t>работ</w:t>
            </w:r>
            <w:r w:rsidRPr="00DB04F2">
              <w:rPr>
                <w:spacing w:val="33"/>
                <w:sz w:val="24"/>
                <w:szCs w:val="24"/>
              </w:rPr>
              <w:t xml:space="preserve"> </w:t>
            </w:r>
            <w:r w:rsidRPr="00DB04F2">
              <w:rPr>
                <w:sz w:val="24"/>
                <w:szCs w:val="24"/>
              </w:rPr>
              <w:t>и</w:t>
            </w:r>
            <w:r w:rsidRPr="00DB04F2">
              <w:rPr>
                <w:spacing w:val="20"/>
                <w:sz w:val="24"/>
                <w:szCs w:val="24"/>
              </w:rPr>
              <w:t xml:space="preserve"> </w:t>
            </w:r>
            <w:r w:rsidRPr="00DB04F2">
              <w:rPr>
                <w:w w:val="102"/>
                <w:sz w:val="24"/>
                <w:szCs w:val="24"/>
              </w:rPr>
              <w:t xml:space="preserve">так </w:t>
            </w:r>
            <w:r w:rsidRPr="00DB04F2">
              <w:rPr>
                <w:w w:val="103"/>
                <w:sz w:val="24"/>
                <w:szCs w:val="24"/>
              </w:rPr>
              <w:t>далее;</w:t>
            </w:r>
          </w:p>
          <w:p w:rsidR="007F6D8F" w:rsidRPr="00DB04F2" w:rsidRDefault="007F6D8F" w:rsidP="00FE05BE">
            <w:pPr>
              <w:ind w:right="-20"/>
              <w:jc w:val="both"/>
              <w:rPr>
                <w:sz w:val="24"/>
                <w:szCs w:val="24"/>
              </w:rPr>
            </w:pPr>
            <w:r w:rsidRPr="00DB04F2">
              <w:rPr>
                <w:sz w:val="24"/>
                <w:szCs w:val="24"/>
              </w:rPr>
              <w:t>приобщать детей к участию в концертах, праздниках в семье</w:t>
            </w:r>
            <w:r w:rsidR="00E85929" w:rsidRPr="00DB04F2">
              <w:rPr>
                <w:sz w:val="24"/>
                <w:szCs w:val="24"/>
              </w:rPr>
              <w:t xml:space="preserve"> </w:t>
            </w:r>
            <w:r w:rsidRPr="00DB04F2">
              <w:rPr>
                <w:sz w:val="24"/>
                <w:szCs w:val="24"/>
              </w:rPr>
              <w:t xml:space="preserve">и </w:t>
            </w:r>
            <w:r w:rsidRPr="00DB04F2">
              <w:rPr>
                <w:w w:val="102"/>
                <w:sz w:val="24"/>
                <w:szCs w:val="24"/>
              </w:rPr>
              <w:t>ДОО:</w:t>
            </w:r>
            <w:r w:rsidR="00E85929" w:rsidRPr="00DB04F2">
              <w:rPr>
                <w:w w:val="102"/>
                <w:sz w:val="24"/>
                <w:szCs w:val="24"/>
              </w:rPr>
              <w:t xml:space="preserve"> </w:t>
            </w:r>
            <w:r w:rsidRPr="00DB04F2">
              <w:rPr>
                <w:sz w:val="24"/>
                <w:szCs w:val="24"/>
              </w:rPr>
              <w:t>исполнение</w:t>
            </w:r>
            <w:r w:rsidRPr="00DB04F2">
              <w:rPr>
                <w:spacing w:val="40"/>
                <w:sz w:val="24"/>
                <w:szCs w:val="24"/>
              </w:rPr>
              <w:t xml:space="preserve"> </w:t>
            </w:r>
            <w:r w:rsidRPr="00DB04F2">
              <w:rPr>
                <w:sz w:val="24"/>
                <w:szCs w:val="24"/>
              </w:rPr>
              <w:t>танца,</w:t>
            </w:r>
            <w:r w:rsidRPr="00DB04F2">
              <w:rPr>
                <w:spacing w:val="27"/>
                <w:sz w:val="24"/>
                <w:szCs w:val="24"/>
              </w:rPr>
              <w:t xml:space="preserve"> </w:t>
            </w:r>
            <w:r w:rsidRPr="00DB04F2">
              <w:rPr>
                <w:sz w:val="24"/>
                <w:szCs w:val="24"/>
              </w:rPr>
              <w:t>песни,</w:t>
            </w:r>
            <w:r w:rsidRPr="00DB04F2">
              <w:rPr>
                <w:spacing w:val="25"/>
                <w:sz w:val="24"/>
                <w:szCs w:val="24"/>
              </w:rPr>
              <w:t xml:space="preserve"> </w:t>
            </w:r>
            <w:r w:rsidRPr="00DB04F2">
              <w:rPr>
                <w:sz w:val="24"/>
                <w:szCs w:val="24"/>
              </w:rPr>
              <w:t>чтение</w:t>
            </w:r>
            <w:r w:rsidRPr="00DB04F2">
              <w:rPr>
                <w:spacing w:val="32"/>
                <w:sz w:val="24"/>
                <w:szCs w:val="24"/>
              </w:rPr>
              <w:t xml:space="preserve"> </w:t>
            </w:r>
            <w:r w:rsidRPr="00DB04F2">
              <w:rPr>
                <w:w w:val="102"/>
                <w:sz w:val="24"/>
                <w:szCs w:val="24"/>
              </w:rPr>
              <w:t>стихов;</w:t>
            </w:r>
          </w:p>
        </w:tc>
        <w:tc>
          <w:tcPr>
            <w:tcW w:w="6379" w:type="dxa"/>
            <w:gridSpan w:val="4"/>
          </w:tcPr>
          <w:p w:rsidR="007F6D8F" w:rsidRPr="00DB04F2" w:rsidRDefault="007F6D8F" w:rsidP="00FE05BE">
            <w:pPr>
              <w:jc w:val="both"/>
              <w:rPr>
                <w:rFonts w:eastAsia="Calibri"/>
                <w:color w:val="FF0000"/>
                <w:sz w:val="24"/>
                <w:szCs w:val="24"/>
              </w:rPr>
            </w:pPr>
            <w:r w:rsidRPr="00DB04F2">
              <w:rPr>
                <w:position w:val="-1"/>
                <w:sz w:val="24"/>
                <w:szCs w:val="24"/>
              </w:rPr>
              <w:t>Педагог</w:t>
            </w:r>
            <w:r w:rsidRPr="00DB04F2">
              <w:rPr>
                <w:spacing w:val="54"/>
                <w:position w:val="-1"/>
                <w:sz w:val="24"/>
                <w:szCs w:val="24"/>
              </w:rPr>
              <w:t xml:space="preserve"> </w:t>
            </w:r>
            <w:r w:rsidRPr="00DB04F2">
              <w:rPr>
                <w:position w:val="-1"/>
                <w:sz w:val="24"/>
                <w:szCs w:val="24"/>
              </w:rPr>
              <w:t>подводит</w:t>
            </w:r>
            <w:r w:rsidRPr="00DB04F2">
              <w:rPr>
                <w:spacing w:val="55"/>
                <w:position w:val="-1"/>
                <w:sz w:val="24"/>
                <w:szCs w:val="24"/>
              </w:rPr>
              <w:t xml:space="preserve"> </w:t>
            </w:r>
            <w:r w:rsidRPr="00DB04F2">
              <w:rPr>
                <w:position w:val="-1"/>
                <w:sz w:val="24"/>
                <w:szCs w:val="24"/>
              </w:rPr>
              <w:t>детей</w:t>
            </w:r>
            <w:r w:rsidRPr="00DB04F2">
              <w:rPr>
                <w:spacing w:val="36"/>
                <w:position w:val="-1"/>
                <w:sz w:val="24"/>
                <w:szCs w:val="24"/>
              </w:rPr>
              <w:t xml:space="preserve"> </w:t>
            </w:r>
            <w:r w:rsidRPr="00DB04F2">
              <w:rPr>
                <w:position w:val="-1"/>
                <w:sz w:val="24"/>
                <w:szCs w:val="24"/>
              </w:rPr>
              <w:t>к</w:t>
            </w:r>
            <w:r w:rsidRPr="00DB04F2">
              <w:rPr>
                <w:spacing w:val="11"/>
                <w:position w:val="-1"/>
                <w:sz w:val="24"/>
                <w:szCs w:val="24"/>
              </w:rPr>
              <w:t xml:space="preserve"> </w:t>
            </w:r>
            <w:r w:rsidRPr="00DB04F2">
              <w:rPr>
                <w:position w:val="-1"/>
                <w:sz w:val="24"/>
                <w:szCs w:val="24"/>
              </w:rPr>
              <w:t>восприятию</w:t>
            </w:r>
            <w:r w:rsidRPr="00DB04F2">
              <w:rPr>
                <w:spacing w:val="56"/>
                <w:position w:val="-1"/>
                <w:sz w:val="24"/>
                <w:szCs w:val="24"/>
              </w:rPr>
              <w:t xml:space="preserve"> </w:t>
            </w:r>
            <w:r w:rsidRPr="00DB04F2">
              <w:rPr>
                <w:w w:val="105"/>
                <w:position w:val="-1"/>
                <w:sz w:val="24"/>
                <w:szCs w:val="24"/>
              </w:rPr>
              <w:t>произведений</w:t>
            </w:r>
            <w:r w:rsidRPr="00DB04F2">
              <w:rPr>
                <w:spacing w:val="2"/>
                <w:w w:val="105"/>
                <w:position w:val="-1"/>
                <w:sz w:val="24"/>
                <w:szCs w:val="24"/>
              </w:rPr>
              <w:t xml:space="preserve"> </w:t>
            </w:r>
            <w:r w:rsidRPr="00DB04F2">
              <w:rPr>
                <w:position w:val="-1"/>
                <w:sz w:val="24"/>
                <w:szCs w:val="24"/>
              </w:rPr>
              <w:t>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w:t>
            </w:r>
            <w:r w:rsidRPr="00DB04F2">
              <w:rPr>
                <w:sz w:val="24"/>
                <w:szCs w:val="24"/>
              </w:rPr>
              <w:t xml:space="preserve"> Знакомит</w:t>
            </w:r>
            <w:r w:rsidRPr="00DB04F2">
              <w:rPr>
                <w:spacing w:val="64"/>
                <w:sz w:val="24"/>
                <w:szCs w:val="24"/>
              </w:rPr>
              <w:t xml:space="preserve"> </w:t>
            </w:r>
            <w:r w:rsidRPr="00DB04F2">
              <w:rPr>
                <w:sz w:val="24"/>
                <w:szCs w:val="24"/>
              </w:rPr>
              <w:t>детей</w:t>
            </w:r>
            <w:r w:rsidRPr="00DB04F2">
              <w:rPr>
                <w:spacing w:val="35"/>
                <w:sz w:val="24"/>
                <w:szCs w:val="24"/>
              </w:rPr>
              <w:t xml:space="preserve"> </w:t>
            </w:r>
            <w:r w:rsidRPr="00DB04F2">
              <w:rPr>
                <w:sz w:val="24"/>
                <w:szCs w:val="24"/>
              </w:rPr>
              <w:t>с</w:t>
            </w:r>
            <w:r w:rsidRPr="00DB04F2">
              <w:rPr>
                <w:spacing w:val="11"/>
                <w:sz w:val="24"/>
                <w:szCs w:val="24"/>
              </w:rPr>
              <w:t xml:space="preserve"> </w:t>
            </w:r>
            <w:r w:rsidRPr="00DB04F2">
              <w:rPr>
                <w:w w:val="105"/>
                <w:sz w:val="24"/>
                <w:szCs w:val="24"/>
              </w:rPr>
              <w:t xml:space="preserve">элементарными </w:t>
            </w:r>
            <w:r w:rsidRPr="00DB04F2">
              <w:rPr>
                <w:sz w:val="24"/>
                <w:szCs w:val="24"/>
              </w:rPr>
              <w:t>средствами</w:t>
            </w:r>
            <w:r w:rsidRPr="00DB04F2">
              <w:rPr>
                <w:spacing w:val="4"/>
                <w:sz w:val="24"/>
                <w:szCs w:val="24"/>
              </w:rPr>
              <w:t xml:space="preserve"> </w:t>
            </w:r>
            <w:r w:rsidRPr="00DB04F2">
              <w:rPr>
                <w:sz w:val="24"/>
                <w:szCs w:val="24"/>
              </w:rPr>
              <w:t>выразительности в</w:t>
            </w:r>
            <w:r w:rsidRPr="00DB04F2">
              <w:rPr>
                <w:spacing w:val="10"/>
                <w:sz w:val="24"/>
                <w:szCs w:val="24"/>
              </w:rPr>
              <w:t xml:space="preserve"> </w:t>
            </w:r>
            <w:r w:rsidRPr="00DB04F2">
              <w:rPr>
                <w:sz w:val="24"/>
                <w:szCs w:val="24"/>
              </w:rPr>
              <w:t>разных</w:t>
            </w:r>
            <w:r w:rsidRPr="00DB04F2">
              <w:rPr>
                <w:spacing w:val="41"/>
                <w:sz w:val="24"/>
                <w:szCs w:val="24"/>
              </w:rPr>
              <w:t xml:space="preserve"> </w:t>
            </w:r>
            <w:r w:rsidRPr="00DB04F2">
              <w:rPr>
                <w:w w:val="104"/>
                <w:sz w:val="24"/>
                <w:szCs w:val="24"/>
              </w:rPr>
              <w:t xml:space="preserve">видах </w:t>
            </w:r>
            <w:r w:rsidRPr="00DB04F2">
              <w:rPr>
                <w:sz w:val="24"/>
                <w:szCs w:val="24"/>
              </w:rPr>
              <w:t>искусства</w:t>
            </w:r>
            <w:r w:rsidRPr="00DB04F2">
              <w:rPr>
                <w:spacing w:val="3"/>
                <w:sz w:val="24"/>
                <w:szCs w:val="24"/>
              </w:rPr>
              <w:t xml:space="preserve"> </w:t>
            </w:r>
            <w:r w:rsidRPr="00DB04F2">
              <w:rPr>
                <w:sz w:val="24"/>
                <w:szCs w:val="24"/>
              </w:rPr>
              <w:t>(цвет,</w:t>
            </w:r>
            <w:r w:rsidRPr="00DB04F2">
              <w:rPr>
                <w:spacing w:val="50"/>
                <w:sz w:val="24"/>
                <w:szCs w:val="24"/>
              </w:rPr>
              <w:t xml:space="preserve"> </w:t>
            </w:r>
            <w:r w:rsidRPr="00DB04F2">
              <w:rPr>
                <w:sz w:val="24"/>
                <w:szCs w:val="24"/>
              </w:rPr>
              <w:t>звук,</w:t>
            </w:r>
            <w:r w:rsidRPr="00DB04F2">
              <w:rPr>
                <w:spacing w:val="35"/>
                <w:sz w:val="24"/>
                <w:szCs w:val="24"/>
              </w:rPr>
              <w:t xml:space="preserve"> </w:t>
            </w:r>
            <w:r w:rsidRPr="00DB04F2">
              <w:rPr>
                <w:sz w:val="24"/>
                <w:szCs w:val="24"/>
              </w:rPr>
              <w:t>форма,</w:t>
            </w:r>
            <w:r w:rsidRPr="00DB04F2">
              <w:rPr>
                <w:spacing w:val="44"/>
                <w:sz w:val="24"/>
                <w:szCs w:val="24"/>
              </w:rPr>
              <w:t xml:space="preserve"> </w:t>
            </w:r>
            <w:r w:rsidRPr="00DB04F2">
              <w:rPr>
                <w:sz w:val="24"/>
                <w:szCs w:val="24"/>
              </w:rPr>
              <w:t>движение,</w:t>
            </w:r>
            <w:r w:rsidRPr="00DB04F2">
              <w:rPr>
                <w:spacing w:val="9"/>
                <w:sz w:val="24"/>
                <w:szCs w:val="24"/>
              </w:rPr>
              <w:t xml:space="preserve"> </w:t>
            </w:r>
            <w:r w:rsidRPr="00DB04F2">
              <w:rPr>
                <w:sz w:val="24"/>
                <w:szCs w:val="24"/>
              </w:rPr>
              <w:t>жесты,</w:t>
            </w:r>
            <w:r w:rsidRPr="00DB04F2">
              <w:rPr>
                <w:spacing w:val="48"/>
                <w:sz w:val="24"/>
                <w:szCs w:val="24"/>
              </w:rPr>
              <w:t xml:space="preserve"> </w:t>
            </w:r>
            <w:r w:rsidRPr="00DB04F2">
              <w:rPr>
                <w:sz w:val="24"/>
                <w:szCs w:val="24"/>
              </w:rPr>
              <w:t>интонация),</w:t>
            </w:r>
            <w:r w:rsidRPr="00DB04F2">
              <w:rPr>
                <w:spacing w:val="8"/>
                <w:sz w:val="24"/>
                <w:szCs w:val="24"/>
              </w:rPr>
              <w:t xml:space="preserve"> </w:t>
            </w:r>
            <w:r w:rsidRPr="00DB04F2">
              <w:rPr>
                <w:sz w:val="24"/>
                <w:szCs w:val="24"/>
              </w:rPr>
              <w:t>подводит</w:t>
            </w:r>
            <w:r w:rsidRPr="00DB04F2">
              <w:rPr>
                <w:spacing w:val="1"/>
                <w:sz w:val="24"/>
                <w:szCs w:val="24"/>
              </w:rPr>
              <w:t xml:space="preserve"> </w:t>
            </w:r>
            <w:r w:rsidRPr="00DB04F2">
              <w:rPr>
                <w:sz w:val="24"/>
                <w:szCs w:val="24"/>
              </w:rPr>
              <w:t>к</w:t>
            </w:r>
            <w:r w:rsidRPr="00DB04F2">
              <w:rPr>
                <w:spacing w:val="13"/>
                <w:sz w:val="24"/>
                <w:szCs w:val="24"/>
              </w:rPr>
              <w:t xml:space="preserve"> </w:t>
            </w:r>
            <w:r w:rsidRPr="00DB04F2">
              <w:rPr>
                <w:w w:val="104"/>
                <w:sz w:val="24"/>
                <w:szCs w:val="24"/>
              </w:rPr>
              <w:t xml:space="preserve">различению </w:t>
            </w:r>
            <w:r w:rsidRPr="00DB04F2">
              <w:rPr>
                <w:sz w:val="24"/>
                <w:szCs w:val="24"/>
              </w:rPr>
              <w:t>видов</w:t>
            </w:r>
            <w:r w:rsidRPr="00DB04F2">
              <w:rPr>
                <w:spacing w:val="29"/>
                <w:sz w:val="24"/>
                <w:szCs w:val="24"/>
              </w:rPr>
              <w:t xml:space="preserve"> </w:t>
            </w:r>
            <w:r w:rsidRPr="00DB04F2">
              <w:rPr>
                <w:sz w:val="24"/>
                <w:szCs w:val="24"/>
              </w:rPr>
              <w:t>искусства</w:t>
            </w:r>
            <w:r w:rsidRPr="00DB04F2">
              <w:rPr>
                <w:spacing w:val="35"/>
                <w:sz w:val="24"/>
                <w:szCs w:val="24"/>
              </w:rPr>
              <w:t xml:space="preserve"> </w:t>
            </w:r>
            <w:r w:rsidRPr="00DB04F2">
              <w:rPr>
                <w:sz w:val="24"/>
                <w:szCs w:val="24"/>
              </w:rPr>
              <w:t>через</w:t>
            </w:r>
            <w:r w:rsidRPr="00DB04F2">
              <w:rPr>
                <w:spacing w:val="23"/>
                <w:sz w:val="24"/>
                <w:szCs w:val="24"/>
              </w:rPr>
              <w:t xml:space="preserve"> </w:t>
            </w:r>
            <w:r w:rsidRPr="00DB04F2">
              <w:rPr>
                <w:sz w:val="24"/>
                <w:szCs w:val="24"/>
              </w:rPr>
              <w:t>художественный образ.</w:t>
            </w:r>
            <w:r w:rsidRPr="00DB04F2">
              <w:rPr>
                <w:spacing w:val="19"/>
                <w:sz w:val="24"/>
                <w:szCs w:val="24"/>
              </w:rPr>
              <w:t xml:space="preserve"> </w:t>
            </w:r>
            <w:r w:rsidRPr="00DB04F2">
              <w:rPr>
                <w:sz w:val="24"/>
                <w:szCs w:val="24"/>
              </w:rPr>
              <w:t>Педагог</w:t>
            </w:r>
            <w:r w:rsidRPr="00DB04F2">
              <w:rPr>
                <w:spacing w:val="38"/>
                <w:sz w:val="24"/>
                <w:szCs w:val="24"/>
              </w:rPr>
              <w:t xml:space="preserve"> </w:t>
            </w:r>
            <w:r w:rsidRPr="00DB04F2">
              <w:rPr>
                <w:sz w:val="24"/>
                <w:szCs w:val="24"/>
              </w:rPr>
              <w:t>формирует</w:t>
            </w:r>
            <w:r w:rsidRPr="00DB04F2">
              <w:rPr>
                <w:spacing w:val="48"/>
                <w:sz w:val="24"/>
                <w:szCs w:val="24"/>
              </w:rPr>
              <w:t xml:space="preserve"> </w:t>
            </w:r>
            <w:r w:rsidRPr="00DB04F2">
              <w:rPr>
                <w:sz w:val="24"/>
                <w:szCs w:val="24"/>
              </w:rPr>
              <w:t>у детей</w:t>
            </w:r>
            <w:r w:rsidRPr="00DB04F2">
              <w:rPr>
                <w:spacing w:val="23"/>
                <w:sz w:val="24"/>
                <w:szCs w:val="24"/>
              </w:rPr>
              <w:t xml:space="preserve"> </w:t>
            </w:r>
            <w:r w:rsidRPr="00DB04F2">
              <w:rPr>
                <w:w w:val="104"/>
                <w:sz w:val="24"/>
                <w:szCs w:val="24"/>
              </w:rPr>
              <w:t xml:space="preserve">умение </w:t>
            </w:r>
            <w:r w:rsidRPr="00DB04F2">
              <w:rPr>
                <w:w w:val="105"/>
                <w:sz w:val="24"/>
                <w:szCs w:val="24"/>
              </w:rPr>
              <w:t xml:space="preserve">сосредотачивать </w:t>
            </w:r>
            <w:r w:rsidRPr="00DB04F2">
              <w:rPr>
                <w:sz w:val="24"/>
                <w:szCs w:val="24"/>
              </w:rPr>
              <w:t>внимание</w:t>
            </w:r>
            <w:r w:rsidRPr="00DB04F2">
              <w:rPr>
                <w:spacing w:val="63"/>
                <w:sz w:val="24"/>
                <w:szCs w:val="24"/>
              </w:rPr>
              <w:t xml:space="preserve"> </w:t>
            </w:r>
            <w:r w:rsidRPr="00DB04F2">
              <w:rPr>
                <w:sz w:val="24"/>
                <w:szCs w:val="24"/>
              </w:rPr>
              <w:t>на</w:t>
            </w:r>
            <w:r w:rsidRPr="00DB04F2">
              <w:rPr>
                <w:spacing w:val="20"/>
                <w:sz w:val="24"/>
                <w:szCs w:val="24"/>
              </w:rPr>
              <w:t xml:space="preserve"> </w:t>
            </w:r>
            <w:r w:rsidRPr="00DB04F2">
              <w:rPr>
                <w:sz w:val="24"/>
                <w:szCs w:val="24"/>
              </w:rPr>
              <w:t>эстетическую</w:t>
            </w:r>
            <w:r w:rsidRPr="00DB04F2">
              <w:rPr>
                <w:spacing w:val="67"/>
                <w:sz w:val="24"/>
                <w:szCs w:val="24"/>
              </w:rPr>
              <w:t xml:space="preserve"> </w:t>
            </w:r>
            <w:r w:rsidRPr="00DB04F2">
              <w:rPr>
                <w:sz w:val="24"/>
                <w:szCs w:val="24"/>
              </w:rPr>
              <w:t>сторону</w:t>
            </w:r>
            <w:r w:rsidRPr="00DB04F2">
              <w:rPr>
                <w:spacing w:val="58"/>
                <w:sz w:val="24"/>
                <w:szCs w:val="24"/>
              </w:rPr>
              <w:t xml:space="preserve"> </w:t>
            </w:r>
            <w:r w:rsidRPr="00DB04F2">
              <w:rPr>
                <w:w w:val="104"/>
                <w:sz w:val="24"/>
                <w:szCs w:val="24"/>
              </w:rPr>
              <w:t xml:space="preserve">предметно-пространственной </w:t>
            </w:r>
            <w:r w:rsidRPr="00DB04F2">
              <w:rPr>
                <w:sz w:val="24"/>
                <w:szCs w:val="24"/>
              </w:rPr>
              <w:t>среды,</w:t>
            </w:r>
            <w:r w:rsidRPr="00DB04F2">
              <w:rPr>
                <w:spacing w:val="44"/>
                <w:sz w:val="24"/>
                <w:szCs w:val="24"/>
              </w:rPr>
              <w:t xml:space="preserve"> </w:t>
            </w:r>
            <w:r w:rsidRPr="00DB04F2">
              <w:rPr>
                <w:sz w:val="24"/>
                <w:szCs w:val="24"/>
              </w:rPr>
              <w:t>природных</w:t>
            </w:r>
            <w:r w:rsidRPr="00DB04F2">
              <w:rPr>
                <w:spacing w:val="51"/>
                <w:sz w:val="24"/>
                <w:szCs w:val="24"/>
              </w:rPr>
              <w:t xml:space="preserve"> </w:t>
            </w:r>
            <w:r w:rsidRPr="00DB04F2">
              <w:rPr>
                <w:w w:val="105"/>
                <w:sz w:val="24"/>
                <w:szCs w:val="24"/>
              </w:rPr>
              <w:t>явлений.</w:t>
            </w:r>
          </w:p>
          <w:p w:rsidR="007F6D8F" w:rsidRPr="00DB04F2" w:rsidRDefault="007F6D8F" w:rsidP="00FE05BE">
            <w:pPr>
              <w:ind w:right="33"/>
              <w:jc w:val="both"/>
              <w:rPr>
                <w:sz w:val="24"/>
                <w:szCs w:val="24"/>
              </w:rPr>
            </w:pPr>
            <w:r w:rsidRPr="00DB04F2">
              <w:rPr>
                <w:sz w:val="24"/>
                <w:szCs w:val="24"/>
              </w:rPr>
              <w:t>Педагог формирует у</w:t>
            </w:r>
            <w:r w:rsidRPr="00DB04F2">
              <w:rPr>
                <w:spacing w:val="56"/>
                <w:sz w:val="24"/>
                <w:szCs w:val="24"/>
              </w:rPr>
              <w:t xml:space="preserve"> </w:t>
            </w:r>
            <w:r w:rsidRPr="00DB04F2">
              <w:rPr>
                <w:sz w:val="24"/>
                <w:szCs w:val="24"/>
              </w:rPr>
              <w:t>детей</w:t>
            </w:r>
            <w:r w:rsidRPr="00DB04F2">
              <w:rPr>
                <w:spacing w:val="50"/>
                <w:sz w:val="24"/>
                <w:szCs w:val="24"/>
              </w:rPr>
              <w:t xml:space="preserve"> </w:t>
            </w:r>
            <w:r w:rsidRPr="00DB04F2">
              <w:rPr>
                <w:sz w:val="24"/>
                <w:szCs w:val="24"/>
              </w:rPr>
              <w:t>патриотическое</w:t>
            </w:r>
            <w:r w:rsidRPr="00DB04F2">
              <w:rPr>
                <w:spacing w:val="42"/>
                <w:sz w:val="24"/>
                <w:szCs w:val="24"/>
              </w:rPr>
              <w:t xml:space="preserve"> </w:t>
            </w:r>
            <w:r w:rsidRPr="00DB04F2">
              <w:rPr>
                <w:sz w:val="24"/>
                <w:szCs w:val="24"/>
              </w:rPr>
              <w:t>отношение и</w:t>
            </w:r>
            <w:r w:rsidRPr="00DB04F2">
              <w:rPr>
                <w:spacing w:val="51"/>
                <w:sz w:val="24"/>
                <w:szCs w:val="24"/>
              </w:rPr>
              <w:t xml:space="preserve"> </w:t>
            </w:r>
            <w:r w:rsidRPr="00DB04F2">
              <w:rPr>
                <w:sz w:val="24"/>
                <w:szCs w:val="24"/>
              </w:rPr>
              <w:t>чувства сопричастности</w:t>
            </w:r>
            <w:r w:rsidRPr="00DB04F2">
              <w:rPr>
                <w:spacing w:val="1"/>
                <w:sz w:val="24"/>
                <w:szCs w:val="24"/>
              </w:rPr>
              <w:t xml:space="preserve"> </w:t>
            </w:r>
            <w:r w:rsidRPr="00DB04F2">
              <w:rPr>
                <w:sz w:val="24"/>
                <w:szCs w:val="24"/>
              </w:rPr>
              <w:t>к</w:t>
            </w:r>
            <w:r w:rsidRPr="00DB04F2">
              <w:rPr>
                <w:spacing w:val="7"/>
                <w:sz w:val="24"/>
                <w:szCs w:val="24"/>
              </w:rPr>
              <w:t xml:space="preserve"> </w:t>
            </w:r>
            <w:r w:rsidRPr="00DB04F2">
              <w:rPr>
                <w:sz w:val="24"/>
                <w:szCs w:val="24"/>
              </w:rPr>
              <w:t>природе родного</w:t>
            </w:r>
            <w:r w:rsidRPr="00DB04F2">
              <w:rPr>
                <w:spacing w:val="9"/>
                <w:sz w:val="24"/>
                <w:szCs w:val="24"/>
              </w:rPr>
              <w:t xml:space="preserve"> </w:t>
            </w:r>
            <w:r w:rsidRPr="00DB04F2">
              <w:rPr>
                <w:sz w:val="24"/>
                <w:szCs w:val="24"/>
              </w:rPr>
              <w:t>края,</w:t>
            </w:r>
            <w:r w:rsidRPr="00DB04F2">
              <w:rPr>
                <w:spacing w:val="9"/>
                <w:sz w:val="24"/>
                <w:szCs w:val="24"/>
              </w:rPr>
              <w:t xml:space="preserve"> </w:t>
            </w:r>
            <w:r w:rsidRPr="00DB04F2">
              <w:rPr>
                <w:sz w:val="24"/>
                <w:szCs w:val="24"/>
              </w:rPr>
              <w:t>к</w:t>
            </w:r>
            <w:r w:rsidRPr="00DB04F2">
              <w:rPr>
                <w:spacing w:val="7"/>
                <w:sz w:val="24"/>
                <w:szCs w:val="24"/>
              </w:rPr>
              <w:t xml:space="preserve"> </w:t>
            </w:r>
            <w:r w:rsidRPr="00DB04F2">
              <w:rPr>
                <w:sz w:val="24"/>
                <w:szCs w:val="24"/>
              </w:rPr>
              <w:t>семье</w:t>
            </w:r>
            <w:r w:rsidRPr="00DB04F2">
              <w:rPr>
                <w:spacing w:val="8"/>
                <w:sz w:val="24"/>
                <w:szCs w:val="24"/>
              </w:rPr>
              <w:t xml:space="preserve"> </w:t>
            </w:r>
            <w:r w:rsidRPr="00DB04F2">
              <w:rPr>
                <w:sz w:val="24"/>
                <w:szCs w:val="24"/>
              </w:rPr>
              <w:t>в</w:t>
            </w:r>
            <w:r w:rsidRPr="00DB04F2">
              <w:rPr>
                <w:spacing w:val="12"/>
                <w:sz w:val="24"/>
                <w:szCs w:val="24"/>
              </w:rPr>
              <w:t xml:space="preserve"> </w:t>
            </w:r>
            <w:r w:rsidRPr="00DB04F2">
              <w:rPr>
                <w:sz w:val="24"/>
                <w:szCs w:val="24"/>
              </w:rPr>
              <w:t>процессе</w:t>
            </w:r>
            <w:r w:rsidRPr="00DB04F2">
              <w:rPr>
                <w:spacing w:val="1"/>
                <w:sz w:val="24"/>
                <w:szCs w:val="24"/>
              </w:rPr>
              <w:t xml:space="preserve"> </w:t>
            </w:r>
            <w:r w:rsidRPr="00DB04F2">
              <w:rPr>
                <w:sz w:val="24"/>
                <w:szCs w:val="24"/>
              </w:rPr>
              <w:t>музыкальной, изобразительной,</w:t>
            </w:r>
            <w:r w:rsidRPr="00DB04F2">
              <w:rPr>
                <w:spacing w:val="-21"/>
                <w:sz w:val="24"/>
                <w:szCs w:val="24"/>
              </w:rPr>
              <w:t xml:space="preserve"> </w:t>
            </w:r>
            <w:r w:rsidRPr="00DB04F2">
              <w:rPr>
                <w:sz w:val="24"/>
                <w:szCs w:val="24"/>
              </w:rPr>
              <w:t>театрализованной</w:t>
            </w:r>
            <w:r w:rsidRPr="00DB04F2">
              <w:rPr>
                <w:spacing w:val="-27"/>
                <w:sz w:val="24"/>
                <w:szCs w:val="24"/>
              </w:rPr>
              <w:t xml:space="preserve"> </w:t>
            </w:r>
            <w:r w:rsidRPr="00DB04F2">
              <w:rPr>
                <w:sz w:val="24"/>
                <w:szCs w:val="24"/>
              </w:rPr>
              <w:t>деятельности.</w:t>
            </w:r>
          </w:p>
          <w:p w:rsidR="007F6D8F" w:rsidRPr="00DB04F2" w:rsidRDefault="007F6D8F" w:rsidP="00FE05BE">
            <w:pPr>
              <w:jc w:val="both"/>
              <w:rPr>
                <w:rFonts w:eastAsia="Calibri"/>
                <w:color w:val="FF0000"/>
                <w:sz w:val="24"/>
                <w:szCs w:val="24"/>
              </w:rPr>
            </w:pPr>
            <w:r w:rsidRPr="00DB04F2">
              <w:rPr>
                <w:sz w:val="24"/>
                <w:szCs w:val="24"/>
              </w:rPr>
              <w:t>Педагог в процессе ознакомления с народным искусством: глиняными игрушками, игрушками из соломы и дерева, предметами быта</w:t>
            </w:r>
            <w:r w:rsidRPr="00DB04F2">
              <w:rPr>
                <w:spacing w:val="7"/>
                <w:sz w:val="24"/>
                <w:szCs w:val="24"/>
              </w:rPr>
              <w:t xml:space="preserve"> </w:t>
            </w:r>
            <w:r w:rsidRPr="00DB04F2">
              <w:rPr>
                <w:sz w:val="24"/>
                <w:szCs w:val="24"/>
              </w:rPr>
              <w:t>и одежды; скульптурой</w:t>
            </w:r>
            <w:r w:rsidRPr="00DB04F2">
              <w:rPr>
                <w:spacing w:val="4"/>
                <w:sz w:val="24"/>
                <w:szCs w:val="24"/>
              </w:rPr>
              <w:t xml:space="preserve"> </w:t>
            </w:r>
            <w:r w:rsidRPr="00DB04F2">
              <w:rPr>
                <w:sz w:val="24"/>
                <w:szCs w:val="24"/>
              </w:rPr>
              <w:t>малых</w:t>
            </w:r>
            <w:r w:rsidRPr="00DB04F2">
              <w:rPr>
                <w:spacing w:val="17"/>
                <w:sz w:val="24"/>
                <w:szCs w:val="24"/>
              </w:rPr>
              <w:t xml:space="preserve"> </w:t>
            </w:r>
            <w:r w:rsidRPr="00DB04F2">
              <w:rPr>
                <w:sz w:val="24"/>
                <w:szCs w:val="24"/>
              </w:rPr>
              <w:t>форм;</w:t>
            </w:r>
            <w:r w:rsidRPr="00DB04F2">
              <w:rPr>
                <w:spacing w:val="11"/>
                <w:sz w:val="24"/>
                <w:szCs w:val="24"/>
              </w:rPr>
              <w:t xml:space="preserve"> </w:t>
            </w:r>
            <w:r w:rsidRPr="00DB04F2">
              <w:rPr>
                <w:sz w:val="24"/>
                <w:szCs w:val="24"/>
              </w:rPr>
              <w:t>репродукциями картин</w:t>
            </w:r>
            <w:r w:rsidRPr="00DB04F2">
              <w:rPr>
                <w:spacing w:val="13"/>
                <w:sz w:val="24"/>
                <w:szCs w:val="24"/>
              </w:rPr>
              <w:t xml:space="preserve"> </w:t>
            </w:r>
            <w:r w:rsidRPr="00DB04F2">
              <w:rPr>
                <w:sz w:val="24"/>
                <w:szCs w:val="24"/>
              </w:rPr>
              <w:t>русских</w:t>
            </w:r>
            <w:r w:rsidRPr="00DB04F2">
              <w:rPr>
                <w:spacing w:val="5"/>
                <w:sz w:val="24"/>
                <w:szCs w:val="24"/>
              </w:rPr>
              <w:t xml:space="preserve"> </w:t>
            </w:r>
            <w:r w:rsidRPr="00DB04F2">
              <w:rPr>
                <w:sz w:val="24"/>
                <w:szCs w:val="24"/>
              </w:rPr>
              <w:t>художников,</w:t>
            </w:r>
            <w:r w:rsidRPr="00DB04F2">
              <w:rPr>
                <w:spacing w:val="15"/>
                <w:sz w:val="24"/>
                <w:szCs w:val="24"/>
              </w:rPr>
              <w:t xml:space="preserve"> </w:t>
            </w:r>
            <w:r w:rsidRPr="00DB04F2">
              <w:rPr>
                <w:sz w:val="24"/>
                <w:szCs w:val="24"/>
              </w:rPr>
              <w:t>с</w:t>
            </w:r>
            <w:r w:rsidRPr="00DB04F2">
              <w:rPr>
                <w:spacing w:val="13"/>
                <w:sz w:val="24"/>
                <w:szCs w:val="24"/>
              </w:rPr>
              <w:t xml:space="preserve"> </w:t>
            </w:r>
            <w:r w:rsidRPr="00DB04F2">
              <w:rPr>
                <w:sz w:val="24"/>
                <w:szCs w:val="24"/>
              </w:rPr>
              <w:t>детскими книгами</w:t>
            </w:r>
            <w:r w:rsidRPr="00DB04F2">
              <w:rPr>
                <w:spacing w:val="7"/>
                <w:sz w:val="24"/>
                <w:szCs w:val="24"/>
              </w:rPr>
              <w:t xml:space="preserve"> </w:t>
            </w:r>
            <w:r w:rsidRPr="00DB04F2">
              <w:rPr>
                <w:sz w:val="24"/>
                <w:szCs w:val="24"/>
              </w:rPr>
              <w:t>(иллюстрации</w:t>
            </w:r>
            <w:r w:rsidRPr="00DB04F2">
              <w:rPr>
                <w:spacing w:val="17"/>
                <w:sz w:val="24"/>
                <w:szCs w:val="24"/>
              </w:rPr>
              <w:t xml:space="preserve"> </w:t>
            </w:r>
            <w:r w:rsidRPr="00DB04F2">
              <w:rPr>
                <w:sz w:val="24"/>
                <w:szCs w:val="24"/>
              </w:rPr>
              <w:t>художников</w:t>
            </w:r>
            <w:r w:rsidRPr="00DB04F2">
              <w:rPr>
                <w:spacing w:val="6"/>
                <w:sz w:val="24"/>
                <w:szCs w:val="24"/>
              </w:rPr>
              <w:t xml:space="preserve"> </w:t>
            </w:r>
            <w:r w:rsidRPr="00DB04F2">
              <w:rPr>
                <w:sz w:val="24"/>
                <w:szCs w:val="24"/>
              </w:rPr>
              <w:t>Ю.</w:t>
            </w:r>
            <w:r w:rsidRPr="00DB04F2">
              <w:rPr>
                <w:spacing w:val="9"/>
                <w:sz w:val="24"/>
                <w:szCs w:val="24"/>
              </w:rPr>
              <w:t xml:space="preserve"> </w:t>
            </w:r>
            <w:r w:rsidRPr="00DB04F2">
              <w:rPr>
                <w:sz w:val="24"/>
                <w:szCs w:val="24"/>
              </w:rPr>
              <w:t>Васнецова,</w:t>
            </w:r>
            <w:r w:rsidRPr="00DB04F2">
              <w:rPr>
                <w:spacing w:val="9"/>
                <w:sz w:val="24"/>
                <w:szCs w:val="24"/>
              </w:rPr>
              <w:t xml:space="preserve"> </w:t>
            </w:r>
            <w:r w:rsidRPr="00DB04F2">
              <w:rPr>
                <w:sz w:val="24"/>
                <w:szCs w:val="24"/>
              </w:rPr>
              <w:t>В.</w:t>
            </w:r>
            <w:r w:rsidRPr="00DB04F2">
              <w:rPr>
                <w:spacing w:val="12"/>
                <w:sz w:val="24"/>
                <w:szCs w:val="24"/>
              </w:rPr>
              <w:t xml:space="preserve"> </w:t>
            </w:r>
            <w:r w:rsidRPr="00DB04F2">
              <w:rPr>
                <w:sz w:val="24"/>
                <w:szCs w:val="24"/>
              </w:rPr>
              <w:t>Сутеева,</w:t>
            </w:r>
            <w:r w:rsidRPr="00DB04F2">
              <w:rPr>
                <w:spacing w:val="3"/>
                <w:sz w:val="24"/>
                <w:szCs w:val="24"/>
              </w:rPr>
              <w:t xml:space="preserve"> </w:t>
            </w:r>
            <w:r w:rsidRPr="00DB04F2">
              <w:rPr>
                <w:sz w:val="24"/>
                <w:szCs w:val="24"/>
              </w:rPr>
              <w:t>Е.</w:t>
            </w:r>
            <w:r w:rsidRPr="00DB04F2">
              <w:rPr>
                <w:spacing w:val="21"/>
                <w:sz w:val="24"/>
                <w:szCs w:val="24"/>
              </w:rPr>
              <w:t xml:space="preserve"> </w:t>
            </w:r>
            <w:r w:rsidRPr="00DB04F2">
              <w:rPr>
                <w:sz w:val="24"/>
                <w:szCs w:val="24"/>
              </w:rPr>
              <w:t>Чарушина), с близкими</w:t>
            </w:r>
            <w:r w:rsidRPr="00DB04F2">
              <w:rPr>
                <w:spacing w:val="2"/>
                <w:sz w:val="24"/>
                <w:szCs w:val="24"/>
              </w:rPr>
              <w:t xml:space="preserve"> </w:t>
            </w:r>
            <w:r w:rsidRPr="00DB04F2">
              <w:rPr>
                <w:sz w:val="24"/>
                <w:szCs w:val="24"/>
              </w:rPr>
              <w:t>детскому</w:t>
            </w:r>
            <w:r w:rsidRPr="00DB04F2">
              <w:rPr>
                <w:spacing w:val="13"/>
                <w:sz w:val="24"/>
                <w:szCs w:val="24"/>
              </w:rPr>
              <w:t xml:space="preserve"> </w:t>
            </w:r>
            <w:r w:rsidRPr="00DB04F2">
              <w:rPr>
                <w:sz w:val="24"/>
                <w:szCs w:val="24"/>
              </w:rPr>
              <w:t>опыту</w:t>
            </w:r>
            <w:r w:rsidRPr="00DB04F2">
              <w:rPr>
                <w:spacing w:val="10"/>
                <w:sz w:val="24"/>
                <w:szCs w:val="24"/>
              </w:rPr>
              <w:t xml:space="preserve"> </w:t>
            </w:r>
            <w:r w:rsidRPr="00DB04F2">
              <w:rPr>
                <w:sz w:val="24"/>
                <w:szCs w:val="24"/>
              </w:rPr>
              <w:t>живописными образами,</w:t>
            </w:r>
            <w:r w:rsidRPr="00DB04F2">
              <w:rPr>
                <w:spacing w:val="13"/>
                <w:sz w:val="24"/>
                <w:szCs w:val="24"/>
              </w:rPr>
              <w:t xml:space="preserve"> </w:t>
            </w:r>
            <w:r w:rsidRPr="00DB04F2">
              <w:rPr>
                <w:sz w:val="24"/>
                <w:szCs w:val="24"/>
              </w:rPr>
              <w:t>формирует</w:t>
            </w:r>
            <w:r w:rsidRPr="00DB04F2">
              <w:rPr>
                <w:spacing w:val="1"/>
                <w:sz w:val="24"/>
                <w:szCs w:val="24"/>
              </w:rPr>
              <w:t xml:space="preserve"> </w:t>
            </w:r>
            <w:r w:rsidRPr="00DB04F2">
              <w:rPr>
                <w:sz w:val="24"/>
                <w:szCs w:val="24"/>
              </w:rPr>
              <w:t>у</w:t>
            </w:r>
            <w:r w:rsidRPr="00DB04F2">
              <w:rPr>
                <w:spacing w:val="12"/>
                <w:sz w:val="24"/>
                <w:szCs w:val="24"/>
              </w:rPr>
              <w:t xml:space="preserve"> </w:t>
            </w:r>
            <w:r w:rsidRPr="00DB04F2">
              <w:rPr>
                <w:sz w:val="24"/>
                <w:szCs w:val="24"/>
              </w:rPr>
              <w:t>ребёнка эстетическое</w:t>
            </w:r>
            <w:r w:rsidRPr="00DB04F2">
              <w:rPr>
                <w:spacing w:val="35"/>
                <w:sz w:val="24"/>
                <w:szCs w:val="24"/>
              </w:rPr>
              <w:t xml:space="preserve"> </w:t>
            </w:r>
            <w:r w:rsidRPr="00DB04F2">
              <w:rPr>
                <w:sz w:val="24"/>
                <w:szCs w:val="24"/>
              </w:rPr>
              <w:t>и</w:t>
            </w:r>
            <w:r w:rsidRPr="00DB04F2">
              <w:rPr>
                <w:spacing w:val="50"/>
                <w:sz w:val="24"/>
                <w:szCs w:val="24"/>
              </w:rPr>
              <w:t xml:space="preserve"> </w:t>
            </w:r>
            <w:r w:rsidRPr="00DB04F2">
              <w:rPr>
                <w:sz w:val="24"/>
                <w:szCs w:val="24"/>
              </w:rPr>
              <w:t>эмоционально-нравственное</w:t>
            </w:r>
            <w:r w:rsidRPr="00DB04F2">
              <w:rPr>
                <w:spacing w:val="13"/>
                <w:sz w:val="24"/>
                <w:szCs w:val="24"/>
              </w:rPr>
              <w:t xml:space="preserve"> </w:t>
            </w:r>
            <w:r w:rsidRPr="00DB04F2">
              <w:rPr>
                <w:sz w:val="24"/>
                <w:szCs w:val="24"/>
              </w:rPr>
              <w:t>отношение</w:t>
            </w:r>
            <w:r w:rsidRPr="00DB04F2">
              <w:rPr>
                <w:spacing w:val="38"/>
                <w:sz w:val="24"/>
                <w:szCs w:val="24"/>
              </w:rPr>
              <w:t xml:space="preserve"> </w:t>
            </w:r>
            <w:r w:rsidRPr="00DB04F2">
              <w:rPr>
                <w:sz w:val="24"/>
                <w:szCs w:val="24"/>
              </w:rPr>
              <w:t>к</w:t>
            </w:r>
            <w:r w:rsidRPr="00DB04F2">
              <w:rPr>
                <w:spacing w:val="41"/>
                <w:sz w:val="24"/>
                <w:szCs w:val="24"/>
              </w:rPr>
              <w:t xml:space="preserve"> </w:t>
            </w:r>
            <w:r w:rsidRPr="00DB04F2">
              <w:rPr>
                <w:sz w:val="24"/>
                <w:szCs w:val="24"/>
              </w:rPr>
              <w:t>отражению</w:t>
            </w:r>
            <w:r w:rsidRPr="00DB04F2">
              <w:rPr>
                <w:spacing w:val="43"/>
                <w:sz w:val="24"/>
                <w:szCs w:val="24"/>
              </w:rPr>
              <w:t xml:space="preserve"> </w:t>
            </w:r>
            <w:r w:rsidRPr="00DB04F2">
              <w:rPr>
                <w:sz w:val="24"/>
                <w:szCs w:val="24"/>
              </w:rPr>
              <w:t>окружающей действительности</w:t>
            </w:r>
            <w:r w:rsidRPr="00DB04F2">
              <w:rPr>
                <w:spacing w:val="-21"/>
                <w:sz w:val="24"/>
                <w:szCs w:val="24"/>
              </w:rPr>
              <w:t xml:space="preserve"> </w:t>
            </w:r>
            <w:r w:rsidRPr="00DB04F2">
              <w:rPr>
                <w:sz w:val="24"/>
                <w:szCs w:val="24"/>
              </w:rPr>
              <w:t>в</w:t>
            </w:r>
            <w:r w:rsidRPr="00DB04F2">
              <w:rPr>
                <w:spacing w:val="1"/>
                <w:sz w:val="24"/>
                <w:szCs w:val="24"/>
              </w:rPr>
              <w:t xml:space="preserve"> </w:t>
            </w:r>
            <w:r w:rsidRPr="00DB04F2">
              <w:rPr>
                <w:sz w:val="24"/>
                <w:szCs w:val="24"/>
              </w:rPr>
              <w:t>изобразительном</w:t>
            </w:r>
            <w:r w:rsidRPr="00DB04F2">
              <w:rPr>
                <w:spacing w:val="48"/>
                <w:sz w:val="24"/>
                <w:szCs w:val="24"/>
              </w:rPr>
              <w:t xml:space="preserve"> </w:t>
            </w:r>
            <w:r w:rsidRPr="00DB04F2">
              <w:rPr>
                <w:sz w:val="24"/>
                <w:szCs w:val="24"/>
              </w:rPr>
              <w:t>искусстве</w:t>
            </w:r>
            <w:r w:rsidRPr="00DB04F2">
              <w:rPr>
                <w:spacing w:val="-10"/>
                <w:sz w:val="24"/>
                <w:szCs w:val="24"/>
              </w:rPr>
              <w:t xml:space="preserve"> </w:t>
            </w:r>
            <w:r w:rsidRPr="00DB04F2">
              <w:rPr>
                <w:sz w:val="24"/>
                <w:szCs w:val="24"/>
              </w:rPr>
              <w:t>и художественных</w:t>
            </w:r>
            <w:r w:rsidRPr="00DB04F2">
              <w:rPr>
                <w:spacing w:val="-2"/>
                <w:sz w:val="24"/>
                <w:szCs w:val="24"/>
              </w:rPr>
              <w:t xml:space="preserve"> </w:t>
            </w:r>
            <w:r w:rsidRPr="00DB04F2">
              <w:rPr>
                <w:sz w:val="24"/>
                <w:szCs w:val="24"/>
              </w:rPr>
              <w:t>произведениях.</w:t>
            </w:r>
            <w:r w:rsidRPr="00DB04F2">
              <w:rPr>
                <w:rFonts w:eastAsia="Calibri"/>
                <w:color w:val="FF0000"/>
                <w:sz w:val="24"/>
                <w:szCs w:val="24"/>
              </w:rPr>
              <w:t xml:space="preserve"> </w:t>
            </w:r>
          </w:p>
          <w:p w:rsidR="007F6D8F" w:rsidRPr="00DB04F2" w:rsidRDefault="007F6D8F" w:rsidP="00FE05BE">
            <w:pPr>
              <w:ind w:right="64"/>
              <w:jc w:val="both"/>
              <w:rPr>
                <w:sz w:val="24"/>
                <w:szCs w:val="24"/>
              </w:rPr>
            </w:pPr>
            <w:r w:rsidRPr="00DB04F2">
              <w:rPr>
                <w:sz w:val="24"/>
                <w:szCs w:val="24"/>
              </w:rPr>
              <w:t>Педагог</w:t>
            </w:r>
            <w:r w:rsidRPr="00DB04F2">
              <w:rPr>
                <w:spacing w:val="17"/>
                <w:sz w:val="24"/>
                <w:szCs w:val="24"/>
              </w:rPr>
              <w:t xml:space="preserve"> </w:t>
            </w:r>
            <w:r w:rsidRPr="00DB04F2">
              <w:rPr>
                <w:sz w:val="24"/>
                <w:szCs w:val="24"/>
              </w:rPr>
              <w:t>развивает</w:t>
            </w:r>
            <w:r w:rsidRPr="00DB04F2">
              <w:rPr>
                <w:spacing w:val="4"/>
                <w:sz w:val="24"/>
                <w:szCs w:val="24"/>
              </w:rPr>
              <w:t xml:space="preserve"> </w:t>
            </w:r>
            <w:r w:rsidRPr="00DB04F2">
              <w:rPr>
                <w:sz w:val="24"/>
                <w:szCs w:val="24"/>
              </w:rPr>
              <w:t>у</w:t>
            </w:r>
            <w:r w:rsidRPr="00DB04F2">
              <w:rPr>
                <w:spacing w:val="11"/>
                <w:sz w:val="24"/>
                <w:szCs w:val="24"/>
              </w:rPr>
              <w:t xml:space="preserve"> </w:t>
            </w:r>
            <w:r w:rsidRPr="00DB04F2">
              <w:rPr>
                <w:sz w:val="24"/>
                <w:szCs w:val="24"/>
              </w:rPr>
              <w:t>детей</w:t>
            </w:r>
            <w:r w:rsidRPr="00DB04F2">
              <w:rPr>
                <w:spacing w:val="25"/>
                <w:sz w:val="24"/>
                <w:szCs w:val="24"/>
              </w:rPr>
              <w:t xml:space="preserve"> </w:t>
            </w:r>
            <w:r w:rsidRPr="00DB04F2">
              <w:rPr>
                <w:sz w:val="24"/>
                <w:szCs w:val="24"/>
              </w:rPr>
              <w:t>эстетическое восприятие, умение</w:t>
            </w:r>
            <w:r w:rsidRPr="00DB04F2">
              <w:rPr>
                <w:spacing w:val="16"/>
                <w:sz w:val="24"/>
                <w:szCs w:val="24"/>
              </w:rPr>
              <w:t xml:space="preserve"> </w:t>
            </w:r>
            <w:r w:rsidRPr="00DB04F2">
              <w:rPr>
                <w:sz w:val="24"/>
                <w:szCs w:val="24"/>
              </w:rPr>
              <w:t>видеть</w:t>
            </w:r>
            <w:r w:rsidRPr="00DB04F2">
              <w:rPr>
                <w:spacing w:val="9"/>
                <w:sz w:val="24"/>
                <w:szCs w:val="24"/>
              </w:rPr>
              <w:t xml:space="preserve"> </w:t>
            </w:r>
            <w:r w:rsidRPr="00DB04F2">
              <w:rPr>
                <w:sz w:val="24"/>
                <w:szCs w:val="24"/>
              </w:rPr>
              <w:t>красоту и своеобразие</w:t>
            </w:r>
            <w:r w:rsidRPr="00DB04F2">
              <w:rPr>
                <w:spacing w:val="5"/>
                <w:sz w:val="24"/>
                <w:szCs w:val="24"/>
              </w:rPr>
              <w:t xml:space="preserve"> </w:t>
            </w:r>
            <w:r w:rsidRPr="00DB04F2">
              <w:rPr>
                <w:sz w:val="24"/>
                <w:szCs w:val="24"/>
              </w:rPr>
              <w:t>окружающего мира, вызывать у детей положительный эмоциональный отклик на</w:t>
            </w:r>
            <w:r w:rsidRPr="00DB04F2">
              <w:rPr>
                <w:spacing w:val="-2"/>
                <w:sz w:val="24"/>
                <w:szCs w:val="24"/>
              </w:rPr>
              <w:t xml:space="preserve"> </w:t>
            </w:r>
            <w:r w:rsidRPr="00DB04F2">
              <w:rPr>
                <w:sz w:val="24"/>
                <w:szCs w:val="24"/>
              </w:rPr>
              <w:t>красоту природы, поддерживать желание</w:t>
            </w:r>
            <w:r w:rsidRPr="00DB04F2">
              <w:rPr>
                <w:spacing w:val="20"/>
                <w:sz w:val="24"/>
                <w:szCs w:val="24"/>
              </w:rPr>
              <w:t xml:space="preserve"> </w:t>
            </w:r>
            <w:r w:rsidRPr="00DB04F2">
              <w:rPr>
                <w:sz w:val="24"/>
                <w:szCs w:val="24"/>
              </w:rPr>
              <w:t>отображать полученные</w:t>
            </w:r>
            <w:r w:rsidRPr="00DB04F2">
              <w:rPr>
                <w:spacing w:val="12"/>
                <w:sz w:val="24"/>
                <w:szCs w:val="24"/>
              </w:rPr>
              <w:t xml:space="preserve"> </w:t>
            </w:r>
            <w:r w:rsidRPr="00DB04F2">
              <w:rPr>
                <w:sz w:val="24"/>
                <w:szCs w:val="24"/>
              </w:rPr>
              <w:t>впечатления</w:t>
            </w:r>
            <w:r w:rsidRPr="00DB04F2">
              <w:rPr>
                <w:spacing w:val="10"/>
                <w:sz w:val="24"/>
                <w:szCs w:val="24"/>
              </w:rPr>
              <w:t xml:space="preserve"> </w:t>
            </w:r>
            <w:r w:rsidRPr="00DB04F2">
              <w:rPr>
                <w:sz w:val="24"/>
                <w:szCs w:val="24"/>
              </w:rPr>
              <w:t>в</w:t>
            </w:r>
            <w:r w:rsidRPr="00DB04F2">
              <w:rPr>
                <w:spacing w:val="19"/>
                <w:sz w:val="24"/>
                <w:szCs w:val="24"/>
              </w:rPr>
              <w:t xml:space="preserve"> </w:t>
            </w:r>
            <w:r w:rsidRPr="00DB04F2">
              <w:rPr>
                <w:sz w:val="24"/>
                <w:szCs w:val="24"/>
              </w:rPr>
              <w:t>продуктивных видах</w:t>
            </w:r>
            <w:r w:rsidRPr="00DB04F2">
              <w:rPr>
                <w:spacing w:val="7"/>
                <w:sz w:val="24"/>
                <w:szCs w:val="24"/>
              </w:rPr>
              <w:t xml:space="preserve"> </w:t>
            </w:r>
            <w:r w:rsidRPr="00DB04F2">
              <w:rPr>
                <w:sz w:val="24"/>
                <w:szCs w:val="24"/>
              </w:rPr>
              <w:t>художественно-эстетической деятельности.</w:t>
            </w:r>
          </w:p>
          <w:p w:rsidR="007F6D8F" w:rsidRPr="00DB04F2" w:rsidRDefault="007F6D8F" w:rsidP="00FE05BE">
            <w:pPr>
              <w:ind w:right="72"/>
              <w:jc w:val="both"/>
              <w:rPr>
                <w:rFonts w:eastAsia="Calibri"/>
                <w:b/>
                <w:i/>
                <w:color w:val="FF0000"/>
                <w:sz w:val="24"/>
                <w:szCs w:val="24"/>
              </w:rPr>
            </w:pPr>
            <w:r w:rsidRPr="00DB04F2">
              <w:rPr>
                <w:sz w:val="24"/>
                <w:szCs w:val="24"/>
              </w:rPr>
              <w:t>Педагог начинает приобщать детей к</w:t>
            </w:r>
            <w:r w:rsidRPr="00DB04F2">
              <w:rPr>
                <w:spacing w:val="1"/>
                <w:sz w:val="24"/>
                <w:szCs w:val="24"/>
              </w:rPr>
              <w:t xml:space="preserve"> </w:t>
            </w:r>
            <w:r w:rsidRPr="00DB04F2">
              <w:rPr>
                <w:sz w:val="24"/>
                <w:szCs w:val="24"/>
              </w:rPr>
              <w:t>посещению кукольного театра, различных</w:t>
            </w:r>
            <w:r w:rsidRPr="00DB04F2">
              <w:rPr>
                <w:spacing w:val="-15"/>
                <w:sz w:val="24"/>
                <w:szCs w:val="24"/>
              </w:rPr>
              <w:t xml:space="preserve"> </w:t>
            </w:r>
            <w:r w:rsidRPr="00DB04F2">
              <w:rPr>
                <w:sz w:val="24"/>
                <w:szCs w:val="24"/>
              </w:rPr>
              <w:t>детских</w:t>
            </w:r>
            <w:r w:rsidRPr="00DB04F2">
              <w:rPr>
                <w:spacing w:val="-4"/>
                <w:sz w:val="24"/>
                <w:szCs w:val="24"/>
              </w:rPr>
              <w:t xml:space="preserve"> </w:t>
            </w:r>
            <w:r w:rsidRPr="00DB04F2">
              <w:rPr>
                <w:sz w:val="24"/>
                <w:szCs w:val="24"/>
              </w:rPr>
              <w:t>художественных</w:t>
            </w:r>
            <w:r w:rsidRPr="00DB04F2">
              <w:rPr>
                <w:spacing w:val="-3"/>
                <w:sz w:val="24"/>
                <w:szCs w:val="24"/>
              </w:rPr>
              <w:t xml:space="preserve"> </w:t>
            </w:r>
            <w:r w:rsidRPr="00DB04F2">
              <w:rPr>
                <w:sz w:val="24"/>
                <w:szCs w:val="24"/>
              </w:rPr>
              <w:t>выставок.</w:t>
            </w:r>
          </w:p>
        </w:tc>
      </w:tr>
      <w:tr w:rsidR="007F6D8F" w:rsidRPr="00DB04F2" w:rsidTr="00E85929">
        <w:tc>
          <w:tcPr>
            <w:tcW w:w="10740" w:type="dxa"/>
            <w:gridSpan w:val="7"/>
          </w:tcPr>
          <w:p w:rsidR="007F6D8F" w:rsidRPr="009B743E" w:rsidRDefault="007F6D8F" w:rsidP="00FE05BE">
            <w:pPr>
              <w:jc w:val="center"/>
              <w:rPr>
                <w:rFonts w:eastAsia="Calibri"/>
                <w:b/>
                <w:color w:val="000000" w:themeColor="text1"/>
                <w:sz w:val="24"/>
                <w:szCs w:val="24"/>
                <w:u w:val="single"/>
              </w:rPr>
            </w:pPr>
            <w:r w:rsidRPr="009B743E">
              <w:rPr>
                <w:rFonts w:eastAsia="Calibri"/>
                <w:b/>
                <w:color w:val="000000" w:themeColor="text1"/>
                <w:sz w:val="24"/>
                <w:szCs w:val="24"/>
                <w:u w:val="single"/>
              </w:rPr>
              <w:t>Изобразительная деятельность</w:t>
            </w:r>
          </w:p>
        </w:tc>
      </w:tr>
      <w:tr w:rsidR="007F6D8F" w:rsidRPr="00DB04F2" w:rsidTr="009F5F71">
        <w:tc>
          <w:tcPr>
            <w:tcW w:w="3369" w:type="dxa"/>
            <w:gridSpan w:val="2"/>
          </w:tcPr>
          <w:p w:rsidR="007F6D8F" w:rsidRPr="00DB04F2" w:rsidRDefault="007F6D8F" w:rsidP="00FE05BE">
            <w:pPr>
              <w:jc w:val="both"/>
              <w:rPr>
                <w:color w:val="000000" w:themeColor="text1"/>
                <w:sz w:val="24"/>
                <w:szCs w:val="24"/>
              </w:rPr>
            </w:pPr>
            <w:r w:rsidRPr="00DB04F2">
              <w:rPr>
                <w:color w:val="000000" w:themeColor="text1"/>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7F6D8F" w:rsidRPr="00DB04F2" w:rsidRDefault="00661F03" w:rsidP="00FE05BE">
            <w:pPr>
              <w:jc w:val="both"/>
              <w:rPr>
                <w:color w:val="000000" w:themeColor="text1"/>
                <w:sz w:val="24"/>
                <w:szCs w:val="24"/>
              </w:rPr>
            </w:pPr>
            <w:r w:rsidRPr="00DB04F2">
              <w:rPr>
                <w:color w:val="000000" w:themeColor="text1"/>
                <w:sz w:val="24"/>
                <w:szCs w:val="24"/>
              </w:rPr>
              <w:t xml:space="preserve">формировать умение у детей видеть цельный художественный образ в </w:t>
            </w:r>
            <w:r w:rsidR="007F6D8F" w:rsidRPr="00DB04F2">
              <w:rPr>
                <w:color w:val="000000" w:themeColor="text1"/>
                <w:sz w:val="24"/>
                <w:szCs w:val="24"/>
              </w:rPr>
              <w:t>един</w:t>
            </w:r>
            <w:r w:rsidRPr="00DB04F2">
              <w:rPr>
                <w:color w:val="000000" w:themeColor="text1"/>
                <w:sz w:val="24"/>
                <w:szCs w:val="24"/>
              </w:rPr>
              <w:t xml:space="preserve">стве изобразительно-выразительных средств </w:t>
            </w:r>
            <w:r w:rsidR="007F6D8F" w:rsidRPr="00DB04F2">
              <w:rPr>
                <w:color w:val="000000" w:themeColor="text1"/>
                <w:sz w:val="24"/>
                <w:szCs w:val="24"/>
              </w:rPr>
              <w:t>колористической, композиционной и смысловой трактовки;</w:t>
            </w:r>
          </w:p>
          <w:p w:rsidR="007F6D8F" w:rsidRPr="00DB04F2" w:rsidRDefault="00661F03" w:rsidP="00FE05BE">
            <w:pPr>
              <w:jc w:val="both"/>
              <w:rPr>
                <w:color w:val="000000" w:themeColor="text1"/>
                <w:sz w:val="24"/>
                <w:szCs w:val="24"/>
              </w:rPr>
            </w:pPr>
            <w:r w:rsidRPr="00DB04F2">
              <w:rPr>
                <w:color w:val="000000" w:themeColor="text1"/>
                <w:sz w:val="24"/>
                <w:szCs w:val="24"/>
              </w:rPr>
              <w:t xml:space="preserve">формировать умение у детей в рисовании, лепке, аппликации </w:t>
            </w:r>
            <w:r w:rsidR="007F6D8F" w:rsidRPr="00DB04F2">
              <w:rPr>
                <w:color w:val="000000" w:themeColor="text1"/>
                <w:sz w:val="24"/>
                <w:szCs w:val="24"/>
              </w:rPr>
              <w:t>изображать простые предметы и явления, передавая их образную выразительность;</w:t>
            </w:r>
          </w:p>
          <w:p w:rsidR="007F6D8F" w:rsidRPr="00DB04F2" w:rsidRDefault="007F6D8F" w:rsidP="00FE05BE">
            <w:pPr>
              <w:jc w:val="both"/>
              <w:rPr>
                <w:color w:val="000000" w:themeColor="text1"/>
                <w:sz w:val="24"/>
                <w:szCs w:val="24"/>
              </w:rPr>
            </w:pPr>
            <w:r w:rsidRPr="00DB04F2">
              <w:rPr>
                <w:color w:val="000000" w:themeColor="text1"/>
                <w:sz w:val="24"/>
                <w:szCs w:val="24"/>
              </w:rPr>
              <w:t>находить связь между предметами и явлениями окружающего мира и их изображениями (в рисунке, лепке, аппликации);</w:t>
            </w:r>
          </w:p>
          <w:p w:rsidR="007F6D8F" w:rsidRPr="00DB04F2" w:rsidRDefault="00661F03" w:rsidP="00FE05BE">
            <w:pPr>
              <w:jc w:val="both"/>
              <w:rPr>
                <w:color w:val="000000" w:themeColor="text1"/>
                <w:sz w:val="24"/>
                <w:szCs w:val="24"/>
              </w:rPr>
            </w:pPr>
            <w:r w:rsidRPr="00DB04F2">
              <w:rPr>
                <w:color w:val="000000" w:themeColor="text1"/>
                <w:sz w:val="24"/>
                <w:szCs w:val="24"/>
              </w:rPr>
              <w:t xml:space="preserve">развивать положительный эмоциональный </w:t>
            </w:r>
            <w:r w:rsidR="007F6D8F" w:rsidRPr="00DB04F2">
              <w:rPr>
                <w:color w:val="000000" w:themeColor="text1"/>
                <w:sz w:val="24"/>
                <w:szCs w:val="24"/>
              </w:rPr>
              <w:t>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7F6D8F" w:rsidRPr="00DB04F2" w:rsidRDefault="00661F03" w:rsidP="00FE05BE">
            <w:pPr>
              <w:jc w:val="both"/>
              <w:rPr>
                <w:color w:val="000000" w:themeColor="text1"/>
                <w:sz w:val="24"/>
                <w:szCs w:val="24"/>
              </w:rPr>
            </w:pPr>
            <w:r w:rsidRPr="00DB04F2">
              <w:rPr>
                <w:color w:val="000000" w:themeColor="text1"/>
                <w:sz w:val="24"/>
                <w:szCs w:val="24"/>
              </w:rPr>
              <w:t xml:space="preserve">формировать у детей способы зрительного и тактильного обследования различных объектов для обогащения и уточнения </w:t>
            </w:r>
            <w:r w:rsidR="007F6D8F" w:rsidRPr="00DB04F2">
              <w:rPr>
                <w:color w:val="000000" w:themeColor="text1"/>
                <w:sz w:val="24"/>
                <w:szCs w:val="24"/>
              </w:rPr>
              <w:t>восприят</w:t>
            </w:r>
            <w:r w:rsidRPr="00DB04F2">
              <w:rPr>
                <w:color w:val="000000" w:themeColor="text1"/>
                <w:sz w:val="24"/>
                <w:szCs w:val="24"/>
              </w:rPr>
              <w:t xml:space="preserve">ия особенностей </w:t>
            </w:r>
            <w:r w:rsidR="007F6D8F" w:rsidRPr="00DB04F2">
              <w:rPr>
                <w:color w:val="000000" w:themeColor="text1"/>
                <w:sz w:val="24"/>
                <w:szCs w:val="24"/>
              </w:rPr>
              <w:t>и</w:t>
            </w:r>
            <w:r w:rsidRPr="00DB04F2">
              <w:rPr>
                <w:color w:val="000000" w:themeColor="text1"/>
                <w:sz w:val="24"/>
                <w:szCs w:val="24"/>
              </w:rPr>
              <w:t xml:space="preserve">х формы, пропорций, </w:t>
            </w:r>
            <w:r w:rsidR="007F6D8F" w:rsidRPr="00DB04F2">
              <w:rPr>
                <w:color w:val="000000" w:themeColor="text1"/>
                <w:sz w:val="24"/>
                <w:szCs w:val="24"/>
              </w:rPr>
              <w:t>цвета, фактуры;</w:t>
            </w:r>
          </w:p>
          <w:p w:rsidR="007F6D8F" w:rsidRPr="00DB04F2" w:rsidRDefault="007F6D8F" w:rsidP="00FE05BE">
            <w:pPr>
              <w:jc w:val="both"/>
              <w:rPr>
                <w:color w:val="000000" w:themeColor="text1"/>
                <w:sz w:val="24"/>
                <w:szCs w:val="24"/>
              </w:rPr>
            </w:pPr>
            <w:r w:rsidRPr="00DB04F2">
              <w:rPr>
                <w:color w:val="000000" w:themeColor="text1"/>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7F6D8F" w:rsidRPr="00DB04F2" w:rsidRDefault="00661F03" w:rsidP="00FE05BE">
            <w:pPr>
              <w:jc w:val="both"/>
              <w:rPr>
                <w:color w:val="000000" w:themeColor="text1"/>
                <w:sz w:val="24"/>
                <w:szCs w:val="24"/>
              </w:rPr>
            </w:pPr>
            <w:r w:rsidRPr="00DB04F2">
              <w:rPr>
                <w:color w:val="000000" w:themeColor="text1"/>
                <w:sz w:val="24"/>
                <w:szCs w:val="24"/>
              </w:rPr>
              <w:t xml:space="preserve">формировать умение у </w:t>
            </w:r>
            <w:r w:rsidR="007F6D8F" w:rsidRPr="00DB04F2">
              <w:rPr>
                <w:color w:val="000000" w:themeColor="text1"/>
                <w:sz w:val="24"/>
                <w:szCs w:val="24"/>
              </w:rPr>
              <w:t>дете</w:t>
            </w:r>
            <w:r w:rsidRPr="00DB04F2">
              <w:rPr>
                <w:color w:val="000000" w:themeColor="text1"/>
                <w:sz w:val="24"/>
                <w:szCs w:val="24"/>
              </w:rPr>
              <w:t xml:space="preserve">й создавать как индивидуальные, так и коллективные композиции </w:t>
            </w:r>
            <w:r w:rsidR="007F6D8F" w:rsidRPr="00DB04F2">
              <w:rPr>
                <w:color w:val="000000" w:themeColor="text1"/>
                <w:sz w:val="24"/>
                <w:szCs w:val="24"/>
              </w:rPr>
              <w:t>в рисунках, лепке, аппликации;</w:t>
            </w:r>
          </w:p>
          <w:p w:rsidR="007F6D8F" w:rsidRPr="00DB04F2" w:rsidRDefault="00661F03" w:rsidP="00FE05BE">
            <w:pPr>
              <w:jc w:val="both"/>
              <w:rPr>
                <w:color w:val="000000" w:themeColor="text1"/>
                <w:sz w:val="24"/>
                <w:szCs w:val="24"/>
              </w:rPr>
            </w:pPr>
            <w:r w:rsidRPr="00DB04F2">
              <w:rPr>
                <w:color w:val="000000" w:themeColor="text1"/>
                <w:sz w:val="24"/>
                <w:szCs w:val="24"/>
              </w:rPr>
              <w:t xml:space="preserve">знакомить детей с народной игрушкой </w:t>
            </w:r>
            <w:r w:rsidR="007F6D8F" w:rsidRPr="00DB04F2">
              <w:rPr>
                <w:color w:val="000000" w:themeColor="text1"/>
                <w:sz w:val="24"/>
                <w:szCs w:val="24"/>
              </w:rPr>
              <w:t>(филимоновск</w:t>
            </w:r>
            <w:r w:rsidRPr="00DB04F2">
              <w:rPr>
                <w:color w:val="000000" w:themeColor="text1"/>
                <w:sz w:val="24"/>
                <w:szCs w:val="24"/>
              </w:rPr>
              <w:t xml:space="preserve">ой, дымковской, семеновской, богородской) для обогащения зрительных впечатлений и </w:t>
            </w:r>
            <w:r w:rsidR="007F6D8F" w:rsidRPr="00DB04F2">
              <w:rPr>
                <w:color w:val="000000" w:themeColor="text1"/>
                <w:sz w:val="24"/>
                <w:szCs w:val="24"/>
              </w:rPr>
              <w:t>показа условно-обобщенной трактовки художественных образов.</w:t>
            </w:r>
          </w:p>
          <w:p w:rsidR="007F6D8F" w:rsidRPr="00DB04F2" w:rsidRDefault="007F6D8F" w:rsidP="00FE05BE">
            <w:pPr>
              <w:jc w:val="both"/>
              <w:rPr>
                <w:color w:val="000000" w:themeColor="text1"/>
                <w:sz w:val="24"/>
                <w:szCs w:val="24"/>
              </w:rPr>
            </w:pPr>
            <w:r w:rsidRPr="00DB04F2">
              <w:rPr>
                <w:color w:val="000000" w:themeColor="text1"/>
                <w:sz w:val="24"/>
                <w:szCs w:val="24"/>
              </w:rPr>
              <w:t xml:space="preserve">Побуждать к самостоятельному </w:t>
            </w:r>
            <w:r w:rsidR="00562E2A" w:rsidRPr="00DB04F2">
              <w:rPr>
                <w:color w:val="000000" w:themeColor="text1"/>
                <w:sz w:val="24"/>
                <w:szCs w:val="24"/>
              </w:rPr>
              <w:t xml:space="preserve">выбору способов изображения на </w:t>
            </w:r>
            <w:r w:rsidRPr="00DB04F2">
              <w:rPr>
                <w:color w:val="000000" w:themeColor="text1"/>
                <w:sz w:val="24"/>
                <w:szCs w:val="24"/>
              </w:rPr>
              <w:t>основе освоенных технических приемов.</w:t>
            </w:r>
          </w:p>
          <w:p w:rsidR="007F6D8F" w:rsidRPr="00DB04F2" w:rsidRDefault="007F6D8F" w:rsidP="00FE05BE">
            <w:pPr>
              <w:jc w:val="both"/>
              <w:rPr>
                <w:color w:val="000000" w:themeColor="text1"/>
                <w:sz w:val="24"/>
                <w:szCs w:val="24"/>
              </w:rPr>
            </w:pPr>
            <w:r w:rsidRPr="00DB04F2">
              <w:rPr>
                <w:color w:val="000000" w:themeColor="text1"/>
                <w:sz w:val="24"/>
                <w:szCs w:val="24"/>
              </w:rPr>
              <w:t>переводить детей от рисования-подражания к самостоятельному творчеству.</w:t>
            </w:r>
          </w:p>
          <w:p w:rsidR="007F6D8F" w:rsidRPr="00DB04F2" w:rsidRDefault="007F6D8F" w:rsidP="00FE05BE">
            <w:pPr>
              <w:jc w:val="both"/>
              <w:rPr>
                <w:color w:val="000000" w:themeColor="text1"/>
                <w:sz w:val="24"/>
                <w:szCs w:val="24"/>
              </w:rPr>
            </w:pPr>
            <w:r w:rsidRPr="00DB04F2">
              <w:rPr>
                <w:color w:val="000000" w:themeColor="text1"/>
                <w:sz w:val="24"/>
                <w:szCs w:val="24"/>
              </w:rPr>
              <w:t>совершенствовать у детей конструктивные умения;</w:t>
            </w:r>
          </w:p>
          <w:p w:rsidR="007F6D8F" w:rsidRPr="00DB04F2" w:rsidRDefault="007F6D8F" w:rsidP="00FE05BE">
            <w:pPr>
              <w:jc w:val="both"/>
              <w:rPr>
                <w:color w:val="000000" w:themeColor="text1"/>
                <w:sz w:val="24"/>
                <w:szCs w:val="24"/>
              </w:rPr>
            </w:pPr>
            <w:r w:rsidRPr="00DB04F2">
              <w:rPr>
                <w:color w:val="000000" w:themeColor="text1"/>
                <w:sz w:val="24"/>
                <w:szCs w:val="24"/>
              </w:rPr>
              <w:t>.</w:t>
            </w:r>
          </w:p>
        </w:tc>
        <w:tc>
          <w:tcPr>
            <w:tcW w:w="7371" w:type="dxa"/>
            <w:gridSpan w:val="5"/>
          </w:tcPr>
          <w:p w:rsidR="007F6D8F" w:rsidRPr="00DB04F2" w:rsidRDefault="007F6D8F" w:rsidP="00FE05BE">
            <w:pPr>
              <w:jc w:val="both"/>
              <w:rPr>
                <w:color w:val="000000" w:themeColor="text1"/>
                <w:sz w:val="24"/>
                <w:szCs w:val="24"/>
              </w:rPr>
            </w:pPr>
            <w:r w:rsidRPr="00DB04F2">
              <w:rPr>
                <w:color w:val="000000" w:themeColor="text1"/>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w:t>
            </w:r>
            <w:r w:rsidR="00D01A92" w:rsidRPr="00DB04F2">
              <w:rPr>
                <w:color w:val="000000" w:themeColor="text1"/>
                <w:sz w:val="24"/>
                <w:szCs w:val="24"/>
              </w:rPr>
              <w:t xml:space="preserve">ойства предметов, группировать </w:t>
            </w:r>
            <w:r w:rsidRPr="00DB04F2">
              <w:rPr>
                <w:color w:val="000000" w:themeColor="text1"/>
                <w:sz w:val="24"/>
                <w:szCs w:val="24"/>
              </w:rPr>
              <w:t>однородные  пред</w:t>
            </w:r>
            <w:r w:rsidR="00D01A92" w:rsidRPr="00DB04F2">
              <w:rPr>
                <w:color w:val="000000" w:themeColor="text1"/>
                <w:sz w:val="24"/>
                <w:szCs w:val="24"/>
              </w:rPr>
              <w:t>меты по нескольким сенсорным</w:t>
            </w:r>
            <w:r w:rsidRPr="00DB04F2">
              <w:rPr>
                <w:color w:val="000000" w:themeColor="text1"/>
                <w:sz w:val="24"/>
                <w:szCs w:val="24"/>
              </w:rPr>
              <w:t xml:space="preserve">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7F6D8F" w:rsidRPr="00DB04F2" w:rsidRDefault="00D01A92" w:rsidP="00FE05BE">
            <w:pPr>
              <w:jc w:val="both"/>
              <w:rPr>
                <w:b/>
                <w:color w:val="000000" w:themeColor="text1"/>
                <w:sz w:val="24"/>
                <w:szCs w:val="24"/>
              </w:rPr>
            </w:pPr>
            <w:r w:rsidRPr="00DB04F2">
              <w:rPr>
                <w:b/>
                <w:color w:val="000000" w:themeColor="text1"/>
                <w:sz w:val="24"/>
                <w:szCs w:val="24"/>
              </w:rPr>
              <w:t>РИСОВАНИЕ</w:t>
            </w:r>
          </w:p>
          <w:p w:rsidR="007F6D8F" w:rsidRPr="00DB04F2" w:rsidRDefault="00661F03" w:rsidP="00FE05BE">
            <w:pPr>
              <w:jc w:val="both"/>
              <w:rPr>
                <w:color w:val="000000" w:themeColor="text1"/>
                <w:sz w:val="24"/>
                <w:szCs w:val="24"/>
              </w:rPr>
            </w:pPr>
            <w:r w:rsidRPr="00DB04F2">
              <w:rPr>
                <w:color w:val="000000" w:themeColor="text1"/>
                <w:sz w:val="24"/>
                <w:szCs w:val="24"/>
              </w:rPr>
              <w:t>педагог формирует у детей интерес к рисованию; умение</w:t>
            </w:r>
            <w:r w:rsidR="00D01A92" w:rsidRPr="00DB04F2">
              <w:rPr>
                <w:color w:val="000000" w:themeColor="text1"/>
                <w:sz w:val="24"/>
                <w:szCs w:val="24"/>
              </w:rPr>
              <w:t xml:space="preserve"> передавать </w:t>
            </w:r>
            <w:r w:rsidR="007F6D8F" w:rsidRPr="00DB04F2">
              <w:rPr>
                <w:color w:val="000000" w:themeColor="text1"/>
                <w:sz w:val="24"/>
                <w:szCs w:val="24"/>
              </w:rPr>
              <w:t>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7F6D8F" w:rsidRPr="00DB04F2" w:rsidRDefault="00661F03" w:rsidP="00FE05BE">
            <w:pPr>
              <w:jc w:val="both"/>
              <w:rPr>
                <w:color w:val="000000" w:themeColor="text1"/>
                <w:sz w:val="24"/>
                <w:szCs w:val="24"/>
              </w:rPr>
            </w:pPr>
            <w:r w:rsidRPr="00DB04F2">
              <w:rPr>
                <w:color w:val="000000" w:themeColor="text1"/>
                <w:sz w:val="24"/>
                <w:szCs w:val="24"/>
              </w:rPr>
              <w:t>продолжает учить правильно</w:t>
            </w:r>
            <w:r w:rsidR="007F6D8F" w:rsidRPr="00DB04F2">
              <w:rPr>
                <w:color w:val="000000" w:themeColor="text1"/>
                <w:sz w:val="24"/>
                <w:szCs w:val="24"/>
              </w:rPr>
              <w:t xml:space="preserve"> дер</w:t>
            </w:r>
            <w:r w:rsidRPr="00DB04F2">
              <w:rPr>
                <w:color w:val="000000" w:themeColor="text1"/>
                <w:sz w:val="24"/>
                <w:szCs w:val="24"/>
              </w:rPr>
              <w:t xml:space="preserve">жать карандаш, фломастер, кисть, </w:t>
            </w:r>
            <w:r w:rsidR="007F6D8F" w:rsidRPr="00DB04F2">
              <w:rPr>
                <w:color w:val="000000" w:themeColor="text1"/>
                <w:sz w:val="24"/>
                <w:szCs w:val="24"/>
              </w:rPr>
              <w:t>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7F6D8F" w:rsidRPr="00DB04F2" w:rsidRDefault="007F6D8F" w:rsidP="00FE05BE">
            <w:pPr>
              <w:jc w:val="both"/>
              <w:rPr>
                <w:color w:val="000000" w:themeColor="text1"/>
                <w:sz w:val="24"/>
                <w:szCs w:val="24"/>
              </w:rPr>
            </w:pPr>
            <w:r w:rsidRPr="00DB04F2">
              <w:rPr>
                <w:color w:val="000000" w:themeColor="text1"/>
                <w:sz w:val="24"/>
                <w:szCs w:val="24"/>
              </w:rPr>
              <w:t>педагог формирует у детей умение изображать простые предметы, рисовать</w:t>
            </w:r>
            <w:r w:rsidR="00661F03" w:rsidRPr="00DB04F2">
              <w:rPr>
                <w:color w:val="000000" w:themeColor="text1"/>
                <w:sz w:val="24"/>
                <w:szCs w:val="24"/>
              </w:rPr>
              <w:t xml:space="preserve"> </w:t>
            </w:r>
            <w:r w:rsidRPr="00DB04F2">
              <w:rPr>
                <w:color w:val="000000" w:themeColor="text1"/>
                <w:sz w:val="24"/>
                <w:szCs w:val="24"/>
              </w:rPr>
              <w:t>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7F6D8F" w:rsidRPr="00DB04F2" w:rsidRDefault="00D01A92" w:rsidP="00FE05BE">
            <w:pPr>
              <w:jc w:val="both"/>
              <w:rPr>
                <w:b/>
                <w:color w:val="000000" w:themeColor="text1"/>
                <w:sz w:val="24"/>
                <w:szCs w:val="24"/>
              </w:rPr>
            </w:pPr>
            <w:r w:rsidRPr="00DB04F2">
              <w:rPr>
                <w:b/>
                <w:color w:val="000000" w:themeColor="text1"/>
                <w:sz w:val="24"/>
                <w:szCs w:val="24"/>
              </w:rPr>
              <w:t>ЛЕПКА</w:t>
            </w:r>
          </w:p>
          <w:p w:rsidR="007F6D8F" w:rsidRPr="00DB04F2" w:rsidRDefault="007F6D8F" w:rsidP="00FE05BE">
            <w:pPr>
              <w:jc w:val="both"/>
              <w:rPr>
                <w:color w:val="000000" w:themeColor="text1"/>
                <w:sz w:val="24"/>
                <w:szCs w:val="24"/>
              </w:rPr>
            </w:pPr>
            <w:r w:rsidRPr="00DB04F2">
              <w:rPr>
                <w:color w:val="000000" w:themeColor="text1"/>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w:t>
            </w:r>
            <w:r w:rsidR="00661F03" w:rsidRPr="00DB04F2">
              <w:rPr>
                <w:color w:val="000000" w:themeColor="text1"/>
                <w:sz w:val="24"/>
                <w:szCs w:val="24"/>
              </w:rPr>
              <w:t xml:space="preserve"> рук; педагог побуждает детей </w:t>
            </w:r>
            <w:r w:rsidRPr="00DB04F2">
              <w:rPr>
                <w:color w:val="000000" w:themeColor="text1"/>
                <w:sz w:val="24"/>
                <w:szCs w:val="24"/>
              </w:rPr>
              <w:t>украшат</w:t>
            </w:r>
            <w:r w:rsidR="00661F03" w:rsidRPr="00DB04F2">
              <w:rPr>
                <w:color w:val="000000" w:themeColor="text1"/>
                <w:sz w:val="24"/>
                <w:szCs w:val="24"/>
              </w:rPr>
              <w:t>ь</w:t>
            </w:r>
            <w:r w:rsidRPr="00DB04F2">
              <w:rPr>
                <w:color w:val="000000" w:themeColor="text1"/>
                <w:sz w:val="24"/>
                <w:szCs w:val="24"/>
              </w:rPr>
              <w:t xml:space="preserve"> вы</w:t>
            </w:r>
            <w:r w:rsidR="00661F03" w:rsidRPr="00DB04F2">
              <w:rPr>
                <w:color w:val="000000" w:themeColor="text1"/>
                <w:sz w:val="24"/>
                <w:szCs w:val="24"/>
              </w:rPr>
              <w:t>лепленные предметы, используя палочку</w:t>
            </w:r>
            <w:r w:rsidRPr="00DB04F2">
              <w:rPr>
                <w:color w:val="000000" w:themeColor="text1"/>
                <w:sz w:val="24"/>
                <w:szCs w:val="24"/>
              </w:rPr>
              <w:t xml:space="preserve"> с заточенным концом; учит детей создавать предметы, состоящие из 2-3 частей, соединяя их путем прижима</w:t>
            </w:r>
            <w:r w:rsidR="00661F03" w:rsidRPr="00DB04F2">
              <w:rPr>
                <w:color w:val="000000" w:themeColor="text1"/>
                <w:sz w:val="24"/>
                <w:szCs w:val="24"/>
              </w:rPr>
              <w:t>ни</w:t>
            </w:r>
            <w:r w:rsidRPr="00DB04F2">
              <w:rPr>
                <w:color w:val="000000" w:themeColor="text1"/>
                <w:sz w:val="24"/>
                <w:szCs w:val="24"/>
              </w:rPr>
              <w:t>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7F6D8F" w:rsidRPr="00DB04F2" w:rsidRDefault="00D01A92" w:rsidP="00FE05BE">
            <w:pPr>
              <w:jc w:val="both"/>
              <w:rPr>
                <w:b/>
                <w:color w:val="000000" w:themeColor="text1"/>
                <w:sz w:val="24"/>
                <w:szCs w:val="24"/>
              </w:rPr>
            </w:pPr>
            <w:r w:rsidRPr="00DB04F2">
              <w:rPr>
                <w:b/>
                <w:color w:val="000000" w:themeColor="text1"/>
                <w:sz w:val="24"/>
                <w:szCs w:val="24"/>
              </w:rPr>
              <w:t>АППЛИКАЦИЯ</w:t>
            </w:r>
          </w:p>
          <w:p w:rsidR="007F6D8F" w:rsidRPr="00DB04F2" w:rsidRDefault="007F6D8F" w:rsidP="00FE05BE">
            <w:pPr>
              <w:jc w:val="both"/>
              <w:rPr>
                <w:color w:val="000000" w:themeColor="text1"/>
                <w:sz w:val="24"/>
                <w:szCs w:val="24"/>
              </w:rPr>
            </w:pPr>
            <w:r w:rsidRPr="00DB04F2">
              <w:rPr>
                <w:color w:val="000000" w:themeColor="text1"/>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w:t>
            </w:r>
            <w:r w:rsidR="00E93692" w:rsidRPr="00DB04F2">
              <w:rPr>
                <w:color w:val="000000" w:themeColor="text1"/>
                <w:sz w:val="24"/>
                <w:szCs w:val="24"/>
              </w:rPr>
              <w:t xml:space="preserve">енной </w:t>
            </w:r>
            <w:r w:rsidR="00661F03" w:rsidRPr="00DB04F2">
              <w:rPr>
                <w:color w:val="000000" w:themeColor="text1"/>
                <w:sz w:val="24"/>
                <w:szCs w:val="24"/>
              </w:rPr>
              <w:t xml:space="preserve">клеенке); прикладывать стороной, намазанной клеем, к листу бумаги и плотно прижимать салфеткой; педагог формирует у детей </w:t>
            </w:r>
            <w:r w:rsidRPr="00DB04F2">
              <w:rPr>
                <w:color w:val="000000" w:themeColor="text1"/>
                <w:sz w:val="24"/>
                <w:szCs w:val="24"/>
              </w:rPr>
              <w:t xml:space="preserve">навык аккуратной работы; учит детей создавать в аппликации на </w:t>
            </w:r>
            <w:r w:rsidR="00661F03" w:rsidRPr="00DB04F2">
              <w:rPr>
                <w:color w:val="000000" w:themeColor="text1"/>
                <w:sz w:val="24"/>
                <w:szCs w:val="24"/>
              </w:rPr>
              <w:t xml:space="preserve">бумаге разной формы (квадрат, </w:t>
            </w:r>
            <w:r w:rsidRPr="00DB04F2">
              <w:rPr>
                <w:color w:val="000000" w:themeColor="text1"/>
                <w:sz w:val="24"/>
                <w:szCs w:val="24"/>
              </w:rPr>
              <w:t>розе</w:t>
            </w:r>
            <w:r w:rsidR="00661F03" w:rsidRPr="00DB04F2">
              <w:rPr>
                <w:color w:val="000000" w:themeColor="text1"/>
                <w:sz w:val="24"/>
                <w:szCs w:val="24"/>
              </w:rPr>
              <w:t>тта и другое) предметные и декоративные композиции</w:t>
            </w:r>
            <w:r w:rsidRPr="00DB04F2">
              <w:rPr>
                <w:color w:val="000000" w:themeColor="text1"/>
                <w:sz w:val="24"/>
                <w:szCs w:val="24"/>
              </w:rPr>
              <w:t xml:space="preserve">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7F6D8F" w:rsidRPr="00DB04F2" w:rsidRDefault="00D01A92" w:rsidP="00FE05BE">
            <w:pPr>
              <w:jc w:val="both"/>
              <w:rPr>
                <w:b/>
                <w:color w:val="000000" w:themeColor="text1"/>
                <w:sz w:val="24"/>
                <w:szCs w:val="24"/>
              </w:rPr>
            </w:pPr>
            <w:r w:rsidRPr="00DB04F2">
              <w:rPr>
                <w:b/>
                <w:color w:val="000000" w:themeColor="text1"/>
                <w:sz w:val="24"/>
                <w:szCs w:val="24"/>
              </w:rPr>
              <w:t>НАРОДНОЕ ДЕКОРАТИВНО-ПРИКЛАДНОЕ ИСКУССТВО</w:t>
            </w:r>
          </w:p>
          <w:p w:rsidR="007F6D8F" w:rsidRPr="00DB04F2" w:rsidRDefault="007F6D8F" w:rsidP="00FE05BE">
            <w:pPr>
              <w:jc w:val="both"/>
              <w:rPr>
                <w:color w:val="000000" w:themeColor="text1"/>
                <w:sz w:val="24"/>
                <w:szCs w:val="24"/>
              </w:rPr>
            </w:pPr>
            <w:r w:rsidRPr="00DB04F2">
              <w:rPr>
                <w:color w:val="000000" w:themeColor="text1"/>
                <w:sz w:val="24"/>
                <w:szCs w:val="24"/>
              </w:rPr>
              <w:t>педагог приобщает детей к декоративной деятельно</w:t>
            </w:r>
            <w:r w:rsidR="00E93692" w:rsidRPr="00DB04F2">
              <w:rPr>
                <w:color w:val="000000" w:themeColor="text1"/>
                <w:sz w:val="24"/>
                <w:szCs w:val="24"/>
              </w:rPr>
              <w:t xml:space="preserve">сти: учит украшать дымковскими </w:t>
            </w:r>
            <w:r w:rsidRPr="00DB04F2">
              <w:rPr>
                <w:color w:val="000000" w:themeColor="text1"/>
                <w:sz w:val="24"/>
                <w:szCs w:val="24"/>
              </w:rPr>
              <w:t>узорами силуэты игрушек, вырезанных педагогом (птичка, козлик, конь и другие), и разных предметов (блюдечко, рукавички).</w:t>
            </w:r>
          </w:p>
        </w:tc>
      </w:tr>
      <w:tr w:rsidR="006F1AC1" w:rsidRPr="00DB04F2" w:rsidTr="00E85929">
        <w:tc>
          <w:tcPr>
            <w:tcW w:w="10740" w:type="dxa"/>
            <w:gridSpan w:val="7"/>
          </w:tcPr>
          <w:p w:rsidR="006F1AC1" w:rsidRPr="009B743E" w:rsidRDefault="006F1AC1" w:rsidP="00FE05BE">
            <w:pPr>
              <w:jc w:val="center"/>
              <w:rPr>
                <w:b/>
                <w:color w:val="000000" w:themeColor="text1"/>
                <w:sz w:val="24"/>
                <w:szCs w:val="24"/>
                <w:u w:val="single"/>
              </w:rPr>
            </w:pPr>
            <w:r w:rsidRPr="009B743E">
              <w:rPr>
                <w:b/>
                <w:color w:val="000000" w:themeColor="text1"/>
                <w:sz w:val="24"/>
                <w:szCs w:val="24"/>
                <w:u w:val="single"/>
              </w:rPr>
              <w:t>Конструктивная деятельность</w:t>
            </w:r>
          </w:p>
        </w:tc>
      </w:tr>
      <w:tr w:rsidR="006F1AC1" w:rsidRPr="00DB04F2" w:rsidTr="00E85929">
        <w:tc>
          <w:tcPr>
            <w:tcW w:w="3369" w:type="dxa"/>
            <w:gridSpan w:val="2"/>
          </w:tcPr>
          <w:p w:rsidR="006F1AC1" w:rsidRPr="00DB04F2" w:rsidRDefault="006F1AC1" w:rsidP="00FE05BE">
            <w:pPr>
              <w:jc w:val="both"/>
              <w:rPr>
                <w:color w:val="000000" w:themeColor="text1"/>
                <w:sz w:val="24"/>
                <w:szCs w:val="24"/>
              </w:rPr>
            </w:pPr>
            <w:r w:rsidRPr="00DB04F2">
              <w:rPr>
                <w:color w:val="000000" w:themeColor="text1"/>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w:t>
            </w:r>
            <w:r w:rsidR="00E85929" w:rsidRPr="00DB04F2">
              <w:rPr>
                <w:color w:val="000000" w:themeColor="text1"/>
                <w:sz w:val="24"/>
                <w:szCs w:val="24"/>
              </w:rPr>
              <w:t>и</w:t>
            </w:r>
            <w:r w:rsidRPr="00DB04F2">
              <w:rPr>
                <w:color w:val="000000" w:themeColor="text1"/>
                <w:sz w:val="24"/>
                <w:szCs w:val="24"/>
              </w:rPr>
              <w:t>е);</w:t>
            </w:r>
          </w:p>
          <w:p w:rsidR="006F1AC1" w:rsidRPr="00DB04F2" w:rsidRDefault="006F1AC1" w:rsidP="00FE05BE">
            <w:pPr>
              <w:jc w:val="both"/>
              <w:rPr>
                <w:color w:val="000000" w:themeColor="text1"/>
                <w:sz w:val="24"/>
                <w:szCs w:val="24"/>
              </w:rPr>
            </w:pPr>
            <w:r w:rsidRPr="00DB04F2">
              <w:rPr>
                <w:color w:val="000000" w:themeColor="text1"/>
                <w:sz w:val="24"/>
                <w:szCs w:val="24"/>
              </w:rPr>
              <w:t>формировать умение у детей использовать в постройках детали разного цвета</w:t>
            </w:r>
          </w:p>
        </w:tc>
        <w:tc>
          <w:tcPr>
            <w:tcW w:w="7371" w:type="dxa"/>
            <w:gridSpan w:val="5"/>
          </w:tcPr>
          <w:p w:rsidR="009B743E" w:rsidRPr="00DB04F2" w:rsidRDefault="006F1AC1" w:rsidP="00FE05BE">
            <w:pPr>
              <w:jc w:val="both"/>
              <w:rPr>
                <w:color w:val="000000" w:themeColor="text1"/>
                <w:sz w:val="24"/>
                <w:szCs w:val="24"/>
              </w:rPr>
            </w:pPr>
            <w:r w:rsidRPr="00DB04F2">
              <w:rPr>
                <w:color w:val="000000" w:themeColor="text1"/>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w:t>
            </w:r>
            <w:r w:rsidR="00E85929" w:rsidRPr="00DB04F2">
              <w:rPr>
                <w:color w:val="000000" w:themeColor="text1"/>
                <w:sz w:val="24"/>
                <w:szCs w:val="24"/>
              </w:rPr>
              <w:t xml:space="preserve"> </w:t>
            </w:r>
            <w:r w:rsidRPr="00DB04F2">
              <w:rPr>
                <w:color w:val="000000" w:themeColor="text1"/>
                <w:sz w:val="24"/>
                <w:szCs w:val="24"/>
              </w:rPr>
              <w:t>- улица; стол, стул, диван</w:t>
            </w:r>
            <w:r w:rsidR="00E85929" w:rsidRPr="00DB04F2">
              <w:rPr>
                <w:color w:val="000000" w:themeColor="text1"/>
                <w:sz w:val="24"/>
                <w:szCs w:val="24"/>
              </w:rPr>
              <w:t xml:space="preserve"> </w:t>
            </w:r>
            <w:r w:rsidRPr="00DB04F2">
              <w:rPr>
                <w:color w:val="000000" w:themeColor="text1"/>
                <w:sz w:val="24"/>
                <w:szCs w:val="24"/>
              </w:rPr>
              <w:t>-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tc>
      </w:tr>
      <w:tr w:rsidR="00661F03" w:rsidRPr="00DB04F2" w:rsidTr="00E85929">
        <w:tc>
          <w:tcPr>
            <w:tcW w:w="10740" w:type="dxa"/>
            <w:gridSpan w:val="7"/>
          </w:tcPr>
          <w:p w:rsidR="00661F03" w:rsidRPr="009B743E" w:rsidRDefault="00661F03" w:rsidP="00FE05BE">
            <w:pPr>
              <w:jc w:val="center"/>
              <w:rPr>
                <w:b/>
                <w:color w:val="000000" w:themeColor="text1"/>
                <w:sz w:val="24"/>
                <w:szCs w:val="24"/>
                <w:u w:val="single"/>
              </w:rPr>
            </w:pPr>
            <w:r w:rsidRPr="009B743E">
              <w:rPr>
                <w:b/>
                <w:color w:val="000000" w:themeColor="text1"/>
                <w:sz w:val="24"/>
                <w:szCs w:val="24"/>
                <w:u w:val="single"/>
              </w:rPr>
              <w:t>Музыкальная деятельность</w:t>
            </w:r>
          </w:p>
        </w:tc>
      </w:tr>
      <w:tr w:rsidR="00661F03" w:rsidRPr="00DB04F2" w:rsidTr="009F5F71">
        <w:tc>
          <w:tcPr>
            <w:tcW w:w="2376" w:type="dxa"/>
          </w:tcPr>
          <w:p w:rsidR="00661F03" w:rsidRPr="00DB04F2" w:rsidRDefault="00661F03" w:rsidP="00FE05BE">
            <w:pPr>
              <w:jc w:val="both"/>
              <w:rPr>
                <w:color w:val="000000" w:themeColor="text1"/>
                <w:sz w:val="24"/>
                <w:szCs w:val="24"/>
              </w:rPr>
            </w:pPr>
            <w:r w:rsidRPr="00DB04F2">
              <w:rPr>
                <w:color w:val="000000" w:themeColor="text1"/>
                <w:sz w:val="24"/>
                <w:szCs w:val="24"/>
              </w:rPr>
              <w:t>развивать у де</w:t>
            </w:r>
            <w:r w:rsidR="00E93692" w:rsidRPr="00DB04F2">
              <w:rPr>
                <w:color w:val="000000" w:themeColor="text1"/>
                <w:sz w:val="24"/>
                <w:szCs w:val="24"/>
              </w:rPr>
              <w:t>тей эмоциональную отзывчивость</w:t>
            </w:r>
            <w:r w:rsidRPr="00DB04F2">
              <w:rPr>
                <w:color w:val="000000" w:themeColor="text1"/>
                <w:sz w:val="24"/>
                <w:szCs w:val="24"/>
              </w:rPr>
              <w:t xml:space="preserve"> на музыку;</w:t>
            </w:r>
          </w:p>
          <w:p w:rsidR="00661F03" w:rsidRPr="00DB04F2" w:rsidRDefault="00661F03" w:rsidP="00FE05BE">
            <w:pPr>
              <w:jc w:val="both"/>
              <w:rPr>
                <w:color w:val="000000" w:themeColor="text1"/>
                <w:sz w:val="24"/>
                <w:szCs w:val="24"/>
              </w:rPr>
            </w:pPr>
            <w:r w:rsidRPr="00DB04F2">
              <w:rPr>
                <w:color w:val="000000" w:themeColor="text1"/>
                <w:sz w:val="24"/>
                <w:szCs w:val="24"/>
              </w:rPr>
              <w:t>знакомить детей с тремя жанрами музыкальных произведений: песней, танцем, маршем;</w:t>
            </w:r>
          </w:p>
          <w:p w:rsidR="00661F03" w:rsidRPr="00DB04F2" w:rsidRDefault="00661F03" w:rsidP="00FE05BE">
            <w:pPr>
              <w:jc w:val="both"/>
              <w:rPr>
                <w:color w:val="000000" w:themeColor="text1"/>
                <w:sz w:val="24"/>
                <w:szCs w:val="24"/>
              </w:rPr>
            </w:pPr>
            <w:r w:rsidRPr="00DB04F2">
              <w:rPr>
                <w:color w:val="000000" w:themeColor="text1"/>
                <w:sz w:val="24"/>
                <w:szCs w:val="24"/>
              </w:rPr>
              <w:t>формировать у детей умение узнавать знакомые песни, пьесы; чувствовать</w:t>
            </w:r>
          </w:p>
          <w:p w:rsidR="00661F03" w:rsidRPr="00DB04F2" w:rsidRDefault="00661F03" w:rsidP="00FE05BE">
            <w:pPr>
              <w:jc w:val="both"/>
              <w:rPr>
                <w:color w:val="000000" w:themeColor="text1"/>
                <w:sz w:val="24"/>
                <w:szCs w:val="24"/>
              </w:rPr>
            </w:pPr>
            <w:r w:rsidRPr="00DB04F2">
              <w:rPr>
                <w:color w:val="000000" w:themeColor="text1"/>
                <w:sz w:val="24"/>
                <w:szCs w:val="24"/>
              </w:rPr>
              <w:t>характер музыки (веселый, бодрый, спокойный), эмоционально на нее реагировать;</w:t>
            </w:r>
          </w:p>
          <w:p w:rsidR="00661F03" w:rsidRPr="00DB04F2" w:rsidRDefault="00661F03" w:rsidP="00FE05BE">
            <w:pPr>
              <w:jc w:val="both"/>
              <w:rPr>
                <w:color w:val="000000" w:themeColor="text1"/>
                <w:sz w:val="24"/>
                <w:szCs w:val="24"/>
              </w:rPr>
            </w:pPr>
            <w:r w:rsidRPr="00DB04F2">
              <w:rPr>
                <w:color w:val="000000" w:themeColor="text1"/>
                <w:sz w:val="24"/>
                <w:szCs w:val="24"/>
              </w:rPr>
              <w:t>выражать свое настроение в движении под музыку;</w:t>
            </w:r>
          </w:p>
          <w:p w:rsidR="00661F03" w:rsidRPr="00DB04F2" w:rsidRDefault="00661F03" w:rsidP="00FE05BE">
            <w:pPr>
              <w:jc w:val="both"/>
              <w:rPr>
                <w:color w:val="000000" w:themeColor="text1"/>
                <w:sz w:val="24"/>
                <w:szCs w:val="24"/>
              </w:rPr>
            </w:pPr>
            <w:r w:rsidRPr="00DB04F2">
              <w:rPr>
                <w:color w:val="000000" w:themeColor="text1"/>
                <w:sz w:val="24"/>
                <w:szCs w:val="24"/>
              </w:rPr>
              <w:t>учить детей петь простые народные песни, попевки, прибаутки, передавая их настроение и характер;</w:t>
            </w:r>
          </w:p>
          <w:p w:rsidR="00661F03" w:rsidRPr="00DB04F2" w:rsidRDefault="00661F03" w:rsidP="00FE05BE">
            <w:pPr>
              <w:jc w:val="both"/>
              <w:rPr>
                <w:color w:val="000000" w:themeColor="text1"/>
                <w:sz w:val="24"/>
                <w:szCs w:val="24"/>
              </w:rPr>
            </w:pPr>
            <w:r w:rsidRPr="00DB04F2">
              <w:rPr>
                <w:color w:val="000000" w:themeColor="text1"/>
                <w:sz w:val="24"/>
                <w:szCs w:val="24"/>
              </w:rPr>
              <w:t>поддерживать детское экспериментирование с немузыкальными (шумовыми,</w:t>
            </w:r>
          </w:p>
          <w:p w:rsidR="00661F03" w:rsidRPr="00DB04F2" w:rsidRDefault="00661F03" w:rsidP="00FE05BE">
            <w:pPr>
              <w:jc w:val="both"/>
              <w:rPr>
                <w:color w:val="000000" w:themeColor="text1"/>
                <w:sz w:val="24"/>
                <w:szCs w:val="24"/>
              </w:rPr>
            </w:pPr>
            <w:r w:rsidRPr="00DB04F2">
              <w:rPr>
                <w:color w:val="000000" w:themeColor="text1"/>
                <w:sz w:val="24"/>
                <w:szCs w:val="24"/>
              </w:rPr>
              <w:t>природными) и музыкальными звуками и исследования качеств музыкального звука:</w:t>
            </w:r>
          </w:p>
          <w:p w:rsidR="00661F03" w:rsidRPr="00DB04F2" w:rsidRDefault="00661F03" w:rsidP="00FE05BE">
            <w:pPr>
              <w:jc w:val="both"/>
              <w:rPr>
                <w:color w:val="000000" w:themeColor="text1"/>
                <w:sz w:val="24"/>
                <w:szCs w:val="24"/>
              </w:rPr>
            </w:pPr>
            <w:r w:rsidRPr="00DB04F2">
              <w:rPr>
                <w:color w:val="000000" w:themeColor="text1"/>
                <w:sz w:val="24"/>
                <w:szCs w:val="24"/>
              </w:rPr>
              <w:t>высоты, длительности, динамики, тембра;</w:t>
            </w:r>
          </w:p>
        </w:tc>
        <w:tc>
          <w:tcPr>
            <w:tcW w:w="8364" w:type="dxa"/>
            <w:gridSpan w:val="6"/>
          </w:tcPr>
          <w:p w:rsidR="00661F03" w:rsidRPr="00DB04F2" w:rsidRDefault="00D01A92" w:rsidP="00FE05BE">
            <w:pPr>
              <w:jc w:val="both"/>
              <w:rPr>
                <w:b/>
                <w:color w:val="000000" w:themeColor="text1"/>
                <w:sz w:val="24"/>
                <w:szCs w:val="24"/>
              </w:rPr>
            </w:pPr>
            <w:r w:rsidRPr="00DB04F2">
              <w:rPr>
                <w:b/>
                <w:color w:val="000000" w:themeColor="text1"/>
                <w:sz w:val="24"/>
                <w:szCs w:val="24"/>
              </w:rPr>
              <w:t>СЛУШАНИЕ</w:t>
            </w:r>
          </w:p>
          <w:p w:rsidR="00661F03" w:rsidRPr="00DB04F2" w:rsidRDefault="00661F03" w:rsidP="00FE05BE">
            <w:pPr>
              <w:jc w:val="both"/>
              <w:rPr>
                <w:color w:val="000000" w:themeColor="text1"/>
                <w:sz w:val="24"/>
                <w:szCs w:val="24"/>
              </w:rPr>
            </w:pPr>
            <w:r w:rsidRPr="00DB04F2">
              <w:rPr>
                <w:color w:val="000000" w:themeColor="text1"/>
                <w:sz w:val="24"/>
                <w:szCs w:val="24"/>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61F03" w:rsidRPr="00DB04F2" w:rsidRDefault="00D01A92" w:rsidP="00FE05BE">
            <w:pPr>
              <w:jc w:val="both"/>
              <w:rPr>
                <w:b/>
                <w:color w:val="000000" w:themeColor="text1"/>
                <w:sz w:val="24"/>
                <w:szCs w:val="24"/>
              </w:rPr>
            </w:pPr>
            <w:r w:rsidRPr="00DB04F2">
              <w:rPr>
                <w:b/>
                <w:color w:val="000000" w:themeColor="text1"/>
                <w:sz w:val="24"/>
                <w:szCs w:val="24"/>
              </w:rPr>
              <w:t>ПЕНИЕ</w:t>
            </w:r>
          </w:p>
          <w:p w:rsidR="00661F03" w:rsidRPr="00DB04F2" w:rsidRDefault="00661F03" w:rsidP="00FE05BE">
            <w:pPr>
              <w:jc w:val="both"/>
              <w:rPr>
                <w:color w:val="000000" w:themeColor="text1"/>
                <w:sz w:val="24"/>
                <w:szCs w:val="24"/>
              </w:rPr>
            </w:pPr>
            <w:r w:rsidRPr="00DB04F2">
              <w:rPr>
                <w:color w:val="000000" w:themeColor="text1"/>
                <w:sz w:val="24"/>
                <w:szCs w:val="24"/>
              </w:rPr>
              <w:t>педагог способствует развитию у детей певческих навыков: петь без</w:t>
            </w:r>
            <w:r w:rsidR="009E3A79" w:rsidRPr="00DB04F2">
              <w:rPr>
                <w:color w:val="000000" w:themeColor="text1"/>
                <w:sz w:val="24"/>
                <w:szCs w:val="24"/>
              </w:rPr>
              <w:t xml:space="preserve"> </w:t>
            </w:r>
            <w:r w:rsidRPr="00DB04F2">
              <w:rPr>
                <w:color w:val="000000" w:themeColor="text1"/>
                <w:sz w:val="24"/>
                <w:szCs w:val="24"/>
              </w:rPr>
              <w:t>напряжения в диапазоне ре (ми) -ля (си), в одном темпе со всеми, чисто и ясно произносить слова, передавать характер песни (весело, протяжно, ласково, напевно).</w:t>
            </w:r>
          </w:p>
          <w:p w:rsidR="00661F03" w:rsidRPr="00DB04F2" w:rsidRDefault="00D01A92" w:rsidP="00FE05BE">
            <w:pPr>
              <w:jc w:val="both"/>
              <w:rPr>
                <w:b/>
                <w:color w:val="000000" w:themeColor="text1"/>
                <w:sz w:val="24"/>
                <w:szCs w:val="24"/>
              </w:rPr>
            </w:pPr>
            <w:r w:rsidRPr="00DB04F2">
              <w:rPr>
                <w:b/>
                <w:color w:val="000000" w:themeColor="text1"/>
                <w:sz w:val="24"/>
                <w:szCs w:val="24"/>
              </w:rPr>
              <w:t>ПЕСЕННОЕ ТВОРЧЕСТВО</w:t>
            </w:r>
          </w:p>
          <w:p w:rsidR="00661F03" w:rsidRPr="00DB04F2" w:rsidRDefault="00661F03" w:rsidP="00FE05BE">
            <w:pPr>
              <w:jc w:val="both"/>
              <w:rPr>
                <w:color w:val="000000" w:themeColor="text1"/>
                <w:sz w:val="24"/>
                <w:szCs w:val="24"/>
              </w:rPr>
            </w:pPr>
            <w:r w:rsidRPr="00DB04F2">
              <w:rPr>
                <w:color w:val="000000" w:themeColor="text1"/>
                <w:sz w:val="24"/>
                <w:szCs w:val="24"/>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61F03" w:rsidRPr="00DB04F2" w:rsidRDefault="00D01A92" w:rsidP="00FE05BE">
            <w:pPr>
              <w:jc w:val="both"/>
              <w:rPr>
                <w:b/>
                <w:color w:val="000000" w:themeColor="text1"/>
                <w:sz w:val="24"/>
                <w:szCs w:val="24"/>
              </w:rPr>
            </w:pPr>
            <w:r w:rsidRPr="00DB04F2">
              <w:rPr>
                <w:b/>
                <w:color w:val="000000" w:themeColor="text1"/>
                <w:sz w:val="24"/>
                <w:szCs w:val="24"/>
              </w:rPr>
              <w:t>МУЗЫКАЛЬНО-РИТМИЧЕСКИЕ ДВИЖЕНИЯ</w:t>
            </w:r>
          </w:p>
          <w:p w:rsidR="00661F03" w:rsidRPr="00DB04F2" w:rsidRDefault="00661F03" w:rsidP="00FE05BE">
            <w:pPr>
              <w:jc w:val="both"/>
              <w:rPr>
                <w:color w:val="000000" w:themeColor="text1"/>
                <w:sz w:val="24"/>
                <w:szCs w:val="24"/>
              </w:rPr>
            </w:pPr>
            <w:r w:rsidRPr="00DB04F2">
              <w:rPr>
                <w:color w:val="000000" w:themeColor="text1"/>
                <w:sz w:val="24"/>
                <w:szCs w:val="24"/>
              </w:rPr>
              <w:t>педагог учит детей двигаться в соответствии с двухчастной формой музыки и силой</w:t>
            </w:r>
            <w:r w:rsidR="009E3A79" w:rsidRPr="00DB04F2">
              <w:rPr>
                <w:color w:val="000000" w:themeColor="text1"/>
                <w:sz w:val="24"/>
                <w:szCs w:val="24"/>
              </w:rPr>
              <w:t xml:space="preserve"> её звучания (громко, тихо); реагировать на </w:t>
            </w:r>
            <w:r w:rsidRPr="00DB04F2">
              <w:rPr>
                <w:color w:val="000000" w:themeColor="text1"/>
                <w:sz w:val="24"/>
                <w:szCs w:val="24"/>
              </w:rPr>
              <w:t>начало з</w:t>
            </w:r>
            <w:r w:rsidR="009E3A79" w:rsidRPr="00DB04F2">
              <w:rPr>
                <w:color w:val="000000" w:themeColor="text1"/>
                <w:sz w:val="24"/>
                <w:szCs w:val="24"/>
              </w:rPr>
              <w:t>вучания музыки и её окончание. Совершенствует у</w:t>
            </w:r>
            <w:r w:rsidRPr="00DB04F2">
              <w:rPr>
                <w:color w:val="000000" w:themeColor="text1"/>
                <w:sz w:val="24"/>
                <w:szCs w:val="24"/>
              </w:rPr>
              <w:t xml:space="preserve"> дет</w:t>
            </w:r>
            <w:r w:rsidR="009E3A79" w:rsidRPr="00DB04F2">
              <w:rPr>
                <w:color w:val="000000" w:themeColor="text1"/>
                <w:sz w:val="24"/>
                <w:szCs w:val="24"/>
              </w:rPr>
              <w:t>ей навыки основных движений (ходьба и</w:t>
            </w:r>
            <w:r w:rsidR="00E93692" w:rsidRPr="00DB04F2">
              <w:rPr>
                <w:color w:val="000000" w:themeColor="text1"/>
                <w:sz w:val="24"/>
                <w:szCs w:val="24"/>
              </w:rPr>
              <w:t xml:space="preserve"> бег). Учит д</w:t>
            </w:r>
            <w:r w:rsidR="009E3A79" w:rsidRPr="00DB04F2">
              <w:rPr>
                <w:color w:val="000000" w:themeColor="text1"/>
                <w:sz w:val="24"/>
                <w:szCs w:val="24"/>
              </w:rPr>
              <w:t xml:space="preserve">етей </w:t>
            </w:r>
            <w:r w:rsidRPr="00DB04F2">
              <w:rPr>
                <w:color w:val="000000" w:themeColor="text1"/>
                <w:sz w:val="24"/>
                <w:szCs w:val="24"/>
              </w:rPr>
              <w:t>марш</w:t>
            </w:r>
            <w:r w:rsidR="009E3A79" w:rsidRPr="00DB04F2">
              <w:rPr>
                <w:color w:val="000000" w:themeColor="text1"/>
                <w:sz w:val="24"/>
                <w:szCs w:val="24"/>
              </w:rPr>
              <w:t xml:space="preserve">ировать вместе со всеми и индивидуально, бегать легко, </w:t>
            </w:r>
            <w:r w:rsidRPr="00DB04F2">
              <w:rPr>
                <w:color w:val="000000" w:themeColor="text1"/>
                <w:sz w:val="24"/>
                <w:szCs w:val="24"/>
              </w:rPr>
              <w:t>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w:t>
            </w:r>
            <w:r w:rsidR="009E3A79" w:rsidRPr="00DB04F2">
              <w:rPr>
                <w:color w:val="000000" w:themeColor="text1"/>
                <w:sz w:val="24"/>
                <w:szCs w:val="24"/>
              </w:rPr>
              <w:t xml:space="preserve">витию навыков выразительной и </w:t>
            </w:r>
            <w:r w:rsidRPr="00DB04F2">
              <w:rPr>
                <w:color w:val="000000" w:themeColor="text1"/>
                <w:sz w:val="24"/>
                <w:szCs w:val="24"/>
              </w:rPr>
              <w:t>э</w:t>
            </w:r>
            <w:r w:rsidR="009E3A79" w:rsidRPr="00DB04F2">
              <w:rPr>
                <w:color w:val="000000" w:themeColor="text1"/>
                <w:sz w:val="24"/>
                <w:szCs w:val="24"/>
              </w:rPr>
              <w:t xml:space="preserve">моциональной передачи игровых и </w:t>
            </w:r>
            <w:r w:rsidRPr="00DB04F2">
              <w:rPr>
                <w:color w:val="000000" w:themeColor="text1"/>
                <w:sz w:val="24"/>
                <w:szCs w:val="24"/>
              </w:rPr>
              <w:t>сказо</w:t>
            </w:r>
            <w:r w:rsidR="009E3A79" w:rsidRPr="00DB04F2">
              <w:rPr>
                <w:color w:val="000000" w:themeColor="text1"/>
                <w:sz w:val="24"/>
                <w:szCs w:val="24"/>
              </w:rPr>
              <w:t xml:space="preserve">чных образов: </w:t>
            </w:r>
            <w:r w:rsidRPr="00DB04F2">
              <w:rPr>
                <w:color w:val="000000" w:themeColor="text1"/>
                <w:sz w:val="24"/>
                <w:szCs w:val="24"/>
              </w:rPr>
              <w:t>идет медведь, крадется кошка, бегают мышата, скачет зайка, ходит петушок, клюют зернышки цыплята, летают птички и так далее;</w:t>
            </w:r>
          </w:p>
          <w:p w:rsidR="00661F03" w:rsidRPr="00DB04F2" w:rsidRDefault="00661F03" w:rsidP="00FE05BE">
            <w:pPr>
              <w:jc w:val="both"/>
              <w:rPr>
                <w:color w:val="000000" w:themeColor="text1"/>
                <w:sz w:val="24"/>
                <w:szCs w:val="24"/>
              </w:rPr>
            </w:pPr>
            <w:r w:rsidRPr="00DB04F2">
              <w:rPr>
                <w:color w:val="000000" w:themeColor="text1"/>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61F03" w:rsidRPr="00DB04F2" w:rsidRDefault="00661F03" w:rsidP="00FE05BE">
            <w:pPr>
              <w:jc w:val="both"/>
              <w:rPr>
                <w:color w:val="000000" w:themeColor="text1"/>
                <w:sz w:val="24"/>
                <w:szCs w:val="24"/>
              </w:rPr>
            </w:pPr>
            <w:r w:rsidRPr="00DB04F2">
              <w:rPr>
                <w:color w:val="000000" w:themeColor="text1"/>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61F03" w:rsidRPr="00DB04F2" w:rsidRDefault="00D01A92" w:rsidP="00FE05BE">
            <w:pPr>
              <w:jc w:val="both"/>
              <w:rPr>
                <w:b/>
                <w:color w:val="000000" w:themeColor="text1"/>
                <w:sz w:val="24"/>
                <w:szCs w:val="24"/>
              </w:rPr>
            </w:pPr>
            <w:r w:rsidRPr="00DB04F2">
              <w:rPr>
                <w:b/>
                <w:color w:val="000000" w:themeColor="text1"/>
                <w:sz w:val="24"/>
                <w:szCs w:val="24"/>
              </w:rPr>
              <w:t>ИГРА НА ДЕТСКИХ МУЗЫКАЛЬНЫХ ИНСТРУМЕНТАХ</w:t>
            </w:r>
          </w:p>
          <w:p w:rsidR="00661F03" w:rsidRPr="00DB04F2" w:rsidRDefault="009E3A79" w:rsidP="00FE05BE">
            <w:pPr>
              <w:jc w:val="both"/>
              <w:rPr>
                <w:color w:val="000000" w:themeColor="text1"/>
                <w:sz w:val="24"/>
                <w:szCs w:val="24"/>
              </w:rPr>
            </w:pPr>
            <w:r w:rsidRPr="00DB04F2">
              <w:rPr>
                <w:color w:val="000000" w:themeColor="text1"/>
                <w:sz w:val="24"/>
                <w:szCs w:val="24"/>
              </w:rPr>
              <w:t>педагог знакомит детей с некоторыми детскими</w:t>
            </w:r>
            <w:r w:rsidR="00661F03" w:rsidRPr="00DB04F2">
              <w:rPr>
                <w:color w:val="000000" w:themeColor="text1"/>
                <w:sz w:val="24"/>
                <w:szCs w:val="24"/>
              </w:rPr>
              <w:t xml:space="preserve">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661F03" w:rsidRPr="00DB04F2" w:rsidRDefault="00661F03" w:rsidP="00FE05BE">
            <w:pPr>
              <w:jc w:val="both"/>
              <w:rPr>
                <w:color w:val="000000" w:themeColor="text1"/>
                <w:sz w:val="24"/>
                <w:szCs w:val="24"/>
              </w:rPr>
            </w:pPr>
            <w:r w:rsidRPr="00DB04F2">
              <w:rPr>
                <w:color w:val="000000" w:themeColor="text1"/>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7F6D8F" w:rsidRPr="00DB04F2" w:rsidTr="00E85929">
        <w:tc>
          <w:tcPr>
            <w:tcW w:w="10740" w:type="dxa"/>
            <w:gridSpan w:val="7"/>
          </w:tcPr>
          <w:p w:rsidR="007F6D8F" w:rsidRPr="009B743E" w:rsidRDefault="007F6D8F" w:rsidP="00FE05BE">
            <w:pPr>
              <w:ind w:firstLine="567"/>
              <w:jc w:val="center"/>
              <w:rPr>
                <w:rFonts w:eastAsia="Calibri"/>
                <w:b/>
                <w:color w:val="000000" w:themeColor="text1"/>
                <w:sz w:val="24"/>
                <w:szCs w:val="24"/>
                <w:u w:val="single"/>
              </w:rPr>
            </w:pPr>
            <w:r w:rsidRPr="009B743E">
              <w:rPr>
                <w:rFonts w:eastAsia="Calibri"/>
                <w:b/>
                <w:color w:val="000000" w:themeColor="text1"/>
                <w:sz w:val="24"/>
                <w:szCs w:val="24"/>
                <w:u w:val="single"/>
              </w:rPr>
              <w:t>Театрализованная деятельность</w:t>
            </w:r>
          </w:p>
        </w:tc>
      </w:tr>
      <w:tr w:rsidR="007F6D8F" w:rsidRPr="00DB04F2" w:rsidTr="009F5F71">
        <w:tc>
          <w:tcPr>
            <w:tcW w:w="7621" w:type="dxa"/>
            <w:gridSpan w:val="6"/>
          </w:tcPr>
          <w:p w:rsidR="007F6D8F" w:rsidRPr="00DB04F2" w:rsidRDefault="00E93692" w:rsidP="00FE05BE">
            <w:pPr>
              <w:ind w:right="79"/>
              <w:jc w:val="both"/>
              <w:rPr>
                <w:sz w:val="24"/>
                <w:szCs w:val="24"/>
              </w:rPr>
            </w:pPr>
            <w:r w:rsidRPr="00DB04F2">
              <w:rPr>
                <w:sz w:val="24"/>
                <w:szCs w:val="24"/>
              </w:rPr>
              <w:t xml:space="preserve">воспитывать </w:t>
            </w:r>
            <w:r w:rsidR="007F6D8F" w:rsidRPr="00DB04F2">
              <w:rPr>
                <w:sz w:val="24"/>
                <w:szCs w:val="24"/>
              </w:rPr>
              <w:t xml:space="preserve">у детей </w:t>
            </w:r>
            <w:r w:rsidRPr="00DB04F2">
              <w:rPr>
                <w:sz w:val="24"/>
                <w:szCs w:val="24"/>
              </w:rPr>
              <w:t xml:space="preserve">устойчивый интерес </w:t>
            </w:r>
            <w:r w:rsidR="007F6D8F" w:rsidRPr="00DB04F2">
              <w:rPr>
                <w:sz w:val="24"/>
                <w:szCs w:val="24"/>
              </w:rPr>
              <w:t xml:space="preserve">детей к </w:t>
            </w:r>
            <w:r w:rsidR="007F6D8F" w:rsidRPr="00DB04F2">
              <w:rPr>
                <w:w w:val="104"/>
                <w:sz w:val="24"/>
                <w:szCs w:val="24"/>
              </w:rPr>
              <w:t xml:space="preserve">театрализованной игре, </w:t>
            </w:r>
            <w:r w:rsidR="007F6D8F" w:rsidRPr="00DB04F2">
              <w:rPr>
                <w:sz w:val="24"/>
                <w:szCs w:val="24"/>
              </w:rPr>
              <w:t>создавать</w:t>
            </w:r>
            <w:r w:rsidR="007F6D8F" w:rsidRPr="00DB04F2">
              <w:rPr>
                <w:spacing w:val="63"/>
                <w:sz w:val="24"/>
                <w:szCs w:val="24"/>
              </w:rPr>
              <w:t xml:space="preserve"> </w:t>
            </w:r>
            <w:r w:rsidR="007F6D8F" w:rsidRPr="00DB04F2">
              <w:rPr>
                <w:sz w:val="24"/>
                <w:szCs w:val="24"/>
              </w:rPr>
              <w:t>условия</w:t>
            </w:r>
            <w:r w:rsidR="007F6D8F" w:rsidRPr="00DB04F2">
              <w:rPr>
                <w:spacing w:val="57"/>
                <w:sz w:val="24"/>
                <w:szCs w:val="24"/>
              </w:rPr>
              <w:t xml:space="preserve"> </w:t>
            </w:r>
            <w:r w:rsidR="007F6D8F" w:rsidRPr="00DB04F2">
              <w:rPr>
                <w:sz w:val="24"/>
                <w:szCs w:val="24"/>
              </w:rPr>
              <w:t>для</w:t>
            </w:r>
            <w:r w:rsidR="007F6D8F" w:rsidRPr="00DB04F2">
              <w:rPr>
                <w:spacing w:val="20"/>
                <w:sz w:val="24"/>
                <w:szCs w:val="24"/>
              </w:rPr>
              <w:t xml:space="preserve"> </w:t>
            </w:r>
            <w:r w:rsidR="007F6D8F" w:rsidRPr="00DB04F2">
              <w:rPr>
                <w:sz w:val="24"/>
                <w:szCs w:val="24"/>
              </w:rPr>
              <w:t>её</w:t>
            </w:r>
            <w:r w:rsidR="007F6D8F" w:rsidRPr="00DB04F2">
              <w:rPr>
                <w:spacing w:val="19"/>
                <w:sz w:val="24"/>
                <w:szCs w:val="24"/>
              </w:rPr>
              <w:t xml:space="preserve"> </w:t>
            </w:r>
            <w:r w:rsidR="007F6D8F" w:rsidRPr="00DB04F2">
              <w:rPr>
                <w:w w:val="105"/>
                <w:sz w:val="24"/>
                <w:szCs w:val="24"/>
              </w:rPr>
              <w:t>проведения;</w:t>
            </w:r>
          </w:p>
          <w:p w:rsidR="007F6D8F" w:rsidRPr="00DB04F2" w:rsidRDefault="007F6D8F" w:rsidP="00FE05BE">
            <w:pPr>
              <w:tabs>
                <w:tab w:val="left" w:pos="3100"/>
                <w:tab w:val="left" w:pos="5760"/>
                <w:tab w:val="left" w:pos="8800"/>
              </w:tabs>
              <w:ind w:right="-20"/>
              <w:jc w:val="both"/>
              <w:rPr>
                <w:sz w:val="24"/>
                <w:szCs w:val="24"/>
              </w:rPr>
            </w:pPr>
            <w:r w:rsidRPr="00DB04F2">
              <w:rPr>
                <w:sz w:val="24"/>
                <w:szCs w:val="24"/>
              </w:rPr>
              <w:t>формировать</w:t>
            </w:r>
            <w:r w:rsidRPr="00DB04F2">
              <w:rPr>
                <w:spacing w:val="8"/>
                <w:sz w:val="24"/>
                <w:szCs w:val="24"/>
              </w:rPr>
              <w:t xml:space="preserve"> </w:t>
            </w:r>
            <w:r w:rsidRPr="00DB04F2">
              <w:rPr>
                <w:w w:val="105"/>
                <w:sz w:val="24"/>
                <w:szCs w:val="24"/>
              </w:rPr>
              <w:t>положительные,</w:t>
            </w:r>
            <w:r w:rsidR="00E93692" w:rsidRPr="00DB04F2">
              <w:rPr>
                <w:sz w:val="24"/>
                <w:szCs w:val="24"/>
              </w:rPr>
              <w:t xml:space="preserve"> </w:t>
            </w:r>
            <w:r w:rsidRPr="00DB04F2">
              <w:rPr>
                <w:w w:val="105"/>
                <w:sz w:val="24"/>
                <w:szCs w:val="24"/>
              </w:rPr>
              <w:t>доброжелательные,</w:t>
            </w:r>
            <w:r w:rsidR="00E93692" w:rsidRPr="00DB04F2">
              <w:rPr>
                <w:sz w:val="24"/>
                <w:szCs w:val="24"/>
              </w:rPr>
              <w:t xml:space="preserve"> </w:t>
            </w:r>
            <w:r w:rsidRPr="00DB04F2">
              <w:rPr>
                <w:w w:val="105"/>
                <w:position w:val="1"/>
                <w:sz w:val="24"/>
                <w:szCs w:val="24"/>
              </w:rPr>
              <w:t>коллективные</w:t>
            </w:r>
            <w:r w:rsidR="00E93692" w:rsidRPr="00DB04F2">
              <w:rPr>
                <w:w w:val="105"/>
                <w:position w:val="1"/>
                <w:sz w:val="24"/>
                <w:szCs w:val="24"/>
              </w:rPr>
              <w:t xml:space="preserve"> </w:t>
            </w:r>
            <w:r w:rsidRPr="00DB04F2">
              <w:rPr>
                <w:w w:val="105"/>
                <w:sz w:val="24"/>
                <w:szCs w:val="24"/>
              </w:rPr>
              <w:t>взаимоотношения;</w:t>
            </w:r>
          </w:p>
          <w:p w:rsidR="007F6D8F" w:rsidRPr="00DB04F2" w:rsidRDefault="007F6D8F" w:rsidP="00FE05BE">
            <w:pPr>
              <w:ind w:right="74"/>
              <w:jc w:val="both"/>
              <w:rPr>
                <w:sz w:val="24"/>
                <w:szCs w:val="24"/>
              </w:rPr>
            </w:pPr>
            <w:r w:rsidRPr="00DB04F2">
              <w:rPr>
                <w:w w:val="106"/>
                <w:sz w:val="24"/>
                <w:szCs w:val="24"/>
              </w:rPr>
              <w:t>формировать</w:t>
            </w:r>
            <w:r w:rsidRPr="00DB04F2">
              <w:rPr>
                <w:spacing w:val="12"/>
                <w:w w:val="106"/>
                <w:sz w:val="24"/>
                <w:szCs w:val="24"/>
              </w:rPr>
              <w:t xml:space="preserve"> </w:t>
            </w:r>
            <w:r w:rsidR="00E93692" w:rsidRPr="00DB04F2">
              <w:rPr>
                <w:sz w:val="24"/>
                <w:szCs w:val="24"/>
              </w:rPr>
              <w:t>умение</w:t>
            </w:r>
            <w:r w:rsidRPr="00DB04F2">
              <w:rPr>
                <w:spacing w:val="11"/>
                <w:sz w:val="24"/>
                <w:szCs w:val="24"/>
              </w:rPr>
              <w:t xml:space="preserve"> </w:t>
            </w:r>
            <w:r w:rsidR="00E93692" w:rsidRPr="00DB04F2">
              <w:rPr>
                <w:sz w:val="24"/>
                <w:szCs w:val="24"/>
              </w:rPr>
              <w:t>следить</w:t>
            </w:r>
            <w:r w:rsidRPr="00DB04F2">
              <w:rPr>
                <w:spacing w:val="1"/>
                <w:sz w:val="24"/>
                <w:szCs w:val="24"/>
              </w:rPr>
              <w:t xml:space="preserve"> </w:t>
            </w:r>
            <w:r w:rsidRPr="00DB04F2">
              <w:rPr>
                <w:sz w:val="24"/>
                <w:szCs w:val="24"/>
              </w:rPr>
              <w:t>за</w:t>
            </w:r>
            <w:r w:rsidRPr="00DB04F2">
              <w:rPr>
                <w:spacing w:val="38"/>
                <w:sz w:val="24"/>
                <w:szCs w:val="24"/>
              </w:rPr>
              <w:t xml:space="preserve"> </w:t>
            </w:r>
            <w:r w:rsidRPr="00DB04F2">
              <w:rPr>
                <w:sz w:val="24"/>
                <w:szCs w:val="24"/>
              </w:rPr>
              <w:t>развитием действия в</w:t>
            </w:r>
            <w:r w:rsidRPr="00DB04F2">
              <w:rPr>
                <w:spacing w:val="37"/>
                <w:sz w:val="24"/>
                <w:szCs w:val="24"/>
              </w:rPr>
              <w:t xml:space="preserve"> </w:t>
            </w:r>
            <w:r w:rsidRPr="00DB04F2">
              <w:rPr>
                <w:w w:val="104"/>
                <w:sz w:val="24"/>
                <w:szCs w:val="24"/>
              </w:rPr>
              <w:t>играх-драматизациях</w:t>
            </w:r>
            <w:r w:rsidRPr="00DB04F2">
              <w:rPr>
                <w:spacing w:val="44"/>
                <w:w w:val="104"/>
                <w:sz w:val="24"/>
                <w:szCs w:val="24"/>
              </w:rPr>
              <w:t xml:space="preserve"> </w:t>
            </w:r>
            <w:r w:rsidRPr="00DB04F2">
              <w:rPr>
                <w:w w:val="104"/>
                <w:sz w:val="24"/>
                <w:szCs w:val="24"/>
              </w:rPr>
              <w:t xml:space="preserve">и </w:t>
            </w:r>
            <w:r w:rsidRPr="00DB04F2">
              <w:rPr>
                <w:sz w:val="24"/>
                <w:szCs w:val="24"/>
              </w:rPr>
              <w:t xml:space="preserve">кукольных </w:t>
            </w:r>
            <w:r w:rsidR="00E93692" w:rsidRPr="00DB04F2">
              <w:rPr>
                <w:sz w:val="24"/>
                <w:szCs w:val="24"/>
              </w:rPr>
              <w:t>спектаклях,</w:t>
            </w:r>
            <w:r w:rsidRPr="00DB04F2">
              <w:rPr>
                <w:sz w:val="24"/>
                <w:szCs w:val="24"/>
              </w:rPr>
              <w:t xml:space="preserve"> созданных</w:t>
            </w:r>
            <w:r w:rsidRPr="00DB04F2">
              <w:rPr>
                <w:spacing w:val="61"/>
                <w:sz w:val="24"/>
                <w:szCs w:val="24"/>
              </w:rPr>
              <w:t xml:space="preserve"> </w:t>
            </w:r>
            <w:r w:rsidRPr="00DB04F2">
              <w:rPr>
                <w:sz w:val="24"/>
                <w:szCs w:val="24"/>
              </w:rPr>
              <w:t>силами</w:t>
            </w:r>
            <w:r w:rsidRPr="00DB04F2">
              <w:rPr>
                <w:spacing w:val="46"/>
                <w:sz w:val="24"/>
                <w:szCs w:val="24"/>
              </w:rPr>
              <w:t xml:space="preserve"> </w:t>
            </w:r>
            <w:r w:rsidRPr="00DB04F2">
              <w:rPr>
                <w:sz w:val="24"/>
                <w:szCs w:val="24"/>
              </w:rPr>
              <w:t>взрослых</w:t>
            </w:r>
            <w:r w:rsidRPr="00DB04F2">
              <w:rPr>
                <w:spacing w:val="57"/>
                <w:sz w:val="24"/>
                <w:szCs w:val="24"/>
              </w:rPr>
              <w:t xml:space="preserve"> </w:t>
            </w:r>
            <w:r w:rsidRPr="00DB04F2">
              <w:rPr>
                <w:sz w:val="24"/>
                <w:szCs w:val="24"/>
              </w:rPr>
              <w:t>и</w:t>
            </w:r>
            <w:r w:rsidRPr="00DB04F2">
              <w:rPr>
                <w:spacing w:val="11"/>
                <w:sz w:val="24"/>
                <w:szCs w:val="24"/>
              </w:rPr>
              <w:t xml:space="preserve"> </w:t>
            </w:r>
            <w:r w:rsidRPr="00DB04F2">
              <w:rPr>
                <w:sz w:val="24"/>
                <w:szCs w:val="24"/>
              </w:rPr>
              <w:t>старших</w:t>
            </w:r>
            <w:r w:rsidRPr="00DB04F2">
              <w:rPr>
                <w:spacing w:val="54"/>
                <w:sz w:val="24"/>
                <w:szCs w:val="24"/>
              </w:rPr>
              <w:t xml:space="preserve"> </w:t>
            </w:r>
            <w:r w:rsidRPr="00DB04F2">
              <w:rPr>
                <w:w w:val="105"/>
                <w:sz w:val="24"/>
                <w:szCs w:val="24"/>
              </w:rPr>
              <w:t>детей;</w:t>
            </w:r>
          </w:p>
          <w:p w:rsidR="007F6D8F" w:rsidRPr="00DB04F2" w:rsidRDefault="007F6D8F" w:rsidP="00FE05BE">
            <w:pPr>
              <w:ind w:right="37"/>
              <w:jc w:val="both"/>
              <w:rPr>
                <w:sz w:val="24"/>
                <w:szCs w:val="24"/>
              </w:rPr>
            </w:pPr>
            <w:r w:rsidRPr="00DB04F2">
              <w:rPr>
                <w:sz w:val="24"/>
                <w:szCs w:val="24"/>
              </w:rPr>
              <w:t>формировать</w:t>
            </w:r>
            <w:r w:rsidRPr="00DB04F2">
              <w:rPr>
                <w:spacing w:val="56"/>
                <w:sz w:val="24"/>
                <w:szCs w:val="24"/>
              </w:rPr>
              <w:t xml:space="preserve"> </w:t>
            </w:r>
            <w:r w:rsidRPr="00DB04F2">
              <w:rPr>
                <w:sz w:val="24"/>
                <w:szCs w:val="24"/>
              </w:rPr>
              <w:t>умение</w:t>
            </w:r>
            <w:r w:rsidRPr="00DB04F2">
              <w:rPr>
                <w:spacing w:val="25"/>
                <w:sz w:val="24"/>
                <w:szCs w:val="24"/>
              </w:rPr>
              <w:t xml:space="preserve"> </w:t>
            </w:r>
            <w:r w:rsidRPr="00DB04F2">
              <w:rPr>
                <w:sz w:val="24"/>
                <w:szCs w:val="24"/>
              </w:rPr>
              <w:t>у детей</w:t>
            </w:r>
            <w:r w:rsidRPr="00DB04F2">
              <w:rPr>
                <w:spacing w:val="25"/>
                <w:sz w:val="24"/>
                <w:szCs w:val="24"/>
              </w:rPr>
              <w:t xml:space="preserve"> </w:t>
            </w:r>
            <w:r w:rsidRPr="00DB04F2">
              <w:rPr>
                <w:sz w:val="24"/>
                <w:szCs w:val="24"/>
              </w:rPr>
              <w:t>имитировать</w:t>
            </w:r>
            <w:r w:rsidRPr="00DB04F2">
              <w:rPr>
                <w:spacing w:val="48"/>
                <w:sz w:val="24"/>
                <w:szCs w:val="24"/>
              </w:rPr>
              <w:t xml:space="preserve"> </w:t>
            </w:r>
            <w:r w:rsidRPr="00DB04F2">
              <w:rPr>
                <w:sz w:val="24"/>
                <w:szCs w:val="24"/>
              </w:rPr>
              <w:t>характерные</w:t>
            </w:r>
            <w:r w:rsidRPr="00DB04F2">
              <w:rPr>
                <w:spacing w:val="45"/>
                <w:sz w:val="24"/>
                <w:szCs w:val="24"/>
              </w:rPr>
              <w:t xml:space="preserve"> </w:t>
            </w:r>
            <w:r w:rsidRPr="00DB04F2">
              <w:rPr>
                <w:sz w:val="24"/>
                <w:szCs w:val="24"/>
              </w:rPr>
              <w:t>действия</w:t>
            </w:r>
            <w:r w:rsidRPr="00DB04F2">
              <w:rPr>
                <w:spacing w:val="34"/>
                <w:sz w:val="24"/>
                <w:szCs w:val="24"/>
              </w:rPr>
              <w:t xml:space="preserve"> </w:t>
            </w:r>
            <w:r w:rsidRPr="00DB04F2">
              <w:rPr>
                <w:w w:val="105"/>
                <w:sz w:val="24"/>
                <w:szCs w:val="24"/>
              </w:rPr>
              <w:t xml:space="preserve">персонажей </w:t>
            </w:r>
            <w:r w:rsidRPr="00DB04F2">
              <w:rPr>
                <w:sz w:val="24"/>
                <w:szCs w:val="24"/>
              </w:rPr>
              <w:t>(птички</w:t>
            </w:r>
            <w:r w:rsidRPr="00DB04F2">
              <w:rPr>
                <w:spacing w:val="14"/>
                <w:sz w:val="24"/>
                <w:szCs w:val="24"/>
              </w:rPr>
              <w:t xml:space="preserve"> </w:t>
            </w:r>
            <w:r w:rsidRPr="00DB04F2">
              <w:rPr>
                <w:sz w:val="24"/>
                <w:szCs w:val="24"/>
              </w:rPr>
              <w:t>летают,</w:t>
            </w:r>
            <w:r w:rsidRPr="00DB04F2">
              <w:rPr>
                <w:spacing w:val="1"/>
                <w:sz w:val="24"/>
                <w:szCs w:val="24"/>
              </w:rPr>
              <w:t xml:space="preserve"> </w:t>
            </w:r>
            <w:r w:rsidRPr="00DB04F2">
              <w:rPr>
                <w:sz w:val="24"/>
                <w:szCs w:val="24"/>
              </w:rPr>
              <w:t>козленок скачет),</w:t>
            </w:r>
            <w:r w:rsidRPr="00DB04F2">
              <w:rPr>
                <w:spacing w:val="8"/>
                <w:sz w:val="24"/>
                <w:szCs w:val="24"/>
              </w:rPr>
              <w:t xml:space="preserve"> </w:t>
            </w:r>
            <w:r w:rsidRPr="00DB04F2">
              <w:rPr>
                <w:sz w:val="24"/>
                <w:szCs w:val="24"/>
              </w:rPr>
              <w:t>передавать</w:t>
            </w:r>
            <w:r w:rsidRPr="00DB04F2">
              <w:rPr>
                <w:spacing w:val="22"/>
                <w:sz w:val="24"/>
                <w:szCs w:val="24"/>
              </w:rPr>
              <w:t xml:space="preserve"> </w:t>
            </w:r>
            <w:r w:rsidRPr="00DB04F2">
              <w:rPr>
                <w:sz w:val="24"/>
                <w:szCs w:val="24"/>
              </w:rPr>
              <w:t>эмоциональное</w:t>
            </w:r>
            <w:r w:rsidRPr="00DB04F2">
              <w:rPr>
                <w:spacing w:val="32"/>
                <w:sz w:val="24"/>
                <w:szCs w:val="24"/>
              </w:rPr>
              <w:t xml:space="preserve"> </w:t>
            </w:r>
            <w:r w:rsidRPr="00DB04F2">
              <w:rPr>
                <w:sz w:val="24"/>
                <w:szCs w:val="24"/>
              </w:rPr>
              <w:t>состояние</w:t>
            </w:r>
            <w:r w:rsidRPr="00DB04F2">
              <w:rPr>
                <w:spacing w:val="3"/>
                <w:sz w:val="24"/>
                <w:szCs w:val="24"/>
              </w:rPr>
              <w:t xml:space="preserve"> </w:t>
            </w:r>
            <w:r w:rsidRPr="00DB04F2">
              <w:rPr>
                <w:w w:val="105"/>
                <w:sz w:val="24"/>
                <w:szCs w:val="24"/>
              </w:rPr>
              <w:t xml:space="preserve">человека </w:t>
            </w:r>
            <w:r w:rsidRPr="00DB04F2">
              <w:rPr>
                <w:sz w:val="24"/>
                <w:szCs w:val="24"/>
              </w:rPr>
              <w:t>(мимикой,</w:t>
            </w:r>
            <w:r w:rsidRPr="00DB04F2">
              <w:rPr>
                <w:spacing w:val="63"/>
                <w:sz w:val="24"/>
                <w:szCs w:val="24"/>
              </w:rPr>
              <w:t xml:space="preserve"> </w:t>
            </w:r>
            <w:r w:rsidRPr="00DB04F2">
              <w:rPr>
                <w:sz w:val="24"/>
                <w:szCs w:val="24"/>
              </w:rPr>
              <w:t>позой,</w:t>
            </w:r>
            <w:r w:rsidRPr="00DB04F2">
              <w:rPr>
                <w:spacing w:val="45"/>
                <w:sz w:val="24"/>
                <w:szCs w:val="24"/>
              </w:rPr>
              <w:t xml:space="preserve"> </w:t>
            </w:r>
            <w:r w:rsidRPr="00DB04F2">
              <w:rPr>
                <w:sz w:val="24"/>
                <w:szCs w:val="24"/>
              </w:rPr>
              <w:t>жестом,</w:t>
            </w:r>
            <w:r w:rsidRPr="00DB04F2">
              <w:rPr>
                <w:spacing w:val="43"/>
                <w:sz w:val="24"/>
                <w:szCs w:val="24"/>
              </w:rPr>
              <w:t xml:space="preserve"> </w:t>
            </w:r>
            <w:r w:rsidRPr="00DB04F2">
              <w:rPr>
                <w:w w:val="105"/>
                <w:sz w:val="24"/>
                <w:szCs w:val="24"/>
              </w:rPr>
              <w:t>движением</w:t>
            </w:r>
            <w:r w:rsidRPr="00DB04F2">
              <w:rPr>
                <w:w w:val="106"/>
                <w:sz w:val="24"/>
                <w:szCs w:val="24"/>
              </w:rPr>
              <w:t>).</w:t>
            </w:r>
          </w:p>
          <w:p w:rsidR="007F6D8F" w:rsidRPr="00DB04F2" w:rsidRDefault="007F6D8F" w:rsidP="00FE05BE">
            <w:pPr>
              <w:ind w:right="35"/>
              <w:jc w:val="both"/>
              <w:rPr>
                <w:sz w:val="24"/>
                <w:szCs w:val="24"/>
              </w:rPr>
            </w:pPr>
            <w:r w:rsidRPr="00DB04F2">
              <w:rPr>
                <w:sz w:val="24"/>
                <w:szCs w:val="24"/>
              </w:rPr>
              <w:t>познакомить</w:t>
            </w:r>
            <w:r w:rsidRPr="00DB04F2">
              <w:rPr>
                <w:spacing w:val="59"/>
                <w:sz w:val="24"/>
                <w:szCs w:val="24"/>
              </w:rPr>
              <w:t xml:space="preserve"> </w:t>
            </w:r>
            <w:r w:rsidRPr="00DB04F2">
              <w:rPr>
                <w:sz w:val="24"/>
                <w:szCs w:val="24"/>
              </w:rPr>
              <w:t>детей</w:t>
            </w:r>
            <w:r w:rsidRPr="00DB04F2">
              <w:rPr>
                <w:spacing w:val="12"/>
                <w:sz w:val="24"/>
                <w:szCs w:val="24"/>
              </w:rPr>
              <w:t xml:space="preserve"> </w:t>
            </w:r>
            <w:r w:rsidRPr="00DB04F2">
              <w:rPr>
                <w:sz w:val="24"/>
                <w:szCs w:val="24"/>
              </w:rPr>
              <w:t>с различными</w:t>
            </w:r>
            <w:r w:rsidRPr="00DB04F2">
              <w:rPr>
                <w:spacing w:val="47"/>
                <w:sz w:val="24"/>
                <w:szCs w:val="24"/>
              </w:rPr>
              <w:t xml:space="preserve"> </w:t>
            </w:r>
            <w:r w:rsidRPr="00DB04F2">
              <w:rPr>
                <w:sz w:val="24"/>
                <w:szCs w:val="24"/>
              </w:rPr>
              <w:t>видами</w:t>
            </w:r>
            <w:r w:rsidRPr="00DB04F2">
              <w:rPr>
                <w:spacing w:val="33"/>
                <w:sz w:val="24"/>
                <w:szCs w:val="24"/>
              </w:rPr>
              <w:t xml:space="preserve"> </w:t>
            </w:r>
            <w:r w:rsidRPr="00DB04F2">
              <w:rPr>
                <w:sz w:val="24"/>
                <w:szCs w:val="24"/>
              </w:rPr>
              <w:t>театра</w:t>
            </w:r>
            <w:r w:rsidRPr="00DB04F2">
              <w:rPr>
                <w:spacing w:val="22"/>
                <w:sz w:val="24"/>
                <w:szCs w:val="24"/>
              </w:rPr>
              <w:t xml:space="preserve"> </w:t>
            </w:r>
            <w:r w:rsidRPr="00DB04F2">
              <w:rPr>
                <w:sz w:val="24"/>
                <w:szCs w:val="24"/>
              </w:rPr>
              <w:t>(кукольным,</w:t>
            </w:r>
            <w:r w:rsidRPr="00DB04F2">
              <w:rPr>
                <w:spacing w:val="51"/>
                <w:sz w:val="24"/>
                <w:szCs w:val="24"/>
              </w:rPr>
              <w:t xml:space="preserve"> </w:t>
            </w:r>
            <w:r w:rsidRPr="00DB04F2">
              <w:rPr>
                <w:w w:val="105"/>
                <w:sz w:val="24"/>
                <w:szCs w:val="24"/>
              </w:rPr>
              <w:t xml:space="preserve">настольным, </w:t>
            </w:r>
            <w:r w:rsidRPr="00DB04F2">
              <w:rPr>
                <w:sz w:val="24"/>
                <w:szCs w:val="24"/>
              </w:rPr>
              <w:t>пальчиковым,</w:t>
            </w:r>
            <w:r w:rsidRPr="00DB04F2">
              <w:rPr>
                <w:spacing w:val="62"/>
                <w:sz w:val="24"/>
                <w:szCs w:val="24"/>
              </w:rPr>
              <w:t xml:space="preserve"> </w:t>
            </w:r>
            <w:r w:rsidRPr="00DB04F2">
              <w:rPr>
                <w:sz w:val="24"/>
                <w:szCs w:val="24"/>
              </w:rPr>
              <w:t>театром</w:t>
            </w:r>
            <w:r w:rsidRPr="00DB04F2">
              <w:rPr>
                <w:spacing w:val="40"/>
                <w:sz w:val="24"/>
                <w:szCs w:val="24"/>
              </w:rPr>
              <w:t xml:space="preserve"> </w:t>
            </w:r>
            <w:r w:rsidRPr="00DB04F2">
              <w:rPr>
                <w:sz w:val="24"/>
                <w:szCs w:val="24"/>
              </w:rPr>
              <w:t>теней,</w:t>
            </w:r>
            <w:r w:rsidRPr="00DB04F2">
              <w:rPr>
                <w:spacing w:val="35"/>
                <w:sz w:val="24"/>
                <w:szCs w:val="24"/>
              </w:rPr>
              <w:t xml:space="preserve"> </w:t>
            </w:r>
            <w:r w:rsidRPr="00DB04F2">
              <w:rPr>
                <w:sz w:val="24"/>
                <w:szCs w:val="24"/>
              </w:rPr>
              <w:t>театром</w:t>
            </w:r>
            <w:r w:rsidRPr="00DB04F2">
              <w:rPr>
                <w:spacing w:val="49"/>
                <w:sz w:val="24"/>
                <w:szCs w:val="24"/>
              </w:rPr>
              <w:t xml:space="preserve"> </w:t>
            </w:r>
            <w:r w:rsidRPr="00DB04F2">
              <w:rPr>
                <w:sz w:val="24"/>
                <w:szCs w:val="24"/>
              </w:rPr>
              <w:t>на</w:t>
            </w:r>
            <w:r w:rsidRPr="00DB04F2">
              <w:rPr>
                <w:spacing w:val="15"/>
                <w:sz w:val="24"/>
                <w:szCs w:val="24"/>
              </w:rPr>
              <w:t xml:space="preserve"> </w:t>
            </w:r>
            <w:r w:rsidRPr="00DB04F2">
              <w:rPr>
                <w:w w:val="105"/>
                <w:sz w:val="24"/>
                <w:szCs w:val="24"/>
              </w:rPr>
              <w:t>фланелеграф</w:t>
            </w:r>
            <w:r w:rsidRPr="00DB04F2">
              <w:rPr>
                <w:spacing w:val="-1"/>
                <w:w w:val="105"/>
                <w:sz w:val="24"/>
                <w:szCs w:val="24"/>
              </w:rPr>
              <w:t>е</w:t>
            </w:r>
            <w:r w:rsidRPr="00DB04F2">
              <w:rPr>
                <w:sz w:val="24"/>
                <w:szCs w:val="24"/>
              </w:rPr>
              <w:t>)</w:t>
            </w:r>
            <w:r w:rsidRPr="00DB04F2">
              <w:rPr>
                <w:w w:val="99"/>
                <w:sz w:val="24"/>
                <w:szCs w:val="24"/>
              </w:rPr>
              <w:t>;</w:t>
            </w:r>
          </w:p>
          <w:p w:rsidR="007F6D8F" w:rsidRPr="00DB04F2" w:rsidRDefault="007F6D8F" w:rsidP="00FE05BE">
            <w:pPr>
              <w:ind w:right="-20"/>
              <w:jc w:val="both"/>
              <w:rPr>
                <w:sz w:val="24"/>
                <w:szCs w:val="24"/>
              </w:rPr>
            </w:pPr>
            <w:r w:rsidRPr="00DB04F2">
              <w:rPr>
                <w:sz w:val="24"/>
                <w:szCs w:val="24"/>
              </w:rPr>
              <w:t>знакомить</w:t>
            </w:r>
            <w:r w:rsidRPr="00DB04F2">
              <w:rPr>
                <w:spacing w:val="59"/>
                <w:sz w:val="24"/>
                <w:szCs w:val="24"/>
              </w:rPr>
              <w:t xml:space="preserve"> </w:t>
            </w:r>
            <w:r w:rsidRPr="00DB04F2">
              <w:rPr>
                <w:sz w:val="24"/>
                <w:szCs w:val="24"/>
              </w:rPr>
              <w:t>детей</w:t>
            </w:r>
            <w:r w:rsidRPr="00DB04F2">
              <w:rPr>
                <w:spacing w:val="27"/>
                <w:sz w:val="24"/>
                <w:szCs w:val="24"/>
              </w:rPr>
              <w:t xml:space="preserve"> </w:t>
            </w:r>
            <w:r w:rsidRPr="00DB04F2">
              <w:rPr>
                <w:sz w:val="24"/>
                <w:szCs w:val="24"/>
              </w:rPr>
              <w:t>с</w:t>
            </w:r>
            <w:r w:rsidRPr="00DB04F2">
              <w:rPr>
                <w:spacing w:val="11"/>
                <w:sz w:val="24"/>
                <w:szCs w:val="24"/>
              </w:rPr>
              <w:t xml:space="preserve"> </w:t>
            </w:r>
            <w:r w:rsidRPr="00DB04F2">
              <w:rPr>
                <w:sz w:val="24"/>
                <w:szCs w:val="24"/>
              </w:rPr>
              <w:t>приемами</w:t>
            </w:r>
            <w:r w:rsidRPr="00DB04F2">
              <w:rPr>
                <w:spacing w:val="50"/>
                <w:sz w:val="24"/>
                <w:szCs w:val="24"/>
              </w:rPr>
              <w:t xml:space="preserve"> </w:t>
            </w:r>
            <w:r w:rsidRPr="00DB04F2">
              <w:rPr>
                <w:sz w:val="24"/>
                <w:szCs w:val="24"/>
              </w:rPr>
              <w:t>вождения</w:t>
            </w:r>
            <w:r w:rsidRPr="00DB04F2">
              <w:rPr>
                <w:spacing w:val="60"/>
                <w:sz w:val="24"/>
                <w:szCs w:val="24"/>
              </w:rPr>
              <w:t xml:space="preserve"> </w:t>
            </w:r>
            <w:r w:rsidRPr="00DB04F2">
              <w:rPr>
                <w:sz w:val="24"/>
                <w:szCs w:val="24"/>
              </w:rPr>
              <w:t xml:space="preserve">настольных </w:t>
            </w:r>
            <w:r w:rsidRPr="00DB04F2">
              <w:rPr>
                <w:spacing w:val="3"/>
                <w:sz w:val="24"/>
                <w:szCs w:val="24"/>
              </w:rPr>
              <w:t xml:space="preserve"> </w:t>
            </w:r>
            <w:r w:rsidRPr="00DB04F2">
              <w:rPr>
                <w:w w:val="105"/>
                <w:sz w:val="24"/>
                <w:szCs w:val="24"/>
              </w:rPr>
              <w:t>кукол;</w:t>
            </w:r>
          </w:p>
          <w:p w:rsidR="007F6D8F" w:rsidRPr="00DB04F2" w:rsidRDefault="00E93692" w:rsidP="00FE05BE">
            <w:pPr>
              <w:ind w:right="-20"/>
              <w:jc w:val="both"/>
              <w:rPr>
                <w:sz w:val="24"/>
                <w:szCs w:val="24"/>
              </w:rPr>
            </w:pPr>
            <w:r w:rsidRPr="00DB04F2">
              <w:rPr>
                <w:sz w:val="24"/>
                <w:szCs w:val="24"/>
              </w:rPr>
              <w:t>формировать</w:t>
            </w:r>
            <w:r w:rsidR="007F6D8F" w:rsidRPr="00DB04F2">
              <w:rPr>
                <w:spacing w:val="6"/>
                <w:sz w:val="24"/>
                <w:szCs w:val="24"/>
              </w:rPr>
              <w:t xml:space="preserve"> </w:t>
            </w:r>
            <w:r w:rsidR="007F6D8F" w:rsidRPr="00DB04F2">
              <w:rPr>
                <w:sz w:val="24"/>
                <w:szCs w:val="24"/>
              </w:rPr>
              <w:t>у</w:t>
            </w:r>
            <w:r w:rsidR="007F6D8F" w:rsidRPr="00DB04F2">
              <w:rPr>
                <w:spacing w:val="11"/>
                <w:sz w:val="24"/>
                <w:szCs w:val="24"/>
              </w:rPr>
              <w:t xml:space="preserve"> </w:t>
            </w:r>
            <w:r w:rsidR="007F6D8F" w:rsidRPr="00DB04F2">
              <w:rPr>
                <w:sz w:val="24"/>
                <w:szCs w:val="24"/>
              </w:rPr>
              <w:t>детей</w:t>
            </w:r>
            <w:r w:rsidR="007F6D8F" w:rsidRPr="00DB04F2">
              <w:rPr>
                <w:spacing w:val="36"/>
                <w:sz w:val="24"/>
                <w:szCs w:val="24"/>
              </w:rPr>
              <w:t xml:space="preserve"> </w:t>
            </w:r>
            <w:r w:rsidR="007F6D8F" w:rsidRPr="00DB04F2">
              <w:rPr>
                <w:sz w:val="24"/>
                <w:szCs w:val="24"/>
              </w:rPr>
              <w:t>умение</w:t>
            </w:r>
            <w:r w:rsidR="007F6D8F" w:rsidRPr="00DB04F2">
              <w:rPr>
                <w:spacing w:val="39"/>
                <w:sz w:val="24"/>
                <w:szCs w:val="24"/>
              </w:rPr>
              <w:t xml:space="preserve"> </w:t>
            </w:r>
            <w:r w:rsidR="007F6D8F" w:rsidRPr="00DB04F2">
              <w:rPr>
                <w:w w:val="105"/>
                <w:sz w:val="24"/>
                <w:szCs w:val="24"/>
              </w:rPr>
              <w:t>сопровождать</w:t>
            </w:r>
            <w:r w:rsidR="007F6D8F" w:rsidRPr="00DB04F2">
              <w:rPr>
                <w:spacing w:val="1"/>
                <w:w w:val="105"/>
                <w:sz w:val="24"/>
                <w:szCs w:val="24"/>
              </w:rPr>
              <w:t xml:space="preserve"> </w:t>
            </w:r>
            <w:r w:rsidR="007F6D8F" w:rsidRPr="00DB04F2">
              <w:rPr>
                <w:sz w:val="24"/>
                <w:szCs w:val="24"/>
              </w:rPr>
              <w:t>движения</w:t>
            </w:r>
            <w:r w:rsidR="007F6D8F" w:rsidRPr="00DB04F2">
              <w:rPr>
                <w:spacing w:val="49"/>
                <w:sz w:val="24"/>
                <w:szCs w:val="24"/>
              </w:rPr>
              <w:t xml:space="preserve"> </w:t>
            </w:r>
            <w:r w:rsidR="007F6D8F" w:rsidRPr="00DB04F2">
              <w:rPr>
                <w:sz w:val="24"/>
                <w:szCs w:val="24"/>
              </w:rPr>
              <w:t>простой</w:t>
            </w:r>
            <w:r w:rsidR="007F6D8F" w:rsidRPr="00DB04F2">
              <w:rPr>
                <w:spacing w:val="42"/>
                <w:sz w:val="24"/>
                <w:szCs w:val="24"/>
              </w:rPr>
              <w:t xml:space="preserve"> </w:t>
            </w:r>
            <w:r w:rsidR="007F6D8F" w:rsidRPr="00DB04F2">
              <w:rPr>
                <w:w w:val="105"/>
                <w:sz w:val="24"/>
                <w:szCs w:val="24"/>
              </w:rPr>
              <w:t>песенкой;</w:t>
            </w:r>
          </w:p>
          <w:p w:rsidR="007F6D8F" w:rsidRPr="00DB04F2" w:rsidRDefault="007F6D8F" w:rsidP="00FE05BE">
            <w:pPr>
              <w:ind w:right="50"/>
              <w:jc w:val="both"/>
              <w:rPr>
                <w:sz w:val="24"/>
                <w:szCs w:val="24"/>
              </w:rPr>
            </w:pPr>
            <w:r w:rsidRPr="00DB04F2">
              <w:rPr>
                <w:sz w:val="24"/>
                <w:szCs w:val="24"/>
              </w:rPr>
              <w:t>вызывать желание</w:t>
            </w:r>
            <w:r w:rsidRPr="00DB04F2">
              <w:rPr>
                <w:spacing w:val="58"/>
                <w:sz w:val="24"/>
                <w:szCs w:val="24"/>
              </w:rPr>
              <w:t xml:space="preserve"> </w:t>
            </w:r>
            <w:r w:rsidRPr="00DB04F2">
              <w:rPr>
                <w:sz w:val="24"/>
                <w:szCs w:val="24"/>
              </w:rPr>
              <w:t>действовать с</w:t>
            </w:r>
            <w:r w:rsidRPr="00DB04F2">
              <w:rPr>
                <w:spacing w:val="19"/>
                <w:sz w:val="24"/>
                <w:szCs w:val="24"/>
              </w:rPr>
              <w:t xml:space="preserve"> </w:t>
            </w:r>
            <w:r w:rsidR="00E93692" w:rsidRPr="00DB04F2">
              <w:rPr>
                <w:sz w:val="24"/>
                <w:szCs w:val="24"/>
              </w:rPr>
              <w:t>элементами</w:t>
            </w:r>
            <w:r w:rsidRPr="00DB04F2">
              <w:rPr>
                <w:spacing w:val="20"/>
                <w:sz w:val="24"/>
                <w:szCs w:val="24"/>
              </w:rPr>
              <w:t xml:space="preserve"> </w:t>
            </w:r>
            <w:r w:rsidRPr="00DB04F2">
              <w:rPr>
                <w:sz w:val="24"/>
                <w:szCs w:val="24"/>
              </w:rPr>
              <w:t>костюмов (шапочки,</w:t>
            </w:r>
            <w:r w:rsidRPr="00DB04F2">
              <w:rPr>
                <w:spacing w:val="66"/>
                <w:sz w:val="24"/>
                <w:szCs w:val="24"/>
              </w:rPr>
              <w:t xml:space="preserve"> </w:t>
            </w:r>
            <w:r w:rsidRPr="00DB04F2">
              <w:rPr>
                <w:w w:val="104"/>
                <w:sz w:val="24"/>
                <w:szCs w:val="24"/>
              </w:rPr>
              <w:t xml:space="preserve">воротнички </w:t>
            </w:r>
            <w:r w:rsidRPr="00DB04F2">
              <w:rPr>
                <w:sz w:val="24"/>
                <w:szCs w:val="24"/>
              </w:rPr>
              <w:t>и</w:t>
            </w:r>
            <w:r w:rsidRPr="00DB04F2">
              <w:rPr>
                <w:spacing w:val="8"/>
                <w:sz w:val="24"/>
                <w:szCs w:val="24"/>
              </w:rPr>
              <w:t xml:space="preserve"> </w:t>
            </w:r>
            <w:r w:rsidRPr="00DB04F2">
              <w:rPr>
                <w:sz w:val="24"/>
                <w:szCs w:val="24"/>
              </w:rPr>
              <w:t>так</w:t>
            </w:r>
            <w:r w:rsidRPr="00DB04F2">
              <w:rPr>
                <w:spacing w:val="24"/>
                <w:sz w:val="24"/>
                <w:szCs w:val="24"/>
              </w:rPr>
              <w:t xml:space="preserve"> </w:t>
            </w:r>
            <w:r w:rsidRPr="00DB04F2">
              <w:rPr>
                <w:sz w:val="24"/>
                <w:szCs w:val="24"/>
              </w:rPr>
              <w:t>далее)</w:t>
            </w:r>
            <w:r w:rsidRPr="00DB04F2">
              <w:rPr>
                <w:spacing w:val="39"/>
                <w:sz w:val="24"/>
                <w:szCs w:val="24"/>
              </w:rPr>
              <w:t xml:space="preserve"> </w:t>
            </w:r>
            <w:r w:rsidRPr="00DB04F2">
              <w:rPr>
                <w:sz w:val="24"/>
                <w:szCs w:val="24"/>
              </w:rPr>
              <w:t>и</w:t>
            </w:r>
            <w:r w:rsidRPr="00DB04F2">
              <w:rPr>
                <w:spacing w:val="10"/>
                <w:sz w:val="24"/>
                <w:szCs w:val="24"/>
              </w:rPr>
              <w:t xml:space="preserve"> </w:t>
            </w:r>
            <w:r w:rsidRPr="00DB04F2">
              <w:rPr>
                <w:sz w:val="24"/>
                <w:szCs w:val="24"/>
              </w:rPr>
              <w:t>атрибутами</w:t>
            </w:r>
            <w:r w:rsidRPr="00DB04F2">
              <w:rPr>
                <w:spacing w:val="54"/>
                <w:sz w:val="24"/>
                <w:szCs w:val="24"/>
              </w:rPr>
              <w:t xml:space="preserve"> </w:t>
            </w:r>
            <w:r w:rsidRPr="00DB04F2">
              <w:rPr>
                <w:sz w:val="24"/>
                <w:szCs w:val="24"/>
              </w:rPr>
              <w:t>как</w:t>
            </w:r>
            <w:r w:rsidRPr="00DB04F2">
              <w:rPr>
                <w:spacing w:val="22"/>
                <w:sz w:val="24"/>
                <w:szCs w:val="24"/>
              </w:rPr>
              <w:t xml:space="preserve"> </w:t>
            </w:r>
            <w:r w:rsidRPr="00DB04F2">
              <w:rPr>
                <w:sz w:val="24"/>
                <w:szCs w:val="24"/>
              </w:rPr>
              <w:t>внешними</w:t>
            </w:r>
            <w:r w:rsidRPr="00DB04F2">
              <w:rPr>
                <w:spacing w:val="67"/>
                <w:sz w:val="24"/>
                <w:szCs w:val="24"/>
              </w:rPr>
              <w:t xml:space="preserve"> </w:t>
            </w:r>
            <w:r w:rsidRPr="00DB04F2">
              <w:rPr>
                <w:sz w:val="24"/>
                <w:szCs w:val="24"/>
              </w:rPr>
              <w:t>символами</w:t>
            </w:r>
            <w:r w:rsidRPr="00DB04F2">
              <w:rPr>
                <w:spacing w:val="58"/>
                <w:sz w:val="24"/>
                <w:szCs w:val="24"/>
              </w:rPr>
              <w:t xml:space="preserve"> </w:t>
            </w:r>
            <w:r w:rsidRPr="00DB04F2">
              <w:rPr>
                <w:w w:val="103"/>
                <w:sz w:val="24"/>
                <w:szCs w:val="24"/>
              </w:rPr>
              <w:t>роли;</w:t>
            </w:r>
          </w:p>
          <w:p w:rsidR="007F6D8F" w:rsidRPr="00DB04F2" w:rsidRDefault="007F6D8F" w:rsidP="00FE05BE">
            <w:pPr>
              <w:ind w:right="42"/>
              <w:jc w:val="both"/>
              <w:rPr>
                <w:sz w:val="24"/>
                <w:szCs w:val="24"/>
              </w:rPr>
            </w:pPr>
            <w:r w:rsidRPr="00DB04F2">
              <w:rPr>
                <w:sz w:val="24"/>
                <w:szCs w:val="24"/>
              </w:rPr>
              <w:t>формировать у</w:t>
            </w:r>
            <w:r w:rsidRPr="00DB04F2">
              <w:rPr>
                <w:spacing w:val="31"/>
                <w:sz w:val="24"/>
                <w:szCs w:val="24"/>
              </w:rPr>
              <w:t xml:space="preserve"> </w:t>
            </w:r>
            <w:r w:rsidRPr="00DB04F2">
              <w:rPr>
                <w:sz w:val="24"/>
                <w:szCs w:val="24"/>
              </w:rPr>
              <w:t>детей</w:t>
            </w:r>
            <w:r w:rsidRPr="00DB04F2">
              <w:rPr>
                <w:spacing w:val="51"/>
                <w:sz w:val="24"/>
                <w:szCs w:val="24"/>
              </w:rPr>
              <w:t xml:space="preserve"> </w:t>
            </w:r>
            <w:r w:rsidRPr="00DB04F2">
              <w:rPr>
                <w:w w:val="105"/>
                <w:sz w:val="24"/>
                <w:szCs w:val="24"/>
              </w:rPr>
              <w:t>интонационную</w:t>
            </w:r>
            <w:r w:rsidRPr="00DB04F2">
              <w:rPr>
                <w:spacing w:val="6"/>
                <w:w w:val="105"/>
                <w:sz w:val="24"/>
                <w:szCs w:val="24"/>
              </w:rPr>
              <w:t xml:space="preserve"> </w:t>
            </w:r>
            <w:r w:rsidRPr="00DB04F2">
              <w:rPr>
                <w:w w:val="105"/>
                <w:sz w:val="24"/>
                <w:szCs w:val="24"/>
              </w:rPr>
              <w:t xml:space="preserve">выразительность </w:t>
            </w:r>
            <w:r w:rsidRPr="00DB04F2">
              <w:rPr>
                <w:sz w:val="24"/>
                <w:szCs w:val="24"/>
              </w:rPr>
              <w:t>речи</w:t>
            </w:r>
            <w:r w:rsidRPr="00DB04F2">
              <w:rPr>
                <w:spacing w:val="53"/>
                <w:sz w:val="24"/>
                <w:szCs w:val="24"/>
              </w:rPr>
              <w:t xml:space="preserve"> </w:t>
            </w:r>
            <w:r w:rsidRPr="00DB04F2">
              <w:rPr>
                <w:sz w:val="24"/>
                <w:szCs w:val="24"/>
              </w:rPr>
              <w:t>в</w:t>
            </w:r>
            <w:r w:rsidRPr="00DB04F2">
              <w:rPr>
                <w:spacing w:val="29"/>
                <w:sz w:val="24"/>
                <w:szCs w:val="24"/>
              </w:rPr>
              <w:t xml:space="preserve"> </w:t>
            </w:r>
            <w:r w:rsidRPr="00DB04F2">
              <w:rPr>
                <w:w w:val="105"/>
                <w:sz w:val="24"/>
                <w:szCs w:val="24"/>
              </w:rPr>
              <w:t>процессе театрально-игровой</w:t>
            </w:r>
            <w:r w:rsidRPr="00DB04F2">
              <w:rPr>
                <w:spacing w:val="-24"/>
                <w:w w:val="105"/>
                <w:sz w:val="24"/>
                <w:szCs w:val="24"/>
              </w:rPr>
              <w:t xml:space="preserve"> </w:t>
            </w:r>
            <w:r w:rsidRPr="00DB04F2">
              <w:rPr>
                <w:w w:val="105"/>
                <w:sz w:val="24"/>
                <w:szCs w:val="24"/>
              </w:rPr>
              <w:t>деятельности;</w:t>
            </w:r>
          </w:p>
          <w:p w:rsidR="007F6D8F" w:rsidRPr="00DB04F2" w:rsidRDefault="007F6D8F" w:rsidP="00FE05BE">
            <w:pPr>
              <w:ind w:right="39"/>
              <w:jc w:val="both"/>
              <w:rPr>
                <w:sz w:val="24"/>
                <w:szCs w:val="24"/>
              </w:rPr>
            </w:pPr>
            <w:r w:rsidRPr="00DB04F2">
              <w:rPr>
                <w:sz w:val="24"/>
                <w:szCs w:val="24"/>
              </w:rPr>
              <w:t>развивать</w:t>
            </w:r>
            <w:r w:rsidRPr="00DB04F2">
              <w:rPr>
                <w:spacing w:val="40"/>
                <w:sz w:val="24"/>
                <w:szCs w:val="24"/>
              </w:rPr>
              <w:t xml:space="preserve"> </w:t>
            </w:r>
            <w:r w:rsidRPr="00DB04F2">
              <w:rPr>
                <w:sz w:val="24"/>
                <w:szCs w:val="24"/>
              </w:rPr>
              <w:t>у</w:t>
            </w:r>
            <w:r w:rsidRPr="00DB04F2">
              <w:rPr>
                <w:spacing w:val="2"/>
                <w:sz w:val="24"/>
                <w:szCs w:val="24"/>
              </w:rPr>
              <w:t xml:space="preserve"> </w:t>
            </w:r>
            <w:r w:rsidRPr="00DB04F2">
              <w:rPr>
                <w:sz w:val="24"/>
                <w:szCs w:val="24"/>
              </w:rPr>
              <w:t>детей</w:t>
            </w:r>
            <w:r w:rsidRPr="00DB04F2">
              <w:rPr>
                <w:spacing w:val="22"/>
                <w:sz w:val="24"/>
                <w:szCs w:val="24"/>
              </w:rPr>
              <w:t xml:space="preserve"> </w:t>
            </w:r>
            <w:r w:rsidR="009F5F71">
              <w:rPr>
                <w:sz w:val="24"/>
                <w:szCs w:val="24"/>
              </w:rPr>
              <w:t>диалогическую</w:t>
            </w:r>
            <w:r w:rsidRPr="00DB04F2">
              <w:rPr>
                <w:spacing w:val="1"/>
                <w:sz w:val="24"/>
                <w:szCs w:val="24"/>
              </w:rPr>
              <w:t xml:space="preserve"> </w:t>
            </w:r>
            <w:r w:rsidRPr="00DB04F2">
              <w:rPr>
                <w:sz w:val="24"/>
                <w:szCs w:val="24"/>
              </w:rPr>
              <w:t>речь</w:t>
            </w:r>
            <w:r w:rsidRPr="00DB04F2">
              <w:rPr>
                <w:spacing w:val="21"/>
                <w:sz w:val="24"/>
                <w:szCs w:val="24"/>
              </w:rPr>
              <w:t xml:space="preserve"> </w:t>
            </w:r>
            <w:r w:rsidRPr="00DB04F2">
              <w:rPr>
                <w:sz w:val="24"/>
                <w:szCs w:val="24"/>
              </w:rPr>
              <w:t>в процессе</w:t>
            </w:r>
            <w:r w:rsidRPr="00DB04F2">
              <w:rPr>
                <w:spacing w:val="31"/>
                <w:sz w:val="24"/>
                <w:szCs w:val="24"/>
              </w:rPr>
              <w:t xml:space="preserve"> </w:t>
            </w:r>
            <w:r w:rsidRPr="00DB04F2">
              <w:rPr>
                <w:w w:val="105"/>
                <w:sz w:val="24"/>
                <w:szCs w:val="24"/>
              </w:rPr>
              <w:t>театрально-игровой деятельности;</w:t>
            </w:r>
          </w:p>
          <w:p w:rsidR="007F6D8F" w:rsidRPr="00DB04F2" w:rsidRDefault="007F6D8F" w:rsidP="00FE05BE">
            <w:pPr>
              <w:ind w:right="40"/>
              <w:jc w:val="both"/>
              <w:rPr>
                <w:sz w:val="24"/>
                <w:szCs w:val="24"/>
              </w:rPr>
            </w:pPr>
            <w:r w:rsidRPr="00DB04F2">
              <w:rPr>
                <w:sz w:val="24"/>
                <w:szCs w:val="24"/>
              </w:rPr>
              <w:t>формировать у</w:t>
            </w:r>
            <w:r w:rsidRPr="00DB04F2">
              <w:rPr>
                <w:spacing w:val="11"/>
                <w:sz w:val="24"/>
                <w:szCs w:val="24"/>
              </w:rPr>
              <w:t xml:space="preserve"> </w:t>
            </w:r>
            <w:r w:rsidRPr="00DB04F2">
              <w:rPr>
                <w:sz w:val="24"/>
                <w:szCs w:val="24"/>
              </w:rPr>
              <w:t>детей</w:t>
            </w:r>
            <w:r w:rsidRPr="00DB04F2">
              <w:rPr>
                <w:spacing w:val="36"/>
                <w:sz w:val="24"/>
                <w:szCs w:val="24"/>
              </w:rPr>
              <w:t xml:space="preserve"> </w:t>
            </w:r>
            <w:r w:rsidRPr="00DB04F2">
              <w:rPr>
                <w:sz w:val="24"/>
                <w:szCs w:val="24"/>
              </w:rPr>
              <w:t>умение</w:t>
            </w:r>
            <w:r w:rsidRPr="00DB04F2">
              <w:rPr>
                <w:spacing w:val="43"/>
                <w:sz w:val="24"/>
                <w:szCs w:val="24"/>
              </w:rPr>
              <w:t xml:space="preserve"> </w:t>
            </w:r>
            <w:r w:rsidRPr="00DB04F2">
              <w:rPr>
                <w:sz w:val="24"/>
                <w:szCs w:val="24"/>
              </w:rPr>
              <w:t>следить</w:t>
            </w:r>
            <w:r w:rsidRPr="00DB04F2">
              <w:rPr>
                <w:spacing w:val="49"/>
                <w:sz w:val="24"/>
                <w:szCs w:val="24"/>
              </w:rPr>
              <w:t xml:space="preserve"> </w:t>
            </w:r>
            <w:r w:rsidRPr="00DB04F2">
              <w:rPr>
                <w:sz w:val="24"/>
                <w:szCs w:val="24"/>
              </w:rPr>
              <w:t>за</w:t>
            </w:r>
            <w:r w:rsidRPr="00DB04F2">
              <w:rPr>
                <w:spacing w:val="18"/>
                <w:sz w:val="24"/>
                <w:szCs w:val="24"/>
              </w:rPr>
              <w:t xml:space="preserve"> </w:t>
            </w:r>
            <w:r w:rsidRPr="00DB04F2">
              <w:rPr>
                <w:sz w:val="24"/>
                <w:szCs w:val="24"/>
              </w:rPr>
              <w:t>развитием</w:t>
            </w:r>
            <w:r w:rsidRPr="00DB04F2">
              <w:rPr>
                <w:spacing w:val="48"/>
                <w:sz w:val="24"/>
                <w:szCs w:val="24"/>
              </w:rPr>
              <w:t xml:space="preserve"> </w:t>
            </w:r>
            <w:r w:rsidRPr="00DB04F2">
              <w:rPr>
                <w:sz w:val="24"/>
                <w:szCs w:val="24"/>
              </w:rPr>
              <w:t>действия</w:t>
            </w:r>
            <w:r w:rsidRPr="00DB04F2">
              <w:rPr>
                <w:spacing w:val="50"/>
                <w:sz w:val="24"/>
                <w:szCs w:val="24"/>
              </w:rPr>
              <w:t xml:space="preserve"> </w:t>
            </w:r>
            <w:r w:rsidRPr="00DB04F2">
              <w:rPr>
                <w:sz w:val="24"/>
                <w:szCs w:val="24"/>
              </w:rPr>
              <w:t>в</w:t>
            </w:r>
            <w:r w:rsidRPr="00DB04F2">
              <w:rPr>
                <w:spacing w:val="10"/>
                <w:sz w:val="24"/>
                <w:szCs w:val="24"/>
              </w:rPr>
              <w:t xml:space="preserve"> </w:t>
            </w:r>
            <w:r w:rsidRPr="00DB04F2">
              <w:rPr>
                <w:w w:val="105"/>
                <w:sz w:val="24"/>
                <w:szCs w:val="24"/>
              </w:rPr>
              <w:t>драматизациях</w:t>
            </w:r>
            <w:r w:rsidRPr="00DB04F2">
              <w:rPr>
                <w:spacing w:val="-1"/>
                <w:w w:val="105"/>
                <w:sz w:val="24"/>
                <w:szCs w:val="24"/>
              </w:rPr>
              <w:t xml:space="preserve"> </w:t>
            </w:r>
            <w:r w:rsidRPr="00DB04F2">
              <w:rPr>
                <w:w w:val="107"/>
                <w:sz w:val="24"/>
                <w:szCs w:val="24"/>
              </w:rPr>
              <w:t xml:space="preserve">и </w:t>
            </w:r>
            <w:r w:rsidRPr="00DB04F2">
              <w:rPr>
                <w:sz w:val="24"/>
                <w:szCs w:val="24"/>
              </w:rPr>
              <w:t>кукольных</w:t>
            </w:r>
            <w:r w:rsidRPr="00DB04F2">
              <w:rPr>
                <w:spacing w:val="61"/>
                <w:sz w:val="24"/>
                <w:szCs w:val="24"/>
              </w:rPr>
              <w:t xml:space="preserve"> </w:t>
            </w:r>
            <w:r w:rsidRPr="00DB04F2">
              <w:rPr>
                <w:w w:val="104"/>
                <w:sz w:val="24"/>
                <w:szCs w:val="24"/>
              </w:rPr>
              <w:t>спектаклях;</w:t>
            </w:r>
          </w:p>
          <w:p w:rsidR="007F6D8F" w:rsidRPr="00DB04F2" w:rsidRDefault="00E93692" w:rsidP="00FE05BE">
            <w:pPr>
              <w:ind w:right="50"/>
              <w:jc w:val="both"/>
              <w:rPr>
                <w:rFonts w:eastAsia="Calibri"/>
                <w:color w:val="FF0000"/>
                <w:sz w:val="24"/>
                <w:szCs w:val="24"/>
              </w:rPr>
            </w:pPr>
            <w:r w:rsidRPr="00DB04F2">
              <w:rPr>
                <w:sz w:val="24"/>
                <w:szCs w:val="24"/>
              </w:rPr>
              <w:t xml:space="preserve">формировать у детей умение использовать </w:t>
            </w:r>
            <w:r w:rsidRPr="00DB04F2">
              <w:rPr>
                <w:w w:val="104"/>
                <w:sz w:val="24"/>
                <w:szCs w:val="24"/>
              </w:rPr>
              <w:t xml:space="preserve">импровизационные </w:t>
            </w:r>
            <w:r w:rsidR="007F6D8F" w:rsidRPr="00DB04F2">
              <w:rPr>
                <w:w w:val="104"/>
                <w:sz w:val="24"/>
                <w:szCs w:val="24"/>
              </w:rPr>
              <w:t xml:space="preserve">формы </w:t>
            </w:r>
            <w:r w:rsidR="007F6D8F" w:rsidRPr="00DB04F2">
              <w:rPr>
                <w:sz w:val="24"/>
                <w:szCs w:val="24"/>
              </w:rPr>
              <w:t>диалогов</w:t>
            </w:r>
            <w:r w:rsidR="007F6D8F" w:rsidRPr="00DB04F2">
              <w:rPr>
                <w:spacing w:val="46"/>
                <w:sz w:val="24"/>
                <w:szCs w:val="24"/>
              </w:rPr>
              <w:t xml:space="preserve"> </w:t>
            </w:r>
            <w:r w:rsidR="007F6D8F" w:rsidRPr="00DB04F2">
              <w:rPr>
                <w:sz w:val="24"/>
                <w:szCs w:val="24"/>
              </w:rPr>
              <w:t>действующих лиц</w:t>
            </w:r>
            <w:r w:rsidR="007F6D8F" w:rsidRPr="00DB04F2">
              <w:rPr>
                <w:spacing w:val="28"/>
                <w:sz w:val="24"/>
                <w:szCs w:val="24"/>
              </w:rPr>
              <w:t xml:space="preserve"> </w:t>
            </w:r>
            <w:r w:rsidR="007F6D8F" w:rsidRPr="00DB04F2">
              <w:rPr>
                <w:sz w:val="24"/>
                <w:szCs w:val="24"/>
              </w:rPr>
              <w:t>в</w:t>
            </w:r>
            <w:r w:rsidR="007F6D8F" w:rsidRPr="00DB04F2">
              <w:rPr>
                <w:spacing w:val="4"/>
                <w:sz w:val="24"/>
                <w:szCs w:val="24"/>
              </w:rPr>
              <w:t xml:space="preserve"> </w:t>
            </w:r>
            <w:r w:rsidR="007F6D8F" w:rsidRPr="00DB04F2">
              <w:rPr>
                <w:sz w:val="24"/>
                <w:szCs w:val="24"/>
              </w:rPr>
              <w:t>хорошо</w:t>
            </w:r>
            <w:r w:rsidR="007F6D8F" w:rsidRPr="00DB04F2">
              <w:rPr>
                <w:spacing w:val="58"/>
                <w:sz w:val="24"/>
                <w:szCs w:val="24"/>
              </w:rPr>
              <w:t xml:space="preserve"> </w:t>
            </w:r>
            <w:r w:rsidR="007F6D8F" w:rsidRPr="00DB04F2">
              <w:rPr>
                <w:sz w:val="24"/>
                <w:szCs w:val="24"/>
              </w:rPr>
              <w:t>знакомых</w:t>
            </w:r>
            <w:r w:rsidR="007F6D8F" w:rsidRPr="00DB04F2">
              <w:rPr>
                <w:spacing w:val="49"/>
                <w:sz w:val="24"/>
                <w:szCs w:val="24"/>
              </w:rPr>
              <w:t xml:space="preserve"> </w:t>
            </w:r>
            <w:r w:rsidR="007F6D8F" w:rsidRPr="00DB04F2">
              <w:rPr>
                <w:w w:val="105"/>
                <w:sz w:val="24"/>
                <w:szCs w:val="24"/>
              </w:rPr>
              <w:t>сказках;</w:t>
            </w:r>
          </w:p>
        </w:tc>
        <w:tc>
          <w:tcPr>
            <w:tcW w:w="3119" w:type="dxa"/>
          </w:tcPr>
          <w:p w:rsidR="007F6D8F" w:rsidRPr="00DB04F2" w:rsidRDefault="00E93692" w:rsidP="00FE05BE">
            <w:pPr>
              <w:ind w:right="84"/>
              <w:jc w:val="both"/>
              <w:rPr>
                <w:sz w:val="24"/>
                <w:szCs w:val="24"/>
              </w:rPr>
            </w:pPr>
            <w:r w:rsidRPr="00DB04F2">
              <w:rPr>
                <w:sz w:val="24"/>
                <w:szCs w:val="24"/>
              </w:rPr>
              <w:t xml:space="preserve">Педагог формирует у детей интерес к театрализованной </w:t>
            </w:r>
            <w:r w:rsidR="007F6D8F" w:rsidRPr="00DB04F2">
              <w:rPr>
                <w:w w:val="101"/>
                <w:sz w:val="24"/>
                <w:szCs w:val="24"/>
              </w:rPr>
              <w:t xml:space="preserve">деятельности, </w:t>
            </w:r>
            <w:r w:rsidR="007F6D8F" w:rsidRPr="00DB04F2">
              <w:rPr>
                <w:sz w:val="24"/>
                <w:szCs w:val="24"/>
              </w:rPr>
              <w:t>знакомит</w:t>
            </w:r>
            <w:r w:rsidR="007F6D8F" w:rsidRPr="00DB04F2">
              <w:rPr>
                <w:spacing w:val="9"/>
                <w:sz w:val="24"/>
                <w:szCs w:val="24"/>
              </w:rPr>
              <w:t xml:space="preserve"> </w:t>
            </w:r>
            <w:r w:rsidR="007F6D8F" w:rsidRPr="00DB04F2">
              <w:rPr>
                <w:sz w:val="24"/>
                <w:szCs w:val="24"/>
              </w:rPr>
              <w:t>детей</w:t>
            </w:r>
            <w:r w:rsidR="007F6D8F" w:rsidRPr="00DB04F2">
              <w:rPr>
                <w:spacing w:val="9"/>
                <w:sz w:val="24"/>
                <w:szCs w:val="24"/>
              </w:rPr>
              <w:t xml:space="preserve"> </w:t>
            </w:r>
            <w:r w:rsidR="007F6D8F" w:rsidRPr="00DB04F2">
              <w:rPr>
                <w:sz w:val="24"/>
                <w:szCs w:val="24"/>
              </w:rPr>
              <w:t>с различными</w:t>
            </w:r>
            <w:r w:rsidR="007F6D8F" w:rsidRPr="00DB04F2">
              <w:rPr>
                <w:spacing w:val="14"/>
                <w:sz w:val="24"/>
                <w:szCs w:val="24"/>
              </w:rPr>
              <w:t xml:space="preserve"> </w:t>
            </w:r>
            <w:r w:rsidR="007F6D8F" w:rsidRPr="00DB04F2">
              <w:rPr>
                <w:sz w:val="24"/>
                <w:szCs w:val="24"/>
              </w:rPr>
              <w:t>видами</w:t>
            </w:r>
            <w:r w:rsidR="007F6D8F" w:rsidRPr="00DB04F2">
              <w:rPr>
                <w:spacing w:val="5"/>
                <w:sz w:val="24"/>
                <w:szCs w:val="24"/>
              </w:rPr>
              <w:t xml:space="preserve"> </w:t>
            </w:r>
            <w:r w:rsidR="007F6D8F" w:rsidRPr="00DB04F2">
              <w:rPr>
                <w:sz w:val="24"/>
                <w:szCs w:val="24"/>
              </w:rPr>
              <w:t>театра</w:t>
            </w:r>
            <w:r w:rsidR="007F6D8F" w:rsidRPr="00DB04F2">
              <w:rPr>
                <w:spacing w:val="1"/>
                <w:sz w:val="24"/>
                <w:szCs w:val="24"/>
              </w:rPr>
              <w:t xml:space="preserve"> </w:t>
            </w:r>
            <w:r w:rsidR="007F6D8F" w:rsidRPr="00DB04F2">
              <w:rPr>
                <w:sz w:val="24"/>
                <w:szCs w:val="24"/>
              </w:rPr>
              <w:t>(настольный,</w:t>
            </w:r>
            <w:r w:rsidR="007F6D8F" w:rsidRPr="00DB04F2">
              <w:rPr>
                <w:spacing w:val="16"/>
                <w:sz w:val="24"/>
                <w:szCs w:val="24"/>
              </w:rPr>
              <w:t xml:space="preserve"> </w:t>
            </w:r>
            <w:r w:rsidR="007F6D8F" w:rsidRPr="00DB04F2">
              <w:rPr>
                <w:sz w:val="24"/>
                <w:szCs w:val="24"/>
              </w:rPr>
              <w:t>плоскостной,</w:t>
            </w:r>
            <w:r w:rsidR="007F6D8F" w:rsidRPr="00DB04F2">
              <w:rPr>
                <w:spacing w:val="10"/>
                <w:sz w:val="24"/>
                <w:szCs w:val="24"/>
              </w:rPr>
              <w:t xml:space="preserve"> </w:t>
            </w:r>
            <w:r w:rsidR="007F6D8F" w:rsidRPr="00DB04F2">
              <w:rPr>
                <w:w w:val="101"/>
                <w:sz w:val="24"/>
                <w:szCs w:val="24"/>
              </w:rPr>
              <w:t xml:space="preserve">театр </w:t>
            </w:r>
            <w:r w:rsidRPr="00DB04F2">
              <w:rPr>
                <w:sz w:val="24"/>
                <w:szCs w:val="24"/>
              </w:rPr>
              <w:t>игрушек)</w:t>
            </w:r>
            <w:r w:rsidR="007F6D8F" w:rsidRPr="00DB04F2">
              <w:rPr>
                <w:spacing w:val="26"/>
                <w:sz w:val="24"/>
                <w:szCs w:val="24"/>
              </w:rPr>
              <w:t xml:space="preserve"> </w:t>
            </w:r>
            <w:r w:rsidRPr="00DB04F2">
              <w:rPr>
                <w:sz w:val="24"/>
                <w:szCs w:val="24"/>
              </w:rPr>
              <w:t>и</w:t>
            </w:r>
            <w:r w:rsidR="007F6D8F" w:rsidRPr="00DB04F2">
              <w:rPr>
                <w:spacing w:val="20"/>
                <w:sz w:val="24"/>
                <w:szCs w:val="24"/>
              </w:rPr>
              <w:t xml:space="preserve"> </w:t>
            </w:r>
            <w:r w:rsidR="007F6D8F" w:rsidRPr="00DB04F2">
              <w:rPr>
                <w:sz w:val="24"/>
                <w:szCs w:val="24"/>
              </w:rPr>
              <w:t xml:space="preserve">умением использовать их в самостоятельной игровой </w:t>
            </w:r>
            <w:r w:rsidR="007F6D8F" w:rsidRPr="00DB04F2">
              <w:rPr>
                <w:w w:val="101"/>
                <w:sz w:val="24"/>
                <w:szCs w:val="24"/>
              </w:rPr>
              <w:t xml:space="preserve">деятельности. </w:t>
            </w:r>
            <w:r w:rsidR="007F6D8F" w:rsidRPr="00DB04F2">
              <w:rPr>
                <w:sz w:val="24"/>
                <w:szCs w:val="24"/>
              </w:rPr>
              <w:t>Учит</w:t>
            </w:r>
            <w:r w:rsidR="007F6D8F" w:rsidRPr="00DB04F2">
              <w:rPr>
                <w:spacing w:val="4"/>
                <w:sz w:val="24"/>
                <w:szCs w:val="24"/>
              </w:rPr>
              <w:t xml:space="preserve"> </w:t>
            </w:r>
            <w:r w:rsidR="007F6D8F" w:rsidRPr="00DB04F2">
              <w:rPr>
                <w:sz w:val="24"/>
                <w:szCs w:val="24"/>
              </w:rPr>
              <w:t>передавать</w:t>
            </w:r>
            <w:r w:rsidR="007F6D8F" w:rsidRPr="00DB04F2">
              <w:rPr>
                <w:spacing w:val="14"/>
                <w:sz w:val="24"/>
                <w:szCs w:val="24"/>
              </w:rPr>
              <w:t xml:space="preserve"> </w:t>
            </w:r>
            <w:r w:rsidR="007F6D8F" w:rsidRPr="00DB04F2">
              <w:rPr>
                <w:sz w:val="24"/>
                <w:szCs w:val="24"/>
              </w:rPr>
              <w:t>песенные,</w:t>
            </w:r>
            <w:r w:rsidR="007F6D8F" w:rsidRPr="00DB04F2">
              <w:rPr>
                <w:spacing w:val="2"/>
                <w:sz w:val="24"/>
                <w:szCs w:val="24"/>
              </w:rPr>
              <w:t xml:space="preserve"> </w:t>
            </w:r>
            <w:r w:rsidR="007F6D8F" w:rsidRPr="00DB04F2">
              <w:rPr>
                <w:sz w:val="24"/>
                <w:szCs w:val="24"/>
              </w:rPr>
              <w:t>танцевальные</w:t>
            </w:r>
            <w:r w:rsidR="007F6D8F" w:rsidRPr="00DB04F2">
              <w:rPr>
                <w:spacing w:val="8"/>
                <w:sz w:val="24"/>
                <w:szCs w:val="24"/>
              </w:rPr>
              <w:t xml:space="preserve"> </w:t>
            </w:r>
            <w:r w:rsidR="007F6D8F" w:rsidRPr="00DB04F2">
              <w:rPr>
                <w:sz w:val="24"/>
                <w:szCs w:val="24"/>
              </w:rPr>
              <w:t>характеристики</w:t>
            </w:r>
            <w:r w:rsidR="007F6D8F" w:rsidRPr="00DB04F2">
              <w:rPr>
                <w:spacing w:val="10"/>
                <w:sz w:val="24"/>
                <w:szCs w:val="24"/>
              </w:rPr>
              <w:t xml:space="preserve"> </w:t>
            </w:r>
            <w:r w:rsidR="007F6D8F" w:rsidRPr="00DB04F2">
              <w:rPr>
                <w:sz w:val="24"/>
                <w:szCs w:val="24"/>
              </w:rPr>
              <w:t xml:space="preserve">персонажей </w:t>
            </w:r>
            <w:r w:rsidR="007F6D8F" w:rsidRPr="00DB04F2">
              <w:rPr>
                <w:w w:val="102"/>
                <w:sz w:val="24"/>
                <w:szCs w:val="24"/>
              </w:rPr>
              <w:t>(</w:t>
            </w:r>
            <w:r w:rsidR="007F6D8F" w:rsidRPr="00DB04F2">
              <w:rPr>
                <w:w w:val="101"/>
                <w:sz w:val="24"/>
                <w:szCs w:val="24"/>
              </w:rPr>
              <w:t xml:space="preserve">ласковая </w:t>
            </w:r>
            <w:r w:rsidR="007F6D8F" w:rsidRPr="00DB04F2">
              <w:rPr>
                <w:sz w:val="24"/>
                <w:szCs w:val="24"/>
              </w:rPr>
              <w:t>кошечка,</w:t>
            </w:r>
            <w:r w:rsidR="007F6D8F" w:rsidRPr="00DB04F2">
              <w:rPr>
                <w:spacing w:val="7"/>
                <w:sz w:val="24"/>
                <w:szCs w:val="24"/>
              </w:rPr>
              <w:t xml:space="preserve"> </w:t>
            </w:r>
            <w:r w:rsidR="007F6D8F" w:rsidRPr="00DB04F2">
              <w:rPr>
                <w:sz w:val="24"/>
                <w:szCs w:val="24"/>
              </w:rPr>
              <w:t>мишка</w:t>
            </w:r>
            <w:r w:rsidR="007F6D8F" w:rsidRPr="00DB04F2">
              <w:rPr>
                <w:spacing w:val="11"/>
                <w:sz w:val="24"/>
                <w:szCs w:val="24"/>
              </w:rPr>
              <w:t xml:space="preserve"> </w:t>
            </w:r>
            <w:r w:rsidR="007F6D8F" w:rsidRPr="00DB04F2">
              <w:rPr>
                <w:sz w:val="24"/>
                <w:szCs w:val="24"/>
              </w:rPr>
              <w:t>косолапый,</w:t>
            </w:r>
            <w:r w:rsidR="007F6D8F" w:rsidRPr="00DB04F2">
              <w:rPr>
                <w:spacing w:val="9"/>
                <w:sz w:val="24"/>
                <w:szCs w:val="24"/>
              </w:rPr>
              <w:t xml:space="preserve"> </w:t>
            </w:r>
            <w:r w:rsidR="007F6D8F" w:rsidRPr="00DB04F2">
              <w:rPr>
                <w:sz w:val="24"/>
                <w:szCs w:val="24"/>
              </w:rPr>
              <w:t>маленькая</w:t>
            </w:r>
            <w:r w:rsidR="007F6D8F" w:rsidRPr="00DB04F2">
              <w:rPr>
                <w:spacing w:val="11"/>
                <w:sz w:val="24"/>
                <w:szCs w:val="24"/>
              </w:rPr>
              <w:t xml:space="preserve"> </w:t>
            </w:r>
            <w:r w:rsidR="007F6D8F" w:rsidRPr="00DB04F2">
              <w:rPr>
                <w:sz w:val="24"/>
                <w:szCs w:val="24"/>
              </w:rPr>
              <w:t>птичка</w:t>
            </w:r>
            <w:r w:rsidR="007F6D8F" w:rsidRPr="00DB04F2">
              <w:rPr>
                <w:spacing w:val="8"/>
                <w:sz w:val="24"/>
                <w:szCs w:val="24"/>
              </w:rPr>
              <w:t xml:space="preserve"> </w:t>
            </w:r>
            <w:r w:rsidR="007F6D8F" w:rsidRPr="00DB04F2">
              <w:rPr>
                <w:sz w:val="24"/>
                <w:szCs w:val="24"/>
              </w:rPr>
              <w:t>и так</w:t>
            </w:r>
            <w:r w:rsidR="007F6D8F" w:rsidRPr="00DB04F2">
              <w:rPr>
                <w:spacing w:val="5"/>
                <w:sz w:val="24"/>
                <w:szCs w:val="24"/>
              </w:rPr>
              <w:t xml:space="preserve"> </w:t>
            </w:r>
            <w:r w:rsidR="007F6D8F" w:rsidRPr="00DB04F2">
              <w:rPr>
                <w:sz w:val="24"/>
                <w:szCs w:val="24"/>
              </w:rPr>
              <w:t>далее).</w:t>
            </w:r>
            <w:r w:rsidR="007F6D8F" w:rsidRPr="00DB04F2">
              <w:rPr>
                <w:spacing w:val="6"/>
                <w:sz w:val="24"/>
                <w:szCs w:val="24"/>
              </w:rPr>
              <w:t xml:space="preserve"> </w:t>
            </w:r>
            <w:r w:rsidR="007F6D8F" w:rsidRPr="00DB04F2">
              <w:rPr>
                <w:sz w:val="24"/>
                <w:szCs w:val="24"/>
              </w:rPr>
              <w:t>Формирует</w:t>
            </w:r>
            <w:r w:rsidR="007F6D8F" w:rsidRPr="00DB04F2">
              <w:rPr>
                <w:spacing w:val="15"/>
                <w:sz w:val="24"/>
                <w:szCs w:val="24"/>
              </w:rPr>
              <w:t xml:space="preserve"> </w:t>
            </w:r>
            <w:r w:rsidR="007F6D8F" w:rsidRPr="00DB04F2">
              <w:rPr>
                <w:w w:val="101"/>
                <w:sz w:val="24"/>
                <w:szCs w:val="24"/>
              </w:rPr>
              <w:t xml:space="preserve">умение </w:t>
            </w:r>
            <w:r w:rsidR="007F6D8F" w:rsidRPr="00DB04F2">
              <w:rPr>
                <w:sz w:val="24"/>
                <w:szCs w:val="24"/>
              </w:rPr>
              <w:t>использовать</w:t>
            </w:r>
            <w:r w:rsidR="007F6D8F" w:rsidRPr="00DB04F2">
              <w:rPr>
                <w:spacing w:val="24"/>
                <w:sz w:val="24"/>
                <w:szCs w:val="24"/>
              </w:rPr>
              <w:t xml:space="preserve"> </w:t>
            </w:r>
            <w:r w:rsidR="007F6D8F" w:rsidRPr="00DB04F2">
              <w:rPr>
                <w:sz w:val="24"/>
                <w:szCs w:val="24"/>
              </w:rPr>
              <w:t>в</w:t>
            </w:r>
            <w:r w:rsidR="007F6D8F" w:rsidRPr="00DB04F2">
              <w:rPr>
                <w:spacing w:val="4"/>
                <w:sz w:val="24"/>
                <w:szCs w:val="24"/>
              </w:rPr>
              <w:t xml:space="preserve"> </w:t>
            </w:r>
            <w:r w:rsidR="007F6D8F" w:rsidRPr="00DB04F2">
              <w:rPr>
                <w:sz w:val="24"/>
                <w:szCs w:val="24"/>
              </w:rPr>
              <w:t>игре</w:t>
            </w:r>
            <w:r w:rsidR="007F6D8F" w:rsidRPr="00DB04F2">
              <w:rPr>
                <w:spacing w:val="10"/>
                <w:sz w:val="24"/>
                <w:szCs w:val="24"/>
              </w:rPr>
              <w:t xml:space="preserve"> </w:t>
            </w:r>
            <w:r w:rsidR="007F6D8F" w:rsidRPr="00DB04F2">
              <w:rPr>
                <w:sz w:val="24"/>
                <w:szCs w:val="24"/>
              </w:rPr>
              <w:t>различные</w:t>
            </w:r>
            <w:r w:rsidR="007F6D8F" w:rsidRPr="00DB04F2">
              <w:rPr>
                <w:spacing w:val="15"/>
                <w:sz w:val="24"/>
                <w:szCs w:val="24"/>
              </w:rPr>
              <w:t xml:space="preserve"> </w:t>
            </w:r>
            <w:r w:rsidR="007F6D8F" w:rsidRPr="00DB04F2">
              <w:rPr>
                <w:sz w:val="24"/>
                <w:szCs w:val="24"/>
              </w:rPr>
              <w:t>шапочки,</w:t>
            </w:r>
            <w:r w:rsidR="007F6D8F" w:rsidRPr="00DB04F2">
              <w:rPr>
                <w:spacing w:val="7"/>
                <w:sz w:val="24"/>
                <w:szCs w:val="24"/>
              </w:rPr>
              <w:t xml:space="preserve"> </w:t>
            </w:r>
            <w:r w:rsidR="007F6D8F" w:rsidRPr="00DB04F2">
              <w:rPr>
                <w:sz w:val="24"/>
                <w:szCs w:val="24"/>
              </w:rPr>
              <w:t>воротники,</w:t>
            </w:r>
            <w:r w:rsidR="007F6D8F" w:rsidRPr="00DB04F2">
              <w:rPr>
                <w:spacing w:val="2"/>
                <w:sz w:val="24"/>
                <w:szCs w:val="24"/>
              </w:rPr>
              <w:t xml:space="preserve"> </w:t>
            </w:r>
            <w:r w:rsidR="007F6D8F" w:rsidRPr="00DB04F2">
              <w:rPr>
                <w:sz w:val="24"/>
                <w:szCs w:val="24"/>
              </w:rPr>
              <w:t>атрибуты. Педагог</w:t>
            </w:r>
            <w:r w:rsidR="007F6D8F" w:rsidRPr="00DB04F2">
              <w:rPr>
                <w:spacing w:val="16"/>
                <w:sz w:val="24"/>
                <w:szCs w:val="24"/>
              </w:rPr>
              <w:t xml:space="preserve"> </w:t>
            </w:r>
            <w:r w:rsidR="007F6D8F" w:rsidRPr="00DB04F2">
              <w:rPr>
                <w:w w:val="101"/>
                <w:sz w:val="24"/>
                <w:szCs w:val="24"/>
              </w:rPr>
              <w:t xml:space="preserve">поощряет </w:t>
            </w:r>
            <w:r w:rsidR="007F6D8F" w:rsidRPr="00DB04F2">
              <w:rPr>
                <w:sz w:val="24"/>
                <w:szCs w:val="24"/>
              </w:rPr>
              <w:t>участие</w:t>
            </w:r>
            <w:r w:rsidR="007F6D8F" w:rsidRPr="00DB04F2">
              <w:rPr>
                <w:spacing w:val="20"/>
                <w:sz w:val="24"/>
                <w:szCs w:val="24"/>
              </w:rPr>
              <w:t xml:space="preserve"> </w:t>
            </w:r>
            <w:r w:rsidR="007F6D8F" w:rsidRPr="00DB04F2">
              <w:rPr>
                <w:sz w:val="24"/>
                <w:szCs w:val="24"/>
              </w:rPr>
              <w:t>детей</w:t>
            </w:r>
            <w:r w:rsidR="007F6D8F" w:rsidRPr="00DB04F2">
              <w:rPr>
                <w:spacing w:val="8"/>
                <w:sz w:val="24"/>
                <w:szCs w:val="24"/>
              </w:rPr>
              <w:t xml:space="preserve"> </w:t>
            </w:r>
            <w:r w:rsidR="007F6D8F" w:rsidRPr="00DB04F2">
              <w:rPr>
                <w:sz w:val="24"/>
                <w:szCs w:val="24"/>
              </w:rPr>
              <w:t>в</w:t>
            </w:r>
            <w:r w:rsidR="007F6D8F" w:rsidRPr="00DB04F2">
              <w:rPr>
                <w:spacing w:val="5"/>
                <w:sz w:val="24"/>
                <w:szCs w:val="24"/>
              </w:rPr>
              <w:t xml:space="preserve"> </w:t>
            </w:r>
            <w:r w:rsidR="007F6D8F" w:rsidRPr="00DB04F2">
              <w:rPr>
                <w:sz w:val="24"/>
                <w:szCs w:val="24"/>
              </w:rPr>
              <w:t>играх-драматизациях,</w:t>
            </w:r>
            <w:r w:rsidR="007F6D8F" w:rsidRPr="00DB04F2">
              <w:rPr>
                <w:spacing w:val="27"/>
                <w:sz w:val="24"/>
                <w:szCs w:val="24"/>
              </w:rPr>
              <w:t xml:space="preserve"> </w:t>
            </w:r>
            <w:r w:rsidR="007F6D8F" w:rsidRPr="00DB04F2">
              <w:rPr>
                <w:sz w:val="24"/>
                <w:szCs w:val="24"/>
              </w:rPr>
              <w:t>формирует</w:t>
            </w:r>
            <w:r w:rsidR="007F6D8F" w:rsidRPr="00DB04F2">
              <w:rPr>
                <w:spacing w:val="15"/>
                <w:sz w:val="24"/>
                <w:szCs w:val="24"/>
              </w:rPr>
              <w:t xml:space="preserve"> </w:t>
            </w:r>
            <w:r w:rsidR="007F6D8F" w:rsidRPr="00DB04F2">
              <w:rPr>
                <w:sz w:val="24"/>
                <w:szCs w:val="24"/>
              </w:rPr>
              <w:t>умение</w:t>
            </w:r>
            <w:r w:rsidR="007F6D8F" w:rsidRPr="00DB04F2">
              <w:rPr>
                <w:spacing w:val="9"/>
                <w:sz w:val="24"/>
                <w:szCs w:val="24"/>
              </w:rPr>
              <w:t xml:space="preserve"> </w:t>
            </w:r>
            <w:r w:rsidR="007F6D8F" w:rsidRPr="00DB04F2">
              <w:rPr>
                <w:sz w:val="24"/>
                <w:szCs w:val="24"/>
              </w:rPr>
              <w:t>следить</w:t>
            </w:r>
            <w:r w:rsidR="007F6D8F" w:rsidRPr="00DB04F2">
              <w:rPr>
                <w:spacing w:val="16"/>
                <w:sz w:val="24"/>
                <w:szCs w:val="24"/>
              </w:rPr>
              <w:t xml:space="preserve"> </w:t>
            </w:r>
            <w:r w:rsidR="007F6D8F" w:rsidRPr="00DB04F2">
              <w:rPr>
                <w:sz w:val="24"/>
                <w:szCs w:val="24"/>
              </w:rPr>
              <w:t>за</w:t>
            </w:r>
            <w:r w:rsidR="007F6D8F" w:rsidRPr="00DB04F2">
              <w:rPr>
                <w:spacing w:val="1"/>
                <w:sz w:val="24"/>
                <w:szCs w:val="24"/>
              </w:rPr>
              <w:t xml:space="preserve"> </w:t>
            </w:r>
            <w:r w:rsidR="007F6D8F" w:rsidRPr="00DB04F2">
              <w:rPr>
                <w:w w:val="101"/>
                <w:sz w:val="24"/>
                <w:szCs w:val="24"/>
              </w:rPr>
              <w:t>сюжетом.</w:t>
            </w:r>
          </w:p>
          <w:p w:rsidR="007F6D8F" w:rsidRPr="00DB04F2" w:rsidRDefault="007F6D8F" w:rsidP="00FE05BE">
            <w:pPr>
              <w:jc w:val="both"/>
              <w:rPr>
                <w:rFonts w:eastAsia="Calibri"/>
                <w:color w:val="FF0000"/>
                <w:sz w:val="24"/>
                <w:szCs w:val="24"/>
              </w:rPr>
            </w:pPr>
          </w:p>
        </w:tc>
      </w:tr>
      <w:tr w:rsidR="007F6D8F" w:rsidRPr="00DB04F2" w:rsidTr="00E85929">
        <w:tc>
          <w:tcPr>
            <w:tcW w:w="10740" w:type="dxa"/>
            <w:gridSpan w:val="7"/>
          </w:tcPr>
          <w:p w:rsidR="007F6D8F" w:rsidRPr="009F5F71" w:rsidRDefault="007F6D8F" w:rsidP="00FE05BE">
            <w:pPr>
              <w:ind w:left="113" w:right="84" w:firstLine="733"/>
              <w:jc w:val="center"/>
              <w:rPr>
                <w:b/>
                <w:sz w:val="24"/>
                <w:szCs w:val="24"/>
                <w:u w:val="single"/>
              </w:rPr>
            </w:pPr>
            <w:r w:rsidRPr="009F5F71">
              <w:rPr>
                <w:b/>
                <w:sz w:val="24"/>
                <w:szCs w:val="24"/>
                <w:u w:val="single"/>
              </w:rPr>
              <w:t>Культурно – досуговая деятельность</w:t>
            </w:r>
          </w:p>
        </w:tc>
      </w:tr>
      <w:tr w:rsidR="007F6D8F" w:rsidRPr="00DB04F2" w:rsidTr="009F5F71">
        <w:tc>
          <w:tcPr>
            <w:tcW w:w="5778" w:type="dxa"/>
            <w:gridSpan w:val="5"/>
          </w:tcPr>
          <w:p w:rsidR="007F6D8F" w:rsidRPr="00DB04F2" w:rsidRDefault="007F6D8F" w:rsidP="00FE05BE">
            <w:pPr>
              <w:ind w:right="34"/>
              <w:jc w:val="both"/>
              <w:rPr>
                <w:sz w:val="24"/>
                <w:szCs w:val="24"/>
              </w:rPr>
            </w:pPr>
            <w:r w:rsidRPr="00DB04F2">
              <w:rPr>
                <w:sz w:val="24"/>
                <w:szCs w:val="24"/>
              </w:rPr>
              <w:t xml:space="preserve">Способствовать организации </w:t>
            </w:r>
            <w:r w:rsidRPr="00DB04F2">
              <w:rPr>
                <w:w w:val="104"/>
                <w:sz w:val="24"/>
                <w:szCs w:val="24"/>
              </w:rPr>
              <w:t>культурно</w:t>
            </w:r>
            <w:r w:rsidRPr="00DB04F2">
              <w:rPr>
                <w:spacing w:val="-1"/>
                <w:w w:val="104"/>
                <w:sz w:val="24"/>
                <w:szCs w:val="24"/>
              </w:rPr>
              <w:t>-</w:t>
            </w:r>
            <w:r w:rsidRPr="00DB04F2">
              <w:rPr>
                <w:w w:val="104"/>
                <w:sz w:val="24"/>
                <w:szCs w:val="24"/>
              </w:rPr>
              <w:t>досуговой</w:t>
            </w:r>
            <w:r w:rsidRPr="00DB04F2">
              <w:rPr>
                <w:spacing w:val="21"/>
                <w:w w:val="104"/>
                <w:sz w:val="24"/>
                <w:szCs w:val="24"/>
              </w:rPr>
              <w:t xml:space="preserve"> </w:t>
            </w:r>
            <w:r w:rsidRPr="00DB04F2">
              <w:rPr>
                <w:sz w:val="24"/>
                <w:szCs w:val="24"/>
              </w:rPr>
              <w:t>деятельности детей</w:t>
            </w:r>
            <w:r w:rsidRPr="00DB04F2">
              <w:rPr>
                <w:spacing w:val="47"/>
                <w:sz w:val="24"/>
                <w:szCs w:val="24"/>
              </w:rPr>
              <w:t xml:space="preserve"> </w:t>
            </w:r>
            <w:r w:rsidRPr="00DB04F2">
              <w:rPr>
                <w:w w:val="106"/>
                <w:sz w:val="24"/>
                <w:szCs w:val="24"/>
              </w:rPr>
              <w:t xml:space="preserve">по </w:t>
            </w:r>
            <w:r w:rsidRPr="00DB04F2">
              <w:rPr>
                <w:sz w:val="24"/>
                <w:szCs w:val="24"/>
              </w:rPr>
              <w:t>интересам,</w:t>
            </w:r>
            <w:r w:rsidRPr="00DB04F2">
              <w:rPr>
                <w:spacing w:val="58"/>
                <w:sz w:val="24"/>
                <w:szCs w:val="24"/>
              </w:rPr>
              <w:t xml:space="preserve"> </w:t>
            </w:r>
            <w:r w:rsidRPr="00DB04F2">
              <w:rPr>
                <w:sz w:val="24"/>
                <w:szCs w:val="24"/>
              </w:rPr>
              <w:t>обеспечивая эмоциональное</w:t>
            </w:r>
            <w:r w:rsidRPr="00DB04F2">
              <w:rPr>
                <w:spacing w:val="67"/>
                <w:sz w:val="24"/>
                <w:szCs w:val="24"/>
              </w:rPr>
              <w:t xml:space="preserve"> </w:t>
            </w:r>
            <w:r w:rsidRPr="00DB04F2">
              <w:rPr>
                <w:sz w:val="24"/>
                <w:szCs w:val="24"/>
              </w:rPr>
              <w:t>благополучие и</w:t>
            </w:r>
            <w:r w:rsidRPr="00DB04F2">
              <w:rPr>
                <w:spacing w:val="6"/>
                <w:sz w:val="24"/>
                <w:szCs w:val="24"/>
              </w:rPr>
              <w:t xml:space="preserve"> </w:t>
            </w:r>
            <w:r w:rsidRPr="00DB04F2">
              <w:rPr>
                <w:w w:val="105"/>
                <w:sz w:val="24"/>
                <w:szCs w:val="24"/>
              </w:rPr>
              <w:t>отдых;</w:t>
            </w:r>
          </w:p>
          <w:p w:rsidR="007F6D8F" w:rsidRPr="00DB04F2" w:rsidRDefault="007F6D8F" w:rsidP="00FE05BE">
            <w:pPr>
              <w:ind w:right="34"/>
              <w:jc w:val="both"/>
              <w:rPr>
                <w:sz w:val="24"/>
                <w:szCs w:val="24"/>
              </w:rPr>
            </w:pPr>
            <w:r w:rsidRPr="00DB04F2">
              <w:rPr>
                <w:sz w:val="24"/>
                <w:szCs w:val="24"/>
              </w:rPr>
              <w:t>помогать</w:t>
            </w:r>
            <w:r w:rsidRPr="00DB04F2">
              <w:rPr>
                <w:spacing w:val="52"/>
                <w:sz w:val="24"/>
                <w:szCs w:val="24"/>
              </w:rPr>
              <w:t xml:space="preserve"> </w:t>
            </w:r>
            <w:r w:rsidRPr="00DB04F2">
              <w:rPr>
                <w:sz w:val="24"/>
                <w:szCs w:val="24"/>
              </w:rPr>
              <w:t>детям</w:t>
            </w:r>
            <w:r w:rsidRPr="00DB04F2">
              <w:rPr>
                <w:spacing w:val="27"/>
                <w:sz w:val="24"/>
                <w:szCs w:val="24"/>
              </w:rPr>
              <w:t xml:space="preserve"> </w:t>
            </w:r>
            <w:r w:rsidRPr="00DB04F2">
              <w:rPr>
                <w:sz w:val="24"/>
                <w:szCs w:val="24"/>
              </w:rPr>
              <w:t>организовывать свободное</w:t>
            </w:r>
            <w:r w:rsidRPr="00DB04F2">
              <w:rPr>
                <w:spacing w:val="53"/>
                <w:sz w:val="24"/>
                <w:szCs w:val="24"/>
              </w:rPr>
              <w:t xml:space="preserve"> </w:t>
            </w:r>
            <w:r w:rsidRPr="00DB04F2">
              <w:rPr>
                <w:sz w:val="24"/>
                <w:szCs w:val="24"/>
              </w:rPr>
              <w:t>время</w:t>
            </w:r>
            <w:r w:rsidRPr="00DB04F2">
              <w:rPr>
                <w:spacing w:val="34"/>
                <w:sz w:val="24"/>
                <w:szCs w:val="24"/>
              </w:rPr>
              <w:t xml:space="preserve"> </w:t>
            </w:r>
            <w:r w:rsidRPr="00DB04F2">
              <w:rPr>
                <w:sz w:val="24"/>
                <w:szCs w:val="24"/>
              </w:rPr>
              <w:t>с</w:t>
            </w:r>
            <w:r w:rsidRPr="00DB04F2">
              <w:rPr>
                <w:spacing w:val="11"/>
                <w:sz w:val="24"/>
                <w:szCs w:val="24"/>
              </w:rPr>
              <w:t xml:space="preserve"> </w:t>
            </w:r>
            <w:r w:rsidRPr="00DB04F2">
              <w:rPr>
                <w:w w:val="104"/>
                <w:sz w:val="24"/>
                <w:szCs w:val="24"/>
              </w:rPr>
              <w:t>интересом;</w:t>
            </w:r>
          </w:p>
          <w:p w:rsidR="007F6D8F" w:rsidRPr="00DB04F2" w:rsidRDefault="007F6D8F" w:rsidP="00FE05BE">
            <w:pPr>
              <w:ind w:right="34"/>
              <w:jc w:val="both"/>
              <w:rPr>
                <w:sz w:val="24"/>
                <w:szCs w:val="24"/>
              </w:rPr>
            </w:pPr>
            <w:r w:rsidRPr="00DB04F2">
              <w:rPr>
                <w:sz w:val="24"/>
                <w:szCs w:val="24"/>
              </w:rPr>
              <w:t>создавать</w:t>
            </w:r>
            <w:r w:rsidRPr="00DB04F2">
              <w:rPr>
                <w:spacing w:val="57"/>
                <w:sz w:val="24"/>
                <w:szCs w:val="24"/>
              </w:rPr>
              <w:t xml:space="preserve"> </w:t>
            </w:r>
            <w:r w:rsidRPr="00DB04F2">
              <w:rPr>
                <w:sz w:val="24"/>
                <w:szCs w:val="24"/>
              </w:rPr>
              <w:t>условия</w:t>
            </w:r>
            <w:r w:rsidRPr="00DB04F2">
              <w:rPr>
                <w:spacing w:val="38"/>
                <w:sz w:val="24"/>
                <w:szCs w:val="24"/>
              </w:rPr>
              <w:t xml:space="preserve"> </w:t>
            </w:r>
            <w:r w:rsidRPr="00DB04F2">
              <w:rPr>
                <w:sz w:val="24"/>
                <w:szCs w:val="24"/>
              </w:rPr>
              <w:t>для</w:t>
            </w:r>
            <w:r w:rsidRPr="00DB04F2">
              <w:rPr>
                <w:spacing w:val="17"/>
                <w:sz w:val="24"/>
                <w:szCs w:val="24"/>
              </w:rPr>
              <w:t xml:space="preserve"> </w:t>
            </w:r>
            <w:r w:rsidRPr="00DB04F2">
              <w:rPr>
                <w:sz w:val="24"/>
                <w:szCs w:val="24"/>
              </w:rPr>
              <w:t>активного</w:t>
            </w:r>
            <w:r w:rsidRPr="00DB04F2">
              <w:rPr>
                <w:spacing w:val="60"/>
                <w:sz w:val="24"/>
                <w:szCs w:val="24"/>
              </w:rPr>
              <w:t xml:space="preserve"> </w:t>
            </w:r>
            <w:r w:rsidRPr="00DB04F2">
              <w:rPr>
                <w:sz w:val="24"/>
                <w:szCs w:val="24"/>
              </w:rPr>
              <w:t>и</w:t>
            </w:r>
            <w:r w:rsidRPr="00DB04F2">
              <w:rPr>
                <w:spacing w:val="19"/>
                <w:sz w:val="24"/>
                <w:szCs w:val="24"/>
              </w:rPr>
              <w:t xml:space="preserve"> </w:t>
            </w:r>
            <w:r w:rsidRPr="00DB04F2">
              <w:rPr>
                <w:sz w:val="24"/>
                <w:szCs w:val="24"/>
              </w:rPr>
              <w:t>пассивного</w:t>
            </w:r>
            <w:r w:rsidRPr="00DB04F2">
              <w:rPr>
                <w:spacing w:val="62"/>
                <w:sz w:val="24"/>
                <w:szCs w:val="24"/>
              </w:rPr>
              <w:t xml:space="preserve"> </w:t>
            </w:r>
            <w:r w:rsidRPr="00DB04F2">
              <w:rPr>
                <w:w w:val="104"/>
                <w:sz w:val="24"/>
                <w:szCs w:val="24"/>
              </w:rPr>
              <w:t>отдыха;</w:t>
            </w:r>
          </w:p>
          <w:p w:rsidR="007F6D8F" w:rsidRPr="00DB04F2" w:rsidRDefault="007F6D8F" w:rsidP="00FE05BE">
            <w:pPr>
              <w:ind w:right="34"/>
              <w:jc w:val="both"/>
              <w:rPr>
                <w:sz w:val="24"/>
                <w:szCs w:val="24"/>
              </w:rPr>
            </w:pPr>
            <w:r w:rsidRPr="00DB04F2">
              <w:rPr>
                <w:sz w:val="24"/>
                <w:szCs w:val="24"/>
              </w:rPr>
              <w:t>создавать</w:t>
            </w:r>
            <w:r w:rsidRPr="00DB04F2">
              <w:rPr>
                <w:spacing w:val="61"/>
                <w:sz w:val="24"/>
                <w:szCs w:val="24"/>
              </w:rPr>
              <w:t xml:space="preserve"> </w:t>
            </w:r>
            <w:r w:rsidRPr="00DB04F2">
              <w:rPr>
                <w:sz w:val="24"/>
                <w:szCs w:val="24"/>
              </w:rPr>
              <w:t>атмосферу</w:t>
            </w:r>
            <w:r w:rsidRPr="00DB04F2">
              <w:rPr>
                <w:spacing w:val="63"/>
                <w:sz w:val="24"/>
                <w:szCs w:val="24"/>
              </w:rPr>
              <w:t xml:space="preserve"> </w:t>
            </w:r>
            <w:r w:rsidRPr="00DB04F2">
              <w:rPr>
                <w:w w:val="105"/>
                <w:sz w:val="24"/>
                <w:szCs w:val="24"/>
              </w:rPr>
              <w:t xml:space="preserve">эмоционального </w:t>
            </w:r>
            <w:r w:rsidR="00E93692" w:rsidRPr="00DB04F2">
              <w:rPr>
                <w:sz w:val="24"/>
                <w:szCs w:val="24"/>
              </w:rPr>
              <w:t>благополучия</w:t>
            </w:r>
            <w:r w:rsidRPr="00DB04F2">
              <w:rPr>
                <w:spacing w:val="11"/>
                <w:sz w:val="24"/>
                <w:szCs w:val="24"/>
              </w:rPr>
              <w:t xml:space="preserve"> </w:t>
            </w:r>
            <w:r w:rsidRPr="00DB04F2">
              <w:rPr>
                <w:sz w:val="24"/>
                <w:szCs w:val="24"/>
              </w:rPr>
              <w:t>в</w:t>
            </w:r>
            <w:r w:rsidRPr="00DB04F2">
              <w:rPr>
                <w:spacing w:val="14"/>
                <w:sz w:val="24"/>
                <w:szCs w:val="24"/>
              </w:rPr>
              <w:t xml:space="preserve"> </w:t>
            </w:r>
            <w:r w:rsidRPr="00DB04F2">
              <w:rPr>
                <w:w w:val="104"/>
                <w:sz w:val="24"/>
                <w:szCs w:val="24"/>
              </w:rPr>
              <w:t xml:space="preserve">культурно-досуговой </w:t>
            </w:r>
            <w:r w:rsidRPr="00DB04F2">
              <w:rPr>
                <w:w w:val="105"/>
                <w:sz w:val="24"/>
                <w:szCs w:val="24"/>
              </w:rPr>
              <w:t>деятельности;</w:t>
            </w:r>
          </w:p>
          <w:p w:rsidR="007F6D8F" w:rsidRPr="00DB04F2" w:rsidRDefault="007F6D8F" w:rsidP="00FE05BE">
            <w:pPr>
              <w:ind w:right="34"/>
              <w:jc w:val="both"/>
              <w:rPr>
                <w:sz w:val="24"/>
                <w:szCs w:val="24"/>
              </w:rPr>
            </w:pPr>
            <w:r w:rsidRPr="00DB04F2">
              <w:rPr>
                <w:sz w:val="24"/>
                <w:szCs w:val="24"/>
              </w:rPr>
              <w:t>развивать</w:t>
            </w:r>
            <w:r w:rsidRPr="00DB04F2">
              <w:rPr>
                <w:spacing w:val="49"/>
                <w:sz w:val="24"/>
                <w:szCs w:val="24"/>
              </w:rPr>
              <w:t xml:space="preserve"> </w:t>
            </w:r>
            <w:r w:rsidRPr="00DB04F2">
              <w:rPr>
                <w:sz w:val="24"/>
                <w:szCs w:val="24"/>
              </w:rPr>
              <w:t>интерес</w:t>
            </w:r>
            <w:r w:rsidRPr="00DB04F2">
              <w:rPr>
                <w:spacing w:val="31"/>
                <w:sz w:val="24"/>
                <w:szCs w:val="24"/>
              </w:rPr>
              <w:t xml:space="preserve"> </w:t>
            </w:r>
            <w:r w:rsidRPr="00DB04F2">
              <w:rPr>
                <w:sz w:val="24"/>
                <w:szCs w:val="24"/>
              </w:rPr>
              <w:t>к просмотру</w:t>
            </w:r>
            <w:r w:rsidRPr="00DB04F2">
              <w:rPr>
                <w:spacing w:val="44"/>
                <w:sz w:val="24"/>
                <w:szCs w:val="24"/>
              </w:rPr>
              <w:t xml:space="preserve"> </w:t>
            </w:r>
            <w:r w:rsidRPr="00DB04F2">
              <w:rPr>
                <w:sz w:val="24"/>
                <w:szCs w:val="24"/>
              </w:rPr>
              <w:t>кукольных</w:t>
            </w:r>
            <w:r w:rsidRPr="00DB04F2">
              <w:rPr>
                <w:spacing w:val="47"/>
                <w:sz w:val="24"/>
                <w:szCs w:val="24"/>
              </w:rPr>
              <w:t xml:space="preserve"> </w:t>
            </w:r>
            <w:r w:rsidRPr="00DB04F2">
              <w:rPr>
                <w:sz w:val="24"/>
                <w:szCs w:val="24"/>
              </w:rPr>
              <w:t>спектаклей,</w:t>
            </w:r>
            <w:r w:rsidRPr="00DB04F2">
              <w:rPr>
                <w:spacing w:val="55"/>
                <w:sz w:val="24"/>
                <w:szCs w:val="24"/>
              </w:rPr>
              <w:t xml:space="preserve"> </w:t>
            </w:r>
            <w:r w:rsidRPr="00DB04F2">
              <w:rPr>
                <w:w w:val="104"/>
                <w:sz w:val="24"/>
                <w:szCs w:val="24"/>
              </w:rPr>
              <w:t xml:space="preserve">прослушиванию </w:t>
            </w:r>
            <w:r w:rsidR="00E93692" w:rsidRPr="00DB04F2">
              <w:rPr>
                <w:sz w:val="24"/>
                <w:szCs w:val="24"/>
              </w:rPr>
              <w:t>музыкальных</w:t>
            </w:r>
            <w:r w:rsidRPr="00DB04F2">
              <w:rPr>
                <w:spacing w:val="8"/>
                <w:sz w:val="24"/>
                <w:szCs w:val="24"/>
              </w:rPr>
              <w:t xml:space="preserve"> </w:t>
            </w:r>
            <w:r w:rsidRPr="00DB04F2">
              <w:rPr>
                <w:sz w:val="24"/>
                <w:szCs w:val="24"/>
              </w:rPr>
              <w:t>и</w:t>
            </w:r>
            <w:r w:rsidRPr="00DB04F2">
              <w:rPr>
                <w:spacing w:val="13"/>
                <w:sz w:val="24"/>
                <w:szCs w:val="24"/>
              </w:rPr>
              <w:t xml:space="preserve"> </w:t>
            </w:r>
            <w:r w:rsidRPr="00DB04F2">
              <w:rPr>
                <w:sz w:val="24"/>
                <w:szCs w:val="24"/>
              </w:rPr>
              <w:t xml:space="preserve">литературных </w:t>
            </w:r>
            <w:r w:rsidRPr="00DB04F2">
              <w:rPr>
                <w:w w:val="104"/>
                <w:sz w:val="24"/>
                <w:szCs w:val="24"/>
              </w:rPr>
              <w:t>произведений;</w:t>
            </w:r>
          </w:p>
          <w:p w:rsidR="007F6D8F" w:rsidRPr="00DB04F2" w:rsidRDefault="007F6D8F" w:rsidP="00FE05BE">
            <w:pPr>
              <w:ind w:right="34"/>
              <w:jc w:val="both"/>
              <w:rPr>
                <w:sz w:val="24"/>
                <w:szCs w:val="24"/>
              </w:rPr>
            </w:pPr>
            <w:r w:rsidRPr="00DB04F2">
              <w:rPr>
                <w:sz w:val="24"/>
                <w:szCs w:val="24"/>
              </w:rPr>
              <w:t>формировать</w:t>
            </w:r>
            <w:r w:rsidRPr="00DB04F2">
              <w:rPr>
                <w:spacing w:val="66"/>
                <w:sz w:val="24"/>
                <w:szCs w:val="24"/>
              </w:rPr>
              <w:t xml:space="preserve"> </w:t>
            </w:r>
            <w:r w:rsidRPr="00DB04F2">
              <w:rPr>
                <w:sz w:val="24"/>
                <w:szCs w:val="24"/>
              </w:rPr>
              <w:t>желание</w:t>
            </w:r>
            <w:r w:rsidRPr="00DB04F2">
              <w:rPr>
                <w:spacing w:val="40"/>
                <w:sz w:val="24"/>
                <w:szCs w:val="24"/>
              </w:rPr>
              <w:t xml:space="preserve"> </w:t>
            </w:r>
            <w:r w:rsidRPr="00DB04F2">
              <w:rPr>
                <w:sz w:val="24"/>
                <w:szCs w:val="24"/>
              </w:rPr>
              <w:t>участвовать в</w:t>
            </w:r>
            <w:r w:rsidRPr="00DB04F2">
              <w:rPr>
                <w:spacing w:val="12"/>
                <w:sz w:val="24"/>
                <w:szCs w:val="24"/>
              </w:rPr>
              <w:t xml:space="preserve"> </w:t>
            </w:r>
            <w:r w:rsidR="009F5F71">
              <w:rPr>
                <w:sz w:val="24"/>
                <w:szCs w:val="24"/>
              </w:rPr>
              <w:t>праздниках</w:t>
            </w:r>
            <w:r w:rsidRPr="00DB04F2">
              <w:rPr>
                <w:spacing w:val="1"/>
                <w:sz w:val="24"/>
                <w:szCs w:val="24"/>
              </w:rPr>
              <w:t xml:space="preserve"> </w:t>
            </w:r>
            <w:r w:rsidRPr="00DB04F2">
              <w:rPr>
                <w:sz w:val="24"/>
                <w:szCs w:val="24"/>
              </w:rPr>
              <w:t>и</w:t>
            </w:r>
            <w:r w:rsidRPr="00DB04F2">
              <w:rPr>
                <w:spacing w:val="6"/>
                <w:sz w:val="24"/>
                <w:szCs w:val="24"/>
              </w:rPr>
              <w:t xml:space="preserve"> </w:t>
            </w:r>
            <w:r w:rsidRPr="00DB04F2">
              <w:rPr>
                <w:w w:val="104"/>
                <w:sz w:val="24"/>
                <w:szCs w:val="24"/>
              </w:rPr>
              <w:t>развлечениях;</w:t>
            </w:r>
          </w:p>
          <w:p w:rsidR="007F6D8F" w:rsidRPr="00DB04F2" w:rsidRDefault="007F6D8F" w:rsidP="00FE05BE">
            <w:pPr>
              <w:ind w:right="34"/>
              <w:jc w:val="both"/>
              <w:rPr>
                <w:sz w:val="24"/>
                <w:szCs w:val="24"/>
              </w:rPr>
            </w:pPr>
            <w:r w:rsidRPr="00DB04F2">
              <w:rPr>
                <w:sz w:val="24"/>
                <w:szCs w:val="24"/>
              </w:rPr>
              <w:t xml:space="preserve">формировать </w:t>
            </w:r>
            <w:r w:rsidR="00E93692" w:rsidRPr="00DB04F2">
              <w:rPr>
                <w:sz w:val="24"/>
                <w:szCs w:val="24"/>
              </w:rPr>
              <w:t xml:space="preserve">основы </w:t>
            </w:r>
            <w:r w:rsidRPr="00DB04F2">
              <w:rPr>
                <w:sz w:val="24"/>
                <w:szCs w:val="24"/>
              </w:rPr>
              <w:t>праздничной культуры и</w:t>
            </w:r>
            <w:r w:rsidRPr="00DB04F2">
              <w:rPr>
                <w:spacing w:val="33"/>
                <w:sz w:val="24"/>
                <w:szCs w:val="24"/>
              </w:rPr>
              <w:t xml:space="preserve"> </w:t>
            </w:r>
            <w:r w:rsidR="00E93692" w:rsidRPr="00DB04F2">
              <w:rPr>
                <w:sz w:val="24"/>
                <w:szCs w:val="24"/>
              </w:rPr>
              <w:t xml:space="preserve">навыки общения </w:t>
            </w:r>
            <w:r w:rsidRPr="00DB04F2">
              <w:rPr>
                <w:sz w:val="24"/>
                <w:szCs w:val="24"/>
              </w:rPr>
              <w:t>в</w:t>
            </w:r>
            <w:r w:rsidRPr="00DB04F2">
              <w:rPr>
                <w:spacing w:val="31"/>
                <w:sz w:val="24"/>
                <w:szCs w:val="24"/>
              </w:rPr>
              <w:t xml:space="preserve"> </w:t>
            </w:r>
            <w:r w:rsidRPr="00DB04F2">
              <w:rPr>
                <w:w w:val="106"/>
                <w:sz w:val="24"/>
                <w:szCs w:val="24"/>
              </w:rPr>
              <w:t xml:space="preserve">ходе </w:t>
            </w:r>
            <w:r w:rsidRPr="00DB04F2">
              <w:rPr>
                <w:sz w:val="24"/>
                <w:szCs w:val="24"/>
              </w:rPr>
              <w:t>праздника</w:t>
            </w:r>
            <w:r w:rsidRPr="00DB04F2">
              <w:rPr>
                <w:spacing w:val="63"/>
                <w:sz w:val="24"/>
                <w:szCs w:val="24"/>
              </w:rPr>
              <w:t xml:space="preserve"> </w:t>
            </w:r>
            <w:r w:rsidRPr="00DB04F2">
              <w:rPr>
                <w:sz w:val="24"/>
                <w:szCs w:val="24"/>
              </w:rPr>
              <w:t>и</w:t>
            </w:r>
            <w:r w:rsidRPr="00DB04F2">
              <w:rPr>
                <w:spacing w:val="11"/>
                <w:sz w:val="24"/>
                <w:szCs w:val="24"/>
              </w:rPr>
              <w:t xml:space="preserve"> </w:t>
            </w:r>
            <w:r w:rsidRPr="00DB04F2">
              <w:rPr>
                <w:w w:val="104"/>
                <w:sz w:val="24"/>
                <w:szCs w:val="24"/>
              </w:rPr>
              <w:t>развлечения.</w:t>
            </w:r>
          </w:p>
        </w:tc>
        <w:tc>
          <w:tcPr>
            <w:tcW w:w="4962" w:type="dxa"/>
            <w:gridSpan w:val="2"/>
          </w:tcPr>
          <w:p w:rsidR="007F6D8F" w:rsidRPr="00DB04F2" w:rsidRDefault="007F6D8F" w:rsidP="00FE05BE">
            <w:pPr>
              <w:ind w:right="34"/>
              <w:jc w:val="both"/>
              <w:rPr>
                <w:sz w:val="24"/>
                <w:szCs w:val="24"/>
              </w:rPr>
            </w:pPr>
            <w:r w:rsidRPr="00DB04F2">
              <w:rPr>
                <w:sz w:val="24"/>
                <w:szCs w:val="24"/>
              </w:rPr>
              <w:t>Педагог</w:t>
            </w:r>
            <w:r w:rsidRPr="00DB04F2">
              <w:rPr>
                <w:spacing w:val="17"/>
                <w:sz w:val="24"/>
                <w:szCs w:val="24"/>
              </w:rPr>
              <w:t xml:space="preserve"> </w:t>
            </w:r>
            <w:r w:rsidRPr="00DB04F2">
              <w:rPr>
                <w:sz w:val="24"/>
                <w:szCs w:val="24"/>
              </w:rPr>
              <w:t>организует</w:t>
            </w:r>
            <w:r w:rsidRPr="00DB04F2">
              <w:rPr>
                <w:spacing w:val="15"/>
                <w:sz w:val="24"/>
                <w:szCs w:val="24"/>
              </w:rPr>
              <w:t xml:space="preserve"> </w:t>
            </w:r>
            <w:r w:rsidRPr="00DB04F2">
              <w:rPr>
                <w:sz w:val="24"/>
                <w:szCs w:val="24"/>
              </w:rPr>
              <w:t>культурно</w:t>
            </w:r>
            <w:r w:rsidRPr="00DB04F2">
              <w:rPr>
                <w:spacing w:val="-5"/>
                <w:sz w:val="24"/>
                <w:szCs w:val="24"/>
              </w:rPr>
              <w:t>-</w:t>
            </w:r>
            <w:r w:rsidRPr="00DB04F2">
              <w:rPr>
                <w:sz w:val="24"/>
                <w:szCs w:val="24"/>
              </w:rPr>
              <w:t>досуговую</w:t>
            </w:r>
            <w:r w:rsidRPr="00DB04F2">
              <w:rPr>
                <w:spacing w:val="21"/>
                <w:sz w:val="24"/>
                <w:szCs w:val="24"/>
              </w:rPr>
              <w:t xml:space="preserve"> </w:t>
            </w:r>
            <w:r w:rsidRPr="00DB04F2">
              <w:rPr>
                <w:sz w:val="24"/>
                <w:szCs w:val="24"/>
              </w:rPr>
              <w:t>деятельность</w:t>
            </w:r>
            <w:r w:rsidRPr="00DB04F2">
              <w:rPr>
                <w:spacing w:val="17"/>
                <w:sz w:val="24"/>
                <w:szCs w:val="24"/>
              </w:rPr>
              <w:t xml:space="preserve"> </w:t>
            </w:r>
            <w:r w:rsidRPr="00DB04F2">
              <w:rPr>
                <w:sz w:val="24"/>
                <w:szCs w:val="24"/>
              </w:rPr>
              <w:t>детей</w:t>
            </w:r>
            <w:r w:rsidRPr="00DB04F2">
              <w:rPr>
                <w:spacing w:val="8"/>
                <w:sz w:val="24"/>
                <w:szCs w:val="24"/>
              </w:rPr>
              <w:t xml:space="preserve"> </w:t>
            </w:r>
            <w:r w:rsidRPr="00DB04F2">
              <w:rPr>
                <w:sz w:val="24"/>
                <w:szCs w:val="24"/>
              </w:rPr>
              <w:t>по</w:t>
            </w:r>
            <w:r w:rsidRPr="00DB04F2">
              <w:rPr>
                <w:spacing w:val="8"/>
                <w:sz w:val="24"/>
                <w:szCs w:val="24"/>
              </w:rPr>
              <w:t xml:space="preserve"> </w:t>
            </w:r>
            <w:r w:rsidRPr="00DB04F2">
              <w:rPr>
                <w:w w:val="101"/>
                <w:sz w:val="24"/>
                <w:szCs w:val="24"/>
              </w:rPr>
              <w:t xml:space="preserve">интересам, </w:t>
            </w:r>
            <w:r w:rsidRPr="00DB04F2">
              <w:rPr>
                <w:sz w:val="24"/>
                <w:szCs w:val="24"/>
              </w:rPr>
              <w:t>обеспечивая</w:t>
            </w:r>
            <w:r w:rsidRPr="00DB04F2">
              <w:rPr>
                <w:spacing w:val="28"/>
                <w:sz w:val="24"/>
                <w:szCs w:val="24"/>
              </w:rPr>
              <w:t xml:space="preserve"> </w:t>
            </w:r>
            <w:r w:rsidRPr="00DB04F2">
              <w:rPr>
                <w:sz w:val="24"/>
                <w:szCs w:val="24"/>
              </w:rPr>
              <w:t>эмоциональное</w:t>
            </w:r>
            <w:r w:rsidRPr="00DB04F2">
              <w:rPr>
                <w:spacing w:val="12"/>
                <w:sz w:val="24"/>
                <w:szCs w:val="24"/>
              </w:rPr>
              <w:t xml:space="preserve"> </w:t>
            </w:r>
            <w:r w:rsidRPr="00DB04F2">
              <w:rPr>
                <w:sz w:val="24"/>
                <w:szCs w:val="24"/>
              </w:rPr>
              <w:t>благополучие</w:t>
            </w:r>
            <w:r w:rsidRPr="00DB04F2">
              <w:rPr>
                <w:spacing w:val="14"/>
                <w:sz w:val="24"/>
                <w:szCs w:val="24"/>
              </w:rPr>
              <w:t xml:space="preserve"> </w:t>
            </w:r>
            <w:r w:rsidRPr="00DB04F2">
              <w:rPr>
                <w:sz w:val="24"/>
                <w:szCs w:val="24"/>
              </w:rPr>
              <w:t>и</w:t>
            </w:r>
            <w:r w:rsidRPr="00DB04F2">
              <w:rPr>
                <w:spacing w:val="3"/>
                <w:sz w:val="24"/>
                <w:szCs w:val="24"/>
              </w:rPr>
              <w:t xml:space="preserve"> </w:t>
            </w:r>
            <w:r w:rsidRPr="00DB04F2">
              <w:rPr>
                <w:w w:val="101"/>
                <w:sz w:val="24"/>
                <w:szCs w:val="24"/>
              </w:rPr>
              <w:t>отдых.</w:t>
            </w:r>
          </w:p>
          <w:p w:rsidR="007F6D8F" w:rsidRPr="00DB04F2" w:rsidRDefault="007F6D8F" w:rsidP="00FE05BE">
            <w:pPr>
              <w:ind w:right="34"/>
              <w:jc w:val="both"/>
              <w:rPr>
                <w:sz w:val="24"/>
                <w:szCs w:val="24"/>
              </w:rPr>
            </w:pPr>
            <w:r w:rsidRPr="00DB04F2">
              <w:rPr>
                <w:sz w:val="24"/>
                <w:szCs w:val="24"/>
              </w:rPr>
              <w:t>Педагог</w:t>
            </w:r>
            <w:r w:rsidRPr="00DB04F2">
              <w:rPr>
                <w:spacing w:val="34"/>
                <w:sz w:val="24"/>
                <w:szCs w:val="24"/>
              </w:rPr>
              <w:t xml:space="preserve"> </w:t>
            </w:r>
            <w:r w:rsidRPr="00DB04F2">
              <w:rPr>
                <w:sz w:val="24"/>
                <w:szCs w:val="24"/>
              </w:rPr>
              <w:t>учит</w:t>
            </w:r>
            <w:r w:rsidRPr="00DB04F2">
              <w:rPr>
                <w:spacing w:val="32"/>
                <w:sz w:val="24"/>
                <w:szCs w:val="24"/>
              </w:rPr>
              <w:t xml:space="preserve"> </w:t>
            </w:r>
            <w:r w:rsidRPr="00DB04F2">
              <w:rPr>
                <w:sz w:val="24"/>
                <w:szCs w:val="24"/>
              </w:rPr>
              <w:t>детей</w:t>
            </w:r>
            <w:r w:rsidRPr="00DB04F2">
              <w:rPr>
                <w:spacing w:val="29"/>
                <w:sz w:val="24"/>
                <w:szCs w:val="24"/>
              </w:rPr>
              <w:t xml:space="preserve"> </w:t>
            </w:r>
            <w:r w:rsidRPr="00DB04F2">
              <w:rPr>
                <w:sz w:val="24"/>
                <w:szCs w:val="24"/>
              </w:rPr>
              <w:t>организовывать</w:t>
            </w:r>
            <w:r w:rsidRPr="00DB04F2">
              <w:rPr>
                <w:spacing w:val="33"/>
                <w:sz w:val="24"/>
                <w:szCs w:val="24"/>
              </w:rPr>
              <w:t xml:space="preserve"> </w:t>
            </w:r>
            <w:r w:rsidRPr="00DB04F2">
              <w:rPr>
                <w:sz w:val="24"/>
                <w:szCs w:val="24"/>
              </w:rPr>
              <w:t>свободное</w:t>
            </w:r>
            <w:r w:rsidRPr="00DB04F2">
              <w:rPr>
                <w:spacing w:val="30"/>
                <w:sz w:val="24"/>
                <w:szCs w:val="24"/>
              </w:rPr>
              <w:t xml:space="preserve"> </w:t>
            </w:r>
            <w:r w:rsidRPr="00DB04F2">
              <w:rPr>
                <w:sz w:val="24"/>
                <w:szCs w:val="24"/>
              </w:rPr>
              <w:t>время</w:t>
            </w:r>
            <w:r w:rsidRPr="00DB04F2">
              <w:rPr>
                <w:spacing w:val="29"/>
                <w:sz w:val="24"/>
                <w:szCs w:val="24"/>
              </w:rPr>
              <w:t xml:space="preserve"> </w:t>
            </w:r>
            <w:r w:rsidRPr="00DB04F2">
              <w:rPr>
                <w:sz w:val="24"/>
                <w:szCs w:val="24"/>
              </w:rPr>
              <w:t>с</w:t>
            </w:r>
            <w:r w:rsidRPr="00DB04F2">
              <w:rPr>
                <w:spacing w:val="36"/>
                <w:sz w:val="24"/>
                <w:szCs w:val="24"/>
              </w:rPr>
              <w:t xml:space="preserve"> </w:t>
            </w:r>
            <w:r w:rsidRPr="00DB04F2">
              <w:rPr>
                <w:sz w:val="24"/>
                <w:szCs w:val="24"/>
              </w:rPr>
              <w:t>пользой.</w:t>
            </w:r>
            <w:r w:rsidRPr="00DB04F2">
              <w:rPr>
                <w:spacing w:val="33"/>
                <w:sz w:val="24"/>
                <w:szCs w:val="24"/>
              </w:rPr>
              <w:t xml:space="preserve"> </w:t>
            </w:r>
            <w:r w:rsidRPr="00DB04F2">
              <w:rPr>
                <w:sz w:val="24"/>
                <w:szCs w:val="24"/>
              </w:rPr>
              <w:t>Развивает умение</w:t>
            </w:r>
            <w:r w:rsidRPr="00DB04F2">
              <w:rPr>
                <w:spacing w:val="18"/>
                <w:sz w:val="24"/>
                <w:szCs w:val="24"/>
              </w:rPr>
              <w:t xml:space="preserve"> </w:t>
            </w:r>
            <w:r w:rsidRPr="00DB04F2">
              <w:rPr>
                <w:sz w:val="24"/>
                <w:szCs w:val="24"/>
              </w:rPr>
              <w:t>проявлять</w:t>
            </w:r>
            <w:r w:rsidRPr="00DB04F2">
              <w:rPr>
                <w:spacing w:val="5"/>
                <w:sz w:val="24"/>
                <w:szCs w:val="24"/>
              </w:rPr>
              <w:t xml:space="preserve"> </w:t>
            </w:r>
            <w:r w:rsidRPr="00DB04F2">
              <w:rPr>
                <w:sz w:val="24"/>
                <w:szCs w:val="24"/>
              </w:rPr>
              <w:t>интерес</w:t>
            </w:r>
            <w:r w:rsidRPr="00DB04F2">
              <w:rPr>
                <w:spacing w:val="2"/>
                <w:sz w:val="24"/>
                <w:szCs w:val="24"/>
              </w:rPr>
              <w:t xml:space="preserve"> </w:t>
            </w:r>
            <w:r w:rsidRPr="00DB04F2">
              <w:rPr>
                <w:sz w:val="24"/>
                <w:szCs w:val="24"/>
              </w:rPr>
              <w:t>к различным</w:t>
            </w:r>
            <w:r w:rsidRPr="00DB04F2">
              <w:rPr>
                <w:spacing w:val="14"/>
                <w:sz w:val="24"/>
                <w:szCs w:val="24"/>
              </w:rPr>
              <w:t xml:space="preserve"> </w:t>
            </w:r>
            <w:r w:rsidRPr="00DB04F2">
              <w:rPr>
                <w:sz w:val="24"/>
                <w:szCs w:val="24"/>
              </w:rPr>
              <w:t>видам досуговой деятельности (рассматривание</w:t>
            </w:r>
            <w:r w:rsidRPr="00DB04F2">
              <w:rPr>
                <w:spacing w:val="26"/>
                <w:sz w:val="24"/>
                <w:szCs w:val="24"/>
              </w:rPr>
              <w:t xml:space="preserve"> </w:t>
            </w:r>
            <w:r w:rsidRPr="00DB04F2">
              <w:rPr>
                <w:sz w:val="24"/>
                <w:szCs w:val="24"/>
              </w:rPr>
              <w:t>иллюстраций, рисование,</w:t>
            </w:r>
            <w:r w:rsidRPr="00DB04F2">
              <w:rPr>
                <w:spacing w:val="19"/>
                <w:sz w:val="24"/>
                <w:szCs w:val="24"/>
              </w:rPr>
              <w:t xml:space="preserve"> </w:t>
            </w:r>
            <w:r w:rsidRPr="00DB04F2">
              <w:rPr>
                <w:sz w:val="24"/>
                <w:szCs w:val="24"/>
              </w:rPr>
              <w:t>пение</w:t>
            </w:r>
            <w:r w:rsidRPr="00DB04F2">
              <w:rPr>
                <w:spacing w:val="14"/>
                <w:sz w:val="24"/>
                <w:szCs w:val="24"/>
              </w:rPr>
              <w:t xml:space="preserve"> </w:t>
            </w:r>
            <w:r w:rsidRPr="00DB04F2">
              <w:rPr>
                <w:sz w:val="24"/>
                <w:szCs w:val="24"/>
              </w:rPr>
              <w:t>и</w:t>
            </w:r>
            <w:r w:rsidRPr="00DB04F2">
              <w:rPr>
                <w:spacing w:val="25"/>
                <w:sz w:val="24"/>
                <w:szCs w:val="24"/>
              </w:rPr>
              <w:t xml:space="preserve"> </w:t>
            </w:r>
            <w:r w:rsidRPr="00DB04F2">
              <w:rPr>
                <w:sz w:val="24"/>
                <w:szCs w:val="24"/>
              </w:rPr>
              <w:t>так</w:t>
            </w:r>
            <w:r w:rsidRPr="00DB04F2">
              <w:rPr>
                <w:spacing w:val="21"/>
                <w:sz w:val="24"/>
                <w:szCs w:val="24"/>
              </w:rPr>
              <w:t xml:space="preserve"> </w:t>
            </w:r>
            <w:r w:rsidRPr="00DB04F2">
              <w:rPr>
                <w:sz w:val="24"/>
                <w:szCs w:val="24"/>
              </w:rPr>
              <w:t>далее),</w:t>
            </w:r>
            <w:r w:rsidRPr="00DB04F2">
              <w:rPr>
                <w:spacing w:val="17"/>
                <w:sz w:val="24"/>
                <w:szCs w:val="24"/>
              </w:rPr>
              <w:t xml:space="preserve"> </w:t>
            </w:r>
            <w:r w:rsidRPr="00DB04F2">
              <w:rPr>
                <w:sz w:val="24"/>
                <w:szCs w:val="24"/>
              </w:rPr>
              <w:t>создает</w:t>
            </w:r>
            <w:r w:rsidRPr="00DB04F2">
              <w:rPr>
                <w:spacing w:val="19"/>
                <w:sz w:val="24"/>
                <w:szCs w:val="24"/>
              </w:rPr>
              <w:t xml:space="preserve"> </w:t>
            </w:r>
            <w:r w:rsidRPr="00DB04F2">
              <w:rPr>
                <w:sz w:val="24"/>
                <w:szCs w:val="24"/>
              </w:rPr>
              <w:t xml:space="preserve">атмосферу эмоционального благополучия. Побуждает </w:t>
            </w:r>
            <w:r w:rsidR="00E93692" w:rsidRPr="00DB04F2">
              <w:rPr>
                <w:sz w:val="24"/>
                <w:szCs w:val="24"/>
              </w:rPr>
              <w:t>к</w:t>
            </w:r>
            <w:r w:rsidRPr="00DB04F2">
              <w:rPr>
                <w:spacing w:val="66"/>
                <w:sz w:val="24"/>
                <w:szCs w:val="24"/>
              </w:rPr>
              <w:t xml:space="preserve"> </w:t>
            </w:r>
            <w:r w:rsidRPr="00DB04F2">
              <w:rPr>
                <w:sz w:val="24"/>
                <w:szCs w:val="24"/>
              </w:rPr>
              <w:t xml:space="preserve">участию в </w:t>
            </w:r>
            <w:r w:rsidR="00E93692" w:rsidRPr="00DB04F2">
              <w:rPr>
                <w:sz w:val="24"/>
                <w:szCs w:val="24"/>
              </w:rPr>
              <w:t>развлечениях</w:t>
            </w:r>
            <w:r w:rsidRPr="00DB04F2">
              <w:rPr>
                <w:spacing w:val="64"/>
                <w:sz w:val="24"/>
                <w:szCs w:val="24"/>
              </w:rPr>
              <w:t xml:space="preserve"> </w:t>
            </w:r>
            <w:r w:rsidRPr="00DB04F2">
              <w:rPr>
                <w:sz w:val="24"/>
                <w:szCs w:val="24"/>
              </w:rPr>
              <w:t>(играх­ забавах,</w:t>
            </w:r>
            <w:r w:rsidRPr="00DB04F2">
              <w:rPr>
                <w:spacing w:val="12"/>
                <w:sz w:val="24"/>
                <w:szCs w:val="24"/>
              </w:rPr>
              <w:t xml:space="preserve"> </w:t>
            </w:r>
            <w:r w:rsidRPr="00DB04F2">
              <w:rPr>
                <w:sz w:val="24"/>
                <w:szCs w:val="24"/>
              </w:rPr>
              <w:t>музыкальных</w:t>
            </w:r>
            <w:r w:rsidRPr="00DB04F2">
              <w:rPr>
                <w:spacing w:val="17"/>
                <w:sz w:val="24"/>
                <w:szCs w:val="24"/>
              </w:rPr>
              <w:t xml:space="preserve"> </w:t>
            </w:r>
            <w:r w:rsidRPr="00DB04F2">
              <w:rPr>
                <w:sz w:val="24"/>
                <w:szCs w:val="24"/>
              </w:rPr>
              <w:t>рассказах, просмотрах</w:t>
            </w:r>
            <w:r w:rsidRPr="00DB04F2">
              <w:rPr>
                <w:spacing w:val="6"/>
                <w:sz w:val="24"/>
                <w:szCs w:val="24"/>
              </w:rPr>
              <w:t xml:space="preserve"> </w:t>
            </w:r>
            <w:r w:rsidRPr="00DB04F2">
              <w:rPr>
                <w:sz w:val="24"/>
                <w:szCs w:val="24"/>
              </w:rPr>
              <w:t>настольного</w:t>
            </w:r>
            <w:r w:rsidRPr="00DB04F2">
              <w:rPr>
                <w:spacing w:val="3"/>
                <w:sz w:val="24"/>
                <w:szCs w:val="24"/>
              </w:rPr>
              <w:t xml:space="preserve"> </w:t>
            </w:r>
            <w:r w:rsidRPr="00DB04F2">
              <w:rPr>
                <w:sz w:val="24"/>
                <w:szCs w:val="24"/>
              </w:rPr>
              <w:t>театра</w:t>
            </w:r>
            <w:r w:rsidRPr="00DB04F2">
              <w:rPr>
                <w:spacing w:val="11"/>
                <w:sz w:val="24"/>
                <w:szCs w:val="24"/>
              </w:rPr>
              <w:t xml:space="preserve"> </w:t>
            </w:r>
            <w:r w:rsidRPr="00DB04F2">
              <w:rPr>
                <w:sz w:val="24"/>
                <w:szCs w:val="24"/>
              </w:rPr>
              <w:t>и</w:t>
            </w:r>
            <w:r w:rsidRPr="00DB04F2">
              <w:rPr>
                <w:spacing w:val="18"/>
                <w:sz w:val="24"/>
                <w:szCs w:val="24"/>
              </w:rPr>
              <w:t xml:space="preserve"> </w:t>
            </w:r>
            <w:r w:rsidRPr="00DB04F2">
              <w:rPr>
                <w:sz w:val="24"/>
                <w:szCs w:val="24"/>
              </w:rPr>
              <w:t>так</w:t>
            </w:r>
            <w:r w:rsidRPr="00DB04F2">
              <w:rPr>
                <w:spacing w:val="15"/>
                <w:sz w:val="24"/>
                <w:szCs w:val="24"/>
              </w:rPr>
              <w:t xml:space="preserve"> </w:t>
            </w:r>
            <w:r w:rsidRPr="00DB04F2">
              <w:rPr>
                <w:sz w:val="24"/>
                <w:szCs w:val="24"/>
              </w:rPr>
              <w:t>далее</w:t>
            </w:r>
            <w:r w:rsidRPr="00DB04F2">
              <w:rPr>
                <w:w w:val="101"/>
                <w:sz w:val="24"/>
                <w:szCs w:val="24"/>
              </w:rPr>
              <w:t xml:space="preserve">). </w:t>
            </w:r>
            <w:r w:rsidRPr="00DB04F2">
              <w:rPr>
                <w:sz w:val="24"/>
                <w:szCs w:val="24"/>
              </w:rPr>
              <w:t>Формирует</w:t>
            </w:r>
            <w:r w:rsidRPr="00DB04F2">
              <w:rPr>
                <w:spacing w:val="18"/>
                <w:sz w:val="24"/>
                <w:szCs w:val="24"/>
              </w:rPr>
              <w:t xml:space="preserve"> </w:t>
            </w:r>
            <w:r w:rsidRPr="00DB04F2">
              <w:rPr>
                <w:sz w:val="24"/>
                <w:szCs w:val="24"/>
              </w:rPr>
              <w:t>желание</w:t>
            </w:r>
            <w:r w:rsidRPr="00DB04F2">
              <w:rPr>
                <w:spacing w:val="7"/>
                <w:sz w:val="24"/>
                <w:szCs w:val="24"/>
              </w:rPr>
              <w:t xml:space="preserve"> </w:t>
            </w:r>
            <w:r w:rsidRPr="00DB04F2">
              <w:rPr>
                <w:sz w:val="24"/>
                <w:szCs w:val="24"/>
              </w:rPr>
              <w:t>участвовать</w:t>
            </w:r>
            <w:r w:rsidRPr="00DB04F2">
              <w:rPr>
                <w:spacing w:val="3"/>
                <w:sz w:val="24"/>
                <w:szCs w:val="24"/>
              </w:rPr>
              <w:t xml:space="preserve"> </w:t>
            </w:r>
            <w:r w:rsidRPr="00DB04F2">
              <w:rPr>
                <w:sz w:val="24"/>
                <w:szCs w:val="24"/>
              </w:rPr>
              <w:t>в</w:t>
            </w:r>
            <w:r w:rsidRPr="00DB04F2">
              <w:rPr>
                <w:spacing w:val="11"/>
                <w:sz w:val="24"/>
                <w:szCs w:val="24"/>
              </w:rPr>
              <w:t xml:space="preserve"> </w:t>
            </w:r>
            <w:r w:rsidRPr="00DB04F2">
              <w:rPr>
                <w:sz w:val="24"/>
                <w:szCs w:val="24"/>
              </w:rPr>
              <w:t>праздниках.</w:t>
            </w:r>
            <w:r w:rsidRPr="00DB04F2">
              <w:rPr>
                <w:spacing w:val="7"/>
                <w:sz w:val="24"/>
                <w:szCs w:val="24"/>
              </w:rPr>
              <w:t xml:space="preserve"> </w:t>
            </w:r>
            <w:r w:rsidRPr="00DB04F2">
              <w:rPr>
                <w:sz w:val="24"/>
                <w:szCs w:val="24"/>
              </w:rPr>
              <w:t>Педагог</w:t>
            </w:r>
            <w:r w:rsidRPr="00DB04F2">
              <w:rPr>
                <w:spacing w:val="13"/>
                <w:sz w:val="24"/>
                <w:szCs w:val="24"/>
              </w:rPr>
              <w:t xml:space="preserve"> </w:t>
            </w:r>
            <w:r w:rsidRPr="00DB04F2">
              <w:rPr>
                <w:sz w:val="24"/>
                <w:szCs w:val="24"/>
              </w:rPr>
              <w:t>знакомит с</w:t>
            </w:r>
            <w:r w:rsidRPr="00DB04F2">
              <w:rPr>
                <w:spacing w:val="21"/>
                <w:sz w:val="24"/>
                <w:szCs w:val="24"/>
              </w:rPr>
              <w:t xml:space="preserve"> </w:t>
            </w:r>
            <w:r w:rsidRPr="00DB04F2">
              <w:rPr>
                <w:sz w:val="24"/>
                <w:szCs w:val="24"/>
              </w:rPr>
              <w:t>культурой поведения</w:t>
            </w:r>
            <w:r w:rsidRPr="00DB04F2">
              <w:rPr>
                <w:spacing w:val="-7"/>
                <w:sz w:val="24"/>
                <w:szCs w:val="24"/>
              </w:rPr>
              <w:t xml:space="preserve"> </w:t>
            </w:r>
            <w:r w:rsidRPr="00DB04F2">
              <w:rPr>
                <w:sz w:val="24"/>
                <w:szCs w:val="24"/>
              </w:rPr>
              <w:t>в</w:t>
            </w:r>
            <w:r w:rsidRPr="00DB04F2">
              <w:rPr>
                <w:spacing w:val="-1"/>
                <w:sz w:val="24"/>
                <w:szCs w:val="24"/>
              </w:rPr>
              <w:t xml:space="preserve"> </w:t>
            </w:r>
            <w:r w:rsidRPr="00DB04F2">
              <w:rPr>
                <w:sz w:val="24"/>
                <w:szCs w:val="24"/>
              </w:rPr>
              <w:t>ходе</w:t>
            </w:r>
            <w:r w:rsidRPr="00DB04F2">
              <w:rPr>
                <w:spacing w:val="-3"/>
                <w:sz w:val="24"/>
                <w:szCs w:val="24"/>
              </w:rPr>
              <w:t xml:space="preserve"> </w:t>
            </w:r>
            <w:r w:rsidRPr="00DB04F2">
              <w:rPr>
                <w:sz w:val="24"/>
                <w:szCs w:val="24"/>
              </w:rPr>
              <w:t>праздничных</w:t>
            </w:r>
            <w:r w:rsidRPr="00DB04F2">
              <w:rPr>
                <w:spacing w:val="-22"/>
                <w:sz w:val="24"/>
                <w:szCs w:val="24"/>
              </w:rPr>
              <w:t xml:space="preserve"> </w:t>
            </w:r>
            <w:r w:rsidRPr="00DB04F2">
              <w:rPr>
                <w:sz w:val="24"/>
                <w:szCs w:val="24"/>
              </w:rPr>
              <w:t>мероприятий.</w:t>
            </w:r>
          </w:p>
        </w:tc>
      </w:tr>
    </w:tbl>
    <w:p w:rsidR="007F6D8F" w:rsidRPr="00DB04F2" w:rsidRDefault="007F6D8F" w:rsidP="00FE05BE">
      <w:pPr>
        <w:spacing w:after="0" w:line="240" w:lineRule="auto"/>
        <w:ind w:firstLine="567"/>
        <w:jc w:val="center"/>
        <w:rPr>
          <w:rFonts w:ascii="Times New Roman" w:eastAsia="Calibri" w:hAnsi="Times New Roman" w:cs="Times New Roman"/>
          <w:b/>
          <w:i/>
          <w:color w:val="FF0000"/>
          <w:sz w:val="24"/>
          <w:szCs w:val="24"/>
          <w:u w:val="single"/>
        </w:rPr>
      </w:pPr>
    </w:p>
    <w:p w:rsidR="007F6D8F" w:rsidRPr="000553B1" w:rsidRDefault="00E93692" w:rsidP="00FE05BE">
      <w:pPr>
        <w:spacing w:after="0" w:line="240" w:lineRule="auto"/>
        <w:ind w:firstLine="567"/>
        <w:jc w:val="center"/>
        <w:rPr>
          <w:rFonts w:ascii="Times New Roman" w:eastAsia="Calibri" w:hAnsi="Times New Roman" w:cs="Times New Roman"/>
          <w:sz w:val="24"/>
          <w:szCs w:val="24"/>
          <w:u w:val="single"/>
        </w:rPr>
      </w:pPr>
      <w:r w:rsidRPr="000553B1">
        <w:rPr>
          <w:rFonts w:ascii="Times New Roman" w:eastAsia="Calibri" w:hAnsi="Times New Roman" w:cs="Times New Roman"/>
          <w:b/>
          <w:sz w:val="24"/>
          <w:szCs w:val="24"/>
          <w:u w:val="single"/>
        </w:rPr>
        <w:t xml:space="preserve">От </w:t>
      </w:r>
      <w:r w:rsidR="007F6D8F" w:rsidRPr="000553B1">
        <w:rPr>
          <w:rFonts w:ascii="Times New Roman" w:eastAsia="Calibri" w:hAnsi="Times New Roman" w:cs="Times New Roman"/>
          <w:b/>
          <w:sz w:val="24"/>
          <w:szCs w:val="24"/>
          <w:u w:val="single"/>
        </w:rPr>
        <w:t>4</w:t>
      </w:r>
      <w:r w:rsidRPr="000553B1">
        <w:rPr>
          <w:rFonts w:ascii="Times New Roman" w:eastAsia="Calibri" w:hAnsi="Times New Roman" w:cs="Times New Roman"/>
          <w:b/>
          <w:sz w:val="24"/>
          <w:szCs w:val="24"/>
          <w:u w:val="single"/>
        </w:rPr>
        <w:t xml:space="preserve"> до 5 лет</w:t>
      </w:r>
    </w:p>
    <w:tbl>
      <w:tblPr>
        <w:tblStyle w:val="af4"/>
        <w:tblW w:w="10740" w:type="dxa"/>
        <w:tblLayout w:type="fixed"/>
        <w:tblLook w:val="04A0" w:firstRow="1" w:lastRow="0" w:firstColumn="1" w:lastColumn="0" w:noHBand="0" w:noVBand="1"/>
      </w:tblPr>
      <w:tblGrid>
        <w:gridCol w:w="2518"/>
        <w:gridCol w:w="284"/>
        <w:gridCol w:w="141"/>
        <w:gridCol w:w="142"/>
        <w:gridCol w:w="284"/>
        <w:gridCol w:w="283"/>
        <w:gridCol w:w="1418"/>
        <w:gridCol w:w="5670"/>
      </w:tblGrid>
      <w:tr w:rsidR="007F6D8F" w:rsidRPr="00DB04F2" w:rsidTr="00B7528E">
        <w:tc>
          <w:tcPr>
            <w:tcW w:w="2943" w:type="dxa"/>
            <w:gridSpan w:val="3"/>
          </w:tcPr>
          <w:p w:rsidR="007F6D8F" w:rsidRPr="00DB04F2" w:rsidRDefault="007F6D8F" w:rsidP="00FE05BE">
            <w:pPr>
              <w:ind w:firstLine="567"/>
              <w:jc w:val="center"/>
              <w:rPr>
                <w:rFonts w:eastAsia="Calibri"/>
                <w:b/>
                <w:color w:val="000000" w:themeColor="text1"/>
                <w:sz w:val="24"/>
                <w:szCs w:val="24"/>
              </w:rPr>
            </w:pPr>
            <w:r w:rsidRPr="00DB04F2">
              <w:rPr>
                <w:rFonts w:eastAsia="Calibri"/>
                <w:b/>
                <w:color w:val="000000" w:themeColor="text1"/>
                <w:sz w:val="24"/>
                <w:szCs w:val="24"/>
              </w:rPr>
              <w:t>Задачи ОО</w:t>
            </w:r>
          </w:p>
        </w:tc>
        <w:tc>
          <w:tcPr>
            <w:tcW w:w="7797" w:type="dxa"/>
            <w:gridSpan w:val="5"/>
          </w:tcPr>
          <w:p w:rsidR="007F6D8F" w:rsidRPr="00DB04F2" w:rsidRDefault="007F6D8F" w:rsidP="00FE05BE">
            <w:pPr>
              <w:ind w:firstLine="567"/>
              <w:jc w:val="center"/>
              <w:rPr>
                <w:rFonts w:eastAsia="Calibri"/>
                <w:b/>
                <w:color w:val="000000" w:themeColor="text1"/>
                <w:sz w:val="24"/>
                <w:szCs w:val="24"/>
              </w:rPr>
            </w:pPr>
            <w:r w:rsidRPr="00DB04F2">
              <w:rPr>
                <w:rFonts w:eastAsia="Calibri"/>
                <w:b/>
                <w:color w:val="000000" w:themeColor="text1"/>
                <w:sz w:val="24"/>
                <w:szCs w:val="24"/>
              </w:rPr>
              <w:t>Содержание ОО</w:t>
            </w:r>
          </w:p>
        </w:tc>
      </w:tr>
      <w:tr w:rsidR="007F6D8F" w:rsidRPr="00DB04F2" w:rsidTr="003A1579">
        <w:tc>
          <w:tcPr>
            <w:tcW w:w="10740" w:type="dxa"/>
            <w:gridSpan w:val="8"/>
          </w:tcPr>
          <w:p w:rsidR="007F6D8F" w:rsidRPr="009F5F71" w:rsidRDefault="007F6D8F" w:rsidP="00FE05BE">
            <w:pPr>
              <w:ind w:firstLine="567"/>
              <w:jc w:val="center"/>
              <w:rPr>
                <w:rFonts w:eastAsia="Calibri"/>
                <w:b/>
                <w:color w:val="000000" w:themeColor="text1"/>
                <w:sz w:val="24"/>
                <w:szCs w:val="24"/>
                <w:u w:val="single"/>
              </w:rPr>
            </w:pPr>
            <w:r w:rsidRPr="009F5F71">
              <w:rPr>
                <w:b/>
                <w:color w:val="000000" w:themeColor="text1"/>
                <w:sz w:val="24"/>
                <w:szCs w:val="24"/>
                <w:u w:val="single"/>
              </w:rPr>
              <w:t>Приобщение</w:t>
            </w:r>
            <w:r w:rsidRPr="009F5F71">
              <w:rPr>
                <w:b/>
                <w:color w:val="000000" w:themeColor="text1"/>
                <w:spacing w:val="-3"/>
                <w:sz w:val="24"/>
                <w:szCs w:val="24"/>
                <w:u w:val="single"/>
              </w:rPr>
              <w:t xml:space="preserve"> </w:t>
            </w:r>
            <w:r w:rsidRPr="009F5F71">
              <w:rPr>
                <w:b/>
                <w:color w:val="000000" w:themeColor="text1"/>
                <w:sz w:val="24"/>
                <w:szCs w:val="24"/>
                <w:u w:val="single"/>
              </w:rPr>
              <w:t>к</w:t>
            </w:r>
            <w:r w:rsidRPr="009F5F71">
              <w:rPr>
                <w:b/>
                <w:color w:val="000000" w:themeColor="text1"/>
                <w:spacing w:val="1"/>
                <w:sz w:val="24"/>
                <w:szCs w:val="24"/>
                <w:u w:val="single"/>
              </w:rPr>
              <w:t xml:space="preserve"> </w:t>
            </w:r>
            <w:r w:rsidRPr="009F5F71">
              <w:rPr>
                <w:b/>
                <w:color w:val="000000" w:themeColor="text1"/>
                <w:sz w:val="24"/>
                <w:szCs w:val="24"/>
                <w:u w:val="single"/>
              </w:rPr>
              <w:t>искусству</w:t>
            </w:r>
          </w:p>
        </w:tc>
      </w:tr>
      <w:tr w:rsidR="007F6D8F" w:rsidRPr="00DB04F2" w:rsidTr="009F5F71">
        <w:tc>
          <w:tcPr>
            <w:tcW w:w="2802" w:type="dxa"/>
            <w:gridSpan w:val="2"/>
          </w:tcPr>
          <w:p w:rsidR="007F6D8F" w:rsidRPr="00DB04F2" w:rsidRDefault="007F6D8F" w:rsidP="00FE05BE">
            <w:pPr>
              <w:ind w:right="73"/>
              <w:jc w:val="both"/>
              <w:rPr>
                <w:sz w:val="24"/>
                <w:szCs w:val="24"/>
              </w:rPr>
            </w:pPr>
            <w:r w:rsidRPr="00DB04F2">
              <w:rPr>
                <w:sz w:val="24"/>
                <w:szCs w:val="24"/>
              </w:rPr>
              <w:t>продолжать</w:t>
            </w:r>
            <w:r w:rsidRPr="00DB04F2">
              <w:rPr>
                <w:spacing w:val="49"/>
                <w:sz w:val="24"/>
                <w:szCs w:val="24"/>
              </w:rPr>
              <w:t xml:space="preserve"> </w:t>
            </w:r>
            <w:r w:rsidRPr="00DB04F2">
              <w:rPr>
                <w:sz w:val="24"/>
                <w:szCs w:val="24"/>
              </w:rPr>
              <w:t>развивать</w:t>
            </w:r>
            <w:r w:rsidRPr="00DB04F2">
              <w:rPr>
                <w:spacing w:val="40"/>
                <w:sz w:val="24"/>
                <w:szCs w:val="24"/>
              </w:rPr>
              <w:t xml:space="preserve"> </w:t>
            </w:r>
            <w:r w:rsidRPr="00DB04F2">
              <w:rPr>
                <w:sz w:val="24"/>
                <w:szCs w:val="24"/>
              </w:rPr>
              <w:t>у</w:t>
            </w:r>
            <w:r w:rsidRPr="00DB04F2">
              <w:rPr>
                <w:spacing w:val="45"/>
                <w:sz w:val="24"/>
                <w:szCs w:val="24"/>
              </w:rPr>
              <w:t xml:space="preserve"> </w:t>
            </w:r>
            <w:r w:rsidRPr="00DB04F2">
              <w:rPr>
                <w:sz w:val="24"/>
                <w:szCs w:val="24"/>
              </w:rPr>
              <w:t>детей</w:t>
            </w:r>
            <w:r w:rsidRPr="00DB04F2">
              <w:rPr>
                <w:spacing w:val="43"/>
                <w:sz w:val="24"/>
                <w:szCs w:val="24"/>
              </w:rPr>
              <w:t xml:space="preserve"> </w:t>
            </w:r>
            <w:r w:rsidRPr="00DB04F2">
              <w:rPr>
                <w:sz w:val="24"/>
                <w:szCs w:val="24"/>
              </w:rPr>
              <w:t>художественное</w:t>
            </w:r>
            <w:r w:rsidRPr="00DB04F2">
              <w:rPr>
                <w:spacing w:val="51"/>
                <w:sz w:val="24"/>
                <w:szCs w:val="24"/>
              </w:rPr>
              <w:t xml:space="preserve"> </w:t>
            </w:r>
            <w:r w:rsidRPr="00DB04F2">
              <w:rPr>
                <w:sz w:val="24"/>
                <w:szCs w:val="24"/>
              </w:rPr>
              <w:t>и</w:t>
            </w:r>
            <w:r w:rsidRPr="00DB04F2">
              <w:rPr>
                <w:spacing w:val="50"/>
                <w:sz w:val="24"/>
                <w:szCs w:val="24"/>
              </w:rPr>
              <w:t xml:space="preserve"> </w:t>
            </w:r>
            <w:r w:rsidRPr="00DB04F2">
              <w:rPr>
                <w:sz w:val="24"/>
                <w:szCs w:val="24"/>
              </w:rPr>
              <w:t>эстетическое</w:t>
            </w:r>
            <w:r w:rsidRPr="00DB04F2">
              <w:rPr>
                <w:spacing w:val="34"/>
                <w:sz w:val="24"/>
                <w:szCs w:val="24"/>
              </w:rPr>
              <w:t xml:space="preserve"> </w:t>
            </w:r>
            <w:r w:rsidRPr="00DB04F2">
              <w:rPr>
                <w:sz w:val="24"/>
                <w:szCs w:val="24"/>
              </w:rPr>
              <w:t>восприятие</w:t>
            </w:r>
            <w:r w:rsidRPr="00DB04F2">
              <w:rPr>
                <w:spacing w:val="36"/>
                <w:sz w:val="24"/>
                <w:szCs w:val="24"/>
              </w:rPr>
              <w:t xml:space="preserve"> </w:t>
            </w:r>
            <w:r w:rsidRPr="00DB04F2">
              <w:rPr>
                <w:sz w:val="24"/>
                <w:szCs w:val="24"/>
              </w:rPr>
              <w:t>в процессе</w:t>
            </w:r>
            <w:r w:rsidRPr="00DB04F2">
              <w:rPr>
                <w:spacing w:val="16"/>
                <w:sz w:val="24"/>
                <w:szCs w:val="24"/>
              </w:rPr>
              <w:t xml:space="preserve"> </w:t>
            </w:r>
            <w:r w:rsidRPr="00DB04F2">
              <w:rPr>
                <w:sz w:val="24"/>
                <w:szCs w:val="24"/>
              </w:rPr>
              <w:t>ознакомления</w:t>
            </w:r>
            <w:r w:rsidRPr="00DB04F2">
              <w:rPr>
                <w:spacing w:val="17"/>
                <w:sz w:val="24"/>
                <w:szCs w:val="24"/>
              </w:rPr>
              <w:t xml:space="preserve"> </w:t>
            </w:r>
            <w:r w:rsidRPr="00DB04F2">
              <w:rPr>
                <w:sz w:val="24"/>
                <w:szCs w:val="24"/>
              </w:rPr>
              <w:t>с</w:t>
            </w:r>
            <w:r w:rsidRPr="00DB04F2">
              <w:rPr>
                <w:spacing w:val="19"/>
                <w:sz w:val="24"/>
                <w:szCs w:val="24"/>
              </w:rPr>
              <w:t xml:space="preserve"> </w:t>
            </w:r>
            <w:r w:rsidRPr="00DB04F2">
              <w:rPr>
                <w:sz w:val="24"/>
                <w:szCs w:val="24"/>
              </w:rPr>
              <w:t>произведениями разных</w:t>
            </w:r>
            <w:r w:rsidRPr="00DB04F2">
              <w:rPr>
                <w:spacing w:val="20"/>
                <w:sz w:val="24"/>
                <w:szCs w:val="24"/>
              </w:rPr>
              <w:t xml:space="preserve"> </w:t>
            </w:r>
            <w:r w:rsidRPr="00DB04F2">
              <w:rPr>
                <w:sz w:val="24"/>
                <w:szCs w:val="24"/>
              </w:rPr>
              <w:t>видов</w:t>
            </w:r>
            <w:r w:rsidRPr="00DB04F2">
              <w:rPr>
                <w:spacing w:val="16"/>
                <w:sz w:val="24"/>
                <w:szCs w:val="24"/>
              </w:rPr>
              <w:t xml:space="preserve"> </w:t>
            </w:r>
            <w:r w:rsidRPr="00DB04F2">
              <w:rPr>
                <w:sz w:val="24"/>
                <w:szCs w:val="24"/>
              </w:rPr>
              <w:t>искусства; развивать воображение,</w:t>
            </w:r>
            <w:r w:rsidRPr="00DB04F2">
              <w:rPr>
                <w:spacing w:val="-1"/>
                <w:sz w:val="24"/>
                <w:szCs w:val="24"/>
              </w:rPr>
              <w:t xml:space="preserve"> </w:t>
            </w:r>
            <w:r w:rsidRPr="00DB04F2">
              <w:rPr>
                <w:sz w:val="24"/>
                <w:szCs w:val="24"/>
              </w:rPr>
              <w:t>художественный</w:t>
            </w:r>
            <w:r w:rsidRPr="00DB04F2">
              <w:rPr>
                <w:spacing w:val="-20"/>
                <w:sz w:val="24"/>
                <w:szCs w:val="24"/>
              </w:rPr>
              <w:t xml:space="preserve"> </w:t>
            </w:r>
            <w:r w:rsidRPr="00DB04F2">
              <w:rPr>
                <w:sz w:val="24"/>
                <w:szCs w:val="24"/>
              </w:rPr>
              <w:t>вкус;</w:t>
            </w:r>
          </w:p>
          <w:p w:rsidR="007F6D8F" w:rsidRPr="00DB04F2" w:rsidRDefault="007F6D8F" w:rsidP="00FE05BE">
            <w:pPr>
              <w:ind w:right="69"/>
              <w:jc w:val="both"/>
              <w:rPr>
                <w:sz w:val="24"/>
                <w:szCs w:val="24"/>
              </w:rPr>
            </w:pPr>
            <w:r w:rsidRPr="00DB04F2">
              <w:rPr>
                <w:sz w:val="24"/>
                <w:szCs w:val="24"/>
              </w:rPr>
              <w:t>формировать</w:t>
            </w:r>
            <w:r w:rsidRPr="00DB04F2">
              <w:rPr>
                <w:spacing w:val="17"/>
                <w:sz w:val="24"/>
                <w:szCs w:val="24"/>
              </w:rPr>
              <w:t xml:space="preserve"> </w:t>
            </w:r>
            <w:r w:rsidRPr="00DB04F2">
              <w:rPr>
                <w:sz w:val="24"/>
                <w:szCs w:val="24"/>
              </w:rPr>
              <w:t>у</w:t>
            </w:r>
            <w:r w:rsidRPr="00DB04F2">
              <w:rPr>
                <w:spacing w:val="19"/>
                <w:sz w:val="24"/>
                <w:szCs w:val="24"/>
              </w:rPr>
              <w:t xml:space="preserve"> </w:t>
            </w:r>
            <w:r w:rsidRPr="00DB04F2">
              <w:rPr>
                <w:sz w:val="24"/>
                <w:szCs w:val="24"/>
              </w:rPr>
              <w:t>детей</w:t>
            </w:r>
            <w:r w:rsidRPr="00DB04F2">
              <w:rPr>
                <w:spacing w:val="12"/>
                <w:sz w:val="24"/>
                <w:szCs w:val="24"/>
              </w:rPr>
              <w:t xml:space="preserve"> </w:t>
            </w:r>
            <w:r w:rsidRPr="00DB04F2">
              <w:rPr>
                <w:sz w:val="24"/>
                <w:szCs w:val="24"/>
              </w:rPr>
              <w:t>умение</w:t>
            </w:r>
            <w:r w:rsidRPr="00DB04F2">
              <w:rPr>
                <w:spacing w:val="9"/>
                <w:sz w:val="24"/>
                <w:szCs w:val="24"/>
              </w:rPr>
              <w:t xml:space="preserve"> </w:t>
            </w:r>
            <w:r w:rsidRPr="00DB04F2">
              <w:rPr>
                <w:sz w:val="24"/>
                <w:szCs w:val="24"/>
              </w:rPr>
              <w:t>сравнивать</w:t>
            </w:r>
            <w:r w:rsidRPr="00DB04F2">
              <w:rPr>
                <w:spacing w:val="22"/>
                <w:sz w:val="24"/>
                <w:szCs w:val="24"/>
              </w:rPr>
              <w:t xml:space="preserve"> </w:t>
            </w:r>
            <w:r w:rsidRPr="00DB04F2">
              <w:rPr>
                <w:sz w:val="24"/>
                <w:szCs w:val="24"/>
              </w:rPr>
              <w:t>произведения различных</w:t>
            </w:r>
            <w:r w:rsidRPr="00DB04F2">
              <w:rPr>
                <w:spacing w:val="9"/>
                <w:sz w:val="24"/>
                <w:szCs w:val="24"/>
              </w:rPr>
              <w:t xml:space="preserve"> </w:t>
            </w:r>
            <w:r w:rsidRPr="00DB04F2">
              <w:rPr>
                <w:sz w:val="24"/>
                <w:szCs w:val="24"/>
              </w:rPr>
              <w:t>видов искусства;</w:t>
            </w:r>
          </w:p>
          <w:p w:rsidR="007F6D8F" w:rsidRPr="00DB04F2" w:rsidRDefault="007F6D8F" w:rsidP="00FE05BE">
            <w:pPr>
              <w:ind w:right="78"/>
              <w:jc w:val="both"/>
              <w:rPr>
                <w:sz w:val="24"/>
                <w:szCs w:val="24"/>
              </w:rPr>
            </w:pPr>
            <w:r w:rsidRPr="00DB04F2">
              <w:rPr>
                <w:sz w:val="24"/>
                <w:szCs w:val="24"/>
              </w:rPr>
              <w:t xml:space="preserve">развивать </w:t>
            </w:r>
            <w:r w:rsidR="00E93692" w:rsidRPr="00DB04F2">
              <w:rPr>
                <w:sz w:val="24"/>
                <w:szCs w:val="24"/>
              </w:rPr>
              <w:t xml:space="preserve">отзывчивость </w:t>
            </w:r>
            <w:r w:rsidRPr="00DB04F2">
              <w:rPr>
                <w:sz w:val="24"/>
                <w:szCs w:val="24"/>
              </w:rPr>
              <w:t xml:space="preserve">и </w:t>
            </w:r>
            <w:r w:rsidR="00E93692" w:rsidRPr="00DB04F2">
              <w:rPr>
                <w:sz w:val="24"/>
                <w:szCs w:val="24"/>
              </w:rPr>
              <w:t>эстетическое</w:t>
            </w:r>
            <w:r w:rsidRPr="00DB04F2">
              <w:rPr>
                <w:spacing w:val="11"/>
                <w:sz w:val="24"/>
                <w:szCs w:val="24"/>
              </w:rPr>
              <w:t xml:space="preserve"> </w:t>
            </w:r>
            <w:r w:rsidR="00E93692" w:rsidRPr="00DB04F2">
              <w:rPr>
                <w:sz w:val="24"/>
                <w:szCs w:val="24"/>
              </w:rPr>
              <w:t>сопереживание</w:t>
            </w:r>
            <w:r w:rsidRPr="00DB04F2">
              <w:rPr>
                <w:spacing w:val="6"/>
                <w:sz w:val="24"/>
                <w:szCs w:val="24"/>
              </w:rPr>
              <w:t xml:space="preserve"> </w:t>
            </w:r>
            <w:r w:rsidR="003A1579" w:rsidRPr="00DB04F2">
              <w:rPr>
                <w:sz w:val="24"/>
                <w:szCs w:val="24"/>
              </w:rPr>
              <w:t>на</w:t>
            </w:r>
            <w:r w:rsidRPr="00DB04F2">
              <w:rPr>
                <w:spacing w:val="11"/>
                <w:sz w:val="24"/>
                <w:szCs w:val="24"/>
              </w:rPr>
              <w:t xml:space="preserve"> </w:t>
            </w:r>
            <w:r w:rsidRPr="00DB04F2">
              <w:rPr>
                <w:sz w:val="24"/>
                <w:szCs w:val="24"/>
              </w:rPr>
              <w:t>красоту окружающей</w:t>
            </w:r>
            <w:r w:rsidRPr="00DB04F2">
              <w:rPr>
                <w:spacing w:val="3"/>
                <w:sz w:val="24"/>
                <w:szCs w:val="24"/>
              </w:rPr>
              <w:t xml:space="preserve"> </w:t>
            </w:r>
            <w:r w:rsidRPr="00DB04F2">
              <w:rPr>
                <w:sz w:val="24"/>
                <w:szCs w:val="24"/>
              </w:rPr>
              <w:t>действительности;</w:t>
            </w:r>
          </w:p>
          <w:p w:rsidR="007F6D8F" w:rsidRPr="00DB04F2" w:rsidRDefault="007F6D8F" w:rsidP="00FE05BE">
            <w:pPr>
              <w:ind w:right="92"/>
              <w:jc w:val="both"/>
              <w:rPr>
                <w:sz w:val="24"/>
                <w:szCs w:val="24"/>
              </w:rPr>
            </w:pPr>
            <w:r w:rsidRPr="00DB04F2">
              <w:rPr>
                <w:sz w:val="24"/>
                <w:szCs w:val="24"/>
              </w:rPr>
              <w:t>развивать</w:t>
            </w:r>
            <w:r w:rsidRPr="00DB04F2">
              <w:rPr>
                <w:spacing w:val="4"/>
                <w:sz w:val="24"/>
                <w:szCs w:val="24"/>
              </w:rPr>
              <w:t xml:space="preserve"> </w:t>
            </w:r>
            <w:r w:rsidRPr="00DB04F2">
              <w:rPr>
                <w:sz w:val="24"/>
                <w:szCs w:val="24"/>
              </w:rPr>
              <w:t>у</w:t>
            </w:r>
            <w:r w:rsidRPr="00DB04F2">
              <w:rPr>
                <w:spacing w:val="11"/>
                <w:sz w:val="24"/>
                <w:szCs w:val="24"/>
              </w:rPr>
              <w:t xml:space="preserve"> </w:t>
            </w:r>
            <w:r w:rsidRPr="00DB04F2">
              <w:rPr>
                <w:sz w:val="24"/>
                <w:szCs w:val="24"/>
              </w:rPr>
              <w:t>детей</w:t>
            </w:r>
            <w:r w:rsidRPr="00DB04F2">
              <w:rPr>
                <w:spacing w:val="5"/>
                <w:sz w:val="24"/>
                <w:szCs w:val="24"/>
              </w:rPr>
              <w:t xml:space="preserve"> </w:t>
            </w:r>
            <w:r w:rsidRPr="00DB04F2">
              <w:rPr>
                <w:sz w:val="24"/>
                <w:szCs w:val="24"/>
              </w:rPr>
              <w:t>интерес</w:t>
            </w:r>
            <w:r w:rsidRPr="00DB04F2">
              <w:rPr>
                <w:spacing w:val="3"/>
                <w:sz w:val="24"/>
                <w:szCs w:val="24"/>
              </w:rPr>
              <w:t xml:space="preserve"> </w:t>
            </w:r>
            <w:r w:rsidRPr="00DB04F2">
              <w:rPr>
                <w:sz w:val="24"/>
                <w:szCs w:val="24"/>
              </w:rPr>
              <w:t>к</w:t>
            </w:r>
            <w:r w:rsidRPr="00DB04F2">
              <w:rPr>
                <w:spacing w:val="1"/>
                <w:sz w:val="24"/>
                <w:szCs w:val="24"/>
              </w:rPr>
              <w:t xml:space="preserve"> </w:t>
            </w:r>
            <w:r w:rsidRPr="00DB04F2">
              <w:rPr>
                <w:sz w:val="24"/>
                <w:szCs w:val="24"/>
              </w:rPr>
              <w:t>искусству как</w:t>
            </w:r>
            <w:r w:rsidRPr="00DB04F2">
              <w:rPr>
                <w:spacing w:val="16"/>
                <w:sz w:val="24"/>
                <w:szCs w:val="24"/>
              </w:rPr>
              <w:t xml:space="preserve"> </w:t>
            </w:r>
            <w:r w:rsidRPr="00DB04F2">
              <w:rPr>
                <w:sz w:val="24"/>
                <w:szCs w:val="24"/>
              </w:rPr>
              <w:t>виду</w:t>
            </w:r>
            <w:r w:rsidRPr="00DB04F2">
              <w:rPr>
                <w:spacing w:val="5"/>
                <w:sz w:val="24"/>
                <w:szCs w:val="24"/>
              </w:rPr>
              <w:t xml:space="preserve"> </w:t>
            </w:r>
            <w:r w:rsidRPr="00DB04F2">
              <w:rPr>
                <w:sz w:val="24"/>
                <w:szCs w:val="24"/>
              </w:rPr>
              <w:t>творческой</w:t>
            </w:r>
            <w:r w:rsidRPr="00DB04F2">
              <w:rPr>
                <w:spacing w:val="1"/>
                <w:sz w:val="24"/>
                <w:szCs w:val="24"/>
              </w:rPr>
              <w:t xml:space="preserve"> </w:t>
            </w:r>
            <w:r w:rsidRPr="00DB04F2">
              <w:rPr>
                <w:sz w:val="24"/>
                <w:szCs w:val="24"/>
              </w:rPr>
              <w:t>деятельности человека;</w:t>
            </w:r>
          </w:p>
          <w:p w:rsidR="007F6D8F" w:rsidRPr="00DB04F2" w:rsidRDefault="00E93692" w:rsidP="00FE05BE">
            <w:pPr>
              <w:ind w:right="80"/>
              <w:jc w:val="both"/>
              <w:rPr>
                <w:sz w:val="24"/>
                <w:szCs w:val="24"/>
              </w:rPr>
            </w:pPr>
            <w:r w:rsidRPr="00DB04F2">
              <w:rPr>
                <w:sz w:val="24"/>
                <w:szCs w:val="24"/>
              </w:rPr>
              <w:t xml:space="preserve">познакомить </w:t>
            </w:r>
            <w:r w:rsidR="007F6D8F" w:rsidRPr="00DB04F2">
              <w:rPr>
                <w:sz w:val="24"/>
                <w:szCs w:val="24"/>
              </w:rPr>
              <w:t>детей</w:t>
            </w:r>
            <w:r w:rsidR="007F6D8F" w:rsidRPr="00DB04F2">
              <w:rPr>
                <w:spacing w:val="16"/>
                <w:sz w:val="24"/>
                <w:szCs w:val="24"/>
              </w:rPr>
              <w:t xml:space="preserve"> </w:t>
            </w:r>
            <w:r w:rsidRPr="00DB04F2">
              <w:rPr>
                <w:sz w:val="24"/>
                <w:szCs w:val="24"/>
              </w:rPr>
              <w:t>с</w:t>
            </w:r>
            <w:r w:rsidR="007F6D8F" w:rsidRPr="00DB04F2">
              <w:rPr>
                <w:spacing w:val="9"/>
                <w:sz w:val="24"/>
                <w:szCs w:val="24"/>
              </w:rPr>
              <w:t xml:space="preserve"> </w:t>
            </w:r>
            <w:r w:rsidR="00E85929" w:rsidRPr="00DB04F2">
              <w:rPr>
                <w:sz w:val="24"/>
                <w:szCs w:val="24"/>
              </w:rPr>
              <w:t>видами и жанрами</w:t>
            </w:r>
            <w:r w:rsidR="007F6D8F" w:rsidRPr="00DB04F2">
              <w:rPr>
                <w:spacing w:val="9"/>
                <w:sz w:val="24"/>
                <w:szCs w:val="24"/>
              </w:rPr>
              <w:t xml:space="preserve"> </w:t>
            </w:r>
            <w:r w:rsidR="007F6D8F" w:rsidRPr="00DB04F2">
              <w:rPr>
                <w:sz w:val="24"/>
                <w:szCs w:val="24"/>
              </w:rPr>
              <w:t>искусства, историей его возникновения,</w:t>
            </w:r>
            <w:r w:rsidR="007F6D8F" w:rsidRPr="00DB04F2">
              <w:rPr>
                <w:spacing w:val="-7"/>
                <w:sz w:val="24"/>
                <w:szCs w:val="24"/>
              </w:rPr>
              <w:t xml:space="preserve"> </w:t>
            </w:r>
            <w:r w:rsidR="007F6D8F" w:rsidRPr="00DB04F2">
              <w:rPr>
                <w:sz w:val="24"/>
                <w:szCs w:val="24"/>
              </w:rPr>
              <w:t>средствами выразительности</w:t>
            </w:r>
            <w:r w:rsidR="007F6D8F" w:rsidRPr="00DB04F2">
              <w:rPr>
                <w:spacing w:val="-22"/>
                <w:sz w:val="24"/>
                <w:szCs w:val="24"/>
              </w:rPr>
              <w:t xml:space="preserve"> </w:t>
            </w:r>
            <w:r w:rsidR="007F6D8F" w:rsidRPr="00DB04F2">
              <w:rPr>
                <w:sz w:val="24"/>
                <w:szCs w:val="24"/>
              </w:rPr>
              <w:t>разных</w:t>
            </w:r>
            <w:r w:rsidR="007F6D8F" w:rsidRPr="00DB04F2">
              <w:rPr>
                <w:spacing w:val="-2"/>
                <w:sz w:val="24"/>
                <w:szCs w:val="24"/>
              </w:rPr>
              <w:t xml:space="preserve"> </w:t>
            </w:r>
            <w:r w:rsidR="007F6D8F" w:rsidRPr="00DB04F2">
              <w:rPr>
                <w:sz w:val="24"/>
                <w:szCs w:val="24"/>
              </w:rPr>
              <w:t>видов</w:t>
            </w:r>
            <w:r w:rsidR="007F6D8F" w:rsidRPr="00DB04F2">
              <w:rPr>
                <w:spacing w:val="-3"/>
                <w:sz w:val="24"/>
                <w:szCs w:val="24"/>
              </w:rPr>
              <w:t xml:space="preserve"> </w:t>
            </w:r>
            <w:r w:rsidR="007F6D8F" w:rsidRPr="00DB04F2">
              <w:rPr>
                <w:sz w:val="24"/>
                <w:szCs w:val="24"/>
              </w:rPr>
              <w:t>искусства;</w:t>
            </w:r>
          </w:p>
          <w:p w:rsidR="007F6D8F" w:rsidRPr="00DB04F2" w:rsidRDefault="007F6D8F" w:rsidP="00FE05BE">
            <w:pPr>
              <w:ind w:right="73"/>
              <w:jc w:val="both"/>
              <w:rPr>
                <w:sz w:val="24"/>
                <w:szCs w:val="24"/>
              </w:rPr>
            </w:pPr>
            <w:r w:rsidRPr="00DB04F2">
              <w:rPr>
                <w:sz w:val="24"/>
                <w:szCs w:val="24"/>
              </w:rPr>
              <w:t>формировать понимание</w:t>
            </w:r>
            <w:r w:rsidRPr="00DB04F2">
              <w:rPr>
                <w:spacing w:val="1"/>
                <w:sz w:val="24"/>
                <w:szCs w:val="24"/>
              </w:rPr>
              <w:t xml:space="preserve"> </w:t>
            </w:r>
            <w:r w:rsidRPr="00DB04F2">
              <w:rPr>
                <w:sz w:val="24"/>
                <w:szCs w:val="24"/>
              </w:rPr>
              <w:t>красоты</w:t>
            </w:r>
            <w:r w:rsidRPr="00DB04F2">
              <w:rPr>
                <w:spacing w:val="6"/>
                <w:sz w:val="24"/>
                <w:szCs w:val="24"/>
              </w:rPr>
              <w:t xml:space="preserve"> </w:t>
            </w:r>
            <w:r w:rsidRPr="00DB04F2">
              <w:rPr>
                <w:sz w:val="24"/>
                <w:szCs w:val="24"/>
              </w:rPr>
              <w:t>произведений</w:t>
            </w:r>
            <w:r w:rsidRPr="00DB04F2">
              <w:rPr>
                <w:spacing w:val="3"/>
                <w:sz w:val="24"/>
                <w:szCs w:val="24"/>
              </w:rPr>
              <w:t xml:space="preserve"> </w:t>
            </w:r>
            <w:r w:rsidRPr="00DB04F2">
              <w:rPr>
                <w:sz w:val="24"/>
                <w:szCs w:val="24"/>
              </w:rPr>
              <w:t>искусства,</w:t>
            </w:r>
            <w:r w:rsidRPr="00DB04F2">
              <w:rPr>
                <w:spacing w:val="7"/>
                <w:sz w:val="24"/>
                <w:szCs w:val="24"/>
              </w:rPr>
              <w:t xml:space="preserve"> </w:t>
            </w:r>
            <w:r w:rsidRPr="00DB04F2">
              <w:rPr>
                <w:sz w:val="24"/>
                <w:szCs w:val="24"/>
              </w:rPr>
              <w:t>потребность общения</w:t>
            </w:r>
            <w:r w:rsidRPr="00DB04F2">
              <w:rPr>
                <w:spacing w:val="-3"/>
                <w:sz w:val="24"/>
                <w:szCs w:val="24"/>
              </w:rPr>
              <w:t xml:space="preserve"> </w:t>
            </w:r>
            <w:r w:rsidRPr="00DB04F2">
              <w:rPr>
                <w:sz w:val="24"/>
                <w:szCs w:val="24"/>
              </w:rPr>
              <w:t>с</w:t>
            </w:r>
            <w:r w:rsidRPr="00DB04F2">
              <w:rPr>
                <w:spacing w:val="2"/>
                <w:sz w:val="24"/>
                <w:szCs w:val="24"/>
              </w:rPr>
              <w:t xml:space="preserve"> </w:t>
            </w:r>
            <w:r w:rsidRPr="00DB04F2">
              <w:rPr>
                <w:sz w:val="24"/>
                <w:szCs w:val="24"/>
              </w:rPr>
              <w:t>искусством;</w:t>
            </w:r>
          </w:p>
          <w:p w:rsidR="007F6D8F" w:rsidRPr="00DB04F2" w:rsidRDefault="007F6D8F" w:rsidP="00FE05BE">
            <w:pPr>
              <w:ind w:right="90"/>
              <w:jc w:val="both"/>
              <w:rPr>
                <w:sz w:val="24"/>
                <w:szCs w:val="24"/>
              </w:rPr>
            </w:pPr>
            <w:r w:rsidRPr="00DB04F2">
              <w:rPr>
                <w:sz w:val="24"/>
                <w:szCs w:val="24"/>
              </w:rPr>
              <w:t>формировать</w:t>
            </w:r>
            <w:r w:rsidRPr="00DB04F2">
              <w:rPr>
                <w:spacing w:val="5"/>
                <w:sz w:val="24"/>
                <w:szCs w:val="24"/>
              </w:rPr>
              <w:t xml:space="preserve"> </w:t>
            </w:r>
            <w:r w:rsidRPr="00DB04F2">
              <w:rPr>
                <w:sz w:val="24"/>
                <w:szCs w:val="24"/>
              </w:rPr>
              <w:t>у</w:t>
            </w:r>
            <w:r w:rsidRPr="00DB04F2">
              <w:rPr>
                <w:spacing w:val="22"/>
                <w:sz w:val="24"/>
                <w:szCs w:val="24"/>
              </w:rPr>
              <w:t xml:space="preserve"> </w:t>
            </w:r>
            <w:r w:rsidRPr="00DB04F2">
              <w:rPr>
                <w:sz w:val="24"/>
                <w:szCs w:val="24"/>
              </w:rPr>
              <w:t>детей</w:t>
            </w:r>
            <w:r w:rsidRPr="00DB04F2">
              <w:rPr>
                <w:spacing w:val="10"/>
                <w:sz w:val="24"/>
                <w:szCs w:val="24"/>
              </w:rPr>
              <w:t xml:space="preserve"> </w:t>
            </w:r>
            <w:r w:rsidRPr="00DB04F2">
              <w:rPr>
                <w:sz w:val="24"/>
                <w:szCs w:val="24"/>
              </w:rPr>
              <w:t>интерес</w:t>
            </w:r>
            <w:r w:rsidRPr="00DB04F2">
              <w:rPr>
                <w:spacing w:val="4"/>
                <w:sz w:val="24"/>
                <w:szCs w:val="24"/>
              </w:rPr>
              <w:t xml:space="preserve"> </w:t>
            </w:r>
            <w:r w:rsidRPr="00DB04F2">
              <w:rPr>
                <w:sz w:val="24"/>
                <w:szCs w:val="24"/>
              </w:rPr>
              <w:t>к</w:t>
            </w:r>
            <w:r w:rsidRPr="00DB04F2">
              <w:rPr>
                <w:spacing w:val="20"/>
                <w:sz w:val="24"/>
                <w:szCs w:val="24"/>
              </w:rPr>
              <w:t xml:space="preserve"> </w:t>
            </w:r>
            <w:r w:rsidRPr="00DB04F2">
              <w:rPr>
                <w:sz w:val="24"/>
                <w:szCs w:val="24"/>
              </w:rPr>
              <w:t>детским</w:t>
            </w:r>
            <w:r w:rsidRPr="00DB04F2">
              <w:rPr>
                <w:spacing w:val="11"/>
                <w:sz w:val="24"/>
                <w:szCs w:val="24"/>
              </w:rPr>
              <w:t xml:space="preserve"> </w:t>
            </w:r>
            <w:r w:rsidRPr="00DB04F2">
              <w:rPr>
                <w:sz w:val="24"/>
                <w:szCs w:val="24"/>
              </w:rPr>
              <w:t>выставкам, спектаклям;</w:t>
            </w:r>
            <w:r w:rsidRPr="00DB04F2">
              <w:rPr>
                <w:spacing w:val="6"/>
                <w:sz w:val="24"/>
                <w:szCs w:val="24"/>
              </w:rPr>
              <w:t xml:space="preserve"> </w:t>
            </w:r>
            <w:r w:rsidRPr="00DB04F2">
              <w:rPr>
                <w:sz w:val="24"/>
                <w:szCs w:val="24"/>
              </w:rPr>
              <w:t>желание посещать</w:t>
            </w:r>
            <w:r w:rsidRPr="00DB04F2">
              <w:rPr>
                <w:spacing w:val="-2"/>
                <w:sz w:val="24"/>
                <w:szCs w:val="24"/>
              </w:rPr>
              <w:t xml:space="preserve"> </w:t>
            </w:r>
            <w:r w:rsidRPr="00DB04F2">
              <w:rPr>
                <w:sz w:val="24"/>
                <w:szCs w:val="24"/>
              </w:rPr>
              <w:t>театр,</w:t>
            </w:r>
            <w:r w:rsidRPr="00DB04F2">
              <w:rPr>
                <w:spacing w:val="1"/>
                <w:sz w:val="24"/>
                <w:szCs w:val="24"/>
              </w:rPr>
              <w:t xml:space="preserve"> </w:t>
            </w:r>
            <w:r w:rsidRPr="00DB04F2">
              <w:rPr>
                <w:sz w:val="24"/>
                <w:szCs w:val="24"/>
              </w:rPr>
              <w:t>музей</w:t>
            </w:r>
            <w:r w:rsidRPr="00DB04F2">
              <w:rPr>
                <w:spacing w:val="-6"/>
                <w:sz w:val="24"/>
                <w:szCs w:val="24"/>
              </w:rPr>
              <w:t xml:space="preserve"> </w:t>
            </w:r>
            <w:r w:rsidRPr="00DB04F2">
              <w:rPr>
                <w:sz w:val="24"/>
                <w:szCs w:val="24"/>
              </w:rPr>
              <w:t>и</w:t>
            </w:r>
            <w:r w:rsidRPr="00DB04F2">
              <w:rPr>
                <w:spacing w:val="3"/>
                <w:sz w:val="24"/>
                <w:szCs w:val="24"/>
              </w:rPr>
              <w:t xml:space="preserve"> </w:t>
            </w:r>
            <w:r w:rsidRPr="00DB04F2">
              <w:rPr>
                <w:sz w:val="24"/>
                <w:szCs w:val="24"/>
              </w:rPr>
              <w:t>тому</w:t>
            </w:r>
            <w:r w:rsidRPr="00DB04F2">
              <w:rPr>
                <w:spacing w:val="-10"/>
                <w:sz w:val="24"/>
                <w:szCs w:val="24"/>
              </w:rPr>
              <w:t xml:space="preserve"> </w:t>
            </w:r>
            <w:r w:rsidRPr="00DB04F2">
              <w:rPr>
                <w:sz w:val="24"/>
                <w:szCs w:val="24"/>
              </w:rPr>
              <w:t>подобное;</w:t>
            </w:r>
          </w:p>
          <w:p w:rsidR="007F6D8F" w:rsidRPr="00DB04F2" w:rsidRDefault="007F6D8F" w:rsidP="00FE05BE">
            <w:pPr>
              <w:ind w:right="99"/>
              <w:jc w:val="both"/>
              <w:rPr>
                <w:rFonts w:eastAsia="Calibri"/>
                <w:b/>
                <w:color w:val="00B050"/>
                <w:sz w:val="24"/>
                <w:szCs w:val="24"/>
              </w:rPr>
            </w:pPr>
            <w:r w:rsidRPr="00DB04F2">
              <w:rPr>
                <w:sz w:val="24"/>
                <w:szCs w:val="24"/>
              </w:rPr>
              <w:t>приобщать</w:t>
            </w:r>
            <w:r w:rsidRPr="00DB04F2">
              <w:rPr>
                <w:spacing w:val="-4"/>
                <w:sz w:val="24"/>
                <w:szCs w:val="24"/>
              </w:rPr>
              <w:t xml:space="preserve"> </w:t>
            </w:r>
            <w:r w:rsidRPr="00DB04F2">
              <w:rPr>
                <w:sz w:val="24"/>
                <w:szCs w:val="24"/>
              </w:rPr>
              <w:t>детей</w:t>
            </w:r>
            <w:r w:rsidRPr="00DB04F2">
              <w:rPr>
                <w:spacing w:val="-1"/>
                <w:sz w:val="24"/>
                <w:szCs w:val="24"/>
              </w:rPr>
              <w:t xml:space="preserve"> </w:t>
            </w:r>
            <w:r w:rsidRPr="00DB04F2">
              <w:rPr>
                <w:sz w:val="24"/>
                <w:szCs w:val="24"/>
              </w:rPr>
              <w:t>к</w:t>
            </w:r>
            <w:r w:rsidRPr="00DB04F2">
              <w:rPr>
                <w:spacing w:val="-4"/>
                <w:sz w:val="24"/>
                <w:szCs w:val="24"/>
              </w:rPr>
              <w:t xml:space="preserve"> </w:t>
            </w:r>
            <w:r w:rsidRPr="00DB04F2">
              <w:rPr>
                <w:sz w:val="24"/>
                <w:szCs w:val="24"/>
              </w:rPr>
              <w:t>лучшим</w:t>
            </w:r>
            <w:r w:rsidRPr="00DB04F2">
              <w:rPr>
                <w:spacing w:val="-9"/>
                <w:sz w:val="24"/>
                <w:szCs w:val="24"/>
              </w:rPr>
              <w:t xml:space="preserve"> </w:t>
            </w:r>
            <w:r w:rsidRPr="00DB04F2">
              <w:rPr>
                <w:sz w:val="24"/>
                <w:szCs w:val="24"/>
              </w:rPr>
              <w:t>образцам</w:t>
            </w:r>
            <w:r w:rsidRPr="00DB04F2">
              <w:rPr>
                <w:spacing w:val="-4"/>
                <w:sz w:val="24"/>
                <w:szCs w:val="24"/>
              </w:rPr>
              <w:t xml:space="preserve"> </w:t>
            </w:r>
            <w:r w:rsidRPr="00DB04F2">
              <w:rPr>
                <w:sz w:val="24"/>
                <w:szCs w:val="24"/>
              </w:rPr>
              <w:t>отечественного</w:t>
            </w:r>
            <w:r w:rsidRPr="00DB04F2">
              <w:rPr>
                <w:spacing w:val="-21"/>
                <w:sz w:val="24"/>
                <w:szCs w:val="24"/>
              </w:rPr>
              <w:t xml:space="preserve"> </w:t>
            </w:r>
            <w:r w:rsidRPr="00DB04F2">
              <w:rPr>
                <w:sz w:val="24"/>
                <w:szCs w:val="24"/>
              </w:rPr>
              <w:t>и</w:t>
            </w:r>
            <w:r w:rsidRPr="00DB04F2">
              <w:rPr>
                <w:spacing w:val="3"/>
                <w:sz w:val="24"/>
                <w:szCs w:val="24"/>
              </w:rPr>
              <w:t xml:space="preserve"> </w:t>
            </w:r>
            <w:r w:rsidRPr="00DB04F2">
              <w:rPr>
                <w:sz w:val="24"/>
                <w:szCs w:val="24"/>
              </w:rPr>
              <w:t>мирового</w:t>
            </w:r>
            <w:r w:rsidRPr="00DB04F2">
              <w:rPr>
                <w:spacing w:val="-15"/>
                <w:sz w:val="24"/>
                <w:szCs w:val="24"/>
              </w:rPr>
              <w:t xml:space="preserve"> </w:t>
            </w:r>
            <w:r w:rsidRPr="00DB04F2">
              <w:rPr>
                <w:sz w:val="24"/>
                <w:szCs w:val="24"/>
              </w:rPr>
              <w:t>искусства. воспитывать</w:t>
            </w:r>
            <w:r w:rsidRPr="00DB04F2">
              <w:rPr>
                <w:spacing w:val="27"/>
                <w:sz w:val="24"/>
                <w:szCs w:val="24"/>
              </w:rPr>
              <w:t xml:space="preserve"> </w:t>
            </w:r>
            <w:r w:rsidRPr="00DB04F2">
              <w:rPr>
                <w:sz w:val="24"/>
                <w:szCs w:val="24"/>
              </w:rPr>
              <w:t>патриотизм</w:t>
            </w:r>
            <w:r w:rsidRPr="00DB04F2">
              <w:rPr>
                <w:spacing w:val="15"/>
                <w:sz w:val="24"/>
                <w:szCs w:val="24"/>
              </w:rPr>
              <w:t xml:space="preserve"> </w:t>
            </w:r>
            <w:r w:rsidRPr="00DB04F2">
              <w:rPr>
                <w:sz w:val="24"/>
                <w:szCs w:val="24"/>
              </w:rPr>
              <w:t>и</w:t>
            </w:r>
            <w:r w:rsidRPr="00DB04F2">
              <w:rPr>
                <w:spacing w:val="29"/>
                <w:sz w:val="24"/>
                <w:szCs w:val="24"/>
              </w:rPr>
              <w:t xml:space="preserve"> </w:t>
            </w:r>
            <w:r w:rsidRPr="00DB04F2">
              <w:rPr>
                <w:sz w:val="24"/>
                <w:szCs w:val="24"/>
              </w:rPr>
              <w:t>чувства</w:t>
            </w:r>
            <w:r w:rsidRPr="00DB04F2">
              <w:rPr>
                <w:spacing w:val="23"/>
                <w:sz w:val="24"/>
                <w:szCs w:val="24"/>
              </w:rPr>
              <w:t xml:space="preserve"> </w:t>
            </w:r>
            <w:r w:rsidRPr="00DB04F2">
              <w:rPr>
                <w:sz w:val="24"/>
                <w:szCs w:val="24"/>
              </w:rPr>
              <w:t>гордости</w:t>
            </w:r>
            <w:r w:rsidRPr="00DB04F2">
              <w:rPr>
                <w:spacing w:val="18"/>
                <w:sz w:val="24"/>
                <w:szCs w:val="24"/>
              </w:rPr>
              <w:t xml:space="preserve"> </w:t>
            </w:r>
            <w:r w:rsidRPr="00DB04F2">
              <w:rPr>
                <w:sz w:val="24"/>
                <w:szCs w:val="24"/>
              </w:rPr>
              <w:t>за</w:t>
            </w:r>
            <w:r w:rsidRPr="00DB04F2">
              <w:rPr>
                <w:spacing w:val="27"/>
                <w:sz w:val="24"/>
                <w:szCs w:val="24"/>
              </w:rPr>
              <w:t xml:space="preserve"> </w:t>
            </w:r>
            <w:r w:rsidRPr="00DB04F2">
              <w:rPr>
                <w:sz w:val="24"/>
                <w:szCs w:val="24"/>
              </w:rPr>
              <w:t>свою</w:t>
            </w:r>
            <w:r w:rsidRPr="00DB04F2">
              <w:rPr>
                <w:spacing w:val="27"/>
                <w:sz w:val="24"/>
                <w:szCs w:val="24"/>
              </w:rPr>
              <w:t xml:space="preserve"> </w:t>
            </w:r>
            <w:r w:rsidRPr="00DB04F2">
              <w:rPr>
                <w:sz w:val="24"/>
                <w:szCs w:val="24"/>
              </w:rPr>
              <w:t>страну,</w:t>
            </w:r>
            <w:r w:rsidRPr="00DB04F2">
              <w:rPr>
                <w:spacing w:val="16"/>
                <w:sz w:val="24"/>
                <w:szCs w:val="24"/>
              </w:rPr>
              <w:t xml:space="preserve"> </w:t>
            </w:r>
            <w:r w:rsidRPr="00DB04F2">
              <w:rPr>
                <w:sz w:val="24"/>
                <w:szCs w:val="24"/>
              </w:rPr>
              <w:t>край</w:t>
            </w:r>
            <w:r w:rsidRPr="00DB04F2">
              <w:rPr>
                <w:spacing w:val="35"/>
                <w:sz w:val="24"/>
                <w:szCs w:val="24"/>
              </w:rPr>
              <w:t xml:space="preserve"> </w:t>
            </w:r>
            <w:r w:rsidRPr="00DB04F2">
              <w:rPr>
                <w:sz w:val="24"/>
                <w:szCs w:val="24"/>
              </w:rPr>
              <w:t>в</w:t>
            </w:r>
            <w:r w:rsidRPr="00DB04F2">
              <w:rPr>
                <w:spacing w:val="26"/>
                <w:sz w:val="24"/>
                <w:szCs w:val="24"/>
              </w:rPr>
              <w:t xml:space="preserve"> </w:t>
            </w:r>
            <w:r w:rsidRPr="00DB04F2">
              <w:rPr>
                <w:sz w:val="24"/>
                <w:szCs w:val="24"/>
              </w:rPr>
              <w:t>процессе</w:t>
            </w:r>
            <w:r w:rsidR="00E93692" w:rsidRPr="00DB04F2">
              <w:rPr>
                <w:sz w:val="24"/>
                <w:szCs w:val="24"/>
              </w:rPr>
              <w:t xml:space="preserve"> </w:t>
            </w:r>
            <w:r w:rsidRPr="00DB04F2">
              <w:rPr>
                <w:sz w:val="24"/>
                <w:szCs w:val="24"/>
              </w:rPr>
              <w:t>ознакомления</w:t>
            </w:r>
            <w:r w:rsidRPr="00DB04F2">
              <w:rPr>
                <w:spacing w:val="2"/>
                <w:sz w:val="24"/>
                <w:szCs w:val="24"/>
              </w:rPr>
              <w:t xml:space="preserve"> </w:t>
            </w:r>
            <w:r w:rsidRPr="00DB04F2">
              <w:rPr>
                <w:sz w:val="24"/>
                <w:szCs w:val="24"/>
              </w:rPr>
              <w:t>с различными</w:t>
            </w:r>
            <w:r w:rsidRPr="00DB04F2">
              <w:rPr>
                <w:spacing w:val="-9"/>
                <w:sz w:val="24"/>
                <w:szCs w:val="24"/>
              </w:rPr>
              <w:t xml:space="preserve"> </w:t>
            </w:r>
            <w:r w:rsidRPr="00DB04F2">
              <w:rPr>
                <w:sz w:val="24"/>
                <w:szCs w:val="24"/>
              </w:rPr>
              <w:t>видами</w:t>
            </w:r>
            <w:r w:rsidRPr="00DB04F2">
              <w:rPr>
                <w:spacing w:val="-7"/>
                <w:sz w:val="24"/>
                <w:szCs w:val="24"/>
              </w:rPr>
              <w:t xml:space="preserve"> </w:t>
            </w:r>
            <w:r w:rsidRPr="00DB04F2">
              <w:rPr>
                <w:sz w:val="24"/>
                <w:szCs w:val="24"/>
              </w:rPr>
              <w:t>искусства;</w:t>
            </w:r>
          </w:p>
        </w:tc>
        <w:tc>
          <w:tcPr>
            <w:tcW w:w="7938" w:type="dxa"/>
            <w:gridSpan w:val="6"/>
          </w:tcPr>
          <w:p w:rsidR="007F6D8F" w:rsidRPr="00DB04F2" w:rsidRDefault="007F6D8F" w:rsidP="00FE05BE">
            <w:pPr>
              <w:ind w:right="47"/>
              <w:jc w:val="both"/>
              <w:rPr>
                <w:sz w:val="24"/>
                <w:szCs w:val="24"/>
              </w:rPr>
            </w:pPr>
            <w:r w:rsidRPr="00DB04F2">
              <w:rPr>
                <w:sz w:val="24"/>
                <w:szCs w:val="24"/>
              </w:rPr>
              <w:t>Педагог</w:t>
            </w:r>
            <w:r w:rsidRPr="00DB04F2">
              <w:rPr>
                <w:spacing w:val="64"/>
                <w:sz w:val="24"/>
                <w:szCs w:val="24"/>
              </w:rPr>
              <w:t xml:space="preserve"> </w:t>
            </w:r>
            <w:r w:rsidRPr="00DB04F2">
              <w:rPr>
                <w:sz w:val="24"/>
                <w:szCs w:val="24"/>
              </w:rPr>
              <w:t>продолжает</w:t>
            </w:r>
            <w:r w:rsidRPr="00DB04F2">
              <w:rPr>
                <w:spacing w:val="49"/>
                <w:sz w:val="24"/>
                <w:szCs w:val="24"/>
              </w:rPr>
              <w:t xml:space="preserve"> </w:t>
            </w:r>
            <w:r w:rsidRPr="00DB04F2">
              <w:rPr>
                <w:sz w:val="24"/>
                <w:szCs w:val="24"/>
              </w:rPr>
              <w:t>приобщать</w:t>
            </w:r>
            <w:r w:rsidRPr="00DB04F2">
              <w:rPr>
                <w:spacing w:val="50"/>
                <w:sz w:val="24"/>
                <w:szCs w:val="24"/>
              </w:rPr>
              <w:t xml:space="preserve"> </w:t>
            </w:r>
            <w:r w:rsidRPr="00DB04F2">
              <w:rPr>
                <w:sz w:val="24"/>
                <w:szCs w:val="24"/>
              </w:rPr>
              <w:t>детей</w:t>
            </w:r>
            <w:r w:rsidRPr="00DB04F2">
              <w:rPr>
                <w:spacing w:val="51"/>
                <w:sz w:val="24"/>
                <w:szCs w:val="24"/>
              </w:rPr>
              <w:t xml:space="preserve"> </w:t>
            </w:r>
            <w:r w:rsidRPr="00DB04F2">
              <w:rPr>
                <w:sz w:val="24"/>
                <w:szCs w:val="24"/>
              </w:rPr>
              <w:t>к</w:t>
            </w:r>
            <w:r w:rsidRPr="00DB04F2">
              <w:rPr>
                <w:spacing w:val="51"/>
                <w:sz w:val="24"/>
                <w:szCs w:val="24"/>
              </w:rPr>
              <w:t xml:space="preserve"> </w:t>
            </w:r>
            <w:r w:rsidRPr="00DB04F2">
              <w:rPr>
                <w:sz w:val="24"/>
                <w:szCs w:val="24"/>
              </w:rPr>
              <w:t>восприятию</w:t>
            </w:r>
            <w:r w:rsidRPr="00DB04F2">
              <w:rPr>
                <w:spacing w:val="67"/>
                <w:sz w:val="24"/>
                <w:szCs w:val="24"/>
              </w:rPr>
              <w:t xml:space="preserve"> </w:t>
            </w:r>
            <w:r w:rsidRPr="00DB04F2">
              <w:rPr>
                <w:sz w:val="24"/>
                <w:szCs w:val="24"/>
              </w:rPr>
              <w:t>искусства,</w:t>
            </w:r>
            <w:r w:rsidRPr="00DB04F2">
              <w:rPr>
                <w:spacing w:val="53"/>
                <w:sz w:val="24"/>
                <w:szCs w:val="24"/>
              </w:rPr>
              <w:t xml:space="preserve"> </w:t>
            </w:r>
            <w:r w:rsidRPr="00DB04F2">
              <w:rPr>
                <w:sz w:val="24"/>
                <w:szCs w:val="24"/>
              </w:rPr>
              <w:t>развивать интерес</w:t>
            </w:r>
            <w:r w:rsidRPr="00DB04F2">
              <w:rPr>
                <w:spacing w:val="14"/>
                <w:sz w:val="24"/>
                <w:szCs w:val="24"/>
              </w:rPr>
              <w:t xml:space="preserve"> </w:t>
            </w:r>
            <w:r w:rsidRPr="00DB04F2">
              <w:rPr>
                <w:sz w:val="24"/>
                <w:szCs w:val="24"/>
              </w:rPr>
              <w:t>к</w:t>
            </w:r>
            <w:r w:rsidRPr="00DB04F2">
              <w:rPr>
                <w:spacing w:val="5"/>
                <w:sz w:val="24"/>
                <w:szCs w:val="24"/>
              </w:rPr>
              <w:t xml:space="preserve"> </w:t>
            </w:r>
            <w:r w:rsidRPr="00DB04F2">
              <w:rPr>
                <w:sz w:val="24"/>
                <w:szCs w:val="24"/>
              </w:rPr>
              <w:t>нему; поощряет</w:t>
            </w:r>
            <w:r w:rsidRPr="00DB04F2">
              <w:rPr>
                <w:spacing w:val="7"/>
                <w:sz w:val="24"/>
                <w:szCs w:val="24"/>
              </w:rPr>
              <w:t xml:space="preserve"> </w:t>
            </w:r>
            <w:r w:rsidRPr="00DB04F2">
              <w:rPr>
                <w:sz w:val="24"/>
                <w:szCs w:val="24"/>
              </w:rPr>
              <w:t>выражение</w:t>
            </w:r>
            <w:r w:rsidRPr="00DB04F2">
              <w:rPr>
                <w:spacing w:val="5"/>
                <w:sz w:val="24"/>
                <w:szCs w:val="24"/>
              </w:rPr>
              <w:t xml:space="preserve"> </w:t>
            </w:r>
            <w:r w:rsidRPr="00DB04F2">
              <w:rPr>
                <w:sz w:val="24"/>
                <w:szCs w:val="24"/>
              </w:rPr>
              <w:t>эстетических</w:t>
            </w:r>
            <w:r w:rsidRPr="00DB04F2">
              <w:rPr>
                <w:spacing w:val="3"/>
                <w:sz w:val="24"/>
                <w:szCs w:val="24"/>
              </w:rPr>
              <w:t xml:space="preserve"> </w:t>
            </w:r>
            <w:r w:rsidRPr="00DB04F2">
              <w:rPr>
                <w:sz w:val="24"/>
                <w:szCs w:val="24"/>
              </w:rPr>
              <w:t>чувств,</w:t>
            </w:r>
            <w:r w:rsidRPr="00DB04F2">
              <w:rPr>
                <w:spacing w:val="4"/>
                <w:sz w:val="24"/>
                <w:szCs w:val="24"/>
              </w:rPr>
              <w:t xml:space="preserve"> </w:t>
            </w:r>
            <w:r w:rsidRPr="00DB04F2">
              <w:rPr>
                <w:sz w:val="24"/>
                <w:szCs w:val="24"/>
              </w:rPr>
              <w:t>проявление</w:t>
            </w:r>
            <w:r w:rsidRPr="00DB04F2">
              <w:rPr>
                <w:spacing w:val="3"/>
                <w:sz w:val="24"/>
                <w:szCs w:val="24"/>
              </w:rPr>
              <w:t xml:space="preserve"> </w:t>
            </w:r>
            <w:r w:rsidRPr="00DB04F2">
              <w:rPr>
                <w:sz w:val="24"/>
                <w:szCs w:val="24"/>
              </w:rPr>
              <w:t>эмоций</w:t>
            </w:r>
            <w:r w:rsidRPr="00DB04F2">
              <w:rPr>
                <w:spacing w:val="4"/>
                <w:sz w:val="24"/>
                <w:szCs w:val="24"/>
              </w:rPr>
              <w:t xml:space="preserve"> </w:t>
            </w:r>
            <w:r w:rsidRPr="00DB04F2">
              <w:rPr>
                <w:w w:val="101"/>
                <w:sz w:val="24"/>
                <w:szCs w:val="24"/>
              </w:rPr>
              <w:t xml:space="preserve">при </w:t>
            </w:r>
            <w:r w:rsidRPr="00DB04F2">
              <w:rPr>
                <w:sz w:val="24"/>
                <w:szCs w:val="24"/>
              </w:rPr>
              <w:t>рассматривании</w:t>
            </w:r>
            <w:r w:rsidRPr="00DB04F2">
              <w:rPr>
                <w:spacing w:val="26"/>
                <w:sz w:val="24"/>
                <w:szCs w:val="24"/>
              </w:rPr>
              <w:t xml:space="preserve"> </w:t>
            </w:r>
            <w:r w:rsidRPr="00DB04F2">
              <w:rPr>
                <w:sz w:val="24"/>
                <w:szCs w:val="24"/>
              </w:rPr>
              <w:t>предметов народного</w:t>
            </w:r>
            <w:r w:rsidRPr="00DB04F2">
              <w:rPr>
                <w:spacing w:val="6"/>
                <w:sz w:val="24"/>
                <w:szCs w:val="24"/>
              </w:rPr>
              <w:t xml:space="preserve"> </w:t>
            </w:r>
            <w:r w:rsidRPr="00DB04F2">
              <w:rPr>
                <w:sz w:val="24"/>
                <w:szCs w:val="24"/>
              </w:rPr>
              <w:t>и</w:t>
            </w:r>
            <w:r w:rsidRPr="00DB04F2">
              <w:rPr>
                <w:spacing w:val="2"/>
                <w:sz w:val="24"/>
                <w:szCs w:val="24"/>
              </w:rPr>
              <w:t xml:space="preserve"> </w:t>
            </w:r>
            <w:r w:rsidRPr="00DB04F2">
              <w:rPr>
                <w:sz w:val="24"/>
                <w:szCs w:val="24"/>
              </w:rPr>
              <w:t>декоративно-прикладного</w:t>
            </w:r>
            <w:r w:rsidRPr="00DB04F2">
              <w:rPr>
                <w:spacing w:val="17"/>
                <w:sz w:val="24"/>
                <w:szCs w:val="24"/>
              </w:rPr>
              <w:t xml:space="preserve"> </w:t>
            </w:r>
            <w:r w:rsidR="00E93692" w:rsidRPr="00DB04F2">
              <w:rPr>
                <w:sz w:val="24"/>
                <w:szCs w:val="24"/>
              </w:rPr>
              <w:t xml:space="preserve">искусства, прослушивании произведений </w:t>
            </w:r>
            <w:r w:rsidRPr="00DB04F2">
              <w:rPr>
                <w:sz w:val="24"/>
                <w:szCs w:val="24"/>
              </w:rPr>
              <w:t>музыкальн</w:t>
            </w:r>
            <w:r w:rsidR="00E93692" w:rsidRPr="00DB04F2">
              <w:rPr>
                <w:sz w:val="24"/>
                <w:szCs w:val="24"/>
              </w:rPr>
              <w:t>ого</w:t>
            </w:r>
            <w:r w:rsidRPr="00DB04F2">
              <w:rPr>
                <w:spacing w:val="30"/>
                <w:sz w:val="24"/>
                <w:szCs w:val="24"/>
              </w:rPr>
              <w:t xml:space="preserve"> </w:t>
            </w:r>
            <w:r w:rsidR="00E93692" w:rsidRPr="00DB04F2">
              <w:rPr>
                <w:sz w:val="24"/>
                <w:szCs w:val="24"/>
              </w:rPr>
              <w:t>фольклора;</w:t>
            </w:r>
            <w:r w:rsidRPr="00DB04F2">
              <w:rPr>
                <w:spacing w:val="14"/>
                <w:sz w:val="24"/>
                <w:szCs w:val="24"/>
              </w:rPr>
              <w:t xml:space="preserve"> </w:t>
            </w:r>
            <w:r w:rsidR="00E93692" w:rsidRPr="00DB04F2">
              <w:rPr>
                <w:sz w:val="24"/>
                <w:szCs w:val="24"/>
              </w:rPr>
              <w:t xml:space="preserve">знакомит </w:t>
            </w:r>
            <w:r w:rsidRPr="00DB04F2">
              <w:rPr>
                <w:sz w:val="24"/>
                <w:szCs w:val="24"/>
              </w:rPr>
              <w:t xml:space="preserve">детей </w:t>
            </w:r>
            <w:r w:rsidRPr="00DB04F2">
              <w:rPr>
                <w:w w:val="105"/>
                <w:sz w:val="24"/>
                <w:szCs w:val="24"/>
              </w:rPr>
              <w:t>с</w:t>
            </w:r>
            <w:r w:rsidRPr="00DB04F2">
              <w:rPr>
                <w:spacing w:val="-3"/>
                <w:sz w:val="24"/>
                <w:szCs w:val="24"/>
              </w:rPr>
              <w:t xml:space="preserve"> </w:t>
            </w:r>
            <w:r w:rsidRPr="00DB04F2">
              <w:rPr>
                <w:sz w:val="24"/>
                <w:szCs w:val="24"/>
              </w:rPr>
              <w:t>творческими профессиями</w:t>
            </w:r>
            <w:r w:rsidRPr="00DB04F2">
              <w:rPr>
                <w:spacing w:val="60"/>
                <w:sz w:val="24"/>
                <w:szCs w:val="24"/>
              </w:rPr>
              <w:t xml:space="preserve"> </w:t>
            </w:r>
            <w:r w:rsidRPr="00DB04F2">
              <w:rPr>
                <w:sz w:val="24"/>
                <w:szCs w:val="24"/>
              </w:rPr>
              <w:t>(артист,</w:t>
            </w:r>
            <w:r w:rsidRPr="00DB04F2">
              <w:rPr>
                <w:spacing w:val="49"/>
                <w:sz w:val="24"/>
                <w:szCs w:val="24"/>
              </w:rPr>
              <w:t xml:space="preserve"> </w:t>
            </w:r>
            <w:r w:rsidRPr="00DB04F2">
              <w:rPr>
                <w:sz w:val="24"/>
                <w:szCs w:val="24"/>
              </w:rPr>
              <w:t>художник,</w:t>
            </w:r>
            <w:r w:rsidRPr="00DB04F2">
              <w:rPr>
                <w:spacing w:val="51"/>
                <w:sz w:val="24"/>
                <w:szCs w:val="24"/>
              </w:rPr>
              <w:t xml:space="preserve"> </w:t>
            </w:r>
            <w:r w:rsidRPr="00DB04F2">
              <w:rPr>
                <w:sz w:val="24"/>
                <w:szCs w:val="24"/>
              </w:rPr>
              <w:t>композитор,</w:t>
            </w:r>
            <w:r w:rsidRPr="00DB04F2">
              <w:rPr>
                <w:spacing w:val="55"/>
                <w:sz w:val="24"/>
                <w:szCs w:val="24"/>
              </w:rPr>
              <w:t xml:space="preserve"> </w:t>
            </w:r>
            <w:r w:rsidRPr="00DB04F2">
              <w:rPr>
                <w:sz w:val="24"/>
                <w:szCs w:val="24"/>
              </w:rPr>
              <w:t>писатель);</w:t>
            </w:r>
            <w:r w:rsidRPr="00DB04F2">
              <w:rPr>
                <w:spacing w:val="56"/>
                <w:sz w:val="24"/>
                <w:szCs w:val="24"/>
              </w:rPr>
              <w:t xml:space="preserve"> </w:t>
            </w:r>
            <w:r w:rsidRPr="00DB04F2">
              <w:rPr>
                <w:sz w:val="24"/>
                <w:szCs w:val="24"/>
              </w:rPr>
              <w:t>педагог,</w:t>
            </w:r>
            <w:r w:rsidRPr="00DB04F2">
              <w:rPr>
                <w:spacing w:val="55"/>
                <w:sz w:val="24"/>
                <w:szCs w:val="24"/>
              </w:rPr>
              <w:t xml:space="preserve"> </w:t>
            </w:r>
            <w:r w:rsidRPr="00DB04F2">
              <w:rPr>
                <w:w w:val="101"/>
                <w:sz w:val="24"/>
                <w:szCs w:val="24"/>
              </w:rPr>
              <w:t xml:space="preserve">в </w:t>
            </w:r>
            <w:r w:rsidRPr="00DB04F2">
              <w:rPr>
                <w:sz w:val="24"/>
                <w:szCs w:val="24"/>
              </w:rPr>
              <w:t>процессе</w:t>
            </w:r>
            <w:r w:rsidRPr="00DB04F2">
              <w:rPr>
                <w:spacing w:val="20"/>
                <w:sz w:val="24"/>
                <w:szCs w:val="24"/>
              </w:rPr>
              <w:t xml:space="preserve"> </w:t>
            </w:r>
            <w:r w:rsidRPr="00DB04F2">
              <w:rPr>
                <w:sz w:val="24"/>
                <w:szCs w:val="24"/>
              </w:rPr>
              <w:t>ознакомления</w:t>
            </w:r>
            <w:r w:rsidRPr="00DB04F2">
              <w:rPr>
                <w:spacing w:val="5"/>
                <w:sz w:val="24"/>
                <w:szCs w:val="24"/>
              </w:rPr>
              <w:t xml:space="preserve"> </w:t>
            </w:r>
            <w:r w:rsidRPr="00DB04F2">
              <w:rPr>
                <w:sz w:val="24"/>
                <w:szCs w:val="24"/>
              </w:rPr>
              <w:t>детей</w:t>
            </w:r>
            <w:r w:rsidRPr="00DB04F2">
              <w:rPr>
                <w:spacing w:val="8"/>
                <w:sz w:val="24"/>
                <w:szCs w:val="24"/>
              </w:rPr>
              <w:t xml:space="preserve"> </w:t>
            </w:r>
            <w:r w:rsidRPr="00DB04F2">
              <w:rPr>
                <w:sz w:val="24"/>
                <w:szCs w:val="24"/>
              </w:rPr>
              <w:t>с различными</w:t>
            </w:r>
            <w:r w:rsidRPr="00DB04F2">
              <w:rPr>
                <w:spacing w:val="8"/>
                <w:sz w:val="24"/>
                <w:szCs w:val="24"/>
              </w:rPr>
              <w:t xml:space="preserve"> </w:t>
            </w:r>
            <w:r w:rsidRPr="00DB04F2">
              <w:rPr>
                <w:sz w:val="24"/>
                <w:szCs w:val="24"/>
              </w:rPr>
              <w:t>видами</w:t>
            </w:r>
            <w:r w:rsidRPr="00DB04F2">
              <w:rPr>
                <w:spacing w:val="8"/>
                <w:sz w:val="24"/>
                <w:szCs w:val="24"/>
              </w:rPr>
              <w:t xml:space="preserve"> </w:t>
            </w:r>
            <w:r w:rsidRPr="00DB04F2">
              <w:rPr>
                <w:sz w:val="24"/>
                <w:szCs w:val="24"/>
              </w:rPr>
              <w:t>искусства,</w:t>
            </w:r>
            <w:r w:rsidRPr="00DB04F2">
              <w:rPr>
                <w:spacing w:val="4"/>
                <w:sz w:val="24"/>
                <w:szCs w:val="24"/>
              </w:rPr>
              <w:t xml:space="preserve"> </w:t>
            </w:r>
            <w:r w:rsidRPr="00DB04F2">
              <w:rPr>
                <w:sz w:val="24"/>
                <w:szCs w:val="24"/>
              </w:rPr>
              <w:t>воспитывает патриотизм</w:t>
            </w:r>
            <w:r w:rsidRPr="00DB04F2">
              <w:rPr>
                <w:spacing w:val="14"/>
                <w:sz w:val="24"/>
                <w:szCs w:val="24"/>
              </w:rPr>
              <w:t xml:space="preserve"> </w:t>
            </w:r>
            <w:r w:rsidRPr="00DB04F2">
              <w:rPr>
                <w:sz w:val="24"/>
                <w:szCs w:val="24"/>
              </w:rPr>
              <w:t>и</w:t>
            </w:r>
            <w:r w:rsidRPr="00DB04F2">
              <w:rPr>
                <w:spacing w:val="1"/>
                <w:sz w:val="24"/>
                <w:szCs w:val="24"/>
              </w:rPr>
              <w:t xml:space="preserve"> </w:t>
            </w:r>
            <w:r w:rsidRPr="00DB04F2">
              <w:rPr>
                <w:sz w:val="24"/>
                <w:szCs w:val="24"/>
              </w:rPr>
              <w:t>чувства</w:t>
            </w:r>
            <w:r w:rsidRPr="00DB04F2">
              <w:rPr>
                <w:spacing w:val="-2"/>
                <w:sz w:val="24"/>
                <w:szCs w:val="24"/>
              </w:rPr>
              <w:t xml:space="preserve"> </w:t>
            </w:r>
            <w:r w:rsidRPr="00DB04F2">
              <w:rPr>
                <w:sz w:val="24"/>
                <w:szCs w:val="24"/>
              </w:rPr>
              <w:t>гордости за</w:t>
            </w:r>
            <w:r w:rsidRPr="00DB04F2">
              <w:rPr>
                <w:spacing w:val="5"/>
                <w:sz w:val="24"/>
                <w:szCs w:val="24"/>
              </w:rPr>
              <w:t xml:space="preserve"> </w:t>
            </w:r>
            <w:r w:rsidRPr="00DB04F2">
              <w:rPr>
                <w:sz w:val="24"/>
                <w:szCs w:val="24"/>
              </w:rPr>
              <w:t>свою</w:t>
            </w:r>
            <w:r w:rsidRPr="00DB04F2">
              <w:rPr>
                <w:spacing w:val="-6"/>
                <w:sz w:val="24"/>
                <w:szCs w:val="24"/>
              </w:rPr>
              <w:t xml:space="preserve"> </w:t>
            </w:r>
            <w:r w:rsidRPr="00DB04F2">
              <w:rPr>
                <w:sz w:val="24"/>
                <w:szCs w:val="24"/>
              </w:rPr>
              <w:t>страну,</w:t>
            </w:r>
            <w:r w:rsidRPr="00DB04F2">
              <w:rPr>
                <w:spacing w:val="-3"/>
                <w:sz w:val="24"/>
                <w:szCs w:val="24"/>
              </w:rPr>
              <w:t xml:space="preserve"> </w:t>
            </w:r>
            <w:r w:rsidRPr="00DB04F2">
              <w:rPr>
                <w:w w:val="101"/>
                <w:sz w:val="24"/>
                <w:szCs w:val="24"/>
              </w:rPr>
              <w:t>края.</w:t>
            </w:r>
          </w:p>
          <w:p w:rsidR="007F6D8F" w:rsidRPr="00DB04F2" w:rsidRDefault="007F6D8F" w:rsidP="00FE05BE">
            <w:pPr>
              <w:ind w:right="79"/>
              <w:jc w:val="both"/>
              <w:rPr>
                <w:sz w:val="24"/>
                <w:szCs w:val="24"/>
              </w:rPr>
            </w:pPr>
            <w:r w:rsidRPr="00DB04F2">
              <w:rPr>
                <w:sz w:val="24"/>
                <w:szCs w:val="24"/>
              </w:rPr>
              <w:t xml:space="preserve">Педагог </w:t>
            </w:r>
            <w:r w:rsidR="00E93692" w:rsidRPr="00DB04F2">
              <w:rPr>
                <w:sz w:val="24"/>
                <w:szCs w:val="24"/>
              </w:rPr>
              <w:t>учит узнавать и называть</w:t>
            </w:r>
            <w:r w:rsidRPr="00DB04F2">
              <w:rPr>
                <w:spacing w:val="41"/>
                <w:sz w:val="24"/>
                <w:szCs w:val="24"/>
              </w:rPr>
              <w:t xml:space="preserve"> </w:t>
            </w:r>
            <w:r w:rsidR="00E93692" w:rsidRPr="00DB04F2">
              <w:rPr>
                <w:sz w:val="24"/>
                <w:szCs w:val="24"/>
              </w:rPr>
              <w:t xml:space="preserve">предметы </w:t>
            </w:r>
            <w:r w:rsidRPr="00DB04F2">
              <w:rPr>
                <w:sz w:val="24"/>
                <w:szCs w:val="24"/>
              </w:rPr>
              <w:t>и</w:t>
            </w:r>
            <w:r w:rsidRPr="00DB04F2">
              <w:rPr>
                <w:spacing w:val="-3"/>
                <w:sz w:val="24"/>
                <w:szCs w:val="24"/>
              </w:rPr>
              <w:t xml:space="preserve"> </w:t>
            </w:r>
            <w:r w:rsidR="00E93692" w:rsidRPr="00DB04F2">
              <w:rPr>
                <w:sz w:val="24"/>
                <w:szCs w:val="24"/>
              </w:rPr>
              <w:t xml:space="preserve">явления </w:t>
            </w:r>
            <w:r w:rsidRPr="00DB04F2">
              <w:rPr>
                <w:sz w:val="24"/>
                <w:szCs w:val="24"/>
              </w:rPr>
              <w:t>природы, окружающей</w:t>
            </w:r>
            <w:r w:rsidRPr="00DB04F2">
              <w:rPr>
                <w:spacing w:val="23"/>
                <w:sz w:val="24"/>
                <w:szCs w:val="24"/>
              </w:rPr>
              <w:t xml:space="preserve"> </w:t>
            </w:r>
            <w:r w:rsidRPr="00DB04F2">
              <w:rPr>
                <w:sz w:val="24"/>
                <w:szCs w:val="24"/>
              </w:rPr>
              <w:t>действительности</w:t>
            </w:r>
            <w:r w:rsidRPr="00DB04F2">
              <w:rPr>
                <w:spacing w:val="8"/>
                <w:sz w:val="24"/>
                <w:szCs w:val="24"/>
              </w:rPr>
              <w:t xml:space="preserve"> </w:t>
            </w:r>
            <w:r w:rsidRPr="00DB04F2">
              <w:rPr>
                <w:sz w:val="24"/>
                <w:szCs w:val="24"/>
              </w:rPr>
              <w:t>в</w:t>
            </w:r>
            <w:r w:rsidRPr="00DB04F2">
              <w:rPr>
                <w:spacing w:val="3"/>
                <w:sz w:val="24"/>
                <w:szCs w:val="24"/>
              </w:rPr>
              <w:t xml:space="preserve"> </w:t>
            </w:r>
            <w:r w:rsidRPr="00DB04F2">
              <w:rPr>
                <w:sz w:val="24"/>
                <w:szCs w:val="24"/>
              </w:rPr>
              <w:t>художественных</w:t>
            </w:r>
            <w:r w:rsidRPr="00DB04F2">
              <w:rPr>
                <w:spacing w:val="2"/>
                <w:sz w:val="24"/>
                <w:szCs w:val="24"/>
              </w:rPr>
              <w:t xml:space="preserve"> </w:t>
            </w:r>
            <w:r w:rsidRPr="00DB04F2">
              <w:rPr>
                <w:sz w:val="24"/>
                <w:szCs w:val="24"/>
              </w:rPr>
              <w:t>образах</w:t>
            </w:r>
            <w:r w:rsidRPr="00DB04F2">
              <w:rPr>
                <w:spacing w:val="10"/>
                <w:sz w:val="24"/>
                <w:szCs w:val="24"/>
              </w:rPr>
              <w:t xml:space="preserve"> </w:t>
            </w:r>
            <w:r w:rsidRPr="00DB04F2">
              <w:rPr>
                <w:sz w:val="24"/>
                <w:szCs w:val="24"/>
              </w:rPr>
              <w:t xml:space="preserve">(литература, </w:t>
            </w:r>
            <w:r w:rsidRPr="00DB04F2">
              <w:rPr>
                <w:w w:val="101"/>
                <w:sz w:val="24"/>
                <w:szCs w:val="24"/>
              </w:rPr>
              <w:t xml:space="preserve">музыка, </w:t>
            </w:r>
            <w:r w:rsidRPr="00DB04F2">
              <w:rPr>
                <w:sz w:val="24"/>
                <w:szCs w:val="24"/>
              </w:rPr>
              <w:t xml:space="preserve">изобразительное </w:t>
            </w:r>
            <w:r w:rsidR="00E93692" w:rsidRPr="00DB04F2">
              <w:rPr>
                <w:sz w:val="24"/>
                <w:szCs w:val="24"/>
              </w:rPr>
              <w:t>искусство);</w:t>
            </w:r>
            <w:r w:rsidRPr="00DB04F2">
              <w:rPr>
                <w:spacing w:val="4"/>
                <w:sz w:val="24"/>
                <w:szCs w:val="24"/>
              </w:rPr>
              <w:t xml:space="preserve"> </w:t>
            </w:r>
            <w:r w:rsidRPr="00DB04F2">
              <w:rPr>
                <w:sz w:val="24"/>
                <w:szCs w:val="24"/>
              </w:rPr>
              <w:t xml:space="preserve">развивает </w:t>
            </w:r>
            <w:r w:rsidR="00E93692" w:rsidRPr="00DB04F2">
              <w:rPr>
                <w:sz w:val="24"/>
                <w:szCs w:val="24"/>
              </w:rPr>
              <w:t>у</w:t>
            </w:r>
            <w:r w:rsidRPr="00DB04F2">
              <w:rPr>
                <w:spacing w:val="11"/>
                <w:sz w:val="24"/>
                <w:szCs w:val="24"/>
              </w:rPr>
              <w:t xml:space="preserve"> </w:t>
            </w:r>
            <w:r w:rsidRPr="00DB04F2">
              <w:rPr>
                <w:sz w:val="24"/>
                <w:szCs w:val="24"/>
              </w:rPr>
              <w:t xml:space="preserve">детей </w:t>
            </w:r>
            <w:r w:rsidR="00E93692" w:rsidRPr="00DB04F2">
              <w:rPr>
                <w:sz w:val="24"/>
                <w:szCs w:val="24"/>
              </w:rPr>
              <w:t>умение</w:t>
            </w:r>
            <w:r w:rsidRPr="00DB04F2">
              <w:rPr>
                <w:spacing w:val="12"/>
                <w:sz w:val="24"/>
                <w:szCs w:val="24"/>
              </w:rPr>
              <w:t xml:space="preserve"> </w:t>
            </w:r>
            <w:r w:rsidR="00E93692" w:rsidRPr="00DB04F2">
              <w:rPr>
                <w:sz w:val="24"/>
                <w:szCs w:val="24"/>
              </w:rPr>
              <w:t>различать</w:t>
            </w:r>
            <w:r w:rsidRPr="00DB04F2">
              <w:rPr>
                <w:spacing w:val="17"/>
                <w:sz w:val="24"/>
                <w:szCs w:val="24"/>
              </w:rPr>
              <w:t xml:space="preserve"> </w:t>
            </w:r>
            <w:r w:rsidRPr="00DB04F2">
              <w:rPr>
                <w:sz w:val="24"/>
                <w:szCs w:val="24"/>
              </w:rPr>
              <w:t>жанры и виды искусства:</w:t>
            </w:r>
            <w:r w:rsidRPr="00DB04F2">
              <w:rPr>
                <w:spacing w:val="9"/>
                <w:sz w:val="24"/>
                <w:szCs w:val="24"/>
              </w:rPr>
              <w:t xml:space="preserve"> </w:t>
            </w:r>
            <w:r w:rsidRPr="00DB04F2">
              <w:rPr>
                <w:sz w:val="24"/>
                <w:szCs w:val="24"/>
              </w:rPr>
              <w:t>стихи,</w:t>
            </w:r>
            <w:r w:rsidRPr="00DB04F2">
              <w:rPr>
                <w:spacing w:val="6"/>
                <w:sz w:val="24"/>
                <w:szCs w:val="24"/>
              </w:rPr>
              <w:t xml:space="preserve"> </w:t>
            </w:r>
            <w:r w:rsidRPr="00DB04F2">
              <w:rPr>
                <w:sz w:val="24"/>
                <w:szCs w:val="24"/>
              </w:rPr>
              <w:t>проза,</w:t>
            </w:r>
            <w:r w:rsidRPr="00DB04F2">
              <w:rPr>
                <w:spacing w:val="8"/>
                <w:sz w:val="24"/>
                <w:szCs w:val="24"/>
              </w:rPr>
              <w:t xml:space="preserve"> </w:t>
            </w:r>
            <w:r w:rsidRPr="00DB04F2">
              <w:rPr>
                <w:sz w:val="24"/>
                <w:szCs w:val="24"/>
              </w:rPr>
              <w:t>загадки</w:t>
            </w:r>
            <w:r w:rsidRPr="00DB04F2">
              <w:rPr>
                <w:spacing w:val="4"/>
                <w:sz w:val="24"/>
                <w:szCs w:val="24"/>
              </w:rPr>
              <w:t xml:space="preserve"> </w:t>
            </w:r>
            <w:r w:rsidRPr="00DB04F2">
              <w:rPr>
                <w:sz w:val="24"/>
                <w:szCs w:val="24"/>
              </w:rPr>
              <w:t>(литература), песни,</w:t>
            </w:r>
            <w:r w:rsidRPr="00DB04F2">
              <w:rPr>
                <w:spacing w:val="11"/>
                <w:sz w:val="24"/>
                <w:szCs w:val="24"/>
              </w:rPr>
              <w:t xml:space="preserve"> </w:t>
            </w:r>
            <w:r w:rsidRPr="00DB04F2">
              <w:rPr>
                <w:sz w:val="24"/>
                <w:szCs w:val="24"/>
              </w:rPr>
              <w:t>танцы</w:t>
            </w:r>
            <w:r w:rsidRPr="00DB04F2">
              <w:rPr>
                <w:spacing w:val="4"/>
                <w:sz w:val="24"/>
                <w:szCs w:val="24"/>
              </w:rPr>
              <w:t xml:space="preserve"> </w:t>
            </w:r>
            <w:r w:rsidRPr="00DB04F2">
              <w:rPr>
                <w:sz w:val="24"/>
                <w:szCs w:val="24"/>
              </w:rPr>
              <w:t>(м</w:t>
            </w:r>
            <w:r w:rsidR="00E93692" w:rsidRPr="00DB04F2">
              <w:rPr>
                <w:sz w:val="24"/>
                <w:szCs w:val="24"/>
              </w:rPr>
              <w:t>узыка), картина (репродукция), скульптура (изобразительное</w:t>
            </w:r>
            <w:r w:rsidRPr="00DB04F2">
              <w:rPr>
                <w:spacing w:val="25"/>
                <w:sz w:val="24"/>
                <w:szCs w:val="24"/>
              </w:rPr>
              <w:t xml:space="preserve"> </w:t>
            </w:r>
            <w:r w:rsidR="00E93692" w:rsidRPr="00DB04F2">
              <w:rPr>
                <w:sz w:val="24"/>
                <w:szCs w:val="24"/>
              </w:rPr>
              <w:t xml:space="preserve">искусство), здание </w:t>
            </w:r>
            <w:r w:rsidRPr="00DB04F2">
              <w:rPr>
                <w:sz w:val="24"/>
                <w:szCs w:val="24"/>
              </w:rPr>
              <w:t>и</w:t>
            </w:r>
            <w:r w:rsidRPr="00DB04F2">
              <w:rPr>
                <w:spacing w:val="2"/>
                <w:sz w:val="24"/>
                <w:szCs w:val="24"/>
              </w:rPr>
              <w:t xml:space="preserve"> </w:t>
            </w:r>
            <w:r w:rsidRPr="00DB04F2">
              <w:rPr>
                <w:sz w:val="24"/>
                <w:szCs w:val="24"/>
              </w:rPr>
              <w:t>сооружение (архитектура);</w:t>
            </w:r>
            <w:r w:rsidRPr="00DB04F2">
              <w:rPr>
                <w:spacing w:val="30"/>
                <w:sz w:val="24"/>
                <w:szCs w:val="24"/>
              </w:rPr>
              <w:t xml:space="preserve"> </w:t>
            </w:r>
            <w:r w:rsidRPr="00DB04F2">
              <w:rPr>
                <w:sz w:val="24"/>
                <w:szCs w:val="24"/>
              </w:rPr>
              <w:t>учит</w:t>
            </w:r>
            <w:r w:rsidRPr="00DB04F2">
              <w:rPr>
                <w:spacing w:val="24"/>
                <w:sz w:val="24"/>
                <w:szCs w:val="24"/>
              </w:rPr>
              <w:t xml:space="preserve"> </w:t>
            </w:r>
            <w:r w:rsidRPr="00DB04F2">
              <w:rPr>
                <w:sz w:val="24"/>
                <w:szCs w:val="24"/>
              </w:rPr>
              <w:t>детей</w:t>
            </w:r>
            <w:r w:rsidRPr="00DB04F2">
              <w:rPr>
                <w:spacing w:val="27"/>
                <w:sz w:val="24"/>
                <w:szCs w:val="24"/>
              </w:rPr>
              <w:t xml:space="preserve"> </w:t>
            </w:r>
            <w:r w:rsidRPr="00DB04F2">
              <w:rPr>
                <w:sz w:val="24"/>
                <w:szCs w:val="24"/>
              </w:rPr>
              <w:t>выделять</w:t>
            </w:r>
            <w:r w:rsidRPr="00DB04F2">
              <w:rPr>
                <w:spacing w:val="19"/>
                <w:sz w:val="24"/>
                <w:szCs w:val="24"/>
              </w:rPr>
              <w:t xml:space="preserve"> </w:t>
            </w:r>
            <w:r w:rsidRPr="00DB04F2">
              <w:rPr>
                <w:sz w:val="24"/>
                <w:szCs w:val="24"/>
              </w:rPr>
              <w:t>и называть</w:t>
            </w:r>
            <w:r w:rsidRPr="00DB04F2">
              <w:rPr>
                <w:spacing w:val="14"/>
                <w:sz w:val="24"/>
                <w:szCs w:val="24"/>
              </w:rPr>
              <w:t xml:space="preserve"> </w:t>
            </w:r>
            <w:r w:rsidRPr="00DB04F2">
              <w:rPr>
                <w:sz w:val="24"/>
                <w:szCs w:val="24"/>
              </w:rPr>
              <w:t>основные</w:t>
            </w:r>
            <w:r w:rsidRPr="00DB04F2">
              <w:rPr>
                <w:spacing w:val="14"/>
                <w:sz w:val="24"/>
                <w:szCs w:val="24"/>
              </w:rPr>
              <w:t xml:space="preserve"> </w:t>
            </w:r>
            <w:r w:rsidRPr="00DB04F2">
              <w:rPr>
                <w:sz w:val="24"/>
                <w:szCs w:val="24"/>
              </w:rPr>
              <w:t>средства</w:t>
            </w:r>
            <w:r w:rsidRPr="00DB04F2">
              <w:rPr>
                <w:spacing w:val="30"/>
                <w:sz w:val="24"/>
                <w:szCs w:val="24"/>
              </w:rPr>
              <w:t xml:space="preserve"> </w:t>
            </w:r>
            <w:r w:rsidR="00E93692" w:rsidRPr="00DB04F2">
              <w:rPr>
                <w:sz w:val="24"/>
                <w:szCs w:val="24"/>
              </w:rPr>
              <w:t>выразительности (цвет,</w:t>
            </w:r>
            <w:r w:rsidRPr="00DB04F2">
              <w:rPr>
                <w:spacing w:val="31"/>
                <w:sz w:val="24"/>
                <w:szCs w:val="24"/>
              </w:rPr>
              <w:t xml:space="preserve"> </w:t>
            </w:r>
            <w:r w:rsidR="00E93692" w:rsidRPr="00DB04F2">
              <w:rPr>
                <w:sz w:val="24"/>
                <w:szCs w:val="24"/>
              </w:rPr>
              <w:t>форма,</w:t>
            </w:r>
            <w:r w:rsidRPr="00DB04F2">
              <w:rPr>
                <w:spacing w:val="25"/>
                <w:sz w:val="24"/>
                <w:szCs w:val="24"/>
              </w:rPr>
              <w:t xml:space="preserve"> </w:t>
            </w:r>
            <w:r w:rsidR="00E93692" w:rsidRPr="00DB04F2">
              <w:rPr>
                <w:sz w:val="24"/>
                <w:szCs w:val="24"/>
              </w:rPr>
              <w:t>величина, ритм,</w:t>
            </w:r>
            <w:r w:rsidRPr="00DB04F2">
              <w:rPr>
                <w:spacing w:val="28"/>
                <w:sz w:val="24"/>
                <w:szCs w:val="24"/>
              </w:rPr>
              <w:t xml:space="preserve"> </w:t>
            </w:r>
            <w:r w:rsidR="00E93692" w:rsidRPr="00DB04F2">
              <w:rPr>
                <w:sz w:val="24"/>
                <w:szCs w:val="24"/>
              </w:rPr>
              <w:t xml:space="preserve">движение, жест, звук) и создавать свои художественные образы </w:t>
            </w:r>
            <w:r w:rsidRPr="00DB04F2">
              <w:rPr>
                <w:sz w:val="24"/>
                <w:szCs w:val="24"/>
              </w:rPr>
              <w:t>в</w:t>
            </w:r>
            <w:r w:rsidRPr="00DB04F2">
              <w:rPr>
                <w:spacing w:val="-1"/>
                <w:sz w:val="24"/>
                <w:szCs w:val="24"/>
              </w:rPr>
              <w:t xml:space="preserve"> </w:t>
            </w:r>
            <w:r w:rsidR="00E93692" w:rsidRPr="00DB04F2">
              <w:rPr>
                <w:sz w:val="24"/>
                <w:szCs w:val="24"/>
              </w:rPr>
              <w:t xml:space="preserve">изобразительной, музыкальной, </w:t>
            </w:r>
            <w:r w:rsidRPr="00DB04F2">
              <w:rPr>
                <w:sz w:val="24"/>
                <w:szCs w:val="24"/>
              </w:rPr>
              <w:t xml:space="preserve">конструктивной </w:t>
            </w:r>
            <w:r w:rsidRPr="00DB04F2">
              <w:rPr>
                <w:w w:val="101"/>
                <w:sz w:val="24"/>
                <w:szCs w:val="24"/>
              </w:rPr>
              <w:t>деятельности.</w:t>
            </w:r>
          </w:p>
          <w:p w:rsidR="007F6D8F" w:rsidRPr="00DB04F2" w:rsidRDefault="007F6D8F" w:rsidP="00FE05BE">
            <w:pPr>
              <w:ind w:right="-20"/>
              <w:jc w:val="both"/>
              <w:rPr>
                <w:sz w:val="24"/>
                <w:szCs w:val="24"/>
              </w:rPr>
            </w:pPr>
            <w:r w:rsidRPr="00DB04F2">
              <w:rPr>
                <w:sz w:val="24"/>
                <w:szCs w:val="24"/>
              </w:rPr>
              <w:t>Педагог</w:t>
            </w:r>
            <w:r w:rsidRPr="00DB04F2">
              <w:rPr>
                <w:spacing w:val="9"/>
                <w:sz w:val="24"/>
                <w:szCs w:val="24"/>
              </w:rPr>
              <w:t xml:space="preserve"> </w:t>
            </w:r>
            <w:r w:rsidRPr="00DB04F2">
              <w:rPr>
                <w:sz w:val="24"/>
                <w:szCs w:val="24"/>
              </w:rPr>
              <w:t>знакомит</w:t>
            </w:r>
            <w:r w:rsidRPr="00DB04F2">
              <w:rPr>
                <w:spacing w:val="3"/>
                <w:sz w:val="24"/>
                <w:szCs w:val="24"/>
              </w:rPr>
              <w:t xml:space="preserve"> </w:t>
            </w:r>
            <w:r w:rsidRPr="00DB04F2">
              <w:rPr>
                <w:sz w:val="24"/>
                <w:szCs w:val="24"/>
              </w:rPr>
              <w:t>детей</w:t>
            </w:r>
            <w:r w:rsidRPr="00DB04F2">
              <w:rPr>
                <w:spacing w:val="2"/>
                <w:sz w:val="24"/>
                <w:szCs w:val="24"/>
              </w:rPr>
              <w:t xml:space="preserve"> </w:t>
            </w:r>
            <w:r w:rsidRPr="00DB04F2">
              <w:rPr>
                <w:sz w:val="24"/>
                <w:szCs w:val="24"/>
              </w:rPr>
              <w:t>с</w:t>
            </w:r>
            <w:r w:rsidRPr="00DB04F2">
              <w:rPr>
                <w:spacing w:val="1"/>
                <w:sz w:val="24"/>
                <w:szCs w:val="24"/>
              </w:rPr>
              <w:t xml:space="preserve"> </w:t>
            </w:r>
            <w:r w:rsidRPr="00DB04F2">
              <w:rPr>
                <w:sz w:val="24"/>
                <w:szCs w:val="24"/>
              </w:rPr>
              <w:t>жанрами</w:t>
            </w:r>
            <w:r w:rsidRPr="00DB04F2">
              <w:rPr>
                <w:spacing w:val="4"/>
                <w:sz w:val="24"/>
                <w:szCs w:val="24"/>
              </w:rPr>
              <w:t xml:space="preserve"> </w:t>
            </w:r>
            <w:r w:rsidRPr="00DB04F2">
              <w:rPr>
                <w:sz w:val="24"/>
                <w:szCs w:val="24"/>
              </w:rPr>
              <w:t>живописи</w:t>
            </w:r>
            <w:r w:rsidRPr="00DB04F2">
              <w:rPr>
                <w:spacing w:val="6"/>
                <w:sz w:val="24"/>
                <w:szCs w:val="24"/>
              </w:rPr>
              <w:t xml:space="preserve"> </w:t>
            </w:r>
            <w:r w:rsidRPr="00DB04F2">
              <w:rPr>
                <w:sz w:val="24"/>
                <w:szCs w:val="24"/>
              </w:rPr>
              <w:t>(натюрморт,</w:t>
            </w:r>
            <w:r w:rsidRPr="00DB04F2">
              <w:rPr>
                <w:spacing w:val="8"/>
                <w:sz w:val="24"/>
                <w:szCs w:val="24"/>
              </w:rPr>
              <w:t xml:space="preserve"> </w:t>
            </w:r>
            <w:r w:rsidRPr="00DB04F2">
              <w:rPr>
                <w:sz w:val="24"/>
                <w:szCs w:val="24"/>
              </w:rPr>
              <w:t>пейзаж,</w:t>
            </w:r>
            <w:r w:rsidRPr="00DB04F2">
              <w:rPr>
                <w:spacing w:val="2"/>
                <w:sz w:val="24"/>
                <w:szCs w:val="24"/>
              </w:rPr>
              <w:t xml:space="preserve"> </w:t>
            </w:r>
            <w:r w:rsidRPr="00DB04F2">
              <w:rPr>
                <w:sz w:val="24"/>
                <w:szCs w:val="24"/>
              </w:rPr>
              <w:t>портрет</w:t>
            </w:r>
            <w:r w:rsidRPr="00DB04F2">
              <w:rPr>
                <w:w w:val="101"/>
                <w:sz w:val="24"/>
                <w:szCs w:val="24"/>
              </w:rPr>
              <w:t>),</w:t>
            </w:r>
            <w:r w:rsidR="00E93692" w:rsidRPr="00DB04F2">
              <w:rPr>
                <w:w w:val="101"/>
                <w:sz w:val="24"/>
                <w:szCs w:val="24"/>
              </w:rPr>
              <w:t xml:space="preserve"> </w:t>
            </w:r>
            <w:r w:rsidRPr="00DB04F2">
              <w:rPr>
                <w:sz w:val="24"/>
                <w:szCs w:val="24"/>
              </w:rPr>
              <w:t>с</w:t>
            </w:r>
            <w:r w:rsidRPr="00DB04F2">
              <w:rPr>
                <w:spacing w:val="4"/>
                <w:sz w:val="24"/>
                <w:szCs w:val="24"/>
              </w:rPr>
              <w:t xml:space="preserve"> </w:t>
            </w:r>
            <w:r w:rsidRPr="00DB04F2">
              <w:rPr>
                <w:sz w:val="24"/>
                <w:szCs w:val="24"/>
              </w:rPr>
              <w:t>разными по</w:t>
            </w:r>
            <w:r w:rsidRPr="00DB04F2">
              <w:rPr>
                <w:spacing w:val="1"/>
                <w:sz w:val="24"/>
                <w:szCs w:val="24"/>
              </w:rPr>
              <w:t xml:space="preserve"> </w:t>
            </w:r>
            <w:r w:rsidRPr="00DB04F2">
              <w:rPr>
                <w:sz w:val="24"/>
                <w:szCs w:val="24"/>
              </w:rPr>
              <w:t>художественному</w:t>
            </w:r>
            <w:r w:rsidRPr="00DB04F2">
              <w:rPr>
                <w:spacing w:val="6"/>
                <w:sz w:val="24"/>
                <w:szCs w:val="24"/>
              </w:rPr>
              <w:t xml:space="preserve"> </w:t>
            </w:r>
            <w:r w:rsidRPr="00DB04F2">
              <w:rPr>
                <w:sz w:val="24"/>
                <w:szCs w:val="24"/>
              </w:rPr>
              <w:t>образу</w:t>
            </w:r>
            <w:r w:rsidRPr="00DB04F2">
              <w:rPr>
                <w:spacing w:val="1"/>
                <w:sz w:val="24"/>
                <w:szCs w:val="24"/>
              </w:rPr>
              <w:t xml:space="preserve"> </w:t>
            </w:r>
            <w:r w:rsidRPr="00DB04F2">
              <w:rPr>
                <w:sz w:val="24"/>
                <w:szCs w:val="24"/>
              </w:rPr>
              <w:t>и</w:t>
            </w:r>
            <w:r w:rsidRPr="00DB04F2">
              <w:rPr>
                <w:spacing w:val="3"/>
                <w:sz w:val="24"/>
                <w:szCs w:val="24"/>
              </w:rPr>
              <w:t xml:space="preserve"> </w:t>
            </w:r>
            <w:r w:rsidRPr="00DB04F2">
              <w:rPr>
                <w:sz w:val="24"/>
                <w:szCs w:val="24"/>
              </w:rPr>
              <w:t>настроению</w:t>
            </w:r>
            <w:r w:rsidRPr="00DB04F2">
              <w:rPr>
                <w:spacing w:val="1"/>
                <w:sz w:val="24"/>
                <w:szCs w:val="24"/>
              </w:rPr>
              <w:t xml:space="preserve"> </w:t>
            </w:r>
            <w:r w:rsidRPr="00DB04F2">
              <w:rPr>
                <w:sz w:val="24"/>
                <w:szCs w:val="24"/>
              </w:rPr>
              <w:t>произведениями;</w:t>
            </w:r>
            <w:r w:rsidRPr="00DB04F2">
              <w:rPr>
                <w:spacing w:val="3"/>
                <w:sz w:val="24"/>
                <w:szCs w:val="24"/>
              </w:rPr>
              <w:t xml:space="preserve"> </w:t>
            </w:r>
            <w:r w:rsidRPr="00DB04F2">
              <w:rPr>
                <w:sz w:val="24"/>
                <w:szCs w:val="24"/>
              </w:rPr>
              <w:t>знакомит детей</w:t>
            </w:r>
            <w:r w:rsidRPr="00DB04F2">
              <w:rPr>
                <w:spacing w:val="15"/>
                <w:sz w:val="24"/>
                <w:szCs w:val="24"/>
              </w:rPr>
              <w:t xml:space="preserve"> </w:t>
            </w:r>
            <w:r w:rsidRPr="00DB04F2">
              <w:rPr>
                <w:sz w:val="24"/>
                <w:szCs w:val="24"/>
              </w:rPr>
              <w:t>со</w:t>
            </w:r>
            <w:r w:rsidRPr="00DB04F2">
              <w:rPr>
                <w:spacing w:val="12"/>
                <w:sz w:val="24"/>
                <w:szCs w:val="24"/>
              </w:rPr>
              <w:t xml:space="preserve"> </w:t>
            </w:r>
            <w:r w:rsidRPr="00DB04F2">
              <w:rPr>
                <w:sz w:val="24"/>
                <w:szCs w:val="24"/>
              </w:rPr>
              <w:t>средствами</w:t>
            </w:r>
            <w:r w:rsidRPr="00DB04F2">
              <w:rPr>
                <w:spacing w:val="13"/>
                <w:sz w:val="24"/>
                <w:szCs w:val="24"/>
              </w:rPr>
              <w:t xml:space="preserve"> </w:t>
            </w:r>
            <w:r w:rsidRPr="00DB04F2">
              <w:rPr>
                <w:sz w:val="24"/>
                <w:szCs w:val="24"/>
              </w:rPr>
              <w:t>выразительности живописи</w:t>
            </w:r>
            <w:r w:rsidRPr="00DB04F2">
              <w:rPr>
                <w:spacing w:val="10"/>
                <w:sz w:val="24"/>
                <w:szCs w:val="24"/>
              </w:rPr>
              <w:t xml:space="preserve"> </w:t>
            </w:r>
            <w:r w:rsidRPr="00DB04F2">
              <w:rPr>
                <w:sz w:val="24"/>
                <w:szCs w:val="24"/>
              </w:rPr>
              <w:t>(цвет,</w:t>
            </w:r>
            <w:r w:rsidRPr="00DB04F2">
              <w:rPr>
                <w:spacing w:val="1"/>
                <w:sz w:val="24"/>
                <w:szCs w:val="24"/>
              </w:rPr>
              <w:t xml:space="preserve"> </w:t>
            </w:r>
            <w:r w:rsidRPr="00DB04F2">
              <w:rPr>
                <w:sz w:val="24"/>
                <w:szCs w:val="24"/>
              </w:rPr>
              <w:t>линия,</w:t>
            </w:r>
            <w:r w:rsidRPr="00DB04F2">
              <w:rPr>
                <w:spacing w:val="15"/>
                <w:sz w:val="24"/>
                <w:szCs w:val="24"/>
              </w:rPr>
              <w:t xml:space="preserve"> </w:t>
            </w:r>
            <w:r w:rsidRPr="00DB04F2">
              <w:rPr>
                <w:sz w:val="24"/>
                <w:szCs w:val="24"/>
              </w:rPr>
              <w:t>композиция); многообразием</w:t>
            </w:r>
            <w:r w:rsidRPr="00DB04F2">
              <w:rPr>
                <w:spacing w:val="20"/>
                <w:sz w:val="24"/>
                <w:szCs w:val="24"/>
              </w:rPr>
              <w:t xml:space="preserve"> </w:t>
            </w:r>
            <w:r w:rsidRPr="00DB04F2">
              <w:rPr>
                <w:sz w:val="24"/>
                <w:szCs w:val="24"/>
              </w:rPr>
              <w:t>цветов</w:t>
            </w:r>
            <w:r w:rsidRPr="00DB04F2">
              <w:rPr>
                <w:spacing w:val="14"/>
                <w:sz w:val="24"/>
                <w:szCs w:val="24"/>
              </w:rPr>
              <w:t xml:space="preserve"> </w:t>
            </w:r>
            <w:r w:rsidRPr="00DB04F2">
              <w:rPr>
                <w:sz w:val="24"/>
                <w:szCs w:val="24"/>
              </w:rPr>
              <w:t>и</w:t>
            </w:r>
            <w:r w:rsidRPr="00DB04F2">
              <w:rPr>
                <w:spacing w:val="10"/>
                <w:sz w:val="24"/>
                <w:szCs w:val="24"/>
              </w:rPr>
              <w:t xml:space="preserve"> </w:t>
            </w:r>
            <w:r w:rsidRPr="00DB04F2">
              <w:rPr>
                <w:sz w:val="24"/>
                <w:szCs w:val="24"/>
              </w:rPr>
              <w:t>оттенков,</w:t>
            </w:r>
            <w:r w:rsidRPr="00DB04F2">
              <w:rPr>
                <w:spacing w:val="7"/>
                <w:sz w:val="24"/>
                <w:szCs w:val="24"/>
              </w:rPr>
              <w:t xml:space="preserve"> </w:t>
            </w:r>
            <w:r w:rsidRPr="00DB04F2">
              <w:rPr>
                <w:sz w:val="24"/>
                <w:szCs w:val="24"/>
              </w:rPr>
              <w:t>форм,</w:t>
            </w:r>
            <w:r w:rsidRPr="00DB04F2">
              <w:rPr>
                <w:spacing w:val="10"/>
                <w:sz w:val="24"/>
                <w:szCs w:val="24"/>
              </w:rPr>
              <w:t xml:space="preserve"> </w:t>
            </w:r>
            <w:r w:rsidRPr="00DB04F2">
              <w:rPr>
                <w:sz w:val="24"/>
                <w:szCs w:val="24"/>
              </w:rPr>
              <w:t>фактуры</w:t>
            </w:r>
            <w:r w:rsidRPr="00DB04F2">
              <w:rPr>
                <w:spacing w:val="6"/>
                <w:sz w:val="24"/>
                <w:szCs w:val="24"/>
              </w:rPr>
              <w:t xml:space="preserve"> </w:t>
            </w:r>
            <w:r w:rsidRPr="00DB04F2">
              <w:rPr>
                <w:sz w:val="24"/>
                <w:szCs w:val="24"/>
              </w:rPr>
              <w:t>в</w:t>
            </w:r>
            <w:r w:rsidRPr="00DB04F2">
              <w:rPr>
                <w:spacing w:val="13"/>
                <w:sz w:val="24"/>
                <w:szCs w:val="24"/>
              </w:rPr>
              <w:t xml:space="preserve"> </w:t>
            </w:r>
            <w:r w:rsidRPr="00DB04F2">
              <w:rPr>
                <w:sz w:val="24"/>
                <w:szCs w:val="24"/>
              </w:rPr>
              <w:t>предметах</w:t>
            </w:r>
            <w:r w:rsidRPr="00DB04F2">
              <w:rPr>
                <w:spacing w:val="11"/>
                <w:sz w:val="24"/>
                <w:szCs w:val="24"/>
              </w:rPr>
              <w:t xml:space="preserve"> </w:t>
            </w:r>
            <w:r w:rsidRPr="00DB04F2">
              <w:rPr>
                <w:sz w:val="24"/>
                <w:szCs w:val="24"/>
              </w:rPr>
              <w:t>и явлениях окружающего</w:t>
            </w:r>
            <w:r w:rsidRPr="00DB04F2">
              <w:rPr>
                <w:spacing w:val="14"/>
                <w:sz w:val="24"/>
                <w:szCs w:val="24"/>
              </w:rPr>
              <w:t xml:space="preserve"> </w:t>
            </w:r>
            <w:r w:rsidRPr="00DB04F2">
              <w:rPr>
                <w:w w:val="101"/>
                <w:sz w:val="24"/>
                <w:szCs w:val="24"/>
              </w:rPr>
              <w:t>мира.</w:t>
            </w:r>
          </w:p>
          <w:p w:rsidR="007F6D8F" w:rsidRPr="00DB04F2" w:rsidRDefault="007F6D8F" w:rsidP="00FE05BE">
            <w:pPr>
              <w:ind w:right="109"/>
              <w:jc w:val="both"/>
              <w:rPr>
                <w:sz w:val="24"/>
                <w:szCs w:val="24"/>
              </w:rPr>
            </w:pPr>
            <w:r w:rsidRPr="00DB04F2">
              <w:rPr>
                <w:sz w:val="24"/>
                <w:szCs w:val="24"/>
              </w:rPr>
              <w:t>Педагог</w:t>
            </w:r>
            <w:r w:rsidRPr="00DB04F2">
              <w:rPr>
                <w:spacing w:val="58"/>
                <w:sz w:val="24"/>
                <w:szCs w:val="24"/>
              </w:rPr>
              <w:t xml:space="preserve"> </w:t>
            </w:r>
            <w:r w:rsidRPr="00DB04F2">
              <w:rPr>
                <w:sz w:val="24"/>
                <w:szCs w:val="24"/>
              </w:rPr>
              <w:t>знакомит</w:t>
            </w:r>
            <w:r w:rsidRPr="00DB04F2">
              <w:rPr>
                <w:spacing w:val="52"/>
                <w:sz w:val="24"/>
                <w:szCs w:val="24"/>
              </w:rPr>
              <w:t xml:space="preserve"> </w:t>
            </w:r>
            <w:r w:rsidRPr="00DB04F2">
              <w:rPr>
                <w:sz w:val="24"/>
                <w:szCs w:val="24"/>
              </w:rPr>
              <w:t>детей</w:t>
            </w:r>
            <w:r w:rsidRPr="00DB04F2">
              <w:rPr>
                <w:spacing w:val="58"/>
                <w:sz w:val="24"/>
                <w:szCs w:val="24"/>
              </w:rPr>
              <w:t xml:space="preserve"> </w:t>
            </w:r>
            <w:r w:rsidRPr="00DB04F2">
              <w:rPr>
                <w:sz w:val="24"/>
                <w:szCs w:val="24"/>
              </w:rPr>
              <w:t>со</w:t>
            </w:r>
            <w:r w:rsidRPr="00DB04F2">
              <w:rPr>
                <w:spacing w:val="56"/>
                <w:sz w:val="24"/>
                <w:szCs w:val="24"/>
              </w:rPr>
              <w:t xml:space="preserve"> </w:t>
            </w:r>
            <w:r w:rsidRPr="00DB04F2">
              <w:rPr>
                <w:sz w:val="24"/>
                <w:szCs w:val="24"/>
              </w:rPr>
              <w:t>скульптурой,</w:t>
            </w:r>
            <w:r w:rsidRPr="00DB04F2">
              <w:rPr>
                <w:spacing w:val="52"/>
                <w:sz w:val="24"/>
                <w:szCs w:val="24"/>
              </w:rPr>
              <w:t xml:space="preserve"> </w:t>
            </w:r>
            <w:r w:rsidRPr="00DB04F2">
              <w:rPr>
                <w:sz w:val="24"/>
                <w:szCs w:val="24"/>
              </w:rPr>
              <w:t>способами</w:t>
            </w:r>
            <w:r w:rsidRPr="00DB04F2">
              <w:rPr>
                <w:spacing w:val="51"/>
                <w:sz w:val="24"/>
                <w:szCs w:val="24"/>
              </w:rPr>
              <w:t xml:space="preserve"> </w:t>
            </w:r>
            <w:r w:rsidRPr="00DB04F2">
              <w:rPr>
                <w:sz w:val="24"/>
                <w:szCs w:val="24"/>
              </w:rPr>
              <w:t>создания</w:t>
            </w:r>
            <w:r w:rsidRPr="00DB04F2">
              <w:rPr>
                <w:spacing w:val="51"/>
                <w:sz w:val="24"/>
                <w:szCs w:val="24"/>
              </w:rPr>
              <w:t xml:space="preserve"> </w:t>
            </w:r>
            <w:r w:rsidRPr="00DB04F2">
              <w:rPr>
                <w:sz w:val="24"/>
                <w:szCs w:val="24"/>
              </w:rPr>
              <w:t xml:space="preserve">скульптуры (пластика, высекание), </w:t>
            </w:r>
            <w:r w:rsidR="00E93692" w:rsidRPr="00DB04F2">
              <w:rPr>
                <w:sz w:val="24"/>
                <w:szCs w:val="24"/>
              </w:rPr>
              <w:t>средствами</w:t>
            </w:r>
            <w:r w:rsidRPr="00DB04F2">
              <w:rPr>
                <w:sz w:val="24"/>
                <w:szCs w:val="24"/>
              </w:rPr>
              <w:t xml:space="preserve"> выразительности </w:t>
            </w:r>
            <w:r w:rsidR="00E93692" w:rsidRPr="00DB04F2">
              <w:rPr>
                <w:sz w:val="24"/>
                <w:szCs w:val="24"/>
              </w:rPr>
              <w:t>(объемность,</w:t>
            </w:r>
            <w:r w:rsidRPr="00DB04F2">
              <w:rPr>
                <w:spacing w:val="8"/>
                <w:sz w:val="24"/>
                <w:szCs w:val="24"/>
              </w:rPr>
              <w:t xml:space="preserve"> </w:t>
            </w:r>
            <w:r w:rsidRPr="00DB04F2">
              <w:rPr>
                <w:sz w:val="24"/>
                <w:szCs w:val="24"/>
              </w:rPr>
              <w:t xml:space="preserve">статика и движение, </w:t>
            </w:r>
            <w:r w:rsidR="00E93692" w:rsidRPr="00DB04F2">
              <w:rPr>
                <w:sz w:val="24"/>
                <w:szCs w:val="24"/>
              </w:rPr>
              <w:t>материал);</w:t>
            </w:r>
            <w:r w:rsidRPr="00DB04F2">
              <w:rPr>
                <w:spacing w:val="65"/>
                <w:sz w:val="24"/>
                <w:szCs w:val="24"/>
              </w:rPr>
              <w:t xml:space="preserve"> </w:t>
            </w:r>
            <w:r w:rsidRPr="00DB04F2">
              <w:rPr>
                <w:sz w:val="24"/>
                <w:szCs w:val="24"/>
              </w:rPr>
              <w:t xml:space="preserve">особенностями </w:t>
            </w:r>
            <w:r w:rsidR="00E93692" w:rsidRPr="00DB04F2">
              <w:rPr>
                <w:sz w:val="24"/>
                <w:szCs w:val="24"/>
              </w:rPr>
              <w:t>её</w:t>
            </w:r>
            <w:r w:rsidRPr="00DB04F2">
              <w:rPr>
                <w:spacing w:val="53"/>
                <w:sz w:val="24"/>
                <w:szCs w:val="24"/>
              </w:rPr>
              <w:t xml:space="preserve"> </w:t>
            </w:r>
            <w:r w:rsidR="00E93692" w:rsidRPr="00DB04F2">
              <w:rPr>
                <w:sz w:val="24"/>
                <w:szCs w:val="24"/>
              </w:rPr>
              <w:t>содержания</w:t>
            </w:r>
            <w:r w:rsidRPr="00DB04F2">
              <w:rPr>
                <w:spacing w:val="33"/>
                <w:sz w:val="24"/>
                <w:szCs w:val="24"/>
              </w:rPr>
              <w:t xml:space="preserve"> </w:t>
            </w:r>
            <w:r w:rsidRPr="00DB04F2">
              <w:rPr>
                <w:w w:val="214"/>
                <w:sz w:val="24"/>
                <w:szCs w:val="24"/>
              </w:rPr>
              <w:t>-</w:t>
            </w:r>
            <w:r w:rsidRPr="00DB04F2">
              <w:rPr>
                <w:spacing w:val="-6"/>
                <w:w w:val="214"/>
                <w:sz w:val="24"/>
                <w:szCs w:val="24"/>
              </w:rPr>
              <w:t xml:space="preserve"> </w:t>
            </w:r>
            <w:r w:rsidRPr="00DB04F2">
              <w:rPr>
                <w:sz w:val="24"/>
                <w:szCs w:val="24"/>
              </w:rPr>
              <w:t>отображение животных (анималистика),</w:t>
            </w:r>
            <w:r w:rsidRPr="00DB04F2">
              <w:rPr>
                <w:spacing w:val="23"/>
                <w:sz w:val="24"/>
                <w:szCs w:val="24"/>
              </w:rPr>
              <w:t xml:space="preserve"> </w:t>
            </w:r>
            <w:r w:rsidRPr="00DB04F2">
              <w:rPr>
                <w:sz w:val="24"/>
                <w:szCs w:val="24"/>
              </w:rPr>
              <w:t>портреты</w:t>
            </w:r>
            <w:r w:rsidRPr="00DB04F2">
              <w:rPr>
                <w:spacing w:val="-2"/>
                <w:sz w:val="24"/>
                <w:szCs w:val="24"/>
              </w:rPr>
              <w:t xml:space="preserve"> </w:t>
            </w:r>
            <w:r w:rsidRPr="00DB04F2">
              <w:rPr>
                <w:sz w:val="24"/>
                <w:szCs w:val="24"/>
              </w:rPr>
              <w:t>человека</w:t>
            </w:r>
            <w:r w:rsidRPr="00DB04F2">
              <w:rPr>
                <w:spacing w:val="7"/>
                <w:sz w:val="24"/>
                <w:szCs w:val="24"/>
              </w:rPr>
              <w:t xml:space="preserve"> </w:t>
            </w:r>
            <w:r w:rsidRPr="00DB04F2">
              <w:rPr>
                <w:sz w:val="24"/>
                <w:szCs w:val="24"/>
              </w:rPr>
              <w:t>и</w:t>
            </w:r>
            <w:r w:rsidRPr="00DB04F2">
              <w:rPr>
                <w:spacing w:val="-4"/>
                <w:sz w:val="24"/>
                <w:szCs w:val="24"/>
              </w:rPr>
              <w:t xml:space="preserve"> </w:t>
            </w:r>
            <w:r w:rsidRPr="00DB04F2">
              <w:rPr>
                <w:sz w:val="24"/>
                <w:szCs w:val="24"/>
              </w:rPr>
              <w:t>бытовые</w:t>
            </w:r>
            <w:r w:rsidRPr="00DB04F2">
              <w:rPr>
                <w:spacing w:val="10"/>
                <w:sz w:val="24"/>
                <w:szCs w:val="24"/>
              </w:rPr>
              <w:t xml:space="preserve"> </w:t>
            </w:r>
            <w:r w:rsidRPr="00DB04F2">
              <w:rPr>
                <w:w w:val="101"/>
                <w:sz w:val="24"/>
                <w:szCs w:val="24"/>
              </w:rPr>
              <w:t>сценки.</w:t>
            </w:r>
          </w:p>
          <w:p w:rsidR="007F6D8F" w:rsidRPr="00DB04F2" w:rsidRDefault="007F6D8F" w:rsidP="00FE05BE">
            <w:pPr>
              <w:ind w:right="106"/>
              <w:jc w:val="both"/>
              <w:rPr>
                <w:sz w:val="24"/>
                <w:szCs w:val="24"/>
              </w:rPr>
            </w:pPr>
            <w:r w:rsidRPr="00DB04F2">
              <w:rPr>
                <w:sz w:val="24"/>
                <w:szCs w:val="24"/>
              </w:rPr>
              <w:t>Педагог</w:t>
            </w:r>
            <w:r w:rsidRPr="00DB04F2">
              <w:rPr>
                <w:spacing w:val="62"/>
                <w:sz w:val="24"/>
                <w:szCs w:val="24"/>
              </w:rPr>
              <w:t xml:space="preserve"> </w:t>
            </w:r>
            <w:r w:rsidRPr="00DB04F2">
              <w:rPr>
                <w:sz w:val="24"/>
                <w:szCs w:val="24"/>
              </w:rPr>
              <w:t>знакомит</w:t>
            </w:r>
            <w:r w:rsidRPr="00DB04F2">
              <w:rPr>
                <w:spacing w:val="47"/>
                <w:sz w:val="24"/>
                <w:szCs w:val="24"/>
              </w:rPr>
              <w:t xml:space="preserve"> </w:t>
            </w:r>
            <w:r w:rsidRPr="00DB04F2">
              <w:rPr>
                <w:sz w:val="24"/>
                <w:szCs w:val="24"/>
              </w:rPr>
              <w:t>детей</w:t>
            </w:r>
            <w:r w:rsidRPr="00DB04F2">
              <w:rPr>
                <w:spacing w:val="58"/>
                <w:sz w:val="24"/>
                <w:szCs w:val="24"/>
              </w:rPr>
              <w:t xml:space="preserve"> </w:t>
            </w:r>
            <w:r w:rsidRPr="00DB04F2">
              <w:rPr>
                <w:sz w:val="24"/>
                <w:szCs w:val="24"/>
              </w:rPr>
              <w:t>с</w:t>
            </w:r>
            <w:r w:rsidRPr="00DB04F2">
              <w:rPr>
                <w:spacing w:val="48"/>
                <w:sz w:val="24"/>
                <w:szCs w:val="24"/>
              </w:rPr>
              <w:t xml:space="preserve"> </w:t>
            </w:r>
            <w:r w:rsidRPr="00DB04F2">
              <w:rPr>
                <w:sz w:val="24"/>
                <w:szCs w:val="24"/>
              </w:rPr>
              <w:t>архитектурой;</w:t>
            </w:r>
            <w:r w:rsidRPr="00DB04F2">
              <w:rPr>
                <w:spacing w:val="36"/>
                <w:sz w:val="24"/>
                <w:szCs w:val="24"/>
              </w:rPr>
              <w:t xml:space="preserve"> </w:t>
            </w:r>
            <w:r w:rsidRPr="00DB04F2">
              <w:rPr>
                <w:sz w:val="24"/>
                <w:szCs w:val="24"/>
              </w:rPr>
              <w:t>формирует</w:t>
            </w:r>
            <w:r w:rsidRPr="00DB04F2">
              <w:rPr>
                <w:spacing w:val="62"/>
                <w:sz w:val="24"/>
                <w:szCs w:val="24"/>
              </w:rPr>
              <w:t xml:space="preserve"> </w:t>
            </w:r>
            <w:r w:rsidRPr="00DB04F2">
              <w:rPr>
                <w:sz w:val="24"/>
                <w:szCs w:val="24"/>
              </w:rPr>
              <w:t>представления</w:t>
            </w:r>
            <w:r w:rsidRPr="00DB04F2">
              <w:rPr>
                <w:spacing w:val="46"/>
                <w:sz w:val="24"/>
                <w:szCs w:val="24"/>
              </w:rPr>
              <w:t xml:space="preserve"> </w:t>
            </w:r>
            <w:r w:rsidRPr="00DB04F2">
              <w:rPr>
                <w:sz w:val="24"/>
                <w:szCs w:val="24"/>
              </w:rPr>
              <w:t>о</w:t>
            </w:r>
            <w:r w:rsidRPr="00DB04F2">
              <w:rPr>
                <w:spacing w:val="8"/>
                <w:sz w:val="24"/>
                <w:szCs w:val="24"/>
              </w:rPr>
              <w:t xml:space="preserve"> </w:t>
            </w:r>
            <w:r w:rsidRPr="00DB04F2">
              <w:rPr>
                <w:sz w:val="24"/>
                <w:szCs w:val="24"/>
              </w:rPr>
              <w:t>том, что</w:t>
            </w:r>
            <w:r w:rsidRPr="00DB04F2">
              <w:rPr>
                <w:spacing w:val="67"/>
                <w:sz w:val="24"/>
                <w:szCs w:val="24"/>
              </w:rPr>
              <w:t xml:space="preserve"> </w:t>
            </w:r>
            <w:r w:rsidRPr="00DB04F2">
              <w:rPr>
                <w:sz w:val="24"/>
                <w:szCs w:val="24"/>
              </w:rPr>
              <w:t>дома,</w:t>
            </w:r>
            <w:r w:rsidRPr="00DB04F2">
              <w:rPr>
                <w:spacing w:val="66"/>
                <w:sz w:val="24"/>
                <w:szCs w:val="24"/>
              </w:rPr>
              <w:t xml:space="preserve"> </w:t>
            </w:r>
            <w:r w:rsidRPr="00DB04F2">
              <w:rPr>
                <w:sz w:val="24"/>
                <w:szCs w:val="24"/>
              </w:rPr>
              <w:t>в</w:t>
            </w:r>
            <w:r w:rsidRPr="00DB04F2">
              <w:rPr>
                <w:spacing w:val="4"/>
                <w:sz w:val="24"/>
                <w:szCs w:val="24"/>
              </w:rPr>
              <w:t xml:space="preserve"> </w:t>
            </w:r>
            <w:r w:rsidRPr="00DB04F2">
              <w:rPr>
                <w:sz w:val="24"/>
                <w:szCs w:val="24"/>
              </w:rPr>
              <w:t>которых</w:t>
            </w:r>
            <w:r w:rsidRPr="00DB04F2">
              <w:rPr>
                <w:spacing w:val="58"/>
                <w:sz w:val="24"/>
                <w:szCs w:val="24"/>
              </w:rPr>
              <w:t xml:space="preserve"> </w:t>
            </w:r>
            <w:r w:rsidRPr="00DB04F2">
              <w:rPr>
                <w:sz w:val="24"/>
                <w:szCs w:val="24"/>
              </w:rPr>
              <w:t>они</w:t>
            </w:r>
            <w:r w:rsidRPr="00DB04F2">
              <w:rPr>
                <w:spacing w:val="67"/>
                <w:sz w:val="24"/>
                <w:szCs w:val="24"/>
              </w:rPr>
              <w:t xml:space="preserve"> </w:t>
            </w:r>
            <w:r w:rsidRPr="00DB04F2">
              <w:rPr>
                <w:sz w:val="24"/>
                <w:szCs w:val="24"/>
              </w:rPr>
              <w:t>живут</w:t>
            </w:r>
            <w:r w:rsidRPr="00DB04F2">
              <w:rPr>
                <w:spacing w:val="59"/>
                <w:sz w:val="24"/>
                <w:szCs w:val="24"/>
              </w:rPr>
              <w:t xml:space="preserve"> </w:t>
            </w:r>
            <w:r w:rsidRPr="00DB04F2">
              <w:rPr>
                <w:sz w:val="24"/>
                <w:szCs w:val="24"/>
              </w:rPr>
              <w:t>(ДОО,</w:t>
            </w:r>
            <w:r w:rsidRPr="00DB04F2">
              <w:rPr>
                <w:spacing w:val="64"/>
                <w:sz w:val="24"/>
                <w:szCs w:val="24"/>
              </w:rPr>
              <w:t xml:space="preserve"> </w:t>
            </w:r>
            <w:r w:rsidRPr="00DB04F2">
              <w:rPr>
                <w:sz w:val="24"/>
                <w:szCs w:val="24"/>
              </w:rPr>
              <w:t>общеобразовательная</w:t>
            </w:r>
            <w:r w:rsidRPr="00DB04F2">
              <w:rPr>
                <w:spacing w:val="60"/>
                <w:sz w:val="24"/>
                <w:szCs w:val="24"/>
              </w:rPr>
              <w:t xml:space="preserve"> </w:t>
            </w:r>
            <w:r w:rsidRPr="00DB04F2">
              <w:rPr>
                <w:sz w:val="24"/>
                <w:szCs w:val="24"/>
              </w:rPr>
              <w:t>организация,</w:t>
            </w:r>
            <w:r w:rsidRPr="00DB04F2">
              <w:rPr>
                <w:spacing w:val="58"/>
                <w:sz w:val="24"/>
                <w:szCs w:val="24"/>
              </w:rPr>
              <w:t xml:space="preserve"> </w:t>
            </w:r>
            <w:r w:rsidRPr="00DB04F2">
              <w:rPr>
                <w:sz w:val="24"/>
                <w:szCs w:val="24"/>
              </w:rPr>
              <w:t>другие здания)</w:t>
            </w:r>
            <w:r w:rsidRPr="00DB04F2">
              <w:rPr>
                <w:spacing w:val="58"/>
                <w:sz w:val="24"/>
                <w:szCs w:val="24"/>
              </w:rPr>
              <w:t xml:space="preserve"> </w:t>
            </w:r>
            <w:r w:rsidRPr="00DB04F2">
              <w:rPr>
                <w:w w:val="207"/>
                <w:sz w:val="24"/>
                <w:szCs w:val="24"/>
              </w:rPr>
              <w:t>-</w:t>
            </w:r>
            <w:r w:rsidRPr="00DB04F2">
              <w:rPr>
                <w:spacing w:val="-52"/>
                <w:w w:val="207"/>
                <w:sz w:val="24"/>
                <w:szCs w:val="24"/>
              </w:rPr>
              <w:t xml:space="preserve"> </w:t>
            </w:r>
            <w:r w:rsidRPr="00DB04F2">
              <w:rPr>
                <w:sz w:val="24"/>
                <w:szCs w:val="24"/>
              </w:rPr>
              <w:t>это</w:t>
            </w:r>
            <w:r w:rsidRPr="00DB04F2">
              <w:rPr>
                <w:spacing w:val="69"/>
                <w:sz w:val="24"/>
                <w:szCs w:val="24"/>
              </w:rPr>
              <w:t xml:space="preserve"> </w:t>
            </w:r>
            <w:r w:rsidRPr="00DB04F2">
              <w:rPr>
                <w:sz w:val="24"/>
                <w:szCs w:val="24"/>
              </w:rPr>
              <w:t>архитектурные</w:t>
            </w:r>
            <w:r w:rsidRPr="00DB04F2">
              <w:rPr>
                <w:spacing w:val="64"/>
                <w:sz w:val="24"/>
                <w:szCs w:val="24"/>
              </w:rPr>
              <w:t xml:space="preserve"> </w:t>
            </w:r>
            <w:r w:rsidRPr="00DB04F2">
              <w:rPr>
                <w:sz w:val="24"/>
                <w:szCs w:val="24"/>
              </w:rPr>
              <w:t>сооружения;</w:t>
            </w:r>
            <w:r w:rsidRPr="00DB04F2">
              <w:rPr>
                <w:spacing w:val="60"/>
                <w:sz w:val="24"/>
                <w:szCs w:val="24"/>
              </w:rPr>
              <w:t xml:space="preserve"> </w:t>
            </w:r>
            <w:r w:rsidRPr="00DB04F2">
              <w:rPr>
                <w:sz w:val="24"/>
                <w:szCs w:val="24"/>
              </w:rPr>
              <w:t>учит</w:t>
            </w:r>
            <w:r w:rsidRPr="00DB04F2">
              <w:rPr>
                <w:spacing w:val="59"/>
                <w:sz w:val="24"/>
                <w:szCs w:val="24"/>
              </w:rPr>
              <w:t xml:space="preserve"> </w:t>
            </w:r>
            <w:r w:rsidRPr="00DB04F2">
              <w:rPr>
                <w:sz w:val="24"/>
                <w:szCs w:val="24"/>
              </w:rPr>
              <w:t>видеть,</w:t>
            </w:r>
            <w:r w:rsidRPr="00DB04F2">
              <w:rPr>
                <w:spacing w:val="57"/>
                <w:sz w:val="24"/>
                <w:szCs w:val="24"/>
              </w:rPr>
              <w:t xml:space="preserve"> </w:t>
            </w:r>
            <w:r w:rsidRPr="00DB04F2">
              <w:rPr>
                <w:sz w:val="24"/>
                <w:szCs w:val="24"/>
              </w:rPr>
              <w:t>что дома</w:t>
            </w:r>
            <w:r w:rsidRPr="00DB04F2">
              <w:rPr>
                <w:spacing w:val="55"/>
                <w:sz w:val="24"/>
                <w:szCs w:val="24"/>
              </w:rPr>
              <w:t xml:space="preserve"> </w:t>
            </w:r>
            <w:r w:rsidRPr="00DB04F2">
              <w:rPr>
                <w:sz w:val="24"/>
                <w:szCs w:val="24"/>
              </w:rPr>
              <w:t>бывают</w:t>
            </w:r>
            <w:r w:rsidRPr="00DB04F2">
              <w:rPr>
                <w:spacing w:val="66"/>
                <w:sz w:val="24"/>
                <w:szCs w:val="24"/>
              </w:rPr>
              <w:t xml:space="preserve"> </w:t>
            </w:r>
            <w:r w:rsidR="00E93692" w:rsidRPr="00DB04F2">
              <w:rPr>
                <w:sz w:val="24"/>
                <w:szCs w:val="24"/>
              </w:rPr>
              <w:t xml:space="preserve">разные по форме, высоте, длине, </w:t>
            </w:r>
            <w:r w:rsidRPr="00DB04F2">
              <w:rPr>
                <w:sz w:val="24"/>
                <w:szCs w:val="24"/>
              </w:rPr>
              <w:t>с</w:t>
            </w:r>
            <w:r w:rsidRPr="00DB04F2">
              <w:rPr>
                <w:spacing w:val="2"/>
                <w:sz w:val="24"/>
                <w:szCs w:val="24"/>
              </w:rPr>
              <w:t xml:space="preserve"> </w:t>
            </w:r>
            <w:r w:rsidR="00E93692" w:rsidRPr="00DB04F2">
              <w:rPr>
                <w:sz w:val="24"/>
                <w:szCs w:val="24"/>
              </w:rPr>
              <w:t xml:space="preserve">разными окнами, </w:t>
            </w:r>
            <w:r w:rsidRPr="00DB04F2">
              <w:rPr>
                <w:sz w:val="24"/>
                <w:szCs w:val="24"/>
              </w:rPr>
              <w:t>с</w:t>
            </w:r>
            <w:r w:rsidRPr="00DB04F2">
              <w:rPr>
                <w:spacing w:val="2"/>
                <w:sz w:val="24"/>
                <w:szCs w:val="24"/>
              </w:rPr>
              <w:t xml:space="preserve"> </w:t>
            </w:r>
            <w:r w:rsidRPr="00DB04F2">
              <w:rPr>
                <w:sz w:val="24"/>
                <w:szCs w:val="24"/>
              </w:rPr>
              <w:t>р</w:t>
            </w:r>
            <w:r w:rsidR="00E93692" w:rsidRPr="00DB04F2">
              <w:rPr>
                <w:sz w:val="24"/>
                <w:szCs w:val="24"/>
              </w:rPr>
              <w:t xml:space="preserve">азным </w:t>
            </w:r>
            <w:r w:rsidR="003A1579" w:rsidRPr="00DB04F2">
              <w:rPr>
                <w:sz w:val="24"/>
                <w:szCs w:val="24"/>
              </w:rPr>
              <w:t>количеством</w:t>
            </w:r>
            <w:r w:rsidRPr="00DB04F2">
              <w:rPr>
                <w:spacing w:val="11"/>
                <w:sz w:val="24"/>
                <w:szCs w:val="24"/>
              </w:rPr>
              <w:t xml:space="preserve"> </w:t>
            </w:r>
            <w:r w:rsidRPr="00DB04F2">
              <w:rPr>
                <w:sz w:val="24"/>
                <w:szCs w:val="24"/>
              </w:rPr>
              <w:t>этажей, подъездов и так</w:t>
            </w:r>
            <w:r w:rsidRPr="00DB04F2">
              <w:rPr>
                <w:spacing w:val="-13"/>
                <w:sz w:val="24"/>
                <w:szCs w:val="24"/>
              </w:rPr>
              <w:t xml:space="preserve"> </w:t>
            </w:r>
            <w:r w:rsidR="00E93692" w:rsidRPr="00DB04F2">
              <w:rPr>
                <w:sz w:val="24"/>
                <w:szCs w:val="24"/>
              </w:rPr>
              <w:t>далее;</w:t>
            </w:r>
            <w:r w:rsidRPr="00DB04F2">
              <w:rPr>
                <w:spacing w:val="55"/>
                <w:sz w:val="24"/>
                <w:szCs w:val="24"/>
              </w:rPr>
              <w:t xml:space="preserve"> </w:t>
            </w:r>
            <w:r w:rsidR="003A1579" w:rsidRPr="00DB04F2">
              <w:rPr>
                <w:sz w:val="24"/>
                <w:szCs w:val="24"/>
              </w:rPr>
              <w:t xml:space="preserve">способствует </w:t>
            </w:r>
            <w:r w:rsidRPr="00DB04F2">
              <w:rPr>
                <w:sz w:val="24"/>
                <w:szCs w:val="24"/>
              </w:rPr>
              <w:t xml:space="preserve">развитию у детей </w:t>
            </w:r>
            <w:r w:rsidR="003A1579" w:rsidRPr="00DB04F2">
              <w:rPr>
                <w:sz w:val="24"/>
                <w:szCs w:val="24"/>
              </w:rPr>
              <w:t>интереса</w:t>
            </w:r>
            <w:r w:rsidRPr="00DB04F2">
              <w:rPr>
                <w:spacing w:val="53"/>
                <w:sz w:val="24"/>
                <w:szCs w:val="24"/>
              </w:rPr>
              <w:t xml:space="preserve"> </w:t>
            </w:r>
            <w:r w:rsidRPr="00DB04F2">
              <w:rPr>
                <w:sz w:val="24"/>
                <w:szCs w:val="24"/>
              </w:rPr>
              <w:t>к</w:t>
            </w:r>
            <w:r w:rsidRPr="00DB04F2">
              <w:rPr>
                <w:spacing w:val="-5"/>
                <w:sz w:val="24"/>
                <w:szCs w:val="24"/>
              </w:rPr>
              <w:t xml:space="preserve"> </w:t>
            </w:r>
            <w:r w:rsidR="003A1579" w:rsidRPr="00DB04F2">
              <w:rPr>
                <w:sz w:val="24"/>
                <w:szCs w:val="24"/>
              </w:rPr>
              <w:t>различным строениям,</w:t>
            </w:r>
            <w:r w:rsidRPr="00DB04F2">
              <w:rPr>
                <w:spacing w:val="26"/>
                <w:sz w:val="24"/>
                <w:szCs w:val="24"/>
              </w:rPr>
              <w:t xml:space="preserve"> </w:t>
            </w:r>
            <w:r w:rsidRPr="00DB04F2">
              <w:rPr>
                <w:sz w:val="24"/>
                <w:szCs w:val="24"/>
              </w:rPr>
              <w:t>расположенным вокруг ДОО (дома, в</w:t>
            </w:r>
            <w:r w:rsidRPr="00DB04F2">
              <w:rPr>
                <w:spacing w:val="3"/>
                <w:sz w:val="24"/>
                <w:szCs w:val="24"/>
              </w:rPr>
              <w:t xml:space="preserve"> </w:t>
            </w:r>
            <w:r w:rsidRPr="00DB04F2">
              <w:rPr>
                <w:sz w:val="24"/>
                <w:szCs w:val="24"/>
              </w:rPr>
              <w:t xml:space="preserve">которых живут ребёнок и </w:t>
            </w:r>
            <w:r w:rsidRPr="00DB04F2">
              <w:rPr>
                <w:w w:val="101"/>
                <w:sz w:val="24"/>
                <w:szCs w:val="24"/>
              </w:rPr>
              <w:t xml:space="preserve">его </w:t>
            </w:r>
            <w:r w:rsidRPr="00DB04F2">
              <w:rPr>
                <w:sz w:val="24"/>
                <w:szCs w:val="24"/>
              </w:rPr>
              <w:t>друзья,</w:t>
            </w:r>
            <w:r w:rsidRPr="00DB04F2">
              <w:rPr>
                <w:spacing w:val="37"/>
                <w:sz w:val="24"/>
                <w:szCs w:val="24"/>
              </w:rPr>
              <w:t xml:space="preserve"> </w:t>
            </w:r>
            <w:r w:rsidRPr="00DB04F2">
              <w:rPr>
                <w:sz w:val="24"/>
                <w:szCs w:val="24"/>
              </w:rPr>
              <w:t>общеобразовательная</w:t>
            </w:r>
            <w:r w:rsidRPr="00DB04F2">
              <w:rPr>
                <w:spacing w:val="41"/>
                <w:sz w:val="24"/>
                <w:szCs w:val="24"/>
              </w:rPr>
              <w:t xml:space="preserve"> </w:t>
            </w:r>
            <w:r w:rsidRPr="00DB04F2">
              <w:rPr>
                <w:sz w:val="24"/>
                <w:szCs w:val="24"/>
              </w:rPr>
              <w:t>организация,</w:t>
            </w:r>
            <w:r w:rsidRPr="00DB04F2">
              <w:rPr>
                <w:spacing w:val="41"/>
                <w:sz w:val="24"/>
                <w:szCs w:val="24"/>
              </w:rPr>
              <w:t xml:space="preserve"> </w:t>
            </w:r>
            <w:r w:rsidRPr="00DB04F2">
              <w:rPr>
                <w:sz w:val="24"/>
                <w:szCs w:val="24"/>
              </w:rPr>
              <w:t>кинотеатр);</w:t>
            </w:r>
            <w:r w:rsidRPr="00DB04F2">
              <w:rPr>
                <w:spacing w:val="33"/>
                <w:sz w:val="24"/>
                <w:szCs w:val="24"/>
              </w:rPr>
              <w:t xml:space="preserve"> </w:t>
            </w:r>
            <w:r w:rsidRPr="00DB04F2">
              <w:rPr>
                <w:sz w:val="24"/>
                <w:szCs w:val="24"/>
              </w:rPr>
              <w:t>привлекает</w:t>
            </w:r>
            <w:r w:rsidRPr="00DB04F2">
              <w:rPr>
                <w:spacing w:val="39"/>
                <w:sz w:val="24"/>
                <w:szCs w:val="24"/>
              </w:rPr>
              <w:t xml:space="preserve"> </w:t>
            </w:r>
            <w:r w:rsidRPr="00DB04F2">
              <w:rPr>
                <w:sz w:val="24"/>
                <w:szCs w:val="24"/>
              </w:rPr>
              <w:t>внимание</w:t>
            </w:r>
            <w:r w:rsidRPr="00DB04F2">
              <w:rPr>
                <w:spacing w:val="41"/>
                <w:sz w:val="24"/>
                <w:szCs w:val="24"/>
              </w:rPr>
              <w:t xml:space="preserve"> </w:t>
            </w:r>
            <w:r w:rsidRPr="00DB04F2">
              <w:rPr>
                <w:sz w:val="24"/>
                <w:szCs w:val="24"/>
              </w:rPr>
              <w:t>детей</w:t>
            </w:r>
            <w:r w:rsidR="003A1579" w:rsidRPr="00DB04F2">
              <w:rPr>
                <w:sz w:val="24"/>
                <w:szCs w:val="24"/>
              </w:rPr>
              <w:t xml:space="preserve"> </w:t>
            </w:r>
            <w:r w:rsidRPr="00DB04F2">
              <w:rPr>
                <w:sz w:val="24"/>
                <w:szCs w:val="24"/>
              </w:rPr>
              <w:t>к</w:t>
            </w:r>
            <w:r w:rsidRPr="00DB04F2">
              <w:rPr>
                <w:spacing w:val="-3"/>
                <w:sz w:val="24"/>
                <w:szCs w:val="24"/>
              </w:rPr>
              <w:t xml:space="preserve"> </w:t>
            </w:r>
            <w:r w:rsidR="003A1579" w:rsidRPr="00DB04F2">
              <w:rPr>
                <w:sz w:val="24"/>
                <w:szCs w:val="24"/>
              </w:rPr>
              <w:t>сходству</w:t>
            </w:r>
            <w:r w:rsidRPr="00DB04F2">
              <w:rPr>
                <w:spacing w:val="69"/>
                <w:sz w:val="24"/>
                <w:szCs w:val="24"/>
              </w:rPr>
              <w:t xml:space="preserve"> </w:t>
            </w:r>
            <w:r w:rsidRPr="00DB04F2">
              <w:rPr>
                <w:sz w:val="24"/>
                <w:szCs w:val="24"/>
              </w:rPr>
              <w:t>и</w:t>
            </w:r>
            <w:r w:rsidRPr="00DB04F2">
              <w:rPr>
                <w:spacing w:val="5"/>
                <w:sz w:val="24"/>
                <w:szCs w:val="24"/>
              </w:rPr>
              <w:t xml:space="preserve"> </w:t>
            </w:r>
            <w:r w:rsidR="003A1579" w:rsidRPr="00DB04F2">
              <w:rPr>
                <w:sz w:val="24"/>
                <w:szCs w:val="24"/>
              </w:rPr>
              <w:t>различиям</w:t>
            </w:r>
            <w:r w:rsidRPr="00DB04F2">
              <w:rPr>
                <w:spacing w:val="60"/>
                <w:sz w:val="24"/>
                <w:szCs w:val="24"/>
              </w:rPr>
              <w:t xml:space="preserve"> </w:t>
            </w:r>
            <w:r w:rsidRPr="00DB04F2">
              <w:rPr>
                <w:sz w:val="24"/>
                <w:szCs w:val="24"/>
              </w:rPr>
              <w:t xml:space="preserve">разных </w:t>
            </w:r>
            <w:r w:rsidR="003A1579" w:rsidRPr="00DB04F2">
              <w:rPr>
                <w:sz w:val="24"/>
                <w:szCs w:val="24"/>
              </w:rPr>
              <w:t>зданий, поощряет</w:t>
            </w:r>
            <w:r w:rsidRPr="00DB04F2">
              <w:rPr>
                <w:spacing w:val="66"/>
                <w:sz w:val="24"/>
                <w:szCs w:val="24"/>
              </w:rPr>
              <w:t xml:space="preserve"> </w:t>
            </w:r>
            <w:r w:rsidR="003A1579" w:rsidRPr="00DB04F2">
              <w:rPr>
                <w:sz w:val="24"/>
                <w:szCs w:val="24"/>
              </w:rPr>
              <w:t>самостоятельное</w:t>
            </w:r>
            <w:r w:rsidRPr="00DB04F2">
              <w:rPr>
                <w:spacing w:val="59"/>
                <w:sz w:val="24"/>
                <w:szCs w:val="24"/>
              </w:rPr>
              <w:t xml:space="preserve"> </w:t>
            </w:r>
            <w:r w:rsidRPr="00DB04F2">
              <w:rPr>
                <w:sz w:val="24"/>
                <w:szCs w:val="24"/>
              </w:rPr>
              <w:t>выделение частей</w:t>
            </w:r>
            <w:r w:rsidRPr="00DB04F2">
              <w:rPr>
                <w:spacing w:val="14"/>
                <w:sz w:val="24"/>
                <w:szCs w:val="24"/>
              </w:rPr>
              <w:t xml:space="preserve"> </w:t>
            </w:r>
            <w:r w:rsidRPr="00DB04F2">
              <w:rPr>
                <w:sz w:val="24"/>
                <w:szCs w:val="24"/>
              </w:rPr>
              <w:t>здания,</w:t>
            </w:r>
            <w:r w:rsidRPr="00DB04F2">
              <w:rPr>
                <w:spacing w:val="11"/>
                <w:sz w:val="24"/>
                <w:szCs w:val="24"/>
              </w:rPr>
              <w:t xml:space="preserve"> </w:t>
            </w:r>
            <w:r w:rsidRPr="00DB04F2">
              <w:rPr>
                <w:sz w:val="24"/>
                <w:szCs w:val="24"/>
              </w:rPr>
              <w:t>его</w:t>
            </w:r>
            <w:r w:rsidRPr="00DB04F2">
              <w:rPr>
                <w:spacing w:val="9"/>
                <w:sz w:val="24"/>
                <w:szCs w:val="24"/>
              </w:rPr>
              <w:t xml:space="preserve"> </w:t>
            </w:r>
            <w:r w:rsidRPr="00DB04F2">
              <w:rPr>
                <w:sz w:val="24"/>
                <w:szCs w:val="24"/>
              </w:rPr>
              <w:t>особенностей;</w:t>
            </w:r>
            <w:r w:rsidRPr="00DB04F2">
              <w:rPr>
                <w:spacing w:val="11"/>
                <w:sz w:val="24"/>
                <w:szCs w:val="24"/>
              </w:rPr>
              <w:t xml:space="preserve"> </w:t>
            </w:r>
            <w:r w:rsidRPr="00DB04F2">
              <w:rPr>
                <w:sz w:val="24"/>
                <w:szCs w:val="24"/>
              </w:rPr>
              <w:t>учит</w:t>
            </w:r>
            <w:r w:rsidRPr="00DB04F2">
              <w:rPr>
                <w:spacing w:val="13"/>
                <w:sz w:val="24"/>
                <w:szCs w:val="24"/>
              </w:rPr>
              <w:t xml:space="preserve"> </w:t>
            </w:r>
            <w:r w:rsidRPr="00DB04F2">
              <w:rPr>
                <w:sz w:val="24"/>
                <w:szCs w:val="24"/>
              </w:rPr>
              <w:t>детей</w:t>
            </w:r>
            <w:r w:rsidRPr="00DB04F2">
              <w:rPr>
                <w:spacing w:val="14"/>
                <w:sz w:val="24"/>
                <w:szCs w:val="24"/>
              </w:rPr>
              <w:t xml:space="preserve"> </w:t>
            </w:r>
            <w:r w:rsidRPr="00DB04F2">
              <w:rPr>
                <w:sz w:val="24"/>
                <w:szCs w:val="24"/>
              </w:rPr>
              <w:t>замечать</w:t>
            </w:r>
            <w:r w:rsidRPr="00DB04F2">
              <w:rPr>
                <w:spacing w:val="16"/>
                <w:sz w:val="24"/>
                <w:szCs w:val="24"/>
              </w:rPr>
              <w:t xml:space="preserve"> </w:t>
            </w:r>
            <w:r w:rsidRPr="00DB04F2">
              <w:rPr>
                <w:sz w:val="24"/>
                <w:szCs w:val="24"/>
              </w:rPr>
              <w:t>различия</w:t>
            </w:r>
            <w:r w:rsidRPr="00DB04F2">
              <w:rPr>
                <w:spacing w:val="3"/>
                <w:sz w:val="24"/>
                <w:szCs w:val="24"/>
              </w:rPr>
              <w:t xml:space="preserve"> </w:t>
            </w:r>
            <w:r w:rsidRPr="00DB04F2">
              <w:rPr>
                <w:sz w:val="24"/>
                <w:szCs w:val="24"/>
              </w:rPr>
              <w:t>в</w:t>
            </w:r>
            <w:r w:rsidRPr="00DB04F2">
              <w:rPr>
                <w:spacing w:val="-1"/>
                <w:sz w:val="24"/>
                <w:szCs w:val="24"/>
              </w:rPr>
              <w:t xml:space="preserve"> </w:t>
            </w:r>
            <w:r w:rsidRPr="00DB04F2">
              <w:rPr>
                <w:sz w:val="24"/>
                <w:szCs w:val="24"/>
              </w:rPr>
              <w:t>сходных</w:t>
            </w:r>
            <w:r w:rsidRPr="00DB04F2">
              <w:rPr>
                <w:spacing w:val="9"/>
                <w:sz w:val="24"/>
                <w:szCs w:val="24"/>
              </w:rPr>
              <w:t xml:space="preserve"> </w:t>
            </w:r>
            <w:r w:rsidRPr="00DB04F2">
              <w:rPr>
                <w:sz w:val="24"/>
                <w:szCs w:val="24"/>
              </w:rPr>
              <w:t>по</w:t>
            </w:r>
            <w:r w:rsidRPr="00DB04F2">
              <w:rPr>
                <w:spacing w:val="5"/>
                <w:sz w:val="24"/>
                <w:szCs w:val="24"/>
              </w:rPr>
              <w:t xml:space="preserve"> </w:t>
            </w:r>
            <w:r w:rsidRPr="00DB04F2">
              <w:rPr>
                <w:sz w:val="24"/>
                <w:szCs w:val="24"/>
              </w:rPr>
              <w:t xml:space="preserve">форме и строению зданиях </w:t>
            </w:r>
            <w:r w:rsidR="003A1579" w:rsidRPr="00DB04F2">
              <w:rPr>
                <w:sz w:val="24"/>
                <w:szCs w:val="24"/>
              </w:rPr>
              <w:t>(форма</w:t>
            </w:r>
            <w:r w:rsidRPr="00DB04F2">
              <w:rPr>
                <w:spacing w:val="5"/>
                <w:sz w:val="24"/>
                <w:szCs w:val="24"/>
              </w:rPr>
              <w:t xml:space="preserve"> </w:t>
            </w:r>
            <w:r w:rsidRPr="00DB04F2">
              <w:rPr>
                <w:sz w:val="24"/>
                <w:szCs w:val="24"/>
              </w:rPr>
              <w:t>и</w:t>
            </w:r>
            <w:r w:rsidRPr="00DB04F2">
              <w:rPr>
                <w:spacing w:val="3"/>
                <w:sz w:val="24"/>
                <w:szCs w:val="24"/>
              </w:rPr>
              <w:t xml:space="preserve"> </w:t>
            </w:r>
            <w:r w:rsidR="003A1579" w:rsidRPr="00DB04F2">
              <w:rPr>
                <w:sz w:val="24"/>
                <w:szCs w:val="24"/>
              </w:rPr>
              <w:t>величина</w:t>
            </w:r>
            <w:r w:rsidRPr="00DB04F2">
              <w:rPr>
                <w:spacing w:val="8"/>
                <w:sz w:val="24"/>
                <w:szCs w:val="24"/>
              </w:rPr>
              <w:t xml:space="preserve"> </w:t>
            </w:r>
            <w:r w:rsidRPr="00DB04F2">
              <w:rPr>
                <w:sz w:val="24"/>
                <w:szCs w:val="24"/>
              </w:rPr>
              <w:t xml:space="preserve">входных дверей, </w:t>
            </w:r>
            <w:r w:rsidR="003A1579" w:rsidRPr="00DB04F2">
              <w:rPr>
                <w:sz w:val="24"/>
                <w:szCs w:val="24"/>
              </w:rPr>
              <w:t>окон</w:t>
            </w:r>
            <w:r w:rsidRPr="00DB04F2">
              <w:rPr>
                <w:spacing w:val="14"/>
                <w:sz w:val="24"/>
                <w:szCs w:val="24"/>
              </w:rPr>
              <w:t xml:space="preserve"> </w:t>
            </w:r>
            <w:r w:rsidRPr="00DB04F2">
              <w:rPr>
                <w:sz w:val="24"/>
                <w:szCs w:val="24"/>
              </w:rPr>
              <w:t>и</w:t>
            </w:r>
            <w:r w:rsidRPr="00DB04F2">
              <w:rPr>
                <w:spacing w:val="1"/>
                <w:sz w:val="24"/>
                <w:szCs w:val="24"/>
              </w:rPr>
              <w:t xml:space="preserve"> </w:t>
            </w:r>
            <w:r w:rsidR="003A1579" w:rsidRPr="00DB04F2">
              <w:rPr>
                <w:sz w:val="24"/>
                <w:szCs w:val="24"/>
              </w:rPr>
              <w:t>других</w:t>
            </w:r>
            <w:r w:rsidRPr="00DB04F2">
              <w:rPr>
                <w:spacing w:val="8"/>
                <w:sz w:val="24"/>
                <w:szCs w:val="24"/>
              </w:rPr>
              <w:t xml:space="preserve"> </w:t>
            </w:r>
            <w:r w:rsidRPr="00DB04F2">
              <w:rPr>
                <w:sz w:val="24"/>
                <w:szCs w:val="24"/>
              </w:rPr>
              <w:t>частей); педагог</w:t>
            </w:r>
            <w:r w:rsidRPr="00DB04F2">
              <w:rPr>
                <w:spacing w:val="45"/>
                <w:sz w:val="24"/>
                <w:szCs w:val="24"/>
              </w:rPr>
              <w:t xml:space="preserve"> </w:t>
            </w:r>
            <w:r w:rsidRPr="00DB04F2">
              <w:rPr>
                <w:sz w:val="24"/>
                <w:szCs w:val="24"/>
              </w:rPr>
              <w:t>поощряет</w:t>
            </w:r>
            <w:r w:rsidRPr="00DB04F2">
              <w:rPr>
                <w:spacing w:val="41"/>
                <w:sz w:val="24"/>
                <w:szCs w:val="24"/>
              </w:rPr>
              <w:t xml:space="preserve"> </w:t>
            </w:r>
            <w:r w:rsidRPr="00DB04F2">
              <w:rPr>
                <w:sz w:val="24"/>
                <w:szCs w:val="24"/>
              </w:rPr>
              <w:t>стремление</w:t>
            </w:r>
            <w:r w:rsidRPr="00DB04F2">
              <w:rPr>
                <w:spacing w:val="45"/>
                <w:sz w:val="24"/>
                <w:szCs w:val="24"/>
              </w:rPr>
              <w:t xml:space="preserve"> </w:t>
            </w:r>
            <w:r w:rsidRPr="00DB04F2">
              <w:rPr>
                <w:sz w:val="24"/>
                <w:szCs w:val="24"/>
              </w:rPr>
              <w:t>детей</w:t>
            </w:r>
            <w:r w:rsidRPr="00DB04F2">
              <w:rPr>
                <w:spacing w:val="39"/>
                <w:sz w:val="24"/>
                <w:szCs w:val="24"/>
              </w:rPr>
              <w:t xml:space="preserve"> </w:t>
            </w:r>
            <w:r w:rsidRPr="00DB04F2">
              <w:rPr>
                <w:sz w:val="24"/>
                <w:szCs w:val="24"/>
              </w:rPr>
              <w:t>изображать</w:t>
            </w:r>
            <w:r w:rsidRPr="00DB04F2">
              <w:rPr>
                <w:spacing w:val="46"/>
                <w:sz w:val="24"/>
                <w:szCs w:val="24"/>
              </w:rPr>
              <w:t xml:space="preserve"> </w:t>
            </w:r>
            <w:r w:rsidRPr="00DB04F2">
              <w:rPr>
                <w:sz w:val="24"/>
                <w:szCs w:val="24"/>
              </w:rPr>
              <w:t>в</w:t>
            </w:r>
            <w:r w:rsidRPr="00DB04F2">
              <w:rPr>
                <w:spacing w:val="5"/>
                <w:sz w:val="24"/>
                <w:szCs w:val="24"/>
              </w:rPr>
              <w:t xml:space="preserve"> </w:t>
            </w:r>
            <w:r w:rsidRPr="00DB04F2">
              <w:rPr>
                <w:sz w:val="24"/>
                <w:szCs w:val="24"/>
              </w:rPr>
              <w:t>рисунках,</w:t>
            </w:r>
            <w:r w:rsidRPr="00DB04F2">
              <w:rPr>
                <w:spacing w:val="29"/>
                <w:sz w:val="24"/>
                <w:szCs w:val="24"/>
              </w:rPr>
              <w:t xml:space="preserve"> </w:t>
            </w:r>
            <w:r w:rsidRPr="00DB04F2">
              <w:rPr>
                <w:sz w:val="24"/>
                <w:szCs w:val="24"/>
              </w:rPr>
              <w:t>аппликации</w:t>
            </w:r>
            <w:r w:rsidRPr="00DB04F2">
              <w:rPr>
                <w:spacing w:val="33"/>
                <w:sz w:val="24"/>
                <w:szCs w:val="24"/>
              </w:rPr>
              <w:t xml:space="preserve"> </w:t>
            </w:r>
            <w:r w:rsidRPr="00DB04F2">
              <w:rPr>
                <w:sz w:val="24"/>
                <w:szCs w:val="24"/>
              </w:rPr>
              <w:t>реальные и сказочные</w:t>
            </w:r>
            <w:r w:rsidRPr="00DB04F2">
              <w:rPr>
                <w:spacing w:val="-1"/>
                <w:sz w:val="24"/>
                <w:szCs w:val="24"/>
              </w:rPr>
              <w:t xml:space="preserve"> </w:t>
            </w:r>
            <w:r w:rsidRPr="00DB04F2">
              <w:rPr>
                <w:sz w:val="24"/>
                <w:szCs w:val="24"/>
              </w:rPr>
              <w:t>строения.</w:t>
            </w:r>
          </w:p>
          <w:p w:rsidR="007F6D8F" w:rsidRPr="00DB04F2" w:rsidRDefault="007F6D8F" w:rsidP="00FE05BE">
            <w:pPr>
              <w:tabs>
                <w:tab w:val="left" w:pos="2380"/>
                <w:tab w:val="left" w:pos="4520"/>
                <w:tab w:val="left" w:pos="6080"/>
                <w:tab w:val="left" w:pos="7020"/>
                <w:tab w:val="left" w:pos="8600"/>
                <w:tab w:val="left" w:pos="8980"/>
              </w:tabs>
              <w:ind w:right="-20"/>
              <w:jc w:val="both"/>
              <w:rPr>
                <w:sz w:val="24"/>
                <w:szCs w:val="24"/>
              </w:rPr>
            </w:pPr>
            <w:r w:rsidRPr="00DB04F2">
              <w:rPr>
                <w:sz w:val="24"/>
                <w:szCs w:val="24"/>
              </w:rPr>
              <w:t>Педагог</w:t>
            </w:r>
            <w:r w:rsidRPr="00DB04F2">
              <w:rPr>
                <w:spacing w:val="-60"/>
                <w:sz w:val="24"/>
                <w:szCs w:val="24"/>
              </w:rPr>
              <w:t xml:space="preserve"> </w:t>
            </w:r>
            <w:r w:rsidRPr="00DB04F2">
              <w:rPr>
                <w:sz w:val="24"/>
                <w:szCs w:val="24"/>
              </w:rPr>
              <w:t>организовывает</w:t>
            </w:r>
            <w:r w:rsidR="003A1579" w:rsidRPr="00DB04F2">
              <w:rPr>
                <w:sz w:val="24"/>
                <w:szCs w:val="24"/>
              </w:rPr>
              <w:t xml:space="preserve"> </w:t>
            </w:r>
            <w:r w:rsidRPr="00DB04F2">
              <w:rPr>
                <w:sz w:val="24"/>
                <w:szCs w:val="24"/>
              </w:rPr>
              <w:t>посещение</w:t>
            </w:r>
            <w:r w:rsidR="003A1579" w:rsidRPr="00DB04F2">
              <w:rPr>
                <w:sz w:val="24"/>
                <w:szCs w:val="24"/>
              </w:rPr>
              <w:t xml:space="preserve"> </w:t>
            </w:r>
            <w:r w:rsidRPr="00DB04F2">
              <w:rPr>
                <w:sz w:val="24"/>
                <w:szCs w:val="24"/>
              </w:rPr>
              <w:t>музея</w:t>
            </w:r>
            <w:r w:rsidR="003A1579" w:rsidRPr="00DB04F2">
              <w:rPr>
                <w:sz w:val="24"/>
                <w:szCs w:val="24"/>
              </w:rPr>
              <w:t xml:space="preserve"> (совместно </w:t>
            </w:r>
            <w:r w:rsidRPr="00DB04F2">
              <w:rPr>
                <w:spacing w:val="-69"/>
                <w:sz w:val="24"/>
                <w:szCs w:val="24"/>
              </w:rPr>
              <w:t xml:space="preserve"> </w:t>
            </w:r>
            <w:r w:rsidR="003A1579" w:rsidRPr="00DB04F2">
              <w:rPr>
                <w:sz w:val="24"/>
                <w:szCs w:val="24"/>
              </w:rPr>
              <w:t xml:space="preserve">с </w:t>
            </w:r>
            <w:r w:rsidRPr="00DB04F2">
              <w:rPr>
                <w:sz w:val="24"/>
                <w:szCs w:val="24"/>
              </w:rPr>
              <w:t>родителями</w:t>
            </w:r>
            <w:r w:rsidR="003A1579" w:rsidRPr="00DB04F2">
              <w:rPr>
                <w:sz w:val="24"/>
                <w:szCs w:val="24"/>
              </w:rPr>
              <w:t xml:space="preserve"> </w:t>
            </w:r>
            <w:r w:rsidRPr="00DB04F2">
              <w:rPr>
                <w:sz w:val="24"/>
                <w:szCs w:val="24"/>
              </w:rPr>
              <w:t>(законными</w:t>
            </w:r>
            <w:r w:rsidRPr="00DB04F2">
              <w:rPr>
                <w:spacing w:val="21"/>
                <w:sz w:val="24"/>
                <w:szCs w:val="24"/>
              </w:rPr>
              <w:t xml:space="preserve"> </w:t>
            </w:r>
            <w:r w:rsidRPr="00DB04F2">
              <w:rPr>
                <w:sz w:val="24"/>
                <w:szCs w:val="24"/>
              </w:rPr>
              <w:t>представителями)),</w:t>
            </w:r>
            <w:r w:rsidRPr="00DB04F2">
              <w:rPr>
                <w:spacing w:val="-9"/>
                <w:sz w:val="24"/>
                <w:szCs w:val="24"/>
              </w:rPr>
              <w:t xml:space="preserve"> </w:t>
            </w:r>
            <w:r w:rsidRPr="00DB04F2">
              <w:rPr>
                <w:sz w:val="24"/>
                <w:szCs w:val="24"/>
              </w:rPr>
              <w:t>рассказывает</w:t>
            </w:r>
            <w:r w:rsidRPr="00DB04F2">
              <w:rPr>
                <w:spacing w:val="12"/>
                <w:sz w:val="24"/>
                <w:szCs w:val="24"/>
              </w:rPr>
              <w:t xml:space="preserve"> </w:t>
            </w:r>
            <w:r w:rsidRPr="00DB04F2">
              <w:rPr>
                <w:sz w:val="24"/>
                <w:szCs w:val="24"/>
              </w:rPr>
              <w:t>о</w:t>
            </w:r>
            <w:r w:rsidRPr="00DB04F2">
              <w:rPr>
                <w:spacing w:val="3"/>
                <w:sz w:val="24"/>
                <w:szCs w:val="24"/>
              </w:rPr>
              <w:t xml:space="preserve"> </w:t>
            </w:r>
            <w:r w:rsidRPr="00DB04F2">
              <w:rPr>
                <w:sz w:val="24"/>
                <w:szCs w:val="24"/>
              </w:rPr>
              <w:t>назначении</w:t>
            </w:r>
            <w:r w:rsidRPr="00DB04F2">
              <w:rPr>
                <w:spacing w:val="16"/>
                <w:sz w:val="24"/>
                <w:szCs w:val="24"/>
              </w:rPr>
              <w:t xml:space="preserve"> </w:t>
            </w:r>
            <w:r w:rsidRPr="00DB04F2">
              <w:rPr>
                <w:sz w:val="24"/>
                <w:szCs w:val="24"/>
              </w:rPr>
              <w:t>музея;</w:t>
            </w:r>
            <w:r w:rsidRPr="00DB04F2">
              <w:rPr>
                <w:spacing w:val="5"/>
                <w:sz w:val="24"/>
                <w:szCs w:val="24"/>
              </w:rPr>
              <w:t xml:space="preserve"> </w:t>
            </w:r>
            <w:r w:rsidRPr="00DB04F2">
              <w:rPr>
                <w:sz w:val="24"/>
                <w:szCs w:val="24"/>
              </w:rPr>
              <w:t>развивает</w:t>
            </w:r>
            <w:r w:rsidRPr="00DB04F2">
              <w:rPr>
                <w:spacing w:val="15"/>
                <w:sz w:val="24"/>
                <w:szCs w:val="24"/>
              </w:rPr>
              <w:t xml:space="preserve"> </w:t>
            </w:r>
            <w:r w:rsidRPr="00DB04F2">
              <w:rPr>
                <w:sz w:val="24"/>
                <w:szCs w:val="24"/>
              </w:rPr>
              <w:t>у</w:t>
            </w:r>
            <w:r w:rsidRPr="00DB04F2">
              <w:rPr>
                <w:spacing w:val="16"/>
                <w:sz w:val="24"/>
                <w:szCs w:val="24"/>
              </w:rPr>
              <w:t xml:space="preserve"> </w:t>
            </w:r>
            <w:r w:rsidRPr="00DB04F2">
              <w:rPr>
                <w:sz w:val="24"/>
                <w:szCs w:val="24"/>
              </w:rPr>
              <w:t>детей интерес</w:t>
            </w:r>
            <w:r w:rsidRPr="00DB04F2">
              <w:rPr>
                <w:spacing w:val="-4"/>
                <w:sz w:val="24"/>
                <w:szCs w:val="24"/>
              </w:rPr>
              <w:t xml:space="preserve"> </w:t>
            </w:r>
            <w:r w:rsidRPr="00DB04F2">
              <w:rPr>
                <w:sz w:val="24"/>
                <w:szCs w:val="24"/>
              </w:rPr>
              <w:t>к</w:t>
            </w:r>
            <w:r w:rsidRPr="00DB04F2">
              <w:rPr>
                <w:spacing w:val="2"/>
                <w:sz w:val="24"/>
                <w:szCs w:val="24"/>
              </w:rPr>
              <w:t xml:space="preserve"> </w:t>
            </w:r>
            <w:r w:rsidRPr="00DB04F2">
              <w:rPr>
                <w:sz w:val="24"/>
                <w:szCs w:val="24"/>
              </w:rPr>
              <w:t>посещению</w:t>
            </w:r>
            <w:r w:rsidRPr="00DB04F2">
              <w:rPr>
                <w:spacing w:val="-11"/>
                <w:sz w:val="24"/>
                <w:szCs w:val="24"/>
              </w:rPr>
              <w:t xml:space="preserve"> </w:t>
            </w:r>
            <w:r w:rsidRPr="00DB04F2">
              <w:rPr>
                <w:sz w:val="24"/>
                <w:szCs w:val="24"/>
              </w:rPr>
              <w:t>кукольного</w:t>
            </w:r>
            <w:r w:rsidRPr="00DB04F2">
              <w:rPr>
                <w:spacing w:val="-11"/>
                <w:sz w:val="24"/>
                <w:szCs w:val="24"/>
              </w:rPr>
              <w:t xml:space="preserve"> </w:t>
            </w:r>
            <w:r w:rsidRPr="00DB04F2">
              <w:rPr>
                <w:sz w:val="24"/>
                <w:szCs w:val="24"/>
              </w:rPr>
              <w:t>театра,</w:t>
            </w:r>
            <w:r w:rsidRPr="00DB04F2">
              <w:rPr>
                <w:spacing w:val="-13"/>
                <w:sz w:val="24"/>
                <w:szCs w:val="24"/>
              </w:rPr>
              <w:t xml:space="preserve"> </w:t>
            </w:r>
            <w:r w:rsidRPr="00DB04F2">
              <w:rPr>
                <w:sz w:val="24"/>
                <w:szCs w:val="24"/>
              </w:rPr>
              <w:t>выставок.</w:t>
            </w:r>
          </w:p>
          <w:p w:rsidR="007F6D8F" w:rsidRPr="00DB04F2" w:rsidRDefault="007F6D8F" w:rsidP="00FE05BE">
            <w:pPr>
              <w:ind w:right="-20"/>
              <w:jc w:val="both"/>
              <w:rPr>
                <w:sz w:val="24"/>
                <w:szCs w:val="24"/>
              </w:rPr>
            </w:pPr>
            <w:r w:rsidRPr="00DB04F2">
              <w:rPr>
                <w:sz w:val="24"/>
                <w:szCs w:val="24"/>
              </w:rPr>
              <w:t>Педагог</w:t>
            </w:r>
            <w:r w:rsidRPr="00DB04F2">
              <w:rPr>
                <w:spacing w:val="23"/>
                <w:sz w:val="24"/>
                <w:szCs w:val="24"/>
              </w:rPr>
              <w:t xml:space="preserve"> </w:t>
            </w:r>
            <w:r w:rsidRPr="00DB04F2">
              <w:rPr>
                <w:sz w:val="24"/>
                <w:szCs w:val="24"/>
              </w:rPr>
              <w:t>закрепляет</w:t>
            </w:r>
            <w:r w:rsidRPr="00DB04F2">
              <w:rPr>
                <w:spacing w:val="5"/>
                <w:sz w:val="24"/>
                <w:szCs w:val="24"/>
              </w:rPr>
              <w:t xml:space="preserve"> </w:t>
            </w:r>
            <w:r w:rsidRPr="00DB04F2">
              <w:rPr>
                <w:sz w:val="24"/>
                <w:szCs w:val="24"/>
              </w:rPr>
              <w:t>знания</w:t>
            </w:r>
            <w:r w:rsidRPr="00DB04F2">
              <w:rPr>
                <w:spacing w:val="17"/>
                <w:sz w:val="24"/>
                <w:szCs w:val="24"/>
              </w:rPr>
              <w:t xml:space="preserve"> </w:t>
            </w:r>
            <w:r w:rsidRPr="00DB04F2">
              <w:rPr>
                <w:sz w:val="24"/>
                <w:szCs w:val="24"/>
              </w:rPr>
              <w:t>детей</w:t>
            </w:r>
            <w:r w:rsidRPr="00DB04F2">
              <w:rPr>
                <w:spacing w:val="11"/>
                <w:sz w:val="24"/>
                <w:szCs w:val="24"/>
              </w:rPr>
              <w:t xml:space="preserve"> </w:t>
            </w:r>
            <w:r w:rsidRPr="00DB04F2">
              <w:rPr>
                <w:sz w:val="24"/>
                <w:szCs w:val="24"/>
              </w:rPr>
              <w:t>о</w:t>
            </w:r>
            <w:r w:rsidRPr="00DB04F2">
              <w:rPr>
                <w:spacing w:val="26"/>
                <w:sz w:val="24"/>
                <w:szCs w:val="24"/>
              </w:rPr>
              <w:t xml:space="preserve"> </w:t>
            </w:r>
            <w:r w:rsidRPr="00DB04F2">
              <w:rPr>
                <w:sz w:val="24"/>
                <w:szCs w:val="24"/>
              </w:rPr>
              <w:t>книге,</w:t>
            </w:r>
            <w:r w:rsidRPr="00DB04F2">
              <w:rPr>
                <w:spacing w:val="15"/>
                <w:sz w:val="24"/>
                <w:szCs w:val="24"/>
              </w:rPr>
              <w:t xml:space="preserve"> </w:t>
            </w:r>
            <w:r w:rsidRPr="00DB04F2">
              <w:rPr>
                <w:sz w:val="24"/>
                <w:szCs w:val="24"/>
              </w:rPr>
              <w:t>книжной</w:t>
            </w:r>
            <w:r w:rsidRPr="00DB04F2">
              <w:rPr>
                <w:spacing w:val="21"/>
                <w:sz w:val="24"/>
                <w:szCs w:val="24"/>
              </w:rPr>
              <w:t xml:space="preserve"> </w:t>
            </w:r>
            <w:r w:rsidRPr="00DB04F2">
              <w:rPr>
                <w:sz w:val="24"/>
                <w:szCs w:val="24"/>
              </w:rPr>
              <w:t>иллюстрации;</w:t>
            </w:r>
            <w:r w:rsidRPr="00DB04F2">
              <w:rPr>
                <w:spacing w:val="-4"/>
                <w:sz w:val="24"/>
                <w:szCs w:val="24"/>
              </w:rPr>
              <w:t xml:space="preserve"> </w:t>
            </w:r>
            <w:r w:rsidRPr="00DB04F2">
              <w:rPr>
                <w:sz w:val="24"/>
                <w:szCs w:val="24"/>
              </w:rPr>
              <w:t>знакомит</w:t>
            </w:r>
            <w:r w:rsidR="003A1579" w:rsidRPr="00DB04F2">
              <w:rPr>
                <w:sz w:val="24"/>
                <w:szCs w:val="24"/>
              </w:rPr>
              <w:t xml:space="preserve"> </w:t>
            </w:r>
            <w:r w:rsidRPr="00DB04F2">
              <w:rPr>
                <w:sz w:val="24"/>
                <w:szCs w:val="24"/>
              </w:rPr>
              <w:t>детей</w:t>
            </w:r>
            <w:r w:rsidRPr="00DB04F2">
              <w:rPr>
                <w:spacing w:val="2"/>
                <w:sz w:val="24"/>
                <w:szCs w:val="24"/>
              </w:rPr>
              <w:t xml:space="preserve"> </w:t>
            </w:r>
            <w:r w:rsidRPr="00DB04F2">
              <w:rPr>
                <w:sz w:val="24"/>
                <w:szCs w:val="24"/>
              </w:rPr>
              <w:t>с</w:t>
            </w:r>
            <w:r w:rsidRPr="00DB04F2">
              <w:rPr>
                <w:spacing w:val="-2"/>
                <w:sz w:val="24"/>
                <w:szCs w:val="24"/>
              </w:rPr>
              <w:t xml:space="preserve"> </w:t>
            </w:r>
            <w:r w:rsidRPr="00DB04F2">
              <w:rPr>
                <w:sz w:val="24"/>
                <w:szCs w:val="24"/>
              </w:rPr>
              <w:t>библиотекой</w:t>
            </w:r>
            <w:r w:rsidRPr="00DB04F2">
              <w:rPr>
                <w:spacing w:val="1"/>
                <w:sz w:val="24"/>
                <w:szCs w:val="24"/>
              </w:rPr>
              <w:t xml:space="preserve"> </w:t>
            </w:r>
            <w:r w:rsidRPr="00DB04F2">
              <w:rPr>
                <w:sz w:val="24"/>
                <w:szCs w:val="24"/>
              </w:rPr>
              <w:t>как центром</w:t>
            </w:r>
            <w:r w:rsidRPr="00DB04F2">
              <w:rPr>
                <w:spacing w:val="-7"/>
                <w:sz w:val="24"/>
                <w:szCs w:val="24"/>
              </w:rPr>
              <w:t xml:space="preserve"> </w:t>
            </w:r>
            <w:r w:rsidRPr="00DB04F2">
              <w:rPr>
                <w:sz w:val="24"/>
                <w:szCs w:val="24"/>
              </w:rPr>
              <w:t>хранения</w:t>
            </w:r>
            <w:r w:rsidRPr="00DB04F2">
              <w:rPr>
                <w:spacing w:val="-10"/>
                <w:sz w:val="24"/>
                <w:szCs w:val="24"/>
              </w:rPr>
              <w:t xml:space="preserve"> </w:t>
            </w:r>
            <w:r w:rsidRPr="00DB04F2">
              <w:rPr>
                <w:sz w:val="24"/>
                <w:szCs w:val="24"/>
              </w:rPr>
              <w:t>книг,</w:t>
            </w:r>
            <w:r w:rsidRPr="00DB04F2">
              <w:rPr>
                <w:spacing w:val="-8"/>
                <w:sz w:val="24"/>
                <w:szCs w:val="24"/>
              </w:rPr>
              <w:t xml:space="preserve"> </w:t>
            </w:r>
            <w:r w:rsidRPr="00DB04F2">
              <w:rPr>
                <w:sz w:val="24"/>
                <w:szCs w:val="24"/>
              </w:rPr>
              <w:t>созданных</w:t>
            </w:r>
            <w:r w:rsidRPr="00DB04F2">
              <w:rPr>
                <w:spacing w:val="-2"/>
                <w:sz w:val="24"/>
                <w:szCs w:val="24"/>
              </w:rPr>
              <w:t xml:space="preserve"> </w:t>
            </w:r>
            <w:r w:rsidRPr="00DB04F2">
              <w:rPr>
                <w:sz w:val="24"/>
                <w:szCs w:val="24"/>
              </w:rPr>
              <w:t>писателями</w:t>
            </w:r>
            <w:r w:rsidRPr="00DB04F2">
              <w:rPr>
                <w:spacing w:val="1"/>
                <w:sz w:val="24"/>
                <w:szCs w:val="24"/>
              </w:rPr>
              <w:t xml:space="preserve"> </w:t>
            </w:r>
            <w:r w:rsidRPr="00DB04F2">
              <w:rPr>
                <w:sz w:val="24"/>
                <w:szCs w:val="24"/>
              </w:rPr>
              <w:t>и</w:t>
            </w:r>
            <w:r w:rsidRPr="00DB04F2">
              <w:rPr>
                <w:spacing w:val="-1"/>
                <w:sz w:val="24"/>
                <w:szCs w:val="24"/>
              </w:rPr>
              <w:t xml:space="preserve"> </w:t>
            </w:r>
            <w:r w:rsidRPr="00DB04F2">
              <w:rPr>
                <w:sz w:val="24"/>
                <w:szCs w:val="24"/>
              </w:rPr>
              <w:t>поэтами.</w:t>
            </w:r>
          </w:p>
          <w:p w:rsidR="007F6D8F" w:rsidRPr="00DB04F2" w:rsidRDefault="007F6D8F" w:rsidP="00FE05BE">
            <w:pPr>
              <w:ind w:right="46"/>
              <w:jc w:val="both"/>
              <w:rPr>
                <w:sz w:val="24"/>
                <w:szCs w:val="24"/>
              </w:rPr>
            </w:pPr>
            <w:r w:rsidRPr="00DB04F2">
              <w:rPr>
                <w:sz w:val="24"/>
                <w:szCs w:val="24"/>
              </w:rPr>
              <w:t>Педагог</w:t>
            </w:r>
            <w:r w:rsidRPr="00DB04F2">
              <w:rPr>
                <w:spacing w:val="48"/>
                <w:sz w:val="24"/>
                <w:szCs w:val="24"/>
              </w:rPr>
              <w:t xml:space="preserve"> </w:t>
            </w:r>
            <w:r w:rsidRPr="00DB04F2">
              <w:rPr>
                <w:sz w:val="24"/>
                <w:szCs w:val="24"/>
              </w:rPr>
              <w:t>знакомит</w:t>
            </w:r>
            <w:r w:rsidRPr="00DB04F2">
              <w:rPr>
                <w:spacing w:val="42"/>
                <w:sz w:val="24"/>
                <w:szCs w:val="24"/>
              </w:rPr>
              <w:t xml:space="preserve"> </w:t>
            </w:r>
            <w:r w:rsidRPr="00DB04F2">
              <w:rPr>
                <w:sz w:val="24"/>
                <w:szCs w:val="24"/>
              </w:rPr>
              <w:t>детей</w:t>
            </w:r>
            <w:r w:rsidRPr="00DB04F2">
              <w:rPr>
                <w:spacing w:val="40"/>
                <w:sz w:val="24"/>
                <w:szCs w:val="24"/>
              </w:rPr>
              <w:t xml:space="preserve"> </w:t>
            </w:r>
            <w:r w:rsidRPr="00DB04F2">
              <w:rPr>
                <w:sz w:val="24"/>
                <w:szCs w:val="24"/>
              </w:rPr>
              <w:t>с</w:t>
            </w:r>
            <w:r w:rsidRPr="00DB04F2">
              <w:rPr>
                <w:spacing w:val="-2"/>
                <w:sz w:val="24"/>
                <w:szCs w:val="24"/>
              </w:rPr>
              <w:t xml:space="preserve"> </w:t>
            </w:r>
            <w:r w:rsidRPr="00DB04F2">
              <w:rPr>
                <w:sz w:val="24"/>
                <w:szCs w:val="24"/>
              </w:rPr>
              <w:t>произведениями</w:t>
            </w:r>
            <w:r w:rsidRPr="00DB04F2">
              <w:rPr>
                <w:spacing w:val="40"/>
                <w:sz w:val="24"/>
                <w:szCs w:val="24"/>
              </w:rPr>
              <w:t xml:space="preserve"> </w:t>
            </w:r>
            <w:r w:rsidRPr="00DB04F2">
              <w:rPr>
                <w:sz w:val="24"/>
                <w:szCs w:val="24"/>
              </w:rPr>
              <w:t>народного</w:t>
            </w:r>
            <w:r w:rsidRPr="00DB04F2">
              <w:rPr>
                <w:spacing w:val="41"/>
                <w:sz w:val="24"/>
                <w:szCs w:val="24"/>
              </w:rPr>
              <w:t xml:space="preserve"> </w:t>
            </w:r>
            <w:r w:rsidRPr="00DB04F2">
              <w:rPr>
                <w:sz w:val="24"/>
                <w:szCs w:val="24"/>
              </w:rPr>
              <w:t>искусства</w:t>
            </w:r>
            <w:r w:rsidRPr="00DB04F2">
              <w:rPr>
                <w:spacing w:val="27"/>
                <w:sz w:val="24"/>
                <w:szCs w:val="24"/>
              </w:rPr>
              <w:t xml:space="preserve"> </w:t>
            </w:r>
            <w:r w:rsidRPr="00DB04F2">
              <w:rPr>
                <w:w w:val="101"/>
                <w:sz w:val="24"/>
                <w:szCs w:val="24"/>
              </w:rPr>
              <w:t>(</w:t>
            </w:r>
            <w:r w:rsidRPr="00DB04F2">
              <w:rPr>
                <w:sz w:val="24"/>
                <w:szCs w:val="24"/>
              </w:rPr>
              <w:t>потешки, сказки,</w:t>
            </w:r>
            <w:r w:rsidRPr="00DB04F2">
              <w:rPr>
                <w:spacing w:val="5"/>
                <w:sz w:val="24"/>
                <w:szCs w:val="24"/>
              </w:rPr>
              <w:t xml:space="preserve"> </w:t>
            </w:r>
            <w:r w:rsidRPr="00DB04F2">
              <w:rPr>
                <w:sz w:val="24"/>
                <w:szCs w:val="24"/>
              </w:rPr>
              <w:t>загадки,</w:t>
            </w:r>
            <w:r w:rsidRPr="00DB04F2">
              <w:rPr>
                <w:spacing w:val="5"/>
                <w:sz w:val="24"/>
                <w:szCs w:val="24"/>
              </w:rPr>
              <w:t xml:space="preserve"> </w:t>
            </w:r>
            <w:r w:rsidRPr="00DB04F2">
              <w:rPr>
                <w:sz w:val="24"/>
                <w:szCs w:val="24"/>
              </w:rPr>
              <w:t>песни,</w:t>
            </w:r>
            <w:r w:rsidRPr="00DB04F2">
              <w:rPr>
                <w:spacing w:val="2"/>
                <w:sz w:val="24"/>
                <w:szCs w:val="24"/>
              </w:rPr>
              <w:t xml:space="preserve"> </w:t>
            </w:r>
            <w:r w:rsidRPr="00DB04F2">
              <w:rPr>
                <w:sz w:val="24"/>
                <w:szCs w:val="24"/>
              </w:rPr>
              <w:t>хороводы,</w:t>
            </w:r>
            <w:r w:rsidRPr="00DB04F2">
              <w:rPr>
                <w:spacing w:val="3"/>
                <w:sz w:val="24"/>
                <w:szCs w:val="24"/>
              </w:rPr>
              <w:t xml:space="preserve"> </w:t>
            </w:r>
            <w:r w:rsidRPr="00DB04F2">
              <w:rPr>
                <w:sz w:val="24"/>
                <w:szCs w:val="24"/>
              </w:rPr>
              <w:t>заклички,</w:t>
            </w:r>
            <w:r w:rsidRPr="00DB04F2">
              <w:rPr>
                <w:spacing w:val="7"/>
                <w:sz w:val="24"/>
                <w:szCs w:val="24"/>
              </w:rPr>
              <w:t xml:space="preserve"> </w:t>
            </w:r>
            <w:r w:rsidRPr="00DB04F2">
              <w:rPr>
                <w:sz w:val="24"/>
                <w:szCs w:val="24"/>
              </w:rPr>
              <w:t>изделия</w:t>
            </w:r>
            <w:r w:rsidRPr="00DB04F2">
              <w:rPr>
                <w:spacing w:val="3"/>
                <w:sz w:val="24"/>
                <w:szCs w:val="24"/>
              </w:rPr>
              <w:t xml:space="preserve"> </w:t>
            </w:r>
            <w:r w:rsidRPr="00DB04F2">
              <w:rPr>
                <w:sz w:val="24"/>
                <w:szCs w:val="24"/>
              </w:rPr>
              <w:t>народного декоративно­ прикладного</w:t>
            </w:r>
            <w:r w:rsidRPr="00DB04F2">
              <w:rPr>
                <w:spacing w:val="3"/>
                <w:sz w:val="24"/>
                <w:szCs w:val="24"/>
              </w:rPr>
              <w:t xml:space="preserve"> </w:t>
            </w:r>
            <w:r w:rsidRPr="00DB04F2">
              <w:rPr>
                <w:sz w:val="24"/>
                <w:szCs w:val="24"/>
              </w:rPr>
              <w:t>искусства).</w:t>
            </w:r>
          </w:p>
          <w:p w:rsidR="007F6D8F" w:rsidRPr="00DB04F2" w:rsidRDefault="003A1579" w:rsidP="00FE05BE">
            <w:pPr>
              <w:ind w:right="78"/>
              <w:jc w:val="both"/>
              <w:rPr>
                <w:rFonts w:eastAsia="Calibri"/>
                <w:b/>
                <w:color w:val="00B050"/>
                <w:sz w:val="24"/>
                <w:szCs w:val="24"/>
              </w:rPr>
            </w:pPr>
            <w:r w:rsidRPr="00DB04F2">
              <w:rPr>
                <w:sz w:val="24"/>
                <w:szCs w:val="24"/>
              </w:rPr>
              <w:t>Педагог</w:t>
            </w:r>
            <w:r w:rsidR="007F6D8F" w:rsidRPr="00DB04F2">
              <w:rPr>
                <w:spacing w:val="11"/>
                <w:sz w:val="24"/>
                <w:szCs w:val="24"/>
              </w:rPr>
              <w:t xml:space="preserve"> </w:t>
            </w:r>
            <w:r w:rsidRPr="00DB04F2">
              <w:rPr>
                <w:sz w:val="24"/>
                <w:szCs w:val="24"/>
              </w:rPr>
              <w:t xml:space="preserve">поощряет проявление детских предпочтений: выбор </w:t>
            </w:r>
            <w:r w:rsidR="007F6D8F" w:rsidRPr="00DB04F2">
              <w:rPr>
                <w:sz w:val="24"/>
                <w:szCs w:val="24"/>
              </w:rPr>
              <w:t>детьми любимых</w:t>
            </w:r>
            <w:r w:rsidR="007F6D8F" w:rsidRPr="00DB04F2">
              <w:rPr>
                <w:spacing w:val="38"/>
                <w:sz w:val="24"/>
                <w:szCs w:val="24"/>
              </w:rPr>
              <w:t xml:space="preserve"> </w:t>
            </w:r>
            <w:r w:rsidR="007F6D8F" w:rsidRPr="00DB04F2">
              <w:rPr>
                <w:sz w:val="24"/>
                <w:szCs w:val="24"/>
              </w:rPr>
              <w:t>песен,</w:t>
            </w:r>
            <w:r w:rsidR="007F6D8F" w:rsidRPr="00DB04F2">
              <w:rPr>
                <w:spacing w:val="30"/>
                <w:sz w:val="24"/>
                <w:szCs w:val="24"/>
              </w:rPr>
              <w:t xml:space="preserve"> </w:t>
            </w:r>
            <w:r w:rsidR="007F6D8F" w:rsidRPr="00DB04F2">
              <w:rPr>
                <w:sz w:val="24"/>
                <w:szCs w:val="24"/>
              </w:rPr>
              <w:t>иллюстраций,</w:t>
            </w:r>
            <w:r w:rsidR="007F6D8F" w:rsidRPr="00DB04F2">
              <w:rPr>
                <w:spacing w:val="21"/>
                <w:sz w:val="24"/>
                <w:szCs w:val="24"/>
              </w:rPr>
              <w:t xml:space="preserve"> </w:t>
            </w:r>
            <w:r w:rsidR="007F6D8F" w:rsidRPr="00DB04F2">
              <w:rPr>
                <w:sz w:val="24"/>
                <w:szCs w:val="24"/>
              </w:rPr>
              <w:t>предметов</w:t>
            </w:r>
            <w:r w:rsidR="007F6D8F" w:rsidRPr="00DB04F2">
              <w:rPr>
                <w:spacing w:val="25"/>
                <w:sz w:val="24"/>
                <w:szCs w:val="24"/>
              </w:rPr>
              <w:t xml:space="preserve"> </w:t>
            </w:r>
            <w:r w:rsidR="007F6D8F" w:rsidRPr="00DB04F2">
              <w:rPr>
                <w:sz w:val="24"/>
                <w:szCs w:val="24"/>
              </w:rPr>
              <w:t>народных</w:t>
            </w:r>
            <w:r w:rsidR="007F6D8F" w:rsidRPr="00DB04F2">
              <w:rPr>
                <w:spacing w:val="32"/>
                <w:sz w:val="24"/>
                <w:szCs w:val="24"/>
              </w:rPr>
              <w:t xml:space="preserve"> </w:t>
            </w:r>
            <w:r w:rsidR="007F6D8F" w:rsidRPr="00DB04F2">
              <w:rPr>
                <w:sz w:val="24"/>
                <w:szCs w:val="24"/>
              </w:rPr>
              <w:t>промыслов,</w:t>
            </w:r>
            <w:r w:rsidR="007F6D8F" w:rsidRPr="00DB04F2">
              <w:rPr>
                <w:spacing w:val="30"/>
                <w:sz w:val="24"/>
                <w:szCs w:val="24"/>
              </w:rPr>
              <w:t xml:space="preserve"> </w:t>
            </w:r>
            <w:r w:rsidR="007F6D8F" w:rsidRPr="00DB04F2">
              <w:rPr>
                <w:sz w:val="24"/>
                <w:szCs w:val="24"/>
              </w:rPr>
              <w:t>пояснение</w:t>
            </w:r>
            <w:r w:rsidR="007F6D8F" w:rsidRPr="00DB04F2">
              <w:rPr>
                <w:spacing w:val="35"/>
                <w:sz w:val="24"/>
                <w:szCs w:val="24"/>
              </w:rPr>
              <w:t xml:space="preserve"> </w:t>
            </w:r>
            <w:r w:rsidR="007F6D8F" w:rsidRPr="00DB04F2">
              <w:rPr>
                <w:sz w:val="24"/>
                <w:szCs w:val="24"/>
              </w:rPr>
              <w:t>детьми выбора;</w:t>
            </w:r>
            <w:r w:rsidR="007F6D8F" w:rsidRPr="00DB04F2">
              <w:rPr>
                <w:spacing w:val="-5"/>
                <w:sz w:val="24"/>
                <w:szCs w:val="24"/>
              </w:rPr>
              <w:t xml:space="preserve"> </w:t>
            </w:r>
            <w:r w:rsidR="007F6D8F" w:rsidRPr="00DB04F2">
              <w:rPr>
                <w:sz w:val="24"/>
                <w:szCs w:val="24"/>
              </w:rPr>
              <w:t>воспитывает</w:t>
            </w:r>
            <w:r w:rsidR="007F6D8F" w:rsidRPr="00DB04F2">
              <w:rPr>
                <w:spacing w:val="-4"/>
                <w:sz w:val="24"/>
                <w:szCs w:val="24"/>
              </w:rPr>
              <w:t xml:space="preserve"> </w:t>
            </w:r>
            <w:r w:rsidR="007F6D8F" w:rsidRPr="00DB04F2">
              <w:rPr>
                <w:sz w:val="24"/>
                <w:szCs w:val="24"/>
              </w:rPr>
              <w:t>у</w:t>
            </w:r>
            <w:r w:rsidR="007F6D8F" w:rsidRPr="00DB04F2">
              <w:rPr>
                <w:spacing w:val="2"/>
                <w:sz w:val="24"/>
                <w:szCs w:val="24"/>
              </w:rPr>
              <w:t xml:space="preserve"> </w:t>
            </w:r>
            <w:r w:rsidR="007F6D8F" w:rsidRPr="00DB04F2">
              <w:rPr>
                <w:sz w:val="24"/>
                <w:szCs w:val="24"/>
              </w:rPr>
              <w:t>детей</w:t>
            </w:r>
            <w:r w:rsidR="007F6D8F" w:rsidRPr="00DB04F2">
              <w:rPr>
                <w:spacing w:val="-2"/>
                <w:sz w:val="24"/>
                <w:szCs w:val="24"/>
              </w:rPr>
              <w:t xml:space="preserve"> </w:t>
            </w:r>
            <w:r w:rsidR="007F6D8F" w:rsidRPr="00DB04F2">
              <w:rPr>
                <w:sz w:val="24"/>
                <w:szCs w:val="24"/>
              </w:rPr>
              <w:t>бережное</w:t>
            </w:r>
            <w:r w:rsidR="007F6D8F" w:rsidRPr="00DB04F2">
              <w:rPr>
                <w:spacing w:val="-6"/>
                <w:sz w:val="24"/>
                <w:szCs w:val="24"/>
              </w:rPr>
              <w:t xml:space="preserve"> </w:t>
            </w:r>
            <w:r w:rsidR="007F6D8F" w:rsidRPr="00DB04F2">
              <w:rPr>
                <w:sz w:val="24"/>
                <w:szCs w:val="24"/>
              </w:rPr>
              <w:t>отношение</w:t>
            </w:r>
            <w:r w:rsidR="007F6D8F" w:rsidRPr="00DB04F2">
              <w:rPr>
                <w:spacing w:val="-2"/>
                <w:sz w:val="24"/>
                <w:szCs w:val="24"/>
              </w:rPr>
              <w:t xml:space="preserve"> </w:t>
            </w:r>
            <w:r w:rsidR="007F6D8F" w:rsidRPr="00DB04F2">
              <w:rPr>
                <w:sz w:val="24"/>
                <w:szCs w:val="24"/>
              </w:rPr>
              <w:t>к</w:t>
            </w:r>
            <w:r w:rsidR="007F6D8F" w:rsidRPr="00DB04F2">
              <w:rPr>
                <w:spacing w:val="1"/>
                <w:sz w:val="24"/>
                <w:szCs w:val="24"/>
              </w:rPr>
              <w:t xml:space="preserve"> </w:t>
            </w:r>
            <w:r w:rsidR="007F6D8F" w:rsidRPr="00DB04F2">
              <w:rPr>
                <w:sz w:val="24"/>
                <w:szCs w:val="24"/>
              </w:rPr>
              <w:t>произведениям</w:t>
            </w:r>
            <w:r w:rsidR="007F6D8F" w:rsidRPr="00DB04F2">
              <w:rPr>
                <w:spacing w:val="-18"/>
                <w:sz w:val="24"/>
                <w:szCs w:val="24"/>
              </w:rPr>
              <w:t xml:space="preserve"> </w:t>
            </w:r>
            <w:r w:rsidR="007F6D8F" w:rsidRPr="00DB04F2">
              <w:rPr>
                <w:sz w:val="24"/>
                <w:szCs w:val="24"/>
              </w:rPr>
              <w:t>искусства.</w:t>
            </w:r>
          </w:p>
        </w:tc>
      </w:tr>
      <w:tr w:rsidR="007F6D8F" w:rsidRPr="00DB04F2" w:rsidTr="003A1579">
        <w:tc>
          <w:tcPr>
            <w:tcW w:w="10740" w:type="dxa"/>
            <w:gridSpan w:val="8"/>
          </w:tcPr>
          <w:p w:rsidR="007F6D8F" w:rsidRPr="009F5F71" w:rsidRDefault="007F6D8F" w:rsidP="00FE05BE">
            <w:pPr>
              <w:ind w:firstLine="567"/>
              <w:jc w:val="center"/>
              <w:rPr>
                <w:rFonts w:eastAsia="Calibri"/>
                <w:b/>
                <w:color w:val="000000" w:themeColor="text1"/>
                <w:sz w:val="24"/>
                <w:szCs w:val="24"/>
                <w:u w:val="single"/>
              </w:rPr>
            </w:pPr>
            <w:r w:rsidRPr="009F5F71">
              <w:rPr>
                <w:rFonts w:eastAsia="Calibri"/>
                <w:b/>
                <w:color w:val="000000" w:themeColor="text1"/>
                <w:sz w:val="24"/>
                <w:szCs w:val="24"/>
                <w:u w:val="single"/>
              </w:rPr>
              <w:t>Изобразительная деятельность</w:t>
            </w:r>
          </w:p>
        </w:tc>
      </w:tr>
      <w:tr w:rsidR="003A1579" w:rsidRPr="00DB04F2" w:rsidTr="009F5F71">
        <w:tc>
          <w:tcPr>
            <w:tcW w:w="3369" w:type="dxa"/>
            <w:gridSpan w:val="5"/>
          </w:tcPr>
          <w:p w:rsidR="003A1579" w:rsidRPr="00DB04F2" w:rsidRDefault="003A1579" w:rsidP="00FE05BE">
            <w:pPr>
              <w:jc w:val="both"/>
              <w:rPr>
                <w:rFonts w:eastAsia="Calibri"/>
                <w:color w:val="000000" w:themeColor="text1"/>
                <w:sz w:val="24"/>
                <w:szCs w:val="24"/>
              </w:rPr>
            </w:pPr>
            <w:r w:rsidRPr="00DB04F2">
              <w:rPr>
                <w:rFonts w:eastAsia="Calibri"/>
                <w:color w:val="000000" w:themeColor="text1"/>
                <w:sz w:val="24"/>
                <w:szCs w:val="24"/>
              </w:rPr>
              <w:t>продолжать развивать интерес детей и положительный отклик к различным видам изобразительной деятельности;</w:t>
            </w:r>
          </w:p>
          <w:p w:rsidR="003A1579" w:rsidRPr="00DB04F2" w:rsidRDefault="003A1579" w:rsidP="00FE05BE">
            <w:pPr>
              <w:jc w:val="both"/>
              <w:rPr>
                <w:rFonts w:eastAsia="Calibri"/>
                <w:color w:val="000000" w:themeColor="text1"/>
                <w:sz w:val="24"/>
                <w:szCs w:val="24"/>
              </w:rPr>
            </w:pPr>
            <w:r w:rsidRPr="00DB04F2">
              <w:rPr>
                <w:rFonts w:eastAsia="Calibri"/>
                <w:color w:val="000000" w:themeColor="text1"/>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3A1579" w:rsidRPr="00DB04F2" w:rsidRDefault="003A1579" w:rsidP="00FE05BE">
            <w:pPr>
              <w:jc w:val="both"/>
              <w:rPr>
                <w:rFonts w:eastAsia="Calibri"/>
                <w:color w:val="000000" w:themeColor="text1"/>
                <w:sz w:val="24"/>
                <w:szCs w:val="24"/>
              </w:rPr>
            </w:pPr>
            <w:r w:rsidRPr="00DB04F2">
              <w:rPr>
                <w:rFonts w:eastAsia="Calibri"/>
                <w:color w:val="000000" w:themeColor="text1"/>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3A1579" w:rsidRPr="00DB04F2" w:rsidRDefault="003A1579" w:rsidP="00FE05BE">
            <w:pPr>
              <w:jc w:val="both"/>
              <w:rPr>
                <w:rFonts w:eastAsia="Calibri"/>
                <w:color w:val="000000" w:themeColor="text1"/>
                <w:sz w:val="24"/>
                <w:szCs w:val="24"/>
              </w:rPr>
            </w:pPr>
            <w:r w:rsidRPr="00DB04F2">
              <w:rPr>
                <w:rFonts w:eastAsia="Calibri"/>
                <w:color w:val="000000" w:themeColor="text1"/>
                <w:sz w:val="24"/>
                <w:szCs w:val="24"/>
              </w:rPr>
              <w:t>продолжать формировать у детей умение рассматривать и обследовать предметы, в том числе с помощью рук;</w:t>
            </w:r>
          </w:p>
          <w:p w:rsidR="003A1579" w:rsidRPr="00DB04F2" w:rsidRDefault="003A1579" w:rsidP="00FE05BE">
            <w:pPr>
              <w:jc w:val="both"/>
              <w:rPr>
                <w:rFonts w:eastAsia="Calibri"/>
                <w:color w:val="000000" w:themeColor="text1"/>
                <w:sz w:val="24"/>
                <w:szCs w:val="24"/>
              </w:rPr>
            </w:pPr>
            <w:r w:rsidRPr="00DB04F2">
              <w:rPr>
                <w:rFonts w:eastAsia="Calibri"/>
                <w:color w:val="000000" w:themeColor="text1"/>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3A1579" w:rsidRPr="00DB04F2" w:rsidRDefault="003A1579" w:rsidP="00FE05BE">
            <w:pPr>
              <w:jc w:val="both"/>
              <w:rPr>
                <w:rFonts w:eastAsia="Calibri"/>
                <w:color w:val="000000" w:themeColor="text1"/>
                <w:sz w:val="24"/>
                <w:szCs w:val="24"/>
              </w:rPr>
            </w:pPr>
            <w:r w:rsidRPr="00DB04F2">
              <w:rPr>
                <w:rFonts w:eastAsia="Calibri"/>
                <w:color w:val="000000" w:themeColor="text1"/>
                <w:sz w:val="24"/>
                <w:szCs w:val="24"/>
              </w:rPr>
              <w:t>формировать у детей умение выделять и использовать средства выразительности в рисовании, лепке, аппликации;</w:t>
            </w:r>
          </w:p>
          <w:p w:rsidR="003A1579" w:rsidRPr="00DB04F2" w:rsidRDefault="003A1579" w:rsidP="00FE05BE">
            <w:pPr>
              <w:jc w:val="both"/>
              <w:rPr>
                <w:rFonts w:eastAsia="Calibri"/>
                <w:color w:val="000000" w:themeColor="text1"/>
                <w:sz w:val="24"/>
                <w:szCs w:val="24"/>
              </w:rPr>
            </w:pPr>
            <w:r w:rsidRPr="00DB04F2">
              <w:rPr>
                <w:rFonts w:eastAsia="Calibri"/>
                <w:color w:val="000000" w:themeColor="text1"/>
                <w:sz w:val="24"/>
                <w:szCs w:val="24"/>
              </w:rPr>
              <w:t>продолжать формировать у детей умение создавать коллективные произведения в рисовании, лепке, аппликации;</w:t>
            </w:r>
          </w:p>
          <w:p w:rsidR="003A1579" w:rsidRPr="00DB04F2" w:rsidRDefault="003A1579" w:rsidP="00FE05BE">
            <w:pPr>
              <w:jc w:val="both"/>
              <w:rPr>
                <w:rFonts w:eastAsia="Calibri"/>
                <w:color w:val="000000" w:themeColor="text1"/>
                <w:sz w:val="24"/>
                <w:szCs w:val="24"/>
              </w:rPr>
            </w:pPr>
            <w:r w:rsidRPr="00DB04F2">
              <w:rPr>
                <w:rFonts w:eastAsia="Calibri"/>
                <w:color w:val="000000" w:themeColor="text1"/>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3A1579" w:rsidRPr="00DB04F2" w:rsidRDefault="003A1579" w:rsidP="00FE05BE">
            <w:pPr>
              <w:jc w:val="both"/>
              <w:rPr>
                <w:rFonts w:eastAsia="Calibri"/>
                <w:color w:val="000000" w:themeColor="text1"/>
                <w:sz w:val="24"/>
                <w:szCs w:val="24"/>
              </w:rPr>
            </w:pPr>
            <w:r w:rsidRPr="00DB04F2">
              <w:rPr>
                <w:rFonts w:eastAsia="Calibri"/>
                <w:color w:val="000000" w:themeColor="text1"/>
                <w:sz w:val="24"/>
                <w:szCs w:val="24"/>
              </w:rPr>
              <w:t>приучать детей быть аккуратными: сохранять свое рабочее место в порядке, по окончании работы убирать все со стола;</w:t>
            </w:r>
          </w:p>
          <w:p w:rsidR="003A1579" w:rsidRPr="00DB04F2" w:rsidRDefault="003A1579" w:rsidP="00FE05BE">
            <w:pPr>
              <w:jc w:val="both"/>
              <w:rPr>
                <w:rFonts w:eastAsia="Calibri"/>
                <w:color w:val="000000" w:themeColor="text1"/>
                <w:sz w:val="24"/>
                <w:szCs w:val="24"/>
              </w:rPr>
            </w:pPr>
            <w:r w:rsidRPr="00DB04F2">
              <w:rPr>
                <w:rFonts w:eastAsia="Calibri"/>
                <w:color w:val="000000" w:themeColor="text1"/>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3A1579" w:rsidRPr="00DB04F2" w:rsidRDefault="003A1579" w:rsidP="00FE05BE">
            <w:pPr>
              <w:jc w:val="both"/>
              <w:rPr>
                <w:rFonts w:eastAsia="Calibri"/>
                <w:color w:val="000000" w:themeColor="text1"/>
                <w:sz w:val="24"/>
                <w:szCs w:val="24"/>
              </w:rPr>
            </w:pPr>
            <w:r w:rsidRPr="00DB04F2">
              <w:rPr>
                <w:rFonts w:eastAsia="Calibri"/>
                <w:color w:val="000000" w:themeColor="text1"/>
                <w:sz w:val="24"/>
                <w:szCs w:val="24"/>
              </w:rPr>
              <w:t>развивать художественно-творческие способности у детей в различных видах изобразительной деятельности;</w:t>
            </w:r>
          </w:p>
          <w:p w:rsidR="003A1579" w:rsidRPr="00DB04F2" w:rsidRDefault="003A1579" w:rsidP="00FE05BE">
            <w:pPr>
              <w:jc w:val="both"/>
              <w:rPr>
                <w:rFonts w:eastAsia="Calibri"/>
                <w:color w:val="000000" w:themeColor="text1"/>
                <w:sz w:val="24"/>
                <w:szCs w:val="24"/>
              </w:rPr>
            </w:pPr>
            <w:r w:rsidRPr="00DB04F2">
              <w:rPr>
                <w:rFonts w:eastAsia="Calibri"/>
                <w:color w:val="000000" w:themeColor="text1"/>
                <w:sz w:val="24"/>
                <w:szCs w:val="24"/>
              </w:rPr>
              <w:t>создавать условия для самостоятельного художественного творчества детей;</w:t>
            </w:r>
          </w:p>
          <w:p w:rsidR="003A1579" w:rsidRPr="00DB04F2" w:rsidRDefault="003A1579" w:rsidP="00FE05BE">
            <w:pPr>
              <w:jc w:val="both"/>
              <w:rPr>
                <w:rFonts w:eastAsia="Calibri"/>
                <w:color w:val="000000" w:themeColor="text1"/>
                <w:sz w:val="24"/>
                <w:szCs w:val="24"/>
              </w:rPr>
            </w:pPr>
            <w:r w:rsidRPr="00DB04F2">
              <w:rPr>
                <w:rFonts w:eastAsia="Calibri"/>
                <w:color w:val="000000" w:themeColor="text1"/>
                <w:sz w:val="24"/>
                <w:szCs w:val="24"/>
              </w:rPr>
              <w:t>воспитывать у детей желание проявлять дружелюбие при оценке работ других детей;</w:t>
            </w:r>
          </w:p>
        </w:tc>
        <w:tc>
          <w:tcPr>
            <w:tcW w:w="7371" w:type="dxa"/>
            <w:gridSpan w:val="3"/>
          </w:tcPr>
          <w:p w:rsidR="003A1579" w:rsidRPr="00DB04F2" w:rsidRDefault="00D01A92" w:rsidP="00FE05BE">
            <w:pPr>
              <w:jc w:val="both"/>
              <w:rPr>
                <w:rFonts w:eastAsia="Calibri"/>
                <w:b/>
                <w:color w:val="000000" w:themeColor="text1"/>
                <w:sz w:val="24"/>
                <w:szCs w:val="24"/>
              </w:rPr>
            </w:pPr>
            <w:r w:rsidRPr="00DB04F2">
              <w:rPr>
                <w:rFonts w:eastAsia="Calibri"/>
                <w:b/>
                <w:color w:val="000000" w:themeColor="text1"/>
                <w:sz w:val="24"/>
                <w:szCs w:val="24"/>
              </w:rPr>
              <w:t>РИСОВАНИЕ</w:t>
            </w:r>
          </w:p>
          <w:p w:rsidR="003A1579" w:rsidRPr="00DB04F2" w:rsidRDefault="003A1579" w:rsidP="00FE05BE">
            <w:pPr>
              <w:jc w:val="both"/>
              <w:rPr>
                <w:rFonts w:eastAsia="Calibri"/>
                <w:color w:val="000000" w:themeColor="text1"/>
                <w:sz w:val="24"/>
                <w:szCs w:val="24"/>
              </w:rPr>
            </w:pPr>
            <w:r w:rsidRPr="00DB04F2">
              <w:rPr>
                <w:rFonts w:eastAsia="Calibri"/>
                <w:color w:val="000000" w:themeColor="text1"/>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w:t>
            </w:r>
            <w:r w:rsidR="009F5F71">
              <w:rPr>
                <w:rFonts w:eastAsia="Calibri"/>
                <w:color w:val="000000" w:themeColor="text1"/>
                <w:sz w:val="24"/>
                <w:szCs w:val="24"/>
              </w:rPr>
              <w:t>травке) и добавляя к ним другие</w:t>
            </w:r>
            <w:r w:rsidRPr="00DB04F2">
              <w:rPr>
                <w:rFonts w:eastAsia="Calibri"/>
                <w:color w:val="000000" w:themeColor="text1"/>
                <w:sz w:val="24"/>
                <w:szCs w:val="24"/>
              </w:rPr>
              <w:t xml:space="preserve">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3A1579" w:rsidRPr="00DB04F2" w:rsidRDefault="00D01A92" w:rsidP="00FE05BE">
            <w:pPr>
              <w:jc w:val="both"/>
              <w:rPr>
                <w:rFonts w:eastAsia="Calibri"/>
                <w:b/>
                <w:color w:val="000000" w:themeColor="text1"/>
                <w:sz w:val="24"/>
                <w:szCs w:val="24"/>
              </w:rPr>
            </w:pPr>
            <w:r w:rsidRPr="00DB04F2">
              <w:rPr>
                <w:rFonts w:eastAsia="Calibri"/>
                <w:b/>
                <w:color w:val="000000" w:themeColor="text1"/>
                <w:sz w:val="24"/>
                <w:szCs w:val="24"/>
              </w:rPr>
              <w:t xml:space="preserve">НАРОДНОЕ ДЕКОРАТИВНО ПРИКЛАДНОЕ ИСКУССТВО </w:t>
            </w:r>
          </w:p>
          <w:p w:rsidR="003A1579" w:rsidRPr="00DB04F2" w:rsidRDefault="003A1579" w:rsidP="00FE05BE">
            <w:pPr>
              <w:jc w:val="both"/>
              <w:rPr>
                <w:rFonts w:eastAsia="Calibri"/>
                <w:color w:val="000000" w:themeColor="text1"/>
                <w:sz w:val="24"/>
                <w:szCs w:val="24"/>
              </w:rPr>
            </w:pPr>
            <w:r w:rsidRPr="00DB04F2">
              <w:rPr>
                <w:rFonts w:eastAsia="Calibri"/>
                <w:color w:val="000000" w:themeColor="text1"/>
                <w:sz w:val="24"/>
                <w:szCs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w:t>
            </w:r>
            <w:r w:rsidR="00BD1727" w:rsidRPr="00DB04F2">
              <w:rPr>
                <w:rFonts w:eastAsia="Calibri"/>
                <w:color w:val="000000" w:themeColor="text1"/>
                <w:sz w:val="24"/>
                <w:szCs w:val="24"/>
              </w:rPr>
              <w:t>вылепленные детьми</w:t>
            </w:r>
            <w:r w:rsidR="00546A7B" w:rsidRPr="00DB04F2">
              <w:rPr>
                <w:rFonts w:eastAsia="Calibri"/>
                <w:color w:val="000000" w:themeColor="text1"/>
                <w:sz w:val="24"/>
                <w:szCs w:val="24"/>
              </w:rPr>
              <w:t xml:space="preserve"> игрушки</w:t>
            </w:r>
            <w:r w:rsidRPr="00DB04F2">
              <w:rPr>
                <w:rFonts w:eastAsia="Calibri"/>
                <w:color w:val="000000" w:themeColor="text1"/>
                <w:sz w:val="24"/>
                <w:szCs w:val="24"/>
              </w:rPr>
              <w:t xml:space="preserve">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3A1579" w:rsidRPr="00DB04F2" w:rsidRDefault="00D01A92" w:rsidP="00FE05BE">
            <w:pPr>
              <w:jc w:val="both"/>
              <w:rPr>
                <w:rFonts w:eastAsia="Calibri"/>
                <w:b/>
                <w:color w:val="000000" w:themeColor="text1"/>
                <w:sz w:val="24"/>
                <w:szCs w:val="24"/>
              </w:rPr>
            </w:pPr>
            <w:r w:rsidRPr="00DB04F2">
              <w:rPr>
                <w:rFonts w:eastAsia="Calibri"/>
                <w:b/>
                <w:color w:val="000000" w:themeColor="text1"/>
                <w:sz w:val="24"/>
                <w:szCs w:val="24"/>
              </w:rPr>
              <w:t>ЛЕПКА</w:t>
            </w:r>
          </w:p>
          <w:p w:rsidR="003A1579" w:rsidRPr="00DB04F2" w:rsidRDefault="003A1579" w:rsidP="00FE05BE">
            <w:pPr>
              <w:jc w:val="both"/>
              <w:rPr>
                <w:rFonts w:eastAsia="Calibri"/>
                <w:color w:val="000000" w:themeColor="text1"/>
                <w:sz w:val="24"/>
                <w:szCs w:val="24"/>
              </w:rPr>
            </w:pPr>
            <w:r w:rsidRPr="00DB04F2">
              <w:rPr>
                <w:rFonts w:eastAsia="Calibri"/>
                <w:color w:val="000000" w:themeColor="text1"/>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w:t>
            </w:r>
            <w:r w:rsidR="00BD1727" w:rsidRPr="00DB04F2">
              <w:rPr>
                <w:rFonts w:eastAsia="Calibri"/>
                <w:color w:val="000000" w:themeColor="text1"/>
                <w:sz w:val="24"/>
                <w:szCs w:val="24"/>
              </w:rPr>
              <w:t>п</w:t>
            </w:r>
            <w:r w:rsidRPr="00DB04F2">
              <w:rPr>
                <w:rFonts w:eastAsia="Calibri"/>
                <w:color w:val="000000" w:themeColor="text1"/>
                <w:sz w:val="24"/>
                <w:szCs w:val="24"/>
              </w:rPr>
              <w:t>риемы аккуратной лепки.</w:t>
            </w:r>
          </w:p>
          <w:p w:rsidR="003A1579" w:rsidRPr="00DB04F2" w:rsidRDefault="00D01A92" w:rsidP="00FE05BE">
            <w:pPr>
              <w:jc w:val="both"/>
              <w:rPr>
                <w:rFonts w:eastAsia="Calibri"/>
                <w:b/>
                <w:color w:val="000000" w:themeColor="text1"/>
                <w:sz w:val="24"/>
                <w:szCs w:val="24"/>
              </w:rPr>
            </w:pPr>
            <w:r w:rsidRPr="00DB04F2">
              <w:rPr>
                <w:rFonts w:eastAsia="Calibri"/>
                <w:b/>
                <w:color w:val="000000" w:themeColor="text1"/>
                <w:sz w:val="24"/>
                <w:szCs w:val="24"/>
              </w:rPr>
              <w:t>АППЛИКАЦИЯ</w:t>
            </w:r>
          </w:p>
          <w:p w:rsidR="003A1579" w:rsidRPr="00DB04F2" w:rsidRDefault="003A1579" w:rsidP="00FE05BE">
            <w:pPr>
              <w:jc w:val="both"/>
              <w:rPr>
                <w:rFonts w:eastAsia="Calibri"/>
                <w:color w:val="000000" w:themeColor="text1"/>
                <w:sz w:val="24"/>
                <w:szCs w:val="24"/>
              </w:rPr>
            </w:pPr>
            <w:r w:rsidRPr="00DB04F2">
              <w:rPr>
                <w:rFonts w:eastAsia="Calibri"/>
                <w:color w:val="000000" w:themeColor="text1"/>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w:t>
            </w:r>
            <w:r w:rsidR="00BD1727" w:rsidRPr="00DB04F2">
              <w:rPr>
                <w:rFonts w:eastAsia="Calibri"/>
                <w:color w:val="000000" w:themeColor="text1"/>
                <w:sz w:val="24"/>
                <w:szCs w:val="24"/>
              </w:rPr>
              <w:t xml:space="preserve">го вырезывания и наклеивания. Педагог поощряет проявление активности </w:t>
            </w:r>
            <w:r w:rsidRPr="00DB04F2">
              <w:rPr>
                <w:rFonts w:eastAsia="Calibri"/>
                <w:color w:val="000000" w:themeColor="text1"/>
                <w:sz w:val="24"/>
                <w:szCs w:val="24"/>
              </w:rPr>
              <w:t>и творчества.</w:t>
            </w:r>
          </w:p>
        </w:tc>
      </w:tr>
      <w:tr w:rsidR="007F6D8F" w:rsidRPr="00DB04F2" w:rsidTr="003A1579">
        <w:tc>
          <w:tcPr>
            <w:tcW w:w="10740" w:type="dxa"/>
            <w:gridSpan w:val="8"/>
          </w:tcPr>
          <w:p w:rsidR="007F6D8F" w:rsidRPr="009F5F71" w:rsidRDefault="007F6D8F" w:rsidP="00FE05BE">
            <w:pPr>
              <w:ind w:firstLine="567"/>
              <w:jc w:val="center"/>
              <w:rPr>
                <w:rFonts w:eastAsia="Calibri"/>
                <w:b/>
                <w:color w:val="000000" w:themeColor="text1"/>
                <w:sz w:val="24"/>
                <w:szCs w:val="24"/>
                <w:u w:val="single"/>
              </w:rPr>
            </w:pPr>
            <w:r w:rsidRPr="009F5F71">
              <w:rPr>
                <w:rFonts w:eastAsia="Calibri"/>
                <w:b/>
                <w:color w:val="000000" w:themeColor="text1"/>
                <w:sz w:val="24"/>
                <w:szCs w:val="24"/>
                <w:u w:val="single"/>
              </w:rPr>
              <w:t>Конструктивная деятельность</w:t>
            </w:r>
          </w:p>
        </w:tc>
      </w:tr>
      <w:tr w:rsidR="007F6D8F" w:rsidRPr="00DB04F2" w:rsidTr="009F5F71">
        <w:tc>
          <w:tcPr>
            <w:tcW w:w="2518" w:type="dxa"/>
          </w:tcPr>
          <w:p w:rsidR="007F6D8F" w:rsidRPr="00DB04F2" w:rsidRDefault="007F6D8F" w:rsidP="00FE05BE">
            <w:pPr>
              <w:tabs>
                <w:tab w:val="left" w:pos="3828"/>
              </w:tabs>
              <w:jc w:val="both"/>
              <w:rPr>
                <w:sz w:val="24"/>
                <w:szCs w:val="24"/>
              </w:rPr>
            </w:pPr>
            <w:r w:rsidRPr="00DB04F2">
              <w:rPr>
                <w:sz w:val="24"/>
                <w:szCs w:val="24"/>
              </w:rPr>
              <w:t>продолжать</w:t>
            </w:r>
            <w:r w:rsidRPr="00DB04F2">
              <w:rPr>
                <w:spacing w:val="58"/>
                <w:sz w:val="24"/>
                <w:szCs w:val="24"/>
              </w:rPr>
              <w:t xml:space="preserve"> </w:t>
            </w:r>
            <w:r w:rsidRPr="00DB04F2">
              <w:rPr>
                <w:sz w:val="24"/>
                <w:szCs w:val="24"/>
              </w:rPr>
              <w:t>развивать</w:t>
            </w:r>
            <w:r w:rsidRPr="00DB04F2">
              <w:rPr>
                <w:spacing w:val="35"/>
                <w:sz w:val="24"/>
                <w:szCs w:val="24"/>
              </w:rPr>
              <w:t xml:space="preserve"> </w:t>
            </w:r>
            <w:r w:rsidRPr="00DB04F2">
              <w:rPr>
                <w:sz w:val="24"/>
                <w:szCs w:val="24"/>
              </w:rPr>
              <w:t>у</w:t>
            </w:r>
            <w:r w:rsidRPr="00DB04F2">
              <w:rPr>
                <w:spacing w:val="10"/>
                <w:sz w:val="24"/>
                <w:szCs w:val="24"/>
              </w:rPr>
              <w:t xml:space="preserve"> </w:t>
            </w:r>
            <w:r w:rsidRPr="00DB04F2">
              <w:rPr>
                <w:sz w:val="24"/>
                <w:szCs w:val="24"/>
              </w:rPr>
              <w:t>детей</w:t>
            </w:r>
            <w:r w:rsidRPr="00DB04F2">
              <w:rPr>
                <w:spacing w:val="27"/>
                <w:sz w:val="24"/>
                <w:szCs w:val="24"/>
              </w:rPr>
              <w:t xml:space="preserve"> </w:t>
            </w:r>
            <w:r w:rsidRPr="00DB04F2">
              <w:rPr>
                <w:sz w:val="24"/>
                <w:szCs w:val="24"/>
              </w:rPr>
              <w:t>способность</w:t>
            </w:r>
            <w:r w:rsidRPr="00DB04F2">
              <w:rPr>
                <w:spacing w:val="60"/>
                <w:sz w:val="24"/>
                <w:szCs w:val="24"/>
              </w:rPr>
              <w:t xml:space="preserve"> </w:t>
            </w:r>
            <w:r w:rsidRPr="00DB04F2">
              <w:rPr>
                <w:sz w:val="24"/>
                <w:szCs w:val="24"/>
              </w:rPr>
              <w:t>различать</w:t>
            </w:r>
            <w:r w:rsidRPr="00DB04F2">
              <w:rPr>
                <w:spacing w:val="47"/>
                <w:sz w:val="24"/>
                <w:szCs w:val="24"/>
              </w:rPr>
              <w:t xml:space="preserve"> </w:t>
            </w:r>
            <w:r w:rsidRPr="00DB04F2">
              <w:rPr>
                <w:sz w:val="24"/>
                <w:szCs w:val="24"/>
              </w:rPr>
              <w:t>и</w:t>
            </w:r>
            <w:r w:rsidRPr="00DB04F2">
              <w:rPr>
                <w:spacing w:val="7"/>
                <w:sz w:val="24"/>
                <w:szCs w:val="24"/>
              </w:rPr>
              <w:t xml:space="preserve"> </w:t>
            </w:r>
            <w:r w:rsidRPr="00DB04F2">
              <w:rPr>
                <w:sz w:val="24"/>
                <w:szCs w:val="24"/>
              </w:rPr>
              <w:t>называть</w:t>
            </w:r>
            <w:r w:rsidRPr="00DB04F2">
              <w:rPr>
                <w:spacing w:val="40"/>
                <w:sz w:val="24"/>
                <w:szCs w:val="24"/>
              </w:rPr>
              <w:t xml:space="preserve"> </w:t>
            </w:r>
            <w:r w:rsidRPr="00DB04F2">
              <w:rPr>
                <w:w w:val="103"/>
                <w:sz w:val="24"/>
                <w:szCs w:val="24"/>
              </w:rPr>
              <w:t xml:space="preserve">строительные </w:t>
            </w:r>
            <w:r w:rsidRPr="00DB04F2">
              <w:rPr>
                <w:sz w:val="24"/>
                <w:szCs w:val="24"/>
              </w:rPr>
              <w:t>детали</w:t>
            </w:r>
            <w:r w:rsidRPr="00DB04F2">
              <w:rPr>
                <w:spacing w:val="39"/>
                <w:sz w:val="24"/>
                <w:szCs w:val="24"/>
              </w:rPr>
              <w:t xml:space="preserve"> </w:t>
            </w:r>
            <w:r w:rsidRPr="00DB04F2">
              <w:rPr>
                <w:sz w:val="24"/>
                <w:szCs w:val="24"/>
              </w:rPr>
              <w:t>(куб,</w:t>
            </w:r>
            <w:r w:rsidRPr="00DB04F2">
              <w:rPr>
                <w:spacing w:val="15"/>
                <w:sz w:val="24"/>
                <w:szCs w:val="24"/>
              </w:rPr>
              <w:t xml:space="preserve"> </w:t>
            </w:r>
            <w:r w:rsidRPr="00DB04F2">
              <w:rPr>
                <w:sz w:val="24"/>
                <w:szCs w:val="24"/>
              </w:rPr>
              <w:t>пластина,</w:t>
            </w:r>
            <w:r w:rsidRPr="00DB04F2">
              <w:rPr>
                <w:spacing w:val="47"/>
                <w:sz w:val="24"/>
                <w:szCs w:val="24"/>
              </w:rPr>
              <w:t xml:space="preserve"> </w:t>
            </w:r>
            <w:r w:rsidRPr="00DB04F2">
              <w:rPr>
                <w:sz w:val="24"/>
                <w:szCs w:val="24"/>
              </w:rPr>
              <w:t>кирпичик,</w:t>
            </w:r>
            <w:r w:rsidRPr="00DB04F2">
              <w:rPr>
                <w:spacing w:val="41"/>
                <w:sz w:val="24"/>
                <w:szCs w:val="24"/>
              </w:rPr>
              <w:t xml:space="preserve"> </w:t>
            </w:r>
            <w:r w:rsidRPr="00DB04F2">
              <w:rPr>
                <w:sz w:val="24"/>
                <w:szCs w:val="24"/>
              </w:rPr>
              <w:t>брусок);</w:t>
            </w:r>
            <w:r w:rsidRPr="00DB04F2">
              <w:rPr>
                <w:spacing w:val="37"/>
                <w:sz w:val="24"/>
                <w:szCs w:val="24"/>
              </w:rPr>
              <w:t xml:space="preserve"> </w:t>
            </w:r>
            <w:r w:rsidRPr="00DB04F2">
              <w:rPr>
                <w:sz w:val="24"/>
                <w:szCs w:val="24"/>
              </w:rPr>
              <w:t>использовать</w:t>
            </w:r>
            <w:r w:rsidRPr="00DB04F2">
              <w:rPr>
                <w:spacing w:val="57"/>
                <w:sz w:val="24"/>
                <w:szCs w:val="24"/>
              </w:rPr>
              <w:t xml:space="preserve"> </w:t>
            </w:r>
            <w:r w:rsidRPr="00DB04F2">
              <w:rPr>
                <w:sz w:val="24"/>
                <w:szCs w:val="24"/>
              </w:rPr>
              <w:t>их</w:t>
            </w:r>
            <w:r w:rsidRPr="00DB04F2">
              <w:rPr>
                <w:spacing w:val="14"/>
                <w:sz w:val="24"/>
                <w:szCs w:val="24"/>
              </w:rPr>
              <w:t xml:space="preserve"> </w:t>
            </w:r>
            <w:r w:rsidRPr="00DB04F2">
              <w:rPr>
                <w:sz w:val="24"/>
                <w:szCs w:val="24"/>
              </w:rPr>
              <w:t>с</w:t>
            </w:r>
            <w:r w:rsidRPr="00DB04F2">
              <w:rPr>
                <w:spacing w:val="5"/>
                <w:sz w:val="24"/>
                <w:szCs w:val="24"/>
              </w:rPr>
              <w:t xml:space="preserve"> </w:t>
            </w:r>
            <w:r w:rsidRPr="00DB04F2">
              <w:rPr>
                <w:sz w:val="24"/>
                <w:szCs w:val="24"/>
              </w:rPr>
              <w:t>учётом</w:t>
            </w:r>
            <w:r w:rsidRPr="00DB04F2">
              <w:rPr>
                <w:spacing w:val="27"/>
                <w:sz w:val="24"/>
                <w:szCs w:val="24"/>
              </w:rPr>
              <w:t xml:space="preserve"> </w:t>
            </w:r>
            <w:r w:rsidRPr="00DB04F2">
              <w:rPr>
                <w:w w:val="104"/>
                <w:sz w:val="24"/>
                <w:szCs w:val="24"/>
              </w:rPr>
              <w:t xml:space="preserve">конструктивных </w:t>
            </w:r>
            <w:r w:rsidRPr="00DB04F2">
              <w:rPr>
                <w:sz w:val="24"/>
                <w:szCs w:val="24"/>
              </w:rPr>
              <w:t>свойств</w:t>
            </w:r>
            <w:r w:rsidRPr="00DB04F2">
              <w:rPr>
                <w:spacing w:val="44"/>
                <w:sz w:val="24"/>
                <w:szCs w:val="24"/>
              </w:rPr>
              <w:t xml:space="preserve"> </w:t>
            </w:r>
            <w:r w:rsidRPr="00DB04F2">
              <w:rPr>
                <w:sz w:val="24"/>
                <w:szCs w:val="24"/>
              </w:rPr>
              <w:t>(устойчивость,</w:t>
            </w:r>
            <w:r w:rsidRPr="00DB04F2">
              <w:rPr>
                <w:spacing w:val="67"/>
                <w:sz w:val="24"/>
                <w:szCs w:val="24"/>
              </w:rPr>
              <w:t xml:space="preserve"> </w:t>
            </w:r>
            <w:r w:rsidRPr="00DB04F2">
              <w:rPr>
                <w:sz w:val="24"/>
                <w:szCs w:val="24"/>
              </w:rPr>
              <w:t>форма,</w:t>
            </w:r>
            <w:r w:rsidRPr="00DB04F2">
              <w:rPr>
                <w:spacing w:val="30"/>
                <w:sz w:val="24"/>
                <w:szCs w:val="24"/>
              </w:rPr>
              <w:t xml:space="preserve"> </w:t>
            </w:r>
            <w:r w:rsidRPr="00DB04F2">
              <w:rPr>
                <w:w w:val="104"/>
                <w:sz w:val="24"/>
                <w:szCs w:val="24"/>
              </w:rPr>
              <w:t>величина</w:t>
            </w:r>
            <w:r w:rsidRPr="00DB04F2">
              <w:rPr>
                <w:w w:val="105"/>
                <w:sz w:val="24"/>
                <w:szCs w:val="24"/>
              </w:rPr>
              <w:t>)</w:t>
            </w:r>
            <w:r w:rsidRPr="00DB04F2">
              <w:rPr>
                <w:w w:val="104"/>
                <w:sz w:val="24"/>
                <w:szCs w:val="24"/>
              </w:rPr>
              <w:t>;</w:t>
            </w:r>
          </w:p>
          <w:p w:rsidR="007F6D8F" w:rsidRPr="00DB04F2" w:rsidRDefault="007F6D8F" w:rsidP="00FE05BE">
            <w:pPr>
              <w:tabs>
                <w:tab w:val="left" w:pos="3828"/>
              </w:tabs>
              <w:jc w:val="both"/>
              <w:rPr>
                <w:sz w:val="24"/>
                <w:szCs w:val="24"/>
              </w:rPr>
            </w:pPr>
            <w:r w:rsidRPr="00DB04F2">
              <w:rPr>
                <w:sz w:val="24"/>
                <w:szCs w:val="24"/>
              </w:rPr>
              <w:t xml:space="preserve">формировать </w:t>
            </w:r>
            <w:r w:rsidR="00BD1727" w:rsidRPr="00DB04F2">
              <w:rPr>
                <w:sz w:val="24"/>
                <w:szCs w:val="24"/>
              </w:rPr>
              <w:t>умение</w:t>
            </w:r>
            <w:r w:rsidRPr="00DB04F2">
              <w:rPr>
                <w:spacing w:val="28"/>
                <w:sz w:val="24"/>
                <w:szCs w:val="24"/>
              </w:rPr>
              <w:t xml:space="preserve"> </w:t>
            </w:r>
            <w:r w:rsidRPr="00DB04F2">
              <w:rPr>
                <w:sz w:val="24"/>
                <w:szCs w:val="24"/>
              </w:rPr>
              <w:t>у детей</w:t>
            </w:r>
            <w:r w:rsidRPr="00DB04F2">
              <w:rPr>
                <w:spacing w:val="27"/>
                <w:sz w:val="24"/>
                <w:szCs w:val="24"/>
              </w:rPr>
              <w:t xml:space="preserve"> </w:t>
            </w:r>
            <w:r w:rsidR="00BD1727" w:rsidRPr="00DB04F2">
              <w:rPr>
                <w:sz w:val="24"/>
                <w:szCs w:val="24"/>
              </w:rPr>
              <w:t>сооружать</w:t>
            </w:r>
            <w:r w:rsidRPr="00DB04F2">
              <w:rPr>
                <w:spacing w:val="51"/>
                <w:sz w:val="24"/>
                <w:szCs w:val="24"/>
              </w:rPr>
              <w:t xml:space="preserve"> </w:t>
            </w:r>
            <w:r w:rsidRPr="00DB04F2">
              <w:rPr>
                <w:sz w:val="24"/>
                <w:szCs w:val="24"/>
              </w:rPr>
              <w:t xml:space="preserve">постройки </w:t>
            </w:r>
            <w:r w:rsidR="00BD1727" w:rsidRPr="00DB04F2">
              <w:rPr>
                <w:sz w:val="24"/>
                <w:szCs w:val="24"/>
              </w:rPr>
              <w:t>из</w:t>
            </w:r>
            <w:r w:rsidRPr="00DB04F2">
              <w:rPr>
                <w:spacing w:val="18"/>
                <w:sz w:val="24"/>
                <w:szCs w:val="24"/>
              </w:rPr>
              <w:t xml:space="preserve"> </w:t>
            </w:r>
            <w:r w:rsidRPr="00DB04F2">
              <w:rPr>
                <w:sz w:val="24"/>
                <w:szCs w:val="24"/>
              </w:rPr>
              <w:t xml:space="preserve">крупного и </w:t>
            </w:r>
            <w:r w:rsidRPr="00DB04F2">
              <w:rPr>
                <w:w w:val="104"/>
                <w:sz w:val="24"/>
                <w:szCs w:val="24"/>
              </w:rPr>
              <w:t>мелкого</w:t>
            </w:r>
          </w:p>
          <w:p w:rsidR="007F6D8F" w:rsidRPr="00DB04F2" w:rsidRDefault="007F6D8F" w:rsidP="00FE05BE">
            <w:pPr>
              <w:tabs>
                <w:tab w:val="left" w:pos="3828"/>
              </w:tabs>
              <w:jc w:val="both"/>
              <w:rPr>
                <w:sz w:val="24"/>
                <w:szCs w:val="24"/>
              </w:rPr>
            </w:pPr>
            <w:r w:rsidRPr="00DB04F2">
              <w:rPr>
                <w:sz w:val="24"/>
                <w:szCs w:val="24"/>
              </w:rPr>
              <w:t xml:space="preserve">строительного </w:t>
            </w:r>
            <w:r w:rsidRPr="00DB04F2">
              <w:rPr>
                <w:w w:val="104"/>
                <w:sz w:val="24"/>
                <w:szCs w:val="24"/>
              </w:rPr>
              <w:t>материала;</w:t>
            </w:r>
          </w:p>
          <w:p w:rsidR="007F6D8F" w:rsidRPr="00DB04F2" w:rsidRDefault="007F6D8F" w:rsidP="00FE05BE">
            <w:pPr>
              <w:tabs>
                <w:tab w:val="left" w:pos="3828"/>
              </w:tabs>
              <w:jc w:val="both"/>
              <w:rPr>
                <w:sz w:val="24"/>
                <w:szCs w:val="24"/>
              </w:rPr>
            </w:pPr>
            <w:r w:rsidRPr="00DB04F2">
              <w:rPr>
                <w:sz w:val="24"/>
                <w:szCs w:val="24"/>
              </w:rPr>
              <w:t>обучать</w:t>
            </w:r>
            <w:r w:rsidRPr="00DB04F2">
              <w:rPr>
                <w:spacing w:val="37"/>
                <w:sz w:val="24"/>
                <w:szCs w:val="24"/>
              </w:rPr>
              <w:t xml:space="preserve"> </w:t>
            </w:r>
            <w:r w:rsidR="00BD1727" w:rsidRPr="00DB04F2">
              <w:rPr>
                <w:sz w:val="24"/>
                <w:szCs w:val="24"/>
              </w:rPr>
              <w:t>конструированию</w:t>
            </w:r>
            <w:r w:rsidRPr="00DB04F2">
              <w:rPr>
                <w:spacing w:val="1"/>
                <w:sz w:val="24"/>
                <w:szCs w:val="24"/>
              </w:rPr>
              <w:t xml:space="preserve"> </w:t>
            </w:r>
            <w:r w:rsidRPr="00DB04F2">
              <w:rPr>
                <w:sz w:val="24"/>
                <w:szCs w:val="24"/>
              </w:rPr>
              <w:t>из</w:t>
            </w:r>
            <w:r w:rsidRPr="00DB04F2">
              <w:rPr>
                <w:spacing w:val="8"/>
                <w:sz w:val="24"/>
                <w:szCs w:val="24"/>
              </w:rPr>
              <w:t xml:space="preserve"> </w:t>
            </w:r>
            <w:r w:rsidRPr="00DB04F2">
              <w:rPr>
                <w:w w:val="104"/>
                <w:sz w:val="24"/>
                <w:szCs w:val="24"/>
              </w:rPr>
              <w:t>бумаги;</w:t>
            </w:r>
          </w:p>
          <w:p w:rsidR="007F6D8F" w:rsidRPr="00DB04F2" w:rsidRDefault="007F6D8F" w:rsidP="00FE05BE">
            <w:pPr>
              <w:tabs>
                <w:tab w:val="left" w:pos="3828"/>
              </w:tabs>
              <w:jc w:val="both"/>
              <w:rPr>
                <w:sz w:val="24"/>
                <w:szCs w:val="24"/>
              </w:rPr>
            </w:pPr>
            <w:r w:rsidRPr="00DB04F2">
              <w:rPr>
                <w:sz w:val="24"/>
                <w:szCs w:val="24"/>
              </w:rPr>
              <w:t>приобщать</w:t>
            </w:r>
            <w:r w:rsidRPr="00DB04F2">
              <w:rPr>
                <w:spacing w:val="45"/>
                <w:sz w:val="24"/>
                <w:szCs w:val="24"/>
              </w:rPr>
              <w:t xml:space="preserve"> </w:t>
            </w:r>
            <w:r w:rsidRPr="00DB04F2">
              <w:rPr>
                <w:sz w:val="24"/>
                <w:szCs w:val="24"/>
              </w:rPr>
              <w:t>детей</w:t>
            </w:r>
            <w:r w:rsidRPr="00DB04F2">
              <w:rPr>
                <w:spacing w:val="30"/>
                <w:sz w:val="24"/>
                <w:szCs w:val="24"/>
              </w:rPr>
              <w:t xml:space="preserve"> </w:t>
            </w:r>
            <w:r w:rsidRPr="00DB04F2">
              <w:rPr>
                <w:sz w:val="24"/>
                <w:szCs w:val="24"/>
              </w:rPr>
              <w:t>к</w:t>
            </w:r>
            <w:r w:rsidRPr="00DB04F2">
              <w:rPr>
                <w:spacing w:val="4"/>
                <w:sz w:val="24"/>
                <w:szCs w:val="24"/>
              </w:rPr>
              <w:t xml:space="preserve"> </w:t>
            </w:r>
            <w:r w:rsidRPr="00DB04F2">
              <w:rPr>
                <w:sz w:val="24"/>
                <w:szCs w:val="24"/>
              </w:rPr>
              <w:t>изготовлению</w:t>
            </w:r>
            <w:r w:rsidRPr="00DB04F2">
              <w:rPr>
                <w:spacing w:val="50"/>
                <w:sz w:val="24"/>
                <w:szCs w:val="24"/>
              </w:rPr>
              <w:t xml:space="preserve"> </w:t>
            </w:r>
            <w:r w:rsidRPr="00DB04F2">
              <w:rPr>
                <w:sz w:val="24"/>
                <w:szCs w:val="24"/>
              </w:rPr>
              <w:t>поделок</w:t>
            </w:r>
            <w:r w:rsidRPr="00DB04F2">
              <w:rPr>
                <w:spacing w:val="40"/>
                <w:sz w:val="24"/>
                <w:szCs w:val="24"/>
              </w:rPr>
              <w:t xml:space="preserve"> </w:t>
            </w:r>
            <w:r w:rsidRPr="00DB04F2">
              <w:rPr>
                <w:sz w:val="24"/>
                <w:szCs w:val="24"/>
              </w:rPr>
              <w:t>из</w:t>
            </w:r>
            <w:r w:rsidRPr="00DB04F2">
              <w:rPr>
                <w:spacing w:val="13"/>
                <w:sz w:val="24"/>
                <w:szCs w:val="24"/>
              </w:rPr>
              <w:t xml:space="preserve"> </w:t>
            </w:r>
            <w:r w:rsidRPr="00DB04F2">
              <w:rPr>
                <w:sz w:val="24"/>
                <w:szCs w:val="24"/>
              </w:rPr>
              <w:t>природного</w:t>
            </w:r>
            <w:r w:rsidRPr="00DB04F2">
              <w:rPr>
                <w:spacing w:val="54"/>
                <w:sz w:val="24"/>
                <w:szCs w:val="24"/>
              </w:rPr>
              <w:t xml:space="preserve"> </w:t>
            </w:r>
            <w:r w:rsidRPr="00DB04F2">
              <w:rPr>
                <w:w w:val="104"/>
                <w:sz w:val="24"/>
                <w:szCs w:val="24"/>
              </w:rPr>
              <w:t>материала.</w:t>
            </w:r>
          </w:p>
          <w:p w:rsidR="007F6D8F" w:rsidRPr="00DB04F2" w:rsidRDefault="007F6D8F" w:rsidP="00FE05BE">
            <w:pPr>
              <w:tabs>
                <w:tab w:val="left" w:pos="3828"/>
              </w:tabs>
              <w:jc w:val="both"/>
              <w:rPr>
                <w:sz w:val="24"/>
                <w:szCs w:val="24"/>
              </w:rPr>
            </w:pPr>
          </w:p>
        </w:tc>
        <w:tc>
          <w:tcPr>
            <w:tcW w:w="8222" w:type="dxa"/>
            <w:gridSpan w:val="7"/>
          </w:tcPr>
          <w:p w:rsidR="007F6D8F" w:rsidRPr="00DB04F2" w:rsidRDefault="00BD1727" w:rsidP="00FE05BE">
            <w:pPr>
              <w:tabs>
                <w:tab w:val="left" w:pos="3828"/>
              </w:tabs>
              <w:jc w:val="both"/>
              <w:rPr>
                <w:sz w:val="24"/>
                <w:szCs w:val="24"/>
              </w:rPr>
            </w:pPr>
            <w:r w:rsidRPr="00DB04F2">
              <w:rPr>
                <w:sz w:val="24"/>
                <w:szCs w:val="24"/>
              </w:rPr>
              <w:t>Педагог</w:t>
            </w:r>
            <w:r w:rsidR="007F6D8F" w:rsidRPr="00DB04F2">
              <w:rPr>
                <w:spacing w:val="4"/>
                <w:sz w:val="24"/>
                <w:szCs w:val="24"/>
              </w:rPr>
              <w:t xml:space="preserve"> </w:t>
            </w:r>
            <w:r w:rsidR="007F6D8F" w:rsidRPr="00DB04F2">
              <w:rPr>
                <w:sz w:val="24"/>
                <w:szCs w:val="24"/>
              </w:rPr>
              <w:t>продолжает развивать</w:t>
            </w:r>
            <w:r w:rsidR="007F6D8F" w:rsidRPr="00DB04F2">
              <w:rPr>
                <w:spacing w:val="63"/>
                <w:sz w:val="24"/>
                <w:szCs w:val="24"/>
              </w:rPr>
              <w:t xml:space="preserve"> </w:t>
            </w:r>
            <w:r w:rsidR="007F6D8F" w:rsidRPr="00DB04F2">
              <w:rPr>
                <w:sz w:val="24"/>
                <w:szCs w:val="24"/>
              </w:rPr>
              <w:t>у</w:t>
            </w:r>
            <w:r w:rsidR="007F6D8F" w:rsidRPr="00DB04F2">
              <w:rPr>
                <w:spacing w:val="-2"/>
                <w:sz w:val="24"/>
                <w:szCs w:val="24"/>
              </w:rPr>
              <w:t xml:space="preserve"> </w:t>
            </w:r>
            <w:r w:rsidR="007F6D8F" w:rsidRPr="00DB04F2">
              <w:rPr>
                <w:sz w:val="24"/>
                <w:szCs w:val="24"/>
              </w:rPr>
              <w:t>детей способность различать</w:t>
            </w:r>
            <w:r w:rsidR="007F6D8F" w:rsidRPr="00DB04F2">
              <w:rPr>
                <w:spacing w:val="62"/>
                <w:sz w:val="24"/>
                <w:szCs w:val="24"/>
              </w:rPr>
              <w:t xml:space="preserve"> </w:t>
            </w:r>
            <w:r w:rsidR="007F6D8F" w:rsidRPr="00DB04F2">
              <w:rPr>
                <w:sz w:val="24"/>
                <w:szCs w:val="24"/>
              </w:rPr>
              <w:t>и</w:t>
            </w:r>
            <w:r w:rsidR="007F6D8F" w:rsidRPr="00DB04F2">
              <w:rPr>
                <w:spacing w:val="4"/>
                <w:sz w:val="24"/>
                <w:szCs w:val="24"/>
              </w:rPr>
              <w:t xml:space="preserve"> </w:t>
            </w:r>
            <w:r w:rsidR="007F6D8F" w:rsidRPr="00DB04F2">
              <w:rPr>
                <w:sz w:val="24"/>
                <w:szCs w:val="24"/>
              </w:rPr>
              <w:t>называть стр</w:t>
            </w:r>
            <w:r w:rsidRPr="00DB04F2">
              <w:rPr>
                <w:sz w:val="24"/>
                <w:szCs w:val="24"/>
              </w:rPr>
              <w:t>оительные</w:t>
            </w:r>
            <w:r w:rsidR="007F6D8F" w:rsidRPr="00DB04F2">
              <w:rPr>
                <w:spacing w:val="34"/>
                <w:sz w:val="24"/>
                <w:szCs w:val="24"/>
              </w:rPr>
              <w:t xml:space="preserve"> </w:t>
            </w:r>
            <w:r w:rsidRPr="00DB04F2">
              <w:rPr>
                <w:sz w:val="24"/>
                <w:szCs w:val="24"/>
              </w:rPr>
              <w:t>детали</w:t>
            </w:r>
            <w:r w:rsidR="007F6D8F" w:rsidRPr="00DB04F2">
              <w:rPr>
                <w:spacing w:val="33"/>
                <w:sz w:val="24"/>
                <w:szCs w:val="24"/>
              </w:rPr>
              <w:t xml:space="preserve"> </w:t>
            </w:r>
            <w:r w:rsidR="007F6D8F" w:rsidRPr="00DB04F2">
              <w:rPr>
                <w:sz w:val="24"/>
                <w:szCs w:val="24"/>
              </w:rPr>
              <w:t xml:space="preserve">(куб, пластина, </w:t>
            </w:r>
            <w:r w:rsidRPr="00DB04F2">
              <w:rPr>
                <w:sz w:val="24"/>
                <w:szCs w:val="24"/>
              </w:rPr>
              <w:t>кирпичик,</w:t>
            </w:r>
            <w:r w:rsidR="007F6D8F" w:rsidRPr="00DB04F2">
              <w:rPr>
                <w:spacing w:val="25"/>
                <w:sz w:val="24"/>
                <w:szCs w:val="24"/>
              </w:rPr>
              <w:t xml:space="preserve"> </w:t>
            </w:r>
            <w:r w:rsidRPr="00DB04F2">
              <w:rPr>
                <w:sz w:val="24"/>
                <w:szCs w:val="24"/>
              </w:rPr>
              <w:t>брусок);</w:t>
            </w:r>
            <w:r w:rsidR="007F6D8F" w:rsidRPr="00DB04F2">
              <w:rPr>
                <w:spacing w:val="40"/>
                <w:sz w:val="24"/>
                <w:szCs w:val="24"/>
              </w:rPr>
              <w:t xml:space="preserve"> </w:t>
            </w:r>
            <w:r w:rsidRPr="00DB04F2">
              <w:rPr>
                <w:sz w:val="24"/>
                <w:szCs w:val="24"/>
              </w:rPr>
              <w:t>учит</w:t>
            </w:r>
            <w:r w:rsidR="007F6D8F" w:rsidRPr="00DB04F2">
              <w:rPr>
                <w:spacing w:val="29"/>
                <w:sz w:val="24"/>
                <w:szCs w:val="24"/>
              </w:rPr>
              <w:t xml:space="preserve"> </w:t>
            </w:r>
            <w:r w:rsidR="007F6D8F" w:rsidRPr="00DB04F2">
              <w:rPr>
                <w:sz w:val="24"/>
                <w:szCs w:val="24"/>
              </w:rPr>
              <w:t xml:space="preserve">использовать </w:t>
            </w:r>
            <w:r w:rsidR="007F6D8F" w:rsidRPr="00DB04F2">
              <w:rPr>
                <w:w w:val="103"/>
                <w:sz w:val="24"/>
                <w:szCs w:val="24"/>
              </w:rPr>
              <w:t xml:space="preserve">их </w:t>
            </w:r>
            <w:r w:rsidR="007F6D8F" w:rsidRPr="00DB04F2">
              <w:rPr>
                <w:w w:val="101"/>
                <w:sz w:val="24"/>
                <w:szCs w:val="24"/>
              </w:rPr>
              <w:t>с</w:t>
            </w:r>
            <w:r w:rsidR="007F6D8F" w:rsidRPr="00DB04F2">
              <w:rPr>
                <w:spacing w:val="-3"/>
                <w:sz w:val="24"/>
                <w:szCs w:val="24"/>
              </w:rPr>
              <w:t xml:space="preserve"> </w:t>
            </w:r>
            <w:r w:rsidR="007F6D8F" w:rsidRPr="00DB04F2">
              <w:rPr>
                <w:sz w:val="24"/>
                <w:szCs w:val="24"/>
              </w:rPr>
              <w:t>учётом</w:t>
            </w:r>
            <w:r w:rsidR="007F6D8F" w:rsidRPr="00DB04F2">
              <w:rPr>
                <w:spacing w:val="8"/>
                <w:sz w:val="24"/>
                <w:szCs w:val="24"/>
              </w:rPr>
              <w:t xml:space="preserve"> </w:t>
            </w:r>
            <w:r w:rsidR="007F6D8F" w:rsidRPr="00DB04F2">
              <w:rPr>
                <w:sz w:val="24"/>
                <w:szCs w:val="24"/>
              </w:rPr>
              <w:t>конструктивных</w:t>
            </w:r>
            <w:r w:rsidR="007F6D8F" w:rsidRPr="00DB04F2">
              <w:rPr>
                <w:spacing w:val="15"/>
                <w:sz w:val="24"/>
                <w:szCs w:val="24"/>
              </w:rPr>
              <w:t xml:space="preserve"> </w:t>
            </w:r>
            <w:r w:rsidR="007F6D8F" w:rsidRPr="00DB04F2">
              <w:rPr>
                <w:sz w:val="24"/>
                <w:szCs w:val="24"/>
              </w:rPr>
              <w:t>свойств</w:t>
            </w:r>
            <w:r w:rsidR="007F6D8F" w:rsidRPr="00DB04F2">
              <w:rPr>
                <w:spacing w:val="2"/>
                <w:sz w:val="24"/>
                <w:szCs w:val="24"/>
              </w:rPr>
              <w:t xml:space="preserve"> </w:t>
            </w:r>
            <w:r w:rsidR="007F6D8F" w:rsidRPr="00DB04F2">
              <w:rPr>
                <w:sz w:val="24"/>
                <w:szCs w:val="24"/>
              </w:rPr>
              <w:t>(устойчивость,</w:t>
            </w:r>
            <w:r w:rsidR="007F6D8F" w:rsidRPr="00DB04F2">
              <w:rPr>
                <w:spacing w:val="-3"/>
                <w:sz w:val="24"/>
                <w:szCs w:val="24"/>
              </w:rPr>
              <w:t xml:space="preserve"> </w:t>
            </w:r>
            <w:r w:rsidR="007F6D8F" w:rsidRPr="00DB04F2">
              <w:rPr>
                <w:sz w:val="24"/>
                <w:szCs w:val="24"/>
              </w:rPr>
              <w:t>форма,</w:t>
            </w:r>
            <w:r w:rsidR="007F6D8F" w:rsidRPr="00DB04F2">
              <w:rPr>
                <w:spacing w:val="5"/>
                <w:sz w:val="24"/>
                <w:szCs w:val="24"/>
              </w:rPr>
              <w:t xml:space="preserve"> </w:t>
            </w:r>
            <w:r w:rsidR="007F6D8F" w:rsidRPr="00DB04F2">
              <w:rPr>
                <w:sz w:val="24"/>
                <w:szCs w:val="24"/>
              </w:rPr>
              <w:t>величина</w:t>
            </w:r>
            <w:r w:rsidR="007F6D8F" w:rsidRPr="00DB04F2">
              <w:rPr>
                <w:w w:val="101"/>
                <w:sz w:val="24"/>
                <w:szCs w:val="24"/>
              </w:rPr>
              <w:t>).</w:t>
            </w:r>
          </w:p>
          <w:p w:rsidR="007F6D8F" w:rsidRPr="00DB04F2" w:rsidRDefault="00BD1727" w:rsidP="00FE05BE">
            <w:pPr>
              <w:tabs>
                <w:tab w:val="left" w:pos="3828"/>
              </w:tabs>
              <w:jc w:val="both"/>
              <w:rPr>
                <w:sz w:val="24"/>
                <w:szCs w:val="24"/>
              </w:rPr>
            </w:pPr>
            <w:r w:rsidRPr="00DB04F2">
              <w:rPr>
                <w:sz w:val="24"/>
                <w:szCs w:val="24"/>
              </w:rPr>
              <w:t>Педагог</w:t>
            </w:r>
            <w:r w:rsidR="007F6D8F" w:rsidRPr="00DB04F2">
              <w:rPr>
                <w:spacing w:val="41"/>
                <w:sz w:val="24"/>
                <w:szCs w:val="24"/>
              </w:rPr>
              <w:t xml:space="preserve"> </w:t>
            </w:r>
            <w:r w:rsidR="007F6D8F" w:rsidRPr="00DB04F2">
              <w:rPr>
                <w:sz w:val="24"/>
                <w:szCs w:val="24"/>
              </w:rPr>
              <w:t xml:space="preserve">развивает </w:t>
            </w:r>
            <w:r w:rsidRPr="00DB04F2">
              <w:rPr>
                <w:sz w:val="24"/>
                <w:szCs w:val="24"/>
              </w:rPr>
              <w:t>у</w:t>
            </w:r>
            <w:r w:rsidR="007F6D8F" w:rsidRPr="00DB04F2">
              <w:rPr>
                <w:spacing w:val="30"/>
                <w:sz w:val="24"/>
                <w:szCs w:val="24"/>
              </w:rPr>
              <w:t xml:space="preserve"> </w:t>
            </w:r>
            <w:r w:rsidR="007F6D8F" w:rsidRPr="00DB04F2">
              <w:rPr>
                <w:sz w:val="24"/>
                <w:szCs w:val="24"/>
              </w:rPr>
              <w:t xml:space="preserve">детей умение устанавливать </w:t>
            </w:r>
            <w:r w:rsidRPr="00DB04F2">
              <w:rPr>
                <w:sz w:val="24"/>
                <w:szCs w:val="24"/>
              </w:rPr>
              <w:t>ассоциативные</w:t>
            </w:r>
            <w:r w:rsidR="007F6D8F" w:rsidRPr="00DB04F2">
              <w:rPr>
                <w:spacing w:val="27"/>
                <w:sz w:val="24"/>
                <w:szCs w:val="24"/>
              </w:rPr>
              <w:t xml:space="preserve"> </w:t>
            </w:r>
            <w:r w:rsidR="007F6D8F" w:rsidRPr="00DB04F2">
              <w:rPr>
                <w:w w:val="101"/>
                <w:sz w:val="24"/>
                <w:szCs w:val="24"/>
              </w:rPr>
              <w:t xml:space="preserve">связи, </w:t>
            </w:r>
            <w:r w:rsidR="007F6D8F" w:rsidRPr="00DB04F2">
              <w:rPr>
                <w:sz w:val="24"/>
                <w:szCs w:val="24"/>
              </w:rPr>
              <w:t>предлагая</w:t>
            </w:r>
            <w:r w:rsidR="007F6D8F" w:rsidRPr="00DB04F2">
              <w:rPr>
                <w:spacing w:val="5"/>
                <w:sz w:val="24"/>
                <w:szCs w:val="24"/>
              </w:rPr>
              <w:t xml:space="preserve"> </w:t>
            </w:r>
            <w:r w:rsidR="007F6D8F" w:rsidRPr="00DB04F2">
              <w:rPr>
                <w:sz w:val="24"/>
                <w:szCs w:val="24"/>
              </w:rPr>
              <w:t>вспомнить,</w:t>
            </w:r>
            <w:r w:rsidR="007F6D8F" w:rsidRPr="00DB04F2">
              <w:rPr>
                <w:spacing w:val="2"/>
                <w:sz w:val="24"/>
                <w:szCs w:val="24"/>
              </w:rPr>
              <w:t xml:space="preserve"> </w:t>
            </w:r>
            <w:r w:rsidR="007F6D8F" w:rsidRPr="00DB04F2">
              <w:rPr>
                <w:sz w:val="24"/>
                <w:szCs w:val="24"/>
              </w:rPr>
              <w:t>какие</w:t>
            </w:r>
            <w:r w:rsidR="007F6D8F" w:rsidRPr="00DB04F2">
              <w:rPr>
                <w:spacing w:val="5"/>
                <w:sz w:val="24"/>
                <w:szCs w:val="24"/>
              </w:rPr>
              <w:t xml:space="preserve"> </w:t>
            </w:r>
            <w:r w:rsidR="007F6D8F" w:rsidRPr="00DB04F2">
              <w:rPr>
                <w:sz w:val="24"/>
                <w:szCs w:val="24"/>
              </w:rPr>
              <w:t>похожие</w:t>
            </w:r>
            <w:r w:rsidR="007F6D8F" w:rsidRPr="00DB04F2">
              <w:rPr>
                <w:spacing w:val="11"/>
                <w:sz w:val="24"/>
                <w:szCs w:val="24"/>
              </w:rPr>
              <w:t xml:space="preserve"> </w:t>
            </w:r>
            <w:r w:rsidR="007F6D8F" w:rsidRPr="00DB04F2">
              <w:rPr>
                <w:sz w:val="24"/>
                <w:szCs w:val="24"/>
              </w:rPr>
              <w:t>сооружения</w:t>
            </w:r>
            <w:r w:rsidR="007F6D8F" w:rsidRPr="00DB04F2">
              <w:rPr>
                <w:spacing w:val="4"/>
                <w:sz w:val="24"/>
                <w:szCs w:val="24"/>
              </w:rPr>
              <w:t xml:space="preserve"> </w:t>
            </w:r>
            <w:r w:rsidR="007F6D8F" w:rsidRPr="00DB04F2">
              <w:rPr>
                <w:sz w:val="24"/>
                <w:szCs w:val="24"/>
              </w:rPr>
              <w:t>дети</w:t>
            </w:r>
            <w:r w:rsidR="007F6D8F" w:rsidRPr="00DB04F2">
              <w:rPr>
                <w:spacing w:val="8"/>
                <w:sz w:val="24"/>
                <w:szCs w:val="24"/>
              </w:rPr>
              <w:t xml:space="preserve"> </w:t>
            </w:r>
            <w:r w:rsidR="007F6D8F" w:rsidRPr="00DB04F2">
              <w:rPr>
                <w:sz w:val="24"/>
                <w:szCs w:val="24"/>
              </w:rPr>
              <w:t>видели. Учит</w:t>
            </w:r>
            <w:r w:rsidR="007F6D8F" w:rsidRPr="00DB04F2">
              <w:rPr>
                <w:spacing w:val="4"/>
                <w:sz w:val="24"/>
                <w:szCs w:val="24"/>
              </w:rPr>
              <w:t xml:space="preserve"> </w:t>
            </w:r>
            <w:r w:rsidR="007F6D8F" w:rsidRPr="00DB04F2">
              <w:rPr>
                <w:w w:val="101"/>
                <w:sz w:val="24"/>
                <w:szCs w:val="24"/>
              </w:rPr>
              <w:t xml:space="preserve">анализировать </w:t>
            </w:r>
            <w:r w:rsidRPr="00DB04F2">
              <w:rPr>
                <w:sz w:val="24"/>
                <w:szCs w:val="24"/>
              </w:rPr>
              <w:t>образец</w:t>
            </w:r>
            <w:r w:rsidR="007F6D8F" w:rsidRPr="00DB04F2">
              <w:rPr>
                <w:spacing w:val="69"/>
                <w:sz w:val="24"/>
                <w:szCs w:val="24"/>
              </w:rPr>
              <w:t xml:space="preserve"> </w:t>
            </w:r>
            <w:r w:rsidRPr="00DB04F2">
              <w:rPr>
                <w:sz w:val="24"/>
                <w:szCs w:val="24"/>
              </w:rPr>
              <w:t>постройки: выделять основные</w:t>
            </w:r>
            <w:r w:rsidR="007F6D8F" w:rsidRPr="00DB04F2">
              <w:rPr>
                <w:spacing w:val="60"/>
                <w:sz w:val="24"/>
                <w:szCs w:val="24"/>
              </w:rPr>
              <w:t xml:space="preserve"> </w:t>
            </w:r>
            <w:r w:rsidRPr="00DB04F2">
              <w:rPr>
                <w:sz w:val="24"/>
                <w:szCs w:val="24"/>
              </w:rPr>
              <w:t>части,</w:t>
            </w:r>
            <w:r w:rsidR="007F6D8F" w:rsidRPr="00DB04F2">
              <w:rPr>
                <w:spacing w:val="66"/>
                <w:sz w:val="24"/>
                <w:szCs w:val="24"/>
              </w:rPr>
              <w:t xml:space="preserve"> </w:t>
            </w:r>
            <w:r w:rsidRPr="00DB04F2">
              <w:rPr>
                <w:sz w:val="24"/>
                <w:szCs w:val="24"/>
              </w:rPr>
              <w:t>различать</w:t>
            </w:r>
            <w:r w:rsidR="007F6D8F" w:rsidRPr="00DB04F2">
              <w:rPr>
                <w:spacing w:val="8"/>
                <w:sz w:val="24"/>
                <w:szCs w:val="24"/>
              </w:rPr>
              <w:t xml:space="preserve"> </w:t>
            </w:r>
            <w:r w:rsidR="007F6D8F" w:rsidRPr="00DB04F2">
              <w:rPr>
                <w:sz w:val="24"/>
                <w:szCs w:val="24"/>
              </w:rPr>
              <w:t>и</w:t>
            </w:r>
            <w:r w:rsidR="007F6D8F" w:rsidRPr="00DB04F2">
              <w:rPr>
                <w:spacing w:val="1"/>
                <w:sz w:val="24"/>
                <w:szCs w:val="24"/>
              </w:rPr>
              <w:t xml:space="preserve"> </w:t>
            </w:r>
            <w:r w:rsidRPr="00DB04F2">
              <w:rPr>
                <w:sz w:val="24"/>
                <w:szCs w:val="24"/>
              </w:rPr>
              <w:t xml:space="preserve">соотносить </w:t>
            </w:r>
            <w:r w:rsidR="007F6D8F" w:rsidRPr="00DB04F2">
              <w:rPr>
                <w:w w:val="101"/>
                <w:sz w:val="24"/>
                <w:szCs w:val="24"/>
              </w:rPr>
              <w:t xml:space="preserve">их </w:t>
            </w:r>
            <w:r w:rsidR="007F6D8F" w:rsidRPr="00DB04F2">
              <w:rPr>
                <w:sz w:val="24"/>
                <w:szCs w:val="24"/>
              </w:rPr>
              <w:t>по</w:t>
            </w:r>
            <w:r w:rsidR="007F6D8F" w:rsidRPr="00DB04F2">
              <w:rPr>
                <w:spacing w:val="5"/>
                <w:sz w:val="24"/>
                <w:szCs w:val="24"/>
              </w:rPr>
              <w:t xml:space="preserve"> </w:t>
            </w:r>
            <w:r w:rsidR="007F6D8F" w:rsidRPr="00DB04F2">
              <w:rPr>
                <w:sz w:val="24"/>
                <w:szCs w:val="24"/>
              </w:rPr>
              <w:t>величине и</w:t>
            </w:r>
            <w:r w:rsidR="007F6D8F" w:rsidRPr="00DB04F2">
              <w:rPr>
                <w:spacing w:val="-1"/>
                <w:sz w:val="24"/>
                <w:szCs w:val="24"/>
              </w:rPr>
              <w:t xml:space="preserve"> </w:t>
            </w:r>
            <w:r w:rsidR="007F6D8F" w:rsidRPr="00DB04F2">
              <w:rPr>
                <w:sz w:val="24"/>
                <w:szCs w:val="24"/>
              </w:rPr>
              <w:t>форме,</w:t>
            </w:r>
            <w:r w:rsidR="007F6D8F" w:rsidRPr="00DB04F2">
              <w:rPr>
                <w:spacing w:val="68"/>
                <w:sz w:val="24"/>
                <w:szCs w:val="24"/>
              </w:rPr>
              <w:t xml:space="preserve"> </w:t>
            </w:r>
            <w:r w:rsidR="007F6D8F" w:rsidRPr="00DB04F2">
              <w:rPr>
                <w:sz w:val="24"/>
                <w:szCs w:val="24"/>
              </w:rPr>
              <w:t xml:space="preserve">устанавливать </w:t>
            </w:r>
            <w:r w:rsidRPr="00DB04F2">
              <w:rPr>
                <w:sz w:val="24"/>
                <w:szCs w:val="24"/>
              </w:rPr>
              <w:t>пространствен</w:t>
            </w:r>
            <w:r w:rsidR="007F6D8F" w:rsidRPr="00DB04F2">
              <w:rPr>
                <w:sz w:val="24"/>
                <w:szCs w:val="24"/>
              </w:rPr>
              <w:t>ное</w:t>
            </w:r>
            <w:r w:rsidR="007F6D8F" w:rsidRPr="00DB04F2">
              <w:rPr>
                <w:spacing w:val="65"/>
                <w:sz w:val="24"/>
                <w:szCs w:val="24"/>
              </w:rPr>
              <w:t xml:space="preserve"> </w:t>
            </w:r>
            <w:r w:rsidR="007F6D8F" w:rsidRPr="00DB04F2">
              <w:rPr>
                <w:sz w:val="24"/>
                <w:szCs w:val="24"/>
              </w:rPr>
              <w:t>расположение</w:t>
            </w:r>
            <w:r w:rsidR="007F6D8F" w:rsidRPr="00DB04F2">
              <w:rPr>
                <w:spacing w:val="64"/>
                <w:sz w:val="24"/>
                <w:szCs w:val="24"/>
              </w:rPr>
              <w:t xml:space="preserve"> </w:t>
            </w:r>
            <w:r w:rsidR="007F6D8F" w:rsidRPr="00DB04F2">
              <w:rPr>
                <w:sz w:val="24"/>
                <w:szCs w:val="24"/>
              </w:rPr>
              <w:t>этих</w:t>
            </w:r>
            <w:r w:rsidR="007F6D8F" w:rsidRPr="00DB04F2">
              <w:rPr>
                <w:spacing w:val="63"/>
                <w:sz w:val="24"/>
                <w:szCs w:val="24"/>
              </w:rPr>
              <w:t xml:space="preserve"> </w:t>
            </w:r>
            <w:r w:rsidRPr="00DB04F2">
              <w:rPr>
                <w:sz w:val="24"/>
                <w:szCs w:val="24"/>
              </w:rPr>
              <w:t>частей относительно</w:t>
            </w:r>
            <w:r w:rsidR="007F6D8F" w:rsidRPr="00DB04F2">
              <w:rPr>
                <w:spacing w:val="32"/>
                <w:sz w:val="24"/>
                <w:szCs w:val="24"/>
              </w:rPr>
              <w:t xml:space="preserve"> </w:t>
            </w:r>
            <w:r w:rsidRPr="00DB04F2">
              <w:rPr>
                <w:sz w:val="24"/>
                <w:szCs w:val="24"/>
              </w:rPr>
              <w:t>друг</w:t>
            </w:r>
            <w:r w:rsidR="007F6D8F" w:rsidRPr="00DB04F2">
              <w:rPr>
                <w:spacing w:val="33"/>
                <w:sz w:val="24"/>
                <w:szCs w:val="24"/>
              </w:rPr>
              <w:t xml:space="preserve"> </w:t>
            </w:r>
            <w:r w:rsidRPr="00DB04F2">
              <w:rPr>
                <w:sz w:val="24"/>
                <w:szCs w:val="24"/>
              </w:rPr>
              <w:t>друга</w:t>
            </w:r>
            <w:r w:rsidR="007F6D8F" w:rsidRPr="00DB04F2">
              <w:rPr>
                <w:spacing w:val="40"/>
                <w:sz w:val="24"/>
                <w:szCs w:val="24"/>
              </w:rPr>
              <w:t xml:space="preserve"> </w:t>
            </w:r>
            <w:r w:rsidRPr="00DB04F2">
              <w:rPr>
                <w:sz w:val="24"/>
                <w:szCs w:val="24"/>
              </w:rPr>
              <w:t>(в</w:t>
            </w:r>
            <w:r w:rsidR="007F6D8F" w:rsidRPr="00DB04F2">
              <w:rPr>
                <w:spacing w:val="23"/>
                <w:sz w:val="24"/>
                <w:szCs w:val="24"/>
              </w:rPr>
              <w:t xml:space="preserve"> </w:t>
            </w:r>
            <w:r w:rsidRPr="00DB04F2">
              <w:rPr>
                <w:sz w:val="24"/>
                <w:szCs w:val="24"/>
              </w:rPr>
              <w:t>домах</w:t>
            </w:r>
            <w:r w:rsidR="007F6D8F" w:rsidRPr="00DB04F2">
              <w:rPr>
                <w:spacing w:val="21"/>
                <w:sz w:val="24"/>
                <w:szCs w:val="24"/>
              </w:rPr>
              <w:t xml:space="preserve"> </w:t>
            </w:r>
            <w:r w:rsidR="007F6D8F" w:rsidRPr="00DB04F2">
              <w:rPr>
                <w:w w:val="213"/>
                <w:sz w:val="24"/>
                <w:szCs w:val="24"/>
              </w:rPr>
              <w:t>-</w:t>
            </w:r>
            <w:r w:rsidR="007F6D8F" w:rsidRPr="00DB04F2">
              <w:rPr>
                <w:spacing w:val="48"/>
                <w:w w:val="213"/>
                <w:sz w:val="24"/>
                <w:szCs w:val="24"/>
              </w:rPr>
              <w:t xml:space="preserve"> </w:t>
            </w:r>
            <w:r w:rsidRPr="00DB04F2">
              <w:rPr>
                <w:sz w:val="24"/>
                <w:szCs w:val="24"/>
              </w:rPr>
              <w:t>стены,</w:t>
            </w:r>
            <w:r w:rsidR="007F6D8F" w:rsidRPr="00DB04F2">
              <w:rPr>
                <w:spacing w:val="29"/>
                <w:sz w:val="24"/>
                <w:szCs w:val="24"/>
              </w:rPr>
              <w:t xml:space="preserve"> </w:t>
            </w:r>
            <w:r w:rsidR="007F6D8F" w:rsidRPr="00DB04F2">
              <w:rPr>
                <w:sz w:val="24"/>
                <w:szCs w:val="24"/>
              </w:rPr>
              <w:t>вверху</w:t>
            </w:r>
            <w:r w:rsidR="007F6D8F" w:rsidRPr="00DB04F2">
              <w:rPr>
                <w:spacing w:val="-14"/>
                <w:sz w:val="24"/>
                <w:szCs w:val="24"/>
              </w:rPr>
              <w:t xml:space="preserve"> </w:t>
            </w:r>
            <w:r w:rsidR="007F6D8F" w:rsidRPr="00DB04F2">
              <w:rPr>
                <w:w w:val="213"/>
                <w:sz w:val="24"/>
                <w:szCs w:val="24"/>
              </w:rPr>
              <w:t>-</w:t>
            </w:r>
            <w:r w:rsidR="007F6D8F" w:rsidRPr="00DB04F2">
              <w:rPr>
                <w:spacing w:val="50"/>
                <w:w w:val="213"/>
                <w:sz w:val="24"/>
                <w:szCs w:val="24"/>
              </w:rPr>
              <w:t xml:space="preserve"> </w:t>
            </w:r>
            <w:r w:rsidRPr="00DB04F2">
              <w:rPr>
                <w:sz w:val="24"/>
                <w:szCs w:val="24"/>
              </w:rPr>
              <w:t xml:space="preserve">перекрытие, </w:t>
            </w:r>
            <w:r w:rsidR="007F6D8F" w:rsidRPr="00DB04F2">
              <w:rPr>
                <w:w w:val="101"/>
                <w:sz w:val="24"/>
                <w:szCs w:val="24"/>
              </w:rPr>
              <w:t xml:space="preserve">крыша; </w:t>
            </w:r>
            <w:r w:rsidR="007F6D8F" w:rsidRPr="00DB04F2">
              <w:rPr>
                <w:sz w:val="24"/>
                <w:szCs w:val="24"/>
              </w:rPr>
              <w:t>в</w:t>
            </w:r>
            <w:r w:rsidR="007F6D8F" w:rsidRPr="00DB04F2">
              <w:rPr>
                <w:spacing w:val="5"/>
                <w:sz w:val="24"/>
                <w:szCs w:val="24"/>
              </w:rPr>
              <w:t xml:space="preserve"> </w:t>
            </w:r>
            <w:r w:rsidR="007F6D8F" w:rsidRPr="00DB04F2">
              <w:rPr>
                <w:w w:val="110"/>
                <w:sz w:val="24"/>
                <w:szCs w:val="24"/>
              </w:rPr>
              <w:t>автомобиле</w:t>
            </w:r>
            <w:r w:rsidR="007F6D8F" w:rsidRPr="00DB04F2">
              <w:rPr>
                <w:w w:val="111"/>
                <w:sz w:val="24"/>
                <w:szCs w:val="24"/>
              </w:rPr>
              <w:t>-</w:t>
            </w:r>
            <w:r w:rsidR="007F6D8F" w:rsidRPr="00DB04F2">
              <w:rPr>
                <w:spacing w:val="-39"/>
                <w:sz w:val="24"/>
                <w:szCs w:val="24"/>
              </w:rPr>
              <w:t xml:space="preserve"> </w:t>
            </w:r>
            <w:r w:rsidR="007F6D8F" w:rsidRPr="00DB04F2">
              <w:rPr>
                <w:sz w:val="24"/>
                <w:szCs w:val="24"/>
              </w:rPr>
              <w:t>кабина,</w:t>
            </w:r>
            <w:r w:rsidR="007F6D8F" w:rsidRPr="00DB04F2">
              <w:rPr>
                <w:spacing w:val="-8"/>
                <w:sz w:val="24"/>
                <w:szCs w:val="24"/>
              </w:rPr>
              <w:t xml:space="preserve"> </w:t>
            </w:r>
            <w:r w:rsidR="007F6D8F" w:rsidRPr="00DB04F2">
              <w:rPr>
                <w:sz w:val="24"/>
                <w:szCs w:val="24"/>
              </w:rPr>
              <w:t>кузов</w:t>
            </w:r>
            <w:r w:rsidR="007F6D8F" w:rsidRPr="00DB04F2">
              <w:rPr>
                <w:spacing w:val="5"/>
                <w:sz w:val="24"/>
                <w:szCs w:val="24"/>
              </w:rPr>
              <w:t xml:space="preserve"> </w:t>
            </w:r>
            <w:r w:rsidR="007F6D8F" w:rsidRPr="00DB04F2">
              <w:rPr>
                <w:sz w:val="24"/>
                <w:szCs w:val="24"/>
              </w:rPr>
              <w:t>и</w:t>
            </w:r>
            <w:r w:rsidR="007F6D8F" w:rsidRPr="00DB04F2">
              <w:rPr>
                <w:spacing w:val="4"/>
                <w:sz w:val="24"/>
                <w:szCs w:val="24"/>
              </w:rPr>
              <w:t xml:space="preserve"> </w:t>
            </w:r>
            <w:r w:rsidR="007F6D8F" w:rsidRPr="00DB04F2">
              <w:rPr>
                <w:sz w:val="24"/>
                <w:szCs w:val="24"/>
              </w:rPr>
              <w:t>так</w:t>
            </w:r>
            <w:r w:rsidR="007F6D8F" w:rsidRPr="00DB04F2">
              <w:rPr>
                <w:spacing w:val="2"/>
                <w:sz w:val="24"/>
                <w:szCs w:val="24"/>
              </w:rPr>
              <w:t xml:space="preserve"> </w:t>
            </w:r>
            <w:r w:rsidR="007F6D8F" w:rsidRPr="00DB04F2">
              <w:rPr>
                <w:sz w:val="24"/>
                <w:szCs w:val="24"/>
              </w:rPr>
              <w:t>далее</w:t>
            </w:r>
            <w:r w:rsidR="007F6D8F" w:rsidRPr="00DB04F2">
              <w:rPr>
                <w:w w:val="101"/>
                <w:sz w:val="24"/>
                <w:szCs w:val="24"/>
              </w:rPr>
              <w:t>).</w:t>
            </w:r>
          </w:p>
          <w:p w:rsidR="007F6D8F" w:rsidRPr="00DB04F2" w:rsidRDefault="00BD1727" w:rsidP="00FE05BE">
            <w:pPr>
              <w:tabs>
                <w:tab w:val="left" w:pos="3828"/>
              </w:tabs>
              <w:jc w:val="both"/>
              <w:rPr>
                <w:sz w:val="24"/>
                <w:szCs w:val="24"/>
              </w:rPr>
            </w:pPr>
            <w:r w:rsidRPr="00DB04F2">
              <w:rPr>
                <w:sz w:val="24"/>
                <w:szCs w:val="24"/>
              </w:rPr>
              <w:t>Педагог</w:t>
            </w:r>
            <w:r w:rsidR="007F6D8F" w:rsidRPr="00DB04F2">
              <w:rPr>
                <w:spacing w:val="58"/>
                <w:sz w:val="24"/>
                <w:szCs w:val="24"/>
              </w:rPr>
              <w:t xml:space="preserve"> </w:t>
            </w:r>
            <w:r w:rsidRPr="00DB04F2">
              <w:rPr>
                <w:sz w:val="24"/>
                <w:szCs w:val="24"/>
              </w:rPr>
              <w:t>побуждает</w:t>
            </w:r>
            <w:r w:rsidR="007F6D8F" w:rsidRPr="00DB04F2">
              <w:rPr>
                <w:spacing w:val="57"/>
                <w:sz w:val="24"/>
                <w:szCs w:val="24"/>
              </w:rPr>
              <w:t xml:space="preserve"> </w:t>
            </w:r>
            <w:r w:rsidRPr="00DB04F2">
              <w:rPr>
                <w:sz w:val="24"/>
                <w:szCs w:val="24"/>
              </w:rPr>
              <w:t>детей</w:t>
            </w:r>
            <w:r w:rsidR="007F6D8F" w:rsidRPr="00DB04F2">
              <w:rPr>
                <w:spacing w:val="55"/>
                <w:sz w:val="24"/>
                <w:szCs w:val="24"/>
              </w:rPr>
              <w:t xml:space="preserve"> </w:t>
            </w:r>
            <w:r w:rsidR="007F6D8F" w:rsidRPr="00DB04F2">
              <w:rPr>
                <w:sz w:val="24"/>
                <w:szCs w:val="24"/>
              </w:rPr>
              <w:t xml:space="preserve">создавать постройки </w:t>
            </w:r>
            <w:r w:rsidRPr="00DB04F2">
              <w:rPr>
                <w:sz w:val="24"/>
                <w:szCs w:val="24"/>
              </w:rPr>
              <w:t>разной</w:t>
            </w:r>
            <w:r w:rsidR="007F6D8F" w:rsidRPr="00DB04F2">
              <w:rPr>
                <w:spacing w:val="45"/>
                <w:sz w:val="24"/>
                <w:szCs w:val="24"/>
              </w:rPr>
              <w:t xml:space="preserve"> </w:t>
            </w:r>
            <w:r w:rsidR="007F6D8F" w:rsidRPr="00DB04F2">
              <w:rPr>
                <w:sz w:val="24"/>
                <w:szCs w:val="24"/>
              </w:rPr>
              <w:t>конструктивной сложности</w:t>
            </w:r>
            <w:r w:rsidR="007F6D8F" w:rsidRPr="00DB04F2">
              <w:rPr>
                <w:spacing w:val="58"/>
                <w:sz w:val="24"/>
                <w:szCs w:val="24"/>
              </w:rPr>
              <w:t xml:space="preserve"> </w:t>
            </w:r>
            <w:r w:rsidR="007F6D8F" w:rsidRPr="00DB04F2">
              <w:rPr>
                <w:sz w:val="24"/>
                <w:szCs w:val="24"/>
              </w:rPr>
              <w:t>(гараж</w:t>
            </w:r>
            <w:r w:rsidR="007F6D8F" w:rsidRPr="00DB04F2">
              <w:rPr>
                <w:spacing w:val="41"/>
                <w:sz w:val="24"/>
                <w:szCs w:val="24"/>
              </w:rPr>
              <w:t xml:space="preserve"> </w:t>
            </w:r>
            <w:r w:rsidR="007F6D8F" w:rsidRPr="00DB04F2">
              <w:rPr>
                <w:sz w:val="24"/>
                <w:szCs w:val="24"/>
              </w:rPr>
              <w:t>для</w:t>
            </w:r>
            <w:r w:rsidR="007F6D8F" w:rsidRPr="00DB04F2">
              <w:rPr>
                <w:spacing w:val="48"/>
                <w:sz w:val="24"/>
                <w:szCs w:val="24"/>
              </w:rPr>
              <w:t xml:space="preserve"> </w:t>
            </w:r>
            <w:r w:rsidR="007F6D8F" w:rsidRPr="00DB04F2">
              <w:rPr>
                <w:sz w:val="24"/>
                <w:szCs w:val="24"/>
              </w:rPr>
              <w:t>нескольких</w:t>
            </w:r>
            <w:r w:rsidR="007F6D8F" w:rsidRPr="00DB04F2">
              <w:rPr>
                <w:spacing w:val="44"/>
                <w:sz w:val="24"/>
                <w:szCs w:val="24"/>
              </w:rPr>
              <w:t xml:space="preserve"> </w:t>
            </w:r>
            <w:r w:rsidR="007F6D8F" w:rsidRPr="00DB04F2">
              <w:rPr>
                <w:sz w:val="24"/>
                <w:szCs w:val="24"/>
              </w:rPr>
              <w:t>автомашин,</w:t>
            </w:r>
            <w:r w:rsidR="007F6D8F" w:rsidRPr="00DB04F2">
              <w:rPr>
                <w:spacing w:val="43"/>
                <w:sz w:val="24"/>
                <w:szCs w:val="24"/>
              </w:rPr>
              <w:t xml:space="preserve"> </w:t>
            </w:r>
            <w:r w:rsidR="007F6D8F" w:rsidRPr="00DB04F2">
              <w:rPr>
                <w:sz w:val="24"/>
                <w:szCs w:val="24"/>
              </w:rPr>
              <w:t>дом</w:t>
            </w:r>
            <w:r w:rsidR="007F6D8F" w:rsidRPr="00DB04F2">
              <w:rPr>
                <w:spacing w:val="48"/>
                <w:sz w:val="24"/>
                <w:szCs w:val="24"/>
              </w:rPr>
              <w:t xml:space="preserve"> </w:t>
            </w:r>
            <w:r w:rsidR="007F6D8F" w:rsidRPr="00DB04F2">
              <w:rPr>
                <w:sz w:val="24"/>
                <w:szCs w:val="24"/>
              </w:rPr>
              <w:t>в</w:t>
            </w:r>
            <w:r w:rsidR="007F6D8F" w:rsidRPr="00DB04F2">
              <w:rPr>
                <w:spacing w:val="-1"/>
                <w:sz w:val="24"/>
                <w:szCs w:val="24"/>
              </w:rPr>
              <w:t xml:space="preserve"> </w:t>
            </w:r>
            <w:r w:rsidR="007F6D8F" w:rsidRPr="00DB04F2">
              <w:rPr>
                <w:sz w:val="24"/>
                <w:szCs w:val="24"/>
              </w:rPr>
              <w:t>2-3</w:t>
            </w:r>
            <w:r w:rsidR="007F6D8F" w:rsidRPr="00DB04F2">
              <w:rPr>
                <w:spacing w:val="1"/>
                <w:sz w:val="24"/>
                <w:szCs w:val="24"/>
              </w:rPr>
              <w:t xml:space="preserve"> </w:t>
            </w:r>
            <w:r w:rsidR="007F6D8F" w:rsidRPr="00DB04F2">
              <w:rPr>
                <w:sz w:val="24"/>
                <w:szCs w:val="24"/>
              </w:rPr>
              <w:t>этажа,</w:t>
            </w:r>
            <w:r w:rsidR="007F6D8F" w:rsidRPr="00DB04F2">
              <w:rPr>
                <w:spacing w:val="46"/>
                <w:sz w:val="24"/>
                <w:szCs w:val="24"/>
              </w:rPr>
              <w:t xml:space="preserve"> </w:t>
            </w:r>
            <w:r w:rsidR="007F6D8F" w:rsidRPr="00DB04F2">
              <w:rPr>
                <w:sz w:val="24"/>
                <w:szCs w:val="24"/>
              </w:rPr>
              <w:t>широкий</w:t>
            </w:r>
            <w:r w:rsidR="007F6D8F" w:rsidRPr="00DB04F2">
              <w:rPr>
                <w:spacing w:val="40"/>
                <w:sz w:val="24"/>
                <w:szCs w:val="24"/>
              </w:rPr>
              <w:t xml:space="preserve"> </w:t>
            </w:r>
            <w:r w:rsidR="007F6D8F" w:rsidRPr="00DB04F2">
              <w:rPr>
                <w:sz w:val="24"/>
                <w:szCs w:val="24"/>
              </w:rPr>
              <w:t>мост</w:t>
            </w:r>
            <w:r w:rsidR="007F6D8F" w:rsidRPr="00DB04F2">
              <w:rPr>
                <w:spacing w:val="54"/>
                <w:sz w:val="24"/>
                <w:szCs w:val="24"/>
              </w:rPr>
              <w:t xml:space="preserve"> </w:t>
            </w:r>
            <w:r w:rsidR="007F6D8F" w:rsidRPr="00DB04F2">
              <w:rPr>
                <w:sz w:val="24"/>
                <w:szCs w:val="24"/>
              </w:rPr>
              <w:t>для проезда</w:t>
            </w:r>
            <w:r w:rsidR="007F6D8F" w:rsidRPr="00DB04F2">
              <w:rPr>
                <w:spacing w:val="11"/>
                <w:sz w:val="24"/>
                <w:szCs w:val="24"/>
              </w:rPr>
              <w:t xml:space="preserve"> </w:t>
            </w:r>
            <w:r w:rsidR="007F6D8F" w:rsidRPr="00DB04F2">
              <w:rPr>
                <w:sz w:val="24"/>
                <w:szCs w:val="24"/>
              </w:rPr>
              <w:t>автомобилей</w:t>
            </w:r>
            <w:r w:rsidR="007F6D8F" w:rsidRPr="00DB04F2">
              <w:rPr>
                <w:spacing w:val="6"/>
                <w:sz w:val="24"/>
                <w:szCs w:val="24"/>
              </w:rPr>
              <w:t xml:space="preserve"> </w:t>
            </w:r>
            <w:r w:rsidR="007F6D8F" w:rsidRPr="00DB04F2">
              <w:rPr>
                <w:sz w:val="24"/>
                <w:szCs w:val="24"/>
              </w:rPr>
              <w:t>или</w:t>
            </w:r>
            <w:r w:rsidR="007F6D8F" w:rsidRPr="00DB04F2">
              <w:rPr>
                <w:spacing w:val="9"/>
                <w:sz w:val="24"/>
                <w:szCs w:val="24"/>
              </w:rPr>
              <w:t xml:space="preserve"> </w:t>
            </w:r>
            <w:r w:rsidR="007F6D8F" w:rsidRPr="00DB04F2">
              <w:rPr>
                <w:sz w:val="24"/>
                <w:szCs w:val="24"/>
              </w:rPr>
              <w:t>поездов,</w:t>
            </w:r>
            <w:r w:rsidR="007F6D8F" w:rsidRPr="00DB04F2">
              <w:rPr>
                <w:spacing w:val="3"/>
                <w:sz w:val="24"/>
                <w:szCs w:val="24"/>
              </w:rPr>
              <w:t xml:space="preserve"> </w:t>
            </w:r>
            <w:r w:rsidR="007F6D8F" w:rsidRPr="00DB04F2">
              <w:rPr>
                <w:sz w:val="24"/>
                <w:szCs w:val="24"/>
              </w:rPr>
              <w:t>идущих</w:t>
            </w:r>
            <w:r w:rsidR="007F6D8F" w:rsidRPr="00DB04F2">
              <w:rPr>
                <w:spacing w:val="3"/>
                <w:sz w:val="24"/>
                <w:szCs w:val="24"/>
              </w:rPr>
              <w:t xml:space="preserve"> </w:t>
            </w:r>
            <w:r w:rsidR="007F6D8F" w:rsidRPr="00DB04F2">
              <w:rPr>
                <w:sz w:val="24"/>
                <w:szCs w:val="24"/>
              </w:rPr>
              <w:t>в</w:t>
            </w:r>
            <w:r w:rsidR="007F6D8F" w:rsidRPr="00DB04F2">
              <w:rPr>
                <w:spacing w:val="2"/>
                <w:sz w:val="24"/>
                <w:szCs w:val="24"/>
              </w:rPr>
              <w:t xml:space="preserve"> </w:t>
            </w:r>
            <w:r w:rsidR="007F6D8F" w:rsidRPr="00DB04F2">
              <w:rPr>
                <w:sz w:val="24"/>
                <w:szCs w:val="24"/>
              </w:rPr>
              <w:t>двух</w:t>
            </w:r>
            <w:r w:rsidR="007F6D8F" w:rsidRPr="00DB04F2">
              <w:rPr>
                <w:spacing w:val="4"/>
                <w:sz w:val="24"/>
                <w:szCs w:val="24"/>
              </w:rPr>
              <w:t xml:space="preserve"> </w:t>
            </w:r>
            <w:r w:rsidR="007F6D8F" w:rsidRPr="00DB04F2">
              <w:rPr>
                <w:sz w:val="24"/>
                <w:szCs w:val="24"/>
              </w:rPr>
              <w:t>направлениях</w:t>
            </w:r>
            <w:r w:rsidR="007F6D8F" w:rsidRPr="00DB04F2">
              <w:rPr>
                <w:spacing w:val="4"/>
                <w:sz w:val="24"/>
                <w:szCs w:val="24"/>
              </w:rPr>
              <w:t xml:space="preserve"> </w:t>
            </w:r>
            <w:r w:rsidR="007F6D8F" w:rsidRPr="00DB04F2">
              <w:rPr>
                <w:sz w:val="24"/>
                <w:szCs w:val="24"/>
              </w:rPr>
              <w:t>и</w:t>
            </w:r>
            <w:r w:rsidR="007F6D8F" w:rsidRPr="00DB04F2">
              <w:rPr>
                <w:spacing w:val="-2"/>
                <w:sz w:val="24"/>
                <w:szCs w:val="24"/>
              </w:rPr>
              <w:t xml:space="preserve"> </w:t>
            </w:r>
            <w:r w:rsidR="007F6D8F" w:rsidRPr="00DB04F2">
              <w:rPr>
                <w:sz w:val="24"/>
                <w:szCs w:val="24"/>
              </w:rPr>
              <w:t>другое).</w:t>
            </w:r>
            <w:r w:rsidR="007F6D8F" w:rsidRPr="00DB04F2">
              <w:rPr>
                <w:spacing w:val="4"/>
                <w:sz w:val="24"/>
                <w:szCs w:val="24"/>
              </w:rPr>
              <w:t xml:space="preserve"> </w:t>
            </w:r>
            <w:r w:rsidR="007F6D8F" w:rsidRPr="00DB04F2">
              <w:rPr>
                <w:sz w:val="24"/>
                <w:szCs w:val="24"/>
              </w:rPr>
              <w:t>Развивает у детей</w:t>
            </w:r>
            <w:r w:rsidR="007F6D8F" w:rsidRPr="00DB04F2">
              <w:rPr>
                <w:spacing w:val="47"/>
                <w:sz w:val="24"/>
                <w:szCs w:val="24"/>
              </w:rPr>
              <w:t xml:space="preserve"> </w:t>
            </w:r>
            <w:r w:rsidR="007F6D8F" w:rsidRPr="00DB04F2">
              <w:rPr>
                <w:sz w:val="24"/>
                <w:szCs w:val="24"/>
              </w:rPr>
              <w:t>умение</w:t>
            </w:r>
            <w:r w:rsidR="007F6D8F" w:rsidRPr="00DB04F2">
              <w:rPr>
                <w:spacing w:val="46"/>
                <w:sz w:val="24"/>
                <w:szCs w:val="24"/>
              </w:rPr>
              <w:t xml:space="preserve"> </w:t>
            </w:r>
            <w:r w:rsidR="007F6D8F" w:rsidRPr="00DB04F2">
              <w:rPr>
                <w:sz w:val="24"/>
                <w:szCs w:val="24"/>
              </w:rPr>
              <w:t>использовать</w:t>
            </w:r>
            <w:r w:rsidR="007F6D8F" w:rsidRPr="00DB04F2">
              <w:rPr>
                <w:spacing w:val="37"/>
                <w:sz w:val="24"/>
                <w:szCs w:val="24"/>
              </w:rPr>
              <w:t xml:space="preserve"> </w:t>
            </w:r>
            <w:r w:rsidR="007F6D8F" w:rsidRPr="00DB04F2">
              <w:rPr>
                <w:sz w:val="24"/>
                <w:szCs w:val="24"/>
              </w:rPr>
              <w:t>в сюжетно-ролевой</w:t>
            </w:r>
            <w:r w:rsidR="007F6D8F" w:rsidRPr="00DB04F2">
              <w:rPr>
                <w:spacing w:val="40"/>
                <w:sz w:val="24"/>
                <w:szCs w:val="24"/>
              </w:rPr>
              <w:t xml:space="preserve"> </w:t>
            </w:r>
            <w:r w:rsidR="007F6D8F" w:rsidRPr="00DB04F2">
              <w:rPr>
                <w:sz w:val="24"/>
                <w:szCs w:val="24"/>
              </w:rPr>
              <w:t>игре</w:t>
            </w:r>
            <w:r w:rsidR="007F6D8F" w:rsidRPr="00DB04F2">
              <w:rPr>
                <w:spacing w:val="41"/>
                <w:sz w:val="24"/>
                <w:szCs w:val="24"/>
              </w:rPr>
              <w:t xml:space="preserve"> </w:t>
            </w:r>
            <w:r w:rsidR="007F6D8F" w:rsidRPr="00DB04F2">
              <w:rPr>
                <w:sz w:val="24"/>
                <w:szCs w:val="24"/>
              </w:rPr>
              <w:t>постройки</w:t>
            </w:r>
            <w:r w:rsidR="007F6D8F" w:rsidRPr="00DB04F2">
              <w:rPr>
                <w:spacing w:val="40"/>
                <w:sz w:val="24"/>
                <w:szCs w:val="24"/>
              </w:rPr>
              <w:t xml:space="preserve"> </w:t>
            </w:r>
            <w:r w:rsidR="007F6D8F" w:rsidRPr="00DB04F2">
              <w:rPr>
                <w:sz w:val="24"/>
                <w:szCs w:val="24"/>
              </w:rPr>
              <w:t>из</w:t>
            </w:r>
            <w:r w:rsidR="007F6D8F" w:rsidRPr="00DB04F2">
              <w:rPr>
                <w:spacing w:val="2"/>
                <w:sz w:val="24"/>
                <w:szCs w:val="24"/>
              </w:rPr>
              <w:t xml:space="preserve"> </w:t>
            </w:r>
            <w:r w:rsidRPr="00DB04F2">
              <w:rPr>
                <w:sz w:val="24"/>
                <w:szCs w:val="24"/>
              </w:rPr>
              <w:t>строительного материала.</w:t>
            </w:r>
            <w:r w:rsidR="007F6D8F" w:rsidRPr="00DB04F2">
              <w:rPr>
                <w:spacing w:val="60"/>
                <w:sz w:val="24"/>
                <w:szCs w:val="24"/>
              </w:rPr>
              <w:t xml:space="preserve"> </w:t>
            </w:r>
            <w:r w:rsidRPr="00DB04F2">
              <w:rPr>
                <w:sz w:val="24"/>
                <w:szCs w:val="24"/>
              </w:rPr>
              <w:t>Учит</w:t>
            </w:r>
            <w:r w:rsidR="007F6D8F" w:rsidRPr="00DB04F2">
              <w:rPr>
                <w:spacing w:val="56"/>
                <w:sz w:val="24"/>
                <w:szCs w:val="24"/>
              </w:rPr>
              <w:t xml:space="preserve"> </w:t>
            </w:r>
            <w:r w:rsidR="007F6D8F" w:rsidRPr="00DB04F2">
              <w:rPr>
                <w:sz w:val="24"/>
                <w:szCs w:val="24"/>
              </w:rPr>
              <w:t>детей самостоятельно измерять постройки (по</w:t>
            </w:r>
            <w:r w:rsidR="007F6D8F" w:rsidRPr="00DB04F2">
              <w:rPr>
                <w:spacing w:val="4"/>
                <w:sz w:val="24"/>
                <w:szCs w:val="24"/>
              </w:rPr>
              <w:t xml:space="preserve"> </w:t>
            </w:r>
            <w:r w:rsidRPr="00DB04F2">
              <w:rPr>
                <w:sz w:val="24"/>
                <w:szCs w:val="24"/>
              </w:rPr>
              <w:t>высоте,</w:t>
            </w:r>
            <w:r w:rsidR="007F6D8F" w:rsidRPr="00DB04F2">
              <w:rPr>
                <w:spacing w:val="62"/>
                <w:sz w:val="24"/>
                <w:szCs w:val="24"/>
              </w:rPr>
              <w:t xml:space="preserve"> </w:t>
            </w:r>
            <w:r w:rsidR="007F6D8F" w:rsidRPr="00DB04F2">
              <w:rPr>
                <w:sz w:val="24"/>
                <w:szCs w:val="24"/>
              </w:rPr>
              <w:t>длине и</w:t>
            </w:r>
            <w:r w:rsidR="007F6D8F" w:rsidRPr="00DB04F2">
              <w:rPr>
                <w:spacing w:val="1"/>
                <w:sz w:val="24"/>
                <w:szCs w:val="24"/>
              </w:rPr>
              <w:t xml:space="preserve"> </w:t>
            </w:r>
            <w:r w:rsidR="007F6D8F" w:rsidRPr="00DB04F2">
              <w:rPr>
                <w:sz w:val="24"/>
                <w:szCs w:val="24"/>
              </w:rPr>
              <w:t>ширине), соблюдать</w:t>
            </w:r>
            <w:r w:rsidR="007F6D8F" w:rsidRPr="00DB04F2">
              <w:rPr>
                <w:spacing w:val="15"/>
                <w:sz w:val="24"/>
                <w:szCs w:val="24"/>
              </w:rPr>
              <w:t xml:space="preserve"> </w:t>
            </w:r>
            <w:r w:rsidR="007F6D8F" w:rsidRPr="00DB04F2">
              <w:rPr>
                <w:sz w:val="24"/>
                <w:szCs w:val="24"/>
              </w:rPr>
              <w:t>заданный</w:t>
            </w:r>
            <w:r w:rsidR="007F6D8F" w:rsidRPr="00DB04F2">
              <w:rPr>
                <w:spacing w:val="14"/>
                <w:sz w:val="24"/>
                <w:szCs w:val="24"/>
              </w:rPr>
              <w:t xml:space="preserve"> </w:t>
            </w:r>
            <w:r w:rsidR="007F6D8F" w:rsidRPr="00DB04F2">
              <w:rPr>
                <w:sz w:val="24"/>
                <w:szCs w:val="24"/>
              </w:rPr>
              <w:t>педагогом</w:t>
            </w:r>
            <w:r w:rsidR="007F6D8F" w:rsidRPr="00DB04F2">
              <w:rPr>
                <w:spacing w:val="6"/>
                <w:sz w:val="24"/>
                <w:szCs w:val="24"/>
              </w:rPr>
              <w:t xml:space="preserve"> </w:t>
            </w:r>
            <w:r w:rsidR="007F6D8F" w:rsidRPr="00DB04F2">
              <w:rPr>
                <w:sz w:val="24"/>
                <w:szCs w:val="24"/>
              </w:rPr>
              <w:t>принцип</w:t>
            </w:r>
            <w:r w:rsidR="007F6D8F" w:rsidRPr="00DB04F2">
              <w:rPr>
                <w:spacing w:val="12"/>
                <w:sz w:val="24"/>
                <w:szCs w:val="24"/>
              </w:rPr>
              <w:t xml:space="preserve"> </w:t>
            </w:r>
            <w:r w:rsidR="007F6D8F" w:rsidRPr="00DB04F2">
              <w:rPr>
                <w:sz w:val="24"/>
                <w:szCs w:val="24"/>
              </w:rPr>
              <w:t>конструкции</w:t>
            </w:r>
            <w:r w:rsidR="007F6D8F" w:rsidRPr="00DB04F2">
              <w:rPr>
                <w:spacing w:val="9"/>
                <w:sz w:val="24"/>
                <w:szCs w:val="24"/>
              </w:rPr>
              <w:t xml:space="preserve"> </w:t>
            </w:r>
            <w:r w:rsidR="007F6D8F" w:rsidRPr="00DB04F2">
              <w:rPr>
                <w:sz w:val="24"/>
                <w:szCs w:val="24"/>
              </w:rPr>
              <w:t>(построй</w:t>
            </w:r>
            <w:r w:rsidR="007F6D8F" w:rsidRPr="00DB04F2">
              <w:rPr>
                <w:spacing w:val="10"/>
                <w:sz w:val="24"/>
                <w:szCs w:val="24"/>
              </w:rPr>
              <w:t xml:space="preserve"> </w:t>
            </w:r>
            <w:r w:rsidR="007F6D8F" w:rsidRPr="00DB04F2">
              <w:rPr>
                <w:sz w:val="24"/>
                <w:szCs w:val="24"/>
              </w:rPr>
              <w:t>такой</w:t>
            </w:r>
            <w:r w:rsidR="007F6D8F" w:rsidRPr="00DB04F2">
              <w:rPr>
                <w:spacing w:val="13"/>
                <w:sz w:val="24"/>
                <w:szCs w:val="24"/>
              </w:rPr>
              <w:t xml:space="preserve"> </w:t>
            </w:r>
            <w:r w:rsidRPr="00DB04F2">
              <w:rPr>
                <w:sz w:val="24"/>
                <w:szCs w:val="24"/>
              </w:rPr>
              <w:t>же домик,</w:t>
            </w:r>
            <w:r w:rsidR="007F6D8F" w:rsidRPr="00DB04F2">
              <w:rPr>
                <w:spacing w:val="6"/>
                <w:sz w:val="24"/>
                <w:szCs w:val="24"/>
              </w:rPr>
              <w:t xml:space="preserve"> </w:t>
            </w:r>
            <w:r w:rsidR="007F6D8F" w:rsidRPr="00DB04F2">
              <w:rPr>
                <w:sz w:val="24"/>
                <w:szCs w:val="24"/>
              </w:rPr>
              <w:t>но</w:t>
            </w:r>
            <w:r w:rsidR="007F6D8F" w:rsidRPr="00DB04F2">
              <w:rPr>
                <w:spacing w:val="4"/>
                <w:sz w:val="24"/>
                <w:szCs w:val="24"/>
              </w:rPr>
              <w:t xml:space="preserve"> </w:t>
            </w:r>
            <w:r w:rsidR="007F6D8F" w:rsidRPr="00DB04F2">
              <w:rPr>
                <w:sz w:val="24"/>
                <w:szCs w:val="24"/>
              </w:rPr>
              <w:t xml:space="preserve">высокий). Учит </w:t>
            </w:r>
            <w:r w:rsidRPr="00DB04F2">
              <w:rPr>
                <w:sz w:val="24"/>
                <w:szCs w:val="24"/>
              </w:rPr>
              <w:t xml:space="preserve">детей </w:t>
            </w:r>
            <w:r w:rsidR="007F6D8F" w:rsidRPr="00DB04F2">
              <w:rPr>
                <w:sz w:val="24"/>
                <w:szCs w:val="24"/>
              </w:rPr>
              <w:t xml:space="preserve">сооружать </w:t>
            </w:r>
            <w:r w:rsidRPr="00DB04F2">
              <w:rPr>
                <w:sz w:val="24"/>
                <w:szCs w:val="24"/>
              </w:rPr>
              <w:t>постройки</w:t>
            </w:r>
            <w:r w:rsidR="007F6D8F" w:rsidRPr="00DB04F2">
              <w:rPr>
                <w:spacing w:val="69"/>
                <w:sz w:val="24"/>
                <w:szCs w:val="24"/>
              </w:rPr>
              <w:t xml:space="preserve"> </w:t>
            </w:r>
            <w:r w:rsidR="007F6D8F" w:rsidRPr="00DB04F2">
              <w:rPr>
                <w:sz w:val="24"/>
                <w:szCs w:val="24"/>
              </w:rPr>
              <w:t>из</w:t>
            </w:r>
            <w:r w:rsidR="007F6D8F" w:rsidRPr="00DB04F2">
              <w:rPr>
                <w:spacing w:val="1"/>
                <w:sz w:val="24"/>
                <w:szCs w:val="24"/>
              </w:rPr>
              <w:t xml:space="preserve"> </w:t>
            </w:r>
            <w:r w:rsidRPr="00DB04F2">
              <w:rPr>
                <w:sz w:val="24"/>
                <w:szCs w:val="24"/>
              </w:rPr>
              <w:t>крупного</w:t>
            </w:r>
            <w:r w:rsidR="007F6D8F" w:rsidRPr="00DB04F2">
              <w:rPr>
                <w:spacing w:val="2"/>
                <w:sz w:val="24"/>
                <w:szCs w:val="24"/>
              </w:rPr>
              <w:t xml:space="preserve"> </w:t>
            </w:r>
            <w:r w:rsidR="007F6D8F" w:rsidRPr="00DB04F2">
              <w:rPr>
                <w:sz w:val="24"/>
                <w:szCs w:val="24"/>
              </w:rPr>
              <w:t xml:space="preserve">и </w:t>
            </w:r>
            <w:r w:rsidR="007F6D8F" w:rsidRPr="00DB04F2">
              <w:rPr>
                <w:w w:val="101"/>
                <w:sz w:val="24"/>
                <w:szCs w:val="24"/>
              </w:rPr>
              <w:t xml:space="preserve">мелкого </w:t>
            </w:r>
            <w:r w:rsidR="007F6D8F" w:rsidRPr="00DB04F2">
              <w:rPr>
                <w:sz w:val="24"/>
                <w:szCs w:val="24"/>
              </w:rPr>
              <w:t>строительного</w:t>
            </w:r>
            <w:r w:rsidR="007F6D8F" w:rsidRPr="00DB04F2">
              <w:rPr>
                <w:spacing w:val="17"/>
                <w:sz w:val="24"/>
                <w:szCs w:val="24"/>
              </w:rPr>
              <w:t xml:space="preserve"> </w:t>
            </w:r>
            <w:r w:rsidR="007F6D8F" w:rsidRPr="00DB04F2">
              <w:rPr>
                <w:sz w:val="24"/>
                <w:szCs w:val="24"/>
              </w:rPr>
              <w:t>материала,</w:t>
            </w:r>
            <w:r w:rsidR="007F6D8F" w:rsidRPr="00DB04F2">
              <w:rPr>
                <w:spacing w:val="4"/>
                <w:sz w:val="24"/>
                <w:szCs w:val="24"/>
              </w:rPr>
              <w:t xml:space="preserve"> </w:t>
            </w:r>
            <w:r w:rsidR="007F6D8F" w:rsidRPr="00DB04F2">
              <w:rPr>
                <w:sz w:val="24"/>
                <w:szCs w:val="24"/>
              </w:rPr>
              <w:t>использовать</w:t>
            </w:r>
            <w:r w:rsidR="007F6D8F" w:rsidRPr="00DB04F2">
              <w:rPr>
                <w:spacing w:val="4"/>
                <w:sz w:val="24"/>
                <w:szCs w:val="24"/>
              </w:rPr>
              <w:t xml:space="preserve"> </w:t>
            </w:r>
            <w:r w:rsidR="007F6D8F" w:rsidRPr="00DB04F2">
              <w:rPr>
                <w:sz w:val="24"/>
                <w:szCs w:val="24"/>
              </w:rPr>
              <w:t>детали</w:t>
            </w:r>
            <w:r w:rsidR="007F6D8F" w:rsidRPr="00DB04F2">
              <w:rPr>
                <w:spacing w:val="12"/>
                <w:sz w:val="24"/>
                <w:szCs w:val="24"/>
              </w:rPr>
              <w:t xml:space="preserve"> </w:t>
            </w:r>
            <w:r w:rsidR="007F6D8F" w:rsidRPr="00DB04F2">
              <w:rPr>
                <w:sz w:val="24"/>
                <w:szCs w:val="24"/>
              </w:rPr>
              <w:t>разного цвета</w:t>
            </w:r>
            <w:r w:rsidR="007F6D8F" w:rsidRPr="00DB04F2">
              <w:rPr>
                <w:spacing w:val="2"/>
                <w:sz w:val="24"/>
                <w:szCs w:val="24"/>
              </w:rPr>
              <w:t xml:space="preserve"> </w:t>
            </w:r>
            <w:r w:rsidR="007F6D8F" w:rsidRPr="00DB04F2">
              <w:rPr>
                <w:sz w:val="24"/>
                <w:szCs w:val="24"/>
              </w:rPr>
              <w:t>для</w:t>
            </w:r>
            <w:r w:rsidR="007F6D8F" w:rsidRPr="00DB04F2">
              <w:rPr>
                <w:spacing w:val="9"/>
                <w:sz w:val="24"/>
                <w:szCs w:val="24"/>
              </w:rPr>
              <w:t xml:space="preserve"> </w:t>
            </w:r>
            <w:r w:rsidR="007F6D8F" w:rsidRPr="00DB04F2">
              <w:rPr>
                <w:sz w:val="24"/>
                <w:szCs w:val="24"/>
              </w:rPr>
              <w:t>создания</w:t>
            </w:r>
            <w:r w:rsidR="007F6D8F" w:rsidRPr="00DB04F2">
              <w:rPr>
                <w:spacing w:val="9"/>
                <w:sz w:val="24"/>
                <w:szCs w:val="24"/>
              </w:rPr>
              <w:t xml:space="preserve"> </w:t>
            </w:r>
            <w:r w:rsidR="007F6D8F" w:rsidRPr="00DB04F2">
              <w:rPr>
                <w:sz w:val="24"/>
                <w:szCs w:val="24"/>
              </w:rPr>
              <w:t>и украшения</w:t>
            </w:r>
            <w:r w:rsidR="007F6D8F" w:rsidRPr="00DB04F2">
              <w:rPr>
                <w:spacing w:val="13"/>
                <w:sz w:val="24"/>
                <w:szCs w:val="24"/>
              </w:rPr>
              <w:t xml:space="preserve"> </w:t>
            </w:r>
            <w:r w:rsidR="007F6D8F" w:rsidRPr="00DB04F2">
              <w:rPr>
                <w:sz w:val="24"/>
                <w:szCs w:val="24"/>
              </w:rPr>
              <w:t>построек.</w:t>
            </w:r>
          </w:p>
          <w:p w:rsidR="007F6D8F" w:rsidRPr="00DB04F2" w:rsidRDefault="00BD1727" w:rsidP="00FE05BE">
            <w:pPr>
              <w:tabs>
                <w:tab w:val="left" w:pos="2360"/>
                <w:tab w:val="left" w:pos="3180"/>
                <w:tab w:val="left" w:pos="3828"/>
                <w:tab w:val="left" w:pos="4080"/>
                <w:tab w:val="left" w:pos="6200"/>
                <w:tab w:val="left" w:pos="7160"/>
                <w:tab w:val="left" w:pos="7820"/>
                <w:tab w:val="left" w:pos="8500"/>
                <w:tab w:val="left" w:pos="9420"/>
              </w:tabs>
              <w:jc w:val="both"/>
              <w:rPr>
                <w:sz w:val="24"/>
                <w:szCs w:val="24"/>
              </w:rPr>
            </w:pPr>
            <w:r w:rsidRPr="00DB04F2">
              <w:rPr>
                <w:sz w:val="24"/>
                <w:szCs w:val="24"/>
              </w:rPr>
              <w:t>Педагог у</w:t>
            </w:r>
            <w:r w:rsidR="007F6D8F" w:rsidRPr="00DB04F2">
              <w:rPr>
                <w:sz w:val="24"/>
                <w:szCs w:val="24"/>
              </w:rPr>
              <w:t>чит</w:t>
            </w:r>
            <w:r w:rsidRPr="00DB04F2">
              <w:rPr>
                <w:sz w:val="24"/>
                <w:szCs w:val="24"/>
              </w:rPr>
              <w:t xml:space="preserve"> </w:t>
            </w:r>
            <w:r w:rsidR="007F6D8F" w:rsidRPr="00DB04F2">
              <w:rPr>
                <w:sz w:val="24"/>
                <w:szCs w:val="24"/>
              </w:rPr>
              <w:t>детей</w:t>
            </w:r>
            <w:r w:rsidRPr="00DB04F2">
              <w:rPr>
                <w:sz w:val="24"/>
                <w:szCs w:val="24"/>
              </w:rPr>
              <w:t xml:space="preserve"> </w:t>
            </w:r>
            <w:r w:rsidR="007F6D8F" w:rsidRPr="00DB04F2">
              <w:rPr>
                <w:sz w:val="24"/>
                <w:szCs w:val="24"/>
              </w:rPr>
              <w:t>договариваться</w:t>
            </w:r>
            <w:r w:rsidRPr="00DB04F2">
              <w:rPr>
                <w:sz w:val="24"/>
                <w:szCs w:val="24"/>
              </w:rPr>
              <w:t xml:space="preserve"> </w:t>
            </w:r>
            <w:r w:rsidR="007F6D8F" w:rsidRPr="00DB04F2">
              <w:rPr>
                <w:sz w:val="24"/>
                <w:szCs w:val="24"/>
              </w:rPr>
              <w:t>о</w:t>
            </w:r>
            <w:r w:rsidR="007F6D8F" w:rsidRPr="00DB04F2">
              <w:rPr>
                <w:spacing w:val="3"/>
                <w:sz w:val="24"/>
                <w:szCs w:val="24"/>
              </w:rPr>
              <w:t xml:space="preserve"> </w:t>
            </w:r>
            <w:r w:rsidR="007F6D8F" w:rsidRPr="00DB04F2">
              <w:rPr>
                <w:sz w:val="24"/>
                <w:szCs w:val="24"/>
              </w:rPr>
              <w:t>том,</w:t>
            </w:r>
            <w:r w:rsidRPr="00DB04F2">
              <w:rPr>
                <w:sz w:val="24"/>
                <w:szCs w:val="24"/>
              </w:rPr>
              <w:t xml:space="preserve"> </w:t>
            </w:r>
            <w:r w:rsidR="007F6D8F" w:rsidRPr="00DB04F2">
              <w:rPr>
                <w:sz w:val="24"/>
                <w:szCs w:val="24"/>
              </w:rPr>
              <w:t>что</w:t>
            </w:r>
            <w:r w:rsidR="007F6D8F" w:rsidRPr="00DB04F2">
              <w:rPr>
                <w:spacing w:val="-62"/>
                <w:sz w:val="24"/>
                <w:szCs w:val="24"/>
              </w:rPr>
              <w:t xml:space="preserve"> </w:t>
            </w:r>
            <w:r w:rsidR="007F6D8F" w:rsidRPr="00DB04F2">
              <w:rPr>
                <w:sz w:val="24"/>
                <w:szCs w:val="24"/>
              </w:rPr>
              <w:t>они</w:t>
            </w:r>
            <w:r w:rsidR="007F6D8F" w:rsidRPr="00DB04F2">
              <w:rPr>
                <w:spacing w:val="-66"/>
                <w:sz w:val="24"/>
                <w:szCs w:val="24"/>
              </w:rPr>
              <w:t xml:space="preserve"> </w:t>
            </w:r>
            <w:r w:rsidR="007F6D8F" w:rsidRPr="00DB04F2">
              <w:rPr>
                <w:sz w:val="24"/>
                <w:szCs w:val="24"/>
              </w:rPr>
              <w:t>будут</w:t>
            </w:r>
            <w:r w:rsidRPr="00DB04F2">
              <w:rPr>
                <w:sz w:val="24"/>
                <w:szCs w:val="24"/>
              </w:rPr>
              <w:t xml:space="preserve"> </w:t>
            </w:r>
            <w:r w:rsidR="007F6D8F" w:rsidRPr="00DB04F2">
              <w:rPr>
                <w:w w:val="101"/>
                <w:sz w:val="24"/>
                <w:szCs w:val="24"/>
              </w:rPr>
              <w:t>строить,</w:t>
            </w:r>
            <w:r w:rsidRPr="00DB04F2">
              <w:rPr>
                <w:w w:val="101"/>
                <w:sz w:val="24"/>
                <w:szCs w:val="24"/>
              </w:rPr>
              <w:t xml:space="preserve"> </w:t>
            </w:r>
            <w:r w:rsidRPr="00DB04F2">
              <w:rPr>
                <w:sz w:val="24"/>
                <w:szCs w:val="24"/>
              </w:rPr>
              <w:t>распределять между собой материал, согласовывать</w:t>
            </w:r>
            <w:r w:rsidR="007F6D8F" w:rsidRPr="00DB04F2">
              <w:rPr>
                <w:spacing w:val="10"/>
                <w:sz w:val="24"/>
                <w:szCs w:val="24"/>
              </w:rPr>
              <w:t xml:space="preserve"> </w:t>
            </w:r>
            <w:r w:rsidRPr="00DB04F2">
              <w:rPr>
                <w:sz w:val="24"/>
                <w:szCs w:val="24"/>
              </w:rPr>
              <w:t>действия</w:t>
            </w:r>
            <w:r w:rsidR="007F6D8F" w:rsidRPr="00DB04F2">
              <w:rPr>
                <w:spacing w:val="18"/>
                <w:sz w:val="24"/>
                <w:szCs w:val="24"/>
              </w:rPr>
              <w:t xml:space="preserve"> </w:t>
            </w:r>
            <w:r w:rsidR="007F6D8F" w:rsidRPr="00DB04F2">
              <w:rPr>
                <w:sz w:val="24"/>
                <w:szCs w:val="24"/>
              </w:rPr>
              <w:t>и совместными усилиями</w:t>
            </w:r>
            <w:r w:rsidR="007F6D8F" w:rsidRPr="00DB04F2">
              <w:rPr>
                <w:spacing w:val="12"/>
                <w:sz w:val="24"/>
                <w:szCs w:val="24"/>
              </w:rPr>
              <w:t xml:space="preserve"> </w:t>
            </w:r>
            <w:r w:rsidR="007F6D8F" w:rsidRPr="00DB04F2">
              <w:rPr>
                <w:sz w:val="24"/>
                <w:szCs w:val="24"/>
              </w:rPr>
              <w:t>достигать</w:t>
            </w:r>
            <w:r w:rsidR="007F6D8F" w:rsidRPr="00DB04F2">
              <w:rPr>
                <w:spacing w:val="9"/>
                <w:sz w:val="24"/>
                <w:szCs w:val="24"/>
              </w:rPr>
              <w:t xml:space="preserve"> </w:t>
            </w:r>
            <w:r w:rsidR="007F6D8F" w:rsidRPr="00DB04F2">
              <w:rPr>
                <w:sz w:val="24"/>
                <w:szCs w:val="24"/>
              </w:rPr>
              <w:t>результат.</w:t>
            </w:r>
          </w:p>
          <w:p w:rsidR="007F6D8F" w:rsidRPr="00DB04F2" w:rsidRDefault="007F6D8F" w:rsidP="00FE05BE">
            <w:pPr>
              <w:tabs>
                <w:tab w:val="left" w:pos="1340"/>
                <w:tab w:val="left" w:pos="3600"/>
                <w:tab w:val="left" w:pos="3828"/>
                <w:tab w:val="left" w:pos="5120"/>
                <w:tab w:val="left" w:pos="6880"/>
                <w:tab w:val="left" w:pos="7240"/>
                <w:tab w:val="left" w:pos="8620"/>
                <w:tab w:val="left" w:pos="9620"/>
              </w:tabs>
              <w:jc w:val="both"/>
              <w:rPr>
                <w:rFonts w:eastAsia="Calibri"/>
                <w:color w:val="FF0000"/>
                <w:sz w:val="24"/>
                <w:szCs w:val="24"/>
              </w:rPr>
            </w:pPr>
            <w:r w:rsidRPr="00DB04F2">
              <w:rPr>
                <w:sz w:val="24"/>
                <w:szCs w:val="24"/>
              </w:rPr>
              <w:t>Педагог</w:t>
            </w:r>
            <w:r w:rsidRPr="00DB04F2">
              <w:rPr>
                <w:spacing w:val="7"/>
                <w:sz w:val="24"/>
                <w:szCs w:val="24"/>
              </w:rPr>
              <w:t xml:space="preserve"> </w:t>
            </w:r>
            <w:r w:rsidRPr="00DB04F2">
              <w:rPr>
                <w:sz w:val="24"/>
                <w:szCs w:val="24"/>
              </w:rPr>
              <w:t>обучает</w:t>
            </w:r>
            <w:r w:rsidRPr="00DB04F2">
              <w:rPr>
                <w:spacing w:val="15"/>
                <w:sz w:val="24"/>
                <w:szCs w:val="24"/>
              </w:rPr>
              <w:t xml:space="preserve"> </w:t>
            </w:r>
            <w:r w:rsidRPr="00DB04F2">
              <w:rPr>
                <w:sz w:val="24"/>
                <w:szCs w:val="24"/>
              </w:rPr>
              <w:t>детей</w:t>
            </w:r>
            <w:r w:rsidRPr="00DB04F2">
              <w:rPr>
                <w:spacing w:val="6"/>
                <w:sz w:val="24"/>
                <w:szCs w:val="24"/>
              </w:rPr>
              <w:t xml:space="preserve"> </w:t>
            </w:r>
            <w:r w:rsidRPr="00DB04F2">
              <w:rPr>
                <w:sz w:val="24"/>
                <w:szCs w:val="24"/>
              </w:rPr>
              <w:t>конструированию</w:t>
            </w:r>
            <w:r w:rsidRPr="00DB04F2">
              <w:rPr>
                <w:spacing w:val="2"/>
                <w:sz w:val="24"/>
                <w:szCs w:val="24"/>
              </w:rPr>
              <w:t xml:space="preserve"> </w:t>
            </w:r>
            <w:r w:rsidRPr="00DB04F2">
              <w:rPr>
                <w:sz w:val="24"/>
                <w:szCs w:val="24"/>
              </w:rPr>
              <w:t>из</w:t>
            </w:r>
            <w:r w:rsidRPr="00DB04F2">
              <w:rPr>
                <w:spacing w:val="1"/>
                <w:sz w:val="24"/>
                <w:szCs w:val="24"/>
              </w:rPr>
              <w:t xml:space="preserve"> </w:t>
            </w:r>
            <w:r w:rsidRPr="00DB04F2">
              <w:rPr>
                <w:sz w:val="24"/>
                <w:szCs w:val="24"/>
              </w:rPr>
              <w:t>бумаги:</w:t>
            </w:r>
            <w:r w:rsidRPr="00DB04F2">
              <w:rPr>
                <w:spacing w:val="3"/>
                <w:sz w:val="24"/>
                <w:szCs w:val="24"/>
              </w:rPr>
              <w:t xml:space="preserve"> </w:t>
            </w:r>
            <w:r w:rsidRPr="00DB04F2">
              <w:rPr>
                <w:sz w:val="24"/>
                <w:szCs w:val="24"/>
              </w:rPr>
              <w:t>сгибать</w:t>
            </w:r>
            <w:r w:rsidRPr="00DB04F2">
              <w:rPr>
                <w:spacing w:val="3"/>
                <w:sz w:val="24"/>
                <w:szCs w:val="24"/>
              </w:rPr>
              <w:t xml:space="preserve"> </w:t>
            </w:r>
            <w:r w:rsidRPr="00DB04F2">
              <w:rPr>
                <w:sz w:val="24"/>
                <w:szCs w:val="24"/>
              </w:rPr>
              <w:t>прямоугольный лист</w:t>
            </w:r>
            <w:r w:rsidRPr="00DB04F2">
              <w:rPr>
                <w:spacing w:val="52"/>
                <w:sz w:val="24"/>
                <w:szCs w:val="24"/>
              </w:rPr>
              <w:t xml:space="preserve"> </w:t>
            </w:r>
            <w:r w:rsidRPr="00DB04F2">
              <w:rPr>
                <w:sz w:val="24"/>
                <w:szCs w:val="24"/>
              </w:rPr>
              <w:t>бумаги</w:t>
            </w:r>
            <w:r w:rsidRPr="00DB04F2">
              <w:rPr>
                <w:spacing w:val="59"/>
                <w:sz w:val="24"/>
                <w:szCs w:val="24"/>
              </w:rPr>
              <w:t xml:space="preserve"> </w:t>
            </w:r>
            <w:r w:rsidRPr="00DB04F2">
              <w:rPr>
                <w:sz w:val="24"/>
                <w:szCs w:val="24"/>
              </w:rPr>
              <w:t>пополам,</w:t>
            </w:r>
            <w:r w:rsidRPr="00DB04F2">
              <w:rPr>
                <w:spacing w:val="41"/>
                <w:sz w:val="24"/>
                <w:szCs w:val="24"/>
              </w:rPr>
              <w:t xml:space="preserve"> </w:t>
            </w:r>
            <w:r w:rsidRPr="00DB04F2">
              <w:rPr>
                <w:sz w:val="24"/>
                <w:szCs w:val="24"/>
              </w:rPr>
              <w:t>совмещая</w:t>
            </w:r>
            <w:r w:rsidRPr="00DB04F2">
              <w:rPr>
                <w:spacing w:val="46"/>
                <w:sz w:val="24"/>
                <w:szCs w:val="24"/>
              </w:rPr>
              <w:t xml:space="preserve"> </w:t>
            </w:r>
            <w:r w:rsidRPr="00DB04F2">
              <w:rPr>
                <w:sz w:val="24"/>
                <w:szCs w:val="24"/>
              </w:rPr>
              <w:t>стороны</w:t>
            </w:r>
            <w:r w:rsidRPr="00DB04F2">
              <w:rPr>
                <w:spacing w:val="44"/>
                <w:sz w:val="24"/>
                <w:szCs w:val="24"/>
              </w:rPr>
              <w:t xml:space="preserve"> </w:t>
            </w:r>
            <w:r w:rsidRPr="00DB04F2">
              <w:rPr>
                <w:sz w:val="24"/>
                <w:szCs w:val="24"/>
              </w:rPr>
              <w:t>и</w:t>
            </w:r>
            <w:r w:rsidRPr="00DB04F2">
              <w:rPr>
                <w:spacing w:val="48"/>
                <w:sz w:val="24"/>
                <w:szCs w:val="24"/>
              </w:rPr>
              <w:t xml:space="preserve"> </w:t>
            </w:r>
            <w:r w:rsidRPr="00DB04F2">
              <w:rPr>
                <w:sz w:val="24"/>
                <w:szCs w:val="24"/>
              </w:rPr>
              <w:t>углы</w:t>
            </w:r>
            <w:r w:rsidRPr="00DB04F2">
              <w:rPr>
                <w:spacing w:val="47"/>
                <w:sz w:val="24"/>
                <w:szCs w:val="24"/>
              </w:rPr>
              <w:t xml:space="preserve"> </w:t>
            </w:r>
            <w:r w:rsidRPr="00DB04F2">
              <w:rPr>
                <w:sz w:val="24"/>
                <w:szCs w:val="24"/>
              </w:rPr>
              <w:t>(альбом,</w:t>
            </w:r>
            <w:r w:rsidRPr="00DB04F2">
              <w:rPr>
                <w:spacing w:val="56"/>
                <w:sz w:val="24"/>
                <w:szCs w:val="24"/>
              </w:rPr>
              <w:t xml:space="preserve"> </w:t>
            </w:r>
            <w:r w:rsidRPr="00DB04F2">
              <w:rPr>
                <w:sz w:val="24"/>
                <w:szCs w:val="24"/>
              </w:rPr>
              <w:t>флажки</w:t>
            </w:r>
            <w:r w:rsidRPr="00DB04F2">
              <w:rPr>
                <w:spacing w:val="48"/>
                <w:sz w:val="24"/>
                <w:szCs w:val="24"/>
              </w:rPr>
              <w:t xml:space="preserve"> </w:t>
            </w:r>
            <w:r w:rsidRPr="00DB04F2">
              <w:rPr>
                <w:sz w:val="24"/>
                <w:szCs w:val="24"/>
              </w:rPr>
              <w:t>для</w:t>
            </w:r>
            <w:r w:rsidRPr="00DB04F2">
              <w:rPr>
                <w:spacing w:val="50"/>
                <w:sz w:val="24"/>
                <w:szCs w:val="24"/>
              </w:rPr>
              <w:t xml:space="preserve"> </w:t>
            </w:r>
            <w:r w:rsidRPr="00DB04F2">
              <w:rPr>
                <w:sz w:val="24"/>
                <w:szCs w:val="24"/>
              </w:rPr>
              <w:t>украшения участка,</w:t>
            </w:r>
            <w:r w:rsidRPr="00DB04F2">
              <w:rPr>
                <w:spacing w:val="-60"/>
                <w:sz w:val="24"/>
                <w:szCs w:val="24"/>
              </w:rPr>
              <w:t xml:space="preserve"> </w:t>
            </w:r>
            <w:r w:rsidRPr="00DB04F2">
              <w:rPr>
                <w:sz w:val="24"/>
                <w:szCs w:val="24"/>
              </w:rPr>
              <w:t>поздравительная</w:t>
            </w:r>
            <w:r w:rsidR="00BD1727" w:rsidRPr="00DB04F2">
              <w:rPr>
                <w:sz w:val="24"/>
                <w:szCs w:val="24"/>
              </w:rPr>
              <w:t xml:space="preserve"> </w:t>
            </w:r>
            <w:r w:rsidRPr="00DB04F2">
              <w:rPr>
                <w:sz w:val="24"/>
                <w:szCs w:val="24"/>
              </w:rPr>
              <w:t>открытка),</w:t>
            </w:r>
            <w:r w:rsidRPr="00DB04F2">
              <w:rPr>
                <w:spacing w:val="-56"/>
                <w:sz w:val="24"/>
                <w:szCs w:val="24"/>
              </w:rPr>
              <w:t xml:space="preserve"> </w:t>
            </w:r>
            <w:r w:rsidR="00BD1727" w:rsidRPr="00DB04F2">
              <w:rPr>
                <w:sz w:val="24"/>
                <w:szCs w:val="24"/>
              </w:rPr>
              <w:t xml:space="preserve">приклеивать к основной </w:t>
            </w:r>
            <w:r w:rsidRPr="00DB04F2">
              <w:rPr>
                <w:sz w:val="24"/>
                <w:szCs w:val="24"/>
              </w:rPr>
              <w:t>форме</w:t>
            </w:r>
            <w:r w:rsidR="00BD1727" w:rsidRPr="00DB04F2">
              <w:rPr>
                <w:spacing w:val="-62"/>
                <w:sz w:val="24"/>
                <w:szCs w:val="24"/>
              </w:rPr>
              <w:t xml:space="preserve"> </w:t>
            </w:r>
            <w:r w:rsidRPr="00DB04F2">
              <w:rPr>
                <w:sz w:val="24"/>
                <w:szCs w:val="24"/>
              </w:rPr>
              <w:t xml:space="preserve">детали </w:t>
            </w:r>
            <w:r w:rsidR="00BD1727" w:rsidRPr="00DB04F2">
              <w:rPr>
                <w:sz w:val="24"/>
                <w:szCs w:val="24"/>
              </w:rPr>
              <w:t>(к дому</w:t>
            </w:r>
            <w:r w:rsidR="00021BF4" w:rsidRPr="00DB04F2">
              <w:rPr>
                <w:sz w:val="24"/>
                <w:szCs w:val="24"/>
              </w:rPr>
              <w:t xml:space="preserve"> </w:t>
            </w:r>
            <w:r w:rsidR="00BD1727" w:rsidRPr="00DB04F2">
              <w:rPr>
                <w:sz w:val="24"/>
                <w:szCs w:val="24"/>
              </w:rPr>
              <w:t>- окна, двери, трубу; к автобусу</w:t>
            </w:r>
            <w:r w:rsidR="00021BF4" w:rsidRPr="00DB04F2">
              <w:rPr>
                <w:sz w:val="24"/>
                <w:szCs w:val="24"/>
              </w:rPr>
              <w:t xml:space="preserve"> </w:t>
            </w:r>
            <w:r w:rsidR="00BD1727" w:rsidRPr="00DB04F2">
              <w:rPr>
                <w:sz w:val="24"/>
                <w:szCs w:val="24"/>
              </w:rPr>
              <w:t>- колеса; к стулу</w:t>
            </w:r>
            <w:r w:rsidR="00021BF4" w:rsidRPr="00DB04F2">
              <w:rPr>
                <w:sz w:val="24"/>
                <w:szCs w:val="24"/>
              </w:rPr>
              <w:t xml:space="preserve"> </w:t>
            </w:r>
            <w:r w:rsidR="00BD1727" w:rsidRPr="00DB04F2">
              <w:rPr>
                <w:sz w:val="24"/>
                <w:szCs w:val="24"/>
              </w:rPr>
              <w:t xml:space="preserve">- </w:t>
            </w:r>
            <w:r w:rsidRPr="00DB04F2">
              <w:rPr>
                <w:sz w:val="24"/>
                <w:szCs w:val="24"/>
              </w:rPr>
              <w:t>спинку).</w:t>
            </w:r>
            <w:r w:rsidRPr="00DB04F2">
              <w:rPr>
                <w:spacing w:val="38"/>
                <w:sz w:val="24"/>
                <w:szCs w:val="24"/>
              </w:rPr>
              <w:t xml:space="preserve"> </w:t>
            </w:r>
            <w:r w:rsidRPr="00DB04F2">
              <w:rPr>
                <w:w w:val="101"/>
                <w:sz w:val="24"/>
                <w:szCs w:val="24"/>
              </w:rPr>
              <w:t xml:space="preserve">Приобщает </w:t>
            </w:r>
            <w:r w:rsidRPr="00DB04F2">
              <w:rPr>
                <w:sz w:val="24"/>
                <w:szCs w:val="24"/>
              </w:rPr>
              <w:t xml:space="preserve">детей к </w:t>
            </w:r>
            <w:r w:rsidR="00BD1727" w:rsidRPr="00DB04F2">
              <w:rPr>
                <w:sz w:val="24"/>
                <w:szCs w:val="24"/>
              </w:rPr>
              <w:t>изготовлению</w:t>
            </w:r>
            <w:r w:rsidRPr="00DB04F2">
              <w:rPr>
                <w:spacing w:val="15"/>
                <w:sz w:val="24"/>
                <w:szCs w:val="24"/>
              </w:rPr>
              <w:t xml:space="preserve"> </w:t>
            </w:r>
            <w:r w:rsidRPr="00DB04F2">
              <w:rPr>
                <w:sz w:val="24"/>
                <w:szCs w:val="24"/>
              </w:rPr>
              <w:t xml:space="preserve">поделок из </w:t>
            </w:r>
            <w:r w:rsidR="00BD1727" w:rsidRPr="00DB04F2">
              <w:rPr>
                <w:sz w:val="24"/>
                <w:szCs w:val="24"/>
              </w:rPr>
              <w:t>природного</w:t>
            </w:r>
            <w:r w:rsidRPr="00DB04F2">
              <w:rPr>
                <w:spacing w:val="10"/>
                <w:sz w:val="24"/>
                <w:szCs w:val="24"/>
              </w:rPr>
              <w:t xml:space="preserve"> </w:t>
            </w:r>
            <w:r w:rsidR="00BD1727" w:rsidRPr="00DB04F2">
              <w:rPr>
                <w:sz w:val="24"/>
                <w:szCs w:val="24"/>
              </w:rPr>
              <w:t>материала:</w:t>
            </w:r>
            <w:r w:rsidRPr="00DB04F2">
              <w:rPr>
                <w:spacing w:val="24"/>
                <w:sz w:val="24"/>
                <w:szCs w:val="24"/>
              </w:rPr>
              <w:t xml:space="preserve"> </w:t>
            </w:r>
            <w:r w:rsidRPr="00DB04F2">
              <w:rPr>
                <w:sz w:val="24"/>
                <w:szCs w:val="24"/>
              </w:rPr>
              <w:t xml:space="preserve">коры, </w:t>
            </w:r>
            <w:r w:rsidR="00BD1727" w:rsidRPr="00DB04F2">
              <w:rPr>
                <w:sz w:val="24"/>
                <w:szCs w:val="24"/>
              </w:rPr>
              <w:t>веток,</w:t>
            </w:r>
            <w:r w:rsidRPr="00DB04F2">
              <w:rPr>
                <w:spacing w:val="14"/>
                <w:sz w:val="24"/>
                <w:szCs w:val="24"/>
              </w:rPr>
              <w:t xml:space="preserve"> </w:t>
            </w:r>
            <w:r w:rsidRPr="00DB04F2">
              <w:rPr>
                <w:w w:val="101"/>
                <w:sz w:val="24"/>
                <w:szCs w:val="24"/>
              </w:rPr>
              <w:t xml:space="preserve">листьев, </w:t>
            </w:r>
            <w:r w:rsidRPr="00DB04F2">
              <w:rPr>
                <w:sz w:val="24"/>
                <w:szCs w:val="24"/>
              </w:rPr>
              <w:t>шишек,</w:t>
            </w:r>
            <w:r w:rsidRPr="00DB04F2">
              <w:rPr>
                <w:spacing w:val="35"/>
                <w:sz w:val="24"/>
                <w:szCs w:val="24"/>
              </w:rPr>
              <w:t xml:space="preserve"> </w:t>
            </w:r>
            <w:r w:rsidRPr="00DB04F2">
              <w:rPr>
                <w:sz w:val="24"/>
                <w:szCs w:val="24"/>
              </w:rPr>
              <w:t>каштанов,</w:t>
            </w:r>
            <w:r w:rsidRPr="00DB04F2">
              <w:rPr>
                <w:spacing w:val="26"/>
                <w:sz w:val="24"/>
                <w:szCs w:val="24"/>
              </w:rPr>
              <w:t xml:space="preserve"> </w:t>
            </w:r>
            <w:r w:rsidRPr="00DB04F2">
              <w:rPr>
                <w:sz w:val="24"/>
                <w:szCs w:val="24"/>
              </w:rPr>
              <w:t>ореховой</w:t>
            </w:r>
            <w:r w:rsidRPr="00DB04F2">
              <w:rPr>
                <w:spacing w:val="40"/>
                <w:sz w:val="24"/>
                <w:szCs w:val="24"/>
              </w:rPr>
              <w:t xml:space="preserve"> </w:t>
            </w:r>
            <w:r w:rsidRPr="00DB04F2">
              <w:rPr>
                <w:sz w:val="24"/>
                <w:szCs w:val="24"/>
              </w:rPr>
              <w:t>скорлупы,</w:t>
            </w:r>
            <w:r w:rsidRPr="00DB04F2">
              <w:rPr>
                <w:spacing w:val="19"/>
                <w:sz w:val="24"/>
                <w:szCs w:val="24"/>
              </w:rPr>
              <w:t xml:space="preserve"> </w:t>
            </w:r>
            <w:r w:rsidRPr="00DB04F2">
              <w:rPr>
                <w:sz w:val="24"/>
                <w:szCs w:val="24"/>
              </w:rPr>
              <w:t>соломы</w:t>
            </w:r>
            <w:r w:rsidRPr="00DB04F2">
              <w:rPr>
                <w:spacing w:val="25"/>
                <w:sz w:val="24"/>
                <w:szCs w:val="24"/>
              </w:rPr>
              <w:t xml:space="preserve"> </w:t>
            </w:r>
            <w:r w:rsidRPr="00DB04F2">
              <w:rPr>
                <w:sz w:val="24"/>
                <w:szCs w:val="24"/>
              </w:rPr>
              <w:t>(лодочки,</w:t>
            </w:r>
            <w:r w:rsidRPr="00DB04F2">
              <w:rPr>
                <w:spacing w:val="23"/>
                <w:sz w:val="24"/>
                <w:szCs w:val="24"/>
              </w:rPr>
              <w:t xml:space="preserve"> </w:t>
            </w:r>
            <w:r w:rsidRPr="00DB04F2">
              <w:rPr>
                <w:sz w:val="24"/>
                <w:szCs w:val="24"/>
              </w:rPr>
              <w:t>ёжики</w:t>
            </w:r>
            <w:r w:rsidRPr="00DB04F2">
              <w:rPr>
                <w:spacing w:val="31"/>
                <w:sz w:val="24"/>
                <w:szCs w:val="24"/>
              </w:rPr>
              <w:t xml:space="preserve"> </w:t>
            </w:r>
            <w:r w:rsidRPr="00DB04F2">
              <w:rPr>
                <w:sz w:val="24"/>
                <w:szCs w:val="24"/>
              </w:rPr>
              <w:t>и</w:t>
            </w:r>
            <w:r w:rsidRPr="00DB04F2">
              <w:rPr>
                <w:spacing w:val="28"/>
                <w:sz w:val="24"/>
                <w:szCs w:val="24"/>
              </w:rPr>
              <w:t xml:space="preserve"> </w:t>
            </w:r>
            <w:r w:rsidRPr="00DB04F2">
              <w:rPr>
                <w:sz w:val="24"/>
                <w:szCs w:val="24"/>
              </w:rPr>
              <w:t>так</w:t>
            </w:r>
            <w:r w:rsidRPr="00DB04F2">
              <w:rPr>
                <w:spacing w:val="31"/>
                <w:sz w:val="24"/>
                <w:szCs w:val="24"/>
              </w:rPr>
              <w:t xml:space="preserve"> </w:t>
            </w:r>
            <w:r w:rsidRPr="00DB04F2">
              <w:rPr>
                <w:sz w:val="24"/>
                <w:szCs w:val="24"/>
              </w:rPr>
              <w:t>далее).</w:t>
            </w:r>
            <w:r w:rsidRPr="00DB04F2">
              <w:rPr>
                <w:spacing w:val="27"/>
                <w:sz w:val="24"/>
                <w:szCs w:val="24"/>
              </w:rPr>
              <w:t xml:space="preserve"> </w:t>
            </w:r>
            <w:r w:rsidRPr="00DB04F2">
              <w:rPr>
                <w:sz w:val="24"/>
                <w:szCs w:val="24"/>
              </w:rPr>
              <w:t>Учит детей</w:t>
            </w:r>
            <w:r w:rsidRPr="00DB04F2">
              <w:rPr>
                <w:spacing w:val="34"/>
                <w:sz w:val="24"/>
                <w:szCs w:val="24"/>
              </w:rPr>
              <w:t xml:space="preserve"> </w:t>
            </w:r>
            <w:r w:rsidRPr="00DB04F2">
              <w:rPr>
                <w:sz w:val="24"/>
                <w:szCs w:val="24"/>
              </w:rPr>
              <w:t>использовать</w:t>
            </w:r>
            <w:r w:rsidRPr="00DB04F2">
              <w:rPr>
                <w:spacing w:val="16"/>
                <w:sz w:val="24"/>
                <w:szCs w:val="24"/>
              </w:rPr>
              <w:t xml:space="preserve"> </w:t>
            </w:r>
            <w:r w:rsidRPr="00DB04F2">
              <w:rPr>
                <w:sz w:val="24"/>
                <w:szCs w:val="24"/>
              </w:rPr>
              <w:t>для</w:t>
            </w:r>
            <w:r w:rsidRPr="00DB04F2">
              <w:rPr>
                <w:spacing w:val="27"/>
                <w:sz w:val="24"/>
                <w:szCs w:val="24"/>
              </w:rPr>
              <w:t xml:space="preserve"> </w:t>
            </w:r>
            <w:r w:rsidRPr="00DB04F2">
              <w:rPr>
                <w:sz w:val="24"/>
                <w:szCs w:val="24"/>
              </w:rPr>
              <w:t>закрепления</w:t>
            </w:r>
            <w:r w:rsidRPr="00DB04F2">
              <w:rPr>
                <w:spacing w:val="17"/>
                <w:sz w:val="24"/>
                <w:szCs w:val="24"/>
              </w:rPr>
              <w:t xml:space="preserve"> </w:t>
            </w:r>
            <w:r w:rsidRPr="00DB04F2">
              <w:rPr>
                <w:sz w:val="24"/>
                <w:szCs w:val="24"/>
              </w:rPr>
              <w:t>частей</w:t>
            </w:r>
            <w:r w:rsidRPr="00DB04F2">
              <w:rPr>
                <w:spacing w:val="27"/>
                <w:sz w:val="24"/>
                <w:szCs w:val="24"/>
              </w:rPr>
              <w:t xml:space="preserve"> </w:t>
            </w:r>
            <w:r w:rsidRPr="00DB04F2">
              <w:rPr>
                <w:sz w:val="24"/>
                <w:szCs w:val="24"/>
              </w:rPr>
              <w:t>клей,</w:t>
            </w:r>
            <w:r w:rsidRPr="00DB04F2">
              <w:rPr>
                <w:spacing w:val="22"/>
                <w:sz w:val="24"/>
                <w:szCs w:val="24"/>
              </w:rPr>
              <w:t xml:space="preserve"> </w:t>
            </w:r>
            <w:r w:rsidRPr="00DB04F2">
              <w:rPr>
                <w:sz w:val="24"/>
                <w:szCs w:val="24"/>
              </w:rPr>
              <w:t>пластилин;</w:t>
            </w:r>
            <w:r w:rsidRPr="00DB04F2">
              <w:rPr>
                <w:spacing w:val="12"/>
                <w:sz w:val="24"/>
                <w:szCs w:val="24"/>
              </w:rPr>
              <w:t xml:space="preserve"> </w:t>
            </w:r>
            <w:r w:rsidRPr="00DB04F2">
              <w:rPr>
                <w:sz w:val="24"/>
                <w:szCs w:val="24"/>
              </w:rPr>
              <w:t>применять</w:t>
            </w:r>
            <w:r w:rsidRPr="00DB04F2">
              <w:rPr>
                <w:spacing w:val="35"/>
                <w:sz w:val="24"/>
                <w:szCs w:val="24"/>
              </w:rPr>
              <w:t xml:space="preserve"> </w:t>
            </w:r>
            <w:r w:rsidRPr="00DB04F2">
              <w:rPr>
                <w:sz w:val="24"/>
                <w:szCs w:val="24"/>
              </w:rPr>
              <w:t>в</w:t>
            </w:r>
            <w:r w:rsidRPr="00DB04F2">
              <w:rPr>
                <w:spacing w:val="22"/>
                <w:sz w:val="24"/>
                <w:szCs w:val="24"/>
              </w:rPr>
              <w:t xml:space="preserve"> </w:t>
            </w:r>
            <w:r w:rsidRPr="00DB04F2">
              <w:rPr>
                <w:w w:val="101"/>
                <w:sz w:val="24"/>
                <w:szCs w:val="24"/>
              </w:rPr>
              <w:t xml:space="preserve">поделках </w:t>
            </w:r>
            <w:r w:rsidRPr="00DB04F2">
              <w:rPr>
                <w:sz w:val="24"/>
                <w:szCs w:val="24"/>
              </w:rPr>
              <w:t>катушки,</w:t>
            </w:r>
            <w:r w:rsidRPr="00DB04F2">
              <w:rPr>
                <w:spacing w:val="-3"/>
                <w:sz w:val="24"/>
                <w:szCs w:val="24"/>
              </w:rPr>
              <w:t xml:space="preserve"> </w:t>
            </w:r>
            <w:r w:rsidRPr="00DB04F2">
              <w:rPr>
                <w:sz w:val="24"/>
                <w:szCs w:val="24"/>
              </w:rPr>
              <w:t>коробки разной</w:t>
            </w:r>
            <w:r w:rsidRPr="00DB04F2">
              <w:rPr>
                <w:spacing w:val="1"/>
                <w:sz w:val="24"/>
                <w:szCs w:val="24"/>
              </w:rPr>
              <w:t xml:space="preserve"> </w:t>
            </w:r>
            <w:r w:rsidRPr="00DB04F2">
              <w:rPr>
                <w:sz w:val="24"/>
                <w:szCs w:val="24"/>
              </w:rPr>
              <w:t>величины и</w:t>
            </w:r>
            <w:r w:rsidRPr="00DB04F2">
              <w:rPr>
                <w:spacing w:val="2"/>
                <w:sz w:val="24"/>
                <w:szCs w:val="24"/>
              </w:rPr>
              <w:t xml:space="preserve"> </w:t>
            </w:r>
            <w:r w:rsidRPr="00DB04F2">
              <w:rPr>
                <w:sz w:val="24"/>
                <w:szCs w:val="24"/>
              </w:rPr>
              <w:t>другие</w:t>
            </w:r>
            <w:r w:rsidRPr="00DB04F2">
              <w:rPr>
                <w:spacing w:val="-2"/>
                <w:sz w:val="24"/>
                <w:szCs w:val="24"/>
              </w:rPr>
              <w:t xml:space="preserve"> </w:t>
            </w:r>
            <w:r w:rsidRPr="00DB04F2">
              <w:rPr>
                <w:sz w:val="24"/>
                <w:szCs w:val="24"/>
              </w:rPr>
              <w:t>предметы.</w:t>
            </w:r>
          </w:p>
        </w:tc>
      </w:tr>
      <w:tr w:rsidR="007F6D8F" w:rsidRPr="00DB04F2" w:rsidTr="003A1579">
        <w:tc>
          <w:tcPr>
            <w:tcW w:w="10740" w:type="dxa"/>
            <w:gridSpan w:val="8"/>
          </w:tcPr>
          <w:p w:rsidR="007F6D8F" w:rsidRPr="009F5F71" w:rsidRDefault="007F6D8F" w:rsidP="00FE05BE">
            <w:pPr>
              <w:ind w:firstLine="567"/>
              <w:jc w:val="center"/>
              <w:rPr>
                <w:rFonts w:eastAsia="Calibri"/>
                <w:b/>
                <w:color w:val="000000" w:themeColor="text1"/>
                <w:sz w:val="24"/>
                <w:szCs w:val="24"/>
                <w:u w:val="single"/>
              </w:rPr>
            </w:pPr>
            <w:r w:rsidRPr="009F5F71">
              <w:rPr>
                <w:rFonts w:eastAsia="Calibri"/>
                <w:b/>
                <w:color w:val="000000" w:themeColor="text1"/>
                <w:sz w:val="24"/>
                <w:szCs w:val="24"/>
                <w:u w:val="single"/>
              </w:rPr>
              <w:t>Музыкальная деятельность</w:t>
            </w:r>
          </w:p>
        </w:tc>
      </w:tr>
      <w:tr w:rsidR="00BD1727" w:rsidRPr="00DB04F2" w:rsidTr="006061EA">
        <w:tc>
          <w:tcPr>
            <w:tcW w:w="3085" w:type="dxa"/>
            <w:gridSpan w:val="4"/>
          </w:tcPr>
          <w:p w:rsidR="00BD1727" w:rsidRPr="00DB04F2" w:rsidRDefault="006061EA" w:rsidP="00FE05BE">
            <w:pPr>
              <w:jc w:val="both"/>
              <w:rPr>
                <w:rFonts w:eastAsia="Calibri"/>
                <w:color w:val="000000" w:themeColor="text1"/>
                <w:sz w:val="24"/>
                <w:szCs w:val="24"/>
              </w:rPr>
            </w:pPr>
            <w:r w:rsidRPr="00DB04F2">
              <w:rPr>
                <w:rFonts w:eastAsia="Calibri"/>
                <w:color w:val="000000" w:themeColor="text1"/>
                <w:sz w:val="24"/>
                <w:szCs w:val="24"/>
              </w:rPr>
              <w:t xml:space="preserve">продолжать развивать у детей интерес к музыке, желание её слушать, вызывать эмоциональную отзывчивость при восприятии </w:t>
            </w:r>
            <w:r w:rsidR="00BD1727" w:rsidRPr="00DB04F2">
              <w:rPr>
                <w:rFonts w:eastAsia="Calibri"/>
                <w:color w:val="000000" w:themeColor="text1"/>
                <w:sz w:val="24"/>
                <w:szCs w:val="24"/>
              </w:rPr>
              <w:t>музыкальных произведений;</w:t>
            </w:r>
          </w:p>
          <w:p w:rsidR="00BD1727" w:rsidRPr="00DB04F2" w:rsidRDefault="00BD1727" w:rsidP="00FE05BE">
            <w:pPr>
              <w:jc w:val="both"/>
              <w:rPr>
                <w:rFonts w:eastAsia="Calibri"/>
                <w:color w:val="000000" w:themeColor="text1"/>
                <w:sz w:val="24"/>
                <w:szCs w:val="24"/>
              </w:rPr>
            </w:pPr>
            <w:r w:rsidRPr="00DB04F2">
              <w:rPr>
                <w:rFonts w:eastAsia="Calibri"/>
                <w:color w:val="000000" w:themeColor="text1"/>
                <w:sz w:val="24"/>
                <w:szCs w:val="24"/>
              </w:rPr>
              <w:t>обогащать музыкальные впечатления детей, способствовать дальнейшему развитию основ музыкальной культуры;</w:t>
            </w:r>
          </w:p>
          <w:p w:rsidR="00BD1727" w:rsidRPr="00DB04F2" w:rsidRDefault="006061EA" w:rsidP="00FE05BE">
            <w:pPr>
              <w:jc w:val="both"/>
              <w:rPr>
                <w:rFonts w:eastAsia="Calibri"/>
                <w:color w:val="000000" w:themeColor="text1"/>
                <w:sz w:val="24"/>
                <w:szCs w:val="24"/>
              </w:rPr>
            </w:pPr>
            <w:r w:rsidRPr="00DB04F2">
              <w:rPr>
                <w:rFonts w:eastAsia="Calibri"/>
                <w:color w:val="000000" w:themeColor="text1"/>
                <w:sz w:val="24"/>
                <w:szCs w:val="24"/>
              </w:rPr>
              <w:t xml:space="preserve">воспитывать слушательскую </w:t>
            </w:r>
            <w:r w:rsidR="00BD1727" w:rsidRPr="00DB04F2">
              <w:rPr>
                <w:rFonts w:eastAsia="Calibri"/>
                <w:color w:val="000000" w:themeColor="text1"/>
                <w:sz w:val="24"/>
                <w:szCs w:val="24"/>
              </w:rPr>
              <w:t>культуру детей;</w:t>
            </w:r>
          </w:p>
          <w:p w:rsidR="00BD1727" w:rsidRPr="00DB04F2" w:rsidRDefault="00BD1727" w:rsidP="00FE05BE">
            <w:pPr>
              <w:jc w:val="both"/>
              <w:rPr>
                <w:rFonts w:eastAsia="Calibri"/>
                <w:color w:val="000000" w:themeColor="text1"/>
                <w:sz w:val="24"/>
                <w:szCs w:val="24"/>
              </w:rPr>
            </w:pPr>
            <w:r w:rsidRPr="00DB04F2">
              <w:rPr>
                <w:rFonts w:eastAsia="Calibri"/>
                <w:color w:val="000000" w:themeColor="text1"/>
                <w:sz w:val="24"/>
                <w:szCs w:val="24"/>
              </w:rPr>
              <w:t>развивать музыкальность детей;</w:t>
            </w:r>
          </w:p>
          <w:p w:rsidR="00BD1727" w:rsidRPr="00DB04F2" w:rsidRDefault="00BD1727" w:rsidP="00FE05BE">
            <w:pPr>
              <w:jc w:val="both"/>
              <w:rPr>
                <w:rFonts w:eastAsia="Calibri"/>
                <w:color w:val="000000" w:themeColor="text1"/>
                <w:sz w:val="24"/>
                <w:szCs w:val="24"/>
              </w:rPr>
            </w:pPr>
            <w:r w:rsidRPr="00DB04F2">
              <w:rPr>
                <w:rFonts w:eastAsia="Calibri"/>
                <w:color w:val="000000" w:themeColor="text1"/>
                <w:sz w:val="24"/>
                <w:szCs w:val="24"/>
              </w:rPr>
              <w:t>воспитывать интерес и любовь к высокохудожественной музыке;</w:t>
            </w:r>
          </w:p>
          <w:p w:rsidR="00BD1727" w:rsidRPr="00DB04F2" w:rsidRDefault="006061EA" w:rsidP="00FE05BE">
            <w:pPr>
              <w:jc w:val="both"/>
              <w:rPr>
                <w:rFonts w:eastAsia="Calibri"/>
                <w:color w:val="000000" w:themeColor="text1"/>
                <w:sz w:val="24"/>
                <w:szCs w:val="24"/>
              </w:rPr>
            </w:pPr>
            <w:r w:rsidRPr="00DB04F2">
              <w:rPr>
                <w:rFonts w:eastAsia="Calibri"/>
                <w:color w:val="000000" w:themeColor="text1"/>
                <w:sz w:val="24"/>
                <w:szCs w:val="24"/>
              </w:rPr>
              <w:t>продолжать формировать</w:t>
            </w:r>
            <w:r w:rsidR="00BD1727" w:rsidRPr="00DB04F2">
              <w:rPr>
                <w:rFonts w:eastAsia="Calibri"/>
                <w:color w:val="000000" w:themeColor="text1"/>
                <w:sz w:val="24"/>
                <w:szCs w:val="24"/>
              </w:rPr>
              <w:t xml:space="preserve"> умение у детей различать средства выразительности в музыке, различать звуки по высоте;</w:t>
            </w:r>
          </w:p>
          <w:p w:rsidR="00BD1727" w:rsidRPr="00DB04F2" w:rsidRDefault="00BD1727" w:rsidP="00FE05BE">
            <w:pPr>
              <w:jc w:val="both"/>
              <w:rPr>
                <w:rFonts w:eastAsia="Calibri"/>
                <w:color w:val="000000" w:themeColor="text1"/>
                <w:sz w:val="24"/>
                <w:szCs w:val="24"/>
              </w:rPr>
            </w:pPr>
            <w:r w:rsidRPr="00DB04F2">
              <w:rPr>
                <w:rFonts w:eastAsia="Calibri"/>
                <w:color w:val="000000" w:themeColor="text1"/>
                <w:sz w:val="24"/>
                <w:szCs w:val="24"/>
              </w:rPr>
              <w:t>поддерживать у детей интерес к пению;</w:t>
            </w:r>
          </w:p>
          <w:p w:rsidR="00BD1727" w:rsidRPr="00DB04F2" w:rsidRDefault="00D01A92" w:rsidP="00FE05BE">
            <w:pPr>
              <w:jc w:val="both"/>
              <w:rPr>
                <w:rFonts w:eastAsia="Calibri"/>
                <w:color w:val="000000" w:themeColor="text1"/>
                <w:sz w:val="24"/>
                <w:szCs w:val="24"/>
              </w:rPr>
            </w:pPr>
            <w:r w:rsidRPr="00DB04F2">
              <w:rPr>
                <w:rFonts w:eastAsia="Calibri"/>
                <w:color w:val="000000" w:themeColor="text1"/>
                <w:sz w:val="24"/>
                <w:szCs w:val="24"/>
              </w:rPr>
              <w:t xml:space="preserve">способствовать освоению </w:t>
            </w:r>
            <w:r w:rsidR="006061EA" w:rsidRPr="00DB04F2">
              <w:rPr>
                <w:rFonts w:eastAsia="Calibri"/>
                <w:color w:val="000000" w:themeColor="text1"/>
                <w:sz w:val="24"/>
                <w:szCs w:val="24"/>
              </w:rPr>
              <w:t>элементов танца и ритмопластики для</w:t>
            </w:r>
            <w:r w:rsidR="00BD1727" w:rsidRPr="00DB04F2">
              <w:rPr>
                <w:rFonts w:eastAsia="Calibri"/>
                <w:color w:val="000000" w:themeColor="text1"/>
                <w:sz w:val="24"/>
                <w:szCs w:val="24"/>
              </w:rPr>
              <w:t xml:space="preserve"> создания музыкальных двигательных образов в играх, драматизациях, инсценировании;</w:t>
            </w:r>
          </w:p>
          <w:p w:rsidR="00BD1727" w:rsidRPr="00DB04F2" w:rsidRDefault="00BD1727" w:rsidP="00FE05BE">
            <w:pPr>
              <w:jc w:val="both"/>
              <w:rPr>
                <w:rFonts w:eastAsia="Calibri"/>
                <w:color w:val="000000" w:themeColor="text1"/>
                <w:sz w:val="24"/>
                <w:szCs w:val="24"/>
              </w:rPr>
            </w:pPr>
            <w:r w:rsidRPr="00DB04F2">
              <w:rPr>
                <w:rFonts w:eastAsia="Calibri"/>
                <w:color w:val="000000" w:themeColor="text1"/>
                <w:sz w:val="24"/>
                <w:szCs w:val="24"/>
              </w:rPr>
              <w:t>поощрять</w:t>
            </w:r>
            <w:r w:rsidR="006061EA" w:rsidRPr="00DB04F2">
              <w:rPr>
                <w:rFonts w:eastAsia="Calibri"/>
                <w:color w:val="000000" w:themeColor="text1"/>
                <w:sz w:val="24"/>
                <w:szCs w:val="24"/>
              </w:rPr>
              <w:t xml:space="preserve"> </w:t>
            </w:r>
            <w:r w:rsidRPr="00DB04F2">
              <w:rPr>
                <w:rFonts w:eastAsia="Calibri"/>
                <w:color w:val="000000" w:themeColor="text1"/>
                <w:sz w:val="24"/>
                <w:szCs w:val="24"/>
              </w:rPr>
              <w:t>жела</w:t>
            </w:r>
            <w:r w:rsidR="00D01A92" w:rsidRPr="00DB04F2">
              <w:rPr>
                <w:rFonts w:eastAsia="Calibri"/>
                <w:color w:val="000000" w:themeColor="text1"/>
                <w:sz w:val="24"/>
                <w:szCs w:val="24"/>
              </w:rPr>
              <w:t>ние детей</w:t>
            </w:r>
            <w:r w:rsidR="006061EA" w:rsidRPr="00DB04F2">
              <w:rPr>
                <w:rFonts w:eastAsia="Calibri"/>
                <w:color w:val="000000" w:themeColor="text1"/>
                <w:sz w:val="24"/>
                <w:szCs w:val="24"/>
              </w:rPr>
              <w:t xml:space="preserve"> </w:t>
            </w:r>
            <w:r w:rsidRPr="00DB04F2">
              <w:rPr>
                <w:rFonts w:eastAsia="Calibri"/>
                <w:color w:val="000000" w:themeColor="text1"/>
                <w:sz w:val="24"/>
                <w:szCs w:val="24"/>
              </w:rPr>
              <w:t xml:space="preserve">самостоятельно </w:t>
            </w:r>
            <w:r w:rsidR="006061EA" w:rsidRPr="00DB04F2">
              <w:rPr>
                <w:rFonts w:eastAsia="Calibri"/>
                <w:color w:val="000000" w:themeColor="text1"/>
                <w:sz w:val="24"/>
                <w:szCs w:val="24"/>
              </w:rPr>
              <w:t xml:space="preserve"> </w:t>
            </w:r>
            <w:r w:rsidRPr="00DB04F2">
              <w:rPr>
                <w:rFonts w:eastAsia="Calibri"/>
                <w:color w:val="000000" w:themeColor="text1"/>
                <w:sz w:val="24"/>
                <w:szCs w:val="24"/>
              </w:rPr>
              <w:t>заниматься</w:t>
            </w:r>
            <w:r w:rsidR="006061EA" w:rsidRPr="00DB04F2">
              <w:rPr>
                <w:rFonts w:eastAsia="Calibri"/>
                <w:color w:val="000000" w:themeColor="text1"/>
                <w:sz w:val="24"/>
                <w:szCs w:val="24"/>
              </w:rPr>
              <w:t xml:space="preserve"> </w:t>
            </w:r>
            <w:r w:rsidRPr="00DB04F2">
              <w:rPr>
                <w:rFonts w:eastAsia="Calibri"/>
                <w:color w:val="000000" w:themeColor="text1"/>
                <w:sz w:val="24"/>
                <w:szCs w:val="24"/>
              </w:rPr>
              <w:t>музыкальной деятельностью;</w:t>
            </w:r>
          </w:p>
          <w:p w:rsidR="00BD1727" w:rsidRPr="00DB04F2" w:rsidRDefault="00BD1727" w:rsidP="00FE05BE">
            <w:pPr>
              <w:jc w:val="both"/>
              <w:rPr>
                <w:rFonts w:eastAsia="Calibri"/>
                <w:color w:val="000000" w:themeColor="text1"/>
                <w:sz w:val="24"/>
                <w:szCs w:val="24"/>
              </w:rPr>
            </w:pPr>
            <w:r w:rsidRPr="00DB04F2">
              <w:rPr>
                <w:rFonts w:eastAsia="Calibri"/>
                <w:color w:val="000000" w:themeColor="text1"/>
                <w:sz w:val="24"/>
                <w:szCs w:val="24"/>
              </w:rPr>
              <w:t>самостоятельно заниматься</w:t>
            </w:r>
            <w:r w:rsidR="006061EA" w:rsidRPr="00DB04F2">
              <w:rPr>
                <w:rFonts w:eastAsia="Calibri"/>
                <w:color w:val="000000" w:themeColor="text1"/>
                <w:sz w:val="24"/>
                <w:szCs w:val="24"/>
              </w:rPr>
              <w:t xml:space="preserve"> </w:t>
            </w:r>
            <w:r w:rsidRPr="00DB04F2">
              <w:rPr>
                <w:rFonts w:eastAsia="Calibri"/>
                <w:color w:val="000000" w:themeColor="text1"/>
                <w:sz w:val="24"/>
                <w:szCs w:val="24"/>
              </w:rPr>
              <w:t>музыкальной деятельностью;</w:t>
            </w:r>
          </w:p>
          <w:p w:rsidR="00BD1727" w:rsidRPr="00DB04F2" w:rsidRDefault="006061EA" w:rsidP="00FE05BE">
            <w:pPr>
              <w:jc w:val="both"/>
              <w:rPr>
                <w:rFonts w:eastAsia="Calibri"/>
                <w:color w:val="000000" w:themeColor="text1"/>
                <w:sz w:val="24"/>
                <w:szCs w:val="24"/>
              </w:rPr>
            </w:pPr>
            <w:r w:rsidRPr="00DB04F2">
              <w:rPr>
                <w:rFonts w:eastAsia="Calibri"/>
                <w:color w:val="000000" w:themeColor="text1"/>
                <w:sz w:val="24"/>
                <w:szCs w:val="24"/>
              </w:rPr>
              <w:t xml:space="preserve">способствовать </w:t>
            </w:r>
          </w:p>
          <w:p w:rsidR="00BD1727" w:rsidRPr="00DB04F2" w:rsidRDefault="006061EA" w:rsidP="00FE05BE">
            <w:pPr>
              <w:jc w:val="both"/>
              <w:rPr>
                <w:rFonts w:eastAsia="Calibri"/>
                <w:color w:val="000000" w:themeColor="text1"/>
                <w:sz w:val="24"/>
                <w:szCs w:val="24"/>
              </w:rPr>
            </w:pPr>
            <w:r w:rsidRPr="00DB04F2">
              <w:rPr>
                <w:rFonts w:eastAsia="Calibri"/>
                <w:color w:val="000000" w:themeColor="text1"/>
                <w:sz w:val="24"/>
                <w:szCs w:val="24"/>
              </w:rPr>
              <w:t xml:space="preserve">освоению детьми приемов игры на детских </w:t>
            </w:r>
            <w:r w:rsidR="00BD1727" w:rsidRPr="00DB04F2">
              <w:rPr>
                <w:rFonts w:eastAsia="Calibri"/>
                <w:color w:val="000000" w:themeColor="text1"/>
                <w:sz w:val="24"/>
                <w:szCs w:val="24"/>
              </w:rPr>
              <w:t>музыкальных</w:t>
            </w:r>
          </w:p>
          <w:p w:rsidR="00BD1727" w:rsidRPr="00DB04F2" w:rsidRDefault="00BD1727" w:rsidP="00FE05BE">
            <w:pPr>
              <w:jc w:val="both"/>
              <w:rPr>
                <w:rFonts w:eastAsia="Calibri"/>
                <w:color w:val="000000" w:themeColor="text1"/>
                <w:sz w:val="24"/>
                <w:szCs w:val="24"/>
              </w:rPr>
            </w:pPr>
            <w:r w:rsidRPr="00DB04F2">
              <w:rPr>
                <w:rFonts w:eastAsia="Calibri"/>
                <w:color w:val="000000" w:themeColor="text1"/>
                <w:sz w:val="24"/>
                <w:szCs w:val="24"/>
              </w:rPr>
              <w:t>инструментах;</w:t>
            </w:r>
          </w:p>
        </w:tc>
        <w:tc>
          <w:tcPr>
            <w:tcW w:w="7655" w:type="dxa"/>
            <w:gridSpan w:val="4"/>
          </w:tcPr>
          <w:p w:rsidR="00BD1727" w:rsidRPr="00DB04F2" w:rsidRDefault="00D01A92" w:rsidP="00FE05BE">
            <w:pPr>
              <w:jc w:val="both"/>
              <w:rPr>
                <w:rFonts w:eastAsia="Calibri"/>
                <w:b/>
                <w:color w:val="000000" w:themeColor="text1"/>
                <w:sz w:val="24"/>
                <w:szCs w:val="24"/>
              </w:rPr>
            </w:pPr>
            <w:r w:rsidRPr="00DB04F2">
              <w:rPr>
                <w:rFonts w:eastAsia="Calibri"/>
                <w:b/>
                <w:color w:val="000000" w:themeColor="text1"/>
                <w:sz w:val="24"/>
                <w:szCs w:val="24"/>
              </w:rPr>
              <w:t>СЛУШАНИЕ</w:t>
            </w:r>
          </w:p>
          <w:p w:rsidR="00BD1727" w:rsidRPr="00DB04F2" w:rsidRDefault="00BD1727" w:rsidP="00FE05BE">
            <w:pPr>
              <w:jc w:val="both"/>
              <w:rPr>
                <w:rFonts w:eastAsia="Calibri"/>
                <w:color w:val="000000" w:themeColor="text1"/>
                <w:sz w:val="24"/>
                <w:szCs w:val="24"/>
              </w:rPr>
            </w:pPr>
            <w:r w:rsidRPr="00DB04F2">
              <w:rPr>
                <w:rFonts w:eastAsia="Calibri"/>
                <w:color w:val="000000" w:themeColor="text1"/>
                <w:sz w:val="24"/>
                <w:szCs w:val="24"/>
              </w:rPr>
              <w:t>педагог формирует навыки культуры слушания музыки (не отвлекаться, дослушивать произведение до конца); педагог знакомит детей с биография</w:t>
            </w:r>
            <w:r w:rsidR="006061EA" w:rsidRPr="00DB04F2">
              <w:rPr>
                <w:rFonts w:eastAsia="Calibri"/>
                <w:color w:val="000000" w:themeColor="text1"/>
                <w:sz w:val="24"/>
                <w:szCs w:val="24"/>
              </w:rPr>
              <w:t xml:space="preserve">ми и творчеством русских и зарубежных композиторов, об </w:t>
            </w:r>
            <w:r w:rsidRPr="00DB04F2">
              <w:rPr>
                <w:rFonts w:eastAsia="Calibri"/>
                <w:color w:val="000000" w:themeColor="text1"/>
                <w:sz w:val="24"/>
                <w:szCs w:val="24"/>
              </w:rPr>
              <w:t>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BD1727" w:rsidRPr="00DB04F2" w:rsidRDefault="00D01A92" w:rsidP="00FE05BE">
            <w:pPr>
              <w:jc w:val="both"/>
              <w:rPr>
                <w:rFonts w:eastAsia="Calibri"/>
                <w:b/>
                <w:color w:val="000000" w:themeColor="text1"/>
                <w:sz w:val="24"/>
                <w:szCs w:val="24"/>
              </w:rPr>
            </w:pPr>
            <w:r w:rsidRPr="00DB04F2">
              <w:rPr>
                <w:rFonts w:eastAsia="Calibri"/>
                <w:b/>
                <w:color w:val="000000" w:themeColor="text1"/>
                <w:sz w:val="24"/>
                <w:szCs w:val="24"/>
              </w:rPr>
              <w:t>ПЕНИЕ</w:t>
            </w:r>
          </w:p>
          <w:p w:rsidR="00BD1727" w:rsidRPr="00DB04F2" w:rsidRDefault="00BD1727" w:rsidP="00FE05BE">
            <w:pPr>
              <w:jc w:val="both"/>
              <w:rPr>
                <w:rFonts w:eastAsia="Calibri"/>
                <w:color w:val="000000" w:themeColor="text1"/>
                <w:sz w:val="24"/>
                <w:szCs w:val="24"/>
              </w:rPr>
            </w:pPr>
            <w:r w:rsidRPr="00DB04F2">
              <w:rPr>
                <w:rFonts w:eastAsia="Calibri"/>
                <w:color w:val="000000" w:themeColor="text1"/>
                <w:sz w:val="24"/>
                <w:szCs w:val="24"/>
              </w:rPr>
              <w:t>педагог учит детей выразительному пению, формирует умение петь протяжно, подвижно, согласованно (в пределах</w:t>
            </w:r>
            <w:r w:rsidR="006061EA" w:rsidRPr="00DB04F2">
              <w:rPr>
                <w:rFonts w:eastAsia="Calibri"/>
                <w:color w:val="000000" w:themeColor="text1"/>
                <w:sz w:val="24"/>
                <w:szCs w:val="24"/>
              </w:rPr>
              <w:t xml:space="preserve"> </w:t>
            </w:r>
            <w:r w:rsidRPr="00DB04F2">
              <w:rPr>
                <w:rFonts w:eastAsia="Calibri"/>
                <w:color w:val="000000" w:themeColor="text1"/>
                <w:sz w:val="24"/>
                <w:szCs w:val="24"/>
              </w:rPr>
              <w:t>ре-си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w:t>
            </w:r>
            <w:r w:rsidR="006061EA" w:rsidRPr="00DB04F2">
              <w:rPr>
                <w:rFonts w:eastAsia="Calibri"/>
                <w:color w:val="000000" w:themeColor="text1"/>
                <w:sz w:val="24"/>
                <w:szCs w:val="24"/>
              </w:rPr>
              <w:t>ить слова, петь выразительно, передавая</w:t>
            </w:r>
            <w:r w:rsidRPr="00DB04F2">
              <w:rPr>
                <w:rFonts w:eastAsia="Calibri"/>
                <w:color w:val="000000" w:themeColor="text1"/>
                <w:sz w:val="24"/>
                <w:szCs w:val="24"/>
              </w:rPr>
              <w:t xml:space="preserve"> харак</w:t>
            </w:r>
            <w:r w:rsidR="006061EA" w:rsidRPr="00DB04F2">
              <w:rPr>
                <w:rFonts w:eastAsia="Calibri"/>
                <w:color w:val="000000" w:themeColor="text1"/>
                <w:sz w:val="24"/>
                <w:szCs w:val="24"/>
              </w:rPr>
              <w:t>тер музыки; учит детей петь</w:t>
            </w:r>
            <w:r w:rsidRPr="00DB04F2">
              <w:rPr>
                <w:rFonts w:eastAsia="Calibri"/>
                <w:color w:val="000000" w:themeColor="text1"/>
                <w:sz w:val="24"/>
                <w:szCs w:val="24"/>
              </w:rPr>
              <w:t xml:space="preserve"> с инструментальным сопровождением и без него (с помощью педагога).</w:t>
            </w:r>
          </w:p>
          <w:p w:rsidR="00BD1727" w:rsidRPr="00DB04F2" w:rsidRDefault="00D01A92" w:rsidP="00FE05BE">
            <w:pPr>
              <w:jc w:val="both"/>
              <w:rPr>
                <w:rFonts w:eastAsia="Calibri"/>
                <w:b/>
                <w:color w:val="000000" w:themeColor="text1"/>
                <w:sz w:val="24"/>
                <w:szCs w:val="24"/>
              </w:rPr>
            </w:pPr>
            <w:r w:rsidRPr="00DB04F2">
              <w:rPr>
                <w:rFonts w:eastAsia="Calibri"/>
                <w:b/>
                <w:color w:val="000000" w:themeColor="text1"/>
                <w:sz w:val="24"/>
                <w:szCs w:val="24"/>
              </w:rPr>
              <w:t>ПЕСЕННОЕ ТВОРЧЕСТВО</w:t>
            </w:r>
          </w:p>
          <w:p w:rsidR="00BD1727" w:rsidRPr="00DB04F2" w:rsidRDefault="006061EA" w:rsidP="00FE05BE">
            <w:pPr>
              <w:jc w:val="both"/>
              <w:rPr>
                <w:rFonts w:eastAsia="Calibri"/>
                <w:color w:val="000000" w:themeColor="text1"/>
                <w:sz w:val="24"/>
                <w:szCs w:val="24"/>
              </w:rPr>
            </w:pPr>
            <w:r w:rsidRPr="00DB04F2">
              <w:rPr>
                <w:rFonts w:eastAsia="Calibri"/>
                <w:color w:val="000000" w:themeColor="text1"/>
                <w:sz w:val="24"/>
                <w:szCs w:val="24"/>
              </w:rPr>
              <w:t xml:space="preserve">педагог учит детей самостоятельно </w:t>
            </w:r>
            <w:r w:rsidR="00BD1727" w:rsidRPr="00DB04F2">
              <w:rPr>
                <w:rFonts w:eastAsia="Calibri"/>
                <w:color w:val="000000" w:themeColor="text1"/>
                <w:sz w:val="24"/>
                <w:szCs w:val="24"/>
              </w:rPr>
              <w:t>сочинять мелодию</w:t>
            </w:r>
            <w:r w:rsidRPr="00DB04F2">
              <w:rPr>
                <w:rFonts w:eastAsia="Calibri"/>
                <w:color w:val="000000" w:themeColor="text1"/>
                <w:sz w:val="24"/>
                <w:szCs w:val="24"/>
              </w:rPr>
              <w:t xml:space="preserve"> колыбельной песни и </w:t>
            </w:r>
            <w:r w:rsidR="00BD1727" w:rsidRPr="00DB04F2">
              <w:rPr>
                <w:rFonts w:eastAsia="Calibri"/>
                <w:color w:val="000000" w:themeColor="text1"/>
                <w:sz w:val="24"/>
                <w:szCs w:val="24"/>
              </w:rPr>
              <w:t>отве</w:t>
            </w:r>
            <w:r w:rsidRPr="00DB04F2">
              <w:rPr>
                <w:rFonts w:eastAsia="Calibri"/>
                <w:color w:val="000000" w:themeColor="text1"/>
                <w:sz w:val="24"/>
                <w:szCs w:val="24"/>
              </w:rPr>
              <w:t xml:space="preserve">чать на музыкальные вопросы («Как </w:t>
            </w:r>
            <w:r w:rsidR="00BD1727" w:rsidRPr="00DB04F2">
              <w:rPr>
                <w:rFonts w:eastAsia="Calibri"/>
                <w:color w:val="000000" w:themeColor="text1"/>
                <w:sz w:val="24"/>
                <w:szCs w:val="24"/>
              </w:rPr>
              <w:t>тебя зовут?», «Что ты хочешь, кошечка?», «Где ты?»); формирует у детей умение импровизировать мелодии на заданный текст.</w:t>
            </w:r>
          </w:p>
          <w:p w:rsidR="00BD1727" w:rsidRPr="00DB04F2" w:rsidRDefault="00D01A92" w:rsidP="00FE05BE">
            <w:pPr>
              <w:jc w:val="both"/>
              <w:rPr>
                <w:rFonts w:eastAsia="Calibri"/>
                <w:b/>
                <w:color w:val="000000" w:themeColor="text1"/>
                <w:sz w:val="24"/>
                <w:szCs w:val="24"/>
              </w:rPr>
            </w:pPr>
            <w:r w:rsidRPr="00DB04F2">
              <w:rPr>
                <w:rFonts w:eastAsia="Calibri"/>
                <w:b/>
                <w:color w:val="000000" w:themeColor="text1"/>
                <w:sz w:val="24"/>
                <w:szCs w:val="24"/>
              </w:rPr>
              <w:t>МУЗЫКАЛЬНО-РИТМИЧЕСКИЕ ДВИЖЕНИЯ</w:t>
            </w:r>
          </w:p>
          <w:p w:rsidR="00BD1727" w:rsidRPr="00DB04F2" w:rsidRDefault="00BD1727" w:rsidP="00FE05BE">
            <w:pPr>
              <w:jc w:val="both"/>
              <w:rPr>
                <w:rFonts w:eastAsia="Calibri"/>
                <w:color w:val="000000" w:themeColor="text1"/>
                <w:sz w:val="24"/>
                <w:szCs w:val="24"/>
              </w:rPr>
            </w:pPr>
            <w:r w:rsidRPr="00DB04F2">
              <w:rPr>
                <w:rFonts w:eastAsia="Calibri"/>
                <w:color w:val="000000" w:themeColor="text1"/>
                <w:sz w:val="24"/>
                <w:szCs w:val="24"/>
              </w:rPr>
              <w:t xml:space="preserve">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w:t>
            </w:r>
            <w:r w:rsidR="006061EA" w:rsidRPr="00DB04F2">
              <w:rPr>
                <w:rFonts w:eastAsia="Calibri"/>
                <w:color w:val="000000" w:themeColor="text1"/>
                <w:sz w:val="24"/>
                <w:szCs w:val="24"/>
              </w:rPr>
              <w:t xml:space="preserve">по кругу в танцах и хороводах, ставить ногу на носок и на пятку, ритмично хлопать в </w:t>
            </w:r>
            <w:r w:rsidRPr="00DB04F2">
              <w:rPr>
                <w:rFonts w:eastAsia="Calibri"/>
                <w:color w:val="000000" w:themeColor="text1"/>
                <w:sz w:val="24"/>
                <w:szCs w:val="24"/>
              </w:rPr>
              <w:t xml:space="preserve">ладоши, выполнять простейшие перестроения (из круга врассыпную и обратно), подскоки; </w:t>
            </w:r>
            <w:r w:rsidR="006061EA" w:rsidRPr="00DB04F2">
              <w:rPr>
                <w:rFonts w:eastAsia="Calibri"/>
                <w:color w:val="000000" w:themeColor="text1"/>
                <w:sz w:val="24"/>
                <w:szCs w:val="24"/>
              </w:rPr>
              <w:t xml:space="preserve">продолжает совершенствовать у детей </w:t>
            </w:r>
            <w:r w:rsidRPr="00DB04F2">
              <w:rPr>
                <w:rFonts w:eastAsia="Calibri"/>
                <w:color w:val="000000" w:themeColor="text1"/>
                <w:sz w:val="24"/>
                <w:szCs w:val="24"/>
              </w:rPr>
              <w:t>н</w:t>
            </w:r>
            <w:r w:rsidR="006061EA" w:rsidRPr="00DB04F2">
              <w:rPr>
                <w:rFonts w:eastAsia="Calibri"/>
                <w:color w:val="000000" w:themeColor="text1"/>
                <w:sz w:val="24"/>
                <w:szCs w:val="24"/>
              </w:rPr>
              <w:t xml:space="preserve">авыки основных движений </w:t>
            </w:r>
            <w:r w:rsidRPr="00DB04F2">
              <w:rPr>
                <w:rFonts w:eastAsia="Calibri"/>
                <w:color w:val="000000" w:themeColor="text1"/>
                <w:sz w:val="24"/>
                <w:szCs w:val="24"/>
              </w:rPr>
              <w:t>(ходьба:</w:t>
            </w:r>
            <w:r w:rsidR="006061EA" w:rsidRPr="00DB04F2">
              <w:rPr>
                <w:rFonts w:eastAsia="Calibri"/>
                <w:color w:val="000000" w:themeColor="text1"/>
                <w:sz w:val="24"/>
                <w:szCs w:val="24"/>
              </w:rPr>
              <w:t xml:space="preserve"> </w:t>
            </w:r>
            <w:r w:rsidRPr="00DB04F2">
              <w:rPr>
                <w:rFonts w:eastAsia="Calibri"/>
                <w:color w:val="000000" w:themeColor="text1"/>
                <w:sz w:val="24"/>
                <w:szCs w:val="24"/>
              </w:rPr>
              <w:t>«торжественная», спокойная, «таинственная»; бег: легкий, стремительный).</w:t>
            </w:r>
          </w:p>
          <w:p w:rsidR="00BD1727" w:rsidRPr="00DB04F2" w:rsidRDefault="00D01A92" w:rsidP="00FE05BE">
            <w:pPr>
              <w:jc w:val="both"/>
              <w:rPr>
                <w:rFonts w:eastAsia="Calibri"/>
                <w:b/>
                <w:color w:val="000000" w:themeColor="text1"/>
                <w:sz w:val="24"/>
                <w:szCs w:val="24"/>
              </w:rPr>
            </w:pPr>
            <w:r w:rsidRPr="00DB04F2">
              <w:rPr>
                <w:rFonts w:eastAsia="Calibri"/>
                <w:b/>
                <w:color w:val="000000" w:themeColor="text1"/>
                <w:sz w:val="24"/>
                <w:szCs w:val="24"/>
              </w:rPr>
              <w:t>РАЗВИТИЕ ТАНЦЕВАЛЬНО-ИГРОВОГО ТВОРЧЕСТВА</w:t>
            </w:r>
          </w:p>
          <w:p w:rsidR="00BD1727" w:rsidRPr="00DB04F2" w:rsidRDefault="00BD1727" w:rsidP="00FE05BE">
            <w:pPr>
              <w:jc w:val="both"/>
              <w:rPr>
                <w:rFonts w:eastAsia="Calibri"/>
                <w:color w:val="000000" w:themeColor="text1"/>
                <w:sz w:val="24"/>
                <w:szCs w:val="24"/>
              </w:rPr>
            </w:pPr>
            <w:r w:rsidRPr="00DB04F2">
              <w:rPr>
                <w:rFonts w:eastAsia="Calibri"/>
                <w:color w:val="000000" w:themeColor="text1"/>
                <w:sz w:val="24"/>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BD1727" w:rsidRPr="00DB04F2" w:rsidRDefault="00D01A92" w:rsidP="00FE05BE">
            <w:pPr>
              <w:jc w:val="both"/>
              <w:rPr>
                <w:rFonts w:eastAsia="Calibri"/>
                <w:b/>
                <w:color w:val="000000" w:themeColor="text1"/>
                <w:sz w:val="24"/>
                <w:szCs w:val="24"/>
              </w:rPr>
            </w:pPr>
            <w:r w:rsidRPr="00DB04F2">
              <w:rPr>
                <w:rFonts w:eastAsia="Calibri"/>
                <w:b/>
                <w:color w:val="000000" w:themeColor="text1"/>
                <w:sz w:val="24"/>
                <w:szCs w:val="24"/>
              </w:rPr>
              <w:t>игра на детских музыкальных инструментах</w:t>
            </w:r>
          </w:p>
          <w:p w:rsidR="00BD1727" w:rsidRPr="00DB04F2" w:rsidRDefault="00BD1727" w:rsidP="00FE05BE">
            <w:pPr>
              <w:jc w:val="both"/>
              <w:rPr>
                <w:rFonts w:eastAsia="Calibri"/>
                <w:color w:val="000000" w:themeColor="text1"/>
                <w:sz w:val="24"/>
                <w:szCs w:val="24"/>
              </w:rPr>
            </w:pPr>
            <w:r w:rsidRPr="00DB04F2">
              <w:rPr>
                <w:rFonts w:eastAsia="Calibri"/>
                <w:color w:val="000000" w:themeColor="text1"/>
                <w:sz w:val="24"/>
                <w:szCs w:val="24"/>
              </w:rPr>
              <w:t>педагог формирует у детей умение подыгрывать простейшие мелодии на деревянных ложках, погремушках, барабане, металлофоне;</w:t>
            </w:r>
          </w:p>
          <w:p w:rsidR="00BD1727" w:rsidRPr="00DB04F2" w:rsidRDefault="00BD1727" w:rsidP="00FE05BE">
            <w:pPr>
              <w:jc w:val="both"/>
              <w:rPr>
                <w:rFonts w:eastAsia="Calibri"/>
                <w:color w:val="000000" w:themeColor="text1"/>
                <w:sz w:val="24"/>
                <w:szCs w:val="24"/>
              </w:rPr>
            </w:pPr>
            <w:r w:rsidRPr="00DB04F2">
              <w:rPr>
                <w:rFonts w:eastAsia="Calibri"/>
                <w:color w:val="000000" w:themeColor="text1"/>
                <w:sz w:val="24"/>
                <w:szCs w:val="24"/>
              </w:rPr>
              <w:t>способствует реализации музыкальных способностей ребёнка в повседнев</w:t>
            </w:r>
            <w:r w:rsidR="006061EA" w:rsidRPr="00DB04F2">
              <w:rPr>
                <w:rFonts w:eastAsia="Calibri"/>
                <w:color w:val="000000" w:themeColor="text1"/>
                <w:sz w:val="24"/>
                <w:szCs w:val="24"/>
              </w:rPr>
              <w:t xml:space="preserve">ной жизни и различных видах </w:t>
            </w:r>
            <w:r w:rsidRPr="00DB04F2">
              <w:rPr>
                <w:rFonts w:eastAsia="Calibri"/>
                <w:color w:val="000000" w:themeColor="text1"/>
                <w:sz w:val="24"/>
                <w:szCs w:val="24"/>
              </w:rPr>
              <w:t xml:space="preserve">досуговой </w:t>
            </w:r>
            <w:r w:rsidR="006061EA" w:rsidRPr="00DB04F2">
              <w:rPr>
                <w:rFonts w:eastAsia="Calibri"/>
                <w:color w:val="000000" w:themeColor="text1"/>
                <w:sz w:val="24"/>
                <w:szCs w:val="24"/>
              </w:rPr>
              <w:t xml:space="preserve">деятельности (праздники, развлечения </w:t>
            </w:r>
            <w:r w:rsidRPr="00DB04F2">
              <w:rPr>
                <w:rFonts w:eastAsia="Calibri"/>
                <w:color w:val="000000" w:themeColor="text1"/>
                <w:sz w:val="24"/>
                <w:szCs w:val="24"/>
              </w:rPr>
              <w:t>и другое).</w:t>
            </w:r>
          </w:p>
        </w:tc>
      </w:tr>
      <w:tr w:rsidR="007F6D8F" w:rsidRPr="00DB04F2" w:rsidTr="003A1579">
        <w:tc>
          <w:tcPr>
            <w:tcW w:w="10740" w:type="dxa"/>
            <w:gridSpan w:val="8"/>
          </w:tcPr>
          <w:p w:rsidR="007F6D8F" w:rsidRPr="009F5F71" w:rsidRDefault="007F6D8F" w:rsidP="00FE05BE">
            <w:pPr>
              <w:ind w:firstLine="567"/>
              <w:jc w:val="center"/>
              <w:rPr>
                <w:rFonts w:eastAsia="Calibri"/>
                <w:b/>
                <w:color w:val="000000" w:themeColor="text1"/>
                <w:sz w:val="24"/>
                <w:szCs w:val="24"/>
                <w:u w:val="single"/>
              </w:rPr>
            </w:pPr>
            <w:r w:rsidRPr="009F5F71">
              <w:rPr>
                <w:rFonts w:eastAsia="Calibri"/>
                <w:b/>
                <w:color w:val="000000" w:themeColor="text1"/>
                <w:sz w:val="24"/>
                <w:szCs w:val="24"/>
                <w:u w:val="single"/>
              </w:rPr>
              <w:t>Театрализованная деятельность</w:t>
            </w:r>
          </w:p>
        </w:tc>
      </w:tr>
      <w:tr w:rsidR="007F6D8F" w:rsidRPr="00DB04F2" w:rsidTr="009F5F71">
        <w:tc>
          <w:tcPr>
            <w:tcW w:w="3652" w:type="dxa"/>
            <w:gridSpan w:val="6"/>
          </w:tcPr>
          <w:p w:rsidR="007F6D8F" w:rsidRPr="00DB04F2" w:rsidRDefault="007F6D8F" w:rsidP="00FE05BE">
            <w:pPr>
              <w:ind w:right="-20"/>
              <w:jc w:val="both"/>
              <w:rPr>
                <w:color w:val="000000" w:themeColor="text1"/>
                <w:sz w:val="24"/>
                <w:szCs w:val="24"/>
              </w:rPr>
            </w:pPr>
            <w:r w:rsidRPr="00DB04F2">
              <w:rPr>
                <w:color w:val="000000" w:themeColor="text1"/>
                <w:sz w:val="24"/>
                <w:szCs w:val="24"/>
              </w:rPr>
              <w:t>продолжать</w:t>
            </w:r>
            <w:r w:rsidRPr="00DB04F2">
              <w:rPr>
                <w:color w:val="000000" w:themeColor="text1"/>
                <w:spacing w:val="58"/>
                <w:sz w:val="24"/>
                <w:szCs w:val="24"/>
              </w:rPr>
              <w:t xml:space="preserve"> </w:t>
            </w:r>
            <w:r w:rsidRPr="00DB04F2">
              <w:rPr>
                <w:color w:val="000000" w:themeColor="text1"/>
                <w:sz w:val="24"/>
                <w:szCs w:val="24"/>
              </w:rPr>
              <w:t>развивать</w:t>
            </w:r>
            <w:r w:rsidRPr="00DB04F2">
              <w:rPr>
                <w:color w:val="000000" w:themeColor="text1"/>
                <w:spacing w:val="35"/>
                <w:sz w:val="24"/>
                <w:szCs w:val="24"/>
              </w:rPr>
              <w:t xml:space="preserve"> </w:t>
            </w:r>
            <w:r w:rsidRPr="00DB04F2">
              <w:rPr>
                <w:color w:val="000000" w:themeColor="text1"/>
                <w:sz w:val="24"/>
                <w:szCs w:val="24"/>
              </w:rPr>
              <w:t>интерес</w:t>
            </w:r>
            <w:r w:rsidRPr="00DB04F2">
              <w:rPr>
                <w:color w:val="000000" w:themeColor="text1"/>
                <w:spacing w:val="34"/>
                <w:sz w:val="24"/>
                <w:szCs w:val="24"/>
              </w:rPr>
              <w:t xml:space="preserve"> </w:t>
            </w:r>
            <w:r w:rsidRPr="00DB04F2">
              <w:rPr>
                <w:color w:val="000000" w:themeColor="text1"/>
                <w:sz w:val="24"/>
                <w:szCs w:val="24"/>
              </w:rPr>
              <w:t>детей</w:t>
            </w:r>
            <w:r w:rsidRPr="00DB04F2">
              <w:rPr>
                <w:color w:val="000000" w:themeColor="text1"/>
                <w:spacing w:val="29"/>
                <w:sz w:val="24"/>
                <w:szCs w:val="24"/>
              </w:rPr>
              <w:t xml:space="preserve"> </w:t>
            </w:r>
            <w:r w:rsidRPr="00DB04F2">
              <w:rPr>
                <w:color w:val="000000" w:themeColor="text1"/>
                <w:sz w:val="24"/>
                <w:szCs w:val="24"/>
              </w:rPr>
              <w:t>к</w:t>
            </w:r>
            <w:r w:rsidRPr="00DB04F2">
              <w:rPr>
                <w:color w:val="000000" w:themeColor="text1"/>
                <w:spacing w:val="4"/>
                <w:sz w:val="24"/>
                <w:szCs w:val="24"/>
              </w:rPr>
              <w:t xml:space="preserve"> </w:t>
            </w:r>
            <w:r w:rsidRPr="00DB04F2">
              <w:rPr>
                <w:color w:val="000000" w:themeColor="text1"/>
                <w:sz w:val="24"/>
                <w:szCs w:val="24"/>
              </w:rPr>
              <w:t xml:space="preserve">театрализованной </w:t>
            </w:r>
            <w:r w:rsidRPr="00DB04F2">
              <w:rPr>
                <w:color w:val="000000" w:themeColor="text1"/>
                <w:w w:val="103"/>
                <w:sz w:val="24"/>
                <w:szCs w:val="24"/>
              </w:rPr>
              <w:t>деятельности;</w:t>
            </w:r>
          </w:p>
          <w:p w:rsidR="007F6D8F" w:rsidRPr="00DB04F2" w:rsidRDefault="006061EA" w:rsidP="00FE05BE">
            <w:pPr>
              <w:ind w:right="64"/>
              <w:jc w:val="both"/>
              <w:rPr>
                <w:color w:val="000000" w:themeColor="text1"/>
                <w:sz w:val="24"/>
                <w:szCs w:val="24"/>
              </w:rPr>
            </w:pPr>
            <w:r w:rsidRPr="00DB04F2">
              <w:rPr>
                <w:color w:val="000000" w:themeColor="text1"/>
                <w:sz w:val="24"/>
                <w:szCs w:val="24"/>
              </w:rPr>
              <w:t xml:space="preserve">формировать </w:t>
            </w:r>
            <w:r w:rsidR="007F6D8F" w:rsidRPr="00DB04F2">
              <w:rPr>
                <w:color w:val="000000" w:themeColor="text1"/>
                <w:sz w:val="24"/>
                <w:szCs w:val="24"/>
              </w:rPr>
              <w:t xml:space="preserve">опыт </w:t>
            </w:r>
            <w:r w:rsidRPr="00DB04F2">
              <w:rPr>
                <w:color w:val="000000" w:themeColor="text1"/>
                <w:sz w:val="24"/>
                <w:szCs w:val="24"/>
              </w:rPr>
              <w:t>социальных</w:t>
            </w:r>
            <w:r w:rsidR="007F6D8F" w:rsidRPr="00DB04F2">
              <w:rPr>
                <w:color w:val="000000" w:themeColor="text1"/>
                <w:spacing w:val="5"/>
                <w:sz w:val="24"/>
                <w:szCs w:val="24"/>
              </w:rPr>
              <w:t xml:space="preserve"> </w:t>
            </w:r>
            <w:r w:rsidRPr="00DB04F2">
              <w:rPr>
                <w:color w:val="000000" w:themeColor="text1"/>
                <w:sz w:val="24"/>
                <w:szCs w:val="24"/>
              </w:rPr>
              <w:t>навыков</w:t>
            </w:r>
            <w:r w:rsidR="007F6D8F" w:rsidRPr="00DB04F2">
              <w:rPr>
                <w:color w:val="000000" w:themeColor="text1"/>
                <w:spacing w:val="45"/>
                <w:sz w:val="24"/>
                <w:szCs w:val="24"/>
              </w:rPr>
              <w:t xml:space="preserve"> </w:t>
            </w:r>
            <w:r w:rsidR="007F6D8F" w:rsidRPr="00DB04F2">
              <w:rPr>
                <w:color w:val="000000" w:themeColor="text1"/>
                <w:sz w:val="24"/>
                <w:szCs w:val="24"/>
              </w:rPr>
              <w:t xml:space="preserve">поведения, создавать условия </w:t>
            </w:r>
            <w:r w:rsidR="007F6D8F" w:rsidRPr="00DB04F2">
              <w:rPr>
                <w:color w:val="000000" w:themeColor="text1"/>
                <w:w w:val="102"/>
                <w:sz w:val="24"/>
                <w:szCs w:val="24"/>
              </w:rPr>
              <w:t xml:space="preserve">для </w:t>
            </w:r>
            <w:r w:rsidR="007F6D8F" w:rsidRPr="00DB04F2">
              <w:rPr>
                <w:color w:val="000000" w:themeColor="text1"/>
                <w:sz w:val="24"/>
                <w:szCs w:val="24"/>
              </w:rPr>
              <w:t>развития</w:t>
            </w:r>
            <w:r w:rsidR="007F6D8F" w:rsidRPr="00DB04F2">
              <w:rPr>
                <w:color w:val="000000" w:themeColor="text1"/>
                <w:spacing w:val="39"/>
                <w:sz w:val="24"/>
                <w:szCs w:val="24"/>
              </w:rPr>
              <w:t xml:space="preserve"> </w:t>
            </w:r>
            <w:r w:rsidR="007F6D8F" w:rsidRPr="00DB04F2">
              <w:rPr>
                <w:color w:val="000000" w:themeColor="text1"/>
                <w:sz w:val="24"/>
                <w:szCs w:val="24"/>
              </w:rPr>
              <w:t>творческой</w:t>
            </w:r>
            <w:r w:rsidR="007F6D8F" w:rsidRPr="00DB04F2">
              <w:rPr>
                <w:color w:val="000000" w:themeColor="text1"/>
                <w:spacing w:val="53"/>
                <w:sz w:val="24"/>
                <w:szCs w:val="24"/>
              </w:rPr>
              <w:t xml:space="preserve"> </w:t>
            </w:r>
            <w:r w:rsidR="007F6D8F" w:rsidRPr="00DB04F2">
              <w:rPr>
                <w:color w:val="000000" w:themeColor="text1"/>
                <w:sz w:val="24"/>
                <w:szCs w:val="24"/>
              </w:rPr>
              <w:t>активности</w:t>
            </w:r>
            <w:r w:rsidR="007F6D8F" w:rsidRPr="00DB04F2">
              <w:rPr>
                <w:color w:val="000000" w:themeColor="text1"/>
                <w:spacing w:val="55"/>
                <w:sz w:val="24"/>
                <w:szCs w:val="24"/>
              </w:rPr>
              <w:t xml:space="preserve"> </w:t>
            </w:r>
            <w:r w:rsidR="007F6D8F" w:rsidRPr="00DB04F2">
              <w:rPr>
                <w:color w:val="000000" w:themeColor="text1"/>
                <w:w w:val="104"/>
                <w:sz w:val="24"/>
                <w:szCs w:val="24"/>
              </w:rPr>
              <w:t>детей;</w:t>
            </w:r>
          </w:p>
          <w:p w:rsidR="007F6D8F" w:rsidRPr="00DB04F2" w:rsidRDefault="007F6D8F" w:rsidP="00FE05BE">
            <w:pPr>
              <w:tabs>
                <w:tab w:val="left" w:pos="1960"/>
                <w:tab w:val="left" w:pos="3680"/>
              </w:tabs>
              <w:ind w:right="-87"/>
              <w:jc w:val="both"/>
              <w:rPr>
                <w:color w:val="000000" w:themeColor="text1"/>
                <w:w w:val="104"/>
                <w:sz w:val="24"/>
                <w:szCs w:val="24"/>
              </w:rPr>
            </w:pPr>
            <w:r w:rsidRPr="00DB04F2">
              <w:rPr>
                <w:color w:val="000000" w:themeColor="text1"/>
                <w:sz w:val="24"/>
                <w:szCs w:val="24"/>
              </w:rPr>
              <w:t>учить</w:t>
            </w:r>
            <w:r w:rsidR="006061EA" w:rsidRPr="00DB04F2">
              <w:rPr>
                <w:color w:val="000000" w:themeColor="text1"/>
                <w:spacing w:val="-41"/>
                <w:sz w:val="24"/>
                <w:szCs w:val="24"/>
              </w:rPr>
              <w:t xml:space="preserve"> </w:t>
            </w:r>
            <w:r w:rsidRPr="00DB04F2">
              <w:rPr>
                <w:color w:val="000000" w:themeColor="text1"/>
                <w:sz w:val="24"/>
                <w:szCs w:val="24"/>
              </w:rPr>
              <w:t>элементам</w:t>
            </w:r>
            <w:r w:rsidRPr="00DB04F2">
              <w:rPr>
                <w:color w:val="000000" w:themeColor="text1"/>
                <w:spacing w:val="-19"/>
                <w:sz w:val="24"/>
                <w:szCs w:val="24"/>
              </w:rPr>
              <w:t xml:space="preserve"> </w:t>
            </w:r>
            <w:r w:rsidR="006061EA" w:rsidRPr="00DB04F2">
              <w:rPr>
                <w:color w:val="000000" w:themeColor="text1"/>
                <w:sz w:val="24"/>
                <w:szCs w:val="24"/>
              </w:rPr>
              <w:t xml:space="preserve"> </w:t>
            </w:r>
            <w:r w:rsidRPr="00DB04F2">
              <w:rPr>
                <w:color w:val="000000" w:themeColor="text1"/>
                <w:w w:val="104"/>
                <w:sz w:val="24"/>
                <w:szCs w:val="24"/>
              </w:rPr>
              <w:t>художественно-образных</w:t>
            </w:r>
            <w:r w:rsidR="006061EA" w:rsidRPr="00DB04F2">
              <w:rPr>
                <w:color w:val="000000" w:themeColor="text1"/>
                <w:w w:val="104"/>
                <w:sz w:val="24"/>
                <w:szCs w:val="24"/>
              </w:rPr>
              <w:t xml:space="preserve"> </w:t>
            </w:r>
            <w:r w:rsidRPr="00DB04F2">
              <w:rPr>
                <w:color w:val="000000" w:themeColor="text1"/>
                <w:sz w:val="24"/>
                <w:szCs w:val="24"/>
              </w:rPr>
              <w:t>выразительных</w:t>
            </w:r>
            <w:r w:rsidR="006061EA" w:rsidRPr="00DB04F2">
              <w:rPr>
                <w:color w:val="000000" w:themeColor="text1"/>
                <w:spacing w:val="3"/>
                <w:sz w:val="24"/>
                <w:szCs w:val="24"/>
              </w:rPr>
              <w:t xml:space="preserve"> </w:t>
            </w:r>
            <w:r w:rsidRPr="00DB04F2">
              <w:rPr>
                <w:color w:val="000000" w:themeColor="text1"/>
                <w:w w:val="104"/>
                <w:sz w:val="24"/>
                <w:szCs w:val="24"/>
              </w:rPr>
              <w:t>средств;</w:t>
            </w:r>
          </w:p>
          <w:p w:rsidR="007F6D8F" w:rsidRPr="00DB04F2" w:rsidRDefault="007F6D8F" w:rsidP="00FE05BE">
            <w:pPr>
              <w:ind w:right="62"/>
              <w:jc w:val="both"/>
              <w:rPr>
                <w:color w:val="000000" w:themeColor="text1"/>
                <w:sz w:val="24"/>
                <w:szCs w:val="24"/>
              </w:rPr>
            </w:pPr>
            <w:r w:rsidRPr="00DB04F2">
              <w:rPr>
                <w:color w:val="000000" w:themeColor="text1"/>
                <w:sz w:val="24"/>
                <w:szCs w:val="24"/>
              </w:rPr>
              <w:t>активизировать словарь</w:t>
            </w:r>
            <w:r w:rsidRPr="00DB04F2">
              <w:rPr>
                <w:color w:val="000000" w:themeColor="text1"/>
                <w:spacing w:val="38"/>
                <w:sz w:val="24"/>
                <w:szCs w:val="24"/>
              </w:rPr>
              <w:t xml:space="preserve"> </w:t>
            </w:r>
            <w:r w:rsidRPr="00DB04F2">
              <w:rPr>
                <w:color w:val="000000" w:themeColor="text1"/>
                <w:sz w:val="24"/>
                <w:szCs w:val="24"/>
              </w:rPr>
              <w:t>детей,</w:t>
            </w:r>
            <w:r w:rsidRPr="00DB04F2">
              <w:rPr>
                <w:color w:val="000000" w:themeColor="text1"/>
                <w:spacing w:val="19"/>
                <w:sz w:val="24"/>
                <w:szCs w:val="24"/>
              </w:rPr>
              <w:t xml:space="preserve"> </w:t>
            </w:r>
            <w:r w:rsidRPr="00DB04F2">
              <w:rPr>
                <w:color w:val="000000" w:themeColor="text1"/>
                <w:w w:val="104"/>
                <w:sz w:val="24"/>
                <w:szCs w:val="24"/>
              </w:rPr>
              <w:t xml:space="preserve">совершенствовать </w:t>
            </w:r>
            <w:r w:rsidRPr="00DB04F2">
              <w:rPr>
                <w:color w:val="000000" w:themeColor="text1"/>
                <w:sz w:val="24"/>
                <w:szCs w:val="24"/>
              </w:rPr>
              <w:t>звуковую</w:t>
            </w:r>
            <w:r w:rsidRPr="00DB04F2">
              <w:rPr>
                <w:color w:val="000000" w:themeColor="text1"/>
                <w:spacing w:val="37"/>
                <w:sz w:val="24"/>
                <w:szCs w:val="24"/>
              </w:rPr>
              <w:t xml:space="preserve"> </w:t>
            </w:r>
            <w:r w:rsidRPr="00DB04F2">
              <w:rPr>
                <w:color w:val="000000" w:themeColor="text1"/>
                <w:sz w:val="24"/>
                <w:szCs w:val="24"/>
              </w:rPr>
              <w:t>культуру</w:t>
            </w:r>
            <w:r w:rsidRPr="00DB04F2">
              <w:rPr>
                <w:color w:val="000000" w:themeColor="text1"/>
                <w:spacing w:val="41"/>
                <w:sz w:val="24"/>
                <w:szCs w:val="24"/>
              </w:rPr>
              <w:t xml:space="preserve"> </w:t>
            </w:r>
            <w:r w:rsidRPr="00DB04F2">
              <w:rPr>
                <w:color w:val="000000" w:themeColor="text1"/>
                <w:w w:val="104"/>
                <w:sz w:val="24"/>
                <w:szCs w:val="24"/>
              </w:rPr>
              <w:t xml:space="preserve">речи, </w:t>
            </w:r>
            <w:r w:rsidR="006061EA" w:rsidRPr="00DB04F2">
              <w:rPr>
                <w:color w:val="000000" w:themeColor="text1"/>
                <w:sz w:val="24"/>
                <w:szCs w:val="24"/>
              </w:rPr>
              <w:t>интонационный</w:t>
            </w:r>
            <w:r w:rsidRPr="00DB04F2">
              <w:rPr>
                <w:color w:val="000000" w:themeColor="text1"/>
                <w:spacing w:val="8"/>
                <w:sz w:val="24"/>
                <w:szCs w:val="24"/>
              </w:rPr>
              <w:t xml:space="preserve"> </w:t>
            </w:r>
            <w:r w:rsidRPr="00DB04F2">
              <w:rPr>
                <w:color w:val="000000" w:themeColor="text1"/>
                <w:sz w:val="24"/>
                <w:szCs w:val="24"/>
              </w:rPr>
              <w:t>строй,</w:t>
            </w:r>
            <w:r w:rsidRPr="00DB04F2">
              <w:rPr>
                <w:color w:val="000000" w:themeColor="text1"/>
                <w:spacing w:val="24"/>
                <w:sz w:val="24"/>
                <w:szCs w:val="24"/>
              </w:rPr>
              <w:t xml:space="preserve"> </w:t>
            </w:r>
            <w:r w:rsidRPr="00DB04F2">
              <w:rPr>
                <w:color w:val="000000" w:themeColor="text1"/>
                <w:sz w:val="24"/>
                <w:szCs w:val="24"/>
              </w:rPr>
              <w:t>диалогическую</w:t>
            </w:r>
            <w:r w:rsidRPr="00DB04F2">
              <w:rPr>
                <w:color w:val="000000" w:themeColor="text1"/>
                <w:spacing w:val="63"/>
                <w:sz w:val="24"/>
                <w:szCs w:val="24"/>
              </w:rPr>
              <w:t xml:space="preserve"> </w:t>
            </w:r>
            <w:r w:rsidRPr="00DB04F2">
              <w:rPr>
                <w:color w:val="000000" w:themeColor="text1"/>
                <w:w w:val="104"/>
                <w:sz w:val="24"/>
                <w:szCs w:val="24"/>
              </w:rPr>
              <w:t>речь;</w:t>
            </w:r>
          </w:p>
          <w:p w:rsidR="007F6D8F" w:rsidRPr="00DB04F2" w:rsidRDefault="007F6D8F" w:rsidP="00FE05BE">
            <w:pPr>
              <w:ind w:right="76"/>
              <w:jc w:val="both"/>
              <w:rPr>
                <w:color w:val="000000" w:themeColor="text1"/>
                <w:sz w:val="24"/>
                <w:szCs w:val="24"/>
              </w:rPr>
            </w:pPr>
            <w:r w:rsidRPr="00DB04F2">
              <w:rPr>
                <w:color w:val="000000" w:themeColor="text1"/>
                <w:sz w:val="24"/>
                <w:szCs w:val="24"/>
              </w:rPr>
              <w:t>познакомить</w:t>
            </w:r>
            <w:r w:rsidRPr="00DB04F2">
              <w:rPr>
                <w:color w:val="000000" w:themeColor="text1"/>
                <w:spacing w:val="37"/>
                <w:sz w:val="24"/>
                <w:szCs w:val="24"/>
              </w:rPr>
              <w:t xml:space="preserve"> </w:t>
            </w:r>
            <w:r w:rsidRPr="00DB04F2">
              <w:rPr>
                <w:color w:val="000000" w:themeColor="text1"/>
                <w:sz w:val="24"/>
                <w:szCs w:val="24"/>
              </w:rPr>
              <w:t>детей</w:t>
            </w:r>
            <w:r w:rsidRPr="00DB04F2">
              <w:rPr>
                <w:color w:val="000000" w:themeColor="text1"/>
                <w:spacing w:val="19"/>
                <w:sz w:val="24"/>
                <w:szCs w:val="24"/>
              </w:rPr>
              <w:t xml:space="preserve"> </w:t>
            </w:r>
            <w:r w:rsidRPr="00DB04F2">
              <w:rPr>
                <w:color w:val="000000" w:themeColor="text1"/>
                <w:sz w:val="24"/>
                <w:szCs w:val="24"/>
              </w:rPr>
              <w:t>с различными</w:t>
            </w:r>
            <w:r w:rsidRPr="00DB04F2">
              <w:rPr>
                <w:color w:val="000000" w:themeColor="text1"/>
                <w:spacing w:val="39"/>
                <w:sz w:val="24"/>
                <w:szCs w:val="24"/>
              </w:rPr>
              <w:t xml:space="preserve"> </w:t>
            </w:r>
            <w:r w:rsidRPr="00DB04F2">
              <w:rPr>
                <w:color w:val="000000" w:themeColor="text1"/>
                <w:sz w:val="24"/>
                <w:szCs w:val="24"/>
              </w:rPr>
              <w:t>видами</w:t>
            </w:r>
            <w:r w:rsidRPr="00DB04F2">
              <w:rPr>
                <w:color w:val="000000" w:themeColor="text1"/>
                <w:spacing w:val="27"/>
                <w:sz w:val="24"/>
                <w:szCs w:val="24"/>
              </w:rPr>
              <w:t xml:space="preserve"> </w:t>
            </w:r>
            <w:r w:rsidRPr="00DB04F2">
              <w:rPr>
                <w:color w:val="000000" w:themeColor="text1"/>
                <w:sz w:val="24"/>
                <w:szCs w:val="24"/>
              </w:rPr>
              <w:t>театра</w:t>
            </w:r>
            <w:r w:rsidRPr="00DB04F2">
              <w:rPr>
                <w:color w:val="000000" w:themeColor="text1"/>
                <w:spacing w:val="20"/>
                <w:sz w:val="24"/>
                <w:szCs w:val="24"/>
              </w:rPr>
              <w:t xml:space="preserve"> </w:t>
            </w:r>
            <w:r w:rsidRPr="00DB04F2">
              <w:rPr>
                <w:color w:val="000000" w:themeColor="text1"/>
                <w:sz w:val="24"/>
                <w:szCs w:val="24"/>
              </w:rPr>
              <w:t>(кукольный,</w:t>
            </w:r>
            <w:r w:rsidRPr="00DB04F2">
              <w:rPr>
                <w:color w:val="000000" w:themeColor="text1"/>
                <w:spacing w:val="34"/>
                <w:sz w:val="24"/>
                <w:szCs w:val="24"/>
              </w:rPr>
              <w:t xml:space="preserve"> </w:t>
            </w:r>
            <w:r w:rsidRPr="00DB04F2">
              <w:rPr>
                <w:color w:val="000000" w:themeColor="text1"/>
                <w:w w:val="104"/>
                <w:sz w:val="24"/>
                <w:szCs w:val="24"/>
              </w:rPr>
              <w:t xml:space="preserve">музыкальный, </w:t>
            </w:r>
            <w:r w:rsidRPr="00DB04F2">
              <w:rPr>
                <w:color w:val="000000" w:themeColor="text1"/>
                <w:sz w:val="24"/>
                <w:szCs w:val="24"/>
              </w:rPr>
              <w:t>детский,</w:t>
            </w:r>
            <w:r w:rsidRPr="00DB04F2">
              <w:rPr>
                <w:color w:val="000000" w:themeColor="text1"/>
                <w:spacing w:val="32"/>
                <w:sz w:val="24"/>
                <w:szCs w:val="24"/>
              </w:rPr>
              <w:t xml:space="preserve"> </w:t>
            </w:r>
            <w:r w:rsidRPr="00DB04F2">
              <w:rPr>
                <w:color w:val="000000" w:themeColor="text1"/>
                <w:sz w:val="24"/>
                <w:szCs w:val="24"/>
              </w:rPr>
              <w:t>театр</w:t>
            </w:r>
            <w:r w:rsidRPr="00DB04F2">
              <w:rPr>
                <w:color w:val="000000" w:themeColor="text1"/>
                <w:spacing w:val="34"/>
                <w:sz w:val="24"/>
                <w:szCs w:val="24"/>
              </w:rPr>
              <w:t xml:space="preserve"> </w:t>
            </w:r>
            <w:r w:rsidRPr="00DB04F2">
              <w:rPr>
                <w:color w:val="000000" w:themeColor="text1"/>
                <w:sz w:val="24"/>
                <w:szCs w:val="24"/>
              </w:rPr>
              <w:t>зверей</w:t>
            </w:r>
            <w:r w:rsidRPr="00DB04F2">
              <w:rPr>
                <w:color w:val="000000" w:themeColor="text1"/>
                <w:spacing w:val="32"/>
                <w:sz w:val="24"/>
                <w:szCs w:val="24"/>
              </w:rPr>
              <w:t xml:space="preserve"> </w:t>
            </w:r>
            <w:r w:rsidRPr="00DB04F2">
              <w:rPr>
                <w:color w:val="000000" w:themeColor="text1"/>
                <w:sz w:val="24"/>
                <w:szCs w:val="24"/>
              </w:rPr>
              <w:t>и</w:t>
            </w:r>
            <w:r w:rsidRPr="00DB04F2">
              <w:rPr>
                <w:color w:val="000000" w:themeColor="text1"/>
                <w:spacing w:val="9"/>
                <w:sz w:val="24"/>
                <w:szCs w:val="24"/>
              </w:rPr>
              <w:t xml:space="preserve"> </w:t>
            </w:r>
            <w:r w:rsidRPr="00DB04F2">
              <w:rPr>
                <w:color w:val="000000" w:themeColor="text1"/>
                <w:w w:val="103"/>
                <w:sz w:val="24"/>
                <w:szCs w:val="24"/>
              </w:rPr>
              <w:t>другое</w:t>
            </w:r>
            <w:r w:rsidRPr="00DB04F2">
              <w:rPr>
                <w:color w:val="000000" w:themeColor="text1"/>
                <w:w w:val="104"/>
                <w:sz w:val="24"/>
                <w:szCs w:val="24"/>
              </w:rPr>
              <w:t>)</w:t>
            </w:r>
            <w:r w:rsidRPr="00DB04F2">
              <w:rPr>
                <w:color w:val="000000" w:themeColor="text1"/>
                <w:w w:val="103"/>
                <w:sz w:val="24"/>
                <w:szCs w:val="24"/>
              </w:rPr>
              <w:t>;</w:t>
            </w:r>
          </w:p>
          <w:p w:rsidR="007F6D8F" w:rsidRPr="00DB04F2" w:rsidRDefault="007F6D8F" w:rsidP="00FE05BE">
            <w:pPr>
              <w:tabs>
                <w:tab w:val="left" w:pos="2800"/>
                <w:tab w:val="left" w:pos="3320"/>
                <w:tab w:val="left" w:pos="4360"/>
                <w:tab w:val="left" w:pos="6200"/>
                <w:tab w:val="left" w:pos="9440"/>
              </w:tabs>
              <w:ind w:right="-20"/>
              <w:jc w:val="both"/>
              <w:rPr>
                <w:color w:val="000000" w:themeColor="text1"/>
                <w:sz w:val="24"/>
                <w:szCs w:val="24"/>
              </w:rPr>
            </w:pPr>
            <w:r w:rsidRPr="00DB04F2">
              <w:rPr>
                <w:color w:val="000000" w:themeColor="text1"/>
                <w:sz w:val="24"/>
                <w:szCs w:val="24"/>
              </w:rPr>
              <w:t>формировать</w:t>
            </w:r>
            <w:r w:rsidR="006061EA" w:rsidRPr="00DB04F2">
              <w:rPr>
                <w:color w:val="000000" w:themeColor="text1"/>
                <w:spacing w:val="-7"/>
                <w:sz w:val="24"/>
                <w:szCs w:val="24"/>
              </w:rPr>
              <w:t xml:space="preserve"> </w:t>
            </w:r>
            <w:r w:rsidRPr="00DB04F2">
              <w:rPr>
                <w:color w:val="000000" w:themeColor="text1"/>
                <w:sz w:val="24"/>
                <w:szCs w:val="24"/>
              </w:rPr>
              <w:t>у</w:t>
            </w:r>
            <w:r w:rsidR="006061EA" w:rsidRPr="00DB04F2">
              <w:rPr>
                <w:color w:val="000000" w:themeColor="text1"/>
                <w:spacing w:val="-58"/>
                <w:sz w:val="24"/>
                <w:szCs w:val="24"/>
              </w:rPr>
              <w:t xml:space="preserve"> </w:t>
            </w:r>
            <w:r w:rsidRPr="00DB04F2">
              <w:rPr>
                <w:color w:val="000000" w:themeColor="text1"/>
                <w:sz w:val="24"/>
                <w:szCs w:val="24"/>
              </w:rPr>
              <w:t>детей</w:t>
            </w:r>
            <w:r w:rsidRPr="00DB04F2">
              <w:rPr>
                <w:color w:val="000000" w:themeColor="text1"/>
                <w:spacing w:val="-42"/>
                <w:sz w:val="24"/>
                <w:szCs w:val="24"/>
              </w:rPr>
              <w:t xml:space="preserve"> </w:t>
            </w:r>
            <w:r w:rsidR="006061EA" w:rsidRPr="00DB04F2">
              <w:rPr>
                <w:color w:val="000000" w:themeColor="text1"/>
                <w:sz w:val="24"/>
                <w:szCs w:val="24"/>
              </w:rPr>
              <w:t xml:space="preserve"> </w:t>
            </w:r>
            <w:r w:rsidRPr="00DB04F2">
              <w:rPr>
                <w:color w:val="000000" w:themeColor="text1"/>
                <w:sz w:val="24"/>
                <w:szCs w:val="24"/>
              </w:rPr>
              <w:t>простейшие</w:t>
            </w:r>
            <w:r w:rsidR="006061EA" w:rsidRPr="00DB04F2">
              <w:rPr>
                <w:color w:val="000000" w:themeColor="text1"/>
                <w:spacing w:val="-26"/>
                <w:sz w:val="24"/>
                <w:szCs w:val="24"/>
              </w:rPr>
              <w:t xml:space="preserve"> </w:t>
            </w:r>
            <w:r w:rsidRPr="00DB04F2">
              <w:rPr>
                <w:color w:val="000000" w:themeColor="text1"/>
                <w:w w:val="104"/>
                <w:sz w:val="24"/>
                <w:szCs w:val="24"/>
              </w:rPr>
              <w:t>образно-выразительные</w:t>
            </w:r>
            <w:r w:rsidR="006061EA" w:rsidRPr="00DB04F2">
              <w:rPr>
                <w:color w:val="000000" w:themeColor="text1"/>
                <w:sz w:val="24"/>
                <w:szCs w:val="24"/>
              </w:rPr>
              <w:t xml:space="preserve"> </w:t>
            </w:r>
            <w:r w:rsidRPr="00DB04F2">
              <w:rPr>
                <w:color w:val="000000" w:themeColor="text1"/>
                <w:w w:val="104"/>
                <w:sz w:val="24"/>
                <w:szCs w:val="24"/>
              </w:rPr>
              <w:t>умения,</w:t>
            </w:r>
          </w:p>
          <w:p w:rsidR="007F6D8F" w:rsidRPr="00DB04F2" w:rsidRDefault="007F6D8F" w:rsidP="00FE05BE">
            <w:pPr>
              <w:ind w:right="-20"/>
              <w:jc w:val="both"/>
              <w:rPr>
                <w:color w:val="000000" w:themeColor="text1"/>
                <w:sz w:val="24"/>
                <w:szCs w:val="24"/>
              </w:rPr>
            </w:pPr>
            <w:r w:rsidRPr="00DB04F2">
              <w:rPr>
                <w:color w:val="000000" w:themeColor="text1"/>
                <w:sz w:val="24"/>
                <w:szCs w:val="24"/>
              </w:rPr>
              <w:t>имитировать</w:t>
            </w:r>
            <w:r w:rsidRPr="00DB04F2">
              <w:rPr>
                <w:color w:val="000000" w:themeColor="text1"/>
                <w:spacing w:val="53"/>
                <w:sz w:val="24"/>
                <w:szCs w:val="24"/>
              </w:rPr>
              <w:t xml:space="preserve"> </w:t>
            </w:r>
            <w:r w:rsidRPr="00DB04F2">
              <w:rPr>
                <w:color w:val="000000" w:themeColor="text1"/>
                <w:sz w:val="24"/>
                <w:szCs w:val="24"/>
              </w:rPr>
              <w:t>характерные</w:t>
            </w:r>
            <w:r w:rsidRPr="00DB04F2">
              <w:rPr>
                <w:color w:val="000000" w:themeColor="text1"/>
                <w:spacing w:val="55"/>
                <w:sz w:val="24"/>
                <w:szCs w:val="24"/>
              </w:rPr>
              <w:t xml:space="preserve"> </w:t>
            </w:r>
            <w:r w:rsidRPr="00DB04F2">
              <w:rPr>
                <w:color w:val="000000" w:themeColor="text1"/>
                <w:sz w:val="24"/>
                <w:szCs w:val="24"/>
              </w:rPr>
              <w:t>движения</w:t>
            </w:r>
            <w:r w:rsidRPr="00DB04F2">
              <w:rPr>
                <w:color w:val="000000" w:themeColor="text1"/>
                <w:spacing w:val="45"/>
                <w:sz w:val="24"/>
                <w:szCs w:val="24"/>
              </w:rPr>
              <w:t xml:space="preserve"> </w:t>
            </w:r>
            <w:r w:rsidRPr="00DB04F2">
              <w:rPr>
                <w:color w:val="000000" w:themeColor="text1"/>
                <w:sz w:val="24"/>
                <w:szCs w:val="24"/>
              </w:rPr>
              <w:t>сказочных</w:t>
            </w:r>
            <w:r w:rsidRPr="00DB04F2">
              <w:rPr>
                <w:color w:val="000000" w:themeColor="text1"/>
                <w:spacing w:val="49"/>
                <w:sz w:val="24"/>
                <w:szCs w:val="24"/>
              </w:rPr>
              <w:t xml:space="preserve"> </w:t>
            </w:r>
            <w:r w:rsidRPr="00DB04F2">
              <w:rPr>
                <w:color w:val="000000" w:themeColor="text1"/>
                <w:w w:val="104"/>
                <w:sz w:val="24"/>
                <w:szCs w:val="24"/>
              </w:rPr>
              <w:t>животных;</w:t>
            </w:r>
          </w:p>
          <w:p w:rsidR="007F6D8F" w:rsidRPr="00DB04F2" w:rsidRDefault="007F6D8F" w:rsidP="00FE05BE">
            <w:pPr>
              <w:ind w:right="76"/>
              <w:jc w:val="both"/>
              <w:rPr>
                <w:color w:val="000000" w:themeColor="text1"/>
                <w:sz w:val="24"/>
                <w:szCs w:val="24"/>
              </w:rPr>
            </w:pPr>
            <w:r w:rsidRPr="00DB04F2">
              <w:rPr>
                <w:color w:val="000000" w:themeColor="text1"/>
                <w:sz w:val="24"/>
                <w:szCs w:val="24"/>
              </w:rPr>
              <w:t>развивать</w:t>
            </w:r>
            <w:r w:rsidRPr="00DB04F2">
              <w:rPr>
                <w:color w:val="000000" w:themeColor="text1"/>
                <w:spacing w:val="33"/>
                <w:sz w:val="24"/>
                <w:szCs w:val="24"/>
              </w:rPr>
              <w:t xml:space="preserve"> </w:t>
            </w:r>
            <w:r w:rsidRPr="00DB04F2">
              <w:rPr>
                <w:color w:val="000000" w:themeColor="text1"/>
                <w:sz w:val="24"/>
                <w:szCs w:val="24"/>
              </w:rPr>
              <w:t>эстетический</w:t>
            </w:r>
            <w:r w:rsidRPr="00DB04F2">
              <w:rPr>
                <w:color w:val="000000" w:themeColor="text1"/>
                <w:spacing w:val="38"/>
                <w:sz w:val="24"/>
                <w:szCs w:val="24"/>
              </w:rPr>
              <w:t xml:space="preserve"> </w:t>
            </w:r>
            <w:r w:rsidRPr="00DB04F2">
              <w:rPr>
                <w:color w:val="000000" w:themeColor="text1"/>
                <w:sz w:val="24"/>
                <w:szCs w:val="24"/>
              </w:rPr>
              <w:t>вкус, воспитывать</w:t>
            </w:r>
            <w:r w:rsidRPr="00DB04F2">
              <w:rPr>
                <w:color w:val="000000" w:themeColor="text1"/>
                <w:spacing w:val="41"/>
                <w:sz w:val="24"/>
                <w:szCs w:val="24"/>
              </w:rPr>
              <w:t xml:space="preserve"> </w:t>
            </w:r>
            <w:r w:rsidRPr="00DB04F2">
              <w:rPr>
                <w:color w:val="000000" w:themeColor="text1"/>
                <w:sz w:val="24"/>
                <w:szCs w:val="24"/>
              </w:rPr>
              <w:t>чувство</w:t>
            </w:r>
            <w:r w:rsidRPr="00DB04F2">
              <w:rPr>
                <w:color w:val="000000" w:themeColor="text1"/>
                <w:spacing w:val="26"/>
                <w:sz w:val="24"/>
                <w:szCs w:val="24"/>
              </w:rPr>
              <w:t xml:space="preserve"> </w:t>
            </w:r>
            <w:r w:rsidRPr="00DB04F2">
              <w:rPr>
                <w:color w:val="000000" w:themeColor="text1"/>
                <w:sz w:val="24"/>
                <w:szCs w:val="24"/>
              </w:rPr>
              <w:t>прекрасного,</w:t>
            </w:r>
            <w:r w:rsidRPr="00DB04F2">
              <w:rPr>
                <w:color w:val="000000" w:themeColor="text1"/>
                <w:spacing w:val="47"/>
                <w:sz w:val="24"/>
                <w:szCs w:val="24"/>
              </w:rPr>
              <w:t xml:space="preserve"> </w:t>
            </w:r>
            <w:r w:rsidRPr="00DB04F2">
              <w:rPr>
                <w:color w:val="000000" w:themeColor="text1"/>
                <w:w w:val="104"/>
                <w:sz w:val="24"/>
                <w:szCs w:val="24"/>
              </w:rPr>
              <w:t>побуждать нравственно-эстетические</w:t>
            </w:r>
            <w:r w:rsidRPr="00DB04F2">
              <w:rPr>
                <w:color w:val="000000" w:themeColor="text1"/>
                <w:spacing w:val="-3"/>
                <w:w w:val="104"/>
                <w:sz w:val="24"/>
                <w:szCs w:val="24"/>
              </w:rPr>
              <w:t xml:space="preserve"> </w:t>
            </w:r>
            <w:r w:rsidRPr="00DB04F2">
              <w:rPr>
                <w:color w:val="000000" w:themeColor="text1"/>
                <w:sz w:val="24"/>
                <w:szCs w:val="24"/>
              </w:rPr>
              <w:t>и</w:t>
            </w:r>
            <w:r w:rsidRPr="00DB04F2">
              <w:rPr>
                <w:color w:val="000000" w:themeColor="text1"/>
                <w:spacing w:val="9"/>
                <w:sz w:val="24"/>
                <w:szCs w:val="24"/>
              </w:rPr>
              <w:t xml:space="preserve"> </w:t>
            </w:r>
            <w:r w:rsidRPr="00DB04F2">
              <w:rPr>
                <w:color w:val="000000" w:themeColor="text1"/>
                <w:sz w:val="24"/>
                <w:szCs w:val="24"/>
              </w:rPr>
              <w:t xml:space="preserve">эмоциональные </w:t>
            </w:r>
            <w:r w:rsidRPr="00DB04F2">
              <w:rPr>
                <w:color w:val="000000" w:themeColor="text1"/>
                <w:w w:val="103"/>
                <w:sz w:val="24"/>
                <w:szCs w:val="24"/>
              </w:rPr>
              <w:t>переживания;</w:t>
            </w:r>
          </w:p>
          <w:p w:rsidR="007F6D8F" w:rsidRPr="00DB04F2" w:rsidRDefault="007F6D8F" w:rsidP="00FE05BE">
            <w:pPr>
              <w:ind w:right="82"/>
              <w:jc w:val="both"/>
              <w:rPr>
                <w:sz w:val="24"/>
                <w:szCs w:val="24"/>
              </w:rPr>
            </w:pPr>
            <w:r w:rsidRPr="00DB04F2">
              <w:rPr>
                <w:color w:val="000000" w:themeColor="text1"/>
                <w:sz w:val="24"/>
                <w:szCs w:val="24"/>
              </w:rPr>
              <w:t>побуждать</w:t>
            </w:r>
            <w:r w:rsidRPr="00DB04F2">
              <w:rPr>
                <w:color w:val="000000" w:themeColor="text1"/>
                <w:spacing w:val="42"/>
                <w:sz w:val="24"/>
                <w:szCs w:val="24"/>
              </w:rPr>
              <w:t xml:space="preserve"> </w:t>
            </w:r>
            <w:r w:rsidRPr="00DB04F2">
              <w:rPr>
                <w:color w:val="000000" w:themeColor="text1"/>
                <w:sz w:val="24"/>
                <w:szCs w:val="24"/>
              </w:rPr>
              <w:t>интерес</w:t>
            </w:r>
            <w:r w:rsidRPr="00DB04F2">
              <w:rPr>
                <w:color w:val="000000" w:themeColor="text1"/>
                <w:spacing w:val="25"/>
                <w:sz w:val="24"/>
                <w:szCs w:val="24"/>
              </w:rPr>
              <w:t xml:space="preserve"> </w:t>
            </w:r>
            <w:r w:rsidRPr="00DB04F2">
              <w:rPr>
                <w:color w:val="000000" w:themeColor="text1"/>
                <w:sz w:val="24"/>
                <w:szCs w:val="24"/>
              </w:rPr>
              <w:t>творческим</w:t>
            </w:r>
            <w:r w:rsidRPr="00DB04F2">
              <w:rPr>
                <w:color w:val="000000" w:themeColor="text1"/>
                <w:spacing w:val="46"/>
                <w:sz w:val="24"/>
                <w:szCs w:val="24"/>
              </w:rPr>
              <w:t xml:space="preserve"> </w:t>
            </w:r>
            <w:r w:rsidRPr="00DB04F2">
              <w:rPr>
                <w:color w:val="000000" w:themeColor="text1"/>
                <w:sz w:val="24"/>
                <w:szCs w:val="24"/>
              </w:rPr>
              <w:t>проявлениям</w:t>
            </w:r>
            <w:r w:rsidRPr="00DB04F2">
              <w:rPr>
                <w:color w:val="000000" w:themeColor="text1"/>
                <w:spacing w:val="43"/>
                <w:sz w:val="24"/>
                <w:szCs w:val="24"/>
              </w:rPr>
              <w:t xml:space="preserve"> </w:t>
            </w:r>
            <w:r w:rsidRPr="00DB04F2">
              <w:rPr>
                <w:color w:val="000000" w:themeColor="text1"/>
                <w:sz w:val="24"/>
                <w:szCs w:val="24"/>
              </w:rPr>
              <w:t>в игре</w:t>
            </w:r>
            <w:r w:rsidRPr="00DB04F2">
              <w:rPr>
                <w:color w:val="000000" w:themeColor="text1"/>
                <w:spacing w:val="14"/>
                <w:sz w:val="24"/>
                <w:szCs w:val="24"/>
              </w:rPr>
              <w:t xml:space="preserve"> </w:t>
            </w:r>
            <w:r w:rsidRPr="00DB04F2">
              <w:rPr>
                <w:color w:val="000000" w:themeColor="text1"/>
                <w:sz w:val="24"/>
                <w:szCs w:val="24"/>
              </w:rPr>
              <w:t>и</w:t>
            </w:r>
            <w:r w:rsidRPr="00DB04F2">
              <w:rPr>
                <w:color w:val="000000" w:themeColor="text1"/>
                <w:spacing w:val="3"/>
                <w:sz w:val="24"/>
                <w:szCs w:val="24"/>
              </w:rPr>
              <w:t xml:space="preserve"> </w:t>
            </w:r>
            <w:r w:rsidRPr="00DB04F2">
              <w:rPr>
                <w:color w:val="000000" w:themeColor="text1"/>
                <w:sz w:val="24"/>
                <w:szCs w:val="24"/>
              </w:rPr>
              <w:t>игровому</w:t>
            </w:r>
            <w:r w:rsidRPr="00DB04F2">
              <w:rPr>
                <w:color w:val="000000" w:themeColor="text1"/>
                <w:spacing w:val="29"/>
                <w:sz w:val="24"/>
                <w:szCs w:val="24"/>
              </w:rPr>
              <w:t xml:space="preserve"> </w:t>
            </w:r>
            <w:r w:rsidRPr="00DB04F2">
              <w:rPr>
                <w:color w:val="000000" w:themeColor="text1"/>
                <w:sz w:val="24"/>
                <w:szCs w:val="24"/>
              </w:rPr>
              <w:t>общению</w:t>
            </w:r>
            <w:r w:rsidRPr="00DB04F2">
              <w:rPr>
                <w:color w:val="000000" w:themeColor="text1"/>
                <w:spacing w:val="37"/>
                <w:sz w:val="24"/>
                <w:szCs w:val="24"/>
              </w:rPr>
              <w:t xml:space="preserve"> </w:t>
            </w:r>
            <w:r w:rsidRPr="00DB04F2">
              <w:rPr>
                <w:color w:val="000000" w:themeColor="text1"/>
                <w:w w:val="104"/>
                <w:sz w:val="24"/>
                <w:szCs w:val="24"/>
              </w:rPr>
              <w:t>со сверстниками.</w:t>
            </w:r>
          </w:p>
        </w:tc>
        <w:tc>
          <w:tcPr>
            <w:tcW w:w="7088" w:type="dxa"/>
            <w:gridSpan w:val="2"/>
          </w:tcPr>
          <w:p w:rsidR="007F6D8F" w:rsidRPr="00DB04F2" w:rsidRDefault="006061EA" w:rsidP="00FE05BE">
            <w:pPr>
              <w:ind w:right="96"/>
              <w:jc w:val="both"/>
              <w:rPr>
                <w:rFonts w:eastAsia="Calibri"/>
                <w:color w:val="FF0000"/>
                <w:sz w:val="24"/>
                <w:szCs w:val="24"/>
              </w:rPr>
            </w:pPr>
            <w:r w:rsidRPr="00DB04F2">
              <w:rPr>
                <w:sz w:val="24"/>
                <w:szCs w:val="24"/>
              </w:rPr>
              <w:t>Педагог продолжает развивать</w:t>
            </w:r>
            <w:r w:rsidR="007F6D8F" w:rsidRPr="00DB04F2">
              <w:rPr>
                <w:spacing w:val="11"/>
                <w:sz w:val="24"/>
                <w:szCs w:val="24"/>
              </w:rPr>
              <w:t xml:space="preserve"> </w:t>
            </w:r>
            <w:r w:rsidRPr="00DB04F2">
              <w:rPr>
                <w:sz w:val="24"/>
                <w:szCs w:val="24"/>
              </w:rPr>
              <w:t xml:space="preserve">и поддерживать интерес </w:t>
            </w:r>
            <w:r w:rsidR="007F6D8F" w:rsidRPr="00DB04F2">
              <w:rPr>
                <w:w w:val="102"/>
                <w:sz w:val="24"/>
                <w:szCs w:val="24"/>
              </w:rPr>
              <w:t xml:space="preserve">детей </w:t>
            </w:r>
            <w:r w:rsidR="007F6D8F" w:rsidRPr="00DB04F2">
              <w:rPr>
                <w:sz w:val="24"/>
                <w:szCs w:val="24"/>
              </w:rPr>
              <w:t>к</w:t>
            </w:r>
            <w:r w:rsidR="007F6D8F" w:rsidRPr="00DB04F2">
              <w:rPr>
                <w:spacing w:val="3"/>
                <w:sz w:val="24"/>
                <w:szCs w:val="24"/>
              </w:rPr>
              <w:t xml:space="preserve"> </w:t>
            </w:r>
            <w:r w:rsidRPr="00DB04F2">
              <w:rPr>
                <w:sz w:val="24"/>
                <w:szCs w:val="24"/>
              </w:rPr>
              <w:t>театрализованной</w:t>
            </w:r>
            <w:r w:rsidR="007F6D8F" w:rsidRPr="00DB04F2">
              <w:rPr>
                <w:spacing w:val="1"/>
                <w:sz w:val="24"/>
                <w:szCs w:val="24"/>
              </w:rPr>
              <w:t xml:space="preserve"> </w:t>
            </w:r>
            <w:r w:rsidRPr="00DB04F2">
              <w:rPr>
                <w:sz w:val="24"/>
                <w:szCs w:val="24"/>
              </w:rPr>
              <w:t>игре</w:t>
            </w:r>
            <w:r w:rsidR="007F6D8F" w:rsidRPr="00DB04F2">
              <w:rPr>
                <w:spacing w:val="55"/>
                <w:sz w:val="24"/>
                <w:szCs w:val="24"/>
              </w:rPr>
              <w:t xml:space="preserve"> </w:t>
            </w:r>
            <w:r w:rsidRPr="00DB04F2">
              <w:rPr>
                <w:sz w:val="24"/>
                <w:szCs w:val="24"/>
              </w:rPr>
              <w:t>путем</w:t>
            </w:r>
            <w:r w:rsidR="007F6D8F" w:rsidRPr="00DB04F2">
              <w:rPr>
                <w:spacing w:val="48"/>
                <w:sz w:val="24"/>
                <w:szCs w:val="24"/>
              </w:rPr>
              <w:t xml:space="preserve"> </w:t>
            </w:r>
            <w:r w:rsidR="007F6D8F" w:rsidRPr="00DB04F2">
              <w:rPr>
                <w:sz w:val="24"/>
                <w:szCs w:val="24"/>
              </w:rPr>
              <w:t xml:space="preserve">приобретения более сложных </w:t>
            </w:r>
            <w:r w:rsidRPr="00DB04F2">
              <w:rPr>
                <w:sz w:val="24"/>
                <w:szCs w:val="24"/>
              </w:rPr>
              <w:t xml:space="preserve">игровых </w:t>
            </w:r>
            <w:r w:rsidR="007F6D8F" w:rsidRPr="00DB04F2">
              <w:rPr>
                <w:sz w:val="24"/>
                <w:szCs w:val="24"/>
              </w:rPr>
              <w:t>умений</w:t>
            </w:r>
            <w:r w:rsidRPr="00DB04F2">
              <w:rPr>
                <w:sz w:val="24"/>
                <w:szCs w:val="24"/>
              </w:rPr>
              <w:t xml:space="preserve"> </w:t>
            </w:r>
            <w:r w:rsidR="007F6D8F" w:rsidRPr="00DB04F2">
              <w:rPr>
                <w:sz w:val="24"/>
                <w:szCs w:val="24"/>
              </w:rPr>
              <w:t>и</w:t>
            </w:r>
            <w:r w:rsidR="007F6D8F" w:rsidRPr="00DB04F2">
              <w:rPr>
                <w:spacing w:val="3"/>
                <w:sz w:val="24"/>
                <w:szCs w:val="24"/>
              </w:rPr>
              <w:t xml:space="preserve"> </w:t>
            </w:r>
            <w:r w:rsidRPr="00DB04F2">
              <w:rPr>
                <w:sz w:val="24"/>
                <w:szCs w:val="24"/>
              </w:rPr>
              <w:t>навыков</w:t>
            </w:r>
            <w:r w:rsidR="007F6D8F" w:rsidRPr="00DB04F2">
              <w:rPr>
                <w:spacing w:val="5"/>
                <w:sz w:val="24"/>
                <w:szCs w:val="24"/>
              </w:rPr>
              <w:t xml:space="preserve"> </w:t>
            </w:r>
            <w:r w:rsidRPr="00DB04F2">
              <w:rPr>
                <w:sz w:val="24"/>
                <w:szCs w:val="24"/>
              </w:rPr>
              <w:t>(способность</w:t>
            </w:r>
            <w:r w:rsidR="007F6D8F" w:rsidRPr="00DB04F2">
              <w:rPr>
                <w:spacing w:val="7"/>
                <w:sz w:val="24"/>
                <w:szCs w:val="24"/>
              </w:rPr>
              <w:t xml:space="preserve"> </w:t>
            </w:r>
            <w:r w:rsidR="007F6D8F" w:rsidRPr="00DB04F2">
              <w:rPr>
                <w:sz w:val="24"/>
                <w:szCs w:val="24"/>
              </w:rPr>
              <w:t>передавать</w:t>
            </w:r>
            <w:r w:rsidR="007F6D8F" w:rsidRPr="00DB04F2">
              <w:rPr>
                <w:spacing w:val="56"/>
                <w:sz w:val="24"/>
                <w:szCs w:val="24"/>
              </w:rPr>
              <w:t xml:space="preserve"> </w:t>
            </w:r>
            <w:r w:rsidR="007F6D8F" w:rsidRPr="00DB04F2">
              <w:rPr>
                <w:sz w:val="24"/>
                <w:szCs w:val="24"/>
              </w:rPr>
              <w:t xml:space="preserve">художественный </w:t>
            </w:r>
            <w:r w:rsidRPr="00DB04F2">
              <w:rPr>
                <w:sz w:val="24"/>
                <w:szCs w:val="24"/>
              </w:rPr>
              <w:t>образ,</w:t>
            </w:r>
            <w:r w:rsidR="007F6D8F" w:rsidRPr="00DB04F2">
              <w:rPr>
                <w:spacing w:val="5"/>
                <w:sz w:val="24"/>
                <w:szCs w:val="24"/>
              </w:rPr>
              <w:t xml:space="preserve"> </w:t>
            </w:r>
            <w:r w:rsidRPr="00DB04F2">
              <w:rPr>
                <w:sz w:val="24"/>
                <w:szCs w:val="24"/>
              </w:rPr>
              <w:t>следить</w:t>
            </w:r>
            <w:r w:rsidR="007F6D8F" w:rsidRPr="00DB04F2">
              <w:rPr>
                <w:spacing w:val="9"/>
                <w:sz w:val="24"/>
                <w:szCs w:val="24"/>
              </w:rPr>
              <w:t xml:space="preserve"> </w:t>
            </w:r>
            <w:r w:rsidR="007F6D8F" w:rsidRPr="00DB04F2">
              <w:rPr>
                <w:sz w:val="24"/>
                <w:szCs w:val="24"/>
              </w:rPr>
              <w:t>за развитием и взаимодействием</w:t>
            </w:r>
            <w:r w:rsidR="007F6D8F" w:rsidRPr="00DB04F2">
              <w:rPr>
                <w:spacing w:val="18"/>
                <w:sz w:val="24"/>
                <w:szCs w:val="24"/>
              </w:rPr>
              <w:t xml:space="preserve"> </w:t>
            </w:r>
            <w:r w:rsidR="007F6D8F" w:rsidRPr="00DB04F2">
              <w:rPr>
                <w:sz w:val="24"/>
                <w:szCs w:val="24"/>
              </w:rPr>
              <w:t>персонажей).</w:t>
            </w:r>
            <w:r w:rsidR="007F6D8F" w:rsidRPr="00DB04F2">
              <w:rPr>
                <w:spacing w:val="16"/>
                <w:sz w:val="24"/>
                <w:szCs w:val="24"/>
              </w:rPr>
              <w:t xml:space="preserve"> </w:t>
            </w:r>
            <w:r w:rsidR="007F6D8F" w:rsidRPr="00DB04F2">
              <w:rPr>
                <w:sz w:val="24"/>
                <w:szCs w:val="24"/>
              </w:rPr>
              <w:t>Организует</w:t>
            </w:r>
            <w:r w:rsidR="007F6D8F" w:rsidRPr="00DB04F2">
              <w:rPr>
                <w:spacing w:val="5"/>
                <w:sz w:val="24"/>
                <w:szCs w:val="24"/>
              </w:rPr>
              <w:t xml:space="preserve"> </w:t>
            </w:r>
            <w:r w:rsidR="007F6D8F" w:rsidRPr="00DB04F2">
              <w:rPr>
                <w:sz w:val="24"/>
                <w:szCs w:val="24"/>
              </w:rPr>
              <w:t>с</w:t>
            </w:r>
            <w:r w:rsidR="007F6D8F" w:rsidRPr="00DB04F2">
              <w:rPr>
                <w:spacing w:val="18"/>
                <w:sz w:val="24"/>
                <w:szCs w:val="24"/>
              </w:rPr>
              <w:t xml:space="preserve"> </w:t>
            </w:r>
            <w:r w:rsidR="007F6D8F" w:rsidRPr="00DB04F2">
              <w:rPr>
                <w:sz w:val="24"/>
                <w:szCs w:val="24"/>
              </w:rPr>
              <w:t>детьми</w:t>
            </w:r>
            <w:r w:rsidR="007F6D8F" w:rsidRPr="00DB04F2">
              <w:rPr>
                <w:spacing w:val="24"/>
                <w:sz w:val="24"/>
                <w:szCs w:val="24"/>
              </w:rPr>
              <w:t xml:space="preserve"> </w:t>
            </w:r>
            <w:r w:rsidR="007F6D8F" w:rsidRPr="00DB04F2">
              <w:rPr>
                <w:sz w:val="24"/>
                <w:szCs w:val="24"/>
              </w:rPr>
              <w:t>игровые</w:t>
            </w:r>
            <w:r w:rsidR="007F6D8F" w:rsidRPr="00DB04F2">
              <w:rPr>
                <w:spacing w:val="18"/>
                <w:sz w:val="24"/>
                <w:szCs w:val="24"/>
              </w:rPr>
              <w:t xml:space="preserve"> </w:t>
            </w:r>
            <w:r w:rsidR="007F6D8F" w:rsidRPr="00DB04F2">
              <w:rPr>
                <w:sz w:val="24"/>
                <w:szCs w:val="24"/>
              </w:rPr>
              <w:t>этюды</w:t>
            </w:r>
            <w:r w:rsidR="007F6D8F" w:rsidRPr="00DB04F2">
              <w:rPr>
                <w:spacing w:val="16"/>
                <w:sz w:val="24"/>
                <w:szCs w:val="24"/>
              </w:rPr>
              <w:t xml:space="preserve"> </w:t>
            </w:r>
            <w:r w:rsidR="007F6D8F" w:rsidRPr="00DB04F2">
              <w:rPr>
                <w:sz w:val="24"/>
                <w:szCs w:val="24"/>
              </w:rPr>
              <w:t>для</w:t>
            </w:r>
            <w:r w:rsidR="007F6D8F" w:rsidRPr="00DB04F2">
              <w:rPr>
                <w:spacing w:val="16"/>
                <w:sz w:val="24"/>
                <w:szCs w:val="24"/>
              </w:rPr>
              <w:t xml:space="preserve"> </w:t>
            </w:r>
            <w:r w:rsidR="007F6D8F" w:rsidRPr="00DB04F2">
              <w:rPr>
                <w:sz w:val="24"/>
                <w:szCs w:val="24"/>
              </w:rPr>
              <w:t>развития восприятия,</w:t>
            </w:r>
            <w:r w:rsidR="007F6D8F" w:rsidRPr="00DB04F2">
              <w:rPr>
                <w:spacing w:val="17"/>
                <w:sz w:val="24"/>
                <w:szCs w:val="24"/>
              </w:rPr>
              <w:t xml:space="preserve"> </w:t>
            </w:r>
            <w:r w:rsidR="007F6D8F" w:rsidRPr="00DB04F2">
              <w:rPr>
                <w:sz w:val="24"/>
                <w:szCs w:val="24"/>
              </w:rPr>
              <w:t>воображения,</w:t>
            </w:r>
            <w:r w:rsidR="007F6D8F" w:rsidRPr="00DB04F2">
              <w:rPr>
                <w:spacing w:val="1"/>
                <w:sz w:val="24"/>
                <w:szCs w:val="24"/>
              </w:rPr>
              <w:t xml:space="preserve"> </w:t>
            </w:r>
            <w:r w:rsidR="007F6D8F" w:rsidRPr="00DB04F2">
              <w:rPr>
                <w:sz w:val="24"/>
                <w:szCs w:val="24"/>
              </w:rPr>
              <w:t>внимания, мышления.</w:t>
            </w:r>
            <w:r w:rsidR="007F6D8F" w:rsidRPr="00DB04F2">
              <w:rPr>
                <w:spacing w:val="5"/>
                <w:sz w:val="24"/>
                <w:szCs w:val="24"/>
              </w:rPr>
              <w:t xml:space="preserve"> </w:t>
            </w:r>
            <w:r w:rsidR="007F6D8F" w:rsidRPr="00DB04F2">
              <w:rPr>
                <w:sz w:val="24"/>
                <w:szCs w:val="24"/>
              </w:rPr>
              <w:t>Педагог</w:t>
            </w:r>
            <w:r w:rsidR="007F6D8F" w:rsidRPr="00DB04F2">
              <w:rPr>
                <w:spacing w:val="17"/>
                <w:sz w:val="24"/>
                <w:szCs w:val="24"/>
              </w:rPr>
              <w:t xml:space="preserve"> </w:t>
            </w:r>
            <w:r w:rsidR="007F6D8F" w:rsidRPr="00DB04F2">
              <w:rPr>
                <w:sz w:val="24"/>
                <w:szCs w:val="24"/>
              </w:rPr>
              <w:t>учит</w:t>
            </w:r>
            <w:r w:rsidR="007F6D8F" w:rsidRPr="00DB04F2">
              <w:rPr>
                <w:spacing w:val="21"/>
                <w:sz w:val="24"/>
                <w:szCs w:val="24"/>
              </w:rPr>
              <w:t xml:space="preserve"> </w:t>
            </w:r>
            <w:r w:rsidR="007F6D8F" w:rsidRPr="00DB04F2">
              <w:rPr>
                <w:sz w:val="24"/>
                <w:szCs w:val="24"/>
              </w:rPr>
              <w:t>детей</w:t>
            </w:r>
            <w:r w:rsidR="007F6D8F" w:rsidRPr="00DB04F2">
              <w:rPr>
                <w:spacing w:val="16"/>
                <w:sz w:val="24"/>
                <w:szCs w:val="24"/>
              </w:rPr>
              <w:t xml:space="preserve"> </w:t>
            </w:r>
            <w:r w:rsidR="007F6D8F" w:rsidRPr="00DB04F2">
              <w:rPr>
                <w:sz w:val="24"/>
                <w:szCs w:val="24"/>
              </w:rPr>
              <w:t>разыгрывать простые</w:t>
            </w:r>
            <w:r w:rsidR="007F6D8F" w:rsidRPr="00DB04F2">
              <w:rPr>
                <w:spacing w:val="47"/>
                <w:sz w:val="24"/>
                <w:szCs w:val="24"/>
              </w:rPr>
              <w:t xml:space="preserve"> </w:t>
            </w:r>
            <w:r w:rsidR="007F6D8F" w:rsidRPr="00DB04F2">
              <w:rPr>
                <w:sz w:val="24"/>
                <w:szCs w:val="24"/>
              </w:rPr>
              <w:t>представления</w:t>
            </w:r>
            <w:r w:rsidR="007F6D8F" w:rsidRPr="00DB04F2">
              <w:rPr>
                <w:spacing w:val="48"/>
                <w:sz w:val="24"/>
                <w:szCs w:val="24"/>
              </w:rPr>
              <w:t xml:space="preserve"> </w:t>
            </w:r>
            <w:r w:rsidR="007F6D8F" w:rsidRPr="00DB04F2">
              <w:rPr>
                <w:sz w:val="24"/>
                <w:szCs w:val="24"/>
              </w:rPr>
              <w:t>на</w:t>
            </w:r>
            <w:r w:rsidR="007F6D8F" w:rsidRPr="00DB04F2">
              <w:rPr>
                <w:spacing w:val="45"/>
                <w:sz w:val="24"/>
                <w:szCs w:val="24"/>
              </w:rPr>
              <w:t xml:space="preserve"> </w:t>
            </w:r>
            <w:r w:rsidR="007F6D8F" w:rsidRPr="00DB04F2">
              <w:rPr>
                <w:sz w:val="24"/>
                <w:szCs w:val="24"/>
              </w:rPr>
              <w:t>основе</w:t>
            </w:r>
            <w:r w:rsidR="007F6D8F" w:rsidRPr="00DB04F2">
              <w:rPr>
                <w:spacing w:val="49"/>
                <w:sz w:val="24"/>
                <w:szCs w:val="24"/>
              </w:rPr>
              <w:t xml:space="preserve"> </w:t>
            </w:r>
            <w:r w:rsidR="007F6D8F" w:rsidRPr="00DB04F2">
              <w:rPr>
                <w:sz w:val="24"/>
                <w:szCs w:val="24"/>
              </w:rPr>
              <w:t>знакомого</w:t>
            </w:r>
            <w:r w:rsidR="007F6D8F" w:rsidRPr="00DB04F2">
              <w:rPr>
                <w:spacing w:val="34"/>
                <w:sz w:val="24"/>
                <w:szCs w:val="24"/>
              </w:rPr>
              <w:t xml:space="preserve"> </w:t>
            </w:r>
            <w:r w:rsidR="007F6D8F" w:rsidRPr="00DB04F2">
              <w:rPr>
                <w:sz w:val="24"/>
                <w:szCs w:val="24"/>
              </w:rPr>
              <w:t>литературного</w:t>
            </w:r>
            <w:r w:rsidR="007F6D8F" w:rsidRPr="00DB04F2">
              <w:rPr>
                <w:spacing w:val="46"/>
                <w:sz w:val="24"/>
                <w:szCs w:val="24"/>
              </w:rPr>
              <w:t xml:space="preserve"> </w:t>
            </w:r>
            <w:r w:rsidR="007F6D8F" w:rsidRPr="00DB04F2">
              <w:rPr>
                <w:sz w:val="24"/>
                <w:szCs w:val="24"/>
              </w:rPr>
              <w:t>и</w:t>
            </w:r>
            <w:r w:rsidR="007F6D8F" w:rsidRPr="00DB04F2">
              <w:rPr>
                <w:spacing w:val="53"/>
                <w:sz w:val="24"/>
                <w:szCs w:val="24"/>
              </w:rPr>
              <w:t xml:space="preserve"> </w:t>
            </w:r>
            <w:r w:rsidR="007F6D8F" w:rsidRPr="00DB04F2">
              <w:rPr>
                <w:sz w:val="24"/>
                <w:szCs w:val="24"/>
              </w:rPr>
              <w:t>сказочного</w:t>
            </w:r>
            <w:r w:rsidR="007F6D8F" w:rsidRPr="00DB04F2">
              <w:rPr>
                <w:spacing w:val="40"/>
                <w:sz w:val="24"/>
                <w:szCs w:val="24"/>
              </w:rPr>
              <w:t xml:space="preserve"> </w:t>
            </w:r>
            <w:r w:rsidRPr="00DB04F2">
              <w:rPr>
                <w:sz w:val="24"/>
                <w:szCs w:val="24"/>
              </w:rPr>
              <w:t>сюжета; использовать</w:t>
            </w:r>
            <w:r w:rsidR="007F6D8F" w:rsidRPr="00DB04F2">
              <w:rPr>
                <w:spacing w:val="6"/>
                <w:sz w:val="24"/>
                <w:szCs w:val="24"/>
              </w:rPr>
              <w:t xml:space="preserve"> </w:t>
            </w:r>
            <w:r w:rsidRPr="00DB04F2">
              <w:rPr>
                <w:sz w:val="24"/>
                <w:szCs w:val="24"/>
              </w:rPr>
              <w:t>для</w:t>
            </w:r>
            <w:r w:rsidR="007F6D8F" w:rsidRPr="00DB04F2">
              <w:rPr>
                <w:spacing w:val="11"/>
                <w:sz w:val="24"/>
                <w:szCs w:val="24"/>
              </w:rPr>
              <w:t xml:space="preserve"> </w:t>
            </w:r>
            <w:r w:rsidRPr="00DB04F2">
              <w:rPr>
                <w:sz w:val="24"/>
                <w:szCs w:val="24"/>
              </w:rPr>
              <w:t>воплощения</w:t>
            </w:r>
            <w:r w:rsidR="007F6D8F" w:rsidRPr="00DB04F2">
              <w:rPr>
                <w:spacing w:val="9"/>
                <w:sz w:val="24"/>
                <w:szCs w:val="24"/>
              </w:rPr>
              <w:t xml:space="preserve"> </w:t>
            </w:r>
            <w:r w:rsidRPr="00DB04F2">
              <w:rPr>
                <w:sz w:val="24"/>
                <w:szCs w:val="24"/>
              </w:rPr>
              <w:t>образа</w:t>
            </w:r>
            <w:r w:rsidR="007F6D8F" w:rsidRPr="00DB04F2">
              <w:rPr>
                <w:spacing w:val="1"/>
                <w:sz w:val="24"/>
                <w:szCs w:val="24"/>
              </w:rPr>
              <w:t xml:space="preserve"> </w:t>
            </w:r>
            <w:r w:rsidR="007F6D8F" w:rsidRPr="00DB04F2">
              <w:rPr>
                <w:sz w:val="24"/>
                <w:szCs w:val="24"/>
              </w:rPr>
              <w:t xml:space="preserve">известные </w:t>
            </w:r>
            <w:r w:rsidRPr="00DB04F2">
              <w:rPr>
                <w:sz w:val="24"/>
                <w:szCs w:val="24"/>
              </w:rPr>
              <w:t>выразительные</w:t>
            </w:r>
            <w:r w:rsidR="007F6D8F" w:rsidRPr="00DB04F2">
              <w:rPr>
                <w:sz w:val="24"/>
                <w:szCs w:val="24"/>
              </w:rPr>
              <w:t xml:space="preserve"> средства (интонацию,</w:t>
            </w:r>
            <w:r w:rsidR="007F6D8F" w:rsidRPr="00DB04F2">
              <w:rPr>
                <w:spacing w:val="2"/>
                <w:sz w:val="24"/>
                <w:szCs w:val="24"/>
              </w:rPr>
              <w:t xml:space="preserve"> </w:t>
            </w:r>
            <w:r w:rsidR="007F6D8F" w:rsidRPr="00DB04F2">
              <w:rPr>
                <w:sz w:val="24"/>
                <w:szCs w:val="24"/>
              </w:rPr>
              <w:t>мимику,</w:t>
            </w:r>
            <w:r w:rsidR="007F6D8F" w:rsidRPr="00DB04F2">
              <w:rPr>
                <w:spacing w:val="9"/>
                <w:sz w:val="24"/>
                <w:szCs w:val="24"/>
              </w:rPr>
              <w:t xml:space="preserve"> </w:t>
            </w:r>
            <w:r w:rsidR="007F6D8F" w:rsidRPr="00DB04F2">
              <w:rPr>
                <w:sz w:val="24"/>
                <w:szCs w:val="24"/>
              </w:rPr>
              <w:t>жест).</w:t>
            </w:r>
            <w:r w:rsidR="007F6D8F" w:rsidRPr="00DB04F2">
              <w:rPr>
                <w:spacing w:val="4"/>
                <w:sz w:val="24"/>
                <w:szCs w:val="24"/>
              </w:rPr>
              <w:t xml:space="preserve"> </w:t>
            </w:r>
            <w:r w:rsidR="007F6D8F" w:rsidRPr="00DB04F2">
              <w:rPr>
                <w:sz w:val="24"/>
                <w:szCs w:val="24"/>
              </w:rPr>
              <w:t>Учит</w:t>
            </w:r>
            <w:r w:rsidR="007F6D8F" w:rsidRPr="00DB04F2">
              <w:rPr>
                <w:spacing w:val="-2"/>
                <w:sz w:val="24"/>
                <w:szCs w:val="24"/>
              </w:rPr>
              <w:t xml:space="preserve"> </w:t>
            </w:r>
            <w:r w:rsidR="007F6D8F" w:rsidRPr="00DB04F2">
              <w:rPr>
                <w:sz w:val="24"/>
                <w:szCs w:val="24"/>
              </w:rPr>
              <w:t>чувствовать</w:t>
            </w:r>
            <w:r w:rsidR="007F6D8F" w:rsidRPr="00DB04F2">
              <w:rPr>
                <w:spacing w:val="3"/>
                <w:sz w:val="24"/>
                <w:szCs w:val="24"/>
              </w:rPr>
              <w:t xml:space="preserve"> </w:t>
            </w:r>
            <w:r w:rsidR="007F6D8F" w:rsidRPr="00DB04F2">
              <w:rPr>
                <w:sz w:val="24"/>
                <w:szCs w:val="24"/>
              </w:rPr>
              <w:t>и</w:t>
            </w:r>
            <w:r w:rsidR="007F6D8F" w:rsidRPr="00DB04F2">
              <w:rPr>
                <w:spacing w:val="-1"/>
                <w:sz w:val="24"/>
                <w:szCs w:val="24"/>
              </w:rPr>
              <w:t xml:space="preserve"> </w:t>
            </w:r>
            <w:r w:rsidR="007F6D8F" w:rsidRPr="00DB04F2">
              <w:rPr>
                <w:sz w:val="24"/>
                <w:szCs w:val="24"/>
              </w:rPr>
              <w:t>понимать</w:t>
            </w:r>
            <w:r w:rsidR="007F6D8F" w:rsidRPr="00DB04F2">
              <w:rPr>
                <w:spacing w:val="6"/>
                <w:sz w:val="24"/>
                <w:szCs w:val="24"/>
              </w:rPr>
              <w:t xml:space="preserve"> </w:t>
            </w:r>
            <w:r w:rsidR="007F6D8F" w:rsidRPr="00DB04F2">
              <w:rPr>
                <w:sz w:val="24"/>
                <w:szCs w:val="24"/>
              </w:rPr>
              <w:t>эмоциональное</w:t>
            </w:r>
            <w:r w:rsidR="007F6D8F" w:rsidRPr="00DB04F2">
              <w:rPr>
                <w:spacing w:val="-18"/>
                <w:sz w:val="24"/>
                <w:szCs w:val="24"/>
              </w:rPr>
              <w:t xml:space="preserve"> </w:t>
            </w:r>
            <w:r w:rsidR="007F6D8F" w:rsidRPr="00DB04F2">
              <w:rPr>
                <w:sz w:val="24"/>
                <w:szCs w:val="24"/>
              </w:rPr>
              <w:t>состояние героя,</w:t>
            </w:r>
            <w:r w:rsidR="007F6D8F" w:rsidRPr="00DB04F2">
              <w:rPr>
                <w:spacing w:val="10"/>
                <w:sz w:val="24"/>
                <w:szCs w:val="24"/>
              </w:rPr>
              <w:t xml:space="preserve"> </w:t>
            </w:r>
            <w:r w:rsidR="007F6D8F" w:rsidRPr="00DB04F2">
              <w:rPr>
                <w:sz w:val="24"/>
                <w:szCs w:val="24"/>
              </w:rPr>
              <w:t>вступать</w:t>
            </w:r>
            <w:r w:rsidR="007F6D8F" w:rsidRPr="00DB04F2">
              <w:rPr>
                <w:spacing w:val="8"/>
                <w:sz w:val="24"/>
                <w:szCs w:val="24"/>
              </w:rPr>
              <w:t xml:space="preserve"> </w:t>
            </w:r>
            <w:r w:rsidR="007F6D8F" w:rsidRPr="00DB04F2">
              <w:rPr>
                <w:sz w:val="24"/>
                <w:szCs w:val="24"/>
              </w:rPr>
              <w:t>в</w:t>
            </w:r>
            <w:r w:rsidR="007F6D8F" w:rsidRPr="00DB04F2">
              <w:rPr>
                <w:spacing w:val="5"/>
                <w:sz w:val="24"/>
                <w:szCs w:val="24"/>
              </w:rPr>
              <w:t xml:space="preserve"> </w:t>
            </w:r>
            <w:r w:rsidR="007F6D8F" w:rsidRPr="00DB04F2">
              <w:rPr>
                <w:sz w:val="24"/>
                <w:szCs w:val="24"/>
              </w:rPr>
              <w:t>ролевое</w:t>
            </w:r>
            <w:r w:rsidR="007F6D8F" w:rsidRPr="00DB04F2">
              <w:rPr>
                <w:spacing w:val="-2"/>
                <w:sz w:val="24"/>
                <w:szCs w:val="24"/>
              </w:rPr>
              <w:t xml:space="preserve"> </w:t>
            </w:r>
            <w:r w:rsidR="007F6D8F" w:rsidRPr="00DB04F2">
              <w:rPr>
                <w:sz w:val="24"/>
                <w:szCs w:val="24"/>
              </w:rPr>
              <w:t>взаимодействие</w:t>
            </w:r>
            <w:r w:rsidR="007F6D8F" w:rsidRPr="00DB04F2">
              <w:rPr>
                <w:spacing w:val="-15"/>
                <w:sz w:val="24"/>
                <w:szCs w:val="24"/>
              </w:rPr>
              <w:t xml:space="preserve"> </w:t>
            </w:r>
            <w:r w:rsidR="007F6D8F" w:rsidRPr="00DB04F2">
              <w:rPr>
                <w:sz w:val="24"/>
                <w:szCs w:val="24"/>
              </w:rPr>
              <w:t>с другими</w:t>
            </w:r>
            <w:r w:rsidR="007F6D8F" w:rsidRPr="00DB04F2">
              <w:rPr>
                <w:spacing w:val="11"/>
                <w:sz w:val="24"/>
                <w:szCs w:val="24"/>
              </w:rPr>
              <w:t xml:space="preserve"> </w:t>
            </w:r>
            <w:r w:rsidR="007F6D8F" w:rsidRPr="00DB04F2">
              <w:rPr>
                <w:sz w:val="24"/>
                <w:szCs w:val="24"/>
              </w:rPr>
              <w:t>персонажами. Развивает</w:t>
            </w:r>
            <w:r w:rsidR="007F6D8F" w:rsidRPr="00DB04F2">
              <w:rPr>
                <w:spacing w:val="5"/>
                <w:sz w:val="24"/>
                <w:szCs w:val="24"/>
              </w:rPr>
              <w:t xml:space="preserve"> </w:t>
            </w:r>
            <w:r w:rsidR="007F6D8F" w:rsidRPr="00DB04F2">
              <w:rPr>
                <w:sz w:val="24"/>
                <w:szCs w:val="24"/>
              </w:rPr>
              <w:t>навык режиссерской</w:t>
            </w:r>
            <w:r w:rsidR="007F6D8F" w:rsidRPr="00DB04F2">
              <w:rPr>
                <w:spacing w:val="16"/>
                <w:sz w:val="24"/>
                <w:szCs w:val="24"/>
              </w:rPr>
              <w:t xml:space="preserve"> </w:t>
            </w:r>
            <w:r w:rsidR="007F6D8F" w:rsidRPr="00DB04F2">
              <w:rPr>
                <w:sz w:val="24"/>
                <w:szCs w:val="24"/>
              </w:rPr>
              <w:t>игры, создавая</w:t>
            </w:r>
            <w:r w:rsidR="007F6D8F" w:rsidRPr="00DB04F2">
              <w:rPr>
                <w:spacing w:val="14"/>
                <w:sz w:val="24"/>
                <w:szCs w:val="24"/>
              </w:rPr>
              <w:t xml:space="preserve"> </w:t>
            </w:r>
            <w:r w:rsidR="007F6D8F" w:rsidRPr="00DB04F2">
              <w:rPr>
                <w:sz w:val="24"/>
                <w:szCs w:val="24"/>
              </w:rPr>
              <w:t>для</w:t>
            </w:r>
            <w:r w:rsidR="007F6D8F" w:rsidRPr="00DB04F2">
              <w:rPr>
                <w:spacing w:val="9"/>
                <w:sz w:val="24"/>
                <w:szCs w:val="24"/>
              </w:rPr>
              <w:t xml:space="preserve"> </w:t>
            </w:r>
            <w:r w:rsidR="007F6D8F" w:rsidRPr="00DB04F2">
              <w:rPr>
                <w:sz w:val="24"/>
                <w:szCs w:val="24"/>
              </w:rPr>
              <w:t>этого</w:t>
            </w:r>
            <w:r w:rsidR="007F6D8F" w:rsidRPr="00DB04F2">
              <w:rPr>
                <w:spacing w:val="8"/>
                <w:sz w:val="24"/>
                <w:szCs w:val="24"/>
              </w:rPr>
              <w:t xml:space="preserve"> </w:t>
            </w:r>
            <w:r w:rsidR="007F6D8F" w:rsidRPr="00DB04F2">
              <w:rPr>
                <w:sz w:val="24"/>
                <w:szCs w:val="24"/>
              </w:rPr>
              <w:t>специальные</w:t>
            </w:r>
            <w:r w:rsidR="007F6D8F" w:rsidRPr="00DB04F2">
              <w:rPr>
                <w:spacing w:val="8"/>
                <w:sz w:val="24"/>
                <w:szCs w:val="24"/>
              </w:rPr>
              <w:t xml:space="preserve"> </w:t>
            </w:r>
            <w:r w:rsidR="007F6D8F" w:rsidRPr="00DB04F2">
              <w:rPr>
                <w:sz w:val="24"/>
                <w:szCs w:val="24"/>
              </w:rPr>
              <w:t>условия</w:t>
            </w:r>
            <w:r w:rsidR="007F6D8F" w:rsidRPr="00DB04F2">
              <w:rPr>
                <w:spacing w:val="15"/>
                <w:sz w:val="24"/>
                <w:szCs w:val="24"/>
              </w:rPr>
              <w:t xml:space="preserve"> </w:t>
            </w:r>
            <w:r w:rsidR="007F6D8F" w:rsidRPr="00DB04F2">
              <w:rPr>
                <w:sz w:val="24"/>
                <w:szCs w:val="24"/>
              </w:rPr>
              <w:t>(место,</w:t>
            </w:r>
            <w:r w:rsidR="007F6D8F" w:rsidRPr="00DB04F2">
              <w:rPr>
                <w:spacing w:val="3"/>
                <w:sz w:val="24"/>
                <w:szCs w:val="24"/>
              </w:rPr>
              <w:t xml:space="preserve"> </w:t>
            </w:r>
            <w:r w:rsidRPr="00DB04F2">
              <w:rPr>
                <w:sz w:val="24"/>
                <w:szCs w:val="24"/>
              </w:rPr>
              <w:t>материалы, атрибуты).</w:t>
            </w:r>
            <w:r w:rsidR="007F6D8F" w:rsidRPr="00DB04F2">
              <w:rPr>
                <w:spacing w:val="47"/>
                <w:sz w:val="24"/>
                <w:szCs w:val="24"/>
              </w:rPr>
              <w:t xml:space="preserve"> </w:t>
            </w:r>
            <w:r w:rsidRPr="00DB04F2">
              <w:rPr>
                <w:sz w:val="24"/>
                <w:szCs w:val="24"/>
              </w:rPr>
              <w:t>Побуждает</w:t>
            </w:r>
            <w:r w:rsidR="007F6D8F" w:rsidRPr="00DB04F2">
              <w:rPr>
                <w:spacing w:val="50"/>
                <w:sz w:val="24"/>
                <w:szCs w:val="24"/>
              </w:rPr>
              <w:t xml:space="preserve"> </w:t>
            </w:r>
            <w:r w:rsidRPr="00DB04F2">
              <w:rPr>
                <w:sz w:val="24"/>
                <w:szCs w:val="24"/>
              </w:rPr>
              <w:t>детей</w:t>
            </w:r>
            <w:r w:rsidR="007F6D8F" w:rsidRPr="00DB04F2">
              <w:rPr>
                <w:spacing w:val="53"/>
                <w:sz w:val="24"/>
                <w:szCs w:val="24"/>
              </w:rPr>
              <w:t xml:space="preserve"> </w:t>
            </w:r>
            <w:r w:rsidR="007F6D8F" w:rsidRPr="00DB04F2">
              <w:rPr>
                <w:sz w:val="24"/>
                <w:szCs w:val="24"/>
              </w:rPr>
              <w:t>использовать в</w:t>
            </w:r>
            <w:r w:rsidR="007F6D8F" w:rsidRPr="00DB04F2">
              <w:rPr>
                <w:spacing w:val="-3"/>
                <w:sz w:val="24"/>
                <w:szCs w:val="24"/>
              </w:rPr>
              <w:t xml:space="preserve"> </w:t>
            </w:r>
            <w:r w:rsidRPr="00DB04F2">
              <w:rPr>
                <w:sz w:val="24"/>
                <w:szCs w:val="24"/>
              </w:rPr>
              <w:t>театрализованных</w:t>
            </w:r>
            <w:r w:rsidR="007F6D8F" w:rsidRPr="00DB04F2">
              <w:rPr>
                <w:spacing w:val="50"/>
                <w:sz w:val="24"/>
                <w:szCs w:val="24"/>
              </w:rPr>
              <w:t xml:space="preserve"> </w:t>
            </w:r>
            <w:r w:rsidRPr="00DB04F2">
              <w:rPr>
                <w:sz w:val="24"/>
                <w:szCs w:val="24"/>
              </w:rPr>
              <w:t>играх</w:t>
            </w:r>
            <w:r w:rsidR="007F6D8F" w:rsidRPr="00DB04F2">
              <w:rPr>
                <w:spacing w:val="53"/>
                <w:sz w:val="24"/>
                <w:szCs w:val="24"/>
              </w:rPr>
              <w:t xml:space="preserve"> </w:t>
            </w:r>
            <w:r w:rsidRPr="00DB04F2">
              <w:rPr>
                <w:sz w:val="24"/>
                <w:szCs w:val="24"/>
              </w:rPr>
              <w:t>образные игрушки</w:t>
            </w:r>
            <w:r w:rsidR="007F6D8F" w:rsidRPr="00DB04F2">
              <w:rPr>
                <w:spacing w:val="27"/>
                <w:sz w:val="24"/>
                <w:szCs w:val="24"/>
              </w:rPr>
              <w:t xml:space="preserve"> </w:t>
            </w:r>
            <w:r w:rsidRPr="00DB04F2">
              <w:rPr>
                <w:sz w:val="24"/>
                <w:szCs w:val="24"/>
              </w:rPr>
              <w:t>и различные</w:t>
            </w:r>
            <w:r w:rsidR="007F6D8F" w:rsidRPr="00DB04F2">
              <w:rPr>
                <w:spacing w:val="24"/>
                <w:sz w:val="24"/>
                <w:szCs w:val="24"/>
              </w:rPr>
              <w:t xml:space="preserve"> </w:t>
            </w:r>
            <w:r w:rsidRPr="00DB04F2">
              <w:rPr>
                <w:sz w:val="24"/>
                <w:szCs w:val="24"/>
              </w:rPr>
              <w:t>виды</w:t>
            </w:r>
            <w:r w:rsidR="007F6D8F" w:rsidRPr="00DB04F2">
              <w:rPr>
                <w:spacing w:val="24"/>
                <w:sz w:val="24"/>
                <w:szCs w:val="24"/>
              </w:rPr>
              <w:t xml:space="preserve"> </w:t>
            </w:r>
            <w:r w:rsidRPr="00DB04F2">
              <w:rPr>
                <w:sz w:val="24"/>
                <w:szCs w:val="24"/>
              </w:rPr>
              <w:t>театра</w:t>
            </w:r>
            <w:r w:rsidR="007F6D8F" w:rsidRPr="00DB04F2">
              <w:rPr>
                <w:spacing w:val="14"/>
                <w:sz w:val="24"/>
                <w:szCs w:val="24"/>
              </w:rPr>
              <w:t xml:space="preserve"> </w:t>
            </w:r>
            <w:r w:rsidR="007F6D8F" w:rsidRPr="00DB04F2">
              <w:rPr>
                <w:sz w:val="24"/>
                <w:szCs w:val="24"/>
              </w:rPr>
              <w:t xml:space="preserve">(бибабо, </w:t>
            </w:r>
            <w:r w:rsidRPr="00DB04F2">
              <w:rPr>
                <w:sz w:val="24"/>
                <w:szCs w:val="24"/>
              </w:rPr>
              <w:t xml:space="preserve">настольный, </w:t>
            </w:r>
            <w:r w:rsidR="007F6D8F" w:rsidRPr="00DB04F2">
              <w:rPr>
                <w:sz w:val="24"/>
                <w:szCs w:val="24"/>
              </w:rPr>
              <w:t xml:space="preserve">плоскостной). </w:t>
            </w:r>
            <w:r w:rsidRPr="00DB04F2">
              <w:rPr>
                <w:sz w:val="24"/>
                <w:szCs w:val="24"/>
              </w:rPr>
              <w:t>Педагог формирует</w:t>
            </w:r>
            <w:r w:rsidR="007F6D8F" w:rsidRPr="00DB04F2">
              <w:rPr>
                <w:spacing w:val="66"/>
                <w:sz w:val="24"/>
                <w:szCs w:val="24"/>
              </w:rPr>
              <w:t xml:space="preserve"> </w:t>
            </w:r>
            <w:r w:rsidR="007F6D8F" w:rsidRPr="00DB04F2">
              <w:rPr>
                <w:sz w:val="24"/>
                <w:szCs w:val="24"/>
              </w:rPr>
              <w:t xml:space="preserve">у </w:t>
            </w:r>
            <w:r w:rsidRPr="00DB04F2">
              <w:rPr>
                <w:sz w:val="24"/>
                <w:szCs w:val="24"/>
              </w:rPr>
              <w:t>детей</w:t>
            </w:r>
            <w:r w:rsidR="007F6D8F" w:rsidRPr="00DB04F2">
              <w:rPr>
                <w:spacing w:val="64"/>
                <w:sz w:val="24"/>
                <w:szCs w:val="24"/>
              </w:rPr>
              <w:t xml:space="preserve"> </w:t>
            </w:r>
            <w:r w:rsidRPr="00DB04F2">
              <w:rPr>
                <w:sz w:val="24"/>
                <w:szCs w:val="24"/>
              </w:rPr>
              <w:t>умение</w:t>
            </w:r>
            <w:r w:rsidR="007F6D8F" w:rsidRPr="00DB04F2">
              <w:rPr>
                <w:spacing w:val="4"/>
                <w:sz w:val="24"/>
                <w:szCs w:val="24"/>
              </w:rPr>
              <w:t xml:space="preserve"> </w:t>
            </w:r>
            <w:r w:rsidRPr="00DB04F2">
              <w:rPr>
                <w:sz w:val="24"/>
                <w:szCs w:val="24"/>
              </w:rPr>
              <w:t>использовать</w:t>
            </w:r>
            <w:r w:rsidR="007F6D8F" w:rsidRPr="00DB04F2">
              <w:rPr>
                <w:spacing w:val="56"/>
                <w:sz w:val="24"/>
                <w:szCs w:val="24"/>
              </w:rPr>
              <w:t xml:space="preserve"> </w:t>
            </w:r>
            <w:r w:rsidR="007F6D8F" w:rsidRPr="00DB04F2">
              <w:rPr>
                <w:sz w:val="24"/>
                <w:szCs w:val="24"/>
              </w:rPr>
              <w:t>в</w:t>
            </w:r>
            <w:r w:rsidR="007F6D8F" w:rsidRPr="00DB04F2">
              <w:rPr>
                <w:spacing w:val="2"/>
                <w:sz w:val="24"/>
                <w:szCs w:val="24"/>
              </w:rPr>
              <w:t xml:space="preserve"> </w:t>
            </w:r>
            <w:r w:rsidRPr="00DB04F2">
              <w:rPr>
                <w:sz w:val="24"/>
                <w:szCs w:val="24"/>
              </w:rPr>
              <w:t>театрализованных</w:t>
            </w:r>
            <w:r w:rsidR="007F6D8F" w:rsidRPr="00DB04F2">
              <w:rPr>
                <w:spacing w:val="59"/>
                <w:sz w:val="24"/>
                <w:szCs w:val="24"/>
              </w:rPr>
              <w:t xml:space="preserve"> </w:t>
            </w:r>
            <w:r w:rsidR="007F6D8F" w:rsidRPr="00DB04F2">
              <w:rPr>
                <w:sz w:val="24"/>
                <w:szCs w:val="24"/>
              </w:rPr>
              <w:t>играх</w:t>
            </w:r>
            <w:r w:rsidR="007F6D8F" w:rsidRPr="00DB04F2">
              <w:rPr>
                <w:spacing w:val="63"/>
                <w:sz w:val="24"/>
                <w:szCs w:val="24"/>
              </w:rPr>
              <w:t xml:space="preserve"> </w:t>
            </w:r>
            <w:r w:rsidR="007F6D8F" w:rsidRPr="00DB04F2">
              <w:rPr>
                <w:sz w:val="24"/>
                <w:szCs w:val="24"/>
              </w:rPr>
              <w:t>образные игрушки,</w:t>
            </w:r>
            <w:r w:rsidR="007F6D8F" w:rsidRPr="00DB04F2">
              <w:rPr>
                <w:spacing w:val="7"/>
                <w:sz w:val="24"/>
                <w:szCs w:val="24"/>
              </w:rPr>
              <w:t xml:space="preserve"> </w:t>
            </w:r>
            <w:r w:rsidR="007F6D8F" w:rsidRPr="00DB04F2">
              <w:rPr>
                <w:sz w:val="24"/>
                <w:szCs w:val="24"/>
              </w:rPr>
              <w:t>самостоятельно</w:t>
            </w:r>
            <w:r w:rsidR="007F6D8F" w:rsidRPr="00DB04F2">
              <w:rPr>
                <w:spacing w:val="17"/>
                <w:sz w:val="24"/>
                <w:szCs w:val="24"/>
              </w:rPr>
              <w:t xml:space="preserve"> </w:t>
            </w:r>
            <w:r w:rsidR="007F6D8F" w:rsidRPr="00DB04F2">
              <w:rPr>
                <w:sz w:val="24"/>
                <w:szCs w:val="24"/>
              </w:rPr>
              <w:t>вылепленные</w:t>
            </w:r>
            <w:r w:rsidR="007F6D8F" w:rsidRPr="00DB04F2">
              <w:rPr>
                <w:spacing w:val="-4"/>
                <w:sz w:val="24"/>
                <w:szCs w:val="24"/>
              </w:rPr>
              <w:t xml:space="preserve"> </w:t>
            </w:r>
            <w:r w:rsidR="007F6D8F" w:rsidRPr="00DB04F2">
              <w:rPr>
                <w:sz w:val="24"/>
                <w:szCs w:val="24"/>
              </w:rPr>
              <w:t>фигурки</w:t>
            </w:r>
            <w:r w:rsidR="007F6D8F" w:rsidRPr="00DB04F2">
              <w:rPr>
                <w:spacing w:val="16"/>
                <w:sz w:val="24"/>
                <w:szCs w:val="24"/>
              </w:rPr>
              <w:t xml:space="preserve"> </w:t>
            </w:r>
            <w:r w:rsidR="007F6D8F" w:rsidRPr="00DB04F2">
              <w:rPr>
                <w:sz w:val="24"/>
                <w:szCs w:val="24"/>
              </w:rPr>
              <w:t>из</w:t>
            </w:r>
            <w:r w:rsidR="007F6D8F" w:rsidRPr="00DB04F2">
              <w:rPr>
                <w:spacing w:val="21"/>
                <w:sz w:val="24"/>
                <w:szCs w:val="24"/>
              </w:rPr>
              <w:t xml:space="preserve"> </w:t>
            </w:r>
            <w:r w:rsidR="007F6D8F" w:rsidRPr="00DB04F2">
              <w:rPr>
                <w:sz w:val="24"/>
                <w:szCs w:val="24"/>
              </w:rPr>
              <w:t>глины,</w:t>
            </w:r>
            <w:r w:rsidR="007F6D8F" w:rsidRPr="00DB04F2">
              <w:rPr>
                <w:spacing w:val="11"/>
                <w:sz w:val="24"/>
                <w:szCs w:val="24"/>
              </w:rPr>
              <w:t xml:space="preserve"> </w:t>
            </w:r>
            <w:r w:rsidR="007F6D8F" w:rsidRPr="00DB04F2">
              <w:rPr>
                <w:sz w:val="24"/>
                <w:szCs w:val="24"/>
              </w:rPr>
              <w:t>пластмассы,</w:t>
            </w:r>
            <w:r w:rsidR="007F6D8F" w:rsidRPr="00DB04F2">
              <w:rPr>
                <w:spacing w:val="7"/>
                <w:sz w:val="24"/>
                <w:szCs w:val="24"/>
              </w:rPr>
              <w:t xml:space="preserve"> </w:t>
            </w:r>
            <w:r w:rsidRPr="00DB04F2">
              <w:rPr>
                <w:sz w:val="24"/>
                <w:szCs w:val="24"/>
              </w:rPr>
              <w:t>пластилина. Поощряет</w:t>
            </w:r>
            <w:r w:rsidR="007F6D8F" w:rsidRPr="00DB04F2">
              <w:rPr>
                <w:spacing w:val="8"/>
                <w:sz w:val="24"/>
                <w:szCs w:val="24"/>
              </w:rPr>
              <w:t xml:space="preserve"> </w:t>
            </w:r>
            <w:r w:rsidRPr="00DB04F2">
              <w:rPr>
                <w:sz w:val="24"/>
                <w:szCs w:val="24"/>
              </w:rPr>
              <w:t>проявление</w:t>
            </w:r>
            <w:r w:rsidR="007F6D8F" w:rsidRPr="00DB04F2">
              <w:rPr>
                <w:spacing w:val="6"/>
                <w:sz w:val="24"/>
                <w:szCs w:val="24"/>
              </w:rPr>
              <w:t xml:space="preserve"> </w:t>
            </w:r>
            <w:r w:rsidR="007F6D8F" w:rsidRPr="00DB04F2">
              <w:rPr>
                <w:sz w:val="24"/>
                <w:szCs w:val="24"/>
              </w:rPr>
              <w:t>инициативы и</w:t>
            </w:r>
            <w:r w:rsidR="007F6D8F" w:rsidRPr="00DB04F2">
              <w:rPr>
                <w:spacing w:val="-5"/>
                <w:sz w:val="24"/>
                <w:szCs w:val="24"/>
              </w:rPr>
              <w:t xml:space="preserve"> </w:t>
            </w:r>
            <w:r w:rsidRPr="00DB04F2">
              <w:rPr>
                <w:sz w:val="24"/>
                <w:szCs w:val="24"/>
              </w:rPr>
              <w:t>самостоятельности</w:t>
            </w:r>
            <w:r w:rsidR="007F6D8F" w:rsidRPr="00DB04F2">
              <w:rPr>
                <w:spacing w:val="8"/>
                <w:sz w:val="24"/>
                <w:szCs w:val="24"/>
              </w:rPr>
              <w:t xml:space="preserve"> </w:t>
            </w:r>
            <w:r w:rsidR="007F6D8F" w:rsidRPr="00DB04F2">
              <w:rPr>
                <w:sz w:val="24"/>
                <w:szCs w:val="24"/>
              </w:rPr>
              <w:t>в выборе</w:t>
            </w:r>
            <w:r w:rsidR="007F6D8F" w:rsidRPr="00DB04F2">
              <w:rPr>
                <w:spacing w:val="69"/>
                <w:sz w:val="24"/>
                <w:szCs w:val="24"/>
              </w:rPr>
              <w:t xml:space="preserve"> </w:t>
            </w:r>
            <w:r w:rsidRPr="00DB04F2">
              <w:rPr>
                <w:sz w:val="24"/>
                <w:szCs w:val="24"/>
              </w:rPr>
              <w:t>роли,</w:t>
            </w:r>
            <w:r w:rsidR="007F6D8F" w:rsidRPr="00DB04F2">
              <w:rPr>
                <w:spacing w:val="10"/>
                <w:sz w:val="24"/>
                <w:szCs w:val="24"/>
              </w:rPr>
              <w:t xml:space="preserve"> </w:t>
            </w:r>
            <w:r w:rsidR="007F6D8F" w:rsidRPr="00DB04F2">
              <w:rPr>
                <w:sz w:val="24"/>
                <w:szCs w:val="24"/>
              </w:rPr>
              <w:t>сюжета, средств</w:t>
            </w:r>
            <w:r w:rsidR="007F6D8F" w:rsidRPr="00DB04F2">
              <w:rPr>
                <w:spacing w:val="10"/>
                <w:sz w:val="24"/>
                <w:szCs w:val="24"/>
              </w:rPr>
              <w:t xml:space="preserve"> </w:t>
            </w:r>
            <w:r w:rsidR="007F6D8F" w:rsidRPr="00DB04F2">
              <w:rPr>
                <w:sz w:val="24"/>
                <w:szCs w:val="24"/>
              </w:rPr>
              <w:t>перевоплощения;</w:t>
            </w:r>
            <w:r w:rsidR="007F6D8F" w:rsidRPr="00DB04F2">
              <w:rPr>
                <w:spacing w:val="1"/>
                <w:sz w:val="24"/>
                <w:szCs w:val="24"/>
              </w:rPr>
              <w:t xml:space="preserve"> </w:t>
            </w:r>
            <w:r w:rsidR="007F6D8F" w:rsidRPr="00DB04F2">
              <w:rPr>
                <w:sz w:val="24"/>
                <w:szCs w:val="24"/>
              </w:rPr>
              <w:t>предоставляет</w:t>
            </w:r>
            <w:r w:rsidR="007F6D8F" w:rsidRPr="00DB04F2">
              <w:rPr>
                <w:spacing w:val="-12"/>
                <w:sz w:val="24"/>
                <w:szCs w:val="24"/>
              </w:rPr>
              <w:t xml:space="preserve"> </w:t>
            </w:r>
            <w:r w:rsidR="007F6D8F" w:rsidRPr="00DB04F2">
              <w:rPr>
                <w:sz w:val="24"/>
                <w:szCs w:val="24"/>
              </w:rPr>
              <w:t>возможность</w:t>
            </w:r>
            <w:r w:rsidR="007F6D8F" w:rsidRPr="00DB04F2">
              <w:rPr>
                <w:spacing w:val="6"/>
                <w:sz w:val="24"/>
                <w:szCs w:val="24"/>
              </w:rPr>
              <w:t xml:space="preserve"> </w:t>
            </w:r>
            <w:r w:rsidR="007F6D8F" w:rsidRPr="00DB04F2">
              <w:rPr>
                <w:sz w:val="24"/>
                <w:szCs w:val="24"/>
              </w:rPr>
              <w:t>для</w:t>
            </w:r>
            <w:r w:rsidR="007F6D8F" w:rsidRPr="00DB04F2">
              <w:rPr>
                <w:spacing w:val="-1"/>
                <w:sz w:val="24"/>
                <w:szCs w:val="24"/>
              </w:rPr>
              <w:t xml:space="preserve"> </w:t>
            </w:r>
            <w:r w:rsidR="007F6D8F" w:rsidRPr="00DB04F2">
              <w:rPr>
                <w:sz w:val="24"/>
                <w:szCs w:val="24"/>
              </w:rPr>
              <w:t>экспериментирования</w:t>
            </w:r>
            <w:r w:rsidR="007F6D8F" w:rsidRPr="00DB04F2">
              <w:rPr>
                <w:spacing w:val="-20"/>
                <w:sz w:val="24"/>
                <w:szCs w:val="24"/>
              </w:rPr>
              <w:t xml:space="preserve"> </w:t>
            </w:r>
            <w:r w:rsidR="007F6D8F" w:rsidRPr="00DB04F2">
              <w:rPr>
                <w:w w:val="101"/>
                <w:sz w:val="24"/>
                <w:szCs w:val="24"/>
              </w:rPr>
              <w:t xml:space="preserve">при </w:t>
            </w:r>
            <w:r w:rsidR="007F6D8F" w:rsidRPr="00DB04F2">
              <w:rPr>
                <w:sz w:val="24"/>
                <w:szCs w:val="24"/>
              </w:rPr>
              <w:t xml:space="preserve">создании </w:t>
            </w:r>
            <w:r w:rsidRPr="00DB04F2">
              <w:rPr>
                <w:sz w:val="24"/>
                <w:szCs w:val="24"/>
              </w:rPr>
              <w:t>одного</w:t>
            </w:r>
            <w:r w:rsidR="007F6D8F" w:rsidRPr="00DB04F2">
              <w:rPr>
                <w:spacing w:val="10"/>
                <w:sz w:val="24"/>
                <w:szCs w:val="24"/>
              </w:rPr>
              <w:t xml:space="preserve"> </w:t>
            </w:r>
            <w:r w:rsidR="007F6D8F" w:rsidRPr="00DB04F2">
              <w:rPr>
                <w:sz w:val="24"/>
                <w:szCs w:val="24"/>
              </w:rPr>
              <w:t>и</w:t>
            </w:r>
            <w:r w:rsidR="007F6D8F" w:rsidRPr="00DB04F2">
              <w:rPr>
                <w:spacing w:val="-1"/>
                <w:sz w:val="24"/>
                <w:szCs w:val="24"/>
              </w:rPr>
              <w:t xml:space="preserve"> </w:t>
            </w:r>
            <w:r w:rsidRPr="00DB04F2">
              <w:rPr>
                <w:sz w:val="24"/>
                <w:szCs w:val="24"/>
              </w:rPr>
              <w:t>того</w:t>
            </w:r>
            <w:r w:rsidR="007F6D8F" w:rsidRPr="00DB04F2">
              <w:rPr>
                <w:spacing w:val="8"/>
                <w:sz w:val="24"/>
                <w:szCs w:val="24"/>
              </w:rPr>
              <w:t xml:space="preserve"> </w:t>
            </w:r>
            <w:r w:rsidR="007F6D8F" w:rsidRPr="00DB04F2">
              <w:rPr>
                <w:sz w:val="24"/>
                <w:szCs w:val="24"/>
              </w:rPr>
              <w:t>же</w:t>
            </w:r>
            <w:r w:rsidR="007F6D8F" w:rsidRPr="00DB04F2">
              <w:rPr>
                <w:spacing w:val="69"/>
                <w:sz w:val="24"/>
                <w:szCs w:val="24"/>
              </w:rPr>
              <w:t xml:space="preserve"> </w:t>
            </w:r>
            <w:r w:rsidR="007F6D8F" w:rsidRPr="00DB04F2">
              <w:rPr>
                <w:sz w:val="24"/>
                <w:szCs w:val="24"/>
              </w:rPr>
              <w:t>образа.</w:t>
            </w:r>
            <w:r w:rsidR="007F6D8F" w:rsidRPr="00DB04F2">
              <w:rPr>
                <w:spacing w:val="63"/>
                <w:sz w:val="24"/>
                <w:szCs w:val="24"/>
              </w:rPr>
              <w:t xml:space="preserve"> </w:t>
            </w:r>
            <w:r w:rsidR="007F6D8F" w:rsidRPr="00DB04F2">
              <w:rPr>
                <w:sz w:val="24"/>
                <w:szCs w:val="24"/>
              </w:rPr>
              <w:t>Учит чувствовать и</w:t>
            </w:r>
            <w:r w:rsidR="007F6D8F" w:rsidRPr="00DB04F2">
              <w:rPr>
                <w:spacing w:val="3"/>
                <w:sz w:val="24"/>
                <w:szCs w:val="24"/>
              </w:rPr>
              <w:t xml:space="preserve"> </w:t>
            </w:r>
            <w:r w:rsidR="007F6D8F" w:rsidRPr="00DB04F2">
              <w:rPr>
                <w:sz w:val="24"/>
                <w:szCs w:val="24"/>
              </w:rPr>
              <w:t>понимать</w:t>
            </w:r>
            <w:r w:rsidR="007F6D8F" w:rsidRPr="00DB04F2">
              <w:rPr>
                <w:spacing w:val="58"/>
                <w:sz w:val="24"/>
                <w:szCs w:val="24"/>
              </w:rPr>
              <w:t xml:space="preserve"> </w:t>
            </w:r>
            <w:r w:rsidRPr="00DB04F2">
              <w:rPr>
                <w:sz w:val="24"/>
                <w:szCs w:val="24"/>
              </w:rPr>
              <w:t>эмоциональное состояние героя,</w:t>
            </w:r>
            <w:r w:rsidR="007F6D8F" w:rsidRPr="00DB04F2">
              <w:rPr>
                <w:spacing w:val="7"/>
                <w:sz w:val="24"/>
                <w:szCs w:val="24"/>
              </w:rPr>
              <w:t xml:space="preserve"> </w:t>
            </w:r>
            <w:r w:rsidRPr="00DB04F2">
              <w:rPr>
                <w:sz w:val="24"/>
                <w:szCs w:val="24"/>
              </w:rPr>
              <w:t>вступать</w:t>
            </w:r>
            <w:r w:rsidR="007F6D8F" w:rsidRPr="00DB04F2">
              <w:rPr>
                <w:spacing w:val="4"/>
                <w:sz w:val="24"/>
                <w:szCs w:val="24"/>
              </w:rPr>
              <w:t xml:space="preserve"> </w:t>
            </w:r>
            <w:r w:rsidRPr="00DB04F2">
              <w:rPr>
                <w:sz w:val="24"/>
                <w:szCs w:val="24"/>
              </w:rPr>
              <w:t xml:space="preserve">в ролевое </w:t>
            </w:r>
            <w:r w:rsidR="007F6D8F" w:rsidRPr="00DB04F2">
              <w:rPr>
                <w:sz w:val="24"/>
                <w:szCs w:val="24"/>
              </w:rPr>
              <w:t>взаимодействие с</w:t>
            </w:r>
            <w:r w:rsidR="007F6D8F" w:rsidRPr="00DB04F2">
              <w:rPr>
                <w:spacing w:val="5"/>
                <w:sz w:val="24"/>
                <w:szCs w:val="24"/>
              </w:rPr>
              <w:t xml:space="preserve"> </w:t>
            </w:r>
            <w:r w:rsidRPr="00DB04F2">
              <w:rPr>
                <w:sz w:val="24"/>
                <w:szCs w:val="24"/>
              </w:rPr>
              <w:t xml:space="preserve">другими </w:t>
            </w:r>
            <w:r w:rsidR="007F6D8F" w:rsidRPr="00DB04F2">
              <w:rPr>
                <w:sz w:val="24"/>
                <w:szCs w:val="24"/>
              </w:rPr>
              <w:t>персонажами. Способствует</w:t>
            </w:r>
            <w:r w:rsidR="007F6D8F" w:rsidRPr="00DB04F2">
              <w:rPr>
                <w:spacing w:val="16"/>
                <w:sz w:val="24"/>
                <w:szCs w:val="24"/>
              </w:rPr>
              <w:t xml:space="preserve"> </w:t>
            </w:r>
            <w:r w:rsidR="007F6D8F" w:rsidRPr="00DB04F2">
              <w:rPr>
                <w:sz w:val="24"/>
                <w:szCs w:val="24"/>
              </w:rPr>
              <w:t>разностороннему развитию</w:t>
            </w:r>
            <w:r w:rsidR="007F6D8F" w:rsidRPr="00DB04F2">
              <w:rPr>
                <w:spacing w:val="14"/>
                <w:sz w:val="24"/>
                <w:szCs w:val="24"/>
              </w:rPr>
              <w:t xml:space="preserve"> </w:t>
            </w:r>
            <w:r w:rsidR="007F6D8F" w:rsidRPr="00DB04F2">
              <w:rPr>
                <w:sz w:val="24"/>
                <w:szCs w:val="24"/>
              </w:rPr>
              <w:t>детей</w:t>
            </w:r>
            <w:r w:rsidR="007F6D8F" w:rsidRPr="00DB04F2">
              <w:rPr>
                <w:spacing w:val="12"/>
                <w:sz w:val="24"/>
                <w:szCs w:val="24"/>
              </w:rPr>
              <w:t xml:space="preserve"> </w:t>
            </w:r>
            <w:r w:rsidR="007F6D8F" w:rsidRPr="00DB04F2">
              <w:rPr>
                <w:sz w:val="24"/>
                <w:szCs w:val="24"/>
              </w:rPr>
              <w:t>в</w:t>
            </w:r>
            <w:r w:rsidR="007F6D8F" w:rsidRPr="00DB04F2">
              <w:rPr>
                <w:spacing w:val="14"/>
                <w:sz w:val="24"/>
                <w:szCs w:val="24"/>
              </w:rPr>
              <w:t xml:space="preserve"> </w:t>
            </w:r>
            <w:r w:rsidR="007F6D8F" w:rsidRPr="00DB04F2">
              <w:rPr>
                <w:sz w:val="24"/>
                <w:szCs w:val="24"/>
              </w:rPr>
              <w:t>театрализованной</w:t>
            </w:r>
            <w:r w:rsidR="007F6D8F" w:rsidRPr="00DB04F2">
              <w:rPr>
                <w:spacing w:val="12"/>
                <w:sz w:val="24"/>
                <w:szCs w:val="24"/>
              </w:rPr>
              <w:t xml:space="preserve"> </w:t>
            </w:r>
            <w:r w:rsidR="007F6D8F" w:rsidRPr="00DB04F2">
              <w:rPr>
                <w:sz w:val="24"/>
                <w:szCs w:val="24"/>
              </w:rPr>
              <w:t xml:space="preserve">деятельности путем </w:t>
            </w:r>
            <w:r w:rsidR="007F6D8F" w:rsidRPr="00DB04F2">
              <w:rPr>
                <w:spacing w:val="42"/>
                <w:sz w:val="24"/>
                <w:szCs w:val="24"/>
              </w:rPr>
              <w:t xml:space="preserve"> </w:t>
            </w:r>
            <w:r w:rsidRPr="00DB04F2">
              <w:rPr>
                <w:sz w:val="24"/>
                <w:szCs w:val="24"/>
              </w:rPr>
              <w:t>прослеживания</w:t>
            </w:r>
            <w:r w:rsidR="007F6D8F" w:rsidRPr="00DB04F2">
              <w:rPr>
                <w:spacing w:val="43"/>
                <w:sz w:val="24"/>
                <w:szCs w:val="24"/>
              </w:rPr>
              <w:t xml:space="preserve"> </w:t>
            </w:r>
            <w:r w:rsidR="007F6D8F" w:rsidRPr="00DB04F2">
              <w:rPr>
                <w:sz w:val="24"/>
                <w:szCs w:val="24"/>
              </w:rPr>
              <w:t>к</w:t>
            </w:r>
            <w:r w:rsidRPr="00DB04F2">
              <w:rPr>
                <w:sz w:val="24"/>
                <w:szCs w:val="24"/>
              </w:rPr>
              <w:t>оличества</w:t>
            </w:r>
            <w:r w:rsidR="007F6D8F" w:rsidRPr="00DB04F2">
              <w:rPr>
                <w:spacing w:val="43"/>
                <w:sz w:val="24"/>
                <w:szCs w:val="24"/>
              </w:rPr>
              <w:t xml:space="preserve"> </w:t>
            </w:r>
            <w:r w:rsidRPr="00DB04F2">
              <w:rPr>
                <w:sz w:val="24"/>
                <w:szCs w:val="24"/>
              </w:rPr>
              <w:t>и</w:t>
            </w:r>
            <w:r w:rsidR="007F6D8F" w:rsidRPr="00DB04F2">
              <w:rPr>
                <w:spacing w:val="38"/>
                <w:sz w:val="24"/>
                <w:szCs w:val="24"/>
              </w:rPr>
              <w:t xml:space="preserve"> </w:t>
            </w:r>
            <w:r w:rsidRPr="00DB04F2">
              <w:rPr>
                <w:sz w:val="24"/>
                <w:szCs w:val="24"/>
              </w:rPr>
              <w:t>характера</w:t>
            </w:r>
            <w:r w:rsidR="007F6D8F" w:rsidRPr="00DB04F2">
              <w:rPr>
                <w:spacing w:val="43"/>
                <w:sz w:val="24"/>
                <w:szCs w:val="24"/>
              </w:rPr>
              <w:t xml:space="preserve"> </w:t>
            </w:r>
            <w:r w:rsidR="007F6D8F" w:rsidRPr="00DB04F2">
              <w:rPr>
                <w:sz w:val="24"/>
                <w:szCs w:val="24"/>
              </w:rPr>
              <w:t>исполняемых каждым ребёнком ролей.</w:t>
            </w:r>
            <w:r w:rsidR="007F6D8F" w:rsidRPr="00DB04F2">
              <w:rPr>
                <w:spacing w:val="16"/>
                <w:sz w:val="24"/>
                <w:szCs w:val="24"/>
              </w:rPr>
              <w:t xml:space="preserve"> </w:t>
            </w:r>
            <w:r w:rsidR="007F6D8F" w:rsidRPr="00DB04F2">
              <w:rPr>
                <w:sz w:val="24"/>
                <w:szCs w:val="24"/>
              </w:rPr>
              <w:t>Педагог</w:t>
            </w:r>
            <w:r w:rsidR="007F6D8F" w:rsidRPr="00DB04F2">
              <w:rPr>
                <w:spacing w:val="23"/>
                <w:sz w:val="24"/>
                <w:szCs w:val="24"/>
              </w:rPr>
              <w:t xml:space="preserve"> </w:t>
            </w:r>
            <w:r w:rsidR="007F6D8F" w:rsidRPr="00DB04F2">
              <w:rPr>
                <w:sz w:val="24"/>
                <w:szCs w:val="24"/>
              </w:rPr>
              <w:t>продолжает использовать</w:t>
            </w:r>
            <w:r w:rsidR="007F6D8F" w:rsidRPr="00DB04F2">
              <w:rPr>
                <w:spacing w:val="11"/>
                <w:sz w:val="24"/>
                <w:szCs w:val="24"/>
              </w:rPr>
              <w:t xml:space="preserve"> </w:t>
            </w:r>
            <w:r w:rsidR="007F6D8F" w:rsidRPr="00DB04F2">
              <w:rPr>
                <w:sz w:val="24"/>
                <w:szCs w:val="24"/>
              </w:rPr>
              <w:t>возможности</w:t>
            </w:r>
            <w:r w:rsidR="007F6D8F" w:rsidRPr="00DB04F2">
              <w:rPr>
                <w:spacing w:val="15"/>
                <w:sz w:val="24"/>
                <w:szCs w:val="24"/>
              </w:rPr>
              <w:t xml:space="preserve"> </w:t>
            </w:r>
            <w:r w:rsidR="007F6D8F" w:rsidRPr="00DB04F2">
              <w:rPr>
                <w:sz w:val="24"/>
                <w:szCs w:val="24"/>
              </w:rPr>
              <w:t>педагогического</w:t>
            </w:r>
            <w:r w:rsidR="007F6D8F" w:rsidRPr="00DB04F2">
              <w:rPr>
                <w:spacing w:val="11"/>
                <w:sz w:val="24"/>
                <w:szCs w:val="24"/>
              </w:rPr>
              <w:t xml:space="preserve"> </w:t>
            </w:r>
            <w:r w:rsidR="007F6D8F" w:rsidRPr="00DB04F2">
              <w:rPr>
                <w:sz w:val="24"/>
                <w:szCs w:val="24"/>
              </w:rPr>
              <w:t>театра (взрослых)</w:t>
            </w:r>
            <w:r w:rsidR="007F6D8F" w:rsidRPr="00DB04F2">
              <w:rPr>
                <w:spacing w:val="13"/>
                <w:sz w:val="24"/>
                <w:szCs w:val="24"/>
              </w:rPr>
              <w:t xml:space="preserve"> </w:t>
            </w:r>
            <w:r w:rsidR="007F6D8F" w:rsidRPr="00DB04F2">
              <w:rPr>
                <w:sz w:val="24"/>
                <w:szCs w:val="24"/>
              </w:rPr>
              <w:t>для</w:t>
            </w:r>
            <w:r w:rsidR="007F6D8F" w:rsidRPr="00DB04F2">
              <w:rPr>
                <w:spacing w:val="15"/>
                <w:sz w:val="24"/>
                <w:szCs w:val="24"/>
              </w:rPr>
              <w:t xml:space="preserve"> </w:t>
            </w:r>
            <w:r w:rsidR="007F6D8F" w:rsidRPr="00DB04F2">
              <w:rPr>
                <w:sz w:val="24"/>
                <w:szCs w:val="24"/>
              </w:rPr>
              <w:t>накопления</w:t>
            </w:r>
            <w:r w:rsidR="007F6D8F" w:rsidRPr="00DB04F2">
              <w:rPr>
                <w:spacing w:val="13"/>
                <w:sz w:val="24"/>
                <w:szCs w:val="24"/>
              </w:rPr>
              <w:t xml:space="preserve"> </w:t>
            </w:r>
            <w:r w:rsidR="007F6D8F" w:rsidRPr="00DB04F2">
              <w:rPr>
                <w:sz w:val="24"/>
                <w:szCs w:val="24"/>
              </w:rPr>
              <w:t>эмоционально-чувственного</w:t>
            </w:r>
            <w:r w:rsidR="007F6D8F" w:rsidRPr="00DB04F2">
              <w:rPr>
                <w:spacing w:val="9"/>
                <w:sz w:val="24"/>
                <w:szCs w:val="24"/>
              </w:rPr>
              <w:t xml:space="preserve"> </w:t>
            </w:r>
            <w:r w:rsidR="007F6D8F" w:rsidRPr="00DB04F2">
              <w:rPr>
                <w:sz w:val="24"/>
                <w:szCs w:val="24"/>
              </w:rPr>
              <w:t>опыта,</w:t>
            </w:r>
            <w:r w:rsidR="007F6D8F" w:rsidRPr="00DB04F2">
              <w:rPr>
                <w:spacing w:val="10"/>
                <w:sz w:val="24"/>
                <w:szCs w:val="24"/>
              </w:rPr>
              <w:t xml:space="preserve"> </w:t>
            </w:r>
            <w:r w:rsidR="007F6D8F" w:rsidRPr="00DB04F2">
              <w:rPr>
                <w:sz w:val="24"/>
                <w:szCs w:val="24"/>
              </w:rPr>
              <w:t>понимания детьми комплекса</w:t>
            </w:r>
            <w:r w:rsidR="007F6D8F" w:rsidRPr="00DB04F2">
              <w:rPr>
                <w:spacing w:val="-4"/>
                <w:sz w:val="24"/>
                <w:szCs w:val="24"/>
              </w:rPr>
              <w:t xml:space="preserve"> </w:t>
            </w:r>
            <w:r w:rsidR="007F6D8F" w:rsidRPr="00DB04F2">
              <w:rPr>
                <w:sz w:val="24"/>
                <w:szCs w:val="24"/>
              </w:rPr>
              <w:t>выразительных</w:t>
            </w:r>
            <w:r w:rsidR="007F6D8F" w:rsidRPr="00DB04F2">
              <w:rPr>
                <w:spacing w:val="-5"/>
                <w:sz w:val="24"/>
                <w:szCs w:val="24"/>
              </w:rPr>
              <w:t xml:space="preserve"> </w:t>
            </w:r>
            <w:r w:rsidR="007F6D8F" w:rsidRPr="00DB04F2">
              <w:rPr>
                <w:sz w:val="24"/>
                <w:szCs w:val="24"/>
              </w:rPr>
              <w:t>средств,</w:t>
            </w:r>
            <w:r w:rsidR="007F6D8F" w:rsidRPr="00DB04F2">
              <w:rPr>
                <w:spacing w:val="1"/>
                <w:sz w:val="24"/>
                <w:szCs w:val="24"/>
              </w:rPr>
              <w:t xml:space="preserve"> </w:t>
            </w:r>
            <w:r w:rsidR="007F6D8F" w:rsidRPr="00DB04F2">
              <w:rPr>
                <w:sz w:val="24"/>
                <w:szCs w:val="24"/>
              </w:rPr>
              <w:t>применяемых</w:t>
            </w:r>
            <w:r w:rsidR="007F6D8F" w:rsidRPr="00DB04F2">
              <w:rPr>
                <w:spacing w:val="-13"/>
                <w:sz w:val="24"/>
                <w:szCs w:val="24"/>
              </w:rPr>
              <w:t xml:space="preserve"> </w:t>
            </w:r>
            <w:r w:rsidR="007F6D8F" w:rsidRPr="00DB04F2">
              <w:rPr>
                <w:sz w:val="24"/>
                <w:szCs w:val="24"/>
              </w:rPr>
              <w:t>в</w:t>
            </w:r>
            <w:r w:rsidR="007F6D8F" w:rsidRPr="00DB04F2">
              <w:rPr>
                <w:spacing w:val="-1"/>
                <w:sz w:val="24"/>
                <w:szCs w:val="24"/>
              </w:rPr>
              <w:t xml:space="preserve"> </w:t>
            </w:r>
            <w:r w:rsidR="007F6D8F" w:rsidRPr="00DB04F2">
              <w:rPr>
                <w:sz w:val="24"/>
                <w:szCs w:val="24"/>
              </w:rPr>
              <w:t>спектакле.</w:t>
            </w:r>
          </w:p>
        </w:tc>
      </w:tr>
      <w:tr w:rsidR="007F6D8F" w:rsidRPr="00DB04F2" w:rsidTr="003A1579">
        <w:tc>
          <w:tcPr>
            <w:tcW w:w="10740" w:type="dxa"/>
            <w:gridSpan w:val="8"/>
          </w:tcPr>
          <w:p w:rsidR="007F6D8F" w:rsidRPr="009F5F71" w:rsidRDefault="007F6D8F" w:rsidP="00FE05BE">
            <w:pPr>
              <w:ind w:firstLine="567"/>
              <w:jc w:val="center"/>
              <w:rPr>
                <w:rFonts w:eastAsia="Calibri"/>
                <w:b/>
                <w:color w:val="000000" w:themeColor="text1"/>
                <w:sz w:val="24"/>
                <w:szCs w:val="24"/>
                <w:u w:val="single"/>
              </w:rPr>
            </w:pPr>
            <w:r w:rsidRPr="009F5F71">
              <w:rPr>
                <w:rFonts w:eastAsia="Calibri"/>
                <w:b/>
                <w:color w:val="000000" w:themeColor="text1"/>
                <w:sz w:val="24"/>
                <w:szCs w:val="24"/>
                <w:u w:val="single"/>
              </w:rPr>
              <w:t>Культурно - досуговая деятельность</w:t>
            </w:r>
          </w:p>
        </w:tc>
      </w:tr>
      <w:tr w:rsidR="007F6D8F" w:rsidRPr="00DB04F2" w:rsidTr="006061EA">
        <w:tc>
          <w:tcPr>
            <w:tcW w:w="5070" w:type="dxa"/>
            <w:gridSpan w:val="7"/>
          </w:tcPr>
          <w:p w:rsidR="007F6D8F" w:rsidRPr="00DB04F2" w:rsidRDefault="007F6D8F" w:rsidP="00FE05BE">
            <w:pPr>
              <w:ind w:right="-20"/>
              <w:jc w:val="both"/>
              <w:rPr>
                <w:sz w:val="24"/>
                <w:szCs w:val="24"/>
              </w:rPr>
            </w:pPr>
            <w:r w:rsidRPr="00DB04F2">
              <w:rPr>
                <w:sz w:val="24"/>
                <w:szCs w:val="24"/>
              </w:rPr>
              <w:t>развивать</w:t>
            </w:r>
            <w:r w:rsidRPr="00DB04F2">
              <w:rPr>
                <w:spacing w:val="41"/>
                <w:sz w:val="24"/>
                <w:szCs w:val="24"/>
              </w:rPr>
              <w:t xml:space="preserve"> </w:t>
            </w:r>
            <w:r w:rsidRPr="00DB04F2">
              <w:rPr>
                <w:sz w:val="24"/>
                <w:szCs w:val="24"/>
              </w:rPr>
              <w:t>умение</w:t>
            </w:r>
            <w:r w:rsidRPr="00DB04F2">
              <w:rPr>
                <w:spacing w:val="29"/>
                <w:sz w:val="24"/>
                <w:szCs w:val="24"/>
              </w:rPr>
              <w:t xml:space="preserve"> </w:t>
            </w:r>
            <w:r w:rsidR="00D01A92" w:rsidRPr="00DB04F2">
              <w:rPr>
                <w:sz w:val="24"/>
                <w:szCs w:val="24"/>
              </w:rPr>
              <w:t>организовывать</w:t>
            </w:r>
            <w:r w:rsidRPr="00DB04F2">
              <w:rPr>
                <w:spacing w:val="9"/>
                <w:sz w:val="24"/>
                <w:szCs w:val="24"/>
              </w:rPr>
              <w:t xml:space="preserve"> </w:t>
            </w:r>
            <w:r w:rsidRPr="00DB04F2">
              <w:rPr>
                <w:sz w:val="24"/>
                <w:szCs w:val="24"/>
              </w:rPr>
              <w:t>свободное</w:t>
            </w:r>
            <w:r w:rsidRPr="00DB04F2">
              <w:rPr>
                <w:spacing w:val="47"/>
                <w:sz w:val="24"/>
                <w:szCs w:val="24"/>
              </w:rPr>
              <w:t xml:space="preserve"> </w:t>
            </w:r>
            <w:r w:rsidRPr="00DB04F2">
              <w:rPr>
                <w:sz w:val="24"/>
                <w:szCs w:val="24"/>
              </w:rPr>
              <w:t>время</w:t>
            </w:r>
            <w:r w:rsidRPr="00DB04F2">
              <w:rPr>
                <w:spacing w:val="27"/>
                <w:sz w:val="24"/>
                <w:szCs w:val="24"/>
              </w:rPr>
              <w:t xml:space="preserve"> </w:t>
            </w:r>
            <w:r w:rsidRPr="00DB04F2">
              <w:rPr>
                <w:sz w:val="24"/>
                <w:szCs w:val="24"/>
              </w:rPr>
              <w:t>с</w:t>
            </w:r>
            <w:r w:rsidRPr="00DB04F2">
              <w:rPr>
                <w:spacing w:val="10"/>
                <w:sz w:val="24"/>
                <w:szCs w:val="24"/>
              </w:rPr>
              <w:t xml:space="preserve"> </w:t>
            </w:r>
            <w:r w:rsidRPr="00DB04F2">
              <w:rPr>
                <w:w w:val="103"/>
                <w:sz w:val="24"/>
                <w:szCs w:val="24"/>
              </w:rPr>
              <w:t>пользой;</w:t>
            </w:r>
          </w:p>
          <w:p w:rsidR="007F6D8F" w:rsidRPr="00DB04F2" w:rsidRDefault="007F6D8F" w:rsidP="00FE05BE">
            <w:pPr>
              <w:ind w:right="76"/>
              <w:jc w:val="both"/>
              <w:rPr>
                <w:sz w:val="24"/>
                <w:szCs w:val="24"/>
              </w:rPr>
            </w:pPr>
            <w:r w:rsidRPr="00DB04F2">
              <w:rPr>
                <w:sz w:val="24"/>
                <w:szCs w:val="24"/>
              </w:rPr>
              <w:t>поощрять</w:t>
            </w:r>
            <w:r w:rsidRPr="00DB04F2">
              <w:rPr>
                <w:spacing w:val="13"/>
                <w:sz w:val="24"/>
                <w:szCs w:val="24"/>
              </w:rPr>
              <w:t xml:space="preserve"> </w:t>
            </w:r>
            <w:r w:rsidRPr="00DB04F2">
              <w:rPr>
                <w:sz w:val="24"/>
                <w:szCs w:val="24"/>
              </w:rPr>
              <w:t>желание заниматься</w:t>
            </w:r>
            <w:r w:rsidRPr="00DB04F2">
              <w:rPr>
                <w:spacing w:val="10"/>
                <w:sz w:val="24"/>
                <w:szCs w:val="24"/>
              </w:rPr>
              <w:t xml:space="preserve"> </w:t>
            </w:r>
            <w:r w:rsidRPr="00DB04F2">
              <w:rPr>
                <w:sz w:val="24"/>
                <w:szCs w:val="24"/>
              </w:rPr>
              <w:t>интересной</w:t>
            </w:r>
            <w:r w:rsidRPr="00DB04F2">
              <w:rPr>
                <w:spacing w:val="23"/>
                <w:sz w:val="24"/>
                <w:szCs w:val="24"/>
              </w:rPr>
              <w:t xml:space="preserve"> </w:t>
            </w:r>
            <w:r w:rsidRPr="00DB04F2">
              <w:rPr>
                <w:sz w:val="24"/>
                <w:szCs w:val="24"/>
              </w:rPr>
              <w:t>самостоятельной</w:t>
            </w:r>
            <w:r w:rsidRPr="00DB04F2">
              <w:rPr>
                <w:spacing w:val="54"/>
                <w:sz w:val="24"/>
                <w:szCs w:val="24"/>
              </w:rPr>
              <w:t xml:space="preserve"> </w:t>
            </w:r>
            <w:r w:rsidRPr="00DB04F2">
              <w:rPr>
                <w:w w:val="103"/>
                <w:sz w:val="24"/>
                <w:szCs w:val="24"/>
              </w:rPr>
              <w:t xml:space="preserve">деятельностью, </w:t>
            </w:r>
            <w:r w:rsidRPr="00DB04F2">
              <w:rPr>
                <w:sz w:val="24"/>
                <w:szCs w:val="24"/>
              </w:rPr>
              <w:t xml:space="preserve">отмечать </w:t>
            </w:r>
            <w:r w:rsidR="00D01A92" w:rsidRPr="00DB04F2">
              <w:rPr>
                <w:sz w:val="24"/>
                <w:szCs w:val="24"/>
              </w:rPr>
              <w:t>красоту</w:t>
            </w:r>
            <w:r w:rsidRPr="00DB04F2">
              <w:rPr>
                <w:spacing w:val="48"/>
                <w:sz w:val="24"/>
                <w:szCs w:val="24"/>
              </w:rPr>
              <w:t xml:space="preserve"> </w:t>
            </w:r>
            <w:r w:rsidRPr="00DB04F2">
              <w:rPr>
                <w:sz w:val="24"/>
                <w:szCs w:val="24"/>
              </w:rPr>
              <w:t>окружающ</w:t>
            </w:r>
            <w:r w:rsidR="00D01A92" w:rsidRPr="00DB04F2">
              <w:rPr>
                <w:sz w:val="24"/>
                <w:szCs w:val="24"/>
              </w:rPr>
              <w:t>его мира</w:t>
            </w:r>
            <w:r w:rsidRPr="00DB04F2">
              <w:rPr>
                <w:spacing w:val="36"/>
                <w:sz w:val="24"/>
                <w:szCs w:val="24"/>
              </w:rPr>
              <w:t xml:space="preserve"> </w:t>
            </w:r>
            <w:r w:rsidRPr="00DB04F2">
              <w:rPr>
                <w:sz w:val="24"/>
                <w:szCs w:val="24"/>
              </w:rPr>
              <w:t xml:space="preserve">(кружение снежинок, </w:t>
            </w:r>
            <w:r w:rsidR="00D01A92" w:rsidRPr="00DB04F2">
              <w:rPr>
                <w:sz w:val="24"/>
                <w:szCs w:val="24"/>
              </w:rPr>
              <w:t>пение</w:t>
            </w:r>
            <w:r w:rsidRPr="00DB04F2">
              <w:rPr>
                <w:spacing w:val="46"/>
                <w:sz w:val="24"/>
                <w:szCs w:val="24"/>
              </w:rPr>
              <w:t xml:space="preserve"> </w:t>
            </w:r>
            <w:r w:rsidR="00D01A92" w:rsidRPr="00DB04F2">
              <w:rPr>
                <w:sz w:val="24"/>
                <w:szCs w:val="24"/>
              </w:rPr>
              <w:t>птиц,</w:t>
            </w:r>
            <w:r w:rsidRPr="00DB04F2">
              <w:rPr>
                <w:spacing w:val="49"/>
                <w:sz w:val="24"/>
                <w:szCs w:val="24"/>
              </w:rPr>
              <w:t xml:space="preserve"> </w:t>
            </w:r>
            <w:r w:rsidRPr="00DB04F2">
              <w:rPr>
                <w:w w:val="103"/>
                <w:sz w:val="24"/>
                <w:szCs w:val="24"/>
              </w:rPr>
              <w:t xml:space="preserve">шелест </w:t>
            </w:r>
            <w:r w:rsidRPr="00DB04F2">
              <w:rPr>
                <w:sz w:val="24"/>
                <w:szCs w:val="24"/>
              </w:rPr>
              <w:t xml:space="preserve">деревьев и </w:t>
            </w:r>
            <w:r w:rsidR="00D01A92" w:rsidRPr="00DB04F2">
              <w:rPr>
                <w:sz w:val="24"/>
                <w:szCs w:val="24"/>
              </w:rPr>
              <w:t>прочее)</w:t>
            </w:r>
            <w:r w:rsidRPr="00DB04F2">
              <w:rPr>
                <w:spacing w:val="28"/>
                <w:sz w:val="24"/>
                <w:szCs w:val="24"/>
              </w:rPr>
              <w:t xml:space="preserve"> </w:t>
            </w:r>
            <w:r w:rsidR="00D01A92" w:rsidRPr="00DB04F2">
              <w:rPr>
                <w:sz w:val="24"/>
                <w:szCs w:val="24"/>
              </w:rPr>
              <w:t>и</w:t>
            </w:r>
            <w:r w:rsidRPr="00DB04F2">
              <w:rPr>
                <w:spacing w:val="7"/>
                <w:sz w:val="24"/>
                <w:szCs w:val="24"/>
              </w:rPr>
              <w:t xml:space="preserve"> </w:t>
            </w:r>
            <w:r w:rsidRPr="00DB04F2">
              <w:rPr>
                <w:sz w:val="24"/>
                <w:szCs w:val="24"/>
              </w:rPr>
              <w:t xml:space="preserve">передавать это </w:t>
            </w:r>
            <w:r w:rsidR="00D01A92" w:rsidRPr="00DB04F2">
              <w:rPr>
                <w:sz w:val="24"/>
                <w:szCs w:val="24"/>
              </w:rPr>
              <w:t>в различных</w:t>
            </w:r>
            <w:r w:rsidRPr="00DB04F2">
              <w:rPr>
                <w:spacing w:val="51"/>
                <w:sz w:val="24"/>
                <w:szCs w:val="24"/>
              </w:rPr>
              <w:t xml:space="preserve"> </w:t>
            </w:r>
            <w:r w:rsidRPr="00DB04F2">
              <w:rPr>
                <w:sz w:val="24"/>
                <w:szCs w:val="24"/>
              </w:rPr>
              <w:t xml:space="preserve">видах </w:t>
            </w:r>
            <w:r w:rsidRPr="00DB04F2">
              <w:rPr>
                <w:w w:val="104"/>
                <w:sz w:val="24"/>
                <w:szCs w:val="24"/>
              </w:rPr>
              <w:t>деятельности (изобразительной,</w:t>
            </w:r>
            <w:r w:rsidRPr="00DB04F2">
              <w:rPr>
                <w:spacing w:val="-7"/>
                <w:w w:val="104"/>
                <w:sz w:val="24"/>
                <w:szCs w:val="24"/>
              </w:rPr>
              <w:t xml:space="preserve"> </w:t>
            </w:r>
            <w:r w:rsidRPr="00DB04F2">
              <w:rPr>
                <w:sz w:val="24"/>
                <w:szCs w:val="24"/>
              </w:rPr>
              <w:t>словесной,</w:t>
            </w:r>
            <w:r w:rsidRPr="00DB04F2">
              <w:rPr>
                <w:spacing w:val="49"/>
                <w:sz w:val="24"/>
                <w:szCs w:val="24"/>
              </w:rPr>
              <w:t xml:space="preserve"> </w:t>
            </w:r>
            <w:r w:rsidRPr="00DB04F2">
              <w:rPr>
                <w:w w:val="104"/>
                <w:sz w:val="24"/>
                <w:szCs w:val="24"/>
              </w:rPr>
              <w:t>музыкальной</w:t>
            </w:r>
            <w:r w:rsidRPr="00DB04F2">
              <w:rPr>
                <w:w w:val="105"/>
                <w:sz w:val="24"/>
                <w:szCs w:val="24"/>
              </w:rPr>
              <w:t>)</w:t>
            </w:r>
            <w:r w:rsidRPr="00DB04F2">
              <w:rPr>
                <w:w w:val="104"/>
                <w:sz w:val="24"/>
                <w:szCs w:val="24"/>
              </w:rPr>
              <w:t>;</w:t>
            </w:r>
          </w:p>
          <w:p w:rsidR="007F6D8F" w:rsidRPr="00DB04F2" w:rsidRDefault="00D01A92" w:rsidP="00FE05BE">
            <w:pPr>
              <w:ind w:right="-20"/>
              <w:jc w:val="both"/>
              <w:rPr>
                <w:sz w:val="24"/>
                <w:szCs w:val="24"/>
              </w:rPr>
            </w:pPr>
            <w:r w:rsidRPr="00DB04F2">
              <w:rPr>
                <w:sz w:val="24"/>
                <w:szCs w:val="24"/>
              </w:rPr>
              <w:t>развивать</w:t>
            </w:r>
            <w:r w:rsidR="007F6D8F" w:rsidRPr="00DB04F2">
              <w:rPr>
                <w:spacing w:val="42"/>
                <w:sz w:val="24"/>
                <w:szCs w:val="24"/>
              </w:rPr>
              <w:t xml:space="preserve"> </w:t>
            </w:r>
            <w:r w:rsidR="007F6D8F" w:rsidRPr="00DB04F2">
              <w:rPr>
                <w:sz w:val="24"/>
                <w:szCs w:val="24"/>
              </w:rPr>
              <w:t xml:space="preserve">интерес </w:t>
            </w:r>
            <w:r w:rsidRPr="00DB04F2">
              <w:rPr>
                <w:sz w:val="24"/>
                <w:szCs w:val="24"/>
              </w:rPr>
              <w:t>к</w:t>
            </w:r>
            <w:r w:rsidR="007F6D8F" w:rsidRPr="00DB04F2">
              <w:rPr>
                <w:spacing w:val="8"/>
                <w:sz w:val="24"/>
                <w:szCs w:val="24"/>
              </w:rPr>
              <w:t xml:space="preserve"> </w:t>
            </w:r>
            <w:r w:rsidRPr="00DB04F2">
              <w:rPr>
                <w:sz w:val="24"/>
                <w:szCs w:val="24"/>
              </w:rPr>
              <w:t>развлечениям, знакомящим</w:t>
            </w:r>
            <w:r w:rsidR="007F6D8F" w:rsidRPr="00DB04F2">
              <w:rPr>
                <w:spacing w:val="44"/>
                <w:sz w:val="24"/>
                <w:szCs w:val="24"/>
              </w:rPr>
              <w:t xml:space="preserve"> </w:t>
            </w:r>
            <w:r w:rsidR="007F6D8F" w:rsidRPr="00DB04F2">
              <w:rPr>
                <w:sz w:val="24"/>
                <w:szCs w:val="24"/>
              </w:rPr>
              <w:t xml:space="preserve">с </w:t>
            </w:r>
            <w:r w:rsidRPr="00DB04F2">
              <w:rPr>
                <w:sz w:val="24"/>
                <w:szCs w:val="24"/>
              </w:rPr>
              <w:t>культурой</w:t>
            </w:r>
            <w:r w:rsidR="007F6D8F" w:rsidRPr="00DB04F2">
              <w:rPr>
                <w:spacing w:val="41"/>
                <w:sz w:val="24"/>
                <w:szCs w:val="24"/>
              </w:rPr>
              <w:t xml:space="preserve"> </w:t>
            </w:r>
            <w:r w:rsidR="007F6D8F" w:rsidRPr="00DB04F2">
              <w:rPr>
                <w:sz w:val="24"/>
                <w:szCs w:val="24"/>
              </w:rPr>
              <w:t xml:space="preserve">и </w:t>
            </w:r>
            <w:r w:rsidR="007F6D8F" w:rsidRPr="00DB04F2">
              <w:rPr>
                <w:w w:val="103"/>
                <w:sz w:val="24"/>
                <w:szCs w:val="24"/>
              </w:rPr>
              <w:t>традициями</w:t>
            </w:r>
            <w:r w:rsidRPr="00DB04F2">
              <w:rPr>
                <w:w w:val="103"/>
                <w:sz w:val="24"/>
                <w:szCs w:val="24"/>
              </w:rPr>
              <w:t xml:space="preserve"> </w:t>
            </w:r>
            <w:r w:rsidR="007F6D8F" w:rsidRPr="00DB04F2">
              <w:rPr>
                <w:sz w:val="24"/>
                <w:szCs w:val="24"/>
              </w:rPr>
              <w:t>народов</w:t>
            </w:r>
            <w:r w:rsidR="007F6D8F" w:rsidRPr="00DB04F2">
              <w:rPr>
                <w:spacing w:val="43"/>
                <w:sz w:val="24"/>
                <w:szCs w:val="24"/>
              </w:rPr>
              <w:t xml:space="preserve"> </w:t>
            </w:r>
            <w:r w:rsidR="007F6D8F" w:rsidRPr="00DB04F2">
              <w:rPr>
                <w:w w:val="103"/>
                <w:sz w:val="24"/>
                <w:szCs w:val="24"/>
              </w:rPr>
              <w:t>страны;</w:t>
            </w:r>
          </w:p>
          <w:p w:rsidR="007F6D8F" w:rsidRPr="00DB04F2" w:rsidRDefault="007F6D8F" w:rsidP="00FE05BE">
            <w:pPr>
              <w:ind w:right="93"/>
              <w:jc w:val="both"/>
              <w:rPr>
                <w:sz w:val="24"/>
                <w:szCs w:val="24"/>
              </w:rPr>
            </w:pPr>
            <w:r w:rsidRPr="00DB04F2">
              <w:rPr>
                <w:sz w:val="24"/>
                <w:szCs w:val="24"/>
              </w:rPr>
              <w:t>осуществлять</w:t>
            </w:r>
            <w:r w:rsidRPr="00DB04F2">
              <w:rPr>
                <w:spacing w:val="46"/>
                <w:sz w:val="24"/>
                <w:szCs w:val="24"/>
              </w:rPr>
              <w:t xml:space="preserve"> </w:t>
            </w:r>
            <w:r w:rsidRPr="00DB04F2">
              <w:rPr>
                <w:sz w:val="24"/>
                <w:szCs w:val="24"/>
              </w:rPr>
              <w:t>патриотическое</w:t>
            </w:r>
            <w:r w:rsidRPr="00DB04F2">
              <w:rPr>
                <w:spacing w:val="54"/>
                <w:sz w:val="24"/>
                <w:szCs w:val="24"/>
              </w:rPr>
              <w:t xml:space="preserve"> </w:t>
            </w:r>
            <w:r w:rsidRPr="00DB04F2">
              <w:rPr>
                <w:sz w:val="24"/>
                <w:szCs w:val="24"/>
              </w:rPr>
              <w:t>и нравственное</w:t>
            </w:r>
            <w:r w:rsidRPr="00DB04F2">
              <w:rPr>
                <w:spacing w:val="44"/>
                <w:sz w:val="24"/>
                <w:szCs w:val="24"/>
              </w:rPr>
              <w:t xml:space="preserve"> </w:t>
            </w:r>
            <w:r w:rsidRPr="00DB04F2">
              <w:rPr>
                <w:sz w:val="24"/>
                <w:szCs w:val="24"/>
              </w:rPr>
              <w:t>воспитание,</w:t>
            </w:r>
            <w:r w:rsidRPr="00DB04F2">
              <w:rPr>
                <w:spacing w:val="40"/>
                <w:sz w:val="24"/>
                <w:szCs w:val="24"/>
              </w:rPr>
              <w:t xml:space="preserve"> </w:t>
            </w:r>
            <w:r w:rsidRPr="00DB04F2">
              <w:rPr>
                <w:sz w:val="24"/>
                <w:szCs w:val="24"/>
              </w:rPr>
              <w:t>приобщать</w:t>
            </w:r>
            <w:r w:rsidRPr="00DB04F2">
              <w:rPr>
                <w:spacing w:val="35"/>
                <w:sz w:val="24"/>
                <w:szCs w:val="24"/>
              </w:rPr>
              <w:t xml:space="preserve"> </w:t>
            </w:r>
            <w:r w:rsidRPr="00DB04F2">
              <w:rPr>
                <w:w w:val="101"/>
                <w:sz w:val="24"/>
                <w:szCs w:val="24"/>
              </w:rPr>
              <w:t xml:space="preserve">к </w:t>
            </w:r>
            <w:r w:rsidR="00D01A92" w:rsidRPr="00DB04F2">
              <w:rPr>
                <w:sz w:val="24"/>
                <w:szCs w:val="24"/>
              </w:rPr>
              <w:t>художественной</w:t>
            </w:r>
            <w:r w:rsidRPr="00DB04F2">
              <w:rPr>
                <w:spacing w:val="13"/>
                <w:sz w:val="24"/>
                <w:szCs w:val="24"/>
              </w:rPr>
              <w:t xml:space="preserve"> </w:t>
            </w:r>
            <w:r w:rsidRPr="00DB04F2">
              <w:rPr>
                <w:sz w:val="24"/>
                <w:szCs w:val="24"/>
              </w:rPr>
              <w:t>культуре,</w:t>
            </w:r>
            <w:r w:rsidRPr="00DB04F2">
              <w:rPr>
                <w:spacing w:val="45"/>
                <w:sz w:val="24"/>
                <w:szCs w:val="24"/>
              </w:rPr>
              <w:t xml:space="preserve"> </w:t>
            </w:r>
            <w:r w:rsidRPr="00DB04F2">
              <w:rPr>
                <w:w w:val="103"/>
                <w:sz w:val="24"/>
                <w:szCs w:val="24"/>
              </w:rPr>
              <w:t>эстетико-эмоциональному</w:t>
            </w:r>
            <w:r w:rsidRPr="00DB04F2">
              <w:rPr>
                <w:spacing w:val="1"/>
                <w:w w:val="103"/>
                <w:sz w:val="24"/>
                <w:szCs w:val="24"/>
              </w:rPr>
              <w:t xml:space="preserve"> </w:t>
            </w:r>
            <w:r w:rsidRPr="00DB04F2">
              <w:rPr>
                <w:w w:val="103"/>
                <w:sz w:val="24"/>
                <w:szCs w:val="24"/>
              </w:rPr>
              <w:t>творчеству;</w:t>
            </w:r>
          </w:p>
          <w:p w:rsidR="007F6D8F" w:rsidRPr="00DB04F2" w:rsidRDefault="00D01A92" w:rsidP="00FE05BE">
            <w:pPr>
              <w:ind w:right="-20"/>
              <w:jc w:val="both"/>
              <w:rPr>
                <w:sz w:val="24"/>
                <w:szCs w:val="24"/>
              </w:rPr>
            </w:pPr>
            <w:r w:rsidRPr="00DB04F2">
              <w:rPr>
                <w:sz w:val="24"/>
                <w:szCs w:val="24"/>
              </w:rPr>
              <w:t>приобщать</w:t>
            </w:r>
            <w:r w:rsidR="007F6D8F" w:rsidRPr="00DB04F2">
              <w:rPr>
                <w:spacing w:val="19"/>
                <w:sz w:val="24"/>
                <w:szCs w:val="24"/>
              </w:rPr>
              <w:t xml:space="preserve"> </w:t>
            </w:r>
            <w:r w:rsidR="007F6D8F" w:rsidRPr="00DB04F2">
              <w:rPr>
                <w:sz w:val="24"/>
                <w:szCs w:val="24"/>
              </w:rPr>
              <w:t>к</w:t>
            </w:r>
            <w:r w:rsidR="007F6D8F" w:rsidRPr="00DB04F2">
              <w:rPr>
                <w:spacing w:val="44"/>
                <w:sz w:val="24"/>
                <w:szCs w:val="24"/>
              </w:rPr>
              <w:t xml:space="preserve"> </w:t>
            </w:r>
            <w:r w:rsidR="007F6D8F" w:rsidRPr="00DB04F2">
              <w:rPr>
                <w:sz w:val="24"/>
                <w:szCs w:val="24"/>
              </w:rPr>
              <w:t xml:space="preserve">праздничной культуре, развивать желание принимать участие </w:t>
            </w:r>
            <w:r w:rsidR="007F6D8F" w:rsidRPr="00DB04F2">
              <w:rPr>
                <w:w w:val="104"/>
                <w:sz w:val="24"/>
                <w:szCs w:val="24"/>
              </w:rPr>
              <w:t>в</w:t>
            </w:r>
            <w:r w:rsidRPr="00DB04F2">
              <w:rPr>
                <w:w w:val="104"/>
                <w:sz w:val="24"/>
                <w:szCs w:val="24"/>
              </w:rPr>
              <w:t xml:space="preserve"> </w:t>
            </w:r>
            <w:r w:rsidR="007F6D8F" w:rsidRPr="00DB04F2">
              <w:rPr>
                <w:sz w:val="24"/>
                <w:szCs w:val="24"/>
              </w:rPr>
              <w:t>праздниках</w:t>
            </w:r>
            <w:r w:rsidR="007F6D8F" w:rsidRPr="00DB04F2">
              <w:rPr>
                <w:spacing w:val="54"/>
                <w:sz w:val="24"/>
                <w:szCs w:val="24"/>
              </w:rPr>
              <w:t xml:space="preserve"> </w:t>
            </w:r>
            <w:r w:rsidRPr="00DB04F2">
              <w:rPr>
                <w:sz w:val="24"/>
                <w:szCs w:val="24"/>
              </w:rPr>
              <w:t>(календарных,</w:t>
            </w:r>
            <w:r w:rsidR="007F6D8F" w:rsidRPr="00DB04F2">
              <w:rPr>
                <w:sz w:val="24"/>
                <w:szCs w:val="24"/>
              </w:rPr>
              <w:t xml:space="preserve"> государственных,</w:t>
            </w:r>
            <w:r w:rsidR="007F6D8F" w:rsidRPr="00DB04F2">
              <w:rPr>
                <w:spacing w:val="60"/>
                <w:sz w:val="24"/>
                <w:szCs w:val="24"/>
              </w:rPr>
              <w:t xml:space="preserve"> </w:t>
            </w:r>
            <w:r w:rsidR="007F6D8F" w:rsidRPr="00DB04F2">
              <w:rPr>
                <w:w w:val="104"/>
                <w:sz w:val="24"/>
                <w:szCs w:val="24"/>
              </w:rPr>
              <w:t>народных</w:t>
            </w:r>
            <w:r w:rsidR="007F6D8F" w:rsidRPr="00DB04F2">
              <w:rPr>
                <w:w w:val="105"/>
                <w:sz w:val="24"/>
                <w:szCs w:val="24"/>
              </w:rPr>
              <w:t>)</w:t>
            </w:r>
            <w:r w:rsidR="007F6D8F" w:rsidRPr="00DB04F2">
              <w:rPr>
                <w:w w:val="104"/>
                <w:sz w:val="24"/>
                <w:szCs w:val="24"/>
              </w:rPr>
              <w:t>;</w:t>
            </w:r>
          </w:p>
          <w:p w:rsidR="007F6D8F" w:rsidRPr="00DB04F2" w:rsidRDefault="007F6D8F" w:rsidP="00FE05BE">
            <w:pPr>
              <w:ind w:right="-20"/>
              <w:jc w:val="both"/>
              <w:rPr>
                <w:sz w:val="24"/>
                <w:szCs w:val="24"/>
              </w:rPr>
            </w:pPr>
            <w:r w:rsidRPr="00DB04F2">
              <w:rPr>
                <w:sz w:val="24"/>
                <w:szCs w:val="24"/>
              </w:rPr>
              <w:t>формировать</w:t>
            </w:r>
            <w:r w:rsidRPr="00DB04F2">
              <w:rPr>
                <w:spacing w:val="59"/>
                <w:sz w:val="24"/>
                <w:szCs w:val="24"/>
              </w:rPr>
              <w:t xml:space="preserve"> </w:t>
            </w:r>
            <w:r w:rsidRPr="00DB04F2">
              <w:rPr>
                <w:sz w:val="24"/>
                <w:szCs w:val="24"/>
              </w:rPr>
              <w:t>чувства</w:t>
            </w:r>
            <w:r w:rsidRPr="00DB04F2">
              <w:rPr>
                <w:spacing w:val="33"/>
                <w:sz w:val="24"/>
                <w:szCs w:val="24"/>
              </w:rPr>
              <w:t xml:space="preserve"> </w:t>
            </w:r>
            <w:r w:rsidRPr="00DB04F2">
              <w:rPr>
                <w:sz w:val="24"/>
                <w:szCs w:val="24"/>
              </w:rPr>
              <w:t>причастности</w:t>
            </w:r>
            <w:r w:rsidRPr="00DB04F2">
              <w:rPr>
                <w:spacing w:val="52"/>
                <w:sz w:val="24"/>
                <w:szCs w:val="24"/>
              </w:rPr>
              <w:t xml:space="preserve"> </w:t>
            </w:r>
            <w:r w:rsidRPr="00DB04F2">
              <w:rPr>
                <w:sz w:val="24"/>
                <w:szCs w:val="24"/>
              </w:rPr>
              <w:t>к</w:t>
            </w:r>
            <w:r w:rsidRPr="00DB04F2">
              <w:rPr>
                <w:spacing w:val="7"/>
                <w:sz w:val="24"/>
                <w:szCs w:val="24"/>
              </w:rPr>
              <w:t xml:space="preserve"> </w:t>
            </w:r>
            <w:r w:rsidRPr="00DB04F2">
              <w:rPr>
                <w:sz w:val="24"/>
                <w:szCs w:val="24"/>
              </w:rPr>
              <w:t>событиям,</w:t>
            </w:r>
            <w:r w:rsidRPr="00DB04F2">
              <w:rPr>
                <w:spacing w:val="47"/>
                <w:sz w:val="24"/>
                <w:szCs w:val="24"/>
              </w:rPr>
              <w:t xml:space="preserve"> </w:t>
            </w:r>
            <w:r w:rsidR="00D01A92" w:rsidRPr="00DB04F2">
              <w:rPr>
                <w:sz w:val="24"/>
                <w:szCs w:val="24"/>
              </w:rPr>
              <w:t>происходящим</w:t>
            </w:r>
            <w:r w:rsidRPr="00DB04F2">
              <w:rPr>
                <w:spacing w:val="4"/>
                <w:sz w:val="24"/>
                <w:szCs w:val="24"/>
              </w:rPr>
              <w:t xml:space="preserve"> </w:t>
            </w:r>
            <w:r w:rsidRPr="00DB04F2">
              <w:rPr>
                <w:sz w:val="24"/>
                <w:szCs w:val="24"/>
              </w:rPr>
              <w:t>в</w:t>
            </w:r>
            <w:r w:rsidRPr="00DB04F2">
              <w:rPr>
                <w:spacing w:val="6"/>
                <w:sz w:val="24"/>
                <w:szCs w:val="24"/>
              </w:rPr>
              <w:t xml:space="preserve"> </w:t>
            </w:r>
            <w:r w:rsidRPr="00DB04F2">
              <w:rPr>
                <w:w w:val="104"/>
                <w:sz w:val="24"/>
                <w:szCs w:val="24"/>
              </w:rPr>
              <w:t>стране;</w:t>
            </w:r>
          </w:p>
          <w:p w:rsidR="007F6D8F" w:rsidRPr="00DB04F2" w:rsidRDefault="007F6D8F" w:rsidP="00FE05BE">
            <w:pPr>
              <w:ind w:right="74"/>
              <w:jc w:val="both"/>
              <w:rPr>
                <w:sz w:val="24"/>
                <w:szCs w:val="24"/>
              </w:rPr>
            </w:pPr>
            <w:r w:rsidRPr="00DB04F2">
              <w:rPr>
                <w:sz w:val="24"/>
                <w:szCs w:val="24"/>
              </w:rPr>
              <w:t>развивать</w:t>
            </w:r>
            <w:r w:rsidRPr="00DB04F2">
              <w:rPr>
                <w:spacing w:val="20"/>
                <w:sz w:val="24"/>
                <w:szCs w:val="24"/>
              </w:rPr>
              <w:t xml:space="preserve"> </w:t>
            </w:r>
            <w:r w:rsidRPr="00DB04F2">
              <w:rPr>
                <w:sz w:val="24"/>
                <w:szCs w:val="24"/>
              </w:rPr>
              <w:t>индивидуальные творческие</w:t>
            </w:r>
            <w:r w:rsidRPr="00DB04F2">
              <w:rPr>
                <w:spacing w:val="9"/>
                <w:sz w:val="24"/>
                <w:szCs w:val="24"/>
              </w:rPr>
              <w:t xml:space="preserve"> </w:t>
            </w:r>
            <w:r w:rsidRPr="00DB04F2">
              <w:rPr>
                <w:sz w:val="24"/>
                <w:szCs w:val="24"/>
              </w:rPr>
              <w:t>способности</w:t>
            </w:r>
            <w:r w:rsidRPr="00DB04F2">
              <w:rPr>
                <w:spacing w:val="10"/>
                <w:sz w:val="24"/>
                <w:szCs w:val="24"/>
              </w:rPr>
              <w:t xml:space="preserve"> </w:t>
            </w:r>
            <w:r w:rsidRPr="00DB04F2">
              <w:rPr>
                <w:sz w:val="24"/>
                <w:szCs w:val="24"/>
              </w:rPr>
              <w:t>и</w:t>
            </w:r>
            <w:r w:rsidRPr="00DB04F2">
              <w:rPr>
                <w:spacing w:val="1"/>
                <w:sz w:val="24"/>
                <w:szCs w:val="24"/>
              </w:rPr>
              <w:t xml:space="preserve"> </w:t>
            </w:r>
            <w:r w:rsidRPr="00DB04F2">
              <w:rPr>
                <w:sz w:val="24"/>
                <w:szCs w:val="24"/>
              </w:rPr>
              <w:t>художественные наклонности</w:t>
            </w:r>
            <w:r w:rsidRPr="00DB04F2">
              <w:rPr>
                <w:spacing w:val="5"/>
                <w:sz w:val="24"/>
                <w:szCs w:val="24"/>
              </w:rPr>
              <w:t xml:space="preserve"> </w:t>
            </w:r>
            <w:r w:rsidRPr="00DB04F2">
              <w:rPr>
                <w:sz w:val="24"/>
                <w:szCs w:val="24"/>
              </w:rPr>
              <w:t>ребёнка;</w:t>
            </w:r>
          </w:p>
          <w:p w:rsidR="007F6D8F" w:rsidRPr="00DB04F2" w:rsidRDefault="00D01A92" w:rsidP="00FE05BE">
            <w:pPr>
              <w:ind w:right="79"/>
              <w:jc w:val="both"/>
              <w:rPr>
                <w:sz w:val="24"/>
                <w:szCs w:val="24"/>
              </w:rPr>
            </w:pPr>
            <w:r w:rsidRPr="00DB04F2">
              <w:rPr>
                <w:sz w:val="24"/>
                <w:szCs w:val="24"/>
              </w:rPr>
              <w:t>вовлекать</w:t>
            </w:r>
            <w:r w:rsidR="007F6D8F" w:rsidRPr="00DB04F2">
              <w:rPr>
                <w:spacing w:val="17"/>
                <w:sz w:val="24"/>
                <w:szCs w:val="24"/>
              </w:rPr>
              <w:t xml:space="preserve"> </w:t>
            </w:r>
            <w:r w:rsidR="007F6D8F" w:rsidRPr="00DB04F2">
              <w:rPr>
                <w:sz w:val="24"/>
                <w:szCs w:val="24"/>
              </w:rPr>
              <w:t xml:space="preserve">детей в процесс подготовки разных </w:t>
            </w:r>
            <w:r w:rsidRPr="00DB04F2">
              <w:rPr>
                <w:sz w:val="24"/>
                <w:szCs w:val="24"/>
              </w:rPr>
              <w:t xml:space="preserve">видов </w:t>
            </w:r>
            <w:r w:rsidR="007F6D8F" w:rsidRPr="00DB04F2">
              <w:rPr>
                <w:sz w:val="24"/>
                <w:szCs w:val="24"/>
              </w:rPr>
              <w:t>развлечений; формировать</w:t>
            </w:r>
            <w:r w:rsidR="007F6D8F" w:rsidRPr="00DB04F2">
              <w:rPr>
                <w:spacing w:val="6"/>
                <w:sz w:val="24"/>
                <w:szCs w:val="24"/>
              </w:rPr>
              <w:t xml:space="preserve"> </w:t>
            </w:r>
            <w:r w:rsidR="007F6D8F" w:rsidRPr="00DB04F2">
              <w:rPr>
                <w:sz w:val="24"/>
                <w:szCs w:val="24"/>
              </w:rPr>
              <w:t>желание участвовать</w:t>
            </w:r>
            <w:r w:rsidR="007F6D8F" w:rsidRPr="00DB04F2">
              <w:rPr>
                <w:spacing w:val="6"/>
                <w:sz w:val="24"/>
                <w:szCs w:val="24"/>
              </w:rPr>
              <w:t xml:space="preserve"> </w:t>
            </w:r>
            <w:r w:rsidR="007F6D8F" w:rsidRPr="00DB04F2">
              <w:rPr>
                <w:sz w:val="24"/>
                <w:szCs w:val="24"/>
              </w:rPr>
              <w:t>в</w:t>
            </w:r>
            <w:r w:rsidR="007F6D8F" w:rsidRPr="00DB04F2">
              <w:rPr>
                <w:spacing w:val="5"/>
                <w:sz w:val="24"/>
                <w:szCs w:val="24"/>
              </w:rPr>
              <w:t xml:space="preserve"> </w:t>
            </w:r>
            <w:r w:rsidR="007F6D8F" w:rsidRPr="00DB04F2">
              <w:rPr>
                <w:sz w:val="24"/>
                <w:szCs w:val="24"/>
              </w:rPr>
              <w:t>кукольном</w:t>
            </w:r>
            <w:r w:rsidR="007F6D8F" w:rsidRPr="00DB04F2">
              <w:rPr>
                <w:spacing w:val="9"/>
                <w:sz w:val="24"/>
                <w:szCs w:val="24"/>
              </w:rPr>
              <w:t xml:space="preserve"> </w:t>
            </w:r>
            <w:r w:rsidR="007F6D8F" w:rsidRPr="00DB04F2">
              <w:rPr>
                <w:sz w:val="24"/>
                <w:szCs w:val="24"/>
              </w:rPr>
              <w:t>спектакле,</w:t>
            </w:r>
            <w:r w:rsidR="007F6D8F" w:rsidRPr="00DB04F2">
              <w:rPr>
                <w:spacing w:val="1"/>
                <w:sz w:val="24"/>
                <w:szCs w:val="24"/>
              </w:rPr>
              <w:t xml:space="preserve"> </w:t>
            </w:r>
            <w:r w:rsidR="007F6D8F" w:rsidRPr="00DB04F2">
              <w:rPr>
                <w:sz w:val="24"/>
                <w:szCs w:val="24"/>
              </w:rPr>
              <w:t>музыкальных</w:t>
            </w:r>
            <w:r w:rsidR="007F6D8F" w:rsidRPr="00DB04F2">
              <w:rPr>
                <w:spacing w:val="8"/>
                <w:sz w:val="24"/>
                <w:szCs w:val="24"/>
              </w:rPr>
              <w:t xml:space="preserve"> </w:t>
            </w:r>
            <w:r w:rsidR="007F6D8F" w:rsidRPr="00DB04F2">
              <w:rPr>
                <w:sz w:val="24"/>
                <w:szCs w:val="24"/>
              </w:rPr>
              <w:t>и литературных</w:t>
            </w:r>
            <w:r w:rsidR="007F6D8F" w:rsidRPr="00DB04F2">
              <w:rPr>
                <w:spacing w:val="4"/>
                <w:sz w:val="24"/>
                <w:szCs w:val="24"/>
              </w:rPr>
              <w:t xml:space="preserve"> </w:t>
            </w:r>
            <w:r w:rsidR="007F6D8F" w:rsidRPr="00DB04F2">
              <w:rPr>
                <w:sz w:val="24"/>
                <w:szCs w:val="24"/>
              </w:rPr>
              <w:t>композициях,</w:t>
            </w:r>
            <w:r w:rsidR="007F6D8F" w:rsidRPr="00DB04F2">
              <w:rPr>
                <w:spacing w:val="-3"/>
                <w:sz w:val="24"/>
                <w:szCs w:val="24"/>
              </w:rPr>
              <w:t xml:space="preserve"> </w:t>
            </w:r>
            <w:r w:rsidR="007F6D8F" w:rsidRPr="00DB04F2">
              <w:rPr>
                <w:sz w:val="24"/>
                <w:szCs w:val="24"/>
              </w:rPr>
              <w:t>концертах.</w:t>
            </w:r>
          </w:p>
        </w:tc>
        <w:tc>
          <w:tcPr>
            <w:tcW w:w="5670" w:type="dxa"/>
          </w:tcPr>
          <w:p w:rsidR="007F6D8F" w:rsidRPr="00DB04F2" w:rsidRDefault="007F6D8F" w:rsidP="00FE05BE">
            <w:pPr>
              <w:ind w:right="42"/>
              <w:jc w:val="both"/>
              <w:rPr>
                <w:rFonts w:eastAsia="Calibri"/>
                <w:color w:val="FF0000"/>
                <w:sz w:val="24"/>
                <w:szCs w:val="24"/>
              </w:rPr>
            </w:pPr>
            <w:r w:rsidRPr="00DB04F2">
              <w:rPr>
                <w:sz w:val="24"/>
                <w:szCs w:val="24"/>
              </w:rPr>
              <w:t>Педагог</w:t>
            </w:r>
            <w:r w:rsidRPr="00DB04F2">
              <w:rPr>
                <w:spacing w:val="20"/>
                <w:sz w:val="24"/>
                <w:szCs w:val="24"/>
              </w:rPr>
              <w:t xml:space="preserve"> </w:t>
            </w:r>
            <w:r w:rsidRPr="00DB04F2">
              <w:rPr>
                <w:sz w:val="24"/>
                <w:szCs w:val="24"/>
              </w:rPr>
              <w:t>развивает</w:t>
            </w:r>
            <w:r w:rsidRPr="00DB04F2">
              <w:rPr>
                <w:spacing w:val="9"/>
                <w:sz w:val="24"/>
                <w:szCs w:val="24"/>
              </w:rPr>
              <w:t xml:space="preserve"> </w:t>
            </w:r>
            <w:r w:rsidRPr="00DB04F2">
              <w:rPr>
                <w:sz w:val="24"/>
                <w:szCs w:val="24"/>
              </w:rPr>
              <w:t>умение детей</w:t>
            </w:r>
            <w:r w:rsidRPr="00DB04F2">
              <w:rPr>
                <w:spacing w:val="9"/>
                <w:sz w:val="24"/>
                <w:szCs w:val="24"/>
              </w:rPr>
              <w:t xml:space="preserve"> </w:t>
            </w:r>
            <w:r w:rsidRPr="00DB04F2">
              <w:rPr>
                <w:sz w:val="24"/>
                <w:szCs w:val="24"/>
              </w:rPr>
              <w:t>организовывать</w:t>
            </w:r>
            <w:r w:rsidRPr="00DB04F2">
              <w:rPr>
                <w:spacing w:val="3"/>
                <w:sz w:val="24"/>
                <w:szCs w:val="24"/>
              </w:rPr>
              <w:t xml:space="preserve"> </w:t>
            </w:r>
            <w:r w:rsidRPr="00DB04F2">
              <w:rPr>
                <w:sz w:val="24"/>
                <w:szCs w:val="24"/>
              </w:rPr>
              <w:t>свой</w:t>
            </w:r>
            <w:r w:rsidRPr="00DB04F2">
              <w:rPr>
                <w:spacing w:val="12"/>
                <w:sz w:val="24"/>
                <w:szCs w:val="24"/>
              </w:rPr>
              <w:t xml:space="preserve"> </w:t>
            </w:r>
            <w:r w:rsidRPr="00DB04F2">
              <w:rPr>
                <w:sz w:val="24"/>
                <w:szCs w:val="24"/>
              </w:rPr>
              <w:t>досуг</w:t>
            </w:r>
            <w:r w:rsidRPr="00DB04F2">
              <w:rPr>
                <w:spacing w:val="9"/>
                <w:sz w:val="24"/>
                <w:szCs w:val="24"/>
              </w:rPr>
              <w:t xml:space="preserve"> </w:t>
            </w:r>
            <w:r w:rsidRPr="00DB04F2">
              <w:rPr>
                <w:sz w:val="24"/>
                <w:szCs w:val="24"/>
              </w:rPr>
              <w:t>с</w:t>
            </w:r>
            <w:r w:rsidRPr="00DB04F2">
              <w:rPr>
                <w:spacing w:val="3"/>
                <w:sz w:val="24"/>
                <w:szCs w:val="24"/>
              </w:rPr>
              <w:t xml:space="preserve"> </w:t>
            </w:r>
            <w:r w:rsidRPr="00DB04F2">
              <w:rPr>
                <w:w w:val="101"/>
                <w:sz w:val="24"/>
                <w:szCs w:val="24"/>
              </w:rPr>
              <w:t xml:space="preserve">пользой. </w:t>
            </w:r>
            <w:r w:rsidRPr="00DB04F2">
              <w:rPr>
                <w:sz w:val="24"/>
                <w:szCs w:val="24"/>
              </w:rPr>
              <w:t>Осуществляет</w:t>
            </w:r>
            <w:r w:rsidRPr="00DB04F2">
              <w:rPr>
                <w:spacing w:val="11"/>
                <w:sz w:val="24"/>
                <w:szCs w:val="24"/>
              </w:rPr>
              <w:t xml:space="preserve"> </w:t>
            </w:r>
            <w:r w:rsidRPr="00DB04F2">
              <w:rPr>
                <w:sz w:val="24"/>
                <w:szCs w:val="24"/>
              </w:rPr>
              <w:t>патриотическое</w:t>
            </w:r>
            <w:r w:rsidRPr="00DB04F2">
              <w:rPr>
                <w:spacing w:val="6"/>
                <w:sz w:val="24"/>
                <w:szCs w:val="24"/>
              </w:rPr>
              <w:t xml:space="preserve"> </w:t>
            </w:r>
            <w:r w:rsidRPr="00DB04F2">
              <w:rPr>
                <w:sz w:val="24"/>
                <w:szCs w:val="24"/>
              </w:rPr>
              <w:t>и</w:t>
            </w:r>
            <w:r w:rsidRPr="00DB04F2">
              <w:rPr>
                <w:spacing w:val="15"/>
                <w:sz w:val="24"/>
                <w:szCs w:val="24"/>
              </w:rPr>
              <w:t xml:space="preserve"> </w:t>
            </w:r>
            <w:r w:rsidRPr="00DB04F2">
              <w:rPr>
                <w:sz w:val="24"/>
                <w:szCs w:val="24"/>
              </w:rPr>
              <w:t>нравственное</w:t>
            </w:r>
            <w:r w:rsidRPr="00DB04F2">
              <w:rPr>
                <w:spacing w:val="11"/>
                <w:sz w:val="24"/>
                <w:szCs w:val="24"/>
              </w:rPr>
              <w:t xml:space="preserve"> </w:t>
            </w:r>
            <w:r w:rsidRPr="00DB04F2">
              <w:rPr>
                <w:sz w:val="24"/>
                <w:szCs w:val="24"/>
              </w:rPr>
              <w:t>воспитание, приобщает</w:t>
            </w:r>
            <w:r w:rsidRPr="00DB04F2">
              <w:rPr>
                <w:spacing w:val="8"/>
                <w:sz w:val="24"/>
                <w:szCs w:val="24"/>
              </w:rPr>
              <w:t xml:space="preserve"> </w:t>
            </w:r>
            <w:r w:rsidRPr="00DB04F2">
              <w:rPr>
                <w:sz w:val="24"/>
                <w:szCs w:val="24"/>
              </w:rPr>
              <w:t>к художественной</w:t>
            </w:r>
            <w:r w:rsidRPr="00DB04F2">
              <w:rPr>
                <w:spacing w:val="17"/>
                <w:sz w:val="24"/>
                <w:szCs w:val="24"/>
              </w:rPr>
              <w:t xml:space="preserve"> </w:t>
            </w:r>
            <w:r w:rsidRPr="00DB04F2">
              <w:rPr>
                <w:sz w:val="24"/>
                <w:szCs w:val="24"/>
              </w:rPr>
              <w:t>культуре,</w:t>
            </w:r>
            <w:r w:rsidRPr="00DB04F2">
              <w:rPr>
                <w:spacing w:val="4"/>
                <w:sz w:val="24"/>
                <w:szCs w:val="24"/>
              </w:rPr>
              <w:t xml:space="preserve"> </w:t>
            </w:r>
            <w:r w:rsidRPr="00DB04F2">
              <w:rPr>
                <w:sz w:val="24"/>
                <w:szCs w:val="24"/>
              </w:rPr>
              <w:t>эстетико-эмоциональному творчеству.</w:t>
            </w:r>
            <w:r w:rsidRPr="00DB04F2">
              <w:rPr>
                <w:spacing w:val="11"/>
                <w:sz w:val="24"/>
                <w:szCs w:val="24"/>
              </w:rPr>
              <w:t xml:space="preserve"> </w:t>
            </w:r>
            <w:r w:rsidRPr="00DB04F2">
              <w:rPr>
                <w:sz w:val="24"/>
                <w:szCs w:val="24"/>
              </w:rPr>
              <w:t>Побуждает</w:t>
            </w:r>
            <w:r w:rsidRPr="00DB04F2">
              <w:rPr>
                <w:spacing w:val="20"/>
                <w:sz w:val="24"/>
                <w:szCs w:val="24"/>
              </w:rPr>
              <w:t xml:space="preserve"> </w:t>
            </w:r>
            <w:r w:rsidRPr="00DB04F2">
              <w:rPr>
                <w:sz w:val="24"/>
                <w:szCs w:val="24"/>
              </w:rPr>
              <w:t>к самостоятельной</w:t>
            </w:r>
            <w:r w:rsidRPr="00DB04F2">
              <w:rPr>
                <w:spacing w:val="10"/>
                <w:sz w:val="24"/>
                <w:szCs w:val="24"/>
              </w:rPr>
              <w:t xml:space="preserve"> </w:t>
            </w:r>
            <w:r w:rsidRPr="00DB04F2">
              <w:rPr>
                <w:sz w:val="24"/>
                <w:szCs w:val="24"/>
              </w:rPr>
              <w:t>организации</w:t>
            </w:r>
            <w:r w:rsidRPr="00DB04F2">
              <w:rPr>
                <w:spacing w:val="13"/>
                <w:sz w:val="24"/>
                <w:szCs w:val="24"/>
              </w:rPr>
              <w:t xml:space="preserve"> </w:t>
            </w:r>
            <w:r w:rsidRPr="00DB04F2">
              <w:rPr>
                <w:sz w:val="24"/>
                <w:szCs w:val="24"/>
              </w:rPr>
              <w:t>выбранного</w:t>
            </w:r>
            <w:r w:rsidRPr="00DB04F2">
              <w:rPr>
                <w:spacing w:val="9"/>
                <w:sz w:val="24"/>
                <w:szCs w:val="24"/>
              </w:rPr>
              <w:t xml:space="preserve"> </w:t>
            </w:r>
            <w:r w:rsidRPr="00DB04F2">
              <w:rPr>
                <w:sz w:val="24"/>
                <w:szCs w:val="24"/>
              </w:rPr>
              <w:t>вида деятельности</w:t>
            </w:r>
            <w:r w:rsidRPr="00DB04F2">
              <w:rPr>
                <w:spacing w:val="8"/>
                <w:sz w:val="24"/>
                <w:szCs w:val="24"/>
              </w:rPr>
              <w:t xml:space="preserve"> </w:t>
            </w:r>
            <w:r w:rsidRPr="00DB04F2">
              <w:rPr>
                <w:w w:val="101"/>
                <w:sz w:val="24"/>
                <w:szCs w:val="24"/>
              </w:rPr>
              <w:t>(</w:t>
            </w:r>
            <w:r w:rsidRPr="00DB04F2">
              <w:rPr>
                <w:sz w:val="24"/>
                <w:szCs w:val="24"/>
              </w:rPr>
              <w:t>художественной, познавательной,</w:t>
            </w:r>
            <w:r w:rsidRPr="00DB04F2">
              <w:rPr>
                <w:spacing w:val="49"/>
                <w:sz w:val="24"/>
                <w:szCs w:val="24"/>
              </w:rPr>
              <w:t xml:space="preserve"> </w:t>
            </w:r>
            <w:r w:rsidRPr="00DB04F2">
              <w:rPr>
                <w:sz w:val="24"/>
                <w:szCs w:val="24"/>
              </w:rPr>
              <w:t>музыкальной</w:t>
            </w:r>
            <w:r w:rsidRPr="00DB04F2">
              <w:rPr>
                <w:spacing w:val="35"/>
                <w:sz w:val="24"/>
                <w:szCs w:val="24"/>
              </w:rPr>
              <w:t xml:space="preserve"> </w:t>
            </w:r>
            <w:r w:rsidRPr="00DB04F2">
              <w:rPr>
                <w:sz w:val="24"/>
                <w:szCs w:val="24"/>
              </w:rPr>
              <w:t>и</w:t>
            </w:r>
            <w:r w:rsidRPr="00DB04F2">
              <w:rPr>
                <w:spacing w:val="50"/>
                <w:sz w:val="24"/>
                <w:szCs w:val="24"/>
              </w:rPr>
              <w:t xml:space="preserve"> </w:t>
            </w:r>
            <w:r w:rsidRPr="00DB04F2">
              <w:rPr>
                <w:sz w:val="24"/>
                <w:szCs w:val="24"/>
              </w:rPr>
              <w:t>другое).</w:t>
            </w:r>
            <w:r w:rsidRPr="00DB04F2">
              <w:rPr>
                <w:spacing w:val="33"/>
                <w:sz w:val="24"/>
                <w:szCs w:val="24"/>
              </w:rPr>
              <w:t xml:space="preserve"> </w:t>
            </w:r>
            <w:r w:rsidRPr="00DB04F2">
              <w:rPr>
                <w:sz w:val="24"/>
                <w:szCs w:val="24"/>
              </w:rPr>
              <w:t>Вовлекает</w:t>
            </w:r>
            <w:r w:rsidRPr="00DB04F2">
              <w:rPr>
                <w:spacing w:val="47"/>
                <w:sz w:val="24"/>
                <w:szCs w:val="24"/>
              </w:rPr>
              <w:t xml:space="preserve"> </w:t>
            </w:r>
            <w:r w:rsidRPr="00DB04F2">
              <w:rPr>
                <w:sz w:val="24"/>
                <w:szCs w:val="24"/>
              </w:rPr>
              <w:t>детей</w:t>
            </w:r>
            <w:r w:rsidRPr="00DB04F2">
              <w:rPr>
                <w:spacing w:val="49"/>
                <w:sz w:val="24"/>
                <w:szCs w:val="24"/>
              </w:rPr>
              <w:t xml:space="preserve"> </w:t>
            </w:r>
            <w:r w:rsidRPr="00DB04F2">
              <w:rPr>
                <w:sz w:val="24"/>
                <w:szCs w:val="24"/>
              </w:rPr>
              <w:t>в</w:t>
            </w:r>
            <w:r w:rsidRPr="00DB04F2">
              <w:rPr>
                <w:spacing w:val="51"/>
                <w:sz w:val="24"/>
                <w:szCs w:val="24"/>
              </w:rPr>
              <w:t xml:space="preserve"> </w:t>
            </w:r>
            <w:r w:rsidRPr="00DB04F2">
              <w:rPr>
                <w:sz w:val="24"/>
                <w:szCs w:val="24"/>
              </w:rPr>
              <w:t>процесс</w:t>
            </w:r>
            <w:r w:rsidRPr="00DB04F2">
              <w:rPr>
                <w:spacing w:val="41"/>
                <w:sz w:val="24"/>
                <w:szCs w:val="24"/>
              </w:rPr>
              <w:t xml:space="preserve"> </w:t>
            </w:r>
            <w:r w:rsidRPr="00DB04F2">
              <w:rPr>
                <w:sz w:val="24"/>
                <w:szCs w:val="24"/>
              </w:rPr>
              <w:t>подготовки</w:t>
            </w:r>
            <w:r w:rsidRPr="00DB04F2">
              <w:rPr>
                <w:spacing w:val="37"/>
                <w:sz w:val="24"/>
                <w:szCs w:val="24"/>
              </w:rPr>
              <w:t xml:space="preserve"> </w:t>
            </w:r>
            <w:r w:rsidRPr="00DB04F2">
              <w:rPr>
                <w:w w:val="101"/>
                <w:sz w:val="24"/>
                <w:szCs w:val="24"/>
              </w:rPr>
              <w:t xml:space="preserve">к </w:t>
            </w:r>
            <w:r w:rsidRPr="00DB04F2">
              <w:rPr>
                <w:sz w:val="24"/>
                <w:szCs w:val="24"/>
              </w:rPr>
              <w:t>развлечениям</w:t>
            </w:r>
            <w:r w:rsidRPr="00DB04F2">
              <w:rPr>
                <w:spacing w:val="34"/>
                <w:sz w:val="24"/>
                <w:szCs w:val="24"/>
              </w:rPr>
              <w:t xml:space="preserve"> </w:t>
            </w:r>
            <w:r w:rsidRPr="00DB04F2">
              <w:rPr>
                <w:sz w:val="24"/>
                <w:szCs w:val="24"/>
              </w:rPr>
              <w:t>(концерт,</w:t>
            </w:r>
            <w:r w:rsidRPr="00DB04F2">
              <w:rPr>
                <w:spacing w:val="36"/>
                <w:sz w:val="24"/>
                <w:szCs w:val="24"/>
              </w:rPr>
              <w:t xml:space="preserve"> </w:t>
            </w:r>
            <w:r w:rsidRPr="00DB04F2">
              <w:rPr>
                <w:sz w:val="24"/>
                <w:szCs w:val="24"/>
              </w:rPr>
              <w:t>кукольный</w:t>
            </w:r>
            <w:r w:rsidRPr="00DB04F2">
              <w:rPr>
                <w:spacing w:val="18"/>
                <w:sz w:val="24"/>
                <w:szCs w:val="24"/>
              </w:rPr>
              <w:t xml:space="preserve"> </w:t>
            </w:r>
            <w:r w:rsidRPr="00DB04F2">
              <w:rPr>
                <w:sz w:val="24"/>
                <w:szCs w:val="24"/>
              </w:rPr>
              <w:t>спектакль,</w:t>
            </w:r>
            <w:r w:rsidRPr="00DB04F2">
              <w:rPr>
                <w:spacing w:val="29"/>
                <w:sz w:val="24"/>
                <w:szCs w:val="24"/>
              </w:rPr>
              <w:t xml:space="preserve"> </w:t>
            </w:r>
            <w:r w:rsidRPr="00DB04F2">
              <w:rPr>
                <w:sz w:val="24"/>
                <w:szCs w:val="24"/>
              </w:rPr>
              <w:t>вечер</w:t>
            </w:r>
            <w:r w:rsidRPr="00DB04F2">
              <w:rPr>
                <w:spacing w:val="42"/>
                <w:sz w:val="24"/>
                <w:szCs w:val="24"/>
              </w:rPr>
              <w:t xml:space="preserve"> </w:t>
            </w:r>
            <w:r w:rsidRPr="00DB04F2">
              <w:rPr>
                <w:sz w:val="24"/>
                <w:szCs w:val="24"/>
              </w:rPr>
              <w:t>загадок</w:t>
            </w:r>
            <w:r w:rsidRPr="00DB04F2">
              <w:rPr>
                <w:spacing w:val="34"/>
                <w:sz w:val="24"/>
                <w:szCs w:val="24"/>
              </w:rPr>
              <w:t xml:space="preserve"> </w:t>
            </w:r>
            <w:r w:rsidRPr="00DB04F2">
              <w:rPr>
                <w:sz w:val="24"/>
                <w:szCs w:val="24"/>
              </w:rPr>
              <w:t>и</w:t>
            </w:r>
            <w:r w:rsidRPr="00DB04F2">
              <w:rPr>
                <w:spacing w:val="32"/>
                <w:sz w:val="24"/>
                <w:szCs w:val="24"/>
              </w:rPr>
              <w:t xml:space="preserve"> </w:t>
            </w:r>
            <w:r w:rsidRPr="00DB04F2">
              <w:rPr>
                <w:sz w:val="24"/>
                <w:szCs w:val="24"/>
              </w:rPr>
              <w:t>прочее).</w:t>
            </w:r>
            <w:r w:rsidRPr="00DB04F2">
              <w:rPr>
                <w:spacing w:val="28"/>
                <w:sz w:val="24"/>
                <w:szCs w:val="24"/>
              </w:rPr>
              <w:t xml:space="preserve"> </w:t>
            </w:r>
            <w:r w:rsidRPr="00DB04F2">
              <w:rPr>
                <w:sz w:val="24"/>
                <w:szCs w:val="24"/>
              </w:rPr>
              <w:t>Знакомит</w:t>
            </w:r>
            <w:r w:rsidRPr="00DB04F2">
              <w:rPr>
                <w:spacing w:val="26"/>
                <w:sz w:val="24"/>
                <w:szCs w:val="24"/>
              </w:rPr>
              <w:t xml:space="preserve"> </w:t>
            </w:r>
            <w:r w:rsidRPr="00DB04F2">
              <w:rPr>
                <w:w w:val="105"/>
                <w:sz w:val="24"/>
                <w:szCs w:val="24"/>
              </w:rPr>
              <w:t xml:space="preserve">с </w:t>
            </w:r>
            <w:r w:rsidRPr="00DB04F2">
              <w:rPr>
                <w:sz w:val="24"/>
                <w:szCs w:val="24"/>
              </w:rPr>
              <w:t>традициями</w:t>
            </w:r>
            <w:r w:rsidRPr="00DB04F2">
              <w:rPr>
                <w:spacing w:val="11"/>
                <w:sz w:val="24"/>
                <w:szCs w:val="24"/>
              </w:rPr>
              <w:t xml:space="preserve"> </w:t>
            </w:r>
            <w:r w:rsidRPr="00DB04F2">
              <w:rPr>
                <w:sz w:val="24"/>
                <w:szCs w:val="24"/>
              </w:rPr>
              <w:t>и</w:t>
            </w:r>
            <w:r w:rsidRPr="00DB04F2">
              <w:rPr>
                <w:spacing w:val="17"/>
                <w:sz w:val="24"/>
                <w:szCs w:val="24"/>
              </w:rPr>
              <w:t xml:space="preserve"> </w:t>
            </w:r>
            <w:r w:rsidRPr="00DB04F2">
              <w:rPr>
                <w:sz w:val="24"/>
                <w:szCs w:val="24"/>
              </w:rPr>
              <w:t>культурой</w:t>
            </w:r>
            <w:r w:rsidRPr="00DB04F2">
              <w:rPr>
                <w:spacing w:val="4"/>
                <w:sz w:val="24"/>
                <w:szCs w:val="24"/>
              </w:rPr>
              <w:t xml:space="preserve"> </w:t>
            </w:r>
            <w:r w:rsidRPr="00DB04F2">
              <w:rPr>
                <w:sz w:val="24"/>
                <w:szCs w:val="24"/>
              </w:rPr>
              <w:t>народов</w:t>
            </w:r>
            <w:r w:rsidRPr="00DB04F2">
              <w:rPr>
                <w:spacing w:val="7"/>
                <w:sz w:val="24"/>
                <w:szCs w:val="24"/>
              </w:rPr>
              <w:t xml:space="preserve"> </w:t>
            </w:r>
            <w:r w:rsidRPr="00DB04F2">
              <w:rPr>
                <w:sz w:val="24"/>
                <w:szCs w:val="24"/>
              </w:rPr>
              <w:t>страны, воспитывает</w:t>
            </w:r>
            <w:r w:rsidRPr="00DB04F2">
              <w:rPr>
                <w:spacing w:val="7"/>
                <w:sz w:val="24"/>
                <w:szCs w:val="24"/>
              </w:rPr>
              <w:t xml:space="preserve"> </w:t>
            </w:r>
            <w:r w:rsidRPr="00DB04F2">
              <w:rPr>
                <w:sz w:val="24"/>
                <w:szCs w:val="24"/>
              </w:rPr>
              <w:t>чувство</w:t>
            </w:r>
            <w:r w:rsidRPr="00DB04F2">
              <w:rPr>
                <w:spacing w:val="19"/>
                <w:sz w:val="24"/>
                <w:szCs w:val="24"/>
              </w:rPr>
              <w:t xml:space="preserve"> </w:t>
            </w:r>
            <w:r w:rsidRPr="00DB04F2">
              <w:rPr>
                <w:sz w:val="24"/>
                <w:szCs w:val="24"/>
              </w:rPr>
              <w:t>гордости</w:t>
            </w:r>
            <w:r w:rsidRPr="00DB04F2">
              <w:rPr>
                <w:spacing w:val="2"/>
                <w:sz w:val="24"/>
                <w:szCs w:val="24"/>
              </w:rPr>
              <w:t xml:space="preserve"> </w:t>
            </w:r>
            <w:r w:rsidRPr="00DB04F2">
              <w:rPr>
                <w:sz w:val="24"/>
                <w:szCs w:val="24"/>
              </w:rPr>
              <w:t>за</w:t>
            </w:r>
            <w:r w:rsidRPr="00DB04F2">
              <w:rPr>
                <w:spacing w:val="13"/>
                <w:sz w:val="24"/>
                <w:szCs w:val="24"/>
              </w:rPr>
              <w:t xml:space="preserve"> </w:t>
            </w:r>
            <w:r w:rsidRPr="00DB04F2">
              <w:rPr>
                <w:sz w:val="24"/>
                <w:szCs w:val="24"/>
              </w:rPr>
              <w:t>свою страну</w:t>
            </w:r>
            <w:r w:rsidRPr="00DB04F2">
              <w:rPr>
                <w:spacing w:val="6"/>
                <w:sz w:val="24"/>
                <w:szCs w:val="24"/>
              </w:rPr>
              <w:t xml:space="preserve"> </w:t>
            </w:r>
            <w:r w:rsidRPr="00DB04F2">
              <w:rPr>
                <w:sz w:val="24"/>
                <w:szCs w:val="24"/>
              </w:rPr>
              <w:t>(населенный</w:t>
            </w:r>
            <w:r w:rsidRPr="00DB04F2">
              <w:rPr>
                <w:spacing w:val="8"/>
                <w:sz w:val="24"/>
                <w:szCs w:val="24"/>
              </w:rPr>
              <w:t xml:space="preserve"> </w:t>
            </w:r>
            <w:r w:rsidRPr="00DB04F2">
              <w:rPr>
                <w:sz w:val="24"/>
                <w:szCs w:val="24"/>
              </w:rPr>
              <w:t>пункт). Приобщает</w:t>
            </w:r>
            <w:r w:rsidRPr="00DB04F2">
              <w:rPr>
                <w:spacing w:val="1"/>
                <w:sz w:val="24"/>
                <w:szCs w:val="24"/>
              </w:rPr>
              <w:t xml:space="preserve"> </w:t>
            </w:r>
            <w:r w:rsidRPr="00DB04F2">
              <w:rPr>
                <w:sz w:val="24"/>
                <w:szCs w:val="24"/>
              </w:rPr>
              <w:t>к</w:t>
            </w:r>
            <w:r w:rsidRPr="00DB04F2">
              <w:rPr>
                <w:spacing w:val="7"/>
                <w:sz w:val="24"/>
                <w:szCs w:val="24"/>
              </w:rPr>
              <w:t xml:space="preserve"> </w:t>
            </w:r>
            <w:r w:rsidRPr="00DB04F2">
              <w:rPr>
                <w:sz w:val="24"/>
                <w:szCs w:val="24"/>
              </w:rPr>
              <w:t>праздничной</w:t>
            </w:r>
            <w:r w:rsidRPr="00DB04F2">
              <w:rPr>
                <w:spacing w:val="2"/>
                <w:sz w:val="24"/>
                <w:szCs w:val="24"/>
              </w:rPr>
              <w:t xml:space="preserve"> </w:t>
            </w:r>
            <w:r w:rsidRPr="00DB04F2">
              <w:rPr>
                <w:sz w:val="24"/>
                <w:szCs w:val="24"/>
              </w:rPr>
              <w:t>культуре,</w:t>
            </w:r>
            <w:r w:rsidRPr="00DB04F2">
              <w:rPr>
                <w:spacing w:val="3"/>
                <w:sz w:val="24"/>
                <w:szCs w:val="24"/>
              </w:rPr>
              <w:t xml:space="preserve"> </w:t>
            </w:r>
            <w:r w:rsidRPr="00DB04F2">
              <w:rPr>
                <w:sz w:val="24"/>
                <w:szCs w:val="24"/>
              </w:rPr>
              <w:t>развивает</w:t>
            </w:r>
            <w:r w:rsidRPr="00DB04F2">
              <w:rPr>
                <w:spacing w:val="4"/>
                <w:sz w:val="24"/>
                <w:szCs w:val="24"/>
              </w:rPr>
              <w:t xml:space="preserve"> </w:t>
            </w:r>
            <w:r w:rsidRPr="00DB04F2">
              <w:rPr>
                <w:sz w:val="24"/>
                <w:szCs w:val="24"/>
              </w:rPr>
              <w:t>желание принимать</w:t>
            </w:r>
            <w:r w:rsidRPr="00DB04F2">
              <w:rPr>
                <w:spacing w:val="3"/>
                <w:sz w:val="24"/>
                <w:szCs w:val="24"/>
              </w:rPr>
              <w:t xml:space="preserve"> </w:t>
            </w:r>
            <w:r w:rsidRPr="00DB04F2">
              <w:rPr>
                <w:sz w:val="24"/>
                <w:szCs w:val="24"/>
              </w:rPr>
              <w:t>участие</w:t>
            </w:r>
            <w:r w:rsidRPr="00DB04F2">
              <w:rPr>
                <w:spacing w:val="14"/>
                <w:sz w:val="24"/>
                <w:szCs w:val="24"/>
              </w:rPr>
              <w:t xml:space="preserve"> </w:t>
            </w:r>
            <w:r w:rsidRPr="00DB04F2">
              <w:rPr>
                <w:sz w:val="24"/>
                <w:szCs w:val="24"/>
              </w:rPr>
              <w:t>в</w:t>
            </w:r>
            <w:r w:rsidRPr="00DB04F2">
              <w:rPr>
                <w:spacing w:val="10"/>
                <w:sz w:val="24"/>
                <w:szCs w:val="24"/>
              </w:rPr>
              <w:t xml:space="preserve"> </w:t>
            </w:r>
            <w:r w:rsidRPr="00DB04F2">
              <w:rPr>
                <w:sz w:val="24"/>
                <w:szCs w:val="24"/>
              </w:rPr>
              <w:t>праздниках</w:t>
            </w:r>
            <w:r w:rsidRPr="00DB04F2">
              <w:rPr>
                <w:spacing w:val="14"/>
                <w:sz w:val="24"/>
                <w:szCs w:val="24"/>
              </w:rPr>
              <w:t xml:space="preserve"> </w:t>
            </w:r>
            <w:r w:rsidRPr="00DB04F2">
              <w:rPr>
                <w:sz w:val="24"/>
                <w:szCs w:val="24"/>
              </w:rPr>
              <w:t>(календарных,</w:t>
            </w:r>
            <w:r w:rsidRPr="00DB04F2">
              <w:rPr>
                <w:spacing w:val="2"/>
                <w:sz w:val="24"/>
                <w:szCs w:val="24"/>
              </w:rPr>
              <w:t xml:space="preserve"> </w:t>
            </w:r>
            <w:r w:rsidRPr="00DB04F2">
              <w:rPr>
                <w:sz w:val="24"/>
                <w:szCs w:val="24"/>
              </w:rPr>
              <w:t>государственных, народных). Развивает</w:t>
            </w:r>
            <w:r w:rsidRPr="00DB04F2">
              <w:rPr>
                <w:spacing w:val="9"/>
                <w:sz w:val="24"/>
                <w:szCs w:val="24"/>
              </w:rPr>
              <w:t xml:space="preserve"> </w:t>
            </w:r>
            <w:r w:rsidRPr="00DB04F2">
              <w:rPr>
                <w:sz w:val="24"/>
                <w:szCs w:val="24"/>
              </w:rPr>
              <w:t>творческие</w:t>
            </w:r>
            <w:r w:rsidRPr="00DB04F2">
              <w:rPr>
                <w:spacing w:val="3"/>
                <w:sz w:val="24"/>
                <w:szCs w:val="24"/>
              </w:rPr>
              <w:t xml:space="preserve"> </w:t>
            </w:r>
            <w:r w:rsidRPr="00DB04F2">
              <w:rPr>
                <w:sz w:val="24"/>
                <w:szCs w:val="24"/>
              </w:rPr>
              <w:t>способности. Активизирует</w:t>
            </w:r>
            <w:r w:rsidRPr="00DB04F2">
              <w:rPr>
                <w:spacing w:val="8"/>
                <w:sz w:val="24"/>
                <w:szCs w:val="24"/>
              </w:rPr>
              <w:t xml:space="preserve"> </w:t>
            </w:r>
            <w:r w:rsidRPr="00DB04F2">
              <w:rPr>
                <w:sz w:val="24"/>
                <w:szCs w:val="24"/>
              </w:rPr>
              <w:t>желание</w:t>
            </w:r>
            <w:r w:rsidRPr="00DB04F2">
              <w:rPr>
                <w:spacing w:val="6"/>
                <w:sz w:val="24"/>
                <w:szCs w:val="24"/>
              </w:rPr>
              <w:t xml:space="preserve"> </w:t>
            </w:r>
            <w:r w:rsidRPr="00DB04F2">
              <w:rPr>
                <w:sz w:val="24"/>
                <w:szCs w:val="24"/>
              </w:rPr>
              <w:t>посещать</w:t>
            </w:r>
            <w:r w:rsidRPr="00DB04F2">
              <w:rPr>
                <w:spacing w:val="7"/>
                <w:sz w:val="24"/>
                <w:szCs w:val="24"/>
              </w:rPr>
              <w:t xml:space="preserve"> </w:t>
            </w:r>
            <w:r w:rsidRPr="00DB04F2">
              <w:rPr>
                <w:sz w:val="24"/>
                <w:szCs w:val="24"/>
              </w:rPr>
              <w:t>творческие объединения</w:t>
            </w:r>
            <w:r w:rsidRPr="00DB04F2">
              <w:rPr>
                <w:spacing w:val="21"/>
                <w:sz w:val="24"/>
                <w:szCs w:val="24"/>
              </w:rPr>
              <w:t xml:space="preserve"> </w:t>
            </w:r>
            <w:r w:rsidRPr="00DB04F2">
              <w:rPr>
                <w:sz w:val="24"/>
                <w:szCs w:val="24"/>
              </w:rPr>
              <w:t>дополнительного образования.</w:t>
            </w:r>
            <w:r w:rsidRPr="00DB04F2">
              <w:rPr>
                <w:spacing w:val="5"/>
                <w:sz w:val="24"/>
                <w:szCs w:val="24"/>
              </w:rPr>
              <w:t xml:space="preserve"> </w:t>
            </w:r>
            <w:r w:rsidRPr="00DB04F2">
              <w:rPr>
                <w:sz w:val="24"/>
                <w:szCs w:val="24"/>
              </w:rPr>
              <w:t>Педагог</w:t>
            </w:r>
            <w:r w:rsidRPr="00DB04F2">
              <w:rPr>
                <w:spacing w:val="29"/>
                <w:sz w:val="24"/>
                <w:szCs w:val="24"/>
              </w:rPr>
              <w:t xml:space="preserve"> </w:t>
            </w:r>
            <w:r w:rsidRPr="00DB04F2">
              <w:rPr>
                <w:sz w:val="24"/>
                <w:szCs w:val="24"/>
              </w:rPr>
              <w:t>развивает</w:t>
            </w:r>
            <w:r w:rsidRPr="00DB04F2">
              <w:rPr>
                <w:spacing w:val="18"/>
                <w:sz w:val="24"/>
                <w:szCs w:val="24"/>
              </w:rPr>
              <w:t xml:space="preserve"> </w:t>
            </w:r>
            <w:r w:rsidRPr="00DB04F2">
              <w:rPr>
                <w:sz w:val="24"/>
                <w:szCs w:val="24"/>
              </w:rPr>
              <w:t>индивидуальные творческие</w:t>
            </w:r>
            <w:r w:rsidRPr="00DB04F2">
              <w:rPr>
                <w:spacing w:val="11"/>
                <w:sz w:val="24"/>
                <w:szCs w:val="24"/>
              </w:rPr>
              <w:t xml:space="preserve"> </w:t>
            </w:r>
            <w:r w:rsidRPr="00DB04F2">
              <w:rPr>
                <w:sz w:val="24"/>
                <w:szCs w:val="24"/>
              </w:rPr>
              <w:t>способности</w:t>
            </w:r>
            <w:r w:rsidRPr="00DB04F2">
              <w:rPr>
                <w:spacing w:val="12"/>
                <w:sz w:val="24"/>
                <w:szCs w:val="24"/>
              </w:rPr>
              <w:t xml:space="preserve"> </w:t>
            </w:r>
            <w:r w:rsidRPr="00DB04F2">
              <w:rPr>
                <w:sz w:val="24"/>
                <w:szCs w:val="24"/>
              </w:rPr>
              <w:t>и</w:t>
            </w:r>
            <w:r w:rsidRPr="00DB04F2">
              <w:rPr>
                <w:spacing w:val="7"/>
                <w:sz w:val="24"/>
                <w:szCs w:val="24"/>
              </w:rPr>
              <w:t xml:space="preserve"> </w:t>
            </w:r>
            <w:r w:rsidRPr="00DB04F2">
              <w:rPr>
                <w:sz w:val="24"/>
                <w:szCs w:val="24"/>
              </w:rPr>
              <w:t>художественные</w:t>
            </w:r>
            <w:r w:rsidRPr="00DB04F2">
              <w:rPr>
                <w:spacing w:val="9"/>
                <w:sz w:val="24"/>
                <w:szCs w:val="24"/>
              </w:rPr>
              <w:t xml:space="preserve"> </w:t>
            </w:r>
            <w:r w:rsidRPr="00DB04F2">
              <w:rPr>
                <w:sz w:val="24"/>
                <w:szCs w:val="24"/>
              </w:rPr>
              <w:t>наклонности детей.</w:t>
            </w:r>
            <w:r w:rsidRPr="00DB04F2">
              <w:rPr>
                <w:spacing w:val="4"/>
                <w:sz w:val="24"/>
                <w:szCs w:val="24"/>
              </w:rPr>
              <w:t xml:space="preserve"> </w:t>
            </w:r>
            <w:r w:rsidRPr="00DB04F2">
              <w:rPr>
                <w:sz w:val="24"/>
                <w:szCs w:val="24"/>
              </w:rPr>
              <w:t>Педагог</w:t>
            </w:r>
            <w:r w:rsidRPr="00DB04F2">
              <w:rPr>
                <w:spacing w:val="6"/>
                <w:sz w:val="24"/>
                <w:szCs w:val="24"/>
              </w:rPr>
              <w:t xml:space="preserve"> </w:t>
            </w:r>
            <w:r w:rsidR="00D01A92" w:rsidRPr="00DB04F2">
              <w:rPr>
                <w:sz w:val="24"/>
                <w:szCs w:val="24"/>
              </w:rPr>
              <w:t>привлекает</w:t>
            </w:r>
            <w:r w:rsidRPr="00DB04F2">
              <w:rPr>
                <w:sz w:val="24"/>
                <w:szCs w:val="24"/>
              </w:rPr>
              <w:t xml:space="preserve"> детей</w:t>
            </w:r>
            <w:r w:rsidRPr="00DB04F2">
              <w:rPr>
                <w:spacing w:val="22"/>
                <w:sz w:val="24"/>
                <w:szCs w:val="24"/>
              </w:rPr>
              <w:t xml:space="preserve"> </w:t>
            </w:r>
            <w:r w:rsidRPr="00DB04F2">
              <w:rPr>
                <w:sz w:val="24"/>
                <w:szCs w:val="24"/>
              </w:rPr>
              <w:t>к</w:t>
            </w:r>
            <w:r w:rsidRPr="00DB04F2">
              <w:rPr>
                <w:spacing w:val="12"/>
                <w:sz w:val="24"/>
                <w:szCs w:val="24"/>
              </w:rPr>
              <w:t xml:space="preserve"> </w:t>
            </w:r>
            <w:r w:rsidRPr="00DB04F2">
              <w:rPr>
                <w:sz w:val="24"/>
                <w:szCs w:val="24"/>
              </w:rPr>
              <w:t>процессу</w:t>
            </w:r>
            <w:r w:rsidRPr="00DB04F2">
              <w:rPr>
                <w:spacing w:val="6"/>
                <w:sz w:val="24"/>
                <w:szCs w:val="24"/>
              </w:rPr>
              <w:t xml:space="preserve"> </w:t>
            </w:r>
            <w:r w:rsidRPr="00DB04F2">
              <w:rPr>
                <w:sz w:val="24"/>
                <w:szCs w:val="24"/>
              </w:rPr>
              <w:t>подготовки</w:t>
            </w:r>
            <w:r w:rsidRPr="00DB04F2">
              <w:rPr>
                <w:spacing w:val="15"/>
                <w:sz w:val="24"/>
                <w:szCs w:val="24"/>
              </w:rPr>
              <w:t xml:space="preserve"> </w:t>
            </w:r>
            <w:r w:rsidRPr="00DB04F2">
              <w:rPr>
                <w:sz w:val="24"/>
                <w:szCs w:val="24"/>
              </w:rPr>
              <w:t>разных видов</w:t>
            </w:r>
            <w:r w:rsidRPr="00DB04F2">
              <w:rPr>
                <w:spacing w:val="9"/>
                <w:sz w:val="24"/>
                <w:szCs w:val="24"/>
              </w:rPr>
              <w:t xml:space="preserve"> </w:t>
            </w:r>
            <w:r w:rsidRPr="00DB04F2">
              <w:rPr>
                <w:sz w:val="24"/>
                <w:szCs w:val="24"/>
              </w:rPr>
              <w:t>развлечений;</w:t>
            </w:r>
            <w:r w:rsidRPr="00DB04F2">
              <w:rPr>
                <w:spacing w:val="24"/>
                <w:sz w:val="24"/>
                <w:szCs w:val="24"/>
              </w:rPr>
              <w:t xml:space="preserve"> </w:t>
            </w:r>
            <w:r w:rsidRPr="00DB04F2">
              <w:rPr>
                <w:sz w:val="24"/>
                <w:szCs w:val="24"/>
              </w:rPr>
              <w:t>формирует</w:t>
            </w:r>
            <w:r w:rsidRPr="00DB04F2">
              <w:rPr>
                <w:spacing w:val="6"/>
                <w:sz w:val="24"/>
                <w:szCs w:val="24"/>
              </w:rPr>
              <w:t xml:space="preserve"> </w:t>
            </w:r>
            <w:r w:rsidRPr="00DB04F2">
              <w:rPr>
                <w:sz w:val="24"/>
                <w:szCs w:val="24"/>
              </w:rPr>
              <w:t>желание участвовать</w:t>
            </w:r>
            <w:r w:rsidRPr="00DB04F2">
              <w:rPr>
                <w:spacing w:val="8"/>
                <w:sz w:val="24"/>
                <w:szCs w:val="24"/>
              </w:rPr>
              <w:t xml:space="preserve"> </w:t>
            </w:r>
            <w:r w:rsidRPr="00DB04F2">
              <w:rPr>
                <w:sz w:val="24"/>
                <w:szCs w:val="24"/>
              </w:rPr>
              <w:t>в</w:t>
            </w:r>
            <w:r w:rsidRPr="00DB04F2">
              <w:rPr>
                <w:spacing w:val="16"/>
                <w:sz w:val="24"/>
                <w:szCs w:val="24"/>
              </w:rPr>
              <w:t xml:space="preserve"> </w:t>
            </w:r>
            <w:r w:rsidRPr="00DB04F2">
              <w:rPr>
                <w:sz w:val="24"/>
                <w:szCs w:val="24"/>
              </w:rPr>
              <w:t>кукольном</w:t>
            </w:r>
            <w:r w:rsidRPr="00DB04F2">
              <w:rPr>
                <w:spacing w:val="10"/>
                <w:sz w:val="24"/>
                <w:szCs w:val="24"/>
              </w:rPr>
              <w:t xml:space="preserve"> </w:t>
            </w:r>
            <w:r w:rsidRPr="00DB04F2">
              <w:rPr>
                <w:sz w:val="24"/>
                <w:szCs w:val="24"/>
              </w:rPr>
              <w:t>спектакле, музыкальных</w:t>
            </w:r>
            <w:r w:rsidRPr="00DB04F2">
              <w:rPr>
                <w:spacing w:val="8"/>
                <w:sz w:val="24"/>
                <w:szCs w:val="24"/>
              </w:rPr>
              <w:t xml:space="preserve"> </w:t>
            </w:r>
            <w:r w:rsidRPr="00DB04F2">
              <w:rPr>
                <w:sz w:val="24"/>
                <w:szCs w:val="24"/>
              </w:rPr>
              <w:t>и</w:t>
            </w:r>
            <w:r w:rsidRPr="00DB04F2">
              <w:rPr>
                <w:spacing w:val="12"/>
                <w:sz w:val="24"/>
                <w:szCs w:val="24"/>
              </w:rPr>
              <w:t xml:space="preserve"> </w:t>
            </w:r>
            <w:r w:rsidRPr="00DB04F2">
              <w:rPr>
                <w:sz w:val="24"/>
                <w:szCs w:val="24"/>
              </w:rPr>
              <w:t>литературных</w:t>
            </w:r>
            <w:r w:rsidRPr="00DB04F2">
              <w:rPr>
                <w:spacing w:val="8"/>
                <w:sz w:val="24"/>
                <w:szCs w:val="24"/>
              </w:rPr>
              <w:t xml:space="preserve"> </w:t>
            </w:r>
            <w:r w:rsidRPr="00DB04F2">
              <w:rPr>
                <w:sz w:val="24"/>
                <w:szCs w:val="24"/>
              </w:rPr>
              <w:t>композициях, концертах.</w:t>
            </w:r>
            <w:r w:rsidRPr="00DB04F2">
              <w:rPr>
                <w:spacing w:val="23"/>
                <w:sz w:val="24"/>
                <w:szCs w:val="24"/>
              </w:rPr>
              <w:t xml:space="preserve"> </w:t>
            </w:r>
            <w:r w:rsidRPr="00DB04F2">
              <w:rPr>
                <w:sz w:val="24"/>
                <w:szCs w:val="24"/>
              </w:rPr>
              <w:t>В</w:t>
            </w:r>
            <w:r w:rsidRPr="00DB04F2">
              <w:rPr>
                <w:spacing w:val="36"/>
                <w:sz w:val="24"/>
                <w:szCs w:val="24"/>
              </w:rPr>
              <w:t xml:space="preserve"> </w:t>
            </w:r>
            <w:r w:rsidRPr="00DB04F2">
              <w:rPr>
                <w:sz w:val="24"/>
                <w:szCs w:val="24"/>
              </w:rPr>
              <w:t>процессе</w:t>
            </w:r>
            <w:r w:rsidRPr="00DB04F2">
              <w:rPr>
                <w:spacing w:val="28"/>
                <w:sz w:val="24"/>
                <w:szCs w:val="24"/>
              </w:rPr>
              <w:t xml:space="preserve"> </w:t>
            </w:r>
            <w:r w:rsidRPr="00DB04F2">
              <w:rPr>
                <w:sz w:val="24"/>
                <w:szCs w:val="24"/>
              </w:rPr>
              <w:t>организации</w:t>
            </w:r>
            <w:r w:rsidRPr="00DB04F2">
              <w:rPr>
                <w:spacing w:val="30"/>
                <w:sz w:val="24"/>
                <w:szCs w:val="24"/>
              </w:rPr>
              <w:t xml:space="preserve"> </w:t>
            </w:r>
            <w:r w:rsidRPr="00DB04F2">
              <w:rPr>
                <w:sz w:val="24"/>
                <w:szCs w:val="24"/>
              </w:rPr>
              <w:t>и</w:t>
            </w:r>
            <w:r w:rsidRPr="00DB04F2">
              <w:rPr>
                <w:spacing w:val="27"/>
                <w:sz w:val="24"/>
                <w:szCs w:val="24"/>
              </w:rPr>
              <w:t xml:space="preserve"> </w:t>
            </w:r>
            <w:r w:rsidRPr="00DB04F2">
              <w:rPr>
                <w:sz w:val="24"/>
                <w:szCs w:val="24"/>
              </w:rPr>
              <w:t>проведения</w:t>
            </w:r>
            <w:r w:rsidRPr="00DB04F2">
              <w:rPr>
                <w:spacing w:val="33"/>
                <w:sz w:val="24"/>
                <w:szCs w:val="24"/>
              </w:rPr>
              <w:t xml:space="preserve"> </w:t>
            </w:r>
            <w:r w:rsidRPr="00DB04F2">
              <w:rPr>
                <w:sz w:val="24"/>
                <w:szCs w:val="24"/>
              </w:rPr>
              <w:t>развлечений</w:t>
            </w:r>
            <w:r w:rsidRPr="00DB04F2">
              <w:rPr>
                <w:spacing w:val="31"/>
                <w:sz w:val="24"/>
                <w:szCs w:val="24"/>
              </w:rPr>
              <w:t xml:space="preserve"> </w:t>
            </w:r>
            <w:r w:rsidRPr="00DB04F2">
              <w:rPr>
                <w:sz w:val="24"/>
                <w:szCs w:val="24"/>
              </w:rPr>
              <w:t>педагог</w:t>
            </w:r>
            <w:r w:rsidRPr="00DB04F2">
              <w:rPr>
                <w:spacing w:val="33"/>
                <w:sz w:val="24"/>
                <w:szCs w:val="24"/>
              </w:rPr>
              <w:t xml:space="preserve"> </w:t>
            </w:r>
            <w:r w:rsidRPr="00DB04F2">
              <w:rPr>
                <w:sz w:val="24"/>
                <w:szCs w:val="24"/>
              </w:rPr>
              <w:t>заботится</w:t>
            </w:r>
            <w:r w:rsidRPr="00DB04F2">
              <w:rPr>
                <w:spacing w:val="13"/>
                <w:sz w:val="24"/>
                <w:szCs w:val="24"/>
              </w:rPr>
              <w:t xml:space="preserve"> </w:t>
            </w:r>
            <w:r w:rsidRPr="00DB04F2">
              <w:rPr>
                <w:w w:val="104"/>
                <w:sz w:val="24"/>
                <w:szCs w:val="24"/>
              </w:rPr>
              <w:t xml:space="preserve">о </w:t>
            </w:r>
            <w:r w:rsidRPr="00DB04F2">
              <w:rPr>
                <w:sz w:val="24"/>
                <w:szCs w:val="24"/>
              </w:rPr>
              <w:t>формировании</w:t>
            </w:r>
            <w:r w:rsidRPr="00DB04F2">
              <w:rPr>
                <w:spacing w:val="6"/>
                <w:sz w:val="24"/>
                <w:szCs w:val="24"/>
              </w:rPr>
              <w:t xml:space="preserve"> </w:t>
            </w:r>
            <w:r w:rsidRPr="00DB04F2">
              <w:rPr>
                <w:sz w:val="24"/>
                <w:szCs w:val="24"/>
              </w:rPr>
              <w:t>потребности</w:t>
            </w:r>
            <w:r w:rsidRPr="00DB04F2">
              <w:rPr>
                <w:spacing w:val="-11"/>
                <w:sz w:val="24"/>
                <w:szCs w:val="24"/>
              </w:rPr>
              <w:t xml:space="preserve"> </w:t>
            </w:r>
            <w:r w:rsidRPr="00DB04F2">
              <w:rPr>
                <w:sz w:val="24"/>
                <w:szCs w:val="24"/>
              </w:rPr>
              <w:t>заниматься</w:t>
            </w:r>
            <w:r w:rsidRPr="00DB04F2">
              <w:rPr>
                <w:spacing w:val="-13"/>
                <w:sz w:val="24"/>
                <w:szCs w:val="24"/>
              </w:rPr>
              <w:t xml:space="preserve"> </w:t>
            </w:r>
            <w:r w:rsidRPr="00DB04F2">
              <w:rPr>
                <w:sz w:val="24"/>
                <w:szCs w:val="24"/>
              </w:rPr>
              <w:t>интересным и</w:t>
            </w:r>
            <w:r w:rsidRPr="00DB04F2">
              <w:rPr>
                <w:spacing w:val="5"/>
                <w:sz w:val="24"/>
                <w:szCs w:val="24"/>
              </w:rPr>
              <w:t xml:space="preserve"> </w:t>
            </w:r>
            <w:r w:rsidRPr="00DB04F2">
              <w:rPr>
                <w:sz w:val="24"/>
                <w:szCs w:val="24"/>
              </w:rPr>
              <w:t>содержательным</w:t>
            </w:r>
            <w:r w:rsidRPr="00DB04F2">
              <w:rPr>
                <w:spacing w:val="-17"/>
                <w:sz w:val="24"/>
                <w:szCs w:val="24"/>
              </w:rPr>
              <w:t xml:space="preserve"> </w:t>
            </w:r>
            <w:r w:rsidRPr="00DB04F2">
              <w:rPr>
                <w:sz w:val="24"/>
                <w:szCs w:val="24"/>
              </w:rPr>
              <w:t>делом.</w:t>
            </w:r>
          </w:p>
        </w:tc>
      </w:tr>
    </w:tbl>
    <w:p w:rsidR="00C47D8C" w:rsidRPr="009F5F71" w:rsidRDefault="00C47D8C" w:rsidP="00FE05BE">
      <w:pPr>
        <w:spacing w:after="0" w:line="240" w:lineRule="auto"/>
        <w:jc w:val="center"/>
        <w:rPr>
          <w:rFonts w:ascii="Times New Roman" w:eastAsia="Calibri" w:hAnsi="Times New Roman" w:cs="Times New Roman"/>
          <w:i/>
          <w:color w:val="FF0000"/>
          <w:sz w:val="24"/>
          <w:szCs w:val="24"/>
          <w:u w:val="single"/>
        </w:rPr>
      </w:pPr>
    </w:p>
    <w:p w:rsidR="00D9656D" w:rsidRPr="000553B1" w:rsidRDefault="00D9656D" w:rsidP="00FE05BE">
      <w:pPr>
        <w:spacing w:after="0" w:line="240" w:lineRule="auto"/>
        <w:jc w:val="center"/>
        <w:rPr>
          <w:rFonts w:ascii="Times New Roman" w:eastAsia="Calibri" w:hAnsi="Times New Roman" w:cs="Times New Roman"/>
          <w:sz w:val="24"/>
          <w:szCs w:val="24"/>
          <w:u w:val="single"/>
        </w:rPr>
      </w:pPr>
      <w:r w:rsidRPr="000553B1">
        <w:rPr>
          <w:rFonts w:ascii="Times New Roman" w:eastAsia="Calibri" w:hAnsi="Times New Roman" w:cs="Times New Roman"/>
          <w:b/>
          <w:sz w:val="24"/>
          <w:szCs w:val="24"/>
          <w:u w:val="single"/>
        </w:rPr>
        <w:t>От 5 лет до 6 лет.</w:t>
      </w:r>
    </w:p>
    <w:tbl>
      <w:tblPr>
        <w:tblStyle w:val="af4"/>
        <w:tblW w:w="10740" w:type="dxa"/>
        <w:tblLook w:val="04A0" w:firstRow="1" w:lastRow="0" w:firstColumn="1" w:lastColumn="0" w:noHBand="0" w:noVBand="1"/>
      </w:tblPr>
      <w:tblGrid>
        <w:gridCol w:w="3085"/>
        <w:gridCol w:w="142"/>
        <w:gridCol w:w="567"/>
        <w:gridCol w:w="283"/>
        <w:gridCol w:w="1560"/>
        <w:gridCol w:w="992"/>
        <w:gridCol w:w="4111"/>
      </w:tblGrid>
      <w:tr w:rsidR="0072222D" w:rsidRPr="00DB04F2" w:rsidTr="00B652AE">
        <w:tc>
          <w:tcPr>
            <w:tcW w:w="3794" w:type="dxa"/>
            <w:gridSpan w:val="3"/>
          </w:tcPr>
          <w:p w:rsidR="00C47D8C" w:rsidRPr="00DB04F2" w:rsidRDefault="00C47D8C" w:rsidP="00FE05BE">
            <w:pPr>
              <w:jc w:val="center"/>
              <w:rPr>
                <w:rFonts w:eastAsia="Calibri"/>
                <w:b/>
                <w:sz w:val="24"/>
                <w:szCs w:val="24"/>
              </w:rPr>
            </w:pPr>
            <w:r w:rsidRPr="00DB04F2">
              <w:rPr>
                <w:rFonts w:eastAsia="Calibri"/>
                <w:b/>
                <w:sz w:val="24"/>
                <w:szCs w:val="24"/>
              </w:rPr>
              <w:t xml:space="preserve">Задачи </w:t>
            </w:r>
            <w:r w:rsidR="004F03EC" w:rsidRPr="00DB04F2">
              <w:rPr>
                <w:rFonts w:eastAsia="Calibri"/>
                <w:b/>
                <w:sz w:val="24"/>
                <w:szCs w:val="24"/>
              </w:rPr>
              <w:t>ОО</w:t>
            </w:r>
          </w:p>
        </w:tc>
        <w:tc>
          <w:tcPr>
            <w:tcW w:w="6946" w:type="dxa"/>
            <w:gridSpan w:val="4"/>
          </w:tcPr>
          <w:p w:rsidR="00C47D8C" w:rsidRPr="00DB04F2" w:rsidRDefault="00C47D8C" w:rsidP="00FE05BE">
            <w:pPr>
              <w:jc w:val="center"/>
              <w:rPr>
                <w:rFonts w:eastAsia="Calibri"/>
                <w:b/>
                <w:sz w:val="24"/>
                <w:szCs w:val="24"/>
              </w:rPr>
            </w:pPr>
            <w:r w:rsidRPr="00DB04F2">
              <w:rPr>
                <w:rFonts w:eastAsia="Calibri"/>
                <w:b/>
                <w:sz w:val="24"/>
                <w:szCs w:val="24"/>
              </w:rPr>
              <w:t xml:space="preserve">Содержание </w:t>
            </w:r>
            <w:r w:rsidR="004F03EC" w:rsidRPr="00DB04F2">
              <w:rPr>
                <w:rFonts w:eastAsia="Calibri"/>
                <w:b/>
                <w:sz w:val="24"/>
                <w:szCs w:val="24"/>
              </w:rPr>
              <w:t>ОО</w:t>
            </w:r>
          </w:p>
        </w:tc>
      </w:tr>
      <w:tr w:rsidR="00B652AE" w:rsidRPr="00DB04F2" w:rsidTr="003A070F">
        <w:tc>
          <w:tcPr>
            <w:tcW w:w="10740" w:type="dxa"/>
            <w:gridSpan w:val="7"/>
          </w:tcPr>
          <w:p w:rsidR="00B652AE" w:rsidRPr="009F5F71" w:rsidRDefault="00B652AE" w:rsidP="00FE05BE">
            <w:pPr>
              <w:jc w:val="center"/>
              <w:rPr>
                <w:rFonts w:eastAsia="Calibri"/>
                <w:b/>
                <w:sz w:val="24"/>
                <w:szCs w:val="24"/>
                <w:u w:val="single"/>
              </w:rPr>
            </w:pPr>
            <w:r w:rsidRPr="009F5F71">
              <w:rPr>
                <w:rFonts w:eastAsia="Calibri"/>
                <w:b/>
                <w:sz w:val="24"/>
                <w:szCs w:val="24"/>
                <w:u w:val="single"/>
              </w:rPr>
              <w:t>Приобщение к искусству</w:t>
            </w:r>
          </w:p>
        </w:tc>
      </w:tr>
      <w:tr w:rsidR="0017333F" w:rsidRPr="00DB04F2" w:rsidTr="009F5F71">
        <w:tc>
          <w:tcPr>
            <w:tcW w:w="4077" w:type="dxa"/>
            <w:gridSpan w:val="4"/>
          </w:tcPr>
          <w:p w:rsidR="0017333F" w:rsidRPr="00DB04F2" w:rsidRDefault="0017333F" w:rsidP="00FE05BE">
            <w:pPr>
              <w:jc w:val="both"/>
              <w:rPr>
                <w:rFonts w:eastAsia="Calibri"/>
                <w:sz w:val="24"/>
                <w:szCs w:val="24"/>
              </w:rPr>
            </w:pPr>
            <w:r w:rsidRPr="00DB04F2">
              <w:rPr>
                <w:rFonts w:eastAsia="Calibri"/>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17333F" w:rsidRPr="00DB04F2" w:rsidRDefault="0017333F" w:rsidP="00FE05BE">
            <w:pPr>
              <w:jc w:val="both"/>
              <w:rPr>
                <w:rFonts w:eastAsia="Calibri"/>
                <w:sz w:val="24"/>
                <w:szCs w:val="24"/>
              </w:rPr>
            </w:pPr>
            <w:r w:rsidRPr="00DB04F2">
              <w:rPr>
                <w:rFonts w:eastAsia="Calibri"/>
                <w:sz w:val="24"/>
                <w:szCs w:val="24"/>
              </w:rPr>
              <w:t>развивать эмоциональный отклик на проявления красоты в окружающем мире, произве</w:t>
            </w:r>
            <w:r w:rsidR="00B652AE" w:rsidRPr="00DB04F2">
              <w:rPr>
                <w:rFonts w:eastAsia="Calibri"/>
                <w:sz w:val="24"/>
                <w:szCs w:val="24"/>
              </w:rPr>
              <w:t>дениях искусства и</w:t>
            </w:r>
            <w:r w:rsidRPr="00DB04F2">
              <w:rPr>
                <w:rFonts w:eastAsia="Calibri"/>
                <w:sz w:val="24"/>
                <w:szCs w:val="24"/>
              </w:rPr>
              <w:t xml:space="preserve"> собственных творческих</w:t>
            </w:r>
            <w:r w:rsidR="00B652AE" w:rsidRPr="00DB04F2">
              <w:rPr>
                <w:rFonts w:eastAsia="Calibri"/>
                <w:sz w:val="24"/>
                <w:szCs w:val="24"/>
              </w:rPr>
              <w:t xml:space="preserve"> работах;</w:t>
            </w:r>
            <w:r w:rsidRPr="00DB04F2">
              <w:rPr>
                <w:rFonts w:eastAsia="Calibri"/>
                <w:sz w:val="24"/>
                <w:szCs w:val="24"/>
              </w:rPr>
              <w:t xml:space="preserve"> способствовать освоению эстетических оценок, суждений;</w:t>
            </w:r>
          </w:p>
          <w:p w:rsidR="0017333F" w:rsidRPr="00DB04F2" w:rsidRDefault="0017333F" w:rsidP="00FE05BE">
            <w:pPr>
              <w:jc w:val="both"/>
              <w:rPr>
                <w:rFonts w:eastAsia="Calibri"/>
                <w:sz w:val="24"/>
                <w:szCs w:val="24"/>
              </w:rPr>
            </w:pPr>
            <w:r w:rsidRPr="00DB04F2">
              <w:rPr>
                <w:rFonts w:eastAsia="Calibri"/>
                <w:sz w:val="24"/>
                <w:szCs w:val="24"/>
              </w:rPr>
              <w:t>ф</w:t>
            </w:r>
            <w:r w:rsidR="00A7399F" w:rsidRPr="00DB04F2">
              <w:rPr>
                <w:rFonts w:eastAsia="Calibri"/>
                <w:sz w:val="24"/>
                <w:szCs w:val="24"/>
              </w:rPr>
              <w:t>ормировать духовно-нравственные</w:t>
            </w:r>
            <w:r w:rsidRPr="00DB04F2">
              <w:rPr>
                <w:rFonts w:eastAsia="Calibri"/>
                <w:sz w:val="24"/>
                <w:szCs w:val="24"/>
              </w:rPr>
              <w:t xml:space="preserve"> качества, в процессе ознакомления с различными видами искусства духовно-нравственного содержания;</w:t>
            </w:r>
          </w:p>
          <w:p w:rsidR="0017333F" w:rsidRPr="00DB04F2" w:rsidRDefault="0017333F" w:rsidP="00FE05BE">
            <w:pPr>
              <w:jc w:val="both"/>
              <w:rPr>
                <w:rFonts w:eastAsia="Calibri"/>
                <w:sz w:val="24"/>
                <w:szCs w:val="24"/>
              </w:rPr>
            </w:pPr>
            <w:r w:rsidRPr="00DB04F2">
              <w:rPr>
                <w:rFonts w:eastAsia="Calibri"/>
                <w:sz w:val="24"/>
                <w:szCs w:val="24"/>
              </w:rPr>
              <w:t>формировать бережное отношение к произведениям  искусства;</w:t>
            </w:r>
          </w:p>
          <w:p w:rsidR="0017333F" w:rsidRPr="00DB04F2" w:rsidRDefault="0017333F" w:rsidP="00FE05BE">
            <w:pPr>
              <w:jc w:val="both"/>
              <w:rPr>
                <w:rFonts w:eastAsia="Calibri"/>
                <w:sz w:val="24"/>
                <w:szCs w:val="24"/>
              </w:rPr>
            </w:pPr>
            <w:r w:rsidRPr="00DB04F2">
              <w:rPr>
                <w:rFonts w:eastAsia="Calibri"/>
                <w:sz w:val="24"/>
                <w:szCs w:val="24"/>
              </w:rPr>
              <w:t>активизировать проявление эстетического отношения к окружающему миру</w:t>
            </w:r>
          </w:p>
          <w:p w:rsidR="0017333F" w:rsidRPr="00DB04F2" w:rsidRDefault="0017333F" w:rsidP="00FE05BE">
            <w:pPr>
              <w:jc w:val="both"/>
              <w:rPr>
                <w:rFonts w:eastAsia="Calibri"/>
                <w:sz w:val="24"/>
                <w:szCs w:val="24"/>
              </w:rPr>
            </w:pPr>
            <w:r w:rsidRPr="00DB04F2">
              <w:rPr>
                <w:rFonts w:eastAsia="Calibri"/>
                <w:sz w:val="24"/>
                <w:szCs w:val="24"/>
              </w:rPr>
              <w:t>(искусству, природе, предметам быта, игрушкам, социальным явлениям);</w:t>
            </w:r>
          </w:p>
          <w:p w:rsidR="0017333F" w:rsidRPr="00DB04F2" w:rsidRDefault="0017333F" w:rsidP="00FE05BE">
            <w:pPr>
              <w:jc w:val="both"/>
              <w:rPr>
                <w:rFonts w:eastAsia="Calibri"/>
                <w:sz w:val="24"/>
                <w:szCs w:val="24"/>
              </w:rPr>
            </w:pPr>
            <w:r w:rsidRPr="00DB04F2">
              <w:rPr>
                <w:rFonts w:eastAsia="Calibri"/>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17333F" w:rsidRPr="00DB04F2" w:rsidRDefault="0017333F" w:rsidP="00FE05BE">
            <w:pPr>
              <w:jc w:val="both"/>
              <w:rPr>
                <w:rFonts w:eastAsia="Calibri"/>
                <w:sz w:val="24"/>
                <w:szCs w:val="24"/>
              </w:rPr>
            </w:pPr>
            <w:r w:rsidRPr="00DB04F2">
              <w:rPr>
                <w:rFonts w:eastAsia="Calibri"/>
                <w:sz w:val="24"/>
                <w:szCs w:val="24"/>
              </w:rPr>
              <w:t>продолжать развивать у детей стремление к познанию культурных традиций своего народа через творческую деятельность;</w:t>
            </w:r>
          </w:p>
          <w:p w:rsidR="0017333F" w:rsidRPr="00DB04F2" w:rsidRDefault="0017333F" w:rsidP="00FE05BE">
            <w:pPr>
              <w:jc w:val="both"/>
              <w:rPr>
                <w:rFonts w:eastAsia="Calibri"/>
                <w:sz w:val="24"/>
                <w:szCs w:val="24"/>
              </w:rPr>
            </w:pPr>
            <w:r w:rsidRPr="00DB04F2">
              <w:rPr>
                <w:rFonts w:eastAsia="Calibri"/>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17333F" w:rsidRPr="00DB04F2" w:rsidRDefault="0017333F" w:rsidP="00FE05BE">
            <w:pPr>
              <w:jc w:val="both"/>
              <w:rPr>
                <w:rFonts w:eastAsia="Calibri"/>
                <w:sz w:val="24"/>
                <w:szCs w:val="24"/>
              </w:rPr>
            </w:pPr>
            <w:r w:rsidRPr="00DB04F2">
              <w:rPr>
                <w:rFonts w:eastAsia="Calibri"/>
                <w:sz w:val="24"/>
                <w:szCs w:val="24"/>
              </w:rPr>
              <w:t>продолжать знакомить детей с жанрами изобразительного и музыкального искусства; продолжать знакомить детей с архитектурой;</w:t>
            </w:r>
          </w:p>
          <w:p w:rsidR="0017333F" w:rsidRPr="00DB04F2" w:rsidRDefault="0017333F" w:rsidP="00FE05BE">
            <w:pPr>
              <w:jc w:val="both"/>
              <w:rPr>
                <w:rFonts w:eastAsia="Calibri"/>
                <w:sz w:val="24"/>
                <w:szCs w:val="24"/>
              </w:rPr>
            </w:pPr>
            <w:r w:rsidRPr="00DB04F2">
              <w:rPr>
                <w:rFonts w:eastAsia="Calibri"/>
                <w:sz w:val="24"/>
                <w:szCs w:val="24"/>
              </w:rPr>
              <w:t>расширя</w:t>
            </w:r>
            <w:r w:rsidR="00B652AE" w:rsidRPr="00DB04F2">
              <w:rPr>
                <w:rFonts w:eastAsia="Calibri"/>
                <w:sz w:val="24"/>
                <w:szCs w:val="24"/>
              </w:rPr>
              <w:t>ть представления детей о</w:t>
            </w:r>
            <w:r w:rsidRPr="00DB04F2">
              <w:rPr>
                <w:rFonts w:eastAsia="Calibri"/>
                <w:sz w:val="24"/>
                <w:szCs w:val="24"/>
              </w:rPr>
              <w:t xml:space="preserve"> народном искусстве, музыкал</w:t>
            </w:r>
            <w:r w:rsidR="00B652AE" w:rsidRPr="00DB04F2">
              <w:rPr>
                <w:rFonts w:eastAsia="Calibri"/>
                <w:sz w:val="24"/>
                <w:szCs w:val="24"/>
              </w:rPr>
              <w:t>ьном фольклоре, художественных</w:t>
            </w:r>
            <w:r w:rsidRPr="00DB04F2">
              <w:rPr>
                <w:rFonts w:eastAsia="Calibri"/>
                <w:sz w:val="24"/>
                <w:szCs w:val="24"/>
              </w:rPr>
              <w:t xml:space="preserve"> промыслах; развивать интерес</w:t>
            </w:r>
            <w:r w:rsidR="00B652AE" w:rsidRPr="00DB04F2">
              <w:rPr>
                <w:rFonts w:eastAsia="Calibri"/>
                <w:sz w:val="24"/>
                <w:szCs w:val="24"/>
              </w:rPr>
              <w:t xml:space="preserve"> к участию</w:t>
            </w:r>
            <w:r w:rsidRPr="00DB04F2">
              <w:rPr>
                <w:rFonts w:eastAsia="Calibri"/>
                <w:sz w:val="24"/>
                <w:szCs w:val="24"/>
              </w:rPr>
              <w:t xml:space="preserve"> в фольклорных праздниках;</w:t>
            </w:r>
          </w:p>
          <w:p w:rsidR="0017333F" w:rsidRPr="00DB04F2" w:rsidRDefault="0017333F" w:rsidP="00FE05BE">
            <w:pPr>
              <w:jc w:val="both"/>
              <w:rPr>
                <w:rFonts w:eastAsia="Calibri"/>
                <w:sz w:val="24"/>
                <w:szCs w:val="24"/>
              </w:rPr>
            </w:pPr>
            <w:r w:rsidRPr="00DB04F2">
              <w:rPr>
                <w:rFonts w:eastAsia="Calibri"/>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w:t>
            </w:r>
            <w:r w:rsidR="009F5F71">
              <w:rPr>
                <w:rFonts w:eastAsia="Calibri"/>
                <w:sz w:val="24"/>
                <w:szCs w:val="24"/>
              </w:rPr>
              <w:t>тва, знать и называть материалы</w:t>
            </w:r>
            <w:r w:rsidRPr="00DB04F2">
              <w:rPr>
                <w:rFonts w:eastAsia="Calibri"/>
                <w:sz w:val="24"/>
                <w:szCs w:val="24"/>
              </w:rPr>
              <w:t xml:space="preserve"> д</w:t>
            </w:r>
            <w:r w:rsidR="009F5F71">
              <w:rPr>
                <w:rFonts w:eastAsia="Calibri"/>
                <w:sz w:val="24"/>
                <w:szCs w:val="24"/>
              </w:rPr>
              <w:t xml:space="preserve">ля разных видов художественной </w:t>
            </w:r>
            <w:r w:rsidRPr="00DB04F2">
              <w:rPr>
                <w:rFonts w:eastAsia="Calibri"/>
                <w:sz w:val="24"/>
                <w:szCs w:val="24"/>
              </w:rPr>
              <w:t>деятельности;</w:t>
            </w:r>
          </w:p>
          <w:p w:rsidR="0017333F" w:rsidRPr="00DB04F2" w:rsidRDefault="0017333F" w:rsidP="00FE05BE">
            <w:pPr>
              <w:jc w:val="both"/>
              <w:rPr>
                <w:rFonts w:eastAsia="Calibri"/>
                <w:sz w:val="24"/>
                <w:szCs w:val="24"/>
              </w:rPr>
            </w:pPr>
            <w:r w:rsidRPr="00DB04F2">
              <w:rPr>
                <w:rFonts w:eastAsia="Calibri"/>
                <w:sz w:val="24"/>
                <w:szCs w:val="24"/>
              </w:rPr>
              <w:t>уметь называть вид художественно</w:t>
            </w:r>
            <w:r w:rsidR="00A7399F" w:rsidRPr="00DB04F2">
              <w:rPr>
                <w:rFonts w:eastAsia="Calibri"/>
                <w:sz w:val="24"/>
                <w:szCs w:val="24"/>
              </w:rPr>
              <w:t>й</w:t>
            </w:r>
            <w:r w:rsidRPr="00DB04F2">
              <w:rPr>
                <w:rFonts w:eastAsia="Calibri"/>
                <w:sz w:val="24"/>
                <w:szCs w:val="24"/>
              </w:rPr>
              <w:t xml:space="preserve"> деятельности, профессию и людей, которые работают в том или ином виде искусства;</w:t>
            </w:r>
          </w:p>
          <w:p w:rsidR="0017333F" w:rsidRPr="00DB04F2" w:rsidRDefault="0017333F" w:rsidP="00FE05BE">
            <w:pPr>
              <w:jc w:val="both"/>
              <w:rPr>
                <w:rFonts w:eastAsia="Calibri"/>
                <w:sz w:val="24"/>
                <w:szCs w:val="24"/>
              </w:rPr>
            </w:pPr>
            <w:r w:rsidRPr="00DB04F2">
              <w:rPr>
                <w:rFonts w:eastAsia="Calibri"/>
                <w:sz w:val="24"/>
                <w:szCs w:val="24"/>
              </w:rPr>
              <w:t>поддерживать личностные проявления детей в процессе освоения искусства и собст</w:t>
            </w:r>
            <w:r w:rsidR="009F5F71">
              <w:rPr>
                <w:rFonts w:eastAsia="Calibri"/>
                <w:sz w:val="24"/>
                <w:szCs w:val="24"/>
              </w:rPr>
              <w:t>венной творческой деятельности:</w:t>
            </w:r>
            <w:r w:rsidRPr="00DB04F2">
              <w:rPr>
                <w:rFonts w:eastAsia="Calibri"/>
                <w:sz w:val="24"/>
                <w:szCs w:val="24"/>
              </w:rPr>
              <w:t xml:space="preserve"> самостоятельность, инициативность, индивидуальность, творчество.</w:t>
            </w:r>
          </w:p>
          <w:p w:rsidR="0017333F" w:rsidRPr="00DB04F2" w:rsidRDefault="0017333F" w:rsidP="00FE05BE">
            <w:pPr>
              <w:jc w:val="both"/>
              <w:rPr>
                <w:rFonts w:eastAsia="Calibri"/>
                <w:b/>
                <w:sz w:val="24"/>
                <w:szCs w:val="24"/>
              </w:rPr>
            </w:pPr>
            <w:r w:rsidRPr="00DB04F2">
              <w:rPr>
                <w:rFonts w:eastAsia="Calibri"/>
                <w:sz w:val="24"/>
                <w:szCs w:val="24"/>
              </w:rPr>
              <w:t>организовать посещение выставки, театра, музея, цирка;</w:t>
            </w:r>
          </w:p>
        </w:tc>
        <w:tc>
          <w:tcPr>
            <w:tcW w:w="6663" w:type="dxa"/>
            <w:gridSpan w:val="3"/>
          </w:tcPr>
          <w:p w:rsidR="00B652AE" w:rsidRPr="00DB04F2" w:rsidRDefault="00B652AE" w:rsidP="00FE05BE">
            <w:pPr>
              <w:jc w:val="both"/>
              <w:rPr>
                <w:rFonts w:eastAsia="Calibri"/>
                <w:sz w:val="24"/>
                <w:szCs w:val="24"/>
              </w:rPr>
            </w:pPr>
            <w:r w:rsidRPr="00DB04F2">
              <w:rPr>
                <w:rFonts w:eastAsia="Calibri"/>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652AE" w:rsidRPr="00DB04F2" w:rsidRDefault="00B652AE" w:rsidP="00FE05BE">
            <w:pPr>
              <w:jc w:val="both"/>
              <w:rPr>
                <w:rFonts w:eastAsia="Calibri"/>
                <w:sz w:val="24"/>
                <w:szCs w:val="24"/>
              </w:rPr>
            </w:pPr>
            <w:r w:rsidRPr="00DB04F2">
              <w:rPr>
                <w:rFonts w:eastAsia="Calibri"/>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652AE" w:rsidRPr="00DB04F2" w:rsidRDefault="00B652AE" w:rsidP="00FE05BE">
            <w:pPr>
              <w:jc w:val="both"/>
              <w:rPr>
                <w:rFonts w:eastAsia="Calibri"/>
                <w:sz w:val="24"/>
                <w:szCs w:val="24"/>
              </w:rPr>
            </w:pPr>
            <w:r w:rsidRPr="00DB04F2">
              <w:rPr>
                <w:rFonts w:eastAsia="Calibri"/>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B652AE" w:rsidRPr="00DB04F2" w:rsidRDefault="00B652AE" w:rsidP="00FE05BE">
            <w:pPr>
              <w:jc w:val="both"/>
              <w:rPr>
                <w:rFonts w:eastAsia="Calibri"/>
                <w:sz w:val="24"/>
                <w:szCs w:val="24"/>
              </w:rPr>
            </w:pPr>
            <w:r w:rsidRPr="00DB04F2">
              <w:rPr>
                <w:rFonts w:eastAsia="Calibri"/>
                <w:sz w:val="24"/>
                <w:szCs w:val="24"/>
              </w:rPr>
              <w:t>Педагог п</w:t>
            </w:r>
            <w:r w:rsidR="009F5F71">
              <w:rPr>
                <w:rFonts w:eastAsia="Calibri"/>
                <w:sz w:val="24"/>
                <w:szCs w:val="24"/>
              </w:rPr>
              <w:t>родолжает знакомить детей (без</w:t>
            </w:r>
            <w:r w:rsidRPr="00DB04F2">
              <w:rPr>
                <w:rFonts w:eastAsia="Calibri"/>
                <w:sz w:val="24"/>
                <w:szCs w:val="24"/>
              </w:rPr>
              <w:t xml:space="preserve">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652AE" w:rsidRPr="00DB04F2" w:rsidRDefault="00B652AE" w:rsidP="00FE05BE">
            <w:pPr>
              <w:jc w:val="both"/>
              <w:rPr>
                <w:rFonts w:eastAsia="Calibri"/>
                <w:sz w:val="24"/>
                <w:szCs w:val="24"/>
              </w:rPr>
            </w:pPr>
            <w:r w:rsidRPr="00DB04F2">
              <w:rPr>
                <w:rFonts w:eastAsia="Calibri"/>
                <w:sz w:val="24"/>
                <w:szCs w:val="24"/>
              </w:rPr>
              <w:t xml:space="preserve">Педагог </w:t>
            </w:r>
            <w:r w:rsidR="009F5F71">
              <w:rPr>
                <w:rFonts w:eastAsia="Calibri"/>
                <w:sz w:val="24"/>
                <w:szCs w:val="24"/>
              </w:rPr>
              <w:t>знакомит детей с произведениями</w:t>
            </w:r>
            <w:r w:rsidRPr="00DB04F2">
              <w:rPr>
                <w:rFonts w:eastAsia="Calibri"/>
                <w:sz w:val="24"/>
                <w:szCs w:val="24"/>
              </w:rPr>
              <w:t xml:space="preserve">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w:t>
            </w:r>
            <w:r w:rsidR="00E472B3" w:rsidRPr="00DB04F2">
              <w:rPr>
                <w:rFonts w:eastAsia="Calibri"/>
                <w:sz w:val="24"/>
                <w:szCs w:val="24"/>
              </w:rPr>
              <w:t xml:space="preserve">(ее </w:t>
            </w:r>
            <w:r w:rsidRPr="00DB04F2">
              <w:rPr>
                <w:rFonts w:eastAsia="Calibri"/>
                <w:sz w:val="24"/>
                <w:szCs w:val="24"/>
              </w:rPr>
              <w:t>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B652AE" w:rsidRPr="00DB04F2" w:rsidRDefault="00B652AE" w:rsidP="00FE05BE">
            <w:pPr>
              <w:jc w:val="both"/>
              <w:rPr>
                <w:rFonts w:eastAsia="Calibri"/>
                <w:sz w:val="24"/>
                <w:szCs w:val="24"/>
              </w:rPr>
            </w:pPr>
            <w:r w:rsidRPr="00DB04F2">
              <w:rPr>
                <w:rFonts w:eastAsia="Calibri"/>
                <w:sz w:val="24"/>
                <w:szCs w:val="24"/>
              </w:rPr>
              <w:t>Педагог продолжает знакомить детей с архитектурой. Закреп</w:t>
            </w:r>
            <w:r w:rsidR="009F5F71">
              <w:rPr>
                <w:rFonts w:eastAsia="Calibri"/>
                <w:sz w:val="24"/>
                <w:szCs w:val="24"/>
              </w:rPr>
              <w:t xml:space="preserve">ляет у детей знания о том, что </w:t>
            </w:r>
            <w:r w:rsidRPr="00DB04F2">
              <w:rPr>
                <w:rFonts w:eastAsia="Calibri"/>
                <w:sz w:val="24"/>
                <w:szCs w:val="24"/>
              </w:rPr>
              <w:t>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w:t>
            </w:r>
            <w:r w:rsidR="00E472B3" w:rsidRPr="00DB04F2">
              <w:rPr>
                <w:rFonts w:eastAsia="Calibri"/>
                <w:sz w:val="24"/>
                <w:szCs w:val="24"/>
              </w:rPr>
              <w:t xml:space="preserve">тей </w:t>
            </w:r>
            <w:r w:rsidRPr="00DB04F2">
              <w:rPr>
                <w:rFonts w:eastAsia="Calibri"/>
                <w:sz w:val="24"/>
                <w:szCs w:val="24"/>
              </w:rPr>
              <w:t xml:space="preserve">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w:t>
            </w:r>
            <w:r w:rsidR="00A7399F" w:rsidRPr="00DB04F2">
              <w:rPr>
                <w:rFonts w:eastAsia="Calibri"/>
                <w:sz w:val="24"/>
                <w:szCs w:val="24"/>
              </w:rPr>
              <w:t xml:space="preserve">на описание </w:t>
            </w:r>
            <w:r w:rsidRPr="00DB04F2">
              <w:rPr>
                <w:rFonts w:eastAsia="Calibri"/>
                <w:sz w:val="24"/>
                <w:szCs w:val="24"/>
              </w:rPr>
              <w:t>сказочных домиков (теремок, рукавичка, избушка на курьих ножках), дворцов.</w:t>
            </w:r>
          </w:p>
          <w:p w:rsidR="00B652AE" w:rsidRPr="00DB04F2" w:rsidRDefault="00B652AE" w:rsidP="00FE05BE">
            <w:pPr>
              <w:jc w:val="both"/>
              <w:rPr>
                <w:rFonts w:eastAsia="Calibri"/>
                <w:sz w:val="24"/>
                <w:szCs w:val="24"/>
              </w:rPr>
            </w:pPr>
            <w:r w:rsidRPr="00DB04F2">
              <w:rPr>
                <w:rFonts w:eastAsia="Calibri"/>
                <w:sz w:val="24"/>
                <w:szCs w:val="24"/>
              </w:rPr>
              <w:t>Расширяет представления детей о народном искусстве, фол</w:t>
            </w:r>
            <w:r w:rsidR="009F5F71">
              <w:rPr>
                <w:rFonts w:eastAsia="Calibri"/>
                <w:sz w:val="24"/>
                <w:szCs w:val="24"/>
              </w:rPr>
              <w:t>ьклоре, музыке и художественных</w:t>
            </w:r>
            <w:r w:rsidRPr="00DB04F2">
              <w:rPr>
                <w:rFonts w:eastAsia="Calibri"/>
                <w:sz w:val="24"/>
                <w:szCs w:val="24"/>
              </w:rPr>
              <w:t xml:space="preserve"> промыслах. Пе</w:t>
            </w:r>
            <w:r w:rsidR="009F5F71">
              <w:rPr>
                <w:rFonts w:eastAsia="Calibri"/>
                <w:sz w:val="24"/>
                <w:szCs w:val="24"/>
              </w:rPr>
              <w:t>дагог знакомит детей с видами и</w:t>
            </w:r>
            <w:r w:rsidRPr="00DB04F2">
              <w:rPr>
                <w:rFonts w:eastAsia="Calibri"/>
                <w:sz w:val="24"/>
                <w:szCs w:val="24"/>
              </w:rPr>
              <w:t xml:space="preserve"> жанрами фольклора. Поощряет участие детей в фольклорных развлечениях и праздниках.</w:t>
            </w:r>
          </w:p>
          <w:p w:rsidR="00B652AE" w:rsidRPr="00DB04F2" w:rsidRDefault="00B652AE" w:rsidP="00FE05BE">
            <w:pPr>
              <w:jc w:val="both"/>
              <w:rPr>
                <w:rFonts w:eastAsia="Calibri"/>
                <w:sz w:val="24"/>
                <w:szCs w:val="24"/>
              </w:rPr>
            </w:pPr>
            <w:r w:rsidRPr="00DB04F2">
              <w:rPr>
                <w:rFonts w:eastAsia="Calibri"/>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17333F" w:rsidRPr="00DB04F2" w:rsidRDefault="00B652AE" w:rsidP="00FE05BE">
            <w:pPr>
              <w:jc w:val="both"/>
              <w:rPr>
                <w:rFonts w:eastAsia="Calibri"/>
                <w:b/>
                <w:sz w:val="24"/>
                <w:szCs w:val="24"/>
              </w:rPr>
            </w:pPr>
            <w:r w:rsidRPr="00DB04F2">
              <w:rPr>
                <w:rFonts w:eastAsia="Calibri"/>
                <w:sz w:val="24"/>
                <w:szCs w:val="24"/>
              </w:rPr>
              <w:t xml:space="preserve">Педагог </w:t>
            </w:r>
            <w:r w:rsidR="009F5F71">
              <w:rPr>
                <w:rFonts w:eastAsia="Calibri"/>
                <w:sz w:val="24"/>
                <w:szCs w:val="24"/>
              </w:rPr>
              <w:t>расширяет представления детей о</w:t>
            </w:r>
            <w:r w:rsidRPr="00DB04F2">
              <w:rPr>
                <w:rFonts w:eastAsia="Calibri"/>
                <w:sz w:val="24"/>
                <w:szCs w:val="24"/>
              </w:rPr>
              <w:t xml:space="preserve">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72222D" w:rsidRPr="00DB04F2" w:rsidTr="0015080C">
        <w:tc>
          <w:tcPr>
            <w:tcW w:w="10740" w:type="dxa"/>
            <w:gridSpan w:val="7"/>
          </w:tcPr>
          <w:p w:rsidR="00C47D8C" w:rsidRPr="009F5F71" w:rsidRDefault="00C47D8C" w:rsidP="00FE05BE">
            <w:pPr>
              <w:jc w:val="center"/>
              <w:rPr>
                <w:color w:val="FF0000"/>
                <w:sz w:val="24"/>
                <w:szCs w:val="24"/>
                <w:u w:val="single"/>
              </w:rPr>
            </w:pPr>
            <w:r w:rsidRPr="009F5F71">
              <w:rPr>
                <w:rFonts w:eastAsia="Calibri"/>
                <w:b/>
                <w:sz w:val="24"/>
                <w:szCs w:val="24"/>
                <w:u w:val="single"/>
              </w:rPr>
              <w:t>Изобразительное искусство</w:t>
            </w:r>
          </w:p>
        </w:tc>
      </w:tr>
      <w:tr w:rsidR="0072222D" w:rsidRPr="00DB04F2" w:rsidTr="009F5F71">
        <w:tc>
          <w:tcPr>
            <w:tcW w:w="3227" w:type="dxa"/>
            <w:gridSpan w:val="2"/>
          </w:tcPr>
          <w:p w:rsidR="0017333F" w:rsidRPr="00DB04F2" w:rsidRDefault="0017333F" w:rsidP="00FE05BE">
            <w:pPr>
              <w:jc w:val="both"/>
              <w:rPr>
                <w:rFonts w:eastAsia="Calibri"/>
                <w:sz w:val="24"/>
                <w:szCs w:val="24"/>
              </w:rPr>
            </w:pPr>
            <w:r w:rsidRPr="00DB04F2">
              <w:rPr>
                <w:rFonts w:eastAsia="Calibri"/>
                <w:sz w:val="24"/>
                <w:szCs w:val="24"/>
              </w:rPr>
              <w:t xml:space="preserve">продолжать развивать </w:t>
            </w:r>
            <w:r w:rsidR="00B652AE" w:rsidRPr="00DB04F2">
              <w:rPr>
                <w:rFonts w:eastAsia="Calibri"/>
                <w:sz w:val="24"/>
                <w:szCs w:val="24"/>
              </w:rPr>
              <w:t>интерес детей к изобразительной</w:t>
            </w:r>
            <w:r w:rsidRPr="00DB04F2">
              <w:rPr>
                <w:rFonts w:eastAsia="Calibri"/>
                <w:sz w:val="24"/>
                <w:szCs w:val="24"/>
              </w:rPr>
              <w:t xml:space="preserve"> деятельности;</w:t>
            </w:r>
          </w:p>
          <w:p w:rsidR="0017333F" w:rsidRPr="00DB04F2" w:rsidRDefault="0017333F" w:rsidP="00FE05BE">
            <w:pPr>
              <w:jc w:val="both"/>
              <w:rPr>
                <w:rFonts w:eastAsia="Calibri"/>
                <w:sz w:val="24"/>
                <w:szCs w:val="24"/>
              </w:rPr>
            </w:pPr>
            <w:r w:rsidRPr="00DB04F2">
              <w:rPr>
                <w:rFonts w:eastAsia="Calibri"/>
                <w:sz w:val="24"/>
                <w:szCs w:val="24"/>
              </w:rPr>
              <w:t>развивать художественно-творческих способностей в продуктивных видах детской деятельности;</w:t>
            </w:r>
          </w:p>
          <w:p w:rsidR="0017333F" w:rsidRPr="00DB04F2" w:rsidRDefault="0017333F" w:rsidP="00FE05BE">
            <w:pPr>
              <w:jc w:val="both"/>
              <w:rPr>
                <w:rFonts w:eastAsia="Calibri"/>
                <w:sz w:val="24"/>
                <w:szCs w:val="24"/>
              </w:rPr>
            </w:pPr>
            <w:r w:rsidRPr="00DB04F2">
              <w:rPr>
                <w:rFonts w:eastAsia="Calibri"/>
                <w:sz w:val="24"/>
                <w:szCs w:val="24"/>
              </w:rPr>
              <w:t>обогащать у детей сенсорный опыт, развивая органы восприятия: зрение, слух, обоняние, осязание, вкус;</w:t>
            </w:r>
          </w:p>
          <w:p w:rsidR="0017333F" w:rsidRPr="00DB04F2" w:rsidRDefault="00B652AE" w:rsidP="00FE05BE">
            <w:pPr>
              <w:jc w:val="both"/>
              <w:rPr>
                <w:rFonts w:eastAsia="Calibri"/>
                <w:sz w:val="24"/>
                <w:szCs w:val="24"/>
              </w:rPr>
            </w:pPr>
            <w:r w:rsidRPr="00DB04F2">
              <w:rPr>
                <w:rFonts w:eastAsia="Calibri"/>
                <w:sz w:val="24"/>
                <w:szCs w:val="24"/>
              </w:rPr>
              <w:t>закреплять у детей знания об основны</w:t>
            </w:r>
            <w:r w:rsidR="00A7399F" w:rsidRPr="00DB04F2">
              <w:rPr>
                <w:rFonts w:eastAsia="Calibri"/>
                <w:sz w:val="24"/>
                <w:szCs w:val="24"/>
              </w:rPr>
              <w:t>х</w:t>
            </w:r>
            <w:r w:rsidRPr="00DB04F2">
              <w:rPr>
                <w:rFonts w:eastAsia="Calibri"/>
                <w:sz w:val="24"/>
                <w:szCs w:val="24"/>
              </w:rPr>
              <w:t xml:space="preserve"> формах предметов</w:t>
            </w:r>
            <w:r w:rsidR="0017333F" w:rsidRPr="00DB04F2">
              <w:rPr>
                <w:rFonts w:eastAsia="Calibri"/>
                <w:sz w:val="24"/>
                <w:szCs w:val="24"/>
              </w:rPr>
              <w:t xml:space="preserve"> </w:t>
            </w:r>
            <w:r w:rsidRPr="00DB04F2">
              <w:rPr>
                <w:rFonts w:eastAsia="Calibri"/>
                <w:sz w:val="24"/>
                <w:szCs w:val="24"/>
              </w:rPr>
              <w:t>и</w:t>
            </w:r>
            <w:r w:rsidR="0017333F" w:rsidRPr="00DB04F2">
              <w:rPr>
                <w:rFonts w:eastAsia="Calibri"/>
                <w:sz w:val="24"/>
                <w:szCs w:val="24"/>
              </w:rPr>
              <w:t xml:space="preserve"> объектов природы;</w:t>
            </w:r>
          </w:p>
          <w:p w:rsidR="0017333F" w:rsidRPr="00DB04F2" w:rsidRDefault="0017333F" w:rsidP="00FE05BE">
            <w:pPr>
              <w:jc w:val="both"/>
              <w:rPr>
                <w:rFonts w:eastAsia="Calibri"/>
                <w:sz w:val="24"/>
                <w:szCs w:val="24"/>
              </w:rPr>
            </w:pPr>
            <w:r w:rsidRPr="00DB04F2">
              <w:rPr>
                <w:rFonts w:eastAsia="Calibri"/>
                <w:sz w:val="24"/>
                <w:szCs w:val="24"/>
              </w:rPr>
              <w:t>развивать у детей эстетическое восприятие, желание созерцать красоту окружающего мира;</w:t>
            </w:r>
          </w:p>
          <w:p w:rsidR="0017333F" w:rsidRPr="00DB04F2" w:rsidRDefault="0017333F" w:rsidP="00FE05BE">
            <w:pPr>
              <w:jc w:val="both"/>
              <w:rPr>
                <w:rFonts w:eastAsia="Calibri"/>
                <w:sz w:val="24"/>
                <w:szCs w:val="24"/>
              </w:rPr>
            </w:pPr>
            <w:r w:rsidRPr="00DB04F2">
              <w:rPr>
                <w:rFonts w:eastAsia="Calibri"/>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17333F" w:rsidRPr="00DB04F2" w:rsidRDefault="0017333F" w:rsidP="00FE05BE">
            <w:pPr>
              <w:jc w:val="both"/>
              <w:rPr>
                <w:rFonts w:eastAsia="Calibri"/>
                <w:sz w:val="24"/>
                <w:szCs w:val="24"/>
              </w:rPr>
            </w:pPr>
            <w:r w:rsidRPr="00DB04F2">
              <w:rPr>
                <w:rFonts w:eastAsia="Calibri"/>
                <w:sz w:val="24"/>
                <w:szCs w:val="24"/>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w:t>
            </w:r>
            <w:r w:rsidR="00A7399F" w:rsidRPr="00DB04F2">
              <w:rPr>
                <w:rFonts w:eastAsia="Calibri"/>
                <w:sz w:val="24"/>
                <w:szCs w:val="24"/>
              </w:rPr>
              <w:t>предметов и их частей по</w:t>
            </w:r>
            <w:r w:rsidR="00B652AE" w:rsidRPr="00DB04F2">
              <w:rPr>
                <w:rFonts w:eastAsia="Calibri"/>
                <w:sz w:val="24"/>
                <w:szCs w:val="24"/>
              </w:rPr>
              <w:t xml:space="preserve"> величине, высоте, расположению  относительно </w:t>
            </w:r>
            <w:r w:rsidRPr="00DB04F2">
              <w:rPr>
                <w:rFonts w:eastAsia="Calibri"/>
                <w:sz w:val="24"/>
                <w:szCs w:val="24"/>
              </w:rPr>
              <w:t>друг друга;</w:t>
            </w:r>
          </w:p>
          <w:p w:rsidR="0017333F" w:rsidRPr="00DB04F2" w:rsidRDefault="0017333F" w:rsidP="00FE05BE">
            <w:pPr>
              <w:jc w:val="both"/>
              <w:rPr>
                <w:rFonts w:eastAsia="Calibri"/>
                <w:sz w:val="24"/>
                <w:szCs w:val="24"/>
              </w:rPr>
            </w:pPr>
            <w:r w:rsidRPr="00DB04F2">
              <w:rPr>
                <w:rFonts w:eastAsia="Calibri"/>
                <w:sz w:val="24"/>
                <w:szCs w:val="24"/>
              </w:rPr>
              <w:t>совершенствовать у детей изобразительные навыки и умения, формировать художественно-творческие способности;</w:t>
            </w:r>
          </w:p>
          <w:p w:rsidR="0017333F" w:rsidRPr="00DB04F2" w:rsidRDefault="0017333F" w:rsidP="00FE05BE">
            <w:pPr>
              <w:jc w:val="both"/>
              <w:rPr>
                <w:rFonts w:eastAsia="Calibri"/>
                <w:sz w:val="24"/>
                <w:szCs w:val="24"/>
              </w:rPr>
            </w:pPr>
            <w:r w:rsidRPr="00DB04F2">
              <w:rPr>
                <w:rFonts w:eastAsia="Calibri"/>
                <w:sz w:val="24"/>
                <w:szCs w:val="24"/>
              </w:rPr>
              <w:t>развивать у детей чувство формы, цвета, пропорций;</w:t>
            </w:r>
          </w:p>
          <w:p w:rsidR="0017333F" w:rsidRPr="00DB04F2" w:rsidRDefault="0017333F" w:rsidP="00FE05BE">
            <w:pPr>
              <w:jc w:val="both"/>
              <w:rPr>
                <w:rFonts w:eastAsia="Calibri"/>
                <w:sz w:val="24"/>
                <w:szCs w:val="24"/>
              </w:rPr>
            </w:pPr>
            <w:r w:rsidRPr="00DB04F2">
              <w:rPr>
                <w:rFonts w:eastAsia="Calibri"/>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17333F" w:rsidRPr="00DB04F2" w:rsidRDefault="0017333F" w:rsidP="00FE05BE">
            <w:pPr>
              <w:jc w:val="both"/>
              <w:rPr>
                <w:rFonts w:eastAsia="Calibri"/>
                <w:sz w:val="24"/>
                <w:szCs w:val="24"/>
              </w:rPr>
            </w:pPr>
            <w:r w:rsidRPr="00DB04F2">
              <w:rPr>
                <w:rFonts w:eastAsia="Calibri"/>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17333F" w:rsidRPr="00DB04F2" w:rsidRDefault="0017333F" w:rsidP="00FE05BE">
            <w:pPr>
              <w:jc w:val="both"/>
              <w:rPr>
                <w:rFonts w:eastAsia="Calibri"/>
                <w:sz w:val="24"/>
                <w:szCs w:val="24"/>
              </w:rPr>
            </w:pPr>
            <w:r w:rsidRPr="00DB04F2">
              <w:rPr>
                <w:rFonts w:eastAsia="Calibri"/>
                <w:sz w:val="24"/>
                <w:szCs w:val="24"/>
              </w:rPr>
              <w:t>инициировать выбор сюжетов о семье, жизни в ДОО, а та</w:t>
            </w:r>
            <w:r w:rsidR="00B652AE" w:rsidRPr="00DB04F2">
              <w:rPr>
                <w:rFonts w:eastAsia="Calibri"/>
                <w:sz w:val="24"/>
                <w:szCs w:val="24"/>
              </w:rPr>
              <w:t xml:space="preserve">кже о бытовых, общественных и </w:t>
            </w:r>
            <w:r w:rsidRPr="00DB04F2">
              <w:rPr>
                <w:rFonts w:eastAsia="Calibri"/>
                <w:sz w:val="24"/>
                <w:szCs w:val="24"/>
              </w:rPr>
              <w:t xml:space="preserve">природных </w:t>
            </w:r>
            <w:r w:rsidR="00B652AE" w:rsidRPr="00DB04F2">
              <w:rPr>
                <w:rFonts w:eastAsia="Calibri"/>
                <w:sz w:val="24"/>
                <w:szCs w:val="24"/>
              </w:rPr>
              <w:t xml:space="preserve">явлениях (воскресный день в семье, группа </w:t>
            </w:r>
            <w:r w:rsidRPr="00DB04F2">
              <w:rPr>
                <w:rFonts w:eastAsia="Calibri"/>
                <w:sz w:val="24"/>
                <w:szCs w:val="24"/>
              </w:rPr>
              <w:t>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17333F" w:rsidRPr="00DB04F2" w:rsidRDefault="00A7399F" w:rsidP="00FE05BE">
            <w:pPr>
              <w:jc w:val="both"/>
              <w:rPr>
                <w:rFonts w:eastAsia="Calibri"/>
                <w:sz w:val="24"/>
                <w:szCs w:val="24"/>
              </w:rPr>
            </w:pPr>
            <w:r w:rsidRPr="00DB04F2">
              <w:rPr>
                <w:rFonts w:eastAsia="Calibri"/>
                <w:sz w:val="24"/>
                <w:szCs w:val="24"/>
              </w:rPr>
              <w:t xml:space="preserve">продолжать знакомить детей с </w:t>
            </w:r>
            <w:r w:rsidR="00B652AE" w:rsidRPr="00DB04F2">
              <w:rPr>
                <w:rFonts w:eastAsia="Calibri"/>
                <w:sz w:val="24"/>
                <w:szCs w:val="24"/>
              </w:rPr>
              <w:t>народным</w:t>
            </w:r>
            <w:r w:rsidR="0017333F" w:rsidRPr="00DB04F2">
              <w:rPr>
                <w:rFonts w:eastAsia="Calibri"/>
                <w:sz w:val="24"/>
                <w:szCs w:val="24"/>
              </w:rPr>
              <w:t xml:space="preserve"> декоративно-прикладным искусством (Городецкая роспись, Полховско-майданская роспись, Гжельекая роспись), расширять представления о народных игрушках (городецкая игрушка, богородская игрушка, матрешка, бирюльки);</w:t>
            </w:r>
          </w:p>
          <w:p w:rsidR="0017333F" w:rsidRPr="00DB04F2" w:rsidRDefault="0017333F" w:rsidP="00FE05BE">
            <w:pPr>
              <w:jc w:val="both"/>
              <w:rPr>
                <w:rFonts w:eastAsia="Calibri"/>
                <w:sz w:val="24"/>
                <w:szCs w:val="24"/>
              </w:rPr>
            </w:pPr>
            <w:r w:rsidRPr="00DB04F2">
              <w:rPr>
                <w:rFonts w:eastAsia="Calibri"/>
                <w:sz w:val="24"/>
                <w:szCs w:val="24"/>
              </w:rPr>
              <w:t>развивать декоративное творчество детей (в том числе коллективное);</w:t>
            </w:r>
          </w:p>
          <w:p w:rsidR="0017333F" w:rsidRPr="00DB04F2" w:rsidRDefault="0017333F" w:rsidP="00FE05BE">
            <w:pPr>
              <w:jc w:val="both"/>
              <w:rPr>
                <w:rFonts w:eastAsia="Calibri"/>
                <w:sz w:val="24"/>
                <w:szCs w:val="24"/>
              </w:rPr>
            </w:pPr>
            <w:r w:rsidRPr="00DB04F2">
              <w:rPr>
                <w:rFonts w:eastAsia="Calibri"/>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C47D8C" w:rsidRPr="00DB04F2" w:rsidRDefault="0017333F" w:rsidP="00FE05BE">
            <w:pPr>
              <w:jc w:val="both"/>
              <w:rPr>
                <w:rFonts w:eastAsia="Calibri"/>
                <w:color w:val="FF0000"/>
                <w:sz w:val="24"/>
                <w:szCs w:val="24"/>
              </w:rPr>
            </w:pPr>
            <w:r w:rsidRPr="00DB04F2">
              <w:rPr>
                <w:rFonts w:eastAsia="Calibri"/>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7513" w:type="dxa"/>
            <w:gridSpan w:val="5"/>
          </w:tcPr>
          <w:p w:rsidR="002A4F84" w:rsidRPr="00DB04F2" w:rsidRDefault="002A4F84" w:rsidP="00FE05BE">
            <w:pPr>
              <w:jc w:val="both"/>
              <w:rPr>
                <w:rFonts w:eastAsia="Calibri"/>
                <w:sz w:val="24"/>
                <w:szCs w:val="24"/>
              </w:rPr>
            </w:pPr>
            <w:r w:rsidRPr="00DB04F2">
              <w:rPr>
                <w:rFonts w:eastAsia="Calibri"/>
                <w:sz w:val="24"/>
                <w:szCs w:val="24"/>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w:t>
            </w:r>
            <w:r w:rsidR="00A7399F" w:rsidRPr="00DB04F2">
              <w:rPr>
                <w:rFonts w:eastAsia="Calibri"/>
                <w:sz w:val="24"/>
                <w:szCs w:val="24"/>
              </w:rPr>
              <w:t>как</w:t>
            </w:r>
            <w:r w:rsidRPr="00DB04F2">
              <w:rPr>
                <w:rFonts w:eastAsia="Calibri"/>
                <w:sz w:val="24"/>
                <w:szCs w:val="24"/>
              </w:rPr>
              <w:t xml:space="preserve">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A4F84" w:rsidRPr="00DB04F2" w:rsidRDefault="002A4F84" w:rsidP="00FE05BE">
            <w:pPr>
              <w:jc w:val="both"/>
              <w:rPr>
                <w:rFonts w:eastAsia="Calibri"/>
                <w:b/>
                <w:sz w:val="24"/>
                <w:szCs w:val="24"/>
              </w:rPr>
            </w:pPr>
            <w:r w:rsidRPr="00DB04F2">
              <w:rPr>
                <w:rFonts w:eastAsia="Calibri"/>
                <w:b/>
                <w:sz w:val="24"/>
                <w:szCs w:val="24"/>
              </w:rPr>
              <w:t>РИСОВАНИЕ</w:t>
            </w:r>
          </w:p>
          <w:p w:rsidR="002A4F84" w:rsidRPr="00DB04F2" w:rsidRDefault="002A4F84" w:rsidP="00FE05BE">
            <w:pPr>
              <w:jc w:val="both"/>
              <w:rPr>
                <w:rFonts w:eastAsia="Calibri"/>
                <w:sz w:val="24"/>
                <w:szCs w:val="24"/>
              </w:rPr>
            </w:pPr>
            <w:r w:rsidRPr="00DB04F2">
              <w:rPr>
                <w:rFonts w:eastAsia="Calibri"/>
                <w:b/>
                <w:sz w:val="24"/>
                <w:szCs w:val="24"/>
              </w:rPr>
              <w:t>Предметное рисование:</w:t>
            </w:r>
            <w:r w:rsidRPr="00DB04F2">
              <w:rPr>
                <w:rFonts w:eastAsia="Calibri"/>
                <w:sz w:val="24"/>
                <w:szCs w:val="24"/>
              </w:rPr>
              <w:t xml:space="preserve"> педагог продолжает совершенствовать у детей умение </w:t>
            </w:r>
            <w:r w:rsidR="00D01A92" w:rsidRPr="00DB04F2">
              <w:rPr>
                <w:rFonts w:eastAsia="Calibri"/>
                <w:sz w:val="24"/>
                <w:szCs w:val="24"/>
              </w:rPr>
              <w:t xml:space="preserve">передавать в рисунке </w:t>
            </w:r>
            <w:r w:rsidRPr="00DB04F2">
              <w:rPr>
                <w:rFonts w:eastAsia="Calibri"/>
                <w:sz w:val="24"/>
                <w:szCs w:val="24"/>
              </w:rPr>
              <w:t>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w:t>
            </w:r>
            <w:r w:rsidR="00A7399F" w:rsidRPr="00DB04F2">
              <w:rPr>
                <w:rFonts w:eastAsia="Calibri"/>
                <w:sz w:val="24"/>
                <w:szCs w:val="24"/>
              </w:rPr>
              <w:t xml:space="preserve">игаться, менять </w:t>
            </w:r>
            <w:r w:rsidRPr="00DB04F2">
              <w:rPr>
                <w:rFonts w:eastAsia="Calibri"/>
                <w:sz w:val="24"/>
                <w:szCs w:val="24"/>
              </w:rPr>
              <w:t>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w:t>
            </w:r>
            <w:r w:rsidR="000D5EF8">
              <w:rPr>
                <w:rFonts w:eastAsia="Calibri"/>
                <w:sz w:val="24"/>
                <w:szCs w:val="24"/>
              </w:rPr>
              <w:t xml:space="preserve">олагать его на листе по </w:t>
            </w:r>
            <w:r w:rsidRPr="00DB04F2">
              <w:rPr>
                <w:rFonts w:eastAsia="Calibri"/>
                <w:sz w:val="24"/>
                <w:szCs w:val="24"/>
              </w:rPr>
              <w:t>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A4F84" w:rsidRPr="00DB04F2" w:rsidRDefault="002A4F84" w:rsidP="00FE05BE">
            <w:pPr>
              <w:jc w:val="both"/>
              <w:rPr>
                <w:rFonts w:eastAsia="Calibri"/>
                <w:sz w:val="24"/>
                <w:szCs w:val="24"/>
              </w:rPr>
            </w:pPr>
            <w:r w:rsidRPr="00DB04F2">
              <w:rPr>
                <w:rFonts w:eastAsia="Calibri"/>
                <w:sz w:val="24"/>
                <w:szCs w:val="24"/>
              </w:rPr>
              <w:t>Педагог учит детей рисоват</w:t>
            </w:r>
            <w:r w:rsidR="00D01A92" w:rsidRPr="00DB04F2">
              <w:rPr>
                <w:rFonts w:eastAsia="Calibri"/>
                <w:sz w:val="24"/>
                <w:szCs w:val="24"/>
              </w:rPr>
              <w:t>ь акварелью в соответствии с её</w:t>
            </w:r>
            <w:r w:rsidRPr="00DB04F2">
              <w:rPr>
                <w:rFonts w:eastAsia="Calibri"/>
                <w:sz w:val="24"/>
                <w:szCs w:val="24"/>
              </w:rPr>
              <w:t xml:space="preserve">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A4F84" w:rsidRPr="00DB04F2" w:rsidRDefault="002A4F84" w:rsidP="00FE05BE">
            <w:pPr>
              <w:jc w:val="both"/>
              <w:rPr>
                <w:rFonts w:eastAsia="Calibri"/>
                <w:sz w:val="24"/>
                <w:szCs w:val="24"/>
              </w:rPr>
            </w:pPr>
            <w:r w:rsidRPr="00DB04F2">
              <w:rPr>
                <w:rFonts w:eastAsia="Calibri"/>
                <w:b/>
                <w:sz w:val="24"/>
                <w:szCs w:val="24"/>
              </w:rPr>
              <w:t>Сюжетное рисование</w:t>
            </w:r>
            <w:r w:rsidRPr="00DB04F2">
              <w:rPr>
                <w:rFonts w:eastAsia="Calibri"/>
                <w:sz w:val="24"/>
                <w:szCs w:val="24"/>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w:t>
            </w:r>
            <w:r w:rsidR="00D01A92" w:rsidRPr="00DB04F2">
              <w:rPr>
                <w:rFonts w:eastAsia="Calibri"/>
                <w:sz w:val="24"/>
                <w:szCs w:val="24"/>
              </w:rPr>
              <w:t>нимание детей на соотношение по</w:t>
            </w:r>
            <w:r w:rsidRPr="00DB04F2">
              <w:rPr>
                <w:rFonts w:eastAsia="Calibri"/>
                <w:sz w:val="24"/>
                <w:szCs w:val="24"/>
              </w:rPr>
              <w:t xml:space="preserve"> величине разных пр</w:t>
            </w:r>
            <w:r w:rsidR="00D01A92" w:rsidRPr="00DB04F2">
              <w:rPr>
                <w:rFonts w:eastAsia="Calibri"/>
                <w:sz w:val="24"/>
                <w:szCs w:val="24"/>
              </w:rPr>
              <w:t>едметов в сюжете (дома большие,</w:t>
            </w:r>
            <w:r w:rsidRPr="00DB04F2">
              <w:rPr>
                <w:rFonts w:eastAsia="Calibri"/>
                <w:sz w:val="24"/>
                <w:szCs w:val="24"/>
              </w:rPr>
              <w:t xml:space="preserve">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C47D8C" w:rsidRPr="00DB04F2" w:rsidRDefault="002A4F84" w:rsidP="00FE05BE">
            <w:pPr>
              <w:jc w:val="both"/>
              <w:rPr>
                <w:rFonts w:eastAsia="Calibri"/>
                <w:sz w:val="24"/>
                <w:szCs w:val="24"/>
              </w:rPr>
            </w:pPr>
            <w:r w:rsidRPr="00DB04F2">
              <w:rPr>
                <w:rFonts w:eastAsia="Calibri"/>
                <w:b/>
                <w:sz w:val="24"/>
                <w:szCs w:val="24"/>
              </w:rPr>
              <w:t>Декоративное рисование:</w:t>
            </w:r>
            <w:r w:rsidRPr="00DB04F2">
              <w:rPr>
                <w:rFonts w:eastAsia="Calibri"/>
                <w:sz w:val="24"/>
                <w:szCs w:val="24"/>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w:t>
            </w:r>
            <w:r w:rsidR="00E472B3" w:rsidRPr="00DB04F2">
              <w:rPr>
                <w:rFonts w:eastAsia="Calibri"/>
                <w:sz w:val="24"/>
                <w:szCs w:val="24"/>
              </w:rPr>
              <w:t>етей с</w:t>
            </w:r>
            <w:r w:rsidRPr="00DB04F2">
              <w:rPr>
                <w:rFonts w:eastAsia="Calibri"/>
                <w:sz w:val="24"/>
                <w:szCs w:val="24"/>
              </w:rPr>
              <w:t xml:space="preserve">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w:t>
            </w:r>
            <w:r w:rsidR="00E472B3" w:rsidRPr="00DB04F2">
              <w:rPr>
                <w:rFonts w:eastAsia="Calibri"/>
                <w:sz w:val="24"/>
                <w:szCs w:val="24"/>
              </w:rPr>
              <w:t>детей использовать декоративные</w:t>
            </w:r>
            <w:r w:rsidRPr="00DB04F2">
              <w:rPr>
                <w:rFonts w:eastAsia="Calibri"/>
                <w:sz w:val="24"/>
                <w:szCs w:val="24"/>
              </w:rPr>
              <w:t xml:space="preserve">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2A4F84" w:rsidRPr="00DB04F2" w:rsidRDefault="002A4F84" w:rsidP="00FE05BE">
            <w:pPr>
              <w:jc w:val="both"/>
              <w:rPr>
                <w:rFonts w:eastAsia="Calibri"/>
                <w:b/>
                <w:sz w:val="24"/>
                <w:szCs w:val="24"/>
              </w:rPr>
            </w:pPr>
            <w:r w:rsidRPr="00DB04F2">
              <w:rPr>
                <w:rFonts w:eastAsia="Calibri"/>
                <w:b/>
                <w:sz w:val="24"/>
                <w:szCs w:val="24"/>
              </w:rPr>
              <w:t>ЛЕПКА</w:t>
            </w:r>
          </w:p>
          <w:p w:rsidR="002A4F84" w:rsidRPr="00DB04F2" w:rsidRDefault="002A4F84" w:rsidP="00FE05BE">
            <w:pPr>
              <w:jc w:val="both"/>
              <w:rPr>
                <w:rFonts w:eastAsia="Calibri"/>
                <w:sz w:val="24"/>
                <w:szCs w:val="24"/>
              </w:rPr>
            </w:pPr>
            <w:r w:rsidRPr="00DB04F2">
              <w:rPr>
                <w:rFonts w:eastAsia="Calibri"/>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A4F84" w:rsidRPr="00DB04F2" w:rsidRDefault="002A4F84" w:rsidP="00FE05BE">
            <w:pPr>
              <w:jc w:val="both"/>
              <w:rPr>
                <w:rFonts w:eastAsia="Calibri"/>
                <w:sz w:val="24"/>
                <w:szCs w:val="24"/>
              </w:rPr>
            </w:pPr>
            <w:r w:rsidRPr="00DB04F2">
              <w:rPr>
                <w:rFonts w:eastAsia="Calibri"/>
                <w:b/>
                <w:sz w:val="24"/>
                <w:szCs w:val="24"/>
              </w:rPr>
              <w:t>Декоративная лепка:</w:t>
            </w:r>
            <w:r w:rsidRPr="00DB04F2">
              <w:rPr>
                <w:rFonts w:eastAsia="Calibri"/>
                <w:sz w:val="24"/>
                <w:szCs w:val="24"/>
              </w:rPr>
              <w:t xml:space="preserve">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A4F84" w:rsidRPr="00DB04F2" w:rsidRDefault="002A4F84" w:rsidP="00FE05BE">
            <w:pPr>
              <w:jc w:val="both"/>
              <w:rPr>
                <w:rFonts w:eastAsia="Calibri"/>
                <w:b/>
                <w:sz w:val="24"/>
                <w:szCs w:val="24"/>
              </w:rPr>
            </w:pPr>
            <w:r w:rsidRPr="00DB04F2">
              <w:rPr>
                <w:rFonts w:eastAsia="Calibri"/>
                <w:b/>
                <w:sz w:val="24"/>
                <w:szCs w:val="24"/>
              </w:rPr>
              <w:t>АППЛИКАЦИЯ</w:t>
            </w:r>
          </w:p>
          <w:p w:rsidR="002A4F84" w:rsidRPr="00DB04F2" w:rsidRDefault="002A4F84" w:rsidP="00FE05BE">
            <w:pPr>
              <w:jc w:val="both"/>
              <w:rPr>
                <w:rFonts w:eastAsia="Calibri"/>
                <w:sz w:val="24"/>
                <w:szCs w:val="24"/>
              </w:rPr>
            </w:pPr>
            <w:r w:rsidRPr="00DB04F2">
              <w:rPr>
                <w:rFonts w:eastAsia="Calibri"/>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w:t>
            </w:r>
            <w:r w:rsidR="009F5F71">
              <w:rPr>
                <w:rFonts w:eastAsia="Calibri"/>
                <w:sz w:val="24"/>
                <w:szCs w:val="24"/>
              </w:rPr>
              <w:t>угольников,</w:t>
            </w:r>
            <w:r w:rsidR="00A30FB2" w:rsidRPr="00DB04F2">
              <w:rPr>
                <w:rFonts w:eastAsia="Calibri"/>
                <w:sz w:val="24"/>
                <w:szCs w:val="24"/>
              </w:rPr>
              <w:t xml:space="preserve"> преобразовывать одни геометрические фигуры в</w:t>
            </w:r>
            <w:r w:rsidRPr="00DB04F2">
              <w:rPr>
                <w:rFonts w:eastAsia="Calibri"/>
                <w:sz w:val="24"/>
                <w:szCs w:val="24"/>
              </w:rPr>
              <w:t xml:space="preserve"> другие: квадрат - в два - четыре треугольника, прямоугольник - в полоски, квадраты или маленькие прям</w:t>
            </w:r>
            <w:r w:rsidR="00A30FB2" w:rsidRPr="00DB04F2">
              <w:rPr>
                <w:rFonts w:eastAsia="Calibri"/>
                <w:sz w:val="24"/>
                <w:szCs w:val="24"/>
              </w:rPr>
              <w:t xml:space="preserve">оугольники), создавать из этих </w:t>
            </w:r>
            <w:r w:rsidRPr="00DB04F2">
              <w:rPr>
                <w:rFonts w:eastAsia="Calibri"/>
                <w:sz w:val="24"/>
                <w:szCs w:val="24"/>
              </w:rPr>
              <w:t xml:space="preserve">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w:t>
            </w:r>
            <w:r w:rsidR="00A30FB2" w:rsidRPr="00DB04F2">
              <w:rPr>
                <w:rFonts w:eastAsia="Calibri"/>
                <w:sz w:val="24"/>
                <w:szCs w:val="24"/>
              </w:rPr>
              <w:t>–</w:t>
            </w:r>
            <w:r w:rsidRPr="00DB04F2">
              <w:rPr>
                <w:rFonts w:eastAsia="Calibri"/>
                <w:sz w:val="24"/>
                <w:szCs w:val="24"/>
              </w:rPr>
              <w:t xml:space="preserve"> из</w:t>
            </w:r>
            <w:r w:rsidR="00A30FB2" w:rsidRPr="00DB04F2">
              <w:rPr>
                <w:rFonts w:eastAsia="Calibri"/>
                <w:sz w:val="24"/>
                <w:szCs w:val="24"/>
              </w:rPr>
              <w:t xml:space="preserve"> </w:t>
            </w:r>
            <w:r w:rsidRPr="00DB04F2">
              <w:rPr>
                <w:rFonts w:eastAsia="Calibri"/>
                <w:sz w:val="24"/>
                <w:szCs w:val="24"/>
              </w:rPr>
              <w:t>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A4F84" w:rsidRPr="00DB04F2" w:rsidRDefault="002A4F84" w:rsidP="00FE05BE">
            <w:pPr>
              <w:jc w:val="both"/>
              <w:rPr>
                <w:rFonts w:eastAsia="Calibri"/>
                <w:b/>
                <w:sz w:val="24"/>
                <w:szCs w:val="24"/>
              </w:rPr>
            </w:pPr>
            <w:r w:rsidRPr="00DB04F2">
              <w:rPr>
                <w:rFonts w:eastAsia="Calibri"/>
                <w:b/>
                <w:sz w:val="24"/>
                <w:szCs w:val="24"/>
              </w:rPr>
              <w:t>ПРИКЛАДНОЕ ТВОРЧЕСТВО:</w:t>
            </w:r>
          </w:p>
          <w:p w:rsidR="002A4F84" w:rsidRPr="00DB04F2" w:rsidRDefault="002A4F84" w:rsidP="00FE05BE">
            <w:pPr>
              <w:jc w:val="both"/>
              <w:rPr>
                <w:rFonts w:eastAsia="Calibri"/>
                <w:b/>
                <w:color w:val="FF0000"/>
                <w:sz w:val="24"/>
                <w:szCs w:val="24"/>
              </w:rPr>
            </w:pPr>
            <w:r w:rsidRPr="00DB04F2">
              <w:rPr>
                <w:rFonts w:eastAsia="Calibri"/>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17333F" w:rsidRPr="00DB04F2" w:rsidTr="003A070F">
        <w:tc>
          <w:tcPr>
            <w:tcW w:w="10740" w:type="dxa"/>
            <w:gridSpan w:val="7"/>
          </w:tcPr>
          <w:p w:rsidR="0017333F" w:rsidRPr="009F5F71" w:rsidRDefault="0017333F" w:rsidP="00FE05BE">
            <w:pPr>
              <w:jc w:val="center"/>
              <w:rPr>
                <w:rFonts w:eastAsia="Calibri"/>
                <w:b/>
                <w:color w:val="FF0000"/>
                <w:sz w:val="24"/>
                <w:szCs w:val="24"/>
                <w:u w:val="single"/>
              </w:rPr>
            </w:pPr>
            <w:r w:rsidRPr="009F5F71">
              <w:rPr>
                <w:rFonts w:eastAsia="Calibri"/>
                <w:b/>
                <w:sz w:val="24"/>
                <w:szCs w:val="24"/>
                <w:u w:val="single"/>
              </w:rPr>
              <w:t>Конструктивная деятельность:</w:t>
            </w:r>
          </w:p>
        </w:tc>
      </w:tr>
      <w:tr w:rsidR="0017333F" w:rsidRPr="00DB04F2" w:rsidTr="00A30FB2">
        <w:tc>
          <w:tcPr>
            <w:tcW w:w="3227" w:type="dxa"/>
            <w:gridSpan w:val="2"/>
          </w:tcPr>
          <w:p w:rsidR="0017333F" w:rsidRPr="00DB04F2" w:rsidRDefault="0017333F" w:rsidP="00FE05BE">
            <w:pPr>
              <w:jc w:val="both"/>
              <w:rPr>
                <w:rFonts w:eastAsia="Calibri"/>
                <w:sz w:val="24"/>
                <w:szCs w:val="24"/>
              </w:rPr>
            </w:pPr>
            <w:r w:rsidRPr="00DB04F2">
              <w:rPr>
                <w:rFonts w:eastAsia="Calibri"/>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17333F" w:rsidRPr="00DB04F2" w:rsidRDefault="0017333F" w:rsidP="00FE05BE">
            <w:pPr>
              <w:jc w:val="both"/>
              <w:rPr>
                <w:rFonts w:eastAsia="Calibri"/>
                <w:sz w:val="24"/>
                <w:szCs w:val="24"/>
              </w:rPr>
            </w:pPr>
            <w:r w:rsidRPr="00DB04F2">
              <w:rPr>
                <w:rFonts w:eastAsia="Calibri"/>
                <w:sz w:val="24"/>
                <w:szCs w:val="24"/>
              </w:rPr>
              <w:t>поо</w:t>
            </w:r>
            <w:r w:rsidR="00B652AE" w:rsidRPr="00DB04F2">
              <w:rPr>
                <w:rFonts w:eastAsia="Calibri"/>
                <w:sz w:val="24"/>
                <w:szCs w:val="24"/>
              </w:rPr>
              <w:t>щ</w:t>
            </w:r>
            <w:r w:rsidRPr="00DB04F2">
              <w:rPr>
                <w:rFonts w:eastAsia="Calibri"/>
                <w:sz w:val="24"/>
                <w:szCs w:val="24"/>
              </w:rPr>
              <w:t>рять у детей самостоятельность, творчество, инициативу, дружелюбие;</w:t>
            </w:r>
          </w:p>
        </w:tc>
        <w:tc>
          <w:tcPr>
            <w:tcW w:w="7513" w:type="dxa"/>
            <w:gridSpan w:val="5"/>
          </w:tcPr>
          <w:p w:rsidR="0017333F" w:rsidRPr="00DB04F2" w:rsidRDefault="002A4F84" w:rsidP="00FE05BE">
            <w:pPr>
              <w:jc w:val="both"/>
              <w:rPr>
                <w:rFonts w:eastAsia="Calibri"/>
                <w:color w:val="FF0000"/>
                <w:sz w:val="24"/>
                <w:szCs w:val="24"/>
              </w:rPr>
            </w:pPr>
            <w:r w:rsidRPr="00DB04F2">
              <w:rPr>
                <w:rFonts w:eastAsia="Calibri"/>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w:t>
            </w:r>
            <w:r w:rsidR="00A30FB2" w:rsidRPr="00DB04F2">
              <w:rPr>
                <w:rFonts w:eastAsia="Calibri"/>
                <w:sz w:val="24"/>
                <w:szCs w:val="24"/>
              </w:rPr>
              <w:t xml:space="preserve">выми деталями: разнообразными по форме и </w:t>
            </w:r>
            <w:r w:rsidRPr="00DB04F2">
              <w:rPr>
                <w:rFonts w:eastAsia="Calibri"/>
                <w:sz w:val="24"/>
                <w:szCs w:val="24"/>
              </w:rPr>
              <w:t>вели</w:t>
            </w:r>
            <w:r w:rsidR="00A30FB2" w:rsidRPr="00DB04F2">
              <w:rPr>
                <w:rFonts w:eastAsia="Calibri"/>
                <w:sz w:val="24"/>
                <w:szCs w:val="24"/>
              </w:rPr>
              <w:t>чине   пластинами, брусками,</w:t>
            </w:r>
            <w:r w:rsidRPr="00DB04F2">
              <w:rPr>
                <w:rFonts w:eastAsia="Calibri"/>
                <w:sz w:val="24"/>
                <w:szCs w:val="24"/>
              </w:rPr>
              <w:t xml:space="preserve">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17333F" w:rsidRPr="00DB04F2" w:rsidTr="003A070F">
        <w:tc>
          <w:tcPr>
            <w:tcW w:w="10740" w:type="dxa"/>
            <w:gridSpan w:val="7"/>
          </w:tcPr>
          <w:p w:rsidR="0017333F" w:rsidRPr="009F5F71" w:rsidRDefault="0017333F" w:rsidP="00FE05BE">
            <w:pPr>
              <w:jc w:val="center"/>
              <w:rPr>
                <w:rFonts w:eastAsia="Calibri"/>
                <w:b/>
                <w:color w:val="FF0000"/>
                <w:sz w:val="24"/>
                <w:szCs w:val="24"/>
                <w:u w:val="single"/>
              </w:rPr>
            </w:pPr>
            <w:r w:rsidRPr="009F5F71">
              <w:rPr>
                <w:rFonts w:eastAsia="Calibri"/>
                <w:b/>
                <w:sz w:val="24"/>
                <w:szCs w:val="24"/>
                <w:u w:val="single"/>
              </w:rPr>
              <w:t>Музыкальная деятельность</w:t>
            </w:r>
          </w:p>
        </w:tc>
      </w:tr>
      <w:tr w:rsidR="0017333F" w:rsidRPr="00DB04F2" w:rsidTr="00A30FB2">
        <w:tc>
          <w:tcPr>
            <w:tcW w:w="3085" w:type="dxa"/>
          </w:tcPr>
          <w:p w:rsidR="0017333F" w:rsidRPr="00DB04F2" w:rsidRDefault="0017333F" w:rsidP="00FE05BE">
            <w:pPr>
              <w:jc w:val="both"/>
              <w:rPr>
                <w:rFonts w:eastAsia="Calibri"/>
                <w:sz w:val="24"/>
                <w:szCs w:val="24"/>
              </w:rPr>
            </w:pPr>
            <w:r w:rsidRPr="00DB04F2">
              <w:rPr>
                <w:rFonts w:eastAsia="Calibri"/>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17333F" w:rsidRPr="00DB04F2" w:rsidRDefault="0017333F" w:rsidP="00FE05BE">
            <w:pPr>
              <w:jc w:val="both"/>
              <w:rPr>
                <w:rFonts w:eastAsia="Calibri"/>
                <w:sz w:val="24"/>
                <w:szCs w:val="24"/>
              </w:rPr>
            </w:pPr>
            <w:r w:rsidRPr="00DB04F2">
              <w:rPr>
                <w:rFonts w:eastAsia="Calibri"/>
                <w:sz w:val="24"/>
                <w:szCs w:val="24"/>
              </w:rPr>
              <w:t>развивать у детей музыкальную память, умение различать на слух звуки по высоте, музыкальные инструменты;</w:t>
            </w:r>
          </w:p>
          <w:p w:rsidR="0017333F" w:rsidRPr="00DB04F2" w:rsidRDefault="0017333F" w:rsidP="00FE05BE">
            <w:pPr>
              <w:jc w:val="both"/>
              <w:rPr>
                <w:rFonts w:eastAsia="Calibri"/>
                <w:sz w:val="24"/>
                <w:szCs w:val="24"/>
              </w:rPr>
            </w:pPr>
            <w:r w:rsidRPr="00DB04F2">
              <w:rPr>
                <w:rFonts w:eastAsia="Calibri"/>
                <w:sz w:val="24"/>
                <w:szCs w:val="24"/>
              </w:rPr>
              <w:t>формировать у детей музыкальную культуру на ос</w:t>
            </w:r>
            <w:r w:rsidR="00B652AE" w:rsidRPr="00DB04F2">
              <w:rPr>
                <w:rFonts w:eastAsia="Calibri"/>
                <w:sz w:val="24"/>
                <w:szCs w:val="24"/>
              </w:rPr>
              <w:t>нове знакомства с классической, народной и современной музыкой; накапливать представления</w:t>
            </w:r>
            <w:r w:rsidRPr="00DB04F2">
              <w:rPr>
                <w:rFonts w:eastAsia="Calibri"/>
                <w:sz w:val="24"/>
                <w:szCs w:val="24"/>
              </w:rPr>
              <w:t xml:space="preserve"> о жизни и творчестве композиторов;</w:t>
            </w:r>
          </w:p>
          <w:p w:rsidR="0017333F" w:rsidRPr="00DB04F2" w:rsidRDefault="0017333F" w:rsidP="00FE05BE">
            <w:pPr>
              <w:jc w:val="both"/>
              <w:rPr>
                <w:rFonts w:eastAsia="Calibri"/>
                <w:sz w:val="24"/>
                <w:szCs w:val="24"/>
              </w:rPr>
            </w:pPr>
            <w:r w:rsidRPr="00DB04F2">
              <w:rPr>
                <w:rFonts w:eastAsia="Calibri"/>
                <w:sz w:val="24"/>
                <w:szCs w:val="24"/>
              </w:rPr>
              <w:t>продолжать развивать у детей интерес и любовь к музыке, музыкальную отзывчивость на нее;</w:t>
            </w:r>
          </w:p>
          <w:p w:rsidR="0017333F" w:rsidRPr="00DB04F2" w:rsidRDefault="0017333F" w:rsidP="00FE05BE">
            <w:pPr>
              <w:jc w:val="both"/>
              <w:rPr>
                <w:rFonts w:eastAsia="Calibri"/>
                <w:sz w:val="24"/>
                <w:szCs w:val="24"/>
              </w:rPr>
            </w:pPr>
            <w:r w:rsidRPr="00DB04F2">
              <w:rPr>
                <w:rFonts w:eastAsia="Calibri"/>
                <w:sz w:val="24"/>
                <w:szCs w:val="24"/>
              </w:rPr>
              <w:t>продолжать</w:t>
            </w:r>
            <w:r w:rsidR="00B652AE" w:rsidRPr="00DB04F2">
              <w:rPr>
                <w:rFonts w:eastAsia="Calibri"/>
                <w:sz w:val="24"/>
                <w:szCs w:val="24"/>
              </w:rPr>
              <w:t xml:space="preserve"> </w:t>
            </w:r>
            <w:r w:rsidRPr="00DB04F2">
              <w:rPr>
                <w:rFonts w:eastAsia="Calibri"/>
                <w:sz w:val="24"/>
                <w:szCs w:val="24"/>
              </w:rPr>
              <w:t>развивать</w:t>
            </w:r>
            <w:r w:rsidR="00B652AE" w:rsidRPr="00DB04F2">
              <w:rPr>
                <w:rFonts w:eastAsia="Calibri"/>
                <w:sz w:val="24"/>
                <w:szCs w:val="24"/>
              </w:rPr>
              <w:t xml:space="preserve"> </w:t>
            </w:r>
            <w:r w:rsidRPr="00DB04F2">
              <w:rPr>
                <w:rFonts w:eastAsia="Calibri"/>
                <w:sz w:val="24"/>
                <w:szCs w:val="24"/>
              </w:rPr>
              <w:t>у</w:t>
            </w:r>
            <w:r w:rsidR="00B652AE" w:rsidRPr="00DB04F2">
              <w:rPr>
                <w:rFonts w:eastAsia="Calibri"/>
                <w:sz w:val="24"/>
                <w:szCs w:val="24"/>
              </w:rPr>
              <w:t xml:space="preserve"> </w:t>
            </w:r>
            <w:r w:rsidRPr="00DB04F2">
              <w:rPr>
                <w:rFonts w:eastAsia="Calibri"/>
                <w:sz w:val="24"/>
                <w:szCs w:val="24"/>
              </w:rPr>
              <w:t>детей</w:t>
            </w:r>
            <w:r w:rsidR="00B652AE" w:rsidRPr="00DB04F2">
              <w:rPr>
                <w:rFonts w:eastAsia="Calibri"/>
                <w:sz w:val="24"/>
                <w:szCs w:val="24"/>
              </w:rPr>
              <w:t xml:space="preserve"> </w:t>
            </w:r>
            <w:r w:rsidRPr="00DB04F2">
              <w:rPr>
                <w:rFonts w:eastAsia="Calibri"/>
                <w:sz w:val="24"/>
                <w:szCs w:val="24"/>
              </w:rPr>
              <w:t>музыкальные</w:t>
            </w:r>
            <w:r w:rsidR="00B652AE" w:rsidRPr="00DB04F2">
              <w:rPr>
                <w:rFonts w:eastAsia="Calibri"/>
                <w:sz w:val="24"/>
                <w:szCs w:val="24"/>
              </w:rPr>
              <w:t xml:space="preserve"> </w:t>
            </w:r>
            <w:r w:rsidRPr="00DB04F2">
              <w:rPr>
                <w:rFonts w:eastAsia="Calibri"/>
                <w:sz w:val="24"/>
                <w:szCs w:val="24"/>
              </w:rPr>
              <w:t>способности</w:t>
            </w:r>
            <w:r w:rsidR="00B652AE" w:rsidRPr="00DB04F2">
              <w:rPr>
                <w:rFonts w:eastAsia="Calibri"/>
                <w:sz w:val="24"/>
                <w:szCs w:val="24"/>
              </w:rPr>
              <w:t xml:space="preserve"> </w:t>
            </w:r>
            <w:r w:rsidRPr="00DB04F2">
              <w:rPr>
                <w:rFonts w:eastAsia="Calibri"/>
                <w:sz w:val="24"/>
                <w:szCs w:val="24"/>
              </w:rPr>
              <w:t>детей:</w:t>
            </w:r>
            <w:r w:rsidR="00B652AE" w:rsidRPr="00DB04F2">
              <w:rPr>
                <w:rFonts w:eastAsia="Calibri"/>
                <w:sz w:val="24"/>
                <w:szCs w:val="24"/>
              </w:rPr>
              <w:t xml:space="preserve"> </w:t>
            </w:r>
            <w:r w:rsidRPr="00DB04F2">
              <w:rPr>
                <w:rFonts w:eastAsia="Calibri"/>
                <w:sz w:val="24"/>
                <w:szCs w:val="24"/>
              </w:rPr>
              <w:t>звуковысотный, ритмический, тембровый, динамический слух;</w:t>
            </w:r>
          </w:p>
          <w:p w:rsidR="0017333F" w:rsidRPr="00DB04F2" w:rsidRDefault="0017333F" w:rsidP="00FE05BE">
            <w:pPr>
              <w:jc w:val="both"/>
              <w:rPr>
                <w:rFonts w:eastAsia="Calibri"/>
                <w:sz w:val="24"/>
                <w:szCs w:val="24"/>
              </w:rPr>
            </w:pPr>
            <w:r w:rsidRPr="00DB04F2">
              <w:rPr>
                <w:rFonts w:eastAsia="Calibri"/>
                <w:sz w:val="24"/>
                <w:szCs w:val="24"/>
              </w:rPr>
              <w:t>развивать у детей умение творческой интерпретации музыки разными средствами художественной выразительности;</w:t>
            </w:r>
          </w:p>
          <w:p w:rsidR="0017333F" w:rsidRPr="00DB04F2" w:rsidRDefault="0017333F" w:rsidP="00FE05BE">
            <w:pPr>
              <w:jc w:val="both"/>
              <w:rPr>
                <w:rFonts w:eastAsia="Calibri"/>
                <w:sz w:val="24"/>
                <w:szCs w:val="24"/>
              </w:rPr>
            </w:pPr>
            <w:r w:rsidRPr="00DB04F2">
              <w:rPr>
                <w:rFonts w:eastAsia="Calibri"/>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17333F" w:rsidRPr="00DB04F2" w:rsidRDefault="0017333F" w:rsidP="00FE05BE">
            <w:pPr>
              <w:jc w:val="both"/>
              <w:rPr>
                <w:rFonts w:eastAsia="Calibri"/>
                <w:sz w:val="24"/>
                <w:szCs w:val="24"/>
              </w:rPr>
            </w:pPr>
            <w:r w:rsidRPr="00DB04F2">
              <w:rPr>
                <w:rFonts w:eastAsia="Calibri"/>
                <w:sz w:val="24"/>
                <w:szCs w:val="24"/>
              </w:rPr>
              <w:t>развивать у детей умение сотрудничества в коллективной музыкальной деятельности;</w:t>
            </w:r>
          </w:p>
        </w:tc>
        <w:tc>
          <w:tcPr>
            <w:tcW w:w="7655" w:type="dxa"/>
            <w:gridSpan w:val="6"/>
          </w:tcPr>
          <w:p w:rsidR="002A4F84" w:rsidRPr="00DB04F2" w:rsidRDefault="00D01A92" w:rsidP="00FE05BE">
            <w:pPr>
              <w:jc w:val="both"/>
              <w:rPr>
                <w:rFonts w:eastAsia="Calibri"/>
                <w:sz w:val="24"/>
                <w:szCs w:val="24"/>
              </w:rPr>
            </w:pPr>
            <w:r w:rsidRPr="00DB04F2">
              <w:rPr>
                <w:rFonts w:eastAsia="Calibri"/>
                <w:b/>
                <w:sz w:val="24"/>
                <w:szCs w:val="24"/>
              </w:rPr>
              <w:t>СЛУШАНИЕ:</w:t>
            </w:r>
            <w:r w:rsidRPr="00DB04F2">
              <w:rPr>
                <w:rFonts w:eastAsia="Calibri"/>
                <w:sz w:val="24"/>
                <w:szCs w:val="24"/>
              </w:rPr>
              <w:t xml:space="preserve"> </w:t>
            </w:r>
            <w:r w:rsidR="002A4F84" w:rsidRPr="00DB04F2">
              <w:rPr>
                <w:rFonts w:eastAsia="Calibri"/>
                <w:sz w:val="24"/>
                <w:szCs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w:t>
            </w:r>
            <w:r w:rsidR="00A30FB2" w:rsidRPr="00DB04F2">
              <w:rPr>
                <w:rFonts w:eastAsia="Calibri"/>
                <w:sz w:val="24"/>
                <w:szCs w:val="24"/>
              </w:rPr>
              <w:t>пление, заключение, музыкальная</w:t>
            </w:r>
            <w:r w:rsidR="002A4F84" w:rsidRPr="00DB04F2">
              <w:rPr>
                <w:rFonts w:eastAsia="Calibri"/>
                <w:sz w:val="24"/>
                <w:szCs w:val="24"/>
              </w:rPr>
              <w:t xml:space="preserve"> фраза). </w:t>
            </w:r>
            <w:r w:rsidR="00A30FB2" w:rsidRPr="00DB04F2">
              <w:rPr>
                <w:rFonts w:eastAsia="Calibri"/>
                <w:sz w:val="24"/>
                <w:szCs w:val="24"/>
              </w:rPr>
              <w:t>Развивает у детей</w:t>
            </w:r>
            <w:r w:rsidR="002A4F84" w:rsidRPr="00DB04F2">
              <w:rPr>
                <w:rFonts w:eastAsia="Calibri"/>
                <w:sz w:val="24"/>
                <w:szCs w:val="24"/>
              </w:rPr>
              <w:t xml:space="preserve"> </w:t>
            </w:r>
            <w:r w:rsidR="00A30FB2" w:rsidRPr="00DB04F2">
              <w:rPr>
                <w:rFonts w:eastAsia="Calibri"/>
                <w:sz w:val="24"/>
                <w:szCs w:val="24"/>
              </w:rPr>
              <w:t>навык различения звуков по высоте</w:t>
            </w:r>
            <w:r w:rsidR="002A4F84" w:rsidRPr="00DB04F2">
              <w:rPr>
                <w:rFonts w:eastAsia="Calibri"/>
                <w:sz w:val="24"/>
                <w:szCs w:val="24"/>
              </w:rPr>
              <w:t xml:space="preserve">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2A4F84" w:rsidRPr="00DB04F2" w:rsidRDefault="00D01A92" w:rsidP="00FE05BE">
            <w:pPr>
              <w:jc w:val="both"/>
              <w:rPr>
                <w:rFonts w:eastAsia="Calibri"/>
                <w:sz w:val="24"/>
                <w:szCs w:val="24"/>
              </w:rPr>
            </w:pPr>
            <w:r w:rsidRPr="00DB04F2">
              <w:rPr>
                <w:rFonts w:eastAsia="Calibri"/>
                <w:b/>
                <w:sz w:val="24"/>
                <w:szCs w:val="24"/>
              </w:rPr>
              <w:t>ПЕНИЕ:</w:t>
            </w:r>
            <w:r w:rsidRPr="00DB04F2">
              <w:rPr>
                <w:rFonts w:eastAsia="Calibri"/>
                <w:sz w:val="24"/>
                <w:szCs w:val="24"/>
              </w:rPr>
              <w:t xml:space="preserve"> </w:t>
            </w:r>
            <w:r w:rsidR="002A4F84" w:rsidRPr="00DB04F2">
              <w:rPr>
                <w:rFonts w:eastAsia="Calibri"/>
                <w:sz w:val="24"/>
                <w:szCs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2A4F84" w:rsidRPr="00DB04F2" w:rsidRDefault="00D01A92" w:rsidP="00FE05BE">
            <w:pPr>
              <w:jc w:val="both"/>
              <w:rPr>
                <w:rFonts w:eastAsia="Calibri"/>
                <w:sz w:val="24"/>
                <w:szCs w:val="24"/>
              </w:rPr>
            </w:pPr>
            <w:r w:rsidRPr="00DB04F2">
              <w:rPr>
                <w:rFonts w:eastAsia="Calibri"/>
                <w:b/>
                <w:sz w:val="24"/>
                <w:szCs w:val="24"/>
              </w:rPr>
              <w:t>ПЕСЕННОЕ ТВОРЧЕСТВО:</w:t>
            </w:r>
            <w:r w:rsidRPr="00DB04F2">
              <w:rPr>
                <w:rFonts w:eastAsia="Calibri"/>
                <w:sz w:val="24"/>
                <w:szCs w:val="24"/>
              </w:rPr>
              <w:t xml:space="preserve"> </w:t>
            </w:r>
            <w:r w:rsidR="00A30FB2" w:rsidRPr="00DB04F2">
              <w:rPr>
                <w:rFonts w:eastAsia="Calibri"/>
                <w:sz w:val="24"/>
                <w:szCs w:val="24"/>
              </w:rPr>
              <w:t>педагог учит</w:t>
            </w:r>
            <w:r w:rsidR="002A4F84" w:rsidRPr="00DB04F2">
              <w:rPr>
                <w:rFonts w:eastAsia="Calibri"/>
                <w:sz w:val="24"/>
                <w:szCs w:val="24"/>
              </w:rPr>
              <w:t xml:space="preserve"> д</w:t>
            </w:r>
            <w:r w:rsidR="009F5F71">
              <w:rPr>
                <w:rFonts w:eastAsia="Calibri"/>
                <w:sz w:val="24"/>
                <w:szCs w:val="24"/>
              </w:rPr>
              <w:t>етей</w:t>
            </w:r>
            <w:r w:rsidR="00A30FB2" w:rsidRPr="00DB04F2">
              <w:rPr>
                <w:rFonts w:eastAsia="Calibri"/>
                <w:sz w:val="24"/>
                <w:szCs w:val="24"/>
              </w:rPr>
              <w:t xml:space="preserve"> импровизировать мелодию </w:t>
            </w:r>
            <w:r w:rsidR="002A4F84" w:rsidRPr="00DB04F2">
              <w:rPr>
                <w:rFonts w:eastAsia="Calibri"/>
                <w:sz w:val="24"/>
                <w:szCs w:val="24"/>
              </w:rPr>
              <w:t>на</w:t>
            </w:r>
            <w:r w:rsidR="00A30FB2" w:rsidRPr="00DB04F2">
              <w:rPr>
                <w:rFonts w:eastAsia="Calibri"/>
                <w:sz w:val="24"/>
                <w:szCs w:val="24"/>
              </w:rPr>
              <w:t xml:space="preserve"> </w:t>
            </w:r>
            <w:r w:rsidR="002A4F84" w:rsidRPr="00DB04F2">
              <w:rPr>
                <w:rFonts w:eastAsia="Calibri"/>
                <w:sz w:val="24"/>
                <w:szCs w:val="24"/>
              </w:rPr>
              <w:t>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A4F84" w:rsidRPr="00DB04F2" w:rsidRDefault="00D01A92" w:rsidP="00FE05BE">
            <w:pPr>
              <w:jc w:val="both"/>
              <w:rPr>
                <w:rFonts w:eastAsia="Calibri"/>
                <w:sz w:val="24"/>
                <w:szCs w:val="24"/>
              </w:rPr>
            </w:pPr>
            <w:r w:rsidRPr="00DB04F2">
              <w:rPr>
                <w:rFonts w:eastAsia="Calibri"/>
                <w:b/>
                <w:sz w:val="24"/>
                <w:szCs w:val="24"/>
              </w:rPr>
              <w:t>МУЗЫКАЛЬНО-РИТМИЧЕСКИЕ ДВИЖЕНИЯ:</w:t>
            </w:r>
            <w:r w:rsidRPr="00DB04F2">
              <w:rPr>
                <w:rFonts w:eastAsia="Calibri"/>
                <w:sz w:val="24"/>
                <w:szCs w:val="24"/>
              </w:rPr>
              <w:t xml:space="preserve"> </w:t>
            </w:r>
            <w:r w:rsidR="00E472B3" w:rsidRPr="00DB04F2">
              <w:rPr>
                <w:rFonts w:eastAsia="Calibri"/>
                <w:sz w:val="24"/>
                <w:szCs w:val="24"/>
              </w:rPr>
              <w:t>педагог</w:t>
            </w:r>
            <w:r w:rsidR="00A30FB2" w:rsidRPr="00DB04F2">
              <w:rPr>
                <w:rFonts w:eastAsia="Calibri"/>
                <w:sz w:val="24"/>
                <w:szCs w:val="24"/>
              </w:rPr>
              <w:t xml:space="preserve"> развивает у детей </w:t>
            </w:r>
            <w:r w:rsidR="002A4F84" w:rsidRPr="00DB04F2">
              <w:rPr>
                <w:rFonts w:eastAsia="Calibri"/>
                <w:sz w:val="24"/>
                <w:szCs w:val="24"/>
              </w:rPr>
              <w:t>чувство ритма, умение передавать через движ</w:t>
            </w:r>
            <w:r w:rsidR="00A30FB2" w:rsidRPr="00DB04F2">
              <w:rPr>
                <w:rFonts w:eastAsia="Calibri"/>
                <w:sz w:val="24"/>
                <w:szCs w:val="24"/>
              </w:rPr>
              <w:t>ения характер музыки, её эмоцио</w:t>
            </w:r>
            <w:r w:rsidR="002A4F84" w:rsidRPr="00DB04F2">
              <w:rPr>
                <w:rFonts w:eastAsia="Calibri"/>
                <w:sz w:val="24"/>
                <w:szCs w:val="24"/>
              </w:rPr>
              <w:t>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w:t>
            </w:r>
            <w:r w:rsidR="00A30FB2" w:rsidRPr="00DB04F2">
              <w:rPr>
                <w:rFonts w:eastAsia="Calibri"/>
                <w:sz w:val="24"/>
                <w:szCs w:val="24"/>
              </w:rPr>
              <w:t>м хороводом, пляской, а также с</w:t>
            </w:r>
            <w:r w:rsidR="002A4F84" w:rsidRPr="00DB04F2">
              <w:rPr>
                <w:rFonts w:eastAsia="Calibri"/>
                <w:sz w:val="24"/>
                <w:szCs w:val="24"/>
              </w:rPr>
              <w:t xml:space="preserve">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A4F84" w:rsidRPr="00DB04F2" w:rsidRDefault="00D01A92" w:rsidP="00FE05BE">
            <w:pPr>
              <w:jc w:val="both"/>
              <w:rPr>
                <w:rFonts w:eastAsia="Calibri"/>
                <w:sz w:val="24"/>
                <w:szCs w:val="24"/>
              </w:rPr>
            </w:pPr>
            <w:r w:rsidRPr="00DB04F2">
              <w:rPr>
                <w:rFonts w:eastAsia="Calibri"/>
                <w:b/>
                <w:sz w:val="24"/>
                <w:szCs w:val="24"/>
              </w:rPr>
              <w:t>МУЗЫКАЛЬНО-ИГРОВОЕ И ТАНЦЕВАЛЬНОЕ ТВОРЧЕСТВО:</w:t>
            </w:r>
            <w:r w:rsidRPr="00DB04F2">
              <w:rPr>
                <w:rFonts w:eastAsia="Calibri"/>
                <w:sz w:val="24"/>
                <w:szCs w:val="24"/>
              </w:rPr>
              <w:t xml:space="preserve"> </w:t>
            </w:r>
            <w:r w:rsidR="002A4F84" w:rsidRPr="00DB04F2">
              <w:rPr>
                <w:rFonts w:eastAsia="Calibri"/>
                <w:sz w:val="24"/>
                <w:szCs w:val="24"/>
              </w:rPr>
              <w:t>педагог развивает у детей</w:t>
            </w:r>
            <w:r w:rsidR="00A30FB2" w:rsidRPr="00DB04F2">
              <w:rPr>
                <w:rFonts w:eastAsia="Calibri"/>
                <w:sz w:val="24"/>
                <w:szCs w:val="24"/>
              </w:rPr>
              <w:t xml:space="preserve"> </w:t>
            </w:r>
            <w:r w:rsidR="002A4F84" w:rsidRPr="00DB04F2">
              <w:rPr>
                <w:rFonts w:eastAsia="Calibri"/>
                <w:sz w:val="24"/>
                <w:szCs w:val="24"/>
              </w:rPr>
              <w:t>танцевальное творчество; помогает придумывать движени</w:t>
            </w:r>
            <w:r w:rsidR="00A30FB2" w:rsidRPr="00DB04F2">
              <w:rPr>
                <w:rFonts w:eastAsia="Calibri"/>
                <w:sz w:val="24"/>
                <w:szCs w:val="24"/>
              </w:rPr>
              <w:t>я к пляскам, танцам, составлять композицию танца, проявляя самостоятельность в</w:t>
            </w:r>
            <w:r w:rsidR="002A4F84" w:rsidRPr="00DB04F2">
              <w:rPr>
                <w:rFonts w:eastAsia="Calibri"/>
                <w:sz w:val="24"/>
                <w:szCs w:val="24"/>
              </w:rPr>
              <w:t xml:space="preserve">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A4F84" w:rsidRPr="00DB04F2" w:rsidRDefault="00D01A92" w:rsidP="00FE05BE">
            <w:pPr>
              <w:jc w:val="both"/>
              <w:rPr>
                <w:rFonts w:eastAsia="Calibri"/>
                <w:sz w:val="24"/>
                <w:szCs w:val="24"/>
              </w:rPr>
            </w:pPr>
            <w:r w:rsidRPr="00DB04F2">
              <w:rPr>
                <w:rFonts w:eastAsia="Calibri"/>
                <w:b/>
                <w:sz w:val="24"/>
                <w:szCs w:val="24"/>
              </w:rPr>
              <w:t>ИГРА НА ДЕТСКИХ МУЗЫКАЛЬНЫХ ИНСТРУМЕНТАХ</w:t>
            </w:r>
            <w:r w:rsidRPr="00DB04F2">
              <w:rPr>
                <w:rFonts w:eastAsia="Calibri"/>
                <w:sz w:val="24"/>
                <w:szCs w:val="24"/>
              </w:rPr>
              <w:t xml:space="preserve">: </w:t>
            </w:r>
            <w:r w:rsidR="002A4F84" w:rsidRPr="00DB04F2">
              <w:rPr>
                <w:rFonts w:eastAsia="Calibri"/>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E472B3" w:rsidRPr="00DB04F2" w:rsidRDefault="002A4F84" w:rsidP="00FE05BE">
            <w:pPr>
              <w:jc w:val="both"/>
              <w:rPr>
                <w:rFonts w:eastAsia="Calibri"/>
                <w:color w:val="FF0000"/>
                <w:sz w:val="24"/>
                <w:szCs w:val="24"/>
              </w:rPr>
            </w:pPr>
            <w:r w:rsidRPr="00DB04F2">
              <w:rPr>
                <w:rFonts w:eastAsia="Calibri"/>
                <w:sz w:val="24"/>
                <w:szCs w:val="24"/>
              </w:rPr>
              <w:t>Педагог активизирует использование детьми различных видов музыки в повседневной жизни и различных видах досуго</w:t>
            </w:r>
            <w:r w:rsidR="00A30FB2" w:rsidRPr="00DB04F2">
              <w:rPr>
                <w:rFonts w:eastAsia="Calibri"/>
                <w:sz w:val="24"/>
                <w:szCs w:val="24"/>
              </w:rPr>
              <w:t>в</w:t>
            </w:r>
            <w:r w:rsidRPr="00DB04F2">
              <w:rPr>
                <w:rFonts w:eastAsia="Calibri"/>
                <w:sz w:val="24"/>
                <w:szCs w:val="24"/>
              </w:rPr>
              <w:t>ой деятельности для реализации музыкальных способностей ребёнка.</w:t>
            </w:r>
          </w:p>
        </w:tc>
      </w:tr>
      <w:tr w:rsidR="0017333F" w:rsidRPr="00DB04F2" w:rsidTr="003A070F">
        <w:tc>
          <w:tcPr>
            <w:tcW w:w="10740" w:type="dxa"/>
            <w:gridSpan w:val="7"/>
          </w:tcPr>
          <w:p w:rsidR="0017333F" w:rsidRPr="009F5F71" w:rsidRDefault="0017333F" w:rsidP="00FE05BE">
            <w:pPr>
              <w:jc w:val="center"/>
              <w:rPr>
                <w:rFonts w:eastAsia="Calibri"/>
                <w:b/>
                <w:color w:val="FF0000"/>
                <w:sz w:val="24"/>
                <w:szCs w:val="24"/>
                <w:u w:val="single"/>
              </w:rPr>
            </w:pPr>
            <w:r w:rsidRPr="009F5F71">
              <w:rPr>
                <w:rFonts w:eastAsia="Calibri"/>
                <w:b/>
                <w:sz w:val="24"/>
                <w:szCs w:val="24"/>
                <w:u w:val="single"/>
              </w:rPr>
              <w:t>Театрализованная деятельность</w:t>
            </w:r>
          </w:p>
        </w:tc>
      </w:tr>
      <w:tr w:rsidR="0017333F" w:rsidRPr="00DB04F2" w:rsidTr="009F5F71">
        <w:tc>
          <w:tcPr>
            <w:tcW w:w="5637" w:type="dxa"/>
            <w:gridSpan w:val="5"/>
          </w:tcPr>
          <w:p w:rsidR="0017333F" w:rsidRPr="00DB04F2" w:rsidRDefault="0017333F" w:rsidP="00FE05BE">
            <w:pPr>
              <w:jc w:val="both"/>
              <w:rPr>
                <w:rFonts w:eastAsia="Calibri"/>
                <w:sz w:val="24"/>
                <w:szCs w:val="24"/>
              </w:rPr>
            </w:pPr>
            <w:r w:rsidRPr="00DB04F2">
              <w:rPr>
                <w:rFonts w:eastAsia="Calibri"/>
                <w:sz w:val="24"/>
                <w:szCs w:val="24"/>
              </w:rPr>
              <w:t>знакомить детей с различными видами театрального искусства (кукольный театр, балет, опера и прочее);</w:t>
            </w:r>
          </w:p>
          <w:p w:rsidR="0017333F" w:rsidRPr="00DB04F2" w:rsidRDefault="0017333F" w:rsidP="00FE05BE">
            <w:pPr>
              <w:jc w:val="both"/>
              <w:rPr>
                <w:rFonts w:eastAsia="Calibri"/>
                <w:sz w:val="24"/>
                <w:szCs w:val="24"/>
              </w:rPr>
            </w:pPr>
            <w:r w:rsidRPr="00DB04F2">
              <w:rPr>
                <w:rFonts w:eastAsia="Calibri"/>
                <w:sz w:val="24"/>
                <w:szCs w:val="24"/>
              </w:rPr>
              <w:t>знакомить детей с театральной терминологией (акт, актер, антракт, кулисы и так далее);</w:t>
            </w:r>
          </w:p>
          <w:p w:rsidR="0017333F" w:rsidRPr="00DB04F2" w:rsidRDefault="0017333F" w:rsidP="00FE05BE">
            <w:pPr>
              <w:jc w:val="both"/>
              <w:rPr>
                <w:rFonts w:eastAsia="Calibri"/>
                <w:sz w:val="24"/>
                <w:szCs w:val="24"/>
              </w:rPr>
            </w:pPr>
            <w:r w:rsidRPr="00DB04F2">
              <w:rPr>
                <w:rFonts w:eastAsia="Calibri"/>
                <w:sz w:val="24"/>
                <w:szCs w:val="24"/>
              </w:rPr>
              <w:t>развивать интерес к сценическому искусству;</w:t>
            </w:r>
          </w:p>
          <w:p w:rsidR="0017333F" w:rsidRPr="00DB04F2" w:rsidRDefault="0017333F" w:rsidP="00FE05BE">
            <w:pPr>
              <w:jc w:val="both"/>
              <w:rPr>
                <w:rFonts w:eastAsia="Calibri"/>
                <w:sz w:val="24"/>
                <w:szCs w:val="24"/>
              </w:rPr>
            </w:pPr>
            <w:r w:rsidRPr="00DB04F2">
              <w:rPr>
                <w:rFonts w:eastAsia="Calibri"/>
                <w:sz w:val="24"/>
                <w:szCs w:val="24"/>
              </w:rPr>
              <w:t>создавать атмосферу творческого выбора и инициативы для каждого ребёнка;</w:t>
            </w:r>
          </w:p>
          <w:p w:rsidR="0017333F" w:rsidRPr="00DB04F2" w:rsidRDefault="0017333F" w:rsidP="00FE05BE">
            <w:pPr>
              <w:jc w:val="both"/>
              <w:rPr>
                <w:rFonts w:eastAsia="Calibri"/>
                <w:sz w:val="24"/>
                <w:szCs w:val="24"/>
              </w:rPr>
            </w:pPr>
            <w:r w:rsidRPr="00DB04F2">
              <w:rPr>
                <w:rFonts w:eastAsia="Calibri"/>
                <w:sz w:val="24"/>
                <w:szCs w:val="24"/>
              </w:rPr>
              <w:t>развивать личностные качеств (коммуникативные навыки, партнерские взаимоотношения;</w:t>
            </w:r>
          </w:p>
          <w:p w:rsidR="0017333F" w:rsidRPr="00DB04F2" w:rsidRDefault="0017333F" w:rsidP="00FE05BE">
            <w:pPr>
              <w:jc w:val="both"/>
              <w:rPr>
                <w:rFonts w:eastAsia="Calibri"/>
                <w:sz w:val="24"/>
                <w:szCs w:val="24"/>
              </w:rPr>
            </w:pPr>
            <w:r w:rsidRPr="00DB04F2">
              <w:rPr>
                <w:rFonts w:eastAsia="Calibri"/>
                <w:sz w:val="24"/>
                <w:szCs w:val="24"/>
              </w:rPr>
              <w:t>воспитывать доброжелательность и контактность в отношениях со сверстниками;</w:t>
            </w:r>
          </w:p>
          <w:p w:rsidR="0017333F" w:rsidRPr="00DB04F2" w:rsidRDefault="0017333F" w:rsidP="00FE05BE">
            <w:pPr>
              <w:jc w:val="both"/>
              <w:rPr>
                <w:rFonts w:eastAsia="Calibri"/>
                <w:sz w:val="24"/>
                <w:szCs w:val="24"/>
              </w:rPr>
            </w:pPr>
            <w:r w:rsidRPr="00DB04F2">
              <w:rPr>
                <w:rFonts w:eastAsia="Calibri"/>
                <w:sz w:val="24"/>
                <w:szCs w:val="24"/>
              </w:rPr>
              <w:t>развивать навыки действий с воображаемыми предметами;</w:t>
            </w:r>
          </w:p>
          <w:p w:rsidR="0017333F" w:rsidRPr="00DB04F2" w:rsidRDefault="00B652AE" w:rsidP="00FE05BE">
            <w:pPr>
              <w:jc w:val="both"/>
              <w:rPr>
                <w:rFonts w:eastAsia="Calibri"/>
                <w:sz w:val="24"/>
                <w:szCs w:val="24"/>
              </w:rPr>
            </w:pPr>
            <w:r w:rsidRPr="00DB04F2">
              <w:rPr>
                <w:rFonts w:eastAsia="Calibri"/>
                <w:sz w:val="24"/>
                <w:szCs w:val="24"/>
              </w:rPr>
              <w:t>способствовать развитию навыков передачи образа</w:t>
            </w:r>
            <w:r w:rsidR="00A30FB2" w:rsidRPr="00DB04F2">
              <w:rPr>
                <w:rFonts w:eastAsia="Calibri"/>
                <w:sz w:val="24"/>
                <w:szCs w:val="24"/>
              </w:rPr>
              <w:t xml:space="preserve"> различными</w:t>
            </w:r>
            <w:r w:rsidR="0017333F" w:rsidRPr="00DB04F2">
              <w:rPr>
                <w:rFonts w:eastAsia="Calibri"/>
                <w:sz w:val="24"/>
                <w:szCs w:val="24"/>
              </w:rPr>
              <w:t xml:space="preserve"> способами</w:t>
            </w:r>
          </w:p>
          <w:p w:rsidR="0017333F" w:rsidRPr="00DB04F2" w:rsidRDefault="0017333F" w:rsidP="00FE05BE">
            <w:pPr>
              <w:jc w:val="both"/>
              <w:rPr>
                <w:rFonts w:eastAsia="Calibri"/>
                <w:sz w:val="24"/>
                <w:szCs w:val="24"/>
              </w:rPr>
            </w:pPr>
            <w:r w:rsidRPr="00DB04F2">
              <w:rPr>
                <w:rFonts w:eastAsia="Calibri"/>
                <w:sz w:val="24"/>
                <w:szCs w:val="24"/>
              </w:rPr>
              <w:t>(речь, мимика, жест, па</w:t>
            </w:r>
            <w:r w:rsidR="00A30FB2" w:rsidRPr="00DB04F2">
              <w:rPr>
                <w:rFonts w:eastAsia="Calibri"/>
                <w:sz w:val="24"/>
                <w:szCs w:val="24"/>
              </w:rPr>
              <w:t>н</w:t>
            </w:r>
            <w:r w:rsidRPr="00DB04F2">
              <w:rPr>
                <w:rFonts w:eastAsia="Calibri"/>
                <w:sz w:val="24"/>
                <w:szCs w:val="24"/>
              </w:rPr>
              <w:t>томима и прочее);</w:t>
            </w:r>
          </w:p>
          <w:p w:rsidR="0017333F" w:rsidRPr="00DB04F2" w:rsidRDefault="0017333F" w:rsidP="00FE05BE">
            <w:pPr>
              <w:jc w:val="both"/>
              <w:rPr>
                <w:rFonts w:eastAsia="Calibri"/>
                <w:sz w:val="24"/>
                <w:szCs w:val="24"/>
              </w:rPr>
            </w:pPr>
            <w:r w:rsidRPr="00DB04F2">
              <w:rPr>
                <w:rFonts w:eastAsia="Calibri"/>
                <w:sz w:val="24"/>
                <w:szCs w:val="24"/>
              </w:rPr>
              <w:t>создавать условия для показа результатов творче</w:t>
            </w:r>
            <w:r w:rsidR="00B652AE" w:rsidRPr="00DB04F2">
              <w:rPr>
                <w:rFonts w:eastAsia="Calibri"/>
                <w:sz w:val="24"/>
                <w:szCs w:val="24"/>
              </w:rPr>
              <w:t>ской деятельности, поддерживать</w:t>
            </w:r>
            <w:r w:rsidRPr="00DB04F2">
              <w:rPr>
                <w:rFonts w:eastAsia="Calibri"/>
                <w:sz w:val="24"/>
                <w:szCs w:val="24"/>
              </w:rPr>
              <w:t xml:space="preserve"> иници</w:t>
            </w:r>
            <w:r w:rsidR="00B652AE" w:rsidRPr="00DB04F2">
              <w:rPr>
                <w:rFonts w:eastAsia="Calibri"/>
                <w:sz w:val="24"/>
                <w:szCs w:val="24"/>
              </w:rPr>
              <w:t>ативу изготовления декораций, элементов</w:t>
            </w:r>
            <w:r w:rsidR="00A30FB2" w:rsidRPr="00DB04F2">
              <w:rPr>
                <w:rFonts w:eastAsia="Calibri"/>
                <w:sz w:val="24"/>
                <w:szCs w:val="24"/>
              </w:rPr>
              <w:t xml:space="preserve"> костюмов </w:t>
            </w:r>
            <w:r w:rsidRPr="00DB04F2">
              <w:rPr>
                <w:rFonts w:eastAsia="Calibri"/>
                <w:sz w:val="24"/>
                <w:szCs w:val="24"/>
              </w:rPr>
              <w:t>и атрибутов;</w:t>
            </w:r>
          </w:p>
        </w:tc>
        <w:tc>
          <w:tcPr>
            <w:tcW w:w="5103" w:type="dxa"/>
            <w:gridSpan w:val="2"/>
          </w:tcPr>
          <w:p w:rsidR="0017333F" w:rsidRPr="00DB04F2" w:rsidRDefault="002A4F84" w:rsidP="00FE05BE">
            <w:pPr>
              <w:jc w:val="both"/>
              <w:rPr>
                <w:rFonts w:eastAsia="Calibri"/>
                <w:color w:val="FF0000"/>
                <w:sz w:val="24"/>
                <w:szCs w:val="24"/>
              </w:rPr>
            </w:pPr>
            <w:r w:rsidRPr="00DB04F2">
              <w:rPr>
                <w:rFonts w:eastAsia="Calibri"/>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w:t>
            </w:r>
            <w:r w:rsidR="00A30FB2" w:rsidRPr="00DB04F2">
              <w:rPr>
                <w:rFonts w:eastAsia="Calibri"/>
                <w:sz w:val="24"/>
                <w:szCs w:val="24"/>
              </w:rPr>
              <w:t xml:space="preserve"> </w:t>
            </w:r>
            <w:r w:rsidRPr="00DB04F2">
              <w:rPr>
                <w:rFonts w:eastAsia="Calibri"/>
                <w:sz w:val="24"/>
                <w:szCs w:val="24"/>
              </w:rPr>
              <w:t>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w:t>
            </w:r>
            <w:r w:rsidR="00A30FB2" w:rsidRPr="00DB04F2">
              <w:rPr>
                <w:rFonts w:eastAsia="Calibri"/>
                <w:sz w:val="24"/>
                <w:szCs w:val="24"/>
              </w:rPr>
              <w:t>н</w:t>
            </w:r>
            <w:r w:rsidRPr="00DB04F2">
              <w:rPr>
                <w:rFonts w:eastAsia="Calibri"/>
                <w:sz w:val="24"/>
                <w:szCs w:val="24"/>
              </w:rPr>
              <w:t xml:space="preserve">томима </w:t>
            </w:r>
            <w:r w:rsidR="00A30FB2" w:rsidRPr="00DB04F2">
              <w:rPr>
                <w:rFonts w:eastAsia="Calibri"/>
                <w:sz w:val="24"/>
                <w:szCs w:val="24"/>
              </w:rPr>
              <w:t xml:space="preserve">и прочее). Создает условия для </w:t>
            </w:r>
            <w:r w:rsidRPr="00DB04F2">
              <w:rPr>
                <w:rFonts w:eastAsia="Calibri"/>
                <w:sz w:val="24"/>
                <w:szCs w:val="24"/>
              </w:rPr>
              <w:t>показа результ</w:t>
            </w:r>
            <w:r w:rsidR="009F5F71">
              <w:rPr>
                <w:rFonts w:eastAsia="Calibri"/>
                <w:sz w:val="24"/>
                <w:szCs w:val="24"/>
              </w:rPr>
              <w:t xml:space="preserve">атов </w:t>
            </w:r>
            <w:r w:rsidR="00A30FB2" w:rsidRPr="00DB04F2">
              <w:rPr>
                <w:rFonts w:eastAsia="Calibri"/>
                <w:sz w:val="24"/>
                <w:szCs w:val="24"/>
              </w:rPr>
              <w:t>творческой деятельности,</w:t>
            </w:r>
            <w:r w:rsidRPr="00DB04F2">
              <w:rPr>
                <w:rFonts w:eastAsia="Calibri"/>
                <w:sz w:val="24"/>
                <w:szCs w:val="24"/>
              </w:rPr>
              <w:t xml:space="preserve"> п</w:t>
            </w:r>
            <w:r w:rsidR="00A30FB2" w:rsidRPr="00DB04F2">
              <w:rPr>
                <w:rFonts w:eastAsia="Calibri"/>
                <w:sz w:val="24"/>
                <w:szCs w:val="24"/>
              </w:rPr>
              <w:t>о</w:t>
            </w:r>
            <w:r w:rsidRPr="00DB04F2">
              <w:rPr>
                <w:rFonts w:eastAsia="Calibri"/>
                <w:sz w:val="24"/>
                <w:szCs w:val="24"/>
              </w:rPr>
              <w:t>ддерживает инициативу изготовления декораций, элементов костюмов и атрибутов.</w:t>
            </w:r>
          </w:p>
        </w:tc>
      </w:tr>
      <w:tr w:rsidR="0017333F" w:rsidRPr="00DB04F2" w:rsidTr="003A070F">
        <w:tc>
          <w:tcPr>
            <w:tcW w:w="10740" w:type="dxa"/>
            <w:gridSpan w:val="7"/>
          </w:tcPr>
          <w:p w:rsidR="0017333F" w:rsidRPr="009F5F71" w:rsidRDefault="0017333F" w:rsidP="00FE05BE">
            <w:pPr>
              <w:jc w:val="center"/>
              <w:rPr>
                <w:rFonts w:eastAsia="Calibri"/>
                <w:b/>
                <w:color w:val="FF0000"/>
                <w:sz w:val="24"/>
                <w:szCs w:val="24"/>
                <w:u w:val="single"/>
              </w:rPr>
            </w:pPr>
            <w:r w:rsidRPr="009F5F71">
              <w:rPr>
                <w:rFonts w:eastAsia="Calibri"/>
                <w:b/>
                <w:sz w:val="24"/>
                <w:szCs w:val="24"/>
                <w:u w:val="single"/>
              </w:rPr>
              <w:t>Культурно-досуговая деятельность</w:t>
            </w:r>
          </w:p>
        </w:tc>
      </w:tr>
      <w:tr w:rsidR="0017333F" w:rsidRPr="00DB04F2" w:rsidTr="002F385C">
        <w:tc>
          <w:tcPr>
            <w:tcW w:w="6629" w:type="dxa"/>
            <w:gridSpan w:val="6"/>
          </w:tcPr>
          <w:p w:rsidR="0017333F" w:rsidRPr="00DB04F2" w:rsidRDefault="0017333F" w:rsidP="00FE05BE">
            <w:pPr>
              <w:jc w:val="both"/>
              <w:rPr>
                <w:rFonts w:eastAsia="Calibri"/>
                <w:sz w:val="24"/>
                <w:szCs w:val="24"/>
              </w:rPr>
            </w:pPr>
            <w:r w:rsidRPr="00DB04F2">
              <w:rPr>
                <w:rFonts w:eastAsia="Calibri"/>
                <w:sz w:val="24"/>
                <w:szCs w:val="24"/>
              </w:rPr>
              <w:t>развивать желание организовывать свободное время с интересом и пользой. Формировать основы досуго</w:t>
            </w:r>
            <w:r w:rsidR="00B652AE" w:rsidRPr="00DB04F2">
              <w:rPr>
                <w:rFonts w:eastAsia="Calibri"/>
                <w:sz w:val="24"/>
                <w:szCs w:val="24"/>
              </w:rPr>
              <w:t>в</w:t>
            </w:r>
            <w:r w:rsidRPr="00DB04F2">
              <w:rPr>
                <w:rFonts w:eastAsia="Calibri"/>
                <w:sz w:val="24"/>
                <w:szCs w:val="24"/>
              </w:rPr>
              <w:t>ой культуры во время игр, творчества, прогулки и прочее;</w:t>
            </w:r>
          </w:p>
          <w:p w:rsidR="0017333F" w:rsidRPr="00DB04F2" w:rsidRDefault="00B652AE" w:rsidP="00FE05BE">
            <w:pPr>
              <w:jc w:val="both"/>
              <w:rPr>
                <w:rFonts w:eastAsia="Calibri"/>
                <w:sz w:val="24"/>
                <w:szCs w:val="24"/>
              </w:rPr>
            </w:pPr>
            <w:r w:rsidRPr="00DB04F2">
              <w:rPr>
                <w:rFonts w:eastAsia="Calibri"/>
                <w:sz w:val="24"/>
                <w:szCs w:val="24"/>
              </w:rPr>
              <w:t xml:space="preserve">создавать условия для проявления культурных потребностей и </w:t>
            </w:r>
            <w:r w:rsidR="0017333F" w:rsidRPr="00DB04F2">
              <w:rPr>
                <w:rFonts w:eastAsia="Calibri"/>
                <w:sz w:val="24"/>
                <w:szCs w:val="24"/>
              </w:rPr>
              <w:t>интересов, а также их использования в организации своего досуга;</w:t>
            </w:r>
          </w:p>
          <w:p w:rsidR="0017333F" w:rsidRPr="00DB04F2" w:rsidRDefault="0017333F" w:rsidP="00FE05BE">
            <w:pPr>
              <w:jc w:val="both"/>
              <w:rPr>
                <w:rFonts w:eastAsia="Calibri"/>
                <w:sz w:val="24"/>
                <w:szCs w:val="24"/>
              </w:rPr>
            </w:pPr>
            <w:r w:rsidRPr="00DB04F2">
              <w:rPr>
                <w:rFonts w:eastAsia="Calibri"/>
                <w:sz w:val="24"/>
                <w:szCs w:val="24"/>
              </w:rPr>
              <w:t>формировать понятия праздничный и будний день, понимать их различия;</w:t>
            </w:r>
          </w:p>
          <w:p w:rsidR="0017333F" w:rsidRPr="00DB04F2" w:rsidRDefault="0017333F" w:rsidP="00FE05BE">
            <w:pPr>
              <w:jc w:val="both"/>
              <w:rPr>
                <w:rFonts w:eastAsia="Calibri"/>
                <w:sz w:val="24"/>
                <w:szCs w:val="24"/>
              </w:rPr>
            </w:pPr>
            <w:r w:rsidRPr="00DB04F2">
              <w:rPr>
                <w:rFonts w:eastAsia="Calibri"/>
                <w:sz w:val="24"/>
                <w:szCs w:val="24"/>
              </w:rPr>
              <w:t>знакомить с историей возникновения праздников, воспитывать бережное отношение к народным праздничным традициям и обычаям;</w:t>
            </w:r>
          </w:p>
          <w:p w:rsidR="0017333F" w:rsidRPr="00DB04F2" w:rsidRDefault="0017333F" w:rsidP="00FE05BE">
            <w:pPr>
              <w:jc w:val="both"/>
              <w:rPr>
                <w:rFonts w:eastAsia="Calibri"/>
                <w:sz w:val="24"/>
                <w:szCs w:val="24"/>
              </w:rPr>
            </w:pPr>
            <w:r w:rsidRPr="00DB04F2">
              <w:rPr>
                <w:rFonts w:eastAsia="Calibri"/>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17333F" w:rsidRPr="00DB04F2" w:rsidRDefault="0017333F" w:rsidP="00FE05BE">
            <w:pPr>
              <w:jc w:val="both"/>
              <w:rPr>
                <w:rFonts w:eastAsia="Calibri"/>
                <w:sz w:val="24"/>
                <w:szCs w:val="24"/>
              </w:rPr>
            </w:pPr>
            <w:r w:rsidRPr="00DB04F2">
              <w:rPr>
                <w:rFonts w:eastAsia="Calibri"/>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17333F" w:rsidRPr="00DB04F2" w:rsidRDefault="00B652AE" w:rsidP="00FE05BE">
            <w:pPr>
              <w:jc w:val="both"/>
              <w:rPr>
                <w:rFonts w:eastAsia="Calibri"/>
                <w:sz w:val="24"/>
                <w:szCs w:val="24"/>
              </w:rPr>
            </w:pPr>
            <w:r w:rsidRPr="00DB04F2">
              <w:rPr>
                <w:rFonts w:eastAsia="Calibri"/>
                <w:sz w:val="24"/>
                <w:szCs w:val="24"/>
              </w:rPr>
              <w:t>воспитывать интерес к народной культуре, продолжать знакомить с традициями</w:t>
            </w:r>
            <w:r w:rsidR="0017333F" w:rsidRPr="00DB04F2">
              <w:rPr>
                <w:rFonts w:eastAsia="Calibri"/>
                <w:sz w:val="24"/>
                <w:szCs w:val="24"/>
              </w:rPr>
              <w:t xml:space="preserve"> народов стра</w:t>
            </w:r>
            <w:r w:rsidRPr="00DB04F2">
              <w:rPr>
                <w:rFonts w:eastAsia="Calibri"/>
                <w:sz w:val="24"/>
                <w:szCs w:val="24"/>
              </w:rPr>
              <w:t xml:space="preserve">ны; воспитывать интерес и желание участвовать </w:t>
            </w:r>
            <w:r w:rsidR="0017333F" w:rsidRPr="00DB04F2">
              <w:rPr>
                <w:rFonts w:eastAsia="Calibri"/>
                <w:sz w:val="24"/>
                <w:szCs w:val="24"/>
              </w:rPr>
              <w:t>в народных праздниках и развлечениях;</w:t>
            </w:r>
          </w:p>
          <w:p w:rsidR="0017333F" w:rsidRPr="00DB04F2" w:rsidRDefault="00B652AE" w:rsidP="00FE05BE">
            <w:pPr>
              <w:jc w:val="both"/>
              <w:rPr>
                <w:rFonts w:eastAsia="Calibri"/>
                <w:sz w:val="24"/>
                <w:szCs w:val="24"/>
              </w:rPr>
            </w:pPr>
            <w:r w:rsidRPr="00DB04F2">
              <w:rPr>
                <w:rFonts w:eastAsia="Calibri"/>
                <w:sz w:val="24"/>
                <w:szCs w:val="24"/>
              </w:rPr>
              <w:t>п</w:t>
            </w:r>
            <w:r w:rsidR="009F5F71">
              <w:rPr>
                <w:rFonts w:eastAsia="Calibri"/>
                <w:sz w:val="24"/>
                <w:szCs w:val="24"/>
              </w:rPr>
              <w:t>оддерживать интерес к участию в</w:t>
            </w:r>
            <w:r w:rsidRPr="00DB04F2">
              <w:rPr>
                <w:rFonts w:eastAsia="Calibri"/>
                <w:sz w:val="24"/>
                <w:szCs w:val="24"/>
              </w:rPr>
              <w:t xml:space="preserve"> творческих</w:t>
            </w:r>
            <w:r w:rsidR="0017333F" w:rsidRPr="00DB04F2">
              <w:rPr>
                <w:rFonts w:eastAsia="Calibri"/>
                <w:sz w:val="24"/>
                <w:szCs w:val="24"/>
              </w:rPr>
              <w:t xml:space="preserve"> объединениях дополнительного образования в ДОО и вне её.</w:t>
            </w:r>
          </w:p>
        </w:tc>
        <w:tc>
          <w:tcPr>
            <w:tcW w:w="4111" w:type="dxa"/>
          </w:tcPr>
          <w:p w:rsidR="0017333F" w:rsidRPr="00DB04F2" w:rsidRDefault="002A4F84" w:rsidP="00FE05BE">
            <w:pPr>
              <w:jc w:val="both"/>
              <w:rPr>
                <w:rFonts w:eastAsia="Calibri"/>
                <w:color w:val="FF0000"/>
                <w:sz w:val="24"/>
                <w:szCs w:val="24"/>
              </w:rPr>
            </w:pPr>
            <w:r w:rsidRPr="00DB04F2">
              <w:rPr>
                <w:rFonts w:eastAsia="Calibri"/>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w:t>
            </w:r>
            <w:r w:rsidR="00A30FB2" w:rsidRPr="00DB04F2">
              <w:rPr>
                <w:rFonts w:eastAsia="Calibri"/>
                <w:sz w:val="24"/>
                <w:szCs w:val="24"/>
              </w:rPr>
              <w:t xml:space="preserve"> рисование, пение и так далее).</w:t>
            </w:r>
            <w:r w:rsidRPr="00DB04F2">
              <w:rPr>
                <w:rFonts w:eastAsia="Calibri"/>
                <w:sz w:val="24"/>
                <w:szCs w:val="24"/>
              </w:rPr>
              <w:t xml:space="preserve">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bl>
    <w:p w:rsidR="00C47D8C" w:rsidRPr="00DB04F2" w:rsidRDefault="00C47D8C" w:rsidP="00FE05BE">
      <w:pPr>
        <w:spacing w:after="0" w:line="240" w:lineRule="auto"/>
        <w:jc w:val="center"/>
        <w:rPr>
          <w:rFonts w:ascii="Times New Roman" w:eastAsia="Calibri" w:hAnsi="Times New Roman" w:cs="Times New Roman"/>
          <w:b/>
          <w:i/>
          <w:color w:val="FF0000"/>
          <w:sz w:val="24"/>
          <w:szCs w:val="24"/>
          <w:u w:val="single"/>
        </w:rPr>
      </w:pPr>
    </w:p>
    <w:p w:rsidR="00D9656D" w:rsidRPr="000553B1" w:rsidRDefault="00D9656D" w:rsidP="00FE05BE">
      <w:pPr>
        <w:spacing w:after="0" w:line="240" w:lineRule="auto"/>
        <w:jc w:val="center"/>
        <w:rPr>
          <w:rFonts w:ascii="Times New Roman" w:eastAsia="Calibri" w:hAnsi="Times New Roman" w:cs="Times New Roman"/>
          <w:sz w:val="24"/>
          <w:szCs w:val="24"/>
          <w:u w:val="single"/>
        </w:rPr>
      </w:pPr>
      <w:r w:rsidRPr="000553B1">
        <w:rPr>
          <w:rFonts w:ascii="Times New Roman" w:eastAsia="Calibri" w:hAnsi="Times New Roman" w:cs="Times New Roman"/>
          <w:b/>
          <w:sz w:val="24"/>
          <w:szCs w:val="24"/>
          <w:u w:val="single"/>
        </w:rPr>
        <w:t>От 6 лет до 7 лет.</w:t>
      </w:r>
    </w:p>
    <w:tbl>
      <w:tblPr>
        <w:tblStyle w:val="af4"/>
        <w:tblW w:w="10740" w:type="dxa"/>
        <w:tblLook w:val="04A0" w:firstRow="1" w:lastRow="0" w:firstColumn="1" w:lastColumn="0" w:noHBand="0" w:noVBand="1"/>
      </w:tblPr>
      <w:tblGrid>
        <w:gridCol w:w="2943"/>
        <w:gridCol w:w="426"/>
        <w:gridCol w:w="141"/>
        <w:gridCol w:w="851"/>
        <w:gridCol w:w="567"/>
        <w:gridCol w:w="850"/>
        <w:gridCol w:w="4962"/>
      </w:tblGrid>
      <w:tr w:rsidR="0072222D" w:rsidRPr="00DB04F2" w:rsidTr="006F1AC1">
        <w:tc>
          <w:tcPr>
            <w:tcW w:w="4928" w:type="dxa"/>
            <w:gridSpan w:val="5"/>
          </w:tcPr>
          <w:p w:rsidR="00C47D8C" w:rsidRPr="00DB04F2" w:rsidRDefault="00C47D8C" w:rsidP="00FE05BE">
            <w:pPr>
              <w:jc w:val="center"/>
              <w:rPr>
                <w:rFonts w:eastAsia="Calibri"/>
                <w:b/>
                <w:sz w:val="24"/>
                <w:szCs w:val="24"/>
              </w:rPr>
            </w:pPr>
            <w:r w:rsidRPr="00DB04F2">
              <w:rPr>
                <w:rFonts w:eastAsia="Calibri"/>
                <w:b/>
                <w:sz w:val="24"/>
                <w:szCs w:val="24"/>
              </w:rPr>
              <w:t xml:space="preserve">Задачи </w:t>
            </w:r>
            <w:r w:rsidR="004F03EC" w:rsidRPr="00DB04F2">
              <w:rPr>
                <w:rFonts w:eastAsia="Calibri"/>
                <w:b/>
                <w:sz w:val="24"/>
                <w:szCs w:val="24"/>
              </w:rPr>
              <w:t>ОО</w:t>
            </w:r>
          </w:p>
        </w:tc>
        <w:tc>
          <w:tcPr>
            <w:tcW w:w="5812" w:type="dxa"/>
            <w:gridSpan w:val="2"/>
          </w:tcPr>
          <w:p w:rsidR="00C47D8C" w:rsidRPr="00DB04F2" w:rsidRDefault="00C47D8C" w:rsidP="00FE05BE">
            <w:pPr>
              <w:jc w:val="center"/>
              <w:rPr>
                <w:rFonts w:eastAsia="Calibri"/>
                <w:b/>
                <w:sz w:val="24"/>
                <w:szCs w:val="24"/>
              </w:rPr>
            </w:pPr>
            <w:r w:rsidRPr="00DB04F2">
              <w:rPr>
                <w:rFonts w:eastAsia="Calibri"/>
                <w:b/>
                <w:sz w:val="24"/>
                <w:szCs w:val="24"/>
              </w:rPr>
              <w:t xml:space="preserve">Содержание </w:t>
            </w:r>
            <w:r w:rsidR="004F03EC" w:rsidRPr="00DB04F2">
              <w:rPr>
                <w:rFonts w:eastAsia="Calibri"/>
                <w:b/>
                <w:sz w:val="24"/>
                <w:szCs w:val="24"/>
              </w:rPr>
              <w:t>ОО</w:t>
            </w:r>
          </w:p>
        </w:tc>
      </w:tr>
      <w:tr w:rsidR="00511887" w:rsidRPr="00DB04F2" w:rsidTr="003A070F">
        <w:tc>
          <w:tcPr>
            <w:tcW w:w="10740" w:type="dxa"/>
            <w:gridSpan w:val="7"/>
          </w:tcPr>
          <w:p w:rsidR="00511887" w:rsidRPr="009F5F71" w:rsidRDefault="00F86E48" w:rsidP="00FE05BE">
            <w:pPr>
              <w:jc w:val="center"/>
              <w:rPr>
                <w:rFonts w:eastAsia="Calibri"/>
                <w:b/>
                <w:color w:val="FF0000"/>
                <w:sz w:val="24"/>
                <w:szCs w:val="24"/>
                <w:u w:val="single"/>
              </w:rPr>
            </w:pPr>
            <w:r w:rsidRPr="009F5F71">
              <w:rPr>
                <w:rFonts w:eastAsia="Calibri"/>
                <w:b/>
                <w:sz w:val="24"/>
                <w:szCs w:val="24"/>
                <w:u w:val="single"/>
              </w:rPr>
              <w:t>Приобщение к искусству</w:t>
            </w:r>
          </w:p>
        </w:tc>
      </w:tr>
      <w:tr w:rsidR="00511887" w:rsidRPr="00DB04F2" w:rsidTr="00E40788">
        <w:tc>
          <w:tcPr>
            <w:tcW w:w="3369" w:type="dxa"/>
            <w:gridSpan w:val="2"/>
          </w:tcPr>
          <w:p w:rsidR="00511887" w:rsidRPr="00DB04F2" w:rsidRDefault="00511887" w:rsidP="00FE05BE">
            <w:pPr>
              <w:jc w:val="both"/>
              <w:rPr>
                <w:rFonts w:eastAsia="Calibri"/>
                <w:sz w:val="24"/>
                <w:szCs w:val="24"/>
              </w:rPr>
            </w:pPr>
            <w:r w:rsidRPr="00DB04F2">
              <w:rPr>
                <w:rFonts w:eastAsia="Calibri"/>
                <w:sz w:val="24"/>
                <w:szCs w:val="24"/>
              </w:rPr>
              <w:t xml:space="preserve">продолжать </w:t>
            </w:r>
            <w:r w:rsidR="00E40788" w:rsidRPr="00DB04F2">
              <w:rPr>
                <w:rFonts w:eastAsia="Calibri"/>
                <w:sz w:val="24"/>
                <w:szCs w:val="24"/>
              </w:rPr>
              <w:t>развивать у детей</w:t>
            </w:r>
            <w:r w:rsidRPr="00DB04F2">
              <w:rPr>
                <w:rFonts w:eastAsia="Calibri"/>
                <w:sz w:val="24"/>
                <w:szCs w:val="24"/>
              </w:rPr>
              <w:t xml:space="preserve">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511887" w:rsidRPr="00DB04F2" w:rsidRDefault="00511887" w:rsidP="00FE05BE">
            <w:pPr>
              <w:jc w:val="both"/>
              <w:rPr>
                <w:rFonts w:eastAsia="Calibri"/>
                <w:sz w:val="24"/>
                <w:szCs w:val="24"/>
              </w:rPr>
            </w:pPr>
            <w:r w:rsidRPr="00DB04F2">
              <w:rPr>
                <w:rFonts w:eastAsia="Calibri"/>
                <w:sz w:val="24"/>
                <w:szCs w:val="24"/>
              </w:rPr>
              <w:t>воспитывать уважительное отношение и чувство гордости за свою страну, в процессе ознакомления с разными видами искусства;</w:t>
            </w:r>
          </w:p>
          <w:p w:rsidR="00511887" w:rsidRPr="00DB04F2" w:rsidRDefault="00E40788" w:rsidP="00FE05BE">
            <w:pPr>
              <w:jc w:val="both"/>
              <w:rPr>
                <w:rFonts w:eastAsia="Calibri"/>
                <w:sz w:val="24"/>
                <w:szCs w:val="24"/>
              </w:rPr>
            </w:pPr>
            <w:r w:rsidRPr="00DB04F2">
              <w:rPr>
                <w:rFonts w:eastAsia="Calibri"/>
                <w:sz w:val="24"/>
                <w:szCs w:val="24"/>
              </w:rPr>
              <w:t>закреплять знания детей о видах искусства</w:t>
            </w:r>
            <w:r w:rsidR="00511887" w:rsidRPr="00DB04F2">
              <w:rPr>
                <w:rFonts w:eastAsia="Calibri"/>
                <w:sz w:val="24"/>
                <w:szCs w:val="24"/>
              </w:rPr>
              <w:t xml:space="preserve"> (изобразительное, декоративно­</w:t>
            </w:r>
          </w:p>
          <w:p w:rsidR="00511887" w:rsidRPr="00DB04F2" w:rsidRDefault="00511887" w:rsidP="00FE05BE">
            <w:pPr>
              <w:jc w:val="both"/>
              <w:rPr>
                <w:rFonts w:eastAsia="Calibri"/>
                <w:sz w:val="24"/>
                <w:szCs w:val="24"/>
              </w:rPr>
            </w:pPr>
            <w:r w:rsidRPr="00DB04F2">
              <w:rPr>
                <w:rFonts w:eastAsia="Calibri"/>
                <w:sz w:val="24"/>
                <w:szCs w:val="24"/>
              </w:rPr>
              <w:t>прикладное искусство, музыка, архитектура, театр, танец, кино, цирк);</w:t>
            </w:r>
          </w:p>
          <w:p w:rsidR="00511887" w:rsidRPr="00DB04F2" w:rsidRDefault="00E40788" w:rsidP="00FE05BE">
            <w:pPr>
              <w:jc w:val="both"/>
              <w:rPr>
                <w:rFonts w:eastAsia="Calibri"/>
                <w:sz w:val="24"/>
                <w:szCs w:val="24"/>
              </w:rPr>
            </w:pPr>
            <w:r w:rsidRPr="00DB04F2">
              <w:rPr>
                <w:rFonts w:eastAsia="Calibri"/>
                <w:sz w:val="24"/>
                <w:szCs w:val="24"/>
              </w:rPr>
              <w:t>формировать у</w:t>
            </w:r>
            <w:r w:rsidR="00511887" w:rsidRPr="00DB04F2">
              <w:rPr>
                <w:rFonts w:eastAsia="Calibri"/>
                <w:sz w:val="24"/>
                <w:szCs w:val="24"/>
              </w:rPr>
              <w:t xml:space="preserve"> детей </w:t>
            </w:r>
            <w:r w:rsidRPr="00DB04F2">
              <w:rPr>
                <w:rFonts w:eastAsia="Calibri"/>
                <w:sz w:val="24"/>
                <w:szCs w:val="24"/>
              </w:rPr>
              <w:t>духовно-нравственные качества и</w:t>
            </w:r>
            <w:r w:rsidR="00511887" w:rsidRPr="00DB04F2">
              <w:rPr>
                <w:rFonts w:eastAsia="Calibri"/>
                <w:sz w:val="24"/>
                <w:szCs w:val="24"/>
              </w:rPr>
              <w:t xml:space="preserve"> чувства сопричастности к культурному наследию, традициям своего народа в процессе ознакомления с различными видами и жанрами искусства;</w:t>
            </w:r>
          </w:p>
          <w:p w:rsidR="00511887" w:rsidRPr="00DB04F2" w:rsidRDefault="00511887" w:rsidP="00FE05BE">
            <w:pPr>
              <w:jc w:val="both"/>
              <w:rPr>
                <w:rFonts w:eastAsia="Calibri"/>
                <w:sz w:val="24"/>
                <w:szCs w:val="24"/>
              </w:rPr>
            </w:pPr>
            <w:r w:rsidRPr="00DB04F2">
              <w:rPr>
                <w:rFonts w:eastAsia="Calibri"/>
                <w:sz w:val="24"/>
                <w:szCs w:val="24"/>
              </w:rPr>
              <w:t>формировать чувство патриотизма и гражданственности в процессе ознакомления с различными произведениями музыки, изо</w:t>
            </w:r>
            <w:r w:rsidR="00F86E48" w:rsidRPr="00DB04F2">
              <w:rPr>
                <w:rFonts w:eastAsia="Calibri"/>
                <w:sz w:val="24"/>
                <w:szCs w:val="24"/>
              </w:rPr>
              <w:t>бразительного искусства гражданс</w:t>
            </w:r>
            <w:r w:rsidRPr="00DB04F2">
              <w:rPr>
                <w:rFonts w:eastAsia="Calibri"/>
                <w:sz w:val="24"/>
                <w:szCs w:val="24"/>
              </w:rPr>
              <w:t>твенно-патриотического содержания;</w:t>
            </w:r>
          </w:p>
          <w:p w:rsidR="00511887" w:rsidRPr="00DB04F2" w:rsidRDefault="00511887" w:rsidP="00FE05BE">
            <w:pPr>
              <w:jc w:val="both"/>
              <w:rPr>
                <w:rFonts w:eastAsia="Calibri"/>
                <w:sz w:val="24"/>
                <w:szCs w:val="24"/>
              </w:rPr>
            </w:pPr>
            <w:r w:rsidRPr="00DB04F2">
              <w:rPr>
                <w:rFonts w:eastAsia="Calibri"/>
                <w:sz w:val="24"/>
                <w:szCs w:val="24"/>
              </w:rPr>
              <w:t>формировать гуманное отношение к людям и окружающей природе;</w:t>
            </w:r>
          </w:p>
          <w:p w:rsidR="00511887" w:rsidRPr="00DB04F2" w:rsidRDefault="00511887" w:rsidP="00FE05BE">
            <w:pPr>
              <w:jc w:val="both"/>
              <w:rPr>
                <w:rFonts w:eastAsia="Calibri"/>
                <w:sz w:val="24"/>
                <w:szCs w:val="24"/>
              </w:rPr>
            </w:pPr>
            <w:r w:rsidRPr="00DB04F2">
              <w:rPr>
                <w:rFonts w:eastAsia="Calibri"/>
                <w:sz w:val="24"/>
                <w:szCs w:val="24"/>
              </w:rPr>
              <w:t>формировать духовно-нравственное отношение и чувство сопричастности к культурному наследию своего народа;</w:t>
            </w:r>
          </w:p>
          <w:p w:rsidR="00511887" w:rsidRPr="00DB04F2" w:rsidRDefault="00511887" w:rsidP="00FE05BE">
            <w:pPr>
              <w:jc w:val="both"/>
              <w:rPr>
                <w:rFonts w:eastAsia="Calibri"/>
                <w:sz w:val="24"/>
                <w:szCs w:val="24"/>
              </w:rPr>
            </w:pPr>
            <w:r w:rsidRPr="00DB04F2">
              <w:rPr>
                <w:rFonts w:eastAsia="Calibri"/>
                <w:sz w:val="24"/>
                <w:szCs w:val="24"/>
              </w:rPr>
              <w:t>закреплять у детей знания об искусстве как виде творческой деятельности людей;</w:t>
            </w:r>
          </w:p>
          <w:p w:rsidR="00511887" w:rsidRPr="00DB04F2" w:rsidRDefault="00511887" w:rsidP="00FE05BE">
            <w:pPr>
              <w:jc w:val="both"/>
              <w:rPr>
                <w:rFonts w:eastAsia="Calibri"/>
                <w:sz w:val="24"/>
                <w:szCs w:val="24"/>
              </w:rPr>
            </w:pPr>
            <w:r w:rsidRPr="00DB04F2">
              <w:rPr>
                <w:rFonts w:eastAsia="Calibri"/>
                <w:sz w:val="24"/>
                <w:szCs w:val="24"/>
              </w:rPr>
              <w:t>помогать детям различать народное и профессиональное искусство;</w:t>
            </w:r>
          </w:p>
          <w:p w:rsidR="00511887" w:rsidRPr="00DB04F2" w:rsidRDefault="00511887" w:rsidP="00FE05BE">
            <w:pPr>
              <w:jc w:val="both"/>
              <w:rPr>
                <w:rFonts w:eastAsia="Calibri"/>
                <w:sz w:val="24"/>
                <w:szCs w:val="24"/>
              </w:rPr>
            </w:pPr>
            <w:r w:rsidRPr="00DB04F2">
              <w:rPr>
                <w:rFonts w:eastAsia="Calibri"/>
                <w:sz w:val="24"/>
                <w:szCs w:val="24"/>
              </w:rPr>
              <w:t>формировать у детей основы художественной культуры;</w:t>
            </w:r>
          </w:p>
          <w:p w:rsidR="00511887" w:rsidRPr="00DB04F2" w:rsidRDefault="00511887" w:rsidP="00FE05BE">
            <w:pPr>
              <w:jc w:val="both"/>
              <w:rPr>
                <w:rFonts w:eastAsia="Calibri"/>
                <w:sz w:val="24"/>
                <w:szCs w:val="24"/>
              </w:rPr>
            </w:pPr>
            <w:r w:rsidRPr="00DB04F2">
              <w:rPr>
                <w:rFonts w:eastAsia="Calibri"/>
                <w:sz w:val="24"/>
                <w:szCs w:val="24"/>
              </w:rPr>
              <w:t>расширять знания детей об изобразительном искусстве, музыке, театре; расширять знания детей о творчестве известных художников и композиторов; расширять</w:t>
            </w:r>
            <w:r w:rsidR="00E40788" w:rsidRPr="00DB04F2">
              <w:rPr>
                <w:rFonts w:eastAsia="Calibri"/>
                <w:sz w:val="24"/>
                <w:szCs w:val="24"/>
              </w:rPr>
              <w:t xml:space="preserve"> </w:t>
            </w:r>
            <w:r w:rsidRPr="00DB04F2">
              <w:rPr>
                <w:rFonts w:eastAsia="Calibri"/>
                <w:sz w:val="24"/>
                <w:szCs w:val="24"/>
              </w:rPr>
              <w:t>знания</w:t>
            </w:r>
            <w:r w:rsidR="00E40788" w:rsidRPr="00DB04F2">
              <w:rPr>
                <w:rFonts w:eastAsia="Calibri"/>
                <w:sz w:val="24"/>
                <w:szCs w:val="24"/>
              </w:rPr>
              <w:t xml:space="preserve"> </w:t>
            </w:r>
            <w:r w:rsidRPr="00DB04F2">
              <w:rPr>
                <w:rFonts w:eastAsia="Calibri"/>
                <w:sz w:val="24"/>
                <w:szCs w:val="24"/>
              </w:rPr>
              <w:t>детей</w:t>
            </w:r>
            <w:r w:rsidR="00E40788" w:rsidRPr="00DB04F2">
              <w:rPr>
                <w:rFonts w:eastAsia="Calibri"/>
                <w:sz w:val="24"/>
                <w:szCs w:val="24"/>
              </w:rPr>
              <w:t xml:space="preserve"> </w:t>
            </w:r>
            <w:r w:rsidRPr="00DB04F2">
              <w:rPr>
                <w:rFonts w:eastAsia="Calibri"/>
                <w:sz w:val="24"/>
                <w:szCs w:val="24"/>
              </w:rPr>
              <w:t>о</w:t>
            </w:r>
            <w:r w:rsidR="00E40788" w:rsidRPr="00DB04F2">
              <w:rPr>
                <w:rFonts w:eastAsia="Calibri"/>
                <w:sz w:val="24"/>
                <w:szCs w:val="24"/>
              </w:rPr>
              <w:t xml:space="preserve"> </w:t>
            </w:r>
            <w:r w:rsidRPr="00DB04F2">
              <w:rPr>
                <w:rFonts w:eastAsia="Calibri"/>
                <w:sz w:val="24"/>
                <w:szCs w:val="24"/>
              </w:rPr>
              <w:t>творческой</w:t>
            </w:r>
            <w:r w:rsidR="00E40788" w:rsidRPr="00DB04F2">
              <w:rPr>
                <w:rFonts w:eastAsia="Calibri"/>
                <w:sz w:val="24"/>
                <w:szCs w:val="24"/>
              </w:rPr>
              <w:t xml:space="preserve"> </w:t>
            </w:r>
            <w:r w:rsidRPr="00DB04F2">
              <w:rPr>
                <w:rFonts w:eastAsia="Calibri"/>
                <w:sz w:val="24"/>
                <w:szCs w:val="24"/>
              </w:rPr>
              <w:t>деятельности,</w:t>
            </w:r>
            <w:r w:rsidR="00E40788" w:rsidRPr="00DB04F2">
              <w:rPr>
                <w:rFonts w:eastAsia="Calibri"/>
                <w:sz w:val="24"/>
                <w:szCs w:val="24"/>
              </w:rPr>
              <w:t xml:space="preserve"> </w:t>
            </w:r>
            <w:r w:rsidRPr="00DB04F2">
              <w:rPr>
                <w:rFonts w:eastAsia="Calibri"/>
                <w:sz w:val="24"/>
                <w:szCs w:val="24"/>
              </w:rPr>
              <w:t>её особенностях;</w:t>
            </w:r>
          </w:p>
          <w:p w:rsidR="00511887" w:rsidRPr="00DB04F2" w:rsidRDefault="00511887" w:rsidP="00FE05BE">
            <w:pPr>
              <w:jc w:val="both"/>
              <w:rPr>
                <w:rFonts w:eastAsia="Calibri"/>
                <w:sz w:val="24"/>
                <w:szCs w:val="24"/>
              </w:rPr>
            </w:pPr>
            <w:r w:rsidRPr="00DB04F2">
              <w:rPr>
                <w:rFonts w:eastAsia="Calibri"/>
                <w:sz w:val="24"/>
                <w:szCs w:val="24"/>
              </w:rPr>
              <w:t>называть виды художественной деятельности, профессию деятеля искусства;</w:t>
            </w:r>
          </w:p>
          <w:p w:rsidR="00511887" w:rsidRPr="00DB04F2" w:rsidRDefault="00511887" w:rsidP="00FE05BE">
            <w:pPr>
              <w:jc w:val="both"/>
              <w:rPr>
                <w:rFonts w:eastAsia="Calibri"/>
                <w:b/>
                <w:color w:val="FF0000"/>
                <w:sz w:val="24"/>
                <w:szCs w:val="24"/>
              </w:rPr>
            </w:pPr>
            <w:r w:rsidRPr="00DB04F2">
              <w:rPr>
                <w:rFonts w:eastAsia="Calibri"/>
                <w:sz w:val="24"/>
                <w:szCs w:val="24"/>
              </w:rPr>
              <w:t>организовать посещение выставки, театра, музея, цирка (совместно с родителями (законными представителями));</w:t>
            </w:r>
          </w:p>
        </w:tc>
        <w:tc>
          <w:tcPr>
            <w:tcW w:w="7371" w:type="dxa"/>
            <w:gridSpan w:val="5"/>
          </w:tcPr>
          <w:p w:rsidR="00E40788" w:rsidRPr="00DB04F2" w:rsidRDefault="00E40788" w:rsidP="00FE05BE">
            <w:pPr>
              <w:jc w:val="both"/>
              <w:rPr>
                <w:rFonts w:eastAsia="Calibri"/>
                <w:sz w:val="24"/>
                <w:szCs w:val="24"/>
              </w:rPr>
            </w:pPr>
            <w:r w:rsidRPr="00DB04F2">
              <w:rPr>
                <w:rFonts w:eastAsia="Calibri"/>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E40788" w:rsidRPr="00DB04F2" w:rsidRDefault="00E40788" w:rsidP="00FE05BE">
            <w:pPr>
              <w:jc w:val="both"/>
              <w:rPr>
                <w:rFonts w:eastAsia="Calibri"/>
                <w:sz w:val="24"/>
                <w:szCs w:val="24"/>
              </w:rPr>
            </w:pPr>
            <w:r w:rsidRPr="00DB04F2">
              <w:rPr>
                <w:rFonts w:eastAsia="Calibri"/>
                <w:sz w:val="24"/>
                <w:szCs w:val="24"/>
              </w:rPr>
              <w:t>Педагог воспитывает гражданско-патриотические чувства средствами различных видов и жанров искусства.</w:t>
            </w:r>
          </w:p>
          <w:p w:rsidR="00E40788" w:rsidRPr="00DB04F2" w:rsidRDefault="00E40788" w:rsidP="00FE05BE">
            <w:pPr>
              <w:jc w:val="both"/>
              <w:rPr>
                <w:rFonts w:eastAsia="Calibri"/>
                <w:sz w:val="24"/>
                <w:szCs w:val="24"/>
              </w:rPr>
            </w:pPr>
            <w:r w:rsidRPr="00DB04F2">
              <w:rPr>
                <w:rFonts w:eastAsia="Calibri"/>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E40788" w:rsidRPr="00DB04F2" w:rsidRDefault="00E40788" w:rsidP="00FE05BE">
            <w:pPr>
              <w:jc w:val="both"/>
              <w:rPr>
                <w:rFonts w:eastAsia="Calibri"/>
                <w:sz w:val="24"/>
                <w:szCs w:val="24"/>
              </w:rPr>
            </w:pPr>
            <w:r w:rsidRPr="00DB04F2">
              <w:rPr>
                <w:rFonts w:eastAsia="Calibri"/>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E40788" w:rsidRPr="00DB04F2" w:rsidRDefault="00E40788" w:rsidP="00FE05BE">
            <w:pPr>
              <w:jc w:val="both"/>
              <w:rPr>
                <w:rFonts w:eastAsia="Calibri"/>
                <w:sz w:val="24"/>
                <w:szCs w:val="24"/>
              </w:rPr>
            </w:pPr>
            <w:r w:rsidRPr="00DB04F2">
              <w:rPr>
                <w:rFonts w:eastAsia="Calibri"/>
                <w:sz w:val="24"/>
                <w:szCs w:val="24"/>
              </w:rPr>
              <w:t>Педагог формирует у детей основы художественной культуры, закрепляет знания об искусстве как виде творческой деятельно</w:t>
            </w:r>
            <w:r w:rsidR="009F5F71">
              <w:rPr>
                <w:rFonts w:eastAsia="Calibri"/>
                <w:sz w:val="24"/>
                <w:szCs w:val="24"/>
              </w:rPr>
              <w:t>сти людей, организует посещение</w:t>
            </w:r>
            <w:r w:rsidRPr="00DB04F2">
              <w:rPr>
                <w:rFonts w:eastAsia="Calibri"/>
                <w:sz w:val="24"/>
                <w:szCs w:val="24"/>
              </w:rPr>
              <w:t xml:space="preserve"> выставки, театра, музея, цирка (совместно с родителями (законными представителями)).</w:t>
            </w:r>
          </w:p>
          <w:p w:rsidR="00E40788" w:rsidRPr="00DB04F2" w:rsidRDefault="00E40788" w:rsidP="00FE05BE">
            <w:pPr>
              <w:jc w:val="both"/>
              <w:rPr>
                <w:rFonts w:eastAsia="Calibri"/>
                <w:sz w:val="24"/>
                <w:szCs w:val="24"/>
              </w:rPr>
            </w:pPr>
            <w:r w:rsidRPr="00DB04F2">
              <w:rPr>
                <w:rFonts w:eastAsia="Calibri"/>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E40788" w:rsidRPr="00DB04F2" w:rsidRDefault="00E40788" w:rsidP="00FE05BE">
            <w:pPr>
              <w:jc w:val="both"/>
              <w:rPr>
                <w:rFonts w:eastAsia="Calibri"/>
                <w:sz w:val="24"/>
                <w:szCs w:val="24"/>
              </w:rPr>
            </w:pPr>
            <w:r w:rsidRPr="00DB04F2">
              <w:rPr>
                <w:rFonts w:eastAsia="Calibri"/>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E40788" w:rsidRPr="00DB04F2" w:rsidRDefault="00E40788" w:rsidP="00FE05BE">
            <w:pPr>
              <w:jc w:val="both"/>
              <w:rPr>
                <w:rFonts w:eastAsia="Calibri"/>
                <w:sz w:val="24"/>
                <w:szCs w:val="24"/>
              </w:rPr>
            </w:pPr>
            <w:r w:rsidRPr="00DB04F2">
              <w:rPr>
                <w:rFonts w:eastAsia="Calibri"/>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E40788" w:rsidRPr="00DB04F2" w:rsidRDefault="00E40788" w:rsidP="00FE05BE">
            <w:pPr>
              <w:jc w:val="both"/>
              <w:rPr>
                <w:rFonts w:eastAsia="Calibri"/>
                <w:sz w:val="24"/>
                <w:szCs w:val="24"/>
              </w:rPr>
            </w:pPr>
            <w:r w:rsidRPr="00DB04F2">
              <w:rPr>
                <w:rFonts w:eastAsia="Calibri"/>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E40788" w:rsidRPr="00DB04F2" w:rsidRDefault="00E40788" w:rsidP="00FE05BE">
            <w:pPr>
              <w:jc w:val="both"/>
              <w:rPr>
                <w:rFonts w:eastAsia="Calibri"/>
                <w:sz w:val="24"/>
                <w:szCs w:val="24"/>
              </w:rPr>
            </w:pPr>
            <w:r w:rsidRPr="00DB04F2">
              <w:rPr>
                <w:rFonts w:eastAsia="Calibri"/>
                <w:sz w:val="24"/>
                <w:szCs w:val="24"/>
              </w:rPr>
              <w:t>Педагог обогащает представления детей о скульптуре малых форм, выделяя образные средства выразительности (форму, пропорции, ц</w:t>
            </w:r>
            <w:r w:rsidR="009F5F71">
              <w:rPr>
                <w:rFonts w:eastAsia="Calibri"/>
                <w:sz w:val="24"/>
                <w:szCs w:val="24"/>
              </w:rPr>
              <w:t xml:space="preserve">вет, характерные детали, позы, </w:t>
            </w:r>
            <w:r w:rsidRPr="00DB04F2">
              <w:rPr>
                <w:rFonts w:eastAsia="Calibri"/>
                <w:sz w:val="24"/>
                <w:szCs w:val="24"/>
              </w:rPr>
              <w:t>движения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E40788" w:rsidRPr="00DB04F2" w:rsidRDefault="00E40788" w:rsidP="00FE05BE">
            <w:pPr>
              <w:jc w:val="both"/>
              <w:rPr>
                <w:rFonts w:eastAsia="Calibri"/>
                <w:sz w:val="24"/>
                <w:szCs w:val="24"/>
              </w:rPr>
            </w:pPr>
            <w:r w:rsidRPr="00DB04F2">
              <w:rPr>
                <w:rFonts w:eastAsia="Calibri"/>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аркатурвый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w:t>
            </w:r>
            <w:r w:rsidR="009F5F71">
              <w:rPr>
                <w:rFonts w:eastAsia="Calibri"/>
                <w:sz w:val="24"/>
                <w:szCs w:val="24"/>
              </w:rPr>
              <w:t>илия Блаженного, Зимний дворец,</w:t>
            </w:r>
            <w:r w:rsidRPr="00DB04F2">
              <w:rPr>
                <w:rFonts w:eastAsia="Calibri"/>
                <w:sz w:val="24"/>
                <w:szCs w:val="24"/>
              </w:rPr>
              <w:t xml:space="preserve"> Исаакиевекий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511887" w:rsidRPr="00DB04F2" w:rsidRDefault="00E40788" w:rsidP="00FE05BE">
            <w:pPr>
              <w:jc w:val="both"/>
              <w:rPr>
                <w:rFonts w:eastAsia="Calibri"/>
                <w:b/>
                <w:color w:val="FF0000"/>
                <w:sz w:val="24"/>
                <w:szCs w:val="24"/>
              </w:rPr>
            </w:pPr>
            <w:r w:rsidRPr="00DB04F2">
              <w:rPr>
                <w:rFonts w:eastAsia="Calibri"/>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72222D" w:rsidRPr="00DB04F2" w:rsidTr="00FA6185">
        <w:tc>
          <w:tcPr>
            <w:tcW w:w="10740" w:type="dxa"/>
            <w:gridSpan w:val="7"/>
          </w:tcPr>
          <w:p w:rsidR="00C47D8C" w:rsidRPr="009F5F71" w:rsidRDefault="00C47D8C" w:rsidP="00FE05BE">
            <w:pPr>
              <w:jc w:val="center"/>
              <w:rPr>
                <w:rFonts w:eastAsia="Calibri"/>
                <w:b/>
                <w:color w:val="FF0000"/>
                <w:sz w:val="24"/>
                <w:szCs w:val="24"/>
                <w:u w:val="single"/>
              </w:rPr>
            </w:pPr>
            <w:r w:rsidRPr="009F5F71">
              <w:rPr>
                <w:rFonts w:eastAsia="Calibri"/>
                <w:b/>
                <w:sz w:val="24"/>
                <w:szCs w:val="24"/>
                <w:u w:val="single"/>
              </w:rPr>
              <w:t>Изобразительное искусство</w:t>
            </w:r>
          </w:p>
        </w:tc>
      </w:tr>
      <w:tr w:rsidR="0072222D" w:rsidRPr="00DB04F2" w:rsidTr="00926994">
        <w:tc>
          <w:tcPr>
            <w:tcW w:w="2943" w:type="dxa"/>
          </w:tcPr>
          <w:p w:rsidR="00EE3927" w:rsidRPr="00DB04F2" w:rsidRDefault="00EE3927" w:rsidP="00FE05BE">
            <w:pPr>
              <w:jc w:val="both"/>
              <w:rPr>
                <w:rFonts w:eastAsia="Calibri"/>
                <w:sz w:val="24"/>
                <w:szCs w:val="24"/>
              </w:rPr>
            </w:pPr>
            <w:r w:rsidRPr="00DB04F2">
              <w:rPr>
                <w:rFonts w:eastAsia="Calibri"/>
                <w:sz w:val="24"/>
                <w:szCs w:val="24"/>
              </w:rPr>
              <w:t>формировать у детей устойчивый интерес к изобразительной деятельности;</w:t>
            </w:r>
          </w:p>
          <w:p w:rsidR="00EE3927" w:rsidRPr="00DB04F2" w:rsidRDefault="00EE3927" w:rsidP="00FE05BE">
            <w:pPr>
              <w:jc w:val="both"/>
              <w:rPr>
                <w:rFonts w:eastAsia="Calibri"/>
                <w:sz w:val="24"/>
                <w:szCs w:val="24"/>
              </w:rPr>
            </w:pPr>
            <w:r w:rsidRPr="00DB04F2">
              <w:rPr>
                <w:rFonts w:eastAsia="Calibri"/>
                <w:sz w:val="24"/>
                <w:szCs w:val="24"/>
              </w:rPr>
              <w:t>развивать художественный вкус, творческое воображение, наблюдательность и любознательность;</w:t>
            </w:r>
          </w:p>
          <w:p w:rsidR="00EE3927" w:rsidRPr="00DB04F2" w:rsidRDefault="00EE3927" w:rsidP="00FE05BE">
            <w:pPr>
              <w:jc w:val="both"/>
              <w:rPr>
                <w:rFonts w:eastAsia="Calibri"/>
                <w:sz w:val="24"/>
                <w:szCs w:val="24"/>
              </w:rPr>
            </w:pPr>
            <w:r w:rsidRPr="00DB04F2">
              <w:rPr>
                <w:rFonts w:eastAsia="Calibri"/>
                <w:sz w:val="24"/>
                <w:szCs w:val="24"/>
              </w:rPr>
              <w:t>обогащать у детей сенсорный опыт, включать в процесс ознакомления с предметами движения рук по предмету;</w:t>
            </w:r>
          </w:p>
          <w:p w:rsidR="00EE3927" w:rsidRPr="00DB04F2" w:rsidRDefault="00EE3927" w:rsidP="00FE05BE">
            <w:pPr>
              <w:jc w:val="both"/>
              <w:rPr>
                <w:rFonts w:eastAsia="Calibri"/>
                <w:sz w:val="24"/>
                <w:szCs w:val="24"/>
              </w:rPr>
            </w:pPr>
            <w:r w:rsidRPr="00DB04F2">
              <w:rPr>
                <w:rFonts w:eastAsia="Calibri"/>
                <w:sz w:val="24"/>
                <w:szCs w:val="24"/>
              </w:rPr>
              <w:t>продолжать развивать у детей образное эстетическое восп</w:t>
            </w:r>
            <w:r w:rsidR="00E40788" w:rsidRPr="00DB04F2">
              <w:rPr>
                <w:rFonts w:eastAsia="Calibri"/>
                <w:sz w:val="24"/>
                <w:szCs w:val="24"/>
              </w:rPr>
              <w:t>риятие, образные представления,</w:t>
            </w:r>
            <w:r w:rsidRPr="00DB04F2">
              <w:rPr>
                <w:rFonts w:eastAsia="Calibri"/>
                <w:sz w:val="24"/>
                <w:szCs w:val="24"/>
              </w:rPr>
              <w:t xml:space="preserve"> формировать  эсте</w:t>
            </w:r>
            <w:r w:rsidR="00E40788" w:rsidRPr="00DB04F2">
              <w:rPr>
                <w:rFonts w:eastAsia="Calibri"/>
                <w:sz w:val="24"/>
                <w:szCs w:val="24"/>
              </w:rPr>
              <w:t>тические суждения; аргументированно</w:t>
            </w:r>
            <w:r w:rsidRPr="00DB04F2">
              <w:rPr>
                <w:rFonts w:eastAsia="Calibri"/>
                <w:sz w:val="24"/>
                <w:szCs w:val="24"/>
              </w:rPr>
              <w:t xml:space="preserve">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EE3927" w:rsidRPr="00DB04F2" w:rsidRDefault="00EE3927" w:rsidP="00FE05BE">
            <w:pPr>
              <w:jc w:val="both"/>
              <w:rPr>
                <w:rFonts w:eastAsia="Calibri"/>
                <w:sz w:val="24"/>
                <w:szCs w:val="24"/>
              </w:rPr>
            </w:pPr>
            <w:r w:rsidRPr="00DB04F2">
              <w:rPr>
                <w:rFonts w:eastAsia="Calibri"/>
                <w:sz w:val="24"/>
                <w:szCs w:val="24"/>
              </w:rPr>
              <w:t>показывать детям, чем отличаются одни произведения искусства от др</w:t>
            </w:r>
            <w:r w:rsidR="00E40788" w:rsidRPr="00DB04F2">
              <w:rPr>
                <w:rFonts w:eastAsia="Calibri"/>
                <w:sz w:val="24"/>
                <w:szCs w:val="24"/>
              </w:rPr>
              <w:t xml:space="preserve">угих как по тематике, так и </w:t>
            </w:r>
            <w:r w:rsidR="00927096" w:rsidRPr="00DB04F2">
              <w:rPr>
                <w:rFonts w:eastAsia="Calibri"/>
                <w:sz w:val="24"/>
                <w:szCs w:val="24"/>
              </w:rPr>
              <w:t>по</w:t>
            </w:r>
            <w:r w:rsidRPr="00DB04F2">
              <w:rPr>
                <w:rFonts w:eastAsia="Calibri"/>
                <w:sz w:val="24"/>
                <w:szCs w:val="24"/>
              </w:rPr>
              <w:t xml:space="preserve"> </w:t>
            </w:r>
            <w:r w:rsidR="00E40788" w:rsidRPr="00DB04F2">
              <w:rPr>
                <w:rFonts w:eastAsia="Calibri"/>
                <w:sz w:val="24"/>
                <w:szCs w:val="24"/>
              </w:rPr>
              <w:t>средствам выразительности; называть, к каким</w:t>
            </w:r>
            <w:r w:rsidR="00927096" w:rsidRPr="00DB04F2">
              <w:rPr>
                <w:rFonts w:eastAsia="Calibri"/>
                <w:sz w:val="24"/>
                <w:szCs w:val="24"/>
              </w:rPr>
              <w:t xml:space="preserve"> видам</w:t>
            </w:r>
            <w:r w:rsidRPr="00DB04F2">
              <w:rPr>
                <w:rFonts w:eastAsia="Calibri"/>
                <w:sz w:val="24"/>
                <w:szCs w:val="24"/>
              </w:rPr>
              <w:t xml:space="preserve"> и жанрам изобразительного искусства они относятся, обсуждать их содержание, поощрять индивидуальные оценки детьми этих произведений;</w:t>
            </w:r>
          </w:p>
          <w:p w:rsidR="00EE3927" w:rsidRPr="00DB04F2" w:rsidRDefault="00EE3927" w:rsidP="00FE05BE">
            <w:pPr>
              <w:jc w:val="both"/>
              <w:rPr>
                <w:rFonts w:eastAsia="Calibri"/>
                <w:sz w:val="24"/>
                <w:szCs w:val="24"/>
              </w:rPr>
            </w:pPr>
            <w:r w:rsidRPr="00DB04F2">
              <w:rPr>
                <w:rFonts w:eastAsia="Calibri"/>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EE3927" w:rsidRPr="00DB04F2" w:rsidRDefault="00EE3927" w:rsidP="00FE05BE">
            <w:pPr>
              <w:jc w:val="both"/>
              <w:rPr>
                <w:rFonts w:eastAsia="Calibri"/>
                <w:sz w:val="24"/>
                <w:szCs w:val="24"/>
              </w:rPr>
            </w:pPr>
            <w:r w:rsidRPr="00DB04F2">
              <w:rPr>
                <w:rFonts w:eastAsia="Calibri"/>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EE3927" w:rsidRPr="00DB04F2" w:rsidRDefault="00EE3927" w:rsidP="00FE05BE">
            <w:pPr>
              <w:jc w:val="both"/>
              <w:rPr>
                <w:rFonts w:eastAsia="Calibri"/>
                <w:sz w:val="24"/>
                <w:szCs w:val="24"/>
              </w:rPr>
            </w:pPr>
            <w:r w:rsidRPr="00DB04F2">
              <w:rPr>
                <w:rFonts w:eastAsia="Calibri"/>
                <w:sz w:val="24"/>
                <w:szCs w:val="24"/>
              </w:rPr>
              <w:t>создавать условия для свободного, самостоятельного, разнопланового экспериментирования с художественными материалами;</w:t>
            </w:r>
          </w:p>
          <w:p w:rsidR="00EE3927" w:rsidRPr="00DB04F2" w:rsidRDefault="00EE3927" w:rsidP="00FE05BE">
            <w:pPr>
              <w:jc w:val="both"/>
              <w:rPr>
                <w:rFonts w:eastAsia="Calibri"/>
                <w:sz w:val="24"/>
                <w:szCs w:val="24"/>
              </w:rPr>
            </w:pPr>
            <w:r w:rsidRPr="00DB04F2">
              <w:rPr>
                <w:rFonts w:eastAsia="Calibri"/>
                <w:sz w:val="24"/>
                <w:szCs w:val="24"/>
              </w:rPr>
              <w:t>поощрять стремление детей сделать свое произведение красивым, содержательным, выразительным;</w:t>
            </w:r>
          </w:p>
          <w:p w:rsidR="00EE3927" w:rsidRPr="00DB04F2" w:rsidRDefault="00E40788" w:rsidP="00FE05BE">
            <w:pPr>
              <w:jc w:val="both"/>
              <w:rPr>
                <w:rFonts w:eastAsia="Calibri"/>
                <w:sz w:val="24"/>
                <w:szCs w:val="24"/>
              </w:rPr>
            </w:pPr>
            <w:r w:rsidRPr="00DB04F2">
              <w:rPr>
                <w:rFonts w:eastAsia="Calibri"/>
                <w:sz w:val="24"/>
                <w:szCs w:val="24"/>
              </w:rPr>
              <w:t xml:space="preserve">поощрять стремление детей делать </w:t>
            </w:r>
            <w:r w:rsidR="00926994" w:rsidRPr="00DB04F2">
              <w:rPr>
                <w:rFonts w:eastAsia="Calibri"/>
                <w:sz w:val="24"/>
                <w:szCs w:val="24"/>
              </w:rPr>
              <w:t xml:space="preserve">самостоятельный </w:t>
            </w:r>
            <w:r w:rsidRPr="00DB04F2">
              <w:rPr>
                <w:rFonts w:eastAsia="Calibri"/>
                <w:sz w:val="24"/>
                <w:szCs w:val="24"/>
              </w:rPr>
              <w:t>выбор,</w:t>
            </w:r>
            <w:r w:rsidR="00EE3927" w:rsidRPr="00DB04F2">
              <w:rPr>
                <w:rFonts w:eastAsia="Calibri"/>
                <w:sz w:val="24"/>
                <w:szCs w:val="24"/>
              </w:rPr>
              <w:t xml:space="preserve"> помогать другому, уважать и понимать потребности другого человека, бережно относиться к продуктам его труда;</w:t>
            </w:r>
          </w:p>
          <w:p w:rsidR="00EE3927" w:rsidRPr="00DB04F2" w:rsidRDefault="00EE3927" w:rsidP="00FE05BE">
            <w:pPr>
              <w:jc w:val="both"/>
              <w:rPr>
                <w:rFonts w:eastAsia="Calibri"/>
                <w:sz w:val="24"/>
                <w:szCs w:val="24"/>
              </w:rPr>
            </w:pPr>
            <w:r w:rsidRPr="00DB04F2">
              <w:rPr>
                <w:rFonts w:eastAsia="Calibri"/>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w:t>
            </w:r>
            <w:r w:rsidR="00821CE2" w:rsidRPr="00DB04F2">
              <w:rPr>
                <w:rFonts w:eastAsia="Calibri"/>
                <w:sz w:val="24"/>
                <w:szCs w:val="24"/>
              </w:rPr>
              <w:t xml:space="preserve"> </w:t>
            </w:r>
            <w:r w:rsidRPr="00DB04F2">
              <w:rPr>
                <w:rFonts w:eastAsia="Calibri"/>
                <w:sz w:val="24"/>
                <w:szCs w:val="24"/>
              </w:rPr>
              <w:t>величину,</w:t>
            </w:r>
            <w:r w:rsidR="00821CE2" w:rsidRPr="00DB04F2">
              <w:rPr>
                <w:rFonts w:eastAsia="Calibri"/>
                <w:sz w:val="24"/>
                <w:szCs w:val="24"/>
              </w:rPr>
              <w:t xml:space="preserve"> </w:t>
            </w:r>
            <w:r w:rsidRPr="00DB04F2">
              <w:rPr>
                <w:rFonts w:eastAsia="Calibri"/>
                <w:sz w:val="24"/>
                <w:szCs w:val="24"/>
              </w:rPr>
              <w:t>строение,</w:t>
            </w:r>
            <w:r w:rsidR="00821CE2" w:rsidRPr="00DB04F2">
              <w:rPr>
                <w:rFonts w:eastAsia="Calibri"/>
                <w:sz w:val="24"/>
                <w:szCs w:val="24"/>
              </w:rPr>
              <w:t xml:space="preserve"> </w:t>
            </w:r>
            <w:r w:rsidRPr="00DB04F2">
              <w:rPr>
                <w:rFonts w:eastAsia="Calibri"/>
                <w:sz w:val="24"/>
                <w:szCs w:val="24"/>
              </w:rPr>
              <w:t>пропорции,</w:t>
            </w:r>
            <w:r w:rsidR="00821CE2" w:rsidRPr="00DB04F2">
              <w:rPr>
                <w:rFonts w:eastAsia="Calibri"/>
                <w:sz w:val="24"/>
                <w:szCs w:val="24"/>
              </w:rPr>
              <w:t xml:space="preserve"> </w:t>
            </w:r>
            <w:r w:rsidRPr="00DB04F2">
              <w:rPr>
                <w:rFonts w:eastAsia="Calibri"/>
                <w:sz w:val="24"/>
                <w:szCs w:val="24"/>
              </w:rPr>
              <w:t>цвет,</w:t>
            </w:r>
            <w:r w:rsidR="00821CE2" w:rsidRPr="00DB04F2">
              <w:rPr>
                <w:rFonts w:eastAsia="Calibri"/>
                <w:sz w:val="24"/>
                <w:szCs w:val="24"/>
              </w:rPr>
              <w:t xml:space="preserve"> </w:t>
            </w:r>
            <w:r w:rsidRPr="00DB04F2">
              <w:rPr>
                <w:rFonts w:eastAsia="Calibri"/>
                <w:sz w:val="24"/>
                <w:szCs w:val="24"/>
              </w:rPr>
              <w:t>композицию;</w:t>
            </w:r>
          </w:p>
          <w:p w:rsidR="00EE3927" w:rsidRPr="00DB04F2" w:rsidRDefault="00EE3927" w:rsidP="00FE05BE">
            <w:pPr>
              <w:jc w:val="both"/>
              <w:rPr>
                <w:rFonts w:eastAsia="Calibri"/>
                <w:sz w:val="24"/>
                <w:szCs w:val="24"/>
              </w:rPr>
            </w:pPr>
            <w:r w:rsidRPr="00DB04F2">
              <w:rPr>
                <w:rFonts w:eastAsia="Calibri"/>
                <w:sz w:val="24"/>
                <w:szCs w:val="24"/>
              </w:rPr>
              <w:t>развивать художественно-творческие способности детей в изобразительной деятельности;</w:t>
            </w:r>
          </w:p>
          <w:p w:rsidR="00EE3927" w:rsidRPr="00DB04F2" w:rsidRDefault="00EE3927" w:rsidP="00FE05BE">
            <w:pPr>
              <w:jc w:val="both"/>
              <w:rPr>
                <w:rFonts w:eastAsia="Calibri"/>
                <w:sz w:val="24"/>
                <w:szCs w:val="24"/>
              </w:rPr>
            </w:pPr>
            <w:r w:rsidRPr="00DB04F2">
              <w:rPr>
                <w:rFonts w:eastAsia="Calibri"/>
                <w:sz w:val="24"/>
                <w:szCs w:val="24"/>
              </w:rPr>
              <w:t>продолжать развивать у детей коллективное творчество;</w:t>
            </w:r>
          </w:p>
          <w:p w:rsidR="00EE3927" w:rsidRPr="00DB04F2" w:rsidRDefault="00EE3927" w:rsidP="00FE05BE">
            <w:pPr>
              <w:jc w:val="both"/>
              <w:rPr>
                <w:rFonts w:eastAsia="Calibri"/>
                <w:sz w:val="24"/>
                <w:szCs w:val="24"/>
              </w:rPr>
            </w:pPr>
            <w:r w:rsidRPr="00DB04F2">
              <w:rPr>
                <w:rFonts w:eastAsia="Calibri"/>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EE3927" w:rsidRPr="00DB04F2" w:rsidRDefault="00EE3927" w:rsidP="00FE05BE">
            <w:pPr>
              <w:jc w:val="both"/>
              <w:rPr>
                <w:rFonts w:eastAsia="Calibri"/>
                <w:sz w:val="24"/>
                <w:szCs w:val="24"/>
              </w:rPr>
            </w:pPr>
            <w:r w:rsidRPr="00DB04F2">
              <w:rPr>
                <w:rFonts w:eastAsia="Calibri"/>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EE3927" w:rsidRPr="00DB04F2" w:rsidRDefault="00EE3927" w:rsidP="00FE05BE">
            <w:pPr>
              <w:jc w:val="both"/>
              <w:rPr>
                <w:rFonts w:eastAsia="Calibri"/>
                <w:sz w:val="24"/>
                <w:szCs w:val="24"/>
              </w:rPr>
            </w:pPr>
            <w:r w:rsidRPr="00DB04F2">
              <w:rPr>
                <w:rFonts w:eastAsia="Calibri"/>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C47D8C" w:rsidRPr="00DB04F2" w:rsidRDefault="00C47D8C" w:rsidP="00FE05BE">
            <w:pPr>
              <w:jc w:val="both"/>
              <w:rPr>
                <w:rFonts w:eastAsia="Calibri"/>
                <w:color w:val="FF0000"/>
                <w:sz w:val="24"/>
                <w:szCs w:val="24"/>
              </w:rPr>
            </w:pPr>
          </w:p>
        </w:tc>
        <w:tc>
          <w:tcPr>
            <w:tcW w:w="7797" w:type="dxa"/>
            <w:gridSpan w:val="6"/>
          </w:tcPr>
          <w:p w:rsidR="00F86E48" w:rsidRPr="00DB04F2" w:rsidRDefault="00F86E48" w:rsidP="00FE05BE">
            <w:pPr>
              <w:jc w:val="both"/>
              <w:rPr>
                <w:rFonts w:eastAsia="Calibri"/>
                <w:b/>
                <w:sz w:val="24"/>
                <w:szCs w:val="24"/>
              </w:rPr>
            </w:pPr>
            <w:r w:rsidRPr="00DB04F2">
              <w:rPr>
                <w:rFonts w:eastAsia="Calibri"/>
                <w:b/>
                <w:sz w:val="24"/>
                <w:szCs w:val="24"/>
              </w:rPr>
              <w:t>РИСОВАНИЕ</w:t>
            </w:r>
          </w:p>
          <w:p w:rsidR="00821CE2" w:rsidRPr="00DB04F2" w:rsidRDefault="00821CE2" w:rsidP="00FE05BE">
            <w:pPr>
              <w:jc w:val="both"/>
              <w:rPr>
                <w:rFonts w:eastAsia="Calibri"/>
                <w:sz w:val="24"/>
                <w:szCs w:val="24"/>
              </w:rPr>
            </w:pPr>
            <w:r w:rsidRPr="00DB04F2">
              <w:rPr>
                <w:rFonts w:eastAsia="Calibri"/>
                <w:b/>
                <w:sz w:val="24"/>
                <w:szCs w:val="24"/>
              </w:rPr>
              <w:t>Предметное рисование:</w:t>
            </w:r>
            <w:r w:rsidRPr="00DB04F2">
              <w:rPr>
                <w:rFonts w:eastAsia="Calibri"/>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w:t>
            </w:r>
            <w:r w:rsidR="00F86E48" w:rsidRPr="00DB04F2">
              <w:rPr>
                <w:rFonts w:eastAsia="Calibri"/>
                <w:sz w:val="24"/>
                <w:szCs w:val="24"/>
              </w:rPr>
              <w:t>жение на листе бумаги). Педагог</w:t>
            </w:r>
            <w:r w:rsidRPr="00DB04F2">
              <w:rPr>
                <w:rFonts w:eastAsia="Calibri"/>
                <w:sz w:val="24"/>
                <w:szCs w:val="24"/>
              </w:rPr>
              <w:t xml:space="preserve">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w:t>
            </w:r>
            <w:r w:rsidR="000D1970" w:rsidRPr="00DB04F2">
              <w:rPr>
                <w:rFonts w:eastAsia="Calibri"/>
                <w:sz w:val="24"/>
                <w:szCs w:val="24"/>
              </w:rPr>
              <w:t xml:space="preserve"> </w:t>
            </w:r>
            <w:r w:rsidRPr="00DB04F2">
              <w:rPr>
                <w:rFonts w:eastAsia="Calibri"/>
                <w:sz w:val="24"/>
                <w:szCs w:val="24"/>
              </w:rPr>
              <w:t>- до создания основного изображ</w:t>
            </w:r>
            <w:r w:rsidR="00F86E48" w:rsidRPr="00DB04F2">
              <w:rPr>
                <w:rFonts w:eastAsia="Calibri"/>
                <w:sz w:val="24"/>
                <w:szCs w:val="24"/>
              </w:rPr>
              <w:t xml:space="preserve">ения; при рисовании пастелью и </w:t>
            </w:r>
            <w:r w:rsidRPr="00DB04F2">
              <w:rPr>
                <w:rFonts w:eastAsia="Calibri"/>
                <w:sz w:val="24"/>
                <w:szCs w:val="24"/>
              </w:rPr>
              <w:t>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w:t>
            </w:r>
            <w:r w:rsidR="00926994" w:rsidRPr="00DB04F2">
              <w:rPr>
                <w:rFonts w:eastAsia="Calibri"/>
                <w:sz w:val="24"/>
                <w:szCs w:val="24"/>
              </w:rPr>
              <w:t xml:space="preserve"> чувствовать плавные</w:t>
            </w:r>
            <w:r w:rsidRPr="00DB04F2">
              <w:rPr>
                <w:rFonts w:eastAsia="Calibri"/>
                <w:sz w:val="24"/>
                <w:szCs w:val="24"/>
              </w:rPr>
              <w:t xml:space="preserve">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w:t>
            </w:r>
            <w:r w:rsidR="00926994" w:rsidRPr="00DB04F2">
              <w:rPr>
                <w:rFonts w:eastAsia="Calibri"/>
                <w:sz w:val="24"/>
                <w:szCs w:val="24"/>
              </w:rPr>
              <w:t>роспись, сказочные сюжеты;</w:t>
            </w:r>
            <w:r w:rsidRPr="00DB04F2">
              <w:rPr>
                <w:rFonts w:eastAsia="Calibri"/>
                <w:sz w:val="24"/>
                <w:szCs w:val="24"/>
              </w:rPr>
              <w:t xml:space="preserve"> формирует умение создавать цвета и</w:t>
            </w:r>
            <w:r w:rsidR="00926994" w:rsidRPr="00DB04F2">
              <w:rPr>
                <w:rFonts w:eastAsia="Calibri"/>
                <w:sz w:val="24"/>
                <w:szCs w:val="24"/>
              </w:rPr>
              <w:t xml:space="preserve"> оттенки.</w:t>
            </w:r>
            <w:r w:rsidRPr="00DB04F2">
              <w:rPr>
                <w:rFonts w:eastAsia="Calibri"/>
                <w:sz w:val="24"/>
                <w:szCs w:val="24"/>
              </w:rPr>
              <w:t xml:space="preserve"> Педагог постепенно подводит детей к обозначению цветов, например,</w:t>
            </w:r>
            <w:r w:rsidR="00927096" w:rsidRPr="00DB04F2">
              <w:rPr>
                <w:rFonts w:eastAsia="Calibri"/>
                <w:sz w:val="24"/>
                <w:szCs w:val="24"/>
              </w:rPr>
              <w:t xml:space="preserve"> включающих два оттенка (</w:t>
            </w:r>
            <w:r w:rsidR="00021BF4" w:rsidRPr="00DB04F2">
              <w:rPr>
                <w:rFonts w:eastAsia="Calibri"/>
                <w:sz w:val="24"/>
                <w:szCs w:val="24"/>
              </w:rPr>
              <w:t>жёлто-зелёный</w:t>
            </w:r>
            <w:r w:rsidRPr="00DB04F2">
              <w:rPr>
                <w:rFonts w:eastAsia="Calibri"/>
                <w:sz w:val="24"/>
                <w:szCs w:val="24"/>
              </w:rPr>
              <w:t>, серо-голубой)</w:t>
            </w:r>
            <w:r w:rsidR="00926994" w:rsidRPr="00DB04F2">
              <w:rPr>
                <w:rFonts w:eastAsia="Calibri"/>
                <w:sz w:val="24"/>
                <w:szCs w:val="24"/>
              </w:rPr>
              <w:t xml:space="preserve"> или</w:t>
            </w:r>
            <w:r w:rsidRPr="00DB04F2">
              <w:rPr>
                <w:rFonts w:eastAsia="Calibri"/>
                <w:sz w:val="24"/>
                <w:szCs w:val="24"/>
              </w:rPr>
              <w:t xml:space="preserve"> уподобленных природным (малиновый, персиковый и тому подобное). Обращает их внимание на изменчивость цвета предметов (например, в процессе рост</w:t>
            </w:r>
            <w:r w:rsidR="00927096" w:rsidRPr="00DB04F2">
              <w:rPr>
                <w:rFonts w:eastAsia="Calibri"/>
                <w:sz w:val="24"/>
                <w:szCs w:val="24"/>
              </w:rPr>
              <w:t xml:space="preserve">а помидоры зеленые, а созревшие </w:t>
            </w:r>
            <w:r w:rsidRPr="00DB04F2">
              <w:rPr>
                <w:rFonts w:eastAsia="Calibri"/>
                <w:sz w:val="24"/>
                <w:szCs w:val="24"/>
              </w:rPr>
              <w:t>-</w:t>
            </w:r>
            <w:r w:rsidR="00927096" w:rsidRPr="00DB04F2">
              <w:rPr>
                <w:rFonts w:eastAsia="Calibri"/>
                <w:sz w:val="24"/>
                <w:szCs w:val="24"/>
              </w:rPr>
              <w:t xml:space="preserve"> </w:t>
            </w:r>
            <w:r w:rsidRPr="00DB04F2">
              <w:rPr>
                <w:rFonts w:eastAsia="Calibri"/>
                <w:sz w:val="24"/>
                <w:szCs w:val="24"/>
              </w:rPr>
              <w:t>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w:t>
            </w:r>
            <w:r w:rsidR="00926994" w:rsidRPr="00DB04F2">
              <w:rPr>
                <w:rFonts w:eastAsia="Calibri"/>
                <w:sz w:val="24"/>
                <w:szCs w:val="24"/>
              </w:rPr>
              <w:t>енки цветов и</w:t>
            </w:r>
            <w:r w:rsidRPr="00DB04F2">
              <w:rPr>
                <w:rFonts w:eastAsia="Calibri"/>
                <w:sz w:val="24"/>
                <w:szCs w:val="24"/>
              </w:rPr>
              <w:t xml:space="preserve"> передавать их в рисунке,</w:t>
            </w:r>
            <w:r w:rsidR="00926994" w:rsidRPr="00DB04F2">
              <w:rPr>
                <w:rFonts w:eastAsia="Calibri"/>
                <w:sz w:val="24"/>
                <w:szCs w:val="24"/>
              </w:rPr>
              <w:t xml:space="preserve"> развивает восприятие,</w:t>
            </w:r>
            <w:r w:rsidRPr="00DB04F2">
              <w:rPr>
                <w:rFonts w:eastAsia="Calibri"/>
                <w:sz w:val="24"/>
                <w:szCs w:val="24"/>
              </w:rPr>
              <w:t xml:space="preserve"> способность наблюдать и сравнивать цвета окружающих предметов, явлений (нежно-зеленые, только что появившиеся листочки,</w:t>
            </w:r>
            <w:r w:rsidR="00926994" w:rsidRPr="00DB04F2">
              <w:rPr>
                <w:rFonts w:eastAsia="Calibri"/>
                <w:sz w:val="24"/>
                <w:szCs w:val="24"/>
              </w:rPr>
              <w:t xml:space="preserve"> бледно-зеленые</w:t>
            </w:r>
            <w:r w:rsidRPr="00DB04F2">
              <w:rPr>
                <w:rFonts w:eastAsia="Calibri"/>
                <w:sz w:val="24"/>
                <w:szCs w:val="24"/>
              </w:rPr>
              <w:t xml:space="preserve">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821CE2" w:rsidRPr="00DB04F2" w:rsidRDefault="00821CE2" w:rsidP="00FE05BE">
            <w:pPr>
              <w:jc w:val="both"/>
              <w:rPr>
                <w:rFonts w:eastAsia="Calibri"/>
                <w:sz w:val="24"/>
                <w:szCs w:val="24"/>
              </w:rPr>
            </w:pPr>
            <w:r w:rsidRPr="00DB04F2">
              <w:rPr>
                <w:rFonts w:eastAsia="Calibri"/>
                <w:b/>
                <w:sz w:val="24"/>
                <w:szCs w:val="24"/>
              </w:rPr>
              <w:t>Сюжетное рисование:</w:t>
            </w:r>
            <w:r w:rsidRPr="00DB04F2">
              <w:rPr>
                <w:rFonts w:eastAsia="Calibri"/>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передний план или дальше от него- задний план); передавать различия в величине изображаемых предметов (дерево высокое, цветок ниже дерева; воробышек маленький, ворона большая и </w:t>
            </w:r>
            <w:r w:rsidR="00926994" w:rsidRPr="00DB04F2">
              <w:rPr>
                <w:rFonts w:eastAsia="Calibri"/>
                <w:sz w:val="24"/>
                <w:szCs w:val="24"/>
              </w:rPr>
              <w:t>тому</w:t>
            </w:r>
            <w:r w:rsidRPr="00DB04F2">
              <w:rPr>
                <w:rFonts w:eastAsia="Calibri"/>
                <w:sz w:val="24"/>
                <w:szCs w:val="24"/>
              </w:rPr>
              <w:t xml:space="preserve"> подобное). Формирует у детей умение </w:t>
            </w:r>
            <w:r w:rsidR="00926994" w:rsidRPr="00DB04F2">
              <w:rPr>
                <w:rFonts w:eastAsia="Calibri"/>
                <w:sz w:val="24"/>
                <w:szCs w:val="24"/>
              </w:rPr>
              <w:t>строить</w:t>
            </w:r>
            <w:r w:rsidRPr="00DB04F2">
              <w:rPr>
                <w:rFonts w:eastAsia="Calibri"/>
                <w:sz w:val="24"/>
                <w:szCs w:val="24"/>
              </w:rPr>
              <w:t xml:space="preserve">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w:t>
            </w:r>
            <w:r w:rsidR="00F86E48" w:rsidRPr="00DB04F2">
              <w:rPr>
                <w:rFonts w:eastAsia="Calibri"/>
                <w:sz w:val="24"/>
                <w:szCs w:val="24"/>
              </w:rPr>
              <w:t xml:space="preserve">сказок, рассказов); проявлять </w:t>
            </w:r>
            <w:r w:rsidRPr="00DB04F2">
              <w:rPr>
                <w:rFonts w:eastAsia="Calibri"/>
                <w:sz w:val="24"/>
                <w:szCs w:val="24"/>
              </w:rPr>
              <w:t>самостоятельность в выборе темы, композиционного и цветового решения.</w:t>
            </w:r>
          </w:p>
          <w:p w:rsidR="00821CE2" w:rsidRPr="00DB04F2" w:rsidRDefault="00821CE2" w:rsidP="00FE05BE">
            <w:pPr>
              <w:jc w:val="both"/>
              <w:rPr>
                <w:rFonts w:eastAsia="Calibri"/>
                <w:sz w:val="24"/>
                <w:szCs w:val="24"/>
              </w:rPr>
            </w:pPr>
            <w:r w:rsidRPr="00DB04F2">
              <w:rPr>
                <w:rFonts w:eastAsia="Calibri"/>
                <w:b/>
                <w:sz w:val="24"/>
                <w:szCs w:val="24"/>
              </w:rPr>
              <w:t>Декоративное рисование:</w:t>
            </w:r>
            <w:r w:rsidRPr="00DB04F2">
              <w:rPr>
                <w:rFonts w:eastAsia="Calibri"/>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821CE2" w:rsidRPr="00DB04F2" w:rsidRDefault="00821CE2" w:rsidP="00FE05BE">
            <w:pPr>
              <w:jc w:val="both"/>
              <w:rPr>
                <w:rFonts w:eastAsia="Calibri"/>
                <w:sz w:val="24"/>
                <w:szCs w:val="24"/>
              </w:rPr>
            </w:pPr>
            <w:r w:rsidRPr="00DB04F2">
              <w:rPr>
                <w:rFonts w:eastAsia="Calibri"/>
                <w:b/>
                <w:sz w:val="24"/>
                <w:szCs w:val="24"/>
              </w:rPr>
              <w:t>ЛЕПКА:</w:t>
            </w:r>
            <w:r w:rsidR="00F86E48" w:rsidRPr="00DB04F2">
              <w:rPr>
                <w:rFonts w:eastAsia="Calibri"/>
                <w:b/>
                <w:sz w:val="24"/>
                <w:szCs w:val="24"/>
              </w:rPr>
              <w:t xml:space="preserve"> </w:t>
            </w:r>
            <w:r w:rsidRPr="00DB04F2">
              <w:rPr>
                <w:rFonts w:eastAsia="Calibri"/>
                <w:sz w:val="24"/>
                <w:szCs w:val="24"/>
              </w:rPr>
              <w:t>педагог развивает творчество детей; учит свободно использовать для создания образов пред</w:t>
            </w:r>
            <w:r w:rsidR="00926994" w:rsidRPr="00DB04F2">
              <w:rPr>
                <w:rFonts w:eastAsia="Calibri"/>
                <w:sz w:val="24"/>
                <w:szCs w:val="24"/>
              </w:rPr>
              <w:t>метов,</w:t>
            </w:r>
            <w:r w:rsidRPr="00DB04F2">
              <w:rPr>
                <w:rFonts w:eastAsia="Calibri"/>
                <w:sz w:val="24"/>
                <w:szCs w:val="24"/>
              </w:rPr>
              <w:t xml:space="preserve"> объектов природы, сказочных </w:t>
            </w:r>
            <w:r w:rsidR="00926994" w:rsidRPr="00DB04F2">
              <w:rPr>
                <w:rFonts w:eastAsia="Calibri"/>
                <w:sz w:val="24"/>
                <w:szCs w:val="24"/>
              </w:rPr>
              <w:t>персонажей</w:t>
            </w:r>
            <w:r w:rsidRPr="00DB04F2">
              <w:rPr>
                <w:rFonts w:eastAsia="Calibri"/>
                <w:sz w:val="24"/>
                <w:szCs w:val="24"/>
              </w:rPr>
              <w:t xml:space="preserve"> разнообразные приемы, усвоенные ранее;</w:t>
            </w:r>
            <w:r w:rsidR="00926994" w:rsidRPr="00DB04F2">
              <w:rPr>
                <w:rFonts w:eastAsia="Calibri"/>
                <w:sz w:val="24"/>
                <w:szCs w:val="24"/>
              </w:rPr>
              <w:t xml:space="preserve"> умение</w:t>
            </w:r>
            <w:r w:rsidRPr="00DB04F2">
              <w:rPr>
                <w:rFonts w:eastAsia="Calibri"/>
                <w:sz w:val="24"/>
                <w:szCs w:val="24"/>
              </w:rPr>
              <w:t xml:space="preserve">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w:t>
            </w:r>
            <w:r w:rsidR="00926994" w:rsidRPr="00DB04F2">
              <w:rPr>
                <w:rFonts w:eastAsia="Calibri"/>
                <w:sz w:val="24"/>
                <w:szCs w:val="24"/>
              </w:rPr>
              <w:t>овать у детей</w:t>
            </w:r>
            <w:r w:rsidRPr="00DB04F2">
              <w:rPr>
                <w:rFonts w:eastAsia="Calibri"/>
                <w:sz w:val="24"/>
                <w:szCs w:val="24"/>
              </w:rPr>
              <w:t xml:space="preserve"> </w:t>
            </w:r>
            <w:r w:rsidR="00926994" w:rsidRPr="00DB04F2">
              <w:rPr>
                <w:rFonts w:eastAsia="Calibri"/>
                <w:sz w:val="24"/>
                <w:szCs w:val="24"/>
              </w:rPr>
              <w:t>умение передавать</w:t>
            </w:r>
            <w:r w:rsidRPr="00DB04F2">
              <w:rPr>
                <w:rFonts w:eastAsia="Calibri"/>
                <w:sz w:val="24"/>
                <w:szCs w:val="24"/>
              </w:rPr>
              <w:t xml:space="preserve"> х</w:t>
            </w:r>
            <w:r w:rsidR="00926994" w:rsidRPr="00DB04F2">
              <w:rPr>
                <w:rFonts w:eastAsia="Calibri"/>
                <w:sz w:val="24"/>
                <w:szCs w:val="24"/>
              </w:rPr>
              <w:t>арактерные движения</w:t>
            </w:r>
            <w:r w:rsidRPr="00DB04F2">
              <w:rPr>
                <w:rFonts w:eastAsia="Calibri"/>
                <w:sz w:val="24"/>
                <w:szCs w:val="24"/>
              </w:rPr>
              <w:t xml:space="preserve">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821CE2" w:rsidRPr="00DB04F2" w:rsidRDefault="00821CE2" w:rsidP="00FE05BE">
            <w:pPr>
              <w:jc w:val="both"/>
              <w:rPr>
                <w:rFonts w:eastAsia="Calibri"/>
                <w:sz w:val="24"/>
                <w:szCs w:val="24"/>
              </w:rPr>
            </w:pPr>
            <w:r w:rsidRPr="00DB04F2">
              <w:rPr>
                <w:rFonts w:eastAsia="Calibri"/>
                <w:b/>
                <w:sz w:val="24"/>
                <w:szCs w:val="24"/>
              </w:rPr>
              <w:t>Декоративная лепка:</w:t>
            </w:r>
            <w:r w:rsidRPr="00DB04F2">
              <w:rPr>
                <w:rFonts w:eastAsia="Calibri"/>
                <w:sz w:val="24"/>
                <w:szCs w:val="24"/>
              </w:rPr>
              <w:t xml:space="preserve"> педагог продолжает развивать у детей навыки декоративной лепки; учит использовать разные способы лепки (налеп, углубленный рельеф), при</w:t>
            </w:r>
            <w:r w:rsidR="00926994" w:rsidRPr="00DB04F2">
              <w:rPr>
                <w:rFonts w:eastAsia="Calibri"/>
                <w:sz w:val="24"/>
                <w:szCs w:val="24"/>
              </w:rPr>
              <w:t>менять стеку.</w:t>
            </w:r>
            <w:r w:rsidRPr="00DB04F2">
              <w:rPr>
                <w:rFonts w:eastAsia="Calibri"/>
                <w:sz w:val="24"/>
                <w:szCs w:val="24"/>
              </w:rPr>
              <w:t xml:space="preserve"> Учит при лепке из </w:t>
            </w:r>
            <w:r w:rsidR="00926994" w:rsidRPr="00DB04F2">
              <w:rPr>
                <w:rFonts w:eastAsia="Calibri"/>
                <w:sz w:val="24"/>
                <w:szCs w:val="24"/>
              </w:rPr>
              <w:t>глины</w:t>
            </w:r>
            <w:r w:rsidRPr="00DB04F2">
              <w:rPr>
                <w:rFonts w:eastAsia="Calibri"/>
                <w:sz w:val="24"/>
                <w:szCs w:val="24"/>
              </w:rPr>
              <w:t xml:space="preserve">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821CE2" w:rsidRPr="00DB04F2" w:rsidRDefault="00926994" w:rsidP="00FE05BE">
            <w:pPr>
              <w:jc w:val="both"/>
              <w:rPr>
                <w:rFonts w:eastAsia="Calibri"/>
                <w:sz w:val="24"/>
                <w:szCs w:val="24"/>
              </w:rPr>
            </w:pPr>
            <w:r w:rsidRPr="00DB04F2">
              <w:rPr>
                <w:rFonts w:eastAsia="Calibri"/>
                <w:b/>
                <w:sz w:val="24"/>
                <w:szCs w:val="24"/>
              </w:rPr>
              <w:t>АППЛИКАЦИЯ:</w:t>
            </w:r>
            <w:r w:rsidR="00F86E48" w:rsidRPr="00DB04F2">
              <w:rPr>
                <w:rFonts w:eastAsia="Calibri"/>
                <w:b/>
                <w:sz w:val="24"/>
                <w:szCs w:val="24"/>
              </w:rPr>
              <w:t xml:space="preserve"> </w:t>
            </w:r>
            <w:r w:rsidR="00821CE2" w:rsidRPr="00DB04F2">
              <w:rPr>
                <w:rFonts w:eastAsia="Calibri"/>
                <w:sz w:val="24"/>
                <w:szCs w:val="24"/>
              </w:rPr>
              <w:t>педагог продолжает формировать умение детей создавать предметные и сюжетные изображения</w:t>
            </w:r>
            <w:r w:rsidRPr="00DB04F2">
              <w:rPr>
                <w:rFonts w:eastAsia="Calibri"/>
                <w:sz w:val="24"/>
                <w:szCs w:val="24"/>
              </w:rPr>
              <w:t xml:space="preserve"> с</w:t>
            </w:r>
            <w:r w:rsidR="00821CE2" w:rsidRPr="00DB04F2">
              <w:rPr>
                <w:rFonts w:eastAsia="Calibri"/>
                <w:sz w:val="24"/>
                <w:szCs w:val="24"/>
              </w:rPr>
              <w:t xml:space="preserve"> натуры и по представлен</w:t>
            </w:r>
            <w:r w:rsidRPr="00DB04F2">
              <w:rPr>
                <w:rFonts w:eastAsia="Calibri"/>
                <w:sz w:val="24"/>
                <w:szCs w:val="24"/>
              </w:rPr>
              <w:t>ию:</w:t>
            </w:r>
            <w:r w:rsidR="00821CE2" w:rsidRPr="00DB04F2">
              <w:rPr>
                <w:rFonts w:eastAsia="Calibri"/>
                <w:sz w:val="24"/>
                <w:szCs w:val="24"/>
              </w:rPr>
              <w:t xml:space="preserve">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w:t>
            </w:r>
            <w:r w:rsidRPr="00DB04F2">
              <w:rPr>
                <w:rFonts w:eastAsia="Calibri"/>
                <w:sz w:val="24"/>
                <w:szCs w:val="24"/>
              </w:rPr>
              <w:t>едачи объема); учит мозаичному</w:t>
            </w:r>
            <w:r w:rsidR="00821CE2" w:rsidRPr="00DB04F2">
              <w:rPr>
                <w:rFonts w:eastAsia="Calibri"/>
                <w:sz w:val="24"/>
                <w:szCs w:val="24"/>
              </w:rPr>
              <w:t xml:space="preserve"> способу изображения</w:t>
            </w:r>
            <w:r w:rsidRPr="00DB04F2">
              <w:rPr>
                <w:rFonts w:eastAsia="Calibri"/>
                <w:sz w:val="24"/>
                <w:szCs w:val="24"/>
              </w:rPr>
              <w:t xml:space="preserve"> с</w:t>
            </w:r>
            <w:r w:rsidR="00821CE2" w:rsidRPr="00DB04F2">
              <w:rPr>
                <w:rFonts w:eastAsia="Calibri"/>
                <w:sz w:val="24"/>
                <w:szCs w:val="24"/>
              </w:rPr>
              <w:t xml:space="preserve">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821CE2" w:rsidRPr="00DB04F2" w:rsidRDefault="00926994" w:rsidP="00FE05BE">
            <w:pPr>
              <w:jc w:val="both"/>
              <w:rPr>
                <w:rFonts w:eastAsia="Calibri"/>
                <w:sz w:val="24"/>
                <w:szCs w:val="24"/>
              </w:rPr>
            </w:pPr>
            <w:r w:rsidRPr="00DB04F2">
              <w:rPr>
                <w:rFonts w:eastAsia="Calibri"/>
                <w:b/>
                <w:sz w:val="24"/>
                <w:szCs w:val="24"/>
              </w:rPr>
              <w:t>ПРИКЛАДНОЕ ТВОРЧЕСТВО:</w:t>
            </w:r>
            <w:r w:rsidR="00F86E48" w:rsidRPr="00DB04F2">
              <w:rPr>
                <w:rFonts w:eastAsia="Calibri"/>
                <w:b/>
                <w:sz w:val="24"/>
                <w:szCs w:val="24"/>
              </w:rPr>
              <w:t xml:space="preserve"> </w:t>
            </w:r>
            <w:r w:rsidR="00821CE2" w:rsidRPr="00DB04F2">
              <w:rPr>
                <w:rFonts w:eastAsia="Calibri"/>
                <w:sz w:val="24"/>
                <w:szCs w:val="24"/>
              </w:rPr>
              <w:t>при работе с бумагой и картоном</w:t>
            </w:r>
            <w:r w:rsidRPr="00DB04F2">
              <w:rPr>
                <w:rFonts w:eastAsia="Calibri"/>
                <w:sz w:val="24"/>
                <w:szCs w:val="24"/>
              </w:rPr>
              <w:t xml:space="preserve"> педагог</w:t>
            </w:r>
            <w:r w:rsidR="00821CE2" w:rsidRPr="00DB04F2">
              <w:rPr>
                <w:rFonts w:eastAsia="Calibri"/>
                <w:sz w:val="24"/>
                <w:szCs w:val="24"/>
              </w:rPr>
              <w:t xml:space="preserve"> закрепляет у детей умение складывать</w:t>
            </w:r>
            <w:r w:rsidRPr="00DB04F2">
              <w:rPr>
                <w:rFonts w:eastAsia="Calibri"/>
                <w:sz w:val="24"/>
                <w:szCs w:val="24"/>
              </w:rPr>
              <w:t xml:space="preserve"> бумагу</w:t>
            </w:r>
            <w:r w:rsidR="00821CE2" w:rsidRPr="00DB04F2">
              <w:rPr>
                <w:rFonts w:eastAsia="Calibri"/>
                <w:sz w:val="24"/>
                <w:szCs w:val="24"/>
              </w:rPr>
              <w:t xml:space="preserve"> прямоугольной, квад</w:t>
            </w:r>
            <w:r w:rsidRPr="00DB04F2">
              <w:rPr>
                <w:rFonts w:eastAsia="Calibri"/>
                <w:sz w:val="24"/>
                <w:szCs w:val="24"/>
              </w:rPr>
              <w:t>ратной,</w:t>
            </w:r>
            <w:r w:rsidR="00821CE2" w:rsidRPr="00DB04F2">
              <w:rPr>
                <w:rFonts w:eastAsia="Calibri"/>
                <w:sz w:val="24"/>
                <w:szCs w:val="24"/>
              </w:rPr>
              <w:t xml:space="preserve">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w:t>
            </w:r>
            <w:r w:rsidRPr="00DB04F2">
              <w:rPr>
                <w:rFonts w:eastAsia="Calibri"/>
                <w:sz w:val="24"/>
                <w:szCs w:val="24"/>
              </w:rPr>
              <w:t>Педагог</w:t>
            </w:r>
            <w:r w:rsidR="00821CE2" w:rsidRPr="00DB04F2">
              <w:rPr>
                <w:rFonts w:eastAsia="Calibri"/>
                <w:sz w:val="24"/>
                <w:szCs w:val="24"/>
              </w:rPr>
              <w:t xml:space="preserve"> формирует у детей</w:t>
            </w:r>
            <w:r w:rsidRPr="00DB04F2">
              <w:rPr>
                <w:rFonts w:eastAsia="Calibri"/>
                <w:sz w:val="24"/>
                <w:szCs w:val="24"/>
              </w:rPr>
              <w:t xml:space="preserve"> умение </w:t>
            </w:r>
            <w:r w:rsidR="00821CE2" w:rsidRPr="00DB04F2">
              <w:rPr>
                <w:rFonts w:eastAsia="Calibri"/>
                <w:sz w:val="24"/>
                <w:szCs w:val="24"/>
              </w:rPr>
              <w:t xml:space="preserve">создавать предметы из полосок цветной </w:t>
            </w:r>
            <w:r w:rsidRPr="00DB04F2">
              <w:rPr>
                <w:rFonts w:eastAsia="Calibri"/>
                <w:sz w:val="24"/>
                <w:szCs w:val="24"/>
              </w:rPr>
              <w:t xml:space="preserve">бумаги </w:t>
            </w:r>
            <w:r w:rsidR="00821CE2" w:rsidRPr="00DB04F2">
              <w:rPr>
                <w:rFonts w:eastAsia="Calibri"/>
                <w:sz w:val="24"/>
                <w:szCs w:val="24"/>
              </w:rPr>
              <w:t>(коврик,</w:t>
            </w:r>
            <w:r w:rsidRPr="00DB04F2">
              <w:rPr>
                <w:rFonts w:eastAsia="Calibri"/>
                <w:sz w:val="24"/>
                <w:szCs w:val="24"/>
              </w:rPr>
              <w:t xml:space="preserve"> дорожка, закладка), </w:t>
            </w:r>
            <w:r w:rsidR="00821CE2" w:rsidRPr="00DB04F2">
              <w:rPr>
                <w:rFonts w:eastAsia="Calibri"/>
                <w:sz w:val="24"/>
                <w:szCs w:val="24"/>
              </w:rPr>
              <w:t>подбирать</w:t>
            </w:r>
            <w:r w:rsidRPr="00DB04F2">
              <w:rPr>
                <w:rFonts w:eastAsia="Calibri"/>
                <w:sz w:val="24"/>
                <w:szCs w:val="24"/>
              </w:rPr>
              <w:t xml:space="preserve"> цвета </w:t>
            </w:r>
            <w:r w:rsidR="00821CE2" w:rsidRPr="00DB04F2">
              <w:rPr>
                <w:rFonts w:eastAsia="Calibri"/>
                <w:sz w:val="24"/>
                <w:szCs w:val="24"/>
              </w:rPr>
              <w:t>и их оттенки при</w:t>
            </w:r>
            <w:r w:rsidRPr="00DB04F2">
              <w:rPr>
                <w:rFonts w:eastAsia="Calibri"/>
                <w:sz w:val="24"/>
                <w:szCs w:val="24"/>
              </w:rPr>
              <w:t xml:space="preserve"> изготовлении </w:t>
            </w:r>
            <w:r w:rsidR="00821CE2" w:rsidRPr="00DB04F2">
              <w:rPr>
                <w:rFonts w:eastAsia="Calibri"/>
                <w:sz w:val="24"/>
                <w:szCs w:val="24"/>
              </w:rPr>
              <w:t>игрушек,</w:t>
            </w:r>
            <w:r w:rsidRPr="00DB04F2">
              <w:rPr>
                <w:rFonts w:eastAsia="Calibri"/>
                <w:sz w:val="24"/>
                <w:szCs w:val="24"/>
              </w:rPr>
              <w:t xml:space="preserve"> сувениров, деталей</w:t>
            </w:r>
            <w:r w:rsidR="00821CE2" w:rsidRPr="00DB04F2">
              <w:rPr>
                <w:rFonts w:eastAsia="Calibri"/>
                <w:sz w:val="24"/>
                <w:szCs w:val="24"/>
              </w:rPr>
              <w:t xml:space="preserve"> костюмов и украшений к праздникам.</w:t>
            </w:r>
            <w:r w:rsidRPr="00DB04F2">
              <w:rPr>
                <w:rFonts w:eastAsia="Calibri"/>
                <w:sz w:val="24"/>
                <w:szCs w:val="24"/>
              </w:rPr>
              <w:t xml:space="preserve"> Формирует умение использовать</w:t>
            </w:r>
            <w:r w:rsidR="00821CE2" w:rsidRPr="00DB04F2">
              <w:rPr>
                <w:rFonts w:eastAsia="Calibri"/>
                <w:sz w:val="24"/>
                <w:szCs w:val="24"/>
              </w:rPr>
              <w:t xml:space="preserve"> образец. </w:t>
            </w:r>
            <w:r w:rsidRPr="00DB04F2">
              <w:rPr>
                <w:rFonts w:eastAsia="Calibri"/>
                <w:sz w:val="24"/>
                <w:szCs w:val="24"/>
              </w:rPr>
              <w:t>Совершенствует</w:t>
            </w:r>
            <w:r w:rsidR="00821CE2" w:rsidRPr="00DB04F2">
              <w:rPr>
                <w:rFonts w:eastAsia="Calibri"/>
                <w:sz w:val="24"/>
                <w:szCs w:val="24"/>
              </w:rPr>
              <w:t xml:space="preserve">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w:t>
            </w:r>
            <w:r w:rsidRPr="00DB04F2">
              <w:rPr>
                <w:rFonts w:eastAsia="Calibri"/>
                <w:sz w:val="24"/>
                <w:szCs w:val="24"/>
              </w:rPr>
              <w:t xml:space="preserve">и с задуманным </w:t>
            </w:r>
            <w:r w:rsidR="00821CE2" w:rsidRPr="00DB04F2">
              <w:rPr>
                <w:rFonts w:eastAsia="Calibri"/>
                <w:sz w:val="24"/>
                <w:szCs w:val="24"/>
              </w:rPr>
              <w:t>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w:t>
            </w:r>
            <w:r w:rsidRPr="00DB04F2">
              <w:rPr>
                <w:rFonts w:eastAsia="Calibri"/>
                <w:sz w:val="24"/>
                <w:szCs w:val="24"/>
              </w:rPr>
              <w:t xml:space="preserve">тельность образа, создавать общие </w:t>
            </w:r>
            <w:r w:rsidR="00821CE2" w:rsidRPr="00DB04F2">
              <w:rPr>
                <w:rFonts w:eastAsia="Calibri"/>
                <w:sz w:val="24"/>
                <w:szCs w:val="24"/>
              </w:rPr>
              <w:t>композиции</w:t>
            </w:r>
            <w:r w:rsidRPr="00DB04F2">
              <w:rPr>
                <w:rFonts w:eastAsia="Calibri"/>
                <w:sz w:val="24"/>
                <w:szCs w:val="24"/>
              </w:rPr>
              <w:t xml:space="preserve"> («Лесная </w:t>
            </w:r>
            <w:r w:rsidR="00821CE2" w:rsidRPr="00DB04F2">
              <w:rPr>
                <w:rFonts w:eastAsia="Calibri"/>
                <w:sz w:val="24"/>
                <w:szCs w:val="24"/>
              </w:rPr>
              <w:t>поляна»,</w:t>
            </w:r>
            <w:r w:rsidRPr="00DB04F2">
              <w:rPr>
                <w:rFonts w:eastAsia="Calibri"/>
                <w:sz w:val="24"/>
                <w:szCs w:val="24"/>
              </w:rPr>
              <w:t xml:space="preserve"> </w:t>
            </w:r>
            <w:r w:rsidR="00821CE2" w:rsidRPr="00DB04F2">
              <w:rPr>
                <w:rFonts w:eastAsia="Calibri"/>
                <w:sz w:val="24"/>
                <w:szCs w:val="24"/>
              </w:rPr>
              <w:t>«Сказочные</w:t>
            </w:r>
            <w:r w:rsidRPr="00DB04F2">
              <w:rPr>
                <w:rFonts w:eastAsia="Calibri"/>
                <w:sz w:val="24"/>
                <w:szCs w:val="24"/>
              </w:rPr>
              <w:t xml:space="preserve"> герои»).</w:t>
            </w:r>
            <w:r w:rsidR="00821CE2" w:rsidRPr="00DB04F2">
              <w:rPr>
                <w:rFonts w:eastAsia="Calibri"/>
                <w:sz w:val="24"/>
                <w:szCs w:val="24"/>
              </w:rPr>
              <w:t xml:space="preserve"> Педагог</w:t>
            </w:r>
            <w:r w:rsidRPr="00DB04F2">
              <w:rPr>
                <w:rFonts w:eastAsia="Calibri"/>
                <w:sz w:val="24"/>
                <w:szCs w:val="24"/>
              </w:rPr>
              <w:t xml:space="preserve"> закрепляет умение </w:t>
            </w:r>
            <w:r w:rsidR="00821CE2" w:rsidRPr="00DB04F2">
              <w:rPr>
                <w:rFonts w:eastAsia="Calibri"/>
                <w:sz w:val="24"/>
                <w:szCs w:val="24"/>
              </w:rPr>
              <w:t>детей аккуратно и экономно</w:t>
            </w:r>
            <w:r w:rsidR="00C176EB">
              <w:rPr>
                <w:rFonts w:eastAsia="Calibri"/>
                <w:sz w:val="24"/>
                <w:szCs w:val="24"/>
              </w:rPr>
              <w:t xml:space="preserve"> </w:t>
            </w:r>
            <w:r w:rsidR="00821CE2" w:rsidRPr="00DB04F2">
              <w:rPr>
                <w:rFonts w:eastAsia="Calibri"/>
                <w:sz w:val="24"/>
                <w:szCs w:val="24"/>
              </w:rPr>
              <w:t>использовать материалы. Развивает у детей фантазию, воображение.</w:t>
            </w:r>
          </w:p>
          <w:p w:rsidR="00C47D8C" w:rsidRPr="00DB04F2" w:rsidRDefault="00926994" w:rsidP="00FE05BE">
            <w:pPr>
              <w:jc w:val="both"/>
              <w:rPr>
                <w:rFonts w:eastAsia="Calibri"/>
                <w:color w:val="FF0000"/>
                <w:sz w:val="24"/>
                <w:szCs w:val="24"/>
              </w:rPr>
            </w:pPr>
            <w:r w:rsidRPr="00DB04F2">
              <w:rPr>
                <w:rFonts w:eastAsia="Calibri"/>
                <w:b/>
                <w:sz w:val="24"/>
                <w:szCs w:val="24"/>
              </w:rPr>
              <w:t>НАРОДНОЕ ДЕКОРАТИВНО-ПРИКЛАДНОЕ ИСКУССТВО:</w:t>
            </w:r>
            <w:r w:rsidR="00F86E48" w:rsidRPr="00DB04F2">
              <w:rPr>
                <w:rFonts w:eastAsia="Calibri"/>
                <w:b/>
                <w:sz w:val="24"/>
                <w:szCs w:val="24"/>
              </w:rPr>
              <w:t xml:space="preserve"> </w:t>
            </w:r>
            <w:r w:rsidR="00821CE2" w:rsidRPr="00DB04F2">
              <w:rPr>
                <w:rFonts w:eastAsia="Calibri"/>
                <w:sz w:val="24"/>
                <w:szCs w:val="24"/>
              </w:rPr>
              <w:t>педагог продолжает развивать у декоративное творчество детей; умение создавать узоры</w:t>
            </w:r>
            <w:r w:rsidRPr="00DB04F2">
              <w:rPr>
                <w:rFonts w:eastAsia="Calibri"/>
                <w:sz w:val="24"/>
                <w:szCs w:val="24"/>
              </w:rPr>
              <w:t xml:space="preserve"> по мотивам </w:t>
            </w:r>
            <w:r w:rsidR="00821CE2" w:rsidRPr="00DB04F2">
              <w:rPr>
                <w:rFonts w:eastAsia="Calibri"/>
                <w:sz w:val="24"/>
                <w:szCs w:val="24"/>
              </w:rPr>
              <w:t>народных росписей,</w:t>
            </w:r>
            <w:r w:rsidRPr="00DB04F2">
              <w:rPr>
                <w:rFonts w:eastAsia="Calibri"/>
                <w:sz w:val="24"/>
                <w:szCs w:val="24"/>
              </w:rPr>
              <w:t xml:space="preserve"> уже</w:t>
            </w:r>
            <w:r w:rsidR="00821CE2" w:rsidRPr="00DB04F2">
              <w:rPr>
                <w:rFonts w:eastAsia="Calibri"/>
                <w:sz w:val="24"/>
                <w:szCs w:val="24"/>
              </w:rPr>
              <w:t xml:space="preserve"> знакомых детям и новых (городецкая, гжель</w:t>
            </w:r>
            <w:r w:rsidRPr="00DB04F2">
              <w:rPr>
                <w:rFonts w:eastAsia="Calibri"/>
                <w:sz w:val="24"/>
                <w:szCs w:val="24"/>
              </w:rPr>
              <w:t xml:space="preserve">ская, хохломская, жостовская, </w:t>
            </w:r>
            <w:r w:rsidR="00821CE2" w:rsidRPr="00DB04F2">
              <w:rPr>
                <w:rFonts w:eastAsia="Calibri"/>
                <w:sz w:val="24"/>
                <w:szCs w:val="24"/>
              </w:rPr>
              <w:t>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w:t>
            </w:r>
            <w:r w:rsidRPr="00DB04F2">
              <w:rPr>
                <w:rFonts w:eastAsia="Calibri"/>
                <w:sz w:val="24"/>
                <w:szCs w:val="24"/>
              </w:rPr>
              <w:t>азном направлении (от веточки и от</w:t>
            </w:r>
            <w:r w:rsidR="00821CE2" w:rsidRPr="00DB04F2">
              <w:rPr>
                <w:rFonts w:eastAsia="Calibri"/>
                <w:sz w:val="24"/>
                <w:szCs w:val="24"/>
              </w:rPr>
              <w:t xml:space="preserve"> конца завитка к</w:t>
            </w:r>
            <w:r w:rsidRPr="00DB04F2">
              <w:rPr>
                <w:rFonts w:eastAsia="Calibri"/>
                <w:sz w:val="24"/>
                <w:szCs w:val="24"/>
              </w:rPr>
              <w:t xml:space="preserve"> веточке, вертикально и</w:t>
            </w:r>
            <w:r w:rsidR="00821CE2" w:rsidRPr="00DB04F2">
              <w:rPr>
                <w:rFonts w:eastAsia="Calibri"/>
                <w:sz w:val="24"/>
                <w:szCs w:val="24"/>
              </w:rPr>
              <w:t xml:space="preserve"> горизонтально), учит осуществлять движение всей рукой при рисовании длинных линий, крупных форм, одними пальцами - при рисовании </w:t>
            </w:r>
            <w:r w:rsidRPr="00DB04F2">
              <w:rPr>
                <w:rFonts w:eastAsia="Calibri"/>
                <w:sz w:val="24"/>
                <w:szCs w:val="24"/>
              </w:rPr>
              <w:t>небольш</w:t>
            </w:r>
            <w:r w:rsidR="00821CE2" w:rsidRPr="00DB04F2">
              <w:rPr>
                <w:rFonts w:eastAsia="Calibri"/>
                <w:sz w:val="24"/>
                <w:szCs w:val="24"/>
              </w:rPr>
              <w:t>их форм и мелких деталей, коротких линий, штр</w:t>
            </w:r>
            <w:r w:rsidR="004319A2" w:rsidRPr="00DB04F2">
              <w:rPr>
                <w:rFonts w:eastAsia="Calibri"/>
                <w:sz w:val="24"/>
                <w:szCs w:val="24"/>
              </w:rPr>
              <w:t xml:space="preserve">ихов, травки (хохлома), оживок </w:t>
            </w:r>
            <w:r w:rsidR="00821CE2" w:rsidRPr="00DB04F2">
              <w:rPr>
                <w:rFonts w:eastAsia="Calibri"/>
                <w:sz w:val="24"/>
                <w:szCs w:val="24"/>
              </w:rPr>
              <w:t>(городец) и другое</w:t>
            </w:r>
            <w:r w:rsidRPr="00DB04F2">
              <w:rPr>
                <w:rFonts w:eastAsia="Calibri"/>
                <w:sz w:val="24"/>
                <w:szCs w:val="24"/>
              </w:rPr>
              <w:t xml:space="preserve"> Учит </w:t>
            </w:r>
            <w:r w:rsidR="00821CE2" w:rsidRPr="00DB04F2">
              <w:rPr>
                <w:rFonts w:eastAsia="Calibri"/>
                <w:sz w:val="24"/>
                <w:szCs w:val="24"/>
              </w:rPr>
              <w:t>детей виде</w:t>
            </w:r>
            <w:r w:rsidR="004319A2" w:rsidRPr="00DB04F2">
              <w:rPr>
                <w:rFonts w:eastAsia="Calibri"/>
                <w:sz w:val="24"/>
                <w:szCs w:val="24"/>
              </w:rPr>
              <w:t>ть красоту</w:t>
            </w:r>
            <w:r w:rsidR="00821CE2" w:rsidRPr="00DB04F2">
              <w:rPr>
                <w:rFonts w:eastAsia="Calibri"/>
                <w:sz w:val="24"/>
                <w:szCs w:val="24"/>
              </w:rPr>
              <w:t xml:space="preserve">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w:t>
            </w:r>
            <w:r w:rsidRPr="00DB04F2">
              <w:rPr>
                <w:rFonts w:eastAsia="Calibri"/>
                <w:sz w:val="24"/>
                <w:szCs w:val="24"/>
              </w:rPr>
              <w:t xml:space="preserve"> чувствовать плавные</w:t>
            </w:r>
            <w:r w:rsidR="00821CE2" w:rsidRPr="00DB04F2">
              <w:rPr>
                <w:rFonts w:eastAsia="Calibri"/>
                <w:sz w:val="24"/>
                <w:szCs w:val="24"/>
              </w:rPr>
              <w:t xml:space="preserve"> переходы оттенков </w:t>
            </w:r>
            <w:r w:rsidRPr="00DB04F2">
              <w:rPr>
                <w:rFonts w:eastAsia="Calibri"/>
                <w:sz w:val="24"/>
                <w:szCs w:val="24"/>
              </w:rPr>
              <w:t>цвета.</w:t>
            </w:r>
            <w:r w:rsidR="00821CE2" w:rsidRPr="00DB04F2">
              <w:rPr>
                <w:rFonts w:eastAsia="Calibri"/>
                <w:sz w:val="24"/>
                <w:szCs w:val="24"/>
              </w:rPr>
              <w:t xml:space="preserve"> Педагог учит</w:t>
            </w:r>
            <w:r w:rsidRPr="00DB04F2">
              <w:rPr>
                <w:rFonts w:eastAsia="Calibri"/>
                <w:sz w:val="24"/>
                <w:szCs w:val="24"/>
              </w:rPr>
              <w:t xml:space="preserve"> детей</w:t>
            </w:r>
            <w:r w:rsidR="00821CE2" w:rsidRPr="00DB04F2">
              <w:rPr>
                <w:rFonts w:eastAsia="Calibri"/>
                <w:sz w:val="24"/>
                <w:szCs w:val="24"/>
              </w:rPr>
              <w:t xml:space="preserve">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E40788" w:rsidRPr="00DB04F2" w:rsidTr="00A04565">
        <w:tc>
          <w:tcPr>
            <w:tcW w:w="10740" w:type="dxa"/>
            <w:gridSpan w:val="7"/>
          </w:tcPr>
          <w:p w:rsidR="00E40788" w:rsidRPr="00C176EB" w:rsidRDefault="00E40788" w:rsidP="00FE05BE">
            <w:pPr>
              <w:jc w:val="center"/>
              <w:rPr>
                <w:rFonts w:eastAsia="Calibri"/>
                <w:color w:val="FF0000"/>
                <w:sz w:val="24"/>
                <w:szCs w:val="24"/>
                <w:u w:val="single"/>
              </w:rPr>
            </w:pPr>
            <w:r w:rsidRPr="00C176EB">
              <w:rPr>
                <w:rFonts w:eastAsia="Calibri"/>
                <w:b/>
                <w:sz w:val="24"/>
                <w:szCs w:val="24"/>
                <w:u w:val="single"/>
              </w:rPr>
              <w:t>Конструктивная деятельность</w:t>
            </w:r>
          </w:p>
        </w:tc>
      </w:tr>
      <w:tr w:rsidR="00EE3927" w:rsidRPr="00DB04F2" w:rsidTr="00A04565">
        <w:tc>
          <w:tcPr>
            <w:tcW w:w="3510" w:type="dxa"/>
            <w:gridSpan w:val="3"/>
          </w:tcPr>
          <w:p w:rsidR="00EE3927" w:rsidRPr="00DB04F2" w:rsidRDefault="00EE3927" w:rsidP="00FE05BE">
            <w:pPr>
              <w:jc w:val="both"/>
              <w:rPr>
                <w:rFonts w:eastAsia="Calibri"/>
                <w:sz w:val="24"/>
                <w:szCs w:val="24"/>
              </w:rPr>
            </w:pPr>
            <w:r w:rsidRPr="00DB04F2">
              <w:rPr>
                <w:rFonts w:eastAsia="Calibri"/>
                <w:sz w:val="24"/>
                <w:szCs w:val="24"/>
              </w:rPr>
              <w:t>формировать умение у детей видеть конструкцию объекта и анализировать её основные части, их функциональное назначение;</w:t>
            </w:r>
          </w:p>
          <w:p w:rsidR="00EE3927" w:rsidRPr="00DB04F2" w:rsidRDefault="00EE3927" w:rsidP="00FE05BE">
            <w:pPr>
              <w:jc w:val="both"/>
              <w:rPr>
                <w:rFonts w:eastAsia="Calibri"/>
                <w:sz w:val="24"/>
                <w:szCs w:val="24"/>
              </w:rPr>
            </w:pPr>
            <w:r w:rsidRPr="00DB04F2">
              <w:rPr>
                <w:rFonts w:eastAsia="Calibri"/>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EE3927" w:rsidRPr="00DB04F2" w:rsidRDefault="00EE3927" w:rsidP="00FE05BE">
            <w:pPr>
              <w:jc w:val="both"/>
              <w:rPr>
                <w:rFonts w:eastAsia="Calibri"/>
                <w:sz w:val="24"/>
                <w:szCs w:val="24"/>
              </w:rPr>
            </w:pPr>
            <w:r w:rsidRPr="00DB04F2">
              <w:rPr>
                <w:rFonts w:eastAsia="Calibri"/>
                <w:sz w:val="24"/>
                <w:szCs w:val="24"/>
              </w:rPr>
              <w:t>развивать у детей интерес к конструктивной деятельности;</w:t>
            </w:r>
          </w:p>
          <w:p w:rsidR="00EE3927" w:rsidRPr="00DB04F2" w:rsidRDefault="00EE3927" w:rsidP="00FE05BE">
            <w:pPr>
              <w:jc w:val="both"/>
              <w:rPr>
                <w:rFonts w:eastAsia="Calibri"/>
                <w:sz w:val="24"/>
                <w:szCs w:val="24"/>
              </w:rPr>
            </w:pPr>
            <w:r w:rsidRPr="00DB04F2">
              <w:rPr>
                <w:rFonts w:eastAsia="Calibri"/>
                <w:sz w:val="24"/>
                <w:szCs w:val="24"/>
              </w:rPr>
              <w:t>знакомить детей с различными видами конструкторов;</w:t>
            </w:r>
          </w:p>
          <w:p w:rsidR="00EE3927" w:rsidRPr="00DB04F2" w:rsidRDefault="00EE3927" w:rsidP="00FE05BE">
            <w:pPr>
              <w:jc w:val="both"/>
              <w:rPr>
                <w:rFonts w:eastAsia="Calibri"/>
                <w:sz w:val="24"/>
                <w:szCs w:val="24"/>
              </w:rPr>
            </w:pPr>
            <w:r w:rsidRPr="00DB04F2">
              <w:rPr>
                <w:rFonts w:eastAsia="Calibri"/>
                <w:sz w:val="24"/>
                <w:szCs w:val="24"/>
              </w:rPr>
              <w:t>знакомить детей с профессиями дизайнера, конструктора, архитектора, строителя и прочее;</w:t>
            </w:r>
          </w:p>
          <w:p w:rsidR="00EE3927" w:rsidRPr="00DB04F2" w:rsidRDefault="00EE3927" w:rsidP="00FE05BE">
            <w:pPr>
              <w:jc w:val="both"/>
              <w:rPr>
                <w:rFonts w:eastAsia="Calibri"/>
                <w:sz w:val="24"/>
                <w:szCs w:val="24"/>
              </w:rPr>
            </w:pPr>
            <w:r w:rsidRPr="00DB04F2">
              <w:rPr>
                <w:rFonts w:eastAsia="Calibri"/>
                <w:sz w:val="24"/>
                <w:szCs w:val="24"/>
              </w:rPr>
              <w:t>развивать у детей художественно-творческие способности и самостоятельную</w:t>
            </w:r>
          </w:p>
          <w:p w:rsidR="00EE3927" w:rsidRPr="00DB04F2" w:rsidRDefault="00EE3927" w:rsidP="00FE05BE">
            <w:pPr>
              <w:jc w:val="both"/>
              <w:rPr>
                <w:rFonts w:eastAsia="Calibri"/>
                <w:sz w:val="24"/>
                <w:szCs w:val="24"/>
              </w:rPr>
            </w:pPr>
            <w:r w:rsidRPr="00DB04F2">
              <w:rPr>
                <w:rFonts w:eastAsia="Calibri"/>
                <w:sz w:val="24"/>
                <w:szCs w:val="24"/>
              </w:rPr>
              <w:t>творческую конструктивную деятельность детей;</w:t>
            </w:r>
          </w:p>
        </w:tc>
        <w:tc>
          <w:tcPr>
            <w:tcW w:w="7230" w:type="dxa"/>
            <w:gridSpan w:val="4"/>
          </w:tcPr>
          <w:p w:rsidR="00926994" w:rsidRPr="00DB04F2" w:rsidRDefault="00926994" w:rsidP="00FE05BE">
            <w:pPr>
              <w:jc w:val="both"/>
              <w:rPr>
                <w:rFonts w:eastAsia="Calibri"/>
                <w:sz w:val="24"/>
                <w:szCs w:val="24"/>
              </w:rPr>
            </w:pPr>
            <w:r w:rsidRPr="00DB04F2">
              <w:rPr>
                <w:rFonts w:eastAsia="Calibri"/>
                <w:sz w:val="24"/>
                <w:szCs w:val="24"/>
              </w:rPr>
              <w:t xml:space="preserve">Педагог формирует </w:t>
            </w:r>
            <w:r w:rsidR="00A04565" w:rsidRPr="00DB04F2">
              <w:rPr>
                <w:rFonts w:eastAsia="Calibri"/>
                <w:sz w:val="24"/>
                <w:szCs w:val="24"/>
              </w:rPr>
              <w:t>у</w:t>
            </w:r>
            <w:r w:rsidR="00F86E48" w:rsidRPr="00DB04F2">
              <w:rPr>
                <w:rFonts w:eastAsia="Calibri"/>
                <w:sz w:val="24"/>
                <w:szCs w:val="24"/>
              </w:rPr>
              <w:t xml:space="preserve"> детей интерес к</w:t>
            </w:r>
            <w:r w:rsidRPr="00DB04F2">
              <w:rPr>
                <w:rFonts w:eastAsia="Calibri"/>
                <w:sz w:val="24"/>
                <w:szCs w:val="24"/>
              </w:rPr>
              <w:t xml:space="preserve">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926994" w:rsidRPr="00DB04F2" w:rsidRDefault="00926994" w:rsidP="00FE05BE">
            <w:pPr>
              <w:jc w:val="both"/>
              <w:rPr>
                <w:rFonts w:eastAsia="Calibri"/>
                <w:sz w:val="24"/>
                <w:szCs w:val="24"/>
              </w:rPr>
            </w:pPr>
            <w:r w:rsidRPr="00DB04F2">
              <w:rPr>
                <w:rFonts w:eastAsia="Calibri"/>
                <w:sz w:val="24"/>
                <w:szCs w:val="24"/>
              </w:rPr>
              <w:t xml:space="preserve">Конструирование </w:t>
            </w:r>
            <w:r w:rsidR="00A04565" w:rsidRPr="00DB04F2">
              <w:rPr>
                <w:rFonts w:eastAsia="Calibri"/>
                <w:sz w:val="24"/>
                <w:szCs w:val="24"/>
              </w:rPr>
              <w:t>из</w:t>
            </w:r>
            <w:r w:rsidRPr="00DB04F2">
              <w:rPr>
                <w:rFonts w:eastAsia="Calibri"/>
                <w:sz w:val="24"/>
                <w:szCs w:val="24"/>
              </w:rPr>
              <w:t xml:space="preserve"> строительного материала: педагог учит детей</w:t>
            </w:r>
            <w:r w:rsidR="00F86E48" w:rsidRPr="00DB04F2">
              <w:rPr>
                <w:rFonts w:eastAsia="Calibri"/>
                <w:sz w:val="24"/>
                <w:szCs w:val="24"/>
              </w:rPr>
              <w:t xml:space="preserve"> </w:t>
            </w:r>
            <w:r w:rsidRPr="00DB04F2">
              <w:rPr>
                <w:rFonts w:eastAsia="Calibri"/>
                <w:sz w:val="24"/>
                <w:szCs w:val="24"/>
              </w:rPr>
              <w:t xml:space="preserve">сооружать различные конструкции одного и того же объекта в соответствии с их назначением (мост для пешеходов, мост для транспорта). Педагог учит </w:t>
            </w:r>
            <w:r w:rsidR="00A04565" w:rsidRPr="00DB04F2">
              <w:rPr>
                <w:rFonts w:eastAsia="Calibri"/>
                <w:sz w:val="24"/>
                <w:szCs w:val="24"/>
              </w:rPr>
              <w:t>детей определять, какие</w:t>
            </w:r>
            <w:r w:rsidR="00F86E48" w:rsidRPr="00DB04F2">
              <w:rPr>
                <w:rFonts w:eastAsia="Calibri"/>
                <w:sz w:val="24"/>
                <w:szCs w:val="24"/>
              </w:rPr>
              <w:t xml:space="preserve"> детали более всего подходят</w:t>
            </w:r>
            <w:r w:rsidRPr="00DB04F2">
              <w:rPr>
                <w:rFonts w:eastAsia="Calibri"/>
                <w:sz w:val="24"/>
                <w:szCs w:val="24"/>
              </w:rPr>
              <w:t xml:space="preserve">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EE3927" w:rsidRPr="00DB04F2" w:rsidRDefault="00A04565" w:rsidP="00FE05BE">
            <w:pPr>
              <w:jc w:val="both"/>
              <w:rPr>
                <w:rFonts w:eastAsia="Calibri"/>
                <w:color w:val="FF0000"/>
                <w:sz w:val="24"/>
                <w:szCs w:val="24"/>
              </w:rPr>
            </w:pPr>
            <w:r w:rsidRPr="00DB04F2">
              <w:rPr>
                <w:rFonts w:eastAsia="Calibri"/>
                <w:sz w:val="24"/>
                <w:szCs w:val="24"/>
              </w:rPr>
              <w:t>Конструирование из</w:t>
            </w:r>
            <w:r w:rsidR="00926994" w:rsidRPr="00DB04F2">
              <w:rPr>
                <w:rFonts w:eastAsia="Calibri"/>
                <w:sz w:val="24"/>
                <w:szCs w:val="24"/>
              </w:rPr>
              <w:t xml:space="preserve"> деталей конст</w:t>
            </w:r>
            <w:r w:rsidR="00F86E48" w:rsidRPr="00DB04F2">
              <w:rPr>
                <w:rFonts w:eastAsia="Calibri"/>
                <w:sz w:val="24"/>
                <w:szCs w:val="24"/>
              </w:rPr>
              <w:t>рукторов:</w:t>
            </w:r>
            <w:r w:rsidR="00926994" w:rsidRPr="00DB04F2">
              <w:rPr>
                <w:rFonts w:eastAsia="Calibri"/>
                <w:sz w:val="24"/>
                <w:szCs w:val="24"/>
              </w:rPr>
              <w:t xml:space="preserve"> педагог знакомит детей с</w:t>
            </w:r>
            <w:r w:rsidR="00F86E48" w:rsidRPr="00DB04F2">
              <w:rPr>
                <w:rFonts w:eastAsia="Calibri"/>
                <w:sz w:val="24"/>
                <w:szCs w:val="24"/>
              </w:rPr>
              <w:t xml:space="preserve"> </w:t>
            </w:r>
            <w:r w:rsidR="00926994" w:rsidRPr="00DB04F2">
              <w:rPr>
                <w:rFonts w:eastAsia="Calibri"/>
                <w:sz w:val="24"/>
                <w:szCs w:val="24"/>
              </w:rPr>
              <w:t>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w:t>
            </w:r>
            <w:r w:rsidRPr="00DB04F2">
              <w:rPr>
                <w:rFonts w:eastAsia="Calibri"/>
                <w:sz w:val="24"/>
                <w:szCs w:val="24"/>
              </w:rPr>
              <w:t xml:space="preserve"> </w:t>
            </w:r>
            <w:r w:rsidR="00926994" w:rsidRPr="00DB04F2">
              <w:rPr>
                <w:rFonts w:eastAsia="Calibri"/>
                <w:sz w:val="24"/>
                <w:szCs w:val="24"/>
              </w:rPr>
              <w:t>д</w:t>
            </w:r>
            <w:r w:rsidR="00F86E48" w:rsidRPr="00DB04F2">
              <w:rPr>
                <w:rFonts w:eastAsia="Calibri"/>
                <w:sz w:val="24"/>
                <w:szCs w:val="24"/>
              </w:rPr>
              <w:t xml:space="preserve">етали которого крепятся </w:t>
            </w:r>
            <w:r w:rsidRPr="00DB04F2">
              <w:rPr>
                <w:rFonts w:eastAsia="Calibri"/>
                <w:sz w:val="24"/>
                <w:szCs w:val="24"/>
              </w:rPr>
              <w:t>штифтами. Учит создавать различные</w:t>
            </w:r>
            <w:r w:rsidR="00926994" w:rsidRPr="00DB04F2">
              <w:rPr>
                <w:rFonts w:eastAsia="Calibri"/>
                <w:sz w:val="24"/>
                <w:szCs w:val="24"/>
              </w:rPr>
              <w:t xml:space="preserve"> конструкции (мебель, машины) по рисунку и по словесной инструкци</w:t>
            </w:r>
            <w:r w:rsidR="00F86E48" w:rsidRPr="00DB04F2">
              <w:rPr>
                <w:rFonts w:eastAsia="Calibri"/>
                <w:sz w:val="24"/>
                <w:szCs w:val="24"/>
              </w:rPr>
              <w:t xml:space="preserve">и педагога. Педагог учит детей </w:t>
            </w:r>
            <w:r w:rsidR="00926994" w:rsidRPr="00DB04F2">
              <w:rPr>
                <w:rFonts w:eastAsia="Calibri"/>
                <w:sz w:val="24"/>
                <w:szCs w:val="24"/>
              </w:rPr>
              <w:t>создава</w:t>
            </w:r>
            <w:r w:rsidRPr="00DB04F2">
              <w:rPr>
                <w:rFonts w:eastAsia="Calibri"/>
                <w:sz w:val="24"/>
                <w:szCs w:val="24"/>
              </w:rPr>
              <w:t>ть констру</w:t>
            </w:r>
            <w:r w:rsidR="00F86E48" w:rsidRPr="00DB04F2">
              <w:rPr>
                <w:rFonts w:eastAsia="Calibri"/>
                <w:sz w:val="24"/>
                <w:szCs w:val="24"/>
              </w:rPr>
              <w:t xml:space="preserve">кции, объединенные общей темой </w:t>
            </w:r>
            <w:r w:rsidRPr="00DB04F2">
              <w:rPr>
                <w:rFonts w:eastAsia="Calibri"/>
                <w:sz w:val="24"/>
                <w:szCs w:val="24"/>
              </w:rPr>
              <w:t>(детская</w:t>
            </w:r>
            <w:r w:rsidR="00926994" w:rsidRPr="00DB04F2">
              <w:rPr>
                <w:rFonts w:eastAsia="Calibri"/>
                <w:sz w:val="24"/>
                <w:szCs w:val="24"/>
              </w:rPr>
              <w:t xml:space="preserve"> площадка, стоянка машин и другое). Учит детей разбирать конструкции при помощи скобы и киянки (в пластмассовых конструкторах).</w:t>
            </w:r>
          </w:p>
        </w:tc>
      </w:tr>
      <w:tr w:rsidR="00A04565" w:rsidRPr="00DB04F2" w:rsidTr="00A04565">
        <w:tc>
          <w:tcPr>
            <w:tcW w:w="10740" w:type="dxa"/>
            <w:gridSpan w:val="7"/>
          </w:tcPr>
          <w:p w:rsidR="00A04565" w:rsidRPr="00C176EB" w:rsidRDefault="00A04565" w:rsidP="00FE05BE">
            <w:pPr>
              <w:jc w:val="center"/>
              <w:rPr>
                <w:rFonts w:eastAsia="Calibri"/>
                <w:b/>
                <w:color w:val="FF0000"/>
                <w:sz w:val="24"/>
                <w:szCs w:val="24"/>
                <w:u w:val="single"/>
              </w:rPr>
            </w:pPr>
            <w:r w:rsidRPr="00C176EB">
              <w:rPr>
                <w:rFonts w:eastAsia="Calibri"/>
                <w:b/>
                <w:sz w:val="24"/>
                <w:szCs w:val="24"/>
                <w:u w:val="single"/>
              </w:rPr>
              <w:t>Музыкальная деятельность</w:t>
            </w:r>
          </w:p>
        </w:tc>
      </w:tr>
      <w:tr w:rsidR="00EE3927" w:rsidRPr="00DB04F2" w:rsidTr="00CD710A">
        <w:tc>
          <w:tcPr>
            <w:tcW w:w="3369" w:type="dxa"/>
            <w:gridSpan w:val="2"/>
          </w:tcPr>
          <w:p w:rsidR="00E40788" w:rsidRPr="00DB04F2" w:rsidRDefault="00A04565" w:rsidP="00FE05BE">
            <w:pPr>
              <w:jc w:val="both"/>
              <w:rPr>
                <w:rFonts w:eastAsia="Calibri"/>
                <w:sz w:val="24"/>
                <w:szCs w:val="24"/>
              </w:rPr>
            </w:pPr>
            <w:r w:rsidRPr="00DB04F2">
              <w:rPr>
                <w:rFonts w:eastAsia="Calibri"/>
                <w:sz w:val="24"/>
                <w:szCs w:val="24"/>
              </w:rPr>
              <w:t>В</w:t>
            </w:r>
            <w:r w:rsidR="00E40788" w:rsidRPr="00DB04F2">
              <w:rPr>
                <w:rFonts w:eastAsia="Calibri"/>
                <w:sz w:val="24"/>
                <w:szCs w:val="24"/>
              </w:rPr>
              <w:t>оспитывать</w:t>
            </w:r>
            <w:r w:rsidRPr="00DB04F2">
              <w:rPr>
                <w:rFonts w:eastAsia="Calibri"/>
                <w:sz w:val="24"/>
                <w:szCs w:val="24"/>
              </w:rPr>
              <w:t xml:space="preserve"> гражданс</w:t>
            </w:r>
            <w:r w:rsidR="00E40788" w:rsidRPr="00DB04F2">
              <w:rPr>
                <w:rFonts w:eastAsia="Calibri"/>
                <w:sz w:val="24"/>
                <w:szCs w:val="24"/>
              </w:rPr>
              <w:t>к</w:t>
            </w:r>
            <w:r w:rsidRPr="00DB04F2">
              <w:rPr>
                <w:rFonts w:eastAsia="Calibri"/>
                <w:sz w:val="24"/>
                <w:szCs w:val="24"/>
              </w:rPr>
              <w:t xml:space="preserve">о-патриотические чувства через </w:t>
            </w:r>
            <w:r w:rsidR="00E40788" w:rsidRPr="00DB04F2">
              <w:rPr>
                <w:rFonts w:eastAsia="Calibri"/>
                <w:sz w:val="24"/>
                <w:szCs w:val="24"/>
              </w:rPr>
              <w:t>изучение</w:t>
            </w:r>
            <w:r w:rsidRPr="00DB04F2">
              <w:rPr>
                <w:rFonts w:eastAsia="Calibri"/>
                <w:sz w:val="24"/>
                <w:szCs w:val="24"/>
              </w:rPr>
              <w:t xml:space="preserve"> </w:t>
            </w:r>
            <w:r w:rsidR="00E40788" w:rsidRPr="00DB04F2">
              <w:rPr>
                <w:rFonts w:eastAsia="Calibri"/>
                <w:sz w:val="24"/>
                <w:szCs w:val="24"/>
              </w:rPr>
              <w:t>Государственного гимна Российской Федерации;</w:t>
            </w:r>
          </w:p>
          <w:p w:rsidR="00E40788" w:rsidRPr="00DB04F2" w:rsidRDefault="00E40788" w:rsidP="00FE05BE">
            <w:pPr>
              <w:jc w:val="both"/>
              <w:rPr>
                <w:rFonts w:eastAsia="Calibri"/>
                <w:sz w:val="24"/>
                <w:szCs w:val="24"/>
              </w:rPr>
            </w:pPr>
            <w:r w:rsidRPr="00DB04F2">
              <w:rPr>
                <w:rFonts w:eastAsia="Calibri"/>
                <w:sz w:val="24"/>
                <w:szCs w:val="24"/>
              </w:rPr>
              <w:t>продолжать приобщать детей к музыкальной культуре, воспитывать музыкально-эстетический вкус;</w:t>
            </w:r>
          </w:p>
          <w:p w:rsidR="00E40788" w:rsidRPr="00DB04F2" w:rsidRDefault="00A04565" w:rsidP="00FE05BE">
            <w:pPr>
              <w:jc w:val="both"/>
              <w:rPr>
                <w:rFonts w:eastAsia="Calibri"/>
                <w:sz w:val="24"/>
                <w:szCs w:val="24"/>
              </w:rPr>
            </w:pPr>
            <w:r w:rsidRPr="00DB04F2">
              <w:rPr>
                <w:rFonts w:eastAsia="Calibri"/>
                <w:sz w:val="24"/>
                <w:szCs w:val="24"/>
              </w:rPr>
              <w:t xml:space="preserve">развивать </w:t>
            </w:r>
            <w:r w:rsidR="00E40788" w:rsidRPr="00DB04F2">
              <w:rPr>
                <w:rFonts w:eastAsia="Calibri"/>
                <w:sz w:val="24"/>
                <w:szCs w:val="24"/>
              </w:rPr>
              <w:t>детское музыкально-художественное</w:t>
            </w:r>
            <w:r w:rsidRPr="00DB04F2">
              <w:rPr>
                <w:rFonts w:eastAsia="Calibri"/>
                <w:sz w:val="24"/>
                <w:szCs w:val="24"/>
              </w:rPr>
              <w:t xml:space="preserve"> творчество, </w:t>
            </w:r>
            <w:r w:rsidR="00E40788" w:rsidRPr="00DB04F2">
              <w:rPr>
                <w:rFonts w:eastAsia="Calibri"/>
                <w:sz w:val="24"/>
                <w:szCs w:val="24"/>
              </w:rPr>
              <w:t>реализация</w:t>
            </w:r>
            <w:r w:rsidRPr="00DB04F2">
              <w:rPr>
                <w:rFonts w:eastAsia="Calibri"/>
                <w:sz w:val="24"/>
                <w:szCs w:val="24"/>
              </w:rPr>
              <w:t xml:space="preserve"> самостоятельной творческой деятельности</w:t>
            </w:r>
            <w:r w:rsidR="00E40788" w:rsidRPr="00DB04F2">
              <w:rPr>
                <w:rFonts w:eastAsia="Calibri"/>
                <w:sz w:val="24"/>
                <w:szCs w:val="24"/>
              </w:rPr>
              <w:t xml:space="preserve"> дете</w:t>
            </w:r>
            <w:r w:rsidRPr="00DB04F2">
              <w:rPr>
                <w:rFonts w:eastAsia="Calibri"/>
                <w:sz w:val="24"/>
                <w:szCs w:val="24"/>
              </w:rPr>
              <w:t>й; удовлетворение потребности</w:t>
            </w:r>
            <w:r w:rsidR="00E40788" w:rsidRPr="00DB04F2">
              <w:rPr>
                <w:rFonts w:eastAsia="Calibri"/>
                <w:sz w:val="24"/>
                <w:szCs w:val="24"/>
              </w:rPr>
              <w:t xml:space="preserve"> в самовыражении;</w:t>
            </w:r>
          </w:p>
          <w:p w:rsidR="00E40788" w:rsidRPr="00DB04F2" w:rsidRDefault="00F90AE7" w:rsidP="00FE05BE">
            <w:pPr>
              <w:jc w:val="both"/>
              <w:rPr>
                <w:rFonts w:eastAsia="Calibri"/>
                <w:sz w:val="24"/>
                <w:szCs w:val="24"/>
              </w:rPr>
            </w:pPr>
            <w:r w:rsidRPr="00DB04F2">
              <w:rPr>
                <w:rFonts w:eastAsia="Calibri"/>
                <w:sz w:val="24"/>
                <w:szCs w:val="24"/>
              </w:rPr>
              <w:t xml:space="preserve">развивать у детей </w:t>
            </w:r>
            <w:r w:rsidR="00A04565" w:rsidRPr="00DB04F2">
              <w:rPr>
                <w:rFonts w:eastAsia="Calibri"/>
                <w:sz w:val="24"/>
                <w:szCs w:val="24"/>
              </w:rPr>
              <w:t>музыкальные способности: поэтический</w:t>
            </w:r>
            <w:r w:rsidRPr="00DB04F2">
              <w:rPr>
                <w:rFonts w:eastAsia="Calibri"/>
                <w:sz w:val="24"/>
                <w:szCs w:val="24"/>
              </w:rPr>
              <w:t xml:space="preserve"> и </w:t>
            </w:r>
            <w:r w:rsidR="00E40788" w:rsidRPr="00DB04F2">
              <w:rPr>
                <w:rFonts w:eastAsia="Calibri"/>
                <w:sz w:val="24"/>
                <w:szCs w:val="24"/>
              </w:rPr>
              <w:t>музыкальный</w:t>
            </w:r>
            <w:r w:rsidRPr="00DB04F2">
              <w:rPr>
                <w:rFonts w:eastAsia="Calibri"/>
                <w:sz w:val="24"/>
                <w:szCs w:val="24"/>
              </w:rPr>
              <w:t xml:space="preserve"> </w:t>
            </w:r>
            <w:r w:rsidR="00E40788" w:rsidRPr="00DB04F2">
              <w:rPr>
                <w:rFonts w:eastAsia="Calibri"/>
                <w:sz w:val="24"/>
                <w:szCs w:val="24"/>
              </w:rPr>
              <w:t>слух, чувство ритма, музыкальную память;</w:t>
            </w:r>
          </w:p>
          <w:p w:rsidR="00E40788" w:rsidRPr="00DB04F2" w:rsidRDefault="00E40788" w:rsidP="00FE05BE">
            <w:pPr>
              <w:jc w:val="both"/>
              <w:rPr>
                <w:rFonts w:eastAsia="Calibri"/>
                <w:sz w:val="24"/>
                <w:szCs w:val="24"/>
              </w:rPr>
            </w:pPr>
            <w:r w:rsidRPr="00DB04F2">
              <w:rPr>
                <w:rFonts w:eastAsia="Calibri"/>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E40788" w:rsidRPr="00DB04F2" w:rsidRDefault="00A04565" w:rsidP="00FE05BE">
            <w:pPr>
              <w:jc w:val="both"/>
              <w:rPr>
                <w:rFonts w:eastAsia="Calibri"/>
                <w:sz w:val="24"/>
                <w:szCs w:val="24"/>
              </w:rPr>
            </w:pPr>
            <w:r w:rsidRPr="00DB04F2">
              <w:rPr>
                <w:rFonts w:eastAsia="Calibri"/>
                <w:sz w:val="24"/>
                <w:szCs w:val="24"/>
              </w:rPr>
              <w:t>формирование</w:t>
            </w:r>
            <w:r w:rsidR="00E40788" w:rsidRPr="00DB04F2">
              <w:rPr>
                <w:rFonts w:eastAsia="Calibri"/>
                <w:sz w:val="24"/>
                <w:szCs w:val="24"/>
              </w:rPr>
              <w:t xml:space="preserve"> у детей основы художественно-эстетического восприятия м</w:t>
            </w:r>
            <w:r w:rsidR="00F90AE7" w:rsidRPr="00DB04F2">
              <w:rPr>
                <w:rFonts w:eastAsia="Calibri"/>
                <w:sz w:val="24"/>
                <w:szCs w:val="24"/>
              </w:rPr>
              <w:t>ира, становление</w:t>
            </w:r>
            <w:r w:rsidRPr="00DB04F2">
              <w:rPr>
                <w:rFonts w:eastAsia="Calibri"/>
                <w:sz w:val="24"/>
                <w:szCs w:val="24"/>
              </w:rPr>
              <w:t xml:space="preserve"> эстетического</w:t>
            </w:r>
            <w:r w:rsidR="00E40788" w:rsidRPr="00DB04F2">
              <w:rPr>
                <w:rFonts w:eastAsia="Calibri"/>
                <w:sz w:val="24"/>
                <w:szCs w:val="24"/>
              </w:rPr>
              <w:t xml:space="preserve"> и эмоционально-нравственного от</w:t>
            </w:r>
            <w:r w:rsidRPr="00DB04F2">
              <w:rPr>
                <w:rFonts w:eastAsia="Calibri"/>
                <w:sz w:val="24"/>
                <w:szCs w:val="24"/>
              </w:rPr>
              <w:t xml:space="preserve">ношения к отражению окружающей </w:t>
            </w:r>
            <w:r w:rsidR="00E40788" w:rsidRPr="00DB04F2">
              <w:rPr>
                <w:rFonts w:eastAsia="Calibri"/>
                <w:sz w:val="24"/>
                <w:szCs w:val="24"/>
              </w:rPr>
              <w:t>действительности в музыке;</w:t>
            </w:r>
          </w:p>
          <w:p w:rsidR="00E40788" w:rsidRPr="00DB04F2" w:rsidRDefault="00E40788" w:rsidP="00FE05BE">
            <w:pPr>
              <w:jc w:val="both"/>
              <w:rPr>
                <w:rFonts w:eastAsia="Calibri"/>
                <w:sz w:val="24"/>
                <w:szCs w:val="24"/>
              </w:rPr>
            </w:pPr>
            <w:r w:rsidRPr="00DB04F2">
              <w:rPr>
                <w:rFonts w:eastAsia="Calibri"/>
                <w:sz w:val="24"/>
                <w:szCs w:val="24"/>
              </w:rPr>
              <w:t>совершенс</w:t>
            </w:r>
            <w:r w:rsidR="00A04565" w:rsidRPr="00DB04F2">
              <w:rPr>
                <w:rFonts w:eastAsia="Calibri"/>
                <w:sz w:val="24"/>
                <w:szCs w:val="24"/>
              </w:rPr>
              <w:t>твовать у детей звуковысотный, ритмический,</w:t>
            </w:r>
            <w:r w:rsidRPr="00DB04F2">
              <w:rPr>
                <w:rFonts w:eastAsia="Calibri"/>
                <w:sz w:val="24"/>
                <w:szCs w:val="24"/>
              </w:rPr>
              <w:t xml:space="preserve"> тембровый</w:t>
            </w:r>
            <w:r w:rsidR="00A04565" w:rsidRPr="00DB04F2">
              <w:rPr>
                <w:rFonts w:eastAsia="Calibri"/>
                <w:sz w:val="24"/>
                <w:szCs w:val="24"/>
              </w:rPr>
              <w:t xml:space="preserve"> и динамический слух; способствовать дальнейшему формированию </w:t>
            </w:r>
            <w:r w:rsidRPr="00DB04F2">
              <w:rPr>
                <w:rFonts w:eastAsia="Calibri"/>
                <w:sz w:val="24"/>
                <w:szCs w:val="24"/>
              </w:rPr>
              <w:t>певческого голоса;</w:t>
            </w:r>
          </w:p>
          <w:p w:rsidR="00E40788" w:rsidRPr="00DB04F2" w:rsidRDefault="00E40788" w:rsidP="00FE05BE">
            <w:pPr>
              <w:jc w:val="both"/>
              <w:rPr>
                <w:rFonts w:eastAsia="Calibri"/>
                <w:sz w:val="24"/>
                <w:szCs w:val="24"/>
              </w:rPr>
            </w:pPr>
            <w:r w:rsidRPr="00DB04F2">
              <w:rPr>
                <w:rFonts w:eastAsia="Calibri"/>
                <w:sz w:val="24"/>
                <w:szCs w:val="24"/>
              </w:rPr>
              <w:t>развивать у детей навык движения под музыку;</w:t>
            </w:r>
          </w:p>
          <w:p w:rsidR="00E40788" w:rsidRPr="00DB04F2" w:rsidRDefault="00E40788" w:rsidP="00FE05BE">
            <w:pPr>
              <w:jc w:val="both"/>
              <w:rPr>
                <w:rFonts w:eastAsia="Calibri"/>
                <w:sz w:val="24"/>
                <w:szCs w:val="24"/>
              </w:rPr>
            </w:pPr>
            <w:r w:rsidRPr="00DB04F2">
              <w:rPr>
                <w:rFonts w:eastAsia="Calibri"/>
                <w:sz w:val="24"/>
                <w:szCs w:val="24"/>
              </w:rPr>
              <w:t>обучать дет</w:t>
            </w:r>
            <w:r w:rsidR="00F90AE7" w:rsidRPr="00DB04F2">
              <w:rPr>
                <w:rFonts w:eastAsia="Calibri"/>
                <w:sz w:val="24"/>
                <w:szCs w:val="24"/>
              </w:rPr>
              <w:t xml:space="preserve">ей игре на детских музыкальных </w:t>
            </w:r>
            <w:r w:rsidRPr="00DB04F2">
              <w:rPr>
                <w:rFonts w:eastAsia="Calibri"/>
                <w:sz w:val="24"/>
                <w:szCs w:val="24"/>
              </w:rPr>
              <w:t>инструментах;</w:t>
            </w:r>
          </w:p>
          <w:p w:rsidR="00E40788" w:rsidRPr="00DB04F2" w:rsidRDefault="00E40788" w:rsidP="00FE05BE">
            <w:pPr>
              <w:jc w:val="both"/>
              <w:rPr>
                <w:rFonts w:eastAsia="Calibri"/>
                <w:sz w:val="24"/>
                <w:szCs w:val="24"/>
              </w:rPr>
            </w:pPr>
            <w:r w:rsidRPr="00DB04F2">
              <w:rPr>
                <w:rFonts w:eastAsia="Calibri"/>
                <w:sz w:val="24"/>
                <w:szCs w:val="24"/>
              </w:rPr>
              <w:t>з</w:t>
            </w:r>
            <w:r w:rsidR="00A04565" w:rsidRPr="00DB04F2">
              <w:rPr>
                <w:rFonts w:eastAsia="Calibri"/>
                <w:sz w:val="24"/>
                <w:szCs w:val="24"/>
              </w:rPr>
              <w:t xml:space="preserve">накомить детей с элементарными музыкальными </w:t>
            </w:r>
            <w:r w:rsidRPr="00DB04F2">
              <w:rPr>
                <w:rFonts w:eastAsia="Calibri"/>
                <w:sz w:val="24"/>
                <w:szCs w:val="24"/>
              </w:rPr>
              <w:t>понятиями;</w:t>
            </w:r>
          </w:p>
          <w:p w:rsidR="00EE3927" w:rsidRPr="00DB04F2" w:rsidRDefault="00A04565" w:rsidP="00FE05BE">
            <w:pPr>
              <w:jc w:val="both"/>
              <w:rPr>
                <w:rFonts w:eastAsia="Calibri"/>
                <w:sz w:val="24"/>
                <w:szCs w:val="24"/>
              </w:rPr>
            </w:pPr>
            <w:r w:rsidRPr="00DB04F2">
              <w:rPr>
                <w:rFonts w:eastAsia="Calibri"/>
                <w:sz w:val="24"/>
                <w:szCs w:val="24"/>
              </w:rPr>
              <w:t>формироват</w:t>
            </w:r>
            <w:r w:rsidR="00F90AE7" w:rsidRPr="00DB04F2">
              <w:rPr>
                <w:rFonts w:eastAsia="Calibri"/>
                <w:sz w:val="24"/>
                <w:szCs w:val="24"/>
              </w:rPr>
              <w:t xml:space="preserve">ь у детей умение использовать </w:t>
            </w:r>
            <w:r w:rsidRPr="00DB04F2">
              <w:rPr>
                <w:rFonts w:eastAsia="Calibri"/>
                <w:sz w:val="24"/>
                <w:szCs w:val="24"/>
              </w:rPr>
              <w:t>полученные знания</w:t>
            </w:r>
            <w:r w:rsidR="00F90AE7" w:rsidRPr="00DB04F2">
              <w:rPr>
                <w:rFonts w:eastAsia="Calibri"/>
                <w:sz w:val="24"/>
                <w:szCs w:val="24"/>
              </w:rPr>
              <w:t xml:space="preserve"> и </w:t>
            </w:r>
            <w:r w:rsidRPr="00DB04F2">
              <w:rPr>
                <w:rFonts w:eastAsia="Calibri"/>
                <w:sz w:val="24"/>
                <w:szCs w:val="24"/>
              </w:rPr>
              <w:t>навыки</w:t>
            </w:r>
            <w:r w:rsidR="00E40788" w:rsidRPr="00DB04F2">
              <w:rPr>
                <w:rFonts w:eastAsia="Calibri"/>
                <w:sz w:val="24"/>
                <w:szCs w:val="24"/>
              </w:rPr>
              <w:t xml:space="preserve"> в быту и на досуге;</w:t>
            </w:r>
          </w:p>
        </w:tc>
        <w:tc>
          <w:tcPr>
            <w:tcW w:w="7371" w:type="dxa"/>
            <w:gridSpan w:val="5"/>
          </w:tcPr>
          <w:p w:rsidR="00A04565" w:rsidRPr="00DB04F2" w:rsidRDefault="00F86E48" w:rsidP="00FE05BE">
            <w:pPr>
              <w:jc w:val="both"/>
              <w:rPr>
                <w:rFonts w:eastAsia="Calibri"/>
                <w:sz w:val="24"/>
                <w:szCs w:val="24"/>
              </w:rPr>
            </w:pPr>
            <w:r w:rsidRPr="00DB04F2">
              <w:rPr>
                <w:rFonts w:eastAsia="Calibri"/>
                <w:b/>
                <w:sz w:val="24"/>
                <w:szCs w:val="24"/>
              </w:rPr>
              <w:t>СЛУШАНИЕ:</w:t>
            </w:r>
            <w:r w:rsidRPr="00DB04F2">
              <w:rPr>
                <w:rFonts w:eastAsia="Calibri"/>
                <w:sz w:val="24"/>
                <w:szCs w:val="24"/>
              </w:rPr>
              <w:t xml:space="preserve"> </w:t>
            </w:r>
            <w:r w:rsidR="00A04565" w:rsidRPr="00DB04F2">
              <w:rPr>
                <w:rFonts w:eastAsia="Calibri"/>
                <w:sz w:val="24"/>
                <w:szCs w:val="24"/>
              </w:rPr>
              <w:t>педагог развивает у детей навык восприятия звуков по высоте в предел</w:t>
            </w:r>
            <w:r w:rsidRPr="00DB04F2">
              <w:rPr>
                <w:rFonts w:eastAsia="Calibri"/>
                <w:sz w:val="24"/>
                <w:szCs w:val="24"/>
              </w:rPr>
              <w:t xml:space="preserve">ах квинты - терции; обогащает </w:t>
            </w:r>
            <w:r w:rsidR="00A04565" w:rsidRPr="00DB04F2">
              <w:rPr>
                <w:rFonts w:eastAsia="Calibri"/>
                <w:sz w:val="24"/>
                <w:szCs w:val="24"/>
              </w:rPr>
              <w:t>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F90AE7" w:rsidRPr="00DB04F2" w:rsidRDefault="00F86E48" w:rsidP="00FE05BE">
            <w:pPr>
              <w:jc w:val="both"/>
              <w:rPr>
                <w:rFonts w:eastAsia="Calibri"/>
                <w:sz w:val="24"/>
                <w:szCs w:val="24"/>
              </w:rPr>
            </w:pPr>
            <w:r w:rsidRPr="00DB04F2">
              <w:rPr>
                <w:rFonts w:eastAsia="Calibri"/>
                <w:b/>
                <w:sz w:val="24"/>
                <w:szCs w:val="24"/>
              </w:rPr>
              <w:t>ПЕНИЕ:</w:t>
            </w:r>
            <w:r w:rsidRPr="00DB04F2">
              <w:rPr>
                <w:rFonts w:eastAsia="Calibri"/>
                <w:sz w:val="24"/>
                <w:szCs w:val="24"/>
              </w:rPr>
              <w:t xml:space="preserve"> </w:t>
            </w:r>
            <w:r w:rsidR="00A04565" w:rsidRPr="00DB04F2">
              <w:rPr>
                <w:rFonts w:eastAsia="Calibri"/>
                <w:sz w:val="24"/>
                <w:szCs w:val="24"/>
              </w:rPr>
              <w:t>педагог совершенствует у детей певческий голос и в</w:t>
            </w:r>
            <w:r w:rsidR="00E4003D" w:rsidRPr="00DB04F2">
              <w:rPr>
                <w:rFonts w:eastAsia="Calibri"/>
                <w:sz w:val="24"/>
                <w:szCs w:val="24"/>
              </w:rPr>
              <w:t>о</w:t>
            </w:r>
            <w:r w:rsidR="00A04565" w:rsidRPr="00DB04F2">
              <w:rPr>
                <w:rFonts w:eastAsia="Calibri"/>
                <w:sz w:val="24"/>
                <w:szCs w:val="24"/>
              </w:rPr>
              <w:t>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w:t>
            </w:r>
            <w:r w:rsidR="00F90AE7" w:rsidRPr="00DB04F2">
              <w:rPr>
                <w:rFonts w:eastAsia="Calibri"/>
                <w:sz w:val="24"/>
                <w:szCs w:val="24"/>
              </w:rPr>
              <w:t>ьным сопровождением и без него.</w:t>
            </w:r>
          </w:p>
          <w:p w:rsidR="00A04565" w:rsidRPr="00DB04F2" w:rsidRDefault="00F90AE7" w:rsidP="00FE05BE">
            <w:pPr>
              <w:jc w:val="both"/>
              <w:rPr>
                <w:rFonts w:eastAsia="Calibri"/>
                <w:sz w:val="24"/>
                <w:szCs w:val="24"/>
              </w:rPr>
            </w:pPr>
            <w:r w:rsidRPr="00DB04F2">
              <w:rPr>
                <w:rFonts w:eastAsia="Calibri"/>
                <w:b/>
                <w:sz w:val="24"/>
                <w:szCs w:val="24"/>
              </w:rPr>
              <w:t>ПЕСЕННОЕ ТВОРЧЕСТВО:</w:t>
            </w:r>
            <w:r w:rsidRPr="00DB04F2">
              <w:rPr>
                <w:rFonts w:eastAsia="Calibri"/>
                <w:sz w:val="24"/>
                <w:szCs w:val="24"/>
              </w:rPr>
              <w:t xml:space="preserve"> </w:t>
            </w:r>
            <w:r w:rsidR="00A04565" w:rsidRPr="00DB04F2">
              <w:rPr>
                <w:rFonts w:eastAsia="Calibri"/>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A04565" w:rsidRPr="00DB04F2" w:rsidRDefault="00F90AE7" w:rsidP="00FE05BE">
            <w:pPr>
              <w:jc w:val="both"/>
              <w:rPr>
                <w:rFonts w:eastAsia="Calibri"/>
                <w:sz w:val="24"/>
                <w:szCs w:val="24"/>
              </w:rPr>
            </w:pPr>
            <w:r w:rsidRPr="00DB04F2">
              <w:rPr>
                <w:rFonts w:eastAsia="Calibri"/>
                <w:b/>
                <w:sz w:val="24"/>
                <w:szCs w:val="24"/>
              </w:rPr>
              <w:t>МУЗЫКАЛЬНО-РИТМИЧЕСКИЕ ДВИЖЕНИЯ:</w:t>
            </w:r>
            <w:r w:rsidRPr="00DB04F2">
              <w:rPr>
                <w:rFonts w:eastAsia="Calibri"/>
                <w:sz w:val="24"/>
                <w:szCs w:val="24"/>
              </w:rPr>
              <w:t xml:space="preserve"> </w:t>
            </w:r>
            <w:r w:rsidR="00A04565" w:rsidRPr="00DB04F2">
              <w:rPr>
                <w:rFonts w:eastAsia="Calibri"/>
                <w:sz w:val="24"/>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A04565" w:rsidRPr="00DB04F2" w:rsidRDefault="00F90AE7" w:rsidP="00FE05BE">
            <w:pPr>
              <w:jc w:val="both"/>
              <w:rPr>
                <w:rFonts w:eastAsia="Calibri"/>
                <w:sz w:val="24"/>
                <w:szCs w:val="24"/>
              </w:rPr>
            </w:pPr>
            <w:r w:rsidRPr="00DB04F2">
              <w:rPr>
                <w:rFonts w:eastAsia="Calibri"/>
                <w:b/>
                <w:sz w:val="24"/>
                <w:szCs w:val="24"/>
              </w:rPr>
              <w:t>МУЗЫКАЛЬНО-ИГРОВОЕ И ТАНЦЕВАЛЬНОЕ ТВОРЧЕСТВО</w:t>
            </w:r>
            <w:r w:rsidR="00A04565" w:rsidRPr="00DB04F2">
              <w:rPr>
                <w:rFonts w:eastAsia="Calibri"/>
                <w:sz w:val="24"/>
                <w:szCs w:val="24"/>
              </w:rPr>
              <w:t>: педагог способствует развитию творческой активности детей в доступных вид</w:t>
            </w:r>
            <w:r w:rsidRPr="00DB04F2">
              <w:rPr>
                <w:rFonts w:eastAsia="Calibri"/>
                <w:sz w:val="24"/>
                <w:szCs w:val="24"/>
              </w:rPr>
              <w:t xml:space="preserve">ах музыкальной исполнительской </w:t>
            </w:r>
            <w:r w:rsidR="00A04565" w:rsidRPr="00DB04F2">
              <w:rPr>
                <w:rFonts w:eastAsia="Calibri"/>
                <w:sz w:val="24"/>
                <w:szCs w:val="24"/>
              </w:rPr>
              <w:t>деятельности (игра в</w:t>
            </w:r>
            <w:r w:rsidRPr="00DB04F2">
              <w:rPr>
                <w:rFonts w:eastAsia="Calibri"/>
                <w:sz w:val="24"/>
                <w:szCs w:val="24"/>
              </w:rPr>
              <w:t xml:space="preserve"> оркестре, пение, танцевальные </w:t>
            </w:r>
            <w:r w:rsidR="00A04565" w:rsidRPr="00DB04F2">
              <w:rPr>
                <w:rFonts w:eastAsia="Calibri"/>
                <w:sz w:val="24"/>
                <w:szCs w:val="24"/>
              </w:rPr>
              <w:t>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A04565" w:rsidRPr="00DB04F2" w:rsidRDefault="00F90AE7" w:rsidP="00FE05BE">
            <w:pPr>
              <w:jc w:val="both"/>
              <w:rPr>
                <w:rFonts w:eastAsia="Calibri"/>
                <w:sz w:val="24"/>
                <w:szCs w:val="24"/>
              </w:rPr>
            </w:pPr>
            <w:r w:rsidRPr="00DB04F2">
              <w:rPr>
                <w:rFonts w:eastAsia="Calibri"/>
                <w:b/>
                <w:sz w:val="24"/>
                <w:szCs w:val="24"/>
              </w:rPr>
              <w:t>ИГРА НА ДЕТСКИХ МУЗЫКАЛЬНЫХ ИНСТРУМЕНТАХ:</w:t>
            </w:r>
            <w:r w:rsidRPr="00DB04F2">
              <w:rPr>
                <w:rFonts w:eastAsia="Calibri"/>
                <w:sz w:val="24"/>
                <w:szCs w:val="24"/>
              </w:rPr>
              <w:t xml:space="preserve"> педагог </w:t>
            </w:r>
            <w:r w:rsidR="00A04565" w:rsidRPr="00DB04F2">
              <w:rPr>
                <w:rFonts w:eastAsia="Calibri"/>
                <w:sz w:val="24"/>
                <w:szCs w:val="24"/>
              </w:rPr>
              <w:t>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E3927" w:rsidRPr="00DB04F2" w:rsidRDefault="00A04565" w:rsidP="00FE05BE">
            <w:pPr>
              <w:jc w:val="both"/>
              <w:rPr>
                <w:rFonts w:eastAsia="Calibri"/>
                <w:sz w:val="24"/>
                <w:szCs w:val="24"/>
              </w:rPr>
            </w:pPr>
            <w:r w:rsidRPr="00DB04F2">
              <w:rPr>
                <w:rFonts w:eastAsia="Calibri"/>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A04565" w:rsidRPr="00DB04F2" w:rsidTr="00A04565">
        <w:tc>
          <w:tcPr>
            <w:tcW w:w="10740" w:type="dxa"/>
            <w:gridSpan w:val="7"/>
          </w:tcPr>
          <w:p w:rsidR="00A04565" w:rsidRPr="00C176EB" w:rsidRDefault="00A04565" w:rsidP="00FE05BE">
            <w:pPr>
              <w:jc w:val="center"/>
              <w:rPr>
                <w:rFonts w:eastAsia="Calibri"/>
                <w:b/>
                <w:color w:val="FF0000"/>
                <w:sz w:val="24"/>
                <w:szCs w:val="24"/>
                <w:u w:val="single"/>
              </w:rPr>
            </w:pPr>
            <w:r w:rsidRPr="00C176EB">
              <w:rPr>
                <w:rFonts w:eastAsia="Calibri"/>
                <w:b/>
                <w:sz w:val="24"/>
                <w:szCs w:val="24"/>
                <w:u w:val="single"/>
              </w:rPr>
              <w:t>Театрализованная деятельность</w:t>
            </w:r>
          </w:p>
        </w:tc>
      </w:tr>
      <w:tr w:rsidR="00E40788" w:rsidRPr="00DB04F2" w:rsidTr="00A04565">
        <w:tc>
          <w:tcPr>
            <w:tcW w:w="4361" w:type="dxa"/>
            <w:gridSpan w:val="4"/>
          </w:tcPr>
          <w:p w:rsidR="00E40788" w:rsidRPr="00DB04F2" w:rsidRDefault="00E40788" w:rsidP="00FE05BE">
            <w:pPr>
              <w:jc w:val="both"/>
              <w:rPr>
                <w:rFonts w:eastAsia="Calibri"/>
                <w:sz w:val="24"/>
                <w:szCs w:val="24"/>
              </w:rPr>
            </w:pPr>
            <w:r w:rsidRPr="00DB04F2">
              <w:rPr>
                <w:rFonts w:eastAsia="Calibri"/>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E40788" w:rsidRPr="00DB04F2" w:rsidRDefault="00A04565" w:rsidP="00FE05BE">
            <w:pPr>
              <w:jc w:val="both"/>
              <w:rPr>
                <w:rFonts w:eastAsia="Calibri"/>
                <w:sz w:val="24"/>
                <w:szCs w:val="24"/>
              </w:rPr>
            </w:pPr>
            <w:r w:rsidRPr="00DB04F2">
              <w:rPr>
                <w:rFonts w:eastAsia="Calibri"/>
                <w:sz w:val="24"/>
                <w:szCs w:val="24"/>
              </w:rPr>
              <w:t xml:space="preserve">продолжать знакомить детей с разными </w:t>
            </w:r>
            <w:r w:rsidR="00C176EB">
              <w:rPr>
                <w:rFonts w:eastAsia="Calibri"/>
                <w:sz w:val="24"/>
                <w:szCs w:val="24"/>
              </w:rPr>
              <w:t xml:space="preserve">видами </w:t>
            </w:r>
            <w:r w:rsidR="00E40788" w:rsidRPr="00DB04F2">
              <w:rPr>
                <w:rFonts w:eastAsia="Calibri"/>
                <w:sz w:val="24"/>
                <w:szCs w:val="24"/>
              </w:rPr>
              <w:t>театрализованной деятельности;</w:t>
            </w:r>
          </w:p>
          <w:p w:rsidR="00E40788" w:rsidRPr="00DB04F2" w:rsidRDefault="00E40788" w:rsidP="00FE05BE">
            <w:pPr>
              <w:jc w:val="both"/>
              <w:rPr>
                <w:rFonts w:eastAsia="Calibri"/>
                <w:sz w:val="24"/>
                <w:szCs w:val="24"/>
              </w:rPr>
            </w:pPr>
            <w:r w:rsidRPr="00DB04F2">
              <w:rPr>
                <w:rFonts w:eastAsia="Calibri"/>
                <w:sz w:val="24"/>
                <w:szCs w:val="24"/>
              </w:rPr>
              <w:t>развивать у детей умение создавать по предложенной схеме и сло</w:t>
            </w:r>
            <w:r w:rsidR="00C176EB">
              <w:rPr>
                <w:rFonts w:eastAsia="Calibri"/>
                <w:sz w:val="24"/>
                <w:szCs w:val="24"/>
              </w:rPr>
              <w:t xml:space="preserve">весной инструкции </w:t>
            </w:r>
            <w:r w:rsidR="00A04565" w:rsidRPr="00DB04F2">
              <w:rPr>
                <w:rFonts w:eastAsia="Calibri"/>
                <w:sz w:val="24"/>
                <w:szCs w:val="24"/>
              </w:rPr>
              <w:t xml:space="preserve">декорации и персонажей из различных материалов (бумага, </w:t>
            </w:r>
            <w:r w:rsidRPr="00DB04F2">
              <w:rPr>
                <w:rFonts w:eastAsia="Calibri"/>
                <w:sz w:val="24"/>
                <w:szCs w:val="24"/>
              </w:rPr>
              <w:t>ткань, бросового материала и прочее);</w:t>
            </w:r>
          </w:p>
          <w:p w:rsidR="00E40788" w:rsidRPr="00DB04F2" w:rsidRDefault="00E40788" w:rsidP="00FE05BE">
            <w:pPr>
              <w:jc w:val="both"/>
              <w:rPr>
                <w:rFonts w:eastAsia="Calibri"/>
                <w:sz w:val="24"/>
                <w:szCs w:val="24"/>
              </w:rPr>
            </w:pPr>
            <w:r w:rsidRPr="00DB04F2">
              <w:rPr>
                <w:rFonts w:eastAsia="Calibri"/>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E40788" w:rsidRPr="00DB04F2" w:rsidRDefault="00A04565" w:rsidP="00FE05BE">
            <w:pPr>
              <w:jc w:val="both"/>
              <w:rPr>
                <w:rFonts w:eastAsia="Calibri"/>
                <w:sz w:val="24"/>
                <w:szCs w:val="24"/>
              </w:rPr>
            </w:pPr>
            <w:r w:rsidRPr="00DB04F2">
              <w:rPr>
                <w:rFonts w:eastAsia="Calibri"/>
                <w:sz w:val="24"/>
                <w:szCs w:val="24"/>
              </w:rPr>
              <w:t>продолжать развивать навыки кукловождения в различных</w:t>
            </w:r>
            <w:r w:rsidR="00E40788" w:rsidRPr="00DB04F2">
              <w:rPr>
                <w:rFonts w:eastAsia="Calibri"/>
                <w:sz w:val="24"/>
                <w:szCs w:val="24"/>
              </w:rPr>
              <w:t xml:space="preserve"> теат</w:t>
            </w:r>
            <w:r w:rsidRPr="00DB04F2">
              <w:rPr>
                <w:rFonts w:eastAsia="Calibri"/>
                <w:sz w:val="24"/>
                <w:szCs w:val="24"/>
              </w:rPr>
              <w:t>ральных системах (перчаточными,</w:t>
            </w:r>
            <w:r w:rsidR="00C176EB">
              <w:rPr>
                <w:rFonts w:eastAsia="Calibri"/>
                <w:sz w:val="24"/>
                <w:szCs w:val="24"/>
              </w:rPr>
              <w:t xml:space="preserve"> тростевыми, марионеткам</w:t>
            </w:r>
            <w:r w:rsidR="00E40788" w:rsidRPr="00DB04F2">
              <w:rPr>
                <w:rFonts w:eastAsia="Calibri"/>
                <w:sz w:val="24"/>
                <w:szCs w:val="24"/>
              </w:rPr>
              <w:t xml:space="preserve"> и так далее);</w:t>
            </w:r>
          </w:p>
          <w:p w:rsidR="00E40788" w:rsidRPr="00DB04F2" w:rsidRDefault="00A04565" w:rsidP="00FE05BE">
            <w:pPr>
              <w:jc w:val="both"/>
              <w:rPr>
                <w:rFonts w:eastAsia="Calibri"/>
                <w:sz w:val="24"/>
                <w:szCs w:val="24"/>
              </w:rPr>
            </w:pPr>
            <w:r w:rsidRPr="00DB04F2">
              <w:rPr>
                <w:rFonts w:eastAsia="Calibri"/>
                <w:sz w:val="24"/>
                <w:szCs w:val="24"/>
              </w:rPr>
              <w:t>формировать</w:t>
            </w:r>
            <w:r w:rsidR="00C176EB">
              <w:rPr>
                <w:rFonts w:eastAsia="Calibri"/>
                <w:sz w:val="24"/>
                <w:szCs w:val="24"/>
              </w:rPr>
              <w:t xml:space="preserve"> умение</w:t>
            </w:r>
            <w:r w:rsidR="00E40788" w:rsidRPr="00DB04F2">
              <w:rPr>
                <w:rFonts w:eastAsia="Calibri"/>
                <w:sz w:val="24"/>
                <w:szCs w:val="24"/>
              </w:rPr>
              <w:t xml:space="preserve"> сог</w:t>
            </w:r>
            <w:r w:rsidRPr="00DB04F2">
              <w:rPr>
                <w:rFonts w:eastAsia="Calibri"/>
                <w:sz w:val="24"/>
                <w:szCs w:val="24"/>
              </w:rPr>
              <w:t xml:space="preserve">ласовывать свои  действия с </w:t>
            </w:r>
            <w:r w:rsidR="00E40788" w:rsidRPr="00DB04F2">
              <w:rPr>
                <w:rFonts w:eastAsia="Calibri"/>
                <w:sz w:val="24"/>
                <w:szCs w:val="24"/>
              </w:rPr>
              <w:t>партнерами, приучать</w:t>
            </w:r>
          </w:p>
          <w:p w:rsidR="00E40788" w:rsidRPr="00DB04F2" w:rsidRDefault="00E40788" w:rsidP="00FE05BE">
            <w:pPr>
              <w:jc w:val="both"/>
              <w:rPr>
                <w:rFonts w:eastAsia="Calibri"/>
                <w:sz w:val="24"/>
                <w:szCs w:val="24"/>
              </w:rPr>
            </w:pPr>
            <w:r w:rsidRPr="00DB04F2">
              <w:rPr>
                <w:rFonts w:eastAsia="Calibri"/>
                <w:sz w:val="24"/>
                <w:szCs w:val="24"/>
              </w:rPr>
              <w:t>правильно оценивать действия персонажей в спектакле;</w:t>
            </w:r>
          </w:p>
          <w:p w:rsidR="00E40788" w:rsidRPr="00DB04F2" w:rsidRDefault="00A04565" w:rsidP="00FE05BE">
            <w:pPr>
              <w:jc w:val="both"/>
              <w:rPr>
                <w:rFonts w:eastAsia="Calibri"/>
                <w:sz w:val="24"/>
                <w:szCs w:val="24"/>
              </w:rPr>
            </w:pPr>
            <w:r w:rsidRPr="00DB04F2">
              <w:rPr>
                <w:rFonts w:eastAsia="Calibri"/>
                <w:sz w:val="24"/>
                <w:szCs w:val="24"/>
              </w:rPr>
              <w:t>поощрять желание разыгрывать в творческих театральных, режиссерских играх и играх драматизациях сюжетов</w:t>
            </w:r>
            <w:r w:rsidR="00C176EB">
              <w:rPr>
                <w:rFonts w:eastAsia="Calibri"/>
                <w:sz w:val="24"/>
                <w:szCs w:val="24"/>
              </w:rPr>
              <w:t xml:space="preserve"> сказок,</w:t>
            </w:r>
            <w:r w:rsidR="00E40788" w:rsidRPr="00DB04F2">
              <w:rPr>
                <w:rFonts w:eastAsia="Calibri"/>
                <w:sz w:val="24"/>
                <w:szCs w:val="24"/>
              </w:rPr>
              <w:t xml:space="preserve"> литературных</w:t>
            </w:r>
            <w:r w:rsidRPr="00DB04F2">
              <w:rPr>
                <w:rFonts w:eastAsia="Calibri"/>
                <w:sz w:val="24"/>
                <w:szCs w:val="24"/>
              </w:rPr>
              <w:t xml:space="preserve"> </w:t>
            </w:r>
            <w:r w:rsidR="00E40788" w:rsidRPr="00DB04F2">
              <w:rPr>
                <w:rFonts w:eastAsia="Calibri"/>
                <w:sz w:val="24"/>
                <w:szCs w:val="24"/>
              </w:rPr>
              <w:t>произведений, внесение</w:t>
            </w:r>
            <w:r w:rsidRPr="00DB04F2">
              <w:rPr>
                <w:rFonts w:eastAsia="Calibri"/>
                <w:sz w:val="24"/>
                <w:szCs w:val="24"/>
              </w:rPr>
              <w:t xml:space="preserve"> в них изменений и придумывание</w:t>
            </w:r>
            <w:r w:rsidR="00E40788" w:rsidRPr="00DB04F2">
              <w:rPr>
                <w:rFonts w:eastAsia="Calibri"/>
                <w:sz w:val="24"/>
                <w:szCs w:val="24"/>
              </w:rPr>
              <w:t xml:space="preserve"> новых сюжетных линий, введение новых персонажей,</w:t>
            </w:r>
            <w:r w:rsidRPr="00DB04F2">
              <w:rPr>
                <w:rFonts w:eastAsia="Calibri"/>
                <w:sz w:val="24"/>
                <w:szCs w:val="24"/>
              </w:rPr>
              <w:t xml:space="preserve"> </w:t>
            </w:r>
            <w:r w:rsidR="00E40788" w:rsidRPr="00DB04F2">
              <w:rPr>
                <w:rFonts w:eastAsia="Calibri"/>
                <w:sz w:val="24"/>
                <w:szCs w:val="24"/>
              </w:rPr>
              <w:t>действий;</w:t>
            </w:r>
          </w:p>
          <w:p w:rsidR="00E40788" w:rsidRPr="00DB04F2" w:rsidRDefault="00E40788" w:rsidP="00FE05BE">
            <w:pPr>
              <w:jc w:val="both"/>
              <w:rPr>
                <w:rFonts w:eastAsia="Calibri"/>
                <w:sz w:val="24"/>
                <w:szCs w:val="24"/>
              </w:rPr>
            </w:pPr>
            <w:r w:rsidRPr="00DB04F2">
              <w:rPr>
                <w:rFonts w:eastAsia="Calibri"/>
                <w:sz w:val="24"/>
                <w:szCs w:val="24"/>
              </w:rPr>
              <w:t>поощрять способность творчески передавать образ в играх драматизациях, спектаклях;</w:t>
            </w:r>
          </w:p>
        </w:tc>
        <w:tc>
          <w:tcPr>
            <w:tcW w:w="6379" w:type="dxa"/>
            <w:gridSpan w:val="3"/>
          </w:tcPr>
          <w:p w:rsidR="00E40788" w:rsidRPr="00DB04F2" w:rsidRDefault="00A04565" w:rsidP="00FE05BE">
            <w:pPr>
              <w:jc w:val="both"/>
              <w:rPr>
                <w:rFonts w:eastAsia="Calibri"/>
                <w:color w:val="FF0000"/>
                <w:sz w:val="24"/>
                <w:szCs w:val="24"/>
              </w:rPr>
            </w:pPr>
            <w:r w:rsidRPr="00DB04F2">
              <w:rPr>
                <w:rFonts w:eastAsia="Calibri"/>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w:t>
            </w:r>
            <w:r w:rsidR="00C176EB">
              <w:rPr>
                <w:rFonts w:eastAsia="Calibri"/>
                <w:sz w:val="24"/>
                <w:szCs w:val="24"/>
              </w:rPr>
              <w:t xml:space="preserve">казывает о театре, театральных </w:t>
            </w:r>
            <w:r w:rsidRPr="00DB04F2">
              <w:rPr>
                <w:rFonts w:eastAsia="Calibri"/>
                <w:sz w:val="24"/>
                <w:szCs w:val="24"/>
              </w:rPr>
              <w:t>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w:t>
            </w:r>
            <w:r w:rsidR="00C176EB">
              <w:rPr>
                <w:rFonts w:eastAsia="Calibri"/>
                <w:sz w:val="24"/>
                <w:szCs w:val="24"/>
              </w:rPr>
              <w:t>ть новые сюжетные линии</w:t>
            </w:r>
            <w:r w:rsidRPr="00DB04F2">
              <w:rPr>
                <w:rFonts w:eastAsia="Calibri"/>
                <w:sz w:val="24"/>
                <w:szCs w:val="24"/>
              </w:rPr>
              <w:t xml:space="preserve">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tc>
      </w:tr>
      <w:tr w:rsidR="00A04565" w:rsidRPr="00DB04F2" w:rsidTr="00A04565">
        <w:tc>
          <w:tcPr>
            <w:tcW w:w="10740" w:type="dxa"/>
            <w:gridSpan w:val="7"/>
          </w:tcPr>
          <w:p w:rsidR="00A04565" w:rsidRPr="00C176EB" w:rsidRDefault="00A04565" w:rsidP="00FE05BE">
            <w:pPr>
              <w:jc w:val="center"/>
              <w:rPr>
                <w:rFonts w:eastAsia="Calibri"/>
                <w:b/>
                <w:color w:val="FF0000"/>
                <w:sz w:val="24"/>
                <w:szCs w:val="24"/>
                <w:u w:val="single"/>
              </w:rPr>
            </w:pPr>
            <w:r w:rsidRPr="00C176EB">
              <w:rPr>
                <w:rFonts w:eastAsia="Calibri"/>
                <w:b/>
                <w:sz w:val="24"/>
                <w:szCs w:val="24"/>
                <w:u w:val="single"/>
              </w:rPr>
              <w:t>Культурно-досуговая деятельность</w:t>
            </w:r>
          </w:p>
        </w:tc>
      </w:tr>
      <w:tr w:rsidR="00E40788" w:rsidRPr="00DB04F2" w:rsidTr="00A04565">
        <w:tc>
          <w:tcPr>
            <w:tcW w:w="5778" w:type="dxa"/>
            <w:gridSpan w:val="6"/>
          </w:tcPr>
          <w:p w:rsidR="00E40788" w:rsidRPr="00DB04F2" w:rsidRDefault="00A04565" w:rsidP="00FE05BE">
            <w:pPr>
              <w:jc w:val="both"/>
              <w:rPr>
                <w:rFonts w:eastAsia="Calibri"/>
                <w:sz w:val="24"/>
                <w:szCs w:val="24"/>
              </w:rPr>
            </w:pPr>
            <w:r w:rsidRPr="00DB04F2">
              <w:rPr>
                <w:rFonts w:eastAsia="Calibri"/>
                <w:sz w:val="24"/>
                <w:szCs w:val="24"/>
              </w:rPr>
              <w:t>продолжать формировать</w:t>
            </w:r>
            <w:r w:rsidR="00E40788" w:rsidRPr="00DB04F2">
              <w:rPr>
                <w:rFonts w:eastAsia="Calibri"/>
                <w:sz w:val="24"/>
                <w:szCs w:val="24"/>
              </w:rPr>
              <w:t xml:space="preserve"> интерес к полезной деятельности в свободное время</w:t>
            </w:r>
            <w:r w:rsidRPr="00DB04F2">
              <w:rPr>
                <w:rFonts w:eastAsia="Calibri"/>
                <w:sz w:val="24"/>
                <w:szCs w:val="24"/>
              </w:rPr>
              <w:t xml:space="preserve"> </w:t>
            </w:r>
            <w:r w:rsidR="00E40788" w:rsidRPr="00DB04F2">
              <w:rPr>
                <w:rFonts w:eastAsia="Calibri"/>
                <w:sz w:val="24"/>
                <w:szCs w:val="24"/>
              </w:rPr>
              <w:t>(отдых, творчество, самообразование);</w:t>
            </w:r>
          </w:p>
          <w:p w:rsidR="00E40788" w:rsidRPr="00DB04F2" w:rsidRDefault="00A04565" w:rsidP="00FE05BE">
            <w:pPr>
              <w:jc w:val="both"/>
              <w:rPr>
                <w:rFonts w:eastAsia="Calibri"/>
                <w:sz w:val="24"/>
                <w:szCs w:val="24"/>
              </w:rPr>
            </w:pPr>
            <w:r w:rsidRPr="00DB04F2">
              <w:rPr>
                <w:rFonts w:eastAsia="Calibri"/>
                <w:sz w:val="24"/>
                <w:szCs w:val="24"/>
              </w:rPr>
              <w:t>развивать желание участвовать в подготовке и участию в</w:t>
            </w:r>
            <w:r w:rsidR="00E40788" w:rsidRPr="00DB04F2">
              <w:rPr>
                <w:rFonts w:eastAsia="Calibri"/>
                <w:sz w:val="24"/>
                <w:szCs w:val="24"/>
              </w:rPr>
              <w:t xml:space="preserve"> развлечениях, соблюдай культуру общения (доброжелательность, отзывчивость, такт, уважение);</w:t>
            </w:r>
          </w:p>
          <w:p w:rsidR="00E40788" w:rsidRPr="00DB04F2" w:rsidRDefault="00E40788" w:rsidP="00FE05BE">
            <w:pPr>
              <w:jc w:val="both"/>
              <w:rPr>
                <w:rFonts w:eastAsia="Calibri"/>
                <w:sz w:val="24"/>
                <w:szCs w:val="24"/>
              </w:rPr>
            </w:pPr>
            <w:r w:rsidRPr="00DB04F2">
              <w:rPr>
                <w:rFonts w:eastAsia="Calibri"/>
                <w:sz w:val="24"/>
                <w:szCs w:val="24"/>
              </w:rPr>
              <w:t>расширять</w:t>
            </w:r>
            <w:r w:rsidR="00A04565" w:rsidRPr="00DB04F2">
              <w:rPr>
                <w:rFonts w:eastAsia="Calibri"/>
                <w:sz w:val="24"/>
                <w:szCs w:val="24"/>
              </w:rPr>
              <w:t xml:space="preserve"> представления о праздничной культуре народов России, поддерживать же</w:t>
            </w:r>
            <w:r w:rsidR="004C3707" w:rsidRPr="00DB04F2">
              <w:rPr>
                <w:rFonts w:eastAsia="Calibri"/>
                <w:sz w:val="24"/>
                <w:szCs w:val="24"/>
              </w:rPr>
              <w:t>лание</w:t>
            </w:r>
            <w:r w:rsidR="00A04565" w:rsidRPr="00DB04F2">
              <w:rPr>
                <w:rFonts w:eastAsia="Calibri"/>
                <w:sz w:val="24"/>
                <w:szCs w:val="24"/>
              </w:rPr>
              <w:t xml:space="preserve"> использовать полученные ранее знания и </w:t>
            </w:r>
            <w:r w:rsidRPr="00DB04F2">
              <w:rPr>
                <w:rFonts w:eastAsia="Calibri"/>
                <w:sz w:val="24"/>
                <w:szCs w:val="24"/>
              </w:rPr>
              <w:t>навы</w:t>
            </w:r>
            <w:r w:rsidR="00A04565" w:rsidRPr="00DB04F2">
              <w:rPr>
                <w:rFonts w:eastAsia="Calibri"/>
                <w:sz w:val="24"/>
                <w:szCs w:val="24"/>
              </w:rPr>
              <w:t xml:space="preserve">ки в праздничных мероприятиях </w:t>
            </w:r>
            <w:r w:rsidRPr="00DB04F2">
              <w:rPr>
                <w:rFonts w:eastAsia="Calibri"/>
                <w:sz w:val="24"/>
                <w:szCs w:val="24"/>
              </w:rPr>
              <w:t>(календар</w:t>
            </w:r>
            <w:r w:rsidR="00A04565" w:rsidRPr="00DB04F2">
              <w:rPr>
                <w:rFonts w:eastAsia="Calibri"/>
                <w:sz w:val="24"/>
                <w:szCs w:val="24"/>
              </w:rPr>
              <w:t xml:space="preserve">ных, </w:t>
            </w:r>
            <w:r w:rsidRPr="00DB04F2">
              <w:rPr>
                <w:rFonts w:eastAsia="Calibri"/>
                <w:sz w:val="24"/>
                <w:szCs w:val="24"/>
              </w:rPr>
              <w:t>государственных, народных);</w:t>
            </w:r>
          </w:p>
          <w:p w:rsidR="00E40788" w:rsidRPr="00DB04F2" w:rsidRDefault="00E40788" w:rsidP="00FE05BE">
            <w:pPr>
              <w:jc w:val="both"/>
              <w:rPr>
                <w:rFonts w:eastAsia="Calibri"/>
                <w:sz w:val="24"/>
                <w:szCs w:val="24"/>
              </w:rPr>
            </w:pPr>
            <w:r w:rsidRPr="00DB04F2">
              <w:rPr>
                <w:rFonts w:eastAsia="Calibri"/>
                <w:sz w:val="24"/>
                <w:szCs w:val="24"/>
              </w:rPr>
              <w:t>воспитывать уважительное отношение к своей стране в ходе предпраздничной подготовки;</w:t>
            </w:r>
          </w:p>
          <w:p w:rsidR="00E40788" w:rsidRPr="00DB04F2" w:rsidRDefault="00E40788" w:rsidP="00FE05BE">
            <w:pPr>
              <w:jc w:val="both"/>
              <w:rPr>
                <w:rFonts w:eastAsia="Calibri"/>
                <w:sz w:val="24"/>
                <w:szCs w:val="24"/>
              </w:rPr>
            </w:pPr>
            <w:r w:rsidRPr="00DB04F2">
              <w:rPr>
                <w:rFonts w:eastAsia="Calibri"/>
                <w:sz w:val="24"/>
                <w:szCs w:val="24"/>
              </w:rPr>
              <w:t>формировать чувство удовлетворения от участия в коллективной досуго</w:t>
            </w:r>
            <w:r w:rsidR="00A04565" w:rsidRPr="00DB04F2">
              <w:rPr>
                <w:rFonts w:eastAsia="Calibri"/>
                <w:sz w:val="24"/>
                <w:szCs w:val="24"/>
              </w:rPr>
              <w:t>в</w:t>
            </w:r>
            <w:r w:rsidRPr="00DB04F2">
              <w:rPr>
                <w:rFonts w:eastAsia="Calibri"/>
                <w:sz w:val="24"/>
                <w:szCs w:val="24"/>
              </w:rPr>
              <w:t>ой деятельности;</w:t>
            </w:r>
          </w:p>
          <w:p w:rsidR="00E40788" w:rsidRPr="00DB04F2" w:rsidRDefault="00E40788" w:rsidP="00FE05BE">
            <w:pPr>
              <w:jc w:val="both"/>
              <w:rPr>
                <w:rFonts w:eastAsia="Calibri"/>
                <w:sz w:val="24"/>
                <w:szCs w:val="24"/>
              </w:rPr>
            </w:pPr>
            <w:r w:rsidRPr="00DB04F2">
              <w:rPr>
                <w:rFonts w:eastAsia="Calibri"/>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4962" w:type="dxa"/>
          </w:tcPr>
          <w:p w:rsidR="00E40788" w:rsidRPr="00DB04F2" w:rsidRDefault="00A04565" w:rsidP="00FE05BE">
            <w:pPr>
              <w:jc w:val="both"/>
              <w:rPr>
                <w:rFonts w:eastAsia="Calibri"/>
                <w:color w:val="FF0000"/>
                <w:sz w:val="24"/>
                <w:szCs w:val="24"/>
              </w:rPr>
            </w:pPr>
            <w:r w:rsidRPr="00DB04F2">
              <w:rPr>
                <w:rFonts w:eastAsia="Calibri"/>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bl>
    <w:p w:rsidR="004C3707" w:rsidRPr="00DB04F2" w:rsidRDefault="004C370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0553B1">
        <w:rPr>
          <w:rFonts w:ascii="Times New Roman" w:eastAsia="Calibri" w:hAnsi="Times New Roman" w:cs="Times New Roman"/>
          <w:b/>
          <w:sz w:val="24"/>
          <w:szCs w:val="24"/>
        </w:rPr>
        <w:t>«Культура»</w:t>
      </w:r>
      <w:r w:rsidRPr="000553B1">
        <w:rPr>
          <w:rFonts w:ascii="Times New Roman" w:eastAsia="Calibri" w:hAnsi="Times New Roman" w:cs="Times New Roman"/>
          <w:sz w:val="24"/>
          <w:szCs w:val="24"/>
        </w:rPr>
        <w:t xml:space="preserve"> и </w:t>
      </w:r>
      <w:r w:rsidRPr="000553B1">
        <w:rPr>
          <w:rFonts w:ascii="Times New Roman" w:eastAsia="Calibri" w:hAnsi="Times New Roman" w:cs="Times New Roman"/>
          <w:b/>
          <w:sz w:val="24"/>
          <w:szCs w:val="24"/>
        </w:rPr>
        <w:t>«Красота»,</w:t>
      </w:r>
      <w:r w:rsidRPr="000553B1">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что предполагает:</w:t>
      </w:r>
    </w:p>
    <w:p w:rsidR="004C3707" w:rsidRPr="00DB04F2" w:rsidRDefault="004C3707" w:rsidP="00FE05BE">
      <w:pPr>
        <w:pStyle w:val="ab"/>
        <w:numPr>
          <w:ilvl w:val="0"/>
          <w:numId w:val="6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C3707" w:rsidRPr="00DB04F2" w:rsidRDefault="004C3707" w:rsidP="00FE05BE">
      <w:pPr>
        <w:pStyle w:val="ab"/>
        <w:numPr>
          <w:ilvl w:val="0"/>
          <w:numId w:val="6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приобщение к традициям </w:t>
      </w:r>
      <w:r w:rsidR="00CA559B" w:rsidRPr="00DB04F2">
        <w:rPr>
          <w:rFonts w:ascii="Times New Roman" w:eastAsia="Calibri" w:hAnsi="Times New Roman" w:cs="Times New Roman"/>
          <w:sz w:val="24"/>
          <w:szCs w:val="24"/>
        </w:rPr>
        <w:t xml:space="preserve">и </w:t>
      </w:r>
      <w:r w:rsidRPr="00DB04F2">
        <w:rPr>
          <w:rFonts w:ascii="Times New Roman" w:eastAsia="Calibri" w:hAnsi="Times New Roman" w:cs="Times New Roman"/>
          <w:sz w:val="24"/>
          <w:szCs w:val="24"/>
        </w:rPr>
        <w:t>великому культурному наследию российского народа, шедеврам мировой художественной культуры;</w:t>
      </w:r>
    </w:p>
    <w:p w:rsidR="004C3707" w:rsidRPr="00DB04F2" w:rsidRDefault="004C3707" w:rsidP="00FE05BE">
      <w:pPr>
        <w:pStyle w:val="ab"/>
        <w:numPr>
          <w:ilvl w:val="0"/>
          <w:numId w:val="6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4C3707" w:rsidRPr="00DB04F2" w:rsidRDefault="004C3707" w:rsidP="00FE05BE">
      <w:pPr>
        <w:pStyle w:val="ab"/>
        <w:numPr>
          <w:ilvl w:val="0"/>
          <w:numId w:val="6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4C3707" w:rsidRPr="00DB04F2" w:rsidRDefault="004C3707" w:rsidP="00FE05BE">
      <w:pPr>
        <w:pStyle w:val="ab"/>
        <w:numPr>
          <w:ilvl w:val="0"/>
          <w:numId w:val="6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4C3707" w:rsidRPr="00DB04F2" w:rsidRDefault="004C3707" w:rsidP="00FE05BE">
      <w:pPr>
        <w:pStyle w:val="ab"/>
        <w:numPr>
          <w:ilvl w:val="0"/>
          <w:numId w:val="6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C176EB" w:rsidRDefault="00C176EB" w:rsidP="00FE05BE">
      <w:pPr>
        <w:spacing w:after="0" w:line="240" w:lineRule="auto"/>
        <w:ind w:firstLine="709"/>
        <w:jc w:val="both"/>
        <w:rPr>
          <w:rFonts w:ascii="Times New Roman" w:eastAsia="Calibri" w:hAnsi="Times New Roman" w:cs="Times New Roman"/>
          <w:sz w:val="24"/>
          <w:szCs w:val="24"/>
        </w:rPr>
      </w:pPr>
    </w:p>
    <w:p w:rsidR="00CD710A" w:rsidRDefault="00CD710A" w:rsidP="00FE05BE">
      <w:pPr>
        <w:spacing w:after="0" w:line="240" w:lineRule="auto"/>
        <w:jc w:val="center"/>
        <w:rPr>
          <w:rFonts w:ascii="Times New Roman" w:eastAsia="Calibri" w:hAnsi="Times New Roman" w:cs="Times New Roman"/>
          <w:b/>
          <w:sz w:val="24"/>
          <w:szCs w:val="24"/>
        </w:rPr>
      </w:pPr>
    </w:p>
    <w:p w:rsidR="00C47D8C" w:rsidRPr="000553B1" w:rsidRDefault="000D5EF8" w:rsidP="00FE05BE">
      <w:pPr>
        <w:spacing w:after="0" w:line="240" w:lineRule="auto"/>
        <w:jc w:val="center"/>
        <w:rPr>
          <w:rFonts w:ascii="Times New Roman" w:eastAsia="Calibri" w:hAnsi="Times New Roman" w:cs="Times New Roman"/>
          <w:b/>
          <w:sz w:val="24"/>
          <w:szCs w:val="24"/>
        </w:rPr>
      </w:pPr>
      <w:r w:rsidRPr="000553B1">
        <w:rPr>
          <w:rFonts w:ascii="Times New Roman" w:eastAsia="Calibri" w:hAnsi="Times New Roman" w:cs="Times New Roman"/>
          <w:b/>
          <w:sz w:val="24"/>
          <w:szCs w:val="24"/>
        </w:rPr>
        <w:t>2</w:t>
      </w:r>
      <w:r w:rsidR="00CE4F47" w:rsidRPr="000553B1">
        <w:rPr>
          <w:rFonts w:ascii="Times New Roman" w:eastAsia="Calibri" w:hAnsi="Times New Roman" w:cs="Times New Roman"/>
          <w:b/>
          <w:sz w:val="24"/>
          <w:szCs w:val="24"/>
        </w:rPr>
        <w:t xml:space="preserve">.1.5. </w:t>
      </w:r>
      <w:r w:rsidR="00C47D8C" w:rsidRPr="000553B1">
        <w:rPr>
          <w:rFonts w:ascii="Times New Roman" w:eastAsia="Calibri" w:hAnsi="Times New Roman" w:cs="Times New Roman"/>
          <w:b/>
          <w:sz w:val="24"/>
          <w:szCs w:val="24"/>
        </w:rPr>
        <w:t>ОБРАЗОВАТЕЛЬНАЯ ОБЛАСТЬ «ФИЗИЧЕСКОЕ РАЗВИТИЕ»</w:t>
      </w:r>
    </w:p>
    <w:p w:rsidR="00C47D8C" w:rsidRPr="000553B1" w:rsidRDefault="00C176EB" w:rsidP="00FE05BE">
      <w:pPr>
        <w:spacing w:after="0" w:line="240" w:lineRule="auto"/>
        <w:ind w:firstLine="709"/>
        <w:jc w:val="center"/>
        <w:rPr>
          <w:rFonts w:ascii="Times New Roman" w:eastAsia="Calibri" w:hAnsi="Times New Roman" w:cs="Times New Roman"/>
          <w:b/>
          <w:i/>
          <w:sz w:val="24"/>
          <w:szCs w:val="24"/>
        </w:rPr>
      </w:pPr>
      <w:r w:rsidRPr="00C176EB">
        <w:rPr>
          <w:rFonts w:ascii="Times New Roman" w:eastAsia="Calibri" w:hAnsi="Times New Roman" w:cs="Times New Roman"/>
          <w:b/>
          <w:sz w:val="24"/>
          <w:szCs w:val="24"/>
        </w:rPr>
        <w:t>Извлечения из «Федеральной образовательной программы</w:t>
      </w:r>
      <w:r>
        <w:rPr>
          <w:rFonts w:ascii="Times New Roman" w:eastAsia="Calibri" w:hAnsi="Times New Roman" w:cs="Times New Roman"/>
          <w:b/>
          <w:sz w:val="24"/>
          <w:szCs w:val="24"/>
        </w:rPr>
        <w:t xml:space="preserve"> </w:t>
      </w:r>
      <w:r w:rsidRPr="00C176EB">
        <w:rPr>
          <w:rFonts w:ascii="Times New Roman" w:eastAsia="Calibri" w:hAnsi="Times New Roman" w:cs="Times New Roman"/>
          <w:b/>
          <w:sz w:val="24"/>
          <w:szCs w:val="24"/>
        </w:rPr>
        <w:t>дошкольного образования» с.121, п.22</w:t>
      </w:r>
      <w:r w:rsidRPr="00C176EB">
        <w:rPr>
          <w:rFonts w:ascii="Times New Roman" w:eastAsia="Calibri" w:hAnsi="Times New Roman" w:cs="Times New Roman"/>
          <w:b/>
          <w:sz w:val="24"/>
          <w:szCs w:val="24"/>
        </w:rPr>
        <w:cr/>
      </w:r>
      <w:r w:rsidR="00C47D8C" w:rsidRPr="000553B1">
        <w:rPr>
          <w:rFonts w:ascii="Times New Roman" w:eastAsia="Calibri" w:hAnsi="Times New Roman" w:cs="Times New Roman"/>
          <w:b/>
          <w:i/>
          <w:sz w:val="24"/>
          <w:szCs w:val="24"/>
        </w:rPr>
        <w:t>Физическое развитие включает:</w:t>
      </w:r>
    </w:p>
    <w:p w:rsidR="00674EB8" w:rsidRPr="00DB04F2" w:rsidRDefault="00674EB8" w:rsidP="00FE05BE">
      <w:pPr>
        <w:pStyle w:val="ab"/>
        <w:numPr>
          <w:ilvl w:val="0"/>
          <w:numId w:val="6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674EB8" w:rsidRPr="00DB04F2" w:rsidRDefault="00674EB8" w:rsidP="00FE05BE">
      <w:pPr>
        <w:pStyle w:val="ab"/>
        <w:numPr>
          <w:ilvl w:val="0"/>
          <w:numId w:val="6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формирование опорно-двигательного аппарата, развитие равновесия, глазомера, ориентировки в пространстве;</w:t>
      </w:r>
    </w:p>
    <w:p w:rsidR="00674EB8" w:rsidRPr="00DB04F2" w:rsidRDefault="00674EB8" w:rsidP="00FE05BE">
      <w:pPr>
        <w:pStyle w:val="ab"/>
        <w:numPr>
          <w:ilvl w:val="0"/>
          <w:numId w:val="6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овладение основными движениями (метание, ползание, лазанье, ходьба, бег, прыжки);</w:t>
      </w:r>
    </w:p>
    <w:p w:rsidR="00674EB8" w:rsidRPr="00DB04F2" w:rsidRDefault="00674EB8" w:rsidP="00FE05BE">
      <w:pPr>
        <w:pStyle w:val="ab"/>
        <w:numPr>
          <w:ilvl w:val="0"/>
          <w:numId w:val="6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674EB8" w:rsidRPr="00DB04F2" w:rsidRDefault="00674EB8" w:rsidP="00FE05BE">
      <w:pPr>
        <w:pStyle w:val="ab"/>
        <w:numPr>
          <w:ilvl w:val="0"/>
          <w:numId w:val="6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воспитание нравственно-волевых качеств (воля, смелость, выдержка и другое);</w:t>
      </w:r>
    </w:p>
    <w:p w:rsidR="00674EB8" w:rsidRPr="00DB04F2" w:rsidRDefault="00674EB8" w:rsidP="00FE05BE">
      <w:pPr>
        <w:pStyle w:val="ab"/>
        <w:numPr>
          <w:ilvl w:val="0"/>
          <w:numId w:val="6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воспитание интереса к различным видам спорта и чувства гордости за выдающиеся достижения российских спортсменов;</w:t>
      </w:r>
    </w:p>
    <w:p w:rsidR="00C47D8C" w:rsidRPr="00DB04F2" w:rsidRDefault="00674EB8" w:rsidP="00FE05BE">
      <w:pPr>
        <w:pStyle w:val="ab"/>
        <w:numPr>
          <w:ilvl w:val="0"/>
          <w:numId w:val="6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r w:rsidR="0088743C" w:rsidRPr="00DB04F2">
        <w:rPr>
          <w:rFonts w:ascii="Times New Roman" w:hAnsi="Times New Roman" w:cs="Times New Roman"/>
          <w:sz w:val="24"/>
          <w:szCs w:val="24"/>
        </w:rPr>
        <w:t xml:space="preserve"> </w:t>
      </w:r>
    </w:p>
    <w:p w:rsidR="008752F6" w:rsidRPr="00DB04F2" w:rsidRDefault="008752F6" w:rsidP="00FE05BE">
      <w:pPr>
        <w:spacing w:after="0" w:line="240" w:lineRule="auto"/>
        <w:jc w:val="center"/>
        <w:rPr>
          <w:rFonts w:ascii="Times New Roman" w:eastAsia="Calibri" w:hAnsi="Times New Roman" w:cs="Times New Roman"/>
          <w:b/>
          <w:i/>
          <w:color w:val="0070C0"/>
          <w:sz w:val="24"/>
          <w:szCs w:val="24"/>
          <w:u w:val="single"/>
        </w:rPr>
      </w:pPr>
    </w:p>
    <w:p w:rsidR="00F76B1E" w:rsidRPr="000553B1" w:rsidRDefault="00F76B1E" w:rsidP="00FE05BE">
      <w:pPr>
        <w:spacing w:after="0" w:line="240" w:lineRule="auto"/>
        <w:jc w:val="center"/>
        <w:rPr>
          <w:rFonts w:ascii="Times New Roman" w:eastAsia="Calibri" w:hAnsi="Times New Roman" w:cs="Times New Roman"/>
          <w:b/>
          <w:sz w:val="24"/>
          <w:szCs w:val="24"/>
          <w:u w:val="single"/>
        </w:rPr>
      </w:pPr>
      <w:r w:rsidRPr="000553B1">
        <w:rPr>
          <w:rFonts w:ascii="Times New Roman" w:eastAsia="Calibri" w:hAnsi="Times New Roman" w:cs="Times New Roman"/>
          <w:b/>
          <w:sz w:val="24"/>
          <w:szCs w:val="24"/>
          <w:u w:val="single"/>
        </w:rPr>
        <w:t>От 2 месяцев до 1 года.</w:t>
      </w:r>
    </w:p>
    <w:tbl>
      <w:tblPr>
        <w:tblStyle w:val="af4"/>
        <w:tblW w:w="0" w:type="auto"/>
        <w:tblLook w:val="04A0" w:firstRow="1" w:lastRow="0" w:firstColumn="1" w:lastColumn="0" w:noHBand="0" w:noVBand="1"/>
      </w:tblPr>
      <w:tblGrid>
        <w:gridCol w:w="2507"/>
        <w:gridCol w:w="7973"/>
      </w:tblGrid>
      <w:tr w:rsidR="00F76B1E" w:rsidRPr="00DB04F2" w:rsidTr="000D5EF8">
        <w:tc>
          <w:tcPr>
            <w:tcW w:w="2518" w:type="dxa"/>
          </w:tcPr>
          <w:p w:rsidR="00F76B1E" w:rsidRPr="00DB04F2" w:rsidRDefault="00F76B1E" w:rsidP="00FE05BE">
            <w:pPr>
              <w:jc w:val="center"/>
              <w:rPr>
                <w:rFonts w:eastAsia="Calibri"/>
                <w:b/>
                <w:sz w:val="24"/>
                <w:szCs w:val="24"/>
              </w:rPr>
            </w:pPr>
            <w:r w:rsidRPr="00DB04F2">
              <w:rPr>
                <w:rFonts w:eastAsia="Calibri"/>
                <w:b/>
                <w:sz w:val="24"/>
                <w:szCs w:val="24"/>
              </w:rPr>
              <w:t>Задачи ОО</w:t>
            </w:r>
          </w:p>
        </w:tc>
        <w:tc>
          <w:tcPr>
            <w:tcW w:w="8178" w:type="dxa"/>
          </w:tcPr>
          <w:p w:rsidR="00F76B1E" w:rsidRPr="00DB04F2" w:rsidRDefault="00F76B1E" w:rsidP="00FE05BE">
            <w:pPr>
              <w:jc w:val="center"/>
              <w:rPr>
                <w:rFonts w:eastAsia="Calibri"/>
                <w:b/>
                <w:sz w:val="24"/>
                <w:szCs w:val="24"/>
              </w:rPr>
            </w:pPr>
            <w:r w:rsidRPr="00DB04F2">
              <w:rPr>
                <w:rFonts w:eastAsia="Calibri"/>
                <w:b/>
                <w:sz w:val="24"/>
                <w:szCs w:val="24"/>
              </w:rPr>
              <w:t>Содержание ОО</w:t>
            </w:r>
          </w:p>
        </w:tc>
      </w:tr>
      <w:tr w:rsidR="00F76B1E" w:rsidRPr="00DB04F2" w:rsidTr="000D5EF8">
        <w:tc>
          <w:tcPr>
            <w:tcW w:w="2518" w:type="dxa"/>
          </w:tcPr>
          <w:p w:rsidR="00F76B1E" w:rsidRPr="00DB04F2" w:rsidRDefault="00F76B1E" w:rsidP="00FE05BE">
            <w:pPr>
              <w:jc w:val="both"/>
              <w:rPr>
                <w:rFonts w:eastAsia="Calibri"/>
                <w:sz w:val="24"/>
                <w:szCs w:val="24"/>
              </w:rPr>
            </w:pPr>
            <w:r w:rsidRPr="00DB04F2">
              <w:rPr>
                <w:rFonts w:eastAsia="Calibri"/>
                <w:sz w:val="24"/>
                <w:szCs w:val="24"/>
              </w:rPr>
              <w:t>обеспечивать охрану жизни и укрепление здоровья ребёнка, гигиенический уход, питание;</w:t>
            </w:r>
            <w:r w:rsidR="00562E2A" w:rsidRPr="00DB04F2">
              <w:rPr>
                <w:rFonts w:eastAsia="Calibri"/>
                <w:sz w:val="24"/>
                <w:szCs w:val="24"/>
              </w:rPr>
              <w:t xml:space="preserve"> </w:t>
            </w:r>
          </w:p>
          <w:p w:rsidR="00F76B1E" w:rsidRPr="00DB04F2" w:rsidRDefault="00F76B1E" w:rsidP="00FE05BE">
            <w:pPr>
              <w:jc w:val="both"/>
              <w:rPr>
                <w:rFonts w:eastAsia="Calibri"/>
                <w:sz w:val="24"/>
                <w:szCs w:val="24"/>
              </w:rPr>
            </w:pPr>
            <w:r w:rsidRPr="00DB04F2">
              <w:rPr>
                <w:rFonts w:eastAsia="Calibri"/>
                <w:sz w:val="24"/>
                <w:szCs w:val="24"/>
              </w:rPr>
              <w:t>организовывать физиологически целесообразный режим жизнедеятельности и</w:t>
            </w:r>
            <w:r w:rsidR="00562E2A" w:rsidRPr="00DB04F2">
              <w:rPr>
                <w:rFonts w:eastAsia="Calibri"/>
                <w:sz w:val="24"/>
                <w:szCs w:val="24"/>
              </w:rPr>
              <w:t xml:space="preserve"> </w:t>
            </w:r>
            <w:r w:rsidRPr="00DB04F2">
              <w:rPr>
                <w:rFonts w:eastAsia="Calibri"/>
                <w:sz w:val="24"/>
                <w:szCs w:val="24"/>
              </w:rPr>
              <w:t>двигательную деятельность детей, обучая основным движениям (бросание, ползание, лазанье, ходьба) на основе положительного эмоционального общения и совместных действий педагога с ребёнком;</w:t>
            </w:r>
          </w:p>
          <w:p w:rsidR="00F76B1E" w:rsidRPr="00DB04F2" w:rsidRDefault="00F76B1E" w:rsidP="00FE05BE">
            <w:pPr>
              <w:jc w:val="both"/>
              <w:rPr>
                <w:rFonts w:eastAsia="Calibri"/>
                <w:sz w:val="24"/>
                <w:szCs w:val="24"/>
              </w:rPr>
            </w:pPr>
            <w:r w:rsidRPr="00DB04F2">
              <w:rPr>
                <w:rFonts w:eastAsia="Calibri"/>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tc>
        <w:tc>
          <w:tcPr>
            <w:tcW w:w="8178" w:type="dxa"/>
          </w:tcPr>
          <w:p w:rsidR="00F76B1E" w:rsidRPr="00DB04F2" w:rsidRDefault="00F76B1E" w:rsidP="00FE05BE">
            <w:pPr>
              <w:jc w:val="both"/>
              <w:rPr>
                <w:rFonts w:eastAsia="Calibri"/>
                <w:sz w:val="24"/>
                <w:szCs w:val="24"/>
              </w:rPr>
            </w:pPr>
            <w:r w:rsidRPr="00DB04F2">
              <w:rPr>
                <w:rFonts w:eastAsia="Calibri"/>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F76B1E" w:rsidRPr="00DB04F2" w:rsidRDefault="00F76B1E" w:rsidP="00FE05BE">
            <w:pPr>
              <w:jc w:val="both"/>
              <w:rPr>
                <w:rFonts w:eastAsia="Calibri"/>
                <w:sz w:val="24"/>
                <w:szCs w:val="24"/>
              </w:rPr>
            </w:pPr>
            <w:r w:rsidRPr="00DB04F2">
              <w:rPr>
                <w:rFonts w:eastAsia="Calibri"/>
                <w:sz w:val="24"/>
                <w:szCs w:val="24"/>
              </w:rPr>
              <w:t>1) 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F76B1E" w:rsidRPr="00DB04F2" w:rsidRDefault="00F76B1E" w:rsidP="00FE05BE">
            <w:pPr>
              <w:jc w:val="both"/>
              <w:rPr>
                <w:rFonts w:eastAsia="Calibri"/>
                <w:sz w:val="24"/>
                <w:szCs w:val="24"/>
              </w:rPr>
            </w:pPr>
            <w:r w:rsidRPr="00DB04F2">
              <w:rPr>
                <w:rFonts w:eastAsia="Calibri"/>
                <w:sz w:val="24"/>
                <w:szCs w:val="24"/>
              </w:rPr>
              <w:t>2) С 6 мес</w:t>
            </w:r>
            <w:r w:rsidR="00562E2A" w:rsidRPr="00DB04F2">
              <w:rPr>
                <w:rFonts w:eastAsia="Calibri"/>
                <w:sz w:val="24"/>
                <w:szCs w:val="24"/>
              </w:rPr>
              <w:t>яцев педагог помогает осваивать</w:t>
            </w:r>
            <w:r w:rsidRPr="00DB04F2">
              <w:rPr>
                <w:rFonts w:eastAsia="Calibri"/>
                <w:sz w:val="24"/>
                <w:szCs w:val="24"/>
              </w:rPr>
              <w:t xml:space="preserve">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F76B1E" w:rsidRPr="00DB04F2" w:rsidRDefault="00F76B1E" w:rsidP="00FE05BE">
            <w:pPr>
              <w:jc w:val="both"/>
              <w:rPr>
                <w:rFonts w:eastAsia="Calibri"/>
                <w:sz w:val="24"/>
                <w:szCs w:val="24"/>
              </w:rPr>
            </w:pPr>
            <w:r w:rsidRPr="00DB04F2">
              <w:rPr>
                <w:rFonts w:eastAsia="Calibri"/>
                <w:sz w:val="24"/>
                <w:szCs w:val="24"/>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r>
    </w:tbl>
    <w:p w:rsidR="0041083B" w:rsidRPr="00DB04F2" w:rsidRDefault="0041083B" w:rsidP="00FE05BE">
      <w:pPr>
        <w:spacing w:after="0" w:line="240" w:lineRule="auto"/>
        <w:jc w:val="center"/>
        <w:rPr>
          <w:rFonts w:ascii="Times New Roman" w:eastAsia="Calibri" w:hAnsi="Times New Roman" w:cs="Times New Roman"/>
          <w:b/>
          <w:i/>
          <w:color w:val="0070C0"/>
          <w:sz w:val="24"/>
          <w:szCs w:val="24"/>
          <w:u w:val="single"/>
        </w:rPr>
      </w:pPr>
    </w:p>
    <w:p w:rsidR="00F76B1E" w:rsidRPr="000553B1" w:rsidRDefault="00F76B1E" w:rsidP="00FE05BE">
      <w:pPr>
        <w:spacing w:after="0" w:line="240" w:lineRule="auto"/>
        <w:jc w:val="center"/>
        <w:rPr>
          <w:rFonts w:ascii="Times New Roman" w:eastAsia="Calibri" w:hAnsi="Times New Roman" w:cs="Times New Roman"/>
          <w:b/>
          <w:sz w:val="24"/>
          <w:szCs w:val="24"/>
          <w:u w:val="single"/>
        </w:rPr>
      </w:pPr>
      <w:r w:rsidRPr="000553B1">
        <w:rPr>
          <w:rFonts w:ascii="Times New Roman" w:eastAsia="Calibri" w:hAnsi="Times New Roman" w:cs="Times New Roman"/>
          <w:b/>
          <w:sz w:val="24"/>
          <w:szCs w:val="24"/>
          <w:u w:val="single"/>
        </w:rPr>
        <w:t>От 1 года до 2 лет.</w:t>
      </w:r>
    </w:p>
    <w:tbl>
      <w:tblPr>
        <w:tblStyle w:val="af4"/>
        <w:tblW w:w="0" w:type="auto"/>
        <w:tblLook w:val="04A0" w:firstRow="1" w:lastRow="0" w:firstColumn="1" w:lastColumn="0" w:noHBand="0" w:noVBand="1"/>
      </w:tblPr>
      <w:tblGrid>
        <w:gridCol w:w="2369"/>
        <w:gridCol w:w="8111"/>
      </w:tblGrid>
      <w:tr w:rsidR="00F76B1E" w:rsidRPr="00DB04F2" w:rsidTr="00C176EB">
        <w:tc>
          <w:tcPr>
            <w:tcW w:w="2376" w:type="dxa"/>
          </w:tcPr>
          <w:p w:rsidR="00F76B1E" w:rsidRPr="00DB04F2" w:rsidRDefault="00F76B1E" w:rsidP="00FE05BE">
            <w:pPr>
              <w:jc w:val="center"/>
              <w:rPr>
                <w:rFonts w:eastAsia="Calibri"/>
                <w:b/>
                <w:sz w:val="24"/>
                <w:szCs w:val="24"/>
              </w:rPr>
            </w:pPr>
            <w:r w:rsidRPr="00DB04F2">
              <w:rPr>
                <w:rFonts w:eastAsia="Calibri"/>
                <w:b/>
                <w:sz w:val="24"/>
                <w:szCs w:val="24"/>
              </w:rPr>
              <w:t>Задачи ОО</w:t>
            </w:r>
          </w:p>
        </w:tc>
        <w:tc>
          <w:tcPr>
            <w:tcW w:w="8320" w:type="dxa"/>
          </w:tcPr>
          <w:p w:rsidR="00F76B1E" w:rsidRPr="00DB04F2" w:rsidRDefault="00F76B1E" w:rsidP="00FE05BE">
            <w:pPr>
              <w:jc w:val="center"/>
              <w:rPr>
                <w:rFonts w:eastAsia="Calibri"/>
                <w:b/>
                <w:sz w:val="24"/>
                <w:szCs w:val="24"/>
              </w:rPr>
            </w:pPr>
            <w:r w:rsidRPr="00DB04F2">
              <w:rPr>
                <w:rFonts w:eastAsia="Calibri"/>
                <w:b/>
                <w:sz w:val="24"/>
                <w:szCs w:val="24"/>
              </w:rPr>
              <w:t>Содержание ОО</w:t>
            </w:r>
          </w:p>
        </w:tc>
      </w:tr>
      <w:tr w:rsidR="00F76B1E" w:rsidRPr="00DB04F2" w:rsidTr="00C176EB">
        <w:tc>
          <w:tcPr>
            <w:tcW w:w="2376" w:type="dxa"/>
          </w:tcPr>
          <w:p w:rsidR="00F76B1E" w:rsidRPr="00DB04F2" w:rsidRDefault="00F76B1E" w:rsidP="00FE05BE">
            <w:pPr>
              <w:jc w:val="both"/>
              <w:rPr>
                <w:rFonts w:eastAsia="Calibri"/>
                <w:sz w:val="24"/>
                <w:szCs w:val="24"/>
              </w:rPr>
            </w:pPr>
            <w:r w:rsidRPr="00DB04F2">
              <w:rPr>
                <w:rFonts w:eastAsia="Calibri"/>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F76B1E" w:rsidRPr="00DB04F2" w:rsidRDefault="00F76B1E" w:rsidP="00FE05BE">
            <w:pPr>
              <w:jc w:val="both"/>
              <w:rPr>
                <w:rFonts w:eastAsia="Calibri"/>
                <w:sz w:val="24"/>
                <w:szCs w:val="24"/>
              </w:rPr>
            </w:pPr>
            <w:r w:rsidRPr="00DB04F2">
              <w:rPr>
                <w:rFonts w:eastAsia="Calibri"/>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w:t>
            </w:r>
          </w:p>
          <w:p w:rsidR="00F76B1E" w:rsidRPr="00DB04F2" w:rsidRDefault="00F76B1E" w:rsidP="00FE05BE">
            <w:pPr>
              <w:jc w:val="both"/>
              <w:rPr>
                <w:rFonts w:eastAsia="Calibri"/>
                <w:sz w:val="24"/>
                <w:szCs w:val="24"/>
              </w:rPr>
            </w:pPr>
            <w:r w:rsidRPr="00DB04F2">
              <w:rPr>
                <w:rFonts w:eastAsia="Calibri"/>
                <w:sz w:val="24"/>
                <w:szCs w:val="24"/>
              </w:rPr>
              <w:t>играх, побуждать к самостоятельным действиям;</w:t>
            </w:r>
          </w:p>
          <w:p w:rsidR="00F76B1E" w:rsidRPr="00DB04F2" w:rsidRDefault="00F76B1E" w:rsidP="00FE05BE">
            <w:pPr>
              <w:jc w:val="both"/>
              <w:rPr>
                <w:rFonts w:eastAsia="Calibri"/>
                <w:sz w:val="24"/>
                <w:szCs w:val="24"/>
              </w:rPr>
            </w:pPr>
            <w:r w:rsidRPr="00DB04F2">
              <w:rPr>
                <w:rFonts w:eastAsia="Calibri"/>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tc>
        <w:tc>
          <w:tcPr>
            <w:tcW w:w="8320" w:type="dxa"/>
          </w:tcPr>
          <w:p w:rsidR="00F76B1E" w:rsidRPr="00DB04F2" w:rsidRDefault="00F76B1E" w:rsidP="00FE05BE">
            <w:pPr>
              <w:jc w:val="both"/>
              <w:rPr>
                <w:rFonts w:eastAsia="Calibri"/>
                <w:sz w:val="24"/>
                <w:szCs w:val="24"/>
              </w:rPr>
            </w:pPr>
            <w:r w:rsidRPr="00DB04F2">
              <w:rPr>
                <w:rFonts w:eastAsia="Calibri"/>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F76B1E" w:rsidRPr="00DB04F2" w:rsidRDefault="00F76B1E" w:rsidP="00FE05BE">
            <w:pPr>
              <w:jc w:val="both"/>
              <w:rPr>
                <w:rFonts w:eastAsia="Calibri"/>
                <w:sz w:val="24"/>
                <w:szCs w:val="24"/>
              </w:rPr>
            </w:pPr>
            <w:r w:rsidRPr="00DB04F2">
              <w:rPr>
                <w:rFonts w:eastAsia="Calibri"/>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F76B1E" w:rsidRPr="00DB04F2" w:rsidRDefault="00F76B1E" w:rsidP="00FE05BE">
            <w:pPr>
              <w:jc w:val="both"/>
              <w:rPr>
                <w:rFonts w:eastAsia="Calibri"/>
                <w:sz w:val="24"/>
                <w:szCs w:val="24"/>
              </w:rPr>
            </w:pPr>
            <w:r w:rsidRPr="00DB04F2">
              <w:rPr>
                <w:rFonts w:eastAsia="Calibri"/>
                <w:b/>
                <w:sz w:val="24"/>
                <w:szCs w:val="24"/>
              </w:rPr>
              <w:t>ОСНОВНАЯ ГИМНАСТИКА</w:t>
            </w:r>
            <w:r w:rsidRPr="00DB04F2">
              <w:rPr>
                <w:rFonts w:eastAsia="Calibri"/>
                <w:sz w:val="24"/>
                <w:szCs w:val="24"/>
              </w:rPr>
              <w:t xml:space="preserve"> (основные движения, общеразвивающие упражнения).</w:t>
            </w:r>
          </w:p>
          <w:p w:rsidR="00F76B1E" w:rsidRPr="00DB04F2" w:rsidRDefault="00F76B1E" w:rsidP="00FE05BE">
            <w:pPr>
              <w:jc w:val="both"/>
              <w:rPr>
                <w:rFonts w:eastAsia="Calibri"/>
                <w:b/>
                <w:i/>
                <w:sz w:val="24"/>
                <w:szCs w:val="24"/>
              </w:rPr>
            </w:pPr>
            <w:r w:rsidRPr="00DB04F2">
              <w:rPr>
                <w:rFonts w:eastAsia="Calibri"/>
                <w:b/>
                <w:i/>
                <w:sz w:val="24"/>
                <w:szCs w:val="24"/>
              </w:rPr>
              <w:t>Основные движения:</w:t>
            </w:r>
          </w:p>
          <w:p w:rsidR="00F76B1E" w:rsidRPr="00DB04F2" w:rsidRDefault="00F76B1E" w:rsidP="00FE05BE">
            <w:pPr>
              <w:jc w:val="both"/>
              <w:rPr>
                <w:rFonts w:eastAsia="Calibri"/>
                <w:sz w:val="24"/>
                <w:szCs w:val="24"/>
              </w:rPr>
            </w:pPr>
            <w:r w:rsidRPr="00DB04F2">
              <w:rPr>
                <w:rFonts w:eastAsia="Calibri"/>
                <w:sz w:val="24"/>
                <w:szCs w:val="24"/>
              </w:rPr>
              <w:t>бросание и катание: бросание мяча (диаметр 6-8 см) вниз, вдаль; катание мяча</w:t>
            </w:r>
          </w:p>
          <w:p w:rsidR="00F76B1E" w:rsidRPr="00DB04F2" w:rsidRDefault="00F76B1E" w:rsidP="00FE05BE">
            <w:pPr>
              <w:jc w:val="both"/>
              <w:rPr>
                <w:rFonts w:eastAsia="Calibri"/>
                <w:sz w:val="24"/>
                <w:szCs w:val="24"/>
              </w:rPr>
            </w:pPr>
            <w:r w:rsidRPr="00DB04F2">
              <w:rPr>
                <w:rFonts w:eastAsia="Calibri"/>
                <w:sz w:val="24"/>
                <w:szCs w:val="24"/>
              </w:rPr>
              <w:t>(диаметр 20-25 см) вперед из исходного положения сидя и стоя;</w:t>
            </w:r>
          </w:p>
          <w:p w:rsidR="00F76B1E" w:rsidRPr="00DB04F2" w:rsidRDefault="00F76B1E" w:rsidP="00FE05BE">
            <w:pPr>
              <w:jc w:val="both"/>
              <w:rPr>
                <w:rFonts w:eastAsia="Calibri"/>
                <w:sz w:val="24"/>
                <w:szCs w:val="24"/>
              </w:rPr>
            </w:pPr>
            <w:r w:rsidRPr="00DB04F2">
              <w:rPr>
                <w:rFonts w:eastAsia="Calibri"/>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F76B1E" w:rsidRPr="00DB04F2" w:rsidRDefault="00F76B1E" w:rsidP="00FE05BE">
            <w:pPr>
              <w:jc w:val="both"/>
              <w:rPr>
                <w:rFonts w:eastAsia="Calibri"/>
                <w:sz w:val="24"/>
                <w:szCs w:val="24"/>
              </w:rPr>
            </w:pPr>
            <w:r w:rsidRPr="00DB04F2">
              <w:rPr>
                <w:rFonts w:eastAsia="Calibri"/>
                <w:sz w:val="24"/>
                <w:szCs w:val="24"/>
              </w:rPr>
              <w:t>ходьба: ходьба за педагогом стайкой в прямом направлении;</w:t>
            </w:r>
          </w:p>
          <w:p w:rsidR="00F76B1E" w:rsidRPr="00DB04F2" w:rsidRDefault="00F76B1E" w:rsidP="00FE05BE">
            <w:pPr>
              <w:jc w:val="both"/>
              <w:rPr>
                <w:rFonts w:eastAsia="Calibri"/>
                <w:sz w:val="24"/>
                <w:szCs w:val="24"/>
              </w:rPr>
            </w:pPr>
            <w:r w:rsidRPr="00DB04F2">
              <w:rPr>
                <w:rFonts w:eastAsia="Calibri"/>
                <w:sz w:val="24"/>
                <w:szCs w:val="24"/>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перешагиванне через веревку, положенную на пол, палку или кубик высотой 5-15-18 см со страховкой.</w:t>
            </w:r>
          </w:p>
          <w:p w:rsidR="00F76B1E" w:rsidRPr="00DB04F2" w:rsidRDefault="00F76B1E" w:rsidP="00FE05BE">
            <w:pPr>
              <w:jc w:val="both"/>
              <w:rPr>
                <w:rFonts w:eastAsia="Calibri"/>
                <w:b/>
                <w:i/>
                <w:sz w:val="24"/>
                <w:szCs w:val="24"/>
              </w:rPr>
            </w:pPr>
            <w:r w:rsidRPr="00DB04F2">
              <w:rPr>
                <w:rFonts w:eastAsia="Calibri"/>
                <w:b/>
                <w:i/>
                <w:sz w:val="24"/>
                <w:szCs w:val="24"/>
              </w:rPr>
              <w:t>Общеразвивающие упражнения:</w:t>
            </w:r>
          </w:p>
          <w:p w:rsidR="00F76B1E" w:rsidRPr="00DB04F2" w:rsidRDefault="00F76B1E" w:rsidP="00FE05BE">
            <w:pPr>
              <w:jc w:val="both"/>
              <w:rPr>
                <w:rFonts w:eastAsia="Calibri"/>
                <w:sz w:val="24"/>
                <w:szCs w:val="24"/>
              </w:rPr>
            </w:pPr>
            <w:r w:rsidRPr="00DB04F2">
              <w:rPr>
                <w:rFonts w:eastAsia="Calibri"/>
                <w:sz w:val="24"/>
                <w:szCs w:val="24"/>
              </w:rPr>
              <w:t>упражнения из исходного положения стоя, сидя, лежа с использованием предметов (погремушки, кубики, платочки и другое) и без них;</w:t>
            </w:r>
          </w:p>
          <w:p w:rsidR="00F76B1E" w:rsidRPr="00DB04F2" w:rsidRDefault="00F76B1E" w:rsidP="00FE05BE">
            <w:pPr>
              <w:jc w:val="both"/>
              <w:rPr>
                <w:rFonts w:eastAsia="Calibri"/>
                <w:sz w:val="24"/>
                <w:szCs w:val="24"/>
              </w:rPr>
            </w:pPr>
            <w:r w:rsidRPr="00DB04F2">
              <w:rPr>
                <w:rFonts w:eastAsia="Calibri"/>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F76B1E" w:rsidRPr="00DB04F2" w:rsidRDefault="00F76B1E" w:rsidP="00FE05BE">
            <w:pPr>
              <w:jc w:val="both"/>
              <w:rPr>
                <w:rFonts w:eastAsia="Calibri"/>
                <w:sz w:val="24"/>
                <w:szCs w:val="24"/>
              </w:rPr>
            </w:pPr>
            <w:r w:rsidRPr="00DB04F2">
              <w:rPr>
                <w:rFonts w:eastAsia="Calibri"/>
                <w:b/>
                <w:sz w:val="24"/>
                <w:szCs w:val="24"/>
              </w:rPr>
              <w:t>ПОДВИЖНЫЕ ИГРЫ И ИГРОВЫЕ УПРАЖНЕНИЯ:</w:t>
            </w:r>
            <w:r w:rsidRPr="00DB04F2">
              <w:rPr>
                <w:rFonts w:eastAsia="Calibri"/>
                <w:sz w:val="24"/>
                <w:szCs w:val="24"/>
              </w:rPr>
              <w:t xml:space="preserve">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F76B1E" w:rsidRPr="00DB04F2" w:rsidRDefault="00F76B1E" w:rsidP="00FE05BE">
            <w:pPr>
              <w:jc w:val="both"/>
              <w:rPr>
                <w:rFonts w:eastAsia="Calibri"/>
                <w:sz w:val="24"/>
                <w:szCs w:val="24"/>
              </w:rPr>
            </w:pPr>
            <w:r w:rsidRPr="00DB04F2">
              <w:rPr>
                <w:rFonts w:eastAsia="Calibri"/>
                <w:sz w:val="24"/>
                <w:szCs w:val="24"/>
              </w:rPr>
              <w:t>Детям предлагаются разнообразные игровые упражнения для закрепления двигательных навыков.</w:t>
            </w:r>
          </w:p>
          <w:p w:rsidR="00F76B1E" w:rsidRPr="00DB04F2" w:rsidRDefault="00F76B1E" w:rsidP="00FE05BE">
            <w:pPr>
              <w:jc w:val="both"/>
              <w:rPr>
                <w:rFonts w:eastAsia="Calibri"/>
                <w:sz w:val="24"/>
                <w:szCs w:val="24"/>
              </w:rPr>
            </w:pPr>
            <w:r w:rsidRPr="00DB04F2">
              <w:rPr>
                <w:rFonts w:eastAsia="Calibri"/>
                <w:b/>
                <w:sz w:val="24"/>
                <w:szCs w:val="24"/>
              </w:rPr>
              <w:t>ФОРМИРОВАНИЕ ОСНОВ ЗДОРОВОГО ОБРАЗА ЖИЗНИ:</w:t>
            </w:r>
            <w:r w:rsidRPr="00DB04F2">
              <w:rPr>
                <w:rFonts w:eastAsia="Calibri"/>
                <w:sz w:val="24"/>
                <w:szCs w:val="24"/>
              </w:rPr>
              <w:t xml:space="preserve">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r>
    </w:tbl>
    <w:p w:rsidR="00F76B1E" w:rsidRPr="00DB04F2" w:rsidRDefault="00F76B1E" w:rsidP="00FE05BE">
      <w:pPr>
        <w:spacing w:after="0" w:line="240" w:lineRule="auto"/>
        <w:jc w:val="center"/>
        <w:rPr>
          <w:rFonts w:ascii="Times New Roman" w:eastAsia="Calibri" w:hAnsi="Times New Roman" w:cs="Times New Roman"/>
          <w:b/>
          <w:i/>
          <w:color w:val="0070C0"/>
          <w:sz w:val="24"/>
          <w:szCs w:val="24"/>
          <w:u w:val="single"/>
        </w:rPr>
      </w:pPr>
    </w:p>
    <w:p w:rsidR="00D9656D" w:rsidRPr="000553B1" w:rsidRDefault="00D9656D" w:rsidP="00FE05BE">
      <w:pPr>
        <w:spacing w:after="0" w:line="240" w:lineRule="auto"/>
        <w:jc w:val="center"/>
        <w:rPr>
          <w:rFonts w:ascii="Times New Roman" w:eastAsia="Calibri" w:hAnsi="Times New Roman" w:cs="Times New Roman"/>
          <w:sz w:val="24"/>
          <w:szCs w:val="24"/>
          <w:u w:val="single"/>
        </w:rPr>
      </w:pPr>
      <w:r w:rsidRPr="000553B1">
        <w:rPr>
          <w:rFonts w:ascii="Times New Roman" w:eastAsia="Calibri" w:hAnsi="Times New Roman" w:cs="Times New Roman"/>
          <w:b/>
          <w:sz w:val="24"/>
          <w:szCs w:val="24"/>
          <w:u w:val="single"/>
        </w:rPr>
        <w:t>От 2 лет до 3 лет.</w:t>
      </w:r>
    </w:p>
    <w:tbl>
      <w:tblPr>
        <w:tblStyle w:val="af4"/>
        <w:tblW w:w="10740" w:type="dxa"/>
        <w:tblLook w:val="04A0" w:firstRow="1" w:lastRow="0" w:firstColumn="1" w:lastColumn="0" w:noHBand="0" w:noVBand="1"/>
      </w:tblPr>
      <w:tblGrid>
        <w:gridCol w:w="2802"/>
        <w:gridCol w:w="7938"/>
      </w:tblGrid>
      <w:tr w:rsidR="0072222D" w:rsidRPr="00DB04F2" w:rsidTr="00F90AE7">
        <w:tc>
          <w:tcPr>
            <w:tcW w:w="2802" w:type="dxa"/>
          </w:tcPr>
          <w:p w:rsidR="00C47D8C" w:rsidRPr="00DB04F2" w:rsidRDefault="00C47D8C" w:rsidP="00FE05BE">
            <w:pPr>
              <w:jc w:val="center"/>
              <w:rPr>
                <w:rFonts w:eastAsia="Calibri"/>
                <w:b/>
                <w:sz w:val="24"/>
                <w:szCs w:val="24"/>
              </w:rPr>
            </w:pPr>
            <w:r w:rsidRPr="00DB04F2">
              <w:rPr>
                <w:rFonts w:eastAsia="Calibri"/>
                <w:b/>
                <w:sz w:val="24"/>
                <w:szCs w:val="24"/>
              </w:rPr>
              <w:t xml:space="preserve">Задачи </w:t>
            </w:r>
            <w:r w:rsidR="004F03EC" w:rsidRPr="00DB04F2">
              <w:rPr>
                <w:rFonts w:eastAsia="Calibri"/>
                <w:b/>
                <w:sz w:val="24"/>
                <w:szCs w:val="24"/>
              </w:rPr>
              <w:t>ОО</w:t>
            </w:r>
          </w:p>
        </w:tc>
        <w:tc>
          <w:tcPr>
            <w:tcW w:w="7938" w:type="dxa"/>
          </w:tcPr>
          <w:p w:rsidR="00C47D8C" w:rsidRPr="00DB04F2" w:rsidRDefault="00C47D8C" w:rsidP="00FE05BE">
            <w:pPr>
              <w:jc w:val="center"/>
              <w:rPr>
                <w:rFonts w:eastAsia="Calibri"/>
                <w:b/>
                <w:sz w:val="24"/>
                <w:szCs w:val="24"/>
              </w:rPr>
            </w:pPr>
            <w:r w:rsidRPr="00DB04F2">
              <w:rPr>
                <w:rFonts w:eastAsia="Calibri"/>
                <w:b/>
                <w:sz w:val="24"/>
                <w:szCs w:val="24"/>
              </w:rPr>
              <w:t xml:space="preserve">Содержание </w:t>
            </w:r>
            <w:r w:rsidR="004F03EC" w:rsidRPr="00DB04F2">
              <w:rPr>
                <w:rFonts w:eastAsia="Calibri"/>
                <w:b/>
                <w:sz w:val="24"/>
                <w:szCs w:val="24"/>
              </w:rPr>
              <w:t>ОО</w:t>
            </w:r>
          </w:p>
        </w:tc>
      </w:tr>
      <w:tr w:rsidR="00C47D8C" w:rsidRPr="00DB04F2" w:rsidTr="00F90AE7">
        <w:tc>
          <w:tcPr>
            <w:tcW w:w="2802" w:type="dxa"/>
          </w:tcPr>
          <w:p w:rsidR="00212A64" w:rsidRPr="00DB04F2" w:rsidRDefault="00212A64" w:rsidP="00FE05BE">
            <w:pPr>
              <w:jc w:val="both"/>
              <w:rPr>
                <w:rFonts w:eastAsia="Calibri"/>
                <w:sz w:val="24"/>
                <w:szCs w:val="24"/>
              </w:rPr>
            </w:pPr>
            <w:r w:rsidRPr="00DB04F2">
              <w:rPr>
                <w:rFonts w:eastAsia="Calibri"/>
                <w:sz w:val="24"/>
                <w:szCs w:val="24"/>
              </w:rPr>
              <w:t>обогащать двигательный опыт детей, помогая осваивать у</w:t>
            </w:r>
            <w:r w:rsidR="00E53CFF" w:rsidRPr="00DB04F2">
              <w:rPr>
                <w:rFonts w:eastAsia="Calibri"/>
                <w:sz w:val="24"/>
                <w:szCs w:val="24"/>
              </w:rPr>
              <w:t xml:space="preserve">пражнения основной гимнастики: </w:t>
            </w:r>
            <w:r w:rsidRPr="00DB04F2">
              <w:rPr>
                <w:rFonts w:eastAsia="Calibri"/>
                <w:sz w:val="24"/>
                <w:szCs w:val="24"/>
              </w:rPr>
              <w:t>основные движен</w:t>
            </w:r>
            <w:r w:rsidR="00E53CFF" w:rsidRPr="00DB04F2">
              <w:rPr>
                <w:rFonts w:eastAsia="Calibri"/>
                <w:sz w:val="24"/>
                <w:szCs w:val="24"/>
              </w:rPr>
              <w:t xml:space="preserve">ия  (бросание, катание, ловля, </w:t>
            </w:r>
            <w:r w:rsidRPr="00DB04F2">
              <w:rPr>
                <w:rFonts w:eastAsia="Calibri"/>
                <w:sz w:val="24"/>
                <w:szCs w:val="24"/>
              </w:rPr>
              <w:t>ползанье, лазанье, ходьба, бег, прыжки), общеразвивающие и музыкально-ритмические упражнения;</w:t>
            </w:r>
          </w:p>
          <w:p w:rsidR="00212A64" w:rsidRPr="00DB04F2" w:rsidRDefault="00212A64" w:rsidP="00FE05BE">
            <w:pPr>
              <w:jc w:val="both"/>
              <w:rPr>
                <w:rFonts w:eastAsia="Calibri"/>
                <w:sz w:val="24"/>
                <w:szCs w:val="24"/>
              </w:rPr>
            </w:pPr>
            <w:r w:rsidRPr="00DB04F2">
              <w:rPr>
                <w:rFonts w:eastAsia="Calibri"/>
                <w:sz w:val="24"/>
                <w:szCs w:val="24"/>
              </w:rPr>
              <w:t>развивать психофизические качества, равновесие и ориентировку в пространстве (ходить и бегать, не наталкиваясь друг на друга, с согласованными, свободными движениями рук и ног, действовать сообща, придерживаясь определенного направления передвижения с опорой на зрительные ориентиры).</w:t>
            </w:r>
          </w:p>
          <w:p w:rsidR="00212A64" w:rsidRPr="00DB04F2" w:rsidRDefault="00212A64" w:rsidP="00FE05BE">
            <w:pPr>
              <w:jc w:val="both"/>
              <w:rPr>
                <w:rFonts w:eastAsia="Calibri"/>
                <w:sz w:val="24"/>
                <w:szCs w:val="24"/>
              </w:rPr>
            </w:pPr>
            <w:r w:rsidRPr="00DB04F2">
              <w:rPr>
                <w:rFonts w:eastAsia="Calibri"/>
                <w:sz w:val="24"/>
                <w:szCs w:val="24"/>
              </w:rPr>
              <w:t>поддерживать у детей желание играть в подвижные игры вместе с педагогом в небольших подгруппах;</w:t>
            </w:r>
          </w:p>
          <w:p w:rsidR="00212A64" w:rsidRPr="00DB04F2" w:rsidRDefault="00212A64" w:rsidP="00FE05BE">
            <w:pPr>
              <w:jc w:val="both"/>
              <w:rPr>
                <w:rFonts w:eastAsia="Calibri"/>
                <w:sz w:val="24"/>
                <w:szCs w:val="24"/>
              </w:rPr>
            </w:pPr>
            <w:r w:rsidRPr="00DB04F2">
              <w:rPr>
                <w:rFonts w:eastAsia="Calibri"/>
                <w:sz w:val="24"/>
                <w:szCs w:val="24"/>
              </w:rPr>
              <w:t>формировать интерес и положительное отношение к выполнению физических упражнений, совместным двигательным действиям;</w:t>
            </w:r>
          </w:p>
          <w:p w:rsidR="00212A64" w:rsidRPr="00DB04F2" w:rsidRDefault="00212A64" w:rsidP="00FE05BE">
            <w:pPr>
              <w:jc w:val="both"/>
              <w:rPr>
                <w:rFonts w:eastAsia="Calibri"/>
                <w:sz w:val="24"/>
                <w:szCs w:val="24"/>
              </w:rPr>
            </w:pPr>
            <w:r w:rsidRPr="00DB04F2">
              <w:rPr>
                <w:rFonts w:eastAsia="Calibri"/>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реализовывать систему закаливания.</w:t>
            </w:r>
          </w:p>
          <w:p w:rsidR="00C47D8C" w:rsidRPr="00DB04F2" w:rsidRDefault="00212A64" w:rsidP="00FE05BE">
            <w:pPr>
              <w:jc w:val="both"/>
              <w:rPr>
                <w:rFonts w:eastAsia="Calibri"/>
                <w:color w:val="FF0000"/>
                <w:sz w:val="24"/>
                <w:szCs w:val="24"/>
              </w:rPr>
            </w:pPr>
            <w:r w:rsidRPr="00DB04F2">
              <w:rPr>
                <w:rFonts w:eastAsia="Calibri"/>
                <w:sz w:val="24"/>
                <w:szCs w:val="24"/>
              </w:rPr>
              <w:t>способствовать</w:t>
            </w:r>
            <w:r w:rsidR="00C47D8C" w:rsidRPr="00DB04F2">
              <w:rPr>
                <w:rFonts w:eastAsia="Calibri"/>
                <w:sz w:val="24"/>
                <w:szCs w:val="24"/>
              </w:rPr>
              <w:t xml:space="preserve"> успешной адаптации каждого ребенка к условиям детского сада.</w:t>
            </w:r>
          </w:p>
        </w:tc>
        <w:tc>
          <w:tcPr>
            <w:tcW w:w="7938" w:type="dxa"/>
          </w:tcPr>
          <w:p w:rsidR="009E266F" w:rsidRPr="00DB04F2" w:rsidRDefault="009E266F" w:rsidP="00FE05BE">
            <w:pPr>
              <w:jc w:val="both"/>
              <w:rPr>
                <w:rFonts w:eastAsia="Calibri"/>
                <w:sz w:val="24"/>
                <w:szCs w:val="24"/>
              </w:rPr>
            </w:pPr>
            <w:r w:rsidRPr="00DB04F2">
              <w:rPr>
                <w:rFonts w:eastAsia="Calibri"/>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w:t>
            </w:r>
            <w:r w:rsidR="00E53CFF" w:rsidRPr="00DB04F2">
              <w:rPr>
                <w:rFonts w:eastAsia="Calibri"/>
                <w:sz w:val="24"/>
                <w:szCs w:val="24"/>
              </w:rPr>
              <w:t>ские качества,</w:t>
            </w:r>
            <w:r w:rsidRPr="00DB04F2">
              <w:rPr>
                <w:rFonts w:eastAsia="Calibri"/>
                <w:sz w:val="24"/>
                <w:szCs w:val="24"/>
              </w:rPr>
              <w:t xml:space="preserve"> координацию, равновесие и ориентировку в пространстве. Педагог побуждает детей совместно играть в подвижные </w:t>
            </w:r>
            <w:r w:rsidR="00E53CFF" w:rsidRPr="00DB04F2">
              <w:rPr>
                <w:rFonts w:eastAsia="Calibri"/>
                <w:sz w:val="24"/>
                <w:szCs w:val="24"/>
              </w:rPr>
              <w:t>игры, действовать согласованно,</w:t>
            </w:r>
            <w:r w:rsidRPr="00DB04F2">
              <w:rPr>
                <w:rFonts w:eastAsia="Calibri"/>
                <w:sz w:val="24"/>
                <w:szCs w:val="24"/>
              </w:rPr>
              <w:t xml:space="preserve"> реагировать на сигнал. Оптимизирует двигательную деятельность, предупреждая утомление, осуществляет</w:t>
            </w:r>
            <w:r w:rsidR="00E53CFF" w:rsidRPr="00DB04F2">
              <w:rPr>
                <w:rFonts w:eastAsia="Calibri"/>
                <w:sz w:val="24"/>
                <w:szCs w:val="24"/>
              </w:rPr>
              <w:t xml:space="preserve"> </w:t>
            </w:r>
            <w:r w:rsidRPr="00DB04F2">
              <w:rPr>
                <w:rFonts w:eastAsia="Calibri"/>
                <w:sz w:val="24"/>
                <w:szCs w:val="24"/>
              </w:rPr>
              <w:t>помощь и страховку, поощряет стремление ребёнка соблюдать правила личной гигиены и проявлять культурно-гигиенические навыки.</w:t>
            </w:r>
          </w:p>
          <w:p w:rsidR="009E266F" w:rsidRPr="00DB04F2" w:rsidRDefault="009E266F" w:rsidP="00FE05BE">
            <w:pPr>
              <w:jc w:val="both"/>
              <w:rPr>
                <w:rFonts w:eastAsia="Calibri"/>
                <w:sz w:val="24"/>
                <w:szCs w:val="24"/>
              </w:rPr>
            </w:pPr>
            <w:r w:rsidRPr="00DB04F2">
              <w:rPr>
                <w:rFonts w:eastAsia="Calibri"/>
                <w:b/>
                <w:sz w:val="24"/>
                <w:szCs w:val="24"/>
              </w:rPr>
              <w:t>ОСНОВНАЯ ГИМНАСТИКА</w:t>
            </w:r>
            <w:r w:rsidRPr="00DB04F2">
              <w:rPr>
                <w:rFonts w:eastAsia="Calibri"/>
                <w:sz w:val="24"/>
                <w:szCs w:val="24"/>
              </w:rPr>
              <w:t xml:space="preserve"> (основные движения, общеразвивающие упражнения).</w:t>
            </w:r>
          </w:p>
          <w:p w:rsidR="009E266F" w:rsidRPr="00DB04F2" w:rsidRDefault="009E266F" w:rsidP="00FE05BE">
            <w:pPr>
              <w:jc w:val="both"/>
              <w:rPr>
                <w:rFonts w:eastAsia="Calibri"/>
                <w:b/>
                <w:sz w:val="24"/>
                <w:szCs w:val="24"/>
              </w:rPr>
            </w:pPr>
            <w:r w:rsidRPr="00DB04F2">
              <w:rPr>
                <w:rFonts w:eastAsia="Calibri"/>
                <w:b/>
                <w:sz w:val="24"/>
                <w:szCs w:val="24"/>
              </w:rPr>
              <w:t>Основные движения:</w:t>
            </w:r>
          </w:p>
          <w:p w:rsidR="009E266F" w:rsidRPr="00DB04F2" w:rsidRDefault="009E266F" w:rsidP="00FE05BE">
            <w:pPr>
              <w:jc w:val="both"/>
              <w:rPr>
                <w:rFonts w:eastAsia="Calibri"/>
                <w:sz w:val="24"/>
                <w:szCs w:val="24"/>
              </w:rPr>
            </w:pPr>
            <w:r w:rsidRPr="00DB04F2">
              <w:rPr>
                <w:rFonts w:eastAsia="Calibri"/>
                <w:i/>
                <w:sz w:val="24"/>
                <w:szCs w:val="24"/>
              </w:rPr>
              <w:t xml:space="preserve">бросание, катание, ловля: </w:t>
            </w:r>
            <w:r w:rsidRPr="00DB04F2">
              <w:rPr>
                <w:rFonts w:eastAsia="Calibri"/>
                <w:sz w:val="24"/>
                <w:szCs w:val="24"/>
              </w:rPr>
              <w:t>скатывание мяча по наклонной доске; прокатыванне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перебрасыванне мяча через сетку, натянутую на уровне роста ребёнка с расстояния 1-1,5 м; ловля мяча, брошенного педагогом с расстояния до 1 м;</w:t>
            </w:r>
          </w:p>
          <w:p w:rsidR="009E266F" w:rsidRPr="00DB04F2" w:rsidRDefault="009E266F" w:rsidP="00FE05BE">
            <w:pPr>
              <w:jc w:val="both"/>
              <w:rPr>
                <w:rFonts w:eastAsia="Calibri"/>
                <w:sz w:val="24"/>
                <w:szCs w:val="24"/>
              </w:rPr>
            </w:pPr>
            <w:r w:rsidRPr="00DB04F2">
              <w:rPr>
                <w:rFonts w:eastAsia="Calibri"/>
                <w:i/>
                <w:sz w:val="24"/>
                <w:szCs w:val="24"/>
              </w:rPr>
              <w:t>ползание и лазанье</w:t>
            </w:r>
            <w:r w:rsidRPr="00DB04F2">
              <w:rPr>
                <w:rFonts w:eastAsia="Calibri"/>
                <w:sz w:val="24"/>
                <w:szCs w:val="24"/>
              </w:rPr>
              <w:t>: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9E266F" w:rsidRPr="00DB04F2" w:rsidRDefault="009E266F" w:rsidP="00FE05BE">
            <w:pPr>
              <w:jc w:val="both"/>
              <w:rPr>
                <w:rFonts w:eastAsia="Calibri"/>
                <w:sz w:val="24"/>
                <w:szCs w:val="24"/>
              </w:rPr>
            </w:pPr>
            <w:r w:rsidRPr="00DB04F2">
              <w:rPr>
                <w:rFonts w:eastAsia="Calibri"/>
                <w:i/>
                <w:sz w:val="24"/>
                <w:szCs w:val="24"/>
              </w:rPr>
              <w:t>ходьба:</w:t>
            </w:r>
            <w:r w:rsidRPr="00DB04F2">
              <w:rPr>
                <w:rFonts w:eastAsia="Calibri"/>
                <w:sz w:val="24"/>
                <w:szCs w:val="24"/>
              </w:rPr>
              <w:t xml:space="preserve">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9E266F" w:rsidRPr="00DB04F2" w:rsidRDefault="009E266F" w:rsidP="00FE05BE">
            <w:pPr>
              <w:jc w:val="both"/>
              <w:rPr>
                <w:rFonts w:eastAsia="Calibri"/>
                <w:sz w:val="24"/>
                <w:szCs w:val="24"/>
              </w:rPr>
            </w:pPr>
            <w:r w:rsidRPr="00DB04F2">
              <w:rPr>
                <w:rFonts w:eastAsia="Calibri"/>
                <w:i/>
                <w:sz w:val="24"/>
                <w:szCs w:val="24"/>
              </w:rPr>
              <w:t>бег:</w:t>
            </w:r>
            <w:r w:rsidRPr="00DB04F2">
              <w:rPr>
                <w:rFonts w:eastAsia="Calibri"/>
                <w:sz w:val="24"/>
                <w:szCs w:val="24"/>
              </w:rP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9E266F" w:rsidRPr="00DB04F2" w:rsidRDefault="009E266F" w:rsidP="00FE05BE">
            <w:pPr>
              <w:jc w:val="both"/>
              <w:rPr>
                <w:rFonts w:eastAsia="Calibri"/>
                <w:sz w:val="24"/>
                <w:szCs w:val="24"/>
              </w:rPr>
            </w:pPr>
            <w:r w:rsidRPr="00DB04F2">
              <w:rPr>
                <w:rFonts w:eastAsia="Calibri"/>
                <w:i/>
                <w:sz w:val="24"/>
                <w:szCs w:val="24"/>
              </w:rPr>
              <w:t>прыжки</w:t>
            </w:r>
            <w:r w:rsidRPr="00DB04F2">
              <w:rPr>
                <w:rFonts w:eastAsia="Calibri"/>
                <w:sz w:val="24"/>
                <w:szCs w:val="24"/>
              </w:rPr>
              <w:t>: прыжк</w:t>
            </w:r>
            <w:r w:rsidR="00B569D4" w:rsidRPr="00DB04F2">
              <w:rPr>
                <w:rFonts w:eastAsia="Calibri"/>
                <w:sz w:val="24"/>
                <w:szCs w:val="24"/>
              </w:rPr>
              <w:t>и на двух ногах на месте (10-15</w:t>
            </w:r>
            <w:r w:rsidRPr="00DB04F2">
              <w:rPr>
                <w:rFonts w:eastAsia="Calibri"/>
                <w:sz w:val="24"/>
                <w:szCs w:val="24"/>
              </w:rPr>
              <w:t xml:space="preserve">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9E266F" w:rsidRPr="00DB04F2" w:rsidRDefault="009E266F" w:rsidP="00FE05BE">
            <w:pPr>
              <w:jc w:val="both"/>
              <w:rPr>
                <w:rFonts w:eastAsia="Calibri"/>
                <w:sz w:val="24"/>
                <w:szCs w:val="24"/>
              </w:rPr>
            </w:pPr>
            <w:r w:rsidRPr="00DB04F2">
              <w:rPr>
                <w:rFonts w:eastAsia="Calibri"/>
                <w:i/>
                <w:sz w:val="24"/>
                <w:szCs w:val="24"/>
              </w:rPr>
              <w:t>упражнения в равновесии:</w:t>
            </w:r>
            <w:r w:rsidRPr="00DB04F2">
              <w:rPr>
                <w:rFonts w:eastAsia="Calibri"/>
                <w:sz w:val="24"/>
                <w:szCs w:val="24"/>
              </w:rPr>
              <w:t xml:space="preserve"> ходьба по дорожке (ширина 20 см, дли</w:t>
            </w:r>
            <w:r w:rsidR="00E53CFF" w:rsidRPr="00DB04F2">
              <w:rPr>
                <w:rFonts w:eastAsia="Calibri"/>
                <w:sz w:val="24"/>
                <w:szCs w:val="24"/>
              </w:rPr>
              <w:t xml:space="preserve">на 2-3 м); по наклонной доске, </w:t>
            </w:r>
            <w:r w:rsidRPr="00DB04F2">
              <w:rPr>
                <w:rFonts w:eastAsia="Calibri"/>
                <w:sz w:val="24"/>
                <w:szCs w:val="24"/>
              </w:rPr>
              <w:t>приподнятой одним концом</w:t>
            </w:r>
            <w:r w:rsidR="00E53CFF" w:rsidRPr="00DB04F2">
              <w:rPr>
                <w:rFonts w:eastAsia="Calibri"/>
                <w:sz w:val="24"/>
                <w:szCs w:val="24"/>
              </w:rPr>
              <w:t xml:space="preserve"> на 20 см; по</w:t>
            </w:r>
            <w:r w:rsidRPr="00DB04F2">
              <w:rPr>
                <w:rFonts w:eastAsia="Calibri"/>
                <w:sz w:val="24"/>
                <w:szCs w:val="24"/>
              </w:rPr>
              <w:t xml:space="preserve"> гимнастической скамейке; </w:t>
            </w:r>
            <w:r w:rsidR="00E53CFF" w:rsidRPr="00DB04F2">
              <w:rPr>
                <w:rFonts w:eastAsia="Calibri"/>
                <w:sz w:val="24"/>
                <w:szCs w:val="24"/>
              </w:rPr>
              <w:t>перешагивание</w:t>
            </w:r>
            <w:r w:rsidRPr="00DB04F2">
              <w:rPr>
                <w:rFonts w:eastAsia="Calibri"/>
                <w:sz w:val="24"/>
                <w:szCs w:val="24"/>
              </w:rPr>
              <w:t xml:space="preserve">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C41CC0" w:rsidRPr="00DB04F2" w:rsidRDefault="00C41CC0" w:rsidP="00FE05BE">
            <w:pPr>
              <w:jc w:val="both"/>
              <w:rPr>
                <w:rFonts w:eastAsia="Calibri"/>
                <w:b/>
                <w:sz w:val="24"/>
                <w:szCs w:val="24"/>
              </w:rPr>
            </w:pPr>
            <w:r w:rsidRPr="00DB04F2">
              <w:rPr>
                <w:rFonts w:eastAsia="Calibri"/>
                <w:b/>
                <w:sz w:val="24"/>
                <w:szCs w:val="24"/>
              </w:rPr>
              <w:t>Общеразвивающие упражнения:</w:t>
            </w:r>
          </w:p>
          <w:p w:rsidR="00C41CC0" w:rsidRPr="00DB04F2" w:rsidRDefault="00887736" w:rsidP="00FE05BE">
            <w:pPr>
              <w:jc w:val="both"/>
              <w:rPr>
                <w:rFonts w:eastAsia="Calibri"/>
                <w:sz w:val="24"/>
                <w:szCs w:val="24"/>
              </w:rPr>
            </w:pPr>
            <w:r w:rsidRPr="00DB04F2">
              <w:rPr>
                <w:rFonts w:eastAsia="Calibri"/>
                <w:i/>
                <w:sz w:val="24"/>
                <w:szCs w:val="24"/>
              </w:rPr>
              <w:t xml:space="preserve">упражнения для кистей рук, развития и укрепления плечевого </w:t>
            </w:r>
            <w:r w:rsidR="00C41CC0" w:rsidRPr="00DB04F2">
              <w:rPr>
                <w:rFonts w:eastAsia="Calibri"/>
                <w:i/>
                <w:sz w:val="24"/>
                <w:szCs w:val="24"/>
              </w:rPr>
              <w:t>пояса:</w:t>
            </w:r>
            <w:r w:rsidR="00C41CC0" w:rsidRPr="00DB04F2">
              <w:rPr>
                <w:rFonts w:eastAsia="Calibri"/>
                <w:sz w:val="24"/>
                <w:szCs w:val="24"/>
              </w:rPr>
              <w:t xml:space="preserve">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C41CC0" w:rsidRPr="00DB04F2" w:rsidRDefault="00887736" w:rsidP="00FE05BE">
            <w:pPr>
              <w:jc w:val="both"/>
              <w:rPr>
                <w:rFonts w:eastAsia="Calibri"/>
                <w:sz w:val="24"/>
                <w:szCs w:val="24"/>
              </w:rPr>
            </w:pPr>
            <w:r w:rsidRPr="00DB04F2">
              <w:rPr>
                <w:rFonts w:eastAsia="Calibri"/>
                <w:i/>
                <w:sz w:val="24"/>
                <w:szCs w:val="24"/>
              </w:rPr>
              <w:t>упражнения для развития и укреплени</w:t>
            </w:r>
            <w:r w:rsidR="00E53CFF" w:rsidRPr="00DB04F2">
              <w:rPr>
                <w:rFonts w:eastAsia="Calibri"/>
                <w:i/>
                <w:sz w:val="24"/>
                <w:szCs w:val="24"/>
              </w:rPr>
              <w:t>я мышц</w:t>
            </w:r>
            <w:r w:rsidR="00C41CC0" w:rsidRPr="00DB04F2">
              <w:rPr>
                <w:rFonts w:eastAsia="Calibri"/>
                <w:i/>
                <w:sz w:val="24"/>
                <w:szCs w:val="24"/>
              </w:rPr>
              <w:t xml:space="preserve"> сп</w:t>
            </w:r>
            <w:r w:rsidRPr="00DB04F2">
              <w:rPr>
                <w:rFonts w:eastAsia="Calibri"/>
                <w:i/>
                <w:sz w:val="24"/>
                <w:szCs w:val="24"/>
              </w:rPr>
              <w:t>ины и гибкости позвоночника:</w:t>
            </w:r>
            <w:r w:rsidRPr="00DB04F2">
              <w:rPr>
                <w:rFonts w:eastAsia="Calibri"/>
                <w:sz w:val="24"/>
                <w:szCs w:val="24"/>
              </w:rPr>
              <w:t xml:space="preserve"> повороты вправо-влево,</w:t>
            </w:r>
            <w:r w:rsidR="00C41CC0" w:rsidRPr="00DB04F2">
              <w:rPr>
                <w:rFonts w:eastAsia="Calibri"/>
                <w:sz w:val="24"/>
                <w:szCs w:val="24"/>
              </w:rPr>
              <w:t xml:space="preserve"> с </w:t>
            </w:r>
            <w:r w:rsidRPr="00DB04F2">
              <w:rPr>
                <w:rFonts w:eastAsia="Calibri"/>
                <w:sz w:val="24"/>
                <w:szCs w:val="24"/>
              </w:rPr>
              <w:t>передачей предмета сидящему</w:t>
            </w:r>
            <w:r w:rsidR="00C41CC0" w:rsidRPr="00DB04F2">
              <w:rPr>
                <w:rFonts w:eastAsia="Calibri"/>
                <w:sz w:val="24"/>
                <w:szCs w:val="24"/>
              </w:rPr>
              <w:t xml:space="preserve">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C41CC0" w:rsidRPr="00DB04F2" w:rsidRDefault="00C41CC0" w:rsidP="00FE05BE">
            <w:pPr>
              <w:jc w:val="both"/>
              <w:rPr>
                <w:rFonts w:eastAsia="Calibri"/>
                <w:sz w:val="24"/>
                <w:szCs w:val="24"/>
              </w:rPr>
            </w:pPr>
            <w:r w:rsidRPr="00DB04F2">
              <w:rPr>
                <w:rFonts w:eastAsia="Calibri"/>
                <w:i/>
                <w:sz w:val="24"/>
                <w:szCs w:val="24"/>
              </w:rPr>
              <w:t xml:space="preserve">упражнения для развития и укрепления мышц брюшного </w:t>
            </w:r>
            <w:r w:rsidR="00887736" w:rsidRPr="00DB04F2">
              <w:rPr>
                <w:rFonts w:eastAsia="Calibri"/>
                <w:i/>
                <w:sz w:val="24"/>
                <w:szCs w:val="24"/>
              </w:rPr>
              <w:t>пресса и гибкости позвоночника:</w:t>
            </w:r>
            <w:r w:rsidRPr="00DB04F2">
              <w:rPr>
                <w:rFonts w:eastAsia="Calibri"/>
                <w:sz w:val="24"/>
                <w:szCs w:val="24"/>
              </w:rPr>
              <w:t xml:space="preserve"> сгиба</w:t>
            </w:r>
            <w:r w:rsidR="006425D1" w:rsidRPr="00DB04F2">
              <w:rPr>
                <w:rFonts w:eastAsia="Calibri"/>
                <w:sz w:val="24"/>
                <w:szCs w:val="24"/>
              </w:rPr>
              <w:t xml:space="preserve">ние </w:t>
            </w:r>
            <w:r w:rsidR="00887736" w:rsidRPr="00DB04F2">
              <w:rPr>
                <w:rFonts w:eastAsia="Calibri"/>
                <w:sz w:val="24"/>
                <w:szCs w:val="24"/>
              </w:rPr>
              <w:t>и разгибание ног, держась за опору,</w:t>
            </w:r>
            <w:r w:rsidRPr="00DB04F2">
              <w:rPr>
                <w:rFonts w:eastAsia="Calibri"/>
                <w:sz w:val="24"/>
                <w:szCs w:val="24"/>
              </w:rPr>
              <w:t xml:space="preserve"> приседание, потягивание с подниманием на носки и другое;</w:t>
            </w:r>
          </w:p>
          <w:p w:rsidR="00C41CC0" w:rsidRPr="00DB04F2" w:rsidRDefault="00C41CC0" w:rsidP="00FE05BE">
            <w:pPr>
              <w:jc w:val="both"/>
              <w:rPr>
                <w:rFonts w:eastAsia="Calibri"/>
                <w:sz w:val="24"/>
                <w:szCs w:val="24"/>
              </w:rPr>
            </w:pPr>
            <w:r w:rsidRPr="00DB04F2">
              <w:rPr>
                <w:rFonts w:eastAsia="Calibri"/>
                <w:i/>
                <w:sz w:val="24"/>
                <w:szCs w:val="24"/>
              </w:rPr>
              <w:t>музыкально-ритмич</w:t>
            </w:r>
            <w:r w:rsidR="00B44752" w:rsidRPr="00DB04F2">
              <w:rPr>
                <w:rFonts w:eastAsia="Calibri"/>
                <w:i/>
                <w:sz w:val="24"/>
                <w:szCs w:val="24"/>
              </w:rPr>
              <w:t>еские упражнения,</w:t>
            </w:r>
            <w:r w:rsidR="00B44752" w:rsidRPr="00DB04F2">
              <w:rPr>
                <w:rFonts w:eastAsia="Calibri"/>
                <w:sz w:val="24"/>
                <w:szCs w:val="24"/>
              </w:rPr>
              <w:t xml:space="preserve"> разученные на музыкальном</w:t>
            </w:r>
            <w:r w:rsidRPr="00DB04F2">
              <w:rPr>
                <w:rFonts w:eastAsia="Calibri"/>
                <w:sz w:val="24"/>
                <w:szCs w:val="24"/>
              </w:rPr>
              <w:t xml:space="preserve"> занятии,</w:t>
            </w:r>
            <w:r w:rsidR="00E53CFF" w:rsidRPr="00DB04F2">
              <w:rPr>
                <w:rFonts w:eastAsia="Calibri"/>
                <w:sz w:val="24"/>
                <w:szCs w:val="24"/>
              </w:rPr>
              <w:t xml:space="preserve"> включаются в содержание</w:t>
            </w:r>
            <w:r w:rsidR="00B44752" w:rsidRPr="00DB04F2">
              <w:rPr>
                <w:rFonts w:eastAsia="Calibri"/>
                <w:sz w:val="24"/>
                <w:szCs w:val="24"/>
              </w:rPr>
              <w:t xml:space="preserve"> подвижных игр и игровых упражнений;</w:t>
            </w:r>
            <w:r w:rsidRPr="00DB04F2">
              <w:rPr>
                <w:rFonts w:eastAsia="Calibri"/>
                <w:sz w:val="24"/>
                <w:szCs w:val="24"/>
              </w:rPr>
              <w:t xml:space="preserve"> педагог показывает детям и выполняет вместе с ними: хлопки</w:t>
            </w:r>
            <w:r w:rsidR="00B44752" w:rsidRPr="00DB04F2">
              <w:rPr>
                <w:rFonts w:eastAsia="Calibri"/>
                <w:sz w:val="24"/>
                <w:szCs w:val="24"/>
              </w:rPr>
              <w:t xml:space="preserve"> в ладоши под музыку, хлопки с</w:t>
            </w:r>
            <w:r w:rsidRPr="00DB04F2">
              <w:rPr>
                <w:rFonts w:eastAsia="Calibri"/>
                <w:sz w:val="24"/>
                <w:szCs w:val="24"/>
              </w:rPr>
              <w:t xml:space="preserve"> </w:t>
            </w:r>
            <w:r w:rsidR="00B44752" w:rsidRPr="00DB04F2">
              <w:rPr>
                <w:rFonts w:eastAsia="Calibri"/>
                <w:sz w:val="24"/>
                <w:szCs w:val="24"/>
              </w:rPr>
              <w:t>о</w:t>
            </w:r>
            <w:r w:rsidR="00E53CFF" w:rsidRPr="00DB04F2">
              <w:rPr>
                <w:rFonts w:eastAsia="Calibri"/>
                <w:sz w:val="24"/>
                <w:szCs w:val="24"/>
              </w:rPr>
              <w:t xml:space="preserve">дновременным </w:t>
            </w:r>
            <w:r w:rsidR="00B44752" w:rsidRPr="00DB04F2">
              <w:rPr>
                <w:rFonts w:eastAsia="Calibri"/>
                <w:sz w:val="24"/>
                <w:szCs w:val="24"/>
              </w:rPr>
              <w:t>притопыванием, приседание «пружинка», приставные</w:t>
            </w:r>
            <w:r w:rsidR="00E53CFF" w:rsidRPr="00DB04F2">
              <w:rPr>
                <w:rFonts w:eastAsia="Calibri"/>
                <w:sz w:val="24"/>
                <w:szCs w:val="24"/>
              </w:rPr>
              <w:t xml:space="preserve"> </w:t>
            </w:r>
            <w:r w:rsidRPr="00DB04F2">
              <w:rPr>
                <w:rFonts w:eastAsia="Calibri"/>
                <w:sz w:val="24"/>
                <w:szCs w:val="24"/>
              </w:rPr>
              <w:t>шаги вперед-назад, кружение на носочках, имитационные упражнения.</w:t>
            </w:r>
          </w:p>
          <w:p w:rsidR="00B44752" w:rsidRPr="00DB04F2" w:rsidRDefault="00C41CC0" w:rsidP="00FE05BE">
            <w:pPr>
              <w:jc w:val="both"/>
              <w:rPr>
                <w:rFonts w:eastAsia="Calibri"/>
                <w:sz w:val="24"/>
                <w:szCs w:val="24"/>
              </w:rPr>
            </w:pPr>
            <w:r w:rsidRPr="00DB04F2">
              <w:rPr>
                <w:rFonts w:eastAsia="Calibri"/>
                <w:sz w:val="24"/>
                <w:szCs w:val="24"/>
              </w:rPr>
              <w:t>Педагог предлагает образец для подражания и выполняет вместе с детьми упражнения</w:t>
            </w:r>
            <w:r w:rsidR="00E53CFF" w:rsidRPr="00DB04F2">
              <w:rPr>
                <w:rFonts w:eastAsia="Calibri"/>
                <w:sz w:val="24"/>
                <w:szCs w:val="24"/>
              </w:rPr>
              <w:t xml:space="preserve"> с предметами: </w:t>
            </w:r>
            <w:r w:rsidR="00B44752" w:rsidRPr="00DB04F2">
              <w:rPr>
                <w:rFonts w:eastAsia="Calibri"/>
                <w:sz w:val="24"/>
                <w:szCs w:val="24"/>
              </w:rPr>
              <w:t>погремушками, платочками, малыми</w:t>
            </w:r>
            <w:r w:rsidRPr="00DB04F2">
              <w:rPr>
                <w:rFonts w:eastAsia="Calibri"/>
                <w:sz w:val="24"/>
                <w:szCs w:val="24"/>
              </w:rPr>
              <w:t xml:space="preserve"> обручами, кубиками, флажками и другое, в том числе, сидя на стуле или на скамейке.</w:t>
            </w:r>
            <w:r w:rsidR="00B44752" w:rsidRPr="00DB04F2">
              <w:rPr>
                <w:rFonts w:eastAsia="Calibri"/>
                <w:sz w:val="24"/>
                <w:szCs w:val="24"/>
              </w:rPr>
              <w:t xml:space="preserve"> </w:t>
            </w:r>
          </w:p>
          <w:p w:rsidR="00C41CC0" w:rsidRPr="00DB04F2" w:rsidRDefault="00B44752" w:rsidP="00FE05BE">
            <w:pPr>
              <w:jc w:val="both"/>
              <w:rPr>
                <w:rFonts w:eastAsia="Calibri"/>
                <w:sz w:val="24"/>
                <w:szCs w:val="24"/>
              </w:rPr>
            </w:pPr>
            <w:r w:rsidRPr="00DB04F2">
              <w:rPr>
                <w:rFonts w:eastAsia="Calibri"/>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C41CC0" w:rsidRPr="00DB04F2" w:rsidRDefault="00B44752" w:rsidP="00FE05BE">
            <w:pPr>
              <w:jc w:val="both"/>
              <w:rPr>
                <w:rFonts w:eastAsia="Calibri"/>
                <w:sz w:val="24"/>
                <w:szCs w:val="24"/>
              </w:rPr>
            </w:pPr>
            <w:r w:rsidRPr="00DB04F2">
              <w:rPr>
                <w:rFonts w:eastAsia="Calibri"/>
                <w:b/>
                <w:sz w:val="24"/>
                <w:szCs w:val="24"/>
              </w:rPr>
              <w:t>ПОДВИЖНЫЕ ИГРЫ:</w:t>
            </w:r>
            <w:r w:rsidR="00E53CFF" w:rsidRPr="00DB04F2">
              <w:rPr>
                <w:rFonts w:eastAsia="Calibri"/>
                <w:sz w:val="24"/>
                <w:szCs w:val="24"/>
              </w:rPr>
              <w:t xml:space="preserve"> педагог развивает и</w:t>
            </w:r>
            <w:r w:rsidRPr="00DB04F2">
              <w:rPr>
                <w:rFonts w:eastAsia="Calibri"/>
                <w:sz w:val="24"/>
                <w:szCs w:val="24"/>
              </w:rPr>
              <w:t xml:space="preserve"> поддерживает у детей</w:t>
            </w:r>
            <w:r w:rsidR="00C41CC0" w:rsidRPr="00DB04F2">
              <w:rPr>
                <w:rFonts w:eastAsia="Calibri"/>
                <w:sz w:val="24"/>
                <w:szCs w:val="24"/>
              </w:rPr>
              <w:t xml:space="preserve"> желание играть в подвижные игры с простым содержанием, с текстом, с вкл</w:t>
            </w:r>
            <w:r w:rsidRPr="00DB04F2">
              <w:rPr>
                <w:rFonts w:eastAsia="Calibri"/>
                <w:sz w:val="24"/>
                <w:szCs w:val="24"/>
              </w:rPr>
              <w:t>ючением музыкально-р</w:t>
            </w:r>
            <w:r w:rsidR="00F90AE7" w:rsidRPr="00DB04F2">
              <w:rPr>
                <w:rFonts w:eastAsia="Calibri"/>
                <w:sz w:val="24"/>
                <w:szCs w:val="24"/>
              </w:rPr>
              <w:t xml:space="preserve">итмических упражнений. Создает </w:t>
            </w:r>
            <w:r w:rsidRPr="00DB04F2">
              <w:rPr>
                <w:rFonts w:eastAsia="Calibri"/>
                <w:sz w:val="24"/>
                <w:szCs w:val="24"/>
              </w:rPr>
              <w:t>условия для разв</w:t>
            </w:r>
            <w:r w:rsidR="00F778C4" w:rsidRPr="00DB04F2">
              <w:rPr>
                <w:rFonts w:eastAsia="Calibri"/>
                <w:sz w:val="24"/>
                <w:szCs w:val="24"/>
              </w:rPr>
              <w:t>ития выразительности движений в</w:t>
            </w:r>
            <w:r w:rsidRPr="00DB04F2">
              <w:rPr>
                <w:rFonts w:eastAsia="Calibri"/>
                <w:sz w:val="24"/>
                <w:szCs w:val="24"/>
              </w:rPr>
              <w:t xml:space="preserve"> имитационных упражнениях и сюжетных</w:t>
            </w:r>
            <w:r w:rsidR="00C41CC0" w:rsidRPr="00DB04F2">
              <w:rPr>
                <w:rFonts w:eastAsia="Calibri"/>
                <w:sz w:val="24"/>
                <w:szCs w:val="24"/>
              </w:rPr>
              <w:t xml:space="preserve">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r w:rsidRPr="00DB04F2">
              <w:rPr>
                <w:sz w:val="24"/>
                <w:szCs w:val="24"/>
              </w:rPr>
              <w:t xml:space="preserve"> </w:t>
            </w:r>
            <w:r w:rsidRPr="00DB04F2">
              <w:rPr>
                <w:rFonts w:eastAsia="Calibri"/>
                <w:sz w:val="24"/>
                <w:szCs w:val="24"/>
              </w:rPr>
              <w:t>Педагог объясняет простейшие общие для всех правила в подвижных играх. Учит передавать в движениях действия знакомых им зверей, домашних животных, птиц, рыб, насекомых, сказочных персонажей.</w:t>
            </w:r>
          </w:p>
          <w:p w:rsidR="00C41CC0" w:rsidRPr="00DB04F2" w:rsidRDefault="00B44752" w:rsidP="00FE05BE">
            <w:pPr>
              <w:jc w:val="both"/>
              <w:rPr>
                <w:rFonts w:eastAsia="Calibri"/>
                <w:b/>
                <w:sz w:val="24"/>
                <w:szCs w:val="24"/>
              </w:rPr>
            </w:pPr>
            <w:r w:rsidRPr="00DB04F2">
              <w:rPr>
                <w:rFonts w:eastAsia="Calibri"/>
                <w:b/>
                <w:sz w:val="24"/>
                <w:szCs w:val="24"/>
              </w:rPr>
              <w:t>ФОРМИРОВАНИЕ ОСНОВ ЗДОРОВОГО ОБРАЗА ЖИЗНИ: ПЕДАГОГ ФОРМИРУЕТ У ДЕТЕЙ</w:t>
            </w:r>
          </w:p>
          <w:p w:rsidR="00C47D8C" w:rsidRPr="00DB04F2" w:rsidRDefault="00C41CC0" w:rsidP="00FE05BE">
            <w:pPr>
              <w:jc w:val="both"/>
              <w:rPr>
                <w:rFonts w:eastAsia="Calibri"/>
                <w:color w:val="FF0000"/>
                <w:sz w:val="24"/>
                <w:szCs w:val="24"/>
              </w:rPr>
            </w:pPr>
            <w:r w:rsidRPr="00DB04F2">
              <w:rPr>
                <w:rFonts w:eastAsia="Calibri"/>
                <w:sz w:val="24"/>
                <w:szCs w:val="24"/>
              </w:rPr>
              <w:t>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bl>
    <w:p w:rsidR="00C47D8C" w:rsidRPr="00DB04F2" w:rsidRDefault="00C47D8C" w:rsidP="00FE05BE">
      <w:pPr>
        <w:spacing w:after="0" w:line="240" w:lineRule="auto"/>
        <w:jc w:val="center"/>
        <w:rPr>
          <w:rFonts w:ascii="Times New Roman" w:eastAsia="Calibri" w:hAnsi="Times New Roman" w:cs="Times New Roman"/>
          <w:i/>
          <w:color w:val="FF0000"/>
          <w:sz w:val="24"/>
          <w:szCs w:val="24"/>
        </w:rPr>
      </w:pPr>
    </w:p>
    <w:p w:rsidR="00D9656D" w:rsidRPr="000553B1" w:rsidRDefault="00D9656D" w:rsidP="00FE05BE">
      <w:pPr>
        <w:spacing w:after="0" w:line="240" w:lineRule="auto"/>
        <w:jc w:val="center"/>
        <w:rPr>
          <w:rFonts w:ascii="Times New Roman" w:eastAsia="Calibri" w:hAnsi="Times New Roman" w:cs="Times New Roman"/>
          <w:b/>
          <w:sz w:val="24"/>
          <w:szCs w:val="24"/>
          <w:u w:val="single"/>
        </w:rPr>
      </w:pPr>
      <w:r w:rsidRPr="000553B1">
        <w:rPr>
          <w:rFonts w:ascii="Times New Roman" w:eastAsia="Calibri" w:hAnsi="Times New Roman" w:cs="Times New Roman"/>
          <w:b/>
          <w:sz w:val="24"/>
          <w:szCs w:val="24"/>
          <w:u w:val="single"/>
        </w:rPr>
        <w:t>От 3 лет до 4 лет.</w:t>
      </w:r>
    </w:p>
    <w:tbl>
      <w:tblPr>
        <w:tblStyle w:val="af4"/>
        <w:tblW w:w="0" w:type="auto"/>
        <w:tblLook w:val="04A0" w:firstRow="1" w:lastRow="0" w:firstColumn="1" w:lastColumn="0" w:noHBand="0" w:noVBand="1"/>
      </w:tblPr>
      <w:tblGrid>
        <w:gridCol w:w="2644"/>
        <w:gridCol w:w="7836"/>
      </w:tblGrid>
      <w:tr w:rsidR="00E53CFF" w:rsidRPr="00DB04F2" w:rsidTr="00D855CC">
        <w:tc>
          <w:tcPr>
            <w:tcW w:w="2660" w:type="dxa"/>
          </w:tcPr>
          <w:p w:rsidR="00E53CFF" w:rsidRPr="00DB04F2" w:rsidRDefault="00E53CFF" w:rsidP="00FE05BE">
            <w:pPr>
              <w:jc w:val="center"/>
              <w:rPr>
                <w:rFonts w:eastAsia="Calibri"/>
                <w:b/>
                <w:sz w:val="24"/>
                <w:szCs w:val="24"/>
              </w:rPr>
            </w:pPr>
            <w:r w:rsidRPr="00DB04F2">
              <w:rPr>
                <w:rFonts w:eastAsia="Calibri"/>
                <w:b/>
                <w:sz w:val="24"/>
                <w:szCs w:val="24"/>
              </w:rPr>
              <w:t>Задачи ОО</w:t>
            </w:r>
          </w:p>
        </w:tc>
        <w:tc>
          <w:tcPr>
            <w:tcW w:w="8040" w:type="dxa"/>
          </w:tcPr>
          <w:p w:rsidR="00E53CFF" w:rsidRPr="00DB04F2" w:rsidRDefault="00E53CFF" w:rsidP="00FE05BE">
            <w:pPr>
              <w:jc w:val="center"/>
              <w:rPr>
                <w:rFonts w:eastAsia="Calibri"/>
                <w:b/>
                <w:sz w:val="24"/>
                <w:szCs w:val="24"/>
              </w:rPr>
            </w:pPr>
            <w:r w:rsidRPr="00DB04F2">
              <w:rPr>
                <w:rFonts w:eastAsia="Calibri"/>
                <w:b/>
                <w:sz w:val="24"/>
                <w:szCs w:val="24"/>
              </w:rPr>
              <w:t>Содержание ОО</w:t>
            </w:r>
          </w:p>
        </w:tc>
      </w:tr>
      <w:tr w:rsidR="00E53CFF" w:rsidRPr="00DB04F2" w:rsidTr="00D855CC">
        <w:tc>
          <w:tcPr>
            <w:tcW w:w="2660" w:type="dxa"/>
          </w:tcPr>
          <w:p w:rsidR="00E53CFF" w:rsidRPr="00DB04F2" w:rsidRDefault="00E53CFF" w:rsidP="00FE05BE">
            <w:pPr>
              <w:jc w:val="both"/>
              <w:rPr>
                <w:rFonts w:eastAsia="Calibri"/>
                <w:sz w:val="24"/>
                <w:szCs w:val="24"/>
              </w:rPr>
            </w:pPr>
            <w:r w:rsidRPr="00DB04F2">
              <w:rPr>
                <w:rFonts w:eastAsia="Calibri"/>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E53CFF" w:rsidRPr="00DB04F2" w:rsidRDefault="00E53CFF" w:rsidP="00FE05BE">
            <w:pPr>
              <w:jc w:val="both"/>
              <w:rPr>
                <w:rFonts w:eastAsia="Calibri"/>
                <w:sz w:val="24"/>
                <w:szCs w:val="24"/>
              </w:rPr>
            </w:pPr>
            <w:r w:rsidRPr="00DB04F2">
              <w:rPr>
                <w:rFonts w:eastAsia="Calibri"/>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E53CFF" w:rsidRPr="00DB04F2" w:rsidRDefault="00E53CFF" w:rsidP="00FE05BE">
            <w:pPr>
              <w:jc w:val="both"/>
              <w:rPr>
                <w:rFonts w:eastAsia="Calibri"/>
                <w:sz w:val="24"/>
                <w:szCs w:val="24"/>
              </w:rPr>
            </w:pPr>
            <w:r w:rsidRPr="00DB04F2">
              <w:rPr>
                <w:rFonts w:eastAsia="Calibri"/>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53CFF" w:rsidRPr="00DB04F2" w:rsidRDefault="00E53CFF" w:rsidP="00FE05BE">
            <w:pPr>
              <w:jc w:val="both"/>
              <w:rPr>
                <w:rFonts w:eastAsia="Calibri"/>
                <w:sz w:val="24"/>
                <w:szCs w:val="24"/>
              </w:rPr>
            </w:pPr>
            <w:r w:rsidRPr="00DB04F2">
              <w:rPr>
                <w:rFonts w:eastAsia="Calibri"/>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E53CFF" w:rsidRPr="00DB04F2" w:rsidRDefault="00E53CFF" w:rsidP="00FE05BE">
            <w:pPr>
              <w:jc w:val="both"/>
              <w:rPr>
                <w:rFonts w:eastAsia="Calibri"/>
                <w:sz w:val="24"/>
                <w:szCs w:val="24"/>
              </w:rPr>
            </w:pPr>
          </w:p>
          <w:p w:rsidR="00E53CFF" w:rsidRPr="00DB04F2" w:rsidRDefault="00D855CC" w:rsidP="00FE05BE">
            <w:pPr>
              <w:jc w:val="both"/>
              <w:rPr>
                <w:rFonts w:eastAsia="Calibri"/>
                <w:sz w:val="24"/>
                <w:szCs w:val="24"/>
              </w:rPr>
            </w:pPr>
            <w:r w:rsidRPr="00DB04F2">
              <w:rPr>
                <w:rFonts w:eastAsia="Calibri"/>
                <w:sz w:val="24"/>
                <w:szCs w:val="24"/>
              </w:rPr>
              <w:t>формировать</w:t>
            </w:r>
            <w:r w:rsidR="00E53CFF" w:rsidRPr="00DB04F2">
              <w:rPr>
                <w:rFonts w:eastAsia="Calibri"/>
                <w:sz w:val="24"/>
                <w:szCs w:val="24"/>
              </w:rPr>
              <w:t xml:space="preserve"> интер</w:t>
            </w:r>
            <w:r w:rsidRPr="00DB04F2">
              <w:rPr>
                <w:rFonts w:eastAsia="Calibri"/>
                <w:sz w:val="24"/>
                <w:szCs w:val="24"/>
              </w:rPr>
              <w:t xml:space="preserve">ес и положительное отношение к  занятиям </w:t>
            </w:r>
            <w:r w:rsidR="00E53CFF" w:rsidRPr="00DB04F2">
              <w:rPr>
                <w:rFonts w:eastAsia="Calibri"/>
                <w:sz w:val="24"/>
                <w:szCs w:val="24"/>
              </w:rPr>
              <w:t>физической</w:t>
            </w:r>
            <w:r w:rsidRPr="00DB04F2">
              <w:rPr>
                <w:rFonts w:eastAsia="Calibri"/>
                <w:sz w:val="24"/>
                <w:szCs w:val="24"/>
              </w:rPr>
              <w:t xml:space="preserve"> </w:t>
            </w:r>
            <w:r w:rsidR="00E53CFF" w:rsidRPr="00DB04F2">
              <w:rPr>
                <w:rFonts w:eastAsia="Calibri"/>
                <w:sz w:val="24"/>
                <w:szCs w:val="24"/>
              </w:rPr>
              <w:t>культурой и активному отдыху, воспитывать самостоятельность.</w:t>
            </w:r>
          </w:p>
        </w:tc>
        <w:tc>
          <w:tcPr>
            <w:tcW w:w="8040" w:type="dxa"/>
          </w:tcPr>
          <w:p w:rsidR="00E53CFF" w:rsidRPr="00DB04F2" w:rsidRDefault="00E53CFF" w:rsidP="00FE05BE">
            <w:pPr>
              <w:jc w:val="both"/>
              <w:rPr>
                <w:rFonts w:eastAsia="Calibri"/>
                <w:sz w:val="24"/>
                <w:szCs w:val="24"/>
              </w:rPr>
            </w:pPr>
            <w:r w:rsidRPr="00DB04F2">
              <w:rPr>
                <w:rFonts w:eastAsia="Calibri"/>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E53CFF" w:rsidRPr="00DB04F2" w:rsidRDefault="00E53CFF" w:rsidP="00FE05BE">
            <w:pPr>
              <w:jc w:val="both"/>
              <w:rPr>
                <w:rFonts w:eastAsia="Calibri"/>
                <w:sz w:val="24"/>
                <w:szCs w:val="24"/>
              </w:rPr>
            </w:pPr>
            <w:r w:rsidRPr="00DB04F2">
              <w:rPr>
                <w:rFonts w:eastAsia="Calibri"/>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E53CFF" w:rsidRDefault="00E53CFF" w:rsidP="00FE05BE">
            <w:pPr>
              <w:jc w:val="both"/>
              <w:rPr>
                <w:rFonts w:eastAsia="Calibri"/>
                <w:sz w:val="24"/>
                <w:szCs w:val="24"/>
              </w:rPr>
            </w:pPr>
            <w:r w:rsidRPr="00DB04F2">
              <w:rPr>
                <w:rFonts w:eastAsia="Calibri"/>
                <w:b/>
                <w:sz w:val="24"/>
                <w:szCs w:val="24"/>
              </w:rPr>
              <w:t>ОСНОВНАЯ ГИМНАСТИКА</w:t>
            </w:r>
            <w:r w:rsidRPr="00DB04F2">
              <w:rPr>
                <w:rFonts w:eastAsia="Calibri"/>
                <w:sz w:val="24"/>
                <w:szCs w:val="24"/>
              </w:rPr>
              <w:t xml:space="preserve"> (основные движения, общеразвивающие и строевые упражнения).</w:t>
            </w:r>
          </w:p>
          <w:p w:rsidR="002F385C" w:rsidRPr="00DB04F2" w:rsidRDefault="002F385C" w:rsidP="00FE05BE">
            <w:pPr>
              <w:jc w:val="both"/>
              <w:rPr>
                <w:rFonts w:eastAsia="Calibri"/>
                <w:sz w:val="24"/>
                <w:szCs w:val="24"/>
              </w:rPr>
            </w:pPr>
          </w:p>
          <w:p w:rsidR="00E53CFF" w:rsidRPr="00DB04F2" w:rsidRDefault="00E53CFF" w:rsidP="00FE05BE">
            <w:pPr>
              <w:jc w:val="both"/>
              <w:rPr>
                <w:rFonts w:eastAsia="Calibri"/>
                <w:b/>
                <w:sz w:val="24"/>
                <w:szCs w:val="24"/>
              </w:rPr>
            </w:pPr>
            <w:r w:rsidRPr="00DB04F2">
              <w:rPr>
                <w:rFonts w:eastAsia="Calibri"/>
                <w:b/>
                <w:sz w:val="24"/>
                <w:szCs w:val="24"/>
              </w:rPr>
              <w:t>Основные движения:</w:t>
            </w:r>
          </w:p>
          <w:p w:rsidR="00E53CFF" w:rsidRPr="00DB04F2" w:rsidRDefault="00D855CC" w:rsidP="00FE05BE">
            <w:pPr>
              <w:jc w:val="both"/>
              <w:rPr>
                <w:rFonts w:eastAsia="Calibri"/>
                <w:sz w:val="24"/>
                <w:szCs w:val="24"/>
              </w:rPr>
            </w:pPr>
            <w:r w:rsidRPr="00DB04F2">
              <w:rPr>
                <w:rFonts w:eastAsia="Calibri"/>
                <w:i/>
                <w:sz w:val="24"/>
                <w:szCs w:val="24"/>
              </w:rPr>
              <w:t>бросание, катание, ловля,</w:t>
            </w:r>
            <w:r w:rsidR="00E53CFF" w:rsidRPr="00DB04F2">
              <w:rPr>
                <w:rFonts w:eastAsia="Calibri"/>
                <w:i/>
                <w:sz w:val="24"/>
                <w:szCs w:val="24"/>
              </w:rPr>
              <w:t xml:space="preserve"> метание:</w:t>
            </w:r>
            <w:r w:rsidRPr="00DB04F2">
              <w:rPr>
                <w:rFonts w:eastAsia="Calibri"/>
                <w:sz w:val="24"/>
                <w:szCs w:val="24"/>
              </w:rPr>
              <w:t xml:space="preserve"> прокатывание двумя руками</w:t>
            </w:r>
            <w:r w:rsidR="00E53CFF" w:rsidRPr="00DB04F2">
              <w:rPr>
                <w:rFonts w:eastAsia="Calibri"/>
                <w:sz w:val="24"/>
                <w:szCs w:val="24"/>
              </w:rPr>
              <w:t xml:space="preserve">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w:t>
            </w:r>
            <w:r w:rsidRPr="00DB04F2">
              <w:rPr>
                <w:rFonts w:eastAsia="Calibri"/>
                <w:sz w:val="24"/>
                <w:szCs w:val="24"/>
              </w:rPr>
              <w:t xml:space="preserve">егося от педагога; </w:t>
            </w:r>
            <w:r w:rsidR="00E53CFF" w:rsidRPr="00DB04F2">
              <w:rPr>
                <w:rFonts w:eastAsia="Calibri"/>
                <w:sz w:val="24"/>
                <w:szCs w:val="24"/>
              </w:rPr>
              <w:t>бросание мешочка в горизонтальную цель(корзину) двумя и одной рукой; подбрас</w:t>
            </w:r>
            <w:r w:rsidRPr="00DB04F2">
              <w:rPr>
                <w:rFonts w:eastAsia="Calibri"/>
                <w:sz w:val="24"/>
                <w:szCs w:val="24"/>
              </w:rPr>
              <w:t xml:space="preserve">ывание мяча вверх и ловля его; </w:t>
            </w:r>
            <w:r w:rsidR="00E53CFF" w:rsidRPr="00DB04F2">
              <w:rPr>
                <w:rFonts w:eastAsia="Calibri"/>
                <w:sz w:val="24"/>
                <w:szCs w:val="24"/>
              </w:rPr>
              <w:t>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E53CFF" w:rsidRPr="00DB04F2" w:rsidRDefault="00E53CFF" w:rsidP="00FE05BE">
            <w:pPr>
              <w:jc w:val="both"/>
              <w:rPr>
                <w:rFonts w:eastAsia="Calibri"/>
                <w:sz w:val="24"/>
                <w:szCs w:val="24"/>
              </w:rPr>
            </w:pPr>
            <w:r w:rsidRPr="00DB04F2">
              <w:rPr>
                <w:rFonts w:eastAsia="Calibri"/>
                <w:i/>
                <w:sz w:val="24"/>
                <w:szCs w:val="24"/>
              </w:rPr>
              <w:t xml:space="preserve">ползание, лазанье: </w:t>
            </w:r>
            <w:r w:rsidRPr="00DB04F2">
              <w:rPr>
                <w:rFonts w:eastAsia="Calibri"/>
                <w:sz w:val="24"/>
                <w:szCs w:val="24"/>
              </w:rPr>
              <w:t>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w:t>
            </w:r>
            <w:r w:rsidR="00D855CC" w:rsidRPr="00DB04F2">
              <w:rPr>
                <w:rFonts w:eastAsia="Calibri"/>
                <w:sz w:val="24"/>
                <w:szCs w:val="24"/>
              </w:rPr>
              <w:t xml:space="preserve"> 3-4 дугами (высота 50 см,</w:t>
            </w:r>
            <w:r w:rsidRPr="00DB04F2">
              <w:rPr>
                <w:rFonts w:eastAsia="Calibri"/>
                <w:sz w:val="24"/>
                <w:szCs w:val="24"/>
              </w:rPr>
              <w:t xml:space="preserve">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E53CFF" w:rsidRPr="00DB04F2" w:rsidRDefault="00E53CFF" w:rsidP="00FE05BE">
            <w:pPr>
              <w:jc w:val="both"/>
              <w:rPr>
                <w:rFonts w:eastAsia="Calibri"/>
                <w:sz w:val="24"/>
                <w:szCs w:val="24"/>
              </w:rPr>
            </w:pPr>
            <w:r w:rsidRPr="00DB04F2">
              <w:rPr>
                <w:rFonts w:eastAsia="Calibri"/>
                <w:i/>
                <w:sz w:val="24"/>
                <w:szCs w:val="24"/>
              </w:rPr>
              <w:t>ходьба:</w:t>
            </w:r>
            <w:r w:rsidR="00D855CC" w:rsidRPr="00DB04F2">
              <w:rPr>
                <w:rFonts w:eastAsia="Calibri"/>
                <w:sz w:val="24"/>
                <w:szCs w:val="24"/>
              </w:rPr>
              <w:t xml:space="preserve"> ходьба в заданном направлении, небольшими группами, друг</w:t>
            </w:r>
            <w:r w:rsidRPr="00DB04F2">
              <w:rPr>
                <w:rFonts w:eastAsia="Calibri"/>
                <w:sz w:val="24"/>
                <w:szCs w:val="24"/>
              </w:rPr>
              <w:t xml:space="preserve"> за друго</w:t>
            </w:r>
            <w:r w:rsidR="00D855CC" w:rsidRPr="00DB04F2">
              <w:rPr>
                <w:rFonts w:eastAsia="Calibri"/>
                <w:sz w:val="24"/>
                <w:szCs w:val="24"/>
              </w:rPr>
              <w:t>м по ориентирам (по прямой, по кругу, обходя предметы,</w:t>
            </w:r>
            <w:r w:rsidRPr="00DB04F2">
              <w:rPr>
                <w:rFonts w:eastAsia="Calibri"/>
                <w:sz w:val="24"/>
                <w:szCs w:val="24"/>
              </w:rPr>
              <w:t xml:space="preserve"> врассыпную,</w:t>
            </w:r>
            <w:r w:rsidR="00D855CC" w:rsidRPr="00DB04F2">
              <w:rPr>
                <w:rFonts w:eastAsia="Calibri"/>
                <w:sz w:val="24"/>
                <w:szCs w:val="24"/>
              </w:rPr>
              <w:t xml:space="preserve"> «змейкой», с поворотом и сменой </w:t>
            </w:r>
            <w:r w:rsidRPr="00DB04F2">
              <w:rPr>
                <w:rFonts w:eastAsia="Calibri"/>
                <w:sz w:val="24"/>
                <w:szCs w:val="24"/>
              </w:rPr>
              <w:t>направ</w:t>
            </w:r>
            <w:r w:rsidR="00D855CC" w:rsidRPr="00DB04F2">
              <w:rPr>
                <w:rFonts w:eastAsia="Calibri"/>
                <w:sz w:val="24"/>
                <w:szCs w:val="24"/>
              </w:rPr>
              <w:t xml:space="preserve">ления); на носках; высоко </w:t>
            </w:r>
            <w:r w:rsidRPr="00DB04F2">
              <w:rPr>
                <w:rFonts w:eastAsia="Calibri"/>
                <w:sz w:val="24"/>
                <w:szCs w:val="24"/>
              </w:rPr>
              <w:t>поднимая</w:t>
            </w:r>
            <w:r w:rsidR="00D855CC" w:rsidRPr="00DB04F2">
              <w:rPr>
                <w:rFonts w:eastAsia="Calibri"/>
                <w:sz w:val="24"/>
                <w:szCs w:val="24"/>
              </w:rPr>
              <w:t xml:space="preserve"> </w:t>
            </w:r>
            <w:r w:rsidRPr="00DB04F2">
              <w:rPr>
                <w:rFonts w:eastAsia="Calibri"/>
                <w:sz w:val="24"/>
                <w:szCs w:val="24"/>
              </w:rPr>
              <w:t>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E53CFF" w:rsidRPr="00DB04F2" w:rsidRDefault="00E53CFF" w:rsidP="00FE05BE">
            <w:pPr>
              <w:jc w:val="both"/>
              <w:rPr>
                <w:rFonts w:eastAsia="Calibri"/>
                <w:sz w:val="24"/>
                <w:szCs w:val="24"/>
              </w:rPr>
            </w:pPr>
            <w:r w:rsidRPr="00DB04F2">
              <w:rPr>
                <w:rFonts w:eastAsia="Calibri"/>
                <w:i/>
                <w:sz w:val="24"/>
                <w:szCs w:val="24"/>
              </w:rPr>
              <w:t>бег</w:t>
            </w:r>
            <w:r w:rsidRPr="00DB04F2">
              <w:rPr>
                <w:rFonts w:eastAsia="Calibri"/>
                <w:sz w:val="24"/>
                <w:szCs w:val="24"/>
              </w:rPr>
              <w:t>: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w:t>
            </w:r>
            <w:r w:rsidR="00D855CC" w:rsidRPr="00DB04F2">
              <w:rPr>
                <w:rFonts w:eastAsia="Calibri"/>
                <w:sz w:val="24"/>
                <w:szCs w:val="24"/>
              </w:rPr>
              <w:t>ение 50-60</w:t>
            </w:r>
            <w:r w:rsidRPr="00DB04F2">
              <w:rPr>
                <w:rFonts w:eastAsia="Calibri"/>
                <w:sz w:val="24"/>
                <w:szCs w:val="24"/>
              </w:rPr>
              <w:t xml:space="preserve"> сек; быстрый бег 10-15 м; медленный бег 120-150 м;</w:t>
            </w:r>
          </w:p>
          <w:p w:rsidR="00E53CFF" w:rsidRPr="00DB04F2" w:rsidRDefault="00E53CFF" w:rsidP="00FE05BE">
            <w:pPr>
              <w:jc w:val="both"/>
              <w:rPr>
                <w:rFonts w:eastAsia="Calibri"/>
                <w:sz w:val="24"/>
                <w:szCs w:val="24"/>
              </w:rPr>
            </w:pPr>
            <w:r w:rsidRPr="00DB04F2">
              <w:rPr>
                <w:rFonts w:eastAsia="Calibri"/>
                <w:i/>
                <w:sz w:val="24"/>
                <w:szCs w:val="24"/>
              </w:rPr>
              <w:t>прыжки:</w:t>
            </w:r>
            <w:r w:rsidR="00D855CC" w:rsidRPr="00DB04F2">
              <w:rPr>
                <w:rFonts w:eastAsia="Calibri"/>
                <w:sz w:val="24"/>
                <w:szCs w:val="24"/>
              </w:rPr>
              <w:t xml:space="preserve"> прыжки на двух и на одной ноге; на месте, продвигаясь</w:t>
            </w:r>
            <w:r w:rsidRPr="00DB04F2">
              <w:rPr>
                <w:rFonts w:eastAsia="Calibri"/>
                <w:sz w:val="24"/>
                <w:szCs w:val="24"/>
              </w:rPr>
              <w:t xml:space="preserve">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E53CFF" w:rsidRPr="00DB04F2" w:rsidRDefault="00E53CFF" w:rsidP="00FE05BE">
            <w:pPr>
              <w:jc w:val="both"/>
              <w:rPr>
                <w:rFonts w:eastAsia="Calibri"/>
                <w:sz w:val="24"/>
                <w:szCs w:val="24"/>
              </w:rPr>
            </w:pPr>
            <w:r w:rsidRPr="00DB04F2">
              <w:rPr>
                <w:rFonts w:eastAsia="Calibri"/>
                <w:i/>
                <w:sz w:val="24"/>
                <w:szCs w:val="24"/>
              </w:rPr>
              <w:t>упражнения в равновесии</w:t>
            </w:r>
            <w:r w:rsidRPr="00DB04F2">
              <w:rPr>
                <w:rFonts w:eastAsia="Calibri"/>
                <w:sz w:val="24"/>
                <w:szCs w:val="24"/>
              </w:rPr>
              <w:t>: ходьба по прямой и извилистой дорожке (ширина</w:t>
            </w:r>
            <w:r w:rsidR="00D855CC" w:rsidRPr="00DB04F2">
              <w:rPr>
                <w:rFonts w:eastAsia="Calibri"/>
                <w:sz w:val="24"/>
                <w:szCs w:val="24"/>
              </w:rPr>
              <w:t xml:space="preserve"> </w:t>
            </w:r>
            <w:r w:rsidRPr="00DB04F2">
              <w:rPr>
                <w:rFonts w:eastAsia="Calibri"/>
                <w:sz w:val="24"/>
                <w:szCs w:val="24"/>
              </w:rPr>
              <w:t xml:space="preserve">15-20 см, длина 2-2,5 м), обычным и приставным шагом; по гимнастической скамье, по ребристой доске, наклонной доске; перешагивая рейки лестницы, </w:t>
            </w:r>
            <w:r w:rsidR="00D855CC" w:rsidRPr="00DB04F2">
              <w:rPr>
                <w:rFonts w:eastAsia="Calibri"/>
                <w:sz w:val="24"/>
                <w:szCs w:val="24"/>
              </w:rPr>
              <w:t xml:space="preserve">лежащей на полу; по шнуру, плоскому обучу, лежащему на полу, приставным шагом; с </w:t>
            </w:r>
            <w:r w:rsidRPr="00DB04F2">
              <w:rPr>
                <w:rFonts w:eastAsia="Calibri"/>
                <w:sz w:val="24"/>
                <w:szCs w:val="24"/>
              </w:rPr>
              <w:t>вы</w:t>
            </w:r>
            <w:r w:rsidR="00D855CC" w:rsidRPr="00DB04F2">
              <w:rPr>
                <w:rFonts w:eastAsia="Calibri"/>
                <w:sz w:val="24"/>
                <w:szCs w:val="24"/>
              </w:rPr>
              <w:t xml:space="preserve">полнением заданий </w:t>
            </w:r>
            <w:r w:rsidRPr="00DB04F2">
              <w:rPr>
                <w:rFonts w:eastAsia="Calibri"/>
                <w:sz w:val="24"/>
                <w:szCs w:val="24"/>
              </w:rPr>
              <w:t>(присесть, вст</w:t>
            </w:r>
            <w:r w:rsidR="00D855CC" w:rsidRPr="00DB04F2">
              <w:rPr>
                <w:rFonts w:eastAsia="Calibri"/>
                <w:sz w:val="24"/>
                <w:szCs w:val="24"/>
              </w:rPr>
              <w:t xml:space="preserve">ать и продолжить движение); на </w:t>
            </w:r>
            <w:r w:rsidRPr="00DB04F2">
              <w:rPr>
                <w:rFonts w:eastAsia="Calibri"/>
                <w:sz w:val="24"/>
                <w:szCs w:val="24"/>
              </w:rPr>
              <w:t>носках, с остановкой.</w:t>
            </w:r>
          </w:p>
          <w:p w:rsidR="00E53CFF" w:rsidRPr="00DB04F2" w:rsidRDefault="00D855CC" w:rsidP="00FE05BE">
            <w:pPr>
              <w:jc w:val="both"/>
              <w:rPr>
                <w:rFonts w:eastAsia="Calibri"/>
                <w:b/>
                <w:sz w:val="24"/>
                <w:szCs w:val="24"/>
              </w:rPr>
            </w:pPr>
            <w:r w:rsidRPr="00DB04F2">
              <w:rPr>
                <w:rFonts w:eastAsia="Calibri"/>
                <w:b/>
                <w:sz w:val="24"/>
                <w:szCs w:val="24"/>
              </w:rPr>
              <w:t>О</w:t>
            </w:r>
            <w:r w:rsidR="009F6C02" w:rsidRPr="00DB04F2">
              <w:rPr>
                <w:rFonts w:eastAsia="Calibri"/>
                <w:b/>
                <w:sz w:val="24"/>
                <w:szCs w:val="24"/>
              </w:rPr>
              <w:t>бщеразвивающие упражнения</w:t>
            </w:r>
          </w:p>
          <w:p w:rsidR="00E53CFF" w:rsidRPr="00DB04F2" w:rsidRDefault="00E53CFF" w:rsidP="00FE05BE">
            <w:pPr>
              <w:jc w:val="both"/>
              <w:rPr>
                <w:rFonts w:eastAsia="Calibri"/>
                <w:sz w:val="24"/>
                <w:szCs w:val="24"/>
              </w:rPr>
            </w:pPr>
            <w:r w:rsidRPr="00DB04F2">
              <w:rPr>
                <w:rFonts w:eastAsia="Calibri"/>
                <w:i/>
                <w:sz w:val="24"/>
                <w:szCs w:val="24"/>
              </w:rPr>
              <w:t>упражнения для кистей рук, развития и укрепления мышц плечевого пояса:</w:t>
            </w:r>
            <w:r w:rsidRPr="00DB04F2">
              <w:rPr>
                <w:rFonts w:eastAsia="Calibri"/>
                <w:sz w:val="24"/>
                <w:szCs w:val="24"/>
              </w:rPr>
              <w:t xml:space="preserve"> поднимание и опускание прямых рук вперед, отведение их в стороны, </w:t>
            </w:r>
            <w:r w:rsidR="00D855CC" w:rsidRPr="00DB04F2">
              <w:rPr>
                <w:rFonts w:eastAsia="Calibri"/>
                <w:sz w:val="24"/>
                <w:szCs w:val="24"/>
              </w:rPr>
              <w:t>вверх, на пояс, за спину</w:t>
            </w:r>
            <w:r w:rsidRPr="00DB04F2">
              <w:rPr>
                <w:rFonts w:eastAsia="Calibri"/>
                <w:sz w:val="24"/>
                <w:szCs w:val="24"/>
              </w:rPr>
              <w:t xml:space="preserve"> (одновременно, поочередн</w:t>
            </w:r>
            <w:r w:rsidR="00D855CC" w:rsidRPr="00DB04F2">
              <w:rPr>
                <w:rFonts w:eastAsia="Calibri"/>
                <w:sz w:val="24"/>
                <w:szCs w:val="24"/>
              </w:rPr>
              <w:t xml:space="preserve">о); перекладывание предмета из </w:t>
            </w:r>
            <w:r w:rsidRPr="00DB04F2">
              <w:rPr>
                <w:rFonts w:eastAsia="Calibri"/>
                <w:sz w:val="24"/>
                <w:szCs w:val="24"/>
              </w:rPr>
              <w:t xml:space="preserve">одной руки в другую; хлопки над головой и перед собой; махи руками; упражнения для кистей рук; </w:t>
            </w:r>
          </w:p>
          <w:p w:rsidR="00E53CFF" w:rsidRPr="00DB04F2" w:rsidRDefault="00D855CC" w:rsidP="00FE05BE">
            <w:pPr>
              <w:jc w:val="both"/>
              <w:rPr>
                <w:rFonts w:eastAsia="Calibri"/>
                <w:sz w:val="24"/>
                <w:szCs w:val="24"/>
              </w:rPr>
            </w:pPr>
            <w:r w:rsidRPr="00DB04F2">
              <w:rPr>
                <w:rFonts w:eastAsia="Calibri"/>
                <w:i/>
                <w:sz w:val="24"/>
                <w:szCs w:val="24"/>
              </w:rPr>
              <w:t xml:space="preserve">упражнения для развития и укрепления мышц спины и </w:t>
            </w:r>
            <w:r w:rsidR="00E53CFF" w:rsidRPr="00DB04F2">
              <w:rPr>
                <w:rFonts w:eastAsia="Calibri"/>
                <w:i/>
                <w:sz w:val="24"/>
                <w:szCs w:val="24"/>
              </w:rPr>
              <w:t>гибкости позвоночника:</w:t>
            </w:r>
            <w:r w:rsidR="00E53CFF" w:rsidRPr="00DB04F2">
              <w:rPr>
                <w:rFonts w:eastAsia="Calibri"/>
                <w:sz w:val="24"/>
                <w:szCs w:val="24"/>
              </w:rPr>
              <w:t xml:space="preserve">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E53CFF" w:rsidRPr="00DB04F2" w:rsidRDefault="00E53CFF" w:rsidP="00FE05BE">
            <w:pPr>
              <w:jc w:val="both"/>
              <w:rPr>
                <w:rFonts w:eastAsia="Calibri"/>
                <w:sz w:val="24"/>
                <w:szCs w:val="24"/>
              </w:rPr>
            </w:pPr>
            <w:r w:rsidRPr="00DB04F2">
              <w:rPr>
                <w:rFonts w:eastAsia="Calibri"/>
                <w:i/>
                <w:sz w:val="24"/>
                <w:szCs w:val="24"/>
              </w:rPr>
              <w:t>упражнения для развития и укрепления мышц ног и брюшного пресса:</w:t>
            </w:r>
            <w:r w:rsidRPr="00DB04F2">
              <w:rPr>
                <w:rFonts w:eastAsia="Calibri"/>
                <w:sz w:val="24"/>
                <w:szCs w:val="24"/>
              </w:rPr>
              <w:t xml:space="preserve"> поднимание и опускание ног, согнутых в коленях; приседание с предметами, поднимание на носки; выставление ноги вперед, в сторону, назад;</w:t>
            </w:r>
          </w:p>
          <w:p w:rsidR="00E53CFF" w:rsidRPr="00DB04F2" w:rsidRDefault="00E53CFF" w:rsidP="00FE05BE">
            <w:pPr>
              <w:jc w:val="both"/>
              <w:rPr>
                <w:rFonts w:eastAsia="Calibri"/>
                <w:sz w:val="24"/>
                <w:szCs w:val="24"/>
              </w:rPr>
            </w:pPr>
            <w:r w:rsidRPr="00DB04F2">
              <w:rPr>
                <w:rFonts w:eastAsia="Calibri"/>
                <w:i/>
                <w:sz w:val="24"/>
                <w:szCs w:val="24"/>
              </w:rPr>
              <w:t>музыкально-ритмические упражнения,</w:t>
            </w:r>
            <w:r w:rsidRPr="00DB04F2">
              <w:rPr>
                <w:rFonts w:eastAsia="Calibri"/>
                <w:sz w:val="24"/>
                <w:szCs w:val="24"/>
              </w:rPr>
              <w:t xml:space="preserve"> разученные на музыкальных зан</w:t>
            </w:r>
            <w:r w:rsidR="00D855CC" w:rsidRPr="00DB04F2">
              <w:rPr>
                <w:rFonts w:eastAsia="Calibri"/>
                <w:sz w:val="24"/>
                <w:szCs w:val="24"/>
              </w:rPr>
              <w:t xml:space="preserve">ятиях, педагог включает в </w:t>
            </w:r>
            <w:r w:rsidRPr="00DB04F2">
              <w:rPr>
                <w:rFonts w:eastAsia="Calibri"/>
                <w:sz w:val="24"/>
                <w:szCs w:val="24"/>
              </w:rPr>
              <w:t>сод</w:t>
            </w:r>
            <w:r w:rsidR="00D855CC" w:rsidRPr="00DB04F2">
              <w:rPr>
                <w:rFonts w:eastAsia="Calibri"/>
                <w:sz w:val="24"/>
                <w:szCs w:val="24"/>
              </w:rPr>
              <w:t xml:space="preserve">ержание физкультурных </w:t>
            </w:r>
            <w:r w:rsidRPr="00DB04F2">
              <w:rPr>
                <w:rFonts w:eastAsia="Calibri"/>
                <w:sz w:val="24"/>
                <w:szCs w:val="24"/>
              </w:rPr>
              <w:t>занятий,</w:t>
            </w:r>
            <w:r w:rsidR="00D855CC" w:rsidRPr="00DB04F2">
              <w:rPr>
                <w:rFonts w:eastAsia="Calibri"/>
                <w:sz w:val="24"/>
                <w:szCs w:val="24"/>
              </w:rPr>
              <w:t xml:space="preserve"> различные формы активного отдыха и подвижные </w:t>
            </w:r>
            <w:r w:rsidRPr="00DB04F2">
              <w:rPr>
                <w:rFonts w:eastAsia="Calibri"/>
                <w:sz w:val="24"/>
                <w:szCs w:val="24"/>
              </w:rPr>
              <w:t xml:space="preserve">игры: </w:t>
            </w:r>
            <w:r w:rsidR="00D855CC" w:rsidRPr="00DB04F2">
              <w:rPr>
                <w:rFonts w:eastAsia="Calibri"/>
                <w:sz w:val="24"/>
                <w:szCs w:val="24"/>
              </w:rPr>
              <w:t>ритмичная ходьба и бег под музыку по прямой и по кругу, держась за руки, на носках, топающим шагом,</w:t>
            </w:r>
            <w:r w:rsidRPr="00DB04F2">
              <w:rPr>
                <w:rFonts w:eastAsia="Calibri"/>
                <w:sz w:val="24"/>
                <w:szCs w:val="24"/>
              </w:rPr>
              <w:t xml:space="preserve"> вперед, приставным шагом; поочередное выставление ноги вперед, на п</w:t>
            </w:r>
            <w:r w:rsidR="00D855CC" w:rsidRPr="00DB04F2">
              <w:rPr>
                <w:rFonts w:eastAsia="Calibri"/>
                <w:sz w:val="24"/>
                <w:szCs w:val="24"/>
              </w:rPr>
              <w:t xml:space="preserve">ятку, притопывание, приседания </w:t>
            </w:r>
            <w:r w:rsidRPr="00DB04F2">
              <w:rPr>
                <w:rFonts w:eastAsia="Calibri"/>
                <w:sz w:val="24"/>
                <w:szCs w:val="24"/>
              </w:rPr>
              <w:t>«пруж</w:t>
            </w:r>
            <w:r w:rsidR="00D855CC" w:rsidRPr="00DB04F2">
              <w:rPr>
                <w:rFonts w:eastAsia="Calibri"/>
                <w:sz w:val="24"/>
                <w:szCs w:val="24"/>
              </w:rPr>
              <w:t xml:space="preserve">инки», кружение; </w:t>
            </w:r>
            <w:r w:rsidR="00D855CC" w:rsidRPr="00DB04F2">
              <w:rPr>
                <w:rFonts w:eastAsia="Calibri"/>
                <w:i/>
                <w:sz w:val="24"/>
                <w:szCs w:val="24"/>
              </w:rPr>
              <w:t>имитационные движения</w:t>
            </w:r>
            <w:r w:rsidRPr="00DB04F2">
              <w:rPr>
                <w:rFonts w:eastAsia="Calibri"/>
                <w:sz w:val="24"/>
                <w:szCs w:val="24"/>
              </w:rPr>
              <w:t xml:space="preserve">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E53CFF" w:rsidRPr="00DB04F2" w:rsidRDefault="00D855CC" w:rsidP="00FE05BE">
            <w:pPr>
              <w:jc w:val="both"/>
              <w:rPr>
                <w:rFonts w:eastAsia="Calibri"/>
                <w:b/>
                <w:sz w:val="24"/>
                <w:szCs w:val="24"/>
              </w:rPr>
            </w:pPr>
            <w:r w:rsidRPr="00DB04F2">
              <w:rPr>
                <w:rFonts w:eastAsia="Calibri"/>
                <w:b/>
                <w:sz w:val="24"/>
                <w:szCs w:val="24"/>
              </w:rPr>
              <w:t>Строевые упражнения</w:t>
            </w:r>
          </w:p>
          <w:p w:rsidR="00E53CFF" w:rsidRPr="00DB04F2" w:rsidRDefault="00E53CFF" w:rsidP="00FE05BE">
            <w:pPr>
              <w:jc w:val="both"/>
              <w:rPr>
                <w:rFonts w:eastAsia="Calibri"/>
                <w:sz w:val="24"/>
                <w:szCs w:val="24"/>
              </w:rPr>
            </w:pPr>
            <w:r w:rsidRPr="00DB04F2">
              <w:rPr>
                <w:rFonts w:eastAsia="Calibri"/>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E53CFF" w:rsidRPr="00DB04F2" w:rsidRDefault="00E53CFF" w:rsidP="00FE05BE">
            <w:pPr>
              <w:jc w:val="both"/>
              <w:rPr>
                <w:rFonts w:eastAsia="Calibri"/>
                <w:sz w:val="24"/>
                <w:szCs w:val="24"/>
              </w:rPr>
            </w:pPr>
            <w:r w:rsidRPr="00DB04F2">
              <w:rPr>
                <w:rFonts w:eastAsia="Calibri"/>
                <w:sz w:val="24"/>
                <w:szCs w:val="24"/>
              </w:rPr>
              <w:t>Педагог</w:t>
            </w:r>
            <w:r w:rsidR="00D855CC" w:rsidRPr="00DB04F2">
              <w:rPr>
                <w:rFonts w:eastAsia="Calibri"/>
                <w:sz w:val="24"/>
                <w:szCs w:val="24"/>
              </w:rPr>
              <w:t xml:space="preserve"> </w:t>
            </w:r>
            <w:r w:rsidRPr="00DB04F2">
              <w:rPr>
                <w:rFonts w:eastAsia="Calibri"/>
                <w:sz w:val="24"/>
                <w:szCs w:val="24"/>
              </w:rPr>
              <w:t>выполняет</w:t>
            </w:r>
            <w:r w:rsidR="00D855CC" w:rsidRPr="00DB04F2">
              <w:rPr>
                <w:rFonts w:eastAsia="Calibri"/>
                <w:sz w:val="24"/>
                <w:szCs w:val="24"/>
              </w:rPr>
              <w:t xml:space="preserve"> </w:t>
            </w:r>
            <w:r w:rsidRPr="00DB04F2">
              <w:rPr>
                <w:rFonts w:eastAsia="Calibri"/>
                <w:sz w:val="24"/>
                <w:szCs w:val="24"/>
              </w:rPr>
              <w:t>вместе</w:t>
            </w:r>
            <w:r w:rsidR="00D855CC" w:rsidRPr="00DB04F2">
              <w:rPr>
                <w:rFonts w:eastAsia="Calibri"/>
                <w:sz w:val="24"/>
                <w:szCs w:val="24"/>
              </w:rPr>
              <w:t xml:space="preserve"> </w:t>
            </w:r>
            <w:r w:rsidRPr="00DB04F2">
              <w:rPr>
                <w:rFonts w:eastAsia="Calibri"/>
                <w:sz w:val="24"/>
                <w:szCs w:val="24"/>
              </w:rPr>
              <w:t>с</w:t>
            </w:r>
            <w:r w:rsidR="00D855CC" w:rsidRPr="00DB04F2">
              <w:rPr>
                <w:rFonts w:eastAsia="Calibri"/>
                <w:sz w:val="24"/>
                <w:szCs w:val="24"/>
              </w:rPr>
              <w:t xml:space="preserve"> </w:t>
            </w:r>
            <w:r w:rsidRPr="00DB04F2">
              <w:rPr>
                <w:rFonts w:eastAsia="Calibri"/>
                <w:sz w:val="24"/>
                <w:szCs w:val="24"/>
              </w:rPr>
              <w:t>детьми</w:t>
            </w:r>
            <w:r w:rsidR="00D855CC" w:rsidRPr="00DB04F2">
              <w:rPr>
                <w:rFonts w:eastAsia="Calibri"/>
                <w:sz w:val="24"/>
                <w:szCs w:val="24"/>
              </w:rPr>
              <w:t xml:space="preserve"> </w:t>
            </w:r>
            <w:r w:rsidRPr="00DB04F2">
              <w:rPr>
                <w:rFonts w:eastAsia="Calibri"/>
                <w:sz w:val="24"/>
                <w:szCs w:val="24"/>
              </w:rPr>
              <w:t>упражнения</w:t>
            </w:r>
            <w:r w:rsidR="00D855CC" w:rsidRPr="00DB04F2">
              <w:rPr>
                <w:rFonts w:eastAsia="Calibri"/>
                <w:sz w:val="24"/>
                <w:szCs w:val="24"/>
              </w:rPr>
              <w:t xml:space="preserve"> </w:t>
            </w:r>
            <w:r w:rsidRPr="00DB04F2">
              <w:rPr>
                <w:rFonts w:eastAsia="Calibri"/>
                <w:sz w:val="24"/>
                <w:szCs w:val="24"/>
              </w:rPr>
              <w:t>из</w:t>
            </w:r>
            <w:r w:rsidR="00D855CC" w:rsidRPr="00DB04F2">
              <w:rPr>
                <w:rFonts w:eastAsia="Calibri"/>
                <w:sz w:val="24"/>
                <w:szCs w:val="24"/>
              </w:rPr>
              <w:t xml:space="preserve"> </w:t>
            </w:r>
            <w:r w:rsidRPr="00DB04F2">
              <w:rPr>
                <w:rFonts w:eastAsia="Calibri"/>
                <w:sz w:val="24"/>
                <w:szCs w:val="24"/>
              </w:rPr>
              <w:t>разных</w:t>
            </w:r>
            <w:r w:rsidR="00D855CC" w:rsidRPr="00DB04F2">
              <w:rPr>
                <w:rFonts w:eastAsia="Calibri"/>
                <w:sz w:val="24"/>
                <w:szCs w:val="24"/>
              </w:rPr>
              <w:t xml:space="preserve"> </w:t>
            </w:r>
            <w:r w:rsidRPr="00DB04F2">
              <w:rPr>
                <w:rFonts w:eastAsia="Calibri"/>
                <w:sz w:val="24"/>
                <w:szCs w:val="24"/>
              </w:rPr>
              <w:t>исходных</w:t>
            </w:r>
            <w:r w:rsidR="00D855CC" w:rsidRPr="00DB04F2">
              <w:rPr>
                <w:rFonts w:eastAsia="Calibri"/>
                <w:sz w:val="24"/>
                <w:szCs w:val="24"/>
              </w:rPr>
              <w:t xml:space="preserve"> </w:t>
            </w:r>
            <w:r w:rsidRPr="00DB04F2">
              <w:rPr>
                <w:rFonts w:eastAsia="Calibri"/>
                <w:sz w:val="24"/>
                <w:szCs w:val="24"/>
              </w:rPr>
              <w:t>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E53CFF" w:rsidRPr="00DB04F2" w:rsidRDefault="00D855CC" w:rsidP="00FE05BE">
            <w:pPr>
              <w:jc w:val="both"/>
              <w:rPr>
                <w:rFonts w:eastAsia="Calibri"/>
                <w:sz w:val="24"/>
                <w:szCs w:val="24"/>
              </w:rPr>
            </w:pPr>
            <w:r w:rsidRPr="00DB04F2">
              <w:rPr>
                <w:rFonts w:eastAsia="Calibri"/>
                <w:b/>
                <w:sz w:val="24"/>
                <w:szCs w:val="24"/>
              </w:rPr>
              <w:t xml:space="preserve">ПОДВИЖНЫЕ ИГРЫ </w:t>
            </w:r>
            <w:r w:rsidR="00E53CFF" w:rsidRPr="00DB04F2">
              <w:rPr>
                <w:rFonts w:eastAsia="Calibri"/>
                <w:sz w:val="24"/>
                <w:szCs w:val="24"/>
              </w:rPr>
              <w:t>п</w:t>
            </w:r>
            <w:r w:rsidRPr="00DB04F2">
              <w:rPr>
                <w:rFonts w:eastAsia="Calibri"/>
                <w:sz w:val="24"/>
                <w:szCs w:val="24"/>
              </w:rPr>
              <w:t>едагог поддерживает активность детей в</w:t>
            </w:r>
            <w:r w:rsidR="00E53CFF" w:rsidRPr="00DB04F2">
              <w:rPr>
                <w:rFonts w:eastAsia="Calibri"/>
                <w:sz w:val="24"/>
                <w:szCs w:val="24"/>
              </w:rPr>
              <w:t xml:space="preserve"> процессе</w:t>
            </w:r>
            <w:r w:rsidRPr="00DB04F2">
              <w:rPr>
                <w:rFonts w:eastAsia="Calibri"/>
                <w:sz w:val="24"/>
                <w:szCs w:val="24"/>
              </w:rPr>
              <w:t xml:space="preserve"> </w:t>
            </w:r>
            <w:r w:rsidR="00E53CFF" w:rsidRPr="00DB04F2">
              <w:rPr>
                <w:rFonts w:eastAsia="Calibri"/>
                <w:sz w:val="24"/>
                <w:szCs w:val="24"/>
              </w:rPr>
              <w:t>двигательной деятельности, организуя сюжетные и несюжетн</w:t>
            </w:r>
            <w:r w:rsidRPr="00DB04F2">
              <w:rPr>
                <w:rFonts w:eastAsia="Calibri"/>
                <w:sz w:val="24"/>
                <w:szCs w:val="24"/>
              </w:rPr>
              <w:t xml:space="preserve">ые подвижные игры. Воспитывает умение действовать сообща, соблюдать правила, начинать </w:t>
            </w:r>
            <w:r w:rsidR="00E53CFF" w:rsidRPr="00DB04F2">
              <w:rPr>
                <w:rFonts w:eastAsia="Calibri"/>
                <w:sz w:val="24"/>
                <w:szCs w:val="24"/>
              </w:rPr>
              <w:t>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E53CFF" w:rsidRPr="00DB04F2" w:rsidRDefault="00D855CC" w:rsidP="00FE05BE">
            <w:pPr>
              <w:jc w:val="both"/>
              <w:rPr>
                <w:rFonts w:eastAsia="Calibri"/>
                <w:sz w:val="24"/>
                <w:szCs w:val="24"/>
              </w:rPr>
            </w:pPr>
            <w:r w:rsidRPr="00DB04F2">
              <w:rPr>
                <w:rFonts w:eastAsia="Calibri"/>
                <w:b/>
                <w:sz w:val="24"/>
                <w:szCs w:val="24"/>
              </w:rPr>
              <w:t xml:space="preserve">СПОРТИВНЫЕ УПРАЖНЕНИЯ </w:t>
            </w:r>
            <w:r w:rsidR="00E53CFF" w:rsidRPr="00DB04F2">
              <w:rPr>
                <w:rFonts w:eastAsia="Calibri"/>
                <w:sz w:val="24"/>
                <w:szCs w:val="24"/>
              </w:rPr>
              <w:t>педагог обучает детей спортивным упражнениям</w:t>
            </w:r>
            <w:r w:rsidRPr="00DB04F2">
              <w:rPr>
                <w:rFonts w:eastAsia="Calibri"/>
                <w:sz w:val="24"/>
                <w:szCs w:val="24"/>
              </w:rPr>
              <w:t xml:space="preserve"> </w:t>
            </w:r>
            <w:r w:rsidR="00E53CFF" w:rsidRPr="00DB04F2">
              <w:rPr>
                <w:rFonts w:eastAsia="Calibri"/>
                <w:sz w:val="24"/>
                <w:szCs w:val="24"/>
              </w:rPr>
              <w:t>на прогулке или во время физкультурных занятий на свеж</w:t>
            </w:r>
            <w:r w:rsidRPr="00DB04F2">
              <w:rPr>
                <w:rFonts w:eastAsia="Calibri"/>
                <w:sz w:val="24"/>
                <w:szCs w:val="24"/>
              </w:rPr>
              <w:t xml:space="preserve">ем воздухе. Катание на санках, лыжах, велосипеде может быть организовано в </w:t>
            </w:r>
            <w:r w:rsidR="00E53CFF" w:rsidRPr="00DB04F2">
              <w:rPr>
                <w:rFonts w:eastAsia="Calibri"/>
                <w:sz w:val="24"/>
                <w:szCs w:val="24"/>
              </w:rPr>
              <w:t>самостоятельной двигательной деятельности в зависимости от имеющихся условий, а также региональных и климатических особенностей.</w:t>
            </w:r>
          </w:p>
          <w:p w:rsidR="00E53CFF" w:rsidRPr="00DB04F2" w:rsidRDefault="00E53CFF" w:rsidP="00FE05BE">
            <w:pPr>
              <w:jc w:val="both"/>
              <w:rPr>
                <w:rFonts w:eastAsia="Calibri"/>
                <w:sz w:val="24"/>
                <w:szCs w:val="24"/>
              </w:rPr>
            </w:pPr>
            <w:r w:rsidRPr="00DB04F2">
              <w:rPr>
                <w:rFonts w:eastAsia="Calibri"/>
                <w:i/>
                <w:sz w:val="24"/>
                <w:szCs w:val="24"/>
              </w:rPr>
              <w:t>Катание</w:t>
            </w:r>
            <w:r w:rsidR="00D855CC" w:rsidRPr="00DB04F2">
              <w:rPr>
                <w:rFonts w:eastAsia="Calibri"/>
                <w:i/>
                <w:sz w:val="24"/>
                <w:szCs w:val="24"/>
              </w:rPr>
              <w:t xml:space="preserve"> </w:t>
            </w:r>
            <w:r w:rsidRPr="00DB04F2">
              <w:rPr>
                <w:rFonts w:eastAsia="Calibri"/>
                <w:i/>
                <w:sz w:val="24"/>
                <w:szCs w:val="24"/>
              </w:rPr>
              <w:t>на</w:t>
            </w:r>
            <w:r w:rsidR="00D855CC" w:rsidRPr="00DB04F2">
              <w:rPr>
                <w:rFonts w:eastAsia="Calibri"/>
                <w:i/>
                <w:sz w:val="24"/>
                <w:szCs w:val="24"/>
              </w:rPr>
              <w:t xml:space="preserve"> </w:t>
            </w:r>
            <w:r w:rsidRPr="00DB04F2">
              <w:rPr>
                <w:rFonts w:eastAsia="Calibri"/>
                <w:i/>
                <w:sz w:val="24"/>
                <w:szCs w:val="24"/>
              </w:rPr>
              <w:t>санках:</w:t>
            </w:r>
            <w:r w:rsidR="00D855CC" w:rsidRPr="00DB04F2">
              <w:rPr>
                <w:rFonts w:eastAsia="Calibri"/>
                <w:sz w:val="24"/>
                <w:szCs w:val="24"/>
              </w:rPr>
              <w:t xml:space="preserve"> </w:t>
            </w:r>
            <w:r w:rsidRPr="00DB04F2">
              <w:rPr>
                <w:rFonts w:eastAsia="Calibri"/>
                <w:sz w:val="24"/>
                <w:szCs w:val="24"/>
              </w:rPr>
              <w:t>по прямой,</w:t>
            </w:r>
            <w:r w:rsidR="00D855CC" w:rsidRPr="00DB04F2">
              <w:rPr>
                <w:rFonts w:eastAsia="Calibri"/>
                <w:sz w:val="24"/>
                <w:szCs w:val="24"/>
              </w:rPr>
              <w:t xml:space="preserve"> </w:t>
            </w:r>
            <w:r w:rsidRPr="00DB04F2">
              <w:rPr>
                <w:rFonts w:eastAsia="Calibri"/>
                <w:sz w:val="24"/>
                <w:szCs w:val="24"/>
              </w:rPr>
              <w:t>перевозя</w:t>
            </w:r>
            <w:r w:rsidR="00D855CC" w:rsidRPr="00DB04F2">
              <w:rPr>
                <w:rFonts w:eastAsia="Calibri"/>
                <w:sz w:val="24"/>
                <w:szCs w:val="24"/>
              </w:rPr>
              <w:t xml:space="preserve"> </w:t>
            </w:r>
            <w:r w:rsidRPr="00DB04F2">
              <w:rPr>
                <w:rFonts w:eastAsia="Calibri"/>
                <w:sz w:val="24"/>
                <w:szCs w:val="24"/>
              </w:rPr>
              <w:t>игрушки</w:t>
            </w:r>
            <w:r w:rsidR="00D855CC" w:rsidRPr="00DB04F2">
              <w:rPr>
                <w:rFonts w:eastAsia="Calibri"/>
                <w:sz w:val="24"/>
                <w:szCs w:val="24"/>
              </w:rPr>
              <w:t xml:space="preserve"> </w:t>
            </w:r>
            <w:r w:rsidRPr="00DB04F2">
              <w:rPr>
                <w:rFonts w:eastAsia="Calibri"/>
                <w:sz w:val="24"/>
                <w:szCs w:val="24"/>
              </w:rPr>
              <w:t>или</w:t>
            </w:r>
            <w:r w:rsidR="00D855CC" w:rsidRPr="00DB04F2">
              <w:rPr>
                <w:rFonts w:eastAsia="Calibri"/>
                <w:sz w:val="24"/>
                <w:szCs w:val="24"/>
              </w:rPr>
              <w:t xml:space="preserve"> </w:t>
            </w:r>
            <w:r w:rsidRPr="00DB04F2">
              <w:rPr>
                <w:rFonts w:eastAsia="Calibri"/>
                <w:sz w:val="24"/>
                <w:szCs w:val="24"/>
              </w:rPr>
              <w:t>друг</w:t>
            </w:r>
            <w:r w:rsidR="00D855CC" w:rsidRPr="00DB04F2">
              <w:rPr>
                <w:rFonts w:eastAsia="Calibri"/>
                <w:sz w:val="24"/>
                <w:szCs w:val="24"/>
              </w:rPr>
              <w:t xml:space="preserve"> </w:t>
            </w:r>
            <w:r w:rsidRPr="00DB04F2">
              <w:rPr>
                <w:rFonts w:eastAsia="Calibri"/>
                <w:sz w:val="24"/>
                <w:szCs w:val="24"/>
              </w:rPr>
              <w:t>друга,</w:t>
            </w:r>
            <w:r w:rsidR="00D855CC" w:rsidRPr="00DB04F2">
              <w:rPr>
                <w:rFonts w:eastAsia="Calibri"/>
                <w:sz w:val="24"/>
                <w:szCs w:val="24"/>
              </w:rPr>
              <w:t xml:space="preserve"> </w:t>
            </w:r>
            <w:r w:rsidRPr="00DB04F2">
              <w:rPr>
                <w:rFonts w:eastAsia="Calibri"/>
                <w:sz w:val="24"/>
                <w:szCs w:val="24"/>
              </w:rPr>
              <w:t>и</w:t>
            </w:r>
            <w:r w:rsidR="00D855CC" w:rsidRPr="00DB04F2">
              <w:rPr>
                <w:rFonts w:eastAsia="Calibri"/>
                <w:sz w:val="24"/>
                <w:szCs w:val="24"/>
              </w:rPr>
              <w:t xml:space="preserve"> </w:t>
            </w:r>
            <w:r w:rsidRPr="00DB04F2">
              <w:rPr>
                <w:rFonts w:eastAsia="Calibri"/>
                <w:sz w:val="24"/>
                <w:szCs w:val="24"/>
              </w:rPr>
              <w:t>самостоятельно с невысокой горки.</w:t>
            </w:r>
          </w:p>
          <w:p w:rsidR="00E53CFF" w:rsidRPr="00DB04F2" w:rsidRDefault="00E53CFF" w:rsidP="00FE05BE">
            <w:pPr>
              <w:jc w:val="both"/>
              <w:rPr>
                <w:rFonts w:eastAsia="Calibri"/>
                <w:sz w:val="24"/>
                <w:szCs w:val="24"/>
              </w:rPr>
            </w:pPr>
            <w:r w:rsidRPr="00DB04F2">
              <w:rPr>
                <w:rFonts w:eastAsia="Calibri"/>
                <w:i/>
                <w:sz w:val="24"/>
                <w:szCs w:val="24"/>
              </w:rPr>
              <w:t>Ходьба на лыжах</w:t>
            </w:r>
            <w:r w:rsidRPr="00DB04F2">
              <w:rPr>
                <w:rFonts w:eastAsia="Calibri"/>
                <w:sz w:val="24"/>
                <w:szCs w:val="24"/>
              </w:rPr>
              <w:t>: по прямой, ровной лыжне ступающим и скользящим шагом, с поворотами переступанием.</w:t>
            </w:r>
          </w:p>
          <w:p w:rsidR="00E53CFF" w:rsidRPr="00DB04F2" w:rsidRDefault="00E53CFF" w:rsidP="00FE05BE">
            <w:pPr>
              <w:jc w:val="both"/>
              <w:rPr>
                <w:rFonts w:eastAsia="Calibri"/>
                <w:sz w:val="24"/>
                <w:szCs w:val="24"/>
              </w:rPr>
            </w:pPr>
            <w:r w:rsidRPr="00DB04F2">
              <w:rPr>
                <w:rFonts w:eastAsia="Calibri"/>
                <w:i/>
                <w:sz w:val="24"/>
                <w:szCs w:val="24"/>
              </w:rPr>
              <w:t>Катание на трехколесном велосипеде</w:t>
            </w:r>
            <w:r w:rsidRPr="00DB04F2">
              <w:rPr>
                <w:rFonts w:eastAsia="Calibri"/>
                <w:sz w:val="24"/>
                <w:szCs w:val="24"/>
              </w:rPr>
              <w:t>: по прямой, по кругу, с поворотами направо, налево.</w:t>
            </w:r>
          </w:p>
          <w:p w:rsidR="00E53CFF" w:rsidRPr="00DB04F2" w:rsidRDefault="00E53CFF" w:rsidP="00FE05BE">
            <w:pPr>
              <w:jc w:val="both"/>
              <w:rPr>
                <w:rFonts w:eastAsia="Calibri"/>
                <w:sz w:val="24"/>
                <w:szCs w:val="24"/>
              </w:rPr>
            </w:pPr>
            <w:r w:rsidRPr="00DB04F2">
              <w:rPr>
                <w:rFonts w:eastAsia="Calibri"/>
                <w:i/>
                <w:sz w:val="24"/>
                <w:szCs w:val="24"/>
              </w:rPr>
              <w:t>Плавание:</w:t>
            </w:r>
            <w:r w:rsidRPr="00DB04F2">
              <w:rPr>
                <w:rFonts w:eastAsia="Calibri"/>
                <w:sz w:val="24"/>
                <w:szCs w:val="24"/>
              </w:rPr>
              <w:t xml:space="preserve"> погружение в воду, ходьба и бег в воде прямо и по кругу, игры с плавающими игрушками в воде.</w:t>
            </w:r>
          </w:p>
          <w:p w:rsidR="00E53CFF" w:rsidRPr="00DB04F2" w:rsidRDefault="00D855CC" w:rsidP="00FE05BE">
            <w:pPr>
              <w:jc w:val="both"/>
              <w:rPr>
                <w:rFonts w:eastAsia="Calibri"/>
                <w:sz w:val="24"/>
                <w:szCs w:val="24"/>
              </w:rPr>
            </w:pPr>
            <w:r w:rsidRPr="00DB04F2">
              <w:rPr>
                <w:rFonts w:eastAsia="Calibri"/>
                <w:b/>
                <w:sz w:val="24"/>
                <w:szCs w:val="24"/>
              </w:rPr>
              <w:t xml:space="preserve">ФОРМИРОВАНИЕ ОСНОВ ЗДОРОВОГО ОБРАЗА ЖИЗНИ </w:t>
            </w:r>
            <w:r w:rsidRPr="00DB04F2">
              <w:rPr>
                <w:rFonts w:eastAsia="Calibri"/>
                <w:sz w:val="24"/>
                <w:szCs w:val="24"/>
              </w:rPr>
              <w:t xml:space="preserve">педагог </w:t>
            </w:r>
            <w:r w:rsidR="00E53CFF" w:rsidRPr="00DB04F2">
              <w:rPr>
                <w:rFonts w:eastAsia="Calibri"/>
                <w:sz w:val="24"/>
                <w:szCs w:val="24"/>
              </w:rPr>
              <w:t>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E53CFF" w:rsidRDefault="00E53CFF" w:rsidP="00FE05BE">
            <w:pPr>
              <w:jc w:val="both"/>
              <w:rPr>
                <w:rFonts w:eastAsia="Calibri"/>
                <w:sz w:val="24"/>
                <w:szCs w:val="24"/>
              </w:rPr>
            </w:pPr>
            <w:r w:rsidRPr="00DB04F2">
              <w:rPr>
                <w:rFonts w:eastAsia="Calibri"/>
                <w:sz w:val="24"/>
                <w:szCs w:val="24"/>
              </w:rPr>
              <w:t>Воспитывает 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p>
          <w:p w:rsidR="00E53CFF" w:rsidRPr="00DB04F2" w:rsidRDefault="00D855CC" w:rsidP="00FE05BE">
            <w:pPr>
              <w:jc w:val="both"/>
              <w:rPr>
                <w:rFonts w:eastAsia="Calibri"/>
                <w:b/>
                <w:sz w:val="24"/>
                <w:szCs w:val="24"/>
              </w:rPr>
            </w:pPr>
            <w:r w:rsidRPr="00DB04F2">
              <w:rPr>
                <w:rFonts w:eastAsia="Calibri"/>
                <w:b/>
                <w:sz w:val="24"/>
                <w:szCs w:val="24"/>
              </w:rPr>
              <w:t>АКТИВНЫЙ ОТДЫХ</w:t>
            </w:r>
          </w:p>
          <w:p w:rsidR="00E53CFF" w:rsidRPr="00DB04F2" w:rsidRDefault="00E53CFF" w:rsidP="00FE05BE">
            <w:pPr>
              <w:jc w:val="both"/>
              <w:rPr>
                <w:rFonts w:eastAsia="Calibri"/>
                <w:sz w:val="24"/>
                <w:szCs w:val="24"/>
              </w:rPr>
            </w:pPr>
            <w:r w:rsidRPr="00DB04F2">
              <w:rPr>
                <w:rFonts w:eastAsia="Calibri"/>
                <w:i/>
                <w:sz w:val="24"/>
                <w:szCs w:val="24"/>
              </w:rPr>
              <w:t>Физкультурные досуги</w:t>
            </w:r>
            <w:r w:rsidRPr="00DB04F2">
              <w:rPr>
                <w:rFonts w:eastAsia="Calibri"/>
                <w:sz w:val="24"/>
                <w:szCs w:val="24"/>
              </w:rPr>
              <w:t>: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E53CFF" w:rsidRPr="00DB04F2" w:rsidRDefault="00E53CFF" w:rsidP="00FE05BE">
            <w:pPr>
              <w:jc w:val="both"/>
              <w:rPr>
                <w:rFonts w:eastAsia="Calibri"/>
                <w:sz w:val="24"/>
                <w:szCs w:val="24"/>
              </w:rPr>
            </w:pPr>
            <w:r w:rsidRPr="00DB04F2">
              <w:rPr>
                <w:rFonts w:eastAsia="Calibri"/>
                <w:i/>
                <w:sz w:val="24"/>
                <w:szCs w:val="24"/>
              </w:rPr>
              <w:t>Дни здоровья:</w:t>
            </w:r>
            <w:r w:rsidRPr="00DB04F2">
              <w:rPr>
                <w:rFonts w:eastAsia="Calibri"/>
                <w:sz w:val="24"/>
                <w:szCs w:val="24"/>
              </w:rPr>
              <w:t xml:space="preserve">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bl>
    <w:p w:rsidR="00F90AE7" w:rsidRPr="00DB04F2" w:rsidRDefault="00F90AE7" w:rsidP="00FE05BE">
      <w:pPr>
        <w:spacing w:after="0" w:line="240" w:lineRule="auto"/>
        <w:ind w:right="-6" w:hanging="1"/>
        <w:jc w:val="center"/>
        <w:rPr>
          <w:rFonts w:ascii="Times New Roman" w:eastAsia="Calibri" w:hAnsi="Times New Roman" w:cs="Times New Roman"/>
          <w:b/>
          <w:i/>
          <w:color w:val="FF0000"/>
          <w:sz w:val="24"/>
          <w:szCs w:val="24"/>
          <w:u w:val="single"/>
        </w:rPr>
      </w:pPr>
    </w:p>
    <w:p w:rsidR="00F90AE7" w:rsidRPr="000553B1" w:rsidRDefault="00D855CC" w:rsidP="00FE05BE">
      <w:pPr>
        <w:spacing w:after="0" w:line="240" w:lineRule="auto"/>
        <w:ind w:right="-6" w:hanging="1"/>
        <w:jc w:val="center"/>
        <w:rPr>
          <w:rFonts w:ascii="Times New Roman" w:eastAsia="Calibri" w:hAnsi="Times New Roman" w:cs="Times New Roman"/>
          <w:b/>
          <w:sz w:val="24"/>
          <w:szCs w:val="24"/>
          <w:u w:val="single"/>
        </w:rPr>
      </w:pPr>
      <w:r w:rsidRPr="000553B1">
        <w:rPr>
          <w:rFonts w:ascii="Times New Roman" w:eastAsia="Calibri" w:hAnsi="Times New Roman" w:cs="Times New Roman"/>
          <w:b/>
          <w:sz w:val="24"/>
          <w:szCs w:val="24"/>
          <w:u w:val="single"/>
        </w:rPr>
        <w:t xml:space="preserve">От </w:t>
      </w:r>
      <w:r w:rsidR="00F90AE7" w:rsidRPr="000553B1">
        <w:rPr>
          <w:rFonts w:ascii="Times New Roman" w:eastAsia="Calibri" w:hAnsi="Times New Roman" w:cs="Times New Roman"/>
          <w:b/>
          <w:sz w:val="24"/>
          <w:szCs w:val="24"/>
          <w:u w:val="single"/>
        </w:rPr>
        <w:t>4</w:t>
      </w:r>
      <w:r w:rsidRPr="000553B1">
        <w:rPr>
          <w:rFonts w:ascii="Times New Roman" w:eastAsia="Calibri" w:hAnsi="Times New Roman" w:cs="Times New Roman"/>
          <w:b/>
          <w:sz w:val="24"/>
          <w:szCs w:val="24"/>
          <w:u w:val="single"/>
        </w:rPr>
        <w:t xml:space="preserve"> до </w:t>
      </w:r>
      <w:r w:rsidR="00F90AE7" w:rsidRPr="000553B1">
        <w:rPr>
          <w:rFonts w:ascii="Times New Roman" w:eastAsia="Calibri" w:hAnsi="Times New Roman" w:cs="Times New Roman"/>
          <w:b/>
          <w:sz w:val="24"/>
          <w:szCs w:val="24"/>
          <w:u w:val="single"/>
        </w:rPr>
        <w:t>5 лет</w:t>
      </w:r>
    </w:p>
    <w:tbl>
      <w:tblPr>
        <w:tblStyle w:val="af4"/>
        <w:tblW w:w="10740" w:type="dxa"/>
        <w:tblLayout w:type="fixed"/>
        <w:tblLook w:val="04A0" w:firstRow="1" w:lastRow="0" w:firstColumn="1" w:lastColumn="0" w:noHBand="0" w:noVBand="1"/>
      </w:tblPr>
      <w:tblGrid>
        <w:gridCol w:w="2235"/>
        <w:gridCol w:w="8505"/>
      </w:tblGrid>
      <w:tr w:rsidR="00F90AE7" w:rsidRPr="00DB04F2" w:rsidTr="0046564A">
        <w:tc>
          <w:tcPr>
            <w:tcW w:w="2235" w:type="dxa"/>
          </w:tcPr>
          <w:p w:rsidR="00F90AE7" w:rsidRPr="00DB04F2" w:rsidRDefault="00F90AE7" w:rsidP="00FE05BE">
            <w:pPr>
              <w:ind w:right="-6" w:hanging="1"/>
              <w:jc w:val="center"/>
              <w:rPr>
                <w:rFonts w:eastAsia="Calibri"/>
                <w:b/>
                <w:color w:val="000000" w:themeColor="text1"/>
                <w:sz w:val="24"/>
                <w:szCs w:val="24"/>
              </w:rPr>
            </w:pPr>
            <w:r w:rsidRPr="00DB04F2">
              <w:rPr>
                <w:rFonts w:eastAsia="Calibri"/>
                <w:b/>
                <w:color w:val="000000" w:themeColor="text1"/>
                <w:sz w:val="24"/>
                <w:szCs w:val="24"/>
              </w:rPr>
              <w:t>Задачи ОО</w:t>
            </w:r>
          </w:p>
        </w:tc>
        <w:tc>
          <w:tcPr>
            <w:tcW w:w="8505" w:type="dxa"/>
          </w:tcPr>
          <w:p w:rsidR="00F90AE7" w:rsidRPr="00DB04F2" w:rsidRDefault="00F90AE7" w:rsidP="00FE05BE">
            <w:pPr>
              <w:ind w:right="-6" w:hanging="1"/>
              <w:jc w:val="center"/>
              <w:rPr>
                <w:rFonts w:eastAsia="Calibri"/>
                <w:b/>
                <w:color w:val="000000" w:themeColor="text1"/>
                <w:sz w:val="24"/>
                <w:szCs w:val="24"/>
              </w:rPr>
            </w:pPr>
            <w:r w:rsidRPr="00DB04F2">
              <w:rPr>
                <w:rFonts w:eastAsia="Calibri"/>
                <w:b/>
                <w:color w:val="000000" w:themeColor="text1"/>
                <w:sz w:val="24"/>
                <w:szCs w:val="24"/>
              </w:rPr>
              <w:t>Содержание ОО</w:t>
            </w:r>
          </w:p>
        </w:tc>
      </w:tr>
      <w:tr w:rsidR="00D855CC" w:rsidRPr="00DB04F2" w:rsidTr="0046564A">
        <w:tc>
          <w:tcPr>
            <w:tcW w:w="2235" w:type="dxa"/>
          </w:tcPr>
          <w:p w:rsidR="00D855CC" w:rsidRPr="00DB04F2" w:rsidRDefault="005D2731" w:rsidP="00FE05BE">
            <w:pPr>
              <w:ind w:right="-6" w:hanging="1"/>
              <w:jc w:val="both"/>
              <w:rPr>
                <w:rFonts w:eastAsia="Calibri"/>
                <w:color w:val="000000" w:themeColor="text1"/>
                <w:sz w:val="24"/>
                <w:szCs w:val="24"/>
              </w:rPr>
            </w:pPr>
            <w:r w:rsidRPr="00DB04F2">
              <w:rPr>
                <w:rFonts w:eastAsia="Calibri"/>
                <w:color w:val="000000" w:themeColor="text1"/>
                <w:sz w:val="24"/>
                <w:szCs w:val="24"/>
              </w:rPr>
              <w:t xml:space="preserve">обогащать двигательный опыт детей, </w:t>
            </w:r>
            <w:r w:rsidR="00D855CC" w:rsidRPr="00DB04F2">
              <w:rPr>
                <w:rFonts w:eastAsia="Calibri"/>
                <w:color w:val="000000" w:themeColor="text1"/>
                <w:sz w:val="24"/>
                <w:szCs w:val="24"/>
              </w:rPr>
              <w:t>способствуя техничному выполнению</w:t>
            </w:r>
          </w:p>
          <w:p w:rsidR="00D855CC" w:rsidRPr="00DB04F2" w:rsidRDefault="00D855CC" w:rsidP="00FE05BE">
            <w:pPr>
              <w:ind w:right="-6" w:hanging="1"/>
              <w:jc w:val="both"/>
              <w:rPr>
                <w:rFonts w:eastAsia="Calibri"/>
                <w:color w:val="000000" w:themeColor="text1"/>
                <w:sz w:val="24"/>
                <w:szCs w:val="24"/>
              </w:rPr>
            </w:pPr>
            <w:r w:rsidRPr="00DB04F2">
              <w:rPr>
                <w:rFonts w:eastAsia="Calibri"/>
                <w:color w:val="000000" w:themeColor="text1"/>
                <w:sz w:val="24"/>
                <w:szCs w:val="24"/>
              </w:rPr>
              <w:t>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D855CC" w:rsidRPr="00DB04F2" w:rsidRDefault="00D855CC" w:rsidP="00FE05BE">
            <w:pPr>
              <w:ind w:right="-6" w:hanging="1"/>
              <w:jc w:val="both"/>
              <w:rPr>
                <w:rFonts w:eastAsia="Calibri"/>
                <w:color w:val="000000" w:themeColor="text1"/>
                <w:sz w:val="24"/>
                <w:szCs w:val="24"/>
              </w:rPr>
            </w:pPr>
            <w:r w:rsidRPr="00DB04F2">
              <w:rPr>
                <w:rFonts w:eastAsia="Calibri"/>
                <w:color w:val="000000" w:themeColor="text1"/>
                <w:sz w:val="24"/>
                <w:szCs w:val="24"/>
              </w:rPr>
              <w:t>формировать</w:t>
            </w:r>
            <w:r w:rsidR="005D2731" w:rsidRPr="00DB04F2">
              <w:rPr>
                <w:rFonts w:eastAsia="Calibri"/>
                <w:color w:val="000000" w:themeColor="text1"/>
                <w:sz w:val="24"/>
                <w:szCs w:val="24"/>
              </w:rPr>
              <w:t xml:space="preserve"> </w:t>
            </w:r>
            <w:r w:rsidRPr="00DB04F2">
              <w:rPr>
                <w:rFonts w:eastAsia="Calibri"/>
                <w:color w:val="000000" w:themeColor="text1"/>
                <w:sz w:val="24"/>
                <w:szCs w:val="24"/>
              </w:rPr>
              <w:t>психофизические</w:t>
            </w:r>
            <w:r w:rsidR="005D2731" w:rsidRPr="00DB04F2">
              <w:rPr>
                <w:rFonts w:eastAsia="Calibri"/>
                <w:color w:val="000000" w:themeColor="text1"/>
                <w:sz w:val="24"/>
                <w:szCs w:val="24"/>
              </w:rPr>
              <w:t xml:space="preserve"> </w:t>
            </w:r>
            <w:r w:rsidRPr="00DB04F2">
              <w:rPr>
                <w:rFonts w:eastAsia="Calibri"/>
                <w:color w:val="000000" w:themeColor="text1"/>
                <w:sz w:val="24"/>
                <w:szCs w:val="24"/>
              </w:rPr>
              <w:t>качества</w:t>
            </w:r>
            <w:r w:rsidR="005D2731" w:rsidRPr="00DB04F2">
              <w:rPr>
                <w:rFonts w:eastAsia="Calibri"/>
                <w:color w:val="000000" w:themeColor="text1"/>
                <w:sz w:val="24"/>
                <w:szCs w:val="24"/>
              </w:rPr>
              <w:t xml:space="preserve"> </w:t>
            </w:r>
            <w:r w:rsidRPr="00DB04F2">
              <w:rPr>
                <w:rFonts w:eastAsia="Calibri"/>
                <w:color w:val="000000" w:themeColor="text1"/>
                <w:sz w:val="24"/>
                <w:szCs w:val="24"/>
              </w:rPr>
              <w:t>(сила,</w:t>
            </w:r>
            <w:r w:rsidR="005D2731" w:rsidRPr="00DB04F2">
              <w:rPr>
                <w:rFonts w:eastAsia="Calibri"/>
                <w:color w:val="000000" w:themeColor="text1"/>
                <w:sz w:val="24"/>
                <w:szCs w:val="24"/>
              </w:rPr>
              <w:t xml:space="preserve"> </w:t>
            </w:r>
            <w:r w:rsidRPr="00DB04F2">
              <w:rPr>
                <w:rFonts w:eastAsia="Calibri"/>
                <w:color w:val="000000" w:themeColor="text1"/>
                <w:sz w:val="24"/>
                <w:szCs w:val="24"/>
              </w:rPr>
              <w:t>быстрота,</w:t>
            </w:r>
            <w:r w:rsidR="005D2731" w:rsidRPr="00DB04F2">
              <w:rPr>
                <w:rFonts w:eastAsia="Calibri"/>
                <w:color w:val="000000" w:themeColor="text1"/>
                <w:sz w:val="24"/>
                <w:szCs w:val="24"/>
              </w:rPr>
              <w:t xml:space="preserve"> </w:t>
            </w:r>
            <w:r w:rsidRPr="00DB04F2">
              <w:rPr>
                <w:rFonts w:eastAsia="Calibri"/>
                <w:color w:val="000000" w:themeColor="text1"/>
                <w:sz w:val="24"/>
                <w:szCs w:val="24"/>
              </w:rPr>
              <w:t>выносливость,</w:t>
            </w:r>
          </w:p>
          <w:p w:rsidR="00D855CC" w:rsidRPr="00DB04F2" w:rsidRDefault="005D2731" w:rsidP="00FE05BE">
            <w:pPr>
              <w:ind w:right="-6" w:hanging="1"/>
              <w:jc w:val="both"/>
              <w:rPr>
                <w:rFonts w:eastAsia="Calibri"/>
                <w:color w:val="000000" w:themeColor="text1"/>
                <w:sz w:val="24"/>
                <w:szCs w:val="24"/>
              </w:rPr>
            </w:pPr>
            <w:r w:rsidRPr="00DB04F2">
              <w:rPr>
                <w:rFonts w:eastAsia="Calibri"/>
                <w:color w:val="000000" w:themeColor="text1"/>
                <w:sz w:val="24"/>
                <w:szCs w:val="24"/>
              </w:rPr>
              <w:t xml:space="preserve">гибкость, ловкость), развивать координацию, меткость, ориентировку </w:t>
            </w:r>
            <w:r w:rsidR="00D855CC" w:rsidRPr="00DB04F2">
              <w:rPr>
                <w:rFonts w:eastAsia="Calibri"/>
                <w:color w:val="000000" w:themeColor="text1"/>
                <w:sz w:val="24"/>
                <w:szCs w:val="24"/>
              </w:rPr>
              <w:t>в пространстве;</w:t>
            </w:r>
          </w:p>
          <w:p w:rsidR="00D855CC" w:rsidRPr="00DB04F2" w:rsidRDefault="00D855CC" w:rsidP="00FE05BE">
            <w:pPr>
              <w:ind w:right="-6" w:hanging="1"/>
              <w:jc w:val="both"/>
              <w:rPr>
                <w:rFonts w:eastAsia="Calibri"/>
                <w:color w:val="000000" w:themeColor="text1"/>
                <w:sz w:val="24"/>
                <w:szCs w:val="24"/>
              </w:rPr>
            </w:pPr>
            <w:r w:rsidRPr="00DB04F2">
              <w:rPr>
                <w:rFonts w:eastAsia="Calibri"/>
                <w:color w:val="000000" w:themeColor="text1"/>
                <w:sz w:val="24"/>
                <w:szCs w:val="24"/>
              </w:rPr>
              <w:t>укреплять</w:t>
            </w:r>
            <w:r w:rsidR="005D2731" w:rsidRPr="00DB04F2">
              <w:rPr>
                <w:rFonts w:eastAsia="Calibri"/>
                <w:color w:val="000000" w:themeColor="text1"/>
                <w:sz w:val="24"/>
                <w:szCs w:val="24"/>
              </w:rPr>
              <w:t xml:space="preserve"> </w:t>
            </w:r>
            <w:r w:rsidRPr="00DB04F2">
              <w:rPr>
                <w:rFonts w:eastAsia="Calibri"/>
                <w:color w:val="000000" w:themeColor="text1"/>
                <w:sz w:val="24"/>
                <w:szCs w:val="24"/>
              </w:rPr>
              <w:t>здоровье</w:t>
            </w:r>
            <w:r w:rsidR="005D2731" w:rsidRPr="00DB04F2">
              <w:rPr>
                <w:rFonts w:eastAsia="Calibri"/>
                <w:color w:val="000000" w:themeColor="text1"/>
                <w:sz w:val="24"/>
                <w:szCs w:val="24"/>
              </w:rPr>
              <w:t xml:space="preserve"> </w:t>
            </w:r>
            <w:r w:rsidRPr="00DB04F2">
              <w:rPr>
                <w:rFonts w:eastAsia="Calibri"/>
                <w:color w:val="000000" w:themeColor="text1"/>
                <w:sz w:val="24"/>
                <w:szCs w:val="24"/>
              </w:rPr>
              <w:t>ребёнка,</w:t>
            </w:r>
            <w:r w:rsidR="005D2731" w:rsidRPr="00DB04F2">
              <w:rPr>
                <w:rFonts w:eastAsia="Calibri"/>
                <w:color w:val="000000" w:themeColor="text1"/>
                <w:sz w:val="24"/>
                <w:szCs w:val="24"/>
              </w:rPr>
              <w:t xml:space="preserve"> </w:t>
            </w:r>
            <w:r w:rsidRPr="00DB04F2">
              <w:rPr>
                <w:rFonts w:eastAsia="Calibri"/>
                <w:color w:val="000000" w:themeColor="text1"/>
                <w:sz w:val="24"/>
                <w:szCs w:val="24"/>
              </w:rPr>
              <w:t>опорно-двигательный</w:t>
            </w:r>
            <w:r w:rsidR="005D2731" w:rsidRPr="00DB04F2">
              <w:rPr>
                <w:rFonts w:eastAsia="Calibri"/>
                <w:color w:val="000000" w:themeColor="text1"/>
                <w:sz w:val="24"/>
                <w:szCs w:val="24"/>
              </w:rPr>
              <w:t xml:space="preserve"> аппарат, </w:t>
            </w:r>
            <w:r w:rsidRPr="00DB04F2">
              <w:rPr>
                <w:rFonts w:eastAsia="Calibri"/>
                <w:color w:val="000000" w:themeColor="text1"/>
                <w:sz w:val="24"/>
                <w:szCs w:val="24"/>
              </w:rPr>
              <w:t>формировать</w:t>
            </w:r>
            <w:r w:rsidR="005D2731" w:rsidRPr="00DB04F2">
              <w:rPr>
                <w:rFonts w:eastAsia="Calibri"/>
                <w:color w:val="000000" w:themeColor="text1"/>
                <w:sz w:val="24"/>
                <w:szCs w:val="24"/>
              </w:rPr>
              <w:t xml:space="preserve"> </w:t>
            </w:r>
            <w:r w:rsidRPr="00DB04F2">
              <w:rPr>
                <w:rFonts w:eastAsia="Calibri"/>
                <w:color w:val="000000" w:themeColor="text1"/>
                <w:sz w:val="24"/>
                <w:szCs w:val="24"/>
              </w:rPr>
              <w:t>правильную осанку, повышать иммунитет средствами физического воспитания;</w:t>
            </w:r>
          </w:p>
          <w:p w:rsidR="00D855CC" w:rsidRPr="00DB04F2" w:rsidRDefault="005D2731" w:rsidP="00FE05BE">
            <w:pPr>
              <w:ind w:right="-6" w:hanging="1"/>
              <w:jc w:val="both"/>
              <w:rPr>
                <w:rFonts w:eastAsia="Calibri"/>
                <w:color w:val="000000" w:themeColor="text1"/>
                <w:sz w:val="24"/>
                <w:szCs w:val="24"/>
              </w:rPr>
            </w:pPr>
            <w:r w:rsidRPr="00DB04F2">
              <w:rPr>
                <w:rFonts w:eastAsia="Calibri"/>
                <w:color w:val="000000" w:themeColor="text1"/>
                <w:sz w:val="24"/>
                <w:szCs w:val="24"/>
              </w:rPr>
              <w:t xml:space="preserve">воспитывать волевые качества, самостоятельность, стремление </w:t>
            </w:r>
            <w:r w:rsidR="00D855CC" w:rsidRPr="00DB04F2">
              <w:rPr>
                <w:rFonts w:eastAsia="Calibri"/>
                <w:color w:val="000000" w:themeColor="text1"/>
                <w:sz w:val="24"/>
                <w:szCs w:val="24"/>
              </w:rPr>
              <w:t>соблюдать</w:t>
            </w:r>
            <w:r w:rsidRPr="00DB04F2">
              <w:rPr>
                <w:rFonts w:eastAsia="Calibri"/>
                <w:color w:val="000000" w:themeColor="text1"/>
                <w:sz w:val="24"/>
                <w:szCs w:val="24"/>
              </w:rPr>
              <w:t xml:space="preserve"> </w:t>
            </w:r>
            <w:r w:rsidR="00D855CC" w:rsidRPr="00DB04F2">
              <w:rPr>
                <w:rFonts w:eastAsia="Calibri"/>
                <w:color w:val="000000" w:themeColor="text1"/>
                <w:sz w:val="24"/>
                <w:szCs w:val="24"/>
              </w:rPr>
              <w:t>правила в подвижных играх, проявлять самостоятельность при выполнении физических упражнений;</w:t>
            </w:r>
          </w:p>
          <w:p w:rsidR="00D855CC" w:rsidRPr="00DB04F2" w:rsidRDefault="00D855CC" w:rsidP="00FE05BE">
            <w:pPr>
              <w:ind w:right="-6" w:hanging="1"/>
              <w:jc w:val="both"/>
              <w:rPr>
                <w:rFonts w:eastAsia="Calibri"/>
                <w:color w:val="000000" w:themeColor="text1"/>
                <w:sz w:val="24"/>
                <w:szCs w:val="24"/>
              </w:rPr>
            </w:pPr>
            <w:r w:rsidRPr="00DB04F2">
              <w:rPr>
                <w:rFonts w:eastAsia="Calibri"/>
                <w:color w:val="000000" w:themeColor="text1"/>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D855CC" w:rsidRPr="00DB04F2" w:rsidRDefault="00D855CC" w:rsidP="00FE05BE">
            <w:pPr>
              <w:ind w:right="-6" w:hanging="1"/>
              <w:jc w:val="both"/>
              <w:rPr>
                <w:rFonts w:eastAsia="Calibri"/>
                <w:color w:val="000000" w:themeColor="text1"/>
                <w:sz w:val="24"/>
                <w:szCs w:val="24"/>
              </w:rPr>
            </w:pPr>
            <w:r w:rsidRPr="00DB04F2">
              <w:rPr>
                <w:rFonts w:eastAsia="Calibri"/>
                <w:color w:val="000000" w:themeColor="text1"/>
                <w:sz w:val="24"/>
                <w:szCs w:val="24"/>
              </w:rPr>
              <w:t>Развивать умения самос</w:t>
            </w:r>
            <w:r w:rsidR="005D2731" w:rsidRPr="00DB04F2">
              <w:rPr>
                <w:rFonts w:eastAsia="Calibri"/>
                <w:color w:val="000000" w:themeColor="text1"/>
                <w:sz w:val="24"/>
                <w:szCs w:val="24"/>
              </w:rPr>
              <w:t>тоятельно и правильно совершать</w:t>
            </w:r>
            <w:r w:rsidRPr="00DB04F2">
              <w:rPr>
                <w:rFonts w:eastAsia="Calibri"/>
                <w:color w:val="000000" w:themeColor="text1"/>
                <w:sz w:val="24"/>
                <w:szCs w:val="24"/>
              </w:rPr>
              <w:t xml:space="preserve"> процессы</w:t>
            </w:r>
          </w:p>
          <w:p w:rsidR="00D855CC" w:rsidRPr="00DB04F2" w:rsidRDefault="00D855CC" w:rsidP="00FE05BE">
            <w:pPr>
              <w:ind w:right="-6" w:hanging="1"/>
              <w:jc w:val="both"/>
              <w:rPr>
                <w:rFonts w:eastAsia="Calibri"/>
                <w:color w:val="000000" w:themeColor="text1"/>
                <w:sz w:val="24"/>
                <w:szCs w:val="24"/>
              </w:rPr>
            </w:pPr>
            <w:r w:rsidRPr="00DB04F2">
              <w:rPr>
                <w:rFonts w:eastAsia="Calibri"/>
                <w:color w:val="000000" w:themeColor="text1"/>
                <w:sz w:val="24"/>
                <w:szCs w:val="24"/>
              </w:rPr>
              <w:t>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w:t>
            </w:r>
          </w:p>
          <w:p w:rsidR="00D855CC" w:rsidRPr="00DB04F2" w:rsidRDefault="00D855CC" w:rsidP="00FE05BE">
            <w:pPr>
              <w:ind w:right="-6" w:hanging="1"/>
              <w:jc w:val="both"/>
              <w:rPr>
                <w:rFonts w:eastAsia="Calibri"/>
                <w:color w:val="000000" w:themeColor="text1"/>
                <w:sz w:val="24"/>
                <w:szCs w:val="24"/>
              </w:rPr>
            </w:pPr>
            <w:r w:rsidRPr="00DB04F2">
              <w:rPr>
                <w:rFonts w:eastAsia="Calibri"/>
                <w:color w:val="000000" w:themeColor="text1"/>
                <w:sz w:val="24"/>
                <w:szCs w:val="24"/>
              </w:rPr>
              <w:t>продолжать формировать интерес и положительное отношение к физической</w:t>
            </w:r>
          </w:p>
          <w:p w:rsidR="00D855CC" w:rsidRPr="00DB04F2" w:rsidRDefault="00D855CC" w:rsidP="00FE05BE">
            <w:pPr>
              <w:ind w:right="-6" w:hanging="1"/>
              <w:jc w:val="both"/>
              <w:rPr>
                <w:rFonts w:eastAsia="Calibri"/>
                <w:color w:val="000000" w:themeColor="text1"/>
                <w:sz w:val="24"/>
                <w:szCs w:val="24"/>
              </w:rPr>
            </w:pPr>
            <w:r w:rsidRPr="00DB04F2">
              <w:rPr>
                <w:rFonts w:eastAsia="Calibri"/>
                <w:color w:val="000000" w:themeColor="text1"/>
                <w:sz w:val="24"/>
                <w:szCs w:val="24"/>
              </w:rPr>
              <w:t>культуре и активному отдыху, формировать первичные представления об отдельных видах спорта.</w:t>
            </w:r>
          </w:p>
        </w:tc>
        <w:tc>
          <w:tcPr>
            <w:tcW w:w="8505" w:type="dxa"/>
          </w:tcPr>
          <w:p w:rsidR="00D855CC" w:rsidRPr="00DB04F2" w:rsidRDefault="00D855CC" w:rsidP="00FE05BE">
            <w:pPr>
              <w:ind w:right="-6" w:hanging="1"/>
              <w:jc w:val="both"/>
              <w:rPr>
                <w:rFonts w:eastAsia="Calibri"/>
                <w:color w:val="000000" w:themeColor="text1"/>
                <w:sz w:val="24"/>
                <w:szCs w:val="24"/>
              </w:rPr>
            </w:pPr>
            <w:r w:rsidRPr="00DB04F2">
              <w:rPr>
                <w:rFonts w:eastAsia="Calibri"/>
                <w:color w:val="000000" w:themeColor="text1"/>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D855CC" w:rsidRPr="00DB04F2" w:rsidRDefault="00D855CC" w:rsidP="00FE05BE">
            <w:pPr>
              <w:ind w:right="-6" w:hanging="1"/>
              <w:jc w:val="both"/>
              <w:rPr>
                <w:rFonts w:eastAsia="Calibri"/>
                <w:color w:val="000000" w:themeColor="text1"/>
                <w:sz w:val="24"/>
                <w:szCs w:val="24"/>
              </w:rPr>
            </w:pPr>
            <w:r w:rsidRPr="00DB04F2">
              <w:rPr>
                <w:rFonts w:eastAsia="Calibri"/>
                <w:color w:val="000000" w:themeColor="text1"/>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D855CC" w:rsidRPr="00DB04F2" w:rsidRDefault="005D2731" w:rsidP="00FE05BE">
            <w:pPr>
              <w:ind w:right="-6" w:hanging="1"/>
              <w:jc w:val="both"/>
              <w:rPr>
                <w:rFonts w:eastAsia="Calibri"/>
                <w:color w:val="000000" w:themeColor="text1"/>
                <w:sz w:val="24"/>
                <w:szCs w:val="24"/>
              </w:rPr>
            </w:pPr>
            <w:r w:rsidRPr="00DB04F2">
              <w:rPr>
                <w:rFonts w:eastAsia="Calibri"/>
                <w:b/>
                <w:color w:val="000000" w:themeColor="text1"/>
                <w:sz w:val="24"/>
                <w:szCs w:val="24"/>
              </w:rPr>
              <w:t xml:space="preserve">ОСНОВНАЯ ГИМНАСТИКА </w:t>
            </w:r>
            <w:r w:rsidR="00D855CC" w:rsidRPr="00DB04F2">
              <w:rPr>
                <w:rFonts w:eastAsia="Calibri"/>
                <w:color w:val="000000" w:themeColor="text1"/>
                <w:sz w:val="24"/>
                <w:szCs w:val="24"/>
              </w:rPr>
              <w:t>(основные движения, общеразвивающие упражнения, ритмическая гимнастика и строевые упражнения).</w:t>
            </w:r>
          </w:p>
          <w:p w:rsidR="00D855CC" w:rsidRPr="00DB04F2" w:rsidRDefault="00D855CC" w:rsidP="00FE05BE">
            <w:pPr>
              <w:ind w:right="-6" w:hanging="1"/>
              <w:jc w:val="both"/>
              <w:rPr>
                <w:rFonts w:eastAsia="Calibri"/>
                <w:b/>
                <w:color w:val="000000" w:themeColor="text1"/>
                <w:sz w:val="24"/>
                <w:szCs w:val="24"/>
              </w:rPr>
            </w:pPr>
            <w:r w:rsidRPr="00DB04F2">
              <w:rPr>
                <w:rFonts w:eastAsia="Calibri"/>
                <w:b/>
                <w:color w:val="000000" w:themeColor="text1"/>
                <w:sz w:val="24"/>
                <w:szCs w:val="24"/>
              </w:rPr>
              <w:t>Основные движения:</w:t>
            </w:r>
          </w:p>
          <w:p w:rsidR="00D855CC" w:rsidRPr="00DB04F2" w:rsidRDefault="00D855CC" w:rsidP="00FE05BE">
            <w:pPr>
              <w:ind w:right="-6" w:hanging="1"/>
              <w:jc w:val="both"/>
              <w:rPr>
                <w:rFonts w:eastAsia="Calibri"/>
                <w:color w:val="000000" w:themeColor="text1"/>
                <w:sz w:val="24"/>
                <w:szCs w:val="24"/>
              </w:rPr>
            </w:pPr>
            <w:r w:rsidRPr="00DB04F2">
              <w:rPr>
                <w:rFonts w:eastAsia="Calibri"/>
                <w:i/>
                <w:color w:val="000000" w:themeColor="text1"/>
                <w:sz w:val="24"/>
                <w:szCs w:val="24"/>
              </w:rPr>
              <w:t>бросание, катание, ловля, метание</w:t>
            </w:r>
            <w:r w:rsidRPr="00DB04F2">
              <w:rPr>
                <w:rFonts w:eastAsia="Calibri"/>
                <w:color w:val="000000" w:themeColor="text1"/>
                <w:sz w:val="24"/>
                <w:szCs w:val="24"/>
              </w:rPr>
              <w:t xml:space="preserve">: </w:t>
            </w:r>
            <w:r w:rsidR="005D2731" w:rsidRPr="00DB04F2">
              <w:rPr>
                <w:rFonts w:eastAsia="Calibri"/>
                <w:color w:val="000000" w:themeColor="text1"/>
                <w:sz w:val="24"/>
                <w:szCs w:val="24"/>
              </w:rPr>
              <w:t>прокатывание</w:t>
            </w:r>
            <w:r w:rsidRPr="00DB04F2">
              <w:rPr>
                <w:rFonts w:eastAsia="Calibri"/>
                <w:color w:val="000000" w:themeColor="text1"/>
                <w:sz w:val="24"/>
                <w:szCs w:val="24"/>
              </w:rPr>
              <w:t xml:space="preserve"> мяча между линиями, шнурами, палками (длина 2-3 м), положенными (на расстоянии 15-20 см одна от другой) и огибая кубики или кегли, расставленные по одной ли</w:t>
            </w:r>
            <w:r w:rsidR="005D2731" w:rsidRPr="00DB04F2">
              <w:rPr>
                <w:rFonts w:eastAsia="Calibri"/>
                <w:color w:val="000000" w:themeColor="text1"/>
                <w:sz w:val="24"/>
                <w:szCs w:val="24"/>
              </w:rPr>
              <w:t xml:space="preserve">нии на расстоянии 70-80 см; прокатывание обруча педагогу, </w:t>
            </w:r>
            <w:r w:rsidRPr="00DB04F2">
              <w:rPr>
                <w:rFonts w:eastAsia="Calibri"/>
                <w:color w:val="000000" w:themeColor="text1"/>
                <w:sz w:val="24"/>
                <w:szCs w:val="24"/>
              </w:rPr>
              <w:t>у</w:t>
            </w:r>
            <w:r w:rsidR="005D2731" w:rsidRPr="00DB04F2">
              <w:rPr>
                <w:rFonts w:eastAsia="Calibri"/>
                <w:color w:val="000000" w:themeColor="text1"/>
                <w:sz w:val="24"/>
                <w:szCs w:val="24"/>
              </w:rPr>
              <w:t xml:space="preserve">держание обруча, катящегося </w:t>
            </w:r>
            <w:r w:rsidRPr="00DB04F2">
              <w:rPr>
                <w:rFonts w:eastAsia="Calibri"/>
                <w:color w:val="000000" w:themeColor="text1"/>
                <w:sz w:val="24"/>
                <w:szCs w:val="24"/>
              </w:rPr>
              <w:t xml:space="preserve">от педагога; </w:t>
            </w:r>
            <w:r w:rsidR="005D2731" w:rsidRPr="00DB04F2">
              <w:rPr>
                <w:rFonts w:eastAsia="Calibri"/>
                <w:color w:val="000000" w:themeColor="text1"/>
                <w:sz w:val="24"/>
                <w:szCs w:val="24"/>
              </w:rPr>
              <w:t>прокатывание</w:t>
            </w:r>
            <w:r w:rsidRPr="00DB04F2">
              <w:rPr>
                <w:rFonts w:eastAsia="Calibri"/>
                <w:color w:val="000000" w:themeColor="text1"/>
                <w:sz w:val="24"/>
                <w:szCs w:val="24"/>
              </w:rPr>
              <w:t xml:space="preserve"> обруча друг другу в парах; подбрасывание мяча вверх и ловля его после удара об пол; бросание и ловля мяча в паре; </w:t>
            </w:r>
            <w:r w:rsidR="005D2731" w:rsidRPr="00DB04F2">
              <w:rPr>
                <w:rFonts w:eastAsia="Calibri"/>
                <w:color w:val="000000" w:themeColor="text1"/>
                <w:sz w:val="24"/>
                <w:szCs w:val="24"/>
              </w:rPr>
              <w:t>перебрасывание</w:t>
            </w:r>
            <w:r w:rsidRPr="00DB04F2">
              <w:rPr>
                <w:rFonts w:eastAsia="Calibri"/>
                <w:color w:val="000000" w:themeColor="text1"/>
                <w:sz w:val="24"/>
                <w:szCs w:val="24"/>
              </w:rPr>
              <w:t xml:space="preserve">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D855CC" w:rsidRPr="00DB04F2" w:rsidRDefault="00D855CC" w:rsidP="00FE05BE">
            <w:pPr>
              <w:ind w:right="-6" w:hanging="1"/>
              <w:jc w:val="both"/>
              <w:rPr>
                <w:rFonts w:eastAsia="Calibri"/>
                <w:color w:val="000000" w:themeColor="text1"/>
                <w:sz w:val="24"/>
                <w:szCs w:val="24"/>
              </w:rPr>
            </w:pPr>
            <w:r w:rsidRPr="00DB04F2">
              <w:rPr>
                <w:rFonts w:eastAsia="Calibri"/>
                <w:i/>
                <w:color w:val="000000" w:themeColor="text1"/>
                <w:sz w:val="24"/>
                <w:szCs w:val="24"/>
              </w:rPr>
              <w:t>ползание, лазанье</w:t>
            </w:r>
            <w:r w:rsidR="009F6C02" w:rsidRPr="00DB04F2">
              <w:rPr>
                <w:rFonts w:eastAsia="Calibri"/>
                <w:color w:val="000000" w:themeColor="text1"/>
                <w:sz w:val="24"/>
                <w:szCs w:val="24"/>
              </w:rPr>
              <w:t>: ползание на</w:t>
            </w:r>
            <w:r w:rsidRPr="00DB04F2">
              <w:rPr>
                <w:rFonts w:eastAsia="Calibri"/>
                <w:color w:val="000000" w:themeColor="text1"/>
                <w:sz w:val="24"/>
                <w:szCs w:val="24"/>
              </w:rPr>
              <w:t xml:space="preserve">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w:t>
            </w:r>
            <w:r w:rsidR="009F6C02" w:rsidRPr="00DB04F2">
              <w:rPr>
                <w:rFonts w:eastAsia="Calibri"/>
                <w:color w:val="000000" w:themeColor="text1"/>
                <w:sz w:val="24"/>
                <w:szCs w:val="24"/>
              </w:rPr>
              <w:t>ание на гимнастическую  стенку и</w:t>
            </w:r>
            <w:r w:rsidRPr="00DB04F2">
              <w:rPr>
                <w:rFonts w:eastAsia="Calibri"/>
                <w:color w:val="000000" w:themeColor="text1"/>
                <w:sz w:val="24"/>
                <w:szCs w:val="24"/>
              </w:rPr>
              <w:t xml:space="preserve"> спуск </w:t>
            </w:r>
            <w:r w:rsidR="009F6C02" w:rsidRPr="00DB04F2">
              <w:rPr>
                <w:rFonts w:eastAsia="Calibri"/>
                <w:color w:val="000000" w:themeColor="text1"/>
                <w:sz w:val="24"/>
                <w:szCs w:val="24"/>
              </w:rPr>
              <w:t>с нее, не пропуская реек; переход</w:t>
            </w:r>
            <w:r w:rsidRPr="00DB04F2">
              <w:rPr>
                <w:rFonts w:eastAsia="Calibri"/>
                <w:color w:val="000000" w:themeColor="text1"/>
                <w:sz w:val="24"/>
                <w:szCs w:val="24"/>
              </w:rPr>
              <w:t xml:space="preserve">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D855CC" w:rsidRPr="00DB04F2" w:rsidRDefault="00D855CC" w:rsidP="00FE05BE">
            <w:pPr>
              <w:ind w:right="-6" w:hanging="1"/>
              <w:jc w:val="both"/>
              <w:rPr>
                <w:rFonts w:eastAsia="Calibri"/>
                <w:color w:val="000000" w:themeColor="text1"/>
                <w:sz w:val="24"/>
                <w:szCs w:val="24"/>
              </w:rPr>
            </w:pPr>
            <w:r w:rsidRPr="00DB04F2">
              <w:rPr>
                <w:rFonts w:eastAsia="Calibri"/>
                <w:i/>
                <w:color w:val="000000" w:themeColor="text1"/>
                <w:sz w:val="24"/>
                <w:szCs w:val="24"/>
              </w:rPr>
              <w:t xml:space="preserve">ходьба: </w:t>
            </w:r>
            <w:r w:rsidRPr="00DB04F2">
              <w:rPr>
                <w:rFonts w:eastAsia="Calibri"/>
                <w:color w:val="000000" w:themeColor="text1"/>
                <w:sz w:val="24"/>
                <w:szCs w:val="24"/>
              </w:rPr>
              <w:t>ходьб</w:t>
            </w:r>
            <w:r w:rsidR="0031467B" w:rsidRPr="00DB04F2">
              <w:rPr>
                <w:rFonts w:eastAsia="Calibri"/>
                <w:color w:val="000000" w:themeColor="text1"/>
                <w:sz w:val="24"/>
                <w:szCs w:val="24"/>
              </w:rPr>
              <w:t>а обычная, в колонне по</w:t>
            </w:r>
            <w:r w:rsidRPr="00DB04F2">
              <w:rPr>
                <w:rFonts w:eastAsia="Calibri"/>
                <w:color w:val="000000" w:themeColor="text1"/>
                <w:sz w:val="24"/>
                <w:szCs w:val="24"/>
              </w:rPr>
              <w:t xml:space="preserve"> одному, придерживаясь указанного</w:t>
            </w:r>
            <w:r w:rsidR="009F6C02" w:rsidRPr="00DB04F2">
              <w:rPr>
                <w:rFonts w:eastAsia="Calibri"/>
                <w:color w:val="000000" w:themeColor="text1"/>
                <w:sz w:val="24"/>
                <w:szCs w:val="24"/>
              </w:rPr>
              <w:t xml:space="preserve"> </w:t>
            </w:r>
            <w:r w:rsidRPr="00DB04F2">
              <w:rPr>
                <w:rFonts w:eastAsia="Calibri"/>
                <w:color w:val="000000" w:themeColor="text1"/>
                <w:sz w:val="24"/>
                <w:szCs w:val="24"/>
              </w:rPr>
              <w:t>направления, с изменением темпа; на носках, на пятках, на внешней стороне стопы, приставным шагом вперед и по шнуру; перешаги</w:t>
            </w:r>
            <w:r w:rsidR="009F6C02" w:rsidRPr="00DB04F2">
              <w:rPr>
                <w:rFonts w:eastAsia="Calibri"/>
                <w:color w:val="000000" w:themeColor="text1"/>
                <w:sz w:val="24"/>
                <w:szCs w:val="24"/>
              </w:rPr>
              <w:t>в</w:t>
            </w:r>
            <w:r w:rsidRPr="00DB04F2">
              <w:rPr>
                <w:rFonts w:eastAsia="Calibri"/>
                <w:color w:val="000000" w:themeColor="text1"/>
                <w:sz w:val="24"/>
                <w:szCs w:val="24"/>
              </w:rPr>
              <w:t>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D855CC" w:rsidRPr="00DB04F2" w:rsidRDefault="00D855CC" w:rsidP="00FE05BE">
            <w:pPr>
              <w:ind w:right="-6" w:hanging="1"/>
              <w:jc w:val="both"/>
              <w:rPr>
                <w:rFonts w:eastAsia="Calibri"/>
                <w:color w:val="000000" w:themeColor="text1"/>
                <w:sz w:val="24"/>
                <w:szCs w:val="24"/>
              </w:rPr>
            </w:pPr>
            <w:r w:rsidRPr="00DB04F2">
              <w:rPr>
                <w:rFonts w:eastAsia="Calibri"/>
                <w:i/>
                <w:color w:val="000000" w:themeColor="text1"/>
                <w:sz w:val="24"/>
                <w:szCs w:val="24"/>
              </w:rPr>
              <w:t>бег:</w:t>
            </w:r>
            <w:r w:rsidR="009F6C02" w:rsidRPr="00DB04F2">
              <w:rPr>
                <w:rFonts w:eastAsia="Calibri"/>
                <w:color w:val="000000" w:themeColor="text1"/>
                <w:sz w:val="24"/>
                <w:szCs w:val="24"/>
              </w:rPr>
              <w:t xml:space="preserve"> бег в колонне по одному, </w:t>
            </w:r>
            <w:r w:rsidRPr="00DB04F2">
              <w:rPr>
                <w:rFonts w:eastAsia="Calibri"/>
                <w:color w:val="000000" w:themeColor="text1"/>
                <w:sz w:val="24"/>
                <w:szCs w:val="24"/>
              </w:rPr>
              <w:t>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w:t>
            </w:r>
            <w:r w:rsidR="009B3486" w:rsidRPr="00DB04F2">
              <w:rPr>
                <w:rFonts w:eastAsia="Calibri"/>
                <w:color w:val="000000" w:themeColor="text1"/>
                <w:sz w:val="24"/>
                <w:szCs w:val="24"/>
              </w:rPr>
              <w:t>6</w:t>
            </w:r>
            <w:r w:rsidRPr="00DB04F2">
              <w:rPr>
                <w:rFonts w:eastAsia="Calibri"/>
                <w:color w:val="000000" w:themeColor="text1"/>
                <w:sz w:val="24"/>
                <w:szCs w:val="24"/>
              </w:rPr>
              <w:t xml:space="preserve"> человек с одной стороны площадки на другую; бег врассыпную с ловлей и увертыванием;</w:t>
            </w:r>
          </w:p>
          <w:p w:rsidR="00D855CC" w:rsidRPr="00DB04F2" w:rsidRDefault="00D855CC" w:rsidP="00FE05BE">
            <w:pPr>
              <w:ind w:right="-6" w:hanging="1"/>
              <w:jc w:val="both"/>
              <w:rPr>
                <w:rFonts w:eastAsia="Calibri"/>
                <w:color w:val="000000" w:themeColor="text1"/>
                <w:sz w:val="24"/>
                <w:szCs w:val="24"/>
              </w:rPr>
            </w:pPr>
            <w:r w:rsidRPr="00DB04F2">
              <w:rPr>
                <w:rFonts w:eastAsia="Calibri"/>
                <w:i/>
                <w:color w:val="000000" w:themeColor="text1"/>
                <w:sz w:val="24"/>
                <w:szCs w:val="24"/>
              </w:rPr>
              <w:t>прыжки:</w:t>
            </w:r>
            <w:r w:rsidRPr="00DB04F2">
              <w:rPr>
                <w:rFonts w:eastAsia="Calibri"/>
                <w:color w:val="000000" w:themeColor="text1"/>
                <w:sz w:val="24"/>
                <w:szCs w:val="24"/>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D855CC" w:rsidRPr="00DB04F2" w:rsidRDefault="00D855CC" w:rsidP="00FE05BE">
            <w:pPr>
              <w:ind w:right="-6" w:hanging="1"/>
              <w:jc w:val="both"/>
              <w:rPr>
                <w:rFonts w:eastAsia="Calibri"/>
                <w:color w:val="000000" w:themeColor="text1"/>
                <w:sz w:val="24"/>
                <w:szCs w:val="24"/>
              </w:rPr>
            </w:pPr>
            <w:r w:rsidRPr="00DB04F2">
              <w:rPr>
                <w:rFonts w:eastAsia="Calibri"/>
                <w:i/>
                <w:color w:val="000000" w:themeColor="text1"/>
                <w:sz w:val="24"/>
                <w:szCs w:val="24"/>
              </w:rPr>
              <w:t>упражнения в равновесии</w:t>
            </w:r>
            <w:r w:rsidRPr="00DB04F2">
              <w:rPr>
                <w:rFonts w:eastAsia="Calibri"/>
                <w:color w:val="000000" w:themeColor="text1"/>
                <w:sz w:val="24"/>
                <w:szCs w:val="24"/>
              </w:rPr>
              <w:t>: х</w:t>
            </w:r>
            <w:r w:rsidR="006425D1" w:rsidRPr="00DB04F2">
              <w:rPr>
                <w:rFonts w:eastAsia="Calibri"/>
                <w:color w:val="000000" w:themeColor="text1"/>
                <w:sz w:val="24"/>
                <w:szCs w:val="24"/>
              </w:rPr>
              <w:t>одьба по доске, по</w:t>
            </w:r>
            <w:r w:rsidR="009F6C02" w:rsidRPr="00DB04F2">
              <w:rPr>
                <w:rFonts w:eastAsia="Calibri"/>
                <w:color w:val="000000" w:themeColor="text1"/>
                <w:sz w:val="24"/>
                <w:szCs w:val="24"/>
              </w:rPr>
              <w:t xml:space="preserve"> скамье (с </w:t>
            </w:r>
            <w:r w:rsidRPr="00DB04F2">
              <w:rPr>
                <w:rFonts w:eastAsia="Calibri"/>
                <w:color w:val="000000" w:themeColor="text1"/>
                <w:sz w:val="24"/>
                <w:szCs w:val="24"/>
              </w:rPr>
              <w:t>перешагиваннем</w:t>
            </w:r>
            <w:r w:rsidR="009F6C02" w:rsidRPr="00DB04F2">
              <w:rPr>
                <w:rFonts w:eastAsia="Calibri"/>
                <w:color w:val="000000" w:themeColor="text1"/>
                <w:sz w:val="24"/>
                <w:szCs w:val="24"/>
              </w:rPr>
              <w:t xml:space="preserve"> </w:t>
            </w:r>
            <w:r w:rsidRPr="00DB04F2">
              <w:rPr>
                <w:rFonts w:eastAsia="Calibri"/>
                <w:color w:val="000000" w:themeColor="text1"/>
                <w:sz w:val="24"/>
                <w:szCs w:val="24"/>
              </w:rPr>
              <w:t xml:space="preserve">через предметы, с мешочком на голове, с предметом в руках, ставя ногу с носка руки в стороны); ходьба по доске до конца и обратно с </w:t>
            </w:r>
            <w:r w:rsidR="009F6C02" w:rsidRPr="00DB04F2">
              <w:rPr>
                <w:rFonts w:eastAsia="Calibri"/>
                <w:color w:val="000000" w:themeColor="text1"/>
                <w:sz w:val="24"/>
                <w:szCs w:val="24"/>
              </w:rPr>
              <w:t xml:space="preserve">поворотом; ходьба по наклонной доске </w:t>
            </w:r>
            <w:r w:rsidRPr="00DB04F2">
              <w:rPr>
                <w:rFonts w:eastAsia="Calibri"/>
                <w:color w:val="000000" w:themeColor="text1"/>
                <w:sz w:val="24"/>
                <w:szCs w:val="24"/>
              </w:rPr>
              <w:t>вв</w:t>
            </w:r>
            <w:r w:rsidR="009F6C02" w:rsidRPr="00DB04F2">
              <w:rPr>
                <w:rFonts w:eastAsia="Calibri"/>
                <w:color w:val="000000" w:themeColor="text1"/>
                <w:sz w:val="24"/>
                <w:szCs w:val="24"/>
              </w:rPr>
              <w:t>ерх и вниз; стойка на одной</w:t>
            </w:r>
            <w:r w:rsidRPr="00DB04F2">
              <w:rPr>
                <w:rFonts w:eastAsia="Calibri"/>
                <w:color w:val="000000" w:themeColor="text1"/>
                <w:sz w:val="24"/>
                <w:szCs w:val="24"/>
              </w:rPr>
              <w:t xml:space="preserve">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D855CC" w:rsidRPr="00DB04F2" w:rsidRDefault="009F6C02" w:rsidP="00FE05BE">
            <w:pPr>
              <w:ind w:right="-6" w:hanging="1"/>
              <w:jc w:val="both"/>
              <w:rPr>
                <w:rFonts w:eastAsia="Calibri"/>
                <w:color w:val="000000" w:themeColor="text1"/>
                <w:sz w:val="24"/>
                <w:szCs w:val="24"/>
              </w:rPr>
            </w:pPr>
            <w:r w:rsidRPr="00DB04F2">
              <w:rPr>
                <w:rFonts w:eastAsia="Calibri"/>
                <w:color w:val="000000" w:themeColor="text1"/>
                <w:sz w:val="24"/>
                <w:szCs w:val="24"/>
              </w:rPr>
              <w:t>Педагог обучает разнообразным упражнениям, которые дети</w:t>
            </w:r>
            <w:r w:rsidR="00D855CC" w:rsidRPr="00DB04F2">
              <w:rPr>
                <w:rFonts w:eastAsia="Calibri"/>
                <w:color w:val="000000" w:themeColor="text1"/>
                <w:sz w:val="24"/>
                <w:szCs w:val="24"/>
              </w:rPr>
              <w:t xml:space="preserve"> могут переносить в самостоятельную двигательную деятельность.</w:t>
            </w:r>
          </w:p>
          <w:p w:rsidR="00D855CC" w:rsidRPr="00DB04F2" w:rsidRDefault="00D855CC" w:rsidP="00FE05BE">
            <w:pPr>
              <w:ind w:right="-6" w:hanging="1"/>
              <w:jc w:val="both"/>
              <w:rPr>
                <w:rFonts w:eastAsia="Calibri"/>
                <w:b/>
                <w:color w:val="000000" w:themeColor="text1"/>
                <w:sz w:val="24"/>
                <w:szCs w:val="24"/>
              </w:rPr>
            </w:pPr>
            <w:r w:rsidRPr="00DB04F2">
              <w:rPr>
                <w:rFonts w:eastAsia="Calibri"/>
                <w:b/>
                <w:color w:val="000000" w:themeColor="text1"/>
                <w:sz w:val="24"/>
                <w:szCs w:val="24"/>
              </w:rPr>
              <w:t>Общеразвивающие упражнения:</w:t>
            </w:r>
          </w:p>
          <w:p w:rsidR="00D855CC" w:rsidRPr="00DB04F2" w:rsidRDefault="00D855CC" w:rsidP="00FE05BE">
            <w:pPr>
              <w:ind w:right="-6" w:hanging="1"/>
              <w:jc w:val="both"/>
              <w:rPr>
                <w:rFonts w:eastAsia="Calibri"/>
                <w:color w:val="000000" w:themeColor="text1"/>
                <w:sz w:val="24"/>
                <w:szCs w:val="24"/>
              </w:rPr>
            </w:pPr>
            <w:r w:rsidRPr="00DB04F2">
              <w:rPr>
                <w:rFonts w:eastAsia="Calibri"/>
                <w:i/>
                <w:color w:val="000000" w:themeColor="text1"/>
                <w:sz w:val="24"/>
                <w:szCs w:val="24"/>
              </w:rPr>
              <w:t>упражнения для кистей рук, развития и укрепления мышц рук и плечевого пояса</w:t>
            </w:r>
            <w:r w:rsidRPr="00DB04F2">
              <w:rPr>
                <w:rFonts w:eastAsia="Calibri"/>
                <w:color w:val="000000" w:themeColor="text1"/>
                <w:sz w:val="24"/>
                <w:szCs w:val="24"/>
              </w:rPr>
              <w:t>: основные положения и движения рук (в стороны, вперед, вверх, назад, за спину, на пояс, перед грудью); перекладыванне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w:t>
            </w:r>
            <w:r w:rsidR="009F6C02" w:rsidRPr="00DB04F2">
              <w:rPr>
                <w:rFonts w:eastAsia="Calibri"/>
                <w:color w:val="000000" w:themeColor="text1"/>
                <w:sz w:val="24"/>
                <w:szCs w:val="24"/>
              </w:rPr>
              <w:t>в</w:t>
            </w:r>
            <w:r w:rsidRPr="00DB04F2">
              <w:rPr>
                <w:rFonts w:eastAsia="Calibri"/>
                <w:color w:val="000000" w:themeColor="text1"/>
                <w:sz w:val="24"/>
                <w:szCs w:val="24"/>
              </w:rPr>
              <w:t>ой гимнастики; повороты головы вправо и влево, наклоны головы;</w:t>
            </w:r>
          </w:p>
          <w:p w:rsidR="00D855CC" w:rsidRPr="00DB04F2" w:rsidRDefault="00D855CC" w:rsidP="00FE05BE">
            <w:pPr>
              <w:ind w:right="-6" w:hanging="1"/>
              <w:jc w:val="both"/>
              <w:rPr>
                <w:rFonts w:eastAsia="Calibri"/>
                <w:color w:val="000000" w:themeColor="text1"/>
                <w:sz w:val="24"/>
                <w:szCs w:val="24"/>
              </w:rPr>
            </w:pPr>
            <w:r w:rsidRPr="00DB04F2">
              <w:rPr>
                <w:rFonts w:eastAsia="Calibri"/>
                <w:color w:val="000000" w:themeColor="text1"/>
                <w:sz w:val="24"/>
                <w:szCs w:val="24"/>
              </w:rPr>
              <w:t>упражнения</w:t>
            </w:r>
            <w:r w:rsidR="009F6C02" w:rsidRPr="00DB04F2">
              <w:rPr>
                <w:rFonts w:eastAsia="Calibri"/>
                <w:color w:val="000000" w:themeColor="text1"/>
                <w:sz w:val="24"/>
                <w:szCs w:val="24"/>
              </w:rPr>
              <w:t xml:space="preserve"> </w:t>
            </w:r>
            <w:r w:rsidRPr="00DB04F2">
              <w:rPr>
                <w:rFonts w:eastAsia="Calibri"/>
                <w:color w:val="000000" w:themeColor="text1"/>
                <w:sz w:val="24"/>
                <w:szCs w:val="24"/>
              </w:rPr>
              <w:t>для</w:t>
            </w:r>
            <w:r w:rsidR="009F6C02" w:rsidRPr="00DB04F2">
              <w:rPr>
                <w:rFonts w:eastAsia="Calibri"/>
                <w:color w:val="000000" w:themeColor="text1"/>
                <w:sz w:val="24"/>
                <w:szCs w:val="24"/>
              </w:rPr>
              <w:t xml:space="preserve"> </w:t>
            </w:r>
            <w:r w:rsidRPr="00DB04F2">
              <w:rPr>
                <w:rFonts w:eastAsia="Calibri"/>
                <w:color w:val="000000" w:themeColor="text1"/>
                <w:sz w:val="24"/>
                <w:szCs w:val="24"/>
              </w:rPr>
              <w:t>развития</w:t>
            </w:r>
            <w:r w:rsidR="009F6C02" w:rsidRPr="00DB04F2">
              <w:rPr>
                <w:rFonts w:eastAsia="Calibri"/>
                <w:color w:val="000000" w:themeColor="text1"/>
                <w:sz w:val="24"/>
                <w:szCs w:val="24"/>
              </w:rPr>
              <w:t xml:space="preserve"> </w:t>
            </w:r>
            <w:r w:rsidRPr="00DB04F2">
              <w:rPr>
                <w:rFonts w:eastAsia="Calibri"/>
                <w:color w:val="000000" w:themeColor="text1"/>
                <w:sz w:val="24"/>
                <w:szCs w:val="24"/>
              </w:rPr>
              <w:t>и</w:t>
            </w:r>
            <w:r w:rsidR="009F6C02" w:rsidRPr="00DB04F2">
              <w:rPr>
                <w:rFonts w:eastAsia="Calibri"/>
                <w:color w:val="000000" w:themeColor="text1"/>
                <w:sz w:val="24"/>
                <w:szCs w:val="24"/>
              </w:rPr>
              <w:t xml:space="preserve"> </w:t>
            </w:r>
            <w:r w:rsidRPr="00DB04F2">
              <w:rPr>
                <w:rFonts w:eastAsia="Calibri"/>
                <w:color w:val="000000" w:themeColor="text1"/>
                <w:sz w:val="24"/>
                <w:szCs w:val="24"/>
              </w:rPr>
              <w:t>укрепления</w:t>
            </w:r>
            <w:r w:rsidR="009F6C02" w:rsidRPr="00DB04F2">
              <w:rPr>
                <w:rFonts w:eastAsia="Calibri"/>
                <w:color w:val="000000" w:themeColor="text1"/>
                <w:sz w:val="24"/>
                <w:szCs w:val="24"/>
              </w:rPr>
              <w:t xml:space="preserve"> </w:t>
            </w:r>
            <w:r w:rsidRPr="00DB04F2">
              <w:rPr>
                <w:rFonts w:eastAsia="Calibri"/>
                <w:color w:val="000000" w:themeColor="text1"/>
                <w:sz w:val="24"/>
                <w:szCs w:val="24"/>
              </w:rPr>
              <w:t>мышц</w:t>
            </w:r>
            <w:r w:rsidR="009F6C02" w:rsidRPr="00DB04F2">
              <w:rPr>
                <w:rFonts w:eastAsia="Calibri"/>
                <w:color w:val="000000" w:themeColor="text1"/>
                <w:sz w:val="24"/>
                <w:szCs w:val="24"/>
              </w:rPr>
              <w:t xml:space="preserve"> </w:t>
            </w:r>
            <w:r w:rsidRPr="00DB04F2">
              <w:rPr>
                <w:rFonts w:eastAsia="Calibri"/>
                <w:color w:val="000000" w:themeColor="text1"/>
                <w:sz w:val="24"/>
                <w:szCs w:val="24"/>
              </w:rPr>
              <w:t>спины</w:t>
            </w:r>
            <w:r w:rsidR="009F6C02" w:rsidRPr="00DB04F2">
              <w:rPr>
                <w:rFonts w:eastAsia="Calibri"/>
                <w:color w:val="000000" w:themeColor="text1"/>
                <w:sz w:val="24"/>
                <w:szCs w:val="24"/>
              </w:rPr>
              <w:t xml:space="preserve"> </w:t>
            </w:r>
            <w:r w:rsidRPr="00DB04F2">
              <w:rPr>
                <w:rFonts w:eastAsia="Calibri"/>
                <w:color w:val="000000" w:themeColor="text1"/>
                <w:sz w:val="24"/>
                <w:szCs w:val="24"/>
              </w:rPr>
              <w:t xml:space="preserve">и </w:t>
            </w:r>
            <w:r w:rsidR="009F6C02" w:rsidRPr="00DB04F2">
              <w:rPr>
                <w:rFonts w:eastAsia="Calibri"/>
                <w:color w:val="000000" w:themeColor="text1"/>
                <w:sz w:val="24"/>
                <w:szCs w:val="24"/>
              </w:rPr>
              <w:t xml:space="preserve"> </w:t>
            </w:r>
            <w:r w:rsidRPr="00DB04F2">
              <w:rPr>
                <w:rFonts w:eastAsia="Calibri"/>
                <w:color w:val="000000" w:themeColor="text1"/>
                <w:sz w:val="24"/>
                <w:szCs w:val="24"/>
              </w:rPr>
              <w:t>гибкости</w:t>
            </w:r>
          </w:p>
          <w:p w:rsidR="00D855CC" w:rsidRPr="00DB04F2" w:rsidRDefault="00D855CC" w:rsidP="00FE05BE">
            <w:pPr>
              <w:ind w:right="-6" w:hanging="1"/>
              <w:jc w:val="both"/>
              <w:rPr>
                <w:rFonts w:eastAsia="Calibri"/>
                <w:color w:val="000000" w:themeColor="text1"/>
                <w:sz w:val="24"/>
                <w:szCs w:val="24"/>
              </w:rPr>
            </w:pPr>
            <w:r w:rsidRPr="00DB04F2">
              <w:rPr>
                <w:rFonts w:eastAsia="Calibri"/>
                <w:color w:val="000000" w:themeColor="text1"/>
                <w:sz w:val="24"/>
                <w:szCs w:val="24"/>
              </w:rPr>
              <w:t>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D855CC" w:rsidRPr="00DB04F2" w:rsidRDefault="009F6C02" w:rsidP="00FE05BE">
            <w:pPr>
              <w:ind w:right="-6" w:hanging="1"/>
              <w:jc w:val="both"/>
              <w:rPr>
                <w:rFonts w:eastAsia="Calibri"/>
                <w:color w:val="000000" w:themeColor="text1"/>
                <w:sz w:val="24"/>
                <w:szCs w:val="24"/>
              </w:rPr>
            </w:pPr>
            <w:r w:rsidRPr="00DB04F2">
              <w:rPr>
                <w:rFonts w:eastAsia="Calibri"/>
                <w:i/>
                <w:color w:val="000000" w:themeColor="text1"/>
                <w:sz w:val="24"/>
                <w:szCs w:val="24"/>
              </w:rPr>
              <w:t>упражнения для развития и</w:t>
            </w:r>
            <w:r w:rsidR="00D855CC" w:rsidRPr="00DB04F2">
              <w:rPr>
                <w:rFonts w:eastAsia="Calibri"/>
                <w:i/>
                <w:color w:val="000000" w:themeColor="text1"/>
                <w:sz w:val="24"/>
                <w:szCs w:val="24"/>
              </w:rPr>
              <w:t xml:space="preserve"> укрепления</w:t>
            </w:r>
            <w:r w:rsidRPr="00DB04F2">
              <w:rPr>
                <w:rFonts w:eastAsia="Calibri"/>
                <w:i/>
                <w:color w:val="000000" w:themeColor="text1"/>
                <w:sz w:val="24"/>
                <w:szCs w:val="24"/>
              </w:rPr>
              <w:t xml:space="preserve"> мышц ног и брюшного </w:t>
            </w:r>
            <w:r w:rsidR="00D855CC" w:rsidRPr="00DB04F2">
              <w:rPr>
                <w:rFonts w:eastAsia="Calibri"/>
                <w:i/>
                <w:color w:val="000000" w:themeColor="text1"/>
                <w:sz w:val="24"/>
                <w:szCs w:val="24"/>
              </w:rPr>
              <w:t>пресса:</w:t>
            </w:r>
            <w:r w:rsidRPr="00DB04F2">
              <w:rPr>
                <w:rFonts w:eastAsia="Calibri"/>
                <w:color w:val="000000" w:themeColor="text1"/>
                <w:sz w:val="24"/>
                <w:szCs w:val="24"/>
              </w:rPr>
              <w:t xml:space="preserve"> </w:t>
            </w:r>
            <w:r w:rsidR="00D855CC" w:rsidRPr="00DB04F2">
              <w:rPr>
                <w:rFonts w:eastAsia="Calibri"/>
                <w:color w:val="000000" w:themeColor="text1"/>
                <w:sz w:val="24"/>
                <w:szCs w:val="24"/>
              </w:rPr>
              <w:t>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D855CC" w:rsidRPr="00DB04F2" w:rsidRDefault="00D855CC" w:rsidP="00FE05BE">
            <w:pPr>
              <w:ind w:right="-6" w:hanging="1"/>
              <w:jc w:val="both"/>
              <w:rPr>
                <w:rFonts w:eastAsia="Calibri"/>
                <w:color w:val="000000" w:themeColor="text1"/>
                <w:sz w:val="24"/>
                <w:szCs w:val="24"/>
              </w:rPr>
            </w:pPr>
            <w:r w:rsidRPr="00DB04F2">
              <w:rPr>
                <w:rFonts w:eastAsia="Calibri"/>
                <w:color w:val="000000" w:themeColor="text1"/>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w:t>
            </w:r>
            <w:r w:rsidR="009F6C02" w:rsidRPr="00DB04F2">
              <w:rPr>
                <w:rFonts w:eastAsia="Calibri"/>
                <w:color w:val="000000" w:themeColor="text1"/>
                <w:sz w:val="24"/>
                <w:szCs w:val="24"/>
              </w:rPr>
              <w:t xml:space="preserve">жнения включаются в комплексы </w:t>
            </w:r>
            <w:r w:rsidRPr="00DB04F2">
              <w:rPr>
                <w:rFonts w:eastAsia="Calibri"/>
                <w:color w:val="000000" w:themeColor="text1"/>
                <w:sz w:val="24"/>
                <w:szCs w:val="24"/>
              </w:rPr>
              <w:t>утренне</w:t>
            </w:r>
            <w:r w:rsidR="009F6C02" w:rsidRPr="00DB04F2">
              <w:rPr>
                <w:rFonts w:eastAsia="Calibri"/>
                <w:color w:val="000000" w:themeColor="text1"/>
                <w:sz w:val="24"/>
                <w:szCs w:val="24"/>
              </w:rPr>
              <w:t>й гимнастики, физкультминутки и другие</w:t>
            </w:r>
            <w:r w:rsidRPr="00DB04F2">
              <w:rPr>
                <w:rFonts w:eastAsia="Calibri"/>
                <w:color w:val="000000" w:themeColor="text1"/>
                <w:sz w:val="24"/>
                <w:szCs w:val="24"/>
              </w:rPr>
              <w:t xml:space="preserve"> формы физкультурно-оздоровительной работы.</w:t>
            </w:r>
          </w:p>
          <w:p w:rsidR="00D855CC" w:rsidRPr="00DB04F2" w:rsidRDefault="00D855CC" w:rsidP="00FE05BE">
            <w:pPr>
              <w:ind w:right="-6" w:hanging="1"/>
              <w:jc w:val="both"/>
              <w:rPr>
                <w:rFonts w:eastAsia="Calibri"/>
                <w:color w:val="000000" w:themeColor="text1"/>
                <w:sz w:val="24"/>
                <w:szCs w:val="24"/>
              </w:rPr>
            </w:pPr>
            <w:r w:rsidRPr="00DB04F2">
              <w:rPr>
                <w:rFonts w:eastAsia="Calibri"/>
                <w:i/>
                <w:color w:val="000000" w:themeColor="text1"/>
                <w:sz w:val="24"/>
                <w:szCs w:val="24"/>
              </w:rPr>
              <w:t>Ритмическая гимнастика</w:t>
            </w:r>
            <w:r w:rsidR="009F6C02" w:rsidRPr="00DB04F2">
              <w:rPr>
                <w:rFonts w:eastAsia="Calibri"/>
                <w:i/>
                <w:color w:val="000000" w:themeColor="text1"/>
                <w:sz w:val="24"/>
                <w:szCs w:val="24"/>
              </w:rPr>
              <w:t xml:space="preserve">: </w:t>
            </w:r>
            <w:r w:rsidRPr="00DB04F2">
              <w:rPr>
                <w:rFonts w:eastAsia="Calibri"/>
                <w:color w:val="000000" w:themeColor="text1"/>
                <w:sz w:val="24"/>
                <w:szCs w:val="24"/>
              </w:rPr>
              <w:t>музыкально-ритмические упражнения, разученные на муз</w:t>
            </w:r>
            <w:r w:rsidR="00522124">
              <w:rPr>
                <w:rFonts w:eastAsia="Calibri"/>
                <w:color w:val="000000" w:themeColor="text1"/>
                <w:sz w:val="24"/>
                <w:szCs w:val="24"/>
              </w:rPr>
              <w:t>.</w:t>
            </w:r>
            <w:r w:rsidRPr="00DB04F2">
              <w:rPr>
                <w:rFonts w:eastAsia="Calibri"/>
                <w:color w:val="000000" w:themeColor="text1"/>
                <w:sz w:val="24"/>
                <w:szCs w:val="24"/>
              </w:rPr>
              <w:t xml:space="preserve">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r w:rsidR="009F6C02" w:rsidRPr="00DB04F2">
              <w:rPr>
                <w:rFonts w:eastAsia="Calibri"/>
                <w:color w:val="000000" w:themeColor="text1"/>
                <w:sz w:val="24"/>
                <w:szCs w:val="24"/>
              </w:rPr>
              <w:t xml:space="preserve"> выставление ноги на пятку, на носок, притопывание под ритм, повороты, </w:t>
            </w:r>
            <w:r w:rsidRPr="00DB04F2">
              <w:rPr>
                <w:rFonts w:eastAsia="Calibri"/>
                <w:color w:val="000000" w:themeColor="text1"/>
                <w:sz w:val="24"/>
                <w:szCs w:val="24"/>
              </w:rPr>
              <w:t>поочередное</w:t>
            </w:r>
            <w:r w:rsidR="009F6C02" w:rsidRPr="00DB04F2">
              <w:rPr>
                <w:rFonts w:eastAsia="Calibri"/>
                <w:color w:val="000000" w:themeColor="text1"/>
                <w:sz w:val="24"/>
                <w:szCs w:val="24"/>
              </w:rPr>
              <w:t xml:space="preserve"> </w:t>
            </w:r>
            <w:r w:rsidRPr="00DB04F2">
              <w:rPr>
                <w:rFonts w:eastAsia="Calibri"/>
                <w:color w:val="000000" w:themeColor="text1"/>
                <w:sz w:val="24"/>
                <w:szCs w:val="24"/>
              </w:rPr>
              <w:t>«выбрасывание»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D855CC" w:rsidRPr="00DB04F2" w:rsidRDefault="00D855CC" w:rsidP="00FE05BE">
            <w:pPr>
              <w:ind w:right="-6" w:hanging="1"/>
              <w:jc w:val="both"/>
              <w:rPr>
                <w:rFonts w:eastAsia="Calibri"/>
                <w:color w:val="000000" w:themeColor="text1"/>
                <w:sz w:val="24"/>
                <w:szCs w:val="24"/>
              </w:rPr>
            </w:pPr>
            <w:r w:rsidRPr="00DB04F2">
              <w:rPr>
                <w:rFonts w:eastAsia="Calibri"/>
                <w:i/>
                <w:color w:val="000000" w:themeColor="text1"/>
                <w:sz w:val="24"/>
                <w:szCs w:val="24"/>
              </w:rPr>
              <w:t>Строевые упражнения:</w:t>
            </w:r>
            <w:r w:rsidR="0046564A" w:rsidRPr="00DB04F2">
              <w:rPr>
                <w:rFonts w:eastAsia="Calibri"/>
                <w:i/>
                <w:color w:val="000000" w:themeColor="text1"/>
                <w:sz w:val="24"/>
                <w:szCs w:val="24"/>
              </w:rPr>
              <w:t xml:space="preserve"> </w:t>
            </w:r>
            <w:r w:rsidRPr="00DB04F2">
              <w:rPr>
                <w:rFonts w:eastAsia="Calibri"/>
                <w:color w:val="000000" w:themeColor="text1"/>
                <w:sz w:val="24"/>
                <w:szCs w:val="24"/>
              </w:rPr>
              <w:t xml:space="preserve">педагог предлагает детям следующие строевые упражнения: построение в колонну по одному, по два, по росту, врассыпную; размыкание </w:t>
            </w:r>
            <w:r w:rsidR="009F6C02" w:rsidRPr="00DB04F2">
              <w:rPr>
                <w:rFonts w:eastAsia="Calibri"/>
                <w:color w:val="000000" w:themeColor="text1"/>
                <w:sz w:val="24"/>
                <w:szCs w:val="24"/>
              </w:rPr>
              <w:t>и смыкание на вытянутые руки, равнение по ориентирам и без; перестроение из колонны</w:t>
            </w:r>
            <w:r w:rsidRPr="00DB04F2">
              <w:rPr>
                <w:rFonts w:eastAsia="Calibri"/>
                <w:color w:val="000000" w:themeColor="text1"/>
                <w:sz w:val="24"/>
                <w:szCs w:val="24"/>
              </w:rPr>
              <w:t xml:space="preserve"> по одному в колонну по два </w:t>
            </w:r>
            <w:r w:rsidR="009F6C02" w:rsidRPr="00DB04F2">
              <w:rPr>
                <w:rFonts w:eastAsia="Calibri"/>
                <w:color w:val="000000" w:themeColor="text1"/>
                <w:sz w:val="24"/>
                <w:szCs w:val="24"/>
              </w:rPr>
              <w:t>в движении, со сменой ведущего;</w:t>
            </w:r>
            <w:r w:rsidRPr="00DB04F2">
              <w:rPr>
                <w:rFonts w:eastAsia="Calibri"/>
                <w:color w:val="000000" w:themeColor="text1"/>
                <w:sz w:val="24"/>
                <w:szCs w:val="24"/>
              </w:rPr>
              <w:t xml:space="preserve"> из одной колонны или шеренги в звенья на месте и в движении; повороты направо, налево, кругом на месте переступанием и в движении.</w:t>
            </w:r>
          </w:p>
          <w:p w:rsidR="00D855CC" w:rsidRPr="00DB04F2" w:rsidRDefault="009F6C02" w:rsidP="00FE05BE">
            <w:pPr>
              <w:ind w:right="-6" w:hanging="1"/>
              <w:jc w:val="both"/>
              <w:rPr>
                <w:rFonts w:eastAsia="Calibri"/>
                <w:b/>
                <w:color w:val="000000" w:themeColor="text1"/>
                <w:sz w:val="24"/>
                <w:szCs w:val="24"/>
              </w:rPr>
            </w:pPr>
            <w:r w:rsidRPr="00DB04F2">
              <w:rPr>
                <w:rFonts w:eastAsia="Calibri"/>
                <w:b/>
                <w:color w:val="000000" w:themeColor="text1"/>
                <w:sz w:val="24"/>
                <w:szCs w:val="24"/>
              </w:rPr>
              <w:t>ПОДВИЖНЫЕ ИГРЫ</w:t>
            </w:r>
          </w:p>
          <w:p w:rsidR="00D855CC" w:rsidRPr="00DB04F2" w:rsidRDefault="00D855CC" w:rsidP="00FE05BE">
            <w:pPr>
              <w:ind w:right="-6" w:hanging="1"/>
              <w:jc w:val="both"/>
              <w:rPr>
                <w:rFonts w:eastAsia="Calibri"/>
                <w:color w:val="000000" w:themeColor="text1"/>
                <w:sz w:val="24"/>
                <w:szCs w:val="24"/>
              </w:rPr>
            </w:pPr>
            <w:r w:rsidRPr="00DB04F2">
              <w:rPr>
                <w:rFonts w:eastAsia="Calibri"/>
                <w:color w:val="000000" w:themeColor="text1"/>
                <w:sz w:val="24"/>
                <w:szCs w:val="24"/>
              </w:rPr>
              <w:t>педагог продолжает закреплять основные движения и</w:t>
            </w:r>
            <w:r w:rsidR="000D5EF8">
              <w:rPr>
                <w:rFonts w:eastAsia="Calibri"/>
                <w:color w:val="000000" w:themeColor="text1"/>
                <w:sz w:val="24"/>
                <w:szCs w:val="24"/>
              </w:rPr>
              <w:t xml:space="preserve"> </w:t>
            </w:r>
            <w:r w:rsidRPr="00DB04F2">
              <w:rPr>
                <w:rFonts w:eastAsia="Calibri"/>
                <w:color w:val="000000" w:themeColor="text1"/>
                <w:sz w:val="24"/>
                <w:szCs w:val="24"/>
              </w:rPr>
              <w:t>развивать</w:t>
            </w:r>
            <w:r w:rsidR="009F6C02" w:rsidRPr="00DB04F2">
              <w:rPr>
                <w:rFonts w:eastAsia="Calibri"/>
                <w:color w:val="000000" w:themeColor="text1"/>
                <w:sz w:val="24"/>
                <w:szCs w:val="24"/>
              </w:rPr>
              <w:t xml:space="preserve"> </w:t>
            </w:r>
            <w:r w:rsidRPr="00DB04F2">
              <w:rPr>
                <w:rFonts w:eastAsia="Calibri"/>
                <w:color w:val="000000" w:themeColor="text1"/>
                <w:sz w:val="24"/>
                <w:szCs w:val="24"/>
              </w:rPr>
              <w:t>психофизи</w:t>
            </w:r>
            <w:r w:rsidR="009F6C02" w:rsidRPr="00DB04F2">
              <w:rPr>
                <w:rFonts w:eastAsia="Calibri"/>
                <w:color w:val="000000" w:themeColor="text1"/>
                <w:sz w:val="24"/>
                <w:szCs w:val="24"/>
              </w:rPr>
              <w:t>ческие качества в подвижных играх, поощряет</w:t>
            </w:r>
            <w:r w:rsidRPr="00DB04F2">
              <w:rPr>
                <w:rFonts w:eastAsia="Calibri"/>
                <w:color w:val="000000" w:themeColor="text1"/>
                <w:sz w:val="24"/>
                <w:szCs w:val="24"/>
              </w:rPr>
              <w:t xml:space="preserve"> желание вы</w:t>
            </w:r>
            <w:r w:rsidR="009F6C02" w:rsidRPr="00DB04F2">
              <w:rPr>
                <w:rFonts w:eastAsia="Calibri"/>
                <w:color w:val="000000" w:themeColor="text1"/>
                <w:sz w:val="24"/>
                <w:szCs w:val="24"/>
              </w:rPr>
              <w:t xml:space="preserve">полнять роль водящего, </w:t>
            </w:r>
            <w:r w:rsidRPr="00DB04F2">
              <w:rPr>
                <w:rFonts w:eastAsia="Calibri"/>
                <w:color w:val="000000" w:themeColor="text1"/>
                <w:sz w:val="24"/>
                <w:szCs w:val="24"/>
              </w:rPr>
              <w:t>раз</w:t>
            </w:r>
            <w:r w:rsidR="009F6C02" w:rsidRPr="00DB04F2">
              <w:rPr>
                <w:rFonts w:eastAsia="Calibri"/>
                <w:color w:val="000000" w:themeColor="text1"/>
                <w:sz w:val="24"/>
                <w:szCs w:val="24"/>
              </w:rPr>
              <w:t xml:space="preserve">вивает пространственную </w:t>
            </w:r>
            <w:r w:rsidRPr="00DB04F2">
              <w:rPr>
                <w:rFonts w:eastAsia="Calibri"/>
                <w:color w:val="000000" w:themeColor="text1"/>
                <w:sz w:val="24"/>
                <w:szCs w:val="24"/>
              </w:rPr>
              <w:t>ори</w:t>
            </w:r>
            <w:r w:rsidR="009F6C02" w:rsidRPr="00DB04F2">
              <w:rPr>
                <w:rFonts w:eastAsia="Calibri"/>
                <w:color w:val="000000" w:themeColor="text1"/>
                <w:sz w:val="24"/>
                <w:szCs w:val="24"/>
              </w:rPr>
              <w:t xml:space="preserve">ентировку, самостоятельность и </w:t>
            </w:r>
            <w:r w:rsidRPr="00DB04F2">
              <w:rPr>
                <w:rFonts w:eastAsia="Calibri"/>
                <w:color w:val="000000" w:themeColor="text1"/>
                <w:sz w:val="24"/>
                <w:szCs w:val="24"/>
              </w:rPr>
              <w:t xml:space="preserve">инициативность </w:t>
            </w:r>
            <w:r w:rsidR="009F6C02" w:rsidRPr="00DB04F2">
              <w:rPr>
                <w:rFonts w:eastAsia="Calibri"/>
                <w:color w:val="000000" w:themeColor="text1"/>
                <w:sz w:val="24"/>
                <w:szCs w:val="24"/>
              </w:rPr>
              <w:t xml:space="preserve">в организации знакомых игр с </w:t>
            </w:r>
            <w:r w:rsidRPr="00DB04F2">
              <w:rPr>
                <w:rFonts w:eastAsia="Calibri"/>
                <w:color w:val="000000" w:themeColor="text1"/>
                <w:sz w:val="24"/>
                <w:szCs w:val="24"/>
              </w:rPr>
              <w:t>н</w:t>
            </w:r>
            <w:r w:rsidR="009F6C02" w:rsidRPr="00DB04F2">
              <w:rPr>
                <w:rFonts w:eastAsia="Calibri"/>
                <w:color w:val="000000" w:themeColor="text1"/>
                <w:sz w:val="24"/>
                <w:szCs w:val="24"/>
              </w:rPr>
              <w:t xml:space="preserve">ебольшой группой сверстников; </w:t>
            </w:r>
          </w:p>
          <w:p w:rsidR="00D855CC" w:rsidRPr="00DB04F2" w:rsidRDefault="009F6C02" w:rsidP="00FE05BE">
            <w:pPr>
              <w:ind w:right="-6" w:hanging="1"/>
              <w:jc w:val="both"/>
              <w:rPr>
                <w:rFonts w:eastAsia="Calibri"/>
                <w:b/>
                <w:color w:val="000000" w:themeColor="text1"/>
                <w:sz w:val="24"/>
                <w:szCs w:val="24"/>
              </w:rPr>
            </w:pPr>
            <w:r w:rsidRPr="00DB04F2">
              <w:rPr>
                <w:rFonts w:eastAsia="Calibri"/>
                <w:b/>
                <w:color w:val="000000" w:themeColor="text1"/>
                <w:sz w:val="24"/>
                <w:szCs w:val="24"/>
              </w:rPr>
              <w:t>СПОРТИВНЫЕ УПРАЖНЕНИЯ</w:t>
            </w:r>
          </w:p>
          <w:p w:rsidR="00D855CC" w:rsidRPr="00DB04F2" w:rsidRDefault="00D855CC" w:rsidP="00FE05BE">
            <w:pPr>
              <w:ind w:right="-6" w:hanging="1"/>
              <w:jc w:val="both"/>
              <w:rPr>
                <w:rFonts w:eastAsia="Calibri"/>
                <w:color w:val="000000" w:themeColor="text1"/>
                <w:sz w:val="24"/>
                <w:szCs w:val="24"/>
              </w:rPr>
            </w:pPr>
            <w:r w:rsidRPr="00DB04F2">
              <w:rPr>
                <w:rFonts w:eastAsia="Calibri"/>
                <w:color w:val="000000" w:themeColor="text1"/>
                <w:sz w:val="24"/>
                <w:szCs w:val="24"/>
              </w:rPr>
              <w:t>педагог обучает детей спортивным упражнениям на прогулке или во время физкультурных занятий на свеже</w:t>
            </w:r>
            <w:r w:rsidR="009F6C02" w:rsidRPr="00DB04F2">
              <w:rPr>
                <w:rFonts w:eastAsia="Calibri"/>
                <w:color w:val="000000" w:themeColor="text1"/>
                <w:sz w:val="24"/>
                <w:szCs w:val="24"/>
              </w:rPr>
              <w:t xml:space="preserve">м воздухе. Катание на санках, лыжах, велосипеде может быть организовано в </w:t>
            </w:r>
            <w:r w:rsidRPr="00DB04F2">
              <w:rPr>
                <w:rFonts w:eastAsia="Calibri"/>
                <w:color w:val="000000" w:themeColor="text1"/>
                <w:sz w:val="24"/>
                <w:szCs w:val="24"/>
              </w:rPr>
              <w:t>самостоятельной</w:t>
            </w:r>
            <w:r w:rsidR="009F6C02" w:rsidRPr="00DB04F2">
              <w:rPr>
                <w:rFonts w:eastAsia="Calibri"/>
                <w:color w:val="000000" w:themeColor="text1"/>
                <w:sz w:val="24"/>
                <w:szCs w:val="24"/>
              </w:rPr>
              <w:t xml:space="preserve"> </w:t>
            </w:r>
            <w:r w:rsidRPr="00DB04F2">
              <w:rPr>
                <w:rFonts w:eastAsia="Calibri"/>
                <w:color w:val="000000" w:themeColor="text1"/>
                <w:sz w:val="24"/>
                <w:szCs w:val="24"/>
              </w:rPr>
              <w:t>двигательной</w:t>
            </w:r>
            <w:r w:rsidR="009F6C02" w:rsidRPr="00DB04F2">
              <w:rPr>
                <w:rFonts w:eastAsia="Calibri"/>
                <w:color w:val="000000" w:themeColor="text1"/>
                <w:sz w:val="24"/>
                <w:szCs w:val="24"/>
              </w:rPr>
              <w:t xml:space="preserve"> </w:t>
            </w:r>
            <w:r w:rsidRPr="00DB04F2">
              <w:rPr>
                <w:rFonts w:eastAsia="Calibri"/>
                <w:color w:val="000000" w:themeColor="text1"/>
                <w:sz w:val="24"/>
                <w:szCs w:val="24"/>
              </w:rPr>
              <w:t>деятельности</w:t>
            </w:r>
            <w:r w:rsidR="009F6C02" w:rsidRPr="00DB04F2">
              <w:rPr>
                <w:rFonts w:eastAsia="Calibri"/>
                <w:color w:val="000000" w:themeColor="text1"/>
                <w:sz w:val="24"/>
                <w:szCs w:val="24"/>
              </w:rPr>
              <w:t xml:space="preserve"> </w:t>
            </w:r>
            <w:r w:rsidRPr="00DB04F2">
              <w:rPr>
                <w:rFonts w:eastAsia="Calibri"/>
                <w:color w:val="000000" w:themeColor="text1"/>
                <w:sz w:val="24"/>
                <w:szCs w:val="24"/>
              </w:rPr>
              <w:t>в</w:t>
            </w:r>
            <w:r w:rsidR="009F6C02" w:rsidRPr="00DB04F2">
              <w:rPr>
                <w:rFonts w:eastAsia="Calibri"/>
                <w:color w:val="000000" w:themeColor="text1"/>
                <w:sz w:val="24"/>
                <w:szCs w:val="24"/>
              </w:rPr>
              <w:t xml:space="preserve"> </w:t>
            </w:r>
            <w:r w:rsidRPr="00DB04F2">
              <w:rPr>
                <w:rFonts w:eastAsia="Calibri"/>
                <w:color w:val="000000" w:themeColor="text1"/>
                <w:sz w:val="24"/>
                <w:szCs w:val="24"/>
              </w:rPr>
              <w:t>зависимости</w:t>
            </w:r>
            <w:r w:rsidR="009F6C02" w:rsidRPr="00DB04F2">
              <w:rPr>
                <w:rFonts w:eastAsia="Calibri"/>
                <w:color w:val="000000" w:themeColor="text1"/>
                <w:sz w:val="24"/>
                <w:szCs w:val="24"/>
              </w:rPr>
              <w:t xml:space="preserve"> </w:t>
            </w:r>
            <w:r w:rsidRPr="00DB04F2">
              <w:rPr>
                <w:rFonts w:eastAsia="Calibri"/>
                <w:color w:val="000000" w:themeColor="text1"/>
                <w:sz w:val="24"/>
                <w:szCs w:val="24"/>
              </w:rPr>
              <w:t>от</w:t>
            </w:r>
            <w:r w:rsidR="009F6C02" w:rsidRPr="00DB04F2">
              <w:rPr>
                <w:rFonts w:eastAsia="Calibri"/>
                <w:color w:val="000000" w:themeColor="text1"/>
                <w:sz w:val="24"/>
                <w:szCs w:val="24"/>
              </w:rPr>
              <w:t xml:space="preserve"> </w:t>
            </w:r>
            <w:r w:rsidRPr="00DB04F2">
              <w:rPr>
                <w:rFonts w:eastAsia="Calibri"/>
                <w:color w:val="000000" w:themeColor="text1"/>
                <w:sz w:val="24"/>
                <w:szCs w:val="24"/>
              </w:rPr>
              <w:t>имеющихся</w:t>
            </w:r>
            <w:r w:rsidR="009F6C02" w:rsidRPr="00DB04F2">
              <w:rPr>
                <w:rFonts w:eastAsia="Calibri"/>
                <w:color w:val="000000" w:themeColor="text1"/>
                <w:sz w:val="24"/>
                <w:szCs w:val="24"/>
              </w:rPr>
              <w:t xml:space="preserve"> </w:t>
            </w:r>
            <w:r w:rsidRPr="00DB04F2">
              <w:rPr>
                <w:rFonts w:eastAsia="Calibri"/>
                <w:color w:val="000000" w:themeColor="text1"/>
                <w:sz w:val="24"/>
                <w:szCs w:val="24"/>
              </w:rPr>
              <w:t>условий,</w:t>
            </w:r>
            <w:r w:rsidR="009F6C02" w:rsidRPr="00DB04F2">
              <w:rPr>
                <w:rFonts w:eastAsia="Calibri"/>
                <w:color w:val="000000" w:themeColor="text1"/>
                <w:sz w:val="24"/>
                <w:szCs w:val="24"/>
              </w:rPr>
              <w:t xml:space="preserve"> </w:t>
            </w:r>
            <w:r w:rsidRPr="00DB04F2">
              <w:rPr>
                <w:rFonts w:eastAsia="Calibri"/>
                <w:color w:val="000000" w:themeColor="text1"/>
                <w:sz w:val="24"/>
                <w:szCs w:val="24"/>
              </w:rPr>
              <w:t>а</w:t>
            </w:r>
            <w:r w:rsidR="009F6C02" w:rsidRPr="00DB04F2">
              <w:rPr>
                <w:rFonts w:eastAsia="Calibri"/>
                <w:color w:val="000000" w:themeColor="text1"/>
                <w:sz w:val="24"/>
                <w:szCs w:val="24"/>
              </w:rPr>
              <w:t xml:space="preserve"> </w:t>
            </w:r>
            <w:r w:rsidRPr="00DB04F2">
              <w:rPr>
                <w:rFonts w:eastAsia="Calibri"/>
                <w:color w:val="000000" w:themeColor="text1"/>
                <w:sz w:val="24"/>
                <w:szCs w:val="24"/>
              </w:rPr>
              <w:t>также региональных и климатических особенностей.</w:t>
            </w:r>
          </w:p>
          <w:p w:rsidR="00D855CC" w:rsidRPr="00DB04F2" w:rsidRDefault="00D855CC" w:rsidP="00FE05BE">
            <w:pPr>
              <w:ind w:right="-6" w:hanging="1"/>
              <w:jc w:val="both"/>
              <w:rPr>
                <w:rFonts w:eastAsia="Calibri"/>
                <w:color w:val="000000" w:themeColor="text1"/>
                <w:sz w:val="24"/>
                <w:szCs w:val="24"/>
              </w:rPr>
            </w:pPr>
            <w:r w:rsidRPr="00DB04F2">
              <w:rPr>
                <w:rFonts w:eastAsia="Calibri"/>
                <w:i/>
                <w:color w:val="000000" w:themeColor="text1"/>
                <w:sz w:val="24"/>
                <w:szCs w:val="24"/>
              </w:rPr>
              <w:t>Катание на санках:</w:t>
            </w:r>
            <w:r w:rsidRPr="00DB04F2">
              <w:rPr>
                <w:rFonts w:eastAsia="Calibri"/>
                <w:color w:val="000000" w:themeColor="text1"/>
                <w:sz w:val="24"/>
                <w:szCs w:val="24"/>
              </w:rPr>
              <w:t xml:space="preserve"> подъем с санками на гору, скатывание с горки, торможение при спуске, катание на санках друг друга.</w:t>
            </w:r>
          </w:p>
          <w:p w:rsidR="00D855CC" w:rsidRPr="00DB04F2" w:rsidRDefault="00D855CC" w:rsidP="00FE05BE">
            <w:pPr>
              <w:ind w:right="-6" w:hanging="1"/>
              <w:jc w:val="both"/>
              <w:rPr>
                <w:rFonts w:eastAsia="Calibri"/>
                <w:color w:val="000000" w:themeColor="text1"/>
                <w:sz w:val="24"/>
                <w:szCs w:val="24"/>
              </w:rPr>
            </w:pPr>
            <w:r w:rsidRPr="00DB04F2">
              <w:rPr>
                <w:rFonts w:eastAsia="Calibri"/>
                <w:i/>
                <w:color w:val="000000" w:themeColor="text1"/>
                <w:sz w:val="24"/>
                <w:szCs w:val="24"/>
              </w:rPr>
              <w:t>Катание на трехколесном и двухколесном велосипеде, самокате:</w:t>
            </w:r>
            <w:r w:rsidRPr="00DB04F2">
              <w:rPr>
                <w:rFonts w:eastAsia="Calibri"/>
                <w:color w:val="000000" w:themeColor="text1"/>
                <w:sz w:val="24"/>
                <w:szCs w:val="24"/>
              </w:rPr>
              <w:t xml:space="preserve"> по прямой, по кругу с поворотами, с разной скоростью.</w:t>
            </w:r>
          </w:p>
          <w:p w:rsidR="00D855CC" w:rsidRPr="00DB04F2" w:rsidRDefault="009F6C02" w:rsidP="00FE05BE">
            <w:pPr>
              <w:ind w:right="-6" w:hanging="1"/>
              <w:jc w:val="both"/>
              <w:rPr>
                <w:rFonts w:eastAsia="Calibri"/>
                <w:color w:val="000000" w:themeColor="text1"/>
                <w:sz w:val="24"/>
                <w:szCs w:val="24"/>
              </w:rPr>
            </w:pPr>
            <w:r w:rsidRPr="00DB04F2">
              <w:rPr>
                <w:rFonts w:eastAsia="Calibri"/>
                <w:i/>
                <w:color w:val="000000" w:themeColor="text1"/>
                <w:sz w:val="24"/>
                <w:szCs w:val="24"/>
              </w:rPr>
              <w:t xml:space="preserve">Ходьба на лыжах: </w:t>
            </w:r>
            <w:r w:rsidRPr="00DB04F2">
              <w:rPr>
                <w:rFonts w:eastAsia="Calibri"/>
                <w:color w:val="000000" w:themeColor="text1"/>
                <w:sz w:val="24"/>
                <w:szCs w:val="24"/>
              </w:rPr>
              <w:t>скользящим</w:t>
            </w:r>
            <w:r w:rsidR="00D855CC" w:rsidRPr="00DB04F2">
              <w:rPr>
                <w:rFonts w:eastAsia="Calibri"/>
                <w:color w:val="000000" w:themeColor="text1"/>
                <w:sz w:val="24"/>
                <w:szCs w:val="24"/>
              </w:rPr>
              <w:t xml:space="preserve"> шагом</w:t>
            </w:r>
            <w:r w:rsidRPr="00DB04F2">
              <w:rPr>
                <w:rFonts w:eastAsia="Calibri"/>
                <w:color w:val="000000" w:themeColor="text1"/>
                <w:sz w:val="24"/>
                <w:szCs w:val="24"/>
              </w:rPr>
              <w:t xml:space="preserve">, повороты на месте, подъем на </w:t>
            </w:r>
            <w:r w:rsidR="00D855CC" w:rsidRPr="00DB04F2">
              <w:rPr>
                <w:rFonts w:eastAsia="Calibri"/>
                <w:color w:val="000000" w:themeColor="text1"/>
                <w:sz w:val="24"/>
                <w:szCs w:val="24"/>
              </w:rPr>
              <w:t>гору</w:t>
            </w:r>
            <w:r w:rsidRPr="00DB04F2">
              <w:rPr>
                <w:rFonts w:eastAsia="Calibri"/>
                <w:color w:val="000000" w:themeColor="text1"/>
                <w:sz w:val="24"/>
                <w:szCs w:val="24"/>
              </w:rPr>
              <w:t xml:space="preserve"> </w:t>
            </w:r>
            <w:r w:rsidR="00D855CC" w:rsidRPr="00DB04F2">
              <w:rPr>
                <w:rFonts w:eastAsia="Calibri"/>
                <w:color w:val="000000" w:themeColor="text1"/>
                <w:sz w:val="24"/>
                <w:szCs w:val="24"/>
              </w:rPr>
              <w:t>«ступающим шагом» и «полуёлочкой».</w:t>
            </w:r>
          </w:p>
          <w:p w:rsidR="00D855CC" w:rsidRPr="00DB04F2" w:rsidRDefault="00D855CC" w:rsidP="00FE05BE">
            <w:pPr>
              <w:ind w:right="-6" w:hanging="1"/>
              <w:jc w:val="both"/>
              <w:rPr>
                <w:rFonts w:eastAsia="Calibri"/>
                <w:color w:val="000000" w:themeColor="text1"/>
                <w:sz w:val="24"/>
                <w:szCs w:val="24"/>
              </w:rPr>
            </w:pPr>
            <w:r w:rsidRPr="00DB04F2">
              <w:rPr>
                <w:rFonts w:eastAsia="Calibri"/>
                <w:i/>
                <w:color w:val="000000" w:themeColor="text1"/>
                <w:sz w:val="24"/>
                <w:szCs w:val="24"/>
              </w:rPr>
              <w:t>Плавание:</w:t>
            </w:r>
            <w:r w:rsidRPr="00DB04F2">
              <w:rPr>
                <w:rFonts w:eastAsia="Calibri"/>
                <w:color w:val="000000" w:themeColor="text1"/>
                <w:sz w:val="24"/>
                <w:szCs w:val="24"/>
              </w:rPr>
              <w:t xml:space="preserve">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D855CC" w:rsidRPr="00DB04F2" w:rsidRDefault="009F6C02" w:rsidP="00FE05BE">
            <w:pPr>
              <w:ind w:right="-6" w:hanging="1"/>
              <w:jc w:val="both"/>
              <w:rPr>
                <w:rFonts w:eastAsia="Calibri"/>
                <w:b/>
                <w:color w:val="000000" w:themeColor="text1"/>
                <w:sz w:val="24"/>
                <w:szCs w:val="24"/>
              </w:rPr>
            </w:pPr>
            <w:r w:rsidRPr="00DB04F2">
              <w:rPr>
                <w:rFonts w:eastAsia="Calibri"/>
                <w:b/>
                <w:color w:val="000000" w:themeColor="text1"/>
                <w:sz w:val="24"/>
                <w:szCs w:val="24"/>
              </w:rPr>
              <w:t xml:space="preserve">ФОРМИРОВАНИЕ ОСНОВ ЗДОРОВОГО ОБРАЗА ЖИЗНИ </w:t>
            </w:r>
          </w:p>
          <w:p w:rsidR="00D855CC" w:rsidRPr="00DB04F2" w:rsidRDefault="009F6C02" w:rsidP="00FE05BE">
            <w:pPr>
              <w:ind w:right="-6" w:hanging="1"/>
              <w:jc w:val="both"/>
              <w:rPr>
                <w:rFonts w:eastAsia="Calibri"/>
                <w:color w:val="000000" w:themeColor="text1"/>
                <w:sz w:val="24"/>
                <w:szCs w:val="24"/>
              </w:rPr>
            </w:pPr>
            <w:r w:rsidRPr="00DB04F2">
              <w:rPr>
                <w:rFonts w:eastAsia="Calibri"/>
                <w:color w:val="000000" w:themeColor="text1"/>
                <w:sz w:val="24"/>
                <w:szCs w:val="24"/>
              </w:rPr>
              <w:t xml:space="preserve">педагог уточняет представления детей о </w:t>
            </w:r>
            <w:r w:rsidR="00D855CC" w:rsidRPr="00DB04F2">
              <w:rPr>
                <w:rFonts w:eastAsia="Calibri"/>
                <w:color w:val="000000" w:themeColor="text1"/>
                <w:sz w:val="24"/>
                <w:szCs w:val="24"/>
              </w:rPr>
              <w:t>здоро</w:t>
            </w:r>
            <w:r w:rsidRPr="00DB04F2">
              <w:rPr>
                <w:rFonts w:eastAsia="Calibri"/>
                <w:color w:val="000000" w:themeColor="text1"/>
                <w:sz w:val="24"/>
                <w:szCs w:val="24"/>
              </w:rPr>
              <w:t>вье, факторах, положительно влияющих</w:t>
            </w:r>
            <w:r w:rsidR="00D855CC" w:rsidRPr="00DB04F2">
              <w:rPr>
                <w:rFonts w:eastAsia="Calibri"/>
                <w:color w:val="000000" w:themeColor="text1"/>
                <w:sz w:val="24"/>
                <w:szCs w:val="24"/>
              </w:rPr>
              <w:t xml:space="preserve"> на него, прави</w:t>
            </w:r>
            <w:r w:rsidRPr="00DB04F2">
              <w:rPr>
                <w:rFonts w:eastAsia="Calibri"/>
                <w:color w:val="000000" w:themeColor="text1"/>
                <w:sz w:val="24"/>
                <w:szCs w:val="24"/>
              </w:rPr>
              <w:t xml:space="preserve">лах безопасного поведения в двигательной деятельности </w:t>
            </w:r>
            <w:r w:rsidR="00D855CC" w:rsidRPr="00DB04F2">
              <w:rPr>
                <w:rFonts w:eastAsia="Calibri"/>
                <w:color w:val="000000" w:themeColor="text1"/>
                <w:sz w:val="24"/>
                <w:szCs w:val="24"/>
              </w:rPr>
              <w:t>(соблюдать очередность при занятиях с оборудованием, не толкать товарища, бегать в колонне, не обгоняя друг друга и другое), способствует понимани</w:t>
            </w:r>
            <w:r w:rsidR="0041083B" w:rsidRPr="00DB04F2">
              <w:rPr>
                <w:rFonts w:eastAsia="Calibri"/>
                <w:color w:val="000000" w:themeColor="text1"/>
                <w:sz w:val="24"/>
                <w:szCs w:val="24"/>
              </w:rPr>
              <w:t xml:space="preserve">ю детьми необходимости занятий </w:t>
            </w:r>
            <w:r w:rsidR="00D855CC" w:rsidRPr="00DB04F2">
              <w:rPr>
                <w:rFonts w:eastAsia="Calibri"/>
                <w:color w:val="000000" w:themeColor="text1"/>
                <w:sz w:val="24"/>
                <w:szCs w:val="24"/>
              </w:rPr>
              <w:t>физиче</w:t>
            </w:r>
            <w:r w:rsidRPr="00DB04F2">
              <w:rPr>
                <w:rFonts w:eastAsia="Calibri"/>
                <w:color w:val="000000" w:themeColor="text1"/>
                <w:sz w:val="24"/>
                <w:szCs w:val="24"/>
              </w:rPr>
              <w:t xml:space="preserve">ской культурой, важности </w:t>
            </w:r>
            <w:r w:rsidR="0041083B" w:rsidRPr="00DB04F2">
              <w:rPr>
                <w:rFonts w:eastAsia="Calibri"/>
                <w:color w:val="000000" w:themeColor="text1"/>
                <w:sz w:val="24"/>
                <w:szCs w:val="24"/>
              </w:rPr>
              <w:t xml:space="preserve">правильного питания, </w:t>
            </w:r>
            <w:r w:rsidR="00D855CC" w:rsidRPr="00DB04F2">
              <w:rPr>
                <w:rFonts w:eastAsia="Calibri"/>
                <w:color w:val="000000" w:themeColor="text1"/>
                <w:sz w:val="24"/>
                <w:szCs w:val="24"/>
              </w:rPr>
              <w:t>соблюдения гигиены, закаливания для сохранения и укрепления здоровья. Формирует первичные представления об отдельных видах спорта.</w:t>
            </w:r>
          </w:p>
          <w:p w:rsidR="00D855CC" w:rsidRPr="00DB04F2" w:rsidRDefault="009F6C02" w:rsidP="00FE05BE">
            <w:pPr>
              <w:ind w:right="-6" w:hanging="1"/>
              <w:jc w:val="both"/>
              <w:rPr>
                <w:rFonts w:eastAsia="Calibri"/>
                <w:color w:val="000000" w:themeColor="text1"/>
                <w:sz w:val="24"/>
                <w:szCs w:val="24"/>
              </w:rPr>
            </w:pPr>
            <w:r w:rsidRPr="00DB04F2">
              <w:rPr>
                <w:rFonts w:eastAsia="Calibri"/>
                <w:b/>
                <w:color w:val="000000" w:themeColor="text1"/>
                <w:sz w:val="24"/>
                <w:szCs w:val="24"/>
              </w:rPr>
              <w:t>АКТИВНЫЙ ОТДЫХ.</w:t>
            </w:r>
            <w:r w:rsidR="00D855CC" w:rsidRPr="00DB04F2">
              <w:rPr>
                <w:rFonts w:eastAsia="Calibri"/>
                <w:color w:val="000000" w:themeColor="text1"/>
                <w:sz w:val="24"/>
                <w:szCs w:val="24"/>
              </w:rPr>
              <w:tab/>
            </w:r>
          </w:p>
          <w:p w:rsidR="00D855CC" w:rsidRPr="00DB04F2" w:rsidRDefault="00D855CC" w:rsidP="00FE05BE">
            <w:pPr>
              <w:ind w:right="-6" w:hanging="1"/>
              <w:jc w:val="both"/>
              <w:rPr>
                <w:rFonts w:eastAsia="Calibri"/>
                <w:color w:val="000000" w:themeColor="text1"/>
                <w:sz w:val="24"/>
                <w:szCs w:val="24"/>
              </w:rPr>
            </w:pPr>
            <w:r w:rsidRPr="00DB04F2">
              <w:rPr>
                <w:rFonts w:eastAsia="Calibri"/>
                <w:i/>
                <w:color w:val="000000" w:themeColor="text1"/>
                <w:sz w:val="24"/>
                <w:szCs w:val="24"/>
              </w:rPr>
              <w:t>Физкультурные праздники и досуги:</w:t>
            </w:r>
            <w:r w:rsidRPr="00DB04F2">
              <w:rPr>
                <w:rFonts w:eastAsia="Calibri"/>
                <w:color w:val="000000" w:themeColor="text1"/>
                <w:sz w:val="24"/>
                <w:szCs w:val="24"/>
              </w:rPr>
              <w:t xml:space="preserve"> педагог привлекает детей данной возрастной группы к участию в праздниках детей старшего </w:t>
            </w:r>
            <w:r w:rsidR="009F6C02" w:rsidRPr="00DB04F2">
              <w:rPr>
                <w:rFonts w:eastAsia="Calibri"/>
                <w:color w:val="000000" w:themeColor="text1"/>
                <w:sz w:val="24"/>
                <w:szCs w:val="24"/>
              </w:rPr>
              <w:t>дошкольного возраста в качестве</w:t>
            </w:r>
            <w:r w:rsidRPr="00DB04F2">
              <w:rPr>
                <w:rFonts w:eastAsia="Calibri"/>
                <w:color w:val="000000" w:themeColor="text1"/>
                <w:sz w:val="24"/>
                <w:szCs w:val="24"/>
              </w:rPr>
              <w:t xml:space="preserve"> зрите</w:t>
            </w:r>
            <w:r w:rsidR="009F6C02" w:rsidRPr="00DB04F2">
              <w:rPr>
                <w:rFonts w:eastAsia="Calibri"/>
                <w:color w:val="000000" w:themeColor="text1"/>
                <w:sz w:val="24"/>
                <w:szCs w:val="24"/>
              </w:rPr>
              <w:t xml:space="preserve">лей. Праздники проводятся 2 раза в год, продолжительностью </w:t>
            </w:r>
            <w:r w:rsidRPr="00DB04F2">
              <w:rPr>
                <w:rFonts w:eastAsia="Calibri"/>
                <w:color w:val="000000" w:themeColor="text1"/>
                <w:sz w:val="24"/>
                <w:szCs w:val="24"/>
              </w:rPr>
              <w:t>не более 1-1,5 часов.</w:t>
            </w:r>
            <w:r w:rsidR="0046564A" w:rsidRPr="00DB04F2">
              <w:rPr>
                <w:rFonts w:eastAsia="Calibri"/>
                <w:color w:val="000000" w:themeColor="text1"/>
                <w:sz w:val="24"/>
                <w:szCs w:val="24"/>
              </w:rPr>
              <w:t xml:space="preserve"> </w:t>
            </w:r>
            <w:r w:rsidRPr="00DB04F2">
              <w:rPr>
                <w:rFonts w:eastAsia="Calibri"/>
                <w:color w:val="000000" w:themeColor="text1"/>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w:t>
            </w:r>
            <w:r w:rsidR="002F385C">
              <w:rPr>
                <w:rFonts w:eastAsia="Calibri"/>
                <w:color w:val="000000" w:themeColor="text1"/>
                <w:sz w:val="24"/>
                <w:szCs w:val="24"/>
              </w:rPr>
              <w:t>.</w:t>
            </w:r>
            <w:r w:rsidRPr="00DB04F2">
              <w:rPr>
                <w:rFonts w:eastAsia="Calibri"/>
                <w:color w:val="000000" w:themeColor="text1"/>
                <w:sz w:val="24"/>
                <w:szCs w:val="24"/>
              </w:rPr>
              <w:t xml:space="preserve"> игры, игры с элементами соревнования, аттракционы, музыкально­ ритмические и танцевальные упражнения.</w:t>
            </w:r>
            <w:r w:rsidR="0046564A" w:rsidRPr="00DB04F2">
              <w:rPr>
                <w:rFonts w:eastAsia="Calibri"/>
                <w:color w:val="000000" w:themeColor="text1"/>
                <w:sz w:val="24"/>
                <w:szCs w:val="24"/>
              </w:rPr>
              <w:t xml:space="preserve"> </w:t>
            </w:r>
            <w:r w:rsidRPr="00DB04F2">
              <w:rPr>
                <w:rFonts w:eastAsia="Calibri"/>
                <w:color w:val="000000" w:themeColor="text1"/>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w:t>
            </w:r>
            <w:r w:rsidR="0046564A" w:rsidRPr="00DB04F2">
              <w:rPr>
                <w:rFonts w:eastAsia="Calibri"/>
                <w:color w:val="000000" w:themeColor="text1"/>
                <w:sz w:val="24"/>
                <w:szCs w:val="24"/>
              </w:rPr>
              <w:t xml:space="preserve"> посвящаться государственным </w:t>
            </w:r>
            <w:r w:rsidRPr="00DB04F2">
              <w:rPr>
                <w:rFonts w:eastAsia="Calibri"/>
                <w:color w:val="000000" w:themeColor="text1"/>
                <w:sz w:val="24"/>
                <w:szCs w:val="24"/>
              </w:rPr>
              <w:t xml:space="preserve">праздникам, </w:t>
            </w:r>
            <w:r w:rsidR="009B3486" w:rsidRPr="00DB04F2">
              <w:rPr>
                <w:rFonts w:eastAsia="Calibri"/>
                <w:color w:val="000000" w:themeColor="text1"/>
                <w:sz w:val="24"/>
                <w:szCs w:val="24"/>
              </w:rPr>
              <w:t>включать</w:t>
            </w:r>
            <w:r w:rsidR="0046564A" w:rsidRPr="00DB04F2">
              <w:rPr>
                <w:rFonts w:eastAsia="Calibri"/>
                <w:color w:val="000000" w:themeColor="text1"/>
                <w:sz w:val="24"/>
                <w:szCs w:val="24"/>
              </w:rPr>
              <w:t xml:space="preserve"> подвижные игры </w:t>
            </w:r>
            <w:r w:rsidRPr="00DB04F2">
              <w:rPr>
                <w:rFonts w:eastAsia="Calibri"/>
                <w:color w:val="000000" w:themeColor="text1"/>
                <w:sz w:val="24"/>
                <w:szCs w:val="24"/>
              </w:rPr>
              <w:t>народов России.</w:t>
            </w:r>
          </w:p>
          <w:p w:rsidR="00D855CC" w:rsidRPr="00DB04F2" w:rsidRDefault="0046564A" w:rsidP="00FE05BE">
            <w:pPr>
              <w:ind w:right="-6" w:hanging="1"/>
              <w:jc w:val="both"/>
              <w:rPr>
                <w:rFonts w:eastAsia="Calibri"/>
                <w:color w:val="000000" w:themeColor="text1"/>
                <w:sz w:val="24"/>
                <w:szCs w:val="24"/>
              </w:rPr>
            </w:pPr>
            <w:r w:rsidRPr="00DB04F2">
              <w:rPr>
                <w:rFonts w:eastAsia="Calibri"/>
                <w:i/>
                <w:color w:val="000000" w:themeColor="text1"/>
                <w:sz w:val="24"/>
                <w:szCs w:val="24"/>
              </w:rPr>
              <w:t>Дни здоровья</w:t>
            </w:r>
            <w:r w:rsidR="00D855CC" w:rsidRPr="00DB04F2">
              <w:rPr>
                <w:rFonts w:eastAsia="Calibri"/>
                <w:color w:val="000000" w:themeColor="text1"/>
                <w:sz w:val="24"/>
                <w:szCs w:val="24"/>
              </w:rPr>
              <w:t xml:space="preserve"> проводятс</w:t>
            </w:r>
            <w:r w:rsidRPr="00DB04F2">
              <w:rPr>
                <w:rFonts w:eastAsia="Calibri"/>
                <w:color w:val="000000" w:themeColor="text1"/>
                <w:sz w:val="24"/>
                <w:szCs w:val="24"/>
              </w:rPr>
              <w:t xml:space="preserve">я 1 раз в три месяца. В этот день </w:t>
            </w:r>
            <w:r w:rsidR="00D855CC" w:rsidRPr="00DB04F2">
              <w:rPr>
                <w:rFonts w:eastAsia="Calibri"/>
                <w:color w:val="000000" w:themeColor="text1"/>
                <w:sz w:val="24"/>
                <w:szCs w:val="24"/>
              </w:rPr>
              <w:t>проводятся</w:t>
            </w:r>
            <w:r w:rsidRPr="00DB04F2">
              <w:rPr>
                <w:rFonts w:eastAsia="Calibri"/>
                <w:color w:val="000000" w:themeColor="text1"/>
                <w:sz w:val="24"/>
                <w:szCs w:val="24"/>
              </w:rPr>
              <w:t xml:space="preserve"> </w:t>
            </w:r>
            <w:r w:rsidR="009B3486" w:rsidRPr="00DB04F2">
              <w:rPr>
                <w:rFonts w:eastAsia="Calibri"/>
                <w:color w:val="000000" w:themeColor="text1"/>
                <w:sz w:val="24"/>
                <w:szCs w:val="24"/>
              </w:rPr>
              <w:t>физкультурно-оздоровительные</w:t>
            </w:r>
            <w:r w:rsidR="00D855CC" w:rsidRPr="00DB04F2">
              <w:rPr>
                <w:rFonts w:eastAsia="Calibri"/>
                <w:color w:val="000000" w:themeColor="text1"/>
                <w:sz w:val="24"/>
                <w:szCs w:val="24"/>
              </w:rPr>
              <w:t xml:space="preserve"> мероприятия, прогулки, игры на свежем воздухе.</w:t>
            </w:r>
          </w:p>
        </w:tc>
      </w:tr>
    </w:tbl>
    <w:p w:rsidR="00D9656D" w:rsidRPr="000553B1" w:rsidRDefault="00D9656D" w:rsidP="00FE05BE">
      <w:pPr>
        <w:spacing w:after="0" w:line="240" w:lineRule="auto"/>
        <w:jc w:val="center"/>
        <w:rPr>
          <w:rFonts w:ascii="Times New Roman" w:eastAsia="Calibri" w:hAnsi="Times New Roman" w:cs="Times New Roman"/>
          <w:sz w:val="24"/>
          <w:szCs w:val="24"/>
          <w:u w:val="single"/>
        </w:rPr>
      </w:pPr>
      <w:r w:rsidRPr="000553B1">
        <w:rPr>
          <w:rFonts w:ascii="Times New Roman" w:eastAsia="Calibri" w:hAnsi="Times New Roman" w:cs="Times New Roman"/>
          <w:b/>
          <w:sz w:val="24"/>
          <w:szCs w:val="24"/>
          <w:u w:val="single"/>
        </w:rPr>
        <w:t>От 5 лет до 6 лет.</w:t>
      </w:r>
    </w:p>
    <w:tbl>
      <w:tblPr>
        <w:tblStyle w:val="af4"/>
        <w:tblW w:w="10740" w:type="dxa"/>
        <w:tblLayout w:type="fixed"/>
        <w:tblLook w:val="04A0" w:firstRow="1" w:lastRow="0" w:firstColumn="1" w:lastColumn="0" w:noHBand="0" w:noVBand="1"/>
      </w:tblPr>
      <w:tblGrid>
        <w:gridCol w:w="2518"/>
        <w:gridCol w:w="8222"/>
      </w:tblGrid>
      <w:tr w:rsidR="0072222D" w:rsidRPr="00DB04F2" w:rsidTr="00CA559B">
        <w:tc>
          <w:tcPr>
            <w:tcW w:w="2518" w:type="dxa"/>
          </w:tcPr>
          <w:p w:rsidR="00C47D8C" w:rsidRPr="00DB04F2" w:rsidRDefault="00C47D8C" w:rsidP="00FE05BE">
            <w:pPr>
              <w:jc w:val="center"/>
              <w:rPr>
                <w:rFonts w:eastAsia="Calibri"/>
                <w:b/>
                <w:sz w:val="24"/>
                <w:szCs w:val="24"/>
              </w:rPr>
            </w:pPr>
            <w:r w:rsidRPr="00DB04F2">
              <w:rPr>
                <w:rFonts w:eastAsia="Calibri"/>
                <w:b/>
                <w:sz w:val="24"/>
                <w:szCs w:val="24"/>
              </w:rPr>
              <w:t xml:space="preserve">Задачи </w:t>
            </w:r>
            <w:r w:rsidR="00E5571C" w:rsidRPr="00DB04F2">
              <w:rPr>
                <w:rFonts w:eastAsia="Calibri"/>
                <w:b/>
                <w:sz w:val="24"/>
                <w:szCs w:val="24"/>
              </w:rPr>
              <w:t>ОО</w:t>
            </w:r>
          </w:p>
        </w:tc>
        <w:tc>
          <w:tcPr>
            <w:tcW w:w="8222" w:type="dxa"/>
          </w:tcPr>
          <w:p w:rsidR="00C47D8C" w:rsidRPr="00DB04F2" w:rsidRDefault="00C47D8C" w:rsidP="00FE05BE">
            <w:pPr>
              <w:jc w:val="center"/>
              <w:rPr>
                <w:rFonts w:eastAsia="Calibri"/>
                <w:b/>
                <w:sz w:val="24"/>
                <w:szCs w:val="24"/>
              </w:rPr>
            </w:pPr>
            <w:r w:rsidRPr="00DB04F2">
              <w:rPr>
                <w:rFonts w:eastAsia="Calibri"/>
                <w:b/>
                <w:sz w:val="24"/>
                <w:szCs w:val="24"/>
              </w:rPr>
              <w:t xml:space="preserve">Содержание </w:t>
            </w:r>
            <w:r w:rsidR="00E5571C" w:rsidRPr="00DB04F2">
              <w:rPr>
                <w:rFonts w:eastAsia="Calibri"/>
                <w:b/>
                <w:sz w:val="24"/>
                <w:szCs w:val="24"/>
              </w:rPr>
              <w:t>ОО</w:t>
            </w:r>
          </w:p>
        </w:tc>
      </w:tr>
      <w:tr w:rsidR="00C47D8C" w:rsidRPr="00DB04F2" w:rsidTr="00CA559B">
        <w:tc>
          <w:tcPr>
            <w:tcW w:w="2518" w:type="dxa"/>
          </w:tcPr>
          <w:p w:rsidR="00F76B1E" w:rsidRPr="00DB04F2" w:rsidRDefault="00F76B1E" w:rsidP="00FE05BE">
            <w:pPr>
              <w:jc w:val="both"/>
              <w:rPr>
                <w:rFonts w:eastAsia="Calibri"/>
                <w:sz w:val="24"/>
                <w:szCs w:val="24"/>
              </w:rPr>
            </w:pPr>
            <w:r w:rsidRPr="00DB04F2">
              <w:rPr>
                <w:rFonts w:eastAsia="Calibri"/>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F76B1E" w:rsidRPr="00DB04F2" w:rsidRDefault="00F76B1E" w:rsidP="00FE05BE">
            <w:pPr>
              <w:jc w:val="both"/>
              <w:rPr>
                <w:rFonts w:eastAsia="Calibri"/>
                <w:sz w:val="24"/>
                <w:szCs w:val="24"/>
              </w:rPr>
            </w:pPr>
            <w:r w:rsidRPr="00DB04F2">
              <w:rPr>
                <w:rFonts w:eastAsia="Calibri"/>
                <w:sz w:val="24"/>
                <w:szCs w:val="24"/>
              </w:rPr>
              <w:t>развивать психофизические качества, координацию, мелкую моторику ориентировку в пространстве, равновесие, точность и меткость</w:t>
            </w:r>
            <w:r w:rsidR="00CA559B" w:rsidRPr="00DB04F2">
              <w:rPr>
                <w:rFonts w:eastAsia="Calibri"/>
                <w:sz w:val="24"/>
                <w:szCs w:val="24"/>
              </w:rPr>
              <w:t>, воспитывать самоконтроль</w:t>
            </w:r>
            <w:r w:rsidR="0046564A" w:rsidRPr="00DB04F2">
              <w:rPr>
                <w:rFonts w:eastAsia="Calibri"/>
                <w:sz w:val="24"/>
                <w:szCs w:val="24"/>
              </w:rPr>
              <w:t xml:space="preserve"> и самостоятельность, проявлять творчество при </w:t>
            </w:r>
            <w:r w:rsidRPr="00DB04F2">
              <w:rPr>
                <w:rFonts w:eastAsia="Calibri"/>
                <w:sz w:val="24"/>
                <w:szCs w:val="24"/>
              </w:rPr>
              <w:t>выполнении движений и в подвижных играх, соблюдать правила в подвижной игре, взаимодействовать в команде;</w:t>
            </w:r>
          </w:p>
          <w:p w:rsidR="00F76B1E" w:rsidRPr="00DB04F2" w:rsidRDefault="00F76B1E" w:rsidP="00FE05BE">
            <w:pPr>
              <w:jc w:val="both"/>
              <w:rPr>
                <w:rFonts w:eastAsia="Calibri"/>
                <w:sz w:val="24"/>
                <w:szCs w:val="24"/>
              </w:rPr>
            </w:pPr>
            <w:r w:rsidRPr="00DB04F2">
              <w:rPr>
                <w:rFonts w:eastAsia="Calibri"/>
                <w:sz w:val="24"/>
                <w:szCs w:val="24"/>
              </w:rPr>
              <w:t>воспитывать патриотические чувства и нравственно-волевые качества в подвижных и спортивных играх, формах активного отдыха;</w:t>
            </w:r>
          </w:p>
          <w:p w:rsidR="00F76B1E" w:rsidRPr="00DB04F2" w:rsidRDefault="00F76B1E" w:rsidP="00FE05BE">
            <w:pPr>
              <w:jc w:val="both"/>
              <w:rPr>
                <w:rFonts w:eastAsia="Calibri"/>
                <w:sz w:val="24"/>
                <w:szCs w:val="24"/>
              </w:rPr>
            </w:pPr>
            <w:r w:rsidRPr="00DB04F2">
              <w:rPr>
                <w:rFonts w:eastAsia="Calibri"/>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F76B1E" w:rsidRPr="00DB04F2" w:rsidRDefault="00F76B1E" w:rsidP="00FE05BE">
            <w:pPr>
              <w:jc w:val="both"/>
              <w:rPr>
                <w:rFonts w:eastAsia="Calibri"/>
                <w:sz w:val="24"/>
                <w:szCs w:val="24"/>
              </w:rPr>
            </w:pPr>
            <w:r w:rsidRPr="00DB04F2">
              <w:rPr>
                <w:rFonts w:eastAsia="Calibri"/>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F76B1E" w:rsidRPr="00DB04F2" w:rsidRDefault="00F76B1E" w:rsidP="00FE05BE">
            <w:pPr>
              <w:jc w:val="both"/>
              <w:rPr>
                <w:rFonts w:eastAsia="Calibri"/>
                <w:sz w:val="24"/>
                <w:szCs w:val="24"/>
              </w:rPr>
            </w:pPr>
            <w:r w:rsidRPr="00DB04F2">
              <w:rPr>
                <w:rFonts w:eastAsia="Calibri"/>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F76B1E" w:rsidRPr="00DB04F2" w:rsidRDefault="00F76B1E" w:rsidP="00FE05BE">
            <w:pPr>
              <w:jc w:val="both"/>
              <w:rPr>
                <w:rFonts w:eastAsia="Calibri"/>
                <w:sz w:val="24"/>
                <w:szCs w:val="24"/>
              </w:rPr>
            </w:pPr>
            <w:r w:rsidRPr="00DB04F2">
              <w:rPr>
                <w:rFonts w:eastAsia="Calibri"/>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C47D8C" w:rsidRPr="00DB04F2" w:rsidRDefault="00A61AC6" w:rsidP="00FE05BE">
            <w:pPr>
              <w:jc w:val="both"/>
              <w:rPr>
                <w:rFonts w:eastAsia="Calibri"/>
                <w:sz w:val="24"/>
                <w:szCs w:val="24"/>
              </w:rPr>
            </w:pPr>
            <w:r w:rsidRPr="00DB04F2">
              <w:rPr>
                <w:rFonts w:eastAsia="Calibri"/>
                <w:sz w:val="24"/>
                <w:szCs w:val="24"/>
              </w:rPr>
              <w:t>Развивать</w:t>
            </w:r>
            <w:r w:rsidR="00CE4F47" w:rsidRPr="00DB04F2">
              <w:rPr>
                <w:rFonts w:eastAsia="Calibri"/>
                <w:sz w:val="24"/>
                <w:szCs w:val="24"/>
              </w:rPr>
              <w:t xml:space="preserve"> умения</w:t>
            </w:r>
            <w:r w:rsidR="00C47D8C" w:rsidRPr="00DB04F2">
              <w:rPr>
                <w:rFonts w:eastAsia="Calibri"/>
                <w:sz w:val="24"/>
                <w:szCs w:val="24"/>
              </w:rPr>
              <w:t xml:space="preserve"> осо</w:t>
            </w:r>
            <w:r w:rsidR="00CE4F47" w:rsidRPr="00DB04F2">
              <w:rPr>
                <w:rFonts w:eastAsia="Calibri"/>
                <w:sz w:val="24"/>
                <w:szCs w:val="24"/>
              </w:rPr>
              <w:t>знанного, активного, с</w:t>
            </w:r>
            <w:r w:rsidRPr="00DB04F2">
              <w:rPr>
                <w:rFonts w:eastAsia="Calibri"/>
                <w:sz w:val="24"/>
                <w:szCs w:val="24"/>
              </w:rPr>
              <w:t xml:space="preserve"> должным м</w:t>
            </w:r>
            <w:r w:rsidR="00CE4F47" w:rsidRPr="00DB04F2">
              <w:rPr>
                <w:rFonts w:eastAsia="Calibri"/>
                <w:sz w:val="24"/>
                <w:szCs w:val="24"/>
              </w:rPr>
              <w:t xml:space="preserve">ышечным напряжением выполнения </w:t>
            </w:r>
            <w:r w:rsidRPr="00DB04F2">
              <w:rPr>
                <w:rFonts w:eastAsia="Calibri"/>
                <w:sz w:val="24"/>
                <w:szCs w:val="24"/>
              </w:rPr>
              <w:t>всех видов упражнений (основных</w:t>
            </w:r>
            <w:r w:rsidR="00C47D8C" w:rsidRPr="00DB04F2">
              <w:rPr>
                <w:rFonts w:eastAsia="Calibri"/>
                <w:sz w:val="24"/>
                <w:szCs w:val="24"/>
              </w:rPr>
              <w:t xml:space="preserve"> движений, общеразвивающих упражнений, спортивных упражнений).</w:t>
            </w:r>
          </w:p>
          <w:p w:rsidR="00C47D8C" w:rsidRPr="00DB04F2" w:rsidRDefault="00A61AC6" w:rsidP="00FE05BE">
            <w:pPr>
              <w:jc w:val="both"/>
              <w:rPr>
                <w:rFonts w:eastAsia="Calibri"/>
                <w:sz w:val="24"/>
                <w:szCs w:val="24"/>
              </w:rPr>
            </w:pPr>
            <w:r w:rsidRPr="00DB04F2">
              <w:rPr>
                <w:rFonts w:eastAsia="Calibri"/>
                <w:sz w:val="24"/>
                <w:szCs w:val="24"/>
              </w:rPr>
              <w:t>Развивать</w:t>
            </w:r>
            <w:r w:rsidR="00C47D8C" w:rsidRPr="00DB04F2">
              <w:rPr>
                <w:rFonts w:eastAsia="Calibri"/>
                <w:sz w:val="24"/>
                <w:szCs w:val="24"/>
              </w:rPr>
              <w:t xml:space="preserve"> умени</w:t>
            </w:r>
            <w:r w:rsidRPr="00DB04F2">
              <w:rPr>
                <w:rFonts w:eastAsia="Calibri"/>
                <w:sz w:val="24"/>
                <w:szCs w:val="24"/>
              </w:rPr>
              <w:t>е анализировать (контролировать и оценивать)</w:t>
            </w:r>
            <w:r w:rsidR="00C47D8C" w:rsidRPr="00DB04F2">
              <w:rPr>
                <w:rFonts w:eastAsia="Calibri"/>
                <w:sz w:val="24"/>
                <w:szCs w:val="24"/>
              </w:rPr>
              <w:t xml:space="preserve"> свои движения и движения товарищей.</w:t>
            </w:r>
          </w:p>
          <w:p w:rsidR="00C47D8C" w:rsidRPr="00DB04F2" w:rsidRDefault="00A61AC6" w:rsidP="00FE05BE">
            <w:pPr>
              <w:jc w:val="both"/>
              <w:rPr>
                <w:rFonts w:eastAsia="Calibri"/>
                <w:sz w:val="24"/>
                <w:szCs w:val="24"/>
              </w:rPr>
            </w:pPr>
            <w:r w:rsidRPr="00DB04F2">
              <w:rPr>
                <w:rFonts w:eastAsia="Calibri"/>
                <w:sz w:val="24"/>
                <w:szCs w:val="24"/>
              </w:rPr>
              <w:t>Формировать первоначальные представления и умения в спортивных играх</w:t>
            </w:r>
            <w:r w:rsidR="00C47D8C" w:rsidRPr="00DB04F2">
              <w:rPr>
                <w:rFonts w:eastAsia="Calibri"/>
                <w:sz w:val="24"/>
                <w:szCs w:val="24"/>
              </w:rPr>
              <w:t xml:space="preserve"> и упражнениях.</w:t>
            </w:r>
          </w:p>
          <w:p w:rsidR="00C47D8C" w:rsidRPr="00DB04F2" w:rsidRDefault="00C47D8C" w:rsidP="00FE05BE">
            <w:pPr>
              <w:jc w:val="both"/>
              <w:rPr>
                <w:rFonts w:eastAsia="Calibri"/>
                <w:sz w:val="24"/>
                <w:szCs w:val="24"/>
              </w:rPr>
            </w:pPr>
            <w:r w:rsidRPr="00DB04F2">
              <w:rPr>
                <w:rFonts w:eastAsia="Calibri"/>
                <w:sz w:val="24"/>
                <w:szCs w:val="24"/>
              </w:rPr>
              <w:t>Развивать творчество в двигательной деятельности.</w:t>
            </w:r>
          </w:p>
          <w:p w:rsidR="00C47D8C" w:rsidRPr="00DB04F2" w:rsidRDefault="00A61AC6" w:rsidP="00FE05BE">
            <w:pPr>
              <w:jc w:val="both"/>
              <w:rPr>
                <w:rFonts w:eastAsia="Calibri"/>
                <w:sz w:val="24"/>
                <w:szCs w:val="24"/>
              </w:rPr>
            </w:pPr>
            <w:r w:rsidRPr="00DB04F2">
              <w:rPr>
                <w:rFonts w:eastAsia="Calibri"/>
                <w:sz w:val="24"/>
                <w:szCs w:val="24"/>
              </w:rPr>
              <w:t>Воспитывать у детей</w:t>
            </w:r>
            <w:r w:rsidR="00C47D8C" w:rsidRPr="00DB04F2">
              <w:rPr>
                <w:rFonts w:eastAsia="Calibri"/>
                <w:sz w:val="24"/>
                <w:szCs w:val="24"/>
              </w:rPr>
              <w:t xml:space="preserve"> стрем</w:t>
            </w:r>
            <w:r w:rsidRPr="00DB04F2">
              <w:rPr>
                <w:rFonts w:eastAsia="Calibri"/>
                <w:sz w:val="24"/>
                <w:szCs w:val="24"/>
              </w:rPr>
              <w:t>ление самостоятельно организовывать</w:t>
            </w:r>
            <w:r w:rsidR="00C47D8C" w:rsidRPr="00DB04F2">
              <w:rPr>
                <w:rFonts w:eastAsia="Calibri"/>
                <w:sz w:val="24"/>
                <w:szCs w:val="24"/>
              </w:rPr>
              <w:t xml:space="preserve"> и проводить подвижные игры и упражнения со сверстниками и малышами.</w:t>
            </w:r>
          </w:p>
          <w:p w:rsidR="00C47D8C" w:rsidRPr="00DB04F2" w:rsidRDefault="00C47D8C" w:rsidP="00FE05BE">
            <w:pPr>
              <w:jc w:val="both"/>
              <w:rPr>
                <w:rFonts w:eastAsia="Calibri"/>
                <w:sz w:val="24"/>
                <w:szCs w:val="24"/>
              </w:rPr>
            </w:pPr>
            <w:r w:rsidRPr="00DB04F2">
              <w:rPr>
                <w:rFonts w:eastAsia="Calibri"/>
                <w:sz w:val="24"/>
                <w:szCs w:val="24"/>
              </w:rPr>
              <w:t>Развивать у детей физические качества: координацию, гибкост</w:t>
            </w:r>
            <w:r w:rsidR="00A61AC6" w:rsidRPr="00DB04F2">
              <w:rPr>
                <w:rFonts w:eastAsia="Calibri"/>
                <w:sz w:val="24"/>
                <w:szCs w:val="24"/>
              </w:rPr>
              <w:t>ь, общую выносливость, быстроту реакции, скорость одиночных</w:t>
            </w:r>
            <w:r w:rsidRPr="00DB04F2">
              <w:rPr>
                <w:rFonts w:eastAsia="Calibri"/>
                <w:sz w:val="24"/>
                <w:szCs w:val="24"/>
              </w:rPr>
              <w:t xml:space="preserve"> </w:t>
            </w:r>
            <w:r w:rsidR="00A61AC6" w:rsidRPr="00DB04F2">
              <w:rPr>
                <w:rFonts w:eastAsia="Calibri"/>
                <w:sz w:val="24"/>
                <w:szCs w:val="24"/>
              </w:rPr>
              <w:t>движений,</w:t>
            </w:r>
            <w:r w:rsidRPr="00DB04F2">
              <w:rPr>
                <w:rFonts w:eastAsia="Calibri"/>
                <w:sz w:val="24"/>
                <w:szCs w:val="24"/>
              </w:rPr>
              <w:t xml:space="preserve"> максимальную ча</w:t>
            </w:r>
            <w:r w:rsidR="00A61AC6" w:rsidRPr="00DB04F2">
              <w:rPr>
                <w:rFonts w:eastAsia="Calibri"/>
                <w:sz w:val="24"/>
                <w:szCs w:val="24"/>
              </w:rPr>
              <w:t xml:space="preserve">стоту </w:t>
            </w:r>
            <w:r w:rsidRPr="00DB04F2">
              <w:rPr>
                <w:rFonts w:eastAsia="Calibri"/>
                <w:sz w:val="24"/>
                <w:szCs w:val="24"/>
              </w:rPr>
              <w:t>движений, силу.</w:t>
            </w:r>
          </w:p>
          <w:p w:rsidR="00C47D8C" w:rsidRPr="00DB04F2" w:rsidRDefault="00A61AC6" w:rsidP="00FE05BE">
            <w:pPr>
              <w:jc w:val="both"/>
              <w:rPr>
                <w:rFonts w:eastAsia="Calibri"/>
                <w:sz w:val="24"/>
                <w:szCs w:val="24"/>
              </w:rPr>
            </w:pPr>
            <w:r w:rsidRPr="00DB04F2">
              <w:rPr>
                <w:rFonts w:eastAsia="Calibri"/>
                <w:sz w:val="24"/>
                <w:szCs w:val="24"/>
              </w:rPr>
              <w:t xml:space="preserve">Формировать </w:t>
            </w:r>
            <w:r w:rsidR="00C47D8C" w:rsidRPr="00DB04F2">
              <w:rPr>
                <w:rFonts w:eastAsia="Calibri"/>
                <w:sz w:val="24"/>
                <w:szCs w:val="24"/>
              </w:rPr>
              <w:t>представ</w:t>
            </w:r>
            <w:r w:rsidRPr="00DB04F2">
              <w:rPr>
                <w:rFonts w:eastAsia="Calibri"/>
                <w:sz w:val="24"/>
                <w:szCs w:val="24"/>
              </w:rPr>
              <w:t>ления о здоровье, его ценности,</w:t>
            </w:r>
            <w:r w:rsidR="00C47D8C" w:rsidRPr="00DB04F2">
              <w:rPr>
                <w:rFonts w:eastAsia="Calibri"/>
                <w:sz w:val="24"/>
                <w:szCs w:val="24"/>
              </w:rPr>
              <w:t xml:space="preserve"> по</w:t>
            </w:r>
            <w:r w:rsidR="00CA559B" w:rsidRPr="00DB04F2">
              <w:rPr>
                <w:rFonts w:eastAsia="Calibri"/>
                <w:sz w:val="24"/>
                <w:szCs w:val="24"/>
              </w:rPr>
              <w:t xml:space="preserve">лезных </w:t>
            </w:r>
            <w:r w:rsidR="00C47D8C" w:rsidRPr="00DB04F2">
              <w:rPr>
                <w:rFonts w:eastAsia="Calibri"/>
                <w:sz w:val="24"/>
                <w:szCs w:val="24"/>
              </w:rPr>
              <w:t>привычках, укрепляющих здоровье, о мерах профилактики и охраны здоровья.</w:t>
            </w:r>
          </w:p>
          <w:p w:rsidR="00C47D8C" w:rsidRPr="00DB04F2" w:rsidRDefault="00C47D8C" w:rsidP="00FE05BE">
            <w:pPr>
              <w:jc w:val="both"/>
              <w:rPr>
                <w:rFonts w:eastAsia="Calibri"/>
                <w:sz w:val="24"/>
                <w:szCs w:val="24"/>
              </w:rPr>
            </w:pPr>
            <w:r w:rsidRPr="00DB04F2">
              <w:rPr>
                <w:rFonts w:eastAsia="Calibri"/>
                <w:sz w:val="24"/>
                <w:szCs w:val="24"/>
              </w:rPr>
              <w:t>Формировать осозна</w:t>
            </w:r>
            <w:r w:rsidR="00A61AC6" w:rsidRPr="00DB04F2">
              <w:rPr>
                <w:rFonts w:eastAsia="Calibri"/>
                <w:sz w:val="24"/>
                <w:szCs w:val="24"/>
              </w:rPr>
              <w:t>нную потребность в двигательной</w:t>
            </w:r>
            <w:r w:rsidRPr="00DB04F2">
              <w:rPr>
                <w:rFonts w:eastAsia="Calibri"/>
                <w:sz w:val="24"/>
                <w:szCs w:val="24"/>
              </w:rPr>
              <w:t xml:space="preserve"> активности и физическом совершенствовании, развивать устойчивый интерес к правилам и нормам здорового образа жизни, здоровьесберегающего и здоровье формирующего поведения.</w:t>
            </w:r>
          </w:p>
          <w:p w:rsidR="00C47D8C" w:rsidRPr="00DB04F2" w:rsidRDefault="00AB307E" w:rsidP="00FE05BE">
            <w:pPr>
              <w:jc w:val="both"/>
              <w:rPr>
                <w:rFonts w:eastAsia="Calibri"/>
                <w:sz w:val="24"/>
                <w:szCs w:val="24"/>
              </w:rPr>
            </w:pPr>
            <w:r w:rsidRPr="00DB04F2">
              <w:rPr>
                <w:rFonts w:eastAsia="Calibri"/>
                <w:sz w:val="24"/>
                <w:szCs w:val="24"/>
              </w:rPr>
              <w:t xml:space="preserve">Развивать </w:t>
            </w:r>
            <w:r w:rsidR="00C47D8C" w:rsidRPr="00DB04F2">
              <w:rPr>
                <w:rFonts w:eastAsia="Calibri"/>
                <w:sz w:val="24"/>
                <w:szCs w:val="24"/>
              </w:rPr>
              <w:t>самостоя</w:t>
            </w:r>
            <w:r w:rsidR="003D0BE8" w:rsidRPr="00DB04F2">
              <w:rPr>
                <w:rFonts w:eastAsia="Calibri"/>
                <w:sz w:val="24"/>
                <w:szCs w:val="24"/>
              </w:rPr>
              <w:t>тельность детей в выполнении</w:t>
            </w:r>
            <w:r w:rsidR="00C47D8C" w:rsidRPr="00DB04F2">
              <w:rPr>
                <w:rFonts w:eastAsia="Calibri"/>
                <w:sz w:val="24"/>
                <w:szCs w:val="24"/>
              </w:rPr>
              <w:t xml:space="preserve"> культурно-гигиенических навыков и жизненно важных привычек здорового образа жизни.</w:t>
            </w:r>
          </w:p>
          <w:p w:rsidR="00C47D8C" w:rsidRPr="00DB04F2" w:rsidRDefault="00C47D8C" w:rsidP="00FE05BE">
            <w:pPr>
              <w:jc w:val="both"/>
              <w:rPr>
                <w:rFonts w:eastAsia="Calibri"/>
                <w:sz w:val="24"/>
                <w:szCs w:val="24"/>
              </w:rPr>
            </w:pPr>
            <w:r w:rsidRPr="00DB04F2">
              <w:rPr>
                <w:rFonts w:eastAsia="Calibri"/>
                <w:sz w:val="24"/>
                <w:szCs w:val="24"/>
              </w:rPr>
              <w:t>Развивать умения элементарно описывать свое самочувствие и привлекать внимание взрослого в случае недомогания.</w:t>
            </w:r>
          </w:p>
        </w:tc>
        <w:tc>
          <w:tcPr>
            <w:tcW w:w="8222" w:type="dxa"/>
          </w:tcPr>
          <w:p w:rsidR="00F76B1E" w:rsidRPr="00DB04F2" w:rsidRDefault="00F76B1E" w:rsidP="00FE05BE">
            <w:pPr>
              <w:jc w:val="both"/>
              <w:rPr>
                <w:rFonts w:eastAsia="Calibri"/>
                <w:sz w:val="24"/>
                <w:szCs w:val="24"/>
              </w:rPr>
            </w:pPr>
            <w:r w:rsidRPr="00DB04F2">
              <w:rPr>
                <w:rFonts w:eastAsia="Calibri"/>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w:t>
            </w:r>
            <w:r w:rsidR="00CA559B" w:rsidRPr="00DB04F2">
              <w:rPr>
                <w:rFonts w:eastAsia="Calibri"/>
                <w:sz w:val="24"/>
                <w:szCs w:val="24"/>
              </w:rPr>
              <w:t>и физическими</w:t>
            </w:r>
            <w:r w:rsidRPr="00DB04F2">
              <w:rPr>
                <w:rFonts w:eastAsia="Calibri"/>
                <w:sz w:val="24"/>
                <w:szCs w:val="24"/>
              </w:rPr>
              <w:t xml:space="preserve"> упражнениями, поддерживает детскую</w:t>
            </w:r>
            <w:r w:rsidR="00CA559B" w:rsidRPr="00DB04F2">
              <w:rPr>
                <w:rFonts w:eastAsia="Calibri"/>
                <w:sz w:val="24"/>
                <w:szCs w:val="24"/>
              </w:rPr>
              <w:t xml:space="preserve"> инициативу.</w:t>
            </w:r>
            <w:r w:rsidRPr="00DB04F2">
              <w:rPr>
                <w:rFonts w:eastAsia="Calibri"/>
                <w:sz w:val="24"/>
                <w:szCs w:val="24"/>
              </w:rPr>
              <w:t xml:space="preserve">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F76B1E" w:rsidRPr="00DB04F2" w:rsidRDefault="00F76B1E" w:rsidP="00FE05BE">
            <w:pPr>
              <w:jc w:val="both"/>
              <w:rPr>
                <w:rFonts w:eastAsia="Calibri"/>
                <w:sz w:val="24"/>
                <w:szCs w:val="24"/>
              </w:rPr>
            </w:pPr>
            <w:r w:rsidRPr="00DB04F2">
              <w:rPr>
                <w:rFonts w:eastAsia="Calibri"/>
                <w:sz w:val="24"/>
                <w:szCs w:val="24"/>
              </w:rPr>
              <w:t xml:space="preserve">Педагог уточняет, расширяет и закрепляет представления о здоровье и </w:t>
            </w:r>
            <w:r w:rsidR="0046564A" w:rsidRPr="00DB04F2">
              <w:rPr>
                <w:rFonts w:eastAsia="Calibri"/>
                <w:sz w:val="24"/>
                <w:szCs w:val="24"/>
              </w:rPr>
              <w:t xml:space="preserve">здоровом образ жизни, начинает </w:t>
            </w:r>
            <w:r w:rsidRPr="00DB04F2">
              <w:rPr>
                <w:rFonts w:eastAsia="Calibri"/>
                <w:sz w:val="24"/>
                <w:szCs w:val="24"/>
              </w:rPr>
              <w:t>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F76B1E" w:rsidRPr="00DB04F2" w:rsidRDefault="00B1690E" w:rsidP="00FE05BE">
            <w:pPr>
              <w:jc w:val="both"/>
              <w:rPr>
                <w:rFonts w:eastAsia="Calibri"/>
                <w:sz w:val="24"/>
                <w:szCs w:val="24"/>
              </w:rPr>
            </w:pPr>
            <w:r w:rsidRPr="00DB04F2">
              <w:rPr>
                <w:rFonts w:eastAsia="Calibri"/>
                <w:b/>
                <w:sz w:val="24"/>
                <w:szCs w:val="24"/>
              </w:rPr>
              <w:t>ОСНОВНАЯ ГИМНАСТИКА</w:t>
            </w:r>
            <w:r w:rsidRPr="00DB04F2">
              <w:rPr>
                <w:rFonts w:eastAsia="Calibri"/>
                <w:sz w:val="24"/>
                <w:szCs w:val="24"/>
              </w:rPr>
              <w:t xml:space="preserve"> </w:t>
            </w:r>
            <w:r w:rsidR="00F76B1E" w:rsidRPr="00DB04F2">
              <w:rPr>
                <w:rFonts w:eastAsia="Calibri"/>
                <w:sz w:val="24"/>
                <w:szCs w:val="24"/>
              </w:rPr>
              <w:t>(основные движения, общеразвивающие упражнения,</w:t>
            </w:r>
            <w:r w:rsidRPr="00DB04F2">
              <w:rPr>
                <w:rFonts w:eastAsia="Calibri"/>
                <w:sz w:val="24"/>
                <w:szCs w:val="24"/>
              </w:rPr>
              <w:t xml:space="preserve"> </w:t>
            </w:r>
            <w:r w:rsidR="00F76B1E" w:rsidRPr="00DB04F2">
              <w:rPr>
                <w:rFonts w:eastAsia="Calibri"/>
                <w:sz w:val="24"/>
                <w:szCs w:val="24"/>
              </w:rPr>
              <w:t>ритмическая гимнастика и строевые упражнения).</w:t>
            </w:r>
          </w:p>
          <w:p w:rsidR="00F76B1E" w:rsidRPr="00DB04F2" w:rsidRDefault="00F76B1E" w:rsidP="00FE05BE">
            <w:pPr>
              <w:jc w:val="both"/>
              <w:rPr>
                <w:rFonts w:eastAsia="Calibri"/>
                <w:b/>
                <w:sz w:val="24"/>
                <w:szCs w:val="24"/>
              </w:rPr>
            </w:pPr>
            <w:r w:rsidRPr="00DB04F2">
              <w:rPr>
                <w:rFonts w:eastAsia="Calibri"/>
                <w:b/>
                <w:sz w:val="24"/>
                <w:szCs w:val="24"/>
              </w:rPr>
              <w:t>Основные движения:</w:t>
            </w:r>
          </w:p>
          <w:p w:rsidR="00B1690E" w:rsidRPr="00DB04F2" w:rsidRDefault="00F76B1E" w:rsidP="00FE05BE">
            <w:pPr>
              <w:jc w:val="both"/>
              <w:rPr>
                <w:rFonts w:eastAsia="Calibri"/>
                <w:sz w:val="24"/>
                <w:szCs w:val="24"/>
              </w:rPr>
            </w:pPr>
            <w:r w:rsidRPr="00DB04F2">
              <w:rPr>
                <w:rFonts w:eastAsia="Calibri"/>
                <w:i/>
                <w:sz w:val="24"/>
                <w:szCs w:val="24"/>
              </w:rPr>
              <w:t>бросание, катание, ловля, метание:</w:t>
            </w:r>
            <w:r w:rsidRPr="00DB04F2">
              <w:rPr>
                <w:rFonts w:eastAsia="Calibri"/>
                <w:sz w:val="24"/>
                <w:szCs w:val="24"/>
              </w:rPr>
              <w:t xml:space="preserve"> прокатыванне мяча по гимнастической скамейке, направляя его рукой {правой и левой); прокатыва</w:t>
            </w:r>
            <w:r w:rsidR="00B1690E" w:rsidRPr="00DB04F2">
              <w:rPr>
                <w:rFonts w:eastAsia="Calibri"/>
                <w:sz w:val="24"/>
                <w:szCs w:val="24"/>
              </w:rPr>
              <w:t>нне обруча, бег за ним и ловля; прокатыванне</w:t>
            </w:r>
            <w:r w:rsidRPr="00DB04F2">
              <w:rPr>
                <w:rFonts w:eastAsia="Calibri"/>
                <w:sz w:val="24"/>
                <w:szCs w:val="24"/>
              </w:rPr>
              <w:t xml:space="preserve"> набивно</w:t>
            </w:r>
            <w:r w:rsidR="00B1690E" w:rsidRPr="00DB04F2">
              <w:rPr>
                <w:rFonts w:eastAsia="Calibri"/>
                <w:sz w:val="24"/>
                <w:szCs w:val="24"/>
              </w:rPr>
              <w:t>го мяча; передача мяча друг</w:t>
            </w:r>
            <w:r w:rsidRPr="00DB04F2">
              <w:rPr>
                <w:rFonts w:eastAsia="Calibri"/>
                <w:sz w:val="24"/>
                <w:szCs w:val="24"/>
              </w:rPr>
              <w:t xml:space="preserve"> д</w:t>
            </w:r>
            <w:r w:rsidR="00B1690E" w:rsidRPr="00DB04F2">
              <w:rPr>
                <w:rFonts w:eastAsia="Calibri"/>
                <w:sz w:val="24"/>
                <w:szCs w:val="24"/>
              </w:rPr>
              <w:t>ругу стоя и сидя, в разных</w:t>
            </w:r>
            <w:r w:rsidRPr="00DB04F2">
              <w:rPr>
                <w:rFonts w:eastAsia="Calibri"/>
                <w:sz w:val="24"/>
                <w:szCs w:val="24"/>
              </w:rPr>
              <w:t xml:space="preserve"> построе</w:t>
            </w:r>
            <w:r w:rsidR="00CA559B" w:rsidRPr="00DB04F2">
              <w:rPr>
                <w:rFonts w:eastAsia="Calibri"/>
                <w:sz w:val="24"/>
                <w:szCs w:val="24"/>
              </w:rPr>
              <w:t>ниях; перебрасыванне мяча</w:t>
            </w:r>
            <w:r w:rsidR="00B1690E" w:rsidRPr="00DB04F2">
              <w:rPr>
                <w:rFonts w:eastAsia="Calibri"/>
                <w:sz w:val="24"/>
                <w:szCs w:val="24"/>
              </w:rPr>
              <w:t xml:space="preserve"> друг другу и </w:t>
            </w:r>
            <w:r w:rsidRPr="00DB04F2">
              <w:rPr>
                <w:rFonts w:eastAsia="Calibri"/>
                <w:sz w:val="24"/>
                <w:szCs w:val="24"/>
              </w:rPr>
              <w:t>лов</w:t>
            </w:r>
            <w:r w:rsidR="00B1690E" w:rsidRPr="00DB04F2">
              <w:rPr>
                <w:rFonts w:eastAsia="Calibri"/>
                <w:sz w:val="24"/>
                <w:szCs w:val="24"/>
              </w:rPr>
              <w:t>ля его разными способами стоя</w:t>
            </w:r>
            <w:r w:rsidRPr="00DB04F2">
              <w:rPr>
                <w:rFonts w:eastAsia="Calibri"/>
                <w:sz w:val="24"/>
                <w:szCs w:val="24"/>
              </w:rPr>
              <w:t xml:space="preserve"> и сидя, в разных построениях; отбивание мяча об пол на месте</w:t>
            </w:r>
            <w:r w:rsidR="00B1690E" w:rsidRPr="00DB04F2">
              <w:rPr>
                <w:rFonts w:eastAsia="Calibri"/>
                <w:sz w:val="24"/>
                <w:szCs w:val="24"/>
              </w:rPr>
              <w:t xml:space="preserve"> 10</w:t>
            </w:r>
            <w:r w:rsidRPr="00DB04F2">
              <w:rPr>
                <w:rFonts w:eastAsia="Calibri"/>
                <w:sz w:val="24"/>
                <w:szCs w:val="24"/>
              </w:rPr>
              <w:t xml:space="preserve"> раз; ведение мяча 5-6 м; метание в цель одной и двумя руками снизу и из-за</w:t>
            </w:r>
            <w:r w:rsidR="00B1690E" w:rsidRPr="00DB04F2">
              <w:rPr>
                <w:rFonts w:eastAsia="Calibri"/>
                <w:sz w:val="24"/>
                <w:szCs w:val="24"/>
              </w:rPr>
              <w:t xml:space="preserve"> </w:t>
            </w:r>
            <w:r w:rsidRPr="00DB04F2">
              <w:rPr>
                <w:rFonts w:eastAsia="Calibri"/>
                <w:sz w:val="24"/>
                <w:szCs w:val="24"/>
              </w:rPr>
              <w:t>головы; метание вдаль предметов разной массы (мешочки, шишки, мячи и другие); перебрасыванне мяча из одной руки в другую; подбрасывание и ловля мяча одной рукой 4-5 раз подряд; перебрасыванне мяча через сетку, забрасывание его в баскетбольную корзину;</w:t>
            </w:r>
          </w:p>
          <w:p w:rsidR="00F76B1E" w:rsidRPr="00DB04F2" w:rsidRDefault="00F76B1E" w:rsidP="00FE05BE">
            <w:pPr>
              <w:jc w:val="both"/>
              <w:rPr>
                <w:rFonts w:eastAsia="Calibri"/>
                <w:sz w:val="24"/>
                <w:szCs w:val="24"/>
              </w:rPr>
            </w:pPr>
            <w:r w:rsidRPr="00DB04F2">
              <w:rPr>
                <w:rFonts w:eastAsia="Calibri"/>
                <w:i/>
                <w:sz w:val="24"/>
                <w:szCs w:val="24"/>
              </w:rPr>
              <w:t>ползание, лазанье:</w:t>
            </w:r>
            <w:r w:rsidRPr="00DB04F2">
              <w:rPr>
                <w:rFonts w:eastAsia="Calibri"/>
                <w:sz w:val="24"/>
                <w:szCs w:val="24"/>
              </w:rPr>
              <w:t xml:space="preserve"> ползание на четверен</w:t>
            </w:r>
            <w:r w:rsidR="00B1690E" w:rsidRPr="00DB04F2">
              <w:rPr>
                <w:rFonts w:eastAsia="Calibri"/>
                <w:sz w:val="24"/>
                <w:szCs w:val="24"/>
              </w:rPr>
              <w:t>ьках,</w:t>
            </w:r>
            <w:r w:rsidRPr="00DB04F2">
              <w:rPr>
                <w:rFonts w:eastAsia="Calibri"/>
                <w:sz w:val="24"/>
                <w:szCs w:val="24"/>
              </w:rPr>
              <w:t xml:space="preserve">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F76B1E" w:rsidRPr="00DB04F2" w:rsidRDefault="00F76B1E" w:rsidP="00FE05BE">
            <w:pPr>
              <w:jc w:val="both"/>
              <w:rPr>
                <w:rFonts w:eastAsia="Calibri"/>
                <w:sz w:val="24"/>
                <w:szCs w:val="24"/>
              </w:rPr>
            </w:pPr>
            <w:r w:rsidRPr="00DB04F2">
              <w:rPr>
                <w:rFonts w:eastAsia="Calibri"/>
                <w:i/>
                <w:sz w:val="24"/>
                <w:szCs w:val="24"/>
              </w:rPr>
              <w:t>ходьба:</w:t>
            </w:r>
            <w:r w:rsidRPr="00DB04F2">
              <w:rPr>
                <w:rFonts w:eastAsia="Calibri"/>
                <w:sz w:val="24"/>
                <w:szCs w:val="24"/>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w:t>
            </w:r>
            <w:r w:rsidR="000D5EF8">
              <w:rPr>
                <w:rFonts w:eastAsia="Calibri"/>
                <w:sz w:val="24"/>
                <w:szCs w:val="24"/>
              </w:rPr>
              <w:t xml:space="preserve">агом, с закрытыми глазами 3-4 </w:t>
            </w:r>
            <w:r w:rsidRPr="00DB04F2">
              <w:rPr>
                <w:rFonts w:eastAsia="Calibri"/>
                <w:sz w:val="24"/>
                <w:szCs w:val="24"/>
              </w:rPr>
              <w:t>м; ходьба «змейкой» без ориентиров; в колонне по одному и по два вдоль границ зала, обозначая повороты;</w:t>
            </w:r>
          </w:p>
          <w:p w:rsidR="00F76B1E" w:rsidRPr="00DB04F2" w:rsidRDefault="00F76B1E" w:rsidP="00FE05BE">
            <w:pPr>
              <w:jc w:val="both"/>
              <w:rPr>
                <w:rFonts w:eastAsia="Calibri"/>
                <w:sz w:val="24"/>
                <w:szCs w:val="24"/>
              </w:rPr>
            </w:pPr>
            <w:r w:rsidRPr="00DB04F2">
              <w:rPr>
                <w:rFonts w:eastAsia="Calibri"/>
                <w:i/>
                <w:sz w:val="24"/>
                <w:szCs w:val="24"/>
              </w:rPr>
              <w:t>бег:</w:t>
            </w:r>
            <w:r w:rsidRPr="00DB04F2">
              <w:rPr>
                <w:rFonts w:eastAsia="Calibri"/>
                <w:sz w:val="24"/>
                <w:szCs w:val="24"/>
              </w:rPr>
              <w:t xml:space="preserve"> бег в колонне по одному, «змейкой», с перестроением на ходу в пары,</w:t>
            </w:r>
            <w:r w:rsidR="00CA559B" w:rsidRPr="00DB04F2">
              <w:rPr>
                <w:rFonts w:eastAsia="Calibri"/>
                <w:sz w:val="24"/>
                <w:szCs w:val="24"/>
              </w:rPr>
              <w:t xml:space="preserve"> </w:t>
            </w:r>
            <w:r w:rsidRPr="00DB04F2">
              <w:rPr>
                <w:rFonts w:eastAsia="Calibri"/>
                <w:sz w:val="24"/>
                <w:szCs w:val="24"/>
              </w:rPr>
              <w:t>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w:t>
            </w:r>
            <w:r w:rsidR="00B1690E" w:rsidRPr="00DB04F2">
              <w:rPr>
                <w:rFonts w:eastAsia="Calibri"/>
                <w:sz w:val="24"/>
                <w:szCs w:val="24"/>
              </w:rPr>
              <w:t xml:space="preserve"> на</w:t>
            </w:r>
            <w:r w:rsidRPr="00DB04F2">
              <w:rPr>
                <w:rFonts w:eastAsia="Calibri"/>
                <w:sz w:val="24"/>
                <w:szCs w:val="24"/>
              </w:rPr>
              <w:t xml:space="preserve"> скорость 20 м; бег под вращающейся скакалкой;</w:t>
            </w:r>
          </w:p>
          <w:p w:rsidR="00F76B1E" w:rsidRPr="00DB04F2" w:rsidRDefault="00F76B1E" w:rsidP="00FE05BE">
            <w:pPr>
              <w:jc w:val="both"/>
              <w:rPr>
                <w:rFonts w:eastAsia="Calibri"/>
                <w:sz w:val="24"/>
                <w:szCs w:val="24"/>
              </w:rPr>
            </w:pPr>
            <w:r w:rsidRPr="00DB04F2">
              <w:rPr>
                <w:rFonts w:eastAsia="Calibri"/>
                <w:i/>
                <w:sz w:val="24"/>
                <w:szCs w:val="24"/>
              </w:rPr>
              <w:t>прыжки:</w:t>
            </w:r>
            <w:r w:rsidR="00B1690E" w:rsidRPr="00DB04F2">
              <w:rPr>
                <w:rFonts w:eastAsia="Calibri"/>
                <w:sz w:val="24"/>
                <w:szCs w:val="24"/>
              </w:rPr>
              <w:t xml:space="preserve"> </w:t>
            </w:r>
            <w:r w:rsidRPr="00DB04F2">
              <w:rPr>
                <w:rFonts w:eastAsia="Calibri"/>
                <w:sz w:val="24"/>
                <w:szCs w:val="24"/>
              </w:rPr>
              <w:t>подпрыгивание</w:t>
            </w:r>
            <w:r w:rsidR="00B1690E" w:rsidRPr="00DB04F2">
              <w:rPr>
                <w:rFonts w:eastAsia="Calibri"/>
                <w:sz w:val="24"/>
                <w:szCs w:val="24"/>
              </w:rPr>
              <w:t xml:space="preserve"> на</w:t>
            </w:r>
            <w:r w:rsidRPr="00DB04F2">
              <w:rPr>
                <w:rFonts w:eastAsia="Calibri"/>
                <w:sz w:val="24"/>
                <w:szCs w:val="24"/>
              </w:rPr>
              <w:t xml:space="preserve"> месте</w:t>
            </w:r>
            <w:r w:rsidR="00B1690E" w:rsidRPr="00DB04F2">
              <w:rPr>
                <w:rFonts w:eastAsia="Calibri"/>
                <w:sz w:val="24"/>
                <w:szCs w:val="24"/>
              </w:rPr>
              <w:t xml:space="preserve"> одна нога вперед</w:t>
            </w:r>
            <w:r w:rsidR="00CA559B" w:rsidRPr="00DB04F2">
              <w:rPr>
                <w:rFonts w:eastAsia="Calibri"/>
                <w:sz w:val="24"/>
                <w:szCs w:val="24"/>
              </w:rPr>
              <w:t xml:space="preserve"> </w:t>
            </w:r>
            <w:r w:rsidR="00B1690E" w:rsidRPr="00DB04F2">
              <w:rPr>
                <w:rFonts w:eastAsia="Calibri"/>
                <w:sz w:val="24"/>
                <w:szCs w:val="24"/>
              </w:rPr>
              <w:t xml:space="preserve">-другая </w:t>
            </w:r>
            <w:r w:rsidRPr="00DB04F2">
              <w:rPr>
                <w:rFonts w:eastAsia="Calibri"/>
                <w:sz w:val="24"/>
                <w:szCs w:val="24"/>
              </w:rPr>
              <w:t>назад,</w:t>
            </w:r>
            <w:r w:rsidR="00B1690E" w:rsidRPr="00DB04F2">
              <w:rPr>
                <w:rFonts w:eastAsia="Calibri"/>
                <w:sz w:val="24"/>
                <w:szCs w:val="24"/>
              </w:rPr>
              <w:t xml:space="preserve"> </w:t>
            </w:r>
            <w:r w:rsidRPr="00DB04F2">
              <w:rPr>
                <w:rFonts w:eastAsia="Calibri"/>
                <w:sz w:val="24"/>
                <w:szCs w:val="24"/>
              </w:rPr>
              <w:t>ноги</w:t>
            </w:r>
            <w:r w:rsidR="00B1690E" w:rsidRPr="00DB04F2">
              <w:rPr>
                <w:rFonts w:eastAsia="Calibri"/>
                <w:sz w:val="24"/>
                <w:szCs w:val="24"/>
              </w:rPr>
              <w:t xml:space="preserve"> </w:t>
            </w:r>
            <w:r w:rsidRPr="00DB04F2">
              <w:rPr>
                <w:rFonts w:eastAsia="Calibri"/>
                <w:sz w:val="24"/>
                <w:szCs w:val="24"/>
              </w:rPr>
              <w:t>скрести</w:t>
            </w:r>
            <w:r w:rsidR="00CA559B" w:rsidRPr="00DB04F2">
              <w:rPr>
                <w:rFonts w:eastAsia="Calibri"/>
                <w:sz w:val="24"/>
                <w:szCs w:val="24"/>
              </w:rPr>
              <w:t xml:space="preserve">в </w:t>
            </w:r>
            <w:r w:rsidRPr="00DB04F2">
              <w:rPr>
                <w:rFonts w:eastAsia="Calibri"/>
                <w:sz w:val="24"/>
                <w:szCs w:val="24"/>
              </w:rPr>
              <w:t>-</w:t>
            </w:r>
            <w:r w:rsidR="00CA559B" w:rsidRPr="00DB04F2">
              <w:rPr>
                <w:rFonts w:eastAsia="Calibri"/>
                <w:sz w:val="24"/>
                <w:szCs w:val="24"/>
              </w:rPr>
              <w:t xml:space="preserve"> </w:t>
            </w:r>
            <w:r w:rsidRPr="00DB04F2">
              <w:rPr>
                <w:rFonts w:eastAsia="Calibri"/>
                <w:sz w:val="24"/>
                <w:szCs w:val="24"/>
              </w:rPr>
              <w:t>ноги врозь; на одной ноге; подпрыгивание с хлопками перед собой, над головой, за спиной; подпрыгивание с ноги на ногу, продвигаясь в</w:t>
            </w:r>
            <w:r w:rsidR="00B1690E" w:rsidRPr="00DB04F2">
              <w:rPr>
                <w:rFonts w:eastAsia="Calibri"/>
                <w:sz w:val="24"/>
                <w:szCs w:val="24"/>
              </w:rPr>
              <w:t>перед через начерченные линии,</w:t>
            </w:r>
            <w:r w:rsidRPr="00DB04F2">
              <w:rPr>
                <w:rFonts w:eastAsia="Calibri"/>
                <w:sz w:val="24"/>
                <w:szCs w:val="24"/>
              </w:rPr>
              <w:t xml:space="preserve"> </w:t>
            </w:r>
            <w:r w:rsidR="00B1690E" w:rsidRPr="00DB04F2">
              <w:rPr>
                <w:rFonts w:eastAsia="Calibri"/>
                <w:sz w:val="24"/>
                <w:szCs w:val="24"/>
              </w:rPr>
              <w:t>из кружка в кружок; перепрыгивание с места</w:t>
            </w:r>
            <w:r w:rsidRPr="00DB04F2">
              <w:rPr>
                <w:rFonts w:eastAsia="Calibri"/>
                <w:sz w:val="24"/>
                <w:szCs w:val="24"/>
              </w:rPr>
              <w:t xml:space="preserve">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w:t>
            </w:r>
            <w:r w:rsidR="00B1690E" w:rsidRPr="00DB04F2">
              <w:rPr>
                <w:rFonts w:eastAsia="Calibri"/>
                <w:sz w:val="24"/>
                <w:szCs w:val="24"/>
              </w:rPr>
              <w:t xml:space="preserve"> </w:t>
            </w:r>
            <w:r w:rsidRPr="00DB04F2">
              <w:rPr>
                <w:rFonts w:eastAsia="Calibri"/>
                <w:sz w:val="24"/>
                <w:szCs w:val="24"/>
              </w:rPr>
              <w:t>на возвышение 20 см двумя ногами; прыжки в длину с места; в высоту с разбега; в длину с разбега;</w:t>
            </w:r>
          </w:p>
          <w:p w:rsidR="00F76B1E" w:rsidRPr="00DB04F2" w:rsidRDefault="00F76B1E" w:rsidP="00FE05BE">
            <w:pPr>
              <w:jc w:val="both"/>
              <w:rPr>
                <w:rFonts w:eastAsia="Calibri"/>
                <w:sz w:val="24"/>
                <w:szCs w:val="24"/>
              </w:rPr>
            </w:pPr>
            <w:r w:rsidRPr="00DB04F2">
              <w:rPr>
                <w:rFonts w:eastAsia="Calibri"/>
                <w:sz w:val="24"/>
                <w:szCs w:val="24"/>
              </w:rPr>
              <w:t>прыжки со скакалкой: перешагивание и прыжки через н</w:t>
            </w:r>
            <w:r w:rsidR="0041083B" w:rsidRPr="00DB04F2">
              <w:rPr>
                <w:rFonts w:eastAsia="Calibri"/>
                <w:sz w:val="24"/>
                <w:szCs w:val="24"/>
              </w:rPr>
              <w:t>еподвижную скакалку (высота 3-5</w:t>
            </w:r>
            <w:r w:rsidRPr="00DB04F2">
              <w:rPr>
                <w:rFonts w:eastAsia="Calibri"/>
                <w:sz w:val="24"/>
                <w:szCs w:val="24"/>
              </w:rPr>
              <w:t xml:space="preserve"> см); перепрыгивание через скакалку с одной</w:t>
            </w:r>
            <w:r w:rsidR="00B1690E" w:rsidRPr="00DB04F2">
              <w:rPr>
                <w:rFonts w:eastAsia="Calibri"/>
                <w:sz w:val="24"/>
                <w:szCs w:val="24"/>
              </w:rPr>
              <w:t xml:space="preserve"> ноги на другую с места, шагом </w:t>
            </w:r>
            <w:r w:rsidR="00562E2A" w:rsidRPr="00DB04F2">
              <w:rPr>
                <w:rFonts w:eastAsia="Calibri"/>
                <w:sz w:val="24"/>
                <w:szCs w:val="24"/>
              </w:rPr>
              <w:t xml:space="preserve">и </w:t>
            </w:r>
            <w:r w:rsidR="00B1690E" w:rsidRPr="00DB04F2">
              <w:rPr>
                <w:rFonts w:eastAsia="Calibri"/>
                <w:sz w:val="24"/>
                <w:szCs w:val="24"/>
              </w:rPr>
              <w:t>бегом; прыжки через скакалку на двух ногах,</w:t>
            </w:r>
            <w:r w:rsidR="0009345D" w:rsidRPr="00DB04F2">
              <w:rPr>
                <w:rFonts w:eastAsia="Calibri"/>
                <w:sz w:val="24"/>
                <w:szCs w:val="24"/>
              </w:rPr>
              <w:t xml:space="preserve"> через </w:t>
            </w:r>
            <w:r w:rsidRPr="00DB04F2">
              <w:rPr>
                <w:rFonts w:eastAsia="Calibri"/>
                <w:sz w:val="24"/>
                <w:szCs w:val="24"/>
              </w:rPr>
              <w:t>вращающуюся скакалку;</w:t>
            </w:r>
          </w:p>
          <w:p w:rsidR="00F76B1E" w:rsidRPr="00DB04F2" w:rsidRDefault="00B1690E" w:rsidP="00FE05BE">
            <w:pPr>
              <w:jc w:val="both"/>
              <w:rPr>
                <w:rFonts w:eastAsia="Calibri"/>
                <w:sz w:val="24"/>
                <w:szCs w:val="24"/>
              </w:rPr>
            </w:pPr>
            <w:r w:rsidRPr="00DB04F2">
              <w:rPr>
                <w:rFonts w:eastAsia="Calibri"/>
                <w:i/>
                <w:sz w:val="24"/>
                <w:szCs w:val="24"/>
              </w:rPr>
              <w:t xml:space="preserve">упражнения в </w:t>
            </w:r>
            <w:r w:rsidR="00F76B1E" w:rsidRPr="00DB04F2">
              <w:rPr>
                <w:rFonts w:eastAsia="Calibri"/>
                <w:i/>
                <w:sz w:val="24"/>
                <w:szCs w:val="24"/>
              </w:rPr>
              <w:t>равновесии</w:t>
            </w:r>
            <w:r w:rsidRPr="00DB04F2">
              <w:rPr>
                <w:rFonts w:eastAsia="Calibri"/>
                <w:sz w:val="24"/>
                <w:szCs w:val="24"/>
              </w:rPr>
              <w:t>:</w:t>
            </w:r>
            <w:r w:rsidR="00F76B1E" w:rsidRPr="00DB04F2">
              <w:rPr>
                <w:rFonts w:eastAsia="Calibri"/>
                <w:sz w:val="24"/>
                <w:szCs w:val="24"/>
              </w:rPr>
              <w:t xml:space="preserve"> ход</w:t>
            </w:r>
            <w:r w:rsidRPr="00DB04F2">
              <w:rPr>
                <w:rFonts w:eastAsia="Calibri"/>
                <w:sz w:val="24"/>
                <w:szCs w:val="24"/>
              </w:rPr>
              <w:t xml:space="preserve">ьба по шнуру прямо </w:t>
            </w:r>
            <w:r w:rsidR="00562E2A" w:rsidRPr="00DB04F2">
              <w:rPr>
                <w:rFonts w:eastAsia="Calibri"/>
                <w:sz w:val="24"/>
                <w:szCs w:val="24"/>
              </w:rPr>
              <w:t xml:space="preserve">и </w:t>
            </w:r>
            <w:r w:rsidR="00F76B1E" w:rsidRPr="00DB04F2">
              <w:rPr>
                <w:rFonts w:eastAsia="Calibri"/>
                <w:sz w:val="24"/>
                <w:szCs w:val="24"/>
              </w:rPr>
              <w:t>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w:t>
            </w:r>
            <w:r w:rsidRPr="00DB04F2">
              <w:rPr>
                <w:rFonts w:eastAsia="Calibri"/>
                <w:sz w:val="24"/>
                <w:szCs w:val="24"/>
              </w:rPr>
              <w:t>ержкой); приседание после бега на носках</w:t>
            </w:r>
            <w:r w:rsidR="00562E2A" w:rsidRPr="00DB04F2">
              <w:rPr>
                <w:rFonts w:eastAsia="Calibri"/>
                <w:sz w:val="24"/>
                <w:szCs w:val="24"/>
              </w:rPr>
              <w:t xml:space="preserve">, руки в стороны; </w:t>
            </w:r>
            <w:r w:rsidRPr="00DB04F2">
              <w:rPr>
                <w:rFonts w:eastAsia="Calibri"/>
                <w:sz w:val="24"/>
                <w:szCs w:val="24"/>
              </w:rPr>
              <w:t>кружение парами, держась за</w:t>
            </w:r>
            <w:r w:rsidR="00F76B1E" w:rsidRPr="00DB04F2">
              <w:rPr>
                <w:rFonts w:eastAsia="Calibri"/>
                <w:sz w:val="24"/>
                <w:szCs w:val="24"/>
              </w:rPr>
              <w:t xml:space="preserve"> руки;</w:t>
            </w:r>
            <w:r w:rsidRPr="00DB04F2">
              <w:rPr>
                <w:rFonts w:eastAsia="Calibri"/>
                <w:sz w:val="24"/>
                <w:szCs w:val="24"/>
              </w:rPr>
              <w:t xml:space="preserve"> </w:t>
            </w:r>
            <w:r w:rsidR="00F76B1E" w:rsidRPr="00DB04F2">
              <w:rPr>
                <w:rFonts w:eastAsia="Calibri"/>
                <w:sz w:val="24"/>
                <w:szCs w:val="24"/>
              </w:rPr>
              <w:t>«ласточка».</w:t>
            </w:r>
          </w:p>
          <w:p w:rsidR="00F76B1E" w:rsidRPr="00DB04F2" w:rsidRDefault="00F76B1E" w:rsidP="00FE05BE">
            <w:pPr>
              <w:jc w:val="both"/>
              <w:rPr>
                <w:rFonts w:eastAsia="Calibri"/>
                <w:sz w:val="24"/>
                <w:szCs w:val="24"/>
              </w:rPr>
            </w:pPr>
            <w:r w:rsidRPr="00DB04F2">
              <w:rPr>
                <w:rFonts w:eastAsia="Calibri"/>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F76B1E" w:rsidRPr="00DB04F2" w:rsidRDefault="00F76B1E" w:rsidP="00FE05BE">
            <w:pPr>
              <w:jc w:val="both"/>
              <w:rPr>
                <w:rFonts w:eastAsia="Calibri"/>
                <w:b/>
                <w:sz w:val="24"/>
                <w:szCs w:val="24"/>
              </w:rPr>
            </w:pPr>
            <w:r w:rsidRPr="00DB04F2">
              <w:rPr>
                <w:rFonts w:eastAsia="Calibri"/>
                <w:b/>
                <w:sz w:val="24"/>
                <w:szCs w:val="24"/>
              </w:rPr>
              <w:t>Общеразвивающие упражнения:</w:t>
            </w:r>
          </w:p>
          <w:p w:rsidR="00F76B1E" w:rsidRPr="00DB04F2" w:rsidRDefault="00F76B1E" w:rsidP="00FE05BE">
            <w:pPr>
              <w:jc w:val="both"/>
              <w:rPr>
                <w:rFonts w:eastAsia="Calibri"/>
                <w:sz w:val="24"/>
                <w:szCs w:val="24"/>
              </w:rPr>
            </w:pPr>
            <w:r w:rsidRPr="00DB04F2">
              <w:rPr>
                <w:rFonts w:eastAsia="Calibri"/>
                <w:i/>
                <w:sz w:val="24"/>
                <w:szCs w:val="24"/>
              </w:rPr>
              <w:t>упражнения для кистей рук, развития и укрепле</w:t>
            </w:r>
            <w:r w:rsidR="00ED5020" w:rsidRPr="00DB04F2">
              <w:rPr>
                <w:rFonts w:eastAsia="Calibri"/>
                <w:i/>
                <w:sz w:val="24"/>
                <w:szCs w:val="24"/>
              </w:rPr>
              <w:t>ния мышц рук и плечевого пояса</w:t>
            </w:r>
            <w:r w:rsidR="00562E2A" w:rsidRPr="00DB04F2">
              <w:rPr>
                <w:rFonts w:eastAsia="Calibri"/>
                <w:sz w:val="24"/>
                <w:szCs w:val="24"/>
              </w:rPr>
              <w:t xml:space="preserve">: поднимание рук вперед, в </w:t>
            </w:r>
            <w:r w:rsidR="00ED5020" w:rsidRPr="00DB04F2">
              <w:rPr>
                <w:rFonts w:eastAsia="Calibri"/>
                <w:sz w:val="24"/>
                <w:szCs w:val="24"/>
              </w:rPr>
              <w:t xml:space="preserve">стороны, вверх, через стороны </w:t>
            </w:r>
            <w:r w:rsidRPr="00DB04F2">
              <w:rPr>
                <w:rFonts w:eastAsia="Calibri"/>
                <w:sz w:val="24"/>
                <w:szCs w:val="24"/>
              </w:rPr>
              <w:t>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F76B1E" w:rsidRPr="00DB04F2" w:rsidRDefault="00ED5020" w:rsidP="00FE05BE">
            <w:pPr>
              <w:jc w:val="both"/>
              <w:rPr>
                <w:rFonts w:eastAsia="Calibri"/>
                <w:sz w:val="24"/>
                <w:szCs w:val="24"/>
              </w:rPr>
            </w:pPr>
            <w:r w:rsidRPr="00DB04F2">
              <w:rPr>
                <w:rFonts w:eastAsia="Calibri"/>
                <w:i/>
                <w:sz w:val="24"/>
                <w:szCs w:val="24"/>
              </w:rPr>
              <w:t xml:space="preserve">упражнения для развития и укрепления мышц спины </w:t>
            </w:r>
            <w:r w:rsidR="00CA559B" w:rsidRPr="00DB04F2">
              <w:rPr>
                <w:rFonts w:eastAsia="Calibri"/>
                <w:i/>
                <w:sz w:val="24"/>
                <w:szCs w:val="24"/>
              </w:rPr>
              <w:t>и</w:t>
            </w:r>
            <w:r w:rsidR="00F76B1E" w:rsidRPr="00DB04F2">
              <w:rPr>
                <w:rFonts w:eastAsia="Calibri"/>
                <w:i/>
                <w:sz w:val="24"/>
                <w:szCs w:val="24"/>
              </w:rPr>
              <w:t xml:space="preserve"> гибкости позвоночника:</w:t>
            </w:r>
            <w:r w:rsidR="00F76B1E" w:rsidRPr="00DB04F2">
              <w:rPr>
                <w:rFonts w:eastAsia="Calibri"/>
                <w:sz w:val="24"/>
                <w:szCs w:val="24"/>
              </w:rPr>
              <w:t xml:space="preserve">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F76B1E" w:rsidRPr="00DB04F2" w:rsidRDefault="00F76B1E" w:rsidP="00FE05BE">
            <w:pPr>
              <w:jc w:val="both"/>
              <w:rPr>
                <w:rFonts w:eastAsia="Calibri"/>
                <w:sz w:val="24"/>
                <w:szCs w:val="24"/>
              </w:rPr>
            </w:pPr>
            <w:r w:rsidRPr="00DB04F2">
              <w:rPr>
                <w:rFonts w:eastAsia="Calibri"/>
                <w:i/>
                <w:sz w:val="24"/>
                <w:szCs w:val="24"/>
              </w:rPr>
              <w:t>упражнения для развития и укрепления мышц ног и брюшного пресса:</w:t>
            </w:r>
            <w:r w:rsidRPr="00DB04F2">
              <w:rPr>
                <w:rFonts w:eastAsia="Calibri"/>
                <w:sz w:val="24"/>
                <w:szCs w:val="24"/>
              </w:rPr>
              <w:t xml:space="preserve">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F76B1E" w:rsidRPr="00DB04F2" w:rsidRDefault="00F76B1E" w:rsidP="00FE05BE">
            <w:pPr>
              <w:jc w:val="both"/>
              <w:rPr>
                <w:rFonts w:eastAsia="Calibri"/>
                <w:sz w:val="24"/>
                <w:szCs w:val="24"/>
              </w:rPr>
            </w:pPr>
            <w:r w:rsidRPr="00DB04F2">
              <w:rPr>
                <w:rFonts w:eastAsia="Calibri"/>
                <w:sz w:val="24"/>
                <w:szCs w:val="24"/>
              </w:rPr>
              <w:t>Педагог поддерживает стремление детей выполнять упражнения с разнообразными предметами (гимнастической палкой, обручем, мячом, ск</w:t>
            </w:r>
            <w:r w:rsidR="00ED5020" w:rsidRPr="00DB04F2">
              <w:rPr>
                <w:rFonts w:eastAsia="Calibri"/>
                <w:sz w:val="24"/>
                <w:szCs w:val="24"/>
              </w:rPr>
              <w:t>акалкой и другими). Подбира</w:t>
            </w:r>
            <w:r w:rsidR="00CA559B" w:rsidRPr="00DB04F2">
              <w:rPr>
                <w:rFonts w:eastAsia="Calibri"/>
                <w:sz w:val="24"/>
                <w:szCs w:val="24"/>
              </w:rPr>
              <w:t xml:space="preserve">ет упражнения из разнообразных </w:t>
            </w:r>
            <w:r w:rsidR="00ED5020" w:rsidRPr="00DB04F2">
              <w:rPr>
                <w:rFonts w:eastAsia="Calibri"/>
                <w:sz w:val="24"/>
                <w:szCs w:val="24"/>
              </w:rPr>
              <w:t xml:space="preserve">исходных положений: сидя, лежа </w:t>
            </w:r>
            <w:r w:rsidRPr="00DB04F2">
              <w:rPr>
                <w:rFonts w:eastAsia="Calibri"/>
                <w:sz w:val="24"/>
                <w:szCs w:val="24"/>
              </w:rPr>
              <w:t xml:space="preserve">на </w:t>
            </w:r>
            <w:r w:rsidR="00ED5020" w:rsidRPr="00DB04F2">
              <w:rPr>
                <w:rFonts w:eastAsia="Calibri"/>
                <w:sz w:val="24"/>
                <w:szCs w:val="24"/>
              </w:rPr>
              <w:t xml:space="preserve">спине, боку, </w:t>
            </w:r>
            <w:r w:rsidR="00CA559B" w:rsidRPr="00DB04F2">
              <w:rPr>
                <w:rFonts w:eastAsia="Calibri"/>
                <w:sz w:val="24"/>
                <w:szCs w:val="24"/>
              </w:rPr>
              <w:t xml:space="preserve">животе, </w:t>
            </w:r>
            <w:r w:rsidRPr="00DB04F2">
              <w:rPr>
                <w:rFonts w:eastAsia="Calibri"/>
                <w:sz w:val="24"/>
                <w:szCs w:val="24"/>
              </w:rPr>
              <w:t>ст</w:t>
            </w:r>
            <w:r w:rsidR="00ED5020" w:rsidRPr="00DB04F2">
              <w:rPr>
                <w:rFonts w:eastAsia="Calibri"/>
                <w:sz w:val="24"/>
                <w:szCs w:val="24"/>
              </w:rPr>
              <w:t>оя на коленях, на четвереньках, с</w:t>
            </w:r>
            <w:r w:rsidRPr="00DB04F2">
              <w:rPr>
                <w:rFonts w:eastAsia="Calibri"/>
                <w:sz w:val="24"/>
                <w:szCs w:val="24"/>
              </w:rPr>
              <w:t xml:space="preserve"> разным положением рук и ног (стоя ноги вместе, врозь; руки вниз, на поясе, перед грудью, за спиной). Педагог поддерживает инициативу, самостоятельнос</w:t>
            </w:r>
            <w:r w:rsidR="00ED5020" w:rsidRPr="00DB04F2">
              <w:rPr>
                <w:rFonts w:eastAsia="Calibri"/>
                <w:sz w:val="24"/>
                <w:szCs w:val="24"/>
              </w:rPr>
              <w:t>ть и поощряет комбинирование и придумывание детьми</w:t>
            </w:r>
            <w:r w:rsidR="00CA559B" w:rsidRPr="00DB04F2">
              <w:rPr>
                <w:rFonts w:eastAsia="Calibri"/>
                <w:sz w:val="24"/>
                <w:szCs w:val="24"/>
              </w:rPr>
              <w:t xml:space="preserve"> новых</w:t>
            </w:r>
            <w:r w:rsidRPr="00DB04F2">
              <w:rPr>
                <w:rFonts w:eastAsia="Calibri"/>
                <w:sz w:val="24"/>
                <w:szCs w:val="24"/>
              </w:rPr>
              <w:t xml:space="preserve"> обще</w:t>
            </w:r>
            <w:r w:rsidR="00ED5020" w:rsidRPr="00DB04F2">
              <w:rPr>
                <w:rFonts w:eastAsia="Calibri"/>
                <w:sz w:val="24"/>
                <w:szCs w:val="24"/>
              </w:rPr>
              <w:t>развивающих</w:t>
            </w:r>
            <w:r w:rsidRPr="00DB04F2">
              <w:rPr>
                <w:rFonts w:eastAsia="Calibri"/>
                <w:sz w:val="24"/>
                <w:szCs w:val="24"/>
              </w:rPr>
              <w:t xml:space="preserve"> упражнений.</w:t>
            </w:r>
          </w:p>
          <w:p w:rsidR="00F76B1E" w:rsidRPr="00DB04F2" w:rsidRDefault="00F76B1E" w:rsidP="00FE05BE">
            <w:pPr>
              <w:jc w:val="both"/>
              <w:rPr>
                <w:rFonts w:eastAsia="Calibri"/>
                <w:sz w:val="24"/>
                <w:szCs w:val="24"/>
              </w:rPr>
            </w:pPr>
            <w:r w:rsidRPr="00DB04F2">
              <w:rPr>
                <w:rFonts w:eastAsia="Calibri"/>
                <w:sz w:val="24"/>
                <w:szCs w:val="24"/>
              </w:rPr>
              <w:t>Разученные упражнения включаются в комплексы утренней гимнастики и другие формы физкультурно-оздоровительной работы.</w:t>
            </w:r>
          </w:p>
          <w:p w:rsidR="00F76B1E" w:rsidRPr="00DB04F2" w:rsidRDefault="00F76B1E" w:rsidP="00FE05BE">
            <w:pPr>
              <w:jc w:val="both"/>
              <w:rPr>
                <w:rFonts w:eastAsia="Calibri"/>
                <w:b/>
                <w:sz w:val="24"/>
                <w:szCs w:val="24"/>
              </w:rPr>
            </w:pPr>
            <w:r w:rsidRPr="00DB04F2">
              <w:rPr>
                <w:rFonts w:eastAsia="Calibri"/>
                <w:b/>
                <w:sz w:val="24"/>
                <w:szCs w:val="24"/>
              </w:rPr>
              <w:t>Ритмическая гимнастика:</w:t>
            </w:r>
          </w:p>
          <w:p w:rsidR="00F76B1E" w:rsidRPr="00DB04F2" w:rsidRDefault="00F76B1E" w:rsidP="00FE05BE">
            <w:pPr>
              <w:jc w:val="both"/>
              <w:rPr>
                <w:rFonts w:eastAsia="Calibri"/>
                <w:sz w:val="24"/>
                <w:szCs w:val="24"/>
              </w:rPr>
            </w:pPr>
            <w:r w:rsidRPr="00DB04F2">
              <w:rPr>
                <w:rFonts w:eastAsia="Calibri"/>
                <w:i/>
                <w:sz w:val="24"/>
                <w:szCs w:val="24"/>
              </w:rPr>
              <w:t>музыкально-ритмические упражнения и комплексы общеразвивающих упражнений</w:t>
            </w:r>
            <w:r w:rsidRPr="00DB04F2">
              <w:rPr>
                <w:rFonts w:eastAsia="Calibri"/>
                <w:sz w:val="24"/>
                <w:szCs w:val="24"/>
              </w:rPr>
              <w:t xml:space="preserve"> (ритмической гимнастики) педагог включает в содержание физкультурных занятий, некоторые из упражнений в физкул</w:t>
            </w:r>
            <w:r w:rsidR="00ED5020" w:rsidRPr="00DB04F2">
              <w:rPr>
                <w:rFonts w:eastAsia="Calibri"/>
                <w:sz w:val="24"/>
                <w:szCs w:val="24"/>
              </w:rPr>
              <w:t>ьтминутки,</w:t>
            </w:r>
            <w:r w:rsidR="00CA559B" w:rsidRPr="00DB04F2">
              <w:rPr>
                <w:rFonts w:eastAsia="Calibri"/>
                <w:sz w:val="24"/>
                <w:szCs w:val="24"/>
              </w:rPr>
              <w:t xml:space="preserve"> утреннюю гимнастику, различные</w:t>
            </w:r>
            <w:r w:rsidR="00ED5020" w:rsidRPr="00DB04F2">
              <w:rPr>
                <w:rFonts w:eastAsia="Calibri"/>
                <w:sz w:val="24"/>
                <w:szCs w:val="24"/>
              </w:rPr>
              <w:t xml:space="preserve"> формы</w:t>
            </w:r>
            <w:r w:rsidRPr="00DB04F2">
              <w:rPr>
                <w:rFonts w:eastAsia="Calibri"/>
                <w:sz w:val="24"/>
                <w:szCs w:val="24"/>
              </w:rPr>
              <w:t xml:space="preserve"> </w:t>
            </w:r>
            <w:r w:rsidR="00ED5020" w:rsidRPr="00DB04F2">
              <w:rPr>
                <w:rFonts w:eastAsia="Calibri"/>
                <w:sz w:val="24"/>
                <w:szCs w:val="24"/>
              </w:rPr>
              <w:t>активного отдыха и подвижные</w:t>
            </w:r>
            <w:r w:rsidRPr="00DB04F2">
              <w:rPr>
                <w:rFonts w:eastAsia="Calibri"/>
                <w:sz w:val="24"/>
                <w:szCs w:val="24"/>
              </w:rPr>
              <w:t xml:space="preserve"> игры. Рекомендуемые упражнения: ходьба и бег в соответствии с общи</w:t>
            </w:r>
            <w:r w:rsidR="00ED5020" w:rsidRPr="00DB04F2">
              <w:rPr>
                <w:rFonts w:eastAsia="Calibri"/>
                <w:sz w:val="24"/>
                <w:szCs w:val="24"/>
              </w:rPr>
              <w:t>м характ</w:t>
            </w:r>
            <w:r w:rsidR="00CA559B" w:rsidRPr="00DB04F2">
              <w:rPr>
                <w:rFonts w:eastAsia="Calibri"/>
                <w:sz w:val="24"/>
                <w:szCs w:val="24"/>
              </w:rPr>
              <w:t>ером музыки, в разном темпе, на</w:t>
            </w:r>
            <w:r w:rsidR="00ED5020" w:rsidRPr="00DB04F2">
              <w:rPr>
                <w:rFonts w:eastAsia="Calibri"/>
                <w:sz w:val="24"/>
                <w:szCs w:val="24"/>
              </w:rPr>
              <w:t xml:space="preserve"> высоких полупальцах, на носках,</w:t>
            </w:r>
            <w:r w:rsidRPr="00DB04F2">
              <w:rPr>
                <w:rFonts w:eastAsia="Calibri"/>
                <w:sz w:val="24"/>
                <w:szCs w:val="24"/>
              </w:rPr>
              <w:t xml:space="preserve">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F76B1E" w:rsidRPr="00DB04F2" w:rsidRDefault="00F76B1E" w:rsidP="00FE05BE">
            <w:pPr>
              <w:jc w:val="both"/>
              <w:rPr>
                <w:rFonts w:eastAsia="Calibri"/>
                <w:sz w:val="24"/>
                <w:szCs w:val="24"/>
              </w:rPr>
            </w:pPr>
            <w:r w:rsidRPr="00DB04F2">
              <w:rPr>
                <w:rFonts w:eastAsia="Calibri"/>
                <w:b/>
                <w:sz w:val="24"/>
                <w:szCs w:val="24"/>
              </w:rPr>
              <w:t>Строевые упражнения:</w:t>
            </w:r>
            <w:r w:rsidR="00ED5020" w:rsidRPr="00DB04F2">
              <w:rPr>
                <w:rFonts w:eastAsia="Calibri"/>
                <w:b/>
                <w:sz w:val="24"/>
                <w:szCs w:val="24"/>
              </w:rPr>
              <w:t xml:space="preserve"> </w:t>
            </w:r>
            <w:r w:rsidRPr="00DB04F2">
              <w:rPr>
                <w:rFonts w:eastAsia="Calibri"/>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w:t>
            </w:r>
            <w:r w:rsidR="00ED5020" w:rsidRPr="00DB04F2">
              <w:rPr>
                <w:rFonts w:eastAsia="Calibri"/>
                <w:sz w:val="24"/>
                <w:szCs w:val="24"/>
              </w:rPr>
              <w:t xml:space="preserve"> по одному, в шеренгу, в круг;</w:t>
            </w:r>
            <w:r w:rsidRPr="00DB04F2">
              <w:rPr>
                <w:rFonts w:eastAsia="Calibri"/>
                <w:sz w:val="24"/>
                <w:szCs w:val="24"/>
              </w:rPr>
              <w:t xml:space="preserve">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F76B1E" w:rsidRPr="00DB04F2" w:rsidRDefault="00ED5020" w:rsidP="00FE05BE">
            <w:pPr>
              <w:jc w:val="both"/>
              <w:rPr>
                <w:rFonts w:eastAsia="Calibri"/>
                <w:sz w:val="24"/>
                <w:szCs w:val="24"/>
              </w:rPr>
            </w:pPr>
            <w:r w:rsidRPr="00DB04F2">
              <w:rPr>
                <w:rFonts w:eastAsia="Calibri"/>
                <w:b/>
                <w:sz w:val="24"/>
                <w:szCs w:val="24"/>
              </w:rPr>
              <w:t>ПОДВИЖНЫЕ ИГРЫ:</w:t>
            </w:r>
            <w:r w:rsidRPr="00DB04F2">
              <w:rPr>
                <w:rFonts w:eastAsia="Calibri"/>
                <w:sz w:val="24"/>
                <w:szCs w:val="24"/>
              </w:rPr>
              <w:t xml:space="preserve"> </w:t>
            </w:r>
            <w:r w:rsidR="00F76B1E" w:rsidRPr="00DB04F2">
              <w:rPr>
                <w:rFonts w:eastAsia="Calibri"/>
                <w:sz w:val="24"/>
                <w:szCs w:val="24"/>
              </w:rPr>
              <w:t>педаго</w:t>
            </w:r>
            <w:r w:rsidRPr="00DB04F2">
              <w:rPr>
                <w:rFonts w:eastAsia="Calibri"/>
                <w:sz w:val="24"/>
                <w:szCs w:val="24"/>
              </w:rPr>
              <w:t xml:space="preserve">г продолжает </w:t>
            </w:r>
            <w:r w:rsidR="00CA559B" w:rsidRPr="00DB04F2">
              <w:rPr>
                <w:rFonts w:eastAsia="Calibri"/>
                <w:sz w:val="24"/>
                <w:szCs w:val="24"/>
              </w:rPr>
              <w:t>закреплять</w:t>
            </w:r>
            <w:r w:rsidR="00F76B1E" w:rsidRPr="00DB04F2">
              <w:rPr>
                <w:rFonts w:eastAsia="Calibri"/>
                <w:sz w:val="24"/>
                <w:szCs w:val="24"/>
              </w:rPr>
              <w:t xml:space="preserve"> и совершенствовать</w:t>
            </w:r>
            <w:r w:rsidR="00CA559B" w:rsidRPr="00DB04F2">
              <w:rPr>
                <w:rFonts w:eastAsia="Calibri"/>
                <w:sz w:val="24"/>
                <w:szCs w:val="24"/>
              </w:rPr>
              <w:t xml:space="preserve"> </w:t>
            </w:r>
            <w:r w:rsidR="00F76B1E" w:rsidRPr="00DB04F2">
              <w:rPr>
                <w:rFonts w:eastAsia="Calibri"/>
                <w:sz w:val="24"/>
                <w:szCs w:val="24"/>
              </w:rPr>
              <w:t>основные движения детей в сюжетных и несюжетных подвиж</w:t>
            </w:r>
            <w:r w:rsidRPr="00DB04F2">
              <w:rPr>
                <w:rFonts w:eastAsia="Calibri"/>
                <w:sz w:val="24"/>
                <w:szCs w:val="24"/>
              </w:rPr>
              <w:t>ных играх, в играх с элементами соревнования,</w:t>
            </w:r>
            <w:r w:rsidR="00F76B1E" w:rsidRPr="00DB04F2">
              <w:rPr>
                <w:rFonts w:eastAsia="Calibri"/>
                <w:sz w:val="24"/>
                <w:szCs w:val="24"/>
              </w:rPr>
              <w:t xml:space="preserve"> играх-</w:t>
            </w:r>
            <w:r w:rsidRPr="00DB04F2">
              <w:rPr>
                <w:rFonts w:eastAsia="Calibri"/>
                <w:sz w:val="24"/>
                <w:szCs w:val="24"/>
              </w:rPr>
              <w:t>эстафетах, оценивает качество движений</w:t>
            </w:r>
            <w:r w:rsidR="00F76B1E" w:rsidRPr="00DB04F2">
              <w:rPr>
                <w:rFonts w:eastAsia="Calibri"/>
                <w:sz w:val="24"/>
                <w:szCs w:val="24"/>
              </w:rPr>
              <w:t xml:space="preserve">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F76B1E" w:rsidRPr="00DB04F2" w:rsidRDefault="00F76B1E" w:rsidP="00FE05BE">
            <w:pPr>
              <w:jc w:val="both"/>
              <w:rPr>
                <w:rFonts w:eastAsia="Calibri"/>
                <w:sz w:val="24"/>
                <w:szCs w:val="24"/>
              </w:rPr>
            </w:pPr>
            <w:r w:rsidRPr="00DB04F2">
              <w:rPr>
                <w:rFonts w:eastAsia="Calibri"/>
                <w:sz w:val="24"/>
                <w:szCs w:val="24"/>
              </w:rPr>
              <w:t>Педаг</w:t>
            </w:r>
            <w:r w:rsidR="00ED5020" w:rsidRPr="00DB04F2">
              <w:rPr>
                <w:rFonts w:eastAsia="Calibri"/>
                <w:sz w:val="24"/>
                <w:szCs w:val="24"/>
              </w:rPr>
              <w:t>ог обучает взаимодействию детей в команде, поощряет</w:t>
            </w:r>
            <w:r w:rsidRPr="00DB04F2">
              <w:rPr>
                <w:rFonts w:eastAsia="Calibri"/>
                <w:sz w:val="24"/>
                <w:szCs w:val="24"/>
              </w:rPr>
              <w:t xml:space="preserve">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w:t>
            </w:r>
            <w:r w:rsidR="00ED5020" w:rsidRPr="00DB04F2">
              <w:rPr>
                <w:rFonts w:eastAsia="Calibri"/>
                <w:sz w:val="24"/>
                <w:szCs w:val="24"/>
              </w:rPr>
              <w:t xml:space="preserve">тва ответственности </w:t>
            </w:r>
            <w:r w:rsidR="00CA559B" w:rsidRPr="00DB04F2">
              <w:rPr>
                <w:rFonts w:eastAsia="Calibri"/>
                <w:sz w:val="24"/>
                <w:szCs w:val="24"/>
              </w:rPr>
              <w:t>за успехи команды, стремление к</w:t>
            </w:r>
            <w:r w:rsidR="00ED5020" w:rsidRPr="00DB04F2">
              <w:rPr>
                <w:rFonts w:eastAsia="Calibri"/>
                <w:sz w:val="24"/>
                <w:szCs w:val="24"/>
              </w:rPr>
              <w:t xml:space="preserve"> победе, стремление</w:t>
            </w:r>
            <w:r w:rsidRPr="00DB04F2">
              <w:rPr>
                <w:rFonts w:eastAsia="Calibri"/>
                <w:sz w:val="24"/>
                <w:szCs w:val="24"/>
              </w:rPr>
              <w:t xml:space="preserve">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F76B1E" w:rsidRPr="00DB04F2" w:rsidRDefault="00ED5020" w:rsidP="00FE05BE">
            <w:pPr>
              <w:jc w:val="both"/>
              <w:rPr>
                <w:rFonts w:eastAsia="Calibri"/>
                <w:sz w:val="24"/>
                <w:szCs w:val="24"/>
              </w:rPr>
            </w:pPr>
            <w:r w:rsidRPr="00DB04F2">
              <w:rPr>
                <w:rFonts w:eastAsia="Calibri"/>
                <w:b/>
                <w:sz w:val="24"/>
                <w:szCs w:val="24"/>
              </w:rPr>
              <w:t>СПОРТИВНЫЕ ИГРЫ:</w:t>
            </w:r>
            <w:r w:rsidRPr="00DB04F2">
              <w:rPr>
                <w:rFonts w:eastAsia="Calibri"/>
                <w:sz w:val="24"/>
                <w:szCs w:val="24"/>
              </w:rPr>
              <w:t xml:space="preserve"> педагог обучает детей элементам </w:t>
            </w:r>
            <w:r w:rsidR="00CA559B" w:rsidRPr="00DB04F2">
              <w:rPr>
                <w:rFonts w:eastAsia="Calibri"/>
                <w:sz w:val="24"/>
                <w:szCs w:val="24"/>
              </w:rPr>
              <w:t>спортивных</w:t>
            </w:r>
            <w:r w:rsidR="00F76B1E" w:rsidRPr="00DB04F2">
              <w:rPr>
                <w:rFonts w:eastAsia="Calibri"/>
                <w:sz w:val="24"/>
                <w:szCs w:val="24"/>
              </w:rPr>
              <w:t xml:space="preserve"> игр, которые проводятся в спортивном зале или на спортивной площадке в зависимости</w:t>
            </w:r>
            <w:r w:rsidRPr="00DB04F2">
              <w:rPr>
                <w:rFonts w:eastAsia="Calibri"/>
                <w:sz w:val="24"/>
                <w:szCs w:val="24"/>
              </w:rPr>
              <w:t xml:space="preserve"> </w:t>
            </w:r>
            <w:r w:rsidR="00F76B1E" w:rsidRPr="00DB04F2">
              <w:rPr>
                <w:rFonts w:eastAsia="Calibri"/>
                <w:sz w:val="24"/>
                <w:szCs w:val="24"/>
              </w:rPr>
              <w:t>от имеющихся условий и оборудования, а также региональных и климатических особенностей.</w:t>
            </w:r>
          </w:p>
          <w:p w:rsidR="00F76B1E" w:rsidRPr="00DB04F2" w:rsidRDefault="00F76B1E" w:rsidP="00FE05BE">
            <w:pPr>
              <w:jc w:val="both"/>
              <w:rPr>
                <w:rFonts w:eastAsia="Calibri"/>
                <w:sz w:val="24"/>
                <w:szCs w:val="24"/>
              </w:rPr>
            </w:pPr>
            <w:r w:rsidRPr="00DB04F2">
              <w:rPr>
                <w:rFonts w:eastAsia="Calibri"/>
                <w:i/>
                <w:sz w:val="24"/>
                <w:szCs w:val="24"/>
              </w:rPr>
              <w:t>Городки:</w:t>
            </w:r>
            <w:r w:rsidRPr="00DB04F2">
              <w:rPr>
                <w:rFonts w:eastAsia="Calibri"/>
                <w:sz w:val="24"/>
                <w:szCs w:val="24"/>
              </w:rPr>
              <w:t xml:space="preserve"> бросание биты сбоку, выбивание городка с кона (5-6 м) и полукона</w:t>
            </w:r>
            <w:r w:rsidR="00ED5020" w:rsidRPr="00DB04F2">
              <w:rPr>
                <w:rFonts w:eastAsia="Calibri"/>
                <w:sz w:val="24"/>
                <w:szCs w:val="24"/>
              </w:rPr>
              <w:t xml:space="preserve"> </w:t>
            </w:r>
            <w:r w:rsidRPr="00DB04F2">
              <w:rPr>
                <w:rFonts w:eastAsia="Calibri"/>
                <w:sz w:val="24"/>
                <w:szCs w:val="24"/>
              </w:rPr>
              <w:t>(2-3 м); знание 3-4 фигур.</w:t>
            </w:r>
          </w:p>
          <w:p w:rsidR="00F76B1E" w:rsidRPr="00DB04F2" w:rsidRDefault="00ED5020" w:rsidP="00FE05BE">
            <w:pPr>
              <w:jc w:val="both"/>
              <w:rPr>
                <w:rFonts w:eastAsia="Calibri"/>
                <w:sz w:val="24"/>
                <w:szCs w:val="24"/>
              </w:rPr>
            </w:pPr>
            <w:r w:rsidRPr="00DB04F2">
              <w:rPr>
                <w:rFonts w:eastAsia="Calibri"/>
                <w:i/>
                <w:sz w:val="24"/>
                <w:szCs w:val="24"/>
              </w:rPr>
              <w:t>Элементы баскетбола:</w:t>
            </w:r>
            <w:r w:rsidR="00F76B1E" w:rsidRPr="00DB04F2">
              <w:rPr>
                <w:rFonts w:eastAsia="Calibri"/>
                <w:sz w:val="24"/>
                <w:szCs w:val="24"/>
              </w:rPr>
              <w:t xml:space="preserve"> перебр</w:t>
            </w:r>
            <w:r w:rsidRPr="00DB04F2">
              <w:rPr>
                <w:rFonts w:eastAsia="Calibri"/>
                <w:sz w:val="24"/>
                <w:szCs w:val="24"/>
              </w:rPr>
              <w:t>асыванне мяча друг другу от груди;</w:t>
            </w:r>
            <w:r w:rsidR="00F76B1E" w:rsidRPr="00DB04F2">
              <w:rPr>
                <w:rFonts w:eastAsia="Calibri"/>
                <w:sz w:val="24"/>
                <w:szCs w:val="24"/>
              </w:rPr>
              <w:t xml:space="preserve"> ведение мяча правой и левой рукой; забрасывание мяча в корзину двумя руками от груди; игра по упрощенным правилам.</w:t>
            </w:r>
          </w:p>
          <w:p w:rsidR="00F76B1E" w:rsidRPr="00DB04F2" w:rsidRDefault="00F76B1E" w:rsidP="00FE05BE">
            <w:pPr>
              <w:jc w:val="both"/>
              <w:rPr>
                <w:rFonts w:eastAsia="Calibri"/>
                <w:sz w:val="24"/>
                <w:szCs w:val="24"/>
              </w:rPr>
            </w:pPr>
            <w:r w:rsidRPr="00DB04F2">
              <w:rPr>
                <w:rFonts w:eastAsia="Calibri"/>
                <w:i/>
                <w:sz w:val="24"/>
                <w:szCs w:val="24"/>
              </w:rPr>
              <w:t>Бадминтон:</w:t>
            </w:r>
            <w:r w:rsidRPr="00DB04F2">
              <w:rPr>
                <w:rFonts w:eastAsia="Calibri"/>
                <w:sz w:val="24"/>
                <w:szCs w:val="24"/>
              </w:rPr>
              <w:t xml:space="preserve"> отбивание волана ракеткой в заданном направлении; игра с педагогом.</w:t>
            </w:r>
          </w:p>
          <w:p w:rsidR="00F76B1E" w:rsidRPr="00DB04F2" w:rsidRDefault="00F76B1E" w:rsidP="00FE05BE">
            <w:pPr>
              <w:jc w:val="both"/>
              <w:rPr>
                <w:rFonts w:eastAsia="Calibri"/>
                <w:sz w:val="24"/>
                <w:szCs w:val="24"/>
              </w:rPr>
            </w:pPr>
            <w:r w:rsidRPr="00DB04F2">
              <w:rPr>
                <w:rFonts w:eastAsia="Calibri"/>
                <w:i/>
                <w:sz w:val="24"/>
                <w:szCs w:val="24"/>
              </w:rPr>
              <w:t>Элементы футбола:</w:t>
            </w:r>
            <w:r w:rsidRPr="00DB04F2">
              <w:rPr>
                <w:rFonts w:eastAsia="Calibri"/>
                <w:sz w:val="24"/>
                <w:szCs w:val="24"/>
              </w:rPr>
              <w:t xml:space="preserve"> отбивание мяча правой и левой ногой в заданном направлении; ведение мяча ногой между и вокруг предметов; отбивание мяча о стенку; пере</w:t>
            </w:r>
            <w:r w:rsidR="00CA559B" w:rsidRPr="00DB04F2">
              <w:rPr>
                <w:rFonts w:eastAsia="Calibri"/>
                <w:sz w:val="24"/>
                <w:szCs w:val="24"/>
              </w:rPr>
              <w:t>дача мяча ногой друг другу (3-5</w:t>
            </w:r>
            <w:r w:rsidRPr="00DB04F2">
              <w:rPr>
                <w:rFonts w:eastAsia="Calibri"/>
                <w:sz w:val="24"/>
                <w:szCs w:val="24"/>
              </w:rPr>
              <w:t xml:space="preserve"> м); игра по упрощенным правилам.</w:t>
            </w:r>
          </w:p>
          <w:p w:rsidR="00F76B1E" w:rsidRPr="00DB04F2" w:rsidRDefault="00ED5020" w:rsidP="00FE05BE">
            <w:pPr>
              <w:jc w:val="both"/>
              <w:rPr>
                <w:rFonts w:eastAsia="Calibri"/>
                <w:sz w:val="24"/>
                <w:szCs w:val="24"/>
              </w:rPr>
            </w:pPr>
            <w:r w:rsidRPr="00DB04F2">
              <w:rPr>
                <w:rFonts w:eastAsia="Calibri"/>
                <w:b/>
                <w:sz w:val="24"/>
                <w:szCs w:val="24"/>
              </w:rPr>
              <w:t>СПОРТИВНЫЕ УПРАЖНЕНИЯ:</w:t>
            </w:r>
            <w:r w:rsidRPr="00DB04F2">
              <w:rPr>
                <w:rFonts w:eastAsia="Calibri"/>
                <w:sz w:val="24"/>
                <w:szCs w:val="24"/>
              </w:rPr>
              <w:t xml:space="preserve"> </w:t>
            </w:r>
            <w:r w:rsidR="00F76B1E" w:rsidRPr="00DB04F2">
              <w:rPr>
                <w:rFonts w:eastAsia="Calibri"/>
                <w:sz w:val="24"/>
                <w:szCs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F76B1E" w:rsidRPr="00DB04F2" w:rsidRDefault="00F76B1E" w:rsidP="00FE05BE">
            <w:pPr>
              <w:jc w:val="both"/>
              <w:rPr>
                <w:rFonts w:eastAsia="Calibri"/>
                <w:sz w:val="24"/>
                <w:szCs w:val="24"/>
              </w:rPr>
            </w:pPr>
            <w:r w:rsidRPr="00DB04F2">
              <w:rPr>
                <w:rFonts w:eastAsia="Calibri"/>
                <w:i/>
                <w:sz w:val="24"/>
                <w:szCs w:val="24"/>
              </w:rPr>
              <w:t>Катание на санках</w:t>
            </w:r>
            <w:r w:rsidRPr="00DB04F2">
              <w:rPr>
                <w:rFonts w:eastAsia="Calibri"/>
                <w:sz w:val="24"/>
                <w:szCs w:val="24"/>
              </w:rPr>
              <w:t>: по прямой, со скоростью, с горки, подъем с санками в гору, с торможением при спуске с горки.</w:t>
            </w:r>
          </w:p>
          <w:p w:rsidR="00F76B1E" w:rsidRPr="00DB04F2" w:rsidRDefault="00F76B1E" w:rsidP="00FE05BE">
            <w:pPr>
              <w:jc w:val="both"/>
              <w:rPr>
                <w:rFonts w:eastAsia="Calibri"/>
                <w:sz w:val="24"/>
                <w:szCs w:val="24"/>
              </w:rPr>
            </w:pPr>
            <w:r w:rsidRPr="00DB04F2">
              <w:rPr>
                <w:rFonts w:eastAsia="Calibri"/>
                <w:i/>
                <w:sz w:val="24"/>
                <w:szCs w:val="24"/>
              </w:rPr>
              <w:t>Ходьба на лыжах:</w:t>
            </w:r>
            <w:r w:rsidRPr="00DB04F2">
              <w:rPr>
                <w:rFonts w:eastAsia="Calibri"/>
                <w:sz w:val="24"/>
                <w:szCs w:val="24"/>
              </w:rPr>
              <w:t xml:space="preserve"> по лыжне (на расстояние до 500 м); скользящим шагом;</w:t>
            </w:r>
            <w:r w:rsidR="00ED5020" w:rsidRPr="00DB04F2">
              <w:rPr>
                <w:rFonts w:eastAsia="Calibri"/>
                <w:sz w:val="24"/>
                <w:szCs w:val="24"/>
              </w:rPr>
              <w:t xml:space="preserve"> </w:t>
            </w:r>
            <w:r w:rsidRPr="00DB04F2">
              <w:rPr>
                <w:rFonts w:eastAsia="Calibri"/>
                <w:sz w:val="24"/>
                <w:szCs w:val="24"/>
              </w:rPr>
              <w:t>повороты на месте (направо и налево) с переступанием; подъем на склон прямо</w:t>
            </w:r>
            <w:r w:rsidR="00ED5020" w:rsidRPr="00DB04F2">
              <w:rPr>
                <w:rFonts w:eastAsia="Calibri"/>
                <w:sz w:val="24"/>
                <w:szCs w:val="24"/>
              </w:rPr>
              <w:t xml:space="preserve"> </w:t>
            </w:r>
            <w:r w:rsidRPr="00DB04F2">
              <w:rPr>
                <w:rFonts w:eastAsia="Calibri"/>
                <w:sz w:val="24"/>
                <w:szCs w:val="24"/>
              </w:rPr>
              <w:t>«ступающим</w:t>
            </w:r>
            <w:r w:rsidR="00ED5020" w:rsidRPr="00DB04F2">
              <w:rPr>
                <w:rFonts w:eastAsia="Calibri"/>
                <w:sz w:val="24"/>
                <w:szCs w:val="24"/>
              </w:rPr>
              <w:t xml:space="preserve"> </w:t>
            </w:r>
            <w:r w:rsidRPr="00DB04F2">
              <w:rPr>
                <w:rFonts w:eastAsia="Calibri"/>
                <w:sz w:val="24"/>
                <w:szCs w:val="24"/>
              </w:rPr>
              <w:t>шагом»,</w:t>
            </w:r>
            <w:r w:rsidR="00ED5020" w:rsidRPr="00DB04F2">
              <w:rPr>
                <w:rFonts w:eastAsia="Calibri"/>
                <w:sz w:val="24"/>
                <w:szCs w:val="24"/>
              </w:rPr>
              <w:t xml:space="preserve"> </w:t>
            </w:r>
            <w:r w:rsidRPr="00DB04F2">
              <w:rPr>
                <w:rFonts w:eastAsia="Calibri"/>
                <w:sz w:val="24"/>
                <w:szCs w:val="24"/>
              </w:rPr>
              <w:t>«полуёлочкой»</w:t>
            </w:r>
            <w:r w:rsidR="00ED5020" w:rsidRPr="00DB04F2">
              <w:rPr>
                <w:rFonts w:eastAsia="Calibri"/>
                <w:sz w:val="24"/>
                <w:szCs w:val="24"/>
              </w:rPr>
              <w:t xml:space="preserve"> </w:t>
            </w:r>
            <w:r w:rsidRPr="00DB04F2">
              <w:rPr>
                <w:rFonts w:eastAsia="Calibri"/>
                <w:sz w:val="24"/>
                <w:szCs w:val="24"/>
              </w:rPr>
              <w:t>(прямо и</w:t>
            </w:r>
            <w:r w:rsidR="00ED5020" w:rsidRPr="00DB04F2">
              <w:rPr>
                <w:rFonts w:eastAsia="Calibri"/>
                <w:sz w:val="24"/>
                <w:szCs w:val="24"/>
              </w:rPr>
              <w:t xml:space="preserve"> наискось), соблюдая </w:t>
            </w:r>
            <w:r w:rsidRPr="00DB04F2">
              <w:rPr>
                <w:rFonts w:eastAsia="Calibri"/>
                <w:sz w:val="24"/>
                <w:szCs w:val="24"/>
              </w:rPr>
              <w:t>правила безопасного передвижения.</w:t>
            </w:r>
          </w:p>
          <w:p w:rsidR="00F76B1E" w:rsidRPr="00DB04F2" w:rsidRDefault="00F76B1E" w:rsidP="00FE05BE">
            <w:pPr>
              <w:jc w:val="both"/>
              <w:rPr>
                <w:rFonts w:eastAsia="Calibri"/>
                <w:sz w:val="24"/>
                <w:szCs w:val="24"/>
              </w:rPr>
            </w:pPr>
            <w:r w:rsidRPr="00DB04F2">
              <w:rPr>
                <w:rFonts w:eastAsia="Calibri"/>
                <w:i/>
                <w:sz w:val="24"/>
                <w:szCs w:val="24"/>
              </w:rPr>
              <w:t>Катание на двухколесном велосипеде, самокате:</w:t>
            </w:r>
            <w:r w:rsidRPr="00DB04F2">
              <w:rPr>
                <w:rFonts w:eastAsia="Calibri"/>
                <w:sz w:val="24"/>
                <w:szCs w:val="24"/>
              </w:rPr>
              <w:t xml:space="preserve"> по прямой, по кругу, с разворотом, с разной скоростью; с поворотами направо и налево, соблюдая правила безопасного передвижения.</w:t>
            </w:r>
          </w:p>
          <w:p w:rsidR="00F76B1E" w:rsidRPr="00DB04F2" w:rsidRDefault="00F76B1E" w:rsidP="00FE05BE">
            <w:pPr>
              <w:jc w:val="both"/>
              <w:rPr>
                <w:rFonts w:eastAsia="Calibri"/>
                <w:sz w:val="24"/>
                <w:szCs w:val="24"/>
              </w:rPr>
            </w:pPr>
            <w:r w:rsidRPr="00DB04F2">
              <w:rPr>
                <w:rFonts w:eastAsia="Calibri"/>
                <w:i/>
                <w:sz w:val="24"/>
                <w:szCs w:val="24"/>
              </w:rPr>
              <w:t>Плавание:</w:t>
            </w:r>
            <w:r w:rsidRPr="00DB04F2">
              <w:rPr>
                <w:rFonts w:eastAsia="Calibri"/>
                <w:sz w:val="24"/>
                <w:szCs w:val="24"/>
              </w:rPr>
              <w:t xml:space="preserve">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F76B1E" w:rsidRPr="00DB04F2" w:rsidRDefault="00ED5020" w:rsidP="00FE05BE">
            <w:pPr>
              <w:jc w:val="both"/>
              <w:rPr>
                <w:rFonts w:eastAsia="Calibri"/>
                <w:sz w:val="24"/>
                <w:szCs w:val="24"/>
              </w:rPr>
            </w:pPr>
            <w:r w:rsidRPr="00DB04F2">
              <w:rPr>
                <w:rFonts w:eastAsia="Calibri"/>
                <w:b/>
                <w:sz w:val="24"/>
                <w:szCs w:val="24"/>
              </w:rPr>
              <w:t>ФОРМИРОВАНИЕ ОСНОВ ЗДОРОВОГО ОБРАЗА ЖИЗНИ:</w:t>
            </w:r>
            <w:r w:rsidRPr="00DB04F2">
              <w:rPr>
                <w:rFonts w:eastAsia="Calibri"/>
                <w:sz w:val="24"/>
                <w:szCs w:val="24"/>
              </w:rPr>
              <w:t xml:space="preserve"> </w:t>
            </w:r>
            <w:r w:rsidR="00F76B1E" w:rsidRPr="00DB04F2">
              <w:rPr>
                <w:rFonts w:eastAsia="Calibri"/>
                <w:sz w:val="24"/>
                <w:szCs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w:t>
            </w:r>
            <w:r w:rsidRPr="00DB04F2">
              <w:rPr>
                <w:rFonts w:eastAsia="Calibri"/>
                <w:sz w:val="24"/>
                <w:szCs w:val="24"/>
              </w:rPr>
              <w:t>ких</w:t>
            </w:r>
            <w:r w:rsidR="00F76B1E" w:rsidRPr="00DB04F2">
              <w:rPr>
                <w:rFonts w:eastAsia="Calibri"/>
                <w:sz w:val="24"/>
                <w:szCs w:val="24"/>
              </w:rPr>
              <w:t xml:space="preserve"> </w:t>
            </w:r>
            <w:r w:rsidR="00CA559B" w:rsidRPr="00DB04F2">
              <w:rPr>
                <w:rFonts w:eastAsia="Calibri"/>
                <w:sz w:val="24"/>
                <w:szCs w:val="24"/>
              </w:rPr>
              <w:t>спортсменов, роли</w:t>
            </w:r>
            <w:r w:rsidRPr="00DB04F2">
              <w:rPr>
                <w:rFonts w:eastAsia="Calibri"/>
                <w:sz w:val="24"/>
                <w:szCs w:val="24"/>
              </w:rPr>
              <w:t xml:space="preserve"> физкультуры и спорта для укрепления </w:t>
            </w:r>
            <w:r w:rsidR="00F76B1E" w:rsidRPr="00DB04F2">
              <w:rPr>
                <w:rFonts w:eastAsia="Calibri"/>
                <w:sz w:val="24"/>
                <w:szCs w:val="24"/>
              </w:rPr>
              <w:t>здоровья.</w:t>
            </w:r>
          </w:p>
          <w:p w:rsidR="00F76B1E" w:rsidRPr="00DB04F2" w:rsidRDefault="00ED5020" w:rsidP="00FE05BE">
            <w:pPr>
              <w:jc w:val="both"/>
              <w:rPr>
                <w:rFonts w:eastAsia="Calibri"/>
                <w:sz w:val="24"/>
                <w:szCs w:val="24"/>
              </w:rPr>
            </w:pPr>
            <w:r w:rsidRPr="00DB04F2">
              <w:rPr>
                <w:rFonts w:eastAsia="Calibri"/>
                <w:sz w:val="24"/>
                <w:szCs w:val="24"/>
              </w:rPr>
              <w:t xml:space="preserve">Уточняет и </w:t>
            </w:r>
            <w:r w:rsidR="00F76B1E" w:rsidRPr="00DB04F2">
              <w:rPr>
                <w:rFonts w:eastAsia="Calibri"/>
                <w:sz w:val="24"/>
                <w:szCs w:val="24"/>
              </w:rPr>
              <w:t>расширяет</w:t>
            </w:r>
            <w:r w:rsidRPr="00DB04F2">
              <w:rPr>
                <w:rFonts w:eastAsia="Calibri"/>
                <w:sz w:val="24"/>
                <w:szCs w:val="24"/>
              </w:rPr>
              <w:t xml:space="preserve"> </w:t>
            </w:r>
            <w:r w:rsidR="00F76B1E" w:rsidRPr="00DB04F2">
              <w:rPr>
                <w:rFonts w:eastAsia="Calibri"/>
                <w:sz w:val="24"/>
                <w:szCs w:val="24"/>
              </w:rPr>
              <w:t>представления</w:t>
            </w:r>
            <w:r w:rsidRPr="00DB04F2">
              <w:rPr>
                <w:rFonts w:eastAsia="Calibri"/>
                <w:sz w:val="24"/>
                <w:szCs w:val="24"/>
              </w:rPr>
              <w:t xml:space="preserve"> </w:t>
            </w:r>
            <w:r w:rsidR="00F76B1E" w:rsidRPr="00DB04F2">
              <w:rPr>
                <w:rFonts w:eastAsia="Calibri"/>
                <w:sz w:val="24"/>
                <w:szCs w:val="24"/>
              </w:rPr>
              <w:t>о правилах</w:t>
            </w:r>
            <w:r w:rsidRPr="00DB04F2">
              <w:rPr>
                <w:rFonts w:eastAsia="Calibri"/>
                <w:sz w:val="24"/>
                <w:szCs w:val="24"/>
              </w:rPr>
              <w:t xml:space="preserve"> </w:t>
            </w:r>
            <w:r w:rsidR="00F76B1E" w:rsidRPr="00DB04F2">
              <w:rPr>
                <w:rFonts w:eastAsia="Calibri"/>
                <w:sz w:val="24"/>
                <w:szCs w:val="24"/>
              </w:rPr>
              <w:t>безопасного</w:t>
            </w:r>
            <w:r w:rsidRPr="00DB04F2">
              <w:rPr>
                <w:rFonts w:eastAsia="Calibri"/>
                <w:sz w:val="24"/>
                <w:szCs w:val="24"/>
              </w:rPr>
              <w:t xml:space="preserve"> </w:t>
            </w:r>
            <w:r w:rsidR="00F76B1E" w:rsidRPr="00DB04F2">
              <w:rPr>
                <w:rFonts w:eastAsia="Calibri"/>
                <w:sz w:val="24"/>
                <w:szCs w:val="24"/>
              </w:rPr>
              <w:t>поведения</w:t>
            </w:r>
            <w:r w:rsidRPr="00DB04F2">
              <w:rPr>
                <w:rFonts w:eastAsia="Calibri"/>
                <w:sz w:val="24"/>
                <w:szCs w:val="24"/>
              </w:rPr>
              <w:t xml:space="preserve"> </w:t>
            </w:r>
            <w:r w:rsidR="00F76B1E" w:rsidRPr="00DB04F2">
              <w:rPr>
                <w:rFonts w:eastAsia="Calibri"/>
                <w:sz w:val="24"/>
                <w:szCs w:val="24"/>
              </w:rPr>
              <w:t>в</w:t>
            </w:r>
            <w:r w:rsidRPr="00DB04F2">
              <w:rPr>
                <w:rFonts w:eastAsia="Calibri"/>
                <w:sz w:val="24"/>
                <w:szCs w:val="24"/>
              </w:rPr>
              <w:t xml:space="preserve"> </w:t>
            </w:r>
            <w:r w:rsidR="00F76B1E" w:rsidRPr="00DB04F2">
              <w:rPr>
                <w:rFonts w:eastAsia="Calibri"/>
                <w:sz w:val="24"/>
                <w:szCs w:val="24"/>
              </w:rPr>
              <w:t>двигательной</w:t>
            </w:r>
            <w:r w:rsidRPr="00DB04F2">
              <w:rPr>
                <w:rFonts w:eastAsia="Calibri"/>
                <w:sz w:val="24"/>
                <w:szCs w:val="24"/>
              </w:rPr>
              <w:t xml:space="preserve"> </w:t>
            </w:r>
            <w:r w:rsidR="00F76B1E" w:rsidRPr="00DB04F2">
              <w:rPr>
                <w:rFonts w:eastAsia="Calibri"/>
                <w:sz w:val="24"/>
                <w:szCs w:val="24"/>
              </w:rPr>
              <w:t>деятельности</w:t>
            </w:r>
            <w:r w:rsidRPr="00DB04F2">
              <w:rPr>
                <w:rFonts w:eastAsia="Calibri"/>
                <w:sz w:val="24"/>
                <w:szCs w:val="24"/>
              </w:rPr>
              <w:t xml:space="preserve"> (при </w:t>
            </w:r>
            <w:r w:rsidR="00F76B1E" w:rsidRPr="00DB04F2">
              <w:rPr>
                <w:rFonts w:eastAsia="Calibri"/>
                <w:sz w:val="24"/>
                <w:szCs w:val="24"/>
              </w:rPr>
              <w:t>активном</w:t>
            </w:r>
            <w:r w:rsidRPr="00DB04F2">
              <w:rPr>
                <w:rFonts w:eastAsia="Calibri"/>
                <w:sz w:val="24"/>
                <w:szCs w:val="24"/>
              </w:rPr>
              <w:t xml:space="preserve"> беге, </w:t>
            </w:r>
            <w:r w:rsidR="00F76B1E" w:rsidRPr="00DB04F2">
              <w:rPr>
                <w:rFonts w:eastAsia="Calibri"/>
                <w:sz w:val="24"/>
                <w:szCs w:val="24"/>
              </w:rPr>
              <w:t>прыжках</w:t>
            </w:r>
            <w:r w:rsidRPr="00DB04F2">
              <w:rPr>
                <w:rFonts w:eastAsia="Calibri"/>
                <w:sz w:val="24"/>
                <w:szCs w:val="24"/>
              </w:rPr>
              <w:t xml:space="preserve">, </w:t>
            </w:r>
            <w:r w:rsidR="00F76B1E" w:rsidRPr="00DB04F2">
              <w:rPr>
                <w:rFonts w:eastAsia="Calibri"/>
                <w:sz w:val="24"/>
                <w:szCs w:val="24"/>
              </w:rPr>
              <w:t>взаимодействии</w:t>
            </w:r>
            <w:r w:rsidRPr="00DB04F2">
              <w:rPr>
                <w:rFonts w:eastAsia="Calibri"/>
                <w:sz w:val="24"/>
                <w:szCs w:val="24"/>
              </w:rPr>
              <w:t xml:space="preserve"> с партнером, в играх и</w:t>
            </w:r>
            <w:r w:rsidR="00F76B1E" w:rsidRPr="00DB04F2">
              <w:rPr>
                <w:rFonts w:eastAsia="Calibri"/>
                <w:sz w:val="24"/>
                <w:szCs w:val="24"/>
              </w:rPr>
              <w:t xml:space="preserve"> упражнени</w:t>
            </w:r>
            <w:r w:rsidRPr="00DB04F2">
              <w:rPr>
                <w:rFonts w:eastAsia="Calibri"/>
                <w:sz w:val="24"/>
                <w:szCs w:val="24"/>
              </w:rPr>
              <w:t>ях с мячом, гимнастической</w:t>
            </w:r>
            <w:r w:rsidR="00F76B1E" w:rsidRPr="00DB04F2">
              <w:rPr>
                <w:rFonts w:eastAsia="Calibri"/>
                <w:sz w:val="24"/>
                <w:szCs w:val="24"/>
              </w:rPr>
              <w:t xml:space="preserve"> палкой, скакалкой,</w:t>
            </w:r>
            <w:r w:rsidRPr="00DB04F2">
              <w:rPr>
                <w:rFonts w:eastAsia="Calibri"/>
                <w:sz w:val="24"/>
                <w:szCs w:val="24"/>
              </w:rPr>
              <w:t xml:space="preserve"> </w:t>
            </w:r>
            <w:r w:rsidR="00F76B1E" w:rsidRPr="00DB04F2">
              <w:rPr>
                <w:rFonts w:eastAsia="Calibri"/>
                <w:sz w:val="24"/>
                <w:szCs w:val="24"/>
              </w:rPr>
              <w:t>обручем, предметами, пользовании спортивны инвентарем и оборудованием) и учит их соблюдать в ходе туристских прогулок. Продолжает в</w:t>
            </w:r>
            <w:r w:rsidRPr="00DB04F2">
              <w:rPr>
                <w:rFonts w:eastAsia="Calibri"/>
                <w:sz w:val="24"/>
                <w:szCs w:val="24"/>
              </w:rPr>
              <w:t>оспитывать заботливое отношение к здоровью своему и окружающих (соблюдать чистоту и</w:t>
            </w:r>
            <w:r w:rsidR="00F76B1E" w:rsidRPr="00DB04F2">
              <w:rPr>
                <w:rFonts w:eastAsia="Calibri"/>
                <w:sz w:val="24"/>
                <w:szCs w:val="24"/>
              </w:rPr>
              <w:t xml:space="preserve"> правила гигиены, правильно питаться, выполнять профилактические упражнения для сохранения и укрепления здоровья).</w:t>
            </w:r>
          </w:p>
          <w:p w:rsidR="00F76B1E" w:rsidRPr="00DB04F2" w:rsidRDefault="00ED5020" w:rsidP="00FE05BE">
            <w:pPr>
              <w:jc w:val="both"/>
              <w:rPr>
                <w:rFonts w:eastAsia="Calibri"/>
                <w:b/>
                <w:sz w:val="24"/>
                <w:szCs w:val="24"/>
              </w:rPr>
            </w:pPr>
            <w:r w:rsidRPr="00DB04F2">
              <w:rPr>
                <w:rFonts w:eastAsia="Calibri"/>
                <w:b/>
                <w:sz w:val="24"/>
                <w:szCs w:val="24"/>
              </w:rPr>
              <w:t>АКТИВНЫЙ ОТДЫХ.</w:t>
            </w:r>
          </w:p>
          <w:p w:rsidR="00F76B1E" w:rsidRPr="00DB04F2" w:rsidRDefault="00F76B1E" w:rsidP="00FE05BE">
            <w:pPr>
              <w:jc w:val="both"/>
              <w:rPr>
                <w:rFonts w:eastAsia="Calibri"/>
                <w:sz w:val="24"/>
                <w:szCs w:val="24"/>
              </w:rPr>
            </w:pPr>
            <w:r w:rsidRPr="00DB04F2">
              <w:rPr>
                <w:rFonts w:eastAsia="Calibri"/>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F76B1E" w:rsidRPr="00DB04F2" w:rsidRDefault="00F76B1E" w:rsidP="00FE05BE">
            <w:pPr>
              <w:jc w:val="both"/>
              <w:rPr>
                <w:rFonts w:eastAsia="Calibri"/>
                <w:sz w:val="24"/>
                <w:szCs w:val="24"/>
              </w:rPr>
            </w:pPr>
            <w:r w:rsidRPr="00DB04F2">
              <w:rPr>
                <w:rFonts w:eastAsia="Calibri"/>
                <w:sz w:val="24"/>
                <w:szCs w:val="24"/>
              </w:rPr>
              <w:t>Досуг организуется 1-2 раза в месяц во второй половине дня преимущественно на свежем воз</w:t>
            </w:r>
            <w:r w:rsidR="00ED5020" w:rsidRPr="00DB04F2">
              <w:rPr>
                <w:rFonts w:eastAsia="Calibri"/>
                <w:sz w:val="24"/>
                <w:szCs w:val="24"/>
              </w:rPr>
              <w:t>духе, продолжительностью 30-40</w:t>
            </w:r>
            <w:r w:rsidRPr="00DB04F2">
              <w:rPr>
                <w:rFonts w:eastAsia="Calibri"/>
                <w:sz w:val="24"/>
                <w:szCs w:val="24"/>
              </w:rPr>
              <w:t xml:space="preserve"> минут. Содержание составляют: подвижные игры, игры-эстафеты, музыкально-ритмические упражнения, творческие задания.</w:t>
            </w:r>
          </w:p>
          <w:p w:rsidR="00F76B1E" w:rsidRPr="00DB04F2" w:rsidRDefault="00F76B1E" w:rsidP="00FE05BE">
            <w:pPr>
              <w:jc w:val="both"/>
              <w:rPr>
                <w:rFonts w:eastAsia="Calibri"/>
                <w:sz w:val="24"/>
                <w:szCs w:val="24"/>
              </w:rPr>
            </w:pPr>
            <w:r w:rsidRPr="00DB04F2">
              <w:rPr>
                <w:rFonts w:eastAsia="Calibri"/>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F76B1E" w:rsidRPr="00DB04F2" w:rsidRDefault="00F76B1E" w:rsidP="00FE05BE">
            <w:pPr>
              <w:jc w:val="both"/>
              <w:rPr>
                <w:rFonts w:eastAsia="Calibri"/>
                <w:sz w:val="24"/>
                <w:szCs w:val="24"/>
              </w:rPr>
            </w:pPr>
            <w:r w:rsidRPr="00DB04F2">
              <w:rPr>
                <w:rFonts w:eastAsia="Calibri"/>
                <w:sz w:val="24"/>
                <w:szCs w:val="24"/>
              </w:rPr>
              <w:t>Дни здоровья: педагог проводит 1 раз в квартал. В этот день проводятся оздоровительные мероприятия и туристские прогулки.</w:t>
            </w:r>
          </w:p>
          <w:p w:rsidR="00021BF4" w:rsidRPr="00DB04F2" w:rsidRDefault="00F76B1E" w:rsidP="00FE05BE">
            <w:pPr>
              <w:jc w:val="both"/>
              <w:rPr>
                <w:rFonts w:eastAsia="Calibri"/>
                <w:color w:val="FF0000"/>
                <w:sz w:val="24"/>
                <w:szCs w:val="24"/>
              </w:rPr>
            </w:pPr>
            <w:r w:rsidRPr="00DB04F2">
              <w:rPr>
                <w:rFonts w:eastAsia="Calibri"/>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w:t>
            </w:r>
            <w:r w:rsidR="00ED5020" w:rsidRPr="00DB04F2">
              <w:rPr>
                <w:rFonts w:eastAsia="Calibri"/>
                <w:sz w:val="24"/>
                <w:szCs w:val="24"/>
              </w:rPr>
              <w:t xml:space="preserve"> 10</w:t>
            </w:r>
            <w:r w:rsidRPr="00DB04F2">
              <w:rPr>
                <w:rFonts w:eastAsia="Calibri"/>
                <w:sz w:val="24"/>
                <w:szCs w:val="24"/>
              </w:rPr>
              <w:t xml:space="preserve"> минут. Педагог формирует представления о туризме как виде активного отдыха и</w:t>
            </w:r>
            <w:r w:rsidR="00ED5020" w:rsidRPr="00DB04F2">
              <w:rPr>
                <w:rFonts w:eastAsia="Calibri"/>
                <w:sz w:val="24"/>
                <w:szCs w:val="24"/>
              </w:rPr>
              <w:t xml:space="preserve"> </w:t>
            </w:r>
            <w:r w:rsidRPr="00DB04F2">
              <w:rPr>
                <w:rFonts w:eastAsia="Calibri"/>
                <w:sz w:val="24"/>
                <w:szCs w:val="24"/>
              </w:rPr>
              <w:t>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w:t>
            </w:r>
            <w:r w:rsidR="00ED5020" w:rsidRPr="00DB04F2">
              <w:rPr>
                <w:rFonts w:eastAsia="Calibri"/>
                <w:sz w:val="24"/>
                <w:szCs w:val="24"/>
              </w:rPr>
              <w:t xml:space="preserve"> детьми разнообразные подвижные игры во время остановки.</w:t>
            </w:r>
          </w:p>
        </w:tc>
      </w:tr>
    </w:tbl>
    <w:p w:rsidR="00546A7B" w:rsidRPr="00DB04F2" w:rsidRDefault="00546A7B" w:rsidP="00FE05BE">
      <w:pPr>
        <w:spacing w:after="0" w:line="240" w:lineRule="auto"/>
        <w:jc w:val="center"/>
        <w:rPr>
          <w:rFonts w:ascii="Times New Roman" w:eastAsia="Calibri" w:hAnsi="Times New Roman" w:cs="Times New Roman"/>
          <w:b/>
          <w:i/>
          <w:color w:val="4F81BD" w:themeColor="accent1"/>
          <w:sz w:val="24"/>
          <w:szCs w:val="24"/>
          <w:u w:val="single"/>
        </w:rPr>
      </w:pPr>
    </w:p>
    <w:p w:rsidR="00D9656D" w:rsidRPr="00FA45D7" w:rsidRDefault="00D9656D" w:rsidP="00FE05BE">
      <w:pPr>
        <w:spacing w:after="0" w:line="240" w:lineRule="auto"/>
        <w:jc w:val="center"/>
        <w:rPr>
          <w:rFonts w:ascii="Times New Roman" w:eastAsia="Calibri" w:hAnsi="Times New Roman" w:cs="Times New Roman"/>
          <w:sz w:val="24"/>
          <w:szCs w:val="24"/>
          <w:u w:val="single"/>
        </w:rPr>
      </w:pPr>
      <w:r w:rsidRPr="00FA45D7">
        <w:rPr>
          <w:rFonts w:ascii="Times New Roman" w:eastAsia="Calibri" w:hAnsi="Times New Roman" w:cs="Times New Roman"/>
          <w:b/>
          <w:sz w:val="24"/>
          <w:szCs w:val="24"/>
          <w:u w:val="single"/>
        </w:rPr>
        <w:t>От 6 лет до 7 лет.</w:t>
      </w:r>
    </w:p>
    <w:tbl>
      <w:tblPr>
        <w:tblStyle w:val="af4"/>
        <w:tblW w:w="10740" w:type="dxa"/>
        <w:tblLook w:val="04A0" w:firstRow="1" w:lastRow="0" w:firstColumn="1" w:lastColumn="0" w:noHBand="0" w:noVBand="1"/>
      </w:tblPr>
      <w:tblGrid>
        <w:gridCol w:w="2546"/>
        <w:gridCol w:w="8194"/>
      </w:tblGrid>
      <w:tr w:rsidR="0072222D" w:rsidRPr="00DB04F2" w:rsidTr="005E3BFA">
        <w:tc>
          <w:tcPr>
            <w:tcW w:w="2546" w:type="dxa"/>
          </w:tcPr>
          <w:p w:rsidR="00C47D8C" w:rsidRPr="00DB04F2" w:rsidRDefault="00C47D8C" w:rsidP="00FE05BE">
            <w:pPr>
              <w:jc w:val="center"/>
              <w:rPr>
                <w:rFonts w:eastAsia="Calibri"/>
                <w:b/>
                <w:sz w:val="24"/>
                <w:szCs w:val="24"/>
              </w:rPr>
            </w:pPr>
            <w:r w:rsidRPr="00DB04F2">
              <w:rPr>
                <w:rFonts w:eastAsia="Calibri"/>
                <w:b/>
                <w:sz w:val="24"/>
                <w:szCs w:val="24"/>
              </w:rPr>
              <w:t xml:space="preserve">Задачи </w:t>
            </w:r>
            <w:r w:rsidR="00E5571C" w:rsidRPr="00DB04F2">
              <w:rPr>
                <w:rFonts w:eastAsia="Calibri"/>
                <w:b/>
                <w:sz w:val="24"/>
                <w:szCs w:val="24"/>
              </w:rPr>
              <w:t>ОО</w:t>
            </w:r>
          </w:p>
        </w:tc>
        <w:tc>
          <w:tcPr>
            <w:tcW w:w="8194" w:type="dxa"/>
          </w:tcPr>
          <w:p w:rsidR="00C47D8C" w:rsidRPr="00DB04F2" w:rsidRDefault="00C47D8C" w:rsidP="00FE05BE">
            <w:pPr>
              <w:jc w:val="center"/>
              <w:rPr>
                <w:rFonts w:eastAsia="Calibri"/>
                <w:b/>
                <w:sz w:val="24"/>
                <w:szCs w:val="24"/>
              </w:rPr>
            </w:pPr>
            <w:r w:rsidRPr="00DB04F2">
              <w:rPr>
                <w:rFonts w:eastAsia="Calibri"/>
                <w:b/>
                <w:sz w:val="24"/>
                <w:szCs w:val="24"/>
              </w:rPr>
              <w:t xml:space="preserve">Содержание </w:t>
            </w:r>
            <w:r w:rsidR="00E5571C" w:rsidRPr="00DB04F2">
              <w:rPr>
                <w:rFonts w:eastAsia="Calibri"/>
                <w:b/>
                <w:sz w:val="24"/>
                <w:szCs w:val="24"/>
              </w:rPr>
              <w:t>ОО</w:t>
            </w:r>
          </w:p>
        </w:tc>
      </w:tr>
      <w:tr w:rsidR="00C47D8C" w:rsidRPr="00DB04F2" w:rsidTr="005E3BFA">
        <w:tc>
          <w:tcPr>
            <w:tcW w:w="2546" w:type="dxa"/>
          </w:tcPr>
          <w:p w:rsidR="00CA559B" w:rsidRPr="00DB04F2" w:rsidRDefault="005E3BFA" w:rsidP="00FE05BE">
            <w:pPr>
              <w:jc w:val="both"/>
              <w:rPr>
                <w:rFonts w:eastAsia="Calibri"/>
                <w:sz w:val="24"/>
                <w:szCs w:val="24"/>
              </w:rPr>
            </w:pPr>
            <w:r w:rsidRPr="00DB04F2">
              <w:rPr>
                <w:rFonts w:eastAsia="Calibri"/>
                <w:sz w:val="24"/>
                <w:szCs w:val="24"/>
              </w:rPr>
              <w:t xml:space="preserve">обогащать двигательный </w:t>
            </w:r>
            <w:r w:rsidR="00CA559B" w:rsidRPr="00DB04F2">
              <w:rPr>
                <w:rFonts w:eastAsia="Calibri"/>
                <w:sz w:val="24"/>
                <w:szCs w:val="24"/>
              </w:rPr>
              <w:t>опыт детей с помощью упражнений основной</w:t>
            </w:r>
          </w:p>
          <w:p w:rsidR="00CA559B" w:rsidRPr="00DB04F2" w:rsidRDefault="00CA559B" w:rsidP="00FE05BE">
            <w:pPr>
              <w:jc w:val="both"/>
              <w:rPr>
                <w:rFonts w:eastAsia="Calibri"/>
                <w:sz w:val="24"/>
                <w:szCs w:val="24"/>
              </w:rPr>
            </w:pPr>
            <w:r w:rsidRPr="00DB04F2">
              <w:rPr>
                <w:rFonts w:eastAsia="Calibri"/>
                <w:sz w:val="24"/>
                <w:szCs w:val="24"/>
              </w:rPr>
              <w:t>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CA559B" w:rsidRPr="00DB04F2" w:rsidRDefault="00CA559B" w:rsidP="00FE05BE">
            <w:pPr>
              <w:jc w:val="both"/>
              <w:rPr>
                <w:rFonts w:eastAsia="Calibri"/>
                <w:sz w:val="24"/>
                <w:szCs w:val="24"/>
              </w:rPr>
            </w:pPr>
            <w:r w:rsidRPr="00DB04F2">
              <w:rPr>
                <w:rFonts w:eastAsia="Calibri"/>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CA559B" w:rsidRPr="00DB04F2" w:rsidRDefault="00CA559B" w:rsidP="00FE05BE">
            <w:pPr>
              <w:jc w:val="both"/>
              <w:rPr>
                <w:rFonts w:eastAsia="Calibri"/>
                <w:sz w:val="24"/>
                <w:szCs w:val="24"/>
              </w:rPr>
            </w:pPr>
            <w:r w:rsidRPr="00DB04F2">
              <w:rPr>
                <w:rFonts w:eastAsia="Calibri"/>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CA559B" w:rsidRPr="00DB04F2" w:rsidRDefault="00CA559B" w:rsidP="00FE05BE">
            <w:pPr>
              <w:jc w:val="both"/>
              <w:rPr>
                <w:rFonts w:eastAsia="Calibri"/>
                <w:sz w:val="24"/>
                <w:szCs w:val="24"/>
              </w:rPr>
            </w:pPr>
            <w:r w:rsidRPr="00DB04F2">
              <w:rPr>
                <w:rFonts w:eastAsia="Calibri"/>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CA559B" w:rsidRPr="00DB04F2" w:rsidRDefault="00CA559B" w:rsidP="00FE05BE">
            <w:pPr>
              <w:jc w:val="both"/>
              <w:rPr>
                <w:rFonts w:eastAsia="Calibri"/>
                <w:sz w:val="24"/>
                <w:szCs w:val="24"/>
              </w:rPr>
            </w:pPr>
            <w:r w:rsidRPr="00DB04F2">
              <w:rPr>
                <w:rFonts w:eastAsia="Calibri"/>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CA559B" w:rsidRPr="00DB04F2" w:rsidRDefault="00CA559B" w:rsidP="00FE05BE">
            <w:pPr>
              <w:jc w:val="both"/>
              <w:rPr>
                <w:rFonts w:eastAsia="Calibri"/>
                <w:sz w:val="24"/>
                <w:szCs w:val="24"/>
              </w:rPr>
            </w:pPr>
            <w:r w:rsidRPr="00DB04F2">
              <w:rPr>
                <w:rFonts w:eastAsia="Calibri"/>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CA559B" w:rsidRPr="00DB04F2" w:rsidRDefault="00CA559B" w:rsidP="00FE05BE">
            <w:pPr>
              <w:jc w:val="both"/>
              <w:rPr>
                <w:rFonts w:eastAsia="Calibri"/>
                <w:sz w:val="24"/>
                <w:szCs w:val="24"/>
              </w:rPr>
            </w:pPr>
            <w:r w:rsidRPr="00DB04F2">
              <w:rPr>
                <w:rFonts w:eastAsia="Calibri"/>
                <w:sz w:val="24"/>
                <w:szCs w:val="24"/>
              </w:rPr>
              <w:t>воспитывать бережное, заботливое отношение к здоровью и человеческой</w:t>
            </w:r>
          </w:p>
          <w:p w:rsidR="00CA559B" w:rsidRPr="00DB04F2" w:rsidRDefault="00CA559B" w:rsidP="00FE05BE">
            <w:pPr>
              <w:jc w:val="both"/>
              <w:rPr>
                <w:rFonts w:eastAsia="Calibri"/>
                <w:sz w:val="24"/>
                <w:szCs w:val="24"/>
              </w:rPr>
            </w:pPr>
            <w:r w:rsidRPr="00DB04F2">
              <w:rPr>
                <w:rFonts w:eastAsia="Calibri"/>
                <w:sz w:val="24"/>
                <w:szCs w:val="24"/>
              </w:rPr>
              <w:t>жизни, развивать стремление к сохранению своего здоровья и  здоровья окружающих людей, оказывать помощь и поддержку другим людям.</w:t>
            </w:r>
          </w:p>
          <w:p w:rsidR="00C47D8C" w:rsidRPr="00DB04F2" w:rsidRDefault="00C47D8C" w:rsidP="00FE05BE">
            <w:pPr>
              <w:jc w:val="both"/>
              <w:rPr>
                <w:rFonts w:eastAsia="Calibri"/>
                <w:color w:val="FF0000"/>
                <w:sz w:val="24"/>
                <w:szCs w:val="24"/>
              </w:rPr>
            </w:pPr>
          </w:p>
        </w:tc>
        <w:tc>
          <w:tcPr>
            <w:tcW w:w="8194" w:type="dxa"/>
          </w:tcPr>
          <w:p w:rsidR="00CA559B" w:rsidRPr="00DB04F2" w:rsidRDefault="00CA559B" w:rsidP="00FE05BE">
            <w:pPr>
              <w:jc w:val="both"/>
              <w:rPr>
                <w:rFonts w:eastAsia="Calibri"/>
                <w:sz w:val="24"/>
                <w:szCs w:val="24"/>
              </w:rPr>
            </w:pPr>
            <w:r w:rsidRPr="00DB04F2">
              <w:rPr>
                <w:rFonts w:eastAsia="Calibri"/>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r w:rsidR="0046564A" w:rsidRPr="00DB04F2">
              <w:rPr>
                <w:rFonts w:eastAsia="Calibri"/>
                <w:sz w:val="24"/>
                <w:szCs w:val="24"/>
              </w:rPr>
              <w:t xml:space="preserve"> </w:t>
            </w:r>
            <w:r w:rsidRPr="00DB04F2">
              <w:rPr>
                <w:rFonts w:eastAsia="Calibri"/>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CA559B" w:rsidRPr="00DB04F2" w:rsidRDefault="00CA559B" w:rsidP="00FE05BE">
            <w:pPr>
              <w:jc w:val="both"/>
              <w:rPr>
                <w:rFonts w:eastAsia="Calibri"/>
                <w:sz w:val="24"/>
                <w:szCs w:val="24"/>
              </w:rPr>
            </w:pPr>
            <w:r w:rsidRPr="00DB04F2">
              <w:rPr>
                <w:rFonts w:eastAsia="Calibri"/>
                <w:sz w:val="24"/>
                <w:szCs w:val="24"/>
              </w:rPr>
              <w:t>Поддерживает стремление творчески и</w:t>
            </w:r>
            <w:r w:rsidR="005E3BFA" w:rsidRPr="00DB04F2">
              <w:rPr>
                <w:rFonts w:eastAsia="Calibri"/>
                <w:sz w:val="24"/>
                <w:szCs w:val="24"/>
              </w:rPr>
              <w:t>спользовать</w:t>
            </w:r>
            <w:r w:rsidRPr="00DB04F2">
              <w:rPr>
                <w:rFonts w:eastAsia="Calibri"/>
                <w:sz w:val="24"/>
                <w:szCs w:val="24"/>
              </w:rPr>
              <w:t xml:space="preserve">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CA559B" w:rsidRPr="00DB04F2" w:rsidRDefault="00CA559B" w:rsidP="00FE05BE">
            <w:pPr>
              <w:jc w:val="both"/>
              <w:rPr>
                <w:rFonts w:eastAsia="Calibri"/>
                <w:sz w:val="24"/>
                <w:szCs w:val="24"/>
              </w:rPr>
            </w:pPr>
            <w:r w:rsidRPr="00DB04F2">
              <w:rPr>
                <w:rFonts w:eastAsia="Calibri"/>
                <w:sz w:val="24"/>
                <w:szCs w:val="24"/>
              </w:rPr>
              <w:t>Педагог продолжает приобщать детей к здоровому образу жизни: расширяет и уточняет представления о</w:t>
            </w:r>
            <w:r w:rsidR="005E3BFA" w:rsidRPr="00DB04F2">
              <w:rPr>
                <w:rFonts w:eastAsia="Calibri"/>
                <w:sz w:val="24"/>
                <w:szCs w:val="24"/>
              </w:rPr>
              <w:t xml:space="preserve"> факторах,</w:t>
            </w:r>
            <w:r w:rsidRPr="00DB04F2">
              <w:rPr>
                <w:rFonts w:eastAsia="Calibri"/>
                <w:sz w:val="24"/>
                <w:szCs w:val="24"/>
              </w:rPr>
              <w:t xml:space="preserve">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CA559B" w:rsidRPr="00DB04F2" w:rsidRDefault="00CA559B" w:rsidP="00FE05BE">
            <w:pPr>
              <w:jc w:val="both"/>
              <w:rPr>
                <w:rFonts w:eastAsia="Calibri"/>
                <w:sz w:val="24"/>
                <w:szCs w:val="24"/>
              </w:rPr>
            </w:pPr>
            <w:r w:rsidRPr="00DB04F2">
              <w:rPr>
                <w:rFonts w:eastAsia="Calibri"/>
                <w:b/>
                <w:sz w:val="24"/>
                <w:szCs w:val="24"/>
              </w:rPr>
              <w:t>ОСНОВНАЯ ГИМНАСТИКА</w:t>
            </w:r>
            <w:r w:rsidRPr="00DB04F2">
              <w:rPr>
                <w:rFonts w:eastAsia="Calibri"/>
                <w:sz w:val="24"/>
                <w:szCs w:val="24"/>
              </w:rPr>
              <w:t xml:space="preserve"> (основные движения, общеразвивающие упражнения, ритмическая гимнастика и строевые упражнения).</w:t>
            </w:r>
          </w:p>
          <w:p w:rsidR="00CA559B" w:rsidRPr="00DB04F2" w:rsidRDefault="00CA559B" w:rsidP="00FE05BE">
            <w:pPr>
              <w:jc w:val="both"/>
              <w:rPr>
                <w:rFonts w:eastAsia="Calibri"/>
                <w:b/>
                <w:sz w:val="24"/>
                <w:szCs w:val="24"/>
              </w:rPr>
            </w:pPr>
            <w:r w:rsidRPr="00DB04F2">
              <w:rPr>
                <w:rFonts w:eastAsia="Calibri"/>
                <w:b/>
                <w:sz w:val="24"/>
                <w:szCs w:val="24"/>
              </w:rPr>
              <w:t>Основные движения:</w:t>
            </w:r>
          </w:p>
          <w:p w:rsidR="00CA559B" w:rsidRPr="00DB04F2" w:rsidRDefault="00CA559B" w:rsidP="00FE05BE">
            <w:pPr>
              <w:jc w:val="both"/>
              <w:rPr>
                <w:rFonts w:eastAsia="Calibri"/>
                <w:sz w:val="24"/>
                <w:szCs w:val="24"/>
              </w:rPr>
            </w:pPr>
            <w:r w:rsidRPr="00DB04F2">
              <w:rPr>
                <w:rFonts w:eastAsia="Calibri"/>
                <w:i/>
                <w:sz w:val="24"/>
                <w:szCs w:val="24"/>
              </w:rPr>
              <w:t>бросание, катание, ловля, метание</w:t>
            </w:r>
            <w:r w:rsidRPr="00DB04F2">
              <w:rPr>
                <w:rFonts w:eastAsia="Calibri"/>
                <w:sz w:val="24"/>
                <w:szCs w:val="24"/>
              </w:rPr>
              <w:t>: бросание мяча вверх, о землю и ловля его двумя руками не менее 20 раз подряд, одной рукой не менее 1О раз; передача и перебрасыван</w:t>
            </w:r>
            <w:r w:rsidR="005E3BFA" w:rsidRPr="00DB04F2">
              <w:rPr>
                <w:rFonts w:eastAsia="Calibri"/>
                <w:sz w:val="24"/>
                <w:szCs w:val="24"/>
              </w:rPr>
              <w:t>ие</w:t>
            </w:r>
            <w:r w:rsidRPr="00DB04F2">
              <w:rPr>
                <w:rFonts w:eastAsia="Calibri"/>
                <w:sz w:val="24"/>
                <w:szCs w:val="24"/>
              </w:rPr>
              <w:t xml:space="preserve"> мяча друг другу сидя по-турецки, лежа на животе и на спине, в ходьбе; прокатыван</w:t>
            </w:r>
            <w:r w:rsidR="005E3BFA" w:rsidRPr="00DB04F2">
              <w:rPr>
                <w:rFonts w:eastAsia="Calibri"/>
                <w:sz w:val="24"/>
                <w:szCs w:val="24"/>
              </w:rPr>
              <w:t>и</w:t>
            </w:r>
            <w:r w:rsidRPr="00DB04F2">
              <w:rPr>
                <w:rFonts w:eastAsia="Calibri"/>
                <w:sz w:val="24"/>
                <w:szCs w:val="24"/>
              </w:rPr>
              <w:t>е и перебрасыван</w:t>
            </w:r>
            <w:r w:rsidR="005E3BFA" w:rsidRPr="00DB04F2">
              <w:rPr>
                <w:rFonts w:eastAsia="Calibri"/>
                <w:sz w:val="24"/>
                <w:szCs w:val="24"/>
              </w:rPr>
              <w:t xml:space="preserve">ие друг </w:t>
            </w:r>
            <w:r w:rsidRPr="00DB04F2">
              <w:rPr>
                <w:rFonts w:eastAsia="Calibri"/>
                <w:sz w:val="24"/>
                <w:szCs w:val="24"/>
              </w:rPr>
              <w:t>другу набивных мячей; перебрасыван</w:t>
            </w:r>
            <w:r w:rsidR="005E3BFA" w:rsidRPr="00DB04F2">
              <w:rPr>
                <w:rFonts w:eastAsia="Calibri"/>
                <w:sz w:val="24"/>
                <w:szCs w:val="24"/>
              </w:rPr>
              <w:t>и</w:t>
            </w:r>
            <w:r w:rsidRPr="00DB04F2">
              <w:rPr>
                <w:rFonts w:eastAsia="Calibri"/>
                <w:sz w:val="24"/>
                <w:szCs w:val="24"/>
              </w:rPr>
              <w:t>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CA559B" w:rsidRPr="00DB04F2" w:rsidRDefault="00CA559B" w:rsidP="00FE05BE">
            <w:pPr>
              <w:jc w:val="both"/>
              <w:rPr>
                <w:rFonts w:eastAsia="Calibri"/>
                <w:sz w:val="24"/>
                <w:szCs w:val="24"/>
              </w:rPr>
            </w:pPr>
            <w:r w:rsidRPr="00DB04F2">
              <w:rPr>
                <w:rFonts w:eastAsia="Calibri"/>
                <w:i/>
                <w:sz w:val="24"/>
                <w:szCs w:val="24"/>
              </w:rPr>
              <w:t>ползание, лазанье:</w:t>
            </w:r>
            <w:r w:rsidRPr="00DB04F2">
              <w:rPr>
                <w:rFonts w:eastAsia="Calibri"/>
                <w:sz w:val="24"/>
                <w:szCs w:val="24"/>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w:t>
            </w:r>
            <w:r w:rsidR="00C176EB">
              <w:rPr>
                <w:rFonts w:eastAsia="Calibri"/>
                <w:sz w:val="24"/>
                <w:szCs w:val="24"/>
              </w:rPr>
              <w:t>м и разноименным</w:t>
            </w:r>
            <w:r w:rsidRPr="00DB04F2">
              <w:rPr>
                <w:rFonts w:eastAsia="Calibri"/>
                <w:sz w:val="24"/>
                <w:szCs w:val="24"/>
              </w:rPr>
              <w:t xml:space="preserve"> способом; перелезание с пр</w:t>
            </w:r>
            <w:r w:rsidR="005E3BFA" w:rsidRPr="00DB04F2">
              <w:rPr>
                <w:rFonts w:eastAsia="Calibri"/>
                <w:sz w:val="24"/>
                <w:szCs w:val="24"/>
              </w:rPr>
              <w:t>олета на пролет по</w:t>
            </w:r>
            <w:r w:rsidRPr="00DB04F2">
              <w:rPr>
                <w:rFonts w:eastAsia="Calibri"/>
                <w:sz w:val="24"/>
                <w:szCs w:val="24"/>
              </w:rPr>
              <w:t xml:space="preserve">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w:t>
            </w:r>
            <w:r w:rsidR="005E3BFA" w:rsidRPr="00DB04F2">
              <w:rPr>
                <w:rFonts w:eastAsia="Calibri"/>
                <w:sz w:val="24"/>
                <w:szCs w:val="24"/>
              </w:rPr>
              <w:t>и</w:t>
            </w:r>
            <w:r w:rsidRPr="00DB04F2">
              <w:rPr>
                <w:rFonts w:eastAsia="Calibri"/>
                <w:sz w:val="24"/>
                <w:szCs w:val="24"/>
              </w:rPr>
              <w:t>е каната руками); влезание по канату на доступную высоту;</w:t>
            </w:r>
          </w:p>
          <w:p w:rsidR="00CA559B" w:rsidRPr="00DB04F2" w:rsidRDefault="00CA559B" w:rsidP="00FE05BE">
            <w:pPr>
              <w:jc w:val="both"/>
              <w:rPr>
                <w:rFonts w:eastAsia="Calibri"/>
                <w:sz w:val="24"/>
                <w:szCs w:val="24"/>
              </w:rPr>
            </w:pPr>
            <w:r w:rsidRPr="00DB04F2">
              <w:rPr>
                <w:rFonts w:eastAsia="Calibri"/>
                <w:i/>
                <w:sz w:val="24"/>
                <w:szCs w:val="24"/>
              </w:rPr>
              <w:t>ходьба:</w:t>
            </w:r>
            <w:r w:rsidRPr="00DB04F2">
              <w:rPr>
                <w:rFonts w:eastAsia="Calibri"/>
                <w:sz w:val="24"/>
                <w:szCs w:val="24"/>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CA559B" w:rsidRPr="00DB04F2" w:rsidRDefault="00CA559B" w:rsidP="00FE05BE">
            <w:pPr>
              <w:jc w:val="both"/>
              <w:rPr>
                <w:rFonts w:eastAsia="Calibri"/>
                <w:sz w:val="24"/>
                <w:szCs w:val="24"/>
              </w:rPr>
            </w:pPr>
            <w:r w:rsidRPr="00DB04F2">
              <w:rPr>
                <w:rFonts w:eastAsia="Calibri"/>
                <w:i/>
                <w:sz w:val="24"/>
                <w:szCs w:val="24"/>
              </w:rPr>
              <w:t>бег:</w:t>
            </w:r>
            <w:r w:rsidRPr="00DB04F2">
              <w:rPr>
                <w:rFonts w:eastAsia="Calibri"/>
                <w:sz w:val="24"/>
                <w:szCs w:val="24"/>
              </w:rPr>
              <w:t xml:space="preserve">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CA559B" w:rsidRPr="00DB04F2" w:rsidRDefault="00CA559B" w:rsidP="00FE05BE">
            <w:pPr>
              <w:jc w:val="both"/>
              <w:rPr>
                <w:rFonts w:eastAsia="Calibri"/>
                <w:sz w:val="24"/>
                <w:szCs w:val="24"/>
              </w:rPr>
            </w:pPr>
            <w:r w:rsidRPr="00DB04F2">
              <w:rPr>
                <w:rFonts w:eastAsia="Calibri"/>
                <w:i/>
                <w:sz w:val="24"/>
                <w:szCs w:val="24"/>
              </w:rPr>
              <w:t>прыжки:</w:t>
            </w:r>
            <w:r w:rsidRPr="00DB04F2">
              <w:rPr>
                <w:rFonts w:eastAsia="Calibri"/>
                <w:sz w:val="24"/>
                <w:szCs w:val="24"/>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CA559B" w:rsidRPr="00DB04F2" w:rsidRDefault="00CA559B" w:rsidP="00FE05BE">
            <w:pPr>
              <w:jc w:val="both"/>
              <w:rPr>
                <w:rFonts w:eastAsia="Calibri"/>
                <w:sz w:val="24"/>
                <w:szCs w:val="24"/>
              </w:rPr>
            </w:pPr>
            <w:r w:rsidRPr="00DB04F2">
              <w:rPr>
                <w:rFonts w:eastAsia="Calibri"/>
                <w:i/>
                <w:sz w:val="24"/>
                <w:szCs w:val="24"/>
              </w:rPr>
              <w:t>прыжки с короткой скакалкой:</w:t>
            </w:r>
            <w:r w:rsidRPr="00DB04F2">
              <w:rPr>
                <w:rFonts w:eastAsia="Calibri"/>
                <w:sz w:val="24"/>
                <w:szCs w:val="24"/>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CA559B" w:rsidRPr="00DB04F2" w:rsidRDefault="00CA559B" w:rsidP="00FE05BE">
            <w:pPr>
              <w:jc w:val="both"/>
              <w:rPr>
                <w:rFonts w:eastAsia="Calibri"/>
                <w:sz w:val="24"/>
                <w:szCs w:val="24"/>
              </w:rPr>
            </w:pPr>
            <w:r w:rsidRPr="00DB04F2">
              <w:rPr>
                <w:rFonts w:eastAsia="Calibri"/>
                <w:i/>
                <w:sz w:val="24"/>
                <w:szCs w:val="24"/>
              </w:rPr>
              <w:t>упражнения в равновесии:</w:t>
            </w:r>
            <w:r w:rsidRPr="00DB04F2">
              <w:rPr>
                <w:rFonts w:eastAsia="Calibri"/>
                <w:sz w:val="24"/>
                <w:szCs w:val="24"/>
              </w:rPr>
              <w:t xml:space="preserve"> подпрыгивание на одной ноге, продвигаясь вперед, другой ногой катя перед собой набивной мяч; стойка на носках; стойка на одной ноге</w:t>
            </w:r>
            <w:r w:rsidR="005E3BFA" w:rsidRPr="00DB04F2">
              <w:rPr>
                <w:rFonts w:eastAsia="Calibri"/>
                <w:sz w:val="24"/>
                <w:szCs w:val="24"/>
              </w:rPr>
              <w:t>,</w:t>
            </w:r>
            <w:r w:rsidR="00B569D4" w:rsidRPr="00DB04F2">
              <w:rPr>
                <w:rFonts w:eastAsia="Calibri"/>
                <w:sz w:val="24"/>
                <w:szCs w:val="24"/>
              </w:rPr>
              <w:t xml:space="preserve"> закрыв по сигналу г</w:t>
            </w:r>
            <w:r w:rsidR="003358A4" w:rsidRPr="00DB04F2">
              <w:rPr>
                <w:rFonts w:eastAsia="Calibri"/>
                <w:sz w:val="24"/>
                <w:szCs w:val="24"/>
              </w:rPr>
              <w:t xml:space="preserve">лаза; ходьба по гимнастической </w:t>
            </w:r>
            <w:r w:rsidR="00B569D4" w:rsidRPr="00DB04F2">
              <w:rPr>
                <w:rFonts w:eastAsia="Calibri"/>
                <w:sz w:val="24"/>
                <w:szCs w:val="24"/>
              </w:rPr>
              <w:t>скамейке,</w:t>
            </w:r>
            <w:r w:rsidRPr="00DB04F2">
              <w:rPr>
                <w:rFonts w:eastAsia="Calibri"/>
                <w:sz w:val="24"/>
                <w:szCs w:val="24"/>
              </w:rPr>
              <w:t xml:space="preserve"> с перешагиванием посередине палки, пролезанием в обруч, приседаннем и поворотом кругом; ходьба</w:t>
            </w:r>
            <w:r w:rsidR="00B569D4" w:rsidRPr="00DB04F2">
              <w:rPr>
                <w:rFonts w:eastAsia="Calibri"/>
                <w:sz w:val="24"/>
                <w:szCs w:val="24"/>
              </w:rPr>
              <w:t xml:space="preserve"> по гимнастической скамейке,</w:t>
            </w:r>
            <w:r w:rsidR="005E3BFA" w:rsidRPr="00DB04F2">
              <w:rPr>
                <w:rFonts w:eastAsia="Calibri"/>
                <w:sz w:val="24"/>
                <w:szCs w:val="24"/>
              </w:rPr>
              <w:t xml:space="preserve"> приседая на одной </w:t>
            </w:r>
            <w:r w:rsidR="00B569D4" w:rsidRPr="00DB04F2">
              <w:rPr>
                <w:rFonts w:eastAsia="Calibri"/>
                <w:sz w:val="24"/>
                <w:szCs w:val="24"/>
              </w:rPr>
              <w:t>ноге,</w:t>
            </w:r>
            <w:r w:rsidRPr="00DB04F2">
              <w:rPr>
                <w:rFonts w:eastAsia="Calibri"/>
                <w:sz w:val="24"/>
                <w:szCs w:val="24"/>
              </w:rPr>
              <w:t xml:space="preserve"> другую пронося прямой вперед сбоку скамейки; ходьба по узкой рейке гим</w:t>
            </w:r>
            <w:r w:rsidR="005E3BFA" w:rsidRPr="00DB04F2">
              <w:rPr>
                <w:rFonts w:eastAsia="Calibri"/>
                <w:sz w:val="24"/>
                <w:szCs w:val="24"/>
              </w:rPr>
              <w:t xml:space="preserve">настической скамейки прямо </w:t>
            </w:r>
            <w:r w:rsidR="00B569D4" w:rsidRPr="00DB04F2">
              <w:rPr>
                <w:rFonts w:eastAsia="Calibri"/>
                <w:sz w:val="24"/>
                <w:szCs w:val="24"/>
              </w:rPr>
              <w:t xml:space="preserve">и боком; </w:t>
            </w:r>
            <w:r w:rsidRPr="00DB04F2">
              <w:rPr>
                <w:rFonts w:eastAsia="Calibri"/>
                <w:sz w:val="24"/>
                <w:szCs w:val="24"/>
              </w:rPr>
              <w:t>ход</w:t>
            </w:r>
            <w:r w:rsidR="00B569D4" w:rsidRPr="00DB04F2">
              <w:rPr>
                <w:rFonts w:eastAsia="Calibri"/>
                <w:sz w:val="24"/>
                <w:szCs w:val="24"/>
              </w:rPr>
              <w:t>ьба по гимнастичес</w:t>
            </w:r>
            <w:r w:rsidR="003358A4" w:rsidRPr="00DB04F2">
              <w:rPr>
                <w:rFonts w:eastAsia="Calibri"/>
                <w:sz w:val="24"/>
                <w:szCs w:val="24"/>
              </w:rPr>
              <w:t>кой скамейке, на каждый</w:t>
            </w:r>
            <w:r w:rsidR="00B569D4" w:rsidRPr="00DB04F2">
              <w:rPr>
                <w:rFonts w:eastAsia="Calibri"/>
                <w:sz w:val="24"/>
                <w:szCs w:val="24"/>
              </w:rPr>
              <w:t xml:space="preserve"> шаг высоко</w:t>
            </w:r>
            <w:r w:rsidRPr="00DB04F2">
              <w:rPr>
                <w:rFonts w:eastAsia="Calibri"/>
                <w:sz w:val="24"/>
                <w:szCs w:val="24"/>
              </w:rPr>
              <w:t xml:space="preserve"> по</w:t>
            </w:r>
            <w:r w:rsidR="00B569D4" w:rsidRPr="00DB04F2">
              <w:rPr>
                <w:rFonts w:eastAsia="Calibri"/>
                <w:sz w:val="24"/>
                <w:szCs w:val="24"/>
              </w:rPr>
              <w:t>днимая прямую ногу и делая под ней хлопок; прыжки на одной</w:t>
            </w:r>
            <w:r w:rsidRPr="00DB04F2">
              <w:rPr>
                <w:rFonts w:eastAsia="Calibri"/>
                <w:sz w:val="24"/>
                <w:szCs w:val="24"/>
              </w:rPr>
              <w:t xml:space="preserve"> ноге вперед, удерживая на колени другой ноги мешочек с песком; ходьба по шнуру, опираясь на стопы и ладони; кружение с закрыты</w:t>
            </w:r>
            <w:r w:rsidR="00B569D4" w:rsidRPr="00DB04F2">
              <w:rPr>
                <w:rFonts w:eastAsia="Calibri"/>
                <w:sz w:val="24"/>
                <w:szCs w:val="24"/>
              </w:rPr>
              <w:t>ми глазами, остановкой и сохранением</w:t>
            </w:r>
            <w:r w:rsidRPr="00DB04F2">
              <w:rPr>
                <w:rFonts w:eastAsia="Calibri"/>
                <w:sz w:val="24"/>
                <w:szCs w:val="24"/>
              </w:rPr>
              <w:t xml:space="preserve"> заданной</w:t>
            </w:r>
            <w:r w:rsidR="00B569D4" w:rsidRPr="00DB04F2">
              <w:rPr>
                <w:rFonts w:eastAsia="Calibri"/>
                <w:sz w:val="24"/>
                <w:szCs w:val="24"/>
              </w:rPr>
              <w:t xml:space="preserve"> позы;</w:t>
            </w:r>
            <w:r w:rsidR="005E3BFA" w:rsidRPr="00DB04F2">
              <w:rPr>
                <w:rFonts w:eastAsia="Calibri"/>
                <w:sz w:val="24"/>
                <w:szCs w:val="24"/>
              </w:rPr>
              <w:t xml:space="preserve"> после</w:t>
            </w:r>
            <w:r w:rsidR="00B569D4" w:rsidRPr="00DB04F2">
              <w:rPr>
                <w:rFonts w:eastAsia="Calibri"/>
                <w:sz w:val="24"/>
                <w:szCs w:val="24"/>
              </w:rPr>
              <w:t xml:space="preserve"> бега, прыжков, кружения остановка</w:t>
            </w:r>
            <w:r w:rsidRPr="00DB04F2">
              <w:rPr>
                <w:rFonts w:eastAsia="Calibri"/>
                <w:sz w:val="24"/>
                <w:szCs w:val="24"/>
              </w:rPr>
              <w:t xml:space="preserve"> и выполнение «ласточки».</w:t>
            </w:r>
          </w:p>
          <w:p w:rsidR="00CA559B" w:rsidRPr="00DB04F2" w:rsidRDefault="00B569D4" w:rsidP="00FE05BE">
            <w:pPr>
              <w:jc w:val="both"/>
              <w:rPr>
                <w:rFonts w:eastAsia="Calibri"/>
                <w:sz w:val="24"/>
                <w:szCs w:val="24"/>
              </w:rPr>
            </w:pPr>
            <w:r w:rsidRPr="00DB04F2">
              <w:rPr>
                <w:rFonts w:eastAsia="Calibri"/>
                <w:sz w:val="24"/>
                <w:szCs w:val="24"/>
              </w:rPr>
              <w:t>Педагог</w:t>
            </w:r>
            <w:r w:rsidR="00CA559B" w:rsidRPr="00DB04F2">
              <w:rPr>
                <w:rFonts w:eastAsia="Calibri"/>
                <w:sz w:val="24"/>
                <w:szCs w:val="24"/>
              </w:rPr>
              <w:t xml:space="preserve"> </w:t>
            </w:r>
            <w:r w:rsidRPr="00DB04F2">
              <w:rPr>
                <w:rFonts w:eastAsia="Calibri"/>
                <w:sz w:val="24"/>
                <w:szCs w:val="24"/>
              </w:rPr>
              <w:t xml:space="preserve">способствует совершенствованию </w:t>
            </w:r>
            <w:r w:rsidR="00CA559B" w:rsidRPr="00DB04F2">
              <w:rPr>
                <w:rFonts w:eastAsia="Calibri"/>
                <w:sz w:val="24"/>
                <w:szCs w:val="24"/>
              </w:rPr>
              <w:t>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CA559B" w:rsidRPr="00DB04F2" w:rsidRDefault="00CA559B" w:rsidP="00FE05BE">
            <w:pPr>
              <w:jc w:val="both"/>
              <w:rPr>
                <w:rFonts w:eastAsia="Calibri"/>
                <w:b/>
                <w:sz w:val="24"/>
                <w:szCs w:val="24"/>
              </w:rPr>
            </w:pPr>
            <w:r w:rsidRPr="00DB04F2">
              <w:rPr>
                <w:rFonts w:eastAsia="Calibri"/>
                <w:b/>
                <w:sz w:val="24"/>
                <w:szCs w:val="24"/>
              </w:rPr>
              <w:t>Общеразвивающие упражнения:</w:t>
            </w:r>
          </w:p>
          <w:p w:rsidR="00CA559B" w:rsidRPr="00DB04F2" w:rsidRDefault="00B569D4" w:rsidP="00FE05BE">
            <w:pPr>
              <w:jc w:val="both"/>
              <w:rPr>
                <w:rFonts w:eastAsia="Calibri"/>
                <w:sz w:val="24"/>
                <w:szCs w:val="24"/>
              </w:rPr>
            </w:pPr>
            <w:r w:rsidRPr="00DB04F2">
              <w:rPr>
                <w:rFonts w:eastAsia="Calibri"/>
                <w:i/>
                <w:sz w:val="24"/>
                <w:szCs w:val="24"/>
              </w:rPr>
              <w:t>упражнения</w:t>
            </w:r>
            <w:r w:rsidR="00CA559B" w:rsidRPr="00DB04F2">
              <w:rPr>
                <w:rFonts w:eastAsia="Calibri"/>
                <w:i/>
                <w:sz w:val="24"/>
                <w:szCs w:val="24"/>
              </w:rPr>
              <w:t xml:space="preserve"> для кистей рук, развития и укрепления мышц рук и плечевого пояса:</w:t>
            </w:r>
            <w:r w:rsidR="00CA559B" w:rsidRPr="00DB04F2">
              <w:rPr>
                <w:rFonts w:eastAsia="Calibri"/>
                <w:sz w:val="24"/>
                <w:szCs w:val="24"/>
              </w:rPr>
              <w:t xml:space="preserve"> поднимание </w:t>
            </w:r>
            <w:r w:rsidRPr="00DB04F2">
              <w:rPr>
                <w:rFonts w:eastAsia="Calibri"/>
                <w:sz w:val="24"/>
                <w:szCs w:val="24"/>
              </w:rPr>
              <w:t>и опускание рук (одновременное,</w:t>
            </w:r>
            <w:r w:rsidR="00CA559B" w:rsidRPr="00DB04F2">
              <w:rPr>
                <w:rFonts w:eastAsia="Calibri"/>
                <w:sz w:val="24"/>
                <w:szCs w:val="24"/>
              </w:rPr>
              <w:t xml:space="preserve">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w:t>
            </w:r>
            <w:r w:rsidR="005E3BFA" w:rsidRPr="00DB04F2">
              <w:rPr>
                <w:rFonts w:eastAsia="Calibri"/>
                <w:sz w:val="24"/>
                <w:szCs w:val="24"/>
              </w:rPr>
              <w:t>в</w:t>
            </w:r>
            <w:r w:rsidR="00CA559B" w:rsidRPr="00DB04F2">
              <w:rPr>
                <w:rFonts w:eastAsia="Calibri"/>
                <w:sz w:val="24"/>
                <w:szCs w:val="24"/>
              </w:rPr>
              <w:t>ой гимнастики;</w:t>
            </w:r>
          </w:p>
          <w:p w:rsidR="00CA559B" w:rsidRPr="00DB04F2" w:rsidRDefault="00CA559B" w:rsidP="00FE05BE">
            <w:pPr>
              <w:jc w:val="both"/>
              <w:rPr>
                <w:rFonts w:eastAsia="Calibri"/>
                <w:sz w:val="24"/>
                <w:szCs w:val="24"/>
              </w:rPr>
            </w:pPr>
            <w:r w:rsidRPr="00DB04F2">
              <w:rPr>
                <w:rFonts w:eastAsia="Calibri"/>
                <w:i/>
                <w:sz w:val="24"/>
                <w:szCs w:val="24"/>
              </w:rPr>
              <w:t>упраж</w:t>
            </w:r>
            <w:r w:rsidR="00B569D4" w:rsidRPr="00DB04F2">
              <w:rPr>
                <w:rFonts w:eastAsia="Calibri"/>
                <w:i/>
                <w:sz w:val="24"/>
                <w:szCs w:val="24"/>
              </w:rPr>
              <w:t xml:space="preserve">нения для развития и укрепления мышц спины и </w:t>
            </w:r>
            <w:r w:rsidRPr="00DB04F2">
              <w:rPr>
                <w:rFonts w:eastAsia="Calibri"/>
                <w:i/>
                <w:sz w:val="24"/>
                <w:szCs w:val="24"/>
              </w:rPr>
              <w:t>гибкости</w:t>
            </w:r>
            <w:r w:rsidR="00B569D4" w:rsidRPr="00DB04F2">
              <w:rPr>
                <w:rFonts w:eastAsia="Calibri"/>
                <w:i/>
                <w:sz w:val="24"/>
                <w:szCs w:val="24"/>
              </w:rPr>
              <w:t xml:space="preserve"> </w:t>
            </w:r>
            <w:r w:rsidRPr="00DB04F2">
              <w:rPr>
                <w:rFonts w:eastAsia="Calibri"/>
                <w:i/>
                <w:sz w:val="24"/>
                <w:szCs w:val="24"/>
              </w:rPr>
              <w:t>позвоночника:</w:t>
            </w:r>
            <w:r w:rsidRPr="00DB04F2">
              <w:rPr>
                <w:rFonts w:eastAsia="Calibri"/>
                <w:sz w:val="24"/>
                <w:szCs w:val="24"/>
              </w:rPr>
              <w:t xml:space="preserve">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CA559B" w:rsidRPr="00DB04F2" w:rsidRDefault="00CA559B" w:rsidP="00FE05BE">
            <w:pPr>
              <w:jc w:val="both"/>
              <w:rPr>
                <w:rFonts w:eastAsia="Calibri"/>
                <w:sz w:val="24"/>
                <w:szCs w:val="24"/>
              </w:rPr>
            </w:pPr>
            <w:r w:rsidRPr="00DB04F2">
              <w:rPr>
                <w:rFonts w:eastAsia="Calibri"/>
                <w:i/>
                <w:sz w:val="24"/>
                <w:szCs w:val="24"/>
              </w:rPr>
              <w:t>упражнени</w:t>
            </w:r>
            <w:r w:rsidR="00B569D4" w:rsidRPr="00DB04F2">
              <w:rPr>
                <w:rFonts w:eastAsia="Calibri"/>
                <w:i/>
                <w:sz w:val="24"/>
                <w:szCs w:val="24"/>
              </w:rPr>
              <w:t xml:space="preserve">я для развития и </w:t>
            </w:r>
            <w:r w:rsidR="005E3BFA" w:rsidRPr="00DB04F2">
              <w:rPr>
                <w:rFonts w:eastAsia="Calibri"/>
                <w:i/>
                <w:sz w:val="24"/>
                <w:szCs w:val="24"/>
              </w:rPr>
              <w:t>укрепления мышц ног и</w:t>
            </w:r>
            <w:r w:rsidR="00B569D4" w:rsidRPr="00DB04F2">
              <w:rPr>
                <w:rFonts w:eastAsia="Calibri"/>
                <w:i/>
                <w:sz w:val="24"/>
                <w:szCs w:val="24"/>
              </w:rPr>
              <w:t xml:space="preserve"> брюшного</w:t>
            </w:r>
            <w:r w:rsidRPr="00DB04F2">
              <w:rPr>
                <w:rFonts w:eastAsia="Calibri"/>
                <w:i/>
                <w:sz w:val="24"/>
                <w:szCs w:val="24"/>
              </w:rPr>
              <w:t xml:space="preserve"> пресса:</w:t>
            </w:r>
            <w:r w:rsidRPr="00DB04F2">
              <w:rPr>
                <w:rFonts w:eastAsia="Calibri"/>
                <w:sz w:val="24"/>
                <w:szCs w:val="24"/>
              </w:rPr>
              <w:t xml:space="preserve"> сгибание и разгибание ног, махи ногами из положения стоя, держась за опору, лежа на боку, сидя, стоя на четвереньках; выпады вперед и в сторону</w:t>
            </w:r>
            <w:r w:rsidR="00B569D4" w:rsidRPr="00DB04F2">
              <w:rPr>
                <w:rFonts w:eastAsia="Calibri"/>
                <w:sz w:val="24"/>
                <w:szCs w:val="24"/>
              </w:rPr>
              <w:t xml:space="preserve">; приседания у стены (затылок, лопатки, </w:t>
            </w:r>
            <w:r w:rsidRPr="00DB04F2">
              <w:rPr>
                <w:rFonts w:eastAsia="Calibri"/>
                <w:sz w:val="24"/>
                <w:szCs w:val="24"/>
              </w:rPr>
              <w:t>ягоди</w:t>
            </w:r>
            <w:r w:rsidR="00B569D4" w:rsidRPr="00DB04F2">
              <w:rPr>
                <w:rFonts w:eastAsia="Calibri"/>
                <w:sz w:val="24"/>
                <w:szCs w:val="24"/>
              </w:rPr>
              <w:t xml:space="preserve">цы и пятки касаются стены); подошвенное и </w:t>
            </w:r>
            <w:r w:rsidRPr="00DB04F2">
              <w:rPr>
                <w:rFonts w:eastAsia="Calibri"/>
                <w:sz w:val="24"/>
                <w:szCs w:val="24"/>
              </w:rPr>
              <w:t>тыльное</w:t>
            </w:r>
            <w:r w:rsidR="00B569D4" w:rsidRPr="00DB04F2">
              <w:rPr>
                <w:rFonts w:eastAsia="Calibri"/>
                <w:sz w:val="24"/>
                <w:szCs w:val="24"/>
              </w:rPr>
              <w:t xml:space="preserve"> сгибание и разгибание стоп; захватывание</w:t>
            </w:r>
            <w:r w:rsidRPr="00DB04F2">
              <w:rPr>
                <w:rFonts w:eastAsia="Calibri"/>
                <w:sz w:val="24"/>
                <w:szCs w:val="24"/>
              </w:rPr>
              <w:t xml:space="preserve"> п</w:t>
            </w:r>
            <w:r w:rsidR="00B569D4" w:rsidRPr="00DB04F2">
              <w:rPr>
                <w:rFonts w:eastAsia="Calibri"/>
                <w:sz w:val="24"/>
                <w:szCs w:val="24"/>
              </w:rPr>
              <w:t>редметов  ступнями и пальцами</w:t>
            </w:r>
            <w:r w:rsidRPr="00DB04F2">
              <w:rPr>
                <w:rFonts w:eastAsia="Calibri"/>
                <w:sz w:val="24"/>
                <w:szCs w:val="24"/>
              </w:rPr>
              <w:t xml:space="preserve"> ног, перекладыван</w:t>
            </w:r>
            <w:r w:rsidR="005E3BFA" w:rsidRPr="00DB04F2">
              <w:rPr>
                <w:rFonts w:eastAsia="Calibri"/>
                <w:sz w:val="24"/>
                <w:szCs w:val="24"/>
              </w:rPr>
              <w:t>и</w:t>
            </w:r>
            <w:r w:rsidRPr="00DB04F2">
              <w:rPr>
                <w:rFonts w:eastAsia="Calibri"/>
                <w:sz w:val="24"/>
                <w:szCs w:val="24"/>
              </w:rPr>
              <w:t>е их с места на место.</w:t>
            </w:r>
          </w:p>
          <w:p w:rsidR="00CA559B" w:rsidRPr="00DB04F2" w:rsidRDefault="00CA559B" w:rsidP="00FE05BE">
            <w:pPr>
              <w:jc w:val="both"/>
              <w:rPr>
                <w:rFonts w:eastAsia="Calibri"/>
                <w:sz w:val="24"/>
                <w:szCs w:val="24"/>
              </w:rPr>
            </w:pPr>
            <w:r w:rsidRPr="00DB04F2">
              <w:rPr>
                <w:rFonts w:eastAsia="Calibri"/>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CA559B" w:rsidRPr="00DB04F2" w:rsidRDefault="00CA559B" w:rsidP="00FE05BE">
            <w:pPr>
              <w:jc w:val="both"/>
              <w:rPr>
                <w:rFonts w:eastAsia="Calibri"/>
                <w:b/>
                <w:sz w:val="24"/>
                <w:szCs w:val="24"/>
              </w:rPr>
            </w:pPr>
            <w:r w:rsidRPr="00DB04F2">
              <w:rPr>
                <w:rFonts w:eastAsia="Calibri"/>
                <w:b/>
                <w:sz w:val="24"/>
                <w:szCs w:val="24"/>
              </w:rPr>
              <w:t>Ритмическая гимнастика:</w:t>
            </w:r>
          </w:p>
          <w:p w:rsidR="00CA559B" w:rsidRPr="00DB04F2" w:rsidRDefault="00CA559B" w:rsidP="00FE05BE">
            <w:pPr>
              <w:jc w:val="both"/>
              <w:rPr>
                <w:rFonts w:eastAsia="Calibri"/>
                <w:sz w:val="24"/>
                <w:szCs w:val="24"/>
              </w:rPr>
            </w:pPr>
            <w:r w:rsidRPr="00DB04F2">
              <w:rPr>
                <w:rFonts w:eastAsia="Calibri"/>
                <w:sz w:val="24"/>
                <w:szCs w:val="24"/>
              </w:rPr>
              <w:t>музыкально-ритмические упражнения и комплексы общеразвивающих упражнений (ритмической гимнастики) педагог включает в сод</w:t>
            </w:r>
            <w:r w:rsidR="00B569D4" w:rsidRPr="00DB04F2">
              <w:rPr>
                <w:rFonts w:eastAsia="Calibri"/>
                <w:sz w:val="24"/>
                <w:szCs w:val="24"/>
              </w:rPr>
              <w:t>ержание физкультурных занятий, в физкультминутки,</w:t>
            </w:r>
            <w:r w:rsidR="005E3BFA" w:rsidRPr="00DB04F2">
              <w:rPr>
                <w:rFonts w:eastAsia="Calibri"/>
                <w:sz w:val="24"/>
                <w:szCs w:val="24"/>
              </w:rPr>
              <w:t xml:space="preserve"> утреннюю гимнастику,</w:t>
            </w:r>
            <w:r w:rsidRPr="00DB04F2">
              <w:rPr>
                <w:rFonts w:eastAsia="Calibri"/>
                <w:sz w:val="24"/>
                <w:szCs w:val="24"/>
              </w:rPr>
              <w:t xml:space="preserve"> различные формы активного отдыха и подвижные игры. Могут быть использованы следующие упражнения, разученные на музыкальных занятиях: танцевальн</w:t>
            </w:r>
            <w:r w:rsidR="00B569D4" w:rsidRPr="00DB04F2">
              <w:rPr>
                <w:rFonts w:eastAsia="Calibri"/>
                <w:sz w:val="24"/>
                <w:szCs w:val="24"/>
              </w:rPr>
              <w:t xml:space="preserve">ый шаг польки, переменный шаг, шаг </w:t>
            </w:r>
            <w:r w:rsidR="005E3BFA" w:rsidRPr="00DB04F2">
              <w:rPr>
                <w:rFonts w:eastAsia="Calibri"/>
                <w:sz w:val="24"/>
                <w:szCs w:val="24"/>
              </w:rPr>
              <w:t xml:space="preserve">с </w:t>
            </w:r>
            <w:r w:rsidRPr="00DB04F2">
              <w:rPr>
                <w:rFonts w:eastAsia="Calibri"/>
                <w:sz w:val="24"/>
                <w:szCs w:val="24"/>
              </w:rPr>
              <w:t>прито</w:t>
            </w:r>
            <w:r w:rsidR="00B569D4" w:rsidRPr="00DB04F2">
              <w:rPr>
                <w:rFonts w:eastAsia="Calibri"/>
                <w:sz w:val="24"/>
                <w:szCs w:val="24"/>
              </w:rPr>
              <w:t>пом, с хлопками, поочередное</w:t>
            </w:r>
            <w:r w:rsidR="005E3BFA" w:rsidRPr="00DB04F2">
              <w:rPr>
                <w:rFonts w:eastAsia="Calibri"/>
                <w:sz w:val="24"/>
                <w:szCs w:val="24"/>
              </w:rPr>
              <w:t xml:space="preserve"> выбрасывание</w:t>
            </w:r>
            <w:r w:rsidRPr="00DB04F2">
              <w:rPr>
                <w:rFonts w:eastAsia="Calibri"/>
                <w:sz w:val="24"/>
                <w:szCs w:val="24"/>
              </w:rPr>
              <w:t xml:space="preserve"> ног вперед в прыжке, на носок, приставной шаг с приседаннем и без, с продвижением</w:t>
            </w:r>
            <w:r w:rsidR="00B569D4" w:rsidRPr="00DB04F2">
              <w:rPr>
                <w:rFonts w:eastAsia="Calibri"/>
                <w:sz w:val="24"/>
                <w:szCs w:val="24"/>
              </w:rPr>
              <w:t xml:space="preserve"> вперед, назад а сторону,</w:t>
            </w:r>
            <w:r w:rsidRPr="00DB04F2">
              <w:rPr>
                <w:rFonts w:eastAsia="Calibri"/>
                <w:sz w:val="24"/>
                <w:szCs w:val="24"/>
              </w:rPr>
              <w:t xml:space="preserve"> к</w:t>
            </w:r>
            <w:r w:rsidR="00B569D4" w:rsidRPr="00DB04F2">
              <w:rPr>
                <w:rFonts w:eastAsia="Calibri"/>
                <w:sz w:val="24"/>
                <w:szCs w:val="24"/>
              </w:rPr>
              <w:t xml:space="preserve">ружение, подскоки, приседание с выставлением ноги вперед, в сторону на носок и на пятку, </w:t>
            </w:r>
            <w:r w:rsidRPr="00DB04F2">
              <w:rPr>
                <w:rFonts w:eastAsia="Calibri"/>
                <w:sz w:val="24"/>
                <w:szCs w:val="24"/>
              </w:rPr>
              <w:t>комб</w:t>
            </w:r>
            <w:r w:rsidR="00B569D4" w:rsidRPr="00DB04F2">
              <w:rPr>
                <w:rFonts w:eastAsia="Calibri"/>
                <w:sz w:val="24"/>
                <w:szCs w:val="24"/>
              </w:rPr>
              <w:t>инации  из двух-трех движений в сочетании с хлопками, с притопом, движениями рук, в сторону в такт и</w:t>
            </w:r>
            <w:r w:rsidRPr="00DB04F2">
              <w:rPr>
                <w:rFonts w:eastAsia="Calibri"/>
                <w:sz w:val="24"/>
                <w:szCs w:val="24"/>
              </w:rPr>
              <w:t xml:space="preserve"> ритм музыки.</w:t>
            </w:r>
          </w:p>
          <w:p w:rsidR="00CA559B" w:rsidRPr="00DB04F2" w:rsidRDefault="00CA559B" w:rsidP="00FE05BE">
            <w:pPr>
              <w:jc w:val="both"/>
              <w:rPr>
                <w:rFonts w:eastAsia="Calibri"/>
                <w:b/>
                <w:sz w:val="24"/>
                <w:szCs w:val="24"/>
              </w:rPr>
            </w:pPr>
            <w:r w:rsidRPr="00DB04F2">
              <w:rPr>
                <w:rFonts w:eastAsia="Calibri"/>
                <w:b/>
                <w:sz w:val="24"/>
                <w:szCs w:val="24"/>
              </w:rPr>
              <w:t>Строевые упражнения:</w:t>
            </w:r>
          </w:p>
          <w:p w:rsidR="00CA559B" w:rsidRPr="00DB04F2" w:rsidRDefault="00CA559B" w:rsidP="00FE05BE">
            <w:pPr>
              <w:jc w:val="both"/>
              <w:rPr>
                <w:rFonts w:eastAsia="Calibri"/>
                <w:sz w:val="24"/>
                <w:szCs w:val="24"/>
              </w:rPr>
            </w:pPr>
            <w:r w:rsidRPr="00DB04F2">
              <w:rPr>
                <w:rFonts w:eastAsia="Calibri"/>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w:t>
            </w:r>
            <w:r w:rsidR="00B569D4" w:rsidRPr="00DB04F2">
              <w:rPr>
                <w:rFonts w:eastAsia="Calibri"/>
                <w:sz w:val="24"/>
                <w:szCs w:val="24"/>
              </w:rPr>
              <w:t xml:space="preserve"> расчет на первый - второй и перестроение из </w:t>
            </w:r>
            <w:r w:rsidR="005E3BFA" w:rsidRPr="00DB04F2">
              <w:rPr>
                <w:rFonts w:eastAsia="Calibri"/>
                <w:sz w:val="24"/>
                <w:szCs w:val="24"/>
              </w:rPr>
              <w:t>одной</w:t>
            </w:r>
            <w:r w:rsidR="00B569D4" w:rsidRPr="00DB04F2">
              <w:rPr>
                <w:rFonts w:eastAsia="Calibri"/>
                <w:sz w:val="24"/>
                <w:szCs w:val="24"/>
              </w:rPr>
              <w:t xml:space="preserve"> шеренги в</w:t>
            </w:r>
            <w:r w:rsidRPr="00DB04F2">
              <w:rPr>
                <w:rFonts w:eastAsia="Calibri"/>
                <w:sz w:val="24"/>
                <w:szCs w:val="24"/>
              </w:rPr>
              <w:t xml:space="preserve"> две; размыкание и смыкание приставным шагом; повороты направо, налево, кругом; повороты во время ходьбы на углах площадки.</w:t>
            </w:r>
          </w:p>
          <w:p w:rsidR="00CA559B" w:rsidRPr="00DB04F2" w:rsidRDefault="00B569D4" w:rsidP="00FE05BE">
            <w:pPr>
              <w:jc w:val="both"/>
              <w:rPr>
                <w:rFonts w:eastAsia="Calibri"/>
                <w:sz w:val="24"/>
                <w:szCs w:val="24"/>
              </w:rPr>
            </w:pPr>
            <w:r w:rsidRPr="00DB04F2">
              <w:rPr>
                <w:rFonts w:eastAsia="Calibri"/>
                <w:b/>
                <w:sz w:val="24"/>
                <w:szCs w:val="24"/>
              </w:rPr>
              <w:t>ПОДВИЖНЫЕ ИГРЫ:</w:t>
            </w:r>
            <w:r w:rsidRPr="00DB04F2">
              <w:rPr>
                <w:rFonts w:eastAsia="Calibri"/>
                <w:sz w:val="24"/>
                <w:szCs w:val="24"/>
              </w:rPr>
              <w:t xml:space="preserve"> </w:t>
            </w:r>
            <w:r w:rsidR="00CA559B" w:rsidRPr="00DB04F2">
              <w:rPr>
                <w:rFonts w:eastAsia="Calibri"/>
                <w:sz w:val="24"/>
                <w:szCs w:val="24"/>
              </w:rPr>
              <w:t xml:space="preserve">педагог продолжает знакомить </w:t>
            </w:r>
            <w:r w:rsidRPr="00DB04F2">
              <w:rPr>
                <w:rFonts w:eastAsia="Calibri"/>
                <w:sz w:val="24"/>
                <w:szCs w:val="24"/>
              </w:rPr>
              <w:t>детей подвижным играм, поощряет</w:t>
            </w:r>
            <w:r w:rsidR="00CA559B" w:rsidRPr="00DB04F2">
              <w:rPr>
                <w:rFonts w:eastAsia="Calibri"/>
                <w:sz w:val="24"/>
                <w:szCs w:val="24"/>
              </w:rPr>
              <w:t xml:space="preserve"> использован</w:t>
            </w:r>
            <w:r w:rsidR="00C176EB">
              <w:rPr>
                <w:rFonts w:eastAsia="Calibri"/>
                <w:sz w:val="24"/>
                <w:szCs w:val="24"/>
              </w:rPr>
              <w:t>ие детьми в</w:t>
            </w:r>
            <w:r w:rsidRPr="00DB04F2">
              <w:rPr>
                <w:rFonts w:eastAsia="Calibri"/>
                <w:sz w:val="24"/>
                <w:szCs w:val="24"/>
              </w:rPr>
              <w:t xml:space="preserve"> самостоятельной деятельности разнообра</w:t>
            </w:r>
            <w:r w:rsidR="005E3BFA" w:rsidRPr="00DB04F2">
              <w:rPr>
                <w:rFonts w:eastAsia="Calibri"/>
                <w:sz w:val="24"/>
                <w:szCs w:val="24"/>
              </w:rPr>
              <w:t>зных по</w:t>
            </w:r>
            <w:r w:rsidRPr="00DB04F2">
              <w:rPr>
                <w:rFonts w:eastAsia="Calibri"/>
                <w:sz w:val="24"/>
                <w:szCs w:val="24"/>
              </w:rPr>
              <w:t xml:space="preserve"> содержанию</w:t>
            </w:r>
            <w:r w:rsidR="00CA559B" w:rsidRPr="00DB04F2">
              <w:rPr>
                <w:rFonts w:eastAsia="Calibri"/>
                <w:sz w:val="24"/>
                <w:szCs w:val="24"/>
              </w:rPr>
              <w:t xml:space="preserve"> </w:t>
            </w:r>
            <w:r w:rsidRPr="00DB04F2">
              <w:rPr>
                <w:rFonts w:eastAsia="Calibri"/>
                <w:sz w:val="24"/>
                <w:szCs w:val="24"/>
              </w:rPr>
              <w:t>подвижных игр (в том числе, игр</w:t>
            </w:r>
            <w:r w:rsidR="005E3BFA" w:rsidRPr="00DB04F2">
              <w:rPr>
                <w:rFonts w:eastAsia="Calibri"/>
                <w:sz w:val="24"/>
                <w:szCs w:val="24"/>
              </w:rPr>
              <w:t xml:space="preserve"> с </w:t>
            </w:r>
            <w:r w:rsidRPr="00DB04F2">
              <w:rPr>
                <w:rFonts w:eastAsia="Calibri"/>
                <w:sz w:val="24"/>
                <w:szCs w:val="24"/>
              </w:rPr>
              <w:t>элементами</w:t>
            </w:r>
            <w:r w:rsidR="00CA559B" w:rsidRPr="00DB04F2">
              <w:rPr>
                <w:rFonts w:eastAsia="Calibri"/>
                <w:sz w:val="24"/>
                <w:szCs w:val="24"/>
              </w:rPr>
              <w:t xml:space="preserve">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CA559B" w:rsidRPr="00DB04F2" w:rsidRDefault="00CA559B" w:rsidP="00FE05BE">
            <w:pPr>
              <w:jc w:val="both"/>
              <w:rPr>
                <w:rFonts w:eastAsia="Calibri"/>
                <w:sz w:val="24"/>
                <w:szCs w:val="24"/>
              </w:rPr>
            </w:pPr>
            <w:r w:rsidRPr="00DB04F2">
              <w:rPr>
                <w:rFonts w:eastAsia="Calibri"/>
                <w:sz w:val="24"/>
                <w:szCs w:val="24"/>
              </w:rPr>
              <w:t xml:space="preserve">Педагог поддерживает стремление детей самостоятельно </w:t>
            </w:r>
            <w:r w:rsidR="00B569D4" w:rsidRPr="00DB04F2">
              <w:rPr>
                <w:rFonts w:eastAsia="Calibri"/>
                <w:sz w:val="24"/>
                <w:szCs w:val="24"/>
              </w:rPr>
              <w:t xml:space="preserve">организовывать знакомые подвижные </w:t>
            </w:r>
            <w:r w:rsidRPr="00DB04F2">
              <w:rPr>
                <w:rFonts w:eastAsia="Calibri"/>
                <w:sz w:val="24"/>
                <w:szCs w:val="24"/>
              </w:rPr>
              <w:t>иг</w:t>
            </w:r>
            <w:r w:rsidR="00B569D4" w:rsidRPr="00DB04F2">
              <w:rPr>
                <w:rFonts w:eastAsia="Calibri"/>
                <w:sz w:val="24"/>
                <w:szCs w:val="24"/>
              </w:rPr>
              <w:t>ры</w:t>
            </w:r>
            <w:r w:rsidR="005E3BFA" w:rsidRPr="00DB04F2">
              <w:rPr>
                <w:rFonts w:eastAsia="Calibri"/>
                <w:sz w:val="24"/>
                <w:szCs w:val="24"/>
              </w:rPr>
              <w:t xml:space="preserve"> со</w:t>
            </w:r>
            <w:r w:rsidRPr="00DB04F2">
              <w:rPr>
                <w:rFonts w:eastAsia="Calibri"/>
                <w:sz w:val="24"/>
                <w:szCs w:val="24"/>
              </w:rPr>
              <w:t xml:space="preserve"> сверст</w:t>
            </w:r>
            <w:r w:rsidR="00B569D4" w:rsidRPr="00DB04F2">
              <w:rPr>
                <w:rFonts w:eastAsia="Calibri"/>
                <w:sz w:val="24"/>
                <w:szCs w:val="24"/>
              </w:rPr>
              <w:t>никами, справедливо оценивать</w:t>
            </w:r>
            <w:r w:rsidRPr="00DB04F2">
              <w:rPr>
                <w:rFonts w:eastAsia="Calibri"/>
                <w:sz w:val="24"/>
                <w:szCs w:val="24"/>
              </w:rPr>
              <w:t xml:space="preserve"> свои результаты и результаты товарищей; побуждает проявлять </w:t>
            </w:r>
            <w:r w:rsidR="00B569D4" w:rsidRPr="00DB04F2">
              <w:rPr>
                <w:rFonts w:eastAsia="Calibri"/>
                <w:sz w:val="24"/>
                <w:szCs w:val="24"/>
              </w:rPr>
              <w:t>смелость, находчивость, волевые качества,</w:t>
            </w:r>
            <w:r w:rsidRPr="00DB04F2">
              <w:rPr>
                <w:rFonts w:eastAsia="Calibri"/>
                <w:sz w:val="24"/>
                <w:szCs w:val="24"/>
              </w:rPr>
              <w:t xml:space="preserve"> че</w:t>
            </w:r>
            <w:r w:rsidR="005E3BFA" w:rsidRPr="00DB04F2">
              <w:rPr>
                <w:rFonts w:eastAsia="Calibri"/>
                <w:sz w:val="24"/>
                <w:szCs w:val="24"/>
              </w:rPr>
              <w:t xml:space="preserve">стность, </w:t>
            </w:r>
            <w:r w:rsidR="00B569D4" w:rsidRPr="00DB04F2">
              <w:rPr>
                <w:rFonts w:eastAsia="Calibri"/>
                <w:sz w:val="24"/>
                <w:szCs w:val="24"/>
              </w:rPr>
              <w:t xml:space="preserve">целеустремленность. Поощряет творчество </w:t>
            </w:r>
            <w:r w:rsidRPr="00DB04F2">
              <w:rPr>
                <w:rFonts w:eastAsia="Calibri"/>
                <w:sz w:val="24"/>
                <w:szCs w:val="24"/>
              </w:rPr>
              <w:t>детей, желани</w:t>
            </w:r>
            <w:r w:rsidR="00B569D4" w:rsidRPr="00DB04F2">
              <w:rPr>
                <w:rFonts w:eastAsia="Calibri"/>
                <w:sz w:val="24"/>
                <w:szCs w:val="24"/>
              </w:rPr>
              <w:t>е детей придумывать варианты</w:t>
            </w:r>
            <w:r w:rsidRPr="00DB04F2">
              <w:rPr>
                <w:rFonts w:eastAsia="Calibri"/>
                <w:sz w:val="24"/>
                <w:szCs w:val="24"/>
              </w:rPr>
              <w:t xml:space="preserve"> </w:t>
            </w:r>
            <w:r w:rsidR="005E3BFA" w:rsidRPr="00DB04F2">
              <w:rPr>
                <w:rFonts w:eastAsia="Calibri"/>
                <w:sz w:val="24"/>
                <w:szCs w:val="24"/>
              </w:rPr>
              <w:t>игр,</w:t>
            </w:r>
            <w:r w:rsidR="00B569D4" w:rsidRPr="00DB04F2">
              <w:rPr>
                <w:rFonts w:eastAsia="Calibri"/>
                <w:sz w:val="24"/>
                <w:szCs w:val="24"/>
              </w:rPr>
              <w:t xml:space="preserve"> комбинировать</w:t>
            </w:r>
            <w:r w:rsidRPr="00DB04F2">
              <w:rPr>
                <w:rFonts w:eastAsia="Calibri"/>
                <w:sz w:val="24"/>
                <w:szCs w:val="24"/>
              </w:rPr>
              <w:t xml:space="preserve">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w:t>
            </w:r>
            <w:r w:rsidR="005E3BFA" w:rsidRPr="00DB04F2">
              <w:rPr>
                <w:rFonts w:eastAsia="Calibri"/>
                <w:sz w:val="24"/>
                <w:szCs w:val="24"/>
              </w:rPr>
              <w:t>овно­</w:t>
            </w:r>
            <w:r w:rsidRPr="00DB04F2">
              <w:rPr>
                <w:rFonts w:eastAsia="Calibri"/>
                <w:sz w:val="24"/>
                <w:szCs w:val="24"/>
              </w:rPr>
              <w:t>нравственных качеств, основ патриотизма и гражданской идентичности.</w:t>
            </w:r>
          </w:p>
          <w:p w:rsidR="00CA559B" w:rsidRPr="00DB04F2" w:rsidRDefault="00B569D4" w:rsidP="00FE05BE">
            <w:pPr>
              <w:jc w:val="both"/>
              <w:rPr>
                <w:rFonts w:eastAsia="Calibri"/>
                <w:sz w:val="24"/>
                <w:szCs w:val="24"/>
              </w:rPr>
            </w:pPr>
            <w:r w:rsidRPr="00DB04F2">
              <w:rPr>
                <w:rFonts w:eastAsia="Calibri"/>
                <w:b/>
                <w:sz w:val="24"/>
                <w:szCs w:val="24"/>
              </w:rPr>
              <w:t>СПОРТИВНЫЕ ИГРЫ:</w:t>
            </w:r>
            <w:r w:rsidRPr="00DB04F2">
              <w:rPr>
                <w:rFonts w:eastAsia="Calibri"/>
                <w:sz w:val="24"/>
                <w:szCs w:val="24"/>
              </w:rPr>
              <w:t xml:space="preserve"> педагог обучает детей элементам спортивных игр, которые проводятся в спортивном зале или </w:t>
            </w:r>
            <w:r w:rsidR="00CA559B" w:rsidRPr="00DB04F2">
              <w:rPr>
                <w:rFonts w:eastAsia="Calibri"/>
                <w:sz w:val="24"/>
                <w:szCs w:val="24"/>
              </w:rPr>
              <w:t>на</w:t>
            </w:r>
            <w:r w:rsidRPr="00DB04F2">
              <w:rPr>
                <w:rFonts w:eastAsia="Calibri"/>
                <w:sz w:val="24"/>
                <w:szCs w:val="24"/>
              </w:rPr>
              <w:t xml:space="preserve"> площадке в зависимости </w:t>
            </w:r>
            <w:r w:rsidR="00CA559B" w:rsidRPr="00DB04F2">
              <w:rPr>
                <w:rFonts w:eastAsia="Calibri"/>
                <w:sz w:val="24"/>
                <w:szCs w:val="24"/>
              </w:rPr>
              <w:t>от имеющихся условий и оборудования, а также региональных и климатических особенностей.</w:t>
            </w:r>
          </w:p>
          <w:p w:rsidR="00CA559B" w:rsidRPr="00DB04F2" w:rsidRDefault="00CA559B" w:rsidP="00FE05BE">
            <w:pPr>
              <w:jc w:val="both"/>
              <w:rPr>
                <w:rFonts w:eastAsia="Calibri"/>
                <w:sz w:val="24"/>
                <w:szCs w:val="24"/>
              </w:rPr>
            </w:pPr>
            <w:r w:rsidRPr="00DB04F2">
              <w:rPr>
                <w:rFonts w:eastAsia="Calibri"/>
                <w:i/>
                <w:sz w:val="24"/>
                <w:szCs w:val="24"/>
              </w:rPr>
              <w:t>Гор</w:t>
            </w:r>
            <w:r w:rsidR="00B569D4" w:rsidRPr="00DB04F2">
              <w:rPr>
                <w:rFonts w:eastAsia="Calibri"/>
                <w:i/>
                <w:sz w:val="24"/>
                <w:szCs w:val="24"/>
              </w:rPr>
              <w:t>одки:</w:t>
            </w:r>
            <w:r w:rsidR="00B569D4" w:rsidRPr="00DB04F2">
              <w:rPr>
                <w:rFonts w:eastAsia="Calibri"/>
                <w:sz w:val="24"/>
                <w:szCs w:val="24"/>
              </w:rPr>
              <w:t xml:space="preserve"> бросание </w:t>
            </w:r>
            <w:r w:rsidR="005E3BFA" w:rsidRPr="00DB04F2">
              <w:rPr>
                <w:rFonts w:eastAsia="Calibri"/>
                <w:sz w:val="24"/>
                <w:szCs w:val="24"/>
              </w:rPr>
              <w:t>биты</w:t>
            </w:r>
            <w:r w:rsidR="00C176EB">
              <w:rPr>
                <w:rFonts w:eastAsia="Calibri"/>
                <w:sz w:val="24"/>
                <w:szCs w:val="24"/>
              </w:rPr>
              <w:t xml:space="preserve"> сбоку, от плеча, занимая</w:t>
            </w:r>
            <w:r w:rsidR="00B569D4" w:rsidRPr="00DB04F2">
              <w:rPr>
                <w:rFonts w:eastAsia="Calibri"/>
                <w:sz w:val="24"/>
                <w:szCs w:val="24"/>
              </w:rPr>
              <w:t xml:space="preserve"> правильное </w:t>
            </w:r>
            <w:r w:rsidRPr="00DB04F2">
              <w:rPr>
                <w:rFonts w:eastAsia="Calibri"/>
                <w:sz w:val="24"/>
                <w:szCs w:val="24"/>
              </w:rPr>
              <w:t>исходное</w:t>
            </w:r>
            <w:r w:rsidR="00B569D4" w:rsidRPr="00DB04F2">
              <w:rPr>
                <w:rFonts w:eastAsia="Calibri"/>
                <w:sz w:val="24"/>
                <w:szCs w:val="24"/>
              </w:rPr>
              <w:t xml:space="preserve"> положение; знание 4-5 фигур, </w:t>
            </w:r>
            <w:r w:rsidRPr="00DB04F2">
              <w:rPr>
                <w:rFonts w:eastAsia="Calibri"/>
                <w:sz w:val="24"/>
                <w:szCs w:val="24"/>
              </w:rPr>
              <w:t>вы</w:t>
            </w:r>
            <w:r w:rsidR="00B569D4" w:rsidRPr="00DB04F2">
              <w:rPr>
                <w:rFonts w:eastAsia="Calibri"/>
                <w:sz w:val="24"/>
                <w:szCs w:val="24"/>
              </w:rPr>
              <w:t xml:space="preserve">бивание городков с полукона и кона </w:t>
            </w:r>
            <w:r w:rsidRPr="00DB04F2">
              <w:rPr>
                <w:rFonts w:eastAsia="Calibri"/>
                <w:sz w:val="24"/>
                <w:szCs w:val="24"/>
              </w:rPr>
              <w:t>при наименьшем количестве бросков бит.</w:t>
            </w:r>
          </w:p>
          <w:p w:rsidR="00CA559B" w:rsidRPr="00DB04F2" w:rsidRDefault="00B569D4" w:rsidP="00FE05BE">
            <w:pPr>
              <w:jc w:val="both"/>
              <w:rPr>
                <w:rFonts w:eastAsia="Calibri"/>
                <w:sz w:val="24"/>
                <w:szCs w:val="24"/>
              </w:rPr>
            </w:pPr>
            <w:r w:rsidRPr="00DB04F2">
              <w:rPr>
                <w:rFonts w:eastAsia="Calibri"/>
                <w:i/>
                <w:sz w:val="24"/>
                <w:szCs w:val="24"/>
              </w:rPr>
              <w:t>Элементы</w:t>
            </w:r>
            <w:r w:rsidR="00CA559B" w:rsidRPr="00DB04F2">
              <w:rPr>
                <w:rFonts w:eastAsia="Calibri"/>
                <w:i/>
                <w:sz w:val="24"/>
                <w:szCs w:val="24"/>
              </w:rPr>
              <w:t xml:space="preserve"> баскетбола:</w:t>
            </w:r>
            <w:r w:rsidRPr="00DB04F2">
              <w:rPr>
                <w:rFonts w:eastAsia="Calibri"/>
                <w:sz w:val="24"/>
                <w:szCs w:val="24"/>
              </w:rPr>
              <w:t xml:space="preserve"> </w:t>
            </w:r>
            <w:r w:rsidR="00B61656" w:rsidRPr="00DB04F2">
              <w:rPr>
                <w:rFonts w:eastAsia="Calibri"/>
                <w:sz w:val="24"/>
                <w:szCs w:val="24"/>
              </w:rPr>
              <w:t>передача мяча друг другу (двумя</w:t>
            </w:r>
            <w:r w:rsidRPr="00DB04F2">
              <w:rPr>
                <w:rFonts w:eastAsia="Calibri"/>
                <w:sz w:val="24"/>
                <w:szCs w:val="24"/>
              </w:rPr>
              <w:t xml:space="preserve"> руками от</w:t>
            </w:r>
            <w:r w:rsidR="00CA559B" w:rsidRPr="00DB04F2">
              <w:rPr>
                <w:rFonts w:eastAsia="Calibri"/>
                <w:sz w:val="24"/>
                <w:szCs w:val="24"/>
              </w:rPr>
              <w:t xml:space="preserve"> груди, одной рукой от плеча); </w:t>
            </w:r>
            <w:r w:rsidRPr="00DB04F2">
              <w:rPr>
                <w:rFonts w:eastAsia="Calibri"/>
                <w:sz w:val="24"/>
                <w:szCs w:val="24"/>
              </w:rPr>
              <w:t>перебрасыван</w:t>
            </w:r>
            <w:r w:rsidR="005E3BFA" w:rsidRPr="00DB04F2">
              <w:rPr>
                <w:rFonts w:eastAsia="Calibri"/>
                <w:sz w:val="24"/>
                <w:szCs w:val="24"/>
              </w:rPr>
              <w:t>и</w:t>
            </w:r>
            <w:r w:rsidR="00B61656" w:rsidRPr="00DB04F2">
              <w:rPr>
                <w:rFonts w:eastAsia="Calibri"/>
                <w:sz w:val="24"/>
                <w:szCs w:val="24"/>
              </w:rPr>
              <w:t xml:space="preserve">е </w:t>
            </w:r>
            <w:r w:rsidRPr="00DB04F2">
              <w:rPr>
                <w:rFonts w:eastAsia="Calibri"/>
                <w:sz w:val="24"/>
                <w:szCs w:val="24"/>
              </w:rPr>
              <w:t>мяча друг другу</w:t>
            </w:r>
            <w:r w:rsidR="00CA559B" w:rsidRPr="00DB04F2">
              <w:rPr>
                <w:rFonts w:eastAsia="Calibri"/>
                <w:sz w:val="24"/>
                <w:szCs w:val="24"/>
              </w:rPr>
              <w:t xml:space="preserve">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w:t>
            </w:r>
            <w:r w:rsidR="003358A4" w:rsidRPr="00DB04F2">
              <w:rPr>
                <w:rFonts w:eastAsia="Calibri"/>
                <w:sz w:val="24"/>
                <w:szCs w:val="24"/>
              </w:rPr>
              <w:t xml:space="preserve"> с разных сторон; забрасывание </w:t>
            </w:r>
            <w:r w:rsidR="00CA559B" w:rsidRPr="00DB04F2">
              <w:rPr>
                <w:rFonts w:eastAsia="Calibri"/>
                <w:sz w:val="24"/>
                <w:szCs w:val="24"/>
              </w:rPr>
              <w:t>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CA559B" w:rsidRPr="00DB04F2" w:rsidRDefault="00B569D4" w:rsidP="00FE05BE">
            <w:pPr>
              <w:jc w:val="both"/>
              <w:rPr>
                <w:rFonts w:eastAsia="Calibri"/>
                <w:sz w:val="24"/>
                <w:szCs w:val="24"/>
              </w:rPr>
            </w:pPr>
            <w:r w:rsidRPr="00DB04F2">
              <w:rPr>
                <w:rFonts w:eastAsia="Calibri"/>
                <w:i/>
                <w:sz w:val="24"/>
                <w:szCs w:val="24"/>
              </w:rPr>
              <w:t>Элементы</w:t>
            </w:r>
            <w:r w:rsidR="00CA559B" w:rsidRPr="00DB04F2">
              <w:rPr>
                <w:rFonts w:eastAsia="Calibri"/>
                <w:i/>
                <w:sz w:val="24"/>
                <w:szCs w:val="24"/>
              </w:rPr>
              <w:t xml:space="preserve"> футбола</w:t>
            </w:r>
            <w:r w:rsidRPr="00DB04F2">
              <w:rPr>
                <w:rFonts w:eastAsia="Calibri"/>
                <w:sz w:val="24"/>
                <w:szCs w:val="24"/>
              </w:rPr>
              <w:t>:</w:t>
            </w:r>
            <w:r w:rsidR="00CA559B" w:rsidRPr="00DB04F2">
              <w:rPr>
                <w:rFonts w:eastAsia="Calibri"/>
                <w:sz w:val="24"/>
                <w:szCs w:val="24"/>
              </w:rPr>
              <w:t xml:space="preserve"> передач</w:t>
            </w:r>
            <w:r w:rsidRPr="00DB04F2">
              <w:rPr>
                <w:rFonts w:eastAsia="Calibri"/>
                <w:sz w:val="24"/>
                <w:szCs w:val="24"/>
              </w:rPr>
              <w:t>а мяча друг другу, отбивая его правой</w:t>
            </w:r>
            <w:r w:rsidR="00CA559B" w:rsidRPr="00DB04F2">
              <w:rPr>
                <w:rFonts w:eastAsia="Calibri"/>
                <w:sz w:val="24"/>
                <w:szCs w:val="24"/>
              </w:rPr>
              <w:t xml:space="preserve">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CA559B" w:rsidRPr="00DB04F2" w:rsidRDefault="00CA559B" w:rsidP="00FE05BE">
            <w:pPr>
              <w:jc w:val="both"/>
              <w:rPr>
                <w:rFonts w:eastAsia="Calibri"/>
                <w:sz w:val="24"/>
                <w:szCs w:val="24"/>
              </w:rPr>
            </w:pPr>
            <w:r w:rsidRPr="00DB04F2">
              <w:rPr>
                <w:rFonts w:eastAsia="Calibri"/>
                <w:i/>
                <w:sz w:val="24"/>
                <w:szCs w:val="24"/>
              </w:rPr>
              <w:t>Элементы хоккея:</w:t>
            </w:r>
            <w:r w:rsidRPr="00DB04F2">
              <w:rPr>
                <w:rFonts w:eastAsia="Calibri"/>
                <w:sz w:val="24"/>
                <w:szCs w:val="24"/>
              </w:rPr>
              <w:t xml:space="preserve"> (без коньков</w:t>
            </w:r>
            <w:r w:rsidR="005E3BFA" w:rsidRPr="00DB04F2">
              <w:rPr>
                <w:rFonts w:eastAsia="Calibri"/>
                <w:sz w:val="24"/>
                <w:szCs w:val="24"/>
              </w:rPr>
              <w:t xml:space="preserve"> </w:t>
            </w:r>
            <w:r w:rsidRPr="00DB04F2">
              <w:rPr>
                <w:rFonts w:eastAsia="Calibri"/>
                <w:sz w:val="24"/>
                <w:szCs w:val="24"/>
              </w:rPr>
              <w:t>- на снегу, на траве): ведение шайбы клюшкой, не отрывая её от шайбы; прокатыван</w:t>
            </w:r>
            <w:r w:rsidR="00B569D4" w:rsidRPr="00DB04F2">
              <w:rPr>
                <w:rFonts w:eastAsia="Calibri"/>
                <w:sz w:val="24"/>
                <w:szCs w:val="24"/>
              </w:rPr>
              <w:t>и</w:t>
            </w:r>
            <w:r w:rsidRPr="00DB04F2">
              <w:rPr>
                <w:rFonts w:eastAsia="Calibri"/>
                <w:sz w:val="24"/>
                <w:szCs w:val="24"/>
              </w:rPr>
              <w:t>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CA559B" w:rsidRPr="00DB04F2" w:rsidRDefault="00B569D4" w:rsidP="00FE05BE">
            <w:pPr>
              <w:jc w:val="both"/>
              <w:rPr>
                <w:rFonts w:eastAsia="Calibri"/>
                <w:sz w:val="24"/>
                <w:szCs w:val="24"/>
              </w:rPr>
            </w:pPr>
            <w:r w:rsidRPr="00DB04F2">
              <w:rPr>
                <w:rFonts w:eastAsia="Calibri"/>
                <w:i/>
                <w:sz w:val="24"/>
                <w:szCs w:val="24"/>
              </w:rPr>
              <w:t>Бадминтон:</w:t>
            </w:r>
            <w:r w:rsidRPr="00DB04F2">
              <w:rPr>
                <w:rFonts w:eastAsia="Calibri"/>
                <w:sz w:val="24"/>
                <w:szCs w:val="24"/>
              </w:rPr>
              <w:t xml:space="preserve"> перебрасывание</w:t>
            </w:r>
            <w:r w:rsidR="00CA559B" w:rsidRPr="00DB04F2">
              <w:rPr>
                <w:rFonts w:eastAsia="Calibri"/>
                <w:sz w:val="24"/>
                <w:szCs w:val="24"/>
              </w:rPr>
              <w:t xml:space="preserve"> волана ракеткой на сторону партнера без сетки,</w:t>
            </w:r>
            <w:r w:rsidRPr="00DB04F2">
              <w:rPr>
                <w:rFonts w:eastAsia="Calibri"/>
                <w:sz w:val="24"/>
                <w:szCs w:val="24"/>
              </w:rPr>
              <w:t xml:space="preserve"> </w:t>
            </w:r>
            <w:r w:rsidR="00CA559B" w:rsidRPr="00DB04F2">
              <w:rPr>
                <w:rFonts w:eastAsia="Calibri"/>
                <w:sz w:val="24"/>
                <w:szCs w:val="24"/>
              </w:rPr>
              <w:t>через сетку, правильно удерживая ракетку.</w:t>
            </w:r>
          </w:p>
          <w:p w:rsidR="00CA559B" w:rsidRPr="00DB04F2" w:rsidRDefault="00CA559B" w:rsidP="00FE05BE">
            <w:pPr>
              <w:jc w:val="both"/>
              <w:rPr>
                <w:rFonts w:eastAsia="Calibri"/>
                <w:sz w:val="24"/>
                <w:szCs w:val="24"/>
              </w:rPr>
            </w:pPr>
            <w:r w:rsidRPr="00DB04F2">
              <w:rPr>
                <w:rFonts w:eastAsia="Calibri"/>
                <w:i/>
                <w:sz w:val="24"/>
                <w:szCs w:val="24"/>
              </w:rPr>
              <w:t>Элементы настольного тенниса:</w:t>
            </w:r>
            <w:r w:rsidRPr="00DB04F2">
              <w:rPr>
                <w:rFonts w:eastAsia="Calibri"/>
                <w:sz w:val="24"/>
                <w:szCs w:val="24"/>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CA559B" w:rsidRPr="00DB04F2" w:rsidRDefault="0046564A" w:rsidP="00FE05BE">
            <w:pPr>
              <w:jc w:val="both"/>
              <w:rPr>
                <w:rFonts w:eastAsia="Calibri"/>
                <w:sz w:val="24"/>
                <w:szCs w:val="24"/>
              </w:rPr>
            </w:pPr>
            <w:r w:rsidRPr="00DB04F2">
              <w:rPr>
                <w:rFonts w:eastAsia="Calibri"/>
                <w:b/>
                <w:sz w:val="24"/>
                <w:szCs w:val="24"/>
              </w:rPr>
              <w:t>СПОРТИВНЫЕ УПРАЖНЕНИЯ:</w:t>
            </w:r>
            <w:r w:rsidRPr="00DB04F2">
              <w:rPr>
                <w:rFonts w:eastAsia="Calibri"/>
                <w:sz w:val="24"/>
                <w:szCs w:val="24"/>
              </w:rPr>
              <w:t xml:space="preserve"> </w:t>
            </w:r>
            <w:r w:rsidR="00B569D4" w:rsidRPr="00DB04F2">
              <w:rPr>
                <w:rFonts w:eastAsia="Calibri"/>
                <w:sz w:val="24"/>
                <w:szCs w:val="24"/>
              </w:rPr>
              <w:t>педагог продолжает обучать  детей</w:t>
            </w:r>
            <w:r w:rsidR="00CA559B" w:rsidRPr="00DB04F2">
              <w:rPr>
                <w:rFonts w:eastAsia="Calibri"/>
                <w:sz w:val="24"/>
                <w:szCs w:val="24"/>
              </w:rPr>
              <w:t xml:space="preserve"> спортивным</w:t>
            </w:r>
            <w:r w:rsidR="00B569D4" w:rsidRPr="00DB04F2">
              <w:rPr>
                <w:rFonts w:eastAsia="Calibri"/>
                <w:sz w:val="24"/>
                <w:szCs w:val="24"/>
              </w:rPr>
              <w:t xml:space="preserve"> </w:t>
            </w:r>
            <w:r w:rsidR="00CA559B" w:rsidRPr="00DB04F2">
              <w:rPr>
                <w:rFonts w:eastAsia="Calibri"/>
                <w:sz w:val="24"/>
                <w:szCs w:val="24"/>
              </w:rPr>
              <w:t>упражнениям на прогулке или во время физкультурных занятий на свежем воздухе в</w:t>
            </w:r>
            <w:r w:rsidR="00B569D4" w:rsidRPr="00DB04F2">
              <w:rPr>
                <w:rFonts w:eastAsia="Calibri"/>
                <w:sz w:val="24"/>
                <w:szCs w:val="24"/>
              </w:rPr>
              <w:t xml:space="preserve"> </w:t>
            </w:r>
            <w:r w:rsidR="00CA559B" w:rsidRPr="00DB04F2">
              <w:rPr>
                <w:rFonts w:eastAsia="Calibri"/>
                <w:sz w:val="24"/>
                <w:szCs w:val="24"/>
              </w:rPr>
              <w:t>зависимости от имеющихся условий, а также региональных и климатических особенностей.</w:t>
            </w:r>
          </w:p>
          <w:p w:rsidR="00CA559B" w:rsidRPr="00DB04F2" w:rsidRDefault="00CA559B" w:rsidP="00FE05BE">
            <w:pPr>
              <w:jc w:val="both"/>
              <w:rPr>
                <w:rFonts w:eastAsia="Calibri"/>
                <w:sz w:val="24"/>
                <w:szCs w:val="24"/>
              </w:rPr>
            </w:pPr>
            <w:r w:rsidRPr="00DB04F2">
              <w:rPr>
                <w:rFonts w:eastAsia="Calibri"/>
                <w:i/>
                <w:sz w:val="24"/>
                <w:szCs w:val="24"/>
              </w:rPr>
              <w:t>Катание на санках:</w:t>
            </w:r>
            <w:r w:rsidRPr="00DB04F2">
              <w:rPr>
                <w:rFonts w:eastAsia="Calibri"/>
                <w:sz w:val="24"/>
                <w:szCs w:val="24"/>
              </w:rPr>
              <w:t xml:space="preserve"> игровые задания и соревнования в катании на санях на скорость.</w:t>
            </w:r>
          </w:p>
          <w:p w:rsidR="00CA559B" w:rsidRPr="00DB04F2" w:rsidRDefault="00B569D4" w:rsidP="00FE05BE">
            <w:pPr>
              <w:jc w:val="both"/>
              <w:rPr>
                <w:rFonts w:eastAsia="Calibri"/>
                <w:sz w:val="24"/>
                <w:szCs w:val="24"/>
              </w:rPr>
            </w:pPr>
            <w:r w:rsidRPr="00DB04F2">
              <w:rPr>
                <w:rFonts w:eastAsia="Calibri"/>
                <w:i/>
                <w:sz w:val="24"/>
                <w:szCs w:val="24"/>
              </w:rPr>
              <w:t>Ходьба на</w:t>
            </w:r>
            <w:r w:rsidR="00CA559B" w:rsidRPr="00DB04F2">
              <w:rPr>
                <w:rFonts w:eastAsia="Calibri"/>
                <w:i/>
                <w:sz w:val="24"/>
                <w:szCs w:val="24"/>
              </w:rPr>
              <w:t xml:space="preserve"> лыжах:</w:t>
            </w:r>
            <w:r w:rsidRPr="00DB04F2">
              <w:rPr>
                <w:rFonts w:eastAsia="Calibri"/>
                <w:sz w:val="24"/>
                <w:szCs w:val="24"/>
              </w:rPr>
              <w:t xml:space="preserve"> скол</w:t>
            </w:r>
            <w:r w:rsidR="005E3BFA" w:rsidRPr="00DB04F2">
              <w:rPr>
                <w:rFonts w:eastAsia="Calibri"/>
                <w:sz w:val="24"/>
                <w:szCs w:val="24"/>
              </w:rPr>
              <w:t xml:space="preserve">ьзящим шагом по лыжне, заложив </w:t>
            </w:r>
            <w:r w:rsidRPr="00DB04F2">
              <w:rPr>
                <w:rFonts w:eastAsia="Calibri"/>
                <w:sz w:val="24"/>
                <w:szCs w:val="24"/>
              </w:rPr>
              <w:t xml:space="preserve">руки за </w:t>
            </w:r>
            <w:r w:rsidR="00CA559B" w:rsidRPr="00DB04F2">
              <w:rPr>
                <w:rFonts w:eastAsia="Calibri"/>
                <w:sz w:val="24"/>
                <w:szCs w:val="24"/>
              </w:rPr>
              <w:t>спину</w:t>
            </w:r>
            <w:r w:rsidRPr="00DB04F2">
              <w:rPr>
                <w:rFonts w:eastAsia="Calibri"/>
                <w:sz w:val="24"/>
                <w:szCs w:val="24"/>
              </w:rPr>
              <w:t xml:space="preserve"> </w:t>
            </w:r>
            <w:r w:rsidR="00CA559B" w:rsidRPr="00DB04F2">
              <w:rPr>
                <w:rFonts w:eastAsia="Calibri"/>
                <w:sz w:val="24"/>
                <w:szCs w:val="24"/>
              </w:rPr>
              <w:t>500-600 метров в медленном темпе в зависимости от погодных условий; попеременным двухшажным ходом (с п</w:t>
            </w:r>
            <w:r w:rsidRPr="00DB04F2">
              <w:rPr>
                <w:rFonts w:eastAsia="Calibri"/>
                <w:sz w:val="24"/>
                <w:szCs w:val="24"/>
              </w:rPr>
              <w:t>алками); повороты переступанием</w:t>
            </w:r>
            <w:r w:rsidR="00CA559B" w:rsidRPr="00DB04F2">
              <w:rPr>
                <w:rFonts w:eastAsia="Calibri"/>
                <w:sz w:val="24"/>
                <w:szCs w:val="24"/>
              </w:rPr>
              <w:t xml:space="preserve"> в движении; поднимание на горку «лесенкой», «ёлочкой».</w:t>
            </w:r>
          </w:p>
          <w:p w:rsidR="00CA559B" w:rsidRPr="00DB04F2" w:rsidRDefault="00CA559B" w:rsidP="00FE05BE">
            <w:pPr>
              <w:jc w:val="both"/>
              <w:rPr>
                <w:rFonts w:eastAsia="Calibri"/>
                <w:sz w:val="24"/>
                <w:szCs w:val="24"/>
              </w:rPr>
            </w:pPr>
            <w:r w:rsidRPr="00DB04F2">
              <w:rPr>
                <w:rFonts w:eastAsia="Calibri"/>
                <w:i/>
                <w:sz w:val="24"/>
                <w:szCs w:val="24"/>
              </w:rPr>
              <w:t>Катание на коньках:</w:t>
            </w:r>
            <w:r w:rsidRPr="00DB04F2">
              <w:rPr>
                <w:rFonts w:eastAsia="Calibri"/>
                <w:sz w:val="24"/>
                <w:szCs w:val="24"/>
              </w:rPr>
              <w:t xml:space="preserve"> удержание равновесия и принятие исходного положения на коньк</w:t>
            </w:r>
            <w:r w:rsidR="00B569D4" w:rsidRPr="00DB04F2">
              <w:rPr>
                <w:rFonts w:eastAsia="Calibri"/>
                <w:sz w:val="24"/>
                <w:szCs w:val="24"/>
              </w:rPr>
              <w:t>ах (на снегу, на льду); приседани</w:t>
            </w:r>
            <w:r w:rsidRPr="00DB04F2">
              <w:rPr>
                <w:rFonts w:eastAsia="Calibri"/>
                <w:sz w:val="24"/>
                <w:szCs w:val="24"/>
              </w:rPr>
              <w:t>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CA559B" w:rsidRPr="00DB04F2" w:rsidRDefault="00CA559B" w:rsidP="00FE05BE">
            <w:pPr>
              <w:jc w:val="both"/>
              <w:rPr>
                <w:rFonts w:eastAsia="Calibri"/>
                <w:sz w:val="24"/>
                <w:szCs w:val="24"/>
              </w:rPr>
            </w:pPr>
            <w:r w:rsidRPr="00DB04F2">
              <w:rPr>
                <w:rFonts w:eastAsia="Calibri"/>
                <w:i/>
                <w:sz w:val="24"/>
                <w:szCs w:val="24"/>
              </w:rPr>
              <w:t>Катание на двухколесном велосипеде, самокате:</w:t>
            </w:r>
            <w:r w:rsidRPr="00DB04F2">
              <w:rPr>
                <w:rFonts w:eastAsia="Calibri"/>
                <w:sz w:val="24"/>
                <w:szCs w:val="24"/>
              </w:rPr>
              <w:t xml:space="preserve"> по прямой, по кругу, змейкой, объезжая препятствие, на скорость.</w:t>
            </w:r>
          </w:p>
          <w:p w:rsidR="00CA559B" w:rsidRPr="00DB04F2" w:rsidRDefault="00CA559B" w:rsidP="00FE05BE">
            <w:pPr>
              <w:jc w:val="both"/>
              <w:rPr>
                <w:rFonts w:eastAsia="Calibri"/>
                <w:sz w:val="24"/>
                <w:szCs w:val="24"/>
              </w:rPr>
            </w:pPr>
            <w:r w:rsidRPr="00DB04F2">
              <w:rPr>
                <w:rFonts w:eastAsia="Calibri"/>
                <w:i/>
                <w:sz w:val="24"/>
                <w:szCs w:val="24"/>
              </w:rPr>
              <w:t>Плавание:</w:t>
            </w:r>
            <w:r w:rsidRPr="00DB04F2">
              <w:rPr>
                <w:rFonts w:eastAsia="Calibri"/>
                <w:sz w:val="24"/>
                <w:szCs w:val="24"/>
              </w:rPr>
              <w:t xml:space="preserve"> погружение в воду с головой с открытыми глазами, скольжение на груди и спине, двигая ногами (вверх-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CA559B" w:rsidRPr="00DB04F2" w:rsidRDefault="00B569D4" w:rsidP="00FE05BE">
            <w:pPr>
              <w:jc w:val="both"/>
              <w:rPr>
                <w:rFonts w:eastAsia="Calibri"/>
                <w:sz w:val="24"/>
                <w:szCs w:val="24"/>
              </w:rPr>
            </w:pPr>
            <w:r w:rsidRPr="00DB04F2">
              <w:rPr>
                <w:rFonts w:eastAsia="Calibri"/>
                <w:b/>
                <w:sz w:val="24"/>
                <w:szCs w:val="24"/>
              </w:rPr>
              <w:t>ФОРМИРОВАНИЕ ОСНОВ ЗДОРОВОГО ОБРАЗА ЖИЗНИ:</w:t>
            </w:r>
            <w:r w:rsidRPr="00DB04F2">
              <w:rPr>
                <w:rFonts w:eastAsia="Calibri"/>
                <w:sz w:val="24"/>
                <w:szCs w:val="24"/>
              </w:rPr>
              <w:t xml:space="preserve"> </w:t>
            </w:r>
            <w:r w:rsidR="00CA559B" w:rsidRPr="00DB04F2">
              <w:rPr>
                <w:rFonts w:eastAsia="Calibri"/>
                <w:sz w:val="24"/>
                <w:szCs w:val="24"/>
              </w:rPr>
              <w:t>педагог расширяет, уточняет</w:t>
            </w:r>
            <w:r w:rsidRPr="00DB04F2">
              <w:rPr>
                <w:rFonts w:eastAsia="Calibri"/>
                <w:sz w:val="24"/>
                <w:szCs w:val="24"/>
              </w:rPr>
              <w:t xml:space="preserve"> </w:t>
            </w:r>
            <w:r w:rsidR="00CA559B" w:rsidRPr="00DB04F2">
              <w:rPr>
                <w:rFonts w:eastAsia="Calibri"/>
                <w:sz w:val="24"/>
                <w:szCs w:val="24"/>
              </w:rPr>
              <w:t>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w:t>
            </w:r>
            <w:r w:rsidRPr="00DB04F2">
              <w:rPr>
                <w:rFonts w:eastAsia="Calibri"/>
                <w:sz w:val="24"/>
                <w:szCs w:val="24"/>
              </w:rPr>
              <w:t xml:space="preserve">х отечественных  спортсменов. </w:t>
            </w:r>
            <w:r w:rsidR="00CA559B" w:rsidRPr="00DB04F2">
              <w:rPr>
                <w:rFonts w:eastAsia="Calibri"/>
                <w:sz w:val="24"/>
                <w:szCs w:val="24"/>
              </w:rPr>
              <w:t xml:space="preserve">Дает </w:t>
            </w:r>
            <w:r w:rsidRPr="00DB04F2">
              <w:rPr>
                <w:rFonts w:eastAsia="Calibri"/>
                <w:sz w:val="24"/>
                <w:szCs w:val="24"/>
              </w:rPr>
              <w:t>доступные по</w:t>
            </w:r>
            <w:r w:rsidR="00CA559B" w:rsidRPr="00DB04F2">
              <w:rPr>
                <w:rFonts w:eastAsia="Calibri"/>
                <w:sz w:val="24"/>
                <w:szCs w:val="24"/>
              </w:rPr>
              <w:t xml:space="preserve">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w:t>
            </w:r>
            <w:r w:rsidR="0009345D" w:rsidRPr="00DB04F2">
              <w:rPr>
                <w:rFonts w:eastAsia="Calibri"/>
                <w:sz w:val="24"/>
                <w:szCs w:val="24"/>
              </w:rPr>
              <w:t xml:space="preserve">, взаимодействии с </w:t>
            </w:r>
            <w:r w:rsidRPr="00DB04F2">
              <w:rPr>
                <w:rFonts w:eastAsia="Calibri"/>
                <w:sz w:val="24"/>
                <w:szCs w:val="24"/>
              </w:rPr>
              <w:t xml:space="preserve">партнером, в играх и упражнениях с </w:t>
            </w:r>
            <w:r w:rsidR="005E3BFA" w:rsidRPr="00DB04F2">
              <w:rPr>
                <w:rFonts w:eastAsia="Calibri"/>
                <w:sz w:val="24"/>
                <w:szCs w:val="24"/>
              </w:rPr>
              <w:t>мячом,</w:t>
            </w:r>
            <w:r w:rsidR="00CA559B" w:rsidRPr="00DB04F2">
              <w:rPr>
                <w:rFonts w:eastAsia="Calibri"/>
                <w:sz w:val="24"/>
                <w:szCs w:val="24"/>
              </w:rPr>
              <w:t xml:space="preserve"> гимнастической палкой, скакалкой, обручем, предметами, пользовании спорти</w:t>
            </w:r>
            <w:r w:rsidRPr="00DB04F2">
              <w:rPr>
                <w:rFonts w:eastAsia="Calibri"/>
                <w:sz w:val="24"/>
                <w:szCs w:val="24"/>
              </w:rPr>
              <w:t>вны инвентарем, оборудованием),</w:t>
            </w:r>
            <w:r w:rsidR="00CA559B" w:rsidRPr="00DB04F2">
              <w:rPr>
                <w:rFonts w:eastAsia="Calibri"/>
                <w:sz w:val="24"/>
                <w:szCs w:val="24"/>
              </w:rPr>
              <w:t xml:space="preserve"> в</w:t>
            </w:r>
            <w:r w:rsidR="005E3BFA" w:rsidRPr="00DB04F2">
              <w:rPr>
                <w:rFonts w:eastAsia="Calibri"/>
                <w:sz w:val="24"/>
                <w:szCs w:val="24"/>
              </w:rPr>
              <w:t>о</w:t>
            </w:r>
            <w:r w:rsidRPr="00DB04F2">
              <w:rPr>
                <w:rFonts w:eastAsia="Calibri"/>
                <w:sz w:val="24"/>
                <w:szCs w:val="24"/>
              </w:rPr>
              <w:t xml:space="preserve"> время туристских прогулок и экскурсий. Приучает</w:t>
            </w:r>
            <w:r w:rsidR="00CA559B" w:rsidRPr="00DB04F2">
              <w:rPr>
                <w:rFonts w:eastAsia="Calibri"/>
                <w:sz w:val="24"/>
                <w:szCs w:val="24"/>
              </w:rPr>
              <w:t xml:space="preserve">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CA559B" w:rsidRPr="00DB04F2" w:rsidRDefault="00B569D4" w:rsidP="00FE05BE">
            <w:pPr>
              <w:jc w:val="both"/>
              <w:rPr>
                <w:rFonts w:eastAsia="Calibri"/>
                <w:b/>
                <w:sz w:val="24"/>
                <w:szCs w:val="24"/>
              </w:rPr>
            </w:pPr>
            <w:r w:rsidRPr="00DB04F2">
              <w:rPr>
                <w:rFonts w:eastAsia="Calibri"/>
                <w:b/>
                <w:sz w:val="24"/>
                <w:szCs w:val="24"/>
              </w:rPr>
              <w:t>АКТИВНЫЙ ОТДЫХ.</w:t>
            </w:r>
          </w:p>
          <w:p w:rsidR="00CA559B" w:rsidRPr="00DB04F2" w:rsidRDefault="00CA559B" w:rsidP="00FE05BE">
            <w:pPr>
              <w:jc w:val="both"/>
              <w:rPr>
                <w:rFonts w:eastAsia="Calibri"/>
                <w:sz w:val="24"/>
                <w:szCs w:val="24"/>
              </w:rPr>
            </w:pPr>
            <w:r w:rsidRPr="00DB04F2">
              <w:rPr>
                <w:rFonts w:eastAsia="Calibri"/>
                <w:i/>
                <w:sz w:val="24"/>
                <w:szCs w:val="24"/>
              </w:rPr>
              <w:t>Физкультурн</w:t>
            </w:r>
            <w:r w:rsidR="00B569D4" w:rsidRPr="00DB04F2">
              <w:rPr>
                <w:rFonts w:eastAsia="Calibri"/>
                <w:i/>
                <w:sz w:val="24"/>
                <w:szCs w:val="24"/>
              </w:rPr>
              <w:t>ые праздники и досуги:</w:t>
            </w:r>
            <w:r w:rsidR="005E3BFA" w:rsidRPr="00DB04F2">
              <w:rPr>
                <w:rFonts w:eastAsia="Calibri"/>
                <w:sz w:val="24"/>
                <w:szCs w:val="24"/>
              </w:rPr>
              <w:t xml:space="preserve"> педагоги</w:t>
            </w:r>
            <w:r w:rsidR="00B569D4" w:rsidRPr="00DB04F2">
              <w:rPr>
                <w:rFonts w:eastAsia="Calibri"/>
                <w:sz w:val="24"/>
                <w:szCs w:val="24"/>
              </w:rPr>
              <w:t xml:space="preserve"> организуют</w:t>
            </w:r>
            <w:r w:rsidRPr="00DB04F2">
              <w:rPr>
                <w:rFonts w:eastAsia="Calibri"/>
                <w:sz w:val="24"/>
                <w:szCs w:val="24"/>
              </w:rPr>
              <w:t xml:space="preserve">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CA559B" w:rsidRPr="00DB04F2" w:rsidRDefault="00B569D4" w:rsidP="00FE05BE">
            <w:pPr>
              <w:jc w:val="both"/>
              <w:rPr>
                <w:rFonts w:eastAsia="Calibri"/>
                <w:sz w:val="24"/>
                <w:szCs w:val="24"/>
              </w:rPr>
            </w:pPr>
            <w:r w:rsidRPr="00DB04F2">
              <w:rPr>
                <w:rFonts w:eastAsia="Calibri"/>
                <w:sz w:val="24"/>
                <w:szCs w:val="24"/>
              </w:rPr>
              <w:t>Досуг организуется 1-2 раза в месяц во второй</w:t>
            </w:r>
            <w:r w:rsidR="0009345D" w:rsidRPr="00DB04F2">
              <w:rPr>
                <w:rFonts w:eastAsia="Calibri"/>
                <w:sz w:val="24"/>
                <w:szCs w:val="24"/>
              </w:rPr>
              <w:t xml:space="preserve"> половине </w:t>
            </w:r>
            <w:r w:rsidRPr="00DB04F2">
              <w:rPr>
                <w:rFonts w:eastAsia="Calibri"/>
                <w:sz w:val="24"/>
                <w:szCs w:val="24"/>
              </w:rPr>
              <w:t>дня преимущественно на свежем</w:t>
            </w:r>
            <w:r w:rsidR="00CA559B" w:rsidRPr="00DB04F2">
              <w:rPr>
                <w:rFonts w:eastAsia="Calibri"/>
                <w:sz w:val="24"/>
                <w:szCs w:val="24"/>
              </w:rPr>
              <w:t xml:space="preserve"> возд</w:t>
            </w:r>
            <w:r w:rsidR="0009345D" w:rsidRPr="00DB04F2">
              <w:rPr>
                <w:rFonts w:eastAsia="Calibri"/>
                <w:sz w:val="24"/>
                <w:szCs w:val="24"/>
              </w:rPr>
              <w:t xml:space="preserve">ухе, продолжительностью </w:t>
            </w:r>
            <w:r w:rsidRPr="00DB04F2">
              <w:rPr>
                <w:rFonts w:eastAsia="Calibri"/>
                <w:sz w:val="24"/>
                <w:szCs w:val="24"/>
              </w:rPr>
              <w:t>40-45</w:t>
            </w:r>
            <w:r w:rsidR="00CA559B" w:rsidRPr="00DB04F2">
              <w:rPr>
                <w:rFonts w:eastAsia="Calibri"/>
                <w:sz w:val="24"/>
                <w:szCs w:val="24"/>
              </w:rPr>
              <w:t xml:space="preserve"> минут. Содержание досуга включает: подвижные игры, в том числе, игры </w:t>
            </w:r>
            <w:r w:rsidRPr="00DB04F2">
              <w:rPr>
                <w:rFonts w:eastAsia="Calibri"/>
                <w:sz w:val="24"/>
                <w:szCs w:val="24"/>
              </w:rPr>
              <w:t>народов России, игры-эстафеты,</w:t>
            </w:r>
            <w:r w:rsidR="00CA559B" w:rsidRPr="00DB04F2">
              <w:rPr>
                <w:rFonts w:eastAsia="Calibri"/>
                <w:sz w:val="24"/>
                <w:szCs w:val="24"/>
              </w:rPr>
              <w:t xml:space="preserve"> музыка</w:t>
            </w:r>
            <w:r w:rsidRPr="00DB04F2">
              <w:rPr>
                <w:rFonts w:eastAsia="Calibri"/>
                <w:sz w:val="24"/>
                <w:szCs w:val="24"/>
              </w:rPr>
              <w:t>льно-ритмиче</w:t>
            </w:r>
            <w:r w:rsidR="005E3BFA" w:rsidRPr="00DB04F2">
              <w:rPr>
                <w:rFonts w:eastAsia="Calibri"/>
                <w:sz w:val="24"/>
                <w:szCs w:val="24"/>
              </w:rPr>
              <w:t>ские</w:t>
            </w:r>
            <w:r w:rsidRPr="00DB04F2">
              <w:rPr>
                <w:rFonts w:eastAsia="Calibri"/>
                <w:sz w:val="24"/>
                <w:szCs w:val="24"/>
              </w:rPr>
              <w:t xml:space="preserve"> упражнения,</w:t>
            </w:r>
            <w:r w:rsidR="00CA559B" w:rsidRPr="00DB04F2">
              <w:rPr>
                <w:rFonts w:eastAsia="Calibri"/>
                <w:sz w:val="24"/>
                <w:szCs w:val="24"/>
              </w:rPr>
              <w:t xml:space="preserve"> импровизацию, танцевальные упражнения, творческие задания.</w:t>
            </w:r>
          </w:p>
          <w:p w:rsidR="00CA559B" w:rsidRPr="00DB04F2" w:rsidRDefault="00CA559B" w:rsidP="00FE05BE">
            <w:pPr>
              <w:jc w:val="both"/>
              <w:rPr>
                <w:rFonts w:eastAsia="Calibri"/>
                <w:sz w:val="24"/>
                <w:szCs w:val="24"/>
              </w:rPr>
            </w:pPr>
            <w:r w:rsidRPr="00DB04F2">
              <w:rPr>
                <w:rFonts w:eastAsia="Calibri"/>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CA559B" w:rsidRPr="00DB04F2" w:rsidRDefault="00CA559B" w:rsidP="00FE05BE">
            <w:pPr>
              <w:jc w:val="both"/>
              <w:rPr>
                <w:rFonts w:eastAsia="Calibri"/>
                <w:sz w:val="24"/>
                <w:szCs w:val="24"/>
              </w:rPr>
            </w:pPr>
            <w:r w:rsidRPr="00DB04F2">
              <w:rPr>
                <w:rFonts w:eastAsia="Calibri"/>
                <w:i/>
                <w:sz w:val="24"/>
                <w:szCs w:val="24"/>
              </w:rPr>
              <w:t>Дни здоровья:</w:t>
            </w:r>
            <w:r w:rsidRPr="00DB04F2">
              <w:rPr>
                <w:rFonts w:eastAsia="Calibri"/>
                <w:sz w:val="24"/>
                <w:szCs w:val="24"/>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CA559B" w:rsidRPr="00DB04F2" w:rsidRDefault="00CA559B" w:rsidP="00FE05BE">
            <w:pPr>
              <w:jc w:val="both"/>
              <w:rPr>
                <w:rFonts w:eastAsia="Calibri"/>
                <w:sz w:val="24"/>
                <w:szCs w:val="24"/>
              </w:rPr>
            </w:pPr>
            <w:r w:rsidRPr="00DB04F2">
              <w:rPr>
                <w:rFonts w:eastAsia="Calibri"/>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CA559B" w:rsidRPr="00DB04F2" w:rsidRDefault="00CA559B" w:rsidP="00FE05BE">
            <w:pPr>
              <w:jc w:val="both"/>
              <w:rPr>
                <w:rFonts w:eastAsia="Calibri"/>
                <w:sz w:val="24"/>
                <w:szCs w:val="24"/>
              </w:rPr>
            </w:pPr>
            <w:r w:rsidRPr="00DB04F2">
              <w:rPr>
                <w:rFonts w:eastAsia="Calibri"/>
                <w:sz w:val="24"/>
                <w:szCs w:val="24"/>
              </w:rPr>
              <w:t xml:space="preserve">Педагог организует </w:t>
            </w:r>
            <w:r w:rsidRPr="00DB04F2">
              <w:rPr>
                <w:rFonts w:eastAsia="Calibri"/>
                <w:i/>
                <w:sz w:val="24"/>
                <w:szCs w:val="24"/>
              </w:rPr>
              <w:t>пешеходные прогулки.</w:t>
            </w:r>
            <w:r w:rsidRPr="00DB04F2">
              <w:rPr>
                <w:rFonts w:eastAsia="Calibri"/>
                <w:sz w:val="24"/>
                <w:szCs w:val="24"/>
              </w:rPr>
              <w:t xml:space="preserve"> Время перехода в одну сторону составляет 35-40 минут, общая продолжительность не более 2-2,5 часов. Время непреры</w:t>
            </w:r>
            <w:r w:rsidR="005E3BFA" w:rsidRPr="00DB04F2">
              <w:rPr>
                <w:rFonts w:eastAsia="Calibri"/>
                <w:sz w:val="24"/>
                <w:szCs w:val="24"/>
              </w:rPr>
              <w:t>вного движения 20-30 минут, с</w:t>
            </w:r>
            <w:r w:rsidRPr="00DB04F2">
              <w:rPr>
                <w:rFonts w:eastAsia="Calibri"/>
                <w:sz w:val="24"/>
                <w:szCs w:val="24"/>
              </w:rPr>
              <w:t xml:space="preserve"> п</w:t>
            </w:r>
            <w:r w:rsidR="003358A4" w:rsidRPr="00DB04F2">
              <w:rPr>
                <w:rFonts w:eastAsia="Calibri"/>
                <w:sz w:val="24"/>
                <w:szCs w:val="24"/>
              </w:rPr>
              <w:t xml:space="preserve">ерерывом между </w:t>
            </w:r>
            <w:r w:rsidR="005E3BFA" w:rsidRPr="00DB04F2">
              <w:rPr>
                <w:rFonts w:eastAsia="Calibri"/>
                <w:sz w:val="24"/>
                <w:szCs w:val="24"/>
              </w:rPr>
              <w:t>переходами не</w:t>
            </w:r>
            <w:r w:rsidRPr="00DB04F2">
              <w:rPr>
                <w:rFonts w:eastAsia="Calibri"/>
                <w:sz w:val="24"/>
                <w:szCs w:val="24"/>
              </w:rPr>
              <w:t xml:space="preserve"> менее</w:t>
            </w:r>
            <w:r w:rsidR="005E3BFA" w:rsidRPr="00DB04F2">
              <w:rPr>
                <w:rFonts w:eastAsia="Calibri"/>
                <w:sz w:val="24"/>
                <w:szCs w:val="24"/>
              </w:rPr>
              <w:t xml:space="preserve"> 10</w:t>
            </w:r>
            <w:r w:rsidRPr="00DB04F2">
              <w:rPr>
                <w:rFonts w:eastAsia="Calibri"/>
                <w:sz w:val="24"/>
                <w:szCs w:val="24"/>
              </w:rPr>
              <w:t xml:space="preserve">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C47D8C" w:rsidRPr="00DB04F2" w:rsidRDefault="005E3BFA" w:rsidP="00FE05BE">
            <w:pPr>
              <w:jc w:val="both"/>
              <w:rPr>
                <w:rFonts w:eastAsia="Calibri"/>
                <w:color w:val="FF0000"/>
                <w:sz w:val="24"/>
                <w:szCs w:val="24"/>
              </w:rPr>
            </w:pPr>
            <w:r w:rsidRPr="00DB04F2">
              <w:rPr>
                <w:rFonts w:eastAsia="Calibri"/>
                <w:sz w:val="24"/>
                <w:szCs w:val="24"/>
              </w:rPr>
              <w:t>Для организации детского туризма педагог</w:t>
            </w:r>
            <w:r w:rsidR="00CA559B" w:rsidRPr="00DB04F2">
              <w:rPr>
                <w:rFonts w:eastAsia="Calibri"/>
                <w:sz w:val="24"/>
                <w:szCs w:val="24"/>
              </w:rPr>
              <w:t xml:space="preserve"> формирует   </w:t>
            </w:r>
            <w:r w:rsidRPr="00DB04F2">
              <w:rPr>
                <w:rFonts w:eastAsia="Calibri"/>
                <w:sz w:val="24"/>
                <w:szCs w:val="24"/>
              </w:rPr>
              <w:t xml:space="preserve">представления </w:t>
            </w:r>
            <w:r w:rsidR="00CA559B" w:rsidRPr="00DB04F2">
              <w:rPr>
                <w:rFonts w:eastAsia="Calibri"/>
                <w:sz w:val="24"/>
                <w:szCs w:val="24"/>
              </w:rPr>
              <w:t>о туризме, как форме активного отдыха, туристских маршрутах, видах туризма</w:t>
            </w:r>
            <w:r w:rsidRPr="00DB04F2">
              <w:rPr>
                <w:rFonts w:eastAsia="Calibri"/>
                <w:sz w:val="24"/>
                <w:szCs w:val="24"/>
              </w:rPr>
              <w:t>, правилах безопасности и ориентировки на местности: правильно по</w:t>
            </w:r>
            <w:r w:rsidR="00CA559B" w:rsidRPr="00DB04F2">
              <w:rPr>
                <w:rFonts w:eastAsia="Calibri"/>
                <w:sz w:val="24"/>
                <w:szCs w:val="24"/>
              </w:rPr>
              <w:t xml:space="preserve">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w:t>
            </w:r>
            <w:r w:rsidRPr="00DB04F2">
              <w:rPr>
                <w:rFonts w:eastAsia="Calibri"/>
                <w:sz w:val="24"/>
                <w:szCs w:val="24"/>
              </w:rPr>
              <w:t>оваться на местности, оказывать помощь</w:t>
            </w:r>
            <w:r w:rsidR="00CA559B" w:rsidRPr="00DB04F2">
              <w:rPr>
                <w:rFonts w:eastAsia="Calibri"/>
                <w:sz w:val="24"/>
                <w:szCs w:val="24"/>
              </w:rPr>
              <w:t xml:space="preserve"> товарищу</w:t>
            </w:r>
            <w:r w:rsidR="00C176EB">
              <w:rPr>
                <w:rFonts w:eastAsia="Calibri"/>
                <w:sz w:val="24"/>
                <w:szCs w:val="24"/>
              </w:rPr>
              <w:t>,</w:t>
            </w:r>
            <w:r w:rsidRPr="00DB04F2">
              <w:rPr>
                <w:rFonts w:eastAsia="Calibri"/>
                <w:sz w:val="24"/>
                <w:szCs w:val="24"/>
              </w:rPr>
              <w:t xml:space="preserve"> осуществлять страховку при</w:t>
            </w:r>
            <w:r w:rsidR="00CA559B" w:rsidRPr="00DB04F2">
              <w:rPr>
                <w:rFonts w:eastAsia="Calibri"/>
                <w:sz w:val="24"/>
                <w:szCs w:val="24"/>
              </w:rPr>
              <w:t xml:space="preserve"> преодолении препятствий, соблюдать правила гигиены и безопасного поведения во время туристской прогулки.</w:t>
            </w:r>
          </w:p>
        </w:tc>
      </w:tr>
    </w:tbl>
    <w:p w:rsidR="005E3BFA" w:rsidRPr="00DB04F2" w:rsidRDefault="005E3BF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FA45D7">
        <w:rPr>
          <w:rFonts w:ascii="Times New Roman" w:eastAsia="Calibri" w:hAnsi="Times New Roman" w:cs="Times New Roman"/>
          <w:b/>
          <w:sz w:val="24"/>
          <w:szCs w:val="24"/>
        </w:rPr>
        <w:t>«Жизнь», «Здоровье»,</w:t>
      </w:r>
      <w:r w:rsidRPr="00FA45D7">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что предполагает:</w:t>
      </w:r>
    </w:p>
    <w:p w:rsidR="005E3BFA" w:rsidRPr="00DB04F2" w:rsidRDefault="005E3BFA" w:rsidP="00FE05BE">
      <w:pPr>
        <w:pStyle w:val="ab"/>
        <w:numPr>
          <w:ilvl w:val="0"/>
          <w:numId w:val="7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E3BFA" w:rsidRPr="00DB04F2" w:rsidRDefault="005E3BFA" w:rsidP="00FE05BE">
      <w:pPr>
        <w:pStyle w:val="ab"/>
        <w:numPr>
          <w:ilvl w:val="0"/>
          <w:numId w:val="7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формирование у ребёнка возрастасообразных представлений и знаний в области физической культуры, здоровья и безопасного образа жизни;</w:t>
      </w:r>
    </w:p>
    <w:p w:rsidR="005E3BFA" w:rsidRPr="00DB04F2" w:rsidRDefault="005E3BFA" w:rsidP="00FE05BE">
      <w:pPr>
        <w:pStyle w:val="ab"/>
        <w:numPr>
          <w:ilvl w:val="0"/>
          <w:numId w:val="7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5E3BFA" w:rsidRPr="00DB04F2" w:rsidRDefault="005E3BFA" w:rsidP="00FE05BE">
      <w:pPr>
        <w:pStyle w:val="ab"/>
        <w:numPr>
          <w:ilvl w:val="0"/>
          <w:numId w:val="7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5E3BFA" w:rsidRPr="00DB04F2" w:rsidRDefault="005E3BFA" w:rsidP="00FE05BE">
      <w:pPr>
        <w:pStyle w:val="ab"/>
        <w:numPr>
          <w:ilvl w:val="0"/>
          <w:numId w:val="7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rsidR="003B29F4" w:rsidRPr="00DB04F2" w:rsidRDefault="005E3BFA" w:rsidP="00FE05BE">
      <w:pPr>
        <w:pStyle w:val="ab"/>
        <w:numPr>
          <w:ilvl w:val="0"/>
          <w:numId w:val="7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формирование у ребёнка основных гигиенических навыков, представлений о здоровом образе жизни.</w:t>
      </w:r>
    </w:p>
    <w:p w:rsidR="00C176EB" w:rsidRDefault="00C176EB" w:rsidP="00FE05BE">
      <w:pPr>
        <w:spacing w:after="0" w:line="240" w:lineRule="auto"/>
        <w:jc w:val="center"/>
        <w:rPr>
          <w:rFonts w:ascii="Times New Roman" w:eastAsia="Calibri" w:hAnsi="Times New Roman" w:cs="Times New Roman"/>
          <w:sz w:val="24"/>
          <w:szCs w:val="24"/>
        </w:rPr>
      </w:pPr>
    </w:p>
    <w:p w:rsidR="00132060" w:rsidRPr="00FA45D7" w:rsidRDefault="000D5EF8" w:rsidP="00FE05BE">
      <w:pPr>
        <w:spacing w:after="0" w:line="240" w:lineRule="auto"/>
        <w:ind w:firstLine="709"/>
        <w:jc w:val="center"/>
        <w:rPr>
          <w:rFonts w:ascii="Times New Roman" w:eastAsia="Calibri" w:hAnsi="Times New Roman" w:cs="Times New Roman"/>
          <w:b/>
          <w:sz w:val="24"/>
          <w:szCs w:val="24"/>
        </w:rPr>
      </w:pPr>
      <w:r w:rsidRPr="00FA45D7">
        <w:rPr>
          <w:rFonts w:ascii="Times New Roman" w:eastAsia="Calibri" w:hAnsi="Times New Roman" w:cs="Times New Roman"/>
          <w:b/>
          <w:sz w:val="24"/>
          <w:szCs w:val="24"/>
        </w:rPr>
        <w:t>2</w:t>
      </w:r>
      <w:r w:rsidR="00C47D8C" w:rsidRPr="00FA45D7">
        <w:rPr>
          <w:rFonts w:ascii="Times New Roman" w:eastAsia="Calibri" w:hAnsi="Times New Roman" w:cs="Times New Roman"/>
          <w:b/>
          <w:sz w:val="24"/>
          <w:szCs w:val="24"/>
        </w:rPr>
        <w:t>.</w:t>
      </w:r>
      <w:r w:rsidR="00430233" w:rsidRPr="00FA45D7">
        <w:rPr>
          <w:rFonts w:ascii="Times New Roman" w:eastAsia="Calibri" w:hAnsi="Times New Roman" w:cs="Times New Roman"/>
          <w:b/>
          <w:sz w:val="24"/>
          <w:szCs w:val="24"/>
        </w:rPr>
        <w:t>2</w:t>
      </w:r>
      <w:r w:rsidR="00C47D8C" w:rsidRPr="00FA45D7">
        <w:rPr>
          <w:rFonts w:ascii="Times New Roman" w:eastAsia="Calibri" w:hAnsi="Times New Roman" w:cs="Times New Roman"/>
          <w:b/>
          <w:sz w:val="24"/>
          <w:szCs w:val="24"/>
        </w:rPr>
        <w:t>.</w:t>
      </w:r>
      <w:r w:rsidR="00C67986" w:rsidRPr="00FA45D7">
        <w:rPr>
          <w:rFonts w:ascii="Times New Roman" w:hAnsi="Times New Roman" w:cs="Times New Roman"/>
          <w:sz w:val="24"/>
          <w:szCs w:val="24"/>
        </w:rPr>
        <w:t xml:space="preserve"> </w:t>
      </w:r>
      <w:r w:rsidR="00C67986" w:rsidRPr="00FA45D7">
        <w:rPr>
          <w:rFonts w:ascii="Times New Roman" w:eastAsia="Calibri" w:hAnsi="Times New Roman" w:cs="Times New Roman"/>
          <w:b/>
          <w:sz w:val="24"/>
          <w:szCs w:val="24"/>
        </w:rPr>
        <w:t>ВАРИАТИВНЫЕ ФОРМЫ, СПОСОБЫ, МЕТОДЫ И СРЕДСТВА РЕАЛИЗАЦИИ ПРОГРАММЫ</w:t>
      </w:r>
    </w:p>
    <w:p w:rsidR="00522124" w:rsidRDefault="00C176EB" w:rsidP="00FE05BE">
      <w:pPr>
        <w:spacing w:after="0" w:line="240" w:lineRule="auto"/>
        <w:ind w:firstLine="709"/>
        <w:jc w:val="center"/>
        <w:rPr>
          <w:rFonts w:ascii="Times New Roman" w:eastAsia="Calibri" w:hAnsi="Times New Roman" w:cs="Times New Roman"/>
          <w:b/>
          <w:sz w:val="24"/>
          <w:szCs w:val="24"/>
        </w:rPr>
      </w:pPr>
      <w:r w:rsidRPr="00C176EB">
        <w:rPr>
          <w:rFonts w:ascii="Times New Roman" w:eastAsia="Calibri" w:hAnsi="Times New Roman" w:cs="Times New Roman"/>
          <w:b/>
          <w:sz w:val="24"/>
          <w:szCs w:val="24"/>
        </w:rPr>
        <w:t>Извлечения из «Федеральной образовательной программы</w:t>
      </w:r>
      <w:r>
        <w:rPr>
          <w:rFonts w:ascii="Times New Roman" w:eastAsia="Calibri" w:hAnsi="Times New Roman" w:cs="Times New Roman"/>
          <w:b/>
          <w:sz w:val="24"/>
          <w:szCs w:val="24"/>
        </w:rPr>
        <w:t xml:space="preserve"> </w:t>
      </w:r>
      <w:r w:rsidRPr="00C176EB">
        <w:rPr>
          <w:rFonts w:ascii="Times New Roman" w:eastAsia="Calibri" w:hAnsi="Times New Roman" w:cs="Times New Roman"/>
          <w:b/>
          <w:sz w:val="24"/>
          <w:szCs w:val="24"/>
        </w:rPr>
        <w:t>дошкольного образования» с.148, п.23</w:t>
      </w:r>
      <w:r w:rsidRPr="00C176EB">
        <w:rPr>
          <w:rFonts w:ascii="Times New Roman" w:eastAsia="Calibri" w:hAnsi="Times New Roman" w:cs="Times New Roman"/>
          <w:b/>
          <w:sz w:val="24"/>
          <w:szCs w:val="24"/>
        </w:rPr>
        <w:cr/>
      </w:r>
    </w:p>
    <w:p w:rsidR="00C67986" w:rsidRPr="00DB04F2" w:rsidRDefault="00C67986"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ДО может быть получено</w:t>
      </w:r>
      <w:r w:rsidR="00FA45D7">
        <w:rPr>
          <w:rFonts w:ascii="Times New Roman" w:eastAsia="Calibri" w:hAnsi="Times New Roman" w:cs="Times New Roman"/>
          <w:sz w:val="24"/>
          <w:szCs w:val="24"/>
        </w:rPr>
        <w:t xml:space="preserve"> в МАДОУ № 207</w:t>
      </w:r>
      <w:r w:rsidR="007C70FC" w:rsidRPr="00DB04F2">
        <w:rPr>
          <w:rFonts w:ascii="Times New Roman" w:eastAsia="Calibri" w:hAnsi="Times New Roman" w:cs="Times New Roman"/>
          <w:sz w:val="24"/>
          <w:szCs w:val="24"/>
        </w:rPr>
        <w:t>, а также вне его –</w:t>
      </w:r>
      <w:r w:rsidRPr="00DB04F2">
        <w:rPr>
          <w:rFonts w:ascii="Times New Roman" w:eastAsia="Calibri" w:hAnsi="Times New Roman" w:cs="Times New Roman"/>
          <w:sz w:val="24"/>
          <w:szCs w:val="24"/>
        </w:rPr>
        <w:t xml:space="preserve">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C67986" w:rsidRPr="00DB04F2" w:rsidRDefault="00FA45D7" w:rsidP="00FE05B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МАДОУ № 207</w:t>
      </w:r>
      <w:r w:rsidR="00C67986" w:rsidRPr="00DB04F2">
        <w:rPr>
          <w:rFonts w:ascii="Times New Roman" w:eastAsia="Calibri" w:hAnsi="Times New Roman" w:cs="Times New Roman"/>
          <w:sz w:val="24"/>
          <w:szCs w:val="24"/>
        </w:rPr>
        <w:t xml:space="preserve">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C67986" w:rsidRPr="00DB04F2" w:rsidRDefault="00C67986"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122D3A" w:rsidRPr="00DB04F2" w:rsidRDefault="00122D3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122D3A" w:rsidRDefault="007C70FC"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Согласно ФГОС </w:t>
      </w:r>
      <w:r w:rsidR="00122D3A" w:rsidRPr="00DB04F2">
        <w:rPr>
          <w:rFonts w:ascii="Times New Roman" w:eastAsia="Calibri" w:hAnsi="Times New Roman" w:cs="Times New Roman"/>
          <w:sz w:val="24"/>
          <w:szCs w:val="24"/>
        </w:rPr>
        <w:t>ДО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C14893" w:rsidRPr="00DB04F2" w:rsidRDefault="00C14893" w:rsidP="00FE05BE">
      <w:pPr>
        <w:spacing w:after="0" w:line="240" w:lineRule="auto"/>
        <w:ind w:firstLine="709"/>
        <w:jc w:val="both"/>
        <w:rPr>
          <w:rFonts w:ascii="Times New Roman" w:eastAsia="Calibri" w:hAnsi="Times New Roman" w:cs="Times New Roman"/>
          <w:sz w:val="24"/>
          <w:szCs w:val="24"/>
        </w:rPr>
      </w:pPr>
    </w:p>
    <w:p w:rsidR="00122D3A" w:rsidRPr="00FA45D7" w:rsidRDefault="00122D3A" w:rsidP="00FE05BE">
      <w:pPr>
        <w:widowControl w:val="0"/>
        <w:spacing w:after="0" w:line="240" w:lineRule="auto"/>
        <w:jc w:val="center"/>
        <w:rPr>
          <w:rFonts w:ascii="Times New Roman" w:eastAsia="Times New Roman" w:hAnsi="Times New Roman" w:cs="Times New Roman"/>
          <w:b/>
          <w:sz w:val="24"/>
          <w:szCs w:val="24"/>
        </w:rPr>
      </w:pPr>
      <w:r w:rsidRPr="00FA45D7">
        <w:rPr>
          <w:rFonts w:ascii="Times New Roman" w:eastAsia="Times New Roman" w:hAnsi="Times New Roman" w:cs="Times New Roman"/>
          <w:b/>
          <w:sz w:val="24"/>
          <w:szCs w:val="24"/>
        </w:rPr>
        <w:t>Виды детской деятельности (в соответствие с ФОП ДО)</w:t>
      </w:r>
    </w:p>
    <w:tbl>
      <w:tblPr>
        <w:tblStyle w:val="1100"/>
        <w:tblW w:w="10740" w:type="dxa"/>
        <w:tblLook w:val="04A0" w:firstRow="1" w:lastRow="0" w:firstColumn="1" w:lastColumn="0" w:noHBand="0" w:noVBand="1"/>
      </w:tblPr>
      <w:tblGrid>
        <w:gridCol w:w="3261"/>
        <w:gridCol w:w="3651"/>
        <w:gridCol w:w="3828"/>
      </w:tblGrid>
      <w:tr w:rsidR="00F229E2" w:rsidRPr="00DB04F2" w:rsidTr="00CD710A">
        <w:tc>
          <w:tcPr>
            <w:tcW w:w="3261" w:type="dxa"/>
          </w:tcPr>
          <w:p w:rsidR="00CD710A" w:rsidRDefault="00F229E2" w:rsidP="00FE05BE">
            <w:pPr>
              <w:widowControl w:val="0"/>
              <w:jc w:val="center"/>
              <w:rPr>
                <w:rFonts w:ascii="Times New Roman" w:hAnsi="Times New Roman" w:cs="Times New Roman"/>
                <w:b/>
                <w:sz w:val="24"/>
                <w:szCs w:val="24"/>
              </w:rPr>
            </w:pPr>
            <w:r w:rsidRPr="00CD710A">
              <w:rPr>
                <w:rFonts w:ascii="Times New Roman" w:hAnsi="Times New Roman" w:cs="Times New Roman"/>
                <w:b/>
                <w:sz w:val="24"/>
                <w:szCs w:val="24"/>
              </w:rPr>
              <w:t>в</w:t>
            </w:r>
            <w:r w:rsidR="00E53361" w:rsidRPr="00CD710A">
              <w:rPr>
                <w:rFonts w:ascii="Times New Roman" w:hAnsi="Times New Roman" w:cs="Times New Roman"/>
                <w:b/>
                <w:sz w:val="24"/>
                <w:szCs w:val="24"/>
              </w:rPr>
              <w:t xml:space="preserve"> младенческом возрасте </w:t>
            </w:r>
          </w:p>
          <w:p w:rsidR="00F229E2" w:rsidRPr="00CD710A" w:rsidRDefault="00E53361" w:rsidP="00FE05BE">
            <w:pPr>
              <w:widowControl w:val="0"/>
              <w:jc w:val="center"/>
              <w:rPr>
                <w:rFonts w:ascii="Times New Roman" w:hAnsi="Times New Roman" w:cs="Times New Roman"/>
                <w:b/>
                <w:sz w:val="24"/>
                <w:szCs w:val="24"/>
              </w:rPr>
            </w:pPr>
            <w:r w:rsidRPr="00CD710A">
              <w:rPr>
                <w:rFonts w:ascii="Times New Roman" w:hAnsi="Times New Roman" w:cs="Times New Roman"/>
                <w:b/>
                <w:sz w:val="24"/>
                <w:szCs w:val="24"/>
              </w:rPr>
              <w:t xml:space="preserve">(2 мес. </w:t>
            </w:r>
            <w:r w:rsidR="00F229E2" w:rsidRPr="00CD710A">
              <w:rPr>
                <w:rFonts w:ascii="Times New Roman" w:hAnsi="Times New Roman" w:cs="Times New Roman"/>
                <w:b/>
                <w:sz w:val="24"/>
                <w:szCs w:val="24"/>
              </w:rPr>
              <w:t>- 1 год):</w:t>
            </w:r>
          </w:p>
        </w:tc>
        <w:tc>
          <w:tcPr>
            <w:tcW w:w="3651" w:type="dxa"/>
          </w:tcPr>
          <w:p w:rsidR="00CD710A" w:rsidRDefault="00F229E2" w:rsidP="00FE05BE">
            <w:pPr>
              <w:widowControl w:val="0"/>
              <w:jc w:val="center"/>
              <w:rPr>
                <w:rFonts w:ascii="Times New Roman" w:hAnsi="Times New Roman" w:cs="Times New Roman"/>
                <w:b/>
                <w:sz w:val="24"/>
                <w:szCs w:val="24"/>
              </w:rPr>
            </w:pPr>
            <w:r w:rsidRPr="00CD710A">
              <w:rPr>
                <w:rFonts w:ascii="Times New Roman" w:hAnsi="Times New Roman" w:cs="Times New Roman"/>
                <w:b/>
                <w:sz w:val="24"/>
                <w:szCs w:val="24"/>
              </w:rPr>
              <w:t xml:space="preserve">в раннем возрасте </w:t>
            </w:r>
          </w:p>
          <w:p w:rsidR="00F229E2" w:rsidRPr="00CD710A" w:rsidRDefault="00F229E2" w:rsidP="00FE05BE">
            <w:pPr>
              <w:widowControl w:val="0"/>
              <w:jc w:val="center"/>
              <w:rPr>
                <w:rFonts w:ascii="Times New Roman" w:hAnsi="Times New Roman" w:cs="Times New Roman"/>
                <w:b/>
                <w:sz w:val="24"/>
                <w:szCs w:val="24"/>
              </w:rPr>
            </w:pPr>
            <w:r w:rsidRPr="00CD710A">
              <w:rPr>
                <w:rFonts w:ascii="Times New Roman" w:hAnsi="Times New Roman" w:cs="Times New Roman"/>
                <w:b/>
                <w:sz w:val="24"/>
                <w:szCs w:val="24"/>
              </w:rPr>
              <w:t>(1 год- 3 года):</w:t>
            </w:r>
          </w:p>
        </w:tc>
        <w:tc>
          <w:tcPr>
            <w:tcW w:w="3828" w:type="dxa"/>
          </w:tcPr>
          <w:p w:rsidR="00CD710A" w:rsidRDefault="00F229E2" w:rsidP="00FE05BE">
            <w:pPr>
              <w:widowControl w:val="0"/>
              <w:jc w:val="center"/>
              <w:rPr>
                <w:rFonts w:ascii="Times New Roman" w:hAnsi="Times New Roman" w:cs="Times New Roman"/>
                <w:b/>
                <w:sz w:val="24"/>
                <w:szCs w:val="24"/>
              </w:rPr>
            </w:pPr>
            <w:r w:rsidRPr="00CD710A">
              <w:rPr>
                <w:rFonts w:ascii="Times New Roman" w:hAnsi="Times New Roman" w:cs="Times New Roman"/>
                <w:b/>
                <w:sz w:val="24"/>
                <w:szCs w:val="24"/>
              </w:rPr>
              <w:t xml:space="preserve">в дошкольном возрасте </w:t>
            </w:r>
          </w:p>
          <w:p w:rsidR="00F229E2" w:rsidRPr="00CD710A" w:rsidRDefault="00F229E2" w:rsidP="00FE05BE">
            <w:pPr>
              <w:widowControl w:val="0"/>
              <w:jc w:val="center"/>
              <w:rPr>
                <w:rFonts w:ascii="Times New Roman" w:hAnsi="Times New Roman" w:cs="Times New Roman"/>
                <w:b/>
                <w:sz w:val="24"/>
                <w:szCs w:val="24"/>
              </w:rPr>
            </w:pPr>
            <w:r w:rsidRPr="00CD710A">
              <w:rPr>
                <w:rFonts w:ascii="Times New Roman" w:hAnsi="Times New Roman" w:cs="Times New Roman"/>
                <w:b/>
                <w:sz w:val="24"/>
                <w:szCs w:val="24"/>
              </w:rPr>
              <w:t>(3 года- 8 лет):</w:t>
            </w:r>
          </w:p>
        </w:tc>
      </w:tr>
      <w:tr w:rsidR="00F229E2" w:rsidRPr="00DB04F2" w:rsidTr="00CD710A">
        <w:tc>
          <w:tcPr>
            <w:tcW w:w="3261" w:type="dxa"/>
          </w:tcPr>
          <w:p w:rsidR="00F229E2" w:rsidRPr="00DB04F2" w:rsidRDefault="00F229E2" w:rsidP="00FE05BE">
            <w:pPr>
              <w:widowControl w:val="0"/>
              <w:jc w:val="both"/>
              <w:rPr>
                <w:rFonts w:ascii="Times New Roman" w:hAnsi="Times New Roman" w:cs="Times New Roman"/>
                <w:b/>
                <w:i/>
                <w:sz w:val="24"/>
                <w:szCs w:val="24"/>
              </w:rPr>
            </w:pPr>
            <w:r w:rsidRPr="00DB04F2">
              <w:rPr>
                <w:rFonts w:ascii="Times New Roman" w:hAnsi="Times New Roman" w:cs="Times New Roman"/>
                <w:i/>
                <w:sz w:val="24"/>
                <w:szCs w:val="24"/>
              </w:rPr>
              <w:t>предметно-манипулятивная</w:t>
            </w:r>
            <w:r w:rsidRPr="00DB04F2">
              <w:rPr>
                <w:rFonts w:ascii="Times New Roman" w:hAnsi="Times New Roman" w:cs="Times New Roman"/>
                <w:b/>
                <w:i/>
                <w:sz w:val="24"/>
                <w:szCs w:val="24"/>
              </w:rPr>
              <w:t xml:space="preserve"> </w:t>
            </w:r>
            <w:r w:rsidRPr="00DB04F2">
              <w:rPr>
                <w:rFonts w:ascii="Times New Roman" w:hAnsi="Times New Roman" w:cs="Times New Roman"/>
                <w:b/>
                <w:sz w:val="24"/>
                <w:szCs w:val="24"/>
              </w:rPr>
              <w:t>деятельность (орудийные и соотносящие действия с предметами);</w:t>
            </w:r>
          </w:p>
        </w:tc>
        <w:tc>
          <w:tcPr>
            <w:tcW w:w="3651" w:type="dxa"/>
          </w:tcPr>
          <w:p w:rsidR="00F229E2" w:rsidRPr="00DB04F2" w:rsidRDefault="00F229E2" w:rsidP="00FE05BE">
            <w:pPr>
              <w:widowControl w:val="0"/>
              <w:jc w:val="both"/>
              <w:rPr>
                <w:rFonts w:ascii="Times New Roman" w:hAnsi="Times New Roman" w:cs="Times New Roman"/>
                <w:sz w:val="24"/>
                <w:szCs w:val="24"/>
              </w:rPr>
            </w:pPr>
            <w:r w:rsidRPr="00DB04F2">
              <w:rPr>
                <w:rFonts w:ascii="Times New Roman" w:hAnsi="Times New Roman" w:cs="Times New Roman"/>
                <w:b/>
                <w:i/>
                <w:sz w:val="24"/>
                <w:szCs w:val="24"/>
              </w:rPr>
              <w:t>предметная</w:t>
            </w:r>
            <w:r w:rsidRPr="00DB04F2">
              <w:rPr>
                <w:rFonts w:ascii="Times New Roman" w:hAnsi="Times New Roman" w:cs="Times New Roman"/>
                <w:spacing w:val="65"/>
                <w:sz w:val="24"/>
                <w:szCs w:val="24"/>
              </w:rPr>
              <w:t xml:space="preserve"> </w:t>
            </w:r>
            <w:r w:rsidR="00522124">
              <w:rPr>
                <w:rFonts w:ascii="Times New Roman" w:hAnsi="Times New Roman" w:cs="Times New Roman"/>
                <w:sz w:val="24"/>
                <w:szCs w:val="24"/>
              </w:rPr>
              <w:t>деятельность</w:t>
            </w:r>
            <w:r w:rsidRPr="00DB04F2">
              <w:rPr>
                <w:rFonts w:ascii="Times New Roman" w:hAnsi="Times New Roman" w:cs="Times New Roman"/>
                <w:spacing w:val="18"/>
                <w:sz w:val="24"/>
                <w:szCs w:val="24"/>
              </w:rPr>
              <w:t xml:space="preserve"> </w:t>
            </w:r>
            <w:r w:rsidRPr="00DB04F2">
              <w:rPr>
                <w:rFonts w:ascii="Times New Roman" w:hAnsi="Times New Roman" w:cs="Times New Roman"/>
                <w:spacing w:val="-8"/>
                <w:w w:val="103"/>
                <w:sz w:val="24"/>
                <w:szCs w:val="24"/>
              </w:rPr>
              <w:t>(</w:t>
            </w:r>
            <w:r w:rsidRPr="00DB04F2">
              <w:rPr>
                <w:rFonts w:ascii="Times New Roman" w:hAnsi="Times New Roman" w:cs="Times New Roman"/>
                <w:w w:val="103"/>
                <w:sz w:val="24"/>
                <w:szCs w:val="24"/>
              </w:rPr>
              <w:t>орудийно-предметные</w:t>
            </w:r>
            <w:r w:rsidRPr="00DB04F2">
              <w:rPr>
                <w:rFonts w:ascii="Times New Roman" w:hAnsi="Times New Roman" w:cs="Times New Roman"/>
                <w:spacing w:val="34"/>
                <w:w w:val="103"/>
                <w:sz w:val="24"/>
                <w:szCs w:val="24"/>
              </w:rPr>
              <w:t xml:space="preserve"> </w:t>
            </w:r>
            <w:r w:rsidRPr="00DB04F2">
              <w:rPr>
                <w:rFonts w:ascii="Times New Roman" w:hAnsi="Times New Roman" w:cs="Times New Roman"/>
                <w:sz w:val="24"/>
                <w:szCs w:val="24"/>
              </w:rPr>
              <w:t>действия</w:t>
            </w:r>
            <w:r w:rsidRPr="00DB04F2">
              <w:rPr>
                <w:rFonts w:ascii="Times New Roman" w:hAnsi="Times New Roman" w:cs="Times New Roman"/>
                <w:spacing w:val="53"/>
                <w:sz w:val="24"/>
                <w:szCs w:val="24"/>
              </w:rPr>
              <w:t xml:space="preserve"> </w:t>
            </w:r>
            <w:r w:rsidRPr="00DB04F2">
              <w:rPr>
                <w:rFonts w:ascii="Times New Roman" w:hAnsi="Times New Roman" w:cs="Times New Roman"/>
                <w:w w:val="213"/>
                <w:sz w:val="24"/>
                <w:szCs w:val="24"/>
              </w:rPr>
              <w:t>-</w:t>
            </w:r>
            <w:r w:rsidRPr="00DB04F2">
              <w:rPr>
                <w:rFonts w:ascii="Times New Roman" w:hAnsi="Times New Roman" w:cs="Times New Roman"/>
                <w:spacing w:val="-86"/>
                <w:w w:val="213"/>
                <w:sz w:val="24"/>
                <w:szCs w:val="24"/>
              </w:rPr>
              <w:t xml:space="preserve"> </w:t>
            </w:r>
            <w:r w:rsidRPr="00DB04F2">
              <w:rPr>
                <w:rFonts w:ascii="Times New Roman" w:hAnsi="Times New Roman" w:cs="Times New Roman"/>
                <w:sz w:val="24"/>
                <w:szCs w:val="24"/>
              </w:rPr>
              <w:t>ест</w:t>
            </w:r>
            <w:r w:rsidRPr="00DB04F2">
              <w:rPr>
                <w:rFonts w:ascii="Times New Roman" w:hAnsi="Times New Roman" w:cs="Times New Roman"/>
                <w:spacing w:val="49"/>
                <w:sz w:val="24"/>
                <w:szCs w:val="24"/>
              </w:rPr>
              <w:t xml:space="preserve"> </w:t>
            </w:r>
            <w:r w:rsidRPr="00DB04F2">
              <w:rPr>
                <w:rFonts w:ascii="Times New Roman" w:hAnsi="Times New Roman" w:cs="Times New Roman"/>
                <w:sz w:val="24"/>
                <w:szCs w:val="24"/>
              </w:rPr>
              <w:t>ложкой,</w:t>
            </w:r>
            <w:r w:rsidRPr="00DB04F2">
              <w:rPr>
                <w:rFonts w:ascii="Times New Roman" w:hAnsi="Times New Roman" w:cs="Times New Roman"/>
                <w:spacing w:val="64"/>
                <w:sz w:val="24"/>
                <w:szCs w:val="24"/>
              </w:rPr>
              <w:t xml:space="preserve"> </w:t>
            </w:r>
            <w:r w:rsidRPr="00DB04F2">
              <w:rPr>
                <w:rFonts w:ascii="Times New Roman" w:hAnsi="Times New Roman" w:cs="Times New Roman"/>
                <w:w w:val="103"/>
                <w:sz w:val="24"/>
                <w:szCs w:val="24"/>
              </w:rPr>
              <w:t xml:space="preserve">пьет </w:t>
            </w:r>
            <w:r w:rsidRPr="00DB04F2">
              <w:rPr>
                <w:rFonts w:ascii="Times New Roman" w:hAnsi="Times New Roman" w:cs="Times New Roman"/>
                <w:sz w:val="24"/>
                <w:szCs w:val="24"/>
              </w:rPr>
              <w:t>из</w:t>
            </w:r>
            <w:r w:rsidRPr="00DB04F2">
              <w:rPr>
                <w:rFonts w:ascii="Times New Roman" w:hAnsi="Times New Roman" w:cs="Times New Roman"/>
                <w:spacing w:val="12"/>
                <w:sz w:val="24"/>
                <w:szCs w:val="24"/>
              </w:rPr>
              <w:t xml:space="preserve"> </w:t>
            </w:r>
            <w:r w:rsidRPr="00DB04F2">
              <w:rPr>
                <w:rFonts w:ascii="Times New Roman" w:hAnsi="Times New Roman" w:cs="Times New Roman"/>
                <w:sz w:val="24"/>
                <w:szCs w:val="24"/>
              </w:rPr>
              <w:t>кружки</w:t>
            </w:r>
            <w:r w:rsidRPr="00DB04F2">
              <w:rPr>
                <w:rFonts w:ascii="Times New Roman" w:hAnsi="Times New Roman" w:cs="Times New Roman"/>
                <w:spacing w:val="34"/>
                <w:sz w:val="24"/>
                <w:szCs w:val="24"/>
              </w:rPr>
              <w:t xml:space="preserve"> </w:t>
            </w:r>
            <w:r w:rsidRPr="00DB04F2">
              <w:rPr>
                <w:rFonts w:ascii="Times New Roman" w:hAnsi="Times New Roman" w:cs="Times New Roman"/>
                <w:sz w:val="24"/>
                <w:szCs w:val="24"/>
              </w:rPr>
              <w:t>и</w:t>
            </w:r>
            <w:r w:rsidRPr="00DB04F2">
              <w:rPr>
                <w:rFonts w:ascii="Times New Roman" w:hAnsi="Times New Roman" w:cs="Times New Roman"/>
                <w:spacing w:val="9"/>
                <w:sz w:val="24"/>
                <w:szCs w:val="24"/>
              </w:rPr>
              <w:t xml:space="preserve"> </w:t>
            </w:r>
            <w:r w:rsidRPr="00DB04F2">
              <w:rPr>
                <w:rFonts w:ascii="Times New Roman" w:hAnsi="Times New Roman" w:cs="Times New Roman"/>
                <w:w w:val="103"/>
                <w:sz w:val="24"/>
                <w:szCs w:val="24"/>
              </w:rPr>
              <w:t>другое</w:t>
            </w:r>
            <w:r w:rsidRPr="00DB04F2">
              <w:rPr>
                <w:rFonts w:ascii="Times New Roman" w:hAnsi="Times New Roman" w:cs="Times New Roman"/>
                <w:w w:val="104"/>
                <w:sz w:val="24"/>
                <w:szCs w:val="24"/>
              </w:rPr>
              <w:t>)</w:t>
            </w:r>
            <w:r w:rsidRPr="00DB04F2">
              <w:rPr>
                <w:rFonts w:ascii="Times New Roman" w:hAnsi="Times New Roman" w:cs="Times New Roman"/>
                <w:w w:val="103"/>
                <w:sz w:val="24"/>
                <w:szCs w:val="24"/>
              </w:rPr>
              <w:t>;</w:t>
            </w:r>
          </w:p>
        </w:tc>
        <w:tc>
          <w:tcPr>
            <w:tcW w:w="3828" w:type="dxa"/>
          </w:tcPr>
          <w:p w:rsidR="00F229E2" w:rsidRPr="00DB04F2" w:rsidRDefault="00F229E2" w:rsidP="00FE05BE">
            <w:pPr>
              <w:widowControl w:val="0"/>
              <w:jc w:val="both"/>
              <w:rPr>
                <w:rFonts w:ascii="Times New Roman" w:hAnsi="Times New Roman" w:cs="Times New Roman"/>
                <w:sz w:val="24"/>
                <w:szCs w:val="24"/>
              </w:rPr>
            </w:pPr>
          </w:p>
        </w:tc>
      </w:tr>
      <w:tr w:rsidR="00F229E2" w:rsidRPr="00DB04F2" w:rsidTr="00CD710A">
        <w:tc>
          <w:tcPr>
            <w:tcW w:w="3261" w:type="dxa"/>
          </w:tcPr>
          <w:p w:rsidR="00F229E2" w:rsidRPr="00DB04F2" w:rsidRDefault="00F229E2" w:rsidP="00FE05BE">
            <w:pPr>
              <w:widowControl w:val="0"/>
              <w:jc w:val="both"/>
              <w:rPr>
                <w:rFonts w:ascii="Times New Roman" w:hAnsi="Times New Roman" w:cs="Times New Roman"/>
                <w:b/>
                <w:i/>
                <w:sz w:val="24"/>
                <w:szCs w:val="24"/>
              </w:rPr>
            </w:pPr>
          </w:p>
        </w:tc>
        <w:tc>
          <w:tcPr>
            <w:tcW w:w="3651" w:type="dxa"/>
          </w:tcPr>
          <w:p w:rsidR="00F229E2" w:rsidRPr="00DB04F2" w:rsidRDefault="00F229E2" w:rsidP="00FE05BE">
            <w:pPr>
              <w:widowControl w:val="0"/>
              <w:jc w:val="both"/>
              <w:rPr>
                <w:rFonts w:ascii="Times New Roman" w:hAnsi="Times New Roman" w:cs="Times New Roman"/>
                <w:sz w:val="24"/>
                <w:szCs w:val="24"/>
              </w:rPr>
            </w:pPr>
            <w:r w:rsidRPr="00DB04F2">
              <w:rPr>
                <w:rFonts w:ascii="Times New Roman" w:hAnsi="Times New Roman" w:cs="Times New Roman"/>
                <w:b/>
                <w:i/>
                <w:sz w:val="24"/>
                <w:szCs w:val="24"/>
              </w:rPr>
              <w:t>экспериментирование</w:t>
            </w:r>
            <w:r w:rsidRPr="00DB04F2">
              <w:rPr>
                <w:rFonts w:ascii="Times New Roman" w:hAnsi="Times New Roman" w:cs="Times New Roman"/>
                <w:sz w:val="24"/>
                <w:szCs w:val="24"/>
              </w:rPr>
              <w:t xml:space="preserve"> с материалами и веществами (песок, вода, тесто и другие);</w:t>
            </w:r>
          </w:p>
        </w:tc>
        <w:tc>
          <w:tcPr>
            <w:tcW w:w="3828" w:type="dxa"/>
          </w:tcPr>
          <w:p w:rsidR="00F229E2" w:rsidRPr="00DB04F2" w:rsidRDefault="00F229E2" w:rsidP="00FE05BE">
            <w:pPr>
              <w:widowControl w:val="0"/>
              <w:jc w:val="both"/>
              <w:rPr>
                <w:rFonts w:ascii="Times New Roman" w:hAnsi="Times New Roman" w:cs="Times New Roman"/>
                <w:sz w:val="24"/>
                <w:szCs w:val="24"/>
              </w:rPr>
            </w:pPr>
            <w:r w:rsidRPr="00DB04F2">
              <w:rPr>
                <w:rFonts w:ascii="Times New Roman" w:hAnsi="Times New Roman" w:cs="Times New Roman"/>
                <w:b/>
                <w:i/>
                <w:sz w:val="24"/>
                <w:szCs w:val="24"/>
              </w:rPr>
              <w:t>познавательно-исследовательская</w:t>
            </w:r>
            <w:r w:rsidRPr="00DB04F2">
              <w:rPr>
                <w:rFonts w:ascii="Times New Roman" w:hAnsi="Times New Roman" w:cs="Times New Roman"/>
                <w:sz w:val="24"/>
                <w:szCs w:val="24"/>
              </w:rPr>
              <w:t xml:space="preserve"> деятельность и </w:t>
            </w:r>
            <w:r w:rsidRPr="00DB04F2">
              <w:rPr>
                <w:rFonts w:ascii="Times New Roman" w:hAnsi="Times New Roman" w:cs="Times New Roman"/>
                <w:b/>
                <w:i/>
                <w:sz w:val="24"/>
                <w:szCs w:val="24"/>
              </w:rPr>
              <w:t>экспериментирование;</w:t>
            </w:r>
          </w:p>
        </w:tc>
      </w:tr>
      <w:tr w:rsidR="00F229E2" w:rsidRPr="00DB04F2" w:rsidTr="00CD710A">
        <w:tc>
          <w:tcPr>
            <w:tcW w:w="3261" w:type="dxa"/>
          </w:tcPr>
          <w:p w:rsidR="00F229E2" w:rsidRPr="00DB04F2" w:rsidRDefault="00F229E2" w:rsidP="00FE05BE">
            <w:pPr>
              <w:widowControl w:val="0"/>
              <w:jc w:val="both"/>
              <w:rPr>
                <w:rFonts w:ascii="Times New Roman" w:hAnsi="Times New Roman" w:cs="Times New Roman"/>
                <w:b/>
                <w:w w:val="104"/>
                <w:sz w:val="24"/>
                <w:szCs w:val="24"/>
              </w:rPr>
            </w:pPr>
            <w:r w:rsidRPr="00DB04F2">
              <w:rPr>
                <w:rFonts w:ascii="Times New Roman" w:hAnsi="Times New Roman" w:cs="Times New Roman"/>
                <w:b/>
                <w:w w:val="104"/>
                <w:sz w:val="24"/>
                <w:szCs w:val="24"/>
              </w:rPr>
              <w:t xml:space="preserve">непосредственное эмоциональное </w:t>
            </w:r>
            <w:r w:rsidRPr="00DB04F2">
              <w:rPr>
                <w:rFonts w:ascii="Times New Roman" w:hAnsi="Times New Roman" w:cs="Times New Roman"/>
                <w:i/>
                <w:w w:val="104"/>
                <w:sz w:val="24"/>
                <w:szCs w:val="24"/>
              </w:rPr>
              <w:t>общение</w:t>
            </w:r>
            <w:r w:rsidRPr="00DB04F2">
              <w:rPr>
                <w:rFonts w:ascii="Times New Roman" w:hAnsi="Times New Roman" w:cs="Times New Roman"/>
                <w:b/>
                <w:w w:val="104"/>
                <w:sz w:val="24"/>
                <w:szCs w:val="24"/>
              </w:rPr>
              <w:t xml:space="preserve"> со взрослым;</w:t>
            </w:r>
          </w:p>
        </w:tc>
        <w:tc>
          <w:tcPr>
            <w:tcW w:w="3651" w:type="dxa"/>
          </w:tcPr>
          <w:p w:rsidR="00F229E2" w:rsidRPr="00DB04F2" w:rsidRDefault="00F229E2" w:rsidP="00FE05BE">
            <w:pPr>
              <w:widowControl w:val="0"/>
              <w:jc w:val="both"/>
              <w:rPr>
                <w:rFonts w:ascii="Times New Roman" w:hAnsi="Times New Roman" w:cs="Times New Roman"/>
                <w:sz w:val="24"/>
                <w:szCs w:val="24"/>
              </w:rPr>
            </w:pPr>
            <w:r w:rsidRPr="00DB04F2">
              <w:rPr>
                <w:rFonts w:ascii="Times New Roman" w:hAnsi="Times New Roman" w:cs="Times New Roman"/>
                <w:w w:val="104"/>
                <w:sz w:val="24"/>
                <w:szCs w:val="24"/>
              </w:rPr>
              <w:t>ситуативно-деловое</w:t>
            </w:r>
            <w:r w:rsidRPr="00DB04F2">
              <w:rPr>
                <w:rFonts w:ascii="Times New Roman" w:hAnsi="Times New Roman" w:cs="Times New Roman"/>
                <w:spacing w:val="62"/>
                <w:w w:val="104"/>
                <w:sz w:val="24"/>
                <w:szCs w:val="24"/>
              </w:rPr>
              <w:t xml:space="preserve"> </w:t>
            </w:r>
            <w:r w:rsidRPr="00DB04F2">
              <w:rPr>
                <w:rFonts w:ascii="Times New Roman" w:hAnsi="Times New Roman" w:cs="Times New Roman"/>
                <w:b/>
                <w:i/>
                <w:sz w:val="24"/>
                <w:szCs w:val="24"/>
              </w:rPr>
              <w:t>общение</w:t>
            </w:r>
            <w:r w:rsidRPr="00DB04F2">
              <w:rPr>
                <w:rFonts w:ascii="Times New Roman" w:hAnsi="Times New Roman" w:cs="Times New Roman"/>
                <w:sz w:val="24"/>
                <w:szCs w:val="24"/>
              </w:rPr>
              <w:t xml:space="preserve"> со взрослым и</w:t>
            </w:r>
            <w:r w:rsidRPr="00DB04F2">
              <w:rPr>
                <w:rFonts w:ascii="Times New Roman" w:hAnsi="Times New Roman" w:cs="Times New Roman"/>
                <w:spacing w:val="9"/>
                <w:sz w:val="24"/>
                <w:szCs w:val="24"/>
              </w:rPr>
              <w:t xml:space="preserve"> </w:t>
            </w:r>
            <w:r w:rsidRPr="00DB04F2">
              <w:rPr>
                <w:rFonts w:ascii="Times New Roman" w:hAnsi="Times New Roman" w:cs="Times New Roman"/>
                <w:w w:val="104"/>
                <w:sz w:val="24"/>
                <w:szCs w:val="24"/>
              </w:rPr>
              <w:t>эмоционально-практическое</w:t>
            </w:r>
            <w:r w:rsidRPr="00DB04F2">
              <w:rPr>
                <w:rFonts w:ascii="Times New Roman" w:hAnsi="Times New Roman" w:cs="Times New Roman"/>
                <w:spacing w:val="34"/>
                <w:w w:val="104"/>
                <w:sz w:val="24"/>
                <w:szCs w:val="24"/>
              </w:rPr>
              <w:t xml:space="preserve"> </w:t>
            </w:r>
            <w:r w:rsidRPr="00DB04F2">
              <w:rPr>
                <w:rFonts w:ascii="Times New Roman" w:hAnsi="Times New Roman" w:cs="Times New Roman"/>
                <w:w w:val="104"/>
                <w:sz w:val="24"/>
                <w:szCs w:val="24"/>
              </w:rPr>
              <w:t xml:space="preserve">со </w:t>
            </w:r>
            <w:r w:rsidRPr="00DB04F2">
              <w:rPr>
                <w:rFonts w:ascii="Times New Roman" w:hAnsi="Times New Roman" w:cs="Times New Roman"/>
                <w:sz w:val="24"/>
                <w:szCs w:val="24"/>
              </w:rPr>
              <w:t>сверстниками под руководством</w:t>
            </w:r>
            <w:r w:rsidRPr="00DB04F2">
              <w:rPr>
                <w:rFonts w:ascii="Times New Roman" w:hAnsi="Times New Roman" w:cs="Times New Roman"/>
                <w:spacing w:val="66"/>
                <w:sz w:val="24"/>
                <w:szCs w:val="24"/>
              </w:rPr>
              <w:t xml:space="preserve"> </w:t>
            </w:r>
            <w:r w:rsidRPr="00DB04F2">
              <w:rPr>
                <w:rFonts w:ascii="Times New Roman" w:hAnsi="Times New Roman" w:cs="Times New Roman"/>
                <w:w w:val="103"/>
                <w:sz w:val="24"/>
                <w:szCs w:val="24"/>
              </w:rPr>
              <w:t>взрослого;</w:t>
            </w:r>
          </w:p>
        </w:tc>
        <w:tc>
          <w:tcPr>
            <w:tcW w:w="3828" w:type="dxa"/>
          </w:tcPr>
          <w:p w:rsidR="00F229E2" w:rsidRPr="00DB04F2" w:rsidRDefault="00F229E2" w:rsidP="00FE05BE">
            <w:pPr>
              <w:widowControl w:val="0"/>
              <w:jc w:val="both"/>
              <w:rPr>
                <w:rFonts w:ascii="Times New Roman" w:hAnsi="Times New Roman" w:cs="Times New Roman"/>
                <w:sz w:val="24"/>
                <w:szCs w:val="24"/>
              </w:rPr>
            </w:pPr>
            <w:r w:rsidRPr="00DB04F2">
              <w:rPr>
                <w:rFonts w:ascii="Times New Roman" w:hAnsi="Times New Roman" w:cs="Times New Roman"/>
                <w:b/>
                <w:i/>
                <w:sz w:val="24"/>
                <w:szCs w:val="24"/>
              </w:rPr>
              <w:t>общени</w:t>
            </w:r>
            <w:r w:rsidRPr="00DB04F2">
              <w:rPr>
                <w:rFonts w:ascii="Times New Roman" w:hAnsi="Times New Roman" w:cs="Times New Roman"/>
                <w:i/>
                <w:sz w:val="24"/>
                <w:szCs w:val="24"/>
              </w:rPr>
              <w:t>е</w:t>
            </w:r>
            <w:r w:rsidRPr="00DB04F2">
              <w:rPr>
                <w:rFonts w:ascii="Times New Roman" w:hAnsi="Times New Roman" w:cs="Times New Roman"/>
                <w:sz w:val="24"/>
                <w:szCs w:val="24"/>
              </w:rPr>
              <w:t xml:space="preserve"> со взрослым (ситуативно-деловое, внеситуативно-познавательное, внеситуативно-личностное) и сверстниками (ситуативно-деловое, внеситуативно­деловое);</w:t>
            </w:r>
          </w:p>
        </w:tc>
      </w:tr>
      <w:tr w:rsidR="00F229E2" w:rsidRPr="00DB04F2" w:rsidTr="00CD710A">
        <w:tc>
          <w:tcPr>
            <w:tcW w:w="3261" w:type="dxa"/>
          </w:tcPr>
          <w:p w:rsidR="00F229E2" w:rsidRPr="00DB04F2" w:rsidRDefault="00F229E2" w:rsidP="00FE05BE">
            <w:pPr>
              <w:widowControl w:val="0"/>
              <w:jc w:val="both"/>
              <w:rPr>
                <w:rFonts w:ascii="Times New Roman" w:hAnsi="Times New Roman" w:cs="Times New Roman"/>
                <w:b/>
                <w:i/>
                <w:sz w:val="24"/>
                <w:szCs w:val="24"/>
              </w:rPr>
            </w:pPr>
            <w:r w:rsidRPr="00DB04F2">
              <w:rPr>
                <w:rFonts w:ascii="Times New Roman" w:hAnsi="Times New Roman" w:cs="Times New Roman"/>
                <w:i/>
                <w:sz w:val="24"/>
                <w:szCs w:val="24"/>
              </w:rPr>
              <w:t xml:space="preserve">двигательная </w:t>
            </w:r>
            <w:r w:rsidRPr="00DB04F2">
              <w:rPr>
                <w:rFonts w:ascii="Times New Roman" w:hAnsi="Times New Roman" w:cs="Times New Roman"/>
                <w:b/>
                <w:sz w:val="24"/>
                <w:szCs w:val="24"/>
              </w:rPr>
              <w:t>деятельность (пространственно-предметные перемещения, хватание, ползание, ходьба, тактильно-двигательные игры);</w:t>
            </w:r>
          </w:p>
        </w:tc>
        <w:tc>
          <w:tcPr>
            <w:tcW w:w="3651" w:type="dxa"/>
          </w:tcPr>
          <w:p w:rsidR="00F229E2" w:rsidRPr="00DB04F2" w:rsidRDefault="00F229E2" w:rsidP="00FE05BE">
            <w:pPr>
              <w:widowControl w:val="0"/>
              <w:jc w:val="both"/>
              <w:rPr>
                <w:rFonts w:ascii="Times New Roman" w:hAnsi="Times New Roman" w:cs="Times New Roman"/>
                <w:sz w:val="24"/>
                <w:szCs w:val="24"/>
              </w:rPr>
            </w:pPr>
            <w:r w:rsidRPr="00DB04F2">
              <w:rPr>
                <w:rFonts w:ascii="Times New Roman" w:hAnsi="Times New Roman" w:cs="Times New Roman"/>
                <w:b/>
                <w:i/>
                <w:sz w:val="24"/>
                <w:szCs w:val="24"/>
              </w:rPr>
              <w:t>двигательная</w:t>
            </w:r>
            <w:r w:rsidRPr="00DB04F2">
              <w:rPr>
                <w:rFonts w:ascii="Times New Roman" w:hAnsi="Times New Roman" w:cs="Times New Roman"/>
                <w:sz w:val="24"/>
                <w:szCs w:val="24"/>
              </w:rPr>
              <w:t xml:space="preserve"> деятельность (основные движения,</w:t>
            </w:r>
            <w:r w:rsidR="00E90A08" w:rsidRPr="00DB04F2">
              <w:rPr>
                <w:rFonts w:ascii="Times New Roman" w:hAnsi="Times New Roman" w:cs="Times New Roman"/>
                <w:sz w:val="24"/>
                <w:szCs w:val="24"/>
              </w:rPr>
              <w:t xml:space="preserve"> </w:t>
            </w:r>
            <w:r w:rsidRPr="00DB04F2">
              <w:rPr>
                <w:rFonts w:ascii="Times New Roman" w:hAnsi="Times New Roman" w:cs="Times New Roman"/>
                <w:sz w:val="24"/>
                <w:szCs w:val="24"/>
              </w:rPr>
              <w:t>упражнения, простые подвижные игры);</w:t>
            </w:r>
          </w:p>
        </w:tc>
        <w:tc>
          <w:tcPr>
            <w:tcW w:w="3828" w:type="dxa"/>
          </w:tcPr>
          <w:p w:rsidR="00F229E2" w:rsidRPr="00DB04F2" w:rsidRDefault="00F229E2" w:rsidP="00FE05BE">
            <w:pPr>
              <w:widowControl w:val="0"/>
              <w:jc w:val="both"/>
              <w:rPr>
                <w:rFonts w:ascii="Times New Roman" w:hAnsi="Times New Roman" w:cs="Times New Roman"/>
                <w:sz w:val="24"/>
                <w:szCs w:val="24"/>
              </w:rPr>
            </w:pPr>
            <w:r w:rsidRPr="00DB04F2">
              <w:rPr>
                <w:rFonts w:ascii="Times New Roman" w:hAnsi="Times New Roman" w:cs="Times New Roman"/>
                <w:b/>
                <w:i/>
                <w:sz w:val="24"/>
                <w:szCs w:val="24"/>
              </w:rPr>
              <w:t>двигательная</w:t>
            </w:r>
            <w:r w:rsidRPr="00DB04F2">
              <w:rPr>
                <w:rFonts w:ascii="Times New Roman" w:hAnsi="Times New Roman" w:cs="Times New Roman"/>
                <w:sz w:val="24"/>
                <w:szCs w:val="24"/>
              </w:rPr>
              <w:t xml:space="preserve"> деятельность (основные виды движений, общеразвивающие и спортивные упражнения, подвижные и элементы спортивных игр и другие);</w:t>
            </w:r>
          </w:p>
        </w:tc>
      </w:tr>
      <w:tr w:rsidR="00F229E2" w:rsidRPr="00DB04F2" w:rsidTr="00CD710A">
        <w:tc>
          <w:tcPr>
            <w:tcW w:w="3261" w:type="dxa"/>
          </w:tcPr>
          <w:p w:rsidR="00F229E2" w:rsidRPr="00DB04F2" w:rsidRDefault="00F229E2" w:rsidP="00FE05BE">
            <w:pPr>
              <w:widowControl w:val="0"/>
              <w:jc w:val="both"/>
              <w:rPr>
                <w:rFonts w:ascii="Times New Roman" w:hAnsi="Times New Roman" w:cs="Times New Roman"/>
                <w:b/>
                <w:i/>
                <w:sz w:val="24"/>
                <w:szCs w:val="24"/>
              </w:rPr>
            </w:pPr>
          </w:p>
        </w:tc>
        <w:tc>
          <w:tcPr>
            <w:tcW w:w="3651" w:type="dxa"/>
          </w:tcPr>
          <w:p w:rsidR="00F229E2" w:rsidRPr="00DB04F2" w:rsidRDefault="00F229E2" w:rsidP="00FE05BE">
            <w:pPr>
              <w:widowControl w:val="0"/>
              <w:jc w:val="both"/>
              <w:rPr>
                <w:rFonts w:ascii="Times New Roman" w:hAnsi="Times New Roman" w:cs="Times New Roman"/>
                <w:sz w:val="24"/>
                <w:szCs w:val="24"/>
              </w:rPr>
            </w:pPr>
            <w:r w:rsidRPr="00DB04F2">
              <w:rPr>
                <w:rFonts w:ascii="Times New Roman" w:hAnsi="Times New Roman" w:cs="Times New Roman"/>
                <w:b/>
                <w:i/>
                <w:sz w:val="24"/>
                <w:szCs w:val="24"/>
              </w:rPr>
              <w:t>игровая</w:t>
            </w:r>
            <w:r w:rsidRPr="00DB04F2">
              <w:rPr>
                <w:rFonts w:ascii="Times New Roman" w:hAnsi="Times New Roman" w:cs="Times New Roman"/>
                <w:sz w:val="24"/>
                <w:szCs w:val="24"/>
              </w:rPr>
              <w:t xml:space="preserve"> деятельность (отобразительная и сюжетно-отобразительная игра, игры с дидактическими игрушками);</w:t>
            </w:r>
          </w:p>
        </w:tc>
        <w:tc>
          <w:tcPr>
            <w:tcW w:w="3828" w:type="dxa"/>
          </w:tcPr>
          <w:p w:rsidR="00F229E2" w:rsidRPr="00DB04F2" w:rsidRDefault="00F229E2" w:rsidP="00FE05BE">
            <w:pPr>
              <w:widowControl w:val="0"/>
              <w:jc w:val="both"/>
              <w:rPr>
                <w:rFonts w:ascii="Times New Roman" w:hAnsi="Times New Roman" w:cs="Times New Roman"/>
                <w:sz w:val="24"/>
                <w:szCs w:val="24"/>
              </w:rPr>
            </w:pPr>
            <w:r w:rsidRPr="00DB04F2">
              <w:rPr>
                <w:rFonts w:ascii="Times New Roman" w:hAnsi="Times New Roman" w:cs="Times New Roman"/>
                <w:b/>
                <w:i/>
                <w:sz w:val="24"/>
                <w:szCs w:val="24"/>
              </w:rPr>
              <w:t>игровая</w:t>
            </w:r>
            <w:r w:rsidRPr="00DB04F2">
              <w:rPr>
                <w:rFonts w:ascii="Times New Roman" w:hAnsi="Times New Roman" w:cs="Times New Roman"/>
                <w:b/>
                <w:sz w:val="24"/>
                <w:szCs w:val="24"/>
              </w:rPr>
              <w:t xml:space="preserve"> </w:t>
            </w:r>
            <w:r w:rsidRPr="00DB04F2">
              <w:rPr>
                <w:rFonts w:ascii="Times New Roman" w:hAnsi="Times New Roman" w:cs="Times New Roman"/>
                <w:sz w:val="24"/>
                <w:szCs w:val="24"/>
              </w:rPr>
              <w:t>деятельность (сюжетно-ролевая, театрализованная, режиссерская, строительно-конструктивная, дидактическая, подвижная и другие);</w:t>
            </w:r>
          </w:p>
        </w:tc>
      </w:tr>
      <w:tr w:rsidR="00F229E2" w:rsidRPr="00DB04F2" w:rsidTr="00CD710A">
        <w:tc>
          <w:tcPr>
            <w:tcW w:w="3261" w:type="dxa"/>
          </w:tcPr>
          <w:p w:rsidR="00F229E2" w:rsidRPr="00DB04F2" w:rsidRDefault="00F229E2" w:rsidP="00FE05BE">
            <w:pPr>
              <w:widowControl w:val="0"/>
              <w:jc w:val="both"/>
              <w:rPr>
                <w:rFonts w:ascii="Times New Roman" w:hAnsi="Times New Roman" w:cs="Times New Roman"/>
                <w:b/>
                <w:i/>
                <w:sz w:val="24"/>
                <w:szCs w:val="24"/>
              </w:rPr>
            </w:pPr>
            <w:r w:rsidRPr="00DB04F2">
              <w:rPr>
                <w:rFonts w:ascii="Times New Roman" w:hAnsi="Times New Roman" w:cs="Times New Roman"/>
                <w:i/>
                <w:sz w:val="24"/>
                <w:szCs w:val="24"/>
              </w:rPr>
              <w:t>речевая</w:t>
            </w:r>
            <w:r w:rsidRPr="00DB04F2">
              <w:rPr>
                <w:rFonts w:ascii="Times New Roman" w:hAnsi="Times New Roman" w:cs="Times New Roman"/>
                <w:b/>
                <w:i/>
                <w:sz w:val="24"/>
                <w:szCs w:val="24"/>
              </w:rPr>
              <w:t xml:space="preserve"> </w:t>
            </w:r>
            <w:r w:rsidRPr="00DB04F2">
              <w:rPr>
                <w:rFonts w:ascii="Times New Roman" w:hAnsi="Times New Roman" w:cs="Times New Roman"/>
                <w:b/>
                <w:sz w:val="24"/>
                <w:szCs w:val="24"/>
              </w:rPr>
              <w:t>(слушан</w:t>
            </w:r>
            <w:r w:rsidR="00377EF5" w:rsidRPr="00DB04F2">
              <w:rPr>
                <w:rFonts w:ascii="Times New Roman" w:hAnsi="Times New Roman" w:cs="Times New Roman"/>
                <w:b/>
                <w:sz w:val="24"/>
                <w:szCs w:val="24"/>
              </w:rPr>
              <w:t>ие и  понимание речь взрослого,</w:t>
            </w:r>
            <w:r w:rsidRPr="00DB04F2">
              <w:rPr>
                <w:rFonts w:ascii="Times New Roman" w:hAnsi="Times New Roman" w:cs="Times New Roman"/>
                <w:b/>
                <w:sz w:val="24"/>
                <w:szCs w:val="24"/>
              </w:rPr>
              <w:t xml:space="preserve"> гуление, лепет и первые слова);</w:t>
            </w:r>
          </w:p>
        </w:tc>
        <w:tc>
          <w:tcPr>
            <w:tcW w:w="3651" w:type="dxa"/>
          </w:tcPr>
          <w:p w:rsidR="00F229E2" w:rsidRPr="00DB04F2" w:rsidRDefault="00F229E2" w:rsidP="00FE05BE">
            <w:pPr>
              <w:widowControl w:val="0"/>
              <w:jc w:val="both"/>
              <w:rPr>
                <w:rFonts w:ascii="Times New Roman" w:hAnsi="Times New Roman" w:cs="Times New Roman"/>
                <w:sz w:val="24"/>
                <w:szCs w:val="24"/>
              </w:rPr>
            </w:pPr>
            <w:r w:rsidRPr="00DB04F2">
              <w:rPr>
                <w:rFonts w:ascii="Times New Roman" w:hAnsi="Times New Roman" w:cs="Times New Roman"/>
                <w:b/>
                <w:i/>
                <w:sz w:val="24"/>
                <w:szCs w:val="24"/>
              </w:rPr>
              <w:t xml:space="preserve">речевая </w:t>
            </w:r>
            <w:r w:rsidRPr="00DB04F2">
              <w:rPr>
                <w:rFonts w:ascii="Times New Roman" w:hAnsi="Times New Roman" w:cs="Times New Roman"/>
                <w:sz w:val="24"/>
                <w:szCs w:val="24"/>
              </w:rPr>
              <w:t>(понимание речи взрослого, слушание и понимание стихов, активная речь);</w:t>
            </w:r>
          </w:p>
        </w:tc>
        <w:tc>
          <w:tcPr>
            <w:tcW w:w="3828" w:type="dxa"/>
          </w:tcPr>
          <w:p w:rsidR="00F229E2" w:rsidRPr="00DB04F2" w:rsidRDefault="00F229E2" w:rsidP="00FE05BE">
            <w:pPr>
              <w:widowControl w:val="0"/>
              <w:jc w:val="both"/>
              <w:rPr>
                <w:rFonts w:ascii="Times New Roman" w:hAnsi="Times New Roman" w:cs="Times New Roman"/>
                <w:sz w:val="24"/>
                <w:szCs w:val="24"/>
              </w:rPr>
            </w:pPr>
            <w:r w:rsidRPr="00DB04F2">
              <w:rPr>
                <w:rFonts w:ascii="Times New Roman" w:hAnsi="Times New Roman" w:cs="Times New Roman"/>
                <w:b/>
                <w:i/>
                <w:sz w:val="24"/>
                <w:szCs w:val="24"/>
              </w:rPr>
              <w:t xml:space="preserve">речевая </w:t>
            </w:r>
            <w:r w:rsidRPr="00DB04F2">
              <w:rPr>
                <w:rFonts w:ascii="Times New Roman" w:hAnsi="Times New Roman" w:cs="Times New Roman"/>
                <w:sz w:val="24"/>
                <w:szCs w:val="24"/>
              </w:rPr>
              <w:t>деятельность (слушание речи взрослого и сверстников, активная диалогическая и монологическая речь);</w:t>
            </w:r>
          </w:p>
        </w:tc>
      </w:tr>
      <w:tr w:rsidR="00F229E2" w:rsidRPr="00DB04F2" w:rsidTr="00CD710A">
        <w:tc>
          <w:tcPr>
            <w:tcW w:w="3261" w:type="dxa"/>
          </w:tcPr>
          <w:p w:rsidR="00F229E2" w:rsidRPr="00DB04F2" w:rsidRDefault="00F229E2" w:rsidP="00FE05BE">
            <w:pPr>
              <w:widowControl w:val="0"/>
              <w:jc w:val="both"/>
              <w:rPr>
                <w:rFonts w:ascii="Times New Roman" w:hAnsi="Times New Roman" w:cs="Times New Roman"/>
                <w:b/>
                <w:i/>
                <w:sz w:val="24"/>
                <w:szCs w:val="24"/>
              </w:rPr>
            </w:pPr>
          </w:p>
        </w:tc>
        <w:tc>
          <w:tcPr>
            <w:tcW w:w="3651" w:type="dxa"/>
          </w:tcPr>
          <w:p w:rsidR="00F229E2" w:rsidRPr="00DB04F2" w:rsidRDefault="00F229E2" w:rsidP="00FE05BE">
            <w:pPr>
              <w:widowControl w:val="0"/>
              <w:jc w:val="both"/>
              <w:rPr>
                <w:rFonts w:ascii="Times New Roman" w:hAnsi="Times New Roman" w:cs="Times New Roman"/>
                <w:sz w:val="24"/>
                <w:szCs w:val="24"/>
              </w:rPr>
            </w:pPr>
            <w:r w:rsidRPr="00DB04F2">
              <w:rPr>
                <w:rFonts w:ascii="Times New Roman" w:hAnsi="Times New Roman" w:cs="Times New Roman"/>
                <w:b/>
                <w:i/>
                <w:sz w:val="24"/>
                <w:szCs w:val="24"/>
              </w:rPr>
              <w:t>изобразительная</w:t>
            </w:r>
            <w:r w:rsidRPr="00DB04F2">
              <w:rPr>
                <w:rFonts w:ascii="Times New Roman" w:hAnsi="Times New Roman" w:cs="Times New Roman"/>
                <w:sz w:val="24"/>
                <w:szCs w:val="24"/>
              </w:rPr>
              <w:t xml:space="preserve"> деятельность (рисование, лепка) и конструирование из мелкого и крупного строительного материала;</w:t>
            </w:r>
          </w:p>
        </w:tc>
        <w:tc>
          <w:tcPr>
            <w:tcW w:w="3828" w:type="dxa"/>
          </w:tcPr>
          <w:p w:rsidR="00F229E2" w:rsidRPr="00DB04F2" w:rsidRDefault="00F229E2" w:rsidP="00FE05BE">
            <w:pPr>
              <w:widowControl w:val="0"/>
              <w:jc w:val="both"/>
              <w:rPr>
                <w:rFonts w:ascii="Times New Roman" w:hAnsi="Times New Roman" w:cs="Times New Roman"/>
                <w:sz w:val="24"/>
                <w:szCs w:val="24"/>
              </w:rPr>
            </w:pPr>
            <w:r w:rsidRPr="00DB04F2">
              <w:rPr>
                <w:rFonts w:ascii="Times New Roman" w:hAnsi="Times New Roman" w:cs="Times New Roman"/>
                <w:b/>
                <w:i/>
                <w:sz w:val="24"/>
                <w:szCs w:val="24"/>
              </w:rPr>
              <w:t xml:space="preserve">изобразительная </w:t>
            </w:r>
            <w:r w:rsidRPr="00DB04F2">
              <w:rPr>
                <w:rFonts w:ascii="Times New Roman" w:hAnsi="Times New Roman" w:cs="Times New Roman"/>
                <w:sz w:val="24"/>
                <w:szCs w:val="24"/>
              </w:rPr>
              <w:t>деятельность (рисование, лепка, аппликация) и конструирование из разных материалов по образцу, условию и замыслу ребёнка;</w:t>
            </w:r>
          </w:p>
        </w:tc>
      </w:tr>
      <w:tr w:rsidR="00F229E2" w:rsidRPr="00DB04F2" w:rsidTr="00CD710A">
        <w:tc>
          <w:tcPr>
            <w:tcW w:w="3261" w:type="dxa"/>
          </w:tcPr>
          <w:p w:rsidR="00F229E2" w:rsidRPr="00DB04F2" w:rsidRDefault="00F229E2" w:rsidP="00FE05BE">
            <w:pPr>
              <w:widowControl w:val="0"/>
              <w:jc w:val="both"/>
              <w:rPr>
                <w:rFonts w:ascii="Times New Roman" w:hAnsi="Times New Roman" w:cs="Times New Roman"/>
                <w:b/>
                <w:i/>
                <w:sz w:val="24"/>
                <w:szCs w:val="24"/>
              </w:rPr>
            </w:pPr>
          </w:p>
        </w:tc>
        <w:tc>
          <w:tcPr>
            <w:tcW w:w="3651" w:type="dxa"/>
          </w:tcPr>
          <w:p w:rsidR="00F229E2" w:rsidRPr="00DB04F2" w:rsidRDefault="00F229E2" w:rsidP="00FE05BE">
            <w:pPr>
              <w:widowControl w:val="0"/>
              <w:jc w:val="both"/>
              <w:rPr>
                <w:rFonts w:ascii="Times New Roman" w:hAnsi="Times New Roman" w:cs="Times New Roman"/>
                <w:sz w:val="24"/>
                <w:szCs w:val="24"/>
              </w:rPr>
            </w:pPr>
            <w:r w:rsidRPr="00DB04F2">
              <w:rPr>
                <w:rFonts w:ascii="Times New Roman" w:hAnsi="Times New Roman" w:cs="Times New Roman"/>
                <w:b/>
                <w:i/>
                <w:sz w:val="24"/>
                <w:szCs w:val="24"/>
              </w:rPr>
              <w:t>самообслуживание</w:t>
            </w:r>
            <w:r w:rsidRPr="00DB04F2">
              <w:rPr>
                <w:rFonts w:ascii="Times New Roman" w:hAnsi="Times New Roman" w:cs="Times New Roman"/>
                <w:sz w:val="24"/>
                <w:szCs w:val="24"/>
              </w:rPr>
              <w:t xml:space="preserve"> и элементарные трудовые действия (убирает игрушки, подметает веником, поливает цветы из лейки и другое);</w:t>
            </w:r>
          </w:p>
        </w:tc>
        <w:tc>
          <w:tcPr>
            <w:tcW w:w="3828" w:type="dxa"/>
          </w:tcPr>
          <w:p w:rsidR="00F229E2" w:rsidRPr="00DB04F2" w:rsidRDefault="00F229E2" w:rsidP="00FE05BE">
            <w:pPr>
              <w:widowControl w:val="0"/>
              <w:jc w:val="both"/>
              <w:rPr>
                <w:rFonts w:ascii="Times New Roman" w:hAnsi="Times New Roman" w:cs="Times New Roman"/>
                <w:sz w:val="24"/>
                <w:szCs w:val="24"/>
              </w:rPr>
            </w:pPr>
            <w:r w:rsidRPr="00DB04F2">
              <w:rPr>
                <w:rFonts w:ascii="Times New Roman" w:hAnsi="Times New Roman" w:cs="Times New Roman"/>
                <w:b/>
                <w:i/>
                <w:sz w:val="24"/>
                <w:szCs w:val="24"/>
              </w:rPr>
              <w:t>Элементарная трудовая</w:t>
            </w:r>
            <w:r w:rsidRPr="00DB04F2">
              <w:rPr>
                <w:rFonts w:ascii="Times New Roman" w:hAnsi="Times New Roman" w:cs="Times New Roman"/>
                <w:sz w:val="24"/>
                <w:szCs w:val="24"/>
              </w:rPr>
              <w:t xml:space="preserve"> деятельность (самообслуживание, хозяйственно­бытовой труд, труд в природе, ручной труд);</w:t>
            </w:r>
          </w:p>
        </w:tc>
      </w:tr>
      <w:tr w:rsidR="00F229E2" w:rsidRPr="00DB04F2" w:rsidTr="00CD710A">
        <w:tc>
          <w:tcPr>
            <w:tcW w:w="3261" w:type="dxa"/>
          </w:tcPr>
          <w:p w:rsidR="00F229E2" w:rsidRPr="00DB04F2" w:rsidRDefault="00F229E2" w:rsidP="00FE05BE">
            <w:pPr>
              <w:widowControl w:val="0"/>
              <w:jc w:val="both"/>
              <w:rPr>
                <w:rFonts w:ascii="Times New Roman" w:hAnsi="Times New Roman" w:cs="Times New Roman"/>
                <w:b/>
                <w:i/>
                <w:sz w:val="24"/>
                <w:szCs w:val="24"/>
              </w:rPr>
            </w:pPr>
            <w:r w:rsidRPr="00DB04F2">
              <w:rPr>
                <w:rFonts w:ascii="Times New Roman" w:hAnsi="Times New Roman" w:cs="Times New Roman"/>
                <w:i/>
                <w:sz w:val="24"/>
                <w:szCs w:val="24"/>
              </w:rPr>
              <w:t>элементарная музыкальная</w:t>
            </w:r>
            <w:r w:rsidRPr="00DB04F2">
              <w:rPr>
                <w:rFonts w:ascii="Times New Roman" w:hAnsi="Times New Roman" w:cs="Times New Roman"/>
                <w:b/>
                <w:i/>
                <w:sz w:val="24"/>
                <w:szCs w:val="24"/>
              </w:rPr>
              <w:t xml:space="preserve"> </w:t>
            </w:r>
            <w:r w:rsidRPr="00DB04F2">
              <w:rPr>
                <w:rFonts w:ascii="Times New Roman" w:hAnsi="Times New Roman" w:cs="Times New Roman"/>
                <w:b/>
                <w:sz w:val="24"/>
                <w:szCs w:val="24"/>
              </w:rPr>
              <w:t>деятельность</w:t>
            </w:r>
            <w:r w:rsidRPr="00DB04F2">
              <w:rPr>
                <w:rFonts w:ascii="Times New Roman" w:hAnsi="Times New Roman" w:cs="Times New Roman"/>
                <w:b/>
                <w:i/>
                <w:sz w:val="24"/>
                <w:szCs w:val="24"/>
              </w:rPr>
              <w:t xml:space="preserve"> </w:t>
            </w:r>
            <w:r w:rsidRPr="00DB04F2">
              <w:rPr>
                <w:rFonts w:ascii="Times New Roman" w:hAnsi="Times New Roman" w:cs="Times New Roman"/>
                <w:b/>
                <w:sz w:val="24"/>
                <w:szCs w:val="24"/>
              </w:rPr>
              <w:t>(слушание музыки, танцевальные движения на основе подражания, музыкальные игры);</w:t>
            </w:r>
          </w:p>
        </w:tc>
        <w:tc>
          <w:tcPr>
            <w:tcW w:w="3651" w:type="dxa"/>
          </w:tcPr>
          <w:p w:rsidR="00F229E2" w:rsidRPr="00DB04F2" w:rsidRDefault="00F229E2" w:rsidP="00FE05BE">
            <w:pPr>
              <w:widowControl w:val="0"/>
              <w:jc w:val="both"/>
              <w:rPr>
                <w:rFonts w:ascii="Times New Roman" w:hAnsi="Times New Roman" w:cs="Times New Roman"/>
                <w:sz w:val="24"/>
                <w:szCs w:val="24"/>
              </w:rPr>
            </w:pPr>
            <w:r w:rsidRPr="00DB04F2">
              <w:rPr>
                <w:rFonts w:ascii="Times New Roman" w:hAnsi="Times New Roman" w:cs="Times New Roman"/>
                <w:b/>
                <w:i/>
                <w:sz w:val="24"/>
                <w:szCs w:val="24"/>
              </w:rPr>
              <w:t>музыкальная</w:t>
            </w:r>
            <w:r w:rsidRPr="00DB04F2">
              <w:rPr>
                <w:rFonts w:ascii="Times New Roman" w:hAnsi="Times New Roman" w:cs="Times New Roman"/>
                <w:sz w:val="24"/>
                <w:szCs w:val="24"/>
              </w:rPr>
              <w:t xml:space="preserve"> деятельность (слушание музыки и исполнительство, музыкально­ритмические движения).</w:t>
            </w:r>
          </w:p>
        </w:tc>
        <w:tc>
          <w:tcPr>
            <w:tcW w:w="3828" w:type="dxa"/>
          </w:tcPr>
          <w:p w:rsidR="00F229E2" w:rsidRPr="00DB04F2" w:rsidRDefault="00F229E2" w:rsidP="00FE05BE">
            <w:pPr>
              <w:widowControl w:val="0"/>
              <w:jc w:val="both"/>
              <w:rPr>
                <w:rFonts w:ascii="Times New Roman" w:hAnsi="Times New Roman" w:cs="Times New Roman"/>
                <w:sz w:val="24"/>
                <w:szCs w:val="24"/>
              </w:rPr>
            </w:pPr>
            <w:r w:rsidRPr="00DB04F2">
              <w:rPr>
                <w:rFonts w:ascii="Times New Roman" w:hAnsi="Times New Roman" w:cs="Times New Roman"/>
                <w:b/>
                <w:i/>
                <w:sz w:val="24"/>
                <w:szCs w:val="24"/>
              </w:rPr>
              <w:t xml:space="preserve">музыкальная </w:t>
            </w:r>
            <w:r w:rsidRPr="00DB04F2">
              <w:rPr>
                <w:rFonts w:ascii="Times New Roman" w:hAnsi="Times New Roman" w:cs="Times New Roman"/>
                <w:sz w:val="24"/>
                <w:szCs w:val="24"/>
              </w:rPr>
              <w:t>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rsidR="00122D3A" w:rsidRPr="00DB04F2" w:rsidRDefault="00122D3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общение, познавательно-исследовательская). Это обеспечивает возможность их интеграции в процессе образовательной деятельности.</w:t>
      </w:r>
    </w:p>
    <w:p w:rsidR="00A3692E" w:rsidRPr="00FA45D7" w:rsidRDefault="00A3692E" w:rsidP="00FE05BE">
      <w:pPr>
        <w:spacing w:after="0" w:line="240" w:lineRule="auto"/>
        <w:ind w:firstLine="709"/>
        <w:jc w:val="center"/>
        <w:rPr>
          <w:rFonts w:ascii="Times New Roman" w:eastAsia="Calibri" w:hAnsi="Times New Roman" w:cs="Times New Roman"/>
          <w:b/>
          <w:sz w:val="24"/>
          <w:szCs w:val="24"/>
        </w:rPr>
      </w:pPr>
      <w:r w:rsidRPr="00FA45D7">
        <w:rPr>
          <w:rFonts w:ascii="Times New Roman" w:eastAsia="Calibri" w:hAnsi="Times New Roman" w:cs="Times New Roman"/>
          <w:b/>
          <w:sz w:val="24"/>
          <w:szCs w:val="24"/>
        </w:rPr>
        <w:t>Методы воспитания и обучения дошкольников</w:t>
      </w:r>
    </w:p>
    <w:p w:rsidR="00122D3A" w:rsidRPr="00DB04F2" w:rsidRDefault="00122D3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Для достижения задач </w:t>
      </w:r>
      <w:r w:rsidRPr="00DB04F2">
        <w:rPr>
          <w:rFonts w:ascii="Times New Roman" w:eastAsia="Calibri" w:hAnsi="Times New Roman" w:cs="Times New Roman"/>
          <w:b/>
          <w:sz w:val="24"/>
          <w:szCs w:val="24"/>
        </w:rPr>
        <w:t xml:space="preserve">воспитания </w:t>
      </w:r>
      <w:r w:rsidRPr="00DB04F2">
        <w:rPr>
          <w:rFonts w:ascii="Times New Roman" w:eastAsia="Calibri" w:hAnsi="Times New Roman" w:cs="Times New Roman"/>
          <w:sz w:val="24"/>
          <w:szCs w:val="24"/>
        </w:rPr>
        <w:t xml:space="preserve">в ходе реализации программы педагог может использовать следующие </w:t>
      </w:r>
      <w:r w:rsidRPr="00DB04F2">
        <w:rPr>
          <w:rFonts w:ascii="Times New Roman" w:eastAsia="Calibri" w:hAnsi="Times New Roman" w:cs="Times New Roman"/>
          <w:b/>
          <w:sz w:val="24"/>
          <w:szCs w:val="24"/>
        </w:rPr>
        <w:t>методы:</w:t>
      </w:r>
    </w:p>
    <w:p w:rsidR="00122D3A" w:rsidRPr="00DB04F2" w:rsidRDefault="00122D3A" w:rsidP="00FE05BE">
      <w:pPr>
        <w:pStyle w:val="ab"/>
        <w:numPr>
          <w:ilvl w:val="0"/>
          <w:numId w:val="7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122D3A" w:rsidRPr="00DB04F2" w:rsidRDefault="005E3BFA" w:rsidP="00FE05BE">
      <w:pPr>
        <w:pStyle w:val="ab"/>
        <w:numPr>
          <w:ilvl w:val="0"/>
          <w:numId w:val="7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осознания детьми опыта</w:t>
      </w:r>
      <w:r w:rsidR="00122D3A" w:rsidRPr="00DB04F2">
        <w:rPr>
          <w:rFonts w:ascii="Times New Roman" w:eastAsia="Calibri" w:hAnsi="Times New Roman" w:cs="Times New Roman"/>
          <w:sz w:val="24"/>
          <w:szCs w:val="24"/>
        </w:rPr>
        <w:t xml:space="preserve"> поведения </w:t>
      </w:r>
      <w:r w:rsidRPr="00DB04F2">
        <w:rPr>
          <w:rFonts w:ascii="Times New Roman" w:eastAsia="Calibri" w:hAnsi="Times New Roman" w:cs="Times New Roman"/>
          <w:sz w:val="24"/>
          <w:szCs w:val="24"/>
        </w:rPr>
        <w:t xml:space="preserve">и деятельности (рассказ на </w:t>
      </w:r>
      <w:r w:rsidR="00122D3A" w:rsidRPr="00DB04F2">
        <w:rPr>
          <w:rFonts w:ascii="Times New Roman" w:eastAsia="Calibri" w:hAnsi="Times New Roman" w:cs="Times New Roman"/>
          <w:sz w:val="24"/>
          <w:szCs w:val="24"/>
        </w:rPr>
        <w:t>моральные</w:t>
      </w:r>
      <w:r w:rsidRPr="00DB04F2">
        <w:rPr>
          <w:rFonts w:ascii="Times New Roman" w:eastAsia="Calibri" w:hAnsi="Times New Roman" w:cs="Times New Roman"/>
          <w:sz w:val="24"/>
          <w:szCs w:val="24"/>
        </w:rPr>
        <w:t xml:space="preserve"> </w:t>
      </w:r>
      <w:r w:rsidR="00122D3A" w:rsidRPr="00DB04F2">
        <w:rPr>
          <w:rFonts w:ascii="Times New Roman" w:eastAsia="Calibri" w:hAnsi="Times New Roman" w:cs="Times New Roman"/>
          <w:sz w:val="24"/>
          <w:szCs w:val="24"/>
        </w:rPr>
        <w:t>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122D3A" w:rsidRPr="00DB04F2" w:rsidRDefault="00122D3A" w:rsidP="00FE05BE">
      <w:pPr>
        <w:pStyle w:val="ab"/>
        <w:numPr>
          <w:ilvl w:val="0"/>
          <w:numId w:val="7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мотивации опыта поведения и деятельности (поощрение, методы развития эмоций, игры, соревнования, проектные методы).</w:t>
      </w:r>
    </w:p>
    <w:p w:rsidR="005C6B67" w:rsidRPr="00DB04F2" w:rsidRDefault="005C6B6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Важным методом нравственного воспитания является пример. Это связано с особой восприимчивостью, пластичностью нервной системы детей дошкольного возраста, подражательностью и конкретностью их мышления, отсутствием собственного опыта</w:t>
      </w:r>
      <w:r w:rsidR="005E3BFA" w:rsidRPr="00DB04F2">
        <w:rPr>
          <w:rFonts w:ascii="Times New Roman" w:eastAsia="Calibri" w:hAnsi="Times New Roman" w:cs="Times New Roman"/>
          <w:sz w:val="24"/>
          <w:szCs w:val="24"/>
        </w:rPr>
        <w:t>.</w:t>
      </w:r>
    </w:p>
    <w:p w:rsidR="005C6B67" w:rsidRPr="00DB04F2" w:rsidRDefault="005C6B6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sz w:val="24"/>
          <w:szCs w:val="24"/>
        </w:rPr>
        <w:t>Методы обучения</w:t>
      </w:r>
      <w:r w:rsidRPr="00DB04F2">
        <w:rPr>
          <w:rFonts w:ascii="Times New Roman" w:eastAsia="Calibri" w:hAnsi="Times New Roman" w:cs="Times New Roman"/>
          <w:sz w:val="24"/>
          <w:szCs w:val="24"/>
        </w:rPr>
        <w:t xml:space="preserve"> классифицируются на основании структуры деятельности и делятся на:</w:t>
      </w:r>
    </w:p>
    <w:p w:rsidR="005C6B67" w:rsidRPr="00DB04F2" w:rsidRDefault="005C6B67" w:rsidP="00FE05BE">
      <w:pPr>
        <w:pStyle w:val="ab"/>
        <w:numPr>
          <w:ilvl w:val="0"/>
          <w:numId w:val="7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методы организации и осуществления учебно-познавательной деятельности детей (словесные, наглядные, практические, индуктивные и дедуктивные, репродуктивные, продуктивные и проблемно-поисковые, методы самостоятельной работы детей);</w:t>
      </w:r>
    </w:p>
    <w:p w:rsidR="005C6B67" w:rsidRPr="00DB04F2" w:rsidRDefault="005C6B67" w:rsidP="00FE05BE">
      <w:pPr>
        <w:pStyle w:val="ab"/>
        <w:numPr>
          <w:ilvl w:val="0"/>
          <w:numId w:val="7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методы мотивации и стимулирования учебно-познавательной деятельности детей (познавательные игры, игровые упражнения, анализ жизненных ситуаций, опора на опыт ребенка, создание ситуаций успеха, педагогическое требование, поощрение, порицание);</w:t>
      </w:r>
    </w:p>
    <w:p w:rsidR="005C6B67" w:rsidRPr="00DB04F2" w:rsidRDefault="005C6B67" w:rsidP="00FE05BE">
      <w:pPr>
        <w:pStyle w:val="ab"/>
        <w:numPr>
          <w:ilvl w:val="0"/>
          <w:numId w:val="7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методы контроля и оценки результатов учебно-познавательной деятельности детей (действия с предметами, речевые задания, диагностические тесты, анализ продуктов деятельности детей, наблюдение).</w:t>
      </w:r>
    </w:p>
    <w:p w:rsidR="00122D3A" w:rsidRPr="00DB04F2" w:rsidRDefault="00614835"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 организации</w:t>
      </w:r>
      <w:r w:rsidR="00122D3A" w:rsidRPr="00DB04F2">
        <w:rPr>
          <w:rFonts w:ascii="Times New Roman" w:eastAsia="Calibri" w:hAnsi="Times New Roman" w:cs="Times New Roman"/>
          <w:sz w:val="24"/>
          <w:szCs w:val="24"/>
        </w:rPr>
        <w:t xml:space="preserve"> </w:t>
      </w:r>
      <w:r w:rsidR="00122D3A" w:rsidRPr="00DB04F2">
        <w:rPr>
          <w:rFonts w:ascii="Times New Roman" w:eastAsia="Calibri" w:hAnsi="Times New Roman" w:cs="Times New Roman"/>
          <w:b/>
          <w:sz w:val="24"/>
          <w:szCs w:val="24"/>
        </w:rPr>
        <w:t>обуч</w:t>
      </w:r>
      <w:r w:rsidRPr="00DB04F2">
        <w:rPr>
          <w:rFonts w:ascii="Times New Roman" w:eastAsia="Calibri" w:hAnsi="Times New Roman" w:cs="Times New Roman"/>
          <w:b/>
          <w:sz w:val="24"/>
          <w:szCs w:val="24"/>
        </w:rPr>
        <w:t>ения</w:t>
      </w:r>
      <w:r w:rsidRPr="00DB04F2">
        <w:rPr>
          <w:rFonts w:ascii="Times New Roman" w:eastAsia="Calibri" w:hAnsi="Times New Roman" w:cs="Times New Roman"/>
          <w:sz w:val="24"/>
          <w:szCs w:val="24"/>
        </w:rPr>
        <w:t xml:space="preserve"> целесообразно дополнять </w:t>
      </w:r>
      <w:r w:rsidR="00122D3A" w:rsidRPr="00DB04F2">
        <w:rPr>
          <w:rFonts w:ascii="Times New Roman" w:eastAsia="Calibri" w:hAnsi="Times New Roman" w:cs="Times New Roman"/>
          <w:sz w:val="24"/>
          <w:szCs w:val="24"/>
        </w:rPr>
        <w:t>традиционные</w:t>
      </w:r>
      <w:r w:rsidRPr="00DB04F2">
        <w:rPr>
          <w:rFonts w:ascii="Times New Roman" w:eastAsia="Calibri" w:hAnsi="Times New Roman" w:cs="Times New Roman"/>
          <w:sz w:val="24"/>
          <w:szCs w:val="24"/>
        </w:rPr>
        <w:t xml:space="preserve"> </w:t>
      </w:r>
      <w:r w:rsidR="00122D3A" w:rsidRPr="00DB04F2">
        <w:rPr>
          <w:rFonts w:ascii="Times New Roman" w:eastAsia="Calibri" w:hAnsi="Times New Roman" w:cs="Times New Roman"/>
          <w:sz w:val="24"/>
          <w:szCs w:val="24"/>
        </w:rPr>
        <w:t>методы (словесные, наглядные, практические) методами, в основу которых положен характер познавательной деятельности детей:</w:t>
      </w:r>
    </w:p>
    <w:tbl>
      <w:tblPr>
        <w:tblStyle w:val="230"/>
        <w:tblW w:w="10740" w:type="dxa"/>
        <w:tblLayout w:type="fixed"/>
        <w:tblLook w:val="04A0" w:firstRow="1" w:lastRow="0" w:firstColumn="1" w:lastColumn="0" w:noHBand="0" w:noVBand="1"/>
      </w:tblPr>
      <w:tblGrid>
        <w:gridCol w:w="1528"/>
        <w:gridCol w:w="140"/>
        <w:gridCol w:w="1701"/>
        <w:gridCol w:w="7371"/>
      </w:tblGrid>
      <w:tr w:rsidR="0007211D" w:rsidRPr="00DB04F2" w:rsidTr="0026741F">
        <w:tc>
          <w:tcPr>
            <w:tcW w:w="1528" w:type="dxa"/>
          </w:tcPr>
          <w:p w:rsidR="0007211D" w:rsidRPr="00CD710A" w:rsidRDefault="0007211D" w:rsidP="00FE05BE">
            <w:pPr>
              <w:widowControl w:val="0"/>
              <w:rPr>
                <w:rFonts w:ascii="Times New Roman" w:hAnsi="Times New Roman"/>
                <w:b/>
                <w:sz w:val="24"/>
                <w:szCs w:val="24"/>
                <w:lang w:bidi="ru-RU"/>
              </w:rPr>
            </w:pPr>
            <w:r w:rsidRPr="00CD710A">
              <w:rPr>
                <w:rFonts w:ascii="Times New Roman" w:hAnsi="Times New Roman"/>
                <w:b/>
                <w:bCs/>
                <w:sz w:val="24"/>
                <w:szCs w:val="24"/>
                <w:lang w:bidi="ru-RU"/>
              </w:rPr>
              <w:t xml:space="preserve">Методы </w:t>
            </w:r>
          </w:p>
        </w:tc>
        <w:tc>
          <w:tcPr>
            <w:tcW w:w="1841" w:type="dxa"/>
            <w:gridSpan w:val="2"/>
          </w:tcPr>
          <w:p w:rsidR="0007211D" w:rsidRPr="00CD710A" w:rsidRDefault="0007211D" w:rsidP="00FE05BE">
            <w:pPr>
              <w:widowControl w:val="0"/>
              <w:jc w:val="center"/>
              <w:rPr>
                <w:rFonts w:ascii="Times New Roman" w:hAnsi="Times New Roman"/>
                <w:b/>
                <w:sz w:val="24"/>
                <w:szCs w:val="24"/>
                <w:lang w:bidi="ru-RU"/>
              </w:rPr>
            </w:pPr>
            <w:r w:rsidRPr="00CD710A">
              <w:rPr>
                <w:rFonts w:ascii="Times New Roman" w:hAnsi="Times New Roman"/>
                <w:b/>
                <w:bCs/>
                <w:sz w:val="24"/>
                <w:szCs w:val="24"/>
                <w:lang w:bidi="ru-RU"/>
              </w:rPr>
              <w:t>Определение метода</w:t>
            </w:r>
          </w:p>
        </w:tc>
        <w:tc>
          <w:tcPr>
            <w:tcW w:w="7371" w:type="dxa"/>
          </w:tcPr>
          <w:p w:rsidR="0007211D" w:rsidRPr="00CD710A" w:rsidRDefault="0007211D" w:rsidP="00FE05BE">
            <w:pPr>
              <w:widowControl w:val="0"/>
              <w:jc w:val="center"/>
              <w:rPr>
                <w:rFonts w:ascii="Times New Roman" w:hAnsi="Times New Roman"/>
                <w:b/>
                <w:sz w:val="24"/>
                <w:szCs w:val="24"/>
                <w:lang w:bidi="ru-RU"/>
              </w:rPr>
            </w:pPr>
            <w:r w:rsidRPr="00CD710A">
              <w:rPr>
                <w:rFonts w:ascii="Times New Roman" w:hAnsi="Times New Roman"/>
                <w:b/>
                <w:bCs/>
                <w:sz w:val="24"/>
                <w:szCs w:val="24"/>
                <w:lang w:bidi="ru-RU"/>
              </w:rPr>
              <w:t>Рекомендация по их применению</w:t>
            </w:r>
          </w:p>
        </w:tc>
      </w:tr>
      <w:tr w:rsidR="0007211D" w:rsidRPr="00DB04F2" w:rsidTr="0026741F">
        <w:tc>
          <w:tcPr>
            <w:tcW w:w="10740" w:type="dxa"/>
            <w:gridSpan w:val="4"/>
          </w:tcPr>
          <w:p w:rsidR="0007211D" w:rsidRPr="00DB04F2" w:rsidRDefault="0007211D" w:rsidP="00FE05BE">
            <w:pPr>
              <w:widowControl w:val="0"/>
              <w:jc w:val="center"/>
              <w:rPr>
                <w:rFonts w:ascii="Times New Roman" w:hAnsi="Times New Roman"/>
                <w:bCs/>
                <w:sz w:val="24"/>
                <w:szCs w:val="24"/>
                <w:lang w:bidi="ru-RU"/>
              </w:rPr>
            </w:pPr>
            <w:r w:rsidRPr="00DB04F2">
              <w:rPr>
                <w:rFonts w:ascii="Times New Roman" w:hAnsi="Times New Roman"/>
                <w:bCs/>
                <w:sz w:val="24"/>
                <w:szCs w:val="24"/>
                <w:lang w:bidi="ru-RU"/>
              </w:rPr>
              <w:t>Методы по источнику знаний</w:t>
            </w:r>
          </w:p>
        </w:tc>
      </w:tr>
      <w:tr w:rsidR="0007211D" w:rsidRPr="00DB04F2" w:rsidTr="0026741F">
        <w:tc>
          <w:tcPr>
            <w:tcW w:w="1668" w:type="dxa"/>
            <w:gridSpan w:val="2"/>
          </w:tcPr>
          <w:p w:rsidR="0007211D" w:rsidRPr="00DB04F2" w:rsidRDefault="0007211D" w:rsidP="00FE05BE">
            <w:pPr>
              <w:widowControl w:val="0"/>
              <w:rPr>
                <w:rFonts w:ascii="Times New Roman" w:hAnsi="Times New Roman"/>
                <w:b/>
                <w:sz w:val="24"/>
                <w:szCs w:val="24"/>
                <w:lang w:bidi="ru-RU"/>
              </w:rPr>
            </w:pPr>
            <w:r w:rsidRPr="00DB04F2">
              <w:rPr>
                <w:rFonts w:ascii="Times New Roman" w:hAnsi="Times New Roman"/>
                <w:b/>
                <w:bCs/>
                <w:sz w:val="24"/>
                <w:szCs w:val="24"/>
                <w:lang w:bidi="ru-RU"/>
              </w:rPr>
              <w:t>Словесные</w:t>
            </w:r>
          </w:p>
        </w:tc>
        <w:tc>
          <w:tcPr>
            <w:tcW w:w="1701" w:type="dxa"/>
          </w:tcPr>
          <w:p w:rsidR="0007211D" w:rsidRPr="00DB04F2" w:rsidRDefault="0007211D" w:rsidP="00FE05BE">
            <w:pPr>
              <w:widowControl w:val="0"/>
              <w:rPr>
                <w:rFonts w:ascii="Times New Roman" w:hAnsi="Times New Roman" w:cs="Times New Roman"/>
                <w:sz w:val="24"/>
                <w:szCs w:val="24"/>
                <w:lang w:bidi="ru-RU"/>
              </w:rPr>
            </w:pPr>
            <w:r w:rsidRPr="00DB04F2">
              <w:rPr>
                <w:rFonts w:ascii="Times New Roman" w:hAnsi="Times New Roman" w:cs="Times New Roman"/>
                <w:sz w:val="24"/>
                <w:szCs w:val="24"/>
                <w:lang w:bidi="ru-RU"/>
              </w:rPr>
              <w:t>Виды: рассказ, объяснение, беседа</w:t>
            </w:r>
          </w:p>
        </w:tc>
        <w:tc>
          <w:tcPr>
            <w:tcW w:w="7371" w:type="dxa"/>
          </w:tcPr>
          <w:p w:rsidR="0007211D" w:rsidRPr="00DB04F2" w:rsidRDefault="0007211D" w:rsidP="00FE05BE">
            <w:pPr>
              <w:widowControl w:val="0"/>
              <w:jc w:val="both"/>
              <w:rPr>
                <w:rFonts w:ascii="Times New Roman" w:hAnsi="Times New Roman" w:cs="Times New Roman"/>
                <w:sz w:val="24"/>
                <w:szCs w:val="24"/>
                <w:lang w:bidi="ru-RU"/>
              </w:rPr>
            </w:pPr>
            <w:r w:rsidRPr="00DB04F2">
              <w:rPr>
                <w:rFonts w:ascii="Times New Roman" w:hAnsi="Times New Roman" w:cs="Times New Roman"/>
                <w:sz w:val="24"/>
                <w:szCs w:val="24"/>
                <w:lang w:bidi="ru-RU"/>
              </w:rPr>
              <w:t>Словесные методы позволяют в кратчайший срок передать информацию детям</w:t>
            </w:r>
          </w:p>
          <w:p w:rsidR="00047A77" w:rsidRPr="00DB04F2" w:rsidRDefault="00047A77" w:rsidP="00FE05BE">
            <w:pPr>
              <w:widowControl w:val="0"/>
              <w:jc w:val="both"/>
              <w:rPr>
                <w:rFonts w:ascii="Times New Roman" w:hAnsi="Times New Roman" w:cs="Times New Roman"/>
                <w:sz w:val="24"/>
                <w:szCs w:val="24"/>
                <w:lang w:bidi="ru-RU"/>
              </w:rPr>
            </w:pPr>
            <w:r w:rsidRPr="00DB04F2">
              <w:rPr>
                <w:rFonts w:ascii="Times New Roman" w:hAnsi="Times New Roman" w:cs="Times New Roman"/>
                <w:sz w:val="24"/>
                <w:szCs w:val="24"/>
                <w:lang w:bidi="ru-RU"/>
              </w:rPr>
              <w:t>Слово воспитателя – самый доступный и распространенный инструмент. Главное – правильное построение мыслей. Слово воспитателя активизирует познавательные процессы (память, воображение и др.), чувства ребенка. Речь воспитателя должна быть образцом пользования слова. Используется преимущественно при изучении нового материала и сочетаются с наглядными, практическими методами.</w:t>
            </w:r>
          </w:p>
        </w:tc>
      </w:tr>
      <w:tr w:rsidR="0007211D" w:rsidRPr="00DB04F2" w:rsidTr="0026741F">
        <w:tc>
          <w:tcPr>
            <w:tcW w:w="1668" w:type="dxa"/>
            <w:gridSpan w:val="2"/>
          </w:tcPr>
          <w:p w:rsidR="0007211D" w:rsidRPr="00DB04F2" w:rsidRDefault="0007211D" w:rsidP="00FE05BE">
            <w:pPr>
              <w:widowControl w:val="0"/>
              <w:rPr>
                <w:rFonts w:ascii="Times New Roman" w:hAnsi="Times New Roman"/>
                <w:b/>
                <w:sz w:val="24"/>
                <w:szCs w:val="24"/>
                <w:lang w:bidi="ru-RU"/>
              </w:rPr>
            </w:pPr>
            <w:r w:rsidRPr="00DB04F2">
              <w:rPr>
                <w:rFonts w:ascii="Times New Roman" w:hAnsi="Times New Roman"/>
                <w:b/>
                <w:bCs/>
                <w:sz w:val="24"/>
                <w:szCs w:val="24"/>
                <w:lang w:bidi="ru-RU"/>
              </w:rPr>
              <w:t>Наглядные</w:t>
            </w:r>
          </w:p>
        </w:tc>
        <w:tc>
          <w:tcPr>
            <w:tcW w:w="1701" w:type="dxa"/>
          </w:tcPr>
          <w:p w:rsidR="0007211D" w:rsidRPr="00DB04F2" w:rsidRDefault="00047A77" w:rsidP="00FE05BE">
            <w:pPr>
              <w:widowControl w:val="0"/>
              <w:rPr>
                <w:rFonts w:ascii="Times New Roman" w:hAnsi="Times New Roman" w:cs="Times New Roman"/>
                <w:sz w:val="24"/>
                <w:szCs w:val="24"/>
                <w:lang w:bidi="ru-RU"/>
              </w:rPr>
            </w:pPr>
            <w:r w:rsidRPr="00DB04F2">
              <w:rPr>
                <w:rFonts w:ascii="Times New Roman" w:hAnsi="Times New Roman" w:cs="Times New Roman"/>
                <w:sz w:val="24"/>
                <w:szCs w:val="24"/>
                <w:lang w:bidi="ru-RU"/>
              </w:rPr>
              <w:t xml:space="preserve">К наглядным методам относятся методы наблюдения, иллюстрации и демонстрации. </w:t>
            </w:r>
          </w:p>
        </w:tc>
        <w:tc>
          <w:tcPr>
            <w:tcW w:w="7371" w:type="dxa"/>
          </w:tcPr>
          <w:p w:rsidR="00047A77" w:rsidRPr="00DB04F2" w:rsidRDefault="00047A77" w:rsidP="00FE05BE">
            <w:pPr>
              <w:widowControl w:val="0"/>
              <w:jc w:val="both"/>
              <w:rPr>
                <w:rFonts w:ascii="Times New Roman" w:hAnsi="Times New Roman" w:cs="Times New Roman"/>
                <w:sz w:val="24"/>
                <w:szCs w:val="24"/>
                <w:lang w:bidi="ru-RU"/>
              </w:rPr>
            </w:pPr>
            <w:r w:rsidRPr="00DB04F2">
              <w:rPr>
                <w:rFonts w:ascii="Times New Roman" w:hAnsi="Times New Roman" w:cs="Times New Roman"/>
                <w:sz w:val="24"/>
                <w:szCs w:val="24"/>
                <w:lang w:bidi="ru-RU"/>
              </w:rPr>
              <w:t>Метод наблюдения представляет собой активную форму чувственного познания; 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 и видеофильмов, слайдов и др., а также показ реальных действий.</w:t>
            </w:r>
          </w:p>
          <w:p w:rsidR="00047A77" w:rsidRPr="00DB04F2" w:rsidRDefault="00047A77" w:rsidP="00FE05BE">
            <w:pPr>
              <w:widowControl w:val="0"/>
              <w:jc w:val="both"/>
              <w:rPr>
                <w:rFonts w:ascii="Times New Roman" w:hAnsi="Times New Roman" w:cs="Times New Roman"/>
                <w:sz w:val="24"/>
                <w:szCs w:val="24"/>
                <w:lang w:bidi="ru-RU"/>
              </w:rPr>
            </w:pPr>
            <w:r w:rsidRPr="00DB04F2">
              <w:rPr>
                <w:rFonts w:ascii="Times New Roman" w:hAnsi="Times New Roman" w:cs="Times New Roman"/>
                <w:sz w:val="24"/>
                <w:szCs w:val="24"/>
                <w:lang w:bidi="ru-RU"/>
              </w:rPr>
              <w:t>В процессе наблюдения, дети познают окружающий мир, действительность, у них происходит процесс умственного развития. Наблюдая, дети учатся сравнивать, сопоставлять, анализировать, что повышает прочность усвоения. Наглядные методы помогают активизировать деятельность дошкольников, систематизировать и обобщать их знания. Наглядные методы требуют подбора и сочетаются с словесными и практическими.</w:t>
            </w:r>
          </w:p>
        </w:tc>
      </w:tr>
      <w:tr w:rsidR="0007211D" w:rsidRPr="00DB04F2" w:rsidTr="0026741F">
        <w:tc>
          <w:tcPr>
            <w:tcW w:w="1668" w:type="dxa"/>
            <w:gridSpan w:val="2"/>
          </w:tcPr>
          <w:p w:rsidR="0007211D" w:rsidRPr="00DB04F2" w:rsidRDefault="0007211D" w:rsidP="00FE05BE">
            <w:pPr>
              <w:rPr>
                <w:rFonts w:ascii="Times New Roman" w:hAnsi="Times New Roman"/>
                <w:b/>
                <w:bCs/>
                <w:sz w:val="24"/>
                <w:szCs w:val="24"/>
                <w:lang w:bidi="ru-RU"/>
              </w:rPr>
            </w:pPr>
            <w:r w:rsidRPr="00DB04F2">
              <w:rPr>
                <w:rFonts w:ascii="Times New Roman" w:hAnsi="Times New Roman"/>
                <w:b/>
                <w:bCs/>
                <w:sz w:val="24"/>
                <w:szCs w:val="24"/>
                <w:shd w:val="clear" w:color="auto" w:fill="FFFFFF"/>
                <w:lang w:bidi="ru-RU"/>
              </w:rPr>
              <w:t>Практические</w:t>
            </w:r>
          </w:p>
        </w:tc>
        <w:tc>
          <w:tcPr>
            <w:tcW w:w="1701" w:type="dxa"/>
          </w:tcPr>
          <w:p w:rsidR="0007211D" w:rsidRPr="00DB04F2" w:rsidRDefault="0007211D" w:rsidP="00FE05BE">
            <w:pPr>
              <w:rPr>
                <w:rFonts w:ascii="Times New Roman" w:hAnsi="Times New Roman" w:cs="Times New Roman"/>
                <w:sz w:val="24"/>
                <w:szCs w:val="24"/>
                <w:lang w:bidi="ru-RU"/>
              </w:rPr>
            </w:pPr>
            <w:r w:rsidRPr="00DB04F2">
              <w:rPr>
                <w:rFonts w:ascii="Times New Roman" w:hAnsi="Times New Roman" w:cs="Times New Roman"/>
                <w:sz w:val="24"/>
                <w:szCs w:val="24"/>
                <w:lang w:bidi="ru-RU"/>
              </w:rPr>
              <w:t>Практические методы обучения основаны на практической деятельности детей и формируют практические умения и навыки</w:t>
            </w:r>
          </w:p>
        </w:tc>
        <w:tc>
          <w:tcPr>
            <w:tcW w:w="7371" w:type="dxa"/>
          </w:tcPr>
          <w:p w:rsidR="0007211D" w:rsidRPr="00DB04F2" w:rsidRDefault="0007211D" w:rsidP="00FE05BE">
            <w:pPr>
              <w:jc w:val="both"/>
              <w:rPr>
                <w:rFonts w:ascii="Times New Roman" w:hAnsi="Times New Roman" w:cs="Times New Roman"/>
                <w:sz w:val="24"/>
                <w:szCs w:val="24"/>
                <w:lang w:bidi="ru-RU"/>
              </w:rPr>
            </w:pPr>
            <w:r w:rsidRPr="00DB04F2">
              <w:rPr>
                <w:rFonts w:ascii="Times New Roman" w:hAnsi="Times New Roman" w:cs="Times New Roman"/>
                <w:sz w:val="24"/>
                <w:szCs w:val="24"/>
                <w:lang w:bidi="ru-RU"/>
              </w:rPr>
              <w:t>Упражнения могут проводиться не только в организованной образовательной, но и в самостоятельной деятельности</w:t>
            </w:r>
          </w:p>
          <w:p w:rsidR="00047A77" w:rsidRPr="00DB04F2" w:rsidRDefault="00047A77" w:rsidP="00FE05BE">
            <w:pPr>
              <w:jc w:val="both"/>
              <w:rPr>
                <w:rFonts w:ascii="Times New Roman" w:hAnsi="Times New Roman" w:cs="Times New Roman"/>
                <w:sz w:val="24"/>
                <w:szCs w:val="24"/>
                <w:lang w:bidi="ru-RU"/>
              </w:rPr>
            </w:pPr>
            <w:r w:rsidRPr="00DB04F2">
              <w:rPr>
                <w:rFonts w:ascii="Times New Roman" w:hAnsi="Times New Roman" w:cs="Times New Roman"/>
                <w:sz w:val="24"/>
                <w:szCs w:val="24"/>
                <w:lang w:bidi="ru-RU"/>
              </w:rPr>
              <w:t>Практические методы –</w:t>
            </w:r>
            <w:r w:rsidR="006F014F" w:rsidRPr="00DB04F2">
              <w:rPr>
                <w:rFonts w:ascii="Times New Roman" w:hAnsi="Times New Roman" w:cs="Times New Roman"/>
                <w:sz w:val="24"/>
                <w:szCs w:val="24"/>
                <w:lang w:bidi="ru-RU"/>
              </w:rPr>
              <w:t xml:space="preserve"> </w:t>
            </w:r>
            <w:r w:rsidRPr="00DB04F2">
              <w:rPr>
                <w:rFonts w:ascii="Times New Roman" w:hAnsi="Times New Roman" w:cs="Times New Roman"/>
                <w:sz w:val="24"/>
                <w:szCs w:val="24"/>
                <w:lang w:bidi="ru-RU"/>
              </w:rPr>
              <w:t>представляют собой форму овладения познавательного материала, при помощи упражнений, самостоятельных работ, практических и лабораторных работ. При помощи этих методов происходит формирование и совершенствование практических умений, навыков.</w:t>
            </w:r>
          </w:p>
        </w:tc>
      </w:tr>
      <w:tr w:rsidR="0007211D" w:rsidRPr="00DB04F2" w:rsidTr="0026741F">
        <w:tc>
          <w:tcPr>
            <w:tcW w:w="10740" w:type="dxa"/>
            <w:gridSpan w:val="4"/>
          </w:tcPr>
          <w:p w:rsidR="0007211D" w:rsidRPr="00DB04F2" w:rsidRDefault="0007211D" w:rsidP="00FE05BE">
            <w:pPr>
              <w:widowControl w:val="0"/>
              <w:jc w:val="center"/>
              <w:rPr>
                <w:rFonts w:ascii="Times New Roman" w:hAnsi="Times New Roman"/>
                <w:bCs/>
                <w:sz w:val="24"/>
                <w:szCs w:val="24"/>
                <w:lang w:bidi="ru-RU"/>
              </w:rPr>
            </w:pPr>
            <w:r w:rsidRPr="00DB04F2">
              <w:rPr>
                <w:rFonts w:ascii="Times New Roman" w:hAnsi="Times New Roman"/>
                <w:bCs/>
                <w:sz w:val="24"/>
                <w:szCs w:val="24"/>
                <w:lang w:bidi="ru-RU"/>
              </w:rPr>
              <w:t>Методы по характеру образовательной деятельности детей</w:t>
            </w:r>
          </w:p>
        </w:tc>
      </w:tr>
      <w:tr w:rsidR="00CB37DF" w:rsidRPr="00DB04F2" w:rsidTr="0026741F">
        <w:tc>
          <w:tcPr>
            <w:tcW w:w="1528" w:type="dxa"/>
          </w:tcPr>
          <w:p w:rsidR="00CB37DF" w:rsidRPr="00DB04F2" w:rsidRDefault="00CB37DF" w:rsidP="00FE05BE">
            <w:pPr>
              <w:widowControl w:val="0"/>
              <w:rPr>
                <w:rFonts w:ascii="Times New Roman" w:hAnsi="Times New Roman"/>
                <w:b/>
                <w:bCs/>
                <w:sz w:val="24"/>
                <w:szCs w:val="24"/>
              </w:rPr>
            </w:pPr>
            <w:r w:rsidRPr="00DB04F2">
              <w:rPr>
                <w:rFonts w:ascii="Times New Roman" w:hAnsi="Times New Roman"/>
                <w:b/>
                <w:sz w:val="24"/>
                <w:szCs w:val="24"/>
                <w:shd w:val="clear" w:color="auto" w:fill="FFFFFF"/>
                <w:lang w:bidi="ru-RU"/>
              </w:rPr>
              <w:t>Информационно-рецептивный</w:t>
            </w:r>
          </w:p>
          <w:p w:rsidR="00CB37DF" w:rsidRPr="00DB04F2" w:rsidRDefault="00CB37DF" w:rsidP="00FE05BE">
            <w:pPr>
              <w:widowControl w:val="0"/>
              <w:rPr>
                <w:rFonts w:ascii="Times New Roman" w:hAnsi="Times New Roman"/>
                <w:b/>
                <w:bCs/>
                <w:sz w:val="24"/>
                <w:szCs w:val="24"/>
              </w:rPr>
            </w:pPr>
          </w:p>
        </w:tc>
        <w:tc>
          <w:tcPr>
            <w:tcW w:w="1841" w:type="dxa"/>
            <w:gridSpan w:val="2"/>
          </w:tcPr>
          <w:p w:rsidR="00CB37DF" w:rsidRPr="00DB04F2" w:rsidRDefault="00CB37DF" w:rsidP="00FE05BE">
            <w:pPr>
              <w:widowControl w:val="0"/>
              <w:rPr>
                <w:rFonts w:ascii="Times New Roman" w:hAnsi="Times New Roman" w:cs="Times New Roman"/>
                <w:bCs/>
                <w:sz w:val="24"/>
                <w:szCs w:val="24"/>
              </w:rPr>
            </w:pPr>
            <w:r w:rsidRPr="00DB04F2">
              <w:rPr>
                <w:rFonts w:ascii="Times New Roman" w:hAnsi="Times New Roman" w:cs="Times New Roman"/>
                <w:bCs/>
                <w:sz w:val="24"/>
                <w:szCs w:val="24"/>
              </w:rPr>
              <w:t>Воспитатель сообщает готовую информацию; дети воспринимают, осознают и фиксируют в памяти</w:t>
            </w:r>
            <w:r w:rsidR="00377EF5" w:rsidRPr="00DB04F2">
              <w:rPr>
                <w:rFonts w:ascii="Times New Roman" w:hAnsi="Times New Roman" w:cs="Times New Roman"/>
                <w:sz w:val="24"/>
                <w:szCs w:val="24"/>
              </w:rPr>
              <w:t xml:space="preserve"> </w:t>
            </w:r>
          </w:p>
        </w:tc>
        <w:tc>
          <w:tcPr>
            <w:tcW w:w="7371" w:type="dxa"/>
          </w:tcPr>
          <w:p w:rsidR="00CB37DF" w:rsidRPr="00DB04F2" w:rsidRDefault="00CB37DF" w:rsidP="00FE05BE">
            <w:pPr>
              <w:widowControl w:val="0"/>
              <w:jc w:val="both"/>
              <w:rPr>
                <w:rFonts w:ascii="Times New Roman" w:hAnsi="Times New Roman" w:cs="Times New Roman"/>
                <w:bCs/>
                <w:sz w:val="24"/>
                <w:szCs w:val="24"/>
                <w:lang w:bidi="ru-RU"/>
              </w:rPr>
            </w:pPr>
            <w:r w:rsidRPr="00DB04F2">
              <w:rPr>
                <w:rFonts w:ascii="Times New Roman" w:hAnsi="Times New Roman" w:cs="Times New Roman"/>
                <w:bCs/>
                <w:sz w:val="24"/>
                <w:szCs w:val="24"/>
                <w:lang w:bidi="ru-RU"/>
              </w:rPr>
              <w:t>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r w:rsidR="006F014F" w:rsidRPr="00DB04F2">
              <w:rPr>
                <w:rFonts w:ascii="Times New Roman" w:hAnsi="Times New Roman" w:cs="Times New Roman"/>
                <w:sz w:val="24"/>
                <w:szCs w:val="24"/>
              </w:rPr>
              <w:t xml:space="preserve"> </w:t>
            </w:r>
            <w:r w:rsidR="00D077BD" w:rsidRPr="00DB04F2">
              <w:rPr>
                <w:rFonts w:ascii="Times New Roman" w:hAnsi="Times New Roman" w:cs="Times New Roman"/>
                <w:bCs/>
                <w:sz w:val="24"/>
                <w:szCs w:val="24"/>
                <w:lang w:bidi="ru-RU"/>
              </w:rPr>
              <w:t>Объяснительно-иллюстративный (информационно-</w:t>
            </w:r>
            <w:r w:rsidR="006F014F" w:rsidRPr="00DB04F2">
              <w:rPr>
                <w:rFonts w:ascii="Times New Roman" w:hAnsi="Times New Roman" w:cs="Times New Roman"/>
                <w:bCs/>
                <w:sz w:val="24"/>
                <w:szCs w:val="24"/>
                <w:lang w:bidi="ru-RU"/>
              </w:rPr>
              <w:t>рецептивный) метод. состоит из двух частей: теоретической (теоретические положения, сведения, доказательства) и практической (словесное объяснение, наглядности). Обе части должны быть уравновешенны. Если преобладает теоретическая часть, то обучение становится трудным. А если доминирует практическая часть, то обучение может стать слишком легким, а знания – поверхностными, что ведет к снижению умственного развития.</w:t>
            </w:r>
          </w:p>
        </w:tc>
      </w:tr>
      <w:tr w:rsidR="00377EF5" w:rsidRPr="00DB04F2" w:rsidTr="0026741F">
        <w:tc>
          <w:tcPr>
            <w:tcW w:w="1528" w:type="dxa"/>
          </w:tcPr>
          <w:p w:rsidR="00377EF5" w:rsidRPr="00DB04F2" w:rsidRDefault="00377EF5" w:rsidP="00FE05BE">
            <w:pPr>
              <w:widowControl w:val="0"/>
              <w:rPr>
                <w:rFonts w:ascii="Times New Roman" w:hAnsi="Times New Roman"/>
                <w:b/>
                <w:sz w:val="24"/>
                <w:szCs w:val="24"/>
                <w:shd w:val="clear" w:color="auto" w:fill="FFFFFF"/>
                <w:lang w:bidi="ru-RU"/>
              </w:rPr>
            </w:pPr>
            <w:r w:rsidRPr="00DB04F2">
              <w:rPr>
                <w:rFonts w:ascii="Times New Roman" w:hAnsi="Times New Roman"/>
                <w:b/>
                <w:sz w:val="24"/>
                <w:szCs w:val="24"/>
              </w:rPr>
              <w:t>Репродуктивный</w:t>
            </w:r>
          </w:p>
        </w:tc>
        <w:tc>
          <w:tcPr>
            <w:tcW w:w="1841" w:type="dxa"/>
            <w:gridSpan w:val="2"/>
          </w:tcPr>
          <w:p w:rsidR="00377EF5" w:rsidRPr="00DB04F2" w:rsidRDefault="00377EF5" w:rsidP="00FE05BE">
            <w:pPr>
              <w:widowControl w:val="0"/>
              <w:rPr>
                <w:rFonts w:ascii="Times New Roman" w:hAnsi="Times New Roman" w:cs="Times New Roman"/>
                <w:bCs/>
                <w:sz w:val="24"/>
                <w:szCs w:val="24"/>
              </w:rPr>
            </w:pPr>
            <w:r w:rsidRPr="00DB04F2">
              <w:rPr>
                <w:rFonts w:ascii="Times New Roman" w:hAnsi="Times New Roman" w:cs="Times New Roman"/>
                <w:bCs/>
                <w:sz w:val="24"/>
                <w:szCs w:val="24"/>
              </w:rPr>
              <w:t>Метод состоит в многократном повторении способа деятельности детей по образцу воспитателя</w:t>
            </w:r>
          </w:p>
        </w:tc>
        <w:tc>
          <w:tcPr>
            <w:tcW w:w="7371" w:type="dxa"/>
          </w:tcPr>
          <w:p w:rsidR="00377EF5" w:rsidRPr="00DB04F2" w:rsidRDefault="00377EF5" w:rsidP="00FE05BE">
            <w:pPr>
              <w:widowControl w:val="0"/>
              <w:jc w:val="both"/>
              <w:rPr>
                <w:rFonts w:ascii="Times New Roman" w:hAnsi="Times New Roman" w:cs="Times New Roman"/>
                <w:bCs/>
                <w:sz w:val="24"/>
                <w:szCs w:val="24"/>
              </w:rPr>
            </w:pPr>
            <w:r w:rsidRPr="00DB04F2">
              <w:rPr>
                <w:rFonts w:ascii="Times New Roman" w:hAnsi="Times New Roman" w:cs="Times New Roman"/>
                <w:bCs/>
                <w:sz w:val="24"/>
                <w:szCs w:val="24"/>
              </w:rPr>
              <w:t>Репродуктивные методы – основаны на функции памяти. Они повышают прочность знаний, так как обеспечивают восприятие познавательного материала в определенной системе. Деятельность воспитателя заключается в разработке и сообщении образца, а деятельность детей — в выполнении действий по образцу.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377EF5" w:rsidRPr="00DB04F2" w:rsidTr="0026741F">
        <w:tc>
          <w:tcPr>
            <w:tcW w:w="1528" w:type="dxa"/>
          </w:tcPr>
          <w:p w:rsidR="00377EF5" w:rsidRPr="00DB04F2" w:rsidRDefault="00377EF5" w:rsidP="00FE05BE">
            <w:pPr>
              <w:widowControl w:val="0"/>
              <w:jc w:val="both"/>
              <w:rPr>
                <w:rFonts w:ascii="Times New Roman" w:hAnsi="Times New Roman"/>
                <w:b/>
                <w:bCs/>
                <w:sz w:val="24"/>
                <w:szCs w:val="24"/>
                <w:lang w:bidi="ru-RU"/>
              </w:rPr>
            </w:pPr>
            <w:r w:rsidRPr="00DB04F2">
              <w:rPr>
                <w:rFonts w:ascii="Times New Roman" w:hAnsi="Times New Roman"/>
                <w:b/>
                <w:bCs/>
                <w:sz w:val="24"/>
                <w:szCs w:val="24"/>
                <w:lang w:bidi="ru-RU"/>
              </w:rPr>
              <w:t>Проблемные методы</w:t>
            </w:r>
          </w:p>
        </w:tc>
        <w:tc>
          <w:tcPr>
            <w:tcW w:w="1841" w:type="dxa"/>
            <w:gridSpan w:val="2"/>
          </w:tcPr>
          <w:p w:rsidR="00377EF5" w:rsidRPr="00DB04F2" w:rsidRDefault="00377EF5" w:rsidP="00FE05BE">
            <w:pPr>
              <w:widowControl w:val="0"/>
              <w:jc w:val="both"/>
              <w:rPr>
                <w:rFonts w:ascii="Times New Roman" w:hAnsi="Times New Roman" w:cs="Times New Roman"/>
                <w:bCs/>
                <w:sz w:val="24"/>
                <w:szCs w:val="24"/>
                <w:lang w:bidi="ru-RU"/>
              </w:rPr>
            </w:pPr>
            <w:r w:rsidRPr="00DB04F2">
              <w:rPr>
                <w:rFonts w:ascii="Times New Roman" w:hAnsi="Times New Roman" w:cs="Times New Roman"/>
                <w:bCs/>
                <w:sz w:val="24"/>
                <w:szCs w:val="24"/>
                <w:lang w:bidi="ru-RU"/>
              </w:rPr>
              <w:t xml:space="preserve">Формирование ситуаций, напоминающих научный поиск. </w:t>
            </w:r>
          </w:p>
        </w:tc>
        <w:tc>
          <w:tcPr>
            <w:tcW w:w="7371" w:type="dxa"/>
          </w:tcPr>
          <w:p w:rsidR="00377EF5" w:rsidRPr="00DB04F2" w:rsidRDefault="00377EF5" w:rsidP="00FE05BE">
            <w:pPr>
              <w:widowControl w:val="0"/>
              <w:jc w:val="both"/>
              <w:rPr>
                <w:rFonts w:ascii="Times New Roman" w:hAnsi="Times New Roman" w:cs="Times New Roman"/>
                <w:bCs/>
                <w:sz w:val="24"/>
                <w:szCs w:val="24"/>
                <w:lang w:bidi="ru-RU"/>
              </w:rPr>
            </w:pPr>
            <w:r w:rsidRPr="00DB04F2">
              <w:rPr>
                <w:rFonts w:ascii="Times New Roman" w:hAnsi="Times New Roman" w:cs="Times New Roman"/>
                <w:bCs/>
                <w:sz w:val="24"/>
                <w:szCs w:val="24"/>
                <w:lang w:bidi="ru-RU"/>
              </w:rPr>
              <w:t>метод проблемного изложения представляет собой постановку проблемы и раскрытие пути её решения в процессе организации опытов, наблюдений; Ребенок самостоятельно ищет ответ на поставленный вопрос или проблемное задание. Повышенная познавательная активность дошкольников способствует приучению мыслить самостоятельно. Эти методы имеют широкое распространение в системах развивающего обучения.</w:t>
            </w:r>
          </w:p>
        </w:tc>
      </w:tr>
      <w:tr w:rsidR="00377EF5" w:rsidRPr="00DB04F2" w:rsidTr="0026741F">
        <w:tc>
          <w:tcPr>
            <w:tcW w:w="1528" w:type="dxa"/>
          </w:tcPr>
          <w:p w:rsidR="00377EF5" w:rsidRPr="00DB04F2" w:rsidRDefault="00D077BD" w:rsidP="00FE05BE">
            <w:pPr>
              <w:widowControl w:val="0"/>
              <w:rPr>
                <w:rFonts w:ascii="Times New Roman" w:hAnsi="Times New Roman"/>
                <w:b/>
                <w:bCs/>
                <w:sz w:val="24"/>
                <w:szCs w:val="24"/>
              </w:rPr>
            </w:pPr>
            <w:r w:rsidRPr="00DB04F2">
              <w:rPr>
                <w:rFonts w:ascii="Times New Roman" w:hAnsi="Times New Roman"/>
                <w:b/>
                <w:bCs/>
                <w:sz w:val="24"/>
                <w:szCs w:val="24"/>
              </w:rPr>
              <w:t>Эвристический</w:t>
            </w:r>
            <w:r w:rsidR="00377EF5" w:rsidRPr="00DB04F2">
              <w:rPr>
                <w:rFonts w:ascii="Times New Roman" w:hAnsi="Times New Roman"/>
                <w:b/>
                <w:bCs/>
                <w:sz w:val="24"/>
                <w:szCs w:val="24"/>
              </w:rPr>
              <w:t xml:space="preserve"> (частично-</w:t>
            </w:r>
            <w:r w:rsidRPr="00DB04F2">
              <w:rPr>
                <w:rFonts w:ascii="Times New Roman" w:hAnsi="Times New Roman"/>
                <w:b/>
                <w:bCs/>
                <w:sz w:val="24"/>
                <w:szCs w:val="24"/>
              </w:rPr>
              <w:t>п</w:t>
            </w:r>
            <w:r w:rsidR="00377EF5" w:rsidRPr="00DB04F2">
              <w:rPr>
                <w:rFonts w:ascii="Times New Roman" w:hAnsi="Times New Roman"/>
                <w:b/>
                <w:bCs/>
                <w:sz w:val="24"/>
                <w:szCs w:val="24"/>
              </w:rPr>
              <w:t>оисковый)</w:t>
            </w:r>
          </w:p>
        </w:tc>
        <w:tc>
          <w:tcPr>
            <w:tcW w:w="1841" w:type="dxa"/>
            <w:gridSpan w:val="2"/>
          </w:tcPr>
          <w:p w:rsidR="00377EF5" w:rsidRPr="00DB04F2" w:rsidRDefault="00377EF5" w:rsidP="00FE05BE">
            <w:pPr>
              <w:widowControl w:val="0"/>
              <w:rPr>
                <w:rFonts w:ascii="Times New Roman" w:hAnsi="Times New Roman" w:cs="Times New Roman"/>
                <w:bCs/>
                <w:sz w:val="24"/>
                <w:szCs w:val="24"/>
              </w:rPr>
            </w:pPr>
            <w:r w:rsidRPr="00DB04F2">
              <w:rPr>
                <w:rFonts w:ascii="Times New Roman" w:hAnsi="Times New Roman" w:cs="Times New Roman"/>
                <w:bCs/>
                <w:sz w:val="24"/>
                <w:szCs w:val="24"/>
              </w:rPr>
              <w:t>Воспитатель расчленяет проблемную задачу на подпроблемы</w:t>
            </w:r>
          </w:p>
        </w:tc>
        <w:tc>
          <w:tcPr>
            <w:tcW w:w="7371" w:type="dxa"/>
          </w:tcPr>
          <w:p w:rsidR="00377EF5" w:rsidRPr="00DB04F2" w:rsidRDefault="00377EF5" w:rsidP="00FE05BE">
            <w:pPr>
              <w:widowControl w:val="0"/>
              <w:jc w:val="both"/>
              <w:rPr>
                <w:rFonts w:ascii="Times New Roman" w:hAnsi="Times New Roman" w:cs="Times New Roman"/>
                <w:bCs/>
                <w:sz w:val="24"/>
                <w:szCs w:val="24"/>
              </w:rPr>
            </w:pPr>
            <w:r w:rsidRPr="00DB04F2">
              <w:rPr>
                <w:rFonts w:ascii="Times New Roman" w:hAnsi="Times New Roman" w:cs="Times New Roman"/>
                <w:bCs/>
                <w:sz w:val="24"/>
                <w:szCs w:val="24"/>
              </w:rPr>
              <w:t>Каждый шаг предполагает творческую деятельность, но целостное решение проблемы пока отсутствует.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tc>
      </w:tr>
      <w:tr w:rsidR="00377EF5" w:rsidRPr="00DB04F2" w:rsidTr="0026741F">
        <w:tc>
          <w:tcPr>
            <w:tcW w:w="1528" w:type="dxa"/>
          </w:tcPr>
          <w:p w:rsidR="00377EF5" w:rsidRPr="00DB04F2" w:rsidRDefault="00377EF5" w:rsidP="00FE05BE">
            <w:pPr>
              <w:widowControl w:val="0"/>
              <w:rPr>
                <w:rFonts w:ascii="Times New Roman" w:hAnsi="Times New Roman"/>
                <w:b/>
                <w:bCs/>
                <w:sz w:val="24"/>
                <w:szCs w:val="24"/>
              </w:rPr>
            </w:pPr>
            <w:r w:rsidRPr="00DB04F2">
              <w:rPr>
                <w:rFonts w:ascii="Times New Roman" w:hAnsi="Times New Roman"/>
                <w:b/>
                <w:sz w:val="24"/>
                <w:szCs w:val="24"/>
                <w:shd w:val="clear" w:color="auto" w:fill="FFFFFF"/>
                <w:lang w:bidi="ru-RU"/>
              </w:rPr>
              <w:t>Исследовательский</w:t>
            </w:r>
          </w:p>
        </w:tc>
        <w:tc>
          <w:tcPr>
            <w:tcW w:w="1841" w:type="dxa"/>
            <w:gridSpan w:val="2"/>
          </w:tcPr>
          <w:p w:rsidR="00377EF5" w:rsidRPr="00DB04F2" w:rsidRDefault="00377EF5" w:rsidP="00FE05BE">
            <w:pPr>
              <w:widowControl w:val="0"/>
              <w:rPr>
                <w:rFonts w:ascii="Times New Roman" w:hAnsi="Times New Roman" w:cs="Times New Roman"/>
                <w:bCs/>
                <w:sz w:val="24"/>
                <w:szCs w:val="24"/>
              </w:rPr>
            </w:pPr>
            <w:r w:rsidRPr="00DB04F2">
              <w:rPr>
                <w:rFonts w:ascii="Times New Roman" w:hAnsi="Times New Roman" w:cs="Times New Roman"/>
                <w:bCs/>
                <w:sz w:val="24"/>
                <w:szCs w:val="24"/>
              </w:rPr>
              <w:t>В основе исследовательской деятельности лежит познавательный интерес. Воспитатель создает условия для удовлетворения интереса ребенка</w:t>
            </w:r>
          </w:p>
        </w:tc>
        <w:tc>
          <w:tcPr>
            <w:tcW w:w="7371" w:type="dxa"/>
          </w:tcPr>
          <w:p w:rsidR="00377EF5" w:rsidRPr="00DB04F2" w:rsidRDefault="00377EF5" w:rsidP="00FE05BE">
            <w:pPr>
              <w:widowControl w:val="0"/>
              <w:jc w:val="both"/>
              <w:rPr>
                <w:rFonts w:ascii="Times New Roman" w:hAnsi="Times New Roman" w:cs="Times New Roman"/>
                <w:bCs/>
                <w:sz w:val="24"/>
                <w:szCs w:val="24"/>
              </w:rPr>
            </w:pPr>
            <w:r w:rsidRPr="00DB04F2">
              <w:rPr>
                <w:rFonts w:ascii="Times New Roman" w:hAnsi="Times New Roman" w:cs="Times New Roman"/>
                <w:bCs/>
                <w:sz w:val="24"/>
                <w:szCs w:val="24"/>
              </w:rPr>
              <w:t>В процессе образовательной деятельности дети овладевают способами познания, прогнозирования, предвосхищения событий, способности к самостоятельной постановке вопросов.</w:t>
            </w:r>
          </w:p>
          <w:p w:rsidR="00377EF5" w:rsidRPr="00DB04F2" w:rsidRDefault="00377EF5" w:rsidP="00FE05BE">
            <w:pPr>
              <w:widowControl w:val="0"/>
              <w:jc w:val="both"/>
              <w:rPr>
                <w:rFonts w:ascii="Times New Roman" w:hAnsi="Times New Roman" w:cs="Times New Roman"/>
                <w:bCs/>
                <w:sz w:val="24"/>
                <w:szCs w:val="24"/>
              </w:rPr>
            </w:pPr>
            <w:r w:rsidRPr="00DB04F2">
              <w:rPr>
                <w:rFonts w:ascii="Times New Roman" w:hAnsi="Times New Roman" w:cs="Times New Roman"/>
                <w:bCs/>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r>
      <w:tr w:rsidR="00377EF5" w:rsidRPr="00DB04F2" w:rsidTr="0026741F">
        <w:tc>
          <w:tcPr>
            <w:tcW w:w="1528" w:type="dxa"/>
          </w:tcPr>
          <w:p w:rsidR="00377EF5" w:rsidRPr="00DB04F2" w:rsidRDefault="00377EF5" w:rsidP="00FE05BE">
            <w:pPr>
              <w:widowControl w:val="0"/>
              <w:rPr>
                <w:rFonts w:ascii="Times New Roman" w:hAnsi="Times New Roman"/>
                <w:b/>
                <w:bCs/>
                <w:sz w:val="24"/>
                <w:szCs w:val="24"/>
              </w:rPr>
            </w:pPr>
            <w:r w:rsidRPr="00DB04F2">
              <w:rPr>
                <w:rFonts w:ascii="Times New Roman" w:hAnsi="Times New Roman"/>
                <w:b/>
                <w:bCs/>
                <w:sz w:val="24"/>
                <w:szCs w:val="24"/>
              </w:rPr>
              <w:t>Активные</w:t>
            </w:r>
          </w:p>
        </w:tc>
        <w:tc>
          <w:tcPr>
            <w:tcW w:w="1841" w:type="dxa"/>
            <w:gridSpan w:val="2"/>
          </w:tcPr>
          <w:p w:rsidR="00377EF5" w:rsidRPr="00DB04F2" w:rsidRDefault="00377EF5" w:rsidP="00FE05BE">
            <w:pPr>
              <w:widowControl w:val="0"/>
              <w:rPr>
                <w:rFonts w:ascii="Times New Roman" w:hAnsi="Times New Roman" w:cs="Times New Roman"/>
                <w:bCs/>
                <w:sz w:val="24"/>
                <w:szCs w:val="24"/>
              </w:rPr>
            </w:pPr>
            <w:r w:rsidRPr="00DB04F2">
              <w:rPr>
                <w:rFonts w:ascii="Times New Roman" w:hAnsi="Times New Roman" w:cs="Times New Roman"/>
                <w:bCs/>
                <w:sz w:val="24"/>
                <w:szCs w:val="24"/>
              </w:rPr>
              <w:t>В группу активных методов входят дидактические игры — специально разработанные, моделирующие реальность и приспособленные для целей обучения</w:t>
            </w:r>
          </w:p>
        </w:tc>
        <w:tc>
          <w:tcPr>
            <w:tcW w:w="7371" w:type="dxa"/>
          </w:tcPr>
          <w:p w:rsidR="00377EF5" w:rsidRPr="00DB04F2" w:rsidRDefault="00377EF5" w:rsidP="00FE05BE">
            <w:pPr>
              <w:widowControl w:val="0"/>
              <w:jc w:val="both"/>
              <w:rPr>
                <w:rFonts w:ascii="Times New Roman" w:hAnsi="Times New Roman" w:cs="Times New Roman"/>
                <w:bCs/>
                <w:sz w:val="24"/>
                <w:szCs w:val="24"/>
              </w:rPr>
            </w:pPr>
            <w:r w:rsidRPr="00DB04F2">
              <w:rPr>
                <w:rFonts w:ascii="Times New Roman" w:hAnsi="Times New Roman" w:cs="Times New Roman"/>
                <w:bCs/>
                <w:sz w:val="24"/>
                <w:szCs w:val="24"/>
              </w:rPr>
              <w:t>Активные методы предоставляют дошкольникам возможность обучаться на собственном опыте. 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дидактических игр. Активные методы должны применяться по мере их усложнения.</w:t>
            </w:r>
          </w:p>
        </w:tc>
      </w:tr>
    </w:tbl>
    <w:p w:rsidR="00122D3A" w:rsidRPr="00DB04F2" w:rsidRDefault="00122D3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A3692E" w:rsidRPr="00FA45D7" w:rsidRDefault="00A3692E" w:rsidP="00FE05BE">
      <w:pPr>
        <w:spacing w:after="0" w:line="240" w:lineRule="auto"/>
        <w:ind w:firstLine="709"/>
        <w:jc w:val="center"/>
        <w:rPr>
          <w:rFonts w:ascii="Times New Roman" w:eastAsia="Calibri" w:hAnsi="Times New Roman" w:cs="Times New Roman"/>
          <w:b/>
          <w:sz w:val="24"/>
          <w:szCs w:val="24"/>
        </w:rPr>
      </w:pPr>
      <w:r w:rsidRPr="00FA45D7">
        <w:rPr>
          <w:rFonts w:ascii="Times New Roman" w:eastAsia="Calibri" w:hAnsi="Times New Roman" w:cs="Times New Roman"/>
          <w:b/>
          <w:sz w:val="24"/>
          <w:szCs w:val="24"/>
        </w:rPr>
        <w:t>Средства реализации программы</w:t>
      </w:r>
    </w:p>
    <w:p w:rsidR="00A3692E" w:rsidRPr="00DB04F2" w:rsidRDefault="00A3692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Средства обучения – материальные или идеальные объекты, которые помещены между педагогом и дошкольниками и используются для усвоения знаний, формирования опыта познавательной и практической деятельности.</w:t>
      </w:r>
    </w:p>
    <w:p w:rsidR="00A3692E" w:rsidRPr="00DB04F2" w:rsidRDefault="00A3692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К </w:t>
      </w:r>
      <w:r w:rsidRPr="00DB04F2">
        <w:rPr>
          <w:rFonts w:ascii="Times New Roman" w:eastAsia="Calibri" w:hAnsi="Times New Roman" w:cs="Times New Roman"/>
          <w:i/>
          <w:sz w:val="24"/>
          <w:szCs w:val="24"/>
        </w:rPr>
        <w:t>материальным средствам обучения</w:t>
      </w:r>
      <w:r w:rsidRPr="00DB04F2">
        <w:rPr>
          <w:rFonts w:ascii="Times New Roman" w:eastAsia="Calibri" w:hAnsi="Times New Roman" w:cs="Times New Roman"/>
          <w:sz w:val="24"/>
          <w:szCs w:val="24"/>
        </w:rPr>
        <w:t xml:space="preserve"> относят учебные пособия, модели, таблицы, макеты, предметы, технические средства, мебель, помещения для занятий с детьми, микроклимат, режим питания и др.</w:t>
      </w:r>
    </w:p>
    <w:p w:rsidR="00A3692E" w:rsidRPr="00DB04F2" w:rsidRDefault="00A3692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i/>
          <w:sz w:val="24"/>
          <w:szCs w:val="24"/>
        </w:rPr>
        <w:t>Идеальные средства</w:t>
      </w:r>
      <w:r w:rsidRPr="00DB04F2">
        <w:rPr>
          <w:rFonts w:ascii="Times New Roman" w:eastAsia="Calibri" w:hAnsi="Times New Roman" w:cs="Times New Roman"/>
          <w:sz w:val="24"/>
          <w:szCs w:val="24"/>
        </w:rPr>
        <w:t xml:space="preserve"> составляют умственные действия и их продукты, ранее усвоенные ребенком знания и умения. Л.С. Выготский выделяет лингвистические (устная и письменная речь), семиотические (знаки, символы, условные обозначения, таблицы, схемы), паралингвистические (жесты, мимика) средства. В общем эти средства можно назвать средствами коммуникации. </w:t>
      </w:r>
    </w:p>
    <w:p w:rsidR="00A3692E" w:rsidRPr="00DB04F2" w:rsidRDefault="00A3692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Средствами обучения в ДОУ также выступают основные виды деятельности ребенка (игра, труд, познание, общение и др.), окружающий мир во всем его многообразии. </w:t>
      </w:r>
    </w:p>
    <w:p w:rsidR="00A3692E" w:rsidRPr="00DB04F2" w:rsidRDefault="00A3692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качестве особого средства обучения в дошкольный период выделяют педагога – как необходимого взрослого, транслирующего и помогающего в усвоении детьми социального опыта.</w:t>
      </w:r>
    </w:p>
    <w:p w:rsidR="00122D3A" w:rsidRPr="00DB04F2" w:rsidRDefault="00122D3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122D3A" w:rsidRPr="00DB04F2" w:rsidRDefault="00122D3A" w:rsidP="00FE05BE">
      <w:pPr>
        <w:pStyle w:val="ab"/>
        <w:numPr>
          <w:ilvl w:val="0"/>
          <w:numId w:val="7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демонстрационные и раздаточные;</w:t>
      </w:r>
    </w:p>
    <w:p w:rsidR="00122D3A" w:rsidRPr="00DB04F2" w:rsidRDefault="00122D3A" w:rsidP="00FE05BE">
      <w:pPr>
        <w:pStyle w:val="ab"/>
        <w:numPr>
          <w:ilvl w:val="0"/>
          <w:numId w:val="7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визуальные, аудийные, аудиовизуальные;</w:t>
      </w:r>
    </w:p>
    <w:p w:rsidR="00122D3A" w:rsidRPr="00DB04F2" w:rsidRDefault="00122D3A" w:rsidP="00FE05BE">
      <w:pPr>
        <w:pStyle w:val="ab"/>
        <w:numPr>
          <w:ilvl w:val="0"/>
          <w:numId w:val="7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естественные и искусственные;</w:t>
      </w:r>
    </w:p>
    <w:p w:rsidR="00122D3A" w:rsidRPr="00DB04F2" w:rsidRDefault="00122D3A" w:rsidP="00FE05BE">
      <w:pPr>
        <w:pStyle w:val="ab"/>
        <w:numPr>
          <w:ilvl w:val="0"/>
          <w:numId w:val="7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реальные и виртуальные.</w:t>
      </w:r>
    </w:p>
    <w:p w:rsidR="00122D3A" w:rsidRPr="00DB04F2" w:rsidRDefault="00A3692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Средства, указанные </w:t>
      </w:r>
      <w:r w:rsidR="006817E5" w:rsidRPr="00DB04F2">
        <w:rPr>
          <w:rFonts w:ascii="Times New Roman" w:eastAsia="Calibri" w:hAnsi="Times New Roman" w:cs="Times New Roman"/>
          <w:sz w:val="24"/>
          <w:szCs w:val="24"/>
        </w:rPr>
        <w:t>выше</w:t>
      </w:r>
      <w:r w:rsidR="00122D3A" w:rsidRPr="00DB04F2">
        <w:rPr>
          <w:rFonts w:ascii="Times New Roman" w:eastAsia="Calibri" w:hAnsi="Times New Roman" w:cs="Times New Roman"/>
          <w:sz w:val="24"/>
          <w:szCs w:val="24"/>
        </w:rPr>
        <w:t>, используются для развития следующих видов деятельности детей:</w:t>
      </w:r>
    </w:p>
    <w:p w:rsidR="00122D3A" w:rsidRPr="00DB04F2" w:rsidRDefault="00122D3A" w:rsidP="00FE05BE">
      <w:pPr>
        <w:pStyle w:val="ab"/>
        <w:numPr>
          <w:ilvl w:val="0"/>
          <w:numId w:val="7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двигательной (оборудование для ходьбы, бега, ползания, лазанья, прыгания, занятий с мячом и другое);</w:t>
      </w:r>
    </w:p>
    <w:p w:rsidR="00122D3A" w:rsidRPr="00DB04F2" w:rsidRDefault="00122D3A" w:rsidP="00FE05BE">
      <w:pPr>
        <w:pStyle w:val="ab"/>
        <w:numPr>
          <w:ilvl w:val="0"/>
          <w:numId w:val="7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предметной (образные и дидактические игрушки, реальные предметы и другое);</w:t>
      </w:r>
    </w:p>
    <w:p w:rsidR="00122D3A" w:rsidRPr="00DB04F2" w:rsidRDefault="00122D3A" w:rsidP="00FE05BE">
      <w:pPr>
        <w:pStyle w:val="ab"/>
        <w:numPr>
          <w:ilvl w:val="0"/>
          <w:numId w:val="7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игровой (игры, игрушки, игровое оборудование и другое);</w:t>
      </w:r>
    </w:p>
    <w:p w:rsidR="00122D3A" w:rsidRPr="00DB04F2" w:rsidRDefault="00122D3A" w:rsidP="00FE05BE">
      <w:pPr>
        <w:pStyle w:val="ab"/>
        <w:numPr>
          <w:ilvl w:val="0"/>
          <w:numId w:val="7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коммуникативной </w:t>
      </w:r>
      <w:r w:rsidR="006817E5" w:rsidRPr="00DB04F2">
        <w:rPr>
          <w:rFonts w:ascii="Times New Roman" w:eastAsia="Calibri" w:hAnsi="Times New Roman" w:cs="Times New Roman"/>
          <w:sz w:val="24"/>
          <w:szCs w:val="24"/>
        </w:rPr>
        <w:t xml:space="preserve">(дидактический материал, предметы, игрушки, </w:t>
      </w:r>
      <w:r w:rsidRPr="00DB04F2">
        <w:rPr>
          <w:rFonts w:ascii="Times New Roman" w:eastAsia="Calibri" w:hAnsi="Times New Roman" w:cs="Times New Roman"/>
          <w:sz w:val="24"/>
          <w:szCs w:val="24"/>
        </w:rPr>
        <w:t>видеофильмы и другое);</w:t>
      </w:r>
    </w:p>
    <w:p w:rsidR="00122D3A" w:rsidRPr="00DB04F2" w:rsidRDefault="00122D3A" w:rsidP="00FE05BE">
      <w:pPr>
        <w:pStyle w:val="ab"/>
        <w:numPr>
          <w:ilvl w:val="0"/>
          <w:numId w:val="7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познавательно-исследовательской и экспериментирования (натуральные предметы и оборудование для </w:t>
      </w:r>
      <w:r w:rsidR="00CA0EDC" w:rsidRPr="00DB04F2">
        <w:rPr>
          <w:rFonts w:ascii="Times New Roman" w:eastAsia="Calibri" w:hAnsi="Times New Roman" w:cs="Times New Roman"/>
          <w:sz w:val="24"/>
          <w:szCs w:val="24"/>
        </w:rPr>
        <w:t>исследования,</w:t>
      </w:r>
      <w:r w:rsidRPr="00DB04F2">
        <w:rPr>
          <w:rFonts w:ascii="Times New Roman" w:eastAsia="Calibri" w:hAnsi="Times New Roman" w:cs="Times New Roman"/>
          <w:sz w:val="24"/>
          <w:szCs w:val="24"/>
        </w:rPr>
        <w:t xml:space="preserve"> образно-символический материал, в том числе макеты, плакаты, модели, схемы и другое);</w:t>
      </w:r>
    </w:p>
    <w:p w:rsidR="00122D3A" w:rsidRPr="00DB04F2" w:rsidRDefault="00122D3A" w:rsidP="00FE05BE">
      <w:pPr>
        <w:pStyle w:val="ab"/>
        <w:numPr>
          <w:ilvl w:val="0"/>
          <w:numId w:val="7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чтения художественной литературы (книги для детского чтения, в том числе</w:t>
      </w:r>
      <w:r w:rsidR="006817E5"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аудиокниги, иллюстративный материал);</w:t>
      </w:r>
    </w:p>
    <w:p w:rsidR="00122D3A" w:rsidRPr="00DB04F2" w:rsidRDefault="00122D3A" w:rsidP="00FE05BE">
      <w:pPr>
        <w:pStyle w:val="ab"/>
        <w:numPr>
          <w:ilvl w:val="0"/>
          <w:numId w:val="7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трудовой (оборудование и инвентарь для всех видов труда);</w:t>
      </w:r>
    </w:p>
    <w:p w:rsidR="00122D3A" w:rsidRPr="00DB04F2" w:rsidRDefault="00CA0EDC" w:rsidP="00FE05BE">
      <w:pPr>
        <w:pStyle w:val="ab"/>
        <w:numPr>
          <w:ilvl w:val="0"/>
          <w:numId w:val="7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продуктивной (оборудование</w:t>
      </w:r>
      <w:r w:rsidR="00122D3A" w:rsidRPr="00DB04F2">
        <w:rPr>
          <w:rFonts w:ascii="Times New Roman" w:eastAsia="Calibri" w:hAnsi="Times New Roman" w:cs="Times New Roman"/>
          <w:sz w:val="24"/>
          <w:szCs w:val="24"/>
        </w:rPr>
        <w:t xml:space="preserve"> и матер</w:t>
      </w:r>
      <w:r w:rsidRPr="00DB04F2">
        <w:rPr>
          <w:rFonts w:ascii="Times New Roman" w:eastAsia="Calibri" w:hAnsi="Times New Roman" w:cs="Times New Roman"/>
          <w:sz w:val="24"/>
          <w:szCs w:val="24"/>
        </w:rPr>
        <w:t>иалы для лепки, аппликации,</w:t>
      </w:r>
      <w:r w:rsidR="00122D3A" w:rsidRPr="00DB04F2">
        <w:rPr>
          <w:rFonts w:ascii="Times New Roman" w:eastAsia="Calibri" w:hAnsi="Times New Roman" w:cs="Times New Roman"/>
          <w:sz w:val="24"/>
          <w:szCs w:val="24"/>
        </w:rPr>
        <w:t xml:space="preserve"> рисования и конструирования);</w:t>
      </w:r>
    </w:p>
    <w:p w:rsidR="00122D3A" w:rsidRPr="00DB04F2" w:rsidRDefault="00122D3A" w:rsidP="00FE05BE">
      <w:pPr>
        <w:pStyle w:val="ab"/>
        <w:numPr>
          <w:ilvl w:val="0"/>
          <w:numId w:val="7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музыкальной (детские музыкальные инструменты, дидактический материал и другое).</w:t>
      </w:r>
    </w:p>
    <w:p w:rsidR="00122D3A" w:rsidRPr="00DB04F2" w:rsidRDefault="00FA45D7" w:rsidP="00FE05B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МАДОУ № 207</w:t>
      </w:r>
      <w:r w:rsidR="00DB5BF3" w:rsidRPr="00DB04F2">
        <w:rPr>
          <w:rFonts w:ascii="Times New Roman" w:eastAsia="Calibri" w:hAnsi="Times New Roman" w:cs="Times New Roman"/>
          <w:sz w:val="24"/>
          <w:szCs w:val="24"/>
        </w:rPr>
        <w:t xml:space="preserve"> самостоятельно</w:t>
      </w:r>
      <w:r w:rsidR="00122D3A" w:rsidRPr="00DB04F2">
        <w:rPr>
          <w:rFonts w:ascii="Times New Roman" w:eastAsia="Calibri" w:hAnsi="Times New Roman" w:cs="Times New Roman"/>
          <w:sz w:val="24"/>
          <w:szCs w:val="24"/>
        </w:rPr>
        <w:t xml:space="preserve"> определяет средства воспитания и обучения, в том числе технические, соответствующие материалы (в том числе расходные), игровое, спортивное, </w:t>
      </w:r>
      <w:r w:rsidR="00DB5BF3" w:rsidRPr="00DB04F2">
        <w:rPr>
          <w:rFonts w:ascii="Times New Roman" w:eastAsia="Calibri" w:hAnsi="Times New Roman" w:cs="Times New Roman"/>
          <w:sz w:val="24"/>
          <w:szCs w:val="24"/>
        </w:rPr>
        <w:t>оздоровительное оборудование, инвентарь, необходимые</w:t>
      </w:r>
      <w:r w:rsidR="00122D3A" w:rsidRPr="00DB04F2">
        <w:rPr>
          <w:rFonts w:ascii="Times New Roman" w:eastAsia="Calibri" w:hAnsi="Times New Roman" w:cs="Times New Roman"/>
          <w:sz w:val="24"/>
          <w:szCs w:val="24"/>
        </w:rPr>
        <w:t xml:space="preserve"> для реализации программы.</w:t>
      </w:r>
    </w:p>
    <w:p w:rsidR="00122D3A" w:rsidRPr="00DB04F2" w:rsidRDefault="00122D3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Вариативность</w:t>
      </w:r>
      <w:r w:rsidR="006817E5" w:rsidRPr="00DB04F2">
        <w:rPr>
          <w:rFonts w:ascii="Times New Roman" w:eastAsia="Calibri" w:hAnsi="Times New Roman" w:cs="Times New Roman"/>
          <w:sz w:val="24"/>
          <w:szCs w:val="24"/>
        </w:rPr>
        <w:t xml:space="preserve"> форм, методов и средств реализации </w:t>
      </w:r>
      <w:r w:rsidRPr="00DB04F2">
        <w:rPr>
          <w:rFonts w:ascii="Times New Roman" w:eastAsia="Calibri" w:hAnsi="Times New Roman" w:cs="Times New Roman"/>
          <w:sz w:val="24"/>
          <w:szCs w:val="24"/>
        </w:rPr>
        <w:t>программы зависит не только от учёта возрастных особенностей обучающихся, их индив</w:t>
      </w:r>
      <w:r w:rsidR="006817E5" w:rsidRPr="00DB04F2">
        <w:rPr>
          <w:rFonts w:ascii="Times New Roman" w:eastAsia="Calibri" w:hAnsi="Times New Roman" w:cs="Times New Roman"/>
          <w:sz w:val="24"/>
          <w:szCs w:val="24"/>
        </w:rPr>
        <w:t xml:space="preserve">идуальных и особых </w:t>
      </w:r>
      <w:r w:rsidRPr="00DB04F2">
        <w:rPr>
          <w:rFonts w:ascii="Times New Roman" w:eastAsia="Calibri" w:hAnsi="Times New Roman" w:cs="Times New Roman"/>
          <w:sz w:val="24"/>
          <w:szCs w:val="24"/>
        </w:rPr>
        <w:t>об</w:t>
      </w:r>
      <w:r w:rsidR="006817E5" w:rsidRPr="00DB04F2">
        <w:rPr>
          <w:rFonts w:ascii="Times New Roman" w:eastAsia="Calibri" w:hAnsi="Times New Roman" w:cs="Times New Roman"/>
          <w:sz w:val="24"/>
          <w:szCs w:val="24"/>
        </w:rPr>
        <w:t xml:space="preserve">разовательных потребностей, но и от </w:t>
      </w:r>
      <w:r w:rsidRPr="00DB04F2">
        <w:rPr>
          <w:rFonts w:ascii="Times New Roman" w:eastAsia="Calibri" w:hAnsi="Times New Roman" w:cs="Times New Roman"/>
          <w:sz w:val="24"/>
          <w:szCs w:val="24"/>
        </w:rPr>
        <w:t xml:space="preserve">личных интересов, мотивов, ожиданий, желаний детей. Важное значение имеет признание </w:t>
      </w:r>
      <w:r w:rsidR="006817E5" w:rsidRPr="00DB04F2">
        <w:rPr>
          <w:rFonts w:ascii="Times New Roman" w:eastAsia="Calibri" w:hAnsi="Times New Roman" w:cs="Times New Roman"/>
          <w:sz w:val="24"/>
          <w:szCs w:val="24"/>
        </w:rPr>
        <w:t>приоритетной</w:t>
      </w:r>
      <w:r w:rsidRPr="00DB04F2">
        <w:rPr>
          <w:rFonts w:ascii="Times New Roman" w:eastAsia="Calibri" w:hAnsi="Times New Roman" w:cs="Times New Roman"/>
          <w:sz w:val="24"/>
          <w:szCs w:val="24"/>
        </w:rPr>
        <w:t xml:space="preserve"> субъективной позиции ребёнка в образовательном процессе.</w:t>
      </w:r>
    </w:p>
    <w:p w:rsidR="006817E5" w:rsidRPr="00DB04F2" w:rsidRDefault="006817E5"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При выборе </w:t>
      </w:r>
      <w:r w:rsidR="00122D3A" w:rsidRPr="00DB04F2">
        <w:rPr>
          <w:rFonts w:ascii="Times New Roman" w:eastAsia="Calibri" w:hAnsi="Times New Roman" w:cs="Times New Roman"/>
          <w:sz w:val="24"/>
          <w:szCs w:val="24"/>
        </w:rPr>
        <w:t>форм</w:t>
      </w:r>
      <w:r w:rsidRPr="00DB04F2">
        <w:rPr>
          <w:rFonts w:ascii="Times New Roman" w:eastAsia="Calibri" w:hAnsi="Times New Roman" w:cs="Times New Roman"/>
          <w:sz w:val="24"/>
          <w:szCs w:val="24"/>
        </w:rPr>
        <w:t>, методов, средств реализации программы педагог учитывает субъектные проявления ребёнка в</w:t>
      </w:r>
      <w:r w:rsidR="00122D3A" w:rsidRPr="00DB04F2">
        <w:rPr>
          <w:rFonts w:ascii="Times New Roman" w:eastAsia="Calibri" w:hAnsi="Times New Roman" w:cs="Times New Roman"/>
          <w:sz w:val="24"/>
          <w:szCs w:val="24"/>
        </w:rPr>
        <w:t xml:space="preserve"> деятельности: </w:t>
      </w:r>
    </w:p>
    <w:p w:rsidR="006817E5" w:rsidRPr="00DB04F2" w:rsidRDefault="00122D3A" w:rsidP="00FE05BE">
      <w:pPr>
        <w:pStyle w:val="ab"/>
        <w:numPr>
          <w:ilvl w:val="0"/>
          <w:numId w:val="7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интерес к миру и культуре; </w:t>
      </w:r>
    </w:p>
    <w:p w:rsidR="006817E5" w:rsidRPr="00DB04F2" w:rsidRDefault="00122D3A" w:rsidP="00FE05BE">
      <w:pPr>
        <w:pStyle w:val="ab"/>
        <w:numPr>
          <w:ilvl w:val="0"/>
          <w:numId w:val="7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избирательное отношение к социокультурным объектам и разным видам деятельности; </w:t>
      </w:r>
    </w:p>
    <w:p w:rsidR="006817E5" w:rsidRPr="00DB04F2" w:rsidRDefault="00122D3A" w:rsidP="00FE05BE">
      <w:pPr>
        <w:pStyle w:val="ab"/>
        <w:numPr>
          <w:ilvl w:val="0"/>
          <w:numId w:val="7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инициативность и желание занимать</w:t>
      </w:r>
      <w:r w:rsidR="006817E5" w:rsidRPr="00DB04F2">
        <w:rPr>
          <w:rFonts w:ascii="Times New Roman" w:eastAsia="Calibri" w:hAnsi="Times New Roman" w:cs="Times New Roman"/>
          <w:sz w:val="24"/>
          <w:szCs w:val="24"/>
        </w:rPr>
        <w:t xml:space="preserve">ся той или иной деятельностью; </w:t>
      </w:r>
    </w:p>
    <w:p w:rsidR="006817E5" w:rsidRPr="00DB04F2" w:rsidRDefault="00122D3A" w:rsidP="00FE05BE">
      <w:pPr>
        <w:pStyle w:val="ab"/>
        <w:numPr>
          <w:ilvl w:val="0"/>
          <w:numId w:val="7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самостоятельнос</w:t>
      </w:r>
      <w:r w:rsidR="006817E5" w:rsidRPr="00DB04F2">
        <w:rPr>
          <w:rFonts w:ascii="Times New Roman" w:eastAsia="Calibri" w:hAnsi="Times New Roman" w:cs="Times New Roman"/>
          <w:sz w:val="24"/>
          <w:szCs w:val="24"/>
        </w:rPr>
        <w:t>ть в выборе и осуществлении</w:t>
      </w:r>
      <w:r w:rsidRPr="00DB04F2">
        <w:rPr>
          <w:rFonts w:ascii="Times New Roman" w:eastAsia="Calibri" w:hAnsi="Times New Roman" w:cs="Times New Roman"/>
          <w:sz w:val="24"/>
          <w:szCs w:val="24"/>
        </w:rPr>
        <w:t xml:space="preserve"> деятельности; </w:t>
      </w:r>
    </w:p>
    <w:p w:rsidR="00122D3A" w:rsidRPr="00DB04F2" w:rsidRDefault="00122D3A" w:rsidP="00FE05BE">
      <w:pPr>
        <w:pStyle w:val="ab"/>
        <w:numPr>
          <w:ilvl w:val="0"/>
          <w:numId w:val="7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творчество в интерпретации объектов культуры и создании продуктов деятельности.</w:t>
      </w:r>
    </w:p>
    <w:p w:rsidR="00C67986" w:rsidRPr="00DB04F2" w:rsidRDefault="00122D3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Выбор педаг</w:t>
      </w:r>
      <w:r w:rsidR="006817E5" w:rsidRPr="00DB04F2">
        <w:rPr>
          <w:rFonts w:ascii="Times New Roman" w:eastAsia="Calibri" w:hAnsi="Times New Roman" w:cs="Times New Roman"/>
          <w:sz w:val="24"/>
          <w:szCs w:val="24"/>
        </w:rPr>
        <w:t>огом педагогически обоснованных</w:t>
      </w:r>
      <w:r w:rsidRPr="00DB04F2">
        <w:rPr>
          <w:rFonts w:ascii="Times New Roman" w:eastAsia="Calibri" w:hAnsi="Times New Roman" w:cs="Times New Roman"/>
          <w:sz w:val="24"/>
          <w:szCs w:val="24"/>
        </w:rPr>
        <w:t xml:space="preserve">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3453B" w:rsidRPr="00DB04F2" w:rsidRDefault="0063453B" w:rsidP="00FE05BE">
      <w:pPr>
        <w:spacing w:after="0" w:line="240" w:lineRule="auto"/>
        <w:ind w:firstLine="709"/>
        <w:jc w:val="both"/>
        <w:rPr>
          <w:rFonts w:ascii="Times New Roman" w:eastAsia="Calibri" w:hAnsi="Times New Roman" w:cs="Times New Roman"/>
          <w:color w:val="002060"/>
          <w:sz w:val="24"/>
          <w:szCs w:val="24"/>
        </w:rPr>
      </w:pPr>
    </w:p>
    <w:p w:rsidR="00C47D8C" w:rsidRPr="00FA45D7" w:rsidRDefault="000D5EF8" w:rsidP="00FE05BE">
      <w:pPr>
        <w:spacing w:after="0" w:line="240" w:lineRule="auto"/>
        <w:ind w:firstLine="709"/>
        <w:jc w:val="center"/>
        <w:rPr>
          <w:rFonts w:ascii="Times New Roman" w:eastAsia="Times New Roman" w:hAnsi="Times New Roman" w:cs="Times New Roman"/>
          <w:b/>
          <w:sz w:val="24"/>
          <w:szCs w:val="24"/>
          <w:lang w:eastAsia="ru-RU"/>
        </w:rPr>
      </w:pPr>
      <w:r w:rsidRPr="00FA45D7">
        <w:rPr>
          <w:rFonts w:ascii="Times New Roman" w:eastAsia="Times New Roman" w:hAnsi="Times New Roman" w:cs="Times New Roman"/>
          <w:b/>
          <w:sz w:val="24"/>
          <w:szCs w:val="24"/>
          <w:lang w:eastAsia="ru-RU"/>
        </w:rPr>
        <w:t>2</w:t>
      </w:r>
      <w:r w:rsidR="000272E3" w:rsidRPr="00FA45D7">
        <w:rPr>
          <w:rFonts w:ascii="Times New Roman" w:eastAsia="Times New Roman" w:hAnsi="Times New Roman" w:cs="Times New Roman"/>
          <w:b/>
          <w:sz w:val="24"/>
          <w:szCs w:val="24"/>
          <w:lang w:eastAsia="ru-RU"/>
        </w:rPr>
        <w:t>.</w:t>
      </w:r>
      <w:r w:rsidR="00377EF5" w:rsidRPr="00FA45D7">
        <w:rPr>
          <w:rFonts w:ascii="Times New Roman" w:eastAsia="Times New Roman" w:hAnsi="Times New Roman" w:cs="Times New Roman"/>
          <w:b/>
          <w:sz w:val="24"/>
          <w:szCs w:val="24"/>
          <w:lang w:eastAsia="ru-RU"/>
        </w:rPr>
        <w:t>2</w:t>
      </w:r>
      <w:r w:rsidR="000272E3" w:rsidRPr="00FA45D7">
        <w:rPr>
          <w:rFonts w:ascii="Times New Roman" w:eastAsia="Times New Roman" w:hAnsi="Times New Roman" w:cs="Times New Roman"/>
          <w:b/>
          <w:sz w:val="24"/>
          <w:szCs w:val="24"/>
          <w:lang w:eastAsia="ru-RU"/>
        </w:rPr>
        <w:t xml:space="preserve">.1. ФОРМЫ РАБОТЫ </w:t>
      </w:r>
      <w:r w:rsidR="00C47D8C" w:rsidRPr="00FA45D7">
        <w:rPr>
          <w:rFonts w:ascii="Times New Roman" w:eastAsia="Times New Roman" w:hAnsi="Times New Roman" w:cs="Times New Roman"/>
          <w:b/>
          <w:sz w:val="24"/>
          <w:szCs w:val="24"/>
          <w:lang w:eastAsia="ru-RU"/>
        </w:rPr>
        <w:t>С ДЕТЬМИ ПО</w:t>
      </w:r>
      <w:r w:rsidR="00C47D8C" w:rsidRPr="00FA45D7">
        <w:rPr>
          <w:rFonts w:ascii="Times New Roman" w:eastAsia="Times New Roman" w:hAnsi="Times New Roman" w:cs="Times New Roman"/>
          <w:b/>
          <w:i/>
          <w:sz w:val="24"/>
          <w:szCs w:val="24"/>
          <w:lang w:eastAsia="ru-RU"/>
        </w:rPr>
        <w:t xml:space="preserve"> </w:t>
      </w:r>
      <w:r w:rsidR="00C47D8C" w:rsidRPr="00FA45D7">
        <w:rPr>
          <w:rFonts w:ascii="Times New Roman" w:eastAsia="Times New Roman" w:hAnsi="Times New Roman" w:cs="Times New Roman"/>
          <w:b/>
          <w:sz w:val="24"/>
          <w:szCs w:val="24"/>
          <w:lang w:eastAsia="ru-RU"/>
        </w:rPr>
        <w:t>ОБРАЗОВАТЕЛЬНОЙ ОБЛАСТИ «СОЦИАЛЬНО-КОММУНИКАТИВНОЕ РАЗВИТИЕ»</w:t>
      </w:r>
    </w:p>
    <w:p w:rsidR="00C47D8C" w:rsidRPr="00DB04F2" w:rsidRDefault="00C47D8C" w:rsidP="00FE05BE">
      <w:pPr>
        <w:spacing w:after="0" w:line="240" w:lineRule="auto"/>
        <w:jc w:val="center"/>
        <w:rPr>
          <w:rFonts w:ascii="Times New Roman" w:eastAsia="Times New Roman" w:hAnsi="Times New Roman" w:cs="Times New Roman"/>
          <w:b/>
          <w:color w:val="FF0000"/>
          <w:sz w:val="24"/>
          <w:szCs w:val="24"/>
          <w:lang w:eastAsia="ru-RU"/>
        </w:rPr>
      </w:pPr>
    </w:p>
    <w:tbl>
      <w:tblPr>
        <w:tblStyle w:val="111"/>
        <w:tblW w:w="10774" w:type="dxa"/>
        <w:tblLayout w:type="fixed"/>
        <w:tblLook w:val="01E0" w:firstRow="1" w:lastRow="1" w:firstColumn="1" w:lastColumn="1" w:noHBand="0" w:noVBand="0"/>
      </w:tblPr>
      <w:tblGrid>
        <w:gridCol w:w="2093"/>
        <w:gridCol w:w="3294"/>
        <w:gridCol w:w="2943"/>
        <w:gridCol w:w="2444"/>
      </w:tblGrid>
      <w:tr w:rsidR="0072222D" w:rsidRPr="00DB04F2" w:rsidTr="00CD710A">
        <w:trPr>
          <w:trHeight w:val="93"/>
        </w:trPr>
        <w:tc>
          <w:tcPr>
            <w:tcW w:w="2093" w:type="dxa"/>
          </w:tcPr>
          <w:p w:rsidR="00C47D8C" w:rsidRPr="00CD710A" w:rsidRDefault="00E90A08" w:rsidP="00FE05BE">
            <w:pPr>
              <w:jc w:val="center"/>
              <w:rPr>
                <w:rFonts w:ascii="Times New Roman" w:hAnsi="Times New Roman"/>
                <w:b/>
                <w:sz w:val="24"/>
                <w:szCs w:val="24"/>
                <w:lang w:eastAsia="ru-RU"/>
              </w:rPr>
            </w:pPr>
            <w:r w:rsidRPr="00CD710A">
              <w:rPr>
                <w:rFonts w:ascii="Times New Roman" w:hAnsi="Times New Roman"/>
                <w:b/>
                <w:sz w:val="24"/>
                <w:szCs w:val="24"/>
                <w:lang w:eastAsia="ru-RU"/>
              </w:rPr>
              <w:t>Разделы</w:t>
            </w:r>
          </w:p>
        </w:tc>
        <w:tc>
          <w:tcPr>
            <w:tcW w:w="3294" w:type="dxa"/>
          </w:tcPr>
          <w:p w:rsidR="00C47D8C" w:rsidRPr="00CD710A" w:rsidRDefault="006D6BDE" w:rsidP="00FE05BE">
            <w:pPr>
              <w:jc w:val="center"/>
              <w:rPr>
                <w:rFonts w:ascii="Times New Roman" w:hAnsi="Times New Roman"/>
                <w:b/>
                <w:sz w:val="24"/>
                <w:szCs w:val="24"/>
                <w:lang w:eastAsia="ru-RU"/>
              </w:rPr>
            </w:pPr>
            <w:r w:rsidRPr="00CD710A">
              <w:rPr>
                <w:rFonts w:ascii="Times New Roman" w:hAnsi="Times New Roman"/>
                <w:b/>
                <w:sz w:val="24"/>
                <w:szCs w:val="24"/>
                <w:lang w:eastAsia="ru-RU"/>
              </w:rPr>
              <w:t xml:space="preserve">Совместная </w:t>
            </w:r>
            <w:r w:rsidR="00C47D8C" w:rsidRPr="00CD710A">
              <w:rPr>
                <w:rFonts w:ascii="Times New Roman" w:hAnsi="Times New Roman"/>
                <w:b/>
                <w:sz w:val="24"/>
                <w:szCs w:val="24"/>
                <w:lang w:eastAsia="ru-RU"/>
              </w:rPr>
              <w:t xml:space="preserve">деятельность </w:t>
            </w:r>
          </w:p>
        </w:tc>
        <w:tc>
          <w:tcPr>
            <w:tcW w:w="2943" w:type="dxa"/>
          </w:tcPr>
          <w:p w:rsidR="00C47D8C" w:rsidRPr="00CD710A" w:rsidRDefault="006D6BDE" w:rsidP="00FE05BE">
            <w:pPr>
              <w:jc w:val="center"/>
              <w:rPr>
                <w:rFonts w:ascii="Times New Roman" w:hAnsi="Times New Roman"/>
                <w:b/>
                <w:sz w:val="24"/>
                <w:szCs w:val="24"/>
                <w:lang w:eastAsia="ru-RU"/>
              </w:rPr>
            </w:pPr>
            <w:r w:rsidRPr="00CD710A">
              <w:rPr>
                <w:rFonts w:ascii="Times New Roman" w:hAnsi="Times New Roman"/>
                <w:b/>
                <w:sz w:val="24"/>
                <w:szCs w:val="24"/>
                <w:lang w:eastAsia="ru-RU"/>
              </w:rPr>
              <w:t>Режимные</w:t>
            </w:r>
            <w:r w:rsidR="00C47D8C" w:rsidRPr="00CD710A">
              <w:rPr>
                <w:rFonts w:ascii="Times New Roman" w:hAnsi="Times New Roman"/>
                <w:b/>
                <w:sz w:val="24"/>
                <w:szCs w:val="24"/>
                <w:lang w:eastAsia="ru-RU"/>
              </w:rPr>
              <w:t xml:space="preserve"> моменты </w:t>
            </w:r>
          </w:p>
        </w:tc>
        <w:tc>
          <w:tcPr>
            <w:tcW w:w="2444" w:type="dxa"/>
          </w:tcPr>
          <w:p w:rsidR="00C47D8C" w:rsidRPr="00CD710A" w:rsidRDefault="006D6BDE" w:rsidP="00FE05BE">
            <w:pPr>
              <w:jc w:val="center"/>
              <w:rPr>
                <w:rFonts w:ascii="Times New Roman" w:hAnsi="Times New Roman"/>
                <w:b/>
                <w:sz w:val="24"/>
                <w:szCs w:val="24"/>
                <w:lang w:eastAsia="ru-RU"/>
              </w:rPr>
            </w:pPr>
            <w:r w:rsidRPr="00CD710A">
              <w:rPr>
                <w:rFonts w:ascii="Times New Roman" w:hAnsi="Times New Roman"/>
                <w:b/>
                <w:sz w:val="24"/>
                <w:szCs w:val="24"/>
                <w:lang w:eastAsia="ru-RU"/>
              </w:rPr>
              <w:t>Самостоятельная</w:t>
            </w:r>
            <w:r w:rsidR="00C47D8C" w:rsidRPr="00CD710A">
              <w:rPr>
                <w:rFonts w:ascii="Times New Roman" w:hAnsi="Times New Roman"/>
                <w:b/>
                <w:sz w:val="24"/>
                <w:szCs w:val="24"/>
                <w:lang w:eastAsia="ru-RU"/>
              </w:rPr>
              <w:t xml:space="preserve"> деятельность </w:t>
            </w:r>
          </w:p>
        </w:tc>
      </w:tr>
      <w:tr w:rsidR="008E18D9" w:rsidRPr="00DB04F2" w:rsidTr="00CD710A">
        <w:trPr>
          <w:trHeight w:val="93"/>
        </w:trPr>
        <w:tc>
          <w:tcPr>
            <w:tcW w:w="10774" w:type="dxa"/>
            <w:gridSpan w:val="4"/>
          </w:tcPr>
          <w:p w:rsidR="008E18D9" w:rsidRPr="00DB04F2" w:rsidRDefault="00A26B00" w:rsidP="00FE05BE">
            <w:pPr>
              <w:jc w:val="center"/>
              <w:rPr>
                <w:rFonts w:ascii="Times New Roman" w:hAnsi="Times New Roman"/>
                <w:i/>
                <w:color w:val="FF0000"/>
                <w:sz w:val="24"/>
                <w:szCs w:val="24"/>
                <w:u w:val="single"/>
                <w:lang w:eastAsia="ru-RU"/>
              </w:rPr>
            </w:pPr>
            <w:r w:rsidRPr="00DB04F2">
              <w:rPr>
                <w:rFonts w:ascii="Times New Roman" w:hAnsi="Times New Roman"/>
                <w:i/>
                <w:sz w:val="24"/>
                <w:szCs w:val="24"/>
                <w:u w:val="single"/>
                <w:lang w:eastAsia="ru-RU"/>
              </w:rPr>
              <w:t xml:space="preserve">От </w:t>
            </w:r>
            <w:r w:rsidR="005C313C" w:rsidRPr="00DB04F2">
              <w:rPr>
                <w:rFonts w:ascii="Times New Roman" w:hAnsi="Times New Roman"/>
                <w:i/>
                <w:sz w:val="24"/>
                <w:szCs w:val="24"/>
                <w:u w:val="single"/>
                <w:lang w:eastAsia="ru-RU"/>
              </w:rPr>
              <w:t>2</w:t>
            </w:r>
            <w:r w:rsidRPr="00DB04F2">
              <w:rPr>
                <w:rFonts w:ascii="Times New Roman" w:hAnsi="Times New Roman"/>
                <w:i/>
                <w:sz w:val="24"/>
                <w:szCs w:val="24"/>
                <w:u w:val="single"/>
                <w:lang w:eastAsia="ru-RU"/>
              </w:rPr>
              <w:t xml:space="preserve"> до </w:t>
            </w:r>
            <w:r w:rsidR="005C313C" w:rsidRPr="00DB04F2">
              <w:rPr>
                <w:rFonts w:ascii="Times New Roman" w:hAnsi="Times New Roman"/>
                <w:i/>
                <w:sz w:val="24"/>
                <w:szCs w:val="24"/>
                <w:u w:val="single"/>
                <w:lang w:eastAsia="ru-RU"/>
              </w:rPr>
              <w:t xml:space="preserve">3 </w:t>
            </w:r>
            <w:r w:rsidRPr="00DB04F2">
              <w:rPr>
                <w:rFonts w:ascii="Times New Roman" w:hAnsi="Times New Roman"/>
                <w:i/>
                <w:sz w:val="24"/>
                <w:szCs w:val="24"/>
                <w:u w:val="single"/>
                <w:lang w:eastAsia="ru-RU"/>
              </w:rPr>
              <w:t>лет</w:t>
            </w:r>
          </w:p>
        </w:tc>
      </w:tr>
      <w:tr w:rsidR="005C313C" w:rsidRPr="00DB04F2" w:rsidTr="00CD710A">
        <w:trPr>
          <w:trHeight w:val="93"/>
        </w:trPr>
        <w:tc>
          <w:tcPr>
            <w:tcW w:w="2093" w:type="dxa"/>
          </w:tcPr>
          <w:p w:rsidR="005C313C" w:rsidRPr="00DB04F2" w:rsidRDefault="005C313C" w:rsidP="00FE05BE">
            <w:pPr>
              <w:jc w:val="center"/>
              <w:rPr>
                <w:rFonts w:ascii="Times New Roman" w:hAnsi="Times New Roman"/>
                <w:b/>
                <w:sz w:val="24"/>
                <w:szCs w:val="24"/>
                <w:lang w:eastAsia="ru-RU"/>
              </w:rPr>
            </w:pPr>
          </w:p>
        </w:tc>
        <w:tc>
          <w:tcPr>
            <w:tcW w:w="3294" w:type="dxa"/>
          </w:tcPr>
          <w:p w:rsidR="005C313C" w:rsidRPr="00DB04F2" w:rsidRDefault="005C313C"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Вопросы уточняющего или проблемного характера, объяснения</w:t>
            </w:r>
          </w:p>
          <w:p w:rsidR="005C313C" w:rsidRPr="00DB04F2" w:rsidRDefault="005C313C"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Рассматривание картинок</w:t>
            </w:r>
          </w:p>
          <w:p w:rsidR="005C313C" w:rsidRPr="00DB04F2" w:rsidRDefault="005C313C"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 xml:space="preserve">Экскурсии по групповой комнате </w:t>
            </w:r>
          </w:p>
          <w:p w:rsidR="005C313C" w:rsidRPr="00DB04F2" w:rsidRDefault="005C313C"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Подвижные, музыкальные, сюжетные и хороводные игры</w:t>
            </w:r>
          </w:p>
        </w:tc>
        <w:tc>
          <w:tcPr>
            <w:tcW w:w="2943" w:type="dxa"/>
          </w:tcPr>
          <w:p w:rsidR="005C313C" w:rsidRPr="00DB04F2" w:rsidRDefault="005C313C"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Показывает и называет</w:t>
            </w:r>
          </w:p>
          <w:p w:rsidR="005C313C" w:rsidRPr="00DB04F2" w:rsidRDefault="005C313C"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Упражнения (повтори, сделай как я)</w:t>
            </w:r>
          </w:p>
          <w:p w:rsidR="005C313C" w:rsidRPr="00DB04F2" w:rsidRDefault="005C313C"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Приемы поощрения и одобрения</w:t>
            </w:r>
          </w:p>
          <w:p w:rsidR="003F59DA" w:rsidRPr="00DB04F2" w:rsidRDefault="003F59DA"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Культурно-гигиенические процедуры (объяснение, напоминание);</w:t>
            </w:r>
          </w:p>
        </w:tc>
        <w:tc>
          <w:tcPr>
            <w:tcW w:w="2444" w:type="dxa"/>
          </w:tcPr>
          <w:p w:rsidR="005C313C" w:rsidRPr="00CD710A" w:rsidRDefault="005C313C" w:rsidP="00FE05BE">
            <w:pPr>
              <w:jc w:val="both"/>
              <w:rPr>
                <w:rFonts w:ascii="Times New Roman" w:hAnsi="Times New Roman"/>
                <w:sz w:val="24"/>
                <w:szCs w:val="24"/>
                <w:lang w:eastAsia="ru-RU"/>
              </w:rPr>
            </w:pPr>
            <w:r w:rsidRPr="00CD710A">
              <w:rPr>
                <w:rFonts w:ascii="Times New Roman" w:hAnsi="Times New Roman"/>
                <w:sz w:val="24"/>
                <w:szCs w:val="24"/>
                <w:lang w:eastAsia="ru-RU"/>
              </w:rPr>
              <w:t>Самостоятельная игровая деятельность</w:t>
            </w:r>
          </w:p>
          <w:p w:rsidR="005C313C" w:rsidRPr="00CD710A" w:rsidRDefault="005C313C" w:rsidP="00FE05BE">
            <w:pPr>
              <w:jc w:val="both"/>
              <w:rPr>
                <w:rFonts w:ascii="Times New Roman" w:hAnsi="Times New Roman"/>
                <w:sz w:val="24"/>
                <w:szCs w:val="24"/>
                <w:lang w:eastAsia="ru-RU"/>
              </w:rPr>
            </w:pPr>
            <w:r w:rsidRPr="00CD710A">
              <w:rPr>
                <w:rFonts w:ascii="Times New Roman" w:hAnsi="Times New Roman"/>
                <w:sz w:val="24"/>
                <w:szCs w:val="24"/>
                <w:lang w:eastAsia="ru-RU"/>
              </w:rPr>
              <w:t>Элементы самообслуживания</w:t>
            </w:r>
          </w:p>
          <w:p w:rsidR="005C313C" w:rsidRPr="00DB04F2" w:rsidRDefault="005C313C" w:rsidP="00FE05BE">
            <w:pPr>
              <w:jc w:val="both"/>
              <w:rPr>
                <w:rFonts w:ascii="Times New Roman" w:hAnsi="Times New Roman"/>
                <w:b/>
                <w:sz w:val="24"/>
                <w:szCs w:val="24"/>
                <w:lang w:eastAsia="ru-RU"/>
              </w:rPr>
            </w:pPr>
            <w:r w:rsidRPr="00CD710A">
              <w:rPr>
                <w:rFonts w:ascii="Times New Roman" w:hAnsi="Times New Roman"/>
                <w:sz w:val="24"/>
                <w:szCs w:val="24"/>
                <w:lang w:eastAsia="ru-RU"/>
              </w:rPr>
              <w:t>Рассматривание картинок</w:t>
            </w:r>
          </w:p>
        </w:tc>
      </w:tr>
      <w:tr w:rsidR="005C313C" w:rsidRPr="00DB04F2" w:rsidTr="00CD710A">
        <w:trPr>
          <w:trHeight w:val="93"/>
        </w:trPr>
        <w:tc>
          <w:tcPr>
            <w:tcW w:w="10774" w:type="dxa"/>
            <w:gridSpan w:val="4"/>
          </w:tcPr>
          <w:p w:rsidR="005C313C" w:rsidRPr="00DB04F2" w:rsidRDefault="00A26B00" w:rsidP="00FE05BE">
            <w:pPr>
              <w:jc w:val="center"/>
              <w:rPr>
                <w:rFonts w:ascii="Times New Roman" w:hAnsi="Times New Roman"/>
                <w:i/>
                <w:color w:val="FF0000"/>
                <w:sz w:val="24"/>
                <w:szCs w:val="24"/>
                <w:u w:val="single"/>
                <w:lang w:eastAsia="ru-RU"/>
              </w:rPr>
            </w:pPr>
            <w:r w:rsidRPr="00DB04F2">
              <w:rPr>
                <w:rFonts w:ascii="Times New Roman" w:hAnsi="Times New Roman"/>
                <w:i/>
                <w:sz w:val="24"/>
                <w:szCs w:val="24"/>
                <w:u w:val="single"/>
                <w:lang w:eastAsia="ru-RU"/>
              </w:rPr>
              <w:t>От 3 до 4 лет</w:t>
            </w:r>
          </w:p>
        </w:tc>
      </w:tr>
      <w:tr w:rsidR="008E18D9" w:rsidRPr="00DB04F2" w:rsidTr="00CD710A">
        <w:trPr>
          <w:trHeight w:val="93"/>
        </w:trPr>
        <w:tc>
          <w:tcPr>
            <w:tcW w:w="2093" w:type="dxa"/>
          </w:tcPr>
          <w:p w:rsidR="008E18D9" w:rsidRPr="00DB04F2" w:rsidRDefault="008E18D9"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Сфера социальных отношений</w:t>
            </w:r>
          </w:p>
        </w:tc>
        <w:tc>
          <w:tcPr>
            <w:tcW w:w="3294" w:type="dxa"/>
          </w:tcPr>
          <w:p w:rsidR="00522124" w:rsidRDefault="005C313C"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Беседы, обучение, </w:t>
            </w:r>
          </w:p>
          <w:p w:rsidR="008E18D9" w:rsidRPr="00DB04F2" w:rsidRDefault="005C313C"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Ч</w:t>
            </w:r>
            <w:r w:rsidR="008E18D9" w:rsidRPr="00DB04F2">
              <w:rPr>
                <w:rFonts w:ascii="Times New Roman" w:eastAsia="Calibri" w:hAnsi="Times New Roman" w:cs="Times New Roman"/>
                <w:sz w:val="24"/>
                <w:szCs w:val="24"/>
              </w:rPr>
              <w:t>тение худ</w:t>
            </w:r>
            <w:r w:rsidRPr="00DB04F2">
              <w:rPr>
                <w:rFonts w:ascii="Times New Roman" w:eastAsia="Calibri" w:hAnsi="Times New Roman" w:cs="Times New Roman"/>
                <w:sz w:val="24"/>
                <w:szCs w:val="24"/>
              </w:rPr>
              <w:t>ожественной</w:t>
            </w:r>
            <w:r w:rsidR="008E18D9" w:rsidRPr="00DB04F2">
              <w:rPr>
                <w:rFonts w:ascii="Times New Roman" w:eastAsia="Calibri" w:hAnsi="Times New Roman" w:cs="Times New Roman"/>
                <w:sz w:val="24"/>
                <w:szCs w:val="24"/>
              </w:rPr>
              <w:t>. литературы,</w:t>
            </w:r>
          </w:p>
          <w:p w:rsidR="005C313C" w:rsidRPr="00DB04F2" w:rsidRDefault="005C313C"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Просмотр презентаций. мультфильмов</w:t>
            </w:r>
          </w:p>
          <w:p w:rsidR="005C313C"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дидактические игры</w:t>
            </w:r>
            <w:r w:rsidR="005C313C" w:rsidRPr="00DB04F2">
              <w:rPr>
                <w:rFonts w:ascii="Times New Roman" w:eastAsia="Calibri" w:hAnsi="Times New Roman" w:cs="Times New Roman"/>
                <w:sz w:val="24"/>
                <w:szCs w:val="24"/>
              </w:rPr>
              <w:t xml:space="preserve"> и упражнения</w:t>
            </w:r>
            <w:r w:rsidRPr="00DB04F2">
              <w:rPr>
                <w:rFonts w:ascii="Times New Roman" w:eastAsia="Calibri" w:hAnsi="Times New Roman" w:cs="Times New Roman"/>
                <w:sz w:val="24"/>
                <w:szCs w:val="24"/>
              </w:rPr>
              <w:t xml:space="preserve">, </w:t>
            </w:r>
          </w:p>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игровые занятия, сюжетно ролевые игры,</w:t>
            </w:r>
          </w:p>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игровая деятельность</w:t>
            </w:r>
          </w:p>
          <w:p w:rsidR="008E18D9" w:rsidRPr="00DB04F2" w:rsidRDefault="008E18D9" w:rsidP="00FE05BE">
            <w:pPr>
              <w:rPr>
                <w:rFonts w:ascii="Times New Roman" w:eastAsia="Calibri" w:hAnsi="Times New Roman" w:cs="Times New Roman"/>
                <w:color w:val="FF0000"/>
                <w:sz w:val="24"/>
                <w:szCs w:val="24"/>
              </w:rPr>
            </w:pPr>
            <w:r w:rsidRPr="00DB04F2">
              <w:rPr>
                <w:rFonts w:ascii="Times New Roman" w:eastAsia="Calibri" w:hAnsi="Times New Roman" w:cs="Times New Roman"/>
                <w:sz w:val="24"/>
                <w:szCs w:val="24"/>
              </w:rPr>
              <w:t>(игры в парах, совместные игры с несколькими партнерами, пальчиковые игры)</w:t>
            </w:r>
          </w:p>
        </w:tc>
        <w:tc>
          <w:tcPr>
            <w:tcW w:w="2943" w:type="dxa"/>
          </w:tcPr>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Индивидуальная работа во время утреннего приема (беседы, показ);</w:t>
            </w:r>
          </w:p>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Игровая деятельность во время прогулки (объяснение, напоминание)</w:t>
            </w:r>
          </w:p>
          <w:p w:rsidR="003F59DA" w:rsidRPr="00DB04F2" w:rsidRDefault="003F59DA" w:rsidP="00FE05BE">
            <w:pPr>
              <w:rPr>
                <w:rFonts w:ascii="Times New Roman" w:eastAsia="Calibri" w:hAnsi="Times New Roman" w:cs="Times New Roman"/>
                <w:color w:val="FF0000"/>
                <w:sz w:val="24"/>
                <w:szCs w:val="24"/>
              </w:rPr>
            </w:pPr>
            <w:r w:rsidRPr="00DB04F2">
              <w:rPr>
                <w:rFonts w:ascii="Times New Roman" w:eastAsia="Calibri" w:hAnsi="Times New Roman" w:cs="Times New Roman"/>
                <w:sz w:val="24"/>
                <w:szCs w:val="24"/>
              </w:rPr>
              <w:t>Элементарные парила культуры поведения</w:t>
            </w:r>
          </w:p>
        </w:tc>
        <w:tc>
          <w:tcPr>
            <w:tcW w:w="2444" w:type="dxa"/>
          </w:tcPr>
          <w:p w:rsidR="008E18D9" w:rsidRPr="00CD710A" w:rsidRDefault="008E18D9" w:rsidP="00FE05BE">
            <w:pPr>
              <w:rPr>
                <w:rFonts w:ascii="Times New Roman" w:eastAsia="Calibri" w:hAnsi="Times New Roman"/>
                <w:color w:val="FF0000"/>
                <w:sz w:val="24"/>
                <w:szCs w:val="24"/>
              </w:rPr>
            </w:pPr>
            <w:r w:rsidRPr="00CD710A">
              <w:rPr>
                <w:rFonts w:ascii="Times New Roman" w:eastAsia="Calibri" w:hAnsi="Times New Roman"/>
                <w:sz w:val="24"/>
                <w:szCs w:val="24"/>
              </w:rPr>
              <w:t>Игровая деятельность, дидактические игры, сюжетно ролевые игры, самообслуживание</w:t>
            </w:r>
          </w:p>
        </w:tc>
      </w:tr>
      <w:tr w:rsidR="008E18D9" w:rsidRPr="00DB04F2" w:rsidTr="00CD710A">
        <w:trPr>
          <w:trHeight w:val="93"/>
        </w:trPr>
        <w:tc>
          <w:tcPr>
            <w:tcW w:w="2093" w:type="dxa"/>
          </w:tcPr>
          <w:p w:rsidR="008E18D9" w:rsidRPr="00DB04F2" w:rsidRDefault="008E18D9"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Область формирования основ гражданственности и патриотизма</w:t>
            </w:r>
          </w:p>
        </w:tc>
        <w:tc>
          <w:tcPr>
            <w:tcW w:w="3294" w:type="dxa"/>
          </w:tcPr>
          <w:p w:rsidR="003F59DA" w:rsidRPr="00DB04F2" w:rsidRDefault="003F59D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познавательные беседы</w:t>
            </w:r>
          </w:p>
          <w:p w:rsidR="008E18D9" w:rsidRPr="00DB04F2" w:rsidRDefault="003F59D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знакомство близлежащим окружением ДОО при рассматривании с территории</w:t>
            </w:r>
            <w:r w:rsidR="00522124">
              <w:rPr>
                <w:rFonts w:ascii="Times New Roman" w:eastAsia="Calibri" w:hAnsi="Times New Roman" w:cs="Times New Roman"/>
                <w:sz w:val="24"/>
                <w:szCs w:val="24"/>
              </w:rPr>
              <w:t xml:space="preserve">, обсуждение, </w:t>
            </w:r>
            <w:r w:rsidR="008E18D9" w:rsidRPr="00DB04F2">
              <w:rPr>
                <w:rFonts w:ascii="Times New Roman" w:eastAsia="Calibri" w:hAnsi="Times New Roman" w:cs="Times New Roman"/>
                <w:sz w:val="24"/>
                <w:szCs w:val="24"/>
              </w:rPr>
              <w:t>видеофильмы</w:t>
            </w:r>
          </w:p>
          <w:p w:rsidR="003F59DA" w:rsidRPr="00DB04F2" w:rsidRDefault="003F59D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дидактические и настольные игры, </w:t>
            </w:r>
          </w:p>
        </w:tc>
        <w:tc>
          <w:tcPr>
            <w:tcW w:w="2943" w:type="dxa"/>
          </w:tcPr>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Игра</w:t>
            </w:r>
          </w:p>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Наблюдение</w:t>
            </w:r>
          </w:p>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Упражнение</w:t>
            </w:r>
          </w:p>
          <w:p w:rsidR="003F59DA" w:rsidRPr="00DB04F2" w:rsidRDefault="003F59D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Рассматривание </w:t>
            </w:r>
          </w:p>
        </w:tc>
        <w:tc>
          <w:tcPr>
            <w:tcW w:w="2444" w:type="dxa"/>
          </w:tcPr>
          <w:p w:rsidR="003F59DA" w:rsidRPr="00CD710A" w:rsidRDefault="003F59DA" w:rsidP="00FE05BE">
            <w:pPr>
              <w:rPr>
                <w:rFonts w:ascii="Times New Roman" w:eastAsia="Calibri" w:hAnsi="Times New Roman"/>
                <w:sz w:val="24"/>
                <w:szCs w:val="24"/>
              </w:rPr>
            </w:pPr>
            <w:r w:rsidRPr="00CD710A">
              <w:rPr>
                <w:rFonts w:ascii="Times New Roman" w:eastAsia="Calibri" w:hAnsi="Times New Roman"/>
                <w:sz w:val="24"/>
                <w:szCs w:val="24"/>
              </w:rPr>
              <w:t>рассказывает, изобразительная деятельность воплощает образы в играх, разворачивает сюжет</w:t>
            </w:r>
          </w:p>
          <w:p w:rsidR="008E18D9" w:rsidRPr="00CD710A" w:rsidRDefault="008E18D9" w:rsidP="00FE05BE">
            <w:pPr>
              <w:rPr>
                <w:rFonts w:ascii="Times New Roman" w:eastAsia="Calibri" w:hAnsi="Times New Roman"/>
                <w:sz w:val="24"/>
                <w:szCs w:val="24"/>
              </w:rPr>
            </w:pPr>
          </w:p>
        </w:tc>
      </w:tr>
      <w:tr w:rsidR="008E18D9" w:rsidRPr="00DB04F2" w:rsidTr="00CD710A">
        <w:trPr>
          <w:trHeight w:val="93"/>
        </w:trPr>
        <w:tc>
          <w:tcPr>
            <w:tcW w:w="2093" w:type="dxa"/>
          </w:tcPr>
          <w:p w:rsidR="008E18D9" w:rsidRPr="00DB04F2" w:rsidRDefault="008E18D9"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Сфера трудового воспитания</w:t>
            </w:r>
          </w:p>
        </w:tc>
        <w:tc>
          <w:tcPr>
            <w:tcW w:w="3294" w:type="dxa"/>
          </w:tcPr>
          <w:p w:rsidR="003F59DA"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Беседы, </w:t>
            </w:r>
          </w:p>
          <w:p w:rsidR="003F59DA" w:rsidRPr="00DB04F2" w:rsidRDefault="003F59D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изготовления атрибутов для игр</w:t>
            </w:r>
          </w:p>
          <w:p w:rsidR="003F59DA" w:rsidRPr="00DB04F2" w:rsidRDefault="003F59D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знаком</w:t>
            </w:r>
            <w:r w:rsidR="00522124">
              <w:rPr>
                <w:rFonts w:ascii="Times New Roman" w:eastAsia="Calibri" w:hAnsi="Times New Roman" w:cs="Times New Roman"/>
                <w:sz w:val="24"/>
                <w:szCs w:val="24"/>
              </w:rPr>
              <w:t>ство</w:t>
            </w:r>
            <w:r w:rsidRPr="00DB04F2">
              <w:rPr>
                <w:rFonts w:ascii="Times New Roman" w:eastAsia="Calibri" w:hAnsi="Times New Roman" w:cs="Times New Roman"/>
                <w:sz w:val="24"/>
                <w:szCs w:val="24"/>
              </w:rPr>
              <w:t xml:space="preserve"> с назначением предметов и их частей</w:t>
            </w:r>
          </w:p>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чтение худ</w:t>
            </w:r>
            <w:r w:rsidR="003F59DA" w:rsidRPr="00DB04F2">
              <w:rPr>
                <w:rFonts w:ascii="Times New Roman" w:eastAsia="Calibri" w:hAnsi="Times New Roman" w:cs="Times New Roman"/>
                <w:sz w:val="24"/>
                <w:szCs w:val="24"/>
              </w:rPr>
              <w:t>ожественной</w:t>
            </w:r>
            <w:r w:rsidRPr="00DB04F2">
              <w:rPr>
                <w:rFonts w:ascii="Times New Roman" w:eastAsia="Calibri" w:hAnsi="Times New Roman" w:cs="Times New Roman"/>
                <w:sz w:val="24"/>
                <w:szCs w:val="24"/>
              </w:rPr>
              <w:t xml:space="preserve"> литературы,</w:t>
            </w:r>
          </w:p>
          <w:p w:rsidR="003F59DA" w:rsidRPr="00DB04F2" w:rsidRDefault="003F59D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дидактические игры с предметами и картинками на группировку,</w:t>
            </w:r>
          </w:p>
          <w:p w:rsidR="003F59DA" w:rsidRPr="00DB04F2" w:rsidRDefault="003F59D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игровые ситуации для</w:t>
            </w:r>
          </w:p>
          <w:p w:rsidR="008E18D9" w:rsidRPr="00DB04F2" w:rsidRDefault="003F59D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знакомства с основными свойствами и качествами материалов</w:t>
            </w:r>
            <w:r w:rsidR="003C2C4E" w:rsidRPr="00DB04F2">
              <w:rPr>
                <w:rFonts w:ascii="Times New Roman" w:eastAsia="Calibri" w:hAnsi="Times New Roman" w:cs="Times New Roman"/>
                <w:sz w:val="24"/>
                <w:szCs w:val="24"/>
              </w:rPr>
              <w:t>.</w:t>
            </w:r>
          </w:p>
          <w:p w:rsidR="003C2C4E" w:rsidRPr="00DB04F2" w:rsidRDefault="003C2C4E" w:rsidP="00FE05BE">
            <w:pPr>
              <w:rPr>
                <w:rFonts w:ascii="Times New Roman" w:eastAsia="Calibri" w:hAnsi="Times New Roman" w:cs="Times New Roman"/>
                <w:color w:val="FF0000"/>
                <w:sz w:val="24"/>
                <w:szCs w:val="24"/>
              </w:rPr>
            </w:pPr>
            <w:r w:rsidRPr="00DB04F2">
              <w:rPr>
                <w:rFonts w:ascii="Times New Roman" w:eastAsia="Calibri" w:hAnsi="Times New Roman" w:cs="Times New Roman"/>
                <w:sz w:val="24"/>
                <w:szCs w:val="24"/>
              </w:rPr>
              <w:t>специальные игры и упражнения для развития мелкой моторики рук</w:t>
            </w:r>
          </w:p>
        </w:tc>
        <w:tc>
          <w:tcPr>
            <w:tcW w:w="2943" w:type="dxa"/>
          </w:tcPr>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Индивидуальная работа во время утреннего приема (беседы, показ);</w:t>
            </w:r>
          </w:p>
          <w:p w:rsidR="008E18D9" w:rsidRPr="00DB04F2" w:rsidRDefault="003C2C4E"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приемы напоминания, упражнения, личного примера, поощрения и одобрения при самостоятельном и правильном выполнении действий по самообслуживанию, соблюдение порядка. </w:t>
            </w:r>
          </w:p>
          <w:p w:rsidR="008E18D9" w:rsidRPr="00DB04F2" w:rsidRDefault="003F59D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Элементарн</w:t>
            </w:r>
            <w:r w:rsidR="003C2C4E" w:rsidRPr="00DB04F2">
              <w:rPr>
                <w:rFonts w:ascii="Times New Roman" w:eastAsia="Calibri" w:hAnsi="Times New Roman" w:cs="Times New Roman"/>
                <w:sz w:val="24"/>
                <w:szCs w:val="24"/>
              </w:rPr>
              <w:t>ые</w:t>
            </w:r>
            <w:r w:rsidRPr="00DB04F2">
              <w:rPr>
                <w:rFonts w:ascii="Times New Roman" w:eastAsia="Calibri" w:hAnsi="Times New Roman" w:cs="Times New Roman"/>
                <w:sz w:val="24"/>
                <w:szCs w:val="24"/>
              </w:rPr>
              <w:t xml:space="preserve"> трудов</w:t>
            </w:r>
            <w:r w:rsidR="003C2C4E" w:rsidRPr="00DB04F2">
              <w:rPr>
                <w:rFonts w:ascii="Times New Roman" w:eastAsia="Calibri" w:hAnsi="Times New Roman" w:cs="Times New Roman"/>
                <w:sz w:val="24"/>
                <w:szCs w:val="24"/>
              </w:rPr>
              <w:t>ые</w:t>
            </w:r>
            <w:r w:rsidRPr="00DB04F2">
              <w:rPr>
                <w:rFonts w:ascii="Times New Roman" w:eastAsia="Calibri" w:hAnsi="Times New Roman" w:cs="Times New Roman"/>
                <w:sz w:val="24"/>
                <w:szCs w:val="24"/>
              </w:rPr>
              <w:t xml:space="preserve"> </w:t>
            </w:r>
            <w:r w:rsidR="008E18D9" w:rsidRPr="00DB04F2">
              <w:rPr>
                <w:rFonts w:ascii="Times New Roman" w:eastAsia="Calibri" w:hAnsi="Times New Roman" w:cs="Times New Roman"/>
                <w:sz w:val="24"/>
                <w:szCs w:val="24"/>
              </w:rPr>
              <w:t>де</w:t>
            </w:r>
            <w:r w:rsidR="003C2C4E" w:rsidRPr="00DB04F2">
              <w:rPr>
                <w:rFonts w:ascii="Times New Roman" w:eastAsia="Calibri" w:hAnsi="Times New Roman" w:cs="Times New Roman"/>
                <w:sz w:val="24"/>
                <w:szCs w:val="24"/>
              </w:rPr>
              <w:t>йствия после игр, занятий,</w:t>
            </w:r>
            <w:r w:rsidR="008E18D9" w:rsidRPr="00DB04F2">
              <w:rPr>
                <w:rFonts w:ascii="Times New Roman" w:eastAsia="Calibri" w:hAnsi="Times New Roman" w:cs="Times New Roman"/>
                <w:sz w:val="24"/>
                <w:szCs w:val="24"/>
              </w:rPr>
              <w:t xml:space="preserve"> во время прогулки (</w:t>
            </w:r>
            <w:r w:rsidRPr="00DB04F2">
              <w:rPr>
                <w:rFonts w:ascii="Times New Roman" w:eastAsia="Calibri" w:hAnsi="Times New Roman" w:cs="Times New Roman"/>
                <w:sz w:val="24"/>
                <w:szCs w:val="24"/>
              </w:rPr>
              <w:t xml:space="preserve">поручение, помощь, </w:t>
            </w:r>
            <w:r w:rsidR="008E18D9" w:rsidRPr="00DB04F2">
              <w:rPr>
                <w:rFonts w:ascii="Times New Roman" w:eastAsia="Calibri" w:hAnsi="Times New Roman" w:cs="Times New Roman"/>
                <w:sz w:val="24"/>
                <w:szCs w:val="24"/>
              </w:rPr>
              <w:t>напоминание)</w:t>
            </w:r>
          </w:p>
        </w:tc>
        <w:tc>
          <w:tcPr>
            <w:tcW w:w="2444" w:type="dxa"/>
          </w:tcPr>
          <w:p w:rsidR="008E18D9" w:rsidRPr="00CD710A" w:rsidRDefault="003C2C4E" w:rsidP="00FE05BE">
            <w:pPr>
              <w:rPr>
                <w:rFonts w:ascii="Times New Roman" w:eastAsia="Calibri" w:hAnsi="Times New Roman"/>
                <w:sz w:val="24"/>
                <w:szCs w:val="24"/>
              </w:rPr>
            </w:pPr>
            <w:r w:rsidRPr="00CD710A">
              <w:rPr>
                <w:rFonts w:ascii="Times New Roman" w:eastAsia="Calibri" w:hAnsi="Times New Roman"/>
                <w:sz w:val="24"/>
                <w:szCs w:val="24"/>
              </w:rPr>
              <w:t>Самостоятельная и</w:t>
            </w:r>
            <w:r w:rsidR="008E18D9" w:rsidRPr="00CD710A">
              <w:rPr>
                <w:rFonts w:ascii="Times New Roman" w:eastAsia="Calibri" w:hAnsi="Times New Roman"/>
                <w:sz w:val="24"/>
                <w:szCs w:val="24"/>
              </w:rPr>
              <w:t>гровая деятельность, сюжетно ролевые игры, самообслуживание</w:t>
            </w:r>
          </w:p>
        </w:tc>
      </w:tr>
      <w:tr w:rsidR="008E18D9" w:rsidRPr="00DB04F2" w:rsidTr="00CD710A">
        <w:trPr>
          <w:trHeight w:val="93"/>
        </w:trPr>
        <w:tc>
          <w:tcPr>
            <w:tcW w:w="2093" w:type="dxa"/>
          </w:tcPr>
          <w:p w:rsidR="008E18D9" w:rsidRPr="00DB04F2" w:rsidRDefault="008E18D9"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Область формирования основ безопасного поведения</w:t>
            </w:r>
          </w:p>
        </w:tc>
        <w:tc>
          <w:tcPr>
            <w:tcW w:w="3294" w:type="dxa"/>
          </w:tcPr>
          <w:p w:rsidR="008E18D9" w:rsidRPr="00DB04F2" w:rsidRDefault="003C2C4E"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Беседы, объяснения, обсуждения</w:t>
            </w:r>
          </w:p>
          <w:p w:rsidR="003C2C4E" w:rsidRPr="00DB04F2" w:rsidRDefault="003C2C4E"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игровые ситуации для демонстрации и формирования умений ребёнка пользоваться простыми бытовыми приборами.</w:t>
            </w:r>
          </w:p>
          <w:p w:rsidR="003C2C4E" w:rsidRPr="00DB04F2" w:rsidRDefault="003C2C4E"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Демонстрирует правила поведения (в группе, за столом, во время игр и др.)</w:t>
            </w:r>
          </w:p>
        </w:tc>
        <w:tc>
          <w:tcPr>
            <w:tcW w:w="2943" w:type="dxa"/>
          </w:tcPr>
          <w:p w:rsidR="008E18D9" w:rsidRPr="00DB04F2" w:rsidRDefault="003C2C4E"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Напоминания, рассказы из опыта,</w:t>
            </w:r>
          </w:p>
          <w:p w:rsidR="003C2C4E" w:rsidRPr="00DB04F2" w:rsidRDefault="003C2C4E"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Поддерживает интерес к вопросам безопасного поведения.</w:t>
            </w:r>
          </w:p>
          <w:p w:rsidR="003C2C4E" w:rsidRPr="00DB04F2" w:rsidRDefault="003C2C4E"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приемы упражнения, напоминания, личного примера</w:t>
            </w:r>
          </w:p>
        </w:tc>
        <w:tc>
          <w:tcPr>
            <w:tcW w:w="2444" w:type="dxa"/>
          </w:tcPr>
          <w:p w:rsidR="008E18D9" w:rsidRPr="00CD710A" w:rsidRDefault="003C2C4E" w:rsidP="00FE05BE">
            <w:pPr>
              <w:jc w:val="center"/>
              <w:rPr>
                <w:rFonts w:ascii="Times New Roman" w:hAnsi="Times New Roman"/>
                <w:sz w:val="24"/>
                <w:szCs w:val="24"/>
                <w:lang w:eastAsia="ru-RU"/>
              </w:rPr>
            </w:pPr>
            <w:r w:rsidRPr="00CD710A">
              <w:rPr>
                <w:rFonts w:ascii="Times New Roman" w:hAnsi="Times New Roman"/>
                <w:sz w:val="24"/>
                <w:szCs w:val="24"/>
                <w:lang w:eastAsia="ru-RU"/>
              </w:rPr>
              <w:t>Рассматривание альбомов, иллюстраций</w:t>
            </w:r>
          </w:p>
          <w:p w:rsidR="003C2C4E" w:rsidRPr="00CD710A" w:rsidRDefault="003C2C4E" w:rsidP="00FE05BE">
            <w:pPr>
              <w:jc w:val="center"/>
              <w:rPr>
                <w:rFonts w:ascii="Times New Roman" w:hAnsi="Times New Roman"/>
                <w:sz w:val="24"/>
                <w:szCs w:val="24"/>
                <w:lang w:eastAsia="ru-RU"/>
              </w:rPr>
            </w:pPr>
            <w:r w:rsidRPr="00CD710A">
              <w:rPr>
                <w:rFonts w:ascii="Times New Roman" w:hAnsi="Times New Roman"/>
                <w:sz w:val="24"/>
                <w:szCs w:val="24"/>
                <w:lang w:eastAsia="ru-RU"/>
              </w:rPr>
              <w:t>Изобразительная деятельность</w:t>
            </w:r>
          </w:p>
          <w:p w:rsidR="003C2C4E" w:rsidRPr="00CD710A" w:rsidRDefault="003C2C4E" w:rsidP="00FE05BE">
            <w:pPr>
              <w:jc w:val="center"/>
              <w:rPr>
                <w:rFonts w:ascii="Times New Roman" w:hAnsi="Times New Roman"/>
                <w:sz w:val="24"/>
                <w:szCs w:val="24"/>
                <w:lang w:eastAsia="ru-RU"/>
              </w:rPr>
            </w:pPr>
            <w:r w:rsidRPr="00CD710A">
              <w:rPr>
                <w:rFonts w:ascii="Times New Roman" w:hAnsi="Times New Roman"/>
                <w:sz w:val="24"/>
                <w:szCs w:val="24"/>
                <w:lang w:eastAsia="ru-RU"/>
              </w:rPr>
              <w:t>Игровая деятельность</w:t>
            </w:r>
          </w:p>
          <w:p w:rsidR="003C2C4E" w:rsidRPr="00CD710A" w:rsidRDefault="003C2C4E" w:rsidP="00FE05BE">
            <w:pPr>
              <w:jc w:val="center"/>
              <w:rPr>
                <w:rFonts w:ascii="Times New Roman" w:hAnsi="Times New Roman"/>
                <w:sz w:val="24"/>
                <w:szCs w:val="24"/>
                <w:lang w:eastAsia="ru-RU"/>
              </w:rPr>
            </w:pPr>
          </w:p>
        </w:tc>
      </w:tr>
      <w:tr w:rsidR="003C2C4E" w:rsidRPr="00DB04F2" w:rsidTr="00CD710A">
        <w:trPr>
          <w:trHeight w:val="93"/>
        </w:trPr>
        <w:tc>
          <w:tcPr>
            <w:tcW w:w="10774" w:type="dxa"/>
            <w:gridSpan w:val="4"/>
          </w:tcPr>
          <w:p w:rsidR="003C2C4E" w:rsidRPr="00DB04F2" w:rsidRDefault="00A26B00" w:rsidP="00FE05BE">
            <w:pPr>
              <w:jc w:val="center"/>
              <w:rPr>
                <w:rFonts w:ascii="Times New Roman" w:hAnsi="Times New Roman"/>
                <w:i/>
                <w:color w:val="FF0000"/>
                <w:sz w:val="24"/>
                <w:szCs w:val="24"/>
                <w:u w:val="single"/>
                <w:lang w:eastAsia="ru-RU"/>
              </w:rPr>
            </w:pPr>
            <w:r w:rsidRPr="00DB04F2">
              <w:rPr>
                <w:rFonts w:ascii="Times New Roman" w:hAnsi="Times New Roman"/>
                <w:i/>
                <w:sz w:val="24"/>
                <w:szCs w:val="24"/>
                <w:u w:val="single"/>
                <w:lang w:eastAsia="ru-RU"/>
              </w:rPr>
              <w:t xml:space="preserve">От </w:t>
            </w:r>
            <w:r w:rsidR="003C2C4E" w:rsidRPr="00DB04F2">
              <w:rPr>
                <w:rFonts w:ascii="Times New Roman" w:hAnsi="Times New Roman"/>
                <w:i/>
                <w:sz w:val="24"/>
                <w:szCs w:val="24"/>
                <w:u w:val="single"/>
                <w:lang w:eastAsia="ru-RU"/>
              </w:rPr>
              <w:t>4</w:t>
            </w:r>
            <w:r w:rsidRPr="00DB04F2">
              <w:rPr>
                <w:rFonts w:ascii="Times New Roman" w:hAnsi="Times New Roman"/>
                <w:i/>
                <w:sz w:val="24"/>
                <w:szCs w:val="24"/>
                <w:u w:val="single"/>
                <w:lang w:eastAsia="ru-RU"/>
              </w:rPr>
              <w:t xml:space="preserve"> до </w:t>
            </w:r>
            <w:r w:rsidR="003C2C4E" w:rsidRPr="00DB04F2">
              <w:rPr>
                <w:rFonts w:ascii="Times New Roman" w:hAnsi="Times New Roman"/>
                <w:i/>
                <w:sz w:val="24"/>
                <w:szCs w:val="24"/>
                <w:u w:val="single"/>
                <w:lang w:eastAsia="ru-RU"/>
              </w:rPr>
              <w:t>5 лет</w:t>
            </w:r>
          </w:p>
        </w:tc>
      </w:tr>
      <w:tr w:rsidR="008E18D9" w:rsidRPr="00DB04F2" w:rsidTr="00CD710A">
        <w:trPr>
          <w:trHeight w:val="93"/>
        </w:trPr>
        <w:tc>
          <w:tcPr>
            <w:tcW w:w="2093" w:type="dxa"/>
          </w:tcPr>
          <w:p w:rsidR="008E18D9" w:rsidRPr="00DB04F2" w:rsidRDefault="008E18D9"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Сфера социальных отношений</w:t>
            </w:r>
          </w:p>
        </w:tc>
        <w:tc>
          <w:tcPr>
            <w:tcW w:w="3294" w:type="dxa"/>
          </w:tcPr>
          <w:p w:rsidR="0021515E"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Беседы, </w:t>
            </w:r>
            <w:r w:rsidR="0021515E" w:rsidRPr="00DB04F2">
              <w:rPr>
                <w:rFonts w:ascii="Times New Roman" w:eastAsia="Calibri" w:hAnsi="Times New Roman" w:cs="Times New Roman"/>
                <w:sz w:val="24"/>
                <w:szCs w:val="24"/>
              </w:rPr>
              <w:t>проговаривание</w:t>
            </w:r>
          </w:p>
          <w:p w:rsidR="0021515E" w:rsidRPr="00DB04F2" w:rsidRDefault="0021515E"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Обсуждение и организация ситуаций проявления эмоциональных состояний.</w:t>
            </w:r>
          </w:p>
          <w:p w:rsidR="008E18D9" w:rsidRPr="00DB04F2" w:rsidRDefault="0021515E"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Ч</w:t>
            </w:r>
            <w:r w:rsidR="008E18D9" w:rsidRPr="00DB04F2">
              <w:rPr>
                <w:rFonts w:ascii="Times New Roman" w:eastAsia="Calibri" w:hAnsi="Times New Roman" w:cs="Times New Roman"/>
                <w:sz w:val="24"/>
                <w:szCs w:val="24"/>
              </w:rPr>
              <w:t>тение худ</w:t>
            </w:r>
            <w:r w:rsidRPr="00DB04F2">
              <w:rPr>
                <w:rFonts w:ascii="Times New Roman" w:eastAsia="Calibri" w:hAnsi="Times New Roman" w:cs="Times New Roman"/>
                <w:sz w:val="24"/>
                <w:szCs w:val="24"/>
              </w:rPr>
              <w:t>ожественной</w:t>
            </w:r>
            <w:r w:rsidR="008E18D9" w:rsidRPr="00DB04F2">
              <w:rPr>
                <w:rFonts w:ascii="Times New Roman" w:eastAsia="Calibri" w:hAnsi="Times New Roman" w:cs="Times New Roman"/>
                <w:sz w:val="24"/>
                <w:szCs w:val="24"/>
              </w:rPr>
              <w:t xml:space="preserve"> литературы</w:t>
            </w:r>
            <w:r w:rsidRPr="00DB04F2">
              <w:rPr>
                <w:rFonts w:ascii="Times New Roman" w:eastAsia="Calibri" w:hAnsi="Times New Roman" w:cs="Times New Roman"/>
                <w:sz w:val="24"/>
                <w:szCs w:val="24"/>
              </w:rPr>
              <w:t xml:space="preserve"> и просмотр отрывков анимационных фильмов</w:t>
            </w:r>
            <w:r w:rsidR="008E18D9" w:rsidRPr="00DB04F2">
              <w:rPr>
                <w:rFonts w:ascii="Times New Roman" w:eastAsia="Calibri" w:hAnsi="Times New Roman" w:cs="Times New Roman"/>
                <w:sz w:val="24"/>
                <w:szCs w:val="24"/>
              </w:rPr>
              <w:t>,</w:t>
            </w:r>
          </w:p>
          <w:p w:rsidR="0021515E" w:rsidRPr="00DB04F2" w:rsidRDefault="0021515E"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Наблюдения</w:t>
            </w:r>
          </w:p>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дидактические игры, игровые занятия, сюжетно ролевые игры,</w:t>
            </w:r>
          </w:p>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игровая деятельность</w:t>
            </w:r>
          </w:p>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(игры в парах, совместные игры с несколькими партнерами, пальчиковые игры)</w:t>
            </w:r>
          </w:p>
        </w:tc>
        <w:tc>
          <w:tcPr>
            <w:tcW w:w="2943" w:type="dxa"/>
          </w:tcPr>
          <w:p w:rsidR="0021515E" w:rsidRPr="00DB04F2" w:rsidRDefault="0021515E"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Поощряет инициативу и самостоятельный выбор детьми занятий и партнеров, умение договариваться, поддерживает совместные дела</w:t>
            </w:r>
          </w:p>
          <w:p w:rsidR="008E18D9" w:rsidRPr="00DB04F2" w:rsidRDefault="0021515E"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Напоминание, личный пример</w:t>
            </w:r>
          </w:p>
          <w:p w:rsidR="008E18D9" w:rsidRPr="00DB04F2" w:rsidRDefault="0021515E"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Знакомит с сотрудниками ДОУ.</w:t>
            </w:r>
          </w:p>
          <w:p w:rsidR="0021515E" w:rsidRPr="00DB04F2" w:rsidRDefault="0021515E"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Обращает внимание на изменение и украшения помещений ДОУ и территории</w:t>
            </w:r>
          </w:p>
        </w:tc>
        <w:tc>
          <w:tcPr>
            <w:tcW w:w="2444" w:type="dxa"/>
          </w:tcPr>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 xml:space="preserve">Игровая деятельность, дидактические игры, сюжетно ролевые игры, </w:t>
            </w:r>
          </w:p>
          <w:p w:rsidR="0021515E" w:rsidRPr="00CD710A" w:rsidRDefault="0021515E" w:rsidP="00FE05BE">
            <w:pPr>
              <w:rPr>
                <w:rFonts w:ascii="Times New Roman" w:eastAsia="Calibri" w:hAnsi="Times New Roman"/>
                <w:sz w:val="24"/>
                <w:szCs w:val="24"/>
              </w:rPr>
            </w:pPr>
            <w:r w:rsidRPr="00CD710A">
              <w:rPr>
                <w:rFonts w:ascii="Times New Roman" w:eastAsia="Calibri" w:hAnsi="Times New Roman"/>
                <w:sz w:val="24"/>
                <w:szCs w:val="24"/>
              </w:rPr>
              <w:t>Обращение к другим взрослым.</w:t>
            </w:r>
          </w:p>
          <w:p w:rsidR="0021515E" w:rsidRPr="00CD710A" w:rsidRDefault="0021515E" w:rsidP="00FE05BE">
            <w:pPr>
              <w:rPr>
                <w:rFonts w:ascii="Times New Roman" w:eastAsia="Calibri" w:hAnsi="Times New Roman"/>
                <w:color w:val="FF0000"/>
                <w:sz w:val="24"/>
                <w:szCs w:val="24"/>
              </w:rPr>
            </w:pPr>
            <w:r w:rsidRPr="00CD710A">
              <w:rPr>
                <w:rFonts w:ascii="Times New Roman" w:eastAsia="Calibri" w:hAnsi="Times New Roman"/>
                <w:sz w:val="24"/>
                <w:szCs w:val="24"/>
              </w:rPr>
              <w:t>Изготовление рисунков, поделок</w:t>
            </w:r>
          </w:p>
        </w:tc>
      </w:tr>
      <w:tr w:rsidR="008E18D9" w:rsidRPr="00DB04F2" w:rsidTr="00CD710A">
        <w:trPr>
          <w:trHeight w:val="93"/>
        </w:trPr>
        <w:tc>
          <w:tcPr>
            <w:tcW w:w="2093" w:type="dxa"/>
          </w:tcPr>
          <w:p w:rsidR="008E18D9" w:rsidRPr="00DB04F2" w:rsidRDefault="008E18D9"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Область формирования основ гражданственности и патриотизма</w:t>
            </w:r>
          </w:p>
        </w:tc>
        <w:tc>
          <w:tcPr>
            <w:tcW w:w="3294" w:type="dxa"/>
          </w:tcPr>
          <w:p w:rsidR="00B50683" w:rsidRPr="00DB04F2" w:rsidRDefault="00B50683"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П</w:t>
            </w:r>
            <w:r w:rsidR="008E18D9" w:rsidRPr="00DB04F2">
              <w:rPr>
                <w:rFonts w:ascii="Times New Roman" w:eastAsia="Calibri" w:hAnsi="Times New Roman" w:cs="Times New Roman"/>
                <w:sz w:val="24"/>
                <w:szCs w:val="24"/>
              </w:rPr>
              <w:t>ознавательные беседы</w:t>
            </w:r>
            <w:r w:rsidR="0021515E" w:rsidRPr="00DB04F2">
              <w:rPr>
                <w:rFonts w:ascii="Times New Roman" w:eastAsia="Calibri" w:hAnsi="Times New Roman" w:cs="Times New Roman"/>
                <w:sz w:val="24"/>
                <w:szCs w:val="24"/>
              </w:rPr>
              <w:t xml:space="preserve"> о символике</w:t>
            </w:r>
            <w:r w:rsidRPr="00DB04F2">
              <w:rPr>
                <w:rFonts w:ascii="Times New Roman" w:eastAsia="Calibri" w:hAnsi="Times New Roman" w:cs="Times New Roman"/>
                <w:sz w:val="24"/>
                <w:szCs w:val="24"/>
              </w:rPr>
              <w:t>, о Родине</w:t>
            </w:r>
            <w:r w:rsidR="008E18D9" w:rsidRPr="00DB04F2">
              <w:rPr>
                <w:rFonts w:ascii="Times New Roman" w:eastAsia="Calibri" w:hAnsi="Times New Roman" w:cs="Times New Roman"/>
                <w:sz w:val="24"/>
                <w:szCs w:val="24"/>
              </w:rPr>
              <w:t>,</w:t>
            </w:r>
            <w:r w:rsidRPr="00DB04F2">
              <w:rPr>
                <w:rFonts w:ascii="Times New Roman" w:eastAsia="Calibri" w:hAnsi="Times New Roman" w:cs="Times New Roman"/>
                <w:sz w:val="24"/>
                <w:szCs w:val="24"/>
              </w:rPr>
              <w:t xml:space="preserve"> государственных праздниках</w:t>
            </w:r>
            <w:r w:rsidR="008E18D9" w:rsidRPr="00DB04F2">
              <w:rPr>
                <w:rFonts w:ascii="Times New Roman" w:eastAsia="Calibri" w:hAnsi="Times New Roman" w:cs="Times New Roman"/>
                <w:sz w:val="24"/>
                <w:szCs w:val="24"/>
              </w:rPr>
              <w:t xml:space="preserve"> </w:t>
            </w:r>
          </w:p>
          <w:p w:rsidR="00B50683" w:rsidRPr="00DB04F2" w:rsidRDefault="00B50683"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Игровые упражнения, дидактические игры.</w:t>
            </w:r>
          </w:p>
          <w:p w:rsidR="00B50683" w:rsidRPr="00DB04F2" w:rsidRDefault="008E18D9" w:rsidP="00FE05BE">
            <w:pPr>
              <w:rPr>
                <w:rFonts w:ascii="Times New Roman" w:eastAsia="Calibri" w:hAnsi="Times New Roman" w:cs="Times New Roman"/>
                <w:color w:val="FF0000"/>
                <w:sz w:val="24"/>
                <w:szCs w:val="24"/>
              </w:rPr>
            </w:pPr>
            <w:r w:rsidRPr="00DB04F2">
              <w:rPr>
                <w:rFonts w:ascii="Times New Roman" w:eastAsia="Calibri" w:hAnsi="Times New Roman" w:cs="Times New Roman"/>
                <w:sz w:val="24"/>
                <w:szCs w:val="24"/>
              </w:rPr>
              <w:t xml:space="preserve">развлечения, </w:t>
            </w:r>
            <w:r w:rsidR="00B50683" w:rsidRPr="00DB04F2">
              <w:rPr>
                <w:rFonts w:ascii="Times New Roman" w:eastAsia="Calibri" w:hAnsi="Times New Roman" w:cs="Times New Roman"/>
                <w:sz w:val="24"/>
                <w:szCs w:val="24"/>
              </w:rPr>
              <w:t>конкурсы</w:t>
            </w:r>
          </w:p>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чтение, творческие задания, видеофильмы</w:t>
            </w:r>
          </w:p>
          <w:p w:rsidR="00B50683" w:rsidRPr="00DB04F2" w:rsidRDefault="00B50683" w:rsidP="00FE05BE">
            <w:pPr>
              <w:rPr>
                <w:rFonts w:ascii="Times New Roman" w:eastAsia="Calibri" w:hAnsi="Times New Roman" w:cs="Times New Roman"/>
                <w:color w:val="FF0000"/>
                <w:sz w:val="24"/>
                <w:szCs w:val="24"/>
              </w:rPr>
            </w:pPr>
            <w:r w:rsidRPr="00DB04F2">
              <w:rPr>
                <w:rFonts w:ascii="Times New Roman" w:eastAsia="Calibri" w:hAnsi="Times New Roman" w:cs="Times New Roman"/>
                <w:sz w:val="24"/>
                <w:szCs w:val="24"/>
              </w:rPr>
              <w:t>Народное творчество</w:t>
            </w:r>
          </w:p>
        </w:tc>
        <w:tc>
          <w:tcPr>
            <w:tcW w:w="2943" w:type="dxa"/>
          </w:tcPr>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Наблюдение</w:t>
            </w:r>
          </w:p>
          <w:p w:rsidR="00B50683" w:rsidRPr="00DB04F2" w:rsidRDefault="00B50683"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Беседы из личного опыта о малой Родине, городе, улице и др.</w:t>
            </w:r>
          </w:p>
          <w:p w:rsidR="00B50683" w:rsidRPr="00DB04F2" w:rsidRDefault="00B50683"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Рассматривание альбомов, иллюстраций, открыток</w:t>
            </w:r>
          </w:p>
          <w:p w:rsidR="008E18D9" w:rsidRPr="00DB04F2" w:rsidRDefault="008E18D9" w:rsidP="00FE05BE">
            <w:pPr>
              <w:rPr>
                <w:rFonts w:ascii="Times New Roman" w:eastAsia="Calibri" w:hAnsi="Times New Roman" w:cs="Times New Roman"/>
                <w:color w:val="FF0000"/>
                <w:sz w:val="24"/>
                <w:szCs w:val="24"/>
              </w:rPr>
            </w:pPr>
          </w:p>
        </w:tc>
        <w:tc>
          <w:tcPr>
            <w:tcW w:w="2444" w:type="dxa"/>
          </w:tcPr>
          <w:p w:rsidR="00B50683" w:rsidRPr="00CD710A" w:rsidRDefault="00B50683" w:rsidP="00FE05BE">
            <w:pPr>
              <w:rPr>
                <w:rFonts w:ascii="Times New Roman" w:eastAsia="Calibri" w:hAnsi="Times New Roman"/>
                <w:sz w:val="24"/>
                <w:szCs w:val="24"/>
              </w:rPr>
            </w:pPr>
            <w:r w:rsidRPr="00CD710A">
              <w:rPr>
                <w:rFonts w:ascii="Times New Roman" w:eastAsia="Calibri" w:hAnsi="Times New Roman"/>
                <w:sz w:val="24"/>
                <w:szCs w:val="24"/>
              </w:rPr>
              <w:t>Рассказы изобразительная деятельность</w:t>
            </w:r>
          </w:p>
          <w:p w:rsidR="008E18D9" w:rsidRPr="00CD710A" w:rsidRDefault="00B50683" w:rsidP="00FE05BE">
            <w:pPr>
              <w:rPr>
                <w:rFonts w:ascii="Times New Roman" w:eastAsia="Calibri" w:hAnsi="Times New Roman"/>
                <w:color w:val="FF0000"/>
                <w:sz w:val="24"/>
                <w:szCs w:val="24"/>
              </w:rPr>
            </w:pPr>
            <w:r w:rsidRPr="00CD710A">
              <w:rPr>
                <w:rFonts w:ascii="Times New Roman" w:eastAsia="Calibri" w:hAnsi="Times New Roman"/>
                <w:sz w:val="24"/>
                <w:szCs w:val="24"/>
              </w:rPr>
              <w:t>воплощает образы в играх, разворачивает сюжет и так далее</w:t>
            </w:r>
          </w:p>
        </w:tc>
      </w:tr>
      <w:tr w:rsidR="008E18D9" w:rsidRPr="00DB04F2" w:rsidTr="00CD710A">
        <w:trPr>
          <w:trHeight w:val="93"/>
        </w:trPr>
        <w:tc>
          <w:tcPr>
            <w:tcW w:w="2093" w:type="dxa"/>
          </w:tcPr>
          <w:p w:rsidR="008E18D9" w:rsidRPr="00DB04F2" w:rsidRDefault="008E18D9"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Сфера трудового воспитания</w:t>
            </w:r>
          </w:p>
        </w:tc>
        <w:tc>
          <w:tcPr>
            <w:tcW w:w="3294" w:type="dxa"/>
          </w:tcPr>
          <w:p w:rsidR="008E18D9" w:rsidRPr="00DB04F2" w:rsidRDefault="00B50683"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специальные образовательные ситуации с моделированием конкретных трудовых процессов взрослых</w:t>
            </w:r>
          </w:p>
          <w:p w:rsidR="00B50683" w:rsidRPr="00DB04F2" w:rsidRDefault="00B50683"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Беседы о ценности трудовых процессов, труде взрослых продуктах труда и др.</w:t>
            </w:r>
          </w:p>
          <w:p w:rsidR="00B50683" w:rsidRPr="00DB04F2" w:rsidRDefault="00B50683"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Игры дидактические, развивающие, настольные, театрализованные, сюжетно-ролевые</w:t>
            </w:r>
          </w:p>
          <w:p w:rsidR="00B50683" w:rsidRPr="00DB04F2" w:rsidRDefault="00B50683"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 xml:space="preserve">Экспериментирование с материалами </w:t>
            </w:r>
          </w:p>
          <w:p w:rsidR="00B50683" w:rsidRPr="00DB04F2" w:rsidRDefault="00B50683"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Рассказы о бытовой технике</w:t>
            </w:r>
          </w:p>
        </w:tc>
        <w:tc>
          <w:tcPr>
            <w:tcW w:w="2943" w:type="dxa"/>
          </w:tcPr>
          <w:p w:rsidR="008E18D9" w:rsidRPr="00DB04F2" w:rsidRDefault="00B50683"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 xml:space="preserve">Рассматривание альбомов, книг, </w:t>
            </w:r>
          </w:p>
          <w:p w:rsidR="00B50683" w:rsidRPr="00DB04F2" w:rsidRDefault="00B50683"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 xml:space="preserve">Чтение художественной литературы, просмотр видеофильмов, презентации, </w:t>
            </w:r>
          </w:p>
          <w:p w:rsidR="00B50683" w:rsidRPr="00DB04F2" w:rsidRDefault="00B50683"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Взаимопомощь, напоминание, личный пример, поручения</w:t>
            </w:r>
            <w:r w:rsidR="0090489A" w:rsidRPr="00DB04F2">
              <w:rPr>
                <w:rFonts w:ascii="Times New Roman" w:eastAsia="Times New Roman" w:hAnsi="Times New Roman" w:cs="Times New Roman"/>
                <w:sz w:val="24"/>
                <w:szCs w:val="24"/>
                <w:lang w:eastAsia="ru-RU"/>
              </w:rPr>
              <w:t>.</w:t>
            </w:r>
          </w:p>
          <w:p w:rsidR="0090489A" w:rsidRPr="00DB04F2" w:rsidRDefault="0090489A"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Правила культуры поведения</w:t>
            </w:r>
          </w:p>
          <w:p w:rsidR="00B50683" w:rsidRPr="00DB04F2" w:rsidRDefault="00B50683" w:rsidP="00FE05BE">
            <w:pPr>
              <w:jc w:val="both"/>
              <w:rPr>
                <w:rFonts w:ascii="Times New Roman" w:eastAsia="Times New Roman" w:hAnsi="Times New Roman" w:cs="Times New Roman"/>
                <w:sz w:val="24"/>
                <w:szCs w:val="24"/>
                <w:lang w:eastAsia="ru-RU"/>
              </w:rPr>
            </w:pPr>
          </w:p>
        </w:tc>
        <w:tc>
          <w:tcPr>
            <w:tcW w:w="2444" w:type="dxa"/>
          </w:tcPr>
          <w:p w:rsidR="008E18D9" w:rsidRPr="00CD710A" w:rsidRDefault="00B50683" w:rsidP="00FE05BE">
            <w:pPr>
              <w:jc w:val="both"/>
              <w:rPr>
                <w:rFonts w:ascii="Times New Roman" w:hAnsi="Times New Roman"/>
                <w:sz w:val="24"/>
                <w:szCs w:val="24"/>
                <w:lang w:eastAsia="ru-RU"/>
              </w:rPr>
            </w:pPr>
            <w:r w:rsidRPr="00CD710A">
              <w:rPr>
                <w:rFonts w:ascii="Times New Roman" w:hAnsi="Times New Roman"/>
                <w:sz w:val="24"/>
                <w:szCs w:val="24"/>
                <w:lang w:eastAsia="ru-RU"/>
              </w:rPr>
              <w:t>Самостоятельные игры: дидактические, сюжетно-ролевые и др.</w:t>
            </w:r>
          </w:p>
          <w:p w:rsidR="00B50683" w:rsidRPr="00CD710A" w:rsidRDefault="00B50683" w:rsidP="00FE05BE">
            <w:pPr>
              <w:jc w:val="both"/>
              <w:rPr>
                <w:rFonts w:ascii="Times New Roman" w:hAnsi="Times New Roman"/>
                <w:sz w:val="24"/>
                <w:szCs w:val="24"/>
                <w:lang w:eastAsia="ru-RU"/>
              </w:rPr>
            </w:pPr>
            <w:r w:rsidRPr="00CD710A">
              <w:rPr>
                <w:rFonts w:ascii="Times New Roman" w:hAnsi="Times New Roman"/>
                <w:sz w:val="24"/>
                <w:szCs w:val="24"/>
                <w:lang w:eastAsia="ru-RU"/>
              </w:rPr>
              <w:t>Изобразительная и продуктивная деятельность</w:t>
            </w:r>
          </w:p>
          <w:p w:rsidR="00B50683" w:rsidRPr="00CD710A" w:rsidRDefault="00B50683" w:rsidP="00FE05BE">
            <w:pPr>
              <w:ind w:right="-74"/>
              <w:jc w:val="both"/>
              <w:rPr>
                <w:rFonts w:ascii="Times New Roman" w:hAnsi="Times New Roman"/>
                <w:sz w:val="24"/>
                <w:szCs w:val="24"/>
                <w:lang w:eastAsia="ru-RU"/>
              </w:rPr>
            </w:pPr>
            <w:r w:rsidRPr="00CD710A">
              <w:rPr>
                <w:rFonts w:ascii="Times New Roman" w:hAnsi="Times New Roman"/>
                <w:sz w:val="24"/>
                <w:szCs w:val="24"/>
                <w:lang w:eastAsia="ru-RU"/>
              </w:rPr>
              <w:t>самообслуживание</w:t>
            </w:r>
          </w:p>
          <w:p w:rsidR="00B50683" w:rsidRPr="00CD710A" w:rsidRDefault="00B50683" w:rsidP="00FE05BE">
            <w:pPr>
              <w:jc w:val="both"/>
              <w:rPr>
                <w:rFonts w:ascii="Times New Roman" w:hAnsi="Times New Roman"/>
                <w:sz w:val="24"/>
                <w:szCs w:val="24"/>
                <w:lang w:eastAsia="ru-RU"/>
              </w:rPr>
            </w:pPr>
          </w:p>
        </w:tc>
      </w:tr>
      <w:tr w:rsidR="008E18D9" w:rsidRPr="00DB04F2" w:rsidTr="00CD710A">
        <w:trPr>
          <w:trHeight w:val="93"/>
        </w:trPr>
        <w:tc>
          <w:tcPr>
            <w:tcW w:w="2093" w:type="dxa"/>
          </w:tcPr>
          <w:p w:rsidR="008E18D9" w:rsidRPr="00DB04F2" w:rsidRDefault="008E18D9"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Область формирования основ безопасного поведения</w:t>
            </w:r>
          </w:p>
        </w:tc>
        <w:tc>
          <w:tcPr>
            <w:tcW w:w="3294" w:type="dxa"/>
          </w:tcPr>
          <w:p w:rsidR="0090489A" w:rsidRPr="00DB04F2" w:rsidRDefault="0090489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Беседы, общения о безопасном поведении в быту, в природе, на улице, в реальном общении с незнакомыми людьми и в телефонных разговорах с ними.</w:t>
            </w:r>
          </w:p>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наблюдения, чтение художественной литературы, видеоинформация, досуги, праздники, обучающие игры, досуговые игры, народные игры.</w:t>
            </w:r>
          </w:p>
          <w:p w:rsidR="0090489A" w:rsidRPr="00DB04F2" w:rsidRDefault="0090489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Обсуждение правил поведения при ЧС</w:t>
            </w:r>
          </w:p>
        </w:tc>
        <w:tc>
          <w:tcPr>
            <w:tcW w:w="2943" w:type="dxa"/>
          </w:tcPr>
          <w:p w:rsidR="008E18D9" w:rsidRPr="00DB04F2" w:rsidRDefault="0090489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Рассказы из личного опыта</w:t>
            </w:r>
          </w:p>
          <w:p w:rsidR="0090489A" w:rsidRPr="00DB04F2" w:rsidRDefault="0090489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Обсуждение порядка в доме и ДОУ</w:t>
            </w:r>
          </w:p>
          <w:p w:rsidR="0090489A" w:rsidRPr="00DB04F2" w:rsidRDefault="0090489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Алгоритмы правильного поведения, рассматривание иллюстраций</w:t>
            </w:r>
            <w:r w:rsidR="0070614F" w:rsidRPr="00DB04F2">
              <w:rPr>
                <w:rFonts w:ascii="Times New Roman" w:eastAsia="Calibri" w:hAnsi="Times New Roman" w:cs="Times New Roman"/>
                <w:sz w:val="24"/>
                <w:szCs w:val="24"/>
              </w:rPr>
              <w:t>,</w:t>
            </w:r>
          </w:p>
          <w:p w:rsidR="0070614F" w:rsidRPr="00DB04F2" w:rsidRDefault="0070614F"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Напоминание </w:t>
            </w:r>
          </w:p>
          <w:p w:rsidR="0070614F" w:rsidRPr="00DB04F2" w:rsidRDefault="0070614F"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Объяснение, Упражнения,</w:t>
            </w:r>
          </w:p>
          <w:p w:rsidR="0090489A" w:rsidRPr="00DB04F2" w:rsidRDefault="0090489A" w:rsidP="00FE05BE">
            <w:pPr>
              <w:rPr>
                <w:rFonts w:ascii="Times New Roman" w:eastAsia="Calibri" w:hAnsi="Times New Roman" w:cs="Times New Roman"/>
                <w:sz w:val="24"/>
                <w:szCs w:val="24"/>
              </w:rPr>
            </w:pPr>
          </w:p>
        </w:tc>
        <w:tc>
          <w:tcPr>
            <w:tcW w:w="2444" w:type="dxa"/>
          </w:tcPr>
          <w:p w:rsidR="008E18D9" w:rsidRPr="00CD710A" w:rsidRDefault="0090489A" w:rsidP="00FE05BE">
            <w:pPr>
              <w:rPr>
                <w:rFonts w:ascii="Times New Roman" w:eastAsia="Calibri" w:hAnsi="Times New Roman"/>
                <w:sz w:val="24"/>
                <w:szCs w:val="24"/>
              </w:rPr>
            </w:pPr>
            <w:r w:rsidRPr="00CD710A">
              <w:rPr>
                <w:rFonts w:ascii="Times New Roman" w:eastAsia="Calibri" w:hAnsi="Times New Roman"/>
                <w:sz w:val="24"/>
                <w:szCs w:val="24"/>
              </w:rPr>
              <w:t xml:space="preserve">Самостоятельные сюжетно-ролевые игры, дидактические игры, досуговые игры с участием воспитателей </w:t>
            </w:r>
            <w:r w:rsidR="008E18D9" w:rsidRPr="00CD710A">
              <w:rPr>
                <w:rFonts w:ascii="Times New Roman" w:eastAsia="Calibri" w:hAnsi="Times New Roman"/>
                <w:sz w:val="24"/>
                <w:szCs w:val="24"/>
              </w:rPr>
              <w:t>изобразительная деятельность;</w:t>
            </w:r>
          </w:p>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труд в природе;</w:t>
            </w:r>
          </w:p>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экспериментирование;</w:t>
            </w:r>
          </w:p>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конструирование;</w:t>
            </w:r>
          </w:p>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бытовая деятельность;</w:t>
            </w:r>
          </w:p>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наблюдение</w:t>
            </w:r>
          </w:p>
        </w:tc>
      </w:tr>
      <w:tr w:rsidR="0090489A" w:rsidRPr="00DB04F2" w:rsidTr="00CD710A">
        <w:trPr>
          <w:trHeight w:val="93"/>
        </w:trPr>
        <w:tc>
          <w:tcPr>
            <w:tcW w:w="10774" w:type="dxa"/>
            <w:gridSpan w:val="4"/>
          </w:tcPr>
          <w:p w:rsidR="0090489A" w:rsidRPr="00DB04F2" w:rsidRDefault="00A26B00" w:rsidP="00FE05BE">
            <w:pPr>
              <w:jc w:val="center"/>
              <w:rPr>
                <w:rFonts w:ascii="Times New Roman" w:hAnsi="Times New Roman"/>
                <w:i/>
                <w:color w:val="FF0000"/>
                <w:sz w:val="24"/>
                <w:szCs w:val="24"/>
                <w:u w:val="single"/>
                <w:lang w:eastAsia="ru-RU"/>
              </w:rPr>
            </w:pPr>
            <w:r w:rsidRPr="00DB04F2">
              <w:rPr>
                <w:rFonts w:ascii="Times New Roman" w:hAnsi="Times New Roman"/>
                <w:i/>
                <w:sz w:val="24"/>
                <w:szCs w:val="24"/>
                <w:u w:val="single"/>
                <w:lang w:eastAsia="ru-RU"/>
              </w:rPr>
              <w:t xml:space="preserve">От </w:t>
            </w:r>
            <w:r w:rsidR="0090489A" w:rsidRPr="00DB04F2">
              <w:rPr>
                <w:rFonts w:ascii="Times New Roman" w:hAnsi="Times New Roman"/>
                <w:i/>
                <w:sz w:val="24"/>
                <w:szCs w:val="24"/>
                <w:u w:val="single"/>
                <w:lang w:eastAsia="ru-RU"/>
              </w:rPr>
              <w:t>5</w:t>
            </w:r>
            <w:r w:rsidRPr="00DB04F2">
              <w:rPr>
                <w:rFonts w:ascii="Times New Roman" w:hAnsi="Times New Roman"/>
                <w:i/>
                <w:sz w:val="24"/>
                <w:szCs w:val="24"/>
                <w:u w:val="single"/>
                <w:lang w:eastAsia="ru-RU"/>
              </w:rPr>
              <w:t xml:space="preserve"> до </w:t>
            </w:r>
            <w:r w:rsidR="0090489A" w:rsidRPr="00DB04F2">
              <w:rPr>
                <w:rFonts w:ascii="Times New Roman" w:hAnsi="Times New Roman"/>
                <w:i/>
                <w:sz w:val="24"/>
                <w:szCs w:val="24"/>
                <w:u w:val="single"/>
                <w:lang w:eastAsia="ru-RU"/>
              </w:rPr>
              <w:t>6 лет</w:t>
            </w:r>
          </w:p>
        </w:tc>
      </w:tr>
      <w:tr w:rsidR="008E18D9" w:rsidRPr="00DB04F2" w:rsidTr="00CD710A">
        <w:trPr>
          <w:trHeight w:val="93"/>
        </w:trPr>
        <w:tc>
          <w:tcPr>
            <w:tcW w:w="2093" w:type="dxa"/>
          </w:tcPr>
          <w:p w:rsidR="008E18D9" w:rsidRPr="00DB04F2" w:rsidRDefault="008E18D9"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Сфера социальных отношений</w:t>
            </w:r>
          </w:p>
        </w:tc>
        <w:tc>
          <w:tcPr>
            <w:tcW w:w="3294" w:type="dxa"/>
          </w:tcPr>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Беседы, </w:t>
            </w:r>
            <w:r w:rsidR="0090489A" w:rsidRPr="00DB04F2">
              <w:rPr>
                <w:rFonts w:ascii="Times New Roman" w:eastAsia="Calibri" w:hAnsi="Times New Roman" w:cs="Times New Roman"/>
                <w:sz w:val="24"/>
                <w:szCs w:val="24"/>
              </w:rPr>
              <w:t>рассказы о себе и о других, высказывание своего мнение.</w:t>
            </w:r>
          </w:p>
          <w:p w:rsidR="0090489A" w:rsidRPr="00DB04F2" w:rsidRDefault="0090489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Рассматривание примеров об проявлении различных эмоции из жизненного опыта, произведений литературы и изобразительного искусства, кинематографа и мультипликации </w:t>
            </w:r>
          </w:p>
          <w:p w:rsidR="0090489A" w:rsidRPr="00DB04F2" w:rsidRDefault="0090489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Разговоры о семье, отношениях, традициях, помощи и поддержки</w:t>
            </w:r>
          </w:p>
        </w:tc>
        <w:tc>
          <w:tcPr>
            <w:tcW w:w="2943" w:type="dxa"/>
          </w:tcPr>
          <w:p w:rsidR="008E18D9" w:rsidRPr="00DB04F2" w:rsidRDefault="0090489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Поощрение деловое сотрудничество, личный пример.</w:t>
            </w:r>
          </w:p>
          <w:p w:rsidR="0090489A" w:rsidRPr="00DB04F2" w:rsidRDefault="0090489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Ситуации помогающие принимать общую цель, договариваться о способах деятельности и материалах</w:t>
            </w:r>
            <w:r w:rsidR="00BF1C8F" w:rsidRPr="00DB04F2">
              <w:rPr>
                <w:rFonts w:ascii="Times New Roman" w:eastAsia="Calibri" w:hAnsi="Times New Roman" w:cs="Times New Roman"/>
                <w:sz w:val="24"/>
                <w:szCs w:val="24"/>
              </w:rPr>
              <w:t>.</w:t>
            </w:r>
          </w:p>
          <w:p w:rsidR="00BF1C8F" w:rsidRPr="00DB04F2" w:rsidRDefault="00BF1C8F"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Самостоятельное предотвращение и преодоление конфликтов</w:t>
            </w:r>
          </w:p>
          <w:p w:rsidR="00BF1C8F" w:rsidRPr="00DB04F2" w:rsidRDefault="00BF1C8F"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Обсуждение правил в группе</w:t>
            </w:r>
          </w:p>
          <w:p w:rsidR="00BF1C8F" w:rsidRPr="00DB04F2" w:rsidRDefault="00BF1C8F"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Поддержание чистоты и порядка в группе</w:t>
            </w:r>
          </w:p>
        </w:tc>
        <w:tc>
          <w:tcPr>
            <w:tcW w:w="2444" w:type="dxa"/>
          </w:tcPr>
          <w:p w:rsidR="008E18D9" w:rsidRPr="00CD710A" w:rsidRDefault="008E18D9" w:rsidP="00FE05BE">
            <w:pPr>
              <w:ind w:right="-74"/>
              <w:rPr>
                <w:rFonts w:ascii="Times New Roman" w:eastAsia="Calibri" w:hAnsi="Times New Roman"/>
                <w:sz w:val="24"/>
                <w:szCs w:val="24"/>
              </w:rPr>
            </w:pPr>
            <w:r w:rsidRPr="00CD710A">
              <w:rPr>
                <w:rFonts w:ascii="Times New Roman" w:eastAsia="Calibri" w:hAnsi="Times New Roman"/>
                <w:sz w:val="24"/>
                <w:szCs w:val="24"/>
              </w:rPr>
              <w:t>Игровая деятельность, дидактические игры, сюжетно ролевые игры, самообслуживание</w:t>
            </w:r>
          </w:p>
          <w:p w:rsidR="00BF1C8F" w:rsidRPr="00CD710A" w:rsidRDefault="00BF1C8F" w:rsidP="00FE05BE">
            <w:pPr>
              <w:rPr>
                <w:rFonts w:ascii="Times New Roman" w:eastAsia="Calibri" w:hAnsi="Times New Roman"/>
                <w:sz w:val="24"/>
                <w:szCs w:val="24"/>
              </w:rPr>
            </w:pPr>
            <w:r w:rsidRPr="00CD710A">
              <w:rPr>
                <w:rFonts w:ascii="Times New Roman" w:eastAsia="Calibri" w:hAnsi="Times New Roman"/>
                <w:sz w:val="24"/>
                <w:szCs w:val="24"/>
              </w:rPr>
              <w:t>Использование вежливых слов</w:t>
            </w:r>
          </w:p>
          <w:p w:rsidR="00BF1C8F" w:rsidRPr="00CD710A" w:rsidRDefault="00BF1C8F" w:rsidP="00FE05BE">
            <w:pPr>
              <w:rPr>
                <w:rFonts w:ascii="Times New Roman" w:eastAsia="Calibri" w:hAnsi="Times New Roman"/>
                <w:sz w:val="24"/>
                <w:szCs w:val="24"/>
              </w:rPr>
            </w:pPr>
            <w:r w:rsidRPr="00CD710A">
              <w:rPr>
                <w:rFonts w:ascii="Times New Roman" w:eastAsia="Calibri" w:hAnsi="Times New Roman"/>
                <w:sz w:val="24"/>
                <w:szCs w:val="24"/>
              </w:rPr>
              <w:t>Поощрение самостоятельности, внимательности к окружающим</w:t>
            </w:r>
          </w:p>
          <w:p w:rsidR="00BF1C8F" w:rsidRPr="00CD710A" w:rsidRDefault="00BF1C8F" w:rsidP="00FE05BE">
            <w:pPr>
              <w:rPr>
                <w:rFonts w:ascii="Times New Roman" w:eastAsia="Calibri" w:hAnsi="Times New Roman"/>
                <w:sz w:val="24"/>
                <w:szCs w:val="24"/>
              </w:rPr>
            </w:pPr>
          </w:p>
        </w:tc>
      </w:tr>
      <w:tr w:rsidR="008E18D9" w:rsidRPr="00DB04F2" w:rsidTr="00CD710A">
        <w:trPr>
          <w:trHeight w:val="93"/>
        </w:trPr>
        <w:tc>
          <w:tcPr>
            <w:tcW w:w="2093" w:type="dxa"/>
          </w:tcPr>
          <w:p w:rsidR="008E18D9" w:rsidRPr="00DB04F2" w:rsidRDefault="008E18D9"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Область формирования основ гражданственности и патриотизма</w:t>
            </w:r>
          </w:p>
        </w:tc>
        <w:tc>
          <w:tcPr>
            <w:tcW w:w="3294" w:type="dxa"/>
          </w:tcPr>
          <w:p w:rsidR="00BF1C8F" w:rsidRPr="00DB04F2" w:rsidRDefault="00BF1C8F"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П</w:t>
            </w:r>
            <w:r w:rsidR="008E18D9" w:rsidRPr="00DB04F2">
              <w:rPr>
                <w:rFonts w:ascii="Times New Roman" w:eastAsia="Calibri" w:hAnsi="Times New Roman" w:cs="Times New Roman"/>
                <w:sz w:val="24"/>
                <w:szCs w:val="24"/>
              </w:rPr>
              <w:t>ознавательные беседы</w:t>
            </w:r>
            <w:r w:rsidRPr="00DB04F2">
              <w:rPr>
                <w:rFonts w:ascii="Times New Roman" w:eastAsia="Calibri" w:hAnsi="Times New Roman" w:cs="Times New Roman"/>
                <w:sz w:val="24"/>
                <w:szCs w:val="24"/>
              </w:rPr>
              <w:t>, рассказы о Родине, символах, истории</w:t>
            </w:r>
            <w:r w:rsidR="008E18D9"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праздниках, традициях, многонациональности</w:t>
            </w:r>
          </w:p>
          <w:p w:rsidR="00BF1C8F"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развлечения, </w:t>
            </w:r>
          </w:p>
          <w:p w:rsidR="008E18D9" w:rsidRPr="00DB04F2" w:rsidRDefault="008E18D9" w:rsidP="00FE05BE">
            <w:pPr>
              <w:rPr>
                <w:rFonts w:ascii="Times New Roman" w:eastAsia="Calibri" w:hAnsi="Times New Roman" w:cs="Times New Roman"/>
                <w:color w:val="FF0000"/>
                <w:sz w:val="24"/>
                <w:szCs w:val="24"/>
              </w:rPr>
            </w:pPr>
            <w:r w:rsidRPr="00DB04F2">
              <w:rPr>
                <w:rFonts w:ascii="Times New Roman" w:eastAsia="Calibri" w:hAnsi="Times New Roman" w:cs="Times New Roman"/>
                <w:sz w:val="24"/>
                <w:szCs w:val="24"/>
              </w:rPr>
              <w:t>чтение</w:t>
            </w:r>
            <w:r w:rsidR="00BF1C8F" w:rsidRPr="00DB04F2">
              <w:rPr>
                <w:rFonts w:ascii="Times New Roman" w:eastAsia="Calibri" w:hAnsi="Times New Roman" w:cs="Times New Roman"/>
                <w:sz w:val="24"/>
                <w:szCs w:val="24"/>
              </w:rPr>
              <w:t xml:space="preserve"> литературных, изобразительных произведений</w:t>
            </w:r>
            <w:r w:rsidRPr="00DB04F2">
              <w:rPr>
                <w:rFonts w:ascii="Times New Roman" w:eastAsia="Calibri" w:hAnsi="Times New Roman" w:cs="Times New Roman"/>
                <w:sz w:val="24"/>
                <w:szCs w:val="24"/>
              </w:rPr>
              <w:t>, творческие задания, видеофильмы</w:t>
            </w:r>
          </w:p>
        </w:tc>
        <w:tc>
          <w:tcPr>
            <w:tcW w:w="2943" w:type="dxa"/>
          </w:tcPr>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Игра</w:t>
            </w:r>
          </w:p>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Наблюдение</w:t>
            </w:r>
          </w:p>
          <w:p w:rsidR="008E18D9" w:rsidRPr="00DB04F2" w:rsidRDefault="008E18D9"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Упражнение</w:t>
            </w:r>
          </w:p>
          <w:p w:rsidR="00BF1C8F" w:rsidRPr="00DB04F2" w:rsidRDefault="00BF1C8F" w:rsidP="00FE05BE">
            <w:pPr>
              <w:rPr>
                <w:rFonts w:ascii="Times New Roman" w:eastAsia="Calibri" w:hAnsi="Times New Roman" w:cs="Times New Roman"/>
                <w:color w:val="FF0000"/>
                <w:sz w:val="24"/>
                <w:szCs w:val="24"/>
              </w:rPr>
            </w:pPr>
            <w:r w:rsidRPr="00DB04F2">
              <w:rPr>
                <w:rFonts w:ascii="Times New Roman" w:eastAsia="Calibri" w:hAnsi="Times New Roman" w:cs="Times New Roman"/>
                <w:sz w:val="24"/>
                <w:szCs w:val="24"/>
              </w:rPr>
              <w:t>Поощрение участие детей в мероприятиях, акциях</w:t>
            </w:r>
          </w:p>
        </w:tc>
        <w:tc>
          <w:tcPr>
            <w:tcW w:w="2444" w:type="dxa"/>
          </w:tcPr>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Рассматривание иллюстраций,</w:t>
            </w:r>
          </w:p>
          <w:p w:rsidR="008E18D9" w:rsidRPr="00CD710A" w:rsidRDefault="008E18D9" w:rsidP="00FE05BE">
            <w:pPr>
              <w:rPr>
                <w:rFonts w:ascii="Times New Roman" w:eastAsia="Calibri" w:hAnsi="Times New Roman"/>
                <w:color w:val="FF0000"/>
                <w:sz w:val="24"/>
                <w:szCs w:val="24"/>
              </w:rPr>
            </w:pPr>
            <w:r w:rsidRPr="00CD710A">
              <w:rPr>
                <w:rFonts w:ascii="Times New Roman" w:eastAsia="Calibri" w:hAnsi="Times New Roman"/>
                <w:sz w:val="24"/>
                <w:szCs w:val="24"/>
              </w:rPr>
              <w:t>дидактическая игра, изобразительная деятельность</w:t>
            </w:r>
          </w:p>
        </w:tc>
      </w:tr>
      <w:tr w:rsidR="008E18D9" w:rsidRPr="00DB04F2" w:rsidTr="00CD710A">
        <w:trPr>
          <w:trHeight w:val="93"/>
        </w:trPr>
        <w:tc>
          <w:tcPr>
            <w:tcW w:w="2093" w:type="dxa"/>
          </w:tcPr>
          <w:p w:rsidR="008E18D9" w:rsidRPr="00DB04F2" w:rsidRDefault="008E18D9"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Сфера трудового воспитания</w:t>
            </w:r>
          </w:p>
        </w:tc>
        <w:tc>
          <w:tcPr>
            <w:tcW w:w="3294" w:type="dxa"/>
          </w:tcPr>
          <w:p w:rsidR="008E18D9" w:rsidRPr="00DB04F2" w:rsidRDefault="00BF1C8F"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 xml:space="preserve">Беседы, игровые ситуации, творческие задания, поручения, </w:t>
            </w:r>
          </w:p>
          <w:p w:rsidR="00BF1C8F" w:rsidRPr="00DB04F2" w:rsidRDefault="00BF1C8F"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Игровые ситуации, сюжетно-ролевые игры,</w:t>
            </w:r>
          </w:p>
          <w:p w:rsidR="00BF1C8F" w:rsidRPr="00DB04F2" w:rsidRDefault="00BF1C8F"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КВН, викторины</w:t>
            </w:r>
          </w:p>
          <w:p w:rsidR="00BF1C8F" w:rsidRPr="00DB04F2" w:rsidRDefault="00BF1C8F"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Конкурсы, экскурсии</w:t>
            </w:r>
          </w:p>
          <w:p w:rsidR="00BF1C8F" w:rsidRPr="00DB04F2" w:rsidRDefault="00BF1C8F"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Вст</w:t>
            </w:r>
            <w:r w:rsidR="006A40BF" w:rsidRPr="00DB04F2">
              <w:rPr>
                <w:rFonts w:ascii="Times New Roman" w:eastAsia="Times New Roman" w:hAnsi="Times New Roman" w:cs="Times New Roman"/>
                <w:sz w:val="24"/>
                <w:szCs w:val="24"/>
                <w:lang w:eastAsia="ru-RU"/>
              </w:rPr>
              <w:t>речи с людьми разных профессий</w:t>
            </w:r>
          </w:p>
        </w:tc>
        <w:tc>
          <w:tcPr>
            <w:tcW w:w="2943" w:type="dxa"/>
          </w:tcPr>
          <w:p w:rsidR="008E18D9" w:rsidRPr="00DB04F2" w:rsidRDefault="00BF1C8F"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Поручения</w:t>
            </w:r>
          </w:p>
          <w:p w:rsidR="00BF1C8F" w:rsidRPr="00DB04F2" w:rsidRDefault="00BF1C8F"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Рассматривание книг, альбомов, журналов</w:t>
            </w:r>
          </w:p>
          <w:p w:rsidR="00BF1C8F" w:rsidRPr="00DB04F2" w:rsidRDefault="00BF1C8F"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Самообслуживание</w:t>
            </w:r>
            <w:r w:rsidR="003913CF" w:rsidRPr="00DB04F2">
              <w:rPr>
                <w:rFonts w:ascii="Times New Roman" w:eastAsia="Times New Roman" w:hAnsi="Times New Roman" w:cs="Times New Roman"/>
                <w:sz w:val="24"/>
                <w:szCs w:val="24"/>
                <w:lang w:eastAsia="ru-RU"/>
              </w:rPr>
              <w:t xml:space="preserve"> в группе</w:t>
            </w:r>
          </w:p>
          <w:p w:rsidR="00BF1C8F" w:rsidRPr="00DB04F2" w:rsidRDefault="00BF1C8F"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Изготовление и оформление среды для игровой деятельности</w:t>
            </w:r>
          </w:p>
          <w:p w:rsidR="00BF1C8F" w:rsidRPr="00DB04F2" w:rsidRDefault="003913CF"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Коллективные действия</w:t>
            </w:r>
          </w:p>
        </w:tc>
        <w:tc>
          <w:tcPr>
            <w:tcW w:w="2444" w:type="dxa"/>
          </w:tcPr>
          <w:p w:rsidR="008E18D9" w:rsidRPr="00CD710A" w:rsidRDefault="00BF1C8F" w:rsidP="00FE05BE">
            <w:pPr>
              <w:jc w:val="both"/>
              <w:rPr>
                <w:rFonts w:ascii="Times New Roman" w:hAnsi="Times New Roman"/>
                <w:sz w:val="24"/>
                <w:szCs w:val="24"/>
                <w:lang w:eastAsia="ru-RU"/>
              </w:rPr>
            </w:pPr>
            <w:r w:rsidRPr="00CD710A">
              <w:rPr>
                <w:rFonts w:ascii="Times New Roman" w:hAnsi="Times New Roman"/>
                <w:sz w:val="24"/>
                <w:szCs w:val="24"/>
                <w:lang w:eastAsia="ru-RU"/>
              </w:rPr>
              <w:t>Сюжетно-ролевые игры</w:t>
            </w:r>
          </w:p>
          <w:p w:rsidR="00BF1C8F" w:rsidRPr="00CD710A" w:rsidRDefault="00BF1C8F" w:rsidP="00FE05BE">
            <w:pPr>
              <w:jc w:val="both"/>
              <w:rPr>
                <w:rFonts w:ascii="Times New Roman" w:hAnsi="Times New Roman"/>
                <w:sz w:val="24"/>
                <w:szCs w:val="24"/>
                <w:lang w:eastAsia="ru-RU"/>
              </w:rPr>
            </w:pPr>
            <w:r w:rsidRPr="00CD710A">
              <w:rPr>
                <w:rFonts w:ascii="Times New Roman" w:hAnsi="Times New Roman"/>
                <w:sz w:val="24"/>
                <w:szCs w:val="24"/>
                <w:lang w:eastAsia="ru-RU"/>
              </w:rPr>
              <w:t>Рассказы о профессиях взрослых</w:t>
            </w:r>
          </w:p>
          <w:p w:rsidR="003913CF" w:rsidRPr="00CD710A" w:rsidRDefault="003913CF" w:rsidP="00FE05BE">
            <w:pPr>
              <w:jc w:val="both"/>
              <w:rPr>
                <w:rFonts w:ascii="Times New Roman" w:hAnsi="Times New Roman"/>
                <w:sz w:val="24"/>
                <w:szCs w:val="24"/>
                <w:lang w:eastAsia="ru-RU"/>
              </w:rPr>
            </w:pPr>
            <w:r w:rsidRPr="00CD710A">
              <w:rPr>
                <w:rFonts w:ascii="Times New Roman" w:hAnsi="Times New Roman"/>
                <w:sz w:val="24"/>
                <w:szCs w:val="24"/>
                <w:lang w:eastAsia="ru-RU"/>
              </w:rPr>
              <w:t>Изобразительная деятельность</w:t>
            </w:r>
          </w:p>
          <w:p w:rsidR="003913CF" w:rsidRPr="00CD710A" w:rsidRDefault="003913CF" w:rsidP="00FE05BE">
            <w:pPr>
              <w:jc w:val="both"/>
              <w:rPr>
                <w:rFonts w:ascii="Times New Roman" w:hAnsi="Times New Roman"/>
                <w:sz w:val="24"/>
                <w:szCs w:val="24"/>
                <w:lang w:eastAsia="ru-RU"/>
              </w:rPr>
            </w:pPr>
            <w:r w:rsidRPr="00CD710A">
              <w:rPr>
                <w:rFonts w:ascii="Times New Roman" w:hAnsi="Times New Roman"/>
                <w:sz w:val="24"/>
                <w:szCs w:val="24"/>
                <w:lang w:eastAsia="ru-RU"/>
              </w:rPr>
              <w:t>Самостоятельные игры</w:t>
            </w:r>
          </w:p>
          <w:p w:rsidR="00BF1C8F" w:rsidRPr="00CD710A" w:rsidRDefault="00BF1C8F" w:rsidP="00FE05BE">
            <w:pPr>
              <w:jc w:val="both"/>
              <w:rPr>
                <w:rFonts w:ascii="Times New Roman" w:hAnsi="Times New Roman"/>
                <w:sz w:val="24"/>
                <w:szCs w:val="24"/>
                <w:lang w:eastAsia="ru-RU"/>
              </w:rPr>
            </w:pPr>
          </w:p>
        </w:tc>
      </w:tr>
      <w:tr w:rsidR="008E18D9" w:rsidRPr="00DB04F2" w:rsidTr="00CD710A">
        <w:trPr>
          <w:trHeight w:val="93"/>
        </w:trPr>
        <w:tc>
          <w:tcPr>
            <w:tcW w:w="2093" w:type="dxa"/>
          </w:tcPr>
          <w:p w:rsidR="008E18D9" w:rsidRPr="00DB04F2" w:rsidRDefault="008E18D9"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Область формирования основ безопасного поведения</w:t>
            </w:r>
          </w:p>
        </w:tc>
        <w:tc>
          <w:tcPr>
            <w:tcW w:w="3294" w:type="dxa"/>
          </w:tcPr>
          <w:p w:rsidR="008E18D9" w:rsidRPr="00DB04F2" w:rsidRDefault="003913CF"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Беседы с целью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поступки героев</w:t>
            </w:r>
          </w:p>
          <w:p w:rsidR="003913CF" w:rsidRPr="00DB04F2" w:rsidRDefault="003913CF"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Проблемные вопросы с дальнейшими рассуждениями</w:t>
            </w:r>
          </w:p>
          <w:p w:rsidR="0070614F" w:rsidRPr="00DB04F2" w:rsidRDefault="0070614F"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Обсуждение правил пользования сетью Интернет, цифровыми ресурсами.</w:t>
            </w:r>
          </w:p>
        </w:tc>
        <w:tc>
          <w:tcPr>
            <w:tcW w:w="2943" w:type="dxa"/>
          </w:tcPr>
          <w:p w:rsidR="008E18D9" w:rsidRPr="00DB04F2" w:rsidRDefault="003913CF"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Рассматривает картинок, постеры</w:t>
            </w:r>
          </w:p>
          <w:p w:rsidR="003913CF" w:rsidRPr="00DB04F2" w:rsidRDefault="003913CF"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Создание общих правил безопасного поведения в группе, на улице, в природе, в общении с людьми</w:t>
            </w:r>
          </w:p>
          <w:p w:rsidR="0070614F" w:rsidRPr="00DB04F2" w:rsidRDefault="0070614F"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Объяснение, напоминание</w:t>
            </w:r>
          </w:p>
          <w:p w:rsidR="0070614F" w:rsidRPr="00DB04F2" w:rsidRDefault="0070614F"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Упражнения,</w:t>
            </w:r>
          </w:p>
          <w:p w:rsidR="0070614F" w:rsidRPr="00DB04F2" w:rsidRDefault="0070614F"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Целевые прогулки </w:t>
            </w:r>
          </w:p>
        </w:tc>
        <w:tc>
          <w:tcPr>
            <w:tcW w:w="2444" w:type="dxa"/>
          </w:tcPr>
          <w:p w:rsidR="008E18D9" w:rsidRPr="00CD710A" w:rsidRDefault="003913CF" w:rsidP="00FE05BE">
            <w:pPr>
              <w:rPr>
                <w:rFonts w:ascii="Times New Roman" w:eastAsia="Calibri" w:hAnsi="Times New Roman"/>
                <w:sz w:val="24"/>
                <w:szCs w:val="24"/>
              </w:rPr>
            </w:pPr>
            <w:r w:rsidRPr="00CD710A">
              <w:rPr>
                <w:rFonts w:ascii="Times New Roman" w:eastAsia="Calibri" w:hAnsi="Times New Roman"/>
                <w:sz w:val="24"/>
                <w:szCs w:val="24"/>
              </w:rPr>
              <w:t>Игровые и проблемные ситуации для закрепления правил безопасного поведения</w:t>
            </w:r>
          </w:p>
          <w:p w:rsidR="0070614F" w:rsidRPr="00CD710A" w:rsidRDefault="0070614F" w:rsidP="00FE05BE">
            <w:pPr>
              <w:rPr>
                <w:rFonts w:ascii="Times New Roman" w:eastAsia="Calibri" w:hAnsi="Times New Roman"/>
                <w:sz w:val="24"/>
                <w:szCs w:val="24"/>
              </w:rPr>
            </w:pPr>
            <w:r w:rsidRPr="00CD710A">
              <w:rPr>
                <w:rFonts w:ascii="Times New Roman" w:eastAsia="Calibri" w:hAnsi="Times New Roman"/>
                <w:sz w:val="24"/>
                <w:szCs w:val="24"/>
              </w:rPr>
              <w:t>Изобразительная деятельность</w:t>
            </w:r>
          </w:p>
          <w:p w:rsidR="0070614F" w:rsidRPr="00CD710A" w:rsidRDefault="0070614F" w:rsidP="00FE05BE">
            <w:pPr>
              <w:rPr>
                <w:rFonts w:ascii="Times New Roman" w:eastAsia="Calibri" w:hAnsi="Times New Roman"/>
                <w:sz w:val="24"/>
                <w:szCs w:val="24"/>
              </w:rPr>
            </w:pPr>
            <w:r w:rsidRPr="00CD710A">
              <w:rPr>
                <w:rFonts w:ascii="Times New Roman" w:eastAsia="Calibri" w:hAnsi="Times New Roman"/>
                <w:sz w:val="24"/>
                <w:szCs w:val="24"/>
              </w:rPr>
              <w:t>Самостоятельная игровая деятельность</w:t>
            </w:r>
          </w:p>
        </w:tc>
      </w:tr>
      <w:tr w:rsidR="0090489A" w:rsidRPr="00DB04F2" w:rsidTr="00CD710A">
        <w:trPr>
          <w:trHeight w:val="93"/>
        </w:trPr>
        <w:tc>
          <w:tcPr>
            <w:tcW w:w="10774" w:type="dxa"/>
            <w:gridSpan w:val="4"/>
          </w:tcPr>
          <w:p w:rsidR="0090489A" w:rsidRPr="00DB04F2" w:rsidRDefault="00A26B00" w:rsidP="00FE05BE">
            <w:pPr>
              <w:jc w:val="center"/>
              <w:rPr>
                <w:rFonts w:ascii="Times New Roman" w:hAnsi="Times New Roman"/>
                <w:i/>
                <w:sz w:val="24"/>
                <w:szCs w:val="24"/>
                <w:u w:val="single"/>
                <w:lang w:eastAsia="ru-RU"/>
              </w:rPr>
            </w:pPr>
            <w:r w:rsidRPr="00DB04F2">
              <w:rPr>
                <w:rFonts w:ascii="Times New Roman" w:hAnsi="Times New Roman"/>
                <w:i/>
                <w:sz w:val="24"/>
                <w:szCs w:val="24"/>
                <w:u w:val="single"/>
                <w:lang w:eastAsia="ru-RU"/>
              </w:rPr>
              <w:t xml:space="preserve">От </w:t>
            </w:r>
            <w:r w:rsidR="003913CF" w:rsidRPr="00DB04F2">
              <w:rPr>
                <w:rFonts w:ascii="Times New Roman" w:hAnsi="Times New Roman"/>
                <w:i/>
                <w:sz w:val="24"/>
                <w:szCs w:val="24"/>
                <w:u w:val="single"/>
                <w:lang w:eastAsia="ru-RU"/>
              </w:rPr>
              <w:t>6</w:t>
            </w:r>
            <w:r w:rsidRPr="00DB04F2">
              <w:rPr>
                <w:rFonts w:ascii="Times New Roman" w:hAnsi="Times New Roman"/>
                <w:i/>
                <w:sz w:val="24"/>
                <w:szCs w:val="24"/>
                <w:u w:val="single"/>
                <w:lang w:eastAsia="ru-RU"/>
              </w:rPr>
              <w:t xml:space="preserve"> до </w:t>
            </w:r>
            <w:r w:rsidR="003913CF" w:rsidRPr="00DB04F2">
              <w:rPr>
                <w:rFonts w:ascii="Times New Roman" w:hAnsi="Times New Roman"/>
                <w:i/>
                <w:sz w:val="24"/>
                <w:szCs w:val="24"/>
                <w:u w:val="single"/>
                <w:lang w:eastAsia="ru-RU"/>
              </w:rPr>
              <w:t>7 лет</w:t>
            </w:r>
          </w:p>
        </w:tc>
      </w:tr>
      <w:tr w:rsidR="008E18D9" w:rsidRPr="00DB04F2" w:rsidTr="00CD710A">
        <w:trPr>
          <w:trHeight w:val="93"/>
        </w:trPr>
        <w:tc>
          <w:tcPr>
            <w:tcW w:w="2093" w:type="dxa"/>
          </w:tcPr>
          <w:p w:rsidR="008E18D9" w:rsidRPr="00DB04F2" w:rsidRDefault="008E18D9"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Сфера социальных отношений</w:t>
            </w:r>
          </w:p>
        </w:tc>
        <w:tc>
          <w:tcPr>
            <w:tcW w:w="3294" w:type="dxa"/>
          </w:tcPr>
          <w:p w:rsidR="008E18D9" w:rsidRPr="00DB04F2" w:rsidRDefault="0070614F"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Решение игровых ситуаций, задач</w:t>
            </w:r>
          </w:p>
          <w:p w:rsidR="0070614F" w:rsidRPr="00DB04F2" w:rsidRDefault="0070614F"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Обсуждение жизненных позиций (воспитанник, ученик, студент…), вариантов поведения</w:t>
            </w:r>
          </w:p>
          <w:p w:rsidR="0070614F" w:rsidRPr="00DB04F2" w:rsidRDefault="0070614F"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Рефлексия собственных ошибок</w:t>
            </w:r>
          </w:p>
          <w:p w:rsidR="0070614F" w:rsidRPr="00DB04F2" w:rsidRDefault="0070614F"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Беседы, игровые упражнения, ситуации на закрепления умения распознавать собственные эмоции и чувства, понимать эмоциональное состояния других</w:t>
            </w:r>
          </w:p>
        </w:tc>
        <w:tc>
          <w:tcPr>
            <w:tcW w:w="2943" w:type="dxa"/>
          </w:tcPr>
          <w:p w:rsidR="00F5456A" w:rsidRPr="00DB04F2" w:rsidRDefault="0070614F"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Совместное сотрудничество со сверстниками, поощрение, напоминание, поручения</w:t>
            </w:r>
            <w:r w:rsidR="00F5456A" w:rsidRPr="00DB04F2">
              <w:rPr>
                <w:rFonts w:ascii="Times New Roman" w:eastAsia="Times New Roman" w:hAnsi="Times New Roman" w:cs="Times New Roman"/>
                <w:sz w:val="24"/>
                <w:szCs w:val="24"/>
                <w:lang w:eastAsia="ru-RU"/>
              </w:rPr>
              <w:t>.</w:t>
            </w:r>
          </w:p>
          <w:p w:rsidR="00F5456A" w:rsidRPr="00DB04F2" w:rsidRDefault="00F5456A"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 xml:space="preserve">Выполнение правил поведения, </w:t>
            </w:r>
          </w:p>
          <w:p w:rsidR="00F5456A" w:rsidRPr="00DB04F2" w:rsidRDefault="00F5456A"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Экскурсии, целевые прогулки</w:t>
            </w:r>
          </w:p>
          <w:p w:rsidR="00F5456A" w:rsidRPr="00DB04F2" w:rsidRDefault="00F5456A"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Праздники и развлечения</w:t>
            </w:r>
          </w:p>
          <w:p w:rsidR="00F5456A" w:rsidRPr="00DB04F2" w:rsidRDefault="00F5456A" w:rsidP="00FE05BE">
            <w:pPr>
              <w:jc w:val="both"/>
              <w:rPr>
                <w:rFonts w:ascii="Times New Roman" w:eastAsia="Times New Roman" w:hAnsi="Times New Roman" w:cs="Times New Roman"/>
                <w:sz w:val="24"/>
                <w:szCs w:val="24"/>
                <w:lang w:eastAsia="ru-RU"/>
              </w:rPr>
            </w:pPr>
          </w:p>
        </w:tc>
        <w:tc>
          <w:tcPr>
            <w:tcW w:w="2444" w:type="dxa"/>
          </w:tcPr>
          <w:p w:rsidR="008E18D9" w:rsidRPr="00CD710A" w:rsidRDefault="00F5456A" w:rsidP="00FE05BE">
            <w:pPr>
              <w:jc w:val="both"/>
              <w:rPr>
                <w:rFonts w:ascii="Times New Roman" w:hAnsi="Times New Roman"/>
                <w:sz w:val="24"/>
                <w:szCs w:val="24"/>
                <w:lang w:eastAsia="ru-RU"/>
              </w:rPr>
            </w:pPr>
            <w:r w:rsidRPr="00CD710A">
              <w:rPr>
                <w:rFonts w:ascii="Times New Roman" w:hAnsi="Times New Roman"/>
                <w:sz w:val="24"/>
                <w:szCs w:val="24"/>
                <w:lang w:eastAsia="ru-RU"/>
              </w:rPr>
              <w:t>Самостоятельная игровая и продуктивная деятельность</w:t>
            </w:r>
          </w:p>
          <w:p w:rsidR="00F5456A" w:rsidRPr="00CD710A" w:rsidRDefault="00F5456A" w:rsidP="00FE05BE">
            <w:pPr>
              <w:jc w:val="both"/>
              <w:rPr>
                <w:rFonts w:ascii="Times New Roman" w:hAnsi="Times New Roman"/>
                <w:sz w:val="24"/>
                <w:szCs w:val="24"/>
                <w:lang w:eastAsia="ru-RU"/>
              </w:rPr>
            </w:pPr>
            <w:r w:rsidRPr="00CD710A">
              <w:rPr>
                <w:rFonts w:ascii="Times New Roman" w:hAnsi="Times New Roman"/>
                <w:sz w:val="24"/>
                <w:szCs w:val="24"/>
                <w:lang w:eastAsia="ru-RU"/>
              </w:rPr>
              <w:t>Общение ос сверстниками и взрослыми</w:t>
            </w:r>
          </w:p>
          <w:p w:rsidR="00F5456A" w:rsidRPr="00CD710A" w:rsidRDefault="00F5456A" w:rsidP="00FE05BE">
            <w:pPr>
              <w:jc w:val="both"/>
              <w:rPr>
                <w:rFonts w:ascii="Times New Roman" w:hAnsi="Times New Roman"/>
                <w:sz w:val="24"/>
                <w:szCs w:val="24"/>
                <w:lang w:eastAsia="ru-RU"/>
              </w:rPr>
            </w:pPr>
            <w:r w:rsidRPr="00CD710A">
              <w:rPr>
                <w:rFonts w:ascii="Times New Roman" w:hAnsi="Times New Roman"/>
                <w:sz w:val="24"/>
                <w:szCs w:val="24"/>
                <w:lang w:eastAsia="ru-RU"/>
              </w:rPr>
              <w:t>Привычка использовать вежливые слова без напоминания</w:t>
            </w:r>
          </w:p>
        </w:tc>
      </w:tr>
      <w:tr w:rsidR="008E18D9" w:rsidRPr="00DB04F2" w:rsidTr="00CD710A">
        <w:trPr>
          <w:trHeight w:val="93"/>
        </w:trPr>
        <w:tc>
          <w:tcPr>
            <w:tcW w:w="2093" w:type="dxa"/>
          </w:tcPr>
          <w:p w:rsidR="008E18D9" w:rsidRPr="00DB04F2" w:rsidRDefault="008E18D9"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Область формирования основ гражданственности и патриотизма</w:t>
            </w:r>
          </w:p>
        </w:tc>
        <w:tc>
          <w:tcPr>
            <w:tcW w:w="3294" w:type="dxa"/>
          </w:tcPr>
          <w:p w:rsidR="00F5456A" w:rsidRPr="00DB04F2" w:rsidRDefault="00F5456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Познавательные </w:t>
            </w:r>
            <w:r w:rsidR="008E18D9" w:rsidRPr="00DB04F2">
              <w:rPr>
                <w:rFonts w:ascii="Times New Roman" w:eastAsia="Calibri" w:hAnsi="Times New Roman" w:cs="Times New Roman"/>
                <w:sz w:val="24"/>
                <w:szCs w:val="24"/>
              </w:rPr>
              <w:t>беседы</w:t>
            </w:r>
            <w:r w:rsidRPr="00DB04F2">
              <w:rPr>
                <w:rFonts w:ascii="Times New Roman" w:eastAsia="Calibri" w:hAnsi="Times New Roman" w:cs="Times New Roman"/>
                <w:sz w:val="24"/>
                <w:szCs w:val="24"/>
              </w:rPr>
              <w:t xml:space="preserve"> о признаках и характеристиках государства</w:t>
            </w:r>
            <w:r w:rsidR="008E18D9" w:rsidRPr="00DB04F2">
              <w:rPr>
                <w:rFonts w:ascii="Times New Roman" w:eastAsia="Calibri" w:hAnsi="Times New Roman" w:cs="Times New Roman"/>
                <w:sz w:val="24"/>
                <w:szCs w:val="24"/>
              </w:rPr>
              <w:t>,</w:t>
            </w:r>
            <w:r w:rsidRPr="00DB04F2">
              <w:rPr>
                <w:rFonts w:ascii="Times New Roman" w:eastAsia="Calibri" w:hAnsi="Times New Roman" w:cs="Times New Roman"/>
                <w:sz w:val="24"/>
                <w:szCs w:val="24"/>
              </w:rPr>
              <w:t xml:space="preserve"> использовании государственных символах, многонациональном народе, </w:t>
            </w:r>
          </w:p>
          <w:p w:rsidR="00F5456A" w:rsidRPr="00DB04F2" w:rsidRDefault="00F5456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Обсуждение значений акции и волонтерство, участие в них</w:t>
            </w:r>
          </w:p>
          <w:p w:rsidR="008E18D9" w:rsidRPr="00DB04F2" w:rsidRDefault="00F5456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Р</w:t>
            </w:r>
            <w:r w:rsidR="008E18D9" w:rsidRPr="00DB04F2">
              <w:rPr>
                <w:rFonts w:ascii="Times New Roman" w:eastAsia="Calibri" w:hAnsi="Times New Roman" w:cs="Times New Roman"/>
                <w:sz w:val="24"/>
                <w:szCs w:val="24"/>
              </w:rPr>
              <w:t xml:space="preserve">азвлечения, чтение, </w:t>
            </w:r>
            <w:r w:rsidRPr="00DB04F2">
              <w:rPr>
                <w:rFonts w:ascii="Times New Roman" w:eastAsia="Calibri" w:hAnsi="Times New Roman" w:cs="Times New Roman"/>
                <w:sz w:val="24"/>
                <w:szCs w:val="24"/>
              </w:rPr>
              <w:t xml:space="preserve">рассматривание, </w:t>
            </w:r>
            <w:r w:rsidR="008E18D9" w:rsidRPr="00DB04F2">
              <w:rPr>
                <w:rFonts w:ascii="Times New Roman" w:eastAsia="Calibri" w:hAnsi="Times New Roman" w:cs="Times New Roman"/>
                <w:sz w:val="24"/>
                <w:szCs w:val="24"/>
              </w:rPr>
              <w:t>творческие задания, видеофильмы</w:t>
            </w:r>
          </w:p>
          <w:p w:rsidR="00F5456A" w:rsidRPr="00DB04F2" w:rsidRDefault="00F5456A" w:rsidP="00FE05BE">
            <w:pPr>
              <w:rPr>
                <w:rFonts w:ascii="Times New Roman" w:eastAsia="Calibri" w:hAnsi="Times New Roman" w:cs="Times New Roman"/>
                <w:color w:val="FF0000"/>
                <w:sz w:val="24"/>
                <w:szCs w:val="24"/>
              </w:rPr>
            </w:pPr>
            <w:r w:rsidRPr="00DB04F2">
              <w:rPr>
                <w:rFonts w:ascii="Times New Roman" w:eastAsia="Calibri" w:hAnsi="Times New Roman" w:cs="Times New Roman"/>
                <w:sz w:val="24"/>
                <w:szCs w:val="24"/>
              </w:rPr>
              <w:t>Целевые прогулки и экскурсии</w:t>
            </w:r>
          </w:p>
        </w:tc>
        <w:tc>
          <w:tcPr>
            <w:tcW w:w="2943" w:type="dxa"/>
          </w:tcPr>
          <w:p w:rsidR="00F5456A" w:rsidRPr="00DB04F2" w:rsidRDefault="00F5456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Наблюдения, чтение художественной литературы, видеоинформация, досуги, праздники, обучающие игры, досуговые игры, народные игры.</w:t>
            </w:r>
          </w:p>
          <w:p w:rsidR="00F5456A" w:rsidRPr="00DB04F2" w:rsidRDefault="00F5456A" w:rsidP="00FE05BE">
            <w:pPr>
              <w:rPr>
                <w:rFonts w:ascii="Times New Roman" w:eastAsia="Calibri" w:hAnsi="Times New Roman" w:cs="Times New Roman"/>
                <w:sz w:val="24"/>
                <w:szCs w:val="24"/>
              </w:rPr>
            </w:pPr>
            <w:r w:rsidRPr="00DB04F2">
              <w:rPr>
                <w:rFonts w:ascii="Times New Roman" w:eastAsia="Calibri" w:hAnsi="Times New Roman" w:cs="Times New Roman"/>
                <w:sz w:val="24"/>
                <w:szCs w:val="24"/>
              </w:rPr>
              <w:t>Самостоятельные сюжетно-ролевые игры, дидактические игры, досуговые игры с участием воспитателей</w:t>
            </w:r>
          </w:p>
        </w:tc>
        <w:tc>
          <w:tcPr>
            <w:tcW w:w="2444" w:type="dxa"/>
          </w:tcPr>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Рассматривание иллюстраций,</w:t>
            </w:r>
          </w:p>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дидактическая игра, изобразительная деятельность</w:t>
            </w:r>
            <w:r w:rsidR="00F5456A" w:rsidRPr="00CD710A">
              <w:rPr>
                <w:rFonts w:ascii="Times New Roman" w:eastAsia="Calibri" w:hAnsi="Times New Roman"/>
                <w:sz w:val="24"/>
                <w:szCs w:val="24"/>
              </w:rPr>
              <w:t>, Участие в акциях совместно с родителями</w:t>
            </w:r>
          </w:p>
        </w:tc>
      </w:tr>
      <w:tr w:rsidR="008E18D9" w:rsidRPr="00DB04F2" w:rsidTr="00CD710A">
        <w:trPr>
          <w:trHeight w:val="93"/>
        </w:trPr>
        <w:tc>
          <w:tcPr>
            <w:tcW w:w="2093" w:type="dxa"/>
          </w:tcPr>
          <w:p w:rsidR="008E18D9" w:rsidRPr="00DB04F2" w:rsidRDefault="008E18D9"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Сфера трудового воспитания</w:t>
            </w:r>
          </w:p>
        </w:tc>
        <w:tc>
          <w:tcPr>
            <w:tcW w:w="3294" w:type="dxa"/>
          </w:tcPr>
          <w:p w:rsidR="008E18D9" w:rsidRPr="00DB04F2" w:rsidRDefault="00F5456A"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Знакомит с разными профессиями, рассказывает о современных профессиях</w:t>
            </w:r>
          </w:p>
          <w:p w:rsidR="00F5456A" w:rsidRPr="00DB04F2" w:rsidRDefault="00F5456A"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Встречи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w:t>
            </w:r>
          </w:p>
          <w:p w:rsidR="00F5456A" w:rsidRPr="00DB04F2" w:rsidRDefault="00F5456A"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игровые и проблемные ситуации</w:t>
            </w:r>
            <w:r w:rsidR="00275538" w:rsidRPr="00DB04F2">
              <w:rPr>
                <w:rFonts w:ascii="Times New Roman" w:eastAsia="Times New Roman" w:hAnsi="Times New Roman" w:cs="Times New Roman"/>
                <w:sz w:val="24"/>
                <w:szCs w:val="24"/>
                <w:lang w:eastAsia="ru-RU"/>
              </w:rPr>
              <w:t>.</w:t>
            </w:r>
          </w:p>
          <w:p w:rsidR="00275538" w:rsidRPr="00DB04F2" w:rsidRDefault="00275538" w:rsidP="00FE05BE">
            <w:pPr>
              <w:jc w:val="both"/>
              <w:rPr>
                <w:rFonts w:ascii="Times New Roman" w:eastAsia="Times New Roman" w:hAnsi="Times New Roman" w:cs="Times New Roman"/>
                <w:color w:val="FF0000"/>
                <w:sz w:val="24"/>
                <w:szCs w:val="24"/>
                <w:lang w:eastAsia="ru-RU"/>
              </w:rPr>
            </w:pPr>
            <w:r w:rsidRPr="00DB04F2">
              <w:rPr>
                <w:rFonts w:ascii="Times New Roman" w:eastAsia="Times New Roman" w:hAnsi="Times New Roman" w:cs="Times New Roman"/>
                <w:sz w:val="24"/>
                <w:szCs w:val="24"/>
                <w:lang w:eastAsia="ru-RU"/>
              </w:rPr>
              <w:t>Обсуждение финансовой грамотности</w:t>
            </w:r>
          </w:p>
        </w:tc>
        <w:tc>
          <w:tcPr>
            <w:tcW w:w="2943" w:type="dxa"/>
          </w:tcPr>
          <w:p w:rsidR="008E18D9" w:rsidRPr="00DB04F2" w:rsidRDefault="00F5456A"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этические беседы с обсуждением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75538" w:rsidRPr="00DB04F2" w:rsidRDefault="00275538"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Поощряет инициативность и самостоятельность детей в процессах самообслуживания в группе.</w:t>
            </w:r>
          </w:p>
          <w:p w:rsidR="00275538" w:rsidRPr="00DB04F2" w:rsidRDefault="00275538" w:rsidP="00FE05BE">
            <w:pPr>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создает проблемные и игровые ситуации для развития умений выполнять отдельные трудовые действия</w:t>
            </w:r>
          </w:p>
        </w:tc>
        <w:tc>
          <w:tcPr>
            <w:tcW w:w="2444" w:type="dxa"/>
          </w:tcPr>
          <w:p w:rsidR="008E18D9" w:rsidRPr="00CD710A" w:rsidRDefault="00275538" w:rsidP="00FE05BE">
            <w:pPr>
              <w:jc w:val="both"/>
              <w:rPr>
                <w:rFonts w:ascii="Times New Roman" w:hAnsi="Times New Roman"/>
                <w:sz w:val="24"/>
                <w:szCs w:val="24"/>
                <w:lang w:eastAsia="ru-RU"/>
              </w:rPr>
            </w:pPr>
            <w:r w:rsidRPr="00CD710A">
              <w:rPr>
                <w:rFonts w:ascii="Times New Roman" w:hAnsi="Times New Roman"/>
                <w:sz w:val="24"/>
                <w:szCs w:val="24"/>
                <w:lang w:eastAsia="ru-RU"/>
              </w:rPr>
              <w:t>Самообслуживание</w:t>
            </w:r>
          </w:p>
          <w:p w:rsidR="00275538" w:rsidRPr="00CD710A" w:rsidRDefault="00275538" w:rsidP="00FE05BE">
            <w:pPr>
              <w:jc w:val="both"/>
              <w:rPr>
                <w:rFonts w:ascii="Times New Roman" w:hAnsi="Times New Roman"/>
                <w:sz w:val="24"/>
                <w:szCs w:val="24"/>
                <w:lang w:eastAsia="ru-RU"/>
              </w:rPr>
            </w:pPr>
            <w:r w:rsidRPr="00CD710A">
              <w:rPr>
                <w:rFonts w:ascii="Times New Roman" w:hAnsi="Times New Roman"/>
                <w:sz w:val="24"/>
                <w:szCs w:val="24"/>
                <w:lang w:eastAsia="ru-RU"/>
              </w:rPr>
              <w:t>Соблюдение правил в группе</w:t>
            </w:r>
          </w:p>
          <w:p w:rsidR="00275538" w:rsidRPr="00CD710A" w:rsidRDefault="00275538" w:rsidP="00FE05BE">
            <w:pPr>
              <w:jc w:val="both"/>
              <w:rPr>
                <w:rFonts w:ascii="Times New Roman" w:hAnsi="Times New Roman"/>
                <w:sz w:val="24"/>
                <w:szCs w:val="24"/>
                <w:lang w:eastAsia="ru-RU"/>
              </w:rPr>
            </w:pPr>
            <w:r w:rsidRPr="00CD710A">
              <w:rPr>
                <w:rFonts w:ascii="Times New Roman" w:hAnsi="Times New Roman"/>
                <w:sz w:val="24"/>
                <w:szCs w:val="24"/>
                <w:lang w:eastAsia="ru-RU"/>
              </w:rPr>
              <w:t>Сюжетно-ролевые игры</w:t>
            </w:r>
          </w:p>
          <w:p w:rsidR="00275538" w:rsidRPr="00CD710A" w:rsidRDefault="00275538" w:rsidP="00FE05BE">
            <w:pPr>
              <w:jc w:val="both"/>
              <w:rPr>
                <w:rFonts w:ascii="Times New Roman" w:hAnsi="Times New Roman"/>
                <w:sz w:val="24"/>
                <w:szCs w:val="24"/>
                <w:lang w:eastAsia="ru-RU"/>
              </w:rPr>
            </w:pPr>
            <w:r w:rsidRPr="00CD710A">
              <w:rPr>
                <w:rFonts w:ascii="Times New Roman" w:hAnsi="Times New Roman"/>
                <w:sz w:val="24"/>
                <w:szCs w:val="24"/>
                <w:lang w:eastAsia="ru-RU"/>
              </w:rPr>
              <w:t>Изобразительная и продуктивная деятельность</w:t>
            </w:r>
          </w:p>
        </w:tc>
      </w:tr>
      <w:tr w:rsidR="008E18D9" w:rsidRPr="00DB04F2" w:rsidTr="00CD710A">
        <w:trPr>
          <w:trHeight w:val="93"/>
        </w:trPr>
        <w:tc>
          <w:tcPr>
            <w:tcW w:w="2093" w:type="dxa"/>
          </w:tcPr>
          <w:p w:rsidR="008E18D9" w:rsidRPr="00DB04F2" w:rsidRDefault="008E18D9"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Область формирования основ безопасного поведения</w:t>
            </w:r>
          </w:p>
        </w:tc>
        <w:tc>
          <w:tcPr>
            <w:tcW w:w="3294" w:type="dxa"/>
          </w:tcPr>
          <w:p w:rsidR="00275538" w:rsidRPr="00CD710A" w:rsidRDefault="00275538" w:rsidP="00FE05BE">
            <w:pPr>
              <w:rPr>
                <w:rFonts w:ascii="Times New Roman" w:eastAsia="Calibri" w:hAnsi="Times New Roman"/>
                <w:sz w:val="24"/>
                <w:szCs w:val="24"/>
              </w:rPr>
            </w:pPr>
            <w:r w:rsidRPr="00CD710A">
              <w:rPr>
                <w:rFonts w:ascii="Times New Roman" w:eastAsia="Calibri" w:hAnsi="Times New Roman"/>
                <w:sz w:val="24"/>
                <w:szCs w:val="24"/>
              </w:rPr>
              <w:t>Обсуждение ситуаций, создающих угрозу жизни и здоровью ребёнка</w:t>
            </w:r>
          </w:p>
          <w:p w:rsidR="00275538" w:rsidRPr="00CD710A" w:rsidRDefault="00275538" w:rsidP="00FE05BE">
            <w:pPr>
              <w:rPr>
                <w:rFonts w:ascii="Times New Roman" w:eastAsia="Calibri" w:hAnsi="Times New Roman"/>
                <w:sz w:val="24"/>
                <w:szCs w:val="24"/>
              </w:rPr>
            </w:pPr>
            <w:r w:rsidRPr="00CD710A">
              <w:rPr>
                <w:rFonts w:ascii="Times New Roman" w:eastAsia="Calibri" w:hAnsi="Times New Roman"/>
                <w:sz w:val="24"/>
                <w:szCs w:val="24"/>
              </w:rPr>
              <w:t>игровые, проблемные ситуации, досуги для активизации самостоятельного опыта детей в области безопасного поведения</w:t>
            </w:r>
          </w:p>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чтение художественной литературы, видеоинформация, обучающие игры, народные игры.</w:t>
            </w:r>
          </w:p>
          <w:p w:rsidR="00275538" w:rsidRPr="00CD710A" w:rsidRDefault="00275538" w:rsidP="00FE05BE">
            <w:pPr>
              <w:rPr>
                <w:rFonts w:ascii="Times New Roman" w:eastAsia="Calibri" w:hAnsi="Times New Roman"/>
                <w:sz w:val="24"/>
                <w:szCs w:val="24"/>
              </w:rPr>
            </w:pPr>
            <w:r w:rsidRPr="00CD710A">
              <w:rPr>
                <w:rFonts w:ascii="Times New Roman" w:eastAsia="Calibri" w:hAnsi="Times New Roman"/>
                <w:sz w:val="24"/>
                <w:szCs w:val="24"/>
              </w:rPr>
              <w:t>Рассказы об элементарных правилах оказания первой медицинской помощи</w:t>
            </w:r>
          </w:p>
          <w:p w:rsidR="00275538" w:rsidRPr="00CD710A" w:rsidRDefault="00275538" w:rsidP="00FE05BE">
            <w:pPr>
              <w:rPr>
                <w:rFonts w:ascii="Times New Roman" w:eastAsia="Calibri" w:hAnsi="Times New Roman"/>
                <w:sz w:val="24"/>
                <w:szCs w:val="24"/>
              </w:rPr>
            </w:pPr>
            <w:r w:rsidRPr="00CD710A">
              <w:rPr>
                <w:rFonts w:ascii="Times New Roman" w:eastAsia="Calibri" w:hAnsi="Times New Roman"/>
                <w:sz w:val="24"/>
                <w:szCs w:val="24"/>
              </w:rPr>
              <w:t>Встречи со специалистами, чьи профессии связаны с безопасностью</w:t>
            </w:r>
          </w:p>
          <w:p w:rsidR="008E18D9" w:rsidRPr="00CD710A" w:rsidRDefault="008E18D9" w:rsidP="00FE05BE">
            <w:pPr>
              <w:rPr>
                <w:rFonts w:ascii="Times New Roman" w:eastAsia="Calibri" w:hAnsi="Times New Roman"/>
                <w:sz w:val="24"/>
                <w:szCs w:val="24"/>
              </w:rPr>
            </w:pPr>
          </w:p>
        </w:tc>
        <w:tc>
          <w:tcPr>
            <w:tcW w:w="2943" w:type="dxa"/>
          </w:tcPr>
          <w:p w:rsidR="0070614F" w:rsidRPr="00CD710A" w:rsidRDefault="0070614F" w:rsidP="00FE05BE">
            <w:pPr>
              <w:rPr>
                <w:rFonts w:ascii="Times New Roman" w:eastAsia="Calibri" w:hAnsi="Times New Roman"/>
                <w:sz w:val="24"/>
                <w:szCs w:val="24"/>
              </w:rPr>
            </w:pPr>
            <w:r w:rsidRPr="00CD710A">
              <w:rPr>
                <w:rFonts w:ascii="Times New Roman" w:eastAsia="Calibri" w:hAnsi="Times New Roman"/>
                <w:sz w:val="24"/>
                <w:szCs w:val="24"/>
              </w:rPr>
              <w:t xml:space="preserve">Объяснение, </w:t>
            </w:r>
          </w:p>
          <w:p w:rsidR="0070614F" w:rsidRPr="00CD710A" w:rsidRDefault="0070614F" w:rsidP="00FE05BE">
            <w:pPr>
              <w:rPr>
                <w:rFonts w:ascii="Times New Roman" w:eastAsia="Calibri" w:hAnsi="Times New Roman"/>
                <w:sz w:val="24"/>
                <w:szCs w:val="24"/>
              </w:rPr>
            </w:pPr>
            <w:r w:rsidRPr="00CD710A">
              <w:rPr>
                <w:rFonts w:ascii="Times New Roman" w:eastAsia="Calibri" w:hAnsi="Times New Roman"/>
                <w:sz w:val="24"/>
                <w:szCs w:val="24"/>
              </w:rPr>
              <w:t>Упражнения,</w:t>
            </w:r>
          </w:p>
          <w:p w:rsidR="0070614F" w:rsidRPr="00CD710A" w:rsidRDefault="0070614F" w:rsidP="00FE05BE">
            <w:pPr>
              <w:rPr>
                <w:rFonts w:ascii="Times New Roman" w:eastAsia="Calibri" w:hAnsi="Times New Roman"/>
                <w:sz w:val="24"/>
                <w:szCs w:val="24"/>
              </w:rPr>
            </w:pPr>
            <w:r w:rsidRPr="00CD710A">
              <w:rPr>
                <w:rFonts w:ascii="Times New Roman" w:eastAsia="Calibri" w:hAnsi="Times New Roman"/>
                <w:sz w:val="24"/>
                <w:szCs w:val="24"/>
              </w:rPr>
              <w:t xml:space="preserve">Продуктивная </w:t>
            </w:r>
          </w:p>
          <w:p w:rsidR="0070614F" w:rsidRPr="00CD710A" w:rsidRDefault="0070614F" w:rsidP="00FE05BE">
            <w:pPr>
              <w:rPr>
                <w:rFonts w:ascii="Times New Roman" w:eastAsia="Calibri" w:hAnsi="Times New Roman"/>
                <w:sz w:val="24"/>
                <w:szCs w:val="24"/>
              </w:rPr>
            </w:pPr>
            <w:r w:rsidRPr="00CD710A">
              <w:rPr>
                <w:rFonts w:ascii="Times New Roman" w:eastAsia="Calibri" w:hAnsi="Times New Roman"/>
                <w:sz w:val="24"/>
                <w:szCs w:val="24"/>
              </w:rPr>
              <w:t>Деятельность</w:t>
            </w:r>
          </w:p>
          <w:p w:rsidR="0070614F" w:rsidRPr="00CD710A" w:rsidRDefault="0070614F" w:rsidP="00FE05BE">
            <w:pPr>
              <w:rPr>
                <w:rFonts w:ascii="Times New Roman" w:eastAsia="Calibri" w:hAnsi="Times New Roman"/>
                <w:sz w:val="24"/>
                <w:szCs w:val="24"/>
              </w:rPr>
            </w:pPr>
            <w:r w:rsidRPr="00CD710A">
              <w:rPr>
                <w:rFonts w:ascii="Times New Roman" w:eastAsia="Calibri" w:hAnsi="Times New Roman"/>
                <w:sz w:val="24"/>
                <w:szCs w:val="24"/>
              </w:rPr>
              <w:t xml:space="preserve">Рассматривание </w:t>
            </w:r>
          </w:p>
          <w:p w:rsidR="0070614F" w:rsidRPr="00CD710A" w:rsidRDefault="0070614F" w:rsidP="00FE05BE">
            <w:pPr>
              <w:rPr>
                <w:rFonts w:ascii="Times New Roman" w:eastAsia="Calibri" w:hAnsi="Times New Roman"/>
                <w:sz w:val="24"/>
                <w:szCs w:val="24"/>
              </w:rPr>
            </w:pPr>
            <w:r w:rsidRPr="00CD710A">
              <w:rPr>
                <w:rFonts w:ascii="Times New Roman" w:eastAsia="Calibri" w:hAnsi="Times New Roman"/>
                <w:sz w:val="24"/>
                <w:szCs w:val="24"/>
              </w:rPr>
              <w:t>иллюстраций</w:t>
            </w:r>
          </w:p>
          <w:p w:rsidR="0070614F" w:rsidRPr="00CD710A" w:rsidRDefault="0070614F" w:rsidP="00FE05BE">
            <w:pPr>
              <w:rPr>
                <w:rFonts w:ascii="Times New Roman" w:eastAsia="Calibri" w:hAnsi="Times New Roman"/>
                <w:sz w:val="24"/>
                <w:szCs w:val="24"/>
              </w:rPr>
            </w:pPr>
            <w:r w:rsidRPr="00CD710A">
              <w:rPr>
                <w:rFonts w:ascii="Times New Roman" w:eastAsia="Calibri" w:hAnsi="Times New Roman"/>
                <w:sz w:val="24"/>
                <w:szCs w:val="24"/>
              </w:rPr>
              <w:t>Рассказы, чтение</w:t>
            </w:r>
          </w:p>
          <w:p w:rsidR="008E18D9" w:rsidRPr="00CD710A" w:rsidRDefault="0070614F" w:rsidP="00FE05BE">
            <w:pPr>
              <w:rPr>
                <w:rFonts w:ascii="Times New Roman" w:eastAsia="Calibri" w:hAnsi="Times New Roman"/>
                <w:sz w:val="24"/>
                <w:szCs w:val="24"/>
              </w:rPr>
            </w:pPr>
            <w:r w:rsidRPr="00CD710A">
              <w:rPr>
                <w:rFonts w:ascii="Times New Roman" w:eastAsia="Calibri" w:hAnsi="Times New Roman"/>
                <w:sz w:val="24"/>
                <w:szCs w:val="24"/>
              </w:rPr>
              <w:t>Целевые прогулки</w:t>
            </w:r>
          </w:p>
          <w:p w:rsidR="00275538" w:rsidRPr="00CD710A" w:rsidRDefault="00275538" w:rsidP="00FE05BE">
            <w:pPr>
              <w:rPr>
                <w:rFonts w:ascii="Times New Roman" w:eastAsia="Calibri" w:hAnsi="Times New Roman"/>
                <w:sz w:val="24"/>
                <w:szCs w:val="24"/>
              </w:rPr>
            </w:pPr>
            <w:r w:rsidRPr="00CD710A">
              <w:rPr>
                <w:rFonts w:ascii="Times New Roman" w:eastAsia="Calibri" w:hAnsi="Times New Roman"/>
                <w:sz w:val="24"/>
                <w:szCs w:val="24"/>
              </w:rPr>
              <w:t>Самостоятельные сюжетно-ролевые игры, дидактические игры, досуговые игры с участием воспитателей</w:t>
            </w:r>
          </w:p>
          <w:p w:rsidR="00275538" w:rsidRPr="00CD710A" w:rsidRDefault="00275538" w:rsidP="00FE05BE">
            <w:pPr>
              <w:rPr>
                <w:rFonts w:ascii="Times New Roman" w:eastAsia="Calibri" w:hAnsi="Times New Roman"/>
                <w:sz w:val="24"/>
                <w:szCs w:val="24"/>
              </w:rPr>
            </w:pPr>
            <w:r w:rsidRPr="00CD710A">
              <w:rPr>
                <w:rFonts w:ascii="Times New Roman" w:eastAsia="Calibri" w:hAnsi="Times New Roman"/>
                <w:sz w:val="24"/>
                <w:szCs w:val="24"/>
              </w:rPr>
              <w:t>Обсуждение правил безопасного общения и взаимодействия со</w:t>
            </w:r>
          </w:p>
          <w:p w:rsidR="00275538" w:rsidRPr="00CD710A" w:rsidRDefault="00275538" w:rsidP="00FE05BE">
            <w:pPr>
              <w:rPr>
                <w:rFonts w:ascii="Times New Roman" w:eastAsia="Calibri" w:hAnsi="Times New Roman"/>
                <w:sz w:val="24"/>
                <w:szCs w:val="24"/>
              </w:rPr>
            </w:pPr>
            <w:r w:rsidRPr="00CD710A">
              <w:rPr>
                <w:rFonts w:ascii="Times New Roman" w:eastAsia="Calibri" w:hAnsi="Times New Roman"/>
                <w:sz w:val="24"/>
                <w:szCs w:val="24"/>
              </w:rPr>
              <w:t>сверстниками в разных жизненных ситуациях, безопасные правила использования цифровых ресурсов, правила пользования мобильными телефонами</w:t>
            </w:r>
          </w:p>
        </w:tc>
        <w:tc>
          <w:tcPr>
            <w:tcW w:w="2444" w:type="dxa"/>
          </w:tcPr>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Игры-экспериментирование</w:t>
            </w:r>
          </w:p>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Сюжетные самодеятельные игры (с собственными знаниями детей на основе их опыта). Вне игровые формы:</w:t>
            </w:r>
          </w:p>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самодеятельность дошкольников;</w:t>
            </w:r>
          </w:p>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изобразительная деятельность;</w:t>
            </w:r>
          </w:p>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труд в природе;</w:t>
            </w:r>
          </w:p>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экспериментирование;</w:t>
            </w:r>
          </w:p>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конструирование;</w:t>
            </w:r>
          </w:p>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бытовая деятельность;</w:t>
            </w:r>
          </w:p>
          <w:p w:rsidR="008E18D9" w:rsidRPr="00CD710A" w:rsidRDefault="008E18D9" w:rsidP="00FE05BE">
            <w:pPr>
              <w:rPr>
                <w:rFonts w:ascii="Times New Roman" w:eastAsia="Calibri" w:hAnsi="Times New Roman"/>
                <w:sz w:val="24"/>
                <w:szCs w:val="24"/>
              </w:rPr>
            </w:pPr>
            <w:r w:rsidRPr="00CD710A">
              <w:rPr>
                <w:rFonts w:ascii="Times New Roman" w:eastAsia="Calibri" w:hAnsi="Times New Roman"/>
                <w:sz w:val="24"/>
                <w:szCs w:val="24"/>
              </w:rPr>
              <w:t>наблюдение</w:t>
            </w:r>
          </w:p>
        </w:tc>
      </w:tr>
    </w:tbl>
    <w:p w:rsidR="00296168" w:rsidRDefault="00296168" w:rsidP="00FE05BE">
      <w:pPr>
        <w:spacing w:after="0" w:line="240" w:lineRule="auto"/>
        <w:jc w:val="center"/>
        <w:rPr>
          <w:rFonts w:ascii="Times New Roman" w:eastAsia="Times New Roman" w:hAnsi="Times New Roman" w:cs="Times New Roman"/>
          <w:b/>
          <w:color w:val="002060"/>
          <w:sz w:val="24"/>
          <w:szCs w:val="24"/>
          <w:lang w:eastAsia="ru-RU"/>
        </w:rPr>
      </w:pPr>
    </w:p>
    <w:p w:rsidR="00C47D8C" w:rsidRPr="00FA45D7" w:rsidRDefault="000D5EF8" w:rsidP="00FE05BE">
      <w:pPr>
        <w:spacing w:after="0" w:line="240" w:lineRule="auto"/>
        <w:ind w:firstLine="709"/>
        <w:jc w:val="center"/>
        <w:rPr>
          <w:rFonts w:ascii="Times New Roman" w:eastAsia="Times New Roman" w:hAnsi="Times New Roman" w:cs="Times New Roman"/>
          <w:b/>
          <w:sz w:val="24"/>
          <w:szCs w:val="24"/>
          <w:lang w:eastAsia="ru-RU"/>
        </w:rPr>
      </w:pPr>
      <w:r w:rsidRPr="00FA45D7">
        <w:rPr>
          <w:rFonts w:ascii="Times New Roman" w:eastAsia="Times New Roman" w:hAnsi="Times New Roman" w:cs="Times New Roman"/>
          <w:b/>
          <w:sz w:val="24"/>
          <w:szCs w:val="24"/>
          <w:lang w:eastAsia="ru-RU"/>
        </w:rPr>
        <w:t>2</w:t>
      </w:r>
      <w:r w:rsidR="006D6BDE" w:rsidRPr="00FA45D7">
        <w:rPr>
          <w:rFonts w:ascii="Times New Roman" w:eastAsia="Times New Roman" w:hAnsi="Times New Roman" w:cs="Times New Roman"/>
          <w:b/>
          <w:sz w:val="24"/>
          <w:szCs w:val="24"/>
          <w:lang w:eastAsia="ru-RU"/>
        </w:rPr>
        <w:t>.</w:t>
      </w:r>
      <w:r w:rsidR="00377EF5" w:rsidRPr="00FA45D7">
        <w:rPr>
          <w:rFonts w:ascii="Times New Roman" w:eastAsia="Times New Roman" w:hAnsi="Times New Roman" w:cs="Times New Roman"/>
          <w:b/>
          <w:sz w:val="24"/>
          <w:szCs w:val="24"/>
          <w:lang w:eastAsia="ru-RU"/>
        </w:rPr>
        <w:t>2</w:t>
      </w:r>
      <w:r w:rsidR="006D6BDE" w:rsidRPr="00FA45D7">
        <w:rPr>
          <w:rFonts w:ascii="Times New Roman" w:eastAsia="Times New Roman" w:hAnsi="Times New Roman" w:cs="Times New Roman"/>
          <w:b/>
          <w:sz w:val="24"/>
          <w:szCs w:val="24"/>
          <w:lang w:eastAsia="ru-RU"/>
        </w:rPr>
        <w:t>.2. ФОРМЫ РАБОТЫ</w:t>
      </w:r>
      <w:r w:rsidR="00C47D8C" w:rsidRPr="00FA45D7">
        <w:rPr>
          <w:rFonts w:ascii="Times New Roman" w:eastAsia="Times New Roman" w:hAnsi="Times New Roman" w:cs="Times New Roman"/>
          <w:b/>
          <w:sz w:val="24"/>
          <w:szCs w:val="24"/>
          <w:lang w:eastAsia="ru-RU"/>
        </w:rPr>
        <w:t xml:space="preserve"> С ДЕТЬМИ</w:t>
      </w:r>
      <w:r w:rsidR="00C14893" w:rsidRPr="00FA45D7">
        <w:rPr>
          <w:rFonts w:ascii="Times New Roman" w:eastAsia="Times New Roman" w:hAnsi="Times New Roman" w:cs="Times New Roman"/>
          <w:b/>
          <w:sz w:val="24"/>
          <w:szCs w:val="24"/>
          <w:lang w:eastAsia="ru-RU"/>
        </w:rPr>
        <w:t xml:space="preserve"> </w:t>
      </w:r>
      <w:r w:rsidR="00C47D8C" w:rsidRPr="00FA45D7">
        <w:rPr>
          <w:rFonts w:ascii="Times New Roman" w:eastAsia="Times New Roman" w:hAnsi="Times New Roman" w:cs="Times New Roman"/>
          <w:b/>
          <w:sz w:val="24"/>
          <w:szCs w:val="24"/>
          <w:lang w:eastAsia="ru-RU"/>
        </w:rPr>
        <w:t>В</w:t>
      </w:r>
      <w:r w:rsidR="009F7F38" w:rsidRPr="00FA45D7">
        <w:rPr>
          <w:rFonts w:ascii="Times New Roman" w:eastAsia="Times New Roman" w:hAnsi="Times New Roman" w:cs="Times New Roman"/>
          <w:b/>
          <w:i/>
          <w:sz w:val="24"/>
          <w:szCs w:val="24"/>
          <w:lang w:eastAsia="ru-RU"/>
        </w:rPr>
        <w:t xml:space="preserve"> </w:t>
      </w:r>
      <w:r w:rsidR="00C47D8C" w:rsidRPr="00FA45D7">
        <w:rPr>
          <w:rFonts w:ascii="Times New Roman" w:eastAsia="Times New Roman" w:hAnsi="Times New Roman" w:cs="Times New Roman"/>
          <w:b/>
          <w:sz w:val="24"/>
          <w:szCs w:val="24"/>
          <w:lang w:eastAsia="ru-RU"/>
        </w:rPr>
        <w:t>ОБРАЗОВАТЕЛЬНОЙ ОБЛАСТИ «ПОЗНАВАТЕЛЬНОЕ РАЗВИТИЕ»</w:t>
      </w:r>
    </w:p>
    <w:tbl>
      <w:tblPr>
        <w:tblStyle w:val="180"/>
        <w:tblW w:w="0" w:type="auto"/>
        <w:tblLayout w:type="fixed"/>
        <w:tblLook w:val="04A0" w:firstRow="1" w:lastRow="0" w:firstColumn="1" w:lastColumn="0" w:noHBand="0" w:noVBand="1"/>
      </w:tblPr>
      <w:tblGrid>
        <w:gridCol w:w="2102"/>
        <w:gridCol w:w="2986"/>
        <w:gridCol w:w="3100"/>
        <w:gridCol w:w="142"/>
        <w:gridCol w:w="202"/>
        <w:gridCol w:w="77"/>
        <w:gridCol w:w="2097"/>
      </w:tblGrid>
      <w:tr w:rsidR="00FA3A66" w:rsidRPr="00DB04F2" w:rsidTr="00CD710A">
        <w:tc>
          <w:tcPr>
            <w:tcW w:w="2102" w:type="dxa"/>
          </w:tcPr>
          <w:p w:rsidR="00DE0D39" w:rsidRPr="00DB04F2" w:rsidRDefault="00DE0D39"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Содержание</w:t>
            </w:r>
          </w:p>
        </w:tc>
        <w:tc>
          <w:tcPr>
            <w:tcW w:w="2986" w:type="dxa"/>
          </w:tcPr>
          <w:p w:rsidR="00DE0D39" w:rsidRPr="00DB04F2" w:rsidRDefault="00DE0D39"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Совместная деятельность</w:t>
            </w:r>
          </w:p>
        </w:tc>
        <w:tc>
          <w:tcPr>
            <w:tcW w:w="3444" w:type="dxa"/>
            <w:gridSpan w:val="3"/>
          </w:tcPr>
          <w:p w:rsidR="00DE0D39" w:rsidRPr="00DB04F2" w:rsidRDefault="00DE0D39"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Режимные моменты</w:t>
            </w:r>
          </w:p>
        </w:tc>
        <w:tc>
          <w:tcPr>
            <w:tcW w:w="2174" w:type="dxa"/>
            <w:gridSpan w:val="2"/>
          </w:tcPr>
          <w:p w:rsidR="00DE0D39" w:rsidRPr="00DB04F2" w:rsidRDefault="005A1311"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С</w:t>
            </w:r>
            <w:r w:rsidR="00DE0D39" w:rsidRPr="00DB04F2">
              <w:rPr>
                <w:rFonts w:ascii="Times New Roman" w:eastAsiaTheme="minorHAnsi" w:hAnsi="Times New Roman"/>
                <w:b/>
                <w:bCs/>
                <w:noProof/>
                <w:sz w:val="24"/>
                <w:szCs w:val="24"/>
                <w:lang w:eastAsia="ru-RU"/>
              </w:rPr>
              <w:t>амостоятельная деятельность</w:t>
            </w:r>
          </w:p>
        </w:tc>
      </w:tr>
      <w:tr w:rsidR="00DE0D39" w:rsidRPr="00DB04F2" w:rsidTr="00CD710A">
        <w:tc>
          <w:tcPr>
            <w:tcW w:w="10706" w:type="dxa"/>
            <w:gridSpan w:val="7"/>
          </w:tcPr>
          <w:p w:rsidR="00DE0D39" w:rsidRPr="0026741F" w:rsidRDefault="00DE0D39" w:rsidP="00FE05BE">
            <w:pPr>
              <w:jc w:val="center"/>
              <w:rPr>
                <w:rFonts w:ascii="Times New Roman" w:eastAsiaTheme="minorHAnsi" w:hAnsi="Times New Roman"/>
                <w:bCs/>
                <w:i/>
                <w:noProof/>
                <w:sz w:val="24"/>
                <w:szCs w:val="24"/>
                <w:u w:val="single"/>
                <w:lang w:eastAsia="ru-RU"/>
              </w:rPr>
            </w:pPr>
            <w:r w:rsidRPr="0026741F">
              <w:rPr>
                <w:rFonts w:ascii="Times New Roman" w:eastAsiaTheme="minorHAnsi" w:hAnsi="Times New Roman"/>
                <w:bCs/>
                <w:i/>
                <w:noProof/>
                <w:sz w:val="24"/>
                <w:szCs w:val="24"/>
                <w:u w:val="single"/>
                <w:lang w:eastAsia="ru-RU"/>
              </w:rPr>
              <w:t>От 2 до 3 лет</w:t>
            </w:r>
          </w:p>
        </w:tc>
      </w:tr>
      <w:tr w:rsidR="004F1D30" w:rsidRPr="00DB04F2" w:rsidTr="00CD710A">
        <w:tc>
          <w:tcPr>
            <w:tcW w:w="2102" w:type="dxa"/>
          </w:tcPr>
          <w:p w:rsidR="00DE0D39" w:rsidRPr="00DB04F2" w:rsidRDefault="00DE0D39"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Сенсорные эталоны и познавательные действия</w:t>
            </w:r>
          </w:p>
        </w:tc>
        <w:tc>
          <w:tcPr>
            <w:tcW w:w="2986" w:type="dxa"/>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Игры – занятия с использованием предметов – орудий: сачков, черпачков для выуживания из специальных емкостей с водой или без воды шариков.</w:t>
            </w:r>
          </w:p>
        </w:tc>
        <w:tc>
          <w:tcPr>
            <w:tcW w:w="3521" w:type="dxa"/>
            <w:gridSpan w:val="4"/>
          </w:tcPr>
          <w:p w:rsidR="005A1311"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Обследование формы предметов </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Дидактические упражнения и игры – занятия (ощупывание, рассматривание, сравнение, сопоставление)</w:t>
            </w:r>
          </w:p>
          <w:p w:rsidR="005A1311" w:rsidRPr="00DB04F2" w:rsidRDefault="005A1311" w:rsidP="00FE05BE">
            <w:pPr>
              <w:rPr>
                <w:rFonts w:ascii="Times New Roman" w:hAnsi="Times New Roman"/>
                <w:noProof/>
                <w:sz w:val="24"/>
                <w:szCs w:val="24"/>
                <w:lang w:eastAsia="ru-RU"/>
              </w:rPr>
            </w:pPr>
            <w:r w:rsidRPr="00DB04F2">
              <w:rPr>
                <w:rFonts w:ascii="Times New Roman" w:hAnsi="Times New Roman"/>
                <w:noProof/>
                <w:sz w:val="24"/>
                <w:szCs w:val="24"/>
                <w:lang w:eastAsia="ru-RU"/>
              </w:rPr>
              <w:t>Рассматривание книжек</w:t>
            </w:r>
          </w:p>
        </w:tc>
        <w:tc>
          <w:tcPr>
            <w:tcW w:w="2097" w:type="dxa"/>
          </w:tcPr>
          <w:p w:rsidR="005A1311"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Собирание пирамидок Игры с игрушками, имитирующими орудия труда</w:t>
            </w:r>
          </w:p>
          <w:p w:rsidR="00DE0D39" w:rsidRPr="00DB04F2" w:rsidRDefault="005A1311" w:rsidP="00FE05BE">
            <w:pPr>
              <w:rPr>
                <w:rFonts w:ascii="Times New Roman" w:hAnsi="Times New Roman"/>
                <w:noProof/>
                <w:sz w:val="24"/>
                <w:szCs w:val="24"/>
                <w:lang w:eastAsia="ru-RU"/>
              </w:rPr>
            </w:pPr>
            <w:r w:rsidRPr="00DB04F2">
              <w:rPr>
                <w:rFonts w:ascii="Times New Roman" w:hAnsi="Times New Roman"/>
                <w:noProof/>
                <w:sz w:val="24"/>
                <w:szCs w:val="24"/>
                <w:lang w:eastAsia="ru-RU"/>
              </w:rPr>
              <w:t>Втулки, вкладыши</w:t>
            </w:r>
            <w:r w:rsidR="00DE0D39" w:rsidRPr="00DB04F2">
              <w:rPr>
                <w:rFonts w:ascii="Times New Roman" w:hAnsi="Times New Roman"/>
                <w:noProof/>
                <w:sz w:val="24"/>
                <w:szCs w:val="24"/>
                <w:lang w:eastAsia="ru-RU"/>
              </w:rPr>
              <w:t xml:space="preserve"> </w:t>
            </w:r>
          </w:p>
        </w:tc>
      </w:tr>
      <w:tr w:rsidR="004F1D30" w:rsidRPr="00DB04F2" w:rsidTr="00CD710A">
        <w:tc>
          <w:tcPr>
            <w:tcW w:w="2102" w:type="dxa"/>
          </w:tcPr>
          <w:p w:rsidR="00DE0D39" w:rsidRPr="00DB04F2" w:rsidRDefault="00DE0D39"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Математические представления</w:t>
            </w:r>
          </w:p>
        </w:tc>
        <w:tc>
          <w:tcPr>
            <w:tcW w:w="2986" w:type="dxa"/>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Дидактические игры (освоение простейших умений о различении формы окружающих предметов, используя предэталонные представления о шаре, кубе, круге, квадрате).</w:t>
            </w:r>
          </w:p>
        </w:tc>
        <w:tc>
          <w:tcPr>
            <w:tcW w:w="3521" w:type="dxa"/>
            <w:gridSpan w:val="4"/>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Игровые обучающие ситуации: различение и сравнение предметов по величине, выбору среди двух предметов при условии резких различий: большой и маленький, длинный и короткий, высокий и низкий.</w:t>
            </w:r>
          </w:p>
        </w:tc>
        <w:tc>
          <w:tcPr>
            <w:tcW w:w="2097" w:type="dxa"/>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Игры с использованием дидактических материалов.</w:t>
            </w:r>
          </w:p>
          <w:p w:rsidR="00DE0D39" w:rsidRPr="00DB04F2" w:rsidRDefault="005A1311"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Игровые обучающие ситуации</w:t>
            </w:r>
          </w:p>
        </w:tc>
      </w:tr>
      <w:tr w:rsidR="004F1D30" w:rsidRPr="00DB04F2" w:rsidTr="00CD710A">
        <w:tc>
          <w:tcPr>
            <w:tcW w:w="2102" w:type="dxa"/>
          </w:tcPr>
          <w:p w:rsidR="00DE0D39" w:rsidRPr="00DB04F2" w:rsidRDefault="00DE0D39"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Окружающий мир</w:t>
            </w:r>
          </w:p>
        </w:tc>
        <w:tc>
          <w:tcPr>
            <w:tcW w:w="2986" w:type="dxa"/>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Беседа</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Рассказ</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Рассматривание иллюстраций и альбомов о деятельности взрослых</w:t>
            </w:r>
          </w:p>
        </w:tc>
        <w:tc>
          <w:tcPr>
            <w:tcW w:w="3521" w:type="dxa"/>
            <w:gridSpan w:val="4"/>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Наблюдения на прогулке</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Рассматривание иллюстраций, книжек</w:t>
            </w:r>
          </w:p>
        </w:tc>
        <w:tc>
          <w:tcPr>
            <w:tcW w:w="2097" w:type="dxa"/>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Развивающие игры</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Игровые упражнения</w:t>
            </w:r>
          </w:p>
        </w:tc>
      </w:tr>
      <w:tr w:rsidR="004F1D30" w:rsidRPr="00DB04F2" w:rsidTr="00CD710A">
        <w:tc>
          <w:tcPr>
            <w:tcW w:w="2102" w:type="dxa"/>
          </w:tcPr>
          <w:p w:rsidR="00DE0D39" w:rsidRPr="00DB04F2" w:rsidRDefault="00DE0D39"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Природа</w:t>
            </w:r>
          </w:p>
        </w:tc>
        <w:tc>
          <w:tcPr>
            <w:tcW w:w="2986" w:type="dxa"/>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Беседа</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Рассматривание альбомов, иллюстраций </w:t>
            </w:r>
          </w:p>
          <w:p w:rsidR="005A1311" w:rsidRPr="00DB04F2" w:rsidRDefault="005A1311"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Продуктивная деятельность</w:t>
            </w:r>
          </w:p>
        </w:tc>
        <w:tc>
          <w:tcPr>
            <w:tcW w:w="3521" w:type="dxa"/>
            <w:gridSpan w:val="4"/>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Наблюдения на прогулке </w:t>
            </w:r>
            <w:r w:rsidR="005A1311" w:rsidRPr="00DB04F2">
              <w:rPr>
                <w:rFonts w:ascii="Times New Roman" w:hAnsi="Times New Roman"/>
                <w:noProof/>
                <w:sz w:val="24"/>
                <w:szCs w:val="24"/>
                <w:lang w:eastAsia="ru-RU"/>
              </w:rPr>
              <w:t>рассматривание иллюстраций</w:t>
            </w:r>
          </w:p>
          <w:p w:rsidR="005A1311" w:rsidRPr="00DB04F2" w:rsidRDefault="005A1311"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Игры с водой, песком</w:t>
            </w:r>
          </w:p>
          <w:p w:rsidR="005A1311" w:rsidRPr="00DB04F2" w:rsidRDefault="005A1311" w:rsidP="00FE05BE">
            <w:pPr>
              <w:rPr>
                <w:rFonts w:ascii="Times New Roman" w:hAnsi="Times New Roman"/>
                <w:noProof/>
                <w:sz w:val="24"/>
                <w:szCs w:val="24"/>
                <w:lang w:eastAsia="ru-RU"/>
              </w:rPr>
            </w:pPr>
          </w:p>
        </w:tc>
        <w:tc>
          <w:tcPr>
            <w:tcW w:w="2097" w:type="dxa"/>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Игры дидактические, развивающие, </w:t>
            </w:r>
            <w:r w:rsidR="005A1311" w:rsidRPr="00DB04F2">
              <w:rPr>
                <w:rFonts w:ascii="Times New Roman" w:hAnsi="Times New Roman"/>
                <w:noProof/>
                <w:sz w:val="24"/>
                <w:szCs w:val="24"/>
                <w:lang w:eastAsia="ru-RU"/>
              </w:rPr>
              <w:t>подвижные</w:t>
            </w:r>
          </w:p>
        </w:tc>
      </w:tr>
      <w:tr w:rsidR="00DE0D39" w:rsidRPr="00DB04F2" w:rsidTr="0026741F">
        <w:trPr>
          <w:trHeight w:val="254"/>
        </w:trPr>
        <w:tc>
          <w:tcPr>
            <w:tcW w:w="10706" w:type="dxa"/>
            <w:gridSpan w:val="7"/>
          </w:tcPr>
          <w:p w:rsidR="00DE0D39" w:rsidRPr="0026741F" w:rsidRDefault="00DE0D39" w:rsidP="00FE05BE">
            <w:pPr>
              <w:jc w:val="center"/>
              <w:rPr>
                <w:rFonts w:ascii="Times New Roman" w:eastAsiaTheme="minorHAnsi" w:hAnsi="Times New Roman"/>
                <w:bCs/>
                <w:i/>
                <w:noProof/>
                <w:sz w:val="24"/>
                <w:szCs w:val="24"/>
                <w:u w:val="single"/>
                <w:lang w:eastAsia="ru-RU"/>
              </w:rPr>
            </w:pPr>
            <w:r w:rsidRPr="0026741F">
              <w:rPr>
                <w:rFonts w:ascii="Times New Roman" w:eastAsiaTheme="minorHAnsi" w:hAnsi="Times New Roman"/>
                <w:bCs/>
                <w:i/>
                <w:noProof/>
                <w:sz w:val="24"/>
                <w:szCs w:val="24"/>
                <w:u w:val="single"/>
                <w:lang w:eastAsia="ru-RU"/>
              </w:rPr>
              <w:t>От 3 до 4 лет</w:t>
            </w:r>
          </w:p>
        </w:tc>
      </w:tr>
      <w:tr w:rsidR="00FA3A66" w:rsidRPr="00DB04F2" w:rsidTr="00CD710A">
        <w:trPr>
          <w:trHeight w:val="690"/>
        </w:trPr>
        <w:tc>
          <w:tcPr>
            <w:tcW w:w="2102" w:type="dxa"/>
          </w:tcPr>
          <w:p w:rsidR="00DE0D39" w:rsidRPr="00DB04F2" w:rsidRDefault="00DE0D39"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Сенсорные эталоны и познавательные действия</w:t>
            </w:r>
          </w:p>
        </w:tc>
        <w:tc>
          <w:tcPr>
            <w:tcW w:w="2986" w:type="dxa"/>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Заниятие</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Рассказывание</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Чтение</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Рассматривание иллюстраций</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Поисковая деятельность</w:t>
            </w:r>
          </w:p>
        </w:tc>
        <w:tc>
          <w:tcPr>
            <w:tcW w:w="3444" w:type="dxa"/>
            <w:gridSpan w:val="3"/>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Дидактические и развивающие игры</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Показ</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Обьяснение</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напоминание</w:t>
            </w:r>
          </w:p>
          <w:p w:rsidR="00DE0D39" w:rsidRPr="00DB04F2" w:rsidRDefault="00DE0D39" w:rsidP="00FE05BE">
            <w:pPr>
              <w:rPr>
                <w:rFonts w:ascii="Times New Roman" w:hAnsi="Times New Roman"/>
                <w:noProof/>
                <w:sz w:val="24"/>
                <w:szCs w:val="24"/>
                <w:lang w:eastAsia="ru-RU"/>
              </w:rPr>
            </w:pPr>
          </w:p>
        </w:tc>
        <w:tc>
          <w:tcPr>
            <w:tcW w:w="2174" w:type="dxa"/>
            <w:gridSpan w:val="2"/>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Игры Воскоб</w:t>
            </w:r>
            <w:r w:rsidR="00522124">
              <w:rPr>
                <w:rFonts w:ascii="Times New Roman" w:hAnsi="Times New Roman"/>
                <w:noProof/>
                <w:sz w:val="24"/>
                <w:szCs w:val="24"/>
                <w:lang w:eastAsia="ru-RU"/>
              </w:rPr>
              <w:t xml:space="preserve">овича </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Игры (подвижные, развивающие).</w:t>
            </w:r>
          </w:p>
        </w:tc>
      </w:tr>
      <w:tr w:rsidR="00FA3A66" w:rsidRPr="00DB04F2" w:rsidTr="00CD710A">
        <w:trPr>
          <w:trHeight w:val="570"/>
        </w:trPr>
        <w:tc>
          <w:tcPr>
            <w:tcW w:w="2102" w:type="dxa"/>
          </w:tcPr>
          <w:p w:rsidR="00DE0D39" w:rsidRPr="00DB04F2" w:rsidRDefault="00DE0D39"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Математические</w:t>
            </w:r>
          </w:p>
          <w:p w:rsidR="00DE0D39" w:rsidRPr="00DB04F2" w:rsidRDefault="00DE0D39"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представления</w:t>
            </w:r>
          </w:p>
        </w:tc>
        <w:tc>
          <w:tcPr>
            <w:tcW w:w="2986" w:type="dxa"/>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Игровые обучающие ситуации (расширение диапазона слов, обозначающих свойства, качество предметов и отношений между ними.</w:t>
            </w:r>
          </w:p>
        </w:tc>
        <w:tc>
          <w:tcPr>
            <w:tcW w:w="3444" w:type="dxa"/>
            <w:gridSpan w:val="3"/>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Дидактические игры</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(освоение детьми практического установления простейших пространственно -  количественных связей и отношений между предметами: больше - меньше, короче – длиннее, шире - уже, выше - ниже.</w:t>
            </w:r>
          </w:p>
        </w:tc>
        <w:tc>
          <w:tcPr>
            <w:tcW w:w="2174" w:type="dxa"/>
            <w:gridSpan w:val="2"/>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Конструирование</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Игры с правилами</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 </w:t>
            </w:r>
          </w:p>
        </w:tc>
      </w:tr>
      <w:tr w:rsidR="00FA3A66" w:rsidRPr="00DB04F2" w:rsidTr="00CD710A">
        <w:trPr>
          <w:trHeight w:val="600"/>
        </w:trPr>
        <w:tc>
          <w:tcPr>
            <w:tcW w:w="2102" w:type="dxa"/>
          </w:tcPr>
          <w:p w:rsidR="00DE0D39" w:rsidRPr="00DB04F2" w:rsidRDefault="00DE0D39"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Окружающий мир</w:t>
            </w:r>
          </w:p>
        </w:tc>
        <w:tc>
          <w:tcPr>
            <w:tcW w:w="2986" w:type="dxa"/>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Беседа</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Ситуативный разговор</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Целевые экскурсии</w:t>
            </w:r>
          </w:p>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Дидактические игры</w:t>
            </w:r>
          </w:p>
        </w:tc>
        <w:tc>
          <w:tcPr>
            <w:tcW w:w="3444" w:type="dxa"/>
            <w:gridSpan w:val="3"/>
          </w:tcPr>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Наблюдения на</w:t>
            </w:r>
            <w:r w:rsidR="00DE0D39" w:rsidRPr="00DB04F2">
              <w:rPr>
                <w:rFonts w:ascii="Times New Roman" w:hAnsi="Times New Roman"/>
                <w:noProof/>
                <w:sz w:val="24"/>
                <w:szCs w:val="24"/>
                <w:lang w:eastAsia="ru-RU"/>
              </w:rPr>
              <w:t xml:space="preserve"> прогулке</w:t>
            </w:r>
          </w:p>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Трудовые </w:t>
            </w:r>
            <w:r w:rsidR="00DE0D39" w:rsidRPr="00DB04F2">
              <w:rPr>
                <w:rFonts w:ascii="Times New Roman" w:hAnsi="Times New Roman"/>
                <w:noProof/>
                <w:sz w:val="24"/>
                <w:szCs w:val="24"/>
                <w:lang w:eastAsia="ru-RU"/>
              </w:rPr>
              <w:t>поручения</w:t>
            </w:r>
          </w:p>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Дидактические </w:t>
            </w:r>
            <w:r w:rsidR="00DE0D39" w:rsidRPr="00DB04F2">
              <w:rPr>
                <w:rFonts w:ascii="Times New Roman" w:hAnsi="Times New Roman"/>
                <w:noProof/>
                <w:sz w:val="24"/>
                <w:szCs w:val="24"/>
                <w:lang w:eastAsia="ru-RU"/>
              </w:rPr>
              <w:t>игры</w:t>
            </w:r>
          </w:p>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Игровые </w:t>
            </w:r>
            <w:r w:rsidR="00DE0D39" w:rsidRPr="00DB04F2">
              <w:rPr>
                <w:rFonts w:ascii="Times New Roman" w:hAnsi="Times New Roman"/>
                <w:noProof/>
                <w:sz w:val="24"/>
                <w:szCs w:val="24"/>
                <w:lang w:eastAsia="ru-RU"/>
              </w:rPr>
              <w:t>упражнения</w:t>
            </w:r>
          </w:p>
        </w:tc>
        <w:tc>
          <w:tcPr>
            <w:tcW w:w="2174" w:type="dxa"/>
            <w:gridSpan w:val="2"/>
          </w:tcPr>
          <w:p w:rsidR="00DE0D39" w:rsidRPr="00DB04F2" w:rsidRDefault="005A1311"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Игры </w:t>
            </w:r>
            <w:r w:rsidR="004F1D30" w:rsidRPr="00DB04F2">
              <w:rPr>
                <w:rFonts w:ascii="Times New Roman" w:hAnsi="Times New Roman"/>
                <w:noProof/>
                <w:sz w:val="24"/>
                <w:szCs w:val="24"/>
                <w:lang w:eastAsia="ru-RU"/>
              </w:rPr>
              <w:t xml:space="preserve">дидактические, развивающие, </w:t>
            </w:r>
            <w:r w:rsidRPr="00DB04F2">
              <w:rPr>
                <w:rFonts w:ascii="Times New Roman" w:hAnsi="Times New Roman"/>
                <w:noProof/>
                <w:sz w:val="24"/>
                <w:szCs w:val="24"/>
                <w:lang w:eastAsia="ru-RU"/>
              </w:rPr>
              <w:t>подвижные</w:t>
            </w:r>
            <w:r w:rsidR="00DE0D39" w:rsidRPr="00DB04F2">
              <w:rPr>
                <w:rFonts w:ascii="Times New Roman" w:hAnsi="Times New Roman"/>
                <w:noProof/>
                <w:sz w:val="24"/>
                <w:szCs w:val="24"/>
                <w:lang w:eastAsia="ru-RU"/>
              </w:rPr>
              <w:t>.</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Сюжетно </w:t>
            </w:r>
            <w:r w:rsidR="004F1D30" w:rsidRPr="00DB04F2">
              <w:rPr>
                <w:rFonts w:ascii="Times New Roman" w:hAnsi="Times New Roman"/>
                <w:noProof/>
                <w:sz w:val="24"/>
                <w:szCs w:val="24"/>
                <w:lang w:eastAsia="ru-RU"/>
              </w:rPr>
              <w:t>– ролевые</w:t>
            </w:r>
            <w:r w:rsidRPr="00DB04F2">
              <w:rPr>
                <w:rFonts w:ascii="Times New Roman" w:hAnsi="Times New Roman"/>
                <w:noProof/>
                <w:sz w:val="24"/>
                <w:szCs w:val="24"/>
                <w:lang w:eastAsia="ru-RU"/>
              </w:rPr>
              <w:t xml:space="preserve"> игры</w:t>
            </w:r>
          </w:p>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Игры с</w:t>
            </w:r>
            <w:r w:rsidR="00DE0D39" w:rsidRPr="00DB04F2">
              <w:rPr>
                <w:rFonts w:ascii="Times New Roman" w:hAnsi="Times New Roman"/>
                <w:noProof/>
                <w:sz w:val="24"/>
                <w:szCs w:val="24"/>
                <w:lang w:eastAsia="ru-RU"/>
              </w:rPr>
              <w:t xml:space="preserve"> правилами</w:t>
            </w:r>
          </w:p>
        </w:tc>
      </w:tr>
      <w:tr w:rsidR="00FA3A66" w:rsidRPr="00DB04F2" w:rsidTr="00CD710A">
        <w:trPr>
          <w:trHeight w:val="885"/>
        </w:trPr>
        <w:tc>
          <w:tcPr>
            <w:tcW w:w="2102" w:type="dxa"/>
          </w:tcPr>
          <w:p w:rsidR="00DE0D39" w:rsidRPr="00DB04F2" w:rsidRDefault="00DE0D39"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Природа</w:t>
            </w:r>
          </w:p>
        </w:tc>
        <w:tc>
          <w:tcPr>
            <w:tcW w:w="2986" w:type="dxa"/>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Рассказывание</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Чтение</w:t>
            </w:r>
          </w:p>
          <w:p w:rsidR="00DE0D39"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Рассматривание альбомов, иллюстраций </w:t>
            </w:r>
            <w:r w:rsidR="00DE0D39" w:rsidRPr="00DB04F2">
              <w:rPr>
                <w:rFonts w:ascii="Times New Roman" w:hAnsi="Times New Roman"/>
                <w:noProof/>
                <w:sz w:val="24"/>
                <w:szCs w:val="24"/>
                <w:lang w:eastAsia="ru-RU"/>
              </w:rPr>
              <w:t>Дидактически</w:t>
            </w:r>
            <w:r w:rsidR="005A1311" w:rsidRPr="00DB04F2">
              <w:rPr>
                <w:rFonts w:ascii="Times New Roman" w:hAnsi="Times New Roman"/>
                <w:noProof/>
                <w:sz w:val="24"/>
                <w:szCs w:val="24"/>
                <w:lang w:eastAsia="ru-RU"/>
              </w:rPr>
              <w:t>е</w:t>
            </w:r>
            <w:r w:rsidR="00DE0D39" w:rsidRPr="00DB04F2">
              <w:rPr>
                <w:rFonts w:ascii="Times New Roman" w:hAnsi="Times New Roman"/>
                <w:noProof/>
                <w:sz w:val="24"/>
                <w:szCs w:val="24"/>
                <w:lang w:eastAsia="ru-RU"/>
              </w:rPr>
              <w:t xml:space="preserve"> игры</w:t>
            </w:r>
          </w:p>
          <w:p w:rsidR="00CD710A" w:rsidRPr="00DB04F2" w:rsidRDefault="00CD710A" w:rsidP="00FE05BE">
            <w:pPr>
              <w:rPr>
                <w:rFonts w:ascii="Times New Roman" w:hAnsi="Times New Roman"/>
                <w:noProof/>
                <w:sz w:val="24"/>
                <w:szCs w:val="24"/>
                <w:lang w:eastAsia="ru-RU"/>
              </w:rPr>
            </w:pPr>
          </w:p>
        </w:tc>
        <w:tc>
          <w:tcPr>
            <w:tcW w:w="3444" w:type="dxa"/>
            <w:gridSpan w:val="3"/>
          </w:tcPr>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Наблюдения на </w:t>
            </w:r>
            <w:r w:rsidR="00DE0D39" w:rsidRPr="00DB04F2">
              <w:rPr>
                <w:rFonts w:ascii="Times New Roman" w:hAnsi="Times New Roman"/>
                <w:noProof/>
                <w:sz w:val="24"/>
                <w:szCs w:val="24"/>
                <w:lang w:eastAsia="ru-RU"/>
              </w:rPr>
              <w:t>прогулке</w:t>
            </w:r>
          </w:p>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Игровые обучающие ситуации</w:t>
            </w:r>
          </w:p>
          <w:p w:rsidR="00DE0D39" w:rsidRPr="00DB04F2" w:rsidRDefault="00DE0D39" w:rsidP="00FE05BE">
            <w:pPr>
              <w:rPr>
                <w:rFonts w:ascii="Times New Roman" w:hAnsi="Times New Roman"/>
                <w:noProof/>
                <w:sz w:val="24"/>
                <w:szCs w:val="24"/>
                <w:lang w:eastAsia="ru-RU"/>
              </w:rPr>
            </w:pPr>
          </w:p>
        </w:tc>
        <w:tc>
          <w:tcPr>
            <w:tcW w:w="2174" w:type="dxa"/>
            <w:gridSpan w:val="2"/>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Самостоятельная </w:t>
            </w:r>
            <w:r w:rsidR="005A1311" w:rsidRPr="00DB04F2">
              <w:rPr>
                <w:rFonts w:ascii="Times New Roman" w:hAnsi="Times New Roman"/>
                <w:noProof/>
                <w:sz w:val="24"/>
                <w:szCs w:val="24"/>
                <w:lang w:eastAsia="ru-RU"/>
              </w:rPr>
              <w:t>художественная</w:t>
            </w:r>
            <w:r w:rsidR="004F1D30" w:rsidRPr="00DB04F2">
              <w:rPr>
                <w:rFonts w:ascii="Times New Roman" w:hAnsi="Times New Roman"/>
                <w:noProof/>
                <w:sz w:val="24"/>
                <w:szCs w:val="24"/>
                <w:lang w:eastAsia="ru-RU"/>
              </w:rPr>
              <w:t xml:space="preserve"> деятельность </w:t>
            </w:r>
          </w:p>
        </w:tc>
      </w:tr>
      <w:tr w:rsidR="00DE0D39" w:rsidRPr="00DB04F2" w:rsidTr="00CD710A">
        <w:trPr>
          <w:trHeight w:val="268"/>
        </w:trPr>
        <w:tc>
          <w:tcPr>
            <w:tcW w:w="10706" w:type="dxa"/>
            <w:gridSpan w:val="7"/>
          </w:tcPr>
          <w:p w:rsidR="00DE0D39" w:rsidRPr="0026741F" w:rsidRDefault="004F1D30" w:rsidP="00FE05BE">
            <w:pPr>
              <w:jc w:val="center"/>
              <w:rPr>
                <w:rFonts w:ascii="Times New Roman" w:eastAsiaTheme="minorHAnsi" w:hAnsi="Times New Roman"/>
                <w:bCs/>
                <w:i/>
                <w:noProof/>
                <w:sz w:val="24"/>
                <w:szCs w:val="24"/>
                <w:u w:val="single"/>
                <w:lang w:eastAsia="ru-RU"/>
              </w:rPr>
            </w:pPr>
            <w:r w:rsidRPr="0026741F">
              <w:rPr>
                <w:rFonts w:ascii="Times New Roman" w:eastAsiaTheme="minorHAnsi" w:hAnsi="Times New Roman"/>
                <w:bCs/>
                <w:i/>
                <w:noProof/>
                <w:sz w:val="24"/>
                <w:szCs w:val="24"/>
                <w:u w:val="single"/>
                <w:lang w:eastAsia="ru-RU"/>
              </w:rPr>
              <w:t>От 4 до 5 лет</w:t>
            </w:r>
          </w:p>
        </w:tc>
      </w:tr>
      <w:tr w:rsidR="00FA3A66" w:rsidRPr="00DB04F2" w:rsidTr="00CD710A">
        <w:trPr>
          <w:trHeight w:val="735"/>
        </w:trPr>
        <w:tc>
          <w:tcPr>
            <w:tcW w:w="2102" w:type="dxa"/>
          </w:tcPr>
          <w:p w:rsidR="00DE0D39" w:rsidRPr="00DB04F2" w:rsidRDefault="004F1D30"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 xml:space="preserve">Сенсорные эталоны </w:t>
            </w:r>
            <w:r w:rsidR="00DE0D39" w:rsidRPr="00DB04F2">
              <w:rPr>
                <w:rFonts w:ascii="Times New Roman" w:eastAsiaTheme="minorHAnsi" w:hAnsi="Times New Roman"/>
                <w:b/>
                <w:bCs/>
                <w:noProof/>
                <w:sz w:val="24"/>
                <w:szCs w:val="24"/>
                <w:lang w:eastAsia="ru-RU"/>
              </w:rPr>
              <w:t>и</w:t>
            </w:r>
          </w:p>
          <w:p w:rsidR="00DE0D39" w:rsidRPr="00DB04F2" w:rsidRDefault="004F1D30"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познавательные</w:t>
            </w:r>
            <w:r w:rsidR="00DE0D39" w:rsidRPr="00DB04F2">
              <w:rPr>
                <w:rFonts w:ascii="Times New Roman" w:eastAsiaTheme="minorHAnsi" w:hAnsi="Times New Roman"/>
                <w:b/>
                <w:bCs/>
                <w:noProof/>
                <w:sz w:val="24"/>
                <w:szCs w:val="24"/>
                <w:lang w:eastAsia="ru-RU"/>
              </w:rPr>
              <w:t xml:space="preserve"> действия</w:t>
            </w:r>
          </w:p>
        </w:tc>
        <w:tc>
          <w:tcPr>
            <w:tcW w:w="2986" w:type="dxa"/>
          </w:tcPr>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Образовательные ситуации</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Беседа</w:t>
            </w:r>
          </w:p>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Развивающие </w:t>
            </w:r>
            <w:r w:rsidR="00DE0D39" w:rsidRPr="00DB04F2">
              <w:rPr>
                <w:rFonts w:ascii="Times New Roman" w:hAnsi="Times New Roman"/>
                <w:noProof/>
                <w:sz w:val="24"/>
                <w:szCs w:val="24"/>
                <w:lang w:eastAsia="ru-RU"/>
              </w:rPr>
              <w:t>игры</w:t>
            </w:r>
          </w:p>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Блоки Дьенеша</w:t>
            </w:r>
          </w:p>
        </w:tc>
        <w:tc>
          <w:tcPr>
            <w:tcW w:w="3444" w:type="dxa"/>
            <w:gridSpan w:val="3"/>
          </w:tcPr>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Дидактические </w:t>
            </w:r>
            <w:r w:rsidR="00DE0D39" w:rsidRPr="00DB04F2">
              <w:rPr>
                <w:rFonts w:ascii="Times New Roman" w:hAnsi="Times New Roman"/>
                <w:noProof/>
                <w:sz w:val="24"/>
                <w:szCs w:val="24"/>
                <w:lang w:eastAsia="ru-RU"/>
              </w:rPr>
              <w:t>игры</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Игровые ситуации</w:t>
            </w:r>
          </w:p>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Составление описательного </w:t>
            </w:r>
            <w:r w:rsidR="00DE0D39" w:rsidRPr="00DB04F2">
              <w:rPr>
                <w:rFonts w:ascii="Times New Roman" w:hAnsi="Times New Roman"/>
                <w:noProof/>
                <w:sz w:val="24"/>
                <w:szCs w:val="24"/>
                <w:lang w:eastAsia="ru-RU"/>
              </w:rPr>
              <w:t>рассказа</w:t>
            </w:r>
          </w:p>
        </w:tc>
        <w:tc>
          <w:tcPr>
            <w:tcW w:w="2174" w:type="dxa"/>
            <w:gridSpan w:val="2"/>
          </w:tcPr>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Конструирование</w:t>
            </w:r>
          </w:p>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Развивающие </w:t>
            </w:r>
            <w:r w:rsidR="00DE0D39" w:rsidRPr="00DB04F2">
              <w:rPr>
                <w:rFonts w:ascii="Times New Roman" w:hAnsi="Times New Roman"/>
                <w:noProof/>
                <w:sz w:val="24"/>
                <w:szCs w:val="24"/>
                <w:lang w:eastAsia="ru-RU"/>
              </w:rPr>
              <w:t>игры</w:t>
            </w:r>
          </w:p>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Игры </w:t>
            </w:r>
            <w:r w:rsidR="00DE0D39" w:rsidRPr="00DB04F2">
              <w:rPr>
                <w:rFonts w:ascii="Times New Roman" w:hAnsi="Times New Roman"/>
                <w:noProof/>
                <w:sz w:val="24"/>
                <w:szCs w:val="24"/>
                <w:lang w:eastAsia="ru-RU"/>
              </w:rPr>
              <w:t>Воскобовича</w:t>
            </w:r>
          </w:p>
        </w:tc>
      </w:tr>
      <w:tr w:rsidR="00FA3A66" w:rsidRPr="00DB04F2" w:rsidTr="00CD710A">
        <w:trPr>
          <w:trHeight w:val="825"/>
        </w:trPr>
        <w:tc>
          <w:tcPr>
            <w:tcW w:w="2102" w:type="dxa"/>
          </w:tcPr>
          <w:p w:rsidR="00DE0D39" w:rsidRPr="00DB04F2" w:rsidRDefault="004F1D30"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Математические</w:t>
            </w:r>
            <w:r w:rsidR="00DE0D39" w:rsidRPr="00DB04F2">
              <w:rPr>
                <w:rFonts w:ascii="Times New Roman" w:eastAsiaTheme="minorHAnsi" w:hAnsi="Times New Roman"/>
                <w:b/>
                <w:bCs/>
                <w:noProof/>
                <w:sz w:val="24"/>
                <w:szCs w:val="24"/>
                <w:lang w:eastAsia="ru-RU"/>
              </w:rPr>
              <w:t xml:space="preserve"> </w:t>
            </w:r>
          </w:p>
          <w:p w:rsidR="00DE0D39" w:rsidRPr="00DB04F2" w:rsidRDefault="00DE0D39"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представления</w:t>
            </w:r>
          </w:p>
        </w:tc>
        <w:tc>
          <w:tcPr>
            <w:tcW w:w="2986" w:type="dxa"/>
          </w:tcPr>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Развивающие </w:t>
            </w:r>
            <w:r w:rsidR="00DE0D39" w:rsidRPr="00DB04F2">
              <w:rPr>
                <w:rFonts w:ascii="Times New Roman" w:hAnsi="Times New Roman"/>
                <w:noProof/>
                <w:sz w:val="24"/>
                <w:szCs w:val="24"/>
                <w:lang w:eastAsia="ru-RU"/>
              </w:rPr>
              <w:t>игры</w:t>
            </w:r>
          </w:p>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Дидактические </w:t>
            </w:r>
            <w:r w:rsidR="00DE0D39" w:rsidRPr="00DB04F2">
              <w:rPr>
                <w:rFonts w:ascii="Times New Roman" w:hAnsi="Times New Roman"/>
                <w:noProof/>
                <w:sz w:val="24"/>
                <w:szCs w:val="24"/>
                <w:lang w:eastAsia="ru-RU"/>
              </w:rPr>
              <w:t>игры</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Упражнения</w:t>
            </w:r>
          </w:p>
        </w:tc>
        <w:tc>
          <w:tcPr>
            <w:tcW w:w="3444" w:type="dxa"/>
            <w:gridSpan w:val="3"/>
          </w:tcPr>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Дидактические </w:t>
            </w:r>
            <w:r w:rsidR="00DE0D39" w:rsidRPr="00DB04F2">
              <w:rPr>
                <w:rFonts w:ascii="Times New Roman" w:hAnsi="Times New Roman"/>
                <w:noProof/>
                <w:sz w:val="24"/>
                <w:szCs w:val="24"/>
                <w:lang w:eastAsia="ru-RU"/>
              </w:rPr>
              <w:t>игры</w:t>
            </w:r>
          </w:p>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Логические упражнения</w:t>
            </w:r>
          </w:p>
        </w:tc>
        <w:tc>
          <w:tcPr>
            <w:tcW w:w="2174" w:type="dxa"/>
            <w:gridSpan w:val="2"/>
          </w:tcPr>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Подвижные </w:t>
            </w:r>
            <w:r w:rsidR="00DE0D39" w:rsidRPr="00DB04F2">
              <w:rPr>
                <w:rFonts w:ascii="Times New Roman" w:hAnsi="Times New Roman"/>
                <w:noProof/>
                <w:sz w:val="24"/>
                <w:szCs w:val="24"/>
                <w:lang w:eastAsia="ru-RU"/>
              </w:rPr>
              <w:t>игры</w:t>
            </w:r>
          </w:p>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Игровые</w:t>
            </w:r>
            <w:r w:rsidR="00DE0D39" w:rsidRPr="00DB04F2">
              <w:rPr>
                <w:rFonts w:ascii="Times New Roman" w:hAnsi="Times New Roman"/>
                <w:noProof/>
                <w:sz w:val="24"/>
                <w:szCs w:val="24"/>
                <w:lang w:eastAsia="ru-RU"/>
              </w:rPr>
              <w:t xml:space="preserve"> упражнения</w:t>
            </w:r>
          </w:p>
        </w:tc>
      </w:tr>
      <w:tr w:rsidR="00FA3A66" w:rsidRPr="00DB04F2" w:rsidTr="00CD710A">
        <w:trPr>
          <w:trHeight w:val="500"/>
        </w:trPr>
        <w:tc>
          <w:tcPr>
            <w:tcW w:w="2102" w:type="dxa"/>
          </w:tcPr>
          <w:p w:rsidR="00DE0D39" w:rsidRPr="00DB04F2" w:rsidRDefault="00DE0D39" w:rsidP="00FE05BE">
            <w:pPr>
              <w:rPr>
                <w:rFonts w:ascii="Times New Roman" w:eastAsiaTheme="minorHAnsi" w:hAnsi="Times New Roman"/>
                <w:b/>
                <w:bCs/>
                <w:noProof/>
                <w:sz w:val="24"/>
                <w:szCs w:val="24"/>
                <w:lang w:eastAsia="ru-RU"/>
              </w:rPr>
            </w:pPr>
            <w:r w:rsidRPr="00DB04F2">
              <w:rPr>
                <w:rFonts w:ascii="Times New Roman" w:eastAsiaTheme="minorHAnsi" w:hAnsi="Times New Roman"/>
                <w:b/>
                <w:bCs/>
                <w:noProof/>
                <w:sz w:val="24"/>
                <w:szCs w:val="24"/>
                <w:lang w:eastAsia="ru-RU"/>
              </w:rPr>
              <w:t>Окружающий мир</w:t>
            </w:r>
          </w:p>
        </w:tc>
        <w:tc>
          <w:tcPr>
            <w:tcW w:w="2986" w:type="dxa"/>
          </w:tcPr>
          <w:p w:rsidR="00546A7B"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Беседа </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С</w:t>
            </w:r>
            <w:r w:rsidR="004F1D30" w:rsidRPr="00DB04F2">
              <w:rPr>
                <w:rFonts w:ascii="Times New Roman" w:hAnsi="Times New Roman"/>
                <w:noProof/>
                <w:sz w:val="24"/>
                <w:szCs w:val="24"/>
                <w:lang w:eastAsia="ru-RU"/>
              </w:rPr>
              <w:t xml:space="preserve">итуативный </w:t>
            </w:r>
            <w:r w:rsidRPr="00DB04F2">
              <w:rPr>
                <w:rFonts w:ascii="Times New Roman" w:hAnsi="Times New Roman"/>
                <w:noProof/>
                <w:sz w:val="24"/>
                <w:szCs w:val="24"/>
                <w:lang w:eastAsia="ru-RU"/>
              </w:rPr>
              <w:t>разговор</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Упражнения</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Игры (дидактические, подвижные)</w:t>
            </w:r>
          </w:p>
        </w:tc>
        <w:tc>
          <w:tcPr>
            <w:tcW w:w="3444" w:type="dxa"/>
            <w:gridSpan w:val="3"/>
          </w:tcPr>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Игровые обучающие </w:t>
            </w:r>
            <w:r w:rsidR="00DE0D39" w:rsidRPr="00DB04F2">
              <w:rPr>
                <w:rFonts w:ascii="Times New Roman" w:hAnsi="Times New Roman"/>
                <w:noProof/>
                <w:sz w:val="24"/>
                <w:szCs w:val="24"/>
                <w:lang w:eastAsia="ru-RU"/>
              </w:rPr>
              <w:t xml:space="preserve">ситуации </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Обследование</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Обьяснение</w:t>
            </w:r>
          </w:p>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Наблюдение на </w:t>
            </w:r>
            <w:r w:rsidR="00DE0D39" w:rsidRPr="00DB04F2">
              <w:rPr>
                <w:rFonts w:ascii="Times New Roman" w:hAnsi="Times New Roman"/>
                <w:noProof/>
                <w:sz w:val="24"/>
                <w:szCs w:val="24"/>
                <w:lang w:eastAsia="ru-RU"/>
              </w:rPr>
              <w:t>прогулке</w:t>
            </w:r>
          </w:p>
        </w:tc>
        <w:tc>
          <w:tcPr>
            <w:tcW w:w="2174" w:type="dxa"/>
            <w:gridSpan w:val="2"/>
          </w:tcPr>
          <w:p w:rsidR="00DE0D39"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Сюжетно – ролевые</w:t>
            </w:r>
            <w:r w:rsidR="00DE0D39" w:rsidRPr="00DB04F2">
              <w:rPr>
                <w:rFonts w:ascii="Times New Roman" w:hAnsi="Times New Roman"/>
                <w:noProof/>
                <w:sz w:val="24"/>
                <w:szCs w:val="24"/>
                <w:lang w:eastAsia="ru-RU"/>
              </w:rPr>
              <w:t xml:space="preserve"> игры</w:t>
            </w:r>
          </w:p>
          <w:p w:rsidR="00DE0D39" w:rsidRPr="00DB04F2" w:rsidRDefault="00DE0D39" w:rsidP="00FE05BE">
            <w:pPr>
              <w:rPr>
                <w:rFonts w:ascii="Times New Roman" w:hAnsi="Times New Roman"/>
                <w:noProof/>
                <w:sz w:val="24"/>
                <w:szCs w:val="24"/>
                <w:lang w:eastAsia="ru-RU"/>
              </w:rPr>
            </w:pPr>
            <w:r w:rsidRPr="00DB04F2">
              <w:rPr>
                <w:rFonts w:ascii="Times New Roman" w:hAnsi="Times New Roman"/>
                <w:noProof/>
                <w:sz w:val="24"/>
                <w:szCs w:val="24"/>
                <w:lang w:eastAsia="ru-RU"/>
              </w:rPr>
              <w:t>Конструирование</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Продуктивная деятельность</w:t>
            </w:r>
          </w:p>
        </w:tc>
      </w:tr>
      <w:tr w:rsidR="004F1D30" w:rsidRPr="00DB04F2" w:rsidTr="00CD710A">
        <w:trPr>
          <w:trHeight w:val="500"/>
        </w:trPr>
        <w:tc>
          <w:tcPr>
            <w:tcW w:w="2102" w:type="dxa"/>
          </w:tcPr>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Природа</w:t>
            </w:r>
          </w:p>
        </w:tc>
        <w:tc>
          <w:tcPr>
            <w:tcW w:w="2986" w:type="dxa"/>
          </w:tcPr>
          <w:p w:rsidR="00546A7B" w:rsidRPr="00DB04F2" w:rsidRDefault="00546A7B"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Беседа </w:t>
            </w:r>
          </w:p>
          <w:p w:rsidR="004F1D30" w:rsidRPr="00DB04F2" w:rsidRDefault="00546A7B"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Дидактические </w:t>
            </w:r>
            <w:r w:rsidR="004F1D30" w:rsidRPr="00DB04F2">
              <w:rPr>
                <w:rFonts w:ascii="Times New Roman" w:hAnsi="Times New Roman"/>
                <w:noProof/>
                <w:sz w:val="24"/>
                <w:szCs w:val="24"/>
                <w:lang w:eastAsia="ru-RU"/>
              </w:rPr>
              <w:t>игры</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Экспериментирование</w:t>
            </w:r>
          </w:p>
        </w:tc>
        <w:tc>
          <w:tcPr>
            <w:tcW w:w="3444" w:type="dxa"/>
            <w:gridSpan w:val="3"/>
          </w:tcPr>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Рассматриваие</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Опыты</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Наблюдение на прогулке</w:t>
            </w:r>
          </w:p>
        </w:tc>
        <w:tc>
          <w:tcPr>
            <w:tcW w:w="2174" w:type="dxa"/>
            <w:gridSpan w:val="2"/>
          </w:tcPr>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Игры (подвижные, развивающие, дидактические)</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Продуктивная деятельность</w:t>
            </w:r>
          </w:p>
        </w:tc>
      </w:tr>
      <w:tr w:rsidR="004F1D30" w:rsidRPr="00DB04F2" w:rsidTr="0026741F">
        <w:trPr>
          <w:trHeight w:val="300"/>
        </w:trPr>
        <w:tc>
          <w:tcPr>
            <w:tcW w:w="10706" w:type="dxa"/>
            <w:gridSpan w:val="7"/>
          </w:tcPr>
          <w:p w:rsidR="004F1D30" w:rsidRPr="0026741F" w:rsidRDefault="004F1D30" w:rsidP="00FE05BE">
            <w:pPr>
              <w:jc w:val="center"/>
              <w:rPr>
                <w:rFonts w:ascii="Times New Roman" w:hAnsi="Times New Roman"/>
                <w:i/>
                <w:noProof/>
                <w:sz w:val="24"/>
                <w:szCs w:val="24"/>
                <w:u w:val="single"/>
                <w:lang w:eastAsia="ru-RU"/>
              </w:rPr>
            </w:pPr>
            <w:r w:rsidRPr="0026741F">
              <w:rPr>
                <w:rFonts w:ascii="Times New Roman" w:hAnsi="Times New Roman"/>
                <w:i/>
                <w:noProof/>
                <w:sz w:val="24"/>
                <w:szCs w:val="24"/>
                <w:u w:val="single"/>
                <w:lang w:eastAsia="ru-RU"/>
              </w:rPr>
              <w:t>От 5 до 6 лет</w:t>
            </w:r>
          </w:p>
        </w:tc>
      </w:tr>
      <w:tr w:rsidR="00FA3A66" w:rsidRPr="00DB04F2" w:rsidTr="00CD710A">
        <w:trPr>
          <w:trHeight w:val="500"/>
        </w:trPr>
        <w:tc>
          <w:tcPr>
            <w:tcW w:w="2102" w:type="dxa"/>
          </w:tcPr>
          <w:p w:rsidR="004F1D30" w:rsidRPr="00DB04F2" w:rsidRDefault="00FA3A66" w:rsidP="00FE05BE">
            <w:pPr>
              <w:ind w:left="-78"/>
              <w:rPr>
                <w:rFonts w:ascii="Times New Roman" w:hAnsi="Times New Roman"/>
                <w:noProof/>
                <w:sz w:val="24"/>
                <w:szCs w:val="24"/>
                <w:lang w:eastAsia="ru-RU"/>
              </w:rPr>
            </w:pPr>
            <w:r w:rsidRPr="00DB04F2">
              <w:rPr>
                <w:rFonts w:ascii="Times New Roman" w:hAnsi="Times New Roman"/>
                <w:noProof/>
                <w:sz w:val="24"/>
                <w:szCs w:val="24"/>
                <w:lang w:eastAsia="ru-RU"/>
              </w:rPr>
              <w:t>Сенсорные эталоны</w:t>
            </w:r>
            <w:r w:rsidR="004F1D30" w:rsidRPr="00DB04F2">
              <w:rPr>
                <w:rFonts w:ascii="Times New Roman" w:hAnsi="Times New Roman"/>
                <w:noProof/>
                <w:sz w:val="24"/>
                <w:szCs w:val="24"/>
                <w:lang w:eastAsia="ru-RU"/>
              </w:rPr>
              <w:t xml:space="preserve"> и</w:t>
            </w:r>
          </w:p>
          <w:p w:rsidR="004F1D30" w:rsidRPr="00DB04F2" w:rsidRDefault="00FA3A66" w:rsidP="00FE05BE">
            <w:pPr>
              <w:ind w:left="-78"/>
              <w:rPr>
                <w:rFonts w:ascii="Times New Roman" w:hAnsi="Times New Roman"/>
                <w:noProof/>
                <w:sz w:val="24"/>
                <w:szCs w:val="24"/>
                <w:lang w:eastAsia="ru-RU"/>
              </w:rPr>
            </w:pPr>
            <w:r w:rsidRPr="00DB04F2">
              <w:rPr>
                <w:rFonts w:ascii="Times New Roman" w:hAnsi="Times New Roman"/>
                <w:noProof/>
                <w:sz w:val="24"/>
                <w:szCs w:val="24"/>
                <w:lang w:eastAsia="ru-RU"/>
              </w:rPr>
              <w:t>познавательные</w:t>
            </w:r>
            <w:r w:rsidR="004F1D30" w:rsidRPr="00DB04F2">
              <w:rPr>
                <w:rFonts w:ascii="Times New Roman" w:hAnsi="Times New Roman"/>
                <w:noProof/>
                <w:sz w:val="24"/>
                <w:szCs w:val="24"/>
                <w:lang w:eastAsia="ru-RU"/>
              </w:rPr>
              <w:t xml:space="preserve"> действия</w:t>
            </w:r>
          </w:p>
        </w:tc>
        <w:tc>
          <w:tcPr>
            <w:tcW w:w="2986" w:type="dxa"/>
          </w:tcPr>
          <w:p w:rsidR="00FA3A66" w:rsidRPr="00DB04F2" w:rsidRDefault="004F1D30" w:rsidP="00FE05BE">
            <w:pPr>
              <w:ind w:left="-78"/>
              <w:rPr>
                <w:rFonts w:ascii="Times New Roman" w:hAnsi="Times New Roman"/>
                <w:noProof/>
                <w:sz w:val="24"/>
                <w:szCs w:val="24"/>
                <w:lang w:eastAsia="ru-RU"/>
              </w:rPr>
            </w:pPr>
            <w:r w:rsidRPr="00DB04F2">
              <w:rPr>
                <w:rFonts w:ascii="Times New Roman" w:hAnsi="Times New Roman"/>
                <w:noProof/>
                <w:sz w:val="24"/>
                <w:szCs w:val="24"/>
                <w:lang w:eastAsia="ru-RU"/>
              </w:rPr>
              <w:t xml:space="preserve">Беседа </w:t>
            </w:r>
          </w:p>
          <w:p w:rsidR="004F1D30" w:rsidRPr="00DB04F2" w:rsidRDefault="004F1D30" w:rsidP="00FE05BE">
            <w:pPr>
              <w:ind w:left="-78"/>
              <w:rPr>
                <w:rFonts w:ascii="Times New Roman" w:hAnsi="Times New Roman"/>
                <w:noProof/>
                <w:sz w:val="24"/>
                <w:szCs w:val="24"/>
                <w:lang w:eastAsia="ru-RU"/>
              </w:rPr>
            </w:pPr>
            <w:r w:rsidRPr="00DB04F2">
              <w:rPr>
                <w:rFonts w:ascii="Times New Roman" w:hAnsi="Times New Roman"/>
                <w:noProof/>
                <w:sz w:val="24"/>
                <w:szCs w:val="24"/>
                <w:lang w:eastAsia="ru-RU"/>
              </w:rPr>
              <w:t>Д</w:t>
            </w:r>
            <w:r w:rsidR="00FA3A66" w:rsidRPr="00DB04F2">
              <w:rPr>
                <w:rFonts w:ascii="Times New Roman" w:hAnsi="Times New Roman"/>
                <w:noProof/>
                <w:sz w:val="24"/>
                <w:szCs w:val="24"/>
                <w:lang w:eastAsia="ru-RU"/>
              </w:rPr>
              <w:t xml:space="preserve">идактические </w:t>
            </w:r>
            <w:r w:rsidRPr="00DB04F2">
              <w:rPr>
                <w:rFonts w:ascii="Times New Roman" w:hAnsi="Times New Roman"/>
                <w:noProof/>
                <w:sz w:val="24"/>
                <w:szCs w:val="24"/>
                <w:lang w:eastAsia="ru-RU"/>
              </w:rPr>
              <w:t>игры</w:t>
            </w:r>
          </w:p>
          <w:p w:rsidR="00FA3A66" w:rsidRPr="00DB04F2" w:rsidRDefault="00FA3A66" w:rsidP="00FE05BE">
            <w:pPr>
              <w:ind w:left="-78"/>
              <w:rPr>
                <w:rFonts w:ascii="Times New Roman" w:hAnsi="Times New Roman"/>
                <w:noProof/>
                <w:sz w:val="24"/>
                <w:szCs w:val="24"/>
                <w:lang w:eastAsia="ru-RU"/>
              </w:rPr>
            </w:pPr>
            <w:r w:rsidRPr="00DB04F2">
              <w:rPr>
                <w:rFonts w:ascii="Times New Roman" w:hAnsi="Times New Roman"/>
                <w:noProof/>
                <w:sz w:val="24"/>
                <w:szCs w:val="24"/>
                <w:lang w:eastAsia="ru-RU"/>
              </w:rPr>
              <w:t>Упражнения</w:t>
            </w:r>
          </w:p>
          <w:p w:rsidR="00FA3A66" w:rsidRPr="00DB04F2" w:rsidRDefault="00FA3A66" w:rsidP="00FE05BE">
            <w:pPr>
              <w:ind w:left="-78"/>
              <w:rPr>
                <w:rFonts w:ascii="Times New Roman" w:hAnsi="Times New Roman"/>
                <w:noProof/>
                <w:sz w:val="24"/>
                <w:szCs w:val="24"/>
                <w:lang w:eastAsia="ru-RU"/>
              </w:rPr>
            </w:pPr>
            <w:r w:rsidRPr="00DB04F2">
              <w:rPr>
                <w:rFonts w:ascii="Times New Roman" w:hAnsi="Times New Roman"/>
                <w:noProof/>
                <w:sz w:val="24"/>
                <w:szCs w:val="24"/>
                <w:lang w:eastAsia="ru-RU"/>
              </w:rPr>
              <w:t>Продуктивная деятельность</w:t>
            </w:r>
          </w:p>
          <w:p w:rsidR="00FA3A66" w:rsidRPr="00DB04F2" w:rsidRDefault="00FA3A66" w:rsidP="00FE05BE">
            <w:pPr>
              <w:ind w:left="-78"/>
              <w:rPr>
                <w:rFonts w:ascii="Times New Roman" w:hAnsi="Times New Roman"/>
                <w:noProof/>
                <w:sz w:val="24"/>
                <w:szCs w:val="24"/>
                <w:lang w:eastAsia="ru-RU"/>
              </w:rPr>
            </w:pPr>
            <w:r w:rsidRPr="00DB04F2">
              <w:rPr>
                <w:rFonts w:ascii="Times New Roman" w:hAnsi="Times New Roman"/>
                <w:noProof/>
                <w:sz w:val="24"/>
                <w:szCs w:val="24"/>
                <w:lang w:eastAsia="ru-RU"/>
              </w:rPr>
              <w:t>Исследовательская деятельность</w:t>
            </w:r>
          </w:p>
        </w:tc>
        <w:tc>
          <w:tcPr>
            <w:tcW w:w="3242" w:type="dxa"/>
            <w:gridSpan w:val="2"/>
          </w:tcPr>
          <w:p w:rsidR="004F1D30" w:rsidRPr="00DB04F2" w:rsidRDefault="004F1D30" w:rsidP="00FE05BE">
            <w:pPr>
              <w:ind w:left="-78"/>
              <w:rPr>
                <w:rFonts w:ascii="Times New Roman" w:hAnsi="Times New Roman"/>
                <w:noProof/>
                <w:sz w:val="24"/>
                <w:szCs w:val="24"/>
                <w:lang w:eastAsia="ru-RU"/>
              </w:rPr>
            </w:pPr>
            <w:r w:rsidRPr="00DB04F2">
              <w:rPr>
                <w:rFonts w:ascii="Times New Roman" w:hAnsi="Times New Roman"/>
                <w:noProof/>
                <w:sz w:val="24"/>
                <w:szCs w:val="24"/>
                <w:lang w:eastAsia="ru-RU"/>
              </w:rPr>
              <w:t>Наблюдение</w:t>
            </w:r>
          </w:p>
          <w:p w:rsidR="00FA3A66" w:rsidRPr="00DB04F2" w:rsidRDefault="00FA3A66" w:rsidP="00FE05BE">
            <w:pPr>
              <w:ind w:left="-78"/>
              <w:rPr>
                <w:rFonts w:ascii="Times New Roman" w:hAnsi="Times New Roman"/>
                <w:noProof/>
                <w:sz w:val="24"/>
                <w:szCs w:val="24"/>
                <w:lang w:eastAsia="ru-RU"/>
              </w:rPr>
            </w:pPr>
            <w:r w:rsidRPr="00DB04F2">
              <w:rPr>
                <w:rFonts w:ascii="Times New Roman" w:hAnsi="Times New Roman"/>
                <w:noProof/>
                <w:sz w:val="24"/>
                <w:szCs w:val="24"/>
                <w:lang w:eastAsia="ru-RU"/>
              </w:rPr>
              <w:t>Игровые обучающие</w:t>
            </w:r>
            <w:r w:rsidR="004F1D30" w:rsidRPr="00DB04F2">
              <w:rPr>
                <w:rFonts w:ascii="Times New Roman" w:hAnsi="Times New Roman"/>
                <w:noProof/>
                <w:sz w:val="24"/>
                <w:szCs w:val="24"/>
                <w:lang w:eastAsia="ru-RU"/>
              </w:rPr>
              <w:t xml:space="preserve"> ситуации </w:t>
            </w:r>
          </w:p>
          <w:p w:rsidR="004F1D30" w:rsidRPr="00DB04F2" w:rsidRDefault="004F1D30" w:rsidP="00FE05BE">
            <w:pPr>
              <w:ind w:left="-78"/>
              <w:rPr>
                <w:rFonts w:ascii="Times New Roman" w:hAnsi="Times New Roman"/>
                <w:noProof/>
                <w:sz w:val="24"/>
                <w:szCs w:val="24"/>
                <w:lang w:eastAsia="ru-RU"/>
              </w:rPr>
            </w:pPr>
            <w:r w:rsidRPr="00DB04F2">
              <w:rPr>
                <w:rFonts w:ascii="Times New Roman" w:hAnsi="Times New Roman"/>
                <w:noProof/>
                <w:sz w:val="24"/>
                <w:szCs w:val="24"/>
                <w:lang w:eastAsia="ru-RU"/>
              </w:rPr>
              <w:t>Д</w:t>
            </w:r>
            <w:r w:rsidR="00FA3A66" w:rsidRPr="00DB04F2">
              <w:rPr>
                <w:rFonts w:ascii="Times New Roman" w:hAnsi="Times New Roman"/>
                <w:noProof/>
                <w:sz w:val="24"/>
                <w:szCs w:val="24"/>
                <w:lang w:eastAsia="ru-RU"/>
              </w:rPr>
              <w:t>идактические игры</w:t>
            </w:r>
          </w:p>
        </w:tc>
        <w:tc>
          <w:tcPr>
            <w:tcW w:w="2376" w:type="dxa"/>
            <w:gridSpan w:val="3"/>
          </w:tcPr>
          <w:p w:rsidR="004F1D30" w:rsidRPr="00DB04F2" w:rsidRDefault="00FA3A66" w:rsidP="00FE05BE">
            <w:pPr>
              <w:ind w:left="-78"/>
              <w:rPr>
                <w:rFonts w:ascii="Times New Roman" w:hAnsi="Times New Roman"/>
                <w:noProof/>
                <w:sz w:val="24"/>
                <w:szCs w:val="24"/>
                <w:lang w:eastAsia="ru-RU"/>
              </w:rPr>
            </w:pPr>
            <w:r w:rsidRPr="00DB04F2">
              <w:rPr>
                <w:rFonts w:ascii="Times New Roman" w:hAnsi="Times New Roman"/>
                <w:noProof/>
                <w:sz w:val="24"/>
                <w:szCs w:val="24"/>
                <w:lang w:eastAsia="ru-RU"/>
              </w:rPr>
              <w:t xml:space="preserve">Подвижные </w:t>
            </w:r>
            <w:r w:rsidR="004F1D30" w:rsidRPr="00DB04F2">
              <w:rPr>
                <w:rFonts w:ascii="Times New Roman" w:hAnsi="Times New Roman"/>
                <w:noProof/>
                <w:sz w:val="24"/>
                <w:szCs w:val="24"/>
                <w:lang w:eastAsia="ru-RU"/>
              </w:rPr>
              <w:t>игры</w:t>
            </w:r>
          </w:p>
          <w:p w:rsidR="004F1D30" w:rsidRPr="00DB04F2" w:rsidRDefault="00FA3A66" w:rsidP="00FE05BE">
            <w:pPr>
              <w:ind w:left="-78"/>
              <w:rPr>
                <w:rFonts w:ascii="Times New Roman" w:hAnsi="Times New Roman"/>
                <w:noProof/>
                <w:sz w:val="24"/>
                <w:szCs w:val="24"/>
                <w:lang w:eastAsia="ru-RU"/>
              </w:rPr>
            </w:pPr>
            <w:r w:rsidRPr="00DB04F2">
              <w:rPr>
                <w:rFonts w:ascii="Times New Roman" w:hAnsi="Times New Roman"/>
                <w:noProof/>
                <w:sz w:val="24"/>
                <w:szCs w:val="24"/>
                <w:lang w:eastAsia="ru-RU"/>
              </w:rPr>
              <w:t xml:space="preserve">Развивающие </w:t>
            </w:r>
            <w:r w:rsidR="004F1D30" w:rsidRPr="00DB04F2">
              <w:rPr>
                <w:rFonts w:ascii="Times New Roman" w:hAnsi="Times New Roman"/>
                <w:noProof/>
                <w:sz w:val="24"/>
                <w:szCs w:val="24"/>
                <w:lang w:eastAsia="ru-RU"/>
              </w:rPr>
              <w:t>игры</w:t>
            </w:r>
          </w:p>
          <w:p w:rsidR="004F1D30" w:rsidRPr="00DB04F2" w:rsidRDefault="004F1D30" w:rsidP="00FE05BE">
            <w:pPr>
              <w:ind w:left="-78"/>
              <w:rPr>
                <w:rFonts w:ascii="Times New Roman" w:hAnsi="Times New Roman"/>
                <w:noProof/>
                <w:sz w:val="24"/>
                <w:szCs w:val="24"/>
                <w:lang w:eastAsia="ru-RU"/>
              </w:rPr>
            </w:pPr>
            <w:r w:rsidRPr="00DB04F2">
              <w:rPr>
                <w:rFonts w:ascii="Times New Roman" w:hAnsi="Times New Roman"/>
                <w:noProof/>
                <w:sz w:val="24"/>
                <w:szCs w:val="24"/>
                <w:lang w:eastAsia="ru-RU"/>
              </w:rPr>
              <w:t>Конструирование</w:t>
            </w:r>
          </w:p>
        </w:tc>
      </w:tr>
      <w:tr w:rsidR="004F1D30" w:rsidRPr="00DB04F2" w:rsidTr="00CD710A">
        <w:trPr>
          <w:trHeight w:val="500"/>
        </w:trPr>
        <w:tc>
          <w:tcPr>
            <w:tcW w:w="2102" w:type="dxa"/>
          </w:tcPr>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Математические</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представления</w:t>
            </w:r>
          </w:p>
        </w:tc>
        <w:tc>
          <w:tcPr>
            <w:tcW w:w="2986" w:type="dxa"/>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Игры с математическим </w:t>
            </w:r>
            <w:r w:rsidR="004F1D30" w:rsidRPr="00DB04F2">
              <w:rPr>
                <w:rFonts w:ascii="Times New Roman" w:hAnsi="Times New Roman"/>
                <w:noProof/>
                <w:sz w:val="24"/>
                <w:szCs w:val="24"/>
                <w:lang w:eastAsia="ru-RU"/>
              </w:rPr>
              <w:t>содержанием</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Дидактические </w:t>
            </w:r>
            <w:r w:rsidR="004F1D30" w:rsidRPr="00DB04F2">
              <w:rPr>
                <w:rFonts w:ascii="Times New Roman" w:hAnsi="Times New Roman"/>
                <w:noProof/>
                <w:sz w:val="24"/>
                <w:szCs w:val="24"/>
                <w:lang w:eastAsia="ru-RU"/>
              </w:rPr>
              <w:t>игры</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Логические игры</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Блоки Дьениша</w:t>
            </w:r>
          </w:p>
        </w:tc>
        <w:tc>
          <w:tcPr>
            <w:tcW w:w="3242" w:type="dxa"/>
            <w:gridSpan w:val="2"/>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Игровые обучающие</w:t>
            </w:r>
            <w:r w:rsidR="004F1D30" w:rsidRPr="00DB04F2">
              <w:rPr>
                <w:rFonts w:ascii="Times New Roman" w:hAnsi="Times New Roman"/>
                <w:noProof/>
                <w:sz w:val="24"/>
                <w:szCs w:val="24"/>
                <w:lang w:eastAsia="ru-RU"/>
              </w:rPr>
              <w:t xml:space="preserve"> ситуации </w:t>
            </w:r>
          </w:p>
          <w:p w:rsidR="004F1D30" w:rsidRPr="00DB04F2" w:rsidRDefault="005A1311" w:rsidP="00FE05BE">
            <w:pPr>
              <w:rPr>
                <w:rFonts w:ascii="Times New Roman" w:hAnsi="Times New Roman"/>
                <w:noProof/>
                <w:sz w:val="24"/>
                <w:szCs w:val="24"/>
                <w:lang w:eastAsia="ru-RU"/>
              </w:rPr>
            </w:pPr>
            <w:r w:rsidRPr="00DB04F2">
              <w:rPr>
                <w:rFonts w:ascii="Times New Roman" w:hAnsi="Times New Roman"/>
                <w:noProof/>
                <w:sz w:val="24"/>
                <w:szCs w:val="24"/>
                <w:lang w:eastAsia="ru-RU"/>
              </w:rPr>
              <w:t>Работа в тетрадях</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Ориентировка на листе</w:t>
            </w:r>
            <w:r w:rsidR="004F1D30" w:rsidRPr="00DB04F2">
              <w:rPr>
                <w:rFonts w:ascii="Times New Roman" w:hAnsi="Times New Roman"/>
                <w:noProof/>
                <w:sz w:val="24"/>
                <w:szCs w:val="24"/>
                <w:lang w:eastAsia="ru-RU"/>
              </w:rPr>
              <w:t xml:space="preserve"> бумаги</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Временные зависимости в календарных единицах времени.</w:t>
            </w:r>
          </w:p>
        </w:tc>
        <w:tc>
          <w:tcPr>
            <w:tcW w:w="2376" w:type="dxa"/>
            <w:gridSpan w:val="3"/>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Дидактические </w:t>
            </w:r>
            <w:r w:rsidR="004F1D30" w:rsidRPr="00DB04F2">
              <w:rPr>
                <w:rFonts w:ascii="Times New Roman" w:hAnsi="Times New Roman"/>
                <w:noProof/>
                <w:sz w:val="24"/>
                <w:szCs w:val="24"/>
                <w:lang w:eastAsia="ru-RU"/>
              </w:rPr>
              <w:t>игры</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Сюжетно-ролевые </w:t>
            </w:r>
            <w:r w:rsidR="004F1D30" w:rsidRPr="00DB04F2">
              <w:rPr>
                <w:rFonts w:ascii="Times New Roman" w:hAnsi="Times New Roman"/>
                <w:noProof/>
                <w:sz w:val="24"/>
                <w:szCs w:val="24"/>
                <w:lang w:eastAsia="ru-RU"/>
              </w:rPr>
              <w:t>игры</w:t>
            </w:r>
          </w:p>
        </w:tc>
      </w:tr>
      <w:tr w:rsidR="004F1D30" w:rsidRPr="00DB04F2" w:rsidTr="00CD710A">
        <w:trPr>
          <w:trHeight w:val="500"/>
        </w:trPr>
        <w:tc>
          <w:tcPr>
            <w:tcW w:w="2102" w:type="dxa"/>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Окружающий </w:t>
            </w:r>
            <w:r w:rsidR="004F1D30" w:rsidRPr="00DB04F2">
              <w:rPr>
                <w:rFonts w:ascii="Times New Roman" w:hAnsi="Times New Roman"/>
                <w:noProof/>
                <w:sz w:val="24"/>
                <w:szCs w:val="24"/>
                <w:lang w:eastAsia="ru-RU"/>
              </w:rPr>
              <w:t>мир</w:t>
            </w:r>
          </w:p>
        </w:tc>
        <w:tc>
          <w:tcPr>
            <w:tcW w:w="2986" w:type="dxa"/>
          </w:tcPr>
          <w:p w:rsidR="00FA3A66"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Беседы </w:t>
            </w:r>
          </w:p>
          <w:p w:rsidR="004F1D30" w:rsidRPr="00DB04F2" w:rsidRDefault="00296168" w:rsidP="00FE05BE">
            <w:pPr>
              <w:rPr>
                <w:rFonts w:ascii="Times New Roman" w:hAnsi="Times New Roman"/>
                <w:noProof/>
                <w:sz w:val="24"/>
                <w:szCs w:val="24"/>
                <w:lang w:eastAsia="ru-RU"/>
              </w:rPr>
            </w:pPr>
            <w:r>
              <w:rPr>
                <w:rFonts w:ascii="Times New Roman" w:hAnsi="Times New Roman"/>
                <w:noProof/>
                <w:sz w:val="24"/>
                <w:szCs w:val="24"/>
                <w:lang w:eastAsia="ru-RU"/>
              </w:rPr>
              <w:t>Дидактические</w:t>
            </w:r>
            <w:r w:rsidR="004F1D30" w:rsidRPr="00DB04F2">
              <w:rPr>
                <w:rFonts w:ascii="Times New Roman" w:hAnsi="Times New Roman"/>
                <w:noProof/>
                <w:sz w:val="24"/>
                <w:szCs w:val="24"/>
                <w:lang w:eastAsia="ru-RU"/>
              </w:rPr>
              <w:t xml:space="preserve"> игры</w:t>
            </w:r>
          </w:p>
          <w:p w:rsidR="004F1D30" w:rsidRPr="00DB04F2" w:rsidRDefault="00296168" w:rsidP="00FE05BE">
            <w:pPr>
              <w:rPr>
                <w:rFonts w:ascii="Times New Roman" w:hAnsi="Times New Roman"/>
                <w:noProof/>
                <w:sz w:val="24"/>
                <w:szCs w:val="24"/>
                <w:lang w:eastAsia="ru-RU"/>
              </w:rPr>
            </w:pPr>
            <w:r>
              <w:rPr>
                <w:rFonts w:ascii="Times New Roman" w:hAnsi="Times New Roman"/>
                <w:noProof/>
                <w:sz w:val="24"/>
                <w:szCs w:val="24"/>
                <w:lang w:eastAsia="ru-RU"/>
              </w:rPr>
              <w:t xml:space="preserve">Коммуникативные </w:t>
            </w:r>
            <w:r w:rsidR="004F1D30" w:rsidRPr="00DB04F2">
              <w:rPr>
                <w:rFonts w:ascii="Times New Roman" w:hAnsi="Times New Roman"/>
                <w:noProof/>
                <w:sz w:val="24"/>
                <w:szCs w:val="24"/>
                <w:lang w:eastAsia="ru-RU"/>
              </w:rPr>
              <w:t>тренинги.</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Тематические </w:t>
            </w:r>
            <w:r w:rsidR="004F1D30" w:rsidRPr="00DB04F2">
              <w:rPr>
                <w:rFonts w:ascii="Times New Roman" w:hAnsi="Times New Roman"/>
                <w:noProof/>
                <w:sz w:val="24"/>
                <w:szCs w:val="24"/>
                <w:lang w:eastAsia="ru-RU"/>
              </w:rPr>
              <w:t xml:space="preserve">досуги </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w:t>
            </w:r>
            <w:r w:rsidR="00FA3A66" w:rsidRPr="00DB04F2">
              <w:rPr>
                <w:rFonts w:ascii="Times New Roman" w:hAnsi="Times New Roman"/>
                <w:noProof/>
                <w:sz w:val="24"/>
                <w:szCs w:val="24"/>
                <w:lang w:eastAsia="ru-RU"/>
              </w:rPr>
              <w:t xml:space="preserve">росмотр </w:t>
            </w:r>
            <w:r w:rsidRPr="00DB04F2">
              <w:rPr>
                <w:rFonts w:ascii="Times New Roman" w:hAnsi="Times New Roman"/>
                <w:noProof/>
                <w:sz w:val="24"/>
                <w:szCs w:val="24"/>
                <w:lang w:eastAsia="ru-RU"/>
              </w:rPr>
              <w:t>презентаций</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Целевые прогулки</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Чтение художественной литературы</w:t>
            </w:r>
          </w:p>
        </w:tc>
        <w:tc>
          <w:tcPr>
            <w:tcW w:w="3242" w:type="dxa"/>
            <w:gridSpan w:val="2"/>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Проектная </w:t>
            </w:r>
            <w:r w:rsidR="004F1D30" w:rsidRPr="00DB04F2">
              <w:rPr>
                <w:rFonts w:ascii="Times New Roman" w:hAnsi="Times New Roman"/>
                <w:noProof/>
                <w:sz w:val="24"/>
                <w:szCs w:val="24"/>
                <w:lang w:eastAsia="ru-RU"/>
              </w:rPr>
              <w:t>деятельность</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Игровые обучающие </w:t>
            </w:r>
            <w:r w:rsidR="004F1D30" w:rsidRPr="00DB04F2">
              <w:rPr>
                <w:rFonts w:ascii="Times New Roman" w:hAnsi="Times New Roman"/>
                <w:noProof/>
                <w:sz w:val="24"/>
                <w:szCs w:val="24"/>
                <w:lang w:eastAsia="ru-RU"/>
              </w:rPr>
              <w:t>ситуации</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Объяснение</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Рассматривание</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Просмор мультфильмов</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 </w:t>
            </w:r>
          </w:p>
        </w:tc>
        <w:tc>
          <w:tcPr>
            <w:tcW w:w="2376" w:type="dxa"/>
            <w:gridSpan w:val="3"/>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Игры с </w:t>
            </w:r>
            <w:r w:rsidR="004F1D30" w:rsidRPr="00DB04F2">
              <w:rPr>
                <w:rFonts w:ascii="Times New Roman" w:hAnsi="Times New Roman"/>
                <w:noProof/>
                <w:sz w:val="24"/>
                <w:szCs w:val="24"/>
                <w:lang w:eastAsia="ru-RU"/>
              </w:rPr>
              <w:t>правилами</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Сюжетно – ролевая</w:t>
            </w:r>
            <w:r w:rsidR="004F1D30" w:rsidRPr="00DB04F2">
              <w:rPr>
                <w:rFonts w:ascii="Times New Roman" w:hAnsi="Times New Roman"/>
                <w:noProof/>
                <w:sz w:val="24"/>
                <w:szCs w:val="24"/>
                <w:lang w:eastAsia="ru-RU"/>
              </w:rPr>
              <w:t xml:space="preserve"> игра</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Художественное </w:t>
            </w:r>
            <w:r w:rsidR="004F1D30" w:rsidRPr="00DB04F2">
              <w:rPr>
                <w:rFonts w:ascii="Times New Roman" w:hAnsi="Times New Roman"/>
                <w:noProof/>
                <w:sz w:val="24"/>
                <w:szCs w:val="24"/>
                <w:lang w:eastAsia="ru-RU"/>
              </w:rPr>
              <w:t>творчество</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(аппликация,</w:t>
            </w:r>
            <w:r w:rsidR="004F1D30" w:rsidRPr="00DB04F2">
              <w:rPr>
                <w:rFonts w:ascii="Times New Roman" w:hAnsi="Times New Roman"/>
                <w:noProof/>
                <w:sz w:val="24"/>
                <w:szCs w:val="24"/>
                <w:lang w:eastAsia="ru-RU"/>
              </w:rPr>
              <w:t xml:space="preserve"> лепка)</w:t>
            </w:r>
          </w:p>
        </w:tc>
      </w:tr>
      <w:tr w:rsidR="004F1D30" w:rsidRPr="00DB04F2" w:rsidTr="00CD710A">
        <w:trPr>
          <w:trHeight w:val="500"/>
        </w:trPr>
        <w:tc>
          <w:tcPr>
            <w:tcW w:w="2102" w:type="dxa"/>
          </w:tcPr>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Природа</w:t>
            </w:r>
          </w:p>
        </w:tc>
        <w:tc>
          <w:tcPr>
            <w:tcW w:w="2986" w:type="dxa"/>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Рассказы детей из личного </w:t>
            </w:r>
            <w:r w:rsidR="004F1D30" w:rsidRPr="00DB04F2">
              <w:rPr>
                <w:rFonts w:ascii="Times New Roman" w:hAnsi="Times New Roman"/>
                <w:noProof/>
                <w:sz w:val="24"/>
                <w:szCs w:val="24"/>
                <w:lang w:eastAsia="ru-RU"/>
              </w:rPr>
              <w:t xml:space="preserve">опыта </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Дидактические игры</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Экспеиментирование </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Проблемные ситуации</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Просмотр презентаций</w:t>
            </w:r>
          </w:p>
        </w:tc>
        <w:tc>
          <w:tcPr>
            <w:tcW w:w="3242" w:type="dxa"/>
            <w:gridSpan w:val="2"/>
          </w:tcPr>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Экспериментирование</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Опыты</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Наблюдения</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Р</w:t>
            </w:r>
            <w:r w:rsidR="00FA3A66" w:rsidRPr="00DB04F2">
              <w:rPr>
                <w:rFonts w:ascii="Times New Roman" w:hAnsi="Times New Roman"/>
                <w:noProof/>
                <w:sz w:val="24"/>
                <w:szCs w:val="24"/>
                <w:lang w:eastAsia="ru-RU"/>
              </w:rPr>
              <w:t xml:space="preserve">азучивание </w:t>
            </w:r>
            <w:r w:rsidRPr="00DB04F2">
              <w:rPr>
                <w:rFonts w:ascii="Times New Roman" w:hAnsi="Times New Roman"/>
                <w:noProof/>
                <w:sz w:val="24"/>
                <w:szCs w:val="24"/>
                <w:lang w:eastAsia="ru-RU"/>
              </w:rPr>
              <w:t>стихотворений</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Чтение художественной литературы</w:t>
            </w:r>
          </w:p>
        </w:tc>
        <w:tc>
          <w:tcPr>
            <w:tcW w:w="2376" w:type="dxa"/>
            <w:gridSpan w:val="3"/>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Сюжетно – ролевые </w:t>
            </w:r>
            <w:r w:rsidR="004F1D30" w:rsidRPr="00DB04F2">
              <w:rPr>
                <w:rFonts w:ascii="Times New Roman" w:hAnsi="Times New Roman"/>
                <w:noProof/>
                <w:sz w:val="24"/>
                <w:szCs w:val="24"/>
                <w:lang w:eastAsia="ru-RU"/>
              </w:rPr>
              <w:t>игры</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Дидактические </w:t>
            </w:r>
            <w:r w:rsidR="004F1D30" w:rsidRPr="00DB04F2">
              <w:rPr>
                <w:rFonts w:ascii="Times New Roman" w:hAnsi="Times New Roman"/>
                <w:noProof/>
                <w:sz w:val="24"/>
                <w:szCs w:val="24"/>
                <w:lang w:eastAsia="ru-RU"/>
              </w:rPr>
              <w:t>игры</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Игры с </w:t>
            </w:r>
            <w:r w:rsidR="004F1D30" w:rsidRPr="00DB04F2">
              <w:rPr>
                <w:rFonts w:ascii="Times New Roman" w:hAnsi="Times New Roman"/>
                <w:noProof/>
                <w:sz w:val="24"/>
                <w:szCs w:val="24"/>
                <w:lang w:eastAsia="ru-RU"/>
              </w:rPr>
              <w:t>правилами</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Продуктивная деятельность</w:t>
            </w:r>
          </w:p>
        </w:tc>
      </w:tr>
      <w:tr w:rsidR="004F1D30" w:rsidRPr="00DB04F2" w:rsidTr="0026741F">
        <w:trPr>
          <w:trHeight w:val="324"/>
        </w:trPr>
        <w:tc>
          <w:tcPr>
            <w:tcW w:w="10706" w:type="dxa"/>
            <w:gridSpan w:val="7"/>
          </w:tcPr>
          <w:p w:rsidR="004F1D30" w:rsidRPr="0026741F" w:rsidRDefault="004F1D30" w:rsidP="00FE05BE">
            <w:pPr>
              <w:jc w:val="center"/>
              <w:rPr>
                <w:rFonts w:ascii="Times New Roman" w:hAnsi="Times New Roman"/>
                <w:i/>
                <w:noProof/>
                <w:sz w:val="24"/>
                <w:szCs w:val="24"/>
                <w:u w:val="single"/>
                <w:lang w:eastAsia="ru-RU"/>
              </w:rPr>
            </w:pPr>
            <w:r w:rsidRPr="0026741F">
              <w:rPr>
                <w:rFonts w:ascii="Times New Roman" w:hAnsi="Times New Roman"/>
                <w:i/>
                <w:noProof/>
                <w:sz w:val="24"/>
                <w:szCs w:val="24"/>
                <w:u w:val="single"/>
                <w:lang w:eastAsia="ru-RU"/>
              </w:rPr>
              <w:t>От 6 до 7 лет</w:t>
            </w:r>
          </w:p>
        </w:tc>
      </w:tr>
      <w:tr w:rsidR="004F1D30" w:rsidRPr="00DB04F2" w:rsidTr="00CD710A">
        <w:trPr>
          <w:trHeight w:val="500"/>
        </w:trPr>
        <w:tc>
          <w:tcPr>
            <w:tcW w:w="2102" w:type="dxa"/>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Сенсорные эталоны </w:t>
            </w:r>
            <w:r w:rsidR="004F1D30" w:rsidRPr="00DB04F2">
              <w:rPr>
                <w:rFonts w:ascii="Times New Roman" w:hAnsi="Times New Roman"/>
                <w:noProof/>
                <w:sz w:val="24"/>
                <w:szCs w:val="24"/>
                <w:lang w:eastAsia="ru-RU"/>
              </w:rPr>
              <w:t>и</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познавательные </w:t>
            </w:r>
            <w:r w:rsidR="004F1D30" w:rsidRPr="00DB04F2">
              <w:rPr>
                <w:rFonts w:ascii="Times New Roman" w:hAnsi="Times New Roman"/>
                <w:noProof/>
                <w:sz w:val="24"/>
                <w:szCs w:val="24"/>
                <w:lang w:eastAsia="ru-RU"/>
              </w:rPr>
              <w:t>действия</w:t>
            </w:r>
          </w:p>
        </w:tc>
        <w:tc>
          <w:tcPr>
            <w:tcW w:w="2986" w:type="dxa"/>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Исследовательская </w:t>
            </w:r>
            <w:r w:rsidR="004F1D30" w:rsidRPr="00DB04F2">
              <w:rPr>
                <w:rFonts w:ascii="Times New Roman" w:hAnsi="Times New Roman"/>
                <w:noProof/>
                <w:sz w:val="24"/>
                <w:szCs w:val="24"/>
                <w:lang w:eastAsia="ru-RU"/>
              </w:rPr>
              <w:t>деятельность</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Ситуативный </w:t>
            </w:r>
            <w:r w:rsidR="004F1D30" w:rsidRPr="00DB04F2">
              <w:rPr>
                <w:rFonts w:ascii="Times New Roman" w:hAnsi="Times New Roman"/>
                <w:noProof/>
                <w:sz w:val="24"/>
                <w:szCs w:val="24"/>
                <w:lang w:eastAsia="ru-RU"/>
              </w:rPr>
              <w:t>разговор</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Беседа</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Подвижные игры</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Дидактические игры</w:t>
            </w:r>
          </w:p>
        </w:tc>
        <w:tc>
          <w:tcPr>
            <w:tcW w:w="3100" w:type="dxa"/>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Дидактическая </w:t>
            </w:r>
            <w:r w:rsidR="004F1D30" w:rsidRPr="00DB04F2">
              <w:rPr>
                <w:rFonts w:ascii="Times New Roman" w:hAnsi="Times New Roman"/>
                <w:noProof/>
                <w:sz w:val="24"/>
                <w:szCs w:val="24"/>
                <w:lang w:eastAsia="ru-RU"/>
              </w:rPr>
              <w:t>игра</w:t>
            </w:r>
            <w:r w:rsidRPr="00DB04F2">
              <w:rPr>
                <w:rFonts w:ascii="Times New Roman" w:hAnsi="Times New Roman"/>
                <w:noProof/>
                <w:sz w:val="24"/>
                <w:szCs w:val="24"/>
                <w:lang w:eastAsia="ru-RU"/>
              </w:rPr>
              <w:t xml:space="preserve"> </w:t>
            </w:r>
            <w:r w:rsidR="004F1D30" w:rsidRPr="00DB04F2">
              <w:rPr>
                <w:rFonts w:ascii="Times New Roman" w:hAnsi="Times New Roman"/>
                <w:noProof/>
                <w:sz w:val="24"/>
                <w:szCs w:val="24"/>
                <w:lang w:eastAsia="ru-RU"/>
              </w:rPr>
              <w:t>Экспериментирование</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Опыты</w:t>
            </w:r>
          </w:p>
        </w:tc>
        <w:tc>
          <w:tcPr>
            <w:tcW w:w="2518" w:type="dxa"/>
            <w:gridSpan w:val="4"/>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Сюжетно – ролевые</w:t>
            </w:r>
            <w:r w:rsidR="004F1D30" w:rsidRPr="00DB04F2">
              <w:rPr>
                <w:rFonts w:ascii="Times New Roman" w:hAnsi="Times New Roman"/>
                <w:noProof/>
                <w:sz w:val="24"/>
                <w:szCs w:val="24"/>
                <w:lang w:eastAsia="ru-RU"/>
              </w:rPr>
              <w:t xml:space="preserve"> игры</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Настольные игры</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Продуктивная деятельность</w:t>
            </w:r>
          </w:p>
          <w:p w:rsidR="004F1D30" w:rsidRPr="00DB04F2" w:rsidRDefault="004F1D30" w:rsidP="00FE05BE">
            <w:pPr>
              <w:rPr>
                <w:rFonts w:ascii="Times New Roman" w:hAnsi="Times New Roman"/>
                <w:noProof/>
                <w:sz w:val="24"/>
                <w:szCs w:val="24"/>
                <w:lang w:eastAsia="ru-RU"/>
              </w:rPr>
            </w:pPr>
          </w:p>
        </w:tc>
      </w:tr>
      <w:tr w:rsidR="004F1D30" w:rsidRPr="00DB04F2" w:rsidTr="00CD710A">
        <w:trPr>
          <w:trHeight w:val="500"/>
        </w:trPr>
        <w:tc>
          <w:tcPr>
            <w:tcW w:w="2102" w:type="dxa"/>
          </w:tcPr>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Математические</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представления</w:t>
            </w:r>
          </w:p>
        </w:tc>
        <w:tc>
          <w:tcPr>
            <w:tcW w:w="2986" w:type="dxa"/>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Игры с математическим </w:t>
            </w:r>
            <w:r w:rsidR="004F1D30" w:rsidRPr="00DB04F2">
              <w:rPr>
                <w:rFonts w:ascii="Times New Roman" w:hAnsi="Times New Roman"/>
                <w:noProof/>
                <w:sz w:val="24"/>
                <w:szCs w:val="24"/>
                <w:lang w:eastAsia="ru-RU"/>
              </w:rPr>
              <w:t>содержанием</w:t>
            </w:r>
          </w:p>
          <w:p w:rsidR="00FA3A66"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Игровые</w:t>
            </w:r>
            <w:r w:rsidR="00FA3A66" w:rsidRPr="00DB04F2">
              <w:rPr>
                <w:rFonts w:ascii="Times New Roman" w:hAnsi="Times New Roman"/>
                <w:noProof/>
                <w:sz w:val="24"/>
                <w:szCs w:val="24"/>
                <w:lang w:eastAsia="ru-RU"/>
              </w:rPr>
              <w:t xml:space="preserve"> обучающие </w:t>
            </w:r>
            <w:r w:rsidRPr="00DB04F2">
              <w:rPr>
                <w:rFonts w:ascii="Times New Roman" w:hAnsi="Times New Roman"/>
                <w:noProof/>
                <w:sz w:val="24"/>
                <w:szCs w:val="24"/>
                <w:lang w:eastAsia="ru-RU"/>
              </w:rPr>
              <w:t xml:space="preserve">ситуации </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Проблемно-поисковые ситуации</w:t>
            </w:r>
          </w:p>
        </w:tc>
        <w:tc>
          <w:tcPr>
            <w:tcW w:w="3100" w:type="dxa"/>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Дидактические </w:t>
            </w:r>
            <w:r w:rsidR="004F1D30" w:rsidRPr="00DB04F2">
              <w:rPr>
                <w:rFonts w:ascii="Times New Roman" w:hAnsi="Times New Roman"/>
                <w:noProof/>
                <w:sz w:val="24"/>
                <w:szCs w:val="24"/>
                <w:lang w:eastAsia="ru-RU"/>
              </w:rPr>
              <w:t>игры</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Графический </w:t>
            </w:r>
            <w:r w:rsidR="004F1D30" w:rsidRPr="00DB04F2">
              <w:rPr>
                <w:rFonts w:ascii="Times New Roman" w:hAnsi="Times New Roman"/>
                <w:noProof/>
                <w:sz w:val="24"/>
                <w:szCs w:val="24"/>
                <w:lang w:eastAsia="ru-RU"/>
              </w:rPr>
              <w:t>диктант.</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Напоминание</w:t>
            </w:r>
          </w:p>
          <w:p w:rsidR="004F1D30" w:rsidRPr="00DB04F2" w:rsidRDefault="004F1D30" w:rsidP="00FE05BE">
            <w:pPr>
              <w:rPr>
                <w:rFonts w:ascii="Times New Roman" w:hAnsi="Times New Roman"/>
                <w:noProof/>
                <w:sz w:val="24"/>
                <w:szCs w:val="24"/>
                <w:lang w:eastAsia="ru-RU"/>
              </w:rPr>
            </w:pPr>
          </w:p>
        </w:tc>
        <w:tc>
          <w:tcPr>
            <w:tcW w:w="2518" w:type="dxa"/>
            <w:gridSpan w:val="4"/>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Игры </w:t>
            </w:r>
            <w:r w:rsidR="004F1D30" w:rsidRPr="00DB04F2">
              <w:rPr>
                <w:rFonts w:ascii="Times New Roman" w:hAnsi="Times New Roman"/>
                <w:noProof/>
                <w:sz w:val="24"/>
                <w:szCs w:val="24"/>
                <w:lang w:eastAsia="ru-RU"/>
              </w:rPr>
              <w:t>Воскобовича</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Блоки </w:t>
            </w:r>
            <w:r w:rsidR="004F1D30" w:rsidRPr="00DB04F2">
              <w:rPr>
                <w:rFonts w:ascii="Times New Roman" w:hAnsi="Times New Roman"/>
                <w:noProof/>
                <w:sz w:val="24"/>
                <w:szCs w:val="24"/>
                <w:lang w:eastAsia="ru-RU"/>
              </w:rPr>
              <w:t>Дьенеша</w:t>
            </w:r>
          </w:p>
        </w:tc>
      </w:tr>
      <w:tr w:rsidR="004F1D30" w:rsidRPr="00DB04F2" w:rsidTr="00CD710A">
        <w:trPr>
          <w:trHeight w:val="500"/>
        </w:trPr>
        <w:tc>
          <w:tcPr>
            <w:tcW w:w="2102" w:type="dxa"/>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Окружающий</w:t>
            </w:r>
            <w:r w:rsidR="004F1D30" w:rsidRPr="00DB04F2">
              <w:rPr>
                <w:rFonts w:ascii="Times New Roman" w:hAnsi="Times New Roman"/>
                <w:noProof/>
                <w:sz w:val="24"/>
                <w:szCs w:val="24"/>
                <w:lang w:eastAsia="ru-RU"/>
              </w:rPr>
              <w:t xml:space="preserve"> мир</w:t>
            </w:r>
          </w:p>
        </w:tc>
        <w:tc>
          <w:tcPr>
            <w:tcW w:w="2986" w:type="dxa"/>
          </w:tcPr>
          <w:p w:rsidR="00FA3A66"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Беседы </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Д</w:t>
            </w:r>
            <w:r w:rsidR="00FA3A66" w:rsidRPr="00DB04F2">
              <w:rPr>
                <w:rFonts w:ascii="Times New Roman" w:hAnsi="Times New Roman"/>
                <w:noProof/>
                <w:sz w:val="24"/>
                <w:szCs w:val="24"/>
                <w:lang w:eastAsia="ru-RU"/>
              </w:rPr>
              <w:t>идактические</w:t>
            </w:r>
            <w:r w:rsidRPr="00DB04F2">
              <w:rPr>
                <w:rFonts w:ascii="Times New Roman" w:hAnsi="Times New Roman"/>
                <w:noProof/>
                <w:sz w:val="24"/>
                <w:szCs w:val="24"/>
                <w:lang w:eastAsia="ru-RU"/>
              </w:rPr>
              <w:t xml:space="preserve"> игры</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Проектная деятельность</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КВН</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Поисковая и игровая деятельность</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Чтение художественной литературы</w:t>
            </w:r>
          </w:p>
        </w:tc>
        <w:tc>
          <w:tcPr>
            <w:tcW w:w="3100" w:type="dxa"/>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Наблюдение</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Рассматривание иллюстраций, книг, энциклопедий</w:t>
            </w:r>
          </w:p>
        </w:tc>
        <w:tc>
          <w:tcPr>
            <w:tcW w:w="2518" w:type="dxa"/>
            <w:gridSpan w:val="4"/>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Сюжетно – ролевые</w:t>
            </w:r>
            <w:r w:rsidR="004F1D30" w:rsidRPr="00DB04F2">
              <w:rPr>
                <w:rFonts w:ascii="Times New Roman" w:hAnsi="Times New Roman"/>
                <w:noProof/>
                <w:sz w:val="24"/>
                <w:szCs w:val="24"/>
                <w:lang w:eastAsia="ru-RU"/>
              </w:rPr>
              <w:t xml:space="preserve"> игры</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Дидактические </w:t>
            </w:r>
            <w:r w:rsidR="004F1D30" w:rsidRPr="00DB04F2">
              <w:rPr>
                <w:rFonts w:ascii="Times New Roman" w:hAnsi="Times New Roman"/>
                <w:noProof/>
                <w:sz w:val="24"/>
                <w:szCs w:val="24"/>
                <w:lang w:eastAsia="ru-RU"/>
              </w:rPr>
              <w:t>игры</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Продуктивная деятлеьность</w:t>
            </w:r>
          </w:p>
        </w:tc>
      </w:tr>
      <w:tr w:rsidR="004F1D30" w:rsidRPr="00DB04F2" w:rsidTr="00CD710A">
        <w:trPr>
          <w:trHeight w:val="500"/>
        </w:trPr>
        <w:tc>
          <w:tcPr>
            <w:tcW w:w="2102" w:type="dxa"/>
          </w:tcPr>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Природа</w:t>
            </w:r>
          </w:p>
        </w:tc>
        <w:tc>
          <w:tcPr>
            <w:tcW w:w="2986" w:type="dxa"/>
          </w:tcPr>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Беседы</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Экологические</w:t>
            </w:r>
            <w:r w:rsidR="004F1D30" w:rsidRPr="00DB04F2">
              <w:rPr>
                <w:rFonts w:ascii="Times New Roman" w:hAnsi="Times New Roman"/>
                <w:noProof/>
                <w:sz w:val="24"/>
                <w:szCs w:val="24"/>
                <w:lang w:eastAsia="ru-RU"/>
              </w:rPr>
              <w:t xml:space="preserve"> акции</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Трудовые поручения в</w:t>
            </w:r>
            <w:r w:rsidR="004F1D30" w:rsidRPr="00DB04F2">
              <w:rPr>
                <w:rFonts w:ascii="Times New Roman" w:hAnsi="Times New Roman"/>
                <w:noProof/>
                <w:sz w:val="24"/>
                <w:szCs w:val="24"/>
                <w:lang w:eastAsia="ru-RU"/>
              </w:rPr>
              <w:t xml:space="preserve"> природе, цветнике</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Чтение художественной литературы</w:t>
            </w:r>
          </w:p>
        </w:tc>
        <w:tc>
          <w:tcPr>
            <w:tcW w:w="3100" w:type="dxa"/>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Выращивание</w:t>
            </w:r>
            <w:r w:rsidR="004F1D30" w:rsidRPr="00DB04F2">
              <w:rPr>
                <w:rFonts w:ascii="Times New Roman" w:hAnsi="Times New Roman"/>
                <w:noProof/>
                <w:sz w:val="24"/>
                <w:szCs w:val="24"/>
                <w:lang w:eastAsia="ru-RU"/>
              </w:rPr>
              <w:t xml:space="preserve"> растений</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Исследовательская </w:t>
            </w:r>
            <w:r w:rsidR="004F1D30" w:rsidRPr="00DB04F2">
              <w:rPr>
                <w:rFonts w:ascii="Times New Roman" w:hAnsi="Times New Roman"/>
                <w:noProof/>
                <w:sz w:val="24"/>
                <w:szCs w:val="24"/>
                <w:lang w:eastAsia="ru-RU"/>
              </w:rPr>
              <w:t>деятельность</w:t>
            </w:r>
          </w:p>
          <w:p w:rsidR="00FA3A66"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Трудовая деятельность</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Наблюдение</w:t>
            </w:r>
          </w:p>
          <w:p w:rsidR="004F1D30" w:rsidRPr="00DB04F2" w:rsidRDefault="004F1D30" w:rsidP="00FE05BE">
            <w:pPr>
              <w:rPr>
                <w:rFonts w:ascii="Times New Roman" w:hAnsi="Times New Roman"/>
                <w:noProof/>
                <w:sz w:val="24"/>
                <w:szCs w:val="24"/>
                <w:lang w:eastAsia="ru-RU"/>
              </w:rPr>
            </w:pPr>
            <w:r w:rsidRPr="00DB04F2">
              <w:rPr>
                <w:rFonts w:ascii="Times New Roman" w:hAnsi="Times New Roman"/>
                <w:noProof/>
                <w:sz w:val="24"/>
                <w:szCs w:val="24"/>
                <w:lang w:eastAsia="ru-RU"/>
              </w:rPr>
              <w:t>Рассматривание</w:t>
            </w:r>
          </w:p>
        </w:tc>
        <w:tc>
          <w:tcPr>
            <w:tcW w:w="2518" w:type="dxa"/>
            <w:gridSpan w:val="4"/>
          </w:tcPr>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Игры с </w:t>
            </w:r>
            <w:r w:rsidR="004F1D30" w:rsidRPr="00DB04F2">
              <w:rPr>
                <w:rFonts w:ascii="Times New Roman" w:hAnsi="Times New Roman"/>
                <w:noProof/>
                <w:sz w:val="24"/>
                <w:szCs w:val="24"/>
                <w:lang w:eastAsia="ru-RU"/>
              </w:rPr>
              <w:t>правилами</w:t>
            </w:r>
          </w:p>
          <w:p w:rsidR="004F1D30" w:rsidRPr="00DB04F2" w:rsidRDefault="00FA3A66" w:rsidP="00FE05BE">
            <w:pPr>
              <w:rPr>
                <w:rFonts w:ascii="Times New Roman" w:hAnsi="Times New Roman"/>
                <w:noProof/>
                <w:sz w:val="24"/>
                <w:szCs w:val="24"/>
                <w:lang w:eastAsia="ru-RU"/>
              </w:rPr>
            </w:pPr>
            <w:r w:rsidRPr="00DB04F2">
              <w:rPr>
                <w:rFonts w:ascii="Times New Roman" w:hAnsi="Times New Roman"/>
                <w:noProof/>
                <w:sz w:val="24"/>
                <w:szCs w:val="24"/>
                <w:lang w:eastAsia="ru-RU"/>
              </w:rPr>
              <w:t xml:space="preserve">Просмотр фильмов и </w:t>
            </w:r>
            <w:r w:rsidR="004F1D30" w:rsidRPr="00DB04F2">
              <w:rPr>
                <w:rFonts w:ascii="Times New Roman" w:hAnsi="Times New Roman"/>
                <w:noProof/>
                <w:sz w:val="24"/>
                <w:szCs w:val="24"/>
                <w:lang w:eastAsia="ru-RU"/>
              </w:rPr>
              <w:t>слайдов</w:t>
            </w:r>
          </w:p>
        </w:tc>
      </w:tr>
    </w:tbl>
    <w:p w:rsidR="00296168" w:rsidRPr="00FA45D7" w:rsidRDefault="00296168" w:rsidP="00FE05BE">
      <w:pPr>
        <w:spacing w:after="0" w:line="240" w:lineRule="auto"/>
        <w:jc w:val="center"/>
        <w:rPr>
          <w:rFonts w:ascii="Times New Roman" w:eastAsia="Times New Roman" w:hAnsi="Times New Roman" w:cs="Times New Roman"/>
          <w:b/>
          <w:sz w:val="24"/>
          <w:szCs w:val="24"/>
          <w:lang w:eastAsia="ru-RU"/>
        </w:rPr>
      </w:pPr>
    </w:p>
    <w:p w:rsidR="00CA42FB" w:rsidRPr="00FA45D7" w:rsidRDefault="000D5EF8" w:rsidP="00FE05BE">
      <w:pPr>
        <w:spacing w:after="0" w:line="240" w:lineRule="auto"/>
        <w:ind w:firstLine="709"/>
        <w:jc w:val="center"/>
        <w:rPr>
          <w:rFonts w:ascii="Times New Roman" w:eastAsia="Times New Roman" w:hAnsi="Times New Roman" w:cs="Times New Roman"/>
          <w:b/>
          <w:sz w:val="24"/>
          <w:szCs w:val="24"/>
          <w:lang w:eastAsia="ru-RU"/>
        </w:rPr>
      </w:pPr>
      <w:r w:rsidRPr="00FA45D7">
        <w:rPr>
          <w:rFonts w:ascii="Times New Roman" w:eastAsia="Times New Roman" w:hAnsi="Times New Roman" w:cs="Times New Roman"/>
          <w:b/>
          <w:sz w:val="24"/>
          <w:szCs w:val="24"/>
          <w:lang w:eastAsia="ru-RU"/>
        </w:rPr>
        <w:t>2</w:t>
      </w:r>
      <w:r w:rsidR="006D6BDE" w:rsidRPr="00FA45D7">
        <w:rPr>
          <w:rFonts w:ascii="Times New Roman" w:eastAsia="Times New Roman" w:hAnsi="Times New Roman" w:cs="Times New Roman"/>
          <w:b/>
          <w:sz w:val="24"/>
          <w:szCs w:val="24"/>
          <w:lang w:eastAsia="ru-RU"/>
        </w:rPr>
        <w:t>.</w:t>
      </w:r>
      <w:r w:rsidR="00377EF5" w:rsidRPr="00FA45D7">
        <w:rPr>
          <w:rFonts w:ascii="Times New Roman" w:eastAsia="Times New Roman" w:hAnsi="Times New Roman" w:cs="Times New Roman"/>
          <w:b/>
          <w:sz w:val="24"/>
          <w:szCs w:val="24"/>
          <w:lang w:eastAsia="ru-RU"/>
        </w:rPr>
        <w:t>2</w:t>
      </w:r>
      <w:r w:rsidR="006D6BDE" w:rsidRPr="00FA45D7">
        <w:rPr>
          <w:rFonts w:ascii="Times New Roman" w:eastAsia="Times New Roman" w:hAnsi="Times New Roman" w:cs="Times New Roman"/>
          <w:b/>
          <w:sz w:val="24"/>
          <w:szCs w:val="24"/>
          <w:lang w:eastAsia="ru-RU"/>
        </w:rPr>
        <w:t xml:space="preserve">.3. ФОРМЫ РАБОТЫ </w:t>
      </w:r>
      <w:r w:rsidR="00C47D8C" w:rsidRPr="00FA45D7">
        <w:rPr>
          <w:rFonts w:ascii="Times New Roman" w:eastAsia="Times New Roman" w:hAnsi="Times New Roman" w:cs="Times New Roman"/>
          <w:b/>
          <w:sz w:val="24"/>
          <w:szCs w:val="24"/>
          <w:lang w:eastAsia="ru-RU"/>
        </w:rPr>
        <w:t>С ДЕТЬМИ ПО</w:t>
      </w:r>
      <w:r w:rsidR="006D6BDE" w:rsidRPr="00FA45D7">
        <w:rPr>
          <w:rFonts w:ascii="Times New Roman" w:eastAsia="Times New Roman" w:hAnsi="Times New Roman" w:cs="Times New Roman"/>
          <w:b/>
          <w:i/>
          <w:sz w:val="24"/>
          <w:szCs w:val="24"/>
          <w:lang w:eastAsia="ru-RU"/>
        </w:rPr>
        <w:t xml:space="preserve"> </w:t>
      </w:r>
      <w:r w:rsidR="006D6BDE" w:rsidRPr="00FA45D7">
        <w:rPr>
          <w:rFonts w:ascii="Times New Roman" w:eastAsia="Times New Roman" w:hAnsi="Times New Roman" w:cs="Times New Roman"/>
          <w:b/>
          <w:sz w:val="24"/>
          <w:szCs w:val="24"/>
          <w:lang w:eastAsia="ru-RU"/>
        </w:rPr>
        <w:t xml:space="preserve">ОБРАЗОВАТЕЛЬНОЙ ОБЛАСТИ </w:t>
      </w:r>
      <w:r w:rsidR="00C47D8C" w:rsidRPr="00FA45D7">
        <w:rPr>
          <w:rFonts w:ascii="Times New Roman" w:eastAsia="Times New Roman" w:hAnsi="Times New Roman" w:cs="Times New Roman"/>
          <w:b/>
          <w:sz w:val="24"/>
          <w:szCs w:val="24"/>
          <w:lang w:eastAsia="ru-RU"/>
        </w:rPr>
        <w:t>«РЕЧЕВОЕ РАЗВИТИЕ»</w:t>
      </w:r>
    </w:p>
    <w:p w:rsidR="00296168" w:rsidRPr="00DB04F2" w:rsidRDefault="00296168" w:rsidP="00FE05BE">
      <w:pPr>
        <w:spacing w:after="0" w:line="240" w:lineRule="auto"/>
        <w:jc w:val="center"/>
        <w:rPr>
          <w:rFonts w:ascii="Times New Roman" w:eastAsia="Times New Roman" w:hAnsi="Times New Roman" w:cs="Times New Roman"/>
          <w:b/>
          <w:sz w:val="24"/>
          <w:szCs w:val="24"/>
          <w:lang w:eastAsia="ru-RU"/>
        </w:rPr>
      </w:pPr>
    </w:p>
    <w:tbl>
      <w:tblPr>
        <w:tblStyle w:val="180"/>
        <w:tblW w:w="10740" w:type="dxa"/>
        <w:tblLayout w:type="fixed"/>
        <w:tblLook w:val="01E0" w:firstRow="1" w:lastRow="1" w:firstColumn="1" w:lastColumn="1" w:noHBand="0" w:noVBand="0"/>
      </w:tblPr>
      <w:tblGrid>
        <w:gridCol w:w="1843"/>
        <w:gridCol w:w="3794"/>
        <w:gridCol w:w="2661"/>
        <w:gridCol w:w="284"/>
        <w:gridCol w:w="2158"/>
      </w:tblGrid>
      <w:tr w:rsidR="00CA42FB" w:rsidRPr="00DB04F2" w:rsidTr="00CD710A">
        <w:trPr>
          <w:trHeight w:val="93"/>
        </w:trPr>
        <w:tc>
          <w:tcPr>
            <w:tcW w:w="1843" w:type="dxa"/>
          </w:tcPr>
          <w:p w:rsidR="00CA42FB" w:rsidRPr="00CD710A" w:rsidRDefault="00CA42FB" w:rsidP="00FE05BE">
            <w:pPr>
              <w:jc w:val="center"/>
              <w:rPr>
                <w:rFonts w:ascii="Times New Roman" w:hAnsi="Times New Roman"/>
                <w:b/>
                <w:sz w:val="24"/>
                <w:szCs w:val="24"/>
                <w:lang w:eastAsia="ru-RU"/>
              </w:rPr>
            </w:pPr>
            <w:r w:rsidRPr="00CD710A">
              <w:rPr>
                <w:rFonts w:ascii="Times New Roman" w:hAnsi="Times New Roman"/>
                <w:b/>
                <w:sz w:val="24"/>
                <w:szCs w:val="24"/>
                <w:lang w:eastAsia="ru-RU"/>
              </w:rPr>
              <w:t>Содержание</w:t>
            </w:r>
          </w:p>
        </w:tc>
        <w:tc>
          <w:tcPr>
            <w:tcW w:w="3794" w:type="dxa"/>
          </w:tcPr>
          <w:p w:rsidR="00CA42FB" w:rsidRPr="00CD710A" w:rsidRDefault="00CA42FB" w:rsidP="00FE05BE">
            <w:pPr>
              <w:jc w:val="center"/>
              <w:rPr>
                <w:rFonts w:ascii="Times New Roman" w:hAnsi="Times New Roman"/>
                <w:b/>
                <w:sz w:val="24"/>
                <w:szCs w:val="24"/>
                <w:lang w:eastAsia="ru-RU"/>
              </w:rPr>
            </w:pPr>
            <w:r w:rsidRPr="00CD710A">
              <w:rPr>
                <w:rFonts w:ascii="Times New Roman" w:hAnsi="Times New Roman"/>
                <w:b/>
                <w:sz w:val="24"/>
                <w:szCs w:val="24"/>
                <w:lang w:eastAsia="ru-RU"/>
              </w:rPr>
              <w:t>Совместная деятельность</w:t>
            </w:r>
          </w:p>
        </w:tc>
        <w:tc>
          <w:tcPr>
            <w:tcW w:w="2661" w:type="dxa"/>
          </w:tcPr>
          <w:p w:rsidR="00CA42FB" w:rsidRPr="00CD710A" w:rsidRDefault="00CA42FB" w:rsidP="00FE05BE">
            <w:pPr>
              <w:jc w:val="center"/>
              <w:rPr>
                <w:rFonts w:ascii="Times New Roman" w:hAnsi="Times New Roman"/>
                <w:b/>
                <w:sz w:val="24"/>
                <w:szCs w:val="24"/>
                <w:lang w:eastAsia="ru-RU"/>
              </w:rPr>
            </w:pPr>
            <w:r w:rsidRPr="00CD710A">
              <w:rPr>
                <w:rFonts w:ascii="Times New Roman" w:hAnsi="Times New Roman"/>
                <w:b/>
                <w:sz w:val="24"/>
                <w:szCs w:val="24"/>
                <w:lang w:eastAsia="ru-RU"/>
              </w:rPr>
              <w:t>Режимные моменты</w:t>
            </w:r>
          </w:p>
        </w:tc>
        <w:tc>
          <w:tcPr>
            <w:tcW w:w="2442" w:type="dxa"/>
            <w:gridSpan w:val="2"/>
          </w:tcPr>
          <w:p w:rsidR="00CA42FB" w:rsidRPr="00CD710A" w:rsidRDefault="00CA42FB" w:rsidP="00FE05BE">
            <w:pPr>
              <w:jc w:val="center"/>
              <w:rPr>
                <w:rFonts w:ascii="Times New Roman" w:hAnsi="Times New Roman"/>
                <w:b/>
                <w:sz w:val="24"/>
                <w:szCs w:val="24"/>
                <w:lang w:eastAsia="ru-RU"/>
              </w:rPr>
            </w:pPr>
            <w:r w:rsidRPr="00CD710A">
              <w:rPr>
                <w:rFonts w:ascii="Times New Roman" w:hAnsi="Times New Roman"/>
                <w:b/>
                <w:sz w:val="24"/>
                <w:szCs w:val="24"/>
                <w:lang w:eastAsia="ru-RU"/>
              </w:rPr>
              <w:t>Самостоятельная деятельность</w:t>
            </w:r>
          </w:p>
        </w:tc>
      </w:tr>
      <w:tr w:rsidR="00CA42FB" w:rsidRPr="00DB04F2" w:rsidTr="00CD710A">
        <w:trPr>
          <w:trHeight w:val="93"/>
        </w:trPr>
        <w:tc>
          <w:tcPr>
            <w:tcW w:w="10740" w:type="dxa"/>
            <w:gridSpan w:val="5"/>
          </w:tcPr>
          <w:p w:rsidR="00CA42FB" w:rsidRPr="00DB04F2" w:rsidRDefault="00A26B00" w:rsidP="00FE05BE">
            <w:pPr>
              <w:jc w:val="center"/>
              <w:rPr>
                <w:rFonts w:ascii="Times New Roman" w:hAnsi="Times New Roman"/>
                <w:i/>
                <w:sz w:val="24"/>
                <w:szCs w:val="24"/>
                <w:u w:val="single"/>
                <w:lang w:eastAsia="ru-RU"/>
              </w:rPr>
            </w:pPr>
            <w:r w:rsidRPr="00DB04F2">
              <w:rPr>
                <w:rFonts w:ascii="Times New Roman" w:hAnsi="Times New Roman"/>
                <w:i/>
                <w:sz w:val="24"/>
                <w:szCs w:val="24"/>
                <w:u w:val="single"/>
                <w:lang w:eastAsia="ru-RU"/>
              </w:rPr>
              <w:t xml:space="preserve">От </w:t>
            </w:r>
            <w:r w:rsidR="00CA42FB" w:rsidRPr="00DB04F2">
              <w:rPr>
                <w:rFonts w:ascii="Times New Roman" w:hAnsi="Times New Roman"/>
                <w:i/>
                <w:sz w:val="24"/>
                <w:szCs w:val="24"/>
                <w:u w:val="single"/>
                <w:lang w:eastAsia="ru-RU"/>
              </w:rPr>
              <w:t>2</w:t>
            </w:r>
            <w:r w:rsidRPr="00DB04F2">
              <w:rPr>
                <w:rFonts w:ascii="Times New Roman" w:hAnsi="Times New Roman"/>
                <w:i/>
                <w:sz w:val="24"/>
                <w:szCs w:val="24"/>
                <w:u w:val="single"/>
                <w:lang w:eastAsia="ru-RU"/>
              </w:rPr>
              <w:t xml:space="preserve"> до </w:t>
            </w:r>
            <w:r w:rsidR="00CA42FB" w:rsidRPr="00DB04F2">
              <w:rPr>
                <w:rFonts w:ascii="Times New Roman" w:hAnsi="Times New Roman"/>
                <w:i/>
                <w:sz w:val="24"/>
                <w:szCs w:val="24"/>
                <w:u w:val="single"/>
                <w:lang w:eastAsia="ru-RU"/>
              </w:rPr>
              <w:t>3</w:t>
            </w:r>
            <w:r w:rsidRPr="00DB04F2">
              <w:rPr>
                <w:rFonts w:ascii="Times New Roman" w:hAnsi="Times New Roman"/>
                <w:i/>
                <w:sz w:val="24"/>
                <w:szCs w:val="24"/>
                <w:u w:val="single"/>
                <w:lang w:eastAsia="ru-RU"/>
              </w:rPr>
              <w:t xml:space="preserve"> лет</w:t>
            </w:r>
          </w:p>
        </w:tc>
      </w:tr>
      <w:tr w:rsidR="00CA42FB" w:rsidRPr="00DB04F2" w:rsidTr="00CD710A">
        <w:trPr>
          <w:trHeight w:val="93"/>
        </w:trPr>
        <w:tc>
          <w:tcPr>
            <w:tcW w:w="1843" w:type="dxa"/>
          </w:tcPr>
          <w:p w:rsidR="00CA42FB" w:rsidRPr="00DB04F2" w:rsidRDefault="00CA42FB"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Формирование словаря</w:t>
            </w:r>
          </w:p>
        </w:tc>
        <w:tc>
          <w:tcPr>
            <w:tcW w:w="3794" w:type="dxa"/>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Эмоционально-практическое взаимодействие (игры с предметами и сюжетными игрушками).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Обучающие игры с предметами и игрушками.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Инсценирование сказок.</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Чтение, рассматривание иллюстраций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Рассказывание с опорой на зрительное восприятие и без опоры на него.</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Хороводные игры, пальчиковые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Показ с называнием.</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Многократное повторение нового или фразы.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Объяснение происхождения слова.</w:t>
            </w:r>
          </w:p>
        </w:tc>
        <w:tc>
          <w:tcPr>
            <w:tcW w:w="2945" w:type="dxa"/>
            <w:gridSpan w:val="2"/>
          </w:tcPr>
          <w:p w:rsidR="00CA42FB" w:rsidRPr="00DB04F2" w:rsidRDefault="00CA42FB" w:rsidP="00FE05BE">
            <w:pPr>
              <w:rPr>
                <w:rFonts w:ascii="Times New Roman" w:hAnsi="Times New Roman"/>
                <w:sz w:val="24"/>
                <w:szCs w:val="24"/>
              </w:rPr>
            </w:pPr>
            <w:r w:rsidRPr="00DB04F2">
              <w:rPr>
                <w:rFonts w:ascii="Times New Roman" w:eastAsia="Times New Roman" w:hAnsi="Times New Roman"/>
                <w:color w:val="333333"/>
                <w:sz w:val="24"/>
                <w:szCs w:val="24"/>
                <w:lang w:eastAsia="ru-RU"/>
              </w:rPr>
              <w:t>пояснения, указания и показ с называнием (образца, способа действия) с игровыми заданиями.</w:t>
            </w:r>
            <w:r w:rsidRPr="00DB04F2">
              <w:rPr>
                <w:rFonts w:ascii="Times New Roman" w:hAnsi="Times New Roman"/>
                <w:sz w:val="24"/>
                <w:szCs w:val="24"/>
              </w:rPr>
              <w:t xml:space="preserve"> Рассказывание с опорой на зрительное восприятие и без опоры на него.</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Хороводные игры, пальчиковые игры.</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Многократное повторение нового слова или фразы</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Использование нового слова в сочетании со знакомыми детям словами</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Поручения, предполагающие ответ действием.</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Заучивание потешек, стихотворений</w:t>
            </w:r>
          </w:p>
        </w:tc>
        <w:tc>
          <w:tcPr>
            <w:tcW w:w="2158" w:type="dxa"/>
          </w:tcPr>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lang w:eastAsia="ru-RU"/>
              </w:rPr>
              <w:t>Рассматривание иллюстраций, книжек.</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Совместные игры со сверстниками с использованием предметов и игрушек.</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Инсценирование сказок.</w:t>
            </w:r>
          </w:p>
          <w:p w:rsidR="00CA42FB" w:rsidRPr="00DB04F2" w:rsidRDefault="00CA42FB" w:rsidP="00FE05BE">
            <w:pPr>
              <w:rPr>
                <w:rFonts w:ascii="Times New Roman" w:hAnsi="Times New Roman"/>
                <w:b/>
                <w:sz w:val="24"/>
                <w:szCs w:val="24"/>
                <w:lang w:eastAsia="ru-RU"/>
              </w:rPr>
            </w:pPr>
          </w:p>
        </w:tc>
      </w:tr>
      <w:tr w:rsidR="00CA42FB" w:rsidRPr="00DB04F2" w:rsidTr="00CD710A">
        <w:trPr>
          <w:trHeight w:val="93"/>
        </w:trPr>
        <w:tc>
          <w:tcPr>
            <w:tcW w:w="1843" w:type="dxa"/>
          </w:tcPr>
          <w:p w:rsidR="00CA42FB" w:rsidRPr="00DB04F2" w:rsidRDefault="00CA42FB"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Звуковая культура речи</w:t>
            </w:r>
          </w:p>
        </w:tc>
        <w:tc>
          <w:tcPr>
            <w:tcW w:w="3794" w:type="dxa"/>
          </w:tcPr>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Дидактические игры </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Словесные игровые приемы на уточнение и закрепление правильного произношения звуков</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Подвижные игры </w:t>
            </w:r>
          </w:p>
          <w:p w:rsidR="00CA42FB" w:rsidRPr="00DB04F2" w:rsidRDefault="00CA42FB" w:rsidP="00FE05BE">
            <w:pPr>
              <w:jc w:val="both"/>
              <w:rPr>
                <w:rFonts w:ascii="Times New Roman" w:hAnsi="Times New Roman"/>
                <w:sz w:val="24"/>
                <w:szCs w:val="24"/>
              </w:rPr>
            </w:pPr>
            <w:r w:rsidRPr="00DB04F2">
              <w:rPr>
                <w:rFonts w:ascii="Times New Roman" w:hAnsi="Times New Roman"/>
                <w:sz w:val="24"/>
                <w:szCs w:val="24"/>
              </w:rPr>
              <w:t>Артикуляционная гимнастика</w:t>
            </w:r>
          </w:p>
          <w:p w:rsidR="00CA42FB" w:rsidRPr="00DB04F2" w:rsidRDefault="00CA42FB" w:rsidP="00FE05BE">
            <w:pPr>
              <w:jc w:val="both"/>
              <w:rPr>
                <w:rFonts w:ascii="Times New Roman" w:hAnsi="Times New Roman"/>
                <w:sz w:val="24"/>
                <w:szCs w:val="24"/>
              </w:rPr>
            </w:pPr>
            <w:r w:rsidRPr="00DB04F2">
              <w:rPr>
                <w:rFonts w:ascii="Times New Roman" w:hAnsi="Times New Roman"/>
                <w:sz w:val="24"/>
                <w:szCs w:val="24"/>
              </w:rPr>
              <w:t>Дидактические игры, Настольно-печатные игры</w:t>
            </w:r>
          </w:p>
          <w:p w:rsidR="00CA42FB" w:rsidRPr="00DB04F2" w:rsidRDefault="00CA42FB" w:rsidP="00FE05BE">
            <w:pPr>
              <w:rPr>
                <w:rFonts w:ascii="Times New Roman" w:eastAsia="Times New Roman" w:hAnsi="Times New Roman"/>
                <w:sz w:val="24"/>
                <w:szCs w:val="24"/>
                <w:lang w:eastAsia="ru-RU"/>
              </w:rPr>
            </w:pPr>
            <w:r w:rsidRPr="00DB04F2">
              <w:rPr>
                <w:rFonts w:ascii="Times New Roman" w:hAnsi="Times New Roman"/>
                <w:sz w:val="24"/>
                <w:szCs w:val="24"/>
              </w:rPr>
              <w:t xml:space="preserve">Разучивание стихотворений, </w:t>
            </w:r>
            <w:r w:rsidRPr="00DB04F2">
              <w:rPr>
                <w:rFonts w:ascii="Times New Roman" w:eastAsia="Times New Roman" w:hAnsi="Times New Roman"/>
                <w:sz w:val="24"/>
                <w:szCs w:val="24"/>
                <w:lang w:eastAsia="ru-RU"/>
              </w:rPr>
              <w:t>чистоговорок, потешек.</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Инсценирование сказок</w:t>
            </w:r>
          </w:p>
        </w:tc>
        <w:tc>
          <w:tcPr>
            <w:tcW w:w="2945" w:type="dxa"/>
            <w:gridSpan w:val="2"/>
          </w:tcPr>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Рассказывание сказкок, потешки </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Инсценировка сказок.</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Называние, повторение, слушание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Речевые дидактические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Наблюдения</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Беседа</w:t>
            </w:r>
          </w:p>
          <w:p w:rsidR="00CA42FB" w:rsidRPr="00DB04F2" w:rsidRDefault="00CA42FB" w:rsidP="00FE05BE">
            <w:pPr>
              <w:rPr>
                <w:rFonts w:ascii="Times New Roman" w:eastAsia="Times New Roman" w:hAnsi="Times New Roman"/>
                <w:sz w:val="24"/>
                <w:szCs w:val="24"/>
                <w:lang w:eastAsia="ru-RU"/>
              </w:rPr>
            </w:pPr>
            <w:r w:rsidRPr="00DB04F2">
              <w:rPr>
                <w:rFonts w:ascii="Times New Roman" w:hAnsi="Times New Roman"/>
                <w:sz w:val="24"/>
                <w:szCs w:val="24"/>
              </w:rPr>
              <w:t>Разучивание стихотворений</w:t>
            </w:r>
          </w:p>
        </w:tc>
        <w:tc>
          <w:tcPr>
            <w:tcW w:w="2158" w:type="dxa"/>
          </w:tcPr>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lang w:eastAsia="ru-RU"/>
              </w:rPr>
              <w:t>Рассматривание сюжетных картин</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Совместная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продуктивная и игровая деятельность детей.</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Словотворчество</w:t>
            </w:r>
          </w:p>
          <w:p w:rsidR="00CA42FB" w:rsidRPr="00CD710A" w:rsidRDefault="00CA42FB" w:rsidP="00FE05BE">
            <w:pPr>
              <w:rPr>
                <w:rFonts w:ascii="Times New Roman" w:hAnsi="Times New Roman"/>
                <w:sz w:val="24"/>
                <w:szCs w:val="24"/>
                <w:lang w:eastAsia="ru-RU"/>
              </w:rPr>
            </w:pPr>
          </w:p>
        </w:tc>
      </w:tr>
      <w:tr w:rsidR="00CA42FB" w:rsidRPr="00DB04F2" w:rsidTr="00CD710A">
        <w:trPr>
          <w:trHeight w:val="93"/>
        </w:trPr>
        <w:tc>
          <w:tcPr>
            <w:tcW w:w="1843" w:type="dxa"/>
          </w:tcPr>
          <w:p w:rsidR="00CA42FB" w:rsidRPr="00DB04F2" w:rsidRDefault="00CA42FB"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Грамматическая речь</w:t>
            </w:r>
          </w:p>
        </w:tc>
        <w:tc>
          <w:tcPr>
            <w:tcW w:w="3794" w:type="dxa"/>
          </w:tcPr>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Дидактические игры и упражнения, </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Словесные игровые приемы на использование основных грамматических категорий (уменьшительно-ласкательных суффиксов существительных).</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Словотворчество.</w:t>
            </w:r>
          </w:p>
        </w:tc>
        <w:tc>
          <w:tcPr>
            <w:tcW w:w="2945" w:type="dxa"/>
            <w:gridSpan w:val="2"/>
          </w:tcPr>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Договаривание детьми слов</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Поручения, предполагающие ответ действием.</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Использование нового слова в сочетании со знакомыми детям словами</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Заучивание потешек, стихотворений</w:t>
            </w:r>
          </w:p>
        </w:tc>
        <w:tc>
          <w:tcPr>
            <w:tcW w:w="2158" w:type="dxa"/>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Совместная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продуктивная и игровая деятельность детей.</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Словотворчество</w:t>
            </w:r>
          </w:p>
          <w:p w:rsidR="00CA42FB" w:rsidRPr="00CD710A" w:rsidRDefault="00CA42FB" w:rsidP="00FE05BE">
            <w:pPr>
              <w:jc w:val="center"/>
              <w:rPr>
                <w:rFonts w:ascii="Times New Roman" w:hAnsi="Times New Roman"/>
                <w:sz w:val="24"/>
                <w:szCs w:val="24"/>
                <w:lang w:eastAsia="ru-RU"/>
              </w:rPr>
            </w:pPr>
          </w:p>
        </w:tc>
      </w:tr>
      <w:tr w:rsidR="00CA42FB" w:rsidRPr="00DB04F2" w:rsidTr="00CD710A">
        <w:trPr>
          <w:trHeight w:val="93"/>
        </w:trPr>
        <w:tc>
          <w:tcPr>
            <w:tcW w:w="1843" w:type="dxa"/>
          </w:tcPr>
          <w:p w:rsidR="00CA42FB" w:rsidRPr="00DB04F2" w:rsidRDefault="00CA42FB"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Связная речь</w:t>
            </w:r>
          </w:p>
        </w:tc>
        <w:tc>
          <w:tcPr>
            <w:tcW w:w="3794" w:type="dxa"/>
          </w:tcPr>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Инсценировка сказок</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Наблюдения </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Обыгрывание обучающей ситуации с игровыми заданиями.</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Игры-путешествия.</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Игры-инсценировки.</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Рассказывание рассказов, завершающих рассматривание картины.</w:t>
            </w:r>
          </w:p>
        </w:tc>
        <w:tc>
          <w:tcPr>
            <w:tcW w:w="2945" w:type="dxa"/>
            <w:gridSpan w:val="2"/>
          </w:tcPr>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Рассматривание демонстрационных тематических материалов </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Поручения, требующие от ребенка развернутого рассказывания</w:t>
            </w:r>
          </w:p>
        </w:tc>
        <w:tc>
          <w:tcPr>
            <w:tcW w:w="2158" w:type="dxa"/>
          </w:tcPr>
          <w:p w:rsidR="00CA42FB" w:rsidRPr="00CD710A" w:rsidRDefault="00CA42FB" w:rsidP="00FE05BE">
            <w:pPr>
              <w:jc w:val="center"/>
              <w:rPr>
                <w:rFonts w:ascii="Times New Roman" w:hAnsi="Times New Roman"/>
                <w:sz w:val="24"/>
                <w:szCs w:val="24"/>
                <w:lang w:eastAsia="ru-RU"/>
              </w:rPr>
            </w:pPr>
            <w:r w:rsidRPr="00CD710A">
              <w:rPr>
                <w:rFonts w:ascii="Times New Roman" w:hAnsi="Times New Roman"/>
                <w:sz w:val="24"/>
                <w:szCs w:val="24"/>
                <w:lang w:eastAsia="ru-RU"/>
              </w:rPr>
              <w:t>Сюжетные отобразительные игры</w:t>
            </w:r>
          </w:p>
        </w:tc>
      </w:tr>
      <w:tr w:rsidR="00CA42FB" w:rsidRPr="00DB04F2" w:rsidTr="00CD710A">
        <w:trPr>
          <w:trHeight w:val="93"/>
        </w:trPr>
        <w:tc>
          <w:tcPr>
            <w:tcW w:w="10740" w:type="dxa"/>
            <w:gridSpan w:val="5"/>
          </w:tcPr>
          <w:p w:rsidR="00CA42FB" w:rsidRPr="00DB04F2" w:rsidRDefault="00A26B00" w:rsidP="00FE05BE">
            <w:pPr>
              <w:jc w:val="center"/>
              <w:rPr>
                <w:rFonts w:ascii="Times New Roman" w:hAnsi="Times New Roman"/>
                <w:i/>
                <w:sz w:val="24"/>
                <w:szCs w:val="24"/>
                <w:u w:val="single"/>
                <w:lang w:eastAsia="ru-RU"/>
              </w:rPr>
            </w:pPr>
            <w:r w:rsidRPr="00DB04F2">
              <w:rPr>
                <w:rFonts w:ascii="Times New Roman" w:hAnsi="Times New Roman"/>
                <w:i/>
                <w:sz w:val="24"/>
                <w:szCs w:val="24"/>
                <w:u w:val="single"/>
                <w:lang w:eastAsia="ru-RU"/>
              </w:rPr>
              <w:t>От 3 до 4 лет</w:t>
            </w:r>
          </w:p>
        </w:tc>
      </w:tr>
      <w:tr w:rsidR="00CA42FB" w:rsidRPr="00DB04F2" w:rsidTr="00CD710A">
        <w:trPr>
          <w:trHeight w:val="93"/>
        </w:trPr>
        <w:tc>
          <w:tcPr>
            <w:tcW w:w="1843" w:type="dxa"/>
          </w:tcPr>
          <w:p w:rsidR="00CA42FB" w:rsidRPr="00DB04F2" w:rsidRDefault="00CA42FB" w:rsidP="00FE05BE">
            <w:pPr>
              <w:jc w:val="center"/>
              <w:rPr>
                <w:rFonts w:ascii="Times New Roman" w:hAnsi="Times New Roman"/>
                <w:b/>
                <w:color w:val="FF0000"/>
                <w:sz w:val="24"/>
                <w:szCs w:val="24"/>
                <w:lang w:eastAsia="ru-RU"/>
              </w:rPr>
            </w:pPr>
            <w:r w:rsidRPr="00DB04F2">
              <w:rPr>
                <w:rFonts w:ascii="Times New Roman" w:hAnsi="Times New Roman"/>
                <w:b/>
                <w:sz w:val="24"/>
                <w:szCs w:val="24"/>
                <w:lang w:eastAsia="ru-RU"/>
              </w:rPr>
              <w:t>Формирование словаря</w:t>
            </w:r>
          </w:p>
        </w:tc>
        <w:tc>
          <w:tcPr>
            <w:tcW w:w="3794" w:type="dxa"/>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Игры с предметами и сюжетными игрушками.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Обучающие игры с использованием предметов ближайшего окружения.</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Сюжетно-ролевая игра.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Игра-драматизация.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Чтение, рассматривание иллюстраций, книжек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Речевое стимулирование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(повторение, объяснение, обсуждение, побуждение, напоминание, уточнение)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Беседа с опорой на зрительное восприятие и без опоры на него.</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Хороводные игры, пальчиковые игры.</w:t>
            </w:r>
          </w:p>
        </w:tc>
        <w:tc>
          <w:tcPr>
            <w:tcW w:w="2945" w:type="dxa"/>
            <w:gridSpan w:val="2"/>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Речевое стимулирование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(повторение, объяснение, обсуждение, побуждение, уточнение напоминание)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Формирование элементарного реплицирования.</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Беседа с опорой на зрительное восприятие и без опоры на него.</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Хороводные игры, пальчиковые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Образцы коммуникативных кодов взрослого.</w:t>
            </w:r>
          </w:p>
          <w:p w:rsidR="00CA42FB" w:rsidRPr="00DB04F2" w:rsidRDefault="00CA42FB" w:rsidP="00FE05BE">
            <w:pPr>
              <w:rPr>
                <w:rFonts w:ascii="Times New Roman" w:eastAsia="Times New Roman" w:hAnsi="Times New Roman"/>
                <w:sz w:val="24"/>
                <w:szCs w:val="24"/>
                <w:lang w:eastAsia="ru-RU"/>
              </w:rPr>
            </w:pPr>
          </w:p>
        </w:tc>
        <w:tc>
          <w:tcPr>
            <w:tcW w:w="2158" w:type="dxa"/>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Игры с использованием предметов и игрушек</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Совместная предметная и продуктивная деятельность детей</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(коллективный монолог).</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Игра-драматизация с использованием разных видов театров (театр на банках, ложках и т.п.)</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Игры в парах и совместные игры</w:t>
            </w:r>
          </w:p>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lang w:eastAsia="ru-RU"/>
              </w:rPr>
              <w:t>(коллективный монолог)</w:t>
            </w:r>
          </w:p>
        </w:tc>
      </w:tr>
      <w:tr w:rsidR="00CA42FB" w:rsidRPr="00DB04F2" w:rsidTr="00CD710A">
        <w:trPr>
          <w:trHeight w:val="93"/>
        </w:trPr>
        <w:tc>
          <w:tcPr>
            <w:tcW w:w="1843" w:type="dxa"/>
          </w:tcPr>
          <w:p w:rsidR="00CA42FB" w:rsidRPr="00DB04F2" w:rsidRDefault="00CA42FB" w:rsidP="00FE05BE">
            <w:pPr>
              <w:jc w:val="center"/>
              <w:rPr>
                <w:rFonts w:ascii="Times New Roman" w:hAnsi="Times New Roman"/>
                <w:b/>
                <w:color w:val="FF0000"/>
                <w:sz w:val="24"/>
                <w:szCs w:val="24"/>
                <w:lang w:eastAsia="ru-RU"/>
              </w:rPr>
            </w:pPr>
            <w:r w:rsidRPr="00DB04F2">
              <w:rPr>
                <w:rFonts w:ascii="Times New Roman" w:hAnsi="Times New Roman"/>
                <w:b/>
                <w:sz w:val="24"/>
                <w:szCs w:val="24"/>
                <w:lang w:eastAsia="ru-RU"/>
              </w:rPr>
              <w:t>Звуковая культура речи</w:t>
            </w:r>
          </w:p>
        </w:tc>
        <w:tc>
          <w:tcPr>
            <w:tcW w:w="3794" w:type="dxa"/>
          </w:tcPr>
          <w:p w:rsidR="00CA42FB" w:rsidRPr="00DB04F2" w:rsidRDefault="00CA42FB" w:rsidP="00FE05BE">
            <w:pPr>
              <w:rPr>
                <w:rFonts w:ascii="Times New Roman" w:eastAsia="Times New Roman" w:hAnsi="Times New Roman"/>
                <w:w w:val="101"/>
                <w:sz w:val="24"/>
                <w:szCs w:val="24"/>
              </w:rPr>
            </w:pPr>
            <w:r w:rsidRPr="00DB04F2">
              <w:rPr>
                <w:rFonts w:ascii="Times New Roman" w:eastAsia="Times New Roman" w:hAnsi="Times New Roman"/>
                <w:sz w:val="24"/>
                <w:szCs w:val="24"/>
                <w:lang w:eastAsia="ru-RU"/>
              </w:rPr>
              <w:t xml:space="preserve">Словесные игровые приемы на правильное произношение звуков, </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на вырабатывание правильного темпа и интонационной выразительности речи.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Артикуляционная гимнастика.</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Дыхательная гимнастика</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Разучивание стихотворений, </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скороговорок, чистоговорок.</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Словесные игровые приемы на вырабатывание слухового внимания.</w:t>
            </w:r>
          </w:p>
        </w:tc>
        <w:tc>
          <w:tcPr>
            <w:tcW w:w="2945" w:type="dxa"/>
            <w:gridSpan w:val="2"/>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Называние, повторение, слушание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Речевые дидактические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Наблюдения</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Работа в книжном уголке;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Чтение.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Беседа</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Разучивание стихов</w:t>
            </w:r>
          </w:p>
          <w:p w:rsidR="00CA42FB" w:rsidRPr="00DB04F2" w:rsidRDefault="00CA42FB" w:rsidP="00FE05BE">
            <w:pPr>
              <w:rPr>
                <w:rFonts w:ascii="Times New Roman" w:eastAsia="Times New Roman" w:hAnsi="Times New Roman"/>
                <w:sz w:val="24"/>
                <w:szCs w:val="24"/>
                <w:lang w:eastAsia="ru-RU"/>
              </w:rPr>
            </w:pPr>
            <w:r w:rsidRPr="00DB04F2">
              <w:rPr>
                <w:rFonts w:ascii="Times New Roman" w:hAnsi="Times New Roman"/>
                <w:sz w:val="24"/>
                <w:szCs w:val="24"/>
              </w:rPr>
              <w:t>Игры-инсценировки</w:t>
            </w:r>
          </w:p>
        </w:tc>
        <w:tc>
          <w:tcPr>
            <w:tcW w:w="2158" w:type="dxa"/>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Словотворчество</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Игровое взаимодействие детей (совместные игры с использованием предметов и игрушек)</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Совместная предметная и продуктивная деятельность детей</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(коллективный монолог).</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Игры в парах и совместные игры</w:t>
            </w:r>
          </w:p>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lang w:eastAsia="ru-RU"/>
              </w:rPr>
              <w:t>(коллективный монолог)</w:t>
            </w:r>
          </w:p>
        </w:tc>
      </w:tr>
      <w:tr w:rsidR="00CA42FB" w:rsidRPr="00DB04F2" w:rsidTr="00CD710A">
        <w:trPr>
          <w:trHeight w:val="93"/>
        </w:trPr>
        <w:tc>
          <w:tcPr>
            <w:tcW w:w="1843" w:type="dxa"/>
          </w:tcPr>
          <w:p w:rsidR="00CA42FB" w:rsidRPr="00DB04F2" w:rsidRDefault="00CA42FB" w:rsidP="00FE05BE">
            <w:pPr>
              <w:jc w:val="center"/>
              <w:rPr>
                <w:rFonts w:ascii="Times New Roman" w:hAnsi="Times New Roman"/>
                <w:b/>
                <w:color w:val="FF0000"/>
                <w:sz w:val="24"/>
                <w:szCs w:val="24"/>
                <w:lang w:eastAsia="ru-RU"/>
              </w:rPr>
            </w:pPr>
            <w:r w:rsidRPr="00DB04F2">
              <w:rPr>
                <w:rFonts w:ascii="Times New Roman" w:hAnsi="Times New Roman"/>
                <w:b/>
                <w:sz w:val="24"/>
                <w:szCs w:val="24"/>
                <w:lang w:eastAsia="ru-RU"/>
              </w:rPr>
              <w:t>Грамматическая речь</w:t>
            </w:r>
          </w:p>
        </w:tc>
        <w:tc>
          <w:tcPr>
            <w:tcW w:w="3794" w:type="dxa"/>
          </w:tcPr>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Словесные игровые приемы на вырабатывание правильного использования частей речи.</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Дидактические игры на вырабатывание умения правильного использования существительных с предлогами</w:t>
            </w:r>
          </w:p>
        </w:tc>
        <w:tc>
          <w:tcPr>
            <w:tcW w:w="2945" w:type="dxa"/>
            <w:gridSpan w:val="2"/>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Образцы коммуникативных кодов взрослого.</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Освоение формул речевого этикета (пассивное)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Называние, повторение, слушание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Речевые дидактические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Наблюдения</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Работа в книжном уголке;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Чтение.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Беседа</w:t>
            </w:r>
          </w:p>
          <w:p w:rsidR="00CA42FB" w:rsidRPr="00DB04F2" w:rsidRDefault="00CA42FB" w:rsidP="00FE05BE">
            <w:pPr>
              <w:rPr>
                <w:rFonts w:ascii="Times New Roman" w:eastAsia="Times New Roman" w:hAnsi="Times New Roman"/>
                <w:sz w:val="24"/>
                <w:szCs w:val="24"/>
                <w:lang w:eastAsia="ru-RU"/>
              </w:rPr>
            </w:pPr>
            <w:r w:rsidRPr="00DB04F2">
              <w:rPr>
                <w:rFonts w:ascii="Times New Roman" w:hAnsi="Times New Roman"/>
                <w:sz w:val="24"/>
                <w:szCs w:val="24"/>
              </w:rPr>
              <w:t>Разучивание стихов</w:t>
            </w:r>
          </w:p>
        </w:tc>
        <w:tc>
          <w:tcPr>
            <w:tcW w:w="2158" w:type="dxa"/>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Совместная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продуктивная и игровая деятельность детей.</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Словотворчество</w:t>
            </w:r>
          </w:p>
          <w:p w:rsidR="00CA42FB" w:rsidRPr="00CD710A" w:rsidRDefault="00CA42FB" w:rsidP="00FE05BE">
            <w:pPr>
              <w:jc w:val="center"/>
              <w:rPr>
                <w:rFonts w:ascii="Times New Roman" w:hAnsi="Times New Roman"/>
                <w:sz w:val="24"/>
                <w:szCs w:val="24"/>
                <w:lang w:eastAsia="ru-RU"/>
              </w:rPr>
            </w:pPr>
          </w:p>
        </w:tc>
      </w:tr>
      <w:tr w:rsidR="00CA42FB" w:rsidRPr="00DB04F2" w:rsidTr="00CD710A">
        <w:trPr>
          <w:trHeight w:val="93"/>
        </w:trPr>
        <w:tc>
          <w:tcPr>
            <w:tcW w:w="1843" w:type="dxa"/>
          </w:tcPr>
          <w:p w:rsidR="00CA42FB" w:rsidRPr="00DB04F2" w:rsidRDefault="00CA42FB" w:rsidP="00FE05BE">
            <w:pPr>
              <w:jc w:val="center"/>
              <w:rPr>
                <w:rFonts w:ascii="Times New Roman" w:hAnsi="Times New Roman"/>
                <w:b/>
                <w:color w:val="FF0000"/>
                <w:sz w:val="24"/>
                <w:szCs w:val="24"/>
                <w:lang w:eastAsia="ru-RU"/>
              </w:rPr>
            </w:pPr>
            <w:r w:rsidRPr="00DB04F2">
              <w:rPr>
                <w:rFonts w:ascii="Times New Roman" w:hAnsi="Times New Roman"/>
                <w:b/>
                <w:sz w:val="24"/>
                <w:szCs w:val="24"/>
                <w:lang w:eastAsia="ru-RU"/>
              </w:rPr>
              <w:t>Связная речь</w:t>
            </w:r>
          </w:p>
        </w:tc>
        <w:tc>
          <w:tcPr>
            <w:tcW w:w="3794" w:type="dxa"/>
          </w:tcPr>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Словесные игровые приемы на вырабатывание умения воспроизводить знакомый текст по наводящим вопросам.</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Обучению пересказу по серии сюжетных картинок, по картине.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Дидактические игры, Настольно-печатные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Разучивание стихотворений, пересказ</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Работа в книжном уголке</w:t>
            </w:r>
          </w:p>
          <w:p w:rsidR="00CA42FB" w:rsidRPr="00DB04F2" w:rsidRDefault="00CA42FB" w:rsidP="00FE05BE">
            <w:pPr>
              <w:rPr>
                <w:rFonts w:ascii="Times New Roman" w:eastAsia="Times New Roman" w:hAnsi="Times New Roman"/>
                <w:sz w:val="24"/>
                <w:szCs w:val="24"/>
                <w:lang w:eastAsia="ru-RU"/>
              </w:rPr>
            </w:pPr>
            <w:r w:rsidRPr="00DB04F2">
              <w:rPr>
                <w:rFonts w:ascii="Times New Roman" w:hAnsi="Times New Roman"/>
                <w:sz w:val="24"/>
                <w:szCs w:val="24"/>
              </w:rPr>
              <w:t>Образцы коммуникативных кодов взрослого.</w:t>
            </w:r>
          </w:p>
        </w:tc>
        <w:tc>
          <w:tcPr>
            <w:tcW w:w="2945" w:type="dxa"/>
            <w:gridSpan w:val="2"/>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Называние, повторение, слушание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Речевые дидактические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Наблюдения</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Работа в книжном уголке;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Чтение.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 Беседа</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Разучивание стихов</w:t>
            </w:r>
          </w:p>
        </w:tc>
        <w:tc>
          <w:tcPr>
            <w:tcW w:w="2158" w:type="dxa"/>
          </w:tcPr>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lang w:eastAsia="ru-RU"/>
              </w:rPr>
              <w:t>Словотворчество.</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Совместные игры с использованием предметов и игрушек</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Совместная предметная и продуктивная деятельность детей</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(коллективный монолог).</w:t>
            </w:r>
          </w:p>
          <w:p w:rsidR="00CA42FB" w:rsidRPr="00CD710A" w:rsidRDefault="00CA42FB" w:rsidP="00FE05BE">
            <w:pPr>
              <w:rPr>
                <w:rFonts w:ascii="Times New Roman" w:hAnsi="Times New Roman"/>
                <w:sz w:val="24"/>
                <w:szCs w:val="24"/>
                <w:lang w:eastAsia="ru-RU"/>
              </w:rPr>
            </w:pPr>
          </w:p>
        </w:tc>
      </w:tr>
      <w:tr w:rsidR="00CA42FB" w:rsidRPr="00DB04F2" w:rsidTr="00CD710A">
        <w:trPr>
          <w:trHeight w:val="93"/>
        </w:trPr>
        <w:tc>
          <w:tcPr>
            <w:tcW w:w="1843" w:type="dxa"/>
          </w:tcPr>
          <w:p w:rsidR="00CA42FB" w:rsidRPr="00DB04F2" w:rsidRDefault="00CA42FB" w:rsidP="00FE05BE">
            <w:pPr>
              <w:jc w:val="center"/>
              <w:rPr>
                <w:rFonts w:ascii="Times New Roman" w:hAnsi="Times New Roman"/>
                <w:b/>
                <w:color w:val="FF0000"/>
                <w:sz w:val="24"/>
                <w:szCs w:val="24"/>
                <w:lang w:eastAsia="ru-RU"/>
              </w:rPr>
            </w:pPr>
            <w:r w:rsidRPr="00DB04F2">
              <w:rPr>
                <w:rFonts w:ascii="Times New Roman" w:hAnsi="Times New Roman"/>
                <w:b/>
                <w:sz w:val="24"/>
                <w:szCs w:val="24"/>
                <w:lang w:eastAsia="ru-RU"/>
              </w:rPr>
              <w:t>Подготовка к обучению грамоте</w:t>
            </w:r>
          </w:p>
        </w:tc>
        <w:tc>
          <w:tcPr>
            <w:tcW w:w="3794" w:type="dxa"/>
          </w:tcPr>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Словесные игровые приемы на вырабатывание слухового внимания.</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Словесные приемы на знакомство с терминами «слово» и «звук» в практическом плане</w:t>
            </w:r>
          </w:p>
        </w:tc>
        <w:tc>
          <w:tcPr>
            <w:tcW w:w="2945" w:type="dxa"/>
            <w:gridSpan w:val="2"/>
          </w:tcPr>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Договаривание детьми слов</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Многократное повторение нового слова или фразы</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Объяснение происхождения слова.</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Использование нового слова в сочетании со знакомыми детям словами</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Поручения, предполагающие ответ действием.</w:t>
            </w:r>
          </w:p>
        </w:tc>
        <w:tc>
          <w:tcPr>
            <w:tcW w:w="2158" w:type="dxa"/>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Совместная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продуктивная и игровая деятельность детей.</w:t>
            </w:r>
          </w:p>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lang w:eastAsia="ru-RU"/>
              </w:rPr>
              <w:t>Словотворчество.</w:t>
            </w:r>
          </w:p>
        </w:tc>
      </w:tr>
      <w:tr w:rsidR="00CA42FB" w:rsidRPr="00DB04F2" w:rsidTr="00CD710A">
        <w:trPr>
          <w:trHeight w:val="93"/>
        </w:trPr>
        <w:tc>
          <w:tcPr>
            <w:tcW w:w="10740" w:type="dxa"/>
            <w:gridSpan w:val="5"/>
          </w:tcPr>
          <w:p w:rsidR="00CA42FB" w:rsidRPr="00DB04F2" w:rsidRDefault="00A26B00" w:rsidP="00FE05BE">
            <w:pPr>
              <w:jc w:val="center"/>
              <w:rPr>
                <w:rFonts w:ascii="Times New Roman" w:hAnsi="Times New Roman"/>
                <w:i/>
                <w:sz w:val="24"/>
                <w:szCs w:val="24"/>
                <w:u w:val="single"/>
                <w:lang w:eastAsia="ru-RU"/>
              </w:rPr>
            </w:pPr>
            <w:r w:rsidRPr="00DB04F2">
              <w:rPr>
                <w:rFonts w:ascii="Times New Roman" w:hAnsi="Times New Roman"/>
                <w:i/>
                <w:sz w:val="24"/>
                <w:szCs w:val="24"/>
                <w:u w:val="single"/>
                <w:lang w:eastAsia="ru-RU"/>
              </w:rPr>
              <w:t xml:space="preserve">От </w:t>
            </w:r>
            <w:r w:rsidR="00CA42FB" w:rsidRPr="00DB04F2">
              <w:rPr>
                <w:rFonts w:ascii="Times New Roman" w:hAnsi="Times New Roman"/>
                <w:i/>
                <w:sz w:val="24"/>
                <w:szCs w:val="24"/>
                <w:u w:val="single"/>
                <w:lang w:eastAsia="ru-RU"/>
              </w:rPr>
              <w:t>4</w:t>
            </w:r>
            <w:r w:rsidRPr="00DB04F2">
              <w:rPr>
                <w:rFonts w:ascii="Times New Roman" w:hAnsi="Times New Roman"/>
                <w:i/>
                <w:sz w:val="24"/>
                <w:szCs w:val="24"/>
                <w:u w:val="single"/>
                <w:lang w:eastAsia="ru-RU"/>
              </w:rPr>
              <w:t xml:space="preserve"> до </w:t>
            </w:r>
            <w:r w:rsidR="00CA42FB" w:rsidRPr="00DB04F2">
              <w:rPr>
                <w:rFonts w:ascii="Times New Roman" w:hAnsi="Times New Roman"/>
                <w:i/>
                <w:sz w:val="24"/>
                <w:szCs w:val="24"/>
                <w:u w:val="single"/>
                <w:lang w:eastAsia="ru-RU"/>
              </w:rPr>
              <w:t>5 лет</w:t>
            </w:r>
          </w:p>
        </w:tc>
      </w:tr>
      <w:tr w:rsidR="00CA42FB" w:rsidRPr="00DB04F2" w:rsidTr="00CD710A">
        <w:trPr>
          <w:trHeight w:val="93"/>
        </w:trPr>
        <w:tc>
          <w:tcPr>
            <w:tcW w:w="1843" w:type="dxa"/>
          </w:tcPr>
          <w:p w:rsidR="00CA42FB" w:rsidRPr="00DB04F2" w:rsidRDefault="00CA42FB" w:rsidP="00FE05BE">
            <w:pPr>
              <w:jc w:val="center"/>
              <w:rPr>
                <w:rFonts w:ascii="Times New Roman" w:hAnsi="Times New Roman"/>
                <w:b/>
                <w:color w:val="FF0000"/>
                <w:sz w:val="24"/>
                <w:szCs w:val="24"/>
                <w:lang w:eastAsia="ru-RU"/>
              </w:rPr>
            </w:pPr>
            <w:r w:rsidRPr="00DB04F2">
              <w:rPr>
                <w:rFonts w:ascii="Times New Roman" w:hAnsi="Times New Roman"/>
                <w:b/>
                <w:sz w:val="24"/>
                <w:szCs w:val="24"/>
                <w:lang w:eastAsia="ru-RU"/>
              </w:rPr>
              <w:t>Формирование словаря</w:t>
            </w:r>
          </w:p>
        </w:tc>
        <w:tc>
          <w:tcPr>
            <w:tcW w:w="3794" w:type="dxa"/>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Игры с предметами и сюжетными игрушками.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Сюжетно-ролевая игра.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Игра-драматизация.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Работа в книжном уголке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Чтение, рассматривание иллюстраций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Речевое стимулирование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(повторение, объяснение, обсуждение, побуждение, напоминание, уточнение)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Беседа с опорой на зрительное восприятие и без опоры на него.</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Хороводные игры, пальчиковые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Обучающие игры с использованием предметов ближайшего окружения. </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Словесные игровые приемы на вырабатывание правильного использования частей речи.</w:t>
            </w:r>
          </w:p>
          <w:p w:rsidR="00CA42FB" w:rsidRPr="00DB04F2" w:rsidRDefault="00CA42FB" w:rsidP="00FE05BE">
            <w:pPr>
              <w:rPr>
                <w:rFonts w:ascii="Times New Roman" w:hAnsi="Times New Roman"/>
                <w:sz w:val="24"/>
                <w:szCs w:val="24"/>
              </w:rPr>
            </w:pPr>
            <w:r w:rsidRPr="00DB04F2">
              <w:rPr>
                <w:rFonts w:ascii="Times New Roman" w:eastAsia="Times New Roman" w:hAnsi="Times New Roman"/>
                <w:sz w:val="24"/>
                <w:szCs w:val="24"/>
                <w:lang w:eastAsia="ru-RU"/>
              </w:rPr>
              <w:t>Дидактические игры на вырабатывание умения правильного использования существительных с предлогами</w:t>
            </w:r>
          </w:p>
        </w:tc>
        <w:tc>
          <w:tcPr>
            <w:tcW w:w="2945" w:type="dxa"/>
            <w:gridSpan w:val="2"/>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Речевое стимулирование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(повторение, объяснение, обсуждение, побуждение, уточнение напоминание)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Формирование элементарного реплицирования.</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Беседа с опорой на зрительное восприятие и без опоры на него.</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Хороводные игры, пальчиковые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Образцы коммуникативных кодов взрослого.</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Тематические досуги.</w:t>
            </w:r>
          </w:p>
          <w:p w:rsidR="00CA42FB" w:rsidRPr="00DB04F2" w:rsidRDefault="00CA42FB" w:rsidP="00FE05BE">
            <w:pPr>
              <w:jc w:val="center"/>
              <w:rPr>
                <w:rFonts w:ascii="Times New Roman" w:eastAsia="Times New Roman" w:hAnsi="Times New Roman"/>
                <w:sz w:val="24"/>
                <w:szCs w:val="24"/>
                <w:lang w:eastAsia="ru-RU"/>
              </w:rPr>
            </w:pPr>
          </w:p>
        </w:tc>
        <w:tc>
          <w:tcPr>
            <w:tcW w:w="2158" w:type="dxa"/>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Содержательное игровое взаимодействие детей (совместные игры с использованием предметов и игрушек)</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Совместная предметная и продуктивная деятельность детей</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(коллективный монолог).</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Игра-драматизация с использованием разных видов театров (театр на банках, ложках и т.п.)</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Игры в парах и совместные игры</w:t>
            </w:r>
          </w:p>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lang w:eastAsia="ru-RU"/>
              </w:rPr>
              <w:t>(коллективный монолог)</w:t>
            </w:r>
          </w:p>
        </w:tc>
      </w:tr>
      <w:tr w:rsidR="00CA42FB" w:rsidRPr="00DB04F2" w:rsidTr="00CD710A">
        <w:trPr>
          <w:trHeight w:val="93"/>
        </w:trPr>
        <w:tc>
          <w:tcPr>
            <w:tcW w:w="1843" w:type="dxa"/>
          </w:tcPr>
          <w:p w:rsidR="00CA42FB" w:rsidRPr="00DB04F2" w:rsidRDefault="00CA42FB" w:rsidP="00FE05BE">
            <w:pPr>
              <w:jc w:val="center"/>
              <w:rPr>
                <w:rFonts w:ascii="Times New Roman" w:hAnsi="Times New Roman"/>
                <w:b/>
                <w:color w:val="FF0000"/>
                <w:sz w:val="24"/>
                <w:szCs w:val="24"/>
                <w:lang w:eastAsia="ru-RU"/>
              </w:rPr>
            </w:pPr>
            <w:r w:rsidRPr="00DB04F2">
              <w:rPr>
                <w:rFonts w:ascii="Times New Roman" w:hAnsi="Times New Roman"/>
                <w:b/>
                <w:sz w:val="24"/>
                <w:szCs w:val="24"/>
                <w:lang w:eastAsia="ru-RU"/>
              </w:rPr>
              <w:t>Звуковая культура речи</w:t>
            </w:r>
          </w:p>
        </w:tc>
        <w:tc>
          <w:tcPr>
            <w:tcW w:w="3794" w:type="dxa"/>
          </w:tcPr>
          <w:p w:rsidR="00CA42FB" w:rsidRPr="00DB04F2" w:rsidRDefault="00CA42FB" w:rsidP="00FE05BE">
            <w:pPr>
              <w:jc w:val="both"/>
              <w:rPr>
                <w:rFonts w:ascii="Times New Roman" w:hAnsi="Times New Roman"/>
                <w:sz w:val="24"/>
                <w:szCs w:val="24"/>
              </w:rPr>
            </w:pPr>
            <w:r w:rsidRPr="00DB04F2">
              <w:rPr>
                <w:rFonts w:ascii="Times New Roman" w:hAnsi="Times New Roman"/>
                <w:sz w:val="24"/>
                <w:szCs w:val="24"/>
              </w:rPr>
              <w:t xml:space="preserve">Словесные приемы на вырабатывание </w:t>
            </w:r>
            <w:r w:rsidR="005A5395" w:rsidRPr="00DB04F2">
              <w:rPr>
                <w:rFonts w:ascii="Times New Roman" w:hAnsi="Times New Roman"/>
                <w:sz w:val="24"/>
                <w:szCs w:val="24"/>
              </w:rPr>
              <w:t>правильного произношения звуков.</w:t>
            </w:r>
          </w:p>
          <w:p w:rsidR="00CA42FB" w:rsidRPr="00DB04F2" w:rsidRDefault="00CA42FB" w:rsidP="00FE05BE">
            <w:pPr>
              <w:jc w:val="both"/>
              <w:rPr>
                <w:rFonts w:ascii="Times New Roman" w:hAnsi="Times New Roman"/>
                <w:sz w:val="24"/>
                <w:szCs w:val="24"/>
              </w:rPr>
            </w:pPr>
            <w:r w:rsidRPr="00DB04F2">
              <w:rPr>
                <w:rFonts w:ascii="Times New Roman" w:hAnsi="Times New Roman"/>
                <w:sz w:val="24"/>
                <w:szCs w:val="24"/>
              </w:rPr>
              <w:t>Артикуляционная гимнастика</w:t>
            </w:r>
          </w:p>
          <w:p w:rsidR="00CA42FB" w:rsidRPr="00DB04F2" w:rsidRDefault="00CA42FB" w:rsidP="00FE05BE">
            <w:pPr>
              <w:jc w:val="both"/>
              <w:rPr>
                <w:rFonts w:ascii="Times New Roman" w:hAnsi="Times New Roman"/>
                <w:sz w:val="24"/>
                <w:szCs w:val="24"/>
              </w:rPr>
            </w:pPr>
            <w:r w:rsidRPr="00DB04F2">
              <w:rPr>
                <w:rFonts w:ascii="Times New Roman" w:hAnsi="Times New Roman"/>
                <w:sz w:val="24"/>
                <w:szCs w:val="24"/>
              </w:rPr>
              <w:t>Дидактические игры, Настольно-печатные игры.</w:t>
            </w:r>
          </w:p>
          <w:p w:rsidR="00CA42FB" w:rsidRPr="00DB04F2" w:rsidRDefault="00CA42FB" w:rsidP="00FE05BE">
            <w:pPr>
              <w:jc w:val="both"/>
              <w:rPr>
                <w:rFonts w:ascii="Times New Roman" w:hAnsi="Times New Roman"/>
                <w:sz w:val="24"/>
                <w:szCs w:val="24"/>
              </w:rPr>
            </w:pPr>
            <w:r w:rsidRPr="00DB04F2">
              <w:rPr>
                <w:rFonts w:ascii="Times New Roman" w:hAnsi="Times New Roman"/>
                <w:sz w:val="24"/>
                <w:szCs w:val="24"/>
              </w:rPr>
              <w:t>Продуктивная деятельность</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Разучивание стихотворений, пересказ</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Работа в книжном уголке</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Разучивание скороговорок, чистоговорок.</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Обучению пересказу по серии сюжетных картинок, по картине</w:t>
            </w:r>
          </w:p>
        </w:tc>
        <w:tc>
          <w:tcPr>
            <w:tcW w:w="2945" w:type="dxa"/>
            <w:gridSpan w:val="2"/>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Называние, повторение, слушание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Речевые дидактические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Наблюдения</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Работа в книжном уголке;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Чтение.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Беседа</w:t>
            </w:r>
          </w:p>
          <w:p w:rsidR="00CA42FB" w:rsidRPr="00DB04F2" w:rsidRDefault="00CA42FB" w:rsidP="00FE05BE">
            <w:pPr>
              <w:rPr>
                <w:rFonts w:ascii="Times New Roman" w:eastAsia="Times New Roman" w:hAnsi="Times New Roman"/>
                <w:sz w:val="24"/>
                <w:szCs w:val="24"/>
                <w:lang w:eastAsia="ru-RU"/>
              </w:rPr>
            </w:pPr>
            <w:r w:rsidRPr="00DB04F2">
              <w:rPr>
                <w:rFonts w:ascii="Times New Roman" w:hAnsi="Times New Roman"/>
                <w:sz w:val="24"/>
                <w:szCs w:val="24"/>
              </w:rPr>
              <w:t>Разучивание стихов</w:t>
            </w:r>
          </w:p>
        </w:tc>
        <w:tc>
          <w:tcPr>
            <w:tcW w:w="2158" w:type="dxa"/>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Совместная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продуктивная и игровая деятельность детей.</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Словотворчество</w:t>
            </w:r>
          </w:p>
          <w:p w:rsidR="00CA42FB" w:rsidRPr="00CD710A" w:rsidRDefault="00CA42FB" w:rsidP="00FE05BE">
            <w:pPr>
              <w:jc w:val="center"/>
              <w:rPr>
                <w:rFonts w:ascii="Times New Roman" w:hAnsi="Times New Roman"/>
                <w:sz w:val="24"/>
                <w:szCs w:val="24"/>
                <w:lang w:eastAsia="ru-RU"/>
              </w:rPr>
            </w:pPr>
          </w:p>
        </w:tc>
      </w:tr>
      <w:tr w:rsidR="00CA42FB" w:rsidRPr="00DB04F2" w:rsidTr="00CD710A">
        <w:trPr>
          <w:trHeight w:val="93"/>
        </w:trPr>
        <w:tc>
          <w:tcPr>
            <w:tcW w:w="1843" w:type="dxa"/>
          </w:tcPr>
          <w:p w:rsidR="00CA42FB" w:rsidRPr="00DB04F2" w:rsidRDefault="00CA42FB" w:rsidP="00FE05BE">
            <w:pPr>
              <w:tabs>
                <w:tab w:val="left" w:pos="360"/>
              </w:tabs>
              <w:rPr>
                <w:rFonts w:ascii="Times New Roman" w:hAnsi="Times New Roman"/>
                <w:b/>
                <w:color w:val="FF0000"/>
                <w:sz w:val="24"/>
                <w:szCs w:val="24"/>
                <w:lang w:eastAsia="ru-RU"/>
              </w:rPr>
            </w:pPr>
            <w:r w:rsidRPr="00DB04F2">
              <w:rPr>
                <w:rFonts w:ascii="Times New Roman" w:hAnsi="Times New Roman"/>
                <w:b/>
                <w:sz w:val="24"/>
                <w:szCs w:val="24"/>
                <w:lang w:eastAsia="ru-RU"/>
              </w:rPr>
              <w:t>Грамматическая речь</w:t>
            </w:r>
          </w:p>
        </w:tc>
        <w:tc>
          <w:tcPr>
            <w:tcW w:w="3794" w:type="dxa"/>
          </w:tcPr>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Словесные игровые приемы на вырабатывание правильного использования частей речи</w:t>
            </w:r>
            <w:r w:rsidR="005A5395" w:rsidRPr="00DB04F2">
              <w:rPr>
                <w:rFonts w:ascii="Times New Roman" w:eastAsia="Times New Roman" w:hAnsi="Times New Roman"/>
                <w:sz w:val="24"/>
                <w:szCs w:val="24"/>
                <w:lang w:eastAsia="ru-RU"/>
              </w:rPr>
              <w:t>.</w:t>
            </w:r>
          </w:p>
          <w:p w:rsidR="00CA42FB" w:rsidRPr="00DB04F2" w:rsidRDefault="005A539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У</w:t>
            </w:r>
            <w:r w:rsidR="00CA42FB" w:rsidRPr="00DB04F2">
              <w:rPr>
                <w:rFonts w:ascii="Times New Roman" w:eastAsia="Times New Roman" w:hAnsi="Times New Roman"/>
                <w:sz w:val="24"/>
                <w:szCs w:val="24"/>
                <w:lang w:eastAsia="ru-RU"/>
              </w:rPr>
              <w:t>пражнения на вырабатывание умения правильного употребления окончаний у существительных</w:t>
            </w:r>
            <w:r w:rsidRPr="00DB04F2">
              <w:rPr>
                <w:rFonts w:ascii="Times New Roman" w:eastAsia="Times New Roman" w:hAnsi="Times New Roman"/>
                <w:sz w:val="24"/>
                <w:szCs w:val="24"/>
                <w:lang w:eastAsia="ru-RU"/>
              </w:rPr>
              <w:t>,</w:t>
            </w:r>
            <w:r w:rsidR="00CA42FB" w:rsidRPr="00DB04F2">
              <w:rPr>
                <w:rFonts w:ascii="Times New Roman" w:eastAsia="Times New Roman" w:hAnsi="Times New Roman"/>
                <w:sz w:val="24"/>
                <w:szCs w:val="24"/>
                <w:lang w:eastAsia="ru-RU"/>
              </w:rPr>
              <w:t xml:space="preserve"> в правильном согласовании существительных с другими частями речи.</w:t>
            </w:r>
          </w:p>
          <w:p w:rsidR="00CA42FB" w:rsidRPr="00DB04F2" w:rsidRDefault="00CA42FB" w:rsidP="00FE05BE">
            <w:pPr>
              <w:jc w:val="both"/>
              <w:rPr>
                <w:rFonts w:ascii="Times New Roman" w:hAnsi="Times New Roman"/>
                <w:sz w:val="24"/>
                <w:szCs w:val="24"/>
              </w:rPr>
            </w:pPr>
            <w:r w:rsidRPr="00DB04F2">
              <w:rPr>
                <w:rFonts w:ascii="Times New Roman" w:hAnsi="Times New Roman"/>
                <w:sz w:val="24"/>
                <w:szCs w:val="24"/>
              </w:rPr>
              <w:t>Артикуляционная гимнастика</w:t>
            </w:r>
          </w:p>
          <w:p w:rsidR="00CA42FB" w:rsidRPr="00DB04F2" w:rsidRDefault="00CA42FB" w:rsidP="00FE05BE">
            <w:pPr>
              <w:jc w:val="both"/>
              <w:rPr>
                <w:rFonts w:ascii="Times New Roman" w:hAnsi="Times New Roman"/>
                <w:sz w:val="24"/>
                <w:szCs w:val="24"/>
              </w:rPr>
            </w:pPr>
            <w:r w:rsidRPr="00DB04F2">
              <w:rPr>
                <w:rFonts w:ascii="Times New Roman" w:hAnsi="Times New Roman"/>
                <w:sz w:val="24"/>
                <w:szCs w:val="24"/>
              </w:rPr>
              <w:t>Дидактические игры, Настольно-печатные игры.</w:t>
            </w:r>
          </w:p>
        </w:tc>
        <w:tc>
          <w:tcPr>
            <w:tcW w:w="2945" w:type="dxa"/>
            <w:gridSpan w:val="2"/>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Называние, повторение, слушание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Речевые дидактические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Наблюдения</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Работа в книжном уголке;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Чтение.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Беседа</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Разучивание стихов</w:t>
            </w:r>
          </w:p>
        </w:tc>
        <w:tc>
          <w:tcPr>
            <w:tcW w:w="2158" w:type="dxa"/>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Совместная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продуктивная и игровая деятельность детей.</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Словотворчество</w:t>
            </w:r>
          </w:p>
          <w:p w:rsidR="00CA42FB" w:rsidRPr="00CD710A" w:rsidRDefault="00CA42FB" w:rsidP="00FE05BE">
            <w:pPr>
              <w:jc w:val="center"/>
              <w:rPr>
                <w:rFonts w:ascii="Times New Roman" w:hAnsi="Times New Roman"/>
                <w:sz w:val="24"/>
                <w:szCs w:val="24"/>
                <w:lang w:eastAsia="ru-RU"/>
              </w:rPr>
            </w:pPr>
          </w:p>
        </w:tc>
      </w:tr>
      <w:tr w:rsidR="00CA42FB" w:rsidRPr="00DB04F2" w:rsidTr="00CD710A">
        <w:trPr>
          <w:trHeight w:val="93"/>
        </w:trPr>
        <w:tc>
          <w:tcPr>
            <w:tcW w:w="1843" w:type="dxa"/>
          </w:tcPr>
          <w:p w:rsidR="00CA42FB" w:rsidRPr="00DB04F2" w:rsidRDefault="00CA42FB" w:rsidP="00FE05BE">
            <w:pPr>
              <w:tabs>
                <w:tab w:val="left" w:pos="360"/>
              </w:tabs>
              <w:rPr>
                <w:rFonts w:ascii="Times New Roman" w:hAnsi="Times New Roman"/>
                <w:b/>
                <w:color w:val="FF0000"/>
                <w:sz w:val="24"/>
                <w:szCs w:val="24"/>
                <w:lang w:eastAsia="ru-RU"/>
              </w:rPr>
            </w:pPr>
            <w:r w:rsidRPr="00DB04F2">
              <w:rPr>
                <w:rFonts w:ascii="Times New Roman" w:hAnsi="Times New Roman"/>
                <w:b/>
                <w:sz w:val="24"/>
                <w:szCs w:val="24"/>
                <w:lang w:eastAsia="ru-RU"/>
              </w:rPr>
              <w:t>Связная речь</w:t>
            </w:r>
          </w:p>
        </w:tc>
        <w:tc>
          <w:tcPr>
            <w:tcW w:w="3794" w:type="dxa"/>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Сюжетно-ролевые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Чтение художественной литературы</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Досуги</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Дидактические упражнения на развитие </w:t>
            </w:r>
            <w:r w:rsidRPr="00DB04F2">
              <w:rPr>
                <w:rFonts w:ascii="Times New Roman" w:eastAsia="Times New Roman" w:hAnsi="Times New Roman"/>
                <w:sz w:val="24"/>
                <w:szCs w:val="24"/>
              </w:rPr>
              <w:t xml:space="preserve">коммуникативно-речевые умения </w:t>
            </w:r>
            <w:r w:rsidR="006509E1" w:rsidRPr="00DB04F2">
              <w:rPr>
                <w:rFonts w:ascii="Times New Roman" w:eastAsia="Times New Roman" w:hAnsi="Times New Roman"/>
                <w:sz w:val="24"/>
                <w:szCs w:val="24"/>
              </w:rPr>
              <w:t>у</w:t>
            </w:r>
            <w:r w:rsidRPr="00DB04F2">
              <w:rPr>
                <w:rFonts w:ascii="Times New Roman" w:eastAsia="Times New Roman" w:hAnsi="Times New Roman"/>
                <w:spacing w:val="6"/>
                <w:sz w:val="24"/>
                <w:szCs w:val="24"/>
              </w:rPr>
              <w:t xml:space="preserve"> </w:t>
            </w:r>
            <w:r w:rsidRPr="00DB04F2">
              <w:rPr>
                <w:rFonts w:ascii="Times New Roman" w:eastAsia="Times New Roman" w:hAnsi="Times New Roman"/>
                <w:sz w:val="24"/>
                <w:szCs w:val="24"/>
              </w:rPr>
              <w:t xml:space="preserve">детей </w:t>
            </w:r>
            <w:r w:rsidR="006509E1" w:rsidRPr="00DB04F2">
              <w:rPr>
                <w:rFonts w:ascii="Times New Roman" w:eastAsia="Times New Roman" w:hAnsi="Times New Roman"/>
                <w:sz w:val="24"/>
                <w:szCs w:val="24"/>
              </w:rPr>
              <w:t>(умение вступить,</w:t>
            </w:r>
            <w:r w:rsidRPr="00DB04F2">
              <w:rPr>
                <w:rFonts w:ascii="Times New Roman" w:eastAsia="Times New Roman" w:hAnsi="Times New Roman"/>
                <w:spacing w:val="3"/>
                <w:sz w:val="24"/>
                <w:szCs w:val="24"/>
              </w:rPr>
              <w:t xml:space="preserve"> </w:t>
            </w:r>
            <w:r w:rsidRPr="00DB04F2">
              <w:rPr>
                <w:rFonts w:ascii="Times New Roman" w:eastAsia="Times New Roman" w:hAnsi="Times New Roman"/>
                <w:sz w:val="24"/>
                <w:szCs w:val="24"/>
              </w:rPr>
              <w:t xml:space="preserve">поддержать </w:t>
            </w:r>
            <w:r w:rsidRPr="00DB04F2">
              <w:rPr>
                <w:rFonts w:ascii="Times New Roman" w:eastAsia="Times New Roman" w:hAnsi="Times New Roman"/>
                <w:w w:val="103"/>
                <w:sz w:val="24"/>
                <w:szCs w:val="24"/>
              </w:rPr>
              <w:t xml:space="preserve">и </w:t>
            </w:r>
            <w:r w:rsidRPr="00DB04F2">
              <w:rPr>
                <w:rFonts w:ascii="Times New Roman" w:eastAsia="Times New Roman" w:hAnsi="Times New Roman"/>
                <w:sz w:val="24"/>
                <w:szCs w:val="24"/>
              </w:rPr>
              <w:t>завершить</w:t>
            </w:r>
            <w:r w:rsidRPr="00DB04F2">
              <w:rPr>
                <w:rFonts w:ascii="Times New Roman" w:eastAsia="Times New Roman" w:hAnsi="Times New Roman"/>
                <w:spacing w:val="-16"/>
                <w:sz w:val="24"/>
                <w:szCs w:val="24"/>
              </w:rPr>
              <w:t xml:space="preserve"> </w:t>
            </w:r>
            <w:r w:rsidRPr="00DB04F2">
              <w:rPr>
                <w:rFonts w:ascii="Times New Roman" w:eastAsia="Times New Roman" w:hAnsi="Times New Roman"/>
                <w:w w:val="101"/>
                <w:sz w:val="24"/>
                <w:szCs w:val="24"/>
              </w:rPr>
              <w:t>общение</w:t>
            </w:r>
            <w:r w:rsidRPr="00DB04F2">
              <w:rPr>
                <w:rFonts w:ascii="Times New Roman" w:eastAsia="Times New Roman" w:hAnsi="Times New Roman"/>
                <w:w w:val="102"/>
                <w:sz w:val="24"/>
                <w:szCs w:val="24"/>
              </w:rPr>
              <w:t>).</w:t>
            </w:r>
          </w:p>
        </w:tc>
        <w:tc>
          <w:tcPr>
            <w:tcW w:w="2945" w:type="dxa"/>
            <w:gridSpan w:val="2"/>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Образцы коммуникативных кодов взрослого.</w:t>
            </w:r>
          </w:p>
          <w:p w:rsidR="00CA42FB" w:rsidRPr="00DB04F2" w:rsidRDefault="00CA42FB" w:rsidP="00FE05BE">
            <w:pPr>
              <w:rPr>
                <w:rFonts w:ascii="Times New Roman" w:eastAsia="Times New Roman" w:hAnsi="Times New Roman"/>
                <w:sz w:val="24"/>
                <w:szCs w:val="24"/>
                <w:lang w:eastAsia="ru-RU"/>
              </w:rPr>
            </w:pPr>
            <w:r w:rsidRPr="00DB04F2">
              <w:rPr>
                <w:rFonts w:ascii="Times New Roman" w:hAnsi="Times New Roman"/>
                <w:sz w:val="24"/>
                <w:szCs w:val="24"/>
              </w:rPr>
              <w:t>Освоение формул речевого этикета (пассивное)</w:t>
            </w:r>
          </w:p>
        </w:tc>
        <w:tc>
          <w:tcPr>
            <w:tcW w:w="2158" w:type="dxa"/>
          </w:tcPr>
          <w:p w:rsidR="00CA42FB" w:rsidRPr="00CD710A" w:rsidRDefault="005A5395" w:rsidP="00FE05BE">
            <w:pPr>
              <w:rPr>
                <w:rFonts w:ascii="Times New Roman" w:hAnsi="Times New Roman"/>
                <w:sz w:val="24"/>
                <w:szCs w:val="24"/>
              </w:rPr>
            </w:pPr>
            <w:r w:rsidRPr="00CD710A">
              <w:rPr>
                <w:rFonts w:ascii="Times New Roman" w:hAnsi="Times New Roman"/>
                <w:sz w:val="24"/>
                <w:szCs w:val="24"/>
              </w:rPr>
              <w:t>С</w:t>
            </w:r>
            <w:r w:rsidR="00CA42FB" w:rsidRPr="00CD710A">
              <w:rPr>
                <w:rFonts w:ascii="Times New Roman" w:hAnsi="Times New Roman"/>
                <w:sz w:val="24"/>
                <w:szCs w:val="24"/>
              </w:rPr>
              <w:t>овместные игры с исп</w:t>
            </w:r>
            <w:r w:rsidRPr="00CD710A">
              <w:rPr>
                <w:rFonts w:ascii="Times New Roman" w:hAnsi="Times New Roman"/>
                <w:sz w:val="24"/>
                <w:szCs w:val="24"/>
              </w:rPr>
              <w:t>ользованием предметов и игрушек</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Совместная предметная и продуктивная деятельность детей</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(коллективный монолог).</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Игра-драматизация с использованием разных видов театров (театр на банках, ложках и т.п.)</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Игры в парах и совместные игры</w:t>
            </w:r>
          </w:p>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lang w:eastAsia="ru-RU"/>
              </w:rPr>
              <w:t>(коллективный монолог)</w:t>
            </w:r>
          </w:p>
        </w:tc>
      </w:tr>
      <w:tr w:rsidR="00CA42FB" w:rsidRPr="00DB04F2" w:rsidTr="00CD710A">
        <w:trPr>
          <w:trHeight w:val="93"/>
        </w:trPr>
        <w:tc>
          <w:tcPr>
            <w:tcW w:w="1843" w:type="dxa"/>
          </w:tcPr>
          <w:p w:rsidR="00CA42FB" w:rsidRPr="00DB04F2" w:rsidRDefault="00CA42FB" w:rsidP="00FE05BE">
            <w:pPr>
              <w:tabs>
                <w:tab w:val="left" w:pos="360"/>
              </w:tabs>
              <w:rPr>
                <w:rFonts w:ascii="Times New Roman" w:hAnsi="Times New Roman"/>
                <w:b/>
                <w:color w:val="FF0000"/>
                <w:sz w:val="24"/>
                <w:szCs w:val="24"/>
                <w:lang w:eastAsia="ru-RU"/>
              </w:rPr>
            </w:pPr>
            <w:r w:rsidRPr="00DB04F2">
              <w:rPr>
                <w:rFonts w:ascii="Times New Roman" w:hAnsi="Times New Roman"/>
                <w:b/>
                <w:sz w:val="24"/>
                <w:szCs w:val="24"/>
                <w:lang w:eastAsia="ru-RU"/>
              </w:rPr>
              <w:t>Подготовка к обучению грамоте</w:t>
            </w:r>
          </w:p>
        </w:tc>
        <w:tc>
          <w:tcPr>
            <w:tcW w:w="3794" w:type="dxa"/>
          </w:tcPr>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Дидактические упражнения на формирование умений ведения диалоговой речи.</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Игры-драматизации</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Словесные игровые приемы </w:t>
            </w:r>
            <w:r w:rsidR="006509E1" w:rsidRPr="00DB04F2">
              <w:rPr>
                <w:rFonts w:ascii="Times New Roman" w:eastAsia="Times New Roman" w:hAnsi="Times New Roman"/>
                <w:sz w:val="24"/>
                <w:szCs w:val="24"/>
                <w:lang w:eastAsia="ru-RU"/>
              </w:rPr>
              <w:t xml:space="preserve">на вырабатывание и закрепление </w:t>
            </w:r>
            <w:r w:rsidRPr="00DB04F2">
              <w:rPr>
                <w:rFonts w:ascii="Times New Roman" w:eastAsia="Times New Roman" w:hAnsi="Times New Roman"/>
                <w:sz w:val="24"/>
                <w:szCs w:val="24"/>
                <w:lang w:eastAsia="ru-RU"/>
              </w:rPr>
              <w:t>умения воспроизводить знакомый текст по наводящим вопросам.</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Обучению пересказу по серии сюжетных картинок, по картине, по вопросам.</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Словесные приемы на знакомство с термин</w:t>
            </w:r>
            <w:r w:rsidR="005A5395" w:rsidRPr="00DB04F2">
              <w:rPr>
                <w:rFonts w:ascii="Times New Roman" w:eastAsia="Times New Roman" w:hAnsi="Times New Roman"/>
                <w:sz w:val="24"/>
                <w:szCs w:val="24"/>
                <w:lang w:eastAsia="ru-RU"/>
              </w:rPr>
              <w:t>ами</w:t>
            </w:r>
            <w:r w:rsidRPr="00DB04F2">
              <w:rPr>
                <w:rFonts w:ascii="Times New Roman" w:eastAsia="Times New Roman" w:hAnsi="Times New Roman"/>
                <w:sz w:val="24"/>
                <w:szCs w:val="24"/>
                <w:lang w:eastAsia="ru-RU"/>
              </w:rPr>
              <w:t xml:space="preserve"> «слово» и «звук» в практическом плане</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Словесные игровые приемы на правильное различение </w:t>
            </w:r>
            <w:r w:rsidR="005A5395" w:rsidRPr="00DB04F2">
              <w:rPr>
                <w:rFonts w:ascii="Times New Roman" w:eastAsia="Times New Roman" w:hAnsi="Times New Roman"/>
                <w:sz w:val="24"/>
                <w:szCs w:val="24"/>
                <w:lang w:eastAsia="ru-RU"/>
              </w:rPr>
              <w:t xml:space="preserve">звуков </w:t>
            </w:r>
          </w:p>
        </w:tc>
        <w:tc>
          <w:tcPr>
            <w:tcW w:w="2945" w:type="dxa"/>
            <w:gridSpan w:val="2"/>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Называние, повторение, слушание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Речевые дидактические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Наблюдения</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Работа в книжном уголке.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Чтение.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 Беседа</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Разучивание стихов</w:t>
            </w:r>
          </w:p>
        </w:tc>
        <w:tc>
          <w:tcPr>
            <w:tcW w:w="2158" w:type="dxa"/>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Совместная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продуктивная и игровая деятельность детей.</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Словотворчество</w:t>
            </w:r>
          </w:p>
          <w:p w:rsidR="00CA42FB" w:rsidRPr="00CD710A" w:rsidRDefault="00CA42FB" w:rsidP="00FE05BE">
            <w:pPr>
              <w:jc w:val="center"/>
              <w:rPr>
                <w:rFonts w:ascii="Times New Roman" w:hAnsi="Times New Roman"/>
                <w:sz w:val="24"/>
                <w:szCs w:val="24"/>
                <w:lang w:eastAsia="ru-RU"/>
              </w:rPr>
            </w:pPr>
          </w:p>
        </w:tc>
      </w:tr>
      <w:tr w:rsidR="00CA42FB" w:rsidRPr="00DB04F2" w:rsidTr="00CD710A">
        <w:trPr>
          <w:trHeight w:val="93"/>
        </w:trPr>
        <w:tc>
          <w:tcPr>
            <w:tcW w:w="10740" w:type="dxa"/>
            <w:gridSpan w:val="5"/>
          </w:tcPr>
          <w:p w:rsidR="00CA42FB" w:rsidRPr="00DB04F2" w:rsidRDefault="00A26B00" w:rsidP="00FE05BE">
            <w:pPr>
              <w:jc w:val="center"/>
              <w:rPr>
                <w:rFonts w:ascii="Times New Roman" w:hAnsi="Times New Roman"/>
                <w:i/>
                <w:sz w:val="24"/>
                <w:szCs w:val="24"/>
                <w:u w:val="single"/>
                <w:lang w:eastAsia="ru-RU"/>
              </w:rPr>
            </w:pPr>
            <w:r w:rsidRPr="00DB04F2">
              <w:rPr>
                <w:rFonts w:ascii="Times New Roman" w:hAnsi="Times New Roman"/>
                <w:i/>
                <w:sz w:val="24"/>
                <w:szCs w:val="24"/>
                <w:u w:val="single"/>
                <w:lang w:eastAsia="ru-RU"/>
              </w:rPr>
              <w:t xml:space="preserve">От </w:t>
            </w:r>
            <w:r w:rsidR="00CA42FB" w:rsidRPr="00DB04F2">
              <w:rPr>
                <w:rFonts w:ascii="Times New Roman" w:hAnsi="Times New Roman"/>
                <w:i/>
                <w:sz w:val="24"/>
                <w:szCs w:val="24"/>
                <w:u w:val="single"/>
                <w:lang w:eastAsia="ru-RU"/>
              </w:rPr>
              <w:t>5</w:t>
            </w:r>
            <w:r w:rsidRPr="00DB04F2">
              <w:rPr>
                <w:rFonts w:ascii="Times New Roman" w:hAnsi="Times New Roman"/>
                <w:i/>
                <w:sz w:val="24"/>
                <w:szCs w:val="24"/>
                <w:u w:val="single"/>
                <w:lang w:eastAsia="ru-RU"/>
              </w:rPr>
              <w:t xml:space="preserve"> до </w:t>
            </w:r>
            <w:r w:rsidR="00CA42FB" w:rsidRPr="00DB04F2">
              <w:rPr>
                <w:rFonts w:ascii="Times New Roman" w:hAnsi="Times New Roman"/>
                <w:i/>
                <w:sz w:val="24"/>
                <w:szCs w:val="24"/>
                <w:u w:val="single"/>
                <w:lang w:eastAsia="ru-RU"/>
              </w:rPr>
              <w:t>6 лет</w:t>
            </w:r>
          </w:p>
        </w:tc>
      </w:tr>
      <w:tr w:rsidR="00CA42FB" w:rsidRPr="00DB04F2" w:rsidTr="00CD710A">
        <w:trPr>
          <w:trHeight w:val="93"/>
        </w:trPr>
        <w:tc>
          <w:tcPr>
            <w:tcW w:w="1843" w:type="dxa"/>
          </w:tcPr>
          <w:p w:rsidR="00CA42FB" w:rsidRPr="00DB04F2" w:rsidRDefault="00CA42FB" w:rsidP="00FE05BE">
            <w:pPr>
              <w:tabs>
                <w:tab w:val="left" w:pos="360"/>
              </w:tabs>
              <w:rPr>
                <w:rFonts w:ascii="Times New Roman" w:hAnsi="Times New Roman"/>
                <w:b/>
                <w:sz w:val="24"/>
                <w:szCs w:val="24"/>
                <w:lang w:eastAsia="ru-RU"/>
              </w:rPr>
            </w:pPr>
            <w:r w:rsidRPr="00DB04F2">
              <w:rPr>
                <w:rFonts w:ascii="Times New Roman" w:hAnsi="Times New Roman"/>
                <w:b/>
                <w:sz w:val="24"/>
                <w:szCs w:val="24"/>
                <w:lang w:eastAsia="ru-RU"/>
              </w:rPr>
              <w:t>Формирование словаря</w:t>
            </w:r>
          </w:p>
        </w:tc>
        <w:tc>
          <w:tcPr>
            <w:tcW w:w="3794" w:type="dxa"/>
          </w:tcPr>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Словесные игровые приемы на вырабатывание правильного использования частей речи в предложении.</w:t>
            </w:r>
          </w:p>
          <w:p w:rsidR="00CA42FB" w:rsidRPr="00DB04F2" w:rsidRDefault="00CA42FB" w:rsidP="00FE05BE">
            <w:pPr>
              <w:rPr>
                <w:rFonts w:ascii="Times New Roman" w:hAnsi="Times New Roman"/>
                <w:sz w:val="24"/>
                <w:szCs w:val="24"/>
              </w:rPr>
            </w:pPr>
            <w:r w:rsidRPr="00DB04F2">
              <w:rPr>
                <w:rFonts w:ascii="Times New Roman" w:eastAsia="Times New Roman" w:hAnsi="Times New Roman"/>
                <w:sz w:val="24"/>
                <w:szCs w:val="24"/>
                <w:lang w:eastAsia="ru-RU"/>
              </w:rPr>
              <w:t>Дидактические игры на вырабатывание умения правильно подбирать слова со сходными и различными значениями.</w:t>
            </w:r>
            <w:r w:rsidRPr="00DB04F2">
              <w:rPr>
                <w:rFonts w:ascii="Times New Roman" w:hAnsi="Times New Roman"/>
                <w:sz w:val="24"/>
                <w:szCs w:val="24"/>
              </w:rPr>
              <w:t xml:space="preserve">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Чтение, рассматривание иллюстраций (беседа.)</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Коммуникативные тренинги.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Работа в книжном уголке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Экскурсии.</w:t>
            </w:r>
          </w:p>
          <w:p w:rsidR="00CA42FB" w:rsidRPr="00DB04F2" w:rsidRDefault="00CA42FB" w:rsidP="00FE05BE">
            <w:pPr>
              <w:rPr>
                <w:rFonts w:ascii="Times New Roman" w:eastAsia="Times New Roman" w:hAnsi="Times New Roman"/>
                <w:sz w:val="24"/>
                <w:szCs w:val="24"/>
                <w:lang w:eastAsia="ru-RU"/>
              </w:rPr>
            </w:pPr>
            <w:r w:rsidRPr="00DB04F2">
              <w:rPr>
                <w:rFonts w:ascii="Times New Roman" w:hAnsi="Times New Roman"/>
                <w:sz w:val="24"/>
                <w:szCs w:val="24"/>
              </w:rPr>
              <w:t>Проектная деятельность</w:t>
            </w:r>
          </w:p>
        </w:tc>
        <w:tc>
          <w:tcPr>
            <w:tcW w:w="2661" w:type="dxa"/>
          </w:tcPr>
          <w:p w:rsidR="00CA42FB" w:rsidRPr="00DB04F2" w:rsidRDefault="00350352" w:rsidP="00FE05BE">
            <w:pPr>
              <w:jc w:val="both"/>
              <w:rPr>
                <w:rFonts w:ascii="Times New Roman" w:hAnsi="Times New Roman"/>
                <w:sz w:val="24"/>
                <w:szCs w:val="24"/>
              </w:rPr>
            </w:pPr>
            <w:r w:rsidRPr="00DB04F2">
              <w:rPr>
                <w:rFonts w:ascii="Times New Roman" w:hAnsi="Times New Roman"/>
                <w:sz w:val="24"/>
                <w:szCs w:val="24"/>
              </w:rPr>
              <w:t>Ф</w:t>
            </w:r>
            <w:r w:rsidR="00CA42FB" w:rsidRPr="00DB04F2">
              <w:rPr>
                <w:rFonts w:ascii="Times New Roman" w:hAnsi="Times New Roman"/>
                <w:sz w:val="24"/>
                <w:szCs w:val="24"/>
              </w:rPr>
              <w:t>актическ</w:t>
            </w:r>
            <w:r w:rsidRPr="00DB04F2">
              <w:rPr>
                <w:rFonts w:ascii="Times New Roman" w:hAnsi="Times New Roman"/>
                <w:sz w:val="24"/>
                <w:szCs w:val="24"/>
              </w:rPr>
              <w:t>ая беседа, эвристическая беседа</w:t>
            </w:r>
            <w:r w:rsidR="00CA42FB" w:rsidRPr="00DB04F2">
              <w:rPr>
                <w:rFonts w:ascii="Times New Roman" w:hAnsi="Times New Roman"/>
                <w:sz w:val="24"/>
                <w:szCs w:val="24"/>
              </w:rPr>
              <w:t>.</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Образцы коммуникативных</w:t>
            </w:r>
          </w:p>
          <w:p w:rsidR="00CA42FB" w:rsidRPr="00DB04F2" w:rsidRDefault="00CA42FB" w:rsidP="00FE05BE">
            <w:pPr>
              <w:jc w:val="both"/>
              <w:rPr>
                <w:rFonts w:ascii="Times New Roman" w:hAnsi="Times New Roman"/>
                <w:sz w:val="24"/>
                <w:szCs w:val="24"/>
              </w:rPr>
            </w:pPr>
            <w:r w:rsidRPr="00DB04F2">
              <w:rPr>
                <w:rFonts w:ascii="Times New Roman" w:hAnsi="Times New Roman"/>
                <w:sz w:val="24"/>
                <w:szCs w:val="24"/>
              </w:rPr>
              <w:t>кодов взрослого.</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Коммуникативные тренинги.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Тематические досуги.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Гимнастики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(мимическая, логоритмическая).</w:t>
            </w:r>
          </w:p>
        </w:tc>
        <w:tc>
          <w:tcPr>
            <w:tcW w:w="2442" w:type="dxa"/>
            <w:gridSpan w:val="2"/>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Самостоятельная художественно-речевая деятельность детей</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Сюжетно-ролевая игра. </w:t>
            </w:r>
          </w:p>
          <w:p w:rsidR="00CA42FB" w:rsidRPr="00CD710A" w:rsidRDefault="00350352" w:rsidP="00FE05BE">
            <w:pPr>
              <w:rPr>
                <w:rFonts w:ascii="Times New Roman" w:hAnsi="Times New Roman"/>
                <w:sz w:val="24"/>
                <w:szCs w:val="24"/>
              </w:rPr>
            </w:pPr>
            <w:r w:rsidRPr="00CD710A">
              <w:rPr>
                <w:rFonts w:ascii="Times New Roman" w:hAnsi="Times New Roman"/>
                <w:sz w:val="24"/>
                <w:szCs w:val="24"/>
              </w:rPr>
              <w:t>Игра-импровизация</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Театрализованные игры.</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Игры с правилами.</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Игры парами (настольно-печатные)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Совместная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продуктивная деятельность детей</w:t>
            </w:r>
          </w:p>
        </w:tc>
      </w:tr>
      <w:tr w:rsidR="00CA42FB" w:rsidRPr="00DB04F2" w:rsidTr="00CD710A">
        <w:trPr>
          <w:trHeight w:val="93"/>
        </w:trPr>
        <w:tc>
          <w:tcPr>
            <w:tcW w:w="1843" w:type="dxa"/>
          </w:tcPr>
          <w:p w:rsidR="00CA42FB" w:rsidRPr="00DB04F2" w:rsidRDefault="00CA42FB" w:rsidP="00FE05BE">
            <w:pPr>
              <w:tabs>
                <w:tab w:val="left" w:pos="360"/>
              </w:tabs>
              <w:rPr>
                <w:rFonts w:ascii="Times New Roman" w:hAnsi="Times New Roman"/>
                <w:b/>
                <w:color w:val="FF0000"/>
                <w:sz w:val="24"/>
                <w:szCs w:val="24"/>
                <w:lang w:eastAsia="ru-RU"/>
              </w:rPr>
            </w:pPr>
            <w:r w:rsidRPr="00DB04F2">
              <w:rPr>
                <w:rFonts w:ascii="Times New Roman" w:hAnsi="Times New Roman"/>
                <w:b/>
                <w:sz w:val="24"/>
                <w:szCs w:val="24"/>
                <w:lang w:eastAsia="ru-RU"/>
              </w:rPr>
              <w:t>Звуковая культура речи</w:t>
            </w:r>
          </w:p>
        </w:tc>
        <w:tc>
          <w:tcPr>
            <w:tcW w:w="3794" w:type="dxa"/>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Интегрированные НОД </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Словесные игровые приемы на вырабатывание умения определять положение звука в словах</w:t>
            </w:r>
            <w:r w:rsidR="00350352" w:rsidRPr="00DB04F2">
              <w:rPr>
                <w:rFonts w:ascii="Times New Roman" w:eastAsia="Times New Roman" w:hAnsi="Times New Roman"/>
                <w:sz w:val="24"/>
                <w:szCs w:val="24"/>
              </w:rPr>
              <w:t xml:space="preserve">, </w:t>
            </w:r>
            <w:r w:rsidRPr="00DB04F2">
              <w:rPr>
                <w:rFonts w:ascii="Times New Roman" w:eastAsia="Times New Roman" w:hAnsi="Times New Roman"/>
                <w:sz w:val="24"/>
                <w:szCs w:val="24"/>
                <w:lang w:eastAsia="ru-RU"/>
              </w:rPr>
              <w:t>правильного темпа и интонационной выразительности речи.</w:t>
            </w:r>
          </w:p>
          <w:p w:rsidR="00CA42FB" w:rsidRPr="00DB04F2" w:rsidRDefault="00CA42FB" w:rsidP="00FE05BE">
            <w:pPr>
              <w:rPr>
                <w:rFonts w:ascii="Times New Roman" w:eastAsia="Times New Roman" w:hAnsi="Times New Roman"/>
                <w:sz w:val="24"/>
                <w:szCs w:val="24"/>
              </w:rPr>
            </w:pPr>
            <w:r w:rsidRPr="00DB04F2">
              <w:rPr>
                <w:rFonts w:ascii="Times New Roman" w:eastAsia="Times New Roman" w:hAnsi="Times New Roman"/>
                <w:sz w:val="24"/>
                <w:szCs w:val="24"/>
              </w:rPr>
              <w:t>Речевые упражнения на усвоение правильного произношения сонорных звуков.</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Тематические досуги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Чтение художественной литературы</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Моделирование и обыгрывание проблемных ситуаций</w:t>
            </w:r>
          </w:p>
          <w:p w:rsidR="00CA42FB" w:rsidRPr="00DB04F2" w:rsidRDefault="00CA42FB" w:rsidP="00FE05BE">
            <w:pPr>
              <w:jc w:val="both"/>
              <w:rPr>
                <w:rFonts w:ascii="Times New Roman" w:hAnsi="Times New Roman"/>
                <w:sz w:val="24"/>
                <w:szCs w:val="24"/>
              </w:rPr>
            </w:pPr>
            <w:r w:rsidRPr="00DB04F2">
              <w:rPr>
                <w:rFonts w:ascii="Times New Roman" w:hAnsi="Times New Roman"/>
                <w:sz w:val="24"/>
                <w:szCs w:val="24"/>
              </w:rPr>
              <w:t>Артикуляционная гимнастика</w:t>
            </w:r>
          </w:p>
        </w:tc>
        <w:tc>
          <w:tcPr>
            <w:tcW w:w="2661" w:type="dxa"/>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Образцы коммуникативных кодов взрослого.</w:t>
            </w:r>
          </w:p>
          <w:p w:rsidR="00350352" w:rsidRPr="00DB04F2" w:rsidRDefault="00350352" w:rsidP="00FE05BE">
            <w:pPr>
              <w:rPr>
                <w:rFonts w:ascii="Times New Roman" w:hAnsi="Times New Roman"/>
                <w:sz w:val="24"/>
                <w:szCs w:val="24"/>
              </w:rPr>
            </w:pPr>
            <w:r w:rsidRPr="00DB04F2">
              <w:rPr>
                <w:rFonts w:ascii="Times New Roman" w:hAnsi="Times New Roman"/>
                <w:sz w:val="24"/>
                <w:szCs w:val="24"/>
              </w:rPr>
              <w:t>Разучивание скороговорок, чистоговорок.</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Беседы</w:t>
            </w:r>
          </w:p>
        </w:tc>
        <w:tc>
          <w:tcPr>
            <w:tcW w:w="2442" w:type="dxa"/>
            <w:gridSpan w:val="2"/>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Самостоятельная художественно-речевая деятельность</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Совместная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продуктивная и игровая деятельность детей.</w:t>
            </w:r>
          </w:p>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rPr>
              <w:t>Сюжетно-ролевые игры</w:t>
            </w:r>
          </w:p>
        </w:tc>
      </w:tr>
      <w:tr w:rsidR="00CA42FB" w:rsidRPr="00DB04F2" w:rsidTr="00CD710A">
        <w:trPr>
          <w:trHeight w:val="93"/>
        </w:trPr>
        <w:tc>
          <w:tcPr>
            <w:tcW w:w="1843" w:type="dxa"/>
          </w:tcPr>
          <w:p w:rsidR="00CA42FB" w:rsidRPr="00DB04F2" w:rsidRDefault="00CA42FB" w:rsidP="00FE05BE">
            <w:pPr>
              <w:tabs>
                <w:tab w:val="left" w:pos="360"/>
              </w:tabs>
              <w:rPr>
                <w:rFonts w:ascii="Times New Roman" w:hAnsi="Times New Roman"/>
                <w:b/>
                <w:color w:val="FF0000"/>
                <w:sz w:val="24"/>
                <w:szCs w:val="24"/>
                <w:lang w:eastAsia="ru-RU"/>
              </w:rPr>
            </w:pPr>
            <w:r w:rsidRPr="00DB04F2">
              <w:rPr>
                <w:rFonts w:ascii="Times New Roman" w:hAnsi="Times New Roman"/>
                <w:b/>
                <w:sz w:val="24"/>
                <w:szCs w:val="24"/>
                <w:lang w:eastAsia="ru-RU"/>
              </w:rPr>
              <w:t>Грамматическая речь</w:t>
            </w:r>
          </w:p>
        </w:tc>
        <w:tc>
          <w:tcPr>
            <w:tcW w:w="3794" w:type="dxa"/>
          </w:tcPr>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Словесные игровые приемы на вырабатывание правильного использов</w:t>
            </w:r>
            <w:r w:rsidR="00350352" w:rsidRPr="00DB04F2">
              <w:rPr>
                <w:rFonts w:ascii="Times New Roman" w:eastAsia="Times New Roman" w:hAnsi="Times New Roman"/>
                <w:sz w:val="24"/>
                <w:szCs w:val="24"/>
                <w:lang w:eastAsia="ru-RU"/>
              </w:rPr>
              <w:t xml:space="preserve">ания частей речи в предложении, </w:t>
            </w:r>
            <w:r w:rsidRPr="00DB04F2">
              <w:rPr>
                <w:rFonts w:ascii="Times New Roman" w:eastAsia="Times New Roman" w:hAnsi="Times New Roman"/>
                <w:sz w:val="24"/>
                <w:szCs w:val="24"/>
                <w:lang w:eastAsia="ru-RU"/>
              </w:rPr>
              <w:t>умения создавать уменьшительно-лас</w:t>
            </w:r>
            <w:r w:rsidR="00350352" w:rsidRPr="00DB04F2">
              <w:rPr>
                <w:rFonts w:ascii="Times New Roman" w:eastAsia="Times New Roman" w:hAnsi="Times New Roman"/>
                <w:sz w:val="24"/>
                <w:szCs w:val="24"/>
                <w:lang w:eastAsia="ru-RU"/>
              </w:rPr>
              <w:t>кательная форма существительных,</w:t>
            </w:r>
            <w:r w:rsidRPr="00DB04F2">
              <w:rPr>
                <w:rFonts w:ascii="Times New Roman" w:eastAsia="Times New Roman" w:hAnsi="Times New Roman"/>
                <w:sz w:val="24"/>
                <w:szCs w:val="24"/>
                <w:lang w:eastAsia="ru-RU"/>
              </w:rPr>
              <w:t xml:space="preserve"> пользоваться прямой и косвенной речью.</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Дидактические игры на словообразование.</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Речевые упражнения </w:t>
            </w:r>
            <w:r w:rsidRPr="00DB04F2">
              <w:rPr>
                <w:rFonts w:ascii="Times New Roman" w:eastAsia="Times New Roman" w:hAnsi="Times New Roman"/>
                <w:sz w:val="24"/>
                <w:szCs w:val="24"/>
              </w:rPr>
              <w:t xml:space="preserve">Дидактические упражнения </w:t>
            </w:r>
          </w:p>
        </w:tc>
        <w:tc>
          <w:tcPr>
            <w:tcW w:w="2661" w:type="dxa"/>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Речевые дидактические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Чтение, разучивание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Беседа</w:t>
            </w:r>
          </w:p>
          <w:p w:rsidR="00CA42FB" w:rsidRPr="00DB04F2" w:rsidRDefault="00CA42FB" w:rsidP="00FE05BE">
            <w:pPr>
              <w:jc w:val="both"/>
              <w:rPr>
                <w:rFonts w:ascii="Times New Roman" w:hAnsi="Times New Roman"/>
                <w:sz w:val="24"/>
                <w:szCs w:val="24"/>
              </w:rPr>
            </w:pPr>
            <w:r w:rsidRPr="00DB04F2">
              <w:rPr>
                <w:rFonts w:ascii="Times New Roman" w:hAnsi="Times New Roman"/>
                <w:sz w:val="24"/>
                <w:szCs w:val="24"/>
              </w:rPr>
              <w:t>Досуги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Разучивание стихов</w:t>
            </w:r>
          </w:p>
          <w:p w:rsidR="00CA42FB" w:rsidRPr="00DB04F2" w:rsidRDefault="00CA42FB" w:rsidP="00FE05BE">
            <w:pPr>
              <w:jc w:val="both"/>
              <w:rPr>
                <w:rFonts w:ascii="Times New Roman" w:hAnsi="Times New Roman"/>
                <w:sz w:val="24"/>
                <w:szCs w:val="24"/>
              </w:rPr>
            </w:pPr>
          </w:p>
          <w:p w:rsidR="00CA42FB" w:rsidRPr="00DB04F2" w:rsidRDefault="00CA42FB" w:rsidP="00FE05BE">
            <w:pPr>
              <w:jc w:val="center"/>
              <w:rPr>
                <w:rFonts w:ascii="Times New Roman" w:eastAsia="Times New Roman" w:hAnsi="Times New Roman"/>
                <w:sz w:val="24"/>
                <w:szCs w:val="24"/>
                <w:lang w:eastAsia="ru-RU"/>
              </w:rPr>
            </w:pPr>
          </w:p>
        </w:tc>
        <w:tc>
          <w:tcPr>
            <w:tcW w:w="2442" w:type="dxa"/>
            <w:gridSpan w:val="2"/>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Игра-драматизация</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Совместная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продуктивная и игровая деятельность детей.</w:t>
            </w:r>
          </w:p>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lang w:eastAsia="ru-RU"/>
              </w:rPr>
              <w:t xml:space="preserve">Самостоятельная художественно-речевая деятельность </w:t>
            </w:r>
          </w:p>
        </w:tc>
      </w:tr>
      <w:tr w:rsidR="00CA42FB" w:rsidRPr="00DB04F2" w:rsidTr="00CD710A">
        <w:trPr>
          <w:trHeight w:val="93"/>
        </w:trPr>
        <w:tc>
          <w:tcPr>
            <w:tcW w:w="1843" w:type="dxa"/>
          </w:tcPr>
          <w:p w:rsidR="00CA42FB" w:rsidRPr="00DB04F2" w:rsidRDefault="00CA42FB" w:rsidP="00FE05BE">
            <w:pPr>
              <w:tabs>
                <w:tab w:val="left" w:pos="360"/>
              </w:tabs>
              <w:rPr>
                <w:rFonts w:ascii="Times New Roman" w:hAnsi="Times New Roman"/>
                <w:b/>
                <w:color w:val="FF0000"/>
                <w:sz w:val="24"/>
                <w:szCs w:val="24"/>
                <w:lang w:eastAsia="ru-RU"/>
              </w:rPr>
            </w:pPr>
            <w:r w:rsidRPr="00DB04F2">
              <w:rPr>
                <w:rFonts w:ascii="Times New Roman" w:hAnsi="Times New Roman"/>
                <w:b/>
                <w:sz w:val="24"/>
                <w:szCs w:val="24"/>
                <w:lang w:eastAsia="ru-RU"/>
              </w:rPr>
              <w:t>Связная речь</w:t>
            </w:r>
          </w:p>
        </w:tc>
        <w:tc>
          <w:tcPr>
            <w:tcW w:w="3794" w:type="dxa"/>
          </w:tcPr>
          <w:p w:rsidR="00CA42FB" w:rsidRPr="00DB04F2" w:rsidRDefault="00350352" w:rsidP="00FE05BE">
            <w:pPr>
              <w:rPr>
                <w:rFonts w:ascii="Times New Roman" w:hAnsi="Times New Roman"/>
                <w:sz w:val="24"/>
                <w:szCs w:val="24"/>
              </w:rPr>
            </w:pPr>
            <w:r w:rsidRPr="00DB04F2">
              <w:rPr>
                <w:rFonts w:ascii="Times New Roman" w:hAnsi="Times New Roman"/>
                <w:sz w:val="24"/>
                <w:szCs w:val="24"/>
              </w:rPr>
              <w:t>О</w:t>
            </w:r>
            <w:r w:rsidR="00CA42FB" w:rsidRPr="00DB04F2">
              <w:rPr>
                <w:rFonts w:ascii="Times New Roman" w:hAnsi="Times New Roman"/>
                <w:sz w:val="24"/>
                <w:szCs w:val="24"/>
              </w:rPr>
              <w:t>бщени</w:t>
            </w:r>
            <w:r w:rsidRPr="00DB04F2">
              <w:rPr>
                <w:rFonts w:ascii="Times New Roman" w:hAnsi="Times New Roman"/>
                <w:sz w:val="24"/>
                <w:szCs w:val="24"/>
              </w:rPr>
              <w:t>е</w:t>
            </w:r>
            <w:r w:rsidR="00CA42FB" w:rsidRPr="00DB04F2">
              <w:rPr>
                <w:rFonts w:ascii="Times New Roman" w:hAnsi="Times New Roman"/>
                <w:sz w:val="24"/>
                <w:szCs w:val="24"/>
              </w:rPr>
              <w:t xml:space="preserve"> </w:t>
            </w:r>
          </w:p>
          <w:p w:rsidR="00CA42FB" w:rsidRPr="00DB04F2" w:rsidRDefault="00CA42FB" w:rsidP="00FE05BE">
            <w:pPr>
              <w:jc w:val="both"/>
              <w:rPr>
                <w:rFonts w:ascii="Times New Roman" w:hAnsi="Times New Roman"/>
                <w:sz w:val="24"/>
                <w:szCs w:val="24"/>
              </w:rPr>
            </w:pPr>
            <w:r w:rsidRPr="00DB04F2">
              <w:rPr>
                <w:rFonts w:ascii="Times New Roman" w:hAnsi="Times New Roman"/>
                <w:sz w:val="24"/>
                <w:szCs w:val="24"/>
              </w:rPr>
              <w:t>Дидактические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Игры-драматизации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пересказ</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Речевые задания и упражнения</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Разучивание скороговорок, чистоговорок.</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Артикуляционная гимнастика</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Проектная деятельность</w:t>
            </w:r>
          </w:p>
          <w:p w:rsidR="00CA42FB" w:rsidRPr="00DB04F2" w:rsidRDefault="00CA42FB" w:rsidP="00FE05BE">
            <w:pPr>
              <w:rPr>
                <w:rFonts w:ascii="Times New Roman" w:eastAsia="Times New Roman" w:hAnsi="Times New Roman"/>
                <w:sz w:val="24"/>
                <w:szCs w:val="24"/>
                <w:lang w:eastAsia="ru-RU"/>
              </w:rPr>
            </w:pPr>
            <w:r w:rsidRPr="00DB04F2">
              <w:rPr>
                <w:rFonts w:ascii="Times New Roman" w:hAnsi="Times New Roman"/>
                <w:sz w:val="24"/>
                <w:szCs w:val="24"/>
              </w:rPr>
              <w:t xml:space="preserve">Речевые упражнения на формирование умения связному последовательному пересказу, </w:t>
            </w:r>
            <w:r w:rsidRPr="00DB04F2">
              <w:rPr>
                <w:rFonts w:ascii="Times New Roman" w:eastAsia="Times New Roman" w:hAnsi="Times New Roman"/>
                <w:sz w:val="24"/>
                <w:szCs w:val="24"/>
              </w:rPr>
              <w:t>выразительно</w:t>
            </w:r>
            <w:r w:rsidRPr="00DB04F2">
              <w:rPr>
                <w:rFonts w:ascii="Times New Roman" w:eastAsia="Times New Roman" w:hAnsi="Times New Roman"/>
                <w:spacing w:val="2"/>
                <w:sz w:val="24"/>
                <w:szCs w:val="24"/>
              </w:rPr>
              <w:t xml:space="preserve"> </w:t>
            </w:r>
            <w:r w:rsidRPr="00DB04F2">
              <w:rPr>
                <w:rFonts w:ascii="Times New Roman" w:eastAsia="Times New Roman" w:hAnsi="Times New Roman"/>
                <w:sz w:val="24"/>
                <w:szCs w:val="24"/>
              </w:rPr>
              <w:t>передавая</w:t>
            </w:r>
            <w:r w:rsidRPr="00DB04F2">
              <w:rPr>
                <w:rFonts w:ascii="Times New Roman" w:eastAsia="Times New Roman" w:hAnsi="Times New Roman"/>
                <w:spacing w:val="3"/>
                <w:sz w:val="24"/>
                <w:szCs w:val="24"/>
              </w:rPr>
              <w:t xml:space="preserve"> </w:t>
            </w:r>
            <w:r w:rsidRPr="00DB04F2">
              <w:rPr>
                <w:rFonts w:ascii="Times New Roman" w:eastAsia="Times New Roman" w:hAnsi="Times New Roman"/>
                <w:sz w:val="24"/>
                <w:szCs w:val="24"/>
              </w:rPr>
              <w:t>диалоги</w:t>
            </w:r>
            <w:r w:rsidRPr="00DB04F2">
              <w:rPr>
                <w:rFonts w:ascii="Times New Roman" w:eastAsia="Times New Roman" w:hAnsi="Times New Roman"/>
                <w:spacing w:val="3"/>
                <w:sz w:val="24"/>
                <w:szCs w:val="24"/>
              </w:rPr>
              <w:t xml:space="preserve"> </w:t>
            </w:r>
            <w:r w:rsidRPr="00DB04F2">
              <w:rPr>
                <w:rFonts w:ascii="Times New Roman" w:eastAsia="Times New Roman" w:hAnsi="Times New Roman"/>
                <w:sz w:val="24"/>
                <w:szCs w:val="24"/>
              </w:rPr>
              <w:t>действующих</w:t>
            </w:r>
            <w:r w:rsidRPr="00DB04F2">
              <w:rPr>
                <w:rFonts w:ascii="Times New Roman" w:eastAsia="Times New Roman" w:hAnsi="Times New Roman"/>
                <w:spacing w:val="2"/>
                <w:sz w:val="24"/>
                <w:szCs w:val="24"/>
              </w:rPr>
              <w:t xml:space="preserve"> </w:t>
            </w:r>
            <w:r w:rsidRPr="00DB04F2">
              <w:rPr>
                <w:rFonts w:ascii="Times New Roman" w:eastAsia="Times New Roman" w:hAnsi="Times New Roman"/>
                <w:sz w:val="24"/>
                <w:szCs w:val="24"/>
              </w:rPr>
              <w:t>лиц,</w:t>
            </w:r>
            <w:r w:rsidRPr="00DB04F2">
              <w:rPr>
                <w:rFonts w:ascii="Times New Roman" w:eastAsia="Times New Roman" w:hAnsi="Times New Roman"/>
                <w:spacing w:val="3"/>
                <w:sz w:val="24"/>
                <w:szCs w:val="24"/>
              </w:rPr>
              <w:t xml:space="preserve"> </w:t>
            </w:r>
            <w:r w:rsidRPr="00DB04F2">
              <w:rPr>
                <w:rFonts w:ascii="Times New Roman" w:eastAsia="Times New Roman" w:hAnsi="Times New Roman"/>
                <w:sz w:val="24"/>
                <w:szCs w:val="24"/>
              </w:rPr>
              <w:t>характеристики персонажей.</w:t>
            </w:r>
          </w:p>
        </w:tc>
        <w:tc>
          <w:tcPr>
            <w:tcW w:w="2661" w:type="dxa"/>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Речевые дидактические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Чтение, разучивание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Беседа</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Досуги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Разучивание стихов</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Рассматривание налядно-дидактических пособий</w:t>
            </w:r>
            <w:r w:rsidR="00350352" w:rsidRPr="00DB04F2">
              <w:rPr>
                <w:rFonts w:ascii="Times New Roman" w:eastAsia="Times New Roman" w:hAnsi="Times New Roman"/>
                <w:sz w:val="24"/>
                <w:szCs w:val="24"/>
                <w:lang w:eastAsia="ru-RU"/>
              </w:rPr>
              <w:t xml:space="preserve">, </w:t>
            </w:r>
            <w:r w:rsidRPr="00DB04F2">
              <w:rPr>
                <w:rFonts w:ascii="Times New Roman" w:eastAsia="Times New Roman" w:hAnsi="Times New Roman"/>
                <w:sz w:val="24"/>
                <w:szCs w:val="24"/>
                <w:lang w:eastAsia="ru-RU"/>
              </w:rPr>
              <w:t>картинок Творческие рассказывания по картинкам с последовательно развивающимися действиями.</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Литературные викторины</w:t>
            </w:r>
          </w:p>
        </w:tc>
        <w:tc>
          <w:tcPr>
            <w:tcW w:w="2442" w:type="dxa"/>
            <w:gridSpan w:val="2"/>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Самостоятельная художественно-речевая деятельность детей</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Сюжетно-ролевая игра. </w:t>
            </w:r>
          </w:p>
          <w:p w:rsidR="00CA42FB" w:rsidRPr="00CD710A" w:rsidRDefault="00350352" w:rsidP="00FE05BE">
            <w:pPr>
              <w:rPr>
                <w:rFonts w:ascii="Times New Roman" w:hAnsi="Times New Roman"/>
                <w:sz w:val="24"/>
                <w:szCs w:val="24"/>
              </w:rPr>
            </w:pPr>
            <w:r w:rsidRPr="00CD710A">
              <w:rPr>
                <w:rFonts w:ascii="Times New Roman" w:hAnsi="Times New Roman"/>
                <w:sz w:val="24"/>
                <w:szCs w:val="24"/>
              </w:rPr>
              <w:t>Игра-</w:t>
            </w:r>
            <w:r w:rsidR="00CA42FB" w:rsidRPr="00CD710A">
              <w:rPr>
                <w:rFonts w:ascii="Times New Roman" w:hAnsi="Times New Roman"/>
                <w:sz w:val="24"/>
                <w:szCs w:val="24"/>
              </w:rPr>
              <w:t xml:space="preserve">импровизация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Театрализованные игры.</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Игры с правилами.</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Игры парами (настольно-печатные)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Совместная </w:t>
            </w:r>
          </w:p>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rPr>
              <w:t>продуктивная деятельность</w:t>
            </w:r>
          </w:p>
        </w:tc>
      </w:tr>
      <w:tr w:rsidR="00CA42FB" w:rsidRPr="00DB04F2" w:rsidTr="00CD710A">
        <w:trPr>
          <w:trHeight w:val="93"/>
        </w:trPr>
        <w:tc>
          <w:tcPr>
            <w:tcW w:w="1843" w:type="dxa"/>
          </w:tcPr>
          <w:p w:rsidR="00CA42FB" w:rsidRPr="00DB04F2" w:rsidRDefault="00CA42FB" w:rsidP="00FE05BE">
            <w:pPr>
              <w:tabs>
                <w:tab w:val="left" w:pos="360"/>
              </w:tabs>
              <w:rPr>
                <w:rFonts w:ascii="Times New Roman" w:hAnsi="Times New Roman"/>
                <w:b/>
                <w:color w:val="FF0000"/>
                <w:sz w:val="24"/>
                <w:szCs w:val="24"/>
                <w:lang w:eastAsia="ru-RU"/>
              </w:rPr>
            </w:pPr>
            <w:r w:rsidRPr="00DB04F2">
              <w:rPr>
                <w:rFonts w:ascii="Times New Roman" w:hAnsi="Times New Roman"/>
                <w:b/>
                <w:sz w:val="24"/>
                <w:szCs w:val="24"/>
                <w:lang w:eastAsia="ru-RU"/>
              </w:rPr>
              <w:t>Подготовка к обучению грамоте</w:t>
            </w:r>
          </w:p>
        </w:tc>
        <w:tc>
          <w:tcPr>
            <w:tcW w:w="3794" w:type="dxa"/>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Сценарии активизирующего общения.</w:t>
            </w:r>
          </w:p>
          <w:p w:rsidR="00CA42FB" w:rsidRPr="00DB04F2" w:rsidRDefault="00CA42FB" w:rsidP="00FE05BE">
            <w:pPr>
              <w:rPr>
                <w:rFonts w:ascii="Times New Roman" w:eastAsia="Times New Roman" w:hAnsi="Times New Roman"/>
                <w:sz w:val="24"/>
                <w:szCs w:val="24"/>
              </w:rPr>
            </w:pPr>
            <w:r w:rsidRPr="00DB04F2">
              <w:rPr>
                <w:rFonts w:ascii="Times New Roman" w:hAnsi="Times New Roman"/>
                <w:sz w:val="24"/>
                <w:szCs w:val="24"/>
              </w:rPr>
              <w:t xml:space="preserve">Речевые упражнения на формирование </w:t>
            </w:r>
            <w:r w:rsidRPr="00DB04F2">
              <w:rPr>
                <w:rFonts w:ascii="Times New Roman" w:eastAsia="Times New Roman" w:hAnsi="Times New Roman"/>
                <w:sz w:val="24"/>
                <w:szCs w:val="24"/>
              </w:rPr>
              <w:t>умения</w:t>
            </w:r>
            <w:r w:rsidRPr="00DB04F2">
              <w:rPr>
                <w:rFonts w:ascii="Times New Roman" w:eastAsia="Times New Roman" w:hAnsi="Times New Roman"/>
                <w:spacing w:val="3"/>
                <w:sz w:val="24"/>
                <w:szCs w:val="24"/>
              </w:rPr>
              <w:t xml:space="preserve"> </w:t>
            </w:r>
            <w:r w:rsidRPr="00DB04F2">
              <w:rPr>
                <w:rFonts w:ascii="Times New Roman" w:eastAsia="Times New Roman" w:hAnsi="Times New Roman"/>
                <w:sz w:val="24"/>
                <w:szCs w:val="24"/>
              </w:rPr>
              <w:t>производить</w:t>
            </w:r>
            <w:r w:rsidRPr="00DB04F2">
              <w:rPr>
                <w:rFonts w:ascii="Times New Roman" w:eastAsia="Times New Roman" w:hAnsi="Times New Roman"/>
                <w:spacing w:val="1"/>
                <w:sz w:val="24"/>
                <w:szCs w:val="24"/>
              </w:rPr>
              <w:t xml:space="preserve"> </w:t>
            </w:r>
            <w:r w:rsidRPr="00DB04F2">
              <w:rPr>
                <w:rFonts w:ascii="Times New Roman" w:eastAsia="Times New Roman" w:hAnsi="Times New Roman"/>
                <w:sz w:val="24"/>
                <w:szCs w:val="24"/>
              </w:rPr>
              <w:t>анализ</w:t>
            </w:r>
            <w:r w:rsidRPr="00DB04F2">
              <w:rPr>
                <w:rFonts w:ascii="Times New Roman" w:eastAsia="Times New Roman" w:hAnsi="Times New Roman"/>
                <w:spacing w:val="6"/>
                <w:sz w:val="24"/>
                <w:szCs w:val="24"/>
              </w:rPr>
              <w:t xml:space="preserve"> </w:t>
            </w:r>
            <w:r w:rsidRPr="00DB04F2">
              <w:rPr>
                <w:rFonts w:ascii="Times New Roman" w:eastAsia="Times New Roman" w:hAnsi="Times New Roman"/>
                <w:sz w:val="24"/>
                <w:szCs w:val="24"/>
              </w:rPr>
              <w:t>слов</w:t>
            </w:r>
            <w:r w:rsidRPr="00DB04F2">
              <w:rPr>
                <w:rFonts w:ascii="Times New Roman" w:eastAsia="Times New Roman" w:hAnsi="Times New Roman"/>
                <w:spacing w:val="6"/>
                <w:sz w:val="24"/>
                <w:szCs w:val="24"/>
              </w:rPr>
              <w:t xml:space="preserve"> </w:t>
            </w:r>
            <w:r w:rsidRPr="00DB04F2">
              <w:rPr>
                <w:rFonts w:ascii="Times New Roman" w:eastAsia="Times New Roman" w:hAnsi="Times New Roman"/>
                <w:sz w:val="24"/>
                <w:szCs w:val="24"/>
              </w:rPr>
              <w:t>различной</w:t>
            </w:r>
            <w:r w:rsidRPr="00DB04F2">
              <w:rPr>
                <w:rFonts w:ascii="Times New Roman" w:eastAsia="Times New Roman" w:hAnsi="Times New Roman"/>
                <w:spacing w:val="6"/>
                <w:sz w:val="24"/>
                <w:szCs w:val="24"/>
              </w:rPr>
              <w:t xml:space="preserve"> </w:t>
            </w:r>
            <w:r w:rsidRPr="00DB04F2">
              <w:rPr>
                <w:rFonts w:ascii="Times New Roman" w:eastAsia="Times New Roman" w:hAnsi="Times New Roman"/>
                <w:sz w:val="24"/>
                <w:szCs w:val="24"/>
              </w:rPr>
              <w:t>звуковой структуры,</w:t>
            </w:r>
            <w:r w:rsidRPr="00DB04F2">
              <w:rPr>
                <w:rFonts w:ascii="Times New Roman" w:eastAsia="Times New Roman" w:hAnsi="Times New Roman"/>
                <w:spacing w:val="1"/>
                <w:sz w:val="24"/>
                <w:szCs w:val="24"/>
              </w:rPr>
              <w:t xml:space="preserve"> </w:t>
            </w:r>
            <w:r w:rsidRPr="00DB04F2">
              <w:rPr>
                <w:rFonts w:ascii="Times New Roman" w:eastAsia="Times New Roman" w:hAnsi="Times New Roman"/>
                <w:sz w:val="24"/>
                <w:szCs w:val="24"/>
              </w:rPr>
              <w:t>выделять словесное</w:t>
            </w:r>
            <w:r w:rsidRPr="00DB04F2">
              <w:rPr>
                <w:rFonts w:ascii="Times New Roman" w:eastAsia="Times New Roman" w:hAnsi="Times New Roman"/>
                <w:spacing w:val="5"/>
                <w:sz w:val="24"/>
                <w:szCs w:val="24"/>
              </w:rPr>
              <w:t xml:space="preserve"> </w:t>
            </w:r>
            <w:r w:rsidRPr="00DB04F2">
              <w:rPr>
                <w:rFonts w:ascii="Times New Roman" w:eastAsia="Times New Roman" w:hAnsi="Times New Roman"/>
                <w:sz w:val="24"/>
                <w:szCs w:val="24"/>
              </w:rPr>
              <w:t>ударение</w:t>
            </w:r>
            <w:r w:rsidRPr="00DB04F2">
              <w:rPr>
                <w:rFonts w:ascii="Times New Roman" w:eastAsia="Times New Roman" w:hAnsi="Times New Roman"/>
                <w:spacing w:val="3"/>
                <w:sz w:val="24"/>
                <w:szCs w:val="24"/>
              </w:rPr>
              <w:t xml:space="preserve"> </w:t>
            </w:r>
            <w:r w:rsidRPr="00DB04F2">
              <w:rPr>
                <w:rFonts w:ascii="Times New Roman" w:eastAsia="Times New Roman" w:hAnsi="Times New Roman"/>
                <w:sz w:val="24"/>
                <w:szCs w:val="24"/>
              </w:rPr>
              <w:t>и</w:t>
            </w:r>
            <w:r w:rsidRPr="00DB04F2">
              <w:rPr>
                <w:rFonts w:ascii="Times New Roman" w:eastAsia="Times New Roman" w:hAnsi="Times New Roman"/>
                <w:spacing w:val="6"/>
                <w:sz w:val="24"/>
                <w:szCs w:val="24"/>
              </w:rPr>
              <w:t xml:space="preserve"> </w:t>
            </w:r>
            <w:r w:rsidRPr="00DB04F2">
              <w:rPr>
                <w:rFonts w:ascii="Times New Roman" w:eastAsia="Times New Roman" w:hAnsi="Times New Roman"/>
                <w:sz w:val="24"/>
                <w:szCs w:val="24"/>
              </w:rPr>
              <w:t>определять</w:t>
            </w:r>
            <w:r w:rsidRPr="00DB04F2">
              <w:rPr>
                <w:rFonts w:ascii="Times New Roman" w:eastAsia="Times New Roman" w:hAnsi="Times New Roman"/>
                <w:spacing w:val="1"/>
                <w:sz w:val="24"/>
                <w:szCs w:val="24"/>
              </w:rPr>
              <w:t xml:space="preserve"> </w:t>
            </w:r>
            <w:r w:rsidRPr="00DB04F2">
              <w:rPr>
                <w:rFonts w:ascii="Times New Roman" w:eastAsia="Times New Roman" w:hAnsi="Times New Roman"/>
                <w:sz w:val="24"/>
                <w:szCs w:val="24"/>
              </w:rPr>
              <w:t>его</w:t>
            </w:r>
            <w:r w:rsidRPr="00DB04F2">
              <w:rPr>
                <w:rFonts w:ascii="Times New Roman" w:eastAsia="Times New Roman" w:hAnsi="Times New Roman"/>
                <w:spacing w:val="6"/>
                <w:sz w:val="24"/>
                <w:szCs w:val="24"/>
              </w:rPr>
              <w:t xml:space="preserve"> </w:t>
            </w:r>
            <w:r w:rsidRPr="00DB04F2">
              <w:rPr>
                <w:rFonts w:ascii="Times New Roman" w:eastAsia="Times New Roman" w:hAnsi="Times New Roman"/>
                <w:sz w:val="24"/>
                <w:szCs w:val="24"/>
              </w:rPr>
              <w:t>место</w:t>
            </w:r>
            <w:r w:rsidRPr="00DB04F2">
              <w:rPr>
                <w:rFonts w:ascii="Times New Roman" w:eastAsia="Times New Roman" w:hAnsi="Times New Roman"/>
                <w:spacing w:val="9"/>
                <w:sz w:val="24"/>
                <w:szCs w:val="24"/>
              </w:rPr>
              <w:t xml:space="preserve"> </w:t>
            </w:r>
            <w:r w:rsidRPr="00DB04F2">
              <w:rPr>
                <w:rFonts w:ascii="Times New Roman" w:eastAsia="Times New Roman" w:hAnsi="Times New Roman"/>
                <w:sz w:val="24"/>
                <w:szCs w:val="24"/>
              </w:rPr>
              <w:t>в структуре</w:t>
            </w:r>
            <w:r w:rsidRPr="00DB04F2">
              <w:rPr>
                <w:rFonts w:ascii="Times New Roman" w:eastAsia="Times New Roman" w:hAnsi="Times New Roman"/>
                <w:spacing w:val="6"/>
                <w:sz w:val="24"/>
                <w:szCs w:val="24"/>
              </w:rPr>
              <w:t xml:space="preserve"> </w:t>
            </w:r>
            <w:r w:rsidRPr="00DB04F2">
              <w:rPr>
                <w:rFonts w:ascii="Times New Roman" w:eastAsia="Times New Roman" w:hAnsi="Times New Roman"/>
                <w:w w:val="101"/>
                <w:sz w:val="24"/>
                <w:szCs w:val="24"/>
              </w:rPr>
              <w:t xml:space="preserve">слова, </w:t>
            </w:r>
            <w:r w:rsidRPr="00DB04F2">
              <w:rPr>
                <w:rFonts w:ascii="Times New Roman" w:eastAsia="Times New Roman" w:hAnsi="Times New Roman"/>
                <w:sz w:val="24"/>
                <w:szCs w:val="24"/>
              </w:rPr>
              <w:t xml:space="preserve">характеризовать выделяемые звуки. </w:t>
            </w:r>
          </w:p>
          <w:p w:rsidR="00CA42FB" w:rsidRPr="00DB04F2" w:rsidRDefault="00CA42FB" w:rsidP="00FE05BE">
            <w:pPr>
              <w:jc w:val="both"/>
              <w:rPr>
                <w:rFonts w:ascii="Times New Roman" w:hAnsi="Times New Roman"/>
                <w:sz w:val="24"/>
                <w:szCs w:val="24"/>
              </w:rPr>
            </w:pPr>
            <w:r w:rsidRPr="00DB04F2">
              <w:rPr>
                <w:rFonts w:ascii="Times New Roman" w:hAnsi="Times New Roman"/>
                <w:sz w:val="24"/>
                <w:szCs w:val="24"/>
              </w:rPr>
              <w:t>Дидактические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Игры-драматизации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Экспериментирование с природным материалом</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пересказ</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Разучивание скороговорок, чистоговорок.</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Артикуляционная гимнастика</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Проектная деятельность</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Чтение художественной и познавательной литературы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Творческие задания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Литературные праздники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Досуги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Ситуативное общение </w:t>
            </w:r>
          </w:p>
          <w:p w:rsidR="00CA42FB" w:rsidRPr="00DB04F2" w:rsidRDefault="00CA42FB" w:rsidP="00FE05BE">
            <w:pPr>
              <w:rPr>
                <w:rFonts w:ascii="Times New Roman" w:eastAsia="Times New Roman" w:hAnsi="Times New Roman"/>
                <w:sz w:val="24"/>
                <w:szCs w:val="24"/>
                <w:lang w:eastAsia="ru-RU"/>
              </w:rPr>
            </w:pPr>
            <w:r w:rsidRPr="00DB04F2">
              <w:rPr>
                <w:rFonts w:ascii="Times New Roman" w:hAnsi="Times New Roman"/>
                <w:sz w:val="24"/>
                <w:szCs w:val="24"/>
              </w:rPr>
              <w:t>Творческие игры</w:t>
            </w:r>
          </w:p>
        </w:tc>
        <w:tc>
          <w:tcPr>
            <w:tcW w:w="2661" w:type="dxa"/>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Работа в театральном уголке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Досуги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кукольные спектакли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Организованные формы работы с детьми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Тематические досуги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Самостоятельная детская деятельность Драматизация</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Праздники</w:t>
            </w:r>
          </w:p>
          <w:p w:rsidR="00CA42FB" w:rsidRPr="00DB04F2" w:rsidRDefault="00CA42FB" w:rsidP="00FE05BE">
            <w:pPr>
              <w:rPr>
                <w:rFonts w:ascii="Times New Roman" w:eastAsia="Times New Roman" w:hAnsi="Times New Roman"/>
                <w:sz w:val="24"/>
                <w:szCs w:val="24"/>
                <w:lang w:eastAsia="ru-RU"/>
              </w:rPr>
            </w:pPr>
            <w:r w:rsidRPr="00DB04F2">
              <w:rPr>
                <w:rFonts w:ascii="Times New Roman" w:hAnsi="Times New Roman"/>
                <w:sz w:val="24"/>
                <w:szCs w:val="24"/>
              </w:rPr>
              <w:t>Литературные викторины</w:t>
            </w:r>
          </w:p>
        </w:tc>
        <w:tc>
          <w:tcPr>
            <w:tcW w:w="2442" w:type="dxa"/>
            <w:gridSpan w:val="2"/>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Самостоятельная художественно-речевая деятельность</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Совместная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продуктивная и игровая деятельность детей.</w:t>
            </w:r>
          </w:p>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rPr>
              <w:t>Сюжетно-ролевые игры</w:t>
            </w:r>
          </w:p>
        </w:tc>
      </w:tr>
      <w:tr w:rsidR="00CA42FB" w:rsidRPr="00DB04F2" w:rsidTr="00CD710A">
        <w:trPr>
          <w:trHeight w:val="93"/>
        </w:trPr>
        <w:tc>
          <w:tcPr>
            <w:tcW w:w="10740" w:type="dxa"/>
            <w:gridSpan w:val="5"/>
          </w:tcPr>
          <w:p w:rsidR="00CA42FB" w:rsidRPr="00DB04F2" w:rsidRDefault="00A26B00" w:rsidP="00FE05BE">
            <w:pPr>
              <w:jc w:val="center"/>
              <w:rPr>
                <w:rFonts w:ascii="Times New Roman" w:hAnsi="Times New Roman"/>
                <w:i/>
                <w:sz w:val="24"/>
                <w:szCs w:val="24"/>
                <w:u w:val="single"/>
                <w:lang w:eastAsia="ru-RU"/>
              </w:rPr>
            </w:pPr>
            <w:r w:rsidRPr="00DB04F2">
              <w:rPr>
                <w:rFonts w:ascii="Times New Roman" w:hAnsi="Times New Roman"/>
                <w:i/>
                <w:sz w:val="24"/>
                <w:szCs w:val="24"/>
                <w:u w:val="single"/>
                <w:lang w:eastAsia="ru-RU"/>
              </w:rPr>
              <w:t xml:space="preserve">От </w:t>
            </w:r>
            <w:r w:rsidR="00CA42FB" w:rsidRPr="00DB04F2">
              <w:rPr>
                <w:rFonts w:ascii="Times New Roman" w:hAnsi="Times New Roman"/>
                <w:i/>
                <w:sz w:val="24"/>
                <w:szCs w:val="24"/>
                <w:u w:val="single"/>
                <w:lang w:eastAsia="ru-RU"/>
              </w:rPr>
              <w:t>6</w:t>
            </w:r>
            <w:r w:rsidRPr="00DB04F2">
              <w:rPr>
                <w:rFonts w:ascii="Times New Roman" w:hAnsi="Times New Roman"/>
                <w:i/>
                <w:sz w:val="24"/>
                <w:szCs w:val="24"/>
                <w:u w:val="single"/>
                <w:lang w:eastAsia="ru-RU"/>
              </w:rPr>
              <w:t xml:space="preserve"> до </w:t>
            </w:r>
            <w:r w:rsidR="00CA42FB" w:rsidRPr="00DB04F2">
              <w:rPr>
                <w:rFonts w:ascii="Times New Roman" w:hAnsi="Times New Roman"/>
                <w:i/>
                <w:sz w:val="24"/>
                <w:szCs w:val="24"/>
                <w:u w:val="single"/>
                <w:lang w:eastAsia="ru-RU"/>
              </w:rPr>
              <w:t>7 лет</w:t>
            </w:r>
          </w:p>
        </w:tc>
      </w:tr>
      <w:tr w:rsidR="00CA42FB" w:rsidRPr="00DB04F2" w:rsidTr="00CD710A">
        <w:trPr>
          <w:trHeight w:val="93"/>
        </w:trPr>
        <w:tc>
          <w:tcPr>
            <w:tcW w:w="1843" w:type="dxa"/>
          </w:tcPr>
          <w:p w:rsidR="00CA42FB" w:rsidRPr="00DB04F2" w:rsidRDefault="00CA42FB" w:rsidP="00FE05BE">
            <w:pPr>
              <w:tabs>
                <w:tab w:val="left" w:pos="360"/>
              </w:tabs>
              <w:rPr>
                <w:rFonts w:ascii="Times New Roman" w:hAnsi="Times New Roman"/>
                <w:b/>
                <w:color w:val="FF0000"/>
                <w:sz w:val="24"/>
                <w:szCs w:val="24"/>
                <w:lang w:eastAsia="ru-RU"/>
              </w:rPr>
            </w:pPr>
            <w:r w:rsidRPr="00DB04F2">
              <w:rPr>
                <w:rFonts w:ascii="Times New Roman" w:hAnsi="Times New Roman"/>
                <w:b/>
                <w:sz w:val="24"/>
                <w:szCs w:val="24"/>
                <w:lang w:eastAsia="ru-RU"/>
              </w:rPr>
              <w:t>Формирование словаря</w:t>
            </w:r>
          </w:p>
        </w:tc>
        <w:tc>
          <w:tcPr>
            <w:tcW w:w="3794" w:type="dxa"/>
          </w:tcPr>
          <w:p w:rsidR="00CA42FB" w:rsidRPr="00DB04F2" w:rsidRDefault="00CA42FB" w:rsidP="00FE05BE">
            <w:pPr>
              <w:rPr>
                <w:rFonts w:ascii="Times New Roman" w:hAnsi="Times New Roman"/>
                <w:sz w:val="24"/>
                <w:szCs w:val="24"/>
              </w:rPr>
            </w:pPr>
            <w:r w:rsidRPr="00DB04F2">
              <w:rPr>
                <w:rFonts w:ascii="Times New Roman" w:eastAsia="Times New Roman" w:hAnsi="Times New Roman"/>
                <w:sz w:val="24"/>
                <w:szCs w:val="24"/>
                <w:lang w:eastAsia="ru-RU"/>
              </w:rPr>
              <w:t xml:space="preserve">Словесные приемы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Сценарии активизирующего общения.</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Чтение, рассматривание иллюстраций (беседа.)</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Коммуникативные тренинги.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Совместная продуктивная деятельность.</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Работа в книжном уголке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Экскурсии.</w:t>
            </w:r>
          </w:p>
          <w:p w:rsidR="00CA42FB" w:rsidRPr="00DB04F2" w:rsidRDefault="00CA42FB" w:rsidP="00FE05BE">
            <w:pPr>
              <w:jc w:val="center"/>
              <w:rPr>
                <w:rFonts w:ascii="Times New Roman" w:eastAsia="Times New Roman" w:hAnsi="Times New Roman"/>
                <w:sz w:val="24"/>
                <w:szCs w:val="24"/>
                <w:lang w:eastAsia="ru-RU"/>
              </w:rPr>
            </w:pPr>
            <w:r w:rsidRPr="00DB04F2">
              <w:rPr>
                <w:rFonts w:ascii="Times New Roman" w:hAnsi="Times New Roman"/>
                <w:sz w:val="24"/>
                <w:szCs w:val="24"/>
              </w:rPr>
              <w:t>Проектная деятельность</w:t>
            </w:r>
          </w:p>
        </w:tc>
        <w:tc>
          <w:tcPr>
            <w:tcW w:w="2661" w:type="dxa"/>
          </w:tcPr>
          <w:p w:rsidR="00CA42FB" w:rsidRPr="00DB04F2" w:rsidRDefault="00350352" w:rsidP="00FE05BE">
            <w:pPr>
              <w:jc w:val="both"/>
              <w:rPr>
                <w:rFonts w:ascii="Times New Roman" w:hAnsi="Times New Roman"/>
                <w:sz w:val="24"/>
                <w:szCs w:val="24"/>
              </w:rPr>
            </w:pPr>
            <w:r w:rsidRPr="00DB04F2">
              <w:rPr>
                <w:rFonts w:ascii="Times New Roman" w:hAnsi="Times New Roman"/>
                <w:sz w:val="24"/>
                <w:szCs w:val="24"/>
              </w:rPr>
              <w:t>Ф</w:t>
            </w:r>
            <w:r w:rsidR="00CA42FB" w:rsidRPr="00DB04F2">
              <w:rPr>
                <w:rFonts w:ascii="Times New Roman" w:hAnsi="Times New Roman"/>
                <w:sz w:val="24"/>
                <w:szCs w:val="24"/>
              </w:rPr>
              <w:t>актическ</w:t>
            </w:r>
            <w:r w:rsidRPr="00DB04F2">
              <w:rPr>
                <w:rFonts w:ascii="Times New Roman" w:hAnsi="Times New Roman"/>
                <w:sz w:val="24"/>
                <w:szCs w:val="24"/>
              </w:rPr>
              <w:t>ая беседа, эвристическая беседа</w:t>
            </w:r>
            <w:r w:rsidR="00CA42FB" w:rsidRPr="00DB04F2">
              <w:rPr>
                <w:rFonts w:ascii="Times New Roman" w:hAnsi="Times New Roman"/>
                <w:sz w:val="24"/>
                <w:szCs w:val="24"/>
              </w:rPr>
              <w:t>.</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Образцы коммуникативных</w:t>
            </w:r>
          </w:p>
          <w:p w:rsidR="00CA42FB" w:rsidRPr="00DB04F2" w:rsidRDefault="00CA42FB" w:rsidP="00FE05BE">
            <w:pPr>
              <w:jc w:val="both"/>
              <w:rPr>
                <w:rFonts w:ascii="Times New Roman" w:hAnsi="Times New Roman"/>
                <w:sz w:val="24"/>
                <w:szCs w:val="24"/>
              </w:rPr>
            </w:pPr>
            <w:r w:rsidRPr="00DB04F2">
              <w:rPr>
                <w:rFonts w:ascii="Times New Roman" w:hAnsi="Times New Roman"/>
                <w:sz w:val="24"/>
                <w:szCs w:val="24"/>
              </w:rPr>
              <w:t>кодов взрослого.</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Коммуникативные тренинги.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Тематические досуги.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Гимнастики</w:t>
            </w:r>
          </w:p>
          <w:p w:rsidR="00CA42FB" w:rsidRPr="00DB04F2" w:rsidRDefault="00CA42FB" w:rsidP="00FE05BE">
            <w:pPr>
              <w:rPr>
                <w:rFonts w:ascii="Times New Roman" w:hAnsi="Times New Roman"/>
                <w:color w:val="FF0000"/>
                <w:sz w:val="24"/>
                <w:szCs w:val="24"/>
              </w:rPr>
            </w:pPr>
            <w:r w:rsidRPr="00DB04F2">
              <w:rPr>
                <w:rFonts w:ascii="Times New Roman" w:hAnsi="Times New Roman"/>
                <w:sz w:val="24"/>
                <w:szCs w:val="24"/>
              </w:rPr>
              <w:t>(мимическая, логоритмическая).</w:t>
            </w:r>
          </w:p>
        </w:tc>
        <w:tc>
          <w:tcPr>
            <w:tcW w:w="2442" w:type="dxa"/>
            <w:gridSpan w:val="2"/>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Самостоятельная художественно-речевая деятельность детей</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Сюжетно-ролевая игра.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Игра- импровизация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Театрализованные игры.</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Игры с правилами.</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Игры парами </w:t>
            </w:r>
            <w:r w:rsidR="00350352" w:rsidRPr="00CD710A">
              <w:rPr>
                <w:rFonts w:ascii="Times New Roman" w:hAnsi="Times New Roman"/>
                <w:sz w:val="24"/>
                <w:szCs w:val="24"/>
              </w:rPr>
              <w:t>н/п</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Совместная </w:t>
            </w:r>
          </w:p>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rPr>
              <w:t>продуктивная деятельность</w:t>
            </w:r>
          </w:p>
        </w:tc>
      </w:tr>
      <w:tr w:rsidR="00CA42FB" w:rsidRPr="00DB04F2" w:rsidTr="00CD710A">
        <w:trPr>
          <w:trHeight w:val="93"/>
        </w:trPr>
        <w:tc>
          <w:tcPr>
            <w:tcW w:w="1843" w:type="dxa"/>
          </w:tcPr>
          <w:p w:rsidR="00CA42FB" w:rsidRPr="00DB04F2" w:rsidRDefault="00CA42FB" w:rsidP="00FE05BE">
            <w:pPr>
              <w:tabs>
                <w:tab w:val="left" w:pos="360"/>
              </w:tabs>
              <w:rPr>
                <w:rFonts w:ascii="Times New Roman" w:hAnsi="Times New Roman"/>
                <w:b/>
                <w:color w:val="FF0000"/>
                <w:sz w:val="24"/>
                <w:szCs w:val="24"/>
                <w:lang w:eastAsia="ru-RU"/>
              </w:rPr>
            </w:pPr>
            <w:r w:rsidRPr="00DB04F2">
              <w:rPr>
                <w:rFonts w:ascii="Times New Roman" w:hAnsi="Times New Roman"/>
                <w:b/>
                <w:sz w:val="24"/>
                <w:szCs w:val="24"/>
                <w:lang w:eastAsia="ru-RU"/>
              </w:rPr>
              <w:t>Звуковая культура речи</w:t>
            </w:r>
          </w:p>
        </w:tc>
        <w:tc>
          <w:tcPr>
            <w:tcW w:w="3794" w:type="dxa"/>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Интегрированные НОД </w:t>
            </w:r>
          </w:p>
          <w:p w:rsidR="00CA42FB" w:rsidRPr="00DB04F2" w:rsidRDefault="00CA42FB" w:rsidP="00FE05BE">
            <w:pPr>
              <w:rPr>
                <w:rFonts w:ascii="Times New Roman" w:hAnsi="Times New Roman"/>
                <w:sz w:val="24"/>
                <w:szCs w:val="24"/>
              </w:rPr>
            </w:pPr>
            <w:r w:rsidRPr="00DB04F2">
              <w:rPr>
                <w:rFonts w:ascii="Times New Roman" w:eastAsia="Times New Roman" w:hAnsi="Times New Roman"/>
                <w:sz w:val="24"/>
                <w:szCs w:val="24"/>
                <w:lang w:eastAsia="ru-RU"/>
              </w:rPr>
              <w:t>Словесные игровые приемы на вырабатывание умения различать звуки, слоги в словах</w:t>
            </w:r>
            <w:r w:rsidR="00350352" w:rsidRPr="00DB04F2">
              <w:rPr>
                <w:rFonts w:ascii="Times New Roman" w:eastAsia="Times New Roman" w:hAnsi="Times New Roman"/>
                <w:sz w:val="24"/>
                <w:szCs w:val="24"/>
              </w:rPr>
              <w:t>,</w:t>
            </w:r>
            <w:r w:rsidRPr="00DB04F2">
              <w:rPr>
                <w:rFonts w:ascii="Times New Roman" w:eastAsia="Times New Roman" w:hAnsi="Times New Roman"/>
                <w:sz w:val="24"/>
                <w:szCs w:val="24"/>
                <w:lang w:eastAsia="ru-RU"/>
              </w:rPr>
              <w:t xml:space="preserve"> вырабатывание умения определять изменяемые звуки в омофонах</w:t>
            </w:r>
            <w:r w:rsidR="00350352" w:rsidRPr="00DB04F2">
              <w:rPr>
                <w:rFonts w:ascii="Times New Roman" w:eastAsia="Times New Roman" w:hAnsi="Times New Roman"/>
                <w:sz w:val="24"/>
                <w:szCs w:val="24"/>
                <w:lang w:eastAsia="ru-RU"/>
              </w:rPr>
              <w:t>,</w:t>
            </w:r>
            <w:r w:rsidRPr="00DB04F2">
              <w:rPr>
                <w:rFonts w:ascii="Times New Roman" w:eastAsia="Times New Roman" w:hAnsi="Times New Roman"/>
                <w:sz w:val="24"/>
                <w:szCs w:val="24"/>
                <w:lang w:eastAsia="ru-RU"/>
              </w:rPr>
              <w:t xml:space="preserve"> правильного темпа и интонационной выразительности речи.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Тематические досуги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Чтение художественной литературы</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Моделирование и обыгрывание проблемных ситуаций</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Разучивание скороговорок, чистоговорок.</w:t>
            </w:r>
          </w:p>
          <w:p w:rsidR="00CA42FB" w:rsidRPr="00DB04F2" w:rsidRDefault="00CA42FB" w:rsidP="00FE05BE">
            <w:pPr>
              <w:jc w:val="both"/>
              <w:rPr>
                <w:rFonts w:ascii="Times New Roman" w:hAnsi="Times New Roman"/>
                <w:sz w:val="24"/>
                <w:szCs w:val="24"/>
              </w:rPr>
            </w:pPr>
            <w:r w:rsidRPr="00DB04F2">
              <w:rPr>
                <w:rFonts w:ascii="Times New Roman" w:hAnsi="Times New Roman"/>
                <w:sz w:val="24"/>
                <w:szCs w:val="24"/>
              </w:rPr>
              <w:t>Артикуляционная гимнастика</w:t>
            </w:r>
          </w:p>
        </w:tc>
        <w:tc>
          <w:tcPr>
            <w:tcW w:w="2661" w:type="dxa"/>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Образцы коммуникативных кодов взрослого.</w:t>
            </w:r>
          </w:p>
          <w:p w:rsidR="00CA42FB" w:rsidRPr="00DB04F2" w:rsidRDefault="00CA42FB" w:rsidP="00FE05BE">
            <w:pPr>
              <w:jc w:val="both"/>
              <w:rPr>
                <w:rFonts w:ascii="Times New Roman" w:hAnsi="Times New Roman"/>
                <w:sz w:val="24"/>
                <w:szCs w:val="24"/>
              </w:rPr>
            </w:pPr>
            <w:r w:rsidRPr="00DB04F2">
              <w:rPr>
                <w:rFonts w:ascii="Times New Roman" w:hAnsi="Times New Roman"/>
                <w:sz w:val="24"/>
                <w:szCs w:val="24"/>
              </w:rPr>
              <w:t>Использование в повседневной жизни формул речевого этикета</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Беседы</w:t>
            </w:r>
          </w:p>
        </w:tc>
        <w:tc>
          <w:tcPr>
            <w:tcW w:w="2442" w:type="dxa"/>
            <w:gridSpan w:val="2"/>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Самостоятельная художественно-речевая деятельность</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Совместная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продуктивная и игровая деятельность детей.</w:t>
            </w:r>
          </w:p>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rPr>
              <w:t>Сюжетно-ролевые игры</w:t>
            </w:r>
          </w:p>
        </w:tc>
      </w:tr>
      <w:tr w:rsidR="00CA42FB" w:rsidRPr="00DB04F2" w:rsidTr="00CD710A">
        <w:trPr>
          <w:trHeight w:val="93"/>
        </w:trPr>
        <w:tc>
          <w:tcPr>
            <w:tcW w:w="1843" w:type="dxa"/>
          </w:tcPr>
          <w:p w:rsidR="00CA42FB" w:rsidRPr="00DB04F2" w:rsidRDefault="00CA42FB" w:rsidP="00FE05BE">
            <w:pPr>
              <w:tabs>
                <w:tab w:val="left" w:pos="360"/>
              </w:tabs>
              <w:rPr>
                <w:rFonts w:ascii="Times New Roman" w:hAnsi="Times New Roman"/>
                <w:b/>
                <w:color w:val="FF0000"/>
                <w:sz w:val="24"/>
                <w:szCs w:val="24"/>
                <w:lang w:eastAsia="ru-RU"/>
              </w:rPr>
            </w:pPr>
            <w:r w:rsidRPr="00DB04F2">
              <w:rPr>
                <w:rFonts w:ascii="Times New Roman" w:hAnsi="Times New Roman"/>
                <w:b/>
                <w:sz w:val="24"/>
                <w:szCs w:val="24"/>
                <w:lang w:eastAsia="ru-RU"/>
              </w:rPr>
              <w:t>Грамматическая речь</w:t>
            </w:r>
          </w:p>
        </w:tc>
        <w:tc>
          <w:tcPr>
            <w:tcW w:w="3794" w:type="dxa"/>
          </w:tcPr>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Лексико-грамматические игры и упражнения</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Словесные игровые приемы на вырабатывание правильного использования частей речи в предложениях в числах, родах, падежах</w:t>
            </w:r>
            <w:r w:rsidR="00350352" w:rsidRPr="00DB04F2">
              <w:rPr>
                <w:rFonts w:ascii="Times New Roman" w:eastAsia="Times New Roman" w:hAnsi="Times New Roman"/>
                <w:sz w:val="24"/>
                <w:szCs w:val="24"/>
                <w:lang w:eastAsia="ru-RU"/>
              </w:rPr>
              <w:t xml:space="preserve">, </w:t>
            </w:r>
            <w:r w:rsidRPr="00DB04F2">
              <w:rPr>
                <w:rFonts w:ascii="Times New Roman" w:eastAsia="Times New Roman" w:hAnsi="Times New Roman"/>
                <w:sz w:val="24"/>
                <w:szCs w:val="24"/>
                <w:lang w:eastAsia="ru-RU"/>
              </w:rPr>
              <w:t>словообразование однокоренных слов.</w:t>
            </w:r>
          </w:p>
          <w:p w:rsidR="00CA42FB" w:rsidRPr="00DB04F2" w:rsidRDefault="00CA42FB"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Дидактическ</w:t>
            </w:r>
            <w:r w:rsidR="00350352" w:rsidRPr="00DB04F2">
              <w:rPr>
                <w:rFonts w:ascii="Times New Roman" w:eastAsia="Times New Roman" w:hAnsi="Times New Roman"/>
                <w:sz w:val="24"/>
                <w:szCs w:val="24"/>
                <w:lang w:eastAsia="ru-RU"/>
              </w:rPr>
              <w:t xml:space="preserve">ие упражнение </w:t>
            </w:r>
          </w:p>
        </w:tc>
        <w:tc>
          <w:tcPr>
            <w:tcW w:w="2661" w:type="dxa"/>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Называние, повторение, слушание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Речевые дидактические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Наблюдения</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Работа в книжном уголке;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Чтение.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Беседа</w:t>
            </w:r>
          </w:p>
          <w:p w:rsidR="00CA42FB" w:rsidRPr="00DB04F2" w:rsidRDefault="00CA42FB" w:rsidP="00FE05BE">
            <w:pPr>
              <w:jc w:val="center"/>
              <w:rPr>
                <w:rFonts w:ascii="Times New Roman" w:eastAsia="Times New Roman" w:hAnsi="Times New Roman"/>
                <w:sz w:val="24"/>
                <w:szCs w:val="24"/>
                <w:lang w:eastAsia="ru-RU"/>
              </w:rPr>
            </w:pPr>
            <w:r w:rsidRPr="00DB04F2">
              <w:rPr>
                <w:rFonts w:ascii="Times New Roman" w:hAnsi="Times New Roman"/>
                <w:sz w:val="24"/>
                <w:szCs w:val="24"/>
              </w:rPr>
              <w:t>Разучивание стихов</w:t>
            </w:r>
          </w:p>
        </w:tc>
        <w:tc>
          <w:tcPr>
            <w:tcW w:w="2442" w:type="dxa"/>
            <w:gridSpan w:val="2"/>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Игра-драматизация</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Совместная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продуктивная и игровая деятельность детей.</w:t>
            </w:r>
          </w:p>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lang w:eastAsia="ru-RU"/>
              </w:rPr>
              <w:t>Самостоятельная художественно-речевая деятельность</w:t>
            </w:r>
          </w:p>
        </w:tc>
      </w:tr>
      <w:tr w:rsidR="00CA42FB" w:rsidRPr="00DB04F2" w:rsidTr="00CD710A">
        <w:trPr>
          <w:trHeight w:val="93"/>
        </w:trPr>
        <w:tc>
          <w:tcPr>
            <w:tcW w:w="1843" w:type="dxa"/>
          </w:tcPr>
          <w:p w:rsidR="00CA42FB" w:rsidRPr="00DB04F2" w:rsidRDefault="00CA42FB" w:rsidP="00FE05BE">
            <w:pPr>
              <w:tabs>
                <w:tab w:val="left" w:pos="360"/>
              </w:tabs>
              <w:rPr>
                <w:rFonts w:ascii="Times New Roman" w:hAnsi="Times New Roman"/>
                <w:b/>
                <w:color w:val="FF0000"/>
                <w:sz w:val="24"/>
                <w:szCs w:val="24"/>
                <w:lang w:eastAsia="ru-RU"/>
              </w:rPr>
            </w:pPr>
            <w:r w:rsidRPr="00DB04F2">
              <w:rPr>
                <w:rFonts w:ascii="Times New Roman" w:hAnsi="Times New Roman"/>
                <w:b/>
                <w:sz w:val="24"/>
                <w:szCs w:val="24"/>
                <w:lang w:eastAsia="ru-RU"/>
              </w:rPr>
              <w:t>Связная речь</w:t>
            </w:r>
          </w:p>
        </w:tc>
        <w:tc>
          <w:tcPr>
            <w:tcW w:w="3794" w:type="dxa"/>
          </w:tcPr>
          <w:p w:rsidR="00350352" w:rsidRPr="00DB04F2" w:rsidRDefault="00350352" w:rsidP="00FE05BE">
            <w:pPr>
              <w:rPr>
                <w:rFonts w:ascii="Times New Roman" w:hAnsi="Times New Roman"/>
                <w:sz w:val="24"/>
                <w:szCs w:val="24"/>
              </w:rPr>
            </w:pPr>
            <w:r w:rsidRPr="00DB04F2">
              <w:rPr>
                <w:rFonts w:ascii="Times New Roman" w:hAnsi="Times New Roman"/>
                <w:sz w:val="24"/>
                <w:szCs w:val="24"/>
              </w:rPr>
              <w:t>О</w:t>
            </w:r>
            <w:r w:rsidR="00CA42FB" w:rsidRPr="00DB04F2">
              <w:rPr>
                <w:rFonts w:ascii="Times New Roman" w:hAnsi="Times New Roman"/>
                <w:sz w:val="24"/>
                <w:szCs w:val="24"/>
              </w:rPr>
              <w:t>бщени</w:t>
            </w:r>
            <w:r w:rsidRPr="00DB04F2">
              <w:rPr>
                <w:rFonts w:ascii="Times New Roman" w:hAnsi="Times New Roman"/>
                <w:sz w:val="24"/>
                <w:szCs w:val="24"/>
              </w:rPr>
              <w:t>е</w:t>
            </w:r>
            <w:r w:rsidR="00CA42FB" w:rsidRPr="00DB04F2">
              <w:rPr>
                <w:rFonts w:ascii="Times New Roman" w:hAnsi="Times New Roman"/>
                <w:sz w:val="24"/>
                <w:szCs w:val="24"/>
              </w:rPr>
              <w:t xml:space="preserve"> </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Дидактические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Игры-драматизации</w:t>
            </w:r>
          </w:p>
          <w:p w:rsidR="00350352" w:rsidRPr="00DB04F2" w:rsidRDefault="00CA42FB" w:rsidP="00FE05BE">
            <w:pPr>
              <w:rPr>
                <w:rFonts w:ascii="Times New Roman" w:hAnsi="Times New Roman"/>
                <w:sz w:val="24"/>
                <w:szCs w:val="24"/>
              </w:rPr>
            </w:pPr>
            <w:r w:rsidRPr="00DB04F2">
              <w:rPr>
                <w:rFonts w:ascii="Times New Roman" w:hAnsi="Times New Roman"/>
                <w:sz w:val="24"/>
                <w:szCs w:val="24"/>
              </w:rPr>
              <w:t>Экспериментирование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пересказ</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Речевые задания и упражнения</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Разучивание скороговорок, чистоговорок.</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Артикуляционная гимнастика</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Проектная деятельность</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 xml:space="preserve">Игровые упражнения на развитие логической последовательности </w:t>
            </w:r>
            <w:r w:rsidR="00350352" w:rsidRPr="00DB04F2">
              <w:rPr>
                <w:rFonts w:ascii="Times New Roman" w:hAnsi="Times New Roman"/>
                <w:sz w:val="24"/>
                <w:szCs w:val="24"/>
              </w:rPr>
              <w:t>развития сюжета, грамматически правильного</w:t>
            </w:r>
            <w:r w:rsidRPr="00DB04F2">
              <w:rPr>
                <w:rFonts w:ascii="Times New Roman" w:hAnsi="Times New Roman"/>
                <w:sz w:val="24"/>
                <w:szCs w:val="24"/>
              </w:rPr>
              <w:t xml:space="preserve"> изложения.</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Речевые упражнения на употребление в речи сложносочиненных и сложноподчиненных предложений, использование прямой речи</w:t>
            </w:r>
            <w:r w:rsidR="009D49E2" w:rsidRPr="00DB04F2">
              <w:rPr>
                <w:rFonts w:ascii="Times New Roman" w:hAnsi="Times New Roman"/>
                <w:sz w:val="24"/>
                <w:szCs w:val="24"/>
              </w:rPr>
              <w:t xml:space="preserve">, </w:t>
            </w:r>
            <w:r w:rsidRPr="00DB04F2">
              <w:rPr>
                <w:rFonts w:ascii="Times New Roman" w:hAnsi="Times New Roman"/>
                <w:sz w:val="24"/>
                <w:szCs w:val="24"/>
              </w:rPr>
              <w:t xml:space="preserve">вырабатывание умения строить разные виды высказываний (описание, повествование, рассуждение). </w:t>
            </w:r>
          </w:p>
        </w:tc>
        <w:tc>
          <w:tcPr>
            <w:tcW w:w="2661" w:type="dxa"/>
          </w:tcPr>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Речевые дидактические игры.</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Чтение, разучивание</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Беседа</w:t>
            </w:r>
          </w:p>
          <w:p w:rsidR="00CA42FB" w:rsidRPr="00DB04F2" w:rsidRDefault="00CA42FB" w:rsidP="00FE05BE">
            <w:pPr>
              <w:jc w:val="both"/>
              <w:rPr>
                <w:rFonts w:ascii="Times New Roman" w:hAnsi="Times New Roman"/>
                <w:sz w:val="24"/>
                <w:szCs w:val="24"/>
              </w:rPr>
            </w:pPr>
            <w:r w:rsidRPr="00DB04F2">
              <w:rPr>
                <w:rFonts w:ascii="Times New Roman" w:hAnsi="Times New Roman"/>
                <w:sz w:val="24"/>
                <w:szCs w:val="24"/>
              </w:rPr>
              <w:t>Досуги</w:t>
            </w:r>
          </w:p>
          <w:p w:rsidR="00CA42FB" w:rsidRPr="00DB04F2" w:rsidRDefault="00CA42FB" w:rsidP="00FE05BE">
            <w:pPr>
              <w:rPr>
                <w:rFonts w:ascii="Times New Roman" w:hAnsi="Times New Roman"/>
                <w:sz w:val="24"/>
                <w:szCs w:val="24"/>
              </w:rPr>
            </w:pPr>
            <w:r w:rsidRPr="00DB04F2">
              <w:rPr>
                <w:rFonts w:ascii="Times New Roman" w:hAnsi="Times New Roman"/>
                <w:sz w:val="24"/>
                <w:szCs w:val="24"/>
              </w:rPr>
              <w:t>Разучивание стихов</w:t>
            </w:r>
          </w:p>
          <w:p w:rsidR="00CA42FB" w:rsidRPr="00DB04F2" w:rsidRDefault="00CA42FB" w:rsidP="00FE05BE">
            <w:pPr>
              <w:jc w:val="center"/>
              <w:rPr>
                <w:rFonts w:ascii="Times New Roman" w:eastAsia="Times New Roman" w:hAnsi="Times New Roman"/>
                <w:sz w:val="24"/>
                <w:szCs w:val="24"/>
                <w:lang w:eastAsia="ru-RU"/>
              </w:rPr>
            </w:pPr>
          </w:p>
        </w:tc>
        <w:tc>
          <w:tcPr>
            <w:tcW w:w="2442" w:type="dxa"/>
            <w:gridSpan w:val="2"/>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Самостоятельная художественно-речевая деятельность детей</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Сюжетно-ролевая игра.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Игра- импровизация по мотивам сказок.</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Театрализованные игры.</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Игры с правилами.</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Игры парами (настольно-печатные)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Совместная </w:t>
            </w:r>
          </w:p>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rPr>
              <w:t>продуктивная деятельность</w:t>
            </w:r>
          </w:p>
        </w:tc>
      </w:tr>
      <w:tr w:rsidR="00CA42FB" w:rsidRPr="00DB04F2" w:rsidTr="00CD710A">
        <w:trPr>
          <w:trHeight w:val="93"/>
        </w:trPr>
        <w:tc>
          <w:tcPr>
            <w:tcW w:w="1843" w:type="dxa"/>
          </w:tcPr>
          <w:p w:rsidR="00CA42FB" w:rsidRPr="00DB04F2" w:rsidRDefault="00CA42FB" w:rsidP="00FE05BE">
            <w:pPr>
              <w:tabs>
                <w:tab w:val="left" w:pos="360"/>
              </w:tabs>
              <w:rPr>
                <w:rFonts w:ascii="Times New Roman" w:hAnsi="Times New Roman"/>
                <w:b/>
                <w:color w:val="FF0000"/>
                <w:sz w:val="24"/>
                <w:szCs w:val="24"/>
                <w:lang w:eastAsia="ru-RU"/>
              </w:rPr>
            </w:pPr>
            <w:r w:rsidRPr="00DB04F2">
              <w:rPr>
                <w:rFonts w:ascii="Times New Roman" w:hAnsi="Times New Roman"/>
                <w:b/>
                <w:sz w:val="24"/>
                <w:szCs w:val="24"/>
                <w:lang w:eastAsia="ru-RU"/>
              </w:rPr>
              <w:t>Подготовка к обучению грамоте</w:t>
            </w:r>
          </w:p>
        </w:tc>
        <w:tc>
          <w:tcPr>
            <w:tcW w:w="3794" w:type="dxa"/>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Сценарии активизирующего общения.</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Дидактические игры</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Игры-драматизации</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Разучивание, пересказ</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Разучивание скороговорок, чистоговорок.</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Артикуляционная гимнастика</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Проектная деятельность</w:t>
            </w:r>
          </w:p>
          <w:p w:rsidR="00CA42FB" w:rsidRPr="00CD710A" w:rsidRDefault="009D49E2" w:rsidP="00FE05BE">
            <w:pPr>
              <w:rPr>
                <w:rFonts w:ascii="Times New Roman" w:hAnsi="Times New Roman"/>
                <w:sz w:val="24"/>
                <w:szCs w:val="24"/>
              </w:rPr>
            </w:pPr>
            <w:r w:rsidRPr="00CD710A">
              <w:rPr>
                <w:rFonts w:ascii="Times New Roman" w:hAnsi="Times New Roman"/>
                <w:sz w:val="24"/>
                <w:szCs w:val="24"/>
              </w:rPr>
              <w:t xml:space="preserve">Речевые задания и упражнения </w:t>
            </w:r>
            <w:r w:rsidR="00CA42FB" w:rsidRPr="00CD710A">
              <w:rPr>
                <w:rFonts w:ascii="Times New Roman" w:hAnsi="Times New Roman"/>
                <w:sz w:val="24"/>
                <w:szCs w:val="24"/>
              </w:rPr>
              <w:t>на формирование представлений о слове и предложении; количестве слов в предложении</w:t>
            </w:r>
            <w:r w:rsidRPr="00CD710A">
              <w:rPr>
                <w:rFonts w:ascii="Times New Roman" w:hAnsi="Times New Roman"/>
                <w:sz w:val="24"/>
                <w:szCs w:val="24"/>
              </w:rPr>
              <w:t xml:space="preserve">, </w:t>
            </w:r>
            <w:r w:rsidR="00CA42FB" w:rsidRPr="00CD710A">
              <w:rPr>
                <w:rFonts w:ascii="Times New Roman" w:hAnsi="Times New Roman"/>
                <w:sz w:val="24"/>
                <w:szCs w:val="24"/>
              </w:rPr>
              <w:t>умения проводить слоговый и звуковой анализ слов: двухсложных, трехсложных, слов с открытыми слогами</w:t>
            </w:r>
            <w:r w:rsidRPr="00CD710A">
              <w:rPr>
                <w:rFonts w:ascii="Times New Roman" w:hAnsi="Times New Roman"/>
                <w:sz w:val="24"/>
                <w:szCs w:val="24"/>
              </w:rPr>
              <w:t>,</w:t>
            </w:r>
            <w:r w:rsidR="00CA42FB" w:rsidRPr="00CD710A">
              <w:rPr>
                <w:rFonts w:ascii="Times New Roman" w:hAnsi="Times New Roman"/>
                <w:sz w:val="24"/>
                <w:szCs w:val="24"/>
              </w:rPr>
              <w:t xml:space="preserve"> на знакомство детей с буквами и формирование умения чита</w:t>
            </w:r>
            <w:r w:rsidRPr="00CD710A">
              <w:rPr>
                <w:rFonts w:ascii="Times New Roman" w:hAnsi="Times New Roman"/>
                <w:sz w:val="24"/>
                <w:szCs w:val="24"/>
              </w:rPr>
              <w:t xml:space="preserve">ть слова и простые предложения </w:t>
            </w:r>
            <w:r w:rsidR="00CA42FB" w:rsidRPr="00CD710A">
              <w:rPr>
                <w:rFonts w:ascii="Times New Roman" w:hAnsi="Times New Roman"/>
                <w:sz w:val="24"/>
                <w:szCs w:val="24"/>
              </w:rPr>
              <w:t xml:space="preserve">из 2-3 слов. </w:t>
            </w:r>
          </w:p>
        </w:tc>
        <w:tc>
          <w:tcPr>
            <w:tcW w:w="2661" w:type="dxa"/>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Работа в театральном уголке</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Досуги</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кукольные спектакли</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Организованные формы работы с детьми</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Тематические досуги</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Самостоятельная детская деятельность Драматизация</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Праздники</w:t>
            </w:r>
          </w:p>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rPr>
              <w:t>Литературные викторины</w:t>
            </w:r>
          </w:p>
        </w:tc>
        <w:tc>
          <w:tcPr>
            <w:tcW w:w="2442" w:type="dxa"/>
            <w:gridSpan w:val="2"/>
          </w:tcPr>
          <w:p w:rsidR="00CA42FB" w:rsidRPr="00CD710A" w:rsidRDefault="00CA42FB" w:rsidP="00FE05BE">
            <w:pPr>
              <w:rPr>
                <w:rFonts w:ascii="Times New Roman" w:hAnsi="Times New Roman"/>
                <w:sz w:val="24"/>
                <w:szCs w:val="24"/>
              </w:rPr>
            </w:pPr>
            <w:r w:rsidRPr="00CD710A">
              <w:rPr>
                <w:rFonts w:ascii="Times New Roman" w:hAnsi="Times New Roman"/>
                <w:sz w:val="24"/>
                <w:szCs w:val="24"/>
              </w:rPr>
              <w:t>Самостоятельная художественно-речевая деятельность</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 xml:space="preserve">Совместная </w:t>
            </w:r>
          </w:p>
          <w:p w:rsidR="00CA42FB" w:rsidRPr="00CD710A" w:rsidRDefault="00CA42FB" w:rsidP="00FE05BE">
            <w:pPr>
              <w:rPr>
                <w:rFonts w:ascii="Times New Roman" w:hAnsi="Times New Roman"/>
                <w:sz w:val="24"/>
                <w:szCs w:val="24"/>
              </w:rPr>
            </w:pPr>
            <w:r w:rsidRPr="00CD710A">
              <w:rPr>
                <w:rFonts w:ascii="Times New Roman" w:hAnsi="Times New Roman"/>
                <w:sz w:val="24"/>
                <w:szCs w:val="24"/>
              </w:rPr>
              <w:t>продуктивная и игровая деятельность детей.</w:t>
            </w:r>
          </w:p>
          <w:p w:rsidR="00CA42FB" w:rsidRPr="00CD710A" w:rsidRDefault="00CA42FB" w:rsidP="00FE05BE">
            <w:pPr>
              <w:rPr>
                <w:rFonts w:ascii="Times New Roman" w:hAnsi="Times New Roman"/>
                <w:sz w:val="24"/>
                <w:szCs w:val="24"/>
                <w:lang w:eastAsia="ru-RU"/>
              </w:rPr>
            </w:pPr>
            <w:r w:rsidRPr="00CD710A">
              <w:rPr>
                <w:rFonts w:ascii="Times New Roman" w:hAnsi="Times New Roman"/>
                <w:sz w:val="24"/>
                <w:szCs w:val="24"/>
              </w:rPr>
              <w:t>Сюжетно-ролевые игры</w:t>
            </w:r>
          </w:p>
        </w:tc>
      </w:tr>
    </w:tbl>
    <w:p w:rsidR="00CA42FB" w:rsidRPr="00DB04F2" w:rsidRDefault="00CA42FB" w:rsidP="00FE05BE">
      <w:pPr>
        <w:spacing w:after="0" w:line="240" w:lineRule="auto"/>
        <w:jc w:val="center"/>
        <w:rPr>
          <w:rFonts w:ascii="Times New Roman" w:eastAsia="Times New Roman" w:hAnsi="Times New Roman" w:cs="Times New Roman"/>
          <w:b/>
          <w:color w:val="002060"/>
          <w:sz w:val="24"/>
          <w:szCs w:val="24"/>
          <w:lang w:eastAsia="ru-RU"/>
        </w:rPr>
      </w:pPr>
    </w:p>
    <w:p w:rsidR="002461CB" w:rsidRPr="00FA45D7" w:rsidRDefault="00377EF5" w:rsidP="00FE05BE">
      <w:pPr>
        <w:spacing w:after="0" w:line="240" w:lineRule="auto"/>
        <w:ind w:firstLine="567"/>
        <w:jc w:val="center"/>
        <w:rPr>
          <w:rFonts w:ascii="Times New Roman" w:eastAsia="Times New Roman" w:hAnsi="Times New Roman" w:cs="Times New Roman"/>
          <w:b/>
          <w:sz w:val="24"/>
          <w:szCs w:val="24"/>
          <w:lang w:eastAsia="ru-RU"/>
        </w:rPr>
      </w:pPr>
      <w:r w:rsidRPr="00FA45D7">
        <w:rPr>
          <w:rFonts w:ascii="Times New Roman" w:eastAsia="Times New Roman" w:hAnsi="Times New Roman" w:cs="Times New Roman"/>
          <w:b/>
          <w:sz w:val="24"/>
          <w:szCs w:val="24"/>
          <w:lang w:eastAsia="ru-RU"/>
        </w:rPr>
        <w:t>2</w:t>
      </w:r>
      <w:r w:rsidR="002461CB" w:rsidRPr="00FA45D7">
        <w:rPr>
          <w:rFonts w:ascii="Times New Roman" w:eastAsia="Times New Roman" w:hAnsi="Times New Roman" w:cs="Times New Roman"/>
          <w:b/>
          <w:sz w:val="24"/>
          <w:szCs w:val="24"/>
          <w:lang w:eastAsia="ru-RU"/>
        </w:rPr>
        <w:t>.</w:t>
      </w:r>
      <w:r w:rsidRPr="00FA45D7">
        <w:rPr>
          <w:rFonts w:ascii="Times New Roman" w:eastAsia="Times New Roman" w:hAnsi="Times New Roman" w:cs="Times New Roman"/>
          <w:b/>
          <w:sz w:val="24"/>
          <w:szCs w:val="24"/>
          <w:lang w:eastAsia="ru-RU"/>
        </w:rPr>
        <w:t>2</w:t>
      </w:r>
      <w:r w:rsidR="002461CB" w:rsidRPr="00FA45D7">
        <w:rPr>
          <w:rFonts w:ascii="Times New Roman" w:eastAsia="Times New Roman" w:hAnsi="Times New Roman" w:cs="Times New Roman"/>
          <w:b/>
          <w:sz w:val="24"/>
          <w:szCs w:val="24"/>
          <w:lang w:eastAsia="ru-RU"/>
        </w:rPr>
        <w:t>.4. ФОРМЫ РАБОТЫ С ДЕТЬМИ ПО ОБРАЗОВАТЕЛЬНОЙ ОБЛАСТИ «ХУДОЖЕСТВЕННО - ЭСТЕТИЧЕСКОЕ РАЗВИТИЕ»</w:t>
      </w:r>
    </w:p>
    <w:p w:rsidR="002461CB" w:rsidRPr="00DB04F2" w:rsidRDefault="002461CB" w:rsidP="00FE05BE">
      <w:pPr>
        <w:spacing w:after="0" w:line="240" w:lineRule="auto"/>
        <w:ind w:firstLine="567"/>
        <w:jc w:val="center"/>
        <w:rPr>
          <w:rFonts w:ascii="Times New Roman" w:eastAsia="Times New Roman" w:hAnsi="Times New Roman" w:cs="Times New Roman"/>
          <w:b/>
          <w:color w:val="FF0000"/>
          <w:sz w:val="24"/>
          <w:szCs w:val="24"/>
          <w:lang w:eastAsia="ru-RU"/>
        </w:rPr>
      </w:pPr>
    </w:p>
    <w:tbl>
      <w:tblPr>
        <w:tblStyle w:val="200"/>
        <w:tblW w:w="10740" w:type="dxa"/>
        <w:tblLayout w:type="fixed"/>
        <w:tblLook w:val="01E0" w:firstRow="1" w:lastRow="1" w:firstColumn="1" w:lastColumn="1" w:noHBand="0" w:noVBand="0"/>
      </w:tblPr>
      <w:tblGrid>
        <w:gridCol w:w="2087"/>
        <w:gridCol w:w="287"/>
        <w:gridCol w:w="2693"/>
        <w:gridCol w:w="283"/>
        <w:gridCol w:w="281"/>
        <w:gridCol w:w="2695"/>
        <w:gridCol w:w="2414"/>
      </w:tblGrid>
      <w:tr w:rsidR="002461CB" w:rsidRPr="00DB04F2" w:rsidTr="00CD710A">
        <w:trPr>
          <w:trHeight w:val="93"/>
        </w:trPr>
        <w:tc>
          <w:tcPr>
            <w:tcW w:w="2089" w:type="dxa"/>
          </w:tcPr>
          <w:p w:rsidR="002461CB" w:rsidRPr="00CD710A" w:rsidRDefault="002461CB" w:rsidP="00FE05BE">
            <w:pPr>
              <w:jc w:val="center"/>
              <w:rPr>
                <w:rFonts w:ascii="Times New Roman" w:hAnsi="Times New Roman"/>
                <w:b/>
                <w:sz w:val="24"/>
                <w:szCs w:val="24"/>
              </w:rPr>
            </w:pPr>
            <w:r w:rsidRPr="00CD710A">
              <w:rPr>
                <w:rFonts w:ascii="Times New Roman" w:hAnsi="Times New Roman"/>
                <w:b/>
                <w:sz w:val="24"/>
                <w:szCs w:val="24"/>
              </w:rPr>
              <w:t>Содержание</w:t>
            </w:r>
          </w:p>
        </w:tc>
        <w:tc>
          <w:tcPr>
            <w:tcW w:w="3545" w:type="dxa"/>
            <w:gridSpan w:val="4"/>
          </w:tcPr>
          <w:p w:rsidR="002461CB" w:rsidRPr="00CD710A" w:rsidRDefault="002461CB" w:rsidP="00FE05BE">
            <w:pPr>
              <w:jc w:val="center"/>
              <w:rPr>
                <w:rFonts w:ascii="Times New Roman" w:hAnsi="Times New Roman"/>
                <w:b/>
                <w:sz w:val="24"/>
                <w:szCs w:val="24"/>
              </w:rPr>
            </w:pPr>
            <w:r w:rsidRPr="00CD710A">
              <w:rPr>
                <w:rFonts w:ascii="Times New Roman" w:hAnsi="Times New Roman"/>
                <w:b/>
                <w:sz w:val="24"/>
                <w:szCs w:val="24"/>
              </w:rPr>
              <w:t xml:space="preserve">Совместная деятельность </w:t>
            </w:r>
          </w:p>
        </w:tc>
        <w:tc>
          <w:tcPr>
            <w:tcW w:w="2691" w:type="dxa"/>
          </w:tcPr>
          <w:p w:rsidR="002461CB" w:rsidRPr="00CD710A" w:rsidRDefault="002461CB" w:rsidP="00FE05BE">
            <w:pPr>
              <w:jc w:val="center"/>
              <w:rPr>
                <w:rFonts w:ascii="Times New Roman" w:hAnsi="Times New Roman"/>
                <w:b/>
                <w:sz w:val="24"/>
                <w:szCs w:val="24"/>
              </w:rPr>
            </w:pPr>
            <w:r w:rsidRPr="00CD710A">
              <w:rPr>
                <w:rFonts w:ascii="Times New Roman" w:hAnsi="Times New Roman"/>
                <w:b/>
                <w:sz w:val="24"/>
                <w:szCs w:val="24"/>
              </w:rPr>
              <w:t>Режимные моменты</w:t>
            </w:r>
          </w:p>
        </w:tc>
        <w:tc>
          <w:tcPr>
            <w:tcW w:w="2415" w:type="dxa"/>
          </w:tcPr>
          <w:p w:rsidR="002461CB" w:rsidRPr="00CD710A" w:rsidRDefault="002461CB" w:rsidP="00FE05BE">
            <w:pPr>
              <w:jc w:val="center"/>
              <w:rPr>
                <w:rFonts w:ascii="Times New Roman" w:hAnsi="Times New Roman"/>
                <w:b/>
                <w:sz w:val="24"/>
                <w:szCs w:val="24"/>
              </w:rPr>
            </w:pPr>
            <w:r w:rsidRPr="00CD710A">
              <w:rPr>
                <w:rFonts w:ascii="Times New Roman" w:hAnsi="Times New Roman"/>
                <w:b/>
                <w:sz w:val="24"/>
                <w:szCs w:val="24"/>
              </w:rPr>
              <w:t>Самостоятельная деятельность</w:t>
            </w:r>
          </w:p>
        </w:tc>
      </w:tr>
      <w:tr w:rsidR="002461CB" w:rsidRPr="00DB04F2" w:rsidTr="00CD710A">
        <w:trPr>
          <w:trHeight w:val="93"/>
        </w:trPr>
        <w:tc>
          <w:tcPr>
            <w:tcW w:w="10740" w:type="dxa"/>
            <w:gridSpan w:val="7"/>
          </w:tcPr>
          <w:p w:rsidR="002461CB" w:rsidRPr="00DB04F2" w:rsidRDefault="00A26B00" w:rsidP="00FE05BE">
            <w:pPr>
              <w:jc w:val="center"/>
              <w:rPr>
                <w:rFonts w:ascii="Times New Roman" w:hAnsi="Times New Roman"/>
                <w:i/>
                <w:sz w:val="24"/>
                <w:szCs w:val="24"/>
                <w:u w:val="single"/>
              </w:rPr>
            </w:pPr>
            <w:r w:rsidRPr="00DB04F2">
              <w:rPr>
                <w:rFonts w:ascii="Times New Roman" w:hAnsi="Times New Roman"/>
                <w:i/>
                <w:sz w:val="24"/>
                <w:szCs w:val="24"/>
                <w:u w:val="single"/>
              </w:rPr>
              <w:t xml:space="preserve">От </w:t>
            </w:r>
            <w:r w:rsidR="002461CB" w:rsidRPr="00DB04F2">
              <w:rPr>
                <w:rFonts w:ascii="Times New Roman" w:hAnsi="Times New Roman"/>
                <w:i/>
                <w:sz w:val="24"/>
                <w:szCs w:val="24"/>
                <w:u w:val="single"/>
              </w:rPr>
              <w:t>2</w:t>
            </w:r>
            <w:r w:rsidRPr="00DB04F2">
              <w:rPr>
                <w:rFonts w:ascii="Times New Roman" w:hAnsi="Times New Roman"/>
                <w:i/>
                <w:sz w:val="24"/>
                <w:szCs w:val="24"/>
                <w:u w:val="single"/>
              </w:rPr>
              <w:t xml:space="preserve"> до </w:t>
            </w:r>
            <w:r w:rsidR="002461CB" w:rsidRPr="00DB04F2">
              <w:rPr>
                <w:rFonts w:ascii="Times New Roman" w:hAnsi="Times New Roman"/>
                <w:i/>
                <w:sz w:val="24"/>
                <w:szCs w:val="24"/>
                <w:u w:val="single"/>
              </w:rPr>
              <w:t>3</w:t>
            </w:r>
            <w:r w:rsidRPr="00DB04F2">
              <w:rPr>
                <w:rFonts w:ascii="Times New Roman" w:hAnsi="Times New Roman"/>
                <w:i/>
                <w:sz w:val="24"/>
                <w:szCs w:val="24"/>
                <w:u w:val="single"/>
              </w:rPr>
              <w:t xml:space="preserve"> лет</w:t>
            </w:r>
          </w:p>
        </w:tc>
      </w:tr>
      <w:tr w:rsidR="002461CB" w:rsidRPr="00DB04F2" w:rsidTr="00CD710A">
        <w:trPr>
          <w:trHeight w:val="93"/>
        </w:trPr>
        <w:tc>
          <w:tcPr>
            <w:tcW w:w="2089" w:type="dxa"/>
          </w:tcPr>
          <w:p w:rsidR="002461CB" w:rsidRPr="00DB04F2" w:rsidRDefault="002461CB" w:rsidP="00FE05BE">
            <w:pPr>
              <w:jc w:val="center"/>
              <w:rPr>
                <w:rFonts w:ascii="Times New Roman" w:hAnsi="Times New Roman"/>
                <w:b/>
                <w:sz w:val="24"/>
                <w:szCs w:val="24"/>
              </w:rPr>
            </w:pPr>
            <w:r w:rsidRPr="00DB04F2">
              <w:rPr>
                <w:rFonts w:ascii="Times New Roman" w:hAnsi="Times New Roman"/>
                <w:b/>
                <w:sz w:val="24"/>
                <w:szCs w:val="24"/>
              </w:rPr>
              <w:t>Приобщение к искусству</w:t>
            </w:r>
          </w:p>
        </w:tc>
        <w:tc>
          <w:tcPr>
            <w:tcW w:w="3264" w:type="dxa"/>
            <w:gridSpan w:val="3"/>
          </w:tcPr>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Слушание классических произведений</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Рассматривание репродукций</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Наблюдения</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Экскурсии</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Беседа</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выставки</w:t>
            </w:r>
          </w:p>
        </w:tc>
        <w:tc>
          <w:tcPr>
            <w:tcW w:w="2972" w:type="dxa"/>
            <w:gridSpan w:val="2"/>
          </w:tcPr>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Слушание классических произведений</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Просмотр кукольных театров</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Повторение песен, потешек</w:t>
            </w:r>
          </w:p>
        </w:tc>
        <w:tc>
          <w:tcPr>
            <w:tcW w:w="2415" w:type="dxa"/>
          </w:tcPr>
          <w:p w:rsidR="002461CB" w:rsidRPr="00CD710A" w:rsidRDefault="0060276A" w:rsidP="00FE05BE">
            <w:pPr>
              <w:jc w:val="both"/>
              <w:rPr>
                <w:rFonts w:ascii="Times New Roman" w:hAnsi="Times New Roman"/>
                <w:sz w:val="24"/>
                <w:szCs w:val="24"/>
              </w:rPr>
            </w:pPr>
            <w:r w:rsidRPr="00CD710A">
              <w:rPr>
                <w:rFonts w:ascii="Times New Roman" w:hAnsi="Times New Roman"/>
                <w:sz w:val="24"/>
                <w:szCs w:val="24"/>
              </w:rPr>
              <w:t>Сюжетно-отобразительная игра;</w:t>
            </w:r>
          </w:p>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 xml:space="preserve">Пение песенок </w:t>
            </w:r>
          </w:p>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Продуктивная деятельность</w:t>
            </w:r>
          </w:p>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Рассматривание альбомов</w:t>
            </w:r>
          </w:p>
        </w:tc>
      </w:tr>
      <w:tr w:rsidR="002461CB" w:rsidRPr="00DB04F2" w:rsidTr="00CD710A">
        <w:trPr>
          <w:trHeight w:val="93"/>
        </w:trPr>
        <w:tc>
          <w:tcPr>
            <w:tcW w:w="2089" w:type="dxa"/>
          </w:tcPr>
          <w:p w:rsidR="002461CB" w:rsidRPr="00DB04F2" w:rsidRDefault="002461CB" w:rsidP="00FE05BE">
            <w:pPr>
              <w:jc w:val="center"/>
              <w:rPr>
                <w:rFonts w:ascii="Times New Roman" w:hAnsi="Times New Roman"/>
                <w:b/>
                <w:sz w:val="24"/>
                <w:szCs w:val="24"/>
              </w:rPr>
            </w:pPr>
            <w:r w:rsidRPr="00DB04F2">
              <w:rPr>
                <w:rFonts w:ascii="Times New Roman" w:hAnsi="Times New Roman"/>
                <w:b/>
                <w:sz w:val="24"/>
                <w:szCs w:val="24"/>
              </w:rPr>
              <w:t>Изобразительная деятельность</w:t>
            </w:r>
          </w:p>
        </w:tc>
        <w:tc>
          <w:tcPr>
            <w:tcW w:w="3264" w:type="dxa"/>
            <w:gridSpan w:val="3"/>
          </w:tcPr>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Занятия (НОД)</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 xml:space="preserve">Рисование </w:t>
            </w:r>
          </w:p>
          <w:p w:rsidR="002461CB" w:rsidRPr="00DB04F2" w:rsidRDefault="0060276A"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Л</w:t>
            </w:r>
            <w:r w:rsidR="002461CB" w:rsidRPr="00DB04F2">
              <w:rPr>
                <w:rFonts w:ascii="Times New Roman" w:eastAsia="Times New Roman" w:hAnsi="Times New Roman"/>
                <w:sz w:val="24"/>
                <w:szCs w:val="24"/>
              </w:rPr>
              <w:t>епка</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Рассматривание картинок</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Проблемная ситуация</w:t>
            </w:r>
          </w:p>
        </w:tc>
        <w:tc>
          <w:tcPr>
            <w:tcW w:w="2972" w:type="dxa"/>
            <w:gridSpan w:val="2"/>
          </w:tcPr>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Сюжетно-отобразительная игра</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Игра – наблюдения</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Экспериментирование</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 xml:space="preserve">Рассматривание рисунков, иллюстраций </w:t>
            </w:r>
          </w:p>
        </w:tc>
        <w:tc>
          <w:tcPr>
            <w:tcW w:w="2415" w:type="dxa"/>
          </w:tcPr>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Поручение</w:t>
            </w:r>
          </w:p>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Раскраски</w:t>
            </w:r>
          </w:p>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Имитационная игра</w:t>
            </w:r>
          </w:p>
        </w:tc>
      </w:tr>
      <w:tr w:rsidR="002461CB" w:rsidRPr="00DB04F2" w:rsidTr="00CD710A">
        <w:trPr>
          <w:trHeight w:val="93"/>
        </w:trPr>
        <w:tc>
          <w:tcPr>
            <w:tcW w:w="2089" w:type="dxa"/>
          </w:tcPr>
          <w:p w:rsidR="002461CB" w:rsidRPr="00DB04F2" w:rsidRDefault="002461CB" w:rsidP="00FE05BE">
            <w:pPr>
              <w:jc w:val="center"/>
              <w:rPr>
                <w:rFonts w:ascii="Times New Roman" w:hAnsi="Times New Roman"/>
                <w:b/>
                <w:sz w:val="24"/>
                <w:szCs w:val="24"/>
              </w:rPr>
            </w:pPr>
            <w:r w:rsidRPr="00DB04F2">
              <w:rPr>
                <w:rFonts w:ascii="Times New Roman" w:hAnsi="Times New Roman"/>
                <w:b/>
                <w:sz w:val="24"/>
                <w:szCs w:val="24"/>
              </w:rPr>
              <w:t>Конструктивная деятельность</w:t>
            </w:r>
          </w:p>
        </w:tc>
        <w:tc>
          <w:tcPr>
            <w:tcW w:w="3264" w:type="dxa"/>
            <w:gridSpan w:val="3"/>
          </w:tcPr>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Беседа</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Наблюдение</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Рассматривание построек</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Дидактическая игра</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Игра приключения</w:t>
            </w:r>
          </w:p>
        </w:tc>
        <w:tc>
          <w:tcPr>
            <w:tcW w:w="2972" w:type="dxa"/>
            <w:gridSpan w:val="2"/>
          </w:tcPr>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Дидактическая игра</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Обыгрывание построек</w:t>
            </w:r>
          </w:p>
        </w:tc>
        <w:tc>
          <w:tcPr>
            <w:tcW w:w="2415" w:type="dxa"/>
          </w:tcPr>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Конструктивно-строительная игра</w:t>
            </w:r>
          </w:p>
          <w:p w:rsidR="002461CB" w:rsidRPr="00CD710A" w:rsidRDefault="002461CB" w:rsidP="00FE05BE">
            <w:pPr>
              <w:jc w:val="both"/>
              <w:rPr>
                <w:rFonts w:ascii="Times New Roman" w:hAnsi="Times New Roman"/>
                <w:sz w:val="24"/>
                <w:szCs w:val="24"/>
              </w:rPr>
            </w:pPr>
          </w:p>
        </w:tc>
      </w:tr>
      <w:tr w:rsidR="002461CB" w:rsidRPr="00DB04F2" w:rsidTr="00CD710A">
        <w:trPr>
          <w:trHeight w:val="93"/>
        </w:trPr>
        <w:tc>
          <w:tcPr>
            <w:tcW w:w="2089" w:type="dxa"/>
          </w:tcPr>
          <w:p w:rsidR="002461CB" w:rsidRPr="00DB04F2" w:rsidRDefault="002461CB" w:rsidP="00FE05BE">
            <w:pPr>
              <w:jc w:val="center"/>
              <w:rPr>
                <w:rFonts w:ascii="Times New Roman" w:hAnsi="Times New Roman"/>
                <w:b/>
                <w:sz w:val="24"/>
                <w:szCs w:val="24"/>
              </w:rPr>
            </w:pPr>
            <w:r w:rsidRPr="00DB04F2">
              <w:rPr>
                <w:rFonts w:ascii="Times New Roman" w:hAnsi="Times New Roman"/>
                <w:b/>
                <w:sz w:val="24"/>
                <w:szCs w:val="24"/>
              </w:rPr>
              <w:t>Музыкальная деятельность</w:t>
            </w:r>
          </w:p>
        </w:tc>
        <w:tc>
          <w:tcPr>
            <w:tcW w:w="3264" w:type="dxa"/>
            <w:gridSpan w:val="3"/>
          </w:tcPr>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Слушание</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Пение</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Музыкально-ритмические движения</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Игра забава</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Музыкальная игра малой подвижности</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Физминутка</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Артикуляционная гимнастика</w:t>
            </w:r>
          </w:p>
        </w:tc>
        <w:tc>
          <w:tcPr>
            <w:tcW w:w="2972" w:type="dxa"/>
            <w:gridSpan w:val="2"/>
          </w:tcPr>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Пальчиковая игра</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Музыкально-ритмические упражнения</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Физминутка</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 xml:space="preserve">Артикуляционная гимнастика </w:t>
            </w:r>
          </w:p>
          <w:p w:rsidR="007D7AC9" w:rsidRPr="00DB04F2" w:rsidRDefault="007D7AC9"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На утренней гимнастике, прогулке, пробуждении и т.д</w:t>
            </w:r>
          </w:p>
        </w:tc>
        <w:tc>
          <w:tcPr>
            <w:tcW w:w="2415" w:type="dxa"/>
          </w:tcPr>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Поручение</w:t>
            </w:r>
          </w:p>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Игры с бубнами и погремушками</w:t>
            </w:r>
          </w:p>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музыкальным колокольчиком</w:t>
            </w:r>
          </w:p>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Рассматривание иллюстраций</w:t>
            </w:r>
            <w:r w:rsidR="0022442A" w:rsidRPr="00CD710A">
              <w:rPr>
                <w:rFonts w:ascii="Times New Roman" w:hAnsi="Times New Roman"/>
                <w:sz w:val="24"/>
                <w:szCs w:val="24"/>
              </w:rPr>
              <w:t>, картин,</w:t>
            </w:r>
          </w:p>
          <w:p w:rsidR="0022442A" w:rsidRPr="00CD710A" w:rsidRDefault="0022442A" w:rsidP="00FE05BE">
            <w:pPr>
              <w:jc w:val="both"/>
              <w:rPr>
                <w:rFonts w:ascii="Times New Roman" w:hAnsi="Times New Roman"/>
                <w:sz w:val="24"/>
                <w:szCs w:val="24"/>
              </w:rPr>
            </w:pPr>
            <w:r w:rsidRPr="00CD710A">
              <w:rPr>
                <w:rFonts w:ascii="Times New Roman" w:hAnsi="Times New Roman"/>
                <w:sz w:val="24"/>
                <w:szCs w:val="24"/>
              </w:rPr>
              <w:t>Музыкальная игра</w:t>
            </w:r>
          </w:p>
        </w:tc>
      </w:tr>
      <w:tr w:rsidR="002461CB" w:rsidRPr="00DB04F2" w:rsidTr="00CD710A">
        <w:trPr>
          <w:trHeight w:val="93"/>
        </w:trPr>
        <w:tc>
          <w:tcPr>
            <w:tcW w:w="2089" w:type="dxa"/>
          </w:tcPr>
          <w:p w:rsidR="002461CB" w:rsidRPr="00DB04F2" w:rsidRDefault="002461CB" w:rsidP="00FE05BE">
            <w:pPr>
              <w:jc w:val="center"/>
              <w:rPr>
                <w:rFonts w:ascii="Times New Roman" w:hAnsi="Times New Roman"/>
                <w:b/>
                <w:sz w:val="24"/>
                <w:szCs w:val="24"/>
              </w:rPr>
            </w:pPr>
            <w:r w:rsidRPr="00DB04F2">
              <w:rPr>
                <w:rFonts w:ascii="Times New Roman" w:hAnsi="Times New Roman"/>
                <w:b/>
                <w:sz w:val="24"/>
                <w:szCs w:val="24"/>
              </w:rPr>
              <w:t>Театрализованная деятельность</w:t>
            </w:r>
          </w:p>
        </w:tc>
        <w:tc>
          <w:tcPr>
            <w:tcW w:w="3264" w:type="dxa"/>
            <w:gridSpan w:val="3"/>
          </w:tcPr>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Наблюдения</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Беседа</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Импровизация</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 xml:space="preserve">Игры с различными видами театров </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Сюжетная подвижная игра</w:t>
            </w:r>
          </w:p>
        </w:tc>
        <w:tc>
          <w:tcPr>
            <w:tcW w:w="2972" w:type="dxa"/>
            <w:gridSpan w:val="2"/>
          </w:tcPr>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Игра импровизация</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Игры с настольным театром</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Дидактическая игра</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Режиссёрская игра</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Игры-ряжание</w:t>
            </w:r>
          </w:p>
        </w:tc>
        <w:tc>
          <w:tcPr>
            <w:tcW w:w="2415" w:type="dxa"/>
          </w:tcPr>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Сюжетно-отобраз</w:t>
            </w:r>
            <w:r w:rsidR="0022442A" w:rsidRPr="00CD710A">
              <w:rPr>
                <w:rFonts w:ascii="Times New Roman" w:hAnsi="Times New Roman"/>
                <w:sz w:val="24"/>
                <w:szCs w:val="24"/>
              </w:rPr>
              <w:t>итель</w:t>
            </w:r>
            <w:r w:rsidRPr="00CD710A">
              <w:rPr>
                <w:rFonts w:ascii="Times New Roman" w:hAnsi="Times New Roman"/>
                <w:sz w:val="24"/>
                <w:szCs w:val="24"/>
              </w:rPr>
              <w:t>ная игра</w:t>
            </w:r>
          </w:p>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Обыгрывание построек</w:t>
            </w:r>
          </w:p>
          <w:p w:rsidR="002461CB" w:rsidRPr="00CD710A" w:rsidRDefault="0022442A" w:rsidP="00FE05BE">
            <w:pPr>
              <w:jc w:val="both"/>
              <w:rPr>
                <w:rFonts w:ascii="Times New Roman" w:hAnsi="Times New Roman"/>
                <w:sz w:val="24"/>
                <w:szCs w:val="24"/>
              </w:rPr>
            </w:pPr>
            <w:r w:rsidRPr="00CD710A">
              <w:rPr>
                <w:rFonts w:ascii="Times New Roman" w:hAnsi="Times New Roman"/>
                <w:sz w:val="24"/>
                <w:szCs w:val="24"/>
              </w:rPr>
              <w:t>Режиссёрская</w:t>
            </w:r>
            <w:r w:rsidR="002461CB" w:rsidRPr="00CD710A">
              <w:rPr>
                <w:rFonts w:ascii="Times New Roman" w:hAnsi="Times New Roman"/>
                <w:sz w:val="24"/>
                <w:szCs w:val="24"/>
              </w:rPr>
              <w:t xml:space="preserve"> игра</w:t>
            </w:r>
          </w:p>
        </w:tc>
      </w:tr>
      <w:tr w:rsidR="002461CB" w:rsidRPr="00DB04F2" w:rsidTr="00CD710A">
        <w:trPr>
          <w:trHeight w:val="93"/>
        </w:trPr>
        <w:tc>
          <w:tcPr>
            <w:tcW w:w="2089" w:type="dxa"/>
          </w:tcPr>
          <w:p w:rsidR="002461CB" w:rsidRPr="00DB04F2" w:rsidRDefault="002461CB" w:rsidP="00FE05BE">
            <w:pPr>
              <w:jc w:val="center"/>
              <w:rPr>
                <w:rFonts w:ascii="Times New Roman" w:hAnsi="Times New Roman"/>
                <w:b/>
                <w:sz w:val="24"/>
                <w:szCs w:val="24"/>
              </w:rPr>
            </w:pPr>
            <w:r w:rsidRPr="00DB04F2">
              <w:rPr>
                <w:rFonts w:ascii="Times New Roman" w:hAnsi="Times New Roman"/>
                <w:b/>
                <w:sz w:val="24"/>
                <w:szCs w:val="24"/>
              </w:rPr>
              <w:t>Культурно-досуговая деятельность</w:t>
            </w:r>
          </w:p>
        </w:tc>
        <w:tc>
          <w:tcPr>
            <w:tcW w:w="3264" w:type="dxa"/>
            <w:gridSpan w:val="3"/>
          </w:tcPr>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Развлечение</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Пальчиковые игры</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Театрализованные представления</w:t>
            </w:r>
          </w:p>
        </w:tc>
        <w:tc>
          <w:tcPr>
            <w:tcW w:w="2972" w:type="dxa"/>
            <w:gridSpan w:val="2"/>
          </w:tcPr>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Игры забавы</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Хороводная игра</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Чтение фольклора</w:t>
            </w:r>
          </w:p>
        </w:tc>
        <w:tc>
          <w:tcPr>
            <w:tcW w:w="2415" w:type="dxa"/>
          </w:tcPr>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Игра малой подвижности</w:t>
            </w:r>
          </w:p>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Рассматривание книжек</w:t>
            </w:r>
          </w:p>
        </w:tc>
      </w:tr>
      <w:tr w:rsidR="002461CB" w:rsidRPr="00DB04F2" w:rsidTr="00CD710A">
        <w:trPr>
          <w:trHeight w:val="93"/>
        </w:trPr>
        <w:tc>
          <w:tcPr>
            <w:tcW w:w="10740" w:type="dxa"/>
            <w:gridSpan w:val="7"/>
          </w:tcPr>
          <w:p w:rsidR="002461CB" w:rsidRPr="00DB04F2" w:rsidRDefault="00A26B00" w:rsidP="00FE05BE">
            <w:pPr>
              <w:jc w:val="center"/>
              <w:rPr>
                <w:rFonts w:ascii="Times New Roman" w:hAnsi="Times New Roman"/>
                <w:i/>
                <w:sz w:val="24"/>
                <w:szCs w:val="24"/>
                <w:u w:val="single"/>
              </w:rPr>
            </w:pPr>
            <w:r w:rsidRPr="00DB04F2">
              <w:rPr>
                <w:rFonts w:ascii="Times New Roman" w:hAnsi="Times New Roman"/>
                <w:i/>
                <w:sz w:val="24"/>
                <w:szCs w:val="24"/>
                <w:u w:val="single"/>
              </w:rPr>
              <w:t xml:space="preserve">От </w:t>
            </w:r>
            <w:r w:rsidR="002461CB" w:rsidRPr="00DB04F2">
              <w:rPr>
                <w:rFonts w:ascii="Times New Roman" w:hAnsi="Times New Roman"/>
                <w:i/>
                <w:sz w:val="24"/>
                <w:szCs w:val="24"/>
                <w:u w:val="single"/>
              </w:rPr>
              <w:t>3</w:t>
            </w:r>
            <w:r w:rsidRPr="00DB04F2">
              <w:rPr>
                <w:rFonts w:ascii="Times New Roman" w:hAnsi="Times New Roman"/>
                <w:i/>
                <w:sz w:val="24"/>
                <w:szCs w:val="24"/>
                <w:u w:val="single"/>
              </w:rPr>
              <w:t xml:space="preserve"> до </w:t>
            </w:r>
            <w:r w:rsidR="002461CB" w:rsidRPr="00DB04F2">
              <w:rPr>
                <w:rFonts w:ascii="Times New Roman" w:hAnsi="Times New Roman"/>
                <w:i/>
                <w:sz w:val="24"/>
                <w:szCs w:val="24"/>
                <w:u w:val="single"/>
              </w:rPr>
              <w:t xml:space="preserve">4 </w:t>
            </w:r>
            <w:r w:rsidRPr="00DB04F2">
              <w:rPr>
                <w:rFonts w:ascii="Times New Roman" w:hAnsi="Times New Roman"/>
                <w:i/>
                <w:sz w:val="24"/>
                <w:szCs w:val="24"/>
                <w:u w:val="single"/>
              </w:rPr>
              <w:t>лет</w:t>
            </w:r>
          </w:p>
        </w:tc>
      </w:tr>
      <w:tr w:rsidR="002461CB" w:rsidRPr="00DB04F2" w:rsidTr="00CD710A">
        <w:trPr>
          <w:trHeight w:val="93"/>
        </w:trPr>
        <w:tc>
          <w:tcPr>
            <w:tcW w:w="2089" w:type="dxa"/>
          </w:tcPr>
          <w:p w:rsidR="002461CB" w:rsidRPr="00DB04F2" w:rsidRDefault="002461CB" w:rsidP="00FE05BE">
            <w:pPr>
              <w:jc w:val="center"/>
              <w:rPr>
                <w:rFonts w:ascii="Times New Roman" w:hAnsi="Times New Roman"/>
                <w:b/>
                <w:sz w:val="24"/>
                <w:szCs w:val="24"/>
              </w:rPr>
            </w:pPr>
            <w:r w:rsidRPr="00DB04F2">
              <w:rPr>
                <w:rFonts w:ascii="Times New Roman" w:hAnsi="Times New Roman"/>
                <w:b/>
                <w:sz w:val="24"/>
                <w:szCs w:val="24"/>
              </w:rPr>
              <w:t>Приобщение к искусству</w:t>
            </w:r>
          </w:p>
        </w:tc>
        <w:tc>
          <w:tcPr>
            <w:tcW w:w="2981" w:type="dxa"/>
            <w:gridSpan w:val="2"/>
          </w:tcPr>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Слушание классических произведений</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Рассматривание репродукций</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Наблюдения</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Экскурсии</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Беседа</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выставки</w:t>
            </w:r>
          </w:p>
          <w:p w:rsidR="002461CB" w:rsidRPr="00DB04F2" w:rsidRDefault="002461CB" w:rsidP="00FE05BE">
            <w:pPr>
              <w:jc w:val="center"/>
              <w:rPr>
                <w:rFonts w:ascii="Times New Roman" w:eastAsia="Times New Roman" w:hAnsi="Times New Roman"/>
                <w:sz w:val="24"/>
                <w:szCs w:val="24"/>
              </w:rPr>
            </w:pPr>
          </w:p>
        </w:tc>
        <w:tc>
          <w:tcPr>
            <w:tcW w:w="3255" w:type="dxa"/>
            <w:gridSpan w:val="3"/>
          </w:tcPr>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Слушание музыкальных сказок</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Слушание классических произведений</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Просмотр кукольных спектаклей</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Игра – драматизация</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Чтение русских народных сказок</w:t>
            </w:r>
          </w:p>
        </w:tc>
        <w:tc>
          <w:tcPr>
            <w:tcW w:w="2415" w:type="dxa"/>
          </w:tcPr>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Пение песенок (фолькл</w:t>
            </w:r>
            <w:r w:rsidR="0022442A" w:rsidRPr="00CD710A">
              <w:rPr>
                <w:rFonts w:ascii="Times New Roman" w:hAnsi="Times New Roman"/>
                <w:sz w:val="24"/>
                <w:szCs w:val="24"/>
              </w:rPr>
              <w:t>о</w:t>
            </w:r>
            <w:r w:rsidRPr="00CD710A">
              <w:rPr>
                <w:rFonts w:ascii="Times New Roman" w:hAnsi="Times New Roman"/>
                <w:sz w:val="24"/>
                <w:szCs w:val="24"/>
              </w:rPr>
              <w:t>р, детские песенки)</w:t>
            </w:r>
          </w:p>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Продуктивная деятельность</w:t>
            </w:r>
          </w:p>
          <w:p w:rsidR="002461CB" w:rsidRPr="00CD710A" w:rsidRDefault="002461CB" w:rsidP="00FE05BE">
            <w:pPr>
              <w:jc w:val="both"/>
              <w:rPr>
                <w:rFonts w:ascii="Times New Roman" w:hAnsi="Times New Roman"/>
                <w:sz w:val="24"/>
                <w:szCs w:val="24"/>
              </w:rPr>
            </w:pPr>
            <w:r w:rsidRPr="00CD710A">
              <w:rPr>
                <w:rFonts w:ascii="Times New Roman" w:hAnsi="Times New Roman"/>
                <w:sz w:val="24"/>
                <w:szCs w:val="24"/>
              </w:rPr>
              <w:t>Рассматривание альбомов</w:t>
            </w:r>
          </w:p>
          <w:p w:rsidR="002461CB" w:rsidRPr="00CD710A" w:rsidRDefault="002461CB" w:rsidP="00FE05BE">
            <w:pPr>
              <w:jc w:val="center"/>
              <w:rPr>
                <w:rFonts w:ascii="Times New Roman" w:hAnsi="Times New Roman"/>
                <w:sz w:val="24"/>
                <w:szCs w:val="24"/>
              </w:rPr>
            </w:pPr>
          </w:p>
        </w:tc>
      </w:tr>
      <w:tr w:rsidR="002461CB" w:rsidRPr="00DB04F2" w:rsidTr="00CD710A">
        <w:trPr>
          <w:trHeight w:val="93"/>
        </w:trPr>
        <w:tc>
          <w:tcPr>
            <w:tcW w:w="2089" w:type="dxa"/>
          </w:tcPr>
          <w:p w:rsidR="002461CB" w:rsidRPr="00DB04F2" w:rsidRDefault="002461CB" w:rsidP="00FE05BE">
            <w:pPr>
              <w:jc w:val="center"/>
              <w:rPr>
                <w:rFonts w:ascii="Times New Roman" w:hAnsi="Times New Roman"/>
                <w:b/>
                <w:sz w:val="24"/>
                <w:szCs w:val="24"/>
              </w:rPr>
            </w:pPr>
            <w:r w:rsidRPr="00DB04F2">
              <w:rPr>
                <w:rFonts w:ascii="Times New Roman" w:hAnsi="Times New Roman"/>
                <w:b/>
                <w:sz w:val="24"/>
                <w:szCs w:val="24"/>
              </w:rPr>
              <w:t>Изобразительная деятельность</w:t>
            </w:r>
          </w:p>
        </w:tc>
        <w:tc>
          <w:tcPr>
            <w:tcW w:w="2981" w:type="dxa"/>
            <w:gridSpan w:val="2"/>
          </w:tcPr>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Занятия (НОД)</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Рисование</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Лепка</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Аппликация</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Н</w:t>
            </w:r>
            <w:r w:rsidR="0022442A" w:rsidRPr="00DB04F2">
              <w:rPr>
                <w:rFonts w:ascii="Times New Roman" w:eastAsia="Times New Roman" w:hAnsi="Times New Roman"/>
                <w:sz w:val="24"/>
                <w:szCs w:val="24"/>
              </w:rPr>
              <w:t>ародное декоративно прикладное искусство</w:t>
            </w:r>
          </w:p>
        </w:tc>
        <w:tc>
          <w:tcPr>
            <w:tcW w:w="3255" w:type="dxa"/>
            <w:gridSpan w:val="3"/>
          </w:tcPr>
          <w:p w:rsidR="002461CB" w:rsidRPr="00DB04F2" w:rsidRDefault="0022442A"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Коллективное</w:t>
            </w:r>
            <w:r w:rsidR="002461CB" w:rsidRPr="00DB04F2">
              <w:rPr>
                <w:rFonts w:ascii="Times New Roman" w:eastAsia="Times New Roman" w:hAnsi="Times New Roman"/>
                <w:sz w:val="24"/>
                <w:szCs w:val="24"/>
              </w:rPr>
              <w:t xml:space="preserve"> рисование</w:t>
            </w:r>
          </w:p>
          <w:p w:rsidR="002461CB" w:rsidRPr="00DB04F2" w:rsidRDefault="002461CB"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 xml:space="preserve">Прослушивание </w:t>
            </w:r>
            <w:r w:rsidR="0022442A" w:rsidRPr="00DB04F2">
              <w:rPr>
                <w:rFonts w:ascii="Times New Roman" w:eastAsia="Times New Roman" w:hAnsi="Times New Roman"/>
                <w:sz w:val="24"/>
                <w:szCs w:val="24"/>
              </w:rPr>
              <w:t>классической</w:t>
            </w:r>
            <w:r w:rsidRPr="00DB04F2">
              <w:rPr>
                <w:rFonts w:ascii="Times New Roman" w:eastAsia="Times New Roman" w:hAnsi="Times New Roman"/>
                <w:sz w:val="24"/>
                <w:szCs w:val="24"/>
              </w:rPr>
              <w:t xml:space="preserve"> музыки</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Экспериментирование</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Изготовление украшений, декораций,</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Подарков</w:t>
            </w:r>
          </w:p>
        </w:tc>
        <w:tc>
          <w:tcPr>
            <w:tcW w:w="2415" w:type="dxa"/>
          </w:tcPr>
          <w:p w:rsidR="002461CB" w:rsidRPr="00CD710A" w:rsidRDefault="0022442A" w:rsidP="00FE05BE">
            <w:pPr>
              <w:jc w:val="both"/>
              <w:rPr>
                <w:rFonts w:ascii="Times New Roman" w:hAnsi="Times New Roman"/>
                <w:sz w:val="24"/>
                <w:szCs w:val="24"/>
              </w:rPr>
            </w:pPr>
            <w:r w:rsidRPr="00CD710A">
              <w:rPr>
                <w:rFonts w:ascii="Times New Roman" w:hAnsi="Times New Roman"/>
                <w:sz w:val="24"/>
                <w:szCs w:val="24"/>
              </w:rPr>
              <w:t>Продуктовая</w:t>
            </w:r>
            <w:r w:rsidR="002461CB" w:rsidRPr="00CD710A">
              <w:rPr>
                <w:rFonts w:ascii="Times New Roman" w:hAnsi="Times New Roman"/>
                <w:sz w:val="24"/>
                <w:szCs w:val="24"/>
              </w:rPr>
              <w:t xml:space="preserve"> деятельность</w:t>
            </w:r>
          </w:p>
          <w:p w:rsidR="002461CB" w:rsidRPr="00CD710A" w:rsidRDefault="0022442A" w:rsidP="00FE05BE">
            <w:pPr>
              <w:jc w:val="both"/>
              <w:rPr>
                <w:rFonts w:ascii="Times New Roman" w:hAnsi="Times New Roman"/>
                <w:sz w:val="24"/>
                <w:szCs w:val="24"/>
              </w:rPr>
            </w:pPr>
            <w:r w:rsidRPr="00CD710A">
              <w:rPr>
                <w:rFonts w:ascii="Times New Roman" w:hAnsi="Times New Roman"/>
                <w:sz w:val="24"/>
                <w:szCs w:val="24"/>
              </w:rPr>
              <w:t xml:space="preserve">Выставки </w:t>
            </w:r>
            <w:r w:rsidR="002461CB" w:rsidRPr="00CD710A">
              <w:rPr>
                <w:rFonts w:ascii="Times New Roman" w:hAnsi="Times New Roman"/>
                <w:sz w:val="24"/>
                <w:szCs w:val="24"/>
              </w:rPr>
              <w:t>Раскраски Рассматривание картинок, иллюстраций в детских книгах, репродукций, предметов окружающей действительности</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Создание коллекций</w:t>
            </w:r>
          </w:p>
        </w:tc>
      </w:tr>
      <w:tr w:rsidR="002461CB" w:rsidRPr="00DB04F2" w:rsidTr="00CD710A">
        <w:trPr>
          <w:trHeight w:val="93"/>
        </w:trPr>
        <w:tc>
          <w:tcPr>
            <w:tcW w:w="2089" w:type="dxa"/>
          </w:tcPr>
          <w:p w:rsidR="002461CB" w:rsidRPr="00DB04F2" w:rsidRDefault="002461CB" w:rsidP="00FE05BE">
            <w:pPr>
              <w:jc w:val="center"/>
              <w:rPr>
                <w:rFonts w:ascii="Times New Roman" w:hAnsi="Times New Roman"/>
                <w:b/>
                <w:sz w:val="24"/>
                <w:szCs w:val="24"/>
              </w:rPr>
            </w:pPr>
            <w:r w:rsidRPr="00DB04F2">
              <w:rPr>
                <w:rFonts w:ascii="Times New Roman" w:hAnsi="Times New Roman"/>
                <w:b/>
                <w:sz w:val="24"/>
                <w:szCs w:val="24"/>
              </w:rPr>
              <w:t>Конструктивная деятельность</w:t>
            </w:r>
          </w:p>
        </w:tc>
        <w:tc>
          <w:tcPr>
            <w:tcW w:w="2981" w:type="dxa"/>
            <w:gridSpan w:val="2"/>
          </w:tcPr>
          <w:p w:rsidR="002461CB" w:rsidRPr="00DB04F2" w:rsidRDefault="002461CB" w:rsidP="00FE05BE">
            <w:pPr>
              <w:jc w:val="center"/>
              <w:rPr>
                <w:rFonts w:ascii="Times New Roman" w:eastAsia="Times New Roman" w:hAnsi="Times New Roman"/>
                <w:sz w:val="24"/>
                <w:szCs w:val="24"/>
              </w:rPr>
            </w:pPr>
            <w:r w:rsidRPr="00DB04F2">
              <w:rPr>
                <w:rFonts w:ascii="Times New Roman" w:eastAsia="Times New Roman" w:hAnsi="Times New Roman"/>
                <w:sz w:val="24"/>
                <w:szCs w:val="24"/>
              </w:rPr>
              <w:t>Наблюдения</w:t>
            </w:r>
          </w:p>
          <w:p w:rsidR="002461CB" w:rsidRPr="00DB04F2" w:rsidRDefault="002461CB" w:rsidP="00FE05BE">
            <w:pPr>
              <w:jc w:val="center"/>
              <w:rPr>
                <w:rFonts w:ascii="Times New Roman" w:eastAsia="Times New Roman" w:hAnsi="Times New Roman"/>
                <w:sz w:val="24"/>
                <w:szCs w:val="24"/>
              </w:rPr>
            </w:pPr>
            <w:r w:rsidRPr="00DB04F2">
              <w:rPr>
                <w:rFonts w:ascii="Times New Roman" w:eastAsia="Times New Roman" w:hAnsi="Times New Roman"/>
                <w:sz w:val="24"/>
                <w:szCs w:val="24"/>
              </w:rPr>
              <w:t>Беседы</w:t>
            </w:r>
          </w:p>
          <w:p w:rsidR="0022442A" w:rsidRPr="00DB04F2" w:rsidRDefault="0022442A" w:rsidP="00FE05BE">
            <w:pPr>
              <w:jc w:val="center"/>
              <w:rPr>
                <w:rFonts w:ascii="Times New Roman" w:eastAsia="Times New Roman" w:hAnsi="Times New Roman"/>
                <w:sz w:val="24"/>
                <w:szCs w:val="24"/>
              </w:rPr>
            </w:pPr>
            <w:r w:rsidRPr="00DB04F2">
              <w:rPr>
                <w:rFonts w:ascii="Times New Roman" w:eastAsia="Times New Roman" w:hAnsi="Times New Roman"/>
                <w:sz w:val="24"/>
                <w:szCs w:val="24"/>
              </w:rPr>
              <w:t xml:space="preserve">Занятия </w:t>
            </w:r>
          </w:p>
          <w:p w:rsidR="0022442A" w:rsidRPr="00DB04F2" w:rsidRDefault="0022442A" w:rsidP="00FE05BE">
            <w:pPr>
              <w:jc w:val="center"/>
              <w:rPr>
                <w:rFonts w:ascii="Times New Roman" w:eastAsia="Times New Roman" w:hAnsi="Times New Roman"/>
                <w:sz w:val="24"/>
                <w:szCs w:val="24"/>
              </w:rPr>
            </w:pPr>
            <w:r w:rsidRPr="00DB04F2">
              <w:rPr>
                <w:rFonts w:ascii="Times New Roman" w:eastAsia="Times New Roman" w:hAnsi="Times New Roman"/>
                <w:sz w:val="24"/>
                <w:szCs w:val="24"/>
              </w:rPr>
              <w:t>Конструктивные игры</w:t>
            </w:r>
          </w:p>
          <w:p w:rsidR="0022442A" w:rsidRPr="00DB04F2" w:rsidRDefault="0022442A" w:rsidP="00FE05BE">
            <w:pPr>
              <w:jc w:val="center"/>
              <w:rPr>
                <w:rFonts w:ascii="Times New Roman" w:eastAsia="Times New Roman" w:hAnsi="Times New Roman"/>
                <w:sz w:val="24"/>
                <w:szCs w:val="24"/>
              </w:rPr>
            </w:pPr>
            <w:r w:rsidRPr="00DB04F2">
              <w:rPr>
                <w:rFonts w:ascii="Times New Roman" w:eastAsia="Times New Roman" w:hAnsi="Times New Roman"/>
                <w:sz w:val="24"/>
                <w:szCs w:val="24"/>
              </w:rPr>
              <w:t>Строительные игры</w:t>
            </w:r>
          </w:p>
          <w:p w:rsidR="002461CB" w:rsidRPr="00DB04F2" w:rsidRDefault="0022442A" w:rsidP="00FE05BE">
            <w:pPr>
              <w:jc w:val="center"/>
              <w:rPr>
                <w:rFonts w:ascii="Times New Roman" w:eastAsia="Times New Roman" w:hAnsi="Times New Roman"/>
                <w:sz w:val="24"/>
                <w:szCs w:val="24"/>
              </w:rPr>
            </w:pPr>
            <w:r w:rsidRPr="00DB04F2">
              <w:rPr>
                <w:rFonts w:ascii="Times New Roman" w:eastAsia="Times New Roman" w:hAnsi="Times New Roman"/>
                <w:sz w:val="24"/>
                <w:szCs w:val="24"/>
              </w:rPr>
              <w:t>Игры с конструктором</w:t>
            </w:r>
          </w:p>
        </w:tc>
        <w:tc>
          <w:tcPr>
            <w:tcW w:w="3255" w:type="dxa"/>
            <w:gridSpan w:val="3"/>
          </w:tcPr>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Строительные игры</w:t>
            </w:r>
          </w:p>
          <w:p w:rsidR="002461CB" w:rsidRPr="00DB04F2" w:rsidRDefault="0022442A" w:rsidP="00FE05BE">
            <w:pPr>
              <w:rPr>
                <w:rFonts w:ascii="Times New Roman" w:eastAsia="Times New Roman" w:hAnsi="Times New Roman"/>
                <w:sz w:val="24"/>
                <w:szCs w:val="24"/>
              </w:rPr>
            </w:pPr>
            <w:r w:rsidRPr="00DB04F2">
              <w:rPr>
                <w:rFonts w:ascii="Times New Roman" w:eastAsia="Times New Roman" w:hAnsi="Times New Roman"/>
                <w:sz w:val="24"/>
                <w:szCs w:val="24"/>
              </w:rPr>
              <w:t>Конструкторы с деталями</w:t>
            </w:r>
            <w:r w:rsidR="002461CB" w:rsidRPr="00DB04F2">
              <w:rPr>
                <w:rFonts w:ascii="Times New Roman" w:eastAsia="Times New Roman" w:hAnsi="Times New Roman"/>
                <w:sz w:val="24"/>
                <w:szCs w:val="24"/>
              </w:rPr>
              <w:t>, имеющими крепления</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Крупные модульные блоки</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Конструирование из бумаги, геометрических фигур</w:t>
            </w:r>
          </w:p>
        </w:tc>
        <w:tc>
          <w:tcPr>
            <w:tcW w:w="2415" w:type="dxa"/>
          </w:tcPr>
          <w:p w:rsidR="002461CB" w:rsidRPr="00CD710A" w:rsidRDefault="0022442A" w:rsidP="00FE05BE">
            <w:pPr>
              <w:jc w:val="center"/>
              <w:rPr>
                <w:rFonts w:ascii="Times New Roman" w:hAnsi="Times New Roman"/>
                <w:sz w:val="24"/>
                <w:szCs w:val="24"/>
              </w:rPr>
            </w:pPr>
            <w:r w:rsidRPr="00CD710A">
              <w:rPr>
                <w:rFonts w:ascii="Times New Roman" w:hAnsi="Times New Roman"/>
                <w:sz w:val="24"/>
                <w:szCs w:val="24"/>
              </w:rPr>
              <w:t>Конструирование из</w:t>
            </w:r>
            <w:r w:rsidR="002461CB" w:rsidRPr="00CD710A">
              <w:rPr>
                <w:rFonts w:ascii="Times New Roman" w:hAnsi="Times New Roman"/>
                <w:sz w:val="24"/>
                <w:szCs w:val="24"/>
              </w:rPr>
              <w:t xml:space="preserve"> песка</w:t>
            </w:r>
          </w:p>
          <w:p w:rsidR="002461CB" w:rsidRPr="00CD710A" w:rsidRDefault="0022442A" w:rsidP="00FE05BE">
            <w:pPr>
              <w:jc w:val="center"/>
              <w:rPr>
                <w:rFonts w:ascii="Times New Roman" w:hAnsi="Times New Roman"/>
                <w:sz w:val="24"/>
                <w:szCs w:val="24"/>
              </w:rPr>
            </w:pPr>
            <w:r w:rsidRPr="00CD710A">
              <w:rPr>
                <w:rFonts w:ascii="Times New Roman" w:hAnsi="Times New Roman"/>
                <w:sz w:val="24"/>
                <w:szCs w:val="24"/>
              </w:rPr>
              <w:t>Конструирование из</w:t>
            </w:r>
            <w:r w:rsidR="002461CB" w:rsidRPr="00CD710A">
              <w:rPr>
                <w:rFonts w:ascii="Times New Roman" w:hAnsi="Times New Roman"/>
                <w:sz w:val="24"/>
                <w:szCs w:val="24"/>
              </w:rPr>
              <w:t xml:space="preserve"> различных материалов на участке </w:t>
            </w:r>
          </w:p>
        </w:tc>
      </w:tr>
      <w:tr w:rsidR="002461CB" w:rsidRPr="00DB04F2" w:rsidTr="00CD710A">
        <w:trPr>
          <w:trHeight w:val="93"/>
        </w:trPr>
        <w:tc>
          <w:tcPr>
            <w:tcW w:w="2089" w:type="dxa"/>
          </w:tcPr>
          <w:p w:rsidR="002461CB" w:rsidRPr="00DB04F2" w:rsidRDefault="002461CB" w:rsidP="00FE05BE">
            <w:pPr>
              <w:jc w:val="center"/>
              <w:rPr>
                <w:rFonts w:ascii="Times New Roman" w:hAnsi="Times New Roman"/>
                <w:b/>
                <w:sz w:val="24"/>
                <w:szCs w:val="24"/>
              </w:rPr>
            </w:pPr>
            <w:r w:rsidRPr="00DB04F2">
              <w:rPr>
                <w:rFonts w:ascii="Times New Roman" w:hAnsi="Times New Roman"/>
                <w:b/>
                <w:sz w:val="24"/>
                <w:szCs w:val="24"/>
              </w:rPr>
              <w:t>Музыкальная деятельность</w:t>
            </w:r>
          </w:p>
        </w:tc>
        <w:tc>
          <w:tcPr>
            <w:tcW w:w="2981" w:type="dxa"/>
            <w:gridSpan w:val="2"/>
          </w:tcPr>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Слушание</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Пение</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Песенное творчество</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Музыкально-ритмические движения</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 xml:space="preserve">Игра на детских музыкальных инструментах </w:t>
            </w:r>
          </w:p>
        </w:tc>
        <w:tc>
          <w:tcPr>
            <w:tcW w:w="3255" w:type="dxa"/>
            <w:gridSpan w:val="3"/>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 xml:space="preserve">Игры, хороводы </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Музыкальная игра малой подвижности</w:t>
            </w:r>
          </w:p>
          <w:p w:rsidR="002461CB" w:rsidRPr="00DB04F2" w:rsidRDefault="007D7AC9" w:rsidP="00FE05BE">
            <w:pPr>
              <w:jc w:val="both"/>
              <w:rPr>
                <w:rFonts w:ascii="Times New Roman" w:eastAsia="Times New Roman" w:hAnsi="Times New Roman"/>
                <w:sz w:val="24"/>
                <w:szCs w:val="24"/>
              </w:rPr>
            </w:pPr>
            <w:r w:rsidRPr="00DB04F2">
              <w:rPr>
                <w:rFonts w:ascii="Times New Roman" w:eastAsia="Times New Roman" w:hAnsi="Times New Roman"/>
                <w:sz w:val="24"/>
                <w:szCs w:val="24"/>
              </w:rPr>
              <w:t xml:space="preserve">Игра </w:t>
            </w:r>
            <w:r w:rsidR="002461CB" w:rsidRPr="00DB04F2">
              <w:rPr>
                <w:rFonts w:ascii="Times New Roman" w:eastAsia="Times New Roman" w:hAnsi="Times New Roman"/>
                <w:sz w:val="24"/>
                <w:szCs w:val="24"/>
              </w:rPr>
              <w:t>драматизация</w:t>
            </w:r>
          </w:p>
          <w:p w:rsidR="002461CB" w:rsidRPr="00DB04F2" w:rsidRDefault="007D7AC9" w:rsidP="00FE05BE">
            <w:pPr>
              <w:rPr>
                <w:rFonts w:ascii="Times New Roman" w:eastAsia="Times New Roman" w:hAnsi="Times New Roman"/>
                <w:sz w:val="24"/>
                <w:szCs w:val="24"/>
              </w:rPr>
            </w:pPr>
            <w:r w:rsidRPr="00DB04F2">
              <w:rPr>
                <w:rFonts w:ascii="Times New Roman" w:eastAsia="Times New Roman" w:hAnsi="Times New Roman"/>
                <w:sz w:val="24"/>
                <w:szCs w:val="24"/>
              </w:rPr>
              <w:t>Слушание музыки во</w:t>
            </w:r>
            <w:r w:rsidR="002461CB" w:rsidRPr="00DB04F2">
              <w:rPr>
                <w:rFonts w:ascii="Times New Roman" w:eastAsia="Times New Roman" w:hAnsi="Times New Roman"/>
                <w:sz w:val="24"/>
                <w:szCs w:val="24"/>
              </w:rPr>
              <w:t xml:space="preserve"> время умывания,</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при пробуждении</w:t>
            </w:r>
            <w:r w:rsidR="007D7AC9" w:rsidRPr="00DB04F2">
              <w:rPr>
                <w:rFonts w:ascii="Times New Roman" w:eastAsia="Times New Roman" w:hAnsi="Times New Roman"/>
                <w:sz w:val="24"/>
                <w:szCs w:val="24"/>
              </w:rPr>
              <w:t>, прогулки и т.д.</w:t>
            </w:r>
          </w:p>
        </w:tc>
        <w:tc>
          <w:tcPr>
            <w:tcW w:w="2415" w:type="dxa"/>
          </w:tcPr>
          <w:p w:rsidR="002461CB" w:rsidRPr="00CD710A" w:rsidRDefault="002461CB" w:rsidP="00FE05BE">
            <w:pPr>
              <w:rPr>
                <w:rFonts w:ascii="Times New Roman" w:hAnsi="Times New Roman"/>
                <w:sz w:val="24"/>
                <w:szCs w:val="24"/>
              </w:rPr>
            </w:pPr>
            <w:r w:rsidRPr="00CD710A">
              <w:rPr>
                <w:rFonts w:ascii="Times New Roman" w:hAnsi="Times New Roman"/>
                <w:sz w:val="24"/>
                <w:szCs w:val="24"/>
              </w:rPr>
              <w:t>Экспериментирование со звуками, используя музыкальные игрушки и шумовые инструменты</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 xml:space="preserve">Бубны,  </w:t>
            </w:r>
          </w:p>
        </w:tc>
      </w:tr>
      <w:tr w:rsidR="002461CB" w:rsidRPr="00DB04F2" w:rsidTr="00CD710A">
        <w:trPr>
          <w:trHeight w:val="93"/>
        </w:trPr>
        <w:tc>
          <w:tcPr>
            <w:tcW w:w="2089" w:type="dxa"/>
          </w:tcPr>
          <w:p w:rsidR="002461CB" w:rsidRPr="00DB04F2" w:rsidRDefault="002461CB" w:rsidP="00FE05BE">
            <w:pPr>
              <w:jc w:val="center"/>
              <w:rPr>
                <w:rFonts w:ascii="Times New Roman" w:hAnsi="Times New Roman"/>
                <w:b/>
                <w:sz w:val="24"/>
                <w:szCs w:val="24"/>
              </w:rPr>
            </w:pPr>
            <w:r w:rsidRPr="00DB04F2">
              <w:rPr>
                <w:rFonts w:ascii="Times New Roman" w:hAnsi="Times New Roman"/>
                <w:b/>
                <w:sz w:val="24"/>
                <w:szCs w:val="24"/>
              </w:rPr>
              <w:t>Театрализованная деятельность</w:t>
            </w:r>
          </w:p>
        </w:tc>
        <w:tc>
          <w:tcPr>
            <w:tcW w:w="2981" w:type="dxa"/>
            <w:gridSpan w:val="2"/>
          </w:tcPr>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 xml:space="preserve">Наблюдения </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Беседа</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экспериментирование</w:t>
            </w:r>
          </w:p>
        </w:tc>
        <w:tc>
          <w:tcPr>
            <w:tcW w:w="3255" w:type="dxa"/>
            <w:gridSpan w:val="3"/>
          </w:tcPr>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Слушание музыкальных сказок</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Просмотр мультфильмов</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Настольный, кукольный театр</w:t>
            </w:r>
          </w:p>
          <w:p w:rsidR="002461CB" w:rsidRPr="00DB04F2" w:rsidRDefault="002461CB" w:rsidP="00FE05BE">
            <w:pPr>
              <w:jc w:val="center"/>
              <w:rPr>
                <w:rFonts w:ascii="Times New Roman" w:eastAsia="Times New Roman" w:hAnsi="Times New Roman"/>
                <w:sz w:val="24"/>
                <w:szCs w:val="24"/>
              </w:rPr>
            </w:pPr>
          </w:p>
        </w:tc>
        <w:tc>
          <w:tcPr>
            <w:tcW w:w="2415" w:type="dxa"/>
          </w:tcPr>
          <w:p w:rsidR="002461CB" w:rsidRPr="00CD710A" w:rsidRDefault="002461CB" w:rsidP="00FE05BE">
            <w:pPr>
              <w:rPr>
                <w:rFonts w:ascii="Times New Roman" w:hAnsi="Times New Roman"/>
                <w:sz w:val="24"/>
                <w:szCs w:val="24"/>
              </w:rPr>
            </w:pPr>
            <w:r w:rsidRPr="00CD710A">
              <w:rPr>
                <w:rFonts w:ascii="Times New Roman" w:hAnsi="Times New Roman"/>
                <w:sz w:val="24"/>
                <w:szCs w:val="24"/>
              </w:rPr>
              <w:t>Сюжетно-ролевые игры</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Рассматривание картинок, иллюстраций в детских книгах</w:t>
            </w:r>
          </w:p>
        </w:tc>
      </w:tr>
      <w:tr w:rsidR="002461CB" w:rsidRPr="00DB04F2" w:rsidTr="00CD710A">
        <w:trPr>
          <w:trHeight w:val="93"/>
        </w:trPr>
        <w:tc>
          <w:tcPr>
            <w:tcW w:w="2089" w:type="dxa"/>
          </w:tcPr>
          <w:p w:rsidR="002461CB" w:rsidRPr="00DB04F2" w:rsidRDefault="002461CB" w:rsidP="00FE05BE">
            <w:pPr>
              <w:jc w:val="center"/>
              <w:rPr>
                <w:rFonts w:ascii="Times New Roman" w:hAnsi="Times New Roman"/>
                <w:b/>
                <w:sz w:val="24"/>
                <w:szCs w:val="24"/>
              </w:rPr>
            </w:pPr>
            <w:r w:rsidRPr="00DB04F2">
              <w:rPr>
                <w:rFonts w:ascii="Times New Roman" w:hAnsi="Times New Roman"/>
                <w:b/>
                <w:sz w:val="24"/>
                <w:szCs w:val="24"/>
              </w:rPr>
              <w:t>Культурно-досуговая деятельность</w:t>
            </w:r>
          </w:p>
        </w:tc>
        <w:tc>
          <w:tcPr>
            <w:tcW w:w="2981" w:type="dxa"/>
            <w:gridSpan w:val="2"/>
          </w:tcPr>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Праздники</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Развлечения</w:t>
            </w:r>
          </w:p>
          <w:p w:rsidR="002461CB" w:rsidRPr="00DB04F2" w:rsidRDefault="0022442A" w:rsidP="00FE05BE">
            <w:pPr>
              <w:rPr>
                <w:rFonts w:ascii="Times New Roman" w:eastAsia="Times New Roman" w:hAnsi="Times New Roman"/>
                <w:sz w:val="24"/>
                <w:szCs w:val="24"/>
              </w:rPr>
            </w:pPr>
            <w:r w:rsidRPr="00DB04F2">
              <w:rPr>
                <w:rFonts w:ascii="Times New Roman" w:eastAsia="Times New Roman" w:hAnsi="Times New Roman"/>
                <w:sz w:val="24"/>
                <w:szCs w:val="24"/>
              </w:rPr>
              <w:t>Театрализация</w:t>
            </w:r>
          </w:p>
          <w:p w:rsidR="002461CB" w:rsidRPr="00DB04F2" w:rsidRDefault="0022442A" w:rsidP="00FE05BE">
            <w:pPr>
              <w:rPr>
                <w:rFonts w:ascii="Times New Roman" w:eastAsia="Times New Roman" w:hAnsi="Times New Roman"/>
                <w:sz w:val="24"/>
                <w:szCs w:val="24"/>
              </w:rPr>
            </w:pPr>
            <w:r w:rsidRPr="00DB04F2">
              <w:rPr>
                <w:rFonts w:ascii="Times New Roman" w:eastAsia="Times New Roman" w:hAnsi="Times New Roman"/>
                <w:sz w:val="24"/>
                <w:szCs w:val="24"/>
              </w:rPr>
              <w:t xml:space="preserve">Событийные </w:t>
            </w:r>
            <w:r w:rsidR="002461CB" w:rsidRPr="00DB04F2">
              <w:rPr>
                <w:rFonts w:ascii="Times New Roman" w:eastAsia="Times New Roman" w:hAnsi="Times New Roman"/>
                <w:sz w:val="24"/>
                <w:szCs w:val="24"/>
              </w:rPr>
              <w:t>мероприятия</w:t>
            </w:r>
          </w:p>
        </w:tc>
        <w:tc>
          <w:tcPr>
            <w:tcW w:w="3255" w:type="dxa"/>
            <w:gridSpan w:val="3"/>
          </w:tcPr>
          <w:p w:rsidR="002461CB" w:rsidRPr="00DB04F2" w:rsidRDefault="002461CB" w:rsidP="00FE05BE">
            <w:pPr>
              <w:jc w:val="center"/>
              <w:rPr>
                <w:rFonts w:ascii="Times New Roman" w:eastAsia="Times New Roman" w:hAnsi="Times New Roman"/>
                <w:sz w:val="24"/>
                <w:szCs w:val="24"/>
              </w:rPr>
            </w:pPr>
            <w:r w:rsidRPr="00DB04F2">
              <w:rPr>
                <w:rFonts w:ascii="Times New Roman" w:eastAsia="Times New Roman" w:hAnsi="Times New Roman"/>
                <w:sz w:val="24"/>
                <w:szCs w:val="24"/>
              </w:rPr>
              <w:t>Празднование дней рождения</w:t>
            </w:r>
          </w:p>
          <w:p w:rsidR="002461CB" w:rsidRPr="00DB04F2" w:rsidRDefault="0022442A" w:rsidP="00FE05BE">
            <w:pPr>
              <w:jc w:val="center"/>
              <w:rPr>
                <w:rFonts w:ascii="Times New Roman" w:eastAsia="Times New Roman" w:hAnsi="Times New Roman"/>
                <w:sz w:val="24"/>
                <w:szCs w:val="24"/>
              </w:rPr>
            </w:pPr>
            <w:r w:rsidRPr="00DB04F2">
              <w:rPr>
                <w:rFonts w:ascii="Times New Roman" w:eastAsia="Times New Roman" w:hAnsi="Times New Roman"/>
                <w:sz w:val="24"/>
                <w:szCs w:val="24"/>
              </w:rPr>
              <w:t>П</w:t>
            </w:r>
            <w:r w:rsidR="002461CB" w:rsidRPr="00DB04F2">
              <w:rPr>
                <w:rFonts w:ascii="Times New Roman" w:eastAsia="Times New Roman" w:hAnsi="Times New Roman"/>
                <w:sz w:val="24"/>
                <w:szCs w:val="24"/>
              </w:rPr>
              <w:t>риключения</w:t>
            </w:r>
            <w:r w:rsidRPr="00DB04F2">
              <w:rPr>
                <w:rFonts w:ascii="Times New Roman" w:eastAsia="Times New Roman" w:hAnsi="Times New Roman"/>
                <w:sz w:val="24"/>
                <w:szCs w:val="24"/>
              </w:rPr>
              <w:t xml:space="preserve"> </w:t>
            </w:r>
          </w:p>
        </w:tc>
        <w:tc>
          <w:tcPr>
            <w:tcW w:w="2415" w:type="dxa"/>
          </w:tcPr>
          <w:p w:rsidR="002461CB" w:rsidRPr="00CD710A" w:rsidRDefault="002461CB" w:rsidP="00FE05BE">
            <w:pPr>
              <w:jc w:val="center"/>
              <w:rPr>
                <w:rFonts w:ascii="Times New Roman" w:hAnsi="Times New Roman"/>
                <w:sz w:val="24"/>
                <w:szCs w:val="24"/>
              </w:rPr>
            </w:pPr>
            <w:r w:rsidRPr="00CD710A">
              <w:rPr>
                <w:rFonts w:ascii="Times New Roman" w:hAnsi="Times New Roman"/>
                <w:sz w:val="24"/>
                <w:szCs w:val="24"/>
              </w:rPr>
              <w:t>Рассматривание иллюстраций</w:t>
            </w:r>
          </w:p>
          <w:p w:rsidR="002461CB" w:rsidRPr="00CD710A" w:rsidRDefault="002461CB" w:rsidP="00FE05BE">
            <w:pPr>
              <w:jc w:val="center"/>
              <w:rPr>
                <w:rFonts w:ascii="Times New Roman" w:hAnsi="Times New Roman"/>
                <w:sz w:val="24"/>
                <w:szCs w:val="24"/>
              </w:rPr>
            </w:pPr>
            <w:r w:rsidRPr="00CD710A">
              <w:rPr>
                <w:rFonts w:ascii="Times New Roman" w:hAnsi="Times New Roman"/>
                <w:sz w:val="24"/>
                <w:szCs w:val="24"/>
              </w:rPr>
              <w:t>Выразительное чтение стихов,</w:t>
            </w:r>
          </w:p>
          <w:p w:rsidR="002461CB" w:rsidRPr="00CD710A" w:rsidRDefault="002461CB" w:rsidP="00FE05BE">
            <w:pPr>
              <w:jc w:val="center"/>
              <w:rPr>
                <w:rFonts w:ascii="Times New Roman" w:hAnsi="Times New Roman"/>
                <w:sz w:val="24"/>
                <w:szCs w:val="24"/>
              </w:rPr>
            </w:pPr>
            <w:r w:rsidRPr="00CD710A">
              <w:rPr>
                <w:rFonts w:ascii="Times New Roman" w:hAnsi="Times New Roman"/>
                <w:sz w:val="24"/>
                <w:szCs w:val="24"/>
              </w:rPr>
              <w:t>Исполнение танцев</w:t>
            </w:r>
          </w:p>
        </w:tc>
      </w:tr>
      <w:tr w:rsidR="002461CB" w:rsidRPr="00DB04F2" w:rsidTr="00CD710A">
        <w:trPr>
          <w:trHeight w:val="93"/>
        </w:trPr>
        <w:tc>
          <w:tcPr>
            <w:tcW w:w="10740" w:type="dxa"/>
            <w:gridSpan w:val="7"/>
          </w:tcPr>
          <w:p w:rsidR="002461CB" w:rsidRPr="00DB04F2" w:rsidRDefault="00A26B00" w:rsidP="00FE05BE">
            <w:pPr>
              <w:jc w:val="center"/>
              <w:rPr>
                <w:rFonts w:ascii="Times New Roman" w:hAnsi="Times New Roman"/>
                <w:i/>
                <w:sz w:val="24"/>
                <w:szCs w:val="24"/>
                <w:u w:val="single"/>
              </w:rPr>
            </w:pPr>
            <w:r w:rsidRPr="00DB04F2">
              <w:rPr>
                <w:rFonts w:ascii="Times New Roman" w:hAnsi="Times New Roman"/>
                <w:i/>
                <w:sz w:val="24"/>
                <w:szCs w:val="24"/>
                <w:u w:val="single"/>
              </w:rPr>
              <w:t xml:space="preserve">От </w:t>
            </w:r>
            <w:r w:rsidR="002461CB" w:rsidRPr="00DB04F2">
              <w:rPr>
                <w:rFonts w:ascii="Times New Roman" w:hAnsi="Times New Roman"/>
                <w:i/>
                <w:sz w:val="24"/>
                <w:szCs w:val="24"/>
                <w:u w:val="single"/>
              </w:rPr>
              <w:t>4</w:t>
            </w:r>
            <w:r w:rsidRPr="00DB04F2">
              <w:rPr>
                <w:rFonts w:ascii="Times New Roman" w:hAnsi="Times New Roman"/>
                <w:i/>
                <w:sz w:val="24"/>
                <w:szCs w:val="24"/>
                <w:u w:val="single"/>
              </w:rPr>
              <w:t xml:space="preserve"> до </w:t>
            </w:r>
            <w:r w:rsidR="002461CB" w:rsidRPr="00DB04F2">
              <w:rPr>
                <w:rFonts w:ascii="Times New Roman" w:hAnsi="Times New Roman"/>
                <w:i/>
                <w:sz w:val="24"/>
                <w:szCs w:val="24"/>
                <w:u w:val="single"/>
              </w:rPr>
              <w:t>5 лет</w:t>
            </w:r>
          </w:p>
        </w:tc>
      </w:tr>
      <w:tr w:rsidR="002461CB" w:rsidRPr="00DB04F2" w:rsidTr="00CD710A">
        <w:trPr>
          <w:trHeight w:val="93"/>
        </w:trPr>
        <w:tc>
          <w:tcPr>
            <w:tcW w:w="2376" w:type="dxa"/>
            <w:gridSpan w:val="2"/>
          </w:tcPr>
          <w:p w:rsidR="002461CB" w:rsidRPr="00DB04F2" w:rsidRDefault="002461CB" w:rsidP="00FE05BE">
            <w:pPr>
              <w:tabs>
                <w:tab w:val="num" w:pos="142"/>
              </w:tabs>
              <w:rPr>
                <w:rFonts w:ascii="Times New Roman" w:hAnsi="Times New Roman"/>
                <w:b/>
                <w:sz w:val="24"/>
                <w:szCs w:val="24"/>
              </w:rPr>
            </w:pPr>
            <w:r w:rsidRPr="00DB04F2">
              <w:rPr>
                <w:rFonts w:ascii="Times New Roman" w:hAnsi="Times New Roman"/>
                <w:b/>
                <w:sz w:val="24"/>
                <w:szCs w:val="24"/>
              </w:rPr>
              <w:t xml:space="preserve">Приобщение к </w:t>
            </w:r>
            <w:r w:rsidR="0022442A" w:rsidRPr="00DB04F2">
              <w:rPr>
                <w:rFonts w:ascii="Times New Roman" w:hAnsi="Times New Roman"/>
                <w:b/>
                <w:sz w:val="24"/>
                <w:szCs w:val="24"/>
              </w:rPr>
              <w:t>искусству</w:t>
            </w:r>
          </w:p>
        </w:tc>
        <w:tc>
          <w:tcPr>
            <w:tcW w:w="3258" w:type="dxa"/>
            <w:gridSpan w:val="3"/>
          </w:tcPr>
          <w:p w:rsidR="002461CB" w:rsidRPr="00DB04F2" w:rsidRDefault="0022442A" w:rsidP="00FE05BE">
            <w:pPr>
              <w:rPr>
                <w:rFonts w:ascii="Times New Roman" w:hAnsi="Times New Roman"/>
                <w:sz w:val="24"/>
                <w:szCs w:val="24"/>
              </w:rPr>
            </w:pPr>
            <w:r w:rsidRPr="00DB04F2">
              <w:rPr>
                <w:rFonts w:ascii="Times New Roman" w:hAnsi="Times New Roman"/>
                <w:sz w:val="24"/>
                <w:szCs w:val="24"/>
              </w:rPr>
              <w:t xml:space="preserve">Занятия по декоративно-прикладному </w:t>
            </w:r>
            <w:r w:rsidR="002461CB" w:rsidRPr="00DB04F2">
              <w:rPr>
                <w:rFonts w:ascii="Times New Roman" w:hAnsi="Times New Roman"/>
                <w:sz w:val="24"/>
                <w:szCs w:val="24"/>
              </w:rPr>
              <w:t>искусств</w:t>
            </w:r>
            <w:r w:rsidRPr="00DB04F2">
              <w:rPr>
                <w:rFonts w:ascii="Times New Roman" w:hAnsi="Times New Roman"/>
                <w:sz w:val="24"/>
                <w:szCs w:val="24"/>
              </w:rPr>
              <w:t>у</w:t>
            </w:r>
          </w:p>
          <w:p w:rsidR="002461CB" w:rsidRPr="00DB04F2" w:rsidRDefault="0022442A" w:rsidP="00FE05BE">
            <w:pPr>
              <w:rPr>
                <w:rFonts w:ascii="Times New Roman" w:hAnsi="Times New Roman"/>
                <w:sz w:val="24"/>
                <w:szCs w:val="24"/>
              </w:rPr>
            </w:pPr>
            <w:r w:rsidRPr="00DB04F2">
              <w:rPr>
                <w:rFonts w:ascii="Times New Roman" w:hAnsi="Times New Roman"/>
                <w:sz w:val="24"/>
                <w:szCs w:val="24"/>
              </w:rPr>
              <w:t>Слушание произведений художественных и музыкальных</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 xml:space="preserve">музыкально-театральное </w:t>
            </w:r>
            <w:r w:rsidR="0022442A" w:rsidRPr="00DB04F2">
              <w:rPr>
                <w:rFonts w:ascii="Times New Roman" w:hAnsi="Times New Roman"/>
                <w:sz w:val="24"/>
                <w:szCs w:val="24"/>
              </w:rPr>
              <w:t>творчество</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беседа</w:t>
            </w:r>
          </w:p>
        </w:tc>
        <w:tc>
          <w:tcPr>
            <w:tcW w:w="2691" w:type="dxa"/>
          </w:tcPr>
          <w:p w:rsidR="002461CB" w:rsidRPr="00DB04F2" w:rsidRDefault="0022442A" w:rsidP="00FE05BE">
            <w:pPr>
              <w:rPr>
                <w:rFonts w:ascii="Times New Roman" w:eastAsia="Times New Roman" w:hAnsi="Times New Roman"/>
                <w:sz w:val="24"/>
                <w:szCs w:val="24"/>
              </w:rPr>
            </w:pPr>
            <w:r w:rsidRPr="00DB04F2">
              <w:rPr>
                <w:rFonts w:ascii="Times New Roman" w:eastAsia="Times New Roman" w:hAnsi="Times New Roman"/>
                <w:sz w:val="24"/>
                <w:szCs w:val="24"/>
              </w:rPr>
              <w:t xml:space="preserve">Слушание произведений </w:t>
            </w:r>
            <w:r w:rsidR="002461CB" w:rsidRPr="00DB04F2">
              <w:rPr>
                <w:rFonts w:ascii="Times New Roman" w:eastAsia="Times New Roman" w:hAnsi="Times New Roman"/>
                <w:sz w:val="24"/>
                <w:szCs w:val="24"/>
              </w:rPr>
              <w:t>фольклора;</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Просмотр кукольного спектакля по русской народной сказке</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 xml:space="preserve">Слушание </w:t>
            </w:r>
          </w:p>
        </w:tc>
        <w:tc>
          <w:tcPr>
            <w:tcW w:w="2415" w:type="dxa"/>
          </w:tcPr>
          <w:p w:rsidR="002461CB" w:rsidRPr="00CD710A" w:rsidRDefault="002461CB" w:rsidP="00FE05BE">
            <w:pPr>
              <w:rPr>
                <w:rFonts w:ascii="Times New Roman" w:hAnsi="Times New Roman"/>
                <w:sz w:val="24"/>
                <w:szCs w:val="24"/>
              </w:rPr>
            </w:pPr>
            <w:r w:rsidRPr="00CD710A">
              <w:rPr>
                <w:rFonts w:ascii="Times New Roman" w:hAnsi="Times New Roman"/>
                <w:sz w:val="24"/>
                <w:szCs w:val="24"/>
              </w:rPr>
              <w:t>Игры на русск</w:t>
            </w:r>
            <w:r w:rsidR="0022442A" w:rsidRPr="00CD710A">
              <w:rPr>
                <w:rFonts w:ascii="Times New Roman" w:hAnsi="Times New Roman"/>
                <w:sz w:val="24"/>
                <w:szCs w:val="24"/>
              </w:rPr>
              <w:t xml:space="preserve">их </w:t>
            </w:r>
            <w:r w:rsidRPr="00CD710A">
              <w:rPr>
                <w:rFonts w:ascii="Times New Roman" w:hAnsi="Times New Roman"/>
                <w:sz w:val="24"/>
                <w:szCs w:val="24"/>
              </w:rPr>
              <w:t>народных инструментах;</w:t>
            </w:r>
          </w:p>
          <w:p w:rsidR="002461CB" w:rsidRPr="00CD710A" w:rsidRDefault="0022442A" w:rsidP="00FE05BE">
            <w:pPr>
              <w:rPr>
                <w:rFonts w:ascii="Times New Roman" w:hAnsi="Times New Roman"/>
                <w:sz w:val="24"/>
                <w:szCs w:val="24"/>
              </w:rPr>
            </w:pPr>
            <w:r w:rsidRPr="00CD710A">
              <w:rPr>
                <w:rFonts w:ascii="Times New Roman" w:hAnsi="Times New Roman"/>
                <w:sz w:val="24"/>
                <w:szCs w:val="24"/>
              </w:rPr>
              <w:t xml:space="preserve">Выставки </w:t>
            </w:r>
            <w:r w:rsidR="002461CB" w:rsidRPr="00CD710A">
              <w:rPr>
                <w:rFonts w:ascii="Times New Roman" w:hAnsi="Times New Roman"/>
                <w:sz w:val="24"/>
                <w:szCs w:val="24"/>
              </w:rPr>
              <w:t>изделий из рукотворного мира.</w:t>
            </w:r>
          </w:p>
        </w:tc>
      </w:tr>
      <w:tr w:rsidR="002461CB" w:rsidRPr="00DB04F2" w:rsidTr="00CD710A">
        <w:trPr>
          <w:trHeight w:val="93"/>
        </w:trPr>
        <w:tc>
          <w:tcPr>
            <w:tcW w:w="2376" w:type="dxa"/>
            <w:gridSpan w:val="2"/>
          </w:tcPr>
          <w:p w:rsidR="002461CB" w:rsidRPr="00DB04F2" w:rsidRDefault="002461CB" w:rsidP="00FE05BE">
            <w:pPr>
              <w:tabs>
                <w:tab w:val="num" w:pos="142"/>
              </w:tabs>
              <w:rPr>
                <w:rFonts w:ascii="Times New Roman" w:hAnsi="Times New Roman"/>
                <w:b/>
                <w:sz w:val="24"/>
                <w:szCs w:val="24"/>
              </w:rPr>
            </w:pPr>
            <w:r w:rsidRPr="00DB04F2">
              <w:rPr>
                <w:rFonts w:ascii="Times New Roman" w:hAnsi="Times New Roman"/>
                <w:b/>
                <w:sz w:val="24"/>
                <w:szCs w:val="24"/>
              </w:rPr>
              <w:t>Изобразительная деятельность</w:t>
            </w:r>
          </w:p>
        </w:tc>
        <w:tc>
          <w:tcPr>
            <w:tcW w:w="3258" w:type="dxa"/>
            <w:gridSpan w:val="3"/>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Рисование</w:t>
            </w:r>
            <w:r w:rsidR="001227CE">
              <w:rPr>
                <w:rFonts w:ascii="Times New Roman" w:hAnsi="Times New Roman"/>
                <w:sz w:val="24"/>
                <w:szCs w:val="24"/>
              </w:rPr>
              <w:t xml:space="preserve">, </w:t>
            </w:r>
            <w:r w:rsidRPr="00DB04F2">
              <w:rPr>
                <w:rFonts w:ascii="Times New Roman" w:hAnsi="Times New Roman"/>
                <w:sz w:val="24"/>
                <w:szCs w:val="24"/>
              </w:rPr>
              <w:t>Лепка</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Аппликация</w:t>
            </w:r>
          </w:p>
          <w:p w:rsidR="002461CB" w:rsidRPr="00DB04F2" w:rsidRDefault="0022442A" w:rsidP="00FE05BE">
            <w:pPr>
              <w:rPr>
                <w:rFonts w:ascii="Times New Roman" w:hAnsi="Times New Roman"/>
                <w:sz w:val="24"/>
                <w:szCs w:val="24"/>
              </w:rPr>
            </w:pPr>
            <w:r w:rsidRPr="00DB04F2">
              <w:rPr>
                <w:rFonts w:ascii="Times New Roman" w:hAnsi="Times New Roman"/>
                <w:sz w:val="24"/>
                <w:szCs w:val="24"/>
              </w:rPr>
              <w:t>Народное декоративно-прикладное</w:t>
            </w:r>
            <w:r w:rsidR="002461CB" w:rsidRPr="00DB04F2">
              <w:rPr>
                <w:rFonts w:ascii="Times New Roman" w:hAnsi="Times New Roman"/>
                <w:sz w:val="24"/>
                <w:szCs w:val="24"/>
              </w:rPr>
              <w:t xml:space="preserve"> искусство</w:t>
            </w:r>
          </w:p>
          <w:p w:rsidR="006D7A6D" w:rsidRPr="00DB04F2" w:rsidRDefault="006D7A6D" w:rsidP="00FE05BE">
            <w:pPr>
              <w:rPr>
                <w:rFonts w:ascii="Times New Roman" w:hAnsi="Times New Roman"/>
                <w:sz w:val="24"/>
                <w:szCs w:val="24"/>
              </w:rPr>
            </w:pPr>
            <w:r w:rsidRPr="00DB04F2">
              <w:rPr>
                <w:rFonts w:ascii="Times New Roman" w:hAnsi="Times New Roman"/>
                <w:sz w:val="24"/>
                <w:szCs w:val="24"/>
              </w:rPr>
              <w:t>Сюжетно-игровая ситуация</w:t>
            </w:r>
          </w:p>
          <w:p w:rsidR="006D7A6D" w:rsidRPr="00DB04F2" w:rsidRDefault="006D7A6D" w:rsidP="00FE05BE">
            <w:pPr>
              <w:rPr>
                <w:rFonts w:ascii="Times New Roman" w:hAnsi="Times New Roman"/>
                <w:sz w:val="24"/>
                <w:szCs w:val="24"/>
              </w:rPr>
            </w:pPr>
            <w:r w:rsidRPr="00DB04F2">
              <w:rPr>
                <w:rFonts w:ascii="Times New Roman" w:hAnsi="Times New Roman"/>
                <w:sz w:val="24"/>
                <w:szCs w:val="24"/>
              </w:rPr>
              <w:t>Выставка детских работ</w:t>
            </w:r>
          </w:p>
          <w:p w:rsidR="006D7A6D" w:rsidRPr="00DB04F2" w:rsidRDefault="006D7A6D" w:rsidP="00FE05BE">
            <w:pPr>
              <w:rPr>
                <w:rFonts w:ascii="Times New Roman" w:hAnsi="Times New Roman"/>
                <w:sz w:val="24"/>
                <w:szCs w:val="24"/>
              </w:rPr>
            </w:pPr>
            <w:r w:rsidRPr="00DB04F2">
              <w:rPr>
                <w:rFonts w:ascii="Times New Roman" w:hAnsi="Times New Roman"/>
                <w:sz w:val="24"/>
                <w:szCs w:val="24"/>
              </w:rPr>
              <w:t>Конкурсы</w:t>
            </w:r>
          </w:p>
          <w:p w:rsidR="002461CB" w:rsidRPr="00DB04F2" w:rsidRDefault="006D7A6D" w:rsidP="00FE05BE">
            <w:pPr>
              <w:rPr>
                <w:rFonts w:ascii="Times New Roman" w:hAnsi="Times New Roman"/>
                <w:sz w:val="24"/>
                <w:szCs w:val="24"/>
              </w:rPr>
            </w:pPr>
            <w:r w:rsidRPr="00DB04F2">
              <w:rPr>
                <w:rFonts w:ascii="Times New Roman" w:hAnsi="Times New Roman"/>
                <w:sz w:val="24"/>
                <w:szCs w:val="24"/>
              </w:rPr>
              <w:t>Интегрированные занятия</w:t>
            </w:r>
          </w:p>
        </w:tc>
        <w:tc>
          <w:tcPr>
            <w:tcW w:w="2691" w:type="dxa"/>
          </w:tcPr>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Составление узоров по мотивам произведений;</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Изготовление украшений к празднику</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Дидактические игры</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экспериментирование</w:t>
            </w:r>
          </w:p>
        </w:tc>
        <w:tc>
          <w:tcPr>
            <w:tcW w:w="2415" w:type="dxa"/>
          </w:tcPr>
          <w:p w:rsidR="002461CB" w:rsidRPr="00CD710A" w:rsidRDefault="002461CB" w:rsidP="00FE05BE">
            <w:pPr>
              <w:rPr>
                <w:rFonts w:ascii="Times New Roman" w:hAnsi="Times New Roman"/>
                <w:sz w:val="24"/>
                <w:szCs w:val="24"/>
              </w:rPr>
            </w:pPr>
            <w:r w:rsidRPr="00CD710A">
              <w:rPr>
                <w:rFonts w:ascii="Times New Roman" w:hAnsi="Times New Roman"/>
                <w:sz w:val="24"/>
                <w:szCs w:val="24"/>
              </w:rPr>
              <w:t>Проблемная ситуация</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Раскраски</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выставки</w:t>
            </w:r>
          </w:p>
        </w:tc>
      </w:tr>
      <w:tr w:rsidR="002461CB" w:rsidRPr="00DB04F2" w:rsidTr="00CD710A">
        <w:trPr>
          <w:trHeight w:val="93"/>
        </w:trPr>
        <w:tc>
          <w:tcPr>
            <w:tcW w:w="2376" w:type="dxa"/>
            <w:gridSpan w:val="2"/>
          </w:tcPr>
          <w:p w:rsidR="002461CB" w:rsidRPr="00DB04F2" w:rsidRDefault="002461CB" w:rsidP="00FE05BE">
            <w:pPr>
              <w:tabs>
                <w:tab w:val="num" w:pos="142"/>
              </w:tabs>
              <w:rPr>
                <w:rFonts w:ascii="Times New Roman" w:hAnsi="Times New Roman"/>
                <w:b/>
                <w:sz w:val="24"/>
                <w:szCs w:val="24"/>
              </w:rPr>
            </w:pPr>
            <w:r w:rsidRPr="00DB04F2">
              <w:rPr>
                <w:rFonts w:ascii="Times New Roman" w:hAnsi="Times New Roman"/>
                <w:b/>
                <w:sz w:val="24"/>
                <w:szCs w:val="24"/>
              </w:rPr>
              <w:t>Конструктивная</w:t>
            </w:r>
          </w:p>
          <w:p w:rsidR="002461CB" w:rsidRPr="00DB04F2" w:rsidRDefault="002461CB" w:rsidP="00FE05BE">
            <w:pPr>
              <w:tabs>
                <w:tab w:val="num" w:pos="142"/>
              </w:tabs>
              <w:rPr>
                <w:rFonts w:ascii="Times New Roman" w:hAnsi="Times New Roman"/>
                <w:b/>
                <w:sz w:val="24"/>
                <w:szCs w:val="24"/>
              </w:rPr>
            </w:pPr>
            <w:r w:rsidRPr="00DB04F2">
              <w:rPr>
                <w:rFonts w:ascii="Times New Roman" w:hAnsi="Times New Roman"/>
                <w:b/>
                <w:sz w:val="24"/>
                <w:szCs w:val="24"/>
              </w:rPr>
              <w:t>деятельность</w:t>
            </w:r>
          </w:p>
        </w:tc>
        <w:tc>
          <w:tcPr>
            <w:tcW w:w="3258" w:type="dxa"/>
            <w:gridSpan w:val="3"/>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Наблюдения</w:t>
            </w:r>
          </w:p>
          <w:p w:rsidR="002461CB" w:rsidRPr="00DB04F2" w:rsidRDefault="0022442A" w:rsidP="00FE05BE">
            <w:pPr>
              <w:rPr>
                <w:rFonts w:ascii="Times New Roman" w:hAnsi="Times New Roman"/>
                <w:sz w:val="24"/>
                <w:szCs w:val="24"/>
              </w:rPr>
            </w:pPr>
            <w:r w:rsidRPr="00DB04F2">
              <w:rPr>
                <w:rFonts w:ascii="Times New Roman" w:hAnsi="Times New Roman"/>
                <w:sz w:val="24"/>
                <w:szCs w:val="24"/>
              </w:rPr>
              <w:t>К</w:t>
            </w:r>
            <w:r w:rsidR="002461CB" w:rsidRPr="00DB04F2">
              <w:rPr>
                <w:rFonts w:ascii="Times New Roman" w:hAnsi="Times New Roman"/>
                <w:sz w:val="24"/>
                <w:szCs w:val="24"/>
              </w:rPr>
              <w:t>онструирование</w:t>
            </w:r>
            <w:r w:rsidRPr="00DB04F2">
              <w:rPr>
                <w:rFonts w:ascii="Times New Roman" w:hAnsi="Times New Roman"/>
                <w:sz w:val="24"/>
                <w:szCs w:val="24"/>
              </w:rPr>
              <w:t xml:space="preserve"> </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Беседы</w:t>
            </w:r>
          </w:p>
          <w:p w:rsidR="0022442A" w:rsidRPr="00DB04F2" w:rsidRDefault="0022442A" w:rsidP="00FE05BE">
            <w:pPr>
              <w:rPr>
                <w:rFonts w:ascii="Times New Roman" w:hAnsi="Times New Roman"/>
                <w:sz w:val="24"/>
                <w:szCs w:val="24"/>
              </w:rPr>
            </w:pPr>
            <w:r w:rsidRPr="00DB04F2">
              <w:rPr>
                <w:rFonts w:ascii="Times New Roman" w:hAnsi="Times New Roman"/>
                <w:sz w:val="24"/>
                <w:szCs w:val="24"/>
              </w:rPr>
              <w:t>Создание моделей -изображений конструктором</w:t>
            </w:r>
          </w:p>
        </w:tc>
        <w:tc>
          <w:tcPr>
            <w:tcW w:w="2691" w:type="dxa"/>
          </w:tcPr>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Дидактическая игра</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Сооружение построек для игры</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Конструирование с бумагой, природным материалом</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Наглядно –исследовательские игры</w:t>
            </w:r>
          </w:p>
        </w:tc>
        <w:tc>
          <w:tcPr>
            <w:tcW w:w="2415" w:type="dxa"/>
          </w:tcPr>
          <w:p w:rsidR="002461CB" w:rsidRPr="00CD710A" w:rsidRDefault="002461CB" w:rsidP="00FE05BE">
            <w:pPr>
              <w:rPr>
                <w:rFonts w:ascii="Times New Roman" w:hAnsi="Times New Roman"/>
                <w:sz w:val="24"/>
                <w:szCs w:val="24"/>
              </w:rPr>
            </w:pPr>
            <w:r w:rsidRPr="00CD710A">
              <w:rPr>
                <w:rFonts w:ascii="Times New Roman" w:hAnsi="Times New Roman"/>
                <w:sz w:val="24"/>
                <w:szCs w:val="24"/>
              </w:rPr>
              <w:t>выставки</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игра поручение</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игры с деревянным конструктором</w:t>
            </w:r>
          </w:p>
        </w:tc>
      </w:tr>
      <w:tr w:rsidR="002461CB" w:rsidRPr="00DB04F2" w:rsidTr="00CD710A">
        <w:trPr>
          <w:trHeight w:val="93"/>
        </w:trPr>
        <w:tc>
          <w:tcPr>
            <w:tcW w:w="2376" w:type="dxa"/>
            <w:gridSpan w:val="2"/>
          </w:tcPr>
          <w:p w:rsidR="002461CB" w:rsidRPr="00DB04F2" w:rsidRDefault="002461CB" w:rsidP="00FE05BE">
            <w:pPr>
              <w:tabs>
                <w:tab w:val="num" w:pos="142"/>
              </w:tabs>
              <w:rPr>
                <w:rFonts w:ascii="Times New Roman" w:hAnsi="Times New Roman"/>
                <w:b/>
                <w:sz w:val="24"/>
                <w:szCs w:val="24"/>
              </w:rPr>
            </w:pPr>
            <w:r w:rsidRPr="00DB04F2">
              <w:rPr>
                <w:rFonts w:ascii="Times New Roman" w:hAnsi="Times New Roman"/>
                <w:b/>
                <w:sz w:val="24"/>
                <w:szCs w:val="24"/>
              </w:rPr>
              <w:t>Музыкальная деятельность</w:t>
            </w:r>
          </w:p>
        </w:tc>
        <w:tc>
          <w:tcPr>
            <w:tcW w:w="3258" w:type="dxa"/>
            <w:gridSpan w:val="3"/>
          </w:tcPr>
          <w:p w:rsidR="0022442A" w:rsidRPr="00DB04F2" w:rsidRDefault="0022442A" w:rsidP="00FE05BE">
            <w:pPr>
              <w:rPr>
                <w:rFonts w:ascii="Times New Roman" w:hAnsi="Times New Roman"/>
                <w:sz w:val="24"/>
                <w:szCs w:val="24"/>
              </w:rPr>
            </w:pPr>
            <w:r w:rsidRPr="00DB04F2">
              <w:rPr>
                <w:rFonts w:ascii="Times New Roman" w:hAnsi="Times New Roman"/>
                <w:sz w:val="24"/>
                <w:szCs w:val="24"/>
              </w:rPr>
              <w:t xml:space="preserve">Занятия </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Слушание</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Пение</w:t>
            </w:r>
          </w:p>
          <w:p w:rsidR="002461CB" w:rsidRPr="00DB04F2" w:rsidRDefault="0022442A" w:rsidP="00FE05BE">
            <w:pPr>
              <w:rPr>
                <w:rFonts w:ascii="Times New Roman" w:hAnsi="Times New Roman"/>
                <w:sz w:val="24"/>
                <w:szCs w:val="24"/>
              </w:rPr>
            </w:pPr>
            <w:r w:rsidRPr="00DB04F2">
              <w:rPr>
                <w:rFonts w:ascii="Times New Roman" w:hAnsi="Times New Roman"/>
                <w:sz w:val="24"/>
                <w:szCs w:val="24"/>
              </w:rPr>
              <w:t>Песенное</w:t>
            </w:r>
            <w:r w:rsidR="002461CB" w:rsidRPr="00DB04F2">
              <w:rPr>
                <w:rFonts w:ascii="Times New Roman" w:hAnsi="Times New Roman"/>
                <w:sz w:val="24"/>
                <w:szCs w:val="24"/>
              </w:rPr>
              <w:t xml:space="preserve"> творчество</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Музыкально-ритмические движения</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 xml:space="preserve">Игра на детских музыкальных </w:t>
            </w:r>
            <w:r w:rsidR="0022442A" w:rsidRPr="00DB04F2">
              <w:rPr>
                <w:rFonts w:ascii="Times New Roman" w:hAnsi="Times New Roman"/>
                <w:sz w:val="24"/>
                <w:szCs w:val="24"/>
              </w:rPr>
              <w:t>инструментах</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Развития танцевально-игрового творчества</w:t>
            </w:r>
          </w:p>
        </w:tc>
        <w:tc>
          <w:tcPr>
            <w:tcW w:w="2691" w:type="dxa"/>
          </w:tcPr>
          <w:p w:rsidR="007D7AC9"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Утренняя гимнастика</w:t>
            </w:r>
            <w:r w:rsidR="007D7AC9" w:rsidRPr="00DB04F2">
              <w:rPr>
                <w:rFonts w:ascii="Times New Roman" w:eastAsia="Times New Roman" w:hAnsi="Times New Roman"/>
                <w:sz w:val="24"/>
                <w:szCs w:val="24"/>
              </w:rPr>
              <w:t>, прогулка, при укладывании на сон и пробуждении, на физкультурных занятиях</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Слушание произведений</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Игра – драматизация</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Психогимнастика</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Игра - инсценировка</w:t>
            </w:r>
          </w:p>
        </w:tc>
        <w:tc>
          <w:tcPr>
            <w:tcW w:w="2415" w:type="dxa"/>
          </w:tcPr>
          <w:p w:rsidR="002461CB" w:rsidRPr="00CD710A" w:rsidRDefault="002461CB" w:rsidP="00FE05BE">
            <w:pPr>
              <w:rPr>
                <w:rFonts w:ascii="Times New Roman" w:hAnsi="Times New Roman"/>
                <w:sz w:val="24"/>
                <w:szCs w:val="24"/>
              </w:rPr>
            </w:pPr>
            <w:r w:rsidRPr="00CD710A">
              <w:rPr>
                <w:rFonts w:ascii="Times New Roman" w:hAnsi="Times New Roman"/>
                <w:sz w:val="24"/>
                <w:szCs w:val="24"/>
              </w:rPr>
              <w:t>Иг</w:t>
            </w:r>
            <w:r w:rsidR="0022442A" w:rsidRPr="00CD710A">
              <w:rPr>
                <w:rFonts w:ascii="Times New Roman" w:hAnsi="Times New Roman"/>
                <w:sz w:val="24"/>
                <w:szCs w:val="24"/>
              </w:rPr>
              <w:t>ры на музыкальных инструментах,</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Рассматривание портретов изображающих разное состояние людей</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 xml:space="preserve">Музыкально-ритмические движения </w:t>
            </w:r>
          </w:p>
        </w:tc>
      </w:tr>
      <w:tr w:rsidR="002461CB" w:rsidRPr="00DB04F2" w:rsidTr="00CD710A">
        <w:trPr>
          <w:trHeight w:val="93"/>
        </w:trPr>
        <w:tc>
          <w:tcPr>
            <w:tcW w:w="2376" w:type="dxa"/>
            <w:gridSpan w:val="2"/>
          </w:tcPr>
          <w:p w:rsidR="002461CB" w:rsidRPr="00DB04F2" w:rsidRDefault="002461CB" w:rsidP="00FE05BE">
            <w:pPr>
              <w:tabs>
                <w:tab w:val="num" w:pos="142"/>
              </w:tabs>
              <w:rPr>
                <w:rFonts w:ascii="Times New Roman" w:hAnsi="Times New Roman"/>
                <w:b/>
                <w:sz w:val="24"/>
                <w:szCs w:val="24"/>
              </w:rPr>
            </w:pPr>
            <w:r w:rsidRPr="00DB04F2">
              <w:rPr>
                <w:rFonts w:ascii="Times New Roman" w:hAnsi="Times New Roman"/>
                <w:b/>
                <w:sz w:val="24"/>
                <w:szCs w:val="24"/>
              </w:rPr>
              <w:t>Театрализованная деятельность</w:t>
            </w:r>
          </w:p>
        </w:tc>
        <w:tc>
          <w:tcPr>
            <w:tcW w:w="3258" w:type="dxa"/>
            <w:gridSpan w:val="3"/>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наблюдения</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импровизация</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беседы</w:t>
            </w:r>
          </w:p>
        </w:tc>
        <w:tc>
          <w:tcPr>
            <w:tcW w:w="2691" w:type="dxa"/>
          </w:tcPr>
          <w:p w:rsidR="002461CB" w:rsidRPr="00DB04F2" w:rsidRDefault="0022442A" w:rsidP="00FE05BE">
            <w:pPr>
              <w:rPr>
                <w:rFonts w:ascii="Times New Roman" w:eastAsia="Times New Roman" w:hAnsi="Times New Roman"/>
                <w:sz w:val="24"/>
                <w:szCs w:val="24"/>
              </w:rPr>
            </w:pPr>
            <w:r w:rsidRPr="00DB04F2">
              <w:rPr>
                <w:rFonts w:ascii="Times New Roman" w:eastAsia="Times New Roman" w:hAnsi="Times New Roman"/>
                <w:sz w:val="24"/>
                <w:szCs w:val="24"/>
              </w:rPr>
              <w:t>Инсценировка</w:t>
            </w:r>
            <w:r w:rsidR="002461CB" w:rsidRPr="00DB04F2">
              <w:rPr>
                <w:rFonts w:ascii="Times New Roman" w:eastAsia="Times New Roman" w:hAnsi="Times New Roman"/>
                <w:sz w:val="24"/>
                <w:szCs w:val="24"/>
              </w:rPr>
              <w:t xml:space="preserve"> </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Игра драматизация</w:t>
            </w:r>
          </w:p>
          <w:p w:rsidR="002461CB" w:rsidRPr="00DB04F2" w:rsidRDefault="002461CB" w:rsidP="00FE05BE">
            <w:pPr>
              <w:ind w:firstLine="34"/>
              <w:rPr>
                <w:rFonts w:ascii="Times New Roman" w:hAnsi="Times New Roman"/>
                <w:sz w:val="24"/>
                <w:szCs w:val="24"/>
              </w:rPr>
            </w:pPr>
            <w:r w:rsidRPr="00DB04F2">
              <w:rPr>
                <w:rFonts w:ascii="Times New Roman" w:hAnsi="Times New Roman"/>
                <w:sz w:val="24"/>
                <w:szCs w:val="24"/>
              </w:rPr>
              <w:t xml:space="preserve">Сюжетно-ролевая игра. </w:t>
            </w:r>
          </w:p>
          <w:p w:rsidR="002461CB" w:rsidRPr="00DB04F2" w:rsidRDefault="002461CB" w:rsidP="00FE05BE">
            <w:pPr>
              <w:ind w:firstLine="34"/>
              <w:rPr>
                <w:rFonts w:ascii="Times New Roman" w:hAnsi="Times New Roman"/>
                <w:sz w:val="24"/>
                <w:szCs w:val="24"/>
              </w:rPr>
            </w:pPr>
            <w:r w:rsidRPr="00DB04F2">
              <w:rPr>
                <w:rFonts w:ascii="Times New Roman" w:hAnsi="Times New Roman"/>
                <w:sz w:val="24"/>
                <w:szCs w:val="24"/>
              </w:rPr>
              <w:t>Игра импровизация по мотивам сказок.</w:t>
            </w:r>
          </w:p>
          <w:p w:rsidR="002461CB" w:rsidRPr="00DB04F2" w:rsidRDefault="002461CB" w:rsidP="00FE05BE">
            <w:pPr>
              <w:ind w:firstLine="34"/>
              <w:rPr>
                <w:rFonts w:ascii="Times New Roman" w:eastAsia="Times New Roman" w:hAnsi="Times New Roman"/>
                <w:sz w:val="24"/>
                <w:szCs w:val="24"/>
              </w:rPr>
            </w:pPr>
            <w:r w:rsidRPr="00DB04F2">
              <w:rPr>
                <w:rFonts w:ascii="Times New Roman" w:hAnsi="Times New Roman"/>
                <w:sz w:val="24"/>
                <w:szCs w:val="24"/>
              </w:rPr>
              <w:t>Театрализ</w:t>
            </w:r>
            <w:r w:rsidR="001227CE">
              <w:rPr>
                <w:rFonts w:ascii="Times New Roman" w:hAnsi="Times New Roman"/>
                <w:sz w:val="24"/>
                <w:szCs w:val="24"/>
              </w:rPr>
              <w:t>.</w:t>
            </w:r>
            <w:r w:rsidRPr="00DB04F2">
              <w:rPr>
                <w:rFonts w:ascii="Times New Roman" w:hAnsi="Times New Roman"/>
                <w:sz w:val="24"/>
                <w:szCs w:val="24"/>
              </w:rPr>
              <w:t xml:space="preserve"> игры.</w:t>
            </w:r>
          </w:p>
        </w:tc>
        <w:tc>
          <w:tcPr>
            <w:tcW w:w="2415" w:type="dxa"/>
          </w:tcPr>
          <w:p w:rsidR="002461CB" w:rsidRPr="00CD710A" w:rsidRDefault="0022442A" w:rsidP="00FE05BE">
            <w:pPr>
              <w:rPr>
                <w:rFonts w:ascii="Times New Roman" w:hAnsi="Times New Roman"/>
                <w:sz w:val="24"/>
                <w:szCs w:val="24"/>
              </w:rPr>
            </w:pPr>
            <w:r w:rsidRPr="00CD710A">
              <w:rPr>
                <w:rFonts w:ascii="Times New Roman" w:hAnsi="Times New Roman"/>
                <w:sz w:val="24"/>
                <w:szCs w:val="24"/>
              </w:rPr>
              <w:t xml:space="preserve">Игры подвижные </w:t>
            </w:r>
            <w:r w:rsidR="002461CB" w:rsidRPr="00CD710A">
              <w:rPr>
                <w:rFonts w:ascii="Times New Roman" w:hAnsi="Times New Roman"/>
                <w:sz w:val="24"/>
                <w:szCs w:val="24"/>
              </w:rPr>
              <w:t>и дидактические</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Сюжетно – ролевая игра</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Игры малой подвижности</w:t>
            </w:r>
          </w:p>
        </w:tc>
      </w:tr>
      <w:tr w:rsidR="002461CB" w:rsidRPr="00DB04F2" w:rsidTr="00CD710A">
        <w:trPr>
          <w:trHeight w:val="93"/>
        </w:trPr>
        <w:tc>
          <w:tcPr>
            <w:tcW w:w="2376" w:type="dxa"/>
            <w:gridSpan w:val="2"/>
          </w:tcPr>
          <w:p w:rsidR="002461CB" w:rsidRPr="00DB04F2" w:rsidRDefault="002461CB" w:rsidP="00FE05BE">
            <w:pPr>
              <w:tabs>
                <w:tab w:val="num" w:pos="142"/>
              </w:tabs>
              <w:rPr>
                <w:rFonts w:ascii="Times New Roman" w:hAnsi="Times New Roman"/>
                <w:b/>
                <w:sz w:val="24"/>
                <w:szCs w:val="24"/>
              </w:rPr>
            </w:pPr>
            <w:r w:rsidRPr="00DB04F2">
              <w:rPr>
                <w:rFonts w:ascii="Times New Roman" w:hAnsi="Times New Roman"/>
                <w:b/>
                <w:sz w:val="24"/>
                <w:szCs w:val="24"/>
              </w:rPr>
              <w:t>Культурно-досуговая деятельность</w:t>
            </w:r>
          </w:p>
        </w:tc>
        <w:tc>
          <w:tcPr>
            <w:tcW w:w="3258" w:type="dxa"/>
            <w:gridSpan w:val="3"/>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Позн</w:t>
            </w:r>
            <w:r w:rsidR="0022442A" w:rsidRPr="00DB04F2">
              <w:rPr>
                <w:rFonts w:ascii="Times New Roman" w:hAnsi="Times New Roman"/>
                <w:sz w:val="24"/>
                <w:szCs w:val="24"/>
              </w:rPr>
              <w:t>а</w:t>
            </w:r>
            <w:r w:rsidRPr="00DB04F2">
              <w:rPr>
                <w:rFonts w:ascii="Times New Roman" w:hAnsi="Times New Roman"/>
                <w:sz w:val="24"/>
                <w:szCs w:val="24"/>
              </w:rPr>
              <w:t>вательно-исследовательская деятельность</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Развлечения</w:t>
            </w:r>
            <w:r w:rsidR="0022442A" w:rsidRPr="00DB04F2">
              <w:rPr>
                <w:rFonts w:ascii="Times New Roman" w:hAnsi="Times New Roman"/>
                <w:sz w:val="24"/>
                <w:szCs w:val="24"/>
              </w:rPr>
              <w:t>, досуги</w:t>
            </w:r>
          </w:p>
          <w:p w:rsidR="002461CB" w:rsidRPr="00DB04F2" w:rsidRDefault="0022442A" w:rsidP="00FE05BE">
            <w:pPr>
              <w:rPr>
                <w:rFonts w:ascii="Times New Roman" w:hAnsi="Times New Roman"/>
                <w:sz w:val="24"/>
                <w:szCs w:val="24"/>
              </w:rPr>
            </w:pPr>
            <w:r w:rsidRPr="00DB04F2">
              <w:rPr>
                <w:rFonts w:ascii="Times New Roman" w:hAnsi="Times New Roman"/>
                <w:sz w:val="24"/>
                <w:szCs w:val="24"/>
              </w:rPr>
              <w:t>Событийные м</w:t>
            </w:r>
            <w:r w:rsidR="002461CB" w:rsidRPr="00DB04F2">
              <w:rPr>
                <w:rFonts w:ascii="Times New Roman" w:hAnsi="Times New Roman"/>
                <w:sz w:val="24"/>
                <w:szCs w:val="24"/>
              </w:rPr>
              <w:t>ероприятия</w:t>
            </w:r>
          </w:p>
          <w:p w:rsidR="002461CB" w:rsidRPr="00DB04F2" w:rsidRDefault="0022442A" w:rsidP="00FE05BE">
            <w:pPr>
              <w:rPr>
                <w:rFonts w:ascii="Times New Roman" w:hAnsi="Times New Roman"/>
                <w:sz w:val="24"/>
                <w:szCs w:val="24"/>
              </w:rPr>
            </w:pPr>
            <w:r w:rsidRPr="00DB04F2">
              <w:rPr>
                <w:rFonts w:ascii="Times New Roman" w:hAnsi="Times New Roman"/>
                <w:sz w:val="24"/>
                <w:szCs w:val="24"/>
              </w:rPr>
              <w:t xml:space="preserve">Театры </w:t>
            </w:r>
          </w:p>
        </w:tc>
        <w:tc>
          <w:tcPr>
            <w:tcW w:w="2691" w:type="dxa"/>
          </w:tcPr>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Театрализованная игра</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Чтение стихов</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Праздники</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Слушанье произведений</w:t>
            </w:r>
          </w:p>
        </w:tc>
        <w:tc>
          <w:tcPr>
            <w:tcW w:w="2415" w:type="dxa"/>
          </w:tcPr>
          <w:p w:rsidR="002461CB" w:rsidRPr="00CD710A" w:rsidRDefault="002461CB" w:rsidP="00FE05BE">
            <w:pPr>
              <w:rPr>
                <w:rFonts w:ascii="Times New Roman" w:hAnsi="Times New Roman"/>
                <w:sz w:val="24"/>
                <w:szCs w:val="24"/>
              </w:rPr>
            </w:pPr>
            <w:r w:rsidRPr="00CD710A">
              <w:rPr>
                <w:rFonts w:ascii="Times New Roman" w:hAnsi="Times New Roman"/>
                <w:sz w:val="24"/>
                <w:szCs w:val="24"/>
              </w:rPr>
              <w:t>Игры –эксперименты</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Выставка детского творчества</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Создание рисунков и поделок</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Сюжетно –ролевая игра</w:t>
            </w:r>
          </w:p>
        </w:tc>
      </w:tr>
      <w:tr w:rsidR="002461CB" w:rsidRPr="00DB04F2" w:rsidTr="00CD710A">
        <w:trPr>
          <w:trHeight w:val="93"/>
        </w:trPr>
        <w:tc>
          <w:tcPr>
            <w:tcW w:w="10740" w:type="dxa"/>
            <w:gridSpan w:val="7"/>
          </w:tcPr>
          <w:p w:rsidR="002461CB" w:rsidRPr="00DB04F2" w:rsidRDefault="00A26B00" w:rsidP="00FE05BE">
            <w:pPr>
              <w:jc w:val="center"/>
              <w:rPr>
                <w:rFonts w:ascii="Times New Roman" w:hAnsi="Times New Roman"/>
                <w:i/>
                <w:sz w:val="24"/>
                <w:szCs w:val="24"/>
                <w:u w:val="single"/>
              </w:rPr>
            </w:pPr>
            <w:r w:rsidRPr="00DB04F2">
              <w:rPr>
                <w:rFonts w:ascii="Times New Roman" w:hAnsi="Times New Roman"/>
                <w:i/>
                <w:sz w:val="24"/>
                <w:szCs w:val="24"/>
                <w:u w:val="single"/>
              </w:rPr>
              <w:t xml:space="preserve">От </w:t>
            </w:r>
            <w:r w:rsidR="002461CB" w:rsidRPr="00DB04F2">
              <w:rPr>
                <w:rFonts w:ascii="Times New Roman" w:hAnsi="Times New Roman"/>
                <w:i/>
                <w:sz w:val="24"/>
                <w:szCs w:val="24"/>
                <w:u w:val="single"/>
              </w:rPr>
              <w:t>5</w:t>
            </w:r>
            <w:r w:rsidRPr="00DB04F2">
              <w:rPr>
                <w:rFonts w:ascii="Times New Roman" w:hAnsi="Times New Roman"/>
                <w:i/>
                <w:sz w:val="24"/>
                <w:szCs w:val="24"/>
                <w:u w:val="single"/>
              </w:rPr>
              <w:t xml:space="preserve"> до </w:t>
            </w:r>
            <w:r w:rsidR="002461CB" w:rsidRPr="00DB04F2">
              <w:rPr>
                <w:rFonts w:ascii="Times New Roman" w:hAnsi="Times New Roman"/>
                <w:i/>
                <w:sz w:val="24"/>
                <w:szCs w:val="24"/>
                <w:u w:val="single"/>
              </w:rPr>
              <w:t>6 лет</w:t>
            </w:r>
          </w:p>
        </w:tc>
      </w:tr>
      <w:tr w:rsidR="002461CB" w:rsidRPr="00DB04F2" w:rsidTr="00CD710A">
        <w:trPr>
          <w:trHeight w:val="692"/>
        </w:trPr>
        <w:tc>
          <w:tcPr>
            <w:tcW w:w="2376" w:type="dxa"/>
            <w:gridSpan w:val="2"/>
          </w:tcPr>
          <w:p w:rsidR="002461CB" w:rsidRPr="00DB04F2" w:rsidRDefault="002461CB" w:rsidP="00FE05BE">
            <w:pPr>
              <w:rPr>
                <w:rFonts w:ascii="Times New Roman" w:hAnsi="Times New Roman"/>
                <w:b/>
                <w:sz w:val="24"/>
                <w:szCs w:val="24"/>
              </w:rPr>
            </w:pPr>
            <w:r w:rsidRPr="00DB04F2">
              <w:rPr>
                <w:rFonts w:ascii="Times New Roman" w:hAnsi="Times New Roman"/>
                <w:b/>
                <w:sz w:val="24"/>
                <w:szCs w:val="24"/>
              </w:rPr>
              <w:t>Приобщение к искусству</w:t>
            </w:r>
          </w:p>
        </w:tc>
        <w:tc>
          <w:tcPr>
            <w:tcW w:w="3258" w:type="dxa"/>
            <w:gridSpan w:val="3"/>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Экскурсии</w:t>
            </w:r>
            <w:r w:rsidR="001227CE">
              <w:rPr>
                <w:rFonts w:ascii="Times New Roman" w:hAnsi="Times New Roman"/>
                <w:sz w:val="24"/>
                <w:szCs w:val="24"/>
              </w:rPr>
              <w:t>,</w:t>
            </w:r>
          </w:p>
          <w:p w:rsidR="002461CB" w:rsidRPr="00DB04F2" w:rsidRDefault="0022442A" w:rsidP="00FE05BE">
            <w:pPr>
              <w:rPr>
                <w:rFonts w:ascii="Times New Roman" w:hAnsi="Times New Roman"/>
                <w:sz w:val="24"/>
                <w:szCs w:val="24"/>
              </w:rPr>
            </w:pPr>
            <w:r w:rsidRPr="00DB04F2">
              <w:rPr>
                <w:rFonts w:ascii="Times New Roman" w:hAnsi="Times New Roman"/>
                <w:sz w:val="24"/>
                <w:szCs w:val="24"/>
              </w:rPr>
              <w:t>декоративно-прикладное</w:t>
            </w:r>
            <w:r w:rsidR="002461CB" w:rsidRPr="00DB04F2">
              <w:rPr>
                <w:rFonts w:ascii="Times New Roman" w:hAnsi="Times New Roman"/>
                <w:sz w:val="24"/>
                <w:szCs w:val="24"/>
              </w:rPr>
              <w:t xml:space="preserve"> искусство</w:t>
            </w:r>
            <w:r w:rsidR="001227CE">
              <w:rPr>
                <w:rFonts w:ascii="Times New Roman" w:hAnsi="Times New Roman"/>
                <w:sz w:val="24"/>
                <w:szCs w:val="24"/>
              </w:rPr>
              <w:t>,</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пение</w:t>
            </w:r>
            <w:r w:rsidR="001227CE">
              <w:rPr>
                <w:rFonts w:ascii="Times New Roman" w:hAnsi="Times New Roman"/>
                <w:sz w:val="24"/>
                <w:szCs w:val="24"/>
              </w:rPr>
              <w:t>,</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 xml:space="preserve">музыкально-театральное </w:t>
            </w:r>
            <w:r w:rsidR="0022442A" w:rsidRPr="00DB04F2">
              <w:rPr>
                <w:rFonts w:ascii="Times New Roman" w:hAnsi="Times New Roman"/>
                <w:sz w:val="24"/>
                <w:szCs w:val="24"/>
              </w:rPr>
              <w:t>искусство</w:t>
            </w:r>
            <w:r w:rsidR="001227CE">
              <w:rPr>
                <w:rFonts w:ascii="Times New Roman" w:hAnsi="Times New Roman"/>
                <w:sz w:val="24"/>
                <w:szCs w:val="24"/>
              </w:rPr>
              <w:t>,</w:t>
            </w:r>
          </w:p>
          <w:p w:rsidR="0022442A" w:rsidRPr="00DB04F2" w:rsidRDefault="002461CB" w:rsidP="00FE05BE">
            <w:pPr>
              <w:rPr>
                <w:rFonts w:ascii="Times New Roman" w:hAnsi="Times New Roman"/>
                <w:sz w:val="24"/>
                <w:szCs w:val="24"/>
              </w:rPr>
            </w:pPr>
            <w:r w:rsidRPr="00DB04F2">
              <w:rPr>
                <w:rFonts w:ascii="Times New Roman" w:hAnsi="Times New Roman"/>
                <w:sz w:val="24"/>
                <w:szCs w:val="24"/>
              </w:rPr>
              <w:t>беседа</w:t>
            </w:r>
            <w:r w:rsidR="001227CE">
              <w:rPr>
                <w:rFonts w:ascii="Times New Roman" w:hAnsi="Times New Roman"/>
                <w:sz w:val="24"/>
                <w:szCs w:val="24"/>
              </w:rPr>
              <w:t>,</w:t>
            </w:r>
            <w:r w:rsidRPr="00DB04F2">
              <w:rPr>
                <w:rFonts w:ascii="Times New Roman" w:hAnsi="Times New Roman"/>
                <w:sz w:val="24"/>
                <w:szCs w:val="24"/>
              </w:rPr>
              <w:t xml:space="preserve"> </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 xml:space="preserve">Слушанье </w:t>
            </w:r>
            <w:r w:rsidR="0022442A" w:rsidRPr="00DB04F2">
              <w:rPr>
                <w:rFonts w:ascii="Times New Roman" w:hAnsi="Times New Roman"/>
                <w:sz w:val="24"/>
                <w:szCs w:val="24"/>
              </w:rPr>
              <w:t>художественных и музыкальных произведений</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Прослушивание песенных произведений родного края</w:t>
            </w:r>
          </w:p>
          <w:p w:rsidR="0022442A" w:rsidRPr="00DB04F2" w:rsidRDefault="0022442A" w:rsidP="00FE05BE">
            <w:pPr>
              <w:rPr>
                <w:rFonts w:ascii="Times New Roman" w:hAnsi="Times New Roman"/>
                <w:sz w:val="24"/>
                <w:szCs w:val="24"/>
              </w:rPr>
            </w:pPr>
            <w:r w:rsidRPr="00DB04F2">
              <w:rPr>
                <w:rFonts w:ascii="Times New Roman" w:hAnsi="Times New Roman"/>
                <w:sz w:val="24"/>
                <w:szCs w:val="24"/>
              </w:rPr>
              <w:t xml:space="preserve">Рассматривание </w:t>
            </w:r>
          </w:p>
        </w:tc>
        <w:tc>
          <w:tcPr>
            <w:tcW w:w="2691" w:type="dxa"/>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Слушанье русско-народной музыки</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Прослушивание песенных произведений родного края Чтения произведения</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Экскурсии</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Рассматривание коллекций</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Импровизации на основе фольклорных произведений</w:t>
            </w:r>
          </w:p>
        </w:tc>
        <w:tc>
          <w:tcPr>
            <w:tcW w:w="2415" w:type="dxa"/>
          </w:tcPr>
          <w:p w:rsidR="002461CB" w:rsidRPr="00CD710A" w:rsidRDefault="002461CB" w:rsidP="00FE05BE">
            <w:pPr>
              <w:rPr>
                <w:rFonts w:ascii="Times New Roman" w:hAnsi="Times New Roman"/>
                <w:sz w:val="24"/>
                <w:szCs w:val="24"/>
              </w:rPr>
            </w:pPr>
            <w:r w:rsidRPr="00CD710A">
              <w:rPr>
                <w:rFonts w:ascii="Times New Roman" w:hAnsi="Times New Roman"/>
                <w:sz w:val="24"/>
                <w:szCs w:val="24"/>
              </w:rPr>
              <w:t xml:space="preserve"> посещения музея, галереи</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Рассматривание коллекций</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экскурсии</w:t>
            </w:r>
          </w:p>
          <w:p w:rsidR="002461CB" w:rsidRPr="00CD710A" w:rsidRDefault="002461CB" w:rsidP="00FE05BE">
            <w:pPr>
              <w:rPr>
                <w:rFonts w:ascii="Times New Roman" w:hAnsi="Times New Roman"/>
                <w:sz w:val="24"/>
                <w:szCs w:val="24"/>
              </w:rPr>
            </w:pPr>
          </w:p>
          <w:p w:rsidR="002461CB" w:rsidRPr="00CD710A" w:rsidRDefault="002461CB" w:rsidP="00FE05BE">
            <w:pPr>
              <w:rPr>
                <w:rFonts w:ascii="Times New Roman" w:hAnsi="Times New Roman"/>
                <w:sz w:val="24"/>
                <w:szCs w:val="24"/>
              </w:rPr>
            </w:pPr>
          </w:p>
          <w:p w:rsidR="002461CB" w:rsidRPr="00CD710A" w:rsidRDefault="002461CB" w:rsidP="00FE05BE">
            <w:pPr>
              <w:jc w:val="center"/>
              <w:rPr>
                <w:rFonts w:ascii="Times New Roman" w:hAnsi="Times New Roman"/>
                <w:sz w:val="24"/>
                <w:szCs w:val="24"/>
              </w:rPr>
            </w:pPr>
          </w:p>
        </w:tc>
      </w:tr>
      <w:tr w:rsidR="002461CB" w:rsidRPr="00DB04F2" w:rsidTr="00CD710A">
        <w:trPr>
          <w:trHeight w:val="692"/>
        </w:trPr>
        <w:tc>
          <w:tcPr>
            <w:tcW w:w="2376" w:type="dxa"/>
            <w:gridSpan w:val="2"/>
          </w:tcPr>
          <w:p w:rsidR="002461CB" w:rsidRPr="00DB04F2" w:rsidRDefault="002461CB" w:rsidP="00FE05BE">
            <w:pPr>
              <w:rPr>
                <w:rFonts w:ascii="Times New Roman" w:hAnsi="Times New Roman"/>
                <w:b/>
                <w:sz w:val="24"/>
                <w:szCs w:val="24"/>
              </w:rPr>
            </w:pPr>
            <w:r w:rsidRPr="00DB04F2">
              <w:rPr>
                <w:rFonts w:ascii="Times New Roman" w:hAnsi="Times New Roman"/>
                <w:b/>
                <w:sz w:val="24"/>
                <w:szCs w:val="24"/>
              </w:rPr>
              <w:t>Изобразительная деятельность</w:t>
            </w:r>
          </w:p>
        </w:tc>
        <w:tc>
          <w:tcPr>
            <w:tcW w:w="3258" w:type="dxa"/>
            <w:gridSpan w:val="3"/>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Предметное, сюжетное, декоративное рисование; лепка, в том числе декоративная; аппликация, прикладное творчество.</w:t>
            </w:r>
          </w:p>
        </w:tc>
        <w:tc>
          <w:tcPr>
            <w:tcW w:w="2691" w:type="dxa"/>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Нетрадиционная техника рисования</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Экспериментирование</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Сюжетно-ролевая игра</w:t>
            </w:r>
          </w:p>
        </w:tc>
        <w:tc>
          <w:tcPr>
            <w:tcW w:w="2415" w:type="dxa"/>
          </w:tcPr>
          <w:p w:rsidR="002461CB" w:rsidRPr="00CD710A" w:rsidRDefault="002461CB" w:rsidP="00FE05BE">
            <w:pPr>
              <w:rPr>
                <w:rFonts w:ascii="Times New Roman" w:hAnsi="Times New Roman"/>
                <w:sz w:val="24"/>
                <w:szCs w:val="24"/>
              </w:rPr>
            </w:pPr>
            <w:r w:rsidRPr="00CD710A">
              <w:rPr>
                <w:rFonts w:ascii="Times New Roman" w:hAnsi="Times New Roman"/>
                <w:sz w:val="24"/>
                <w:szCs w:val="24"/>
              </w:rPr>
              <w:t>Продуктивная деятельность</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Выставки</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 xml:space="preserve">Рассматривание иллюстраций </w:t>
            </w:r>
          </w:p>
        </w:tc>
      </w:tr>
      <w:tr w:rsidR="002461CB" w:rsidRPr="00DB04F2" w:rsidTr="00CD710A">
        <w:trPr>
          <w:trHeight w:val="692"/>
        </w:trPr>
        <w:tc>
          <w:tcPr>
            <w:tcW w:w="2376" w:type="dxa"/>
            <w:gridSpan w:val="2"/>
          </w:tcPr>
          <w:p w:rsidR="002461CB" w:rsidRPr="00DB04F2" w:rsidRDefault="002461CB" w:rsidP="00FE05BE">
            <w:pPr>
              <w:rPr>
                <w:rFonts w:ascii="Times New Roman" w:hAnsi="Times New Roman"/>
                <w:b/>
                <w:sz w:val="24"/>
                <w:szCs w:val="24"/>
              </w:rPr>
            </w:pPr>
            <w:r w:rsidRPr="00DB04F2">
              <w:rPr>
                <w:rFonts w:ascii="Times New Roman" w:hAnsi="Times New Roman"/>
                <w:b/>
                <w:sz w:val="24"/>
                <w:szCs w:val="24"/>
              </w:rPr>
              <w:t>Конструктивная деятельность</w:t>
            </w:r>
          </w:p>
        </w:tc>
        <w:tc>
          <w:tcPr>
            <w:tcW w:w="3258" w:type="dxa"/>
            <w:gridSpan w:val="3"/>
          </w:tcPr>
          <w:p w:rsidR="002461CB" w:rsidRPr="00DB04F2" w:rsidRDefault="0022442A" w:rsidP="00FE05BE">
            <w:pPr>
              <w:rPr>
                <w:rFonts w:ascii="Times New Roman" w:hAnsi="Times New Roman"/>
                <w:sz w:val="24"/>
                <w:szCs w:val="24"/>
              </w:rPr>
            </w:pPr>
            <w:r w:rsidRPr="00DB04F2">
              <w:rPr>
                <w:rFonts w:ascii="Times New Roman" w:hAnsi="Times New Roman"/>
                <w:sz w:val="24"/>
                <w:szCs w:val="24"/>
              </w:rPr>
              <w:t>Занятия по конструированию</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Наблюдение</w:t>
            </w:r>
          </w:p>
          <w:p w:rsidR="002461CB" w:rsidRPr="00DB04F2" w:rsidRDefault="0022442A" w:rsidP="00FE05BE">
            <w:pPr>
              <w:rPr>
                <w:rFonts w:ascii="Times New Roman" w:hAnsi="Times New Roman"/>
                <w:sz w:val="24"/>
                <w:szCs w:val="24"/>
              </w:rPr>
            </w:pPr>
            <w:r w:rsidRPr="00DB04F2">
              <w:rPr>
                <w:rFonts w:ascii="Times New Roman" w:hAnsi="Times New Roman"/>
                <w:sz w:val="24"/>
                <w:szCs w:val="24"/>
              </w:rPr>
              <w:t>Б</w:t>
            </w:r>
            <w:r w:rsidR="002461CB" w:rsidRPr="00DB04F2">
              <w:rPr>
                <w:rFonts w:ascii="Times New Roman" w:hAnsi="Times New Roman"/>
                <w:sz w:val="24"/>
                <w:szCs w:val="24"/>
              </w:rPr>
              <w:t>еседа</w:t>
            </w:r>
            <w:r w:rsidRPr="00DB04F2">
              <w:rPr>
                <w:rFonts w:ascii="Times New Roman" w:hAnsi="Times New Roman"/>
                <w:sz w:val="24"/>
                <w:szCs w:val="24"/>
              </w:rPr>
              <w:t xml:space="preserve"> </w:t>
            </w:r>
          </w:p>
          <w:p w:rsidR="0022442A" w:rsidRPr="00DB04F2" w:rsidRDefault="0022442A" w:rsidP="00FE05BE">
            <w:pPr>
              <w:rPr>
                <w:rFonts w:ascii="Times New Roman" w:hAnsi="Times New Roman"/>
                <w:sz w:val="24"/>
                <w:szCs w:val="24"/>
              </w:rPr>
            </w:pPr>
            <w:r w:rsidRPr="00DB04F2">
              <w:rPr>
                <w:rFonts w:ascii="Times New Roman" w:hAnsi="Times New Roman"/>
                <w:sz w:val="24"/>
                <w:szCs w:val="24"/>
              </w:rPr>
              <w:t>Строительные и конструктивные игры</w:t>
            </w:r>
          </w:p>
          <w:p w:rsidR="0022442A" w:rsidRPr="00DB04F2" w:rsidRDefault="0022442A" w:rsidP="00FE05BE">
            <w:pPr>
              <w:rPr>
                <w:rFonts w:ascii="Times New Roman" w:hAnsi="Times New Roman"/>
                <w:sz w:val="24"/>
                <w:szCs w:val="24"/>
              </w:rPr>
            </w:pPr>
          </w:p>
        </w:tc>
        <w:tc>
          <w:tcPr>
            <w:tcW w:w="2691" w:type="dxa"/>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Моделирование по схеме, образцу, замыслу</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Дидактическая игра</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Обыгрывание построек по рисункам</w:t>
            </w:r>
            <w:r w:rsidR="0022442A" w:rsidRPr="00DB04F2">
              <w:rPr>
                <w:rFonts w:ascii="Times New Roman" w:hAnsi="Times New Roman"/>
                <w:sz w:val="24"/>
                <w:szCs w:val="24"/>
              </w:rPr>
              <w:t>,</w:t>
            </w:r>
            <w:r w:rsidRPr="00DB04F2">
              <w:rPr>
                <w:rFonts w:ascii="Times New Roman" w:hAnsi="Times New Roman"/>
                <w:sz w:val="24"/>
                <w:szCs w:val="24"/>
              </w:rPr>
              <w:t xml:space="preserve"> фотографиям </w:t>
            </w:r>
          </w:p>
        </w:tc>
        <w:tc>
          <w:tcPr>
            <w:tcW w:w="2415" w:type="dxa"/>
          </w:tcPr>
          <w:p w:rsidR="002461CB" w:rsidRPr="00CD710A" w:rsidRDefault="002461CB" w:rsidP="00FE05BE">
            <w:pPr>
              <w:rPr>
                <w:rFonts w:ascii="Times New Roman" w:hAnsi="Times New Roman"/>
                <w:sz w:val="24"/>
                <w:szCs w:val="24"/>
              </w:rPr>
            </w:pPr>
            <w:r w:rsidRPr="00CD710A">
              <w:rPr>
                <w:rFonts w:ascii="Times New Roman" w:hAnsi="Times New Roman"/>
                <w:sz w:val="24"/>
                <w:szCs w:val="24"/>
              </w:rPr>
              <w:t>Придумывание постройки</w:t>
            </w:r>
          </w:p>
          <w:p w:rsidR="002461CB" w:rsidRPr="00CD710A" w:rsidRDefault="0022442A" w:rsidP="00FE05BE">
            <w:pPr>
              <w:rPr>
                <w:rFonts w:ascii="Times New Roman" w:hAnsi="Times New Roman"/>
                <w:sz w:val="24"/>
                <w:szCs w:val="24"/>
              </w:rPr>
            </w:pPr>
            <w:r w:rsidRPr="00CD710A">
              <w:rPr>
                <w:rFonts w:ascii="Times New Roman" w:hAnsi="Times New Roman"/>
                <w:sz w:val="24"/>
                <w:szCs w:val="24"/>
              </w:rPr>
              <w:t>Сюжетно ролевая игра</w:t>
            </w:r>
            <w:r w:rsidR="002461CB" w:rsidRPr="00CD710A">
              <w:rPr>
                <w:rFonts w:ascii="Times New Roman" w:hAnsi="Times New Roman"/>
                <w:sz w:val="24"/>
                <w:szCs w:val="24"/>
              </w:rPr>
              <w:t xml:space="preserve"> по замыслу</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лего</w:t>
            </w:r>
          </w:p>
        </w:tc>
      </w:tr>
      <w:tr w:rsidR="002461CB" w:rsidRPr="00DB04F2" w:rsidTr="00CD710A">
        <w:trPr>
          <w:trHeight w:val="692"/>
        </w:trPr>
        <w:tc>
          <w:tcPr>
            <w:tcW w:w="2376" w:type="dxa"/>
            <w:gridSpan w:val="2"/>
          </w:tcPr>
          <w:p w:rsidR="002461CB" w:rsidRPr="00DB04F2" w:rsidRDefault="002461CB" w:rsidP="00FE05BE">
            <w:pPr>
              <w:rPr>
                <w:rFonts w:ascii="Times New Roman" w:hAnsi="Times New Roman"/>
                <w:b/>
                <w:sz w:val="24"/>
                <w:szCs w:val="24"/>
              </w:rPr>
            </w:pPr>
            <w:r w:rsidRPr="00DB04F2">
              <w:rPr>
                <w:rFonts w:ascii="Times New Roman" w:hAnsi="Times New Roman"/>
                <w:b/>
                <w:sz w:val="24"/>
                <w:szCs w:val="24"/>
              </w:rPr>
              <w:t>Музыкальная деятельность</w:t>
            </w:r>
          </w:p>
        </w:tc>
        <w:tc>
          <w:tcPr>
            <w:tcW w:w="3258" w:type="dxa"/>
            <w:gridSpan w:val="3"/>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Слушание, пение, песенное тво</w:t>
            </w:r>
            <w:r w:rsidR="0022442A" w:rsidRPr="00DB04F2">
              <w:rPr>
                <w:rFonts w:ascii="Times New Roman" w:hAnsi="Times New Roman"/>
                <w:sz w:val="24"/>
                <w:szCs w:val="24"/>
              </w:rPr>
              <w:t>рчество, музыкально ритмические</w:t>
            </w:r>
            <w:r w:rsidRPr="00DB04F2">
              <w:rPr>
                <w:rFonts w:ascii="Times New Roman" w:hAnsi="Times New Roman"/>
                <w:sz w:val="24"/>
                <w:szCs w:val="24"/>
              </w:rPr>
              <w:t xml:space="preserve"> движения, игра на детских музыкальных инструментах.</w:t>
            </w:r>
          </w:p>
          <w:p w:rsidR="006D7A6D" w:rsidRPr="00DB04F2" w:rsidRDefault="006D7A6D" w:rsidP="00FE05BE">
            <w:pPr>
              <w:rPr>
                <w:rFonts w:ascii="Times New Roman" w:hAnsi="Times New Roman"/>
                <w:sz w:val="24"/>
                <w:szCs w:val="24"/>
              </w:rPr>
            </w:pPr>
            <w:r w:rsidRPr="00DB04F2">
              <w:rPr>
                <w:rFonts w:ascii="Times New Roman" w:hAnsi="Times New Roman"/>
                <w:sz w:val="24"/>
                <w:szCs w:val="24"/>
              </w:rPr>
              <w:t xml:space="preserve">Слушание музыкальных сказок, </w:t>
            </w:r>
          </w:p>
          <w:p w:rsidR="006D7A6D" w:rsidRPr="00DB04F2" w:rsidRDefault="006D7A6D" w:rsidP="00FE05BE">
            <w:pPr>
              <w:rPr>
                <w:rFonts w:ascii="Times New Roman" w:hAnsi="Times New Roman"/>
                <w:sz w:val="24"/>
                <w:szCs w:val="24"/>
              </w:rPr>
            </w:pPr>
            <w:r w:rsidRPr="00DB04F2">
              <w:rPr>
                <w:rFonts w:ascii="Times New Roman" w:hAnsi="Times New Roman"/>
                <w:sz w:val="24"/>
                <w:szCs w:val="24"/>
              </w:rPr>
              <w:t>Просмотр мультфильмов, фрагментов детских музыкальных фильмов</w:t>
            </w:r>
          </w:p>
          <w:p w:rsidR="006D7A6D" w:rsidRPr="00DB04F2" w:rsidRDefault="006D7A6D" w:rsidP="00FE05BE">
            <w:pPr>
              <w:rPr>
                <w:rFonts w:ascii="Times New Roman" w:hAnsi="Times New Roman"/>
                <w:sz w:val="24"/>
                <w:szCs w:val="24"/>
              </w:rPr>
            </w:pPr>
            <w:r w:rsidRPr="00DB04F2">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6D7A6D" w:rsidRPr="00DB04F2" w:rsidRDefault="006D7A6D" w:rsidP="00FE05BE">
            <w:pPr>
              <w:rPr>
                <w:rFonts w:ascii="Times New Roman" w:hAnsi="Times New Roman"/>
                <w:sz w:val="24"/>
                <w:szCs w:val="24"/>
              </w:rPr>
            </w:pPr>
            <w:r w:rsidRPr="00DB04F2">
              <w:rPr>
                <w:rFonts w:ascii="Times New Roman" w:hAnsi="Times New Roman"/>
                <w:sz w:val="24"/>
                <w:szCs w:val="24"/>
              </w:rPr>
              <w:t xml:space="preserve">Игры, хороводы </w:t>
            </w:r>
          </w:p>
          <w:p w:rsidR="006D7A6D" w:rsidRPr="00DB04F2" w:rsidRDefault="006D7A6D" w:rsidP="00FE05BE">
            <w:pPr>
              <w:rPr>
                <w:rFonts w:ascii="Times New Roman" w:hAnsi="Times New Roman"/>
                <w:sz w:val="24"/>
                <w:szCs w:val="24"/>
              </w:rPr>
            </w:pPr>
            <w:r w:rsidRPr="00DB04F2">
              <w:rPr>
                <w:rFonts w:ascii="Times New Roman" w:hAnsi="Times New Roman"/>
                <w:sz w:val="24"/>
                <w:szCs w:val="24"/>
              </w:rPr>
              <w:t>Празднование дней рождения</w:t>
            </w:r>
          </w:p>
        </w:tc>
        <w:tc>
          <w:tcPr>
            <w:tcW w:w="2691" w:type="dxa"/>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Слушанье музыки</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Музыкальные упражнения, пляски, игры</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Игра на металлофоне</w:t>
            </w:r>
          </w:p>
          <w:p w:rsidR="002461CB" w:rsidRPr="00DB04F2" w:rsidRDefault="0022442A" w:rsidP="00FE05BE">
            <w:pPr>
              <w:rPr>
                <w:rFonts w:ascii="Times New Roman" w:hAnsi="Times New Roman"/>
                <w:sz w:val="24"/>
                <w:szCs w:val="24"/>
              </w:rPr>
            </w:pPr>
            <w:r w:rsidRPr="00DB04F2">
              <w:rPr>
                <w:rFonts w:ascii="Times New Roman" w:hAnsi="Times New Roman"/>
                <w:sz w:val="24"/>
                <w:szCs w:val="24"/>
              </w:rPr>
              <w:t xml:space="preserve">Парные танцы, импровизация на </w:t>
            </w:r>
            <w:r w:rsidR="002461CB" w:rsidRPr="00DB04F2">
              <w:rPr>
                <w:rFonts w:ascii="Times New Roman" w:hAnsi="Times New Roman"/>
                <w:sz w:val="24"/>
                <w:szCs w:val="24"/>
              </w:rPr>
              <w:t>музыкальную тему</w:t>
            </w:r>
          </w:p>
          <w:p w:rsidR="007D7AC9" w:rsidRPr="00DB04F2" w:rsidRDefault="007D7AC9" w:rsidP="00FE05BE">
            <w:pPr>
              <w:rPr>
                <w:rFonts w:ascii="Times New Roman" w:hAnsi="Times New Roman"/>
                <w:sz w:val="24"/>
                <w:szCs w:val="24"/>
              </w:rPr>
            </w:pPr>
            <w:r w:rsidRPr="00DB04F2">
              <w:rPr>
                <w:rFonts w:ascii="Times New Roman" w:hAnsi="Times New Roman"/>
                <w:sz w:val="24"/>
                <w:szCs w:val="24"/>
              </w:rPr>
              <w:t xml:space="preserve">Использование музыки: </w:t>
            </w:r>
          </w:p>
          <w:p w:rsidR="007D7AC9" w:rsidRPr="00DB04F2" w:rsidRDefault="007D7AC9" w:rsidP="00FE05BE">
            <w:pPr>
              <w:rPr>
                <w:rFonts w:ascii="Times New Roman" w:hAnsi="Times New Roman"/>
                <w:sz w:val="24"/>
                <w:szCs w:val="24"/>
              </w:rPr>
            </w:pPr>
            <w:r w:rsidRPr="00DB04F2">
              <w:rPr>
                <w:rFonts w:ascii="Times New Roman" w:hAnsi="Times New Roman"/>
                <w:sz w:val="24"/>
                <w:szCs w:val="24"/>
              </w:rPr>
              <w:t>-на утренней гимнастике и физкультурных занятиях;</w:t>
            </w:r>
          </w:p>
          <w:p w:rsidR="007D7AC9" w:rsidRPr="00DB04F2" w:rsidRDefault="007D7AC9" w:rsidP="00FE05BE">
            <w:pPr>
              <w:rPr>
                <w:rFonts w:ascii="Times New Roman" w:hAnsi="Times New Roman"/>
                <w:sz w:val="24"/>
                <w:szCs w:val="24"/>
              </w:rPr>
            </w:pPr>
            <w:r w:rsidRPr="00DB04F2">
              <w:rPr>
                <w:rFonts w:ascii="Times New Roman" w:hAnsi="Times New Roman"/>
                <w:sz w:val="24"/>
                <w:szCs w:val="24"/>
              </w:rPr>
              <w:t>- на музыкальных занятиях;</w:t>
            </w:r>
          </w:p>
          <w:p w:rsidR="007D7AC9" w:rsidRPr="00DB04F2" w:rsidRDefault="007D7AC9" w:rsidP="00FE05BE">
            <w:pPr>
              <w:rPr>
                <w:rFonts w:ascii="Times New Roman" w:hAnsi="Times New Roman"/>
                <w:sz w:val="24"/>
                <w:szCs w:val="24"/>
              </w:rPr>
            </w:pPr>
            <w:r w:rsidRPr="00DB04F2">
              <w:rPr>
                <w:rFonts w:ascii="Times New Roman" w:hAnsi="Times New Roman"/>
                <w:sz w:val="24"/>
                <w:szCs w:val="24"/>
              </w:rPr>
              <w:t>- во время умывания</w:t>
            </w:r>
          </w:p>
          <w:p w:rsidR="007D7AC9" w:rsidRPr="00DB04F2" w:rsidRDefault="007D7AC9" w:rsidP="00FE05BE">
            <w:pPr>
              <w:rPr>
                <w:rFonts w:ascii="Times New Roman" w:hAnsi="Times New Roman"/>
                <w:sz w:val="24"/>
                <w:szCs w:val="24"/>
              </w:rPr>
            </w:pPr>
            <w:r w:rsidRPr="00DB04F2">
              <w:rPr>
                <w:rFonts w:ascii="Times New Roman" w:hAnsi="Times New Roman"/>
                <w:sz w:val="24"/>
                <w:szCs w:val="24"/>
              </w:rPr>
              <w:t>- в продуктивных видах деятельности</w:t>
            </w:r>
          </w:p>
          <w:p w:rsidR="007D7AC9" w:rsidRPr="00DB04F2" w:rsidRDefault="007D7AC9" w:rsidP="00FE05BE">
            <w:pPr>
              <w:rPr>
                <w:rFonts w:ascii="Times New Roman" w:hAnsi="Times New Roman"/>
                <w:sz w:val="24"/>
                <w:szCs w:val="24"/>
              </w:rPr>
            </w:pPr>
            <w:r w:rsidRPr="00DB04F2">
              <w:rPr>
                <w:rFonts w:ascii="Times New Roman" w:hAnsi="Times New Roman"/>
                <w:sz w:val="24"/>
                <w:szCs w:val="24"/>
              </w:rPr>
              <w:t xml:space="preserve">- во время прогулки (в теплое время) </w:t>
            </w:r>
          </w:p>
          <w:p w:rsidR="007D7AC9" w:rsidRPr="00DB04F2" w:rsidRDefault="007D7AC9" w:rsidP="00FE05BE">
            <w:pPr>
              <w:rPr>
                <w:rFonts w:ascii="Times New Roman" w:hAnsi="Times New Roman"/>
                <w:sz w:val="24"/>
                <w:szCs w:val="24"/>
              </w:rPr>
            </w:pPr>
            <w:r w:rsidRPr="00DB04F2">
              <w:rPr>
                <w:rFonts w:ascii="Times New Roman" w:hAnsi="Times New Roman"/>
                <w:sz w:val="24"/>
                <w:szCs w:val="24"/>
              </w:rPr>
              <w:t>- в сюжетно-ролевых играх</w:t>
            </w:r>
          </w:p>
          <w:p w:rsidR="007D7AC9" w:rsidRPr="00DB04F2" w:rsidRDefault="007D7AC9" w:rsidP="00FE05BE">
            <w:pPr>
              <w:rPr>
                <w:rFonts w:ascii="Times New Roman" w:hAnsi="Times New Roman"/>
                <w:sz w:val="24"/>
                <w:szCs w:val="24"/>
              </w:rPr>
            </w:pPr>
            <w:r w:rsidRPr="00DB04F2">
              <w:rPr>
                <w:rFonts w:ascii="Times New Roman" w:hAnsi="Times New Roman"/>
                <w:sz w:val="24"/>
                <w:szCs w:val="24"/>
              </w:rPr>
              <w:t>- перед дневным сном</w:t>
            </w:r>
          </w:p>
          <w:p w:rsidR="007D7AC9" w:rsidRPr="00DB04F2" w:rsidRDefault="007D7AC9" w:rsidP="00FE05BE">
            <w:pPr>
              <w:rPr>
                <w:rFonts w:ascii="Times New Roman" w:hAnsi="Times New Roman"/>
                <w:sz w:val="24"/>
                <w:szCs w:val="24"/>
              </w:rPr>
            </w:pPr>
            <w:r w:rsidRPr="00DB04F2">
              <w:rPr>
                <w:rFonts w:ascii="Times New Roman" w:hAnsi="Times New Roman"/>
                <w:sz w:val="24"/>
                <w:szCs w:val="24"/>
              </w:rPr>
              <w:t>- при пробуждении</w:t>
            </w:r>
          </w:p>
          <w:p w:rsidR="007D7AC9" w:rsidRPr="00DB04F2" w:rsidRDefault="007D7AC9" w:rsidP="00FE05BE">
            <w:pPr>
              <w:rPr>
                <w:rFonts w:ascii="Times New Roman" w:hAnsi="Times New Roman"/>
                <w:sz w:val="24"/>
                <w:szCs w:val="24"/>
              </w:rPr>
            </w:pPr>
            <w:r w:rsidRPr="00DB04F2">
              <w:rPr>
                <w:rFonts w:ascii="Times New Roman" w:hAnsi="Times New Roman"/>
                <w:sz w:val="24"/>
                <w:szCs w:val="24"/>
              </w:rPr>
              <w:t>- на праздниках и развлечениях</w:t>
            </w:r>
          </w:p>
        </w:tc>
        <w:tc>
          <w:tcPr>
            <w:tcW w:w="2415" w:type="dxa"/>
          </w:tcPr>
          <w:p w:rsidR="002461CB" w:rsidRPr="00CD710A" w:rsidRDefault="002461CB" w:rsidP="00FE05BE">
            <w:pPr>
              <w:rPr>
                <w:rFonts w:ascii="Times New Roman" w:hAnsi="Times New Roman"/>
                <w:sz w:val="24"/>
                <w:szCs w:val="24"/>
              </w:rPr>
            </w:pPr>
            <w:r w:rsidRPr="00CD710A">
              <w:rPr>
                <w:rFonts w:ascii="Times New Roman" w:hAnsi="Times New Roman"/>
                <w:sz w:val="24"/>
                <w:szCs w:val="24"/>
              </w:rPr>
              <w:t>Игры на музыкальных инструментах</w:t>
            </w:r>
          </w:p>
          <w:p w:rsidR="002461CB" w:rsidRPr="00CD710A" w:rsidRDefault="0022442A" w:rsidP="00FE05BE">
            <w:pPr>
              <w:rPr>
                <w:rFonts w:ascii="Times New Roman" w:hAnsi="Times New Roman"/>
                <w:sz w:val="24"/>
                <w:szCs w:val="24"/>
              </w:rPr>
            </w:pPr>
            <w:r w:rsidRPr="00CD710A">
              <w:rPr>
                <w:rFonts w:ascii="Times New Roman" w:hAnsi="Times New Roman"/>
                <w:sz w:val="24"/>
                <w:szCs w:val="24"/>
              </w:rPr>
              <w:t xml:space="preserve">Рассматривание иллюстраций </w:t>
            </w:r>
            <w:r w:rsidR="002461CB" w:rsidRPr="00CD710A">
              <w:rPr>
                <w:rFonts w:ascii="Times New Roman" w:hAnsi="Times New Roman"/>
                <w:sz w:val="24"/>
                <w:szCs w:val="24"/>
              </w:rPr>
              <w:t>разных художников</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Сюжетно- ролевая игра</w:t>
            </w:r>
          </w:p>
          <w:p w:rsidR="006D7A6D" w:rsidRPr="00CD710A" w:rsidRDefault="006D7A6D" w:rsidP="00FE05BE">
            <w:pPr>
              <w:rPr>
                <w:rFonts w:ascii="Times New Roman" w:hAnsi="Times New Roman"/>
                <w:sz w:val="24"/>
                <w:szCs w:val="24"/>
              </w:rPr>
            </w:pPr>
            <w:r w:rsidRPr="00CD710A">
              <w:rPr>
                <w:rFonts w:ascii="Times New Roman" w:hAnsi="Times New Roman"/>
                <w:sz w:val="24"/>
                <w:szCs w:val="24"/>
              </w:rPr>
              <w:t>Импровизация танцевальных движений в образах животных,</w:t>
            </w:r>
          </w:p>
          <w:p w:rsidR="006D7A6D" w:rsidRPr="00CD710A" w:rsidRDefault="006D7A6D" w:rsidP="00FE05BE">
            <w:pPr>
              <w:rPr>
                <w:rFonts w:ascii="Times New Roman" w:hAnsi="Times New Roman"/>
                <w:sz w:val="24"/>
                <w:szCs w:val="24"/>
              </w:rPr>
            </w:pPr>
            <w:r w:rsidRPr="00CD710A">
              <w:rPr>
                <w:rFonts w:ascii="Times New Roman" w:hAnsi="Times New Roman"/>
                <w:sz w:val="24"/>
                <w:szCs w:val="24"/>
              </w:rPr>
              <w:t>Концерты-импровизации. экспериментирование со звуками,</w:t>
            </w:r>
          </w:p>
          <w:p w:rsidR="006D7A6D" w:rsidRPr="00CD710A" w:rsidRDefault="006D7A6D" w:rsidP="00FE05BE">
            <w:pPr>
              <w:rPr>
                <w:rFonts w:ascii="Times New Roman" w:hAnsi="Times New Roman"/>
                <w:sz w:val="24"/>
                <w:szCs w:val="24"/>
              </w:rPr>
            </w:pPr>
            <w:r w:rsidRPr="00CD710A">
              <w:rPr>
                <w:rFonts w:ascii="Times New Roman" w:hAnsi="Times New Roman"/>
                <w:sz w:val="24"/>
                <w:szCs w:val="24"/>
              </w:rPr>
              <w:t>Музыкально-дидактические игры</w:t>
            </w:r>
          </w:p>
        </w:tc>
      </w:tr>
      <w:tr w:rsidR="002461CB" w:rsidRPr="00DB04F2" w:rsidTr="00CD710A">
        <w:trPr>
          <w:trHeight w:val="692"/>
        </w:trPr>
        <w:tc>
          <w:tcPr>
            <w:tcW w:w="2376" w:type="dxa"/>
            <w:gridSpan w:val="2"/>
          </w:tcPr>
          <w:p w:rsidR="002461CB" w:rsidRPr="00DB04F2" w:rsidRDefault="002461CB" w:rsidP="00FE05BE">
            <w:pPr>
              <w:rPr>
                <w:rFonts w:ascii="Times New Roman" w:hAnsi="Times New Roman"/>
                <w:b/>
                <w:sz w:val="24"/>
                <w:szCs w:val="24"/>
              </w:rPr>
            </w:pPr>
            <w:r w:rsidRPr="00DB04F2">
              <w:rPr>
                <w:rFonts w:ascii="Times New Roman" w:hAnsi="Times New Roman"/>
                <w:b/>
                <w:sz w:val="24"/>
                <w:szCs w:val="24"/>
              </w:rPr>
              <w:t>Театрализованная деятельность</w:t>
            </w:r>
          </w:p>
        </w:tc>
        <w:tc>
          <w:tcPr>
            <w:tcW w:w="3258" w:type="dxa"/>
            <w:gridSpan w:val="3"/>
          </w:tcPr>
          <w:p w:rsidR="002461CB" w:rsidRPr="00DB04F2" w:rsidRDefault="0022442A" w:rsidP="00FE05BE">
            <w:pPr>
              <w:rPr>
                <w:rFonts w:ascii="Times New Roman" w:hAnsi="Times New Roman"/>
                <w:sz w:val="24"/>
                <w:szCs w:val="24"/>
              </w:rPr>
            </w:pPr>
            <w:r w:rsidRPr="00DB04F2">
              <w:rPr>
                <w:rFonts w:ascii="Times New Roman" w:hAnsi="Times New Roman"/>
                <w:sz w:val="24"/>
                <w:szCs w:val="24"/>
              </w:rPr>
              <w:t>Театр всех видов</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Игровые ситуации</w:t>
            </w:r>
          </w:p>
          <w:p w:rsidR="002461CB" w:rsidRPr="00DB04F2" w:rsidRDefault="0022442A" w:rsidP="00FE05BE">
            <w:pPr>
              <w:rPr>
                <w:rFonts w:ascii="Times New Roman" w:hAnsi="Times New Roman"/>
                <w:sz w:val="24"/>
                <w:szCs w:val="24"/>
              </w:rPr>
            </w:pPr>
            <w:r w:rsidRPr="00DB04F2">
              <w:rPr>
                <w:rFonts w:ascii="Times New Roman" w:hAnsi="Times New Roman"/>
                <w:sz w:val="24"/>
                <w:szCs w:val="24"/>
              </w:rPr>
              <w:t>Б</w:t>
            </w:r>
            <w:r w:rsidR="002461CB" w:rsidRPr="00DB04F2">
              <w:rPr>
                <w:rFonts w:ascii="Times New Roman" w:hAnsi="Times New Roman"/>
                <w:sz w:val="24"/>
                <w:szCs w:val="24"/>
              </w:rPr>
              <w:t>еседа</w:t>
            </w:r>
            <w:r w:rsidRPr="00DB04F2">
              <w:rPr>
                <w:rFonts w:ascii="Times New Roman" w:hAnsi="Times New Roman"/>
                <w:sz w:val="24"/>
                <w:szCs w:val="24"/>
              </w:rPr>
              <w:t xml:space="preserve"> </w:t>
            </w:r>
          </w:p>
          <w:p w:rsidR="0022442A" w:rsidRPr="00DB04F2" w:rsidRDefault="0022442A" w:rsidP="00FE05BE">
            <w:pPr>
              <w:rPr>
                <w:rFonts w:ascii="Times New Roman" w:hAnsi="Times New Roman"/>
                <w:sz w:val="24"/>
                <w:szCs w:val="24"/>
              </w:rPr>
            </w:pPr>
            <w:r w:rsidRPr="00DB04F2">
              <w:rPr>
                <w:rFonts w:ascii="Times New Roman" w:hAnsi="Times New Roman"/>
                <w:sz w:val="24"/>
                <w:szCs w:val="24"/>
              </w:rPr>
              <w:t>Постановка спектаклей</w:t>
            </w:r>
          </w:p>
          <w:p w:rsidR="00B62F83" w:rsidRPr="00DB04F2" w:rsidRDefault="00B62F83" w:rsidP="00FE05BE">
            <w:pPr>
              <w:rPr>
                <w:rFonts w:ascii="Times New Roman" w:hAnsi="Times New Roman"/>
                <w:sz w:val="24"/>
                <w:szCs w:val="24"/>
              </w:rPr>
            </w:pPr>
            <w:r w:rsidRPr="00DB04F2">
              <w:rPr>
                <w:rFonts w:ascii="Times New Roman" w:hAnsi="Times New Roman"/>
                <w:sz w:val="24"/>
                <w:szCs w:val="24"/>
              </w:rPr>
              <w:t>Подготовка атрибутов</w:t>
            </w:r>
          </w:p>
          <w:p w:rsidR="00B62F83" w:rsidRPr="00DB04F2" w:rsidRDefault="00B62F83" w:rsidP="00FE05BE">
            <w:pPr>
              <w:rPr>
                <w:rFonts w:ascii="Times New Roman" w:hAnsi="Times New Roman"/>
                <w:sz w:val="24"/>
                <w:szCs w:val="24"/>
              </w:rPr>
            </w:pPr>
            <w:r w:rsidRPr="00DB04F2">
              <w:rPr>
                <w:rFonts w:ascii="Times New Roman" w:hAnsi="Times New Roman"/>
                <w:sz w:val="24"/>
                <w:szCs w:val="24"/>
              </w:rPr>
              <w:t xml:space="preserve">Игры драматизации, инсценированные </w:t>
            </w:r>
          </w:p>
        </w:tc>
        <w:tc>
          <w:tcPr>
            <w:tcW w:w="2691" w:type="dxa"/>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Разыгрыван</w:t>
            </w:r>
            <w:r w:rsidR="0022442A" w:rsidRPr="00DB04F2">
              <w:rPr>
                <w:rFonts w:ascii="Times New Roman" w:hAnsi="Times New Roman"/>
                <w:sz w:val="24"/>
                <w:szCs w:val="24"/>
              </w:rPr>
              <w:t>ие простых сюжетов из сказок</w:t>
            </w:r>
            <w:r w:rsidRPr="00DB04F2">
              <w:rPr>
                <w:rFonts w:ascii="Times New Roman" w:hAnsi="Times New Roman"/>
                <w:sz w:val="24"/>
                <w:szCs w:val="24"/>
              </w:rPr>
              <w:t xml:space="preserve"> или бытовые ситуации при помощи игрушек.</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 xml:space="preserve">Игры с </w:t>
            </w:r>
            <w:r w:rsidR="0022442A" w:rsidRPr="00DB04F2">
              <w:rPr>
                <w:rFonts w:ascii="Times New Roman" w:hAnsi="Times New Roman"/>
                <w:sz w:val="24"/>
                <w:szCs w:val="24"/>
              </w:rPr>
              <w:t>театрализованной</w:t>
            </w:r>
            <w:r w:rsidRPr="00DB04F2">
              <w:rPr>
                <w:rFonts w:ascii="Times New Roman" w:hAnsi="Times New Roman"/>
                <w:sz w:val="24"/>
                <w:szCs w:val="24"/>
              </w:rPr>
              <w:t xml:space="preserve"> игрушкой</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Игра путешествие</w:t>
            </w:r>
          </w:p>
        </w:tc>
        <w:tc>
          <w:tcPr>
            <w:tcW w:w="2415" w:type="dxa"/>
          </w:tcPr>
          <w:p w:rsidR="002461CB" w:rsidRPr="00CD710A" w:rsidRDefault="002461CB" w:rsidP="00FE05BE">
            <w:pPr>
              <w:rPr>
                <w:rFonts w:ascii="Times New Roman" w:hAnsi="Times New Roman"/>
                <w:sz w:val="24"/>
                <w:szCs w:val="24"/>
              </w:rPr>
            </w:pPr>
            <w:r w:rsidRPr="00CD710A">
              <w:rPr>
                <w:rFonts w:ascii="Times New Roman" w:hAnsi="Times New Roman"/>
                <w:sz w:val="24"/>
                <w:szCs w:val="24"/>
              </w:rPr>
              <w:t>Пальчиковый театр</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Сюжетно-ролевая игра</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Игра импровизация,</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 xml:space="preserve">Игра драматизация </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Кукольный театр</w:t>
            </w:r>
          </w:p>
        </w:tc>
      </w:tr>
      <w:tr w:rsidR="002461CB" w:rsidRPr="00DB04F2" w:rsidTr="00CD710A">
        <w:trPr>
          <w:trHeight w:val="692"/>
        </w:trPr>
        <w:tc>
          <w:tcPr>
            <w:tcW w:w="2376" w:type="dxa"/>
            <w:gridSpan w:val="2"/>
          </w:tcPr>
          <w:p w:rsidR="002461CB" w:rsidRPr="00DB04F2" w:rsidRDefault="002461CB" w:rsidP="00FE05BE">
            <w:pPr>
              <w:rPr>
                <w:rFonts w:ascii="Times New Roman" w:hAnsi="Times New Roman"/>
                <w:b/>
                <w:sz w:val="24"/>
                <w:szCs w:val="24"/>
              </w:rPr>
            </w:pPr>
            <w:r w:rsidRPr="00DB04F2">
              <w:rPr>
                <w:rFonts w:ascii="Times New Roman" w:hAnsi="Times New Roman"/>
                <w:b/>
                <w:sz w:val="24"/>
                <w:szCs w:val="24"/>
              </w:rPr>
              <w:t>Культурно -досуговая деятельность</w:t>
            </w:r>
          </w:p>
        </w:tc>
        <w:tc>
          <w:tcPr>
            <w:tcW w:w="3258" w:type="dxa"/>
            <w:gridSpan w:val="3"/>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Развлечение</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Досуг</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Праздники</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Экспериментирование</w:t>
            </w:r>
          </w:p>
          <w:p w:rsidR="002461CB" w:rsidRPr="00DB04F2" w:rsidRDefault="00B62F83" w:rsidP="00FE05BE">
            <w:pPr>
              <w:rPr>
                <w:rFonts w:ascii="Times New Roman" w:hAnsi="Times New Roman"/>
                <w:sz w:val="24"/>
                <w:szCs w:val="24"/>
              </w:rPr>
            </w:pPr>
            <w:r w:rsidRPr="00DB04F2">
              <w:rPr>
                <w:rFonts w:ascii="Times New Roman" w:hAnsi="Times New Roman"/>
                <w:sz w:val="24"/>
                <w:szCs w:val="24"/>
              </w:rPr>
              <w:t>Б</w:t>
            </w:r>
            <w:r w:rsidR="002461CB" w:rsidRPr="00DB04F2">
              <w:rPr>
                <w:rFonts w:ascii="Times New Roman" w:hAnsi="Times New Roman"/>
                <w:sz w:val="24"/>
                <w:szCs w:val="24"/>
              </w:rPr>
              <w:t>еседы</w:t>
            </w:r>
            <w:r w:rsidRPr="00DB04F2">
              <w:rPr>
                <w:rFonts w:ascii="Times New Roman" w:hAnsi="Times New Roman"/>
                <w:sz w:val="24"/>
                <w:szCs w:val="24"/>
              </w:rPr>
              <w:t xml:space="preserve"> </w:t>
            </w:r>
          </w:p>
          <w:p w:rsidR="00B62F83" w:rsidRPr="00DB04F2" w:rsidRDefault="00B62F83" w:rsidP="00FE05BE">
            <w:pPr>
              <w:rPr>
                <w:rFonts w:ascii="Times New Roman" w:hAnsi="Times New Roman"/>
                <w:sz w:val="24"/>
                <w:szCs w:val="24"/>
              </w:rPr>
            </w:pPr>
            <w:r w:rsidRPr="00DB04F2">
              <w:rPr>
                <w:rFonts w:ascii="Times New Roman" w:hAnsi="Times New Roman"/>
                <w:sz w:val="24"/>
                <w:szCs w:val="24"/>
              </w:rPr>
              <w:t>Событийные мероприятия</w:t>
            </w:r>
          </w:p>
        </w:tc>
        <w:tc>
          <w:tcPr>
            <w:tcW w:w="2691" w:type="dxa"/>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спектакль</w:t>
            </w:r>
          </w:p>
          <w:p w:rsidR="002461CB" w:rsidRPr="00DB04F2" w:rsidRDefault="006509E1" w:rsidP="00FE05BE">
            <w:pPr>
              <w:rPr>
                <w:rFonts w:ascii="Times New Roman" w:hAnsi="Times New Roman"/>
                <w:sz w:val="24"/>
                <w:szCs w:val="24"/>
              </w:rPr>
            </w:pPr>
            <w:r w:rsidRPr="00DB04F2">
              <w:rPr>
                <w:rFonts w:ascii="Times New Roman" w:hAnsi="Times New Roman"/>
                <w:sz w:val="24"/>
                <w:szCs w:val="24"/>
              </w:rPr>
              <w:t xml:space="preserve">Театрализованное </w:t>
            </w:r>
            <w:r w:rsidR="002461CB" w:rsidRPr="00DB04F2">
              <w:rPr>
                <w:rFonts w:ascii="Times New Roman" w:hAnsi="Times New Roman"/>
                <w:sz w:val="24"/>
                <w:szCs w:val="24"/>
              </w:rPr>
              <w:t>развлечение</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Физкультурный досуг</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Настольный театр</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Зачитывание стихотворений</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Проблемные ситуации</w:t>
            </w:r>
          </w:p>
          <w:p w:rsidR="002461CB" w:rsidRPr="00DB04F2" w:rsidRDefault="002461CB" w:rsidP="00FE05BE">
            <w:pPr>
              <w:rPr>
                <w:rFonts w:ascii="Times New Roman" w:hAnsi="Times New Roman"/>
                <w:sz w:val="24"/>
                <w:szCs w:val="24"/>
              </w:rPr>
            </w:pPr>
          </w:p>
        </w:tc>
        <w:tc>
          <w:tcPr>
            <w:tcW w:w="2415" w:type="dxa"/>
          </w:tcPr>
          <w:p w:rsidR="002461CB" w:rsidRPr="00CD710A" w:rsidRDefault="002461CB" w:rsidP="00FE05BE">
            <w:pPr>
              <w:rPr>
                <w:rFonts w:ascii="Times New Roman" w:hAnsi="Times New Roman"/>
                <w:sz w:val="24"/>
                <w:szCs w:val="24"/>
              </w:rPr>
            </w:pPr>
            <w:r w:rsidRPr="00CD710A">
              <w:rPr>
                <w:rFonts w:ascii="Times New Roman" w:hAnsi="Times New Roman"/>
                <w:sz w:val="24"/>
                <w:szCs w:val="24"/>
              </w:rPr>
              <w:t>Выставки</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фотовыставки</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Театральные костюмы, книжки, ширмы, маски</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Портреты детских писателей</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Игры малой и быстрой подвижности</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Настольные игры</w:t>
            </w:r>
          </w:p>
        </w:tc>
      </w:tr>
      <w:tr w:rsidR="002461CB" w:rsidRPr="00DB04F2" w:rsidTr="00CD710A">
        <w:trPr>
          <w:trHeight w:val="417"/>
        </w:trPr>
        <w:tc>
          <w:tcPr>
            <w:tcW w:w="10740" w:type="dxa"/>
            <w:gridSpan w:val="7"/>
          </w:tcPr>
          <w:p w:rsidR="002461CB" w:rsidRPr="00DB04F2" w:rsidRDefault="00A26B00" w:rsidP="00FE05BE">
            <w:pPr>
              <w:jc w:val="center"/>
              <w:rPr>
                <w:rFonts w:ascii="Times New Roman" w:hAnsi="Times New Roman"/>
                <w:i/>
                <w:sz w:val="24"/>
                <w:szCs w:val="24"/>
                <w:u w:val="single"/>
              </w:rPr>
            </w:pPr>
            <w:r w:rsidRPr="00DB04F2">
              <w:rPr>
                <w:rFonts w:ascii="Times New Roman" w:hAnsi="Times New Roman"/>
                <w:i/>
                <w:sz w:val="24"/>
                <w:szCs w:val="24"/>
                <w:u w:val="single"/>
              </w:rPr>
              <w:t xml:space="preserve">От </w:t>
            </w:r>
            <w:r w:rsidR="002461CB" w:rsidRPr="00DB04F2">
              <w:rPr>
                <w:rFonts w:ascii="Times New Roman" w:hAnsi="Times New Roman"/>
                <w:i/>
                <w:sz w:val="24"/>
                <w:szCs w:val="24"/>
                <w:u w:val="single"/>
              </w:rPr>
              <w:t>6</w:t>
            </w:r>
            <w:r w:rsidRPr="00DB04F2">
              <w:rPr>
                <w:rFonts w:ascii="Times New Roman" w:hAnsi="Times New Roman"/>
                <w:i/>
                <w:sz w:val="24"/>
                <w:szCs w:val="24"/>
                <w:u w:val="single"/>
              </w:rPr>
              <w:t xml:space="preserve"> до </w:t>
            </w:r>
            <w:r w:rsidR="002461CB" w:rsidRPr="00DB04F2">
              <w:rPr>
                <w:rFonts w:ascii="Times New Roman" w:hAnsi="Times New Roman"/>
                <w:i/>
                <w:sz w:val="24"/>
                <w:szCs w:val="24"/>
                <w:u w:val="single"/>
              </w:rPr>
              <w:t>7 лет</w:t>
            </w:r>
          </w:p>
        </w:tc>
      </w:tr>
      <w:tr w:rsidR="002461CB" w:rsidRPr="00CD710A" w:rsidTr="00CD710A">
        <w:trPr>
          <w:trHeight w:val="423"/>
        </w:trPr>
        <w:tc>
          <w:tcPr>
            <w:tcW w:w="2376" w:type="dxa"/>
            <w:gridSpan w:val="2"/>
          </w:tcPr>
          <w:p w:rsidR="002461CB" w:rsidRPr="00DB04F2" w:rsidRDefault="002461CB" w:rsidP="00FE05BE">
            <w:pPr>
              <w:rPr>
                <w:rFonts w:ascii="Times New Roman" w:hAnsi="Times New Roman"/>
                <w:b/>
                <w:sz w:val="24"/>
                <w:szCs w:val="24"/>
              </w:rPr>
            </w:pPr>
            <w:r w:rsidRPr="00DB04F2">
              <w:rPr>
                <w:rFonts w:ascii="Times New Roman" w:hAnsi="Times New Roman"/>
                <w:b/>
                <w:sz w:val="24"/>
                <w:szCs w:val="24"/>
              </w:rPr>
              <w:t xml:space="preserve">Приобщение к искусству </w:t>
            </w:r>
          </w:p>
        </w:tc>
        <w:tc>
          <w:tcPr>
            <w:tcW w:w="3258" w:type="dxa"/>
            <w:gridSpan w:val="3"/>
          </w:tcPr>
          <w:p w:rsidR="002461CB" w:rsidRPr="00DB04F2" w:rsidRDefault="00B62F83" w:rsidP="00FE05BE">
            <w:pPr>
              <w:rPr>
                <w:rFonts w:ascii="Times New Roman" w:hAnsi="Times New Roman"/>
                <w:sz w:val="24"/>
                <w:szCs w:val="24"/>
              </w:rPr>
            </w:pPr>
            <w:r w:rsidRPr="00DB04F2">
              <w:rPr>
                <w:rFonts w:ascii="Times New Roman" w:hAnsi="Times New Roman"/>
                <w:sz w:val="24"/>
                <w:szCs w:val="24"/>
              </w:rPr>
              <w:t>Рассматривание репродукций</w:t>
            </w:r>
            <w:r w:rsidR="004E2D01" w:rsidRPr="00DB04F2">
              <w:rPr>
                <w:rFonts w:ascii="Times New Roman" w:hAnsi="Times New Roman"/>
                <w:sz w:val="24"/>
                <w:szCs w:val="24"/>
              </w:rPr>
              <w:t>, скульптур, предметы прикладного искусства</w:t>
            </w:r>
          </w:p>
          <w:p w:rsidR="004E2D01" w:rsidRPr="00DB04F2" w:rsidRDefault="004E2D01" w:rsidP="00FE05BE">
            <w:pPr>
              <w:rPr>
                <w:rFonts w:ascii="Times New Roman" w:hAnsi="Times New Roman"/>
                <w:sz w:val="24"/>
                <w:szCs w:val="24"/>
              </w:rPr>
            </w:pPr>
            <w:r w:rsidRPr="00DB04F2">
              <w:rPr>
                <w:rFonts w:ascii="Times New Roman" w:hAnsi="Times New Roman"/>
                <w:sz w:val="24"/>
                <w:szCs w:val="24"/>
              </w:rPr>
              <w:t>Слушание классической музыки, литературных произведений</w:t>
            </w:r>
          </w:p>
          <w:p w:rsidR="002461CB" w:rsidRPr="00DB04F2" w:rsidRDefault="004E2D01" w:rsidP="00FE05BE">
            <w:pPr>
              <w:rPr>
                <w:rFonts w:ascii="Times New Roman" w:hAnsi="Times New Roman"/>
                <w:sz w:val="24"/>
                <w:szCs w:val="24"/>
              </w:rPr>
            </w:pPr>
            <w:r w:rsidRPr="00DB04F2">
              <w:rPr>
                <w:rFonts w:ascii="Times New Roman" w:hAnsi="Times New Roman"/>
                <w:sz w:val="24"/>
                <w:szCs w:val="24"/>
              </w:rPr>
              <w:t>Посещение музеев, театров</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Экскурсии</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Народные праздники</w:t>
            </w:r>
          </w:p>
          <w:p w:rsidR="002461CB" w:rsidRPr="00DB04F2" w:rsidRDefault="004E2D01" w:rsidP="00FE05BE">
            <w:pPr>
              <w:rPr>
                <w:rFonts w:ascii="Times New Roman" w:hAnsi="Times New Roman"/>
                <w:sz w:val="24"/>
                <w:szCs w:val="24"/>
              </w:rPr>
            </w:pPr>
            <w:r w:rsidRPr="00DB04F2">
              <w:rPr>
                <w:rFonts w:ascii="Times New Roman" w:hAnsi="Times New Roman"/>
                <w:sz w:val="24"/>
                <w:szCs w:val="24"/>
              </w:rPr>
              <w:t>Выставки</w:t>
            </w:r>
          </w:p>
        </w:tc>
        <w:tc>
          <w:tcPr>
            <w:tcW w:w="2696" w:type="dxa"/>
          </w:tcPr>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 xml:space="preserve">Рассматривание </w:t>
            </w:r>
            <w:r w:rsidR="007D7AC9" w:rsidRPr="00DB04F2">
              <w:rPr>
                <w:rFonts w:ascii="Times New Roman" w:eastAsia="Times New Roman" w:hAnsi="Times New Roman"/>
                <w:sz w:val="24"/>
                <w:szCs w:val="24"/>
              </w:rPr>
              <w:t>иллюстраций, альбомов, репродукций</w:t>
            </w:r>
          </w:p>
          <w:p w:rsidR="007D7AC9" w:rsidRPr="00DB04F2" w:rsidRDefault="007D7AC9" w:rsidP="00FE05BE">
            <w:pPr>
              <w:rPr>
                <w:rFonts w:ascii="Times New Roman" w:eastAsia="Times New Roman" w:hAnsi="Times New Roman"/>
                <w:sz w:val="24"/>
                <w:szCs w:val="24"/>
              </w:rPr>
            </w:pPr>
            <w:r w:rsidRPr="00DB04F2">
              <w:rPr>
                <w:rFonts w:ascii="Times New Roman" w:eastAsia="Times New Roman" w:hAnsi="Times New Roman"/>
                <w:sz w:val="24"/>
                <w:szCs w:val="24"/>
              </w:rPr>
              <w:t>Инсценирование песен</w:t>
            </w:r>
          </w:p>
          <w:p w:rsidR="007D7AC9" w:rsidRPr="00DB04F2" w:rsidRDefault="007D7AC9" w:rsidP="00FE05BE">
            <w:pPr>
              <w:rPr>
                <w:rFonts w:ascii="Times New Roman" w:eastAsia="Times New Roman" w:hAnsi="Times New Roman"/>
                <w:sz w:val="24"/>
                <w:szCs w:val="24"/>
              </w:rPr>
            </w:pPr>
            <w:r w:rsidRPr="00DB04F2">
              <w:rPr>
                <w:rFonts w:ascii="Times New Roman" w:eastAsia="Times New Roman" w:hAnsi="Times New Roman"/>
                <w:sz w:val="24"/>
                <w:szCs w:val="24"/>
              </w:rPr>
              <w:t>Формирование танцевального творчества,</w:t>
            </w:r>
          </w:p>
          <w:p w:rsidR="007D7AC9" w:rsidRPr="00DB04F2" w:rsidRDefault="007D7AC9" w:rsidP="00FE05BE">
            <w:pPr>
              <w:rPr>
                <w:rFonts w:ascii="Times New Roman" w:eastAsia="Times New Roman" w:hAnsi="Times New Roman"/>
                <w:sz w:val="24"/>
                <w:szCs w:val="24"/>
              </w:rPr>
            </w:pPr>
            <w:r w:rsidRPr="00DB04F2">
              <w:rPr>
                <w:rFonts w:ascii="Times New Roman" w:eastAsia="Times New Roman" w:hAnsi="Times New Roman"/>
                <w:sz w:val="24"/>
                <w:szCs w:val="24"/>
              </w:rPr>
              <w:t>Импровизация образов сказочных животных и птиц</w:t>
            </w:r>
          </w:p>
          <w:p w:rsidR="002461CB" w:rsidRPr="00DB04F2" w:rsidRDefault="007D7AC9" w:rsidP="00FE05BE">
            <w:pPr>
              <w:rPr>
                <w:rFonts w:ascii="Times New Roman" w:eastAsia="Times New Roman" w:hAnsi="Times New Roman"/>
                <w:sz w:val="24"/>
                <w:szCs w:val="24"/>
              </w:rPr>
            </w:pPr>
            <w:r w:rsidRPr="00DB04F2">
              <w:rPr>
                <w:rFonts w:ascii="Times New Roman" w:eastAsia="Times New Roman" w:hAnsi="Times New Roman"/>
                <w:sz w:val="24"/>
                <w:szCs w:val="24"/>
              </w:rPr>
              <w:t>Празднование дней рождения</w:t>
            </w:r>
          </w:p>
        </w:tc>
        <w:tc>
          <w:tcPr>
            <w:tcW w:w="2410" w:type="dxa"/>
          </w:tcPr>
          <w:p w:rsidR="002461CB" w:rsidRPr="00CD710A" w:rsidRDefault="002461CB" w:rsidP="00FE05BE">
            <w:pPr>
              <w:rPr>
                <w:rFonts w:ascii="Times New Roman" w:hAnsi="Times New Roman"/>
                <w:sz w:val="24"/>
                <w:szCs w:val="24"/>
              </w:rPr>
            </w:pPr>
            <w:r w:rsidRPr="00CD710A">
              <w:rPr>
                <w:rFonts w:ascii="Times New Roman" w:hAnsi="Times New Roman"/>
                <w:sz w:val="24"/>
                <w:szCs w:val="24"/>
              </w:rPr>
              <w:t>Выставки</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Посещения музея</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Театра, цирка совместно с родителями</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Игра</w:t>
            </w:r>
          </w:p>
        </w:tc>
      </w:tr>
      <w:tr w:rsidR="002461CB" w:rsidRPr="00CD710A" w:rsidTr="0026741F">
        <w:trPr>
          <w:trHeight w:val="281"/>
        </w:trPr>
        <w:tc>
          <w:tcPr>
            <w:tcW w:w="2376" w:type="dxa"/>
            <w:gridSpan w:val="2"/>
          </w:tcPr>
          <w:p w:rsidR="002461CB" w:rsidRPr="00DB04F2" w:rsidRDefault="002461CB" w:rsidP="00FE05BE">
            <w:pPr>
              <w:rPr>
                <w:rFonts w:ascii="Times New Roman" w:hAnsi="Times New Roman"/>
                <w:b/>
                <w:sz w:val="24"/>
                <w:szCs w:val="24"/>
              </w:rPr>
            </w:pPr>
            <w:r w:rsidRPr="00DB04F2">
              <w:rPr>
                <w:rFonts w:ascii="Times New Roman" w:hAnsi="Times New Roman"/>
                <w:b/>
                <w:sz w:val="24"/>
                <w:szCs w:val="24"/>
              </w:rPr>
              <w:t>Изобразительная деятельность</w:t>
            </w:r>
          </w:p>
        </w:tc>
        <w:tc>
          <w:tcPr>
            <w:tcW w:w="3258" w:type="dxa"/>
            <w:gridSpan w:val="3"/>
          </w:tcPr>
          <w:p w:rsidR="002461CB" w:rsidRPr="00DB04F2" w:rsidRDefault="002461CB" w:rsidP="00FE05BE">
            <w:pPr>
              <w:jc w:val="center"/>
              <w:rPr>
                <w:rFonts w:ascii="Times New Roman" w:hAnsi="Times New Roman"/>
                <w:sz w:val="24"/>
                <w:szCs w:val="24"/>
              </w:rPr>
            </w:pPr>
            <w:r w:rsidRPr="00DB04F2">
              <w:rPr>
                <w:rFonts w:ascii="Times New Roman" w:hAnsi="Times New Roman"/>
                <w:sz w:val="24"/>
                <w:szCs w:val="24"/>
              </w:rPr>
              <w:t>Предметное,  сюжетное, декоративное рисование,</w:t>
            </w:r>
          </w:p>
          <w:p w:rsidR="00B62F83" w:rsidRPr="00DB04F2" w:rsidRDefault="00B62F83" w:rsidP="00FE05BE">
            <w:pPr>
              <w:rPr>
                <w:rFonts w:ascii="Times New Roman" w:hAnsi="Times New Roman"/>
                <w:sz w:val="24"/>
                <w:szCs w:val="24"/>
              </w:rPr>
            </w:pPr>
            <w:r w:rsidRPr="00DB04F2">
              <w:rPr>
                <w:rFonts w:ascii="Times New Roman" w:hAnsi="Times New Roman"/>
                <w:sz w:val="24"/>
                <w:szCs w:val="24"/>
              </w:rPr>
              <w:t>Лепка,</w:t>
            </w:r>
            <w:r w:rsidR="002461CB" w:rsidRPr="00DB04F2">
              <w:rPr>
                <w:rFonts w:ascii="Times New Roman" w:hAnsi="Times New Roman"/>
                <w:sz w:val="24"/>
                <w:szCs w:val="24"/>
              </w:rPr>
              <w:t xml:space="preserve"> в том числе декоративная; аппликация, </w:t>
            </w:r>
            <w:r w:rsidRPr="00DB04F2">
              <w:rPr>
                <w:rFonts w:ascii="Times New Roman" w:hAnsi="Times New Roman"/>
                <w:sz w:val="24"/>
                <w:szCs w:val="24"/>
              </w:rPr>
              <w:t>прикладное творчество, народное</w:t>
            </w:r>
          </w:p>
          <w:p w:rsidR="002461CB" w:rsidRPr="00DB04F2" w:rsidRDefault="00B62F83" w:rsidP="00FE05BE">
            <w:pPr>
              <w:rPr>
                <w:rFonts w:ascii="Times New Roman" w:hAnsi="Times New Roman"/>
                <w:sz w:val="24"/>
                <w:szCs w:val="24"/>
              </w:rPr>
            </w:pPr>
            <w:r w:rsidRPr="00DB04F2">
              <w:rPr>
                <w:rFonts w:ascii="Times New Roman" w:hAnsi="Times New Roman"/>
                <w:sz w:val="24"/>
                <w:szCs w:val="24"/>
              </w:rPr>
              <w:t>Знакомство с работами художников, мастеров</w:t>
            </w:r>
          </w:p>
          <w:p w:rsidR="00B62F83" w:rsidRPr="00DB04F2" w:rsidRDefault="00B62F83" w:rsidP="00FE05BE">
            <w:pPr>
              <w:rPr>
                <w:rFonts w:ascii="Times New Roman" w:hAnsi="Times New Roman"/>
                <w:sz w:val="24"/>
                <w:szCs w:val="24"/>
              </w:rPr>
            </w:pPr>
            <w:r w:rsidRPr="00DB04F2">
              <w:rPr>
                <w:rFonts w:ascii="Times New Roman" w:hAnsi="Times New Roman"/>
                <w:sz w:val="24"/>
                <w:szCs w:val="24"/>
              </w:rPr>
              <w:t xml:space="preserve">Выставки </w:t>
            </w:r>
          </w:p>
          <w:p w:rsidR="006D7A6D" w:rsidRPr="00DB04F2" w:rsidRDefault="006D7A6D" w:rsidP="00FE05BE">
            <w:pPr>
              <w:rPr>
                <w:rFonts w:ascii="Times New Roman" w:hAnsi="Times New Roman"/>
                <w:sz w:val="24"/>
                <w:szCs w:val="24"/>
              </w:rPr>
            </w:pPr>
            <w:r w:rsidRPr="00DB04F2">
              <w:rPr>
                <w:rFonts w:ascii="Times New Roman" w:hAnsi="Times New Roman"/>
                <w:sz w:val="24"/>
                <w:szCs w:val="24"/>
              </w:rPr>
              <w:t>Беседа</w:t>
            </w:r>
          </w:p>
          <w:p w:rsidR="006D7A6D" w:rsidRPr="00DB04F2" w:rsidRDefault="006D7A6D" w:rsidP="00FE05BE">
            <w:pPr>
              <w:rPr>
                <w:rFonts w:ascii="Times New Roman" w:hAnsi="Times New Roman"/>
                <w:sz w:val="24"/>
                <w:szCs w:val="24"/>
              </w:rPr>
            </w:pPr>
            <w:r w:rsidRPr="00DB04F2">
              <w:rPr>
                <w:rFonts w:ascii="Times New Roman" w:hAnsi="Times New Roman"/>
                <w:sz w:val="24"/>
                <w:szCs w:val="24"/>
              </w:rPr>
              <w:t>Экспериментирование с материалом</w:t>
            </w:r>
          </w:p>
          <w:p w:rsidR="006D7A6D" w:rsidRPr="00DB04F2" w:rsidRDefault="006D7A6D" w:rsidP="00FE05BE">
            <w:pPr>
              <w:rPr>
                <w:rFonts w:ascii="Times New Roman" w:hAnsi="Times New Roman"/>
                <w:sz w:val="24"/>
                <w:szCs w:val="24"/>
              </w:rPr>
            </w:pPr>
            <w:r w:rsidRPr="00DB04F2">
              <w:rPr>
                <w:rFonts w:ascii="Times New Roman" w:hAnsi="Times New Roman"/>
                <w:sz w:val="24"/>
                <w:szCs w:val="24"/>
              </w:rPr>
              <w:t>Интегрированные занятия</w:t>
            </w:r>
          </w:p>
          <w:p w:rsidR="006D7A6D" w:rsidRPr="00DB04F2" w:rsidRDefault="006D7A6D" w:rsidP="00FE05BE">
            <w:pPr>
              <w:rPr>
                <w:rFonts w:ascii="Times New Roman" w:hAnsi="Times New Roman"/>
                <w:sz w:val="24"/>
                <w:szCs w:val="24"/>
              </w:rPr>
            </w:pPr>
            <w:r w:rsidRPr="00DB04F2">
              <w:rPr>
                <w:rFonts w:ascii="Times New Roman" w:hAnsi="Times New Roman"/>
                <w:sz w:val="24"/>
                <w:szCs w:val="24"/>
              </w:rPr>
              <w:t>Дидактические игры</w:t>
            </w:r>
          </w:p>
          <w:p w:rsidR="006D7A6D" w:rsidRPr="00DB04F2" w:rsidRDefault="006D7A6D" w:rsidP="00FE05BE">
            <w:pPr>
              <w:rPr>
                <w:rFonts w:ascii="Times New Roman" w:hAnsi="Times New Roman"/>
                <w:sz w:val="24"/>
                <w:szCs w:val="24"/>
              </w:rPr>
            </w:pPr>
            <w:r w:rsidRPr="00DB04F2">
              <w:rPr>
                <w:rFonts w:ascii="Times New Roman" w:hAnsi="Times New Roman"/>
                <w:sz w:val="24"/>
                <w:szCs w:val="24"/>
              </w:rPr>
              <w:t>Художественный досуг</w:t>
            </w:r>
          </w:p>
          <w:p w:rsidR="006D7A6D" w:rsidRPr="00DB04F2" w:rsidRDefault="006D7A6D" w:rsidP="00FE05BE">
            <w:pPr>
              <w:rPr>
                <w:rFonts w:ascii="Times New Roman" w:hAnsi="Times New Roman"/>
                <w:sz w:val="24"/>
                <w:szCs w:val="24"/>
              </w:rPr>
            </w:pPr>
            <w:r w:rsidRPr="00DB04F2">
              <w:rPr>
                <w:rFonts w:ascii="Times New Roman" w:hAnsi="Times New Roman"/>
                <w:sz w:val="24"/>
                <w:szCs w:val="24"/>
              </w:rPr>
              <w:t xml:space="preserve">Конкурсы </w:t>
            </w:r>
          </w:p>
        </w:tc>
        <w:tc>
          <w:tcPr>
            <w:tcW w:w="2696" w:type="dxa"/>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Слушанье русско</w:t>
            </w:r>
            <w:r w:rsidR="00B62F83" w:rsidRPr="00DB04F2">
              <w:rPr>
                <w:rFonts w:ascii="Times New Roman" w:hAnsi="Times New Roman"/>
                <w:sz w:val="24"/>
                <w:szCs w:val="24"/>
              </w:rPr>
              <w:t>й</w:t>
            </w:r>
            <w:r w:rsidRPr="00DB04F2">
              <w:rPr>
                <w:rFonts w:ascii="Times New Roman" w:hAnsi="Times New Roman"/>
                <w:sz w:val="24"/>
                <w:szCs w:val="24"/>
              </w:rPr>
              <w:t xml:space="preserve"> народной музыки и русского фолькл</w:t>
            </w:r>
            <w:r w:rsidR="00B62F83" w:rsidRPr="00DB04F2">
              <w:rPr>
                <w:rFonts w:ascii="Times New Roman" w:hAnsi="Times New Roman"/>
                <w:sz w:val="24"/>
                <w:szCs w:val="24"/>
              </w:rPr>
              <w:t>о</w:t>
            </w:r>
            <w:r w:rsidRPr="00DB04F2">
              <w:rPr>
                <w:rFonts w:ascii="Times New Roman" w:hAnsi="Times New Roman"/>
                <w:sz w:val="24"/>
                <w:szCs w:val="24"/>
              </w:rPr>
              <w:t>ра</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Художественная графика</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Народные промыслы</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Памятники архитектуры</w:t>
            </w:r>
          </w:p>
        </w:tc>
        <w:tc>
          <w:tcPr>
            <w:tcW w:w="2410" w:type="dxa"/>
          </w:tcPr>
          <w:p w:rsidR="002461CB" w:rsidRPr="00CD710A" w:rsidRDefault="002461CB" w:rsidP="00FE05BE">
            <w:pPr>
              <w:rPr>
                <w:rFonts w:ascii="Times New Roman" w:hAnsi="Times New Roman"/>
                <w:sz w:val="24"/>
                <w:szCs w:val="24"/>
              </w:rPr>
            </w:pPr>
            <w:r w:rsidRPr="00CD710A">
              <w:rPr>
                <w:rFonts w:ascii="Times New Roman" w:hAnsi="Times New Roman"/>
                <w:sz w:val="24"/>
                <w:szCs w:val="24"/>
              </w:rPr>
              <w:t>Рассматривание</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иллюстраций</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украшение предметов</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составление композиций</w:t>
            </w:r>
          </w:p>
          <w:p w:rsidR="002461CB" w:rsidRPr="00CD710A" w:rsidRDefault="002461CB" w:rsidP="00FE05BE">
            <w:pPr>
              <w:rPr>
                <w:rFonts w:ascii="Times New Roman" w:hAnsi="Times New Roman"/>
                <w:sz w:val="24"/>
                <w:szCs w:val="24"/>
              </w:rPr>
            </w:pPr>
          </w:p>
        </w:tc>
      </w:tr>
      <w:tr w:rsidR="002461CB" w:rsidRPr="00DB04F2" w:rsidTr="00CD710A">
        <w:trPr>
          <w:trHeight w:val="1071"/>
        </w:trPr>
        <w:tc>
          <w:tcPr>
            <w:tcW w:w="2376" w:type="dxa"/>
            <w:gridSpan w:val="2"/>
          </w:tcPr>
          <w:p w:rsidR="002461CB" w:rsidRPr="00DB04F2" w:rsidRDefault="002461CB" w:rsidP="00FE05BE">
            <w:pPr>
              <w:rPr>
                <w:rFonts w:ascii="Times New Roman" w:hAnsi="Times New Roman"/>
                <w:b/>
                <w:sz w:val="24"/>
                <w:szCs w:val="24"/>
              </w:rPr>
            </w:pPr>
            <w:r w:rsidRPr="00DB04F2">
              <w:rPr>
                <w:rFonts w:ascii="Times New Roman" w:hAnsi="Times New Roman"/>
                <w:b/>
                <w:sz w:val="24"/>
                <w:szCs w:val="24"/>
              </w:rPr>
              <w:t>Конструктивная деятельность</w:t>
            </w:r>
          </w:p>
        </w:tc>
        <w:tc>
          <w:tcPr>
            <w:tcW w:w="3258" w:type="dxa"/>
            <w:gridSpan w:val="3"/>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Моделирование</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Наблюдение</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Беседа</w:t>
            </w:r>
          </w:p>
          <w:p w:rsidR="002461CB" w:rsidRPr="00DB04F2" w:rsidRDefault="00B62F83" w:rsidP="00FE05BE">
            <w:pPr>
              <w:rPr>
                <w:rFonts w:ascii="Times New Roman" w:hAnsi="Times New Roman"/>
                <w:sz w:val="24"/>
                <w:szCs w:val="24"/>
              </w:rPr>
            </w:pPr>
            <w:r w:rsidRPr="00DB04F2">
              <w:rPr>
                <w:rFonts w:ascii="Times New Roman" w:hAnsi="Times New Roman"/>
                <w:sz w:val="24"/>
                <w:szCs w:val="24"/>
              </w:rPr>
              <w:t>К</w:t>
            </w:r>
            <w:r w:rsidR="002461CB" w:rsidRPr="00DB04F2">
              <w:rPr>
                <w:rFonts w:ascii="Times New Roman" w:hAnsi="Times New Roman"/>
                <w:sz w:val="24"/>
                <w:szCs w:val="24"/>
              </w:rPr>
              <w:t>онструирование</w:t>
            </w:r>
            <w:r w:rsidRPr="00DB04F2">
              <w:rPr>
                <w:rFonts w:ascii="Times New Roman" w:hAnsi="Times New Roman"/>
                <w:sz w:val="24"/>
                <w:szCs w:val="24"/>
              </w:rPr>
              <w:t xml:space="preserve"> </w:t>
            </w:r>
          </w:p>
          <w:p w:rsidR="00B62F83" w:rsidRPr="00DB04F2" w:rsidRDefault="00B62F83" w:rsidP="00FE05BE">
            <w:pPr>
              <w:rPr>
                <w:rFonts w:ascii="Times New Roman" w:hAnsi="Times New Roman"/>
                <w:sz w:val="24"/>
                <w:szCs w:val="24"/>
              </w:rPr>
            </w:pPr>
            <w:r w:rsidRPr="00DB04F2">
              <w:rPr>
                <w:rFonts w:ascii="Times New Roman" w:hAnsi="Times New Roman"/>
                <w:sz w:val="24"/>
                <w:szCs w:val="24"/>
              </w:rPr>
              <w:t xml:space="preserve">Конструктивные </w:t>
            </w:r>
          </w:p>
          <w:p w:rsidR="002461CB" w:rsidRPr="00DB04F2" w:rsidRDefault="002461CB" w:rsidP="00FE05BE">
            <w:pPr>
              <w:rPr>
                <w:rFonts w:ascii="Times New Roman" w:hAnsi="Times New Roman"/>
                <w:sz w:val="24"/>
                <w:szCs w:val="24"/>
              </w:rPr>
            </w:pPr>
          </w:p>
        </w:tc>
        <w:tc>
          <w:tcPr>
            <w:tcW w:w="2696" w:type="dxa"/>
          </w:tcPr>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Конструирование из строительного материала</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оригами</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Постройки по памяти</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Моделирование работ по схеме;</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Сооружать различные конструкции;</w:t>
            </w:r>
          </w:p>
        </w:tc>
        <w:tc>
          <w:tcPr>
            <w:tcW w:w="2410" w:type="dxa"/>
          </w:tcPr>
          <w:p w:rsidR="002461CB" w:rsidRPr="00CD710A" w:rsidRDefault="00B62F83" w:rsidP="00FE05BE">
            <w:pPr>
              <w:rPr>
                <w:rFonts w:ascii="Times New Roman" w:hAnsi="Times New Roman"/>
                <w:sz w:val="24"/>
                <w:szCs w:val="24"/>
              </w:rPr>
            </w:pPr>
            <w:r w:rsidRPr="00CD710A">
              <w:rPr>
                <w:rFonts w:ascii="Times New Roman" w:hAnsi="Times New Roman"/>
                <w:sz w:val="24"/>
                <w:szCs w:val="24"/>
              </w:rPr>
              <w:t>фотогалерея</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Рассматривание графических фотографий;</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Дидактическая игра</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Зимние игры;</w:t>
            </w:r>
          </w:p>
        </w:tc>
      </w:tr>
      <w:tr w:rsidR="002461CB" w:rsidRPr="00DB04F2" w:rsidTr="00CD710A">
        <w:trPr>
          <w:trHeight w:val="1071"/>
        </w:trPr>
        <w:tc>
          <w:tcPr>
            <w:tcW w:w="2376" w:type="dxa"/>
            <w:gridSpan w:val="2"/>
          </w:tcPr>
          <w:p w:rsidR="002461CB" w:rsidRPr="00DB04F2" w:rsidRDefault="002461CB" w:rsidP="00FE05BE">
            <w:pPr>
              <w:rPr>
                <w:rFonts w:ascii="Times New Roman" w:hAnsi="Times New Roman"/>
                <w:b/>
                <w:sz w:val="24"/>
                <w:szCs w:val="24"/>
              </w:rPr>
            </w:pPr>
            <w:r w:rsidRPr="00DB04F2">
              <w:rPr>
                <w:rFonts w:ascii="Times New Roman" w:hAnsi="Times New Roman"/>
                <w:b/>
                <w:sz w:val="24"/>
                <w:szCs w:val="24"/>
              </w:rPr>
              <w:t>Музыкальная деятельность</w:t>
            </w:r>
          </w:p>
        </w:tc>
        <w:tc>
          <w:tcPr>
            <w:tcW w:w="3258" w:type="dxa"/>
            <w:gridSpan w:val="3"/>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Слушание, пение, песенное творчество,</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Музыкально-ритмические движения,</w:t>
            </w:r>
          </w:p>
          <w:p w:rsidR="004E2D01" w:rsidRPr="00DB04F2" w:rsidRDefault="002461CB" w:rsidP="00FE05BE">
            <w:pPr>
              <w:rPr>
                <w:rFonts w:ascii="Times New Roman" w:hAnsi="Times New Roman"/>
                <w:sz w:val="24"/>
                <w:szCs w:val="24"/>
              </w:rPr>
            </w:pPr>
            <w:r w:rsidRPr="00DB04F2">
              <w:rPr>
                <w:rFonts w:ascii="Times New Roman" w:hAnsi="Times New Roman"/>
                <w:sz w:val="24"/>
                <w:szCs w:val="24"/>
              </w:rPr>
              <w:t xml:space="preserve">Музыкально-игровое и танцевальное творчество, </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игра на детских музыкальных инструментах</w:t>
            </w:r>
          </w:p>
          <w:p w:rsidR="006D7A6D" w:rsidRPr="00DB04F2" w:rsidRDefault="006D7A6D" w:rsidP="00FE05BE">
            <w:pPr>
              <w:rPr>
                <w:rFonts w:ascii="Times New Roman" w:hAnsi="Times New Roman"/>
                <w:sz w:val="24"/>
                <w:szCs w:val="24"/>
              </w:rPr>
            </w:pPr>
            <w:r w:rsidRPr="00DB04F2">
              <w:rPr>
                <w:rFonts w:ascii="Times New Roman" w:hAnsi="Times New Roman"/>
                <w:sz w:val="24"/>
                <w:szCs w:val="24"/>
              </w:rPr>
              <w:t>Беседы с детьми о музыке</w:t>
            </w:r>
          </w:p>
          <w:p w:rsidR="004E2D01" w:rsidRPr="00DB04F2" w:rsidRDefault="004E2D01" w:rsidP="00FE05BE">
            <w:pPr>
              <w:rPr>
                <w:rFonts w:ascii="Times New Roman" w:hAnsi="Times New Roman"/>
                <w:sz w:val="24"/>
                <w:szCs w:val="24"/>
              </w:rPr>
            </w:pPr>
            <w:r w:rsidRPr="00DB04F2">
              <w:rPr>
                <w:rFonts w:ascii="Times New Roman" w:hAnsi="Times New Roman"/>
                <w:sz w:val="24"/>
                <w:szCs w:val="24"/>
              </w:rPr>
              <w:t>Праздники и развлечения</w:t>
            </w:r>
          </w:p>
        </w:tc>
        <w:tc>
          <w:tcPr>
            <w:tcW w:w="2696" w:type="dxa"/>
          </w:tcPr>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 xml:space="preserve">Во время </w:t>
            </w:r>
            <w:r w:rsidR="007D7AC9" w:rsidRPr="00DB04F2">
              <w:rPr>
                <w:rFonts w:ascii="Times New Roman" w:eastAsia="Times New Roman" w:hAnsi="Times New Roman"/>
                <w:sz w:val="24"/>
                <w:szCs w:val="24"/>
              </w:rPr>
              <w:t xml:space="preserve">утренней гимнастики, </w:t>
            </w:r>
            <w:r w:rsidRPr="00DB04F2">
              <w:rPr>
                <w:rFonts w:ascii="Times New Roman" w:eastAsia="Times New Roman" w:hAnsi="Times New Roman"/>
                <w:sz w:val="24"/>
                <w:szCs w:val="24"/>
              </w:rPr>
              <w:t>прогулки</w:t>
            </w:r>
            <w:r w:rsidR="007D7AC9" w:rsidRPr="00DB04F2">
              <w:rPr>
                <w:rFonts w:ascii="Times New Roman" w:eastAsia="Times New Roman" w:hAnsi="Times New Roman"/>
                <w:sz w:val="24"/>
                <w:szCs w:val="24"/>
              </w:rPr>
              <w:t>, при пробуждении, укладывании на сон</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Сюжетно-ролевые игры</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Подпевание и пение</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Игра и пляска</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Музыкально дидактические игры</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Слушания музыки</w:t>
            </w:r>
          </w:p>
          <w:p w:rsidR="004E2D01" w:rsidRPr="00DB04F2" w:rsidRDefault="004E2D01" w:rsidP="00FE05BE">
            <w:pPr>
              <w:rPr>
                <w:rFonts w:ascii="Times New Roman" w:eastAsia="Times New Roman" w:hAnsi="Times New Roman"/>
                <w:sz w:val="24"/>
                <w:szCs w:val="24"/>
              </w:rPr>
            </w:pPr>
            <w:r w:rsidRPr="00DB04F2">
              <w:rPr>
                <w:rFonts w:ascii="Times New Roman" w:eastAsia="Times New Roman" w:hAnsi="Times New Roman"/>
                <w:sz w:val="24"/>
                <w:szCs w:val="24"/>
              </w:rPr>
              <w:t xml:space="preserve">Хороводы </w:t>
            </w:r>
          </w:p>
        </w:tc>
        <w:tc>
          <w:tcPr>
            <w:tcW w:w="2410" w:type="dxa"/>
          </w:tcPr>
          <w:p w:rsidR="002461CB" w:rsidRPr="00CD710A" w:rsidRDefault="002461CB" w:rsidP="00FE05BE">
            <w:pPr>
              <w:rPr>
                <w:rFonts w:ascii="Times New Roman" w:hAnsi="Times New Roman"/>
                <w:sz w:val="24"/>
                <w:szCs w:val="24"/>
              </w:rPr>
            </w:pPr>
            <w:r w:rsidRPr="00CD710A">
              <w:rPr>
                <w:rFonts w:ascii="Times New Roman" w:hAnsi="Times New Roman"/>
                <w:sz w:val="24"/>
                <w:szCs w:val="24"/>
              </w:rPr>
              <w:t>Игра на детских музыкальных инструментах</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Импровизация мелодий</w:t>
            </w:r>
          </w:p>
          <w:p w:rsidR="002461CB" w:rsidRPr="00CD710A" w:rsidRDefault="004E2D01" w:rsidP="00FE05BE">
            <w:pPr>
              <w:rPr>
                <w:rFonts w:ascii="Times New Roman" w:hAnsi="Times New Roman"/>
                <w:sz w:val="24"/>
                <w:szCs w:val="24"/>
              </w:rPr>
            </w:pPr>
            <w:r w:rsidRPr="00CD710A">
              <w:rPr>
                <w:rFonts w:ascii="Times New Roman" w:hAnsi="Times New Roman"/>
                <w:sz w:val="24"/>
                <w:szCs w:val="24"/>
              </w:rPr>
              <w:t>Пение</w:t>
            </w:r>
          </w:p>
        </w:tc>
      </w:tr>
      <w:tr w:rsidR="002461CB" w:rsidRPr="00DB04F2" w:rsidTr="00CD710A">
        <w:trPr>
          <w:trHeight w:val="1071"/>
        </w:trPr>
        <w:tc>
          <w:tcPr>
            <w:tcW w:w="2376" w:type="dxa"/>
            <w:gridSpan w:val="2"/>
          </w:tcPr>
          <w:p w:rsidR="002461CB" w:rsidRPr="00DB04F2" w:rsidRDefault="002461CB" w:rsidP="00FE05BE">
            <w:pPr>
              <w:rPr>
                <w:rFonts w:ascii="Times New Roman" w:hAnsi="Times New Roman"/>
                <w:b/>
                <w:sz w:val="24"/>
                <w:szCs w:val="24"/>
              </w:rPr>
            </w:pPr>
            <w:r w:rsidRPr="00DB04F2">
              <w:rPr>
                <w:rFonts w:ascii="Times New Roman" w:hAnsi="Times New Roman"/>
                <w:b/>
                <w:sz w:val="24"/>
                <w:szCs w:val="24"/>
              </w:rPr>
              <w:t>Театрализованная деятельность</w:t>
            </w:r>
          </w:p>
        </w:tc>
        <w:tc>
          <w:tcPr>
            <w:tcW w:w="3258" w:type="dxa"/>
            <w:gridSpan w:val="3"/>
          </w:tcPr>
          <w:p w:rsidR="002461CB" w:rsidRPr="00DB04F2" w:rsidRDefault="002461CB" w:rsidP="00FE05BE">
            <w:pPr>
              <w:rPr>
                <w:rFonts w:ascii="Times New Roman" w:hAnsi="Times New Roman"/>
                <w:sz w:val="24"/>
                <w:szCs w:val="24"/>
              </w:rPr>
            </w:pPr>
            <w:r w:rsidRPr="00DB04F2">
              <w:rPr>
                <w:rFonts w:ascii="Times New Roman" w:hAnsi="Times New Roman"/>
                <w:sz w:val="24"/>
                <w:szCs w:val="24"/>
              </w:rPr>
              <w:t>Кукольный театр</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Театральные постановки</w:t>
            </w:r>
          </w:p>
          <w:p w:rsidR="002461CB" w:rsidRPr="00DB04F2" w:rsidRDefault="002461CB" w:rsidP="00FE05BE">
            <w:pPr>
              <w:rPr>
                <w:rFonts w:ascii="Times New Roman" w:hAnsi="Times New Roman"/>
                <w:sz w:val="24"/>
                <w:szCs w:val="24"/>
              </w:rPr>
            </w:pPr>
            <w:r w:rsidRPr="00DB04F2">
              <w:rPr>
                <w:rFonts w:ascii="Times New Roman" w:hAnsi="Times New Roman"/>
                <w:sz w:val="24"/>
                <w:szCs w:val="24"/>
              </w:rPr>
              <w:t>Спектакли, сценки</w:t>
            </w:r>
          </w:p>
        </w:tc>
        <w:tc>
          <w:tcPr>
            <w:tcW w:w="2696" w:type="dxa"/>
          </w:tcPr>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Игры драматизации</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 xml:space="preserve">Сюжетно-ролевая игра </w:t>
            </w:r>
          </w:p>
          <w:p w:rsidR="002461CB" w:rsidRPr="00DB04F2" w:rsidRDefault="004E2D01" w:rsidP="00FE05BE">
            <w:pPr>
              <w:rPr>
                <w:rFonts w:ascii="Times New Roman" w:eastAsia="Times New Roman" w:hAnsi="Times New Roman"/>
                <w:sz w:val="24"/>
                <w:szCs w:val="24"/>
              </w:rPr>
            </w:pPr>
            <w:r w:rsidRPr="00DB04F2">
              <w:rPr>
                <w:rFonts w:ascii="Times New Roman" w:eastAsia="Times New Roman" w:hAnsi="Times New Roman"/>
                <w:sz w:val="24"/>
                <w:szCs w:val="24"/>
              </w:rPr>
              <w:t>Инсценирование</w:t>
            </w:r>
            <w:r w:rsidR="002461CB" w:rsidRPr="00DB04F2">
              <w:rPr>
                <w:rFonts w:ascii="Times New Roman" w:eastAsia="Times New Roman" w:hAnsi="Times New Roman"/>
                <w:sz w:val="24"/>
                <w:szCs w:val="24"/>
              </w:rPr>
              <w:t xml:space="preserve"> содержание песен, хороводов,</w:t>
            </w:r>
          </w:p>
          <w:p w:rsidR="002461CB" w:rsidRPr="00DB04F2" w:rsidRDefault="002461CB" w:rsidP="00FE05BE">
            <w:pPr>
              <w:rPr>
                <w:rFonts w:ascii="Times New Roman" w:eastAsia="Times New Roman" w:hAnsi="Times New Roman"/>
                <w:sz w:val="24"/>
                <w:szCs w:val="24"/>
              </w:rPr>
            </w:pPr>
            <w:r w:rsidRPr="00DB04F2">
              <w:rPr>
                <w:rFonts w:ascii="Times New Roman" w:eastAsia="Times New Roman" w:hAnsi="Times New Roman"/>
                <w:sz w:val="24"/>
                <w:szCs w:val="24"/>
              </w:rPr>
              <w:t>Танцевальная импровизация</w:t>
            </w:r>
          </w:p>
        </w:tc>
        <w:tc>
          <w:tcPr>
            <w:tcW w:w="2410" w:type="dxa"/>
          </w:tcPr>
          <w:p w:rsidR="002461CB" w:rsidRPr="00CD710A" w:rsidRDefault="004E2D01" w:rsidP="00FE05BE">
            <w:pPr>
              <w:rPr>
                <w:rFonts w:ascii="Times New Roman" w:hAnsi="Times New Roman"/>
                <w:sz w:val="24"/>
                <w:szCs w:val="24"/>
              </w:rPr>
            </w:pPr>
            <w:r w:rsidRPr="00CD710A">
              <w:rPr>
                <w:rFonts w:ascii="Times New Roman" w:hAnsi="Times New Roman"/>
                <w:sz w:val="24"/>
                <w:szCs w:val="24"/>
              </w:rPr>
              <w:t xml:space="preserve">Посещение детских </w:t>
            </w:r>
            <w:r w:rsidR="002461CB" w:rsidRPr="00CD710A">
              <w:rPr>
                <w:rFonts w:ascii="Times New Roman" w:hAnsi="Times New Roman"/>
                <w:sz w:val="24"/>
                <w:szCs w:val="24"/>
              </w:rPr>
              <w:t>музыкальных театров</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Театрализованные представления,</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Шумовой оркестр</w:t>
            </w:r>
          </w:p>
        </w:tc>
      </w:tr>
      <w:tr w:rsidR="002461CB" w:rsidRPr="00DB04F2" w:rsidTr="00CD710A">
        <w:trPr>
          <w:trHeight w:val="1071"/>
        </w:trPr>
        <w:tc>
          <w:tcPr>
            <w:tcW w:w="2376" w:type="dxa"/>
            <w:gridSpan w:val="2"/>
          </w:tcPr>
          <w:p w:rsidR="002461CB" w:rsidRPr="00DB04F2" w:rsidRDefault="004E2D01" w:rsidP="00FE05BE">
            <w:pPr>
              <w:rPr>
                <w:rFonts w:ascii="Times New Roman" w:hAnsi="Times New Roman"/>
                <w:b/>
                <w:sz w:val="24"/>
                <w:szCs w:val="24"/>
              </w:rPr>
            </w:pPr>
            <w:r w:rsidRPr="00DB04F2">
              <w:rPr>
                <w:rFonts w:ascii="Times New Roman" w:hAnsi="Times New Roman"/>
                <w:b/>
                <w:sz w:val="24"/>
                <w:szCs w:val="24"/>
              </w:rPr>
              <w:t>Культурно-досуговая</w:t>
            </w:r>
            <w:r w:rsidR="002461CB" w:rsidRPr="00DB04F2">
              <w:rPr>
                <w:rFonts w:ascii="Times New Roman" w:hAnsi="Times New Roman"/>
                <w:b/>
                <w:sz w:val="24"/>
                <w:szCs w:val="24"/>
              </w:rPr>
              <w:t xml:space="preserve"> деятельность</w:t>
            </w:r>
          </w:p>
        </w:tc>
        <w:tc>
          <w:tcPr>
            <w:tcW w:w="3258" w:type="dxa"/>
            <w:gridSpan w:val="3"/>
          </w:tcPr>
          <w:p w:rsidR="002461CB" w:rsidRPr="0026741F" w:rsidRDefault="007D7AC9" w:rsidP="00FE05BE">
            <w:pPr>
              <w:rPr>
                <w:rFonts w:ascii="Times New Roman" w:hAnsi="Times New Roman"/>
                <w:sz w:val="24"/>
                <w:szCs w:val="24"/>
              </w:rPr>
            </w:pPr>
            <w:r w:rsidRPr="0026741F">
              <w:rPr>
                <w:rFonts w:ascii="Times New Roman" w:hAnsi="Times New Roman"/>
                <w:sz w:val="24"/>
                <w:szCs w:val="24"/>
              </w:rPr>
              <w:t>П</w:t>
            </w:r>
            <w:r w:rsidR="002461CB" w:rsidRPr="0026741F">
              <w:rPr>
                <w:rFonts w:ascii="Times New Roman" w:hAnsi="Times New Roman"/>
                <w:sz w:val="24"/>
                <w:szCs w:val="24"/>
              </w:rPr>
              <w:t>раздники</w:t>
            </w:r>
            <w:r w:rsidRPr="0026741F">
              <w:rPr>
                <w:rFonts w:ascii="Times New Roman" w:hAnsi="Times New Roman"/>
                <w:sz w:val="24"/>
                <w:szCs w:val="24"/>
              </w:rPr>
              <w:t xml:space="preserve"> </w:t>
            </w:r>
          </w:p>
          <w:p w:rsidR="002461CB" w:rsidRPr="0026741F" w:rsidRDefault="007D7AC9" w:rsidP="00FE05BE">
            <w:pPr>
              <w:rPr>
                <w:rFonts w:ascii="Times New Roman" w:hAnsi="Times New Roman"/>
                <w:sz w:val="24"/>
                <w:szCs w:val="24"/>
              </w:rPr>
            </w:pPr>
            <w:r w:rsidRPr="0026741F">
              <w:rPr>
                <w:rFonts w:ascii="Times New Roman" w:hAnsi="Times New Roman"/>
                <w:sz w:val="24"/>
                <w:szCs w:val="24"/>
              </w:rPr>
              <w:t>Р</w:t>
            </w:r>
            <w:r w:rsidR="002461CB" w:rsidRPr="0026741F">
              <w:rPr>
                <w:rFonts w:ascii="Times New Roman" w:hAnsi="Times New Roman"/>
                <w:sz w:val="24"/>
                <w:szCs w:val="24"/>
              </w:rPr>
              <w:t>азвлечения</w:t>
            </w:r>
            <w:r w:rsidRPr="0026741F">
              <w:rPr>
                <w:rFonts w:ascii="Times New Roman" w:hAnsi="Times New Roman"/>
                <w:sz w:val="24"/>
                <w:szCs w:val="24"/>
              </w:rPr>
              <w:t xml:space="preserve"> </w:t>
            </w:r>
          </w:p>
          <w:p w:rsidR="002461CB" w:rsidRPr="0026741F" w:rsidRDefault="002461CB" w:rsidP="00FE05BE">
            <w:pPr>
              <w:rPr>
                <w:rFonts w:ascii="Times New Roman" w:hAnsi="Times New Roman"/>
                <w:sz w:val="24"/>
                <w:szCs w:val="24"/>
              </w:rPr>
            </w:pPr>
            <w:r w:rsidRPr="0026741F">
              <w:rPr>
                <w:rFonts w:ascii="Times New Roman" w:hAnsi="Times New Roman"/>
                <w:sz w:val="24"/>
                <w:szCs w:val="24"/>
              </w:rPr>
              <w:t>театрализованные представления</w:t>
            </w:r>
            <w:r w:rsidR="007D7AC9" w:rsidRPr="0026741F">
              <w:rPr>
                <w:rFonts w:ascii="Times New Roman" w:hAnsi="Times New Roman"/>
                <w:sz w:val="24"/>
                <w:szCs w:val="24"/>
              </w:rPr>
              <w:t xml:space="preserve"> </w:t>
            </w:r>
          </w:p>
          <w:p w:rsidR="002461CB" w:rsidRPr="0026741F" w:rsidRDefault="007D7AC9" w:rsidP="00FE05BE">
            <w:pPr>
              <w:rPr>
                <w:rFonts w:ascii="Times New Roman" w:hAnsi="Times New Roman"/>
                <w:sz w:val="24"/>
                <w:szCs w:val="24"/>
              </w:rPr>
            </w:pPr>
            <w:r w:rsidRPr="0026741F">
              <w:rPr>
                <w:rFonts w:ascii="Times New Roman" w:hAnsi="Times New Roman"/>
                <w:sz w:val="24"/>
                <w:szCs w:val="24"/>
              </w:rPr>
              <w:t>Музыкальные</w:t>
            </w:r>
            <w:r w:rsidR="002461CB" w:rsidRPr="0026741F">
              <w:rPr>
                <w:rFonts w:ascii="Times New Roman" w:hAnsi="Times New Roman"/>
                <w:sz w:val="24"/>
                <w:szCs w:val="24"/>
              </w:rPr>
              <w:t xml:space="preserve"> занятия</w:t>
            </w:r>
          </w:p>
          <w:p w:rsidR="007D7AC9" w:rsidRPr="0026741F" w:rsidRDefault="007D7AC9" w:rsidP="00FE05BE">
            <w:pPr>
              <w:rPr>
                <w:rFonts w:ascii="Times New Roman" w:hAnsi="Times New Roman"/>
                <w:sz w:val="24"/>
                <w:szCs w:val="24"/>
              </w:rPr>
            </w:pPr>
            <w:r w:rsidRPr="0026741F">
              <w:rPr>
                <w:rFonts w:ascii="Times New Roman" w:hAnsi="Times New Roman"/>
                <w:sz w:val="24"/>
                <w:szCs w:val="24"/>
              </w:rPr>
              <w:t>Событийные мероприятия</w:t>
            </w:r>
          </w:p>
          <w:p w:rsidR="002461CB" w:rsidRPr="0026741F" w:rsidRDefault="007D7AC9" w:rsidP="00FE05BE">
            <w:pPr>
              <w:rPr>
                <w:rFonts w:ascii="Times New Roman" w:hAnsi="Times New Roman"/>
                <w:sz w:val="24"/>
                <w:szCs w:val="24"/>
              </w:rPr>
            </w:pPr>
            <w:r w:rsidRPr="0026741F">
              <w:rPr>
                <w:rFonts w:ascii="Times New Roman" w:hAnsi="Times New Roman"/>
                <w:sz w:val="24"/>
                <w:szCs w:val="24"/>
              </w:rPr>
              <w:t>Б</w:t>
            </w:r>
            <w:r w:rsidR="002461CB" w:rsidRPr="0026741F">
              <w:rPr>
                <w:rFonts w:ascii="Times New Roman" w:hAnsi="Times New Roman"/>
                <w:sz w:val="24"/>
                <w:szCs w:val="24"/>
              </w:rPr>
              <w:t>еседа</w:t>
            </w:r>
            <w:r w:rsidRPr="0026741F">
              <w:rPr>
                <w:rFonts w:ascii="Times New Roman" w:hAnsi="Times New Roman"/>
                <w:sz w:val="24"/>
                <w:szCs w:val="24"/>
              </w:rPr>
              <w:t xml:space="preserve"> </w:t>
            </w:r>
          </w:p>
        </w:tc>
        <w:tc>
          <w:tcPr>
            <w:tcW w:w="2696" w:type="dxa"/>
          </w:tcPr>
          <w:p w:rsidR="002461CB" w:rsidRPr="0026741F" w:rsidRDefault="002461CB" w:rsidP="00FE05BE">
            <w:pPr>
              <w:rPr>
                <w:rFonts w:ascii="Times New Roman" w:hAnsi="Times New Roman"/>
                <w:sz w:val="24"/>
                <w:szCs w:val="24"/>
              </w:rPr>
            </w:pPr>
            <w:r w:rsidRPr="0026741F">
              <w:rPr>
                <w:rFonts w:ascii="Times New Roman" w:hAnsi="Times New Roman"/>
                <w:sz w:val="24"/>
                <w:szCs w:val="24"/>
              </w:rPr>
              <w:t>На музыкальных занятиях</w:t>
            </w:r>
          </w:p>
          <w:p w:rsidR="002461CB" w:rsidRPr="0026741F" w:rsidRDefault="002461CB" w:rsidP="00FE05BE">
            <w:pPr>
              <w:rPr>
                <w:rFonts w:ascii="Times New Roman" w:hAnsi="Times New Roman"/>
                <w:sz w:val="24"/>
                <w:szCs w:val="24"/>
              </w:rPr>
            </w:pPr>
            <w:r w:rsidRPr="0026741F">
              <w:rPr>
                <w:rFonts w:ascii="Times New Roman" w:hAnsi="Times New Roman"/>
                <w:sz w:val="24"/>
                <w:szCs w:val="24"/>
              </w:rPr>
              <w:t>Во время прогулки</w:t>
            </w:r>
          </w:p>
          <w:p w:rsidR="002461CB" w:rsidRPr="0026741F" w:rsidRDefault="002461CB" w:rsidP="00FE05BE">
            <w:pPr>
              <w:rPr>
                <w:rFonts w:ascii="Times New Roman" w:hAnsi="Times New Roman"/>
                <w:sz w:val="24"/>
                <w:szCs w:val="24"/>
              </w:rPr>
            </w:pPr>
            <w:r w:rsidRPr="0026741F">
              <w:rPr>
                <w:rFonts w:ascii="Times New Roman" w:hAnsi="Times New Roman"/>
                <w:sz w:val="24"/>
                <w:szCs w:val="24"/>
              </w:rPr>
              <w:t>В сюжетно ролевых играх</w:t>
            </w:r>
          </w:p>
          <w:p w:rsidR="002461CB" w:rsidRPr="0026741F" w:rsidRDefault="002461CB" w:rsidP="00FE05BE">
            <w:pPr>
              <w:rPr>
                <w:rFonts w:ascii="Times New Roman" w:hAnsi="Times New Roman"/>
                <w:sz w:val="24"/>
                <w:szCs w:val="24"/>
              </w:rPr>
            </w:pPr>
            <w:r w:rsidRPr="0026741F">
              <w:rPr>
                <w:rFonts w:ascii="Times New Roman" w:hAnsi="Times New Roman"/>
                <w:sz w:val="24"/>
                <w:szCs w:val="24"/>
              </w:rPr>
              <w:t>На праздниках и развлечениях</w:t>
            </w:r>
          </w:p>
        </w:tc>
        <w:tc>
          <w:tcPr>
            <w:tcW w:w="2410" w:type="dxa"/>
          </w:tcPr>
          <w:p w:rsidR="002461CB" w:rsidRPr="00CD710A" w:rsidRDefault="002461CB" w:rsidP="00FE05BE">
            <w:pPr>
              <w:rPr>
                <w:rFonts w:ascii="Times New Roman" w:hAnsi="Times New Roman"/>
                <w:sz w:val="24"/>
                <w:szCs w:val="24"/>
              </w:rPr>
            </w:pPr>
            <w:r w:rsidRPr="00CD710A">
              <w:rPr>
                <w:rFonts w:ascii="Times New Roman" w:hAnsi="Times New Roman"/>
                <w:sz w:val="24"/>
                <w:szCs w:val="24"/>
              </w:rPr>
              <w:t>Просмотр театра оперы и балета</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Просмотр кинофильмов,</w:t>
            </w:r>
          </w:p>
          <w:p w:rsidR="002461CB" w:rsidRPr="00CD710A" w:rsidRDefault="002461CB" w:rsidP="00FE05BE">
            <w:pPr>
              <w:rPr>
                <w:rFonts w:ascii="Times New Roman" w:hAnsi="Times New Roman"/>
                <w:sz w:val="24"/>
                <w:szCs w:val="24"/>
              </w:rPr>
            </w:pPr>
            <w:r w:rsidRPr="00CD710A">
              <w:rPr>
                <w:rFonts w:ascii="Times New Roman" w:hAnsi="Times New Roman"/>
                <w:sz w:val="24"/>
                <w:szCs w:val="24"/>
              </w:rPr>
              <w:t>мультфильмов</w:t>
            </w:r>
          </w:p>
        </w:tc>
      </w:tr>
    </w:tbl>
    <w:p w:rsidR="00E5571C" w:rsidRDefault="00E5571C" w:rsidP="00FE05BE">
      <w:pPr>
        <w:spacing w:after="0" w:line="240" w:lineRule="auto"/>
        <w:jc w:val="center"/>
        <w:rPr>
          <w:rFonts w:ascii="Times New Roman" w:eastAsia="Times New Roman" w:hAnsi="Times New Roman" w:cs="Times New Roman"/>
          <w:b/>
          <w:color w:val="FF0000"/>
          <w:sz w:val="24"/>
          <w:szCs w:val="24"/>
          <w:lang w:eastAsia="ru-RU"/>
        </w:rPr>
      </w:pPr>
    </w:p>
    <w:p w:rsidR="00C47D8C" w:rsidRPr="00FA45D7" w:rsidRDefault="000D5EF8" w:rsidP="00FE05BE">
      <w:pPr>
        <w:spacing w:after="0" w:line="240" w:lineRule="auto"/>
        <w:ind w:firstLine="709"/>
        <w:jc w:val="center"/>
        <w:rPr>
          <w:rFonts w:ascii="Times New Roman" w:eastAsia="Times New Roman" w:hAnsi="Times New Roman" w:cs="Times New Roman"/>
          <w:b/>
          <w:sz w:val="24"/>
          <w:szCs w:val="24"/>
          <w:lang w:eastAsia="ru-RU"/>
        </w:rPr>
      </w:pPr>
      <w:r w:rsidRPr="00FA45D7">
        <w:rPr>
          <w:rFonts w:ascii="Times New Roman" w:eastAsia="Times New Roman" w:hAnsi="Times New Roman" w:cs="Times New Roman"/>
          <w:b/>
          <w:sz w:val="24"/>
          <w:szCs w:val="24"/>
          <w:lang w:eastAsia="ru-RU"/>
        </w:rPr>
        <w:t>2</w:t>
      </w:r>
      <w:r w:rsidR="000B7BE9" w:rsidRPr="00FA45D7">
        <w:rPr>
          <w:rFonts w:ascii="Times New Roman" w:eastAsia="Times New Roman" w:hAnsi="Times New Roman" w:cs="Times New Roman"/>
          <w:b/>
          <w:sz w:val="24"/>
          <w:szCs w:val="24"/>
          <w:lang w:eastAsia="ru-RU"/>
        </w:rPr>
        <w:t>.</w:t>
      </w:r>
      <w:r w:rsidR="00377EF5" w:rsidRPr="00FA45D7">
        <w:rPr>
          <w:rFonts w:ascii="Times New Roman" w:eastAsia="Times New Roman" w:hAnsi="Times New Roman" w:cs="Times New Roman"/>
          <w:b/>
          <w:sz w:val="24"/>
          <w:szCs w:val="24"/>
          <w:lang w:eastAsia="ru-RU"/>
        </w:rPr>
        <w:t>2</w:t>
      </w:r>
      <w:r w:rsidR="000B7BE9" w:rsidRPr="00FA45D7">
        <w:rPr>
          <w:rFonts w:ascii="Times New Roman" w:eastAsia="Times New Roman" w:hAnsi="Times New Roman" w:cs="Times New Roman"/>
          <w:b/>
          <w:sz w:val="24"/>
          <w:szCs w:val="24"/>
          <w:lang w:eastAsia="ru-RU"/>
        </w:rPr>
        <w:t xml:space="preserve">.5. ФОРМЫ ОРГАНИЗАЦИИ РАБОТЫ </w:t>
      </w:r>
      <w:r w:rsidR="00C47D8C" w:rsidRPr="00FA45D7">
        <w:rPr>
          <w:rFonts w:ascii="Times New Roman" w:eastAsia="Times New Roman" w:hAnsi="Times New Roman" w:cs="Times New Roman"/>
          <w:b/>
          <w:sz w:val="24"/>
          <w:szCs w:val="24"/>
          <w:lang w:eastAsia="ru-RU"/>
        </w:rPr>
        <w:t>С ДЕТЬМИ ПО</w:t>
      </w:r>
      <w:r w:rsidR="000272E3" w:rsidRPr="00FA45D7">
        <w:rPr>
          <w:rFonts w:ascii="Times New Roman" w:eastAsia="Times New Roman" w:hAnsi="Times New Roman" w:cs="Times New Roman"/>
          <w:b/>
          <w:i/>
          <w:sz w:val="24"/>
          <w:szCs w:val="24"/>
          <w:lang w:eastAsia="ru-RU"/>
        </w:rPr>
        <w:t xml:space="preserve"> </w:t>
      </w:r>
      <w:r w:rsidR="00C47D8C" w:rsidRPr="00FA45D7">
        <w:rPr>
          <w:rFonts w:ascii="Times New Roman" w:eastAsia="Times New Roman" w:hAnsi="Times New Roman" w:cs="Times New Roman"/>
          <w:b/>
          <w:sz w:val="24"/>
          <w:szCs w:val="24"/>
          <w:lang w:eastAsia="ru-RU"/>
        </w:rPr>
        <w:t>ОБРАЗОВАТЕЛЬНОЙ ОБЛАСТИ «ФИЗИЧЕСКОЕ РАЗВИТИЕ»</w:t>
      </w:r>
    </w:p>
    <w:p w:rsidR="00B61656" w:rsidRPr="00DB04F2" w:rsidRDefault="00B61656" w:rsidP="00FE05BE">
      <w:pPr>
        <w:spacing w:after="0" w:line="240" w:lineRule="auto"/>
        <w:jc w:val="center"/>
        <w:rPr>
          <w:rFonts w:ascii="Times New Roman" w:eastAsia="Times New Roman" w:hAnsi="Times New Roman" w:cs="Times New Roman"/>
          <w:b/>
          <w:color w:val="002060"/>
          <w:sz w:val="24"/>
          <w:szCs w:val="24"/>
          <w:lang w:eastAsia="ru-RU"/>
        </w:rPr>
      </w:pPr>
    </w:p>
    <w:tbl>
      <w:tblPr>
        <w:tblStyle w:val="200"/>
        <w:tblW w:w="10774" w:type="dxa"/>
        <w:tblLayout w:type="fixed"/>
        <w:tblLook w:val="01E0" w:firstRow="1" w:lastRow="1" w:firstColumn="1" w:lastColumn="1" w:noHBand="0" w:noVBand="0"/>
      </w:tblPr>
      <w:tblGrid>
        <w:gridCol w:w="2268"/>
        <w:gridCol w:w="3096"/>
        <w:gridCol w:w="448"/>
        <w:gridCol w:w="2835"/>
        <w:gridCol w:w="2127"/>
      </w:tblGrid>
      <w:tr w:rsidR="00B61656" w:rsidRPr="00DB04F2" w:rsidTr="00CD710A">
        <w:trPr>
          <w:trHeight w:val="158"/>
        </w:trPr>
        <w:tc>
          <w:tcPr>
            <w:tcW w:w="2269" w:type="dxa"/>
          </w:tcPr>
          <w:p w:rsidR="00B61656" w:rsidRPr="00CD710A" w:rsidRDefault="00B61656" w:rsidP="00FE05BE">
            <w:pPr>
              <w:jc w:val="center"/>
              <w:rPr>
                <w:rFonts w:ascii="Times New Roman" w:eastAsia="Times New Roman" w:hAnsi="Times New Roman"/>
                <w:b/>
                <w:sz w:val="24"/>
                <w:szCs w:val="24"/>
              </w:rPr>
            </w:pPr>
            <w:r w:rsidRPr="00CD710A">
              <w:rPr>
                <w:rFonts w:ascii="Times New Roman" w:eastAsia="Times New Roman" w:hAnsi="Times New Roman"/>
                <w:b/>
                <w:sz w:val="24"/>
                <w:szCs w:val="24"/>
              </w:rPr>
              <w:t xml:space="preserve">Содержание </w:t>
            </w:r>
          </w:p>
        </w:tc>
        <w:tc>
          <w:tcPr>
            <w:tcW w:w="3096" w:type="dxa"/>
          </w:tcPr>
          <w:p w:rsidR="00B61656" w:rsidRPr="00CD710A" w:rsidRDefault="00B61656" w:rsidP="00FE05BE">
            <w:pPr>
              <w:jc w:val="center"/>
              <w:rPr>
                <w:rFonts w:ascii="Times New Roman" w:eastAsia="Times New Roman" w:hAnsi="Times New Roman"/>
                <w:b/>
                <w:sz w:val="24"/>
                <w:szCs w:val="24"/>
              </w:rPr>
            </w:pPr>
            <w:r w:rsidRPr="00CD710A">
              <w:rPr>
                <w:rFonts w:ascii="Times New Roman" w:eastAsia="Times New Roman" w:hAnsi="Times New Roman"/>
                <w:b/>
                <w:sz w:val="24"/>
                <w:szCs w:val="24"/>
              </w:rPr>
              <w:t>Совместная деятельность</w:t>
            </w:r>
          </w:p>
        </w:tc>
        <w:tc>
          <w:tcPr>
            <w:tcW w:w="3283" w:type="dxa"/>
            <w:gridSpan w:val="2"/>
          </w:tcPr>
          <w:p w:rsidR="00B61656" w:rsidRPr="00CD710A" w:rsidRDefault="00B61656" w:rsidP="00FE05BE">
            <w:pPr>
              <w:jc w:val="center"/>
              <w:rPr>
                <w:rFonts w:ascii="Times New Roman" w:eastAsia="Times New Roman" w:hAnsi="Times New Roman"/>
                <w:b/>
                <w:sz w:val="24"/>
                <w:szCs w:val="24"/>
              </w:rPr>
            </w:pPr>
            <w:r w:rsidRPr="00CD710A">
              <w:rPr>
                <w:rFonts w:ascii="Times New Roman" w:eastAsia="Times New Roman" w:hAnsi="Times New Roman"/>
                <w:b/>
                <w:sz w:val="24"/>
                <w:szCs w:val="24"/>
              </w:rPr>
              <w:t xml:space="preserve">Образовательная деятельность, реализуемая в ходе режимных моментов </w:t>
            </w:r>
          </w:p>
        </w:tc>
        <w:tc>
          <w:tcPr>
            <w:tcW w:w="2126" w:type="dxa"/>
          </w:tcPr>
          <w:p w:rsidR="00B61656" w:rsidRPr="00CD710A" w:rsidRDefault="00B61656" w:rsidP="00FE05BE">
            <w:pPr>
              <w:jc w:val="center"/>
              <w:rPr>
                <w:rFonts w:ascii="Times New Roman" w:eastAsia="Times New Roman" w:hAnsi="Times New Roman"/>
                <w:b/>
                <w:sz w:val="24"/>
                <w:szCs w:val="24"/>
              </w:rPr>
            </w:pPr>
            <w:r w:rsidRPr="00CD710A">
              <w:rPr>
                <w:rFonts w:ascii="Times New Roman" w:eastAsia="Times New Roman" w:hAnsi="Times New Roman"/>
                <w:b/>
                <w:sz w:val="24"/>
                <w:szCs w:val="24"/>
              </w:rPr>
              <w:t xml:space="preserve">Самостоятельная деятельность </w:t>
            </w:r>
          </w:p>
        </w:tc>
      </w:tr>
      <w:tr w:rsidR="00B61656" w:rsidRPr="00DB04F2" w:rsidTr="00CD710A">
        <w:trPr>
          <w:trHeight w:val="158"/>
        </w:trPr>
        <w:tc>
          <w:tcPr>
            <w:tcW w:w="10774" w:type="dxa"/>
            <w:gridSpan w:val="5"/>
          </w:tcPr>
          <w:p w:rsidR="00B61656" w:rsidRPr="00DB04F2" w:rsidRDefault="00B61656" w:rsidP="00FE05BE">
            <w:pPr>
              <w:jc w:val="center"/>
              <w:rPr>
                <w:rFonts w:ascii="Times New Roman" w:eastAsia="Times New Roman" w:hAnsi="Times New Roman"/>
                <w:i/>
                <w:color w:val="FF0000"/>
                <w:sz w:val="24"/>
                <w:szCs w:val="24"/>
                <w:u w:val="single"/>
              </w:rPr>
            </w:pPr>
            <w:r w:rsidRPr="00DB04F2">
              <w:rPr>
                <w:rFonts w:ascii="Times New Roman" w:eastAsia="Times New Roman" w:hAnsi="Times New Roman"/>
                <w:i/>
                <w:sz w:val="24"/>
                <w:szCs w:val="24"/>
                <w:u w:val="single"/>
              </w:rPr>
              <w:t>От 2 до 3 лет</w:t>
            </w:r>
          </w:p>
        </w:tc>
      </w:tr>
      <w:tr w:rsidR="00B61656" w:rsidRPr="00DB04F2" w:rsidTr="00CD710A">
        <w:tc>
          <w:tcPr>
            <w:tcW w:w="2269" w:type="dxa"/>
          </w:tcPr>
          <w:p w:rsidR="00B61656" w:rsidRPr="00DB04F2" w:rsidRDefault="00B61656" w:rsidP="00FE05BE">
            <w:pPr>
              <w:rPr>
                <w:rFonts w:ascii="Times New Roman" w:eastAsia="Times New Roman" w:hAnsi="Times New Roman"/>
                <w:b/>
                <w:color w:val="FF0000"/>
                <w:sz w:val="24"/>
                <w:szCs w:val="24"/>
              </w:rPr>
            </w:pPr>
            <w:r w:rsidRPr="00DB04F2">
              <w:rPr>
                <w:rFonts w:ascii="Times New Roman" w:hAnsi="Times New Roman"/>
                <w:b/>
                <w:sz w:val="24"/>
                <w:szCs w:val="24"/>
              </w:rPr>
              <w:t>Основная гимнастика (ОВД, ОРУ)</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Занятие по физической культуре (проводит воспитатель).</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Физминутки</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Динамические паузы</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Обучающие игры по инициативе воспитателя</w:t>
            </w:r>
          </w:p>
          <w:p w:rsidR="00B61656" w:rsidRPr="00DB04F2" w:rsidRDefault="00B61656" w:rsidP="00FE05BE">
            <w:pPr>
              <w:rPr>
                <w:rFonts w:ascii="Times New Roman" w:eastAsia="Times New Roman" w:hAnsi="Times New Roman"/>
                <w:sz w:val="24"/>
                <w:szCs w:val="24"/>
              </w:rPr>
            </w:pPr>
            <w:r w:rsidRPr="00DB04F2">
              <w:rPr>
                <w:rFonts w:ascii="Times New Roman" w:eastAsia="Times New Roman" w:hAnsi="Times New Roman"/>
                <w:sz w:val="24"/>
                <w:szCs w:val="24"/>
              </w:rPr>
              <w:t xml:space="preserve">Развлечения </w:t>
            </w:r>
          </w:p>
          <w:p w:rsidR="00B61656" w:rsidRPr="00DB04F2" w:rsidRDefault="00B61656" w:rsidP="00FE05BE">
            <w:pPr>
              <w:rPr>
                <w:rFonts w:ascii="Times New Roman" w:eastAsia="Times New Roman" w:hAnsi="Times New Roman"/>
                <w:color w:val="FF0000"/>
                <w:sz w:val="24"/>
                <w:szCs w:val="24"/>
              </w:rPr>
            </w:pPr>
            <w:r w:rsidRPr="00DB04F2">
              <w:rPr>
                <w:rFonts w:ascii="Times New Roman" w:eastAsia="Times New Roman" w:hAnsi="Times New Roman"/>
                <w:sz w:val="24"/>
                <w:szCs w:val="24"/>
              </w:rPr>
              <w:t xml:space="preserve">Подвижные игры </w:t>
            </w:r>
          </w:p>
        </w:tc>
        <w:tc>
          <w:tcPr>
            <w:tcW w:w="3283"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Индивидуальная работа по развитию движений утром, на прогулке</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Игровые упражнения</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Утренняя гимнастика</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Подражательные движения</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Подвижная игра большой и малой подвижности</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Гимнастика после дневного сна:</w:t>
            </w:r>
          </w:p>
          <w:p w:rsidR="00B61656" w:rsidRPr="00DB04F2" w:rsidRDefault="00B61656" w:rsidP="00FE05BE">
            <w:pPr>
              <w:rPr>
                <w:rFonts w:ascii="Times New Roman" w:hAnsi="Times New Roman"/>
                <w:color w:val="FF0000"/>
                <w:sz w:val="24"/>
                <w:szCs w:val="24"/>
              </w:rPr>
            </w:pPr>
            <w:r w:rsidRPr="00DB04F2">
              <w:rPr>
                <w:rFonts w:ascii="Times New Roman" w:hAnsi="Times New Roman"/>
                <w:sz w:val="24"/>
                <w:szCs w:val="24"/>
              </w:rPr>
              <w:t>Коррекционные упражнения.</w:t>
            </w:r>
          </w:p>
        </w:tc>
        <w:tc>
          <w:tcPr>
            <w:tcW w:w="2126"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Игровое упражнение Подражательные движения</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Сюжетно-отобразительные игры</w:t>
            </w:r>
          </w:p>
          <w:p w:rsidR="00B61656" w:rsidRPr="00CD710A" w:rsidRDefault="00B61656" w:rsidP="00FE05BE">
            <w:pPr>
              <w:rPr>
                <w:rFonts w:ascii="Times New Roman" w:hAnsi="Times New Roman"/>
                <w:color w:val="FF0000"/>
                <w:sz w:val="24"/>
                <w:szCs w:val="24"/>
              </w:rPr>
            </w:pPr>
            <w:r w:rsidRPr="00CD710A">
              <w:rPr>
                <w:rFonts w:ascii="Times New Roman" w:hAnsi="Times New Roman"/>
                <w:sz w:val="24"/>
                <w:szCs w:val="24"/>
              </w:rPr>
              <w:t xml:space="preserve">Музыкально-ритмические </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Подвижные игры</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 разных видов подвижности</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Имитационные упражнения</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Сюжетные игра</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Упражнения с предметами</w:t>
            </w:r>
          </w:p>
        </w:tc>
        <w:tc>
          <w:tcPr>
            <w:tcW w:w="3283"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 xml:space="preserve">Утренняя гимнастика </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 на прогулках</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музыкально-ритмические упражнения</w:t>
            </w:r>
          </w:p>
        </w:tc>
        <w:tc>
          <w:tcPr>
            <w:tcW w:w="2126"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Самостоятельные подражательные движения (персонажам)</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Формирование основ ЗОЖ</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Закаливающие процедуры</w:t>
            </w:r>
          </w:p>
        </w:tc>
        <w:tc>
          <w:tcPr>
            <w:tcW w:w="3283"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Культурно-гигиенические навыки</w:t>
            </w:r>
          </w:p>
        </w:tc>
        <w:tc>
          <w:tcPr>
            <w:tcW w:w="2126" w:type="dxa"/>
          </w:tcPr>
          <w:p w:rsidR="005A1311" w:rsidRPr="00CD710A" w:rsidRDefault="00B61656" w:rsidP="0026741F">
            <w:pPr>
              <w:rPr>
                <w:rFonts w:ascii="Times New Roman" w:hAnsi="Times New Roman"/>
                <w:sz w:val="24"/>
                <w:szCs w:val="24"/>
              </w:rPr>
            </w:pPr>
            <w:r w:rsidRPr="00CD710A">
              <w:rPr>
                <w:rFonts w:ascii="Times New Roman" w:hAnsi="Times New Roman"/>
                <w:sz w:val="24"/>
                <w:szCs w:val="24"/>
              </w:rPr>
              <w:t>Самостоятельное выполнение КГН</w:t>
            </w:r>
          </w:p>
        </w:tc>
      </w:tr>
      <w:tr w:rsidR="00B61656" w:rsidRPr="00DB04F2" w:rsidTr="00CD710A">
        <w:tc>
          <w:tcPr>
            <w:tcW w:w="10774" w:type="dxa"/>
            <w:gridSpan w:val="5"/>
          </w:tcPr>
          <w:p w:rsidR="00B61656" w:rsidRPr="00DB04F2" w:rsidRDefault="00B61656" w:rsidP="00FE05BE">
            <w:pPr>
              <w:jc w:val="center"/>
              <w:rPr>
                <w:rFonts w:ascii="Times New Roman" w:hAnsi="Times New Roman"/>
                <w:i/>
                <w:color w:val="FF0000"/>
                <w:sz w:val="24"/>
                <w:szCs w:val="24"/>
                <w:u w:val="single"/>
              </w:rPr>
            </w:pPr>
            <w:r w:rsidRPr="00DB04F2">
              <w:rPr>
                <w:rFonts w:ascii="Times New Roman" w:hAnsi="Times New Roman"/>
                <w:i/>
                <w:sz w:val="24"/>
                <w:szCs w:val="24"/>
                <w:u w:val="single"/>
              </w:rPr>
              <w:t>От 3 до 4 лет</w:t>
            </w:r>
          </w:p>
        </w:tc>
      </w:tr>
      <w:tr w:rsidR="00B61656" w:rsidRPr="00DB04F2" w:rsidTr="00CD710A">
        <w:tc>
          <w:tcPr>
            <w:tcW w:w="2269" w:type="dxa"/>
          </w:tcPr>
          <w:p w:rsidR="00B61656" w:rsidRPr="00DB04F2" w:rsidRDefault="00B61656" w:rsidP="00FE05BE">
            <w:pPr>
              <w:rPr>
                <w:rFonts w:ascii="Times New Roman" w:eastAsia="Times New Roman" w:hAnsi="Times New Roman"/>
                <w:b/>
                <w:color w:val="FF0000"/>
                <w:sz w:val="24"/>
                <w:szCs w:val="24"/>
              </w:rPr>
            </w:pPr>
            <w:r w:rsidRPr="00DB04F2">
              <w:rPr>
                <w:rFonts w:ascii="Times New Roman" w:hAnsi="Times New Roman"/>
                <w:b/>
                <w:sz w:val="24"/>
                <w:szCs w:val="24"/>
              </w:rPr>
              <w:t>Основная гимнастика (ОВД, ОРУ)</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Игровые строевые упражнения</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общеразвивающие, музыкально-ритмические упражнения по показу</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 с мячом</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Упражнения на равновесия</w:t>
            </w:r>
          </w:p>
          <w:p w:rsidR="00B61656" w:rsidRPr="00DB04F2" w:rsidRDefault="00B61656" w:rsidP="00FE05BE">
            <w:pPr>
              <w:rPr>
                <w:rFonts w:ascii="Times New Roman" w:hAnsi="Times New Roman"/>
                <w:sz w:val="24"/>
                <w:szCs w:val="24"/>
              </w:rPr>
            </w:pPr>
          </w:p>
        </w:tc>
        <w:tc>
          <w:tcPr>
            <w:tcW w:w="3283"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Утренняя гимнастика</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Индивидуальная работа по развитию движений утром, на прогулке</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Игровые упражнения</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Подвижная игра большой и малой подвижности</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Гимнастика после дневного сна:</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Коррекционные упражнения.</w:t>
            </w:r>
          </w:p>
        </w:tc>
        <w:tc>
          <w:tcPr>
            <w:tcW w:w="2126"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Игровое упражнение Подражательные движения</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Сюжетные игры</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Музыкально-ритмические</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Подвижные игры</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Сюжетные и несюжетные подвижные игры</w:t>
            </w:r>
          </w:p>
        </w:tc>
        <w:tc>
          <w:tcPr>
            <w:tcW w:w="3283"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 xml:space="preserve">Утренняя гимнастика </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 на прогулках</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 xml:space="preserve">Поощрение </w:t>
            </w:r>
          </w:p>
        </w:tc>
        <w:tc>
          <w:tcPr>
            <w:tcW w:w="2126"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Самостоятельные игры детей</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Сюжетные игры</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Спортивные упражнения</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 xml:space="preserve">Объяснения </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 с заданием</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По показу</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 с санками (катание с горок, по дорожке)</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Беседы о спорте</w:t>
            </w:r>
          </w:p>
        </w:tc>
        <w:tc>
          <w:tcPr>
            <w:tcW w:w="3283"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 на прогулке</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Рассматривание иллюстраций</w:t>
            </w:r>
          </w:p>
          <w:p w:rsidR="00B61656" w:rsidRPr="00DB04F2" w:rsidRDefault="00B61656" w:rsidP="00FE05BE">
            <w:pPr>
              <w:rPr>
                <w:rFonts w:ascii="Times New Roman" w:hAnsi="Times New Roman"/>
                <w:sz w:val="24"/>
                <w:szCs w:val="24"/>
              </w:rPr>
            </w:pPr>
          </w:p>
          <w:p w:rsidR="00B61656" w:rsidRPr="00DB04F2" w:rsidRDefault="00B61656" w:rsidP="00FE05BE">
            <w:pPr>
              <w:rPr>
                <w:rFonts w:ascii="Times New Roman" w:hAnsi="Times New Roman"/>
                <w:sz w:val="24"/>
                <w:szCs w:val="24"/>
              </w:rPr>
            </w:pPr>
          </w:p>
        </w:tc>
        <w:tc>
          <w:tcPr>
            <w:tcW w:w="2126"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Самостоятельное катание на санках, лыжах, велосипеде</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Формирование основ ЗОЖ</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 xml:space="preserve">Беседы </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Дидактические игры</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 xml:space="preserve">Поручения </w:t>
            </w:r>
          </w:p>
        </w:tc>
        <w:tc>
          <w:tcPr>
            <w:tcW w:w="3283"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КГН</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 xml:space="preserve">Мнемотаблицы </w:t>
            </w:r>
          </w:p>
        </w:tc>
        <w:tc>
          <w:tcPr>
            <w:tcW w:w="2126"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Сюжетные игры</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Активный отдых</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Физкультурный досуг</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Физкультурные праздники</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 xml:space="preserve">День здоровья, </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Игры-забавы театрализованные игры</w:t>
            </w:r>
          </w:p>
        </w:tc>
        <w:tc>
          <w:tcPr>
            <w:tcW w:w="3283"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Индивидуальная работа</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Подражательные движения</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чтение художественных произведений</w:t>
            </w:r>
          </w:p>
        </w:tc>
        <w:tc>
          <w:tcPr>
            <w:tcW w:w="2126"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 xml:space="preserve">Сюжетные игры, </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Дни рождения</w:t>
            </w:r>
          </w:p>
        </w:tc>
      </w:tr>
      <w:tr w:rsidR="00B61656" w:rsidRPr="00DB04F2" w:rsidTr="00CD710A">
        <w:tc>
          <w:tcPr>
            <w:tcW w:w="10774" w:type="dxa"/>
            <w:gridSpan w:val="5"/>
          </w:tcPr>
          <w:p w:rsidR="00B61656" w:rsidRPr="00CD710A" w:rsidRDefault="00B61656" w:rsidP="00FE05BE">
            <w:pPr>
              <w:jc w:val="center"/>
              <w:rPr>
                <w:rFonts w:ascii="Times New Roman" w:hAnsi="Times New Roman"/>
                <w:i/>
                <w:sz w:val="24"/>
                <w:szCs w:val="24"/>
                <w:u w:val="single"/>
              </w:rPr>
            </w:pPr>
            <w:r w:rsidRPr="00CD710A">
              <w:rPr>
                <w:rFonts w:ascii="Times New Roman" w:hAnsi="Times New Roman"/>
                <w:i/>
                <w:sz w:val="24"/>
                <w:szCs w:val="24"/>
                <w:u w:val="single"/>
              </w:rPr>
              <w:t>От 4 до 5 лет</w:t>
            </w:r>
          </w:p>
        </w:tc>
      </w:tr>
      <w:tr w:rsidR="00B61656" w:rsidRPr="00DB04F2" w:rsidTr="00CD710A">
        <w:tc>
          <w:tcPr>
            <w:tcW w:w="2269" w:type="dxa"/>
          </w:tcPr>
          <w:p w:rsidR="00B61656" w:rsidRPr="00DB04F2" w:rsidRDefault="00B61656" w:rsidP="00FE05BE">
            <w:pPr>
              <w:rPr>
                <w:rFonts w:ascii="Times New Roman" w:eastAsia="Times New Roman" w:hAnsi="Times New Roman"/>
                <w:b/>
                <w:color w:val="FF0000"/>
                <w:sz w:val="24"/>
                <w:szCs w:val="24"/>
              </w:rPr>
            </w:pPr>
            <w:r w:rsidRPr="00DB04F2">
              <w:rPr>
                <w:rFonts w:ascii="Times New Roman" w:hAnsi="Times New Roman"/>
                <w:b/>
                <w:sz w:val="24"/>
                <w:szCs w:val="24"/>
              </w:rPr>
              <w:t>Основная гимнастика (ОВД, ОРУ)</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 xml:space="preserve">основные движения, </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строевые упражнения</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упражнения на равновесие</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музыкально-ритмические упражнения</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 xml:space="preserve">показ </w:t>
            </w:r>
          </w:p>
        </w:tc>
        <w:tc>
          <w:tcPr>
            <w:tcW w:w="3283"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Утренняя гимнастика</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 xml:space="preserve">Гимнастика после сна, физминутки, </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подвижные игры разного темпа</w:t>
            </w:r>
          </w:p>
          <w:p w:rsidR="00B61656" w:rsidRPr="00DB04F2" w:rsidRDefault="00B61656" w:rsidP="00FE05BE">
            <w:pPr>
              <w:rPr>
                <w:rFonts w:ascii="Times New Roman" w:hAnsi="Times New Roman"/>
                <w:sz w:val="24"/>
                <w:szCs w:val="24"/>
              </w:rPr>
            </w:pPr>
          </w:p>
        </w:tc>
        <w:tc>
          <w:tcPr>
            <w:tcW w:w="2126"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Игры со спортивным инвентарем в уголке и на прогулке</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Самостоятельные ритмические упражнения</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Подвижные игры</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Сбор детей на игру</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Разучивание считалок</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 с разными ролями</w:t>
            </w:r>
          </w:p>
        </w:tc>
        <w:tc>
          <w:tcPr>
            <w:tcW w:w="3283"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Утренняя гимнастика</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 на прогулках</w:t>
            </w:r>
          </w:p>
        </w:tc>
        <w:tc>
          <w:tcPr>
            <w:tcW w:w="2126"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Придумывание игры разных видов</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Спортивные упражнения</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 xml:space="preserve">Объяснения </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 с заданием</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По показу</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 с санками (катание с горок, по дорожке)</w:t>
            </w:r>
          </w:p>
        </w:tc>
        <w:tc>
          <w:tcPr>
            <w:tcW w:w="3283"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 на прогулке</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Рассматривание иллюстраций</w:t>
            </w:r>
          </w:p>
          <w:p w:rsidR="00B61656" w:rsidRPr="00DB04F2" w:rsidRDefault="00B61656" w:rsidP="00FE05BE">
            <w:pPr>
              <w:rPr>
                <w:rFonts w:ascii="Times New Roman" w:hAnsi="Times New Roman"/>
                <w:sz w:val="24"/>
                <w:szCs w:val="24"/>
              </w:rPr>
            </w:pPr>
          </w:p>
          <w:p w:rsidR="00B61656" w:rsidRPr="00DB04F2" w:rsidRDefault="00B61656" w:rsidP="00FE05BE">
            <w:pPr>
              <w:rPr>
                <w:rFonts w:ascii="Times New Roman" w:hAnsi="Times New Roman"/>
                <w:sz w:val="24"/>
                <w:szCs w:val="24"/>
              </w:rPr>
            </w:pPr>
          </w:p>
        </w:tc>
        <w:tc>
          <w:tcPr>
            <w:tcW w:w="2126"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Самостоятельное катание на санках, лыжах, велосипеде двухколесном, трехколесном</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Формирование основ ЗОЖ</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Беседы, рассказы, дидактические игры</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Беседы о спорте</w:t>
            </w:r>
          </w:p>
        </w:tc>
        <w:tc>
          <w:tcPr>
            <w:tcW w:w="3283"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Рассматривание иллюстраций, чтение художественной литературы, закаливание</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Подвижные игры на прогулке</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КГН</w:t>
            </w:r>
          </w:p>
        </w:tc>
        <w:tc>
          <w:tcPr>
            <w:tcW w:w="2126"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 xml:space="preserve">Сюжетно-ролевые игры, подвижные игры, </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Активный отдых</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подвижные игры, игры с элементами соревнования, аттракционы, музыкально­ ритмические и танцевальные упражнения.</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Развлечения, досуги</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День здоровья</w:t>
            </w:r>
          </w:p>
        </w:tc>
        <w:tc>
          <w:tcPr>
            <w:tcW w:w="3283"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Подвижные игры, соревнования на прогулке</w:t>
            </w:r>
          </w:p>
        </w:tc>
        <w:tc>
          <w:tcPr>
            <w:tcW w:w="2126"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 xml:space="preserve">Элементы спорта </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 xml:space="preserve">Сюжетные игры, </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Экскурсии , прогулки с семьей</w:t>
            </w:r>
          </w:p>
        </w:tc>
      </w:tr>
      <w:tr w:rsidR="00B61656" w:rsidRPr="00DB04F2" w:rsidTr="00CD710A">
        <w:tc>
          <w:tcPr>
            <w:tcW w:w="10774" w:type="dxa"/>
            <w:gridSpan w:val="5"/>
          </w:tcPr>
          <w:p w:rsidR="00B61656" w:rsidRPr="00CD710A" w:rsidRDefault="00B61656" w:rsidP="00FE05BE">
            <w:pPr>
              <w:jc w:val="center"/>
              <w:rPr>
                <w:rFonts w:ascii="Times New Roman" w:hAnsi="Times New Roman"/>
                <w:i/>
                <w:color w:val="FF0000"/>
                <w:sz w:val="24"/>
                <w:szCs w:val="24"/>
                <w:u w:val="single"/>
              </w:rPr>
            </w:pPr>
            <w:r w:rsidRPr="00CD710A">
              <w:rPr>
                <w:rFonts w:ascii="Times New Roman" w:hAnsi="Times New Roman"/>
                <w:i/>
                <w:sz w:val="24"/>
                <w:szCs w:val="24"/>
                <w:u w:val="single"/>
              </w:rPr>
              <w:t>От 5 до 6 лет</w:t>
            </w:r>
          </w:p>
        </w:tc>
      </w:tr>
      <w:tr w:rsidR="00B61656" w:rsidRPr="00DB04F2" w:rsidTr="00CD710A">
        <w:tc>
          <w:tcPr>
            <w:tcW w:w="2269" w:type="dxa"/>
          </w:tcPr>
          <w:p w:rsidR="00B61656" w:rsidRPr="00DB04F2" w:rsidRDefault="00B61656" w:rsidP="00FE05BE">
            <w:pPr>
              <w:rPr>
                <w:rFonts w:ascii="Times New Roman" w:eastAsia="Times New Roman" w:hAnsi="Times New Roman"/>
                <w:b/>
                <w:color w:val="FF0000"/>
                <w:sz w:val="24"/>
                <w:szCs w:val="24"/>
              </w:rPr>
            </w:pPr>
            <w:r w:rsidRPr="00DB04F2">
              <w:rPr>
                <w:rFonts w:ascii="Times New Roman" w:hAnsi="Times New Roman"/>
                <w:b/>
                <w:sz w:val="24"/>
                <w:szCs w:val="24"/>
              </w:rPr>
              <w:t>Основная гимнастика (ОВД, ОРУ)</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основные движения, общеразвивающие упражнения, ритмическая гимнастика и строевые упражнения</w:t>
            </w:r>
          </w:p>
        </w:tc>
        <w:tc>
          <w:tcPr>
            <w:tcW w:w="3282"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Занятие на прогулке</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 с мячом</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Прыжки, бег, ходьба на прогулке, упражнения на равновесие.</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Элементы спорта (баскетбол, футбол и др)</w:t>
            </w:r>
          </w:p>
        </w:tc>
        <w:tc>
          <w:tcPr>
            <w:tcW w:w="2127"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Самостоятельные игры детей в центре физкультуры</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Подвижные игры</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 xml:space="preserve">сюжетные и несюжетные подвижные игры, </w:t>
            </w:r>
          </w:p>
          <w:p w:rsidR="005A0802" w:rsidRPr="00DB04F2" w:rsidRDefault="00B61656" w:rsidP="00FE05BE">
            <w:pPr>
              <w:rPr>
                <w:rFonts w:ascii="Times New Roman" w:hAnsi="Times New Roman"/>
                <w:sz w:val="24"/>
                <w:szCs w:val="24"/>
              </w:rPr>
            </w:pPr>
            <w:r w:rsidRPr="00DB04F2">
              <w:rPr>
                <w:rFonts w:ascii="Times New Roman" w:hAnsi="Times New Roman"/>
                <w:sz w:val="24"/>
                <w:szCs w:val="24"/>
              </w:rPr>
              <w:t xml:space="preserve">игры с элементами соревнования, </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игры-эстафеты</w:t>
            </w:r>
          </w:p>
        </w:tc>
        <w:tc>
          <w:tcPr>
            <w:tcW w:w="3282"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 на месте</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 разной подвижности</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 забавы</w:t>
            </w:r>
          </w:p>
        </w:tc>
        <w:tc>
          <w:tcPr>
            <w:tcW w:w="2127"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Самостоятельные игры детей, театрализованные игры, сюжетные игры</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Спортивные игры и упражнения</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Городки</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Элементы баскетбола</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Бадминтон</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Элементы футбола:</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 xml:space="preserve">Соревнования </w:t>
            </w:r>
          </w:p>
        </w:tc>
        <w:tc>
          <w:tcPr>
            <w:tcW w:w="3282"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Упражнения с элементами спорта на прогулке</w:t>
            </w:r>
          </w:p>
        </w:tc>
        <w:tc>
          <w:tcPr>
            <w:tcW w:w="2127"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Самостоятельно организованные спортивные игры</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Ходьба на лыжах</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Катание на двухколесном велосипеде, самокате</w:t>
            </w:r>
            <w:r w:rsidR="005A0802" w:rsidRPr="00CD710A">
              <w:rPr>
                <w:rFonts w:ascii="Times New Roman" w:hAnsi="Times New Roman"/>
                <w:sz w:val="24"/>
                <w:szCs w:val="24"/>
              </w:rPr>
              <w:t xml:space="preserve">, санках </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Формирование основ ЗОЖ</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 xml:space="preserve">Беседы о пользе и вреде продуктов, спорте и спортсменах, </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Правилах безопасности в спорте и физкультуре.</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Обучающие игры</w:t>
            </w:r>
          </w:p>
        </w:tc>
        <w:tc>
          <w:tcPr>
            <w:tcW w:w="3282"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Закаливающие процедуры</w:t>
            </w:r>
          </w:p>
          <w:p w:rsidR="00B61656" w:rsidRPr="00DB04F2" w:rsidRDefault="005A0802" w:rsidP="00FE05BE">
            <w:pPr>
              <w:rPr>
                <w:rFonts w:ascii="Times New Roman" w:hAnsi="Times New Roman"/>
                <w:sz w:val="24"/>
                <w:szCs w:val="24"/>
              </w:rPr>
            </w:pPr>
            <w:r w:rsidRPr="00DB04F2">
              <w:rPr>
                <w:rFonts w:ascii="Times New Roman" w:hAnsi="Times New Roman"/>
                <w:sz w:val="24"/>
                <w:szCs w:val="24"/>
              </w:rPr>
              <w:t>Здоровье</w:t>
            </w:r>
            <w:r w:rsidR="00B61656" w:rsidRPr="00DB04F2">
              <w:rPr>
                <w:rFonts w:ascii="Times New Roman" w:hAnsi="Times New Roman"/>
                <w:sz w:val="24"/>
                <w:szCs w:val="24"/>
              </w:rPr>
              <w:t>сберегающие технологии</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Дидактические игры, рассматривание иллюстраций, анимационных фильмов</w:t>
            </w:r>
          </w:p>
        </w:tc>
        <w:tc>
          <w:tcPr>
            <w:tcW w:w="2127"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Сюжетные игры</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Подвижные игры, игры с элементами спорта</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Активный отдых</w:t>
            </w:r>
          </w:p>
        </w:tc>
        <w:tc>
          <w:tcPr>
            <w:tcW w:w="3096"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спортивные и гимнастические упражнения, подвижные и спортивные игры.</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Туристские прогулки и экскурсии</w:t>
            </w:r>
          </w:p>
        </w:tc>
        <w:tc>
          <w:tcPr>
            <w:tcW w:w="3282"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Подвижные игры, соревнования, эстафеты на прогулке</w:t>
            </w:r>
          </w:p>
        </w:tc>
        <w:tc>
          <w:tcPr>
            <w:tcW w:w="2127"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Туристские прогулки и экскурсии с семьей, участие в праздниках</w:t>
            </w:r>
          </w:p>
        </w:tc>
      </w:tr>
      <w:tr w:rsidR="00B61656" w:rsidRPr="00DB04F2" w:rsidTr="00CD710A">
        <w:tc>
          <w:tcPr>
            <w:tcW w:w="10774" w:type="dxa"/>
            <w:gridSpan w:val="5"/>
          </w:tcPr>
          <w:p w:rsidR="00B61656" w:rsidRPr="00CD710A" w:rsidRDefault="00B61656" w:rsidP="00FE05BE">
            <w:pPr>
              <w:jc w:val="center"/>
              <w:rPr>
                <w:rFonts w:ascii="Times New Roman" w:hAnsi="Times New Roman"/>
                <w:i/>
                <w:color w:val="FF0000"/>
                <w:sz w:val="24"/>
                <w:szCs w:val="24"/>
                <w:u w:val="single"/>
              </w:rPr>
            </w:pPr>
            <w:r w:rsidRPr="00CD710A">
              <w:rPr>
                <w:rFonts w:ascii="Times New Roman" w:hAnsi="Times New Roman"/>
                <w:i/>
                <w:sz w:val="24"/>
                <w:szCs w:val="24"/>
                <w:u w:val="single"/>
              </w:rPr>
              <w:t>От 6 до 7 лет</w:t>
            </w:r>
          </w:p>
        </w:tc>
      </w:tr>
      <w:tr w:rsidR="00B61656" w:rsidRPr="00DB04F2" w:rsidTr="00CD710A">
        <w:tc>
          <w:tcPr>
            <w:tcW w:w="2269" w:type="dxa"/>
          </w:tcPr>
          <w:p w:rsidR="00B61656" w:rsidRPr="00DB04F2" w:rsidRDefault="00B61656" w:rsidP="00FE05BE">
            <w:pPr>
              <w:rPr>
                <w:rFonts w:ascii="Times New Roman" w:eastAsia="Times New Roman" w:hAnsi="Times New Roman"/>
                <w:b/>
                <w:color w:val="FF0000"/>
                <w:sz w:val="24"/>
                <w:szCs w:val="24"/>
              </w:rPr>
            </w:pPr>
            <w:r w:rsidRPr="00DB04F2">
              <w:rPr>
                <w:rFonts w:ascii="Times New Roman" w:hAnsi="Times New Roman"/>
                <w:b/>
                <w:sz w:val="24"/>
                <w:szCs w:val="24"/>
              </w:rPr>
              <w:t>Основная гимнастика (ОВД, ОРУ)</w:t>
            </w:r>
          </w:p>
        </w:tc>
        <w:tc>
          <w:tcPr>
            <w:tcW w:w="3544"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основные движения, общеразвивающие упражнения, ритмическая гимнастика и строевые упражнения</w:t>
            </w:r>
          </w:p>
        </w:tc>
        <w:tc>
          <w:tcPr>
            <w:tcW w:w="2835"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 xml:space="preserve">Утренняя гимнастика, гимнастика после сна, </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Все виды подвижных игр на прогулке</w:t>
            </w:r>
          </w:p>
        </w:tc>
        <w:tc>
          <w:tcPr>
            <w:tcW w:w="2126"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Сюжетные игры, игры с мячом, бегом, ходьбой, прыжками, с предметами и без</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Подвижные игры</w:t>
            </w:r>
          </w:p>
        </w:tc>
        <w:tc>
          <w:tcPr>
            <w:tcW w:w="3544"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tc>
        <w:tc>
          <w:tcPr>
            <w:tcW w:w="2835"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Подвижная игра большой и малой подвижности</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Со спортивным инвентарем</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По правилам</w:t>
            </w:r>
          </w:p>
        </w:tc>
        <w:tc>
          <w:tcPr>
            <w:tcW w:w="2126"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Творческие игры детей</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Спортивные игры и упражнения</w:t>
            </w:r>
          </w:p>
        </w:tc>
        <w:tc>
          <w:tcPr>
            <w:tcW w:w="3544"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Городки</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Элементы баскетбола</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Элементы футбола</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Элементы хоккея</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Бадминтон</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Элементы настольного тенниса</w:t>
            </w:r>
          </w:p>
          <w:p w:rsidR="00B61656" w:rsidRPr="00DB04F2" w:rsidRDefault="00B61656" w:rsidP="00FE05BE">
            <w:pPr>
              <w:rPr>
                <w:rFonts w:ascii="Times New Roman" w:hAnsi="Times New Roman"/>
                <w:sz w:val="24"/>
                <w:szCs w:val="24"/>
              </w:rPr>
            </w:pPr>
          </w:p>
        </w:tc>
        <w:tc>
          <w:tcPr>
            <w:tcW w:w="2835"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Игровые упражнения</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Индивидуальная работа</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Занятия по физическому воспитанию на улице</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Подражательные движения</w:t>
            </w:r>
          </w:p>
        </w:tc>
        <w:tc>
          <w:tcPr>
            <w:tcW w:w="2126"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Футбол</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Катание на санках</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Ходьба на лыжах</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Катание на коньках, роликах</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Катание на двухколесном велосипеде, самокате</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Формирование основ ЗОЖ</w:t>
            </w:r>
          </w:p>
        </w:tc>
        <w:tc>
          <w:tcPr>
            <w:tcW w:w="3544" w:type="dxa"/>
            <w:gridSpan w:val="2"/>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рассказы и беседы воспитателя;</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заучивание стихотворений;</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моделирование различных ситуаций;</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рассматривание иллюстраций, сюжетных, предметных картинок, плакатов;</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сюжетно-ролевые игры;</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дидактические игры;</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игры-тренинги;</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игры-забавы;</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подвижные игры;</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психогимнастика;</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пальчиковая и дыхательная гимнастика;</w:t>
            </w:r>
            <w:r w:rsidR="00296168">
              <w:rPr>
                <w:rFonts w:ascii="Times New Roman" w:hAnsi="Times New Roman"/>
                <w:sz w:val="24"/>
                <w:szCs w:val="24"/>
              </w:rPr>
              <w:t xml:space="preserve"> </w:t>
            </w:r>
            <w:r w:rsidRPr="00DB04F2">
              <w:rPr>
                <w:rFonts w:ascii="Times New Roman" w:hAnsi="Times New Roman"/>
                <w:sz w:val="24"/>
                <w:szCs w:val="24"/>
              </w:rPr>
              <w:t>самомассаж;</w:t>
            </w:r>
          </w:p>
          <w:p w:rsidR="00B61656" w:rsidRPr="00DB04F2" w:rsidRDefault="00B61656" w:rsidP="00FE05BE">
            <w:pPr>
              <w:rPr>
                <w:rFonts w:ascii="Times New Roman" w:hAnsi="Times New Roman"/>
                <w:sz w:val="24"/>
                <w:szCs w:val="24"/>
              </w:rPr>
            </w:pPr>
            <w:r w:rsidRPr="00DB04F2">
              <w:rPr>
                <w:rFonts w:ascii="Times New Roman" w:hAnsi="Times New Roman"/>
                <w:sz w:val="24"/>
                <w:szCs w:val="24"/>
              </w:rPr>
              <w:t>физкультминутки.</w:t>
            </w:r>
          </w:p>
        </w:tc>
        <w:tc>
          <w:tcPr>
            <w:tcW w:w="2835" w:type="dxa"/>
          </w:tcPr>
          <w:p w:rsidR="00B61656" w:rsidRPr="00DB04F2" w:rsidRDefault="00B61656" w:rsidP="00FE05BE">
            <w:pPr>
              <w:rPr>
                <w:rFonts w:ascii="Times New Roman" w:hAnsi="Times New Roman"/>
                <w:sz w:val="24"/>
                <w:szCs w:val="24"/>
              </w:rPr>
            </w:pPr>
            <w:r w:rsidRPr="00DB04F2">
              <w:rPr>
                <w:rFonts w:ascii="Times New Roman" w:hAnsi="Times New Roman"/>
                <w:sz w:val="24"/>
                <w:szCs w:val="24"/>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2126"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Привычки КГН</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Рассматривание иллюстраций</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Игровая деятельность</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 xml:space="preserve">Изобразительная </w:t>
            </w:r>
            <w:r w:rsidR="005A1311" w:rsidRPr="00CD710A">
              <w:rPr>
                <w:rFonts w:ascii="Times New Roman" w:hAnsi="Times New Roman"/>
                <w:sz w:val="24"/>
                <w:szCs w:val="24"/>
              </w:rPr>
              <w:t>деятельность</w:t>
            </w:r>
          </w:p>
        </w:tc>
      </w:tr>
      <w:tr w:rsidR="00B61656" w:rsidRPr="00DB04F2" w:rsidTr="00CD710A">
        <w:tc>
          <w:tcPr>
            <w:tcW w:w="2269" w:type="dxa"/>
          </w:tcPr>
          <w:p w:rsidR="00B61656" w:rsidRPr="00DB04F2" w:rsidRDefault="00B61656" w:rsidP="00FE05BE">
            <w:pPr>
              <w:rPr>
                <w:rFonts w:ascii="Times New Roman" w:hAnsi="Times New Roman"/>
                <w:b/>
                <w:sz w:val="24"/>
                <w:szCs w:val="24"/>
              </w:rPr>
            </w:pPr>
            <w:r w:rsidRPr="00DB04F2">
              <w:rPr>
                <w:rFonts w:ascii="Times New Roman" w:hAnsi="Times New Roman"/>
                <w:b/>
                <w:sz w:val="24"/>
                <w:szCs w:val="24"/>
              </w:rPr>
              <w:t>Активный отдых</w:t>
            </w:r>
          </w:p>
        </w:tc>
        <w:tc>
          <w:tcPr>
            <w:tcW w:w="3544" w:type="dxa"/>
            <w:gridSpan w:val="2"/>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Праздники</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Спортивные упражнения</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Соревнования</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 xml:space="preserve">День здоровья, </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Неделя здоровья</w:t>
            </w:r>
          </w:p>
        </w:tc>
        <w:tc>
          <w:tcPr>
            <w:tcW w:w="2835"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Прогулки, экскурсии</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Физкультурный досуг</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Физкультурные праздники</w:t>
            </w:r>
          </w:p>
        </w:tc>
        <w:tc>
          <w:tcPr>
            <w:tcW w:w="2126" w:type="dxa"/>
          </w:tcPr>
          <w:p w:rsidR="00B61656" w:rsidRPr="00CD710A" w:rsidRDefault="00B61656" w:rsidP="00FE05BE">
            <w:pPr>
              <w:rPr>
                <w:rFonts w:ascii="Times New Roman" w:hAnsi="Times New Roman"/>
                <w:sz w:val="24"/>
                <w:szCs w:val="24"/>
              </w:rPr>
            </w:pPr>
            <w:r w:rsidRPr="00CD710A">
              <w:rPr>
                <w:rFonts w:ascii="Times New Roman" w:hAnsi="Times New Roman"/>
                <w:sz w:val="24"/>
                <w:szCs w:val="24"/>
              </w:rPr>
              <w:t>Семейный туризм</w:t>
            </w:r>
          </w:p>
          <w:p w:rsidR="00B61656" w:rsidRPr="00CD710A" w:rsidRDefault="00B61656" w:rsidP="00FE05BE">
            <w:pPr>
              <w:rPr>
                <w:rFonts w:ascii="Times New Roman" w:hAnsi="Times New Roman"/>
                <w:sz w:val="24"/>
                <w:szCs w:val="24"/>
              </w:rPr>
            </w:pPr>
            <w:r w:rsidRPr="00CD710A">
              <w:rPr>
                <w:rFonts w:ascii="Times New Roman" w:hAnsi="Times New Roman"/>
                <w:sz w:val="24"/>
                <w:szCs w:val="24"/>
              </w:rPr>
              <w:t>Соревнования</w:t>
            </w:r>
          </w:p>
        </w:tc>
      </w:tr>
    </w:tbl>
    <w:p w:rsidR="00CD710A" w:rsidRDefault="00CD710A" w:rsidP="00FE05BE">
      <w:pPr>
        <w:spacing w:after="0" w:line="240" w:lineRule="auto"/>
        <w:ind w:firstLine="709"/>
        <w:jc w:val="center"/>
        <w:rPr>
          <w:rFonts w:ascii="Times New Roman" w:eastAsia="Calibri" w:hAnsi="Times New Roman" w:cs="Times New Roman"/>
          <w:b/>
          <w:color w:val="002060"/>
          <w:sz w:val="24"/>
          <w:szCs w:val="24"/>
        </w:rPr>
      </w:pPr>
    </w:p>
    <w:p w:rsidR="00C14893" w:rsidRPr="00FA45D7" w:rsidRDefault="000D5EF8" w:rsidP="00FE05BE">
      <w:pPr>
        <w:spacing w:after="0" w:line="240" w:lineRule="auto"/>
        <w:ind w:firstLine="709"/>
        <w:jc w:val="center"/>
        <w:rPr>
          <w:rFonts w:ascii="Times New Roman" w:eastAsia="Calibri" w:hAnsi="Times New Roman" w:cs="Times New Roman"/>
          <w:b/>
          <w:sz w:val="24"/>
          <w:szCs w:val="24"/>
        </w:rPr>
      </w:pPr>
      <w:r w:rsidRPr="00FA45D7">
        <w:rPr>
          <w:rFonts w:ascii="Times New Roman" w:eastAsia="Calibri" w:hAnsi="Times New Roman" w:cs="Times New Roman"/>
          <w:b/>
          <w:sz w:val="24"/>
          <w:szCs w:val="24"/>
        </w:rPr>
        <w:t>2</w:t>
      </w:r>
      <w:r w:rsidR="000B7BE9" w:rsidRPr="00FA45D7">
        <w:rPr>
          <w:rFonts w:ascii="Times New Roman" w:eastAsia="Calibri" w:hAnsi="Times New Roman" w:cs="Times New Roman"/>
          <w:b/>
          <w:sz w:val="24"/>
          <w:szCs w:val="24"/>
        </w:rPr>
        <w:t>.</w:t>
      </w:r>
      <w:r w:rsidR="00576F82" w:rsidRPr="00FA45D7">
        <w:rPr>
          <w:rFonts w:ascii="Times New Roman" w:eastAsia="Calibri" w:hAnsi="Times New Roman" w:cs="Times New Roman"/>
          <w:b/>
          <w:sz w:val="24"/>
          <w:szCs w:val="24"/>
        </w:rPr>
        <w:t>3</w:t>
      </w:r>
      <w:r w:rsidR="000B7BE9" w:rsidRPr="00FA45D7">
        <w:rPr>
          <w:rFonts w:ascii="Times New Roman" w:eastAsia="Calibri" w:hAnsi="Times New Roman" w:cs="Times New Roman"/>
          <w:b/>
          <w:sz w:val="24"/>
          <w:szCs w:val="24"/>
        </w:rPr>
        <w:t xml:space="preserve">. </w:t>
      </w:r>
      <w:r w:rsidR="00220424" w:rsidRPr="00FA45D7">
        <w:rPr>
          <w:rFonts w:ascii="Times New Roman" w:eastAsia="Calibri" w:hAnsi="Times New Roman" w:cs="Times New Roman"/>
          <w:b/>
          <w:sz w:val="24"/>
          <w:szCs w:val="24"/>
        </w:rPr>
        <w:t>ОПИСАНИЕ ОБРАЗОВАТЕЛЬНОЙ ДЕЯТЕЛЬНОСТИ ПО ПРОФЕССИОНАЛЬНОЙ</w:t>
      </w:r>
      <w:r w:rsidR="00C14893" w:rsidRPr="00FA45D7">
        <w:rPr>
          <w:rFonts w:ascii="Times New Roman" w:eastAsia="Calibri" w:hAnsi="Times New Roman" w:cs="Times New Roman"/>
          <w:b/>
          <w:sz w:val="24"/>
          <w:szCs w:val="24"/>
        </w:rPr>
        <w:t xml:space="preserve"> </w:t>
      </w:r>
      <w:r w:rsidR="00220424" w:rsidRPr="00FA45D7">
        <w:rPr>
          <w:rFonts w:ascii="Times New Roman" w:eastAsia="Calibri" w:hAnsi="Times New Roman" w:cs="Times New Roman"/>
          <w:b/>
          <w:sz w:val="24"/>
          <w:szCs w:val="24"/>
        </w:rPr>
        <w:t xml:space="preserve">КОРРЕКЦИИ НАРУШЕНИЙ РАЗВИТИЯ ДЕТЕЙ С </w:t>
      </w:r>
      <w:r w:rsidR="00BF2B70" w:rsidRPr="00FA45D7">
        <w:rPr>
          <w:rFonts w:ascii="Times New Roman" w:eastAsia="Calibri" w:hAnsi="Times New Roman" w:cs="Times New Roman"/>
          <w:b/>
          <w:sz w:val="24"/>
          <w:szCs w:val="24"/>
        </w:rPr>
        <w:t>ОВЗ</w:t>
      </w:r>
    </w:p>
    <w:p w:rsidR="00220424" w:rsidRPr="00FA45D7" w:rsidRDefault="00BF2B70" w:rsidP="00FE05BE">
      <w:pPr>
        <w:spacing w:after="0" w:line="240" w:lineRule="auto"/>
        <w:ind w:firstLine="709"/>
        <w:jc w:val="center"/>
        <w:rPr>
          <w:rFonts w:ascii="Times New Roman" w:eastAsia="Calibri" w:hAnsi="Times New Roman" w:cs="Times New Roman"/>
          <w:b/>
          <w:sz w:val="24"/>
          <w:szCs w:val="24"/>
        </w:rPr>
      </w:pPr>
      <w:r w:rsidRPr="00FA45D7">
        <w:rPr>
          <w:rFonts w:ascii="Times New Roman" w:eastAsia="Calibri" w:hAnsi="Times New Roman" w:cs="Times New Roman"/>
          <w:b/>
          <w:sz w:val="24"/>
          <w:szCs w:val="24"/>
        </w:rPr>
        <w:t xml:space="preserve">(С </w:t>
      </w:r>
      <w:r w:rsidR="00220424" w:rsidRPr="00FA45D7">
        <w:rPr>
          <w:rFonts w:ascii="Times New Roman" w:eastAsia="Calibri" w:hAnsi="Times New Roman" w:cs="Times New Roman"/>
          <w:b/>
          <w:sz w:val="24"/>
          <w:szCs w:val="24"/>
        </w:rPr>
        <w:t>ТЯЖЁЛЫМИ НАРУШЕНИЯМИ РЕЧИ</w:t>
      </w:r>
      <w:r w:rsidRPr="00FA45D7">
        <w:rPr>
          <w:rFonts w:ascii="Times New Roman" w:eastAsia="Calibri" w:hAnsi="Times New Roman" w:cs="Times New Roman"/>
          <w:b/>
          <w:sz w:val="24"/>
          <w:szCs w:val="24"/>
        </w:rPr>
        <w:t>)</w:t>
      </w:r>
    </w:p>
    <w:p w:rsidR="001227CE" w:rsidRDefault="001227CE" w:rsidP="00FE05BE">
      <w:pPr>
        <w:spacing w:after="0" w:line="240" w:lineRule="auto"/>
        <w:ind w:firstLine="709"/>
        <w:jc w:val="center"/>
        <w:rPr>
          <w:rFonts w:ascii="Times New Roman" w:eastAsia="Calibri" w:hAnsi="Times New Roman" w:cs="Times New Roman"/>
          <w:b/>
          <w:color w:val="002164"/>
          <w:sz w:val="24"/>
          <w:szCs w:val="24"/>
        </w:rPr>
      </w:pPr>
    </w:p>
    <w:p w:rsidR="008F5663" w:rsidRPr="008F5663" w:rsidRDefault="008F5663" w:rsidP="00FE05BE">
      <w:pPr>
        <w:spacing w:after="0" w:line="240" w:lineRule="auto"/>
        <w:ind w:firstLine="567"/>
        <w:jc w:val="both"/>
        <w:rPr>
          <w:rFonts w:ascii="Times New Roman" w:eastAsia="Calibri" w:hAnsi="Times New Roman" w:cs="Times New Roman"/>
          <w:sz w:val="24"/>
          <w:szCs w:val="24"/>
        </w:rPr>
      </w:pPr>
      <w:r w:rsidRPr="008F5663">
        <w:rPr>
          <w:rFonts w:ascii="Times New Roman" w:eastAsia="Calibri" w:hAnsi="Times New Roman" w:cs="Times New Roman"/>
          <w:sz w:val="24"/>
          <w:szCs w:val="24"/>
        </w:rPr>
        <w:t>Дошкольный возраст – возраст интенсивного формирования речи, это благоприятная пора для выработки навыков эффективного общения. Вот почему одним из приоритетных направлений деяте</w:t>
      </w:r>
      <w:r w:rsidR="00FA45D7">
        <w:rPr>
          <w:rFonts w:ascii="Times New Roman" w:eastAsia="Calibri" w:hAnsi="Times New Roman" w:cs="Times New Roman"/>
          <w:sz w:val="24"/>
          <w:szCs w:val="24"/>
        </w:rPr>
        <w:t>льности МАДОУ №207</w:t>
      </w:r>
      <w:r w:rsidRPr="008F5663">
        <w:rPr>
          <w:rFonts w:ascii="Times New Roman" w:eastAsia="Calibri" w:hAnsi="Times New Roman" w:cs="Times New Roman"/>
          <w:sz w:val="24"/>
          <w:szCs w:val="24"/>
        </w:rPr>
        <w:t xml:space="preserve"> является – коррекция речевых нарушений дошкольников.</w:t>
      </w:r>
    </w:p>
    <w:p w:rsidR="008F5663" w:rsidRDefault="008F5663" w:rsidP="00FE05BE">
      <w:pPr>
        <w:spacing w:after="0" w:line="240" w:lineRule="auto"/>
        <w:ind w:firstLine="567"/>
        <w:jc w:val="both"/>
        <w:rPr>
          <w:rFonts w:ascii="Times New Roman" w:eastAsia="Calibri" w:hAnsi="Times New Roman" w:cs="Times New Roman"/>
          <w:sz w:val="24"/>
          <w:szCs w:val="24"/>
        </w:rPr>
      </w:pPr>
      <w:r w:rsidRPr="008F5663">
        <w:rPr>
          <w:rFonts w:ascii="Times New Roman" w:eastAsia="Calibri" w:hAnsi="Times New Roman" w:cs="Times New Roman"/>
          <w:sz w:val="24"/>
          <w:szCs w:val="24"/>
        </w:rPr>
        <w:t xml:space="preserve">С учетом данного направления </w:t>
      </w:r>
      <w:r>
        <w:rPr>
          <w:rFonts w:ascii="Times New Roman" w:eastAsia="Calibri" w:hAnsi="Times New Roman" w:cs="Times New Roman"/>
          <w:sz w:val="24"/>
          <w:szCs w:val="24"/>
        </w:rPr>
        <w:t>МАДОУ г. Хабаровска «Детский сад</w:t>
      </w:r>
      <w:r w:rsidR="00FA45D7">
        <w:rPr>
          <w:rFonts w:ascii="Times New Roman" w:eastAsia="Calibri" w:hAnsi="Times New Roman" w:cs="Times New Roman"/>
          <w:sz w:val="24"/>
          <w:szCs w:val="24"/>
        </w:rPr>
        <w:t xml:space="preserve">  № 207 </w:t>
      </w:r>
      <w:r w:rsidRPr="008F5663">
        <w:rPr>
          <w:rFonts w:ascii="Times New Roman" w:eastAsia="Calibri" w:hAnsi="Times New Roman" w:cs="Times New Roman"/>
          <w:sz w:val="24"/>
          <w:szCs w:val="24"/>
        </w:rPr>
        <w:t xml:space="preserve"> имеет  логопункт для детей с </w:t>
      </w:r>
      <w:r>
        <w:rPr>
          <w:rFonts w:ascii="Times New Roman" w:eastAsia="Calibri" w:hAnsi="Times New Roman" w:cs="Times New Roman"/>
          <w:sz w:val="24"/>
          <w:szCs w:val="24"/>
        </w:rPr>
        <w:t xml:space="preserve">тяжелыми </w:t>
      </w:r>
      <w:r w:rsidRPr="008F5663">
        <w:rPr>
          <w:rFonts w:ascii="Times New Roman" w:eastAsia="Calibri" w:hAnsi="Times New Roman" w:cs="Times New Roman"/>
          <w:sz w:val="24"/>
          <w:szCs w:val="24"/>
        </w:rPr>
        <w:t>нарушениями речи</w:t>
      </w:r>
      <w:r>
        <w:rPr>
          <w:rFonts w:ascii="Times New Roman" w:eastAsia="Calibri" w:hAnsi="Times New Roman" w:cs="Times New Roman"/>
          <w:sz w:val="24"/>
          <w:szCs w:val="24"/>
        </w:rPr>
        <w:t xml:space="preserve"> (далее ТНР). </w:t>
      </w:r>
      <w:r w:rsidR="00073F75" w:rsidRPr="00073F75">
        <w:rPr>
          <w:rFonts w:ascii="Times New Roman" w:eastAsia="Calibri" w:hAnsi="Times New Roman" w:cs="Times New Roman"/>
          <w:sz w:val="24"/>
          <w:szCs w:val="24"/>
        </w:rPr>
        <w:t>Образовательный п</w:t>
      </w:r>
      <w:r w:rsidR="00FA45D7">
        <w:rPr>
          <w:rFonts w:ascii="Times New Roman" w:eastAsia="Calibri" w:hAnsi="Times New Roman" w:cs="Times New Roman"/>
          <w:sz w:val="24"/>
          <w:szCs w:val="24"/>
        </w:rPr>
        <w:t>роцесс  на логопункте МАДОУ № 207</w:t>
      </w:r>
      <w:r w:rsidR="00073F75" w:rsidRPr="00073F75">
        <w:rPr>
          <w:rFonts w:ascii="Times New Roman" w:eastAsia="Calibri" w:hAnsi="Times New Roman" w:cs="Times New Roman"/>
          <w:sz w:val="24"/>
          <w:szCs w:val="24"/>
        </w:rPr>
        <w:t xml:space="preserve"> для детей с нарушениями речи организуется в соответствии с возрастными потребностями и индивидуально-типологическими особенностями развития воспитанников, объединяющей характеристикой которых является наличие у них специфических нарушений речи, обусловленных несформированностью или недоразвитием психологических или физиологических механизмов речи на ранних этапах онтогенеза, при наличии нормального слуха и зрения и сохранных предпосылках интеллектуального развития.</w:t>
      </w:r>
    </w:p>
    <w:p w:rsidR="008F5663" w:rsidRPr="00D921A5" w:rsidRDefault="008F5663" w:rsidP="00FE05BE">
      <w:pPr>
        <w:spacing w:after="0" w:line="240" w:lineRule="auto"/>
        <w:ind w:firstLine="567"/>
        <w:jc w:val="both"/>
        <w:rPr>
          <w:rFonts w:ascii="Times New Roman" w:eastAsia="Calibri" w:hAnsi="Times New Roman" w:cs="Times New Roman"/>
          <w:b/>
          <w:sz w:val="24"/>
          <w:szCs w:val="24"/>
        </w:rPr>
      </w:pPr>
      <w:r w:rsidRPr="00D921A5">
        <w:rPr>
          <w:rFonts w:ascii="Times New Roman" w:eastAsia="Calibri" w:hAnsi="Times New Roman" w:cs="Times New Roman"/>
          <w:b/>
          <w:sz w:val="24"/>
          <w:szCs w:val="24"/>
        </w:rPr>
        <w:t>А) Специальные условия для получения образования детьми с ограниченными возможностями здоровья:</w:t>
      </w:r>
    </w:p>
    <w:p w:rsidR="005008CD" w:rsidRDefault="008F5663" w:rsidP="00FE05BE">
      <w:pPr>
        <w:spacing w:after="0" w:line="240" w:lineRule="auto"/>
        <w:ind w:firstLine="567"/>
        <w:jc w:val="both"/>
        <w:rPr>
          <w:rFonts w:ascii="Times New Roman" w:eastAsia="Times New Roman" w:hAnsi="Times New Roman" w:cs="Times New Roman"/>
          <w:sz w:val="24"/>
          <w:szCs w:val="24"/>
          <w:lang w:eastAsia="ru-RU"/>
        </w:rPr>
      </w:pPr>
      <w:r w:rsidRPr="008F5663">
        <w:rPr>
          <w:rFonts w:ascii="Times New Roman" w:eastAsia="Calibri" w:hAnsi="Times New Roman" w:cs="Times New Roman"/>
          <w:sz w:val="24"/>
          <w:szCs w:val="24"/>
        </w:rPr>
        <w:t>Дети с ОВЗ, посещающие группы</w:t>
      </w:r>
      <w:r w:rsidR="001227CE">
        <w:rPr>
          <w:rFonts w:ascii="Times New Roman" w:eastAsia="Calibri" w:hAnsi="Times New Roman" w:cs="Times New Roman"/>
          <w:sz w:val="24"/>
          <w:szCs w:val="24"/>
        </w:rPr>
        <w:t xml:space="preserve"> общеразвивающей</w:t>
      </w:r>
      <w:r w:rsidR="00D921A5">
        <w:rPr>
          <w:rFonts w:ascii="Times New Roman" w:eastAsia="Calibri" w:hAnsi="Times New Roman" w:cs="Times New Roman"/>
          <w:sz w:val="24"/>
          <w:szCs w:val="24"/>
        </w:rPr>
        <w:t xml:space="preserve"> направленности</w:t>
      </w:r>
      <w:r w:rsidR="001227CE">
        <w:rPr>
          <w:rFonts w:ascii="Times New Roman" w:eastAsia="Calibri" w:hAnsi="Times New Roman" w:cs="Times New Roman"/>
          <w:sz w:val="24"/>
          <w:szCs w:val="24"/>
        </w:rPr>
        <w:t xml:space="preserve"> (+ </w:t>
      </w:r>
      <w:r w:rsidR="00BF2B70">
        <w:rPr>
          <w:rFonts w:ascii="Times New Roman" w:eastAsia="Calibri" w:hAnsi="Times New Roman" w:cs="Times New Roman"/>
          <w:sz w:val="24"/>
          <w:szCs w:val="24"/>
        </w:rPr>
        <w:t>логопункт)</w:t>
      </w:r>
      <w:r w:rsidRPr="008F5663">
        <w:rPr>
          <w:rFonts w:ascii="Times New Roman" w:eastAsia="Calibri" w:hAnsi="Times New Roman" w:cs="Times New Roman"/>
          <w:sz w:val="24"/>
          <w:szCs w:val="24"/>
        </w:rPr>
        <w:t>,</w:t>
      </w:r>
      <w:r w:rsidR="00BF2B70">
        <w:rPr>
          <w:rFonts w:ascii="Times New Roman" w:eastAsia="Calibri" w:hAnsi="Times New Roman" w:cs="Times New Roman"/>
          <w:sz w:val="24"/>
          <w:szCs w:val="24"/>
        </w:rPr>
        <w:t xml:space="preserve"> </w:t>
      </w:r>
      <w:r w:rsidRPr="008F5663">
        <w:rPr>
          <w:rFonts w:ascii="Times New Roman" w:eastAsia="Calibri" w:hAnsi="Times New Roman" w:cs="Times New Roman"/>
          <w:sz w:val="24"/>
          <w:szCs w:val="24"/>
        </w:rPr>
        <w:t xml:space="preserve">сопровождается специалистами ППк ДОУ, которые с учётом </w:t>
      </w:r>
      <w:r w:rsidR="00BF2B70" w:rsidRPr="00BF2B70">
        <w:rPr>
          <w:rFonts w:ascii="Times New Roman" w:eastAsia="Calibri" w:hAnsi="Times New Roman" w:cs="Times New Roman"/>
          <w:sz w:val="24"/>
          <w:szCs w:val="24"/>
        </w:rPr>
        <w:t>речевы</w:t>
      </w:r>
      <w:r w:rsidR="00BF2B70">
        <w:rPr>
          <w:rFonts w:ascii="Times New Roman" w:eastAsia="Calibri" w:hAnsi="Times New Roman" w:cs="Times New Roman"/>
          <w:sz w:val="24"/>
          <w:szCs w:val="24"/>
        </w:rPr>
        <w:t>х</w:t>
      </w:r>
      <w:r w:rsidR="00BF2B70" w:rsidRPr="00BF2B70">
        <w:rPr>
          <w:rFonts w:ascii="Times New Roman" w:eastAsia="Calibri" w:hAnsi="Times New Roman" w:cs="Times New Roman"/>
          <w:sz w:val="24"/>
          <w:szCs w:val="24"/>
        </w:rPr>
        <w:t xml:space="preserve"> нарушени</w:t>
      </w:r>
      <w:r w:rsidR="00BF2B70">
        <w:rPr>
          <w:rFonts w:ascii="Times New Roman" w:eastAsia="Calibri" w:hAnsi="Times New Roman" w:cs="Times New Roman"/>
          <w:sz w:val="24"/>
          <w:szCs w:val="24"/>
        </w:rPr>
        <w:t>й</w:t>
      </w:r>
      <w:r w:rsidRPr="008F5663">
        <w:rPr>
          <w:rFonts w:ascii="Times New Roman" w:eastAsia="Calibri" w:hAnsi="Times New Roman" w:cs="Times New Roman"/>
          <w:sz w:val="24"/>
          <w:szCs w:val="24"/>
        </w:rPr>
        <w:t xml:space="preserve"> и заключений</w:t>
      </w:r>
      <w:r w:rsidR="00BF2B70">
        <w:rPr>
          <w:rFonts w:ascii="Times New Roman" w:eastAsia="Calibri" w:hAnsi="Times New Roman" w:cs="Times New Roman"/>
          <w:sz w:val="24"/>
          <w:szCs w:val="24"/>
        </w:rPr>
        <w:t xml:space="preserve"> </w:t>
      </w:r>
      <w:r w:rsidRPr="008F5663">
        <w:rPr>
          <w:rFonts w:ascii="Times New Roman" w:eastAsia="Calibri" w:hAnsi="Times New Roman" w:cs="Times New Roman"/>
          <w:sz w:val="24"/>
          <w:szCs w:val="24"/>
        </w:rPr>
        <w:t xml:space="preserve">ПМПК разрабатывают адаптированную </w:t>
      </w:r>
      <w:r w:rsidR="00AA7E8B">
        <w:rPr>
          <w:rFonts w:ascii="Times New Roman" w:eastAsia="Calibri" w:hAnsi="Times New Roman" w:cs="Times New Roman"/>
          <w:sz w:val="24"/>
          <w:szCs w:val="24"/>
        </w:rPr>
        <w:t>образовательную программу (А</w:t>
      </w:r>
      <w:r w:rsidRPr="008F5663">
        <w:rPr>
          <w:rFonts w:ascii="Times New Roman" w:eastAsia="Calibri" w:hAnsi="Times New Roman" w:cs="Times New Roman"/>
          <w:sz w:val="24"/>
          <w:szCs w:val="24"/>
        </w:rPr>
        <w:t>ОП)</w:t>
      </w:r>
      <w:r w:rsidR="00BF2B70">
        <w:rPr>
          <w:rFonts w:ascii="Times New Roman" w:eastAsia="Calibri" w:hAnsi="Times New Roman" w:cs="Times New Roman"/>
          <w:sz w:val="24"/>
          <w:szCs w:val="24"/>
        </w:rPr>
        <w:t xml:space="preserve"> </w:t>
      </w:r>
      <w:r w:rsidRPr="008F5663">
        <w:rPr>
          <w:rFonts w:ascii="Times New Roman" w:eastAsia="Calibri" w:hAnsi="Times New Roman" w:cs="Times New Roman"/>
          <w:sz w:val="24"/>
          <w:szCs w:val="24"/>
        </w:rPr>
        <w:t xml:space="preserve">на группу детей </w:t>
      </w:r>
      <w:r w:rsidR="001227CE">
        <w:rPr>
          <w:rFonts w:ascii="Times New Roman" w:eastAsia="Calibri" w:hAnsi="Times New Roman" w:cs="Times New Roman"/>
          <w:sz w:val="24"/>
          <w:szCs w:val="24"/>
        </w:rPr>
        <w:t>сТНР</w:t>
      </w:r>
      <w:r w:rsidRPr="008F5663">
        <w:rPr>
          <w:rFonts w:ascii="Times New Roman" w:eastAsia="Calibri" w:hAnsi="Times New Roman" w:cs="Times New Roman"/>
          <w:sz w:val="24"/>
          <w:szCs w:val="24"/>
        </w:rPr>
        <w:t>.</w:t>
      </w:r>
      <w:r w:rsidR="005008CD" w:rsidRPr="005008CD">
        <w:rPr>
          <w:rFonts w:ascii="Times New Roman" w:eastAsia="Times New Roman" w:hAnsi="Times New Roman" w:cs="Times New Roman"/>
          <w:color w:val="000000"/>
          <w:sz w:val="28"/>
          <w:szCs w:val="28"/>
          <w:lang w:eastAsia="ru-RU"/>
        </w:rPr>
        <w:t xml:space="preserve"> </w:t>
      </w:r>
      <w:r w:rsidR="005008CD" w:rsidRPr="005008CD">
        <w:rPr>
          <w:rFonts w:ascii="Times New Roman" w:eastAsia="Times New Roman" w:hAnsi="Times New Roman" w:cs="Times New Roman"/>
          <w:color w:val="000000"/>
          <w:sz w:val="24"/>
          <w:szCs w:val="24"/>
          <w:lang w:eastAsia="ru-RU"/>
        </w:rPr>
        <w:t>Адаптированная образовательная программа для детей старшего дошкольного возра</w:t>
      </w:r>
      <w:r w:rsidR="001227CE">
        <w:rPr>
          <w:rFonts w:ascii="Times New Roman" w:eastAsia="Times New Roman" w:hAnsi="Times New Roman" w:cs="Times New Roman"/>
          <w:color w:val="000000"/>
          <w:sz w:val="24"/>
          <w:szCs w:val="24"/>
          <w:lang w:eastAsia="ru-RU"/>
        </w:rPr>
        <w:t>ста с тяжелыми нарушениями речи</w:t>
      </w:r>
      <w:r w:rsidR="005008CD" w:rsidRPr="005008CD">
        <w:rPr>
          <w:rFonts w:ascii="Times New Roman" w:eastAsia="Times New Roman" w:hAnsi="Times New Roman" w:cs="Times New Roman"/>
          <w:color w:val="000000"/>
          <w:sz w:val="24"/>
          <w:szCs w:val="24"/>
          <w:lang w:eastAsia="ru-RU"/>
        </w:rPr>
        <w:t xml:space="preserve"> </w:t>
      </w:r>
      <w:r w:rsidR="001227CE">
        <w:rPr>
          <w:rFonts w:ascii="Times New Roman" w:eastAsia="Times New Roman" w:hAnsi="Times New Roman" w:cs="Times New Roman"/>
          <w:color w:val="000000"/>
          <w:sz w:val="24"/>
          <w:szCs w:val="24"/>
          <w:lang w:eastAsia="ru-RU"/>
        </w:rPr>
        <w:t>МАД</w:t>
      </w:r>
      <w:r w:rsidR="00D921A5">
        <w:rPr>
          <w:rFonts w:ascii="Times New Roman" w:eastAsia="Times New Roman" w:hAnsi="Times New Roman" w:cs="Times New Roman"/>
          <w:color w:val="000000"/>
          <w:sz w:val="24"/>
          <w:szCs w:val="24"/>
          <w:lang w:eastAsia="ru-RU"/>
        </w:rPr>
        <w:t>ОУ № 207</w:t>
      </w:r>
      <w:r w:rsidR="001227CE">
        <w:rPr>
          <w:rFonts w:ascii="Times New Roman" w:eastAsia="Times New Roman" w:hAnsi="Times New Roman" w:cs="Times New Roman"/>
          <w:color w:val="000000"/>
          <w:sz w:val="24"/>
          <w:szCs w:val="24"/>
          <w:lang w:eastAsia="ru-RU"/>
        </w:rPr>
        <w:t xml:space="preserve"> </w:t>
      </w:r>
      <w:r w:rsidR="005008CD" w:rsidRPr="005008CD">
        <w:rPr>
          <w:rFonts w:ascii="Times New Roman" w:eastAsia="Times New Roman" w:hAnsi="Times New Roman" w:cs="Times New Roman"/>
          <w:color w:val="000000"/>
          <w:sz w:val="24"/>
          <w:szCs w:val="24"/>
          <w:lang w:eastAsia="ru-RU"/>
        </w:rPr>
        <w:t xml:space="preserve">разработана на основе Федеральной адаптированной образовательной программы дошкольного образования для обучающихся с ограниченными возможностями здоровья </w:t>
      </w:r>
      <w:hyperlink r:id="rId23" w:history="1">
        <w:r w:rsidR="005008CD" w:rsidRPr="005008CD">
          <w:rPr>
            <w:rFonts w:ascii="Times New Roman" w:eastAsia="Times New Roman" w:hAnsi="Times New Roman" w:cs="Times New Roman"/>
            <w:color w:val="0000FF"/>
            <w:sz w:val="24"/>
            <w:szCs w:val="24"/>
            <w:u w:val="single"/>
            <w:lang w:eastAsia="ru-RU"/>
          </w:rPr>
          <w:t>https://sudact.ru/law/prikaz-minprosveshcheniia-rossii-ot-24112022-n-1022/federalnaia-adaptirovannaia-obrazovatelnaia-programma-doshkolnogo/</w:t>
        </w:r>
      </w:hyperlink>
      <w:r w:rsidR="005008CD" w:rsidRPr="005008CD">
        <w:rPr>
          <w:rFonts w:ascii="Times New Roman" w:eastAsia="Times New Roman" w:hAnsi="Times New Roman" w:cs="Times New Roman"/>
          <w:sz w:val="24"/>
          <w:szCs w:val="24"/>
          <w:lang w:eastAsia="ru-RU"/>
        </w:rPr>
        <w:t xml:space="preserve"> и на основе Федеральной образовательной программы</w:t>
      </w:r>
      <w:r w:rsidR="005008CD">
        <w:rPr>
          <w:rFonts w:ascii="Times New Roman" w:eastAsia="Times New Roman" w:hAnsi="Times New Roman" w:cs="Times New Roman"/>
          <w:sz w:val="24"/>
          <w:szCs w:val="24"/>
          <w:lang w:eastAsia="ru-RU"/>
        </w:rPr>
        <w:t xml:space="preserve"> </w:t>
      </w:r>
      <w:hyperlink r:id="rId24" w:history="1">
        <w:r w:rsidR="005008CD" w:rsidRPr="005008CD">
          <w:rPr>
            <w:rFonts w:ascii="Times New Roman" w:eastAsia="Calibri" w:hAnsi="Times New Roman" w:cs="Times New Roman"/>
            <w:color w:val="0000FF"/>
            <w:sz w:val="24"/>
            <w:szCs w:val="24"/>
            <w:u w:val="single"/>
          </w:rPr>
          <w:t>http://publication.pravo.gov.ru/Document/View/0001202212280044</w:t>
        </w:r>
      </w:hyperlink>
      <w:r w:rsidR="005008CD" w:rsidRPr="005008CD">
        <w:rPr>
          <w:rFonts w:ascii="Times New Roman" w:eastAsia="Times New Roman" w:hAnsi="Times New Roman" w:cs="Times New Roman"/>
          <w:sz w:val="24"/>
          <w:szCs w:val="24"/>
          <w:lang w:eastAsia="ru-RU"/>
        </w:rPr>
        <w:t xml:space="preserve">, структура соответствует </w:t>
      </w:r>
      <w:r w:rsidR="005008CD" w:rsidRPr="005008CD">
        <w:rPr>
          <w:rFonts w:ascii="Times New Roman" w:eastAsia="Times New Roman" w:hAnsi="Times New Roman" w:cs="Times New Roman"/>
          <w:color w:val="000000"/>
          <w:sz w:val="24"/>
          <w:szCs w:val="24"/>
          <w:lang w:eastAsia="ru-RU"/>
        </w:rPr>
        <w:t>Федеральным государственным образовательным стандартам дошкольного образования. Является документом, самостоятельно разработ</w:t>
      </w:r>
      <w:r w:rsidR="00D921A5">
        <w:rPr>
          <w:rFonts w:ascii="Times New Roman" w:eastAsia="Times New Roman" w:hAnsi="Times New Roman" w:cs="Times New Roman"/>
          <w:color w:val="000000"/>
          <w:sz w:val="24"/>
          <w:szCs w:val="24"/>
          <w:lang w:eastAsia="ru-RU"/>
        </w:rPr>
        <w:t>анным и утвержденным МАДОУ № 207</w:t>
      </w:r>
      <w:r w:rsidR="005008CD" w:rsidRPr="005008CD">
        <w:rPr>
          <w:rFonts w:ascii="Times New Roman" w:eastAsia="Times New Roman" w:hAnsi="Times New Roman" w:cs="Times New Roman"/>
          <w:color w:val="000000"/>
          <w:sz w:val="24"/>
          <w:szCs w:val="24"/>
          <w:lang w:eastAsia="ru-RU"/>
        </w:rPr>
        <w:t>.</w:t>
      </w:r>
      <w:r w:rsidR="005008CD" w:rsidRPr="005008CD">
        <w:t xml:space="preserve"> </w:t>
      </w:r>
    </w:p>
    <w:p w:rsidR="00D921A5" w:rsidRPr="005008CD" w:rsidRDefault="00D921A5" w:rsidP="00D921A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hyperlink r:id="rId25" w:history="1">
        <w:r w:rsidRPr="009842DB">
          <w:rPr>
            <w:rStyle w:val="aff0"/>
            <w:rFonts w:ascii="Times New Roman" w:eastAsia="Times New Roman" w:hAnsi="Times New Roman" w:cs="Times New Roman"/>
            <w:sz w:val="28"/>
            <w:szCs w:val="28"/>
            <w:lang w:eastAsia="ru-RU"/>
          </w:rPr>
          <w:t>https://207.detsad.27.ru/?page=324</w:t>
        </w:r>
      </w:hyperlink>
      <w:r>
        <w:rPr>
          <w:rFonts w:ascii="Times New Roman" w:eastAsia="Times New Roman" w:hAnsi="Times New Roman" w:cs="Times New Roman"/>
          <w:color w:val="000000"/>
          <w:sz w:val="28"/>
          <w:szCs w:val="28"/>
          <w:lang w:eastAsia="ru-RU"/>
        </w:rPr>
        <w:t xml:space="preserve"> </w:t>
      </w:r>
    </w:p>
    <w:p w:rsidR="001227CE" w:rsidRDefault="008F5663" w:rsidP="00FE05BE">
      <w:pPr>
        <w:spacing w:after="0" w:line="240" w:lineRule="auto"/>
        <w:ind w:firstLine="567"/>
        <w:jc w:val="both"/>
        <w:rPr>
          <w:rFonts w:ascii="Times New Roman" w:eastAsia="Calibri" w:hAnsi="Times New Roman" w:cs="Times New Roman"/>
          <w:sz w:val="24"/>
          <w:szCs w:val="24"/>
        </w:rPr>
      </w:pPr>
      <w:r w:rsidRPr="008F5663">
        <w:rPr>
          <w:rFonts w:ascii="Times New Roman" w:eastAsia="Calibri" w:hAnsi="Times New Roman" w:cs="Times New Roman"/>
          <w:sz w:val="24"/>
          <w:szCs w:val="24"/>
        </w:rPr>
        <w:t>Коррек</w:t>
      </w:r>
      <w:r w:rsidR="00BF2B70">
        <w:rPr>
          <w:rFonts w:ascii="Times New Roman" w:eastAsia="Calibri" w:hAnsi="Times New Roman" w:cs="Times New Roman"/>
          <w:sz w:val="24"/>
          <w:szCs w:val="24"/>
        </w:rPr>
        <w:t>ционно-</w:t>
      </w:r>
      <w:r w:rsidRPr="008F5663">
        <w:rPr>
          <w:rFonts w:ascii="Times New Roman" w:eastAsia="Calibri" w:hAnsi="Times New Roman" w:cs="Times New Roman"/>
          <w:sz w:val="24"/>
          <w:szCs w:val="24"/>
        </w:rPr>
        <w:t>развивающее сопровождение осуществляют воспитател</w:t>
      </w:r>
      <w:r w:rsidR="00BF2B70">
        <w:rPr>
          <w:rFonts w:ascii="Times New Roman" w:eastAsia="Calibri" w:hAnsi="Times New Roman" w:cs="Times New Roman"/>
          <w:sz w:val="24"/>
          <w:szCs w:val="24"/>
        </w:rPr>
        <w:t>и</w:t>
      </w:r>
      <w:r w:rsidR="00AA7E8B">
        <w:rPr>
          <w:rFonts w:ascii="Times New Roman" w:eastAsia="Calibri" w:hAnsi="Times New Roman" w:cs="Times New Roman"/>
          <w:sz w:val="24"/>
          <w:szCs w:val="24"/>
        </w:rPr>
        <w:t xml:space="preserve"> групп</w:t>
      </w:r>
      <w:r w:rsidRPr="008F5663">
        <w:rPr>
          <w:rFonts w:ascii="Times New Roman" w:eastAsia="Calibri" w:hAnsi="Times New Roman" w:cs="Times New Roman"/>
          <w:sz w:val="24"/>
          <w:szCs w:val="24"/>
        </w:rPr>
        <w:t>,</w:t>
      </w:r>
      <w:r w:rsidR="00BF2B70">
        <w:rPr>
          <w:rFonts w:ascii="Times New Roman" w:eastAsia="Calibri" w:hAnsi="Times New Roman" w:cs="Times New Roman"/>
          <w:sz w:val="24"/>
          <w:szCs w:val="24"/>
        </w:rPr>
        <w:t xml:space="preserve"> педагог</w:t>
      </w:r>
      <w:r w:rsidRPr="008F5663">
        <w:rPr>
          <w:rFonts w:ascii="Times New Roman" w:eastAsia="Calibri" w:hAnsi="Times New Roman" w:cs="Times New Roman"/>
          <w:sz w:val="24"/>
          <w:szCs w:val="24"/>
        </w:rPr>
        <w:t>-</w:t>
      </w:r>
      <w:r w:rsidR="00BF2B70">
        <w:rPr>
          <w:rFonts w:ascii="Times New Roman" w:eastAsia="Calibri" w:hAnsi="Times New Roman" w:cs="Times New Roman"/>
          <w:sz w:val="24"/>
          <w:szCs w:val="24"/>
        </w:rPr>
        <w:t>психолог, учитель-</w:t>
      </w:r>
      <w:r w:rsidRPr="008F5663">
        <w:rPr>
          <w:rFonts w:ascii="Times New Roman" w:eastAsia="Calibri" w:hAnsi="Times New Roman" w:cs="Times New Roman"/>
          <w:sz w:val="24"/>
          <w:szCs w:val="24"/>
        </w:rPr>
        <w:t>логопед, музыкальный руководитель и инструктор по</w:t>
      </w:r>
      <w:r w:rsidR="00BF2B70">
        <w:rPr>
          <w:rFonts w:ascii="Times New Roman" w:eastAsia="Calibri" w:hAnsi="Times New Roman" w:cs="Times New Roman"/>
          <w:sz w:val="24"/>
          <w:szCs w:val="24"/>
        </w:rPr>
        <w:t xml:space="preserve"> </w:t>
      </w:r>
      <w:r w:rsidRPr="008F5663">
        <w:rPr>
          <w:rFonts w:ascii="Times New Roman" w:eastAsia="Calibri" w:hAnsi="Times New Roman" w:cs="Times New Roman"/>
          <w:sz w:val="24"/>
          <w:szCs w:val="24"/>
        </w:rPr>
        <w:t xml:space="preserve">физической культуре в зависимости от имеющихся нарушений в развитии. </w:t>
      </w:r>
    </w:p>
    <w:p w:rsidR="008F5663" w:rsidRPr="00D921A5" w:rsidRDefault="008F5663" w:rsidP="00FE05BE">
      <w:pPr>
        <w:spacing w:after="0" w:line="240" w:lineRule="auto"/>
        <w:ind w:firstLine="567"/>
        <w:jc w:val="both"/>
        <w:rPr>
          <w:rFonts w:ascii="Times New Roman" w:eastAsia="Calibri" w:hAnsi="Times New Roman" w:cs="Times New Roman"/>
          <w:sz w:val="24"/>
          <w:szCs w:val="24"/>
        </w:rPr>
      </w:pPr>
      <w:r w:rsidRPr="008F5663">
        <w:rPr>
          <w:rFonts w:ascii="Times New Roman" w:eastAsia="Calibri" w:hAnsi="Times New Roman" w:cs="Times New Roman"/>
          <w:sz w:val="24"/>
          <w:szCs w:val="24"/>
        </w:rPr>
        <w:t>В соответствии с динамикой или незначительными улучшениями в развитии ребёнка в</w:t>
      </w:r>
      <w:r w:rsidR="00BF2B70">
        <w:rPr>
          <w:rFonts w:ascii="Times New Roman" w:eastAsia="Calibri" w:hAnsi="Times New Roman" w:cs="Times New Roman"/>
          <w:sz w:val="24"/>
          <w:szCs w:val="24"/>
        </w:rPr>
        <w:t xml:space="preserve"> </w:t>
      </w:r>
      <w:r w:rsidR="00AA7E8B">
        <w:rPr>
          <w:rFonts w:ascii="Times New Roman" w:eastAsia="Calibri" w:hAnsi="Times New Roman" w:cs="Times New Roman"/>
          <w:sz w:val="24"/>
          <w:szCs w:val="24"/>
        </w:rPr>
        <w:t>А</w:t>
      </w:r>
      <w:r w:rsidRPr="008F5663">
        <w:rPr>
          <w:rFonts w:ascii="Times New Roman" w:eastAsia="Calibri" w:hAnsi="Times New Roman" w:cs="Times New Roman"/>
          <w:sz w:val="24"/>
          <w:szCs w:val="24"/>
        </w:rPr>
        <w:t xml:space="preserve">ОП </w:t>
      </w:r>
      <w:r w:rsidRPr="00D921A5">
        <w:rPr>
          <w:rFonts w:ascii="Times New Roman" w:eastAsia="Calibri" w:hAnsi="Times New Roman" w:cs="Times New Roman"/>
          <w:sz w:val="24"/>
          <w:szCs w:val="24"/>
        </w:rPr>
        <w:t>могут вносится изменения и дополнения.</w:t>
      </w:r>
    </w:p>
    <w:p w:rsidR="008F5663" w:rsidRPr="00D921A5" w:rsidRDefault="0027022A" w:rsidP="00FE05BE">
      <w:pPr>
        <w:spacing w:after="0" w:line="240" w:lineRule="auto"/>
        <w:ind w:firstLine="567"/>
        <w:jc w:val="both"/>
        <w:rPr>
          <w:rFonts w:ascii="Times New Roman" w:eastAsia="Calibri" w:hAnsi="Times New Roman" w:cs="Times New Roman"/>
          <w:b/>
          <w:sz w:val="24"/>
          <w:szCs w:val="24"/>
        </w:rPr>
      </w:pPr>
      <w:r w:rsidRPr="00D921A5">
        <w:rPr>
          <w:rFonts w:ascii="Times New Roman" w:eastAsia="Calibri" w:hAnsi="Times New Roman" w:cs="Times New Roman"/>
          <w:b/>
          <w:sz w:val="24"/>
          <w:szCs w:val="24"/>
        </w:rPr>
        <w:t>Б</w:t>
      </w:r>
      <w:r w:rsidR="008F5663" w:rsidRPr="00D921A5">
        <w:rPr>
          <w:rFonts w:ascii="Times New Roman" w:eastAsia="Calibri" w:hAnsi="Times New Roman" w:cs="Times New Roman"/>
          <w:b/>
          <w:sz w:val="24"/>
          <w:szCs w:val="24"/>
        </w:rPr>
        <w:t>) Использование специальных образовательных программ и методов, специальных</w:t>
      </w:r>
      <w:r w:rsidR="00BF2B70" w:rsidRPr="00D921A5">
        <w:rPr>
          <w:rFonts w:ascii="Times New Roman" w:eastAsia="Calibri" w:hAnsi="Times New Roman" w:cs="Times New Roman"/>
          <w:b/>
          <w:sz w:val="24"/>
          <w:szCs w:val="24"/>
        </w:rPr>
        <w:t xml:space="preserve"> </w:t>
      </w:r>
      <w:r w:rsidR="008F5663" w:rsidRPr="00D921A5">
        <w:rPr>
          <w:rFonts w:ascii="Times New Roman" w:eastAsia="Calibri" w:hAnsi="Times New Roman" w:cs="Times New Roman"/>
          <w:b/>
          <w:sz w:val="24"/>
          <w:szCs w:val="24"/>
        </w:rPr>
        <w:t>методических пособий и дидактических материалов</w:t>
      </w:r>
      <w:r w:rsidRPr="00D921A5">
        <w:rPr>
          <w:rFonts w:ascii="Times New Roman" w:eastAsia="Calibri" w:hAnsi="Times New Roman" w:cs="Times New Roman"/>
          <w:b/>
          <w:sz w:val="24"/>
          <w:szCs w:val="24"/>
        </w:rPr>
        <w:t>.</w:t>
      </w:r>
    </w:p>
    <w:p w:rsidR="0034464F" w:rsidRPr="0034464F" w:rsidRDefault="001227CE" w:rsidP="00FE05B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А</w:t>
      </w:r>
      <w:r w:rsidR="0034464F" w:rsidRPr="0034464F">
        <w:rPr>
          <w:rFonts w:ascii="Times New Roman" w:eastAsia="Calibri" w:hAnsi="Times New Roman" w:cs="Times New Roman"/>
          <w:sz w:val="24"/>
          <w:szCs w:val="24"/>
        </w:rPr>
        <w:t>ОП для детей с тяжелыми нарушениями речи опирается на использование</w:t>
      </w:r>
      <w:r w:rsidR="0034464F">
        <w:rPr>
          <w:rFonts w:ascii="Times New Roman" w:eastAsia="Calibri" w:hAnsi="Times New Roman" w:cs="Times New Roman"/>
          <w:sz w:val="24"/>
          <w:szCs w:val="24"/>
        </w:rPr>
        <w:t xml:space="preserve"> </w:t>
      </w:r>
      <w:r w:rsidR="0034464F" w:rsidRPr="0034464F">
        <w:rPr>
          <w:rFonts w:ascii="Times New Roman" w:eastAsia="Calibri" w:hAnsi="Times New Roman" w:cs="Times New Roman"/>
          <w:sz w:val="24"/>
          <w:szCs w:val="24"/>
        </w:rPr>
        <w:t>специальных</w:t>
      </w:r>
      <w:r w:rsidR="0034464F">
        <w:rPr>
          <w:rFonts w:ascii="Times New Roman" w:eastAsia="Calibri" w:hAnsi="Times New Roman" w:cs="Times New Roman"/>
          <w:sz w:val="24"/>
          <w:szCs w:val="24"/>
        </w:rPr>
        <w:t xml:space="preserve"> </w:t>
      </w:r>
      <w:r w:rsidR="0034464F" w:rsidRPr="0034464F">
        <w:rPr>
          <w:rFonts w:ascii="Times New Roman" w:eastAsia="Calibri" w:hAnsi="Times New Roman" w:cs="Times New Roman"/>
          <w:sz w:val="24"/>
          <w:szCs w:val="24"/>
        </w:rPr>
        <w:t>методов,</w:t>
      </w:r>
      <w:r w:rsidR="0034464F">
        <w:rPr>
          <w:rFonts w:ascii="Times New Roman" w:eastAsia="Calibri" w:hAnsi="Times New Roman" w:cs="Times New Roman"/>
          <w:sz w:val="24"/>
          <w:szCs w:val="24"/>
        </w:rPr>
        <w:t xml:space="preserve"> </w:t>
      </w:r>
      <w:r w:rsidR="0034464F" w:rsidRPr="0034464F">
        <w:rPr>
          <w:rFonts w:ascii="Times New Roman" w:eastAsia="Calibri" w:hAnsi="Times New Roman" w:cs="Times New Roman"/>
          <w:sz w:val="24"/>
          <w:szCs w:val="24"/>
        </w:rPr>
        <w:t>привлечение</w:t>
      </w:r>
      <w:r w:rsidR="0034464F">
        <w:rPr>
          <w:rFonts w:ascii="Times New Roman" w:eastAsia="Calibri" w:hAnsi="Times New Roman" w:cs="Times New Roman"/>
          <w:sz w:val="24"/>
          <w:szCs w:val="24"/>
        </w:rPr>
        <w:t xml:space="preserve"> </w:t>
      </w:r>
      <w:r w:rsidR="0034464F" w:rsidRPr="0034464F">
        <w:rPr>
          <w:rFonts w:ascii="Times New Roman" w:eastAsia="Calibri" w:hAnsi="Times New Roman" w:cs="Times New Roman"/>
          <w:sz w:val="24"/>
          <w:szCs w:val="24"/>
        </w:rPr>
        <w:t>специальных</w:t>
      </w:r>
      <w:r w:rsidR="0034464F">
        <w:rPr>
          <w:rFonts w:ascii="Times New Roman" w:eastAsia="Calibri" w:hAnsi="Times New Roman" w:cs="Times New Roman"/>
          <w:sz w:val="24"/>
          <w:szCs w:val="24"/>
        </w:rPr>
        <w:t xml:space="preserve"> </w:t>
      </w:r>
      <w:r w:rsidR="0034464F" w:rsidRPr="0034464F">
        <w:rPr>
          <w:rFonts w:ascii="Times New Roman" w:eastAsia="Calibri" w:hAnsi="Times New Roman" w:cs="Times New Roman"/>
          <w:sz w:val="24"/>
          <w:szCs w:val="24"/>
        </w:rPr>
        <w:t>комплексных</w:t>
      </w:r>
      <w:r w:rsidR="0034464F">
        <w:rPr>
          <w:rFonts w:ascii="Times New Roman" w:eastAsia="Calibri" w:hAnsi="Times New Roman" w:cs="Times New Roman"/>
          <w:sz w:val="24"/>
          <w:szCs w:val="24"/>
        </w:rPr>
        <w:t xml:space="preserve"> </w:t>
      </w:r>
      <w:r w:rsidR="0034464F" w:rsidRPr="0034464F">
        <w:rPr>
          <w:rFonts w:ascii="Times New Roman" w:eastAsia="Calibri" w:hAnsi="Times New Roman" w:cs="Times New Roman"/>
          <w:sz w:val="24"/>
          <w:szCs w:val="24"/>
        </w:rPr>
        <w:t>и</w:t>
      </w:r>
      <w:r w:rsidR="0034464F">
        <w:rPr>
          <w:rFonts w:ascii="Times New Roman" w:eastAsia="Calibri" w:hAnsi="Times New Roman" w:cs="Times New Roman"/>
          <w:sz w:val="24"/>
          <w:szCs w:val="24"/>
        </w:rPr>
        <w:t xml:space="preserve"> </w:t>
      </w:r>
      <w:r w:rsidR="0034464F" w:rsidRPr="0034464F">
        <w:rPr>
          <w:rFonts w:ascii="Times New Roman" w:eastAsia="Calibri" w:hAnsi="Times New Roman" w:cs="Times New Roman"/>
          <w:sz w:val="24"/>
          <w:szCs w:val="24"/>
        </w:rPr>
        <w:t>парциальных</w:t>
      </w:r>
      <w:r w:rsidR="0034464F">
        <w:rPr>
          <w:rFonts w:ascii="Times New Roman" w:eastAsia="Calibri" w:hAnsi="Times New Roman" w:cs="Times New Roman"/>
          <w:sz w:val="24"/>
          <w:szCs w:val="24"/>
        </w:rPr>
        <w:t xml:space="preserve"> </w:t>
      </w:r>
      <w:r w:rsidR="0034464F" w:rsidRPr="0034464F">
        <w:rPr>
          <w:rFonts w:ascii="Times New Roman" w:eastAsia="Calibri" w:hAnsi="Times New Roman" w:cs="Times New Roman"/>
          <w:sz w:val="24"/>
          <w:szCs w:val="24"/>
        </w:rPr>
        <w:t>образовательных программ (полностью или частично), специальных методических пособий</w:t>
      </w:r>
      <w:r w:rsidR="0034464F">
        <w:rPr>
          <w:rFonts w:ascii="Times New Roman" w:eastAsia="Calibri" w:hAnsi="Times New Roman" w:cs="Times New Roman"/>
          <w:sz w:val="24"/>
          <w:szCs w:val="24"/>
        </w:rPr>
        <w:t xml:space="preserve"> </w:t>
      </w:r>
      <w:r w:rsidR="0034464F" w:rsidRPr="0034464F">
        <w:rPr>
          <w:rFonts w:ascii="Times New Roman" w:eastAsia="Calibri" w:hAnsi="Times New Roman" w:cs="Times New Roman"/>
          <w:sz w:val="24"/>
          <w:szCs w:val="24"/>
        </w:rPr>
        <w:t>и дидактических материалов.</w:t>
      </w:r>
      <w:r w:rsidR="0034464F">
        <w:rPr>
          <w:rFonts w:ascii="Times New Roman" w:eastAsia="Calibri" w:hAnsi="Times New Roman" w:cs="Times New Roman"/>
          <w:sz w:val="24"/>
          <w:szCs w:val="24"/>
        </w:rPr>
        <w:t xml:space="preserve"> Таких как:</w:t>
      </w:r>
    </w:p>
    <w:p w:rsidR="0034464F" w:rsidRDefault="00073F75" w:rsidP="00FE05BE">
      <w:pPr>
        <w:spacing w:after="0" w:line="240" w:lineRule="auto"/>
        <w:ind w:firstLine="567"/>
        <w:jc w:val="both"/>
        <w:rPr>
          <w:rFonts w:ascii="Times New Roman" w:eastAsia="Calibri" w:hAnsi="Times New Roman" w:cs="Times New Roman"/>
          <w:sz w:val="24"/>
          <w:szCs w:val="24"/>
        </w:rPr>
      </w:pPr>
      <w:r w:rsidRPr="00073F75">
        <w:rPr>
          <w:rFonts w:ascii="Times New Roman" w:eastAsia="Calibri" w:hAnsi="Times New Roman" w:cs="Times New Roman"/>
          <w:sz w:val="24"/>
          <w:szCs w:val="24"/>
        </w:rPr>
        <w:t>Филичев</w:t>
      </w:r>
      <w:r>
        <w:rPr>
          <w:rFonts w:ascii="Times New Roman" w:eastAsia="Calibri" w:hAnsi="Times New Roman" w:cs="Times New Roman"/>
          <w:sz w:val="24"/>
          <w:szCs w:val="24"/>
        </w:rPr>
        <w:t>а Т.Б., Чиркина Г.В.</w:t>
      </w:r>
      <w:r w:rsidR="001227CE">
        <w:rPr>
          <w:rFonts w:ascii="Times New Roman" w:eastAsia="Calibri" w:hAnsi="Times New Roman" w:cs="Times New Roman"/>
          <w:sz w:val="24"/>
          <w:szCs w:val="24"/>
        </w:rPr>
        <w:t xml:space="preserve"> </w:t>
      </w:r>
      <w:r w:rsidR="0034464F" w:rsidRPr="00AA7E8B">
        <w:rPr>
          <w:rFonts w:ascii="Times New Roman" w:eastAsia="Calibri" w:hAnsi="Times New Roman" w:cs="Times New Roman"/>
          <w:sz w:val="24"/>
          <w:szCs w:val="24"/>
        </w:rPr>
        <w:t>Коррекционное во</w:t>
      </w:r>
      <w:r w:rsidR="001227CE">
        <w:rPr>
          <w:rFonts w:ascii="Times New Roman" w:eastAsia="Calibri" w:hAnsi="Times New Roman" w:cs="Times New Roman"/>
          <w:sz w:val="24"/>
          <w:szCs w:val="24"/>
        </w:rPr>
        <w:t>спитание и обучение детей с ОНР</w:t>
      </w:r>
      <w:r w:rsidR="0034464F" w:rsidRPr="00AA7E8B">
        <w:rPr>
          <w:rFonts w:ascii="Times New Roman" w:eastAsia="Calibri" w:hAnsi="Times New Roman" w:cs="Times New Roman"/>
          <w:sz w:val="24"/>
          <w:szCs w:val="24"/>
        </w:rPr>
        <w:t xml:space="preserve"> </w:t>
      </w:r>
    </w:p>
    <w:p w:rsidR="00AA7E8B" w:rsidRDefault="00AA7E8B" w:rsidP="00FE05BE">
      <w:pPr>
        <w:spacing w:after="0" w:line="240" w:lineRule="auto"/>
        <w:ind w:firstLine="567"/>
        <w:jc w:val="both"/>
        <w:rPr>
          <w:rFonts w:ascii="Times New Roman" w:eastAsia="Calibri" w:hAnsi="Times New Roman" w:cs="Times New Roman"/>
          <w:sz w:val="24"/>
          <w:szCs w:val="24"/>
        </w:rPr>
      </w:pPr>
      <w:r w:rsidRPr="00AA7E8B">
        <w:rPr>
          <w:rFonts w:ascii="Times New Roman" w:eastAsia="Calibri" w:hAnsi="Times New Roman" w:cs="Times New Roman"/>
          <w:sz w:val="24"/>
          <w:szCs w:val="24"/>
        </w:rPr>
        <w:t>Лиманаская О.Н. Конспекты логопедических занятий</w:t>
      </w:r>
      <w:r>
        <w:rPr>
          <w:rFonts w:ascii="Times New Roman" w:eastAsia="Calibri" w:hAnsi="Times New Roman" w:cs="Times New Roman"/>
          <w:sz w:val="24"/>
          <w:szCs w:val="24"/>
        </w:rPr>
        <w:t>;</w:t>
      </w:r>
    </w:p>
    <w:p w:rsidR="00AA7E8B" w:rsidRDefault="001227CE" w:rsidP="00FE05B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Гомзяк О.С. Г</w:t>
      </w:r>
      <w:r w:rsidR="00AA7E8B" w:rsidRPr="00AA7E8B">
        <w:rPr>
          <w:rFonts w:ascii="Times New Roman" w:eastAsia="Calibri" w:hAnsi="Times New Roman" w:cs="Times New Roman"/>
          <w:sz w:val="24"/>
          <w:szCs w:val="24"/>
        </w:rPr>
        <w:t>оворим правильно. Конспекты фронтальных занятий</w:t>
      </w:r>
      <w:r w:rsidR="00AA7E8B">
        <w:rPr>
          <w:rFonts w:ascii="Times New Roman" w:eastAsia="Calibri" w:hAnsi="Times New Roman" w:cs="Times New Roman"/>
          <w:sz w:val="24"/>
          <w:szCs w:val="24"/>
        </w:rPr>
        <w:t>.</w:t>
      </w:r>
    </w:p>
    <w:p w:rsidR="00AA7E8B" w:rsidRDefault="00AA7E8B" w:rsidP="00FE05BE">
      <w:pPr>
        <w:spacing w:after="0" w:line="240" w:lineRule="auto"/>
        <w:ind w:firstLine="567"/>
        <w:jc w:val="both"/>
        <w:rPr>
          <w:rFonts w:ascii="Times New Roman" w:eastAsia="Calibri" w:hAnsi="Times New Roman" w:cs="Times New Roman"/>
          <w:sz w:val="24"/>
          <w:szCs w:val="24"/>
        </w:rPr>
      </w:pPr>
      <w:r w:rsidRPr="00AA7E8B">
        <w:rPr>
          <w:rFonts w:ascii="Times New Roman" w:eastAsia="Calibri" w:hAnsi="Times New Roman" w:cs="Times New Roman"/>
          <w:sz w:val="24"/>
          <w:szCs w:val="24"/>
        </w:rPr>
        <w:t xml:space="preserve">Смирнова </w:t>
      </w:r>
      <w:r w:rsidR="001227CE">
        <w:rPr>
          <w:rFonts w:ascii="Times New Roman" w:eastAsia="Calibri" w:hAnsi="Times New Roman" w:cs="Times New Roman"/>
          <w:sz w:val="24"/>
          <w:szCs w:val="24"/>
        </w:rPr>
        <w:t>Л.Н. Л</w:t>
      </w:r>
      <w:r w:rsidRPr="00AA7E8B">
        <w:rPr>
          <w:rFonts w:ascii="Times New Roman" w:eastAsia="Calibri" w:hAnsi="Times New Roman" w:cs="Times New Roman"/>
          <w:sz w:val="24"/>
          <w:szCs w:val="24"/>
        </w:rPr>
        <w:t>огопедия в детском саду.</w:t>
      </w:r>
    </w:p>
    <w:p w:rsidR="00AA7E8B" w:rsidRDefault="00AA7E8B" w:rsidP="00FE05BE">
      <w:pPr>
        <w:spacing w:after="0" w:line="240" w:lineRule="auto"/>
        <w:ind w:firstLine="567"/>
        <w:jc w:val="both"/>
        <w:rPr>
          <w:rFonts w:ascii="Times New Roman" w:eastAsia="Calibri" w:hAnsi="Times New Roman" w:cs="Times New Roman"/>
          <w:sz w:val="24"/>
          <w:szCs w:val="24"/>
        </w:rPr>
      </w:pPr>
      <w:r w:rsidRPr="00AA7E8B">
        <w:rPr>
          <w:rFonts w:ascii="Times New Roman" w:eastAsia="Calibri" w:hAnsi="Times New Roman" w:cs="Times New Roman"/>
          <w:sz w:val="24"/>
          <w:szCs w:val="24"/>
        </w:rPr>
        <w:t>Ткаченко Т.А. Фонетические рассказы с картинками</w:t>
      </w:r>
    </w:p>
    <w:p w:rsidR="00AA7E8B" w:rsidRDefault="00073F75" w:rsidP="00FE05B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Грибова О.Е , Бессонова Т.П. Дидактический материал по обследованию речи детей. </w:t>
      </w:r>
    </w:p>
    <w:p w:rsidR="001227CE" w:rsidRDefault="00073F75" w:rsidP="00FE05B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Громова О.Е., Соломатина Г.Н. Стимульный материал для логопедического обследования детей.</w:t>
      </w:r>
    </w:p>
    <w:p w:rsidR="00073F75" w:rsidRDefault="00073F75" w:rsidP="00FE05BE">
      <w:pPr>
        <w:spacing w:after="0" w:line="240" w:lineRule="auto"/>
        <w:ind w:firstLine="567"/>
        <w:jc w:val="both"/>
        <w:rPr>
          <w:rFonts w:ascii="Times New Roman" w:eastAsia="Calibri" w:hAnsi="Times New Roman" w:cs="Times New Roman"/>
          <w:i/>
          <w:sz w:val="24"/>
          <w:szCs w:val="24"/>
        </w:rPr>
      </w:pPr>
      <w:r w:rsidRPr="00073F75">
        <w:rPr>
          <w:rFonts w:ascii="Times New Roman" w:eastAsia="Calibri" w:hAnsi="Times New Roman" w:cs="Times New Roman"/>
          <w:i/>
          <w:sz w:val="24"/>
          <w:szCs w:val="24"/>
        </w:rPr>
        <w:t>И другие.</w:t>
      </w:r>
    </w:p>
    <w:p w:rsidR="008F5663" w:rsidRPr="0027022A" w:rsidRDefault="0027022A" w:rsidP="00FE05BE">
      <w:pPr>
        <w:spacing w:after="0" w:line="240" w:lineRule="auto"/>
        <w:ind w:firstLine="567"/>
        <w:jc w:val="both"/>
        <w:rPr>
          <w:rFonts w:ascii="Times New Roman" w:eastAsia="Calibri" w:hAnsi="Times New Roman" w:cs="Times New Roman"/>
          <w:b/>
          <w:color w:val="3366CC"/>
          <w:sz w:val="24"/>
          <w:szCs w:val="24"/>
        </w:rPr>
      </w:pPr>
      <w:r w:rsidRPr="0027022A">
        <w:rPr>
          <w:rFonts w:ascii="Times New Roman" w:eastAsia="Calibri" w:hAnsi="Times New Roman" w:cs="Times New Roman"/>
          <w:b/>
          <w:color w:val="3366CC"/>
          <w:sz w:val="24"/>
          <w:szCs w:val="24"/>
        </w:rPr>
        <w:t>В</w:t>
      </w:r>
      <w:r w:rsidR="008F5663" w:rsidRPr="0027022A">
        <w:rPr>
          <w:rFonts w:ascii="Times New Roman" w:eastAsia="Calibri" w:hAnsi="Times New Roman" w:cs="Times New Roman"/>
          <w:b/>
          <w:color w:val="3366CC"/>
          <w:sz w:val="24"/>
          <w:szCs w:val="24"/>
        </w:rPr>
        <w:t>) Прове</w:t>
      </w:r>
      <w:r w:rsidR="00D921A5">
        <w:rPr>
          <w:rFonts w:ascii="Times New Roman" w:eastAsia="Calibri" w:hAnsi="Times New Roman" w:cs="Times New Roman"/>
          <w:b/>
          <w:color w:val="3366CC"/>
          <w:sz w:val="24"/>
          <w:szCs w:val="24"/>
        </w:rPr>
        <w:t xml:space="preserve">дение </w:t>
      </w:r>
      <w:r w:rsidR="008F5663" w:rsidRPr="0027022A">
        <w:rPr>
          <w:rFonts w:ascii="Times New Roman" w:eastAsia="Calibri" w:hAnsi="Times New Roman" w:cs="Times New Roman"/>
          <w:b/>
          <w:color w:val="3366CC"/>
          <w:sz w:val="24"/>
          <w:szCs w:val="24"/>
        </w:rPr>
        <w:t xml:space="preserve"> коррекционных занятий</w:t>
      </w:r>
    </w:p>
    <w:p w:rsidR="008F5663" w:rsidRDefault="00D921A5" w:rsidP="00FE05B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Содержание образования </w:t>
      </w:r>
      <w:r w:rsidR="00BF2B70">
        <w:rPr>
          <w:rFonts w:ascii="Times New Roman" w:eastAsia="Calibri" w:hAnsi="Times New Roman" w:cs="Times New Roman"/>
          <w:sz w:val="24"/>
          <w:szCs w:val="24"/>
        </w:rPr>
        <w:t xml:space="preserve"> на логопункте </w:t>
      </w:r>
      <w:r w:rsidR="008F5663" w:rsidRPr="008F5663">
        <w:rPr>
          <w:rFonts w:ascii="Times New Roman" w:eastAsia="Calibri" w:hAnsi="Times New Roman" w:cs="Times New Roman"/>
          <w:sz w:val="24"/>
          <w:szCs w:val="24"/>
        </w:rPr>
        <w:t>определяется</w:t>
      </w:r>
      <w:r w:rsidR="00BF2B70">
        <w:rPr>
          <w:rFonts w:ascii="Times New Roman" w:eastAsia="Calibri" w:hAnsi="Times New Roman" w:cs="Times New Roman"/>
          <w:sz w:val="24"/>
          <w:szCs w:val="24"/>
        </w:rPr>
        <w:t xml:space="preserve"> </w:t>
      </w:r>
      <w:r w:rsidR="008F5663" w:rsidRPr="008F5663">
        <w:rPr>
          <w:rFonts w:ascii="Times New Roman" w:eastAsia="Calibri" w:hAnsi="Times New Roman" w:cs="Times New Roman"/>
          <w:sz w:val="24"/>
          <w:szCs w:val="24"/>
        </w:rPr>
        <w:t xml:space="preserve"> образовательн</w:t>
      </w:r>
      <w:r w:rsidR="00AA7E8B">
        <w:rPr>
          <w:rFonts w:ascii="Times New Roman" w:eastAsia="Calibri" w:hAnsi="Times New Roman" w:cs="Times New Roman"/>
          <w:sz w:val="24"/>
          <w:szCs w:val="24"/>
        </w:rPr>
        <w:t>ой программой детского сада и А</w:t>
      </w:r>
      <w:r w:rsidR="008F5663" w:rsidRPr="008F5663">
        <w:rPr>
          <w:rFonts w:ascii="Times New Roman" w:eastAsia="Calibri" w:hAnsi="Times New Roman" w:cs="Times New Roman"/>
          <w:sz w:val="24"/>
          <w:szCs w:val="24"/>
        </w:rPr>
        <w:t>ОП.</w:t>
      </w:r>
      <w:r w:rsidR="00BF2B70" w:rsidRPr="00BF2B70">
        <w:t xml:space="preserve"> </w:t>
      </w:r>
      <w:r w:rsidR="00BF2B70" w:rsidRPr="00BF2B70">
        <w:rPr>
          <w:rFonts w:ascii="Times New Roman" w:eastAsia="Calibri" w:hAnsi="Times New Roman" w:cs="Times New Roman"/>
          <w:sz w:val="24"/>
          <w:szCs w:val="24"/>
        </w:rPr>
        <w:t>Содержание подгрупповых занятий отражено в перспективном и календарно- тематическом планах на учебный год.</w:t>
      </w:r>
      <w:r w:rsidR="005008CD" w:rsidRPr="005008CD">
        <w:t xml:space="preserve"> </w:t>
      </w:r>
      <w:r w:rsidR="005008CD" w:rsidRPr="005008CD">
        <w:rPr>
          <w:rFonts w:ascii="Times New Roman" w:eastAsia="Calibri" w:hAnsi="Times New Roman" w:cs="Times New Roman"/>
          <w:sz w:val="24"/>
          <w:szCs w:val="24"/>
        </w:rPr>
        <w:t xml:space="preserve">Планирование содержательного раздела </w:t>
      </w:r>
      <w:r w:rsidR="00AA7E8B">
        <w:rPr>
          <w:rFonts w:ascii="Times New Roman" w:eastAsia="Calibri" w:hAnsi="Times New Roman" w:cs="Times New Roman"/>
          <w:sz w:val="24"/>
          <w:szCs w:val="24"/>
        </w:rPr>
        <w:t xml:space="preserve">АОП </w:t>
      </w:r>
      <w:r w:rsidR="005008CD" w:rsidRPr="005008CD">
        <w:rPr>
          <w:rFonts w:ascii="Times New Roman" w:eastAsia="Calibri" w:hAnsi="Times New Roman" w:cs="Times New Roman"/>
          <w:sz w:val="24"/>
          <w:szCs w:val="24"/>
        </w:rPr>
        <w:t>основывается на результатах мониторинга речевого развития воспитанников группы в начале учебного года, целью которого является выявление характе</w:t>
      </w:r>
      <w:r w:rsidR="00AA7E8B">
        <w:rPr>
          <w:rFonts w:ascii="Times New Roman" w:eastAsia="Calibri" w:hAnsi="Times New Roman" w:cs="Times New Roman"/>
          <w:sz w:val="24"/>
          <w:szCs w:val="24"/>
        </w:rPr>
        <w:t>ра и структуры речевых нарушений</w:t>
      </w:r>
      <w:r w:rsidR="005008CD" w:rsidRPr="005008CD">
        <w:rPr>
          <w:rFonts w:ascii="Times New Roman" w:eastAsia="Calibri" w:hAnsi="Times New Roman" w:cs="Times New Roman"/>
          <w:sz w:val="24"/>
          <w:szCs w:val="24"/>
        </w:rPr>
        <w:t>, степени выраженности, индивидуальных особенностей проявления, установление иерархии выявленных отклонений, а также наличие сохранных звеньев, выявить зону ближайшего и перспективного развития.</w:t>
      </w:r>
    </w:p>
    <w:p w:rsidR="005008CD" w:rsidRDefault="005008CD" w:rsidP="00FE05BE">
      <w:pPr>
        <w:spacing w:after="0" w:line="240" w:lineRule="auto"/>
        <w:ind w:firstLine="567"/>
        <w:jc w:val="both"/>
        <w:rPr>
          <w:rFonts w:ascii="Times New Roman" w:eastAsia="Calibri" w:hAnsi="Times New Roman" w:cs="Times New Roman"/>
          <w:sz w:val="24"/>
          <w:szCs w:val="24"/>
        </w:rPr>
      </w:pPr>
      <w:r w:rsidRPr="005008CD">
        <w:rPr>
          <w:rFonts w:ascii="Times New Roman" w:eastAsia="Calibri" w:hAnsi="Times New Roman" w:cs="Times New Roman"/>
          <w:sz w:val="24"/>
          <w:szCs w:val="24"/>
        </w:rPr>
        <w:t>При традиционной форме оказания логопедической помощи основными формами коррекционно-развивающей работы с детьми</w:t>
      </w:r>
      <w:r>
        <w:rPr>
          <w:rFonts w:ascii="Times New Roman" w:eastAsia="Calibri" w:hAnsi="Times New Roman" w:cs="Times New Roman"/>
          <w:sz w:val="24"/>
          <w:szCs w:val="24"/>
        </w:rPr>
        <w:t xml:space="preserve"> старшего дошкольного возраста </w:t>
      </w:r>
      <w:r w:rsidRPr="005008CD">
        <w:rPr>
          <w:rFonts w:ascii="Times New Roman" w:eastAsia="Calibri" w:hAnsi="Times New Roman" w:cs="Times New Roman"/>
          <w:sz w:val="24"/>
          <w:szCs w:val="24"/>
        </w:rPr>
        <w:t>являются индивидуальные / микр</w:t>
      </w:r>
      <w:r w:rsidR="00D921A5">
        <w:rPr>
          <w:rFonts w:ascii="Times New Roman" w:eastAsia="Calibri" w:hAnsi="Times New Roman" w:cs="Times New Roman"/>
          <w:sz w:val="24"/>
          <w:szCs w:val="24"/>
        </w:rPr>
        <w:t>огрупповые и</w:t>
      </w:r>
      <w:r w:rsidRPr="005008CD">
        <w:rPr>
          <w:rFonts w:ascii="Times New Roman" w:eastAsia="Calibri" w:hAnsi="Times New Roman" w:cs="Times New Roman"/>
          <w:sz w:val="24"/>
          <w:szCs w:val="24"/>
        </w:rPr>
        <w:t xml:space="preserve"> занятия. Наполняемость микрогруппы детей устанавливается в зависимости от вида нарушения звуко-произносительной стороны речи и этапа коррекции и составляет от 2-х до 3-х детей. </w:t>
      </w:r>
      <w:r w:rsidR="00D921A5">
        <w:rPr>
          <w:rFonts w:ascii="Times New Roman" w:eastAsia="Calibri" w:hAnsi="Times New Roman" w:cs="Times New Roman"/>
          <w:sz w:val="24"/>
          <w:szCs w:val="24"/>
        </w:rPr>
        <w:t xml:space="preserve">Согласно СанПиН </w:t>
      </w:r>
      <w:r w:rsidRPr="005008CD">
        <w:rPr>
          <w:rFonts w:ascii="Times New Roman" w:eastAsia="Calibri" w:hAnsi="Times New Roman" w:cs="Times New Roman"/>
          <w:sz w:val="24"/>
          <w:szCs w:val="24"/>
        </w:rPr>
        <w:t xml:space="preserve"> </w:t>
      </w:r>
      <w:r w:rsidR="00D921A5">
        <w:rPr>
          <w:rFonts w:ascii="Times New Roman" w:eastAsia="Calibri" w:hAnsi="Times New Roman" w:cs="Times New Roman"/>
          <w:sz w:val="24"/>
          <w:szCs w:val="24"/>
        </w:rPr>
        <w:t>п</w:t>
      </w:r>
      <w:r w:rsidRPr="005008CD">
        <w:rPr>
          <w:rFonts w:ascii="Times New Roman" w:eastAsia="Calibri" w:hAnsi="Times New Roman" w:cs="Times New Roman"/>
          <w:sz w:val="24"/>
          <w:szCs w:val="24"/>
        </w:rPr>
        <w:t xml:space="preserve">родолжительность занятий для детей с ТНР определяется СанПиН и составляет для детей шестого, седьмого года жизни (старшего дошкольного возраста): индивидуальных / микрогрупповых – 15-20 минут соответственно, соответственно. </w:t>
      </w:r>
      <w:r>
        <w:rPr>
          <w:rFonts w:ascii="Times New Roman" w:eastAsia="Calibri" w:hAnsi="Times New Roman" w:cs="Times New Roman"/>
          <w:sz w:val="24"/>
          <w:szCs w:val="24"/>
        </w:rPr>
        <w:t>П</w:t>
      </w:r>
      <w:r w:rsidRPr="005008CD">
        <w:rPr>
          <w:rFonts w:ascii="Times New Roman" w:eastAsia="Calibri" w:hAnsi="Times New Roman" w:cs="Times New Roman"/>
          <w:sz w:val="24"/>
          <w:szCs w:val="24"/>
        </w:rPr>
        <w:t>ериодичность проведения индивидуальных</w:t>
      </w:r>
      <w:r w:rsidR="00D921A5">
        <w:rPr>
          <w:rFonts w:ascii="Times New Roman" w:eastAsia="Calibri" w:hAnsi="Times New Roman" w:cs="Times New Roman"/>
          <w:sz w:val="24"/>
          <w:szCs w:val="24"/>
        </w:rPr>
        <w:t xml:space="preserve"> / микрогрупповых</w:t>
      </w:r>
      <w:r w:rsidRPr="005008CD">
        <w:rPr>
          <w:rFonts w:ascii="Times New Roman" w:eastAsia="Calibri" w:hAnsi="Times New Roman" w:cs="Times New Roman"/>
          <w:sz w:val="24"/>
          <w:szCs w:val="24"/>
        </w:rPr>
        <w:t xml:space="preserve"> занятий отражается в циклограмме (расписании занятий) учителя-логопеда</w:t>
      </w:r>
      <w:r w:rsidR="00E3757D">
        <w:rPr>
          <w:rFonts w:ascii="Times New Roman" w:eastAsia="Calibri" w:hAnsi="Times New Roman" w:cs="Times New Roman"/>
          <w:sz w:val="24"/>
          <w:szCs w:val="24"/>
        </w:rPr>
        <w:t xml:space="preserve">. </w:t>
      </w:r>
    </w:p>
    <w:p w:rsidR="0026741F" w:rsidRPr="00D921A5" w:rsidRDefault="0026741F" w:rsidP="00FE05BE">
      <w:pPr>
        <w:spacing w:after="0" w:line="240" w:lineRule="auto"/>
        <w:ind w:firstLine="567"/>
        <w:jc w:val="both"/>
        <w:rPr>
          <w:rFonts w:ascii="Times New Roman" w:eastAsia="Calibri" w:hAnsi="Times New Roman" w:cs="Times New Roman"/>
          <w:sz w:val="24"/>
          <w:szCs w:val="24"/>
        </w:rPr>
      </w:pPr>
    </w:p>
    <w:p w:rsidR="00220424" w:rsidRPr="00D921A5" w:rsidRDefault="00220424" w:rsidP="00FE05BE">
      <w:pPr>
        <w:tabs>
          <w:tab w:val="left" w:pos="0"/>
        </w:tabs>
        <w:spacing w:after="0" w:line="240" w:lineRule="auto"/>
        <w:ind w:firstLine="567"/>
        <w:jc w:val="center"/>
        <w:rPr>
          <w:rFonts w:ascii="Times New Roman" w:eastAsia="Calibri" w:hAnsi="Times New Roman" w:cs="Times New Roman"/>
          <w:b/>
          <w:sz w:val="24"/>
          <w:szCs w:val="24"/>
        </w:rPr>
      </w:pPr>
      <w:r w:rsidRPr="00D921A5">
        <w:rPr>
          <w:rFonts w:ascii="Times New Roman" w:eastAsia="Calibri" w:hAnsi="Times New Roman" w:cs="Times New Roman"/>
          <w:b/>
          <w:sz w:val="24"/>
          <w:szCs w:val="24"/>
        </w:rPr>
        <w:t>Система комплексного психолого-медико-педагогического сопровождения детей с нарушениями речи</w:t>
      </w:r>
    </w:p>
    <w:p w:rsidR="00220424" w:rsidRPr="0027022A" w:rsidRDefault="00073F75" w:rsidP="00FE05BE">
      <w:pPr>
        <w:tabs>
          <w:tab w:val="left" w:pos="0"/>
        </w:tabs>
        <w:spacing w:after="0" w:line="240" w:lineRule="auto"/>
        <w:ind w:firstLine="567"/>
        <w:jc w:val="both"/>
        <w:rPr>
          <w:rFonts w:ascii="Times New Roman" w:eastAsia="Calibri" w:hAnsi="Times New Roman" w:cs="Times New Roman"/>
          <w:sz w:val="24"/>
          <w:szCs w:val="24"/>
          <w:highlight w:val="yellow"/>
        </w:rPr>
      </w:pPr>
      <w:r w:rsidRPr="0027022A">
        <w:rPr>
          <w:rFonts w:ascii="Times New Roman" w:eastAsia="Calibri" w:hAnsi="Times New Roman" w:cs="Times New Roman"/>
          <w:sz w:val="24"/>
          <w:szCs w:val="24"/>
        </w:rPr>
        <w:t xml:space="preserve">Комплексность направлена на выравнивание речевого и психофизиологического развития детей с </w:t>
      </w:r>
      <w:r w:rsidR="0027022A">
        <w:rPr>
          <w:rFonts w:ascii="Times New Roman" w:eastAsia="Calibri" w:hAnsi="Times New Roman" w:cs="Times New Roman"/>
          <w:sz w:val="24"/>
          <w:szCs w:val="24"/>
        </w:rPr>
        <w:t>ТНР</w:t>
      </w:r>
      <w:r w:rsidRPr="0027022A">
        <w:rPr>
          <w:rFonts w:ascii="Times New Roman" w:eastAsia="Calibri" w:hAnsi="Times New Roman" w:cs="Times New Roman"/>
          <w:sz w:val="24"/>
          <w:szCs w:val="24"/>
        </w:rPr>
        <w:t>.</w:t>
      </w:r>
      <w:r w:rsidR="0027022A">
        <w:rPr>
          <w:rFonts w:ascii="Times New Roman" w:eastAsia="Calibri" w:hAnsi="Times New Roman" w:cs="Times New Roman"/>
          <w:sz w:val="24"/>
          <w:szCs w:val="24"/>
        </w:rPr>
        <w:t xml:space="preserve"> </w:t>
      </w:r>
      <w:r w:rsidR="00220424" w:rsidRPr="0027022A">
        <w:rPr>
          <w:rFonts w:ascii="Times New Roman" w:eastAsia="Calibri" w:hAnsi="Times New Roman" w:cs="Times New Roman"/>
          <w:sz w:val="24"/>
          <w:szCs w:val="24"/>
        </w:rPr>
        <w:t xml:space="preserve">Построение эффективной системы сопровождения позволит решать проблемы данной категории детей внутри образовательной среды учреждения, избежать необоснованной переадресации проблемы ребенка внешним службам, сократить число детей, направляемых в специальные образовательные учреждения компенсирующего направления. </w:t>
      </w:r>
    </w:p>
    <w:p w:rsidR="00220424" w:rsidRPr="0027022A" w:rsidRDefault="00220424" w:rsidP="00FE05BE">
      <w:pPr>
        <w:tabs>
          <w:tab w:val="left" w:pos="-567"/>
        </w:tabs>
        <w:spacing w:after="0" w:line="240" w:lineRule="auto"/>
        <w:ind w:firstLine="567"/>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 xml:space="preserve">Основной целью </w:t>
      </w:r>
      <w:r w:rsidR="0027022A" w:rsidRPr="0027022A">
        <w:rPr>
          <w:rFonts w:ascii="Times New Roman" w:eastAsia="Calibri" w:hAnsi="Times New Roman" w:cs="Times New Roman"/>
          <w:sz w:val="24"/>
          <w:szCs w:val="24"/>
        </w:rPr>
        <w:t>психолого-</w:t>
      </w:r>
      <w:r w:rsidRPr="0027022A">
        <w:rPr>
          <w:rFonts w:ascii="Times New Roman" w:eastAsia="Calibri" w:hAnsi="Times New Roman" w:cs="Times New Roman"/>
          <w:sz w:val="24"/>
          <w:szCs w:val="24"/>
        </w:rPr>
        <w:t xml:space="preserve">медико-педагогического сопровождения следует считать координацию деятельности всех субъектов образования по созданию условий для полноценного психического и личностного развития детей. </w:t>
      </w:r>
    </w:p>
    <w:p w:rsidR="00220424" w:rsidRPr="0027022A" w:rsidRDefault="00220424" w:rsidP="00FE05BE">
      <w:pPr>
        <w:spacing w:after="0" w:line="240" w:lineRule="auto"/>
        <w:ind w:firstLine="709"/>
        <w:contextualSpacing/>
        <w:jc w:val="both"/>
        <w:rPr>
          <w:rFonts w:ascii="Times New Roman" w:eastAsia="Calibri" w:hAnsi="Times New Roman" w:cs="Times New Roman"/>
          <w:sz w:val="24"/>
          <w:szCs w:val="24"/>
        </w:rPr>
      </w:pPr>
      <w:r w:rsidRPr="0027022A">
        <w:rPr>
          <w:rFonts w:ascii="Times New Roman" w:eastAsia="Calibri" w:hAnsi="Times New Roman" w:cs="Times New Roman"/>
          <w:i/>
          <w:sz w:val="24"/>
          <w:szCs w:val="24"/>
        </w:rPr>
        <w:t>Содержание коррекционной образовательной деятельности обеспечивает</w:t>
      </w:r>
      <w:r w:rsidRPr="0027022A">
        <w:rPr>
          <w:rFonts w:ascii="Times New Roman" w:eastAsia="Calibri" w:hAnsi="Times New Roman" w:cs="Times New Roman"/>
          <w:sz w:val="24"/>
          <w:szCs w:val="24"/>
        </w:rPr>
        <w:t>:</w:t>
      </w:r>
    </w:p>
    <w:p w:rsidR="00220424" w:rsidRPr="0027022A" w:rsidRDefault="00220424" w:rsidP="00FE05BE">
      <w:pPr>
        <w:widowControl w:val="0"/>
        <w:numPr>
          <w:ilvl w:val="0"/>
          <w:numId w:val="148"/>
        </w:numPr>
        <w:spacing w:after="0" w:line="240" w:lineRule="auto"/>
        <w:ind w:left="426"/>
        <w:contextualSpacing/>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Выявление особых образовательных потребностей детей с нарушениями речи;</w:t>
      </w:r>
    </w:p>
    <w:p w:rsidR="00220424" w:rsidRPr="0027022A" w:rsidRDefault="00220424" w:rsidP="00FE05BE">
      <w:pPr>
        <w:widowControl w:val="0"/>
        <w:numPr>
          <w:ilvl w:val="0"/>
          <w:numId w:val="148"/>
        </w:numPr>
        <w:spacing w:after="0" w:line="240" w:lineRule="auto"/>
        <w:ind w:left="426"/>
        <w:contextualSpacing/>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 xml:space="preserve">Осуществление индивидуально ориентированной медико-педагогической помощи детям с нарушениями речи с учетом особенностей психофизического развития и индивидуальных возможностей (в соответствии с рекомендациями ПМПК); </w:t>
      </w:r>
    </w:p>
    <w:p w:rsidR="00220424" w:rsidRPr="0027022A" w:rsidRDefault="00220424" w:rsidP="00FE05BE">
      <w:pPr>
        <w:widowControl w:val="0"/>
        <w:numPr>
          <w:ilvl w:val="0"/>
          <w:numId w:val="148"/>
        </w:numPr>
        <w:spacing w:after="0" w:line="240" w:lineRule="auto"/>
        <w:ind w:left="426"/>
        <w:contextualSpacing/>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Возможность освоения детьми с нарушениями речи образовательной программы ДОУ и их интеграции в образовательном учреждении.</w:t>
      </w:r>
    </w:p>
    <w:p w:rsidR="00220424" w:rsidRPr="0027022A" w:rsidRDefault="00220424" w:rsidP="00FE05BE">
      <w:pPr>
        <w:spacing w:after="0" w:line="240" w:lineRule="auto"/>
        <w:ind w:firstLine="567"/>
        <w:jc w:val="both"/>
        <w:rPr>
          <w:rFonts w:ascii="Times New Roman" w:eastAsia="Calibri" w:hAnsi="Times New Roman" w:cs="Times New Roman"/>
          <w:i/>
          <w:sz w:val="24"/>
          <w:szCs w:val="24"/>
        </w:rPr>
      </w:pPr>
      <w:r w:rsidRPr="0027022A">
        <w:rPr>
          <w:rFonts w:ascii="Times New Roman" w:eastAsia="Calibri" w:hAnsi="Times New Roman" w:cs="Times New Roman"/>
          <w:i/>
          <w:sz w:val="24"/>
          <w:szCs w:val="24"/>
          <w:u w:val="single"/>
        </w:rPr>
        <w:t>Задачи по преодолению речевых нарушений у детей следующие</w:t>
      </w:r>
      <w:r w:rsidRPr="0027022A">
        <w:rPr>
          <w:rFonts w:ascii="Times New Roman" w:eastAsia="Calibri" w:hAnsi="Times New Roman" w:cs="Times New Roman"/>
          <w:i/>
          <w:sz w:val="24"/>
          <w:szCs w:val="24"/>
        </w:rPr>
        <w:t>:</w:t>
      </w:r>
    </w:p>
    <w:p w:rsidR="00220424" w:rsidRPr="0027022A" w:rsidRDefault="00220424" w:rsidP="00FE05BE">
      <w:pPr>
        <w:spacing w:after="0" w:line="240" w:lineRule="auto"/>
        <w:ind w:firstLine="567"/>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 xml:space="preserve">1.Диагностическая – состоит в динамическом наблюдении и психолого-медико-педагогическом контроле за состоянием речи детей, задержек и недостатков в её развитии и их правильной квалификации. Результаты диагностики рассматриваются на психолого-педагогическом </w:t>
      </w:r>
      <w:r w:rsidR="008C0ADC">
        <w:rPr>
          <w:rFonts w:ascii="Times New Roman" w:eastAsia="Calibri" w:hAnsi="Times New Roman" w:cs="Times New Roman"/>
          <w:sz w:val="24"/>
          <w:szCs w:val="24"/>
        </w:rPr>
        <w:t>консилиуме, который собирается 2</w:t>
      </w:r>
      <w:r w:rsidRPr="0027022A">
        <w:rPr>
          <w:rFonts w:ascii="Times New Roman" w:eastAsia="Calibri" w:hAnsi="Times New Roman" w:cs="Times New Roman"/>
          <w:sz w:val="24"/>
          <w:szCs w:val="24"/>
        </w:rPr>
        <w:t>раз</w:t>
      </w:r>
      <w:r w:rsidR="008C0ADC">
        <w:rPr>
          <w:rFonts w:ascii="Times New Roman" w:eastAsia="Calibri" w:hAnsi="Times New Roman" w:cs="Times New Roman"/>
          <w:sz w:val="24"/>
          <w:szCs w:val="24"/>
        </w:rPr>
        <w:t>а в год</w:t>
      </w:r>
      <w:r w:rsidRPr="0027022A">
        <w:rPr>
          <w:rFonts w:ascii="Times New Roman" w:eastAsia="Calibri" w:hAnsi="Times New Roman" w:cs="Times New Roman"/>
          <w:sz w:val="24"/>
          <w:szCs w:val="24"/>
        </w:rPr>
        <w:t>. Работа ППк заключается в обсуждении и принятии единого решения при определении индивидуального маршрута для каждого воспитанника, а также определяются проблемы в развитии ребёнка и его достижения.</w:t>
      </w:r>
    </w:p>
    <w:p w:rsidR="00220424" w:rsidRPr="0027022A" w:rsidRDefault="00220424" w:rsidP="00FE05BE">
      <w:pPr>
        <w:spacing w:after="0" w:line="240" w:lineRule="auto"/>
        <w:ind w:firstLine="567"/>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2. Коррекционно-образовательная задача, которая своевременно полно или частично устраняет недостатки в речевом развитии.</w:t>
      </w:r>
    </w:p>
    <w:p w:rsidR="00220424" w:rsidRPr="008C0ADC" w:rsidRDefault="00220424" w:rsidP="00FE05BE">
      <w:pPr>
        <w:spacing w:after="0" w:line="240" w:lineRule="auto"/>
        <w:ind w:firstLine="567"/>
        <w:jc w:val="center"/>
        <w:rPr>
          <w:rFonts w:ascii="Times New Roman" w:eastAsia="Calibri" w:hAnsi="Times New Roman" w:cs="Times New Roman"/>
          <w:b/>
          <w:i/>
          <w:sz w:val="24"/>
          <w:szCs w:val="24"/>
          <w:u w:val="single"/>
        </w:rPr>
      </w:pPr>
      <w:r w:rsidRPr="008D5D01">
        <w:rPr>
          <w:rFonts w:ascii="Times New Roman" w:eastAsia="Calibri" w:hAnsi="Times New Roman" w:cs="Times New Roman"/>
          <w:b/>
          <w:i/>
          <w:sz w:val="24"/>
          <w:szCs w:val="24"/>
          <w:u w:val="single"/>
        </w:rPr>
        <w:t>Условия диагностической работы</w:t>
      </w:r>
    </w:p>
    <w:p w:rsidR="00220424" w:rsidRPr="0027022A" w:rsidRDefault="00220424" w:rsidP="00FE05BE">
      <w:pPr>
        <w:spacing w:after="0" w:line="240" w:lineRule="auto"/>
        <w:ind w:firstLine="567"/>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Диагностическая работа педагога – средство выявления особенностей и трудностей в речевом развитии ребенка, под них в перспективе подстраивается вся система коррекционно-речевой работы. Исходя из опыта работы педагогов, в рамках диагностического блока можно действовать по следующему алгоритму:</w:t>
      </w:r>
    </w:p>
    <w:p w:rsidR="00220424" w:rsidRPr="0027022A" w:rsidRDefault="00220424" w:rsidP="00FE05BE">
      <w:pPr>
        <w:numPr>
          <w:ilvl w:val="0"/>
          <w:numId w:val="149"/>
        </w:numPr>
        <w:spacing w:after="0" w:line="240" w:lineRule="auto"/>
        <w:ind w:left="426"/>
        <w:contextualSpacing/>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изучать уровень и динамику речевого развития воспитанников;</w:t>
      </w:r>
    </w:p>
    <w:p w:rsidR="00220424" w:rsidRPr="0027022A" w:rsidRDefault="00220424" w:rsidP="00FE05BE">
      <w:pPr>
        <w:numPr>
          <w:ilvl w:val="0"/>
          <w:numId w:val="149"/>
        </w:numPr>
        <w:spacing w:after="0" w:line="240" w:lineRule="auto"/>
        <w:ind w:left="426"/>
        <w:contextualSpacing/>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выделять детей с опережающим и нормативным речевым развитием, с негативными тенденциями, задержками и недостатками в этом развитии;</w:t>
      </w:r>
    </w:p>
    <w:p w:rsidR="00220424" w:rsidRPr="0027022A" w:rsidRDefault="00220424" w:rsidP="00FE05BE">
      <w:pPr>
        <w:numPr>
          <w:ilvl w:val="0"/>
          <w:numId w:val="149"/>
        </w:numPr>
        <w:spacing w:after="0" w:line="240" w:lineRule="auto"/>
        <w:ind w:left="426"/>
        <w:contextualSpacing/>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квалифицировать (с помощью вид речевых недостатков, устанавливать их возможные причины;</w:t>
      </w:r>
    </w:p>
    <w:p w:rsidR="00220424" w:rsidRPr="0027022A" w:rsidRDefault="00220424" w:rsidP="00FE05BE">
      <w:pPr>
        <w:numPr>
          <w:ilvl w:val="0"/>
          <w:numId w:val="149"/>
        </w:numPr>
        <w:spacing w:after="0" w:line="240" w:lineRule="auto"/>
        <w:ind w:left="426"/>
        <w:contextualSpacing/>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конструировать групповые и индивидуальные программы речевой работы с детьми коррекционно-развивающей направленности.</w:t>
      </w:r>
    </w:p>
    <w:p w:rsidR="00220424" w:rsidRPr="0027022A" w:rsidRDefault="00220424" w:rsidP="00FE05BE">
      <w:pPr>
        <w:spacing w:after="0" w:line="240" w:lineRule="auto"/>
        <w:ind w:firstLine="567"/>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 xml:space="preserve">Эффективность диагностической работы зависит от условий. </w:t>
      </w:r>
    </w:p>
    <w:p w:rsidR="00220424" w:rsidRPr="0027022A" w:rsidRDefault="00220424" w:rsidP="00FE05BE">
      <w:pPr>
        <w:pStyle w:val="ab"/>
        <w:numPr>
          <w:ilvl w:val="0"/>
          <w:numId w:val="150"/>
        </w:numPr>
        <w:spacing w:after="0" w:line="240" w:lineRule="auto"/>
        <w:ind w:left="426" w:hanging="426"/>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 xml:space="preserve"> систематическое изучение состояния речи дошкольников. Изучение состояния речи детей должно проходить трижды в год (начало года, середина, конец года), что бы выявить уровень речевого развития и правильно спланировать свою работу, а затем проследить эффективность своей работы.</w:t>
      </w:r>
      <w:r w:rsidR="0027022A" w:rsidRPr="0027022A">
        <w:rPr>
          <w:rFonts w:ascii="Times New Roman" w:eastAsia="Calibri" w:hAnsi="Times New Roman" w:cs="Times New Roman"/>
          <w:sz w:val="24"/>
          <w:szCs w:val="24"/>
        </w:rPr>
        <w:t xml:space="preserve"> </w:t>
      </w:r>
      <w:r w:rsidRPr="0027022A">
        <w:rPr>
          <w:rFonts w:ascii="Times New Roman" w:eastAsia="Calibri" w:hAnsi="Times New Roman" w:cs="Times New Roman"/>
          <w:sz w:val="24"/>
          <w:szCs w:val="24"/>
        </w:rPr>
        <w:t xml:space="preserve">В междиагностический период им проводятся наблюдения за характером развития речи воспитанников и при необходимости вносятся коррективы в коррекционные программы развития речи воспитанников. </w:t>
      </w:r>
    </w:p>
    <w:p w:rsidR="00220424" w:rsidRPr="0027022A" w:rsidRDefault="00220424" w:rsidP="00FE05BE">
      <w:pPr>
        <w:pStyle w:val="ab"/>
        <w:numPr>
          <w:ilvl w:val="0"/>
          <w:numId w:val="150"/>
        </w:numPr>
        <w:spacing w:after="0" w:line="240" w:lineRule="auto"/>
        <w:ind w:left="426"/>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 xml:space="preserve"> результативное изучение речевого развития дошкольников – разнообразие методов и источников сбора информации. Чтобы правильно оценить полученные данные, учителю-логопеду необходимо понимать причины, лежащие в основе наблюдаемых явлений. Для их выяснения он может воспользоваться такими проверенными длительной педагогической практикой и взаимодополняющими методами диагностики, как:</w:t>
      </w:r>
    </w:p>
    <w:p w:rsidR="00220424" w:rsidRPr="0027022A" w:rsidRDefault="00220424" w:rsidP="00FE05BE">
      <w:pPr>
        <w:pStyle w:val="ab"/>
        <w:numPr>
          <w:ilvl w:val="0"/>
          <w:numId w:val="151"/>
        </w:numPr>
        <w:spacing w:after="0" w:line="240" w:lineRule="auto"/>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привлечение к обследованию детей других специалистов – педагога-психолога, музыкального руководителя, преподавателя изодеятельности и инструктора по физической культуре;</w:t>
      </w:r>
    </w:p>
    <w:p w:rsidR="00220424" w:rsidRPr="0027022A" w:rsidRDefault="00220424" w:rsidP="00FE05BE">
      <w:pPr>
        <w:pStyle w:val="ab"/>
        <w:numPr>
          <w:ilvl w:val="0"/>
          <w:numId w:val="151"/>
        </w:numPr>
        <w:spacing w:after="0" w:line="240" w:lineRule="auto"/>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наблюдение за ребенком в процессе разных видов деятельности и при выполнении специальных диагностических заданий;</w:t>
      </w:r>
    </w:p>
    <w:p w:rsidR="00220424" w:rsidRPr="0027022A" w:rsidRDefault="00220424" w:rsidP="00FE05BE">
      <w:pPr>
        <w:pStyle w:val="ab"/>
        <w:numPr>
          <w:ilvl w:val="0"/>
          <w:numId w:val="151"/>
        </w:numPr>
        <w:spacing w:after="0" w:line="240" w:lineRule="auto"/>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изучение истории его раннего общего, речевого развития и условий семейного воспитания;</w:t>
      </w:r>
    </w:p>
    <w:p w:rsidR="00220424" w:rsidRPr="0027022A" w:rsidRDefault="00220424" w:rsidP="00FE05BE">
      <w:pPr>
        <w:pStyle w:val="ab"/>
        <w:numPr>
          <w:ilvl w:val="0"/>
          <w:numId w:val="151"/>
        </w:numPr>
        <w:spacing w:after="0" w:line="240" w:lineRule="auto"/>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беседы с родителями.</w:t>
      </w:r>
    </w:p>
    <w:p w:rsidR="00220424" w:rsidRPr="0027022A" w:rsidRDefault="00220424" w:rsidP="00FE05BE">
      <w:pPr>
        <w:pStyle w:val="ab"/>
        <w:numPr>
          <w:ilvl w:val="0"/>
          <w:numId w:val="150"/>
        </w:numPr>
        <w:spacing w:after="0" w:line="240" w:lineRule="auto"/>
        <w:ind w:left="567"/>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 xml:space="preserve"> четкая возрастная адресация и комплексный характер диагностических процедур.</w:t>
      </w:r>
    </w:p>
    <w:p w:rsidR="00220424" w:rsidRPr="0027022A" w:rsidRDefault="00220424" w:rsidP="00FE05BE">
      <w:pPr>
        <w:spacing w:after="0" w:line="240" w:lineRule="auto"/>
        <w:ind w:firstLine="567"/>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Наряду с речевыми недостатками у детей дошкольного возраста могут отмечаться и недостатки неречевого характера, проявляющихся в недоразвитии психофизических процессов.</w:t>
      </w:r>
    </w:p>
    <w:p w:rsidR="00220424" w:rsidRPr="0027022A" w:rsidRDefault="00220424" w:rsidP="00FE05BE">
      <w:pPr>
        <w:spacing w:after="0" w:line="240" w:lineRule="auto"/>
        <w:ind w:firstLine="567"/>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Поэтому в процессе обследования должны быть учтены тесные связи речевого и умственного, речевого и эмоционально-личностного, речевого и физического развития детей.</w:t>
      </w:r>
    </w:p>
    <w:p w:rsidR="00220424" w:rsidRPr="0027022A" w:rsidRDefault="00220424" w:rsidP="00FE05BE">
      <w:pPr>
        <w:spacing w:after="0" w:line="240" w:lineRule="auto"/>
        <w:ind w:firstLine="567"/>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Четвертое условие – оптимизация процедуры изучения речи детей и фиксации его результатов.</w:t>
      </w:r>
    </w:p>
    <w:p w:rsidR="00220424" w:rsidRPr="0027022A" w:rsidRDefault="00220424" w:rsidP="00FE05BE">
      <w:pPr>
        <w:spacing w:after="0" w:line="240" w:lineRule="auto"/>
        <w:ind w:firstLine="567"/>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В процедуре изучения детской речи недопустимо, чтобы она носила тестовый характер и у детей возникло ощущение, что их оценивают. Грамотное решение педагогами задач диагностического блока во многом предопределяет успешность его дальнейшей деятельности.</w:t>
      </w:r>
    </w:p>
    <w:p w:rsidR="00983579" w:rsidRDefault="00983579" w:rsidP="00FE05BE">
      <w:pPr>
        <w:spacing w:after="0" w:line="240" w:lineRule="auto"/>
        <w:ind w:firstLine="567"/>
        <w:jc w:val="center"/>
        <w:rPr>
          <w:rFonts w:ascii="Times New Roman" w:eastAsia="Calibri" w:hAnsi="Times New Roman" w:cs="Times New Roman"/>
          <w:b/>
          <w:i/>
          <w:color w:val="3366CC"/>
          <w:sz w:val="24"/>
          <w:szCs w:val="24"/>
          <w:u w:val="single"/>
        </w:rPr>
      </w:pPr>
    </w:p>
    <w:p w:rsidR="00220424" w:rsidRPr="008D5D01" w:rsidRDefault="00220424" w:rsidP="00FE05BE">
      <w:pPr>
        <w:spacing w:after="0" w:line="240" w:lineRule="auto"/>
        <w:ind w:firstLine="567"/>
        <w:jc w:val="center"/>
        <w:rPr>
          <w:rFonts w:ascii="Times New Roman" w:eastAsia="Calibri" w:hAnsi="Times New Roman" w:cs="Times New Roman"/>
          <w:b/>
          <w:i/>
          <w:sz w:val="24"/>
          <w:szCs w:val="24"/>
          <w:u w:val="single"/>
        </w:rPr>
      </w:pPr>
      <w:r w:rsidRPr="008D5D01">
        <w:rPr>
          <w:rFonts w:ascii="Times New Roman" w:eastAsia="Calibri" w:hAnsi="Times New Roman" w:cs="Times New Roman"/>
          <w:b/>
          <w:i/>
          <w:sz w:val="24"/>
          <w:szCs w:val="24"/>
          <w:u w:val="single"/>
        </w:rPr>
        <w:t>Условия коррекционно-речевой работы в ДОУ</w:t>
      </w:r>
    </w:p>
    <w:p w:rsidR="00220424" w:rsidRPr="0027022A" w:rsidRDefault="00220424" w:rsidP="00FE05BE">
      <w:pPr>
        <w:spacing w:after="0" w:line="240" w:lineRule="auto"/>
        <w:ind w:firstLine="567"/>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 xml:space="preserve">Только совместная работа всех специалистов, воспитателей и родителей даёт возможность осуществлять личностно-ориентированный подход к детям и добиваться высоких результатов в коррекционной работе. </w:t>
      </w:r>
    </w:p>
    <w:p w:rsidR="00220424" w:rsidRPr="0027022A" w:rsidRDefault="00220424" w:rsidP="00FE05BE">
      <w:pPr>
        <w:spacing w:after="0" w:line="240" w:lineRule="auto"/>
        <w:ind w:firstLine="567"/>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Для реализации коррекционно-развивающих программ и новых подходов к коррекционо-воспитательной работе с детьми ОВЗ (ТНР) необходима развивающая речевая среда.</w:t>
      </w:r>
    </w:p>
    <w:p w:rsidR="00220424" w:rsidRPr="0027022A" w:rsidRDefault="00220424" w:rsidP="00FE05BE">
      <w:pPr>
        <w:spacing w:after="0" w:line="240" w:lineRule="auto"/>
        <w:ind w:firstLine="567"/>
        <w:contextualSpacing/>
        <w:jc w:val="center"/>
        <w:rPr>
          <w:rFonts w:ascii="Times New Roman" w:eastAsia="Calibri" w:hAnsi="Times New Roman" w:cs="Times New Roman"/>
          <w:b/>
          <w:i/>
          <w:sz w:val="24"/>
          <w:szCs w:val="24"/>
          <w:u w:val="single"/>
        </w:rPr>
      </w:pPr>
      <w:r w:rsidRPr="0027022A">
        <w:rPr>
          <w:rFonts w:ascii="Times New Roman" w:eastAsia="Calibri" w:hAnsi="Times New Roman" w:cs="Times New Roman"/>
          <w:b/>
          <w:i/>
          <w:sz w:val="24"/>
          <w:szCs w:val="24"/>
          <w:u w:val="single"/>
        </w:rPr>
        <w:t>Речетворческая среда ДОУ</w:t>
      </w:r>
    </w:p>
    <w:p w:rsidR="00220424" w:rsidRPr="0027022A" w:rsidRDefault="00220424" w:rsidP="00FE05BE">
      <w:pPr>
        <w:pStyle w:val="ab"/>
        <w:numPr>
          <w:ilvl w:val="0"/>
          <w:numId w:val="152"/>
        </w:numPr>
        <w:spacing w:after="0" w:line="240" w:lineRule="auto"/>
        <w:jc w:val="both"/>
        <w:rPr>
          <w:rFonts w:ascii="Times New Roman" w:eastAsia="Calibri" w:hAnsi="Times New Roman" w:cs="Times New Roman"/>
          <w:sz w:val="24"/>
          <w:szCs w:val="24"/>
        </w:rPr>
      </w:pPr>
      <w:r w:rsidRPr="0027022A">
        <w:rPr>
          <w:rFonts w:ascii="Times New Roman" w:eastAsia="Calibri" w:hAnsi="Times New Roman" w:cs="Times New Roman"/>
          <w:i/>
          <w:sz w:val="24"/>
          <w:szCs w:val="24"/>
        </w:rPr>
        <w:t>Среда организованной речетворческой деятельности:</w:t>
      </w:r>
      <w:r w:rsidRPr="0027022A">
        <w:rPr>
          <w:rFonts w:ascii="Times New Roman" w:eastAsia="Calibri" w:hAnsi="Times New Roman" w:cs="Times New Roman"/>
          <w:sz w:val="24"/>
          <w:szCs w:val="24"/>
        </w:rPr>
        <w:t xml:space="preserve"> использование режимных моментов для коррекционной работы, музыкальные занятия, логоритмические занятия, развлечения;</w:t>
      </w:r>
    </w:p>
    <w:p w:rsidR="00220424" w:rsidRPr="0027022A" w:rsidRDefault="00220424" w:rsidP="00FE05BE">
      <w:pPr>
        <w:pStyle w:val="ab"/>
        <w:numPr>
          <w:ilvl w:val="0"/>
          <w:numId w:val="152"/>
        </w:numPr>
        <w:spacing w:after="0" w:line="240" w:lineRule="auto"/>
        <w:jc w:val="both"/>
        <w:rPr>
          <w:rFonts w:ascii="Times New Roman" w:eastAsia="Calibri" w:hAnsi="Times New Roman" w:cs="Times New Roman"/>
          <w:sz w:val="24"/>
          <w:szCs w:val="24"/>
        </w:rPr>
      </w:pPr>
      <w:r w:rsidRPr="0027022A">
        <w:rPr>
          <w:rFonts w:ascii="Times New Roman" w:eastAsia="Calibri" w:hAnsi="Times New Roman" w:cs="Times New Roman"/>
          <w:i/>
          <w:sz w:val="24"/>
          <w:szCs w:val="24"/>
        </w:rPr>
        <w:t xml:space="preserve">Среда нерегламентированной речетворческой деятельности: </w:t>
      </w:r>
      <w:r w:rsidRPr="0027022A">
        <w:rPr>
          <w:rFonts w:ascii="Times New Roman" w:eastAsia="Calibri" w:hAnsi="Times New Roman" w:cs="Times New Roman"/>
          <w:sz w:val="24"/>
          <w:szCs w:val="24"/>
        </w:rPr>
        <w:t>совместные с педагогом сюжетно-ролевые и дидактические игры, посещение</w:t>
      </w:r>
      <w:r w:rsidR="008D5D01">
        <w:rPr>
          <w:rFonts w:ascii="Times New Roman" w:eastAsia="Calibri" w:hAnsi="Times New Roman" w:cs="Times New Roman"/>
          <w:sz w:val="24"/>
          <w:szCs w:val="24"/>
        </w:rPr>
        <w:t xml:space="preserve"> экскурсий </w:t>
      </w:r>
      <w:r w:rsidRPr="0027022A">
        <w:rPr>
          <w:rFonts w:ascii="Times New Roman" w:eastAsia="Calibri" w:hAnsi="Times New Roman" w:cs="Times New Roman"/>
          <w:sz w:val="24"/>
          <w:szCs w:val="24"/>
        </w:rPr>
        <w:t>, самостоятельная деятельность детей вне занятий;</w:t>
      </w:r>
    </w:p>
    <w:p w:rsidR="00220424" w:rsidRPr="0027022A" w:rsidRDefault="00220424" w:rsidP="00FE05BE">
      <w:pPr>
        <w:pStyle w:val="ab"/>
        <w:numPr>
          <w:ilvl w:val="0"/>
          <w:numId w:val="152"/>
        </w:numPr>
        <w:spacing w:after="0" w:line="240" w:lineRule="auto"/>
        <w:jc w:val="both"/>
        <w:rPr>
          <w:rFonts w:ascii="Times New Roman" w:eastAsia="Calibri" w:hAnsi="Times New Roman" w:cs="Times New Roman"/>
          <w:sz w:val="24"/>
          <w:szCs w:val="24"/>
        </w:rPr>
      </w:pPr>
      <w:r w:rsidRPr="0027022A">
        <w:rPr>
          <w:rFonts w:ascii="Times New Roman" w:eastAsia="Calibri" w:hAnsi="Times New Roman" w:cs="Times New Roman"/>
          <w:i/>
          <w:sz w:val="24"/>
          <w:szCs w:val="24"/>
        </w:rPr>
        <w:t>Среда нерегламентированной самостоятельной речетворческой деятельности:</w:t>
      </w:r>
      <w:r w:rsidRPr="0027022A">
        <w:rPr>
          <w:rFonts w:ascii="Times New Roman" w:eastAsia="Calibri" w:hAnsi="Times New Roman" w:cs="Times New Roman"/>
          <w:sz w:val="24"/>
          <w:szCs w:val="24"/>
        </w:rPr>
        <w:t xml:space="preserve"> возникает по инициативе детей.</w:t>
      </w:r>
    </w:p>
    <w:p w:rsidR="00220424" w:rsidRPr="0027022A" w:rsidRDefault="00220424" w:rsidP="00FE05BE">
      <w:pPr>
        <w:spacing w:after="0" w:line="240" w:lineRule="auto"/>
        <w:ind w:firstLine="567"/>
        <w:contextualSpacing/>
        <w:jc w:val="center"/>
        <w:rPr>
          <w:rFonts w:ascii="Times New Roman" w:eastAsia="Calibri" w:hAnsi="Times New Roman" w:cs="Times New Roman"/>
          <w:b/>
          <w:i/>
          <w:sz w:val="24"/>
          <w:szCs w:val="24"/>
          <w:u w:val="single"/>
        </w:rPr>
      </w:pPr>
      <w:r w:rsidRPr="0027022A">
        <w:rPr>
          <w:rFonts w:ascii="Times New Roman" w:eastAsia="Calibri" w:hAnsi="Times New Roman" w:cs="Times New Roman"/>
          <w:b/>
          <w:i/>
          <w:sz w:val="24"/>
          <w:szCs w:val="24"/>
          <w:u w:val="single"/>
        </w:rPr>
        <w:t>Среда семьи, как место совместной и самостоятельной</w:t>
      </w:r>
      <w:r w:rsidR="0027022A" w:rsidRPr="0027022A">
        <w:rPr>
          <w:rFonts w:ascii="Times New Roman" w:eastAsia="Calibri" w:hAnsi="Times New Roman" w:cs="Times New Roman"/>
          <w:b/>
          <w:i/>
          <w:sz w:val="24"/>
          <w:szCs w:val="24"/>
          <w:u w:val="single"/>
        </w:rPr>
        <w:t xml:space="preserve"> </w:t>
      </w:r>
      <w:r w:rsidRPr="0027022A">
        <w:rPr>
          <w:rFonts w:ascii="Times New Roman" w:eastAsia="Calibri" w:hAnsi="Times New Roman" w:cs="Times New Roman"/>
          <w:b/>
          <w:i/>
          <w:sz w:val="24"/>
          <w:szCs w:val="24"/>
          <w:u w:val="single"/>
        </w:rPr>
        <w:t>речетворческой деятельности</w:t>
      </w:r>
    </w:p>
    <w:p w:rsidR="00220424" w:rsidRPr="0027022A" w:rsidRDefault="00220424" w:rsidP="00FE05BE">
      <w:pPr>
        <w:pStyle w:val="ab"/>
        <w:numPr>
          <w:ilvl w:val="0"/>
          <w:numId w:val="153"/>
        </w:numPr>
        <w:spacing w:after="0" w:line="240" w:lineRule="auto"/>
        <w:jc w:val="both"/>
        <w:rPr>
          <w:rFonts w:ascii="Times New Roman" w:eastAsia="Calibri" w:hAnsi="Times New Roman" w:cs="Times New Roman"/>
          <w:sz w:val="24"/>
          <w:szCs w:val="24"/>
        </w:rPr>
      </w:pPr>
      <w:r w:rsidRPr="0027022A">
        <w:rPr>
          <w:rFonts w:ascii="Times New Roman" w:eastAsia="Calibri" w:hAnsi="Times New Roman" w:cs="Times New Roman"/>
          <w:i/>
          <w:sz w:val="24"/>
          <w:szCs w:val="24"/>
        </w:rPr>
        <w:t xml:space="preserve">Совместная с родителями </w:t>
      </w:r>
      <w:r w:rsidRPr="0027022A">
        <w:rPr>
          <w:rFonts w:ascii="Times New Roman" w:eastAsia="Calibri" w:hAnsi="Times New Roman" w:cs="Times New Roman"/>
          <w:sz w:val="24"/>
          <w:szCs w:val="24"/>
        </w:rPr>
        <w:t>(по содержанию адекватноаналогичной деятельности воспитателей с детьми в ДОУ;</w:t>
      </w:r>
    </w:p>
    <w:p w:rsidR="00220424" w:rsidRPr="0027022A" w:rsidRDefault="00220424" w:rsidP="00FE05BE">
      <w:pPr>
        <w:pStyle w:val="ab"/>
        <w:numPr>
          <w:ilvl w:val="0"/>
          <w:numId w:val="153"/>
        </w:numPr>
        <w:spacing w:after="0" w:line="240" w:lineRule="auto"/>
        <w:jc w:val="both"/>
        <w:rPr>
          <w:rFonts w:ascii="Times New Roman" w:eastAsia="Calibri" w:hAnsi="Times New Roman" w:cs="Times New Roman"/>
          <w:i/>
          <w:sz w:val="24"/>
          <w:szCs w:val="24"/>
        </w:rPr>
      </w:pPr>
      <w:r w:rsidRPr="0027022A">
        <w:rPr>
          <w:rFonts w:ascii="Times New Roman" w:eastAsia="Calibri" w:hAnsi="Times New Roman" w:cs="Times New Roman"/>
          <w:i/>
          <w:sz w:val="24"/>
          <w:szCs w:val="24"/>
        </w:rPr>
        <w:t xml:space="preserve">Самостоятельная </w:t>
      </w:r>
      <w:r w:rsidRPr="0027022A">
        <w:rPr>
          <w:rFonts w:ascii="Times New Roman" w:eastAsia="Calibri" w:hAnsi="Times New Roman" w:cs="Times New Roman"/>
          <w:sz w:val="24"/>
          <w:szCs w:val="24"/>
        </w:rPr>
        <w:t>(аналогично самостоятельной речетворческой деятельности детей в саду)</w:t>
      </w:r>
    </w:p>
    <w:p w:rsidR="00220424" w:rsidRPr="0027022A" w:rsidRDefault="00220424" w:rsidP="00FE05BE">
      <w:pPr>
        <w:pStyle w:val="ab"/>
        <w:numPr>
          <w:ilvl w:val="0"/>
          <w:numId w:val="153"/>
        </w:numPr>
        <w:spacing w:after="0" w:line="240" w:lineRule="auto"/>
        <w:jc w:val="both"/>
        <w:rPr>
          <w:rFonts w:ascii="Times New Roman" w:eastAsia="Calibri" w:hAnsi="Times New Roman" w:cs="Times New Roman"/>
          <w:i/>
          <w:sz w:val="24"/>
          <w:szCs w:val="24"/>
        </w:rPr>
      </w:pPr>
      <w:r w:rsidRPr="0027022A">
        <w:rPr>
          <w:rFonts w:ascii="Times New Roman" w:eastAsia="Calibri" w:hAnsi="Times New Roman" w:cs="Times New Roman"/>
          <w:i/>
          <w:sz w:val="24"/>
          <w:szCs w:val="24"/>
        </w:rPr>
        <w:t>Среда социума (просветительская речетворческая деятельность)</w:t>
      </w:r>
    </w:p>
    <w:p w:rsidR="00220424" w:rsidRPr="0027022A" w:rsidRDefault="00220424" w:rsidP="00FE05BE">
      <w:pPr>
        <w:spacing w:after="0" w:line="240" w:lineRule="auto"/>
        <w:ind w:firstLine="567"/>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Создание развивающей речевой среды должно стимулировать развитие ребёнка, обеспечивать более высокий уровень познавательного развития, провоцировать его речевую активность. Совершенствование развивающей речевой среды зависит:</w:t>
      </w:r>
    </w:p>
    <w:p w:rsidR="00220424" w:rsidRPr="0027022A" w:rsidRDefault="00220424" w:rsidP="00FE05BE">
      <w:pPr>
        <w:pStyle w:val="ab"/>
        <w:numPr>
          <w:ilvl w:val="0"/>
          <w:numId w:val="154"/>
        </w:numPr>
        <w:spacing w:after="0" w:line="240" w:lineRule="auto"/>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от умения воспитателя в быту, в самостоятельных играх помогать детям посредством речи взаимодействовать и налаживать контакты друг с другом,</w:t>
      </w:r>
    </w:p>
    <w:p w:rsidR="00220424" w:rsidRPr="0027022A" w:rsidRDefault="00220424" w:rsidP="00FE05BE">
      <w:pPr>
        <w:pStyle w:val="ab"/>
        <w:numPr>
          <w:ilvl w:val="0"/>
          <w:numId w:val="154"/>
        </w:numPr>
        <w:spacing w:after="0" w:line="240" w:lineRule="auto"/>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предоставлять для самостоятельного рассматривания картинки, книги, наборы предметов в целях развития инициативной речи, обогащения и уточнения представлений о предметах,</w:t>
      </w:r>
    </w:p>
    <w:p w:rsidR="00220424" w:rsidRPr="0027022A" w:rsidRDefault="00220424" w:rsidP="00FE05BE">
      <w:pPr>
        <w:pStyle w:val="ab"/>
        <w:numPr>
          <w:ilvl w:val="0"/>
          <w:numId w:val="154"/>
        </w:numPr>
        <w:spacing w:after="0" w:line="240" w:lineRule="auto"/>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удовлетворять потребности детей в обсуждении данной информации,</w:t>
      </w:r>
    </w:p>
    <w:p w:rsidR="00220424" w:rsidRPr="0027022A" w:rsidRDefault="00220424" w:rsidP="00FE05BE">
      <w:pPr>
        <w:pStyle w:val="ab"/>
        <w:numPr>
          <w:ilvl w:val="0"/>
          <w:numId w:val="154"/>
        </w:numPr>
        <w:spacing w:after="0" w:line="240" w:lineRule="auto"/>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 xml:space="preserve">выслушивать детей, приучать проявлять инициативу и любознательность с целью получения новых знаний, опираясь на опыт детей и учитывая их предпочтения, подбирать наглядные материалы для самостоятельного восприятия с последующим обсуждением полученных впечатлений с воспитателем и сверстниками. </w:t>
      </w:r>
    </w:p>
    <w:p w:rsidR="00220424" w:rsidRPr="0027022A" w:rsidRDefault="00220424" w:rsidP="00FE05BE">
      <w:pPr>
        <w:spacing w:after="0" w:line="240" w:lineRule="auto"/>
        <w:ind w:firstLine="567"/>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Важным компонентом в речевой среде является и правильная речь взрослых. Речь должна быть абсолютно правильной и литературной, по форме и по тону быть всегда вежливой; речь взрослых должна соответствовать таким критериям, как точность, ясность, эмоциональная выразительность, образность и достаточная громкость. Культура речевой среды предопределяет культуру речи самих детей.</w:t>
      </w:r>
    </w:p>
    <w:p w:rsidR="00220424" w:rsidRPr="0027022A" w:rsidRDefault="00220424" w:rsidP="00FE05BE">
      <w:pPr>
        <w:spacing w:after="0" w:line="240" w:lineRule="auto"/>
        <w:ind w:firstLine="567"/>
        <w:jc w:val="both"/>
        <w:rPr>
          <w:rFonts w:ascii="Times New Roman" w:eastAsia="Calibri" w:hAnsi="Times New Roman" w:cs="Times New Roman"/>
          <w:sz w:val="24"/>
          <w:szCs w:val="24"/>
        </w:rPr>
      </w:pPr>
      <w:r w:rsidRPr="0027022A">
        <w:rPr>
          <w:rFonts w:ascii="Times New Roman" w:eastAsia="Calibri" w:hAnsi="Times New Roman" w:cs="Times New Roman"/>
          <w:sz w:val="24"/>
          <w:szCs w:val="24"/>
        </w:rPr>
        <w:t>Совместная работ</w:t>
      </w:r>
      <w:r w:rsidR="00B507D9">
        <w:rPr>
          <w:rFonts w:ascii="Times New Roman" w:eastAsia="Calibri" w:hAnsi="Times New Roman" w:cs="Times New Roman"/>
          <w:sz w:val="24"/>
          <w:szCs w:val="24"/>
        </w:rPr>
        <w:t>а учителей-логопедов</w:t>
      </w:r>
      <w:r w:rsidRPr="0027022A">
        <w:rPr>
          <w:rFonts w:ascii="Times New Roman" w:eastAsia="Calibri" w:hAnsi="Times New Roman" w:cs="Times New Roman"/>
          <w:sz w:val="24"/>
          <w:szCs w:val="24"/>
        </w:rPr>
        <w:t>, воспитателей, педагога-психолога, музыкального руководителя, инструктора по физической культуре, медиков и родителей даёт возможность осуществлять дифференцированный подход к детям и добиваться высоких результатов в коррекционной работе.</w:t>
      </w:r>
    </w:p>
    <w:p w:rsidR="00CD710A" w:rsidRDefault="00CD710A" w:rsidP="00FE05BE">
      <w:pPr>
        <w:spacing w:after="0" w:line="240" w:lineRule="auto"/>
        <w:ind w:firstLine="567"/>
        <w:jc w:val="center"/>
        <w:rPr>
          <w:rFonts w:ascii="Times New Roman" w:eastAsia="Calibri" w:hAnsi="Times New Roman" w:cs="Times New Roman"/>
          <w:b/>
          <w:i/>
          <w:color w:val="3366CC"/>
          <w:sz w:val="24"/>
          <w:szCs w:val="24"/>
          <w:u w:val="single"/>
        </w:rPr>
      </w:pPr>
    </w:p>
    <w:p w:rsidR="00220424" w:rsidRPr="008D5D01" w:rsidRDefault="00220424" w:rsidP="00FE05BE">
      <w:pPr>
        <w:spacing w:after="0" w:line="240" w:lineRule="auto"/>
        <w:ind w:firstLine="567"/>
        <w:jc w:val="center"/>
        <w:rPr>
          <w:rFonts w:ascii="Times New Roman" w:eastAsia="Calibri" w:hAnsi="Times New Roman" w:cs="Times New Roman"/>
          <w:b/>
          <w:i/>
          <w:sz w:val="24"/>
          <w:szCs w:val="24"/>
          <w:u w:val="single"/>
        </w:rPr>
      </w:pPr>
      <w:r w:rsidRPr="008D5D01">
        <w:rPr>
          <w:rFonts w:ascii="Times New Roman" w:eastAsia="Calibri" w:hAnsi="Times New Roman" w:cs="Times New Roman"/>
          <w:b/>
          <w:i/>
          <w:sz w:val="24"/>
          <w:szCs w:val="24"/>
          <w:u w:val="single"/>
        </w:rPr>
        <w:t>Основные области деятельности специалистов сопровождения</w:t>
      </w:r>
    </w:p>
    <w:p w:rsidR="00220424" w:rsidRPr="00B507D9" w:rsidRDefault="00220424" w:rsidP="00FE05BE">
      <w:pPr>
        <w:spacing w:after="0" w:line="240" w:lineRule="auto"/>
        <w:ind w:firstLine="567"/>
        <w:jc w:val="both"/>
        <w:rPr>
          <w:rFonts w:ascii="Times New Roman" w:eastAsia="Calibri" w:hAnsi="Times New Roman" w:cs="Times New Roman"/>
          <w:sz w:val="24"/>
          <w:szCs w:val="24"/>
        </w:rPr>
      </w:pPr>
      <w:r w:rsidRPr="00B507D9">
        <w:rPr>
          <w:rFonts w:ascii="Times New Roman" w:eastAsia="Calibri" w:hAnsi="Times New Roman" w:cs="Times New Roman"/>
          <w:b/>
          <w:i/>
          <w:iCs/>
          <w:sz w:val="24"/>
          <w:szCs w:val="24"/>
          <w:u w:val="single"/>
        </w:rPr>
        <w:t>Учитель-логопед</w:t>
      </w:r>
      <w:r w:rsidRPr="00B507D9">
        <w:rPr>
          <w:rFonts w:ascii="Times New Roman" w:eastAsia="Calibri" w:hAnsi="Times New Roman" w:cs="Times New Roman"/>
          <w:b/>
          <w:sz w:val="24"/>
          <w:szCs w:val="24"/>
          <w:u w:val="single"/>
        </w:rPr>
        <w:t>:</w:t>
      </w:r>
      <w:r w:rsidRPr="00B507D9">
        <w:rPr>
          <w:rFonts w:ascii="Times New Roman" w:eastAsia="Calibri" w:hAnsi="Times New Roman" w:cs="Times New Roman"/>
          <w:sz w:val="24"/>
          <w:szCs w:val="24"/>
        </w:rPr>
        <w:t xml:space="preserve"> логопедическая диагностика, коррекция и развитие речи, разработка рекомендаций другим специалистам по использованию логопедических приемов в работе с ребёнком; педагогическая диагностика, разработка и уточнение индивидуальных образовательных маршрутов, обеспечение индивидуальных, подгру</w:t>
      </w:r>
      <w:r w:rsidR="008D5D01">
        <w:rPr>
          <w:rFonts w:ascii="Times New Roman" w:eastAsia="Calibri" w:hAnsi="Times New Roman" w:cs="Times New Roman"/>
          <w:sz w:val="24"/>
          <w:szCs w:val="24"/>
        </w:rPr>
        <w:t xml:space="preserve">пповых </w:t>
      </w:r>
      <w:r w:rsidRPr="00B507D9">
        <w:rPr>
          <w:rFonts w:ascii="Times New Roman" w:eastAsia="Calibri" w:hAnsi="Times New Roman" w:cs="Times New Roman"/>
          <w:sz w:val="24"/>
          <w:szCs w:val="24"/>
        </w:rPr>
        <w:t xml:space="preserve"> занятий с детьми по коррекции речи.</w:t>
      </w:r>
    </w:p>
    <w:p w:rsidR="00220424" w:rsidRPr="00B507D9" w:rsidRDefault="00220424" w:rsidP="00FE05BE">
      <w:pPr>
        <w:spacing w:after="0" w:line="240" w:lineRule="auto"/>
        <w:ind w:firstLine="709"/>
        <w:contextualSpacing/>
        <w:jc w:val="both"/>
        <w:rPr>
          <w:rFonts w:ascii="Times New Roman" w:eastAsia="Calibri" w:hAnsi="Times New Roman" w:cs="Times New Roman"/>
          <w:sz w:val="24"/>
          <w:szCs w:val="24"/>
        </w:rPr>
      </w:pPr>
      <w:r w:rsidRPr="00B507D9">
        <w:rPr>
          <w:rFonts w:ascii="Times New Roman" w:eastAsia="Calibri" w:hAnsi="Times New Roman" w:cs="Times New Roman"/>
          <w:i/>
          <w:sz w:val="24"/>
          <w:szCs w:val="24"/>
        </w:rPr>
        <w:t>Основными направлениями работы</w:t>
      </w:r>
      <w:r w:rsidRPr="00B507D9">
        <w:rPr>
          <w:rFonts w:ascii="Times New Roman" w:eastAsia="Calibri" w:hAnsi="Times New Roman" w:cs="Times New Roman"/>
          <w:sz w:val="24"/>
          <w:szCs w:val="24"/>
        </w:rPr>
        <w:t xml:space="preserve"> учителя-логопеда ДОУ по коррекции и развитию речи</w:t>
      </w:r>
      <w:r w:rsidR="00720601">
        <w:rPr>
          <w:rFonts w:ascii="Times New Roman" w:eastAsia="Calibri" w:hAnsi="Times New Roman" w:cs="Times New Roman"/>
          <w:sz w:val="24"/>
          <w:szCs w:val="24"/>
        </w:rPr>
        <w:t xml:space="preserve"> детей с нарушениями речи в</w:t>
      </w:r>
      <w:r w:rsidRPr="00B507D9">
        <w:rPr>
          <w:rFonts w:ascii="Times New Roman" w:eastAsia="Calibri" w:hAnsi="Times New Roman" w:cs="Times New Roman"/>
          <w:sz w:val="24"/>
          <w:szCs w:val="24"/>
        </w:rPr>
        <w:t xml:space="preserve"> для детей с тяжелыми нарушениями речи в соответствии с образовательной областью «Речевое развитие» ФГОС ДО являются: </w:t>
      </w:r>
    </w:p>
    <w:p w:rsidR="00220424" w:rsidRPr="00B507D9" w:rsidRDefault="00220424" w:rsidP="00FE05BE">
      <w:pPr>
        <w:widowControl w:val="0"/>
        <w:numPr>
          <w:ilvl w:val="0"/>
          <w:numId w:val="147"/>
        </w:numPr>
        <w:spacing w:after="0" w:line="240" w:lineRule="auto"/>
        <w:ind w:left="426"/>
        <w:contextualSpacing/>
        <w:jc w:val="both"/>
        <w:rPr>
          <w:rFonts w:ascii="Times New Roman" w:eastAsia="Calibri" w:hAnsi="Times New Roman" w:cs="Times New Roman"/>
          <w:sz w:val="24"/>
          <w:szCs w:val="24"/>
        </w:rPr>
      </w:pPr>
      <w:r w:rsidRPr="00B507D9">
        <w:rPr>
          <w:rFonts w:ascii="Times New Roman" w:eastAsia="Calibri" w:hAnsi="Times New Roman" w:cs="Times New Roman"/>
          <w:sz w:val="24"/>
          <w:szCs w:val="24"/>
        </w:rPr>
        <w:t>Воспитание звуковой культуры речи (нормализация звукопроизношения) - развитие восприятия звуков родной речи и произношения;</w:t>
      </w:r>
    </w:p>
    <w:p w:rsidR="00220424" w:rsidRPr="00B507D9" w:rsidRDefault="00220424" w:rsidP="00FE05BE">
      <w:pPr>
        <w:widowControl w:val="0"/>
        <w:numPr>
          <w:ilvl w:val="0"/>
          <w:numId w:val="147"/>
        </w:numPr>
        <w:spacing w:after="0" w:line="240" w:lineRule="auto"/>
        <w:ind w:left="426"/>
        <w:contextualSpacing/>
        <w:jc w:val="both"/>
        <w:rPr>
          <w:rFonts w:ascii="Times New Roman" w:eastAsia="Calibri" w:hAnsi="Times New Roman" w:cs="Times New Roman"/>
          <w:sz w:val="24"/>
          <w:szCs w:val="24"/>
        </w:rPr>
      </w:pPr>
      <w:r w:rsidRPr="00B507D9">
        <w:rPr>
          <w:rFonts w:ascii="Times New Roman" w:eastAsia="Calibri" w:hAnsi="Times New Roman" w:cs="Times New Roman"/>
          <w:sz w:val="24"/>
          <w:szCs w:val="24"/>
        </w:rPr>
        <w:t>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w:t>
      </w:r>
    </w:p>
    <w:p w:rsidR="00220424" w:rsidRPr="00B507D9" w:rsidRDefault="00220424" w:rsidP="00FE05BE">
      <w:pPr>
        <w:widowControl w:val="0"/>
        <w:numPr>
          <w:ilvl w:val="0"/>
          <w:numId w:val="147"/>
        </w:numPr>
        <w:spacing w:after="0" w:line="240" w:lineRule="auto"/>
        <w:ind w:left="426"/>
        <w:contextualSpacing/>
        <w:jc w:val="both"/>
        <w:rPr>
          <w:rFonts w:ascii="Times New Roman" w:eastAsia="Calibri" w:hAnsi="Times New Roman" w:cs="Times New Roman"/>
          <w:sz w:val="24"/>
          <w:szCs w:val="24"/>
        </w:rPr>
      </w:pPr>
      <w:r w:rsidRPr="00B507D9">
        <w:rPr>
          <w:rFonts w:ascii="Times New Roman" w:eastAsia="Calibri" w:hAnsi="Times New Roman" w:cs="Times New Roman"/>
          <w:sz w:val="24"/>
          <w:szCs w:val="24"/>
        </w:rPr>
        <w:t>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w:t>
      </w:r>
    </w:p>
    <w:p w:rsidR="00220424" w:rsidRPr="00B507D9" w:rsidRDefault="00220424" w:rsidP="00FE05BE">
      <w:pPr>
        <w:widowControl w:val="0"/>
        <w:numPr>
          <w:ilvl w:val="0"/>
          <w:numId w:val="147"/>
        </w:numPr>
        <w:spacing w:after="0" w:line="240" w:lineRule="auto"/>
        <w:ind w:left="426"/>
        <w:contextualSpacing/>
        <w:jc w:val="both"/>
        <w:rPr>
          <w:rFonts w:ascii="Times New Roman" w:eastAsia="Calibri" w:hAnsi="Times New Roman" w:cs="Times New Roman"/>
          <w:sz w:val="24"/>
          <w:szCs w:val="24"/>
        </w:rPr>
      </w:pPr>
      <w:r w:rsidRPr="00B507D9">
        <w:rPr>
          <w:rFonts w:ascii="Times New Roman" w:eastAsia="Calibri" w:hAnsi="Times New Roman" w:cs="Times New Roman"/>
          <w:sz w:val="24"/>
          <w:szCs w:val="24"/>
        </w:rPr>
        <w:t xml:space="preserve">Формирование грамматического строя речи: </w:t>
      </w:r>
    </w:p>
    <w:p w:rsidR="00220424" w:rsidRPr="00B507D9" w:rsidRDefault="00220424" w:rsidP="00FE05BE">
      <w:pPr>
        <w:spacing w:after="0" w:line="240" w:lineRule="auto"/>
        <w:ind w:left="426"/>
        <w:contextualSpacing/>
        <w:jc w:val="both"/>
        <w:rPr>
          <w:rFonts w:ascii="Times New Roman" w:eastAsia="Calibri" w:hAnsi="Times New Roman" w:cs="Times New Roman"/>
          <w:sz w:val="24"/>
          <w:szCs w:val="24"/>
        </w:rPr>
      </w:pPr>
      <w:r w:rsidRPr="00B507D9">
        <w:rPr>
          <w:rFonts w:ascii="Times New Roman" w:eastAsia="Calibri" w:hAnsi="Times New Roman" w:cs="Times New Roman"/>
          <w:sz w:val="24"/>
          <w:szCs w:val="24"/>
        </w:rPr>
        <w:t xml:space="preserve">а) морфология (изменение слов по родам, числам, падежам), </w:t>
      </w:r>
    </w:p>
    <w:p w:rsidR="00220424" w:rsidRPr="00B507D9" w:rsidRDefault="00220424" w:rsidP="00FE05BE">
      <w:pPr>
        <w:spacing w:after="0" w:line="240" w:lineRule="auto"/>
        <w:ind w:left="426"/>
        <w:contextualSpacing/>
        <w:jc w:val="both"/>
        <w:rPr>
          <w:rFonts w:ascii="Times New Roman" w:eastAsia="Calibri" w:hAnsi="Times New Roman" w:cs="Times New Roman"/>
          <w:sz w:val="24"/>
          <w:szCs w:val="24"/>
        </w:rPr>
      </w:pPr>
      <w:r w:rsidRPr="00B507D9">
        <w:rPr>
          <w:rFonts w:ascii="Times New Roman" w:eastAsia="Calibri" w:hAnsi="Times New Roman" w:cs="Times New Roman"/>
          <w:sz w:val="24"/>
          <w:szCs w:val="24"/>
        </w:rPr>
        <w:t>б) синтаксис (освоение различных типов словосочетаний и предложений),</w:t>
      </w:r>
    </w:p>
    <w:p w:rsidR="00220424" w:rsidRPr="00B507D9" w:rsidRDefault="00220424" w:rsidP="00FE05BE">
      <w:pPr>
        <w:spacing w:after="0" w:line="240" w:lineRule="auto"/>
        <w:ind w:left="426"/>
        <w:contextualSpacing/>
        <w:jc w:val="both"/>
        <w:rPr>
          <w:rFonts w:ascii="Times New Roman" w:eastAsia="Calibri" w:hAnsi="Times New Roman" w:cs="Times New Roman"/>
          <w:sz w:val="24"/>
          <w:szCs w:val="24"/>
        </w:rPr>
      </w:pPr>
      <w:r w:rsidRPr="00B507D9">
        <w:rPr>
          <w:rFonts w:ascii="Times New Roman" w:eastAsia="Calibri" w:hAnsi="Times New Roman" w:cs="Times New Roman"/>
          <w:sz w:val="24"/>
          <w:szCs w:val="24"/>
        </w:rPr>
        <w:t xml:space="preserve">в) словообразование; </w:t>
      </w:r>
    </w:p>
    <w:p w:rsidR="00220424" w:rsidRPr="00B507D9" w:rsidRDefault="00220424" w:rsidP="00FE05BE">
      <w:pPr>
        <w:widowControl w:val="0"/>
        <w:numPr>
          <w:ilvl w:val="0"/>
          <w:numId w:val="147"/>
        </w:numPr>
        <w:tabs>
          <w:tab w:val="left" w:pos="0"/>
        </w:tabs>
        <w:spacing w:after="0" w:line="240" w:lineRule="auto"/>
        <w:ind w:left="426"/>
        <w:contextualSpacing/>
        <w:jc w:val="both"/>
        <w:rPr>
          <w:rFonts w:ascii="Times New Roman" w:eastAsia="Calibri" w:hAnsi="Times New Roman" w:cs="Times New Roman"/>
          <w:sz w:val="24"/>
          <w:szCs w:val="24"/>
        </w:rPr>
      </w:pPr>
      <w:r w:rsidRPr="00B507D9">
        <w:rPr>
          <w:rFonts w:ascii="Times New Roman" w:eastAsia="Calibri" w:hAnsi="Times New Roman" w:cs="Times New Roman"/>
          <w:sz w:val="24"/>
          <w:szCs w:val="24"/>
        </w:rPr>
        <w:t xml:space="preserve">Развитие связной речи – монологической (рассказывание) и диалогической (разговорной); </w:t>
      </w:r>
    </w:p>
    <w:p w:rsidR="00220424" w:rsidRPr="00B507D9" w:rsidRDefault="00220424" w:rsidP="00FE05BE">
      <w:pPr>
        <w:widowControl w:val="0"/>
        <w:numPr>
          <w:ilvl w:val="0"/>
          <w:numId w:val="147"/>
        </w:numPr>
        <w:tabs>
          <w:tab w:val="left" w:pos="0"/>
        </w:tabs>
        <w:spacing w:after="0" w:line="240" w:lineRule="auto"/>
        <w:ind w:left="426"/>
        <w:contextualSpacing/>
        <w:jc w:val="both"/>
        <w:rPr>
          <w:rFonts w:ascii="Times New Roman" w:eastAsia="Calibri" w:hAnsi="Times New Roman" w:cs="Times New Roman"/>
          <w:sz w:val="24"/>
          <w:szCs w:val="24"/>
        </w:rPr>
      </w:pPr>
      <w:r w:rsidRPr="00B507D9">
        <w:rPr>
          <w:rFonts w:ascii="Times New Roman" w:eastAsia="Calibri" w:hAnsi="Times New Roman" w:cs="Times New Roman"/>
          <w:sz w:val="24"/>
          <w:szCs w:val="24"/>
        </w:rPr>
        <w:t>Обучение грамоте – послоговому чтению и письму;</w:t>
      </w:r>
    </w:p>
    <w:p w:rsidR="00220424" w:rsidRPr="00B507D9" w:rsidRDefault="00220424" w:rsidP="00FE05BE">
      <w:pPr>
        <w:widowControl w:val="0"/>
        <w:numPr>
          <w:ilvl w:val="0"/>
          <w:numId w:val="147"/>
        </w:numPr>
        <w:tabs>
          <w:tab w:val="left" w:pos="0"/>
        </w:tabs>
        <w:spacing w:after="0" w:line="240" w:lineRule="auto"/>
        <w:ind w:left="426"/>
        <w:contextualSpacing/>
        <w:jc w:val="both"/>
        <w:rPr>
          <w:rFonts w:ascii="Times New Roman" w:eastAsia="Calibri" w:hAnsi="Times New Roman" w:cs="Times New Roman"/>
          <w:sz w:val="24"/>
          <w:szCs w:val="24"/>
        </w:rPr>
      </w:pPr>
      <w:r w:rsidRPr="00B507D9">
        <w:rPr>
          <w:rFonts w:ascii="Times New Roman" w:eastAsia="Calibri" w:hAnsi="Times New Roman" w:cs="Times New Roman"/>
          <w:sz w:val="24"/>
          <w:szCs w:val="24"/>
        </w:rPr>
        <w:t>Воспитание любви и интереса к художественному слову.</w:t>
      </w:r>
    </w:p>
    <w:p w:rsidR="00220424" w:rsidRPr="00B507D9" w:rsidRDefault="00220424" w:rsidP="00FE05BE">
      <w:pPr>
        <w:spacing w:after="0" w:line="240" w:lineRule="auto"/>
        <w:ind w:firstLine="567"/>
        <w:jc w:val="both"/>
        <w:rPr>
          <w:rFonts w:ascii="Times New Roman" w:eastAsia="Calibri" w:hAnsi="Times New Roman" w:cs="Times New Roman"/>
          <w:sz w:val="24"/>
          <w:szCs w:val="24"/>
        </w:rPr>
      </w:pPr>
      <w:r w:rsidRPr="00B507D9">
        <w:rPr>
          <w:rFonts w:ascii="Times New Roman" w:eastAsia="Calibri" w:hAnsi="Times New Roman" w:cs="Times New Roman"/>
          <w:b/>
          <w:i/>
          <w:iCs/>
          <w:sz w:val="24"/>
          <w:szCs w:val="24"/>
          <w:u w:val="single"/>
        </w:rPr>
        <w:t>Педагог-психолог</w:t>
      </w:r>
      <w:r w:rsidRPr="00B507D9">
        <w:rPr>
          <w:rFonts w:ascii="Times New Roman" w:eastAsia="Calibri" w:hAnsi="Times New Roman" w:cs="Times New Roman"/>
          <w:b/>
          <w:sz w:val="24"/>
          <w:szCs w:val="24"/>
          <w:u w:val="single"/>
        </w:rPr>
        <w:t>:</w:t>
      </w:r>
      <w:r w:rsidRPr="00B507D9">
        <w:rPr>
          <w:rFonts w:ascii="Times New Roman" w:eastAsia="Calibri" w:hAnsi="Times New Roman" w:cs="Times New Roman"/>
          <w:sz w:val="24"/>
          <w:szCs w:val="24"/>
        </w:rPr>
        <w:t xml:space="preserve"> психологическая диагностика, психологическое консультирование, разработка и оформление рекомендаций другим специалистам по организации работы с ребёнком с учётом данных психодиагностики, проведение  тренинговых, психокоррекционных форм работы;</w:t>
      </w:r>
    </w:p>
    <w:p w:rsidR="00220424" w:rsidRPr="00B507D9" w:rsidRDefault="00220424" w:rsidP="00FE05BE">
      <w:pPr>
        <w:spacing w:after="0" w:line="240" w:lineRule="auto"/>
        <w:ind w:firstLine="567"/>
        <w:jc w:val="both"/>
        <w:rPr>
          <w:rFonts w:ascii="Times New Roman" w:eastAsia="Calibri" w:hAnsi="Times New Roman" w:cs="Times New Roman"/>
          <w:sz w:val="24"/>
          <w:szCs w:val="24"/>
        </w:rPr>
      </w:pPr>
      <w:r w:rsidRPr="00B507D9">
        <w:rPr>
          <w:rFonts w:ascii="Times New Roman" w:eastAsia="Calibri" w:hAnsi="Times New Roman" w:cs="Times New Roman"/>
          <w:b/>
          <w:i/>
          <w:iCs/>
          <w:sz w:val="24"/>
          <w:szCs w:val="24"/>
          <w:u w:val="single"/>
        </w:rPr>
        <w:t>Воспитатель</w:t>
      </w:r>
      <w:r w:rsidRPr="00B507D9">
        <w:rPr>
          <w:rFonts w:ascii="Times New Roman" w:eastAsia="Calibri" w:hAnsi="Times New Roman" w:cs="Times New Roman"/>
          <w:b/>
          <w:sz w:val="24"/>
          <w:szCs w:val="24"/>
          <w:u w:val="single"/>
        </w:rPr>
        <w:t>:</w:t>
      </w:r>
      <w:r w:rsidRPr="00B507D9">
        <w:rPr>
          <w:rFonts w:ascii="Times New Roman" w:eastAsia="Calibri" w:hAnsi="Times New Roman" w:cs="Times New Roman"/>
          <w:sz w:val="24"/>
          <w:szCs w:val="24"/>
        </w:rPr>
        <w:t xml:space="preserve"> определение уровня развития разных видов деятельности ребёнка, особенностей коммуникативной активности и культуры, уровня сформированнности целенаправленной деятельности, навыков самообслуживания согласно возрастному этапу, реализация рекомендаций учителя, психолога, логопеда, врача (организация режима развивающих и коррекционных игр); </w:t>
      </w:r>
    </w:p>
    <w:p w:rsidR="00220424" w:rsidRPr="00B507D9" w:rsidRDefault="00220424" w:rsidP="00FE05BE">
      <w:pPr>
        <w:spacing w:after="0" w:line="240" w:lineRule="auto"/>
        <w:ind w:firstLine="567"/>
        <w:jc w:val="both"/>
        <w:rPr>
          <w:rFonts w:ascii="Times New Roman" w:eastAsia="Calibri" w:hAnsi="Times New Roman" w:cs="Times New Roman"/>
          <w:sz w:val="24"/>
          <w:szCs w:val="24"/>
        </w:rPr>
      </w:pPr>
      <w:r w:rsidRPr="00B507D9">
        <w:rPr>
          <w:rFonts w:ascii="Times New Roman" w:eastAsia="Calibri" w:hAnsi="Times New Roman" w:cs="Times New Roman"/>
          <w:b/>
          <w:i/>
          <w:iCs/>
          <w:sz w:val="24"/>
          <w:szCs w:val="24"/>
          <w:u w:val="single"/>
        </w:rPr>
        <w:t>Музыкальный руководитель</w:t>
      </w:r>
      <w:r w:rsidRPr="00B507D9">
        <w:rPr>
          <w:rFonts w:ascii="Times New Roman" w:eastAsia="Calibri" w:hAnsi="Times New Roman" w:cs="Times New Roman"/>
          <w:b/>
          <w:sz w:val="24"/>
          <w:szCs w:val="24"/>
          <w:u w:val="single"/>
        </w:rPr>
        <w:t>:</w:t>
      </w:r>
      <w:r w:rsidRPr="00B507D9">
        <w:rPr>
          <w:rFonts w:ascii="Times New Roman" w:eastAsia="Calibri" w:hAnsi="Times New Roman" w:cs="Times New Roman"/>
          <w:sz w:val="24"/>
          <w:szCs w:val="24"/>
        </w:rPr>
        <w:t xml:space="preserve"> реализация используемых программ музыкального воспитания, программ дополнительного образования с элементами музыкальной, театральной, креативной терапии с учётом рекомендаций учителя-логопеда, педагога - психолога, врача (в том числе детского психиатра) и обязательным представлением для психологического анализа продуктов детского творчества как проективного материала;</w:t>
      </w:r>
    </w:p>
    <w:p w:rsidR="00220424" w:rsidRPr="00B507D9" w:rsidRDefault="00220424" w:rsidP="00FE05BE">
      <w:pPr>
        <w:spacing w:after="0" w:line="240" w:lineRule="auto"/>
        <w:ind w:firstLine="567"/>
        <w:jc w:val="both"/>
        <w:rPr>
          <w:rFonts w:ascii="Times New Roman" w:eastAsia="Calibri" w:hAnsi="Times New Roman" w:cs="Times New Roman"/>
          <w:sz w:val="24"/>
          <w:szCs w:val="24"/>
        </w:rPr>
      </w:pPr>
      <w:r w:rsidRPr="00B507D9">
        <w:rPr>
          <w:rFonts w:ascii="Times New Roman" w:eastAsia="Calibri" w:hAnsi="Times New Roman" w:cs="Times New Roman"/>
          <w:b/>
          <w:i/>
          <w:sz w:val="24"/>
          <w:szCs w:val="24"/>
          <w:u w:val="single"/>
        </w:rPr>
        <w:t>Инструктор по физической культуре</w:t>
      </w:r>
      <w:r w:rsidRPr="00B507D9">
        <w:rPr>
          <w:rFonts w:ascii="Times New Roman" w:eastAsia="Calibri" w:hAnsi="Times New Roman" w:cs="Times New Roman"/>
          <w:i/>
          <w:sz w:val="24"/>
          <w:szCs w:val="24"/>
          <w:u w:val="single"/>
        </w:rPr>
        <w:t>:</w:t>
      </w:r>
      <w:r w:rsidRPr="00B507D9">
        <w:rPr>
          <w:rFonts w:ascii="Times New Roman" w:eastAsia="Calibri" w:hAnsi="Times New Roman" w:cs="Times New Roman"/>
          <w:sz w:val="24"/>
          <w:szCs w:val="24"/>
        </w:rPr>
        <w:t xml:space="preserve"> реализация используемых программ с целью коррекции двигательных нарушений, ориентировки в макро- и микропространстве. Подбор индивидуальных упражнений для занятий с детьми, имеющими соматическую слабость, замедленное развитие локомоторных функций, отставание в развитие двигательной сферы, снижение ловкости и скорости выполнения упражнений с учётом рекомендаций учителя-логопеда, педагога - психолога, врача – детского психиатра.</w:t>
      </w:r>
    </w:p>
    <w:p w:rsidR="00220424" w:rsidRPr="00B507D9" w:rsidRDefault="00220424" w:rsidP="00FE05BE">
      <w:pPr>
        <w:spacing w:after="0" w:line="240" w:lineRule="auto"/>
        <w:ind w:firstLine="567"/>
        <w:jc w:val="both"/>
        <w:rPr>
          <w:rFonts w:ascii="Times New Roman" w:eastAsia="Calibri" w:hAnsi="Times New Roman" w:cs="Times New Roman"/>
          <w:sz w:val="24"/>
          <w:szCs w:val="24"/>
        </w:rPr>
      </w:pPr>
      <w:r w:rsidRPr="00B507D9">
        <w:rPr>
          <w:rFonts w:ascii="Times New Roman" w:eastAsia="Calibri" w:hAnsi="Times New Roman" w:cs="Times New Roman"/>
          <w:b/>
          <w:i/>
          <w:iCs/>
          <w:sz w:val="24"/>
          <w:szCs w:val="24"/>
          <w:u w:val="single"/>
        </w:rPr>
        <w:t>Врач - педиатр</w:t>
      </w:r>
      <w:r w:rsidRPr="00B507D9">
        <w:rPr>
          <w:rFonts w:ascii="Times New Roman" w:eastAsia="Calibri" w:hAnsi="Times New Roman" w:cs="Times New Roman"/>
          <w:b/>
          <w:sz w:val="24"/>
          <w:szCs w:val="24"/>
          <w:u w:val="single"/>
        </w:rPr>
        <w:t>:</w:t>
      </w:r>
      <w:r w:rsidRPr="00B507D9">
        <w:rPr>
          <w:rFonts w:ascii="Times New Roman" w:eastAsia="Calibri" w:hAnsi="Times New Roman" w:cs="Times New Roman"/>
          <w:sz w:val="24"/>
          <w:szCs w:val="24"/>
        </w:rPr>
        <w:t xml:space="preserve"> организация медицинской диагностики и проведение отдельных элементов диагностики. Объединение в одну индивидуальную, сбалансированную программу медицинского сопровождения полученных данных диагностики и рекомендаций других врачей (кардиолога, гастроэнтеролога, ортопеда, окулиста, детского психиатра, невролога, отоларинголога). Организация и контроль антропометрии. </w:t>
      </w:r>
    </w:p>
    <w:p w:rsidR="00220424" w:rsidRPr="00B507D9" w:rsidRDefault="00220424" w:rsidP="00FE05BE">
      <w:pPr>
        <w:spacing w:after="0" w:line="240" w:lineRule="auto"/>
        <w:ind w:firstLine="567"/>
        <w:jc w:val="both"/>
        <w:rPr>
          <w:rFonts w:ascii="Times New Roman" w:eastAsia="Calibri" w:hAnsi="Times New Roman" w:cs="Times New Roman"/>
          <w:sz w:val="24"/>
          <w:szCs w:val="24"/>
        </w:rPr>
      </w:pPr>
      <w:r w:rsidRPr="00B507D9">
        <w:rPr>
          <w:rFonts w:ascii="Times New Roman" w:eastAsia="Calibri" w:hAnsi="Times New Roman" w:cs="Times New Roman"/>
          <w:b/>
          <w:i/>
          <w:iCs/>
          <w:sz w:val="24"/>
          <w:szCs w:val="24"/>
          <w:u w:val="single"/>
        </w:rPr>
        <w:t>Медицинская сестра</w:t>
      </w:r>
      <w:r w:rsidRPr="00B507D9">
        <w:rPr>
          <w:rFonts w:ascii="Times New Roman" w:eastAsia="Calibri" w:hAnsi="Times New Roman" w:cs="Times New Roman"/>
          <w:b/>
          <w:i/>
          <w:sz w:val="24"/>
          <w:szCs w:val="24"/>
          <w:u w:val="single"/>
        </w:rPr>
        <w:t>:</w:t>
      </w:r>
      <w:r w:rsidRPr="00B507D9">
        <w:rPr>
          <w:rFonts w:ascii="Times New Roman" w:eastAsia="Calibri" w:hAnsi="Times New Roman" w:cs="Times New Roman"/>
          <w:sz w:val="24"/>
          <w:szCs w:val="24"/>
        </w:rPr>
        <w:t xml:space="preserve"> обеспечение повседневного санитарно - гигиенического режима, ежедневный контроль за психическим и соматическим состоянием воспитанников. Составление меню с учётом рекомендаций врачей, контроль и анализ выполнения натуральных норм продуктов. Контроль над качеством поступающих продуктов.</w:t>
      </w:r>
    </w:p>
    <w:p w:rsidR="00220424" w:rsidRPr="00B507D9" w:rsidRDefault="00720601" w:rsidP="00FE05B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i/>
          <w:sz w:val="24"/>
          <w:szCs w:val="24"/>
          <w:u w:val="single"/>
        </w:rPr>
        <w:t>Старший воспитатель</w:t>
      </w:r>
      <w:r w:rsidR="00220424" w:rsidRPr="00B507D9">
        <w:rPr>
          <w:rFonts w:ascii="Times New Roman" w:eastAsia="Calibri" w:hAnsi="Times New Roman" w:cs="Times New Roman"/>
          <w:b/>
          <w:sz w:val="24"/>
          <w:szCs w:val="24"/>
          <w:u w:val="single"/>
        </w:rPr>
        <w:t>:</w:t>
      </w:r>
      <w:r w:rsidR="00220424" w:rsidRPr="00B507D9">
        <w:rPr>
          <w:rFonts w:ascii="Times New Roman" w:eastAsia="Calibri" w:hAnsi="Times New Roman" w:cs="Times New Roman"/>
          <w:sz w:val="24"/>
          <w:szCs w:val="24"/>
        </w:rPr>
        <w:t xml:space="preserve"> перспективное планирование деятельности сопровождения, координация деятельности и взаимодействия специалистов, контроль над организ</w:t>
      </w:r>
      <w:r>
        <w:rPr>
          <w:rFonts w:ascii="Times New Roman" w:eastAsia="Calibri" w:hAnsi="Times New Roman" w:cs="Times New Roman"/>
          <w:sz w:val="24"/>
          <w:szCs w:val="24"/>
        </w:rPr>
        <w:t xml:space="preserve">ацией работы специалистов </w:t>
      </w:r>
      <w:r w:rsidR="00220424" w:rsidRPr="00B507D9">
        <w:rPr>
          <w:rFonts w:ascii="Times New Roman" w:eastAsia="Calibri" w:hAnsi="Times New Roman" w:cs="Times New Roman"/>
          <w:sz w:val="24"/>
          <w:szCs w:val="24"/>
        </w:rPr>
        <w:t xml:space="preserve"> логопункта, анализ эффективности деятельности специалистов, организация ППк.</w:t>
      </w:r>
    </w:p>
    <w:p w:rsidR="00220424" w:rsidRPr="00B507D9" w:rsidRDefault="00220424" w:rsidP="00FE05BE">
      <w:pPr>
        <w:spacing w:after="0" w:line="240" w:lineRule="auto"/>
        <w:ind w:firstLine="567"/>
        <w:jc w:val="both"/>
        <w:rPr>
          <w:rFonts w:ascii="Times New Roman" w:eastAsia="Calibri" w:hAnsi="Times New Roman" w:cs="Times New Roman"/>
          <w:sz w:val="24"/>
          <w:szCs w:val="24"/>
        </w:rPr>
      </w:pPr>
      <w:r w:rsidRPr="00B507D9">
        <w:rPr>
          <w:rFonts w:ascii="Times New Roman" w:eastAsia="Calibri" w:hAnsi="Times New Roman" w:cs="Times New Roman"/>
          <w:sz w:val="24"/>
          <w:szCs w:val="24"/>
        </w:rPr>
        <w:t>Таким образом, учитель-логопед направляет и координирует всех специалистов и воспитателя, а также помогает воспитанникам ДОУ в нормальном речевом развитии. Воспитатель решает коррекционные и общеобразовательные задачи в соответствии с програ</w:t>
      </w:r>
      <w:r w:rsidR="00720601">
        <w:rPr>
          <w:rFonts w:ascii="Times New Roman" w:eastAsia="Calibri" w:hAnsi="Times New Roman" w:cs="Times New Roman"/>
          <w:sz w:val="24"/>
          <w:szCs w:val="24"/>
        </w:rPr>
        <w:t xml:space="preserve">ммой </w:t>
      </w:r>
      <w:r w:rsidRPr="00B507D9">
        <w:rPr>
          <w:rFonts w:ascii="Times New Roman" w:eastAsia="Calibri" w:hAnsi="Times New Roman" w:cs="Times New Roman"/>
          <w:sz w:val="24"/>
          <w:szCs w:val="24"/>
        </w:rPr>
        <w:t xml:space="preserve">во всех режимных моментах. </w:t>
      </w:r>
    </w:p>
    <w:p w:rsidR="00220424" w:rsidRPr="00B507D9" w:rsidRDefault="00220424" w:rsidP="00FE05BE">
      <w:pPr>
        <w:spacing w:after="0" w:line="240" w:lineRule="auto"/>
        <w:ind w:firstLine="567"/>
        <w:jc w:val="both"/>
        <w:rPr>
          <w:rFonts w:ascii="Times New Roman" w:eastAsia="Calibri" w:hAnsi="Times New Roman" w:cs="Times New Roman"/>
          <w:sz w:val="24"/>
          <w:szCs w:val="24"/>
        </w:rPr>
      </w:pPr>
      <w:r w:rsidRPr="00B507D9">
        <w:rPr>
          <w:rFonts w:ascii="Times New Roman" w:eastAsia="Calibri" w:hAnsi="Times New Roman" w:cs="Times New Roman"/>
          <w:sz w:val="24"/>
          <w:szCs w:val="24"/>
        </w:rPr>
        <w:t>Основные направления работы с ребёнком, имеющим индивидуальные особенности в физическом и психическом развитии, которые препятствуют усвоению</w:t>
      </w:r>
      <w:r w:rsidR="00720601">
        <w:rPr>
          <w:rFonts w:ascii="Times New Roman" w:eastAsia="Calibri" w:hAnsi="Times New Roman" w:cs="Times New Roman"/>
          <w:sz w:val="24"/>
          <w:szCs w:val="24"/>
        </w:rPr>
        <w:t xml:space="preserve"> образовательной </w:t>
      </w:r>
      <w:r w:rsidRPr="00B507D9">
        <w:rPr>
          <w:rFonts w:ascii="Times New Roman" w:eastAsia="Calibri" w:hAnsi="Times New Roman" w:cs="Times New Roman"/>
          <w:sz w:val="24"/>
          <w:szCs w:val="24"/>
        </w:rPr>
        <w:t xml:space="preserve"> программ</w:t>
      </w:r>
      <w:r w:rsidR="00720601">
        <w:rPr>
          <w:rFonts w:ascii="Times New Roman" w:eastAsia="Calibri" w:hAnsi="Times New Roman" w:cs="Times New Roman"/>
          <w:sz w:val="24"/>
          <w:szCs w:val="24"/>
        </w:rPr>
        <w:t>ы</w:t>
      </w:r>
      <w:r w:rsidRPr="00B507D9">
        <w:rPr>
          <w:rFonts w:ascii="Times New Roman" w:eastAsia="Calibri" w:hAnsi="Times New Roman" w:cs="Times New Roman"/>
          <w:sz w:val="24"/>
          <w:szCs w:val="24"/>
        </w:rPr>
        <w:t xml:space="preserve"> в полном объеме, определяются всеми специалистами на ППк.</w:t>
      </w:r>
    </w:p>
    <w:p w:rsidR="00B507D9" w:rsidRDefault="00B507D9" w:rsidP="00FE05BE">
      <w:pPr>
        <w:spacing w:after="0" w:line="240" w:lineRule="auto"/>
        <w:ind w:firstLine="567"/>
        <w:jc w:val="center"/>
        <w:rPr>
          <w:rFonts w:ascii="Times New Roman" w:eastAsia="Calibri" w:hAnsi="Times New Roman" w:cs="Times New Roman"/>
          <w:b/>
          <w:i/>
          <w:color w:val="002060"/>
          <w:sz w:val="24"/>
          <w:szCs w:val="28"/>
        </w:rPr>
      </w:pPr>
    </w:p>
    <w:p w:rsidR="00220424" w:rsidRPr="00B340F6" w:rsidRDefault="00B507D9" w:rsidP="00FE05BE">
      <w:pPr>
        <w:spacing w:after="0" w:line="240" w:lineRule="auto"/>
        <w:ind w:firstLine="567"/>
        <w:jc w:val="center"/>
        <w:rPr>
          <w:rFonts w:ascii="Times New Roman" w:eastAsia="Calibri" w:hAnsi="Times New Roman" w:cs="Times New Roman"/>
          <w:b/>
          <w:i/>
          <w:sz w:val="24"/>
          <w:szCs w:val="28"/>
        </w:rPr>
      </w:pPr>
      <w:r w:rsidRPr="00B340F6">
        <w:rPr>
          <w:rFonts w:ascii="Times New Roman" w:eastAsia="Calibri" w:hAnsi="Times New Roman" w:cs="Times New Roman"/>
          <w:b/>
          <w:i/>
          <w:sz w:val="24"/>
          <w:szCs w:val="28"/>
        </w:rPr>
        <w:t>В</w:t>
      </w:r>
      <w:r w:rsidR="00220424" w:rsidRPr="00B340F6">
        <w:rPr>
          <w:rFonts w:ascii="Times New Roman" w:eastAsia="Calibri" w:hAnsi="Times New Roman" w:cs="Times New Roman"/>
          <w:b/>
          <w:i/>
          <w:sz w:val="24"/>
          <w:szCs w:val="28"/>
        </w:rPr>
        <w:t>заимодействи</w:t>
      </w:r>
      <w:r w:rsidRPr="00B340F6">
        <w:rPr>
          <w:rFonts w:ascii="Times New Roman" w:eastAsia="Calibri" w:hAnsi="Times New Roman" w:cs="Times New Roman"/>
          <w:b/>
          <w:i/>
          <w:sz w:val="24"/>
          <w:szCs w:val="28"/>
        </w:rPr>
        <w:t>е учителя-</w:t>
      </w:r>
      <w:r w:rsidR="00220424" w:rsidRPr="00B340F6">
        <w:rPr>
          <w:rFonts w:ascii="Times New Roman" w:eastAsia="Calibri" w:hAnsi="Times New Roman" w:cs="Times New Roman"/>
          <w:b/>
          <w:i/>
          <w:sz w:val="24"/>
          <w:szCs w:val="28"/>
        </w:rPr>
        <w:t>логопеда и родител</w:t>
      </w:r>
      <w:r w:rsidRPr="00B340F6">
        <w:rPr>
          <w:rFonts w:ascii="Times New Roman" w:eastAsia="Calibri" w:hAnsi="Times New Roman" w:cs="Times New Roman"/>
          <w:b/>
          <w:i/>
          <w:sz w:val="24"/>
          <w:szCs w:val="28"/>
        </w:rPr>
        <w:t>ей</w:t>
      </w:r>
    </w:p>
    <w:p w:rsidR="000F77F9" w:rsidRPr="000F77F9" w:rsidRDefault="000F77F9" w:rsidP="00FE05BE">
      <w:pPr>
        <w:spacing w:after="0" w:line="240" w:lineRule="auto"/>
        <w:ind w:firstLine="567"/>
        <w:jc w:val="both"/>
        <w:rPr>
          <w:rFonts w:ascii="Times New Roman" w:eastAsia="Calibri" w:hAnsi="Times New Roman" w:cs="Times New Roman"/>
          <w:b/>
          <w:sz w:val="24"/>
          <w:szCs w:val="28"/>
        </w:rPr>
      </w:pPr>
      <w:r w:rsidRPr="000F77F9">
        <w:rPr>
          <w:rFonts w:ascii="Times New Roman" w:eastAsia="Calibri" w:hAnsi="Times New Roman" w:cs="Times New Roman"/>
          <w:b/>
          <w:sz w:val="24"/>
          <w:szCs w:val="28"/>
        </w:rPr>
        <w:t xml:space="preserve">Модель взаимодействия учителя-логопеда и родителей в </w:t>
      </w:r>
      <w:r>
        <w:rPr>
          <w:rFonts w:ascii="Times New Roman" w:eastAsia="Calibri" w:hAnsi="Times New Roman" w:cs="Times New Roman"/>
          <w:b/>
          <w:sz w:val="24"/>
          <w:szCs w:val="28"/>
        </w:rPr>
        <w:t>МА</w:t>
      </w:r>
      <w:r w:rsidRPr="000F77F9">
        <w:rPr>
          <w:rFonts w:ascii="Times New Roman" w:eastAsia="Calibri" w:hAnsi="Times New Roman" w:cs="Times New Roman"/>
          <w:b/>
          <w:sz w:val="24"/>
          <w:szCs w:val="28"/>
        </w:rPr>
        <w:t>ДОУ</w:t>
      </w:r>
      <w:r w:rsidR="00720601">
        <w:rPr>
          <w:rFonts w:ascii="Times New Roman" w:eastAsia="Calibri" w:hAnsi="Times New Roman" w:cs="Times New Roman"/>
          <w:b/>
          <w:sz w:val="24"/>
          <w:szCs w:val="28"/>
        </w:rPr>
        <w:t xml:space="preserve"> № 207</w:t>
      </w:r>
      <w:r w:rsidRPr="000F77F9">
        <w:rPr>
          <w:rFonts w:ascii="Times New Roman" w:eastAsia="Calibri" w:hAnsi="Times New Roman" w:cs="Times New Roman"/>
          <w:b/>
          <w:sz w:val="24"/>
          <w:szCs w:val="28"/>
        </w:rPr>
        <w:t xml:space="preserve"> включает следующие этапы:</w:t>
      </w:r>
    </w:p>
    <w:p w:rsidR="000F77F9" w:rsidRDefault="000F77F9" w:rsidP="00FE05BE">
      <w:pPr>
        <w:spacing w:after="0" w:line="240" w:lineRule="auto"/>
        <w:ind w:firstLine="567"/>
        <w:jc w:val="both"/>
        <w:rPr>
          <w:rFonts w:ascii="Times New Roman" w:eastAsia="Calibri" w:hAnsi="Times New Roman" w:cs="Times New Roman"/>
          <w:sz w:val="24"/>
          <w:szCs w:val="28"/>
        </w:rPr>
      </w:pPr>
      <w:r w:rsidRPr="000F77F9">
        <w:rPr>
          <w:rFonts w:ascii="Times New Roman" w:eastAsia="Calibri" w:hAnsi="Times New Roman" w:cs="Times New Roman"/>
          <w:sz w:val="24"/>
          <w:szCs w:val="28"/>
        </w:rPr>
        <w:t xml:space="preserve">Первичное знакомство и установление контакта с родителями. </w:t>
      </w:r>
    </w:p>
    <w:p w:rsidR="000F77F9" w:rsidRPr="000F77F9" w:rsidRDefault="000F77F9" w:rsidP="00FE05BE">
      <w:pPr>
        <w:spacing w:after="0" w:line="240" w:lineRule="auto"/>
        <w:ind w:firstLine="567"/>
        <w:jc w:val="both"/>
        <w:rPr>
          <w:rFonts w:ascii="Times New Roman" w:eastAsia="Calibri" w:hAnsi="Times New Roman" w:cs="Times New Roman"/>
          <w:sz w:val="24"/>
          <w:szCs w:val="28"/>
        </w:rPr>
      </w:pPr>
      <w:r w:rsidRPr="000F77F9">
        <w:rPr>
          <w:rFonts w:ascii="Times New Roman" w:eastAsia="Calibri" w:hAnsi="Times New Roman" w:cs="Times New Roman"/>
          <w:sz w:val="24"/>
          <w:szCs w:val="28"/>
        </w:rPr>
        <w:t>Информирование род</w:t>
      </w:r>
      <w:r>
        <w:rPr>
          <w:rFonts w:ascii="Times New Roman" w:eastAsia="Calibri" w:hAnsi="Times New Roman" w:cs="Times New Roman"/>
          <w:sz w:val="24"/>
          <w:szCs w:val="28"/>
        </w:rPr>
        <w:t>ителей о проблемах речи ребёнка</w:t>
      </w:r>
      <w:r w:rsidRPr="000F77F9">
        <w:rPr>
          <w:rFonts w:ascii="Times New Roman" w:eastAsia="Calibri" w:hAnsi="Times New Roman" w:cs="Times New Roman"/>
          <w:sz w:val="24"/>
          <w:szCs w:val="28"/>
        </w:rPr>
        <w:t>, объясняя причины и возможные последствия.</w:t>
      </w:r>
    </w:p>
    <w:p w:rsidR="000F77F9" w:rsidRDefault="000F77F9" w:rsidP="00FE05BE">
      <w:pPr>
        <w:spacing w:after="0" w:line="240" w:lineRule="auto"/>
        <w:ind w:firstLine="567"/>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Составление </w:t>
      </w:r>
      <w:r w:rsidRPr="000F77F9">
        <w:rPr>
          <w:rFonts w:ascii="Times New Roman" w:eastAsia="Calibri" w:hAnsi="Times New Roman" w:cs="Times New Roman"/>
          <w:sz w:val="24"/>
          <w:szCs w:val="28"/>
        </w:rPr>
        <w:t xml:space="preserve">плана коррекционной работы. </w:t>
      </w:r>
    </w:p>
    <w:p w:rsidR="000F77F9" w:rsidRDefault="000F77F9" w:rsidP="00FE05BE">
      <w:pPr>
        <w:spacing w:after="0" w:line="240" w:lineRule="auto"/>
        <w:ind w:firstLine="567"/>
        <w:jc w:val="both"/>
        <w:rPr>
          <w:rFonts w:ascii="Times New Roman" w:eastAsia="Calibri" w:hAnsi="Times New Roman" w:cs="Times New Roman"/>
          <w:sz w:val="24"/>
          <w:szCs w:val="28"/>
        </w:rPr>
      </w:pPr>
      <w:r w:rsidRPr="000F77F9">
        <w:rPr>
          <w:rFonts w:ascii="Times New Roman" w:eastAsia="Calibri" w:hAnsi="Times New Roman" w:cs="Times New Roman"/>
          <w:sz w:val="24"/>
          <w:szCs w:val="28"/>
        </w:rPr>
        <w:t xml:space="preserve">Регулярные консультации </w:t>
      </w:r>
      <w:r>
        <w:rPr>
          <w:rFonts w:ascii="Times New Roman" w:eastAsia="Calibri" w:hAnsi="Times New Roman" w:cs="Times New Roman"/>
          <w:sz w:val="24"/>
          <w:szCs w:val="28"/>
        </w:rPr>
        <w:t>и другие формы взаимодействия</w:t>
      </w:r>
      <w:r w:rsidRPr="000F77F9">
        <w:rPr>
          <w:rFonts w:ascii="Times New Roman" w:eastAsia="Calibri" w:hAnsi="Times New Roman" w:cs="Times New Roman"/>
          <w:sz w:val="24"/>
          <w:szCs w:val="28"/>
        </w:rPr>
        <w:t xml:space="preserve"> с учителем-логопедом. </w:t>
      </w:r>
    </w:p>
    <w:p w:rsidR="000F77F9" w:rsidRDefault="000F77F9" w:rsidP="00FE05BE">
      <w:pPr>
        <w:spacing w:after="0" w:line="240" w:lineRule="auto"/>
        <w:ind w:firstLine="567"/>
        <w:jc w:val="both"/>
        <w:rPr>
          <w:rFonts w:ascii="Times New Roman" w:eastAsia="Calibri" w:hAnsi="Times New Roman" w:cs="Times New Roman"/>
          <w:sz w:val="24"/>
          <w:szCs w:val="28"/>
        </w:rPr>
      </w:pPr>
      <w:r w:rsidRPr="000F77F9">
        <w:rPr>
          <w:rFonts w:ascii="Times New Roman" w:eastAsia="Calibri" w:hAnsi="Times New Roman" w:cs="Times New Roman"/>
          <w:sz w:val="24"/>
          <w:szCs w:val="28"/>
        </w:rPr>
        <w:t>Участие родителей в коррекционн</w:t>
      </w:r>
      <w:r>
        <w:rPr>
          <w:rFonts w:ascii="Times New Roman" w:eastAsia="Calibri" w:hAnsi="Times New Roman" w:cs="Times New Roman"/>
          <w:sz w:val="24"/>
          <w:szCs w:val="28"/>
        </w:rPr>
        <w:t>ых мероприятиях</w:t>
      </w:r>
      <w:r w:rsidRPr="000F77F9">
        <w:rPr>
          <w:rFonts w:ascii="Times New Roman" w:eastAsia="Calibri" w:hAnsi="Times New Roman" w:cs="Times New Roman"/>
          <w:sz w:val="24"/>
          <w:szCs w:val="28"/>
        </w:rPr>
        <w:t>, направленных на развитие речи и коммуникативных навыков ребёнка, таких как домашние задания, игры и упражнения.</w:t>
      </w:r>
    </w:p>
    <w:p w:rsidR="00D0661E" w:rsidRDefault="000F77F9" w:rsidP="00FE05BE">
      <w:pPr>
        <w:spacing w:after="0" w:line="240" w:lineRule="auto"/>
        <w:ind w:firstLine="567"/>
        <w:jc w:val="both"/>
        <w:rPr>
          <w:rFonts w:ascii="Times New Roman" w:eastAsia="Calibri" w:hAnsi="Times New Roman" w:cs="Times New Roman"/>
          <w:sz w:val="24"/>
          <w:szCs w:val="28"/>
        </w:rPr>
      </w:pPr>
      <w:r w:rsidRPr="000F77F9">
        <w:rPr>
          <w:rFonts w:ascii="Times New Roman" w:eastAsia="Calibri" w:hAnsi="Times New Roman" w:cs="Times New Roman"/>
          <w:sz w:val="24"/>
          <w:szCs w:val="28"/>
        </w:rPr>
        <w:t xml:space="preserve">Оценка эффективности коррекционной работы. </w:t>
      </w:r>
    </w:p>
    <w:p w:rsidR="00983579" w:rsidRPr="00720601" w:rsidRDefault="00983579" w:rsidP="00FE05BE">
      <w:pPr>
        <w:spacing w:after="0" w:line="240" w:lineRule="auto"/>
        <w:ind w:firstLine="567"/>
        <w:jc w:val="center"/>
        <w:rPr>
          <w:rFonts w:ascii="Times New Roman" w:eastAsia="Calibri" w:hAnsi="Times New Roman" w:cs="Times New Roman"/>
          <w:i/>
          <w:sz w:val="24"/>
          <w:szCs w:val="28"/>
        </w:rPr>
      </w:pPr>
    </w:p>
    <w:p w:rsidR="00D0661E" w:rsidRPr="00720601" w:rsidRDefault="00D0661E" w:rsidP="00FE05BE">
      <w:pPr>
        <w:spacing w:after="0" w:line="240" w:lineRule="auto"/>
        <w:ind w:firstLine="567"/>
        <w:jc w:val="center"/>
        <w:rPr>
          <w:rFonts w:ascii="Times New Roman" w:eastAsia="Calibri" w:hAnsi="Times New Roman" w:cs="Times New Roman"/>
          <w:b/>
          <w:sz w:val="24"/>
          <w:szCs w:val="28"/>
        </w:rPr>
      </w:pPr>
      <w:r w:rsidRPr="00720601">
        <w:rPr>
          <w:rFonts w:ascii="Times New Roman" w:eastAsia="Calibri" w:hAnsi="Times New Roman" w:cs="Times New Roman"/>
          <w:b/>
          <w:sz w:val="24"/>
          <w:szCs w:val="28"/>
        </w:rPr>
        <w:t>Формы взаимодействия учителя-логопеда и родителей</w:t>
      </w:r>
    </w:p>
    <w:tbl>
      <w:tblPr>
        <w:tblStyle w:val="180"/>
        <w:tblW w:w="10574" w:type="dxa"/>
        <w:tblLayout w:type="fixed"/>
        <w:tblLook w:val="04A0" w:firstRow="1" w:lastRow="0" w:firstColumn="1" w:lastColumn="0" w:noHBand="0" w:noVBand="1"/>
      </w:tblPr>
      <w:tblGrid>
        <w:gridCol w:w="6345"/>
        <w:gridCol w:w="4229"/>
      </w:tblGrid>
      <w:tr w:rsidR="00220424" w:rsidRPr="00B507D9" w:rsidTr="00540BAB">
        <w:tc>
          <w:tcPr>
            <w:tcW w:w="6345" w:type="dxa"/>
          </w:tcPr>
          <w:p w:rsidR="00220424" w:rsidRPr="00CD710A" w:rsidRDefault="00220424" w:rsidP="00FE05BE">
            <w:pPr>
              <w:jc w:val="center"/>
              <w:rPr>
                <w:rFonts w:ascii="Times New Roman" w:hAnsi="Times New Roman"/>
                <w:b/>
                <w:sz w:val="24"/>
                <w:szCs w:val="28"/>
              </w:rPr>
            </w:pPr>
            <w:r w:rsidRPr="00CD710A">
              <w:rPr>
                <w:rFonts w:ascii="Times New Roman" w:hAnsi="Times New Roman"/>
                <w:b/>
                <w:sz w:val="24"/>
                <w:szCs w:val="28"/>
              </w:rPr>
              <w:t>Просветительский</w:t>
            </w:r>
            <w:r w:rsidR="00B507D9" w:rsidRPr="00CD710A">
              <w:rPr>
                <w:rFonts w:ascii="Times New Roman" w:hAnsi="Times New Roman"/>
                <w:b/>
                <w:sz w:val="24"/>
                <w:szCs w:val="28"/>
              </w:rPr>
              <w:t xml:space="preserve"> блок</w:t>
            </w:r>
          </w:p>
        </w:tc>
        <w:tc>
          <w:tcPr>
            <w:tcW w:w="4229" w:type="dxa"/>
          </w:tcPr>
          <w:p w:rsidR="00220424" w:rsidRPr="00CD710A" w:rsidRDefault="00220424" w:rsidP="00FE05BE">
            <w:pPr>
              <w:jc w:val="center"/>
              <w:rPr>
                <w:rFonts w:ascii="Times New Roman" w:hAnsi="Times New Roman"/>
                <w:b/>
                <w:sz w:val="24"/>
                <w:szCs w:val="28"/>
              </w:rPr>
            </w:pPr>
            <w:r w:rsidRPr="00CD710A">
              <w:rPr>
                <w:rFonts w:ascii="Times New Roman" w:hAnsi="Times New Roman"/>
                <w:b/>
                <w:sz w:val="24"/>
                <w:szCs w:val="28"/>
              </w:rPr>
              <w:t>Практический</w:t>
            </w:r>
            <w:r w:rsidR="00B507D9" w:rsidRPr="00CD710A">
              <w:rPr>
                <w:rFonts w:ascii="Times New Roman" w:hAnsi="Times New Roman"/>
                <w:b/>
                <w:sz w:val="24"/>
                <w:szCs w:val="28"/>
              </w:rPr>
              <w:t xml:space="preserve"> блок</w:t>
            </w:r>
          </w:p>
        </w:tc>
      </w:tr>
      <w:tr w:rsidR="000F77F9" w:rsidRPr="00B507D9" w:rsidTr="00540BAB">
        <w:tc>
          <w:tcPr>
            <w:tcW w:w="6345" w:type="dxa"/>
          </w:tcPr>
          <w:p w:rsidR="000F77F9" w:rsidRPr="00540BAB" w:rsidRDefault="000F77F9" w:rsidP="00FE05BE">
            <w:pPr>
              <w:jc w:val="both"/>
              <w:rPr>
                <w:rFonts w:ascii="Times New Roman" w:hAnsi="Times New Roman"/>
                <w:sz w:val="24"/>
                <w:szCs w:val="28"/>
              </w:rPr>
            </w:pPr>
            <w:r w:rsidRPr="00540BAB">
              <w:rPr>
                <w:rFonts w:ascii="Times New Roman" w:hAnsi="Times New Roman"/>
                <w:sz w:val="24"/>
                <w:szCs w:val="28"/>
              </w:rPr>
              <w:t xml:space="preserve">Анкетирование родителей (по классическим методикам); анкетирование по различным темам; </w:t>
            </w:r>
          </w:p>
        </w:tc>
        <w:tc>
          <w:tcPr>
            <w:tcW w:w="4229" w:type="dxa"/>
          </w:tcPr>
          <w:p w:rsidR="000F77F9" w:rsidRPr="000F77F9" w:rsidRDefault="000F77F9" w:rsidP="00FE05BE">
            <w:pPr>
              <w:jc w:val="both"/>
              <w:rPr>
                <w:rFonts w:ascii="Times New Roman" w:hAnsi="Times New Roman"/>
                <w:sz w:val="24"/>
                <w:szCs w:val="28"/>
              </w:rPr>
            </w:pPr>
            <w:r w:rsidRPr="000F77F9">
              <w:rPr>
                <w:rFonts w:ascii="Times New Roman" w:hAnsi="Times New Roman"/>
                <w:sz w:val="24"/>
                <w:szCs w:val="28"/>
              </w:rPr>
              <w:t>Семинары-практикумы,</w:t>
            </w:r>
          </w:p>
          <w:p w:rsidR="000F77F9" w:rsidRPr="000F77F9" w:rsidRDefault="000F77F9" w:rsidP="00FE05BE">
            <w:pPr>
              <w:jc w:val="both"/>
              <w:rPr>
                <w:rFonts w:ascii="Times New Roman" w:hAnsi="Times New Roman"/>
                <w:i/>
                <w:sz w:val="24"/>
                <w:szCs w:val="28"/>
              </w:rPr>
            </w:pPr>
            <w:r w:rsidRPr="000F77F9">
              <w:rPr>
                <w:rFonts w:ascii="Times New Roman" w:hAnsi="Times New Roman"/>
                <w:sz w:val="24"/>
                <w:szCs w:val="28"/>
              </w:rPr>
              <w:t>Круглые столы</w:t>
            </w:r>
          </w:p>
        </w:tc>
      </w:tr>
      <w:tr w:rsidR="000F77F9" w:rsidRPr="00B507D9" w:rsidTr="00540BAB">
        <w:tc>
          <w:tcPr>
            <w:tcW w:w="6345" w:type="dxa"/>
          </w:tcPr>
          <w:p w:rsidR="000F77F9" w:rsidRPr="00540BAB" w:rsidRDefault="000F77F9" w:rsidP="00FE05BE">
            <w:pPr>
              <w:jc w:val="both"/>
              <w:rPr>
                <w:rFonts w:ascii="Times New Roman" w:hAnsi="Times New Roman"/>
                <w:sz w:val="24"/>
                <w:szCs w:val="28"/>
              </w:rPr>
            </w:pPr>
            <w:r w:rsidRPr="00540BAB">
              <w:rPr>
                <w:rFonts w:ascii="Times New Roman" w:hAnsi="Times New Roman"/>
                <w:sz w:val="24"/>
                <w:szCs w:val="28"/>
              </w:rPr>
              <w:t>Индивидуальные беседы</w:t>
            </w:r>
          </w:p>
        </w:tc>
        <w:tc>
          <w:tcPr>
            <w:tcW w:w="4229" w:type="dxa"/>
          </w:tcPr>
          <w:p w:rsidR="000F77F9" w:rsidRPr="000F77F9" w:rsidRDefault="000F77F9" w:rsidP="00FE05BE">
            <w:pPr>
              <w:jc w:val="both"/>
              <w:rPr>
                <w:rFonts w:ascii="Times New Roman" w:hAnsi="Times New Roman"/>
                <w:sz w:val="24"/>
                <w:szCs w:val="28"/>
              </w:rPr>
            </w:pPr>
            <w:r w:rsidRPr="000F77F9">
              <w:rPr>
                <w:rFonts w:ascii="Times New Roman" w:hAnsi="Times New Roman"/>
                <w:sz w:val="24"/>
                <w:szCs w:val="28"/>
              </w:rPr>
              <w:t>Совместные развлечения</w:t>
            </w:r>
          </w:p>
        </w:tc>
      </w:tr>
      <w:tr w:rsidR="000F77F9" w:rsidRPr="00B507D9" w:rsidTr="00540BAB">
        <w:tc>
          <w:tcPr>
            <w:tcW w:w="6345" w:type="dxa"/>
          </w:tcPr>
          <w:p w:rsidR="000F77F9" w:rsidRPr="00540BAB" w:rsidRDefault="000F77F9" w:rsidP="00FE05BE">
            <w:pPr>
              <w:jc w:val="both"/>
              <w:rPr>
                <w:rFonts w:ascii="Times New Roman" w:hAnsi="Times New Roman"/>
                <w:sz w:val="24"/>
                <w:szCs w:val="28"/>
              </w:rPr>
            </w:pPr>
            <w:r w:rsidRPr="00540BAB">
              <w:rPr>
                <w:rFonts w:ascii="Times New Roman" w:hAnsi="Times New Roman"/>
                <w:sz w:val="24"/>
                <w:szCs w:val="28"/>
              </w:rPr>
              <w:t>Родительские собрания</w:t>
            </w:r>
          </w:p>
        </w:tc>
        <w:tc>
          <w:tcPr>
            <w:tcW w:w="4229" w:type="dxa"/>
          </w:tcPr>
          <w:p w:rsidR="000F77F9" w:rsidRPr="000F77F9" w:rsidRDefault="000F77F9" w:rsidP="00FE05BE">
            <w:pPr>
              <w:jc w:val="both"/>
              <w:rPr>
                <w:rFonts w:ascii="Times New Roman" w:hAnsi="Times New Roman"/>
                <w:sz w:val="24"/>
                <w:szCs w:val="28"/>
              </w:rPr>
            </w:pPr>
            <w:r w:rsidRPr="000F77F9">
              <w:rPr>
                <w:rFonts w:ascii="Times New Roman" w:hAnsi="Times New Roman"/>
                <w:sz w:val="24"/>
                <w:szCs w:val="28"/>
              </w:rPr>
              <w:t>Тематические гостиные</w:t>
            </w:r>
          </w:p>
        </w:tc>
      </w:tr>
      <w:tr w:rsidR="000F77F9" w:rsidRPr="00B507D9" w:rsidTr="00540BAB">
        <w:tc>
          <w:tcPr>
            <w:tcW w:w="6345" w:type="dxa"/>
          </w:tcPr>
          <w:p w:rsidR="000F77F9" w:rsidRPr="00540BAB" w:rsidRDefault="000F77F9" w:rsidP="00FE05BE">
            <w:pPr>
              <w:jc w:val="both"/>
              <w:rPr>
                <w:rFonts w:ascii="Times New Roman" w:hAnsi="Times New Roman"/>
                <w:sz w:val="24"/>
                <w:szCs w:val="28"/>
              </w:rPr>
            </w:pPr>
            <w:r w:rsidRPr="00540BAB">
              <w:rPr>
                <w:rFonts w:ascii="Times New Roman" w:hAnsi="Times New Roman"/>
                <w:sz w:val="24"/>
                <w:szCs w:val="28"/>
              </w:rPr>
              <w:t>Консультирование</w:t>
            </w:r>
          </w:p>
        </w:tc>
        <w:tc>
          <w:tcPr>
            <w:tcW w:w="4229" w:type="dxa"/>
          </w:tcPr>
          <w:p w:rsidR="000F77F9" w:rsidRPr="000F77F9" w:rsidRDefault="000F77F9" w:rsidP="00FE05BE">
            <w:pPr>
              <w:ind w:right="118"/>
              <w:jc w:val="both"/>
              <w:rPr>
                <w:rFonts w:ascii="Times New Roman" w:hAnsi="Times New Roman"/>
                <w:sz w:val="24"/>
                <w:szCs w:val="28"/>
              </w:rPr>
            </w:pPr>
            <w:r w:rsidRPr="000F77F9">
              <w:rPr>
                <w:rFonts w:ascii="Times New Roman" w:hAnsi="Times New Roman"/>
                <w:sz w:val="24"/>
                <w:szCs w:val="28"/>
              </w:rPr>
              <w:t xml:space="preserve">Групповые открытые </w:t>
            </w:r>
            <w:r w:rsidR="00540BAB">
              <w:rPr>
                <w:rFonts w:ascii="Times New Roman" w:hAnsi="Times New Roman"/>
                <w:sz w:val="24"/>
                <w:szCs w:val="28"/>
              </w:rPr>
              <w:t>занятия</w:t>
            </w:r>
            <w:r w:rsidRPr="000F77F9">
              <w:rPr>
                <w:rFonts w:ascii="Times New Roman" w:hAnsi="Times New Roman"/>
                <w:sz w:val="24"/>
                <w:szCs w:val="28"/>
              </w:rPr>
              <w:t xml:space="preserve"> с участием родителей</w:t>
            </w:r>
          </w:p>
        </w:tc>
      </w:tr>
      <w:tr w:rsidR="000F77F9" w:rsidRPr="00B507D9" w:rsidTr="00540BAB">
        <w:tc>
          <w:tcPr>
            <w:tcW w:w="6345" w:type="dxa"/>
          </w:tcPr>
          <w:p w:rsidR="000F77F9" w:rsidRPr="00540BAB" w:rsidRDefault="000F77F9" w:rsidP="00FE05BE">
            <w:pPr>
              <w:jc w:val="both"/>
              <w:rPr>
                <w:rFonts w:ascii="Times New Roman" w:hAnsi="Times New Roman"/>
                <w:sz w:val="24"/>
                <w:szCs w:val="28"/>
              </w:rPr>
            </w:pPr>
            <w:r w:rsidRPr="00540BAB">
              <w:rPr>
                <w:rFonts w:ascii="Times New Roman" w:hAnsi="Times New Roman"/>
                <w:sz w:val="24"/>
                <w:szCs w:val="28"/>
              </w:rPr>
              <w:t>Информационные стенды</w:t>
            </w:r>
            <w:r w:rsidRPr="00540BAB">
              <w:t xml:space="preserve">, </w:t>
            </w:r>
            <w:r w:rsidRPr="00540BAB">
              <w:rPr>
                <w:rFonts w:ascii="Times New Roman" w:hAnsi="Times New Roman"/>
                <w:sz w:val="24"/>
                <w:szCs w:val="28"/>
              </w:rPr>
              <w:t>СМИ, соцсети</w:t>
            </w:r>
          </w:p>
        </w:tc>
        <w:tc>
          <w:tcPr>
            <w:tcW w:w="4229" w:type="dxa"/>
          </w:tcPr>
          <w:p w:rsidR="000F77F9" w:rsidRPr="000F77F9" w:rsidRDefault="000F77F9" w:rsidP="00FE05BE">
            <w:pPr>
              <w:ind w:right="118"/>
              <w:jc w:val="both"/>
              <w:rPr>
                <w:rFonts w:ascii="Times New Roman" w:hAnsi="Times New Roman"/>
                <w:sz w:val="24"/>
                <w:szCs w:val="28"/>
              </w:rPr>
            </w:pPr>
            <w:r w:rsidRPr="000F77F9">
              <w:rPr>
                <w:rFonts w:ascii="Times New Roman" w:hAnsi="Times New Roman"/>
                <w:sz w:val="24"/>
                <w:szCs w:val="28"/>
              </w:rPr>
              <w:t>Индивидуальные практикумы</w:t>
            </w:r>
          </w:p>
        </w:tc>
      </w:tr>
    </w:tbl>
    <w:p w:rsidR="00220424" w:rsidRDefault="00220424" w:rsidP="00FE05BE">
      <w:pPr>
        <w:spacing w:after="0" w:line="240" w:lineRule="auto"/>
        <w:ind w:firstLine="567"/>
        <w:jc w:val="both"/>
        <w:rPr>
          <w:rFonts w:ascii="Times New Roman" w:eastAsia="Calibri" w:hAnsi="Times New Roman" w:cs="Times New Roman"/>
          <w:sz w:val="24"/>
          <w:szCs w:val="28"/>
        </w:rPr>
      </w:pPr>
      <w:r w:rsidRPr="00B507D9">
        <w:rPr>
          <w:rFonts w:ascii="Times New Roman" w:eastAsia="Calibri" w:hAnsi="Times New Roman" w:cs="Times New Roman"/>
          <w:sz w:val="24"/>
          <w:szCs w:val="28"/>
        </w:rPr>
        <w:t xml:space="preserve">Все специалисты предоставляет тематические консультации воспитателям групп и родителям детей, нуждающихся в психолого-медико-педагогическом сопровождении. Тематика консультаций имеет широкий спектр, в зависимости от тяжести дефекта, индивидуальных особенностей личности, социально-бытовых условий жизни ребёнка. </w:t>
      </w:r>
    </w:p>
    <w:p w:rsidR="00220424" w:rsidRDefault="00220424" w:rsidP="00FE05BE">
      <w:pPr>
        <w:spacing w:after="0" w:line="240" w:lineRule="auto"/>
        <w:ind w:firstLine="709"/>
        <w:jc w:val="center"/>
        <w:rPr>
          <w:rFonts w:ascii="Times New Roman" w:eastAsia="Calibri" w:hAnsi="Times New Roman" w:cs="Times New Roman"/>
          <w:b/>
          <w:color w:val="002060"/>
          <w:sz w:val="24"/>
          <w:szCs w:val="24"/>
        </w:rPr>
      </w:pPr>
    </w:p>
    <w:p w:rsidR="00C47D8C" w:rsidRPr="00720601" w:rsidRDefault="00983579" w:rsidP="00FE05BE">
      <w:pPr>
        <w:spacing w:after="0" w:line="24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color w:val="002060"/>
          <w:sz w:val="24"/>
          <w:szCs w:val="24"/>
        </w:rPr>
        <w:t>2</w:t>
      </w:r>
      <w:r w:rsidR="00D0661E">
        <w:rPr>
          <w:rFonts w:ascii="Times New Roman" w:eastAsia="Calibri" w:hAnsi="Times New Roman" w:cs="Times New Roman"/>
          <w:b/>
          <w:color w:val="002060"/>
          <w:sz w:val="24"/>
          <w:szCs w:val="24"/>
        </w:rPr>
        <w:t>.</w:t>
      </w:r>
      <w:r w:rsidR="00D0661E" w:rsidRPr="00720601">
        <w:rPr>
          <w:rFonts w:ascii="Times New Roman" w:eastAsia="Calibri" w:hAnsi="Times New Roman" w:cs="Times New Roman"/>
          <w:b/>
          <w:sz w:val="24"/>
          <w:szCs w:val="24"/>
        </w:rPr>
        <w:t xml:space="preserve">4. </w:t>
      </w:r>
      <w:r w:rsidR="000B7BE9" w:rsidRPr="00720601">
        <w:rPr>
          <w:rFonts w:ascii="Times New Roman" w:eastAsia="Calibri" w:hAnsi="Times New Roman" w:cs="Times New Roman"/>
          <w:b/>
          <w:sz w:val="24"/>
          <w:szCs w:val="24"/>
        </w:rPr>
        <w:t xml:space="preserve">ОСОБЕННОСТИ </w:t>
      </w:r>
      <w:r w:rsidR="00C47D8C" w:rsidRPr="00720601">
        <w:rPr>
          <w:rFonts w:ascii="Times New Roman" w:eastAsia="Calibri" w:hAnsi="Times New Roman" w:cs="Times New Roman"/>
          <w:b/>
          <w:sz w:val="24"/>
          <w:szCs w:val="24"/>
        </w:rPr>
        <w:t>ОБРАЗОВАТЕЛЬНО</w:t>
      </w:r>
      <w:r w:rsidR="000B7BE9" w:rsidRPr="00720601">
        <w:rPr>
          <w:rFonts w:ascii="Times New Roman" w:eastAsia="Calibri" w:hAnsi="Times New Roman" w:cs="Times New Roman"/>
          <w:b/>
          <w:sz w:val="24"/>
          <w:szCs w:val="24"/>
        </w:rPr>
        <w:t>Й ДЕЯТЕЛЬНОСТИ РАЗНЫХ ВИДОВ И</w:t>
      </w:r>
      <w:r w:rsidR="00C47D8C" w:rsidRPr="00720601">
        <w:rPr>
          <w:rFonts w:ascii="Times New Roman" w:eastAsia="Calibri" w:hAnsi="Times New Roman" w:cs="Times New Roman"/>
          <w:b/>
          <w:sz w:val="24"/>
          <w:szCs w:val="24"/>
        </w:rPr>
        <w:t xml:space="preserve"> КУЛЬТУРНЫХ ПРАКТИК</w:t>
      </w:r>
    </w:p>
    <w:p w:rsidR="00296168" w:rsidRPr="00296168" w:rsidRDefault="00296168" w:rsidP="00FE05BE">
      <w:pPr>
        <w:spacing w:after="0" w:line="240" w:lineRule="auto"/>
        <w:ind w:firstLine="709"/>
        <w:jc w:val="center"/>
        <w:rPr>
          <w:rFonts w:ascii="Times New Roman" w:eastAsia="Calibri" w:hAnsi="Times New Roman" w:cs="Times New Roman"/>
          <w:b/>
          <w:sz w:val="24"/>
          <w:szCs w:val="24"/>
        </w:rPr>
      </w:pPr>
      <w:r w:rsidRPr="00296168">
        <w:rPr>
          <w:rFonts w:ascii="Times New Roman" w:eastAsia="Calibri" w:hAnsi="Times New Roman" w:cs="Times New Roman"/>
          <w:b/>
          <w:sz w:val="24"/>
          <w:szCs w:val="24"/>
        </w:rPr>
        <w:t>Извлечения из «Федеральной образовательной программы</w:t>
      </w:r>
      <w:r>
        <w:rPr>
          <w:rFonts w:ascii="Times New Roman" w:eastAsia="Calibri" w:hAnsi="Times New Roman" w:cs="Times New Roman"/>
          <w:b/>
          <w:sz w:val="24"/>
          <w:szCs w:val="24"/>
        </w:rPr>
        <w:t xml:space="preserve"> </w:t>
      </w:r>
      <w:r w:rsidRPr="00296168">
        <w:rPr>
          <w:rFonts w:ascii="Times New Roman" w:eastAsia="Calibri" w:hAnsi="Times New Roman" w:cs="Times New Roman"/>
          <w:b/>
          <w:sz w:val="24"/>
          <w:szCs w:val="24"/>
        </w:rPr>
        <w:t>дошкольного образования» с.152, п.24</w:t>
      </w:r>
    </w:p>
    <w:p w:rsidR="002C1126" w:rsidRPr="00DB04F2" w:rsidRDefault="002C1126"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p>
    <w:p w:rsidR="00E72360" w:rsidRPr="00DB04F2" w:rsidRDefault="00E72360" w:rsidP="00FE05BE">
      <w:pPr>
        <w:spacing w:after="0" w:line="240" w:lineRule="auto"/>
        <w:ind w:firstLine="709"/>
        <w:jc w:val="both"/>
        <w:rPr>
          <w:rFonts w:ascii="Times New Roman" w:eastAsia="Calibri" w:hAnsi="Times New Roman" w:cs="Times New Roman"/>
          <w:b/>
          <w:sz w:val="24"/>
          <w:szCs w:val="24"/>
        </w:rPr>
      </w:pPr>
      <w:r w:rsidRPr="00DB04F2">
        <w:rPr>
          <w:rFonts w:ascii="Times New Roman" w:eastAsia="Calibri" w:hAnsi="Times New Roman" w:cs="Times New Roman"/>
          <w:b/>
          <w:sz w:val="24"/>
          <w:szCs w:val="24"/>
        </w:rPr>
        <w:t xml:space="preserve">Образовательная деятельность в </w:t>
      </w:r>
      <w:r w:rsidR="00720601">
        <w:rPr>
          <w:rFonts w:ascii="Times New Roman" w:eastAsia="Calibri" w:hAnsi="Times New Roman" w:cs="Times New Roman"/>
          <w:b/>
          <w:sz w:val="24"/>
          <w:szCs w:val="24"/>
        </w:rPr>
        <w:t>МАДОУ № 207</w:t>
      </w:r>
      <w:r w:rsidRPr="00DB04F2">
        <w:rPr>
          <w:rFonts w:ascii="Times New Roman" w:eastAsia="Calibri" w:hAnsi="Times New Roman" w:cs="Times New Roman"/>
          <w:b/>
          <w:sz w:val="24"/>
          <w:szCs w:val="24"/>
        </w:rPr>
        <w:t xml:space="preserve"> включает:</w:t>
      </w:r>
    </w:p>
    <w:p w:rsidR="00E72360" w:rsidRPr="00DB04F2" w:rsidRDefault="00E72360" w:rsidP="00FE05BE">
      <w:pPr>
        <w:pStyle w:val="ab"/>
        <w:numPr>
          <w:ilvl w:val="0"/>
          <w:numId w:val="7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E72360" w:rsidRPr="00DB04F2" w:rsidRDefault="00E72360" w:rsidP="00FE05BE">
      <w:pPr>
        <w:pStyle w:val="ab"/>
        <w:numPr>
          <w:ilvl w:val="0"/>
          <w:numId w:val="7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образовательную деятельность, осуществляемую в ходе режимных процессов;</w:t>
      </w:r>
    </w:p>
    <w:p w:rsidR="00E72360" w:rsidRPr="00DB04F2" w:rsidRDefault="00E72360" w:rsidP="00FE05BE">
      <w:pPr>
        <w:pStyle w:val="ab"/>
        <w:numPr>
          <w:ilvl w:val="0"/>
          <w:numId w:val="7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самостоятельную деятельность детей;</w:t>
      </w:r>
    </w:p>
    <w:p w:rsidR="00E72360" w:rsidRPr="00DB04F2" w:rsidRDefault="00E72360" w:rsidP="00FE05BE">
      <w:pPr>
        <w:pStyle w:val="ab"/>
        <w:numPr>
          <w:ilvl w:val="0"/>
          <w:numId w:val="7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взаимодействие с семьями детей по реализации образовательной программы ДО.</w:t>
      </w:r>
    </w:p>
    <w:p w:rsidR="00131F93" w:rsidRPr="00720601" w:rsidRDefault="00131F93" w:rsidP="00FE05BE">
      <w:pPr>
        <w:spacing w:after="0" w:line="240" w:lineRule="auto"/>
        <w:ind w:firstLine="709"/>
        <w:jc w:val="center"/>
        <w:rPr>
          <w:rFonts w:ascii="Times New Roman" w:eastAsia="Calibri" w:hAnsi="Times New Roman" w:cs="Times New Roman"/>
          <w:b/>
          <w:sz w:val="24"/>
          <w:szCs w:val="24"/>
        </w:rPr>
      </w:pPr>
      <w:r w:rsidRPr="00720601">
        <w:rPr>
          <w:rFonts w:ascii="Times New Roman" w:eastAsia="Calibri" w:hAnsi="Times New Roman" w:cs="Times New Roman"/>
          <w:b/>
          <w:sz w:val="24"/>
          <w:szCs w:val="24"/>
        </w:rPr>
        <w:t>Принципы и подходы к организации образовательной деятельности</w:t>
      </w:r>
    </w:p>
    <w:p w:rsidR="00131F93" w:rsidRPr="00DB04F2" w:rsidRDefault="00131F9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1. Особенностью организации образовательной деятельности является </w:t>
      </w:r>
      <w:r w:rsidRPr="00DB04F2">
        <w:rPr>
          <w:rFonts w:ascii="Times New Roman" w:eastAsia="Calibri" w:hAnsi="Times New Roman" w:cs="Times New Roman"/>
          <w:i/>
          <w:sz w:val="24"/>
          <w:szCs w:val="24"/>
        </w:rPr>
        <w:t>ситуационный подход.</w:t>
      </w:r>
      <w:r w:rsidRPr="00DB04F2">
        <w:rPr>
          <w:rFonts w:ascii="Times New Roman" w:eastAsia="Calibri" w:hAnsi="Times New Roman" w:cs="Times New Roman"/>
          <w:b/>
          <w:sz w:val="24"/>
          <w:szCs w:val="24"/>
        </w:rPr>
        <w:t xml:space="preserve"> </w:t>
      </w:r>
      <w:r w:rsidRPr="00DB04F2">
        <w:rPr>
          <w:rFonts w:ascii="Times New Roman" w:eastAsia="Calibri" w:hAnsi="Times New Roman" w:cs="Times New Roman"/>
          <w:sz w:val="24"/>
          <w:szCs w:val="24"/>
        </w:rPr>
        <w:t xml:space="preserve">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w:t>
      </w:r>
    </w:p>
    <w:p w:rsidR="00131F93" w:rsidRPr="00DB04F2" w:rsidRDefault="00131F9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2. Ситуационный подход дополняет </w:t>
      </w:r>
      <w:r w:rsidRPr="00DB04F2">
        <w:rPr>
          <w:rFonts w:ascii="Times New Roman" w:eastAsia="Calibri" w:hAnsi="Times New Roman" w:cs="Times New Roman"/>
          <w:i/>
          <w:sz w:val="24"/>
          <w:szCs w:val="24"/>
        </w:rPr>
        <w:t>принцип продуктивности</w:t>
      </w:r>
      <w:r w:rsidRPr="00DB04F2">
        <w:rPr>
          <w:rFonts w:ascii="Times New Roman" w:eastAsia="Calibri" w:hAnsi="Times New Roman" w:cs="Times New Roman"/>
          <w:sz w:val="24"/>
          <w:szCs w:val="24"/>
        </w:rPr>
        <w:t xml:space="preserve">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ведения детских дневников и журналов, создания спектаклей-коллажей и многое другое.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rsidR="00131F93" w:rsidRPr="00DB04F2" w:rsidRDefault="00131F9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E72360" w:rsidRPr="00DB04F2" w:rsidRDefault="00E7236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Образовательная деятельность организуется как совместная деятельность</w:t>
      </w:r>
      <w:r w:rsidR="002C1126"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пед</w:t>
      </w:r>
      <w:r w:rsidR="002C1126" w:rsidRPr="00DB04F2">
        <w:rPr>
          <w:rFonts w:ascii="Times New Roman" w:eastAsia="Calibri" w:hAnsi="Times New Roman" w:cs="Times New Roman"/>
          <w:sz w:val="24"/>
          <w:szCs w:val="24"/>
        </w:rPr>
        <w:t xml:space="preserve">агога и детей, самостоятельная </w:t>
      </w:r>
      <w:r w:rsidRPr="00DB04F2">
        <w:rPr>
          <w:rFonts w:ascii="Times New Roman" w:eastAsia="Calibri" w:hAnsi="Times New Roman" w:cs="Times New Roman"/>
          <w:sz w:val="24"/>
          <w:szCs w:val="24"/>
        </w:rPr>
        <w:t>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E72360" w:rsidRPr="00DB04F2" w:rsidRDefault="00E7236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1) совместная</w:t>
      </w:r>
      <w:r w:rsidR="002C1126"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деятельность</w:t>
      </w:r>
      <w:r w:rsidR="002C1126"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педагога</w:t>
      </w:r>
      <w:r w:rsidR="002C1126"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w:t>
      </w:r>
      <w:r w:rsidR="002C1126"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ребёнком,</w:t>
      </w:r>
      <w:r w:rsidR="002C1126"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где,</w:t>
      </w:r>
      <w:r w:rsidR="002C1126"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взаимодействуя с</w:t>
      </w:r>
      <w:r w:rsidR="002C1126"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ребёнком, он выполняет функции педагога: обучает ребёнка чему-то новому;</w:t>
      </w:r>
    </w:p>
    <w:p w:rsidR="002C1126" w:rsidRPr="00DB04F2" w:rsidRDefault="002C1126"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2) совместная деятельность ребёнка с педагогом, при которой ребёнок и педагог- равноправные партнеры;</w:t>
      </w:r>
    </w:p>
    <w:p w:rsidR="002C1126" w:rsidRPr="00DB04F2" w:rsidRDefault="002C1126"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2C1126" w:rsidRPr="00DB04F2" w:rsidRDefault="002C1126"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2C1126" w:rsidRPr="00DB04F2" w:rsidRDefault="002C1126"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w:t>
      </w:r>
      <w:r w:rsidR="00D639A0" w:rsidRPr="00DB04F2">
        <w:rPr>
          <w:rFonts w:ascii="Times New Roman" w:eastAsia="Calibri" w:hAnsi="Times New Roman" w:cs="Times New Roman"/>
          <w:sz w:val="24"/>
          <w:szCs w:val="24"/>
        </w:rPr>
        <w:t xml:space="preserve">ежиссерские, театрализованные, </w:t>
      </w:r>
      <w:r w:rsidRPr="00DB04F2">
        <w:rPr>
          <w:rFonts w:ascii="Times New Roman" w:eastAsia="Calibri" w:hAnsi="Times New Roman" w:cs="Times New Roman"/>
          <w:sz w:val="24"/>
          <w:szCs w:val="24"/>
        </w:rPr>
        <w:t>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2C1126" w:rsidRPr="00DB04F2" w:rsidRDefault="002C1126"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30233" w:rsidRPr="00720601" w:rsidRDefault="00430233" w:rsidP="00FE05BE">
      <w:pPr>
        <w:spacing w:after="0" w:line="240" w:lineRule="auto"/>
        <w:ind w:firstLine="709"/>
        <w:jc w:val="center"/>
        <w:rPr>
          <w:rFonts w:ascii="Times New Roman" w:eastAsia="Calibri" w:hAnsi="Times New Roman" w:cs="Times New Roman"/>
          <w:b/>
          <w:sz w:val="24"/>
          <w:szCs w:val="24"/>
        </w:rPr>
      </w:pPr>
      <w:r w:rsidRPr="00720601">
        <w:rPr>
          <w:rFonts w:ascii="Times New Roman" w:hAnsi="Times New Roman" w:cs="Times New Roman"/>
          <w:b/>
          <w:sz w:val="24"/>
          <w:szCs w:val="24"/>
        </w:rPr>
        <w:t>Игра как особое пространство в жизни ребенка</w:t>
      </w:r>
    </w:p>
    <w:p w:rsidR="002C1126" w:rsidRPr="00DB04F2" w:rsidRDefault="002C1126"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sz w:val="24"/>
          <w:szCs w:val="24"/>
        </w:rPr>
        <w:t>Игра занимает центральное место</w:t>
      </w:r>
      <w:r w:rsidRPr="00DB04F2">
        <w:rPr>
          <w:rFonts w:ascii="Times New Roman" w:eastAsia="Calibri" w:hAnsi="Times New Roman" w:cs="Times New Roman"/>
          <w:sz w:val="24"/>
          <w:szCs w:val="24"/>
        </w:rPr>
        <w:t xml:space="preserve">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4857F4" w:rsidRPr="00DB04F2" w:rsidRDefault="004857F4"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Назначение игры для дошкольника — возможность раскрыть свой потенциал, а для взрослого — помощь в направлении вектора развития ребенка. Это определяет функционал игровой деятельности, подразделённый на несколько видов:</w:t>
      </w:r>
    </w:p>
    <w:p w:rsidR="004857F4" w:rsidRPr="00DB04F2" w:rsidRDefault="004857F4" w:rsidP="00FE05BE">
      <w:pPr>
        <w:pStyle w:val="ab"/>
        <w:numPr>
          <w:ilvl w:val="0"/>
          <w:numId w:val="7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развлекательная функция (стимулирует интерес ребёнка, дарит ему удовольствие от процесса и результата игры);</w:t>
      </w:r>
    </w:p>
    <w:p w:rsidR="004857F4" w:rsidRPr="00DB04F2" w:rsidRDefault="004857F4" w:rsidP="00FE05BE">
      <w:pPr>
        <w:pStyle w:val="ab"/>
        <w:numPr>
          <w:ilvl w:val="0"/>
          <w:numId w:val="7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социокультурная (помогает постигать нормы и правила поведения в обществе);</w:t>
      </w:r>
    </w:p>
    <w:p w:rsidR="004857F4" w:rsidRPr="00DB04F2" w:rsidRDefault="004857F4" w:rsidP="00FE05BE">
      <w:pPr>
        <w:pStyle w:val="ab"/>
        <w:numPr>
          <w:ilvl w:val="0"/>
          <w:numId w:val="7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диагностическая (позволяет взрослому определить отклонения в развитии и поведении ребёнка, например, замкнутость);</w:t>
      </w:r>
    </w:p>
    <w:p w:rsidR="004857F4" w:rsidRPr="00DB04F2" w:rsidRDefault="00D639A0" w:rsidP="00FE05BE">
      <w:pPr>
        <w:pStyle w:val="ab"/>
        <w:numPr>
          <w:ilvl w:val="0"/>
          <w:numId w:val="7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коррекционная (ставит </w:t>
      </w:r>
      <w:r w:rsidR="004857F4" w:rsidRPr="00DB04F2">
        <w:rPr>
          <w:rFonts w:ascii="Times New Roman" w:eastAsia="Calibri" w:hAnsi="Times New Roman" w:cs="Times New Roman"/>
          <w:sz w:val="24"/>
          <w:szCs w:val="24"/>
        </w:rPr>
        <w:t>целью внесение положительных изменений в личность ребёнка);</w:t>
      </w:r>
    </w:p>
    <w:p w:rsidR="004857F4" w:rsidRPr="00DB04F2" w:rsidRDefault="004857F4" w:rsidP="00FE05BE">
      <w:pPr>
        <w:pStyle w:val="ab"/>
        <w:numPr>
          <w:ilvl w:val="0"/>
          <w:numId w:val="7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терапевтическая (помогает в развлекательной форме преодолевать те или иные трудности, с которыми ребенок сталкивается в различных видах деятельности, например, с помощью театрализованных постановок терапевтических сказок дети преодолевают страхи, становятся более общительными);</w:t>
      </w:r>
    </w:p>
    <w:p w:rsidR="004857F4" w:rsidRPr="00DB04F2" w:rsidRDefault="004857F4" w:rsidP="00FE05BE">
      <w:pPr>
        <w:pStyle w:val="ab"/>
        <w:numPr>
          <w:ilvl w:val="0"/>
          <w:numId w:val="7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коммуникативная (формирует способность ребёнка получать и передавать информацию в процессе общения, совместной деятельности со сверстниками, развивает речь);</w:t>
      </w:r>
    </w:p>
    <w:p w:rsidR="004857F4" w:rsidRPr="00DB04F2" w:rsidRDefault="004857F4" w:rsidP="00FE05BE">
      <w:pPr>
        <w:pStyle w:val="ab"/>
        <w:numPr>
          <w:ilvl w:val="0"/>
          <w:numId w:val="7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познавательно-воспитательная (помогает закрепить блоки информации, получаемые ребенком в процессе разных видов деятельности, формирует любознательность);</w:t>
      </w:r>
    </w:p>
    <w:p w:rsidR="004857F4" w:rsidRPr="00DB04F2" w:rsidRDefault="004857F4" w:rsidP="00FE05BE">
      <w:pPr>
        <w:pStyle w:val="ab"/>
        <w:numPr>
          <w:ilvl w:val="0"/>
          <w:numId w:val="7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функция самореализации (игра позволяет ребёнку определить спектр своих интересов, так как ребенок не будет играть, если ему скучно, малоинтересно).</w:t>
      </w:r>
    </w:p>
    <w:p w:rsidR="004857F4" w:rsidRPr="00DB04F2" w:rsidRDefault="004857F4"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Согласно Федеральному государственному образовательному стандарту (ФГОС) цели игровой активности в детском саду распределяются по образовательным направлениям работы с детьми:</w:t>
      </w:r>
    </w:p>
    <w:p w:rsidR="004857F4" w:rsidRPr="00DB04F2" w:rsidRDefault="004857F4" w:rsidP="00FE05BE">
      <w:pPr>
        <w:pStyle w:val="ab"/>
        <w:numPr>
          <w:ilvl w:val="0"/>
          <w:numId w:val="7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дидактические — знакомство и расширение представлений о мире вокруг, отработка умений и навыков, определённых требованиями к развитию сферы познания у дошкольников (через обучающие игры, например, дети старшей группы учатся «сдруживать» буквы, то есть составлять слоги), развитие навыков трудовой деятельности (к примеру, в сюжетно-ролевых играх малыши первой младшей группы помогают маме в уборке);</w:t>
      </w:r>
    </w:p>
    <w:p w:rsidR="004857F4" w:rsidRPr="00DB04F2" w:rsidRDefault="004857F4" w:rsidP="00FE05BE">
      <w:pPr>
        <w:pStyle w:val="ab"/>
        <w:numPr>
          <w:ilvl w:val="0"/>
          <w:numId w:val="7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развивающие — развитие внимания, речи, процессов мышления, памяти, формирование умения наблюдать, проводить сравнительный анализ, сопоставлять, стимуляция воображения, творческого видения, фантазии;</w:t>
      </w:r>
    </w:p>
    <w:p w:rsidR="004857F4" w:rsidRPr="00DB04F2" w:rsidRDefault="004857F4" w:rsidP="00FE05BE">
      <w:pPr>
        <w:pStyle w:val="ab"/>
        <w:numPr>
          <w:ilvl w:val="0"/>
          <w:numId w:val="7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воспитательные — формирование инициативности, нравственных и волевых качеств, партнёрства, общительности;</w:t>
      </w:r>
    </w:p>
    <w:p w:rsidR="004857F4" w:rsidRPr="00DB04F2" w:rsidRDefault="004857F4" w:rsidP="00FE05BE">
      <w:pPr>
        <w:pStyle w:val="ab"/>
        <w:numPr>
          <w:ilvl w:val="0"/>
          <w:numId w:val="7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социально-коммуникативные — приобщение к соблюдению правил, принятых в социуме, развитие умения контролировать свои эмоциональные проявления, способности общаться с товарищами и взрослыми.</w:t>
      </w:r>
    </w:p>
    <w:p w:rsidR="002C1126" w:rsidRPr="00DB04F2" w:rsidRDefault="002C1126"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4C0AA0" w:rsidRPr="00DB04F2" w:rsidRDefault="004C0AA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Классификация игр детей дошкольного возраста (по Е.В. Зворыгиной и С.Л. Новоселовой).</w:t>
      </w:r>
    </w:p>
    <w:p w:rsidR="004C0AA0" w:rsidRPr="00296168" w:rsidRDefault="004C0AA0" w:rsidP="00FE05BE">
      <w:pPr>
        <w:pStyle w:val="ab"/>
        <w:spacing w:after="0" w:line="240" w:lineRule="auto"/>
        <w:ind w:left="0" w:firstLine="709"/>
        <w:jc w:val="both"/>
        <w:rPr>
          <w:rFonts w:ascii="Times New Roman" w:eastAsia="Calibri" w:hAnsi="Times New Roman" w:cs="Times New Roman"/>
          <w:b/>
          <w:i/>
          <w:sz w:val="24"/>
          <w:szCs w:val="24"/>
        </w:rPr>
      </w:pPr>
      <w:r w:rsidRPr="00296168">
        <w:rPr>
          <w:rFonts w:ascii="Times New Roman" w:eastAsia="Calibri" w:hAnsi="Times New Roman" w:cs="Times New Roman"/>
          <w:b/>
          <w:i/>
          <w:sz w:val="24"/>
          <w:szCs w:val="24"/>
        </w:rPr>
        <w:t>Игры, возникающие по инициативе ребёнка (детей):</w:t>
      </w:r>
    </w:p>
    <w:p w:rsidR="004C0AA0" w:rsidRPr="00DB04F2" w:rsidRDefault="004C0AA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Самостоятельные игры:</w:t>
      </w:r>
      <w:r w:rsidR="004857F4" w:rsidRPr="00DB04F2">
        <w:rPr>
          <w:rFonts w:ascii="Times New Roman" w:eastAsia="Calibri" w:hAnsi="Times New Roman" w:cs="Times New Roman"/>
          <w:sz w:val="24"/>
          <w:szCs w:val="24"/>
        </w:rPr>
        <w:t xml:space="preserve"> и</w:t>
      </w:r>
      <w:r w:rsidRPr="00DB04F2">
        <w:rPr>
          <w:rFonts w:ascii="Times New Roman" w:eastAsia="Calibri" w:hAnsi="Times New Roman" w:cs="Times New Roman"/>
          <w:sz w:val="24"/>
          <w:szCs w:val="24"/>
        </w:rPr>
        <w:t>гра – экспериментирование</w:t>
      </w:r>
      <w:r w:rsidR="004857F4" w:rsidRPr="00DB04F2">
        <w:rPr>
          <w:rFonts w:ascii="Times New Roman" w:eastAsia="Calibri" w:hAnsi="Times New Roman" w:cs="Times New Roman"/>
          <w:sz w:val="24"/>
          <w:szCs w:val="24"/>
        </w:rPr>
        <w:t>.</w:t>
      </w:r>
    </w:p>
    <w:p w:rsidR="004C0AA0" w:rsidRPr="00DB04F2" w:rsidRDefault="004C0AA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Самостоятельные сюжетные игры:</w:t>
      </w:r>
      <w:r w:rsidR="004857F4" w:rsidRPr="00DB04F2">
        <w:rPr>
          <w:rFonts w:ascii="Times New Roman" w:eastAsia="Calibri" w:hAnsi="Times New Roman" w:cs="Times New Roman"/>
          <w:sz w:val="24"/>
          <w:szCs w:val="24"/>
        </w:rPr>
        <w:t xml:space="preserve"> с</w:t>
      </w:r>
      <w:r w:rsidR="00D639A0" w:rsidRPr="00DB04F2">
        <w:rPr>
          <w:rFonts w:ascii="Times New Roman" w:eastAsia="Calibri" w:hAnsi="Times New Roman" w:cs="Times New Roman"/>
          <w:sz w:val="24"/>
          <w:szCs w:val="24"/>
        </w:rPr>
        <w:t>южетно-</w:t>
      </w:r>
      <w:r w:rsidRPr="00DB04F2">
        <w:rPr>
          <w:rFonts w:ascii="Times New Roman" w:eastAsia="Calibri" w:hAnsi="Times New Roman" w:cs="Times New Roman"/>
          <w:sz w:val="24"/>
          <w:szCs w:val="24"/>
        </w:rPr>
        <w:t>отобразительные</w:t>
      </w:r>
      <w:r w:rsidR="004857F4" w:rsidRPr="00DB04F2">
        <w:rPr>
          <w:rFonts w:ascii="Times New Roman" w:eastAsia="Calibri" w:hAnsi="Times New Roman" w:cs="Times New Roman"/>
          <w:sz w:val="24"/>
          <w:szCs w:val="24"/>
        </w:rPr>
        <w:t>, с</w:t>
      </w:r>
      <w:r w:rsidR="00D639A0" w:rsidRPr="00DB04F2">
        <w:rPr>
          <w:rFonts w:ascii="Times New Roman" w:eastAsia="Calibri" w:hAnsi="Times New Roman" w:cs="Times New Roman"/>
          <w:sz w:val="24"/>
          <w:szCs w:val="24"/>
        </w:rPr>
        <w:t>южетно-</w:t>
      </w:r>
      <w:r w:rsidRPr="00DB04F2">
        <w:rPr>
          <w:rFonts w:ascii="Times New Roman" w:eastAsia="Calibri" w:hAnsi="Times New Roman" w:cs="Times New Roman"/>
          <w:sz w:val="24"/>
          <w:szCs w:val="24"/>
        </w:rPr>
        <w:t>ролевые</w:t>
      </w:r>
      <w:r w:rsidR="004857F4" w:rsidRPr="00DB04F2">
        <w:rPr>
          <w:rFonts w:ascii="Times New Roman" w:eastAsia="Calibri" w:hAnsi="Times New Roman" w:cs="Times New Roman"/>
          <w:sz w:val="24"/>
          <w:szCs w:val="24"/>
        </w:rPr>
        <w:t>.</w:t>
      </w:r>
    </w:p>
    <w:p w:rsidR="004C0AA0" w:rsidRPr="00DB04F2" w:rsidRDefault="004C0AA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Режиссёрские</w:t>
      </w:r>
      <w:r w:rsidR="004857F4" w:rsidRPr="00DB04F2">
        <w:rPr>
          <w:rFonts w:ascii="Times New Roman" w:eastAsia="Calibri" w:hAnsi="Times New Roman" w:cs="Times New Roman"/>
          <w:sz w:val="24"/>
          <w:szCs w:val="24"/>
        </w:rPr>
        <w:t>.</w:t>
      </w:r>
    </w:p>
    <w:p w:rsidR="004C0AA0" w:rsidRPr="00DB04F2" w:rsidRDefault="004C0AA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Театрализованные</w:t>
      </w:r>
      <w:r w:rsidR="004857F4" w:rsidRPr="00DB04F2">
        <w:rPr>
          <w:rFonts w:ascii="Times New Roman" w:eastAsia="Calibri" w:hAnsi="Times New Roman" w:cs="Times New Roman"/>
          <w:sz w:val="24"/>
          <w:szCs w:val="24"/>
        </w:rPr>
        <w:t>.</w:t>
      </w:r>
    </w:p>
    <w:p w:rsidR="004C0AA0" w:rsidRPr="00296168" w:rsidRDefault="004C0AA0" w:rsidP="00FE05BE">
      <w:pPr>
        <w:pStyle w:val="ab"/>
        <w:spacing w:after="0" w:line="240" w:lineRule="auto"/>
        <w:ind w:left="0" w:firstLine="709"/>
        <w:jc w:val="both"/>
        <w:rPr>
          <w:rFonts w:ascii="Times New Roman" w:eastAsia="Calibri" w:hAnsi="Times New Roman" w:cs="Times New Roman"/>
          <w:b/>
          <w:i/>
          <w:sz w:val="24"/>
          <w:szCs w:val="24"/>
        </w:rPr>
      </w:pPr>
      <w:r w:rsidRPr="00296168">
        <w:rPr>
          <w:rFonts w:ascii="Times New Roman" w:eastAsia="Calibri" w:hAnsi="Times New Roman" w:cs="Times New Roman"/>
          <w:b/>
          <w:i/>
          <w:sz w:val="24"/>
          <w:szCs w:val="24"/>
        </w:rPr>
        <w:t>Игры, возникающие по инициативе взрослого:</w:t>
      </w:r>
    </w:p>
    <w:p w:rsidR="004C0AA0" w:rsidRPr="00DB04F2" w:rsidRDefault="004C0AA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Игры обучающие:</w:t>
      </w:r>
      <w:r w:rsidR="004857F4" w:rsidRPr="00DB04F2">
        <w:rPr>
          <w:rFonts w:ascii="Times New Roman" w:eastAsia="Calibri" w:hAnsi="Times New Roman" w:cs="Times New Roman"/>
          <w:sz w:val="24"/>
          <w:szCs w:val="24"/>
        </w:rPr>
        <w:t xml:space="preserve"> с</w:t>
      </w:r>
      <w:r w:rsidRPr="00DB04F2">
        <w:rPr>
          <w:rFonts w:ascii="Times New Roman" w:eastAsia="Calibri" w:hAnsi="Times New Roman" w:cs="Times New Roman"/>
          <w:sz w:val="24"/>
          <w:szCs w:val="24"/>
        </w:rPr>
        <w:t>южетно-дидактические</w:t>
      </w:r>
      <w:r w:rsidR="004857F4" w:rsidRPr="00DB04F2">
        <w:rPr>
          <w:rFonts w:ascii="Times New Roman" w:eastAsia="Calibri" w:hAnsi="Times New Roman" w:cs="Times New Roman"/>
          <w:sz w:val="24"/>
          <w:szCs w:val="24"/>
        </w:rPr>
        <w:t>.</w:t>
      </w:r>
    </w:p>
    <w:p w:rsidR="004C0AA0" w:rsidRPr="00DB04F2" w:rsidRDefault="004C0AA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Подвижные</w:t>
      </w:r>
      <w:r w:rsidR="004857F4" w:rsidRPr="00DB04F2">
        <w:rPr>
          <w:rFonts w:ascii="Times New Roman" w:eastAsia="Calibri" w:hAnsi="Times New Roman" w:cs="Times New Roman"/>
          <w:sz w:val="24"/>
          <w:szCs w:val="24"/>
        </w:rPr>
        <w:t>.</w:t>
      </w:r>
    </w:p>
    <w:p w:rsidR="004C0AA0" w:rsidRPr="00DB04F2" w:rsidRDefault="004C0AA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Музыкально-дидактические</w:t>
      </w:r>
      <w:r w:rsidR="004857F4" w:rsidRPr="00DB04F2">
        <w:rPr>
          <w:rFonts w:ascii="Times New Roman" w:eastAsia="Calibri" w:hAnsi="Times New Roman" w:cs="Times New Roman"/>
          <w:sz w:val="24"/>
          <w:szCs w:val="24"/>
        </w:rPr>
        <w:t>.</w:t>
      </w:r>
    </w:p>
    <w:p w:rsidR="004C0AA0" w:rsidRPr="00DB04F2" w:rsidRDefault="004C0AA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Досуговые игры</w:t>
      </w:r>
      <w:r w:rsidR="004857F4" w:rsidRPr="00DB04F2">
        <w:rPr>
          <w:rFonts w:ascii="Times New Roman" w:eastAsia="Calibri" w:hAnsi="Times New Roman" w:cs="Times New Roman"/>
          <w:sz w:val="24"/>
          <w:szCs w:val="24"/>
        </w:rPr>
        <w:t>.</w:t>
      </w:r>
    </w:p>
    <w:p w:rsidR="004C0AA0" w:rsidRPr="00DB04F2" w:rsidRDefault="004C0AA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Игры – развлечения</w:t>
      </w:r>
      <w:r w:rsidR="004857F4" w:rsidRPr="00DB04F2">
        <w:rPr>
          <w:rFonts w:ascii="Times New Roman" w:eastAsia="Calibri" w:hAnsi="Times New Roman" w:cs="Times New Roman"/>
          <w:sz w:val="24"/>
          <w:szCs w:val="24"/>
        </w:rPr>
        <w:t>.</w:t>
      </w:r>
    </w:p>
    <w:p w:rsidR="004C0AA0" w:rsidRPr="00DB04F2" w:rsidRDefault="004C0AA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Интеллектуальные</w:t>
      </w:r>
      <w:r w:rsidR="004857F4" w:rsidRPr="00DB04F2">
        <w:rPr>
          <w:rFonts w:ascii="Times New Roman" w:eastAsia="Calibri" w:hAnsi="Times New Roman" w:cs="Times New Roman"/>
          <w:sz w:val="24"/>
          <w:szCs w:val="24"/>
        </w:rPr>
        <w:t>.</w:t>
      </w:r>
    </w:p>
    <w:p w:rsidR="004C0AA0" w:rsidRPr="00DB04F2" w:rsidRDefault="004C0AA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Празднично – карнавальные</w:t>
      </w:r>
      <w:r w:rsidR="004857F4" w:rsidRPr="00DB04F2">
        <w:rPr>
          <w:rFonts w:ascii="Times New Roman" w:eastAsia="Calibri" w:hAnsi="Times New Roman" w:cs="Times New Roman"/>
          <w:sz w:val="24"/>
          <w:szCs w:val="24"/>
        </w:rPr>
        <w:t>.</w:t>
      </w:r>
    </w:p>
    <w:p w:rsidR="004C0AA0" w:rsidRPr="00DB04F2" w:rsidRDefault="004C0AA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Театрально – постановочные</w:t>
      </w:r>
      <w:r w:rsidR="004857F4" w:rsidRPr="00DB04F2">
        <w:rPr>
          <w:rFonts w:ascii="Times New Roman" w:eastAsia="Calibri" w:hAnsi="Times New Roman" w:cs="Times New Roman"/>
          <w:sz w:val="24"/>
          <w:szCs w:val="24"/>
        </w:rPr>
        <w:t>.</w:t>
      </w:r>
    </w:p>
    <w:p w:rsidR="004C0AA0" w:rsidRPr="00296168" w:rsidRDefault="004C0AA0" w:rsidP="00FE05BE">
      <w:pPr>
        <w:pStyle w:val="ab"/>
        <w:spacing w:after="0" w:line="240" w:lineRule="auto"/>
        <w:ind w:left="0" w:firstLine="709"/>
        <w:jc w:val="both"/>
        <w:rPr>
          <w:rFonts w:ascii="Times New Roman" w:eastAsia="Calibri" w:hAnsi="Times New Roman" w:cs="Times New Roman"/>
          <w:b/>
          <w:i/>
          <w:sz w:val="24"/>
          <w:szCs w:val="24"/>
        </w:rPr>
      </w:pPr>
      <w:r w:rsidRPr="00296168">
        <w:rPr>
          <w:rFonts w:ascii="Times New Roman" w:eastAsia="Calibri" w:hAnsi="Times New Roman" w:cs="Times New Roman"/>
          <w:b/>
          <w:i/>
          <w:sz w:val="24"/>
          <w:szCs w:val="24"/>
        </w:rPr>
        <w:t>Игры, идущие от исторически сложившихся традиций:</w:t>
      </w:r>
    </w:p>
    <w:p w:rsidR="004C0AA0" w:rsidRPr="00DB04F2" w:rsidRDefault="004C0AA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Традиционные или народные</w:t>
      </w:r>
    </w:p>
    <w:p w:rsidR="004C0AA0" w:rsidRPr="00DB04F2" w:rsidRDefault="004C0AA0"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Сюжетно-ролевая игра</w:t>
      </w:r>
    </w:p>
    <w:p w:rsidR="002C1126" w:rsidRPr="00DB04F2" w:rsidRDefault="002C1126"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C13841" w:rsidRPr="00DB04F2" w:rsidRDefault="00C13841"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Игры организуются четыре раза в день:</w:t>
      </w:r>
    </w:p>
    <w:p w:rsidR="00C13841" w:rsidRPr="00DB04F2" w:rsidRDefault="00C13841" w:rsidP="00FE05BE">
      <w:pPr>
        <w:pStyle w:val="ab"/>
        <w:spacing w:after="0" w:line="240" w:lineRule="auto"/>
        <w:ind w:left="0"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после прихода в детский сад перед завтраком (от 5 до 40 минут);</w:t>
      </w:r>
    </w:p>
    <w:p w:rsidR="00C13841" w:rsidRPr="00DB04F2" w:rsidRDefault="00C13841" w:rsidP="00FE05BE">
      <w:pPr>
        <w:pStyle w:val="ab"/>
        <w:spacing w:after="0" w:line="240" w:lineRule="auto"/>
        <w:ind w:left="0"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после первого приёма пищи и до начала занятий (от 5 до 7 минут);</w:t>
      </w:r>
    </w:p>
    <w:p w:rsidR="00C13841" w:rsidRPr="00DB04F2" w:rsidRDefault="00C13841" w:rsidP="00FE05BE">
      <w:pPr>
        <w:pStyle w:val="ab"/>
        <w:spacing w:after="0" w:line="240" w:lineRule="auto"/>
        <w:ind w:left="0"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 время прогулки (час-полтора);</w:t>
      </w:r>
    </w:p>
    <w:p w:rsidR="00C13841" w:rsidRPr="00DB04F2" w:rsidRDefault="00C13841" w:rsidP="00FE05BE">
      <w:pPr>
        <w:pStyle w:val="ab"/>
        <w:spacing w:after="0" w:line="240" w:lineRule="auto"/>
        <w:ind w:left="0"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после сна (20–40 минут).</w:t>
      </w:r>
    </w:p>
    <w:p w:rsidR="00C13841" w:rsidRPr="00DB04F2" w:rsidRDefault="00C13841" w:rsidP="00FE05BE">
      <w:pPr>
        <w:spacing w:after="0" w:line="240" w:lineRule="auto"/>
        <w:ind w:firstLine="709"/>
        <w:jc w:val="both"/>
        <w:rPr>
          <w:rFonts w:ascii="Times New Roman" w:eastAsia="Calibri" w:hAnsi="Times New Roman" w:cs="Times New Roman"/>
          <w:b/>
          <w:i/>
          <w:sz w:val="24"/>
          <w:szCs w:val="24"/>
        </w:rPr>
      </w:pPr>
      <w:r w:rsidRPr="00DB04F2">
        <w:rPr>
          <w:rFonts w:ascii="Times New Roman" w:eastAsia="Calibri" w:hAnsi="Times New Roman" w:cs="Times New Roman"/>
          <w:b/>
          <w:i/>
          <w:sz w:val="24"/>
          <w:szCs w:val="24"/>
        </w:rPr>
        <w:t>Игры перед завтраком</w:t>
      </w:r>
    </w:p>
    <w:p w:rsidR="00C13841" w:rsidRPr="00DB04F2" w:rsidRDefault="00C13841"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Для младшей группы это игры, в которых не предполагаются сложные личностные отношения, например, с песком, водой на улице или с конструктором в помещении. В средней группе это может быть игровое взаимодействие с игрушками, принесёнными из дома. Малыши в 4–5 лет хорошо понимают друг друга, поэтому педагог не вмешивается в ход игры, а лишь корректирует её. В старшей группе практикуются игры всех видов. При этом подборка должна ориентироваться на тематику занятия, которое последует за завтраком. Например, перед </w:t>
      </w:r>
      <w:r w:rsidR="00D639A0" w:rsidRPr="00DB04F2">
        <w:rPr>
          <w:rFonts w:ascii="Times New Roman" w:eastAsia="Calibri" w:hAnsi="Times New Roman" w:cs="Times New Roman"/>
          <w:sz w:val="24"/>
          <w:szCs w:val="24"/>
        </w:rPr>
        <w:t>занятием</w:t>
      </w:r>
      <w:r w:rsidRPr="00DB04F2">
        <w:rPr>
          <w:rFonts w:ascii="Times New Roman" w:eastAsia="Calibri" w:hAnsi="Times New Roman" w:cs="Times New Roman"/>
          <w:sz w:val="24"/>
          <w:szCs w:val="24"/>
        </w:rPr>
        <w:t xml:space="preserve"> по развитию речи, обучению грамоте можно провести игры на развитие мышления, внимания.</w:t>
      </w:r>
    </w:p>
    <w:p w:rsidR="00C13841" w:rsidRPr="00DB04F2" w:rsidRDefault="00C13841" w:rsidP="00FE05BE">
      <w:pPr>
        <w:spacing w:after="0" w:line="240" w:lineRule="auto"/>
        <w:ind w:firstLine="709"/>
        <w:jc w:val="both"/>
        <w:rPr>
          <w:rFonts w:ascii="Times New Roman" w:eastAsia="Calibri" w:hAnsi="Times New Roman" w:cs="Times New Roman"/>
          <w:b/>
          <w:i/>
          <w:sz w:val="24"/>
          <w:szCs w:val="24"/>
        </w:rPr>
      </w:pPr>
      <w:r w:rsidRPr="00DB04F2">
        <w:rPr>
          <w:rFonts w:ascii="Times New Roman" w:eastAsia="Calibri" w:hAnsi="Times New Roman" w:cs="Times New Roman"/>
          <w:b/>
          <w:i/>
          <w:sz w:val="24"/>
          <w:szCs w:val="24"/>
        </w:rPr>
        <w:t>Игры перед занятиями</w:t>
      </w:r>
    </w:p>
    <w:p w:rsidR="00C13841" w:rsidRPr="00DB04F2" w:rsidRDefault="00C13841"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Эти виды игровой активности требуют незначительной интеллектуальной концентрации (с простым конструктором, мячиками, небольшими игрушками). Обычно подбираются игры с движениями, не носящие группового характера, иначе малыши утомятся. Не стоит предлагать детям новые игры, нуждающиеся в долгих разъяснениях. Перед занятиями рекомендуется проводить либо индивидуальные игры, либо в мини-группах</w:t>
      </w:r>
    </w:p>
    <w:p w:rsidR="00C13841" w:rsidRPr="00296168" w:rsidRDefault="00C13841" w:rsidP="00FE05BE">
      <w:pPr>
        <w:spacing w:after="0" w:line="240" w:lineRule="auto"/>
        <w:ind w:firstLine="709"/>
        <w:jc w:val="both"/>
        <w:rPr>
          <w:rFonts w:ascii="Times New Roman" w:eastAsia="Calibri" w:hAnsi="Times New Roman" w:cs="Times New Roman"/>
          <w:b/>
          <w:i/>
          <w:sz w:val="24"/>
          <w:szCs w:val="24"/>
        </w:rPr>
      </w:pPr>
      <w:r w:rsidRPr="00296168">
        <w:rPr>
          <w:rFonts w:ascii="Times New Roman" w:eastAsia="Calibri" w:hAnsi="Times New Roman" w:cs="Times New Roman"/>
          <w:b/>
          <w:i/>
          <w:sz w:val="24"/>
          <w:szCs w:val="24"/>
        </w:rPr>
        <w:t>Игры в процессе прогулок</w:t>
      </w:r>
    </w:p>
    <w:p w:rsidR="00C13841" w:rsidRPr="00DB04F2" w:rsidRDefault="00C13841"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младшей группе для расширения двигательного опыта детей привлекаются игрушки и спортивный инвентарь. Весной это могут быть игры с мячом «Догони мячик», перебежка «Прыгаем как кузнечики», прыжки в игре «Лови бабочек», тренировка лазанья и ползанья, забавы «Прятки», «Догонялки» и др. Кроме того, малыши заинтересованно включаются в игры с конструктором, песком, в процессе которых педагог учит ребят играть, придумывая игровую ситуацию опосредованно, например, через игрушку.</w:t>
      </w:r>
    </w:p>
    <w:p w:rsidR="00C13841" w:rsidRPr="00DB04F2" w:rsidRDefault="00C13841"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 детьми 4–5 лет педагог чередует игры с правилами и без, пополняется опыт работы в сюжетно-ролевых играх («Зоопарк», «Семья», «Больница» и др.). В играх воспитатель старается опираться на самоорганизацию детей.</w:t>
      </w:r>
    </w:p>
    <w:p w:rsidR="00C13841" w:rsidRPr="00DB04F2" w:rsidRDefault="00C13841"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Старшие дошкольники могут обсуждать то, во что будут играть ещё перед выходом на улицу. Участие педагога заключается в советах по поводу путей реализации задумки игры, а также в выборе водящего (считалкой или прямым назначением).</w:t>
      </w:r>
    </w:p>
    <w:p w:rsidR="00C13841" w:rsidRPr="00DB04F2" w:rsidRDefault="00C13841" w:rsidP="00FE05BE">
      <w:pPr>
        <w:spacing w:after="0" w:line="240" w:lineRule="auto"/>
        <w:ind w:firstLine="709"/>
        <w:jc w:val="both"/>
        <w:rPr>
          <w:rFonts w:ascii="Times New Roman" w:eastAsia="Calibri" w:hAnsi="Times New Roman" w:cs="Times New Roman"/>
          <w:b/>
          <w:i/>
          <w:sz w:val="24"/>
          <w:szCs w:val="24"/>
        </w:rPr>
      </w:pPr>
      <w:r w:rsidRPr="00DB04F2">
        <w:rPr>
          <w:rFonts w:ascii="Times New Roman" w:eastAsia="Calibri" w:hAnsi="Times New Roman" w:cs="Times New Roman"/>
          <w:b/>
          <w:i/>
          <w:sz w:val="24"/>
          <w:szCs w:val="24"/>
        </w:rPr>
        <w:t>Игровая деятельность после сна</w:t>
      </w:r>
    </w:p>
    <w:p w:rsidR="00430233" w:rsidRPr="00DB04F2" w:rsidRDefault="00C13841" w:rsidP="00FE05BE">
      <w:pPr>
        <w:spacing w:after="0" w:line="240" w:lineRule="auto"/>
        <w:ind w:firstLine="709"/>
        <w:jc w:val="both"/>
        <w:rPr>
          <w:rFonts w:ascii="Times New Roman" w:eastAsia="Calibri" w:hAnsi="Times New Roman" w:cs="Times New Roman"/>
          <w:i/>
          <w:sz w:val="24"/>
          <w:szCs w:val="24"/>
        </w:rPr>
      </w:pPr>
      <w:r w:rsidRPr="00DB04F2">
        <w:rPr>
          <w:rFonts w:ascii="Times New Roman" w:eastAsia="Calibri" w:hAnsi="Times New Roman" w:cs="Times New Roman"/>
          <w:sz w:val="24"/>
          <w:szCs w:val="24"/>
        </w:rPr>
        <w:t>Могут проводиться на улице (в хорошую погоду) или в группе. Все элементы интерьера подчиняются игре, также можно познакомить детей с новыми игровыми действиями. Виды игр могут разнообразно комбинироваться. А также подключаются игры с природным материалом, связанные по своей сути с программой по ознакомлению с миром вокруг, развитием речи, например, составление лесной поляны из сухих листьев, каштанов и желудей. После сна старших дошколят можно увлечь долгосрочными строительными играми, к примеру, игрой «Строим дом», в которой постройка многократно, в течение нескольких дней, дополняется и видоизменяется</w:t>
      </w:r>
      <w:r w:rsidRPr="00DB04F2">
        <w:rPr>
          <w:rFonts w:ascii="Times New Roman" w:eastAsia="Calibri" w:hAnsi="Times New Roman" w:cs="Times New Roman"/>
          <w:i/>
          <w:sz w:val="24"/>
          <w:szCs w:val="24"/>
        </w:rPr>
        <w:t>.</w:t>
      </w:r>
    </w:p>
    <w:p w:rsidR="00C13841" w:rsidRPr="00DB04F2" w:rsidRDefault="00C13841" w:rsidP="00FE05BE">
      <w:pPr>
        <w:spacing w:after="0" w:line="240" w:lineRule="auto"/>
        <w:ind w:firstLine="709"/>
        <w:jc w:val="center"/>
        <w:rPr>
          <w:rFonts w:ascii="Times New Roman" w:eastAsia="Calibri" w:hAnsi="Times New Roman" w:cs="Times New Roman"/>
          <w:b/>
          <w:i/>
          <w:sz w:val="24"/>
          <w:szCs w:val="24"/>
          <w:u w:val="single"/>
        </w:rPr>
      </w:pPr>
    </w:p>
    <w:p w:rsidR="00430233" w:rsidRPr="00720601" w:rsidRDefault="00A26B00" w:rsidP="00FE05BE">
      <w:pPr>
        <w:spacing w:after="0" w:line="240" w:lineRule="auto"/>
        <w:ind w:firstLine="709"/>
        <w:jc w:val="center"/>
        <w:rPr>
          <w:rFonts w:ascii="Times New Roman" w:eastAsia="Calibri" w:hAnsi="Times New Roman" w:cs="Times New Roman"/>
          <w:b/>
          <w:sz w:val="24"/>
          <w:szCs w:val="24"/>
          <w:u w:val="single"/>
        </w:rPr>
      </w:pPr>
      <w:r w:rsidRPr="00720601">
        <w:rPr>
          <w:rFonts w:ascii="Times New Roman" w:eastAsia="Calibri" w:hAnsi="Times New Roman" w:cs="Times New Roman"/>
          <w:b/>
          <w:sz w:val="24"/>
          <w:szCs w:val="24"/>
          <w:u w:val="single"/>
        </w:rPr>
        <w:t xml:space="preserve">От </w:t>
      </w:r>
      <w:r w:rsidR="00430233" w:rsidRPr="00720601">
        <w:rPr>
          <w:rFonts w:ascii="Times New Roman" w:eastAsia="Calibri" w:hAnsi="Times New Roman" w:cs="Times New Roman"/>
          <w:b/>
          <w:sz w:val="24"/>
          <w:szCs w:val="24"/>
          <w:u w:val="single"/>
        </w:rPr>
        <w:t>2</w:t>
      </w:r>
      <w:r w:rsidRPr="00720601">
        <w:rPr>
          <w:rFonts w:ascii="Times New Roman" w:eastAsia="Calibri" w:hAnsi="Times New Roman" w:cs="Times New Roman"/>
          <w:b/>
          <w:sz w:val="24"/>
          <w:szCs w:val="24"/>
          <w:u w:val="single"/>
        </w:rPr>
        <w:t xml:space="preserve"> до </w:t>
      </w:r>
      <w:r w:rsidR="00430233" w:rsidRPr="00720601">
        <w:rPr>
          <w:rFonts w:ascii="Times New Roman" w:eastAsia="Calibri" w:hAnsi="Times New Roman" w:cs="Times New Roman"/>
          <w:b/>
          <w:sz w:val="24"/>
          <w:szCs w:val="24"/>
          <w:u w:val="single"/>
        </w:rPr>
        <w:t>3 лет</w:t>
      </w:r>
    </w:p>
    <w:p w:rsidR="00430233" w:rsidRPr="00DB04F2" w:rsidRDefault="0043023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 двум годам ребенок уже способен отображать в игре простейшие действия с предметами, подражая действиям взрослого (кормит и укладывает спать куклу, прокатывает машинки и др.). Ребенок передает несложный сюжет из нескольких игровых действий. Дети становятся способными действовать с предметами-заместителями, появляются действия и без предмета, в которых сохраняется «рисунок» действия.</w:t>
      </w:r>
    </w:p>
    <w:p w:rsidR="00430233" w:rsidRPr="00DB04F2" w:rsidRDefault="0043023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Основная черта игровой деятельности детей третьего года жизни — стремление многократно повторять одни и те же действия, например</w:t>
      </w:r>
      <w:r w:rsidR="00181BA2" w:rsidRPr="00DB04F2">
        <w:rPr>
          <w:rFonts w:ascii="Times New Roman" w:eastAsia="Calibri" w:hAnsi="Times New Roman" w:cs="Times New Roman"/>
          <w:sz w:val="24"/>
          <w:szCs w:val="24"/>
        </w:rPr>
        <w:t>,</w:t>
      </w:r>
      <w:r w:rsidRPr="00DB04F2">
        <w:rPr>
          <w:rFonts w:ascii="Times New Roman" w:eastAsia="Calibri" w:hAnsi="Times New Roman" w:cs="Times New Roman"/>
          <w:sz w:val="24"/>
          <w:szCs w:val="24"/>
        </w:rPr>
        <w:t xml:space="preserve"> кормить куклу или катать ее в коляске. Постепенно игровые ситуации насыщаются речевыми элементами, сюжетными диалогами и пояснениями. На третьем году жизни начинают формироваться предпосылки режиссерской игры, деятельности, в которой ребенок «как режиссер» управляет игрушками, озвучивает их, не принимая на себя ролей. В режиссерской игре происходит формирование игрового отношения</w:t>
      </w:r>
      <w:r w:rsidR="00C463D1" w:rsidRPr="00DB04F2">
        <w:rPr>
          <w:rFonts w:ascii="Times New Roman" w:eastAsia="Calibri" w:hAnsi="Times New Roman" w:cs="Times New Roman"/>
          <w:sz w:val="24"/>
          <w:szCs w:val="24"/>
        </w:rPr>
        <w:t xml:space="preserve"> детей к предметам (одушевление</w:t>
      </w:r>
      <w:r w:rsidRPr="00DB04F2">
        <w:rPr>
          <w:rFonts w:ascii="Times New Roman" w:eastAsia="Calibri" w:hAnsi="Times New Roman" w:cs="Times New Roman"/>
          <w:sz w:val="24"/>
          <w:szCs w:val="24"/>
        </w:rPr>
        <w:t xml:space="preserve"> предмета, придание ему неспецифических значений).</w:t>
      </w:r>
    </w:p>
    <w:p w:rsidR="00430233" w:rsidRPr="00720601" w:rsidRDefault="00430233" w:rsidP="00FE05BE">
      <w:pPr>
        <w:spacing w:after="0" w:line="240" w:lineRule="auto"/>
        <w:ind w:firstLine="709"/>
        <w:jc w:val="center"/>
        <w:rPr>
          <w:rFonts w:ascii="Times New Roman" w:eastAsia="Calibri" w:hAnsi="Times New Roman" w:cs="Times New Roman"/>
          <w:b/>
          <w:i/>
          <w:sz w:val="24"/>
          <w:szCs w:val="24"/>
        </w:rPr>
      </w:pPr>
      <w:r w:rsidRPr="00720601">
        <w:rPr>
          <w:rFonts w:ascii="Times New Roman" w:eastAsia="Calibri" w:hAnsi="Times New Roman" w:cs="Times New Roman"/>
          <w:b/>
          <w:i/>
          <w:sz w:val="24"/>
          <w:szCs w:val="24"/>
        </w:rPr>
        <w:t>Задачи развития игровой деятельности детей</w:t>
      </w:r>
    </w:p>
    <w:p w:rsidR="008E0129" w:rsidRPr="00DB04F2" w:rsidRDefault="008E0129" w:rsidP="00FE05BE">
      <w:pPr>
        <w:pStyle w:val="ab"/>
        <w:numPr>
          <w:ilvl w:val="0"/>
          <w:numId w:val="7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Приобщать детей к разным играм: </w:t>
      </w:r>
      <w:r w:rsidRPr="00DB04F2">
        <w:rPr>
          <w:rFonts w:ascii="Times New Roman" w:eastAsia="Calibri" w:hAnsi="Times New Roman" w:cs="Times New Roman"/>
          <w:i/>
          <w:sz w:val="24"/>
          <w:szCs w:val="24"/>
        </w:rPr>
        <w:t>предметным</w:t>
      </w:r>
      <w:r w:rsidRPr="00DB04F2">
        <w:rPr>
          <w:rFonts w:ascii="Times New Roman" w:eastAsia="Calibri" w:hAnsi="Times New Roman" w:cs="Times New Roman"/>
          <w:sz w:val="24"/>
          <w:szCs w:val="24"/>
        </w:rPr>
        <w:t xml:space="preserve"> (в том числе с составными и динамическими игрушками), простейшим </w:t>
      </w:r>
      <w:r w:rsidRPr="00DB04F2">
        <w:rPr>
          <w:rFonts w:ascii="Times New Roman" w:eastAsia="Calibri" w:hAnsi="Times New Roman" w:cs="Times New Roman"/>
          <w:i/>
          <w:sz w:val="24"/>
          <w:szCs w:val="24"/>
        </w:rPr>
        <w:t>сюжетным</w:t>
      </w:r>
      <w:r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i/>
          <w:sz w:val="24"/>
          <w:szCs w:val="24"/>
        </w:rPr>
        <w:t>подвижным</w:t>
      </w:r>
      <w:r w:rsidRPr="00DB04F2">
        <w:rPr>
          <w:rFonts w:ascii="Times New Roman" w:eastAsia="Calibri" w:hAnsi="Times New Roman" w:cs="Times New Roman"/>
          <w:sz w:val="24"/>
          <w:szCs w:val="24"/>
        </w:rPr>
        <w:t xml:space="preserve">; </w:t>
      </w:r>
    </w:p>
    <w:p w:rsidR="00430233" w:rsidRPr="00DB04F2" w:rsidRDefault="00430233" w:rsidP="00FE05BE">
      <w:pPr>
        <w:pStyle w:val="ab"/>
        <w:numPr>
          <w:ilvl w:val="0"/>
          <w:numId w:val="7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Способствовать отражению в игре представлений об окружающей действительности</w:t>
      </w:r>
      <w:r w:rsidR="008E0129" w:rsidRPr="00DB04F2">
        <w:rPr>
          <w:rFonts w:ascii="Times New Roman" w:eastAsia="Calibri" w:hAnsi="Times New Roman" w:cs="Times New Roman"/>
          <w:sz w:val="24"/>
          <w:szCs w:val="24"/>
        </w:rPr>
        <w:t>,</w:t>
      </w:r>
      <w:r w:rsidR="008E0129" w:rsidRPr="00DB04F2">
        <w:rPr>
          <w:rFonts w:ascii="Times New Roman" w:hAnsi="Times New Roman" w:cs="Times New Roman"/>
          <w:sz w:val="24"/>
          <w:szCs w:val="24"/>
        </w:rPr>
        <w:t xml:space="preserve"> учить </w:t>
      </w:r>
      <w:r w:rsidR="008E0129" w:rsidRPr="00DB04F2">
        <w:rPr>
          <w:rFonts w:ascii="Times New Roman" w:eastAsia="Calibri" w:hAnsi="Times New Roman" w:cs="Times New Roman"/>
          <w:sz w:val="24"/>
          <w:szCs w:val="24"/>
        </w:rPr>
        <w:t>переводить предметные действия в действия смысловые в контексте игровой ситуации.</w:t>
      </w:r>
    </w:p>
    <w:p w:rsidR="00430233" w:rsidRPr="00DB04F2" w:rsidRDefault="00430233" w:rsidP="00FE05BE">
      <w:pPr>
        <w:pStyle w:val="ab"/>
        <w:numPr>
          <w:ilvl w:val="0"/>
          <w:numId w:val="7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Поддерживать первые творческие проявления детей.</w:t>
      </w:r>
    </w:p>
    <w:p w:rsidR="00430233" w:rsidRPr="00DB04F2" w:rsidRDefault="00430233" w:rsidP="00FE05BE">
      <w:pPr>
        <w:pStyle w:val="ab"/>
        <w:numPr>
          <w:ilvl w:val="0"/>
          <w:numId w:val="7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Воспитывать стремление к игровому общению со сверстниками.</w:t>
      </w:r>
      <w:r w:rsidR="000B7329" w:rsidRPr="00DB04F2">
        <w:rPr>
          <w:rFonts w:ascii="Times New Roman" w:hAnsi="Times New Roman" w:cs="Times New Roman"/>
          <w:sz w:val="24"/>
          <w:szCs w:val="24"/>
        </w:rPr>
        <w:t xml:space="preserve"> </w:t>
      </w:r>
      <w:r w:rsidR="000B7329" w:rsidRPr="00DB04F2">
        <w:rPr>
          <w:rFonts w:ascii="Times New Roman" w:eastAsia="Calibri" w:hAnsi="Times New Roman" w:cs="Times New Roman"/>
          <w:sz w:val="24"/>
          <w:szCs w:val="24"/>
        </w:rPr>
        <w:t>Вызывать чувство симпатии к партнеру по игре.</w:t>
      </w:r>
    </w:p>
    <w:tbl>
      <w:tblPr>
        <w:tblStyle w:val="200"/>
        <w:tblW w:w="10740" w:type="dxa"/>
        <w:tblLayout w:type="fixed"/>
        <w:tblLook w:val="04A0" w:firstRow="1" w:lastRow="0" w:firstColumn="1" w:lastColumn="0" w:noHBand="0" w:noVBand="1"/>
      </w:tblPr>
      <w:tblGrid>
        <w:gridCol w:w="1951"/>
        <w:gridCol w:w="8789"/>
      </w:tblGrid>
      <w:tr w:rsidR="00430233" w:rsidRPr="00DB04F2" w:rsidTr="00540BAB">
        <w:tc>
          <w:tcPr>
            <w:tcW w:w="1951" w:type="dxa"/>
          </w:tcPr>
          <w:p w:rsidR="00430233" w:rsidRPr="00DB04F2" w:rsidRDefault="00430233" w:rsidP="00FE05BE">
            <w:pPr>
              <w:jc w:val="center"/>
              <w:rPr>
                <w:rFonts w:ascii="Times New Roman" w:hAnsi="Times New Roman"/>
                <w:b/>
                <w:sz w:val="24"/>
                <w:szCs w:val="24"/>
              </w:rPr>
            </w:pPr>
            <w:r w:rsidRPr="00DB04F2">
              <w:rPr>
                <w:rFonts w:ascii="Times New Roman" w:hAnsi="Times New Roman"/>
                <w:b/>
                <w:sz w:val="24"/>
                <w:szCs w:val="24"/>
              </w:rPr>
              <w:t>Виды</w:t>
            </w:r>
          </w:p>
        </w:tc>
        <w:tc>
          <w:tcPr>
            <w:tcW w:w="8789" w:type="dxa"/>
          </w:tcPr>
          <w:p w:rsidR="00430233" w:rsidRPr="00DB04F2" w:rsidRDefault="00430233" w:rsidP="00FE05BE">
            <w:pPr>
              <w:jc w:val="center"/>
              <w:rPr>
                <w:rFonts w:ascii="Times New Roman" w:hAnsi="Times New Roman"/>
                <w:b/>
                <w:sz w:val="24"/>
                <w:szCs w:val="24"/>
              </w:rPr>
            </w:pPr>
            <w:r w:rsidRPr="00DB04F2">
              <w:rPr>
                <w:rFonts w:ascii="Times New Roman" w:hAnsi="Times New Roman"/>
                <w:b/>
                <w:sz w:val="24"/>
                <w:szCs w:val="24"/>
              </w:rPr>
              <w:t>Содержание</w:t>
            </w:r>
          </w:p>
        </w:tc>
      </w:tr>
      <w:tr w:rsidR="00430233" w:rsidRPr="00DB04F2" w:rsidTr="00540BAB">
        <w:tc>
          <w:tcPr>
            <w:tcW w:w="1951"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Сюжетно-отобразительные игры</w:t>
            </w:r>
          </w:p>
        </w:tc>
        <w:tc>
          <w:tcPr>
            <w:tcW w:w="8789" w:type="dxa"/>
          </w:tcPr>
          <w:p w:rsidR="00430233" w:rsidRPr="00DB04F2" w:rsidRDefault="00430233" w:rsidP="00FE05BE">
            <w:pPr>
              <w:jc w:val="both"/>
              <w:rPr>
                <w:rFonts w:ascii="Times New Roman" w:hAnsi="Times New Roman"/>
                <w:sz w:val="24"/>
                <w:szCs w:val="24"/>
              </w:rPr>
            </w:pPr>
            <w:r w:rsidRPr="00DB04F2">
              <w:rPr>
                <w:rFonts w:ascii="Times New Roman" w:hAnsi="Times New Roman"/>
                <w:sz w:val="24"/>
                <w:szCs w:val="24"/>
              </w:rPr>
              <w:t>Педагог учит отображать в игре бытовые действия, взрослых, семейные отношения, передавать рисунок роли: как доктор слушать больного и делать укол, как шофер крутить руль, как парикмахер подстригать волосы, как кассир выдавать чек и пр. В совместной игре взрослый помогает воспроизводить действия, характерные для персонажа, проявлять добрые чувства по отношению к игрушкам (приласкать зайчика, накормить куклу).</w:t>
            </w:r>
          </w:p>
          <w:p w:rsidR="00430233" w:rsidRPr="00DB04F2" w:rsidRDefault="00430233" w:rsidP="00FE05BE">
            <w:pPr>
              <w:jc w:val="both"/>
              <w:rPr>
                <w:rFonts w:ascii="Times New Roman" w:hAnsi="Times New Roman"/>
                <w:color w:val="FF0000"/>
                <w:sz w:val="24"/>
                <w:szCs w:val="24"/>
              </w:rPr>
            </w:pPr>
            <w:r w:rsidRPr="00DB04F2">
              <w:rPr>
                <w:rFonts w:ascii="Times New Roman" w:hAnsi="Times New Roman"/>
                <w:sz w:val="24"/>
                <w:szCs w:val="24"/>
              </w:rPr>
              <w:t>Педагог направляет ребенка на установление связи игровых действий с образом взрослого (как мама, как папа), с образом животного (как зайчик, как петушок). Подб</w:t>
            </w:r>
            <w:r w:rsidR="007F7852" w:rsidRPr="00DB04F2">
              <w:rPr>
                <w:rFonts w:ascii="Times New Roman" w:hAnsi="Times New Roman"/>
                <w:sz w:val="24"/>
                <w:szCs w:val="24"/>
              </w:rPr>
              <w:t>ирает</w:t>
            </w:r>
            <w:r w:rsidRPr="00DB04F2">
              <w:rPr>
                <w:rFonts w:ascii="Times New Roman" w:hAnsi="Times New Roman"/>
                <w:sz w:val="24"/>
                <w:szCs w:val="24"/>
              </w:rPr>
              <w:t xml:space="preserve"> необходимы</w:t>
            </w:r>
            <w:r w:rsidR="007F7852" w:rsidRPr="00DB04F2">
              <w:rPr>
                <w:rFonts w:ascii="Times New Roman" w:hAnsi="Times New Roman"/>
                <w:sz w:val="24"/>
                <w:szCs w:val="24"/>
              </w:rPr>
              <w:t>е</w:t>
            </w:r>
            <w:r w:rsidRPr="00DB04F2">
              <w:rPr>
                <w:rFonts w:ascii="Times New Roman" w:hAnsi="Times New Roman"/>
                <w:sz w:val="24"/>
                <w:szCs w:val="24"/>
              </w:rPr>
              <w:t xml:space="preserve"> для развития сюжета игруш</w:t>
            </w:r>
            <w:r w:rsidR="007F7852" w:rsidRPr="00DB04F2">
              <w:rPr>
                <w:rFonts w:ascii="Times New Roman" w:hAnsi="Times New Roman"/>
                <w:sz w:val="24"/>
                <w:szCs w:val="24"/>
              </w:rPr>
              <w:t>ки</w:t>
            </w:r>
            <w:r w:rsidRPr="00DB04F2">
              <w:rPr>
                <w:rFonts w:ascii="Times New Roman" w:hAnsi="Times New Roman"/>
                <w:sz w:val="24"/>
                <w:szCs w:val="24"/>
              </w:rPr>
              <w:t xml:space="preserve"> и предмет</w:t>
            </w:r>
            <w:r w:rsidR="007F7852" w:rsidRPr="00DB04F2">
              <w:rPr>
                <w:rFonts w:ascii="Times New Roman" w:hAnsi="Times New Roman"/>
                <w:sz w:val="24"/>
                <w:szCs w:val="24"/>
              </w:rPr>
              <w:t>ы</w:t>
            </w:r>
            <w:r w:rsidRPr="00DB04F2">
              <w:rPr>
                <w:rFonts w:ascii="Times New Roman" w:hAnsi="Times New Roman"/>
                <w:sz w:val="24"/>
                <w:szCs w:val="24"/>
              </w:rPr>
              <w:t xml:space="preserve">, </w:t>
            </w:r>
            <w:r w:rsidR="007F7852" w:rsidRPr="00DB04F2">
              <w:rPr>
                <w:rFonts w:ascii="Times New Roman" w:hAnsi="Times New Roman"/>
                <w:sz w:val="24"/>
                <w:szCs w:val="24"/>
              </w:rPr>
              <w:t>предметы заместители.</w:t>
            </w:r>
          </w:p>
          <w:p w:rsidR="007F7852" w:rsidRPr="00DB04F2" w:rsidRDefault="007F7852" w:rsidP="00FE05BE">
            <w:pPr>
              <w:jc w:val="both"/>
              <w:rPr>
                <w:rFonts w:ascii="Times New Roman" w:hAnsi="Times New Roman"/>
                <w:sz w:val="24"/>
                <w:szCs w:val="24"/>
              </w:rPr>
            </w:pPr>
            <w:r w:rsidRPr="00DB04F2">
              <w:rPr>
                <w:rFonts w:ascii="Times New Roman" w:hAnsi="Times New Roman"/>
                <w:sz w:val="24"/>
                <w:szCs w:val="24"/>
              </w:rPr>
              <w:t>Также педагог учит о</w:t>
            </w:r>
            <w:r w:rsidR="00430233" w:rsidRPr="00DB04F2">
              <w:rPr>
                <w:rFonts w:ascii="Times New Roman" w:hAnsi="Times New Roman"/>
                <w:sz w:val="24"/>
                <w:szCs w:val="24"/>
              </w:rPr>
              <w:t>траж</w:t>
            </w:r>
            <w:r w:rsidRPr="00DB04F2">
              <w:rPr>
                <w:rFonts w:ascii="Times New Roman" w:hAnsi="Times New Roman"/>
                <w:sz w:val="24"/>
                <w:szCs w:val="24"/>
              </w:rPr>
              <w:t>ать</w:t>
            </w:r>
            <w:r w:rsidR="00430233" w:rsidRPr="00DB04F2">
              <w:rPr>
                <w:rFonts w:ascii="Times New Roman" w:hAnsi="Times New Roman"/>
                <w:sz w:val="24"/>
                <w:szCs w:val="24"/>
              </w:rPr>
              <w:t xml:space="preserve"> в игровом сюжете эпизод</w:t>
            </w:r>
            <w:r w:rsidRPr="00DB04F2">
              <w:rPr>
                <w:rFonts w:ascii="Times New Roman" w:hAnsi="Times New Roman"/>
                <w:sz w:val="24"/>
                <w:szCs w:val="24"/>
              </w:rPr>
              <w:t>ы</w:t>
            </w:r>
            <w:r w:rsidR="00430233" w:rsidRPr="00DB04F2">
              <w:rPr>
                <w:rFonts w:ascii="Times New Roman" w:hAnsi="Times New Roman"/>
                <w:sz w:val="24"/>
                <w:szCs w:val="24"/>
              </w:rPr>
              <w:t xml:space="preserve"> знакомых стихотворений, сказок или мультфильмов. К концу третьего года жизни выстраивает цепочки из 2—3-х игровых действий, установление связи между действиями в игровом сюжете (сначала.., потом...).</w:t>
            </w:r>
            <w:r w:rsidRPr="00DB04F2">
              <w:rPr>
                <w:rFonts w:ascii="Times New Roman" w:hAnsi="Times New Roman"/>
                <w:sz w:val="24"/>
                <w:szCs w:val="24"/>
              </w:rPr>
              <w:t xml:space="preserve"> </w:t>
            </w:r>
          </w:p>
          <w:p w:rsidR="00430233" w:rsidRPr="00DB04F2" w:rsidRDefault="007F7852" w:rsidP="00FE05BE">
            <w:pPr>
              <w:jc w:val="both"/>
              <w:rPr>
                <w:rFonts w:ascii="Times New Roman" w:hAnsi="Times New Roman"/>
                <w:sz w:val="24"/>
                <w:szCs w:val="24"/>
              </w:rPr>
            </w:pPr>
            <w:r w:rsidRPr="00DB04F2">
              <w:rPr>
                <w:rFonts w:ascii="Times New Roman" w:hAnsi="Times New Roman"/>
                <w:sz w:val="24"/>
                <w:szCs w:val="24"/>
              </w:rPr>
              <w:t>Педагог организует игры-имитации, сопровождаемых текстом с целью передачи в движении образов зверей, птиц («Котик и козлик», «Я люблю свою лошадку» и др.). Предлагает в сюжетных играх использовать постройки (строим диванчик, кроватку для куклы и укладываем куклу спать).</w:t>
            </w:r>
          </w:p>
          <w:p w:rsidR="000B7329" w:rsidRPr="00DB04F2" w:rsidRDefault="000B7329" w:rsidP="00FE05BE">
            <w:pPr>
              <w:jc w:val="both"/>
              <w:rPr>
                <w:rFonts w:ascii="Times New Roman" w:hAnsi="Times New Roman"/>
                <w:sz w:val="24"/>
                <w:szCs w:val="24"/>
              </w:rPr>
            </w:pPr>
            <w:r w:rsidRPr="00DB04F2">
              <w:rPr>
                <w:rFonts w:ascii="Times New Roman" w:hAnsi="Times New Roman"/>
                <w:sz w:val="24"/>
                <w:szCs w:val="24"/>
              </w:rPr>
              <w:t>Педагог формирует умения осуществлять условные игровые действия с сюжетными игрушками и предметами-заместителями, развертывать цепочку из нескольких связанных по смыслу игровых действий; дополнять, продолжать по смыслу игровое действие партнера-взрослого, а затем сверстника, словесно обозначать условное игровое действие.</w:t>
            </w:r>
          </w:p>
          <w:p w:rsidR="000B7329" w:rsidRPr="00DB04F2" w:rsidRDefault="000B7329" w:rsidP="00FE05BE">
            <w:pPr>
              <w:jc w:val="both"/>
              <w:rPr>
                <w:rFonts w:ascii="Times New Roman" w:hAnsi="Times New Roman"/>
                <w:color w:val="FF0000"/>
                <w:sz w:val="24"/>
                <w:szCs w:val="24"/>
              </w:rPr>
            </w:pPr>
            <w:r w:rsidRPr="00DB04F2">
              <w:rPr>
                <w:rFonts w:ascii="Times New Roman" w:hAnsi="Times New Roman"/>
                <w:sz w:val="24"/>
                <w:szCs w:val="24"/>
              </w:rPr>
              <w:t>Педагог направляет детей на наблюдение за игровыми действиями других детей, предлагает поиграть рядом с другими детьми.</w:t>
            </w:r>
          </w:p>
        </w:tc>
      </w:tr>
      <w:tr w:rsidR="00430233" w:rsidRPr="00DB04F2" w:rsidTr="00540BAB">
        <w:tc>
          <w:tcPr>
            <w:tcW w:w="1951"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Режиссерские игры</w:t>
            </w:r>
          </w:p>
        </w:tc>
        <w:tc>
          <w:tcPr>
            <w:tcW w:w="8789" w:type="dxa"/>
          </w:tcPr>
          <w:p w:rsidR="00430233" w:rsidRPr="00DB04F2" w:rsidRDefault="00430233" w:rsidP="00FE05BE">
            <w:pPr>
              <w:jc w:val="both"/>
              <w:rPr>
                <w:rFonts w:ascii="Times New Roman" w:hAnsi="Times New Roman"/>
                <w:sz w:val="24"/>
                <w:szCs w:val="24"/>
              </w:rPr>
            </w:pPr>
            <w:r w:rsidRPr="00DB04F2">
              <w:rPr>
                <w:rFonts w:ascii="Times New Roman" w:hAnsi="Times New Roman"/>
                <w:sz w:val="24"/>
                <w:szCs w:val="24"/>
              </w:rPr>
              <w:t>Содержанием элементарных режиссерских игр становятся непосредственные впечатления от окружающей действительности (по улице едут машины и идут люди; мама укладывает дочку спать и накрывает одеялом и пр.).</w:t>
            </w:r>
          </w:p>
          <w:p w:rsidR="00430233" w:rsidRPr="00DB04F2" w:rsidRDefault="007F7852" w:rsidP="00FE05BE">
            <w:pPr>
              <w:jc w:val="both"/>
              <w:rPr>
                <w:rFonts w:ascii="Times New Roman" w:hAnsi="Times New Roman"/>
                <w:sz w:val="24"/>
                <w:szCs w:val="24"/>
              </w:rPr>
            </w:pPr>
            <w:r w:rsidRPr="00DB04F2">
              <w:rPr>
                <w:rFonts w:ascii="Times New Roman" w:hAnsi="Times New Roman"/>
                <w:sz w:val="24"/>
                <w:szCs w:val="24"/>
              </w:rPr>
              <w:t>Педагог организовывает р</w:t>
            </w:r>
            <w:r w:rsidR="00430233" w:rsidRPr="00DB04F2">
              <w:rPr>
                <w:rFonts w:ascii="Times New Roman" w:hAnsi="Times New Roman"/>
                <w:sz w:val="24"/>
                <w:szCs w:val="24"/>
              </w:rPr>
              <w:t>азыгрывание сюжетов многократно повторяемых сказок и потешек.</w:t>
            </w:r>
            <w:r w:rsidRPr="00DB04F2">
              <w:rPr>
                <w:rFonts w:ascii="Times New Roman" w:hAnsi="Times New Roman"/>
                <w:sz w:val="24"/>
                <w:szCs w:val="24"/>
              </w:rPr>
              <w:t xml:space="preserve"> Для раскрытия сюжет</w:t>
            </w:r>
            <w:r w:rsidR="00C04C29" w:rsidRPr="00DB04F2">
              <w:rPr>
                <w:rFonts w:ascii="Times New Roman" w:hAnsi="Times New Roman"/>
                <w:sz w:val="24"/>
                <w:szCs w:val="24"/>
              </w:rPr>
              <w:t>а игры педагог предлагает детям</w:t>
            </w:r>
            <w:r w:rsidR="00430233" w:rsidRPr="00DB04F2">
              <w:rPr>
                <w:rFonts w:ascii="Times New Roman" w:hAnsi="Times New Roman"/>
                <w:color w:val="FF0000"/>
                <w:sz w:val="24"/>
                <w:szCs w:val="24"/>
              </w:rPr>
              <w:t xml:space="preserve"> </w:t>
            </w:r>
            <w:r w:rsidR="00430233" w:rsidRPr="00DB04F2">
              <w:rPr>
                <w:rFonts w:ascii="Times New Roman" w:hAnsi="Times New Roman"/>
                <w:sz w:val="24"/>
                <w:szCs w:val="24"/>
              </w:rPr>
              <w:t>шарик</w:t>
            </w:r>
            <w:r w:rsidRPr="00DB04F2">
              <w:rPr>
                <w:rFonts w:ascii="Times New Roman" w:hAnsi="Times New Roman"/>
                <w:sz w:val="24"/>
                <w:szCs w:val="24"/>
              </w:rPr>
              <w:t>и</w:t>
            </w:r>
            <w:r w:rsidR="00430233" w:rsidRPr="00DB04F2">
              <w:rPr>
                <w:rFonts w:ascii="Times New Roman" w:hAnsi="Times New Roman"/>
                <w:sz w:val="24"/>
                <w:szCs w:val="24"/>
              </w:rPr>
              <w:t>, б</w:t>
            </w:r>
            <w:r w:rsidRPr="00DB04F2">
              <w:rPr>
                <w:rFonts w:ascii="Times New Roman" w:hAnsi="Times New Roman"/>
                <w:sz w:val="24"/>
                <w:szCs w:val="24"/>
              </w:rPr>
              <w:t>русочк</w:t>
            </w:r>
            <w:r w:rsidR="00430233" w:rsidRPr="00DB04F2">
              <w:rPr>
                <w:rFonts w:ascii="Times New Roman" w:hAnsi="Times New Roman"/>
                <w:sz w:val="24"/>
                <w:szCs w:val="24"/>
              </w:rPr>
              <w:t>и</w:t>
            </w:r>
            <w:r w:rsidR="00181BA2" w:rsidRPr="00DB04F2">
              <w:rPr>
                <w:rFonts w:ascii="Times New Roman" w:hAnsi="Times New Roman"/>
                <w:sz w:val="24"/>
                <w:szCs w:val="24"/>
              </w:rPr>
              <w:t>,</w:t>
            </w:r>
            <w:r w:rsidR="00430233" w:rsidRPr="00DB04F2">
              <w:rPr>
                <w:rFonts w:ascii="Times New Roman" w:hAnsi="Times New Roman"/>
                <w:sz w:val="24"/>
                <w:szCs w:val="24"/>
              </w:rPr>
              <w:t xml:space="preserve"> </w:t>
            </w:r>
            <w:r w:rsidR="00181BA2" w:rsidRPr="00DB04F2">
              <w:rPr>
                <w:rFonts w:ascii="Times New Roman" w:hAnsi="Times New Roman"/>
                <w:sz w:val="24"/>
                <w:szCs w:val="24"/>
              </w:rPr>
              <w:t>др.</w:t>
            </w:r>
            <w:r w:rsidR="00430233" w:rsidRPr="00DB04F2">
              <w:rPr>
                <w:rFonts w:ascii="Times New Roman" w:hAnsi="Times New Roman"/>
                <w:sz w:val="24"/>
                <w:szCs w:val="24"/>
              </w:rPr>
              <w:t xml:space="preserve"> предмет</w:t>
            </w:r>
            <w:r w:rsidR="00181BA2" w:rsidRPr="00DB04F2">
              <w:rPr>
                <w:rFonts w:ascii="Times New Roman" w:hAnsi="Times New Roman"/>
                <w:sz w:val="24"/>
                <w:szCs w:val="24"/>
              </w:rPr>
              <w:t>ы</w:t>
            </w:r>
            <w:r w:rsidR="00430233" w:rsidRPr="00DB04F2">
              <w:rPr>
                <w:rFonts w:ascii="Times New Roman" w:hAnsi="Times New Roman"/>
                <w:sz w:val="24"/>
                <w:szCs w:val="24"/>
              </w:rPr>
              <w:t xml:space="preserve">, </w:t>
            </w:r>
            <w:r w:rsidR="00181BA2" w:rsidRPr="00DB04F2">
              <w:rPr>
                <w:rFonts w:ascii="Times New Roman" w:hAnsi="Times New Roman"/>
                <w:sz w:val="24"/>
                <w:szCs w:val="24"/>
              </w:rPr>
              <w:t xml:space="preserve">которые можно </w:t>
            </w:r>
            <w:r w:rsidR="00430233" w:rsidRPr="00DB04F2">
              <w:rPr>
                <w:rFonts w:ascii="Times New Roman" w:hAnsi="Times New Roman"/>
                <w:sz w:val="24"/>
                <w:szCs w:val="24"/>
              </w:rPr>
              <w:t>закутыва</w:t>
            </w:r>
            <w:r w:rsidR="00181BA2" w:rsidRPr="00DB04F2">
              <w:rPr>
                <w:rFonts w:ascii="Times New Roman" w:hAnsi="Times New Roman"/>
                <w:sz w:val="24"/>
                <w:szCs w:val="24"/>
              </w:rPr>
              <w:t>ть</w:t>
            </w:r>
            <w:r w:rsidR="00430233" w:rsidRPr="00DB04F2">
              <w:rPr>
                <w:rFonts w:ascii="Times New Roman" w:hAnsi="Times New Roman"/>
                <w:sz w:val="24"/>
                <w:szCs w:val="24"/>
              </w:rPr>
              <w:t xml:space="preserve"> </w:t>
            </w:r>
            <w:r w:rsidR="00181BA2" w:rsidRPr="00DB04F2">
              <w:rPr>
                <w:rFonts w:ascii="Times New Roman" w:hAnsi="Times New Roman"/>
                <w:sz w:val="24"/>
                <w:szCs w:val="24"/>
              </w:rPr>
              <w:t>в платочек, качать</w:t>
            </w:r>
            <w:r w:rsidR="00430233" w:rsidRPr="00DB04F2">
              <w:rPr>
                <w:rFonts w:ascii="Times New Roman" w:hAnsi="Times New Roman"/>
                <w:sz w:val="24"/>
                <w:szCs w:val="24"/>
              </w:rPr>
              <w:t>, возит</w:t>
            </w:r>
            <w:r w:rsidR="00181BA2" w:rsidRPr="00DB04F2">
              <w:rPr>
                <w:rFonts w:ascii="Times New Roman" w:hAnsi="Times New Roman"/>
                <w:sz w:val="24"/>
                <w:szCs w:val="24"/>
              </w:rPr>
              <w:t>ь</w:t>
            </w:r>
            <w:r w:rsidR="00430233" w:rsidRPr="00DB04F2">
              <w:rPr>
                <w:rFonts w:ascii="Times New Roman" w:hAnsi="Times New Roman"/>
                <w:sz w:val="24"/>
                <w:szCs w:val="24"/>
              </w:rPr>
              <w:t>; шарики становятся птенчиками в гнездышке и опять превращаются в шарики.</w:t>
            </w:r>
          </w:p>
          <w:p w:rsidR="00430233" w:rsidRPr="00DB04F2" w:rsidRDefault="00430233" w:rsidP="00FE05BE">
            <w:pPr>
              <w:jc w:val="both"/>
              <w:rPr>
                <w:rFonts w:ascii="Times New Roman" w:hAnsi="Times New Roman"/>
                <w:color w:val="FF0000"/>
                <w:sz w:val="24"/>
                <w:szCs w:val="24"/>
              </w:rPr>
            </w:pPr>
            <w:r w:rsidRPr="00DB04F2">
              <w:rPr>
                <w:rFonts w:ascii="Times New Roman" w:hAnsi="Times New Roman"/>
                <w:sz w:val="24"/>
                <w:szCs w:val="24"/>
              </w:rPr>
              <w:t>П</w:t>
            </w:r>
            <w:r w:rsidR="00181BA2" w:rsidRPr="00DB04F2">
              <w:rPr>
                <w:rFonts w:ascii="Times New Roman" w:hAnsi="Times New Roman"/>
                <w:sz w:val="24"/>
                <w:szCs w:val="24"/>
              </w:rPr>
              <w:t>едагог</w:t>
            </w:r>
            <w:r w:rsidRPr="00DB04F2">
              <w:rPr>
                <w:rFonts w:ascii="Times New Roman" w:hAnsi="Times New Roman"/>
                <w:sz w:val="24"/>
                <w:szCs w:val="24"/>
              </w:rPr>
              <w:t xml:space="preserve"> побужд</w:t>
            </w:r>
            <w:r w:rsidR="00181BA2" w:rsidRPr="00DB04F2">
              <w:rPr>
                <w:rFonts w:ascii="Times New Roman" w:hAnsi="Times New Roman"/>
                <w:sz w:val="24"/>
                <w:szCs w:val="24"/>
              </w:rPr>
              <w:t>ает детей</w:t>
            </w:r>
            <w:r w:rsidRPr="00DB04F2">
              <w:rPr>
                <w:rFonts w:ascii="Times New Roman" w:hAnsi="Times New Roman"/>
                <w:sz w:val="24"/>
                <w:szCs w:val="24"/>
              </w:rPr>
              <w:t xml:space="preserve"> сопровожд</w:t>
            </w:r>
            <w:r w:rsidR="00181BA2" w:rsidRPr="00DB04F2">
              <w:rPr>
                <w:rFonts w:ascii="Times New Roman" w:hAnsi="Times New Roman"/>
                <w:sz w:val="24"/>
                <w:szCs w:val="24"/>
              </w:rPr>
              <w:t>ать</w:t>
            </w:r>
            <w:r w:rsidRPr="00DB04F2">
              <w:rPr>
                <w:rFonts w:ascii="Times New Roman" w:hAnsi="Times New Roman"/>
                <w:sz w:val="24"/>
                <w:szCs w:val="24"/>
              </w:rPr>
              <w:t xml:space="preserve"> режиссерск</w:t>
            </w:r>
            <w:r w:rsidR="00181BA2" w:rsidRPr="00DB04F2">
              <w:rPr>
                <w:rFonts w:ascii="Times New Roman" w:hAnsi="Times New Roman"/>
                <w:sz w:val="24"/>
                <w:szCs w:val="24"/>
              </w:rPr>
              <w:t>ую</w:t>
            </w:r>
            <w:r w:rsidRPr="00DB04F2">
              <w:rPr>
                <w:rFonts w:ascii="Times New Roman" w:hAnsi="Times New Roman"/>
                <w:sz w:val="24"/>
                <w:szCs w:val="24"/>
              </w:rPr>
              <w:t xml:space="preserve"> игр</w:t>
            </w:r>
            <w:r w:rsidR="00181BA2" w:rsidRPr="00DB04F2">
              <w:rPr>
                <w:rFonts w:ascii="Times New Roman" w:hAnsi="Times New Roman"/>
                <w:sz w:val="24"/>
                <w:szCs w:val="24"/>
              </w:rPr>
              <w:t>у</w:t>
            </w:r>
            <w:r w:rsidRPr="00DB04F2">
              <w:rPr>
                <w:rFonts w:ascii="Times New Roman" w:hAnsi="Times New Roman"/>
                <w:sz w:val="24"/>
                <w:szCs w:val="24"/>
              </w:rPr>
              <w:t xml:space="preserve"> игровыми репликами персонажей</w:t>
            </w:r>
            <w:r w:rsidR="00181BA2" w:rsidRPr="00DB04F2">
              <w:rPr>
                <w:rFonts w:ascii="Times New Roman" w:hAnsi="Times New Roman"/>
                <w:sz w:val="24"/>
                <w:szCs w:val="24"/>
              </w:rPr>
              <w:t xml:space="preserve"> (</w:t>
            </w:r>
            <w:r w:rsidRPr="00DB04F2">
              <w:rPr>
                <w:rFonts w:ascii="Times New Roman" w:hAnsi="Times New Roman"/>
                <w:sz w:val="24"/>
                <w:szCs w:val="24"/>
              </w:rPr>
              <w:t>«Ау, мама! Где моя мама?»; «Я спрятался, меня не видно!»</w:t>
            </w:r>
            <w:r w:rsidR="00181BA2" w:rsidRPr="00DB04F2">
              <w:rPr>
                <w:rFonts w:ascii="Times New Roman" w:hAnsi="Times New Roman"/>
                <w:sz w:val="24"/>
                <w:szCs w:val="24"/>
              </w:rPr>
              <w:t>)</w:t>
            </w:r>
            <w:r w:rsidRPr="00DB04F2">
              <w:rPr>
                <w:rFonts w:ascii="Times New Roman" w:hAnsi="Times New Roman"/>
                <w:sz w:val="24"/>
                <w:szCs w:val="24"/>
              </w:rPr>
              <w:t xml:space="preserve">, </w:t>
            </w:r>
            <w:r w:rsidR="00181BA2" w:rsidRPr="00DB04F2">
              <w:rPr>
                <w:rFonts w:ascii="Times New Roman" w:hAnsi="Times New Roman"/>
                <w:sz w:val="24"/>
                <w:szCs w:val="24"/>
              </w:rPr>
              <w:t>движений игрушек в о</w:t>
            </w:r>
            <w:r w:rsidRPr="00DB04F2">
              <w:rPr>
                <w:rFonts w:ascii="Times New Roman" w:hAnsi="Times New Roman"/>
                <w:sz w:val="24"/>
                <w:szCs w:val="24"/>
              </w:rPr>
              <w:t>быгрывани</w:t>
            </w:r>
            <w:r w:rsidR="00181BA2" w:rsidRPr="00DB04F2">
              <w:rPr>
                <w:rFonts w:ascii="Times New Roman" w:hAnsi="Times New Roman"/>
                <w:sz w:val="24"/>
                <w:szCs w:val="24"/>
              </w:rPr>
              <w:t>и</w:t>
            </w:r>
            <w:r w:rsidRPr="00DB04F2">
              <w:rPr>
                <w:rFonts w:ascii="Times New Roman" w:hAnsi="Times New Roman"/>
                <w:sz w:val="24"/>
                <w:szCs w:val="24"/>
              </w:rPr>
              <w:t xml:space="preserve"> построек: поездка на транспорте; катание с горки («Крепче, куколка, держись, покатилась с горки вниз»); постройка из песка будки для собачки; прогулка игрушек по песочным дорожкам.</w:t>
            </w:r>
          </w:p>
        </w:tc>
      </w:tr>
      <w:tr w:rsidR="00430233" w:rsidRPr="00DB04F2" w:rsidTr="00540BAB">
        <w:tc>
          <w:tcPr>
            <w:tcW w:w="1951"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Дидактические игры</w:t>
            </w:r>
          </w:p>
        </w:tc>
        <w:tc>
          <w:tcPr>
            <w:tcW w:w="8789" w:type="dxa"/>
          </w:tcPr>
          <w:p w:rsidR="00430233" w:rsidRPr="00DB04F2" w:rsidRDefault="00181BA2" w:rsidP="00FE05BE">
            <w:pPr>
              <w:jc w:val="both"/>
              <w:rPr>
                <w:rFonts w:ascii="Times New Roman" w:hAnsi="Times New Roman"/>
                <w:sz w:val="24"/>
                <w:szCs w:val="24"/>
              </w:rPr>
            </w:pPr>
            <w:r w:rsidRPr="00DB04F2">
              <w:rPr>
                <w:rFonts w:ascii="Times New Roman" w:hAnsi="Times New Roman"/>
                <w:sz w:val="24"/>
                <w:szCs w:val="24"/>
              </w:rPr>
              <w:t xml:space="preserve">Педагог организовывает обучающие игры </w:t>
            </w:r>
            <w:r w:rsidR="00430233" w:rsidRPr="00DB04F2">
              <w:rPr>
                <w:rFonts w:ascii="Times New Roman" w:hAnsi="Times New Roman"/>
                <w:sz w:val="24"/>
                <w:szCs w:val="24"/>
              </w:rPr>
              <w:t>с дидактическими игрушками — матрешками, башенками, предметами</w:t>
            </w:r>
            <w:r w:rsidRPr="00DB04F2">
              <w:rPr>
                <w:rFonts w:ascii="Times New Roman" w:hAnsi="Times New Roman"/>
                <w:sz w:val="24"/>
                <w:szCs w:val="24"/>
              </w:rPr>
              <w:t>, н</w:t>
            </w:r>
            <w:r w:rsidR="00430233" w:rsidRPr="00DB04F2">
              <w:rPr>
                <w:rFonts w:ascii="Times New Roman" w:hAnsi="Times New Roman"/>
                <w:sz w:val="24"/>
                <w:szCs w:val="24"/>
              </w:rPr>
              <w:t>астольные игры с картинками, мозаик</w:t>
            </w:r>
            <w:r w:rsidRPr="00DB04F2">
              <w:rPr>
                <w:rFonts w:ascii="Times New Roman" w:hAnsi="Times New Roman"/>
                <w:sz w:val="24"/>
                <w:szCs w:val="24"/>
              </w:rPr>
              <w:t>ой</w:t>
            </w:r>
            <w:r w:rsidR="00430233" w:rsidRPr="00DB04F2">
              <w:rPr>
                <w:rFonts w:ascii="Times New Roman" w:hAnsi="Times New Roman"/>
                <w:sz w:val="24"/>
                <w:szCs w:val="24"/>
              </w:rPr>
              <w:t>, кубик</w:t>
            </w:r>
            <w:r w:rsidRPr="00DB04F2">
              <w:rPr>
                <w:rFonts w:ascii="Times New Roman" w:hAnsi="Times New Roman"/>
                <w:sz w:val="24"/>
                <w:szCs w:val="24"/>
              </w:rPr>
              <w:t>ами</w:t>
            </w:r>
            <w:r w:rsidR="00430233" w:rsidRPr="00DB04F2">
              <w:rPr>
                <w:rFonts w:ascii="Times New Roman" w:hAnsi="Times New Roman"/>
                <w:sz w:val="24"/>
                <w:szCs w:val="24"/>
              </w:rPr>
              <w:t xml:space="preserve"> и пр.</w:t>
            </w:r>
          </w:p>
          <w:p w:rsidR="00430233" w:rsidRPr="00DB04F2" w:rsidRDefault="00181BA2" w:rsidP="00FE05BE">
            <w:pPr>
              <w:jc w:val="both"/>
              <w:rPr>
                <w:rFonts w:ascii="Times New Roman" w:hAnsi="Times New Roman"/>
                <w:sz w:val="24"/>
                <w:szCs w:val="24"/>
              </w:rPr>
            </w:pPr>
            <w:r w:rsidRPr="00DB04F2">
              <w:rPr>
                <w:rFonts w:ascii="Times New Roman" w:hAnsi="Times New Roman"/>
                <w:sz w:val="24"/>
                <w:szCs w:val="24"/>
              </w:rPr>
              <w:t>Педагог ставит перед ребенком</w:t>
            </w:r>
            <w:r w:rsidR="00430233" w:rsidRPr="00DB04F2">
              <w:rPr>
                <w:rFonts w:ascii="Times New Roman" w:hAnsi="Times New Roman"/>
                <w:sz w:val="24"/>
                <w:szCs w:val="24"/>
              </w:rPr>
              <w:t xml:space="preserve"> игровую задачу: раз</w:t>
            </w:r>
            <w:r w:rsidRPr="00DB04F2">
              <w:rPr>
                <w:rFonts w:ascii="Times New Roman" w:hAnsi="Times New Roman"/>
                <w:sz w:val="24"/>
                <w:szCs w:val="24"/>
              </w:rPr>
              <w:t>обрать</w:t>
            </w:r>
            <w:r w:rsidR="00430233" w:rsidRPr="00DB04F2">
              <w:rPr>
                <w:rFonts w:ascii="Times New Roman" w:hAnsi="Times New Roman"/>
                <w:sz w:val="24"/>
                <w:szCs w:val="24"/>
              </w:rPr>
              <w:t xml:space="preserve"> и соб</w:t>
            </w:r>
            <w:r w:rsidRPr="00DB04F2">
              <w:rPr>
                <w:rFonts w:ascii="Times New Roman" w:hAnsi="Times New Roman"/>
                <w:sz w:val="24"/>
                <w:szCs w:val="24"/>
              </w:rPr>
              <w:t>рать</w:t>
            </w:r>
            <w:r w:rsidR="00430233" w:rsidRPr="00DB04F2">
              <w:rPr>
                <w:rFonts w:ascii="Times New Roman" w:hAnsi="Times New Roman"/>
                <w:sz w:val="24"/>
                <w:szCs w:val="24"/>
              </w:rPr>
              <w:t xml:space="preserve"> игрушки в правильной последовательности (пир</w:t>
            </w:r>
            <w:r w:rsidRPr="00DB04F2">
              <w:rPr>
                <w:rFonts w:ascii="Times New Roman" w:hAnsi="Times New Roman"/>
                <w:sz w:val="24"/>
                <w:szCs w:val="24"/>
              </w:rPr>
              <w:t>амидки, башенки, матрешки); наз</w:t>
            </w:r>
            <w:r w:rsidR="00430233" w:rsidRPr="00DB04F2">
              <w:rPr>
                <w:rFonts w:ascii="Times New Roman" w:hAnsi="Times New Roman"/>
                <w:sz w:val="24"/>
                <w:szCs w:val="24"/>
              </w:rPr>
              <w:t>вать цвет, форму, размер.</w:t>
            </w:r>
            <w:r w:rsidRPr="00DB04F2">
              <w:rPr>
                <w:rFonts w:ascii="Times New Roman" w:hAnsi="Times New Roman"/>
                <w:sz w:val="24"/>
                <w:szCs w:val="24"/>
              </w:rPr>
              <w:t xml:space="preserve"> Направляет действия в соответствии с игровой задачей (положить красный шарик в красную коробочку; большому мишке дать большую чашку, маленькому — маленькую).</w:t>
            </w:r>
          </w:p>
          <w:p w:rsidR="00430233" w:rsidRPr="00DB04F2" w:rsidRDefault="00181BA2" w:rsidP="00FE05BE">
            <w:pPr>
              <w:jc w:val="both"/>
              <w:rPr>
                <w:rFonts w:ascii="Times New Roman" w:hAnsi="Times New Roman"/>
                <w:color w:val="FF0000"/>
                <w:sz w:val="24"/>
                <w:szCs w:val="24"/>
              </w:rPr>
            </w:pPr>
            <w:r w:rsidRPr="00DB04F2">
              <w:rPr>
                <w:rFonts w:ascii="Times New Roman" w:hAnsi="Times New Roman"/>
                <w:sz w:val="24"/>
                <w:szCs w:val="24"/>
              </w:rPr>
              <w:t>Учит с</w:t>
            </w:r>
            <w:r w:rsidR="00430233" w:rsidRPr="00DB04F2">
              <w:rPr>
                <w:rFonts w:ascii="Times New Roman" w:hAnsi="Times New Roman"/>
                <w:sz w:val="24"/>
                <w:szCs w:val="24"/>
              </w:rPr>
              <w:t>равн</w:t>
            </w:r>
            <w:r w:rsidRPr="00DB04F2">
              <w:rPr>
                <w:rFonts w:ascii="Times New Roman" w:hAnsi="Times New Roman"/>
                <w:sz w:val="24"/>
                <w:szCs w:val="24"/>
              </w:rPr>
              <w:t>ивать</w:t>
            </w:r>
            <w:r w:rsidR="00430233" w:rsidRPr="00DB04F2">
              <w:rPr>
                <w:rFonts w:ascii="Times New Roman" w:hAnsi="Times New Roman"/>
                <w:sz w:val="24"/>
                <w:szCs w:val="24"/>
              </w:rPr>
              <w:t xml:space="preserve"> предмет</w:t>
            </w:r>
            <w:r w:rsidRPr="00DB04F2">
              <w:rPr>
                <w:rFonts w:ascii="Times New Roman" w:hAnsi="Times New Roman"/>
                <w:sz w:val="24"/>
                <w:szCs w:val="24"/>
              </w:rPr>
              <w:t>ы</w:t>
            </w:r>
            <w:r w:rsidR="00430233" w:rsidRPr="00DB04F2">
              <w:rPr>
                <w:rFonts w:ascii="Times New Roman" w:hAnsi="Times New Roman"/>
                <w:sz w:val="24"/>
                <w:szCs w:val="24"/>
              </w:rPr>
              <w:t>, составл</w:t>
            </w:r>
            <w:r w:rsidRPr="00DB04F2">
              <w:rPr>
                <w:rFonts w:ascii="Times New Roman" w:hAnsi="Times New Roman"/>
                <w:sz w:val="24"/>
                <w:szCs w:val="24"/>
              </w:rPr>
              <w:t>ять</w:t>
            </w:r>
            <w:r w:rsidR="00430233" w:rsidRPr="00DB04F2">
              <w:rPr>
                <w:rFonts w:ascii="Times New Roman" w:hAnsi="Times New Roman"/>
                <w:sz w:val="24"/>
                <w:szCs w:val="24"/>
              </w:rPr>
              <w:t xml:space="preserve"> пар</w:t>
            </w:r>
            <w:r w:rsidRPr="00DB04F2">
              <w:rPr>
                <w:rFonts w:ascii="Times New Roman" w:hAnsi="Times New Roman"/>
                <w:sz w:val="24"/>
                <w:szCs w:val="24"/>
              </w:rPr>
              <w:t>ы</w:t>
            </w:r>
            <w:r w:rsidR="00430233" w:rsidRPr="00DB04F2">
              <w:rPr>
                <w:rFonts w:ascii="Times New Roman" w:hAnsi="Times New Roman"/>
                <w:sz w:val="24"/>
                <w:szCs w:val="24"/>
              </w:rPr>
              <w:t xml:space="preserve">. </w:t>
            </w:r>
            <w:r w:rsidRPr="00DB04F2">
              <w:rPr>
                <w:rFonts w:ascii="Times New Roman" w:hAnsi="Times New Roman"/>
                <w:sz w:val="24"/>
                <w:szCs w:val="24"/>
              </w:rPr>
              <w:t xml:space="preserve">В процессе игры стимулирует активную речь детей: </w:t>
            </w:r>
            <w:r w:rsidR="00430233" w:rsidRPr="00DB04F2">
              <w:rPr>
                <w:rFonts w:ascii="Times New Roman" w:hAnsi="Times New Roman"/>
                <w:sz w:val="24"/>
                <w:szCs w:val="24"/>
              </w:rPr>
              <w:t>названи</w:t>
            </w:r>
            <w:r w:rsidRPr="00DB04F2">
              <w:rPr>
                <w:rFonts w:ascii="Times New Roman" w:hAnsi="Times New Roman"/>
                <w:sz w:val="24"/>
                <w:szCs w:val="24"/>
              </w:rPr>
              <w:t>е</w:t>
            </w:r>
            <w:r w:rsidR="00430233" w:rsidRPr="00DB04F2">
              <w:rPr>
                <w:rFonts w:ascii="Times New Roman" w:hAnsi="Times New Roman"/>
                <w:sz w:val="24"/>
                <w:szCs w:val="24"/>
              </w:rPr>
              <w:t xml:space="preserve"> предмета, </w:t>
            </w:r>
            <w:r w:rsidRPr="00DB04F2">
              <w:rPr>
                <w:rFonts w:ascii="Times New Roman" w:hAnsi="Times New Roman"/>
                <w:sz w:val="24"/>
                <w:szCs w:val="24"/>
              </w:rPr>
              <w:t>его цвет, размер</w:t>
            </w:r>
            <w:r w:rsidR="00430233" w:rsidRPr="00DB04F2">
              <w:rPr>
                <w:rFonts w:ascii="Times New Roman" w:hAnsi="Times New Roman"/>
                <w:sz w:val="24"/>
                <w:szCs w:val="24"/>
              </w:rPr>
              <w:t>.</w:t>
            </w:r>
          </w:p>
        </w:tc>
      </w:tr>
    </w:tbl>
    <w:p w:rsidR="00430233" w:rsidRPr="00DB04F2" w:rsidRDefault="00430233" w:rsidP="00FE05BE">
      <w:pPr>
        <w:spacing w:after="0" w:line="240" w:lineRule="auto"/>
        <w:jc w:val="center"/>
        <w:rPr>
          <w:rFonts w:ascii="Times New Roman" w:eastAsia="Calibri" w:hAnsi="Times New Roman" w:cs="Times New Roman"/>
          <w:b/>
          <w:i/>
          <w:color w:val="FF0000"/>
          <w:sz w:val="24"/>
          <w:szCs w:val="24"/>
          <w:u w:val="single"/>
        </w:rPr>
      </w:pPr>
    </w:p>
    <w:p w:rsidR="00430233" w:rsidRPr="00720601" w:rsidRDefault="00A26B00" w:rsidP="00FE05BE">
      <w:pPr>
        <w:spacing w:after="0" w:line="240" w:lineRule="auto"/>
        <w:ind w:firstLine="709"/>
        <w:jc w:val="center"/>
        <w:rPr>
          <w:rFonts w:ascii="Times New Roman" w:eastAsia="Calibri" w:hAnsi="Times New Roman" w:cs="Times New Roman"/>
          <w:b/>
          <w:sz w:val="24"/>
          <w:szCs w:val="24"/>
          <w:u w:val="single"/>
        </w:rPr>
      </w:pPr>
      <w:r w:rsidRPr="00720601">
        <w:rPr>
          <w:rFonts w:ascii="Times New Roman" w:eastAsia="Calibri" w:hAnsi="Times New Roman" w:cs="Times New Roman"/>
          <w:b/>
          <w:sz w:val="24"/>
          <w:szCs w:val="24"/>
          <w:u w:val="single"/>
        </w:rPr>
        <w:t xml:space="preserve">От </w:t>
      </w:r>
      <w:r w:rsidR="00430233" w:rsidRPr="00720601">
        <w:rPr>
          <w:rFonts w:ascii="Times New Roman" w:eastAsia="Calibri" w:hAnsi="Times New Roman" w:cs="Times New Roman"/>
          <w:b/>
          <w:sz w:val="24"/>
          <w:szCs w:val="24"/>
          <w:u w:val="single"/>
        </w:rPr>
        <w:t>3</w:t>
      </w:r>
      <w:r w:rsidRPr="00720601">
        <w:rPr>
          <w:rFonts w:ascii="Times New Roman" w:eastAsia="Calibri" w:hAnsi="Times New Roman" w:cs="Times New Roman"/>
          <w:b/>
          <w:sz w:val="24"/>
          <w:szCs w:val="24"/>
          <w:u w:val="single"/>
        </w:rPr>
        <w:t xml:space="preserve"> до 4 лет</w:t>
      </w:r>
    </w:p>
    <w:p w:rsidR="00430233" w:rsidRDefault="0043023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Игра сопровождает младших дошкольников в течение всего времени пребывания в детском саду.</w:t>
      </w:r>
      <w:r w:rsidR="00181BA2"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Веселые хороводные и имитационные игры, игры с сюжетными и заводными игрушками поднимают настроение, сближают детей. Игровые моменты во время умывания, приема пищи, сборов на прогулку повышают интерес детей к выполнению режимных процессов, способствуют развитию активности и самостоятельности.</w:t>
      </w:r>
    </w:p>
    <w:p w:rsidR="0026741F" w:rsidRPr="00DB04F2" w:rsidRDefault="0026741F" w:rsidP="00FE05BE">
      <w:pPr>
        <w:spacing w:after="0" w:line="240" w:lineRule="auto"/>
        <w:ind w:firstLine="709"/>
        <w:jc w:val="both"/>
        <w:rPr>
          <w:rFonts w:ascii="Times New Roman" w:eastAsia="Calibri" w:hAnsi="Times New Roman" w:cs="Times New Roman"/>
          <w:sz w:val="24"/>
          <w:szCs w:val="24"/>
        </w:rPr>
      </w:pPr>
    </w:p>
    <w:p w:rsidR="00181BA2" w:rsidRPr="00B070ED" w:rsidRDefault="00181BA2" w:rsidP="00FE05BE">
      <w:pPr>
        <w:pStyle w:val="ab"/>
        <w:spacing w:after="0" w:line="240" w:lineRule="auto"/>
        <w:ind w:left="0" w:firstLine="709"/>
        <w:jc w:val="center"/>
        <w:rPr>
          <w:rFonts w:ascii="Times New Roman" w:eastAsia="Calibri" w:hAnsi="Times New Roman" w:cs="Times New Roman"/>
          <w:b/>
          <w:i/>
          <w:sz w:val="24"/>
          <w:szCs w:val="24"/>
        </w:rPr>
      </w:pPr>
      <w:r w:rsidRPr="00B070ED">
        <w:rPr>
          <w:rFonts w:ascii="Times New Roman" w:eastAsia="Calibri" w:hAnsi="Times New Roman" w:cs="Times New Roman"/>
          <w:b/>
          <w:i/>
          <w:sz w:val="24"/>
          <w:szCs w:val="24"/>
        </w:rPr>
        <w:t>Задачи развития игровой деятельности детей</w:t>
      </w:r>
    </w:p>
    <w:p w:rsidR="008E0129" w:rsidRPr="00DB04F2" w:rsidRDefault="008E0129" w:rsidP="00FE05BE">
      <w:pPr>
        <w:pStyle w:val="ab"/>
        <w:numPr>
          <w:ilvl w:val="0"/>
          <w:numId w:val="8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w:t>
      </w:r>
      <w:r w:rsidR="004C0AA0" w:rsidRPr="00DB04F2">
        <w:rPr>
          <w:rFonts w:ascii="Times New Roman" w:eastAsia="Calibri" w:hAnsi="Times New Roman" w:cs="Times New Roman"/>
          <w:sz w:val="24"/>
          <w:szCs w:val="24"/>
        </w:rPr>
        <w:t>богащ</w:t>
      </w:r>
      <w:r w:rsidRPr="00DB04F2">
        <w:rPr>
          <w:rFonts w:ascii="Times New Roman" w:eastAsia="Calibri" w:hAnsi="Times New Roman" w:cs="Times New Roman"/>
          <w:sz w:val="24"/>
          <w:szCs w:val="24"/>
        </w:rPr>
        <w:t>ать</w:t>
      </w:r>
      <w:r w:rsidR="004C0AA0" w:rsidRPr="00DB04F2">
        <w:rPr>
          <w:rFonts w:ascii="Times New Roman" w:eastAsia="Calibri" w:hAnsi="Times New Roman" w:cs="Times New Roman"/>
          <w:sz w:val="24"/>
          <w:szCs w:val="24"/>
        </w:rPr>
        <w:t xml:space="preserve"> игрово</w:t>
      </w:r>
      <w:r w:rsidRPr="00DB04F2">
        <w:rPr>
          <w:rFonts w:ascii="Times New Roman" w:eastAsia="Calibri" w:hAnsi="Times New Roman" w:cs="Times New Roman"/>
          <w:sz w:val="24"/>
          <w:szCs w:val="24"/>
        </w:rPr>
        <w:t>й опыт</w:t>
      </w:r>
      <w:r w:rsidR="004C0AA0" w:rsidRPr="00DB04F2">
        <w:rPr>
          <w:rFonts w:ascii="Times New Roman" w:eastAsia="Calibri" w:hAnsi="Times New Roman" w:cs="Times New Roman"/>
          <w:sz w:val="24"/>
          <w:szCs w:val="24"/>
        </w:rPr>
        <w:t xml:space="preserve"> детей через совместные со взрослым игры (индивидуальные и малыми подгруппами), </w:t>
      </w:r>
    </w:p>
    <w:p w:rsidR="004C0AA0" w:rsidRPr="00DB04F2" w:rsidRDefault="008E0129" w:rsidP="00FE05BE">
      <w:pPr>
        <w:pStyle w:val="ab"/>
        <w:numPr>
          <w:ilvl w:val="0"/>
          <w:numId w:val="8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w:t>
      </w:r>
      <w:r w:rsidR="004C0AA0" w:rsidRPr="00DB04F2">
        <w:rPr>
          <w:rFonts w:ascii="Times New Roman" w:eastAsia="Calibri" w:hAnsi="Times New Roman" w:cs="Times New Roman"/>
          <w:sz w:val="24"/>
          <w:szCs w:val="24"/>
        </w:rPr>
        <w:t>ормирова</w:t>
      </w:r>
      <w:r w:rsidRPr="00DB04F2">
        <w:rPr>
          <w:rFonts w:ascii="Times New Roman" w:eastAsia="Calibri" w:hAnsi="Times New Roman" w:cs="Times New Roman"/>
          <w:sz w:val="24"/>
          <w:szCs w:val="24"/>
        </w:rPr>
        <w:t>ть</w:t>
      </w:r>
      <w:r w:rsidR="004C0AA0" w:rsidRPr="00DB04F2">
        <w:rPr>
          <w:rFonts w:ascii="Times New Roman" w:eastAsia="Calibri" w:hAnsi="Times New Roman" w:cs="Times New Roman"/>
          <w:sz w:val="24"/>
          <w:szCs w:val="24"/>
        </w:rPr>
        <w:t xml:space="preserve"> и разви</w:t>
      </w:r>
      <w:r w:rsidRPr="00DB04F2">
        <w:rPr>
          <w:rFonts w:ascii="Times New Roman" w:eastAsia="Calibri" w:hAnsi="Times New Roman" w:cs="Times New Roman"/>
          <w:sz w:val="24"/>
          <w:szCs w:val="24"/>
        </w:rPr>
        <w:t>вать</w:t>
      </w:r>
      <w:r w:rsidR="004C0AA0" w:rsidRPr="00DB04F2">
        <w:rPr>
          <w:rFonts w:ascii="Times New Roman" w:eastAsia="Calibri" w:hAnsi="Times New Roman" w:cs="Times New Roman"/>
          <w:sz w:val="24"/>
          <w:szCs w:val="24"/>
        </w:rPr>
        <w:t xml:space="preserve"> игровы</w:t>
      </w:r>
      <w:r w:rsidRPr="00DB04F2">
        <w:rPr>
          <w:rFonts w:ascii="Times New Roman" w:eastAsia="Calibri" w:hAnsi="Times New Roman" w:cs="Times New Roman"/>
          <w:sz w:val="24"/>
          <w:szCs w:val="24"/>
        </w:rPr>
        <w:t>е</w:t>
      </w:r>
      <w:r w:rsidR="004C0AA0" w:rsidRPr="00DB04F2">
        <w:rPr>
          <w:rFonts w:ascii="Times New Roman" w:eastAsia="Calibri" w:hAnsi="Times New Roman" w:cs="Times New Roman"/>
          <w:sz w:val="24"/>
          <w:szCs w:val="24"/>
        </w:rPr>
        <w:t xml:space="preserve"> действи</w:t>
      </w:r>
      <w:r w:rsidRPr="00DB04F2">
        <w:rPr>
          <w:rFonts w:ascii="Times New Roman" w:eastAsia="Calibri" w:hAnsi="Times New Roman" w:cs="Times New Roman"/>
          <w:sz w:val="24"/>
          <w:szCs w:val="24"/>
        </w:rPr>
        <w:t>я</w:t>
      </w:r>
      <w:r w:rsidR="004C0AA0" w:rsidRPr="00DB04F2">
        <w:rPr>
          <w:rFonts w:ascii="Times New Roman" w:eastAsia="Calibri" w:hAnsi="Times New Roman" w:cs="Times New Roman"/>
          <w:sz w:val="24"/>
          <w:szCs w:val="24"/>
        </w:rPr>
        <w:t>, простейш</w:t>
      </w:r>
      <w:r w:rsidRPr="00DB04F2">
        <w:rPr>
          <w:rFonts w:ascii="Times New Roman" w:eastAsia="Calibri" w:hAnsi="Times New Roman" w:cs="Times New Roman"/>
          <w:sz w:val="24"/>
          <w:szCs w:val="24"/>
        </w:rPr>
        <w:t>ие</w:t>
      </w:r>
      <w:r w:rsidR="004C0AA0" w:rsidRPr="00DB04F2">
        <w:rPr>
          <w:rFonts w:ascii="Times New Roman" w:eastAsia="Calibri" w:hAnsi="Times New Roman" w:cs="Times New Roman"/>
          <w:sz w:val="24"/>
          <w:szCs w:val="24"/>
        </w:rPr>
        <w:t xml:space="preserve"> игров</w:t>
      </w:r>
      <w:r w:rsidRPr="00DB04F2">
        <w:rPr>
          <w:rFonts w:ascii="Times New Roman" w:eastAsia="Calibri" w:hAnsi="Times New Roman" w:cs="Times New Roman"/>
          <w:sz w:val="24"/>
          <w:szCs w:val="24"/>
        </w:rPr>
        <w:t>ые</w:t>
      </w:r>
      <w:r w:rsidR="004C0AA0" w:rsidRPr="00DB04F2">
        <w:rPr>
          <w:rFonts w:ascii="Times New Roman" w:eastAsia="Calibri" w:hAnsi="Times New Roman" w:cs="Times New Roman"/>
          <w:sz w:val="24"/>
          <w:szCs w:val="24"/>
        </w:rPr>
        <w:t xml:space="preserve"> взаимодействия, понимани</w:t>
      </w:r>
      <w:r w:rsidRPr="00DB04F2">
        <w:rPr>
          <w:rFonts w:ascii="Times New Roman" w:eastAsia="Calibri" w:hAnsi="Times New Roman" w:cs="Times New Roman"/>
          <w:sz w:val="24"/>
          <w:szCs w:val="24"/>
        </w:rPr>
        <w:t>е</w:t>
      </w:r>
      <w:r w:rsidR="004C0AA0" w:rsidRPr="00DB04F2">
        <w:rPr>
          <w:rFonts w:ascii="Times New Roman" w:eastAsia="Calibri" w:hAnsi="Times New Roman" w:cs="Times New Roman"/>
          <w:sz w:val="24"/>
          <w:szCs w:val="24"/>
        </w:rPr>
        <w:t xml:space="preserve"> условности игровой ситуации.</w:t>
      </w:r>
    </w:p>
    <w:p w:rsidR="00430233" w:rsidRPr="00DB04F2" w:rsidRDefault="00430233" w:rsidP="00FE05BE">
      <w:pPr>
        <w:pStyle w:val="ab"/>
        <w:numPr>
          <w:ilvl w:val="0"/>
          <w:numId w:val="8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Поддерживать новые возможности игрового отражения мира.</w:t>
      </w:r>
    </w:p>
    <w:p w:rsidR="004C0AA0" w:rsidRPr="00DB04F2" w:rsidRDefault="00430233" w:rsidP="00FE05BE">
      <w:pPr>
        <w:pStyle w:val="ab"/>
        <w:numPr>
          <w:ilvl w:val="0"/>
          <w:numId w:val="8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Развивать интерес к творческим проявлениям в игре и игровому общению со сверстниками.</w:t>
      </w:r>
      <w:r w:rsidR="004C0AA0" w:rsidRPr="00DB04F2">
        <w:rPr>
          <w:rFonts w:ascii="Times New Roman" w:eastAsia="Calibri" w:hAnsi="Times New Roman" w:cs="Times New Roman"/>
          <w:sz w:val="24"/>
          <w:szCs w:val="24"/>
        </w:rPr>
        <w:t xml:space="preserve"> </w:t>
      </w:r>
    </w:p>
    <w:p w:rsidR="00430233" w:rsidRPr="00DB04F2" w:rsidRDefault="004C0AA0" w:rsidP="00FE05BE">
      <w:pPr>
        <w:pStyle w:val="ab"/>
        <w:numPr>
          <w:ilvl w:val="0"/>
          <w:numId w:val="80"/>
        </w:numPr>
        <w:spacing w:after="0" w:line="240" w:lineRule="auto"/>
        <w:ind w:left="567"/>
        <w:jc w:val="both"/>
        <w:rPr>
          <w:rFonts w:ascii="Times New Roman" w:eastAsia="Calibri" w:hAnsi="Times New Roman" w:cs="Times New Roman"/>
          <w:sz w:val="24"/>
          <w:szCs w:val="24"/>
          <w:u w:val="single"/>
        </w:rPr>
      </w:pPr>
      <w:r w:rsidRPr="00DB04F2">
        <w:rPr>
          <w:rFonts w:ascii="Times New Roman" w:eastAsia="Calibri" w:hAnsi="Times New Roman" w:cs="Times New Roman"/>
          <w:sz w:val="24"/>
          <w:szCs w:val="24"/>
        </w:rPr>
        <w:t>Вызывать желание участвовать в совместных играх, проявлять чувство симпатии к партнеру по игре, дружелюбность</w:t>
      </w:r>
    </w:p>
    <w:tbl>
      <w:tblPr>
        <w:tblStyle w:val="200"/>
        <w:tblW w:w="10740" w:type="dxa"/>
        <w:tblLayout w:type="fixed"/>
        <w:tblLook w:val="04A0" w:firstRow="1" w:lastRow="0" w:firstColumn="1" w:lastColumn="0" w:noHBand="0" w:noVBand="1"/>
      </w:tblPr>
      <w:tblGrid>
        <w:gridCol w:w="1951"/>
        <w:gridCol w:w="8789"/>
      </w:tblGrid>
      <w:tr w:rsidR="00430233" w:rsidRPr="00DB04F2" w:rsidTr="00540BAB">
        <w:tc>
          <w:tcPr>
            <w:tcW w:w="1951" w:type="dxa"/>
          </w:tcPr>
          <w:p w:rsidR="00430233" w:rsidRPr="00DB04F2" w:rsidRDefault="00430233" w:rsidP="00FE05BE">
            <w:pPr>
              <w:jc w:val="center"/>
              <w:rPr>
                <w:rFonts w:ascii="Times New Roman" w:hAnsi="Times New Roman"/>
                <w:b/>
                <w:sz w:val="24"/>
                <w:szCs w:val="24"/>
              </w:rPr>
            </w:pPr>
            <w:r w:rsidRPr="00DB04F2">
              <w:rPr>
                <w:rFonts w:ascii="Times New Roman" w:hAnsi="Times New Roman"/>
                <w:b/>
                <w:sz w:val="24"/>
                <w:szCs w:val="24"/>
              </w:rPr>
              <w:t>Виды</w:t>
            </w:r>
          </w:p>
        </w:tc>
        <w:tc>
          <w:tcPr>
            <w:tcW w:w="8789" w:type="dxa"/>
          </w:tcPr>
          <w:p w:rsidR="00430233" w:rsidRPr="00DB04F2" w:rsidRDefault="00430233" w:rsidP="00FE05BE">
            <w:pPr>
              <w:jc w:val="center"/>
              <w:rPr>
                <w:rFonts w:ascii="Times New Roman" w:hAnsi="Times New Roman"/>
                <w:b/>
                <w:sz w:val="24"/>
                <w:szCs w:val="24"/>
              </w:rPr>
            </w:pPr>
            <w:r w:rsidRPr="00DB04F2">
              <w:rPr>
                <w:rFonts w:ascii="Times New Roman" w:hAnsi="Times New Roman"/>
                <w:b/>
                <w:sz w:val="24"/>
                <w:szCs w:val="24"/>
              </w:rPr>
              <w:t>Содержание</w:t>
            </w:r>
          </w:p>
        </w:tc>
      </w:tr>
      <w:tr w:rsidR="00430233" w:rsidRPr="00DB04F2" w:rsidTr="00540BAB">
        <w:tc>
          <w:tcPr>
            <w:tcW w:w="1951"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Сюжетно-ролевые игры</w:t>
            </w:r>
          </w:p>
        </w:tc>
        <w:tc>
          <w:tcPr>
            <w:tcW w:w="8789" w:type="dxa"/>
          </w:tcPr>
          <w:p w:rsidR="000B7329" w:rsidRPr="00DB04F2" w:rsidRDefault="000B7329" w:rsidP="00FE05BE">
            <w:pPr>
              <w:jc w:val="both"/>
              <w:rPr>
                <w:rFonts w:ascii="Times New Roman" w:hAnsi="Times New Roman"/>
                <w:sz w:val="24"/>
                <w:szCs w:val="24"/>
              </w:rPr>
            </w:pPr>
            <w:r w:rsidRPr="00DB04F2">
              <w:rPr>
                <w:rFonts w:ascii="Times New Roman" w:hAnsi="Times New Roman"/>
                <w:sz w:val="24"/>
                <w:szCs w:val="24"/>
              </w:rPr>
              <w:t>Педагог формирует умения принимать и словесно обозначать игровую роль, реализовывать специфические ролевые действия, развертывать парное ролевое взаимодействие, элементарный ролевой диалог с партнером-сверстником, самостоятельно подбирать игровые атрибуты, придумывать вместе с воспитателем несложный сюжет, использовать предметы-заместители</w:t>
            </w:r>
            <w:r w:rsidR="00123A39" w:rsidRPr="00DB04F2">
              <w:rPr>
                <w:rFonts w:ascii="Times New Roman" w:hAnsi="Times New Roman"/>
                <w:sz w:val="24"/>
                <w:szCs w:val="24"/>
              </w:rPr>
              <w:t>, атрибутов одежды (халат и шапочка врача, бескозырка матроса, фуражка и жезл полицейского).</w:t>
            </w:r>
          </w:p>
          <w:p w:rsidR="00430233" w:rsidRPr="00DB04F2" w:rsidRDefault="00430233" w:rsidP="00FE05BE">
            <w:pPr>
              <w:jc w:val="both"/>
              <w:rPr>
                <w:rFonts w:ascii="Times New Roman" w:hAnsi="Times New Roman"/>
                <w:color w:val="FF0000"/>
                <w:sz w:val="24"/>
                <w:szCs w:val="24"/>
              </w:rPr>
            </w:pPr>
            <w:r w:rsidRPr="00DB04F2">
              <w:rPr>
                <w:rFonts w:ascii="Times New Roman" w:hAnsi="Times New Roman"/>
                <w:sz w:val="24"/>
                <w:szCs w:val="24"/>
              </w:rPr>
              <w:t>П</w:t>
            </w:r>
            <w:r w:rsidR="000B7329" w:rsidRPr="00DB04F2">
              <w:rPr>
                <w:rFonts w:ascii="Times New Roman" w:hAnsi="Times New Roman"/>
                <w:sz w:val="24"/>
                <w:szCs w:val="24"/>
              </w:rPr>
              <w:t>едагог</w:t>
            </w:r>
            <w:r w:rsidR="000B7329" w:rsidRPr="00DB04F2">
              <w:rPr>
                <w:rFonts w:ascii="Times New Roman" w:hAnsi="Times New Roman"/>
                <w:color w:val="FF0000"/>
                <w:sz w:val="24"/>
                <w:szCs w:val="24"/>
              </w:rPr>
              <w:t xml:space="preserve"> </w:t>
            </w:r>
            <w:r w:rsidRPr="00DB04F2">
              <w:rPr>
                <w:rFonts w:ascii="Times New Roman" w:hAnsi="Times New Roman"/>
                <w:sz w:val="24"/>
                <w:szCs w:val="24"/>
              </w:rPr>
              <w:t>разнообраз</w:t>
            </w:r>
            <w:r w:rsidR="008E0129" w:rsidRPr="00DB04F2">
              <w:rPr>
                <w:rFonts w:ascii="Times New Roman" w:hAnsi="Times New Roman"/>
                <w:sz w:val="24"/>
                <w:szCs w:val="24"/>
              </w:rPr>
              <w:t>ит</w:t>
            </w:r>
            <w:r w:rsidRPr="00DB04F2">
              <w:rPr>
                <w:rFonts w:ascii="Times New Roman" w:hAnsi="Times New Roman"/>
                <w:sz w:val="24"/>
                <w:szCs w:val="24"/>
              </w:rPr>
              <w:t xml:space="preserve"> содержани</w:t>
            </w:r>
            <w:r w:rsidR="008E0129" w:rsidRPr="00DB04F2">
              <w:rPr>
                <w:rFonts w:ascii="Times New Roman" w:hAnsi="Times New Roman"/>
                <w:sz w:val="24"/>
                <w:szCs w:val="24"/>
              </w:rPr>
              <w:t>е</w:t>
            </w:r>
            <w:r w:rsidRPr="00DB04F2">
              <w:rPr>
                <w:rFonts w:ascii="Times New Roman" w:hAnsi="Times New Roman"/>
                <w:sz w:val="24"/>
                <w:szCs w:val="24"/>
              </w:rPr>
              <w:t xml:space="preserve"> сюжетно-ролевых игр на основе отображения семейных</w:t>
            </w:r>
            <w:r w:rsidR="00123A39" w:rsidRPr="00DB04F2">
              <w:rPr>
                <w:rFonts w:ascii="Times New Roman" w:hAnsi="Times New Roman"/>
                <w:sz w:val="24"/>
                <w:szCs w:val="24"/>
              </w:rPr>
              <w:t>, профессиональных</w:t>
            </w:r>
            <w:r w:rsidRPr="00DB04F2">
              <w:rPr>
                <w:rFonts w:ascii="Times New Roman" w:hAnsi="Times New Roman"/>
                <w:sz w:val="24"/>
                <w:szCs w:val="24"/>
              </w:rPr>
              <w:t xml:space="preserve"> отношений, непосредственных впечатлений от посещения магазина, поликлиники, событий прочитанных книг, мультфильмов, картинок</w:t>
            </w:r>
            <w:r w:rsidR="00123A39" w:rsidRPr="00DB04F2">
              <w:rPr>
                <w:rFonts w:ascii="Times New Roman" w:hAnsi="Times New Roman"/>
                <w:sz w:val="24"/>
                <w:szCs w:val="24"/>
              </w:rPr>
              <w:t>, включение в сюжет нескольких взаимосвязанных действий.</w:t>
            </w:r>
            <w:r w:rsidRPr="00DB04F2">
              <w:rPr>
                <w:rFonts w:ascii="Times New Roman" w:hAnsi="Times New Roman"/>
                <w:sz w:val="24"/>
                <w:szCs w:val="24"/>
              </w:rPr>
              <w:t xml:space="preserve"> (мама — дочка, врач — пациент, парикмахер —</w:t>
            </w:r>
            <w:r w:rsidR="0063453B" w:rsidRPr="00DB04F2">
              <w:rPr>
                <w:rFonts w:ascii="Times New Roman" w:hAnsi="Times New Roman"/>
                <w:sz w:val="24"/>
                <w:szCs w:val="24"/>
              </w:rPr>
              <w:t xml:space="preserve"> </w:t>
            </w:r>
            <w:r w:rsidRPr="00DB04F2">
              <w:rPr>
                <w:rFonts w:ascii="Times New Roman" w:hAnsi="Times New Roman"/>
                <w:sz w:val="24"/>
                <w:szCs w:val="24"/>
              </w:rPr>
              <w:t>клиент, капитан — матрос и др.)</w:t>
            </w:r>
            <w:r w:rsidR="00123A39" w:rsidRPr="00DB04F2">
              <w:rPr>
                <w:rFonts w:ascii="Times New Roman" w:hAnsi="Times New Roman"/>
                <w:sz w:val="24"/>
                <w:szCs w:val="24"/>
              </w:rPr>
              <w:t>.</w:t>
            </w:r>
            <w:r w:rsidRPr="00DB04F2">
              <w:rPr>
                <w:rFonts w:ascii="Times New Roman" w:hAnsi="Times New Roman"/>
                <w:sz w:val="24"/>
                <w:szCs w:val="24"/>
              </w:rPr>
              <w:t xml:space="preserve"> </w:t>
            </w:r>
            <w:r w:rsidR="00123A39" w:rsidRPr="00DB04F2">
              <w:rPr>
                <w:rFonts w:ascii="Times New Roman" w:hAnsi="Times New Roman"/>
                <w:sz w:val="24"/>
                <w:szCs w:val="24"/>
              </w:rPr>
              <w:t xml:space="preserve">Формирует </w:t>
            </w:r>
            <w:r w:rsidRPr="00DB04F2">
              <w:rPr>
                <w:rFonts w:ascii="Times New Roman" w:hAnsi="Times New Roman"/>
                <w:sz w:val="24"/>
                <w:szCs w:val="24"/>
              </w:rPr>
              <w:t>умени</w:t>
            </w:r>
            <w:r w:rsidR="00123A39" w:rsidRPr="00DB04F2">
              <w:rPr>
                <w:rFonts w:ascii="Times New Roman" w:hAnsi="Times New Roman"/>
                <w:sz w:val="24"/>
                <w:szCs w:val="24"/>
              </w:rPr>
              <w:t>е</w:t>
            </w:r>
            <w:r w:rsidRPr="00DB04F2">
              <w:rPr>
                <w:rFonts w:ascii="Times New Roman" w:hAnsi="Times New Roman"/>
                <w:sz w:val="24"/>
                <w:szCs w:val="24"/>
              </w:rPr>
              <w:t xml:space="preserve"> принимать игровую роль, участвовать в несложном ролевом диалоге, называть свою игровую роль и игровые действия, отвечать на вопросы об игре («Как зовут твою дочку? Что ты ей сварила?»). </w:t>
            </w:r>
            <w:r w:rsidR="00123A39" w:rsidRPr="00DB04F2">
              <w:rPr>
                <w:rFonts w:ascii="Times New Roman" w:hAnsi="Times New Roman"/>
                <w:sz w:val="24"/>
                <w:szCs w:val="24"/>
              </w:rPr>
              <w:t>Педагог участвует</w:t>
            </w:r>
            <w:r w:rsidRPr="00DB04F2">
              <w:rPr>
                <w:rFonts w:ascii="Times New Roman" w:hAnsi="Times New Roman"/>
                <w:sz w:val="24"/>
                <w:szCs w:val="24"/>
              </w:rPr>
              <w:t xml:space="preserve"> в элементарном планировании игровых действий в совместной с </w:t>
            </w:r>
            <w:r w:rsidR="00123A39" w:rsidRPr="00DB04F2">
              <w:rPr>
                <w:rFonts w:ascii="Times New Roman" w:hAnsi="Times New Roman"/>
                <w:sz w:val="24"/>
                <w:szCs w:val="24"/>
              </w:rPr>
              <w:t>детьми</w:t>
            </w:r>
            <w:r w:rsidRPr="00DB04F2">
              <w:rPr>
                <w:rFonts w:ascii="Times New Roman" w:hAnsi="Times New Roman"/>
                <w:sz w:val="24"/>
                <w:szCs w:val="24"/>
              </w:rPr>
              <w:t xml:space="preserve"> игре («Может быть, твоя дочка хочет погулять? Куда вы пойдете?»).</w:t>
            </w:r>
          </w:p>
          <w:p w:rsidR="00430233" w:rsidRPr="00DB04F2" w:rsidRDefault="00123A39" w:rsidP="00FE05BE">
            <w:pPr>
              <w:jc w:val="both"/>
              <w:rPr>
                <w:rFonts w:ascii="Times New Roman" w:hAnsi="Times New Roman"/>
                <w:color w:val="FF0000"/>
                <w:sz w:val="24"/>
                <w:szCs w:val="24"/>
              </w:rPr>
            </w:pPr>
            <w:r w:rsidRPr="00DB04F2">
              <w:rPr>
                <w:rFonts w:ascii="Times New Roman" w:hAnsi="Times New Roman"/>
                <w:sz w:val="24"/>
                <w:szCs w:val="24"/>
              </w:rPr>
              <w:t xml:space="preserve">Педагог </w:t>
            </w:r>
            <w:r w:rsidR="00DD4C8E" w:rsidRPr="00DB04F2">
              <w:rPr>
                <w:rFonts w:ascii="Times New Roman" w:hAnsi="Times New Roman"/>
                <w:sz w:val="24"/>
                <w:szCs w:val="24"/>
              </w:rPr>
              <w:t>учит</w:t>
            </w:r>
            <w:r w:rsidRPr="00DB04F2">
              <w:rPr>
                <w:rFonts w:ascii="Times New Roman" w:hAnsi="Times New Roman"/>
                <w:sz w:val="24"/>
                <w:szCs w:val="24"/>
              </w:rPr>
              <w:t xml:space="preserve"> различны</w:t>
            </w:r>
            <w:r w:rsidR="00DD4C8E" w:rsidRPr="00DB04F2">
              <w:rPr>
                <w:rFonts w:ascii="Times New Roman" w:hAnsi="Times New Roman"/>
                <w:sz w:val="24"/>
                <w:szCs w:val="24"/>
              </w:rPr>
              <w:t>м</w:t>
            </w:r>
            <w:r w:rsidRPr="00DB04F2">
              <w:rPr>
                <w:rFonts w:ascii="Times New Roman" w:hAnsi="Times New Roman"/>
                <w:sz w:val="24"/>
                <w:szCs w:val="24"/>
              </w:rPr>
              <w:t xml:space="preserve"> способ</w:t>
            </w:r>
            <w:r w:rsidR="00DD4C8E" w:rsidRPr="00DB04F2">
              <w:rPr>
                <w:rFonts w:ascii="Times New Roman" w:hAnsi="Times New Roman"/>
                <w:sz w:val="24"/>
                <w:szCs w:val="24"/>
              </w:rPr>
              <w:t>ам</w:t>
            </w:r>
            <w:r w:rsidR="00430233" w:rsidRPr="00DB04F2">
              <w:rPr>
                <w:rFonts w:ascii="Times New Roman" w:hAnsi="Times New Roman"/>
                <w:sz w:val="24"/>
                <w:szCs w:val="24"/>
              </w:rPr>
              <w:t xml:space="preserve"> </w:t>
            </w:r>
            <w:r w:rsidR="00DD4C8E" w:rsidRPr="00DB04F2">
              <w:rPr>
                <w:rFonts w:ascii="Times New Roman" w:hAnsi="Times New Roman"/>
                <w:sz w:val="24"/>
                <w:szCs w:val="24"/>
              </w:rPr>
              <w:t>игрового общения</w:t>
            </w:r>
            <w:r w:rsidR="00430233" w:rsidRPr="00DB04F2">
              <w:rPr>
                <w:rFonts w:ascii="Times New Roman" w:hAnsi="Times New Roman"/>
                <w:sz w:val="24"/>
                <w:szCs w:val="24"/>
              </w:rPr>
              <w:t xml:space="preserve"> со сверстниками в паре, в малой группе: элементарно договариваться о совместных действиях («Давай катать машинки», «Давай кидать мяч»), о ролях («Я буду лечить, приносите своих детей»). </w:t>
            </w:r>
            <w:r w:rsidR="00DD4C8E" w:rsidRPr="00DB04F2">
              <w:rPr>
                <w:rFonts w:ascii="Times New Roman" w:hAnsi="Times New Roman"/>
                <w:sz w:val="24"/>
                <w:szCs w:val="24"/>
              </w:rPr>
              <w:t xml:space="preserve">Помогает и  поддерживает в процессе </w:t>
            </w:r>
            <w:r w:rsidR="00430233" w:rsidRPr="00DB04F2">
              <w:rPr>
                <w:rFonts w:ascii="Times New Roman" w:hAnsi="Times New Roman"/>
                <w:sz w:val="24"/>
                <w:szCs w:val="24"/>
              </w:rPr>
              <w:t>вступ</w:t>
            </w:r>
            <w:r w:rsidR="00DD4C8E" w:rsidRPr="00DB04F2">
              <w:rPr>
                <w:rFonts w:ascii="Times New Roman" w:hAnsi="Times New Roman"/>
                <w:sz w:val="24"/>
                <w:szCs w:val="24"/>
              </w:rPr>
              <w:t>ления</w:t>
            </w:r>
            <w:r w:rsidR="00430233" w:rsidRPr="00DB04F2">
              <w:rPr>
                <w:rFonts w:ascii="Times New Roman" w:hAnsi="Times New Roman"/>
                <w:sz w:val="24"/>
                <w:szCs w:val="24"/>
              </w:rPr>
              <w:t xml:space="preserve"> в игровое общение со сверстниками — в парное, в малой группе; во втором полугодии — самостоятельно договариваться со сверстниками о выполнении знакомых игровых действий в общем игровом сюжете.</w:t>
            </w:r>
          </w:p>
          <w:p w:rsidR="00430233" w:rsidRPr="00DB04F2" w:rsidRDefault="00DD4C8E" w:rsidP="00FE05BE">
            <w:pPr>
              <w:jc w:val="both"/>
              <w:rPr>
                <w:rFonts w:ascii="Times New Roman" w:hAnsi="Times New Roman"/>
                <w:color w:val="FF0000"/>
                <w:sz w:val="24"/>
                <w:szCs w:val="24"/>
              </w:rPr>
            </w:pPr>
            <w:r w:rsidRPr="00DB04F2">
              <w:rPr>
                <w:rFonts w:ascii="Times New Roman" w:hAnsi="Times New Roman"/>
                <w:sz w:val="24"/>
                <w:szCs w:val="24"/>
              </w:rPr>
              <w:t xml:space="preserve">Педагог развивает умение </w:t>
            </w:r>
            <w:r w:rsidR="00430233" w:rsidRPr="00DB04F2">
              <w:rPr>
                <w:rFonts w:ascii="Times New Roman" w:hAnsi="Times New Roman"/>
                <w:sz w:val="24"/>
                <w:szCs w:val="24"/>
              </w:rPr>
              <w:t>созда</w:t>
            </w:r>
            <w:r w:rsidRPr="00DB04F2">
              <w:rPr>
                <w:rFonts w:ascii="Times New Roman" w:hAnsi="Times New Roman"/>
                <w:sz w:val="24"/>
                <w:szCs w:val="24"/>
              </w:rPr>
              <w:t>вать</w:t>
            </w:r>
            <w:r w:rsidR="00430233" w:rsidRPr="00DB04F2">
              <w:rPr>
                <w:rFonts w:ascii="Times New Roman" w:hAnsi="Times New Roman"/>
                <w:sz w:val="24"/>
                <w:szCs w:val="24"/>
              </w:rPr>
              <w:t xml:space="preserve"> постро</w:t>
            </w:r>
            <w:r w:rsidRPr="00DB04F2">
              <w:rPr>
                <w:rFonts w:ascii="Times New Roman" w:hAnsi="Times New Roman"/>
                <w:sz w:val="24"/>
                <w:szCs w:val="24"/>
              </w:rPr>
              <w:t>йки</w:t>
            </w:r>
            <w:r w:rsidR="00430233" w:rsidRPr="00DB04F2">
              <w:rPr>
                <w:rFonts w:ascii="Times New Roman" w:hAnsi="Times New Roman"/>
                <w:sz w:val="24"/>
                <w:szCs w:val="24"/>
              </w:rPr>
              <w:t xml:space="preserve"> из разных деталей (игровые модули, крупный строитель, коробки</w:t>
            </w:r>
            <w:r w:rsidRPr="00DB04F2">
              <w:rPr>
                <w:rFonts w:ascii="Times New Roman" w:hAnsi="Times New Roman"/>
                <w:sz w:val="24"/>
                <w:szCs w:val="24"/>
              </w:rPr>
              <w:t xml:space="preserve">, стульчики): автобусы, поезда; </w:t>
            </w:r>
            <w:r w:rsidR="00430233" w:rsidRPr="00DB04F2">
              <w:rPr>
                <w:rFonts w:ascii="Times New Roman" w:hAnsi="Times New Roman"/>
                <w:sz w:val="24"/>
                <w:szCs w:val="24"/>
              </w:rPr>
              <w:t>использовать просте</w:t>
            </w:r>
            <w:r w:rsidRPr="00DB04F2">
              <w:rPr>
                <w:rFonts w:ascii="Times New Roman" w:hAnsi="Times New Roman"/>
                <w:sz w:val="24"/>
                <w:szCs w:val="24"/>
              </w:rPr>
              <w:t>йшие постройки в игровом сюжете</w:t>
            </w:r>
            <w:r w:rsidR="00430233" w:rsidRPr="00DB04F2">
              <w:rPr>
                <w:rFonts w:ascii="Times New Roman" w:hAnsi="Times New Roman"/>
                <w:sz w:val="24"/>
                <w:szCs w:val="24"/>
              </w:rPr>
              <w:t xml:space="preserve"> («Кукла смотрит из домика, выходит гулять по дорожке, садится на скамейку»).</w:t>
            </w:r>
          </w:p>
        </w:tc>
      </w:tr>
      <w:tr w:rsidR="00430233" w:rsidRPr="00DB04F2" w:rsidTr="00540BAB">
        <w:tc>
          <w:tcPr>
            <w:tcW w:w="1951"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Режиссерские игры</w:t>
            </w:r>
          </w:p>
        </w:tc>
        <w:tc>
          <w:tcPr>
            <w:tcW w:w="8789" w:type="dxa"/>
          </w:tcPr>
          <w:p w:rsidR="00430233" w:rsidRPr="00DB04F2" w:rsidRDefault="00DD4C8E" w:rsidP="00FE05BE">
            <w:pPr>
              <w:jc w:val="both"/>
              <w:rPr>
                <w:rFonts w:ascii="Times New Roman" w:hAnsi="Times New Roman"/>
                <w:color w:val="FF0000"/>
                <w:sz w:val="24"/>
                <w:szCs w:val="24"/>
              </w:rPr>
            </w:pPr>
            <w:r w:rsidRPr="00DB04F2">
              <w:rPr>
                <w:rFonts w:ascii="Times New Roman" w:hAnsi="Times New Roman"/>
                <w:sz w:val="24"/>
                <w:szCs w:val="24"/>
              </w:rPr>
              <w:t>Педагог оказывает помощь в организации режиссерских игр</w:t>
            </w:r>
            <w:r w:rsidR="00430233" w:rsidRPr="00DB04F2">
              <w:rPr>
                <w:rFonts w:ascii="Times New Roman" w:hAnsi="Times New Roman"/>
                <w:sz w:val="24"/>
                <w:szCs w:val="24"/>
              </w:rPr>
              <w:t xml:space="preserve"> по сюжетам сказок, стихотворений, мультипликационных фильмов, несложных иллюстраций и картинок. </w:t>
            </w:r>
            <w:r w:rsidRPr="00DB04F2">
              <w:rPr>
                <w:rFonts w:ascii="Times New Roman" w:hAnsi="Times New Roman"/>
                <w:sz w:val="24"/>
                <w:szCs w:val="24"/>
              </w:rPr>
              <w:t xml:space="preserve">С помощью несложных игровых заданий педагог стимулирует игровые действия детей при разыгрывании сценок </w:t>
            </w:r>
            <w:r w:rsidR="00430233" w:rsidRPr="00DB04F2">
              <w:rPr>
                <w:rFonts w:ascii="Times New Roman" w:hAnsi="Times New Roman"/>
                <w:sz w:val="24"/>
                <w:szCs w:val="24"/>
              </w:rPr>
              <w:t>(«покажи, как Колобок убегал от волка», «покажи, как Машенька легла спать в Мишуткину кроватку» и пр.), использование способов передвижения игрушки по игровому пространству, действий с двумя игрушками (две куколки идут на прогулку; волк догоняет зайчика; Машенька прячется от медведя и др.), освоение способов их озвучивания — ролевой речи и комментария («Мишка идет, топ-топ», «зайчик испугался волка и убежал»).</w:t>
            </w:r>
          </w:p>
          <w:p w:rsidR="00430233" w:rsidRPr="00DB04F2" w:rsidRDefault="00430233" w:rsidP="00FE05BE">
            <w:pPr>
              <w:jc w:val="both"/>
              <w:rPr>
                <w:rFonts w:ascii="Times New Roman" w:hAnsi="Times New Roman"/>
                <w:color w:val="FF0000"/>
                <w:sz w:val="24"/>
                <w:szCs w:val="24"/>
              </w:rPr>
            </w:pPr>
            <w:r w:rsidRPr="00DB04F2">
              <w:rPr>
                <w:rFonts w:ascii="Times New Roman" w:hAnsi="Times New Roman"/>
                <w:sz w:val="24"/>
                <w:szCs w:val="24"/>
              </w:rPr>
              <w:t>П</w:t>
            </w:r>
            <w:r w:rsidR="00DD4C8E" w:rsidRPr="00DB04F2">
              <w:rPr>
                <w:rFonts w:ascii="Times New Roman" w:hAnsi="Times New Roman"/>
                <w:sz w:val="24"/>
                <w:szCs w:val="24"/>
              </w:rPr>
              <w:t>оддерживает</w:t>
            </w:r>
            <w:r w:rsidRPr="00DB04F2">
              <w:rPr>
                <w:rFonts w:ascii="Times New Roman" w:hAnsi="Times New Roman"/>
                <w:sz w:val="24"/>
                <w:szCs w:val="24"/>
              </w:rPr>
              <w:t xml:space="preserve"> желания</w:t>
            </w:r>
            <w:r w:rsidR="00DD4C8E" w:rsidRPr="00DB04F2">
              <w:rPr>
                <w:rFonts w:ascii="Times New Roman" w:hAnsi="Times New Roman"/>
                <w:sz w:val="24"/>
                <w:szCs w:val="24"/>
              </w:rPr>
              <w:t xml:space="preserve"> детей</w:t>
            </w:r>
            <w:r w:rsidRPr="00DB04F2">
              <w:rPr>
                <w:rFonts w:ascii="Times New Roman" w:hAnsi="Times New Roman"/>
                <w:sz w:val="24"/>
                <w:szCs w:val="24"/>
              </w:rPr>
              <w:t xml:space="preserve"> отвечать на вопросы </w:t>
            </w:r>
            <w:r w:rsidR="00DD4C8E" w:rsidRPr="00DB04F2">
              <w:rPr>
                <w:rFonts w:ascii="Times New Roman" w:hAnsi="Times New Roman"/>
                <w:sz w:val="24"/>
                <w:szCs w:val="24"/>
              </w:rPr>
              <w:t>взрослого</w:t>
            </w:r>
            <w:r w:rsidRPr="00DB04F2">
              <w:rPr>
                <w:rFonts w:ascii="Times New Roman" w:hAnsi="Times New Roman"/>
                <w:sz w:val="24"/>
                <w:szCs w:val="24"/>
              </w:rPr>
              <w:t xml:space="preserve"> о происходящем в игре, о том, что произойдет дальше, активно реагировать на появление нового игрового персонажа, на проблемные ситуации («Шла Машенька по лесу и заблудилась. Кто помог ей найти дорогу домой?»).</w:t>
            </w:r>
          </w:p>
        </w:tc>
      </w:tr>
      <w:tr w:rsidR="00430233" w:rsidRPr="00DB04F2" w:rsidTr="00540BAB">
        <w:tc>
          <w:tcPr>
            <w:tcW w:w="1951"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Игровые импровизации</w:t>
            </w:r>
          </w:p>
        </w:tc>
        <w:tc>
          <w:tcPr>
            <w:tcW w:w="8789" w:type="dxa"/>
          </w:tcPr>
          <w:p w:rsidR="00430233" w:rsidRPr="00DB04F2" w:rsidRDefault="00DD4C8E" w:rsidP="00FE05BE">
            <w:pPr>
              <w:jc w:val="both"/>
              <w:rPr>
                <w:rFonts w:ascii="Times New Roman" w:hAnsi="Times New Roman"/>
                <w:sz w:val="24"/>
                <w:szCs w:val="24"/>
              </w:rPr>
            </w:pPr>
            <w:r w:rsidRPr="00DB04F2">
              <w:rPr>
                <w:rFonts w:ascii="Times New Roman" w:hAnsi="Times New Roman"/>
                <w:sz w:val="24"/>
                <w:szCs w:val="24"/>
              </w:rPr>
              <w:t>На основе примера педагог организовывает игры</w:t>
            </w:r>
            <w:r w:rsidR="00430233" w:rsidRPr="00DB04F2">
              <w:rPr>
                <w:rFonts w:ascii="Times New Roman" w:hAnsi="Times New Roman"/>
                <w:sz w:val="24"/>
                <w:szCs w:val="24"/>
              </w:rPr>
              <w:t>-имитаци</w:t>
            </w:r>
            <w:r w:rsidRPr="00DB04F2">
              <w:rPr>
                <w:rFonts w:ascii="Times New Roman" w:hAnsi="Times New Roman"/>
                <w:sz w:val="24"/>
                <w:szCs w:val="24"/>
              </w:rPr>
              <w:t>и с целью</w:t>
            </w:r>
            <w:r w:rsidR="00430233" w:rsidRPr="00DB04F2">
              <w:rPr>
                <w:rFonts w:ascii="Times New Roman" w:hAnsi="Times New Roman"/>
                <w:sz w:val="24"/>
                <w:szCs w:val="24"/>
              </w:rPr>
              <w:t xml:space="preserve"> освоени</w:t>
            </w:r>
            <w:r w:rsidRPr="00DB04F2">
              <w:rPr>
                <w:rFonts w:ascii="Times New Roman" w:hAnsi="Times New Roman"/>
                <w:sz w:val="24"/>
                <w:szCs w:val="24"/>
              </w:rPr>
              <w:t>я</w:t>
            </w:r>
            <w:r w:rsidR="00430233" w:rsidRPr="00DB04F2">
              <w:rPr>
                <w:rFonts w:ascii="Times New Roman" w:hAnsi="Times New Roman"/>
                <w:sz w:val="24"/>
                <w:szCs w:val="24"/>
              </w:rPr>
              <w:t xml:space="preserve"> характерн</w:t>
            </w:r>
            <w:r w:rsidRPr="00DB04F2">
              <w:rPr>
                <w:rFonts w:ascii="Times New Roman" w:hAnsi="Times New Roman"/>
                <w:sz w:val="24"/>
                <w:szCs w:val="24"/>
              </w:rPr>
              <w:t>ых движений и звукоподражаний:</w:t>
            </w:r>
            <w:r w:rsidR="00430233" w:rsidRPr="00DB04F2">
              <w:rPr>
                <w:rFonts w:ascii="Times New Roman" w:hAnsi="Times New Roman"/>
                <w:sz w:val="24"/>
                <w:szCs w:val="24"/>
              </w:rPr>
              <w:t xml:space="preserve"> наседка и цыплята, кошка и котята, самолеты, автомобили, комарики и пр., отражение характерных действий («Мы — мышки, бегаем тихо-тихо и пищим, мы ищем сыр и сухарики»).</w:t>
            </w:r>
          </w:p>
          <w:p w:rsidR="00430233" w:rsidRPr="00DB04F2" w:rsidRDefault="00DD4C8E" w:rsidP="00FE05BE">
            <w:pPr>
              <w:jc w:val="both"/>
              <w:rPr>
                <w:rFonts w:ascii="Times New Roman" w:hAnsi="Times New Roman"/>
                <w:color w:val="FF0000"/>
                <w:sz w:val="24"/>
                <w:szCs w:val="24"/>
              </w:rPr>
            </w:pPr>
            <w:r w:rsidRPr="00DB04F2">
              <w:rPr>
                <w:rFonts w:ascii="Times New Roman" w:hAnsi="Times New Roman"/>
                <w:sz w:val="24"/>
                <w:szCs w:val="24"/>
              </w:rPr>
              <w:t>Поддерживает с</w:t>
            </w:r>
            <w:r w:rsidR="00430233" w:rsidRPr="00DB04F2">
              <w:rPr>
                <w:rFonts w:ascii="Times New Roman" w:hAnsi="Times New Roman"/>
                <w:sz w:val="24"/>
                <w:szCs w:val="24"/>
              </w:rPr>
              <w:t xml:space="preserve">амостоятельное </w:t>
            </w:r>
            <w:r w:rsidR="00444853" w:rsidRPr="00DB04F2">
              <w:rPr>
                <w:rFonts w:ascii="Times New Roman" w:hAnsi="Times New Roman"/>
                <w:sz w:val="24"/>
                <w:szCs w:val="24"/>
              </w:rPr>
              <w:t>выполнение различных движений,</w:t>
            </w:r>
            <w:r w:rsidR="00430233" w:rsidRPr="00DB04F2">
              <w:rPr>
                <w:rFonts w:ascii="Times New Roman" w:hAnsi="Times New Roman"/>
                <w:sz w:val="24"/>
                <w:szCs w:val="24"/>
              </w:rPr>
              <w:t xml:space="preserve"> соответствующих тексту стихотворения, потешки</w:t>
            </w:r>
            <w:r w:rsidR="00444853" w:rsidRPr="00DB04F2">
              <w:rPr>
                <w:rFonts w:ascii="Times New Roman" w:hAnsi="Times New Roman"/>
                <w:sz w:val="24"/>
                <w:szCs w:val="24"/>
              </w:rPr>
              <w:t>,</w:t>
            </w:r>
            <w:r w:rsidR="00430233" w:rsidRPr="00DB04F2">
              <w:rPr>
                <w:rFonts w:ascii="Times New Roman" w:hAnsi="Times New Roman"/>
                <w:sz w:val="24"/>
                <w:szCs w:val="24"/>
              </w:rPr>
              <w:t xml:space="preserve"> </w:t>
            </w:r>
            <w:r w:rsidR="00444853" w:rsidRPr="00DB04F2">
              <w:rPr>
                <w:rFonts w:ascii="Times New Roman" w:hAnsi="Times New Roman"/>
                <w:sz w:val="24"/>
                <w:szCs w:val="24"/>
              </w:rPr>
              <w:t xml:space="preserve">действия </w:t>
            </w:r>
            <w:r w:rsidR="00430233" w:rsidRPr="00DB04F2">
              <w:rPr>
                <w:rFonts w:ascii="Times New Roman" w:hAnsi="Times New Roman"/>
                <w:sz w:val="24"/>
                <w:szCs w:val="24"/>
              </w:rPr>
              <w:t>под музыку</w:t>
            </w:r>
            <w:r w:rsidR="00444853" w:rsidRPr="00DB04F2">
              <w:rPr>
                <w:rFonts w:ascii="Times New Roman" w:hAnsi="Times New Roman"/>
                <w:sz w:val="24"/>
                <w:szCs w:val="24"/>
              </w:rPr>
              <w:t>, при этом помогает создавать игровые образы в соответствии с разным настроением, темпом:</w:t>
            </w:r>
            <w:r w:rsidR="00430233" w:rsidRPr="00DB04F2">
              <w:rPr>
                <w:rFonts w:ascii="Times New Roman" w:hAnsi="Times New Roman"/>
                <w:sz w:val="24"/>
                <w:szCs w:val="24"/>
              </w:rPr>
              <w:t xml:space="preserve"> скакать к</w:t>
            </w:r>
            <w:r w:rsidRPr="00DB04F2">
              <w:rPr>
                <w:rFonts w:ascii="Times New Roman" w:hAnsi="Times New Roman"/>
                <w:sz w:val="24"/>
                <w:szCs w:val="24"/>
              </w:rPr>
              <w:t>ак лошадки, летать как бабочки,</w:t>
            </w:r>
            <w:r w:rsidR="00430233" w:rsidRPr="00DB04F2">
              <w:rPr>
                <w:rFonts w:ascii="Times New Roman" w:hAnsi="Times New Roman"/>
                <w:sz w:val="24"/>
                <w:szCs w:val="24"/>
              </w:rPr>
              <w:t xml:space="preserve"> изображать неуклюжих медведей, веселых зайчиков, птиц, цветы, раскрывающиеся под луч</w:t>
            </w:r>
            <w:r w:rsidR="00444853" w:rsidRPr="00DB04F2">
              <w:rPr>
                <w:rFonts w:ascii="Times New Roman" w:hAnsi="Times New Roman"/>
                <w:sz w:val="24"/>
                <w:szCs w:val="24"/>
              </w:rPr>
              <w:t>ами солнца и засыпающие вечером («Маленькие ножки бегут по дорожке, огромные ноги бредут по дороге; бабочки летают — солнышко сияет, дождик полил — крылышки замочил, трудно лететь — на цветочек нужно сесть»).</w:t>
            </w:r>
          </w:p>
          <w:p w:rsidR="00444853" w:rsidRPr="00DB04F2" w:rsidRDefault="00444853" w:rsidP="00FE05BE">
            <w:pPr>
              <w:jc w:val="both"/>
              <w:rPr>
                <w:rFonts w:ascii="Times New Roman" w:hAnsi="Times New Roman"/>
                <w:color w:val="FF0000"/>
                <w:sz w:val="24"/>
                <w:szCs w:val="24"/>
              </w:rPr>
            </w:pPr>
            <w:r w:rsidRPr="00DB04F2">
              <w:rPr>
                <w:rFonts w:ascii="Times New Roman" w:hAnsi="Times New Roman"/>
                <w:sz w:val="24"/>
                <w:szCs w:val="24"/>
              </w:rPr>
              <w:t>П</w:t>
            </w:r>
            <w:r w:rsidR="00430233" w:rsidRPr="00DB04F2">
              <w:rPr>
                <w:rFonts w:ascii="Times New Roman" w:hAnsi="Times New Roman"/>
                <w:sz w:val="24"/>
                <w:szCs w:val="24"/>
              </w:rPr>
              <w:t>оддерж</w:t>
            </w:r>
            <w:r w:rsidRPr="00DB04F2">
              <w:rPr>
                <w:rFonts w:ascii="Times New Roman" w:hAnsi="Times New Roman"/>
                <w:sz w:val="24"/>
                <w:szCs w:val="24"/>
              </w:rPr>
              <w:t>ивает в</w:t>
            </w:r>
            <w:r w:rsidR="00430233" w:rsidRPr="00DB04F2">
              <w:rPr>
                <w:rFonts w:ascii="Times New Roman" w:hAnsi="Times New Roman"/>
                <w:sz w:val="24"/>
                <w:szCs w:val="24"/>
              </w:rPr>
              <w:t xml:space="preserve"> проявлени</w:t>
            </w:r>
            <w:r w:rsidRPr="00DB04F2">
              <w:rPr>
                <w:rFonts w:ascii="Times New Roman" w:hAnsi="Times New Roman"/>
                <w:sz w:val="24"/>
                <w:szCs w:val="24"/>
              </w:rPr>
              <w:t>и</w:t>
            </w:r>
            <w:r w:rsidR="00430233" w:rsidRPr="00DB04F2">
              <w:rPr>
                <w:rFonts w:ascii="Times New Roman" w:hAnsi="Times New Roman"/>
                <w:sz w:val="24"/>
                <w:szCs w:val="24"/>
              </w:rPr>
              <w:t xml:space="preserve"> воображения и творчества: кружатся снежинки, летят большие и маленькие птицы, веселые и грустные бабочки и т. п. </w:t>
            </w:r>
          </w:p>
          <w:p w:rsidR="00430233" w:rsidRPr="00DB04F2" w:rsidRDefault="00FE3CF0" w:rsidP="00FE05BE">
            <w:pPr>
              <w:jc w:val="both"/>
              <w:rPr>
                <w:rFonts w:ascii="Times New Roman" w:hAnsi="Times New Roman"/>
                <w:color w:val="FF0000"/>
                <w:sz w:val="24"/>
                <w:szCs w:val="24"/>
              </w:rPr>
            </w:pPr>
            <w:r w:rsidRPr="00DB04F2">
              <w:rPr>
                <w:rFonts w:ascii="Times New Roman" w:hAnsi="Times New Roman"/>
                <w:sz w:val="24"/>
                <w:szCs w:val="24"/>
              </w:rPr>
              <w:t>Педагог привлекает детей к</w:t>
            </w:r>
            <w:r w:rsidR="00430233" w:rsidRPr="00DB04F2">
              <w:rPr>
                <w:rFonts w:ascii="Times New Roman" w:hAnsi="Times New Roman"/>
                <w:sz w:val="24"/>
                <w:szCs w:val="24"/>
              </w:rPr>
              <w:t xml:space="preserve"> хороводны</w:t>
            </w:r>
            <w:r w:rsidRPr="00DB04F2">
              <w:rPr>
                <w:rFonts w:ascii="Times New Roman" w:hAnsi="Times New Roman"/>
                <w:sz w:val="24"/>
                <w:szCs w:val="24"/>
              </w:rPr>
              <w:t>м</w:t>
            </w:r>
            <w:r w:rsidR="00430233" w:rsidRPr="00DB04F2">
              <w:rPr>
                <w:rFonts w:ascii="Times New Roman" w:hAnsi="Times New Roman"/>
                <w:sz w:val="24"/>
                <w:szCs w:val="24"/>
              </w:rPr>
              <w:t xml:space="preserve"> игра</w:t>
            </w:r>
            <w:r w:rsidRPr="00DB04F2">
              <w:rPr>
                <w:rFonts w:ascii="Times New Roman" w:hAnsi="Times New Roman"/>
                <w:sz w:val="24"/>
                <w:szCs w:val="24"/>
              </w:rPr>
              <w:t>м</w:t>
            </w:r>
            <w:r w:rsidR="00430233" w:rsidRPr="00DB04F2">
              <w:rPr>
                <w:rFonts w:ascii="Times New Roman" w:hAnsi="Times New Roman"/>
                <w:sz w:val="24"/>
                <w:szCs w:val="24"/>
              </w:rPr>
              <w:t>, использ</w:t>
            </w:r>
            <w:r w:rsidRPr="00DB04F2">
              <w:rPr>
                <w:rFonts w:ascii="Times New Roman" w:hAnsi="Times New Roman"/>
                <w:sz w:val="24"/>
                <w:szCs w:val="24"/>
              </w:rPr>
              <w:t>уя</w:t>
            </w:r>
            <w:r w:rsidR="00430233" w:rsidRPr="00DB04F2">
              <w:rPr>
                <w:rFonts w:ascii="Times New Roman" w:hAnsi="Times New Roman"/>
                <w:sz w:val="24"/>
                <w:szCs w:val="24"/>
              </w:rPr>
              <w:t xml:space="preserve"> в играх предмет</w:t>
            </w:r>
            <w:r w:rsidRPr="00DB04F2">
              <w:rPr>
                <w:rFonts w:ascii="Times New Roman" w:hAnsi="Times New Roman"/>
                <w:sz w:val="24"/>
                <w:szCs w:val="24"/>
              </w:rPr>
              <w:t>ы</w:t>
            </w:r>
            <w:r w:rsidR="00430233" w:rsidRPr="00DB04F2">
              <w:rPr>
                <w:rFonts w:ascii="Times New Roman" w:hAnsi="Times New Roman"/>
                <w:sz w:val="24"/>
                <w:szCs w:val="24"/>
              </w:rPr>
              <w:t xml:space="preserve"> для ряженья. </w:t>
            </w:r>
            <w:r w:rsidRPr="00DB04F2">
              <w:rPr>
                <w:rFonts w:ascii="Times New Roman" w:hAnsi="Times New Roman"/>
                <w:sz w:val="24"/>
                <w:szCs w:val="24"/>
              </w:rPr>
              <w:t>Способствует п</w:t>
            </w:r>
            <w:r w:rsidR="00430233" w:rsidRPr="00DB04F2">
              <w:rPr>
                <w:rFonts w:ascii="Times New Roman" w:hAnsi="Times New Roman"/>
                <w:sz w:val="24"/>
                <w:szCs w:val="24"/>
              </w:rPr>
              <w:t>роявлени</w:t>
            </w:r>
            <w:r w:rsidRPr="00DB04F2">
              <w:rPr>
                <w:rFonts w:ascii="Times New Roman" w:hAnsi="Times New Roman"/>
                <w:sz w:val="24"/>
                <w:szCs w:val="24"/>
              </w:rPr>
              <w:t>ю</w:t>
            </w:r>
            <w:r w:rsidR="00430233" w:rsidRPr="00DB04F2">
              <w:rPr>
                <w:rFonts w:ascii="Times New Roman" w:hAnsi="Times New Roman"/>
                <w:sz w:val="24"/>
                <w:szCs w:val="24"/>
              </w:rPr>
              <w:t xml:space="preserve"> желания импровизировать с персонажами пальчикового театра (на пальцы надеваются головки зверюшек или кукол), с куклами-варежками (н</w:t>
            </w:r>
            <w:r w:rsidR="0063453B" w:rsidRPr="00DB04F2">
              <w:rPr>
                <w:rFonts w:ascii="Times New Roman" w:hAnsi="Times New Roman"/>
                <w:sz w:val="24"/>
                <w:szCs w:val="24"/>
              </w:rPr>
              <w:t>а варежку нашиваются аппликации</w:t>
            </w:r>
            <w:r w:rsidR="00430233" w:rsidRPr="00DB04F2">
              <w:rPr>
                <w:rFonts w:ascii="Times New Roman" w:hAnsi="Times New Roman"/>
                <w:sz w:val="24"/>
                <w:szCs w:val="24"/>
              </w:rPr>
              <w:t xml:space="preserve"> мордочек зверей); передавать игровые действия, сопровождать их речью, вступа</w:t>
            </w:r>
            <w:r w:rsidRPr="00DB04F2">
              <w:rPr>
                <w:rFonts w:ascii="Times New Roman" w:hAnsi="Times New Roman"/>
                <w:sz w:val="24"/>
                <w:szCs w:val="24"/>
              </w:rPr>
              <w:t>ет</w:t>
            </w:r>
            <w:r w:rsidR="00430233" w:rsidRPr="00DB04F2">
              <w:rPr>
                <w:rFonts w:ascii="Times New Roman" w:hAnsi="Times New Roman"/>
                <w:sz w:val="24"/>
                <w:szCs w:val="24"/>
              </w:rPr>
              <w:t xml:space="preserve"> в игровой диалог с другим ребенком.</w:t>
            </w:r>
          </w:p>
        </w:tc>
      </w:tr>
      <w:tr w:rsidR="00430233" w:rsidRPr="00DB04F2" w:rsidTr="00540BAB">
        <w:tc>
          <w:tcPr>
            <w:tcW w:w="1951"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Игра-экспериментирование с различными предметами и материалами</w:t>
            </w:r>
          </w:p>
        </w:tc>
        <w:tc>
          <w:tcPr>
            <w:tcW w:w="8789" w:type="dxa"/>
          </w:tcPr>
          <w:p w:rsidR="00F33213" w:rsidRPr="00DB04F2" w:rsidRDefault="00FE3CF0" w:rsidP="00FE05BE">
            <w:pPr>
              <w:jc w:val="both"/>
              <w:rPr>
                <w:rFonts w:ascii="Times New Roman" w:hAnsi="Times New Roman"/>
                <w:sz w:val="24"/>
                <w:szCs w:val="24"/>
              </w:rPr>
            </w:pPr>
            <w:r w:rsidRPr="00DB04F2">
              <w:rPr>
                <w:rFonts w:ascii="Times New Roman" w:hAnsi="Times New Roman"/>
                <w:sz w:val="24"/>
                <w:szCs w:val="24"/>
              </w:rPr>
              <w:t xml:space="preserve">В данном возрасте педагог организует </w:t>
            </w:r>
          </w:p>
          <w:p w:rsidR="00430233" w:rsidRPr="00DB04F2" w:rsidRDefault="00F33213" w:rsidP="00FE05BE">
            <w:pPr>
              <w:jc w:val="both"/>
              <w:rPr>
                <w:rFonts w:ascii="Times New Roman" w:hAnsi="Times New Roman"/>
                <w:sz w:val="24"/>
                <w:szCs w:val="24"/>
              </w:rPr>
            </w:pPr>
            <w:r w:rsidRPr="00DB04F2">
              <w:rPr>
                <w:rFonts w:ascii="Times New Roman" w:hAnsi="Times New Roman"/>
                <w:sz w:val="24"/>
                <w:szCs w:val="24"/>
              </w:rPr>
              <w:t xml:space="preserve">1. </w:t>
            </w:r>
            <w:r w:rsidRPr="00DB04F2">
              <w:rPr>
                <w:rFonts w:ascii="Times New Roman" w:hAnsi="Times New Roman"/>
                <w:i/>
                <w:sz w:val="24"/>
                <w:szCs w:val="24"/>
              </w:rPr>
              <w:t>И</w:t>
            </w:r>
            <w:r w:rsidR="00430233" w:rsidRPr="00DB04F2">
              <w:rPr>
                <w:rFonts w:ascii="Times New Roman" w:hAnsi="Times New Roman"/>
                <w:i/>
                <w:sz w:val="24"/>
                <w:szCs w:val="24"/>
              </w:rPr>
              <w:t>гры с песком и снегом.</w:t>
            </w:r>
            <w:r w:rsidR="00430233" w:rsidRPr="00DB04F2">
              <w:rPr>
                <w:rFonts w:ascii="Times New Roman" w:hAnsi="Times New Roman"/>
                <w:sz w:val="24"/>
                <w:szCs w:val="24"/>
              </w:rPr>
              <w:t xml:space="preserve"> «Лепим колобки», «Делаем фигурки» (дети экспериментируют с разными формочками и материалами: мокрый и рассыпчатый снег, влажный и сухой песок), «Делаем дорожки и узоры из песка» (дети </w:t>
            </w:r>
            <w:r w:rsidR="00FE3CF0" w:rsidRPr="00DB04F2">
              <w:rPr>
                <w:rFonts w:ascii="Times New Roman" w:hAnsi="Times New Roman"/>
                <w:sz w:val="24"/>
                <w:szCs w:val="24"/>
              </w:rPr>
              <w:t>тонкой струйкой сыплют песок на</w:t>
            </w:r>
            <w:r w:rsidR="00430233" w:rsidRPr="00DB04F2">
              <w:rPr>
                <w:rFonts w:ascii="Times New Roman" w:hAnsi="Times New Roman"/>
                <w:sz w:val="24"/>
                <w:szCs w:val="24"/>
              </w:rPr>
              <w:t xml:space="preserve"> землю, асфальт, цветную бумагу и</w:t>
            </w:r>
            <w:r w:rsidR="00FE3CF0" w:rsidRPr="00DB04F2">
              <w:rPr>
                <w:rFonts w:ascii="Times New Roman" w:hAnsi="Times New Roman"/>
                <w:sz w:val="24"/>
                <w:szCs w:val="24"/>
              </w:rPr>
              <w:t xml:space="preserve">з малой лейки без наконечника, </w:t>
            </w:r>
            <w:r w:rsidR="00430233" w:rsidRPr="00DB04F2">
              <w:rPr>
                <w:rFonts w:ascii="Times New Roman" w:hAnsi="Times New Roman"/>
                <w:sz w:val="24"/>
                <w:szCs w:val="24"/>
              </w:rPr>
              <w:t xml:space="preserve">ведерка с дырочкой в дне, кулечка с небольшим отверстием, делая разные узоры). «Цветной снег» </w:t>
            </w:r>
            <w:r w:rsidR="0063453B" w:rsidRPr="00DB04F2">
              <w:rPr>
                <w:rFonts w:ascii="Times New Roman" w:hAnsi="Times New Roman"/>
                <w:sz w:val="24"/>
                <w:szCs w:val="24"/>
              </w:rPr>
              <w:t>(дети поливают уплотненный снег</w:t>
            </w:r>
            <w:r w:rsidR="00430233" w:rsidRPr="00DB04F2">
              <w:rPr>
                <w:rFonts w:ascii="Times New Roman" w:hAnsi="Times New Roman"/>
                <w:sz w:val="24"/>
                <w:szCs w:val="24"/>
              </w:rPr>
              <w:t xml:space="preserve"> тонкой струйкой окрашенной воды, рисуя узоры). «Разные ножки бегут по дорожке» (дети экспериментируют, отпечатывая следы разной обуви на снегу, оставляя отпечатки следов игрушек с колесами или полозьями, изображают трактор, протаптывая узкие и широкие дорожки к домикам игрушек).</w:t>
            </w:r>
          </w:p>
          <w:p w:rsidR="00430233" w:rsidRPr="00DB04F2" w:rsidRDefault="00F33213" w:rsidP="00FE05BE">
            <w:pPr>
              <w:jc w:val="both"/>
              <w:rPr>
                <w:rFonts w:ascii="Times New Roman" w:hAnsi="Times New Roman"/>
                <w:sz w:val="24"/>
                <w:szCs w:val="24"/>
              </w:rPr>
            </w:pPr>
            <w:r w:rsidRPr="00DB04F2">
              <w:rPr>
                <w:rFonts w:ascii="Times New Roman" w:hAnsi="Times New Roman"/>
                <w:sz w:val="24"/>
                <w:szCs w:val="24"/>
              </w:rPr>
              <w:t xml:space="preserve">2. </w:t>
            </w:r>
            <w:r w:rsidR="00430233" w:rsidRPr="00DB04F2">
              <w:rPr>
                <w:rFonts w:ascii="Times New Roman" w:hAnsi="Times New Roman"/>
                <w:i/>
                <w:sz w:val="24"/>
                <w:szCs w:val="24"/>
              </w:rPr>
              <w:t>Игры с водой и мыльной пеной.</w:t>
            </w:r>
            <w:r w:rsidR="00430233" w:rsidRPr="00DB04F2">
              <w:rPr>
                <w:rFonts w:ascii="Times New Roman" w:hAnsi="Times New Roman"/>
                <w:sz w:val="24"/>
                <w:szCs w:val="24"/>
              </w:rPr>
              <w:t xml:space="preserve"> «Веселые путешественники», «Веселые кораблики» (дети запускают в таз с водой, в лужу, в ручеек разные предметы — лодочки, щепочки, кораблики; наблюдают за ними, делают «волны», «ветер», отправляют в плавание мелкие игрушки). «Нырки» (дети топят в тазу или в ванночке маленькие мячи, резиновые надувные игрушки, шарики от пинг-понга, разжимают пальцы — и игрушки выпрыгивают из воды). «Вот какая пена!» (дети соревнуются, кто лучше взобьет пену в тазике). «Ловкие пальчики» (дети мочат в воде поролоновые губки разного цвета и формы и отжимают их, переливая воду из одного тазика в другой). «Бульбочки» (в таз с водой дети булькают воздухом из резиновых игрушек и наблюдают за пузырьками воздуха, булькают разными бутылочками, погружая их в воду и наполняя водой, наблюдают, в каких случаях получается больше «бульбочек»).</w:t>
            </w:r>
          </w:p>
          <w:p w:rsidR="00430233" w:rsidRPr="00DB04F2" w:rsidRDefault="00F33213" w:rsidP="00FE05BE">
            <w:pPr>
              <w:jc w:val="both"/>
              <w:rPr>
                <w:rFonts w:ascii="Times New Roman" w:hAnsi="Times New Roman"/>
                <w:sz w:val="24"/>
                <w:szCs w:val="24"/>
              </w:rPr>
            </w:pPr>
            <w:r w:rsidRPr="00DB04F2">
              <w:rPr>
                <w:rFonts w:ascii="Times New Roman" w:hAnsi="Times New Roman"/>
                <w:sz w:val="24"/>
                <w:szCs w:val="24"/>
              </w:rPr>
              <w:t xml:space="preserve">3. </w:t>
            </w:r>
            <w:r w:rsidR="00430233" w:rsidRPr="00DB04F2">
              <w:rPr>
                <w:rFonts w:ascii="Times New Roman" w:hAnsi="Times New Roman"/>
                <w:i/>
                <w:sz w:val="24"/>
                <w:szCs w:val="24"/>
              </w:rPr>
              <w:t>Игры с бумагой.</w:t>
            </w:r>
            <w:r w:rsidR="00430233" w:rsidRPr="00DB04F2">
              <w:rPr>
                <w:rFonts w:ascii="Times New Roman" w:hAnsi="Times New Roman"/>
                <w:sz w:val="24"/>
                <w:szCs w:val="24"/>
              </w:rPr>
              <w:t xml:space="preserve"> «Снежки» (дети комкают бумагу, делают «снежки» и бросаются ими); «Блестящие комочки» (дети комкают тонкую фольгу, делают разные комочки и играют с ними); «Бумажный вихрь» (дети нарезают ножницами кусочки цветной тонкой бумаги и сдувают ее с помощью «ветра», создаваемого листом плотной бумаги, веером или дыханием, наблюдают за «полетом»).</w:t>
            </w:r>
          </w:p>
          <w:p w:rsidR="00430233" w:rsidRPr="00DB04F2" w:rsidRDefault="00F33213" w:rsidP="00FE05BE">
            <w:pPr>
              <w:jc w:val="both"/>
              <w:rPr>
                <w:rFonts w:ascii="Times New Roman" w:hAnsi="Times New Roman"/>
                <w:color w:val="FF0000"/>
                <w:sz w:val="24"/>
                <w:szCs w:val="24"/>
              </w:rPr>
            </w:pPr>
            <w:r w:rsidRPr="00DB04F2">
              <w:rPr>
                <w:rFonts w:ascii="Times New Roman" w:hAnsi="Times New Roman"/>
                <w:sz w:val="24"/>
                <w:szCs w:val="24"/>
              </w:rPr>
              <w:t xml:space="preserve">4. </w:t>
            </w:r>
            <w:r w:rsidR="00430233" w:rsidRPr="00DB04F2">
              <w:rPr>
                <w:rFonts w:ascii="Times New Roman" w:hAnsi="Times New Roman"/>
                <w:i/>
                <w:sz w:val="24"/>
                <w:szCs w:val="24"/>
              </w:rPr>
              <w:t>Игры с тенью.</w:t>
            </w:r>
            <w:r w:rsidR="00430233" w:rsidRPr="00DB04F2">
              <w:rPr>
                <w:rFonts w:ascii="Times New Roman" w:hAnsi="Times New Roman"/>
                <w:sz w:val="24"/>
                <w:szCs w:val="24"/>
              </w:rPr>
              <w:t xml:space="preserve"> </w:t>
            </w:r>
            <w:r w:rsidRPr="00DB04F2">
              <w:rPr>
                <w:rFonts w:ascii="Times New Roman" w:hAnsi="Times New Roman"/>
                <w:sz w:val="24"/>
                <w:szCs w:val="24"/>
              </w:rPr>
              <w:t>Педагог</w:t>
            </w:r>
            <w:r w:rsidR="00430233" w:rsidRPr="00DB04F2">
              <w:rPr>
                <w:rFonts w:ascii="Times New Roman" w:hAnsi="Times New Roman"/>
                <w:sz w:val="24"/>
                <w:szCs w:val="24"/>
              </w:rPr>
              <w:t xml:space="preserve"> закрепляет источник света так, чтобы на</w:t>
            </w:r>
            <w:r w:rsidRPr="00DB04F2">
              <w:rPr>
                <w:rFonts w:ascii="Times New Roman" w:hAnsi="Times New Roman"/>
                <w:sz w:val="24"/>
                <w:szCs w:val="24"/>
              </w:rPr>
              <w:t xml:space="preserve"> стене четко обозначилась тень. Поддерживает </w:t>
            </w:r>
            <w:r w:rsidR="00430233" w:rsidRPr="00DB04F2">
              <w:rPr>
                <w:rFonts w:ascii="Times New Roman" w:hAnsi="Times New Roman"/>
                <w:sz w:val="24"/>
                <w:szCs w:val="24"/>
              </w:rPr>
              <w:t>желани</w:t>
            </w:r>
            <w:r w:rsidRPr="00DB04F2">
              <w:rPr>
                <w:rFonts w:ascii="Times New Roman" w:hAnsi="Times New Roman"/>
                <w:sz w:val="24"/>
                <w:szCs w:val="24"/>
              </w:rPr>
              <w:t>е детей</w:t>
            </w:r>
            <w:r w:rsidR="00430233" w:rsidRPr="00DB04F2">
              <w:rPr>
                <w:rFonts w:ascii="Times New Roman" w:hAnsi="Times New Roman"/>
                <w:sz w:val="24"/>
                <w:szCs w:val="24"/>
              </w:rPr>
              <w:t xml:space="preserve"> экспериментир</w:t>
            </w:r>
            <w:r w:rsidRPr="00DB04F2">
              <w:rPr>
                <w:rFonts w:ascii="Times New Roman" w:hAnsi="Times New Roman"/>
                <w:sz w:val="24"/>
                <w:szCs w:val="24"/>
              </w:rPr>
              <w:t>овать</w:t>
            </w:r>
            <w:r w:rsidR="00430233" w:rsidRPr="00DB04F2">
              <w:rPr>
                <w:rFonts w:ascii="Times New Roman" w:hAnsi="Times New Roman"/>
                <w:sz w:val="24"/>
                <w:szCs w:val="24"/>
              </w:rPr>
              <w:t xml:space="preserve"> с тенями</w:t>
            </w:r>
            <w:r w:rsidRPr="00DB04F2">
              <w:rPr>
                <w:rFonts w:ascii="Times New Roman" w:hAnsi="Times New Roman"/>
                <w:sz w:val="24"/>
                <w:szCs w:val="24"/>
              </w:rPr>
              <w:t xml:space="preserve"> самостоятельно</w:t>
            </w:r>
            <w:r w:rsidR="00430233" w:rsidRPr="00DB04F2">
              <w:rPr>
                <w:rFonts w:ascii="Times New Roman" w:hAnsi="Times New Roman"/>
                <w:sz w:val="24"/>
                <w:szCs w:val="24"/>
              </w:rPr>
              <w:t>: с отражением своих рук, движений различных игрушек, предметов.</w:t>
            </w:r>
          </w:p>
        </w:tc>
      </w:tr>
      <w:tr w:rsidR="00430233" w:rsidRPr="00DB04F2" w:rsidTr="00540BAB">
        <w:tc>
          <w:tcPr>
            <w:tcW w:w="1951"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Дидактические игры</w:t>
            </w:r>
          </w:p>
        </w:tc>
        <w:tc>
          <w:tcPr>
            <w:tcW w:w="8789" w:type="dxa"/>
          </w:tcPr>
          <w:p w:rsidR="00430233" w:rsidRPr="00DB04F2" w:rsidRDefault="00F33213" w:rsidP="00FE05BE">
            <w:pPr>
              <w:jc w:val="both"/>
              <w:rPr>
                <w:rFonts w:ascii="Times New Roman" w:hAnsi="Times New Roman"/>
                <w:sz w:val="24"/>
                <w:szCs w:val="24"/>
              </w:rPr>
            </w:pPr>
            <w:r w:rsidRPr="00DB04F2">
              <w:rPr>
                <w:rFonts w:ascii="Times New Roman" w:hAnsi="Times New Roman"/>
                <w:sz w:val="24"/>
                <w:szCs w:val="24"/>
              </w:rPr>
              <w:t xml:space="preserve">1. </w:t>
            </w:r>
            <w:r w:rsidR="00430233" w:rsidRPr="00DB04F2">
              <w:rPr>
                <w:rFonts w:ascii="Times New Roman" w:hAnsi="Times New Roman"/>
                <w:i/>
                <w:sz w:val="24"/>
                <w:szCs w:val="24"/>
              </w:rPr>
              <w:t>Игры с готовым содержанием и правилами</w:t>
            </w:r>
          </w:p>
          <w:p w:rsidR="00430233" w:rsidRPr="00DB04F2" w:rsidRDefault="00F33213" w:rsidP="00FE05BE">
            <w:pPr>
              <w:jc w:val="both"/>
              <w:rPr>
                <w:rFonts w:ascii="Times New Roman" w:hAnsi="Times New Roman"/>
                <w:sz w:val="24"/>
                <w:szCs w:val="24"/>
              </w:rPr>
            </w:pPr>
            <w:r w:rsidRPr="00DB04F2">
              <w:rPr>
                <w:rFonts w:ascii="Times New Roman" w:hAnsi="Times New Roman"/>
                <w:sz w:val="24"/>
                <w:szCs w:val="24"/>
              </w:rPr>
              <w:t xml:space="preserve">Педагог организовывает </w:t>
            </w:r>
            <w:r w:rsidR="00430233" w:rsidRPr="00DB04F2">
              <w:rPr>
                <w:rFonts w:ascii="Times New Roman" w:hAnsi="Times New Roman"/>
                <w:sz w:val="24"/>
                <w:szCs w:val="24"/>
              </w:rPr>
              <w:t>игр</w:t>
            </w:r>
            <w:r w:rsidRPr="00DB04F2">
              <w:rPr>
                <w:rFonts w:ascii="Times New Roman" w:hAnsi="Times New Roman"/>
                <w:sz w:val="24"/>
                <w:szCs w:val="24"/>
              </w:rPr>
              <w:t>ы</w:t>
            </w:r>
            <w:r w:rsidR="00430233" w:rsidRPr="00DB04F2">
              <w:rPr>
                <w:rFonts w:ascii="Times New Roman" w:hAnsi="Times New Roman"/>
                <w:sz w:val="24"/>
                <w:szCs w:val="24"/>
              </w:rPr>
              <w:t xml:space="preserve"> с предметами, дидактическими игрушками, с картинками. Разви</w:t>
            </w:r>
            <w:r w:rsidRPr="00DB04F2">
              <w:rPr>
                <w:rFonts w:ascii="Times New Roman" w:hAnsi="Times New Roman"/>
                <w:sz w:val="24"/>
                <w:szCs w:val="24"/>
              </w:rPr>
              <w:t>вает</w:t>
            </w:r>
            <w:r w:rsidR="00430233" w:rsidRPr="00DB04F2">
              <w:rPr>
                <w:rFonts w:ascii="Times New Roman" w:hAnsi="Times New Roman"/>
                <w:sz w:val="24"/>
                <w:szCs w:val="24"/>
              </w:rPr>
              <w:t xml:space="preserve"> умения выделять различные сенсорные признаки в предметах и их изображениях (цвет, размер, форму); выделять в предмете несколько признаков: его назначение, части, материал; различать «правильные» и «неправильные» предметы (ведерко с донышком и без донышка, варежка с пальчиком и без пальчика).</w:t>
            </w:r>
          </w:p>
          <w:p w:rsidR="00430233" w:rsidRPr="00DB04F2" w:rsidRDefault="00F33213" w:rsidP="00FE05BE">
            <w:pPr>
              <w:jc w:val="both"/>
              <w:rPr>
                <w:rFonts w:ascii="Times New Roman" w:hAnsi="Times New Roman"/>
                <w:color w:val="FF0000"/>
                <w:sz w:val="24"/>
                <w:szCs w:val="24"/>
              </w:rPr>
            </w:pPr>
            <w:r w:rsidRPr="00DB04F2">
              <w:rPr>
                <w:rFonts w:ascii="Times New Roman" w:hAnsi="Times New Roman"/>
                <w:sz w:val="24"/>
                <w:szCs w:val="24"/>
              </w:rPr>
              <w:t xml:space="preserve">Оказывает </w:t>
            </w:r>
            <w:r w:rsidR="00430233" w:rsidRPr="00DB04F2">
              <w:rPr>
                <w:rFonts w:ascii="Times New Roman" w:hAnsi="Times New Roman"/>
                <w:sz w:val="24"/>
                <w:szCs w:val="24"/>
              </w:rPr>
              <w:t>помощ</w:t>
            </w:r>
            <w:r w:rsidRPr="00DB04F2">
              <w:rPr>
                <w:rFonts w:ascii="Times New Roman" w:hAnsi="Times New Roman"/>
                <w:sz w:val="24"/>
                <w:szCs w:val="24"/>
              </w:rPr>
              <w:t>ь</w:t>
            </w:r>
            <w:r w:rsidR="00430233" w:rsidRPr="00DB04F2">
              <w:rPr>
                <w:rFonts w:ascii="Times New Roman" w:hAnsi="Times New Roman"/>
                <w:sz w:val="24"/>
                <w:szCs w:val="24"/>
              </w:rPr>
              <w:t xml:space="preserve"> </w:t>
            </w:r>
            <w:r w:rsidRPr="00DB04F2">
              <w:rPr>
                <w:rFonts w:ascii="Times New Roman" w:hAnsi="Times New Roman"/>
                <w:sz w:val="24"/>
                <w:szCs w:val="24"/>
              </w:rPr>
              <w:t>в принятии</w:t>
            </w:r>
            <w:r w:rsidR="00430233" w:rsidRPr="00DB04F2">
              <w:rPr>
                <w:rFonts w:ascii="Times New Roman" w:hAnsi="Times New Roman"/>
                <w:sz w:val="24"/>
                <w:szCs w:val="24"/>
              </w:rPr>
              <w:t xml:space="preserve"> игров</w:t>
            </w:r>
            <w:r w:rsidRPr="00DB04F2">
              <w:rPr>
                <w:rFonts w:ascii="Times New Roman" w:hAnsi="Times New Roman"/>
                <w:sz w:val="24"/>
                <w:szCs w:val="24"/>
              </w:rPr>
              <w:t>ой</w:t>
            </w:r>
            <w:r w:rsidR="00430233" w:rsidRPr="00DB04F2">
              <w:rPr>
                <w:rFonts w:ascii="Times New Roman" w:hAnsi="Times New Roman"/>
                <w:sz w:val="24"/>
                <w:szCs w:val="24"/>
              </w:rPr>
              <w:t xml:space="preserve"> задач</w:t>
            </w:r>
            <w:r w:rsidRPr="00DB04F2">
              <w:rPr>
                <w:rFonts w:ascii="Times New Roman" w:hAnsi="Times New Roman"/>
                <w:sz w:val="24"/>
                <w:szCs w:val="24"/>
              </w:rPr>
              <w:t>и</w:t>
            </w:r>
            <w:r w:rsidR="00430233" w:rsidRPr="00DB04F2">
              <w:rPr>
                <w:rFonts w:ascii="Times New Roman" w:hAnsi="Times New Roman"/>
                <w:sz w:val="24"/>
                <w:szCs w:val="24"/>
              </w:rPr>
              <w:t>, выполн</w:t>
            </w:r>
            <w:r w:rsidRPr="00DB04F2">
              <w:rPr>
                <w:rFonts w:ascii="Times New Roman" w:hAnsi="Times New Roman"/>
                <w:sz w:val="24"/>
                <w:szCs w:val="24"/>
              </w:rPr>
              <w:t>ии</w:t>
            </w:r>
            <w:r w:rsidR="00430233" w:rsidRPr="00DB04F2">
              <w:rPr>
                <w:rFonts w:ascii="Times New Roman" w:hAnsi="Times New Roman"/>
                <w:sz w:val="24"/>
                <w:szCs w:val="24"/>
              </w:rPr>
              <w:t xml:space="preserve"> действия в определенной последовательности, </w:t>
            </w:r>
            <w:r w:rsidRPr="00DB04F2">
              <w:rPr>
                <w:rFonts w:ascii="Times New Roman" w:hAnsi="Times New Roman"/>
                <w:sz w:val="24"/>
                <w:szCs w:val="24"/>
              </w:rPr>
              <w:t xml:space="preserve">учит </w:t>
            </w:r>
            <w:r w:rsidR="00430233" w:rsidRPr="00DB04F2">
              <w:rPr>
                <w:rFonts w:ascii="Times New Roman" w:hAnsi="Times New Roman"/>
                <w:sz w:val="24"/>
                <w:szCs w:val="24"/>
              </w:rPr>
              <w:t>начинать действовать по сигналу, действовать по образцу и в соответствии с игровой задачей, понимать несложные схемы (вести игровой персонаж по игровому полю согласно направлению стрелок «Умные тропинки»), замещать реальные предметы геометрическими фигурами.</w:t>
            </w:r>
          </w:p>
        </w:tc>
      </w:tr>
    </w:tbl>
    <w:p w:rsidR="00430233" w:rsidRPr="00B070ED" w:rsidRDefault="00430233" w:rsidP="00FE05BE">
      <w:pPr>
        <w:spacing w:after="0" w:line="240" w:lineRule="auto"/>
        <w:jc w:val="both"/>
        <w:rPr>
          <w:rFonts w:ascii="Times New Roman" w:eastAsia="Calibri" w:hAnsi="Times New Roman" w:cs="Times New Roman"/>
          <w:sz w:val="24"/>
          <w:szCs w:val="24"/>
          <w:u w:val="single"/>
        </w:rPr>
      </w:pPr>
    </w:p>
    <w:p w:rsidR="00430233" w:rsidRPr="00B070ED" w:rsidRDefault="00A26B00" w:rsidP="00FE05BE">
      <w:pPr>
        <w:spacing w:after="0" w:line="240" w:lineRule="auto"/>
        <w:ind w:firstLine="709"/>
        <w:jc w:val="center"/>
        <w:rPr>
          <w:rFonts w:ascii="Times New Roman" w:eastAsia="Calibri" w:hAnsi="Times New Roman" w:cs="Times New Roman"/>
          <w:b/>
          <w:sz w:val="24"/>
          <w:szCs w:val="24"/>
          <w:u w:val="single"/>
        </w:rPr>
      </w:pPr>
      <w:r w:rsidRPr="00B070ED">
        <w:rPr>
          <w:rFonts w:ascii="Times New Roman" w:eastAsia="Calibri" w:hAnsi="Times New Roman" w:cs="Times New Roman"/>
          <w:b/>
          <w:sz w:val="24"/>
          <w:szCs w:val="24"/>
          <w:u w:val="single"/>
        </w:rPr>
        <w:t xml:space="preserve">От </w:t>
      </w:r>
      <w:r w:rsidR="00430233" w:rsidRPr="00B070ED">
        <w:rPr>
          <w:rFonts w:ascii="Times New Roman" w:eastAsia="Calibri" w:hAnsi="Times New Roman" w:cs="Times New Roman"/>
          <w:b/>
          <w:sz w:val="24"/>
          <w:szCs w:val="24"/>
          <w:u w:val="single"/>
        </w:rPr>
        <w:t>4</w:t>
      </w:r>
      <w:r w:rsidRPr="00B070ED">
        <w:rPr>
          <w:rFonts w:ascii="Times New Roman" w:eastAsia="Calibri" w:hAnsi="Times New Roman" w:cs="Times New Roman"/>
          <w:b/>
          <w:sz w:val="24"/>
          <w:szCs w:val="24"/>
          <w:u w:val="single"/>
        </w:rPr>
        <w:t xml:space="preserve"> до 5 лет</w:t>
      </w:r>
    </w:p>
    <w:p w:rsidR="00430233" w:rsidRPr="00B070ED" w:rsidRDefault="00430233" w:rsidP="00FE05BE">
      <w:pPr>
        <w:spacing w:after="0" w:line="240" w:lineRule="auto"/>
        <w:ind w:firstLine="709"/>
        <w:jc w:val="center"/>
        <w:rPr>
          <w:rFonts w:ascii="Times New Roman" w:eastAsia="Calibri" w:hAnsi="Times New Roman" w:cs="Times New Roman"/>
          <w:b/>
          <w:i/>
          <w:sz w:val="24"/>
          <w:szCs w:val="24"/>
        </w:rPr>
      </w:pPr>
      <w:r w:rsidRPr="00B070ED">
        <w:rPr>
          <w:rFonts w:ascii="Times New Roman" w:eastAsia="Calibri" w:hAnsi="Times New Roman" w:cs="Times New Roman"/>
          <w:b/>
          <w:i/>
          <w:sz w:val="24"/>
          <w:szCs w:val="24"/>
        </w:rPr>
        <w:t>Задачи развития игровой деятельности</w:t>
      </w:r>
    </w:p>
    <w:p w:rsidR="004B1D09" w:rsidRPr="00DB04F2" w:rsidRDefault="00F33213" w:rsidP="00FE05BE">
      <w:pPr>
        <w:pStyle w:val="ab"/>
        <w:numPr>
          <w:ilvl w:val="0"/>
          <w:numId w:val="8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w:t>
      </w:r>
      <w:r w:rsidR="004C0AA0" w:rsidRPr="00DB04F2">
        <w:rPr>
          <w:rFonts w:ascii="Times New Roman" w:eastAsia="Calibri" w:hAnsi="Times New Roman" w:cs="Times New Roman"/>
          <w:sz w:val="24"/>
          <w:szCs w:val="24"/>
        </w:rPr>
        <w:t>азви</w:t>
      </w:r>
      <w:r w:rsidRPr="00DB04F2">
        <w:rPr>
          <w:rFonts w:ascii="Times New Roman" w:eastAsia="Calibri" w:hAnsi="Times New Roman" w:cs="Times New Roman"/>
          <w:sz w:val="24"/>
          <w:szCs w:val="24"/>
        </w:rPr>
        <w:t>вать</w:t>
      </w:r>
      <w:r w:rsidR="004C0AA0" w:rsidRPr="00DB04F2">
        <w:rPr>
          <w:rFonts w:ascii="Times New Roman" w:eastAsia="Calibri" w:hAnsi="Times New Roman" w:cs="Times New Roman"/>
          <w:sz w:val="24"/>
          <w:szCs w:val="24"/>
        </w:rPr>
        <w:t xml:space="preserve"> ролево</w:t>
      </w:r>
      <w:r w:rsidRPr="00DB04F2">
        <w:rPr>
          <w:rFonts w:ascii="Times New Roman" w:eastAsia="Calibri" w:hAnsi="Times New Roman" w:cs="Times New Roman"/>
          <w:sz w:val="24"/>
          <w:szCs w:val="24"/>
        </w:rPr>
        <w:t>е</w:t>
      </w:r>
      <w:r w:rsidR="004C0AA0" w:rsidRPr="00DB04F2">
        <w:rPr>
          <w:rFonts w:ascii="Times New Roman" w:eastAsia="Calibri" w:hAnsi="Times New Roman" w:cs="Times New Roman"/>
          <w:sz w:val="24"/>
          <w:szCs w:val="24"/>
        </w:rPr>
        <w:t xml:space="preserve"> поведени</w:t>
      </w:r>
      <w:r w:rsidRPr="00DB04F2">
        <w:rPr>
          <w:rFonts w:ascii="Times New Roman" w:eastAsia="Calibri" w:hAnsi="Times New Roman" w:cs="Times New Roman"/>
          <w:sz w:val="24"/>
          <w:szCs w:val="24"/>
        </w:rPr>
        <w:t>е</w:t>
      </w:r>
      <w:r w:rsidR="004C0AA0" w:rsidRPr="00DB04F2">
        <w:rPr>
          <w:rFonts w:ascii="Times New Roman" w:eastAsia="Calibri" w:hAnsi="Times New Roman" w:cs="Times New Roman"/>
          <w:sz w:val="24"/>
          <w:szCs w:val="24"/>
        </w:rPr>
        <w:t>, поддерж</w:t>
      </w:r>
      <w:r w:rsidRPr="00DB04F2">
        <w:rPr>
          <w:rFonts w:ascii="Times New Roman" w:eastAsia="Calibri" w:hAnsi="Times New Roman" w:cs="Times New Roman"/>
          <w:sz w:val="24"/>
          <w:szCs w:val="24"/>
        </w:rPr>
        <w:t>ивать</w:t>
      </w:r>
      <w:r w:rsidR="004C0AA0" w:rsidRPr="00DB04F2">
        <w:rPr>
          <w:rFonts w:ascii="Times New Roman" w:eastAsia="Calibri" w:hAnsi="Times New Roman" w:cs="Times New Roman"/>
          <w:sz w:val="24"/>
          <w:szCs w:val="24"/>
        </w:rPr>
        <w:t xml:space="preserve"> игровы</w:t>
      </w:r>
      <w:r w:rsidRPr="00DB04F2">
        <w:rPr>
          <w:rFonts w:ascii="Times New Roman" w:eastAsia="Calibri" w:hAnsi="Times New Roman" w:cs="Times New Roman"/>
          <w:sz w:val="24"/>
          <w:szCs w:val="24"/>
        </w:rPr>
        <w:t>е</w:t>
      </w:r>
      <w:r w:rsidR="004C0AA0" w:rsidRPr="00DB04F2">
        <w:rPr>
          <w:rFonts w:ascii="Times New Roman" w:eastAsia="Calibri" w:hAnsi="Times New Roman" w:cs="Times New Roman"/>
          <w:sz w:val="24"/>
          <w:szCs w:val="24"/>
        </w:rPr>
        <w:t xml:space="preserve"> объединени</w:t>
      </w:r>
      <w:r w:rsidRPr="00DB04F2">
        <w:rPr>
          <w:rFonts w:ascii="Times New Roman" w:eastAsia="Calibri" w:hAnsi="Times New Roman" w:cs="Times New Roman"/>
          <w:sz w:val="24"/>
          <w:szCs w:val="24"/>
        </w:rPr>
        <w:t>я</w:t>
      </w:r>
      <w:r w:rsidR="004C0AA0" w:rsidRPr="00DB04F2">
        <w:rPr>
          <w:rFonts w:ascii="Times New Roman" w:eastAsia="Calibri" w:hAnsi="Times New Roman" w:cs="Times New Roman"/>
          <w:sz w:val="24"/>
          <w:szCs w:val="24"/>
        </w:rPr>
        <w:t xml:space="preserve"> детей, обогащ</w:t>
      </w:r>
      <w:r w:rsidRPr="00DB04F2">
        <w:rPr>
          <w:rFonts w:ascii="Times New Roman" w:eastAsia="Calibri" w:hAnsi="Times New Roman" w:cs="Times New Roman"/>
          <w:sz w:val="24"/>
          <w:szCs w:val="24"/>
        </w:rPr>
        <w:t>ать</w:t>
      </w:r>
      <w:r w:rsidR="004C0AA0" w:rsidRPr="00DB04F2">
        <w:rPr>
          <w:rFonts w:ascii="Times New Roman" w:eastAsia="Calibri" w:hAnsi="Times New Roman" w:cs="Times New Roman"/>
          <w:sz w:val="24"/>
          <w:szCs w:val="24"/>
        </w:rPr>
        <w:t xml:space="preserve"> игрово</w:t>
      </w:r>
      <w:r w:rsidR="004B1D09" w:rsidRPr="00DB04F2">
        <w:rPr>
          <w:rFonts w:ascii="Times New Roman" w:eastAsia="Calibri" w:hAnsi="Times New Roman" w:cs="Times New Roman"/>
          <w:sz w:val="24"/>
          <w:szCs w:val="24"/>
        </w:rPr>
        <w:t>е</w:t>
      </w:r>
      <w:r w:rsidR="004C0AA0" w:rsidRPr="00DB04F2">
        <w:rPr>
          <w:rFonts w:ascii="Times New Roman" w:eastAsia="Calibri" w:hAnsi="Times New Roman" w:cs="Times New Roman"/>
          <w:sz w:val="24"/>
          <w:szCs w:val="24"/>
        </w:rPr>
        <w:t xml:space="preserve"> взаимодействи</w:t>
      </w:r>
      <w:r w:rsidR="004B1D09" w:rsidRPr="00DB04F2">
        <w:rPr>
          <w:rFonts w:ascii="Times New Roman" w:eastAsia="Calibri" w:hAnsi="Times New Roman" w:cs="Times New Roman"/>
          <w:sz w:val="24"/>
          <w:szCs w:val="24"/>
        </w:rPr>
        <w:t>е.</w:t>
      </w:r>
    </w:p>
    <w:p w:rsidR="00430233" w:rsidRPr="00DB04F2" w:rsidRDefault="004B1D09" w:rsidP="00FE05BE">
      <w:pPr>
        <w:pStyle w:val="ab"/>
        <w:numPr>
          <w:ilvl w:val="0"/>
          <w:numId w:val="8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w:t>
      </w:r>
      <w:r w:rsidR="004C0AA0" w:rsidRPr="00DB04F2">
        <w:rPr>
          <w:rFonts w:ascii="Times New Roman" w:eastAsia="Calibri" w:hAnsi="Times New Roman" w:cs="Times New Roman"/>
          <w:sz w:val="24"/>
          <w:szCs w:val="24"/>
        </w:rPr>
        <w:t>асшир</w:t>
      </w:r>
      <w:r w:rsidR="00F33213" w:rsidRPr="00DB04F2">
        <w:rPr>
          <w:rFonts w:ascii="Times New Roman" w:eastAsia="Calibri" w:hAnsi="Times New Roman" w:cs="Times New Roman"/>
          <w:sz w:val="24"/>
          <w:szCs w:val="24"/>
        </w:rPr>
        <w:t>ять</w:t>
      </w:r>
      <w:r w:rsidR="004C0AA0" w:rsidRPr="00DB04F2">
        <w:rPr>
          <w:rFonts w:ascii="Times New Roman" w:eastAsia="Calibri" w:hAnsi="Times New Roman" w:cs="Times New Roman"/>
          <w:sz w:val="24"/>
          <w:szCs w:val="24"/>
        </w:rPr>
        <w:t xml:space="preserve"> тематическ</w:t>
      </w:r>
      <w:r w:rsidR="00F33213" w:rsidRPr="00DB04F2">
        <w:rPr>
          <w:rFonts w:ascii="Times New Roman" w:eastAsia="Calibri" w:hAnsi="Times New Roman" w:cs="Times New Roman"/>
          <w:sz w:val="24"/>
          <w:szCs w:val="24"/>
        </w:rPr>
        <w:t>ую</w:t>
      </w:r>
      <w:r w:rsidR="004C0AA0" w:rsidRPr="00DB04F2">
        <w:rPr>
          <w:rFonts w:ascii="Times New Roman" w:eastAsia="Calibri" w:hAnsi="Times New Roman" w:cs="Times New Roman"/>
          <w:sz w:val="24"/>
          <w:szCs w:val="24"/>
        </w:rPr>
        <w:t xml:space="preserve"> направленност</w:t>
      </w:r>
      <w:r w:rsidR="00F33213" w:rsidRPr="00DB04F2">
        <w:rPr>
          <w:rFonts w:ascii="Times New Roman" w:eastAsia="Calibri" w:hAnsi="Times New Roman" w:cs="Times New Roman"/>
          <w:sz w:val="24"/>
          <w:szCs w:val="24"/>
        </w:rPr>
        <w:t>ь</w:t>
      </w:r>
      <w:r w:rsidR="004C0AA0" w:rsidRPr="00DB04F2">
        <w:rPr>
          <w:rFonts w:ascii="Times New Roman" w:eastAsia="Calibri" w:hAnsi="Times New Roman" w:cs="Times New Roman"/>
          <w:sz w:val="24"/>
          <w:szCs w:val="24"/>
        </w:rPr>
        <w:t xml:space="preserve"> сюжетных игр, </w:t>
      </w:r>
      <w:r w:rsidRPr="00DB04F2">
        <w:rPr>
          <w:rFonts w:ascii="Times New Roman" w:eastAsia="Calibri" w:hAnsi="Times New Roman" w:cs="Times New Roman"/>
          <w:sz w:val="24"/>
          <w:szCs w:val="24"/>
        </w:rPr>
        <w:t>о</w:t>
      </w:r>
      <w:r w:rsidR="00430233" w:rsidRPr="00DB04F2">
        <w:rPr>
          <w:rFonts w:ascii="Times New Roman" w:eastAsia="Calibri" w:hAnsi="Times New Roman" w:cs="Times New Roman"/>
          <w:sz w:val="24"/>
          <w:szCs w:val="24"/>
        </w:rPr>
        <w:t>богащать содержание детских игр, развивать воображение, творчество, интерес к игровому экспериментированию.</w:t>
      </w:r>
    </w:p>
    <w:p w:rsidR="004B1D09" w:rsidRPr="00DB04F2" w:rsidRDefault="004B1D09" w:rsidP="00FE05BE">
      <w:pPr>
        <w:pStyle w:val="ab"/>
        <w:numPr>
          <w:ilvl w:val="0"/>
          <w:numId w:val="8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Обогащать игровой опыт детей через приобщение к играм с правилами, (подвижным, досуговым, театрализованным, народным играм).</w:t>
      </w:r>
    </w:p>
    <w:p w:rsidR="004C0AA0" w:rsidRPr="00DB04F2" w:rsidRDefault="004C0AA0" w:rsidP="00FE05BE">
      <w:pPr>
        <w:pStyle w:val="ab"/>
        <w:numPr>
          <w:ilvl w:val="0"/>
          <w:numId w:val="8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Развивать умение считаться с интересами товари</w:t>
      </w:r>
      <w:r w:rsidR="004B1D09" w:rsidRPr="00DB04F2">
        <w:rPr>
          <w:rFonts w:ascii="Times New Roman" w:eastAsia="Calibri" w:hAnsi="Times New Roman" w:cs="Times New Roman"/>
          <w:sz w:val="24"/>
          <w:szCs w:val="24"/>
        </w:rPr>
        <w:t>щей, оказывать посильную помощь, воспитывать доброжелательные отношения между детьми.</w:t>
      </w:r>
    </w:p>
    <w:tbl>
      <w:tblPr>
        <w:tblStyle w:val="200"/>
        <w:tblW w:w="10740" w:type="dxa"/>
        <w:tblLayout w:type="fixed"/>
        <w:tblLook w:val="04A0" w:firstRow="1" w:lastRow="0" w:firstColumn="1" w:lastColumn="0" w:noHBand="0" w:noVBand="1"/>
      </w:tblPr>
      <w:tblGrid>
        <w:gridCol w:w="1951"/>
        <w:gridCol w:w="8789"/>
      </w:tblGrid>
      <w:tr w:rsidR="00430233" w:rsidRPr="00DB04F2" w:rsidTr="00540BAB">
        <w:tc>
          <w:tcPr>
            <w:tcW w:w="1951" w:type="dxa"/>
          </w:tcPr>
          <w:p w:rsidR="00430233" w:rsidRPr="00DB04F2" w:rsidRDefault="00430233" w:rsidP="00FE05BE">
            <w:pPr>
              <w:jc w:val="center"/>
              <w:rPr>
                <w:rFonts w:ascii="Times New Roman" w:hAnsi="Times New Roman"/>
                <w:b/>
                <w:sz w:val="24"/>
                <w:szCs w:val="24"/>
              </w:rPr>
            </w:pPr>
            <w:r w:rsidRPr="00DB04F2">
              <w:rPr>
                <w:rFonts w:ascii="Times New Roman" w:hAnsi="Times New Roman"/>
                <w:b/>
                <w:sz w:val="24"/>
                <w:szCs w:val="24"/>
              </w:rPr>
              <w:t>Виды</w:t>
            </w:r>
          </w:p>
        </w:tc>
        <w:tc>
          <w:tcPr>
            <w:tcW w:w="8789" w:type="dxa"/>
          </w:tcPr>
          <w:p w:rsidR="00430233" w:rsidRPr="00DB04F2" w:rsidRDefault="00430233" w:rsidP="00FE05BE">
            <w:pPr>
              <w:jc w:val="center"/>
              <w:rPr>
                <w:rFonts w:ascii="Times New Roman" w:hAnsi="Times New Roman"/>
                <w:b/>
                <w:sz w:val="24"/>
                <w:szCs w:val="24"/>
              </w:rPr>
            </w:pPr>
            <w:r w:rsidRPr="00DB04F2">
              <w:rPr>
                <w:rFonts w:ascii="Times New Roman" w:hAnsi="Times New Roman"/>
                <w:b/>
                <w:sz w:val="24"/>
                <w:szCs w:val="24"/>
              </w:rPr>
              <w:t>Содержание</w:t>
            </w:r>
          </w:p>
        </w:tc>
      </w:tr>
      <w:tr w:rsidR="00430233" w:rsidRPr="00DB04F2" w:rsidTr="00540BAB">
        <w:tc>
          <w:tcPr>
            <w:tcW w:w="1951"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Сюжетно-ролевые игры</w:t>
            </w:r>
          </w:p>
        </w:tc>
        <w:tc>
          <w:tcPr>
            <w:tcW w:w="8789" w:type="dxa"/>
          </w:tcPr>
          <w:p w:rsidR="000B7329" w:rsidRPr="00DB04F2" w:rsidRDefault="000B7329" w:rsidP="00FE05BE">
            <w:pPr>
              <w:jc w:val="both"/>
              <w:rPr>
                <w:rFonts w:ascii="Times New Roman" w:hAnsi="Times New Roman"/>
                <w:sz w:val="24"/>
                <w:szCs w:val="24"/>
              </w:rPr>
            </w:pPr>
            <w:r w:rsidRPr="00DB04F2">
              <w:rPr>
                <w:rFonts w:ascii="Times New Roman" w:hAnsi="Times New Roman"/>
                <w:sz w:val="24"/>
                <w:szCs w:val="24"/>
              </w:rPr>
              <w:t>Педагог формирует умения изменять ролевое поведение в соответствии с разными ролями партнеров</w:t>
            </w:r>
            <w:r w:rsidR="004B1D09" w:rsidRPr="00DB04F2">
              <w:rPr>
                <w:rFonts w:ascii="Times New Roman" w:hAnsi="Times New Roman"/>
                <w:sz w:val="24"/>
                <w:szCs w:val="24"/>
              </w:rPr>
              <w:t>:</w:t>
            </w:r>
            <w:r w:rsidRPr="00DB04F2">
              <w:rPr>
                <w:rFonts w:ascii="Times New Roman" w:hAnsi="Times New Roman"/>
                <w:sz w:val="24"/>
                <w:szCs w:val="24"/>
              </w:rPr>
              <w:t xml:space="preserve"> менять игровую роль и обозначать ее для партнеров в процессе развертывания игры</w:t>
            </w:r>
            <w:r w:rsidR="009D3D09" w:rsidRPr="00DB04F2">
              <w:rPr>
                <w:rFonts w:ascii="Times New Roman" w:hAnsi="Times New Roman"/>
                <w:sz w:val="24"/>
                <w:szCs w:val="24"/>
              </w:rPr>
              <w:t>;</w:t>
            </w:r>
            <w:r w:rsidRPr="00DB04F2">
              <w:rPr>
                <w:rFonts w:ascii="Times New Roman" w:hAnsi="Times New Roman"/>
                <w:sz w:val="24"/>
                <w:szCs w:val="24"/>
              </w:rPr>
              <w:t xml:space="preserve"> </w:t>
            </w:r>
            <w:r w:rsidR="004B1D09" w:rsidRPr="00DB04F2">
              <w:rPr>
                <w:rFonts w:ascii="Times New Roman" w:hAnsi="Times New Roman"/>
                <w:sz w:val="24"/>
                <w:szCs w:val="24"/>
              </w:rPr>
              <w:t>строить сюжеты с большим количеством персонажей, выполнять по ходу развития сюжета не одну, а несколько ролей</w:t>
            </w:r>
            <w:r w:rsidR="009D3D09" w:rsidRPr="00DB04F2">
              <w:rPr>
                <w:rFonts w:ascii="Times New Roman" w:hAnsi="Times New Roman"/>
                <w:sz w:val="24"/>
                <w:szCs w:val="24"/>
              </w:rPr>
              <w:t>;</w:t>
            </w:r>
            <w:r w:rsidR="004B1D09" w:rsidRPr="00DB04F2">
              <w:rPr>
                <w:rFonts w:ascii="Times New Roman" w:hAnsi="Times New Roman"/>
                <w:sz w:val="24"/>
                <w:szCs w:val="24"/>
              </w:rPr>
              <w:t xml:space="preserve"> </w:t>
            </w:r>
            <w:r w:rsidRPr="00DB04F2">
              <w:rPr>
                <w:rFonts w:ascii="Times New Roman" w:hAnsi="Times New Roman"/>
                <w:sz w:val="24"/>
                <w:szCs w:val="24"/>
              </w:rPr>
              <w:t>самостоятельно действовать в соответствии с игровым замыслом</w:t>
            </w:r>
            <w:r w:rsidR="009D3D09" w:rsidRPr="00DB04F2">
              <w:rPr>
                <w:rFonts w:ascii="Times New Roman" w:hAnsi="Times New Roman"/>
                <w:sz w:val="24"/>
                <w:szCs w:val="24"/>
              </w:rPr>
              <w:t>;</w:t>
            </w:r>
            <w:r w:rsidRPr="00DB04F2">
              <w:rPr>
                <w:rFonts w:ascii="Times New Roman" w:hAnsi="Times New Roman"/>
                <w:sz w:val="24"/>
                <w:szCs w:val="24"/>
              </w:rPr>
              <w:t xml:space="preserve"> выбирать место, подбирать игрушки, атрибуты</w:t>
            </w:r>
            <w:r w:rsidR="009D3D09" w:rsidRPr="00DB04F2">
              <w:rPr>
                <w:rFonts w:ascii="Times New Roman" w:hAnsi="Times New Roman"/>
                <w:sz w:val="24"/>
                <w:szCs w:val="24"/>
              </w:rPr>
              <w:t>;</w:t>
            </w:r>
            <w:r w:rsidRPr="00DB04F2">
              <w:rPr>
                <w:rFonts w:ascii="Times New Roman" w:hAnsi="Times New Roman"/>
                <w:sz w:val="24"/>
                <w:szCs w:val="24"/>
              </w:rPr>
              <w:t xml:space="preserve"> объединять несколько игровых действий в один сюжет</w:t>
            </w:r>
          </w:p>
          <w:p w:rsidR="004B1D09" w:rsidRPr="00DB04F2" w:rsidRDefault="00430233" w:rsidP="00FE05BE">
            <w:pPr>
              <w:jc w:val="both"/>
              <w:rPr>
                <w:rFonts w:ascii="Times New Roman" w:hAnsi="Times New Roman"/>
                <w:sz w:val="24"/>
                <w:szCs w:val="24"/>
              </w:rPr>
            </w:pPr>
            <w:r w:rsidRPr="00DB04F2">
              <w:rPr>
                <w:rFonts w:ascii="Times New Roman" w:hAnsi="Times New Roman"/>
                <w:sz w:val="24"/>
                <w:szCs w:val="24"/>
              </w:rPr>
              <w:t>П</w:t>
            </w:r>
            <w:r w:rsidR="004B1D09" w:rsidRPr="00DB04F2">
              <w:rPr>
                <w:rFonts w:ascii="Times New Roman" w:hAnsi="Times New Roman"/>
                <w:sz w:val="24"/>
                <w:szCs w:val="24"/>
              </w:rPr>
              <w:t>оддерживает интерес детей</w:t>
            </w:r>
            <w:r w:rsidRPr="00DB04F2">
              <w:rPr>
                <w:rFonts w:ascii="Times New Roman" w:hAnsi="Times New Roman"/>
                <w:sz w:val="24"/>
                <w:szCs w:val="24"/>
              </w:rPr>
              <w:t xml:space="preserve"> к отображению в сюжетно-ролевых играх семейных и несложных профессиональных отношений взрослых (врач — пациент, парикмахер — клиент, капитан -матрос и др.), к объединению в одном сюжете разнообразных по тематике событий (мама с дочкой собрались идти в гости, сначала они зашли в парикмахерскую, а затем в магазин за подарками). </w:t>
            </w:r>
          </w:p>
          <w:p w:rsidR="004B1D09" w:rsidRPr="00DB04F2" w:rsidRDefault="004B1D09" w:rsidP="00FE05BE">
            <w:pPr>
              <w:jc w:val="both"/>
              <w:rPr>
                <w:rFonts w:ascii="Times New Roman" w:hAnsi="Times New Roman"/>
                <w:sz w:val="24"/>
                <w:szCs w:val="24"/>
              </w:rPr>
            </w:pPr>
            <w:r w:rsidRPr="00DB04F2">
              <w:rPr>
                <w:rFonts w:ascii="Times New Roman" w:hAnsi="Times New Roman"/>
                <w:sz w:val="24"/>
                <w:szCs w:val="24"/>
              </w:rPr>
              <w:t>Педагог учит</w:t>
            </w:r>
            <w:r w:rsidR="00430233" w:rsidRPr="00DB04F2">
              <w:rPr>
                <w:rFonts w:ascii="Times New Roman" w:hAnsi="Times New Roman"/>
                <w:sz w:val="24"/>
                <w:szCs w:val="24"/>
              </w:rPr>
              <w:t xml:space="preserve"> до начала игры определять тему, </w:t>
            </w:r>
            <w:r w:rsidRPr="00DB04F2">
              <w:rPr>
                <w:rFonts w:ascii="Times New Roman" w:hAnsi="Times New Roman"/>
                <w:sz w:val="24"/>
                <w:szCs w:val="24"/>
              </w:rPr>
              <w:t xml:space="preserve">распределять роли, </w:t>
            </w:r>
            <w:r w:rsidR="00430233" w:rsidRPr="00DB04F2">
              <w:rPr>
                <w:rFonts w:ascii="Times New Roman" w:hAnsi="Times New Roman"/>
                <w:sz w:val="24"/>
                <w:szCs w:val="24"/>
              </w:rPr>
              <w:t>одно-два игровых события («Во что б</w:t>
            </w:r>
            <w:r w:rsidRPr="00DB04F2">
              <w:rPr>
                <w:rFonts w:ascii="Times New Roman" w:hAnsi="Times New Roman"/>
                <w:sz w:val="24"/>
                <w:szCs w:val="24"/>
              </w:rPr>
              <w:t xml:space="preserve">удем играть? Что произойдет?»). </w:t>
            </w:r>
            <w:r w:rsidR="00430233" w:rsidRPr="00DB04F2">
              <w:rPr>
                <w:rFonts w:ascii="Times New Roman" w:hAnsi="Times New Roman"/>
                <w:sz w:val="24"/>
                <w:szCs w:val="24"/>
              </w:rPr>
              <w:t>Самостоятельно использова</w:t>
            </w:r>
            <w:r w:rsidRPr="00DB04F2">
              <w:rPr>
                <w:rFonts w:ascii="Times New Roman" w:hAnsi="Times New Roman"/>
                <w:sz w:val="24"/>
                <w:szCs w:val="24"/>
              </w:rPr>
              <w:t>ть</w:t>
            </w:r>
            <w:r w:rsidR="00430233" w:rsidRPr="00DB04F2">
              <w:rPr>
                <w:rFonts w:ascii="Times New Roman" w:hAnsi="Times New Roman"/>
                <w:sz w:val="24"/>
                <w:szCs w:val="24"/>
              </w:rPr>
              <w:t xml:space="preserve"> в играх предметов-заместителей (разнообразные кубики, бруски, флаконы, веревки, бечевки, которые могут быть использованы в качестве друг</w:t>
            </w:r>
            <w:r w:rsidRPr="00DB04F2">
              <w:rPr>
                <w:rFonts w:ascii="Times New Roman" w:hAnsi="Times New Roman"/>
                <w:sz w:val="24"/>
                <w:szCs w:val="24"/>
              </w:rPr>
              <w:t xml:space="preserve">их предметов). </w:t>
            </w:r>
          </w:p>
          <w:p w:rsidR="00430233" w:rsidRPr="00DB04F2" w:rsidRDefault="004B1D09" w:rsidP="00FE05BE">
            <w:pPr>
              <w:jc w:val="both"/>
              <w:rPr>
                <w:rFonts w:ascii="Times New Roman" w:hAnsi="Times New Roman"/>
                <w:sz w:val="24"/>
                <w:szCs w:val="24"/>
              </w:rPr>
            </w:pPr>
            <w:r w:rsidRPr="00DB04F2">
              <w:rPr>
                <w:rFonts w:ascii="Times New Roman" w:hAnsi="Times New Roman"/>
                <w:sz w:val="24"/>
                <w:szCs w:val="24"/>
              </w:rPr>
              <w:t>Предлагает детям способ</w:t>
            </w:r>
            <w:r w:rsidR="00430233" w:rsidRPr="00DB04F2">
              <w:rPr>
                <w:rFonts w:ascii="Times New Roman" w:hAnsi="Times New Roman"/>
                <w:sz w:val="24"/>
                <w:szCs w:val="24"/>
              </w:rPr>
              <w:t xml:space="preserve"> развития игрового замысла через проблемную ситуацию: потеря какого-либо предмета (у парикмахера исчезли все расчески), невозможност</w:t>
            </w:r>
            <w:r w:rsidRPr="00DB04F2">
              <w:rPr>
                <w:rFonts w:ascii="Times New Roman" w:hAnsi="Times New Roman"/>
                <w:sz w:val="24"/>
                <w:szCs w:val="24"/>
              </w:rPr>
              <w:t>ь</w:t>
            </w:r>
            <w:r w:rsidR="00430233" w:rsidRPr="00DB04F2">
              <w:rPr>
                <w:rFonts w:ascii="Times New Roman" w:hAnsi="Times New Roman"/>
                <w:sz w:val="24"/>
                <w:szCs w:val="24"/>
              </w:rPr>
              <w:t xml:space="preserve"> достичь цель (корабль сбился с курса).</w:t>
            </w:r>
          </w:p>
          <w:p w:rsidR="00430233" w:rsidRPr="00DB04F2" w:rsidRDefault="00430233" w:rsidP="00FE05BE">
            <w:pPr>
              <w:jc w:val="both"/>
              <w:rPr>
                <w:rFonts w:ascii="Times New Roman" w:hAnsi="Times New Roman"/>
                <w:sz w:val="24"/>
                <w:szCs w:val="24"/>
              </w:rPr>
            </w:pPr>
            <w:r w:rsidRPr="00DB04F2">
              <w:rPr>
                <w:rFonts w:ascii="Times New Roman" w:hAnsi="Times New Roman"/>
                <w:sz w:val="24"/>
                <w:szCs w:val="24"/>
              </w:rPr>
              <w:t>Разви</w:t>
            </w:r>
            <w:r w:rsidR="009D3D09" w:rsidRPr="00DB04F2">
              <w:rPr>
                <w:rFonts w:ascii="Times New Roman" w:hAnsi="Times New Roman"/>
                <w:sz w:val="24"/>
                <w:szCs w:val="24"/>
              </w:rPr>
              <w:t>вает</w:t>
            </w:r>
            <w:r w:rsidRPr="00DB04F2">
              <w:rPr>
                <w:rFonts w:ascii="Times New Roman" w:hAnsi="Times New Roman"/>
                <w:sz w:val="24"/>
                <w:szCs w:val="24"/>
              </w:rPr>
              <w:t xml:space="preserve"> умения вести разные ролевые диалоги — в начале года в совместной игре с </w:t>
            </w:r>
            <w:r w:rsidR="009D3D09" w:rsidRPr="00DB04F2">
              <w:rPr>
                <w:rFonts w:ascii="Times New Roman" w:hAnsi="Times New Roman"/>
                <w:sz w:val="24"/>
                <w:szCs w:val="24"/>
              </w:rPr>
              <w:t>педагогом</w:t>
            </w:r>
            <w:r w:rsidRPr="00DB04F2">
              <w:rPr>
                <w:rFonts w:ascii="Times New Roman" w:hAnsi="Times New Roman"/>
                <w:sz w:val="24"/>
                <w:szCs w:val="24"/>
              </w:rPr>
              <w:t xml:space="preserve">, а во втором полугодии — в совместной игре со сверстниками. В совместной игре с </w:t>
            </w:r>
            <w:r w:rsidR="009D3D09" w:rsidRPr="00DB04F2">
              <w:rPr>
                <w:rFonts w:ascii="Times New Roman" w:hAnsi="Times New Roman"/>
                <w:sz w:val="24"/>
                <w:szCs w:val="24"/>
              </w:rPr>
              <w:t>педагогом</w:t>
            </w:r>
            <w:r w:rsidRPr="00DB04F2">
              <w:rPr>
                <w:rFonts w:ascii="Times New Roman" w:hAnsi="Times New Roman"/>
                <w:sz w:val="24"/>
                <w:szCs w:val="24"/>
              </w:rPr>
              <w:t xml:space="preserve"> изменять содержание диалога в зависимости от смены ролей, обмениваться ролями с </w:t>
            </w:r>
            <w:r w:rsidR="009D3D09" w:rsidRPr="00DB04F2">
              <w:rPr>
                <w:rFonts w:ascii="Times New Roman" w:hAnsi="Times New Roman"/>
                <w:sz w:val="24"/>
                <w:szCs w:val="24"/>
              </w:rPr>
              <w:t>педагогом</w:t>
            </w:r>
            <w:r w:rsidRPr="00DB04F2">
              <w:rPr>
                <w:rFonts w:ascii="Times New Roman" w:hAnsi="Times New Roman"/>
                <w:sz w:val="24"/>
                <w:szCs w:val="24"/>
              </w:rPr>
              <w:t xml:space="preserve">, действуя в соответствии с новой игровой позицией (диалоги по телефону в разных ролях — мамы, папы, бабушки, детей). </w:t>
            </w:r>
            <w:r w:rsidR="009D3D09" w:rsidRPr="00DB04F2">
              <w:rPr>
                <w:rFonts w:ascii="Times New Roman" w:hAnsi="Times New Roman"/>
                <w:sz w:val="24"/>
                <w:szCs w:val="24"/>
              </w:rPr>
              <w:t>Помогает осваивать способ</w:t>
            </w:r>
            <w:r w:rsidRPr="00DB04F2">
              <w:rPr>
                <w:rFonts w:ascii="Times New Roman" w:hAnsi="Times New Roman"/>
                <w:sz w:val="24"/>
                <w:szCs w:val="24"/>
              </w:rPr>
              <w:t xml:space="preserve"> сокращения предметных игровых действий детей за счет обозначения части сюжета в речевом плане («Как будто мы уже покормили кукол и теперь будем одевать их на прогулку»).</w:t>
            </w:r>
          </w:p>
          <w:p w:rsidR="00430233" w:rsidRPr="00DB04F2" w:rsidRDefault="00430233" w:rsidP="00FE05BE">
            <w:pPr>
              <w:jc w:val="both"/>
              <w:rPr>
                <w:rFonts w:ascii="Times New Roman" w:hAnsi="Times New Roman"/>
                <w:sz w:val="24"/>
                <w:szCs w:val="24"/>
              </w:rPr>
            </w:pPr>
            <w:r w:rsidRPr="00DB04F2">
              <w:rPr>
                <w:rFonts w:ascii="Times New Roman" w:hAnsi="Times New Roman"/>
                <w:sz w:val="24"/>
                <w:szCs w:val="24"/>
              </w:rPr>
              <w:t>С</w:t>
            </w:r>
            <w:r w:rsidR="009D3D09" w:rsidRPr="00DB04F2">
              <w:rPr>
                <w:rFonts w:ascii="Times New Roman" w:hAnsi="Times New Roman"/>
                <w:sz w:val="24"/>
                <w:szCs w:val="24"/>
              </w:rPr>
              <w:t>тимулирует с</w:t>
            </w:r>
            <w:r w:rsidRPr="00DB04F2">
              <w:rPr>
                <w:rFonts w:ascii="Times New Roman" w:hAnsi="Times New Roman"/>
                <w:sz w:val="24"/>
                <w:szCs w:val="24"/>
              </w:rPr>
              <w:t>амостоятельное включение в игровой сюжет новых событий, ролей</w:t>
            </w:r>
            <w:r w:rsidR="009D3D09" w:rsidRPr="00DB04F2">
              <w:rPr>
                <w:rFonts w:ascii="Times New Roman" w:hAnsi="Times New Roman"/>
                <w:sz w:val="24"/>
                <w:szCs w:val="24"/>
              </w:rPr>
              <w:t>;</w:t>
            </w:r>
            <w:r w:rsidRPr="00DB04F2">
              <w:rPr>
                <w:rFonts w:ascii="Times New Roman" w:hAnsi="Times New Roman"/>
                <w:sz w:val="24"/>
                <w:szCs w:val="24"/>
              </w:rPr>
              <w:t xml:space="preserve"> проявление творчества в выборе предметов-заместителей и создании игровой обстановки (устраивать комнату для кукол, обстановку магазина, парикмахерской, к</w:t>
            </w:r>
            <w:r w:rsidR="009D3D09" w:rsidRPr="00DB04F2">
              <w:rPr>
                <w:rFonts w:ascii="Times New Roman" w:hAnsi="Times New Roman"/>
                <w:sz w:val="24"/>
                <w:szCs w:val="24"/>
              </w:rPr>
              <w:t>абинета врача, гаража и т. п.); и</w:t>
            </w:r>
            <w:r w:rsidRPr="00DB04F2">
              <w:rPr>
                <w:rFonts w:ascii="Times New Roman" w:hAnsi="Times New Roman"/>
                <w:sz w:val="24"/>
                <w:szCs w:val="24"/>
              </w:rPr>
              <w:t xml:space="preserve">спользование по собственной инициативе в играх ряженья, масок, музыкальных игрушек (бубен, </w:t>
            </w:r>
            <w:r w:rsidR="009D3D09" w:rsidRPr="00DB04F2">
              <w:rPr>
                <w:rFonts w:ascii="Times New Roman" w:hAnsi="Times New Roman"/>
                <w:sz w:val="24"/>
                <w:szCs w:val="24"/>
              </w:rPr>
              <w:t>металлофон, дудочки-свистульки); к</w:t>
            </w:r>
            <w:r w:rsidRPr="00DB04F2">
              <w:rPr>
                <w:rFonts w:ascii="Times New Roman" w:hAnsi="Times New Roman"/>
                <w:sz w:val="24"/>
                <w:szCs w:val="24"/>
              </w:rPr>
              <w:t xml:space="preserve"> концу года самостоятельное придумывание реплик игровых персонажей, использование разных интонаций в ролевых диалогах, комбинирование в сюжете 3—4-х эпизодов, разнообразного содержания,</w:t>
            </w:r>
          </w:p>
          <w:p w:rsidR="00430233" w:rsidRPr="00DB04F2" w:rsidRDefault="00430233" w:rsidP="00FE05BE">
            <w:pPr>
              <w:jc w:val="both"/>
              <w:rPr>
                <w:rFonts w:ascii="Times New Roman" w:hAnsi="Times New Roman"/>
                <w:color w:val="FF0000"/>
                <w:sz w:val="24"/>
                <w:szCs w:val="24"/>
              </w:rPr>
            </w:pPr>
            <w:r w:rsidRPr="00DB04F2">
              <w:rPr>
                <w:rFonts w:ascii="Times New Roman" w:hAnsi="Times New Roman"/>
                <w:sz w:val="24"/>
                <w:szCs w:val="24"/>
              </w:rPr>
              <w:t>П</w:t>
            </w:r>
            <w:r w:rsidR="009D3D09" w:rsidRPr="00DB04F2">
              <w:rPr>
                <w:rFonts w:ascii="Times New Roman" w:hAnsi="Times New Roman"/>
                <w:sz w:val="24"/>
                <w:szCs w:val="24"/>
              </w:rPr>
              <w:t>оддерживает п</w:t>
            </w:r>
            <w:r w:rsidRPr="00DB04F2">
              <w:rPr>
                <w:rFonts w:ascii="Times New Roman" w:hAnsi="Times New Roman"/>
                <w:sz w:val="24"/>
                <w:szCs w:val="24"/>
              </w:rPr>
              <w:t>роявление инициативности в игровом взаимодействии со сверстниками, добрых чувств по отношению к сверстникам и игрушкам, интереса к общему замыслу и к согласованию действий с играющими детьми.</w:t>
            </w:r>
          </w:p>
        </w:tc>
      </w:tr>
      <w:tr w:rsidR="00430233" w:rsidRPr="00DB04F2" w:rsidTr="00540BAB">
        <w:tc>
          <w:tcPr>
            <w:tcW w:w="1951"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Режиссерские игры</w:t>
            </w:r>
          </w:p>
        </w:tc>
        <w:tc>
          <w:tcPr>
            <w:tcW w:w="8789" w:type="dxa"/>
          </w:tcPr>
          <w:p w:rsidR="00430233" w:rsidRPr="00DB04F2" w:rsidRDefault="009D3D09" w:rsidP="00FE05BE">
            <w:pPr>
              <w:jc w:val="both"/>
              <w:rPr>
                <w:rFonts w:ascii="Times New Roman" w:hAnsi="Times New Roman"/>
                <w:sz w:val="24"/>
                <w:szCs w:val="24"/>
              </w:rPr>
            </w:pPr>
            <w:r w:rsidRPr="00DB04F2">
              <w:rPr>
                <w:rFonts w:ascii="Times New Roman" w:hAnsi="Times New Roman"/>
                <w:sz w:val="24"/>
                <w:szCs w:val="24"/>
              </w:rPr>
              <w:t>Педагог формирует умение детей организовывать</w:t>
            </w:r>
            <w:r w:rsidR="00430233" w:rsidRPr="00DB04F2">
              <w:rPr>
                <w:rFonts w:ascii="Times New Roman" w:hAnsi="Times New Roman"/>
                <w:sz w:val="24"/>
                <w:szCs w:val="24"/>
              </w:rPr>
              <w:t xml:space="preserve"> режиссерски</w:t>
            </w:r>
            <w:r w:rsidRPr="00DB04F2">
              <w:rPr>
                <w:rFonts w:ascii="Times New Roman" w:hAnsi="Times New Roman"/>
                <w:sz w:val="24"/>
                <w:szCs w:val="24"/>
              </w:rPr>
              <w:t>е</w:t>
            </w:r>
            <w:r w:rsidR="00430233" w:rsidRPr="00DB04F2">
              <w:rPr>
                <w:rFonts w:ascii="Times New Roman" w:hAnsi="Times New Roman"/>
                <w:sz w:val="24"/>
                <w:szCs w:val="24"/>
              </w:rPr>
              <w:t xml:space="preserve"> игр</w:t>
            </w:r>
            <w:r w:rsidRPr="00DB04F2">
              <w:rPr>
                <w:rFonts w:ascii="Times New Roman" w:hAnsi="Times New Roman"/>
                <w:sz w:val="24"/>
                <w:szCs w:val="24"/>
              </w:rPr>
              <w:t>ы</w:t>
            </w:r>
            <w:r w:rsidR="00430233" w:rsidRPr="00DB04F2">
              <w:rPr>
                <w:rFonts w:ascii="Times New Roman" w:hAnsi="Times New Roman"/>
                <w:sz w:val="24"/>
                <w:szCs w:val="24"/>
              </w:rPr>
              <w:t xml:space="preserve"> на основе литературного опыта, впечатлений от просмотра мультипликационных фильмов, комбинирования событий из р</w:t>
            </w:r>
            <w:r w:rsidRPr="00DB04F2">
              <w:rPr>
                <w:rFonts w:ascii="Times New Roman" w:hAnsi="Times New Roman"/>
                <w:sz w:val="24"/>
                <w:szCs w:val="24"/>
              </w:rPr>
              <w:t>азных мультфильмов или сказок; о</w:t>
            </w:r>
            <w:r w:rsidR="00430233" w:rsidRPr="00DB04F2">
              <w:rPr>
                <w:rFonts w:ascii="Times New Roman" w:hAnsi="Times New Roman"/>
                <w:sz w:val="24"/>
                <w:szCs w:val="24"/>
              </w:rPr>
              <w:t>тображ</w:t>
            </w:r>
            <w:r w:rsidRPr="00DB04F2">
              <w:rPr>
                <w:rFonts w:ascii="Times New Roman" w:hAnsi="Times New Roman"/>
                <w:sz w:val="24"/>
                <w:szCs w:val="24"/>
              </w:rPr>
              <w:t>ать</w:t>
            </w:r>
            <w:r w:rsidR="00430233" w:rsidRPr="00DB04F2">
              <w:rPr>
                <w:rFonts w:ascii="Times New Roman" w:hAnsi="Times New Roman"/>
                <w:sz w:val="24"/>
                <w:szCs w:val="24"/>
              </w:rPr>
              <w:t xml:space="preserve"> в индивидуальных играх эмоционально значимы</w:t>
            </w:r>
            <w:r w:rsidRPr="00DB04F2">
              <w:rPr>
                <w:rFonts w:ascii="Times New Roman" w:hAnsi="Times New Roman"/>
                <w:sz w:val="24"/>
                <w:szCs w:val="24"/>
              </w:rPr>
              <w:t>е</w:t>
            </w:r>
            <w:r w:rsidR="00430233" w:rsidRPr="00DB04F2">
              <w:rPr>
                <w:rFonts w:ascii="Times New Roman" w:hAnsi="Times New Roman"/>
                <w:sz w:val="24"/>
                <w:szCs w:val="24"/>
              </w:rPr>
              <w:t xml:space="preserve"> событий (посещение врача, приход гостей, поездка в поезде и пр.).</w:t>
            </w:r>
          </w:p>
          <w:p w:rsidR="00430233" w:rsidRPr="00DB04F2" w:rsidRDefault="00430233" w:rsidP="00FE05BE">
            <w:pPr>
              <w:jc w:val="both"/>
              <w:rPr>
                <w:rFonts w:ascii="Times New Roman" w:hAnsi="Times New Roman"/>
                <w:sz w:val="24"/>
                <w:szCs w:val="24"/>
              </w:rPr>
            </w:pPr>
            <w:r w:rsidRPr="00DB04F2">
              <w:rPr>
                <w:rFonts w:ascii="Times New Roman" w:hAnsi="Times New Roman"/>
                <w:sz w:val="24"/>
                <w:szCs w:val="24"/>
              </w:rPr>
              <w:t>П</w:t>
            </w:r>
            <w:r w:rsidR="009D3D09" w:rsidRPr="00DB04F2">
              <w:rPr>
                <w:rFonts w:ascii="Times New Roman" w:hAnsi="Times New Roman"/>
                <w:sz w:val="24"/>
                <w:szCs w:val="24"/>
              </w:rPr>
              <w:t>оддерживает п</w:t>
            </w:r>
            <w:r w:rsidRPr="00DB04F2">
              <w:rPr>
                <w:rFonts w:ascii="Times New Roman" w:hAnsi="Times New Roman"/>
                <w:sz w:val="24"/>
                <w:szCs w:val="24"/>
              </w:rPr>
              <w:t>роявление самостоятельности в осуществлении режиссерской игры (передвижение игрушек по игровому полю, озвучивание событий, комментирова</w:t>
            </w:r>
            <w:r w:rsidR="009D3D09" w:rsidRPr="00DB04F2">
              <w:rPr>
                <w:rFonts w:ascii="Times New Roman" w:hAnsi="Times New Roman"/>
                <w:sz w:val="24"/>
                <w:szCs w:val="24"/>
              </w:rPr>
              <w:t>ние происходящего в игре). По</w:t>
            </w:r>
            <w:r w:rsidRPr="00DB04F2">
              <w:rPr>
                <w:rFonts w:ascii="Times New Roman" w:hAnsi="Times New Roman"/>
                <w:sz w:val="24"/>
                <w:szCs w:val="24"/>
              </w:rPr>
              <w:t>бужд</w:t>
            </w:r>
            <w:r w:rsidR="009D3D09" w:rsidRPr="00DB04F2">
              <w:rPr>
                <w:rFonts w:ascii="Times New Roman" w:hAnsi="Times New Roman"/>
                <w:sz w:val="24"/>
                <w:szCs w:val="24"/>
              </w:rPr>
              <w:t>ает озвучивание диалога между персонажами, выражение оценки персонажей, их действий («зайчик-трусишка испугался волка, побежал»)</w:t>
            </w:r>
            <w:r w:rsidRPr="00DB04F2">
              <w:rPr>
                <w:rFonts w:ascii="Times New Roman" w:hAnsi="Times New Roman"/>
                <w:sz w:val="24"/>
                <w:szCs w:val="24"/>
              </w:rPr>
              <w:t xml:space="preserve">, </w:t>
            </w:r>
            <w:r w:rsidR="009D3D09" w:rsidRPr="00DB04F2">
              <w:rPr>
                <w:rFonts w:ascii="Times New Roman" w:hAnsi="Times New Roman"/>
                <w:sz w:val="24"/>
                <w:szCs w:val="24"/>
              </w:rPr>
              <w:t xml:space="preserve">поощряет </w:t>
            </w:r>
            <w:r w:rsidRPr="00DB04F2">
              <w:rPr>
                <w:rFonts w:ascii="Times New Roman" w:hAnsi="Times New Roman"/>
                <w:sz w:val="24"/>
                <w:szCs w:val="24"/>
              </w:rPr>
              <w:t>самостоятельно</w:t>
            </w:r>
            <w:r w:rsidR="009D3D09" w:rsidRPr="00DB04F2">
              <w:rPr>
                <w:rFonts w:ascii="Times New Roman" w:hAnsi="Times New Roman"/>
                <w:sz w:val="24"/>
                <w:szCs w:val="24"/>
              </w:rPr>
              <w:t xml:space="preserve">сть и </w:t>
            </w:r>
            <w:r w:rsidRPr="00DB04F2">
              <w:rPr>
                <w:rFonts w:ascii="Times New Roman" w:hAnsi="Times New Roman"/>
                <w:sz w:val="24"/>
                <w:szCs w:val="24"/>
              </w:rPr>
              <w:t>инициатив</w:t>
            </w:r>
            <w:r w:rsidR="009D3D09" w:rsidRPr="00DB04F2">
              <w:rPr>
                <w:rFonts w:ascii="Times New Roman" w:hAnsi="Times New Roman"/>
                <w:sz w:val="24"/>
                <w:szCs w:val="24"/>
              </w:rPr>
              <w:t>ность</w:t>
            </w:r>
            <w:r w:rsidRPr="00DB04F2">
              <w:rPr>
                <w:rFonts w:ascii="Times New Roman" w:hAnsi="Times New Roman"/>
                <w:sz w:val="24"/>
                <w:szCs w:val="24"/>
              </w:rPr>
              <w:t xml:space="preserve"> в выборе необходимых материалов и игрушек для создания обстановки режиссерской игры, использовании предметов-заместителей.</w:t>
            </w:r>
          </w:p>
          <w:p w:rsidR="00430233" w:rsidRPr="00DB04F2" w:rsidRDefault="009D3D09" w:rsidP="00FE05BE">
            <w:pPr>
              <w:jc w:val="both"/>
              <w:rPr>
                <w:rFonts w:ascii="Times New Roman" w:hAnsi="Times New Roman"/>
                <w:color w:val="FF0000"/>
                <w:sz w:val="24"/>
                <w:szCs w:val="24"/>
              </w:rPr>
            </w:pPr>
            <w:r w:rsidRPr="00DB04F2">
              <w:rPr>
                <w:rFonts w:ascii="Times New Roman" w:hAnsi="Times New Roman"/>
                <w:sz w:val="24"/>
                <w:szCs w:val="24"/>
              </w:rPr>
              <w:t>По</w:t>
            </w:r>
            <w:r w:rsidR="00430233" w:rsidRPr="00DB04F2">
              <w:rPr>
                <w:rFonts w:ascii="Times New Roman" w:hAnsi="Times New Roman"/>
                <w:sz w:val="24"/>
                <w:szCs w:val="24"/>
              </w:rPr>
              <w:t>бужд</w:t>
            </w:r>
            <w:r w:rsidRPr="00DB04F2">
              <w:rPr>
                <w:rFonts w:ascii="Times New Roman" w:hAnsi="Times New Roman"/>
                <w:sz w:val="24"/>
                <w:szCs w:val="24"/>
              </w:rPr>
              <w:t>ает детей к</w:t>
            </w:r>
            <w:r w:rsidR="00430233" w:rsidRPr="00DB04F2">
              <w:rPr>
                <w:rFonts w:ascii="Times New Roman" w:hAnsi="Times New Roman"/>
                <w:sz w:val="24"/>
                <w:szCs w:val="24"/>
              </w:rPr>
              <w:t xml:space="preserve"> высказывани</w:t>
            </w:r>
            <w:r w:rsidRPr="00DB04F2">
              <w:rPr>
                <w:rFonts w:ascii="Times New Roman" w:hAnsi="Times New Roman"/>
                <w:sz w:val="24"/>
                <w:szCs w:val="24"/>
              </w:rPr>
              <w:t>ю</w:t>
            </w:r>
            <w:r w:rsidR="00430233" w:rsidRPr="00DB04F2">
              <w:rPr>
                <w:rFonts w:ascii="Times New Roman" w:hAnsi="Times New Roman"/>
                <w:sz w:val="24"/>
                <w:szCs w:val="24"/>
              </w:rPr>
              <w:t xml:space="preserve"> предположений о том, что произойдет дальше, разыгрывани</w:t>
            </w:r>
            <w:r w:rsidRPr="00DB04F2">
              <w:rPr>
                <w:rFonts w:ascii="Times New Roman" w:hAnsi="Times New Roman"/>
                <w:sz w:val="24"/>
                <w:szCs w:val="24"/>
              </w:rPr>
              <w:t>ю</w:t>
            </w:r>
            <w:r w:rsidR="00430233" w:rsidRPr="00DB04F2">
              <w:rPr>
                <w:rFonts w:ascii="Times New Roman" w:hAnsi="Times New Roman"/>
                <w:sz w:val="24"/>
                <w:szCs w:val="24"/>
              </w:rPr>
              <w:t xml:space="preserve"> продолжения ситуации, передач</w:t>
            </w:r>
            <w:r w:rsidRPr="00DB04F2">
              <w:rPr>
                <w:rFonts w:ascii="Times New Roman" w:hAnsi="Times New Roman"/>
                <w:sz w:val="24"/>
                <w:szCs w:val="24"/>
              </w:rPr>
              <w:t>и</w:t>
            </w:r>
            <w:r w:rsidR="00430233" w:rsidRPr="00DB04F2">
              <w:rPr>
                <w:rFonts w:ascii="Times New Roman" w:hAnsi="Times New Roman"/>
                <w:sz w:val="24"/>
                <w:szCs w:val="24"/>
              </w:rPr>
              <w:t xml:space="preserve"> диалогов героев. К концу года </w:t>
            </w:r>
            <w:r w:rsidRPr="00DB04F2">
              <w:rPr>
                <w:rFonts w:ascii="Times New Roman" w:hAnsi="Times New Roman"/>
                <w:sz w:val="24"/>
                <w:szCs w:val="24"/>
              </w:rPr>
              <w:t xml:space="preserve">поддерживает </w:t>
            </w:r>
            <w:r w:rsidR="00430233" w:rsidRPr="00DB04F2">
              <w:rPr>
                <w:rFonts w:ascii="Times New Roman" w:hAnsi="Times New Roman"/>
                <w:sz w:val="24"/>
                <w:szCs w:val="24"/>
              </w:rPr>
              <w:t>самостоятельное придумывание и создание ситуаций-завязок сюжета режиссерской игры при помощи игрушек и предметов, их показывают воспитателю, сверстникам.</w:t>
            </w:r>
          </w:p>
        </w:tc>
      </w:tr>
      <w:tr w:rsidR="00430233" w:rsidRPr="00DB04F2" w:rsidTr="00540BAB">
        <w:tc>
          <w:tcPr>
            <w:tcW w:w="1951"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Игровые импровизации и театрализация</w:t>
            </w:r>
          </w:p>
        </w:tc>
        <w:tc>
          <w:tcPr>
            <w:tcW w:w="8789" w:type="dxa"/>
          </w:tcPr>
          <w:p w:rsidR="00430233" w:rsidRPr="00DB04F2" w:rsidRDefault="009D3D09" w:rsidP="00FE05BE">
            <w:pPr>
              <w:jc w:val="both"/>
              <w:rPr>
                <w:rFonts w:ascii="Times New Roman" w:hAnsi="Times New Roman"/>
                <w:color w:val="FF0000"/>
                <w:sz w:val="24"/>
                <w:szCs w:val="24"/>
              </w:rPr>
            </w:pPr>
            <w:r w:rsidRPr="00DB04F2">
              <w:rPr>
                <w:rFonts w:ascii="Times New Roman" w:hAnsi="Times New Roman"/>
                <w:sz w:val="24"/>
                <w:szCs w:val="24"/>
              </w:rPr>
              <w:t>Педагог продолжает поддерживать у</w:t>
            </w:r>
            <w:r w:rsidR="00430233" w:rsidRPr="00DB04F2">
              <w:rPr>
                <w:rFonts w:ascii="Times New Roman" w:hAnsi="Times New Roman"/>
                <w:sz w:val="24"/>
                <w:szCs w:val="24"/>
              </w:rPr>
              <w:t>частие</w:t>
            </w:r>
            <w:r w:rsidRPr="00DB04F2">
              <w:rPr>
                <w:rFonts w:ascii="Times New Roman" w:hAnsi="Times New Roman"/>
                <w:sz w:val="24"/>
                <w:szCs w:val="24"/>
              </w:rPr>
              <w:t xml:space="preserve"> детей</w:t>
            </w:r>
            <w:r w:rsidR="00430233" w:rsidRPr="00DB04F2">
              <w:rPr>
                <w:rFonts w:ascii="Times New Roman" w:hAnsi="Times New Roman"/>
                <w:sz w:val="24"/>
                <w:szCs w:val="24"/>
              </w:rPr>
              <w:t xml:space="preserve"> в творческих имитационных играх, разви</w:t>
            </w:r>
            <w:r w:rsidRPr="00DB04F2">
              <w:rPr>
                <w:rFonts w:ascii="Times New Roman" w:hAnsi="Times New Roman"/>
                <w:sz w:val="24"/>
                <w:szCs w:val="24"/>
              </w:rPr>
              <w:t>вает</w:t>
            </w:r>
            <w:r w:rsidR="00430233" w:rsidRPr="00DB04F2">
              <w:rPr>
                <w:rFonts w:ascii="Times New Roman" w:hAnsi="Times New Roman"/>
                <w:sz w:val="24"/>
                <w:szCs w:val="24"/>
              </w:rPr>
              <w:t xml:space="preserve"> умения мимикой, жестами, движениями передавать разное эмоциональное состояние персонажей («зайчик заблу</w:t>
            </w:r>
            <w:r w:rsidR="00A26B00" w:rsidRPr="00DB04F2">
              <w:rPr>
                <w:rFonts w:ascii="Times New Roman" w:hAnsi="Times New Roman"/>
                <w:sz w:val="24"/>
                <w:szCs w:val="24"/>
              </w:rPr>
              <w:t xml:space="preserve">дился, испугался, но его нашли </w:t>
            </w:r>
            <w:r w:rsidR="00430233" w:rsidRPr="00DB04F2">
              <w:rPr>
                <w:rFonts w:ascii="Times New Roman" w:hAnsi="Times New Roman"/>
                <w:sz w:val="24"/>
                <w:szCs w:val="24"/>
              </w:rPr>
              <w:t xml:space="preserve">медвежата, приласкали, отвели домой, и все смеются, хлопают в ладоши, радуются»). </w:t>
            </w:r>
            <w:r w:rsidRPr="00DB04F2">
              <w:rPr>
                <w:rFonts w:ascii="Times New Roman" w:hAnsi="Times New Roman"/>
                <w:sz w:val="24"/>
                <w:szCs w:val="24"/>
              </w:rPr>
              <w:t>Стимулирует и</w:t>
            </w:r>
            <w:r w:rsidR="00430233" w:rsidRPr="00DB04F2">
              <w:rPr>
                <w:rFonts w:ascii="Times New Roman" w:hAnsi="Times New Roman"/>
                <w:sz w:val="24"/>
                <w:szCs w:val="24"/>
              </w:rPr>
              <w:t xml:space="preserve">спользование жестов и движений для передачи физических особенностей игрового образа («летят большие птицы и маленькие птички», «идет по снегу большой медведь и маленькая обезьянка»). </w:t>
            </w:r>
            <w:r w:rsidR="000476F9" w:rsidRPr="00DB04F2">
              <w:rPr>
                <w:rFonts w:ascii="Times New Roman" w:hAnsi="Times New Roman"/>
                <w:sz w:val="24"/>
                <w:szCs w:val="24"/>
              </w:rPr>
              <w:t>Учит</w:t>
            </w:r>
            <w:r w:rsidR="00430233" w:rsidRPr="00DB04F2">
              <w:rPr>
                <w:rFonts w:ascii="Times New Roman" w:hAnsi="Times New Roman"/>
                <w:sz w:val="24"/>
                <w:szCs w:val="24"/>
              </w:rPr>
              <w:t xml:space="preserve"> жестом показать: маленькая бусинка, куколка — вот такая; огромный снежный ком, дом, гора — вот такие, передать интонацией и силой голоса игровой образ (маленькая мышка и великан, гномик и дракон). В играх на темы литературных произведений </w:t>
            </w:r>
            <w:r w:rsidR="000476F9" w:rsidRPr="00DB04F2">
              <w:rPr>
                <w:rFonts w:ascii="Times New Roman" w:hAnsi="Times New Roman"/>
                <w:sz w:val="24"/>
                <w:szCs w:val="24"/>
              </w:rPr>
              <w:t>учит</w:t>
            </w:r>
            <w:r w:rsidR="00430233" w:rsidRPr="00DB04F2">
              <w:rPr>
                <w:rFonts w:ascii="Times New Roman" w:hAnsi="Times New Roman"/>
                <w:sz w:val="24"/>
                <w:szCs w:val="24"/>
              </w:rPr>
              <w:t xml:space="preserve"> выразительно передавать особенности движений, голоса, эмоциональные состояния.</w:t>
            </w:r>
          </w:p>
          <w:p w:rsidR="00430233" w:rsidRPr="00DB04F2" w:rsidRDefault="000476F9" w:rsidP="00FE05BE">
            <w:pPr>
              <w:jc w:val="both"/>
              <w:rPr>
                <w:rFonts w:ascii="Times New Roman" w:hAnsi="Times New Roman"/>
                <w:color w:val="FF0000"/>
                <w:sz w:val="24"/>
                <w:szCs w:val="24"/>
              </w:rPr>
            </w:pPr>
            <w:r w:rsidRPr="00DB04F2">
              <w:rPr>
                <w:rFonts w:ascii="Times New Roman" w:hAnsi="Times New Roman"/>
                <w:sz w:val="24"/>
                <w:szCs w:val="24"/>
              </w:rPr>
              <w:t>Педагог организовывает</w:t>
            </w:r>
            <w:r w:rsidR="00430233" w:rsidRPr="00DB04F2">
              <w:rPr>
                <w:rFonts w:ascii="Times New Roman" w:hAnsi="Times New Roman"/>
                <w:sz w:val="24"/>
                <w:szCs w:val="24"/>
              </w:rPr>
              <w:t xml:space="preserve"> театрализаци</w:t>
            </w:r>
            <w:r w:rsidRPr="00DB04F2">
              <w:rPr>
                <w:rFonts w:ascii="Times New Roman" w:hAnsi="Times New Roman"/>
                <w:sz w:val="24"/>
                <w:szCs w:val="24"/>
              </w:rPr>
              <w:t>и</w:t>
            </w:r>
            <w:r w:rsidR="00430233" w:rsidRPr="00DB04F2">
              <w:rPr>
                <w:rFonts w:ascii="Times New Roman" w:hAnsi="Times New Roman"/>
                <w:sz w:val="24"/>
                <w:szCs w:val="24"/>
              </w:rPr>
              <w:t xml:space="preserve"> на темы любимых сказок («Репка», «Кот, петух и лиса», «Колобок»). </w:t>
            </w:r>
            <w:r w:rsidRPr="00DB04F2">
              <w:rPr>
                <w:rFonts w:ascii="Times New Roman" w:hAnsi="Times New Roman"/>
                <w:sz w:val="24"/>
                <w:szCs w:val="24"/>
              </w:rPr>
              <w:t>Поощряет с</w:t>
            </w:r>
            <w:r w:rsidR="00430233" w:rsidRPr="00DB04F2">
              <w:rPr>
                <w:rFonts w:ascii="Times New Roman" w:hAnsi="Times New Roman"/>
                <w:sz w:val="24"/>
                <w:szCs w:val="24"/>
              </w:rPr>
              <w:t>амостоятельное использование предметов для ряженья: элементов костюмов сказочных героев, масок животных, эмблем с изображениями любимых литературных персонажей (Винни-Пух, Буратино)</w:t>
            </w:r>
            <w:r w:rsidRPr="00DB04F2">
              <w:rPr>
                <w:rFonts w:ascii="Times New Roman" w:hAnsi="Times New Roman"/>
                <w:sz w:val="24"/>
                <w:szCs w:val="24"/>
              </w:rPr>
              <w:t>;</w:t>
            </w:r>
            <w:r w:rsidR="00430233" w:rsidRPr="00DB04F2">
              <w:rPr>
                <w:rFonts w:ascii="Times New Roman" w:hAnsi="Times New Roman"/>
                <w:sz w:val="24"/>
                <w:szCs w:val="24"/>
              </w:rPr>
              <w:t xml:space="preserve"> </w:t>
            </w:r>
            <w:r w:rsidRPr="00DB04F2">
              <w:rPr>
                <w:rFonts w:ascii="Times New Roman" w:hAnsi="Times New Roman"/>
                <w:sz w:val="24"/>
                <w:szCs w:val="24"/>
              </w:rPr>
              <w:t>п</w:t>
            </w:r>
            <w:r w:rsidR="00430233" w:rsidRPr="00DB04F2">
              <w:rPr>
                <w:rFonts w:ascii="Times New Roman" w:hAnsi="Times New Roman"/>
                <w:sz w:val="24"/>
                <w:szCs w:val="24"/>
              </w:rPr>
              <w:t>роявление желания самостоятельно воспроизводить в играх-драматизациях полюбившиеся эпизоды сказок, мультипликационных фильмов.</w:t>
            </w:r>
          </w:p>
        </w:tc>
      </w:tr>
      <w:tr w:rsidR="00430233" w:rsidRPr="00DB04F2" w:rsidTr="00540BAB">
        <w:tc>
          <w:tcPr>
            <w:tcW w:w="1951"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Игра-экспериментирование</w:t>
            </w:r>
          </w:p>
        </w:tc>
        <w:tc>
          <w:tcPr>
            <w:tcW w:w="8789" w:type="dxa"/>
          </w:tcPr>
          <w:p w:rsidR="000476F9" w:rsidRPr="00DB04F2" w:rsidRDefault="000476F9" w:rsidP="00FE05BE">
            <w:pPr>
              <w:jc w:val="both"/>
              <w:rPr>
                <w:rFonts w:ascii="Times New Roman" w:hAnsi="Times New Roman"/>
                <w:sz w:val="24"/>
                <w:szCs w:val="24"/>
              </w:rPr>
            </w:pPr>
            <w:r w:rsidRPr="00DB04F2">
              <w:rPr>
                <w:rFonts w:ascii="Times New Roman" w:hAnsi="Times New Roman"/>
                <w:sz w:val="24"/>
                <w:szCs w:val="24"/>
              </w:rPr>
              <w:t>Педагог создает условия для игр с различными материалами и предметами.</w:t>
            </w:r>
          </w:p>
          <w:p w:rsidR="00430233" w:rsidRPr="00DB04F2" w:rsidRDefault="000476F9" w:rsidP="00FE05BE">
            <w:pPr>
              <w:jc w:val="both"/>
              <w:rPr>
                <w:rFonts w:ascii="Times New Roman" w:hAnsi="Times New Roman"/>
                <w:sz w:val="24"/>
                <w:szCs w:val="24"/>
              </w:rPr>
            </w:pPr>
            <w:r w:rsidRPr="00DB04F2">
              <w:rPr>
                <w:rFonts w:ascii="Times New Roman" w:hAnsi="Times New Roman"/>
                <w:sz w:val="24"/>
                <w:szCs w:val="24"/>
              </w:rPr>
              <w:t xml:space="preserve">1. </w:t>
            </w:r>
            <w:r w:rsidR="00430233" w:rsidRPr="00DB04F2">
              <w:rPr>
                <w:rFonts w:ascii="Times New Roman" w:hAnsi="Times New Roman"/>
                <w:i/>
                <w:sz w:val="24"/>
                <w:szCs w:val="24"/>
              </w:rPr>
              <w:t>Игры с водой, снегом, льдом.</w:t>
            </w:r>
            <w:r w:rsidR="00430233" w:rsidRPr="00DB04F2">
              <w:rPr>
                <w:rFonts w:ascii="Times New Roman" w:hAnsi="Times New Roman"/>
                <w:sz w:val="24"/>
                <w:szCs w:val="24"/>
              </w:rPr>
              <w:t xml:space="preserve"> «Волшебная вода» (смешивание  подкрашенной воды и получение разнообразных «волшебных» цветов и оттенков). «Цветные капельки» (капанье из пипетки в баночки с водой жидкой краски различной густоты и насыщенности и наблюдение за «путешествием» капельки). «Льдинки» (замораживание окрашенной воды в разных формочках и украшение льдинками построек из снега). «Ледяные узоры» (замораживание в воде узоров из камешков, бусинок, листьев и рассматривание их). «Освобождение из плена» (размораживание маленьких игрушек, замороженных во льду «ледяной колдуньей»), «Тонет — не тонет» (испытание на плавучесть игрушек из разного материала). «Снежные фигуры» (лепка из снега снежных баб, снегурочек, зайчиков, игра в снежное царство), «Кто прошел?» (узнавать следы на снегу по отпечаткам).</w:t>
            </w:r>
          </w:p>
          <w:p w:rsidR="00430233" w:rsidRPr="00DB04F2" w:rsidRDefault="000476F9" w:rsidP="00FE05BE">
            <w:pPr>
              <w:jc w:val="both"/>
              <w:rPr>
                <w:rFonts w:ascii="Times New Roman" w:hAnsi="Times New Roman"/>
                <w:sz w:val="24"/>
                <w:szCs w:val="24"/>
              </w:rPr>
            </w:pPr>
            <w:r w:rsidRPr="00DB04F2">
              <w:rPr>
                <w:rFonts w:ascii="Times New Roman" w:hAnsi="Times New Roman"/>
                <w:sz w:val="24"/>
                <w:szCs w:val="24"/>
              </w:rPr>
              <w:t xml:space="preserve">2. </w:t>
            </w:r>
            <w:r w:rsidR="00430233" w:rsidRPr="00DB04F2">
              <w:rPr>
                <w:rFonts w:ascii="Times New Roman" w:hAnsi="Times New Roman"/>
                <w:i/>
                <w:sz w:val="24"/>
                <w:szCs w:val="24"/>
              </w:rPr>
              <w:t>Игры с мыльной водой и пеной.</w:t>
            </w:r>
            <w:r w:rsidR="00430233" w:rsidRPr="00DB04F2">
              <w:rPr>
                <w:rFonts w:ascii="Times New Roman" w:hAnsi="Times New Roman"/>
                <w:sz w:val="24"/>
                <w:szCs w:val="24"/>
              </w:rPr>
              <w:t xml:space="preserve"> «Мыльные пузыри» (пускание мыльных пузырей с помощью разных предметов: соломинок, трубочек, деревянных катушек из-под ниток и пр.). «У кого пена выше и пышней» (выдувание воздуха через трубочку и т.п. в мыльную воду с целью получения самой большой). «Подушка из пены» (испытание: какие предметы, из каких материалов могут лежать на поверхности пены).</w:t>
            </w:r>
          </w:p>
          <w:p w:rsidR="00430233" w:rsidRPr="00DB04F2" w:rsidRDefault="000476F9" w:rsidP="00FE05BE">
            <w:pPr>
              <w:jc w:val="both"/>
              <w:rPr>
                <w:rFonts w:ascii="Times New Roman" w:hAnsi="Times New Roman"/>
                <w:sz w:val="24"/>
                <w:szCs w:val="24"/>
              </w:rPr>
            </w:pPr>
            <w:r w:rsidRPr="00DB04F2">
              <w:rPr>
                <w:rFonts w:ascii="Times New Roman" w:hAnsi="Times New Roman"/>
                <w:sz w:val="24"/>
                <w:szCs w:val="24"/>
              </w:rPr>
              <w:t xml:space="preserve">3. </w:t>
            </w:r>
            <w:r w:rsidR="00430233" w:rsidRPr="00DB04F2">
              <w:rPr>
                <w:rFonts w:ascii="Times New Roman" w:hAnsi="Times New Roman"/>
                <w:i/>
                <w:sz w:val="24"/>
                <w:szCs w:val="24"/>
              </w:rPr>
              <w:t>Игры с зеркалом.</w:t>
            </w:r>
            <w:r w:rsidR="00430233" w:rsidRPr="00DB04F2">
              <w:rPr>
                <w:rFonts w:ascii="Times New Roman" w:hAnsi="Times New Roman"/>
                <w:sz w:val="24"/>
                <w:szCs w:val="24"/>
              </w:rPr>
              <w:t xml:space="preserve"> «Поймай солнышко» (маленьким зеркалом поймать луч солнца и пустить зайчика). «Солнечные зайчики» (воспитатель и дети пускают веселых солнечных зайчиков). «Что отражается в зеркале» (пытаться увидеть, что находится за спиной, справа, слева, на потолке, только с помощью зеркала).</w:t>
            </w:r>
          </w:p>
          <w:p w:rsidR="00430233" w:rsidRPr="00DB04F2" w:rsidRDefault="000476F9" w:rsidP="00FE05BE">
            <w:pPr>
              <w:jc w:val="both"/>
              <w:rPr>
                <w:rFonts w:ascii="Times New Roman" w:hAnsi="Times New Roman"/>
                <w:sz w:val="24"/>
                <w:szCs w:val="24"/>
              </w:rPr>
            </w:pPr>
            <w:r w:rsidRPr="00DB04F2">
              <w:rPr>
                <w:rFonts w:ascii="Times New Roman" w:hAnsi="Times New Roman"/>
                <w:sz w:val="24"/>
                <w:szCs w:val="24"/>
              </w:rPr>
              <w:t xml:space="preserve">4. </w:t>
            </w:r>
            <w:r w:rsidR="00430233" w:rsidRPr="00DB04F2">
              <w:rPr>
                <w:rFonts w:ascii="Times New Roman" w:hAnsi="Times New Roman"/>
                <w:i/>
                <w:sz w:val="24"/>
                <w:szCs w:val="24"/>
              </w:rPr>
              <w:t>Игры со светом.</w:t>
            </w:r>
            <w:r w:rsidR="00430233" w:rsidRPr="00DB04F2">
              <w:rPr>
                <w:rFonts w:ascii="Times New Roman" w:hAnsi="Times New Roman"/>
                <w:sz w:val="24"/>
                <w:szCs w:val="24"/>
              </w:rPr>
              <w:t xml:space="preserve"> «Театр теней», «У кого тень интересней», «Угадай, чья тень» (экспериментирование с тенью), «Прятки и поиски» (поиск спрятанного предмета с помощью фонарика в темноте).</w:t>
            </w:r>
          </w:p>
          <w:p w:rsidR="00430233" w:rsidRPr="00DB04F2" w:rsidRDefault="000476F9" w:rsidP="00FE05BE">
            <w:pPr>
              <w:jc w:val="both"/>
              <w:rPr>
                <w:rFonts w:ascii="Times New Roman" w:hAnsi="Times New Roman"/>
                <w:sz w:val="24"/>
                <w:szCs w:val="24"/>
              </w:rPr>
            </w:pPr>
            <w:r w:rsidRPr="00DB04F2">
              <w:rPr>
                <w:rFonts w:ascii="Times New Roman" w:hAnsi="Times New Roman"/>
                <w:sz w:val="24"/>
                <w:szCs w:val="24"/>
              </w:rPr>
              <w:t xml:space="preserve">5. </w:t>
            </w:r>
            <w:r w:rsidR="00430233" w:rsidRPr="00DB04F2">
              <w:rPr>
                <w:rFonts w:ascii="Times New Roman" w:hAnsi="Times New Roman"/>
                <w:i/>
                <w:sz w:val="24"/>
                <w:szCs w:val="24"/>
              </w:rPr>
              <w:t>Игры со стеклами</w:t>
            </w:r>
            <w:r w:rsidR="00430233" w:rsidRPr="00DB04F2">
              <w:rPr>
                <w:rFonts w:ascii="Times New Roman" w:hAnsi="Times New Roman"/>
                <w:sz w:val="24"/>
                <w:szCs w:val="24"/>
              </w:rPr>
              <w:t xml:space="preserve"> «Мир меняет цвет» (рассматривание окружающего через стекла разного цвета). «Таинственные картинки» (рассматривание цветных картинок через стекла разного цвета и наблюдение: какие изображения на картинке становятся невидимыми). «Все увидим, все узнаем» (рассматривание предметов, мелких картинок, знаков, узоров через увеличительное стекло).</w:t>
            </w:r>
          </w:p>
          <w:p w:rsidR="00430233" w:rsidRPr="00DB04F2" w:rsidRDefault="000476F9" w:rsidP="00FE05BE">
            <w:pPr>
              <w:jc w:val="both"/>
              <w:rPr>
                <w:rFonts w:ascii="Times New Roman" w:hAnsi="Times New Roman"/>
                <w:color w:val="FF0000"/>
                <w:sz w:val="24"/>
                <w:szCs w:val="24"/>
              </w:rPr>
            </w:pPr>
            <w:r w:rsidRPr="00DB04F2">
              <w:rPr>
                <w:rFonts w:ascii="Times New Roman" w:hAnsi="Times New Roman"/>
                <w:sz w:val="24"/>
                <w:szCs w:val="24"/>
              </w:rPr>
              <w:t xml:space="preserve">6. </w:t>
            </w:r>
            <w:r w:rsidR="00430233" w:rsidRPr="00DB04F2">
              <w:rPr>
                <w:rFonts w:ascii="Times New Roman" w:hAnsi="Times New Roman"/>
                <w:i/>
                <w:sz w:val="24"/>
                <w:szCs w:val="24"/>
              </w:rPr>
              <w:t>Игры со звуками.</w:t>
            </w:r>
            <w:r w:rsidR="00430233" w:rsidRPr="00DB04F2">
              <w:rPr>
                <w:rFonts w:ascii="Times New Roman" w:hAnsi="Times New Roman"/>
                <w:sz w:val="24"/>
                <w:szCs w:val="24"/>
              </w:rPr>
              <w:t xml:space="preserve"> «Погремушки» (испытание: какие предметы лучше гремят в коробочках из разных материалов). «Звонкие бутылочки» (испытать, какой звук издает молоточек, если ударять по бутылочкам, наполненным водой, песком, или по пустым). «Угадай, что шуршит, что гремит» (узнать с закрытыми глазами разные звуки: разрывания или сминания бумаги, колебания фольги, насыпания песка, переливания воды и пр. ).</w:t>
            </w:r>
          </w:p>
        </w:tc>
      </w:tr>
      <w:tr w:rsidR="00430233" w:rsidRPr="00DB04F2" w:rsidTr="00540BAB">
        <w:tc>
          <w:tcPr>
            <w:tcW w:w="1951"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Дидактические игры</w:t>
            </w:r>
          </w:p>
        </w:tc>
        <w:tc>
          <w:tcPr>
            <w:tcW w:w="8789" w:type="dxa"/>
          </w:tcPr>
          <w:p w:rsidR="000476F9" w:rsidRPr="00DB04F2" w:rsidRDefault="000476F9" w:rsidP="00FE05BE">
            <w:pPr>
              <w:jc w:val="both"/>
              <w:rPr>
                <w:rFonts w:ascii="Times New Roman" w:hAnsi="Times New Roman"/>
                <w:sz w:val="24"/>
                <w:szCs w:val="24"/>
              </w:rPr>
            </w:pPr>
            <w:r w:rsidRPr="00DB04F2">
              <w:rPr>
                <w:rFonts w:ascii="Times New Roman" w:hAnsi="Times New Roman"/>
                <w:sz w:val="24"/>
                <w:szCs w:val="24"/>
              </w:rPr>
              <w:t>Педагог организовывает обучающие игры, поддерживает инициативность детей в самостоятельном выборе дидактической игры.</w:t>
            </w:r>
          </w:p>
          <w:p w:rsidR="00430233" w:rsidRPr="00DB04F2" w:rsidRDefault="000476F9" w:rsidP="00FE05BE">
            <w:pPr>
              <w:jc w:val="both"/>
              <w:rPr>
                <w:rFonts w:ascii="Times New Roman" w:hAnsi="Times New Roman"/>
                <w:sz w:val="24"/>
                <w:szCs w:val="24"/>
              </w:rPr>
            </w:pPr>
            <w:r w:rsidRPr="00DB04F2">
              <w:rPr>
                <w:rFonts w:ascii="Times New Roman" w:hAnsi="Times New Roman"/>
                <w:sz w:val="24"/>
                <w:szCs w:val="24"/>
              </w:rPr>
              <w:t xml:space="preserve">1. </w:t>
            </w:r>
            <w:r w:rsidR="00430233" w:rsidRPr="00DB04F2">
              <w:rPr>
                <w:rFonts w:ascii="Times New Roman" w:hAnsi="Times New Roman"/>
                <w:i/>
                <w:sz w:val="24"/>
                <w:szCs w:val="24"/>
              </w:rPr>
              <w:t>Игры с готовым содержанием и правилам</w:t>
            </w:r>
          </w:p>
          <w:p w:rsidR="00430233" w:rsidRPr="00DB04F2" w:rsidRDefault="000476F9" w:rsidP="00FE05BE">
            <w:pPr>
              <w:jc w:val="both"/>
              <w:rPr>
                <w:rFonts w:ascii="Times New Roman" w:hAnsi="Times New Roman"/>
                <w:sz w:val="24"/>
                <w:szCs w:val="24"/>
              </w:rPr>
            </w:pPr>
            <w:r w:rsidRPr="00DB04F2">
              <w:rPr>
                <w:rFonts w:ascii="Times New Roman" w:hAnsi="Times New Roman"/>
                <w:sz w:val="24"/>
                <w:szCs w:val="24"/>
              </w:rPr>
              <w:t>Педагог предлагает детям</w:t>
            </w:r>
            <w:r w:rsidR="00430233" w:rsidRPr="00DB04F2">
              <w:rPr>
                <w:rFonts w:ascii="Times New Roman" w:hAnsi="Times New Roman"/>
                <w:sz w:val="24"/>
                <w:szCs w:val="24"/>
              </w:rPr>
              <w:t xml:space="preserve"> игр</w:t>
            </w:r>
            <w:r w:rsidRPr="00DB04F2">
              <w:rPr>
                <w:rFonts w:ascii="Times New Roman" w:hAnsi="Times New Roman"/>
                <w:sz w:val="24"/>
                <w:szCs w:val="24"/>
              </w:rPr>
              <w:t>ы</w:t>
            </w:r>
            <w:r w:rsidR="00430233" w:rsidRPr="00DB04F2">
              <w:rPr>
                <w:rFonts w:ascii="Times New Roman" w:hAnsi="Times New Roman"/>
                <w:sz w:val="24"/>
                <w:szCs w:val="24"/>
              </w:rPr>
              <w:t xml:space="preserve"> на сравнение предметов по различным признакам (размеру, форме, цвету, назначению и т.п.), группировку предметов на основе общих признаков (это — посуда, это — обувь; здесь ленты одинаковой длины и одинакового цвета); составление целого изображение из 6—8 частей («Составь картинку», «Пазлы»); выстраивание «ряда» из одинаковых предметов по убыванию или возрастанию того или иного признака (по размеру, по ширине, высоте, интенсивности цвета и т. д.); составление простого плана-схемы с использованием ра</w:t>
            </w:r>
            <w:r w:rsidR="00983579">
              <w:rPr>
                <w:rFonts w:ascii="Times New Roman" w:hAnsi="Times New Roman"/>
                <w:sz w:val="24"/>
                <w:szCs w:val="24"/>
              </w:rPr>
              <w:t xml:space="preserve">знообразных замещений реальных </w:t>
            </w:r>
            <w:r w:rsidR="00430233" w:rsidRPr="00DB04F2">
              <w:rPr>
                <w:rFonts w:ascii="Times New Roman" w:hAnsi="Times New Roman"/>
                <w:sz w:val="24"/>
                <w:szCs w:val="24"/>
              </w:rPr>
              <w:t>объектов (игры «Угадай картинку», «Найди по схеме», «Волшебные знаки»).</w:t>
            </w:r>
          </w:p>
          <w:p w:rsidR="00430233" w:rsidRPr="00DB04F2" w:rsidRDefault="000476F9" w:rsidP="00FE05BE">
            <w:pPr>
              <w:jc w:val="both"/>
              <w:rPr>
                <w:rFonts w:ascii="Times New Roman" w:hAnsi="Times New Roman"/>
                <w:sz w:val="24"/>
                <w:szCs w:val="24"/>
              </w:rPr>
            </w:pPr>
            <w:r w:rsidRPr="00DB04F2">
              <w:rPr>
                <w:rFonts w:ascii="Times New Roman" w:hAnsi="Times New Roman"/>
                <w:sz w:val="24"/>
                <w:szCs w:val="24"/>
              </w:rPr>
              <w:t xml:space="preserve">Педагог предлагает детям развивающие игры, </w:t>
            </w:r>
            <w:r w:rsidR="00EE7C29" w:rsidRPr="00DB04F2">
              <w:rPr>
                <w:rFonts w:ascii="Times New Roman" w:hAnsi="Times New Roman"/>
                <w:sz w:val="24"/>
                <w:szCs w:val="24"/>
              </w:rPr>
              <w:t>способствующие</w:t>
            </w:r>
            <w:r w:rsidRPr="00DB04F2">
              <w:rPr>
                <w:rFonts w:ascii="Times New Roman" w:hAnsi="Times New Roman"/>
                <w:sz w:val="24"/>
                <w:szCs w:val="24"/>
              </w:rPr>
              <w:t xml:space="preserve"> обучению</w:t>
            </w:r>
            <w:r w:rsidR="00430233" w:rsidRPr="00DB04F2">
              <w:rPr>
                <w:rFonts w:ascii="Times New Roman" w:hAnsi="Times New Roman"/>
                <w:sz w:val="24"/>
                <w:szCs w:val="24"/>
              </w:rPr>
              <w:t xml:space="preserve"> способов планирования своей поисковой игровой деятельности, реализация образов воображения («Сложи узор», «Точечки», «Уголки», «Уникуб» и др.).</w:t>
            </w:r>
          </w:p>
          <w:p w:rsidR="00430233" w:rsidRPr="00DB04F2" w:rsidRDefault="00430233" w:rsidP="00FE05BE">
            <w:pPr>
              <w:jc w:val="both"/>
              <w:rPr>
                <w:rFonts w:ascii="Times New Roman" w:hAnsi="Times New Roman"/>
                <w:color w:val="FF0000"/>
                <w:sz w:val="24"/>
                <w:szCs w:val="24"/>
              </w:rPr>
            </w:pPr>
            <w:r w:rsidRPr="00DB04F2">
              <w:rPr>
                <w:rFonts w:ascii="Times New Roman" w:hAnsi="Times New Roman"/>
                <w:sz w:val="24"/>
                <w:szCs w:val="24"/>
              </w:rPr>
              <w:t>Разви</w:t>
            </w:r>
            <w:r w:rsidR="00EE7C29" w:rsidRPr="00DB04F2">
              <w:rPr>
                <w:rFonts w:ascii="Times New Roman" w:hAnsi="Times New Roman"/>
                <w:sz w:val="24"/>
                <w:szCs w:val="24"/>
              </w:rPr>
              <w:t>вает</w:t>
            </w:r>
            <w:r w:rsidRPr="00DB04F2">
              <w:rPr>
                <w:rFonts w:ascii="Times New Roman" w:hAnsi="Times New Roman"/>
                <w:sz w:val="24"/>
                <w:szCs w:val="24"/>
              </w:rPr>
              <w:t xml:space="preserve"> умения принимать поставленную </w:t>
            </w:r>
            <w:r w:rsidR="00EE7C29" w:rsidRPr="00DB04F2">
              <w:rPr>
                <w:rFonts w:ascii="Times New Roman" w:hAnsi="Times New Roman"/>
                <w:sz w:val="24"/>
                <w:szCs w:val="24"/>
              </w:rPr>
              <w:t>взрослым</w:t>
            </w:r>
            <w:r w:rsidRPr="00DB04F2">
              <w:rPr>
                <w:rFonts w:ascii="Times New Roman" w:hAnsi="Times New Roman"/>
                <w:sz w:val="24"/>
                <w:szCs w:val="24"/>
              </w:rPr>
              <w:t xml:space="preserve"> игровую задачу или выдвигать самостоятельно свою задачу в знакомой игре. </w:t>
            </w:r>
            <w:r w:rsidR="00EE7C29" w:rsidRPr="00DB04F2">
              <w:rPr>
                <w:rFonts w:ascii="Times New Roman" w:hAnsi="Times New Roman"/>
                <w:sz w:val="24"/>
                <w:szCs w:val="24"/>
              </w:rPr>
              <w:t>Педагог поощряет с</w:t>
            </w:r>
            <w:r w:rsidRPr="00DB04F2">
              <w:rPr>
                <w:rFonts w:ascii="Times New Roman" w:hAnsi="Times New Roman"/>
                <w:sz w:val="24"/>
                <w:szCs w:val="24"/>
              </w:rPr>
              <w:t>амостоятельно</w:t>
            </w:r>
            <w:r w:rsidR="00EE7C29" w:rsidRPr="00DB04F2">
              <w:rPr>
                <w:rFonts w:ascii="Times New Roman" w:hAnsi="Times New Roman"/>
                <w:sz w:val="24"/>
                <w:szCs w:val="24"/>
              </w:rPr>
              <w:t>сть</w:t>
            </w:r>
            <w:r w:rsidRPr="00DB04F2">
              <w:rPr>
                <w:rFonts w:ascii="Times New Roman" w:hAnsi="Times New Roman"/>
                <w:sz w:val="24"/>
                <w:szCs w:val="24"/>
              </w:rPr>
              <w:t xml:space="preserve"> </w:t>
            </w:r>
            <w:r w:rsidR="00EE7C29" w:rsidRPr="00DB04F2">
              <w:rPr>
                <w:rFonts w:ascii="Times New Roman" w:hAnsi="Times New Roman"/>
                <w:sz w:val="24"/>
                <w:szCs w:val="24"/>
              </w:rPr>
              <w:t>в играх</w:t>
            </w:r>
            <w:r w:rsidRPr="00DB04F2">
              <w:rPr>
                <w:rFonts w:ascii="Times New Roman" w:hAnsi="Times New Roman"/>
                <w:sz w:val="24"/>
                <w:szCs w:val="24"/>
              </w:rPr>
              <w:t xml:space="preserve"> по правилам, стрем</w:t>
            </w:r>
            <w:r w:rsidR="00EE7C29" w:rsidRPr="00DB04F2">
              <w:rPr>
                <w:rFonts w:ascii="Times New Roman" w:hAnsi="Times New Roman"/>
                <w:sz w:val="24"/>
                <w:szCs w:val="24"/>
              </w:rPr>
              <w:t>лению</w:t>
            </w:r>
            <w:r w:rsidRPr="00DB04F2">
              <w:rPr>
                <w:rFonts w:ascii="Times New Roman" w:hAnsi="Times New Roman"/>
                <w:sz w:val="24"/>
                <w:szCs w:val="24"/>
              </w:rPr>
              <w:t xml:space="preserve"> к результату, </w:t>
            </w:r>
            <w:r w:rsidR="00EE7C29" w:rsidRPr="00DB04F2">
              <w:rPr>
                <w:rFonts w:ascii="Times New Roman" w:hAnsi="Times New Roman"/>
                <w:sz w:val="24"/>
                <w:szCs w:val="24"/>
              </w:rPr>
              <w:t xml:space="preserve">умению </w:t>
            </w:r>
            <w:r w:rsidRPr="00DB04F2">
              <w:rPr>
                <w:rFonts w:ascii="Times New Roman" w:hAnsi="Times New Roman"/>
                <w:sz w:val="24"/>
                <w:szCs w:val="24"/>
              </w:rPr>
              <w:t>контролировать его в соответствии с игровой задачей</w:t>
            </w:r>
            <w:r w:rsidR="00EE7C29" w:rsidRPr="00DB04F2">
              <w:rPr>
                <w:rFonts w:ascii="Times New Roman" w:hAnsi="Times New Roman"/>
                <w:sz w:val="24"/>
                <w:szCs w:val="24"/>
              </w:rPr>
              <w:t>, при необходимости оказывает помощь</w:t>
            </w:r>
            <w:r w:rsidRPr="00DB04F2">
              <w:rPr>
                <w:rFonts w:ascii="Times New Roman" w:hAnsi="Times New Roman"/>
                <w:sz w:val="24"/>
                <w:szCs w:val="24"/>
              </w:rPr>
              <w:t>.</w:t>
            </w:r>
          </w:p>
          <w:p w:rsidR="00430233" w:rsidRPr="00DB04F2" w:rsidRDefault="00EE7C29" w:rsidP="00FE05BE">
            <w:pPr>
              <w:jc w:val="both"/>
              <w:rPr>
                <w:rFonts w:ascii="Times New Roman" w:hAnsi="Times New Roman"/>
                <w:color w:val="FF0000"/>
                <w:sz w:val="24"/>
                <w:szCs w:val="24"/>
              </w:rPr>
            </w:pPr>
            <w:r w:rsidRPr="00DB04F2">
              <w:rPr>
                <w:rFonts w:ascii="Times New Roman" w:hAnsi="Times New Roman"/>
                <w:sz w:val="24"/>
                <w:szCs w:val="24"/>
              </w:rPr>
              <w:t xml:space="preserve">Организует </w:t>
            </w:r>
            <w:r w:rsidR="00430233" w:rsidRPr="00DB04F2">
              <w:rPr>
                <w:rFonts w:ascii="Times New Roman" w:hAnsi="Times New Roman"/>
                <w:sz w:val="24"/>
                <w:szCs w:val="24"/>
              </w:rPr>
              <w:t>настольно-печатны</w:t>
            </w:r>
            <w:r w:rsidRPr="00DB04F2">
              <w:rPr>
                <w:rFonts w:ascii="Times New Roman" w:hAnsi="Times New Roman"/>
                <w:sz w:val="24"/>
                <w:szCs w:val="24"/>
              </w:rPr>
              <w:t>е</w:t>
            </w:r>
            <w:r w:rsidR="00430233" w:rsidRPr="00DB04F2">
              <w:rPr>
                <w:rFonts w:ascii="Times New Roman" w:hAnsi="Times New Roman"/>
                <w:sz w:val="24"/>
                <w:szCs w:val="24"/>
              </w:rPr>
              <w:t xml:space="preserve"> игр</w:t>
            </w:r>
            <w:r w:rsidRPr="00DB04F2">
              <w:rPr>
                <w:rFonts w:ascii="Times New Roman" w:hAnsi="Times New Roman"/>
                <w:sz w:val="24"/>
                <w:szCs w:val="24"/>
              </w:rPr>
              <w:t>ы с целью</w:t>
            </w:r>
            <w:r w:rsidR="00430233" w:rsidRPr="00DB04F2">
              <w:rPr>
                <w:rFonts w:ascii="Times New Roman" w:hAnsi="Times New Roman"/>
                <w:sz w:val="24"/>
                <w:szCs w:val="24"/>
              </w:rPr>
              <w:t xml:space="preserve">: объединяться со сверстниками, действовать по очереди, по простой схеме и т.п. В </w:t>
            </w:r>
            <w:r w:rsidRPr="00DB04F2">
              <w:rPr>
                <w:rFonts w:ascii="Times New Roman" w:hAnsi="Times New Roman"/>
                <w:sz w:val="24"/>
                <w:szCs w:val="24"/>
              </w:rPr>
              <w:t>процессе</w:t>
            </w:r>
            <w:r w:rsidR="00430233" w:rsidRPr="00DB04F2">
              <w:rPr>
                <w:rFonts w:ascii="Times New Roman" w:hAnsi="Times New Roman"/>
                <w:sz w:val="24"/>
                <w:szCs w:val="24"/>
              </w:rPr>
              <w:t xml:space="preserve"> игры</w:t>
            </w:r>
            <w:r w:rsidRPr="00DB04F2">
              <w:rPr>
                <w:rFonts w:ascii="Times New Roman" w:hAnsi="Times New Roman"/>
                <w:sz w:val="24"/>
                <w:szCs w:val="24"/>
              </w:rPr>
              <w:t xml:space="preserve"> поясняет</w:t>
            </w:r>
            <w:r w:rsidR="00430233" w:rsidRPr="00DB04F2">
              <w:rPr>
                <w:rFonts w:ascii="Times New Roman" w:hAnsi="Times New Roman"/>
                <w:sz w:val="24"/>
                <w:szCs w:val="24"/>
              </w:rPr>
              <w:t>, рассказыва</w:t>
            </w:r>
            <w:r w:rsidRPr="00DB04F2">
              <w:rPr>
                <w:rFonts w:ascii="Times New Roman" w:hAnsi="Times New Roman"/>
                <w:sz w:val="24"/>
                <w:szCs w:val="24"/>
              </w:rPr>
              <w:t>ет</w:t>
            </w:r>
            <w:r w:rsidR="00430233" w:rsidRPr="00DB04F2">
              <w:rPr>
                <w:rFonts w:ascii="Times New Roman" w:hAnsi="Times New Roman"/>
                <w:sz w:val="24"/>
                <w:szCs w:val="24"/>
              </w:rPr>
              <w:t xml:space="preserve">, как правильно действовать в игре. </w:t>
            </w:r>
            <w:r w:rsidRPr="00DB04F2">
              <w:rPr>
                <w:rFonts w:ascii="Times New Roman" w:hAnsi="Times New Roman"/>
                <w:sz w:val="24"/>
                <w:szCs w:val="24"/>
              </w:rPr>
              <w:t>Стимулирует умение детей ф</w:t>
            </w:r>
            <w:r w:rsidR="00430233" w:rsidRPr="00DB04F2">
              <w:rPr>
                <w:rFonts w:ascii="Times New Roman" w:hAnsi="Times New Roman"/>
                <w:sz w:val="24"/>
                <w:szCs w:val="24"/>
              </w:rPr>
              <w:t>ормулирова</w:t>
            </w:r>
            <w:r w:rsidRPr="00DB04F2">
              <w:rPr>
                <w:rFonts w:ascii="Times New Roman" w:hAnsi="Times New Roman"/>
                <w:sz w:val="24"/>
                <w:szCs w:val="24"/>
              </w:rPr>
              <w:t>ть в речи,</w:t>
            </w:r>
            <w:r w:rsidR="00430233" w:rsidRPr="00DB04F2">
              <w:rPr>
                <w:rFonts w:ascii="Times New Roman" w:hAnsi="Times New Roman"/>
                <w:sz w:val="24"/>
                <w:szCs w:val="24"/>
              </w:rPr>
              <w:t xml:space="preserve"> достигнут или нет игровой результат («У меня получилось пра</w:t>
            </w:r>
            <w:r w:rsidRPr="00DB04F2">
              <w:rPr>
                <w:rFonts w:ascii="Times New Roman" w:hAnsi="Times New Roman"/>
                <w:sz w:val="24"/>
                <w:szCs w:val="24"/>
              </w:rPr>
              <w:t>вильно — картинка составлена»). с</w:t>
            </w:r>
            <w:r w:rsidR="00430233" w:rsidRPr="00DB04F2">
              <w:rPr>
                <w:rFonts w:ascii="Times New Roman" w:hAnsi="Times New Roman"/>
                <w:sz w:val="24"/>
                <w:szCs w:val="24"/>
              </w:rPr>
              <w:t xml:space="preserve">амостоятельно замечать неполное соответствие полученного результата требованиям. </w:t>
            </w:r>
            <w:r w:rsidRPr="00DB04F2">
              <w:rPr>
                <w:rFonts w:ascii="Times New Roman" w:hAnsi="Times New Roman"/>
                <w:sz w:val="24"/>
                <w:szCs w:val="24"/>
              </w:rPr>
              <w:t>Поддерживает п</w:t>
            </w:r>
            <w:r w:rsidR="00430233" w:rsidRPr="00DB04F2">
              <w:rPr>
                <w:rFonts w:ascii="Times New Roman" w:hAnsi="Times New Roman"/>
                <w:sz w:val="24"/>
                <w:szCs w:val="24"/>
              </w:rPr>
              <w:t>роявление желания объяснять сверстникам</w:t>
            </w:r>
            <w:r w:rsidRPr="00DB04F2">
              <w:rPr>
                <w:rFonts w:ascii="Times New Roman" w:hAnsi="Times New Roman"/>
                <w:sz w:val="24"/>
                <w:szCs w:val="24"/>
              </w:rPr>
              <w:t>, как правильно</w:t>
            </w:r>
            <w:r w:rsidR="00430233" w:rsidRPr="00DB04F2">
              <w:rPr>
                <w:rFonts w:ascii="Times New Roman" w:hAnsi="Times New Roman"/>
                <w:sz w:val="24"/>
                <w:szCs w:val="24"/>
              </w:rPr>
              <w:t xml:space="preserve"> играть в игру; не смеяться над проигравшим сверстником.</w:t>
            </w:r>
          </w:p>
        </w:tc>
      </w:tr>
    </w:tbl>
    <w:p w:rsidR="005A1311" w:rsidRPr="00DB04F2" w:rsidRDefault="005A1311" w:rsidP="00FE05BE">
      <w:pPr>
        <w:spacing w:after="0" w:line="240" w:lineRule="auto"/>
        <w:ind w:firstLine="709"/>
        <w:jc w:val="center"/>
        <w:rPr>
          <w:rFonts w:ascii="Times New Roman" w:eastAsia="Calibri" w:hAnsi="Times New Roman" w:cs="Times New Roman"/>
          <w:b/>
          <w:i/>
          <w:color w:val="0070C0"/>
          <w:sz w:val="24"/>
          <w:szCs w:val="24"/>
          <w:u w:val="single"/>
        </w:rPr>
      </w:pPr>
    </w:p>
    <w:p w:rsidR="00430233" w:rsidRPr="00B070ED" w:rsidRDefault="00A26B00" w:rsidP="00FE05BE">
      <w:pPr>
        <w:spacing w:after="0" w:line="240" w:lineRule="auto"/>
        <w:ind w:firstLine="709"/>
        <w:jc w:val="center"/>
        <w:rPr>
          <w:rFonts w:ascii="Times New Roman" w:eastAsia="Calibri" w:hAnsi="Times New Roman" w:cs="Times New Roman"/>
          <w:sz w:val="24"/>
          <w:szCs w:val="24"/>
        </w:rPr>
      </w:pPr>
      <w:r w:rsidRPr="00B070ED">
        <w:rPr>
          <w:rFonts w:ascii="Times New Roman" w:eastAsia="Calibri" w:hAnsi="Times New Roman" w:cs="Times New Roman"/>
          <w:b/>
          <w:sz w:val="24"/>
          <w:szCs w:val="24"/>
          <w:u w:val="single"/>
        </w:rPr>
        <w:t xml:space="preserve">От </w:t>
      </w:r>
      <w:r w:rsidR="00430233" w:rsidRPr="00B070ED">
        <w:rPr>
          <w:rFonts w:ascii="Times New Roman" w:eastAsia="Calibri" w:hAnsi="Times New Roman" w:cs="Times New Roman"/>
          <w:b/>
          <w:sz w:val="24"/>
          <w:szCs w:val="24"/>
          <w:u w:val="single"/>
        </w:rPr>
        <w:t>5</w:t>
      </w:r>
      <w:r w:rsidRPr="00B070ED">
        <w:rPr>
          <w:rFonts w:ascii="Times New Roman" w:eastAsia="Calibri" w:hAnsi="Times New Roman" w:cs="Times New Roman"/>
          <w:b/>
          <w:sz w:val="24"/>
          <w:szCs w:val="24"/>
          <w:u w:val="single"/>
        </w:rPr>
        <w:t xml:space="preserve"> до 6 лет</w:t>
      </w:r>
    </w:p>
    <w:p w:rsidR="00430233" w:rsidRPr="00B070ED" w:rsidRDefault="00430233" w:rsidP="00FE05BE">
      <w:pPr>
        <w:spacing w:after="0" w:line="240" w:lineRule="auto"/>
        <w:ind w:firstLine="709"/>
        <w:jc w:val="center"/>
        <w:rPr>
          <w:rFonts w:ascii="Times New Roman" w:eastAsia="Calibri" w:hAnsi="Times New Roman" w:cs="Times New Roman"/>
          <w:b/>
          <w:i/>
          <w:sz w:val="24"/>
          <w:szCs w:val="24"/>
        </w:rPr>
      </w:pPr>
      <w:r w:rsidRPr="00B070ED">
        <w:rPr>
          <w:rFonts w:ascii="Times New Roman" w:eastAsia="Calibri" w:hAnsi="Times New Roman" w:cs="Times New Roman"/>
          <w:b/>
          <w:i/>
          <w:sz w:val="24"/>
          <w:szCs w:val="24"/>
        </w:rPr>
        <w:t>Задачи развития игровой деятельности</w:t>
      </w:r>
    </w:p>
    <w:p w:rsidR="004C0AA0" w:rsidRPr="00DB04F2" w:rsidRDefault="00EE7C29" w:rsidP="00FE05BE">
      <w:pPr>
        <w:pStyle w:val="ab"/>
        <w:numPr>
          <w:ilvl w:val="0"/>
          <w:numId w:val="8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w:t>
      </w:r>
      <w:r w:rsidR="004C0AA0" w:rsidRPr="00DB04F2">
        <w:rPr>
          <w:rFonts w:ascii="Times New Roman" w:eastAsia="Calibri" w:hAnsi="Times New Roman" w:cs="Times New Roman"/>
          <w:sz w:val="24"/>
          <w:szCs w:val="24"/>
        </w:rPr>
        <w:t>б</w:t>
      </w:r>
      <w:r w:rsidRPr="00DB04F2">
        <w:rPr>
          <w:rFonts w:ascii="Times New Roman" w:eastAsia="Calibri" w:hAnsi="Times New Roman" w:cs="Times New Roman"/>
          <w:sz w:val="24"/>
          <w:szCs w:val="24"/>
        </w:rPr>
        <w:t>огащать</w:t>
      </w:r>
      <w:r w:rsidR="004C0AA0" w:rsidRPr="00DB04F2">
        <w:rPr>
          <w:rFonts w:ascii="Times New Roman" w:eastAsia="Calibri" w:hAnsi="Times New Roman" w:cs="Times New Roman"/>
          <w:sz w:val="24"/>
          <w:szCs w:val="24"/>
        </w:rPr>
        <w:t xml:space="preserve"> игрово</w:t>
      </w:r>
      <w:r w:rsidRPr="00DB04F2">
        <w:rPr>
          <w:rFonts w:ascii="Times New Roman" w:eastAsia="Calibri" w:hAnsi="Times New Roman" w:cs="Times New Roman"/>
          <w:sz w:val="24"/>
          <w:szCs w:val="24"/>
        </w:rPr>
        <w:t>й опыт</w:t>
      </w:r>
      <w:r w:rsidR="004C0AA0" w:rsidRPr="00DB04F2">
        <w:rPr>
          <w:rFonts w:ascii="Times New Roman" w:eastAsia="Calibri" w:hAnsi="Times New Roman" w:cs="Times New Roman"/>
          <w:sz w:val="24"/>
          <w:szCs w:val="24"/>
        </w:rPr>
        <w:t xml:space="preserve"> по развитию и усложнению игрового сюжета, по организации предметного пространства собственной игры через совместные с воспитателем игры подгруппами; </w:t>
      </w:r>
    </w:p>
    <w:p w:rsidR="004C0AA0" w:rsidRPr="00DB04F2" w:rsidRDefault="00EE7C29" w:rsidP="00FE05BE">
      <w:pPr>
        <w:pStyle w:val="ab"/>
        <w:numPr>
          <w:ilvl w:val="0"/>
          <w:numId w:val="8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w:t>
      </w:r>
      <w:r w:rsidR="004C0AA0" w:rsidRPr="00DB04F2">
        <w:rPr>
          <w:rFonts w:ascii="Times New Roman" w:eastAsia="Calibri" w:hAnsi="Times New Roman" w:cs="Times New Roman"/>
          <w:sz w:val="24"/>
          <w:szCs w:val="24"/>
        </w:rPr>
        <w:t>озда</w:t>
      </w:r>
      <w:r w:rsidRPr="00DB04F2">
        <w:rPr>
          <w:rFonts w:ascii="Times New Roman" w:eastAsia="Calibri" w:hAnsi="Times New Roman" w:cs="Times New Roman"/>
          <w:sz w:val="24"/>
          <w:szCs w:val="24"/>
        </w:rPr>
        <w:t>вать</w:t>
      </w:r>
      <w:r w:rsidR="004C0AA0" w:rsidRPr="00DB04F2">
        <w:rPr>
          <w:rFonts w:ascii="Times New Roman" w:eastAsia="Calibri" w:hAnsi="Times New Roman" w:cs="Times New Roman"/>
          <w:sz w:val="24"/>
          <w:szCs w:val="24"/>
        </w:rPr>
        <w:t xml:space="preserve"> услови</w:t>
      </w:r>
      <w:r w:rsidRPr="00DB04F2">
        <w:rPr>
          <w:rFonts w:ascii="Times New Roman" w:eastAsia="Calibri" w:hAnsi="Times New Roman" w:cs="Times New Roman"/>
          <w:sz w:val="24"/>
          <w:szCs w:val="24"/>
        </w:rPr>
        <w:t>я</w:t>
      </w:r>
      <w:r w:rsidR="004C0AA0" w:rsidRPr="00DB04F2">
        <w:rPr>
          <w:rFonts w:ascii="Times New Roman" w:eastAsia="Calibri" w:hAnsi="Times New Roman" w:cs="Times New Roman"/>
          <w:sz w:val="24"/>
          <w:szCs w:val="24"/>
        </w:rPr>
        <w:t xml:space="preserve"> и поддерж</w:t>
      </w:r>
      <w:r w:rsidRPr="00DB04F2">
        <w:rPr>
          <w:rFonts w:ascii="Times New Roman" w:eastAsia="Calibri" w:hAnsi="Times New Roman" w:cs="Times New Roman"/>
          <w:sz w:val="24"/>
          <w:szCs w:val="24"/>
        </w:rPr>
        <w:t>ивать</w:t>
      </w:r>
      <w:r w:rsidR="004C0AA0" w:rsidRPr="00DB04F2">
        <w:rPr>
          <w:rFonts w:ascii="Times New Roman" w:eastAsia="Calibri" w:hAnsi="Times New Roman" w:cs="Times New Roman"/>
          <w:sz w:val="24"/>
          <w:szCs w:val="24"/>
        </w:rPr>
        <w:t xml:space="preserve"> самодеятельн</w:t>
      </w:r>
      <w:r w:rsidRPr="00DB04F2">
        <w:rPr>
          <w:rFonts w:ascii="Times New Roman" w:eastAsia="Calibri" w:hAnsi="Times New Roman" w:cs="Times New Roman"/>
          <w:sz w:val="24"/>
          <w:szCs w:val="24"/>
        </w:rPr>
        <w:t>ые</w:t>
      </w:r>
      <w:r w:rsidR="004C0AA0" w:rsidRPr="00DB04F2">
        <w:rPr>
          <w:rFonts w:ascii="Times New Roman" w:eastAsia="Calibri" w:hAnsi="Times New Roman" w:cs="Times New Roman"/>
          <w:sz w:val="24"/>
          <w:szCs w:val="24"/>
        </w:rPr>
        <w:t xml:space="preserve"> игры детей, приобщ</w:t>
      </w:r>
      <w:r w:rsidRPr="00DB04F2">
        <w:rPr>
          <w:rFonts w:ascii="Times New Roman" w:eastAsia="Calibri" w:hAnsi="Times New Roman" w:cs="Times New Roman"/>
          <w:sz w:val="24"/>
          <w:szCs w:val="24"/>
        </w:rPr>
        <w:t>ать</w:t>
      </w:r>
      <w:r w:rsidR="004C0AA0" w:rsidRPr="00DB04F2">
        <w:rPr>
          <w:rFonts w:ascii="Times New Roman" w:eastAsia="Calibri" w:hAnsi="Times New Roman" w:cs="Times New Roman"/>
          <w:sz w:val="24"/>
          <w:szCs w:val="24"/>
        </w:rPr>
        <w:t xml:space="preserve"> детей к разным видам игр (подвижным, с правилами, досуговым, дидактическим, народным, интеллектуальным и др.)</w:t>
      </w:r>
      <w:r w:rsidRPr="00DB04F2">
        <w:rPr>
          <w:rFonts w:ascii="Times New Roman" w:eastAsia="Calibri" w:hAnsi="Times New Roman" w:cs="Times New Roman"/>
          <w:sz w:val="24"/>
          <w:szCs w:val="24"/>
        </w:rPr>
        <w:t>, совершенствовать умение следовать игровым правилам в дидактических, подвижных, развивающих играх.</w:t>
      </w:r>
    </w:p>
    <w:p w:rsidR="004C0AA0" w:rsidRDefault="00430233" w:rsidP="00FE05BE">
      <w:pPr>
        <w:pStyle w:val="ab"/>
        <w:numPr>
          <w:ilvl w:val="0"/>
          <w:numId w:val="8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w:t>
      </w:r>
      <w:r w:rsidR="009C4955" w:rsidRPr="00DB04F2">
        <w:rPr>
          <w:rFonts w:ascii="Times New Roman" w:eastAsia="Calibri" w:hAnsi="Times New Roman" w:cs="Times New Roman"/>
          <w:sz w:val="24"/>
          <w:szCs w:val="24"/>
        </w:rPr>
        <w:t>;</w:t>
      </w:r>
      <w:r w:rsidR="004C0AA0" w:rsidRPr="00DB04F2">
        <w:rPr>
          <w:rFonts w:ascii="Times New Roman" w:eastAsia="Calibri" w:hAnsi="Times New Roman" w:cs="Times New Roman"/>
          <w:sz w:val="24"/>
          <w:szCs w:val="24"/>
        </w:rPr>
        <w:t xml:space="preserve"> объективно оценивать действия партнеров, подчинять свое поведение правилам, бесконфликтно распределять роли, проявлять дружеские взаимоотношения.</w:t>
      </w:r>
    </w:p>
    <w:p w:rsidR="00B070ED" w:rsidRDefault="00B070ED" w:rsidP="00B070ED">
      <w:pPr>
        <w:pStyle w:val="ab"/>
        <w:spacing w:after="0" w:line="240" w:lineRule="auto"/>
        <w:ind w:left="567"/>
        <w:jc w:val="both"/>
        <w:rPr>
          <w:rFonts w:ascii="Times New Roman" w:eastAsia="Calibri" w:hAnsi="Times New Roman" w:cs="Times New Roman"/>
          <w:sz w:val="24"/>
          <w:szCs w:val="24"/>
        </w:rPr>
      </w:pPr>
    </w:p>
    <w:p w:rsidR="0026741F" w:rsidRPr="00DB04F2" w:rsidRDefault="0026741F" w:rsidP="0026741F">
      <w:pPr>
        <w:pStyle w:val="ab"/>
        <w:spacing w:after="0" w:line="240" w:lineRule="auto"/>
        <w:ind w:left="567"/>
        <w:jc w:val="both"/>
        <w:rPr>
          <w:rFonts w:ascii="Times New Roman" w:eastAsia="Calibri" w:hAnsi="Times New Roman" w:cs="Times New Roman"/>
          <w:sz w:val="24"/>
          <w:szCs w:val="24"/>
        </w:rPr>
      </w:pPr>
    </w:p>
    <w:tbl>
      <w:tblPr>
        <w:tblStyle w:val="200"/>
        <w:tblW w:w="10740" w:type="dxa"/>
        <w:tblLayout w:type="fixed"/>
        <w:tblLook w:val="04A0" w:firstRow="1" w:lastRow="0" w:firstColumn="1" w:lastColumn="0" w:noHBand="0" w:noVBand="1"/>
      </w:tblPr>
      <w:tblGrid>
        <w:gridCol w:w="1809"/>
        <w:gridCol w:w="8931"/>
      </w:tblGrid>
      <w:tr w:rsidR="00430233" w:rsidRPr="00DB04F2" w:rsidTr="00540BAB">
        <w:tc>
          <w:tcPr>
            <w:tcW w:w="1809" w:type="dxa"/>
          </w:tcPr>
          <w:p w:rsidR="00430233" w:rsidRPr="00DB04F2" w:rsidRDefault="00430233" w:rsidP="00FE05BE">
            <w:pPr>
              <w:jc w:val="center"/>
              <w:rPr>
                <w:rFonts w:ascii="Times New Roman" w:hAnsi="Times New Roman"/>
                <w:b/>
                <w:sz w:val="24"/>
                <w:szCs w:val="24"/>
              </w:rPr>
            </w:pPr>
            <w:r w:rsidRPr="00DB04F2">
              <w:rPr>
                <w:rFonts w:ascii="Times New Roman" w:hAnsi="Times New Roman"/>
                <w:b/>
                <w:sz w:val="24"/>
                <w:szCs w:val="24"/>
              </w:rPr>
              <w:t>Виды</w:t>
            </w:r>
          </w:p>
        </w:tc>
        <w:tc>
          <w:tcPr>
            <w:tcW w:w="8931" w:type="dxa"/>
          </w:tcPr>
          <w:p w:rsidR="00430233" w:rsidRPr="00DB04F2" w:rsidRDefault="00430233" w:rsidP="00FE05BE">
            <w:pPr>
              <w:jc w:val="center"/>
              <w:rPr>
                <w:rFonts w:ascii="Times New Roman" w:hAnsi="Times New Roman"/>
                <w:b/>
                <w:sz w:val="24"/>
                <w:szCs w:val="24"/>
              </w:rPr>
            </w:pPr>
            <w:r w:rsidRPr="00DB04F2">
              <w:rPr>
                <w:rFonts w:ascii="Times New Roman" w:hAnsi="Times New Roman"/>
                <w:b/>
                <w:sz w:val="24"/>
                <w:szCs w:val="24"/>
              </w:rPr>
              <w:t>Содержание</w:t>
            </w:r>
          </w:p>
        </w:tc>
      </w:tr>
      <w:tr w:rsidR="00430233" w:rsidRPr="00DB04F2" w:rsidTr="00540BAB">
        <w:tc>
          <w:tcPr>
            <w:tcW w:w="1809"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Сюжетно-ролевые игры</w:t>
            </w:r>
          </w:p>
        </w:tc>
        <w:tc>
          <w:tcPr>
            <w:tcW w:w="8931" w:type="dxa"/>
          </w:tcPr>
          <w:p w:rsidR="000B7329" w:rsidRPr="00DB04F2" w:rsidRDefault="000B7329" w:rsidP="00FE05BE">
            <w:pPr>
              <w:jc w:val="both"/>
              <w:rPr>
                <w:rFonts w:ascii="Times New Roman" w:hAnsi="Times New Roman"/>
                <w:sz w:val="24"/>
                <w:szCs w:val="24"/>
              </w:rPr>
            </w:pPr>
            <w:r w:rsidRPr="00DB04F2">
              <w:rPr>
                <w:rFonts w:ascii="Times New Roman" w:hAnsi="Times New Roman"/>
                <w:sz w:val="24"/>
                <w:szCs w:val="24"/>
              </w:rPr>
              <w:t>Педагог формирует умение выстраивать новые последовательности событий и при этом ориентироваться на партнеров-сверстников; обозначать для них (пояснять) очередное сюжетное событие, согласовывать свои действия с действиями партнеров; развивать сюжет на основе полученных знаний.</w:t>
            </w:r>
          </w:p>
          <w:p w:rsidR="009C4955" w:rsidRPr="00DB04F2" w:rsidRDefault="00430233" w:rsidP="00FE05BE">
            <w:pPr>
              <w:jc w:val="both"/>
              <w:rPr>
                <w:rFonts w:ascii="Times New Roman" w:hAnsi="Times New Roman"/>
                <w:color w:val="FF0000"/>
                <w:sz w:val="24"/>
                <w:szCs w:val="24"/>
              </w:rPr>
            </w:pPr>
            <w:r w:rsidRPr="00DB04F2">
              <w:rPr>
                <w:rFonts w:ascii="Times New Roman" w:hAnsi="Times New Roman"/>
                <w:sz w:val="24"/>
                <w:szCs w:val="24"/>
              </w:rPr>
              <w:t>П</w:t>
            </w:r>
            <w:r w:rsidR="009C4955" w:rsidRPr="00DB04F2">
              <w:rPr>
                <w:rFonts w:ascii="Times New Roman" w:hAnsi="Times New Roman"/>
                <w:sz w:val="24"/>
                <w:szCs w:val="24"/>
              </w:rPr>
              <w:t>оддерживает п</w:t>
            </w:r>
            <w:r w:rsidRPr="00DB04F2">
              <w:rPr>
                <w:rFonts w:ascii="Times New Roman" w:hAnsi="Times New Roman"/>
                <w:sz w:val="24"/>
                <w:szCs w:val="24"/>
              </w:rPr>
              <w:t>роявление интереса к сюж</w:t>
            </w:r>
            <w:r w:rsidR="009C4955" w:rsidRPr="00DB04F2">
              <w:rPr>
                <w:rFonts w:ascii="Times New Roman" w:hAnsi="Times New Roman"/>
                <w:sz w:val="24"/>
                <w:szCs w:val="24"/>
              </w:rPr>
              <w:t>етно-ролевым играм, содержанием</w:t>
            </w:r>
            <w:r w:rsidRPr="00DB04F2">
              <w:rPr>
                <w:rFonts w:ascii="Times New Roman" w:hAnsi="Times New Roman"/>
                <w:sz w:val="24"/>
                <w:szCs w:val="24"/>
              </w:rPr>
              <w:t xml:space="preserve"> которых является отображение социальной действительности,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(«Музей», «Книжный гипермаркет», «Туристическое агентство» и др.) и игр с продолжением сюжета в течение нескольких дней.</w:t>
            </w:r>
            <w:r w:rsidRPr="00DB04F2">
              <w:rPr>
                <w:rFonts w:ascii="Times New Roman" w:hAnsi="Times New Roman"/>
                <w:color w:val="FF0000"/>
                <w:sz w:val="24"/>
                <w:szCs w:val="24"/>
              </w:rPr>
              <w:t xml:space="preserve"> </w:t>
            </w:r>
            <w:r w:rsidRPr="00DB04F2">
              <w:rPr>
                <w:rFonts w:ascii="Times New Roman" w:hAnsi="Times New Roman"/>
                <w:sz w:val="24"/>
                <w:szCs w:val="24"/>
              </w:rPr>
              <w:t>С</w:t>
            </w:r>
            <w:r w:rsidR="009C4955" w:rsidRPr="00DB04F2">
              <w:rPr>
                <w:rFonts w:ascii="Times New Roman" w:hAnsi="Times New Roman"/>
                <w:sz w:val="24"/>
                <w:szCs w:val="24"/>
              </w:rPr>
              <w:t>тимулирует детей к с</w:t>
            </w:r>
            <w:r w:rsidRPr="00DB04F2">
              <w:rPr>
                <w:rFonts w:ascii="Times New Roman" w:hAnsi="Times New Roman"/>
                <w:sz w:val="24"/>
                <w:szCs w:val="24"/>
              </w:rPr>
              <w:t>амостоятельно</w:t>
            </w:r>
            <w:r w:rsidR="009C4955" w:rsidRPr="00DB04F2">
              <w:rPr>
                <w:rFonts w:ascii="Times New Roman" w:hAnsi="Times New Roman"/>
                <w:sz w:val="24"/>
                <w:szCs w:val="24"/>
              </w:rPr>
              <w:t>му</w:t>
            </w:r>
            <w:r w:rsidRPr="00DB04F2">
              <w:rPr>
                <w:rFonts w:ascii="Times New Roman" w:hAnsi="Times New Roman"/>
                <w:sz w:val="24"/>
                <w:szCs w:val="24"/>
              </w:rPr>
              <w:t xml:space="preserve"> создани</w:t>
            </w:r>
            <w:r w:rsidR="009C4955" w:rsidRPr="00DB04F2">
              <w:rPr>
                <w:rFonts w:ascii="Times New Roman" w:hAnsi="Times New Roman"/>
                <w:sz w:val="24"/>
                <w:szCs w:val="24"/>
              </w:rPr>
              <w:t>ю</w:t>
            </w:r>
            <w:r w:rsidRPr="00DB04F2">
              <w:rPr>
                <w:rFonts w:ascii="Times New Roman" w:hAnsi="Times New Roman"/>
                <w:sz w:val="24"/>
                <w:szCs w:val="24"/>
              </w:rPr>
              <w:t xml:space="preserve"> игровой обстановки с учетом темы игры и в</w:t>
            </w:r>
            <w:r w:rsidR="009C4955" w:rsidRPr="00DB04F2">
              <w:rPr>
                <w:rFonts w:ascii="Times New Roman" w:hAnsi="Times New Roman"/>
                <w:sz w:val="24"/>
                <w:szCs w:val="24"/>
              </w:rPr>
              <w:t>оображаемой ситуации, совместно</w:t>
            </w:r>
            <w:r w:rsidRPr="00DB04F2">
              <w:rPr>
                <w:rFonts w:ascii="Times New Roman" w:hAnsi="Times New Roman"/>
                <w:sz w:val="24"/>
                <w:szCs w:val="24"/>
              </w:rPr>
              <w:t xml:space="preserve"> </w:t>
            </w:r>
            <w:r w:rsidR="009C4955" w:rsidRPr="00DB04F2">
              <w:rPr>
                <w:rFonts w:ascii="Times New Roman" w:hAnsi="Times New Roman"/>
                <w:sz w:val="24"/>
                <w:szCs w:val="24"/>
              </w:rPr>
              <w:t>изготавливают</w:t>
            </w:r>
            <w:r w:rsidRPr="00DB04F2">
              <w:rPr>
                <w:rFonts w:ascii="Times New Roman" w:hAnsi="Times New Roman"/>
                <w:sz w:val="24"/>
                <w:szCs w:val="24"/>
              </w:rPr>
              <w:t xml:space="preserve"> игруш</w:t>
            </w:r>
            <w:r w:rsidR="009C4955" w:rsidRPr="00DB04F2">
              <w:rPr>
                <w:rFonts w:ascii="Times New Roman" w:hAnsi="Times New Roman"/>
                <w:sz w:val="24"/>
                <w:szCs w:val="24"/>
              </w:rPr>
              <w:t>ки</w:t>
            </w:r>
            <w:r w:rsidRPr="00DB04F2">
              <w:rPr>
                <w:rFonts w:ascii="Times New Roman" w:hAnsi="Times New Roman"/>
                <w:sz w:val="24"/>
                <w:szCs w:val="24"/>
              </w:rPr>
              <w:t>-самодел</w:t>
            </w:r>
            <w:r w:rsidR="009C4955" w:rsidRPr="00DB04F2">
              <w:rPr>
                <w:rFonts w:ascii="Times New Roman" w:hAnsi="Times New Roman"/>
                <w:sz w:val="24"/>
                <w:szCs w:val="24"/>
              </w:rPr>
              <w:t>ки</w:t>
            </w:r>
            <w:r w:rsidRPr="00DB04F2">
              <w:rPr>
                <w:rFonts w:ascii="Times New Roman" w:hAnsi="Times New Roman"/>
                <w:sz w:val="24"/>
                <w:szCs w:val="24"/>
              </w:rPr>
              <w:t xml:space="preserve"> и предмет</w:t>
            </w:r>
            <w:r w:rsidR="009C4955" w:rsidRPr="00DB04F2">
              <w:rPr>
                <w:rFonts w:ascii="Times New Roman" w:hAnsi="Times New Roman"/>
                <w:sz w:val="24"/>
                <w:szCs w:val="24"/>
              </w:rPr>
              <w:t>ы</w:t>
            </w:r>
            <w:r w:rsidRPr="00DB04F2">
              <w:rPr>
                <w:rFonts w:ascii="Times New Roman" w:hAnsi="Times New Roman"/>
                <w:sz w:val="24"/>
                <w:szCs w:val="24"/>
              </w:rPr>
              <w:t>-заместител</w:t>
            </w:r>
            <w:r w:rsidR="009C4955" w:rsidRPr="00DB04F2">
              <w:rPr>
                <w:rFonts w:ascii="Times New Roman" w:hAnsi="Times New Roman"/>
                <w:sz w:val="24"/>
                <w:szCs w:val="24"/>
              </w:rPr>
              <w:t>и</w:t>
            </w:r>
            <w:r w:rsidRPr="00DB04F2">
              <w:rPr>
                <w:rFonts w:ascii="Times New Roman" w:hAnsi="Times New Roman"/>
                <w:sz w:val="24"/>
                <w:szCs w:val="24"/>
              </w:rPr>
              <w:t xml:space="preserve"> до игры или по ее ходу.</w:t>
            </w:r>
          </w:p>
          <w:p w:rsidR="00430233" w:rsidRPr="00DB04F2" w:rsidRDefault="009C4955" w:rsidP="00FE05BE">
            <w:pPr>
              <w:jc w:val="both"/>
              <w:rPr>
                <w:rFonts w:ascii="Times New Roman" w:hAnsi="Times New Roman"/>
                <w:sz w:val="24"/>
                <w:szCs w:val="24"/>
              </w:rPr>
            </w:pPr>
            <w:r w:rsidRPr="00DB04F2">
              <w:rPr>
                <w:rFonts w:ascii="Times New Roman" w:hAnsi="Times New Roman"/>
                <w:sz w:val="24"/>
                <w:szCs w:val="24"/>
              </w:rPr>
              <w:t xml:space="preserve">В процессе общения и сотворчества с детьми педагог способствует расширению </w:t>
            </w:r>
            <w:r w:rsidR="00430233" w:rsidRPr="00DB04F2">
              <w:rPr>
                <w:rFonts w:ascii="Times New Roman" w:hAnsi="Times New Roman"/>
                <w:sz w:val="24"/>
                <w:szCs w:val="24"/>
              </w:rPr>
              <w:t>содержания сюжетно-ролевых игр, направленного на подготовку к игре: придумывание возможных игровых ситуаций, творческо</w:t>
            </w:r>
            <w:r w:rsidRPr="00DB04F2">
              <w:rPr>
                <w:rFonts w:ascii="Times New Roman" w:hAnsi="Times New Roman"/>
                <w:sz w:val="24"/>
                <w:szCs w:val="24"/>
              </w:rPr>
              <w:t xml:space="preserve">го создания обстановки для игр, </w:t>
            </w:r>
            <w:r w:rsidR="00430233" w:rsidRPr="00DB04F2">
              <w:rPr>
                <w:rFonts w:ascii="Times New Roman" w:hAnsi="Times New Roman"/>
                <w:sz w:val="24"/>
                <w:szCs w:val="24"/>
              </w:rPr>
              <w:t>фиксирова</w:t>
            </w:r>
            <w:r w:rsidRPr="00DB04F2">
              <w:rPr>
                <w:rFonts w:ascii="Times New Roman" w:hAnsi="Times New Roman"/>
                <w:sz w:val="24"/>
                <w:szCs w:val="24"/>
              </w:rPr>
              <w:t>ние</w:t>
            </w:r>
            <w:r w:rsidR="00430233" w:rsidRPr="00DB04F2">
              <w:rPr>
                <w:rFonts w:ascii="Times New Roman" w:hAnsi="Times New Roman"/>
                <w:sz w:val="24"/>
                <w:szCs w:val="24"/>
              </w:rPr>
              <w:t xml:space="preserve"> придуманны</w:t>
            </w:r>
            <w:r w:rsidRPr="00DB04F2">
              <w:rPr>
                <w:rFonts w:ascii="Times New Roman" w:hAnsi="Times New Roman"/>
                <w:sz w:val="24"/>
                <w:szCs w:val="24"/>
              </w:rPr>
              <w:t xml:space="preserve">х </w:t>
            </w:r>
            <w:r w:rsidR="00430233" w:rsidRPr="00DB04F2">
              <w:rPr>
                <w:rFonts w:ascii="Times New Roman" w:hAnsi="Times New Roman"/>
                <w:sz w:val="24"/>
                <w:szCs w:val="24"/>
              </w:rPr>
              <w:t>ситуаци</w:t>
            </w:r>
            <w:r w:rsidRPr="00DB04F2">
              <w:rPr>
                <w:rFonts w:ascii="Times New Roman" w:hAnsi="Times New Roman"/>
                <w:sz w:val="24"/>
                <w:szCs w:val="24"/>
              </w:rPr>
              <w:t>й</w:t>
            </w:r>
            <w:r w:rsidR="00430233" w:rsidRPr="00DB04F2">
              <w:rPr>
                <w:rFonts w:ascii="Times New Roman" w:hAnsi="Times New Roman"/>
                <w:sz w:val="24"/>
                <w:szCs w:val="24"/>
              </w:rPr>
              <w:t>, событи</w:t>
            </w:r>
            <w:r w:rsidRPr="00DB04F2">
              <w:rPr>
                <w:rFonts w:ascii="Times New Roman" w:hAnsi="Times New Roman"/>
                <w:sz w:val="24"/>
                <w:szCs w:val="24"/>
              </w:rPr>
              <w:t>й</w:t>
            </w:r>
            <w:r w:rsidR="00430233" w:rsidRPr="00DB04F2">
              <w:rPr>
                <w:rFonts w:ascii="Times New Roman" w:hAnsi="Times New Roman"/>
                <w:sz w:val="24"/>
                <w:szCs w:val="24"/>
              </w:rPr>
              <w:t xml:space="preserve"> при помощи рисунков, пиктографического письма, записывания сюжетных событий воспитателем под диктовку детей и пр.</w:t>
            </w:r>
          </w:p>
          <w:p w:rsidR="00430233" w:rsidRPr="00DB04F2" w:rsidRDefault="009C4955" w:rsidP="00FE05BE">
            <w:pPr>
              <w:jc w:val="both"/>
              <w:rPr>
                <w:rFonts w:ascii="Times New Roman" w:hAnsi="Times New Roman"/>
                <w:sz w:val="24"/>
                <w:szCs w:val="24"/>
              </w:rPr>
            </w:pPr>
            <w:r w:rsidRPr="00DB04F2">
              <w:rPr>
                <w:rFonts w:ascii="Times New Roman" w:hAnsi="Times New Roman"/>
                <w:sz w:val="24"/>
                <w:szCs w:val="24"/>
              </w:rPr>
              <w:t>Педагог поощряет использованию детьми</w:t>
            </w:r>
            <w:r w:rsidR="00430233" w:rsidRPr="00DB04F2">
              <w:rPr>
                <w:rFonts w:ascii="Times New Roman" w:hAnsi="Times New Roman"/>
                <w:sz w:val="24"/>
                <w:szCs w:val="24"/>
              </w:rPr>
              <w:t xml:space="preserve"> способов сюжетосложения: придумывание целостных сюжетных событий в совместной с </w:t>
            </w:r>
            <w:r w:rsidRPr="00DB04F2">
              <w:rPr>
                <w:rFonts w:ascii="Times New Roman" w:hAnsi="Times New Roman"/>
                <w:sz w:val="24"/>
                <w:szCs w:val="24"/>
              </w:rPr>
              <w:t>педагогом</w:t>
            </w:r>
            <w:r w:rsidR="00430233" w:rsidRPr="00DB04F2">
              <w:rPr>
                <w:rFonts w:ascii="Times New Roman" w:hAnsi="Times New Roman"/>
                <w:sz w:val="24"/>
                <w:szCs w:val="24"/>
              </w:rPr>
              <w:t xml:space="preserve"> и сверстниками игре-придумке; проговаривание части игровых событий во время игры, речевое обозначение места действия.</w:t>
            </w:r>
          </w:p>
          <w:p w:rsidR="00430233" w:rsidRPr="00DB04F2" w:rsidRDefault="009C4955" w:rsidP="00FE05BE">
            <w:pPr>
              <w:jc w:val="both"/>
              <w:rPr>
                <w:rFonts w:ascii="Times New Roman" w:hAnsi="Times New Roman"/>
                <w:sz w:val="24"/>
                <w:szCs w:val="24"/>
              </w:rPr>
            </w:pPr>
            <w:r w:rsidRPr="00DB04F2">
              <w:rPr>
                <w:rFonts w:ascii="Times New Roman" w:hAnsi="Times New Roman"/>
                <w:sz w:val="24"/>
                <w:szCs w:val="24"/>
              </w:rPr>
              <w:t>Педагог поддерживает п</w:t>
            </w:r>
            <w:r w:rsidR="00430233" w:rsidRPr="00DB04F2">
              <w:rPr>
                <w:rFonts w:ascii="Times New Roman" w:hAnsi="Times New Roman"/>
                <w:sz w:val="24"/>
                <w:szCs w:val="24"/>
              </w:rPr>
              <w:t>роявление инициативы в ролевом диалоге со сверстником, изменение интонации голоса в зависимости от роли, характера и настроения игрового персонажа</w:t>
            </w:r>
            <w:r w:rsidRPr="00DB04F2">
              <w:rPr>
                <w:rFonts w:ascii="Times New Roman" w:hAnsi="Times New Roman"/>
                <w:sz w:val="24"/>
                <w:szCs w:val="24"/>
              </w:rPr>
              <w:t>, п</w:t>
            </w:r>
            <w:r w:rsidR="00430233" w:rsidRPr="00DB04F2">
              <w:rPr>
                <w:rFonts w:ascii="Times New Roman" w:hAnsi="Times New Roman"/>
                <w:sz w:val="24"/>
                <w:szCs w:val="24"/>
              </w:rPr>
              <w:t>роявление способности передавать действия, отношения, характеры и настроения персонажей: требовательный учитель, любящая мама, капризная дочка; использовать средства выразительности: мимика, жесты, движения, интонация.</w:t>
            </w:r>
          </w:p>
          <w:p w:rsidR="00430233" w:rsidRPr="00DB04F2" w:rsidRDefault="009C4955" w:rsidP="00FE05BE">
            <w:pPr>
              <w:jc w:val="both"/>
              <w:rPr>
                <w:rFonts w:ascii="Times New Roman" w:hAnsi="Times New Roman"/>
                <w:color w:val="FF0000"/>
                <w:sz w:val="24"/>
                <w:szCs w:val="24"/>
              </w:rPr>
            </w:pPr>
            <w:r w:rsidRPr="00DB04F2">
              <w:rPr>
                <w:rFonts w:ascii="Times New Roman" w:hAnsi="Times New Roman"/>
                <w:sz w:val="24"/>
                <w:szCs w:val="24"/>
              </w:rPr>
              <w:t>Педагог создает условия для проявления самостоятельности детей при</w:t>
            </w:r>
            <w:r w:rsidR="00430233" w:rsidRPr="00DB04F2">
              <w:rPr>
                <w:rFonts w:ascii="Times New Roman" w:hAnsi="Times New Roman"/>
                <w:sz w:val="24"/>
                <w:szCs w:val="24"/>
              </w:rPr>
              <w:t xml:space="preserve"> согласовани</w:t>
            </w:r>
            <w:r w:rsidRPr="00DB04F2">
              <w:rPr>
                <w:rFonts w:ascii="Times New Roman" w:hAnsi="Times New Roman"/>
                <w:sz w:val="24"/>
                <w:szCs w:val="24"/>
              </w:rPr>
              <w:t>и</w:t>
            </w:r>
            <w:r w:rsidR="00430233" w:rsidRPr="00DB04F2">
              <w:rPr>
                <w:rFonts w:ascii="Times New Roman" w:hAnsi="Times New Roman"/>
                <w:sz w:val="24"/>
                <w:szCs w:val="24"/>
              </w:rPr>
              <w:t xml:space="preserve"> общего игрового замысла с использованием разнообразных способов (считалки, жребий, договор по желанию), установлени</w:t>
            </w:r>
            <w:r w:rsidRPr="00DB04F2">
              <w:rPr>
                <w:rFonts w:ascii="Times New Roman" w:hAnsi="Times New Roman"/>
                <w:sz w:val="24"/>
                <w:szCs w:val="24"/>
              </w:rPr>
              <w:t>и</w:t>
            </w:r>
            <w:r w:rsidR="00430233" w:rsidRPr="00DB04F2">
              <w:rPr>
                <w:rFonts w:ascii="Times New Roman" w:hAnsi="Times New Roman"/>
                <w:sz w:val="24"/>
                <w:szCs w:val="24"/>
              </w:rPr>
              <w:t xml:space="preserve"> договоренности о развитии сюж</w:t>
            </w:r>
            <w:r w:rsidRPr="00DB04F2">
              <w:rPr>
                <w:rFonts w:ascii="Times New Roman" w:hAnsi="Times New Roman"/>
                <w:sz w:val="24"/>
                <w:szCs w:val="24"/>
              </w:rPr>
              <w:t xml:space="preserve">ета и выборе ролей по ходу игры; </w:t>
            </w:r>
            <w:r w:rsidR="00430233" w:rsidRPr="00DB04F2">
              <w:rPr>
                <w:rFonts w:ascii="Times New Roman" w:hAnsi="Times New Roman"/>
                <w:sz w:val="24"/>
                <w:szCs w:val="24"/>
              </w:rPr>
              <w:t>создани</w:t>
            </w:r>
            <w:r w:rsidRPr="00DB04F2">
              <w:rPr>
                <w:rFonts w:ascii="Times New Roman" w:hAnsi="Times New Roman"/>
                <w:sz w:val="24"/>
                <w:szCs w:val="24"/>
              </w:rPr>
              <w:t>и</w:t>
            </w:r>
            <w:r w:rsidR="00430233" w:rsidRPr="00DB04F2">
              <w:rPr>
                <w:rFonts w:ascii="Times New Roman" w:hAnsi="Times New Roman"/>
                <w:sz w:val="24"/>
                <w:szCs w:val="24"/>
              </w:rPr>
              <w:t xml:space="preserve"> игровой обстановки в зависимости от замысла игры, использовани</w:t>
            </w:r>
            <w:r w:rsidRPr="00DB04F2">
              <w:rPr>
                <w:rFonts w:ascii="Times New Roman" w:hAnsi="Times New Roman"/>
                <w:sz w:val="24"/>
                <w:szCs w:val="24"/>
              </w:rPr>
              <w:t>и</w:t>
            </w:r>
            <w:r w:rsidR="00430233" w:rsidRPr="00DB04F2">
              <w:rPr>
                <w:rFonts w:ascii="Times New Roman" w:hAnsi="Times New Roman"/>
                <w:sz w:val="24"/>
                <w:szCs w:val="24"/>
              </w:rPr>
              <w:t xml:space="preserve"> изобразительной или продуктивной деятельности детского коллекционирования (театральные программки, билеты, открытки, значки и пр.) для создания игровой обстановки.</w:t>
            </w:r>
            <w:r w:rsidRPr="00DB04F2">
              <w:rPr>
                <w:rFonts w:ascii="Times New Roman" w:hAnsi="Times New Roman"/>
                <w:sz w:val="24"/>
                <w:szCs w:val="24"/>
              </w:rPr>
              <w:t xml:space="preserve"> Оказывает пощь при необходимости.</w:t>
            </w:r>
          </w:p>
        </w:tc>
      </w:tr>
      <w:tr w:rsidR="00430233" w:rsidRPr="00DB04F2" w:rsidTr="00540BAB">
        <w:tc>
          <w:tcPr>
            <w:tcW w:w="1809"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Режиссерские игры и игра-фантазирование</w:t>
            </w:r>
          </w:p>
        </w:tc>
        <w:tc>
          <w:tcPr>
            <w:tcW w:w="8931" w:type="dxa"/>
          </w:tcPr>
          <w:p w:rsidR="00430233" w:rsidRPr="00DB04F2" w:rsidRDefault="00D20A41" w:rsidP="00FE05BE">
            <w:pPr>
              <w:jc w:val="both"/>
              <w:rPr>
                <w:rFonts w:ascii="Times New Roman" w:hAnsi="Times New Roman"/>
                <w:sz w:val="24"/>
                <w:szCs w:val="24"/>
              </w:rPr>
            </w:pPr>
            <w:r w:rsidRPr="00DB04F2">
              <w:rPr>
                <w:rFonts w:ascii="Times New Roman" w:hAnsi="Times New Roman"/>
                <w:sz w:val="24"/>
                <w:szCs w:val="24"/>
              </w:rPr>
              <w:t>Педагог создает условия для</w:t>
            </w:r>
            <w:r w:rsidR="009C4955" w:rsidRPr="00DB04F2">
              <w:rPr>
                <w:rFonts w:ascii="Times New Roman" w:hAnsi="Times New Roman"/>
                <w:sz w:val="24"/>
                <w:szCs w:val="24"/>
              </w:rPr>
              <w:t xml:space="preserve"> с</w:t>
            </w:r>
            <w:r w:rsidR="00430233" w:rsidRPr="00DB04F2">
              <w:rPr>
                <w:rFonts w:ascii="Times New Roman" w:hAnsi="Times New Roman"/>
                <w:sz w:val="24"/>
                <w:szCs w:val="24"/>
              </w:rPr>
              <w:t>амостоятельно</w:t>
            </w:r>
            <w:r w:rsidRPr="00DB04F2">
              <w:rPr>
                <w:rFonts w:ascii="Times New Roman" w:hAnsi="Times New Roman"/>
                <w:sz w:val="24"/>
                <w:szCs w:val="24"/>
              </w:rPr>
              <w:t>го</w:t>
            </w:r>
            <w:r w:rsidR="00430233" w:rsidRPr="00DB04F2">
              <w:rPr>
                <w:rFonts w:ascii="Times New Roman" w:hAnsi="Times New Roman"/>
                <w:sz w:val="24"/>
                <w:szCs w:val="24"/>
              </w:rPr>
              <w:t xml:space="preserve"> отображени</w:t>
            </w:r>
            <w:r w:rsidRPr="00DB04F2">
              <w:rPr>
                <w:rFonts w:ascii="Times New Roman" w:hAnsi="Times New Roman"/>
                <w:sz w:val="24"/>
                <w:szCs w:val="24"/>
              </w:rPr>
              <w:t>я</w:t>
            </w:r>
            <w:r w:rsidR="00430233" w:rsidRPr="00DB04F2">
              <w:rPr>
                <w:rFonts w:ascii="Times New Roman" w:hAnsi="Times New Roman"/>
                <w:sz w:val="24"/>
                <w:szCs w:val="24"/>
              </w:rPr>
              <w:t xml:space="preserve"> в режиссерской игре и игре-фантазировании</w:t>
            </w:r>
            <w:r w:rsidRPr="00DB04F2">
              <w:rPr>
                <w:rFonts w:ascii="Times New Roman" w:hAnsi="Times New Roman"/>
                <w:sz w:val="24"/>
                <w:szCs w:val="24"/>
              </w:rPr>
              <w:t>:</w:t>
            </w:r>
            <w:r w:rsidR="00430233" w:rsidRPr="00DB04F2">
              <w:rPr>
                <w:rFonts w:ascii="Times New Roman" w:hAnsi="Times New Roman"/>
                <w:sz w:val="24"/>
                <w:szCs w:val="24"/>
              </w:rPr>
              <w:t xml:space="preserve"> литературного опыта</w:t>
            </w:r>
            <w:r w:rsidRPr="00DB04F2">
              <w:rPr>
                <w:rFonts w:ascii="Times New Roman" w:hAnsi="Times New Roman"/>
                <w:sz w:val="24"/>
                <w:szCs w:val="24"/>
              </w:rPr>
              <w:t xml:space="preserve"> детей</w:t>
            </w:r>
            <w:r w:rsidR="00430233" w:rsidRPr="00DB04F2">
              <w:rPr>
                <w:rFonts w:ascii="Times New Roman" w:hAnsi="Times New Roman"/>
                <w:sz w:val="24"/>
                <w:szCs w:val="24"/>
              </w:rPr>
              <w:t>, впечатлений от просмотра мультипликационных фильмов</w:t>
            </w:r>
            <w:r w:rsidRPr="00DB04F2">
              <w:rPr>
                <w:rFonts w:ascii="Times New Roman" w:hAnsi="Times New Roman"/>
                <w:sz w:val="24"/>
                <w:szCs w:val="24"/>
              </w:rPr>
              <w:t>;</w:t>
            </w:r>
            <w:r w:rsidR="00430233" w:rsidRPr="00DB04F2">
              <w:rPr>
                <w:rFonts w:ascii="Times New Roman" w:hAnsi="Times New Roman"/>
                <w:sz w:val="24"/>
                <w:szCs w:val="24"/>
              </w:rPr>
              <w:t xml:space="preserve"> комбинировани</w:t>
            </w:r>
            <w:r w:rsidRPr="00DB04F2">
              <w:rPr>
                <w:rFonts w:ascii="Times New Roman" w:hAnsi="Times New Roman"/>
                <w:sz w:val="24"/>
                <w:szCs w:val="24"/>
              </w:rPr>
              <w:t>я</w:t>
            </w:r>
            <w:r w:rsidR="00430233" w:rsidRPr="00DB04F2">
              <w:rPr>
                <w:rFonts w:ascii="Times New Roman" w:hAnsi="Times New Roman"/>
                <w:sz w:val="24"/>
                <w:szCs w:val="24"/>
              </w:rPr>
              <w:t xml:space="preserve"> событий из разных источников</w:t>
            </w:r>
            <w:r w:rsidRPr="00DB04F2">
              <w:rPr>
                <w:rFonts w:ascii="Times New Roman" w:hAnsi="Times New Roman"/>
                <w:sz w:val="24"/>
                <w:szCs w:val="24"/>
              </w:rPr>
              <w:t>;</w:t>
            </w:r>
            <w:r w:rsidR="00430233" w:rsidRPr="00DB04F2">
              <w:rPr>
                <w:rFonts w:ascii="Times New Roman" w:hAnsi="Times New Roman"/>
                <w:sz w:val="24"/>
                <w:szCs w:val="24"/>
              </w:rPr>
              <w:t xml:space="preserve"> внесени</w:t>
            </w:r>
            <w:r w:rsidRPr="00DB04F2">
              <w:rPr>
                <w:rFonts w:ascii="Times New Roman" w:hAnsi="Times New Roman"/>
                <w:sz w:val="24"/>
                <w:szCs w:val="24"/>
              </w:rPr>
              <w:t>я</w:t>
            </w:r>
            <w:r w:rsidR="00430233" w:rsidRPr="00DB04F2">
              <w:rPr>
                <w:rFonts w:ascii="Times New Roman" w:hAnsi="Times New Roman"/>
                <w:sz w:val="24"/>
                <w:szCs w:val="24"/>
              </w:rPr>
              <w:t xml:space="preserve"> в них изменений (новые события, герои), придумывани</w:t>
            </w:r>
            <w:r w:rsidRPr="00DB04F2">
              <w:rPr>
                <w:rFonts w:ascii="Times New Roman" w:hAnsi="Times New Roman"/>
                <w:sz w:val="24"/>
                <w:szCs w:val="24"/>
              </w:rPr>
              <w:t>я</w:t>
            </w:r>
            <w:r w:rsidR="00430233" w:rsidRPr="00DB04F2">
              <w:rPr>
                <w:rFonts w:ascii="Times New Roman" w:hAnsi="Times New Roman"/>
                <w:sz w:val="24"/>
                <w:szCs w:val="24"/>
              </w:rPr>
              <w:t xml:space="preserve"> новых сю</w:t>
            </w:r>
            <w:r w:rsidRPr="00DB04F2">
              <w:rPr>
                <w:rFonts w:ascii="Times New Roman" w:hAnsi="Times New Roman"/>
                <w:sz w:val="24"/>
                <w:szCs w:val="24"/>
              </w:rPr>
              <w:t>жетов по аналогии с известными, о</w:t>
            </w:r>
            <w:r w:rsidR="00430233" w:rsidRPr="00DB04F2">
              <w:rPr>
                <w:rFonts w:ascii="Times New Roman" w:hAnsi="Times New Roman"/>
                <w:sz w:val="24"/>
                <w:szCs w:val="24"/>
              </w:rPr>
              <w:t>своени</w:t>
            </w:r>
            <w:r w:rsidRPr="00DB04F2">
              <w:rPr>
                <w:rFonts w:ascii="Times New Roman" w:hAnsi="Times New Roman"/>
                <w:sz w:val="24"/>
                <w:szCs w:val="24"/>
              </w:rPr>
              <w:t>и</w:t>
            </w:r>
            <w:r w:rsidR="00430233" w:rsidRPr="00DB04F2">
              <w:rPr>
                <w:rFonts w:ascii="Times New Roman" w:hAnsi="Times New Roman"/>
                <w:sz w:val="24"/>
                <w:szCs w:val="24"/>
              </w:rPr>
              <w:t xml:space="preserve"> способов фиксирования новых сюжетов при помощи записей, пиктограмм, рисунков; составлени</w:t>
            </w:r>
            <w:r w:rsidRPr="00DB04F2">
              <w:rPr>
                <w:rFonts w:ascii="Times New Roman" w:hAnsi="Times New Roman"/>
                <w:sz w:val="24"/>
                <w:szCs w:val="24"/>
              </w:rPr>
              <w:t>и альбомов «Наши</w:t>
            </w:r>
            <w:r w:rsidR="00430233" w:rsidRPr="00DB04F2">
              <w:rPr>
                <w:rFonts w:ascii="Times New Roman" w:hAnsi="Times New Roman"/>
                <w:sz w:val="24"/>
                <w:szCs w:val="24"/>
              </w:rPr>
              <w:t xml:space="preserve"> игры», моделей сюжета при помощи условных обозначений</w:t>
            </w:r>
            <w:r w:rsidRPr="00DB04F2">
              <w:rPr>
                <w:rFonts w:ascii="Times New Roman" w:hAnsi="Times New Roman"/>
                <w:sz w:val="24"/>
                <w:szCs w:val="24"/>
              </w:rPr>
              <w:t xml:space="preserve"> и др</w:t>
            </w:r>
            <w:r w:rsidR="00430233" w:rsidRPr="00DB04F2">
              <w:rPr>
                <w:rFonts w:ascii="Times New Roman" w:hAnsi="Times New Roman"/>
                <w:sz w:val="24"/>
                <w:szCs w:val="24"/>
              </w:rPr>
              <w:t>.</w:t>
            </w:r>
          </w:p>
          <w:p w:rsidR="00430233" w:rsidRPr="00DB04F2" w:rsidRDefault="00430233" w:rsidP="00FE05BE">
            <w:pPr>
              <w:jc w:val="both"/>
              <w:rPr>
                <w:rFonts w:ascii="Times New Roman" w:hAnsi="Times New Roman"/>
                <w:sz w:val="24"/>
                <w:szCs w:val="24"/>
              </w:rPr>
            </w:pPr>
            <w:r w:rsidRPr="00DB04F2">
              <w:rPr>
                <w:rFonts w:ascii="Times New Roman" w:hAnsi="Times New Roman"/>
                <w:sz w:val="24"/>
                <w:szCs w:val="24"/>
              </w:rPr>
              <w:t>П</w:t>
            </w:r>
            <w:r w:rsidR="00D20A41" w:rsidRPr="00DB04F2">
              <w:rPr>
                <w:rFonts w:ascii="Times New Roman" w:hAnsi="Times New Roman"/>
                <w:sz w:val="24"/>
                <w:szCs w:val="24"/>
              </w:rPr>
              <w:t>оощряет п</w:t>
            </w:r>
            <w:r w:rsidRPr="00DB04F2">
              <w:rPr>
                <w:rFonts w:ascii="Times New Roman" w:hAnsi="Times New Roman"/>
                <w:sz w:val="24"/>
                <w:szCs w:val="24"/>
              </w:rPr>
              <w:t xml:space="preserve">онимание </w:t>
            </w:r>
            <w:r w:rsidR="00D20A41" w:rsidRPr="00DB04F2">
              <w:rPr>
                <w:rFonts w:ascii="Times New Roman" w:hAnsi="Times New Roman"/>
                <w:sz w:val="24"/>
                <w:szCs w:val="24"/>
              </w:rPr>
              <w:t xml:space="preserve">ребенком </w:t>
            </w:r>
            <w:r w:rsidRPr="00DB04F2">
              <w:rPr>
                <w:rFonts w:ascii="Times New Roman" w:hAnsi="Times New Roman"/>
                <w:sz w:val="24"/>
                <w:szCs w:val="24"/>
              </w:rPr>
              <w:t>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w:t>
            </w:r>
          </w:p>
          <w:p w:rsidR="00430233" w:rsidRPr="00DB04F2" w:rsidRDefault="00D20A41" w:rsidP="00FE05BE">
            <w:pPr>
              <w:jc w:val="both"/>
              <w:rPr>
                <w:rFonts w:ascii="Times New Roman" w:hAnsi="Times New Roman"/>
                <w:color w:val="FF0000"/>
                <w:sz w:val="24"/>
                <w:szCs w:val="24"/>
              </w:rPr>
            </w:pPr>
            <w:r w:rsidRPr="00DB04F2">
              <w:rPr>
                <w:rFonts w:ascii="Times New Roman" w:hAnsi="Times New Roman"/>
                <w:sz w:val="24"/>
                <w:szCs w:val="24"/>
              </w:rPr>
              <w:t>Стимулирует к а</w:t>
            </w:r>
            <w:r w:rsidR="00430233" w:rsidRPr="00DB04F2">
              <w:rPr>
                <w:rFonts w:ascii="Times New Roman" w:hAnsi="Times New Roman"/>
                <w:sz w:val="24"/>
                <w:szCs w:val="24"/>
              </w:rPr>
              <w:t>ктивно</w:t>
            </w:r>
            <w:r w:rsidRPr="00DB04F2">
              <w:rPr>
                <w:rFonts w:ascii="Times New Roman" w:hAnsi="Times New Roman"/>
                <w:sz w:val="24"/>
                <w:szCs w:val="24"/>
              </w:rPr>
              <w:t>му</w:t>
            </w:r>
            <w:r w:rsidR="00430233" w:rsidRPr="00DB04F2">
              <w:rPr>
                <w:rFonts w:ascii="Times New Roman" w:hAnsi="Times New Roman"/>
                <w:sz w:val="24"/>
                <w:szCs w:val="24"/>
              </w:rPr>
              <w:t xml:space="preserve"> стремлени</w:t>
            </w:r>
            <w:r w:rsidRPr="00DB04F2">
              <w:rPr>
                <w:rFonts w:ascii="Times New Roman" w:hAnsi="Times New Roman"/>
                <w:sz w:val="24"/>
                <w:szCs w:val="24"/>
              </w:rPr>
              <w:t>ю</w:t>
            </w:r>
            <w:r w:rsidR="00430233" w:rsidRPr="00DB04F2">
              <w:rPr>
                <w:rFonts w:ascii="Times New Roman" w:hAnsi="Times New Roman"/>
                <w:sz w:val="24"/>
                <w:szCs w:val="24"/>
              </w:rPr>
              <w:t xml:space="preserve"> согласова</w:t>
            </w:r>
            <w:r w:rsidRPr="00DB04F2">
              <w:rPr>
                <w:rFonts w:ascii="Times New Roman" w:hAnsi="Times New Roman"/>
                <w:sz w:val="24"/>
                <w:szCs w:val="24"/>
              </w:rPr>
              <w:t>ть</w:t>
            </w:r>
            <w:r w:rsidR="00430233" w:rsidRPr="00DB04F2">
              <w:rPr>
                <w:rFonts w:ascii="Times New Roman" w:hAnsi="Times New Roman"/>
                <w:sz w:val="24"/>
                <w:szCs w:val="24"/>
              </w:rPr>
              <w:t xml:space="preserve"> развити</w:t>
            </w:r>
            <w:r w:rsidRPr="00DB04F2">
              <w:rPr>
                <w:rFonts w:ascii="Times New Roman" w:hAnsi="Times New Roman"/>
                <w:sz w:val="24"/>
                <w:szCs w:val="24"/>
              </w:rPr>
              <w:t>е</w:t>
            </w:r>
            <w:r w:rsidR="00430233" w:rsidRPr="00DB04F2">
              <w:rPr>
                <w:rFonts w:ascii="Times New Roman" w:hAnsi="Times New Roman"/>
                <w:sz w:val="24"/>
                <w:szCs w:val="24"/>
              </w:rPr>
              <w:t xml:space="preserve"> сюжета со сверстниками, координаци</w:t>
            </w:r>
            <w:r w:rsidRPr="00DB04F2">
              <w:rPr>
                <w:rFonts w:ascii="Times New Roman" w:hAnsi="Times New Roman"/>
                <w:sz w:val="24"/>
                <w:szCs w:val="24"/>
              </w:rPr>
              <w:t>ю</w:t>
            </w:r>
            <w:r w:rsidR="00430233" w:rsidRPr="00DB04F2">
              <w:rPr>
                <w:rFonts w:ascii="Times New Roman" w:hAnsi="Times New Roman"/>
                <w:sz w:val="24"/>
                <w:szCs w:val="24"/>
              </w:rPr>
              <w:t xml:space="preserve"> движения персонажей по игровому полю, ведению диалогов от имени игровых персонажей. </w:t>
            </w:r>
            <w:r w:rsidRPr="00DB04F2">
              <w:rPr>
                <w:rFonts w:ascii="Times New Roman" w:hAnsi="Times New Roman"/>
                <w:sz w:val="24"/>
                <w:szCs w:val="24"/>
              </w:rPr>
              <w:t>Способствует п</w:t>
            </w:r>
            <w:r w:rsidR="00430233" w:rsidRPr="00DB04F2">
              <w:rPr>
                <w:rFonts w:ascii="Times New Roman" w:hAnsi="Times New Roman"/>
                <w:sz w:val="24"/>
                <w:szCs w:val="24"/>
              </w:rPr>
              <w:t>роявлени</w:t>
            </w:r>
            <w:r w:rsidRPr="00DB04F2">
              <w:rPr>
                <w:rFonts w:ascii="Times New Roman" w:hAnsi="Times New Roman"/>
                <w:sz w:val="24"/>
                <w:szCs w:val="24"/>
              </w:rPr>
              <w:t>ю</w:t>
            </w:r>
            <w:r w:rsidR="00430233" w:rsidRPr="00DB04F2">
              <w:rPr>
                <w:rFonts w:ascii="Times New Roman" w:hAnsi="Times New Roman"/>
                <w:sz w:val="24"/>
                <w:szCs w:val="24"/>
              </w:rPr>
              <w:t xml:space="preserve"> творчества при создании обстановки для режиссерской игры: в подборе необходимых игрушек и предметов-заместителей, оформлении игрового поля (лес</w:t>
            </w:r>
            <w:r w:rsidRPr="00DB04F2">
              <w:rPr>
                <w:rFonts w:ascii="Times New Roman" w:hAnsi="Times New Roman"/>
                <w:sz w:val="24"/>
                <w:szCs w:val="24"/>
              </w:rPr>
              <w:t xml:space="preserve">, волшебная поляна, дом и пр.), </w:t>
            </w:r>
            <w:r w:rsidR="00430233" w:rsidRPr="00DB04F2">
              <w:rPr>
                <w:rFonts w:ascii="Times New Roman" w:hAnsi="Times New Roman"/>
                <w:sz w:val="24"/>
                <w:szCs w:val="24"/>
              </w:rPr>
              <w:t>использова</w:t>
            </w:r>
            <w:r w:rsidRPr="00DB04F2">
              <w:rPr>
                <w:rFonts w:ascii="Times New Roman" w:hAnsi="Times New Roman"/>
                <w:sz w:val="24"/>
                <w:szCs w:val="24"/>
              </w:rPr>
              <w:t>нии</w:t>
            </w:r>
            <w:r w:rsidR="00430233" w:rsidRPr="00DB04F2">
              <w:rPr>
                <w:rFonts w:ascii="Times New Roman" w:hAnsi="Times New Roman"/>
                <w:sz w:val="24"/>
                <w:szCs w:val="24"/>
              </w:rPr>
              <w:t xml:space="preserve"> полифункциональн</w:t>
            </w:r>
            <w:r w:rsidRPr="00DB04F2">
              <w:rPr>
                <w:rFonts w:ascii="Times New Roman" w:hAnsi="Times New Roman"/>
                <w:sz w:val="24"/>
                <w:szCs w:val="24"/>
              </w:rPr>
              <w:t>ого</w:t>
            </w:r>
            <w:r w:rsidR="00430233" w:rsidRPr="00DB04F2">
              <w:rPr>
                <w:rFonts w:ascii="Times New Roman" w:hAnsi="Times New Roman"/>
                <w:sz w:val="24"/>
                <w:szCs w:val="24"/>
              </w:rPr>
              <w:t xml:space="preserve"> игрово</w:t>
            </w:r>
            <w:r w:rsidRPr="00DB04F2">
              <w:rPr>
                <w:rFonts w:ascii="Times New Roman" w:hAnsi="Times New Roman"/>
                <w:sz w:val="24"/>
                <w:szCs w:val="24"/>
              </w:rPr>
              <w:t>го</w:t>
            </w:r>
            <w:r w:rsidR="00430233" w:rsidRPr="00DB04F2">
              <w:rPr>
                <w:rFonts w:ascii="Times New Roman" w:hAnsi="Times New Roman"/>
                <w:sz w:val="24"/>
                <w:szCs w:val="24"/>
              </w:rPr>
              <w:t xml:space="preserve"> материал</w:t>
            </w:r>
            <w:r w:rsidRPr="00DB04F2">
              <w:rPr>
                <w:rFonts w:ascii="Times New Roman" w:hAnsi="Times New Roman"/>
                <w:sz w:val="24"/>
                <w:szCs w:val="24"/>
              </w:rPr>
              <w:t>а</w:t>
            </w:r>
            <w:r w:rsidR="00430233" w:rsidRPr="00DB04F2">
              <w:rPr>
                <w:rFonts w:ascii="Times New Roman" w:hAnsi="Times New Roman"/>
                <w:sz w:val="24"/>
                <w:szCs w:val="24"/>
              </w:rPr>
              <w:t>, участвовать в создании полифункционального игрового материала в совместной с воспитателем деятельности.</w:t>
            </w:r>
          </w:p>
          <w:p w:rsidR="00983579" w:rsidRPr="00DB04F2" w:rsidRDefault="00430233" w:rsidP="00FE05BE">
            <w:pPr>
              <w:jc w:val="both"/>
              <w:rPr>
                <w:rFonts w:ascii="Times New Roman" w:hAnsi="Times New Roman"/>
                <w:color w:val="FF0000"/>
                <w:sz w:val="24"/>
                <w:szCs w:val="24"/>
              </w:rPr>
            </w:pPr>
            <w:r w:rsidRPr="00DB04F2">
              <w:rPr>
                <w:rFonts w:ascii="Times New Roman" w:hAnsi="Times New Roman"/>
                <w:sz w:val="24"/>
                <w:szCs w:val="24"/>
              </w:rPr>
              <w:t>В совместной игре-фантазировании использ</w:t>
            </w:r>
            <w:r w:rsidR="00D20A41" w:rsidRPr="00DB04F2">
              <w:rPr>
                <w:rFonts w:ascii="Times New Roman" w:hAnsi="Times New Roman"/>
                <w:sz w:val="24"/>
                <w:szCs w:val="24"/>
              </w:rPr>
              <w:t>уют</w:t>
            </w:r>
            <w:r w:rsidRPr="00DB04F2">
              <w:rPr>
                <w:rFonts w:ascii="Times New Roman" w:hAnsi="Times New Roman"/>
                <w:sz w:val="24"/>
                <w:szCs w:val="24"/>
              </w:rPr>
              <w:t xml:space="preserve"> прием</w:t>
            </w:r>
            <w:r w:rsidR="00D20A41" w:rsidRPr="00DB04F2">
              <w:rPr>
                <w:rFonts w:ascii="Times New Roman" w:hAnsi="Times New Roman"/>
                <w:sz w:val="24"/>
                <w:szCs w:val="24"/>
              </w:rPr>
              <w:t>ы</w:t>
            </w:r>
            <w:r w:rsidRPr="00DB04F2">
              <w:rPr>
                <w:rFonts w:ascii="Times New Roman" w:hAnsi="Times New Roman"/>
                <w:sz w:val="24"/>
                <w:szCs w:val="24"/>
              </w:rPr>
              <w:t xml:space="preserve"> частичного преобразования сюжета (замена места действия, замена героя, изменен</w:t>
            </w:r>
            <w:r w:rsidR="00D20A41" w:rsidRPr="00DB04F2">
              <w:rPr>
                <w:rFonts w:ascii="Times New Roman" w:hAnsi="Times New Roman"/>
                <w:sz w:val="24"/>
                <w:szCs w:val="24"/>
              </w:rPr>
              <w:t>ие характера персонажа).</w:t>
            </w:r>
          </w:p>
        </w:tc>
      </w:tr>
      <w:tr w:rsidR="00430233" w:rsidRPr="00DB04F2" w:rsidTr="00540BAB">
        <w:tc>
          <w:tcPr>
            <w:tcW w:w="1809"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Игровые импровизации и театрализация</w:t>
            </w:r>
          </w:p>
        </w:tc>
        <w:tc>
          <w:tcPr>
            <w:tcW w:w="8931" w:type="dxa"/>
          </w:tcPr>
          <w:p w:rsidR="00430233" w:rsidRPr="00DB04F2" w:rsidRDefault="00430233" w:rsidP="00FE05BE">
            <w:pPr>
              <w:jc w:val="both"/>
              <w:rPr>
                <w:rFonts w:ascii="Times New Roman" w:hAnsi="Times New Roman"/>
                <w:sz w:val="24"/>
                <w:szCs w:val="24"/>
              </w:rPr>
            </w:pPr>
            <w:r w:rsidRPr="00DB04F2">
              <w:rPr>
                <w:rFonts w:ascii="Times New Roman" w:hAnsi="Times New Roman"/>
                <w:sz w:val="24"/>
                <w:szCs w:val="24"/>
              </w:rPr>
              <w:t xml:space="preserve">В театрализациях 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изображают реку, дорожку), согласовывают свои действия с другими «артистами». Действуют и говорят от имени разных персонажей, отражают в игре содержание любимых литературных произведений, комбинируют сюжеты. </w:t>
            </w:r>
          </w:p>
          <w:p w:rsidR="00430233" w:rsidRPr="00DB04F2" w:rsidRDefault="00430233" w:rsidP="00FE05BE">
            <w:pPr>
              <w:jc w:val="both"/>
              <w:rPr>
                <w:rFonts w:ascii="Times New Roman" w:hAnsi="Times New Roman"/>
                <w:color w:val="FF0000"/>
                <w:sz w:val="24"/>
                <w:szCs w:val="24"/>
              </w:rPr>
            </w:pPr>
            <w:r w:rsidRPr="00DB04F2">
              <w:rPr>
                <w:rFonts w:ascii="Times New Roman" w:hAnsi="Times New Roman"/>
                <w:sz w:val="24"/>
                <w:szCs w:val="24"/>
              </w:rPr>
              <w:t xml:space="preserve">В играх-имитациях </w:t>
            </w:r>
            <w:r w:rsidR="00D639A0" w:rsidRPr="00DB04F2">
              <w:rPr>
                <w:rFonts w:ascii="Times New Roman" w:hAnsi="Times New Roman"/>
                <w:sz w:val="24"/>
                <w:szCs w:val="24"/>
              </w:rPr>
              <w:t xml:space="preserve">педагог </w:t>
            </w:r>
            <w:r w:rsidRPr="00DB04F2">
              <w:rPr>
                <w:rFonts w:ascii="Times New Roman" w:hAnsi="Times New Roman"/>
                <w:sz w:val="24"/>
                <w:szCs w:val="24"/>
              </w:rPr>
              <w:t xml:space="preserve">побуждают </w:t>
            </w:r>
            <w:r w:rsidR="00D639A0" w:rsidRPr="00DB04F2">
              <w:rPr>
                <w:rFonts w:ascii="Times New Roman" w:hAnsi="Times New Roman"/>
                <w:sz w:val="24"/>
                <w:szCs w:val="24"/>
              </w:rPr>
              <w:t xml:space="preserve">детей </w:t>
            </w:r>
            <w:r w:rsidRPr="00DB04F2">
              <w:rPr>
                <w:rFonts w:ascii="Times New Roman" w:hAnsi="Times New Roman"/>
                <w:sz w:val="24"/>
                <w:szCs w:val="24"/>
              </w:rPr>
              <w:t xml:space="preserve">выразительно и детально передавать разнообразные игровые образы, имитировать характерные движения, передавать в мимике и жестах различные эмоциональные состояния (медвежонок увидел 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w:t>
            </w:r>
            <w:r w:rsidR="00D639A0" w:rsidRPr="00DB04F2">
              <w:rPr>
                <w:rFonts w:ascii="Times New Roman" w:hAnsi="Times New Roman"/>
                <w:sz w:val="24"/>
                <w:szCs w:val="24"/>
              </w:rPr>
              <w:t>Педагог</w:t>
            </w:r>
            <w:r w:rsidRPr="00DB04F2">
              <w:rPr>
                <w:rFonts w:ascii="Times New Roman" w:hAnsi="Times New Roman"/>
                <w:sz w:val="24"/>
                <w:szCs w:val="24"/>
              </w:rPr>
              <w:t xml:space="preserve">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w:t>
            </w:r>
          </w:p>
        </w:tc>
      </w:tr>
      <w:tr w:rsidR="00430233" w:rsidRPr="00DB04F2" w:rsidTr="00540BAB">
        <w:tc>
          <w:tcPr>
            <w:tcW w:w="1809" w:type="dxa"/>
          </w:tcPr>
          <w:p w:rsidR="00430233" w:rsidRPr="00DB04F2" w:rsidRDefault="00430233" w:rsidP="00FE05BE">
            <w:pPr>
              <w:jc w:val="both"/>
              <w:rPr>
                <w:rFonts w:ascii="Times New Roman" w:hAnsi="Times New Roman"/>
                <w:b/>
                <w:sz w:val="24"/>
                <w:szCs w:val="24"/>
              </w:rPr>
            </w:pPr>
            <w:r w:rsidRPr="00DB04F2">
              <w:rPr>
                <w:rFonts w:ascii="Times New Roman" w:hAnsi="Times New Roman"/>
                <w:b/>
                <w:sz w:val="24"/>
                <w:szCs w:val="24"/>
              </w:rPr>
              <w:t>Игра-экспериментирование с различными предметами и материалами</w:t>
            </w:r>
          </w:p>
        </w:tc>
        <w:tc>
          <w:tcPr>
            <w:tcW w:w="8931" w:type="dxa"/>
          </w:tcPr>
          <w:p w:rsidR="00430233" w:rsidRPr="00DB04F2" w:rsidRDefault="00430233" w:rsidP="00FE05BE">
            <w:pPr>
              <w:jc w:val="both"/>
              <w:rPr>
                <w:rFonts w:ascii="Times New Roman" w:hAnsi="Times New Roman"/>
                <w:sz w:val="24"/>
                <w:szCs w:val="24"/>
              </w:rPr>
            </w:pPr>
            <w:r w:rsidRPr="00DB04F2">
              <w:rPr>
                <w:rFonts w:ascii="Times New Roman" w:hAnsi="Times New Roman"/>
                <w:i/>
                <w:sz w:val="24"/>
                <w:szCs w:val="24"/>
              </w:rPr>
              <w:t>Игры с водой, льдом, снегом</w:t>
            </w:r>
            <w:r w:rsidRPr="00DB04F2">
              <w:rPr>
                <w:rFonts w:ascii="Times New Roman" w:hAnsi="Times New Roman"/>
                <w:sz w:val="24"/>
                <w:szCs w:val="24"/>
              </w:rPr>
              <w:t>. «Очистим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 чья «брызгалка» дальше брызнет и пр.). «Соревнование мыльных пузырей» (выдувание мыльных пузырей с помощью разных средств, соревнование на самый большой пузырь, самый «летучий», самый веселый). «Наливаем — выливаем» (наполнять водой разные сосуды с узким и широким горлом с помощью разных средств: воронок, пипеток, трубочек, мензурок, шприцев). «Делаем фонтан» (с помощью резиновой трубки, на одном конце которой воронка, а на другом наконечник, наливая воду, наблюдать, когда фонтан бьет выше, когда ниже</w:t>
            </w:r>
            <w:r w:rsidR="00453F8A" w:rsidRPr="00DB04F2">
              <w:rPr>
                <w:rFonts w:ascii="Times New Roman" w:hAnsi="Times New Roman"/>
                <w:sz w:val="24"/>
                <w:szCs w:val="24"/>
              </w:rPr>
              <w:t>). «Испытание кораблей» (делать</w:t>
            </w:r>
            <w:r w:rsidRPr="00DB04F2">
              <w:rPr>
                <w:rFonts w:ascii="Times New Roman" w:hAnsi="Times New Roman"/>
                <w:sz w:val="24"/>
                <w:szCs w:val="24"/>
              </w:rPr>
              <w:t xml:space="preserve"> разные корабли из бумаги, ореховой скорлупы, коробочек, испытывать их плавучесть на спокойной воде, во время ветра, нагоняя ветер разными способами, делая «бури»).</w:t>
            </w:r>
          </w:p>
          <w:p w:rsidR="00430233" w:rsidRPr="00DB04F2" w:rsidRDefault="00430233" w:rsidP="00FE05BE">
            <w:pPr>
              <w:jc w:val="both"/>
              <w:rPr>
                <w:rFonts w:ascii="Times New Roman" w:hAnsi="Times New Roman"/>
                <w:sz w:val="24"/>
                <w:szCs w:val="24"/>
              </w:rPr>
            </w:pPr>
            <w:r w:rsidRPr="00DB04F2">
              <w:rPr>
                <w:rFonts w:ascii="Times New Roman" w:hAnsi="Times New Roman"/>
                <w:i/>
                <w:sz w:val="24"/>
                <w:szCs w:val="24"/>
              </w:rPr>
              <w:t>Игры со светом</w:t>
            </w:r>
            <w:r w:rsidRPr="00DB04F2">
              <w:rPr>
                <w:rFonts w:ascii="Times New Roman" w:hAnsi="Times New Roman"/>
                <w:sz w:val="24"/>
                <w:szCs w:val="24"/>
              </w:rPr>
              <w:t>. «Пускаем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 «Поиск» (в темной комнате помощью фонарика разыскивать спрятанную вещь). «Цветные сигналы» (придумать, с помощью каких средств можно изменит цвет сигнала фонарика). «Теневой театр» (на стене с помощью рук показывать тени разных зверей и птиц). «Рисование свечой» (вместе с воспитателем накапать воск на поверхность бумаги, затем покрыть краской — проступит восковой узор).</w:t>
            </w:r>
          </w:p>
          <w:p w:rsidR="00430233" w:rsidRPr="00DB04F2" w:rsidRDefault="00430233" w:rsidP="00FE05BE">
            <w:pPr>
              <w:jc w:val="both"/>
              <w:rPr>
                <w:rFonts w:ascii="Times New Roman" w:hAnsi="Times New Roman"/>
                <w:sz w:val="24"/>
                <w:szCs w:val="24"/>
              </w:rPr>
            </w:pPr>
            <w:r w:rsidRPr="00DB04F2">
              <w:rPr>
                <w:rFonts w:ascii="Times New Roman" w:hAnsi="Times New Roman"/>
                <w:i/>
                <w:sz w:val="24"/>
                <w:szCs w:val="24"/>
              </w:rPr>
              <w:t>Игры с магнитами, стеклом, резиной.</w:t>
            </w:r>
            <w:r w:rsidRPr="00DB04F2">
              <w:rPr>
                <w:rFonts w:ascii="Times New Roman" w:hAnsi="Times New Roman"/>
                <w:sz w:val="24"/>
                <w:szCs w:val="24"/>
              </w:rPr>
              <w:t xml:space="preserve"> «Испытание магнита» (экспериментирование с магнитом: притягивание разных предметов, какие притягиваются, какие — нет; проверка подъемной силы магнита; какие предметы магнит поднимает, какие — нет; через какие преграды может действовать магнит — через бумагу, картон, ткань, фанеру, воду и т. п.). «Таинственные фигурки» (с помощью магнита заставлять двигаться на листе бумаги или экране различные металлические фигурки, предметы: булавки, шпильки, проволочных человечков). «Попрыгунчики» (привязывать к длинной резинке разные предметы — колечки, мячики, фигурки — и, дергая, а резинку, заставлять их подпрыгивать). Игры с увеличительными стеклами или микроскопом: рассматривание разных предметов, материалов, поиск оставленных «следов» (игра «Сыщики»). «Мир в цветном стекле» (рассматривать окружающее через стекла разного цвета, узнавать, какие цвета «похищает» то или иное цветное стекло; специально рисовать «волшебные» картинки, накладывать одно цветное изображение на другое, а затем «находить» их, рассматривая в цветное стекло и пр.).</w:t>
            </w:r>
          </w:p>
          <w:p w:rsidR="00430233" w:rsidRPr="00DB04F2" w:rsidRDefault="00430233" w:rsidP="00FE05BE">
            <w:pPr>
              <w:jc w:val="both"/>
              <w:rPr>
                <w:rFonts w:ascii="Times New Roman" w:hAnsi="Times New Roman"/>
                <w:sz w:val="24"/>
                <w:szCs w:val="24"/>
              </w:rPr>
            </w:pPr>
            <w:r w:rsidRPr="00DB04F2">
              <w:rPr>
                <w:rFonts w:ascii="Times New Roman" w:hAnsi="Times New Roman"/>
                <w:i/>
                <w:sz w:val="24"/>
                <w:szCs w:val="24"/>
              </w:rPr>
              <w:t>Игры с бумагой.</w:t>
            </w:r>
            <w:r w:rsidRPr="00DB04F2">
              <w:rPr>
                <w:rFonts w:ascii="Times New Roman" w:hAnsi="Times New Roman"/>
                <w:sz w:val="24"/>
                <w:szCs w:val="24"/>
              </w:rPr>
              <w:t xml:space="preserve"> 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положенные на бумагу силуэты цветной краской, затем убирать силуэты и получать изображение на цветном фоне). Экспериментирование с копировальной бумагой разного цвета (рисовать, делать несколько копий и пр.). «Борьба с наводнением» (на пластиковой или деревянной поверхности располагаются капли воды, небольшие лужицы; дети ищут способ осушить их, используя разную бумагу.</w:t>
            </w:r>
          </w:p>
        </w:tc>
      </w:tr>
      <w:tr w:rsidR="00430233" w:rsidRPr="00DB04F2" w:rsidTr="00540BAB">
        <w:tc>
          <w:tcPr>
            <w:tcW w:w="1809" w:type="dxa"/>
          </w:tcPr>
          <w:p w:rsidR="00430233" w:rsidRPr="00DB04F2" w:rsidRDefault="00430233" w:rsidP="00FE05BE">
            <w:pPr>
              <w:jc w:val="both"/>
              <w:rPr>
                <w:rFonts w:ascii="Times New Roman" w:hAnsi="Times New Roman"/>
                <w:b/>
                <w:sz w:val="24"/>
                <w:szCs w:val="24"/>
              </w:rPr>
            </w:pPr>
            <w:r w:rsidRPr="00DB04F2">
              <w:rPr>
                <w:rFonts w:ascii="Times New Roman" w:hAnsi="Times New Roman"/>
                <w:b/>
                <w:sz w:val="24"/>
                <w:szCs w:val="24"/>
              </w:rPr>
              <w:t>Дидактические игры</w:t>
            </w:r>
          </w:p>
        </w:tc>
        <w:tc>
          <w:tcPr>
            <w:tcW w:w="8931" w:type="dxa"/>
          </w:tcPr>
          <w:p w:rsidR="00430233" w:rsidRPr="00DB04F2" w:rsidRDefault="00430233" w:rsidP="00FE05BE">
            <w:pPr>
              <w:jc w:val="both"/>
              <w:rPr>
                <w:rFonts w:ascii="Times New Roman" w:hAnsi="Times New Roman"/>
                <w:i/>
                <w:sz w:val="24"/>
                <w:szCs w:val="24"/>
              </w:rPr>
            </w:pPr>
            <w:r w:rsidRPr="00DB04F2">
              <w:rPr>
                <w:rFonts w:ascii="Times New Roman" w:hAnsi="Times New Roman"/>
                <w:i/>
                <w:sz w:val="24"/>
                <w:szCs w:val="24"/>
              </w:rPr>
              <w:t>Игры с готовым содержанием и правилами</w:t>
            </w:r>
          </w:p>
          <w:p w:rsidR="00430233" w:rsidRPr="00DB04F2" w:rsidRDefault="00430233" w:rsidP="00FE05BE">
            <w:pPr>
              <w:jc w:val="both"/>
              <w:rPr>
                <w:rFonts w:ascii="Times New Roman" w:hAnsi="Times New Roman"/>
                <w:sz w:val="24"/>
                <w:szCs w:val="24"/>
              </w:rPr>
            </w:pPr>
            <w:r w:rsidRPr="00DB04F2">
              <w:rPr>
                <w:rFonts w:ascii="Times New Roman" w:hAnsi="Times New Roman"/>
                <w:sz w:val="24"/>
                <w:szCs w:val="24"/>
              </w:rPr>
              <w:t xml:space="preserve">Игры на сравнение предметов по нескольким признакам, установление сериационных рядов по разным основаниям, на группировку объектов на основе существенных признаков (живое — неживое; реальное — фантастическое; домашние животные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 Игры на осуществление контрольно-проверочных действий («Найди ошибку», «Контролер», «Найди отличия»). Речевые игры. Народные игры («Садовник», «Краски», «Катилася торба с высокого горба»). Игры с запрещающими действиями и правилами («Фанты», «Черное и белое», «„Да" и „нет" не говорите»). Раз личные виды лото. </w:t>
            </w:r>
          </w:p>
          <w:p w:rsidR="00430233" w:rsidRPr="00DB04F2" w:rsidRDefault="00430233" w:rsidP="00FE05BE">
            <w:pPr>
              <w:jc w:val="both"/>
              <w:rPr>
                <w:rFonts w:ascii="Times New Roman" w:hAnsi="Times New Roman"/>
                <w:sz w:val="24"/>
                <w:szCs w:val="24"/>
              </w:rPr>
            </w:pPr>
            <w:r w:rsidRPr="00DB04F2">
              <w:rPr>
                <w:rFonts w:ascii="Times New Roman" w:hAnsi="Times New Roman"/>
                <w:i/>
                <w:sz w:val="24"/>
                <w:szCs w:val="24"/>
              </w:rPr>
              <w:t>Интеллектуальные, развивающие игры</w:t>
            </w:r>
            <w:r w:rsidRPr="00DB04F2">
              <w:rPr>
                <w:rFonts w:ascii="Times New Roman" w:hAnsi="Times New Roman"/>
                <w:sz w:val="24"/>
                <w:szCs w:val="24"/>
              </w:rPr>
              <w:t xml:space="preserve"> (головоломки, лабиринты, смекалки, «Геоконт», «Тантрам», «Колумбово яйцо», «Волшебный квадрат»).</w:t>
            </w:r>
          </w:p>
          <w:p w:rsidR="00430233" w:rsidRPr="00DB04F2" w:rsidRDefault="00430233" w:rsidP="00FE05BE">
            <w:pPr>
              <w:jc w:val="both"/>
              <w:rPr>
                <w:rFonts w:ascii="Times New Roman" w:hAnsi="Times New Roman"/>
                <w:sz w:val="24"/>
                <w:szCs w:val="24"/>
              </w:rPr>
            </w:pPr>
            <w:r w:rsidRPr="00DB04F2">
              <w:rPr>
                <w:rFonts w:ascii="Times New Roman" w:hAnsi="Times New Roman"/>
                <w:sz w:val="24"/>
                <w:szCs w:val="24"/>
              </w:rPr>
              <w:t>Умение детей сознательно принимать игровую задачу, выполнять игровые действия по правилам, добиваться правильного результата. Понимание необходимости действовать в игре 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придумывании новых правил в играх, стремление разнообразить их содержание за счет новых игровых действий.</w:t>
            </w:r>
          </w:p>
        </w:tc>
      </w:tr>
    </w:tbl>
    <w:p w:rsidR="00B64B11" w:rsidRPr="00DB04F2" w:rsidRDefault="00B64B11" w:rsidP="00FE05BE">
      <w:pPr>
        <w:spacing w:after="0" w:line="240" w:lineRule="auto"/>
        <w:ind w:firstLine="709"/>
        <w:jc w:val="center"/>
        <w:rPr>
          <w:rFonts w:ascii="Times New Roman" w:eastAsia="Calibri" w:hAnsi="Times New Roman" w:cs="Times New Roman"/>
          <w:b/>
          <w:i/>
          <w:color w:val="0070C0"/>
          <w:sz w:val="24"/>
          <w:szCs w:val="24"/>
          <w:u w:val="single"/>
        </w:rPr>
      </w:pPr>
    </w:p>
    <w:p w:rsidR="00430233" w:rsidRPr="00B070ED" w:rsidRDefault="00A26B00" w:rsidP="00FE05BE">
      <w:pPr>
        <w:spacing w:after="0" w:line="240" w:lineRule="auto"/>
        <w:ind w:firstLine="709"/>
        <w:jc w:val="center"/>
        <w:rPr>
          <w:rFonts w:ascii="Times New Roman" w:eastAsia="Calibri" w:hAnsi="Times New Roman" w:cs="Times New Roman"/>
          <w:sz w:val="24"/>
          <w:szCs w:val="24"/>
        </w:rPr>
      </w:pPr>
      <w:r w:rsidRPr="00B070ED">
        <w:rPr>
          <w:rFonts w:ascii="Times New Roman" w:eastAsia="Calibri" w:hAnsi="Times New Roman" w:cs="Times New Roman"/>
          <w:b/>
          <w:sz w:val="24"/>
          <w:szCs w:val="24"/>
          <w:u w:val="single"/>
        </w:rPr>
        <w:t xml:space="preserve">От </w:t>
      </w:r>
      <w:r w:rsidR="00430233" w:rsidRPr="00B070ED">
        <w:rPr>
          <w:rFonts w:ascii="Times New Roman" w:eastAsia="Calibri" w:hAnsi="Times New Roman" w:cs="Times New Roman"/>
          <w:b/>
          <w:sz w:val="24"/>
          <w:szCs w:val="24"/>
          <w:u w:val="single"/>
        </w:rPr>
        <w:t>6</w:t>
      </w:r>
      <w:r w:rsidRPr="00B070ED">
        <w:rPr>
          <w:rFonts w:ascii="Times New Roman" w:eastAsia="Calibri" w:hAnsi="Times New Roman" w:cs="Times New Roman"/>
          <w:b/>
          <w:sz w:val="24"/>
          <w:szCs w:val="24"/>
          <w:u w:val="single"/>
        </w:rPr>
        <w:t xml:space="preserve"> до 7 лет</w:t>
      </w:r>
    </w:p>
    <w:p w:rsidR="00430233" w:rsidRPr="00DB04F2" w:rsidRDefault="0043023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 подготовительной группе важно обеспечить дальнейшее развитие самостоятельности в игре, интереса к новым видам игр, развивать игровое творчество детей. </w:t>
      </w:r>
    </w:p>
    <w:p w:rsidR="00430233" w:rsidRPr="00DB04F2" w:rsidRDefault="0043023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Игры с готовым содержанием и правилами содержат в себе черты будущей учебной деятельности. В них ребенок должен понять стоящую перед ним задачу (составить узор, найти правильный путь в лабиринте), осознать игровые правила (соблюдать очередность, учитыва</w:t>
      </w:r>
      <w:r w:rsidR="00D639A0" w:rsidRPr="00DB04F2">
        <w:rPr>
          <w:rFonts w:ascii="Times New Roman" w:eastAsia="Calibri" w:hAnsi="Times New Roman" w:cs="Times New Roman"/>
          <w:sz w:val="24"/>
          <w:szCs w:val="24"/>
        </w:rPr>
        <w:t>ть запрещающие сигналы и знаки,</w:t>
      </w:r>
      <w:r w:rsidRPr="00DB04F2">
        <w:rPr>
          <w:rFonts w:ascii="Times New Roman" w:eastAsia="Calibri" w:hAnsi="Times New Roman" w:cs="Times New Roman"/>
          <w:sz w:val="24"/>
          <w:szCs w:val="24"/>
        </w:rPr>
        <w:t xml:space="preserve"> продвигаться только по «своим» дорожкам, не произносить запретные слова), следить, чтобы правила соблюдались всеми играющими (если играют несколько партнеров), контролировать себя, добиваться выигрыша и первенства. </w:t>
      </w:r>
    </w:p>
    <w:p w:rsidR="00430233" w:rsidRPr="00B070ED" w:rsidRDefault="00430233" w:rsidP="00FE05BE">
      <w:pPr>
        <w:spacing w:after="0" w:line="240" w:lineRule="auto"/>
        <w:ind w:firstLine="709"/>
        <w:jc w:val="center"/>
        <w:rPr>
          <w:rFonts w:ascii="Times New Roman" w:eastAsia="Calibri" w:hAnsi="Times New Roman" w:cs="Times New Roman"/>
          <w:b/>
          <w:i/>
          <w:sz w:val="24"/>
          <w:szCs w:val="24"/>
        </w:rPr>
      </w:pPr>
      <w:r w:rsidRPr="00B070ED">
        <w:rPr>
          <w:rFonts w:ascii="Times New Roman" w:eastAsia="Calibri" w:hAnsi="Times New Roman" w:cs="Times New Roman"/>
          <w:b/>
          <w:i/>
          <w:sz w:val="24"/>
          <w:szCs w:val="24"/>
        </w:rPr>
        <w:t>Задачи развития игровой деятельности</w:t>
      </w:r>
    </w:p>
    <w:p w:rsidR="00AD2969" w:rsidRPr="00DB04F2" w:rsidRDefault="00AD2969" w:rsidP="00FE05BE">
      <w:pPr>
        <w:pStyle w:val="ab"/>
        <w:numPr>
          <w:ilvl w:val="0"/>
          <w:numId w:val="8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w:t>
      </w:r>
      <w:r w:rsidR="004C0AA0" w:rsidRPr="00DB04F2">
        <w:rPr>
          <w:rFonts w:ascii="Times New Roman" w:eastAsia="Calibri" w:hAnsi="Times New Roman" w:cs="Times New Roman"/>
          <w:sz w:val="24"/>
          <w:szCs w:val="24"/>
        </w:rPr>
        <w:t>ормирова</w:t>
      </w:r>
      <w:r w:rsidRPr="00DB04F2">
        <w:rPr>
          <w:rFonts w:ascii="Times New Roman" w:eastAsia="Calibri" w:hAnsi="Times New Roman" w:cs="Times New Roman"/>
          <w:sz w:val="24"/>
          <w:szCs w:val="24"/>
        </w:rPr>
        <w:t xml:space="preserve">ть </w:t>
      </w:r>
      <w:r w:rsidR="004C0AA0" w:rsidRPr="00DB04F2">
        <w:rPr>
          <w:rFonts w:ascii="Times New Roman" w:eastAsia="Calibri" w:hAnsi="Times New Roman" w:cs="Times New Roman"/>
          <w:sz w:val="24"/>
          <w:szCs w:val="24"/>
        </w:rPr>
        <w:t>и педагогическ</w:t>
      </w:r>
      <w:r w:rsidRPr="00DB04F2">
        <w:rPr>
          <w:rFonts w:ascii="Times New Roman" w:eastAsia="Calibri" w:hAnsi="Times New Roman" w:cs="Times New Roman"/>
          <w:sz w:val="24"/>
          <w:szCs w:val="24"/>
        </w:rPr>
        <w:t>и</w:t>
      </w:r>
      <w:r w:rsidR="004C0AA0"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поддерживать</w:t>
      </w:r>
      <w:r w:rsidR="004C0AA0" w:rsidRPr="00DB04F2">
        <w:rPr>
          <w:rFonts w:ascii="Times New Roman" w:eastAsia="Calibri" w:hAnsi="Times New Roman" w:cs="Times New Roman"/>
          <w:sz w:val="24"/>
          <w:szCs w:val="24"/>
        </w:rPr>
        <w:t xml:space="preserve"> детск</w:t>
      </w:r>
      <w:r w:rsidRPr="00DB04F2">
        <w:rPr>
          <w:rFonts w:ascii="Times New Roman" w:eastAsia="Calibri" w:hAnsi="Times New Roman" w:cs="Times New Roman"/>
          <w:sz w:val="24"/>
          <w:szCs w:val="24"/>
        </w:rPr>
        <w:t>ий коллектив</w:t>
      </w:r>
      <w:r w:rsidR="004C0AA0" w:rsidRPr="00DB04F2">
        <w:rPr>
          <w:rFonts w:ascii="Times New Roman" w:eastAsia="Calibri" w:hAnsi="Times New Roman" w:cs="Times New Roman"/>
          <w:sz w:val="24"/>
          <w:szCs w:val="24"/>
        </w:rPr>
        <w:t xml:space="preserve"> как играющего детского сообщества, </w:t>
      </w:r>
    </w:p>
    <w:p w:rsidR="004C0AA0" w:rsidRPr="00DB04F2" w:rsidRDefault="00AD2969" w:rsidP="00FE05BE">
      <w:pPr>
        <w:pStyle w:val="ab"/>
        <w:numPr>
          <w:ilvl w:val="0"/>
          <w:numId w:val="8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w:t>
      </w:r>
      <w:r w:rsidR="004C0AA0" w:rsidRPr="00DB04F2">
        <w:rPr>
          <w:rFonts w:ascii="Times New Roman" w:eastAsia="Calibri" w:hAnsi="Times New Roman" w:cs="Times New Roman"/>
          <w:sz w:val="24"/>
          <w:szCs w:val="24"/>
        </w:rPr>
        <w:t>оддерж</w:t>
      </w:r>
      <w:r w:rsidRPr="00DB04F2">
        <w:rPr>
          <w:rFonts w:ascii="Times New Roman" w:eastAsia="Calibri" w:hAnsi="Times New Roman" w:cs="Times New Roman"/>
          <w:sz w:val="24"/>
          <w:szCs w:val="24"/>
        </w:rPr>
        <w:t>ивать переход к играм-диалогам, играм-</w:t>
      </w:r>
      <w:r w:rsidR="004C0AA0" w:rsidRPr="00DB04F2">
        <w:rPr>
          <w:rFonts w:ascii="Times New Roman" w:eastAsia="Calibri" w:hAnsi="Times New Roman" w:cs="Times New Roman"/>
          <w:sz w:val="24"/>
          <w:szCs w:val="24"/>
        </w:rPr>
        <w:t>фантазированиям, играм в самодельной предметной среде.</w:t>
      </w:r>
    </w:p>
    <w:p w:rsidR="00AD2969" w:rsidRPr="00DB04F2" w:rsidRDefault="00430233" w:rsidP="00FE05BE">
      <w:pPr>
        <w:pStyle w:val="ab"/>
        <w:numPr>
          <w:ilvl w:val="0"/>
          <w:numId w:val="8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Поддерживать активност</w:t>
      </w:r>
      <w:r w:rsidR="00AD2969" w:rsidRPr="00DB04F2">
        <w:rPr>
          <w:rFonts w:ascii="Times New Roman" w:eastAsia="Calibri" w:hAnsi="Times New Roman" w:cs="Times New Roman"/>
          <w:sz w:val="24"/>
          <w:szCs w:val="24"/>
        </w:rPr>
        <w:t>ь</w:t>
      </w:r>
      <w:r w:rsidRPr="00DB04F2">
        <w:rPr>
          <w:rFonts w:ascii="Times New Roman" w:eastAsia="Calibri" w:hAnsi="Times New Roman" w:cs="Times New Roman"/>
          <w:sz w:val="24"/>
          <w:szCs w:val="24"/>
        </w:rPr>
        <w:t>, самостоятельност</w:t>
      </w:r>
      <w:r w:rsidR="00AD2969" w:rsidRPr="00DB04F2">
        <w:rPr>
          <w:rFonts w:ascii="Times New Roman" w:eastAsia="Calibri" w:hAnsi="Times New Roman" w:cs="Times New Roman"/>
          <w:sz w:val="24"/>
          <w:szCs w:val="24"/>
        </w:rPr>
        <w:t>ь, инициативность</w:t>
      </w:r>
      <w:r w:rsidRPr="00DB04F2">
        <w:rPr>
          <w:rFonts w:ascii="Times New Roman" w:eastAsia="Calibri" w:hAnsi="Times New Roman" w:cs="Times New Roman"/>
          <w:sz w:val="24"/>
          <w:szCs w:val="24"/>
        </w:rPr>
        <w:t xml:space="preserve"> детей </w:t>
      </w:r>
      <w:r w:rsidR="00AD2969" w:rsidRPr="00DB04F2">
        <w:rPr>
          <w:rFonts w:ascii="Times New Roman" w:eastAsia="Calibri" w:hAnsi="Times New Roman" w:cs="Times New Roman"/>
          <w:sz w:val="24"/>
          <w:szCs w:val="24"/>
        </w:rPr>
        <w:t>при выборе и реализации детьми игр разных видов</w:t>
      </w:r>
      <w:r w:rsidRPr="00DB04F2">
        <w:rPr>
          <w:rFonts w:ascii="Times New Roman" w:eastAsia="Calibri" w:hAnsi="Times New Roman" w:cs="Times New Roman"/>
          <w:sz w:val="24"/>
          <w:szCs w:val="24"/>
        </w:rPr>
        <w:t xml:space="preserve">; </w:t>
      </w:r>
    </w:p>
    <w:p w:rsidR="004C0AA0" w:rsidRPr="00DB04F2" w:rsidRDefault="004C0AA0" w:rsidP="00FE05BE">
      <w:pPr>
        <w:pStyle w:val="ab"/>
        <w:numPr>
          <w:ilvl w:val="0"/>
          <w:numId w:val="8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Учить считаться с интересами и мыслями товарищей, проявлять дружеские взаимоотношения, взаимопомощь, проявлять в игре честность и справедливость, проявлять инициативу, творчество.</w:t>
      </w:r>
    </w:p>
    <w:tbl>
      <w:tblPr>
        <w:tblStyle w:val="200"/>
        <w:tblW w:w="10740" w:type="dxa"/>
        <w:tblLayout w:type="fixed"/>
        <w:tblLook w:val="04A0" w:firstRow="1" w:lastRow="0" w:firstColumn="1" w:lastColumn="0" w:noHBand="0" w:noVBand="1"/>
      </w:tblPr>
      <w:tblGrid>
        <w:gridCol w:w="1809"/>
        <w:gridCol w:w="8931"/>
      </w:tblGrid>
      <w:tr w:rsidR="00430233" w:rsidRPr="00DB04F2" w:rsidTr="00540BAB">
        <w:tc>
          <w:tcPr>
            <w:tcW w:w="1809" w:type="dxa"/>
          </w:tcPr>
          <w:p w:rsidR="00430233" w:rsidRPr="00DB04F2" w:rsidRDefault="00430233" w:rsidP="00FE05BE">
            <w:pPr>
              <w:jc w:val="center"/>
              <w:rPr>
                <w:rFonts w:ascii="Times New Roman" w:hAnsi="Times New Roman"/>
                <w:b/>
                <w:sz w:val="24"/>
                <w:szCs w:val="24"/>
              </w:rPr>
            </w:pPr>
            <w:r w:rsidRPr="00DB04F2">
              <w:rPr>
                <w:rFonts w:ascii="Times New Roman" w:hAnsi="Times New Roman"/>
                <w:b/>
                <w:sz w:val="24"/>
                <w:szCs w:val="24"/>
              </w:rPr>
              <w:t>Виды</w:t>
            </w:r>
          </w:p>
        </w:tc>
        <w:tc>
          <w:tcPr>
            <w:tcW w:w="8931" w:type="dxa"/>
          </w:tcPr>
          <w:p w:rsidR="00430233" w:rsidRPr="00DB04F2" w:rsidRDefault="00430233" w:rsidP="00FE05BE">
            <w:pPr>
              <w:jc w:val="center"/>
              <w:rPr>
                <w:rFonts w:ascii="Times New Roman" w:hAnsi="Times New Roman"/>
                <w:b/>
                <w:sz w:val="24"/>
                <w:szCs w:val="24"/>
              </w:rPr>
            </w:pPr>
            <w:r w:rsidRPr="00DB04F2">
              <w:rPr>
                <w:rFonts w:ascii="Times New Roman" w:hAnsi="Times New Roman"/>
                <w:b/>
                <w:sz w:val="24"/>
                <w:szCs w:val="24"/>
              </w:rPr>
              <w:t>Содержание</w:t>
            </w:r>
          </w:p>
        </w:tc>
      </w:tr>
      <w:tr w:rsidR="00430233" w:rsidRPr="00DB04F2" w:rsidTr="00540BAB">
        <w:tc>
          <w:tcPr>
            <w:tcW w:w="1809"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Сюжетно-ролевые игры</w:t>
            </w:r>
          </w:p>
        </w:tc>
        <w:tc>
          <w:tcPr>
            <w:tcW w:w="8931" w:type="dxa"/>
          </w:tcPr>
          <w:p w:rsidR="000B7329" w:rsidRPr="00DB04F2" w:rsidRDefault="000B7329" w:rsidP="00FE05BE">
            <w:pPr>
              <w:jc w:val="both"/>
              <w:rPr>
                <w:rFonts w:ascii="Times New Roman" w:hAnsi="Times New Roman"/>
                <w:sz w:val="24"/>
                <w:szCs w:val="24"/>
              </w:rPr>
            </w:pPr>
            <w:r w:rsidRPr="00DB04F2">
              <w:rPr>
                <w:rFonts w:ascii="Times New Roman" w:hAnsi="Times New Roman"/>
                <w:sz w:val="24"/>
                <w:szCs w:val="24"/>
              </w:rPr>
              <w:t>Педагог формирует умение творчески использовать в играх знания об окружающем, самостоятельно распределять между собой обязанности и роли, выполнять правила в совместной игре, формировать умение комбинировать предложенные самим ребенком и другими участниками игры события в общем сюжете, самостоятельно выбирать тему.</w:t>
            </w:r>
          </w:p>
          <w:p w:rsidR="00430233" w:rsidRPr="00DB04F2" w:rsidRDefault="00430233" w:rsidP="00FE05BE">
            <w:pPr>
              <w:jc w:val="both"/>
              <w:rPr>
                <w:rFonts w:ascii="Times New Roman" w:hAnsi="Times New Roman"/>
                <w:sz w:val="24"/>
                <w:szCs w:val="24"/>
              </w:rPr>
            </w:pPr>
            <w:r w:rsidRPr="00DB04F2">
              <w:rPr>
                <w:rFonts w:ascii="Times New Roman" w:hAnsi="Times New Roman"/>
                <w:sz w:val="24"/>
                <w:szCs w:val="24"/>
              </w:rPr>
              <w:t>Разви</w:t>
            </w:r>
            <w:r w:rsidR="00AD2969" w:rsidRPr="00DB04F2">
              <w:rPr>
                <w:rFonts w:ascii="Times New Roman" w:hAnsi="Times New Roman"/>
                <w:sz w:val="24"/>
                <w:szCs w:val="24"/>
              </w:rPr>
              <w:t>вает интерес</w:t>
            </w:r>
            <w:r w:rsidRPr="00DB04F2">
              <w:rPr>
                <w:rFonts w:ascii="Times New Roman" w:hAnsi="Times New Roman"/>
                <w:sz w:val="24"/>
                <w:szCs w:val="24"/>
              </w:rPr>
              <w:t xml:space="preserve"> к отображению в сюжетно-ролевых играх разнообразных событий, связанных с их непосредственным опытом (посещение гипермаркета, кафе, парикмахерской), впечатлений, полученных от просмотра телевизионных передач, чтения художественной литературы, ожиданий, связанных с перспективой поступления в школу. Участие в играх проектного типа, в которых, принимая на себя роли, дети создают определенный продукт, который в дальнейшем может быть использован в других играх; стремление к играм с продолжением сюжета в течение нескольких дней.</w:t>
            </w:r>
          </w:p>
          <w:p w:rsidR="00AD2969" w:rsidRPr="00DB04F2" w:rsidRDefault="00430233" w:rsidP="00FE05BE">
            <w:pPr>
              <w:jc w:val="both"/>
              <w:rPr>
                <w:rFonts w:ascii="Times New Roman" w:hAnsi="Times New Roman"/>
                <w:color w:val="FF0000"/>
                <w:sz w:val="24"/>
                <w:szCs w:val="24"/>
              </w:rPr>
            </w:pPr>
            <w:r w:rsidRPr="00DB04F2">
              <w:rPr>
                <w:rFonts w:ascii="Times New Roman" w:hAnsi="Times New Roman"/>
                <w:sz w:val="24"/>
                <w:szCs w:val="24"/>
              </w:rPr>
              <w:t>С</w:t>
            </w:r>
            <w:r w:rsidR="00AD2969" w:rsidRPr="00DB04F2">
              <w:rPr>
                <w:rFonts w:ascii="Times New Roman" w:hAnsi="Times New Roman"/>
                <w:sz w:val="24"/>
                <w:szCs w:val="24"/>
              </w:rPr>
              <w:t>пособствует с</w:t>
            </w:r>
            <w:r w:rsidRPr="00DB04F2">
              <w:rPr>
                <w:rFonts w:ascii="Times New Roman" w:hAnsi="Times New Roman"/>
                <w:sz w:val="24"/>
                <w:szCs w:val="24"/>
              </w:rPr>
              <w:t>амостоятельно</w:t>
            </w:r>
            <w:r w:rsidR="00AD2969" w:rsidRPr="00DB04F2">
              <w:rPr>
                <w:rFonts w:ascii="Times New Roman" w:hAnsi="Times New Roman"/>
                <w:sz w:val="24"/>
                <w:szCs w:val="24"/>
              </w:rPr>
              <w:t>му</w:t>
            </w:r>
            <w:r w:rsidRPr="00DB04F2">
              <w:rPr>
                <w:rFonts w:ascii="Times New Roman" w:hAnsi="Times New Roman"/>
                <w:sz w:val="24"/>
                <w:szCs w:val="24"/>
              </w:rPr>
              <w:t xml:space="preserve"> использовани</w:t>
            </w:r>
            <w:r w:rsidR="00AD2969" w:rsidRPr="00DB04F2">
              <w:rPr>
                <w:rFonts w:ascii="Times New Roman" w:hAnsi="Times New Roman"/>
                <w:sz w:val="24"/>
                <w:szCs w:val="24"/>
              </w:rPr>
              <w:t>ю</w:t>
            </w:r>
            <w:r w:rsidRPr="00DB04F2">
              <w:rPr>
                <w:rFonts w:ascii="Times New Roman" w:hAnsi="Times New Roman"/>
                <w:sz w:val="24"/>
                <w:szCs w:val="24"/>
              </w:rPr>
              <w:t xml:space="preserve"> совместного со сверстниками сюжетосложения, переход</w:t>
            </w:r>
            <w:r w:rsidR="00AD2969" w:rsidRPr="00DB04F2">
              <w:rPr>
                <w:rFonts w:ascii="Times New Roman" w:hAnsi="Times New Roman"/>
                <w:sz w:val="24"/>
                <w:szCs w:val="24"/>
              </w:rPr>
              <w:t>а</w:t>
            </w:r>
            <w:r w:rsidRPr="00DB04F2">
              <w:rPr>
                <w:rFonts w:ascii="Times New Roman" w:hAnsi="Times New Roman"/>
                <w:sz w:val="24"/>
                <w:szCs w:val="24"/>
              </w:rPr>
              <w:t xml:space="preserve"> от внесения изменений в знакомый сказочный сюжет (введение новой роли, действия, события) к сложению новых творческих сюжетов. </w:t>
            </w:r>
          </w:p>
          <w:p w:rsidR="00430233" w:rsidRPr="00DB04F2" w:rsidRDefault="00AD2969" w:rsidP="00FE05BE">
            <w:pPr>
              <w:jc w:val="both"/>
              <w:rPr>
                <w:rFonts w:ascii="Times New Roman" w:hAnsi="Times New Roman"/>
                <w:sz w:val="24"/>
                <w:szCs w:val="24"/>
              </w:rPr>
            </w:pPr>
            <w:r w:rsidRPr="00DB04F2">
              <w:rPr>
                <w:rFonts w:ascii="Times New Roman" w:hAnsi="Times New Roman"/>
                <w:sz w:val="24"/>
                <w:szCs w:val="24"/>
              </w:rPr>
              <w:t>Поддерживает а</w:t>
            </w:r>
            <w:r w:rsidR="00430233" w:rsidRPr="00DB04F2">
              <w:rPr>
                <w:rFonts w:ascii="Times New Roman" w:hAnsi="Times New Roman"/>
                <w:sz w:val="24"/>
                <w:szCs w:val="24"/>
              </w:rPr>
              <w:t>ктивное использование приема словесной передачи воображаемых игровых событий, места</w:t>
            </w:r>
            <w:r w:rsidRPr="00DB04F2">
              <w:rPr>
                <w:rFonts w:ascii="Times New Roman" w:hAnsi="Times New Roman"/>
                <w:sz w:val="24"/>
                <w:szCs w:val="24"/>
              </w:rPr>
              <w:t xml:space="preserve"> действия («Здесь </w:t>
            </w:r>
            <w:r w:rsidR="00430233" w:rsidRPr="00DB04F2">
              <w:rPr>
                <w:rFonts w:ascii="Times New Roman" w:hAnsi="Times New Roman"/>
                <w:sz w:val="24"/>
                <w:szCs w:val="24"/>
              </w:rPr>
              <w:t>море. Это корабль — он плывет к замку волше</w:t>
            </w:r>
            <w:r w:rsidR="005A1311" w:rsidRPr="00DB04F2">
              <w:rPr>
                <w:rFonts w:ascii="Times New Roman" w:hAnsi="Times New Roman"/>
                <w:sz w:val="24"/>
                <w:szCs w:val="24"/>
              </w:rPr>
              <w:t>бника») приемом</w:t>
            </w:r>
            <w:r w:rsidR="00430233" w:rsidRPr="00DB04F2">
              <w:rPr>
                <w:rFonts w:ascii="Times New Roman" w:hAnsi="Times New Roman"/>
                <w:sz w:val="24"/>
                <w:szCs w:val="24"/>
              </w:rPr>
              <w:t xml:space="preserve"> условного проигрывания части сюжета — «как будто».</w:t>
            </w:r>
          </w:p>
          <w:p w:rsidR="00430233" w:rsidRPr="00DB04F2" w:rsidRDefault="00AD2969" w:rsidP="00FE05BE">
            <w:pPr>
              <w:jc w:val="both"/>
              <w:rPr>
                <w:rFonts w:ascii="Times New Roman" w:hAnsi="Times New Roman"/>
                <w:sz w:val="24"/>
                <w:szCs w:val="24"/>
              </w:rPr>
            </w:pPr>
            <w:r w:rsidRPr="00DB04F2">
              <w:rPr>
                <w:rFonts w:ascii="Times New Roman" w:hAnsi="Times New Roman"/>
                <w:sz w:val="24"/>
                <w:szCs w:val="24"/>
              </w:rPr>
              <w:t>Педагог поддерживает</w:t>
            </w:r>
            <w:r w:rsidR="00430233" w:rsidRPr="00DB04F2">
              <w:rPr>
                <w:rFonts w:ascii="Times New Roman" w:hAnsi="Times New Roman"/>
                <w:sz w:val="24"/>
                <w:szCs w:val="24"/>
              </w:rPr>
              <w:t xml:space="preserve"> инициатив</w:t>
            </w:r>
            <w:r w:rsidRPr="00DB04F2">
              <w:rPr>
                <w:rFonts w:ascii="Times New Roman" w:hAnsi="Times New Roman"/>
                <w:sz w:val="24"/>
                <w:szCs w:val="24"/>
              </w:rPr>
              <w:t>у</w:t>
            </w:r>
            <w:r w:rsidR="00430233" w:rsidRPr="00DB04F2">
              <w:rPr>
                <w:rFonts w:ascii="Times New Roman" w:hAnsi="Times New Roman"/>
                <w:sz w:val="24"/>
                <w:szCs w:val="24"/>
              </w:rPr>
              <w:t xml:space="preserve"> и активност</w:t>
            </w:r>
            <w:r w:rsidRPr="00DB04F2">
              <w:rPr>
                <w:rFonts w:ascii="Times New Roman" w:hAnsi="Times New Roman"/>
                <w:sz w:val="24"/>
                <w:szCs w:val="24"/>
              </w:rPr>
              <w:t>ь</w:t>
            </w:r>
            <w:r w:rsidR="00430233" w:rsidRPr="00DB04F2">
              <w:rPr>
                <w:rFonts w:ascii="Times New Roman" w:hAnsi="Times New Roman"/>
                <w:sz w:val="24"/>
                <w:szCs w:val="24"/>
              </w:rPr>
              <w:t xml:space="preserve"> в использовании продуктивной деятельности детей для создания необходимых атрибутов для игры (изготовление рекламных плакатов для игры в «цирк», коллажей, талончиков для лотереи, призов для победителей конкурсов и пр.), участие в создании коллекций предметов для разных игр (коллекция новогодних украшений для игры «Новогодний базар в гипермаркете», коллекция школьных принадлежностей для игр «Школа», «Школьный базар»).</w:t>
            </w:r>
          </w:p>
          <w:p w:rsidR="00430233" w:rsidRPr="00DB04F2" w:rsidRDefault="00AD2969" w:rsidP="00FE05BE">
            <w:pPr>
              <w:jc w:val="both"/>
              <w:rPr>
                <w:rFonts w:ascii="Times New Roman" w:hAnsi="Times New Roman"/>
                <w:color w:val="FF0000"/>
                <w:sz w:val="24"/>
                <w:szCs w:val="24"/>
              </w:rPr>
            </w:pPr>
            <w:r w:rsidRPr="00DB04F2">
              <w:rPr>
                <w:rFonts w:ascii="Times New Roman" w:hAnsi="Times New Roman"/>
                <w:sz w:val="24"/>
                <w:szCs w:val="24"/>
              </w:rPr>
              <w:t>Дети используют</w:t>
            </w:r>
            <w:r w:rsidR="00430233" w:rsidRPr="00DB04F2">
              <w:rPr>
                <w:rFonts w:ascii="Times New Roman" w:hAnsi="Times New Roman"/>
                <w:sz w:val="24"/>
                <w:szCs w:val="24"/>
              </w:rPr>
              <w:t xml:space="preserve"> разнообразны</w:t>
            </w:r>
            <w:r w:rsidRPr="00DB04F2">
              <w:rPr>
                <w:rFonts w:ascii="Times New Roman" w:hAnsi="Times New Roman"/>
                <w:sz w:val="24"/>
                <w:szCs w:val="24"/>
              </w:rPr>
              <w:t>е</w:t>
            </w:r>
            <w:r w:rsidR="00430233" w:rsidRPr="00DB04F2">
              <w:rPr>
                <w:rFonts w:ascii="Times New Roman" w:hAnsi="Times New Roman"/>
                <w:sz w:val="24"/>
                <w:szCs w:val="24"/>
              </w:rPr>
              <w:t xml:space="preserve"> способ</w:t>
            </w:r>
            <w:r w:rsidRPr="00DB04F2">
              <w:rPr>
                <w:rFonts w:ascii="Times New Roman" w:hAnsi="Times New Roman"/>
                <w:sz w:val="24"/>
                <w:szCs w:val="24"/>
              </w:rPr>
              <w:t>ы</w:t>
            </w:r>
            <w:r w:rsidR="00430233" w:rsidRPr="00DB04F2">
              <w:rPr>
                <w:rFonts w:ascii="Times New Roman" w:hAnsi="Times New Roman"/>
                <w:sz w:val="24"/>
                <w:szCs w:val="24"/>
              </w:rPr>
              <w:t xml:space="preserve"> (считалки, жребия, договора по желанию)</w:t>
            </w:r>
            <w:r w:rsidRPr="00DB04F2">
              <w:rPr>
                <w:rFonts w:ascii="Times New Roman" w:hAnsi="Times New Roman"/>
                <w:sz w:val="24"/>
                <w:szCs w:val="24"/>
              </w:rPr>
              <w:t xml:space="preserve"> в согласовании общего игрового замысла</w:t>
            </w:r>
            <w:r w:rsidR="00430233" w:rsidRPr="00DB04F2">
              <w:rPr>
                <w:rFonts w:ascii="Times New Roman" w:hAnsi="Times New Roman"/>
                <w:sz w:val="24"/>
                <w:szCs w:val="24"/>
              </w:rPr>
              <w:t xml:space="preserve">, </w:t>
            </w:r>
            <w:r w:rsidRPr="00DB04F2">
              <w:rPr>
                <w:rFonts w:ascii="Times New Roman" w:hAnsi="Times New Roman"/>
                <w:sz w:val="24"/>
                <w:szCs w:val="24"/>
              </w:rPr>
              <w:t>договариваются</w:t>
            </w:r>
            <w:r w:rsidR="00430233" w:rsidRPr="00DB04F2">
              <w:rPr>
                <w:rFonts w:ascii="Times New Roman" w:hAnsi="Times New Roman"/>
                <w:sz w:val="24"/>
                <w:szCs w:val="24"/>
              </w:rPr>
              <w:t xml:space="preserve"> о развитии сюжета и выборе </w:t>
            </w:r>
            <w:r w:rsidRPr="00DB04F2">
              <w:rPr>
                <w:rFonts w:ascii="Times New Roman" w:hAnsi="Times New Roman"/>
                <w:sz w:val="24"/>
                <w:szCs w:val="24"/>
              </w:rPr>
              <w:t>ролей по ходу игры,</w:t>
            </w:r>
            <w:r w:rsidR="00430233" w:rsidRPr="00DB04F2">
              <w:rPr>
                <w:rFonts w:ascii="Times New Roman" w:hAnsi="Times New Roman"/>
                <w:color w:val="FF0000"/>
                <w:sz w:val="24"/>
                <w:szCs w:val="24"/>
              </w:rPr>
              <w:t xml:space="preserve"> </w:t>
            </w:r>
            <w:r w:rsidR="00430233" w:rsidRPr="00DB04F2">
              <w:rPr>
                <w:rFonts w:ascii="Times New Roman" w:hAnsi="Times New Roman"/>
                <w:sz w:val="24"/>
                <w:szCs w:val="24"/>
              </w:rPr>
              <w:t>обраща</w:t>
            </w:r>
            <w:r w:rsidRPr="00DB04F2">
              <w:rPr>
                <w:rFonts w:ascii="Times New Roman" w:hAnsi="Times New Roman"/>
                <w:sz w:val="24"/>
                <w:szCs w:val="24"/>
              </w:rPr>
              <w:t>ются</w:t>
            </w:r>
            <w:r w:rsidR="00430233" w:rsidRPr="00DB04F2">
              <w:rPr>
                <w:rFonts w:ascii="Times New Roman" w:hAnsi="Times New Roman"/>
                <w:sz w:val="24"/>
                <w:szCs w:val="24"/>
              </w:rPr>
              <w:t xml:space="preserve"> к партнеру по имени игрового персонажа, вступа</w:t>
            </w:r>
            <w:r w:rsidRPr="00DB04F2">
              <w:rPr>
                <w:rFonts w:ascii="Times New Roman" w:hAnsi="Times New Roman"/>
                <w:sz w:val="24"/>
                <w:szCs w:val="24"/>
              </w:rPr>
              <w:t>ют</w:t>
            </w:r>
            <w:r w:rsidR="00430233" w:rsidRPr="00DB04F2">
              <w:rPr>
                <w:rFonts w:ascii="Times New Roman" w:hAnsi="Times New Roman"/>
                <w:sz w:val="24"/>
                <w:szCs w:val="24"/>
              </w:rPr>
              <w:t xml:space="preserve"> в разнообразные ролевые диалоги со сверстниками, переда</w:t>
            </w:r>
            <w:r w:rsidRPr="00DB04F2">
              <w:rPr>
                <w:rFonts w:ascii="Times New Roman" w:hAnsi="Times New Roman"/>
                <w:sz w:val="24"/>
                <w:szCs w:val="24"/>
              </w:rPr>
              <w:t>ют</w:t>
            </w:r>
            <w:r w:rsidR="00430233" w:rsidRPr="00DB04F2">
              <w:rPr>
                <w:rFonts w:ascii="Times New Roman" w:hAnsi="Times New Roman"/>
                <w:sz w:val="24"/>
                <w:szCs w:val="24"/>
              </w:rPr>
              <w:t xml:space="preserve"> при помощи интонации, мимики, жестов характер и</w:t>
            </w:r>
            <w:r w:rsidRPr="00DB04F2">
              <w:rPr>
                <w:rFonts w:ascii="Times New Roman" w:hAnsi="Times New Roman"/>
                <w:sz w:val="24"/>
                <w:szCs w:val="24"/>
              </w:rPr>
              <w:t xml:space="preserve"> настроение ролевого персонажа.</w:t>
            </w:r>
          </w:p>
        </w:tc>
      </w:tr>
      <w:tr w:rsidR="00430233" w:rsidRPr="00DB04F2" w:rsidTr="00540BAB">
        <w:tc>
          <w:tcPr>
            <w:tcW w:w="1809"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Режиссерские игры</w:t>
            </w:r>
          </w:p>
        </w:tc>
        <w:tc>
          <w:tcPr>
            <w:tcW w:w="8931" w:type="dxa"/>
          </w:tcPr>
          <w:p w:rsidR="00430233" w:rsidRPr="00DB04F2" w:rsidRDefault="00430233" w:rsidP="00FE05BE">
            <w:pPr>
              <w:jc w:val="both"/>
              <w:rPr>
                <w:rFonts w:ascii="Times New Roman" w:hAnsi="Times New Roman"/>
                <w:sz w:val="24"/>
                <w:szCs w:val="24"/>
              </w:rPr>
            </w:pPr>
            <w:r w:rsidRPr="00DB04F2">
              <w:rPr>
                <w:rFonts w:ascii="Times New Roman" w:hAnsi="Times New Roman"/>
                <w:sz w:val="24"/>
                <w:szCs w:val="24"/>
              </w:rPr>
              <w:t>П</w:t>
            </w:r>
            <w:r w:rsidR="00AD2969" w:rsidRPr="00DB04F2">
              <w:rPr>
                <w:rFonts w:ascii="Times New Roman" w:hAnsi="Times New Roman"/>
                <w:sz w:val="24"/>
                <w:szCs w:val="24"/>
              </w:rPr>
              <w:t>едагог поддерживает п</w:t>
            </w:r>
            <w:r w:rsidRPr="00DB04F2">
              <w:rPr>
                <w:rFonts w:ascii="Times New Roman" w:hAnsi="Times New Roman"/>
                <w:sz w:val="24"/>
                <w:szCs w:val="24"/>
              </w:rPr>
              <w:t>роявление интереса к отображению в режиссерских играх содержания знакомых литературных произведений, мультипликационных фильмов, творческому объединению в сюжете событий из разных книг, мультфильмов, самостоятельно придуманных событий.</w:t>
            </w:r>
          </w:p>
          <w:p w:rsidR="00430233" w:rsidRPr="00DB04F2" w:rsidRDefault="00E32DA3" w:rsidP="00FE05BE">
            <w:pPr>
              <w:jc w:val="both"/>
              <w:rPr>
                <w:rFonts w:ascii="Times New Roman" w:hAnsi="Times New Roman"/>
                <w:sz w:val="24"/>
                <w:szCs w:val="24"/>
              </w:rPr>
            </w:pPr>
            <w:r w:rsidRPr="00DB04F2">
              <w:rPr>
                <w:rFonts w:ascii="Times New Roman" w:hAnsi="Times New Roman"/>
                <w:sz w:val="24"/>
                <w:szCs w:val="24"/>
              </w:rPr>
              <w:t>Дети участвуют</w:t>
            </w:r>
            <w:r w:rsidR="00430233" w:rsidRPr="00DB04F2">
              <w:rPr>
                <w:rFonts w:ascii="Times New Roman" w:hAnsi="Times New Roman"/>
                <w:sz w:val="24"/>
                <w:szCs w:val="24"/>
              </w:rPr>
              <w:t xml:space="preserve"> в индивидуальных и совместных</w:t>
            </w:r>
            <w:r w:rsidRPr="00DB04F2">
              <w:rPr>
                <w:rFonts w:ascii="Times New Roman" w:hAnsi="Times New Roman"/>
                <w:sz w:val="24"/>
                <w:szCs w:val="24"/>
              </w:rPr>
              <w:t xml:space="preserve"> режиссерских играх, управление</w:t>
            </w:r>
            <w:r w:rsidR="00430233" w:rsidRPr="00DB04F2">
              <w:rPr>
                <w:rFonts w:ascii="Times New Roman" w:hAnsi="Times New Roman"/>
                <w:sz w:val="24"/>
                <w:szCs w:val="24"/>
              </w:rPr>
              <w:t xml:space="preserve"> 1—2-мя игрушками, согласов</w:t>
            </w:r>
            <w:r w:rsidRPr="00DB04F2">
              <w:rPr>
                <w:rFonts w:ascii="Times New Roman" w:hAnsi="Times New Roman"/>
                <w:sz w:val="24"/>
                <w:szCs w:val="24"/>
              </w:rPr>
              <w:t>ывают</w:t>
            </w:r>
            <w:r w:rsidR="00430233" w:rsidRPr="00DB04F2">
              <w:rPr>
                <w:rFonts w:ascii="Times New Roman" w:hAnsi="Times New Roman"/>
                <w:sz w:val="24"/>
                <w:szCs w:val="24"/>
              </w:rPr>
              <w:t xml:space="preserve"> действи</w:t>
            </w:r>
            <w:r w:rsidRPr="00DB04F2">
              <w:rPr>
                <w:rFonts w:ascii="Times New Roman" w:hAnsi="Times New Roman"/>
                <w:sz w:val="24"/>
                <w:szCs w:val="24"/>
              </w:rPr>
              <w:t>я</w:t>
            </w:r>
            <w:r w:rsidR="00430233" w:rsidRPr="00DB04F2">
              <w:rPr>
                <w:rFonts w:ascii="Times New Roman" w:hAnsi="Times New Roman"/>
                <w:sz w:val="24"/>
                <w:szCs w:val="24"/>
              </w:rPr>
              <w:t xml:space="preserve"> с действиями све</w:t>
            </w:r>
            <w:r w:rsidRPr="00DB04F2">
              <w:rPr>
                <w:rFonts w:ascii="Times New Roman" w:hAnsi="Times New Roman"/>
                <w:sz w:val="24"/>
                <w:szCs w:val="24"/>
              </w:rPr>
              <w:t>рстников, изменяют</w:t>
            </w:r>
            <w:r w:rsidR="00430233" w:rsidRPr="00DB04F2">
              <w:rPr>
                <w:rFonts w:ascii="Times New Roman" w:hAnsi="Times New Roman"/>
                <w:sz w:val="24"/>
                <w:szCs w:val="24"/>
              </w:rPr>
              <w:t xml:space="preserve"> интонации голоса в зависимости от создаваемого образа, передвижени</w:t>
            </w:r>
            <w:r w:rsidRPr="00DB04F2">
              <w:rPr>
                <w:rFonts w:ascii="Times New Roman" w:hAnsi="Times New Roman"/>
                <w:sz w:val="24"/>
                <w:szCs w:val="24"/>
              </w:rPr>
              <w:t>я</w:t>
            </w:r>
            <w:r w:rsidR="00430233" w:rsidRPr="00DB04F2">
              <w:rPr>
                <w:rFonts w:ascii="Times New Roman" w:hAnsi="Times New Roman"/>
                <w:sz w:val="24"/>
                <w:szCs w:val="24"/>
              </w:rPr>
              <w:t xml:space="preserve"> игрушки по игровому полю, имитируя движение персонажа, использ</w:t>
            </w:r>
            <w:r w:rsidRPr="00DB04F2">
              <w:rPr>
                <w:rFonts w:ascii="Times New Roman" w:hAnsi="Times New Roman"/>
                <w:sz w:val="24"/>
                <w:szCs w:val="24"/>
              </w:rPr>
              <w:t>уют</w:t>
            </w:r>
            <w:r w:rsidR="00430233" w:rsidRPr="00DB04F2">
              <w:rPr>
                <w:rFonts w:ascii="Times New Roman" w:hAnsi="Times New Roman"/>
                <w:sz w:val="24"/>
                <w:szCs w:val="24"/>
              </w:rPr>
              <w:t xml:space="preserve"> звукоподражани</w:t>
            </w:r>
            <w:r w:rsidRPr="00DB04F2">
              <w:rPr>
                <w:rFonts w:ascii="Times New Roman" w:hAnsi="Times New Roman"/>
                <w:sz w:val="24"/>
                <w:szCs w:val="24"/>
              </w:rPr>
              <w:t>я</w:t>
            </w:r>
            <w:r w:rsidR="00430233" w:rsidRPr="00DB04F2">
              <w:rPr>
                <w:rFonts w:ascii="Times New Roman" w:hAnsi="Times New Roman"/>
                <w:sz w:val="24"/>
                <w:szCs w:val="24"/>
              </w:rPr>
              <w:t xml:space="preserve">, комментирование событий, происходящих в сюжете режиссерской игры, </w:t>
            </w:r>
            <w:r w:rsidRPr="00DB04F2">
              <w:rPr>
                <w:rFonts w:ascii="Times New Roman" w:hAnsi="Times New Roman"/>
                <w:sz w:val="24"/>
                <w:szCs w:val="24"/>
              </w:rPr>
              <w:t>оцепеневают</w:t>
            </w:r>
            <w:r w:rsidR="00430233" w:rsidRPr="00DB04F2">
              <w:rPr>
                <w:rFonts w:ascii="Times New Roman" w:hAnsi="Times New Roman"/>
                <w:sz w:val="24"/>
                <w:szCs w:val="24"/>
              </w:rPr>
              <w:t xml:space="preserve"> поступк</w:t>
            </w:r>
            <w:r w:rsidRPr="00DB04F2">
              <w:rPr>
                <w:rFonts w:ascii="Times New Roman" w:hAnsi="Times New Roman"/>
                <w:sz w:val="24"/>
                <w:szCs w:val="24"/>
              </w:rPr>
              <w:t>и</w:t>
            </w:r>
            <w:r w:rsidR="00430233" w:rsidRPr="00DB04F2">
              <w:rPr>
                <w:rFonts w:ascii="Times New Roman" w:hAnsi="Times New Roman"/>
                <w:sz w:val="24"/>
                <w:szCs w:val="24"/>
              </w:rPr>
              <w:t xml:space="preserve"> игровых персонажей. </w:t>
            </w:r>
          </w:p>
          <w:p w:rsidR="00430233" w:rsidRPr="00DB04F2" w:rsidRDefault="00430233" w:rsidP="00FE05BE">
            <w:pPr>
              <w:jc w:val="both"/>
              <w:rPr>
                <w:rFonts w:ascii="Times New Roman" w:hAnsi="Times New Roman"/>
                <w:color w:val="FF0000"/>
                <w:sz w:val="24"/>
                <w:szCs w:val="24"/>
              </w:rPr>
            </w:pPr>
            <w:r w:rsidRPr="00DB04F2">
              <w:rPr>
                <w:rFonts w:ascii="Times New Roman" w:hAnsi="Times New Roman"/>
                <w:sz w:val="24"/>
                <w:szCs w:val="24"/>
              </w:rPr>
              <w:t>С</w:t>
            </w:r>
            <w:r w:rsidR="00E32DA3" w:rsidRPr="00DB04F2">
              <w:rPr>
                <w:rFonts w:ascii="Times New Roman" w:hAnsi="Times New Roman"/>
                <w:sz w:val="24"/>
                <w:szCs w:val="24"/>
              </w:rPr>
              <w:t>амостоятельно</w:t>
            </w:r>
            <w:r w:rsidRPr="00DB04F2">
              <w:rPr>
                <w:rFonts w:ascii="Times New Roman" w:hAnsi="Times New Roman"/>
                <w:sz w:val="24"/>
                <w:szCs w:val="24"/>
              </w:rPr>
              <w:t xml:space="preserve"> созда</w:t>
            </w:r>
            <w:r w:rsidR="00E32DA3" w:rsidRPr="00DB04F2">
              <w:rPr>
                <w:rFonts w:ascii="Times New Roman" w:hAnsi="Times New Roman"/>
                <w:sz w:val="24"/>
                <w:szCs w:val="24"/>
              </w:rPr>
              <w:t>ют</w:t>
            </w:r>
            <w:r w:rsidRPr="00DB04F2">
              <w:rPr>
                <w:rFonts w:ascii="Times New Roman" w:hAnsi="Times New Roman"/>
                <w:sz w:val="24"/>
                <w:szCs w:val="24"/>
              </w:rPr>
              <w:t xml:space="preserve"> обстановк</w:t>
            </w:r>
            <w:r w:rsidR="00E32DA3" w:rsidRPr="00DB04F2">
              <w:rPr>
                <w:rFonts w:ascii="Times New Roman" w:hAnsi="Times New Roman"/>
                <w:sz w:val="24"/>
                <w:szCs w:val="24"/>
              </w:rPr>
              <w:t>у</w:t>
            </w:r>
            <w:r w:rsidRPr="00DB04F2">
              <w:rPr>
                <w:rFonts w:ascii="Times New Roman" w:hAnsi="Times New Roman"/>
                <w:sz w:val="24"/>
                <w:szCs w:val="24"/>
              </w:rPr>
              <w:t xml:space="preserve"> для режиссерской игры: подб</w:t>
            </w:r>
            <w:r w:rsidR="00E32DA3" w:rsidRPr="00DB04F2">
              <w:rPr>
                <w:rFonts w:ascii="Times New Roman" w:hAnsi="Times New Roman"/>
                <w:sz w:val="24"/>
                <w:szCs w:val="24"/>
              </w:rPr>
              <w:t>ирают</w:t>
            </w:r>
            <w:r w:rsidRPr="00DB04F2">
              <w:rPr>
                <w:rFonts w:ascii="Times New Roman" w:hAnsi="Times New Roman"/>
                <w:sz w:val="24"/>
                <w:szCs w:val="24"/>
              </w:rPr>
              <w:t xml:space="preserve"> необходимы</w:t>
            </w:r>
            <w:r w:rsidR="00E32DA3" w:rsidRPr="00DB04F2">
              <w:rPr>
                <w:rFonts w:ascii="Times New Roman" w:hAnsi="Times New Roman"/>
                <w:sz w:val="24"/>
                <w:szCs w:val="24"/>
              </w:rPr>
              <w:t>е</w:t>
            </w:r>
            <w:r w:rsidRPr="00DB04F2">
              <w:rPr>
                <w:rFonts w:ascii="Times New Roman" w:hAnsi="Times New Roman"/>
                <w:sz w:val="24"/>
                <w:szCs w:val="24"/>
              </w:rPr>
              <w:t xml:space="preserve"> игруш</w:t>
            </w:r>
            <w:r w:rsidR="00E32DA3" w:rsidRPr="00DB04F2">
              <w:rPr>
                <w:rFonts w:ascii="Times New Roman" w:hAnsi="Times New Roman"/>
                <w:sz w:val="24"/>
                <w:szCs w:val="24"/>
              </w:rPr>
              <w:t>ки</w:t>
            </w:r>
            <w:r w:rsidRPr="00DB04F2">
              <w:rPr>
                <w:rFonts w:ascii="Times New Roman" w:hAnsi="Times New Roman"/>
                <w:sz w:val="24"/>
                <w:szCs w:val="24"/>
              </w:rPr>
              <w:t xml:space="preserve"> и предмет</w:t>
            </w:r>
            <w:r w:rsidR="00E32DA3" w:rsidRPr="00DB04F2">
              <w:rPr>
                <w:rFonts w:ascii="Times New Roman" w:hAnsi="Times New Roman"/>
                <w:sz w:val="24"/>
                <w:szCs w:val="24"/>
              </w:rPr>
              <w:t>ы</w:t>
            </w:r>
            <w:r w:rsidRPr="00DB04F2">
              <w:rPr>
                <w:rFonts w:ascii="Times New Roman" w:hAnsi="Times New Roman"/>
                <w:sz w:val="24"/>
                <w:szCs w:val="24"/>
              </w:rPr>
              <w:t>-заместител</w:t>
            </w:r>
            <w:r w:rsidR="00E32DA3" w:rsidRPr="00DB04F2">
              <w:rPr>
                <w:rFonts w:ascii="Times New Roman" w:hAnsi="Times New Roman"/>
                <w:sz w:val="24"/>
                <w:szCs w:val="24"/>
              </w:rPr>
              <w:t>и</w:t>
            </w:r>
            <w:r w:rsidRPr="00DB04F2">
              <w:rPr>
                <w:rFonts w:ascii="Times New Roman" w:hAnsi="Times New Roman"/>
                <w:sz w:val="24"/>
                <w:szCs w:val="24"/>
              </w:rPr>
              <w:t>, оформл</w:t>
            </w:r>
            <w:r w:rsidR="00E32DA3" w:rsidRPr="00DB04F2">
              <w:rPr>
                <w:rFonts w:ascii="Times New Roman" w:hAnsi="Times New Roman"/>
                <w:sz w:val="24"/>
                <w:szCs w:val="24"/>
              </w:rPr>
              <w:t>яют</w:t>
            </w:r>
            <w:r w:rsidRPr="00DB04F2">
              <w:rPr>
                <w:rFonts w:ascii="Times New Roman" w:hAnsi="Times New Roman"/>
                <w:sz w:val="24"/>
                <w:szCs w:val="24"/>
              </w:rPr>
              <w:t xml:space="preserve"> игрово</w:t>
            </w:r>
            <w:r w:rsidR="00E32DA3" w:rsidRPr="00DB04F2">
              <w:rPr>
                <w:rFonts w:ascii="Times New Roman" w:hAnsi="Times New Roman"/>
                <w:sz w:val="24"/>
                <w:szCs w:val="24"/>
              </w:rPr>
              <w:t>е</w:t>
            </w:r>
            <w:r w:rsidRPr="00DB04F2">
              <w:rPr>
                <w:rFonts w:ascii="Times New Roman" w:hAnsi="Times New Roman"/>
                <w:sz w:val="24"/>
                <w:szCs w:val="24"/>
              </w:rPr>
              <w:t xml:space="preserve"> пол</w:t>
            </w:r>
            <w:r w:rsidR="00E32DA3" w:rsidRPr="00DB04F2">
              <w:rPr>
                <w:rFonts w:ascii="Times New Roman" w:hAnsi="Times New Roman"/>
                <w:sz w:val="24"/>
                <w:szCs w:val="24"/>
              </w:rPr>
              <w:t>е</w:t>
            </w:r>
            <w:r w:rsidRPr="00DB04F2">
              <w:rPr>
                <w:rFonts w:ascii="Times New Roman" w:hAnsi="Times New Roman"/>
                <w:sz w:val="24"/>
                <w:szCs w:val="24"/>
              </w:rPr>
              <w:t xml:space="preserve"> (лес, волшебная поляна, дом и пр.), использ</w:t>
            </w:r>
            <w:r w:rsidR="00E32DA3" w:rsidRPr="00DB04F2">
              <w:rPr>
                <w:rFonts w:ascii="Times New Roman" w:hAnsi="Times New Roman"/>
                <w:sz w:val="24"/>
                <w:szCs w:val="24"/>
              </w:rPr>
              <w:t>уют</w:t>
            </w:r>
            <w:r w:rsidRPr="00DB04F2">
              <w:rPr>
                <w:rFonts w:ascii="Times New Roman" w:hAnsi="Times New Roman"/>
                <w:sz w:val="24"/>
                <w:szCs w:val="24"/>
              </w:rPr>
              <w:t xml:space="preserve"> готов</w:t>
            </w:r>
            <w:r w:rsidR="00E32DA3" w:rsidRPr="00DB04F2">
              <w:rPr>
                <w:rFonts w:ascii="Times New Roman" w:hAnsi="Times New Roman"/>
                <w:sz w:val="24"/>
                <w:szCs w:val="24"/>
              </w:rPr>
              <w:t>ый</w:t>
            </w:r>
            <w:r w:rsidRPr="00DB04F2">
              <w:rPr>
                <w:rFonts w:ascii="Times New Roman" w:hAnsi="Times New Roman"/>
                <w:sz w:val="24"/>
                <w:szCs w:val="24"/>
              </w:rPr>
              <w:t xml:space="preserve"> полифункциональн</w:t>
            </w:r>
            <w:r w:rsidR="00E32DA3" w:rsidRPr="00DB04F2">
              <w:rPr>
                <w:rFonts w:ascii="Times New Roman" w:hAnsi="Times New Roman"/>
                <w:sz w:val="24"/>
                <w:szCs w:val="24"/>
              </w:rPr>
              <w:t>ый</w:t>
            </w:r>
            <w:r w:rsidRPr="00DB04F2">
              <w:rPr>
                <w:rFonts w:ascii="Times New Roman" w:hAnsi="Times New Roman"/>
                <w:sz w:val="24"/>
                <w:szCs w:val="24"/>
              </w:rPr>
              <w:t xml:space="preserve"> игрово</w:t>
            </w:r>
            <w:r w:rsidR="00E32DA3" w:rsidRPr="00DB04F2">
              <w:rPr>
                <w:rFonts w:ascii="Times New Roman" w:hAnsi="Times New Roman"/>
                <w:sz w:val="24"/>
                <w:szCs w:val="24"/>
              </w:rPr>
              <w:t>й материал</w:t>
            </w:r>
            <w:r w:rsidRPr="00DB04F2">
              <w:rPr>
                <w:rFonts w:ascii="Times New Roman" w:hAnsi="Times New Roman"/>
                <w:sz w:val="24"/>
                <w:szCs w:val="24"/>
              </w:rPr>
              <w:t>, созда</w:t>
            </w:r>
            <w:r w:rsidR="00E32DA3" w:rsidRPr="00DB04F2">
              <w:rPr>
                <w:rFonts w:ascii="Times New Roman" w:hAnsi="Times New Roman"/>
                <w:sz w:val="24"/>
                <w:szCs w:val="24"/>
              </w:rPr>
              <w:t>ют</w:t>
            </w:r>
            <w:r w:rsidRPr="00DB04F2">
              <w:rPr>
                <w:rFonts w:ascii="Times New Roman" w:hAnsi="Times New Roman"/>
                <w:sz w:val="24"/>
                <w:szCs w:val="24"/>
              </w:rPr>
              <w:t xml:space="preserve"> ново</w:t>
            </w:r>
            <w:r w:rsidR="00E32DA3" w:rsidRPr="00DB04F2">
              <w:rPr>
                <w:rFonts w:ascii="Times New Roman" w:hAnsi="Times New Roman"/>
                <w:sz w:val="24"/>
                <w:szCs w:val="24"/>
              </w:rPr>
              <w:t>й</w:t>
            </w:r>
            <w:r w:rsidRPr="00DB04F2">
              <w:rPr>
                <w:rFonts w:ascii="Times New Roman" w:hAnsi="Times New Roman"/>
                <w:sz w:val="24"/>
                <w:szCs w:val="24"/>
              </w:rPr>
              <w:t xml:space="preserve"> игрово</w:t>
            </w:r>
            <w:r w:rsidR="00E32DA3" w:rsidRPr="00DB04F2">
              <w:rPr>
                <w:rFonts w:ascii="Times New Roman" w:hAnsi="Times New Roman"/>
                <w:sz w:val="24"/>
                <w:szCs w:val="24"/>
              </w:rPr>
              <w:t>й материал</w:t>
            </w:r>
            <w:r w:rsidRPr="00DB04F2">
              <w:rPr>
                <w:rFonts w:ascii="Times New Roman" w:hAnsi="Times New Roman"/>
                <w:sz w:val="24"/>
                <w:szCs w:val="24"/>
              </w:rPr>
              <w:t xml:space="preserve"> при помощи продуктивной деятельности.</w:t>
            </w:r>
          </w:p>
        </w:tc>
      </w:tr>
      <w:tr w:rsidR="00430233" w:rsidRPr="00DB04F2" w:rsidTr="00540BAB">
        <w:tc>
          <w:tcPr>
            <w:tcW w:w="1809" w:type="dxa"/>
          </w:tcPr>
          <w:p w:rsidR="00430233" w:rsidRPr="00DB04F2" w:rsidRDefault="00430233" w:rsidP="00FE05BE">
            <w:pPr>
              <w:jc w:val="both"/>
              <w:rPr>
                <w:rFonts w:ascii="Times New Roman" w:hAnsi="Times New Roman"/>
                <w:b/>
                <w:color w:val="FF0000"/>
                <w:sz w:val="24"/>
                <w:szCs w:val="24"/>
              </w:rPr>
            </w:pPr>
            <w:r w:rsidRPr="00DB04F2">
              <w:rPr>
                <w:rFonts w:ascii="Times New Roman" w:hAnsi="Times New Roman"/>
                <w:b/>
                <w:sz w:val="24"/>
                <w:szCs w:val="24"/>
              </w:rPr>
              <w:t>Игра-фантазирование</w:t>
            </w:r>
          </w:p>
        </w:tc>
        <w:tc>
          <w:tcPr>
            <w:tcW w:w="8931" w:type="dxa"/>
          </w:tcPr>
          <w:p w:rsidR="00430233" w:rsidRPr="00DB04F2" w:rsidRDefault="00430233" w:rsidP="00FE05BE">
            <w:pPr>
              <w:jc w:val="both"/>
              <w:rPr>
                <w:rFonts w:ascii="Times New Roman" w:hAnsi="Times New Roman"/>
                <w:color w:val="FF0000"/>
                <w:sz w:val="24"/>
                <w:szCs w:val="24"/>
              </w:rPr>
            </w:pPr>
            <w:r w:rsidRPr="00DB04F2">
              <w:rPr>
                <w:rFonts w:ascii="Times New Roman" w:hAnsi="Times New Roman"/>
                <w:sz w:val="24"/>
                <w:szCs w:val="24"/>
              </w:rPr>
              <w:t>П</w:t>
            </w:r>
            <w:r w:rsidR="00E32DA3" w:rsidRPr="00DB04F2">
              <w:rPr>
                <w:rFonts w:ascii="Times New Roman" w:hAnsi="Times New Roman"/>
                <w:sz w:val="24"/>
                <w:szCs w:val="24"/>
              </w:rPr>
              <w:t>едагог способствует п</w:t>
            </w:r>
            <w:r w:rsidRPr="00DB04F2">
              <w:rPr>
                <w:rFonts w:ascii="Times New Roman" w:hAnsi="Times New Roman"/>
                <w:sz w:val="24"/>
                <w:szCs w:val="24"/>
              </w:rPr>
              <w:t>роявлени</w:t>
            </w:r>
            <w:r w:rsidR="00E32DA3" w:rsidRPr="00DB04F2">
              <w:rPr>
                <w:rFonts w:ascii="Times New Roman" w:hAnsi="Times New Roman"/>
                <w:sz w:val="24"/>
                <w:szCs w:val="24"/>
              </w:rPr>
              <w:t>ю</w:t>
            </w:r>
            <w:r w:rsidRPr="00DB04F2">
              <w:rPr>
                <w:rFonts w:ascii="Times New Roman" w:hAnsi="Times New Roman"/>
                <w:sz w:val="24"/>
                <w:szCs w:val="24"/>
              </w:rPr>
              <w:t xml:space="preserve"> интереса </w:t>
            </w:r>
            <w:r w:rsidR="00E32DA3" w:rsidRPr="00DB04F2">
              <w:rPr>
                <w:rFonts w:ascii="Times New Roman" w:hAnsi="Times New Roman"/>
                <w:sz w:val="24"/>
                <w:szCs w:val="24"/>
              </w:rPr>
              <w:t xml:space="preserve">у </w:t>
            </w:r>
            <w:r w:rsidRPr="00DB04F2">
              <w:rPr>
                <w:rFonts w:ascii="Times New Roman" w:hAnsi="Times New Roman"/>
                <w:sz w:val="24"/>
                <w:szCs w:val="24"/>
              </w:rPr>
              <w:t>детей к совместному со сверстниками фантазированию, инициативы в предложении темы игры, сюжетных линий, развертывания сюжета в воображаемом речевом плане, а также дополнения замыслов друг друга («Когда мы ушли в пещеру, со мной вот что случилось...», «Мы увидели, что к тебе приближается страшный великан, и решили его обмануть...»).</w:t>
            </w:r>
          </w:p>
          <w:p w:rsidR="00430233" w:rsidRPr="00DB04F2" w:rsidRDefault="00E32DA3" w:rsidP="00FE05BE">
            <w:pPr>
              <w:jc w:val="both"/>
              <w:rPr>
                <w:rFonts w:ascii="Times New Roman" w:hAnsi="Times New Roman"/>
                <w:sz w:val="24"/>
                <w:szCs w:val="24"/>
              </w:rPr>
            </w:pPr>
            <w:r w:rsidRPr="00DB04F2">
              <w:rPr>
                <w:rFonts w:ascii="Times New Roman" w:hAnsi="Times New Roman"/>
                <w:sz w:val="24"/>
                <w:szCs w:val="24"/>
              </w:rPr>
              <w:t>Дети используют</w:t>
            </w:r>
            <w:r w:rsidR="00430233" w:rsidRPr="00DB04F2">
              <w:rPr>
                <w:rFonts w:ascii="Times New Roman" w:hAnsi="Times New Roman"/>
                <w:sz w:val="24"/>
                <w:szCs w:val="24"/>
              </w:rPr>
              <w:t xml:space="preserve"> разнообразны</w:t>
            </w:r>
            <w:r w:rsidRPr="00DB04F2">
              <w:rPr>
                <w:rFonts w:ascii="Times New Roman" w:hAnsi="Times New Roman"/>
                <w:sz w:val="24"/>
                <w:szCs w:val="24"/>
              </w:rPr>
              <w:t>е</w:t>
            </w:r>
            <w:r w:rsidR="00430233" w:rsidRPr="00DB04F2">
              <w:rPr>
                <w:rFonts w:ascii="Times New Roman" w:hAnsi="Times New Roman"/>
                <w:sz w:val="24"/>
                <w:szCs w:val="24"/>
              </w:rPr>
              <w:t xml:space="preserve"> средств</w:t>
            </w:r>
            <w:r w:rsidRPr="00DB04F2">
              <w:rPr>
                <w:rFonts w:ascii="Times New Roman" w:hAnsi="Times New Roman"/>
                <w:sz w:val="24"/>
                <w:szCs w:val="24"/>
              </w:rPr>
              <w:t>а</w:t>
            </w:r>
            <w:r w:rsidR="00430233" w:rsidRPr="00DB04F2">
              <w:rPr>
                <w:rFonts w:ascii="Times New Roman" w:hAnsi="Times New Roman"/>
                <w:sz w:val="24"/>
                <w:szCs w:val="24"/>
              </w:rPr>
              <w:t xml:space="preserve"> придумывания сюжета: карты сказочной страны, своих рисунков, картинок с изображением героев. Сочин</w:t>
            </w:r>
            <w:r w:rsidRPr="00DB04F2">
              <w:rPr>
                <w:rFonts w:ascii="Times New Roman" w:hAnsi="Times New Roman"/>
                <w:sz w:val="24"/>
                <w:szCs w:val="24"/>
              </w:rPr>
              <w:t>яют</w:t>
            </w:r>
            <w:r w:rsidR="00430233" w:rsidRPr="00DB04F2">
              <w:rPr>
                <w:rFonts w:ascii="Times New Roman" w:hAnsi="Times New Roman"/>
                <w:sz w:val="24"/>
                <w:szCs w:val="24"/>
              </w:rPr>
              <w:t xml:space="preserve"> новы</w:t>
            </w:r>
            <w:r w:rsidRPr="00DB04F2">
              <w:rPr>
                <w:rFonts w:ascii="Times New Roman" w:hAnsi="Times New Roman"/>
                <w:sz w:val="24"/>
                <w:szCs w:val="24"/>
              </w:rPr>
              <w:t>е</w:t>
            </w:r>
            <w:r w:rsidR="00430233" w:rsidRPr="00DB04F2">
              <w:rPr>
                <w:rFonts w:ascii="Times New Roman" w:hAnsi="Times New Roman"/>
                <w:sz w:val="24"/>
                <w:szCs w:val="24"/>
              </w:rPr>
              <w:t xml:space="preserve"> игровы</w:t>
            </w:r>
            <w:r w:rsidRPr="00DB04F2">
              <w:rPr>
                <w:rFonts w:ascii="Times New Roman" w:hAnsi="Times New Roman"/>
                <w:sz w:val="24"/>
                <w:szCs w:val="24"/>
              </w:rPr>
              <w:t>е</w:t>
            </w:r>
            <w:r w:rsidR="00430233" w:rsidRPr="00DB04F2">
              <w:rPr>
                <w:rFonts w:ascii="Times New Roman" w:hAnsi="Times New Roman"/>
                <w:sz w:val="24"/>
                <w:szCs w:val="24"/>
              </w:rPr>
              <w:t xml:space="preserve"> сюжет</w:t>
            </w:r>
            <w:r w:rsidRPr="00DB04F2">
              <w:rPr>
                <w:rFonts w:ascii="Times New Roman" w:hAnsi="Times New Roman"/>
                <w:sz w:val="24"/>
                <w:szCs w:val="24"/>
              </w:rPr>
              <w:t>ы</w:t>
            </w:r>
            <w:r w:rsidR="00430233" w:rsidRPr="00DB04F2">
              <w:rPr>
                <w:rFonts w:ascii="Times New Roman" w:hAnsi="Times New Roman"/>
                <w:sz w:val="24"/>
                <w:szCs w:val="24"/>
              </w:rPr>
              <w:t>, используя прием частичного преобразования готового сюжета (замена места действия, замена героя, изменение характера персонажа), согласовыва</w:t>
            </w:r>
            <w:r w:rsidRPr="00DB04F2">
              <w:rPr>
                <w:rFonts w:ascii="Times New Roman" w:hAnsi="Times New Roman"/>
                <w:sz w:val="24"/>
                <w:szCs w:val="24"/>
              </w:rPr>
              <w:t>ют</w:t>
            </w:r>
            <w:r w:rsidR="00430233" w:rsidRPr="00DB04F2">
              <w:rPr>
                <w:rFonts w:ascii="Times New Roman" w:hAnsi="Times New Roman"/>
                <w:sz w:val="24"/>
                <w:szCs w:val="24"/>
              </w:rPr>
              <w:t xml:space="preserve"> придуманны</w:t>
            </w:r>
            <w:r w:rsidRPr="00DB04F2">
              <w:rPr>
                <w:rFonts w:ascii="Times New Roman" w:hAnsi="Times New Roman"/>
                <w:sz w:val="24"/>
                <w:szCs w:val="24"/>
              </w:rPr>
              <w:t>е</w:t>
            </w:r>
            <w:r w:rsidR="00430233" w:rsidRPr="00DB04F2">
              <w:rPr>
                <w:rFonts w:ascii="Times New Roman" w:hAnsi="Times New Roman"/>
                <w:sz w:val="24"/>
                <w:szCs w:val="24"/>
              </w:rPr>
              <w:t xml:space="preserve"> событи</w:t>
            </w:r>
            <w:r w:rsidRPr="00DB04F2">
              <w:rPr>
                <w:rFonts w:ascii="Times New Roman" w:hAnsi="Times New Roman"/>
                <w:sz w:val="24"/>
                <w:szCs w:val="24"/>
              </w:rPr>
              <w:t>я</w:t>
            </w:r>
            <w:r w:rsidR="00430233" w:rsidRPr="00DB04F2">
              <w:rPr>
                <w:rFonts w:ascii="Times New Roman" w:hAnsi="Times New Roman"/>
                <w:sz w:val="24"/>
                <w:szCs w:val="24"/>
              </w:rPr>
              <w:t xml:space="preserve"> с замыслами партнеров-сверстников.</w:t>
            </w:r>
          </w:p>
          <w:p w:rsidR="00430233" w:rsidRPr="00DB04F2" w:rsidRDefault="00430233" w:rsidP="00FE05BE">
            <w:pPr>
              <w:jc w:val="both"/>
              <w:rPr>
                <w:rFonts w:ascii="Times New Roman" w:hAnsi="Times New Roman"/>
                <w:color w:val="FF0000"/>
                <w:sz w:val="24"/>
                <w:szCs w:val="24"/>
              </w:rPr>
            </w:pPr>
            <w:r w:rsidRPr="00DB04F2">
              <w:rPr>
                <w:rFonts w:ascii="Times New Roman" w:hAnsi="Times New Roman"/>
                <w:sz w:val="24"/>
                <w:szCs w:val="24"/>
              </w:rPr>
              <w:t xml:space="preserve">Совместно с </w:t>
            </w:r>
            <w:r w:rsidR="00E32DA3" w:rsidRPr="00DB04F2">
              <w:rPr>
                <w:rFonts w:ascii="Times New Roman" w:hAnsi="Times New Roman"/>
                <w:sz w:val="24"/>
                <w:szCs w:val="24"/>
              </w:rPr>
              <w:t>педагогом</w:t>
            </w:r>
            <w:r w:rsidRPr="00DB04F2">
              <w:rPr>
                <w:rFonts w:ascii="Times New Roman" w:hAnsi="Times New Roman"/>
                <w:sz w:val="24"/>
                <w:szCs w:val="24"/>
              </w:rPr>
              <w:t xml:space="preserve"> участ</w:t>
            </w:r>
            <w:r w:rsidR="00E32DA3" w:rsidRPr="00DB04F2">
              <w:rPr>
                <w:rFonts w:ascii="Times New Roman" w:hAnsi="Times New Roman"/>
                <w:sz w:val="24"/>
                <w:szCs w:val="24"/>
              </w:rPr>
              <w:t>вуют</w:t>
            </w:r>
            <w:r w:rsidRPr="00DB04F2">
              <w:rPr>
                <w:rFonts w:ascii="Times New Roman" w:hAnsi="Times New Roman"/>
                <w:sz w:val="24"/>
                <w:szCs w:val="24"/>
              </w:rPr>
              <w:t xml:space="preserve"> в играх-фантазиях разнообразного содержания (краеведческого, природоведческого и пр.), создание вместе с детьми продуктов - сюжетов, зафиксированных разными способами (рисунки, пиктограммы, карты сказочной страны и пр.).</w:t>
            </w:r>
          </w:p>
        </w:tc>
      </w:tr>
      <w:tr w:rsidR="00430233" w:rsidRPr="00DB04F2" w:rsidTr="00540BAB">
        <w:tc>
          <w:tcPr>
            <w:tcW w:w="1809" w:type="dxa"/>
          </w:tcPr>
          <w:p w:rsidR="00430233" w:rsidRPr="00DB04F2" w:rsidRDefault="00430233" w:rsidP="00FE05BE">
            <w:pPr>
              <w:jc w:val="both"/>
              <w:rPr>
                <w:rFonts w:ascii="Times New Roman" w:hAnsi="Times New Roman"/>
                <w:b/>
                <w:sz w:val="24"/>
                <w:szCs w:val="24"/>
              </w:rPr>
            </w:pPr>
            <w:r w:rsidRPr="00DB04F2">
              <w:rPr>
                <w:rFonts w:ascii="Times New Roman" w:hAnsi="Times New Roman"/>
                <w:b/>
                <w:sz w:val="24"/>
                <w:szCs w:val="24"/>
              </w:rPr>
              <w:t>Игра-экспериментирование с различными предметами и материалами</w:t>
            </w:r>
          </w:p>
        </w:tc>
        <w:tc>
          <w:tcPr>
            <w:tcW w:w="8931" w:type="dxa"/>
          </w:tcPr>
          <w:p w:rsidR="00430233" w:rsidRPr="00DB04F2" w:rsidRDefault="00430233" w:rsidP="00FE05BE">
            <w:pPr>
              <w:jc w:val="both"/>
              <w:rPr>
                <w:rFonts w:ascii="Times New Roman" w:hAnsi="Times New Roman"/>
                <w:sz w:val="24"/>
                <w:szCs w:val="24"/>
              </w:rPr>
            </w:pPr>
            <w:r w:rsidRPr="00DB04F2">
              <w:rPr>
                <w:rFonts w:ascii="Times New Roman" w:hAnsi="Times New Roman"/>
                <w:sz w:val="24"/>
                <w:szCs w:val="24"/>
              </w:rPr>
              <w:t>Содержание данных игр аналогично содержанию в старшей группе. При их организации дети проявляют большую самостоятельность, педагог поддерживает инициативу детей в выборе игр, материалов, уборке пространства группы по окончании игры.</w:t>
            </w:r>
          </w:p>
        </w:tc>
      </w:tr>
      <w:tr w:rsidR="00430233" w:rsidRPr="00DB04F2" w:rsidTr="00540BAB">
        <w:tc>
          <w:tcPr>
            <w:tcW w:w="1809" w:type="dxa"/>
          </w:tcPr>
          <w:p w:rsidR="00430233" w:rsidRPr="00DB04F2" w:rsidRDefault="00430233" w:rsidP="00FE05BE">
            <w:pPr>
              <w:jc w:val="both"/>
              <w:rPr>
                <w:rFonts w:ascii="Times New Roman" w:hAnsi="Times New Roman"/>
                <w:b/>
                <w:sz w:val="24"/>
                <w:szCs w:val="24"/>
              </w:rPr>
            </w:pPr>
            <w:r w:rsidRPr="00DB04F2">
              <w:rPr>
                <w:rFonts w:ascii="Times New Roman" w:hAnsi="Times New Roman"/>
                <w:b/>
                <w:sz w:val="24"/>
                <w:szCs w:val="24"/>
              </w:rPr>
              <w:t>Дидактические игры</w:t>
            </w:r>
          </w:p>
        </w:tc>
        <w:tc>
          <w:tcPr>
            <w:tcW w:w="8931" w:type="dxa"/>
          </w:tcPr>
          <w:p w:rsidR="00430233" w:rsidRPr="00DB04F2" w:rsidRDefault="00430233" w:rsidP="00FE05BE">
            <w:pPr>
              <w:jc w:val="both"/>
              <w:rPr>
                <w:rFonts w:ascii="Times New Roman" w:hAnsi="Times New Roman"/>
                <w:i/>
                <w:sz w:val="24"/>
                <w:szCs w:val="24"/>
              </w:rPr>
            </w:pPr>
            <w:r w:rsidRPr="00DB04F2">
              <w:rPr>
                <w:rFonts w:ascii="Times New Roman" w:hAnsi="Times New Roman"/>
                <w:i/>
                <w:sz w:val="24"/>
                <w:szCs w:val="24"/>
              </w:rPr>
              <w:t>Игры с готовым содержанием и правилами</w:t>
            </w:r>
          </w:p>
          <w:p w:rsidR="00430233" w:rsidRPr="00DB04F2" w:rsidRDefault="00430233" w:rsidP="00FE05BE">
            <w:pPr>
              <w:jc w:val="both"/>
              <w:rPr>
                <w:rFonts w:ascii="Times New Roman" w:hAnsi="Times New Roman"/>
                <w:sz w:val="24"/>
                <w:szCs w:val="24"/>
              </w:rPr>
            </w:pPr>
            <w:r w:rsidRPr="00DB04F2">
              <w:rPr>
                <w:rFonts w:ascii="Times New Roman" w:hAnsi="Times New Roman"/>
                <w:sz w:val="24"/>
                <w:szCs w:val="24"/>
              </w:rPr>
              <w:t xml:space="preserve">Игры на составление целого из частей, от 10—12 частей и более: «Лоскутное одеяло», «Пазлы», «Собери волшебный узор», «Создай ковер-самолет». Игры на освоение отношений «целое — часть»: «Прозрачный квадрат», «Чудо-цветик», «Геоконт», «Шнур-затейник», «Маленький дизайнер». </w:t>
            </w:r>
            <w:r w:rsidRPr="00DB04F2">
              <w:rPr>
                <w:rFonts w:ascii="Times New Roman" w:hAnsi="Times New Roman"/>
                <w:i/>
                <w:sz w:val="24"/>
                <w:szCs w:val="24"/>
              </w:rPr>
              <w:t>Игры на группировку предметов и объектов</w:t>
            </w:r>
            <w:r w:rsidRPr="00DB04F2">
              <w:rPr>
                <w:rFonts w:ascii="Times New Roman" w:hAnsi="Times New Roman"/>
                <w:sz w:val="24"/>
                <w:szCs w:val="24"/>
              </w:rPr>
              <w:t xml:space="preserve"> на основе существенных признаков (живое — неживое; реальное — фантастическое; домашние животные — дикие животные), на разбиение совокупности объе</w:t>
            </w:r>
            <w:r w:rsidR="005A1311" w:rsidRPr="00DB04F2">
              <w:rPr>
                <w:rFonts w:ascii="Times New Roman" w:hAnsi="Times New Roman"/>
                <w:sz w:val="24"/>
                <w:szCs w:val="24"/>
              </w:rPr>
              <w:t>ктов по группам одновременно по</w:t>
            </w:r>
            <w:r w:rsidRPr="00DB04F2">
              <w:rPr>
                <w:rFonts w:ascii="Times New Roman" w:hAnsi="Times New Roman"/>
                <w:sz w:val="24"/>
                <w:szCs w:val="24"/>
              </w:rPr>
              <w:t xml:space="preserve"> 2—3-м присущим им свойствам (цвет, форма, размер): «Сложи в корзину», «Заполни ячейки», «Что не подходит». Игры на сравнение предметов по нескольким признакам: «Найди пять отличий», «Общее и отличное», «Найди одинаковых гномиков», «Помоги найти нужный дом», «Одинаковые фото». </w:t>
            </w:r>
            <w:r w:rsidRPr="00DB04F2">
              <w:rPr>
                <w:rFonts w:ascii="Times New Roman" w:hAnsi="Times New Roman"/>
                <w:i/>
                <w:sz w:val="24"/>
                <w:szCs w:val="24"/>
              </w:rPr>
              <w:t>Игры на установление последовательности</w:t>
            </w:r>
            <w:r w:rsidRPr="00DB04F2">
              <w:rPr>
                <w:rFonts w:ascii="Times New Roman" w:hAnsi="Times New Roman"/>
                <w:sz w:val="24"/>
                <w:szCs w:val="24"/>
              </w:rPr>
              <w:t xml:space="preserve"> по степени возрастания или убывания признака: «Установи порядок», «Разложи по яркости цвета», «От сладкого к кислому», «От твердого к мягкому». Игры на поиск недостающей в ряду фигуры: «Найди, что пропущено», «Потеряшки», «Догадайся, кто спрятался», «Для кого это письмо?» Игры на узнавание предметов по описанию или по вопросам («Угадай, что задумали?», «Задай вопрос и узнай», «Что предмет рассказывает о себе», «Догадайся и найди такой же»). Игры, связанные с ориентировкой по схеме, модели, плану, условным знакам, сигналам («Найти путь в пещеру Аладдина», «Найти клад по схеме»; «Лабиринт»). Игры на плоскостное моделирование: головоломки «Танграм», «Колумбово яйцо», «Чудесный круг», «Три кольца». </w:t>
            </w:r>
          </w:p>
          <w:p w:rsidR="00430233" w:rsidRPr="00DB04F2" w:rsidRDefault="00430233" w:rsidP="00FE05BE">
            <w:pPr>
              <w:jc w:val="both"/>
              <w:rPr>
                <w:rFonts w:ascii="Times New Roman" w:hAnsi="Times New Roman"/>
                <w:sz w:val="24"/>
                <w:szCs w:val="24"/>
              </w:rPr>
            </w:pPr>
            <w:r w:rsidRPr="00DB04F2">
              <w:rPr>
                <w:rFonts w:ascii="Times New Roman" w:hAnsi="Times New Roman"/>
                <w:i/>
                <w:sz w:val="24"/>
                <w:szCs w:val="24"/>
              </w:rPr>
              <w:t>Игры на объемное моделирование:</w:t>
            </w:r>
            <w:r w:rsidRPr="00DB04F2">
              <w:rPr>
                <w:rFonts w:ascii="Times New Roman" w:hAnsi="Times New Roman"/>
                <w:sz w:val="24"/>
                <w:szCs w:val="24"/>
              </w:rPr>
              <w:t xml:space="preserve"> «Кубики-затейники», «Трансформер», «Собирайка», «Тетрис» (объемный). Игры на осуществление контрольно-проверочных действий: «Сколько ошибок сделал художник?», «Исправь ошибки», «Контролер», «Путаница», «Кто быстрей найдет все ошибки». Народные игры. Речевые игры («Садовник», «Краски», «Катилася торба с высокого горба»). Игры с запрещающими действиями и правилами («Фанты», «Черное и белое», «„Да" и „нет" не говорите»). Различные виды лото. Шашки. Шахматы. «Крестики и нолики».</w:t>
            </w:r>
          </w:p>
          <w:p w:rsidR="00430233" w:rsidRPr="00DB04F2" w:rsidRDefault="00430233" w:rsidP="00FE05BE">
            <w:pPr>
              <w:jc w:val="both"/>
              <w:rPr>
                <w:rFonts w:ascii="Times New Roman" w:hAnsi="Times New Roman"/>
                <w:sz w:val="24"/>
                <w:szCs w:val="24"/>
              </w:rPr>
            </w:pPr>
            <w:r w:rsidRPr="00DB04F2">
              <w:rPr>
                <w:rFonts w:ascii="Times New Roman" w:hAnsi="Times New Roman"/>
                <w:sz w:val="24"/>
                <w:szCs w:val="24"/>
              </w:rPr>
              <w:t>Сознательное принятие игровой задачи, выполнение игровых действий по правилам, умение добиваться правильного результата, проявлять настойчивость в поиске решения и достижении результата. Проявление стремления рассуждать, анализировать, обдумывать свои ходы и действия, пояснять и комментировать свои действия в процессе игры.</w:t>
            </w:r>
          </w:p>
          <w:p w:rsidR="00430233" w:rsidRPr="00DB04F2" w:rsidRDefault="00430233" w:rsidP="00FE05BE">
            <w:pPr>
              <w:jc w:val="both"/>
              <w:rPr>
                <w:rFonts w:ascii="Times New Roman" w:hAnsi="Times New Roman"/>
                <w:sz w:val="24"/>
                <w:szCs w:val="24"/>
              </w:rPr>
            </w:pPr>
            <w:r w:rsidRPr="00DB04F2">
              <w:rPr>
                <w:rFonts w:ascii="Times New Roman" w:hAnsi="Times New Roman"/>
                <w:sz w:val="24"/>
                <w:szCs w:val="24"/>
              </w:rPr>
              <w:t>Освоение умения объяснить воспитателю или сверстникам содержание и правила игры, ответить на вопросы об игре. Активное стремление действовать в совместной игре согласованно, соблюдать очередность действий, проявлять выдержку; контролировать свои действия и действия других, играющих на основе правил, исправлять ошибки. Понимание того, что некрасиво смеяться над проигравшим сверстником. Проявление инициативы в организации нескольких знакомых игр (речевых, подвижных, развивающих, познавательных и др.).</w:t>
            </w:r>
          </w:p>
          <w:p w:rsidR="00430233" w:rsidRPr="00DB04F2" w:rsidRDefault="00430233" w:rsidP="00FE05BE">
            <w:pPr>
              <w:jc w:val="both"/>
              <w:rPr>
                <w:rFonts w:ascii="Times New Roman" w:hAnsi="Times New Roman"/>
                <w:sz w:val="24"/>
                <w:szCs w:val="24"/>
              </w:rPr>
            </w:pPr>
            <w:r w:rsidRPr="00DB04F2">
              <w:rPr>
                <w:rFonts w:ascii="Times New Roman" w:hAnsi="Times New Roman"/>
                <w:sz w:val="24"/>
                <w:szCs w:val="24"/>
              </w:rPr>
              <w:t>Самостоятельное придумывание новых правил в знакомых играх, внесение разнообразия в их содержание за счет включения новых игровых действий. Совместное с воспитателем, а затем самостоятельное придумывание по аналогии со знакомыми новых игр оформление с помощью рисунков или готовых картинок игрового поля, обозначение при помощи стрелок маршрута, условных знаков — препятствий; согласование общих правил игры, условий выигрыша, придумывание названия игры («Путешествие по стране сказок», «Опасный маршрут», «Космические приключения»).</w:t>
            </w:r>
          </w:p>
          <w:p w:rsidR="00430233" w:rsidRPr="00DB04F2" w:rsidRDefault="00430233" w:rsidP="00FE05BE">
            <w:pPr>
              <w:jc w:val="both"/>
              <w:rPr>
                <w:rFonts w:ascii="Times New Roman" w:hAnsi="Times New Roman"/>
                <w:sz w:val="24"/>
                <w:szCs w:val="24"/>
              </w:rPr>
            </w:pPr>
            <w:r w:rsidRPr="00DB04F2">
              <w:rPr>
                <w:rFonts w:ascii="Times New Roman" w:hAnsi="Times New Roman"/>
                <w:sz w:val="24"/>
                <w:szCs w:val="24"/>
              </w:rPr>
              <w:t>Проявление инициативы в процессе создания в группе игротеки, поддержка порядка, бережное отношение к играм и игровым материалам.</w:t>
            </w:r>
          </w:p>
        </w:tc>
      </w:tr>
    </w:tbl>
    <w:p w:rsidR="00C463D1" w:rsidRDefault="00C463D1" w:rsidP="00FE05BE">
      <w:pPr>
        <w:spacing w:after="0" w:line="240" w:lineRule="auto"/>
        <w:jc w:val="center"/>
        <w:rPr>
          <w:rFonts w:ascii="Times New Roman" w:eastAsia="Calibri" w:hAnsi="Times New Roman" w:cs="Times New Roman"/>
          <w:b/>
          <w:sz w:val="24"/>
          <w:szCs w:val="24"/>
        </w:rPr>
      </w:pPr>
    </w:p>
    <w:p w:rsidR="00613753" w:rsidRPr="00B070ED" w:rsidRDefault="00613753" w:rsidP="00FE05BE">
      <w:pPr>
        <w:spacing w:after="0" w:line="240" w:lineRule="auto"/>
        <w:jc w:val="center"/>
        <w:rPr>
          <w:rFonts w:ascii="Times New Roman" w:eastAsia="Calibri" w:hAnsi="Times New Roman" w:cs="Times New Roman"/>
          <w:b/>
          <w:sz w:val="24"/>
          <w:szCs w:val="24"/>
        </w:rPr>
      </w:pPr>
      <w:r w:rsidRPr="00B070ED">
        <w:rPr>
          <w:rFonts w:ascii="Times New Roman" w:eastAsia="Calibri" w:hAnsi="Times New Roman" w:cs="Times New Roman"/>
          <w:b/>
          <w:sz w:val="24"/>
          <w:szCs w:val="24"/>
        </w:rPr>
        <w:t xml:space="preserve">Модель образовательного процесса </w:t>
      </w:r>
    </w:p>
    <w:tbl>
      <w:tblPr>
        <w:tblStyle w:val="180"/>
        <w:tblW w:w="10706" w:type="dxa"/>
        <w:tblLook w:val="04A0" w:firstRow="1" w:lastRow="0" w:firstColumn="1" w:lastColumn="0" w:noHBand="0" w:noVBand="1"/>
      </w:tblPr>
      <w:tblGrid>
        <w:gridCol w:w="6629"/>
        <w:gridCol w:w="4077"/>
      </w:tblGrid>
      <w:tr w:rsidR="00613753" w:rsidRPr="00DB04F2" w:rsidTr="00540BAB">
        <w:tc>
          <w:tcPr>
            <w:tcW w:w="6629" w:type="dxa"/>
            <w:hideMark/>
          </w:tcPr>
          <w:p w:rsidR="00613753" w:rsidRPr="00540BAB" w:rsidRDefault="00613753" w:rsidP="00FE05BE">
            <w:pPr>
              <w:jc w:val="center"/>
              <w:rPr>
                <w:rFonts w:ascii="Times New Roman" w:hAnsi="Times New Roman"/>
                <w:b/>
                <w:bCs/>
                <w:sz w:val="24"/>
                <w:szCs w:val="24"/>
              </w:rPr>
            </w:pPr>
            <w:r w:rsidRPr="00540BAB">
              <w:rPr>
                <w:rFonts w:ascii="Times New Roman" w:hAnsi="Times New Roman"/>
                <w:b/>
                <w:bCs/>
                <w:sz w:val="24"/>
                <w:szCs w:val="24"/>
              </w:rPr>
              <w:t xml:space="preserve">Совместная деятельность </w:t>
            </w:r>
          </w:p>
          <w:p w:rsidR="00613753" w:rsidRPr="00540BAB" w:rsidRDefault="00613753" w:rsidP="00FE05BE">
            <w:pPr>
              <w:jc w:val="center"/>
              <w:rPr>
                <w:rFonts w:ascii="Times New Roman" w:hAnsi="Times New Roman"/>
                <w:b/>
                <w:sz w:val="24"/>
                <w:szCs w:val="24"/>
              </w:rPr>
            </w:pPr>
            <w:r w:rsidRPr="00540BAB">
              <w:rPr>
                <w:rFonts w:ascii="Times New Roman" w:hAnsi="Times New Roman"/>
                <w:b/>
                <w:bCs/>
                <w:sz w:val="24"/>
                <w:szCs w:val="24"/>
              </w:rPr>
              <w:t>взрослого и детей</w:t>
            </w:r>
          </w:p>
        </w:tc>
        <w:tc>
          <w:tcPr>
            <w:tcW w:w="4077" w:type="dxa"/>
            <w:hideMark/>
          </w:tcPr>
          <w:p w:rsidR="00613753" w:rsidRPr="00540BAB" w:rsidRDefault="00613753" w:rsidP="00FE05BE">
            <w:pPr>
              <w:jc w:val="center"/>
              <w:rPr>
                <w:rFonts w:ascii="Times New Roman" w:hAnsi="Times New Roman"/>
                <w:b/>
                <w:bCs/>
                <w:sz w:val="24"/>
                <w:szCs w:val="24"/>
              </w:rPr>
            </w:pPr>
            <w:r w:rsidRPr="00540BAB">
              <w:rPr>
                <w:rFonts w:ascii="Times New Roman" w:hAnsi="Times New Roman"/>
                <w:b/>
                <w:bCs/>
                <w:sz w:val="24"/>
                <w:szCs w:val="24"/>
              </w:rPr>
              <w:t>Самостоятельная </w:t>
            </w:r>
          </w:p>
          <w:p w:rsidR="00613753" w:rsidRPr="00540BAB" w:rsidRDefault="00613753" w:rsidP="00FE05BE">
            <w:pPr>
              <w:jc w:val="center"/>
              <w:rPr>
                <w:rFonts w:ascii="Times New Roman" w:hAnsi="Times New Roman"/>
                <w:b/>
                <w:sz w:val="24"/>
                <w:szCs w:val="24"/>
              </w:rPr>
            </w:pPr>
            <w:r w:rsidRPr="00540BAB">
              <w:rPr>
                <w:rFonts w:ascii="Times New Roman" w:hAnsi="Times New Roman"/>
                <w:b/>
                <w:bCs/>
                <w:sz w:val="24"/>
                <w:szCs w:val="24"/>
              </w:rPr>
              <w:t>деятельность детей</w:t>
            </w:r>
          </w:p>
        </w:tc>
      </w:tr>
      <w:tr w:rsidR="00613753" w:rsidRPr="00DB04F2" w:rsidTr="00540BAB">
        <w:tc>
          <w:tcPr>
            <w:tcW w:w="6629" w:type="dxa"/>
            <w:hideMark/>
          </w:tcPr>
          <w:p w:rsidR="00613753" w:rsidRPr="00540BAB" w:rsidRDefault="00540BAB" w:rsidP="00FE05BE">
            <w:pPr>
              <w:contextualSpacing/>
              <w:rPr>
                <w:rFonts w:ascii="Times New Roman" w:hAnsi="Times New Roman"/>
                <w:sz w:val="24"/>
                <w:szCs w:val="24"/>
              </w:rPr>
            </w:pPr>
            <w:r>
              <w:rPr>
                <w:rFonts w:ascii="Times New Roman" w:hAnsi="Times New Roman"/>
                <w:sz w:val="24"/>
                <w:szCs w:val="24"/>
              </w:rPr>
              <w:t>Занятия</w:t>
            </w:r>
            <w:r w:rsidR="00613753" w:rsidRPr="00540BAB">
              <w:rPr>
                <w:rFonts w:ascii="Times New Roman" w:hAnsi="Times New Roman"/>
                <w:sz w:val="24"/>
                <w:szCs w:val="24"/>
              </w:rPr>
              <w:t xml:space="preserve">. </w:t>
            </w:r>
          </w:p>
          <w:p w:rsidR="00613753" w:rsidRPr="00540BAB" w:rsidRDefault="00613753" w:rsidP="00FE05BE">
            <w:pPr>
              <w:contextualSpacing/>
              <w:rPr>
                <w:rFonts w:ascii="Times New Roman" w:hAnsi="Times New Roman"/>
                <w:sz w:val="24"/>
                <w:szCs w:val="24"/>
              </w:rPr>
            </w:pPr>
            <w:r w:rsidRPr="00540BAB">
              <w:rPr>
                <w:rFonts w:ascii="Times New Roman" w:hAnsi="Times New Roman"/>
                <w:sz w:val="24"/>
                <w:szCs w:val="24"/>
              </w:rPr>
              <w:t>Решение образовательных задач в ходе режимных моментов.</w:t>
            </w:r>
          </w:p>
          <w:p w:rsidR="00613753" w:rsidRPr="00DB04F2" w:rsidRDefault="00613753" w:rsidP="00FE05BE">
            <w:pPr>
              <w:contextualSpacing/>
              <w:rPr>
                <w:rFonts w:ascii="Times New Roman" w:hAnsi="Times New Roman"/>
                <w:sz w:val="24"/>
                <w:szCs w:val="24"/>
              </w:rPr>
            </w:pPr>
            <w:r w:rsidRPr="00540BAB">
              <w:rPr>
                <w:rFonts w:ascii="Times New Roman" w:hAnsi="Times New Roman"/>
                <w:sz w:val="24"/>
                <w:szCs w:val="24"/>
              </w:rPr>
              <w:t>Игра, наблюдение, экспериментирование, разговор, решение проблемных ситуаций, проектная деятельность и др.</w:t>
            </w:r>
          </w:p>
        </w:tc>
        <w:tc>
          <w:tcPr>
            <w:tcW w:w="4077" w:type="dxa"/>
            <w:hideMark/>
          </w:tcPr>
          <w:p w:rsidR="00613753" w:rsidRPr="00DB04F2" w:rsidRDefault="00613753" w:rsidP="00FE05BE">
            <w:pPr>
              <w:rPr>
                <w:rFonts w:ascii="Times New Roman" w:hAnsi="Times New Roman"/>
                <w:sz w:val="24"/>
                <w:szCs w:val="24"/>
              </w:rPr>
            </w:pPr>
            <w:r w:rsidRPr="00DB04F2">
              <w:rPr>
                <w:rFonts w:ascii="Times New Roman" w:hAnsi="Times New Roman"/>
                <w:sz w:val="24"/>
                <w:szCs w:val="24"/>
              </w:rPr>
              <w:t>Актуальная предметно-развивающая среда, соответствующая психологическим и педагогическим требованиям, предъявляемые к её построению.</w:t>
            </w:r>
          </w:p>
        </w:tc>
      </w:tr>
    </w:tbl>
    <w:p w:rsidR="00613753" w:rsidRPr="00DB04F2" w:rsidRDefault="00613753" w:rsidP="00FE05BE">
      <w:pPr>
        <w:spacing w:after="0" w:line="240" w:lineRule="auto"/>
        <w:jc w:val="both"/>
        <w:rPr>
          <w:rFonts w:ascii="Times New Roman" w:eastAsia="Calibri" w:hAnsi="Times New Roman" w:cs="Times New Roman"/>
          <w:sz w:val="24"/>
          <w:szCs w:val="24"/>
        </w:rPr>
      </w:pPr>
    </w:p>
    <w:p w:rsidR="001D444D" w:rsidRPr="00DB04F2" w:rsidRDefault="001D444D" w:rsidP="00FE05BE">
      <w:pPr>
        <w:spacing w:after="0" w:line="240" w:lineRule="auto"/>
        <w:ind w:firstLine="709"/>
        <w:jc w:val="both"/>
        <w:rPr>
          <w:rFonts w:ascii="Times New Roman" w:eastAsia="Calibri" w:hAnsi="Times New Roman" w:cs="Times New Roman"/>
          <w:sz w:val="24"/>
          <w:szCs w:val="24"/>
        </w:rPr>
      </w:pPr>
      <w:r w:rsidRPr="00B070ED">
        <w:rPr>
          <w:rFonts w:ascii="Times New Roman" w:eastAsia="Calibri" w:hAnsi="Times New Roman" w:cs="Times New Roman"/>
          <w:b/>
          <w:i/>
          <w:sz w:val="24"/>
          <w:szCs w:val="24"/>
        </w:rPr>
        <w:t>Образовательная деятельность в режимных процессах</w:t>
      </w:r>
      <w:r w:rsidRPr="00B070ED">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tbl>
      <w:tblPr>
        <w:tblStyle w:val="180"/>
        <w:tblW w:w="0" w:type="auto"/>
        <w:tblLook w:val="04A0" w:firstRow="1" w:lastRow="0" w:firstColumn="1" w:lastColumn="0" w:noHBand="0" w:noVBand="1"/>
      </w:tblPr>
      <w:tblGrid>
        <w:gridCol w:w="1521"/>
        <w:gridCol w:w="8959"/>
      </w:tblGrid>
      <w:tr w:rsidR="001D444D" w:rsidRPr="00DB04F2" w:rsidTr="00540BAB">
        <w:tc>
          <w:tcPr>
            <w:tcW w:w="1526" w:type="dxa"/>
          </w:tcPr>
          <w:p w:rsidR="001D444D" w:rsidRPr="00DB04F2" w:rsidRDefault="001D444D" w:rsidP="00FE05BE">
            <w:pPr>
              <w:jc w:val="center"/>
              <w:rPr>
                <w:rFonts w:ascii="Times New Roman" w:hAnsi="Times New Roman"/>
                <w:b/>
                <w:sz w:val="24"/>
                <w:szCs w:val="24"/>
              </w:rPr>
            </w:pPr>
            <w:r w:rsidRPr="00DB04F2">
              <w:rPr>
                <w:rFonts w:ascii="Times New Roman" w:hAnsi="Times New Roman"/>
                <w:b/>
                <w:sz w:val="24"/>
                <w:szCs w:val="24"/>
              </w:rPr>
              <w:t>Режимные моменты</w:t>
            </w:r>
          </w:p>
        </w:tc>
        <w:tc>
          <w:tcPr>
            <w:tcW w:w="9167" w:type="dxa"/>
          </w:tcPr>
          <w:p w:rsidR="001D444D" w:rsidRPr="00DB04F2" w:rsidRDefault="001D444D" w:rsidP="00FE05BE">
            <w:pPr>
              <w:jc w:val="center"/>
              <w:rPr>
                <w:rFonts w:ascii="Times New Roman" w:hAnsi="Times New Roman"/>
                <w:b/>
                <w:sz w:val="24"/>
                <w:szCs w:val="24"/>
              </w:rPr>
            </w:pPr>
            <w:r w:rsidRPr="00DB04F2">
              <w:rPr>
                <w:rFonts w:ascii="Times New Roman" w:hAnsi="Times New Roman"/>
                <w:b/>
                <w:sz w:val="24"/>
                <w:szCs w:val="24"/>
              </w:rPr>
              <w:t>Содержание</w:t>
            </w:r>
          </w:p>
        </w:tc>
      </w:tr>
      <w:tr w:rsidR="001D444D" w:rsidRPr="00DB04F2" w:rsidTr="00540BAB">
        <w:tc>
          <w:tcPr>
            <w:tcW w:w="1526" w:type="dxa"/>
          </w:tcPr>
          <w:p w:rsidR="001D444D" w:rsidRPr="00DB04F2" w:rsidRDefault="001D444D" w:rsidP="00FE05BE">
            <w:pPr>
              <w:jc w:val="both"/>
              <w:rPr>
                <w:rFonts w:ascii="Times New Roman" w:hAnsi="Times New Roman"/>
                <w:sz w:val="24"/>
                <w:szCs w:val="24"/>
              </w:rPr>
            </w:pPr>
            <w:r w:rsidRPr="00DB04F2">
              <w:rPr>
                <w:rFonts w:ascii="Times New Roman" w:hAnsi="Times New Roman"/>
                <w:sz w:val="24"/>
                <w:szCs w:val="24"/>
              </w:rPr>
              <w:t xml:space="preserve">Утро </w:t>
            </w:r>
          </w:p>
        </w:tc>
        <w:tc>
          <w:tcPr>
            <w:tcW w:w="9167" w:type="dxa"/>
          </w:tcPr>
          <w:p w:rsidR="001D444D" w:rsidRPr="00DB04F2" w:rsidRDefault="001D444D" w:rsidP="00FE05BE">
            <w:pPr>
              <w:jc w:val="both"/>
              <w:rPr>
                <w:rFonts w:ascii="Times New Roman" w:hAnsi="Times New Roman"/>
                <w:sz w:val="24"/>
                <w:szCs w:val="24"/>
              </w:rPr>
            </w:pPr>
            <w:r w:rsidRPr="00DB04F2">
              <w:rPr>
                <w:rFonts w:ascii="Times New Roman" w:hAnsi="Times New Roman"/>
                <w:sz w:val="24"/>
                <w:szCs w:val="24"/>
              </w:rPr>
              <w:t xml:space="preserve">Образовательная деятельность, осуществляемая в утренний отрезок времени, может включать: </w:t>
            </w:r>
          </w:p>
          <w:p w:rsidR="001D444D" w:rsidRPr="00DB04F2" w:rsidRDefault="001D444D" w:rsidP="00FE05BE">
            <w:pPr>
              <w:jc w:val="both"/>
              <w:rPr>
                <w:rFonts w:ascii="Times New Roman" w:hAnsi="Times New Roman"/>
                <w:sz w:val="24"/>
                <w:szCs w:val="24"/>
              </w:rPr>
            </w:pPr>
            <w:r w:rsidRPr="00DB04F2">
              <w:rPr>
                <w:rFonts w:ascii="Times New Roman" w:hAnsi="Times New Roman"/>
                <w:sz w:val="24"/>
                <w:szCs w:val="24"/>
              </w:rPr>
              <w:t>•</w:t>
            </w:r>
            <w:r w:rsidR="00C463D1" w:rsidRPr="00DB04F2">
              <w:rPr>
                <w:rFonts w:ascii="Times New Roman" w:hAnsi="Times New Roman"/>
                <w:sz w:val="24"/>
                <w:szCs w:val="24"/>
              </w:rPr>
              <w:t xml:space="preserve"> </w:t>
            </w:r>
            <w:r w:rsidRPr="00DB04F2">
              <w:rPr>
                <w:rFonts w:ascii="Times New Roman" w:hAnsi="Times New Roman"/>
                <w:sz w:val="24"/>
                <w:szCs w:val="24"/>
              </w:rPr>
              <w:t xml:space="preserve">игровые ситуации, </w:t>
            </w:r>
            <w:r w:rsidR="00131F93" w:rsidRPr="00DB04F2">
              <w:rPr>
                <w:rFonts w:ascii="Times New Roman" w:hAnsi="Times New Roman"/>
                <w:sz w:val="24"/>
                <w:szCs w:val="24"/>
              </w:rPr>
              <w:t>проблемных ситуаций и ситуаций общения, сотрудничества</w:t>
            </w:r>
            <w:r w:rsidR="00D077BD" w:rsidRPr="00DB04F2">
              <w:rPr>
                <w:rFonts w:ascii="Times New Roman" w:hAnsi="Times New Roman"/>
                <w:sz w:val="24"/>
                <w:szCs w:val="24"/>
              </w:rPr>
              <w:t>,</w:t>
            </w:r>
            <w:r w:rsidR="00131F93" w:rsidRPr="00DB04F2">
              <w:rPr>
                <w:rFonts w:ascii="Times New Roman" w:hAnsi="Times New Roman"/>
                <w:sz w:val="24"/>
                <w:szCs w:val="24"/>
              </w:rPr>
              <w:t xml:space="preserve"> </w:t>
            </w:r>
            <w:r w:rsidRPr="00DB04F2">
              <w:rPr>
                <w:rFonts w:ascii="Times New Roman" w:hAnsi="Times New Roman"/>
                <w:sz w:val="24"/>
                <w:szCs w:val="24"/>
              </w:rPr>
              <w:t>индивидуальные игры и игры небольшими подгруппами (сюжетно-ролевые, режиссерские, дидактические, подвижные, музыкальные и другие);</w:t>
            </w:r>
          </w:p>
          <w:p w:rsidR="001D444D" w:rsidRPr="00DB04F2" w:rsidRDefault="001D444D" w:rsidP="00FE05BE">
            <w:pPr>
              <w:jc w:val="both"/>
              <w:rPr>
                <w:rFonts w:ascii="Times New Roman" w:hAnsi="Times New Roman"/>
                <w:sz w:val="24"/>
                <w:szCs w:val="24"/>
              </w:rPr>
            </w:pPr>
            <w:r w:rsidRPr="00DB04F2">
              <w:rPr>
                <w:rFonts w:ascii="Times New Roman" w:hAnsi="Times New Roman"/>
                <w:sz w:val="24"/>
                <w:szCs w:val="24"/>
              </w:rPr>
              <w:t>•</w:t>
            </w:r>
            <w:r w:rsidR="00C463D1" w:rsidRPr="00DB04F2">
              <w:rPr>
                <w:rFonts w:ascii="Times New Roman" w:hAnsi="Times New Roman"/>
                <w:sz w:val="24"/>
                <w:szCs w:val="24"/>
              </w:rPr>
              <w:t xml:space="preserve"> </w:t>
            </w:r>
            <w:r w:rsidRPr="00DB04F2">
              <w:rPr>
                <w:rFonts w:ascii="Times New Roman" w:hAnsi="Times New Roman"/>
                <w:sz w:val="24"/>
                <w:szCs w:val="24"/>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rsidR="001D444D" w:rsidRPr="00DB04F2" w:rsidRDefault="001D444D" w:rsidP="00FE05BE">
            <w:pPr>
              <w:jc w:val="both"/>
              <w:rPr>
                <w:rFonts w:ascii="Times New Roman" w:hAnsi="Times New Roman"/>
                <w:sz w:val="24"/>
                <w:szCs w:val="24"/>
              </w:rPr>
            </w:pPr>
            <w:r w:rsidRPr="00DB04F2">
              <w:rPr>
                <w:rFonts w:ascii="Times New Roman" w:hAnsi="Times New Roman"/>
                <w:sz w:val="24"/>
                <w:szCs w:val="24"/>
              </w:rPr>
              <w:t>•</w:t>
            </w:r>
            <w:r w:rsidR="00C463D1" w:rsidRPr="00DB04F2">
              <w:rPr>
                <w:rFonts w:ascii="Times New Roman" w:hAnsi="Times New Roman"/>
                <w:sz w:val="24"/>
                <w:szCs w:val="24"/>
              </w:rPr>
              <w:t xml:space="preserve"> </w:t>
            </w:r>
            <w:r w:rsidRPr="00DB04F2">
              <w:rPr>
                <w:rFonts w:ascii="Times New Roman" w:hAnsi="Times New Roman"/>
                <w:sz w:val="24"/>
                <w:szCs w:val="24"/>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1D444D" w:rsidRPr="00DB04F2" w:rsidRDefault="001D444D" w:rsidP="00FE05BE">
            <w:pPr>
              <w:jc w:val="both"/>
              <w:rPr>
                <w:rFonts w:ascii="Times New Roman" w:hAnsi="Times New Roman"/>
                <w:sz w:val="24"/>
                <w:szCs w:val="24"/>
              </w:rPr>
            </w:pPr>
            <w:r w:rsidRPr="00DB04F2">
              <w:rPr>
                <w:rFonts w:ascii="Times New Roman" w:hAnsi="Times New Roman"/>
                <w:sz w:val="24"/>
                <w:szCs w:val="24"/>
              </w:rPr>
              <w:t>•</w:t>
            </w:r>
            <w:r w:rsidR="00C463D1" w:rsidRPr="00DB04F2">
              <w:rPr>
                <w:rFonts w:ascii="Times New Roman" w:hAnsi="Times New Roman"/>
                <w:sz w:val="24"/>
                <w:szCs w:val="24"/>
              </w:rPr>
              <w:t xml:space="preserve"> </w:t>
            </w:r>
            <w:r w:rsidRPr="00DB04F2">
              <w:rPr>
                <w:rFonts w:ascii="Times New Roman" w:hAnsi="Times New Roman"/>
                <w:sz w:val="24"/>
                <w:szCs w:val="24"/>
              </w:rPr>
              <w:t>наблюдения за объектами и явлениями природы, трудом взрослых;</w:t>
            </w:r>
          </w:p>
          <w:p w:rsidR="001D444D" w:rsidRPr="00DB04F2" w:rsidRDefault="001D444D" w:rsidP="00FE05BE">
            <w:pPr>
              <w:jc w:val="both"/>
              <w:rPr>
                <w:rFonts w:ascii="Times New Roman" w:hAnsi="Times New Roman"/>
                <w:sz w:val="24"/>
                <w:szCs w:val="24"/>
              </w:rPr>
            </w:pPr>
            <w:r w:rsidRPr="00DB04F2">
              <w:rPr>
                <w:rFonts w:ascii="Times New Roman" w:hAnsi="Times New Roman"/>
                <w:sz w:val="24"/>
                <w:szCs w:val="24"/>
              </w:rPr>
              <w:t>•</w:t>
            </w:r>
            <w:r w:rsidR="00C463D1" w:rsidRPr="00DB04F2">
              <w:rPr>
                <w:rFonts w:ascii="Times New Roman" w:hAnsi="Times New Roman"/>
                <w:sz w:val="24"/>
                <w:szCs w:val="24"/>
              </w:rPr>
              <w:t xml:space="preserve"> </w:t>
            </w:r>
            <w:r w:rsidRPr="00DB04F2">
              <w:rPr>
                <w:rFonts w:ascii="Times New Roman" w:hAnsi="Times New Roman"/>
                <w:sz w:val="24"/>
                <w:szCs w:val="24"/>
              </w:rPr>
              <w:t>трудовые поручения и дежурства (сервировка стола к приему пищи, уход за комнатными растениями и другое);</w:t>
            </w:r>
          </w:p>
          <w:p w:rsidR="001D444D" w:rsidRPr="00DB04F2" w:rsidRDefault="001D444D" w:rsidP="00FE05BE">
            <w:pPr>
              <w:jc w:val="both"/>
              <w:rPr>
                <w:rFonts w:ascii="Times New Roman" w:hAnsi="Times New Roman"/>
                <w:sz w:val="24"/>
                <w:szCs w:val="24"/>
              </w:rPr>
            </w:pPr>
            <w:r w:rsidRPr="00DB04F2">
              <w:rPr>
                <w:rFonts w:ascii="Times New Roman" w:hAnsi="Times New Roman"/>
                <w:sz w:val="24"/>
                <w:szCs w:val="24"/>
              </w:rPr>
              <w:t>•</w:t>
            </w:r>
            <w:r w:rsidR="00C463D1" w:rsidRPr="00DB04F2">
              <w:rPr>
                <w:rFonts w:ascii="Times New Roman" w:hAnsi="Times New Roman"/>
                <w:sz w:val="24"/>
                <w:szCs w:val="24"/>
              </w:rPr>
              <w:t xml:space="preserve"> </w:t>
            </w:r>
            <w:r w:rsidRPr="00DB04F2">
              <w:rPr>
                <w:rFonts w:ascii="Times New Roman" w:hAnsi="Times New Roman"/>
                <w:sz w:val="24"/>
                <w:szCs w:val="24"/>
              </w:rPr>
              <w:t>индивидуальную работу с детьми в соответствии с задачами разных образовательных областей;</w:t>
            </w:r>
          </w:p>
          <w:p w:rsidR="001D444D" w:rsidRPr="00DB04F2" w:rsidRDefault="001D444D" w:rsidP="00FE05BE">
            <w:pPr>
              <w:jc w:val="both"/>
              <w:rPr>
                <w:rFonts w:ascii="Times New Roman" w:hAnsi="Times New Roman"/>
                <w:sz w:val="24"/>
                <w:szCs w:val="24"/>
              </w:rPr>
            </w:pPr>
            <w:r w:rsidRPr="00DB04F2">
              <w:rPr>
                <w:rFonts w:ascii="Times New Roman" w:hAnsi="Times New Roman"/>
                <w:sz w:val="24"/>
                <w:szCs w:val="24"/>
              </w:rPr>
              <w:t>•</w:t>
            </w:r>
            <w:r w:rsidR="00C463D1" w:rsidRPr="00DB04F2">
              <w:rPr>
                <w:rFonts w:ascii="Times New Roman" w:hAnsi="Times New Roman"/>
                <w:sz w:val="24"/>
                <w:szCs w:val="24"/>
              </w:rPr>
              <w:t xml:space="preserve"> </w:t>
            </w:r>
            <w:r w:rsidRPr="00DB04F2">
              <w:rPr>
                <w:rFonts w:ascii="Times New Roman" w:hAnsi="Times New Roman"/>
                <w:sz w:val="24"/>
                <w:szCs w:val="24"/>
              </w:rPr>
              <w:t>продуктивную деятельность детей по интересам детей (рисование, конструирование, лепка и другое);</w:t>
            </w:r>
          </w:p>
          <w:p w:rsidR="001D444D" w:rsidRPr="00DB04F2" w:rsidRDefault="001D444D" w:rsidP="00FE05BE">
            <w:pPr>
              <w:jc w:val="both"/>
              <w:rPr>
                <w:rFonts w:ascii="Times New Roman" w:hAnsi="Times New Roman"/>
                <w:sz w:val="24"/>
                <w:szCs w:val="24"/>
              </w:rPr>
            </w:pPr>
            <w:r w:rsidRPr="00DB04F2">
              <w:rPr>
                <w:rFonts w:ascii="Times New Roman" w:hAnsi="Times New Roman"/>
                <w:sz w:val="24"/>
                <w:szCs w:val="24"/>
              </w:rPr>
              <w:t>•</w:t>
            </w:r>
            <w:r w:rsidR="00C463D1" w:rsidRPr="00DB04F2">
              <w:rPr>
                <w:rFonts w:ascii="Times New Roman" w:hAnsi="Times New Roman"/>
                <w:sz w:val="24"/>
                <w:szCs w:val="24"/>
              </w:rPr>
              <w:t xml:space="preserve"> </w:t>
            </w:r>
            <w:r w:rsidRPr="00DB04F2">
              <w:rPr>
                <w:rFonts w:ascii="Times New Roman" w:hAnsi="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tc>
      </w:tr>
      <w:tr w:rsidR="001D444D" w:rsidRPr="00DB04F2" w:rsidTr="00540BAB">
        <w:tc>
          <w:tcPr>
            <w:tcW w:w="1526" w:type="dxa"/>
          </w:tcPr>
          <w:p w:rsidR="001D444D" w:rsidRPr="00DB04F2" w:rsidRDefault="0041701C" w:rsidP="00FE05BE">
            <w:pPr>
              <w:jc w:val="both"/>
              <w:rPr>
                <w:rFonts w:ascii="Times New Roman" w:hAnsi="Times New Roman"/>
                <w:sz w:val="24"/>
                <w:szCs w:val="24"/>
              </w:rPr>
            </w:pPr>
            <w:r w:rsidRPr="00DB04F2">
              <w:rPr>
                <w:rFonts w:ascii="Times New Roman" w:hAnsi="Times New Roman"/>
                <w:sz w:val="24"/>
                <w:szCs w:val="24"/>
              </w:rPr>
              <w:t xml:space="preserve">Занятие </w:t>
            </w:r>
          </w:p>
        </w:tc>
        <w:tc>
          <w:tcPr>
            <w:tcW w:w="9167" w:type="dxa"/>
          </w:tcPr>
          <w:p w:rsidR="0041701C" w:rsidRPr="00DB04F2" w:rsidRDefault="0041701C" w:rsidP="00FE05BE">
            <w:pPr>
              <w:jc w:val="both"/>
              <w:rPr>
                <w:rFonts w:ascii="Times New Roman" w:hAnsi="Times New Roman"/>
                <w:b/>
                <w:sz w:val="24"/>
                <w:szCs w:val="24"/>
              </w:rPr>
            </w:pPr>
            <w:r w:rsidRPr="00DB04F2">
              <w:rPr>
                <w:rFonts w:ascii="Times New Roman" w:hAnsi="Times New Roman"/>
                <w:b/>
                <w:sz w:val="24"/>
                <w:szCs w:val="24"/>
              </w:rPr>
              <w:t>Согласно требованиям СанПиН 1.2.3685-21 в режиме дня предусмотрено время для проведения занятий.</w:t>
            </w:r>
            <w:r w:rsidR="00A26C8B">
              <w:rPr>
                <w:rFonts w:ascii="Times New Roman" w:hAnsi="Times New Roman"/>
                <w:b/>
                <w:sz w:val="24"/>
                <w:szCs w:val="24"/>
              </w:rPr>
              <w:t xml:space="preserve"> </w:t>
            </w:r>
          </w:p>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СанПиИ 1.2.3685-21.</w:t>
            </w:r>
          </w:p>
          <w:p w:rsidR="001D444D" w:rsidRPr="00DB04F2" w:rsidRDefault="0041701C" w:rsidP="00FE05BE">
            <w:pPr>
              <w:jc w:val="both"/>
              <w:rPr>
                <w:rFonts w:ascii="Times New Roman" w:hAnsi="Times New Roman"/>
                <w:sz w:val="24"/>
                <w:szCs w:val="24"/>
              </w:rPr>
            </w:pPr>
            <w:r w:rsidRPr="00DB04F2">
              <w:rPr>
                <w:rFonts w:ascii="Times New Roman" w:hAnsi="Times New Roman"/>
                <w:sz w:val="24"/>
                <w:szCs w:val="24"/>
              </w:rPr>
              <w:t>Введение термина «занятие» не означает регламентацию процесса.</w:t>
            </w:r>
            <w:r w:rsidR="0003186E" w:rsidRPr="00DB04F2">
              <w:rPr>
                <w:rFonts w:ascii="Times New Roman" w:hAnsi="Times New Roman"/>
                <w:sz w:val="24"/>
                <w:szCs w:val="24"/>
              </w:rPr>
              <w:t xml:space="preserve"> </w:t>
            </w:r>
            <w:r w:rsidRPr="00DB04F2">
              <w:rPr>
                <w:rFonts w:ascii="Times New Roman" w:hAnsi="Times New Roman"/>
                <w:sz w:val="24"/>
                <w:szCs w:val="24"/>
              </w:rPr>
              <w:t>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r>
      <w:tr w:rsidR="001D444D" w:rsidRPr="00DB04F2" w:rsidTr="00540BAB">
        <w:tc>
          <w:tcPr>
            <w:tcW w:w="1526" w:type="dxa"/>
          </w:tcPr>
          <w:p w:rsidR="001D444D" w:rsidRPr="00DB04F2" w:rsidRDefault="0041701C" w:rsidP="00FE05BE">
            <w:pPr>
              <w:jc w:val="both"/>
              <w:rPr>
                <w:rFonts w:ascii="Times New Roman" w:hAnsi="Times New Roman"/>
                <w:sz w:val="24"/>
                <w:szCs w:val="24"/>
              </w:rPr>
            </w:pPr>
            <w:r w:rsidRPr="00DB04F2">
              <w:rPr>
                <w:rFonts w:ascii="Times New Roman" w:hAnsi="Times New Roman"/>
                <w:sz w:val="24"/>
                <w:szCs w:val="24"/>
              </w:rPr>
              <w:t xml:space="preserve">Прогулка </w:t>
            </w:r>
          </w:p>
        </w:tc>
        <w:tc>
          <w:tcPr>
            <w:tcW w:w="9167" w:type="dxa"/>
          </w:tcPr>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Образовательная деятельность, осуществляемая во время прогулки, включает:</w:t>
            </w:r>
          </w:p>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экспериментирование с объектами неживой природы;</w:t>
            </w:r>
          </w:p>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сюжетно-ролевые и конструктивные игры (с песком, со снегом, с природным материалом);</w:t>
            </w:r>
          </w:p>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элементарную трудовую деятельность детей на участке ДОО;</w:t>
            </w:r>
          </w:p>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свободное общение педагога с детьми, индивидуальную работу;</w:t>
            </w:r>
          </w:p>
          <w:p w:rsidR="001D444D" w:rsidRPr="00DB04F2" w:rsidRDefault="0041701C" w:rsidP="00FE05BE">
            <w:pPr>
              <w:jc w:val="both"/>
              <w:rPr>
                <w:rFonts w:ascii="Times New Roman" w:hAnsi="Times New Roman"/>
                <w:sz w:val="24"/>
                <w:szCs w:val="24"/>
              </w:rPr>
            </w:pPr>
            <w:r w:rsidRPr="00DB04F2">
              <w:rPr>
                <w:rFonts w:ascii="Times New Roman" w:hAnsi="Times New Roman"/>
                <w:sz w:val="24"/>
                <w:szCs w:val="24"/>
              </w:rPr>
              <w:t>проведение спортивных праздников (при необходимости).</w:t>
            </w:r>
          </w:p>
        </w:tc>
      </w:tr>
      <w:tr w:rsidR="001D444D" w:rsidRPr="00DB04F2" w:rsidTr="00540BAB">
        <w:tc>
          <w:tcPr>
            <w:tcW w:w="1526" w:type="dxa"/>
          </w:tcPr>
          <w:p w:rsidR="001D444D" w:rsidRPr="00DB04F2" w:rsidRDefault="0041701C" w:rsidP="00FE05BE">
            <w:pPr>
              <w:jc w:val="both"/>
              <w:rPr>
                <w:rFonts w:ascii="Times New Roman" w:hAnsi="Times New Roman"/>
                <w:sz w:val="24"/>
                <w:szCs w:val="24"/>
              </w:rPr>
            </w:pPr>
            <w:r w:rsidRPr="00DB04F2">
              <w:rPr>
                <w:rFonts w:ascii="Times New Roman" w:hAnsi="Times New Roman"/>
                <w:sz w:val="24"/>
                <w:szCs w:val="24"/>
                <w:lang w:val="en-US"/>
              </w:rPr>
              <w:t xml:space="preserve">II </w:t>
            </w:r>
            <w:r w:rsidRPr="00DB04F2">
              <w:rPr>
                <w:rFonts w:ascii="Times New Roman" w:hAnsi="Times New Roman"/>
                <w:sz w:val="24"/>
                <w:szCs w:val="24"/>
              </w:rPr>
              <w:t>половина дня</w:t>
            </w:r>
          </w:p>
        </w:tc>
        <w:tc>
          <w:tcPr>
            <w:tcW w:w="9167" w:type="dxa"/>
          </w:tcPr>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Образовательная деятельность, осуществляемая во вторую половину дня, может включать:</w:t>
            </w:r>
          </w:p>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опыты и эксперименты, практико-ориентированные проекты, коллекционирование и другое;</w:t>
            </w:r>
          </w:p>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слушание и исполнение музыкальных произведений, музыкально-ритмические движения, музыкальные игры и импровизации;</w:t>
            </w:r>
          </w:p>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41701C" w:rsidRPr="00DB04F2" w:rsidRDefault="0041701C" w:rsidP="00FE05BE">
            <w:pPr>
              <w:jc w:val="both"/>
              <w:rPr>
                <w:rFonts w:ascii="Times New Roman" w:hAnsi="Times New Roman"/>
                <w:sz w:val="24"/>
                <w:szCs w:val="24"/>
              </w:rPr>
            </w:pPr>
            <w:r w:rsidRPr="00DB04F2">
              <w:rPr>
                <w:rFonts w:ascii="Times New Roman" w:hAnsi="Times New Roman"/>
                <w:sz w:val="24"/>
                <w:szCs w:val="24"/>
              </w:rPr>
              <w:t>индивидуальную работу по всем видам деятельности и образовательным областям;</w:t>
            </w:r>
          </w:p>
          <w:p w:rsidR="001D444D" w:rsidRPr="00DB04F2" w:rsidRDefault="0041701C" w:rsidP="00FE05BE">
            <w:pPr>
              <w:jc w:val="both"/>
              <w:rPr>
                <w:rFonts w:ascii="Times New Roman" w:hAnsi="Times New Roman"/>
                <w:sz w:val="24"/>
                <w:szCs w:val="24"/>
              </w:rPr>
            </w:pPr>
            <w:r w:rsidRPr="00DB04F2">
              <w:rPr>
                <w:rFonts w:ascii="Times New Roman" w:hAnsi="Times New Roman"/>
                <w:sz w:val="24"/>
                <w:szCs w:val="24"/>
              </w:rPr>
              <w:t>работу с родителями (законными представителями).</w:t>
            </w:r>
          </w:p>
        </w:tc>
      </w:tr>
    </w:tbl>
    <w:p w:rsidR="00540BAB" w:rsidRDefault="00540BAB" w:rsidP="00FE05BE">
      <w:pPr>
        <w:spacing w:after="0" w:line="240" w:lineRule="auto"/>
        <w:ind w:firstLine="709"/>
        <w:jc w:val="center"/>
        <w:rPr>
          <w:rFonts w:ascii="Times New Roman" w:eastAsia="Times New Roman" w:hAnsi="Times New Roman" w:cs="Times New Roman"/>
          <w:b/>
          <w:bCs/>
          <w:color w:val="0070C0"/>
          <w:sz w:val="24"/>
          <w:szCs w:val="24"/>
          <w:lang w:eastAsia="ru-RU"/>
        </w:rPr>
      </w:pPr>
    </w:p>
    <w:p w:rsidR="00C47D8C" w:rsidRPr="00B070ED" w:rsidRDefault="008C3E14" w:rsidP="00FE05BE">
      <w:pPr>
        <w:spacing w:after="0" w:line="240" w:lineRule="auto"/>
        <w:ind w:firstLine="709"/>
        <w:jc w:val="center"/>
        <w:rPr>
          <w:rFonts w:ascii="Times New Roman" w:eastAsia="Times New Roman" w:hAnsi="Times New Roman" w:cs="Times New Roman"/>
          <w:b/>
          <w:bCs/>
          <w:sz w:val="24"/>
          <w:szCs w:val="24"/>
          <w:lang w:eastAsia="ru-RU"/>
        </w:rPr>
      </w:pPr>
      <w:r w:rsidRPr="00B070ED">
        <w:rPr>
          <w:rFonts w:ascii="Times New Roman" w:eastAsia="Times New Roman" w:hAnsi="Times New Roman" w:cs="Times New Roman"/>
          <w:b/>
          <w:bCs/>
          <w:sz w:val="24"/>
          <w:szCs w:val="24"/>
          <w:lang w:eastAsia="ru-RU"/>
        </w:rPr>
        <w:t>Циклограмма</w:t>
      </w:r>
      <w:r w:rsidR="00C47D8C" w:rsidRPr="00B070ED">
        <w:rPr>
          <w:rFonts w:ascii="Times New Roman" w:eastAsia="Times New Roman" w:hAnsi="Times New Roman" w:cs="Times New Roman"/>
          <w:b/>
          <w:bCs/>
          <w:sz w:val="24"/>
          <w:szCs w:val="24"/>
          <w:lang w:eastAsia="ru-RU"/>
        </w:rPr>
        <w:t xml:space="preserve"> </w:t>
      </w:r>
      <w:r w:rsidRPr="00B070ED">
        <w:rPr>
          <w:rFonts w:ascii="Times New Roman" w:eastAsia="Times New Roman" w:hAnsi="Times New Roman" w:cs="Times New Roman"/>
          <w:b/>
          <w:bCs/>
          <w:sz w:val="24"/>
          <w:szCs w:val="24"/>
          <w:lang w:eastAsia="ru-RU"/>
        </w:rPr>
        <w:t>совместной</w:t>
      </w:r>
      <w:r w:rsidR="00C47D8C" w:rsidRPr="00B070ED">
        <w:rPr>
          <w:rFonts w:ascii="Times New Roman" w:eastAsia="Times New Roman" w:hAnsi="Times New Roman" w:cs="Times New Roman"/>
          <w:b/>
          <w:bCs/>
          <w:sz w:val="24"/>
          <w:szCs w:val="24"/>
          <w:lang w:eastAsia="ru-RU"/>
        </w:rPr>
        <w:t xml:space="preserve"> деятельности </w:t>
      </w:r>
      <w:r w:rsidRPr="00B070ED">
        <w:rPr>
          <w:rFonts w:ascii="Times New Roman" w:eastAsia="Times New Roman" w:hAnsi="Times New Roman" w:cs="Times New Roman"/>
          <w:b/>
          <w:bCs/>
          <w:sz w:val="24"/>
          <w:szCs w:val="24"/>
          <w:lang w:eastAsia="ru-RU"/>
        </w:rPr>
        <w:t xml:space="preserve">взрослых и детей по образовательным областям </w:t>
      </w:r>
      <w:r w:rsidR="00C47D8C" w:rsidRPr="00B070ED">
        <w:rPr>
          <w:rFonts w:ascii="Times New Roman" w:eastAsia="Times New Roman" w:hAnsi="Times New Roman" w:cs="Times New Roman"/>
          <w:b/>
          <w:bCs/>
          <w:sz w:val="24"/>
          <w:szCs w:val="24"/>
          <w:lang w:eastAsia="ru-RU"/>
        </w:rPr>
        <w:t>в течение дня</w:t>
      </w:r>
    </w:p>
    <w:tbl>
      <w:tblPr>
        <w:tblStyle w:val="180"/>
        <w:tblpPr w:leftFromText="45" w:rightFromText="45" w:vertAnchor="text"/>
        <w:tblW w:w="5000" w:type="pct"/>
        <w:tblLayout w:type="fixed"/>
        <w:tblLook w:val="04A0" w:firstRow="1" w:lastRow="0" w:firstColumn="1" w:lastColumn="0" w:noHBand="0" w:noVBand="1"/>
      </w:tblPr>
      <w:tblGrid>
        <w:gridCol w:w="462"/>
        <w:gridCol w:w="1727"/>
        <w:gridCol w:w="4856"/>
        <w:gridCol w:w="3435"/>
      </w:tblGrid>
      <w:tr w:rsidR="00541FFE" w:rsidRPr="00DB04F2" w:rsidTr="0026741F">
        <w:trPr>
          <w:trHeight w:val="278"/>
        </w:trPr>
        <w:tc>
          <w:tcPr>
            <w:tcW w:w="220" w:type="pct"/>
            <w:hideMark/>
          </w:tcPr>
          <w:p w:rsidR="00C47D8C" w:rsidRPr="00540BAB" w:rsidRDefault="00C47D8C" w:rsidP="00FE05BE">
            <w:pPr>
              <w:jc w:val="center"/>
              <w:rPr>
                <w:rFonts w:ascii="Times New Roman" w:hAnsi="Times New Roman"/>
                <w:b/>
                <w:sz w:val="24"/>
                <w:szCs w:val="24"/>
              </w:rPr>
            </w:pPr>
            <w:r w:rsidRPr="00540BAB">
              <w:rPr>
                <w:rFonts w:ascii="Times New Roman" w:hAnsi="Times New Roman"/>
                <w:b/>
                <w:bCs/>
                <w:sz w:val="24"/>
                <w:szCs w:val="24"/>
              </w:rPr>
              <w:t>№</w:t>
            </w:r>
          </w:p>
        </w:tc>
        <w:tc>
          <w:tcPr>
            <w:tcW w:w="824" w:type="pct"/>
            <w:hideMark/>
          </w:tcPr>
          <w:p w:rsidR="00C47D8C" w:rsidRPr="00540BAB" w:rsidRDefault="00332B73" w:rsidP="00FE05BE">
            <w:pPr>
              <w:jc w:val="center"/>
              <w:rPr>
                <w:rFonts w:ascii="Times New Roman" w:hAnsi="Times New Roman"/>
                <w:b/>
                <w:sz w:val="24"/>
                <w:szCs w:val="24"/>
              </w:rPr>
            </w:pPr>
            <w:r w:rsidRPr="00540BAB">
              <w:rPr>
                <w:rFonts w:ascii="Times New Roman" w:hAnsi="Times New Roman"/>
                <w:b/>
                <w:bCs/>
                <w:sz w:val="24"/>
                <w:szCs w:val="24"/>
              </w:rPr>
              <w:t>ОО</w:t>
            </w:r>
          </w:p>
        </w:tc>
        <w:tc>
          <w:tcPr>
            <w:tcW w:w="2317" w:type="pct"/>
            <w:hideMark/>
          </w:tcPr>
          <w:p w:rsidR="00C47D8C" w:rsidRPr="00540BAB" w:rsidRDefault="00C47D8C" w:rsidP="00FE05BE">
            <w:pPr>
              <w:jc w:val="center"/>
              <w:rPr>
                <w:rFonts w:ascii="Times New Roman" w:hAnsi="Times New Roman"/>
                <w:b/>
                <w:sz w:val="24"/>
                <w:szCs w:val="24"/>
              </w:rPr>
            </w:pPr>
            <w:r w:rsidRPr="00540BAB">
              <w:rPr>
                <w:rFonts w:ascii="Times New Roman" w:hAnsi="Times New Roman"/>
                <w:b/>
                <w:bCs/>
                <w:sz w:val="24"/>
                <w:szCs w:val="24"/>
              </w:rPr>
              <w:t>1-я половина дня</w:t>
            </w:r>
          </w:p>
        </w:tc>
        <w:tc>
          <w:tcPr>
            <w:tcW w:w="1639" w:type="pct"/>
            <w:hideMark/>
          </w:tcPr>
          <w:p w:rsidR="00C47D8C" w:rsidRPr="00540BAB" w:rsidRDefault="00C47D8C" w:rsidP="00FE05BE">
            <w:pPr>
              <w:jc w:val="center"/>
              <w:rPr>
                <w:rFonts w:ascii="Times New Roman" w:hAnsi="Times New Roman"/>
                <w:b/>
                <w:sz w:val="24"/>
                <w:szCs w:val="24"/>
              </w:rPr>
            </w:pPr>
            <w:r w:rsidRPr="00540BAB">
              <w:rPr>
                <w:rFonts w:ascii="Times New Roman" w:hAnsi="Times New Roman"/>
                <w:b/>
                <w:bCs/>
                <w:sz w:val="24"/>
                <w:szCs w:val="24"/>
              </w:rPr>
              <w:t>2-я половина дня</w:t>
            </w:r>
          </w:p>
        </w:tc>
      </w:tr>
      <w:tr w:rsidR="0072222D" w:rsidRPr="00DB04F2" w:rsidTr="0026741F">
        <w:trPr>
          <w:trHeight w:val="565"/>
        </w:trPr>
        <w:tc>
          <w:tcPr>
            <w:tcW w:w="220" w:type="pct"/>
            <w:hideMark/>
          </w:tcPr>
          <w:p w:rsidR="00C47D8C" w:rsidRPr="00DB04F2" w:rsidRDefault="00C47D8C" w:rsidP="00FE05BE">
            <w:pPr>
              <w:jc w:val="both"/>
              <w:rPr>
                <w:rFonts w:ascii="Times New Roman" w:hAnsi="Times New Roman"/>
                <w:color w:val="FF0000"/>
                <w:sz w:val="24"/>
                <w:szCs w:val="24"/>
              </w:rPr>
            </w:pPr>
            <w:r w:rsidRPr="00DB04F2">
              <w:rPr>
                <w:rFonts w:ascii="Times New Roman" w:hAnsi="Times New Roman"/>
                <w:bCs/>
                <w:iCs/>
                <w:sz w:val="24"/>
                <w:szCs w:val="24"/>
              </w:rPr>
              <w:t xml:space="preserve">1. </w:t>
            </w:r>
          </w:p>
        </w:tc>
        <w:tc>
          <w:tcPr>
            <w:tcW w:w="824" w:type="pct"/>
            <w:hideMark/>
          </w:tcPr>
          <w:p w:rsidR="00C47D8C" w:rsidRPr="00DB04F2" w:rsidRDefault="00C47D8C" w:rsidP="00FE05BE">
            <w:pPr>
              <w:jc w:val="both"/>
              <w:rPr>
                <w:rFonts w:ascii="Times New Roman" w:hAnsi="Times New Roman"/>
                <w:sz w:val="24"/>
                <w:szCs w:val="24"/>
              </w:rPr>
            </w:pPr>
            <w:r w:rsidRPr="00DB04F2">
              <w:rPr>
                <w:rFonts w:ascii="Times New Roman" w:hAnsi="Times New Roman"/>
                <w:bCs/>
                <w:iCs/>
                <w:sz w:val="24"/>
                <w:szCs w:val="24"/>
              </w:rPr>
              <w:t xml:space="preserve">Физическое </w:t>
            </w:r>
          </w:p>
          <w:p w:rsidR="00C47D8C" w:rsidRPr="00DB04F2" w:rsidRDefault="00C47D8C" w:rsidP="00FE05BE">
            <w:pPr>
              <w:jc w:val="both"/>
              <w:rPr>
                <w:rFonts w:ascii="Times New Roman" w:hAnsi="Times New Roman"/>
                <w:bCs/>
                <w:iCs/>
                <w:sz w:val="24"/>
                <w:szCs w:val="24"/>
              </w:rPr>
            </w:pPr>
            <w:r w:rsidRPr="00DB04F2">
              <w:rPr>
                <w:rFonts w:ascii="Times New Roman" w:hAnsi="Times New Roman"/>
                <w:bCs/>
                <w:iCs/>
                <w:sz w:val="24"/>
                <w:szCs w:val="24"/>
              </w:rPr>
              <w:t xml:space="preserve">развитие </w:t>
            </w:r>
          </w:p>
          <w:p w:rsidR="00102478" w:rsidRPr="00DB04F2" w:rsidRDefault="00102478" w:rsidP="00FE05BE">
            <w:pPr>
              <w:jc w:val="both"/>
              <w:rPr>
                <w:rFonts w:ascii="Times New Roman" w:hAnsi="Times New Roman"/>
                <w:color w:val="FF0000"/>
                <w:sz w:val="24"/>
                <w:szCs w:val="24"/>
              </w:rPr>
            </w:pPr>
          </w:p>
        </w:tc>
        <w:tc>
          <w:tcPr>
            <w:tcW w:w="2317" w:type="pct"/>
            <w:hideMark/>
          </w:tcPr>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прием детей на воздухе в теплое время года </w:t>
            </w:r>
          </w:p>
          <w:p w:rsidR="008C3E14" w:rsidRPr="00DB04F2" w:rsidRDefault="008C3E14" w:rsidP="00FE05BE">
            <w:pPr>
              <w:pStyle w:val="ab"/>
              <w:ind w:left="0"/>
              <w:jc w:val="both"/>
              <w:rPr>
                <w:rFonts w:ascii="Times New Roman" w:hAnsi="Times New Roman"/>
                <w:sz w:val="24"/>
                <w:szCs w:val="24"/>
              </w:rPr>
            </w:pPr>
            <w:r w:rsidRPr="00DB04F2">
              <w:rPr>
                <w:rFonts w:ascii="Times New Roman" w:hAnsi="Times New Roman"/>
                <w:sz w:val="24"/>
                <w:szCs w:val="24"/>
              </w:rPr>
              <w:t>утренняя гимнастика</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гигиенические процедуры </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закаливание в повседневной жизни (облегченная одежда в группе</w:t>
            </w:r>
            <w:r w:rsidR="00323FB5" w:rsidRPr="00DB04F2">
              <w:rPr>
                <w:rFonts w:ascii="Times New Roman" w:hAnsi="Times New Roman"/>
                <w:sz w:val="24"/>
                <w:szCs w:val="24"/>
              </w:rPr>
              <w:t>, одежда по сезону на прогулке,</w:t>
            </w:r>
            <w:r w:rsidRPr="00DB04F2">
              <w:rPr>
                <w:rFonts w:ascii="Times New Roman" w:hAnsi="Times New Roman"/>
                <w:sz w:val="24"/>
                <w:szCs w:val="24"/>
              </w:rPr>
              <w:t xml:space="preserve"> воздушные ванны) </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физминутки на занятиях </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физкультурные занятия </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двигательн</w:t>
            </w:r>
            <w:r w:rsidR="001E6825" w:rsidRPr="00DB04F2">
              <w:rPr>
                <w:rFonts w:ascii="Times New Roman" w:hAnsi="Times New Roman"/>
                <w:sz w:val="24"/>
                <w:szCs w:val="24"/>
              </w:rPr>
              <w:t xml:space="preserve">ая </w:t>
            </w:r>
            <w:r w:rsidRPr="00DB04F2">
              <w:rPr>
                <w:rFonts w:ascii="Times New Roman" w:hAnsi="Times New Roman"/>
                <w:sz w:val="24"/>
                <w:szCs w:val="24"/>
              </w:rPr>
              <w:t>активност</w:t>
            </w:r>
            <w:r w:rsidR="001E6825" w:rsidRPr="00DB04F2">
              <w:rPr>
                <w:rFonts w:ascii="Times New Roman" w:hAnsi="Times New Roman"/>
                <w:sz w:val="24"/>
                <w:szCs w:val="24"/>
              </w:rPr>
              <w:t>ь на прогулке</w:t>
            </w:r>
            <w:r w:rsidRPr="00DB04F2">
              <w:rPr>
                <w:rFonts w:ascii="Times New Roman" w:hAnsi="Times New Roman"/>
                <w:sz w:val="24"/>
                <w:szCs w:val="24"/>
              </w:rPr>
              <w:t xml:space="preserve"> </w:t>
            </w:r>
          </w:p>
          <w:p w:rsidR="00746E23" w:rsidRPr="00DB04F2" w:rsidRDefault="00746E23" w:rsidP="00FE05BE">
            <w:pPr>
              <w:pStyle w:val="ab"/>
              <w:ind w:left="0"/>
              <w:jc w:val="both"/>
              <w:rPr>
                <w:rFonts w:ascii="Times New Roman" w:hAnsi="Times New Roman"/>
                <w:color w:val="FF0000"/>
                <w:sz w:val="24"/>
                <w:szCs w:val="24"/>
              </w:rPr>
            </w:pPr>
            <w:r w:rsidRPr="00DB04F2">
              <w:rPr>
                <w:rFonts w:ascii="Times New Roman" w:hAnsi="Times New Roman"/>
                <w:sz w:val="24"/>
                <w:szCs w:val="24"/>
              </w:rPr>
              <w:t>здоровье сберегающие технологии (гимнастики для рук, глаз и т.д.)</w:t>
            </w:r>
          </w:p>
        </w:tc>
        <w:tc>
          <w:tcPr>
            <w:tcW w:w="1639" w:type="pct"/>
            <w:hideMark/>
          </w:tcPr>
          <w:p w:rsidR="008C3E14" w:rsidRPr="00DB04F2" w:rsidRDefault="008C3E14" w:rsidP="00FE05BE">
            <w:pPr>
              <w:pStyle w:val="ab"/>
              <w:ind w:left="0"/>
              <w:jc w:val="both"/>
              <w:rPr>
                <w:rFonts w:ascii="Times New Roman" w:hAnsi="Times New Roman"/>
                <w:sz w:val="24"/>
                <w:szCs w:val="24"/>
              </w:rPr>
            </w:pPr>
            <w:r w:rsidRPr="00DB04F2">
              <w:rPr>
                <w:rFonts w:ascii="Times New Roman" w:hAnsi="Times New Roman"/>
                <w:sz w:val="24"/>
                <w:szCs w:val="24"/>
              </w:rPr>
              <w:t>гимнастика после сна</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закаливание </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физкультурные досуги, игры и развлечения </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самостоятельная двигательная активность </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прогулка (инд. работа по развитию движений) </w:t>
            </w:r>
          </w:p>
          <w:p w:rsidR="00746E23" w:rsidRPr="00DB04F2" w:rsidRDefault="00746E23" w:rsidP="00FE05BE">
            <w:pPr>
              <w:pStyle w:val="ab"/>
              <w:ind w:left="0"/>
              <w:jc w:val="both"/>
              <w:rPr>
                <w:rFonts w:ascii="Times New Roman" w:hAnsi="Times New Roman"/>
                <w:color w:val="FF0000"/>
                <w:sz w:val="24"/>
                <w:szCs w:val="24"/>
              </w:rPr>
            </w:pPr>
            <w:r w:rsidRPr="00DB04F2">
              <w:rPr>
                <w:rFonts w:ascii="Times New Roman" w:hAnsi="Times New Roman"/>
                <w:sz w:val="24"/>
                <w:szCs w:val="24"/>
              </w:rPr>
              <w:t>подвижные игры и хороводы</w:t>
            </w:r>
          </w:p>
        </w:tc>
      </w:tr>
      <w:tr w:rsidR="001E6825" w:rsidRPr="00DB04F2" w:rsidTr="00540BAB">
        <w:trPr>
          <w:trHeight w:val="1268"/>
        </w:trPr>
        <w:tc>
          <w:tcPr>
            <w:tcW w:w="220" w:type="pct"/>
          </w:tcPr>
          <w:p w:rsidR="001E6825" w:rsidRPr="00DB04F2" w:rsidRDefault="001E6825" w:rsidP="00FE05BE">
            <w:pPr>
              <w:jc w:val="both"/>
              <w:rPr>
                <w:rFonts w:ascii="Times New Roman" w:hAnsi="Times New Roman"/>
                <w:bCs/>
                <w:iCs/>
                <w:sz w:val="24"/>
                <w:szCs w:val="24"/>
              </w:rPr>
            </w:pPr>
            <w:r w:rsidRPr="00DB04F2">
              <w:rPr>
                <w:rFonts w:ascii="Times New Roman" w:hAnsi="Times New Roman"/>
                <w:bCs/>
                <w:iCs/>
                <w:sz w:val="24"/>
                <w:szCs w:val="24"/>
              </w:rPr>
              <w:t>2</w:t>
            </w:r>
          </w:p>
        </w:tc>
        <w:tc>
          <w:tcPr>
            <w:tcW w:w="824" w:type="pct"/>
          </w:tcPr>
          <w:p w:rsidR="001E6825" w:rsidRPr="00DB04F2" w:rsidRDefault="00A51811" w:rsidP="00FE05BE">
            <w:pPr>
              <w:jc w:val="both"/>
              <w:rPr>
                <w:rFonts w:ascii="Times New Roman" w:hAnsi="Times New Roman"/>
                <w:bCs/>
                <w:iCs/>
                <w:sz w:val="24"/>
                <w:szCs w:val="24"/>
              </w:rPr>
            </w:pPr>
            <w:r w:rsidRPr="00DB04F2">
              <w:rPr>
                <w:rFonts w:ascii="Times New Roman" w:hAnsi="Times New Roman"/>
                <w:bCs/>
                <w:iCs/>
                <w:sz w:val="24"/>
                <w:szCs w:val="24"/>
              </w:rPr>
              <w:t>Познавательное развитие</w:t>
            </w:r>
          </w:p>
        </w:tc>
        <w:tc>
          <w:tcPr>
            <w:tcW w:w="2317" w:type="pct"/>
          </w:tcPr>
          <w:p w:rsidR="001E6825" w:rsidRPr="00DB04F2" w:rsidRDefault="001E6825" w:rsidP="00FE05BE">
            <w:pPr>
              <w:pStyle w:val="ab"/>
              <w:ind w:left="0"/>
              <w:jc w:val="both"/>
              <w:rPr>
                <w:rFonts w:ascii="Times New Roman" w:hAnsi="Times New Roman"/>
                <w:sz w:val="24"/>
                <w:szCs w:val="24"/>
              </w:rPr>
            </w:pPr>
            <w:r w:rsidRPr="00DB04F2">
              <w:rPr>
                <w:rFonts w:ascii="Times New Roman" w:hAnsi="Times New Roman"/>
                <w:sz w:val="24"/>
                <w:szCs w:val="24"/>
              </w:rPr>
              <w:t xml:space="preserve">занятия </w:t>
            </w:r>
          </w:p>
          <w:p w:rsidR="001E6825" w:rsidRPr="00DB04F2" w:rsidRDefault="001E6825" w:rsidP="00FE05BE">
            <w:pPr>
              <w:pStyle w:val="ab"/>
              <w:ind w:left="0"/>
              <w:jc w:val="both"/>
              <w:rPr>
                <w:rFonts w:ascii="Times New Roman" w:hAnsi="Times New Roman"/>
                <w:sz w:val="24"/>
                <w:szCs w:val="24"/>
              </w:rPr>
            </w:pPr>
            <w:r w:rsidRPr="00DB04F2">
              <w:rPr>
                <w:rFonts w:ascii="Times New Roman" w:hAnsi="Times New Roman"/>
                <w:sz w:val="24"/>
                <w:szCs w:val="24"/>
              </w:rPr>
              <w:t xml:space="preserve">дидактические </w:t>
            </w:r>
            <w:r w:rsidR="00983579">
              <w:rPr>
                <w:rFonts w:ascii="Times New Roman" w:hAnsi="Times New Roman"/>
                <w:sz w:val="24"/>
                <w:szCs w:val="24"/>
              </w:rPr>
              <w:t xml:space="preserve">и </w:t>
            </w:r>
            <w:r w:rsidR="00746E23" w:rsidRPr="00DB04F2">
              <w:rPr>
                <w:rFonts w:ascii="Times New Roman" w:hAnsi="Times New Roman"/>
                <w:sz w:val="24"/>
                <w:szCs w:val="24"/>
              </w:rPr>
              <w:t>развивающие игры</w:t>
            </w:r>
            <w:r w:rsidRPr="00DB04F2">
              <w:rPr>
                <w:rFonts w:ascii="Times New Roman" w:hAnsi="Times New Roman"/>
                <w:sz w:val="24"/>
                <w:szCs w:val="24"/>
              </w:rPr>
              <w:t xml:space="preserve"> </w:t>
            </w:r>
          </w:p>
          <w:p w:rsidR="001E6825" w:rsidRPr="00DB04F2" w:rsidRDefault="001E6825" w:rsidP="00FE05BE">
            <w:pPr>
              <w:pStyle w:val="ab"/>
              <w:ind w:left="0"/>
              <w:jc w:val="both"/>
              <w:rPr>
                <w:rFonts w:ascii="Times New Roman" w:hAnsi="Times New Roman"/>
                <w:sz w:val="24"/>
                <w:szCs w:val="24"/>
              </w:rPr>
            </w:pPr>
            <w:r w:rsidRPr="00DB04F2">
              <w:rPr>
                <w:rFonts w:ascii="Times New Roman" w:hAnsi="Times New Roman"/>
                <w:sz w:val="24"/>
                <w:szCs w:val="24"/>
              </w:rPr>
              <w:t xml:space="preserve">наблюдения </w:t>
            </w:r>
          </w:p>
          <w:p w:rsidR="001E6825" w:rsidRPr="00DB04F2" w:rsidRDefault="001E6825" w:rsidP="00FE05BE">
            <w:pPr>
              <w:pStyle w:val="ab"/>
              <w:ind w:left="0"/>
              <w:jc w:val="both"/>
              <w:rPr>
                <w:rFonts w:ascii="Times New Roman" w:hAnsi="Times New Roman"/>
                <w:sz w:val="24"/>
                <w:szCs w:val="24"/>
              </w:rPr>
            </w:pPr>
            <w:r w:rsidRPr="00DB04F2">
              <w:rPr>
                <w:rFonts w:ascii="Times New Roman" w:hAnsi="Times New Roman"/>
                <w:sz w:val="24"/>
                <w:szCs w:val="24"/>
              </w:rPr>
              <w:t>беседы</w:t>
            </w:r>
            <w:r w:rsidR="00983579">
              <w:rPr>
                <w:rFonts w:ascii="Times New Roman" w:hAnsi="Times New Roman"/>
                <w:sz w:val="24"/>
                <w:szCs w:val="24"/>
              </w:rPr>
              <w:t>,</w:t>
            </w:r>
            <w:r w:rsidR="00746E23" w:rsidRPr="00DB04F2">
              <w:rPr>
                <w:rFonts w:ascii="Times New Roman" w:hAnsi="Times New Roman"/>
                <w:sz w:val="24"/>
                <w:szCs w:val="24"/>
              </w:rPr>
              <w:t xml:space="preserve"> рассказы</w:t>
            </w:r>
            <w:r w:rsidRPr="00DB04F2">
              <w:rPr>
                <w:rFonts w:ascii="Times New Roman" w:hAnsi="Times New Roman"/>
                <w:sz w:val="24"/>
                <w:szCs w:val="24"/>
              </w:rPr>
              <w:t xml:space="preserve"> </w:t>
            </w:r>
          </w:p>
          <w:p w:rsidR="001E6825" w:rsidRPr="00DB04F2" w:rsidRDefault="001E6825" w:rsidP="00FE05BE">
            <w:pPr>
              <w:pStyle w:val="ab"/>
              <w:ind w:left="0"/>
              <w:jc w:val="both"/>
              <w:rPr>
                <w:rFonts w:ascii="Times New Roman" w:hAnsi="Times New Roman"/>
                <w:sz w:val="24"/>
                <w:szCs w:val="24"/>
              </w:rPr>
            </w:pPr>
            <w:r w:rsidRPr="00DB04F2">
              <w:rPr>
                <w:rFonts w:ascii="Times New Roman" w:hAnsi="Times New Roman"/>
                <w:sz w:val="24"/>
                <w:szCs w:val="24"/>
              </w:rPr>
              <w:t>экспериментирование</w:t>
            </w:r>
            <w:r w:rsidR="008C3E14" w:rsidRPr="00DB04F2">
              <w:rPr>
                <w:rFonts w:ascii="Times New Roman" w:hAnsi="Times New Roman"/>
                <w:sz w:val="24"/>
                <w:szCs w:val="24"/>
              </w:rPr>
              <w:t>, опыты, исследовательская деятельность</w:t>
            </w:r>
          </w:p>
          <w:p w:rsidR="001E6825" w:rsidRPr="00DB04F2" w:rsidRDefault="001E6825" w:rsidP="00FE05BE">
            <w:pPr>
              <w:pStyle w:val="ab"/>
              <w:ind w:left="0"/>
              <w:jc w:val="both"/>
              <w:rPr>
                <w:rFonts w:ascii="Times New Roman" w:hAnsi="Times New Roman"/>
                <w:sz w:val="24"/>
                <w:szCs w:val="24"/>
              </w:rPr>
            </w:pPr>
            <w:r w:rsidRPr="00DB04F2">
              <w:rPr>
                <w:rFonts w:ascii="Times New Roman" w:hAnsi="Times New Roman"/>
                <w:sz w:val="24"/>
                <w:szCs w:val="24"/>
              </w:rPr>
              <w:t>экскурсии</w:t>
            </w:r>
            <w:r w:rsidR="00541FFE" w:rsidRPr="00DB04F2">
              <w:rPr>
                <w:rFonts w:ascii="Times New Roman" w:hAnsi="Times New Roman"/>
                <w:sz w:val="24"/>
                <w:szCs w:val="24"/>
              </w:rPr>
              <w:t>, посещение музеев</w:t>
            </w:r>
          </w:p>
          <w:p w:rsidR="00746E23" w:rsidRPr="00DB04F2" w:rsidRDefault="00746E23" w:rsidP="00FE05BE">
            <w:pPr>
              <w:pStyle w:val="ab"/>
              <w:ind w:left="0"/>
              <w:jc w:val="both"/>
              <w:rPr>
                <w:rFonts w:ascii="Times New Roman" w:hAnsi="Times New Roman"/>
                <w:sz w:val="24"/>
                <w:szCs w:val="24"/>
              </w:rPr>
            </w:pPr>
            <w:r w:rsidRPr="00DB04F2">
              <w:rPr>
                <w:rFonts w:ascii="Times New Roman" w:hAnsi="Times New Roman"/>
                <w:sz w:val="24"/>
                <w:szCs w:val="24"/>
              </w:rPr>
              <w:t>индивидуальная работа</w:t>
            </w:r>
          </w:p>
          <w:p w:rsidR="00746E23" w:rsidRPr="00DB04F2" w:rsidRDefault="00746E23" w:rsidP="00FE05BE">
            <w:pPr>
              <w:pStyle w:val="ab"/>
              <w:ind w:left="0"/>
              <w:jc w:val="both"/>
              <w:rPr>
                <w:rFonts w:ascii="Times New Roman" w:hAnsi="Times New Roman"/>
                <w:sz w:val="24"/>
                <w:szCs w:val="24"/>
              </w:rPr>
            </w:pPr>
            <w:r w:rsidRPr="00DB04F2">
              <w:rPr>
                <w:rFonts w:ascii="Times New Roman" w:hAnsi="Times New Roman"/>
                <w:sz w:val="24"/>
                <w:szCs w:val="24"/>
              </w:rPr>
              <w:t>проблемные ситуации</w:t>
            </w:r>
          </w:p>
          <w:p w:rsidR="00746E23" w:rsidRPr="00DB04F2" w:rsidRDefault="00746E23" w:rsidP="00FE05BE">
            <w:pPr>
              <w:pStyle w:val="ab"/>
              <w:ind w:left="0"/>
              <w:jc w:val="both"/>
              <w:rPr>
                <w:rFonts w:ascii="Times New Roman" w:hAnsi="Times New Roman"/>
                <w:sz w:val="24"/>
                <w:szCs w:val="24"/>
              </w:rPr>
            </w:pPr>
            <w:r w:rsidRPr="00DB04F2">
              <w:rPr>
                <w:rFonts w:ascii="Times New Roman" w:hAnsi="Times New Roman"/>
                <w:sz w:val="24"/>
                <w:szCs w:val="24"/>
              </w:rPr>
              <w:t>слушание литературно-художественных произведений</w:t>
            </w:r>
          </w:p>
          <w:p w:rsidR="00746E23" w:rsidRPr="00DB04F2" w:rsidRDefault="00746E23" w:rsidP="00FE05BE">
            <w:pPr>
              <w:pStyle w:val="ab"/>
              <w:ind w:left="0"/>
              <w:jc w:val="both"/>
              <w:rPr>
                <w:rFonts w:ascii="Times New Roman" w:hAnsi="Times New Roman"/>
                <w:sz w:val="24"/>
                <w:szCs w:val="24"/>
              </w:rPr>
            </w:pPr>
            <w:r w:rsidRPr="00DB04F2">
              <w:rPr>
                <w:rFonts w:ascii="Times New Roman" w:hAnsi="Times New Roman"/>
                <w:sz w:val="24"/>
                <w:szCs w:val="24"/>
              </w:rPr>
              <w:t>рассматривание</w:t>
            </w:r>
            <w:r w:rsidR="008C3E14" w:rsidRPr="00DB04F2">
              <w:rPr>
                <w:rFonts w:ascii="Times New Roman" w:hAnsi="Times New Roman"/>
                <w:sz w:val="24"/>
                <w:szCs w:val="24"/>
              </w:rPr>
              <w:t xml:space="preserve"> энциклопедий, книг, иллюстраций, альбомов</w:t>
            </w:r>
          </w:p>
        </w:tc>
        <w:tc>
          <w:tcPr>
            <w:tcW w:w="1639" w:type="pct"/>
          </w:tcPr>
          <w:p w:rsidR="00746E23" w:rsidRPr="00DB04F2" w:rsidRDefault="00746E23" w:rsidP="00FE05BE">
            <w:pPr>
              <w:pStyle w:val="ab"/>
              <w:ind w:left="0"/>
              <w:jc w:val="both"/>
              <w:rPr>
                <w:rFonts w:ascii="Times New Roman" w:hAnsi="Times New Roman"/>
                <w:sz w:val="24"/>
                <w:szCs w:val="24"/>
              </w:rPr>
            </w:pPr>
            <w:r w:rsidRPr="00DB04F2">
              <w:rPr>
                <w:rFonts w:ascii="Times New Roman" w:hAnsi="Times New Roman"/>
                <w:sz w:val="24"/>
                <w:szCs w:val="24"/>
              </w:rPr>
              <w:t>сюжетно-игровая деятельность</w:t>
            </w:r>
          </w:p>
          <w:p w:rsidR="008C3E14" w:rsidRPr="00DB04F2" w:rsidRDefault="008C3E14" w:rsidP="00FE05BE">
            <w:pPr>
              <w:pStyle w:val="ab"/>
              <w:ind w:left="0"/>
              <w:jc w:val="both"/>
              <w:rPr>
                <w:rFonts w:ascii="Times New Roman" w:hAnsi="Times New Roman"/>
                <w:sz w:val="24"/>
                <w:szCs w:val="24"/>
              </w:rPr>
            </w:pPr>
            <w:r w:rsidRPr="00DB04F2">
              <w:rPr>
                <w:rFonts w:ascii="Times New Roman" w:hAnsi="Times New Roman"/>
                <w:sz w:val="24"/>
                <w:szCs w:val="24"/>
              </w:rPr>
              <w:t>опытно</w:t>
            </w:r>
            <w:r w:rsidR="001E6825" w:rsidRPr="00DB04F2">
              <w:rPr>
                <w:rFonts w:ascii="Times New Roman" w:hAnsi="Times New Roman"/>
                <w:sz w:val="24"/>
                <w:szCs w:val="24"/>
              </w:rPr>
              <w:t>-исследовательская</w:t>
            </w:r>
            <w:r w:rsidRPr="00DB04F2">
              <w:rPr>
                <w:rFonts w:ascii="Times New Roman" w:hAnsi="Times New Roman"/>
                <w:sz w:val="24"/>
                <w:szCs w:val="24"/>
              </w:rPr>
              <w:t xml:space="preserve"> деятельность</w:t>
            </w:r>
          </w:p>
          <w:p w:rsidR="008C3E14" w:rsidRPr="00DB04F2" w:rsidRDefault="008C3E14" w:rsidP="00FE05BE">
            <w:pPr>
              <w:pStyle w:val="ab"/>
              <w:ind w:left="0"/>
              <w:jc w:val="both"/>
              <w:rPr>
                <w:rFonts w:ascii="Times New Roman" w:hAnsi="Times New Roman"/>
                <w:sz w:val="24"/>
                <w:szCs w:val="24"/>
              </w:rPr>
            </w:pPr>
            <w:r w:rsidRPr="00DB04F2">
              <w:rPr>
                <w:rFonts w:ascii="Times New Roman" w:hAnsi="Times New Roman"/>
                <w:sz w:val="24"/>
                <w:szCs w:val="24"/>
              </w:rPr>
              <w:t>дидактические и развивающие игры</w:t>
            </w:r>
          </w:p>
          <w:p w:rsidR="008C3E14" w:rsidRPr="00DB04F2" w:rsidRDefault="00A51811" w:rsidP="00FE05BE">
            <w:pPr>
              <w:pStyle w:val="ab"/>
              <w:ind w:left="0"/>
              <w:jc w:val="both"/>
              <w:rPr>
                <w:rFonts w:ascii="Times New Roman" w:hAnsi="Times New Roman"/>
                <w:sz w:val="24"/>
                <w:szCs w:val="24"/>
              </w:rPr>
            </w:pPr>
            <w:r w:rsidRPr="00DB04F2">
              <w:rPr>
                <w:rFonts w:ascii="Times New Roman" w:hAnsi="Times New Roman"/>
                <w:sz w:val="24"/>
                <w:szCs w:val="24"/>
              </w:rPr>
              <w:t xml:space="preserve">просмотр мультфильмов, </w:t>
            </w:r>
            <w:r w:rsidR="008C3E14" w:rsidRPr="00DB04F2">
              <w:rPr>
                <w:rFonts w:ascii="Times New Roman" w:hAnsi="Times New Roman"/>
                <w:sz w:val="24"/>
                <w:szCs w:val="24"/>
              </w:rPr>
              <w:t>презентаци</w:t>
            </w:r>
            <w:r w:rsidRPr="00DB04F2">
              <w:rPr>
                <w:rFonts w:ascii="Times New Roman" w:hAnsi="Times New Roman"/>
                <w:sz w:val="24"/>
                <w:szCs w:val="24"/>
              </w:rPr>
              <w:t>й</w:t>
            </w:r>
          </w:p>
          <w:p w:rsidR="001E6825" w:rsidRPr="00DB04F2" w:rsidRDefault="008C3E14" w:rsidP="00FE05BE">
            <w:pPr>
              <w:pStyle w:val="ab"/>
              <w:ind w:left="0"/>
              <w:jc w:val="both"/>
              <w:rPr>
                <w:rFonts w:ascii="Times New Roman" w:hAnsi="Times New Roman"/>
                <w:sz w:val="24"/>
                <w:szCs w:val="24"/>
              </w:rPr>
            </w:pPr>
            <w:r w:rsidRPr="00DB04F2">
              <w:rPr>
                <w:rFonts w:ascii="Times New Roman" w:hAnsi="Times New Roman"/>
                <w:sz w:val="24"/>
                <w:szCs w:val="24"/>
              </w:rPr>
              <w:t>интеллектуальные досуги (КВН, викторины, конкурсы и др.)</w:t>
            </w:r>
            <w:r w:rsidR="001E6825" w:rsidRPr="00DB04F2">
              <w:rPr>
                <w:rFonts w:ascii="Times New Roman" w:hAnsi="Times New Roman"/>
                <w:sz w:val="24"/>
                <w:szCs w:val="24"/>
              </w:rPr>
              <w:t xml:space="preserve"> </w:t>
            </w:r>
          </w:p>
          <w:p w:rsidR="00A51811" w:rsidRPr="00DB04F2" w:rsidRDefault="00A51811" w:rsidP="00FE05BE">
            <w:pPr>
              <w:pStyle w:val="ab"/>
              <w:ind w:left="0"/>
              <w:jc w:val="both"/>
              <w:rPr>
                <w:rFonts w:ascii="Times New Roman" w:hAnsi="Times New Roman"/>
                <w:sz w:val="24"/>
                <w:szCs w:val="24"/>
              </w:rPr>
            </w:pPr>
            <w:r w:rsidRPr="00DB04F2">
              <w:rPr>
                <w:rFonts w:ascii="Times New Roman" w:hAnsi="Times New Roman"/>
                <w:sz w:val="24"/>
                <w:szCs w:val="24"/>
              </w:rPr>
              <w:t>индивидуальная работа</w:t>
            </w:r>
          </w:p>
          <w:p w:rsidR="00A51811" w:rsidRPr="00DB04F2" w:rsidRDefault="00A51811" w:rsidP="00FE05BE">
            <w:pPr>
              <w:pStyle w:val="ab"/>
              <w:ind w:left="0"/>
              <w:jc w:val="both"/>
              <w:rPr>
                <w:rFonts w:ascii="Times New Roman" w:hAnsi="Times New Roman"/>
                <w:sz w:val="24"/>
                <w:szCs w:val="24"/>
              </w:rPr>
            </w:pPr>
            <w:r w:rsidRPr="00DB04F2">
              <w:rPr>
                <w:rFonts w:ascii="Times New Roman" w:hAnsi="Times New Roman"/>
                <w:sz w:val="24"/>
                <w:szCs w:val="24"/>
              </w:rPr>
              <w:t>клубы по интересам</w:t>
            </w:r>
          </w:p>
        </w:tc>
      </w:tr>
      <w:tr w:rsidR="0072222D" w:rsidRPr="00DB04F2" w:rsidTr="00540BAB">
        <w:trPr>
          <w:trHeight w:val="983"/>
        </w:trPr>
        <w:tc>
          <w:tcPr>
            <w:tcW w:w="220" w:type="pct"/>
            <w:hideMark/>
          </w:tcPr>
          <w:p w:rsidR="00C47D8C" w:rsidRPr="00DB04F2" w:rsidRDefault="00C47D8C" w:rsidP="00FE05BE">
            <w:pPr>
              <w:jc w:val="both"/>
              <w:rPr>
                <w:rFonts w:ascii="Times New Roman" w:hAnsi="Times New Roman"/>
                <w:sz w:val="24"/>
                <w:szCs w:val="24"/>
              </w:rPr>
            </w:pPr>
            <w:r w:rsidRPr="00DB04F2">
              <w:rPr>
                <w:rFonts w:ascii="Times New Roman" w:hAnsi="Times New Roman"/>
                <w:bCs/>
                <w:iCs/>
                <w:sz w:val="24"/>
                <w:szCs w:val="24"/>
              </w:rPr>
              <w:t xml:space="preserve">3. </w:t>
            </w:r>
          </w:p>
        </w:tc>
        <w:tc>
          <w:tcPr>
            <w:tcW w:w="824" w:type="pct"/>
            <w:hideMark/>
          </w:tcPr>
          <w:p w:rsidR="00C47D8C" w:rsidRPr="00DB04F2" w:rsidRDefault="00C47D8C" w:rsidP="00FE05BE">
            <w:pPr>
              <w:jc w:val="both"/>
              <w:rPr>
                <w:rFonts w:ascii="Times New Roman" w:hAnsi="Times New Roman"/>
                <w:sz w:val="24"/>
                <w:szCs w:val="24"/>
              </w:rPr>
            </w:pPr>
            <w:r w:rsidRPr="00DB04F2">
              <w:rPr>
                <w:rFonts w:ascii="Times New Roman" w:hAnsi="Times New Roman"/>
                <w:bCs/>
                <w:iCs/>
                <w:sz w:val="24"/>
                <w:szCs w:val="24"/>
              </w:rPr>
              <w:t> </w:t>
            </w:r>
            <w:r w:rsidR="001E6825" w:rsidRPr="00DB04F2">
              <w:rPr>
                <w:rFonts w:ascii="Times New Roman" w:hAnsi="Times New Roman"/>
                <w:bCs/>
                <w:iCs/>
                <w:sz w:val="24"/>
                <w:szCs w:val="24"/>
              </w:rPr>
              <w:t>Р</w:t>
            </w:r>
            <w:r w:rsidRPr="00DB04F2">
              <w:rPr>
                <w:rFonts w:ascii="Times New Roman" w:hAnsi="Times New Roman"/>
                <w:bCs/>
                <w:iCs/>
                <w:sz w:val="24"/>
                <w:szCs w:val="24"/>
              </w:rPr>
              <w:t>ечевое</w:t>
            </w:r>
            <w:r w:rsidR="001E6825" w:rsidRPr="00DB04F2">
              <w:rPr>
                <w:rFonts w:ascii="Times New Roman" w:hAnsi="Times New Roman"/>
                <w:bCs/>
                <w:iCs/>
                <w:sz w:val="24"/>
                <w:szCs w:val="24"/>
              </w:rPr>
              <w:t xml:space="preserve"> </w:t>
            </w:r>
            <w:r w:rsidRPr="00DB04F2">
              <w:rPr>
                <w:rFonts w:ascii="Times New Roman" w:hAnsi="Times New Roman"/>
                <w:bCs/>
                <w:iCs/>
                <w:sz w:val="24"/>
                <w:szCs w:val="24"/>
              </w:rPr>
              <w:t xml:space="preserve">развитие </w:t>
            </w:r>
          </w:p>
          <w:p w:rsidR="00C47D8C" w:rsidRPr="00DB04F2" w:rsidRDefault="00C47D8C" w:rsidP="00FE05BE">
            <w:pPr>
              <w:jc w:val="both"/>
              <w:rPr>
                <w:rFonts w:ascii="Times New Roman" w:hAnsi="Times New Roman"/>
                <w:sz w:val="24"/>
                <w:szCs w:val="24"/>
              </w:rPr>
            </w:pPr>
            <w:r w:rsidRPr="00DB04F2">
              <w:rPr>
                <w:rFonts w:ascii="Times New Roman" w:hAnsi="Times New Roman"/>
                <w:bCs/>
                <w:iCs/>
                <w:sz w:val="24"/>
                <w:szCs w:val="24"/>
              </w:rPr>
              <w:t> </w:t>
            </w:r>
          </w:p>
        </w:tc>
        <w:tc>
          <w:tcPr>
            <w:tcW w:w="2317" w:type="pct"/>
            <w:hideMark/>
          </w:tcPr>
          <w:p w:rsidR="001E6825"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занятия </w:t>
            </w:r>
          </w:p>
          <w:p w:rsidR="001E6825" w:rsidRPr="00DB04F2" w:rsidRDefault="001E6825" w:rsidP="00FE05BE">
            <w:pPr>
              <w:pStyle w:val="ab"/>
              <w:ind w:left="0"/>
              <w:jc w:val="both"/>
              <w:rPr>
                <w:rFonts w:ascii="Times New Roman" w:hAnsi="Times New Roman"/>
                <w:sz w:val="24"/>
                <w:szCs w:val="24"/>
              </w:rPr>
            </w:pPr>
            <w:r w:rsidRPr="00DB04F2">
              <w:rPr>
                <w:rFonts w:ascii="Times New Roman" w:hAnsi="Times New Roman"/>
                <w:sz w:val="24"/>
                <w:szCs w:val="24"/>
              </w:rPr>
              <w:t>восприятие художественной литературы и фольклора</w:t>
            </w:r>
          </w:p>
          <w:p w:rsidR="00A51811" w:rsidRPr="00DB04F2" w:rsidRDefault="00A51811" w:rsidP="00FE05BE">
            <w:pPr>
              <w:pStyle w:val="ab"/>
              <w:ind w:left="0"/>
              <w:jc w:val="both"/>
              <w:rPr>
                <w:rFonts w:ascii="Times New Roman" w:hAnsi="Times New Roman"/>
                <w:sz w:val="24"/>
                <w:szCs w:val="24"/>
              </w:rPr>
            </w:pPr>
            <w:r w:rsidRPr="00DB04F2">
              <w:rPr>
                <w:rFonts w:ascii="Times New Roman" w:hAnsi="Times New Roman"/>
                <w:sz w:val="24"/>
                <w:szCs w:val="24"/>
              </w:rPr>
              <w:t>разучивание стихов</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дидактические </w:t>
            </w:r>
            <w:r w:rsidR="00A51811" w:rsidRPr="00DB04F2">
              <w:rPr>
                <w:rFonts w:ascii="Times New Roman" w:hAnsi="Times New Roman"/>
                <w:sz w:val="24"/>
                <w:szCs w:val="24"/>
              </w:rPr>
              <w:t xml:space="preserve">и развивающие </w:t>
            </w:r>
            <w:r w:rsidRPr="00DB04F2">
              <w:rPr>
                <w:rFonts w:ascii="Times New Roman" w:hAnsi="Times New Roman"/>
                <w:sz w:val="24"/>
                <w:szCs w:val="24"/>
              </w:rPr>
              <w:t xml:space="preserve">игры </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наблюдения </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беседы</w:t>
            </w:r>
            <w:r w:rsidR="00746E23" w:rsidRPr="00DB04F2">
              <w:rPr>
                <w:rFonts w:ascii="Times New Roman" w:hAnsi="Times New Roman"/>
                <w:sz w:val="24"/>
                <w:szCs w:val="24"/>
              </w:rPr>
              <w:t>, рассказы</w:t>
            </w:r>
            <w:r w:rsidRPr="00DB04F2">
              <w:rPr>
                <w:rFonts w:ascii="Times New Roman" w:hAnsi="Times New Roman"/>
                <w:sz w:val="24"/>
                <w:szCs w:val="24"/>
              </w:rPr>
              <w:t xml:space="preserve"> </w:t>
            </w:r>
          </w:p>
          <w:p w:rsidR="008C3E14" w:rsidRPr="00DB04F2" w:rsidRDefault="008C3E14" w:rsidP="00FE05BE">
            <w:pPr>
              <w:pStyle w:val="ab"/>
              <w:ind w:left="0"/>
              <w:jc w:val="both"/>
              <w:rPr>
                <w:rFonts w:ascii="Times New Roman" w:hAnsi="Times New Roman"/>
                <w:sz w:val="24"/>
                <w:szCs w:val="24"/>
              </w:rPr>
            </w:pPr>
            <w:r w:rsidRPr="00DB04F2">
              <w:rPr>
                <w:rFonts w:ascii="Times New Roman" w:hAnsi="Times New Roman"/>
                <w:sz w:val="24"/>
                <w:szCs w:val="24"/>
              </w:rPr>
              <w:t>рассматривание книжек, иллюстраций, альбомов</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экскурсии </w:t>
            </w:r>
          </w:p>
        </w:tc>
        <w:tc>
          <w:tcPr>
            <w:tcW w:w="1639" w:type="pct"/>
            <w:hideMark/>
          </w:tcPr>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занятия </w:t>
            </w:r>
          </w:p>
          <w:p w:rsidR="008C3E14" w:rsidRPr="00DB04F2" w:rsidRDefault="008C3E14" w:rsidP="00FE05BE">
            <w:pPr>
              <w:pStyle w:val="ab"/>
              <w:ind w:left="0"/>
              <w:rPr>
                <w:rFonts w:ascii="Times New Roman" w:hAnsi="Times New Roman"/>
                <w:sz w:val="24"/>
                <w:szCs w:val="24"/>
              </w:rPr>
            </w:pPr>
            <w:r w:rsidRPr="00DB04F2">
              <w:rPr>
                <w:rFonts w:ascii="Times New Roman" w:hAnsi="Times New Roman"/>
                <w:sz w:val="24"/>
                <w:szCs w:val="24"/>
              </w:rPr>
              <w:t>сюжетно-игровая деятельность</w:t>
            </w:r>
          </w:p>
          <w:p w:rsidR="008C3E14" w:rsidRPr="00DB04F2" w:rsidRDefault="008C3E14" w:rsidP="00FE05BE">
            <w:pPr>
              <w:pStyle w:val="ab"/>
              <w:ind w:left="0"/>
              <w:rPr>
                <w:rFonts w:ascii="Times New Roman" w:hAnsi="Times New Roman"/>
                <w:sz w:val="24"/>
                <w:szCs w:val="24"/>
              </w:rPr>
            </w:pPr>
            <w:r w:rsidRPr="00DB04F2">
              <w:rPr>
                <w:rFonts w:ascii="Times New Roman" w:hAnsi="Times New Roman"/>
                <w:sz w:val="24"/>
                <w:szCs w:val="24"/>
              </w:rPr>
              <w:t>дидактические и развивающие игры</w:t>
            </w:r>
          </w:p>
          <w:p w:rsidR="008C3E14" w:rsidRPr="00DB04F2" w:rsidRDefault="008C3E14" w:rsidP="00FE05BE">
            <w:pPr>
              <w:pStyle w:val="ab"/>
              <w:ind w:left="0"/>
              <w:rPr>
                <w:rFonts w:ascii="Times New Roman" w:hAnsi="Times New Roman"/>
                <w:sz w:val="24"/>
                <w:szCs w:val="24"/>
              </w:rPr>
            </w:pPr>
            <w:r w:rsidRPr="00DB04F2">
              <w:rPr>
                <w:rFonts w:ascii="Times New Roman" w:hAnsi="Times New Roman"/>
                <w:sz w:val="24"/>
                <w:szCs w:val="24"/>
              </w:rPr>
              <w:t>театрализованная деятельность</w:t>
            </w:r>
          </w:p>
          <w:p w:rsidR="008C3E14" w:rsidRPr="00DB04F2" w:rsidRDefault="008C3E14" w:rsidP="00FE05BE">
            <w:pPr>
              <w:pStyle w:val="ab"/>
              <w:ind w:left="0"/>
              <w:rPr>
                <w:rFonts w:ascii="Times New Roman" w:hAnsi="Times New Roman"/>
                <w:sz w:val="24"/>
                <w:szCs w:val="24"/>
              </w:rPr>
            </w:pPr>
            <w:r w:rsidRPr="00DB04F2">
              <w:rPr>
                <w:rFonts w:ascii="Times New Roman" w:hAnsi="Times New Roman"/>
                <w:sz w:val="24"/>
                <w:szCs w:val="24"/>
              </w:rPr>
              <w:t>работа с художественной литературой</w:t>
            </w:r>
          </w:p>
          <w:p w:rsidR="00A51811"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досуги</w:t>
            </w:r>
            <w:r w:rsidR="00A51811" w:rsidRPr="00DB04F2">
              <w:rPr>
                <w:rFonts w:ascii="Times New Roman" w:hAnsi="Times New Roman"/>
                <w:sz w:val="24"/>
                <w:szCs w:val="24"/>
              </w:rPr>
              <w:t>, развлечения</w:t>
            </w:r>
          </w:p>
          <w:p w:rsidR="00A51811" w:rsidRPr="00DB04F2" w:rsidRDefault="00A51811" w:rsidP="00FE05BE">
            <w:pPr>
              <w:pStyle w:val="ab"/>
              <w:ind w:left="0"/>
              <w:jc w:val="both"/>
              <w:rPr>
                <w:rFonts w:ascii="Times New Roman" w:hAnsi="Times New Roman"/>
                <w:sz w:val="24"/>
                <w:szCs w:val="24"/>
              </w:rPr>
            </w:pPr>
            <w:r w:rsidRPr="00DB04F2">
              <w:rPr>
                <w:rFonts w:ascii="Times New Roman" w:hAnsi="Times New Roman"/>
                <w:sz w:val="24"/>
                <w:szCs w:val="24"/>
              </w:rPr>
              <w:t>рассматривание книжек, иллюстраций, альбомов</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индивидуальная работа </w:t>
            </w:r>
          </w:p>
        </w:tc>
      </w:tr>
      <w:tr w:rsidR="0072222D" w:rsidRPr="00DB04F2" w:rsidTr="00540BAB">
        <w:trPr>
          <w:trHeight w:val="281"/>
        </w:trPr>
        <w:tc>
          <w:tcPr>
            <w:tcW w:w="220" w:type="pct"/>
            <w:hideMark/>
          </w:tcPr>
          <w:p w:rsidR="00C47D8C" w:rsidRPr="00DB04F2" w:rsidRDefault="00C47D8C" w:rsidP="00FE05BE">
            <w:pPr>
              <w:jc w:val="both"/>
              <w:rPr>
                <w:rFonts w:ascii="Times New Roman" w:hAnsi="Times New Roman"/>
                <w:sz w:val="24"/>
                <w:szCs w:val="24"/>
              </w:rPr>
            </w:pPr>
            <w:r w:rsidRPr="00DB04F2">
              <w:rPr>
                <w:rFonts w:ascii="Times New Roman" w:hAnsi="Times New Roman"/>
                <w:bCs/>
                <w:iCs/>
                <w:sz w:val="24"/>
                <w:szCs w:val="24"/>
              </w:rPr>
              <w:t xml:space="preserve">4. </w:t>
            </w:r>
          </w:p>
        </w:tc>
        <w:tc>
          <w:tcPr>
            <w:tcW w:w="824" w:type="pct"/>
            <w:hideMark/>
          </w:tcPr>
          <w:p w:rsidR="00C47D8C" w:rsidRPr="00DB04F2" w:rsidRDefault="00C47D8C" w:rsidP="00FE05BE">
            <w:pPr>
              <w:jc w:val="both"/>
              <w:rPr>
                <w:rFonts w:ascii="Times New Roman" w:hAnsi="Times New Roman"/>
                <w:sz w:val="24"/>
                <w:szCs w:val="24"/>
              </w:rPr>
            </w:pPr>
            <w:r w:rsidRPr="00DB04F2">
              <w:rPr>
                <w:rFonts w:ascii="Times New Roman" w:hAnsi="Times New Roman"/>
                <w:bCs/>
                <w:iCs/>
                <w:sz w:val="24"/>
                <w:szCs w:val="24"/>
              </w:rPr>
              <w:t>Социально – коммуникативное</w:t>
            </w:r>
          </w:p>
          <w:p w:rsidR="00C47D8C" w:rsidRPr="00DB04F2" w:rsidRDefault="00C47D8C" w:rsidP="00FE05BE">
            <w:pPr>
              <w:jc w:val="both"/>
              <w:rPr>
                <w:rFonts w:ascii="Times New Roman" w:hAnsi="Times New Roman"/>
                <w:bCs/>
                <w:iCs/>
                <w:sz w:val="24"/>
                <w:szCs w:val="24"/>
              </w:rPr>
            </w:pPr>
            <w:r w:rsidRPr="00DB04F2">
              <w:rPr>
                <w:rFonts w:ascii="Times New Roman" w:hAnsi="Times New Roman"/>
                <w:bCs/>
                <w:iCs/>
                <w:sz w:val="24"/>
                <w:szCs w:val="24"/>
              </w:rPr>
              <w:t xml:space="preserve">развитие </w:t>
            </w:r>
          </w:p>
          <w:p w:rsidR="00102478" w:rsidRPr="00DB04F2" w:rsidRDefault="00102478" w:rsidP="00FE05BE">
            <w:pPr>
              <w:jc w:val="both"/>
              <w:rPr>
                <w:rFonts w:ascii="Times New Roman" w:hAnsi="Times New Roman"/>
                <w:sz w:val="24"/>
                <w:szCs w:val="24"/>
              </w:rPr>
            </w:pPr>
          </w:p>
          <w:p w:rsidR="00102478" w:rsidRPr="00DB04F2" w:rsidRDefault="00102478" w:rsidP="00FE05BE">
            <w:pPr>
              <w:jc w:val="both"/>
              <w:rPr>
                <w:rFonts w:ascii="Times New Roman" w:hAnsi="Times New Roman"/>
                <w:sz w:val="24"/>
                <w:szCs w:val="24"/>
              </w:rPr>
            </w:pPr>
          </w:p>
        </w:tc>
        <w:tc>
          <w:tcPr>
            <w:tcW w:w="2317" w:type="pct"/>
            <w:hideMark/>
          </w:tcPr>
          <w:p w:rsidR="00A51811" w:rsidRPr="00DB04F2" w:rsidRDefault="00A51811" w:rsidP="00FE05BE">
            <w:pPr>
              <w:pStyle w:val="ab"/>
              <w:ind w:left="0"/>
              <w:rPr>
                <w:rFonts w:ascii="Times New Roman" w:hAnsi="Times New Roman"/>
                <w:sz w:val="24"/>
                <w:szCs w:val="24"/>
              </w:rPr>
            </w:pPr>
            <w:r w:rsidRPr="00DB04F2">
              <w:rPr>
                <w:rFonts w:ascii="Times New Roman" w:hAnsi="Times New Roman"/>
                <w:sz w:val="24"/>
                <w:szCs w:val="24"/>
              </w:rPr>
              <w:t xml:space="preserve">общение, индивидуальные и подгрупповые беседы </w:t>
            </w:r>
          </w:p>
          <w:p w:rsidR="00A51811" w:rsidRPr="00DB04F2" w:rsidRDefault="00A51811" w:rsidP="00FE05BE">
            <w:pPr>
              <w:pStyle w:val="ab"/>
              <w:ind w:left="0"/>
              <w:rPr>
                <w:rFonts w:ascii="Times New Roman" w:hAnsi="Times New Roman"/>
                <w:sz w:val="24"/>
                <w:szCs w:val="24"/>
              </w:rPr>
            </w:pPr>
            <w:r w:rsidRPr="00DB04F2">
              <w:rPr>
                <w:rFonts w:ascii="Times New Roman" w:hAnsi="Times New Roman"/>
                <w:sz w:val="24"/>
                <w:szCs w:val="24"/>
              </w:rPr>
              <w:t xml:space="preserve">формирование навыков культуры общения </w:t>
            </w:r>
          </w:p>
          <w:p w:rsidR="00A51811" w:rsidRPr="00DB04F2" w:rsidRDefault="00A51811" w:rsidP="00FE05BE">
            <w:pPr>
              <w:pStyle w:val="ab"/>
              <w:ind w:left="0"/>
              <w:rPr>
                <w:rFonts w:ascii="Times New Roman" w:hAnsi="Times New Roman"/>
                <w:sz w:val="24"/>
                <w:szCs w:val="24"/>
              </w:rPr>
            </w:pPr>
            <w:r w:rsidRPr="00DB04F2">
              <w:rPr>
                <w:rFonts w:ascii="Times New Roman" w:hAnsi="Times New Roman"/>
                <w:sz w:val="24"/>
                <w:szCs w:val="24"/>
              </w:rPr>
              <w:t xml:space="preserve">оценка эмоционального настроения группы с последующей коррекцией плана работы </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формирование </w:t>
            </w:r>
            <w:r w:rsidR="00A51811" w:rsidRPr="00DB04F2">
              <w:rPr>
                <w:rFonts w:ascii="Times New Roman" w:hAnsi="Times New Roman"/>
                <w:sz w:val="24"/>
                <w:szCs w:val="24"/>
              </w:rPr>
              <w:t>культурно-гигиенических навыков (в еде, умывании, одевании и др)</w:t>
            </w:r>
          </w:p>
          <w:p w:rsidR="00A51811" w:rsidRPr="00DB04F2" w:rsidRDefault="00102478" w:rsidP="00FE05BE">
            <w:pPr>
              <w:pStyle w:val="ab"/>
              <w:ind w:left="0"/>
              <w:jc w:val="both"/>
              <w:rPr>
                <w:rFonts w:ascii="Times New Roman" w:hAnsi="Times New Roman"/>
                <w:sz w:val="24"/>
                <w:szCs w:val="24"/>
              </w:rPr>
            </w:pPr>
            <w:r w:rsidRPr="00DB04F2">
              <w:rPr>
                <w:rFonts w:ascii="Times New Roman" w:hAnsi="Times New Roman"/>
                <w:sz w:val="24"/>
                <w:szCs w:val="24"/>
              </w:rPr>
              <w:t>сюжетно-</w:t>
            </w:r>
            <w:r w:rsidR="00A51811" w:rsidRPr="00DB04F2">
              <w:rPr>
                <w:rFonts w:ascii="Times New Roman" w:hAnsi="Times New Roman"/>
                <w:sz w:val="24"/>
                <w:szCs w:val="24"/>
              </w:rPr>
              <w:t>ролевые игры</w:t>
            </w:r>
          </w:p>
          <w:p w:rsidR="00102478" w:rsidRPr="00DB04F2" w:rsidRDefault="00A51811" w:rsidP="00FE05BE">
            <w:pPr>
              <w:pStyle w:val="ab"/>
              <w:ind w:left="0"/>
              <w:jc w:val="both"/>
              <w:rPr>
                <w:rFonts w:ascii="Times New Roman" w:hAnsi="Times New Roman"/>
                <w:sz w:val="24"/>
                <w:szCs w:val="24"/>
              </w:rPr>
            </w:pPr>
            <w:r w:rsidRPr="00DB04F2">
              <w:rPr>
                <w:rFonts w:ascii="Times New Roman" w:hAnsi="Times New Roman"/>
                <w:sz w:val="24"/>
                <w:szCs w:val="24"/>
              </w:rPr>
              <w:t xml:space="preserve">этика и эстетика быта, </w:t>
            </w:r>
          </w:p>
          <w:p w:rsidR="00C47D8C" w:rsidRPr="00DB04F2" w:rsidRDefault="00A51811" w:rsidP="00FE05BE">
            <w:pPr>
              <w:pStyle w:val="ab"/>
              <w:ind w:left="0"/>
              <w:jc w:val="both"/>
              <w:rPr>
                <w:rFonts w:ascii="Times New Roman" w:hAnsi="Times New Roman"/>
                <w:sz w:val="24"/>
                <w:szCs w:val="24"/>
              </w:rPr>
            </w:pPr>
            <w:r w:rsidRPr="00DB04F2">
              <w:rPr>
                <w:rFonts w:ascii="Times New Roman" w:hAnsi="Times New Roman"/>
                <w:sz w:val="24"/>
                <w:szCs w:val="24"/>
              </w:rPr>
              <w:t xml:space="preserve">трудовые поручения </w:t>
            </w:r>
          </w:p>
        </w:tc>
        <w:tc>
          <w:tcPr>
            <w:tcW w:w="1639" w:type="pct"/>
            <w:hideMark/>
          </w:tcPr>
          <w:p w:rsidR="00541FFE"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индивидуальная работа </w:t>
            </w:r>
          </w:p>
          <w:p w:rsidR="00A51811" w:rsidRPr="00DB04F2" w:rsidRDefault="00A51811" w:rsidP="00FE05BE">
            <w:pPr>
              <w:pStyle w:val="ab"/>
              <w:ind w:left="0"/>
              <w:jc w:val="both"/>
              <w:rPr>
                <w:rFonts w:ascii="Times New Roman" w:hAnsi="Times New Roman"/>
                <w:sz w:val="24"/>
                <w:szCs w:val="24"/>
              </w:rPr>
            </w:pPr>
            <w:r w:rsidRPr="00DB04F2">
              <w:rPr>
                <w:rFonts w:ascii="Times New Roman" w:hAnsi="Times New Roman"/>
                <w:sz w:val="24"/>
                <w:szCs w:val="24"/>
              </w:rPr>
              <w:t xml:space="preserve">этика и эстетика быта, трудовые поручения </w:t>
            </w:r>
          </w:p>
          <w:p w:rsidR="00C47D8C" w:rsidRPr="00DB04F2" w:rsidRDefault="00A51811" w:rsidP="00FE05BE">
            <w:pPr>
              <w:pStyle w:val="ab"/>
              <w:ind w:left="0"/>
              <w:jc w:val="both"/>
              <w:rPr>
                <w:rFonts w:ascii="Times New Roman" w:hAnsi="Times New Roman"/>
                <w:sz w:val="24"/>
                <w:szCs w:val="24"/>
              </w:rPr>
            </w:pPr>
            <w:r w:rsidRPr="00DB04F2">
              <w:rPr>
                <w:rFonts w:ascii="Times New Roman" w:hAnsi="Times New Roman"/>
                <w:sz w:val="24"/>
                <w:szCs w:val="24"/>
              </w:rPr>
              <w:t xml:space="preserve">Театрализованные игры </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работа в книжном уголке </w:t>
            </w:r>
          </w:p>
          <w:p w:rsidR="00C47D8C" w:rsidRPr="00DB04F2" w:rsidRDefault="00A51811" w:rsidP="00FE05BE">
            <w:pPr>
              <w:pStyle w:val="ab"/>
              <w:ind w:left="0"/>
              <w:jc w:val="both"/>
              <w:rPr>
                <w:rFonts w:ascii="Times New Roman" w:hAnsi="Times New Roman"/>
                <w:sz w:val="24"/>
                <w:szCs w:val="24"/>
              </w:rPr>
            </w:pPr>
            <w:r w:rsidRPr="00DB04F2">
              <w:rPr>
                <w:rFonts w:ascii="Times New Roman" w:hAnsi="Times New Roman"/>
                <w:sz w:val="24"/>
                <w:szCs w:val="24"/>
              </w:rPr>
              <w:t>сюжетно-ролевые</w:t>
            </w:r>
            <w:r w:rsidR="00541FFE" w:rsidRPr="00DB04F2">
              <w:rPr>
                <w:rFonts w:ascii="Times New Roman" w:hAnsi="Times New Roman"/>
                <w:sz w:val="24"/>
                <w:szCs w:val="24"/>
              </w:rPr>
              <w:t xml:space="preserve"> </w:t>
            </w:r>
            <w:r w:rsidR="00C47D8C" w:rsidRPr="00DB04F2">
              <w:rPr>
                <w:rFonts w:ascii="Times New Roman" w:hAnsi="Times New Roman"/>
                <w:sz w:val="24"/>
                <w:szCs w:val="24"/>
              </w:rPr>
              <w:t xml:space="preserve">игры </w:t>
            </w:r>
          </w:p>
          <w:p w:rsidR="00746E23" w:rsidRPr="00DB04F2" w:rsidRDefault="00746E23" w:rsidP="00FE05BE">
            <w:pPr>
              <w:pStyle w:val="ab"/>
              <w:ind w:left="0"/>
              <w:jc w:val="both"/>
              <w:rPr>
                <w:rFonts w:ascii="Times New Roman" w:hAnsi="Times New Roman"/>
                <w:sz w:val="24"/>
                <w:szCs w:val="24"/>
              </w:rPr>
            </w:pPr>
            <w:r w:rsidRPr="00DB04F2">
              <w:rPr>
                <w:rFonts w:ascii="Times New Roman" w:hAnsi="Times New Roman"/>
                <w:sz w:val="24"/>
                <w:szCs w:val="24"/>
              </w:rPr>
              <w:t>самообслужива</w:t>
            </w:r>
            <w:r w:rsidR="00541FFE" w:rsidRPr="00DB04F2">
              <w:rPr>
                <w:rFonts w:ascii="Times New Roman" w:hAnsi="Times New Roman"/>
                <w:sz w:val="24"/>
                <w:szCs w:val="24"/>
              </w:rPr>
              <w:t>ние и элементарный хозяйственно-бытовой труд</w:t>
            </w:r>
          </w:p>
          <w:p w:rsidR="00541FFE" w:rsidRPr="00DB04F2" w:rsidRDefault="00541FFE" w:rsidP="00FE05BE">
            <w:pPr>
              <w:pStyle w:val="ab"/>
              <w:ind w:left="0"/>
              <w:jc w:val="both"/>
              <w:rPr>
                <w:rFonts w:ascii="Times New Roman" w:hAnsi="Times New Roman"/>
                <w:sz w:val="24"/>
                <w:szCs w:val="24"/>
              </w:rPr>
            </w:pPr>
            <w:r w:rsidRPr="00DB04F2">
              <w:rPr>
                <w:rFonts w:ascii="Times New Roman" w:hAnsi="Times New Roman"/>
                <w:sz w:val="24"/>
                <w:szCs w:val="24"/>
              </w:rPr>
              <w:t>тематические досуги и развлечения</w:t>
            </w:r>
          </w:p>
        </w:tc>
      </w:tr>
      <w:tr w:rsidR="0072222D" w:rsidRPr="00DB04F2" w:rsidTr="00540BAB">
        <w:trPr>
          <w:trHeight w:val="1351"/>
        </w:trPr>
        <w:tc>
          <w:tcPr>
            <w:tcW w:w="220" w:type="pct"/>
            <w:hideMark/>
          </w:tcPr>
          <w:p w:rsidR="00C47D8C" w:rsidRPr="00DB04F2" w:rsidRDefault="00C47D8C" w:rsidP="00FE05BE">
            <w:pPr>
              <w:jc w:val="both"/>
              <w:rPr>
                <w:rFonts w:ascii="Times New Roman" w:hAnsi="Times New Roman"/>
                <w:sz w:val="24"/>
                <w:szCs w:val="24"/>
              </w:rPr>
            </w:pPr>
            <w:r w:rsidRPr="00DB04F2">
              <w:rPr>
                <w:rFonts w:ascii="Times New Roman" w:hAnsi="Times New Roman"/>
                <w:bCs/>
                <w:iCs/>
                <w:sz w:val="24"/>
                <w:szCs w:val="24"/>
              </w:rPr>
              <w:t xml:space="preserve">5. </w:t>
            </w:r>
          </w:p>
        </w:tc>
        <w:tc>
          <w:tcPr>
            <w:tcW w:w="824" w:type="pct"/>
            <w:hideMark/>
          </w:tcPr>
          <w:p w:rsidR="00C47D8C" w:rsidRPr="00DB04F2" w:rsidRDefault="00C47D8C" w:rsidP="00FE05BE">
            <w:pPr>
              <w:jc w:val="both"/>
              <w:rPr>
                <w:rFonts w:ascii="Times New Roman" w:hAnsi="Times New Roman"/>
                <w:sz w:val="24"/>
                <w:szCs w:val="24"/>
              </w:rPr>
            </w:pPr>
            <w:r w:rsidRPr="00DB04F2">
              <w:rPr>
                <w:rFonts w:ascii="Times New Roman" w:hAnsi="Times New Roman"/>
                <w:bCs/>
                <w:iCs/>
                <w:sz w:val="24"/>
                <w:szCs w:val="24"/>
              </w:rPr>
              <w:t xml:space="preserve">Художественно – эстетическое </w:t>
            </w:r>
          </w:p>
          <w:p w:rsidR="00C47D8C" w:rsidRPr="00DB04F2" w:rsidRDefault="00C47D8C" w:rsidP="00FE05BE">
            <w:pPr>
              <w:jc w:val="both"/>
              <w:rPr>
                <w:rFonts w:ascii="Times New Roman" w:hAnsi="Times New Roman"/>
                <w:sz w:val="24"/>
                <w:szCs w:val="24"/>
              </w:rPr>
            </w:pPr>
            <w:r w:rsidRPr="00DB04F2">
              <w:rPr>
                <w:rFonts w:ascii="Times New Roman" w:hAnsi="Times New Roman"/>
                <w:bCs/>
                <w:iCs/>
                <w:sz w:val="24"/>
                <w:szCs w:val="24"/>
              </w:rPr>
              <w:t xml:space="preserve">развитие </w:t>
            </w:r>
          </w:p>
        </w:tc>
        <w:tc>
          <w:tcPr>
            <w:tcW w:w="2317" w:type="pct"/>
            <w:hideMark/>
          </w:tcPr>
          <w:p w:rsidR="00541FFE"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занятия по музыкальному воспитанию </w:t>
            </w:r>
          </w:p>
          <w:p w:rsidR="00541FFE" w:rsidRPr="00DB04F2" w:rsidRDefault="00541FFE" w:rsidP="00FE05BE">
            <w:pPr>
              <w:pStyle w:val="ab"/>
              <w:ind w:left="0"/>
              <w:jc w:val="both"/>
              <w:rPr>
                <w:rFonts w:ascii="Times New Roman" w:hAnsi="Times New Roman"/>
                <w:sz w:val="24"/>
                <w:szCs w:val="24"/>
              </w:rPr>
            </w:pPr>
            <w:r w:rsidRPr="00DB04F2">
              <w:rPr>
                <w:rFonts w:ascii="Times New Roman" w:hAnsi="Times New Roman"/>
                <w:sz w:val="24"/>
                <w:szCs w:val="24"/>
              </w:rPr>
              <w:t xml:space="preserve">занятия по </w:t>
            </w:r>
            <w:r w:rsidR="00C47D8C" w:rsidRPr="00DB04F2">
              <w:rPr>
                <w:rFonts w:ascii="Times New Roman" w:hAnsi="Times New Roman"/>
                <w:sz w:val="24"/>
                <w:szCs w:val="24"/>
              </w:rPr>
              <w:t>изобразительной деятельности</w:t>
            </w:r>
            <w:r w:rsidR="001E6825" w:rsidRPr="00DB04F2">
              <w:rPr>
                <w:rFonts w:ascii="Times New Roman" w:hAnsi="Times New Roman"/>
                <w:sz w:val="24"/>
                <w:szCs w:val="24"/>
              </w:rPr>
              <w:t xml:space="preserve">, </w:t>
            </w:r>
          </w:p>
          <w:p w:rsidR="001E6825" w:rsidRPr="00DB04F2" w:rsidRDefault="00541FFE" w:rsidP="00FE05BE">
            <w:pPr>
              <w:pStyle w:val="ab"/>
              <w:ind w:left="0"/>
              <w:jc w:val="both"/>
              <w:rPr>
                <w:rFonts w:ascii="Times New Roman" w:hAnsi="Times New Roman"/>
                <w:sz w:val="24"/>
                <w:szCs w:val="24"/>
              </w:rPr>
            </w:pPr>
            <w:r w:rsidRPr="00DB04F2">
              <w:rPr>
                <w:rFonts w:ascii="Times New Roman" w:hAnsi="Times New Roman"/>
                <w:sz w:val="24"/>
                <w:szCs w:val="24"/>
              </w:rPr>
              <w:t xml:space="preserve">занятия по </w:t>
            </w:r>
            <w:r w:rsidR="001E6825" w:rsidRPr="00DB04F2">
              <w:rPr>
                <w:rFonts w:ascii="Times New Roman" w:hAnsi="Times New Roman"/>
                <w:sz w:val="24"/>
                <w:szCs w:val="24"/>
              </w:rPr>
              <w:t>конструированию</w:t>
            </w:r>
          </w:p>
          <w:p w:rsidR="001E6825" w:rsidRPr="00DB04F2" w:rsidRDefault="001E6825" w:rsidP="00FE05BE">
            <w:pPr>
              <w:pStyle w:val="ab"/>
              <w:ind w:left="0"/>
              <w:jc w:val="both"/>
              <w:rPr>
                <w:rFonts w:ascii="Times New Roman" w:hAnsi="Times New Roman"/>
                <w:sz w:val="24"/>
                <w:szCs w:val="24"/>
              </w:rPr>
            </w:pPr>
            <w:r w:rsidRPr="00DB04F2">
              <w:rPr>
                <w:rFonts w:ascii="Times New Roman" w:hAnsi="Times New Roman"/>
                <w:sz w:val="24"/>
                <w:szCs w:val="24"/>
              </w:rPr>
              <w:t>музыкальн</w:t>
            </w:r>
            <w:r w:rsidR="00541FFE" w:rsidRPr="00DB04F2">
              <w:rPr>
                <w:rFonts w:ascii="Times New Roman" w:hAnsi="Times New Roman"/>
                <w:sz w:val="24"/>
                <w:szCs w:val="24"/>
              </w:rPr>
              <w:t>о-театрализованные</w:t>
            </w:r>
            <w:r w:rsidRPr="00DB04F2">
              <w:rPr>
                <w:rFonts w:ascii="Times New Roman" w:hAnsi="Times New Roman"/>
                <w:sz w:val="24"/>
                <w:szCs w:val="24"/>
              </w:rPr>
              <w:t xml:space="preserve"> игры</w:t>
            </w:r>
          </w:p>
          <w:p w:rsidR="00746E23" w:rsidRPr="00DB04F2" w:rsidRDefault="00541FFE" w:rsidP="00FE05BE">
            <w:pPr>
              <w:pStyle w:val="ab"/>
              <w:ind w:left="0"/>
              <w:jc w:val="both"/>
              <w:rPr>
                <w:rFonts w:ascii="Times New Roman" w:hAnsi="Times New Roman"/>
                <w:sz w:val="24"/>
                <w:szCs w:val="24"/>
              </w:rPr>
            </w:pPr>
            <w:r w:rsidRPr="00DB04F2">
              <w:rPr>
                <w:rFonts w:ascii="Times New Roman" w:hAnsi="Times New Roman"/>
                <w:sz w:val="24"/>
                <w:szCs w:val="24"/>
              </w:rPr>
              <w:t>игры-инсценировки</w:t>
            </w:r>
          </w:p>
          <w:p w:rsidR="00746E23" w:rsidRPr="00DB04F2" w:rsidRDefault="00746E23" w:rsidP="00FE05BE">
            <w:pPr>
              <w:pStyle w:val="ab"/>
              <w:ind w:left="0"/>
              <w:jc w:val="both"/>
              <w:rPr>
                <w:rFonts w:ascii="Times New Roman" w:hAnsi="Times New Roman"/>
                <w:sz w:val="24"/>
                <w:szCs w:val="24"/>
              </w:rPr>
            </w:pPr>
            <w:r w:rsidRPr="00DB04F2">
              <w:rPr>
                <w:rFonts w:ascii="Times New Roman" w:hAnsi="Times New Roman"/>
                <w:sz w:val="24"/>
                <w:szCs w:val="24"/>
              </w:rPr>
              <w:t>рассматривание</w:t>
            </w:r>
            <w:r w:rsidR="00541FFE" w:rsidRPr="00DB04F2">
              <w:rPr>
                <w:rFonts w:ascii="Times New Roman" w:hAnsi="Times New Roman"/>
                <w:sz w:val="24"/>
                <w:szCs w:val="24"/>
              </w:rPr>
              <w:t xml:space="preserve"> репродукций, иллюстраций, альбомов</w:t>
            </w:r>
            <w:r w:rsidRPr="00DB04F2">
              <w:rPr>
                <w:rFonts w:ascii="Times New Roman" w:hAnsi="Times New Roman"/>
                <w:sz w:val="24"/>
                <w:szCs w:val="24"/>
              </w:rPr>
              <w:t xml:space="preserve"> </w:t>
            </w:r>
          </w:p>
          <w:p w:rsidR="00746E23" w:rsidRPr="00DB04F2" w:rsidRDefault="00746E23" w:rsidP="00FE05BE">
            <w:pPr>
              <w:pStyle w:val="ab"/>
              <w:ind w:left="0"/>
              <w:jc w:val="both"/>
              <w:rPr>
                <w:rFonts w:ascii="Times New Roman" w:hAnsi="Times New Roman"/>
                <w:sz w:val="24"/>
                <w:szCs w:val="24"/>
              </w:rPr>
            </w:pPr>
            <w:r w:rsidRPr="00DB04F2">
              <w:rPr>
                <w:rFonts w:ascii="Times New Roman" w:hAnsi="Times New Roman"/>
                <w:sz w:val="24"/>
                <w:szCs w:val="24"/>
              </w:rPr>
              <w:t>слуш</w:t>
            </w:r>
            <w:r w:rsidR="00D077BD" w:rsidRPr="00DB04F2">
              <w:rPr>
                <w:rFonts w:ascii="Times New Roman" w:hAnsi="Times New Roman"/>
                <w:sz w:val="24"/>
                <w:szCs w:val="24"/>
              </w:rPr>
              <w:t>ание литературно-художественных</w:t>
            </w:r>
            <w:r w:rsidRPr="00DB04F2">
              <w:rPr>
                <w:rFonts w:ascii="Times New Roman" w:hAnsi="Times New Roman"/>
                <w:sz w:val="24"/>
                <w:szCs w:val="24"/>
              </w:rPr>
              <w:t xml:space="preserve"> и музыкальных произведений</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эстетика быта </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экскурсии в природу</w:t>
            </w:r>
            <w:r w:rsidR="00541FFE" w:rsidRPr="00DB04F2">
              <w:rPr>
                <w:rFonts w:ascii="Times New Roman" w:hAnsi="Times New Roman"/>
                <w:sz w:val="24"/>
                <w:szCs w:val="24"/>
              </w:rPr>
              <w:t>, в музеи</w:t>
            </w:r>
            <w:r w:rsidRPr="00DB04F2">
              <w:rPr>
                <w:rFonts w:ascii="Times New Roman" w:hAnsi="Times New Roman"/>
                <w:sz w:val="24"/>
                <w:szCs w:val="24"/>
              </w:rPr>
              <w:t xml:space="preserve"> </w:t>
            </w:r>
          </w:p>
        </w:tc>
        <w:tc>
          <w:tcPr>
            <w:tcW w:w="1639" w:type="pct"/>
            <w:hideMark/>
          </w:tcPr>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музыкально- художественные досуги</w:t>
            </w:r>
            <w:r w:rsidR="00541FFE" w:rsidRPr="00DB04F2">
              <w:rPr>
                <w:rFonts w:ascii="Times New Roman" w:hAnsi="Times New Roman"/>
                <w:sz w:val="24"/>
                <w:szCs w:val="24"/>
              </w:rPr>
              <w:t>, развлечения</w:t>
            </w:r>
            <w:r w:rsidRPr="00DB04F2">
              <w:rPr>
                <w:rFonts w:ascii="Times New Roman" w:hAnsi="Times New Roman"/>
                <w:sz w:val="24"/>
                <w:szCs w:val="24"/>
              </w:rPr>
              <w:t xml:space="preserve"> </w:t>
            </w:r>
          </w:p>
          <w:p w:rsidR="001E6825" w:rsidRPr="00DB04F2" w:rsidRDefault="001E6825" w:rsidP="00FE05BE">
            <w:pPr>
              <w:pStyle w:val="ab"/>
              <w:ind w:left="0"/>
              <w:rPr>
                <w:rFonts w:ascii="Times New Roman" w:hAnsi="Times New Roman"/>
                <w:sz w:val="24"/>
                <w:szCs w:val="24"/>
              </w:rPr>
            </w:pPr>
            <w:r w:rsidRPr="00DB04F2">
              <w:rPr>
                <w:rFonts w:ascii="Times New Roman" w:hAnsi="Times New Roman"/>
                <w:sz w:val="24"/>
                <w:szCs w:val="24"/>
              </w:rPr>
              <w:t>игры с музыкальными инструментами.</w:t>
            </w:r>
          </w:p>
          <w:p w:rsidR="001E6825" w:rsidRPr="00DB04F2" w:rsidRDefault="00541FFE" w:rsidP="00FE05BE">
            <w:pPr>
              <w:pStyle w:val="ab"/>
              <w:ind w:left="0"/>
              <w:jc w:val="both"/>
              <w:rPr>
                <w:rFonts w:ascii="Times New Roman" w:hAnsi="Times New Roman"/>
                <w:sz w:val="24"/>
                <w:szCs w:val="24"/>
              </w:rPr>
            </w:pPr>
            <w:r w:rsidRPr="00DB04F2">
              <w:rPr>
                <w:rFonts w:ascii="Times New Roman" w:hAnsi="Times New Roman"/>
                <w:sz w:val="24"/>
                <w:szCs w:val="24"/>
              </w:rPr>
              <w:t>т</w:t>
            </w:r>
            <w:r w:rsidR="001E6825" w:rsidRPr="00DB04F2">
              <w:rPr>
                <w:rFonts w:ascii="Times New Roman" w:hAnsi="Times New Roman"/>
                <w:sz w:val="24"/>
                <w:szCs w:val="24"/>
              </w:rPr>
              <w:t>еатрализация и драматизация</w:t>
            </w:r>
          </w:p>
          <w:p w:rsidR="00541FFE" w:rsidRPr="00DB04F2" w:rsidRDefault="00541FFE" w:rsidP="00FE05BE">
            <w:pPr>
              <w:pStyle w:val="ab"/>
              <w:ind w:left="0"/>
              <w:jc w:val="both"/>
              <w:rPr>
                <w:rFonts w:ascii="Times New Roman" w:hAnsi="Times New Roman"/>
                <w:sz w:val="24"/>
                <w:szCs w:val="24"/>
              </w:rPr>
            </w:pPr>
            <w:r w:rsidRPr="00DB04F2">
              <w:rPr>
                <w:rFonts w:ascii="Times New Roman" w:hAnsi="Times New Roman"/>
                <w:sz w:val="24"/>
                <w:szCs w:val="24"/>
              </w:rPr>
              <w:t xml:space="preserve">рассматривание репродукций, иллюстраций, альбомов </w:t>
            </w:r>
          </w:p>
          <w:p w:rsidR="00541FFE" w:rsidRPr="00DB04F2" w:rsidRDefault="00541FFE" w:rsidP="00FE05BE">
            <w:pPr>
              <w:pStyle w:val="ab"/>
              <w:ind w:left="0"/>
              <w:jc w:val="both"/>
              <w:rPr>
                <w:rFonts w:ascii="Times New Roman" w:hAnsi="Times New Roman"/>
                <w:sz w:val="24"/>
                <w:szCs w:val="24"/>
              </w:rPr>
            </w:pPr>
            <w:r w:rsidRPr="00DB04F2">
              <w:rPr>
                <w:rFonts w:ascii="Times New Roman" w:hAnsi="Times New Roman"/>
                <w:sz w:val="24"/>
                <w:szCs w:val="24"/>
              </w:rPr>
              <w:t>слушание литературно-художественных и музыкальных произведений</w:t>
            </w:r>
          </w:p>
          <w:p w:rsidR="00C47D8C" w:rsidRPr="00DB04F2" w:rsidRDefault="00C47D8C" w:rsidP="00FE05BE">
            <w:pPr>
              <w:pStyle w:val="ab"/>
              <w:ind w:left="0"/>
              <w:jc w:val="both"/>
              <w:rPr>
                <w:rFonts w:ascii="Times New Roman" w:hAnsi="Times New Roman"/>
                <w:sz w:val="24"/>
                <w:szCs w:val="24"/>
              </w:rPr>
            </w:pPr>
            <w:r w:rsidRPr="00DB04F2">
              <w:rPr>
                <w:rFonts w:ascii="Times New Roman" w:hAnsi="Times New Roman"/>
                <w:sz w:val="24"/>
                <w:szCs w:val="24"/>
              </w:rPr>
              <w:t xml:space="preserve">индивидуальная работа </w:t>
            </w:r>
          </w:p>
        </w:tc>
      </w:tr>
    </w:tbl>
    <w:p w:rsidR="00540BAB" w:rsidRPr="00DB04F2" w:rsidRDefault="00540BAB" w:rsidP="00FE05BE">
      <w:pPr>
        <w:spacing w:after="0" w:line="240" w:lineRule="auto"/>
        <w:jc w:val="center"/>
        <w:rPr>
          <w:rFonts w:ascii="Times New Roman" w:eastAsia="Calibri" w:hAnsi="Times New Roman" w:cs="Times New Roman"/>
          <w:i/>
          <w:sz w:val="24"/>
          <w:szCs w:val="24"/>
          <w:u w:val="single"/>
        </w:rPr>
      </w:pPr>
    </w:p>
    <w:p w:rsidR="00894FD1" w:rsidRPr="00B070ED" w:rsidRDefault="00A26C8B" w:rsidP="00FE05BE">
      <w:pPr>
        <w:spacing w:after="0" w:line="240" w:lineRule="auto"/>
        <w:ind w:firstLine="142"/>
        <w:jc w:val="center"/>
        <w:rPr>
          <w:rFonts w:ascii="Times New Roman" w:eastAsia="Calibri" w:hAnsi="Times New Roman" w:cs="Times New Roman"/>
          <w:b/>
          <w:sz w:val="24"/>
          <w:szCs w:val="24"/>
        </w:rPr>
      </w:pPr>
      <w:r w:rsidRPr="00B070ED">
        <w:rPr>
          <w:rFonts w:ascii="Times New Roman" w:eastAsia="Calibri" w:hAnsi="Times New Roman" w:cs="Times New Roman"/>
          <w:b/>
          <w:sz w:val="24"/>
          <w:szCs w:val="24"/>
        </w:rPr>
        <w:t>Н</w:t>
      </w:r>
      <w:r w:rsidR="00894FD1" w:rsidRPr="00B070ED">
        <w:rPr>
          <w:rFonts w:ascii="Times New Roman" w:eastAsia="Calibri" w:hAnsi="Times New Roman" w:cs="Times New Roman"/>
          <w:b/>
          <w:sz w:val="24"/>
          <w:szCs w:val="24"/>
        </w:rPr>
        <w:t>едельное распределение форм образовательной деятельности в режимных моментах</w:t>
      </w:r>
    </w:p>
    <w:p w:rsidR="00894FD1" w:rsidRPr="00B070ED" w:rsidRDefault="00894FD1" w:rsidP="00FE05BE">
      <w:pPr>
        <w:spacing w:after="0" w:line="240" w:lineRule="auto"/>
        <w:ind w:firstLine="142"/>
        <w:jc w:val="center"/>
        <w:rPr>
          <w:rFonts w:ascii="Times New Roman" w:eastAsia="Calibri" w:hAnsi="Times New Roman" w:cs="Times New Roman"/>
          <w:sz w:val="24"/>
          <w:szCs w:val="24"/>
        </w:rPr>
      </w:pPr>
      <w:r w:rsidRPr="00B070ED">
        <w:rPr>
          <w:rFonts w:ascii="Times New Roman" w:eastAsia="Calibri" w:hAnsi="Times New Roman" w:cs="Times New Roman"/>
          <w:b/>
          <w:sz w:val="24"/>
          <w:szCs w:val="24"/>
          <w:u w:val="single"/>
        </w:rPr>
        <w:t>От 2 до 4 лет</w:t>
      </w:r>
    </w:p>
    <w:tbl>
      <w:tblPr>
        <w:tblStyle w:val="180"/>
        <w:tblW w:w="10740" w:type="dxa"/>
        <w:tblLook w:val="01E0" w:firstRow="1" w:lastRow="1" w:firstColumn="1" w:lastColumn="1" w:noHBand="0" w:noVBand="0"/>
      </w:tblPr>
      <w:tblGrid>
        <w:gridCol w:w="6487"/>
        <w:gridCol w:w="2268"/>
        <w:gridCol w:w="1985"/>
      </w:tblGrid>
      <w:tr w:rsidR="00894FD1" w:rsidRPr="00540BAB" w:rsidTr="00540BAB">
        <w:tc>
          <w:tcPr>
            <w:tcW w:w="6487" w:type="dxa"/>
            <w:hideMark/>
          </w:tcPr>
          <w:p w:rsidR="00894FD1" w:rsidRPr="00540BAB" w:rsidRDefault="00894FD1" w:rsidP="00FE05BE">
            <w:pPr>
              <w:widowControl w:val="0"/>
              <w:ind w:firstLine="142"/>
              <w:jc w:val="center"/>
              <w:rPr>
                <w:rFonts w:ascii="Times New Roman" w:hAnsi="Times New Roman"/>
                <w:b/>
                <w:sz w:val="24"/>
                <w:szCs w:val="24"/>
              </w:rPr>
            </w:pPr>
            <w:r w:rsidRPr="00540BAB">
              <w:rPr>
                <w:rFonts w:ascii="Times New Roman" w:hAnsi="Times New Roman"/>
                <w:b/>
                <w:sz w:val="24"/>
                <w:szCs w:val="24"/>
              </w:rPr>
              <w:t>Формы образовательной деятельности в режимных моментах</w:t>
            </w:r>
          </w:p>
        </w:tc>
        <w:tc>
          <w:tcPr>
            <w:tcW w:w="2268" w:type="dxa"/>
            <w:hideMark/>
          </w:tcPr>
          <w:p w:rsidR="00894FD1" w:rsidRPr="00540BAB" w:rsidRDefault="00894FD1" w:rsidP="00FE05BE">
            <w:pPr>
              <w:widowControl w:val="0"/>
              <w:ind w:firstLine="34"/>
              <w:jc w:val="center"/>
              <w:rPr>
                <w:rFonts w:ascii="Times New Roman" w:hAnsi="Times New Roman"/>
                <w:b/>
                <w:sz w:val="24"/>
                <w:szCs w:val="24"/>
              </w:rPr>
            </w:pPr>
            <w:r w:rsidRPr="00540BAB">
              <w:rPr>
                <w:rFonts w:ascii="Times New Roman" w:hAnsi="Times New Roman"/>
                <w:b/>
                <w:sz w:val="24"/>
                <w:szCs w:val="24"/>
              </w:rPr>
              <w:t>Кол-во в неделю</w:t>
            </w:r>
          </w:p>
        </w:tc>
        <w:tc>
          <w:tcPr>
            <w:tcW w:w="1985" w:type="dxa"/>
            <w:hideMark/>
          </w:tcPr>
          <w:p w:rsidR="00894FD1" w:rsidRPr="00540BAB" w:rsidRDefault="00894FD1" w:rsidP="00FE05BE">
            <w:pPr>
              <w:widowControl w:val="0"/>
              <w:ind w:firstLine="34"/>
              <w:jc w:val="center"/>
              <w:rPr>
                <w:rFonts w:ascii="Times New Roman" w:hAnsi="Times New Roman"/>
                <w:b/>
                <w:sz w:val="24"/>
                <w:szCs w:val="24"/>
              </w:rPr>
            </w:pPr>
            <w:r w:rsidRPr="00540BAB">
              <w:rPr>
                <w:rFonts w:ascii="Times New Roman" w:hAnsi="Times New Roman"/>
                <w:b/>
                <w:sz w:val="24"/>
                <w:szCs w:val="24"/>
              </w:rPr>
              <w:t>Режимный момент</w:t>
            </w:r>
          </w:p>
        </w:tc>
      </w:tr>
      <w:tr w:rsidR="00894FD1" w:rsidRPr="00540BAB" w:rsidTr="00540BAB">
        <w:trPr>
          <w:trHeight w:val="20"/>
        </w:trPr>
        <w:tc>
          <w:tcPr>
            <w:tcW w:w="10740" w:type="dxa"/>
            <w:gridSpan w:val="3"/>
            <w:hideMark/>
          </w:tcPr>
          <w:p w:rsidR="00894FD1" w:rsidRPr="00540BAB" w:rsidRDefault="00894FD1" w:rsidP="00FE05BE">
            <w:pPr>
              <w:widowControl w:val="0"/>
              <w:ind w:firstLine="34"/>
              <w:jc w:val="center"/>
              <w:rPr>
                <w:rFonts w:ascii="Times New Roman" w:hAnsi="Times New Roman"/>
                <w:i/>
                <w:sz w:val="24"/>
                <w:szCs w:val="24"/>
              </w:rPr>
            </w:pPr>
            <w:r w:rsidRPr="00540BAB">
              <w:rPr>
                <w:rFonts w:ascii="Times New Roman" w:hAnsi="Times New Roman"/>
                <w:i/>
                <w:sz w:val="24"/>
                <w:szCs w:val="24"/>
              </w:rPr>
              <w:t>Общение</w:t>
            </w:r>
          </w:p>
        </w:tc>
      </w:tr>
      <w:tr w:rsidR="00894FD1" w:rsidRPr="00540BAB" w:rsidTr="00540BAB">
        <w:trPr>
          <w:trHeight w:val="20"/>
        </w:trPr>
        <w:tc>
          <w:tcPr>
            <w:tcW w:w="6487" w:type="dxa"/>
            <w:hideMark/>
          </w:tcPr>
          <w:p w:rsidR="00894FD1" w:rsidRPr="00540BAB" w:rsidRDefault="00894FD1" w:rsidP="00FE05BE">
            <w:pPr>
              <w:widowControl w:val="0"/>
              <w:ind w:firstLine="142"/>
              <w:rPr>
                <w:rFonts w:ascii="Times New Roman" w:hAnsi="Times New Roman"/>
                <w:sz w:val="24"/>
                <w:szCs w:val="24"/>
              </w:rPr>
            </w:pPr>
            <w:r w:rsidRPr="00540BAB">
              <w:rPr>
                <w:rFonts w:ascii="Times New Roman" w:hAnsi="Times New Roman"/>
                <w:sz w:val="24"/>
                <w:szCs w:val="24"/>
              </w:rPr>
              <w:t>Ситуации общения воспитателя с детьми и накопления положительного социально-эмоционального опыта</w:t>
            </w:r>
          </w:p>
        </w:tc>
        <w:tc>
          <w:tcPr>
            <w:tcW w:w="2268" w:type="dxa"/>
            <w:hideMark/>
          </w:tcPr>
          <w:p w:rsidR="00894FD1" w:rsidRPr="00540BAB" w:rsidRDefault="00894FD1" w:rsidP="00FE05BE">
            <w:pPr>
              <w:widowControl w:val="0"/>
              <w:ind w:firstLine="34"/>
              <w:jc w:val="both"/>
              <w:rPr>
                <w:rFonts w:ascii="Times New Roman" w:hAnsi="Times New Roman"/>
                <w:sz w:val="24"/>
                <w:szCs w:val="24"/>
              </w:rPr>
            </w:pPr>
            <w:r w:rsidRPr="00540BAB">
              <w:rPr>
                <w:rFonts w:ascii="Times New Roman" w:hAnsi="Times New Roman"/>
                <w:i/>
                <w:sz w:val="24"/>
                <w:szCs w:val="24"/>
              </w:rPr>
              <w:t>ежедневно</w:t>
            </w:r>
            <w:r w:rsidRPr="00540BAB">
              <w:rPr>
                <w:rFonts w:ascii="Times New Roman" w:hAnsi="Times New Roman"/>
                <w:sz w:val="24"/>
                <w:szCs w:val="24"/>
              </w:rPr>
              <w:t xml:space="preserve"> </w:t>
            </w:r>
          </w:p>
        </w:tc>
        <w:tc>
          <w:tcPr>
            <w:tcW w:w="1985"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все</w:t>
            </w:r>
          </w:p>
        </w:tc>
      </w:tr>
      <w:tr w:rsidR="00894FD1" w:rsidRPr="00540BAB" w:rsidTr="00540BAB">
        <w:trPr>
          <w:trHeight w:val="20"/>
        </w:trPr>
        <w:tc>
          <w:tcPr>
            <w:tcW w:w="6487" w:type="dxa"/>
            <w:hideMark/>
          </w:tcPr>
          <w:p w:rsidR="00894FD1" w:rsidRPr="00540BAB" w:rsidRDefault="00894FD1" w:rsidP="00FE05BE">
            <w:pPr>
              <w:widowControl w:val="0"/>
              <w:ind w:firstLine="142"/>
              <w:rPr>
                <w:rFonts w:ascii="Times New Roman" w:hAnsi="Times New Roman"/>
                <w:sz w:val="24"/>
                <w:szCs w:val="24"/>
              </w:rPr>
            </w:pPr>
            <w:r w:rsidRPr="00540BAB">
              <w:rPr>
                <w:rFonts w:ascii="Times New Roman" w:hAnsi="Times New Roman"/>
                <w:sz w:val="24"/>
                <w:szCs w:val="24"/>
              </w:rPr>
              <w:t>Беседы и разговоры с детьми по их интересам</w:t>
            </w:r>
          </w:p>
        </w:tc>
        <w:tc>
          <w:tcPr>
            <w:tcW w:w="2268" w:type="dxa"/>
            <w:hideMark/>
          </w:tcPr>
          <w:p w:rsidR="00894FD1" w:rsidRPr="00540BAB" w:rsidRDefault="00894FD1" w:rsidP="00FE05BE">
            <w:pPr>
              <w:widowControl w:val="0"/>
              <w:ind w:firstLine="34"/>
              <w:jc w:val="both"/>
              <w:rPr>
                <w:rFonts w:ascii="Times New Roman" w:hAnsi="Times New Roman"/>
                <w:sz w:val="24"/>
                <w:szCs w:val="24"/>
              </w:rPr>
            </w:pPr>
            <w:r w:rsidRPr="00540BAB">
              <w:rPr>
                <w:rFonts w:ascii="Times New Roman" w:hAnsi="Times New Roman"/>
                <w:i/>
                <w:sz w:val="24"/>
                <w:szCs w:val="24"/>
              </w:rPr>
              <w:t>ежедневно</w:t>
            </w:r>
            <w:r w:rsidRPr="00540BAB">
              <w:rPr>
                <w:rFonts w:ascii="Times New Roman" w:hAnsi="Times New Roman"/>
                <w:sz w:val="24"/>
                <w:szCs w:val="24"/>
              </w:rPr>
              <w:t xml:space="preserve"> </w:t>
            </w:r>
          </w:p>
        </w:tc>
        <w:tc>
          <w:tcPr>
            <w:tcW w:w="1985"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все</w:t>
            </w:r>
          </w:p>
        </w:tc>
      </w:tr>
      <w:tr w:rsidR="00894FD1" w:rsidRPr="00540BAB" w:rsidTr="00540BAB">
        <w:trPr>
          <w:trHeight w:val="20"/>
        </w:trPr>
        <w:tc>
          <w:tcPr>
            <w:tcW w:w="10740" w:type="dxa"/>
            <w:gridSpan w:val="3"/>
            <w:hideMark/>
          </w:tcPr>
          <w:p w:rsidR="00894FD1" w:rsidRPr="00540BAB" w:rsidRDefault="00894FD1" w:rsidP="00FE05BE">
            <w:pPr>
              <w:widowControl w:val="0"/>
              <w:ind w:firstLine="34"/>
              <w:jc w:val="center"/>
              <w:rPr>
                <w:rFonts w:ascii="Times New Roman" w:hAnsi="Times New Roman"/>
                <w:i/>
                <w:sz w:val="24"/>
                <w:szCs w:val="24"/>
              </w:rPr>
            </w:pPr>
            <w:r w:rsidRPr="00540BAB">
              <w:rPr>
                <w:rFonts w:ascii="Times New Roman" w:hAnsi="Times New Roman"/>
                <w:i/>
                <w:sz w:val="24"/>
                <w:szCs w:val="24"/>
              </w:rPr>
              <w:t>Игровая деятельность, включая сюжетно-ролевую игру с правилами и другие виды игр</w:t>
            </w:r>
          </w:p>
        </w:tc>
      </w:tr>
      <w:tr w:rsidR="00894FD1" w:rsidRPr="00540BAB" w:rsidTr="00540BAB">
        <w:trPr>
          <w:trHeight w:val="20"/>
        </w:trPr>
        <w:tc>
          <w:tcPr>
            <w:tcW w:w="6487" w:type="dxa"/>
            <w:hideMark/>
          </w:tcPr>
          <w:p w:rsidR="00894FD1" w:rsidRPr="00540BAB" w:rsidRDefault="00894FD1" w:rsidP="00FE05BE">
            <w:pPr>
              <w:widowControl w:val="0"/>
              <w:ind w:firstLine="142"/>
              <w:rPr>
                <w:rFonts w:ascii="Times New Roman" w:hAnsi="Times New Roman"/>
                <w:sz w:val="24"/>
                <w:szCs w:val="24"/>
              </w:rPr>
            </w:pPr>
            <w:r w:rsidRPr="00540BAB">
              <w:rPr>
                <w:rFonts w:ascii="Times New Roman" w:hAnsi="Times New Roman"/>
                <w:sz w:val="24"/>
                <w:szCs w:val="24"/>
              </w:rPr>
              <w:t>Индивидуальные игры с детьми (сюжетно-ролевая, режиссерская, игра-драматизация, строительно-конструктивные игры)</w:t>
            </w:r>
          </w:p>
        </w:tc>
        <w:tc>
          <w:tcPr>
            <w:tcW w:w="2268"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ежедневно</w:t>
            </w:r>
          </w:p>
        </w:tc>
        <w:tc>
          <w:tcPr>
            <w:tcW w:w="1985"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1 половина дня</w:t>
            </w:r>
          </w:p>
        </w:tc>
      </w:tr>
      <w:tr w:rsidR="00894FD1" w:rsidRPr="00540BAB" w:rsidTr="00540BAB">
        <w:trPr>
          <w:trHeight w:val="20"/>
        </w:trPr>
        <w:tc>
          <w:tcPr>
            <w:tcW w:w="6487" w:type="dxa"/>
            <w:hideMark/>
          </w:tcPr>
          <w:p w:rsidR="00894FD1" w:rsidRPr="00540BAB" w:rsidRDefault="00894FD1" w:rsidP="00FE05BE">
            <w:pPr>
              <w:widowControl w:val="0"/>
              <w:ind w:firstLine="142"/>
              <w:rPr>
                <w:rFonts w:ascii="Times New Roman" w:hAnsi="Times New Roman"/>
                <w:sz w:val="24"/>
                <w:szCs w:val="24"/>
              </w:rPr>
            </w:pPr>
            <w:r w:rsidRPr="00540BAB">
              <w:rPr>
                <w:rFonts w:ascii="Times New Roman" w:hAnsi="Times New Roman"/>
                <w:sz w:val="24"/>
                <w:szCs w:val="24"/>
              </w:rPr>
              <w:t>Совместная игра воспитателя и с подгруппами детей (сюжетно-ролевая, режиссерская, игра-драматизация, строительно-конструктивные игры)</w:t>
            </w:r>
          </w:p>
        </w:tc>
        <w:tc>
          <w:tcPr>
            <w:tcW w:w="2268"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2 раза в неделю</w:t>
            </w:r>
          </w:p>
        </w:tc>
        <w:tc>
          <w:tcPr>
            <w:tcW w:w="1985"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2 половина дня</w:t>
            </w:r>
          </w:p>
        </w:tc>
      </w:tr>
      <w:tr w:rsidR="00894FD1" w:rsidRPr="00540BAB" w:rsidTr="00540BAB">
        <w:trPr>
          <w:trHeight w:val="20"/>
        </w:trPr>
        <w:tc>
          <w:tcPr>
            <w:tcW w:w="6487" w:type="dxa"/>
            <w:hideMark/>
          </w:tcPr>
          <w:p w:rsidR="00894FD1" w:rsidRPr="00540BAB" w:rsidRDefault="00894FD1" w:rsidP="00FE05BE">
            <w:pPr>
              <w:widowControl w:val="0"/>
              <w:ind w:firstLine="142"/>
              <w:rPr>
                <w:rFonts w:ascii="Times New Roman" w:hAnsi="Times New Roman"/>
                <w:sz w:val="24"/>
                <w:szCs w:val="24"/>
              </w:rPr>
            </w:pPr>
            <w:r w:rsidRPr="00540BAB">
              <w:rPr>
                <w:rFonts w:ascii="Times New Roman" w:hAnsi="Times New Roman"/>
                <w:sz w:val="24"/>
                <w:szCs w:val="24"/>
              </w:rPr>
              <w:t>Детская студия (театрализованные игры)</w:t>
            </w:r>
          </w:p>
        </w:tc>
        <w:tc>
          <w:tcPr>
            <w:tcW w:w="2268" w:type="dxa"/>
          </w:tcPr>
          <w:p w:rsidR="00894FD1" w:rsidRPr="00540BAB" w:rsidRDefault="00A26C8B" w:rsidP="00FE05BE">
            <w:pPr>
              <w:widowControl w:val="0"/>
              <w:ind w:firstLine="34"/>
              <w:jc w:val="both"/>
              <w:rPr>
                <w:rFonts w:ascii="Times New Roman" w:hAnsi="Times New Roman"/>
                <w:i/>
                <w:sz w:val="24"/>
                <w:szCs w:val="24"/>
              </w:rPr>
            </w:pPr>
            <w:r w:rsidRPr="00540BAB">
              <w:rPr>
                <w:rFonts w:ascii="Times New Roman" w:hAnsi="Times New Roman"/>
                <w:i/>
                <w:sz w:val="24"/>
                <w:szCs w:val="24"/>
              </w:rPr>
              <w:t>1 раз в</w:t>
            </w:r>
            <w:r w:rsidR="00894FD1" w:rsidRPr="00540BAB">
              <w:rPr>
                <w:rFonts w:ascii="Times New Roman" w:hAnsi="Times New Roman"/>
                <w:i/>
                <w:sz w:val="24"/>
                <w:szCs w:val="24"/>
              </w:rPr>
              <w:t xml:space="preserve"> 2 недели</w:t>
            </w:r>
          </w:p>
        </w:tc>
        <w:tc>
          <w:tcPr>
            <w:tcW w:w="1985" w:type="dxa"/>
          </w:tcPr>
          <w:p w:rsidR="00894FD1" w:rsidRPr="00540BAB" w:rsidRDefault="00894FD1" w:rsidP="00FE05BE">
            <w:pPr>
              <w:ind w:firstLine="34"/>
              <w:rPr>
                <w:rFonts w:ascii="Times New Roman" w:hAnsi="Times New Roman"/>
                <w:i/>
                <w:sz w:val="24"/>
                <w:szCs w:val="24"/>
              </w:rPr>
            </w:pPr>
            <w:r w:rsidRPr="00540BAB">
              <w:rPr>
                <w:rFonts w:ascii="Times New Roman" w:hAnsi="Times New Roman"/>
                <w:i/>
                <w:sz w:val="24"/>
                <w:szCs w:val="24"/>
              </w:rPr>
              <w:t>2 половина дня</w:t>
            </w:r>
          </w:p>
        </w:tc>
      </w:tr>
      <w:tr w:rsidR="00894FD1" w:rsidRPr="00540BAB" w:rsidTr="00540BAB">
        <w:trPr>
          <w:trHeight w:val="20"/>
        </w:trPr>
        <w:tc>
          <w:tcPr>
            <w:tcW w:w="6487" w:type="dxa"/>
          </w:tcPr>
          <w:p w:rsidR="00894FD1" w:rsidRPr="00540BAB" w:rsidRDefault="00894FD1" w:rsidP="00FE05BE">
            <w:pPr>
              <w:widowControl w:val="0"/>
              <w:ind w:firstLine="142"/>
              <w:rPr>
                <w:rFonts w:ascii="Times New Roman" w:hAnsi="Times New Roman"/>
                <w:sz w:val="24"/>
                <w:szCs w:val="24"/>
              </w:rPr>
            </w:pPr>
            <w:r w:rsidRPr="00540BAB">
              <w:rPr>
                <w:rFonts w:ascii="Times New Roman" w:hAnsi="Times New Roman"/>
                <w:sz w:val="24"/>
                <w:szCs w:val="24"/>
              </w:rPr>
              <w:t>Досуг здоровья и подвижных игр</w:t>
            </w:r>
          </w:p>
        </w:tc>
        <w:tc>
          <w:tcPr>
            <w:tcW w:w="2268"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1 раз в 2 недели</w:t>
            </w:r>
          </w:p>
        </w:tc>
        <w:tc>
          <w:tcPr>
            <w:tcW w:w="1985"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2 половина дня</w:t>
            </w:r>
          </w:p>
        </w:tc>
      </w:tr>
      <w:tr w:rsidR="00894FD1" w:rsidRPr="00540BAB" w:rsidTr="00540BAB">
        <w:trPr>
          <w:trHeight w:val="20"/>
        </w:trPr>
        <w:tc>
          <w:tcPr>
            <w:tcW w:w="6487" w:type="dxa"/>
            <w:hideMark/>
          </w:tcPr>
          <w:p w:rsidR="00894FD1" w:rsidRPr="00540BAB" w:rsidRDefault="00894FD1" w:rsidP="00FE05BE">
            <w:pPr>
              <w:widowControl w:val="0"/>
              <w:ind w:firstLine="142"/>
              <w:rPr>
                <w:rFonts w:ascii="Times New Roman" w:hAnsi="Times New Roman"/>
                <w:sz w:val="24"/>
                <w:szCs w:val="24"/>
              </w:rPr>
            </w:pPr>
            <w:r w:rsidRPr="00540BAB">
              <w:rPr>
                <w:rFonts w:ascii="Times New Roman" w:hAnsi="Times New Roman"/>
                <w:sz w:val="24"/>
                <w:szCs w:val="24"/>
              </w:rPr>
              <w:t>Подвижные игры</w:t>
            </w:r>
          </w:p>
        </w:tc>
        <w:tc>
          <w:tcPr>
            <w:tcW w:w="2268"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ежедневно</w:t>
            </w:r>
          </w:p>
        </w:tc>
        <w:tc>
          <w:tcPr>
            <w:tcW w:w="1985"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все</w:t>
            </w:r>
          </w:p>
        </w:tc>
      </w:tr>
      <w:tr w:rsidR="00894FD1" w:rsidRPr="00540BAB" w:rsidTr="00540BAB">
        <w:trPr>
          <w:trHeight w:val="20"/>
        </w:trPr>
        <w:tc>
          <w:tcPr>
            <w:tcW w:w="10740" w:type="dxa"/>
            <w:gridSpan w:val="3"/>
            <w:hideMark/>
          </w:tcPr>
          <w:p w:rsidR="00894FD1" w:rsidRPr="00540BAB" w:rsidRDefault="00894FD1" w:rsidP="00FE05BE">
            <w:pPr>
              <w:widowControl w:val="0"/>
              <w:ind w:firstLine="34"/>
              <w:jc w:val="center"/>
              <w:rPr>
                <w:rFonts w:ascii="Times New Roman" w:hAnsi="Times New Roman"/>
                <w:i/>
                <w:sz w:val="24"/>
                <w:szCs w:val="24"/>
              </w:rPr>
            </w:pPr>
            <w:r w:rsidRPr="00540BAB">
              <w:rPr>
                <w:rFonts w:ascii="Times New Roman" w:hAnsi="Times New Roman"/>
                <w:i/>
                <w:sz w:val="24"/>
                <w:szCs w:val="24"/>
              </w:rPr>
              <w:t>Познавательная и исследовательская деятельность</w:t>
            </w:r>
          </w:p>
        </w:tc>
      </w:tr>
      <w:tr w:rsidR="00894FD1" w:rsidRPr="00540BAB" w:rsidTr="00540BAB">
        <w:trPr>
          <w:trHeight w:val="20"/>
        </w:trPr>
        <w:tc>
          <w:tcPr>
            <w:tcW w:w="6487" w:type="dxa"/>
            <w:hideMark/>
          </w:tcPr>
          <w:p w:rsidR="00894FD1" w:rsidRPr="00540BAB" w:rsidRDefault="00894FD1" w:rsidP="00FE05BE">
            <w:pPr>
              <w:widowControl w:val="0"/>
              <w:ind w:firstLine="142"/>
              <w:rPr>
                <w:rFonts w:ascii="Times New Roman" w:hAnsi="Times New Roman"/>
                <w:sz w:val="24"/>
                <w:szCs w:val="24"/>
              </w:rPr>
            </w:pPr>
            <w:r w:rsidRPr="00540BAB">
              <w:rPr>
                <w:rFonts w:ascii="Times New Roman" w:hAnsi="Times New Roman"/>
                <w:sz w:val="24"/>
                <w:szCs w:val="24"/>
              </w:rPr>
              <w:t xml:space="preserve">Сенсорный игровой и интеллектуальный тренинг </w:t>
            </w:r>
          </w:p>
        </w:tc>
        <w:tc>
          <w:tcPr>
            <w:tcW w:w="2268" w:type="dxa"/>
          </w:tcPr>
          <w:p w:rsidR="00894FD1" w:rsidRPr="00540BAB" w:rsidRDefault="00894FD1" w:rsidP="00FE05BE">
            <w:pPr>
              <w:widowControl w:val="0"/>
              <w:ind w:firstLine="34"/>
              <w:jc w:val="both"/>
              <w:rPr>
                <w:rFonts w:ascii="Times New Roman" w:hAnsi="Times New Roman"/>
                <w:sz w:val="24"/>
                <w:szCs w:val="24"/>
              </w:rPr>
            </w:pPr>
            <w:r w:rsidRPr="00540BAB">
              <w:rPr>
                <w:rFonts w:ascii="Times New Roman" w:hAnsi="Times New Roman"/>
                <w:i/>
                <w:sz w:val="24"/>
                <w:szCs w:val="24"/>
              </w:rPr>
              <w:t>1 раз в 2 недели</w:t>
            </w:r>
          </w:p>
        </w:tc>
        <w:tc>
          <w:tcPr>
            <w:tcW w:w="1985" w:type="dxa"/>
            <w:hideMark/>
          </w:tcPr>
          <w:p w:rsidR="00894FD1" w:rsidRPr="00540BAB" w:rsidRDefault="00894FD1" w:rsidP="00FE05BE">
            <w:pPr>
              <w:widowControl w:val="0"/>
              <w:ind w:firstLine="34"/>
              <w:jc w:val="both"/>
              <w:rPr>
                <w:rFonts w:ascii="Times New Roman" w:hAnsi="Times New Roman"/>
                <w:sz w:val="24"/>
                <w:szCs w:val="24"/>
              </w:rPr>
            </w:pPr>
            <w:r w:rsidRPr="00540BAB">
              <w:rPr>
                <w:rFonts w:ascii="Times New Roman" w:hAnsi="Times New Roman"/>
                <w:i/>
                <w:sz w:val="24"/>
                <w:szCs w:val="24"/>
              </w:rPr>
              <w:t>2 половина дня</w:t>
            </w:r>
            <w:r w:rsidRPr="00540BAB">
              <w:rPr>
                <w:rFonts w:ascii="Times New Roman" w:hAnsi="Times New Roman"/>
                <w:sz w:val="24"/>
                <w:szCs w:val="24"/>
              </w:rPr>
              <w:t xml:space="preserve"> </w:t>
            </w:r>
          </w:p>
        </w:tc>
      </w:tr>
      <w:tr w:rsidR="00894FD1" w:rsidRPr="00540BAB" w:rsidTr="00540BAB">
        <w:trPr>
          <w:trHeight w:val="20"/>
        </w:trPr>
        <w:tc>
          <w:tcPr>
            <w:tcW w:w="6487" w:type="dxa"/>
          </w:tcPr>
          <w:p w:rsidR="00894FD1" w:rsidRPr="00540BAB" w:rsidRDefault="00894FD1" w:rsidP="00FE05BE">
            <w:pPr>
              <w:widowControl w:val="0"/>
              <w:ind w:firstLine="142"/>
              <w:rPr>
                <w:rFonts w:ascii="Times New Roman" w:hAnsi="Times New Roman"/>
                <w:sz w:val="24"/>
                <w:szCs w:val="24"/>
              </w:rPr>
            </w:pPr>
            <w:r w:rsidRPr="00540BAB">
              <w:rPr>
                <w:rFonts w:ascii="Times New Roman" w:hAnsi="Times New Roman"/>
                <w:sz w:val="24"/>
                <w:szCs w:val="24"/>
              </w:rPr>
              <w:t>Опыты, эксперименты, наблюдения (в том числе, экологической направленности</w:t>
            </w:r>
          </w:p>
        </w:tc>
        <w:tc>
          <w:tcPr>
            <w:tcW w:w="2268"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1 раз в 2 недели</w:t>
            </w:r>
          </w:p>
        </w:tc>
        <w:tc>
          <w:tcPr>
            <w:tcW w:w="1985"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все</w:t>
            </w:r>
          </w:p>
        </w:tc>
      </w:tr>
      <w:tr w:rsidR="00894FD1" w:rsidRPr="00540BAB" w:rsidTr="00540BAB">
        <w:trPr>
          <w:trHeight w:val="20"/>
        </w:trPr>
        <w:tc>
          <w:tcPr>
            <w:tcW w:w="6487" w:type="dxa"/>
            <w:hideMark/>
          </w:tcPr>
          <w:p w:rsidR="00894FD1" w:rsidRPr="00540BAB" w:rsidRDefault="00894FD1" w:rsidP="00FE05BE">
            <w:pPr>
              <w:widowControl w:val="0"/>
              <w:ind w:firstLine="142"/>
              <w:rPr>
                <w:rFonts w:ascii="Times New Roman" w:hAnsi="Times New Roman"/>
                <w:sz w:val="24"/>
                <w:szCs w:val="24"/>
              </w:rPr>
            </w:pPr>
            <w:r w:rsidRPr="00540BAB">
              <w:rPr>
                <w:rFonts w:ascii="Times New Roman" w:hAnsi="Times New Roman"/>
                <w:sz w:val="24"/>
                <w:szCs w:val="24"/>
              </w:rPr>
              <w:t>Наблюдения за природой (на прогулке)</w:t>
            </w:r>
          </w:p>
        </w:tc>
        <w:tc>
          <w:tcPr>
            <w:tcW w:w="2268"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ежедневно</w:t>
            </w:r>
          </w:p>
        </w:tc>
        <w:tc>
          <w:tcPr>
            <w:tcW w:w="1985"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1 половина дня</w:t>
            </w:r>
          </w:p>
        </w:tc>
      </w:tr>
      <w:tr w:rsidR="00894FD1" w:rsidRPr="00540BAB" w:rsidTr="00540BAB">
        <w:trPr>
          <w:trHeight w:val="20"/>
        </w:trPr>
        <w:tc>
          <w:tcPr>
            <w:tcW w:w="10740" w:type="dxa"/>
            <w:gridSpan w:val="3"/>
            <w:hideMark/>
          </w:tcPr>
          <w:p w:rsidR="00894FD1" w:rsidRPr="00540BAB" w:rsidRDefault="00894FD1" w:rsidP="00FE05BE">
            <w:pPr>
              <w:widowControl w:val="0"/>
              <w:ind w:firstLine="34"/>
              <w:jc w:val="center"/>
              <w:rPr>
                <w:rFonts w:ascii="Times New Roman" w:hAnsi="Times New Roman"/>
                <w:sz w:val="24"/>
                <w:szCs w:val="24"/>
              </w:rPr>
            </w:pPr>
            <w:r w:rsidRPr="00540BAB">
              <w:rPr>
                <w:rFonts w:ascii="Times New Roman" w:hAnsi="Times New Roman"/>
                <w:i/>
                <w:sz w:val="24"/>
                <w:szCs w:val="24"/>
              </w:rPr>
              <w:t>Формы творческой активности, обеспечивающей художественно-эстетическое развитие детей</w:t>
            </w:r>
          </w:p>
        </w:tc>
      </w:tr>
      <w:tr w:rsidR="00894FD1" w:rsidRPr="00540BAB" w:rsidTr="00540BAB">
        <w:trPr>
          <w:trHeight w:val="20"/>
        </w:trPr>
        <w:tc>
          <w:tcPr>
            <w:tcW w:w="6487" w:type="dxa"/>
          </w:tcPr>
          <w:p w:rsidR="00894FD1" w:rsidRPr="00540BAB" w:rsidRDefault="00894FD1" w:rsidP="00FE05BE">
            <w:pPr>
              <w:widowControl w:val="0"/>
              <w:ind w:firstLine="142"/>
              <w:jc w:val="both"/>
              <w:rPr>
                <w:rFonts w:ascii="Times New Roman" w:hAnsi="Times New Roman"/>
                <w:sz w:val="24"/>
                <w:szCs w:val="24"/>
              </w:rPr>
            </w:pPr>
            <w:r w:rsidRPr="00540BAB">
              <w:rPr>
                <w:rFonts w:ascii="Times New Roman" w:hAnsi="Times New Roman"/>
                <w:sz w:val="24"/>
                <w:szCs w:val="24"/>
              </w:rPr>
              <w:t>Музыкально-театральная гостиная</w:t>
            </w:r>
          </w:p>
        </w:tc>
        <w:tc>
          <w:tcPr>
            <w:tcW w:w="2268" w:type="dxa"/>
          </w:tcPr>
          <w:p w:rsidR="00894FD1" w:rsidRPr="00540BAB" w:rsidRDefault="00894FD1" w:rsidP="00FE05BE">
            <w:pPr>
              <w:widowControl w:val="0"/>
              <w:ind w:firstLine="34"/>
              <w:jc w:val="both"/>
              <w:rPr>
                <w:rFonts w:ascii="Times New Roman" w:hAnsi="Times New Roman"/>
                <w:sz w:val="24"/>
                <w:szCs w:val="24"/>
              </w:rPr>
            </w:pPr>
            <w:r w:rsidRPr="00540BAB">
              <w:rPr>
                <w:rFonts w:ascii="Times New Roman" w:hAnsi="Times New Roman"/>
                <w:i/>
                <w:sz w:val="24"/>
                <w:szCs w:val="24"/>
              </w:rPr>
              <w:t>1 раз в 2 недели</w:t>
            </w:r>
          </w:p>
        </w:tc>
        <w:tc>
          <w:tcPr>
            <w:tcW w:w="1985" w:type="dxa"/>
          </w:tcPr>
          <w:p w:rsidR="00894FD1" w:rsidRPr="00540BAB" w:rsidRDefault="00894FD1" w:rsidP="00FE05BE">
            <w:pPr>
              <w:ind w:firstLine="34"/>
              <w:rPr>
                <w:rFonts w:ascii="Times New Roman" w:hAnsi="Times New Roman"/>
                <w:sz w:val="24"/>
                <w:szCs w:val="24"/>
              </w:rPr>
            </w:pPr>
            <w:r w:rsidRPr="00540BAB">
              <w:rPr>
                <w:rFonts w:ascii="Times New Roman" w:hAnsi="Times New Roman"/>
                <w:i/>
                <w:sz w:val="24"/>
                <w:szCs w:val="24"/>
              </w:rPr>
              <w:t>2 половина дня</w:t>
            </w:r>
          </w:p>
        </w:tc>
      </w:tr>
      <w:tr w:rsidR="00894FD1" w:rsidRPr="00540BAB" w:rsidTr="00540BAB">
        <w:trPr>
          <w:trHeight w:val="20"/>
        </w:trPr>
        <w:tc>
          <w:tcPr>
            <w:tcW w:w="6487" w:type="dxa"/>
            <w:hideMark/>
          </w:tcPr>
          <w:p w:rsidR="00894FD1" w:rsidRPr="00540BAB" w:rsidRDefault="00894FD1" w:rsidP="00FE05BE">
            <w:pPr>
              <w:widowControl w:val="0"/>
              <w:ind w:firstLine="142"/>
              <w:rPr>
                <w:rFonts w:ascii="Times New Roman" w:hAnsi="Times New Roman"/>
                <w:sz w:val="24"/>
                <w:szCs w:val="24"/>
              </w:rPr>
            </w:pPr>
            <w:r w:rsidRPr="00540BAB">
              <w:rPr>
                <w:rFonts w:ascii="Times New Roman" w:hAnsi="Times New Roman"/>
                <w:sz w:val="24"/>
                <w:szCs w:val="24"/>
              </w:rPr>
              <w:t>Творческая мастерская (рисование, лепка, художественный труд по интересам)</w:t>
            </w:r>
          </w:p>
        </w:tc>
        <w:tc>
          <w:tcPr>
            <w:tcW w:w="2268" w:type="dxa"/>
          </w:tcPr>
          <w:p w:rsidR="00894FD1" w:rsidRPr="00540BAB" w:rsidRDefault="00894FD1" w:rsidP="00FE05BE">
            <w:pPr>
              <w:widowControl w:val="0"/>
              <w:ind w:firstLine="34"/>
              <w:jc w:val="both"/>
              <w:rPr>
                <w:rFonts w:ascii="Times New Roman" w:hAnsi="Times New Roman"/>
                <w:sz w:val="24"/>
                <w:szCs w:val="24"/>
              </w:rPr>
            </w:pPr>
            <w:r w:rsidRPr="00540BAB">
              <w:rPr>
                <w:rFonts w:ascii="Times New Roman" w:hAnsi="Times New Roman"/>
                <w:i/>
                <w:sz w:val="24"/>
                <w:szCs w:val="24"/>
              </w:rPr>
              <w:t>1 раз в неделю</w:t>
            </w:r>
            <w:r w:rsidRPr="00540BAB">
              <w:rPr>
                <w:rFonts w:ascii="Times New Roman" w:hAnsi="Times New Roman"/>
                <w:sz w:val="24"/>
                <w:szCs w:val="24"/>
              </w:rPr>
              <w:t xml:space="preserve"> </w:t>
            </w:r>
          </w:p>
          <w:p w:rsidR="00894FD1" w:rsidRPr="00540BAB" w:rsidRDefault="00894FD1" w:rsidP="00FE05BE">
            <w:pPr>
              <w:widowControl w:val="0"/>
              <w:ind w:firstLine="34"/>
              <w:jc w:val="both"/>
              <w:rPr>
                <w:rFonts w:ascii="Times New Roman" w:hAnsi="Times New Roman"/>
                <w:sz w:val="24"/>
                <w:szCs w:val="24"/>
              </w:rPr>
            </w:pPr>
          </w:p>
        </w:tc>
        <w:tc>
          <w:tcPr>
            <w:tcW w:w="1985" w:type="dxa"/>
          </w:tcPr>
          <w:p w:rsidR="00894FD1" w:rsidRPr="00540BAB" w:rsidRDefault="00894FD1" w:rsidP="00FE05BE">
            <w:pPr>
              <w:ind w:firstLine="34"/>
              <w:rPr>
                <w:rFonts w:ascii="Times New Roman" w:hAnsi="Times New Roman"/>
                <w:sz w:val="24"/>
                <w:szCs w:val="24"/>
              </w:rPr>
            </w:pPr>
            <w:r w:rsidRPr="00540BAB">
              <w:rPr>
                <w:rFonts w:ascii="Times New Roman" w:hAnsi="Times New Roman"/>
                <w:i/>
                <w:sz w:val="24"/>
                <w:szCs w:val="24"/>
              </w:rPr>
              <w:t>2 половина дня</w:t>
            </w:r>
          </w:p>
        </w:tc>
      </w:tr>
      <w:tr w:rsidR="00894FD1" w:rsidRPr="00540BAB" w:rsidTr="00540BAB">
        <w:trPr>
          <w:trHeight w:val="20"/>
        </w:trPr>
        <w:tc>
          <w:tcPr>
            <w:tcW w:w="6487" w:type="dxa"/>
          </w:tcPr>
          <w:p w:rsidR="00894FD1" w:rsidRPr="00540BAB" w:rsidRDefault="00894FD1" w:rsidP="00FE05BE">
            <w:pPr>
              <w:widowControl w:val="0"/>
              <w:ind w:firstLine="142"/>
              <w:rPr>
                <w:rFonts w:ascii="Times New Roman" w:hAnsi="Times New Roman"/>
                <w:sz w:val="24"/>
                <w:szCs w:val="24"/>
              </w:rPr>
            </w:pPr>
            <w:r w:rsidRPr="00540BAB">
              <w:rPr>
                <w:rFonts w:ascii="Times New Roman" w:hAnsi="Times New Roman"/>
                <w:sz w:val="24"/>
                <w:szCs w:val="24"/>
              </w:rPr>
              <w:t>Чтение литературных произведений</w:t>
            </w:r>
          </w:p>
        </w:tc>
        <w:tc>
          <w:tcPr>
            <w:tcW w:w="2268"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ежедневно</w:t>
            </w:r>
          </w:p>
        </w:tc>
        <w:tc>
          <w:tcPr>
            <w:tcW w:w="1985"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1 половина дня</w:t>
            </w:r>
          </w:p>
        </w:tc>
      </w:tr>
      <w:tr w:rsidR="00894FD1" w:rsidRPr="00540BAB" w:rsidTr="00540BAB">
        <w:trPr>
          <w:trHeight w:val="341"/>
        </w:trPr>
        <w:tc>
          <w:tcPr>
            <w:tcW w:w="10740" w:type="dxa"/>
            <w:gridSpan w:val="3"/>
            <w:hideMark/>
          </w:tcPr>
          <w:p w:rsidR="00894FD1" w:rsidRPr="00540BAB" w:rsidRDefault="00894FD1" w:rsidP="00FE05BE">
            <w:pPr>
              <w:widowControl w:val="0"/>
              <w:ind w:firstLine="34"/>
              <w:jc w:val="center"/>
              <w:rPr>
                <w:rFonts w:ascii="Times New Roman" w:hAnsi="Times New Roman"/>
                <w:i/>
                <w:sz w:val="24"/>
                <w:szCs w:val="24"/>
              </w:rPr>
            </w:pPr>
            <w:r w:rsidRPr="00540BAB">
              <w:rPr>
                <w:rFonts w:ascii="Times New Roman" w:hAnsi="Times New Roman"/>
                <w:i/>
                <w:sz w:val="24"/>
                <w:szCs w:val="24"/>
              </w:rPr>
              <w:t>Самообслуживание и элементарный бытовой труд</w:t>
            </w:r>
          </w:p>
        </w:tc>
      </w:tr>
      <w:tr w:rsidR="00894FD1" w:rsidRPr="00540BAB" w:rsidTr="00540BAB">
        <w:trPr>
          <w:trHeight w:val="301"/>
        </w:trPr>
        <w:tc>
          <w:tcPr>
            <w:tcW w:w="6487" w:type="dxa"/>
            <w:hideMark/>
          </w:tcPr>
          <w:p w:rsidR="00894FD1" w:rsidRPr="00540BAB" w:rsidRDefault="00894FD1" w:rsidP="00FE05BE">
            <w:pPr>
              <w:widowControl w:val="0"/>
              <w:ind w:firstLine="142"/>
              <w:rPr>
                <w:rFonts w:ascii="Times New Roman" w:hAnsi="Times New Roman"/>
                <w:sz w:val="24"/>
                <w:szCs w:val="24"/>
              </w:rPr>
            </w:pPr>
            <w:r w:rsidRPr="00540BAB">
              <w:rPr>
                <w:rFonts w:ascii="Times New Roman" w:hAnsi="Times New Roman"/>
                <w:sz w:val="24"/>
                <w:szCs w:val="24"/>
              </w:rPr>
              <w:t>Самообслуживание</w:t>
            </w:r>
          </w:p>
        </w:tc>
        <w:tc>
          <w:tcPr>
            <w:tcW w:w="2268"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ежедневно</w:t>
            </w:r>
          </w:p>
        </w:tc>
        <w:tc>
          <w:tcPr>
            <w:tcW w:w="1985"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все</w:t>
            </w:r>
          </w:p>
        </w:tc>
      </w:tr>
      <w:tr w:rsidR="00894FD1" w:rsidRPr="00540BAB" w:rsidTr="00540BAB">
        <w:trPr>
          <w:trHeight w:val="20"/>
        </w:trPr>
        <w:tc>
          <w:tcPr>
            <w:tcW w:w="6487" w:type="dxa"/>
            <w:hideMark/>
          </w:tcPr>
          <w:p w:rsidR="00894FD1" w:rsidRPr="00540BAB" w:rsidRDefault="00894FD1" w:rsidP="00FE05BE">
            <w:pPr>
              <w:widowControl w:val="0"/>
              <w:ind w:firstLine="142"/>
              <w:rPr>
                <w:rFonts w:ascii="Times New Roman" w:hAnsi="Times New Roman"/>
                <w:sz w:val="24"/>
                <w:szCs w:val="24"/>
              </w:rPr>
            </w:pPr>
            <w:r w:rsidRPr="00540BAB">
              <w:rPr>
                <w:rFonts w:ascii="Times New Roman" w:hAnsi="Times New Roman"/>
                <w:sz w:val="24"/>
                <w:szCs w:val="24"/>
              </w:rPr>
              <w:t>Трудовые поручения (индивидуальные)</w:t>
            </w:r>
          </w:p>
        </w:tc>
        <w:tc>
          <w:tcPr>
            <w:tcW w:w="2268" w:type="dxa"/>
          </w:tcPr>
          <w:p w:rsidR="00894FD1" w:rsidRPr="00540BAB" w:rsidRDefault="00894FD1" w:rsidP="00FE05BE">
            <w:pPr>
              <w:widowControl w:val="0"/>
              <w:ind w:firstLine="34"/>
              <w:jc w:val="both"/>
              <w:rPr>
                <w:rFonts w:ascii="Times New Roman" w:hAnsi="Times New Roman"/>
                <w:sz w:val="24"/>
                <w:szCs w:val="24"/>
              </w:rPr>
            </w:pPr>
            <w:r w:rsidRPr="00540BAB">
              <w:rPr>
                <w:rFonts w:ascii="Times New Roman" w:hAnsi="Times New Roman"/>
                <w:i/>
                <w:sz w:val="24"/>
                <w:szCs w:val="24"/>
              </w:rPr>
              <w:t>ежедневно</w:t>
            </w:r>
          </w:p>
        </w:tc>
        <w:tc>
          <w:tcPr>
            <w:tcW w:w="1985" w:type="dxa"/>
            <w:hideMark/>
          </w:tcPr>
          <w:p w:rsidR="00894FD1" w:rsidRPr="00540BAB" w:rsidRDefault="00894FD1" w:rsidP="00FE05BE">
            <w:pPr>
              <w:widowControl w:val="0"/>
              <w:ind w:firstLine="34"/>
              <w:jc w:val="both"/>
              <w:rPr>
                <w:rFonts w:ascii="Times New Roman" w:hAnsi="Times New Roman"/>
                <w:i/>
                <w:sz w:val="24"/>
                <w:szCs w:val="24"/>
              </w:rPr>
            </w:pPr>
            <w:r w:rsidRPr="00540BAB">
              <w:rPr>
                <w:rFonts w:ascii="Times New Roman" w:hAnsi="Times New Roman"/>
                <w:i/>
                <w:sz w:val="24"/>
                <w:szCs w:val="24"/>
              </w:rPr>
              <w:t>все</w:t>
            </w:r>
          </w:p>
        </w:tc>
      </w:tr>
    </w:tbl>
    <w:p w:rsidR="00894FD1" w:rsidRPr="00540BAB" w:rsidRDefault="00894FD1" w:rsidP="00FE05BE">
      <w:pPr>
        <w:widowControl w:val="0"/>
        <w:spacing w:after="0" w:line="240" w:lineRule="auto"/>
        <w:ind w:firstLine="142"/>
        <w:jc w:val="center"/>
        <w:rPr>
          <w:rFonts w:ascii="Times New Roman" w:eastAsia="Calibri" w:hAnsi="Times New Roman" w:cs="Times New Roman"/>
          <w:sz w:val="24"/>
          <w:szCs w:val="24"/>
        </w:rPr>
      </w:pPr>
    </w:p>
    <w:p w:rsidR="00894FD1" w:rsidRPr="00B070ED" w:rsidRDefault="00894FD1" w:rsidP="00FE05BE">
      <w:pPr>
        <w:widowControl w:val="0"/>
        <w:spacing w:after="0" w:line="240" w:lineRule="auto"/>
        <w:ind w:firstLine="142"/>
        <w:jc w:val="center"/>
        <w:rPr>
          <w:rFonts w:ascii="Times New Roman" w:eastAsia="Calibri" w:hAnsi="Times New Roman" w:cs="Times New Roman"/>
          <w:b/>
          <w:sz w:val="24"/>
          <w:szCs w:val="24"/>
          <w:u w:val="single"/>
        </w:rPr>
      </w:pPr>
      <w:r w:rsidRPr="00B070ED">
        <w:rPr>
          <w:rFonts w:ascii="Times New Roman" w:eastAsia="Calibri" w:hAnsi="Times New Roman" w:cs="Times New Roman"/>
          <w:b/>
          <w:sz w:val="24"/>
          <w:szCs w:val="24"/>
          <w:u w:val="single"/>
        </w:rPr>
        <w:t>От 4 до 5 лет</w:t>
      </w:r>
    </w:p>
    <w:tbl>
      <w:tblPr>
        <w:tblStyle w:val="180"/>
        <w:tblW w:w="10740" w:type="dxa"/>
        <w:tblLook w:val="01E0" w:firstRow="1" w:lastRow="1" w:firstColumn="1" w:lastColumn="1" w:noHBand="0" w:noVBand="0"/>
      </w:tblPr>
      <w:tblGrid>
        <w:gridCol w:w="6487"/>
        <w:gridCol w:w="2268"/>
        <w:gridCol w:w="1985"/>
      </w:tblGrid>
      <w:tr w:rsidR="00894FD1" w:rsidRPr="00540BAB" w:rsidTr="00540BAB">
        <w:tc>
          <w:tcPr>
            <w:tcW w:w="6487" w:type="dxa"/>
            <w:hideMark/>
          </w:tcPr>
          <w:p w:rsidR="00894FD1" w:rsidRPr="00540BAB" w:rsidRDefault="00894FD1" w:rsidP="00FE05BE">
            <w:pPr>
              <w:widowControl w:val="0"/>
              <w:jc w:val="center"/>
              <w:rPr>
                <w:rFonts w:ascii="Times New Roman" w:hAnsi="Times New Roman"/>
                <w:b/>
                <w:sz w:val="24"/>
                <w:szCs w:val="24"/>
              </w:rPr>
            </w:pPr>
            <w:r w:rsidRPr="00540BAB">
              <w:rPr>
                <w:rFonts w:ascii="Times New Roman" w:hAnsi="Times New Roman"/>
                <w:b/>
                <w:sz w:val="24"/>
                <w:szCs w:val="24"/>
              </w:rPr>
              <w:t>Формы образовательной деятельности в режимных моментах</w:t>
            </w:r>
          </w:p>
        </w:tc>
        <w:tc>
          <w:tcPr>
            <w:tcW w:w="2268" w:type="dxa"/>
            <w:hideMark/>
          </w:tcPr>
          <w:p w:rsidR="00894FD1" w:rsidRPr="00540BAB" w:rsidRDefault="00894FD1" w:rsidP="00FE05BE">
            <w:pPr>
              <w:widowControl w:val="0"/>
              <w:jc w:val="center"/>
              <w:rPr>
                <w:rFonts w:ascii="Times New Roman" w:hAnsi="Times New Roman"/>
                <w:b/>
                <w:sz w:val="24"/>
                <w:szCs w:val="24"/>
              </w:rPr>
            </w:pPr>
            <w:r w:rsidRPr="00540BAB">
              <w:rPr>
                <w:rFonts w:ascii="Times New Roman" w:hAnsi="Times New Roman"/>
                <w:b/>
                <w:sz w:val="24"/>
                <w:szCs w:val="24"/>
              </w:rPr>
              <w:t>Кол-во в неделю</w:t>
            </w:r>
          </w:p>
        </w:tc>
        <w:tc>
          <w:tcPr>
            <w:tcW w:w="1985" w:type="dxa"/>
            <w:hideMark/>
          </w:tcPr>
          <w:p w:rsidR="00894FD1" w:rsidRPr="00540BAB" w:rsidRDefault="00894FD1" w:rsidP="00FE05BE">
            <w:pPr>
              <w:widowControl w:val="0"/>
              <w:jc w:val="center"/>
              <w:rPr>
                <w:rFonts w:ascii="Times New Roman" w:hAnsi="Times New Roman"/>
                <w:b/>
                <w:sz w:val="24"/>
                <w:szCs w:val="24"/>
              </w:rPr>
            </w:pPr>
            <w:r w:rsidRPr="00540BAB">
              <w:rPr>
                <w:rFonts w:ascii="Times New Roman" w:hAnsi="Times New Roman"/>
                <w:b/>
                <w:sz w:val="24"/>
                <w:szCs w:val="24"/>
              </w:rPr>
              <w:t>Режимный момент</w:t>
            </w:r>
          </w:p>
        </w:tc>
      </w:tr>
      <w:tr w:rsidR="00894FD1" w:rsidRPr="00540BAB" w:rsidTr="00540BAB">
        <w:trPr>
          <w:trHeight w:val="20"/>
        </w:trPr>
        <w:tc>
          <w:tcPr>
            <w:tcW w:w="10740" w:type="dxa"/>
            <w:gridSpan w:val="3"/>
            <w:hideMark/>
          </w:tcPr>
          <w:p w:rsidR="00894FD1" w:rsidRPr="00540BAB" w:rsidRDefault="00894FD1" w:rsidP="00FE05BE">
            <w:pPr>
              <w:widowControl w:val="0"/>
              <w:jc w:val="center"/>
              <w:rPr>
                <w:rFonts w:ascii="Times New Roman" w:hAnsi="Times New Roman"/>
                <w:i/>
                <w:sz w:val="24"/>
                <w:szCs w:val="24"/>
              </w:rPr>
            </w:pPr>
            <w:r w:rsidRPr="00540BAB">
              <w:rPr>
                <w:rFonts w:ascii="Times New Roman" w:hAnsi="Times New Roman"/>
                <w:i/>
                <w:sz w:val="24"/>
                <w:szCs w:val="24"/>
              </w:rPr>
              <w:t>Общение</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Ситуации общения воспитателя с детьми и накопления положительного социально-эмоционального опыта</w:t>
            </w:r>
          </w:p>
        </w:tc>
        <w:tc>
          <w:tcPr>
            <w:tcW w:w="2268" w:type="dxa"/>
            <w:hideMark/>
          </w:tcPr>
          <w:p w:rsidR="00894FD1" w:rsidRPr="00540BAB" w:rsidRDefault="00894FD1" w:rsidP="00FE05BE">
            <w:pPr>
              <w:widowControl w:val="0"/>
              <w:jc w:val="both"/>
              <w:rPr>
                <w:rFonts w:ascii="Times New Roman" w:hAnsi="Times New Roman"/>
                <w:sz w:val="24"/>
                <w:szCs w:val="24"/>
              </w:rPr>
            </w:pPr>
            <w:r w:rsidRPr="00540BAB">
              <w:rPr>
                <w:rFonts w:ascii="Times New Roman" w:hAnsi="Times New Roman"/>
                <w:i/>
                <w:sz w:val="24"/>
                <w:szCs w:val="24"/>
              </w:rPr>
              <w:t>ежедневно</w:t>
            </w:r>
            <w:r w:rsidRPr="00540BAB">
              <w:rPr>
                <w:rFonts w:ascii="Times New Roman" w:hAnsi="Times New Roman"/>
                <w:sz w:val="24"/>
                <w:szCs w:val="24"/>
              </w:rPr>
              <w:t xml:space="preserve"> </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все</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Беседы и разговоры с детьми по их интересам</w:t>
            </w:r>
          </w:p>
        </w:tc>
        <w:tc>
          <w:tcPr>
            <w:tcW w:w="2268" w:type="dxa"/>
            <w:hideMark/>
          </w:tcPr>
          <w:p w:rsidR="00894FD1" w:rsidRPr="00540BAB" w:rsidRDefault="00894FD1" w:rsidP="00FE05BE">
            <w:pPr>
              <w:widowControl w:val="0"/>
              <w:jc w:val="both"/>
              <w:rPr>
                <w:rFonts w:ascii="Times New Roman" w:hAnsi="Times New Roman"/>
                <w:sz w:val="24"/>
                <w:szCs w:val="24"/>
              </w:rPr>
            </w:pPr>
            <w:r w:rsidRPr="00540BAB">
              <w:rPr>
                <w:rFonts w:ascii="Times New Roman" w:hAnsi="Times New Roman"/>
                <w:i/>
                <w:sz w:val="24"/>
                <w:szCs w:val="24"/>
              </w:rPr>
              <w:t>ежедневно</w:t>
            </w:r>
            <w:r w:rsidRPr="00540BAB">
              <w:rPr>
                <w:rFonts w:ascii="Times New Roman" w:hAnsi="Times New Roman"/>
                <w:sz w:val="24"/>
                <w:szCs w:val="24"/>
              </w:rPr>
              <w:t xml:space="preserve"> </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все</w:t>
            </w:r>
          </w:p>
        </w:tc>
      </w:tr>
      <w:tr w:rsidR="00894FD1" w:rsidRPr="00540BAB" w:rsidTr="00540BAB">
        <w:trPr>
          <w:trHeight w:val="20"/>
        </w:trPr>
        <w:tc>
          <w:tcPr>
            <w:tcW w:w="10740" w:type="dxa"/>
            <w:gridSpan w:val="3"/>
            <w:hideMark/>
          </w:tcPr>
          <w:p w:rsidR="00894FD1" w:rsidRPr="00540BAB" w:rsidRDefault="00894FD1" w:rsidP="00FE05BE">
            <w:pPr>
              <w:widowControl w:val="0"/>
              <w:jc w:val="center"/>
              <w:rPr>
                <w:rFonts w:ascii="Times New Roman" w:hAnsi="Times New Roman"/>
                <w:i/>
                <w:sz w:val="24"/>
                <w:szCs w:val="24"/>
              </w:rPr>
            </w:pPr>
            <w:r w:rsidRPr="00540BAB">
              <w:rPr>
                <w:rFonts w:ascii="Times New Roman" w:hAnsi="Times New Roman"/>
                <w:i/>
                <w:sz w:val="24"/>
                <w:szCs w:val="24"/>
              </w:rPr>
              <w:t>Игровая деятельность, включая сюжетно-ролевую игру с правилами и другие виды игр</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Индивидуальные игры с детьми (сюжетно-ролевая, режиссерская, игра-драматизация, строительно-конструктивные игры)</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ежедневно</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1 половина дня</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Совместная игра воспитателя и детей (сюжетно-ролевая, режиссерская, игра-драматизация, строительно-конструктивные игры)</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3 раза в неделю</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2 половина дня</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Театрализованные игры</w:t>
            </w:r>
          </w:p>
        </w:tc>
        <w:tc>
          <w:tcPr>
            <w:tcW w:w="2268" w:type="dxa"/>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 xml:space="preserve">1 раз в 2 недели </w:t>
            </w:r>
          </w:p>
        </w:tc>
        <w:tc>
          <w:tcPr>
            <w:tcW w:w="1985" w:type="dxa"/>
          </w:tcPr>
          <w:p w:rsidR="00894FD1" w:rsidRPr="00540BAB" w:rsidRDefault="00894FD1" w:rsidP="00FE05BE">
            <w:pPr>
              <w:rPr>
                <w:rFonts w:ascii="Times New Roman" w:hAnsi="Times New Roman"/>
                <w:i/>
                <w:sz w:val="24"/>
                <w:szCs w:val="24"/>
              </w:rPr>
            </w:pPr>
            <w:r w:rsidRPr="00540BAB">
              <w:rPr>
                <w:rFonts w:ascii="Times New Roman" w:hAnsi="Times New Roman"/>
                <w:i/>
                <w:sz w:val="24"/>
                <w:szCs w:val="24"/>
              </w:rPr>
              <w:t>2 пол. дня</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Досуг здоровья и подвижных игр</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1 раз в 2 недели</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2 пол. дня</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Подвижные игры</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ежедневно</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все</w:t>
            </w:r>
          </w:p>
        </w:tc>
      </w:tr>
      <w:tr w:rsidR="00894FD1" w:rsidRPr="00540BAB" w:rsidTr="00540BAB">
        <w:trPr>
          <w:trHeight w:val="20"/>
        </w:trPr>
        <w:tc>
          <w:tcPr>
            <w:tcW w:w="10740" w:type="dxa"/>
            <w:gridSpan w:val="3"/>
            <w:hideMark/>
          </w:tcPr>
          <w:p w:rsidR="00894FD1" w:rsidRPr="00540BAB" w:rsidRDefault="00894FD1" w:rsidP="00FE05BE">
            <w:pPr>
              <w:widowControl w:val="0"/>
              <w:jc w:val="center"/>
              <w:rPr>
                <w:rFonts w:ascii="Times New Roman" w:hAnsi="Times New Roman"/>
                <w:i/>
                <w:sz w:val="24"/>
                <w:szCs w:val="24"/>
              </w:rPr>
            </w:pPr>
            <w:r w:rsidRPr="00540BAB">
              <w:rPr>
                <w:rFonts w:ascii="Times New Roman" w:hAnsi="Times New Roman"/>
                <w:i/>
                <w:sz w:val="24"/>
                <w:szCs w:val="24"/>
              </w:rPr>
              <w:t>Познавательная и исследовательская деятельность</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 xml:space="preserve">Сенсорный игровой и интеллектуальный тренинг </w:t>
            </w:r>
          </w:p>
        </w:tc>
        <w:tc>
          <w:tcPr>
            <w:tcW w:w="2268" w:type="dxa"/>
          </w:tcPr>
          <w:p w:rsidR="00894FD1" w:rsidRPr="00540BAB" w:rsidRDefault="00894FD1" w:rsidP="00FE05BE">
            <w:pPr>
              <w:widowControl w:val="0"/>
              <w:jc w:val="both"/>
              <w:rPr>
                <w:rFonts w:ascii="Times New Roman" w:hAnsi="Times New Roman"/>
                <w:sz w:val="24"/>
                <w:szCs w:val="24"/>
              </w:rPr>
            </w:pPr>
            <w:r w:rsidRPr="00540BAB">
              <w:rPr>
                <w:rFonts w:ascii="Times New Roman" w:hAnsi="Times New Roman"/>
                <w:i/>
                <w:sz w:val="24"/>
                <w:szCs w:val="24"/>
              </w:rPr>
              <w:t>1 раз в 2 недели</w:t>
            </w:r>
          </w:p>
        </w:tc>
        <w:tc>
          <w:tcPr>
            <w:tcW w:w="1985" w:type="dxa"/>
            <w:hideMark/>
          </w:tcPr>
          <w:p w:rsidR="00894FD1" w:rsidRPr="00540BAB" w:rsidRDefault="00894FD1" w:rsidP="00FE05BE">
            <w:pPr>
              <w:widowControl w:val="0"/>
              <w:jc w:val="both"/>
              <w:rPr>
                <w:rFonts w:ascii="Times New Roman" w:hAnsi="Times New Roman"/>
                <w:sz w:val="24"/>
                <w:szCs w:val="24"/>
              </w:rPr>
            </w:pPr>
            <w:r w:rsidRPr="00540BAB">
              <w:rPr>
                <w:rFonts w:ascii="Times New Roman" w:hAnsi="Times New Roman"/>
                <w:i/>
                <w:sz w:val="24"/>
                <w:szCs w:val="24"/>
              </w:rPr>
              <w:t>2 половина дня</w:t>
            </w:r>
            <w:r w:rsidRPr="00540BAB">
              <w:rPr>
                <w:rFonts w:ascii="Times New Roman" w:hAnsi="Times New Roman"/>
                <w:sz w:val="24"/>
                <w:szCs w:val="24"/>
              </w:rPr>
              <w:t xml:space="preserve"> </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Опыты, эксперименты, наблюдения (в том числе, экологической направленности</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1 раз в  2 недели</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все</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Наблюдения за природой (на прогулке)</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ежедневно</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1 пол. дня</w:t>
            </w:r>
          </w:p>
        </w:tc>
      </w:tr>
      <w:tr w:rsidR="00894FD1" w:rsidRPr="00540BAB" w:rsidTr="00540BAB">
        <w:trPr>
          <w:trHeight w:val="20"/>
        </w:trPr>
        <w:tc>
          <w:tcPr>
            <w:tcW w:w="10740" w:type="dxa"/>
            <w:gridSpan w:val="3"/>
            <w:hideMark/>
          </w:tcPr>
          <w:p w:rsidR="00894FD1" w:rsidRPr="00540BAB" w:rsidRDefault="00894FD1" w:rsidP="00FE05BE">
            <w:pPr>
              <w:widowControl w:val="0"/>
              <w:jc w:val="center"/>
              <w:rPr>
                <w:rFonts w:ascii="Times New Roman" w:hAnsi="Times New Roman"/>
                <w:sz w:val="24"/>
                <w:szCs w:val="24"/>
              </w:rPr>
            </w:pPr>
            <w:r w:rsidRPr="00540BAB">
              <w:rPr>
                <w:rFonts w:ascii="Times New Roman" w:hAnsi="Times New Roman"/>
                <w:i/>
                <w:sz w:val="24"/>
                <w:szCs w:val="24"/>
              </w:rPr>
              <w:t>Формы творческой активности, обеспечивающей художественно-эстетическое развитие детей</w:t>
            </w:r>
          </w:p>
        </w:tc>
      </w:tr>
      <w:tr w:rsidR="00894FD1" w:rsidRPr="00540BAB" w:rsidTr="00540BAB">
        <w:trPr>
          <w:trHeight w:val="20"/>
        </w:trPr>
        <w:tc>
          <w:tcPr>
            <w:tcW w:w="6487" w:type="dxa"/>
          </w:tcPr>
          <w:p w:rsidR="00894FD1" w:rsidRPr="00540BAB" w:rsidRDefault="00894FD1" w:rsidP="00FE05BE">
            <w:pPr>
              <w:widowControl w:val="0"/>
              <w:jc w:val="both"/>
              <w:rPr>
                <w:rFonts w:ascii="Times New Roman" w:hAnsi="Times New Roman"/>
                <w:sz w:val="24"/>
                <w:szCs w:val="24"/>
              </w:rPr>
            </w:pPr>
            <w:r w:rsidRPr="00540BAB">
              <w:rPr>
                <w:rFonts w:ascii="Times New Roman" w:hAnsi="Times New Roman"/>
                <w:sz w:val="24"/>
                <w:szCs w:val="24"/>
              </w:rPr>
              <w:t>Музыкально-театральная гостиная</w:t>
            </w:r>
          </w:p>
        </w:tc>
        <w:tc>
          <w:tcPr>
            <w:tcW w:w="2268" w:type="dxa"/>
          </w:tcPr>
          <w:p w:rsidR="00894FD1" w:rsidRPr="00540BAB" w:rsidRDefault="00894FD1" w:rsidP="00FE05BE">
            <w:pPr>
              <w:widowControl w:val="0"/>
              <w:jc w:val="both"/>
              <w:rPr>
                <w:rFonts w:ascii="Times New Roman" w:hAnsi="Times New Roman"/>
                <w:sz w:val="24"/>
                <w:szCs w:val="24"/>
              </w:rPr>
            </w:pPr>
            <w:r w:rsidRPr="00540BAB">
              <w:rPr>
                <w:rFonts w:ascii="Times New Roman" w:hAnsi="Times New Roman"/>
                <w:i/>
                <w:sz w:val="24"/>
                <w:szCs w:val="24"/>
              </w:rPr>
              <w:t>1 раз в неделю</w:t>
            </w:r>
          </w:p>
        </w:tc>
        <w:tc>
          <w:tcPr>
            <w:tcW w:w="1985" w:type="dxa"/>
          </w:tcPr>
          <w:p w:rsidR="00894FD1" w:rsidRPr="00540BAB" w:rsidRDefault="00894FD1" w:rsidP="00FE05BE">
            <w:pPr>
              <w:rPr>
                <w:rFonts w:ascii="Times New Roman" w:hAnsi="Times New Roman"/>
                <w:sz w:val="24"/>
                <w:szCs w:val="24"/>
              </w:rPr>
            </w:pPr>
            <w:r w:rsidRPr="00540BAB">
              <w:rPr>
                <w:rFonts w:ascii="Times New Roman" w:hAnsi="Times New Roman"/>
                <w:i/>
                <w:sz w:val="24"/>
                <w:szCs w:val="24"/>
              </w:rPr>
              <w:t>2 пол.дня</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Творческая</w:t>
            </w:r>
            <w:r w:rsidR="0095204E" w:rsidRPr="00540BAB">
              <w:rPr>
                <w:rFonts w:ascii="Times New Roman" w:hAnsi="Times New Roman"/>
                <w:sz w:val="24"/>
                <w:szCs w:val="24"/>
              </w:rPr>
              <w:t xml:space="preserve"> мастерская (рисование, лепка, </w:t>
            </w:r>
            <w:r w:rsidRPr="00540BAB">
              <w:rPr>
                <w:rFonts w:ascii="Times New Roman" w:hAnsi="Times New Roman"/>
                <w:sz w:val="24"/>
                <w:szCs w:val="24"/>
              </w:rPr>
              <w:t>художественный труд по интересам)</w:t>
            </w:r>
          </w:p>
        </w:tc>
        <w:tc>
          <w:tcPr>
            <w:tcW w:w="2268" w:type="dxa"/>
          </w:tcPr>
          <w:p w:rsidR="00894FD1" w:rsidRPr="00540BAB" w:rsidRDefault="00974FBF" w:rsidP="00FE05BE">
            <w:pPr>
              <w:widowControl w:val="0"/>
              <w:jc w:val="both"/>
              <w:rPr>
                <w:rFonts w:ascii="Times New Roman" w:hAnsi="Times New Roman"/>
                <w:sz w:val="24"/>
                <w:szCs w:val="24"/>
              </w:rPr>
            </w:pPr>
            <w:r w:rsidRPr="00540BAB">
              <w:rPr>
                <w:rFonts w:ascii="Times New Roman" w:hAnsi="Times New Roman"/>
                <w:i/>
                <w:sz w:val="24"/>
                <w:szCs w:val="24"/>
              </w:rPr>
              <w:t xml:space="preserve">1 раз в </w:t>
            </w:r>
            <w:r w:rsidR="00894FD1" w:rsidRPr="00540BAB">
              <w:rPr>
                <w:rFonts w:ascii="Times New Roman" w:hAnsi="Times New Roman"/>
                <w:i/>
                <w:sz w:val="24"/>
                <w:szCs w:val="24"/>
              </w:rPr>
              <w:t>неделю</w:t>
            </w:r>
          </w:p>
          <w:p w:rsidR="00894FD1" w:rsidRPr="00540BAB" w:rsidRDefault="00894FD1" w:rsidP="00FE05BE">
            <w:pPr>
              <w:widowControl w:val="0"/>
              <w:jc w:val="both"/>
              <w:rPr>
                <w:rFonts w:ascii="Times New Roman" w:hAnsi="Times New Roman"/>
                <w:sz w:val="24"/>
                <w:szCs w:val="24"/>
              </w:rPr>
            </w:pPr>
          </w:p>
        </w:tc>
        <w:tc>
          <w:tcPr>
            <w:tcW w:w="1985" w:type="dxa"/>
          </w:tcPr>
          <w:p w:rsidR="00894FD1" w:rsidRPr="00540BAB" w:rsidRDefault="00894FD1" w:rsidP="00FE05BE">
            <w:pPr>
              <w:rPr>
                <w:rFonts w:ascii="Times New Roman" w:hAnsi="Times New Roman"/>
                <w:sz w:val="24"/>
                <w:szCs w:val="24"/>
              </w:rPr>
            </w:pPr>
            <w:r w:rsidRPr="00540BAB">
              <w:rPr>
                <w:rFonts w:ascii="Times New Roman" w:hAnsi="Times New Roman"/>
                <w:i/>
                <w:sz w:val="24"/>
                <w:szCs w:val="24"/>
              </w:rPr>
              <w:t>2 половина дня</w:t>
            </w:r>
          </w:p>
        </w:tc>
      </w:tr>
      <w:tr w:rsidR="00894FD1" w:rsidRPr="00540BAB" w:rsidTr="00540BAB">
        <w:trPr>
          <w:trHeight w:val="20"/>
        </w:trPr>
        <w:tc>
          <w:tcPr>
            <w:tcW w:w="6487" w:type="dxa"/>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Чтение литературных произведений</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ежедневно</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1 пол. дня</w:t>
            </w:r>
          </w:p>
        </w:tc>
      </w:tr>
      <w:tr w:rsidR="00894FD1" w:rsidRPr="00540BAB" w:rsidTr="00540BAB">
        <w:trPr>
          <w:trHeight w:val="341"/>
        </w:trPr>
        <w:tc>
          <w:tcPr>
            <w:tcW w:w="10740" w:type="dxa"/>
            <w:gridSpan w:val="3"/>
            <w:hideMark/>
          </w:tcPr>
          <w:p w:rsidR="00894FD1" w:rsidRPr="00540BAB" w:rsidRDefault="00894FD1" w:rsidP="00FE05BE">
            <w:pPr>
              <w:widowControl w:val="0"/>
              <w:jc w:val="center"/>
              <w:rPr>
                <w:rFonts w:ascii="Times New Roman" w:hAnsi="Times New Roman"/>
                <w:i/>
                <w:sz w:val="24"/>
                <w:szCs w:val="24"/>
              </w:rPr>
            </w:pPr>
            <w:r w:rsidRPr="00540BAB">
              <w:rPr>
                <w:rFonts w:ascii="Times New Roman" w:hAnsi="Times New Roman"/>
                <w:i/>
                <w:sz w:val="24"/>
                <w:szCs w:val="24"/>
              </w:rPr>
              <w:t>Самообслуживание и элементарный бытовой труд</w:t>
            </w:r>
          </w:p>
        </w:tc>
      </w:tr>
      <w:tr w:rsidR="00894FD1" w:rsidRPr="00540BAB" w:rsidTr="00540BAB">
        <w:trPr>
          <w:trHeight w:val="243"/>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Самообслуживание</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ежедневно</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все</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Трудовые поручения (индивидуально)</w:t>
            </w:r>
          </w:p>
        </w:tc>
        <w:tc>
          <w:tcPr>
            <w:tcW w:w="2268" w:type="dxa"/>
          </w:tcPr>
          <w:p w:rsidR="00894FD1" w:rsidRPr="00540BAB" w:rsidRDefault="00894FD1" w:rsidP="00FE05BE">
            <w:pPr>
              <w:widowControl w:val="0"/>
              <w:jc w:val="both"/>
              <w:rPr>
                <w:rFonts w:ascii="Times New Roman" w:hAnsi="Times New Roman"/>
                <w:sz w:val="24"/>
                <w:szCs w:val="24"/>
              </w:rPr>
            </w:pPr>
            <w:r w:rsidRPr="00540BAB">
              <w:rPr>
                <w:rFonts w:ascii="Times New Roman" w:hAnsi="Times New Roman"/>
                <w:i/>
                <w:sz w:val="24"/>
                <w:szCs w:val="24"/>
              </w:rPr>
              <w:t>ежедневно</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все</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Трудовые поручения (подгрупповые – общий труд)</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1 раз в неделю</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2 пол. дня</w:t>
            </w:r>
          </w:p>
        </w:tc>
      </w:tr>
    </w:tbl>
    <w:p w:rsidR="00894FD1" w:rsidRPr="00DB04F2" w:rsidRDefault="00894FD1" w:rsidP="00FE05BE">
      <w:pPr>
        <w:widowControl w:val="0"/>
        <w:spacing w:after="0" w:line="240" w:lineRule="auto"/>
        <w:jc w:val="center"/>
        <w:rPr>
          <w:rFonts w:ascii="Times New Roman" w:eastAsia="Calibri" w:hAnsi="Times New Roman" w:cs="Times New Roman"/>
          <w:b/>
          <w:sz w:val="24"/>
          <w:szCs w:val="24"/>
        </w:rPr>
      </w:pPr>
    </w:p>
    <w:p w:rsidR="00894FD1" w:rsidRPr="00B070ED" w:rsidRDefault="00894FD1" w:rsidP="00FE05BE">
      <w:pPr>
        <w:widowControl w:val="0"/>
        <w:spacing w:after="0" w:line="240" w:lineRule="auto"/>
        <w:ind w:firstLine="142"/>
        <w:jc w:val="center"/>
        <w:rPr>
          <w:rFonts w:ascii="Times New Roman" w:eastAsia="Calibri" w:hAnsi="Times New Roman" w:cs="Times New Roman"/>
          <w:b/>
          <w:sz w:val="24"/>
          <w:szCs w:val="24"/>
          <w:u w:val="single"/>
        </w:rPr>
      </w:pPr>
      <w:r w:rsidRPr="00B070ED">
        <w:rPr>
          <w:rFonts w:ascii="Times New Roman" w:eastAsia="Calibri" w:hAnsi="Times New Roman" w:cs="Times New Roman"/>
          <w:b/>
          <w:sz w:val="24"/>
          <w:szCs w:val="24"/>
          <w:u w:val="single"/>
        </w:rPr>
        <w:t>От 5 до 7 лет</w:t>
      </w:r>
    </w:p>
    <w:tbl>
      <w:tblPr>
        <w:tblStyle w:val="180"/>
        <w:tblW w:w="10740" w:type="dxa"/>
        <w:tblLook w:val="01E0" w:firstRow="1" w:lastRow="1" w:firstColumn="1" w:lastColumn="1" w:noHBand="0" w:noVBand="0"/>
      </w:tblPr>
      <w:tblGrid>
        <w:gridCol w:w="6487"/>
        <w:gridCol w:w="2268"/>
        <w:gridCol w:w="1985"/>
      </w:tblGrid>
      <w:tr w:rsidR="00894FD1" w:rsidRPr="00540BAB" w:rsidTr="00540BAB">
        <w:tc>
          <w:tcPr>
            <w:tcW w:w="6487" w:type="dxa"/>
            <w:hideMark/>
          </w:tcPr>
          <w:p w:rsidR="00894FD1" w:rsidRPr="00540BAB" w:rsidRDefault="00894FD1" w:rsidP="00FE05BE">
            <w:pPr>
              <w:widowControl w:val="0"/>
              <w:jc w:val="center"/>
              <w:rPr>
                <w:rFonts w:ascii="Times New Roman" w:hAnsi="Times New Roman"/>
                <w:b/>
                <w:sz w:val="24"/>
                <w:szCs w:val="24"/>
              </w:rPr>
            </w:pPr>
            <w:r w:rsidRPr="00540BAB">
              <w:rPr>
                <w:rFonts w:ascii="Times New Roman" w:hAnsi="Times New Roman"/>
                <w:b/>
                <w:sz w:val="24"/>
                <w:szCs w:val="24"/>
              </w:rPr>
              <w:t>Формы образовательной деятельности в режимных моментах</w:t>
            </w:r>
          </w:p>
        </w:tc>
        <w:tc>
          <w:tcPr>
            <w:tcW w:w="2268" w:type="dxa"/>
            <w:hideMark/>
          </w:tcPr>
          <w:p w:rsidR="00894FD1" w:rsidRPr="00540BAB" w:rsidRDefault="00894FD1" w:rsidP="00FE05BE">
            <w:pPr>
              <w:widowControl w:val="0"/>
              <w:jc w:val="center"/>
              <w:rPr>
                <w:rFonts w:ascii="Times New Roman" w:hAnsi="Times New Roman"/>
                <w:b/>
                <w:sz w:val="24"/>
                <w:szCs w:val="24"/>
              </w:rPr>
            </w:pPr>
            <w:r w:rsidRPr="00540BAB">
              <w:rPr>
                <w:rFonts w:ascii="Times New Roman" w:hAnsi="Times New Roman"/>
                <w:b/>
                <w:sz w:val="24"/>
                <w:szCs w:val="24"/>
              </w:rPr>
              <w:t>Кол-во в неделю</w:t>
            </w:r>
          </w:p>
        </w:tc>
        <w:tc>
          <w:tcPr>
            <w:tcW w:w="1985" w:type="dxa"/>
            <w:hideMark/>
          </w:tcPr>
          <w:p w:rsidR="00894FD1" w:rsidRPr="00540BAB" w:rsidRDefault="00894FD1" w:rsidP="00FE05BE">
            <w:pPr>
              <w:widowControl w:val="0"/>
              <w:jc w:val="center"/>
              <w:rPr>
                <w:rFonts w:ascii="Times New Roman" w:hAnsi="Times New Roman"/>
                <w:b/>
                <w:sz w:val="24"/>
                <w:szCs w:val="24"/>
              </w:rPr>
            </w:pPr>
            <w:r w:rsidRPr="00540BAB">
              <w:rPr>
                <w:rFonts w:ascii="Times New Roman" w:hAnsi="Times New Roman"/>
                <w:b/>
                <w:sz w:val="24"/>
                <w:szCs w:val="24"/>
              </w:rPr>
              <w:t>Режимный момент</w:t>
            </w:r>
          </w:p>
        </w:tc>
      </w:tr>
      <w:tr w:rsidR="00894FD1" w:rsidRPr="00540BAB" w:rsidTr="00540BAB">
        <w:trPr>
          <w:trHeight w:val="20"/>
        </w:trPr>
        <w:tc>
          <w:tcPr>
            <w:tcW w:w="10740" w:type="dxa"/>
            <w:gridSpan w:val="3"/>
            <w:hideMark/>
          </w:tcPr>
          <w:p w:rsidR="00894FD1" w:rsidRPr="00540BAB" w:rsidRDefault="00894FD1" w:rsidP="00FE05BE">
            <w:pPr>
              <w:widowControl w:val="0"/>
              <w:jc w:val="center"/>
              <w:rPr>
                <w:rFonts w:ascii="Times New Roman" w:hAnsi="Times New Roman"/>
                <w:i/>
                <w:sz w:val="24"/>
                <w:szCs w:val="24"/>
              </w:rPr>
            </w:pPr>
            <w:r w:rsidRPr="00540BAB">
              <w:rPr>
                <w:rFonts w:ascii="Times New Roman" w:hAnsi="Times New Roman"/>
                <w:i/>
                <w:sz w:val="24"/>
                <w:szCs w:val="24"/>
              </w:rPr>
              <w:t>Общение</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Ситуации общения воспитателя с детьми и накопления положительного социально-эмоционального опыта</w:t>
            </w:r>
          </w:p>
        </w:tc>
        <w:tc>
          <w:tcPr>
            <w:tcW w:w="2268" w:type="dxa"/>
            <w:hideMark/>
          </w:tcPr>
          <w:p w:rsidR="00894FD1" w:rsidRPr="00540BAB" w:rsidRDefault="00894FD1" w:rsidP="00FE05BE">
            <w:pPr>
              <w:widowControl w:val="0"/>
              <w:jc w:val="both"/>
              <w:rPr>
                <w:rFonts w:ascii="Times New Roman" w:hAnsi="Times New Roman"/>
                <w:sz w:val="24"/>
                <w:szCs w:val="24"/>
              </w:rPr>
            </w:pPr>
            <w:r w:rsidRPr="00540BAB">
              <w:rPr>
                <w:rFonts w:ascii="Times New Roman" w:hAnsi="Times New Roman"/>
                <w:i/>
                <w:sz w:val="24"/>
                <w:szCs w:val="24"/>
              </w:rPr>
              <w:t>ежедневно</w:t>
            </w:r>
            <w:r w:rsidRPr="00540BAB">
              <w:rPr>
                <w:rFonts w:ascii="Times New Roman" w:hAnsi="Times New Roman"/>
                <w:sz w:val="24"/>
                <w:szCs w:val="24"/>
              </w:rPr>
              <w:t xml:space="preserve"> </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все</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Беседы и разговоры с детьми по их интересам</w:t>
            </w:r>
          </w:p>
        </w:tc>
        <w:tc>
          <w:tcPr>
            <w:tcW w:w="2268" w:type="dxa"/>
            <w:hideMark/>
          </w:tcPr>
          <w:p w:rsidR="00894FD1" w:rsidRPr="00540BAB" w:rsidRDefault="00894FD1" w:rsidP="00FE05BE">
            <w:pPr>
              <w:widowControl w:val="0"/>
              <w:jc w:val="both"/>
              <w:rPr>
                <w:rFonts w:ascii="Times New Roman" w:hAnsi="Times New Roman"/>
                <w:sz w:val="24"/>
                <w:szCs w:val="24"/>
              </w:rPr>
            </w:pPr>
            <w:r w:rsidRPr="00540BAB">
              <w:rPr>
                <w:rFonts w:ascii="Times New Roman" w:hAnsi="Times New Roman"/>
                <w:i/>
                <w:sz w:val="24"/>
                <w:szCs w:val="24"/>
              </w:rPr>
              <w:t>ежедневно</w:t>
            </w:r>
            <w:r w:rsidRPr="00540BAB">
              <w:rPr>
                <w:rFonts w:ascii="Times New Roman" w:hAnsi="Times New Roman"/>
                <w:sz w:val="24"/>
                <w:szCs w:val="24"/>
              </w:rPr>
              <w:t xml:space="preserve"> </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все</w:t>
            </w:r>
          </w:p>
        </w:tc>
      </w:tr>
      <w:tr w:rsidR="00894FD1" w:rsidRPr="00540BAB" w:rsidTr="00540BAB">
        <w:trPr>
          <w:trHeight w:val="20"/>
        </w:trPr>
        <w:tc>
          <w:tcPr>
            <w:tcW w:w="10740" w:type="dxa"/>
            <w:gridSpan w:val="3"/>
            <w:hideMark/>
          </w:tcPr>
          <w:p w:rsidR="00894FD1" w:rsidRPr="00540BAB" w:rsidRDefault="00894FD1" w:rsidP="00FE05BE">
            <w:pPr>
              <w:widowControl w:val="0"/>
              <w:jc w:val="center"/>
              <w:rPr>
                <w:rFonts w:ascii="Times New Roman" w:hAnsi="Times New Roman"/>
                <w:i/>
                <w:sz w:val="24"/>
                <w:szCs w:val="24"/>
              </w:rPr>
            </w:pPr>
            <w:r w:rsidRPr="00540BAB">
              <w:rPr>
                <w:rFonts w:ascii="Times New Roman" w:hAnsi="Times New Roman"/>
                <w:i/>
                <w:sz w:val="24"/>
                <w:szCs w:val="24"/>
              </w:rPr>
              <w:t>Игровая деятельность, включая сюжетно-ролевую игру с правилами и другие виды игр</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Индивидуальные игры с детьми (сюжетно-ролевая, режиссерская, игра-драматизация, строительно-конструктивные игры)</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3 раза в неделю</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1 половина д</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Совместная игра воспитателя и детей (сюжетно-ролевая, режиссерская, игра-драматизация, строительно-конструктивные игры)</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2 раза в неделю</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2 половина д</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Театрализованные игры</w:t>
            </w:r>
          </w:p>
        </w:tc>
        <w:tc>
          <w:tcPr>
            <w:tcW w:w="2268" w:type="dxa"/>
          </w:tcPr>
          <w:p w:rsidR="00894FD1" w:rsidRPr="00540BAB" w:rsidRDefault="00894FD1" w:rsidP="00FE05BE">
            <w:pPr>
              <w:widowControl w:val="0"/>
              <w:jc w:val="both"/>
              <w:rPr>
                <w:rFonts w:ascii="Times New Roman" w:hAnsi="Times New Roman"/>
                <w:sz w:val="24"/>
                <w:szCs w:val="24"/>
              </w:rPr>
            </w:pPr>
            <w:r w:rsidRPr="00540BAB">
              <w:rPr>
                <w:rFonts w:ascii="Times New Roman" w:hAnsi="Times New Roman"/>
                <w:i/>
                <w:sz w:val="24"/>
                <w:szCs w:val="24"/>
              </w:rPr>
              <w:t>1 раз в 2 недели</w:t>
            </w:r>
          </w:p>
        </w:tc>
        <w:tc>
          <w:tcPr>
            <w:tcW w:w="1985" w:type="dxa"/>
          </w:tcPr>
          <w:p w:rsidR="00894FD1" w:rsidRPr="00540BAB" w:rsidRDefault="00894FD1" w:rsidP="00FE05BE">
            <w:pPr>
              <w:rPr>
                <w:rFonts w:ascii="Times New Roman" w:hAnsi="Times New Roman"/>
                <w:i/>
                <w:sz w:val="24"/>
                <w:szCs w:val="24"/>
              </w:rPr>
            </w:pPr>
            <w:r w:rsidRPr="00540BAB">
              <w:rPr>
                <w:rFonts w:ascii="Times New Roman" w:hAnsi="Times New Roman"/>
                <w:i/>
                <w:sz w:val="24"/>
                <w:szCs w:val="24"/>
              </w:rPr>
              <w:t>2 половина д</w:t>
            </w:r>
          </w:p>
        </w:tc>
      </w:tr>
      <w:tr w:rsidR="00894FD1" w:rsidRPr="00540BAB" w:rsidTr="00540BAB">
        <w:trPr>
          <w:trHeight w:val="20"/>
        </w:trPr>
        <w:tc>
          <w:tcPr>
            <w:tcW w:w="6487" w:type="dxa"/>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Досуг здоровья и подвижных игр</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1 раз в 2 недели</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2 половина д</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Подвижные игры</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ежедневно</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все</w:t>
            </w:r>
          </w:p>
        </w:tc>
      </w:tr>
      <w:tr w:rsidR="00894FD1" w:rsidRPr="00540BAB" w:rsidTr="00540BAB">
        <w:trPr>
          <w:trHeight w:val="20"/>
        </w:trPr>
        <w:tc>
          <w:tcPr>
            <w:tcW w:w="10740" w:type="dxa"/>
            <w:gridSpan w:val="3"/>
            <w:hideMark/>
          </w:tcPr>
          <w:p w:rsidR="00894FD1" w:rsidRPr="00540BAB" w:rsidRDefault="00894FD1" w:rsidP="00FE05BE">
            <w:pPr>
              <w:widowControl w:val="0"/>
              <w:jc w:val="center"/>
              <w:rPr>
                <w:rFonts w:ascii="Times New Roman" w:hAnsi="Times New Roman"/>
                <w:i/>
                <w:sz w:val="24"/>
                <w:szCs w:val="24"/>
              </w:rPr>
            </w:pPr>
            <w:r w:rsidRPr="00540BAB">
              <w:rPr>
                <w:rFonts w:ascii="Times New Roman" w:hAnsi="Times New Roman"/>
                <w:i/>
                <w:sz w:val="24"/>
                <w:szCs w:val="24"/>
              </w:rPr>
              <w:t>Познавательная и исследовательская деятельность</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 xml:space="preserve">Сенсорный игровой и интеллектуальный тренинг </w:t>
            </w:r>
          </w:p>
        </w:tc>
        <w:tc>
          <w:tcPr>
            <w:tcW w:w="2268" w:type="dxa"/>
          </w:tcPr>
          <w:p w:rsidR="00894FD1" w:rsidRPr="00540BAB" w:rsidRDefault="00894FD1" w:rsidP="00FE05BE">
            <w:pPr>
              <w:widowControl w:val="0"/>
              <w:jc w:val="both"/>
              <w:rPr>
                <w:rFonts w:ascii="Times New Roman" w:hAnsi="Times New Roman"/>
                <w:sz w:val="24"/>
                <w:szCs w:val="24"/>
              </w:rPr>
            </w:pPr>
            <w:r w:rsidRPr="00540BAB">
              <w:rPr>
                <w:rFonts w:ascii="Times New Roman" w:hAnsi="Times New Roman"/>
                <w:i/>
                <w:sz w:val="24"/>
                <w:szCs w:val="24"/>
              </w:rPr>
              <w:t>1 раз в 2 недели</w:t>
            </w:r>
          </w:p>
        </w:tc>
        <w:tc>
          <w:tcPr>
            <w:tcW w:w="1985" w:type="dxa"/>
            <w:hideMark/>
          </w:tcPr>
          <w:p w:rsidR="00894FD1" w:rsidRPr="00540BAB" w:rsidRDefault="00894FD1" w:rsidP="00FE05BE">
            <w:pPr>
              <w:widowControl w:val="0"/>
              <w:jc w:val="both"/>
              <w:rPr>
                <w:rFonts w:ascii="Times New Roman" w:hAnsi="Times New Roman"/>
                <w:sz w:val="24"/>
                <w:szCs w:val="24"/>
              </w:rPr>
            </w:pPr>
            <w:r w:rsidRPr="00540BAB">
              <w:rPr>
                <w:rFonts w:ascii="Times New Roman" w:hAnsi="Times New Roman"/>
                <w:i/>
                <w:sz w:val="24"/>
                <w:szCs w:val="24"/>
              </w:rPr>
              <w:t>2 половина д</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Опыты, эксперименты, наблюдения (в том числе, экологической направленности</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1 раз в 2 недели</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все</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Наблюдения за природой (на прогулке)</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ежедневно</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1 половина д</w:t>
            </w:r>
          </w:p>
        </w:tc>
      </w:tr>
      <w:tr w:rsidR="00894FD1" w:rsidRPr="00540BAB" w:rsidTr="00540BAB">
        <w:trPr>
          <w:trHeight w:val="20"/>
        </w:trPr>
        <w:tc>
          <w:tcPr>
            <w:tcW w:w="10740" w:type="dxa"/>
            <w:gridSpan w:val="3"/>
            <w:hideMark/>
          </w:tcPr>
          <w:p w:rsidR="00894FD1" w:rsidRPr="00540BAB" w:rsidRDefault="00894FD1" w:rsidP="00FE05BE">
            <w:pPr>
              <w:widowControl w:val="0"/>
              <w:jc w:val="center"/>
              <w:rPr>
                <w:rFonts w:ascii="Times New Roman" w:hAnsi="Times New Roman"/>
                <w:sz w:val="24"/>
                <w:szCs w:val="24"/>
              </w:rPr>
            </w:pPr>
            <w:r w:rsidRPr="00540BAB">
              <w:rPr>
                <w:rFonts w:ascii="Times New Roman" w:hAnsi="Times New Roman"/>
                <w:i/>
                <w:sz w:val="24"/>
                <w:szCs w:val="24"/>
              </w:rPr>
              <w:t>Формы творческой активности, обеспечивающей художественно-эстетическое развитие детей</w:t>
            </w:r>
          </w:p>
        </w:tc>
      </w:tr>
      <w:tr w:rsidR="00894FD1" w:rsidRPr="00540BAB" w:rsidTr="00540BAB">
        <w:trPr>
          <w:trHeight w:val="20"/>
        </w:trPr>
        <w:tc>
          <w:tcPr>
            <w:tcW w:w="6487" w:type="dxa"/>
          </w:tcPr>
          <w:p w:rsidR="00894FD1" w:rsidRPr="00540BAB" w:rsidRDefault="00894FD1" w:rsidP="00FE05BE">
            <w:pPr>
              <w:widowControl w:val="0"/>
              <w:jc w:val="both"/>
              <w:rPr>
                <w:rFonts w:ascii="Times New Roman" w:hAnsi="Times New Roman"/>
                <w:sz w:val="24"/>
                <w:szCs w:val="24"/>
              </w:rPr>
            </w:pPr>
            <w:r w:rsidRPr="00540BAB">
              <w:rPr>
                <w:rFonts w:ascii="Times New Roman" w:hAnsi="Times New Roman"/>
                <w:sz w:val="24"/>
                <w:szCs w:val="24"/>
              </w:rPr>
              <w:t>Музыкально-театральная гостиная</w:t>
            </w:r>
          </w:p>
        </w:tc>
        <w:tc>
          <w:tcPr>
            <w:tcW w:w="2268" w:type="dxa"/>
          </w:tcPr>
          <w:p w:rsidR="00894FD1" w:rsidRPr="00540BAB" w:rsidRDefault="00894FD1" w:rsidP="00FE05BE">
            <w:pPr>
              <w:widowControl w:val="0"/>
              <w:jc w:val="both"/>
              <w:rPr>
                <w:rFonts w:ascii="Times New Roman" w:hAnsi="Times New Roman"/>
                <w:sz w:val="24"/>
                <w:szCs w:val="24"/>
              </w:rPr>
            </w:pPr>
            <w:r w:rsidRPr="00540BAB">
              <w:rPr>
                <w:rFonts w:ascii="Times New Roman" w:hAnsi="Times New Roman"/>
                <w:i/>
                <w:sz w:val="24"/>
                <w:szCs w:val="24"/>
              </w:rPr>
              <w:t>1 раз в неделю</w:t>
            </w:r>
          </w:p>
        </w:tc>
        <w:tc>
          <w:tcPr>
            <w:tcW w:w="1985" w:type="dxa"/>
          </w:tcPr>
          <w:p w:rsidR="00894FD1" w:rsidRPr="00540BAB" w:rsidRDefault="00894FD1" w:rsidP="00FE05BE">
            <w:pPr>
              <w:rPr>
                <w:rFonts w:ascii="Times New Roman" w:hAnsi="Times New Roman"/>
                <w:sz w:val="24"/>
                <w:szCs w:val="24"/>
              </w:rPr>
            </w:pPr>
            <w:r w:rsidRPr="00540BAB">
              <w:rPr>
                <w:rFonts w:ascii="Times New Roman" w:hAnsi="Times New Roman"/>
                <w:i/>
                <w:sz w:val="24"/>
                <w:szCs w:val="24"/>
              </w:rPr>
              <w:t>2 половина д</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Творческая мастерская (рисование, лепка, художественный труд по интересам)</w:t>
            </w:r>
          </w:p>
        </w:tc>
        <w:tc>
          <w:tcPr>
            <w:tcW w:w="2268" w:type="dxa"/>
          </w:tcPr>
          <w:p w:rsidR="00894FD1" w:rsidRPr="00540BAB" w:rsidRDefault="00974FBF" w:rsidP="00FE05BE">
            <w:pPr>
              <w:widowControl w:val="0"/>
              <w:jc w:val="both"/>
              <w:rPr>
                <w:rFonts w:ascii="Times New Roman" w:hAnsi="Times New Roman"/>
                <w:sz w:val="24"/>
                <w:szCs w:val="24"/>
              </w:rPr>
            </w:pPr>
            <w:r w:rsidRPr="00540BAB">
              <w:rPr>
                <w:rFonts w:ascii="Times New Roman" w:hAnsi="Times New Roman"/>
                <w:i/>
                <w:sz w:val="24"/>
                <w:szCs w:val="24"/>
              </w:rPr>
              <w:t>1 раз в</w:t>
            </w:r>
            <w:r w:rsidR="00894FD1" w:rsidRPr="00540BAB">
              <w:rPr>
                <w:rFonts w:ascii="Times New Roman" w:hAnsi="Times New Roman"/>
                <w:i/>
                <w:sz w:val="24"/>
                <w:szCs w:val="24"/>
              </w:rPr>
              <w:t xml:space="preserve"> неделю</w:t>
            </w:r>
          </w:p>
          <w:p w:rsidR="00894FD1" w:rsidRPr="00540BAB" w:rsidRDefault="00894FD1" w:rsidP="00FE05BE">
            <w:pPr>
              <w:widowControl w:val="0"/>
              <w:jc w:val="both"/>
              <w:rPr>
                <w:rFonts w:ascii="Times New Roman" w:hAnsi="Times New Roman"/>
                <w:sz w:val="24"/>
                <w:szCs w:val="24"/>
              </w:rPr>
            </w:pPr>
          </w:p>
        </w:tc>
        <w:tc>
          <w:tcPr>
            <w:tcW w:w="1985" w:type="dxa"/>
          </w:tcPr>
          <w:p w:rsidR="00894FD1" w:rsidRPr="00540BAB" w:rsidRDefault="00894FD1" w:rsidP="00FE05BE">
            <w:pPr>
              <w:rPr>
                <w:rFonts w:ascii="Times New Roman" w:hAnsi="Times New Roman"/>
                <w:sz w:val="24"/>
                <w:szCs w:val="24"/>
              </w:rPr>
            </w:pPr>
            <w:r w:rsidRPr="00540BAB">
              <w:rPr>
                <w:rFonts w:ascii="Times New Roman" w:hAnsi="Times New Roman"/>
                <w:i/>
                <w:sz w:val="24"/>
                <w:szCs w:val="24"/>
              </w:rPr>
              <w:t>2 половина д</w:t>
            </w:r>
          </w:p>
          <w:p w:rsidR="00894FD1" w:rsidRPr="00540BAB" w:rsidRDefault="00894FD1" w:rsidP="00FE05BE">
            <w:pPr>
              <w:widowControl w:val="0"/>
              <w:jc w:val="both"/>
              <w:rPr>
                <w:rFonts w:ascii="Times New Roman" w:hAnsi="Times New Roman"/>
                <w:sz w:val="24"/>
                <w:szCs w:val="24"/>
              </w:rPr>
            </w:pPr>
          </w:p>
        </w:tc>
      </w:tr>
      <w:tr w:rsidR="00894FD1" w:rsidRPr="00540BAB" w:rsidTr="00540BAB">
        <w:trPr>
          <w:trHeight w:val="20"/>
        </w:trPr>
        <w:tc>
          <w:tcPr>
            <w:tcW w:w="6487" w:type="dxa"/>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Чтение литературных произведений</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ежедневно</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1 половина д</w:t>
            </w:r>
          </w:p>
        </w:tc>
      </w:tr>
      <w:tr w:rsidR="00894FD1" w:rsidRPr="00540BAB" w:rsidTr="00540BAB">
        <w:trPr>
          <w:trHeight w:val="341"/>
        </w:trPr>
        <w:tc>
          <w:tcPr>
            <w:tcW w:w="10740" w:type="dxa"/>
            <w:gridSpan w:val="3"/>
            <w:hideMark/>
          </w:tcPr>
          <w:p w:rsidR="00894FD1" w:rsidRPr="00540BAB" w:rsidRDefault="00894FD1" w:rsidP="00FE05BE">
            <w:pPr>
              <w:widowControl w:val="0"/>
              <w:jc w:val="center"/>
              <w:rPr>
                <w:rFonts w:ascii="Times New Roman" w:hAnsi="Times New Roman"/>
                <w:i/>
                <w:sz w:val="24"/>
                <w:szCs w:val="24"/>
              </w:rPr>
            </w:pPr>
            <w:r w:rsidRPr="00540BAB">
              <w:rPr>
                <w:rFonts w:ascii="Times New Roman" w:hAnsi="Times New Roman"/>
                <w:i/>
                <w:sz w:val="24"/>
                <w:szCs w:val="24"/>
              </w:rPr>
              <w:t>Самообслуживание и элементарный бытовой труд</w:t>
            </w:r>
          </w:p>
        </w:tc>
      </w:tr>
      <w:tr w:rsidR="00894FD1" w:rsidRPr="00540BAB" w:rsidTr="00540BAB">
        <w:trPr>
          <w:trHeight w:val="264"/>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Самообслуживание</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ежедневно</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все</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Трудовые поручения (индивидуально и подгруппами)</w:t>
            </w:r>
          </w:p>
        </w:tc>
        <w:tc>
          <w:tcPr>
            <w:tcW w:w="2268" w:type="dxa"/>
          </w:tcPr>
          <w:p w:rsidR="00894FD1" w:rsidRPr="00540BAB" w:rsidRDefault="00894FD1" w:rsidP="00FE05BE">
            <w:pPr>
              <w:widowControl w:val="0"/>
              <w:jc w:val="both"/>
              <w:rPr>
                <w:rFonts w:ascii="Times New Roman" w:hAnsi="Times New Roman"/>
                <w:sz w:val="24"/>
                <w:szCs w:val="24"/>
              </w:rPr>
            </w:pPr>
            <w:r w:rsidRPr="00540BAB">
              <w:rPr>
                <w:rFonts w:ascii="Times New Roman" w:hAnsi="Times New Roman"/>
                <w:i/>
                <w:sz w:val="24"/>
                <w:szCs w:val="24"/>
              </w:rPr>
              <w:t>ежедневно</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все</w:t>
            </w:r>
          </w:p>
        </w:tc>
      </w:tr>
      <w:tr w:rsidR="00894FD1" w:rsidRPr="00540BAB" w:rsidTr="00540BAB">
        <w:trPr>
          <w:trHeight w:val="20"/>
        </w:trPr>
        <w:tc>
          <w:tcPr>
            <w:tcW w:w="6487" w:type="dxa"/>
            <w:hideMark/>
          </w:tcPr>
          <w:p w:rsidR="00894FD1" w:rsidRPr="00540BAB" w:rsidRDefault="00894FD1" w:rsidP="00FE05BE">
            <w:pPr>
              <w:widowControl w:val="0"/>
              <w:rPr>
                <w:rFonts w:ascii="Times New Roman" w:hAnsi="Times New Roman"/>
                <w:sz w:val="24"/>
                <w:szCs w:val="24"/>
              </w:rPr>
            </w:pPr>
            <w:r w:rsidRPr="00540BAB">
              <w:rPr>
                <w:rFonts w:ascii="Times New Roman" w:hAnsi="Times New Roman"/>
                <w:sz w:val="24"/>
                <w:szCs w:val="24"/>
              </w:rPr>
              <w:t>Трудовые поручения (общий и совместный труд)</w:t>
            </w:r>
          </w:p>
        </w:tc>
        <w:tc>
          <w:tcPr>
            <w:tcW w:w="2268"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1 раз в 2 недели</w:t>
            </w:r>
          </w:p>
        </w:tc>
        <w:tc>
          <w:tcPr>
            <w:tcW w:w="1985" w:type="dxa"/>
            <w:hideMark/>
          </w:tcPr>
          <w:p w:rsidR="00894FD1" w:rsidRPr="00540BAB" w:rsidRDefault="00894FD1" w:rsidP="00FE05BE">
            <w:pPr>
              <w:widowControl w:val="0"/>
              <w:jc w:val="both"/>
              <w:rPr>
                <w:rFonts w:ascii="Times New Roman" w:hAnsi="Times New Roman"/>
                <w:i/>
                <w:sz w:val="24"/>
                <w:szCs w:val="24"/>
              </w:rPr>
            </w:pPr>
            <w:r w:rsidRPr="00540BAB">
              <w:rPr>
                <w:rFonts w:ascii="Times New Roman" w:hAnsi="Times New Roman"/>
                <w:i/>
                <w:sz w:val="24"/>
                <w:szCs w:val="24"/>
              </w:rPr>
              <w:t>2 половина д</w:t>
            </w:r>
          </w:p>
        </w:tc>
      </w:tr>
    </w:tbl>
    <w:p w:rsidR="00C14893" w:rsidRDefault="00C14893" w:rsidP="00FE05BE">
      <w:pPr>
        <w:spacing w:after="0" w:line="240" w:lineRule="auto"/>
        <w:ind w:firstLine="567"/>
        <w:jc w:val="center"/>
        <w:rPr>
          <w:rFonts w:ascii="Times New Roman" w:eastAsia="Calibri" w:hAnsi="Times New Roman" w:cs="Times New Roman"/>
          <w:b/>
          <w:color w:val="3366CC"/>
          <w:sz w:val="24"/>
          <w:szCs w:val="24"/>
        </w:rPr>
      </w:pPr>
    </w:p>
    <w:p w:rsidR="00102478" w:rsidRPr="00B070ED" w:rsidRDefault="00102478" w:rsidP="00FE05BE">
      <w:pPr>
        <w:spacing w:after="0" w:line="240" w:lineRule="auto"/>
        <w:ind w:firstLine="567"/>
        <w:jc w:val="center"/>
        <w:rPr>
          <w:rFonts w:ascii="Times New Roman" w:eastAsia="Calibri" w:hAnsi="Times New Roman" w:cs="Times New Roman"/>
          <w:b/>
          <w:sz w:val="24"/>
          <w:szCs w:val="24"/>
        </w:rPr>
      </w:pPr>
      <w:r w:rsidRPr="00B070ED">
        <w:rPr>
          <w:rFonts w:ascii="Times New Roman" w:eastAsia="Calibri" w:hAnsi="Times New Roman" w:cs="Times New Roman"/>
          <w:b/>
          <w:sz w:val="24"/>
          <w:szCs w:val="24"/>
        </w:rPr>
        <w:t>Самостоятельная деятельность детей</w:t>
      </w:r>
    </w:p>
    <w:p w:rsidR="00102478" w:rsidRPr="00DB04F2" w:rsidRDefault="00102478"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Под самостоятельной деятельностью детей понимается свободная деятельность детей в условиях созданной педагогами мотивирующей предметно-развивающей среды, обеспечивающей выбор каждым ребенком деятельности по интересам и позволяющей ему взаимодействовать со сверстниками и действовать индивидуально. </w:t>
      </w:r>
    </w:p>
    <w:p w:rsidR="00102478" w:rsidRPr="00DB04F2" w:rsidRDefault="00102478"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w:t>
      </w:r>
      <w:r w:rsidR="00B64B11" w:rsidRPr="00DB04F2">
        <w:rPr>
          <w:rFonts w:ascii="Times New Roman" w:eastAsia="Calibri" w:hAnsi="Times New Roman" w:cs="Times New Roman"/>
          <w:sz w:val="24"/>
          <w:szCs w:val="24"/>
        </w:rPr>
        <w:t>ь предполагает самостоятельный</w:t>
      </w:r>
      <w:r w:rsidRPr="00DB04F2">
        <w:rPr>
          <w:rFonts w:ascii="Times New Roman" w:eastAsia="Calibri" w:hAnsi="Times New Roman" w:cs="Times New Roman"/>
          <w:sz w:val="24"/>
          <w:szCs w:val="24"/>
        </w:rPr>
        <w:t xml:space="preserve">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В течение дня во всех возрастных группах предусмотрен определенный баланс различных видов деятельности.</w:t>
      </w:r>
    </w:p>
    <w:tbl>
      <w:tblPr>
        <w:tblStyle w:val="180"/>
        <w:tblW w:w="0" w:type="auto"/>
        <w:tblLook w:val="04A0" w:firstRow="1" w:lastRow="0" w:firstColumn="1" w:lastColumn="0" w:noHBand="0" w:noVBand="1"/>
      </w:tblPr>
      <w:tblGrid>
        <w:gridCol w:w="2224"/>
        <w:gridCol w:w="8256"/>
      </w:tblGrid>
      <w:tr w:rsidR="00894FD1" w:rsidRPr="00540BAB" w:rsidTr="00540BAB">
        <w:tc>
          <w:tcPr>
            <w:tcW w:w="2235" w:type="dxa"/>
          </w:tcPr>
          <w:p w:rsidR="00894FD1" w:rsidRPr="00540BAB" w:rsidRDefault="00894FD1" w:rsidP="00FE05BE">
            <w:pPr>
              <w:jc w:val="center"/>
              <w:rPr>
                <w:rFonts w:ascii="Times New Roman" w:hAnsi="Times New Roman"/>
                <w:b/>
                <w:sz w:val="24"/>
                <w:szCs w:val="24"/>
              </w:rPr>
            </w:pPr>
            <w:r w:rsidRPr="00540BAB">
              <w:rPr>
                <w:rFonts w:ascii="Times New Roman" w:hAnsi="Times New Roman"/>
                <w:b/>
                <w:sz w:val="24"/>
                <w:szCs w:val="24"/>
              </w:rPr>
              <w:t>ОО</w:t>
            </w:r>
          </w:p>
        </w:tc>
        <w:tc>
          <w:tcPr>
            <w:tcW w:w="8471" w:type="dxa"/>
          </w:tcPr>
          <w:p w:rsidR="00894FD1" w:rsidRPr="00540BAB" w:rsidRDefault="00894FD1" w:rsidP="00FE05BE">
            <w:pPr>
              <w:jc w:val="center"/>
              <w:rPr>
                <w:rFonts w:ascii="Times New Roman" w:hAnsi="Times New Roman"/>
                <w:b/>
                <w:sz w:val="24"/>
                <w:szCs w:val="24"/>
              </w:rPr>
            </w:pPr>
            <w:r w:rsidRPr="00540BAB">
              <w:rPr>
                <w:rFonts w:ascii="Times New Roman" w:hAnsi="Times New Roman"/>
                <w:b/>
                <w:sz w:val="24"/>
                <w:szCs w:val="24"/>
              </w:rPr>
              <w:t>Содержание</w:t>
            </w:r>
          </w:p>
        </w:tc>
      </w:tr>
      <w:tr w:rsidR="00894FD1" w:rsidRPr="00540BAB" w:rsidTr="00540BAB">
        <w:tc>
          <w:tcPr>
            <w:tcW w:w="2235" w:type="dxa"/>
          </w:tcPr>
          <w:p w:rsidR="00894FD1" w:rsidRPr="00540BAB" w:rsidRDefault="00894FD1" w:rsidP="00FE05BE">
            <w:pPr>
              <w:jc w:val="both"/>
              <w:rPr>
                <w:rFonts w:ascii="Times New Roman" w:hAnsi="Times New Roman"/>
                <w:sz w:val="24"/>
                <w:szCs w:val="24"/>
              </w:rPr>
            </w:pPr>
            <w:r w:rsidRPr="00540BAB">
              <w:rPr>
                <w:rFonts w:ascii="Times New Roman" w:hAnsi="Times New Roman"/>
                <w:sz w:val="24"/>
                <w:szCs w:val="24"/>
              </w:rPr>
              <w:t>Физическое развитие</w:t>
            </w:r>
          </w:p>
        </w:tc>
        <w:tc>
          <w:tcPr>
            <w:tcW w:w="8471" w:type="dxa"/>
          </w:tcPr>
          <w:p w:rsidR="00894FD1" w:rsidRPr="00540BAB" w:rsidRDefault="00894FD1" w:rsidP="00FE05BE">
            <w:pPr>
              <w:jc w:val="both"/>
              <w:rPr>
                <w:rFonts w:ascii="Times New Roman" w:hAnsi="Times New Roman"/>
                <w:sz w:val="24"/>
                <w:szCs w:val="24"/>
              </w:rPr>
            </w:pPr>
            <w:r w:rsidRPr="00540BAB">
              <w:rPr>
                <w:rFonts w:ascii="Times New Roman" w:hAnsi="Times New Roman"/>
                <w:sz w:val="24"/>
                <w:szCs w:val="24"/>
              </w:rPr>
              <w:t>самостоятельные подвижные игры, игры на свежем воздухе, спортивные игры и занятия (катание на санках, лыжах, велосипеде и пр.)</w:t>
            </w:r>
          </w:p>
        </w:tc>
      </w:tr>
      <w:tr w:rsidR="00894FD1" w:rsidRPr="00540BAB" w:rsidTr="00540BAB">
        <w:tc>
          <w:tcPr>
            <w:tcW w:w="2235" w:type="dxa"/>
          </w:tcPr>
          <w:p w:rsidR="00894FD1" w:rsidRPr="00540BAB" w:rsidRDefault="00894FD1" w:rsidP="00FE05BE">
            <w:pPr>
              <w:jc w:val="both"/>
              <w:rPr>
                <w:rFonts w:ascii="Times New Roman" w:hAnsi="Times New Roman"/>
                <w:sz w:val="24"/>
                <w:szCs w:val="24"/>
              </w:rPr>
            </w:pPr>
            <w:r w:rsidRPr="00540BAB">
              <w:rPr>
                <w:rFonts w:ascii="Times New Roman" w:hAnsi="Times New Roman"/>
                <w:sz w:val="24"/>
                <w:szCs w:val="24"/>
              </w:rPr>
              <w:t>Социально-личностное развитие</w:t>
            </w:r>
          </w:p>
        </w:tc>
        <w:tc>
          <w:tcPr>
            <w:tcW w:w="8471" w:type="dxa"/>
          </w:tcPr>
          <w:p w:rsidR="00894FD1" w:rsidRPr="00540BAB" w:rsidRDefault="00894FD1" w:rsidP="00FE05BE">
            <w:pPr>
              <w:jc w:val="both"/>
              <w:rPr>
                <w:rFonts w:ascii="Times New Roman" w:hAnsi="Times New Roman"/>
                <w:sz w:val="24"/>
                <w:szCs w:val="24"/>
              </w:rPr>
            </w:pPr>
            <w:r w:rsidRPr="00540BAB">
              <w:rPr>
                <w:rFonts w:ascii="Times New Roman" w:hAnsi="Times New Roman"/>
                <w:sz w:val="24"/>
                <w:szCs w:val="24"/>
              </w:rPr>
              <w:t>индивидуальные игры, совместные игры, все виды самостоятельной деятельности, предполагающие общение со сверстниками</w:t>
            </w:r>
          </w:p>
        </w:tc>
      </w:tr>
      <w:tr w:rsidR="00894FD1" w:rsidRPr="00540BAB" w:rsidTr="00540BAB">
        <w:tc>
          <w:tcPr>
            <w:tcW w:w="2235" w:type="dxa"/>
          </w:tcPr>
          <w:p w:rsidR="00894FD1" w:rsidRPr="00540BAB" w:rsidRDefault="00894FD1" w:rsidP="00FE05BE">
            <w:pPr>
              <w:jc w:val="both"/>
              <w:rPr>
                <w:rFonts w:ascii="Times New Roman" w:hAnsi="Times New Roman"/>
                <w:sz w:val="24"/>
                <w:szCs w:val="24"/>
              </w:rPr>
            </w:pPr>
            <w:r w:rsidRPr="00540BAB">
              <w:rPr>
                <w:rFonts w:ascii="Times New Roman" w:hAnsi="Times New Roman"/>
                <w:sz w:val="24"/>
                <w:szCs w:val="24"/>
              </w:rPr>
              <w:t>Познавательное развитие</w:t>
            </w:r>
          </w:p>
        </w:tc>
        <w:tc>
          <w:tcPr>
            <w:tcW w:w="8471" w:type="dxa"/>
          </w:tcPr>
          <w:p w:rsidR="00894FD1" w:rsidRPr="00540BAB" w:rsidRDefault="00894FD1" w:rsidP="00FE05BE">
            <w:pPr>
              <w:jc w:val="both"/>
              <w:rPr>
                <w:rFonts w:ascii="Times New Roman" w:hAnsi="Times New Roman"/>
                <w:sz w:val="24"/>
                <w:szCs w:val="24"/>
              </w:rPr>
            </w:pPr>
            <w:r w:rsidRPr="00540BAB">
              <w:rPr>
                <w:rFonts w:ascii="Times New Roman" w:hAnsi="Times New Roman"/>
                <w:sz w:val="24"/>
                <w:szCs w:val="24"/>
              </w:rPr>
              <w:t>самостоятельное чтение детьми коротких стихотворений, самостоятельные игры по мотивам художественных произведений, самостоятельная работа в книжном центре, в центре театрализации, сюжетно-ролевые игры, рассматривание книг и картинок; развивающие настольно-печатные игры, игры на прогулке, дидактические игры (развивающие пазлы, рамки-вкладыши и пр.)</w:t>
            </w:r>
          </w:p>
        </w:tc>
      </w:tr>
      <w:tr w:rsidR="00894FD1" w:rsidRPr="00540BAB" w:rsidTr="00540BAB">
        <w:tc>
          <w:tcPr>
            <w:tcW w:w="2235" w:type="dxa"/>
          </w:tcPr>
          <w:p w:rsidR="00894FD1" w:rsidRPr="00540BAB" w:rsidRDefault="00894FD1" w:rsidP="00FE05BE">
            <w:pPr>
              <w:jc w:val="both"/>
              <w:rPr>
                <w:rFonts w:ascii="Times New Roman" w:hAnsi="Times New Roman"/>
                <w:sz w:val="24"/>
                <w:szCs w:val="24"/>
              </w:rPr>
            </w:pPr>
            <w:r w:rsidRPr="00540BAB">
              <w:rPr>
                <w:rFonts w:ascii="Times New Roman" w:hAnsi="Times New Roman"/>
                <w:sz w:val="24"/>
                <w:szCs w:val="24"/>
              </w:rPr>
              <w:t>Речевое развитие</w:t>
            </w:r>
          </w:p>
        </w:tc>
        <w:tc>
          <w:tcPr>
            <w:tcW w:w="8471" w:type="dxa"/>
          </w:tcPr>
          <w:p w:rsidR="00894FD1" w:rsidRPr="00540BAB" w:rsidRDefault="00894FD1" w:rsidP="00FE05BE">
            <w:pPr>
              <w:jc w:val="both"/>
              <w:rPr>
                <w:rFonts w:ascii="Times New Roman" w:hAnsi="Times New Roman"/>
                <w:sz w:val="24"/>
                <w:szCs w:val="24"/>
              </w:rPr>
            </w:pPr>
            <w:r w:rsidRPr="00540BAB">
              <w:rPr>
                <w:rFonts w:ascii="Times New Roman" w:hAnsi="Times New Roman"/>
                <w:sz w:val="24"/>
                <w:szCs w:val="24"/>
              </w:rPr>
              <w:t>театрализованные игры, инсценировки, игры-драматизации, сюжетно-ролевые игры, дидактические игры; наблюдения; рассматривание картинок, книг</w:t>
            </w:r>
          </w:p>
        </w:tc>
      </w:tr>
      <w:tr w:rsidR="00894FD1" w:rsidRPr="00540BAB" w:rsidTr="00540BAB">
        <w:tc>
          <w:tcPr>
            <w:tcW w:w="2235" w:type="dxa"/>
          </w:tcPr>
          <w:p w:rsidR="00894FD1" w:rsidRPr="00540BAB" w:rsidRDefault="00894FD1" w:rsidP="00FE05BE">
            <w:pPr>
              <w:jc w:val="both"/>
              <w:rPr>
                <w:rFonts w:ascii="Times New Roman" w:hAnsi="Times New Roman"/>
                <w:sz w:val="24"/>
                <w:szCs w:val="24"/>
              </w:rPr>
            </w:pPr>
            <w:r w:rsidRPr="00540BAB">
              <w:rPr>
                <w:rFonts w:ascii="Times New Roman" w:hAnsi="Times New Roman"/>
                <w:sz w:val="24"/>
                <w:szCs w:val="24"/>
              </w:rPr>
              <w:t>Художественно-эстетическое развитие</w:t>
            </w:r>
          </w:p>
        </w:tc>
        <w:tc>
          <w:tcPr>
            <w:tcW w:w="8471" w:type="dxa"/>
          </w:tcPr>
          <w:p w:rsidR="00894FD1" w:rsidRPr="00540BAB" w:rsidRDefault="00894FD1" w:rsidP="00FE05BE">
            <w:pPr>
              <w:jc w:val="both"/>
              <w:rPr>
                <w:rFonts w:ascii="Times New Roman" w:hAnsi="Times New Roman"/>
                <w:sz w:val="24"/>
                <w:szCs w:val="24"/>
              </w:rPr>
            </w:pPr>
            <w:r w:rsidRPr="00540BAB">
              <w:rPr>
                <w:rFonts w:ascii="Times New Roman" w:hAnsi="Times New Roman"/>
                <w:sz w:val="24"/>
                <w:szCs w:val="24"/>
              </w:rPr>
              <w:t>предоставление детям возможности самостоятельно лепить, рисовать, конструировать (преимущественно во второй половине дня), рассматривать репродукции картин, иллюстрации, музицировать (пение, танцы), играть на детских музыкальных инструментах, слушать музыку.</w:t>
            </w:r>
          </w:p>
        </w:tc>
      </w:tr>
    </w:tbl>
    <w:p w:rsidR="00102478" w:rsidRPr="00B070ED" w:rsidRDefault="00102478" w:rsidP="00FE05BE">
      <w:pPr>
        <w:spacing w:after="0" w:line="240" w:lineRule="auto"/>
        <w:jc w:val="center"/>
        <w:rPr>
          <w:rFonts w:ascii="Times New Roman" w:eastAsia="Calibri" w:hAnsi="Times New Roman" w:cs="Times New Roman"/>
          <w:i/>
          <w:sz w:val="24"/>
          <w:szCs w:val="24"/>
          <w:u w:val="single"/>
        </w:rPr>
      </w:pPr>
    </w:p>
    <w:p w:rsidR="00C47D8C" w:rsidRPr="00B070ED" w:rsidRDefault="00C47D8C" w:rsidP="00FE05BE">
      <w:pPr>
        <w:spacing w:after="0" w:line="240" w:lineRule="auto"/>
        <w:ind w:firstLine="709"/>
        <w:jc w:val="center"/>
        <w:rPr>
          <w:rFonts w:ascii="Times New Roman" w:eastAsia="Calibri" w:hAnsi="Times New Roman" w:cs="Times New Roman"/>
          <w:b/>
          <w:sz w:val="24"/>
          <w:szCs w:val="24"/>
        </w:rPr>
      </w:pPr>
      <w:r w:rsidRPr="00175416">
        <w:rPr>
          <w:rFonts w:ascii="Times New Roman" w:eastAsia="Calibri" w:hAnsi="Times New Roman" w:cs="Times New Roman"/>
          <w:b/>
          <w:sz w:val="24"/>
          <w:szCs w:val="24"/>
        </w:rPr>
        <w:t>Культурные практики</w:t>
      </w:r>
    </w:p>
    <w:p w:rsidR="0003186E" w:rsidRPr="00DB04F2" w:rsidRDefault="0003186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Во вторую половину дня педагог может организовывать </w:t>
      </w:r>
      <w:r w:rsidRPr="00DB04F2">
        <w:rPr>
          <w:rFonts w:ascii="Times New Roman" w:eastAsia="Calibri" w:hAnsi="Times New Roman" w:cs="Times New Roman"/>
          <w:b/>
          <w:sz w:val="24"/>
          <w:szCs w:val="24"/>
        </w:rPr>
        <w:t>культурные практики</w:t>
      </w:r>
      <w:r w:rsidR="00B070ED">
        <w:rPr>
          <w:rFonts w:ascii="Times New Roman" w:eastAsia="Calibri" w:hAnsi="Times New Roman" w:cs="Times New Roman"/>
          <w:b/>
          <w:sz w:val="24"/>
          <w:szCs w:val="24"/>
        </w:rPr>
        <w:t>.</w:t>
      </w:r>
    </w:p>
    <w:p w:rsidR="0003186E" w:rsidRPr="00DB04F2" w:rsidRDefault="0003186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03186E" w:rsidRPr="00DB04F2" w:rsidRDefault="0003186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03186E" w:rsidRPr="00DB04F2" w:rsidRDefault="0003186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03186E" w:rsidRPr="00DB04F2" w:rsidRDefault="0003186E" w:rsidP="00FE05BE">
      <w:pPr>
        <w:pStyle w:val="ab"/>
        <w:numPr>
          <w:ilvl w:val="0"/>
          <w:numId w:val="13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игровой практике ребёнок проявляет себя как творческий субъект (творческая инициатива);</w:t>
      </w:r>
    </w:p>
    <w:p w:rsidR="0003186E" w:rsidRPr="00DB04F2" w:rsidRDefault="0003186E" w:rsidP="00FE05BE">
      <w:pPr>
        <w:pStyle w:val="ab"/>
        <w:numPr>
          <w:ilvl w:val="0"/>
          <w:numId w:val="13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продуктивной – созидающий и волевой субъект (инициатива целеполагания);</w:t>
      </w:r>
    </w:p>
    <w:p w:rsidR="0003186E" w:rsidRPr="00DB04F2" w:rsidRDefault="0003186E" w:rsidP="00FE05BE">
      <w:pPr>
        <w:pStyle w:val="ab"/>
        <w:numPr>
          <w:ilvl w:val="0"/>
          <w:numId w:val="13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познавательно-исследовательской практике – как субъект исследования (познавательная инициатива);</w:t>
      </w:r>
    </w:p>
    <w:p w:rsidR="0003186E" w:rsidRPr="00DB04F2" w:rsidRDefault="0003186E" w:rsidP="00FE05BE">
      <w:pPr>
        <w:pStyle w:val="ab"/>
        <w:numPr>
          <w:ilvl w:val="0"/>
          <w:numId w:val="13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коммуникативной практике – как партнер по взаимодействию и собеседник (коммуникативная инициатива);</w:t>
      </w:r>
    </w:p>
    <w:p w:rsidR="0003186E" w:rsidRPr="00DB04F2" w:rsidRDefault="0003186E" w:rsidP="00FE05BE">
      <w:pPr>
        <w:pStyle w:val="ab"/>
        <w:numPr>
          <w:ilvl w:val="0"/>
          <w:numId w:val="13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7D4D2E" w:rsidRPr="00DB04F2" w:rsidRDefault="007D4D2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Проектирование культурных практик в образовательном процессе идет по двум направлениям.</w:t>
      </w:r>
    </w:p>
    <w:p w:rsidR="007D4D2E" w:rsidRPr="00DB04F2" w:rsidRDefault="007D4D2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Культурные практики на основе инициатив самих детей.</w:t>
      </w:r>
      <w:r w:rsidRPr="00DB04F2">
        <w:rPr>
          <w:rFonts w:ascii="Times New Roman" w:eastAsia="Calibri" w:hAnsi="Times New Roman" w:cs="Times New Roman"/>
          <w:sz w:val="24"/>
          <w:szCs w:val="24"/>
        </w:rPr>
        <w:t xml:space="preserve"> Это самостоятельная детская деятельность, которая протекает как индивидуально, так и в процессе сотрудничества со сверстниками. Детская активность в данном случае направляется на самостоятельное познание окружающего, поиски ответов на возникшие вопросы, воспроизведение способов действий и апробацию культурных образцов, норм, творческую реализацию замыслов, наблюдение, исследование заинтересовавших ребенка объектов, индивидуальную и совместную со сверстниками игровую, художественную, конструктивную деятельность и др.</w:t>
      </w:r>
    </w:p>
    <w:p w:rsidR="007D4D2E" w:rsidRPr="00DB04F2" w:rsidRDefault="007D4D2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На самостоятельную деятельность детей в режиме дня отводится три-четыре часа в день (в зависимости от возраста детей).</w:t>
      </w:r>
    </w:p>
    <w:p w:rsidR="007D4D2E" w:rsidRPr="00DB04F2" w:rsidRDefault="007D4D2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Культурные практики, инициируемые, организуемые и направляемые взрослыми.</w:t>
      </w:r>
      <w:r w:rsidRPr="00DB04F2">
        <w:rPr>
          <w:rFonts w:ascii="Times New Roman" w:eastAsia="Calibri" w:hAnsi="Times New Roman" w:cs="Times New Roman"/>
          <w:sz w:val="24"/>
          <w:szCs w:val="24"/>
        </w:rPr>
        <w:t xml:space="preserve"> Эти культурные практики направляются педагогом на развитие самостоятельной коммуникативной, исследовательской, творческой и социальной активности дошкольников и основываются на поддержке детских инициатив и интересов. Культурные практики проектируются педагогом в соответствии с решаемыми образовательными задачами. Выбор культурных практик связан непосредственно с содержанием комплексно-тематического планирования образовательного процесса и направлен на обогащение культурного опыта, самостоятельности поведения и деятельности, чувств и позитивной социализации и индивидуализации дошкольников.</w:t>
      </w:r>
    </w:p>
    <w:p w:rsidR="0003186E" w:rsidRPr="00DB04F2" w:rsidRDefault="0003186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03186E" w:rsidRPr="00DB04F2" w:rsidRDefault="0003186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03186E" w:rsidRPr="00DB04F2" w:rsidRDefault="0003186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Они</w:t>
      </w:r>
      <w:r w:rsidR="00C47D8C" w:rsidRPr="00DB04F2">
        <w:rPr>
          <w:rFonts w:ascii="Times New Roman" w:eastAsia="Calibri" w:hAnsi="Times New Roman" w:cs="Times New Roman"/>
          <w:sz w:val="24"/>
          <w:szCs w:val="24"/>
        </w:rPr>
        <w:t xml:space="preserve"> мо</w:t>
      </w:r>
      <w:r w:rsidR="00DF5EC3" w:rsidRPr="00DB04F2">
        <w:rPr>
          <w:rFonts w:ascii="Times New Roman" w:eastAsia="Calibri" w:hAnsi="Times New Roman" w:cs="Times New Roman"/>
          <w:sz w:val="24"/>
          <w:szCs w:val="24"/>
        </w:rPr>
        <w:t>гут планироваться воспитателем</w:t>
      </w:r>
      <w:r w:rsidR="00C47D8C" w:rsidRPr="00DB04F2">
        <w:rPr>
          <w:rFonts w:ascii="Times New Roman" w:eastAsia="Calibri" w:hAnsi="Times New Roman" w:cs="Times New Roman"/>
          <w:sz w:val="24"/>
          <w:szCs w:val="24"/>
        </w:rPr>
        <w:t xml:space="preserve"> заранее, а могут возникать в ответ на события, которые происходят в группе, способствовать разрешению возникающих проблем.</w:t>
      </w:r>
      <w:r w:rsidRPr="00DB04F2">
        <w:rPr>
          <w:rFonts w:ascii="Times New Roman" w:eastAsia="Calibri" w:hAnsi="Times New Roman" w:cs="Times New Roman"/>
          <w:sz w:val="24"/>
          <w:szCs w:val="24"/>
        </w:rPr>
        <w:t xml:space="preserve"> </w:t>
      </w:r>
    </w:p>
    <w:p w:rsidR="00C14893" w:rsidRDefault="00C14893" w:rsidP="00FE05BE">
      <w:pPr>
        <w:shd w:val="clear" w:color="auto" w:fill="FFFFFF"/>
        <w:spacing w:after="0" w:line="240" w:lineRule="auto"/>
        <w:ind w:firstLine="709"/>
        <w:jc w:val="center"/>
        <w:rPr>
          <w:rFonts w:ascii="Times New Roman" w:eastAsia="Times New Roman" w:hAnsi="Times New Roman" w:cs="Times New Roman"/>
          <w:b/>
          <w:bCs/>
          <w:color w:val="3366CC"/>
          <w:sz w:val="24"/>
          <w:szCs w:val="24"/>
          <w:lang w:eastAsia="ru-RU"/>
        </w:rPr>
      </w:pPr>
    </w:p>
    <w:p w:rsidR="007D4D2E" w:rsidRPr="00175416" w:rsidRDefault="00A26C8B" w:rsidP="00FE05BE">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175416">
        <w:rPr>
          <w:rFonts w:ascii="Times New Roman" w:eastAsia="Times New Roman" w:hAnsi="Times New Roman" w:cs="Times New Roman"/>
          <w:b/>
          <w:bCs/>
          <w:sz w:val="24"/>
          <w:szCs w:val="24"/>
          <w:lang w:eastAsia="ru-RU"/>
        </w:rPr>
        <w:t>В</w:t>
      </w:r>
      <w:r w:rsidR="007D4D2E" w:rsidRPr="00175416">
        <w:rPr>
          <w:rFonts w:ascii="Times New Roman" w:eastAsia="Times New Roman" w:hAnsi="Times New Roman" w:cs="Times New Roman"/>
          <w:b/>
          <w:bCs/>
          <w:sz w:val="24"/>
          <w:szCs w:val="24"/>
          <w:lang w:eastAsia="ru-RU"/>
        </w:rPr>
        <w:t>иды и формы культурных практик</w:t>
      </w:r>
      <w:r w:rsidR="00175416">
        <w:rPr>
          <w:rFonts w:ascii="Times New Roman" w:eastAsia="Times New Roman" w:hAnsi="Times New Roman" w:cs="Times New Roman"/>
          <w:b/>
          <w:bCs/>
          <w:sz w:val="24"/>
          <w:szCs w:val="24"/>
          <w:lang w:eastAsia="ru-RU"/>
        </w:rPr>
        <w:t xml:space="preserve"> МАДОУ № 207</w:t>
      </w:r>
    </w:p>
    <w:p w:rsidR="00090D12" w:rsidRPr="00DB04F2" w:rsidRDefault="00090D12" w:rsidP="00FE05BE">
      <w:pPr>
        <w:spacing w:after="0" w:line="240" w:lineRule="auto"/>
        <w:ind w:firstLine="709"/>
        <w:jc w:val="both"/>
        <w:rPr>
          <w:rFonts w:ascii="Times New Roman" w:eastAsia="Calibri" w:hAnsi="Times New Roman" w:cs="Times New Roman"/>
          <w:b/>
          <w:i/>
          <w:sz w:val="24"/>
          <w:szCs w:val="24"/>
        </w:rPr>
      </w:pPr>
      <w:r w:rsidRPr="00DB04F2">
        <w:rPr>
          <w:rFonts w:ascii="Times New Roman" w:eastAsia="Calibri" w:hAnsi="Times New Roman" w:cs="Times New Roman"/>
          <w:b/>
          <w:i/>
          <w:sz w:val="24"/>
          <w:szCs w:val="24"/>
        </w:rPr>
        <w:t xml:space="preserve">Проектная деятельность – </w:t>
      </w:r>
      <w:r w:rsidRPr="00DB04F2">
        <w:rPr>
          <w:rFonts w:ascii="Times New Roman" w:eastAsia="Calibri" w:hAnsi="Times New Roman" w:cs="Times New Roman"/>
          <w:sz w:val="24"/>
          <w:szCs w:val="24"/>
        </w:rPr>
        <w:t>это создание воспитателем таких условий, которые позволяют детям или совместно со взрослыми формировать практический опыт, добывать его поисковым путем, анализировать и преобразовывать его. Проектную деятельность можно рассматривать как вид культурной практики (виды самостоятельной деятельности), которая направлена на развитие у него универсальных культурных действий (умений), универсальные компетентности, помогающие ему действовать во всех обстоятельствах жизни и деятельности. Проектная деятельность позволяет педагогу осуществлять интеграцию практически всех образовательных областей.</w:t>
      </w:r>
    </w:p>
    <w:p w:rsidR="00090D12" w:rsidRPr="00DB04F2" w:rsidRDefault="00090D12"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Проект – это спланированное образовательное мероприятие сообщества детей и взрослых в учебных целях. </w:t>
      </w:r>
    </w:p>
    <w:p w:rsidR="00090D12" w:rsidRPr="00DB04F2" w:rsidRDefault="00090D12"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центре этой деятельности находится работа над интересной для детей темой и ее включенность в образовательный контекст. Такая тема изучается и исследуется совместно, при этом выявляются возникающие вопросы и проблемы, творческое решение их обсуждают сообща, и этот процесс занимает значительный промежуток времени. Главный признак проекта – прохождение в несколько этапов.</w:t>
      </w:r>
    </w:p>
    <w:p w:rsidR="00090D12" w:rsidRPr="00DB04F2" w:rsidRDefault="00090D12"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Этапы проекта:</w:t>
      </w:r>
    </w:p>
    <w:p w:rsidR="00090D12" w:rsidRPr="00DB04F2" w:rsidRDefault="00090D12" w:rsidP="00FE05BE">
      <w:pPr>
        <w:pStyle w:val="ab"/>
        <w:numPr>
          <w:ilvl w:val="0"/>
          <w:numId w:val="13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Начальный этап и ознакомление. Нахождение темы проекта и осознание ее.</w:t>
      </w:r>
    </w:p>
    <w:p w:rsidR="00090D12" w:rsidRPr="00DB04F2" w:rsidRDefault="00090D12" w:rsidP="00FE05BE">
      <w:pPr>
        <w:pStyle w:val="ab"/>
        <w:numPr>
          <w:ilvl w:val="0"/>
          <w:numId w:val="13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Этап подготовки и реализации. Планирование и реализация проекта, анализ образовательных процессов.</w:t>
      </w:r>
    </w:p>
    <w:p w:rsidR="00090D12" w:rsidRPr="00DB04F2" w:rsidRDefault="00090D12" w:rsidP="00FE05BE">
      <w:pPr>
        <w:pStyle w:val="ab"/>
        <w:numPr>
          <w:ilvl w:val="0"/>
          <w:numId w:val="13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Этап демонстрации результатов. Завершение и анализ проекта.</w:t>
      </w:r>
    </w:p>
    <w:p w:rsidR="00090D12" w:rsidRPr="00DB04F2" w:rsidRDefault="00090D12" w:rsidP="00FE05BE">
      <w:pPr>
        <w:pStyle w:val="ab"/>
        <w:numPr>
          <w:ilvl w:val="0"/>
          <w:numId w:val="13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Продолжение проекта (при необходимости).</w:t>
      </w:r>
    </w:p>
    <w:p w:rsidR="00090D12" w:rsidRDefault="00090D12"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Суть проектной деятельности – активизировать и поддерживать интерес детей к обозначенным в данной деятельности разнообразным проблемам. В основе проектной деятельности лежит развитие познавательных интересов детей, умение самостоятельно применять полученные представления в ситуациях, ориентироваться в информационном пространстве. Проектная деятельность включает в себя: задание для детей, сформулированное в виде проблемы; целенаправленную детскую деятельность; формы организации взаимодействия детей с воспитателем и друг с другом; результат деятельности как найденный детьми способ решения проблемы проекта.</w:t>
      </w:r>
      <w:r w:rsidRPr="00DB04F2">
        <w:rPr>
          <w:rFonts w:ascii="Times New Roman" w:eastAsia="Calibri" w:hAnsi="Times New Roman" w:cs="Times New Roman"/>
          <w:b/>
          <w:i/>
          <w:sz w:val="24"/>
          <w:szCs w:val="24"/>
        </w:rPr>
        <w:t xml:space="preserve"> </w:t>
      </w:r>
      <w:r w:rsidRPr="00DB04F2">
        <w:rPr>
          <w:rFonts w:ascii="Times New Roman" w:eastAsia="Calibri" w:hAnsi="Times New Roman" w:cs="Times New Roman"/>
          <w:sz w:val="24"/>
          <w:szCs w:val="24"/>
        </w:rPr>
        <w:t>Проект может длиться, пока: у детей сохраняется интерес к выбранной тематике; взрослым удается поддерживать интерес детей и пополнять развивающую среду материалами, которые помогают разрабатывать тему, поддерживать ее новыми идеями и ресурсами.</w:t>
      </w:r>
    </w:p>
    <w:p w:rsidR="00C14893" w:rsidRPr="00175416" w:rsidRDefault="0026741F" w:rsidP="0026741F">
      <w:pPr>
        <w:spacing w:after="0" w:line="240" w:lineRule="auto"/>
        <w:ind w:firstLine="709"/>
        <w:jc w:val="center"/>
        <w:rPr>
          <w:rFonts w:ascii="Times New Roman" w:eastAsia="Calibri" w:hAnsi="Times New Roman" w:cs="Times New Roman"/>
          <w:sz w:val="24"/>
          <w:szCs w:val="24"/>
        </w:rPr>
      </w:pPr>
      <w:r w:rsidRPr="00175416">
        <w:rPr>
          <w:rFonts w:ascii="Times New Roman" w:eastAsia="Times New Roman" w:hAnsi="Times New Roman"/>
          <w:b/>
          <w:sz w:val="24"/>
          <w:szCs w:val="24"/>
          <w:lang w:eastAsia="ru-RU"/>
        </w:rPr>
        <w:t>Позиция при реализации проекта</w:t>
      </w:r>
    </w:p>
    <w:tbl>
      <w:tblPr>
        <w:tblStyle w:val="180"/>
        <w:tblW w:w="0" w:type="auto"/>
        <w:tblLook w:val="04A0" w:firstRow="1" w:lastRow="0" w:firstColumn="1" w:lastColumn="0" w:noHBand="0" w:noVBand="1"/>
      </w:tblPr>
      <w:tblGrid>
        <w:gridCol w:w="5211"/>
        <w:gridCol w:w="5269"/>
      </w:tblGrid>
      <w:tr w:rsidR="00C25678" w:rsidRPr="00540BAB" w:rsidTr="00540BAB">
        <w:tc>
          <w:tcPr>
            <w:tcW w:w="0" w:type="auto"/>
            <w:hideMark/>
          </w:tcPr>
          <w:p w:rsidR="00C25678" w:rsidRPr="00540BAB" w:rsidRDefault="00C25678" w:rsidP="00FE05BE">
            <w:pPr>
              <w:jc w:val="center"/>
              <w:rPr>
                <w:rFonts w:ascii="Times New Roman" w:eastAsia="Times New Roman" w:hAnsi="Times New Roman"/>
                <w:b/>
                <w:sz w:val="24"/>
                <w:szCs w:val="24"/>
                <w:lang w:eastAsia="ru-RU"/>
              </w:rPr>
            </w:pPr>
            <w:r w:rsidRPr="00540BAB">
              <w:rPr>
                <w:rFonts w:ascii="Times New Roman" w:eastAsia="Times New Roman" w:hAnsi="Times New Roman"/>
                <w:b/>
                <w:sz w:val="24"/>
                <w:szCs w:val="24"/>
                <w:lang w:eastAsia="ru-RU"/>
              </w:rPr>
              <w:t>Дети</w:t>
            </w:r>
          </w:p>
        </w:tc>
        <w:tc>
          <w:tcPr>
            <w:tcW w:w="0" w:type="auto"/>
            <w:hideMark/>
          </w:tcPr>
          <w:p w:rsidR="00C25678" w:rsidRPr="00540BAB" w:rsidRDefault="00C25678" w:rsidP="00FE05BE">
            <w:pPr>
              <w:jc w:val="center"/>
              <w:rPr>
                <w:rFonts w:ascii="Times New Roman" w:eastAsia="Times New Roman" w:hAnsi="Times New Roman"/>
                <w:b/>
                <w:sz w:val="24"/>
                <w:szCs w:val="24"/>
                <w:lang w:eastAsia="ru-RU"/>
              </w:rPr>
            </w:pPr>
            <w:r w:rsidRPr="00540BAB">
              <w:rPr>
                <w:rFonts w:ascii="Times New Roman" w:eastAsia="Times New Roman" w:hAnsi="Times New Roman"/>
                <w:b/>
                <w:sz w:val="24"/>
                <w:szCs w:val="24"/>
                <w:lang w:eastAsia="ru-RU"/>
              </w:rPr>
              <w:t>Взрослые</w:t>
            </w:r>
          </w:p>
        </w:tc>
      </w:tr>
      <w:tr w:rsidR="00C25678" w:rsidRPr="00540BAB" w:rsidTr="00540BAB">
        <w:tc>
          <w:tcPr>
            <w:tcW w:w="0" w:type="auto"/>
            <w:hideMark/>
          </w:tcPr>
          <w:p w:rsidR="00C25678" w:rsidRPr="00540BAB" w:rsidRDefault="00C25678" w:rsidP="00FE05BE">
            <w:pPr>
              <w:rPr>
                <w:rFonts w:ascii="Times New Roman" w:eastAsia="Times New Roman" w:hAnsi="Times New Roman"/>
                <w:sz w:val="24"/>
                <w:szCs w:val="24"/>
                <w:lang w:eastAsia="ru-RU"/>
              </w:rPr>
            </w:pPr>
            <w:r w:rsidRPr="00540BAB">
              <w:rPr>
                <w:rFonts w:ascii="Times New Roman" w:eastAsia="Times New Roman" w:hAnsi="Times New Roman"/>
                <w:sz w:val="24"/>
                <w:szCs w:val="24"/>
                <w:lang w:eastAsia="ru-RU"/>
              </w:rPr>
              <w:t>1. Влияют на выбор темы, форм работы в рамках проекта</w:t>
            </w:r>
          </w:p>
          <w:p w:rsidR="00C25678" w:rsidRPr="00540BAB" w:rsidRDefault="00C25678" w:rsidP="00FE05BE">
            <w:pPr>
              <w:rPr>
                <w:rFonts w:ascii="Times New Roman" w:eastAsia="Times New Roman" w:hAnsi="Times New Roman"/>
                <w:sz w:val="24"/>
                <w:szCs w:val="24"/>
                <w:lang w:eastAsia="ru-RU"/>
              </w:rPr>
            </w:pPr>
            <w:r w:rsidRPr="00540BAB">
              <w:rPr>
                <w:rFonts w:ascii="Times New Roman" w:eastAsia="Times New Roman" w:hAnsi="Times New Roman"/>
                <w:sz w:val="24"/>
                <w:szCs w:val="24"/>
                <w:lang w:eastAsia="ru-RU"/>
              </w:rPr>
              <w:t>2. Выступают в роли инициаторов, активных участников, а не исполнителей</w:t>
            </w:r>
          </w:p>
          <w:p w:rsidR="00DC7299" w:rsidRPr="00540BAB" w:rsidRDefault="00C25678" w:rsidP="00FE05BE">
            <w:pPr>
              <w:rPr>
                <w:rFonts w:ascii="Times New Roman" w:eastAsia="Times New Roman" w:hAnsi="Times New Roman"/>
                <w:sz w:val="24"/>
                <w:szCs w:val="24"/>
                <w:lang w:eastAsia="ru-RU"/>
              </w:rPr>
            </w:pPr>
            <w:r w:rsidRPr="00540BAB">
              <w:rPr>
                <w:rFonts w:ascii="Times New Roman" w:eastAsia="Times New Roman" w:hAnsi="Times New Roman"/>
                <w:sz w:val="24"/>
                <w:szCs w:val="24"/>
                <w:lang w:eastAsia="ru-RU"/>
              </w:rPr>
              <w:t>3. Реализуют свои интересы, потребности в знаниях, общении, игре в основном самостоятельно</w:t>
            </w:r>
          </w:p>
        </w:tc>
        <w:tc>
          <w:tcPr>
            <w:tcW w:w="0" w:type="auto"/>
            <w:hideMark/>
          </w:tcPr>
          <w:p w:rsidR="00C25678" w:rsidRPr="00540BAB" w:rsidRDefault="00C25678" w:rsidP="00FE05BE">
            <w:pPr>
              <w:rPr>
                <w:rFonts w:ascii="Times New Roman" w:eastAsia="Times New Roman" w:hAnsi="Times New Roman"/>
                <w:sz w:val="24"/>
                <w:szCs w:val="24"/>
                <w:lang w:eastAsia="ru-RU"/>
              </w:rPr>
            </w:pPr>
            <w:r w:rsidRPr="00540BAB">
              <w:rPr>
                <w:rFonts w:ascii="Times New Roman" w:eastAsia="Times New Roman" w:hAnsi="Times New Roman"/>
                <w:sz w:val="24"/>
                <w:szCs w:val="24"/>
                <w:lang w:eastAsia="ru-RU"/>
              </w:rPr>
              <w:t>1. Вносят идеи, касающиеся тем, содержания и видов деятельности наравне с детьми</w:t>
            </w:r>
          </w:p>
          <w:p w:rsidR="00C25678" w:rsidRPr="00540BAB" w:rsidRDefault="00C25678" w:rsidP="00FE05BE">
            <w:pPr>
              <w:rPr>
                <w:rFonts w:ascii="Times New Roman" w:eastAsia="Times New Roman" w:hAnsi="Times New Roman"/>
                <w:sz w:val="24"/>
                <w:szCs w:val="24"/>
                <w:lang w:eastAsia="ru-RU"/>
              </w:rPr>
            </w:pPr>
            <w:r w:rsidRPr="00540BAB">
              <w:rPr>
                <w:rFonts w:ascii="Times New Roman" w:eastAsia="Times New Roman" w:hAnsi="Times New Roman"/>
                <w:sz w:val="24"/>
                <w:szCs w:val="24"/>
                <w:lang w:eastAsia="ru-RU"/>
              </w:rPr>
              <w:t>2. Статус «ресурсной личности»</w:t>
            </w:r>
          </w:p>
          <w:p w:rsidR="00DC7299" w:rsidRPr="00540BAB" w:rsidRDefault="00C25678" w:rsidP="00FE05BE">
            <w:pPr>
              <w:rPr>
                <w:rFonts w:ascii="Times New Roman" w:eastAsia="Times New Roman" w:hAnsi="Times New Roman"/>
                <w:sz w:val="24"/>
                <w:szCs w:val="24"/>
                <w:lang w:eastAsia="ru-RU"/>
              </w:rPr>
            </w:pPr>
            <w:r w:rsidRPr="00540BAB">
              <w:rPr>
                <w:rFonts w:ascii="Times New Roman" w:eastAsia="Times New Roman" w:hAnsi="Times New Roman"/>
                <w:sz w:val="24"/>
                <w:szCs w:val="24"/>
                <w:lang w:eastAsia="ru-RU"/>
              </w:rPr>
              <w:t>3. Деятельность на понимании и признании потенциальных способностей, возможностей ребенка</w:t>
            </w:r>
          </w:p>
        </w:tc>
      </w:tr>
    </w:tbl>
    <w:p w:rsidR="0075158B" w:rsidRPr="00DB04F2" w:rsidRDefault="0075158B" w:rsidP="00FE05BE">
      <w:pPr>
        <w:spacing w:after="0" w:line="240" w:lineRule="auto"/>
        <w:ind w:firstLine="709"/>
        <w:jc w:val="both"/>
        <w:rPr>
          <w:rFonts w:ascii="Times New Roman" w:eastAsia="Calibri" w:hAnsi="Times New Roman" w:cs="Times New Roman"/>
          <w:b/>
          <w:i/>
          <w:sz w:val="24"/>
          <w:szCs w:val="24"/>
        </w:rPr>
      </w:pPr>
      <w:r w:rsidRPr="00DB04F2">
        <w:rPr>
          <w:rFonts w:ascii="Times New Roman" w:eastAsia="Calibri" w:hAnsi="Times New Roman" w:cs="Times New Roman"/>
          <w:b/>
          <w:i/>
          <w:sz w:val="24"/>
          <w:szCs w:val="24"/>
        </w:rPr>
        <w:t xml:space="preserve">Совместная игра воспитателя с детьми </w:t>
      </w:r>
      <w:r w:rsidRPr="00DB04F2">
        <w:rPr>
          <w:rFonts w:ascii="Times New Roman" w:eastAsia="Calibri" w:hAnsi="Times New Roman" w:cs="Times New Roman"/>
          <w:sz w:val="24"/>
          <w:szCs w:val="24"/>
        </w:rPr>
        <w:t xml:space="preserve">(сюжетно-ролевая, режиссерская, игра-драматизация, </w:t>
      </w:r>
      <w:r w:rsidR="00BB39D9" w:rsidRPr="00DB04F2">
        <w:rPr>
          <w:rFonts w:ascii="Times New Roman" w:eastAsia="Calibri" w:hAnsi="Times New Roman" w:cs="Times New Roman"/>
          <w:sz w:val="24"/>
          <w:szCs w:val="24"/>
        </w:rPr>
        <w:t xml:space="preserve">игра-экспериментирование, </w:t>
      </w:r>
      <w:r w:rsidRPr="00DB04F2">
        <w:rPr>
          <w:rFonts w:ascii="Times New Roman" w:eastAsia="Calibri" w:hAnsi="Times New Roman" w:cs="Times New Roman"/>
          <w:sz w:val="24"/>
          <w:szCs w:val="24"/>
        </w:rPr>
        <w:t>строительно-конструктивные игры и т.д.)</w:t>
      </w:r>
      <w:r w:rsidR="00BB39D9" w:rsidRPr="00DB04F2">
        <w:rPr>
          <w:rFonts w:ascii="Times New Roman" w:hAnsi="Times New Roman" w:cs="Times New Roman"/>
          <w:sz w:val="24"/>
          <w:szCs w:val="24"/>
        </w:rPr>
        <w:t xml:space="preserve"> </w:t>
      </w:r>
      <w:r w:rsidR="00BB39D9" w:rsidRPr="00DB04F2">
        <w:rPr>
          <w:rFonts w:ascii="Times New Roman" w:eastAsia="Calibri" w:hAnsi="Times New Roman" w:cs="Times New Roman"/>
          <w:sz w:val="24"/>
          <w:szCs w:val="24"/>
        </w:rPr>
        <w:t>направлена на обогащение содержания творческих игр, освоение детьми игровых умений, необходимых для организации самостоятельной игры.</w:t>
      </w:r>
    </w:p>
    <w:p w:rsidR="008205DF" w:rsidRPr="00DB04F2" w:rsidRDefault="00C47D8C"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Творческая мастерская</w:t>
      </w:r>
      <w:r w:rsidRPr="00DB04F2">
        <w:rPr>
          <w:rFonts w:ascii="Times New Roman" w:eastAsia="Calibri" w:hAnsi="Times New Roman" w:cs="Times New Roman"/>
          <w:sz w:val="24"/>
          <w:szCs w:val="24"/>
        </w:rPr>
        <w:t xml:space="preserve"> предоставляет детям условия для ис</w:t>
      </w:r>
      <w:r w:rsidR="00DF5EC3" w:rsidRPr="00DB04F2">
        <w:rPr>
          <w:rFonts w:ascii="Times New Roman" w:eastAsia="Calibri" w:hAnsi="Times New Roman" w:cs="Times New Roman"/>
          <w:sz w:val="24"/>
          <w:szCs w:val="24"/>
        </w:rPr>
        <w:t>пользования и применения знаний и умений, просмотр познавательных презентаций,</w:t>
      </w:r>
      <w:r w:rsidRPr="00DB04F2">
        <w:rPr>
          <w:rFonts w:ascii="Times New Roman" w:eastAsia="Calibri" w:hAnsi="Times New Roman" w:cs="Times New Roman"/>
          <w:sz w:val="24"/>
          <w:szCs w:val="24"/>
        </w:rPr>
        <w:t xml:space="preserve"> оформление художественной галереи, книжного уголка или библиотеки («Мастерская книгопечатания», «В гостях у сказки»), игры и коллекционирование. </w:t>
      </w:r>
    </w:p>
    <w:p w:rsidR="008205DF" w:rsidRPr="00DB04F2" w:rsidRDefault="008205DF"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 старшем дошкольном возрасте добавляются: </w:t>
      </w:r>
      <w:r w:rsidR="00E92B8B" w:rsidRPr="00DB04F2">
        <w:rPr>
          <w:rFonts w:ascii="Times New Roman" w:eastAsia="Calibri" w:hAnsi="Times New Roman" w:cs="Times New Roman"/>
          <w:sz w:val="24"/>
          <w:szCs w:val="24"/>
        </w:rPr>
        <w:t xml:space="preserve">студийная, кружковая работа, </w:t>
      </w:r>
      <w:r w:rsidRPr="00DB04F2">
        <w:rPr>
          <w:rFonts w:ascii="Times New Roman" w:eastAsia="Calibri" w:hAnsi="Times New Roman" w:cs="Times New Roman"/>
          <w:sz w:val="24"/>
          <w:szCs w:val="24"/>
        </w:rPr>
        <w:t>творческие проекты</w:t>
      </w:r>
      <w:r w:rsidR="00E92B8B" w:rsidRPr="00DB04F2">
        <w:rPr>
          <w:rFonts w:ascii="Times New Roman" w:eastAsia="Calibri" w:hAnsi="Times New Roman" w:cs="Times New Roman"/>
          <w:sz w:val="24"/>
          <w:szCs w:val="24"/>
        </w:rPr>
        <w:t>,</w:t>
      </w:r>
      <w:r w:rsidRPr="00DB04F2">
        <w:rPr>
          <w:rFonts w:ascii="Times New Roman" w:eastAsia="Calibri" w:hAnsi="Times New Roman" w:cs="Times New Roman"/>
          <w:sz w:val="24"/>
          <w:szCs w:val="24"/>
        </w:rPr>
        <w:t xml:space="preserve"> коллекционирование</w:t>
      </w:r>
      <w:r w:rsidR="00E92B8B"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образовательные ситуации с единым название</w:t>
      </w:r>
      <w:r w:rsidR="00E92B8B" w:rsidRPr="00DB04F2">
        <w:rPr>
          <w:rFonts w:ascii="Times New Roman" w:eastAsia="Calibri" w:hAnsi="Times New Roman" w:cs="Times New Roman"/>
          <w:sz w:val="24"/>
          <w:szCs w:val="24"/>
        </w:rPr>
        <w:t>, например,</w:t>
      </w:r>
      <w:r w:rsidRPr="00DB04F2">
        <w:rPr>
          <w:rFonts w:ascii="Times New Roman" w:eastAsia="Calibri" w:hAnsi="Times New Roman" w:cs="Times New Roman"/>
          <w:sz w:val="24"/>
          <w:szCs w:val="24"/>
        </w:rPr>
        <w:t xml:space="preserve"> «Город мастеров»</w:t>
      </w:r>
      <w:r w:rsidR="00E92B8B"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проведение ежемесячных проектов «От ложки до матрешки», «Игрушечных дел мастера» и т.д. В подготовительных группах образовательная ситуация «Школа дизайна» серия дизайн проектов в форме арт-салонов «Друг детства» (дизайн игрушек), «Золотой ключик» (театральный дизайн), «Золушка» (дизайн одежды) и т.д.</w:t>
      </w:r>
    </w:p>
    <w:p w:rsidR="00C47D8C" w:rsidRPr="00DB04F2" w:rsidRDefault="00DF5EC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Начало мастерской — это обычно </w:t>
      </w:r>
      <w:r w:rsidR="00C47D8C" w:rsidRPr="00DB04F2">
        <w:rPr>
          <w:rFonts w:ascii="Times New Roman" w:eastAsia="Calibri" w:hAnsi="Times New Roman" w:cs="Times New Roman"/>
          <w:sz w:val="24"/>
          <w:szCs w:val="24"/>
        </w:rPr>
        <w:t>задание вокруг слова, мелодии, рисунка, предмета, воспоминания. Далее следует работа с самым разнообразным материалом: словом, звуком, цветом, при</w:t>
      </w:r>
      <w:r w:rsidRPr="00DB04F2">
        <w:rPr>
          <w:rFonts w:ascii="Times New Roman" w:eastAsia="Calibri" w:hAnsi="Times New Roman" w:cs="Times New Roman"/>
          <w:sz w:val="24"/>
          <w:szCs w:val="24"/>
        </w:rPr>
        <w:t xml:space="preserve">родными материалами, схемами и </w:t>
      </w:r>
      <w:r w:rsidR="00C47D8C" w:rsidRPr="00DB04F2">
        <w:rPr>
          <w:rFonts w:ascii="Times New Roman" w:eastAsia="Calibri" w:hAnsi="Times New Roman" w:cs="Times New Roman"/>
          <w:sz w:val="24"/>
          <w:szCs w:val="24"/>
        </w:rPr>
        <w:t>моделями. И обязательно включен</w:t>
      </w:r>
      <w:r w:rsidRPr="00DB04F2">
        <w:rPr>
          <w:rFonts w:ascii="Times New Roman" w:eastAsia="Calibri" w:hAnsi="Times New Roman" w:cs="Times New Roman"/>
          <w:sz w:val="24"/>
          <w:szCs w:val="24"/>
        </w:rPr>
        <w:t xml:space="preserve">ие </w:t>
      </w:r>
      <w:r w:rsidR="00C47D8C" w:rsidRPr="00DB04F2">
        <w:rPr>
          <w:rFonts w:ascii="Times New Roman" w:eastAsia="Calibri" w:hAnsi="Times New Roman" w:cs="Times New Roman"/>
          <w:sz w:val="24"/>
          <w:szCs w:val="24"/>
        </w:rPr>
        <w:t xml:space="preserve">детей в рефлексивную деятельность: анализ своих </w:t>
      </w:r>
      <w:r w:rsidR="00FA6185" w:rsidRPr="00DB04F2">
        <w:rPr>
          <w:rFonts w:ascii="Times New Roman" w:eastAsia="Calibri" w:hAnsi="Times New Roman" w:cs="Times New Roman"/>
          <w:sz w:val="24"/>
          <w:szCs w:val="24"/>
        </w:rPr>
        <w:t>чувств, мыслей, взглядов («Чему</w:t>
      </w:r>
      <w:r w:rsidR="00C47D8C" w:rsidRPr="00DB04F2">
        <w:rPr>
          <w:rFonts w:ascii="Times New Roman" w:eastAsia="Calibri" w:hAnsi="Times New Roman" w:cs="Times New Roman"/>
          <w:sz w:val="24"/>
          <w:szCs w:val="24"/>
        </w:rPr>
        <w:t xml:space="preserve"> удивились? Ч</w:t>
      </w:r>
      <w:r w:rsidRPr="00DB04F2">
        <w:rPr>
          <w:rFonts w:ascii="Times New Roman" w:eastAsia="Calibri" w:hAnsi="Times New Roman" w:cs="Times New Roman"/>
          <w:sz w:val="24"/>
          <w:szCs w:val="24"/>
        </w:rPr>
        <w:t>то узнали? Что порадовало?» и</w:t>
      </w:r>
      <w:r w:rsidR="00C47D8C" w:rsidRPr="00DB04F2">
        <w:rPr>
          <w:rFonts w:ascii="Times New Roman" w:eastAsia="Calibri" w:hAnsi="Times New Roman" w:cs="Times New Roman"/>
          <w:sz w:val="24"/>
          <w:szCs w:val="24"/>
        </w:rPr>
        <w:t xml:space="preserve"> пр.). Результатом работы в творческой мастерской является создание кн</w:t>
      </w:r>
      <w:r w:rsidRPr="00DB04F2">
        <w:rPr>
          <w:rFonts w:ascii="Times New Roman" w:eastAsia="Calibri" w:hAnsi="Times New Roman" w:cs="Times New Roman"/>
          <w:sz w:val="24"/>
          <w:szCs w:val="24"/>
        </w:rPr>
        <w:t>иг-самоделок, детских журналов,</w:t>
      </w:r>
      <w:r w:rsidR="009F7F38" w:rsidRPr="00DB04F2">
        <w:rPr>
          <w:rFonts w:ascii="Times New Roman" w:eastAsia="Calibri" w:hAnsi="Times New Roman" w:cs="Times New Roman"/>
          <w:sz w:val="24"/>
          <w:szCs w:val="24"/>
        </w:rPr>
        <w:t xml:space="preserve"> составление</w:t>
      </w:r>
      <w:r w:rsidR="00C47D8C" w:rsidRPr="00DB04F2">
        <w:rPr>
          <w:rFonts w:ascii="Times New Roman" w:eastAsia="Calibri" w:hAnsi="Times New Roman" w:cs="Times New Roman"/>
          <w:sz w:val="24"/>
          <w:szCs w:val="24"/>
        </w:rPr>
        <w:t xml:space="preserve"> маршрутов путешествия на природу, оформление коллекции, создание продуктов детского рукоделия.</w:t>
      </w:r>
    </w:p>
    <w:p w:rsidR="00C47D8C" w:rsidRPr="00DB04F2" w:rsidRDefault="00DF5EC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 xml:space="preserve">Музыкально-театральная и </w:t>
      </w:r>
      <w:r w:rsidR="00C47D8C" w:rsidRPr="00DB04F2">
        <w:rPr>
          <w:rFonts w:ascii="Times New Roman" w:eastAsia="Calibri" w:hAnsi="Times New Roman" w:cs="Times New Roman"/>
          <w:b/>
          <w:i/>
          <w:sz w:val="24"/>
          <w:szCs w:val="24"/>
        </w:rPr>
        <w:t>литературная гостиная</w:t>
      </w:r>
      <w:r w:rsidR="00C47D8C" w:rsidRPr="00DB04F2">
        <w:rPr>
          <w:rFonts w:ascii="Times New Roman" w:eastAsia="Calibri" w:hAnsi="Times New Roman" w:cs="Times New Roman"/>
          <w:sz w:val="24"/>
          <w:szCs w:val="24"/>
        </w:rPr>
        <w:t xml:space="preserve"> («Театр и дети») </w:t>
      </w:r>
      <w:r w:rsidR="00D11903" w:rsidRPr="00DB04F2">
        <w:rPr>
          <w:rFonts w:ascii="Times New Roman" w:eastAsia="Calibri" w:hAnsi="Times New Roman" w:cs="Times New Roman"/>
          <w:sz w:val="24"/>
          <w:szCs w:val="24"/>
        </w:rPr>
        <w:t>-</w:t>
      </w:r>
      <w:r w:rsidR="00C47D8C" w:rsidRPr="00DB04F2">
        <w:rPr>
          <w:rFonts w:ascii="Times New Roman" w:eastAsia="Calibri" w:hAnsi="Times New Roman" w:cs="Times New Roman"/>
          <w:sz w:val="24"/>
          <w:szCs w:val="24"/>
        </w:rPr>
        <w:t xml:space="preserve">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C47D8C" w:rsidRPr="00DB04F2" w:rsidRDefault="00C47D8C"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Сенсор</w:t>
      </w:r>
      <w:r w:rsidR="00DF5EC3" w:rsidRPr="00DB04F2">
        <w:rPr>
          <w:rFonts w:ascii="Times New Roman" w:eastAsia="Calibri" w:hAnsi="Times New Roman" w:cs="Times New Roman"/>
          <w:b/>
          <w:i/>
          <w:sz w:val="24"/>
          <w:szCs w:val="24"/>
        </w:rPr>
        <w:t>ный и интеллектуальный тренинг</w:t>
      </w:r>
      <w:r w:rsidR="00DF5EC3" w:rsidRPr="00DB04F2">
        <w:rPr>
          <w:rFonts w:ascii="Times New Roman" w:eastAsia="Calibri" w:hAnsi="Times New Roman" w:cs="Times New Roman"/>
          <w:sz w:val="24"/>
          <w:szCs w:val="24"/>
        </w:rPr>
        <w:t xml:space="preserve"> </w:t>
      </w:r>
      <w:r w:rsidR="00D11903" w:rsidRPr="00DB04F2">
        <w:rPr>
          <w:rFonts w:ascii="Times New Roman" w:eastAsia="Calibri" w:hAnsi="Times New Roman" w:cs="Times New Roman"/>
          <w:sz w:val="24"/>
          <w:szCs w:val="24"/>
        </w:rPr>
        <w:t>-</w:t>
      </w:r>
      <w:r w:rsidR="00DF5EC3" w:rsidRPr="00DB04F2">
        <w:rPr>
          <w:rFonts w:ascii="Times New Roman" w:eastAsia="Calibri" w:hAnsi="Times New Roman" w:cs="Times New Roman"/>
          <w:sz w:val="24"/>
          <w:szCs w:val="24"/>
        </w:rPr>
        <w:t xml:space="preserve"> система заданий</w:t>
      </w:r>
      <w:r w:rsidRPr="00DB04F2">
        <w:rPr>
          <w:rFonts w:ascii="Times New Roman" w:eastAsia="Calibri" w:hAnsi="Times New Roman" w:cs="Times New Roman"/>
          <w:sz w:val="24"/>
          <w:szCs w:val="24"/>
        </w:rPr>
        <w:t xml:space="preserve">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w:t>
      </w:r>
      <w:r w:rsidR="00DF5EC3" w:rsidRPr="00DB04F2">
        <w:rPr>
          <w:rFonts w:ascii="Times New Roman" w:eastAsia="Calibri" w:hAnsi="Times New Roman" w:cs="Times New Roman"/>
          <w:sz w:val="24"/>
          <w:szCs w:val="24"/>
        </w:rPr>
        <w:t>стематизировать по какому-либо признаку и</w:t>
      </w:r>
      <w:r w:rsidRPr="00DB04F2">
        <w:rPr>
          <w:rFonts w:ascii="Times New Roman" w:eastAsia="Calibri" w:hAnsi="Times New Roman" w:cs="Times New Roman"/>
          <w:sz w:val="24"/>
          <w:szCs w:val="24"/>
        </w:rPr>
        <w:t xml:space="preserve"> пр.). Сюда относятся</w:t>
      </w:r>
      <w:r w:rsidR="00FA6185" w:rsidRPr="00DB04F2">
        <w:rPr>
          <w:rFonts w:ascii="Times New Roman" w:eastAsia="Calibri" w:hAnsi="Times New Roman" w:cs="Times New Roman"/>
          <w:sz w:val="24"/>
          <w:szCs w:val="24"/>
        </w:rPr>
        <w:t xml:space="preserve"> </w:t>
      </w:r>
      <w:r w:rsidR="00DF5EC3" w:rsidRPr="00DB04F2">
        <w:rPr>
          <w:rFonts w:ascii="Times New Roman" w:eastAsia="Calibri" w:hAnsi="Times New Roman" w:cs="Times New Roman"/>
          <w:sz w:val="24"/>
          <w:szCs w:val="24"/>
        </w:rPr>
        <w:t>развивающие игры, логические</w:t>
      </w:r>
      <w:r w:rsidRPr="00DB04F2">
        <w:rPr>
          <w:rFonts w:ascii="Times New Roman" w:eastAsia="Calibri" w:hAnsi="Times New Roman" w:cs="Times New Roman"/>
          <w:sz w:val="24"/>
          <w:szCs w:val="24"/>
        </w:rPr>
        <w:t xml:space="preserve"> упражнения, занимательные задачи.</w:t>
      </w:r>
    </w:p>
    <w:p w:rsidR="008205DF" w:rsidRPr="00DB04F2" w:rsidRDefault="008205DF"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Чтение художественной литературы</w:t>
      </w:r>
      <w:r w:rsidRPr="00DB04F2">
        <w:rPr>
          <w:rFonts w:ascii="Times New Roman" w:eastAsia="Calibri" w:hAnsi="Times New Roman" w:cs="Times New Roman"/>
          <w:sz w:val="24"/>
          <w:szCs w:val="24"/>
        </w:rPr>
        <w:t xml:space="preserve"> (старший дошкольный возраст) – это может быть группировка произведений по темам, длительное чтение, циклы рассказов, чтение периодической печати (на примере ознакомления с детскими журналами)</w:t>
      </w:r>
    </w:p>
    <w:p w:rsidR="008205DF" w:rsidRPr="00DB04F2" w:rsidRDefault="00DF5EC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Детский досуг</w:t>
      </w:r>
      <w:r w:rsidRPr="00DB04F2">
        <w:rPr>
          <w:rFonts w:ascii="Times New Roman" w:eastAsia="Calibri" w:hAnsi="Times New Roman" w:cs="Times New Roman"/>
          <w:sz w:val="24"/>
          <w:szCs w:val="24"/>
        </w:rPr>
        <w:t xml:space="preserve"> — вид деятельности, целенаправленно организуемый взрослыми </w:t>
      </w:r>
      <w:r w:rsidR="00C47D8C" w:rsidRPr="00DB04F2">
        <w:rPr>
          <w:rFonts w:ascii="Times New Roman" w:eastAsia="Calibri" w:hAnsi="Times New Roman" w:cs="Times New Roman"/>
          <w:sz w:val="24"/>
          <w:szCs w:val="24"/>
        </w:rPr>
        <w:t>для игры, развл</w:t>
      </w:r>
      <w:r w:rsidRPr="00DB04F2">
        <w:rPr>
          <w:rFonts w:ascii="Times New Roman" w:eastAsia="Calibri" w:hAnsi="Times New Roman" w:cs="Times New Roman"/>
          <w:sz w:val="24"/>
          <w:szCs w:val="24"/>
        </w:rPr>
        <w:t>ечения, отдыха. Как правило, в детском саду организуются досуги «Здоровья</w:t>
      </w:r>
      <w:r w:rsidR="00C47D8C" w:rsidRPr="00DB04F2">
        <w:rPr>
          <w:rFonts w:ascii="Times New Roman" w:eastAsia="Calibri" w:hAnsi="Times New Roman" w:cs="Times New Roman"/>
          <w:sz w:val="24"/>
          <w:szCs w:val="24"/>
        </w:rPr>
        <w:t xml:space="preserve"> и п</w:t>
      </w:r>
      <w:r w:rsidRPr="00DB04F2">
        <w:rPr>
          <w:rFonts w:ascii="Times New Roman" w:eastAsia="Calibri" w:hAnsi="Times New Roman" w:cs="Times New Roman"/>
          <w:sz w:val="24"/>
          <w:szCs w:val="24"/>
        </w:rPr>
        <w:t>одвижных игр», музыкальные и литературные</w:t>
      </w:r>
      <w:r w:rsidR="00C47D8C" w:rsidRPr="00DB04F2">
        <w:rPr>
          <w:rFonts w:ascii="Times New Roman" w:eastAsia="Calibri" w:hAnsi="Times New Roman" w:cs="Times New Roman"/>
          <w:sz w:val="24"/>
          <w:szCs w:val="24"/>
        </w:rPr>
        <w:t xml:space="preserve">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r w:rsidR="008205DF" w:rsidRPr="00DB04F2">
        <w:rPr>
          <w:rFonts w:ascii="Times New Roman" w:eastAsia="Calibri" w:hAnsi="Times New Roman" w:cs="Times New Roman"/>
          <w:sz w:val="24"/>
          <w:szCs w:val="24"/>
        </w:rPr>
        <w:t xml:space="preserve"> Досуги «посиделки» - пение в кругу знакомых песен; театрализованное обыгрывание песен. «Сам себе костюмер» (ряженье) - примеривание различных костюмов, создание при помощи деталей костюмов и атрибутов игровых образов, спонтанные костюмированные игры и диалоги. «Мы играем и поем» – игры с пением (по показу, без предварительного разучивания!). Аттракционы; «Танцевальное «ассорти» свободное движение детей под музыку, образно-танцевальные импровизации, коммуникативные танцы-игры; «Кукольный театр» – всевозможные варианты кукольных представлений от показа взрослыми до спектакля, который показывают старшие дети малышам; «Кинофестиваль» – просмотр любимых мультфильмов по известным сказкам и т.д.</w:t>
      </w:r>
    </w:p>
    <w:p w:rsidR="00C47D8C" w:rsidRPr="00DB04F2" w:rsidRDefault="00C47D8C"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Коллективная и индивидуальная трудовая деятельность</w:t>
      </w:r>
      <w:r w:rsidRPr="00DB04F2">
        <w:rPr>
          <w:rFonts w:ascii="Times New Roman" w:eastAsia="Calibri" w:hAnsi="Times New Roman" w:cs="Times New Roman"/>
          <w:sz w:val="24"/>
          <w:szCs w:val="24"/>
        </w:rPr>
        <w:t xml:space="preserve"> носит общественно полезный характер и организуется как хозяйственно-бытовой труд и труд в природе.</w:t>
      </w:r>
    </w:p>
    <w:p w:rsidR="00C47D8C" w:rsidRPr="00DB04F2" w:rsidRDefault="00C47D8C" w:rsidP="00FE05BE">
      <w:pPr>
        <w:spacing w:after="0" w:line="240" w:lineRule="auto"/>
        <w:ind w:firstLine="709"/>
        <w:jc w:val="both"/>
        <w:rPr>
          <w:rFonts w:ascii="Times New Roman" w:eastAsia="Calibri" w:hAnsi="Times New Roman" w:cs="Times New Roman"/>
          <w:noProof/>
          <w:sz w:val="24"/>
          <w:szCs w:val="24"/>
          <w:lang w:eastAsia="ru-RU"/>
        </w:rPr>
      </w:pPr>
      <w:r w:rsidRPr="00DB04F2">
        <w:rPr>
          <w:rFonts w:ascii="Times New Roman" w:eastAsia="Calibri" w:hAnsi="Times New Roman" w:cs="Times New Roman"/>
          <w:noProof/>
          <w:sz w:val="24"/>
          <w:szCs w:val="24"/>
          <w:lang w:eastAsia="ru-RU"/>
        </w:rPr>
        <w:t>Виды детского труда:</w:t>
      </w:r>
    </w:p>
    <w:p w:rsidR="00C47D8C" w:rsidRPr="00DB04F2" w:rsidRDefault="00C463D1" w:rsidP="00FE05BE">
      <w:pPr>
        <w:pStyle w:val="ab"/>
        <w:numPr>
          <w:ilvl w:val="0"/>
          <w:numId w:val="136"/>
        </w:numPr>
        <w:spacing w:after="0" w:line="240" w:lineRule="auto"/>
        <w:ind w:left="567"/>
        <w:jc w:val="both"/>
        <w:rPr>
          <w:rFonts w:ascii="Times New Roman" w:eastAsia="Calibri" w:hAnsi="Times New Roman" w:cs="Times New Roman"/>
          <w:noProof/>
          <w:sz w:val="24"/>
          <w:szCs w:val="24"/>
          <w:lang w:eastAsia="ru-RU"/>
        </w:rPr>
      </w:pPr>
      <w:r w:rsidRPr="00DB04F2">
        <w:rPr>
          <w:rFonts w:ascii="Times New Roman" w:eastAsia="Calibri" w:hAnsi="Times New Roman" w:cs="Times New Roman"/>
          <w:noProof/>
          <w:sz w:val="24"/>
          <w:szCs w:val="24"/>
          <w:lang w:eastAsia="ru-RU"/>
        </w:rPr>
        <w:t>с</w:t>
      </w:r>
      <w:r w:rsidR="00C47D8C" w:rsidRPr="00DB04F2">
        <w:rPr>
          <w:rFonts w:ascii="Times New Roman" w:eastAsia="Calibri" w:hAnsi="Times New Roman" w:cs="Times New Roman"/>
          <w:noProof/>
          <w:sz w:val="24"/>
          <w:szCs w:val="24"/>
          <w:lang w:eastAsia="ru-RU"/>
        </w:rPr>
        <w:t>амообслуживание (труд, направленный на удовлетворение повседневных личных потребностей);</w:t>
      </w:r>
    </w:p>
    <w:p w:rsidR="00C47D8C" w:rsidRPr="00DB04F2" w:rsidRDefault="00C47D8C" w:rsidP="00FE05BE">
      <w:pPr>
        <w:pStyle w:val="ab"/>
        <w:numPr>
          <w:ilvl w:val="0"/>
          <w:numId w:val="136"/>
        </w:numPr>
        <w:spacing w:after="0" w:line="240" w:lineRule="auto"/>
        <w:ind w:left="567"/>
        <w:jc w:val="both"/>
        <w:rPr>
          <w:rFonts w:ascii="Times New Roman" w:eastAsia="Calibri" w:hAnsi="Times New Roman" w:cs="Times New Roman"/>
          <w:noProof/>
          <w:sz w:val="24"/>
          <w:szCs w:val="24"/>
          <w:lang w:eastAsia="ru-RU"/>
        </w:rPr>
      </w:pPr>
      <w:r w:rsidRPr="00DB04F2">
        <w:rPr>
          <w:rFonts w:ascii="Times New Roman" w:eastAsia="Calibri" w:hAnsi="Times New Roman" w:cs="Times New Roman"/>
          <w:noProof/>
          <w:sz w:val="24"/>
          <w:szCs w:val="24"/>
          <w:lang w:eastAsia="ru-RU"/>
        </w:rPr>
        <w:t>хозяйственно-бытовой труд (уборка групповой комнаты, участка);</w:t>
      </w:r>
    </w:p>
    <w:p w:rsidR="00C47D8C" w:rsidRPr="00DB04F2" w:rsidRDefault="00C47D8C" w:rsidP="00FE05BE">
      <w:pPr>
        <w:pStyle w:val="ab"/>
        <w:numPr>
          <w:ilvl w:val="0"/>
          <w:numId w:val="136"/>
        </w:numPr>
        <w:spacing w:after="0" w:line="240" w:lineRule="auto"/>
        <w:ind w:left="567"/>
        <w:jc w:val="both"/>
        <w:rPr>
          <w:rFonts w:ascii="Times New Roman" w:eastAsia="Calibri" w:hAnsi="Times New Roman" w:cs="Times New Roman"/>
          <w:noProof/>
          <w:sz w:val="24"/>
          <w:szCs w:val="24"/>
          <w:lang w:eastAsia="ru-RU"/>
        </w:rPr>
      </w:pPr>
      <w:r w:rsidRPr="00DB04F2">
        <w:rPr>
          <w:rFonts w:ascii="Times New Roman" w:eastAsia="Calibri" w:hAnsi="Times New Roman" w:cs="Times New Roman"/>
          <w:noProof/>
          <w:sz w:val="24"/>
          <w:szCs w:val="24"/>
          <w:lang w:eastAsia="ru-RU"/>
        </w:rPr>
        <w:t>труд в природе (в уголке природы, в цветнике, на огороде, в саду);</w:t>
      </w:r>
    </w:p>
    <w:p w:rsidR="00C47D8C" w:rsidRPr="00DB04F2" w:rsidRDefault="00C47D8C" w:rsidP="00FE05BE">
      <w:pPr>
        <w:pStyle w:val="ab"/>
        <w:numPr>
          <w:ilvl w:val="0"/>
          <w:numId w:val="136"/>
        </w:numPr>
        <w:spacing w:after="0" w:line="240" w:lineRule="auto"/>
        <w:ind w:left="567"/>
        <w:jc w:val="both"/>
        <w:rPr>
          <w:rFonts w:ascii="Times New Roman" w:eastAsia="Calibri" w:hAnsi="Times New Roman" w:cs="Times New Roman"/>
          <w:noProof/>
          <w:sz w:val="24"/>
          <w:szCs w:val="24"/>
          <w:lang w:eastAsia="ru-RU"/>
        </w:rPr>
      </w:pPr>
      <w:r w:rsidRPr="00DB04F2">
        <w:rPr>
          <w:rFonts w:ascii="Times New Roman" w:eastAsia="Calibri" w:hAnsi="Times New Roman" w:cs="Times New Roman"/>
          <w:noProof/>
          <w:sz w:val="24"/>
          <w:szCs w:val="24"/>
          <w:lang w:eastAsia="ru-RU"/>
        </w:rPr>
        <w:t>ручной труд (поддержание по</w:t>
      </w:r>
      <w:r w:rsidR="00DF5EC3" w:rsidRPr="00DB04F2">
        <w:rPr>
          <w:rFonts w:ascii="Times New Roman" w:eastAsia="Calibri" w:hAnsi="Times New Roman" w:cs="Times New Roman"/>
          <w:noProof/>
          <w:sz w:val="24"/>
          <w:szCs w:val="24"/>
          <w:lang w:eastAsia="ru-RU"/>
        </w:rPr>
        <w:t>рядка в хозяйстве группы: почин</w:t>
      </w:r>
      <w:r w:rsidRPr="00DB04F2">
        <w:rPr>
          <w:rFonts w:ascii="Times New Roman" w:eastAsia="Calibri" w:hAnsi="Times New Roman" w:cs="Times New Roman"/>
          <w:noProof/>
          <w:sz w:val="24"/>
          <w:szCs w:val="24"/>
          <w:lang w:eastAsia="ru-RU"/>
        </w:rPr>
        <w:t>ка, подклеивание книг, коробок, пришивание оторванных пуговиц, петель, доступный ремонт игрушек и пр.).</w:t>
      </w:r>
    </w:p>
    <w:p w:rsidR="00F039A9" w:rsidRPr="00DB04F2" w:rsidRDefault="00F039A9" w:rsidP="00FE05BE">
      <w:pPr>
        <w:spacing w:after="0" w:line="240" w:lineRule="auto"/>
        <w:ind w:firstLine="709"/>
        <w:jc w:val="both"/>
        <w:rPr>
          <w:rFonts w:ascii="Times New Roman" w:eastAsia="Calibri" w:hAnsi="Times New Roman" w:cs="Times New Roman"/>
          <w:noProof/>
          <w:sz w:val="24"/>
          <w:szCs w:val="24"/>
          <w:lang w:eastAsia="ru-RU"/>
        </w:rPr>
      </w:pPr>
      <w:r w:rsidRPr="00DB04F2">
        <w:rPr>
          <w:rFonts w:ascii="Times New Roman" w:eastAsia="Calibri" w:hAnsi="Times New Roman" w:cs="Times New Roman"/>
          <w:noProof/>
          <w:sz w:val="24"/>
          <w:szCs w:val="24"/>
          <w:lang w:eastAsia="ru-RU"/>
        </w:rPr>
        <w:t>Предусматриваются три формы организации трудовой деятельности детей.</w:t>
      </w:r>
    </w:p>
    <w:p w:rsidR="00F039A9" w:rsidRPr="00DB04F2" w:rsidRDefault="00F039A9" w:rsidP="00FE05BE">
      <w:pPr>
        <w:spacing w:after="0" w:line="240" w:lineRule="auto"/>
        <w:ind w:firstLine="709"/>
        <w:jc w:val="both"/>
        <w:rPr>
          <w:rFonts w:ascii="Times New Roman" w:eastAsia="Calibri" w:hAnsi="Times New Roman" w:cs="Times New Roman"/>
          <w:noProof/>
          <w:sz w:val="24"/>
          <w:szCs w:val="24"/>
          <w:lang w:eastAsia="ru-RU"/>
        </w:rPr>
      </w:pPr>
      <w:r w:rsidRPr="00DB04F2">
        <w:rPr>
          <w:rFonts w:ascii="Times New Roman" w:eastAsia="Calibri" w:hAnsi="Times New Roman" w:cs="Times New Roman"/>
          <w:noProof/>
          <w:sz w:val="24"/>
          <w:szCs w:val="24"/>
          <w:lang w:eastAsia="ru-RU"/>
        </w:rPr>
        <w:t>Индивидуальный труд — это поручение отдельному ребенку. Труд рядом — ступенька к совместному труду, когда дети трудятся рядом друг с другом, но каждый выполняет свое дело. Коллективный труд может быть общим, — группе детей поручается общее дело, и совместным (старший дошкольный возраст) — дети работают с общим предметом, но каждый выполняет свое действие с ним (один стирает, другой полощет, третий развешивает белье и т. д.). Схема организации коллективного труда подразумевает одну главную цель и результат (например, «приведем в порядок группу»), но эта цель реализуется совместной деятельностью отдельных групп детей, у которых в труде своя цель и свой результат. При этом дети понимают, что их конкретная работа не только вливается в общую цель, но и влияет на общий результат труда всех участников.</w:t>
      </w:r>
    </w:p>
    <w:p w:rsidR="00C47D8C" w:rsidRPr="00DB04F2" w:rsidRDefault="00C47D8C" w:rsidP="00FE05BE">
      <w:pPr>
        <w:spacing w:after="0" w:line="240" w:lineRule="auto"/>
        <w:jc w:val="both"/>
        <w:rPr>
          <w:rFonts w:ascii="Times New Roman" w:eastAsia="Calibri" w:hAnsi="Times New Roman" w:cs="Times New Roman"/>
          <w:color w:val="FF0000"/>
          <w:sz w:val="24"/>
          <w:szCs w:val="24"/>
        </w:rPr>
      </w:pPr>
      <w:r w:rsidRPr="00DB04F2">
        <w:rPr>
          <w:rFonts w:ascii="Times New Roman" w:eastAsia="Calibri" w:hAnsi="Times New Roman" w:cs="Times New Roman"/>
          <w:noProof/>
          <w:color w:val="FF0000"/>
          <w:sz w:val="24"/>
          <w:szCs w:val="24"/>
          <w:lang w:eastAsia="ru-RU"/>
        </w:rPr>
        <w:drawing>
          <wp:inline distT="0" distB="0" distL="0" distR="0" wp14:anchorId="4933B366" wp14:editId="5F76215A">
            <wp:extent cx="6508377" cy="2640106"/>
            <wp:effectExtent l="76200" t="114300" r="45085" b="84455"/>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F039A9" w:rsidRPr="00DB04F2" w:rsidRDefault="00F039A9" w:rsidP="00FE05BE">
      <w:pPr>
        <w:spacing w:after="0" w:line="240" w:lineRule="auto"/>
        <w:ind w:firstLine="709"/>
        <w:jc w:val="center"/>
        <w:rPr>
          <w:rFonts w:ascii="Times New Roman" w:eastAsia="Calibri" w:hAnsi="Times New Roman" w:cs="Times New Roman"/>
          <w:b/>
          <w:color w:val="002060"/>
          <w:sz w:val="24"/>
          <w:szCs w:val="24"/>
        </w:rPr>
      </w:pPr>
    </w:p>
    <w:p w:rsidR="00C47D8C" w:rsidRPr="00175416" w:rsidRDefault="00C47D8C" w:rsidP="00FE05BE">
      <w:pPr>
        <w:spacing w:after="0" w:line="240" w:lineRule="auto"/>
        <w:ind w:firstLine="709"/>
        <w:jc w:val="center"/>
        <w:rPr>
          <w:rFonts w:ascii="Times New Roman" w:eastAsia="Calibri" w:hAnsi="Times New Roman" w:cs="Times New Roman"/>
          <w:b/>
          <w:sz w:val="24"/>
          <w:szCs w:val="24"/>
        </w:rPr>
      </w:pPr>
      <w:r w:rsidRPr="00175416">
        <w:rPr>
          <w:rFonts w:ascii="Times New Roman" w:eastAsia="Calibri" w:hAnsi="Times New Roman" w:cs="Times New Roman"/>
          <w:b/>
          <w:sz w:val="24"/>
          <w:szCs w:val="24"/>
        </w:rPr>
        <w:t>Формирование представлений о труде взрослых</w:t>
      </w:r>
    </w:p>
    <w:tbl>
      <w:tblPr>
        <w:tblStyle w:val="180"/>
        <w:tblW w:w="10792" w:type="dxa"/>
        <w:tblLayout w:type="fixed"/>
        <w:tblLook w:val="01E0" w:firstRow="1" w:lastRow="1" w:firstColumn="1" w:lastColumn="1" w:noHBand="0" w:noVBand="0"/>
      </w:tblPr>
      <w:tblGrid>
        <w:gridCol w:w="1568"/>
        <w:gridCol w:w="1002"/>
        <w:gridCol w:w="1224"/>
        <w:gridCol w:w="951"/>
        <w:gridCol w:w="631"/>
        <w:gridCol w:w="1662"/>
        <w:gridCol w:w="92"/>
        <w:gridCol w:w="1239"/>
        <w:gridCol w:w="2423"/>
      </w:tblGrid>
      <w:tr w:rsidR="0072222D" w:rsidRPr="00DB04F2" w:rsidTr="0026741F">
        <w:tc>
          <w:tcPr>
            <w:tcW w:w="10792" w:type="dxa"/>
            <w:gridSpan w:val="9"/>
          </w:tcPr>
          <w:p w:rsidR="00C47D8C" w:rsidRPr="00DB04F2" w:rsidRDefault="00C47D8C" w:rsidP="00FE05BE">
            <w:pPr>
              <w:jc w:val="center"/>
              <w:rPr>
                <w:rFonts w:ascii="Times New Roman" w:hAnsi="Times New Roman"/>
                <w:i/>
                <w:sz w:val="24"/>
                <w:szCs w:val="24"/>
              </w:rPr>
            </w:pPr>
            <w:r w:rsidRPr="00DB04F2">
              <w:rPr>
                <w:rFonts w:ascii="Times New Roman" w:hAnsi="Times New Roman"/>
                <w:i/>
                <w:sz w:val="24"/>
                <w:szCs w:val="24"/>
              </w:rPr>
              <w:t>Конкретные сведения</w:t>
            </w:r>
          </w:p>
        </w:tc>
      </w:tr>
      <w:tr w:rsidR="0072222D" w:rsidRPr="00DB04F2" w:rsidTr="0026741F">
        <w:tc>
          <w:tcPr>
            <w:tcW w:w="1568"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 xml:space="preserve">Трудовые действия и трудовые процессы </w:t>
            </w:r>
          </w:p>
        </w:tc>
        <w:tc>
          <w:tcPr>
            <w:tcW w:w="2226" w:type="dxa"/>
            <w:gridSpan w:val="2"/>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Материалы, оборудование, инструменты для осуществления трудовых процессов</w:t>
            </w:r>
          </w:p>
        </w:tc>
        <w:tc>
          <w:tcPr>
            <w:tcW w:w="1582" w:type="dxa"/>
            <w:gridSpan w:val="2"/>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Конечные результаты труда</w:t>
            </w:r>
          </w:p>
        </w:tc>
        <w:tc>
          <w:tcPr>
            <w:tcW w:w="1662"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Отношение человека к труду</w:t>
            </w:r>
          </w:p>
        </w:tc>
        <w:tc>
          <w:tcPr>
            <w:tcW w:w="1331" w:type="dxa"/>
            <w:gridSpan w:val="2"/>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Качество действий человека</w:t>
            </w:r>
          </w:p>
        </w:tc>
        <w:tc>
          <w:tcPr>
            <w:tcW w:w="2423"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Характер взаимоотношений людей в труде</w:t>
            </w:r>
          </w:p>
        </w:tc>
      </w:tr>
      <w:tr w:rsidR="0072222D" w:rsidRPr="00DB04F2" w:rsidTr="0026741F">
        <w:trPr>
          <w:trHeight w:val="332"/>
        </w:trPr>
        <w:tc>
          <w:tcPr>
            <w:tcW w:w="10792" w:type="dxa"/>
            <w:gridSpan w:val="9"/>
          </w:tcPr>
          <w:p w:rsidR="00C47D8C" w:rsidRPr="00DB04F2" w:rsidRDefault="00C47D8C" w:rsidP="00FE05BE">
            <w:pPr>
              <w:jc w:val="center"/>
              <w:rPr>
                <w:rFonts w:ascii="Times New Roman" w:hAnsi="Times New Roman"/>
                <w:i/>
                <w:sz w:val="24"/>
                <w:szCs w:val="24"/>
              </w:rPr>
            </w:pPr>
            <w:r w:rsidRPr="00DB04F2">
              <w:rPr>
                <w:rFonts w:ascii="Times New Roman" w:hAnsi="Times New Roman"/>
                <w:i/>
                <w:sz w:val="24"/>
                <w:szCs w:val="24"/>
              </w:rPr>
              <w:t>Обобщенные сведения</w:t>
            </w:r>
          </w:p>
        </w:tc>
      </w:tr>
      <w:tr w:rsidR="0072222D" w:rsidRPr="00DB04F2" w:rsidTr="0026741F">
        <w:tc>
          <w:tcPr>
            <w:tcW w:w="2570" w:type="dxa"/>
            <w:gridSpan w:val="2"/>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Значение труда каждого человека</w:t>
            </w:r>
          </w:p>
        </w:tc>
        <w:tc>
          <w:tcPr>
            <w:tcW w:w="4560" w:type="dxa"/>
            <w:gridSpan w:val="5"/>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Свобода выбора профессии и работы, возможность проявить свои творческие способности</w:t>
            </w:r>
          </w:p>
        </w:tc>
        <w:tc>
          <w:tcPr>
            <w:tcW w:w="3662" w:type="dxa"/>
            <w:gridSpan w:val="2"/>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Почетность и важность любой работы и профессии</w:t>
            </w:r>
          </w:p>
        </w:tc>
      </w:tr>
      <w:tr w:rsidR="0072222D" w:rsidRPr="00DB04F2" w:rsidTr="0026741F">
        <w:tc>
          <w:tcPr>
            <w:tcW w:w="10792" w:type="dxa"/>
            <w:gridSpan w:val="9"/>
          </w:tcPr>
          <w:p w:rsidR="00C47D8C" w:rsidRPr="00DB04F2" w:rsidRDefault="00C47D8C" w:rsidP="00FE05BE">
            <w:pPr>
              <w:jc w:val="center"/>
              <w:rPr>
                <w:rFonts w:ascii="Times New Roman" w:hAnsi="Times New Roman"/>
                <w:i/>
                <w:sz w:val="24"/>
                <w:szCs w:val="24"/>
              </w:rPr>
            </w:pPr>
            <w:r w:rsidRPr="00DB04F2">
              <w:rPr>
                <w:rFonts w:ascii="Times New Roman" w:hAnsi="Times New Roman"/>
                <w:i/>
                <w:sz w:val="24"/>
                <w:szCs w:val="24"/>
              </w:rPr>
              <w:t>Общие сведения</w:t>
            </w:r>
          </w:p>
        </w:tc>
      </w:tr>
      <w:tr w:rsidR="0072222D" w:rsidRPr="00DB04F2" w:rsidTr="0026741F">
        <w:tc>
          <w:tcPr>
            <w:tcW w:w="2570" w:type="dxa"/>
            <w:gridSpan w:val="2"/>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Труд как основа жизни людей</w:t>
            </w:r>
          </w:p>
        </w:tc>
        <w:tc>
          <w:tcPr>
            <w:tcW w:w="2175" w:type="dxa"/>
            <w:gridSpan w:val="2"/>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Труд как основа развития страны</w:t>
            </w:r>
          </w:p>
        </w:tc>
        <w:tc>
          <w:tcPr>
            <w:tcW w:w="2385" w:type="dxa"/>
            <w:gridSpan w:val="3"/>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Труд как основа благосостояния человека в целом</w:t>
            </w:r>
          </w:p>
        </w:tc>
        <w:tc>
          <w:tcPr>
            <w:tcW w:w="3662" w:type="dxa"/>
            <w:gridSpan w:val="2"/>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Труд как основа экологической сохранности планеты и дальнейшего развития цивилизации</w:t>
            </w:r>
          </w:p>
        </w:tc>
      </w:tr>
    </w:tbl>
    <w:p w:rsidR="00560697" w:rsidRPr="00DB04F2" w:rsidRDefault="00560697" w:rsidP="00FE05BE">
      <w:pPr>
        <w:spacing w:after="0" w:line="240" w:lineRule="auto"/>
        <w:jc w:val="center"/>
        <w:rPr>
          <w:rFonts w:ascii="Times New Roman" w:eastAsia="Calibri" w:hAnsi="Times New Roman" w:cs="Times New Roman"/>
          <w:b/>
          <w:color w:val="0070C0"/>
          <w:sz w:val="24"/>
          <w:szCs w:val="24"/>
        </w:rPr>
      </w:pPr>
    </w:p>
    <w:p w:rsidR="00C47D8C" w:rsidRPr="00477DB5" w:rsidRDefault="00C47D8C" w:rsidP="00FE05BE">
      <w:pPr>
        <w:spacing w:after="0" w:line="240" w:lineRule="auto"/>
        <w:ind w:firstLine="709"/>
        <w:jc w:val="center"/>
        <w:rPr>
          <w:rFonts w:ascii="Times New Roman" w:eastAsia="Calibri" w:hAnsi="Times New Roman" w:cs="Times New Roman"/>
          <w:b/>
          <w:sz w:val="24"/>
          <w:szCs w:val="24"/>
        </w:rPr>
      </w:pPr>
      <w:r w:rsidRPr="00477DB5">
        <w:rPr>
          <w:rFonts w:ascii="Times New Roman" w:eastAsia="Calibri" w:hAnsi="Times New Roman" w:cs="Times New Roman"/>
          <w:b/>
          <w:sz w:val="24"/>
          <w:szCs w:val="24"/>
        </w:rPr>
        <w:t>Сетка совместной образовательной деятельности и культурных практик в режимных моментах</w:t>
      </w:r>
    </w:p>
    <w:tbl>
      <w:tblPr>
        <w:tblStyle w:val="180"/>
        <w:tblW w:w="10632" w:type="dxa"/>
        <w:tblLayout w:type="fixed"/>
        <w:tblLook w:val="0000" w:firstRow="0" w:lastRow="0" w:firstColumn="0" w:lastColumn="0" w:noHBand="0" w:noVBand="0"/>
      </w:tblPr>
      <w:tblGrid>
        <w:gridCol w:w="3970"/>
        <w:gridCol w:w="1670"/>
        <w:gridCol w:w="1598"/>
        <w:gridCol w:w="1551"/>
        <w:gridCol w:w="1843"/>
      </w:tblGrid>
      <w:tr w:rsidR="0072222D" w:rsidRPr="00DB04F2" w:rsidTr="00540BAB">
        <w:tc>
          <w:tcPr>
            <w:tcW w:w="3970" w:type="dxa"/>
            <w:vMerge w:val="restart"/>
          </w:tcPr>
          <w:p w:rsidR="00C47D8C" w:rsidRPr="00DB04F2" w:rsidRDefault="00C47D8C" w:rsidP="00FE05BE">
            <w:pPr>
              <w:autoSpaceDE w:val="0"/>
              <w:autoSpaceDN w:val="0"/>
              <w:adjustRightInd w:val="0"/>
              <w:jc w:val="center"/>
              <w:rPr>
                <w:rFonts w:ascii="Times New Roman" w:eastAsia="Times New Roman" w:hAnsi="Times New Roman"/>
                <w:b/>
                <w:sz w:val="24"/>
                <w:szCs w:val="24"/>
                <w:lang w:eastAsia="ru-RU"/>
              </w:rPr>
            </w:pPr>
            <w:r w:rsidRPr="00DB04F2">
              <w:rPr>
                <w:rFonts w:ascii="Times New Roman" w:eastAsia="Times New Roman" w:hAnsi="Times New Roman"/>
                <w:b/>
                <w:sz w:val="24"/>
                <w:szCs w:val="24"/>
                <w:lang w:eastAsia="ru-RU"/>
              </w:rPr>
              <w:t>Режимные моменты</w:t>
            </w:r>
          </w:p>
        </w:tc>
        <w:tc>
          <w:tcPr>
            <w:tcW w:w="6662" w:type="dxa"/>
            <w:gridSpan w:val="4"/>
          </w:tcPr>
          <w:p w:rsidR="00C47D8C" w:rsidRPr="00DB04F2" w:rsidRDefault="00C47D8C" w:rsidP="00FE05BE">
            <w:pPr>
              <w:autoSpaceDE w:val="0"/>
              <w:autoSpaceDN w:val="0"/>
              <w:adjustRightInd w:val="0"/>
              <w:jc w:val="center"/>
              <w:rPr>
                <w:rFonts w:ascii="Times New Roman" w:eastAsia="Times New Roman" w:hAnsi="Times New Roman"/>
                <w:b/>
                <w:sz w:val="24"/>
                <w:szCs w:val="24"/>
                <w:lang w:eastAsia="ru-RU"/>
              </w:rPr>
            </w:pPr>
            <w:r w:rsidRPr="00DB04F2">
              <w:rPr>
                <w:rFonts w:ascii="Times New Roman" w:eastAsia="Times New Roman" w:hAnsi="Times New Roman"/>
                <w:b/>
                <w:sz w:val="24"/>
                <w:szCs w:val="24"/>
                <w:lang w:eastAsia="ru-RU"/>
              </w:rPr>
              <w:t>Распределение времени в течение дня</w:t>
            </w:r>
          </w:p>
        </w:tc>
      </w:tr>
      <w:tr w:rsidR="0072222D" w:rsidRPr="00DB04F2" w:rsidTr="00540BAB">
        <w:trPr>
          <w:trHeight w:val="382"/>
        </w:trPr>
        <w:tc>
          <w:tcPr>
            <w:tcW w:w="3970" w:type="dxa"/>
            <w:vMerge/>
          </w:tcPr>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p>
        </w:tc>
        <w:tc>
          <w:tcPr>
            <w:tcW w:w="1670" w:type="dxa"/>
          </w:tcPr>
          <w:p w:rsidR="00C47D8C" w:rsidRPr="00DB04F2" w:rsidRDefault="00C47D8C" w:rsidP="00FE05BE">
            <w:pPr>
              <w:autoSpaceDE w:val="0"/>
              <w:autoSpaceDN w:val="0"/>
              <w:adjustRightInd w:val="0"/>
              <w:jc w:val="center"/>
              <w:rPr>
                <w:rFonts w:ascii="Times New Roman" w:eastAsia="Times New Roman" w:hAnsi="Times New Roman"/>
                <w:b/>
                <w:bCs/>
                <w:sz w:val="24"/>
                <w:szCs w:val="24"/>
                <w:lang w:eastAsia="ru-RU"/>
              </w:rPr>
            </w:pPr>
            <w:r w:rsidRPr="00DB04F2">
              <w:rPr>
                <w:rFonts w:ascii="Times New Roman" w:eastAsia="Times New Roman" w:hAnsi="Times New Roman"/>
                <w:b/>
                <w:bCs/>
                <w:sz w:val="24"/>
                <w:szCs w:val="24"/>
                <w:lang w:eastAsia="ru-RU"/>
              </w:rPr>
              <w:t xml:space="preserve">Мл </w:t>
            </w:r>
            <w:r w:rsidR="000272E3" w:rsidRPr="00DB04F2">
              <w:rPr>
                <w:rFonts w:ascii="Times New Roman" w:eastAsia="Times New Roman" w:hAnsi="Times New Roman"/>
                <w:b/>
                <w:bCs/>
                <w:sz w:val="24"/>
                <w:szCs w:val="24"/>
                <w:lang w:eastAsia="ru-RU"/>
              </w:rPr>
              <w:t>г</w:t>
            </w:r>
            <w:r w:rsidRPr="00DB04F2">
              <w:rPr>
                <w:rFonts w:ascii="Times New Roman" w:eastAsia="Times New Roman" w:hAnsi="Times New Roman"/>
                <w:b/>
                <w:bCs/>
                <w:sz w:val="24"/>
                <w:szCs w:val="24"/>
                <w:lang w:eastAsia="ru-RU"/>
              </w:rPr>
              <w:t>руппа</w:t>
            </w:r>
          </w:p>
        </w:tc>
        <w:tc>
          <w:tcPr>
            <w:tcW w:w="1598" w:type="dxa"/>
          </w:tcPr>
          <w:p w:rsidR="00C47D8C" w:rsidRPr="00DB04F2" w:rsidRDefault="00C47D8C" w:rsidP="00FE05BE">
            <w:pPr>
              <w:autoSpaceDE w:val="0"/>
              <w:autoSpaceDN w:val="0"/>
              <w:adjustRightInd w:val="0"/>
              <w:jc w:val="center"/>
              <w:rPr>
                <w:rFonts w:ascii="Times New Roman" w:eastAsia="Times New Roman" w:hAnsi="Times New Roman"/>
                <w:b/>
                <w:bCs/>
                <w:sz w:val="24"/>
                <w:szCs w:val="24"/>
                <w:lang w:eastAsia="ru-RU"/>
              </w:rPr>
            </w:pPr>
            <w:r w:rsidRPr="00DB04F2">
              <w:rPr>
                <w:rFonts w:ascii="Times New Roman" w:eastAsia="Times New Roman" w:hAnsi="Times New Roman"/>
                <w:b/>
                <w:bCs/>
                <w:sz w:val="24"/>
                <w:szCs w:val="24"/>
                <w:lang w:eastAsia="ru-RU"/>
              </w:rPr>
              <w:t>Ср</w:t>
            </w:r>
            <w:r w:rsidR="00E622BC" w:rsidRPr="00DB04F2">
              <w:rPr>
                <w:rFonts w:ascii="Times New Roman" w:eastAsia="Times New Roman" w:hAnsi="Times New Roman"/>
                <w:b/>
                <w:bCs/>
                <w:sz w:val="24"/>
                <w:szCs w:val="24"/>
                <w:lang w:eastAsia="ru-RU"/>
              </w:rPr>
              <w:t xml:space="preserve"> </w:t>
            </w:r>
            <w:r w:rsidRPr="00DB04F2">
              <w:rPr>
                <w:rFonts w:ascii="Times New Roman" w:eastAsia="Times New Roman" w:hAnsi="Times New Roman"/>
                <w:b/>
                <w:bCs/>
                <w:sz w:val="24"/>
                <w:szCs w:val="24"/>
                <w:lang w:eastAsia="ru-RU"/>
              </w:rPr>
              <w:t>группа</w:t>
            </w:r>
          </w:p>
        </w:tc>
        <w:tc>
          <w:tcPr>
            <w:tcW w:w="1551" w:type="dxa"/>
          </w:tcPr>
          <w:p w:rsidR="00C47D8C" w:rsidRPr="00DB04F2" w:rsidRDefault="00C47D8C" w:rsidP="00FE05BE">
            <w:pPr>
              <w:autoSpaceDE w:val="0"/>
              <w:autoSpaceDN w:val="0"/>
              <w:adjustRightInd w:val="0"/>
              <w:jc w:val="center"/>
              <w:rPr>
                <w:rFonts w:ascii="Times New Roman" w:eastAsia="Times New Roman" w:hAnsi="Times New Roman"/>
                <w:b/>
                <w:bCs/>
                <w:sz w:val="24"/>
                <w:szCs w:val="24"/>
                <w:lang w:eastAsia="ru-RU"/>
              </w:rPr>
            </w:pPr>
            <w:r w:rsidRPr="00DB04F2">
              <w:rPr>
                <w:rFonts w:ascii="Times New Roman" w:eastAsia="Times New Roman" w:hAnsi="Times New Roman"/>
                <w:b/>
                <w:bCs/>
                <w:sz w:val="24"/>
                <w:szCs w:val="24"/>
                <w:lang w:eastAsia="ru-RU"/>
              </w:rPr>
              <w:t>Ст</w:t>
            </w:r>
            <w:r w:rsidR="00E622BC" w:rsidRPr="00DB04F2">
              <w:rPr>
                <w:rFonts w:ascii="Times New Roman" w:eastAsia="Times New Roman" w:hAnsi="Times New Roman"/>
                <w:b/>
                <w:bCs/>
                <w:sz w:val="24"/>
                <w:szCs w:val="24"/>
                <w:lang w:eastAsia="ru-RU"/>
              </w:rPr>
              <w:t xml:space="preserve"> </w:t>
            </w:r>
            <w:r w:rsidRPr="00DB04F2">
              <w:rPr>
                <w:rFonts w:ascii="Times New Roman" w:eastAsia="Times New Roman" w:hAnsi="Times New Roman"/>
                <w:b/>
                <w:bCs/>
                <w:sz w:val="24"/>
                <w:szCs w:val="24"/>
                <w:lang w:eastAsia="ru-RU"/>
              </w:rPr>
              <w:t>группа</w:t>
            </w:r>
          </w:p>
        </w:tc>
        <w:tc>
          <w:tcPr>
            <w:tcW w:w="1843" w:type="dxa"/>
          </w:tcPr>
          <w:p w:rsidR="00C47D8C" w:rsidRPr="00DB04F2" w:rsidRDefault="00E622BC" w:rsidP="00FE05BE">
            <w:pPr>
              <w:autoSpaceDE w:val="0"/>
              <w:autoSpaceDN w:val="0"/>
              <w:adjustRightInd w:val="0"/>
              <w:jc w:val="center"/>
              <w:rPr>
                <w:rFonts w:ascii="Times New Roman" w:eastAsia="Times New Roman" w:hAnsi="Times New Roman"/>
                <w:b/>
                <w:bCs/>
                <w:sz w:val="24"/>
                <w:szCs w:val="24"/>
                <w:lang w:eastAsia="ru-RU"/>
              </w:rPr>
            </w:pPr>
            <w:r w:rsidRPr="00DB04F2">
              <w:rPr>
                <w:rFonts w:ascii="Times New Roman" w:eastAsia="Times New Roman" w:hAnsi="Times New Roman"/>
                <w:b/>
                <w:bCs/>
                <w:sz w:val="24"/>
                <w:szCs w:val="24"/>
                <w:lang w:eastAsia="ru-RU"/>
              </w:rPr>
              <w:t>Подгот</w:t>
            </w:r>
            <w:r w:rsidR="000272E3" w:rsidRPr="00DB04F2">
              <w:rPr>
                <w:rFonts w:ascii="Times New Roman" w:eastAsia="Times New Roman" w:hAnsi="Times New Roman"/>
                <w:b/>
                <w:bCs/>
                <w:sz w:val="24"/>
                <w:szCs w:val="24"/>
                <w:lang w:eastAsia="ru-RU"/>
              </w:rPr>
              <w:t xml:space="preserve"> </w:t>
            </w:r>
            <w:r w:rsidR="00C47D8C" w:rsidRPr="00DB04F2">
              <w:rPr>
                <w:rFonts w:ascii="Times New Roman" w:eastAsia="Times New Roman" w:hAnsi="Times New Roman"/>
                <w:b/>
                <w:bCs/>
                <w:sz w:val="24"/>
                <w:szCs w:val="24"/>
                <w:lang w:eastAsia="ru-RU"/>
              </w:rPr>
              <w:t>группа</w:t>
            </w:r>
          </w:p>
        </w:tc>
      </w:tr>
      <w:tr w:rsidR="0072222D" w:rsidRPr="00DB04F2" w:rsidTr="00540BAB">
        <w:tc>
          <w:tcPr>
            <w:tcW w:w="3970" w:type="dxa"/>
          </w:tcPr>
          <w:p w:rsidR="00C47D8C" w:rsidRPr="00DB04F2" w:rsidRDefault="00C47D8C" w:rsidP="00FE05BE">
            <w:pPr>
              <w:autoSpaceDE w:val="0"/>
              <w:autoSpaceDN w:val="0"/>
              <w:adjustRightInd w:val="0"/>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Игры, общение, деятельность по интересам во время утреннего приема</w:t>
            </w:r>
          </w:p>
        </w:tc>
        <w:tc>
          <w:tcPr>
            <w:tcW w:w="1670" w:type="dxa"/>
          </w:tcPr>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От 10</w:t>
            </w:r>
          </w:p>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до 50 мин</w:t>
            </w:r>
          </w:p>
        </w:tc>
        <w:tc>
          <w:tcPr>
            <w:tcW w:w="1598" w:type="dxa"/>
          </w:tcPr>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От 10</w:t>
            </w:r>
          </w:p>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до 50 мин</w:t>
            </w:r>
          </w:p>
        </w:tc>
        <w:tc>
          <w:tcPr>
            <w:tcW w:w="1551" w:type="dxa"/>
          </w:tcPr>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От 10</w:t>
            </w:r>
          </w:p>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до 50 мин</w:t>
            </w:r>
          </w:p>
        </w:tc>
        <w:tc>
          <w:tcPr>
            <w:tcW w:w="1843" w:type="dxa"/>
          </w:tcPr>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От 10</w:t>
            </w:r>
          </w:p>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до 50 мин</w:t>
            </w:r>
          </w:p>
        </w:tc>
      </w:tr>
      <w:tr w:rsidR="0072222D" w:rsidRPr="00DB04F2" w:rsidTr="00540BAB">
        <w:tc>
          <w:tcPr>
            <w:tcW w:w="3970" w:type="dxa"/>
          </w:tcPr>
          <w:p w:rsidR="00C47D8C" w:rsidRPr="00DB04F2" w:rsidRDefault="00C47D8C" w:rsidP="00FE05BE">
            <w:pPr>
              <w:autoSpaceDE w:val="0"/>
              <w:autoSpaceDN w:val="0"/>
              <w:adjustRightInd w:val="0"/>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Самостоятельные игры в </w:t>
            </w:r>
          </w:p>
          <w:p w:rsidR="00C47D8C" w:rsidRPr="00DB04F2" w:rsidRDefault="00C47D8C" w:rsidP="00FE05BE">
            <w:pPr>
              <w:autoSpaceDE w:val="0"/>
              <w:autoSpaceDN w:val="0"/>
              <w:adjustRightInd w:val="0"/>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1-й половине дня (до </w:t>
            </w:r>
            <w:r w:rsidR="0003186E" w:rsidRPr="00DB04F2">
              <w:rPr>
                <w:rFonts w:ascii="Times New Roman" w:eastAsia="Times New Roman" w:hAnsi="Times New Roman"/>
                <w:sz w:val="24"/>
                <w:szCs w:val="24"/>
                <w:lang w:eastAsia="ru-RU"/>
              </w:rPr>
              <w:t>занятий</w:t>
            </w:r>
            <w:r w:rsidRPr="00DB04F2">
              <w:rPr>
                <w:rFonts w:ascii="Times New Roman" w:eastAsia="Times New Roman" w:hAnsi="Times New Roman"/>
                <w:sz w:val="24"/>
                <w:szCs w:val="24"/>
                <w:lang w:eastAsia="ru-RU"/>
              </w:rPr>
              <w:t>)</w:t>
            </w:r>
          </w:p>
        </w:tc>
        <w:tc>
          <w:tcPr>
            <w:tcW w:w="1670" w:type="dxa"/>
          </w:tcPr>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20 мин</w:t>
            </w:r>
          </w:p>
        </w:tc>
        <w:tc>
          <w:tcPr>
            <w:tcW w:w="1598" w:type="dxa"/>
          </w:tcPr>
          <w:p w:rsidR="00C47D8C" w:rsidRPr="00DB04F2" w:rsidRDefault="00C47D8C" w:rsidP="00FE05BE">
            <w:pPr>
              <w:autoSpaceDE w:val="0"/>
              <w:autoSpaceDN w:val="0"/>
              <w:adjustRightInd w:val="0"/>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15 мин</w:t>
            </w:r>
          </w:p>
        </w:tc>
        <w:tc>
          <w:tcPr>
            <w:tcW w:w="1551" w:type="dxa"/>
          </w:tcPr>
          <w:p w:rsidR="00C47D8C" w:rsidRPr="00DB04F2" w:rsidRDefault="00C47D8C" w:rsidP="00FE05BE">
            <w:pPr>
              <w:autoSpaceDE w:val="0"/>
              <w:autoSpaceDN w:val="0"/>
              <w:adjustRightInd w:val="0"/>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15 мин</w:t>
            </w:r>
          </w:p>
        </w:tc>
        <w:tc>
          <w:tcPr>
            <w:tcW w:w="1843" w:type="dxa"/>
          </w:tcPr>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15 мин</w:t>
            </w:r>
          </w:p>
        </w:tc>
      </w:tr>
      <w:tr w:rsidR="0072222D" w:rsidRPr="00DB04F2" w:rsidTr="00540BAB">
        <w:tc>
          <w:tcPr>
            <w:tcW w:w="3970" w:type="dxa"/>
          </w:tcPr>
          <w:p w:rsidR="00C47D8C" w:rsidRPr="00DB04F2" w:rsidRDefault="00C47D8C" w:rsidP="00FE05BE">
            <w:pPr>
              <w:autoSpaceDE w:val="0"/>
              <w:autoSpaceDN w:val="0"/>
              <w:adjustRightInd w:val="0"/>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Подготовка к прогулке, самостоятельная деятельность на прогулке</w:t>
            </w:r>
          </w:p>
        </w:tc>
        <w:tc>
          <w:tcPr>
            <w:tcW w:w="1670" w:type="dxa"/>
          </w:tcPr>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От 60 мин до 1ч.30 мин.</w:t>
            </w:r>
          </w:p>
        </w:tc>
        <w:tc>
          <w:tcPr>
            <w:tcW w:w="1598" w:type="dxa"/>
          </w:tcPr>
          <w:p w:rsidR="00C47D8C" w:rsidRPr="00DB04F2" w:rsidRDefault="00C47D8C" w:rsidP="00FE05BE">
            <w:pPr>
              <w:autoSpaceDE w:val="0"/>
              <w:autoSpaceDN w:val="0"/>
              <w:adjustRightInd w:val="0"/>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От 60 мин до 1ч 30 мин.</w:t>
            </w:r>
          </w:p>
        </w:tc>
        <w:tc>
          <w:tcPr>
            <w:tcW w:w="1551" w:type="dxa"/>
          </w:tcPr>
          <w:p w:rsidR="00C47D8C" w:rsidRPr="00DB04F2" w:rsidRDefault="00C47D8C" w:rsidP="00FE05BE">
            <w:pPr>
              <w:autoSpaceDE w:val="0"/>
              <w:autoSpaceDN w:val="0"/>
              <w:adjustRightInd w:val="0"/>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От 60 мин до 1ч.40 мин.</w:t>
            </w:r>
          </w:p>
        </w:tc>
        <w:tc>
          <w:tcPr>
            <w:tcW w:w="1843" w:type="dxa"/>
          </w:tcPr>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От 60 мин до 1 ч. 40 мин</w:t>
            </w:r>
          </w:p>
        </w:tc>
      </w:tr>
      <w:tr w:rsidR="0072222D" w:rsidRPr="00DB04F2" w:rsidTr="00540BAB">
        <w:tc>
          <w:tcPr>
            <w:tcW w:w="3970" w:type="dxa"/>
          </w:tcPr>
          <w:p w:rsidR="00C47D8C" w:rsidRPr="00DB04F2" w:rsidRDefault="00C47D8C" w:rsidP="00FE05BE">
            <w:pPr>
              <w:autoSpaceDE w:val="0"/>
              <w:autoSpaceDN w:val="0"/>
              <w:adjustRightInd w:val="0"/>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Самостоятельные игры, досуги, общение и деятельность по интересам во 2-й половине дня</w:t>
            </w:r>
          </w:p>
        </w:tc>
        <w:tc>
          <w:tcPr>
            <w:tcW w:w="1670" w:type="dxa"/>
          </w:tcPr>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40 мин</w:t>
            </w:r>
          </w:p>
        </w:tc>
        <w:tc>
          <w:tcPr>
            <w:tcW w:w="1598" w:type="dxa"/>
          </w:tcPr>
          <w:p w:rsidR="00C47D8C" w:rsidRPr="00DB04F2" w:rsidRDefault="00C47D8C" w:rsidP="00FE05BE">
            <w:pPr>
              <w:autoSpaceDE w:val="0"/>
              <w:autoSpaceDN w:val="0"/>
              <w:adjustRightInd w:val="0"/>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30 мин</w:t>
            </w:r>
          </w:p>
        </w:tc>
        <w:tc>
          <w:tcPr>
            <w:tcW w:w="1551" w:type="dxa"/>
          </w:tcPr>
          <w:p w:rsidR="00C47D8C" w:rsidRPr="00DB04F2" w:rsidRDefault="00C47D8C" w:rsidP="00FE05BE">
            <w:pPr>
              <w:autoSpaceDE w:val="0"/>
              <w:autoSpaceDN w:val="0"/>
              <w:adjustRightInd w:val="0"/>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30 мин</w:t>
            </w:r>
          </w:p>
        </w:tc>
        <w:tc>
          <w:tcPr>
            <w:tcW w:w="1843" w:type="dxa"/>
          </w:tcPr>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30 мин</w:t>
            </w:r>
          </w:p>
        </w:tc>
      </w:tr>
      <w:tr w:rsidR="0072222D" w:rsidRPr="00DB04F2" w:rsidTr="00540BAB">
        <w:tc>
          <w:tcPr>
            <w:tcW w:w="3970" w:type="dxa"/>
          </w:tcPr>
          <w:p w:rsidR="00C47D8C" w:rsidRPr="00DB04F2" w:rsidRDefault="00C47D8C" w:rsidP="00FE05BE">
            <w:pPr>
              <w:autoSpaceDE w:val="0"/>
              <w:autoSpaceDN w:val="0"/>
              <w:adjustRightInd w:val="0"/>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Подготовка к прогулке, самостоятельная деятельность на прогулке</w:t>
            </w:r>
          </w:p>
        </w:tc>
        <w:tc>
          <w:tcPr>
            <w:tcW w:w="1670" w:type="dxa"/>
          </w:tcPr>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От 40 мин</w:t>
            </w:r>
          </w:p>
        </w:tc>
        <w:tc>
          <w:tcPr>
            <w:tcW w:w="1598" w:type="dxa"/>
          </w:tcPr>
          <w:p w:rsidR="00C47D8C" w:rsidRPr="00DB04F2" w:rsidRDefault="00C47D8C" w:rsidP="00FE05BE">
            <w:pPr>
              <w:autoSpaceDE w:val="0"/>
              <w:autoSpaceDN w:val="0"/>
              <w:adjustRightInd w:val="0"/>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От 40 мин</w:t>
            </w:r>
          </w:p>
        </w:tc>
        <w:tc>
          <w:tcPr>
            <w:tcW w:w="1551" w:type="dxa"/>
          </w:tcPr>
          <w:p w:rsidR="00C47D8C" w:rsidRPr="00DB04F2" w:rsidRDefault="00C47D8C" w:rsidP="00FE05BE">
            <w:pPr>
              <w:autoSpaceDE w:val="0"/>
              <w:autoSpaceDN w:val="0"/>
              <w:adjustRightInd w:val="0"/>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От 40 мин</w:t>
            </w:r>
          </w:p>
        </w:tc>
        <w:tc>
          <w:tcPr>
            <w:tcW w:w="1843" w:type="dxa"/>
          </w:tcPr>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От 40 мин</w:t>
            </w:r>
          </w:p>
        </w:tc>
      </w:tr>
      <w:tr w:rsidR="0072222D" w:rsidRPr="00DB04F2" w:rsidTr="00540BAB">
        <w:tc>
          <w:tcPr>
            <w:tcW w:w="3970" w:type="dxa"/>
          </w:tcPr>
          <w:p w:rsidR="00C47D8C" w:rsidRPr="00DB04F2" w:rsidRDefault="00C47D8C" w:rsidP="00FE05BE">
            <w:pPr>
              <w:autoSpaceDE w:val="0"/>
              <w:autoSpaceDN w:val="0"/>
              <w:adjustRightInd w:val="0"/>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Игры перед уходом домой</w:t>
            </w:r>
          </w:p>
          <w:p w:rsidR="00C47D8C" w:rsidRPr="00DB04F2" w:rsidRDefault="00C47D8C" w:rsidP="00FE05BE">
            <w:pPr>
              <w:autoSpaceDE w:val="0"/>
              <w:autoSpaceDN w:val="0"/>
              <w:adjustRightInd w:val="0"/>
              <w:rPr>
                <w:rFonts w:ascii="Times New Roman" w:eastAsia="Times New Roman" w:hAnsi="Times New Roman"/>
                <w:sz w:val="24"/>
                <w:szCs w:val="24"/>
                <w:lang w:eastAsia="ru-RU"/>
              </w:rPr>
            </w:pPr>
          </w:p>
        </w:tc>
        <w:tc>
          <w:tcPr>
            <w:tcW w:w="1670" w:type="dxa"/>
          </w:tcPr>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От 15 мин</w:t>
            </w:r>
          </w:p>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до 50 мин</w:t>
            </w:r>
          </w:p>
        </w:tc>
        <w:tc>
          <w:tcPr>
            <w:tcW w:w="1598" w:type="dxa"/>
          </w:tcPr>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От 15 мин</w:t>
            </w:r>
          </w:p>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до 50 мин</w:t>
            </w:r>
          </w:p>
        </w:tc>
        <w:tc>
          <w:tcPr>
            <w:tcW w:w="1551" w:type="dxa"/>
          </w:tcPr>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От 15 мин</w:t>
            </w:r>
          </w:p>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до 50 мин</w:t>
            </w:r>
          </w:p>
        </w:tc>
        <w:tc>
          <w:tcPr>
            <w:tcW w:w="1843" w:type="dxa"/>
          </w:tcPr>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От 15 мин</w:t>
            </w:r>
          </w:p>
          <w:p w:rsidR="00C47D8C" w:rsidRPr="00DB04F2" w:rsidRDefault="00C47D8C" w:rsidP="00FE05BE">
            <w:pPr>
              <w:autoSpaceDE w:val="0"/>
              <w:autoSpaceDN w:val="0"/>
              <w:adjustRightInd w:val="0"/>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до 50 мин</w:t>
            </w:r>
          </w:p>
        </w:tc>
      </w:tr>
    </w:tbl>
    <w:p w:rsidR="007404E4" w:rsidRPr="00477DB5" w:rsidRDefault="00983579" w:rsidP="00FE05BE">
      <w:pPr>
        <w:spacing w:after="0" w:line="240" w:lineRule="auto"/>
        <w:ind w:firstLine="709"/>
        <w:jc w:val="center"/>
        <w:rPr>
          <w:rFonts w:ascii="Times New Roman" w:eastAsia="Calibri" w:hAnsi="Times New Roman" w:cs="Times New Roman"/>
          <w:b/>
          <w:sz w:val="24"/>
          <w:szCs w:val="24"/>
        </w:rPr>
      </w:pPr>
      <w:r w:rsidRPr="00477DB5">
        <w:rPr>
          <w:rFonts w:ascii="Times New Roman" w:eastAsia="Calibri" w:hAnsi="Times New Roman" w:cs="Times New Roman"/>
          <w:b/>
          <w:sz w:val="24"/>
          <w:szCs w:val="24"/>
        </w:rPr>
        <w:t>2</w:t>
      </w:r>
      <w:r w:rsidR="00C47D8C" w:rsidRPr="00477DB5">
        <w:rPr>
          <w:rFonts w:ascii="Times New Roman" w:eastAsia="Calibri" w:hAnsi="Times New Roman" w:cs="Times New Roman"/>
          <w:b/>
          <w:sz w:val="24"/>
          <w:szCs w:val="24"/>
        </w:rPr>
        <w:t>.</w:t>
      </w:r>
      <w:r w:rsidRPr="00477DB5">
        <w:rPr>
          <w:rFonts w:ascii="Times New Roman" w:eastAsia="Calibri" w:hAnsi="Times New Roman" w:cs="Times New Roman"/>
          <w:b/>
          <w:sz w:val="24"/>
          <w:szCs w:val="24"/>
        </w:rPr>
        <w:t>5</w:t>
      </w:r>
      <w:r w:rsidR="00C47D8C" w:rsidRPr="00477DB5">
        <w:rPr>
          <w:rFonts w:ascii="Times New Roman" w:eastAsia="Calibri" w:hAnsi="Times New Roman" w:cs="Times New Roman"/>
          <w:b/>
          <w:sz w:val="24"/>
          <w:szCs w:val="24"/>
        </w:rPr>
        <w:t>. СПОСОБЫ И НАПРАВЛЕНИЯ ПОДДЕРЖКИ ДЕТСКОЙ ИНИЦИАТИВЫ</w:t>
      </w:r>
    </w:p>
    <w:p w:rsidR="00C14893" w:rsidRDefault="00A26C8B" w:rsidP="00FE05BE">
      <w:pPr>
        <w:spacing w:after="0" w:line="240" w:lineRule="auto"/>
        <w:ind w:firstLine="709"/>
        <w:jc w:val="center"/>
        <w:rPr>
          <w:rFonts w:ascii="Times New Roman" w:eastAsia="Calibri" w:hAnsi="Times New Roman" w:cs="Times New Roman"/>
          <w:b/>
          <w:sz w:val="24"/>
          <w:szCs w:val="24"/>
        </w:rPr>
      </w:pPr>
      <w:r w:rsidRPr="00A26C8B">
        <w:rPr>
          <w:rFonts w:ascii="Times New Roman" w:eastAsia="Calibri" w:hAnsi="Times New Roman" w:cs="Times New Roman"/>
          <w:b/>
          <w:sz w:val="24"/>
          <w:szCs w:val="24"/>
        </w:rPr>
        <w:t>Извлечения из «Федеральной образовательной программы</w:t>
      </w:r>
      <w:r>
        <w:rPr>
          <w:rFonts w:ascii="Times New Roman" w:eastAsia="Calibri" w:hAnsi="Times New Roman" w:cs="Times New Roman"/>
          <w:b/>
          <w:sz w:val="24"/>
          <w:szCs w:val="24"/>
        </w:rPr>
        <w:t xml:space="preserve"> </w:t>
      </w:r>
      <w:r w:rsidRPr="00A26C8B">
        <w:rPr>
          <w:rFonts w:ascii="Times New Roman" w:eastAsia="Calibri" w:hAnsi="Times New Roman" w:cs="Times New Roman"/>
          <w:b/>
          <w:sz w:val="24"/>
          <w:szCs w:val="24"/>
        </w:rPr>
        <w:t>дошкольного образования» с.157, п.25</w:t>
      </w:r>
    </w:p>
    <w:p w:rsidR="00B7472D" w:rsidRPr="00DB04F2" w:rsidRDefault="00B7472D" w:rsidP="00FE05BE">
      <w:pPr>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Для</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поддержки детской инициативы</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педагог</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поощряет</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свободную самостоятельную</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деятельность</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основанную на</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детских</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интересах</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и предпочтениях.</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Появление</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возможности у</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ребёнка</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исследовать,</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играть,</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лепить, рисовать,</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сочинять,</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петь,</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танцевать,</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конструировать, ориентируясь</w:t>
      </w:r>
      <w:r w:rsidRPr="00DB04F2">
        <w:rPr>
          <w:rFonts w:ascii="Times New Roman" w:eastAsia="Times New Roman" w:hAnsi="Times New Roman" w:cs="Times New Roman"/>
          <w:spacing w:val="22"/>
          <w:sz w:val="24"/>
          <w:szCs w:val="24"/>
        </w:rPr>
        <w:t xml:space="preserve"> </w:t>
      </w:r>
      <w:r w:rsidRPr="00DB04F2">
        <w:rPr>
          <w:rFonts w:ascii="Times New Roman" w:eastAsia="Times New Roman" w:hAnsi="Times New Roman" w:cs="Times New Roman"/>
          <w:sz w:val="24"/>
          <w:szCs w:val="24"/>
        </w:rPr>
        <w:t>на</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собственные интересы,</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позволяет</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обеспечить</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такие</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важные</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составляющие эмоционального благополучия ребёнка</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МАДОУ № 179</w:t>
      </w:r>
      <w:r w:rsidRPr="00DB04F2">
        <w:rPr>
          <w:rFonts w:ascii="Times New Roman" w:eastAsia="Times New Roman" w:hAnsi="Times New Roman" w:cs="Times New Roman"/>
          <w:spacing w:val="28"/>
          <w:sz w:val="24"/>
          <w:szCs w:val="24"/>
        </w:rPr>
        <w:t xml:space="preserve"> </w:t>
      </w:r>
      <w:r w:rsidRPr="00DB04F2">
        <w:rPr>
          <w:rFonts w:ascii="Times New Roman" w:eastAsia="Times New Roman" w:hAnsi="Times New Roman" w:cs="Times New Roman"/>
          <w:sz w:val="24"/>
          <w:szCs w:val="24"/>
        </w:rPr>
        <w:t>как</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уверенность</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себе,</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чувство</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защищенности, комфорта,</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положительного</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самоощущения.</w:t>
      </w:r>
    </w:p>
    <w:p w:rsidR="00B7472D" w:rsidRPr="00DB04F2" w:rsidRDefault="00B7472D" w:rsidP="00FE05BE">
      <w:pPr>
        <w:widowControl w:val="0"/>
        <w:tabs>
          <w:tab w:val="left" w:pos="2940"/>
          <w:tab w:val="left" w:pos="5280"/>
          <w:tab w:val="left" w:pos="6820"/>
          <w:tab w:val="left" w:pos="8120"/>
          <w:tab w:val="left" w:pos="886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Наиболее благоприятными отрезками времени для</w:t>
      </w:r>
      <w:r w:rsidRPr="00DB04F2">
        <w:rPr>
          <w:rFonts w:ascii="Times New Roman" w:eastAsia="Times New Roman" w:hAnsi="Times New Roman" w:cs="Times New Roman"/>
          <w:spacing w:val="-66"/>
          <w:sz w:val="24"/>
          <w:szCs w:val="24"/>
        </w:rPr>
        <w:t xml:space="preserve"> </w:t>
      </w:r>
      <w:r w:rsidRPr="00DB04F2">
        <w:rPr>
          <w:rFonts w:ascii="Times New Roman" w:eastAsia="Times New Roman" w:hAnsi="Times New Roman" w:cs="Times New Roman"/>
          <w:sz w:val="24"/>
          <w:szCs w:val="24"/>
        </w:rPr>
        <w:t>организации свободной</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самостоятельной</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деятельности детей</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является</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утро,</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когда</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ребёнок приходит в детский сад</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вторая</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половина</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дня.</w:t>
      </w:r>
    </w:p>
    <w:p w:rsidR="00B7472D" w:rsidRPr="00DB04F2" w:rsidRDefault="00B7472D" w:rsidP="00FE05BE">
      <w:pPr>
        <w:widowControl w:val="0"/>
        <w:tabs>
          <w:tab w:val="left" w:pos="2500"/>
          <w:tab w:val="left" w:pos="4340"/>
          <w:tab w:val="left" w:pos="5540"/>
          <w:tab w:val="left" w:pos="5920"/>
          <w:tab w:val="left" w:pos="6760"/>
          <w:tab w:val="left" w:pos="7780"/>
          <w:tab w:val="left" w:pos="9220"/>
          <w:tab w:val="left" w:pos="960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Любая деятельность ребёнка в</w:t>
      </w:r>
      <w:r w:rsidRPr="00DB04F2">
        <w:rPr>
          <w:rFonts w:ascii="Times New Roman" w:eastAsia="Times New Roman" w:hAnsi="Times New Roman" w:cs="Times New Roman"/>
          <w:spacing w:val="-63"/>
          <w:sz w:val="24"/>
          <w:szCs w:val="24"/>
        </w:rPr>
        <w:t xml:space="preserve"> </w:t>
      </w:r>
      <w:r w:rsidRPr="00DB04F2">
        <w:rPr>
          <w:rFonts w:ascii="Times New Roman" w:eastAsia="Times New Roman" w:hAnsi="Times New Roman" w:cs="Times New Roman"/>
          <w:sz w:val="24"/>
          <w:szCs w:val="24"/>
        </w:rPr>
        <w:t>ДОО</w:t>
      </w:r>
      <w:r w:rsidRPr="00DB04F2">
        <w:rPr>
          <w:rFonts w:ascii="Times New Roman" w:eastAsia="Times New Roman" w:hAnsi="Times New Roman" w:cs="Times New Roman"/>
          <w:spacing w:val="-64"/>
          <w:sz w:val="24"/>
          <w:szCs w:val="24"/>
        </w:rPr>
        <w:t xml:space="preserve"> </w:t>
      </w:r>
      <w:r w:rsidRPr="00DB04F2">
        <w:rPr>
          <w:rFonts w:ascii="Times New Roman" w:eastAsia="Times New Roman" w:hAnsi="Times New Roman" w:cs="Times New Roman"/>
          <w:sz w:val="24"/>
          <w:szCs w:val="24"/>
        </w:rPr>
        <w:t>может протекать в форме самостоятельной</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инициативной деятельности,</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например:</w:t>
      </w:r>
    </w:p>
    <w:p w:rsidR="00B7472D" w:rsidRPr="00DB04F2" w:rsidRDefault="00B7472D" w:rsidP="00FE05BE">
      <w:pPr>
        <w:pStyle w:val="ab"/>
        <w:widowControl w:val="0"/>
        <w:numPr>
          <w:ilvl w:val="0"/>
          <w:numId w:val="135"/>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самостоятельная исследовательская</w:t>
      </w:r>
      <w:r w:rsidRPr="00DB04F2">
        <w:rPr>
          <w:rFonts w:ascii="Times New Roman" w:eastAsia="Times New Roman" w:hAnsi="Times New Roman" w:cs="Times New Roman"/>
          <w:spacing w:val="-24"/>
          <w:sz w:val="24"/>
          <w:szCs w:val="24"/>
        </w:rPr>
        <w:t xml:space="preserve"> </w:t>
      </w:r>
      <w:r w:rsidRPr="00DB04F2">
        <w:rPr>
          <w:rFonts w:ascii="Times New Roman" w:eastAsia="Times New Roman" w:hAnsi="Times New Roman" w:cs="Times New Roman"/>
          <w:sz w:val="24"/>
          <w:szCs w:val="24"/>
        </w:rPr>
        <w:t>деятельность</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экспериментирование;</w:t>
      </w:r>
    </w:p>
    <w:p w:rsidR="00B7472D" w:rsidRPr="00DB04F2" w:rsidRDefault="00B7472D" w:rsidP="00FE05BE">
      <w:pPr>
        <w:pStyle w:val="ab"/>
        <w:widowControl w:val="0"/>
        <w:numPr>
          <w:ilvl w:val="0"/>
          <w:numId w:val="135"/>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свободные</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сюжетно-ролевые,</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театрализованные,</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режиссерские</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игры;</w:t>
      </w:r>
    </w:p>
    <w:p w:rsidR="00B7472D" w:rsidRPr="00DB04F2" w:rsidRDefault="00B7472D" w:rsidP="00FE05BE">
      <w:pPr>
        <w:pStyle w:val="ab"/>
        <w:widowControl w:val="0"/>
        <w:numPr>
          <w:ilvl w:val="0"/>
          <w:numId w:val="135"/>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игры</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w w:val="206"/>
          <w:sz w:val="24"/>
          <w:szCs w:val="24"/>
        </w:rPr>
        <w:t>-</w:t>
      </w:r>
      <w:r w:rsidRPr="00DB04F2">
        <w:rPr>
          <w:rFonts w:ascii="Times New Roman" w:eastAsia="Times New Roman" w:hAnsi="Times New Roman" w:cs="Times New Roman"/>
          <w:spacing w:val="-38"/>
          <w:sz w:val="24"/>
          <w:szCs w:val="24"/>
        </w:rPr>
        <w:t xml:space="preserve"> </w:t>
      </w:r>
      <w:r w:rsidRPr="00DB04F2">
        <w:rPr>
          <w:rFonts w:ascii="Times New Roman" w:eastAsia="Times New Roman" w:hAnsi="Times New Roman" w:cs="Times New Roman"/>
          <w:sz w:val="24"/>
          <w:szCs w:val="24"/>
        </w:rPr>
        <w:t>импровизации</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музыкальные</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игры;</w:t>
      </w:r>
    </w:p>
    <w:p w:rsidR="00B7472D" w:rsidRPr="00DB04F2" w:rsidRDefault="00B7472D" w:rsidP="00FE05BE">
      <w:pPr>
        <w:pStyle w:val="ab"/>
        <w:widowControl w:val="0"/>
        <w:numPr>
          <w:ilvl w:val="0"/>
          <w:numId w:val="135"/>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речевые</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и словесные</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игры,</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игры</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буквами,</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слогами,</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звуками;</w:t>
      </w:r>
    </w:p>
    <w:p w:rsidR="00B7472D" w:rsidRPr="00DB04F2" w:rsidRDefault="00B7472D" w:rsidP="00FE05BE">
      <w:pPr>
        <w:pStyle w:val="ab"/>
        <w:widowControl w:val="0"/>
        <w:numPr>
          <w:ilvl w:val="0"/>
          <w:numId w:val="135"/>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логические игры, развивающие игры математического содержания;</w:t>
      </w:r>
    </w:p>
    <w:p w:rsidR="00B7472D" w:rsidRPr="00DB04F2" w:rsidRDefault="00B7472D" w:rsidP="00FE05BE">
      <w:pPr>
        <w:pStyle w:val="ab"/>
        <w:widowControl w:val="0"/>
        <w:numPr>
          <w:ilvl w:val="0"/>
          <w:numId w:val="135"/>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самостоятельная деятельность в книжном уголке;</w:t>
      </w:r>
    </w:p>
    <w:p w:rsidR="00B7472D" w:rsidRPr="00DB04F2" w:rsidRDefault="00B7472D" w:rsidP="00FE05BE">
      <w:pPr>
        <w:pStyle w:val="ab"/>
        <w:widowControl w:val="0"/>
        <w:numPr>
          <w:ilvl w:val="0"/>
          <w:numId w:val="135"/>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самостоятельная изобразительная деятельность, конструирование;</w:t>
      </w:r>
    </w:p>
    <w:p w:rsidR="00B7472D" w:rsidRPr="00DB04F2" w:rsidRDefault="00B7472D" w:rsidP="00FE05BE">
      <w:pPr>
        <w:pStyle w:val="ab"/>
        <w:widowControl w:val="0"/>
        <w:numPr>
          <w:ilvl w:val="0"/>
          <w:numId w:val="135"/>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rsidR="00B7472D" w:rsidRPr="00DB04F2" w:rsidRDefault="00B7472D" w:rsidP="00FE05BE">
      <w:pPr>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Для поддержки</w:t>
      </w:r>
      <w:r w:rsidRPr="00DB04F2">
        <w:rPr>
          <w:rFonts w:ascii="Times New Roman" w:eastAsia="Times New Roman" w:hAnsi="Times New Roman" w:cs="Times New Roman"/>
          <w:spacing w:val="34"/>
          <w:sz w:val="24"/>
          <w:szCs w:val="24"/>
        </w:rPr>
        <w:t xml:space="preserve"> </w:t>
      </w:r>
      <w:r w:rsidRPr="00DB04F2">
        <w:rPr>
          <w:rFonts w:ascii="Times New Roman" w:eastAsia="Times New Roman" w:hAnsi="Times New Roman" w:cs="Times New Roman"/>
          <w:sz w:val="24"/>
          <w:szCs w:val="24"/>
        </w:rPr>
        <w:t>детской</w:t>
      </w:r>
      <w:r w:rsidRPr="00DB04F2">
        <w:rPr>
          <w:rFonts w:ascii="Times New Roman" w:eastAsia="Times New Roman" w:hAnsi="Times New Roman" w:cs="Times New Roman"/>
          <w:spacing w:val="47"/>
          <w:sz w:val="24"/>
          <w:szCs w:val="24"/>
        </w:rPr>
        <w:t xml:space="preserve"> </w:t>
      </w:r>
      <w:r w:rsidRPr="00DB04F2">
        <w:rPr>
          <w:rFonts w:ascii="Times New Roman" w:eastAsia="Times New Roman" w:hAnsi="Times New Roman" w:cs="Times New Roman"/>
          <w:sz w:val="24"/>
          <w:szCs w:val="24"/>
        </w:rPr>
        <w:t>инициативы</w:t>
      </w:r>
      <w:r w:rsidRPr="00DB04F2">
        <w:rPr>
          <w:rFonts w:ascii="Times New Roman" w:eastAsia="Times New Roman" w:hAnsi="Times New Roman" w:cs="Times New Roman"/>
          <w:spacing w:val="38"/>
          <w:sz w:val="24"/>
          <w:szCs w:val="24"/>
        </w:rPr>
        <w:t xml:space="preserve"> </w:t>
      </w:r>
      <w:r w:rsidRPr="00DB04F2">
        <w:rPr>
          <w:rFonts w:ascii="Times New Roman" w:eastAsia="Times New Roman" w:hAnsi="Times New Roman" w:cs="Times New Roman"/>
          <w:sz w:val="24"/>
          <w:szCs w:val="24"/>
        </w:rPr>
        <w:t>педагог</w:t>
      </w:r>
      <w:r w:rsidRPr="00DB04F2">
        <w:rPr>
          <w:rFonts w:ascii="Times New Roman" w:eastAsia="Times New Roman" w:hAnsi="Times New Roman" w:cs="Times New Roman"/>
          <w:spacing w:val="42"/>
          <w:sz w:val="24"/>
          <w:szCs w:val="24"/>
        </w:rPr>
        <w:t xml:space="preserve"> </w:t>
      </w:r>
      <w:r w:rsidRPr="00DB04F2">
        <w:rPr>
          <w:rFonts w:ascii="Times New Roman" w:eastAsia="Times New Roman" w:hAnsi="Times New Roman" w:cs="Times New Roman"/>
          <w:sz w:val="24"/>
          <w:szCs w:val="24"/>
        </w:rPr>
        <w:t>должен</w:t>
      </w:r>
      <w:r w:rsidRPr="00DB04F2">
        <w:rPr>
          <w:rFonts w:ascii="Times New Roman" w:eastAsia="Times New Roman" w:hAnsi="Times New Roman" w:cs="Times New Roman"/>
          <w:spacing w:val="49"/>
          <w:sz w:val="24"/>
          <w:szCs w:val="24"/>
        </w:rPr>
        <w:t xml:space="preserve"> </w:t>
      </w:r>
      <w:r w:rsidRPr="00DB04F2">
        <w:rPr>
          <w:rFonts w:ascii="Times New Roman" w:eastAsia="Times New Roman" w:hAnsi="Times New Roman" w:cs="Times New Roman"/>
          <w:sz w:val="24"/>
          <w:szCs w:val="24"/>
        </w:rPr>
        <w:t>учитывать следующие</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условия:</w:t>
      </w:r>
    </w:p>
    <w:p w:rsidR="00B7472D" w:rsidRPr="00DB04F2" w:rsidRDefault="00B7472D" w:rsidP="00FE05BE">
      <w:pPr>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1)</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уделять</w:t>
      </w:r>
      <w:r w:rsidRPr="00DB04F2">
        <w:rPr>
          <w:rFonts w:ascii="Times New Roman" w:eastAsia="Times New Roman" w:hAnsi="Times New Roman" w:cs="Times New Roman"/>
          <w:spacing w:val="38"/>
          <w:sz w:val="24"/>
          <w:szCs w:val="24"/>
        </w:rPr>
        <w:t xml:space="preserve"> </w:t>
      </w:r>
      <w:r w:rsidRPr="00DB04F2">
        <w:rPr>
          <w:rFonts w:ascii="Times New Roman" w:eastAsia="Times New Roman" w:hAnsi="Times New Roman" w:cs="Times New Roman"/>
          <w:sz w:val="24"/>
          <w:szCs w:val="24"/>
        </w:rPr>
        <w:t>внимание</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развитию</w:t>
      </w:r>
      <w:r w:rsidRPr="00DB04F2">
        <w:rPr>
          <w:rFonts w:ascii="Times New Roman" w:eastAsia="Times New Roman" w:hAnsi="Times New Roman" w:cs="Times New Roman"/>
          <w:spacing w:val="22"/>
          <w:sz w:val="24"/>
          <w:szCs w:val="24"/>
        </w:rPr>
        <w:t xml:space="preserve"> </w:t>
      </w:r>
      <w:r w:rsidRPr="00DB04F2">
        <w:rPr>
          <w:rFonts w:ascii="Times New Roman" w:eastAsia="Times New Roman" w:hAnsi="Times New Roman" w:cs="Times New Roman"/>
          <w:sz w:val="24"/>
          <w:szCs w:val="24"/>
        </w:rPr>
        <w:t>детского</w:t>
      </w:r>
      <w:r w:rsidRPr="00DB04F2">
        <w:rPr>
          <w:rFonts w:ascii="Times New Roman" w:eastAsia="Times New Roman" w:hAnsi="Times New Roman" w:cs="Times New Roman"/>
          <w:spacing w:val="37"/>
          <w:sz w:val="24"/>
          <w:szCs w:val="24"/>
        </w:rPr>
        <w:t xml:space="preserve"> </w:t>
      </w:r>
      <w:r w:rsidRPr="00DB04F2">
        <w:rPr>
          <w:rFonts w:ascii="Times New Roman" w:eastAsia="Times New Roman" w:hAnsi="Times New Roman" w:cs="Times New Roman"/>
          <w:sz w:val="24"/>
          <w:szCs w:val="24"/>
        </w:rPr>
        <w:t>интереса к окружающему миру, поощрять</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желание ребёнка</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получать</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новые</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знания</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умения,</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осуществлять деятельностные</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пробы</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28"/>
          <w:sz w:val="24"/>
          <w:szCs w:val="24"/>
        </w:rPr>
        <w:t xml:space="preserve"> </w:t>
      </w:r>
      <w:r w:rsidRPr="00DB04F2">
        <w:rPr>
          <w:rFonts w:ascii="Times New Roman" w:eastAsia="Times New Roman" w:hAnsi="Times New Roman" w:cs="Times New Roman"/>
          <w:sz w:val="24"/>
          <w:szCs w:val="24"/>
        </w:rPr>
        <w:t>соответствии со</w:t>
      </w:r>
      <w:r w:rsidRPr="00DB04F2">
        <w:rPr>
          <w:rFonts w:ascii="Times New Roman" w:eastAsia="Times New Roman" w:hAnsi="Times New Roman" w:cs="Times New Roman"/>
          <w:spacing w:val="22"/>
          <w:sz w:val="24"/>
          <w:szCs w:val="24"/>
        </w:rPr>
        <w:t xml:space="preserve"> </w:t>
      </w:r>
      <w:r w:rsidRPr="00DB04F2">
        <w:rPr>
          <w:rFonts w:ascii="Times New Roman" w:eastAsia="Times New Roman" w:hAnsi="Times New Roman" w:cs="Times New Roman"/>
          <w:sz w:val="24"/>
          <w:szCs w:val="24"/>
        </w:rPr>
        <w:t>своими</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интересами,</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задавать познавательные</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вопросы;</w:t>
      </w:r>
    </w:p>
    <w:p w:rsidR="00B7472D" w:rsidRPr="00DB04F2" w:rsidRDefault="00B7472D" w:rsidP="00FE05BE">
      <w:pPr>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2)</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 xml:space="preserve">организовывать </w:t>
      </w:r>
      <w:r w:rsidR="003824DC" w:rsidRPr="00DB04F2">
        <w:rPr>
          <w:rFonts w:ascii="Times New Roman" w:eastAsia="Times New Roman" w:hAnsi="Times New Roman" w:cs="Times New Roman"/>
          <w:sz w:val="24"/>
          <w:szCs w:val="24"/>
        </w:rPr>
        <w:t>ситуации,</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способствующие</w:t>
      </w:r>
      <w:r w:rsidRPr="00DB04F2">
        <w:rPr>
          <w:rFonts w:ascii="Times New Roman" w:eastAsia="Times New Roman" w:hAnsi="Times New Roman" w:cs="Times New Roman"/>
          <w:spacing w:val="63"/>
          <w:sz w:val="24"/>
          <w:szCs w:val="24"/>
        </w:rPr>
        <w:t xml:space="preserve"> </w:t>
      </w:r>
      <w:r w:rsidRPr="00DB04F2">
        <w:rPr>
          <w:rFonts w:ascii="Times New Roman" w:eastAsia="Times New Roman" w:hAnsi="Times New Roman" w:cs="Times New Roman"/>
          <w:sz w:val="24"/>
          <w:szCs w:val="24"/>
        </w:rPr>
        <w:t xml:space="preserve">активизации </w:t>
      </w:r>
      <w:r w:rsidR="003824DC" w:rsidRPr="00DB04F2">
        <w:rPr>
          <w:rFonts w:ascii="Times New Roman" w:eastAsia="Times New Roman" w:hAnsi="Times New Roman" w:cs="Times New Roman"/>
          <w:sz w:val="24"/>
          <w:szCs w:val="24"/>
        </w:rPr>
        <w:t>личного</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опыта ребёнка</w:t>
      </w:r>
      <w:r w:rsidRPr="00DB04F2">
        <w:rPr>
          <w:rFonts w:ascii="Times New Roman" w:eastAsia="Times New Roman" w:hAnsi="Times New Roman" w:cs="Times New Roman"/>
          <w:spacing w:val="48"/>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55"/>
          <w:sz w:val="24"/>
          <w:szCs w:val="24"/>
        </w:rPr>
        <w:t xml:space="preserve"> </w:t>
      </w:r>
      <w:r w:rsidRPr="00DB04F2">
        <w:rPr>
          <w:rFonts w:ascii="Times New Roman" w:eastAsia="Times New Roman" w:hAnsi="Times New Roman" w:cs="Times New Roman"/>
          <w:sz w:val="24"/>
          <w:szCs w:val="24"/>
        </w:rPr>
        <w:t>деятельности,</w:t>
      </w:r>
      <w:r w:rsidRPr="00DB04F2">
        <w:rPr>
          <w:rFonts w:ascii="Times New Roman" w:eastAsia="Times New Roman" w:hAnsi="Times New Roman" w:cs="Times New Roman"/>
          <w:spacing w:val="41"/>
          <w:sz w:val="24"/>
          <w:szCs w:val="24"/>
        </w:rPr>
        <w:t xml:space="preserve"> </w:t>
      </w:r>
      <w:r w:rsidRPr="00DB04F2">
        <w:rPr>
          <w:rFonts w:ascii="Times New Roman" w:eastAsia="Times New Roman" w:hAnsi="Times New Roman" w:cs="Times New Roman"/>
          <w:sz w:val="24"/>
          <w:szCs w:val="24"/>
        </w:rPr>
        <w:t>побуждающие</w:t>
      </w:r>
      <w:r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58"/>
          <w:sz w:val="24"/>
          <w:szCs w:val="24"/>
        </w:rPr>
        <w:t xml:space="preserve"> </w:t>
      </w:r>
      <w:r w:rsidRPr="00DB04F2">
        <w:rPr>
          <w:rFonts w:ascii="Times New Roman" w:eastAsia="Times New Roman" w:hAnsi="Times New Roman" w:cs="Times New Roman"/>
          <w:sz w:val="24"/>
          <w:szCs w:val="24"/>
        </w:rPr>
        <w:t>к</w:t>
      </w:r>
      <w:r w:rsidRPr="00DB04F2">
        <w:rPr>
          <w:rFonts w:ascii="Times New Roman" w:eastAsia="Times New Roman" w:hAnsi="Times New Roman" w:cs="Times New Roman"/>
          <w:spacing w:val="57"/>
          <w:sz w:val="24"/>
          <w:szCs w:val="24"/>
        </w:rPr>
        <w:t xml:space="preserve"> </w:t>
      </w:r>
      <w:r w:rsidRPr="00DB04F2">
        <w:rPr>
          <w:rFonts w:ascii="Times New Roman" w:eastAsia="Times New Roman" w:hAnsi="Times New Roman" w:cs="Times New Roman"/>
          <w:sz w:val="24"/>
          <w:szCs w:val="24"/>
        </w:rPr>
        <w:t>применению</w:t>
      </w:r>
      <w:r w:rsidRPr="00DB04F2">
        <w:rPr>
          <w:rFonts w:ascii="Times New Roman" w:eastAsia="Times New Roman" w:hAnsi="Times New Roman" w:cs="Times New Roman"/>
          <w:spacing w:val="27"/>
          <w:sz w:val="24"/>
          <w:szCs w:val="24"/>
        </w:rPr>
        <w:t xml:space="preserve"> </w:t>
      </w:r>
      <w:r w:rsidRPr="00DB04F2">
        <w:rPr>
          <w:rFonts w:ascii="Times New Roman" w:eastAsia="Times New Roman" w:hAnsi="Times New Roman" w:cs="Times New Roman"/>
          <w:sz w:val="24"/>
          <w:szCs w:val="24"/>
        </w:rPr>
        <w:t>знаний,</w:t>
      </w:r>
      <w:r w:rsidRPr="00DB04F2">
        <w:rPr>
          <w:rFonts w:ascii="Times New Roman" w:eastAsia="Times New Roman" w:hAnsi="Times New Roman" w:cs="Times New Roman"/>
          <w:spacing w:val="49"/>
          <w:sz w:val="24"/>
          <w:szCs w:val="24"/>
        </w:rPr>
        <w:t xml:space="preserve"> </w:t>
      </w:r>
      <w:r w:rsidRPr="00DB04F2">
        <w:rPr>
          <w:rFonts w:ascii="Times New Roman" w:eastAsia="Times New Roman" w:hAnsi="Times New Roman" w:cs="Times New Roman"/>
          <w:sz w:val="24"/>
          <w:szCs w:val="24"/>
        </w:rPr>
        <w:t>умений</w:t>
      </w:r>
      <w:r w:rsidRPr="00DB04F2">
        <w:rPr>
          <w:rFonts w:ascii="Times New Roman" w:eastAsia="Times New Roman" w:hAnsi="Times New Roman" w:cs="Times New Roman"/>
          <w:spacing w:val="46"/>
          <w:sz w:val="24"/>
          <w:szCs w:val="24"/>
        </w:rPr>
        <w:t xml:space="preserve"> </w:t>
      </w:r>
      <w:r w:rsidRPr="00DB04F2">
        <w:rPr>
          <w:rFonts w:ascii="Times New Roman" w:eastAsia="Times New Roman" w:hAnsi="Times New Roman" w:cs="Times New Roman"/>
          <w:sz w:val="24"/>
          <w:szCs w:val="24"/>
        </w:rPr>
        <w:t>при выборе</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способов</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деятельности;</w:t>
      </w:r>
    </w:p>
    <w:p w:rsidR="00B7472D" w:rsidRPr="00DB04F2" w:rsidRDefault="00B7472D" w:rsidP="00FE05BE">
      <w:pPr>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3)</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расширять</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0"/>
          <w:sz w:val="24"/>
          <w:szCs w:val="24"/>
        </w:rPr>
        <w:t xml:space="preserve"> </w:t>
      </w:r>
      <w:r w:rsidRPr="00DB04F2">
        <w:rPr>
          <w:rFonts w:ascii="Times New Roman" w:eastAsia="Times New Roman" w:hAnsi="Times New Roman" w:cs="Times New Roman"/>
          <w:sz w:val="24"/>
          <w:szCs w:val="24"/>
        </w:rPr>
        <w:t>усложнять</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соответствии</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возможностями</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26"/>
          <w:sz w:val="24"/>
          <w:szCs w:val="24"/>
        </w:rPr>
        <w:t xml:space="preserve"> </w:t>
      </w:r>
      <w:r w:rsidRPr="00DB04F2">
        <w:rPr>
          <w:rFonts w:ascii="Times New Roman" w:eastAsia="Times New Roman" w:hAnsi="Times New Roman" w:cs="Times New Roman"/>
          <w:sz w:val="24"/>
          <w:szCs w:val="24"/>
        </w:rPr>
        <w:t>особенностями развития</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область задач,</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которые</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ребёнок</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способен</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желает</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решить самостоятельно, уделять</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sz w:val="24"/>
          <w:szCs w:val="24"/>
        </w:rPr>
        <w:t>внимание</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таким</w:t>
      </w:r>
      <w:r w:rsidRPr="00DB04F2">
        <w:rPr>
          <w:rFonts w:ascii="Times New Roman" w:eastAsia="Times New Roman" w:hAnsi="Times New Roman" w:cs="Times New Roman"/>
          <w:spacing w:val="28"/>
          <w:sz w:val="24"/>
          <w:szCs w:val="24"/>
        </w:rPr>
        <w:t xml:space="preserve"> </w:t>
      </w:r>
      <w:r w:rsidRPr="00DB04F2">
        <w:rPr>
          <w:rFonts w:ascii="Times New Roman" w:eastAsia="Times New Roman" w:hAnsi="Times New Roman" w:cs="Times New Roman"/>
          <w:sz w:val="24"/>
          <w:szCs w:val="24"/>
        </w:rPr>
        <w:t>задачам,</w:t>
      </w:r>
      <w:r w:rsidRPr="00DB04F2">
        <w:rPr>
          <w:rFonts w:ascii="Times New Roman" w:eastAsia="Times New Roman" w:hAnsi="Times New Roman" w:cs="Times New Roman"/>
          <w:spacing w:val="24"/>
          <w:sz w:val="24"/>
          <w:szCs w:val="24"/>
        </w:rPr>
        <w:t xml:space="preserve"> </w:t>
      </w:r>
      <w:r w:rsidRPr="00DB04F2">
        <w:rPr>
          <w:rFonts w:ascii="Times New Roman" w:eastAsia="Times New Roman" w:hAnsi="Times New Roman" w:cs="Times New Roman"/>
          <w:sz w:val="24"/>
          <w:szCs w:val="24"/>
        </w:rPr>
        <w:t>которые</w:t>
      </w:r>
      <w:r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sz w:val="24"/>
          <w:szCs w:val="24"/>
        </w:rPr>
        <w:t>способствуют активизации</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у</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ребёнка</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w w:val="98"/>
          <w:sz w:val="24"/>
          <w:szCs w:val="24"/>
        </w:rPr>
        <w:t>творчества,</w:t>
      </w:r>
      <w:r w:rsidRPr="00DB04F2">
        <w:rPr>
          <w:rFonts w:ascii="Times New Roman" w:eastAsia="Times New Roman" w:hAnsi="Times New Roman" w:cs="Times New Roman"/>
          <w:spacing w:val="-2"/>
          <w:w w:val="98"/>
          <w:sz w:val="24"/>
          <w:szCs w:val="24"/>
        </w:rPr>
        <w:t xml:space="preserve"> </w:t>
      </w:r>
      <w:r w:rsidRPr="00DB04F2">
        <w:rPr>
          <w:rFonts w:ascii="Times New Roman" w:eastAsia="Times New Roman" w:hAnsi="Times New Roman" w:cs="Times New Roman"/>
          <w:w w:val="98"/>
          <w:sz w:val="24"/>
          <w:szCs w:val="24"/>
        </w:rPr>
        <w:t>сообразительности,</w:t>
      </w:r>
      <w:r w:rsidRPr="00DB04F2">
        <w:rPr>
          <w:rFonts w:ascii="Times New Roman" w:eastAsia="Times New Roman" w:hAnsi="Times New Roman" w:cs="Times New Roman"/>
          <w:spacing w:val="-4"/>
          <w:w w:val="98"/>
          <w:sz w:val="24"/>
          <w:szCs w:val="24"/>
        </w:rPr>
        <w:t xml:space="preserve"> </w:t>
      </w:r>
      <w:r w:rsidRPr="00DB04F2">
        <w:rPr>
          <w:rFonts w:ascii="Times New Roman" w:eastAsia="Times New Roman" w:hAnsi="Times New Roman" w:cs="Times New Roman"/>
          <w:sz w:val="24"/>
          <w:szCs w:val="24"/>
        </w:rPr>
        <w:t>поиска</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новых</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подходов;</w:t>
      </w:r>
    </w:p>
    <w:p w:rsidR="00B7472D" w:rsidRPr="00DB04F2" w:rsidRDefault="00B7472D" w:rsidP="00FE05BE">
      <w:pPr>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4)</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поощрять</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проявление</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детской</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инициативы</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течение</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всего</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дня</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пребывания ребёнка</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ДОО,</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используя</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приемы</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w w:val="98"/>
          <w:sz w:val="24"/>
          <w:szCs w:val="24"/>
        </w:rPr>
        <w:t>поддержки,</w:t>
      </w:r>
      <w:r w:rsidRPr="00DB04F2">
        <w:rPr>
          <w:rFonts w:ascii="Times New Roman" w:eastAsia="Times New Roman" w:hAnsi="Times New Roman" w:cs="Times New Roman"/>
          <w:spacing w:val="-2"/>
          <w:w w:val="98"/>
          <w:sz w:val="24"/>
          <w:szCs w:val="24"/>
        </w:rPr>
        <w:t xml:space="preserve"> </w:t>
      </w:r>
      <w:r w:rsidRPr="00DB04F2">
        <w:rPr>
          <w:rFonts w:ascii="Times New Roman" w:eastAsia="Times New Roman" w:hAnsi="Times New Roman" w:cs="Times New Roman"/>
          <w:w w:val="98"/>
          <w:sz w:val="24"/>
          <w:szCs w:val="24"/>
        </w:rPr>
        <w:t>одобрения,</w:t>
      </w:r>
      <w:r w:rsidRPr="00DB04F2">
        <w:rPr>
          <w:rFonts w:ascii="Times New Roman" w:eastAsia="Times New Roman" w:hAnsi="Times New Roman" w:cs="Times New Roman"/>
          <w:spacing w:val="-4"/>
          <w:w w:val="98"/>
          <w:sz w:val="24"/>
          <w:szCs w:val="24"/>
        </w:rPr>
        <w:t xml:space="preserve"> </w:t>
      </w:r>
      <w:r w:rsidRPr="00DB04F2">
        <w:rPr>
          <w:rFonts w:ascii="Times New Roman" w:eastAsia="Times New Roman" w:hAnsi="Times New Roman" w:cs="Times New Roman"/>
          <w:sz w:val="24"/>
          <w:szCs w:val="24"/>
        </w:rPr>
        <w:t>похвалы;</w:t>
      </w:r>
    </w:p>
    <w:p w:rsidR="00B7472D" w:rsidRPr="00DB04F2" w:rsidRDefault="00B7472D" w:rsidP="00FE05BE">
      <w:pPr>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5)</w:t>
      </w:r>
      <w:r w:rsidRPr="00DB04F2">
        <w:rPr>
          <w:rFonts w:ascii="Times New Roman" w:eastAsia="Times New Roman" w:hAnsi="Times New Roman" w:cs="Times New Roman"/>
          <w:spacing w:val="-4"/>
          <w:sz w:val="24"/>
          <w:szCs w:val="24"/>
        </w:rPr>
        <w:t xml:space="preserve"> </w:t>
      </w:r>
      <w:r w:rsidR="003824DC" w:rsidRPr="00DB04F2">
        <w:rPr>
          <w:rFonts w:ascii="Times New Roman" w:eastAsia="Times New Roman" w:hAnsi="Times New Roman" w:cs="Times New Roman"/>
          <w:sz w:val="24"/>
          <w:szCs w:val="24"/>
        </w:rPr>
        <w:t>создавать условия для развития</w:t>
      </w:r>
      <w:r w:rsidRPr="00DB04F2">
        <w:rPr>
          <w:rFonts w:ascii="Times New Roman" w:eastAsia="Times New Roman" w:hAnsi="Times New Roman" w:cs="Times New Roman"/>
          <w:spacing w:val="20"/>
          <w:sz w:val="24"/>
          <w:szCs w:val="24"/>
        </w:rPr>
        <w:t xml:space="preserve"> </w:t>
      </w:r>
      <w:r w:rsidR="003824DC" w:rsidRPr="00DB04F2">
        <w:rPr>
          <w:rFonts w:ascii="Times New Roman" w:eastAsia="Times New Roman" w:hAnsi="Times New Roman" w:cs="Times New Roman"/>
          <w:sz w:val="24"/>
          <w:szCs w:val="24"/>
        </w:rPr>
        <w:t>произвольности</w:t>
      </w:r>
      <w:r w:rsidRPr="00DB04F2">
        <w:rPr>
          <w:rFonts w:ascii="Times New Roman" w:eastAsia="Times New Roman" w:hAnsi="Times New Roman" w:cs="Times New Roman"/>
          <w:spacing w:val="3"/>
          <w:sz w:val="24"/>
          <w:szCs w:val="24"/>
        </w:rPr>
        <w:t xml:space="preserve"> </w:t>
      </w:r>
      <w:r w:rsidR="003824DC"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34"/>
          <w:sz w:val="24"/>
          <w:szCs w:val="24"/>
        </w:rPr>
        <w:t xml:space="preserve"> </w:t>
      </w:r>
      <w:r w:rsidRPr="00DB04F2">
        <w:rPr>
          <w:rFonts w:ascii="Times New Roman" w:eastAsia="Times New Roman" w:hAnsi="Times New Roman" w:cs="Times New Roman"/>
          <w:sz w:val="24"/>
          <w:szCs w:val="24"/>
        </w:rPr>
        <w:t>деятельности, использовать</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игры</w:t>
      </w:r>
      <w:r w:rsidRPr="00DB04F2">
        <w:rPr>
          <w:rFonts w:ascii="Times New Roman" w:eastAsia="Times New Roman" w:hAnsi="Times New Roman" w:cs="Times New Roman"/>
          <w:spacing w:val="60"/>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63"/>
          <w:sz w:val="24"/>
          <w:szCs w:val="24"/>
        </w:rPr>
        <w:t xml:space="preserve"> </w:t>
      </w:r>
      <w:r w:rsidRPr="00DB04F2">
        <w:rPr>
          <w:rFonts w:ascii="Times New Roman" w:eastAsia="Times New Roman" w:hAnsi="Times New Roman" w:cs="Times New Roman"/>
          <w:sz w:val="24"/>
          <w:szCs w:val="24"/>
        </w:rPr>
        <w:t>упражнения,</w:t>
      </w:r>
      <w:r w:rsidRPr="00DB04F2">
        <w:rPr>
          <w:rFonts w:ascii="Times New Roman" w:eastAsia="Times New Roman" w:hAnsi="Times New Roman" w:cs="Times New Roman"/>
          <w:spacing w:val="52"/>
          <w:sz w:val="24"/>
          <w:szCs w:val="24"/>
        </w:rPr>
        <w:t xml:space="preserve"> </w:t>
      </w:r>
      <w:r w:rsidRPr="00DB04F2">
        <w:rPr>
          <w:rFonts w:ascii="Times New Roman" w:eastAsia="Times New Roman" w:hAnsi="Times New Roman" w:cs="Times New Roman"/>
          <w:sz w:val="24"/>
          <w:szCs w:val="24"/>
        </w:rPr>
        <w:t>направленные</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sz w:val="24"/>
          <w:szCs w:val="24"/>
        </w:rPr>
        <w:t>на</w:t>
      </w:r>
      <w:r w:rsidRPr="00DB04F2">
        <w:rPr>
          <w:rFonts w:ascii="Times New Roman" w:eastAsia="Times New Roman" w:hAnsi="Times New Roman" w:cs="Times New Roman"/>
          <w:spacing w:val="63"/>
          <w:sz w:val="24"/>
          <w:szCs w:val="24"/>
        </w:rPr>
        <w:t xml:space="preserve"> </w:t>
      </w:r>
      <w:r w:rsidRPr="00DB04F2">
        <w:rPr>
          <w:rFonts w:ascii="Times New Roman" w:eastAsia="Times New Roman" w:hAnsi="Times New Roman" w:cs="Times New Roman"/>
          <w:sz w:val="24"/>
          <w:szCs w:val="24"/>
        </w:rPr>
        <w:t>тренировку</w:t>
      </w:r>
      <w:r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sz w:val="24"/>
          <w:szCs w:val="24"/>
        </w:rPr>
        <w:t>волевых</w:t>
      </w:r>
      <w:r w:rsidRPr="00DB04F2">
        <w:rPr>
          <w:rFonts w:ascii="Times New Roman" w:eastAsia="Times New Roman" w:hAnsi="Times New Roman" w:cs="Times New Roman"/>
          <w:spacing w:val="56"/>
          <w:sz w:val="24"/>
          <w:szCs w:val="24"/>
        </w:rPr>
        <w:t xml:space="preserve"> </w:t>
      </w:r>
      <w:r w:rsidRPr="00DB04F2">
        <w:rPr>
          <w:rFonts w:ascii="Times New Roman" w:eastAsia="Times New Roman" w:hAnsi="Times New Roman" w:cs="Times New Roman"/>
          <w:sz w:val="24"/>
          <w:szCs w:val="24"/>
        </w:rPr>
        <w:t>усилий, поддержку</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готовности</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желания</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ребёнка</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преодолевать трудности,</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доводить деятельность</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до</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результата;</w:t>
      </w:r>
    </w:p>
    <w:p w:rsidR="00B7472D" w:rsidRPr="00DB04F2" w:rsidRDefault="00B7472D" w:rsidP="00FE05BE">
      <w:pPr>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6) поощрять</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поддерживать</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желание детей</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получить</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результат</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деятельности, обращать</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внимание</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на</w:t>
      </w:r>
      <w:r w:rsidRPr="00DB04F2">
        <w:rPr>
          <w:rFonts w:ascii="Times New Roman" w:eastAsia="Times New Roman" w:hAnsi="Times New Roman" w:cs="Times New Roman"/>
          <w:spacing w:val="32"/>
          <w:sz w:val="24"/>
          <w:szCs w:val="24"/>
        </w:rPr>
        <w:t xml:space="preserve"> </w:t>
      </w:r>
      <w:r w:rsidRPr="00DB04F2">
        <w:rPr>
          <w:rFonts w:ascii="Times New Roman" w:eastAsia="Times New Roman" w:hAnsi="Times New Roman" w:cs="Times New Roman"/>
          <w:sz w:val="24"/>
          <w:szCs w:val="24"/>
        </w:rPr>
        <w:t>важность</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стремления</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к</w:t>
      </w:r>
      <w:r w:rsidRPr="00DB04F2">
        <w:rPr>
          <w:rFonts w:ascii="Times New Roman" w:eastAsia="Times New Roman" w:hAnsi="Times New Roman" w:cs="Times New Roman"/>
          <w:spacing w:val="32"/>
          <w:sz w:val="24"/>
          <w:szCs w:val="24"/>
        </w:rPr>
        <w:t xml:space="preserve"> </w:t>
      </w:r>
      <w:r w:rsidRPr="00DB04F2">
        <w:rPr>
          <w:rFonts w:ascii="Times New Roman" w:eastAsia="Times New Roman" w:hAnsi="Times New Roman" w:cs="Times New Roman"/>
          <w:sz w:val="24"/>
          <w:szCs w:val="24"/>
        </w:rPr>
        <w:t>качественному результату, подсказывать</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ребёнку,</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проявляющему</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небрежность</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равнодушие</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к</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результату,</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как можно</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довести</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дело</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до</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конца,</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какие</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приемы можно</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использовать,</w:t>
      </w:r>
      <w:r w:rsidRPr="00DB04F2">
        <w:rPr>
          <w:rFonts w:ascii="Times New Roman" w:eastAsia="Times New Roman" w:hAnsi="Times New Roman" w:cs="Times New Roman"/>
          <w:spacing w:val="-26"/>
          <w:sz w:val="24"/>
          <w:szCs w:val="24"/>
        </w:rPr>
        <w:t xml:space="preserve"> </w:t>
      </w:r>
      <w:r w:rsidRPr="00DB04F2">
        <w:rPr>
          <w:rFonts w:ascii="Times New Roman" w:eastAsia="Times New Roman" w:hAnsi="Times New Roman" w:cs="Times New Roman"/>
          <w:sz w:val="24"/>
          <w:szCs w:val="24"/>
        </w:rPr>
        <w:t>чтобы</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проверить качество</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своего</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результата;</w:t>
      </w:r>
    </w:p>
    <w:p w:rsidR="00B7472D" w:rsidRPr="00DB04F2" w:rsidRDefault="00B7472D" w:rsidP="00FE05BE">
      <w:pPr>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7)</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внимательно</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наблюдать</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за</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процессом</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самостоятельной</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деятельности</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детей, в</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случае</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необходимости</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оказывать</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детям</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помощь,</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но</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стремиться к</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её</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дозированию. Если</w:t>
      </w:r>
      <w:r w:rsidRPr="00DB04F2">
        <w:rPr>
          <w:rFonts w:ascii="Times New Roman" w:eastAsia="Times New Roman" w:hAnsi="Times New Roman" w:cs="Times New Roman"/>
          <w:spacing w:val="22"/>
          <w:sz w:val="24"/>
          <w:szCs w:val="24"/>
        </w:rPr>
        <w:t xml:space="preserve"> </w:t>
      </w:r>
      <w:r w:rsidRPr="00DB04F2">
        <w:rPr>
          <w:rFonts w:ascii="Times New Roman" w:eastAsia="Times New Roman" w:hAnsi="Times New Roman" w:cs="Times New Roman"/>
          <w:sz w:val="24"/>
          <w:szCs w:val="24"/>
        </w:rPr>
        <w:t>ребёнок</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испытывает</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сложности</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при</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решении</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уже</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знакомой</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ему</w:t>
      </w:r>
      <w:r w:rsidRPr="00DB04F2">
        <w:rPr>
          <w:rFonts w:ascii="Times New Roman" w:eastAsia="Times New Roman" w:hAnsi="Times New Roman" w:cs="Times New Roman"/>
          <w:spacing w:val="22"/>
          <w:sz w:val="24"/>
          <w:szCs w:val="24"/>
        </w:rPr>
        <w:t xml:space="preserve"> </w:t>
      </w:r>
      <w:r w:rsidRPr="00DB04F2">
        <w:rPr>
          <w:rFonts w:ascii="Times New Roman" w:eastAsia="Times New Roman" w:hAnsi="Times New Roman" w:cs="Times New Roman"/>
          <w:sz w:val="24"/>
          <w:szCs w:val="24"/>
        </w:rPr>
        <w:t>задачи,</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когда изменилась</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обстановка</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или</w:t>
      </w:r>
      <w:r w:rsidRPr="00DB04F2">
        <w:rPr>
          <w:rFonts w:ascii="Times New Roman" w:eastAsia="Times New Roman" w:hAnsi="Times New Roman" w:cs="Times New Roman"/>
          <w:spacing w:val="22"/>
          <w:sz w:val="24"/>
          <w:szCs w:val="24"/>
        </w:rPr>
        <w:t xml:space="preserve"> </w:t>
      </w:r>
      <w:r w:rsidRPr="00DB04F2">
        <w:rPr>
          <w:rFonts w:ascii="Times New Roman" w:eastAsia="Times New Roman" w:hAnsi="Times New Roman" w:cs="Times New Roman"/>
          <w:sz w:val="24"/>
          <w:szCs w:val="24"/>
        </w:rPr>
        <w:t>иные</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условия</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деятельности, то</w:t>
      </w:r>
      <w:r w:rsidRPr="00DB04F2">
        <w:rPr>
          <w:rFonts w:ascii="Times New Roman" w:eastAsia="Times New Roman" w:hAnsi="Times New Roman" w:cs="Times New Roman"/>
          <w:spacing w:val="26"/>
          <w:sz w:val="24"/>
          <w:szCs w:val="24"/>
        </w:rPr>
        <w:t xml:space="preserve"> </w:t>
      </w:r>
      <w:r w:rsidRPr="00DB04F2">
        <w:rPr>
          <w:rFonts w:ascii="Times New Roman" w:eastAsia="Times New Roman" w:hAnsi="Times New Roman" w:cs="Times New Roman"/>
          <w:sz w:val="24"/>
          <w:szCs w:val="24"/>
        </w:rPr>
        <w:t>целесообразно</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w w:val="101"/>
          <w:sz w:val="24"/>
          <w:szCs w:val="24"/>
        </w:rPr>
        <w:t xml:space="preserve">и </w:t>
      </w:r>
      <w:r w:rsidRPr="00DB04F2">
        <w:rPr>
          <w:rFonts w:ascii="Times New Roman" w:eastAsia="Times New Roman" w:hAnsi="Times New Roman" w:cs="Times New Roman"/>
          <w:sz w:val="24"/>
          <w:szCs w:val="24"/>
        </w:rPr>
        <w:t>достаточно</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использовать</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приемы</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наводящих</w:t>
      </w:r>
      <w:r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sz w:val="24"/>
          <w:szCs w:val="24"/>
        </w:rPr>
        <w:t>вопросов,</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активизировать</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собственную активность</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27"/>
          <w:sz w:val="24"/>
          <w:szCs w:val="24"/>
        </w:rPr>
        <w:t xml:space="preserve"> </w:t>
      </w:r>
      <w:r w:rsidRPr="00DB04F2">
        <w:rPr>
          <w:rFonts w:ascii="Times New Roman" w:eastAsia="Times New Roman" w:hAnsi="Times New Roman" w:cs="Times New Roman"/>
          <w:sz w:val="24"/>
          <w:szCs w:val="24"/>
        </w:rPr>
        <w:t>смекалку</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ребёнка,</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намекнуть, посоветовать</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вспомнить,</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как</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он действовал</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аналогичном</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случае;</w:t>
      </w:r>
    </w:p>
    <w:p w:rsidR="003824DC" w:rsidRPr="00DB04F2" w:rsidRDefault="003824DC" w:rsidP="00FE05BE">
      <w:pPr>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8) поддерживать у детей чувство</w:t>
      </w:r>
      <w:r w:rsidR="00B7472D" w:rsidRPr="00DB04F2">
        <w:rPr>
          <w:rFonts w:ascii="Times New Roman" w:eastAsia="Times New Roman" w:hAnsi="Times New Roman" w:cs="Times New Roman"/>
          <w:spacing w:val="35"/>
          <w:sz w:val="24"/>
          <w:szCs w:val="24"/>
        </w:rPr>
        <w:t xml:space="preserve"> </w:t>
      </w:r>
      <w:r w:rsidRPr="00DB04F2">
        <w:rPr>
          <w:rFonts w:ascii="Times New Roman" w:eastAsia="Times New Roman" w:hAnsi="Times New Roman" w:cs="Times New Roman"/>
          <w:sz w:val="24"/>
          <w:szCs w:val="24"/>
        </w:rPr>
        <w:t>гордости</w:t>
      </w:r>
      <w:r w:rsidR="00B7472D" w:rsidRPr="00DB04F2">
        <w:rPr>
          <w:rFonts w:ascii="Times New Roman" w:eastAsia="Times New Roman" w:hAnsi="Times New Roman" w:cs="Times New Roman"/>
          <w:spacing w:val="36"/>
          <w:sz w:val="24"/>
          <w:szCs w:val="24"/>
        </w:rPr>
        <w:t xml:space="preserve"> </w:t>
      </w:r>
      <w:r w:rsidRPr="00DB04F2">
        <w:rPr>
          <w:rFonts w:ascii="Times New Roman" w:eastAsia="Times New Roman" w:hAnsi="Times New Roman" w:cs="Times New Roman"/>
          <w:sz w:val="24"/>
          <w:szCs w:val="24"/>
        </w:rPr>
        <w:t>и радости</w:t>
      </w:r>
      <w:r w:rsidR="00B7472D" w:rsidRPr="00DB04F2">
        <w:rPr>
          <w:rFonts w:ascii="Times New Roman" w:eastAsia="Times New Roman" w:hAnsi="Times New Roman" w:cs="Times New Roman"/>
          <w:spacing w:val="48"/>
          <w:sz w:val="24"/>
          <w:szCs w:val="24"/>
        </w:rPr>
        <w:t xml:space="preserve"> </w:t>
      </w:r>
      <w:r w:rsidRPr="00DB04F2">
        <w:rPr>
          <w:rFonts w:ascii="Times New Roman" w:eastAsia="Times New Roman" w:hAnsi="Times New Roman" w:cs="Times New Roman"/>
          <w:sz w:val="24"/>
          <w:szCs w:val="24"/>
        </w:rPr>
        <w:t>от</w:t>
      </w:r>
      <w:r w:rsidR="00B7472D" w:rsidRPr="00DB04F2">
        <w:rPr>
          <w:rFonts w:ascii="Times New Roman" w:eastAsia="Times New Roman" w:hAnsi="Times New Roman" w:cs="Times New Roman"/>
          <w:spacing w:val="42"/>
          <w:sz w:val="24"/>
          <w:szCs w:val="24"/>
        </w:rPr>
        <w:t xml:space="preserve"> </w:t>
      </w:r>
      <w:r w:rsidR="00B7472D" w:rsidRPr="00DB04F2">
        <w:rPr>
          <w:rFonts w:ascii="Times New Roman" w:eastAsia="Times New Roman" w:hAnsi="Times New Roman" w:cs="Times New Roman"/>
          <w:sz w:val="24"/>
          <w:szCs w:val="24"/>
        </w:rPr>
        <w:t>успешных самостоятельных</w:t>
      </w:r>
      <w:r w:rsidR="00B7472D" w:rsidRPr="00DB04F2">
        <w:rPr>
          <w:rFonts w:ascii="Times New Roman" w:eastAsia="Times New Roman" w:hAnsi="Times New Roman" w:cs="Times New Roman"/>
          <w:spacing w:val="-20"/>
          <w:sz w:val="24"/>
          <w:szCs w:val="24"/>
        </w:rPr>
        <w:t xml:space="preserve"> </w:t>
      </w:r>
      <w:r w:rsidR="00B7472D" w:rsidRPr="00DB04F2">
        <w:rPr>
          <w:rFonts w:ascii="Times New Roman" w:eastAsia="Times New Roman" w:hAnsi="Times New Roman" w:cs="Times New Roman"/>
          <w:sz w:val="24"/>
          <w:szCs w:val="24"/>
        </w:rPr>
        <w:t>действий,</w:t>
      </w:r>
      <w:r w:rsidR="00B7472D" w:rsidRPr="00DB04F2">
        <w:rPr>
          <w:rFonts w:ascii="Times New Roman" w:eastAsia="Times New Roman" w:hAnsi="Times New Roman" w:cs="Times New Roman"/>
          <w:spacing w:val="-7"/>
          <w:sz w:val="24"/>
          <w:szCs w:val="24"/>
        </w:rPr>
        <w:t xml:space="preserve"> </w:t>
      </w:r>
      <w:r w:rsidR="00B7472D" w:rsidRPr="00DB04F2">
        <w:rPr>
          <w:rFonts w:ascii="Times New Roman" w:eastAsia="Times New Roman" w:hAnsi="Times New Roman" w:cs="Times New Roman"/>
          <w:w w:val="98"/>
          <w:sz w:val="24"/>
          <w:szCs w:val="24"/>
        </w:rPr>
        <w:t>подчеркивать</w:t>
      </w:r>
      <w:r w:rsidR="00B7472D" w:rsidRPr="00DB04F2">
        <w:rPr>
          <w:rFonts w:ascii="Times New Roman" w:eastAsia="Times New Roman" w:hAnsi="Times New Roman" w:cs="Times New Roman"/>
          <w:spacing w:val="2"/>
          <w:w w:val="98"/>
          <w:sz w:val="24"/>
          <w:szCs w:val="24"/>
        </w:rPr>
        <w:t xml:space="preserve"> </w:t>
      </w:r>
      <w:r w:rsidR="00B7472D" w:rsidRPr="00DB04F2">
        <w:rPr>
          <w:rFonts w:ascii="Times New Roman" w:eastAsia="Times New Roman" w:hAnsi="Times New Roman" w:cs="Times New Roman"/>
          <w:sz w:val="24"/>
          <w:szCs w:val="24"/>
        </w:rPr>
        <w:t>рост</w:t>
      </w:r>
      <w:r w:rsidR="00B7472D" w:rsidRPr="00DB04F2">
        <w:rPr>
          <w:rFonts w:ascii="Times New Roman" w:eastAsia="Times New Roman" w:hAnsi="Times New Roman" w:cs="Times New Roman"/>
          <w:spacing w:val="-6"/>
          <w:sz w:val="24"/>
          <w:szCs w:val="24"/>
        </w:rPr>
        <w:t xml:space="preserve"> </w:t>
      </w:r>
      <w:r w:rsidR="00B7472D" w:rsidRPr="00DB04F2">
        <w:rPr>
          <w:rFonts w:ascii="Times New Roman" w:eastAsia="Times New Roman" w:hAnsi="Times New Roman" w:cs="Times New Roman"/>
          <w:w w:val="98"/>
          <w:sz w:val="24"/>
          <w:szCs w:val="24"/>
        </w:rPr>
        <w:t>возможностей</w:t>
      </w:r>
      <w:r w:rsidR="00B7472D" w:rsidRPr="00DB04F2">
        <w:rPr>
          <w:rFonts w:ascii="Times New Roman" w:eastAsia="Times New Roman" w:hAnsi="Times New Roman" w:cs="Times New Roman"/>
          <w:spacing w:val="7"/>
          <w:w w:val="98"/>
          <w:sz w:val="24"/>
          <w:szCs w:val="24"/>
        </w:rPr>
        <w:t xml:space="preserve"> </w:t>
      </w:r>
      <w:r w:rsidR="00B7472D" w:rsidRPr="00DB04F2">
        <w:rPr>
          <w:rFonts w:ascii="Times New Roman" w:eastAsia="Times New Roman" w:hAnsi="Times New Roman" w:cs="Times New Roman"/>
          <w:sz w:val="24"/>
          <w:szCs w:val="24"/>
        </w:rPr>
        <w:t>и</w:t>
      </w:r>
      <w:r w:rsidR="00B7472D" w:rsidRPr="00DB04F2">
        <w:rPr>
          <w:rFonts w:ascii="Times New Roman" w:eastAsia="Times New Roman" w:hAnsi="Times New Roman" w:cs="Times New Roman"/>
          <w:spacing w:val="4"/>
          <w:sz w:val="24"/>
          <w:szCs w:val="24"/>
        </w:rPr>
        <w:t xml:space="preserve"> </w:t>
      </w:r>
      <w:r w:rsidR="00B7472D" w:rsidRPr="00DB04F2">
        <w:rPr>
          <w:rFonts w:ascii="Times New Roman" w:eastAsia="Times New Roman" w:hAnsi="Times New Roman" w:cs="Times New Roman"/>
          <w:sz w:val="24"/>
          <w:szCs w:val="24"/>
        </w:rPr>
        <w:t>достижений</w:t>
      </w:r>
      <w:r w:rsidR="00B7472D" w:rsidRPr="00DB04F2">
        <w:rPr>
          <w:rFonts w:ascii="Times New Roman" w:eastAsia="Times New Roman" w:hAnsi="Times New Roman" w:cs="Times New Roman"/>
          <w:spacing w:val="-23"/>
          <w:sz w:val="24"/>
          <w:szCs w:val="24"/>
        </w:rPr>
        <w:t xml:space="preserve"> </w:t>
      </w:r>
      <w:r w:rsidR="00B7472D" w:rsidRPr="00DB04F2">
        <w:rPr>
          <w:rFonts w:ascii="Times New Roman" w:eastAsia="Times New Roman" w:hAnsi="Times New Roman" w:cs="Times New Roman"/>
          <w:sz w:val="24"/>
          <w:szCs w:val="24"/>
        </w:rPr>
        <w:t>каждого</w:t>
      </w:r>
      <w:r w:rsidRPr="00DB04F2">
        <w:rPr>
          <w:rFonts w:ascii="Times New Roman" w:hAnsi="Times New Roman" w:cs="Times New Roman"/>
          <w:sz w:val="24"/>
          <w:szCs w:val="24"/>
        </w:rPr>
        <w:t xml:space="preserve"> </w:t>
      </w:r>
      <w:r w:rsidRPr="00DB04F2">
        <w:rPr>
          <w:rFonts w:ascii="Times New Roman" w:eastAsia="Times New Roman" w:hAnsi="Times New Roman" w:cs="Times New Roman"/>
          <w:sz w:val="24"/>
          <w:szCs w:val="24"/>
        </w:rPr>
        <w:t>ребёнка, побуждать к проявлению инициативы и творчества через использование приемов похвалы, одобрения, восхищения.</w:t>
      </w:r>
    </w:p>
    <w:p w:rsidR="003824DC" w:rsidRPr="00477DB5" w:rsidRDefault="00D11903" w:rsidP="00FE05BE">
      <w:pPr>
        <w:spacing w:after="0" w:line="240" w:lineRule="auto"/>
        <w:ind w:firstLine="709"/>
        <w:jc w:val="center"/>
        <w:rPr>
          <w:rFonts w:ascii="Times New Roman" w:eastAsia="Times New Roman" w:hAnsi="Times New Roman" w:cs="Times New Roman"/>
          <w:b/>
          <w:sz w:val="24"/>
          <w:szCs w:val="24"/>
          <w:u w:val="single"/>
        </w:rPr>
      </w:pPr>
      <w:r w:rsidRPr="00477DB5">
        <w:rPr>
          <w:rFonts w:ascii="Times New Roman" w:eastAsia="Times New Roman" w:hAnsi="Times New Roman" w:cs="Times New Roman"/>
          <w:b/>
          <w:sz w:val="24"/>
          <w:szCs w:val="24"/>
          <w:u w:val="single"/>
        </w:rPr>
        <w:t xml:space="preserve">От </w:t>
      </w:r>
      <w:r w:rsidR="003824DC" w:rsidRPr="00477DB5">
        <w:rPr>
          <w:rFonts w:ascii="Times New Roman" w:eastAsia="Times New Roman" w:hAnsi="Times New Roman" w:cs="Times New Roman"/>
          <w:b/>
          <w:sz w:val="24"/>
          <w:szCs w:val="24"/>
          <w:u w:val="single"/>
        </w:rPr>
        <w:t>3</w:t>
      </w:r>
      <w:r w:rsidRPr="00477DB5">
        <w:rPr>
          <w:rFonts w:ascii="Times New Roman" w:eastAsia="Times New Roman" w:hAnsi="Times New Roman" w:cs="Times New Roman"/>
          <w:b/>
          <w:sz w:val="24"/>
          <w:szCs w:val="24"/>
          <w:u w:val="single"/>
        </w:rPr>
        <w:t xml:space="preserve"> до 4 лет</w:t>
      </w:r>
    </w:p>
    <w:p w:rsidR="003824DC" w:rsidRPr="00DB04F2" w:rsidRDefault="003824DC" w:rsidP="00FE05BE">
      <w:pPr>
        <w:spacing w:after="0" w:line="240" w:lineRule="auto"/>
        <w:ind w:firstLine="709"/>
        <w:jc w:val="both"/>
        <w:rPr>
          <w:rFonts w:ascii="Times New Roman" w:eastAsia="Times New Roman" w:hAnsi="Times New Roman" w:cs="Times New Roman"/>
          <w:sz w:val="24"/>
          <w:szCs w:val="24"/>
        </w:rPr>
      </w:pPr>
      <w:r w:rsidRPr="00477DB5">
        <w:rPr>
          <w:rFonts w:ascii="Times New Roman" w:eastAsia="Times New Roman" w:hAnsi="Times New Roman" w:cs="Times New Roman"/>
          <w:sz w:val="24"/>
          <w:szCs w:val="24"/>
        </w:rPr>
        <w:t xml:space="preserve">В возрасте 3-4 лет у ребёнка активно проявляется потребность </w:t>
      </w:r>
      <w:r w:rsidRPr="00DB04F2">
        <w:rPr>
          <w:rFonts w:ascii="Times New Roman" w:eastAsia="Times New Roman" w:hAnsi="Times New Roman" w:cs="Times New Roman"/>
          <w:sz w:val="24"/>
          <w:szCs w:val="24"/>
        </w:rPr>
        <w:t>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3824DC" w:rsidRPr="00477DB5" w:rsidRDefault="00D11903" w:rsidP="00FE05BE">
      <w:pPr>
        <w:spacing w:after="0" w:line="240" w:lineRule="auto"/>
        <w:ind w:firstLine="709"/>
        <w:jc w:val="center"/>
        <w:rPr>
          <w:rFonts w:ascii="Times New Roman" w:eastAsia="Times New Roman" w:hAnsi="Times New Roman" w:cs="Times New Roman"/>
          <w:b/>
          <w:sz w:val="24"/>
          <w:szCs w:val="24"/>
          <w:u w:val="single"/>
        </w:rPr>
      </w:pPr>
      <w:r w:rsidRPr="00477DB5">
        <w:rPr>
          <w:rFonts w:ascii="Times New Roman" w:eastAsia="Times New Roman" w:hAnsi="Times New Roman" w:cs="Times New Roman"/>
          <w:b/>
          <w:sz w:val="24"/>
          <w:szCs w:val="24"/>
          <w:u w:val="single"/>
        </w:rPr>
        <w:t xml:space="preserve">От </w:t>
      </w:r>
      <w:r w:rsidR="003824DC" w:rsidRPr="00477DB5">
        <w:rPr>
          <w:rFonts w:ascii="Times New Roman" w:eastAsia="Times New Roman" w:hAnsi="Times New Roman" w:cs="Times New Roman"/>
          <w:b/>
          <w:sz w:val="24"/>
          <w:szCs w:val="24"/>
          <w:u w:val="single"/>
        </w:rPr>
        <w:t>4</w:t>
      </w:r>
      <w:r w:rsidRPr="00477DB5">
        <w:rPr>
          <w:rFonts w:ascii="Times New Roman" w:eastAsia="Times New Roman" w:hAnsi="Times New Roman" w:cs="Times New Roman"/>
          <w:b/>
          <w:sz w:val="24"/>
          <w:szCs w:val="24"/>
          <w:u w:val="single"/>
        </w:rPr>
        <w:t xml:space="preserve"> до </w:t>
      </w:r>
      <w:r w:rsidR="003824DC" w:rsidRPr="00477DB5">
        <w:rPr>
          <w:rFonts w:ascii="Times New Roman" w:eastAsia="Times New Roman" w:hAnsi="Times New Roman" w:cs="Times New Roman"/>
          <w:b/>
          <w:sz w:val="24"/>
          <w:szCs w:val="24"/>
          <w:u w:val="single"/>
        </w:rPr>
        <w:t>5 лет</w:t>
      </w:r>
    </w:p>
    <w:p w:rsidR="003824DC" w:rsidRPr="00DB04F2" w:rsidRDefault="003824DC" w:rsidP="00FE05BE">
      <w:pPr>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w:t>
      </w:r>
    </w:p>
    <w:p w:rsidR="003824DC" w:rsidRPr="00DB04F2" w:rsidRDefault="003824DC" w:rsidP="00FE05BE">
      <w:pPr>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В своих познавательных интересах ребенок 4-5 лет начинает выходить за рамки конкретной ситуации.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w:t>
      </w:r>
    </w:p>
    <w:p w:rsidR="003824DC" w:rsidRPr="00DB04F2" w:rsidRDefault="00DB6F2E" w:rsidP="00FE05BE">
      <w:pPr>
        <w:spacing w:after="0" w:line="240" w:lineRule="auto"/>
        <w:ind w:firstLine="709"/>
        <w:jc w:val="both"/>
        <w:rPr>
          <w:rFonts w:ascii="Times New Roman" w:eastAsia="Calibri" w:hAnsi="Times New Roman" w:cs="Times New Roman"/>
          <w:color w:val="FF0000"/>
          <w:sz w:val="24"/>
          <w:szCs w:val="24"/>
        </w:rPr>
      </w:pPr>
      <w:r w:rsidRPr="00DB04F2">
        <w:rPr>
          <w:rFonts w:ascii="Times New Roman" w:eastAsia="Times New Roman" w:hAnsi="Times New Roman" w:cs="Times New Roman"/>
          <w:sz w:val="24"/>
          <w:szCs w:val="24"/>
        </w:rPr>
        <w:t>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w:t>
      </w:r>
      <w:r w:rsidR="00AB510C" w:rsidRPr="00DB04F2">
        <w:rPr>
          <w:rFonts w:ascii="Times New Roman" w:eastAsia="Times New Roman" w:hAnsi="Times New Roman" w:cs="Times New Roman"/>
          <w:sz w:val="24"/>
          <w:szCs w:val="24"/>
        </w:rPr>
        <w:t>,</w:t>
      </w:r>
      <w:r w:rsidRPr="00DB04F2">
        <w:rPr>
          <w:rFonts w:ascii="Times New Roman" w:eastAsia="Times New Roman" w:hAnsi="Times New Roman" w:cs="Times New Roman"/>
          <w:sz w:val="24"/>
          <w:szCs w:val="24"/>
        </w:rPr>
        <w:t xml:space="preserve"> двигательной деятельности</w:t>
      </w:r>
      <w:r w:rsidR="00AB510C" w:rsidRPr="00DB04F2">
        <w:rPr>
          <w:rFonts w:ascii="Times New Roman" w:eastAsia="Times New Roman" w:hAnsi="Times New Roman" w:cs="Times New Roman"/>
          <w:sz w:val="24"/>
          <w:szCs w:val="24"/>
        </w:rPr>
        <w:t xml:space="preserve"> и другие</w:t>
      </w:r>
      <w:r w:rsidRPr="00DB04F2">
        <w:rPr>
          <w:rFonts w:ascii="Times New Roman" w:eastAsia="Times New Roman" w:hAnsi="Times New Roman" w:cs="Times New Roman"/>
          <w:sz w:val="24"/>
          <w:szCs w:val="24"/>
        </w:rPr>
        <w:t xml:space="preserve">. </w:t>
      </w:r>
      <w:r w:rsidR="003824DC" w:rsidRPr="00DB04F2">
        <w:rPr>
          <w:rFonts w:ascii="Times New Roman" w:eastAsia="Times New Roman" w:hAnsi="Times New Roman" w:cs="Times New Roman"/>
          <w:sz w:val="24"/>
          <w:szCs w:val="24"/>
        </w:rPr>
        <w:t xml:space="preserve">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w:t>
      </w:r>
    </w:p>
    <w:p w:rsidR="00DB6F2E" w:rsidRPr="00DB04F2" w:rsidRDefault="00DB6F2E" w:rsidP="00FE05BE">
      <w:pPr>
        <w:spacing w:after="0" w:line="240" w:lineRule="auto"/>
        <w:ind w:firstLine="709"/>
        <w:jc w:val="both"/>
        <w:rPr>
          <w:rFonts w:ascii="Times New Roman" w:hAnsi="Times New Roman" w:cs="Times New Roman"/>
          <w:sz w:val="24"/>
          <w:szCs w:val="24"/>
        </w:rPr>
      </w:pPr>
      <w:r w:rsidRPr="00DB04F2">
        <w:rPr>
          <w:rFonts w:ascii="Times New Roman" w:eastAsia="Times New Roman" w:hAnsi="Times New Roman" w:cs="Times New Roman"/>
          <w:sz w:val="24"/>
          <w:szCs w:val="24"/>
        </w:rPr>
        <w:t xml:space="preserve">У детей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w:t>
      </w:r>
      <w:r w:rsidR="003824DC" w:rsidRPr="00DB04F2">
        <w:rPr>
          <w:rFonts w:ascii="Times New Roman" w:eastAsia="Times New Roman" w:hAnsi="Times New Roman" w:cs="Times New Roman"/>
          <w:sz w:val="24"/>
          <w:szCs w:val="24"/>
        </w:rPr>
        <w:t>поддержки</w:t>
      </w:r>
      <w:r w:rsidRPr="00DB04F2">
        <w:rPr>
          <w:rFonts w:ascii="Times New Roman" w:eastAsia="Times New Roman" w:hAnsi="Times New Roman" w:cs="Times New Roman"/>
          <w:sz w:val="24"/>
          <w:szCs w:val="24"/>
        </w:rPr>
        <w:t xml:space="preserve">, </w:t>
      </w:r>
      <w:r w:rsidR="003824DC" w:rsidRPr="00DB04F2">
        <w:rPr>
          <w:rFonts w:ascii="Times New Roman" w:eastAsia="Times New Roman" w:hAnsi="Times New Roman" w:cs="Times New Roman"/>
          <w:sz w:val="24"/>
          <w:szCs w:val="24"/>
        </w:rPr>
        <w:t>проявления внимания к старшим, заботы о животных, бережного отношения к вещам и игрушкам</w:t>
      </w:r>
      <w:r w:rsidRPr="00DB04F2">
        <w:rPr>
          <w:rFonts w:ascii="Times New Roman" w:eastAsia="Times New Roman" w:hAnsi="Times New Roman" w:cs="Times New Roman"/>
          <w:sz w:val="24"/>
          <w:szCs w:val="24"/>
        </w:rPr>
        <w:t>: «Помоги другу», «Поделись с другими», «Нашим животным с нами хорошо», «Мы — помощники в группе» и др. Педагог пробуждает эмоциональную отзывчивость детей, направляет ее на сочувствие сверстникам, элементарную взаимопомощь.</w:t>
      </w:r>
      <w:r w:rsidR="003824DC" w:rsidRPr="00DB04F2">
        <w:rPr>
          <w:rFonts w:ascii="Times New Roman" w:hAnsi="Times New Roman" w:cs="Times New Roman"/>
          <w:sz w:val="24"/>
          <w:szCs w:val="24"/>
        </w:rPr>
        <w:t xml:space="preserve"> </w:t>
      </w:r>
    </w:p>
    <w:p w:rsidR="00C47D8C" w:rsidRPr="00DB04F2" w:rsidRDefault="003824DC" w:rsidP="00FE05BE">
      <w:pPr>
        <w:spacing w:after="0" w:line="240" w:lineRule="auto"/>
        <w:ind w:firstLine="709"/>
        <w:jc w:val="both"/>
        <w:rPr>
          <w:rFonts w:ascii="Times New Roman" w:eastAsia="Calibri" w:hAnsi="Times New Roman" w:cs="Times New Roman"/>
          <w:color w:val="FF0000"/>
          <w:sz w:val="24"/>
          <w:szCs w:val="24"/>
        </w:rPr>
      </w:pPr>
      <w:r w:rsidRPr="00DB04F2">
        <w:rPr>
          <w:rFonts w:ascii="Times New Roman" w:eastAsia="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w:t>
      </w:r>
      <w:r w:rsidR="00DB6F2E" w:rsidRPr="00DB04F2">
        <w:rPr>
          <w:rFonts w:ascii="Times New Roman" w:eastAsia="Times New Roman" w:hAnsi="Times New Roman" w:cs="Times New Roman"/>
          <w:sz w:val="24"/>
          <w:szCs w:val="24"/>
        </w:rPr>
        <w:t>тских видов деятельности должны</w:t>
      </w:r>
      <w:r w:rsidRPr="00DB04F2">
        <w:rPr>
          <w:rFonts w:ascii="Times New Roman" w:eastAsia="Times New Roman" w:hAnsi="Times New Roman" w:cs="Times New Roman"/>
          <w:sz w:val="24"/>
          <w:szCs w:val="24"/>
        </w:rPr>
        <w:t xml:space="preserve"> </w:t>
      </w:r>
      <w:r w:rsidR="00DB6F2E" w:rsidRPr="00DB04F2">
        <w:rPr>
          <w:rFonts w:ascii="Times New Roman" w:eastAsia="Times New Roman" w:hAnsi="Times New Roman" w:cs="Times New Roman"/>
          <w:sz w:val="24"/>
          <w:szCs w:val="24"/>
        </w:rPr>
        <w:t>быть достаточно разнообразными и постоянно меняющимися</w:t>
      </w:r>
      <w:r w:rsidRPr="00DB04F2">
        <w:rPr>
          <w:rFonts w:ascii="Times New Roman" w:eastAsia="Times New Roman" w:hAnsi="Times New Roman" w:cs="Times New Roman"/>
          <w:sz w:val="24"/>
          <w:szCs w:val="24"/>
        </w:rPr>
        <w:t xml:space="preserve"> (смена примерно раз в два месяца).</w:t>
      </w:r>
      <w:r w:rsidR="00DB6F2E" w:rsidRPr="00DB04F2">
        <w:rPr>
          <w:rFonts w:ascii="Times New Roman" w:eastAsia="Times New Roman" w:hAnsi="Times New Roman" w:cs="Times New Roman"/>
          <w:sz w:val="24"/>
          <w:szCs w:val="24"/>
        </w:rPr>
        <w:t xml:space="preserve"> </w:t>
      </w:r>
      <w:r w:rsidR="00C47D8C" w:rsidRPr="00DB04F2">
        <w:rPr>
          <w:rFonts w:ascii="Times New Roman" w:eastAsia="Calibri" w:hAnsi="Times New Roman" w:cs="Times New Roman"/>
          <w:sz w:val="24"/>
          <w:szCs w:val="24"/>
        </w:rPr>
        <w:t>Около 15% игр должны быть предназначены для детей старшей возрастной группы, чтобы дать воз</w:t>
      </w:r>
      <w:r w:rsidR="00103A98" w:rsidRPr="00DB04F2">
        <w:rPr>
          <w:rFonts w:ascii="Times New Roman" w:eastAsia="Calibri" w:hAnsi="Times New Roman" w:cs="Times New Roman"/>
          <w:sz w:val="24"/>
          <w:szCs w:val="24"/>
        </w:rPr>
        <w:t>можность ребятам, опережающим в</w:t>
      </w:r>
      <w:r w:rsidR="00C47D8C" w:rsidRPr="00DB04F2">
        <w:rPr>
          <w:rFonts w:ascii="Times New Roman" w:eastAsia="Calibri" w:hAnsi="Times New Roman" w:cs="Times New Roman"/>
          <w:sz w:val="24"/>
          <w:szCs w:val="24"/>
        </w:rPr>
        <w:t xml:space="preserve"> развитии сверстников, не останавливаться, а продвигаться дальше.</w:t>
      </w:r>
    </w:p>
    <w:p w:rsidR="00C47D8C" w:rsidRPr="00DB04F2" w:rsidRDefault="00101E6E"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 средней группе </w:t>
      </w:r>
      <w:r w:rsidR="00103A98" w:rsidRPr="00DB04F2">
        <w:rPr>
          <w:rFonts w:ascii="Times New Roman" w:eastAsia="Calibri" w:hAnsi="Times New Roman" w:cs="Times New Roman"/>
          <w:sz w:val="24"/>
          <w:szCs w:val="24"/>
        </w:rPr>
        <w:t xml:space="preserve">активно развивается детская самостоятельность. </w:t>
      </w:r>
      <w:r w:rsidR="00C47D8C" w:rsidRPr="00DB04F2">
        <w:rPr>
          <w:rFonts w:ascii="Times New Roman" w:eastAsia="Calibri" w:hAnsi="Times New Roman" w:cs="Times New Roman"/>
          <w:sz w:val="24"/>
          <w:szCs w:val="24"/>
        </w:rPr>
        <w:t>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w:t>
      </w:r>
      <w:r w:rsidR="00103A98" w:rsidRPr="00DB04F2">
        <w:rPr>
          <w:rFonts w:ascii="Times New Roman" w:eastAsia="Calibri" w:hAnsi="Times New Roman" w:cs="Times New Roman"/>
          <w:sz w:val="24"/>
          <w:szCs w:val="24"/>
        </w:rPr>
        <w:t xml:space="preserve">лиянием внешних обстоятельств. Поэтому </w:t>
      </w:r>
      <w:r w:rsidR="00DB6F2E" w:rsidRPr="00DB04F2">
        <w:rPr>
          <w:rFonts w:ascii="Times New Roman" w:eastAsia="Calibri" w:hAnsi="Times New Roman" w:cs="Times New Roman"/>
          <w:sz w:val="24"/>
          <w:szCs w:val="24"/>
        </w:rPr>
        <w:t>педагогу</w:t>
      </w:r>
      <w:r w:rsidR="00103A98" w:rsidRPr="00DB04F2">
        <w:rPr>
          <w:rFonts w:ascii="Times New Roman" w:eastAsia="Calibri" w:hAnsi="Times New Roman" w:cs="Times New Roman"/>
          <w:sz w:val="24"/>
          <w:szCs w:val="24"/>
        </w:rPr>
        <w:t xml:space="preserve"> необходимо развивать</w:t>
      </w:r>
      <w:r w:rsidR="00C47D8C" w:rsidRPr="00DB04F2">
        <w:rPr>
          <w:rFonts w:ascii="Times New Roman" w:eastAsia="Calibri" w:hAnsi="Times New Roman" w:cs="Times New Roman"/>
          <w:sz w:val="24"/>
          <w:szCs w:val="24"/>
        </w:rPr>
        <w:t xml:space="preserve"> целенаправленность действий, п</w:t>
      </w:r>
      <w:r w:rsidR="00103A98" w:rsidRPr="00DB04F2">
        <w:rPr>
          <w:rFonts w:ascii="Times New Roman" w:eastAsia="Calibri" w:hAnsi="Times New Roman" w:cs="Times New Roman"/>
          <w:sz w:val="24"/>
          <w:szCs w:val="24"/>
        </w:rPr>
        <w:t xml:space="preserve">омогать детям </w:t>
      </w:r>
      <w:r w:rsidR="00C47D8C" w:rsidRPr="00DB04F2">
        <w:rPr>
          <w:rFonts w:ascii="Times New Roman" w:eastAsia="Calibri" w:hAnsi="Times New Roman" w:cs="Times New Roman"/>
          <w:sz w:val="24"/>
          <w:szCs w:val="24"/>
        </w:rPr>
        <w:t>устанавливать связь между целью деятельности и ее результатом, учить находить и исправлять ошибки. Помощниками в этом могут стать картинки,</w:t>
      </w:r>
      <w:r w:rsidR="00103A98" w:rsidRPr="00DB04F2">
        <w:rPr>
          <w:rFonts w:ascii="Times New Roman" w:eastAsia="Calibri" w:hAnsi="Times New Roman" w:cs="Times New Roman"/>
          <w:sz w:val="24"/>
          <w:szCs w:val="24"/>
        </w:rPr>
        <w:t xml:space="preserve"> фотографии, модели, наглядно,</w:t>
      </w:r>
      <w:r w:rsidR="00C47D8C" w:rsidRPr="00DB04F2">
        <w:rPr>
          <w:rFonts w:ascii="Times New Roman" w:eastAsia="Calibri" w:hAnsi="Times New Roman" w:cs="Times New Roman"/>
          <w:sz w:val="24"/>
          <w:szCs w:val="24"/>
        </w:rPr>
        <w:t xml:space="preserve"> по</w:t>
      </w:r>
      <w:r w:rsidR="00103A98" w:rsidRPr="00DB04F2">
        <w:rPr>
          <w:rFonts w:ascii="Times New Roman" w:eastAsia="Calibri" w:hAnsi="Times New Roman" w:cs="Times New Roman"/>
          <w:sz w:val="24"/>
          <w:szCs w:val="24"/>
        </w:rPr>
        <w:t xml:space="preserve"> шагам демонстрирующие детям </w:t>
      </w:r>
      <w:r w:rsidR="00C47D8C" w:rsidRPr="00DB04F2">
        <w:rPr>
          <w:rFonts w:ascii="Times New Roman" w:eastAsia="Calibri" w:hAnsi="Times New Roman" w:cs="Times New Roman"/>
          <w:sz w:val="24"/>
          <w:szCs w:val="24"/>
        </w:rPr>
        <w:t>о</w:t>
      </w:r>
      <w:r w:rsidR="00103A98" w:rsidRPr="00DB04F2">
        <w:rPr>
          <w:rFonts w:ascii="Times New Roman" w:eastAsia="Calibri" w:hAnsi="Times New Roman" w:cs="Times New Roman"/>
          <w:sz w:val="24"/>
          <w:szCs w:val="24"/>
        </w:rPr>
        <w:t>чередность выполнения действий</w:t>
      </w:r>
      <w:r w:rsidR="00C47D8C" w:rsidRPr="00DB04F2">
        <w:rPr>
          <w:rFonts w:ascii="Times New Roman" w:eastAsia="Calibri" w:hAnsi="Times New Roman" w:cs="Times New Roman"/>
          <w:sz w:val="24"/>
          <w:szCs w:val="24"/>
        </w:rPr>
        <w:t xml:space="preserve"> о</w:t>
      </w:r>
      <w:r w:rsidR="00103A98" w:rsidRPr="00DB04F2">
        <w:rPr>
          <w:rFonts w:ascii="Times New Roman" w:eastAsia="Calibri" w:hAnsi="Times New Roman" w:cs="Times New Roman"/>
          <w:sz w:val="24"/>
          <w:szCs w:val="24"/>
        </w:rPr>
        <w:t>т постановки цели к</w:t>
      </w:r>
      <w:r w:rsidR="00C47D8C" w:rsidRPr="00DB04F2">
        <w:rPr>
          <w:rFonts w:ascii="Times New Roman" w:eastAsia="Calibri" w:hAnsi="Times New Roman" w:cs="Times New Roman"/>
          <w:sz w:val="24"/>
          <w:szCs w:val="24"/>
        </w:rPr>
        <w:t xml:space="preserve"> результату. Это может быть последовательность процесса создания постройки, выполнения аппликации, бытового труда и пр.</w:t>
      </w:r>
    </w:p>
    <w:p w:rsidR="00C47D8C" w:rsidRPr="00477DB5" w:rsidRDefault="00D11903" w:rsidP="00FE05BE">
      <w:pPr>
        <w:spacing w:after="0" w:line="240" w:lineRule="auto"/>
        <w:ind w:firstLine="709"/>
        <w:jc w:val="center"/>
        <w:rPr>
          <w:rFonts w:ascii="Times New Roman" w:eastAsia="Calibri" w:hAnsi="Times New Roman" w:cs="Times New Roman"/>
          <w:b/>
          <w:sz w:val="24"/>
          <w:szCs w:val="24"/>
          <w:u w:val="single"/>
        </w:rPr>
      </w:pPr>
      <w:r w:rsidRPr="00477DB5">
        <w:rPr>
          <w:rFonts w:ascii="Times New Roman" w:eastAsia="Calibri" w:hAnsi="Times New Roman" w:cs="Times New Roman"/>
          <w:b/>
          <w:sz w:val="24"/>
          <w:szCs w:val="24"/>
          <w:u w:val="single"/>
        </w:rPr>
        <w:t xml:space="preserve">От </w:t>
      </w:r>
      <w:r w:rsidR="00C47D8C" w:rsidRPr="00477DB5">
        <w:rPr>
          <w:rFonts w:ascii="Times New Roman" w:eastAsia="Calibri" w:hAnsi="Times New Roman" w:cs="Times New Roman"/>
          <w:b/>
          <w:sz w:val="24"/>
          <w:szCs w:val="24"/>
          <w:u w:val="single"/>
        </w:rPr>
        <w:t>5</w:t>
      </w:r>
      <w:r w:rsidRPr="00477DB5">
        <w:rPr>
          <w:rFonts w:ascii="Times New Roman" w:eastAsia="Calibri" w:hAnsi="Times New Roman" w:cs="Times New Roman"/>
          <w:b/>
          <w:sz w:val="24"/>
          <w:szCs w:val="24"/>
          <w:u w:val="single"/>
        </w:rPr>
        <w:t xml:space="preserve"> до 7 лет</w:t>
      </w:r>
    </w:p>
    <w:p w:rsidR="007A48FF" w:rsidRPr="00DB04F2" w:rsidRDefault="007A48FF"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w:t>
      </w:r>
      <w:r w:rsidR="00E3757D">
        <w:rPr>
          <w:rFonts w:ascii="Times New Roman" w:eastAsia="Times New Roman" w:hAnsi="Times New Roman" w:cs="Times New Roman"/>
          <w:sz w:val="24"/>
          <w:szCs w:val="24"/>
        </w:rPr>
        <w:t>ать и эмоционально</w:t>
      </w:r>
      <w:r w:rsidRPr="00DB04F2">
        <w:rPr>
          <w:rFonts w:ascii="Times New Roman" w:eastAsia="Times New Roman" w:hAnsi="Times New Roman" w:cs="Times New Roman"/>
          <w:sz w:val="24"/>
          <w:szCs w:val="24"/>
        </w:rPr>
        <w:t xml:space="preserve"> прочувствовать свое новое положение в детском саду. Такие мотивы, как «Мы заботимся о малышах», «Мы — помощники воспитателя», «Мы хотим узнать новое о мире многому на учиться», «Мы готовимся к школе», направляют активность старших дошкольников на решение новых, значимых для их развития задач.</w:t>
      </w:r>
    </w:p>
    <w:p w:rsidR="00304840" w:rsidRPr="00DB04F2" w:rsidRDefault="00304840" w:rsidP="00FE05BE">
      <w:pPr>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304840" w:rsidRPr="00DB04F2" w:rsidRDefault="0030484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Для поддержки детской</w:t>
      </w:r>
      <w:r w:rsidRPr="00DB04F2">
        <w:rPr>
          <w:rFonts w:ascii="Times New Roman" w:eastAsia="Times New Roman" w:hAnsi="Times New Roman" w:cs="Times New Roman"/>
          <w:spacing w:val="57"/>
          <w:sz w:val="24"/>
          <w:szCs w:val="24"/>
        </w:rPr>
        <w:t xml:space="preserve"> </w:t>
      </w:r>
      <w:r w:rsidRPr="00DB04F2">
        <w:rPr>
          <w:rFonts w:ascii="Times New Roman" w:eastAsia="Times New Roman" w:hAnsi="Times New Roman" w:cs="Times New Roman"/>
          <w:sz w:val="24"/>
          <w:szCs w:val="24"/>
        </w:rPr>
        <w:t xml:space="preserve">инициативы педагогу </w:t>
      </w:r>
      <w:r w:rsidRPr="00DB04F2">
        <w:rPr>
          <w:rFonts w:ascii="Times New Roman" w:eastAsia="Times New Roman" w:hAnsi="Times New Roman" w:cs="Times New Roman"/>
          <w:w w:val="103"/>
          <w:sz w:val="24"/>
          <w:szCs w:val="24"/>
        </w:rPr>
        <w:t xml:space="preserve">рекомендуется </w:t>
      </w:r>
      <w:r w:rsidRPr="00DB04F2">
        <w:rPr>
          <w:rFonts w:ascii="Times New Roman" w:eastAsia="Times New Roman" w:hAnsi="Times New Roman" w:cs="Times New Roman"/>
          <w:sz w:val="24"/>
          <w:szCs w:val="24"/>
        </w:rPr>
        <w:t>использовать</w:t>
      </w:r>
      <w:r w:rsidRPr="00DB04F2">
        <w:rPr>
          <w:rFonts w:ascii="Times New Roman" w:eastAsia="Times New Roman" w:hAnsi="Times New Roman" w:cs="Times New Roman"/>
          <w:spacing w:val="44"/>
          <w:sz w:val="24"/>
          <w:szCs w:val="24"/>
        </w:rPr>
        <w:t xml:space="preserve"> </w:t>
      </w:r>
      <w:r w:rsidRPr="00DB04F2">
        <w:rPr>
          <w:rFonts w:ascii="Times New Roman" w:eastAsia="Times New Roman" w:hAnsi="Times New Roman" w:cs="Times New Roman"/>
          <w:sz w:val="24"/>
          <w:szCs w:val="24"/>
        </w:rPr>
        <w:t>ряд</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способов</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w w:val="103"/>
          <w:sz w:val="24"/>
          <w:szCs w:val="24"/>
        </w:rPr>
        <w:t>приемов.</w:t>
      </w:r>
    </w:p>
    <w:p w:rsidR="00304840" w:rsidRPr="00DB04F2" w:rsidRDefault="0030484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1)</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Не следует сразу помогать</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ребёнку,</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если</w:t>
      </w:r>
      <w:r w:rsidRPr="00DB04F2">
        <w:rPr>
          <w:rFonts w:ascii="Times New Roman" w:eastAsia="Times New Roman" w:hAnsi="Times New Roman" w:cs="Times New Roman"/>
          <w:spacing w:val="64"/>
          <w:sz w:val="24"/>
          <w:szCs w:val="24"/>
        </w:rPr>
        <w:t xml:space="preserve"> </w:t>
      </w:r>
      <w:r w:rsidRPr="00DB04F2">
        <w:rPr>
          <w:rFonts w:ascii="Times New Roman" w:eastAsia="Times New Roman" w:hAnsi="Times New Roman" w:cs="Times New Roman"/>
          <w:sz w:val="24"/>
          <w:szCs w:val="24"/>
        </w:rPr>
        <w:t>он испытывает</w:t>
      </w:r>
      <w:r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w w:val="102"/>
          <w:sz w:val="24"/>
          <w:szCs w:val="24"/>
        </w:rPr>
        <w:t xml:space="preserve">затруднения </w:t>
      </w:r>
      <w:r w:rsidRPr="00DB04F2">
        <w:rPr>
          <w:rFonts w:ascii="Times New Roman" w:eastAsia="Times New Roman" w:hAnsi="Times New Roman" w:cs="Times New Roman"/>
          <w:sz w:val="24"/>
          <w:szCs w:val="24"/>
        </w:rPr>
        <w:t>решения</w:t>
      </w:r>
      <w:r w:rsidRPr="00DB04F2">
        <w:rPr>
          <w:rFonts w:ascii="Times New Roman" w:eastAsia="Times New Roman" w:hAnsi="Times New Roman" w:cs="Times New Roman"/>
          <w:spacing w:val="56"/>
          <w:sz w:val="24"/>
          <w:szCs w:val="24"/>
        </w:rPr>
        <w:t xml:space="preserve"> </w:t>
      </w:r>
      <w:r w:rsidRPr="00DB04F2">
        <w:rPr>
          <w:rFonts w:ascii="Times New Roman" w:eastAsia="Times New Roman" w:hAnsi="Times New Roman" w:cs="Times New Roman"/>
          <w:sz w:val="24"/>
          <w:szCs w:val="24"/>
        </w:rPr>
        <w:t>задачи,</w:t>
      </w:r>
      <w:r w:rsidRPr="00DB04F2">
        <w:rPr>
          <w:rFonts w:ascii="Times New Roman" w:eastAsia="Times New Roman" w:hAnsi="Times New Roman" w:cs="Times New Roman"/>
          <w:spacing w:val="47"/>
          <w:sz w:val="24"/>
          <w:szCs w:val="24"/>
        </w:rPr>
        <w:t xml:space="preserve"> </w:t>
      </w:r>
      <w:r w:rsidRPr="00DB04F2">
        <w:rPr>
          <w:rFonts w:ascii="Times New Roman" w:eastAsia="Times New Roman" w:hAnsi="Times New Roman" w:cs="Times New Roman"/>
          <w:sz w:val="24"/>
          <w:szCs w:val="24"/>
        </w:rPr>
        <w:t>важно</w:t>
      </w:r>
      <w:r w:rsidRPr="00DB04F2">
        <w:rPr>
          <w:rFonts w:ascii="Times New Roman" w:eastAsia="Times New Roman" w:hAnsi="Times New Roman" w:cs="Times New Roman"/>
          <w:spacing w:val="51"/>
          <w:sz w:val="24"/>
          <w:szCs w:val="24"/>
        </w:rPr>
        <w:t xml:space="preserve"> </w:t>
      </w:r>
      <w:r w:rsidRPr="00DB04F2">
        <w:rPr>
          <w:rFonts w:ascii="Times New Roman" w:eastAsia="Times New Roman" w:hAnsi="Times New Roman" w:cs="Times New Roman"/>
          <w:sz w:val="24"/>
          <w:szCs w:val="24"/>
        </w:rPr>
        <w:t>побуждать</w:t>
      </w:r>
      <w:r w:rsidRPr="00DB04F2">
        <w:rPr>
          <w:rFonts w:ascii="Times New Roman" w:eastAsia="Times New Roman" w:hAnsi="Times New Roman" w:cs="Times New Roman"/>
          <w:spacing w:val="58"/>
          <w:sz w:val="24"/>
          <w:szCs w:val="24"/>
        </w:rPr>
        <w:t xml:space="preserve"> </w:t>
      </w:r>
      <w:r w:rsidRPr="00DB04F2">
        <w:rPr>
          <w:rFonts w:ascii="Times New Roman" w:eastAsia="Times New Roman" w:hAnsi="Times New Roman" w:cs="Times New Roman"/>
          <w:sz w:val="24"/>
          <w:szCs w:val="24"/>
        </w:rPr>
        <w:t>его</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к</w:t>
      </w:r>
      <w:r w:rsidRPr="00DB04F2">
        <w:rPr>
          <w:rFonts w:ascii="Times New Roman" w:eastAsia="Times New Roman" w:hAnsi="Times New Roman" w:cs="Times New Roman"/>
          <w:spacing w:val="33"/>
          <w:sz w:val="24"/>
          <w:szCs w:val="24"/>
        </w:rPr>
        <w:t xml:space="preserve"> </w:t>
      </w:r>
      <w:r w:rsidR="005A0802" w:rsidRPr="00DB04F2">
        <w:rPr>
          <w:rFonts w:ascii="Times New Roman" w:eastAsia="Times New Roman" w:hAnsi="Times New Roman" w:cs="Times New Roman"/>
          <w:sz w:val="24"/>
          <w:szCs w:val="24"/>
        </w:rPr>
        <w:t>самостоятельному</w:t>
      </w:r>
      <w:r w:rsidRPr="00DB04F2">
        <w:rPr>
          <w:rFonts w:ascii="Times New Roman" w:eastAsia="Times New Roman" w:hAnsi="Times New Roman" w:cs="Times New Roman"/>
          <w:spacing w:val="27"/>
          <w:sz w:val="24"/>
          <w:szCs w:val="24"/>
        </w:rPr>
        <w:t xml:space="preserve"> </w:t>
      </w:r>
      <w:r w:rsidRPr="00DB04F2">
        <w:rPr>
          <w:rFonts w:ascii="Times New Roman" w:eastAsia="Times New Roman" w:hAnsi="Times New Roman" w:cs="Times New Roman"/>
          <w:sz w:val="24"/>
          <w:szCs w:val="24"/>
        </w:rPr>
        <w:t>решению,</w:t>
      </w:r>
      <w:r w:rsidRPr="00DB04F2">
        <w:rPr>
          <w:rFonts w:ascii="Times New Roman" w:eastAsia="Times New Roman" w:hAnsi="Times New Roman" w:cs="Times New Roman"/>
          <w:spacing w:val="56"/>
          <w:sz w:val="24"/>
          <w:szCs w:val="24"/>
        </w:rPr>
        <w:t xml:space="preserve"> </w:t>
      </w:r>
      <w:r w:rsidRPr="00DB04F2">
        <w:rPr>
          <w:rFonts w:ascii="Times New Roman" w:eastAsia="Times New Roman" w:hAnsi="Times New Roman" w:cs="Times New Roman"/>
          <w:w w:val="103"/>
          <w:sz w:val="24"/>
          <w:szCs w:val="24"/>
        </w:rPr>
        <w:t xml:space="preserve">подбадривать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поощрять</w:t>
      </w:r>
      <w:r w:rsidRPr="00DB04F2">
        <w:rPr>
          <w:rFonts w:ascii="Times New Roman" w:eastAsia="Times New Roman" w:hAnsi="Times New Roman" w:cs="Times New Roman"/>
          <w:spacing w:val="28"/>
          <w:sz w:val="24"/>
          <w:szCs w:val="24"/>
        </w:rPr>
        <w:t xml:space="preserve"> </w:t>
      </w:r>
      <w:r w:rsidRPr="00DB04F2">
        <w:rPr>
          <w:rFonts w:ascii="Times New Roman" w:eastAsia="Times New Roman" w:hAnsi="Times New Roman" w:cs="Times New Roman"/>
          <w:sz w:val="24"/>
          <w:szCs w:val="24"/>
        </w:rPr>
        <w:t>попытки</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найти</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решение.</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В случае</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необходимости</w:t>
      </w:r>
      <w:r w:rsidRPr="00DB04F2">
        <w:rPr>
          <w:rFonts w:ascii="Times New Roman" w:eastAsia="Times New Roman" w:hAnsi="Times New Roman" w:cs="Times New Roman"/>
          <w:spacing w:val="46"/>
          <w:sz w:val="24"/>
          <w:szCs w:val="24"/>
        </w:rPr>
        <w:t xml:space="preserve"> </w:t>
      </w:r>
      <w:r w:rsidRPr="00DB04F2">
        <w:rPr>
          <w:rFonts w:ascii="Times New Roman" w:eastAsia="Times New Roman" w:hAnsi="Times New Roman" w:cs="Times New Roman"/>
          <w:sz w:val="24"/>
          <w:szCs w:val="24"/>
        </w:rPr>
        <w:t>оказания</w:t>
      </w:r>
      <w:r w:rsidRPr="00DB04F2">
        <w:rPr>
          <w:rFonts w:ascii="Times New Roman" w:eastAsia="Times New Roman" w:hAnsi="Times New Roman" w:cs="Times New Roman"/>
          <w:spacing w:val="27"/>
          <w:sz w:val="24"/>
          <w:szCs w:val="24"/>
        </w:rPr>
        <w:t xml:space="preserve"> </w:t>
      </w:r>
      <w:r w:rsidRPr="00DB04F2">
        <w:rPr>
          <w:rFonts w:ascii="Times New Roman" w:eastAsia="Times New Roman" w:hAnsi="Times New Roman" w:cs="Times New Roman"/>
          <w:w w:val="103"/>
          <w:sz w:val="24"/>
          <w:szCs w:val="24"/>
        </w:rPr>
        <w:t xml:space="preserve">помощи </w:t>
      </w:r>
      <w:r w:rsidRPr="00DB04F2">
        <w:rPr>
          <w:rFonts w:ascii="Times New Roman" w:eastAsia="Times New Roman" w:hAnsi="Times New Roman" w:cs="Times New Roman"/>
          <w:sz w:val="24"/>
          <w:szCs w:val="24"/>
        </w:rPr>
        <w:t>ребёнку,</w:t>
      </w:r>
      <w:r w:rsidRPr="00DB04F2">
        <w:rPr>
          <w:rFonts w:ascii="Times New Roman" w:eastAsia="Times New Roman" w:hAnsi="Times New Roman" w:cs="Times New Roman"/>
          <w:spacing w:val="28"/>
          <w:sz w:val="24"/>
          <w:szCs w:val="24"/>
        </w:rPr>
        <w:t xml:space="preserve"> </w:t>
      </w:r>
      <w:r w:rsidRPr="00DB04F2">
        <w:rPr>
          <w:rFonts w:ascii="Times New Roman" w:eastAsia="Times New Roman" w:hAnsi="Times New Roman" w:cs="Times New Roman"/>
          <w:sz w:val="24"/>
          <w:szCs w:val="24"/>
        </w:rPr>
        <w:t>педагог</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сначала</w:t>
      </w:r>
      <w:r w:rsidRPr="00DB04F2">
        <w:rPr>
          <w:rFonts w:ascii="Times New Roman" w:eastAsia="Times New Roman" w:hAnsi="Times New Roman" w:cs="Times New Roman"/>
          <w:spacing w:val="22"/>
          <w:sz w:val="24"/>
          <w:szCs w:val="24"/>
        </w:rPr>
        <w:t xml:space="preserve"> </w:t>
      </w:r>
      <w:r w:rsidRPr="00DB04F2">
        <w:rPr>
          <w:rFonts w:ascii="Times New Roman" w:eastAsia="Times New Roman" w:hAnsi="Times New Roman" w:cs="Times New Roman"/>
          <w:sz w:val="24"/>
          <w:szCs w:val="24"/>
        </w:rPr>
        <w:t>стремится</w:t>
      </w:r>
      <w:r w:rsidRPr="00DB04F2">
        <w:rPr>
          <w:rFonts w:ascii="Times New Roman" w:eastAsia="Times New Roman" w:hAnsi="Times New Roman" w:cs="Times New Roman"/>
          <w:spacing w:val="29"/>
          <w:sz w:val="24"/>
          <w:szCs w:val="24"/>
        </w:rPr>
        <w:t xml:space="preserve"> </w:t>
      </w:r>
      <w:r w:rsidRPr="00DB04F2">
        <w:rPr>
          <w:rFonts w:ascii="Times New Roman" w:eastAsia="Times New Roman" w:hAnsi="Times New Roman" w:cs="Times New Roman"/>
          <w:sz w:val="24"/>
          <w:szCs w:val="24"/>
        </w:rPr>
        <w:t>к её</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минимизации:</w:t>
      </w:r>
      <w:r w:rsidRPr="00DB04F2">
        <w:rPr>
          <w:rFonts w:ascii="Times New Roman" w:eastAsia="Times New Roman" w:hAnsi="Times New Roman" w:cs="Times New Roman"/>
          <w:spacing w:val="35"/>
          <w:sz w:val="24"/>
          <w:szCs w:val="24"/>
        </w:rPr>
        <w:t xml:space="preserve"> </w:t>
      </w:r>
      <w:r w:rsidRPr="00DB04F2">
        <w:rPr>
          <w:rFonts w:ascii="Times New Roman" w:eastAsia="Times New Roman" w:hAnsi="Times New Roman" w:cs="Times New Roman"/>
          <w:sz w:val="24"/>
          <w:szCs w:val="24"/>
        </w:rPr>
        <w:t>лучше</w:t>
      </w:r>
      <w:r w:rsidRPr="00DB04F2">
        <w:rPr>
          <w:rFonts w:ascii="Times New Roman" w:eastAsia="Times New Roman" w:hAnsi="Times New Roman" w:cs="Times New Roman"/>
          <w:spacing w:val="22"/>
          <w:sz w:val="24"/>
          <w:szCs w:val="24"/>
        </w:rPr>
        <w:t xml:space="preserve"> </w:t>
      </w:r>
      <w:r w:rsidRPr="00DB04F2">
        <w:rPr>
          <w:rFonts w:ascii="Times New Roman" w:eastAsia="Times New Roman" w:hAnsi="Times New Roman" w:cs="Times New Roman"/>
          <w:sz w:val="24"/>
          <w:szCs w:val="24"/>
        </w:rPr>
        <w:t>дать</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совет,</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w w:val="103"/>
          <w:sz w:val="24"/>
          <w:szCs w:val="24"/>
        </w:rPr>
        <w:t xml:space="preserve">задать </w:t>
      </w:r>
      <w:r w:rsidRPr="00DB04F2">
        <w:rPr>
          <w:rFonts w:ascii="Times New Roman" w:eastAsia="Times New Roman" w:hAnsi="Times New Roman" w:cs="Times New Roman"/>
          <w:sz w:val="24"/>
          <w:szCs w:val="24"/>
        </w:rPr>
        <w:t>наводящие</w:t>
      </w:r>
      <w:r w:rsidRPr="00DB04F2">
        <w:rPr>
          <w:rFonts w:ascii="Times New Roman" w:eastAsia="Times New Roman" w:hAnsi="Times New Roman" w:cs="Times New Roman"/>
          <w:spacing w:val="43"/>
          <w:sz w:val="24"/>
          <w:szCs w:val="24"/>
        </w:rPr>
        <w:t xml:space="preserve"> </w:t>
      </w:r>
      <w:r w:rsidRPr="00DB04F2">
        <w:rPr>
          <w:rFonts w:ascii="Times New Roman" w:eastAsia="Times New Roman" w:hAnsi="Times New Roman" w:cs="Times New Roman"/>
          <w:sz w:val="24"/>
          <w:szCs w:val="24"/>
        </w:rPr>
        <w:t>вопросы,</w:t>
      </w:r>
      <w:r w:rsidRPr="00DB04F2">
        <w:rPr>
          <w:rFonts w:ascii="Times New Roman" w:eastAsia="Times New Roman" w:hAnsi="Times New Roman" w:cs="Times New Roman"/>
          <w:spacing w:val="26"/>
          <w:sz w:val="24"/>
          <w:szCs w:val="24"/>
        </w:rPr>
        <w:t xml:space="preserve"> </w:t>
      </w:r>
      <w:r w:rsidRPr="00DB04F2">
        <w:rPr>
          <w:rFonts w:ascii="Times New Roman" w:eastAsia="Times New Roman" w:hAnsi="Times New Roman" w:cs="Times New Roman"/>
          <w:sz w:val="24"/>
          <w:szCs w:val="24"/>
        </w:rPr>
        <w:t>активизировать</w:t>
      </w:r>
      <w:r w:rsidRPr="00DB04F2">
        <w:rPr>
          <w:rFonts w:ascii="Times New Roman" w:eastAsia="Times New Roman" w:hAnsi="Times New Roman" w:cs="Times New Roman"/>
          <w:spacing w:val="55"/>
          <w:sz w:val="24"/>
          <w:szCs w:val="24"/>
        </w:rPr>
        <w:t xml:space="preserve"> </w:t>
      </w:r>
      <w:r w:rsidRPr="00DB04F2">
        <w:rPr>
          <w:rFonts w:ascii="Times New Roman" w:eastAsia="Times New Roman" w:hAnsi="Times New Roman" w:cs="Times New Roman"/>
          <w:sz w:val="24"/>
          <w:szCs w:val="24"/>
        </w:rPr>
        <w:t>имеющийся</w:t>
      </w:r>
      <w:r w:rsidRPr="00DB04F2">
        <w:rPr>
          <w:rFonts w:ascii="Times New Roman" w:eastAsia="Times New Roman" w:hAnsi="Times New Roman" w:cs="Times New Roman"/>
          <w:spacing w:val="30"/>
          <w:sz w:val="24"/>
          <w:szCs w:val="24"/>
        </w:rPr>
        <w:t xml:space="preserve"> </w:t>
      </w:r>
      <w:r w:rsidRPr="00DB04F2">
        <w:rPr>
          <w:rFonts w:ascii="Times New Roman" w:eastAsia="Times New Roman" w:hAnsi="Times New Roman" w:cs="Times New Roman"/>
          <w:sz w:val="24"/>
          <w:szCs w:val="24"/>
        </w:rPr>
        <w:t>у</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ребёнка</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прошлый</w:t>
      </w:r>
      <w:r w:rsidRPr="00DB04F2">
        <w:rPr>
          <w:rFonts w:ascii="Times New Roman" w:eastAsia="Times New Roman" w:hAnsi="Times New Roman" w:cs="Times New Roman"/>
          <w:spacing w:val="38"/>
          <w:sz w:val="24"/>
          <w:szCs w:val="24"/>
        </w:rPr>
        <w:t xml:space="preserve"> </w:t>
      </w:r>
      <w:r w:rsidRPr="00DB04F2">
        <w:rPr>
          <w:rFonts w:ascii="Times New Roman" w:eastAsia="Times New Roman" w:hAnsi="Times New Roman" w:cs="Times New Roman"/>
          <w:w w:val="103"/>
          <w:sz w:val="24"/>
          <w:szCs w:val="24"/>
        </w:rPr>
        <w:t>опыт.</w:t>
      </w:r>
    </w:p>
    <w:p w:rsidR="00304840" w:rsidRPr="00DB04F2" w:rsidRDefault="0030484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2)</w:t>
      </w:r>
      <w:r w:rsidRPr="00DB04F2">
        <w:rPr>
          <w:rFonts w:ascii="Times New Roman" w:eastAsia="Times New Roman" w:hAnsi="Times New Roman" w:cs="Times New Roman"/>
          <w:spacing w:val="15"/>
          <w:sz w:val="24"/>
          <w:szCs w:val="24"/>
        </w:rPr>
        <w:t xml:space="preserve"> </w:t>
      </w:r>
      <w:r w:rsidRPr="00DB04F2">
        <w:rPr>
          <w:rFonts w:ascii="Times New Roman" w:eastAsia="Arial" w:hAnsi="Times New Roman" w:cs="Times New Roman"/>
          <w:sz w:val="24"/>
          <w:szCs w:val="24"/>
        </w:rPr>
        <w:t>У</w:t>
      </w:r>
      <w:r w:rsidRPr="00DB04F2">
        <w:rPr>
          <w:rFonts w:ascii="Times New Roman" w:eastAsia="Arial" w:hAnsi="Times New Roman" w:cs="Times New Roman"/>
          <w:spacing w:val="40"/>
          <w:sz w:val="24"/>
          <w:szCs w:val="24"/>
        </w:rPr>
        <w:t xml:space="preserve"> </w:t>
      </w:r>
      <w:r w:rsidRPr="00DB04F2">
        <w:rPr>
          <w:rFonts w:ascii="Times New Roman" w:eastAsia="Times New Roman" w:hAnsi="Times New Roman" w:cs="Times New Roman"/>
          <w:sz w:val="24"/>
          <w:szCs w:val="24"/>
        </w:rPr>
        <w:t>ребёнка всегда должна</w:t>
      </w:r>
      <w:r w:rsidRPr="00DB04F2">
        <w:rPr>
          <w:rFonts w:ascii="Times New Roman" w:eastAsia="Times New Roman" w:hAnsi="Times New Roman" w:cs="Times New Roman"/>
          <w:spacing w:val="36"/>
          <w:sz w:val="24"/>
          <w:szCs w:val="24"/>
        </w:rPr>
        <w:t xml:space="preserve"> </w:t>
      </w:r>
      <w:r w:rsidRPr="00DB04F2">
        <w:rPr>
          <w:rFonts w:ascii="Times New Roman" w:eastAsia="Times New Roman" w:hAnsi="Times New Roman" w:cs="Times New Roman"/>
          <w:sz w:val="24"/>
          <w:szCs w:val="24"/>
        </w:rPr>
        <w:t>быть возможность самостоятельного</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w w:val="102"/>
          <w:sz w:val="24"/>
          <w:szCs w:val="24"/>
        </w:rPr>
        <w:t xml:space="preserve">решения </w:t>
      </w:r>
      <w:r w:rsidRPr="00DB04F2">
        <w:rPr>
          <w:rFonts w:ascii="Times New Roman" w:eastAsia="Times New Roman" w:hAnsi="Times New Roman" w:cs="Times New Roman"/>
          <w:sz w:val="24"/>
          <w:szCs w:val="24"/>
        </w:rPr>
        <w:t>поставленных задач.</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При этом педагог помогает детям искать</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sz w:val="24"/>
          <w:szCs w:val="24"/>
        </w:rPr>
        <w:t>разные</w:t>
      </w:r>
      <w:r w:rsidRPr="00DB04F2">
        <w:rPr>
          <w:rFonts w:ascii="Times New Roman" w:eastAsia="Times New Roman" w:hAnsi="Times New Roman" w:cs="Times New Roman"/>
          <w:spacing w:val="34"/>
          <w:sz w:val="24"/>
          <w:szCs w:val="24"/>
        </w:rPr>
        <w:t xml:space="preserve"> </w:t>
      </w:r>
      <w:r w:rsidRPr="00DB04F2">
        <w:rPr>
          <w:rFonts w:ascii="Times New Roman" w:eastAsia="Times New Roman" w:hAnsi="Times New Roman" w:cs="Times New Roman"/>
          <w:w w:val="103"/>
          <w:sz w:val="24"/>
          <w:szCs w:val="24"/>
        </w:rPr>
        <w:t xml:space="preserve">варианты </w:t>
      </w:r>
      <w:r w:rsidRPr="00DB04F2">
        <w:rPr>
          <w:rFonts w:ascii="Times New Roman" w:eastAsia="Times New Roman" w:hAnsi="Times New Roman" w:cs="Times New Roman"/>
          <w:sz w:val="24"/>
          <w:szCs w:val="24"/>
        </w:rPr>
        <w:t>решения</w:t>
      </w:r>
      <w:r w:rsidRPr="00DB04F2">
        <w:rPr>
          <w:rFonts w:ascii="Times New Roman" w:eastAsia="Times New Roman" w:hAnsi="Times New Roman" w:cs="Times New Roman"/>
          <w:spacing w:val="27"/>
          <w:sz w:val="24"/>
          <w:szCs w:val="24"/>
        </w:rPr>
        <w:t xml:space="preserve"> </w:t>
      </w:r>
      <w:r w:rsidRPr="00DB04F2">
        <w:rPr>
          <w:rFonts w:ascii="Times New Roman" w:eastAsia="Times New Roman" w:hAnsi="Times New Roman" w:cs="Times New Roman"/>
          <w:sz w:val="24"/>
          <w:szCs w:val="24"/>
        </w:rPr>
        <w:t>одной</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задачи,</w:t>
      </w:r>
      <w:r w:rsidRPr="00DB04F2">
        <w:rPr>
          <w:rFonts w:ascii="Times New Roman" w:eastAsia="Times New Roman" w:hAnsi="Times New Roman" w:cs="Times New Roman"/>
          <w:spacing w:val="24"/>
          <w:sz w:val="24"/>
          <w:szCs w:val="24"/>
        </w:rPr>
        <w:t xml:space="preserve"> </w:t>
      </w:r>
      <w:r w:rsidRPr="00DB04F2">
        <w:rPr>
          <w:rFonts w:ascii="Times New Roman" w:eastAsia="Times New Roman" w:hAnsi="Times New Roman" w:cs="Times New Roman"/>
          <w:sz w:val="24"/>
          <w:szCs w:val="24"/>
        </w:rPr>
        <w:t>поощряет</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активность</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в поиске,</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принимает</w:t>
      </w:r>
      <w:r w:rsidRPr="00DB04F2">
        <w:rPr>
          <w:rFonts w:ascii="Times New Roman" w:eastAsia="Times New Roman" w:hAnsi="Times New Roman" w:cs="Times New Roman"/>
          <w:spacing w:val="32"/>
          <w:sz w:val="24"/>
          <w:szCs w:val="24"/>
        </w:rPr>
        <w:t xml:space="preserve"> </w:t>
      </w:r>
      <w:r w:rsidRPr="00DB04F2">
        <w:rPr>
          <w:rFonts w:ascii="Times New Roman" w:eastAsia="Times New Roman" w:hAnsi="Times New Roman" w:cs="Times New Roman"/>
          <w:w w:val="103"/>
          <w:sz w:val="24"/>
          <w:szCs w:val="24"/>
        </w:rPr>
        <w:t xml:space="preserve">любые </w:t>
      </w:r>
      <w:r w:rsidRPr="00DB04F2">
        <w:rPr>
          <w:rFonts w:ascii="Times New Roman" w:eastAsia="Times New Roman" w:hAnsi="Times New Roman" w:cs="Times New Roman"/>
          <w:sz w:val="24"/>
          <w:szCs w:val="24"/>
        </w:rPr>
        <w:t>предположения</w:t>
      </w:r>
      <w:r w:rsidRPr="00DB04F2">
        <w:rPr>
          <w:rFonts w:ascii="Times New Roman" w:eastAsia="Times New Roman" w:hAnsi="Times New Roman" w:cs="Times New Roman"/>
          <w:spacing w:val="50"/>
          <w:sz w:val="24"/>
          <w:szCs w:val="24"/>
        </w:rPr>
        <w:t xml:space="preserve"> </w:t>
      </w:r>
      <w:r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связанные</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sz w:val="24"/>
          <w:szCs w:val="24"/>
        </w:rPr>
        <w:t>с решением</w:t>
      </w:r>
      <w:r w:rsidRPr="00DB04F2">
        <w:rPr>
          <w:rFonts w:ascii="Times New Roman" w:eastAsia="Times New Roman" w:hAnsi="Times New Roman" w:cs="Times New Roman"/>
          <w:spacing w:val="29"/>
          <w:sz w:val="24"/>
          <w:szCs w:val="24"/>
        </w:rPr>
        <w:t xml:space="preserve"> </w:t>
      </w:r>
      <w:r w:rsidRPr="00DB04F2">
        <w:rPr>
          <w:rFonts w:ascii="Times New Roman" w:eastAsia="Times New Roman" w:hAnsi="Times New Roman" w:cs="Times New Roman"/>
          <w:sz w:val="24"/>
          <w:szCs w:val="24"/>
        </w:rPr>
        <w:t>задачи,</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поддерживает</w:t>
      </w:r>
      <w:r w:rsidRPr="00DB04F2">
        <w:rPr>
          <w:rFonts w:ascii="Times New Roman" w:eastAsia="Times New Roman" w:hAnsi="Times New Roman" w:cs="Times New Roman"/>
          <w:spacing w:val="46"/>
          <w:sz w:val="24"/>
          <w:szCs w:val="24"/>
        </w:rPr>
        <w:t xml:space="preserve"> </w:t>
      </w:r>
      <w:r w:rsidRPr="00DB04F2">
        <w:rPr>
          <w:rFonts w:ascii="Times New Roman" w:eastAsia="Times New Roman" w:hAnsi="Times New Roman" w:cs="Times New Roman"/>
          <w:sz w:val="24"/>
          <w:szCs w:val="24"/>
        </w:rPr>
        <w:t>инициативу</w:t>
      </w:r>
      <w:r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w w:val="102"/>
          <w:sz w:val="24"/>
          <w:szCs w:val="24"/>
        </w:rPr>
        <w:t xml:space="preserve">и </w:t>
      </w:r>
      <w:r w:rsidRPr="00DB04F2">
        <w:rPr>
          <w:rFonts w:ascii="Times New Roman" w:eastAsia="Times New Roman" w:hAnsi="Times New Roman" w:cs="Times New Roman"/>
          <w:sz w:val="24"/>
          <w:szCs w:val="24"/>
        </w:rPr>
        <w:t>творческие</w:t>
      </w:r>
      <w:r w:rsidRPr="00DB04F2">
        <w:rPr>
          <w:rFonts w:ascii="Times New Roman" w:eastAsia="Times New Roman" w:hAnsi="Times New Roman" w:cs="Times New Roman"/>
          <w:spacing w:val="34"/>
          <w:sz w:val="24"/>
          <w:szCs w:val="24"/>
        </w:rPr>
        <w:t xml:space="preserve"> </w:t>
      </w:r>
      <w:r w:rsidRPr="00DB04F2">
        <w:rPr>
          <w:rFonts w:ascii="Times New Roman" w:eastAsia="Times New Roman" w:hAnsi="Times New Roman" w:cs="Times New Roman"/>
          <w:sz w:val="24"/>
          <w:szCs w:val="24"/>
        </w:rPr>
        <w:t>решения,</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а</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также</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обязательно</w:t>
      </w:r>
      <w:r w:rsidRPr="00DB04F2">
        <w:rPr>
          <w:rFonts w:ascii="Times New Roman" w:eastAsia="Times New Roman" w:hAnsi="Times New Roman" w:cs="Times New Roman"/>
          <w:spacing w:val="37"/>
          <w:sz w:val="24"/>
          <w:szCs w:val="24"/>
        </w:rPr>
        <w:t xml:space="preserve"> </w:t>
      </w:r>
      <w:r w:rsidRPr="00DB04F2">
        <w:rPr>
          <w:rFonts w:ascii="Times New Roman" w:eastAsia="Times New Roman" w:hAnsi="Times New Roman" w:cs="Times New Roman"/>
          <w:sz w:val="24"/>
          <w:szCs w:val="24"/>
        </w:rPr>
        <w:t>акцентирует</w:t>
      </w:r>
      <w:r w:rsidRPr="00DB04F2">
        <w:rPr>
          <w:rFonts w:ascii="Times New Roman" w:eastAsia="Times New Roman" w:hAnsi="Times New Roman" w:cs="Times New Roman"/>
          <w:spacing w:val="45"/>
          <w:sz w:val="24"/>
          <w:szCs w:val="24"/>
        </w:rPr>
        <w:t xml:space="preserve"> </w:t>
      </w:r>
      <w:r w:rsidRPr="00DB04F2">
        <w:rPr>
          <w:rFonts w:ascii="Times New Roman" w:eastAsia="Times New Roman" w:hAnsi="Times New Roman" w:cs="Times New Roman"/>
          <w:sz w:val="24"/>
          <w:szCs w:val="24"/>
        </w:rPr>
        <w:t>внимание</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 xml:space="preserve">на </w:t>
      </w:r>
      <w:r w:rsidRPr="00DB04F2">
        <w:rPr>
          <w:rFonts w:ascii="Times New Roman" w:eastAsia="Times New Roman" w:hAnsi="Times New Roman" w:cs="Times New Roman"/>
          <w:w w:val="103"/>
          <w:sz w:val="24"/>
          <w:szCs w:val="24"/>
        </w:rPr>
        <w:t xml:space="preserve">качестве </w:t>
      </w:r>
      <w:r w:rsidRPr="00DB04F2">
        <w:rPr>
          <w:rFonts w:ascii="Times New Roman" w:eastAsia="Times New Roman" w:hAnsi="Times New Roman" w:cs="Times New Roman"/>
          <w:sz w:val="24"/>
          <w:szCs w:val="24"/>
        </w:rPr>
        <w:t>результата,</w:t>
      </w:r>
      <w:r w:rsidRPr="00DB04F2">
        <w:rPr>
          <w:rFonts w:ascii="Times New Roman" w:eastAsia="Times New Roman" w:hAnsi="Times New Roman" w:cs="Times New Roman"/>
          <w:spacing w:val="47"/>
          <w:sz w:val="24"/>
          <w:szCs w:val="24"/>
        </w:rPr>
        <w:t xml:space="preserve"> </w:t>
      </w:r>
      <w:r w:rsidRPr="00DB04F2">
        <w:rPr>
          <w:rFonts w:ascii="Times New Roman" w:eastAsia="Times New Roman" w:hAnsi="Times New Roman" w:cs="Times New Roman"/>
          <w:sz w:val="24"/>
          <w:szCs w:val="24"/>
        </w:rPr>
        <w:t>их</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достижениях,</w:t>
      </w:r>
      <w:r w:rsidRPr="00DB04F2">
        <w:rPr>
          <w:rFonts w:ascii="Times New Roman" w:eastAsia="Times New Roman" w:hAnsi="Times New Roman" w:cs="Times New Roman"/>
          <w:spacing w:val="47"/>
          <w:sz w:val="24"/>
          <w:szCs w:val="24"/>
        </w:rPr>
        <w:t xml:space="preserve"> </w:t>
      </w:r>
      <w:r w:rsidRPr="00DB04F2">
        <w:rPr>
          <w:rFonts w:ascii="Times New Roman" w:eastAsia="Times New Roman" w:hAnsi="Times New Roman" w:cs="Times New Roman"/>
          <w:sz w:val="24"/>
          <w:szCs w:val="24"/>
        </w:rPr>
        <w:t>одобряет</w:t>
      </w:r>
      <w:r w:rsidRPr="00DB04F2">
        <w:rPr>
          <w:rFonts w:ascii="Times New Roman" w:eastAsia="Times New Roman" w:hAnsi="Times New Roman" w:cs="Times New Roman"/>
          <w:spacing w:val="34"/>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хвалит</w:t>
      </w:r>
      <w:r w:rsidRPr="00DB04F2">
        <w:rPr>
          <w:rFonts w:ascii="Times New Roman" w:eastAsia="Times New Roman" w:hAnsi="Times New Roman" w:cs="Times New Roman"/>
          <w:spacing w:val="32"/>
          <w:sz w:val="24"/>
          <w:szCs w:val="24"/>
        </w:rPr>
        <w:t xml:space="preserve"> </w:t>
      </w:r>
      <w:r w:rsidRPr="00DB04F2">
        <w:rPr>
          <w:rFonts w:ascii="Times New Roman" w:eastAsia="Times New Roman" w:hAnsi="Times New Roman" w:cs="Times New Roman"/>
          <w:sz w:val="24"/>
          <w:szCs w:val="24"/>
        </w:rPr>
        <w:t>за</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результат,</w:t>
      </w:r>
      <w:r w:rsidRPr="00DB04F2">
        <w:rPr>
          <w:rFonts w:ascii="Times New Roman" w:eastAsia="Times New Roman" w:hAnsi="Times New Roman" w:cs="Times New Roman"/>
          <w:spacing w:val="37"/>
          <w:sz w:val="24"/>
          <w:szCs w:val="24"/>
        </w:rPr>
        <w:t xml:space="preserve"> </w:t>
      </w:r>
      <w:r w:rsidRPr="00DB04F2">
        <w:rPr>
          <w:rFonts w:ascii="Times New Roman" w:eastAsia="Times New Roman" w:hAnsi="Times New Roman" w:cs="Times New Roman"/>
          <w:sz w:val="24"/>
          <w:szCs w:val="24"/>
        </w:rPr>
        <w:t>вызывает</w:t>
      </w:r>
      <w:r w:rsidRPr="00DB04F2">
        <w:rPr>
          <w:rFonts w:ascii="Times New Roman" w:eastAsia="Times New Roman" w:hAnsi="Times New Roman" w:cs="Times New Roman"/>
          <w:spacing w:val="41"/>
          <w:sz w:val="24"/>
          <w:szCs w:val="24"/>
        </w:rPr>
        <w:t xml:space="preserve"> </w:t>
      </w:r>
      <w:r w:rsidRPr="00DB04F2">
        <w:rPr>
          <w:rFonts w:ascii="Times New Roman" w:eastAsia="Times New Roman" w:hAnsi="Times New Roman" w:cs="Times New Roman"/>
          <w:sz w:val="24"/>
          <w:szCs w:val="24"/>
        </w:rPr>
        <w:t>у</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них</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w w:val="103"/>
          <w:sz w:val="24"/>
          <w:szCs w:val="24"/>
        </w:rPr>
        <w:t xml:space="preserve">чувство </w:t>
      </w:r>
      <w:r w:rsidRPr="00DB04F2">
        <w:rPr>
          <w:rFonts w:ascii="Times New Roman" w:eastAsia="Times New Roman" w:hAnsi="Times New Roman" w:cs="Times New Roman"/>
          <w:sz w:val="24"/>
          <w:szCs w:val="24"/>
        </w:rPr>
        <w:t>радости</w:t>
      </w:r>
      <w:r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гордости</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от</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успешных</w:t>
      </w:r>
      <w:r w:rsidRPr="00DB04F2">
        <w:rPr>
          <w:rFonts w:ascii="Times New Roman" w:eastAsia="Times New Roman" w:hAnsi="Times New Roman" w:cs="Times New Roman"/>
          <w:spacing w:val="34"/>
          <w:sz w:val="24"/>
          <w:szCs w:val="24"/>
        </w:rPr>
        <w:t xml:space="preserve"> </w:t>
      </w:r>
      <w:r w:rsidRPr="00DB04F2">
        <w:rPr>
          <w:rFonts w:ascii="Times New Roman" w:eastAsia="Times New Roman" w:hAnsi="Times New Roman" w:cs="Times New Roman"/>
          <w:sz w:val="24"/>
          <w:szCs w:val="24"/>
        </w:rPr>
        <w:t>самостоятельных,</w:t>
      </w:r>
      <w:r w:rsidRPr="00DB04F2">
        <w:rPr>
          <w:rFonts w:ascii="Times New Roman" w:eastAsia="Times New Roman" w:hAnsi="Times New Roman" w:cs="Times New Roman"/>
          <w:spacing w:val="65"/>
          <w:sz w:val="24"/>
          <w:szCs w:val="24"/>
        </w:rPr>
        <w:t xml:space="preserve"> </w:t>
      </w:r>
      <w:r w:rsidRPr="00DB04F2">
        <w:rPr>
          <w:rFonts w:ascii="Times New Roman" w:eastAsia="Times New Roman" w:hAnsi="Times New Roman" w:cs="Times New Roman"/>
          <w:sz w:val="24"/>
          <w:szCs w:val="24"/>
        </w:rPr>
        <w:t>инициативных</w:t>
      </w:r>
      <w:r w:rsidRPr="00DB04F2">
        <w:rPr>
          <w:rFonts w:ascii="Times New Roman" w:eastAsia="Times New Roman" w:hAnsi="Times New Roman" w:cs="Times New Roman"/>
          <w:spacing w:val="49"/>
          <w:sz w:val="24"/>
          <w:szCs w:val="24"/>
        </w:rPr>
        <w:t xml:space="preserve"> </w:t>
      </w:r>
      <w:r w:rsidRPr="00DB04F2">
        <w:rPr>
          <w:rFonts w:ascii="Times New Roman" w:eastAsia="Times New Roman" w:hAnsi="Times New Roman" w:cs="Times New Roman"/>
          <w:w w:val="103"/>
          <w:sz w:val="24"/>
          <w:szCs w:val="24"/>
        </w:rPr>
        <w:t>действий.</w:t>
      </w:r>
    </w:p>
    <w:p w:rsidR="00304840" w:rsidRPr="00DB04F2" w:rsidRDefault="0030484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3)</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Особое</w:t>
      </w:r>
      <w:r w:rsidRPr="00DB04F2">
        <w:rPr>
          <w:rFonts w:ascii="Times New Roman" w:eastAsia="Times New Roman" w:hAnsi="Times New Roman" w:cs="Times New Roman"/>
          <w:spacing w:val="61"/>
          <w:sz w:val="24"/>
          <w:szCs w:val="24"/>
        </w:rPr>
        <w:t xml:space="preserve"> </w:t>
      </w:r>
      <w:r w:rsidRPr="00DB04F2">
        <w:rPr>
          <w:rFonts w:ascii="Times New Roman" w:eastAsia="Times New Roman" w:hAnsi="Times New Roman" w:cs="Times New Roman"/>
          <w:sz w:val="24"/>
          <w:szCs w:val="24"/>
        </w:rPr>
        <w:t>внимание педагог уделяет</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общению</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с ребёнком</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 xml:space="preserve">в </w:t>
      </w:r>
      <w:r w:rsidRPr="00DB04F2">
        <w:rPr>
          <w:rFonts w:ascii="Times New Roman" w:eastAsia="Times New Roman" w:hAnsi="Times New Roman" w:cs="Times New Roman"/>
          <w:w w:val="103"/>
          <w:sz w:val="24"/>
          <w:szCs w:val="24"/>
        </w:rPr>
        <w:t xml:space="preserve">период </w:t>
      </w:r>
      <w:r w:rsidRPr="00DB04F2">
        <w:rPr>
          <w:rFonts w:ascii="Times New Roman" w:eastAsia="Times New Roman" w:hAnsi="Times New Roman" w:cs="Times New Roman"/>
          <w:sz w:val="24"/>
          <w:szCs w:val="24"/>
        </w:rPr>
        <w:t>проявления</w:t>
      </w:r>
      <w:r w:rsidRPr="00DB04F2">
        <w:rPr>
          <w:rFonts w:ascii="Times New Roman" w:eastAsia="Times New Roman" w:hAnsi="Times New Roman" w:cs="Times New Roman"/>
          <w:spacing w:val="42"/>
          <w:sz w:val="24"/>
          <w:szCs w:val="24"/>
        </w:rPr>
        <w:t xml:space="preserve"> </w:t>
      </w:r>
      <w:r w:rsidRPr="00DB04F2">
        <w:rPr>
          <w:rFonts w:ascii="Times New Roman" w:eastAsia="Times New Roman" w:hAnsi="Times New Roman" w:cs="Times New Roman"/>
          <w:sz w:val="24"/>
          <w:szCs w:val="24"/>
        </w:rPr>
        <w:t>кризиса</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семи</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лет:</w:t>
      </w:r>
      <w:r w:rsidRPr="00DB04F2">
        <w:rPr>
          <w:rFonts w:ascii="Times New Roman" w:hAnsi="Times New Roman" w:cs="Times New Roman"/>
          <w:sz w:val="24"/>
          <w:szCs w:val="24"/>
        </w:rPr>
        <w:t xml:space="preserve"> </w:t>
      </w:r>
      <w:r w:rsidRPr="00DB04F2">
        <w:rPr>
          <w:rFonts w:ascii="Times New Roman" w:eastAsia="Times New Roman" w:hAnsi="Times New Roman" w:cs="Times New Roman"/>
          <w:sz w:val="24"/>
          <w:szCs w:val="24"/>
        </w:rPr>
        <w:t>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Характерные</w:t>
      </w:r>
      <w:r w:rsidRPr="00DB04F2">
        <w:rPr>
          <w:rFonts w:ascii="Times New Roman" w:eastAsia="Times New Roman" w:hAnsi="Times New Roman" w:cs="Times New Roman"/>
          <w:spacing w:val="37"/>
          <w:sz w:val="24"/>
          <w:szCs w:val="24"/>
        </w:rPr>
        <w:t xml:space="preserve"> </w:t>
      </w:r>
      <w:r w:rsidRPr="00DB04F2">
        <w:rPr>
          <w:rFonts w:ascii="Times New Roman" w:eastAsia="Times New Roman" w:hAnsi="Times New Roman" w:cs="Times New Roman"/>
          <w:sz w:val="24"/>
          <w:szCs w:val="24"/>
        </w:rPr>
        <w:t>для</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ребёнка</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изменения</w:t>
      </w:r>
      <w:r w:rsidRPr="00DB04F2">
        <w:rPr>
          <w:rFonts w:ascii="Times New Roman" w:eastAsia="Times New Roman" w:hAnsi="Times New Roman" w:cs="Times New Roman"/>
          <w:spacing w:val="35"/>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поведении</w:t>
      </w:r>
      <w:r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w w:val="102"/>
          <w:sz w:val="24"/>
          <w:szCs w:val="24"/>
        </w:rPr>
        <w:t xml:space="preserve">и </w:t>
      </w:r>
      <w:r w:rsidRPr="00DB04F2">
        <w:rPr>
          <w:rFonts w:ascii="Times New Roman" w:eastAsia="Times New Roman" w:hAnsi="Times New Roman" w:cs="Times New Roman"/>
          <w:sz w:val="24"/>
          <w:szCs w:val="24"/>
        </w:rPr>
        <w:t>деятельности становятся поводом для</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смены</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sz w:val="24"/>
          <w:szCs w:val="24"/>
        </w:rPr>
        <w:t>стиля общения с</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ребёнком.</w:t>
      </w:r>
      <w:r w:rsidRPr="00DB04F2">
        <w:rPr>
          <w:rFonts w:ascii="Times New Roman" w:eastAsia="Times New Roman" w:hAnsi="Times New Roman" w:cs="Times New Roman"/>
          <w:spacing w:val="30"/>
          <w:sz w:val="24"/>
          <w:szCs w:val="24"/>
        </w:rPr>
        <w:t xml:space="preserve"> </w:t>
      </w:r>
      <w:r w:rsidRPr="00DB04F2">
        <w:rPr>
          <w:rFonts w:ascii="Times New Roman" w:eastAsia="Times New Roman" w:hAnsi="Times New Roman" w:cs="Times New Roman"/>
          <w:w w:val="104"/>
          <w:sz w:val="24"/>
          <w:szCs w:val="24"/>
        </w:rPr>
        <w:t xml:space="preserve">Важно </w:t>
      </w:r>
      <w:r w:rsidRPr="00DB04F2">
        <w:rPr>
          <w:rFonts w:ascii="Times New Roman" w:eastAsia="Times New Roman" w:hAnsi="Times New Roman" w:cs="Times New Roman"/>
          <w:sz w:val="24"/>
          <w:szCs w:val="24"/>
        </w:rPr>
        <w:t>уделять внимание ребёнку, уважать</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его интересы, стремления,</w:t>
      </w:r>
      <w:r w:rsidRPr="00DB04F2">
        <w:rPr>
          <w:rFonts w:ascii="Times New Roman" w:eastAsia="Times New Roman" w:hAnsi="Times New Roman" w:cs="Times New Roman"/>
          <w:spacing w:val="22"/>
          <w:sz w:val="24"/>
          <w:szCs w:val="24"/>
        </w:rPr>
        <w:t xml:space="preserve"> </w:t>
      </w:r>
      <w:r w:rsidRPr="00DB04F2">
        <w:rPr>
          <w:rFonts w:ascii="Times New Roman" w:eastAsia="Times New Roman" w:hAnsi="Times New Roman" w:cs="Times New Roman"/>
          <w:sz w:val="24"/>
          <w:szCs w:val="24"/>
        </w:rPr>
        <w:t>инициативы</w:t>
      </w:r>
      <w:r w:rsidRPr="00DB04F2">
        <w:rPr>
          <w:rFonts w:ascii="Times New Roman" w:eastAsia="Times New Roman" w:hAnsi="Times New Roman" w:cs="Times New Roman"/>
          <w:spacing w:val="26"/>
          <w:sz w:val="24"/>
          <w:szCs w:val="24"/>
        </w:rPr>
        <w:t xml:space="preserve"> </w:t>
      </w:r>
      <w:r w:rsidRPr="00DB04F2">
        <w:rPr>
          <w:rFonts w:ascii="Times New Roman" w:eastAsia="Times New Roman" w:hAnsi="Times New Roman" w:cs="Times New Roman"/>
          <w:w w:val="108"/>
          <w:sz w:val="24"/>
          <w:szCs w:val="24"/>
        </w:rPr>
        <w:t xml:space="preserve">в </w:t>
      </w:r>
      <w:r w:rsidRPr="00DB04F2">
        <w:rPr>
          <w:rFonts w:ascii="Times New Roman" w:eastAsia="Times New Roman" w:hAnsi="Times New Roman" w:cs="Times New Roman"/>
          <w:sz w:val="24"/>
          <w:szCs w:val="24"/>
        </w:rPr>
        <w:t>познании,</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активно поддерживать стремление</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к</w:t>
      </w:r>
      <w:r w:rsidRPr="00DB04F2">
        <w:rPr>
          <w:rFonts w:ascii="Times New Roman" w:eastAsia="Times New Roman" w:hAnsi="Times New Roman" w:cs="Times New Roman"/>
          <w:spacing w:val="53"/>
          <w:sz w:val="24"/>
          <w:szCs w:val="24"/>
        </w:rPr>
        <w:t xml:space="preserve"> </w:t>
      </w:r>
      <w:r w:rsidRPr="00DB04F2">
        <w:rPr>
          <w:rFonts w:ascii="Times New Roman" w:eastAsia="Times New Roman" w:hAnsi="Times New Roman" w:cs="Times New Roman"/>
          <w:sz w:val="24"/>
          <w:szCs w:val="24"/>
        </w:rPr>
        <w:t>самостоятельности.</w:t>
      </w:r>
      <w:r w:rsidRPr="00DB04F2">
        <w:rPr>
          <w:rFonts w:ascii="Times New Roman" w:eastAsia="Times New Roman" w:hAnsi="Times New Roman" w:cs="Times New Roman"/>
          <w:spacing w:val="45"/>
          <w:sz w:val="24"/>
          <w:szCs w:val="24"/>
        </w:rPr>
        <w:t xml:space="preserve"> </w:t>
      </w:r>
      <w:r w:rsidRPr="00DB04F2">
        <w:rPr>
          <w:rFonts w:ascii="Times New Roman" w:eastAsia="Times New Roman" w:hAnsi="Times New Roman" w:cs="Times New Roman"/>
          <w:sz w:val="24"/>
          <w:szCs w:val="24"/>
        </w:rPr>
        <w:t>Дети</w:t>
      </w:r>
      <w:r w:rsidRPr="00DB04F2">
        <w:rPr>
          <w:rFonts w:ascii="Times New Roman" w:eastAsia="Times New Roman" w:hAnsi="Times New Roman" w:cs="Times New Roman"/>
          <w:spacing w:val="60"/>
          <w:sz w:val="24"/>
          <w:szCs w:val="24"/>
        </w:rPr>
        <w:t xml:space="preserve"> </w:t>
      </w:r>
      <w:r w:rsidRPr="00DB04F2">
        <w:rPr>
          <w:rFonts w:ascii="Times New Roman" w:eastAsia="Times New Roman" w:hAnsi="Times New Roman" w:cs="Times New Roman"/>
          <w:w w:val="103"/>
          <w:sz w:val="24"/>
          <w:szCs w:val="24"/>
        </w:rPr>
        <w:t xml:space="preserve">седьмого </w:t>
      </w:r>
      <w:r w:rsidRPr="00DB04F2">
        <w:rPr>
          <w:rFonts w:ascii="Times New Roman" w:eastAsia="Times New Roman" w:hAnsi="Times New Roman" w:cs="Times New Roman"/>
          <w:sz w:val="24"/>
          <w:szCs w:val="24"/>
        </w:rPr>
        <w:t>года</w:t>
      </w:r>
      <w:r w:rsidRPr="00DB04F2">
        <w:rPr>
          <w:rFonts w:ascii="Times New Roman" w:eastAsia="Times New Roman" w:hAnsi="Times New Roman" w:cs="Times New Roman"/>
          <w:spacing w:val="41"/>
          <w:sz w:val="24"/>
          <w:szCs w:val="24"/>
        </w:rPr>
        <w:t xml:space="preserve"> </w:t>
      </w:r>
      <w:r w:rsidRPr="00DB04F2">
        <w:rPr>
          <w:rFonts w:ascii="Times New Roman" w:eastAsia="Times New Roman" w:hAnsi="Times New Roman" w:cs="Times New Roman"/>
          <w:sz w:val="24"/>
          <w:szCs w:val="24"/>
        </w:rPr>
        <w:t>жизни</w:t>
      </w:r>
      <w:r w:rsidRPr="00DB04F2">
        <w:rPr>
          <w:rFonts w:ascii="Times New Roman" w:eastAsia="Times New Roman" w:hAnsi="Times New Roman" w:cs="Times New Roman"/>
          <w:spacing w:val="45"/>
          <w:sz w:val="24"/>
          <w:szCs w:val="24"/>
        </w:rPr>
        <w:t xml:space="preserve"> </w:t>
      </w:r>
      <w:r w:rsidRPr="00DB04F2">
        <w:rPr>
          <w:rFonts w:ascii="Times New Roman" w:eastAsia="Times New Roman" w:hAnsi="Times New Roman" w:cs="Times New Roman"/>
          <w:sz w:val="24"/>
          <w:szCs w:val="24"/>
        </w:rPr>
        <w:t>очень</w:t>
      </w:r>
      <w:r w:rsidRPr="00DB04F2">
        <w:rPr>
          <w:rFonts w:ascii="Times New Roman" w:eastAsia="Times New Roman" w:hAnsi="Times New Roman" w:cs="Times New Roman"/>
          <w:spacing w:val="49"/>
          <w:sz w:val="24"/>
          <w:szCs w:val="24"/>
        </w:rPr>
        <w:t xml:space="preserve"> </w:t>
      </w:r>
      <w:r w:rsidRPr="00DB04F2">
        <w:rPr>
          <w:rFonts w:ascii="Times New Roman" w:eastAsia="Times New Roman" w:hAnsi="Times New Roman" w:cs="Times New Roman"/>
          <w:sz w:val="24"/>
          <w:szCs w:val="24"/>
        </w:rPr>
        <w:t>чувствительны к</w:t>
      </w:r>
      <w:r w:rsidRPr="00DB04F2">
        <w:rPr>
          <w:rFonts w:ascii="Times New Roman" w:eastAsia="Times New Roman" w:hAnsi="Times New Roman" w:cs="Times New Roman"/>
          <w:spacing w:val="27"/>
          <w:sz w:val="24"/>
          <w:szCs w:val="24"/>
        </w:rPr>
        <w:t xml:space="preserve"> </w:t>
      </w:r>
      <w:r w:rsidRPr="00DB04F2">
        <w:rPr>
          <w:rFonts w:ascii="Times New Roman" w:eastAsia="Times New Roman" w:hAnsi="Times New Roman" w:cs="Times New Roman"/>
          <w:sz w:val="24"/>
          <w:szCs w:val="24"/>
        </w:rPr>
        <w:t>мнению</w:t>
      </w:r>
      <w:r w:rsidRPr="00DB04F2">
        <w:rPr>
          <w:rFonts w:ascii="Times New Roman" w:eastAsia="Times New Roman" w:hAnsi="Times New Roman" w:cs="Times New Roman"/>
          <w:spacing w:val="57"/>
          <w:sz w:val="24"/>
          <w:szCs w:val="24"/>
        </w:rPr>
        <w:t xml:space="preserve"> </w:t>
      </w:r>
      <w:r w:rsidRPr="00DB04F2">
        <w:rPr>
          <w:rFonts w:ascii="Times New Roman" w:eastAsia="Times New Roman" w:hAnsi="Times New Roman" w:cs="Times New Roman"/>
          <w:sz w:val="24"/>
          <w:szCs w:val="24"/>
        </w:rPr>
        <w:t>взрослых.</w:t>
      </w:r>
      <w:r w:rsidRPr="00DB04F2">
        <w:rPr>
          <w:rFonts w:ascii="Times New Roman" w:eastAsia="Times New Roman" w:hAnsi="Times New Roman" w:cs="Times New Roman"/>
          <w:spacing w:val="49"/>
          <w:sz w:val="24"/>
          <w:szCs w:val="24"/>
        </w:rPr>
        <w:t xml:space="preserve"> </w:t>
      </w:r>
      <w:r w:rsidRPr="00DB04F2">
        <w:rPr>
          <w:rFonts w:ascii="Times New Roman" w:eastAsia="Times New Roman" w:hAnsi="Times New Roman" w:cs="Times New Roman"/>
          <w:sz w:val="24"/>
          <w:szCs w:val="24"/>
        </w:rPr>
        <w:t>Необходимо</w:t>
      </w:r>
      <w:r w:rsidRPr="00DB04F2">
        <w:rPr>
          <w:rFonts w:ascii="Times New Roman" w:eastAsia="Times New Roman" w:hAnsi="Times New Roman" w:cs="Times New Roman"/>
          <w:spacing w:val="67"/>
          <w:sz w:val="24"/>
          <w:szCs w:val="24"/>
        </w:rPr>
        <w:t xml:space="preserve"> </w:t>
      </w:r>
      <w:r w:rsidRPr="00DB04F2">
        <w:rPr>
          <w:rFonts w:ascii="Times New Roman" w:eastAsia="Times New Roman" w:hAnsi="Times New Roman" w:cs="Times New Roman"/>
          <w:sz w:val="24"/>
          <w:szCs w:val="24"/>
        </w:rPr>
        <w:t>поддерживать</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w w:val="102"/>
          <w:sz w:val="24"/>
          <w:szCs w:val="24"/>
        </w:rPr>
        <w:t xml:space="preserve">у </w:t>
      </w:r>
      <w:r w:rsidRPr="00DB04F2">
        <w:rPr>
          <w:rFonts w:ascii="Times New Roman" w:eastAsia="Times New Roman" w:hAnsi="Times New Roman" w:cs="Times New Roman"/>
          <w:sz w:val="24"/>
          <w:szCs w:val="24"/>
        </w:rPr>
        <w:t>них</w:t>
      </w:r>
      <w:r w:rsidRPr="00DB04F2">
        <w:rPr>
          <w:rFonts w:ascii="Times New Roman" w:eastAsia="Times New Roman" w:hAnsi="Times New Roman" w:cs="Times New Roman"/>
          <w:spacing w:val="22"/>
          <w:sz w:val="24"/>
          <w:szCs w:val="24"/>
        </w:rPr>
        <w:t xml:space="preserve"> </w:t>
      </w:r>
      <w:r w:rsidRPr="00DB04F2">
        <w:rPr>
          <w:rFonts w:ascii="Times New Roman" w:eastAsia="Times New Roman" w:hAnsi="Times New Roman" w:cs="Times New Roman"/>
          <w:sz w:val="24"/>
          <w:szCs w:val="24"/>
        </w:rPr>
        <w:t>ощущение</w:t>
      </w:r>
      <w:r w:rsidRPr="00DB04F2">
        <w:rPr>
          <w:rFonts w:ascii="Times New Roman" w:eastAsia="Times New Roman" w:hAnsi="Times New Roman" w:cs="Times New Roman"/>
          <w:spacing w:val="36"/>
          <w:sz w:val="24"/>
          <w:szCs w:val="24"/>
        </w:rPr>
        <w:t xml:space="preserve"> </w:t>
      </w:r>
      <w:r w:rsidRPr="00DB04F2">
        <w:rPr>
          <w:rFonts w:ascii="Times New Roman" w:eastAsia="Times New Roman" w:hAnsi="Times New Roman" w:cs="Times New Roman"/>
          <w:sz w:val="24"/>
          <w:szCs w:val="24"/>
        </w:rPr>
        <w:t>своего</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взросления,</w:t>
      </w:r>
      <w:r w:rsidRPr="00DB04F2">
        <w:rPr>
          <w:rFonts w:ascii="Times New Roman" w:eastAsia="Times New Roman" w:hAnsi="Times New Roman" w:cs="Times New Roman"/>
          <w:spacing w:val="38"/>
          <w:sz w:val="24"/>
          <w:szCs w:val="24"/>
        </w:rPr>
        <w:t xml:space="preserve"> </w:t>
      </w:r>
      <w:r w:rsidRPr="00DB04F2">
        <w:rPr>
          <w:rFonts w:ascii="Times New Roman" w:eastAsia="Times New Roman" w:hAnsi="Times New Roman" w:cs="Times New Roman"/>
          <w:sz w:val="24"/>
          <w:szCs w:val="24"/>
        </w:rPr>
        <w:t>вселять</w:t>
      </w:r>
      <w:r w:rsidRPr="00DB04F2">
        <w:rPr>
          <w:rFonts w:ascii="Times New Roman" w:eastAsia="Times New Roman" w:hAnsi="Times New Roman" w:cs="Times New Roman"/>
          <w:spacing w:val="27"/>
          <w:sz w:val="24"/>
          <w:szCs w:val="24"/>
        </w:rPr>
        <w:t xml:space="preserve"> </w:t>
      </w:r>
      <w:r w:rsidRPr="00DB04F2">
        <w:rPr>
          <w:rFonts w:ascii="Times New Roman" w:eastAsia="Times New Roman" w:hAnsi="Times New Roman" w:cs="Times New Roman"/>
          <w:sz w:val="24"/>
          <w:szCs w:val="24"/>
        </w:rPr>
        <w:t>уверенность</w:t>
      </w:r>
      <w:r w:rsidRPr="00DB04F2">
        <w:rPr>
          <w:rFonts w:ascii="Times New Roman" w:eastAsia="Times New Roman" w:hAnsi="Times New Roman" w:cs="Times New Roman"/>
          <w:spacing w:val="44"/>
          <w:sz w:val="24"/>
          <w:szCs w:val="24"/>
        </w:rPr>
        <w:t xml:space="preserve"> </w:t>
      </w:r>
      <w:r w:rsidRPr="00DB04F2">
        <w:rPr>
          <w:rFonts w:ascii="Times New Roman" w:eastAsia="Times New Roman" w:hAnsi="Times New Roman" w:cs="Times New Roman"/>
          <w:sz w:val="24"/>
          <w:szCs w:val="24"/>
        </w:rPr>
        <w:t>в своих</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w w:val="104"/>
          <w:sz w:val="24"/>
          <w:szCs w:val="24"/>
        </w:rPr>
        <w:t>силах.</w:t>
      </w:r>
    </w:p>
    <w:p w:rsidR="00304840" w:rsidRPr="00DB04F2" w:rsidRDefault="00304840" w:rsidP="00FE05BE">
      <w:pPr>
        <w:widowControl w:val="0"/>
        <w:tabs>
          <w:tab w:val="left" w:pos="2440"/>
          <w:tab w:val="left" w:pos="3540"/>
          <w:tab w:val="left" w:pos="5620"/>
          <w:tab w:val="left" w:pos="7120"/>
          <w:tab w:val="left" w:pos="7740"/>
          <w:tab w:val="left" w:pos="918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4)</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Педагог</w:t>
      </w:r>
      <w:r w:rsidRPr="00DB04F2">
        <w:rPr>
          <w:rFonts w:ascii="Times New Roman" w:eastAsia="Times New Roman" w:hAnsi="Times New Roman" w:cs="Times New Roman"/>
          <w:spacing w:val="-30"/>
          <w:sz w:val="24"/>
          <w:szCs w:val="24"/>
        </w:rPr>
        <w:t xml:space="preserve"> </w:t>
      </w:r>
      <w:r w:rsidRPr="00DB04F2">
        <w:rPr>
          <w:rFonts w:ascii="Times New Roman" w:eastAsia="Times New Roman" w:hAnsi="Times New Roman" w:cs="Times New Roman"/>
          <w:sz w:val="24"/>
          <w:szCs w:val="24"/>
        </w:rPr>
        <w:t>может</w:t>
      </w:r>
      <w:r w:rsidRPr="00DB04F2">
        <w:rPr>
          <w:rFonts w:ascii="Times New Roman" w:eastAsia="Times New Roman" w:hAnsi="Times New Roman" w:cs="Times New Roman"/>
          <w:spacing w:val="-46"/>
          <w:sz w:val="24"/>
          <w:szCs w:val="24"/>
        </w:rPr>
        <w:t xml:space="preserve"> </w:t>
      </w:r>
      <w:r w:rsidRPr="00DB04F2">
        <w:rPr>
          <w:rFonts w:ascii="Times New Roman" w:eastAsia="Times New Roman" w:hAnsi="Times New Roman" w:cs="Times New Roman"/>
          <w:sz w:val="24"/>
          <w:szCs w:val="24"/>
        </w:rPr>
        <w:t>акцентировать</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внимание</w:t>
      </w:r>
      <w:r w:rsidRPr="00DB04F2">
        <w:rPr>
          <w:rFonts w:ascii="Times New Roman" w:eastAsia="Times New Roman" w:hAnsi="Times New Roman" w:cs="Times New Roman"/>
          <w:spacing w:val="-34"/>
          <w:sz w:val="24"/>
          <w:szCs w:val="24"/>
        </w:rPr>
        <w:t xml:space="preserve"> </w:t>
      </w:r>
      <w:r w:rsidRPr="00DB04F2">
        <w:rPr>
          <w:rFonts w:ascii="Times New Roman" w:eastAsia="Times New Roman" w:hAnsi="Times New Roman" w:cs="Times New Roman"/>
          <w:sz w:val="24"/>
          <w:szCs w:val="24"/>
        </w:rPr>
        <w:t>на</w:t>
      </w:r>
      <w:r w:rsidRPr="00DB04F2">
        <w:rPr>
          <w:rFonts w:ascii="Times New Roman" w:eastAsia="Times New Roman" w:hAnsi="Times New Roman" w:cs="Times New Roman"/>
          <w:spacing w:val="-57"/>
          <w:sz w:val="24"/>
          <w:szCs w:val="24"/>
        </w:rPr>
        <w:t xml:space="preserve"> </w:t>
      </w:r>
      <w:r w:rsidRPr="00DB04F2">
        <w:rPr>
          <w:rFonts w:ascii="Times New Roman" w:eastAsia="Times New Roman" w:hAnsi="Times New Roman" w:cs="Times New Roman"/>
          <w:sz w:val="24"/>
          <w:szCs w:val="24"/>
        </w:rPr>
        <w:t>освоении</w:t>
      </w:r>
      <w:r w:rsidRPr="00DB04F2">
        <w:rPr>
          <w:rFonts w:ascii="Times New Roman" w:eastAsia="Times New Roman" w:hAnsi="Times New Roman" w:cs="Times New Roman"/>
          <w:spacing w:val="-35"/>
          <w:sz w:val="24"/>
          <w:szCs w:val="24"/>
        </w:rPr>
        <w:t xml:space="preserve"> </w:t>
      </w:r>
      <w:r w:rsidRPr="00DB04F2">
        <w:rPr>
          <w:rFonts w:ascii="Times New Roman" w:eastAsia="Times New Roman" w:hAnsi="Times New Roman" w:cs="Times New Roman"/>
          <w:w w:val="102"/>
          <w:sz w:val="24"/>
          <w:szCs w:val="24"/>
        </w:rPr>
        <w:t xml:space="preserve">ребёнком </w:t>
      </w:r>
      <w:r w:rsidRPr="00DB04F2">
        <w:rPr>
          <w:rFonts w:ascii="Times New Roman" w:eastAsia="Times New Roman" w:hAnsi="Times New Roman" w:cs="Times New Roman"/>
          <w:sz w:val="24"/>
          <w:szCs w:val="24"/>
        </w:rPr>
        <w:t xml:space="preserve">универсальных умений организации своей деятельности и формировании у </w:t>
      </w:r>
      <w:r w:rsidRPr="00DB04F2">
        <w:rPr>
          <w:rFonts w:ascii="Times New Roman" w:eastAsia="Times New Roman" w:hAnsi="Times New Roman" w:cs="Times New Roman"/>
          <w:w w:val="103"/>
          <w:sz w:val="24"/>
          <w:szCs w:val="24"/>
        </w:rPr>
        <w:t xml:space="preserve">него </w:t>
      </w:r>
      <w:r w:rsidRPr="00DB04F2">
        <w:rPr>
          <w:rFonts w:ascii="Times New Roman" w:eastAsia="Times New Roman" w:hAnsi="Times New Roman" w:cs="Times New Roman"/>
          <w:sz w:val="24"/>
          <w:szCs w:val="24"/>
        </w:rPr>
        <w:t>основ целеполагания:</w:t>
      </w:r>
      <w:r w:rsidRPr="00DB04F2">
        <w:rPr>
          <w:rFonts w:ascii="Times New Roman" w:eastAsia="Times New Roman" w:hAnsi="Times New Roman" w:cs="Times New Roman"/>
          <w:spacing w:val="24"/>
          <w:sz w:val="24"/>
          <w:szCs w:val="24"/>
        </w:rPr>
        <w:t xml:space="preserve"> </w:t>
      </w:r>
      <w:r w:rsidRPr="00DB04F2">
        <w:rPr>
          <w:rFonts w:ascii="Times New Roman" w:eastAsia="Times New Roman" w:hAnsi="Times New Roman" w:cs="Times New Roman"/>
          <w:sz w:val="24"/>
          <w:szCs w:val="24"/>
        </w:rPr>
        <w:t>поставить цель</w:t>
      </w:r>
      <w:r w:rsidRPr="00DB04F2">
        <w:rPr>
          <w:rFonts w:ascii="Times New Roman" w:eastAsia="Times New Roman" w:hAnsi="Times New Roman" w:cs="Times New Roman"/>
          <w:spacing w:val="55"/>
          <w:sz w:val="24"/>
          <w:szCs w:val="24"/>
        </w:rPr>
        <w:t xml:space="preserve"> </w:t>
      </w:r>
      <w:r w:rsidRPr="00DB04F2">
        <w:rPr>
          <w:rFonts w:ascii="Times New Roman" w:eastAsia="Times New Roman" w:hAnsi="Times New Roman" w:cs="Times New Roman"/>
          <w:sz w:val="24"/>
          <w:szCs w:val="24"/>
        </w:rPr>
        <w:t>(или</w:t>
      </w:r>
      <w:r w:rsidRPr="00DB04F2">
        <w:rPr>
          <w:rFonts w:ascii="Times New Roman" w:eastAsia="Times New Roman" w:hAnsi="Times New Roman" w:cs="Times New Roman"/>
          <w:spacing w:val="66"/>
          <w:sz w:val="24"/>
          <w:szCs w:val="24"/>
        </w:rPr>
        <w:t xml:space="preserve"> </w:t>
      </w:r>
      <w:r w:rsidRPr="00DB04F2">
        <w:rPr>
          <w:rFonts w:ascii="Times New Roman" w:eastAsia="Times New Roman" w:hAnsi="Times New Roman" w:cs="Times New Roman"/>
          <w:sz w:val="24"/>
          <w:szCs w:val="24"/>
        </w:rPr>
        <w:t>принять её</w:t>
      </w:r>
      <w:r w:rsidRPr="00DB04F2">
        <w:rPr>
          <w:rFonts w:ascii="Times New Roman" w:eastAsia="Times New Roman" w:hAnsi="Times New Roman" w:cs="Times New Roman"/>
          <w:spacing w:val="49"/>
          <w:sz w:val="24"/>
          <w:szCs w:val="24"/>
        </w:rPr>
        <w:t xml:space="preserve"> </w:t>
      </w:r>
      <w:r w:rsidRPr="00DB04F2">
        <w:rPr>
          <w:rFonts w:ascii="Times New Roman" w:eastAsia="Times New Roman" w:hAnsi="Times New Roman" w:cs="Times New Roman"/>
          <w:sz w:val="24"/>
          <w:szCs w:val="24"/>
        </w:rPr>
        <w:t xml:space="preserve">от педагога), </w:t>
      </w:r>
      <w:r w:rsidRPr="00DB04F2">
        <w:rPr>
          <w:rFonts w:ascii="Times New Roman" w:eastAsia="Times New Roman" w:hAnsi="Times New Roman" w:cs="Times New Roman"/>
          <w:w w:val="103"/>
          <w:sz w:val="24"/>
          <w:szCs w:val="24"/>
        </w:rPr>
        <w:t xml:space="preserve">обдумать </w:t>
      </w:r>
      <w:r w:rsidRPr="00DB04F2">
        <w:rPr>
          <w:rFonts w:ascii="Times New Roman" w:eastAsia="Times New Roman" w:hAnsi="Times New Roman" w:cs="Times New Roman"/>
          <w:sz w:val="24"/>
          <w:szCs w:val="24"/>
        </w:rPr>
        <w:t>способы</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её</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достижения,</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осуществить</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свой</w:t>
      </w:r>
      <w:r w:rsidRPr="00DB04F2">
        <w:rPr>
          <w:rFonts w:ascii="Times New Roman" w:eastAsia="Times New Roman" w:hAnsi="Times New Roman" w:cs="Times New Roman"/>
          <w:spacing w:val="29"/>
          <w:sz w:val="24"/>
          <w:szCs w:val="24"/>
        </w:rPr>
        <w:t xml:space="preserve"> </w:t>
      </w:r>
      <w:r w:rsidRPr="00DB04F2">
        <w:rPr>
          <w:rFonts w:ascii="Times New Roman" w:eastAsia="Times New Roman" w:hAnsi="Times New Roman" w:cs="Times New Roman"/>
          <w:sz w:val="24"/>
          <w:szCs w:val="24"/>
        </w:rPr>
        <w:t>замысел,</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оценить</w:t>
      </w:r>
      <w:r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sz w:val="24"/>
          <w:szCs w:val="24"/>
        </w:rPr>
        <w:t>полученный</w:t>
      </w:r>
      <w:r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sz w:val="24"/>
          <w:szCs w:val="24"/>
        </w:rPr>
        <w:t>результат с</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позиции</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цели.</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Задача развития</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данных</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умений</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ставится</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педагогом</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разных</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видах деятельности.</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Педагог</w:t>
      </w:r>
      <w:r w:rsidRPr="00DB04F2">
        <w:rPr>
          <w:rFonts w:ascii="Times New Roman" w:eastAsia="Times New Roman" w:hAnsi="Times New Roman" w:cs="Times New Roman"/>
          <w:spacing w:val="26"/>
          <w:sz w:val="24"/>
          <w:szCs w:val="24"/>
        </w:rPr>
        <w:t xml:space="preserve"> </w:t>
      </w:r>
      <w:r w:rsidRPr="00DB04F2">
        <w:rPr>
          <w:rFonts w:ascii="Times New Roman" w:eastAsia="Times New Roman" w:hAnsi="Times New Roman" w:cs="Times New Roman"/>
          <w:sz w:val="24"/>
          <w:szCs w:val="24"/>
        </w:rPr>
        <w:t>использует средства,</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помогающие</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детям</w:t>
      </w:r>
      <w:r w:rsidRPr="00DB04F2">
        <w:rPr>
          <w:rFonts w:ascii="Times New Roman" w:eastAsia="Times New Roman" w:hAnsi="Times New Roman" w:cs="Times New Roman"/>
          <w:spacing w:val="22"/>
          <w:sz w:val="24"/>
          <w:szCs w:val="24"/>
        </w:rPr>
        <w:t xml:space="preserve"> </w:t>
      </w:r>
      <w:r w:rsidRPr="00DB04F2">
        <w:rPr>
          <w:rFonts w:ascii="Times New Roman" w:eastAsia="Times New Roman" w:hAnsi="Times New Roman" w:cs="Times New Roman"/>
          <w:sz w:val="24"/>
          <w:szCs w:val="24"/>
        </w:rPr>
        <w:t>планомерно</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и самостоятельно</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осуществлять</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свой</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замысел: опорные</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схемы,</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наглядные</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модели, пооперационные</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карты.</w:t>
      </w:r>
    </w:p>
    <w:p w:rsidR="00304840" w:rsidRPr="00DB04F2" w:rsidRDefault="0030484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5) Создание</w:t>
      </w:r>
      <w:r w:rsidRPr="00DB04F2">
        <w:rPr>
          <w:rFonts w:ascii="Times New Roman" w:eastAsia="Times New Roman" w:hAnsi="Times New Roman" w:cs="Times New Roman"/>
          <w:spacing w:val="56"/>
          <w:sz w:val="24"/>
          <w:szCs w:val="24"/>
        </w:rPr>
        <w:t xml:space="preserve"> </w:t>
      </w:r>
      <w:r w:rsidRPr="00DB04F2">
        <w:rPr>
          <w:rFonts w:ascii="Times New Roman" w:eastAsia="Times New Roman" w:hAnsi="Times New Roman" w:cs="Times New Roman"/>
          <w:sz w:val="24"/>
          <w:szCs w:val="24"/>
        </w:rPr>
        <w:t>творческих</w:t>
      </w:r>
      <w:r w:rsidRPr="00DB04F2">
        <w:rPr>
          <w:rFonts w:ascii="Times New Roman" w:eastAsia="Times New Roman" w:hAnsi="Times New Roman" w:cs="Times New Roman"/>
          <w:spacing w:val="53"/>
          <w:sz w:val="24"/>
          <w:szCs w:val="24"/>
        </w:rPr>
        <w:t xml:space="preserve"> </w:t>
      </w:r>
      <w:r w:rsidRPr="00DB04F2">
        <w:rPr>
          <w:rFonts w:ascii="Times New Roman" w:eastAsia="Times New Roman" w:hAnsi="Times New Roman" w:cs="Times New Roman"/>
          <w:sz w:val="24"/>
          <w:szCs w:val="24"/>
        </w:rPr>
        <w:t>ситуаций</w:t>
      </w:r>
      <w:r w:rsidRPr="00DB04F2">
        <w:rPr>
          <w:rFonts w:ascii="Times New Roman" w:eastAsia="Times New Roman" w:hAnsi="Times New Roman" w:cs="Times New Roman"/>
          <w:spacing w:val="53"/>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56"/>
          <w:sz w:val="24"/>
          <w:szCs w:val="24"/>
        </w:rPr>
        <w:t xml:space="preserve"> </w:t>
      </w:r>
      <w:r w:rsidRPr="00DB04F2">
        <w:rPr>
          <w:rFonts w:ascii="Times New Roman" w:eastAsia="Times New Roman" w:hAnsi="Times New Roman" w:cs="Times New Roman"/>
          <w:sz w:val="24"/>
          <w:szCs w:val="24"/>
        </w:rPr>
        <w:t>игровой,</w:t>
      </w:r>
      <w:r w:rsidRPr="00DB04F2">
        <w:rPr>
          <w:rFonts w:ascii="Times New Roman" w:eastAsia="Times New Roman" w:hAnsi="Times New Roman" w:cs="Times New Roman"/>
          <w:spacing w:val="63"/>
          <w:sz w:val="24"/>
          <w:szCs w:val="24"/>
        </w:rPr>
        <w:t xml:space="preserve"> </w:t>
      </w:r>
      <w:r w:rsidRPr="00DB04F2">
        <w:rPr>
          <w:rFonts w:ascii="Times New Roman" w:eastAsia="Times New Roman" w:hAnsi="Times New Roman" w:cs="Times New Roman"/>
          <w:sz w:val="24"/>
          <w:szCs w:val="24"/>
        </w:rPr>
        <w:t>музыкальной,</w:t>
      </w:r>
      <w:r w:rsidRPr="00DB04F2">
        <w:rPr>
          <w:rFonts w:ascii="Times New Roman" w:eastAsia="Times New Roman" w:hAnsi="Times New Roman" w:cs="Times New Roman"/>
          <w:spacing w:val="42"/>
          <w:sz w:val="24"/>
          <w:szCs w:val="24"/>
        </w:rPr>
        <w:t xml:space="preserve"> </w:t>
      </w:r>
      <w:r w:rsidRPr="00DB04F2">
        <w:rPr>
          <w:rFonts w:ascii="Times New Roman" w:eastAsia="Times New Roman" w:hAnsi="Times New Roman" w:cs="Times New Roman"/>
          <w:sz w:val="24"/>
          <w:szCs w:val="24"/>
        </w:rPr>
        <w:t>изобразительной</w:t>
      </w:r>
      <w:r w:rsidR="00C463D1"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деятельности</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театрализации, в</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ручном</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труде</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также</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способствует</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развитию самостоятельности</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у</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детей. Сочетание</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увлекательной</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творческой</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деятельности</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и необходимости</w:t>
      </w:r>
      <w:r w:rsidRPr="00DB04F2">
        <w:rPr>
          <w:rFonts w:ascii="Times New Roman" w:eastAsia="Times New Roman" w:hAnsi="Times New Roman" w:cs="Times New Roman"/>
          <w:spacing w:val="43"/>
          <w:sz w:val="24"/>
          <w:szCs w:val="24"/>
        </w:rPr>
        <w:t xml:space="preserve"> </w:t>
      </w:r>
      <w:r w:rsidRPr="00DB04F2">
        <w:rPr>
          <w:rFonts w:ascii="Times New Roman" w:eastAsia="Times New Roman" w:hAnsi="Times New Roman" w:cs="Times New Roman"/>
          <w:sz w:val="24"/>
          <w:szCs w:val="24"/>
        </w:rPr>
        <w:t>решения</w:t>
      </w:r>
      <w:r w:rsidRPr="00DB04F2">
        <w:rPr>
          <w:rFonts w:ascii="Times New Roman" w:eastAsia="Times New Roman" w:hAnsi="Times New Roman" w:cs="Times New Roman"/>
          <w:spacing w:val="28"/>
          <w:sz w:val="24"/>
          <w:szCs w:val="24"/>
        </w:rPr>
        <w:t xml:space="preserve"> </w:t>
      </w:r>
      <w:r w:rsidRPr="00DB04F2">
        <w:rPr>
          <w:rFonts w:ascii="Times New Roman" w:eastAsia="Times New Roman" w:hAnsi="Times New Roman" w:cs="Times New Roman"/>
          <w:sz w:val="24"/>
          <w:szCs w:val="24"/>
        </w:rPr>
        <w:t>задачи</w:t>
      </w:r>
      <w:r w:rsidRPr="00DB04F2">
        <w:rPr>
          <w:rFonts w:ascii="Times New Roman" w:eastAsia="Times New Roman" w:hAnsi="Times New Roman" w:cs="Times New Roman"/>
          <w:spacing w:val="40"/>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7"/>
          <w:sz w:val="24"/>
          <w:szCs w:val="24"/>
        </w:rPr>
        <w:t xml:space="preserve"> </w:t>
      </w:r>
      <w:r w:rsidRPr="00DB04F2">
        <w:rPr>
          <w:rFonts w:ascii="Times New Roman" w:eastAsia="Times New Roman" w:hAnsi="Times New Roman" w:cs="Times New Roman"/>
          <w:sz w:val="24"/>
          <w:szCs w:val="24"/>
        </w:rPr>
        <w:t>проблемы</w:t>
      </w:r>
      <w:r w:rsidRPr="00DB04F2">
        <w:rPr>
          <w:rFonts w:ascii="Times New Roman" w:eastAsia="Times New Roman" w:hAnsi="Times New Roman" w:cs="Times New Roman"/>
          <w:spacing w:val="26"/>
          <w:sz w:val="24"/>
          <w:szCs w:val="24"/>
        </w:rPr>
        <w:t xml:space="preserve"> </w:t>
      </w:r>
      <w:r w:rsidRPr="00DB04F2">
        <w:rPr>
          <w:rFonts w:ascii="Times New Roman" w:eastAsia="Times New Roman" w:hAnsi="Times New Roman" w:cs="Times New Roman"/>
          <w:sz w:val="24"/>
          <w:szCs w:val="24"/>
        </w:rPr>
        <w:t>привлекает</w:t>
      </w:r>
      <w:r w:rsidRPr="00DB04F2">
        <w:rPr>
          <w:rFonts w:ascii="Times New Roman" w:eastAsia="Times New Roman" w:hAnsi="Times New Roman" w:cs="Times New Roman"/>
          <w:spacing w:val="24"/>
          <w:sz w:val="24"/>
          <w:szCs w:val="24"/>
        </w:rPr>
        <w:t xml:space="preserve"> </w:t>
      </w:r>
      <w:r w:rsidRPr="00DB04F2">
        <w:rPr>
          <w:rFonts w:ascii="Times New Roman" w:eastAsia="Times New Roman" w:hAnsi="Times New Roman" w:cs="Times New Roman"/>
          <w:sz w:val="24"/>
          <w:szCs w:val="24"/>
        </w:rPr>
        <w:t>ребёнка,</w:t>
      </w:r>
      <w:r w:rsidRPr="00DB04F2">
        <w:rPr>
          <w:rFonts w:ascii="Times New Roman" w:eastAsia="Times New Roman" w:hAnsi="Times New Roman" w:cs="Times New Roman"/>
          <w:spacing w:val="28"/>
          <w:sz w:val="24"/>
          <w:szCs w:val="24"/>
        </w:rPr>
        <w:t xml:space="preserve"> </w:t>
      </w:r>
      <w:r w:rsidRPr="00DB04F2">
        <w:rPr>
          <w:rFonts w:ascii="Times New Roman" w:eastAsia="Times New Roman" w:hAnsi="Times New Roman" w:cs="Times New Roman"/>
          <w:sz w:val="24"/>
          <w:szCs w:val="24"/>
        </w:rPr>
        <w:t>активизирует</w:t>
      </w:r>
      <w:r w:rsidRPr="00DB04F2">
        <w:rPr>
          <w:rFonts w:ascii="Times New Roman" w:eastAsia="Times New Roman" w:hAnsi="Times New Roman" w:cs="Times New Roman"/>
          <w:spacing w:val="30"/>
          <w:sz w:val="24"/>
          <w:szCs w:val="24"/>
        </w:rPr>
        <w:t xml:space="preserve"> </w:t>
      </w:r>
      <w:r w:rsidRPr="00DB04F2">
        <w:rPr>
          <w:rFonts w:ascii="Times New Roman" w:eastAsia="Times New Roman" w:hAnsi="Times New Roman" w:cs="Times New Roman"/>
          <w:w w:val="102"/>
          <w:sz w:val="24"/>
          <w:szCs w:val="24"/>
        </w:rPr>
        <w:t xml:space="preserve">его </w:t>
      </w:r>
      <w:r w:rsidRPr="00DB04F2">
        <w:rPr>
          <w:rFonts w:ascii="Times New Roman" w:eastAsia="Times New Roman" w:hAnsi="Times New Roman" w:cs="Times New Roman"/>
          <w:sz w:val="24"/>
          <w:szCs w:val="24"/>
        </w:rPr>
        <w:t>желание</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самостоятельно</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определить</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замысел,</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способы и</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формы его</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воплощения.</w:t>
      </w:r>
      <w:r w:rsidR="001531EF" w:rsidRPr="00DB04F2">
        <w:rPr>
          <w:rFonts w:ascii="Times New Roman" w:hAnsi="Times New Roman" w:cs="Times New Roman"/>
          <w:sz w:val="24"/>
          <w:szCs w:val="24"/>
        </w:rPr>
        <w:t xml:space="preserve"> </w:t>
      </w:r>
      <w:r w:rsidR="001531EF" w:rsidRPr="00DB04F2">
        <w:rPr>
          <w:rFonts w:ascii="Times New Roman" w:eastAsia="Times New Roman" w:hAnsi="Times New Roman" w:cs="Times New Roman"/>
          <w:sz w:val="24"/>
          <w:szCs w:val="24"/>
        </w:rPr>
        <w:t>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w:t>
      </w:r>
    </w:p>
    <w:p w:rsidR="00304840" w:rsidRDefault="00304840" w:rsidP="00FE05BE">
      <w:pPr>
        <w:widowControl w:val="0"/>
        <w:spacing w:after="0" w:line="240" w:lineRule="auto"/>
        <w:ind w:firstLine="709"/>
        <w:jc w:val="both"/>
        <w:rPr>
          <w:rFonts w:ascii="Times New Roman" w:eastAsia="Calibri" w:hAnsi="Times New Roman" w:cs="Times New Roman"/>
          <w:sz w:val="24"/>
          <w:szCs w:val="24"/>
        </w:rPr>
      </w:pPr>
      <w:r w:rsidRPr="00DB04F2">
        <w:rPr>
          <w:rFonts w:ascii="Times New Roman" w:eastAsia="Times New Roman" w:hAnsi="Times New Roman" w:cs="Times New Roman"/>
          <w:sz w:val="24"/>
          <w:szCs w:val="24"/>
        </w:rPr>
        <w:t>6) Педагог уделяет</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особое</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внимание</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обогащению РППС, обеспечивающей поддержку</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инициативности</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ребёнка.</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пространстве</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группы</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появляются предметы, побуждающие</w:t>
      </w:r>
      <w:r w:rsidRPr="00DB04F2">
        <w:rPr>
          <w:rFonts w:ascii="Times New Roman" w:eastAsia="Times New Roman" w:hAnsi="Times New Roman" w:cs="Times New Roman"/>
          <w:spacing w:val="45"/>
          <w:sz w:val="24"/>
          <w:szCs w:val="24"/>
        </w:rPr>
        <w:t xml:space="preserve"> </w:t>
      </w:r>
      <w:r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sz w:val="24"/>
          <w:szCs w:val="24"/>
        </w:rPr>
        <w:t>к</w:t>
      </w:r>
      <w:r w:rsidRPr="00DB04F2">
        <w:rPr>
          <w:rFonts w:ascii="Times New Roman" w:eastAsia="Times New Roman" w:hAnsi="Times New Roman" w:cs="Times New Roman"/>
          <w:spacing w:val="40"/>
          <w:sz w:val="24"/>
          <w:szCs w:val="24"/>
        </w:rPr>
        <w:t xml:space="preserve"> </w:t>
      </w:r>
      <w:r w:rsidRPr="00DB04F2">
        <w:rPr>
          <w:rFonts w:ascii="Times New Roman" w:eastAsia="Times New Roman" w:hAnsi="Times New Roman" w:cs="Times New Roman"/>
          <w:sz w:val="24"/>
          <w:szCs w:val="24"/>
        </w:rPr>
        <w:t>проявлению</w:t>
      </w:r>
      <w:r w:rsidRPr="00DB04F2">
        <w:rPr>
          <w:rFonts w:ascii="Times New Roman" w:eastAsia="Times New Roman" w:hAnsi="Times New Roman" w:cs="Times New Roman"/>
          <w:spacing w:val="37"/>
          <w:sz w:val="24"/>
          <w:szCs w:val="24"/>
        </w:rPr>
        <w:t xml:space="preserve"> </w:t>
      </w:r>
      <w:r w:rsidRPr="00DB04F2">
        <w:rPr>
          <w:rFonts w:ascii="Times New Roman" w:eastAsia="Times New Roman" w:hAnsi="Times New Roman" w:cs="Times New Roman"/>
          <w:sz w:val="24"/>
          <w:szCs w:val="24"/>
        </w:rPr>
        <w:t>интеллектуальной</w:t>
      </w:r>
      <w:r w:rsidRPr="00DB04F2">
        <w:rPr>
          <w:rFonts w:ascii="Times New Roman" w:eastAsia="Times New Roman" w:hAnsi="Times New Roman" w:cs="Times New Roman"/>
          <w:spacing w:val="41"/>
          <w:sz w:val="24"/>
          <w:szCs w:val="24"/>
        </w:rPr>
        <w:t xml:space="preserve"> </w:t>
      </w:r>
      <w:r w:rsidRPr="00DB04F2">
        <w:rPr>
          <w:rFonts w:ascii="Times New Roman" w:eastAsia="Times New Roman" w:hAnsi="Times New Roman" w:cs="Times New Roman"/>
          <w:sz w:val="24"/>
          <w:szCs w:val="24"/>
        </w:rPr>
        <w:t>активности.</w:t>
      </w:r>
      <w:r w:rsidRPr="00DB04F2">
        <w:rPr>
          <w:rFonts w:ascii="Times New Roman" w:eastAsia="Times New Roman" w:hAnsi="Times New Roman" w:cs="Times New Roman"/>
          <w:spacing w:val="30"/>
          <w:sz w:val="24"/>
          <w:szCs w:val="24"/>
        </w:rPr>
        <w:t xml:space="preserve"> </w:t>
      </w:r>
      <w:r w:rsidRPr="00DB04F2">
        <w:rPr>
          <w:rFonts w:ascii="Times New Roman" w:eastAsia="Times New Roman" w:hAnsi="Times New Roman" w:cs="Times New Roman"/>
          <w:sz w:val="24"/>
          <w:szCs w:val="24"/>
        </w:rPr>
        <w:t>Это</w:t>
      </w:r>
      <w:r w:rsidRPr="00DB04F2">
        <w:rPr>
          <w:rFonts w:ascii="Times New Roman" w:eastAsia="Times New Roman" w:hAnsi="Times New Roman" w:cs="Times New Roman"/>
          <w:spacing w:val="49"/>
          <w:sz w:val="24"/>
          <w:szCs w:val="24"/>
        </w:rPr>
        <w:t xml:space="preserve"> </w:t>
      </w:r>
      <w:r w:rsidRPr="00DB04F2">
        <w:rPr>
          <w:rFonts w:ascii="Times New Roman" w:eastAsia="Times New Roman" w:hAnsi="Times New Roman" w:cs="Times New Roman"/>
          <w:sz w:val="24"/>
          <w:szCs w:val="24"/>
        </w:rPr>
        <w:t>могут</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быть новые</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игры</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материалы,</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детали незнакомых</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устройств,</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сломанные игрушки, нуждающиеся</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починке,</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зашифрованные записи,</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посылки,</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письма-схемы,</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новые таинственные</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книги</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прочее.</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Разгадывая</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загадки,</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заключенные</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таких</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предметах, дети</w:t>
      </w:r>
      <w:r w:rsidRPr="00DB04F2">
        <w:rPr>
          <w:rFonts w:ascii="Times New Roman" w:eastAsia="Times New Roman" w:hAnsi="Times New Roman" w:cs="Times New Roman"/>
          <w:spacing w:val="27"/>
          <w:sz w:val="24"/>
          <w:szCs w:val="24"/>
        </w:rPr>
        <w:t xml:space="preserve"> </w:t>
      </w:r>
      <w:r w:rsidRPr="00DB04F2">
        <w:rPr>
          <w:rFonts w:ascii="Times New Roman" w:eastAsia="Times New Roman" w:hAnsi="Times New Roman" w:cs="Times New Roman"/>
          <w:sz w:val="24"/>
          <w:szCs w:val="24"/>
        </w:rPr>
        <w:t>учатся</w:t>
      </w:r>
      <w:r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sz w:val="24"/>
          <w:szCs w:val="24"/>
        </w:rPr>
        <w:t>рассуждать,</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анализировать, отстаивать</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свою</w:t>
      </w:r>
      <w:r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sz w:val="24"/>
          <w:szCs w:val="24"/>
        </w:rPr>
        <w:t>точку</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зрения,</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w w:val="101"/>
          <w:sz w:val="24"/>
          <w:szCs w:val="24"/>
        </w:rPr>
        <w:t xml:space="preserve">строить </w:t>
      </w:r>
      <w:r w:rsidRPr="00DB04F2">
        <w:rPr>
          <w:rFonts w:ascii="Times New Roman" w:eastAsia="Times New Roman" w:hAnsi="Times New Roman" w:cs="Times New Roman"/>
          <w:sz w:val="24"/>
          <w:szCs w:val="24"/>
        </w:rPr>
        <w:t>предположения,</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испытывают</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радость</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открытия</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познания</w:t>
      </w:r>
      <w:r w:rsidR="0095204E" w:rsidRPr="00DB04F2">
        <w:rPr>
          <w:rFonts w:ascii="Times New Roman" w:eastAsia="Times New Roman" w:hAnsi="Times New Roman" w:cs="Times New Roman"/>
          <w:sz w:val="24"/>
          <w:szCs w:val="24"/>
        </w:rPr>
        <w:t>:</w:t>
      </w:r>
      <w:r w:rsidRPr="00DB04F2">
        <w:rPr>
          <w:rFonts w:ascii="Times New Roman" w:eastAsia="Calibri" w:hAnsi="Times New Roman" w:cs="Times New Roman"/>
          <w:sz w:val="24"/>
          <w:szCs w:val="24"/>
        </w:rPr>
        <w:t xml:space="preserve"> «Почему это так происходит?», «Что будет, если..?», «Как это изменить, чтобы..?», «Из чего мы это можем сделать?», «Можно ли найти другое решен</w:t>
      </w:r>
      <w:r w:rsidR="0095204E" w:rsidRPr="00DB04F2">
        <w:rPr>
          <w:rFonts w:ascii="Times New Roman" w:eastAsia="Calibri" w:hAnsi="Times New Roman" w:cs="Times New Roman"/>
          <w:sz w:val="24"/>
          <w:szCs w:val="24"/>
        </w:rPr>
        <w:t>ие?», «Как нам об этом узнать?»</w:t>
      </w:r>
      <w:r w:rsidRPr="00DB04F2">
        <w:rPr>
          <w:rFonts w:ascii="Times New Roman" w:eastAsia="Calibri" w:hAnsi="Times New Roman" w:cs="Times New Roman"/>
          <w:sz w:val="24"/>
          <w:szCs w:val="24"/>
        </w:rPr>
        <w:t xml:space="preserve">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w:t>
      </w:r>
    </w:p>
    <w:p w:rsidR="00983579" w:rsidRDefault="00983579" w:rsidP="00FE05BE">
      <w:pPr>
        <w:widowControl w:val="0"/>
        <w:spacing w:after="0" w:line="240" w:lineRule="auto"/>
        <w:ind w:firstLine="709"/>
        <w:jc w:val="both"/>
        <w:rPr>
          <w:rFonts w:ascii="Times New Roman" w:eastAsia="Calibri" w:hAnsi="Times New Roman" w:cs="Times New Roman"/>
          <w:sz w:val="24"/>
          <w:szCs w:val="24"/>
        </w:rPr>
      </w:pPr>
    </w:p>
    <w:p w:rsidR="00C47D8C" w:rsidRPr="00477DB5" w:rsidRDefault="00103A98" w:rsidP="00FE05BE">
      <w:pPr>
        <w:tabs>
          <w:tab w:val="left" w:pos="3619"/>
        </w:tabs>
        <w:spacing w:after="0" w:line="240" w:lineRule="auto"/>
        <w:ind w:firstLine="709"/>
        <w:jc w:val="center"/>
        <w:rPr>
          <w:rFonts w:ascii="Times New Roman" w:eastAsia="Calibri" w:hAnsi="Times New Roman" w:cs="Times New Roman"/>
          <w:b/>
          <w:sz w:val="24"/>
          <w:szCs w:val="24"/>
        </w:rPr>
      </w:pPr>
      <w:r w:rsidRPr="00477DB5">
        <w:rPr>
          <w:rFonts w:ascii="Times New Roman" w:eastAsia="Calibri" w:hAnsi="Times New Roman" w:cs="Times New Roman"/>
          <w:b/>
          <w:sz w:val="24"/>
          <w:szCs w:val="24"/>
        </w:rPr>
        <w:t xml:space="preserve">Руководство взрослого для </w:t>
      </w:r>
      <w:r w:rsidR="00C47D8C" w:rsidRPr="00477DB5">
        <w:rPr>
          <w:rFonts w:ascii="Times New Roman" w:eastAsia="Calibri" w:hAnsi="Times New Roman" w:cs="Times New Roman"/>
          <w:b/>
          <w:sz w:val="24"/>
          <w:szCs w:val="24"/>
        </w:rPr>
        <w:t>поддержки детской инициативы</w:t>
      </w:r>
    </w:p>
    <w:tbl>
      <w:tblPr>
        <w:tblStyle w:val="180"/>
        <w:tblW w:w="0" w:type="auto"/>
        <w:tblLayout w:type="fixed"/>
        <w:tblLook w:val="04A0" w:firstRow="1" w:lastRow="0" w:firstColumn="1" w:lastColumn="0" w:noHBand="0" w:noVBand="1"/>
      </w:tblPr>
      <w:tblGrid>
        <w:gridCol w:w="1101"/>
        <w:gridCol w:w="2268"/>
        <w:gridCol w:w="7331"/>
      </w:tblGrid>
      <w:tr w:rsidR="007A7F3C" w:rsidRPr="00DB04F2" w:rsidTr="00540BAB">
        <w:tc>
          <w:tcPr>
            <w:tcW w:w="1101" w:type="dxa"/>
          </w:tcPr>
          <w:p w:rsidR="00C47D8C" w:rsidRPr="00540BAB" w:rsidRDefault="00C47D8C" w:rsidP="00FE05BE">
            <w:pPr>
              <w:jc w:val="center"/>
              <w:rPr>
                <w:rFonts w:ascii="Times New Roman" w:hAnsi="Times New Roman"/>
                <w:b/>
                <w:sz w:val="24"/>
                <w:szCs w:val="24"/>
              </w:rPr>
            </w:pPr>
            <w:r w:rsidRPr="00540BAB">
              <w:rPr>
                <w:rFonts w:ascii="Times New Roman" w:hAnsi="Times New Roman"/>
                <w:b/>
                <w:sz w:val="24"/>
                <w:szCs w:val="24"/>
              </w:rPr>
              <w:t>Возраст</w:t>
            </w:r>
          </w:p>
        </w:tc>
        <w:tc>
          <w:tcPr>
            <w:tcW w:w="2268" w:type="dxa"/>
          </w:tcPr>
          <w:p w:rsidR="00C47D8C" w:rsidRPr="00540BAB" w:rsidRDefault="00C47D8C" w:rsidP="00FE05BE">
            <w:pPr>
              <w:jc w:val="center"/>
              <w:rPr>
                <w:rFonts w:ascii="Times New Roman" w:hAnsi="Times New Roman"/>
                <w:b/>
                <w:sz w:val="24"/>
                <w:szCs w:val="24"/>
              </w:rPr>
            </w:pPr>
            <w:r w:rsidRPr="00540BAB">
              <w:rPr>
                <w:rFonts w:ascii="Times New Roman" w:hAnsi="Times New Roman"/>
                <w:b/>
                <w:sz w:val="24"/>
                <w:szCs w:val="24"/>
              </w:rPr>
              <w:t>Приоритетная сфера проявления детской инициативы</w:t>
            </w:r>
          </w:p>
        </w:tc>
        <w:tc>
          <w:tcPr>
            <w:tcW w:w="7331" w:type="dxa"/>
          </w:tcPr>
          <w:p w:rsidR="00C47D8C" w:rsidRPr="00540BAB" w:rsidRDefault="006F407A" w:rsidP="00FE05BE">
            <w:pPr>
              <w:jc w:val="center"/>
              <w:rPr>
                <w:rFonts w:ascii="Times New Roman" w:hAnsi="Times New Roman"/>
                <w:b/>
                <w:sz w:val="24"/>
                <w:szCs w:val="24"/>
              </w:rPr>
            </w:pPr>
            <w:r w:rsidRPr="00540BAB">
              <w:rPr>
                <w:rFonts w:ascii="Times New Roman" w:hAnsi="Times New Roman"/>
                <w:b/>
                <w:sz w:val="24"/>
                <w:szCs w:val="24"/>
              </w:rPr>
              <w:t>Взрослым</w:t>
            </w:r>
            <w:r w:rsidR="00C47D8C" w:rsidRPr="00540BAB">
              <w:rPr>
                <w:rFonts w:ascii="Times New Roman" w:hAnsi="Times New Roman"/>
                <w:b/>
                <w:sz w:val="24"/>
                <w:szCs w:val="24"/>
              </w:rPr>
              <w:t xml:space="preserve"> необходимо</w:t>
            </w:r>
          </w:p>
        </w:tc>
      </w:tr>
      <w:tr w:rsidR="007A7F3C" w:rsidRPr="00DB04F2" w:rsidTr="00540BAB">
        <w:tc>
          <w:tcPr>
            <w:tcW w:w="1101"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2-3 года</w:t>
            </w:r>
          </w:p>
        </w:tc>
        <w:tc>
          <w:tcPr>
            <w:tcW w:w="2268" w:type="dxa"/>
          </w:tcPr>
          <w:p w:rsidR="00C47D8C" w:rsidRPr="00DB04F2" w:rsidRDefault="00103A98" w:rsidP="00FE05BE">
            <w:pPr>
              <w:jc w:val="both"/>
              <w:rPr>
                <w:rFonts w:ascii="Times New Roman" w:hAnsi="Times New Roman"/>
                <w:sz w:val="24"/>
                <w:szCs w:val="24"/>
              </w:rPr>
            </w:pPr>
            <w:r w:rsidRPr="00DB04F2">
              <w:rPr>
                <w:rFonts w:ascii="Times New Roman" w:hAnsi="Times New Roman"/>
                <w:sz w:val="24"/>
                <w:szCs w:val="24"/>
              </w:rPr>
              <w:t xml:space="preserve">Исследовательская </w:t>
            </w:r>
            <w:r w:rsidR="00C47D8C" w:rsidRPr="00DB04F2">
              <w:rPr>
                <w:rFonts w:ascii="Times New Roman" w:hAnsi="Times New Roman"/>
                <w:sz w:val="24"/>
                <w:szCs w:val="24"/>
              </w:rPr>
              <w:t>деятельность с предметами, материалами, веществами; обогащение собственного сенсорного опыта восприятия окружающего мира</w:t>
            </w:r>
          </w:p>
        </w:tc>
        <w:tc>
          <w:tcPr>
            <w:tcW w:w="7331" w:type="dxa"/>
          </w:tcPr>
          <w:p w:rsidR="00AB510C" w:rsidRPr="00DB04F2" w:rsidRDefault="00AB510C" w:rsidP="00FE05BE">
            <w:pPr>
              <w:tabs>
                <w:tab w:val="left" w:pos="6258"/>
              </w:tabs>
              <w:contextualSpacing/>
              <w:jc w:val="both"/>
              <w:rPr>
                <w:rFonts w:ascii="Times New Roman" w:hAnsi="Times New Roman"/>
                <w:sz w:val="24"/>
                <w:szCs w:val="24"/>
              </w:rPr>
            </w:pPr>
            <w:r w:rsidRPr="00DB04F2">
              <w:rPr>
                <w:rFonts w:ascii="Times New Roman" w:hAnsi="Times New Roman"/>
                <w:sz w:val="24"/>
                <w:szCs w:val="24"/>
              </w:rPr>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rsidR="00AB510C" w:rsidRPr="00DB04F2" w:rsidRDefault="00AB510C" w:rsidP="00FE05BE">
            <w:pPr>
              <w:tabs>
                <w:tab w:val="left" w:pos="6258"/>
              </w:tabs>
              <w:contextualSpacing/>
              <w:jc w:val="both"/>
              <w:rPr>
                <w:rFonts w:ascii="Times New Roman" w:hAnsi="Times New Roman"/>
                <w:sz w:val="24"/>
                <w:szCs w:val="24"/>
              </w:rPr>
            </w:pPr>
            <w:r w:rsidRPr="00DB04F2">
              <w:rPr>
                <w:rFonts w:ascii="Times New Roman" w:hAnsi="Times New Roman"/>
                <w:sz w:val="24"/>
                <w:szCs w:val="24"/>
              </w:rPr>
              <w:t>отмечать и приветствовать даже самые минимальные успехи детей;</w:t>
            </w:r>
          </w:p>
          <w:p w:rsidR="00AB510C" w:rsidRPr="00DB04F2" w:rsidRDefault="00AB510C" w:rsidP="00FE05BE">
            <w:pPr>
              <w:tabs>
                <w:tab w:val="left" w:pos="6258"/>
              </w:tabs>
              <w:contextualSpacing/>
              <w:jc w:val="both"/>
              <w:rPr>
                <w:rFonts w:ascii="Times New Roman" w:hAnsi="Times New Roman"/>
                <w:sz w:val="24"/>
                <w:szCs w:val="24"/>
              </w:rPr>
            </w:pPr>
            <w:r w:rsidRPr="00DB04F2">
              <w:rPr>
                <w:rFonts w:ascii="Times New Roman" w:hAnsi="Times New Roman"/>
                <w:sz w:val="24"/>
                <w:szCs w:val="24"/>
              </w:rPr>
              <w:t>не критиковать результаты деятельности ребенка и его самого как личность;</w:t>
            </w:r>
          </w:p>
          <w:p w:rsidR="00AB510C" w:rsidRPr="00DB04F2" w:rsidRDefault="00AB510C" w:rsidP="00FE05BE">
            <w:pPr>
              <w:tabs>
                <w:tab w:val="left" w:pos="6258"/>
              </w:tabs>
              <w:contextualSpacing/>
              <w:jc w:val="both"/>
              <w:rPr>
                <w:rFonts w:ascii="Times New Roman" w:hAnsi="Times New Roman"/>
                <w:sz w:val="24"/>
                <w:szCs w:val="24"/>
              </w:rPr>
            </w:pPr>
            <w:r w:rsidRPr="00DB04F2">
              <w:rPr>
                <w:rFonts w:ascii="Times New Roman" w:hAnsi="Times New Roman"/>
                <w:sz w:val="24"/>
                <w:szCs w:val="24"/>
              </w:rPr>
              <w:t>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группой, другими помещениями и сотрудниками детского сада, территорией участка с целью повышения самостоятельности;</w:t>
            </w:r>
          </w:p>
          <w:p w:rsidR="00AB510C" w:rsidRPr="00DB04F2" w:rsidRDefault="00AB510C" w:rsidP="00FE05BE">
            <w:pPr>
              <w:tabs>
                <w:tab w:val="left" w:pos="6258"/>
              </w:tabs>
              <w:contextualSpacing/>
              <w:jc w:val="both"/>
              <w:rPr>
                <w:rFonts w:ascii="Times New Roman" w:hAnsi="Times New Roman"/>
                <w:sz w:val="24"/>
                <w:szCs w:val="24"/>
              </w:rPr>
            </w:pPr>
            <w:r w:rsidRPr="00DB04F2">
              <w:rPr>
                <w:rFonts w:ascii="Times New Roman" w:hAnsi="Times New Roman"/>
                <w:sz w:val="24"/>
                <w:szCs w:val="24"/>
              </w:rPr>
              <w:t>побуждать детей к разнообразным действиям с предметами, направленным на ознакомление с их качествами и свойствами (вкладыши, разборные игрушки, открывание и закрывание, подбор по форме и размеру);</w:t>
            </w:r>
          </w:p>
          <w:p w:rsidR="00AB510C" w:rsidRPr="00DB04F2" w:rsidRDefault="00AB510C" w:rsidP="00FE05BE">
            <w:pPr>
              <w:tabs>
                <w:tab w:val="left" w:pos="6258"/>
              </w:tabs>
              <w:contextualSpacing/>
              <w:jc w:val="both"/>
              <w:rPr>
                <w:rFonts w:ascii="Times New Roman" w:hAnsi="Times New Roman"/>
                <w:sz w:val="24"/>
                <w:szCs w:val="24"/>
              </w:rPr>
            </w:pPr>
            <w:r w:rsidRPr="00DB04F2">
              <w:rPr>
                <w:rFonts w:ascii="Times New Roman" w:hAnsi="Times New Roman"/>
                <w:sz w:val="24"/>
                <w:szCs w:val="24"/>
              </w:rPr>
              <w:t>поддерживать интерес ребенка к тому, что он рассматривает и наблюдает в разные режимные моменты;</w:t>
            </w:r>
          </w:p>
          <w:p w:rsidR="00AB510C" w:rsidRPr="00DB04F2" w:rsidRDefault="00AB510C" w:rsidP="00FE05BE">
            <w:pPr>
              <w:tabs>
                <w:tab w:val="left" w:pos="6258"/>
              </w:tabs>
              <w:contextualSpacing/>
              <w:jc w:val="both"/>
              <w:rPr>
                <w:rFonts w:ascii="Times New Roman" w:hAnsi="Times New Roman"/>
                <w:sz w:val="24"/>
                <w:szCs w:val="24"/>
              </w:rPr>
            </w:pPr>
            <w:r w:rsidRPr="00DB04F2">
              <w:rPr>
                <w:rFonts w:ascii="Times New Roman" w:hAnsi="Times New Roman"/>
                <w:sz w:val="24"/>
                <w:szCs w:val="24"/>
              </w:rPr>
              <w:t>устанавливать простые и понятные детям нормы жизни группы, четко исполнять правила поведения всеми детьми;</w:t>
            </w:r>
          </w:p>
          <w:p w:rsidR="00AB510C" w:rsidRPr="00DB04F2" w:rsidRDefault="00AB510C" w:rsidP="00FE05BE">
            <w:pPr>
              <w:tabs>
                <w:tab w:val="left" w:pos="6258"/>
              </w:tabs>
              <w:contextualSpacing/>
              <w:jc w:val="both"/>
              <w:rPr>
                <w:rFonts w:ascii="Times New Roman" w:hAnsi="Times New Roman"/>
                <w:sz w:val="24"/>
                <w:szCs w:val="24"/>
              </w:rPr>
            </w:pPr>
            <w:r w:rsidRPr="00DB04F2">
              <w:rPr>
                <w:rFonts w:ascii="Times New Roman" w:hAnsi="Times New Roman"/>
                <w:sz w:val="24"/>
                <w:szCs w:val="24"/>
              </w:rPr>
              <w:t>проводить все режимные моменты в эмоционально положительном настроении, избегать ситуации спешки и поторапливания детей;</w:t>
            </w:r>
          </w:p>
          <w:p w:rsidR="00AB510C" w:rsidRPr="00DB04F2" w:rsidRDefault="00AB510C" w:rsidP="00FE05BE">
            <w:pPr>
              <w:tabs>
                <w:tab w:val="left" w:pos="6258"/>
              </w:tabs>
              <w:contextualSpacing/>
              <w:jc w:val="both"/>
              <w:rPr>
                <w:rFonts w:ascii="Times New Roman" w:hAnsi="Times New Roman"/>
                <w:sz w:val="24"/>
                <w:szCs w:val="24"/>
              </w:rPr>
            </w:pPr>
            <w:r w:rsidRPr="00DB04F2">
              <w:rPr>
                <w:rFonts w:ascii="Times New Roman" w:hAnsi="Times New Roman"/>
                <w:sz w:val="24"/>
                <w:szCs w:val="24"/>
              </w:rPr>
              <w:t>для поддержания инициативы в продуктивной деятельности по указанию ребенка создавать для него изображения или поделку;</w:t>
            </w:r>
          </w:p>
          <w:p w:rsidR="00AB510C" w:rsidRPr="00DB04F2" w:rsidRDefault="00AB510C" w:rsidP="00FE05BE">
            <w:pPr>
              <w:tabs>
                <w:tab w:val="left" w:pos="6258"/>
              </w:tabs>
              <w:contextualSpacing/>
              <w:jc w:val="both"/>
              <w:rPr>
                <w:rFonts w:ascii="Times New Roman" w:hAnsi="Times New Roman"/>
                <w:sz w:val="24"/>
                <w:szCs w:val="24"/>
              </w:rPr>
            </w:pPr>
            <w:r w:rsidRPr="00DB04F2">
              <w:rPr>
                <w:rFonts w:ascii="Times New Roman" w:hAnsi="Times New Roman"/>
                <w:sz w:val="24"/>
                <w:szCs w:val="24"/>
              </w:rPr>
              <w:t>содержать в доступном месте все игрушки и материалы;</w:t>
            </w:r>
          </w:p>
          <w:p w:rsidR="00C47D8C" w:rsidRPr="00DB04F2" w:rsidRDefault="00AB510C" w:rsidP="00FE05BE">
            <w:pPr>
              <w:tabs>
                <w:tab w:val="left" w:pos="6258"/>
              </w:tabs>
              <w:contextualSpacing/>
              <w:jc w:val="both"/>
              <w:rPr>
                <w:rFonts w:ascii="Times New Roman" w:hAnsi="Times New Roman"/>
                <w:sz w:val="24"/>
                <w:szCs w:val="24"/>
              </w:rPr>
            </w:pPr>
            <w:r w:rsidRPr="00DB04F2">
              <w:rPr>
                <w:rFonts w:ascii="Times New Roman" w:hAnsi="Times New Roman"/>
                <w:sz w:val="24"/>
                <w:szCs w:val="24"/>
              </w:rPr>
              <w:t>поощрять занятия двигательной, игровой, изобразительной, конструктивной деятельностью, выражать одобрение любому результату труда ребенка.</w:t>
            </w:r>
          </w:p>
        </w:tc>
      </w:tr>
      <w:tr w:rsidR="007A7F3C" w:rsidRPr="00DB04F2" w:rsidTr="00540BAB">
        <w:tc>
          <w:tcPr>
            <w:tcW w:w="1101"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3-4 года</w:t>
            </w:r>
          </w:p>
        </w:tc>
        <w:tc>
          <w:tcPr>
            <w:tcW w:w="2268" w:type="dxa"/>
          </w:tcPr>
          <w:p w:rsidR="00C47D8C" w:rsidRPr="00DB04F2" w:rsidRDefault="00D077BD" w:rsidP="00FE05BE">
            <w:pPr>
              <w:jc w:val="both"/>
              <w:rPr>
                <w:rFonts w:ascii="Times New Roman" w:hAnsi="Times New Roman"/>
                <w:sz w:val="24"/>
                <w:szCs w:val="24"/>
              </w:rPr>
            </w:pPr>
            <w:r w:rsidRPr="00DB04F2">
              <w:rPr>
                <w:rFonts w:ascii="Times New Roman" w:hAnsi="Times New Roman"/>
                <w:sz w:val="24"/>
                <w:szCs w:val="24"/>
              </w:rPr>
              <w:t>Игровая</w:t>
            </w:r>
            <w:r w:rsidR="00C47D8C" w:rsidRPr="00DB04F2">
              <w:rPr>
                <w:rFonts w:ascii="Times New Roman" w:hAnsi="Times New Roman"/>
                <w:sz w:val="24"/>
                <w:szCs w:val="24"/>
              </w:rPr>
              <w:t xml:space="preserve"> и продуктивная деятельность</w:t>
            </w:r>
          </w:p>
        </w:tc>
        <w:tc>
          <w:tcPr>
            <w:tcW w:w="7331" w:type="dxa"/>
          </w:tcPr>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создавать условия для реализации собственных планов и замыслов каждого ребенка;</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рассказывать детям о из реальных, а также возможных в будущем достижениях;</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отмечать и публично поддерживать любые успехи детей;</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всемерно поощрять самостоятельность детей и расширять её сферу;</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помогать ребенку найти способ реализации собственных поставленных целей;</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способствовать стремлению научиться делать что-то и поддерживать радостное ощущение возрастающей умелости;</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в ходе занятий и в повседневной жизни терпимо относится к затруднениям ребенка, позволять действовать ему в своем темпе;</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учитывать индивидуальные особенности детей, стремиться найти подход к застенчивым, нерешительным, конфликтным, непопулярным детям;</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уважать и ценить каждого ребенка независимо от его достижений, достоинств и недостатков;</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всегда предоставлять детям возможность для реализации замыслов в творческой игровой и продуктивной деятельности.</w:t>
            </w:r>
          </w:p>
        </w:tc>
      </w:tr>
      <w:tr w:rsidR="007A7F3C" w:rsidRPr="00DB04F2" w:rsidTr="00540BAB">
        <w:tc>
          <w:tcPr>
            <w:tcW w:w="1101"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4-5- лет</w:t>
            </w:r>
          </w:p>
        </w:tc>
        <w:tc>
          <w:tcPr>
            <w:tcW w:w="2268" w:type="dxa"/>
          </w:tcPr>
          <w:p w:rsidR="00C47D8C" w:rsidRPr="00DB04F2" w:rsidRDefault="00103A98" w:rsidP="00FE05BE">
            <w:pPr>
              <w:jc w:val="both"/>
              <w:rPr>
                <w:rFonts w:ascii="Times New Roman" w:hAnsi="Times New Roman"/>
                <w:sz w:val="24"/>
                <w:szCs w:val="24"/>
              </w:rPr>
            </w:pPr>
            <w:r w:rsidRPr="00DB04F2">
              <w:rPr>
                <w:rFonts w:ascii="Times New Roman" w:hAnsi="Times New Roman"/>
                <w:sz w:val="24"/>
                <w:szCs w:val="24"/>
              </w:rPr>
              <w:t xml:space="preserve">Познавательная </w:t>
            </w:r>
            <w:r w:rsidR="00C47D8C" w:rsidRPr="00DB04F2">
              <w:rPr>
                <w:rFonts w:ascii="Times New Roman" w:hAnsi="Times New Roman"/>
                <w:sz w:val="24"/>
                <w:szCs w:val="24"/>
              </w:rPr>
              <w:t>деятельность, расширение информационного кругозора, игровая деятельность со сверстниками</w:t>
            </w:r>
          </w:p>
        </w:tc>
        <w:tc>
          <w:tcPr>
            <w:tcW w:w="7331" w:type="dxa"/>
          </w:tcPr>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способствовать стремлению детей делать собственные умозаключения, относится к их попыткам внимательно, с уважением;</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создавать условия, обеспечивающие детям возможность конструировать из различных материалов себе "дом", укрытие для сюжетных игр;</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при необходимости осуждать негативный поступок ребенка с глазу на глаз, но не допускать критики его личности, его качеств;</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не допускать диктата, навязывания в выборе сюжетов игр;</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привлекать детей к украшению группы к различным мероприятиям, обсуждая разные возможности и предложения;</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побуждать детей формировать и выражать собственную эстетическую оценку воспринимаемого, не навязывая им мнение взрослого;</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привлекать детей к планированию жизни группы на день, опираться на их желание во время занятий;</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читать и рассказывать детям по их просьбе, включать музыку.</w:t>
            </w:r>
          </w:p>
        </w:tc>
      </w:tr>
      <w:tr w:rsidR="007A7F3C" w:rsidRPr="00DB04F2" w:rsidTr="00540BAB">
        <w:tc>
          <w:tcPr>
            <w:tcW w:w="1101"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5-6 лет</w:t>
            </w:r>
          </w:p>
        </w:tc>
        <w:tc>
          <w:tcPr>
            <w:tcW w:w="2268" w:type="dxa"/>
          </w:tcPr>
          <w:p w:rsidR="00C47D8C" w:rsidRPr="00DB04F2" w:rsidRDefault="00103A98" w:rsidP="00FE05BE">
            <w:pPr>
              <w:jc w:val="both"/>
              <w:rPr>
                <w:rFonts w:ascii="Times New Roman" w:hAnsi="Times New Roman"/>
                <w:sz w:val="24"/>
                <w:szCs w:val="24"/>
              </w:rPr>
            </w:pPr>
            <w:r w:rsidRPr="00DB04F2">
              <w:rPr>
                <w:rFonts w:ascii="Times New Roman" w:hAnsi="Times New Roman"/>
                <w:sz w:val="24"/>
                <w:szCs w:val="24"/>
              </w:rPr>
              <w:t xml:space="preserve">Внеситуативно </w:t>
            </w:r>
            <w:r w:rsidR="00C47D8C" w:rsidRPr="00DB04F2">
              <w:rPr>
                <w:rFonts w:ascii="Times New Roman" w:hAnsi="Times New Roman"/>
                <w:sz w:val="24"/>
                <w:szCs w:val="24"/>
              </w:rPr>
              <w:t>– личностное общение со взрослыми и сверстниками, а также информационно познавательная инициатива.</w:t>
            </w:r>
          </w:p>
        </w:tc>
        <w:tc>
          <w:tcPr>
            <w:tcW w:w="7331" w:type="dxa"/>
          </w:tcPr>
          <w:p w:rsidR="00C47D8C" w:rsidRPr="00DB04F2" w:rsidRDefault="00C47D8C" w:rsidP="00FE05BE">
            <w:pPr>
              <w:contextualSpacing/>
              <w:jc w:val="both"/>
              <w:rPr>
                <w:rFonts w:ascii="Times New Roman" w:hAnsi="Times New Roman"/>
                <w:webHidden/>
                <w:sz w:val="24"/>
                <w:szCs w:val="24"/>
                <w:shd w:val="clear" w:color="auto" w:fill="FFFFFF"/>
              </w:rPr>
            </w:pPr>
            <w:r w:rsidRPr="00DB04F2">
              <w:rPr>
                <w:rFonts w:ascii="Times New Roman" w:hAnsi="Times New Roman"/>
                <w:webHidden/>
                <w:sz w:val="24"/>
                <w:szCs w:val="24"/>
                <w:shd w:val="clear" w:color="auto" w:fill="FFFFFF"/>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C47D8C" w:rsidRPr="00DB04F2" w:rsidRDefault="00C47D8C" w:rsidP="00FE05BE">
            <w:pPr>
              <w:contextualSpacing/>
              <w:jc w:val="both"/>
              <w:rPr>
                <w:rFonts w:ascii="Times New Roman" w:hAnsi="Times New Roman"/>
                <w:webHidden/>
                <w:sz w:val="24"/>
                <w:szCs w:val="24"/>
                <w:shd w:val="clear" w:color="auto" w:fill="FFFFFF"/>
              </w:rPr>
            </w:pPr>
            <w:r w:rsidRPr="00DB04F2">
              <w:rPr>
                <w:rFonts w:ascii="Times New Roman" w:hAnsi="Times New Roman"/>
                <w:webHidden/>
                <w:sz w:val="24"/>
                <w:szCs w:val="24"/>
                <w:shd w:val="clear" w:color="auto" w:fill="FFFFFF"/>
              </w:rPr>
              <w:t>уважать индивидуальные вкусы и привычки детей;</w:t>
            </w:r>
          </w:p>
          <w:p w:rsidR="00C463D1" w:rsidRPr="00DB04F2" w:rsidRDefault="00C463D1" w:rsidP="00FE05BE">
            <w:pPr>
              <w:contextualSpacing/>
              <w:jc w:val="both"/>
              <w:rPr>
                <w:rFonts w:ascii="Times New Roman" w:hAnsi="Times New Roman"/>
                <w:webHidden/>
                <w:sz w:val="24"/>
                <w:szCs w:val="24"/>
                <w:shd w:val="clear" w:color="auto" w:fill="FFFFFF"/>
              </w:rPr>
            </w:pPr>
            <w:r w:rsidRPr="00DB04F2">
              <w:rPr>
                <w:rFonts w:ascii="Times New Roman" w:hAnsi="Times New Roman"/>
                <w:webHidden/>
                <w:sz w:val="24"/>
                <w:szCs w:val="24"/>
                <w:shd w:val="clear" w:color="auto" w:fill="FFFFFF"/>
              </w:rPr>
              <w:t>поощрять желание создавать что-</w:t>
            </w:r>
            <w:r w:rsidR="00C47D8C" w:rsidRPr="00DB04F2">
              <w:rPr>
                <w:rFonts w:ascii="Times New Roman" w:hAnsi="Times New Roman"/>
                <w:webHidden/>
                <w:sz w:val="24"/>
                <w:szCs w:val="24"/>
                <w:shd w:val="clear" w:color="auto" w:fill="FFFFFF"/>
              </w:rPr>
              <w:t xml:space="preserve">либо по собственному замыслу; </w:t>
            </w:r>
          </w:p>
          <w:p w:rsidR="00C463D1" w:rsidRPr="00DB04F2" w:rsidRDefault="00C47D8C" w:rsidP="00FE05BE">
            <w:pPr>
              <w:contextualSpacing/>
              <w:jc w:val="both"/>
              <w:rPr>
                <w:rFonts w:ascii="Times New Roman" w:hAnsi="Times New Roman"/>
                <w:webHidden/>
                <w:sz w:val="24"/>
                <w:szCs w:val="24"/>
                <w:shd w:val="clear" w:color="auto" w:fill="FFFFFF"/>
              </w:rPr>
            </w:pPr>
            <w:r w:rsidRPr="00DB04F2">
              <w:rPr>
                <w:rFonts w:ascii="Times New Roman" w:hAnsi="Times New Roman"/>
                <w:webHidden/>
                <w:sz w:val="24"/>
                <w:szCs w:val="24"/>
                <w:shd w:val="clear" w:color="auto" w:fill="FFFFFF"/>
              </w:rPr>
              <w:t>обращать внимание детей на полезность будущего продукта для других или ту радость, которую он доставит кому-то (маме, бабушке, папе, другу)</w:t>
            </w:r>
            <w:r w:rsidR="00C463D1" w:rsidRPr="00DB04F2">
              <w:rPr>
                <w:rFonts w:ascii="Times New Roman" w:hAnsi="Times New Roman"/>
                <w:webHidden/>
                <w:sz w:val="24"/>
                <w:szCs w:val="24"/>
                <w:shd w:val="clear" w:color="auto" w:fill="FFFFFF"/>
              </w:rPr>
              <w:t>;</w:t>
            </w:r>
          </w:p>
          <w:p w:rsidR="00C47D8C" w:rsidRPr="00DB04F2" w:rsidRDefault="00C47D8C" w:rsidP="00FE05BE">
            <w:pPr>
              <w:contextualSpacing/>
              <w:jc w:val="both"/>
              <w:rPr>
                <w:rFonts w:ascii="Times New Roman" w:hAnsi="Times New Roman"/>
                <w:webHidden/>
                <w:sz w:val="24"/>
                <w:szCs w:val="24"/>
                <w:shd w:val="clear" w:color="auto" w:fill="FFFFFF"/>
              </w:rPr>
            </w:pPr>
            <w:r w:rsidRPr="00DB04F2">
              <w:rPr>
                <w:rFonts w:ascii="Times New Roman" w:hAnsi="Times New Roman"/>
                <w:webHidden/>
                <w:sz w:val="24"/>
                <w:szCs w:val="24"/>
                <w:shd w:val="clear" w:color="auto" w:fill="FFFFFF"/>
              </w:rPr>
              <w:t>создавать условия для разнообразной самостоятельной творческой деятельности детей;</w:t>
            </w:r>
          </w:p>
          <w:p w:rsidR="00C47D8C" w:rsidRPr="00DB04F2" w:rsidRDefault="00C47D8C" w:rsidP="00FE05BE">
            <w:pPr>
              <w:contextualSpacing/>
              <w:jc w:val="both"/>
              <w:rPr>
                <w:rFonts w:ascii="Times New Roman" w:hAnsi="Times New Roman"/>
                <w:webHidden/>
                <w:sz w:val="24"/>
                <w:szCs w:val="24"/>
                <w:shd w:val="clear" w:color="auto" w:fill="FFFFFF"/>
              </w:rPr>
            </w:pPr>
            <w:r w:rsidRPr="00DB04F2">
              <w:rPr>
                <w:rFonts w:ascii="Times New Roman" w:hAnsi="Times New Roman"/>
                <w:webHidden/>
                <w:sz w:val="24"/>
                <w:szCs w:val="24"/>
                <w:shd w:val="clear" w:color="auto" w:fill="FFFFFF"/>
              </w:rPr>
              <w:t>при необходимости помогать детям в решении проблем организации игры;</w:t>
            </w:r>
          </w:p>
          <w:p w:rsidR="00C47D8C" w:rsidRPr="00DB04F2" w:rsidRDefault="00C47D8C" w:rsidP="00FE05BE">
            <w:pPr>
              <w:contextualSpacing/>
              <w:jc w:val="both"/>
              <w:rPr>
                <w:rFonts w:ascii="Times New Roman" w:hAnsi="Times New Roman"/>
                <w:webHidden/>
                <w:sz w:val="24"/>
                <w:szCs w:val="24"/>
                <w:shd w:val="clear" w:color="auto" w:fill="FFFFFF"/>
              </w:rPr>
            </w:pPr>
            <w:r w:rsidRPr="00DB04F2">
              <w:rPr>
                <w:rFonts w:ascii="Times New Roman" w:hAnsi="Times New Roman"/>
                <w:webHidden/>
                <w:sz w:val="24"/>
                <w:szCs w:val="24"/>
                <w:shd w:val="clear" w:color="auto" w:fill="FFFFFF"/>
              </w:rPr>
              <w:t>привлекать детей к планированию жизни группы на день и на более отдаленную перспективу. Обсуждать совместные проекты;</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webHidden/>
                <w:sz w:val="24"/>
                <w:szCs w:val="24"/>
                <w:shd w:val="clear" w:color="auto" w:fill="FFFFFF"/>
              </w:rPr>
              <w:t>создавать условия и выделять время для самостоятельной творческой, познавательной деятельности детей по интересам.</w:t>
            </w:r>
          </w:p>
        </w:tc>
      </w:tr>
      <w:tr w:rsidR="007A7F3C" w:rsidRPr="00DB04F2" w:rsidTr="00540BAB">
        <w:tc>
          <w:tcPr>
            <w:tcW w:w="1101"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6-8 лет</w:t>
            </w:r>
          </w:p>
        </w:tc>
        <w:tc>
          <w:tcPr>
            <w:tcW w:w="2268"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Научение,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w:t>
            </w:r>
          </w:p>
        </w:tc>
        <w:tc>
          <w:tcPr>
            <w:tcW w:w="7331" w:type="dxa"/>
          </w:tcPr>
          <w:p w:rsidR="00C47D8C" w:rsidRPr="00DB04F2" w:rsidRDefault="00C47D8C" w:rsidP="00FE05BE">
            <w:pPr>
              <w:tabs>
                <w:tab w:val="left" w:pos="414"/>
              </w:tabs>
              <w:contextualSpacing/>
              <w:jc w:val="both"/>
              <w:rPr>
                <w:rFonts w:ascii="Times New Roman" w:hAnsi="Times New Roman"/>
                <w:sz w:val="24"/>
                <w:szCs w:val="24"/>
              </w:rPr>
            </w:pPr>
            <w:r w:rsidRPr="00DB04F2">
              <w:rPr>
                <w:rFonts w:ascii="Times New Roman" w:hAnsi="Times New Roman"/>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rsidR="00C47D8C" w:rsidRPr="00DB04F2" w:rsidRDefault="00C47D8C" w:rsidP="00FE05BE">
            <w:pPr>
              <w:tabs>
                <w:tab w:val="left" w:pos="414"/>
              </w:tabs>
              <w:contextualSpacing/>
              <w:jc w:val="both"/>
              <w:rPr>
                <w:rFonts w:ascii="Times New Roman" w:hAnsi="Times New Roman"/>
                <w:sz w:val="24"/>
                <w:szCs w:val="24"/>
              </w:rPr>
            </w:pPr>
            <w:r w:rsidRPr="00DB04F2">
              <w:rPr>
                <w:rFonts w:ascii="Times New Roman" w:hAnsi="Times New Roman"/>
                <w:sz w:val="24"/>
                <w:szCs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w:t>
            </w:r>
          </w:p>
          <w:p w:rsidR="00C47D8C" w:rsidRPr="00DB04F2" w:rsidRDefault="00C47D8C" w:rsidP="00FE05BE">
            <w:pPr>
              <w:tabs>
                <w:tab w:val="left" w:pos="414"/>
              </w:tabs>
              <w:contextualSpacing/>
              <w:jc w:val="both"/>
              <w:rPr>
                <w:rFonts w:ascii="Times New Roman" w:hAnsi="Times New Roman"/>
                <w:sz w:val="24"/>
                <w:szCs w:val="24"/>
              </w:rPr>
            </w:pPr>
            <w:r w:rsidRPr="00DB04F2">
              <w:rPr>
                <w:rFonts w:ascii="Times New Roman" w:hAnsi="Times New Roman"/>
                <w:sz w:val="24"/>
                <w:szCs w:val="24"/>
              </w:rPr>
              <w:t>создавать ситуации, позволяющие ребенку реализовать свою компетентность, обретая уважение и признание взрослых и сверстников;</w:t>
            </w:r>
          </w:p>
          <w:p w:rsidR="00C47D8C" w:rsidRPr="00DB04F2" w:rsidRDefault="00C47D8C" w:rsidP="00FE05BE">
            <w:pPr>
              <w:tabs>
                <w:tab w:val="left" w:pos="414"/>
              </w:tabs>
              <w:contextualSpacing/>
              <w:jc w:val="both"/>
              <w:rPr>
                <w:rFonts w:ascii="Times New Roman" w:hAnsi="Times New Roman"/>
                <w:sz w:val="24"/>
                <w:szCs w:val="24"/>
              </w:rPr>
            </w:pPr>
            <w:r w:rsidRPr="00DB04F2">
              <w:rPr>
                <w:rFonts w:ascii="Times New Roman" w:hAnsi="Times New Roman"/>
                <w:sz w:val="24"/>
                <w:szCs w:val="24"/>
              </w:rPr>
              <w:t>обращаться к детям, с просьбой продемонстрировать свои достижения и научить его добиваться таких же результатов сверстников;</w:t>
            </w:r>
          </w:p>
          <w:p w:rsidR="00C47D8C" w:rsidRPr="00DB04F2" w:rsidRDefault="00C47D8C" w:rsidP="00FE05BE">
            <w:pPr>
              <w:tabs>
                <w:tab w:val="left" w:pos="414"/>
              </w:tabs>
              <w:contextualSpacing/>
              <w:jc w:val="both"/>
              <w:rPr>
                <w:rFonts w:ascii="Times New Roman" w:hAnsi="Times New Roman"/>
                <w:sz w:val="24"/>
                <w:szCs w:val="24"/>
              </w:rPr>
            </w:pPr>
            <w:r w:rsidRPr="00DB04F2">
              <w:rPr>
                <w:rFonts w:ascii="Times New Roman" w:hAnsi="Times New Roman"/>
                <w:sz w:val="24"/>
                <w:szCs w:val="24"/>
              </w:rPr>
              <w:t>поддерживать чувство гордости за свой труд и удовлетворение его результатами;</w:t>
            </w:r>
          </w:p>
          <w:p w:rsidR="00C47D8C" w:rsidRPr="00DB04F2" w:rsidRDefault="00C47D8C" w:rsidP="00FE05BE">
            <w:pPr>
              <w:tabs>
                <w:tab w:val="left" w:pos="414"/>
              </w:tabs>
              <w:contextualSpacing/>
              <w:jc w:val="both"/>
              <w:rPr>
                <w:rFonts w:ascii="Times New Roman" w:hAnsi="Times New Roman"/>
                <w:sz w:val="24"/>
                <w:szCs w:val="24"/>
              </w:rPr>
            </w:pPr>
            <w:r w:rsidRPr="00DB04F2">
              <w:rPr>
                <w:rFonts w:ascii="Times New Roman" w:hAnsi="Times New Roman"/>
                <w:sz w:val="24"/>
                <w:szCs w:val="24"/>
              </w:rPr>
              <w:t>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w:t>
            </w:r>
          </w:p>
          <w:p w:rsidR="00C47D8C" w:rsidRPr="00DB04F2" w:rsidRDefault="00C47D8C" w:rsidP="00FE05BE">
            <w:pPr>
              <w:tabs>
                <w:tab w:val="left" w:pos="414"/>
              </w:tabs>
              <w:contextualSpacing/>
              <w:jc w:val="both"/>
              <w:rPr>
                <w:rFonts w:ascii="Times New Roman" w:hAnsi="Times New Roman"/>
                <w:sz w:val="24"/>
                <w:szCs w:val="24"/>
              </w:rPr>
            </w:pPr>
            <w:r w:rsidRPr="00DB04F2">
              <w:rPr>
                <w:rFonts w:ascii="Times New Roman" w:hAnsi="Times New Roman"/>
                <w:sz w:val="24"/>
                <w:szCs w:val="24"/>
              </w:rPr>
              <w:t>при необходимости помогать детям решать проблемы при организации игры;</w:t>
            </w:r>
          </w:p>
          <w:p w:rsidR="00C47D8C" w:rsidRPr="00DB04F2" w:rsidRDefault="00C47D8C" w:rsidP="00FE05BE">
            <w:pPr>
              <w:tabs>
                <w:tab w:val="left" w:pos="414"/>
              </w:tabs>
              <w:contextualSpacing/>
              <w:jc w:val="both"/>
              <w:rPr>
                <w:rFonts w:ascii="Times New Roman" w:hAnsi="Times New Roman"/>
                <w:sz w:val="24"/>
                <w:szCs w:val="24"/>
              </w:rPr>
            </w:pPr>
            <w:r w:rsidRPr="00DB04F2">
              <w:rPr>
                <w:rFonts w:ascii="Times New Roman" w:hAnsi="Times New Roman"/>
                <w:sz w:val="24"/>
                <w:szCs w:val="24"/>
              </w:rPr>
              <w:t>проводить планирование жизни группы на день, неделю, месяц с учетом интересов детей, стараться реализовывать их пожелания и предложения;</w:t>
            </w:r>
          </w:p>
          <w:p w:rsidR="00C47D8C" w:rsidRPr="00DB04F2" w:rsidRDefault="00C47D8C" w:rsidP="00FE05BE">
            <w:pPr>
              <w:tabs>
                <w:tab w:val="left" w:pos="414"/>
              </w:tabs>
              <w:contextualSpacing/>
              <w:jc w:val="both"/>
              <w:rPr>
                <w:rFonts w:ascii="Times New Roman" w:hAnsi="Times New Roman"/>
                <w:sz w:val="24"/>
                <w:szCs w:val="24"/>
              </w:rPr>
            </w:pPr>
            <w:r w:rsidRPr="00DB04F2">
              <w:rPr>
                <w:rFonts w:ascii="Times New Roman" w:hAnsi="Times New Roman"/>
                <w:sz w:val="24"/>
                <w:szCs w:val="24"/>
              </w:rPr>
              <w:t xml:space="preserve"> презентовать продукты детского творчества другим детям, родителям, педагогам (концерты, выставки и др.)</w:t>
            </w:r>
          </w:p>
        </w:tc>
      </w:tr>
    </w:tbl>
    <w:p w:rsidR="00540BAB" w:rsidRDefault="00540BAB" w:rsidP="00FE05BE">
      <w:pPr>
        <w:spacing w:after="0" w:line="240" w:lineRule="auto"/>
        <w:ind w:firstLine="709"/>
        <w:jc w:val="center"/>
        <w:rPr>
          <w:rFonts w:ascii="Times New Roman" w:eastAsia="Calibri" w:hAnsi="Times New Roman" w:cs="Times New Roman"/>
          <w:b/>
          <w:color w:val="002060"/>
          <w:sz w:val="24"/>
          <w:szCs w:val="24"/>
        </w:rPr>
      </w:pPr>
    </w:p>
    <w:p w:rsidR="00C47D8C" w:rsidRPr="00477DB5" w:rsidRDefault="00983579" w:rsidP="00FE05BE">
      <w:pPr>
        <w:spacing w:after="0" w:line="240" w:lineRule="auto"/>
        <w:ind w:firstLine="709"/>
        <w:jc w:val="center"/>
        <w:rPr>
          <w:rFonts w:ascii="Times New Roman" w:eastAsia="Calibri" w:hAnsi="Times New Roman" w:cs="Times New Roman"/>
          <w:b/>
          <w:sz w:val="24"/>
          <w:szCs w:val="24"/>
        </w:rPr>
      </w:pPr>
      <w:r w:rsidRPr="00477DB5">
        <w:rPr>
          <w:rFonts w:ascii="Times New Roman" w:eastAsia="Calibri" w:hAnsi="Times New Roman" w:cs="Times New Roman"/>
          <w:b/>
          <w:sz w:val="24"/>
          <w:szCs w:val="24"/>
        </w:rPr>
        <w:t>2</w:t>
      </w:r>
      <w:r w:rsidR="00C47D8C" w:rsidRPr="00477DB5">
        <w:rPr>
          <w:rFonts w:ascii="Times New Roman" w:eastAsia="Calibri" w:hAnsi="Times New Roman" w:cs="Times New Roman"/>
          <w:b/>
          <w:sz w:val="24"/>
          <w:szCs w:val="24"/>
        </w:rPr>
        <w:t>.</w:t>
      </w:r>
      <w:r w:rsidRPr="00477DB5">
        <w:rPr>
          <w:rFonts w:ascii="Times New Roman" w:eastAsia="Calibri" w:hAnsi="Times New Roman" w:cs="Times New Roman"/>
          <w:b/>
          <w:sz w:val="24"/>
          <w:szCs w:val="24"/>
        </w:rPr>
        <w:t>6</w:t>
      </w:r>
      <w:r w:rsidR="00C47D8C" w:rsidRPr="00477DB5">
        <w:rPr>
          <w:rFonts w:ascii="Times New Roman" w:eastAsia="Calibri" w:hAnsi="Times New Roman" w:cs="Times New Roman"/>
          <w:b/>
          <w:sz w:val="24"/>
          <w:szCs w:val="24"/>
        </w:rPr>
        <w:t xml:space="preserve">. </w:t>
      </w:r>
      <w:r w:rsidR="00C629BC" w:rsidRPr="00477DB5">
        <w:rPr>
          <w:rFonts w:ascii="Times New Roman" w:eastAsia="Calibri" w:hAnsi="Times New Roman" w:cs="Times New Roman"/>
          <w:b/>
          <w:sz w:val="24"/>
          <w:szCs w:val="24"/>
        </w:rPr>
        <w:t>ОСОБЕННОСТИ ВЗАИМОДЕЙСТВИЯ ПЕДАГОГИЧЕСКОГО КОЛЛЕКТИВА С СЕМЬЯМИ</w:t>
      </w:r>
      <w:r w:rsidR="009E246B" w:rsidRPr="00477DB5">
        <w:rPr>
          <w:rFonts w:ascii="Times New Roman" w:eastAsia="Calibri" w:hAnsi="Times New Roman" w:cs="Times New Roman"/>
          <w:b/>
          <w:sz w:val="24"/>
          <w:szCs w:val="24"/>
        </w:rPr>
        <w:t xml:space="preserve"> ВОСПИТАННИКОВ</w:t>
      </w:r>
      <w:r w:rsidR="00C629BC" w:rsidRPr="00477DB5">
        <w:rPr>
          <w:rFonts w:ascii="Times New Roman" w:eastAsia="Calibri" w:hAnsi="Times New Roman" w:cs="Times New Roman"/>
          <w:b/>
          <w:sz w:val="24"/>
          <w:szCs w:val="24"/>
        </w:rPr>
        <w:t>.</w:t>
      </w:r>
    </w:p>
    <w:p w:rsidR="00E872F2" w:rsidRPr="00647F80" w:rsidRDefault="00647F80" w:rsidP="00FE05BE">
      <w:pPr>
        <w:spacing w:after="0" w:line="240" w:lineRule="auto"/>
        <w:ind w:firstLine="709"/>
        <w:jc w:val="center"/>
        <w:rPr>
          <w:rFonts w:ascii="Times New Roman" w:eastAsia="Calibri" w:hAnsi="Times New Roman" w:cs="Times New Roman"/>
          <w:b/>
          <w:sz w:val="24"/>
          <w:szCs w:val="24"/>
        </w:rPr>
      </w:pPr>
      <w:r w:rsidRPr="00647F80">
        <w:rPr>
          <w:rFonts w:ascii="Times New Roman" w:eastAsia="Calibri" w:hAnsi="Times New Roman" w:cs="Times New Roman"/>
          <w:b/>
          <w:sz w:val="24"/>
          <w:szCs w:val="24"/>
        </w:rPr>
        <w:t>Извлечения из «Федеральной образовательной программы дошкольного образования» с.161, п.26</w:t>
      </w:r>
    </w:p>
    <w:p w:rsidR="00D13DD0" w:rsidRPr="00DB04F2" w:rsidRDefault="00983579" w:rsidP="00FE05BE">
      <w:pPr>
        <w:spacing w:after="0" w:line="240" w:lineRule="auto"/>
        <w:ind w:firstLine="709"/>
        <w:jc w:val="center"/>
        <w:rPr>
          <w:rFonts w:ascii="Times New Roman" w:eastAsia="Calibri" w:hAnsi="Times New Roman" w:cs="Times New Roman"/>
          <w:b/>
          <w:color w:val="002060"/>
          <w:sz w:val="24"/>
          <w:szCs w:val="24"/>
        </w:rPr>
      </w:pPr>
      <w:r w:rsidRPr="00477DB5">
        <w:rPr>
          <w:rFonts w:ascii="Times New Roman" w:eastAsia="Calibri" w:hAnsi="Times New Roman" w:cs="Times New Roman"/>
          <w:b/>
          <w:sz w:val="24"/>
          <w:szCs w:val="24"/>
        </w:rPr>
        <w:t>2</w:t>
      </w:r>
      <w:r w:rsidR="00C47D8C" w:rsidRPr="00477DB5">
        <w:rPr>
          <w:rFonts w:ascii="Times New Roman" w:eastAsia="Calibri" w:hAnsi="Times New Roman" w:cs="Times New Roman"/>
          <w:b/>
          <w:sz w:val="24"/>
          <w:szCs w:val="24"/>
        </w:rPr>
        <w:t>.</w:t>
      </w:r>
      <w:r w:rsidRPr="00477DB5">
        <w:rPr>
          <w:rFonts w:ascii="Times New Roman" w:eastAsia="Calibri" w:hAnsi="Times New Roman" w:cs="Times New Roman"/>
          <w:b/>
          <w:sz w:val="24"/>
          <w:szCs w:val="24"/>
        </w:rPr>
        <w:t>6</w:t>
      </w:r>
      <w:r w:rsidR="00C47D8C" w:rsidRPr="00477DB5">
        <w:rPr>
          <w:rFonts w:ascii="Times New Roman" w:eastAsia="Calibri" w:hAnsi="Times New Roman" w:cs="Times New Roman"/>
          <w:b/>
          <w:sz w:val="24"/>
          <w:szCs w:val="24"/>
        </w:rPr>
        <w:t xml:space="preserve">.1. </w:t>
      </w:r>
      <w:r w:rsidR="00C629BC" w:rsidRPr="00477DB5">
        <w:rPr>
          <w:rFonts w:ascii="Times New Roman" w:eastAsia="Calibri" w:hAnsi="Times New Roman" w:cs="Times New Roman"/>
          <w:b/>
          <w:sz w:val="24"/>
          <w:szCs w:val="24"/>
        </w:rPr>
        <w:t>Цели и задачи взаимодействия ДОУ с семьями воспитанников</w:t>
      </w:r>
    </w:p>
    <w:p w:rsidR="00C629BC" w:rsidRPr="00DB04F2" w:rsidRDefault="00C629BC" w:rsidP="00FE05BE">
      <w:pPr>
        <w:spacing w:after="0" w:line="240" w:lineRule="auto"/>
        <w:ind w:firstLine="709"/>
        <w:jc w:val="center"/>
        <w:rPr>
          <w:rFonts w:ascii="Times New Roman" w:eastAsia="Calibri" w:hAnsi="Times New Roman" w:cs="Times New Roman"/>
          <w:b/>
          <w:color w:val="002060"/>
          <w:sz w:val="24"/>
          <w:szCs w:val="24"/>
        </w:rPr>
      </w:pPr>
    </w:p>
    <w:p w:rsidR="00594105" w:rsidRPr="00DB04F2" w:rsidRDefault="00594105"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В условиях реализации ФГОС ДО перед ДОО поставлены цели, предполагающие открытость, тесное сотрудничество и взаимодействие с родителями. Родители являются активными участниками образовательного процесса. </w:t>
      </w:r>
      <w:r w:rsidR="00BF4E8A" w:rsidRPr="00DB04F2">
        <w:rPr>
          <w:rFonts w:ascii="Times New Roman" w:eastAsia="Times New Roman" w:hAnsi="Times New Roman" w:cs="Times New Roman"/>
          <w:sz w:val="24"/>
          <w:szCs w:val="24"/>
        </w:rPr>
        <w:t>В ФГОС говорится, что работа с родителями должна иметь дифференцированный подход, учитывать социальный статус, микроклимат семьи, родительские запросы и степень заинтересованности родителей деятельностью ДОУ, повышение культуры педагогической грамотности семьи.</w:t>
      </w:r>
    </w:p>
    <w:p w:rsidR="00B8459B" w:rsidRPr="00B8459B" w:rsidRDefault="00B8459B" w:rsidP="00FE05BE">
      <w:pPr>
        <w:widowControl w:val="0"/>
        <w:spacing w:after="0" w:line="240" w:lineRule="auto"/>
        <w:ind w:firstLine="709"/>
        <w:jc w:val="both"/>
        <w:rPr>
          <w:rFonts w:ascii="Times New Roman" w:eastAsia="Times New Roman" w:hAnsi="Times New Roman" w:cs="Times New Roman"/>
          <w:sz w:val="24"/>
          <w:szCs w:val="24"/>
        </w:rPr>
      </w:pPr>
      <w:r w:rsidRPr="00477DB5">
        <w:rPr>
          <w:rFonts w:ascii="Times New Roman" w:eastAsia="Times New Roman" w:hAnsi="Times New Roman" w:cs="Times New Roman"/>
          <w:b/>
          <w:i/>
          <w:sz w:val="24"/>
          <w:szCs w:val="24"/>
        </w:rPr>
        <w:t>Целью</w:t>
      </w:r>
      <w:r w:rsidR="00C629BC" w:rsidRPr="00477DB5">
        <w:rPr>
          <w:rFonts w:ascii="Times New Roman" w:eastAsia="Times New Roman" w:hAnsi="Times New Roman" w:cs="Times New Roman"/>
          <w:b/>
          <w:i/>
          <w:spacing w:val="69"/>
          <w:sz w:val="24"/>
          <w:szCs w:val="24"/>
        </w:rPr>
        <w:t xml:space="preserve"> </w:t>
      </w:r>
      <w:r w:rsidR="00C629BC" w:rsidRPr="00477DB5">
        <w:rPr>
          <w:rFonts w:ascii="Times New Roman" w:eastAsia="Times New Roman" w:hAnsi="Times New Roman" w:cs="Times New Roman"/>
          <w:sz w:val="24"/>
          <w:szCs w:val="24"/>
        </w:rPr>
        <w:t>в</w:t>
      </w:r>
      <w:r w:rsidR="00C629BC" w:rsidRPr="00DB04F2">
        <w:rPr>
          <w:rFonts w:ascii="Times New Roman" w:eastAsia="Times New Roman" w:hAnsi="Times New Roman" w:cs="Times New Roman"/>
          <w:sz w:val="24"/>
          <w:szCs w:val="24"/>
        </w:rPr>
        <w:t>заимодействия</w:t>
      </w:r>
      <w:r w:rsidR="00C629BC" w:rsidRPr="00DB04F2">
        <w:rPr>
          <w:rFonts w:ascii="Times New Roman" w:eastAsia="Times New Roman" w:hAnsi="Times New Roman" w:cs="Times New Roman"/>
          <w:spacing w:val="50"/>
          <w:sz w:val="24"/>
          <w:szCs w:val="24"/>
        </w:rPr>
        <w:t xml:space="preserve"> </w:t>
      </w:r>
      <w:r w:rsidR="00C629BC" w:rsidRPr="00DB04F2">
        <w:rPr>
          <w:rFonts w:ascii="Times New Roman" w:eastAsia="Times New Roman" w:hAnsi="Times New Roman" w:cs="Times New Roman"/>
          <w:sz w:val="24"/>
          <w:szCs w:val="24"/>
        </w:rPr>
        <w:t>педагогического</w:t>
      </w:r>
      <w:r w:rsidR="00C629BC" w:rsidRPr="00DB04F2">
        <w:rPr>
          <w:rFonts w:ascii="Times New Roman" w:eastAsia="Times New Roman" w:hAnsi="Times New Roman" w:cs="Times New Roman"/>
          <w:spacing w:val="66"/>
          <w:sz w:val="24"/>
          <w:szCs w:val="24"/>
        </w:rPr>
        <w:t xml:space="preserve"> </w:t>
      </w:r>
      <w:r w:rsidR="00C629BC" w:rsidRPr="00DB04F2">
        <w:rPr>
          <w:rFonts w:ascii="Times New Roman" w:eastAsia="Times New Roman" w:hAnsi="Times New Roman" w:cs="Times New Roman"/>
          <w:sz w:val="24"/>
          <w:szCs w:val="24"/>
        </w:rPr>
        <w:t xml:space="preserve">коллектива </w:t>
      </w:r>
      <w:r w:rsidR="00477DB5">
        <w:rPr>
          <w:rFonts w:ascii="Times New Roman" w:eastAsia="Times New Roman" w:hAnsi="Times New Roman" w:cs="Times New Roman"/>
          <w:spacing w:val="2"/>
          <w:sz w:val="24"/>
          <w:szCs w:val="24"/>
        </w:rPr>
        <w:t>МАДОУ № 207</w:t>
      </w:r>
      <w:r w:rsidR="00C629BC" w:rsidRPr="00DB04F2">
        <w:rPr>
          <w:rFonts w:ascii="Times New Roman" w:eastAsia="Times New Roman" w:hAnsi="Times New Roman" w:cs="Times New Roman"/>
          <w:spacing w:val="2"/>
          <w:sz w:val="24"/>
          <w:szCs w:val="24"/>
        </w:rPr>
        <w:t xml:space="preserve"> </w:t>
      </w:r>
      <w:r w:rsidR="00C629BC" w:rsidRPr="00DB04F2">
        <w:rPr>
          <w:rFonts w:ascii="Times New Roman" w:eastAsia="Times New Roman" w:hAnsi="Times New Roman" w:cs="Times New Roman"/>
          <w:w w:val="105"/>
          <w:sz w:val="24"/>
          <w:szCs w:val="24"/>
        </w:rPr>
        <w:t xml:space="preserve">с </w:t>
      </w:r>
      <w:r w:rsidR="00C629BC" w:rsidRPr="00DB04F2">
        <w:rPr>
          <w:rFonts w:ascii="Times New Roman" w:eastAsia="Times New Roman" w:hAnsi="Times New Roman" w:cs="Times New Roman"/>
          <w:sz w:val="24"/>
          <w:szCs w:val="24"/>
        </w:rPr>
        <w:t>семьями</w:t>
      </w:r>
      <w:r w:rsidR="00C629BC" w:rsidRPr="00DB04F2">
        <w:rPr>
          <w:rFonts w:ascii="Times New Roman" w:eastAsia="Times New Roman" w:hAnsi="Times New Roman" w:cs="Times New Roman"/>
          <w:spacing w:val="-6"/>
          <w:sz w:val="24"/>
          <w:szCs w:val="24"/>
        </w:rPr>
        <w:t xml:space="preserve"> </w:t>
      </w:r>
      <w:r w:rsidR="00C629BC" w:rsidRPr="00DB04F2">
        <w:rPr>
          <w:rFonts w:ascii="Times New Roman" w:eastAsia="Times New Roman" w:hAnsi="Times New Roman" w:cs="Times New Roman"/>
          <w:sz w:val="24"/>
          <w:szCs w:val="24"/>
        </w:rPr>
        <w:t>обучающихся</w:t>
      </w:r>
      <w:r w:rsidR="00C629BC" w:rsidRPr="00DB04F2">
        <w:rPr>
          <w:rFonts w:ascii="Times New Roman" w:eastAsia="Times New Roman" w:hAnsi="Times New Roman" w:cs="Times New Roman"/>
          <w:spacing w:val="3"/>
          <w:sz w:val="24"/>
          <w:szCs w:val="24"/>
        </w:rPr>
        <w:t xml:space="preserve"> </w:t>
      </w:r>
      <w:r w:rsidR="00C629BC" w:rsidRPr="00DB04F2">
        <w:rPr>
          <w:rFonts w:ascii="Times New Roman" w:eastAsia="Times New Roman" w:hAnsi="Times New Roman" w:cs="Times New Roman"/>
          <w:sz w:val="24"/>
          <w:szCs w:val="24"/>
        </w:rPr>
        <w:t>дошкольного</w:t>
      </w:r>
      <w:r w:rsidR="00C629BC" w:rsidRPr="00DB04F2">
        <w:rPr>
          <w:rFonts w:ascii="Times New Roman" w:eastAsia="Times New Roman" w:hAnsi="Times New Roman" w:cs="Times New Roman"/>
          <w:spacing w:val="-3"/>
          <w:sz w:val="24"/>
          <w:szCs w:val="24"/>
        </w:rPr>
        <w:t xml:space="preserve"> </w:t>
      </w:r>
      <w:r w:rsidR="00C629BC" w:rsidRPr="00DB04F2">
        <w:rPr>
          <w:rFonts w:ascii="Times New Roman" w:eastAsia="Times New Roman" w:hAnsi="Times New Roman" w:cs="Times New Roman"/>
          <w:sz w:val="24"/>
          <w:szCs w:val="24"/>
        </w:rPr>
        <w:t>возраста</w:t>
      </w:r>
      <w:r>
        <w:rPr>
          <w:rFonts w:ascii="Times New Roman" w:eastAsia="Times New Roman" w:hAnsi="Times New Roman" w:cs="Times New Roman"/>
          <w:sz w:val="24"/>
          <w:szCs w:val="24"/>
        </w:rPr>
        <w:t xml:space="preserve">, </w:t>
      </w:r>
      <w:r w:rsidR="00C629BC" w:rsidRPr="00DB04F2">
        <w:rPr>
          <w:rFonts w:ascii="Times New Roman" w:eastAsia="Times New Roman" w:hAnsi="Times New Roman" w:cs="Times New Roman"/>
          <w:sz w:val="24"/>
          <w:szCs w:val="24"/>
        </w:rPr>
        <w:t>явл</w:t>
      </w:r>
      <w:r>
        <w:rPr>
          <w:rFonts w:ascii="Times New Roman" w:eastAsia="Times New Roman" w:hAnsi="Times New Roman" w:cs="Times New Roman"/>
          <w:sz w:val="24"/>
          <w:szCs w:val="24"/>
        </w:rPr>
        <w:t xml:space="preserve">яются </w:t>
      </w:r>
      <w:r w:rsidR="00C629BC" w:rsidRPr="00DB04F2">
        <w:rPr>
          <w:rFonts w:ascii="Times New Roman" w:eastAsia="Times New Roman" w:hAnsi="Times New Roman" w:cs="Times New Roman"/>
          <w:sz w:val="24"/>
          <w:szCs w:val="24"/>
        </w:rPr>
        <w:t>обеспечение</w:t>
      </w:r>
      <w:r w:rsidR="00C629BC" w:rsidRPr="00DB04F2">
        <w:rPr>
          <w:rFonts w:ascii="Times New Roman" w:eastAsia="Times New Roman" w:hAnsi="Times New Roman" w:cs="Times New Roman"/>
          <w:spacing w:val="2"/>
          <w:sz w:val="24"/>
          <w:szCs w:val="24"/>
        </w:rPr>
        <w:t xml:space="preserve"> </w:t>
      </w:r>
      <w:r w:rsidR="00C629BC" w:rsidRPr="00DB04F2">
        <w:rPr>
          <w:rFonts w:ascii="Times New Roman" w:eastAsia="Times New Roman" w:hAnsi="Times New Roman" w:cs="Times New Roman"/>
          <w:sz w:val="24"/>
          <w:szCs w:val="24"/>
        </w:rPr>
        <w:t>психолого-педагогической поддержки</w:t>
      </w:r>
      <w:r w:rsidR="00C629BC" w:rsidRPr="00DB04F2">
        <w:rPr>
          <w:rFonts w:ascii="Times New Roman" w:eastAsia="Times New Roman" w:hAnsi="Times New Roman" w:cs="Times New Roman"/>
          <w:spacing w:val="5"/>
          <w:sz w:val="24"/>
          <w:szCs w:val="24"/>
        </w:rPr>
        <w:t xml:space="preserve"> </w:t>
      </w:r>
      <w:r w:rsidR="00C629BC" w:rsidRPr="00DB04F2">
        <w:rPr>
          <w:rFonts w:ascii="Times New Roman" w:eastAsia="Times New Roman" w:hAnsi="Times New Roman" w:cs="Times New Roman"/>
          <w:sz w:val="24"/>
          <w:szCs w:val="24"/>
        </w:rPr>
        <w:t>семьи</w:t>
      </w:r>
      <w:r w:rsidR="00C629BC" w:rsidRPr="00DB04F2">
        <w:rPr>
          <w:rFonts w:ascii="Times New Roman" w:eastAsia="Times New Roman" w:hAnsi="Times New Roman" w:cs="Times New Roman"/>
          <w:spacing w:val="4"/>
          <w:sz w:val="24"/>
          <w:szCs w:val="24"/>
        </w:rPr>
        <w:t xml:space="preserve"> </w:t>
      </w:r>
      <w:r w:rsidR="00C629BC" w:rsidRPr="00DB04F2">
        <w:rPr>
          <w:rFonts w:ascii="Times New Roman" w:eastAsia="Times New Roman" w:hAnsi="Times New Roman" w:cs="Times New Roman"/>
          <w:sz w:val="24"/>
          <w:szCs w:val="24"/>
        </w:rPr>
        <w:t>и</w:t>
      </w:r>
      <w:r w:rsidR="00C629BC" w:rsidRPr="00DB04F2">
        <w:rPr>
          <w:rFonts w:ascii="Times New Roman" w:eastAsia="Times New Roman" w:hAnsi="Times New Roman" w:cs="Times New Roman"/>
          <w:spacing w:val="11"/>
          <w:sz w:val="24"/>
          <w:szCs w:val="24"/>
        </w:rPr>
        <w:t xml:space="preserve"> </w:t>
      </w:r>
      <w:r w:rsidR="00C629BC" w:rsidRPr="00DB04F2">
        <w:rPr>
          <w:rFonts w:ascii="Times New Roman" w:eastAsia="Times New Roman" w:hAnsi="Times New Roman" w:cs="Times New Roman"/>
          <w:sz w:val="24"/>
          <w:szCs w:val="24"/>
        </w:rPr>
        <w:t>повышение компетентности</w:t>
      </w:r>
      <w:r w:rsidR="00C629BC" w:rsidRPr="00DB04F2">
        <w:rPr>
          <w:rFonts w:ascii="Times New Roman" w:eastAsia="Times New Roman" w:hAnsi="Times New Roman" w:cs="Times New Roman"/>
          <w:spacing w:val="16"/>
          <w:sz w:val="24"/>
          <w:szCs w:val="24"/>
        </w:rPr>
        <w:t xml:space="preserve"> </w:t>
      </w:r>
      <w:r w:rsidR="00C629BC" w:rsidRPr="00DB04F2">
        <w:rPr>
          <w:rFonts w:ascii="Times New Roman" w:eastAsia="Times New Roman" w:hAnsi="Times New Roman" w:cs="Times New Roman"/>
          <w:sz w:val="24"/>
          <w:szCs w:val="24"/>
        </w:rPr>
        <w:t>родителей (законных</w:t>
      </w:r>
      <w:r w:rsidR="00C629BC" w:rsidRPr="00DB04F2">
        <w:rPr>
          <w:rFonts w:ascii="Times New Roman" w:eastAsia="Times New Roman" w:hAnsi="Times New Roman" w:cs="Times New Roman"/>
          <w:spacing w:val="17"/>
          <w:sz w:val="24"/>
          <w:szCs w:val="24"/>
        </w:rPr>
        <w:t xml:space="preserve"> </w:t>
      </w:r>
      <w:r w:rsidR="00C629BC" w:rsidRPr="00DB04F2">
        <w:rPr>
          <w:rFonts w:ascii="Times New Roman" w:eastAsia="Times New Roman" w:hAnsi="Times New Roman" w:cs="Times New Roman"/>
          <w:sz w:val="24"/>
          <w:szCs w:val="24"/>
        </w:rPr>
        <w:t>представителей)</w:t>
      </w:r>
      <w:r w:rsidR="00C629BC" w:rsidRPr="00DB04F2">
        <w:rPr>
          <w:rFonts w:ascii="Times New Roman" w:eastAsia="Times New Roman" w:hAnsi="Times New Roman" w:cs="Times New Roman"/>
          <w:spacing w:val="11"/>
          <w:sz w:val="24"/>
          <w:szCs w:val="24"/>
        </w:rPr>
        <w:t xml:space="preserve"> </w:t>
      </w:r>
      <w:r w:rsidR="00C629BC" w:rsidRPr="00DB04F2">
        <w:rPr>
          <w:rFonts w:ascii="Times New Roman" w:eastAsia="Times New Roman" w:hAnsi="Times New Roman" w:cs="Times New Roman"/>
          <w:sz w:val="24"/>
          <w:szCs w:val="24"/>
        </w:rPr>
        <w:t>в</w:t>
      </w:r>
      <w:r w:rsidR="00C629BC" w:rsidRPr="00DB04F2">
        <w:rPr>
          <w:rFonts w:ascii="Times New Roman" w:eastAsia="Times New Roman" w:hAnsi="Times New Roman" w:cs="Times New Roman"/>
          <w:spacing w:val="18"/>
          <w:sz w:val="24"/>
          <w:szCs w:val="24"/>
        </w:rPr>
        <w:t xml:space="preserve"> </w:t>
      </w:r>
      <w:r w:rsidR="00C629BC" w:rsidRPr="00DB04F2">
        <w:rPr>
          <w:rFonts w:ascii="Times New Roman" w:eastAsia="Times New Roman" w:hAnsi="Times New Roman" w:cs="Times New Roman"/>
          <w:sz w:val="24"/>
          <w:szCs w:val="24"/>
        </w:rPr>
        <w:t>вопросах</w:t>
      </w:r>
      <w:r w:rsidR="00C629BC" w:rsidRPr="00DB04F2">
        <w:rPr>
          <w:rFonts w:ascii="Times New Roman" w:eastAsia="Times New Roman" w:hAnsi="Times New Roman" w:cs="Times New Roman"/>
          <w:spacing w:val="12"/>
          <w:sz w:val="24"/>
          <w:szCs w:val="24"/>
        </w:rPr>
        <w:t xml:space="preserve"> </w:t>
      </w:r>
      <w:r w:rsidR="00C629BC" w:rsidRPr="00DB04F2">
        <w:rPr>
          <w:rFonts w:ascii="Times New Roman" w:eastAsia="Times New Roman" w:hAnsi="Times New Roman" w:cs="Times New Roman"/>
          <w:sz w:val="24"/>
          <w:szCs w:val="24"/>
        </w:rPr>
        <w:t>образования, охраны</w:t>
      </w:r>
      <w:r w:rsidR="00C629BC" w:rsidRPr="00DB04F2">
        <w:rPr>
          <w:rFonts w:ascii="Times New Roman" w:eastAsia="Times New Roman" w:hAnsi="Times New Roman" w:cs="Times New Roman"/>
          <w:spacing w:val="11"/>
          <w:sz w:val="24"/>
          <w:szCs w:val="24"/>
        </w:rPr>
        <w:t xml:space="preserve"> </w:t>
      </w:r>
      <w:r w:rsidR="00C629BC" w:rsidRPr="00DB04F2">
        <w:rPr>
          <w:rFonts w:ascii="Times New Roman" w:eastAsia="Times New Roman" w:hAnsi="Times New Roman" w:cs="Times New Roman"/>
          <w:sz w:val="24"/>
          <w:szCs w:val="24"/>
        </w:rPr>
        <w:t>и</w:t>
      </w:r>
      <w:r w:rsidR="00C629BC" w:rsidRPr="00DB04F2">
        <w:rPr>
          <w:rFonts w:ascii="Times New Roman" w:eastAsia="Times New Roman" w:hAnsi="Times New Roman" w:cs="Times New Roman"/>
          <w:spacing w:val="19"/>
          <w:sz w:val="24"/>
          <w:szCs w:val="24"/>
        </w:rPr>
        <w:t xml:space="preserve"> </w:t>
      </w:r>
      <w:r w:rsidR="00C629BC" w:rsidRPr="00DB04F2">
        <w:rPr>
          <w:rFonts w:ascii="Times New Roman" w:eastAsia="Times New Roman" w:hAnsi="Times New Roman" w:cs="Times New Roman"/>
          <w:sz w:val="24"/>
          <w:szCs w:val="24"/>
        </w:rPr>
        <w:t>укрепления</w:t>
      </w:r>
      <w:r w:rsidR="00C629BC" w:rsidRPr="00DB04F2">
        <w:rPr>
          <w:rFonts w:ascii="Times New Roman" w:eastAsia="Times New Roman" w:hAnsi="Times New Roman" w:cs="Times New Roman"/>
          <w:spacing w:val="18"/>
          <w:sz w:val="24"/>
          <w:szCs w:val="24"/>
        </w:rPr>
        <w:t xml:space="preserve"> </w:t>
      </w:r>
      <w:r w:rsidR="00C629BC" w:rsidRPr="00DB04F2">
        <w:rPr>
          <w:rFonts w:ascii="Times New Roman" w:eastAsia="Times New Roman" w:hAnsi="Times New Roman" w:cs="Times New Roman"/>
          <w:sz w:val="24"/>
          <w:szCs w:val="24"/>
        </w:rPr>
        <w:t>здоровья</w:t>
      </w:r>
      <w:r w:rsidR="00C629BC" w:rsidRPr="00DB04F2">
        <w:rPr>
          <w:rFonts w:ascii="Times New Roman" w:eastAsia="Times New Roman" w:hAnsi="Times New Roman" w:cs="Times New Roman"/>
          <w:spacing w:val="7"/>
          <w:sz w:val="24"/>
          <w:szCs w:val="24"/>
        </w:rPr>
        <w:t xml:space="preserve"> </w:t>
      </w:r>
      <w:r w:rsidR="00C629BC" w:rsidRPr="00DB04F2">
        <w:rPr>
          <w:rFonts w:ascii="Times New Roman" w:eastAsia="Times New Roman" w:hAnsi="Times New Roman" w:cs="Times New Roman"/>
          <w:sz w:val="24"/>
          <w:szCs w:val="24"/>
        </w:rPr>
        <w:t>детей</w:t>
      </w:r>
      <w:r w:rsidR="00C629BC" w:rsidRPr="00DB04F2">
        <w:rPr>
          <w:rFonts w:ascii="Times New Roman" w:eastAsia="Times New Roman" w:hAnsi="Times New Roman" w:cs="Times New Roman"/>
          <w:spacing w:val="11"/>
          <w:sz w:val="24"/>
          <w:szCs w:val="24"/>
        </w:rPr>
        <w:t xml:space="preserve"> </w:t>
      </w:r>
      <w:r w:rsidR="00C629BC" w:rsidRPr="00DB04F2">
        <w:rPr>
          <w:rFonts w:ascii="Times New Roman" w:eastAsia="Times New Roman" w:hAnsi="Times New Roman" w:cs="Times New Roman"/>
          <w:sz w:val="24"/>
          <w:szCs w:val="24"/>
        </w:rPr>
        <w:t>раннего</w:t>
      </w:r>
      <w:r w:rsidR="00C629BC" w:rsidRPr="00DB04F2">
        <w:rPr>
          <w:rFonts w:ascii="Times New Roman" w:eastAsia="Times New Roman" w:hAnsi="Times New Roman" w:cs="Times New Roman"/>
          <w:spacing w:val="18"/>
          <w:sz w:val="24"/>
          <w:szCs w:val="24"/>
        </w:rPr>
        <w:t xml:space="preserve"> </w:t>
      </w:r>
      <w:r w:rsidR="00C629BC" w:rsidRPr="00DB04F2">
        <w:rPr>
          <w:rFonts w:ascii="Times New Roman" w:eastAsia="Times New Roman" w:hAnsi="Times New Roman" w:cs="Times New Roman"/>
          <w:sz w:val="24"/>
          <w:szCs w:val="24"/>
        </w:rPr>
        <w:t>и</w:t>
      </w:r>
      <w:r w:rsidR="00C629BC" w:rsidRPr="00DB04F2">
        <w:rPr>
          <w:rFonts w:ascii="Times New Roman" w:eastAsia="Times New Roman" w:hAnsi="Times New Roman" w:cs="Times New Roman"/>
          <w:spacing w:val="17"/>
          <w:sz w:val="24"/>
          <w:szCs w:val="24"/>
        </w:rPr>
        <w:t xml:space="preserve"> </w:t>
      </w:r>
      <w:r w:rsidR="00C629BC" w:rsidRPr="00DB04F2">
        <w:rPr>
          <w:rFonts w:ascii="Times New Roman" w:eastAsia="Times New Roman" w:hAnsi="Times New Roman" w:cs="Times New Roman"/>
          <w:sz w:val="24"/>
          <w:szCs w:val="24"/>
        </w:rPr>
        <w:t>дошкольного возрастов;</w:t>
      </w:r>
      <w:r>
        <w:rPr>
          <w:rFonts w:ascii="Times New Roman" w:eastAsia="Times New Roman" w:hAnsi="Times New Roman" w:cs="Times New Roman"/>
          <w:sz w:val="24"/>
          <w:szCs w:val="24"/>
        </w:rPr>
        <w:t xml:space="preserve"> </w:t>
      </w:r>
      <w:r w:rsidR="00C629BC" w:rsidRPr="00DB04F2">
        <w:rPr>
          <w:rFonts w:ascii="Times New Roman" w:eastAsia="Times New Roman" w:hAnsi="Times New Roman" w:cs="Times New Roman"/>
          <w:sz w:val="24"/>
          <w:szCs w:val="24"/>
        </w:rPr>
        <w:t>обеспечение</w:t>
      </w:r>
      <w:r w:rsidR="00C629BC" w:rsidRPr="00DB04F2">
        <w:rPr>
          <w:rFonts w:ascii="Times New Roman" w:eastAsia="Times New Roman" w:hAnsi="Times New Roman" w:cs="Times New Roman"/>
          <w:spacing w:val="38"/>
          <w:sz w:val="24"/>
          <w:szCs w:val="24"/>
        </w:rPr>
        <w:t xml:space="preserve"> </w:t>
      </w:r>
      <w:r w:rsidR="00C629BC" w:rsidRPr="00DB04F2">
        <w:rPr>
          <w:rFonts w:ascii="Times New Roman" w:eastAsia="Times New Roman" w:hAnsi="Times New Roman" w:cs="Times New Roman"/>
          <w:sz w:val="24"/>
          <w:szCs w:val="24"/>
        </w:rPr>
        <w:t>единства</w:t>
      </w:r>
      <w:r w:rsidR="00C629BC" w:rsidRPr="00DB04F2">
        <w:rPr>
          <w:rFonts w:ascii="Times New Roman" w:eastAsia="Times New Roman" w:hAnsi="Times New Roman" w:cs="Times New Roman"/>
          <w:spacing w:val="40"/>
          <w:sz w:val="24"/>
          <w:szCs w:val="24"/>
        </w:rPr>
        <w:t xml:space="preserve"> </w:t>
      </w:r>
      <w:r w:rsidR="00C629BC" w:rsidRPr="00DB04F2">
        <w:rPr>
          <w:rFonts w:ascii="Times New Roman" w:eastAsia="Times New Roman" w:hAnsi="Times New Roman" w:cs="Times New Roman"/>
          <w:sz w:val="24"/>
          <w:szCs w:val="24"/>
        </w:rPr>
        <w:t>подходов</w:t>
      </w:r>
      <w:r w:rsidR="00C629BC" w:rsidRPr="00DB04F2">
        <w:rPr>
          <w:rFonts w:ascii="Times New Roman" w:eastAsia="Times New Roman" w:hAnsi="Times New Roman" w:cs="Times New Roman"/>
          <w:spacing w:val="31"/>
          <w:sz w:val="24"/>
          <w:szCs w:val="24"/>
        </w:rPr>
        <w:t xml:space="preserve"> </w:t>
      </w:r>
      <w:r w:rsidR="00C629BC" w:rsidRPr="00DB04F2">
        <w:rPr>
          <w:rFonts w:ascii="Times New Roman" w:eastAsia="Times New Roman" w:hAnsi="Times New Roman" w:cs="Times New Roman"/>
          <w:sz w:val="24"/>
          <w:szCs w:val="24"/>
        </w:rPr>
        <w:t>к</w:t>
      </w:r>
      <w:r w:rsidR="00C629BC" w:rsidRPr="00DB04F2">
        <w:rPr>
          <w:rFonts w:ascii="Times New Roman" w:eastAsia="Times New Roman" w:hAnsi="Times New Roman" w:cs="Times New Roman"/>
          <w:spacing w:val="39"/>
          <w:sz w:val="24"/>
          <w:szCs w:val="24"/>
        </w:rPr>
        <w:t xml:space="preserve"> </w:t>
      </w:r>
      <w:r w:rsidR="00C629BC" w:rsidRPr="00DB04F2">
        <w:rPr>
          <w:rFonts w:ascii="Times New Roman" w:eastAsia="Times New Roman" w:hAnsi="Times New Roman" w:cs="Times New Roman"/>
          <w:sz w:val="24"/>
          <w:szCs w:val="24"/>
        </w:rPr>
        <w:t>воспитанию</w:t>
      </w:r>
      <w:r w:rsidR="00C629BC" w:rsidRPr="00DB04F2">
        <w:rPr>
          <w:rFonts w:ascii="Times New Roman" w:eastAsia="Times New Roman" w:hAnsi="Times New Roman" w:cs="Times New Roman"/>
          <w:spacing w:val="28"/>
          <w:sz w:val="24"/>
          <w:szCs w:val="24"/>
        </w:rPr>
        <w:t xml:space="preserve"> </w:t>
      </w:r>
      <w:r w:rsidR="00C629BC" w:rsidRPr="00DB04F2">
        <w:rPr>
          <w:rFonts w:ascii="Times New Roman" w:eastAsia="Times New Roman" w:hAnsi="Times New Roman" w:cs="Times New Roman"/>
          <w:sz w:val="24"/>
          <w:szCs w:val="24"/>
        </w:rPr>
        <w:t>и</w:t>
      </w:r>
      <w:r w:rsidR="00C629BC" w:rsidRPr="00DB04F2">
        <w:rPr>
          <w:rFonts w:ascii="Times New Roman" w:eastAsia="Times New Roman" w:hAnsi="Times New Roman" w:cs="Times New Roman"/>
          <w:spacing w:val="38"/>
          <w:sz w:val="24"/>
          <w:szCs w:val="24"/>
        </w:rPr>
        <w:t xml:space="preserve"> </w:t>
      </w:r>
      <w:r w:rsidR="00C629BC" w:rsidRPr="00DB04F2">
        <w:rPr>
          <w:rFonts w:ascii="Times New Roman" w:eastAsia="Times New Roman" w:hAnsi="Times New Roman" w:cs="Times New Roman"/>
          <w:sz w:val="24"/>
          <w:szCs w:val="24"/>
        </w:rPr>
        <w:t>обучению</w:t>
      </w:r>
      <w:r w:rsidR="00C629BC" w:rsidRPr="00DB04F2">
        <w:rPr>
          <w:rFonts w:ascii="Times New Roman" w:eastAsia="Times New Roman" w:hAnsi="Times New Roman" w:cs="Times New Roman"/>
          <w:spacing w:val="40"/>
          <w:sz w:val="24"/>
          <w:szCs w:val="24"/>
        </w:rPr>
        <w:t xml:space="preserve"> </w:t>
      </w:r>
      <w:r w:rsidR="00C629BC" w:rsidRPr="00DB04F2">
        <w:rPr>
          <w:rFonts w:ascii="Times New Roman" w:eastAsia="Times New Roman" w:hAnsi="Times New Roman" w:cs="Times New Roman"/>
          <w:sz w:val="24"/>
          <w:szCs w:val="24"/>
        </w:rPr>
        <w:t>детей</w:t>
      </w:r>
      <w:r w:rsidR="00C629BC" w:rsidRPr="00DB04F2">
        <w:rPr>
          <w:rFonts w:ascii="Times New Roman" w:eastAsia="Times New Roman" w:hAnsi="Times New Roman" w:cs="Times New Roman"/>
          <w:spacing w:val="47"/>
          <w:sz w:val="24"/>
          <w:szCs w:val="24"/>
        </w:rPr>
        <w:t xml:space="preserve"> </w:t>
      </w:r>
      <w:r w:rsidR="00C629BC" w:rsidRPr="00DB04F2">
        <w:rPr>
          <w:rFonts w:ascii="Times New Roman" w:eastAsia="Times New Roman" w:hAnsi="Times New Roman" w:cs="Times New Roman"/>
          <w:sz w:val="24"/>
          <w:szCs w:val="24"/>
        </w:rPr>
        <w:t>в</w:t>
      </w:r>
      <w:r w:rsidR="00C629BC" w:rsidRPr="00DB04F2">
        <w:rPr>
          <w:rFonts w:ascii="Times New Roman" w:eastAsia="Times New Roman" w:hAnsi="Times New Roman" w:cs="Times New Roman"/>
          <w:spacing w:val="31"/>
          <w:sz w:val="24"/>
          <w:szCs w:val="24"/>
        </w:rPr>
        <w:t xml:space="preserve"> </w:t>
      </w:r>
      <w:r w:rsidR="00C629BC" w:rsidRPr="00DB04F2">
        <w:rPr>
          <w:rFonts w:ascii="Times New Roman" w:eastAsia="Times New Roman" w:hAnsi="Times New Roman" w:cs="Times New Roman"/>
          <w:sz w:val="24"/>
          <w:szCs w:val="24"/>
        </w:rPr>
        <w:t>условиях ДОО</w:t>
      </w:r>
      <w:r w:rsidR="00C629BC" w:rsidRPr="00DB04F2">
        <w:rPr>
          <w:rFonts w:ascii="Times New Roman" w:eastAsia="Times New Roman" w:hAnsi="Times New Roman" w:cs="Times New Roman"/>
          <w:spacing w:val="7"/>
          <w:sz w:val="24"/>
          <w:szCs w:val="24"/>
        </w:rPr>
        <w:t xml:space="preserve"> </w:t>
      </w:r>
      <w:r w:rsidR="00C629BC" w:rsidRPr="00DB04F2">
        <w:rPr>
          <w:rFonts w:ascii="Times New Roman" w:eastAsia="Times New Roman" w:hAnsi="Times New Roman" w:cs="Times New Roman"/>
          <w:sz w:val="24"/>
          <w:szCs w:val="24"/>
        </w:rPr>
        <w:t>и семьи;</w:t>
      </w:r>
      <w:r w:rsidR="00C629BC" w:rsidRPr="00DB04F2">
        <w:rPr>
          <w:rFonts w:ascii="Times New Roman" w:eastAsia="Times New Roman" w:hAnsi="Times New Roman" w:cs="Times New Roman"/>
          <w:spacing w:val="-4"/>
          <w:sz w:val="24"/>
          <w:szCs w:val="24"/>
        </w:rPr>
        <w:t xml:space="preserve"> </w:t>
      </w:r>
      <w:r w:rsidR="00C629BC" w:rsidRPr="00DB04F2">
        <w:rPr>
          <w:rFonts w:ascii="Times New Roman" w:eastAsia="Times New Roman" w:hAnsi="Times New Roman" w:cs="Times New Roman"/>
          <w:sz w:val="24"/>
          <w:szCs w:val="24"/>
        </w:rPr>
        <w:t>повышение</w:t>
      </w:r>
      <w:r w:rsidR="00C629BC" w:rsidRPr="00DB04F2">
        <w:rPr>
          <w:rFonts w:ascii="Times New Roman" w:eastAsia="Times New Roman" w:hAnsi="Times New Roman" w:cs="Times New Roman"/>
          <w:spacing w:val="2"/>
          <w:sz w:val="24"/>
          <w:szCs w:val="24"/>
        </w:rPr>
        <w:t xml:space="preserve"> </w:t>
      </w:r>
      <w:r w:rsidR="00C629BC" w:rsidRPr="00DB04F2">
        <w:rPr>
          <w:rFonts w:ascii="Times New Roman" w:eastAsia="Times New Roman" w:hAnsi="Times New Roman" w:cs="Times New Roman"/>
          <w:sz w:val="24"/>
          <w:szCs w:val="24"/>
        </w:rPr>
        <w:t>воспитательного</w:t>
      </w:r>
      <w:r w:rsidR="00C629BC" w:rsidRPr="00DB04F2">
        <w:rPr>
          <w:rFonts w:ascii="Times New Roman" w:eastAsia="Times New Roman" w:hAnsi="Times New Roman" w:cs="Times New Roman"/>
          <w:spacing w:val="-22"/>
          <w:sz w:val="24"/>
          <w:szCs w:val="24"/>
        </w:rPr>
        <w:t xml:space="preserve"> </w:t>
      </w:r>
      <w:r w:rsidR="00C629BC" w:rsidRPr="00DB04F2">
        <w:rPr>
          <w:rFonts w:ascii="Times New Roman" w:eastAsia="Times New Roman" w:hAnsi="Times New Roman" w:cs="Times New Roman"/>
          <w:sz w:val="24"/>
          <w:szCs w:val="24"/>
        </w:rPr>
        <w:t>потенциала</w:t>
      </w:r>
      <w:r w:rsidR="00C629BC" w:rsidRPr="00DB04F2">
        <w:rPr>
          <w:rFonts w:ascii="Times New Roman" w:eastAsia="Times New Roman" w:hAnsi="Times New Roman" w:cs="Times New Roman"/>
          <w:spacing w:val="-21"/>
          <w:sz w:val="24"/>
          <w:szCs w:val="24"/>
        </w:rPr>
        <w:t xml:space="preserve"> </w:t>
      </w:r>
      <w:r>
        <w:rPr>
          <w:rFonts w:ascii="Times New Roman" w:eastAsia="Times New Roman" w:hAnsi="Times New Roman" w:cs="Times New Roman"/>
          <w:w w:val="101"/>
          <w:sz w:val="24"/>
          <w:szCs w:val="24"/>
        </w:rPr>
        <w:t>семьи</w:t>
      </w:r>
      <w:r w:rsidRPr="00B845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Она же является ц</w:t>
      </w:r>
      <w:r w:rsidRPr="00B8459B">
        <w:rPr>
          <w:rFonts w:ascii="Times New Roman" w:eastAsia="Times New Roman" w:hAnsi="Times New Roman" w:cs="Times New Roman"/>
          <w:sz w:val="24"/>
          <w:szCs w:val="24"/>
        </w:rPr>
        <w:t>елью просвещения родителей (законных представителей) детей младенческого, раннего и дошкольного возраста</w:t>
      </w:r>
      <w:r>
        <w:rPr>
          <w:rFonts w:ascii="Times New Roman" w:eastAsia="Times New Roman" w:hAnsi="Times New Roman" w:cs="Times New Roman"/>
          <w:sz w:val="24"/>
          <w:szCs w:val="24"/>
        </w:rPr>
        <w:t xml:space="preserve">. Программа просвещения родителей </w:t>
      </w:r>
      <w:hyperlink r:id="rId31" w:history="1">
        <w:r w:rsidR="00CC231C" w:rsidRPr="004419E4">
          <w:rPr>
            <w:rStyle w:val="aff0"/>
            <w:rFonts w:ascii="Times New Roman" w:eastAsia="Times New Roman" w:hAnsi="Times New Roman" w:cs="Times New Roman"/>
            <w:sz w:val="24"/>
            <w:szCs w:val="24"/>
          </w:rPr>
          <w:t>https://207.detsad.27.ru/?page=339</w:t>
        </w:r>
      </w:hyperlink>
      <w:r w:rsidR="00CC231C">
        <w:rPr>
          <w:rFonts w:ascii="Times New Roman" w:eastAsia="Times New Roman" w:hAnsi="Times New Roman" w:cs="Times New Roman"/>
          <w:sz w:val="24"/>
          <w:szCs w:val="24"/>
        </w:rPr>
        <w:t xml:space="preserve"> </w:t>
      </w:r>
    </w:p>
    <w:p w:rsidR="00C629BC" w:rsidRPr="00DB04F2" w:rsidRDefault="00C629B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Эта деятельность должна дополнять, поддерживать и тактично направлять</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воспитательные</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действия</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родителей (законных</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представителей)</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детей раннего</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дошкольного</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возрастов</w:t>
      </w:r>
      <w:r w:rsidR="00D3579D" w:rsidRPr="00DB04F2">
        <w:rPr>
          <w:rFonts w:ascii="Times New Roman" w:eastAsia="Times New Roman" w:hAnsi="Times New Roman" w:cs="Times New Roman"/>
          <w:sz w:val="24"/>
          <w:szCs w:val="24"/>
        </w:rPr>
        <w:t>.</w:t>
      </w:r>
    </w:p>
    <w:p w:rsidR="00C629BC" w:rsidRPr="00CC231C" w:rsidRDefault="00C629B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Достижение</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этих</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целей</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должно</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осуществляться</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через</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решение</w:t>
      </w:r>
      <w:r w:rsidRPr="00DB04F2">
        <w:rPr>
          <w:rFonts w:ascii="Times New Roman" w:eastAsia="Times New Roman" w:hAnsi="Times New Roman" w:cs="Times New Roman"/>
          <w:spacing w:val="4"/>
          <w:sz w:val="24"/>
          <w:szCs w:val="24"/>
        </w:rPr>
        <w:t xml:space="preserve"> </w:t>
      </w:r>
      <w:r w:rsidRPr="00CC231C">
        <w:rPr>
          <w:rFonts w:ascii="Times New Roman" w:eastAsia="Times New Roman" w:hAnsi="Times New Roman" w:cs="Times New Roman"/>
          <w:b/>
          <w:i/>
          <w:sz w:val="24"/>
          <w:szCs w:val="24"/>
        </w:rPr>
        <w:t xml:space="preserve">основных </w:t>
      </w:r>
      <w:r w:rsidRPr="00CC231C">
        <w:rPr>
          <w:rFonts w:ascii="Times New Roman" w:eastAsia="Times New Roman" w:hAnsi="Times New Roman" w:cs="Times New Roman"/>
          <w:b/>
          <w:i/>
          <w:w w:val="101"/>
          <w:position w:val="-1"/>
          <w:sz w:val="24"/>
          <w:szCs w:val="24"/>
        </w:rPr>
        <w:t>задач</w:t>
      </w:r>
      <w:r w:rsidRPr="00CC231C">
        <w:rPr>
          <w:rFonts w:ascii="Times New Roman" w:eastAsia="Times New Roman" w:hAnsi="Times New Roman" w:cs="Times New Roman"/>
          <w:b/>
          <w:w w:val="101"/>
          <w:position w:val="-1"/>
          <w:sz w:val="24"/>
          <w:szCs w:val="24"/>
        </w:rPr>
        <w:t>:</w:t>
      </w:r>
    </w:p>
    <w:p w:rsidR="00C629BC" w:rsidRPr="00DB04F2" w:rsidRDefault="00C629B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1)</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информирование</w:t>
      </w:r>
      <w:r w:rsidRPr="00DB04F2">
        <w:rPr>
          <w:rFonts w:ascii="Times New Roman" w:eastAsia="Times New Roman" w:hAnsi="Times New Roman" w:cs="Times New Roman"/>
          <w:spacing w:val="54"/>
          <w:sz w:val="24"/>
          <w:szCs w:val="24"/>
        </w:rPr>
        <w:t xml:space="preserve"> </w:t>
      </w:r>
      <w:r w:rsidRPr="00DB04F2">
        <w:rPr>
          <w:rFonts w:ascii="Times New Roman" w:eastAsia="Times New Roman" w:hAnsi="Times New Roman" w:cs="Times New Roman"/>
          <w:sz w:val="24"/>
          <w:szCs w:val="24"/>
        </w:rPr>
        <w:t>родителей</w:t>
      </w:r>
      <w:r w:rsidRPr="00DB04F2">
        <w:rPr>
          <w:rFonts w:ascii="Times New Roman" w:eastAsia="Times New Roman" w:hAnsi="Times New Roman" w:cs="Times New Roman"/>
          <w:spacing w:val="42"/>
          <w:sz w:val="24"/>
          <w:szCs w:val="24"/>
        </w:rPr>
        <w:t xml:space="preserve"> </w:t>
      </w:r>
      <w:r w:rsidRPr="00DB04F2">
        <w:rPr>
          <w:rFonts w:ascii="Times New Roman" w:eastAsia="Times New Roman" w:hAnsi="Times New Roman" w:cs="Times New Roman"/>
          <w:sz w:val="24"/>
          <w:szCs w:val="24"/>
        </w:rPr>
        <w:t>(законных</w:t>
      </w:r>
      <w:r w:rsidRPr="00DB04F2">
        <w:rPr>
          <w:rFonts w:ascii="Times New Roman" w:eastAsia="Times New Roman" w:hAnsi="Times New Roman" w:cs="Times New Roman"/>
          <w:spacing w:val="54"/>
          <w:sz w:val="24"/>
          <w:szCs w:val="24"/>
        </w:rPr>
        <w:t xml:space="preserve"> </w:t>
      </w:r>
      <w:r w:rsidRPr="00DB04F2">
        <w:rPr>
          <w:rFonts w:ascii="Times New Roman" w:eastAsia="Times New Roman" w:hAnsi="Times New Roman" w:cs="Times New Roman"/>
          <w:sz w:val="24"/>
          <w:szCs w:val="24"/>
        </w:rPr>
        <w:t>представителей)</w:t>
      </w:r>
      <w:r w:rsidRPr="00DB04F2">
        <w:rPr>
          <w:rFonts w:ascii="Times New Roman" w:eastAsia="Times New Roman" w:hAnsi="Times New Roman" w:cs="Times New Roman"/>
          <w:spacing w:val="50"/>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48"/>
          <w:sz w:val="24"/>
          <w:szCs w:val="24"/>
        </w:rPr>
        <w:t xml:space="preserve"> </w:t>
      </w:r>
      <w:r w:rsidRPr="00DB04F2">
        <w:rPr>
          <w:rFonts w:ascii="Times New Roman" w:eastAsia="Times New Roman" w:hAnsi="Times New Roman" w:cs="Times New Roman"/>
          <w:sz w:val="24"/>
          <w:szCs w:val="24"/>
        </w:rPr>
        <w:t>общественности относительно целей ДО, общих для</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всего</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образовательного</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пространства Российской Федерации, о мерах</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 xml:space="preserve">господдержки семьям, имеющим </w:t>
      </w:r>
      <w:r w:rsidRPr="00DB04F2">
        <w:rPr>
          <w:rFonts w:ascii="Times New Roman" w:eastAsia="Times New Roman" w:hAnsi="Times New Roman" w:cs="Times New Roman"/>
          <w:w w:val="101"/>
          <w:sz w:val="24"/>
          <w:szCs w:val="24"/>
        </w:rPr>
        <w:t xml:space="preserve">детей </w:t>
      </w:r>
      <w:r w:rsidRPr="00DB04F2">
        <w:rPr>
          <w:rFonts w:ascii="Times New Roman" w:eastAsia="Times New Roman" w:hAnsi="Times New Roman" w:cs="Times New Roman"/>
          <w:sz w:val="24"/>
          <w:szCs w:val="24"/>
        </w:rPr>
        <w:t>дошкольного</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возраста,</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а</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также</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об</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образовательной</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программе,</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реализуемой</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5"/>
          <w:sz w:val="24"/>
          <w:szCs w:val="24"/>
        </w:rPr>
        <w:t xml:space="preserve"> </w:t>
      </w:r>
      <w:r w:rsidR="00CC231C">
        <w:rPr>
          <w:rFonts w:ascii="Times New Roman" w:eastAsia="Times New Roman" w:hAnsi="Times New Roman" w:cs="Times New Roman"/>
          <w:sz w:val="24"/>
          <w:szCs w:val="24"/>
        </w:rPr>
        <w:t>МАДОУ № 207</w:t>
      </w:r>
      <w:r w:rsidRPr="00DB04F2">
        <w:rPr>
          <w:rFonts w:ascii="Times New Roman" w:eastAsia="Times New Roman" w:hAnsi="Times New Roman" w:cs="Times New Roman"/>
          <w:sz w:val="24"/>
          <w:szCs w:val="24"/>
        </w:rPr>
        <w:t>;</w:t>
      </w:r>
    </w:p>
    <w:p w:rsidR="00594105" w:rsidRPr="00DB04F2" w:rsidRDefault="00594105"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2)</w:t>
      </w:r>
      <w:r w:rsidRPr="00DB04F2">
        <w:rPr>
          <w:rFonts w:ascii="Times New Roman" w:eastAsia="Times New Roman" w:hAnsi="Times New Roman" w:cs="Times New Roman"/>
          <w:spacing w:val="-3"/>
          <w:sz w:val="24"/>
          <w:szCs w:val="24"/>
        </w:rPr>
        <w:t xml:space="preserve"> </w:t>
      </w:r>
      <w:r w:rsidR="00BF4E8A" w:rsidRPr="00DB04F2">
        <w:rPr>
          <w:rFonts w:ascii="Times New Roman" w:eastAsia="Times New Roman" w:hAnsi="Times New Roman" w:cs="Times New Roman"/>
          <w:sz w:val="24"/>
          <w:szCs w:val="24"/>
        </w:rPr>
        <w:t>просвещение</w:t>
      </w:r>
      <w:r w:rsidRPr="00DB04F2">
        <w:rPr>
          <w:rFonts w:ascii="Times New Roman" w:eastAsia="Times New Roman" w:hAnsi="Times New Roman" w:cs="Times New Roman"/>
          <w:spacing w:val="6"/>
          <w:sz w:val="24"/>
          <w:szCs w:val="24"/>
        </w:rPr>
        <w:t xml:space="preserve"> </w:t>
      </w:r>
      <w:r w:rsidR="00BF4E8A" w:rsidRPr="00DB04F2">
        <w:rPr>
          <w:rFonts w:ascii="Times New Roman" w:eastAsia="Times New Roman" w:hAnsi="Times New Roman" w:cs="Times New Roman"/>
          <w:sz w:val="24"/>
          <w:szCs w:val="24"/>
        </w:rPr>
        <w:t>родителей (законных</w:t>
      </w:r>
      <w:r w:rsidRPr="00DB04F2">
        <w:rPr>
          <w:rFonts w:ascii="Times New Roman" w:eastAsia="Times New Roman" w:hAnsi="Times New Roman" w:cs="Times New Roman"/>
          <w:spacing w:val="5"/>
          <w:sz w:val="24"/>
          <w:szCs w:val="24"/>
        </w:rPr>
        <w:t xml:space="preserve"> </w:t>
      </w:r>
      <w:r w:rsidR="00BF4E8A" w:rsidRPr="00DB04F2">
        <w:rPr>
          <w:rFonts w:ascii="Times New Roman" w:eastAsia="Times New Roman" w:hAnsi="Times New Roman" w:cs="Times New Roman"/>
          <w:sz w:val="24"/>
          <w:szCs w:val="24"/>
        </w:rPr>
        <w:t>представителей), повышение их правовой, психолого-педагогической компетентности в</w:t>
      </w:r>
      <w:r w:rsidRPr="00DB04F2">
        <w:rPr>
          <w:rFonts w:ascii="Times New Roman" w:eastAsia="Times New Roman" w:hAnsi="Times New Roman" w:cs="Times New Roman"/>
          <w:spacing w:val="10"/>
          <w:sz w:val="24"/>
          <w:szCs w:val="24"/>
        </w:rPr>
        <w:t xml:space="preserve"> </w:t>
      </w:r>
      <w:r w:rsidR="00BF4E8A" w:rsidRPr="00DB04F2">
        <w:rPr>
          <w:rFonts w:ascii="Times New Roman" w:eastAsia="Times New Roman" w:hAnsi="Times New Roman" w:cs="Times New Roman"/>
          <w:sz w:val="24"/>
          <w:szCs w:val="24"/>
        </w:rPr>
        <w:t>вопросах</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w w:val="101"/>
          <w:sz w:val="24"/>
          <w:szCs w:val="24"/>
        </w:rPr>
        <w:t xml:space="preserve">охраны </w:t>
      </w:r>
      <w:r w:rsidRPr="00DB04F2">
        <w:rPr>
          <w:rFonts w:ascii="Times New Roman" w:eastAsia="Times New Roman" w:hAnsi="Times New Roman" w:cs="Times New Roman"/>
          <w:sz w:val="24"/>
          <w:szCs w:val="24"/>
        </w:rPr>
        <w:t>и укрепления</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здоровья,</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развития и</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образования</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детей;</w:t>
      </w:r>
    </w:p>
    <w:p w:rsidR="00594105" w:rsidRPr="00DB04F2" w:rsidRDefault="00594105"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3) способствование</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развитию</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ответственного</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осознанного</w:t>
      </w:r>
      <w:r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sz w:val="24"/>
          <w:szCs w:val="24"/>
        </w:rPr>
        <w:t>родительства</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как базовой</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основы благополучия</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семьи;</w:t>
      </w:r>
    </w:p>
    <w:p w:rsidR="00594105" w:rsidRPr="00DB04F2" w:rsidRDefault="00594105" w:rsidP="00FE05BE">
      <w:pPr>
        <w:widowControl w:val="0"/>
        <w:tabs>
          <w:tab w:val="left" w:pos="2780"/>
          <w:tab w:val="left" w:pos="4940"/>
          <w:tab w:val="left" w:pos="5300"/>
          <w:tab w:val="left" w:pos="6300"/>
          <w:tab w:val="left" w:pos="8400"/>
          <w:tab w:val="left" w:pos="878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4)</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построение</w:t>
      </w:r>
      <w:r w:rsidR="00BF4E8A"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взаимодействия</w:t>
      </w:r>
      <w:r w:rsidR="00BF4E8A"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в</w:t>
      </w:r>
      <w:r w:rsidR="00BF4E8A"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форме</w:t>
      </w:r>
      <w:r w:rsidR="00BF4E8A"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сотрудничества</w:t>
      </w:r>
      <w:r w:rsidR="00BF4E8A"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и</w:t>
      </w:r>
      <w:r w:rsidR="00BF4E8A"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установления</w:t>
      </w:r>
      <w:r w:rsidR="00BF4E8A"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партнёрских</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отношений</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родителями</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(законными представителями)</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 xml:space="preserve">детей </w:t>
      </w:r>
      <w:r w:rsidR="00BF4E8A" w:rsidRPr="00DB04F2">
        <w:rPr>
          <w:rFonts w:ascii="Times New Roman" w:eastAsia="Times New Roman" w:hAnsi="Times New Roman" w:cs="Times New Roman"/>
          <w:sz w:val="24"/>
          <w:szCs w:val="24"/>
        </w:rPr>
        <w:t>раннего</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и дошкол</w:t>
      </w:r>
      <w:r w:rsidR="00BF4E8A" w:rsidRPr="00DB04F2">
        <w:rPr>
          <w:rFonts w:ascii="Times New Roman" w:eastAsia="Times New Roman" w:hAnsi="Times New Roman" w:cs="Times New Roman"/>
          <w:sz w:val="24"/>
          <w:szCs w:val="24"/>
        </w:rPr>
        <w:t>ьного</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 xml:space="preserve">возраста </w:t>
      </w:r>
      <w:r w:rsidR="00BF4E8A" w:rsidRPr="00DB04F2">
        <w:rPr>
          <w:rFonts w:ascii="Times New Roman" w:eastAsia="Times New Roman" w:hAnsi="Times New Roman" w:cs="Times New Roman"/>
          <w:sz w:val="24"/>
          <w:szCs w:val="24"/>
        </w:rPr>
        <w:t>для</w:t>
      </w:r>
      <w:r w:rsidRPr="00DB04F2">
        <w:rPr>
          <w:rFonts w:ascii="Times New Roman" w:eastAsia="Times New Roman" w:hAnsi="Times New Roman" w:cs="Times New Roman"/>
          <w:spacing w:val="17"/>
          <w:sz w:val="24"/>
          <w:szCs w:val="24"/>
        </w:rPr>
        <w:t xml:space="preserve"> </w:t>
      </w:r>
      <w:r w:rsidR="00BF4E8A" w:rsidRPr="00DB04F2">
        <w:rPr>
          <w:rFonts w:ascii="Times New Roman" w:eastAsia="Times New Roman" w:hAnsi="Times New Roman" w:cs="Times New Roman"/>
          <w:sz w:val="24"/>
          <w:szCs w:val="24"/>
        </w:rPr>
        <w:t xml:space="preserve">решения </w:t>
      </w:r>
      <w:r w:rsidRPr="00DB04F2">
        <w:rPr>
          <w:rFonts w:ascii="Times New Roman" w:eastAsia="Times New Roman" w:hAnsi="Times New Roman" w:cs="Times New Roman"/>
          <w:sz w:val="24"/>
          <w:szCs w:val="24"/>
        </w:rPr>
        <w:t xml:space="preserve">образовательных </w:t>
      </w:r>
      <w:r w:rsidRPr="00DB04F2">
        <w:rPr>
          <w:rFonts w:ascii="Times New Roman" w:eastAsia="Times New Roman" w:hAnsi="Times New Roman" w:cs="Times New Roman"/>
          <w:w w:val="101"/>
          <w:sz w:val="24"/>
          <w:szCs w:val="24"/>
        </w:rPr>
        <w:t>задач;</w:t>
      </w:r>
    </w:p>
    <w:p w:rsidR="00594105" w:rsidRPr="00DB04F2" w:rsidRDefault="00594105"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5)</w:t>
      </w:r>
      <w:r w:rsidRPr="00DB04F2">
        <w:rPr>
          <w:rFonts w:ascii="Times New Roman" w:eastAsia="Times New Roman" w:hAnsi="Times New Roman" w:cs="Times New Roman"/>
          <w:spacing w:val="-1"/>
          <w:sz w:val="24"/>
          <w:szCs w:val="24"/>
        </w:rPr>
        <w:t xml:space="preserve"> </w:t>
      </w:r>
      <w:r w:rsidR="00BF4E8A" w:rsidRPr="00DB04F2">
        <w:rPr>
          <w:rFonts w:ascii="Times New Roman" w:eastAsia="Times New Roman" w:hAnsi="Times New Roman" w:cs="Times New Roman"/>
          <w:sz w:val="24"/>
          <w:szCs w:val="24"/>
        </w:rPr>
        <w:t>вовлечение родителей</w:t>
      </w:r>
      <w:r w:rsidRPr="00DB04F2">
        <w:rPr>
          <w:rFonts w:ascii="Times New Roman" w:eastAsia="Times New Roman" w:hAnsi="Times New Roman" w:cs="Times New Roman"/>
          <w:spacing w:val="49"/>
          <w:sz w:val="24"/>
          <w:szCs w:val="24"/>
        </w:rPr>
        <w:t xml:space="preserve"> </w:t>
      </w:r>
      <w:r w:rsidR="00BF4E8A" w:rsidRPr="00DB04F2">
        <w:rPr>
          <w:rFonts w:ascii="Times New Roman" w:eastAsia="Times New Roman" w:hAnsi="Times New Roman" w:cs="Times New Roman"/>
          <w:sz w:val="24"/>
          <w:szCs w:val="24"/>
        </w:rPr>
        <w:t>(законных</w:t>
      </w:r>
      <w:r w:rsidRPr="00DB04F2">
        <w:rPr>
          <w:rFonts w:ascii="Times New Roman" w:eastAsia="Times New Roman" w:hAnsi="Times New Roman" w:cs="Times New Roman"/>
          <w:spacing w:val="32"/>
          <w:sz w:val="24"/>
          <w:szCs w:val="24"/>
        </w:rPr>
        <w:t xml:space="preserve"> </w:t>
      </w:r>
      <w:r w:rsidR="00BF4E8A" w:rsidRPr="00DB04F2">
        <w:rPr>
          <w:rFonts w:ascii="Times New Roman" w:eastAsia="Times New Roman" w:hAnsi="Times New Roman" w:cs="Times New Roman"/>
          <w:sz w:val="24"/>
          <w:szCs w:val="24"/>
        </w:rPr>
        <w:t>представителей)</w:t>
      </w:r>
      <w:r w:rsidRPr="00DB04F2">
        <w:rPr>
          <w:rFonts w:ascii="Times New Roman" w:eastAsia="Times New Roman" w:hAnsi="Times New Roman" w:cs="Times New Roman"/>
          <w:spacing w:val="28"/>
          <w:sz w:val="24"/>
          <w:szCs w:val="24"/>
        </w:rPr>
        <w:t xml:space="preserve"> </w:t>
      </w:r>
      <w:r w:rsidR="00BF4E8A" w:rsidRPr="00DB04F2">
        <w:rPr>
          <w:rFonts w:ascii="Times New Roman" w:eastAsia="Times New Roman" w:hAnsi="Times New Roman" w:cs="Times New Roman"/>
          <w:sz w:val="24"/>
          <w:szCs w:val="24"/>
        </w:rPr>
        <w:t xml:space="preserve">в </w:t>
      </w:r>
      <w:r w:rsidRPr="00DB04F2">
        <w:rPr>
          <w:rFonts w:ascii="Times New Roman" w:eastAsia="Times New Roman" w:hAnsi="Times New Roman" w:cs="Times New Roman"/>
          <w:sz w:val="24"/>
          <w:szCs w:val="24"/>
        </w:rPr>
        <w:t xml:space="preserve">образовательный </w:t>
      </w:r>
      <w:r w:rsidRPr="00DB04F2">
        <w:rPr>
          <w:rFonts w:ascii="Times New Roman" w:eastAsia="Times New Roman" w:hAnsi="Times New Roman" w:cs="Times New Roman"/>
          <w:w w:val="101"/>
          <w:sz w:val="24"/>
          <w:szCs w:val="24"/>
        </w:rPr>
        <w:t>процесс.</w:t>
      </w:r>
    </w:p>
    <w:p w:rsidR="00D2125A" w:rsidRPr="00DB04F2" w:rsidRDefault="00D2125A"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Таким образом, работа с родителями нацелена профессионально помочь семье в воспитании детей, при этом, не подменяя ее, а дополняя и обеспечивая более полную реализацию ее воспитательных функций:</w:t>
      </w:r>
    </w:p>
    <w:p w:rsidR="00D2125A" w:rsidRPr="00DB04F2" w:rsidRDefault="00D2125A" w:rsidP="00FE05BE">
      <w:pPr>
        <w:pStyle w:val="ab"/>
        <w:widowControl w:val="0"/>
        <w:numPr>
          <w:ilvl w:val="0"/>
          <w:numId w:val="26"/>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развитие интересов и потребностей ребенка;</w:t>
      </w:r>
    </w:p>
    <w:p w:rsidR="00D2125A" w:rsidRPr="00DB04F2" w:rsidRDefault="00D2125A" w:rsidP="00FE05BE">
      <w:pPr>
        <w:pStyle w:val="ab"/>
        <w:widowControl w:val="0"/>
        <w:numPr>
          <w:ilvl w:val="0"/>
          <w:numId w:val="26"/>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распределение обязанностей и ответственности между родителями в постоянно меняющихся ситуациях воспитания детей;</w:t>
      </w:r>
    </w:p>
    <w:p w:rsidR="00D2125A" w:rsidRPr="00DB04F2" w:rsidRDefault="00D2125A" w:rsidP="00FE05BE">
      <w:pPr>
        <w:pStyle w:val="ab"/>
        <w:widowControl w:val="0"/>
        <w:numPr>
          <w:ilvl w:val="0"/>
          <w:numId w:val="26"/>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поддержка открытости во взаимоотношениях между разными поколениями в семье;</w:t>
      </w:r>
    </w:p>
    <w:p w:rsidR="00D2125A" w:rsidRPr="00DB04F2" w:rsidRDefault="00D2125A" w:rsidP="00FE05BE">
      <w:pPr>
        <w:pStyle w:val="ab"/>
        <w:widowControl w:val="0"/>
        <w:numPr>
          <w:ilvl w:val="0"/>
          <w:numId w:val="26"/>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выработка образа жизни семьи, формирование семейных традиций;</w:t>
      </w:r>
    </w:p>
    <w:p w:rsidR="00D2125A" w:rsidRPr="00DB04F2" w:rsidRDefault="00D2125A" w:rsidP="00FE05BE">
      <w:pPr>
        <w:pStyle w:val="ab"/>
        <w:widowControl w:val="0"/>
        <w:numPr>
          <w:ilvl w:val="0"/>
          <w:numId w:val="26"/>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понимание и принятие индивидуальности ребенка, доверие и уважение к нему как к уникальной личности.</w:t>
      </w:r>
    </w:p>
    <w:p w:rsidR="00594105" w:rsidRPr="00CC231C" w:rsidRDefault="00594105"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Построение</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взаимодействия</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родителями</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(законными</w:t>
      </w:r>
      <w:r w:rsidRPr="00DB04F2">
        <w:rPr>
          <w:rFonts w:ascii="Times New Roman" w:eastAsia="Times New Roman" w:hAnsi="Times New Roman" w:cs="Times New Roman"/>
          <w:spacing w:val="22"/>
          <w:sz w:val="24"/>
          <w:szCs w:val="24"/>
        </w:rPr>
        <w:t xml:space="preserve"> </w:t>
      </w:r>
      <w:r w:rsidRPr="00DB04F2">
        <w:rPr>
          <w:rFonts w:ascii="Times New Roman" w:eastAsia="Times New Roman" w:hAnsi="Times New Roman" w:cs="Times New Roman"/>
          <w:sz w:val="24"/>
          <w:szCs w:val="24"/>
        </w:rPr>
        <w:t>представителями</w:t>
      </w:r>
      <w:r w:rsidRPr="00DB04F2">
        <w:rPr>
          <w:rFonts w:ascii="Times New Roman" w:eastAsia="Times New Roman" w:hAnsi="Times New Roman" w:cs="Times New Roman"/>
          <w:w w:val="101"/>
          <w:sz w:val="24"/>
          <w:szCs w:val="24"/>
        </w:rPr>
        <w:t>)</w:t>
      </w:r>
      <w:r w:rsidR="00D3579D" w:rsidRPr="00DB04F2">
        <w:rPr>
          <w:rFonts w:ascii="Times New Roman" w:eastAsia="Times New Roman" w:hAnsi="Times New Roman" w:cs="Times New Roman"/>
          <w:w w:val="101"/>
          <w:sz w:val="24"/>
          <w:szCs w:val="24"/>
        </w:rPr>
        <w:t xml:space="preserve"> </w:t>
      </w:r>
      <w:r w:rsidRPr="00DB04F2">
        <w:rPr>
          <w:rFonts w:ascii="Times New Roman" w:eastAsia="Times New Roman" w:hAnsi="Times New Roman" w:cs="Times New Roman"/>
          <w:sz w:val="24"/>
          <w:szCs w:val="24"/>
        </w:rPr>
        <w:t>должно</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придерживаться</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следующих</w:t>
      </w:r>
      <w:r w:rsidRPr="00DB04F2">
        <w:rPr>
          <w:rFonts w:ascii="Times New Roman" w:eastAsia="Times New Roman" w:hAnsi="Times New Roman" w:cs="Times New Roman"/>
          <w:spacing w:val="-1"/>
          <w:sz w:val="24"/>
          <w:szCs w:val="24"/>
        </w:rPr>
        <w:t xml:space="preserve"> </w:t>
      </w:r>
      <w:r w:rsidRPr="00CC231C">
        <w:rPr>
          <w:rFonts w:ascii="Times New Roman" w:eastAsia="Times New Roman" w:hAnsi="Times New Roman" w:cs="Times New Roman"/>
          <w:b/>
          <w:i/>
          <w:sz w:val="24"/>
          <w:szCs w:val="24"/>
        </w:rPr>
        <w:t>принципов:</w:t>
      </w:r>
    </w:p>
    <w:p w:rsidR="00594105" w:rsidRPr="00DB04F2" w:rsidRDefault="00594105"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1)</w:t>
      </w:r>
      <w:r w:rsidRPr="00DB04F2">
        <w:rPr>
          <w:rFonts w:ascii="Times New Roman" w:eastAsia="Times New Roman" w:hAnsi="Times New Roman" w:cs="Times New Roman"/>
          <w:spacing w:val="7"/>
          <w:sz w:val="24"/>
          <w:szCs w:val="24"/>
        </w:rPr>
        <w:t xml:space="preserve"> </w:t>
      </w:r>
      <w:r w:rsidR="00D3579D" w:rsidRPr="00DB04F2">
        <w:rPr>
          <w:rFonts w:ascii="Times New Roman" w:eastAsia="Times New Roman" w:hAnsi="Times New Roman" w:cs="Times New Roman"/>
          <w:sz w:val="24"/>
          <w:szCs w:val="24"/>
        </w:rPr>
        <w:t xml:space="preserve">приоритет семьи в воспитании, обучении и развитии ребёнка: </w:t>
      </w:r>
      <w:r w:rsidRPr="00DB04F2">
        <w:rPr>
          <w:rFonts w:ascii="Times New Roman" w:eastAsia="Times New Roman" w:hAnsi="Times New Roman" w:cs="Times New Roman"/>
          <w:w w:val="105"/>
          <w:sz w:val="24"/>
          <w:szCs w:val="24"/>
        </w:rPr>
        <w:t xml:space="preserve">в </w:t>
      </w:r>
      <w:r w:rsidRPr="00DB04F2">
        <w:rPr>
          <w:rFonts w:ascii="Times New Roman" w:eastAsia="Times New Roman" w:hAnsi="Times New Roman" w:cs="Times New Roman"/>
          <w:sz w:val="24"/>
          <w:szCs w:val="24"/>
        </w:rPr>
        <w:t>соответствии</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Законом об</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образовании</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у</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родителей</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(законных</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представителей</w:t>
      </w:r>
      <w:r w:rsidRPr="00DB04F2">
        <w:rPr>
          <w:rFonts w:ascii="Times New Roman" w:eastAsia="Times New Roman" w:hAnsi="Times New Roman" w:cs="Times New Roman"/>
          <w:w w:val="101"/>
          <w:sz w:val="24"/>
          <w:szCs w:val="24"/>
        </w:rPr>
        <w:t xml:space="preserve">) </w:t>
      </w:r>
      <w:r w:rsidRPr="00DB04F2">
        <w:rPr>
          <w:rFonts w:ascii="Times New Roman" w:eastAsia="Times New Roman" w:hAnsi="Times New Roman" w:cs="Times New Roman"/>
          <w:sz w:val="24"/>
          <w:szCs w:val="24"/>
        </w:rPr>
        <w:t>обучающихся</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не</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только есть</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преимущественное</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право</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на</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обучение</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воспитание детей,</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но</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именно они</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обязаны</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заложить</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основы</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физического,</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нравственного</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и интеллектуального развития</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личности</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ребёнка;</w:t>
      </w:r>
    </w:p>
    <w:p w:rsidR="00594105" w:rsidRPr="00DB04F2" w:rsidRDefault="00594105" w:rsidP="00FE05BE">
      <w:pPr>
        <w:widowControl w:val="0"/>
        <w:tabs>
          <w:tab w:val="left" w:pos="2840"/>
          <w:tab w:val="left" w:pos="3500"/>
          <w:tab w:val="left" w:pos="4980"/>
          <w:tab w:val="left" w:pos="6460"/>
          <w:tab w:val="left" w:pos="8680"/>
          <w:tab w:val="left" w:pos="984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2)</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открытость:</w:t>
      </w:r>
      <w:r w:rsidR="00D3579D"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для</w:t>
      </w:r>
      <w:r w:rsidR="00D3579D"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родителей</w:t>
      </w:r>
      <w:r w:rsidR="00D3579D"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(законных</w:t>
      </w:r>
      <w:r w:rsidR="00D3579D"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pacing w:val="-69"/>
          <w:sz w:val="24"/>
          <w:szCs w:val="24"/>
        </w:rPr>
        <w:t xml:space="preserve"> </w:t>
      </w:r>
      <w:r w:rsidRPr="00DB04F2">
        <w:rPr>
          <w:rFonts w:ascii="Times New Roman" w:eastAsia="Times New Roman" w:hAnsi="Times New Roman" w:cs="Times New Roman"/>
          <w:sz w:val="24"/>
          <w:szCs w:val="24"/>
        </w:rPr>
        <w:t>представителей)</w:t>
      </w:r>
      <w:r w:rsidR="00D3579D" w:rsidRPr="00DB04F2">
        <w:rPr>
          <w:rFonts w:ascii="Times New Roman" w:eastAsia="Times New Roman" w:hAnsi="Times New Roman" w:cs="Times New Roman"/>
          <w:spacing w:val="-69"/>
          <w:sz w:val="24"/>
          <w:szCs w:val="24"/>
        </w:rPr>
        <w:t xml:space="preserve"> </w:t>
      </w:r>
      <w:r w:rsidRPr="00DB04F2">
        <w:rPr>
          <w:rFonts w:ascii="Times New Roman" w:eastAsia="Times New Roman" w:hAnsi="Times New Roman" w:cs="Times New Roman"/>
          <w:sz w:val="24"/>
          <w:szCs w:val="24"/>
        </w:rPr>
        <w:t>должна</w:t>
      </w:r>
      <w:r w:rsidR="00D3579D"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w w:val="101"/>
          <w:sz w:val="24"/>
          <w:szCs w:val="24"/>
        </w:rPr>
        <w:t>быть</w:t>
      </w:r>
      <w:r w:rsidR="00D3579D" w:rsidRPr="00DB04F2">
        <w:rPr>
          <w:rFonts w:ascii="Times New Roman" w:eastAsia="Times New Roman" w:hAnsi="Times New Roman" w:cs="Times New Roman"/>
          <w:w w:val="101"/>
          <w:sz w:val="24"/>
          <w:szCs w:val="24"/>
        </w:rPr>
        <w:t xml:space="preserve"> </w:t>
      </w:r>
      <w:r w:rsidRPr="00DB04F2">
        <w:rPr>
          <w:rFonts w:ascii="Times New Roman" w:eastAsia="Times New Roman" w:hAnsi="Times New Roman" w:cs="Times New Roman"/>
          <w:position w:val="-1"/>
          <w:sz w:val="24"/>
          <w:szCs w:val="24"/>
        </w:rPr>
        <w:t>доступна</w:t>
      </w:r>
      <w:r w:rsidRPr="00DB04F2">
        <w:rPr>
          <w:rFonts w:ascii="Times New Roman" w:eastAsia="Times New Roman" w:hAnsi="Times New Roman" w:cs="Times New Roman"/>
          <w:spacing w:val="56"/>
          <w:position w:val="-1"/>
          <w:sz w:val="24"/>
          <w:szCs w:val="24"/>
        </w:rPr>
        <w:t xml:space="preserve"> </w:t>
      </w:r>
      <w:r w:rsidRPr="00DB04F2">
        <w:rPr>
          <w:rFonts w:ascii="Times New Roman" w:eastAsia="Times New Roman" w:hAnsi="Times New Roman" w:cs="Times New Roman"/>
          <w:position w:val="-1"/>
          <w:sz w:val="24"/>
          <w:szCs w:val="24"/>
        </w:rPr>
        <w:t>актуальная</w:t>
      </w:r>
      <w:r w:rsidRPr="00DB04F2">
        <w:rPr>
          <w:rFonts w:ascii="Times New Roman" w:eastAsia="Times New Roman" w:hAnsi="Times New Roman" w:cs="Times New Roman"/>
          <w:spacing w:val="59"/>
          <w:position w:val="-1"/>
          <w:sz w:val="24"/>
          <w:szCs w:val="24"/>
        </w:rPr>
        <w:t xml:space="preserve"> </w:t>
      </w:r>
      <w:r w:rsidRPr="00DB04F2">
        <w:rPr>
          <w:rFonts w:ascii="Times New Roman" w:eastAsia="Times New Roman" w:hAnsi="Times New Roman" w:cs="Times New Roman"/>
          <w:position w:val="-1"/>
          <w:sz w:val="24"/>
          <w:szCs w:val="24"/>
        </w:rPr>
        <w:t>информация</w:t>
      </w:r>
      <w:r w:rsidRPr="00DB04F2">
        <w:rPr>
          <w:rFonts w:ascii="Times New Roman" w:eastAsia="Times New Roman" w:hAnsi="Times New Roman" w:cs="Times New Roman"/>
          <w:spacing w:val="52"/>
          <w:position w:val="-1"/>
          <w:sz w:val="24"/>
          <w:szCs w:val="24"/>
        </w:rPr>
        <w:t xml:space="preserve"> </w:t>
      </w:r>
      <w:r w:rsidRPr="00DB04F2">
        <w:rPr>
          <w:rFonts w:ascii="Times New Roman" w:eastAsia="Times New Roman" w:hAnsi="Times New Roman" w:cs="Times New Roman"/>
          <w:position w:val="-1"/>
          <w:sz w:val="24"/>
          <w:szCs w:val="24"/>
        </w:rPr>
        <w:t>об</w:t>
      </w:r>
      <w:r w:rsidRPr="00DB04F2">
        <w:rPr>
          <w:rFonts w:ascii="Times New Roman" w:eastAsia="Times New Roman" w:hAnsi="Times New Roman" w:cs="Times New Roman"/>
          <w:spacing w:val="54"/>
          <w:position w:val="-1"/>
          <w:sz w:val="24"/>
          <w:szCs w:val="24"/>
        </w:rPr>
        <w:t xml:space="preserve"> </w:t>
      </w:r>
      <w:r w:rsidRPr="00DB04F2">
        <w:rPr>
          <w:rFonts w:ascii="Times New Roman" w:eastAsia="Times New Roman" w:hAnsi="Times New Roman" w:cs="Times New Roman"/>
          <w:position w:val="-1"/>
          <w:sz w:val="24"/>
          <w:szCs w:val="24"/>
        </w:rPr>
        <w:t>особенностях</w:t>
      </w:r>
      <w:r w:rsidRPr="00DB04F2">
        <w:rPr>
          <w:rFonts w:ascii="Times New Roman" w:eastAsia="Times New Roman" w:hAnsi="Times New Roman" w:cs="Times New Roman"/>
          <w:spacing w:val="57"/>
          <w:position w:val="-1"/>
          <w:sz w:val="24"/>
          <w:szCs w:val="24"/>
        </w:rPr>
        <w:t xml:space="preserve"> </w:t>
      </w:r>
      <w:r w:rsidRPr="00DB04F2">
        <w:rPr>
          <w:rFonts w:ascii="Times New Roman" w:eastAsia="Times New Roman" w:hAnsi="Times New Roman" w:cs="Times New Roman"/>
          <w:position w:val="-1"/>
          <w:sz w:val="24"/>
          <w:szCs w:val="24"/>
        </w:rPr>
        <w:t>пребывания</w:t>
      </w:r>
      <w:r w:rsidRPr="00DB04F2">
        <w:rPr>
          <w:rFonts w:ascii="Times New Roman" w:eastAsia="Times New Roman" w:hAnsi="Times New Roman" w:cs="Times New Roman"/>
          <w:spacing w:val="47"/>
          <w:position w:val="-1"/>
          <w:sz w:val="24"/>
          <w:szCs w:val="24"/>
        </w:rPr>
        <w:t xml:space="preserve"> </w:t>
      </w:r>
      <w:r w:rsidRPr="00DB04F2">
        <w:rPr>
          <w:rFonts w:ascii="Times New Roman" w:eastAsia="Times New Roman" w:hAnsi="Times New Roman" w:cs="Times New Roman"/>
          <w:position w:val="-1"/>
          <w:sz w:val="24"/>
          <w:szCs w:val="24"/>
        </w:rPr>
        <w:t>ребёнка</w:t>
      </w:r>
      <w:r w:rsidRPr="00DB04F2">
        <w:rPr>
          <w:rFonts w:ascii="Times New Roman" w:eastAsia="Times New Roman" w:hAnsi="Times New Roman" w:cs="Times New Roman"/>
          <w:spacing w:val="53"/>
          <w:position w:val="-1"/>
          <w:sz w:val="24"/>
          <w:szCs w:val="24"/>
        </w:rPr>
        <w:t xml:space="preserve"> </w:t>
      </w:r>
      <w:r w:rsidRPr="00DB04F2">
        <w:rPr>
          <w:rFonts w:ascii="Times New Roman" w:eastAsia="Times New Roman" w:hAnsi="Times New Roman" w:cs="Times New Roman"/>
          <w:position w:val="-1"/>
          <w:sz w:val="24"/>
          <w:szCs w:val="24"/>
        </w:rPr>
        <w:t>в</w:t>
      </w:r>
      <w:r w:rsidRPr="00DB04F2">
        <w:rPr>
          <w:rFonts w:ascii="Times New Roman" w:eastAsia="Times New Roman" w:hAnsi="Times New Roman" w:cs="Times New Roman"/>
          <w:spacing w:val="58"/>
          <w:position w:val="-1"/>
          <w:sz w:val="24"/>
          <w:szCs w:val="24"/>
        </w:rPr>
        <w:t xml:space="preserve"> </w:t>
      </w:r>
      <w:r w:rsidRPr="00DB04F2">
        <w:rPr>
          <w:rFonts w:ascii="Times New Roman" w:eastAsia="Times New Roman" w:hAnsi="Times New Roman" w:cs="Times New Roman"/>
          <w:position w:val="-1"/>
          <w:sz w:val="24"/>
          <w:szCs w:val="24"/>
        </w:rPr>
        <w:t>группе;</w:t>
      </w:r>
      <w:r w:rsidR="00D3579D" w:rsidRPr="00DB04F2">
        <w:rPr>
          <w:rFonts w:ascii="Times New Roman" w:eastAsia="Times New Roman" w:hAnsi="Times New Roman" w:cs="Times New Roman"/>
          <w:position w:val="-1"/>
          <w:sz w:val="24"/>
          <w:szCs w:val="24"/>
        </w:rPr>
        <w:t xml:space="preserve"> </w:t>
      </w:r>
      <w:r w:rsidRPr="00DB04F2">
        <w:rPr>
          <w:rFonts w:ascii="Times New Roman" w:eastAsia="Times New Roman" w:hAnsi="Times New Roman" w:cs="Times New Roman"/>
          <w:sz w:val="24"/>
          <w:szCs w:val="24"/>
        </w:rPr>
        <w:t>каждому</w:t>
      </w:r>
      <w:r w:rsidRPr="00DB04F2">
        <w:rPr>
          <w:rFonts w:ascii="Times New Roman" w:eastAsia="Times New Roman" w:hAnsi="Times New Roman" w:cs="Times New Roman"/>
          <w:spacing w:val="-69"/>
          <w:sz w:val="24"/>
          <w:szCs w:val="24"/>
        </w:rPr>
        <w:t xml:space="preserve"> </w:t>
      </w:r>
      <w:r w:rsidRPr="00DB04F2">
        <w:rPr>
          <w:rFonts w:ascii="Times New Roman" w:eastAsia="Times New Roman" w:hAnsi="Times New Roman" w:cs="Times New Roman"/>
          <w:sz w:val="24"/>
          <w:szCs w:val="24"/>
        </w:rPr>
        <w:t>из</w:t>
      </w:r>
      <w:r w:rsidRPr="00DB04F2">
        <w:rPr>
          <w:rFonts w:ascii="Times New Roman" w:eastAsia="Times New Roman" w:hAnsi="Times New Roman" w:cs="Times New Roman"/>
          <w:spacing w:val="-67"/>
          <w:sz w:val="24"/>
          <w:szCs w:val="24"/>
        </w:rPr>
        <w:t xml:space="preserve"> </w:t>
      </w:r>
      <w:r w:rsidRPr="00DB04F2">
        <w:rPr>
          <w:rFonts w:ascii="Times New Roman" w:eastAsia="Times New Roman" w:hAnsi="Times New Roman" w:cs="Times New Roman"/>
          <w:sz w:val="24"/>
          <w:szCs w:val="24"/>
        </w:rPr>
        <w:t xml:space="preserve">родителей </w:t>
      </w:r>
      <w:r w:rsidR="00D3579D" w:rsidRPr="00DB04F2">
        <w:rPr>
          <w:rFonts w:ascii="Times New Roman" w:eastAsia="Times New Roman" w:hAnsi="Times New Roman" w:cs="Times New Roman"/>
          <w:sz w:val="24"/>
          <w:szCs w:val="24"/>
        </w:rPr>
        <w:t>(законных</w:t>
      </w:r>
      <w:r w:rsidRPr="00DB04F2">
        <w:rPr>
          <w:rFonts w:ascii="Times New Roman" w:eastAsia="Times New Roman" w:hAnsi="Times New Roman" w:cs="Times New Roman"/>
          <w:spacing w:val="52"/>
          <w:sz w:val="24"/>
          <w:szCs w:val="24"/>
        </w:rPr>
        <w:t xml:space="preserve"> </w:t>
      </w:r>
      <w:r w:rsidRPr="00DB04F2">
        <w:rPr>
          <w:rFonts w:ascii="Times New Roman" w:eastAsia="Times New Roman" w:hAnsi="Times New Roman" w:cs="Times New Roman"/>
          <w:sz w:val="24"/>
          <w:szCs w:val="24"/>
        </w:rPr>
        <w:t>представителей</w:t>
      </w:r>
      <w:r w:rsidRPr="00DB04F2">
        <w:rPr>
          <w:rFonts w:ascii="Times New Roman" w:eastAsia="Times New Roman" w:hAnsi="Times New Roman" w:cs="Times New Roman"/>
          <w:w w:val="101"/>
          <w:sz w:val="24"/>
          <w:szCs w:val="24"/>
        </w:rPr>
        <w:t xml:space="preserve">) </w:t>
      </w:r>
      <w:r w:rsidR="00D3579D" w:rsidRPr="00DB04F2">
        <w:rPr>
          <w:rFonts w:ascii="Times New Roman" w:eastAsia="Times New Roman" w:hAnsi="Times New Roman" w:cs="Times New Roman"/>
          <w:w w:val="101"/>
          <w:sz w:val="24"/>
          <w:szCs w:val="24"/>
        </w:rPr>
        <w:t xml:space="preserve">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w:t>
      </w:r>
      <w:r w:rsidRPr="00DB04F2">
        <w:rPr>
          <w:rFonts w:ascii="Times New Roman" w:eastAsia="Times New Roman" w:hAnsi="Times New Roman" w:cs="Times New Roman"/>
          <w:sz w:val="24"/>
          <w:szCs w:val="24"/>
        </w:rPr>
        <w:t>ребёнка</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ДОО и семье;</w:t>
      </w:r>
      <w:r w:rsidR="00D3579D" w:rsidRPr="00DB04F2">
        <w:rPr>
          <w:rFonts w:ascii="Times New Roman" w:eastAsia="Times New Roman" w:hAnsi="Times New Roman" w:cs="Times New Roman"/>
          <w:sz w:val="24"/>
          <w:szCs w:val="24"/>
        </w:rPr>
        <w:t xml:space="preserve"> </w:t>
      </w:r>
    </w:p>
    <w:p w:rsidR="00594105" w:rsidRPr="00DB04F2" w:rsidRDefault="00594105"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3)</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взаимное</w:t>
      </w:r>
      <w:r w:rsidRPr="00DB04F2">
        <w:rPr>
          <w:rFonts w:ascii="Times New Roman" w:eastAsia="Times New Roman" w:hAnsi="Times New Roman" w:cs="Times New Roman"/>
          <w:spacing w:val="55"/>
          <w:sz w:val="24"/>
          <w:szCs w:val="24"/>
        </w:rPr>
        <w:t xml:space="preserve"> </w:t>
      </w:r>
      <w:r w:rsidRPr="00DB04F2">
        <w:rPr>
          <w:rFonts w:ascii="Times New Roman" w:eastAsia="Times New Roman" w:hAnsi="Times New Roman" w:cs="Times New Roman"/>
          <w:sz w:val="24"/>
          <w:szCs w:val="24"/>
        </w:rPr>
        <w:t>доверие,</w:t>
      </w:r>
      <w:r w:rsidRPr="00DB04F2">
        <w:rPr>
          <w:rFonts w:ascii="Times New Roman" w:eastAsia="Times New Roman" w:hAnsi="Times New Roman" w:cs="Times New Roman"/>
          <w:spacing w:val="50"/>
          <w:sz w:val="24"/>
          <w:szCs w:val="24"/>
        </w:rPr>
        <w:t xml:space="preserve"> </w:t>
      </w:r>
      <w:r w:rsidRPr="00DB04F2">
        <w:rPr>
          <w:rFonts w:ascii="Times New Roman" w:eastAsia="Times New Roman" w:hAnsi="Times New Roman" w:cs="Times New Roman"/>
          <w:sz w:val="24"/>
          <w:szCs w:val="24"/>
        </w:rPr>
        <w:t>уважение</w:t>
      </w:r>
      <w:r w:rsidRPr="00DB04F2">
        <w:rPr>
          <w:rFonts w:ascii="Times New Roman" w:eastAsia="Times New Roman" w:hAnsi="Times New Roman" w:cs="Times New Roman"/>
          <w:spacing w:val="52"/>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56"/>
          <w:sz w:val="24"/>
          <w:szCs w:val="24"/>
        </w:rPr>
        <w:t xml:space="preserve"> </w:t>
      </w:r>
      <w:r w:rsidRPr="00DB04F2">
        <w:rPr>
          <w:rFonts w:ascii="Times New Roman" w:eastAsia="Times New Roman" w:hAnsi="Times New Roman" w:cs="Times New Roman"/>
          <w:sz w:val="24"/>
          <w:szCs w:val="24"/>
        </w:rPr>
        <w:t>доброжелательность</w:t>
      </w:r>
      <w:r w:rsidRPr="00DB04F2">
        <w:rPr>
          <w:rFonts w:ascii="Times New Roman" w:eastAsia="Times New Roman" w:hAnsi="Times New Roman" w:cs="Times New Roman"/>
          <w:spacing w:val="52"/>
          <w:sz w:val="24"/>
          <w:szCs w:val="24"/>
        </w:rPr>
        <w:t xml:space="preserve"> </w:t>
      </w:r>
      <w:r w:rsidRPr="00DB04F2">
        <w:rPr>
          <w:rFonts w:ascii="Times New Roman" w:eastAsia="Times New Roman" w:hAnsi="Times New Roman" w:cs="Times New Roman"/>
          <w:sz w:val="24"/>
          <w:szCs w:val="24"/>
        </w:rPr>
        <w:t>во</w:t>
      </w:r>
      <w:r w:rsidRPr="00DB04F2">
        <w:rPr>
          <w:rFonts w:ascii="Times New Roman" w:eastAsia="Times New Roman" w:hAnsi="Times New Roman" w:cs="Times New Roman"/>
          <w:spacing w:val="51"/>
          <w:sz w:val="24"/>
          <w:szCs w:val="24"/>
        </w:rPr>
        <w:t xml:space="preserve"> </w:t>
      </w:r>
      <w:r w:rsidRPr="00DB04F2">
        <w:rPr>
          <w:rFonts w:ascii="Times New Roman" w:eastAsia="Times New Roman" w:hAnsi="Times New Roman" w:cs="Times New Roman"/>
          <w:sz w:val="24"/>
          <w:szCs w:val="24"/>
        </w:rPr>
        <w:t>взаимоотношениях педагогов</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родителей (законных</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представителей):</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при</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взаимодействии</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педагогу необходимо</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придерживаться</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этики и</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культурных</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правил</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общения,</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проявлять позитивный</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настрой</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на</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общение и</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сотрудничество с</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родителями</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w w:val="101"/>
          <w:sz w:val="24"/>
          <w:szCs w:val="24"/>
        </w:rPr>
        <w:t>(</w:t>
      </w:r>
      <w:r w:rsidRPr="00DB04F2">
        <w:rPr>
          <w:rFonts w:ascii="Times New Roman" w:eastAsia="Times New Roman" w:hAnsi="Times New Roman" w:cs="Times New Roman"/>
          <w:sz w:val="24"/>
          <w:szCs w:val="24"/>
        </w:rPr>
        <w:t>законными представителям</w:t>
      </w:r>
      <w:r w:rsidRPr="00DB04F2">
        <w:rPr>
          <w:rFonts w:ascii="Times New Roman" w:eastAsia="Times New Roman" w:hAnsi="Times New Roman" w:cs="Times New Roman"/>
          <w:spacing w:val="-3"/>
          <w:sz w:val="24"/>
          <w:szCs w:val="24"/>
        </w:rPr>
        <w:t>и</w:t>
      </w:r>
      <w:r w:rsidRPr="00DB04F2">
        <w:rPr>
          <w:rFonts w:ascii="Times New Roman" w:eastAsia="Times New Roman" w:hAnsi="Times New Roman" w:cs="Times New Roman"/>
          <w:sz w:val="24"/>
          <w:szCs w:val="24"/>
        </w:rPr>
        <w:t>); важно</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этично</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разумно</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использовать</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полученную</w:t>
      </w:r>
      <w:r w:rsidRPr="00DB04F2">
        <w:rPr>
          <w:rFonts w:ascii="Times New Roman" w:eastAsia="Times New Roman" w:hAnsi="Times New Roman" w:cs="Times New Roman"/>
          <w:spacing w:val="7"/>
          <w:sz w:val="24"/>
          <w:szCs w:val="24"/>
        </w:rPr>
        <w:t xml:space="preserve"> </w:t>
      </w:r>
      <w:r w:rsidR="00D3579D" w:rsidRPr="00DB04F2">
        <w:rPr>
          <w:rFonts w:ascii="Times New Roman" w:eastAsia="Times New Roman" w:hAnsi="Times New Roman" w:cs="Times New Roman"/>
          <w:sz w:val="24"/>
          <w:szCs w:val="24"/>
        </w:rPr>
        <w:t>информацию,</w:t>
      </w:r>
      <w:r w:rsidRPr="00DB04F2">
        <w:rPr>
          <w:rFonts w:ascii="Times New Roman" w:eastAsia="Times New Roman" w:hAnsi="Times New Roman" w:cs="Times New Roman"/>
          <w:sz w:val="24"/>
          <w:szCs w:val="24"/>
        </w:rPr>
        <w:t xml:space="preserve"> как</w:t>
      </w:r>
      <w:r w:rsidRPr="00DB04F2">
        <w:rPr>
          <w:rFonts w:ascii="Times New Roman" w:eastAsia="Times New Roman" w:hAnsi="Times New Roman" w:cs="Times New Roman"/>
          <w:spacing w:val="40"/>
          <w:sz w:val="24"/>
          <w:szCs w:val="24"/>
        </w:rPr>
        <w:t xml:space="preserve"> </w:t>
      </w:r>
      <w:r w:rsidRPr="00DB04F2">
        <w:rPr>
          <w:rFonts w:ascii="Times New Roman" w:eastAsia="Times New Roman" w:hAnsi="Times New Roman" w:cs="Times New Roman"/>
          <w:sz w:val="24"/>
          <w:szCs w:val="24"/>
        </w:rPr>
        <w:t>со</w:t>
      </w:r>
      <w:r w:rsidRPr="00DB04F2">
        <w:rPr>
          <w:rFonts w:ascii="Times New Roman" w:eastAsia="Times New Roman" w:hAnsi="Times New Roman" w:cs="Times New Roman"/>
          <w:spacing w:val="37"/>
          <w:sz w:val="24"/>
          <w:szCs w:val="24"/>
        </w:rPr>
        <w:t xml:space="preserve"> </w:t>
      </w:r>
      <w:r w:rsidRPr="00DB04F2">
        <w:rPr>
          <w:rFonts w:ascii="Times New Roman" w:eastAsia="Times New Roman" w:hAnsi="Times New Roman" w:cs="Times New Roman"/>
          <w:sz w:val="24"/>
          <w:szCs w:val="24"/>
        </w:rPr>
        <w:t>стороны</w:t>
      </w:r>
      <w:r w:rsidRPr="00DB04F2">
        <w:rPr>
          <w:rFonts w:ascii="Times New Roman" w:eastAsia="Times New Roman" w:hAnsi="Times New Roman" w:cs="Times New Roman"/>
          <w:spacing w:val="38"/>
          <w:sz w:val="24"/>
          <w:szCs w:val="24"/>
        </w:rPr>
        <w:t xml:space="preserve"> </w:t>
      </w:r>
      <w:r w:rsidRPr="00DB04F2">
        <w:rPr>
          <w:rFonts w:ascii="Times New Roman" w:eastAsia="Times New Roman" w:hAnsi="Times New Roman" w:cs="Times New Roman"/>
          <w:sz w:val="24"/>
          <w:szCs w:val="24"/>
        </w:rPr>
        <w:t>педагогов,</w:t>
      </w:r>
      <w:r w:rsidRPr="00DB04F2">
        <w:rPr>
          <w:rFonts w:ascii="Times New Roman" w:eastAsia="Times New Roman" w:hAnsi="Times New Roman" w:cs="Times New Roman"/>
          <w:spacing w:val="30"/>
          <w:sz w:val="24"/>
          <w:szCs w:val="24"/>
        </w:rPr>
        <w:t xml:space="preserve"> </w:t>
      </w:r>
      <w:r w:rsidRPr="00DB04F2">
        <w:rPr>
          <w:rFonts w:ascii="Times New Roman" w:eastAsia="Times New Roman" w:hAnsi="Times New Roman" w:cs="Times New Roman"/>
          <w:sz w:val="24"/>
          <w:szCs w:val="24"/>
        </w:rPr>
        <w:t>так</w:t>
      </w:r>
      <w:r w:rsidRPr="00DB04F2">
        <w:rPr>
          <w:rFonts w:ascii="Times New Roman" w:eastAsia="Times New Roman" w:hAnsi="Times New Roman" w:cs="Times New Roman"/>
          <w:spacing w:val="34"/>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sz w:val="24"/>
          <w:szCs w:val="24"/>
        </w:rPr>
        <w:t>со</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стороны</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sz w:val="24"/>
          <w:szCs w:val="24"/>
        </w:rPr>
        <w:t>родителей</w:t>
      </w:r>
      <w:r w:rsidRPr="00DB04F2">
        <w:rPr>
          <w:rFonts w:ascii="Times New Roman" w:eastAsia="Times New Roman" w:hAnsi="Times New Roman" w:cs="Times New Roman"/>
          <w:spacing w:val="40"/>
          <w:sz w:val="24"/>
          <w:szCs w:val="24"/>
        </w:rPr>
        <w:t xml:space="preserve"> </w:t>
      </w:r>
      <w:r w:rsidRPr="00DB04F2">
        <w:rPr>
          <w:rFonts w:ascii="Times New Roman" w:eastAsia="Times New Roman" w:hAnsi="Times New Roman" w:cs="Times New Roman"/>
          <w:sz w:val="24"/>
          <w:szCs w:val="24"/>
        </w:rPr>
        <w:t>(законных</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представителей</w:t>
      </w:r>
      <w:r w:rsidRPr="00DB04F2">
        <w:rPr>
          <w:rFonts w:ascii="Times New Roman" w:eastAsia="Times New Roman" w:hAnsi="Times New Roman" w:cs="Times New Roman"/>
          <w:w w:val="101"/>
          <w:sz w:val="24"/>
          <w:szCs w:val="24"/>
        </w:rPr>
        <w:t>)</w:t>
      </w:r>
      <w:r w:rsidR="00150004" w:rsidRPr="00DB04F2">
        <w:rPr>
          <w:rFonts w:ascii="Times New Roman" w:eastAsia="Times New Roman" w:hAnsi="Times New Roman" w:cs="Times New Roman"/>
          <w:w w:val="101"/>
          <w:sz w:val="24"/>
          <w:szCs w:val="24"/>
        </w:rPr>
        <w:t xml:space="preserve"> </w:t>
      </w:r>
      <w:r w:rsidRPr="00DB04F2">
        <w:rPr>
          <w:rFonts w:ascii="Times New Roman" w:eastAsia="Times New Roman" w:hAnsi="Times New Roman" w:cs="Times New Roman"/>
          <w:position w:val="-1"/>
          <w:sz w:val="24"/>
          <w:szCs w:val="24"/>
        </w:rPr>
        <w:t>в</w:t>
      </w:r>
      <w:r w:rsidRPr="00DB04F2">
        <w:rPr>
          <w:rFonts w:ascii="Times New Roman" w:eastAsia="Times New Roman" w:hAnsi="Times New Roman" w:cs="Times New Roman"/>
          <w:spacing w:val="3"/>
          <w:position w:val="-1"/>
          <w:sz w:val="24"/>
          <w:szCs w:val="24"/>
        </w:rPr>
        <w:t xml:space="preserve"> </w:t>
      </w:r>
      <w:r w:rsidRPr="00DB04F2">
        <w:rPr>
          <w:rFonts w:ascii="Times New Roman" w:eastAsia="Times New Roman" w:hAnsi="Times New Roman" w:cs="Times New Roman"/>
          <w:position w:val="-1"/>
          <w:sz w:val="24"/>
          <w:szCs w:val="24"/>
        </w:rPr>
        <w:t>интересах</w:t>
      </w:r>
      <w:r w:rsidRPr="00DB04F2">
        <w:rPr>
          <w:rFonts w:ascii="Times New Roman" w:eastAsia="Times New Roman" w:hAnsi="Times New Roman" w:cs="Times New Roman"/>
          <w:spacing w:val="9"/>
          <w:position w:val="-1"/>
          <w:sz w:val="24"/>
          <w:szCs w:val="24"/>
        </w:rPr>
        <w:t xml:space="preserve"> </w:t>
      </w:r>
      <w:r w:rsidRPr="00DB04F2">
        <w:rPr>
          <w:rFonts w:ascii="Times New Roman" w:eastAsia="Times New Roman" w:hAnsi="Times New Roman" w:cs="Times New Roman"/>
          <w:position w:val="-1"/>
          <w:sz w:val="24"/>
          <w:szCs w:val="24"/>
        </w:rPr>
        <w:t>детей;</w:t>
      </w:r>
    </w:p>
    <w:p w:rsidR="00594105" w:rsidRPr="00DB04F2" w:rsidRDefault="00594105" w:rsidP="00FE05BE">
      <w:pPr>
        <w:widowControl w:val="0"/>
        <w:tabs>
          <w:tab w:val="left" w:pos="2340"/>
          <w:tab w:val="left" w:pos="3440"/>
          <w:tab w:val="left" w:pos="4060"/>
          <w:tab w:val="left" w:pos="5620"/>
          <w:tab w:val="left" w:pos="6080"/>
          <w:tab w:val="left" w:pos="7240"/>
          <w:tab w:val="left" w:pos="7420"/>
          <w:tab w:val="left" w:pos="768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4)</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индивидуально-дифференцированный</w:t>
      </w:r>
      <w:r w:rsidR="00D3579D"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подход</w:t>
      </w:r>
      <w:r w:rsidR="00D3579D"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к</w:t>
      </w:r>
      <w:r w:rsidR="00D3579D"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 xml:space="preserve">каждой </w:t>
      </w:r>
      <w:r w:rsidR="00507FD7" w:rsidRPr="00DB04F2">
        <w:rPr>
          <w:rFonts w:ascii="Times New Roman" w:eastAsia="Times New Roman" w:hAnsi="Times New Roman" w:cs="Times New Roman"/>
          <w:sz w:val="24"/>
          <w:szCs w:val="24"/>
        </w:rPr>
        <w:t xml:space="preserve">семье: при </w:t>
      </w:r>
      <w:r w:rsidRPr="00DB04F2">
        <w:rPr>
          <w:rFonts w:ascii="Times New Roman" w:eastAsia="Times New Roman" w:hAnsi="Times New Roman" w:cs="Times New Roman"/>
          <w:sz w:val="24"/>
          <w:szCs w:val="24"/>
        </w:rPr>
        <w:t>взаимодействии</w:t>
      </w:r>
      <w:r w:rsidR="00507FD7"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необходимо</w:t>
      </w:r>
      <w:r w:rsidR="00507FD7"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учитывать</w:t>
      </w:r>
      <w:r w:rsidR="00507FD7"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особенности</w:t>
      </w:r>
      <w:r w:rsidR="00507FD7"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 xml:space="preserve">семейного </w:t>
      </w:r>
      <w:r w:rsidR="00507FD7" w:rsidRPr="00DB04F2">
        <w:rPr>
          <w:rFonts w:ascii="Times New Roman" w:eastAsia="Times New Roman" w:hAnsi="Times New Roman" w:cs="Times New Roman"/>
          <w:sz w:val="24"/>
          <w:szCs w:val="24"/>
        </w:rPr>
        <w:t xml:space="preserve">воспитания, </w:t>
      </w:r>
      <w:r w:rsidRPr="00DB04F2">
        <w:rPr>
          <w:rFonts w:ascii="Times New Roman" w:eastAsia="Times New Roman" w:hAnsi="Times New Roman" w:cs="Times New Roman"/>
          <w:sz w:val="24"/>
          <w:szCs w:val="24"/>
        </w:rPr>
        <w:t>потребности родителей</w:t>
      </w:r>
      <w:r w:rsidR="00507FD7"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 xml:space="preserve">(законных </w:t>
      </w:r>
      <w:r w:rsidR="00507FD7" w:rsidRPr="00DB04F2">
        <w:rPr>
          <w:rFonts w:ascii="Times New Roman" w:eastAsia="Times New Roman" w:hAnsi="Times New Roman" w:cs="Times New Roman"/>
          <w:sz w:val="24"/>
          <w:szCs w:val="24"/>
        </w:rPr>
        <w:t>представителей)</w:t>
      </w:r>
      <w:r w:rsidRPr="00DB04F2">
        <w:rPr>
          <w:rFonts w:ascii="Times New Roman" w:eastAsia="Times New Roman" w:hAnsi="Times New Roman" w:cs="Times New Roman"/>
          <w:spacing w:val="47"/>
          <w:sz w:val="24"/>
          <w:szCs w:val="24"/>
        </w:rPr>
        <w:t xml:space="preserve"> </w:t>
      </w:r>
      <w:r w:rsidR="00507FD7"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46"/>
          <w:sz w:val="24"/>
          <w:szCs w:val="24"/>
        </w:rPr>
        <w:t xml:space="preserve"> </w:t>
      </w:r>
      <w:r w:rsidRPr="00DB04F2">
        <w:rPr>
          <w:rFonts w:ascii="Times New Roman" w:eastAsia="Times New Roman" w:hAnsi="Times New Roman" w:cs="Times New Roman"/>
          <w:sz w:val="24"/>
          <w:szCs w:val="24"/>
        </w:rPr>
        <w:t xml:space="preserve">отношении </w:t>
      </w:r>
      <w:r w:rsidR="00507FD7" w:rsidRPr="00DB04F2">
        <w:rPr>
          <w:rFonts w:ascii="Times New Roman" w:eastAsia="Times New Roman" w:hAnsi="Times New Roman" w:cs="Times New Roman"/>
          <w:sz w:val="24"/>
          <w:szCs w:val="24"/>
        </w:rPr>
        <w:t xml:space="preserve">образования ребёнка, </w:t>
      </w:r>
      <w:r w:rsidRPr="00DB04F2">
        <w:rPr>
          <w:rFonts w:ascii="Times New Roman" w:eastAsia="Times New Roman" w:hAnsi="Times New Roman" w:cs="Times New Roman"/>
          <w:sz w:val="24"/>
          <w:szCs w:val="24"/>
        </w:rPr>
        <w:t>отношение</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к</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педагогу и</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ДОО,</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проводимым</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мероприятиям;</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возможности включения</w:t>
      </w:r>
      <w:r w:rsidR="00507FD7"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родителей</w:t>
      </w:r>
      <w:r w:rsidR="00507FD7"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(законных</w:t>
      </w:r>
      <w:r w:rsidR="00507FD7"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представителей)</w:t>
      </w:r>
      <w:r w:rsidR="00507FD7"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в</w:t>
      </w:r>
      <w:r w:rsidR="00507FD7"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совместное</w:t>
      </w:r>
      <w:r w:rsidR="00507FD7"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решение образовательных</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задач;</w:t>
      </w:r>
    </w:p>
    <w:p w:rsidR="000F59DA" w:rsidRPr="00DB04F2" w:rsidRDefault="00594105" w:rsidP="00FE05BE">
      <w:pPr>
        <w:widowControl w:val="0"/>
        <w:spacing w:after="0" w:line="240" w:lineRule="auto"/>
        <w:ind w:firstLine="709"/>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5)</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возрастосообразность:</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при</w:t>
      </w:r>
      <w:r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sz w:val="24"/>
          <w:szCs w:val="24"/>
        </w:rPr>
        <w:t>планировании</w:t>
      </w:r>
      <w:r w:rsidRPr="00DB04F2">
        <w:rPr>
          <w:rFonts w:ascii="Times New Roman" w:eastAsia="Times New Roman" w:hAnsi="Times New Roman" w:cs="Times New Roman"/>
          <w:spacing w:val="26"/>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осуществлении</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взаимодействия</w:t>
      </w:r>
      <w:r w:rsidR="000F59DA"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необходимо</w:t>
      </w:r>
      <w:r w:rsidRPr="00DB04F2">
        <w:rPr>
          <w:rFonts w:ascii="Times New Roman" w:eastAsia="Times New Roman" w:hAnsi="Times New Roman" w:cs="Times New Roman"/>
          <w:spacing w:val="60"/>
          <w:sz w:val="24"/>
          <w:szCs w:val="24"/>
        </w:rPr>
        <w:t xml:space="preserve"> </w:t>
      </w:r>
      <w:r w:rsidRPr="00DB04F2">
        <w:rPr>
          <w:rFonts w:ascii="Times New Roman" w:eastAsia="Times New Roman" w:hAnsi="Times New Roman" w:cs="Times New Roman"/>
          <w:sz w:val="24"/>
          <w:szCs w:val="24"/>
        </w:rPr>
        <w:t>учитывать</w:t>
      </w:r>
      <w:r w:rsidRPr="00DB04F2">
        <w:rPr>
          <w:rFonts w:ascii="Times New Roman" w:eastAsia="Times New Roman" w:hAnsi="Times New Roman" w:cs="Times New Roman"/>
          <w:spacing w:val="49"/>
          <w:sz w:val="24"/>
          <w:szCs w:val="24"/>
        </w:rPr>
        <w:t xml:space="preserve"> </w:t>
      </w:r>
      <w:r w:rsidRPr="00DB04F2">
        <w:rPr>
          <w:rFonts w:ascii="Times New Roman" w:eastAsia="Times New Roman" w:hAnsi="Times New Roman" w:cs="Times New Roman"/>
          <w:sz w:val="24"/>
          <w:szCs w:val="24"/>
        </w:rPr>
        <w:t>особенности</w:t>
      </w:r>
      <w:r w:rsidRPr="00DB04F2">
        <w:rPr>
          <w:rFonts w:ascii="Times New Roman" w:eastAsia="Times New Roman" w:hAnsi="Times New Roman" w:cs="Times New Roman"/>
          <w:spacing w:val="55"/>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56"/>
          <w:sz w:val="24"/>
          <w:szCs w:val="24"/>
        </w:rPr>
        <w:t xml:space="preserve"> </w:t>
      </w:r>
      <w:r w:rsidRPr="00DB04F2">
        <w:rPr>
          <w:rFonts w:ascii="Times New Roman" w:eastAsia="Times New Roman" w:hAnsi="Times New Roman" w:cs="Times New Roman"/>
          <w:sz w:val="24"/>
          <w:szCs w:val="24"/>
        </w:rPr>
        <w:t>характер</w:t>
      </w:r>
      <w:r w:rsidRPr="00DB04F2">
        <w:rPr>
          <w:rFonts w:ascii="Times New Roman" w:eastAsia="Times New Roman" w:hAnsi="Times New Roman" w:cs="Times New Roman"/>
          <w:spacing w:val="47"/>
          <w:sz w:val="24"/>
          <w:szCs w:val="24"/>
        </w:rPr>
        <w:t xml:space="preserve"> </w:t>
      </w:r>
      <w:r w:rsidRPr="00DB04F2">
        <w:rPr>
          <w:rFonts w:ascii="Times New Roman" w:eastAsia="Times New Roman" w:hAnsi="Times New Roman" w:cs="Times New Roman"/>
          <w:sz w:val="24"/>
          <w:szCs w:val="24"/>
        </w:rPr>
        <w:t>отношений</w:t>
      </w:r>
      <w:r w:rsidRPr="00DB04F2">
        <w:rPr>
          <w:rFonts w:ascii="Times New Roman" w:eastAsia="Times New Roman" w:hAnsi="Times New Roman" w:cs="Times New Roman"/>
          <w:spacing w:val="58"/>
          <w:sz w:val="24"/>
          <w:szCs w:val="24"/>
        </w:rPr>
        <w:t xml:space="preserve"> </w:t>
      </w:r>
      <w:r w:rsidRPr="00DB04F2">
        <w:rPr>
          <w:rFonts w:ascii="Times New Roman" w:eastAsia="Times New Roman" w:hAnsi="Times New Roman" w:cs="Times New Roman"/>
          <w:sz w:val="24"/>
          <w:szCs w:val="24"/>
        </w:rPr>
        <w:t>ребёнка</w:t>
      </w:r>
      <w:r w:rsidRPr="00DB04F2">
        <w:rPr>
          <w:rFonts w:ascii="Times New Roman" w:eastAsia="Times New Roman" w:hAnsi="Times New Roman" w:cs="Times New Roman"/>
          <w:spacing w:val="50"/>
          <w:sz w:val="24"/>
          <w:szCs w:val="24"/>
        </w:rPr>
        <w:t xml:space="preserve"> </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54"/>
          <w:sz w:val="24"/>
          <w:szCs w:val="24"/>
        </w:rPr>
        <w:t xml:space="preserve"> </w:t>
      </w:r>
      <w:r w:rsidRPr="00DB04F2">
        <w:rPr>
          <w:rFonts w:ascii="Times New Roman" w:eastAsia="Times New Roman" w:hAnsi="Times New Roman" w:cs="Times New Roman"/>
          <w:sz w:val="24"/>
          <w:szCs w:val="24"/>
        </w:rPr>
        <w:t>родителями</w:t>
      </w:r>
      <w:r w:rsidR="000F59DA" w:rsidRPr="00DB04F2">
        <w:rPr>
          <w:rFonts w:ascii="Times New Roman" w:eastAsia="Times New Roman" w:hAnsi="Times New Roman" w:cs="Times New Roman"/>
          <w:sz w:val="24"/>
          <w:szCs w:val="24"/>
        </w:rPr>
        <w:t xml:space="preserve">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F59DA" w:rsidRPr="00CC231C" w:rsidRDefault="000F59DA"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Деятельность педагогического коллектива</w:t>
      </w:r>
      <w:r w:rsidR="000E5279"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МАДОУ № 179</w:t>
      </w:r>
      <w:r w:rsidR="00150004" w:rsidRPr="00DB04F2">
        <w:rPr>
          <w:rFonts w:ascii="Times New Roman" w:eastAsia="Times New Roman" w:hAnsi="Times New Roman" w:cs="Times New Roman"/>
          <w:sz w:val="24"/>
          <w:szCs w:val="24"/>
        </w:rPr>
        <w:t xml:space="preserve"> по </w:t>
      </w:r>
      <w:r w:rsidRPr="00DB04F2">
        <w:rPr>
          <w:rFonts w:ascii="Times New Roman" w:eastAsia="Times New Roman" w:hAnsi="Times New Roman" w:cs="Times New Roman"/>
          <w:sz w:val="24"/>
          <w:szCs w:val="24"/>
        </w:rPr>
        <w:t xml:space="preserve">построению взаимодействия с родителями (законными представителями) обучающихся осуществляется по нескольким </w:t>
      </w:r>
      <w:r w:rsidRPr="00CC231C">
        <w:rPr>
          <w:rFonts w:ascii="Times New Roman" w:eastAsia="Times New Roman" w:hAnsi="Times New Roman" w:cs="Times New Roman"/>
          <w:b/>
          <w:i/>
          <w:sz w:val="24"/>
          <w:szCs w:val="24"/>
        </w:rPr>
        <w:t>направлениям:</w:t>
      </w:r>
    </w:p>
    <w:p w:rsidR="000F59DA" w:rsidRPr="00DB04F2" w:rsidRDefault="000F59DA"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1) </w:t>
      </w:r>
      <w:r w:rsidRPr="006B7FA5">
        <w:rPr>
          <w:rFonts w:ascii="Times New Roman" w:eastAsia="Times New Roman" w:hAnsi="Times New Roman" w:cs="Times New Roman"/>
          <w:sz w:val="24"/>
          <w:szCs w:val="24"/>
          <w:u w:val="single"/>
        </w:rPr>
        <w:t>диагностико-аналитическое направление</w:t>
      </w:r>
      <w:r w:rsidRPr="00DB04F2">
        <w:rPr>
          <w:rFonts w:ascii="Times New Roman" w:eastAsia="Times New Roman" w:hAnsi="Times New Roman" w:cs="Times New Roman"/>
          <w:sz w:val="24"/>
          <w:szCs w:val="24"/>
        </w:rPr>
        <w:t xml:space="preserve">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w:t>
      </w:r>
      <w:r w:rsidR="00150004" w:rsidRPr="00DB04F2">
        <w:rPr>
          <w:rFonts w:ascii="Times New Roman" w:eastAsia="Times New Roman" w:hAnsi="Times New Roman" w:cs="Times New Roman"/>
          <w:sz w:val="24"/>
          <w:szCs w:val="24"/>
        </w:rPr>
        <w:t>проведённого</w:t>
      </w:r>
      <w:r w:rsidRPr="00DB04F2">
        <w:rPr>
          <w:rFonts w:ascii="Times New Roman" w:eastAsia="Times New Roman" w:hAnsi="Times New Roman" w:cs="Times New Roman"/>
          <w:sz w:val="24"/>
          <w:szCs w:val="24"/>
        </w:rPr>
        <w:t xml:space="preserve"> анализа; согласование воспитательных задач;</w:t>
      </w:r>
    </w:p>
    <w:p w:rsidR="000F59DA" w:rsidRPr="00DB04F2" w:rsidRDefault="000F59DA"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2) </w:t>
      </w:r>
      <w:r w:rsidRPr="006B7FA5">
        <w:rPr>
          <w:rFonts w:ascii="Times New Roman" w:eastAsia="Times New Roman" w:hAnsi="Times New Roman" w:cs="Times New Roman"/>
          <w:sz w:val="24"/>
          <w:szCs w:val="24"/>
          <w:u w:val="single"/>
        </w:rPr>
        <w:t>просветительское направление</w:t>
      </w:r>
      <w:r w:rsidRPr="00DB04F2">
        <w:rPr>
          <w:rFonts w:ascii="Times New Roman" w:eastAsia="Times New Roman" w:hAnsi="Times New Roman" w:cs="Times New Roman"/>
          <w:sz w:val="24"/>
          <w:szCs w:val="24"/>
        </w:rPr>
        <w:t xml:space="preserve"> предполагает просвещение родителей (законных представителей) по вопросам особенностей психофизиологического и психического развития детей раннего и дошкольного возрастов; выбора эффективных методов обучения и </w:t>
      </w:r>
      <w:r w:rsidR="00150004" w:rsidRPr="00DB04F2">
        <w:rPr>
          <w:rFonts w:ascii="Times New Roman" w:eastAsia="Times New Roman" w:hAnsi="Times New Roman" w:cs="Times New Roman"/>
          <w:sz w:val="24"/>
          <w:szCs w:val="24"/>
        </w:rPr>
        <w:t xml:space="preserve">воспитания детей </w:t>
      </w:r>
      <w:r w:rsidRPr="00DB04F2">
        <w:rPr>
          <w:rFonts w:ascii="Times New Roman" w:eastAsia="Times New Roman" w:hAnsi="Times New Roman" w:cs="Times New Roman"/>
          <w:sz w:val="24"/>
          <w:szCs w:val="24"/>
        </w:rPr>
        <w:t>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w:t>
      </w:r>
      <w:r w:rsidR="00150004" w:rsidRPr="00DB04F2">
        <w:rPr>
          <w:rFonts w:ascii="Times New Roman" w:eastAsia="Times New Roman" w:hAnsi="Times New Roman" w:cs="Times New Roman"/>
          <w:sz w:val="24"/>
          <w:szCs w:val="24"/>
        </w:rPr>
        <w:t xml:space="preserve">зовательной программы; условиях </w:t>
      </w:r>
      <w:r w:rsidRPr="00DB04F2">
        <w:rPr>
          <w:rFonts w:ascii="Times New Roman" w:eastAsia="Times New Roman" w:hAnsi="Times New Roman" w:cs="Times New Roman"/>
          <w:sz w:val="24"/>
          <w:szCs w:val="24"/>
        </w:rPr>
        <w:t>пребывания ребёнка в группе ДОО; содержании и м</w:t>
      </w:r>
      <w:r w:rsidR="00150004" w:rsidRPr="00DB04F2">
        <w:rPr>
          <w:rFonts w:ascii="Times New Roman" w:eastAsia="Times New Roman" w:hAnsi="Times New Roman" w:cs="Times New Roman"/>
          <w:sz w:val="24"/>
          <w:szCs w:val="24"/>
        </w:rPr>
        <w:t xml:space="preserve">етодах образовательной работы с </w:t>
      </w:r>
      <w:r w:rsidRPr="00DB04F2">
        <w:rPr>
          <w:rFonts w:ascii="Times New Roman" w:eastAsia="Times New Roman" w:hAnsi="Times New Roman" w:cs="Times New Roman"/>
          <w:sz w:val="24"/>
          <w:szCs w:val="24"/>
        </w:rPr>
        <w:t>детьми;</w:t>
      </w:r>
    </w:p>
    <w:p w:rsidR="000F59DA" w:rsidRPr="00DB04F2" w:rsidRDefault="000F59DA"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З)</w:t>
      </w:r>
      <w:r w:rsidR="00150004" w:rsidRPr="00DB04F2">
        <w:rPr>
          <w:rFonts w:ascii="Times New Roman" w:eastAsia="Times New Roman" w:hAnsi="Times New Roman" w:cs="Times New Roman"/>
          <w:sz w:val="24"/>
          <w:szCs w:val="24"/>
        </w:rPr>
        <w:t xml:space="preserve"> </w:t>
      </w:r>
      <w:r w:rsidRPr="006B7FA5">
        <w:rPr>
          <w:rFonts w:ascii="Times New Roman" w:eastAsia="Times New Roman" w:hAnsi="Times New Roman" w:cs="Times New Roman"/>
          <w:sz w:val="24"/>
          <w:szCs w:val="24"/>
          <w:u w:val="single"/>
        </w:rPr>
        <w:t>консультационное направление</w:t>
      </w:r>
      <w:r w:rsidRPr="00DB04F2">
        <w:rPr>
          <w:rFonts w:ascii="Times New Roman" w:eastAsia="Times New Roman" w:hAnsi="Times New Roman" w:cs="Times New Roman"/>
          <w:sz w:val="24"/>
          <w:szCs w:val="24"/>
        </w:rPr>
        <w:t xml:space="preserve"> объединяет в себе консультирование родителей (законных представителей) по вопросам</w:t>
      </w:r>
      <w:r w:rsidR="00150004" w:rsidRPr="00DB04F2">
        <w:rPr>
          <w:rFonts w:ascii="Times New Roman" w:eastAsia="Times New Roman" w:hAnsi="Times New Roman" w:cs="Times New Roman"/>
          <w:sz w:val="24"/>
          <w:szCs w:val="24"/>
        </w:rPr>
        <w:t xml:space="preserve"> их взаимодействия с </w:t>
      </w:r>
      <w:r w:rsidRPr="00DB04F2">
        <w:rPr>
          <w:rFonts w:ascii="Times New Roman" w:eastAsia="Times New Roman" w:hAnsi="Times New Roman" w:cs="Times New Roman"/>
          <w:sz w:val="24"/>
          <w:szCs w:val="24"/>
        </w:rPr>
        <w:t>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раннего и дошкольного возрастов; способам организации и участия в детских деятельностях, образовательном процессе и другому.</w:t>
      </w:r>
    </w:p>
    <w:p w:rsidR="000808AF" w:rsidRPr="00DB04F2" w:rsidRDefault="000808AF"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Система взаимодействия с родителями включает:</w:t>
      </w:r>
    </w:p>
    <w:p w:rsidR="000808AF" w:rsidRPr="00DB04F2" w:rsidRDefault="000808AF" w:rsidP="00FE05BE">
      <w:pPr>
        <w:pStyle w:val="ab"/>
        <w:numPr>
          <w:ilvl w:val="0"/>
          <w:numId w:val="27"/>
        </w:numPr>
        <w:shd w:val="clear" w:color="auto" w:fill="FFFFFF"/>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0808AF" w:rsidRPr="00DB04F2" w:rsidRDefault="000808AF" w:rsidP="00FE05BE">
      <w:pPr>
        <w:pStyle w:val="ab"/>
        <w:numPr>
          <w:ilvl w:val="0"/>
          <w:numId w:val="27"/>
        </w:numPr>
        <w:shd w:val="clear" w:color="auto" w:fill="FFFFFF"/>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ознакомление родителей с содержанием работы ДОУ, направленной на физическое, психическое и социальное развитие ребенка;</w:t>
      </w:r>
    </w:p>
    <w:p w:rsidR="000808AF" w:rsidRPr="00DB04F2" w:rsidRDefault="000808AF" w:rsidP="00FE05BE">
      <w:pPr>
        <w:pStyle w:val="ab"/>
        <w:numPr>
          <w:ilvl w:val="0"/>
          <w:numId w:val="27"/>
        </w:numPr>
        <w:shd w:val="clear" w:color="auto" w:fill="FFFFFF"/>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 xml:space="preserve">участие в составлении планов: спортивных и культурно-массовых мероприятий, работы родительского комитета </w:t>
      </w:r>
    </w:p>
    <w:p w:rsidR="000808AF" w:rsidRPr="00DB04F2" w:rsidRDefault="000808AF" w:rsidP="00FE05BE">
      <w:pPr>
        <w:pStyle w:val="ab"/>
        <w:numPr>
          <w:ilvl w:val="0"/>
          <w:numId w:val="27"/>
        </w:numPr>
        <w:shd w:val="clear" w:color="auto" w:fill="FFFFFF"/>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целенаправленную работу, пропагандирующую общественное дошкольное воспитание в его разных формах;</w:t>
      </w:r>
    </w:p>
    <w:p w:rsidR="000808AF" w:rsidRPr="00DB04F2" w:rsidRDefault="000808AF" w:rsidP="00FE05BE">
      <w:pPr>
        <w:pStyle w:val="ab"/>
        <w:numPr>
          <w:ilvl w:val="0"/>
          <w:numId w:val="27"/>
        </w:numPr>
        <w:shd w:val="clear" w:color="auto" w:fill="FFFFFF"/>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6768DF" w:rsidRPr="006B7FA5" w:rsidRDefault="006768DF" w:rsidP="00FE05BE">
      <w:pPr>
        <w:shd w:val="clear" w:color="auto" w:fill="FFFFFF"/>
        <w:spacing w:after="0" w:line="240" w:lineRule="auto"/>
        <w:ind w:firstLine="709"/>
        <w:jc w:val="both"/>
        <w:rPr>
          <w:rFonts w:ascii="Times New Roman" w:eastAsia="Times New Roman" w:hAnsi="Times New Roman" w:cs="Times New Roman"/>
          <w:bCs/>
          <w:sz w:val="24"/>
          <w:szCs w:val="24"/>
          <w:u w:val="single"/>
          <w:lang w:eastAsia="ru-RU"/>
        </w:rPr>
      </w:pPr>
      <w:r w:rsidRPr="006B7FA5">
        <w:rPr>
          <w:rFonts w:ascii="Times New Roman" w:eastAsia="Times New Roman" w:hAnsi="Times New Roman" w:cs="Times New Roman"/>
          <w:bCs/>
          <w:sz w:val="24"/>
          <w:szCs w:val="24"/>
          <w:u w:val="single"/>
          <w:lang w:eastAsia="ru-RU"/>
        </w:rPr>
        <w:t xml:space="preserve">Работу с родителями следует строить, придерживаясь следующих </w:t>
      </w:r>
      <w:r w:rsidRPr="006B7FA5">
        <w:rPr>
          <w:rFonts w:ascii="Times New Roman" w:eastAsia="Times New Roman" w:hAnsi="Times New Roman" w:cs="Times New Roman"/>
          <w:b/>
          <w:bCs/>
          <w:sz w:val="24"/>
          <w:szCs w:val="24"/>
          <w:u w:val="single"/>
          <w:lang w:eastAsia="ru-RU"/>
        </w:rPr>
        <w:t>этапов.</w:t>
      </w:r>
    </w:p>
    <w:p w:rsidR="006768DF" w:rsidRPr="00DB04F2" w:rsidRDefault="006768DF"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1.</w:t>
      </w:r>
      <w:r w:rsidRPr="00DB04F2">
        <w:rPr>
          <w:rFonts w:ascii="Times New Roman" w:eastAsia="Times New Roman" w:hAnsi="Times New Roman" w:cs="Times New Roman"/>
          <w:bCs/>
          <w:sz w:val="24"/>
          <w:szCs w:val="24"/>
          <w:lang w:eastAsia="ru-RU"/>
        </w:rPr>
        <w:tab/>
        <w:t>Продумывание содержания и форм работы с родителями. Проведение экспресс-опроса с целью изучения их потребностей. Важно не только сообщить родителю о том, что ДОУ хочет делать с его ребенком, но и узнать, чего он ждет от ДОУ. При этом необходимо учитывать, что некоторые родители предпочитают сами заниматься с ребёнком, а детский сад рассматривают только как среду для игрового общения своего сына или дочки. Полученные данные следует использовать для дальнейшей работы.</w:t>
      </w:r>
    </w:p>
    <w:p w:rsidR="006768DF" w:rsidRPr="00DB04F2" w:rsidRDefault="006768DF"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2.</w:t>
      </w:r>
      <w:r w:rsidRPr="00DB04F2">
        <w:rPr>
          <w:rFonts w:ascii="Times New Roman" w:eastAsia="Times New Roman" w:hAnsi="Times New Roman" w:cs="Times New Roman"/>
          <w:bCs/>
          <w:sz w:val="24"/>
          <w:szCs w:val="24"/>
          <w:lang w:eastAsia="ru-RU"/>
        </w:rPr>
        <w:tab/>
        <w:t>Установление между воспитателями и родителями доброжелательных отношений с установкой на будущее деловое сотрудничество. Необходимо заинтересовать родителей той работой, которую предполагается с ними проводить, сформировать у них положительный образ ребенка.</w:t>
      </w:r>
    </w:p>
    <w:p w:rsidR="006768DF" w:rsidRPr="00DB04F2" w:rsidRDefault="006768DF"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3.</w:t>
      </w:r>
      <w:r w:rsidRPr="00DB04F2">
        <w:rPr>
          <w:rFonts w:ascii="Times New Roman" w:eastAsia="Times New Roman" w:hAnsi="Times New Roman" w:cs="Times New Roman"/>
          <w:bCs/>
          <w:sz w:val="24"/>
          <w:szCs w:val="24"/>
          <w:lang w:eastAsia="ru-RU"/>
        </w:rPr>
        <w:tab/>
        <w:t>Формирование у родителей более полного образа своего ребенка и правильного его восприятия посредством сообщения им знаний, информации, которые невозможно получить в семье и которые оказываются неожиданными и интересными для них. Это может быть информация о некоторых особенностях общения ребенка со сверстниками, его отношении к труду, достижениях в продуктивных видах деятельности.</w:t>
      </w:r>
    </w:p>
    <w:p w:rsidR="006768DF" w:rsidRPr="00DB04F2" w:rsidRDefault="006768DF"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4.</w:t>
      </w:r>
      <w:r w:rsidRPr="00DB04F2">
        <w:rPr>
          <w:rFonts w:ascii="Times New Roman" w:eastAsia="Times New Roman" w:hAnsi="Times New Roman" w:cs="Times New Roman"/>
          <w:bCs/>
          <w:sz w:val="24"/>
          <w:szCs w:val="24"/>
          <w:lang w:eastAsia="ru-RU"/>
        </w:rPr>
        <w:tab/>
        <w:t>Ознакомление педагога с проблемами семьи в воспитании ребенка. На этом этапе воспитатели вступают в диалог с родителями, которые играют здесь активную роль, рассказывая во время посещения семьи воспитателем не только о положительном, но и о трудностях, тревогах, отрицательном в поведении ребенка.</w:t>
      </w:r>
    </w:p>
    <w:p w:rsidR="006768DF" w:rsidRPr="00DB04F2" w:rsidRDefault="006768DF"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5.</w:t>
      </w:r>
      <w:r w:rsidRPr="00DB04F2">
        <w:rPr>
          <w:rFonts w:ascii="Times New Roman" w:eastAsia="Times New Roman" w:hAnsi="Times New Roman" w:cs="Times New Roman"/>
          <w:bCs/>
          <w:sz w:val="24"/>
          <w:szCs w:val="24"/>
          <w:lang w:eastAsia="ru-RU"/>
        </w:rPr>
        <w:tab/>
        <w:t>Совместное с взрослыми исследование и формирование личности ребенка. На данном этапе планируется конкретное содержание работы, выбираются формы сотрудничества.</w:t>
      </w:r>
    </w:p>
    <w:p w:rsidR="006768DF" w:rsidRPr="00DB04F2" w:rsidRDefault="006768DF"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дошкольного возрастов; разработку и реализацию образовательных проектов ДОО совместно с семьей.</w:t>
      </w:r>
    </w:p>
    <w:p w:rsidR="006768DF" w:rsidRPr="00CC231C" w:rsidRDefault="00B8459B" w:rsidP="00FE05BE">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CC231C">
        <w:rPr>
          <w:rFonts w:ascii="Times New Roman" w:eastAsia="Times New Roman" w:hAnsi="Times New Roman" w:cs="Times New Roman"/>
          <w:b/>
          <w:bCs/>
          <w:sz w:val="24"/>
          <w:szCs w:val="24"/>
          <w:lang w:eastAsia="ru-RU"/>
        </w:rPr>
        <w:t xml:space="preserve">Формы и методы просвещения родителей (законных представителей) в </w:t>
      </w:r>
      <w:r w:rsidR="00CC231C" w:rsidRPr="00CC231C">
        <w:rPr>
          <w:rFonts w:ascii="Times New Roman" w:eastAsia="Times New Roman" w:hAnsi="Times New Roman" w:cs="Times New Roman"/>
          <w:b/>
          <w:bCs/>
          <w:sz w:val="24"/>
          <w:szCs w:val="24"/>
          <w:lang w:eastAsia="ru-RU"/>
        </w:rPr>
        <w:t>МАДОУ № 207</w:t>
      </w:r>
    </w:p>
    <w:p w:rsidR="00B8459B" w:rsidRPr="009E3F05" w:rsidRDefault="00B8459B" w:rsidP="00FE05BE">
      <w:pPr>
        <w:pStyle w:val="ab"/>
        <w:numPr>
          <w:ilvl w:val="0"/>
          <w:numId w:val="159"/>
        </w:numPr>
        <w:shd w:val="clear" w:color="auto" w:fill="FFFFFF"/>
        <w:spacing w:after="0" w:line="240" w:lineRule="auto"/>
        <w:ind w:left="426"/>
        <w:jc w:val="both"/>
        <w:rPr>
          <w:rFonts w:ascii="Times New Roman" w:eastAsia="Times New Roman" w:hAnsi="Times New Roman" w:cs="Times New Roman"/>
          <w:bCs/>
          <w:sz w:val="24"/>
          <w:szCs w:val="24"/>
          <w:lang w:eastAsia="ru-RU"/>
        </w:rPr>
      </w:pPr>
      <w:r w:rsidRPr="009E3F05">
        <w:rPr>
          <w:rFonts w:ascii="Times New Roman" w:eastAsia="Times New Roman" w:hAnsi="Times New Roman" w:cs="Times New Roman"/>
          <w:bCs/>
          <w:sz w:val="24"/>
          <w:szCs w:val="24"/>
          <w:u w:val="single"/>
          <w:lang w:eastAsia="ru-RU"/>
        </w:rPr>
        <w:t>формы, направленные на информирование родителей</w:t>
      </w:r>
      <w:r w:rsidRPr="009E3F05">
        <w:rPr>
          <w:rFonts w:ascii="Times New Roman" w:eastAsia="Times New Roman" w:hAnsi="Times New Roman" w:cs="Times New Roman"/>
          <w:bCs/>
          <w:sz w:val="24"/>
          <w:szCs w:val="24"/>
          <w:lang w:eastAsia="ru-RU"/>
        </w:rPr>
        <w:t>: родительские собрания, лектории, индивидуальное и групповое консультирование, родительские конференции, устный педагогический журнал, беседы, дни открытых дверей, «круглые столы», библиотеки педагогической литературы для родителей, фотовыставки, информационные ст</w:t>
      </w:r>
      <w:r w:rsidR="009E3F05" w:rsidRPr="009E3F05">
        <w:rPr>
          <w:rFonts w:ascii="Times New Roman" w:eastAsia="Times New Roman" w:hAnsi="Times New Roman" w:cs="Times New Roman"/>
          <w:bCs/>
          <w:sz w:val="24"/>
          <w:szCs w:val="24"/>
          <w:lang w:eastAsia="ru-RU"/>
        </w:rPr>
        <w:t>енды и папки, выпуск мини-газет;</w:t>
      </w:r>
    </w:p>
    <w:p w:rsidR="00B8459B" w:rsidRPr="009E3F05" w:rsidRDefault="00B8459B" w:rsidP="00FE05BE">
      <w:pPr>
        <w:pStyle w:val="ab"/>
        <w:numPr>
          <w:ilvl w:val="0"/>
          <w:numId w:val="159"/>
        </w:numPr>
        <w:shd w:val="clear" w:color="auto" w:fill="FFFFFF"/>
        <w:spacing w:after="0" w:line="240" w:lineRule="auto"/>
        <w:ind w:left="426"/>
        <w:jc w:val="both"/>
        <w:rPr>
          <w:rFonts w:ascii="Times New Roman" w:eastAsia="Times New Roman" w:hAnsi="Times New Roman" w:cs="Times New Roman"/>
          <w:bCs/>
          <w:sz w:val="24"/>
          <w:szCs w:val="24"/>
          <w:lang w:eastAsia="ru-RU"/>
        </w:rPr>
      </w:pPr>
      <w:r w:rsidRPr="009E3F05">
        <w:rPr>
          <w:rFonts w:ascii="Times New Roman" w:eastAsia="Times New Roman" w:hAnsi="Times New Roman" w:cs="Times New Roman"/>
          <w:bCs/>
          <w:sz w:val="24"/>
          <w:szCs w:val="24"/>
          <w:u w:val="single"/>
          <w:lang w:eastAsia="ru-RU"/>
        </w:rPr>
        <w:t>формы, направленные на формирование у родителей практического опыта воспитательных действий</w:t>
      </w:r>
      <w:r w:rsidR="009E3F05" w:rsidRPr="009E3F05">
        <w:rPr>
          <w:rFonts w:ascii="Times New Roman" w:eastAsia="Times New Roman" w:hAnsi="Times New Roman" w:cs="Times New Roman"/>
          <w:bCs/>
          <w:sz w:val="24"/>
          <w:szCs w:val="24"/>
          <w:lang w:eastAsia="ru-RU"/>
        </w:rPr>
        <w:t>:</w:t>
      </w:r>
      <w:r w:rsidR="009E3F05" w:rsidRPr="009E3F05">
        <w:t xml:space="preserve"> </w:t>
      </w:r>
      <w:r w:rsidR="009E3F05" w:rsidRPr="009E3F05">
        <w:rPr>
          <w:rFonts w:ascii="Times New Roman" w:eastAsia="Times New Roman" w:hAnsi="Times New Roman" w:cs="Times New Roman"/>
          <w:bCs/>
          <w:sz w:val="24"/>
          <w:szCs w:val="24"/>
          <w:lang w:eastAsia="ru-RU"/>
        </w:rPr>
        <w:t>мастер-классы и мастерские, практикумы, тренинги, деловые игры</w:t>
      </w:r>
      <w:r w:rsidRPr="009E3F05">
        <w:rPr>
          <w:rFonts w:ascii="Times New Roman" w:eastAsia="Times New Roman" w:hAnsi="Times New Roman" w:cs="Times New Roman"/>
          <w:bCs/>
          <w:sz w:val="24"/>
          <w:szCs w:val="24"/>
          <w:lang w:eastAsia="ru-RU"/>
        </w:rPr>
        <w:t>;</w:t>
      </w:r>
    </w:p>
    <w:p w:rsidR="00B8459B" w:rsidRPr="009E3F05" w:rsidRDefault="00B8459B" w:rsidP="00FE05BE">
      <w:pPr>
        <w:pStyle w:val="ab"/>
        <w:numPr>
          <w:ilvl w:val="0"/>
          <w:numId w:val="159"/>
        </w:numPr>
        <w:shd w:val="clear" w:color="auto" w:fill="FFFFFF"/>
        <w:spacing w:after="0" w:line="240" w:lineRule="auto"/>
        <w:ind w:left="426"/>
        <w:jc w:val="both"/>
        <w:rPr>
          <w:rFonts w:ascii="Times New Roman" w:eastAsia="Times New Roman" w:hAnsi="Times New Roman" w:cs="Times New Roman"/>
          <w:bCs/>
          <w:sz w:val="24"/>
          <w:szCs w:val="24"/>
          <w:lang w:eastAsia="ru-RU"/>
        </w:rPr>
      </w:pPr>
      <w:r w:rsidRPr="009E3F05">
        <w:rPr>
          <w:rFonts w:ascii="Times New Roman" w:eastAsia="Times New Roman" w:hAnsi="Times New Roman" w:cs="Times New Roman"/>
          <w:bCs/>
          <w:sz w:val="24"/>
          <w:szCs w:val="24"/>
          <w:u w:val="single"/>
          <w:lang w:eastAsia="ru-RU"/>
        </w:rPr>
        <w:t>формы, позволяющие вовлечь родителей в совместную деятельность с детьми, в том числе, позволяющие легитимно включить родителей в участие в управление дошкольной образовательной организацией</w:t>
      </w:r>
      <w:r w:rsidRPr="009E3F05">
        <w:rPr>
          <w:rFonts w:ascii="Times New Roman" w:eastAsia="Times New Roman" w:hAnsi="Times New Roman" w:cs="Times New Roman"/>
          <w:bCs/>
          <w:sz w:val="24"/>
          <w:szCs w:val="24"/>
          <w:lang w:eastAsia="ru-RU"/>
        </w:rPr>
        <w:t xml:space="preserve"> через принцип государственно-общественного характера управления образованием (модель – наблюдательный совет)</w:t>
      </w:r>
      <w:r w:rsidR="009E3F05" w:rsidRPr="009E3F05">
        <w:rPr>
          <w:rFonts w:ascii="Times New Roman" w:eastAsia="Times New Roman" w:hAnsi="Times New Roman" w:cs="Times New Roman"/>
          <w:bCs/>
          <w:sz w:val="24"/>
          <w:szCs w:val="24"/>
          <w:lang w:eastAsia="ru-RU"/>
        </w:rPr>
        <w:t>: заседания наблюдательного совета, родительские клубы, проектная деятельность, совместные праздники и досуги, игры- приключения, создание рукописных книг с детьми и др.</w:t>
      </w:r>
    </w:p>
    <w:p w:rsidR="00B8459B" w:rsidRPr="00B8459B" w:rsidRDefault="00B8459B"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rsidR="000808AF" w:rsidRPr="00CC231C" w:rsidRDefault="00983579" w:rsidP="00FE05BE">
      <w:pPr>
        <w:spacing w:after="0" w:line="240" w:lineRule="auto"/>
        <w:ind w:firstLine="709"/>
        <w:contextualSpacing/>
        <w:jc w:val="center"/>
        <w:rPr>
          <w:rFonts w:ascii="Times New Roman" w:eastAsia="Calibri" w:hAnsi="Times New Roman" w:cs="Times New Roman"/>
          <w:b/>
          <w:sz w:val="24"/>
          <w:szCs w:val="24"/>
        </w:rPr>
      </w:pPr>
      <w:r w:rsidRPr="00CC231C">
        <w:rPr>
          <w:rFonts w:ascii="Times New Roman" w:eastAsia="Calibri" w:hAnsi="Times New Roman" w:cs="Times New Roman"/>
          <w:b/>
          <w:sz w:val="24"/>
          <w:szCs w:val="24"/>
        </w:rPr>
        <w:t>2.6</w:t>
      </w:r>
      <w:r w:rsidR="000808AF" w:rsidRPr="00CC231C">
        <w:rPr>
          <w:rFonts w:ascii="Times New Roman" w:eastAsia="Calibri" w:hAnsi="Times New Roman" w:cs="Times New Roman"/>
          <w:b/>
          <w:sz w:val="24"/>
          <w:szCs w:val="24"/>
        </w:rPr>
        <w:t>.2. Формы, методы и приемы взаимодействия с родителями по образовательным областям</w:t>
      </w:r>
    </w:p>
    <w:p w:rsidR="00150004" w:rsidRPr="00DB04F2" w:rsidRDefault="00150004"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Направления</w:t>
      </w:r>
      <w:r w:rsidR="00AD3B06"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деятельности</w:t>
      </w:r>
      <w:r w:rsidR="00AD3B06"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педагога</w:t>
      </w:r>
      <w:r w:rsidR="00D71ED0"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реализуются</w:t>
      </w:r>
      <w:r w:rsidR="00AD3B06"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в разных</w:t>
      </w:r>
      <w:r w:rsidR="00AD3B06"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формах</w:t>
      </w:r>
      <w:r w:rsidR="00AD3B06"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(групповых и (или) индивидуальных) посредством различных методов, приемов и способов взаимодействия с родителями (законными представителями):</w:t>
      </w:r>
    </w:p>
    <w:tbl>
      <w:tblPr>
        <w:tblStyle w:val="180"/>
        <w:tblW w:w="10740" w:type="dxa"/>
        <w:tblLook w:val="04A0" w:firstRow="1" w:lastRow="0" w:firstColumn="1" w:lastColumn="0" w:noHBand="0" w:noVBand="1"/>
      </w:tblPr>
      <w:tblGrid>
        <w:gridCol w:w="2802"/>
        <w:gridCol w:w="7938"/>
      </w:tblGrid>
      <w:tr w:rsidR="00AD3B06" w:rsidRPr="00DB04F2" w:rsidTr="00540BAB">
        <w:tc>
          <w:tcPr>
            <w:tcW w:w="2802" w:type="dxa"/>
          </w:tcPr>
          <w:p w:rsidR="00AD3B06" w:rsidRPr="00DB04F2" w:rsidRDefault="00AD3B06" w:rsidP="00FE05BE">
            <w:pPr>
              <w:jc w:val="center"/>
              <w:rPr>
                <w:rFonts w:ascii="Times New Roman" w:hAnsi="Times New Roman"/>
                <w:b/>
                <w:bCs/>
                <w:sz w:val="24"/>
                <w:szCs w:val="24"/>
              </w:rPr>
            </w:pPr>
            <w:r w:rsidRPr="00DB04F2">
              <w:rPr>
                <w:rFonts w:ascii="Times New Roman" w:hAnsi="Times New Roman"/>
                <w:b/>
                <w:bCs/>
                <w:sz w:val="24"/>
                <w:szCs w:val="24"/>
              </w:rPr>
              <w:t>Направления</w:t>
            </w:r>
          </w:p>
        </w:tc>
        <w:tc>
          <w:tcPr>
            <w:tcW w:w="7938" w:type="dxa"/>
          </w:tcPr>
          <w:p w:rsidR="00AD3B06" w:rsidRPr="00DB04F2" w:rsidRDefault="00AD3B06" w:rsidP="00FE05BE">
            <w:pPr>
              <w:jc w:val="center"/>
              <w:rPr>
                <w:rFonts w:ascii="Times New Roman" w:hAnsi="Times New Roman"/>
                <w:b/>
                <w:bCs/>
                <w:sz w:val="24"/>
                <w:szCs w:val="24"/>
              </w:rPr>
            </w:pPr>
            <w:r w:rsidRPr="00DB04F2">
              <w:rPr>
                <w:rFonts w:ascii="Times New Roman" w:hAnsi="Times New Roman"/>
                <w:b/>
                <w:bCs/>
                <w:sz w:val="24"/>
                <w:szCs w:val="24"/>
              </w:rPr>
              <w:t>Методы и приемы</w:t>
            </w:r>
          </w:p>
        </w:tc>
      </w:tr>
      <w:tr w:rsidR="00AD3B06" w:rsidRPr="00DB04F2" w:rsidTr="00540BAB">
        <w:tc>
          <w:tcPr>
            <w:tcW w:w="2802" w:type="dxa"/>
          </w:tcPr>
          <w:p w:rsidR="00AD3B06" w:rsidRPr="00DB04F2" w:rsidRDefault="00AD3B06" w:rsidP="00FE05BE">
            <w:pPr>
              <w:jc w:val="both"/>
              <w:rPr>
                <w:rFonts w:ascii="Times New Roman" w:hAnsi="Times New Roman"/>
                <w:bCs/>
                <w:sz w:val="24"/>
                <w:szCs w:val="24"/>
              </w:rPr>
            </w:pPr>
            <w:r w:rsidRPr="00DB04F2">
              <w:rPr>
                <w:rFonts w:ascii="Times New Roman" w:hAnsi="Times New Roman"/>
                <w:bCs/>
                <w:sz w:val="24"/>
                <w:szCs w:val="24"/>
              </w:rPr>
              <w:t>диагностико-аналитическое</w:t>
            </w:r>
          </w:p>
        </w:tc>
        <w:tc>
          <w:tcPr>
            <w:tcW w:w="7938" w:type="dxa"/>
          </w:tcPr>
          <w:p w:rsidR="00AD3B06" w:rsidRPr="00DB04F2" w:rsidRDefault="00AD3B06" w:rsidP="00FE05BE">
            <w:pPr>
              <w:jc w:val="both"/>
              <w:rPr>
                <w:rFonts w:ascii="Times New Roman" w:hAnsi="Times New Roman"/>
                <w:bCs/>
                <w:sz w:val="24"/>
                <w:szCs w:val="24"/>
              </w:rPr>
            </w:pPr>
            <w:r w:rsidRPr="00DB04F2">
              <w:rPr>
                <w:rFonts w:ascii="Times New Roman" w:hAnsi="Times New Roman"/>
                <w:bCs/>
                <w:sz w:val="24"/>
                <w:szCs w:val="24"/>
              </w:rPr>
              <w:t>опросы, социологические срезы, индивид</w:t>
            </w:r>
            <w:r w:rsidR="000808AF" w:rsidRPr="00DB04F2">
              <w:rPr>
                <w:rFonts w:ascii="Times New Roman" w:hAnsi="Times New Roman"/>
                <w:bCs/>
                <w:sz w:val="24"/>
                <w:szCs w:val="24"/>
              </w:rPr>
              <w:t>уальные блокноты, «почтовый ящик»</w:t>
            </w:r>
            <w:r w:rsidRPr="00DB04F2">
              <w:rPr>
                <w:rFonts w:ascii="Times New Roman" w:hAnsi="Times New Roman"/>
                <w:bCs/>
                <w:sz w:val="24"/>
                <w:szCs w:val="24"/>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AD3B06" w:rsidRPr="00DB04F2" w:rsidTr="00540BAB">
        <w:tc>
          <w:tcPr>
            <w:tcW w:w="2802" w:type="dxa"/>
          </w:tcPr>
          <w:p w:rsidR="00AD3B06" w:rsidRPr="00DB04F2" w:rsidRDefault="00AD3B06" w:rsidP="00FE05BE">
            <w:pPr>
              <w:jc w:val="both"/>
              <w:rPr>
                <w:rFonts w:ascii="Times New Roman" w:hAnsi="Times New Roman"/>
                <w:bCs/>
                <w:sz w:val="24"/>
                <w:szCs w:val="24"/>
              </w:rPr>
            </w:pPr>
            <w:r w:rsidRPr="00DB04F2">
              <w:rPr>
                <w:rFonts w:ascii="Times New Roman" w:hAnsi="Times New Roman"/>
                <w:bCs/>
                <w:sz w:val="24"/>
                <w:szCs w:val="24"/>
              </w:rPr>
              <w:t>Просветительское и консультационное</w:t>
            </w:r>
          </w:p>
        </w:tc>
        <w:tc>
          <w:tcPr>
            <w:tcW w:w="7938" w:type="dxa"/>
          </w:tcPr>
          <w:p w:rsidR="008357A7" w:rsidRPr="00DB04F2" w:rsidRDefault="00AD3B06" w:rsidP="00FE05BE">
            <w:pPr>
              <w:jc w:val="both"/>
              <w:rPr>
                <w:rFonts w:ascii="Times New Roman" w:hAnsi="Times New Roman"/>
                <w:bCs/>
                <w:sz w:val="24"/>
                <w:szCs w:val="24"/>
              </w:rPr>
            </w:pPr>
            <w:r w:rsidRPr="00DB04F2">
              <w:rPr>
                <w:rFonts w:ascii="Times New Roman" w:hAnsi="Times New Roman"/>
                <w:bCs/>
                <w:sz w:val="24"/>
                <w:szCs w:val="24"/>
              </w:rPr>
              <w:t xml:space="preserve">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w:t>
            </w:r>
          </w:p>
          <w:p w:rsidR="000E5279" w:rsidRPr="00DB04F2" w:rsidRDefault="00AD3B06" w:rsidP="00FE05BE">
            <w:pPr>
              <w:jc w:val="both"/>
              <w:rPr>
                <w:rFonts w:ascii="Times New Roman" w:hAnsi="Times New Roman"/>
                <w:bCs/>
                <w:sz w:val="24"/>
                <w:szCs w:val="24"/>
              </w:rPr>
            </w:pPr>
            <w:r w:rsidRPr="00DB04F2">
              <w:rPr>
                <w:rFonts w:ascii="Times New Roman" w:hAnsi="Times New Roman"/>
                <w:bCs/>
                <w:sz w:val="24"/>
                <w:szCs w:val="24"/>
              </w:rPr>
              <w:t>информационные п</w:t>
            </w:r>
            <w:r w:rsidR="009E3F05">
              <w:rPr>
                <w:rFonts w:ascii="Times New Roman" w:hAnsi="Times New Roman"/>
                <w:bCs/>
                <w:sz w:val="24"/>
                <w:szCs w:val="24"/>
              </w:rPr>
              <w:t>роспекты, стенды, ширмы, папки­</w:t>
            </w:r>
            <w:r w:rsidRPr="00DB04F2">
              <w:rPr>
                <w:rFonts w:ascii="Times New Roman" w:hAnsi="Times New Roman"/>
                <w:bCs/>
                <w:sz w:val="24"/>
                <w:szCs w:val="24"/>
              </w:rPr>
              <w:t>передвижки для родителей (законных представителей);</w:t>
            </w:r>
            <w:r w:rsidR="000E5279" w:rsidRPr="00DB04F2">
              <w:rPr>
                <w:rFonts w:ascii="Times New Roman" w:hAnsi="Times New Roman"/>
                <w:bCs/>
                <w:sz w:val="24"/>
                <w:szCs w:val="24"/>
              </w:rPr>
              <w:t xml:space="preserve"> </w:t>
            </w:r>
          </w:p>
          <w:p w:rsidR="000E5279" w:rsidRPr="00DB04F2" w:rsidRDefault="00AD3B06" w:rsidP="00FE05BE">
            <w:pPr>
              <w:jc w:val="both"/>
              <w:rPr>
                <w:rFonts w:ascii="Times New Roman" w:hAnsi="Times New Roman"/>
                <w:bCs/>
                <w:sz w:val="24"/>
                <w:szCs w:val="24"/>
              </w:rPr>
            </w:pPr>
            <w:r w:rsidRPr="00DB04F2">
              <w:rPr>
                <w:rFonts w:ascii="Times New Roman" w:hAnsi="Times New Roman"/>
                <w:bCs/>
                <w:sz w:val="24"/>
                <w:szCs w:val="24"/>
              </w:rPr>
              <w:t xml:space="preserve">сайты </w:t>
            </w:r>
            <w:r w:rsidR="00CC231C">
              <w:rPr>
                <w:rFonts w:ascii="Times New Roman" w:hAnsi="Times New Roman"/>
                <w:bCs/>
                <w:sz w:val="24"/>
                <w:szCs w:val="24"/>
              </w:rPr>
              <w:t>МАДОУ № 207</w:t>
            </w:r>
            <w:r w:rsidRPr="00DB04F2">
              <w:rPr>
                <w:rFonts w:ascii="Times New Roman" w:hAnsi="Times New Roman"/>
                <w:bCs/>
                <w:sz w:val="24"/>
                <w:szCs w:val="24"/>
              </w:rPr>
              <w:t xml:space="preserve"> и социальные гру</w:t>
            </w:r>
            <w:r w:rsidR="006B7FA5">
              <w:rPr>
                <w:rFonts w:ascii="Times New Roman" w:hAnsi="Times New Roman"/>
                <w:bCs/>
                <w:sz w:val="24"/>
                <w:szCs w:val="24"/>
              </w:rPr>
              <w:t>ппы в сети Интернет;</w:t>
            </w:r>
            <w:r w:rsidR="008357A7" w:rsidRPr="00DB04F2">
              <w:rPr>
                <w:rFonts w:ascii="Times New Roman" w:hAnsi="Times New Roman"/>
                <w:bCs/>
                <w:sz w:val="24"/>
                <w:szCs w:val="24"/>
              </w:rPr>
              <w:t xml:space="preserve"> медиарепортажи и интервью; фотографии,</w:t>
            </w:r>
            <w:r w:rsidRPr="00DB04F2">
              <w:rPr>
                <w:rFonts w:ascii="Times New Roman" w:hAnsi="Times New Roman"/>
                <w:bCs/>
                <w:sz w:val="24"/>
                <w:szCs w:val="24"/>
              </w:rPr>
              <w:t xml:space="preserve"> выставки</w:t>
            </w:r>
            <w:r w:rsidR="000E5279" w:rsidRPr="00DB04F2">
              <w:rPr>
                <w:rFonts w:ascii="Times New Roman" w:hAnsi="Times New Roman"/>
                <w:sz w:val="24"/>
                <w:szCs w:val="24"/>
              </w:rPr>
              <w:t xml:space="preserve"> </w:t>
            </w:r>
            <w:r w:rsidR="000E5279" w:rsidRPr="00DB04F2">
              <w:rPr>
                <w:rFonts w:ascii="Times New Roman" w:hAnsi="Times New Roman"/>
                <w:bCs/>
                <w:sz w:val="24"/>
                <w:szCs w:val="24"/>
              </w:rPr>
              <w:t xml:space="preserve">детских работ, совместных работ родителей (законных представителей) и детей. </w:t>
            </w:r>
          </w:p>
          <w:p w:rsidR="00AD3B06" w:rsidRPr="00DB04F2" w:rsidRDefault="000E5279" w:rsidP="00FE05BE">
            <w:pPr>
              <w:jc w:val="both"/>
              <w:rPr>
                <w:rFonts w:ascii="Times New Roman" w:hAnsi="Times New Roman"/>
                <w:bCs/>
                <w:sz w:val="24"/>
                <w:szCs w:val="24"/>
              </w:rPr>
            </w:pPr>
            <w:r w:rsidRPr="00DB04F2">
              <w:rPr>
                <w:rFonts w:ascii="Times New Roman" w:hAnsi="Times New Roman"/>
                <w:bCs/>
                <w:sz w:val="24"/>
                <w:szCs w:val="24"/>
              </w:rPr>
              <w:t>досуговая форма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bl>
    <w:p w:rsidR="000E5279" w:rsidRPr="00DB04F2" w:rsidRDefault="000E5279"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w:t>
      </w:r>
      <w:r w:rsidR="00CC231C">
        <w:rPr>
          <w:rFonts w:ascii="Times New Roman" w:eastAsia="Times New Roman" w:hAnsi="Times New Roman" w:cs="Times New Roman"/>
          <w:bCs/>
          <w:sz w:val="24"/>
          <w:szCs w:val="24"/>
          <w:lang w:eastAsia="ru-RU"/>
        </w:rPr>
        <w:t>чами, реализуемыми в МАДОУ № 207</w:t>
      </w:r>
      <w:r w:rsidRPr="00DB04F2">
        <w:rPr>
          <w:rFonts w:ascii="Times New Roman" w:eastAsia="Times New Roman" w:hAnsi="Times New Roman" w:cs="Times New Roman"/>
          <w:bCs/>
          <w:sz w:val="24"/>
          <w:szCs w:val="24"/>
          <w:lang w:eastAsia="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AD3B06" w:rsidRPr="00DB04F2" w:rsidRDefault="000E5279"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AD3B06" w:rsidRPr="00DB04F2" w:rsidRDefault="000E5279"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CC231C">
        <w:rPr>
          <w:rFonts w:ascii="Times New Roman" w:eastAsia="Times New Roman" w:hAnsi="Times New Roman" w:cs="Times New Roman"/>
          <w:bCs/>
          <w:sz w:val="24"/>
          <w:szCs w:val="24"/>
          <w:lang w:eastAsia="ru-RU"/>
        </w:rPr>
        <w:t>МАДОУ № 207</w:t>
      </w:r>
      <w:r w:rsidRPr="00DB04F2">
        <w:rPr>
          <w:rFonts w:ascii="Times New Roman" w:eastAsia="Times New Roman" w:hAnsi="Times New Roman" w:cs="Times New Roman"/>
          <w:bCs/>
          <w:sz w:val="24"/>
          <w:szCs w:val="24"/>
          <w:lang w:eastAsia="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0808AF" w:rsidRPr="00DB04F2">
        <w:rPr>
          <w:rFonts w:ascii="Times New Roman" w:eastAsia="Times New Roman" w:hAnsi="Times New Roman" w:cs="Times New Roman"/>
          <w:bCs/>
          <w:sz w:val="24"/>
          <w:szCs w:val="24"/>
          <w:lang w:eastAsia="ru-RU"/>
        </w:rPr>
        <w:t>МАДОУ №</w:t>
      </w:r>
      <w:r w:rsidR="00CC231C">
        <w:rPr>
          <w:rFonts w:ascii="Times New Roman" w:eastAsia="Times New Roman" w:hAnsi="Times New Roman" w:cs="Times New Roman"/>
          <w:bCs/>
          <w:sz w:val="24"/>
          <w:szCs w:val="24"/>
          <w:lang w:eastAsia="ru-RU"/>
        </w:rPr>
        <w:t xml:space="preserve"> 207</w:t>
      </w:r>
      <w:r w:rsidRPr="00DB04F2">
        <w:rPr>
          <w:rFonts w:ascii="Times New Roman" w:eastAsia="Times New Roman" w:hAnsi="Times New Roman" w:cs="Times New Roman"/>
          <w:bCs/>
          <w:sz w:val="24"/>
          <w:szCs w:val="24"/>
          <w:lang w:eastAsia="ru-RU"/>
        </w:rPr>
        <w:t xml:space="preserve"> с родителями (законными представителями) детей </w:t>
      </w:r>
      <w:r w:rsidR="000808AF" w:rsidRPr="00DB04F2">
        <w:rPr>
          <w:rFonts w:ascii="Times New Roman" w:eastAsia="Times New Roman" w:hAnsi="Times New Roman" w:cs="Times New Roman"/>
          <w:bCs/>
          <w:sz w:val="24"/>
          <w:szCs w:val="24"/>
          <w:lang w:eastAsia="ru-RU"/>
        </w:rPr>
        <w:t>дошкольного возраста.</w:t>
      </w:r>
    </w:p>
    <w:p w:rsidR="006768DF" w:rsidRPr="00DB04F2" w:rsidRDefault="006768DF"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Особое внимание в просветит</w:t>
      </w:r>
      <w:r w:rsidR="00CC231C">
        <w:rPr>
          <w:rFonts w:ascii="Times New Roman" w:eastAsia="Times New Roman" w:hAnsi="Times New Roman" w:cs="Times New Roman"/>
          <w:bCs/>
          <w:sz w:val="24"/>
          <w:szCs w:val="24"/>
          <w:lang w:eastAsia="ru-RU"/>
        </w:rPr>
        <w:t>ельской деятельности МАДОУ № 207</w:t>
      </w:r>
      <w:r w:rsidRPr="00DB04F2">
        <w:rPr>
          <w:rFonts w:ascii="Times New Roman" w:eastAsia="Times New Roman" w:hAnsi="Times New Roman" w:cs="Times New Roman"/>
          <w:bCs/>
          <w:sz w:val="24"/>
          <w:szCs w:val="24"/>
          <w:lang w:eastAsia="ru-RU"/>
        </w:rPr>
        <w:t xml:space="preserve"> должно уделяться повышению уровня компетентности родителей (законных представителей) в вопросах здоровьесбережения ребёнка.</w:t>
      </w:r>
    </w:p>
    <w:p w:rsidR="006768DF" w:rsidRPr="00DB04F2" w:rsidRDefault="006768DF"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Реализация данной темы может быть осуществлена в процессе следующих направлений просветительской деятельности:</w:t>
      </w:r>
    </w:p>
    <w:p w:rsidR="006768DF" w:rsidRPr="00DB04F2" w:rsidRDefault="006768DF"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6768DF" w:rsidRPr="00DB04F2" w:rsidRDefault="006768DF"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768DF" w:rsidRPr="00DB04F2" w:rsidRDefault="006768DF"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768DF" w:rsidRPr="00DB04F2" w:rsidRDefault="006768DF"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4) знакомство родителей (законных представителей) с оздоровительными мероприятиями, проводимыми в ДОО;</w:t>
      </w:r>
    </w:p>
    <w:p w:rsidR="006768DF" w:rsidRPr="00DB04F2" w:rsidRDefault="006768DF"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ИТ-технологий (нарушение сна, возбудимость, изменения качества памяти, внимания, мышления; проблемы социализации и общения и другое) </w:t>
      </w:r>
      <w:r w:rsidRPr="00DB04F2">
        <w:rPr>
          <w:rFonts w:ascii="Times New Roman" w:eastAsia="Times New Roman" w:hAnsi="Times New Roman" w:cs="Times New Roman"/>
          <w:bCs/>
          <w:i/>
          <w:sz w:val="24"/>
          <w:szCs w:val="24"/>
          <w:lang w:eastAsia="ru-RU"/>
        </w:rPr>
        <w:t>и др. см. таблицу ниже.</w:t>
      </w:r>
    </w:p>
    <w:p w:rsidR="006768DF" w:rsidRDefault="006768DF"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ИТ-специалистов и других).</w:t>
      </w:r>
    </w:p>
    <w:p w:rsidR="0026741F" w:rsidRDefault="0026741F" w:rsidP="00FE05BE">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rsidR="005E11C8" w:rsidRPr="00CC231C" w:rsidRDefault="000808AF" w:rsidP="00FE05BE">
      <w:pPr>
        <w:spacing w:after="0" w:line="240" w:lineRule="auto"/>
        <w:ind w:firstLine="709"/>
        <w:contextualSpacing/>
        <w:jc w:val="center"/>
        <w:rPr>
          <w:rFonts w:ascii="Times New Roman" w:eastAsia="Calibri" w:hAnsi="Times New Roman" w:cs="Times New Roman"/>
          <w:b/>
          <w:sz w:val="24"/>
          <w:szCs w:val="24"/>
        </w:rPr>
      </w:pPr>
      <w:r w:rsidRPr="00CC231C">
        <w:rPr>
          <w:rFonts w:ascii="Times New Roman" w:eastAsia="Calibri" w:hAnsi="Times New Roman" w:cs="Times New Roman"/>
          <w:b/>
          <w:sz w:val="24"/>
          <w:szCs w:val="24"/>
        </w:rPr>
        <w:t>Методы и приемы взаимодействия с родителями по образовательным областям</w:t>
      </w:r>
    </w:p>
    <w:tbl>
      <w:tblPr>
        <w:tblStyle w:val="180"/>
        <w:tblW w:w="0" w:type="auto"/>
        <w:tblLayout w:type="fixed"/>
        <w:tblLook w:val="04A0" w:firstRow="1" w:lastRow="0" w:firstColumn="1" w:lastColumn="0" w:noHBand="0" w:noVBand="1"/>
      </w:tblPr>
      <w:tblGrid>
        <w:gridCol w:w="2093"/>
        <w:gridCol w:w="8613"/>
      </w:tblGrid>
      <w:tr w:rsidR="000808AF" w:rsidRPr="00DB04F2" w:rsidTr="00540BAB">
        <w:tc>
          <w:tcPr>
            <w:tcW w:w="2093" w:type="dxa"/>
          </w:tcPr>
          <w:p w:rsidR="000808AF" w:rsidRPr="00540BAB" w:rsidRDefault="000808AF" w:rsidP="00FE05BE">
            <w:pPr>
              <w:contextualSpacing/>
              <w:jc w:val="center"/>
              <w:rPr>
                <w:rFonts w:ascii="Times New Roman" w:hAnsi="Times New Roman"/>
                <w:b/>
                <w:sz w:val="24"/>
                <w:szCs w:val="24"/>
              </w:rPr>
            </w:pPr>
            <w:r w:rsidRPr="00540BAB">
              <w:rPr>
                <w:rFonts w:ascii="Times New Roman" w:hAnsi="Times New Roman"/>
                <w:b/>
                <w:sz w:val="24"/>
                <w:szCs w:val="24"/>
              </w:rPr>
              <w:t>ОО</w:t>
            </w:r>
          </w:p>
        </w:tc>
        <w:tc>
          <w:tcPr>
            <w:tcW w:w="8613" w:type="dxa"/>
          </w:tcPr>
          <w:p w:rsidR="000808AF" w:rsidRPr="00540BAB" w:rsidRDefault="000808AF" w:rsidP="00FE05BE">
            <w:pPr>
              <w:contextualSpacing/>
              <w:jc w:val="center"/>
              <w:rPr>
                <w:rFonts w:ascii="Times New Roman" w:hAnsi="Times New Roman"/>
                <w:b/>
                <w:sz w:val="24"/>
                <w:szCs w:val="24"/>
              </w:rPr>
            </w:pPr>
            <w:r w:rsidRPr="00540BAB">
              <w:rPr>
                <w:rFonts w:ascii="Times New Roman" w:hAnsi="Times New Roman"/>
                <w:b/>
                <w:sz w:val="24"/>
                <w:szCs w:val="24"/>
              </w:rPr>
              <w:t>Методы и приемы</w:t>
            </w:r>
          </w:p>
        </w:tc>
      </w:tr>
      <w:tr w:rsidR="006768DF" w:rsidRPr="00DB04F2" w:rsidTr="00540BAB">
        <w:tc>
          <w:tcPr>
            <w:tcW w:w="2093" w:type="dxa"/>
          </w:tcPr>
          <w:p w:rsidR="006768DF" w:rsidRPr="00DB04F2" w:rsidRDefault="006768DF" w:rsidP="00FE05BE">
            <w:pPr>
              <w:contextualSpacing/>
              <w:jc w:val="center"/>
              <w:rPr>
                <w:rFonts w:ascii="Times New Roman" w:hAnsi="Times New Roman"/>
                <w:sz w:val="24"/>
                <w:szCs w:val="24"/>
              </w:rPr>
            </w:pPr>
            <w:r w:rsidRPr="00DB04F2">
              <w:rPr>
                <w:rFonts w:ascii="Times New Roman" w:hAnsi="Times New Roman"/>
                <w:sz w:val="24"/>
                <w:szCs w:val="24"/>
              </w:rPr>
              <w:t>Физическое развитие</w:t>
            </w:r>
          </w:p>
        </w:tc>
        <w:tc>
          <w:tcPr>
            <w:tcW w:w="8613" w:type="dxa"/>
          </w:tcPr>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Изучение условий семейного воспитания через анкетирование и определение путей улучшения здоровья каждого ребёнка.</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Формирование банка данных об особенностях р</w:t>
            </w:r>
            <w:r w:rsidR="007A7F3C" w:rsidRPr="00DB04F2">
              <w:rPr>
                <w:rFonts w:ascii="Times New Roman" w:hAnsi="Times New Roman"/>
                <w:sz w:val="24"/>
                <w:szCs w:val="24"/>
              </w:rPr>
              <w:t>азвития и медико-педагогических</w:t>
            </w:r>
            <w:r w:rsidRPr="00DB04F2">
              <w:rPr>
                <w:rFonts w:ascii="Times New Roman" w:hAnsi="Times New Roman"/>
                <w:sz w:val="24"/>
                <w:szCs w:val="24"/>
              </w:rPr>
              <w:t xml:space="preserve">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Создание условий для укрепления здоровья и снижения заболеваемости детей в ДОУ и семье: зоны физической активности, закаливающие процедуры, оздоровительные мероприятия и т.п.</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Организация целенаправленной работы по пропаганде здорового образа жизни среди родителей.</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Ознакомление родителей с содержанием и формами физкультурно-оздоровительной работы в ДОУ.</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Согласование с родителями индивидуальных программ оздоровления, профилактических мероприятий, организованных в ДОУ.</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Ознакомление родителей с нетрадиционными методами оздоровления детского организма.</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 для профилактики и коррекции ранних осложнений в состоянии здоровья ребёнка.</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и т.д. с целью регулярного выполнения дома и в ДОУ.</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Организация «круглых столов» по проблемам оздоровления и физического развития дошкольников и участием медицинских работников.</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Организации дискуссий с элементами практикума по вопросам ФР детей.</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Определение и использование здоровьесберегающих технологий.</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w:t>
            </w:r>
          </w:p>
        </w:tc>
      </w:tr>
      <w:tr w:rsidR="006768DF" w:rsidRPr="00DB04F2" w:rsidTr="00540BAB">
        <w:tc>
          <w:tcPr>
            <w:tcW w:w="2093" w:type="dxa"/>
          </w:tcPr>
          <w:p w:rsidR="006768DF" w:rsidRPr="00DB04F2" w:rsidRDefault="006768DF" w:rsidP="00FE05BE">
            <w:pPr>
              <w:contextualSpacing/>
              <w:jc w:val="center"/>
              <w:rPr>
                <w:rFonts w:ascii="Times New Roman" w:hAnsi="Times New Roman"/>
                <w:sz w:val="24"/>
                <w:szCs w:val="24"/>
              </w:rPr>
            </w:pPr>
            <w:r w:rsidRPr="00DB04F2">
              <w:rPr>
                <w:rFonts w:ascii="Times New Roman" w:hAnsi="Times New Roman"/>
                <w:sz w:val="24"/>
                <w:szCs w:val="24"/>
              </w:rPr>
              <w:t>Социально-коммуникативное развитие</w:t>
            </w:r>
          </w:p>
        </w:tc>
        <w:tc>
          <w:tcPr>
            <w:tcW w:w="8613" w:type="dxa"/>
          </w:tcPr>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Привлечение родителей к участию в детском празднике (разработка идей, подготовка атрибутов, ролевое участие).</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Анкетирование, тестирование родителей, выпуск газеты, подбор специальной литературы с целью обеспечения обратной связи с семьёй.</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Проведение тренингов с родителями: способы решения нестандартных ситуаций с целью повышения компетенции в вопросах воспитания.</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Привлечение родителей к совместным мероприятиям по благоустройству и созданию условий в группе и на участке.</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Организация совместных с родителями прогулок и экскурсий по городу и его окрестностям, создание тематических альбомов.</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Изучение и анализ детско-родительских отношений с целью оказания помощи детям.</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Разработка индивидуальных программ взаимодействия с родителями по созданию предметной среды для развития ребёнка.</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Беседы с детьми с целью формирования уверенности в том, что их любят и о них заботятся в семье.</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Выработка единой системы гуманистических требований в ДОУ и семье.</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Повышение правовой культуры родителей.</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Консультативные часы для родителей по вопросам предупреждения использования методов, унижающих достоинство ребёнка.</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Создание фотовыставок, фотоальбомов «Я и моя семья», «Моя родословная», «Мои любимые дела», «Моё настроение».</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Аудио- и видиозаписи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w:t>
            </w:r>
          </w:p>
        </w:tc>
      </w:tr>
      <w:tr w:rsidR="006768DF" w:rsidRPr="00DB04F2" w:rsidTr="00540BAB">
        <w:tc>
          <w:tcPr>
            <w:tcW w:w="2093" w:type="dxa"/>
          </w:tcPr>
          <w:p w:rsidR="006768DF" w:rsidRPr="00DB04F2" w:rsidRDefault="006768DF" w:rsidP="00FE05BE">
            <w:pPr>
              <w:contextualSpacing/>
              <w:jc w:val="center"/>
              <w:rPr>
                <w:rFonts w:ascii="Times New Roman" w:hAnsi="Times New Roman"/>
                <w:sz w:val="24"/>
                <w:szCs w:val="24"/>
              </w:rPr>
            </w:pPr>
            <w:r w:rsidRPr="00DB04F2">
              <w:rPr>
                <w:rFonts w:ascii="Times New Roman" w:hAnsi="Times New Roman"/>
                <w:sz w:val="24"/>
                <w:szCs w:val="24"/>
              </w:rPr>
              <w:t>Речевое развитие</w:t>
            </w:r>
          </w:p>
        </w:tc>
        <w:tc>
          <w:tcPr>
            <w:tcW w:w="8613" w:type="dxa"/>
          </w:tcPr>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Информирование родителей о содержании деятельности ДОУ по развитию речи, их достижениях и интересах: Чему мы научимся (Чему научились), Наши достижения,</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Аудиозаписи детской речи (описательные, творческие рассказы, интересные высказывания и т.п.)</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Пропаганда культуры речи в семье и при общении с ребенком.</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Открытые мероприятия с детьми для родителей.</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Совместные досуги, праздники, литературные вечера на основе взаимодействия родителей и детей («Веселый этикет», «В королевстве правильной речи», «АБВГДейка», «Страна вежливых слов», «Путешествие в сказку», «День рождения А.С. Пушкина» и т.п.).</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Создание тематических выставок детских книг при участии семьи.</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Тематические литературные и познавательные праздники «Вечер сказок», «Любимые стихи детства» с участием родителей.</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Совместное формирование библиотеки для детей (познавательно-художественная литература, энциклопедии).</w:t>
            </w:r>
          </w:p>
        </w:tc>
      </w:tr>
      <w:tr w:rsidR="006768DF" w:rsidRPr="00DB04F2" w:rsidTr="00540BAB">
        <w:tc>
          <w:tcPr>
            <w:tcW w:w="2093" w:type="dxa"/>
          </w:tcPr>
          <w:p w:rsidR="006768DF" w:rsidRPr="00DB04F2" w:rsidRDefault="006768DF" w:rsidP="00FE05BE">
            <w:pPr>
              <w:contextualSpacing/>
              <w:jc w:val="center"/>
              <w:rPr>
                <w:rFonts w:ascii="Times New Roman" w:hAnsi="Times New Roman"/>
                <w:sz w:val="24"/>
                <w:szCs w:val="24"/>
              </w:rPr>
            </w:pPr>
            <w:r w:rsidRPr="00DB04F2">
              <w:rPr>
                <w:rFonts w:ascii="Times New Roman" w:hAnsi="Times New Roman"/>
                <w:sz w:val="24"/>
                <w:szCs w:val="24"/>
              </w:rPr>
              <w:t>Познавательное развитие</w:t>
            </w:r>
          </w:p>
        </w:tc>
        <w:tc>
          <w:tcPr>
            <w:tcW w:w="8613" w:type="dxa"/>
          </w:tcPr>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Информирование родителей о содержании и жизнедеятельности детей в ДОУ, их достижениях и интересах: Чему мы научимся (Чему научились), Наши достижения.</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Познавательно-игровые мини-центры для взаимодействия родителей с детьми в условиях ДОУ,</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Выставки продуктов детской и детско-взрослой деятельности (рисунки, поделки, рассказы, проекты и т.п.)</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Выявление психолого-педагогических затруднений в семье: преодоление сложившихся стереотипов, повышение уровня компетенции и значимости родителей в вопросах воспитания и развития дошкольников, пропаганда гуманных методов взаимодействия с ребёнком.</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Совместные досуги и мероприятия на основе партнёрской деятельности родителей и педагогов.</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Открытые мероприятия с детьми для родителей.</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Совместные досуги, праздники, музыкальные и литературные вечера на основе взаимодействия родителей и детей.</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Совместная работа родителей с ребёнком над созданием семейных альбомов «Моя семья», «Моя родословная», «Семья и спорт», «Я живу в городе Хабаровске», «Как мы отдыхаем» и др.</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Совместная работа по подготовке тематических бесед «Мои любимые игрушки», «Игры детства моих родителей», «На пороге Новый год» и т.п.</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Проведение встреч с родителями с целью знакомства с профессиями, формирования уважительного отношения к людям труда.</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Создание в группе «коллекций» - наборы открыток, календарей, минералов и др. предметов для познавательно-творческой работы.</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Совместное создание тематических альбомов экологической, экономической, математической, патриотической и др. направленности.</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Воскресные экскурсии ребёнка с родителями по району проживания, городу с целью знакомства. Совместный поиск исторических сведений о нём.</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Совместный поиск ответов на обозначенные педагогом познавательные проблемы в энциклопедиях, книгах, журналах и других источниках.</w:t>
            </w:r>
          </w:p>
          <w:p w:rsidR="006768DF" w:rsidRPr="00DB04F2" w:rsidRDefault="006768DF" w:rsidP="00FE05BE">
            <w:pPr>
              <w:jc w:val="both"/>
              <w:rPr>
                <w:rFonts w:ascii="Times New Roman" w:hAnsi="Times New Roman"/>
                <w:sz w:val="24"/>
                <w:szCs w:val="24"/>
              </w:rPr>
            </w:pPr>
            <w:r w:rsidRPr="00DB04F2">
              <w:rPr>
                <w:rFonts w:ascii="Times New Roman" w:hAnsi="Times New Roman"/>
                <w:sz w:val="24"/>
                <w:szCs w:val="24"/>
              </w:rPr>
              <w:t>Игротека в детском саду с приглашением родителей и других членов семьи.</w:t>
            </w:r>
          </w:p>
          <w:p w:rsidR="006B7FA5" w:rsidRPr="00DB04F2" w:rsidRDefault="006768DF" w:rsidP="00FE05BE">
            <w:pPr>
              <w:jc w:val="both"/>
              <w:rPr>
                <w:rFonts w:ascii="Times New Roman" w:hAnsi="Times New Roman"/>
                <w:sz w:val="24"/>
                <w:szCs w:val="24"/>
              </w:rPr>
            </w:pPr>
            <w:r w:rsidRPr="00DB04F2">
              <w:rPr>
                <w:rFonts w:ascii="Times New Roman" w:hAnsi="Times New Roman"/>
                <w:sz w:val="24"/>
                <w:szCs w:val="24"/>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r w:rsidR="006768DF" w:rsidRPr="00DB04F2" w:rsidTr="00540BAB">
        <w:tc>
          <w:tcPr>
            <w:tcW w:w="2093" w:type="dxa"/>
          </w:tcPr>
          <w:p w:rsidR="006768DF" w:rsidRPr="00DB04F2" w:rsidRDefault="006768DF" w:rsidP="00FE05BE">
            <w:pPr>
              <w:contextualSpacing/>
              <w:jc w:val="center"/>
              <w:rPr>
                <w:rFonts w:ascii="Times New Roman" w:hAnsi="Times New Roman"/>
                <w:sz w:val="24"/>
                <w:szCs w:val="24"/>
              </w:rPr>
            </w:pPr>
            <w:r w:rsidRPr="00DB04F2">
              <w:rPr>
                <w:rFonts w:ascii="Times New Roman" w:hAnsi="Times New Roman"/>
                <w:sz w:val="24"/>
                <w:szCs w:val="24"/>
              </w:rPr>
              <w:t>Художественно - эстетическое развитие</w:t>
            </w:r>
          </w:p>
        </w:tc>
        <w:tc>
          <w:tcPr>
            <w:tcW w:w="8613" w:type="dxa"/>
          </w:tcPr>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Анкетирование родителей с целью изучения их представлений об художественно-эстетическом воспитании детей.</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Организация «Художественной гостиной», «Музыкальная гостиная», «Театральная гостиная», «Поэтическая гостиная» и т.п. Цель: знакомство с основными направлениями художественно-эстетического развития детей.</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Проведение праздников, досугов, литературных и музыкальных вечеров с привлечением родителей.</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Приобщение к театрализованному и музыкальному искусству через аудио- и видиотеку. Регулирование тематического подбора для детского восприятия.</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Семинары-практикумы для родителей художественно-эстетическому воспитанию дошкольников.</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Создание игротеки по художественно-эстетическому развитию детей.</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Организация конкурсов, выставок детских работ и совместных с родителями.</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Сотрудничество с культурными учреждениями города с целью оказания консультативной помощи родителям.</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Создание семейных клубов по интересам, организация совместных посиделок.</w:t>
            </w:r>
          </w:p>
          <w:p w:rsidR="006768DF" w:rsidRPr="00DB04F2" w:rsidRDefault="006768DF" w:rsidP="00FE05BE">
            <w:pPr>
              <w:contextualSpacing/>
              <w:jc w:val="both"/>
              <w:rPr>
                <w:rFonts w:ascii="Times New Roman" w:hAnsi="Times New Roman"/>
                <w:sz w:val="24"/>
                <w:szCs w:val="24"/>
              </w:rPr>
            </w:pPr>
            <w:r w:rsidRPr="00DB04F2">
              <w:rPr>
                <w:rFonts w:ascii="Times New Roman" w:hAnsi="Times New Roman"/>
                <w:sz w:val="24"/>
                <w:szCs w:val="24"/>
              </w:rPr>
              <w:t>Совместное издание литературно-художественного журнала (рисунки, сказки, комиксы, придуманных детьми и их родителями).</w:t>
            </w:r>
          </w:p>
        </w:tc>
      </w:tr>
    </w:tbl>
    <w:p w:rsidR="00085584" w:rsidRDefault="00085584" w:rsidP="00FE05BE">
      <w:pPr>
        <w:spacing w:after="0" w:line="240" w:lineRule="auto"/>
        <w:jc w:val="center"/>
        <w:rPr>
          <w:rFonts w:ascii="Times New Roman" w:eastAsia="Calibri" w:hAnsi="Times New Roman" w:cs="Times New Roman"/>
          <w:b/>
          <w:color w:val="FF0000"/>
          <w:sz w:val="24"/>
          <w:szCs w:val="24"/>
        </w:rPr>
      </w:pPr>
    </w:p>
    <w:p w:rsidR="00AB307E" w:rsidRPr="007478A9" w:rsidRDefault="00086F70" w:rsidP="00FE05BE">
      <w:pPr>
        <w:spacing w:after="0" w:line="240" w:lineRule="auto"/>
        <w:jc w:val="center"/>
        <w:rPr>
          <w:rFonts w:ascii="Times New Roman" w:eastAsia="Calibri" w:hAnsi="Times New Roman" w:cs="Times New Roman"/>
          <w:b/>
          <w:sz w:val="24"/>
          <w:szCs w:val="24"/>
        </w:rPr>
      </w:pPr>
      <w:r w:rsidRPr="007478A9">
        <w:rPr>
          <w:rFonts w:ascii="Times New Roman" w:eastAsia="Calibri" w:hAnsi="Times New Roman" w:cs="Times New Roman"/>
          <w:b/>
          <w:sz w:val="24"/>
          <w:szCs w:val="24"/>
        </w:rPr>
        <w:t>П</w:t>
      </w:r>
      <w:r w:rsidR="009E3F05" w:rsidRPr="007478A9">
        <w:rPr>
          <w:rFonts w:ascii="Times New Roman" w:eastAsia="Calibri" w:hAnsi="Times New Roman" w:cs="Times New Roman"/>
          <w:b/>
          <w:sz w:val="24"/>
          <w:szCs w:val="24"/>
        </w:rPr>
        <w:t xml:space="preserve">лан работы с родителями </w:t>
      </w:r>
      <w:r w:rsidR="00085584" w:rsidRPr="007478A9">
        <w:rPr>
          <w:rFonts w:ascii="Times New Roman" w:eastAsia="Calibri" w:hAnsi="Times New Roman" w:cs="Times New Roman"/>
          <w:b/>
          <w:sz w:val="24"/>
          <w:szCs w:val="24"/>
        </w:rPr>
        <w:t>на учебный год</w:t>
      </w:r>
    </w:p>
    <w:tbl>
      <w:tblPr>
        <w:tblStyle w:val="100"/>
        <w:tblW w:w="10740" w:type="dxa"/>
        <w:tblLayout w:type="fixed"/>
        <w:tblLook w:val="01E0" w:firstRow="1" w:lastRow="1" w:firstColumn="1" w:lastColumn="1" w:noHBand="0" w:noVBand="0"/>
      </w:tblPr>
      <w:tblGrid>
        <w:gridCol w:w="4820"/>
        <w:gridCol w:w="1242"/>
        <w:gridCol w:w="2443"/>
        <w:gridCol w:w="2235"/>
      </w:tblGrid>
      <w:tr w:rsidR="009E3F05" w:rsidRPr="00540BAB" w:rsidTr="00367F0F">
        <w:trPr>
          <w:trHeight w:val="628"/>
        </w:trPr>
        <w:tc>
          <w:tcPr>
            <w:tcW w:w="4820" w:type="dxa"/>
          </w:tcPr>
          <w:p w:rsidR="009E3F05" w:rsidRPr="00540BAB" w:rsidRDefault="009E3F05" w:rsidP="00FE05BE">
            <w:pPr>
              <w:widowControl w:val="0"/>
              <w:autoSpaceDE w:val="0"/>
              <w:autoSpaceDN w:val="0"/>
              <w:jc w:val="center"/>
              <w:rPr>
                <w:rFonts w:ascii="Times New Roman" w:hAnsi="Times New Roman"/>
                <w:b/>
                <w:bCs/>
                <w:sz w:val="24"/>
                <w:szCs w:val="24"/>
                <w:lang w:val="en-US"/>
              </w:rPr>
            </w:pPr>
            <w:r w:rsidRPr="00540BAB">
              <w:rPr>
                <w:rFonts w:ascii="Times New Roman" w:hAnsi="Times New Roman"/>
                <w:b/>
                <w:bCs/>
                <w:sz w:val="24"/>
                <w:szCs w:val="24"/>
                <w:lang w:val="en-US"/>
              </w:rPr>
              <w:t>Содержание</w:t>
            </w:r>
            <w:r w:rsidRPr="00540BAB">
              <w:rPr>
                <w:rFonts w:ascii="Times New Roman" w:hAnsi="Times New Roman"/>
                <w:b/>
                <w:bCs/>
                <w:spacing w:val="-11"/>
                <w:sz w:val="24"/>
                <w:szCs w:val="24"/>
                <w:lang w:val="en-US"/>
              </w:rPr>
              <w:t xml:space="preserve"> </w:t>
            </w:r>
            <w:r w:rsidRPr="00540BAB">
              <w:rPr>
                <w:rFonts w:ascii="Times New Roman" w:hAnsi="Times New Roman"/>
                <w:b/>
                <w:bCs/>
                <w:spacing w:val="-1"/>
                <w:sz w:val="24"/>
                <w:szCs w:val="24"/>
                <w:lang w:val="en-US"/>
              </w:rPr>
              <w:t>деятельности</w:t>
            </w:r>
          </w:p>
        </w:tc>
        <w:tc>
          <w:tcPr>
            <w:tcW w:w="1242" w:type="dxa"/>
          </w:tcPr>
          <w:p w:rsidR="009E3F05" w:rsidRPr="00540BAB" w:rsidRDefault="009E3F05" w:rsidP="00FE05BE">
            <w:pPr>
              <w:widowControl w:val="0"/>
              <w:autoSpaceDE w:val="0"/>
              <w:autoSpaceDN w:val="0"/>
              <w:jc w:val="center"/>
              <w:rPr>
                <w:rFonts w:ascii="Times New Roman" w:hAnsi="Times New Roman"/>
                <w:b/>
                <w:bCs/>
                <w:sz w:val="24"/>
                <w:szCs w:val="24"/>
                <w:lang w:val="en-US"/>
              </w:rPr>
            </w:pPr>
            <w:r w:rsidRPr="00540BAB">
              <w:rPr>
                <w:rFonts w:ascii="Times New Roman" w:hAnsi="Times New Roman"/>
                <w:b/>
                <w:bCs/>
                <w:sz w:val="24"/>
                <w:szCs w:val="24"/>
                <w:lang w:val="en-US"/>
              </w:rPr>
              <w:t>Сроки</w:t>
            </w:r>
          </w:p>
        </w:tc>
        <w:tc>
          <w:tcPr>
            <w:tcW w:w="2443" w:type="dxa"/>
          </w:tcPr>
          <w:p w:rsidR="009E3F05" w:rsidRPr="00540BAB" w:rsidRDefault="009E3F05" w:rsidP="00FE05BE">
            <w:pPr>
              <w:widowControl w:val="0"/>
              <w:autoSpaceDE w:val="0"/>
              <w:autoSpaceDN w:val="0"/>
              <w:jc w:val="center"/>
              <w:rPr>
                <w:rFonts w:ascii="Times New Roman" w:hAnsi="Times New Roman"/>
                <w:b/>
                <w:bCs/>
                <w:sz w:val="24"/>
                <w:szCs w:val="24"/>
                <w:lang w:val="en-US"/>
              </w:rPr>
            </w:pPr>
            <w:r w:rsidRPr="00540BAB">
              <w:rPr>
                <w:rFonts w:ascii="Times New Roman" w:hAnsi="Times New Roman"/>
                <w:b/>
                <w:bCs/>
                <w:sz w:val="24"/>
                <w:szCs w:val="24"/>
                <w:lang w:val="en-US"/>
              </w:rPr>
              <w:t>Ответственный</w:t>
            </w:r>
          </w:p>
        </w:tc>
        <w:tc>
          <w:tcPr>
            <w:tcW w:w="2235" w:type="dxa"/>
          </w:tcPr>
          <w:p w:rsidR="009E3F05" w:rsidRPr="00540BAB" w:rsidRDefault="009E3F05" w:rsidP="00FE05BE">
            <w:pPr>
              <w:widowControl w:val="0"/>
              <w:autoSpaceDE w:val="0"/>
              <w:autoSpaceDN w:val="0"/>
              <w:jc w:val="center"/>
              <w:rPr>
                <w:rFonts w:ascii="Times New Roman" w:hAnsi="Times New Roman"/>
                <w:b/>
                <w:bCs/>
                <w:sz w:val="24"/>
                <w:szCs w:val="24"/>
              </w:rPr>
            </w:pPr>
            <w:r w:rsidRPr="00540BAB">
              <w:rPr>
                <w:rFonts w:ascii="Times New Roman" w:hAnsi="Times New Roman"/>
                <w:b/>
                <w:bCs/>
                <w:sz w:val="24"/>
                <w:szCs w:val="24"/>
                <w:lang w:val="en-US"/>
              </w:rPr>
              <w:t>Оформление</w:t>
            </w:r>
          </w:p>
          <w:p w:rsidR="009E3F05" w:rsidRPr="00540BAB" w:rsidRDefault="009E3F05" w:rsidP="00FE05BE">
            <w:pPr>
              <w:widowControl w:val="0"/>
              <w:autoSpaceDE w:val="0"/>
              <w:autoSpaceDN w:val="0"/>
              <w:jc w:val="center"/>
              <w:rPr>
                <w:rFonts w:ascii="Times New Roman" w:hAnsi="Times New Roman"/>
                <w:b/>
                <w:bCs/>
                <w:sz w:val="24"/>
                <w:szCs w:val="24"/>
                <w:lang w:val="en-US"/>
              </w:rPr>
            </w:pPr>
            <w:r w:rsidRPr="00540BAB">
              <w:rPr>
                <w:rFonts w:ascii="Times New Roman" w:hAnsi="Times New Roman"/>
                <w:b/>
                <w:bCs/>
                <w:spacing w:val="-57"/>
                <w:sz w:val="24"/>
                <w:szCs w:val="24"/>
                <w:lang w:val="en-US"/>
              </w:rPr>
              <w:t xml:space="preserve"> </w:t>
            </w:r>
            <w:r w:rsidRPr="00540BAB">
              <w:rPr>
                <w:rFonts w:ascii="Times New Roman" w:hAnsi="Times New Roman"/>
                <w:b/>
                <w:bCs/>
                <w:sz w:val="24"/>
                <w:szCs w:val="24"/>
                <w:lang w:val="en-US"/>
              </w:rPr>
              <w:t>материалов</w:t>
            </w:r>
          </w:p>
        </w:tc>
      </w:tr>
      <w:tr w:rsidR="009E3F05" w:rsidRPr="00540BAB" w:rsidTr="00367F0F">
        <w:trPr>
          <w:trHeight w:val="540"/>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Анкетирование «Выявление</w:t>
            </w:r>
            <w:r w:rsidRPr="00540BAB">
              <w:rPr>
                <w:rFonts w:ascii="Times New Roman" w:hAnsi="Times New Roman" w:cs="Times New Roman"/>
                <w:bCs/>
                <w:spacing w:val="1"/>
                <w:sz w:val="24"/>
                <w:szCs w:val="24"/>
              </w:rPr>
              <w:t xml:space="preserve"> </w:t>
            </w:r>
            <w:r w:rsidRPr="00540BAB">
              <w:rPr>
                <w:rFonts w:ascii="Times New Roman" w:hAnsi="Times New Roman" w:cs="Times New Roman"/>
                <w:bCs/>
                <w:sz w:val="24"/>
                <w:szCs w:val="24"/>
              </w:rPr>
              <w:t>образовательных</w:t>
            </w:r>
            <w:r w:rsidRPr="00540BAB">
              <w:rPr>
                <w:rFonts w:ascii="Times New Roman" w:hAnsi="Times New Roman" w:cs="Times New Roman"/>
                <w:bCs/>
                <w:spacing w:val="-7"/>
                <w:sz w:val="24"/>
                <w:szCs w:val="24"/>
              </w:rPr>
              <w:t xml:space="preserve"> </w:t>
            </w:r>
            <w:r w:rsidRPr="00540BAB">
              <w:rPr>
                <w:rFonts w:ascii="Times New Roman" w:hAnsi="Times New Roman" w:cs="Times New Roman"/>
                <w:bCs/>
                <w:sz w:val="24"/>
                <w:szCs w:val="24"/>
              </w:rPr>
              <w:t>потребностей</w:t>
            </w:r>
            <w:r w:rsidRPr="00540BAB">
              <w:rPr>
                <w:rFonts w:ascii="Times New Roman" w:hAnsi="Times New Roman" w:cs="Times New Roman"/>
                <w:bCs/>
                <w:spacing w:val="-6"/>
                <w:sz w:val="24"/>
                <w:szCs w:val="24"/>
              </w:rPr>
              <w:t xml:space="preserve"> </w:t>
            </w:r>
            <w:r w:rsidRPr="00540BAB">
              <w:rPr>
                <w:rFonts w:ascii="Times New Roman" w:hAnsi="Times New Roman" w:cs="Times New Roman"/>
                <w:bCs/>
                <w:sz w:val="24"/>
                <w:szCs w:val="24"/>
              </w:rPr>
              <w:t xml:space="preserve">родителей». </w:t>
            </w:r>
          </w:p>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«Социальный паспорт семьи».</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lang w:val="en-US"/>
              </w:rPr>
            </w:pPr>
            <w:r w:rsidRPr="00540BAB">
              <w:rPr>
                <w:rFonts w:ascii="Times New Roman" w:hAnsi="Times New Roman" w:cs="Times New Roman"/>
                <w:sz w:val="24"/>
                <w:szCs w:val="24"/>
                <w:lang w:val="en-US"/>
              </w:rPr>
              <w:t>сентябрь</w:t>
            </w:r>
          </w:p>
        </w:tc>
        <w:tc>
          <w:tcPr>
            <w:tcW w:w="2443" w:type="dxa"/>
          </w:tcPr>
          <w:p w:rsidR="009E3F05" w:rsidRPr="00540BAB" w:rsidRDefault="007478A9" w:rsidP="00FE05BE">
            <w:pPr>
              <w:widowControl w:val="0"/>
              <w:autoSpaceDE w:val="0"/>
              <w:autoSpaceDN w:val="0"/>
              <w:jc w:val="both"/>
              <w:rPr>
                <w:rFonts w:ascii="Times New Roman" w:hAnsi="Times New Roman" w:cs="Times New Roman"/>
                <w:sz w:val="24"/>
                <w:szCs w:val="24"/>
              </w:rPr>
            </w:pPr>
            <w:r>
              <w:rPr>
                <w:rFonts w:ascii="Times New Roman" w:hAnsi="Times New Roman" w:cs="Times New Roman"/>
                <w:sz w:val="24"/>
                <w:szCs w:val="24"/>
              </w:rPr>
              <w:t>Старший воспитатель</w:t>
            </w:r>
          </w:p>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pacing w:val="-1"/>
                <w:sz w:val="24"/>
                <w:szCs w:val="24"/>
              </w:rPr>
              <w:t>Воспитатели</w:t>
            </w:r>
            <w:r w:rsidRPr="00540BAB">
              <w:rPr>
                <w:rFonts w:ascii="Times New Roman" w:hAnsi="Times New Roman" w:cs="Times New Roman"/>
                <w:spacing w:val="-14"/>
                <w:sz w:val="24"/>
                <w:szCs w:val="24"/>
              </w:rPr>
              <w:t xml:space="preserve"> </w:t>
            </w:r>
            <w:r w:rsidRPr="00540BAB">
              <w:rPr>
                <w:rFonts w:ascii="Times New Roman" w:hAnsi="Times New Roman" w:cs="Times New Roman"/>
                <w:spacing w:val="-1"/>
                <w:sz w:val="24"/>
                <w:szCs w:val="24"/>
              </w:rPr>
              <w:t>групп</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lang w:val="en-US"/>
              </w:rPr>
              <w:t>Справка</w:t>
            </w:r>
            <w:r w:rsidRPr="00540BAB">
              <w:rPr>
                <w:rFonts w:ascii="Times New Roman" w:hAnsi="Times New Roman" w:cs="Times New Roman"/>
                <w:bCs/>
                <w:sz w:val="24"/>
                <w:szCs w:val="24"/>
              </w:rPr>
              <w:t xml:space="preserve"> -отчет</w:t>
            </w:r>
          </w:p>
        </w:tc>
      </w:tr>
      <w:tr w:rsidR="009E3F05" w:rsidRPr="00540BAB" w:rsidTr="00367F0F">
        <w:trPr>
          <w:trHeight w:val="587"/>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Папка передвижка «Адаптационный период. Снова в детский сад».</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сентябрь</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Педагог психолог</w:t>
            </w:r>
          </w:p>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Воспитатели групп</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Информация на стенде.</w:t>
            </w:r>
          </w:p>
        </w:tc>
      </w:tr>
      <w:tr w:rsidR="009E3F05" w:rsidRPr="00540BAB" w:rsidTr="00367F0F">
        <w:trPr>
          <w:trHeight w:val="1121"/>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Родительские собрания</w:t>
            </w:r>
          </w:p>
          <w:p w:rsidR="009E3F05" w:rsidRPr="00540BAB" w:rsidRDefault="009E3F05" w:rsidP="00FE05BE">
            <w:pPr>
              <w:widowControl w:val="0"/>
              <w:autoSpaceDE w:val="0"/>
              <w:autoSpaceDN w:val="0"/>
              <w:jc w:val="both"/>
              <w:rPr>
                <w:rFonts w:ascii="Times New Roman" w:hAnsi="Times New Roman" w:cs="Times New Roman"/>
                <w:bCs/>
                <w:spacing w:val="-57"/>
                <w:sz w:val="24"/>
                <w:szCs w:val="24"/>
              </w:rPr>
            </w:pPr>
            <w:r w:rsidRPr="00540BAB">
              <w:rPr>
                <w:rFonts w:ascii="Times New Roman" w:hAnsi="Times New Roman" w:cs="Times New Roman"/>
                <w:bCs/>
                <w:sz w:val="24"/>
                <w:szCs w:val="24"/>
              </w:rPr>
              <w:t>«Основные</w:t>
            </w:r>
            <w:r w:rsidRPr="00540BAB">
              <w:rPr>
                <w:rFonts w:ascii="Times New Roman" w:hAnsi="Times New Roman" w:cs="Times New Roman"/>
                <w:bCs/>
                <w:spacing w:val="34"/>
                <w:sz w:val="24"/>
                <w:szCs w:val="24"/>
              </w:rPr>
              <w:t xml:space="preserve"> </w:t>
            </w:r>
            <w:r w:rsidRPr="00540BAB">
              <w:rPr>
                <w:rFonts w:ascii="Times New Roman" w:hAnsi="Times New Roman" w:cs="Times New Roman"/>
                <w:bCs/>
                <w:sz w:val="24"/>
                <w:szCs w:val="24"/>
              </w:rPr>
              <w:t>направления</w:t>
            </w:r>
            <w:r w:rsidRPr="00540BAB">
              <w:rPr>
                <w:rFonts w:ascii="Times New Roman" w:hAnsi="Times New Roman" w:cs="Times New Roman"/>
                <w:bCs/>
                <w:spacing w:val="-8"/>
                <w:sz w:val="24"/>
                <w:szCs w:val="24"/>
              </w:rPr>
              <w:t xml:space="preserve"> </w:t>
            </w:r>
            <w:r w:rsidRPr="00540BAB">
              <w:rPr>
                <w:rFonts w:ascii="Times New Roman" w:hAnsi="Times New Roman" w:cs="Times New Roman"/>
                <w:bCs/>
                <w:sz w:val="24"/>
                <w:szCs w:val="24"/>
              </w:rPr>
              <w:t>работы</w:t>
            </w:r>
            <w:r w:rsidRPr="00540BAB">
              <w:rPr>
                <w:rFonts w:ascii="Times New Roman" w:hAnsi="Times New Roman" w:cs="Times New Roman"/>
                <w:bCs/>
                <w:spacing w:val="-12"/>
                <w:sz w:val="24"/>
                <w:szCs w:val="24"/>
              </w:rPr>
              <w:t xml:space="preserve"> </w:t>
            </w:r>
            <w:r w:rsidRPr="00540BAB">
              <w:rPr>
                <w:rFonts w:ascii="Times New Roman" w:hAnsi="Times New Roman" w:cs="Times New Roman"/>
                <w:bCs/>
                <w:sz w:val="24"/>
                <w:szCs w:val="24"/>
              </w:rPr>
              <w:t>на</w:t>
            </w:r>
            <w:r w:rsidRPr="00540BAB">
              <w:rPr>
                <w:rFonts w:ascii="Times New Roman" w:hAnsi="Times New Roman" w:cs="Times New Roman"/>
                <w:bCs/>
                <w:spacing w:val="-57"/>
                <w:sz w:val="24"/>
                <w:szCs w:val="24"/>
              </w:rPr>
              <w:t xml:space="preserve">         </w:t>
            </w:r>
          </w:p>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новый</w:t>
            </w:r>
            <w:r w:rsidRPr="00540BAB">
              <w:rPr>
                <w:rFonts w:ascii="Times New Roman" w:hAnsi="Times New Roman" w:cs="Times New Roman"/>
                <w:bCs/>
                <w:spacing w:val="2"/>
                <w:sz w:val="24"/>
                <w:szCs w:val="24"/>
              </w:rPr>
              <w:t xml:space="preserve"> </w:t>
            </w:r>
            <w:r w:rsidRPr="00540BAB">
              <w:rPr>
                <w:rFonts w:ascii="Times New Roman" w:hAnsi="Times New Roman" w:cs="Times New Roman"/>
                <w:bCs/>
                <w:sz w:val="24"/>
                <w:szCs w:val="24"/>
              </w:rPr>
              <w:t>учебный год, возрастные особбености детей».</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сентябрь</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Заведующий ДОУ.</w:t>
            </w:r>
          </w:p>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Воспитатели групп.</w:t>
            </w:r>
          </w:p>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Педагог-психолог.</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Протокол родительского собрания. Анкетирование.</w:t>
            </w:r>
          </w:p>
        </w:tc>
      </w:tr>
      <w:tr w:rsidR="009E3F05" w:rsidRPr="00540BAB" w:rsidTr="00367F0F">
        <w:trPr>
          <w:trHeight w:val="825"/>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 xml:space="preserve">Выставка совместных работ детей и родителей из природного материала «Царица осень». </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сентябрь</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Все воспитатели, специалисты.</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Оформление выставочной зоны в переходе ДОУ.</w:t>
            </w:r>
          </w:p>
        </w:tc>
      </w:tr>
      <w:tr w:rsidR="009E3F05" w:rsidRPr="00540BAB" w:rsidTr="00367F0F">
        <w:trPr>
          <w:trHeight w:val="830"/>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Ярмарка- продажа «Дары осени».</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сентябрь</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Воспитатели.</w:t>
            </w:r>
          </w:p>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Музыкальные руководители.</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Оформление ярмарки.</w:t>
            </w:r>
          </w:p>
        </w:tc>
      </w:tr>
      <w:tr w:rsidR="009E3F05" w:rsidRPr="00540BAB" w:rsidTr="00367F0F">
        <w:trPr>
          <w:trHeight w:val="530"/>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Праздничное мероприятие посвящённое Дню отца.</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октябрь</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Музыкальный руководитель</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Концерт.</w:t>
            </w:r>
          </w:p>
        </w:tc>
      </w:tr>
      <w:tr w:rsidR="009E3F05" w:rsidRPr="00540BAB" w:rsidTr="00367F0F">
        <w:trPr>
          <w:trHeight w:val="666"/>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Спортивный праздник «День здоровья детей и родителей».</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октябрь</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Инструктор по ФК.</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Сценарий праздника, фотоотчет.</w:t>
            </w:r>
          </w:p>
        </w:tc>
      </w:tr>
      <w:tr w:rsidR="009E3F05" w:rsidRPr="00540BAB" w:rsidTr="00367F0F">
        <w:trPr>
          <w:trHeight w:val="606"/>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Фото челлендж «Семейное дерево»</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ноябрь</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Воспитатели</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Фотовыставка работ.</w:t>
            </w:r>
          </w:p>
        </w:tc>
      </w:tr>
      <w:tr w:rsidR="009E3F05" w:rsidRPr="00540BAB" w:rsidTr="00367F0F">
        <w:trPr>
          <w:trHeight w:val="830"/>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День сыновей</w:t>
            </w:r>
          </w:p>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Развлечение «Вот такие наши мальчишки»</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22 ноября</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Воспитатели</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Сценарий праздника, фото и видео отчеты.</w:t>
            </w:r>
          </w:p>
        </w:tc>
      </w:tr>
      <w:tr w:rsidR="009E3F05" w:rsidRPr="00540BAB" w:rsidTr="00367F0F">
        <w:trPr>
          <w:trHeight w:val="830"/>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Неделя тематических мероприятий, посвящённых Дню матери (конкурсы стихов, рисунков, концертная программа</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Последняя неделя ноября</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Музыкальный руководитель</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Видеоролики, выставки работ.</w:t>
            </w:r>
          </w:p>
        </w:tc>
      </w:tr>
      <w:tr w:rsidR="009E3F05" w:rsidRPr="00540BAB" w:rsidTr="00367F0F">
        <w:trPr>
          <w:trHeight w:val="830"/>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Тематический день,изготовление открыток. Всероссийский праздник благодарности родителям «Спасибо за жизнь». 22 декабря</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20 декабря</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Воспитатели</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Выставка работ</w:t>
            </w:r>
          </w:p>
        </w:tc>
      </w:tr>
      <w:tr w:rsidR="009E3F05" w:rsidRPr="00540BAB" w:rsidTr="00367F0F">
        <w:trPr>
          <w:trHeight w:val="538"/>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Конкурс семейных талантов «Мастерская Деда Мороза!»</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декабрь</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Воспитатели</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Оформление выставки</w:t>
            </w:r>
          </w:p>
        </w:tc>
      </w:tr>
      <w:tr w:rsidR="009E3F05" w:rsidRPr="00540BAB" w:rsidTr="00367F0F">
        <w:trPr>
          <w:trHeight w:val="830"/>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Родительские собрания в группах согласно годовым задача</w:t>
            </w:r>
            <w:r w:rsidR="00D572C7" w:rsidRPr="00540BAB">
              <w:rPr>
                <w:rFonts w:ascii="Times New Roman" w:hAnsi="Times New Roman" w:cs="Times New Roman"/>
                <w:bCs/>
                <w:sz w:val="24"/>
                <w:szCs w:val="24"/>
              </w:rPr>
              <w:t>м</w:t>
            </w:r>
            <w:r w:rsidRPr="00540BAB">
              <w:rPr>
                <w:rFonts w:ascii="Times New Roman" w:hAnsi="Times New Roman" w:cs="Times New Roman"/>
                <w:bCs/>
                <w:sz w:val="24"/>
                <w:szCs w:val="24"/>
              </w:rPr>
              <w:t xml:space="preserve"> на учебный год по</w:t>
            </w:r>
            <w:r w:rsidRPr="00540BAB">
              <w:rPr>
                <w:rFonts w:ascii="Times New Roman" w:hAnsi="Times New Roman" w:cs="Times New Roman"/>
                <w:bCs/>
                <w:spacing w:val="1"/>
                <w:sz w:val="24"/>
                <w:szCs w:val="24"/>
              </w:rPr>
              <w:t xml:space="preserve"> </w:t>
            </w:r>
            <w:r w:rsidRPr="00540BAB">
              <w:rPr>
                <w:rFonts w:ascii="Times New Roman" w:hAnsi="Times New Roman" w:cs="Times New Roman"/>
                <w:bCs/>
                <w:sz w:val="24"/>
                <w:szCs w:val="24"/>
              </w:rPr>
              <w:t>актуальным темам всестороннего</w:t>
            </w:r>
            <w:r w:rsidRPr="00540BAB">
              <w:rPr>
                <w:rFonts w:ascii="Times New Roman" w:hAnsi="Times New Roman" w:cs="Times New Roman"/>
                <w:bCs/>
                <w:spacing w:val="1"/>
                <w:sz w:val="24"/>
                <w:szCs w:val="24"/>
              </w:rPr>
              <w:t xml:space="preserve"> </w:t>
            </w:r>
            <w:r w:rsidRPr="00540BAB">
              <w:rPr>
                <w:rFonts w:ascii="Times New Roman" w:hAnsi="Times New Roman" w:cs="Times New Roman"/>
                <w:bCs/>
                <w:sz w:val="24"/>
                <w:szCs w:val="24"/>
              </w:rPr>
              <w:t>развития детей и организации работы</w:t>
            </w:r>
            <w:r w:rsidRPr="00540BAB">
              <w:rPr>
                <w:rFonts w:ascii="Times New Roman" w:hAnsi="Times New Roman" w:cs="Times New Roman"/>
                <w:bCs/>
                <w:spacing w:val="-57"/>
                <w:sz w:val="24"/>
                <w:szCs w:val="24"/>
              </w:rPr>
              <w:t xml:space="preserve"> </w:t>
            </w:r>
            <w:r w:rsidR="00D572C7" w:rsidRPr="00540BAB">
              <w:rPr>
                <w:rFonts w:ascii="Times New Roman" w:hAnsi="Times New Roman" w:cs="Times New Roman"/>
                <w:bCs/>
                <w:spacing w:val="-57"/>
                <w:sz w:val="24"/>
                <w:szCs w:val="24"/>
              </w:rPr>
              <w:t xml:space="preserve"> </w:t>
            </w:r>
            <w:r w:rsidRPr="00540BAB">
              <w:rPr>
                <w:rFonts w:ascii="Times New Roman" w:hAnsi="Times New Roman" w:cs="Times New Roman"/>
                <w:bCs/>
                <w:sz w:val="24"/>
                <w:szCs w:val="24"/>
              </w:rPr>
              <w:t>с</w:t>
            </w:r>
            <w:r w:rsidRPr="00540BAB">
              <w:rPr>
                <w:rFonts w:ascii="Times New Roman" w:hAnsi="Times New Roman" w:cs="Times New Roman"/>
                <w:bCs/>
                <w:spacing w:val="-2"/>
                <w:sz w:val="24"/>
                <w:szCs w:val="24"/>
              </w:rPr>
              <w:t xml:space="preserve"> </w:t>
            </w:r>
            <w:r w:rsidRPr="00540BAB">
              <w:rPr>
                <w:rFonts w:ascii="Times New Roman" w:hAnsi="Times New Roman" w:cs="Times New Roman"/>
                <w:bCs/>
                <w:sz w:val="24"/>
                <w:szCs w:val="24"/>
              </w:rPr>
              <w:t>детьми в</w:t>
            </w:r>
            <w:r w:rsidRPr="00540BAB">
              <w:rPr>
                <w:rFonts w:ascii="Times New Roman" w:hAnsi="Times New Roman" w:cs="Times New Roman"/>
                <w:bCs/>
                <w:spacing w:val="-1"/>
                <w:sz w:val="24"/>
                <w:szCs w:val="24"/>
              </w:rPr>
              <w:t xml:space="preserve"> </w:t>
            </w:r>
            <w:r w:rsidRPr="00540BAB">
              <w:rPr>
                <w:rFonts w:ascii="Times New Roman" w:hAnsi="Times New Roman" w:cs="Times New Roman"/>
                <w:bCs/>
                <w:sz w:val="24"/>
                <w:szCs w:val="24"/>
              </w:rPr>
              <w:t>ДОУ.</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 течение года</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Воспитатели.</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Протоколы родительских собраний.</w:t>
            </w:r>
          </w:p>
          <w:p w:rsidR="009E3F05" w:rsidRPr="00540BAB" w:rsidRDefault="009E3F05" w:rsidP="00FE05BE">
            <w:pPr>
              <w:widowControl w:val="0"/>
              <w:autoSpaceDE w:val="0"/>
              <w:autoSpaceDN w:val="0"/>
              <w:jc w:val="both"/>
              <w:rPr>
                <w:rFonts w:ascii="Times New Roman" w:hAnsi="Times New Roman" w:cs="Times New Roman"/>
                <w:bCs/>
                <w:sz w:val="24"/>
                <w:szCs w:val="24"/>
              </w:rPr>
            </w:pPr>
          </w:p>
        </w:tc>
      </w:tr>
      <w:tr w:rsidR="009E3F05" w:rsidRPr="00540BAB" w:rsidTr="00367F0F">
        <w:trPr>
          <w:trHeight w:val="526"/>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Просмотр мультиков/фотовыставок «Семья»</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 xml:space="preserve"> В течении года</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Воспитатели</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Мультфильмы</w:t>
            </w:r>
          </w:p>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 xml:space="preserve"> и фотовыставки</w:t>
            </w:r>
          </w:p>
        </w:tc>
      </w:tr>
      <w:tr w:rsidR="009E3F05" w:rsidRPr="00540BAB" w:rsidTr="00367F0F">
        <w:trPr>
          <w:trHeight w:val="520"/>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Книжная выставка «Читаем всей семьёй»</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 течение года</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Воспитатели</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Оформление выставок</w:t>
            </w:r>
          </w:p>
        </w:tc>
      </w:tr>
      <w:tr w:rsidR="009E3F05" w:rsidRPr="00540BAB" w:rsidTr="00367F0F">
        <w:trPr>
          <w:trHeight w:val="528"/>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Участие в городских соревнованиях «Спортивная семья»</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 течение года</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Воспитатели</w:t>
            </w:r>
            <w:r w:rsidR="00D572C7" w:rsidRPr="00540BAB">
              <w:rPr>
                <w:rFonts w:ascii="Times New Roman" w:hAnsi="Times New Roman" w:cs="Times New Roman"/>
                <w:sz w:val="24"/>
                <w:szCs w:val="24"/>
              </w:rPr>
              <w:t>, Инструктор по ФК</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Фото и видео отчёты</w:t>
            </w:r>
          </w:p>
        </w:tc>
      </w:tr>
      <w:tr w:rsidR="009E3F05" w:rsidRPr="00540BAB" w:rsidTr="00367F0F">
        <w:trPr>
          <w:trHeight w:val="1103"/>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Общее родительское собрание для</w:t>
            </w:r>
            <w:r w:rsidRPr="00540BAB">
              <w:rPr>
                <w:rFonts w:ascii="Times New Roman" w:hAnsi="Times New Roman" w:cs="Times New Roman"/>
                <w:bCs/>
                <w:spacing w:val="1"/>
                <w:sz w:val="24"/>
                <w:szCs w:val="24"/>
              </w:rPr>
              <w:t xml:space="preserve"> </w:t>
            </w:r>
            <w:r w:rsidRPr="00540BAB">
              <w:rPr>
                <w:rFonts w:ascii="Times New Roman" w:hAnsi="Times New Roman" w:cs="Times New Roman"/>
                <w:bCs/>
                <w:spacing w:val="-1"/>
                <w:sz w:val="24"/>
                <w:szCs w:val="24"/>
              </w:rPr>
              <w:t>родителей,</w:t>
            </w:r>
            <w:r w:rsidRPr="00540BAB">
              <w:rPr>
                <w:rFonts w:ascii="Times New Roman" w:hAnsi="Times New Roman" w:cs="Times New Roman"/>
                <w:bCs/>
                <w:spacing w:val="-13"/>
                <w:sz w:val="24"/>
                <w:szCs w:val="24"/>
              </w:rPr>
              <w:t xml:space="preserve"> </w:t>
            </w:r>
            <w:r w:rsidRPr="00540BAB">
              <w:rPr>
                <w:rFonts w:ascii="Times New Roman" w:hAnsi="Times New Roman" w:cs="Times New Roman"/>
                <w:bCs/>
                <w:spacing w:val="-1"/>
                <w:sz w:val="24"/>
                <w:szCs w:val="24"/>
              </w:rPr>
              <w:t>будущих</w:t>
            </w:r>
            <w:r w:rsidRPr="00540BAB">
              <w:rPr>
                <w:rFonts w:ascii="Times New Roman" w:hAnsi="Times New Roman" w:cs="Times New Roman"/>
                <w:bCs/>
                <w:spacing w:val="-9"/>
                <w:sz w:val="24"/>
                <w:szCs w:val="24"/>
              </w:rPr>
              <w:t xml:space="preserve"> </w:t>
            </w:r>
            <w:r w:rsidRPr="00540BAB">
              <w:rPr>
                <w:rFonts w:ascii="Times New Roman" w:hAnsi="Times New Roman" w:cs="Times New Roman"/>
                <w:bCs/>
                <w:sz w:val="24"/>
                <w:szCs w:val="24"/>
              </w:rPr>
              <w:t>первоклассников</w:t>
            </w:r>
          </w:p>
        </w:tc>
        <w:tc>
          <w:tcPr>
            <w:tcW w:w="1242" w:type="dxa"/>
          </w:tcPr>
          <w:p w:rsidR="009E3F05" w:rsidRPr="00540BAB" w:rsidRDefault="00085584"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апрель</w:t>
            </w:r>
          </w:p>
        </w:tc>
        <w:tc>
          <w:tcPr>
            <w:tcW w:w="2443" w:type="dxa"/>
          </w:tcPr>
          <w:p w:rsidR="00D572C7" w:rsidRPr="00540BAB" w:rsidRDefault="007478A9" w:rsidP="00FE05BE">
            <w:pPr>
              <w:widowControl w:val="0"/>
              <w:autoSpaceDE w:val="0"/>
              <w:autoSpaceDN w:val="0"/>
              <w:jc w:val="both"/>
              <w:rPr>
                <w:rFonts w:ascii="Times New Roman" w:hAnsi="Times New Roman" w:cs="Times New Roman"/>
                <w:sz w:val="24"/>
                <w:szCs w:val="24"/>
              </w:rPr>
            </w:pPr>
            <w:r>
              <w:rPr>
                <w:rFonts w:ascii="Times New Roman" w:hAnsi="Times New Roman" w:cs="Times New Roman"/>
                <w:sz w:val="24"/>
                <w:szCs w:val="24"/>
              </w:rPr>
              <w:t>Заведующий, старший воспитатель</w:t>
            </w:r>
            <w:r w:rsidR="00D572C7" w:rsidRPr="00540BAB">
              <w:rPr>
                <w:rFonts w:ascii="Times New Roman" w:hAnsi="Times New Roman" w:cs="Times New Roman"/>
                <w:sz w:val="24"/>
                <w:szCs w:val="24"/>
              </w:rPr>
              <w:t xml:space="preserve">, </w:t>
            </w:r>
          </w:p>
          <w:p w:rsidR="00D572C7" w:rsidRPr="00540BAB" w:rsidRDefault="00D572C7"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Педагог-психолог</w:t>
            </w:r>
          </w:p>
          <w:p w:rsidR="009E3F05" w:rsidRPr="00540BAB" w:rsidRDefault="00D572C7"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воспитатели подг.группы</w:t>
            </w:r>
          </w:p>
        </w:tc>
        <w:tc>
          <w:tcPr>
            <w:tcW w:w="2235" w:type="dxa"/>
          </w:tcPr>
          <w:p w:rsidR="009E3F05" w:rsidRPr="00540BAB" w:rsidRDefault="00D572C7"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Протокол собрания</w:t>
            </w:r>
          </w:p>
        </w:tc>
      </w:tr>
      <w:tr w:rsidR="00D572C7" w:rsidRPr="00540BAB" w:rsidTr="00367F0F">
        <w:trPr>
          <w:trHeight w:val="554"/>
        </w:trPr>
        <w:tc>
          <w:tcPr>
            <w:tcW w:w="4820" w:type="dxa"/>
          </w:tcPr>
          <w:p w:rsidR="00D572C7" w:rsidRPr="00540BAB" w:rsidRDefault="00D572C7" w:rsidP="00FE05BE">
            <w:pPr>
              <w:widowControl w:val="0"/>
              <w:autoSpaceDE w:val="0"/>
              <w:autoSpaceDN w:val="0"/>
              <w:jc w:val="both"/>
              <w:rPr>
                <w:rFonts w:ascii="Times New Roman" w:hAnsi="Times New Roman" w:cs="Times New Roman"/>
                <w:bCs/>
                <w:spacing w:val="1"/>
                <w:sz w:val="24"/>
                <w:szCs w:val="24"/>
              </w:rPr>
            </w:pPr>
            <w:r w:rsidRPr="00540BAB">
              <w:rPr>
                <w:rFonts w:ascii="Times New Roman" w:hAnsi="Times New Roman" w:cs="Times New Roman"/>
                <w:bCs/>
                <w:spacing w:val="1"/>
                <w:sz w:val="24"/>
                <w:szCs w:val="24"/>
              </w:rPr>
              <w:t>Фотопоиск «Объекты воинской славы в Хабаровске»</w:t>
            </w:r>
          </w:p>
        </w:tc>
        <w:tc>
          <w:tcPr>
            <w:tcW w:w="1242" w:type="dxa"/>
          </w:tcPr>
          <w:p w:rsidR="00D572C7" w:rsidRPr="00540BAB" w:rsidRDefault="00D572C7"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Апрель-май</w:t>
            </w:r>
          </w:p>
        </w:tc>
        <w:tc>
          <w:tcPr>
            <w:tcW w:w="2443" w:type="dxa"/>
          </w:tcPr>
          <w:p w:rsidR="00D572C7" w:rsidRPr="00540BAB" w:rsidRDefault="00D572C7"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воспитатели</w:t>
            </w:r>
          </w:p>
        </w:tc>
        <w:tc>
          <w:tcPr>
            <w:tcW w:w="2235" w:type="dxa"/>
          </w:tcPr>
          <w:p w:rsidR="00D572C7" w:rsidRPr="00540BAB" w:rsidRDefault="00D572C7" w:rsidP="00FE05BE">
            <w:pPr>
              <w:widowControl w:val="0"/>
              <w:autoSpaceDE w:val="0"/>
              <w:autoSpaceDN w:val="0"/>
              <w:jc w:val="both"/>
              <w:rPr>
                <w:rFonts w:ascii="Times New Roman" w:hAnsi="Times New Roman" w:cs="Times New Roman"/>
                <w:bCs/>
                <w:spacing w:val="-1"/>
                <w:sz w:val="24"/>
                <w:szCs w:val="24"/>
              </w:rPr>
            </w:pPr>
            <w:r w:rsidRPr="00540BAB">
              <w:rPr>
                <w:rFonts w:ascii="Times New Roman" w:hAnsi="Times New Roman" w:cs="Times New Roman"/>
                <w:bCs/>
                <w:spacing w:val="-1"/>
                <w:sz w:val="24"/>
                <w:szCs w:val="24"/>
              </w:rPr>
              <w:t>Оформление фотовыставки</w:t>
            </w:r>
          </w:p>
        </w:tc>
      </w:tr>
      <w:tr w:rsidR="009E3F05" w:rsidRPr="00540BAB" w:rsidTr="00367F0F">
        <w:trPr>
          <w:trHeight w:val="558"/>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Общее</w:t>
            </w:r>
            <w:r w:rsidRPr="00540BAB">
              <w:rPr>
                <w:rFonts w:ascii="Times New Roman" w:hAnsi="Times New Roman" w:cs="Times New Roman"/>
                <w:bCs/>
                <w:spacing w:val="-6"/>
                <w:sz w:val="24"/>
                <w:szCs w:val="24"/>
              </w:rPr>
              <w:t xml:space="preserve"> </w:t>
            </w:r>
            <w:r w:rsidRPr="00540BAB">
              <w:rPr>
                <w:rFonts w:ascii="Times New Roman" w:hAnsi="Times New Roman" w:cs="Times New Roman"/>
                <w:bCs/>
                <w:sz w:val="24"/>
                <w:szCs w:val="24"/>
              </w:rPr>
              <w:t>родительское</w:t>
            </w:r>
            <w:r w:rsidRPr="00540BAB">
              <w:rPr>
                <w:rFonts w:ascii="Times New Roman" w:hAnsi="Times New Roman" w:cs="Times New Roman"/>
                <w:bCs/>
                <w:spacing w:val="-5"/>
                <w:sz w:val="24"/>
                <w:szCs w:val="24"/>
              </w:rPr>
              <w:t xml:space="preserve"> </w:t>
            </w:r>
            <w:r w:rsidRPr="00540BAB">
              <w:rPr>
                <w:rFonts w:ascii="Times New Roman" w:hAnsi="Times New Roman" w:cs="Times New Roman"/>
                <w:bCs/>
                <w:sz w:val="24"/>
                <w:szCs w:val="24"/>
              </w:rPr>
              <w:t>собрание</w:t>
            </w:r>
          </w:p>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pacing w:val="-1"/>
                <w:sz w:val="24"/>
                <w:szCs w:val="24"/>
              </w:rPr>
              <w:t>«Результаты</w:t>
            </w:r>
            <w:r w:rsidRPr="00540BAB">
              <w:rPr>
                <w:rFonts w:ascii="Times New Roman" w:hAnsi="Times New Roman" w:cs="Times New Roman"/>
                <w:bCs/>
                <w:spacing w:val="-11"/>
                <w:sz w:val="24"/>
                <w:szCs w:val="24"/>
              </w:rPr>
              <w:t xml:space="preserve"> </w:t>
            </w:r>
            <w:r w:rsidRPr="00540BAB">
              <w:rPr>
                <w:rFonts w:ascii="Times New Roman" w:hAnsi="Times New Roman" w:cs="Times New Roman"/>
                <w:bCs/>
                <w:sz w:val="24"/>
                <w:szCs w:val="24"/>
              </w:rPr>
              <w:t>выполнения</w:t>
            </w:r>
            <w:r w:rsidRPr="00540BAB">
              <w:rPr>
                <w:rFonts w:ascii="Times New Roman" w:hAnsi="Times New Roman" w:cs="Times New Roman"/>
                <w:bCs/>
                <w:spacing w:val="-15"/>
                <w:sz w:val="24"/>
                <w:szCs w:val="24"/>
              </w:rPr>
              <w:t xml:space="preserve"> </w:t>
            </w:r>
            <w:r w:rsidRPr="00540BAB">
              <w:rPr>
                <w:rFonts w:ascii="Times New Roman" w:hAnsi="Times New Roman" w:cs="Times New Roman"/>
                <w:bCs/>
                <w:sz w:val="24"/>
                <w:szCs w:val="24"/>
              </w:rPr>
              <w:t>ОПДО</w:t>
            </w:r>
            <w:r w:rsidRPr="00540BAB">
              <w:rPr>
                <w:rFonts w:ascii="Times New Roman" w:hAnsi="Times New Roman" w:cs="Times New Roman"/>
                <w:bCs/>
                <w:spacing w:val="-3"/>
                <w:sz w:val="24"/>
                <w:szCs w:val="24"/>
              </w:rPr>
              <w:t xml:space="preserve"> </w:t>
            </w:r>
            <w:r w:rsidRPr="00540BAB">
              <w:rPr>
                <w:rFonts w:ascii="Times New Roman" w:hAnsi="Times New Roman" w:cs="Times New Roman"/>
                <w:bCs/>
                <w:sz w:val="24"/>
                <w:szCs w:val="24"/>
              </w:rPr>
              <w:t>ДОУ»</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lang w:val="en-US"/>
              </w:rPr>
            </w:pPr>
            <w:r w:rsidRPr="00540BAB">
              <w:rPr>
                <w:rFonts w:ascii="Times New Roman" w:hAnsi="Times New Roman" w:cs="Times New Roman"/>
                <w:sz w:val="24"/>
                <w:szCs w:val="24"/>
                <w:lang w:val="en-US"/>
              </w:rPr>
              <w:t>май</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Заведующий,</w:t>
            </w:r>
          </w:p>
          <w:p w:rsidR="009E3F05" w:rsidRPr="00540BAB" w:rsidRDefault="007478A9" w:rsidP="00FE05BE">
            <w:pPr>
              <w:widowControl w:val="0"/>
              <w:autoSpaceDE w:val="0"/>
              <w:autoSpaceDN w:val="0"/>
              <w:jc w:val="both"/>
              <w:rPr>
                <w:rFonts w:ascii="Times New Roman" w:hAnsi="Times New Roman" w:cs="Times New Roman"/>
                <w:sz w:val="24"/>
                <w:szCs w:val="24"/>
              </w:rPr>
            </w:pPr>
            <w:r>
              <w:rPr>
                <w:rFonts w:ascii="Times New Roman" w:hAnsi="Times New Roman" w:cs="Times New Roman"/>
                <w:spacing w:val="-1"/>
                <w:sz w:val="24"/>
                <w:szCs w:val="24"/>
              </w:rPr>
              <w:t>Старший воспитатель.</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lang w:val="en-US"/>
              </w:rPr>
            </w:pPr>
            <w:r w:rsidRPr="00540BAB">
              <w:rPr>
                <w:rFonts w:ascii="Times New Roman" w:hAnsi="Times New Roman" w:cs="Times New Roman"/>
                <w:bCs/>
                <w:sz w:val="24"/>
                <w:szCs w:val="24"/>
                <w:lang w:val="en-US"/>
              </w:rPr>
              <w:t>Протокол</w:t>
            </w:r>
            <w:r w:rsidRPr="00540BAB">
              <w:rPr>
                <w:rFonts w:ascii="Times New Roman" w:hAnsi="Times New Roman" w:cs="Times New Roman"/>
                <w:bCs/>
                <w:spacing w:val="-2"/>
                <w:sz w:val="24"/>
                <w:szCs w:val="24"/>
                <w:lang w:val="en-US"/>
              </w:rPr>
              <w:t xml:space="preserve"> </w:t>
            </w:r>
            <w:r w:rsidRPr="00540BAB">
              <w:rPr>
                <w:rFonts w:ascii="Times New Roman" w:hAnsi="Times New Roman" w:cs="Times New Roman"/>
                <w:bCs/>
                <w:sz w:val="24"/>
                <w:szCs w:val="24"/>
                <w:lang w:val="en-US"/>
              </w:rPr>
              <w:t>собрания</w:t>
            </w:r>
          </w:p>
        </w:tc>
      </w:tr>
      <w:tr w:rsidR="009E3F05" w:rsidRPr="00540BAB" w:rsidTr="00367F0F">
        <w:trPr>
          <w:trHeight w:val="1379"/>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Оформление</w:t>
            </w:r>
            <w:r w:rsidRPr="00540BAB">
              <w:rPr>
                <w:rFonts w:ascii="Times New Roman" w:hAnsi="Times New Roman" w:cs="Times New Roman"/>
                <w:bCs/>
                <w:spacing w:val="-4"/>
                <w:sz w:val="24"/>
                <w:szCs w:val="24"/>
              </w:rPr>
              <w:t xml:space="preserve"> </w:t>
            </w:r>
            <w:r w:rsidRPr="00540BAB">
              <w:rPr>
                <w:rFonts w:ascii="Times New Roman" w:hAnsi="Times New Roman" w:cs="Times New Roman"/>
                <w:bCs/>
                <w:sz w:val="24"/>
                <w:szCs w:val="24"/>
              </w:rPr>
              <w:t>наглядно</w:t>
            </w:r>
            <w:r w:rsidRPr="00540BAB">
              <w:rPr>
                <w:rFonts w:ascii="Times New Roman" w:hAnsi="Times New Roman" w:cs="Times New Roman"/>
                <w:bCs/>
                <w:spacing w:val="-2"/>
                <w:sz w:val="24"/>
                <w:szCs w:val="24"/>
              </w:rPr>
              <w:t xml:space="preserve"> </w:t>
            </w:r>
            <w:r w:rsidRPr="00540BAB">
              <w:rPr>
                <w:rFonts w:ascii="Times New Roman" w:hAnsi="Times New Roman" w:cs="Times New Roman"/>
                <w:bCs/>
                <w:sz w:val="24"/>
                <w:szCs w:val="24"/>
              </w:rPr>
              <w:t>-</w:t>
            </w:r>
          </w:p>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информационных материалов в</w:t>
            </w:r>
            <w:r w:rsidRPr="00540BAB">
              <w:rPr>
                <w:rFonts w:ascii="Times New Roman" w:hAnsi="Times New Roman" w:cs="Times New Roman"/>
                <w:bCs/>
                <w:spacing w:val="1"/>
                <w:sz w:val="24"/>
                <w:szCs w:val="24"/>
              </w:rPr>
              <w:t xml:space="preserve"> </w:t>
            </w:r>
            <w:r w:rsidRPr="00540BAB">
              <w:rPr>
                <w:rFonts w:ascii="Times New Roman" w:hAnsi="Times New Roman" w:cs="Times New Roman"/>
                <w:bCs/>
                <w:spacing w:val="-1"/>
                <w:sz w:val="24"/>
                <w:szCs w:val="24"/>
              </w:rPr>
              <w:t>групповых</w:t>
            </w:r>
            <w:r w:rsidRPr="00540BAB">
              <w:rPr>
                <w:rFonts w:ascii="Times New Roman" w:hAnsi="Times New Roman" w:cs="Times New Roman"/>
                <w:bCs/>
                <w:spacing w:val="-10"/>
                <w:sz w:val="24"/>
                <w:szCs w:val="24"/>
              </w:rPr>
              <w:t xml:space="preserve"> </w:t>
            </w:r>
            <w:r w:rsidRPr="00540BAB">
              <w:rPr>
                <w:rFonts w:ascii="Times New Roman" w:hAnsi="Times New Roman" w:cs="Times New Roman"/>
                <w:bCs/>
                <w:sz w:val="24"/>
                <w:szCs w:val="24"/>
              </w:rPr>
              <w:t>родительских</w:t>
            </w:r>
            <w:r w:rsidRPr="00540BAB">
              <w:rPr>
                <w:rFonts w:ascii="Times New Roman" w:hAnsi="Times New Roman" w:cs="Times New Roman"/>
                <w:bCs/>
                <w:spacing w:val="-8"/>
                <w:sz w:val="24"/>
                <w:szCs w:val="24"/>
              </w:rPr>
              <w:t xml:space="preserve"> </w:t>
            </w:r>
            <w:r w:rsidRPr="00540BAB">
              <w:rPr>
                <w:rFonts w:ascii="Times New Roman" w:hAnsi="Times New Roman" w:cs="Times New Roman"/>
                <w:bCs/>
                <w:sz w:val="24"/>
                <w:szCs w:val="24"/>
              </w:rPr>
              <w:t>уголках</w:t>
            </w:r>
            <w:r w:rsidRPr="00540BAB">
              <w:rPr>
                <w:rFonts w:ascii="Times New Roman" w:hAnsi="Times New Roman" w:cs="Times New Roman"/>
                <w:bCs/>
                <w:spacing w:val="-10"/>
                <w:sz w:val="24"/>
                <w:szCs w:val="24"/>
              </w:rPr>
              <w:t xml:space="preserve"> </w:t>
            </w:r>
            <w:r w:rsidRPr="00540BAB">
              <w:rPr>
                <w:rFonts w:ascii="Times New Roman" w:hAnsi="Times New Roman" w:cs="Times New Roman"/>
                <w:bCs/>
                <w:sz w:val="24"/>
                <w:szCs w:val="24"/>
              </w:rPr>
              <w:t>и</w:t>
            </w:r>
            <w:r w:rsidRPr="00540BAB">
              <w:rPr>
                <w:rFonts w:ascii="Times New Roman" w:hAnsi="Times New Roman" w:cs="Times New Roman"/>
                <w:bCs/>
                <w:spacing w:val="-14"/>
                <w:sz w:val="24"/>
                <w:szCs w:val="24"/>
              </w:rPr>
              <w:t xml:space="preserve"> </w:t>
            </w:r>
            <w:r w:rsidRPr="00540BAB">
              <w:rPr>
                <w:rFonts w:ascii="Times New Roman" w:hAnsi="Times New Roman" w:cs="Times New Roman"/>
                <w:bCs/>
                <w:sz w:val="24"/>
                <w:szCs w:val="24"/>
              </w:rPr>
              <w:t>на</w:t>
            </w:r>
            <w:r w:rsidRPr="00540BAB">
              <w:rPr>
                <w:rFonts w:ascii="Times New Roman" w:hAnsi="Times New Roman" w:cs="Times New Roman"/>
                <w:bCs/>
                <w:spacing w:val="-57"/>
                <w:sz w:val="24"/>
                <w:szCs w:val="24"/>
              </w:rPr>
              <w:t xml:space="preserve"> </w:t>
            </w:r>
            <w:r w:rsidRPr="00540BAB">
              <w:rPr>
                <w:rFonts w:ascii="Times New Roman" w:hAnsi="Times New Roman" w:cs="Times New Roman"/>
                <w:bCs/>
                <w:sz w:val="24"/>
                <w:szCs w:val="24"/>
              </w:rPr>
              <w:t>стендах,</w:t>
            </w:r>
            <w:r w:rsidRPr="00540BAB">
              <w:rPr>
                <w:rFonts w:ascii="Times New Roman" w:hAnsi="Times New Roman" w:cs="Times New Roman"/>
                <w:bCs/>
                <w:spacing w:val="-1"/>
                <w:sz w:val="24"/>
                <w:szCs w:val="24"/>
              </w:rPr>
              <w:t xml:space="preserve"> </w:t>
            </w:r>
            <w:r w:rsidRPr="00540BAB">
              <w:rPr>
                <w:rFonts w:ascii="Times New Roman" w:hAnsi="Times New Roman" w:cs="Times New Roman"/>
                <w:bCs/>
                <w:sz w:val="24"/>
                <w:szCs w:val="24"/>
              </w:rPr>
              <w:t>информирование</w:t>
            </w:r>
            <w:r w:rsidRPr="00540BAB">
              <w:rPr>
                <w:rFonts w:ascii="Times New Roman" w:hAnsi="Times New Roman" w:cs="Times New Roman"/>
                <w:bCs/>
                <w:spacing w:val="1"/>
                <w:sz w:val="24"/>
                <w:szCs w:val="24"/>
              </w:rPr>
              <w:t xml:space="preserve"> </w:t>
            </w:r>
            <w:r w:rsidRPr="00540BAB">
              <w:rPr>
                <w:rFonts w:ascii="Times New Roman" w:hAnsi="Times New Roman" w:cs="Times New Roman"/>
                <w:bCs/>
                <w:sz w:val="24"/>
                <w:szCs w:val="24"/>
              </w:rPr>
              <w:t>родителей</w:t>
            </w:r>
            <w:r w:rsidRPr="00540BAB">
              <w:rPr>
                <w:rFonts w:ascii="Times New Roman" w:hAnsi="Times New Roman" w:cs="Times New Roman"/>
                <w:bCs/>
                <w:spacing w:val="-1"/>
                <w:sz w:val="24"/>
                <w:szCs w:val="24"/>
              </w:rPr>
              <w:t xml:space="preserve"> </w:t>
            </w:r>
            <w:r w:rsidRPr="00540BAB">
              <w:rPr>
                <w:rFonts w:ascii="Times New Roman" w:hAnsi="Times New Roman" w:cs="Times New Roman"/>
                <w:bCs/>
                <w:sz w:val="24"/>
                <w:szCs w:val="24"/>
              </w:rPr>
              <w:t>на</w:t>
            </w:r>
            <w:r w:rsidRPr="00540BAB">
              <w:rPr>
                <w:rFonts w:ascii="Times New Roman" w:hAnsi="Times New Roman" w:cs="Times New Roman"/>
                <w:bCs/>
                <w:spacing w:val="-1"/>
                <w:sz w:val="24"/>
                <w:szCs w:val="24"/>
              </w:rPr>
              <w:t xml:space="preserve"> </w:t>
            </w:r>
            <w:r w:rsidRPr="00540BAB">
              <w:rPr>
                <w:rFonts w:ascii="Times New Roman" w:hAnsi="Times New Roman" w:cs="Times New Roman"/>
                <w:bCs/>
                <w:sz w:val="24"/>
                <w:szCs w:val="24"/>
              </w:rPr>
              <w:t>сайте</w:t>
            </w:r>
            <w:r w:rsidR="00D572C7" w:rsidRPr="00540BAB">
              <w:rPr>
                <w:rFonts w:ascii="Times New Roman" w:hAnsi="Times New Roman" w:cs="Times New Roman"/>
                <w:bCs/>
                <w:sz w:val="24"/>
                <w:szCs w:val="24"/>
              </w:rPr>
              <w:t>, соцсетях</w:t>
            </w:r>
            <w:r w:rsidRPr="00540BAB">
              <w:rPr>
                <w:rFonts w:ascii="Times New Roman" w:hAnsi="Times New Roman" w:cs="Times New Roman"/>
                <w:bCs/>
                <w:spacing w:val="1"/>
                <w:sz w:val="24"/>
                <w:szCs w:val="24"/>
              </w:rPr>
              <w:t xml:space="preserve"> </w:t>
            </w:r>
            <w:r w:rsidR="00D572C7" w:rsidRPr="00540BAB">
              <w:rPr>
                <w:rFonts w:ascii="Times New Roman" w:hAnsi="Times New Roman" w:cs="Times New Roman"/>
                <w:bCs/>
                <w:sz w:val="24"/>
                <w:szCs w:val="24"/>
              </w:rPr>
              <w:t>МА</w:t>
            </w:r>
            <w:r w:rsidRPr="00540BAB">
              <w:rPr>
                <w:rFonts w:ascii="Times New Roman" w:hAnsi="Times New Roman" w:cs="Times New Roman"/>
                <w:bCs/>
                <w:sz w:val="24"/>
                <w:szCs w:val="24"/>
              </w:rPr>
              <w:t>ДОУ</w:t>
            </w:r>
            <w:r w:rsidR="007478A9">
              <w:rPr>
                <w:rFonts w:ascii="Times New Roman" w:hAnsi="Times New Roman" w:cs="Times New Roman"/>
                <w:bCs/>
                <w:sz w:val="24"/>
                <w:szCs w:val="24"/>
              </w:rPr>
              <w:t>207</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lang w:val="en-US"/>
              </w:rPr>
            </w:pPr>
            <w:r w:rsidRPr="00540BAB">
              <w:rPr>
                <w:rFonts w:ascii="Times New Roman" w:hAnsi="Times New Roman" w:cs="Times New Roman"/>
                <w:sz w:val="24"/>
                <w:szCs w:val="24"/>
                <w:lang w:val="en-US"/>
              </w:rPr>
              <w:t>в</w:t>
            </w:r>
            <w:r w:rsidRPr="00540BAB">
              <w:rPr>
                <w:rFonts w:ascii="Times New Roman" w:hAnsi="Times New Roman" w:cs="Times New Roman"/>
                <w:spacing w:val="-11"/>
                <w:sz w:val="24"/>
                <w:szCs w:val="24"/>
                <w:lang w:val="en-US"/>
              </w:rPr>
              <w:t xml:space="preserve"> </w:t>
            </w:r>
            <w:r w:rsidRPr="00540BAB">
              <w:rPr>
                <w:rFonts w:ascii="Times New Roman" w:hAnsi="Times New Roman" w:cs="Times New Roman"/>
                <w:sz w:val="24"/>
                <w:szCs w:val="24"/>
                <w:lang w:val="en-US"/>
              </w:rPr>
              <w:t>течение</w:t>
            </w:r>
            <w:r w:rsidRPr="00540BAB">
              <w:rPr>
                <w:rFonts w:ascii="Times New Roman" w:hAnsi="Times New Roman" w:cs="Times New Roman"/>
                <w:spacing w:val="-13"/>
                <w:sz w:val="24"/>
                <w:szCs w:val="24"/>
                <w:lang w:val="en-US"/>
              </w:rPr>
              <w:t xml:space="preserve"> </w:t>
            </w:r>
            <w:r w:rsidRPr="00540BAB">
              <w:rPr>
                <w:rFonts w:ascii="Times New Roman" w:hAnsi="Times New Roman" w:cs="Times New Roman"/>
                <w:sz w:val="24"/>
                <w:szCs w:val="24"/>
                <w:lang w:val="en-US"/>
              </w:rPr>
              <w:t>года</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lang w:val="en-US"/>
              </w:rPr>
            </w:pPr>
            <w:r w:rsidRPr="00540BAB">
              <w:rPr>
                <w:rFonts w:ascii="Times New Roman" w:hAnsi="Times New Roman" w:cs="Times New Roman"/>
                <w:sz w:val="24"/>
                <w:szCs w:val="24"/>
                <w:lang w:val="en-US"/>
              </w:rPr>
              <w:t>Заведующий,</w:t>
            </w:r>
            <w:r w:rsidRPr="00540BAB">
              <w:rPr>
                <w:rFonts w:ascii="Times New Roman" w:hAnsi="Times New Roman" w:cs="Times New Roman"/>
                <w:spacing w:val="1"/>
                <w:sz w:val="24"/>
                <w:szCs w:val="24"/>
                <w:lang w:val="en-US"/>
              </w:rPr>
              <w:t xml:space="preserve"> </w:t>
            </w:r>
            <w:r w:rsidRPr="00540BAB">
              <w:rPr>
                <w:rFonts w:ascii="Times New Roman" w:hAnsi="Times New Roman" w:cs="Times New Roman"/>
                <w:spacing w:val="-3"/>
                <w:sz w:val="24"/>
                <w:szCs w:val="24"/>
                <w:lang w:val="en-US"/>
              </w:rPr>
              <w:t>педагоги</w:t>
            </w:r>
            <w:r w:rsidRPr="00540BAB">
              <w:rPr>
                <w:rFonts w:ascii="Times New Roman" w:hAnsi="Times New Roman" w:cs="Times New Roman"/>
                <w:spacing w:val="-10"/>
                <w:sz w:val="24"/>
                <w:szCs w:val="24"/>
                <w:lang w:val="en-US"/>
              </w:rPr>
              <w:t xml:space="preserve"> </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lang w:val="en-US"/>
              </w:rPr>
            </w:pPr>
            <w:r w:rsidRPr="00540BAB">
              <w:rPr>
                <w:rFonts w:ascii="Times New Roman" w:hAnsi="Times New Roman" w:cs="Times New Roman"/>
                <w:bCs/>
                <w:spacing w:val="-1"/>
                <w:sz w:val="24"/>
                <w:szCs w:val="24"/>
                <w:lang w:val="en-US"/>
              </w:rPr>
              <w:t>Оформление</w:t>
            </w:r>
            <w:r w:rsidRPr="00540BAB">
              <w:rPr>
                <w:rFonts w:ascii="Times New Roman" w:hAnsi="Times New Roman" w:cs="Times New Roman"/>
                <w:bCs/>
                <w:spacing w:val="-57"/>
                <w:sz w:val="24"/>
                <w:szCs w:val="24"/>
                <w:lang w:val="en-US"/>
              </w:rPr>
              <w:t xml:space="preserve"> </w:t>
            </w:r>
            <w:r w:rsidRPr="00540BAB">
              <w:rPr>
                <w:rFonts w:ascii="Times New Roman" w:hAnsi="Times New Roman" w:cs="Times New Roman"/>
                <w:bCs/>
                <w:sz w:val="24"/>
                <w:szCs w:val="24"/>
                <w:lang w:val="en-US"/>
              </w:rPr>
              <w:t>наглядно</w:t>
            </w:r>
            <w:r w:rsidRPr="00540BAB">
              <w:rPr>
                <w:rFonts w:ascii="Times New Roman" w:hAnsi="Times New Roman" w:cs="Times New Roman"/>
                <w:bCs/>
                <w:spacing w:val="-1"/>
                <w:sz w:val="24"/>
                <w:szCs w:val="24"/>
                <w:lang w:val="en-US"/>
              </w:rPr>
              <w:t xml:space="preserve"> </w:t>
            </w:r>
            <w:r w:rsidRPr="00540BAB">
              <w:rPr>
                <w:rFonts w:ascii="Times New Roman" w:hAnsi="Times New Roman" w:cs="Times New Roman"/>
                <w:bCs/>
                <w:sz w:val="24"/>
                <w:szCs w:val="24"/>
                <w:lang w:val="en-US"/>
              </w:rPr>
              <w:t>-</w:t>
            </w:r>
          </w:p>
          <w:p w:rsidR="009E3F05" w:rsidRPr="00540BAB" w:rsidRDefault="009E3F05" w:rsidP="00FE05BE">
            <w:pPr>
              <w:widowControl w:val="0"/>
              <w:autoSpaceDE w:val="0"/>
              <w:autoSpaceDN w:val="0"/>
              <w:jc w:val="both"/>
              <w:rPr>
                <w:rFonts w:ascii="Times New Roman" w:hAnsi="Times New Roman" w:cs="Times New Roman"/>
                <w:bCs/>
                <w:sz w:val="24"/>
                <w:szCs w:val="24"/>
                <w:lang w:val="en-US"/>
              </w:rPr>
            </w:pPr>
            <w:r w:rsidRPr="00540BAB">
              <w:rPr>
                <w:rFonts w:ascii="Times New Roman" w:hAnsi="Times New Roman" w:cs="Times New Roman"/>
                <w:bCs/>
                <w:spacing w:val="-1"/>
                <w:sz w:val="24"/>
                <w:szCs w:val="24"/>
                <w:lang w:val="en-US"/>
              </w:rPr>
              <w:t>информационных</w:t>
            </w:r>
            <w:r w:rsidRPr="00540BAB">
              <w:rPr>
                <w:rFonts w:ascii="Times New Roman" w:hAnsi="Times New Roman" w:cs="Times New Roman"/>
                <w:bCs/>
                <w:spacing w:val="-57"/>
                <w:sz w:val="24"/>
                <w:szCs w:val="24"/>
                <w:lang w:val="en-US"/>
              </w:rPr>
              <w:t xml:space="preserve"> </w:t>
            </w:r>
            <w:r w:rsidRPr="00540BAB">
              <w:rPr>
                <w:rFonts w:ascii="Times New Roman" w:hAnsi="Times New Roman" w:cs="Times New Roman"/>
                <w:bCs/>
                <w:sz w:val="24"/>
                <w:szCs w:val="24"/>
                <w:lang w:val="en-US"/>
              </w:rPr>
              <w:t>материалов</w:t>
            </w:r>
          </w:p>
        </w:tc>
      </w:tr>
      <w:tr w:rsidR="009E3F05" w:rsidRPr="00540BAB" w:rsidTr="00367F0F">
        <w:trPr>
          <w:trHeight w:val="1031"/>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Индивидуальные беседы родителями;</w:t>
            </w:r>
            <w:r w:rsidRPr="00540BAB">
              <w:rPr>
                <w:rFonts w:ascii="Times New Roman" w:hAnsi="Times New Roman" w:cs="Times New Roman"/>
                <w:bCs/>
                <w:spacing w:val="-57"/>
                <w:sz w:val="24"/>
                <w:szCs w:val="24"/>
              </w:rPr>
              <w:t xml:space="preserve"> </w:t>
            </w:r>
            <w:r w:rsidRPr="00540BAB">
              <w:rPr>
                <w:rFonts w:ascii="Times New Roman" w:hAnsi="Times New Roman" w:cs="Times New Roman"/>
                <w:bCs/>
                <w:sz w:val="24"/>
                <w:szCs w:val="24"/>
              </w:rPr>
              <w:t>консультирование</w:t>
            </w:r>
            <w:r w:rsidRPr="00540BAB">
              <w:rPr>
                <w:rFonts w:ascii="Times New Roman" w:hAnsi="Times New Roman" w:cs="Times New Roman"/>
                <w:bCs/>
                <w:spacing w:val="-5"/>
                <w:sz w:val="24"/>
                <w:szCs w:val="24"/>
              </w:rPr>
              <w:t xml:space="preserve"> </w:t>
            </w:r>
            <w:r w:rsidRPr="00540BAB">
              <w:rPr>
                <w:rFonts w:ascii="Times New Roman" w:hAnsi="Times New Roman" w:cs="Times New Roman"/>
                <w:bCs/>
                <w:sz w:val="24"/>
                <w:szCs w:val="24"/>
              </w:rPr>
              <w:t>и</w:t>
            </w:r>
            <w:r w:rsidRPr="00540BAB">
              <w:rPr>
                <w:rFonts w:ascii="Times New Roman" w:hAnsi="Times New Roman" w:cs="Times New Roman"/>
                <w:bCs/>
                <w:spacing w:val="-3"/>
                <w:sz w:val="24"/>
                <w:szCs w:val="24"/>
              </w:rPr>
              <w:t xml:space="preserve"> </w:t>
            </w:r>
            <w:r w:rsidRPr="00540BAB">
              <w:rPr>
                <w:rFonts w:ascii="Times New Roman" w:hAnsi="Times New Roman" w:cs="Times New Roman"/>
                <w:bCs/>
                <w:sz w:val="24"/>
                <w:szCs w:val="24"/>
              </w:rPr>
              <w:t>анкетирование</w:t>
            </w:r>
            <w:r w:rsidRPr="00540BAB">
              <w:rPr>
                <w:rFonts w:ascii="Times New Roman" w:hAnsi="Times New Roman" w:cs="Times New Roman"/>
                <w:bCs/>
                <w:spacing w:val="-4"/>
                <w:sz w:val="24"/>
                <w:szCs w:val="24"/>
              </w:rPr>
              <w:t xml:space="preserve"> </w:t>
            </w:r>
            <w:r w:rsidRPr="00540BAB">
              <w:rPr>
                <w:rFonts w:ascii="Times New Roman" w:hAnsi="Times New Roman" w:cs="Times New Roman"/>
                <w:bCs/>
                <w:sz w:val="24"/>
                <w:szCs w:val="24"/>
              </w:rPr>
              <w:t>по текущим</w:t>
            </w:r>
            <w:r w:rsidRPr="00540BAB">
              <w:rPr>
                <w:rFonts w:ascii="Times New Roman" w:hAnsi="Times New Roman" w:cs="Times New Roman"/>
                <w:bCs/>
                <w:spacing w:val="-5"/>
                <w:sz w:val="24"/>
                <w:szCs w:val="24"/>
              </w:rPr>
              <w:t xml:space="preserve"> </w:t>
            </w:r>
            <w:r w:rsidRPr="00540BAB">
              <w:rPr>
                <w:rFonts w:ascii="Times New Roman" w:hAnsi="Times New Roman" w:cs="Times New Roman"/>
                <w:bCs/>
                <w:sz w:val="24"/>
                <w:szCs w:val="24"/>
              </w:rPr>
              <w:t>вопросам.</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lang w:val="en-US"/>
              </w:rPr>
            </w:pPr>
            <w:r w:rsidRPr="00540BAB">
              <w:rPr>
                <w:rFonts w:ascii="Times New Roman" w:hAnsi="Times New Roman" w:cs="Times New Roman"/>
                <w:color w:val="212121"/>
                <w:sz w:val="24"/>
                <w:szCs w:val="24"/>
                <w:lang w:val="en-US"/>
              </w:rPr>
              <w:t>в</w:t>
            </w:r>
            <w:r w:rsidRPr="00540BAB">
              <w:rPr>
                <w:rFonts w:ascii="Times New Roman" w:hAnsi="Times New Roman" w:cs="Times New Roman"/>
                <w:color w:val="212121"/>
                <w:spacing w:val="-4"/>
                <w:sz w:val="24"/>
                <w:szCs w:val="24"/>
                <w:lang w:val="en-US"/>
              </w:rPr>
              <w:t xml:space="preserve"> </w:t>
            </w:r>
            <w:r w:rsidRPr="00540BAB">
              <w:rPr>
                <w:rFonts w:ascii="Times New Roman" w:hAnsi="Times New Roman" w:cs="Times New Roman"/>
                <w:color w:val="212121"/>
                <w:sz w:val="24"/>
                <w:szCs w:val="24"/>
                <w:lang w:val="en-US"/>
              </w:rPr>
              <w:t>течение</w:t>
            </w:r>
            <w:r w:rsidRPr="00540BAB">
              <w:rPr>
                <w:rFonts w:ascii="Times New Roman" w:hAnsi="Times New Roman" w:cs="Times New Roman"/>
                <w:color w:val="212121"/>
                <w:spacing w:val="-3"/>
                <w:sz w:val="24"/>
                <w:szCs w:val="24"/>
                <w:lang w:val="en-US"/>
              </w:rPr>
              <w:t xml:space="preserve"> </w:t>
            </w:r>
            <w:r w:rsidRPr="00540BAB">
              <w:rPr>
                <w:rFonts w:ascii="Times New Roman" w:hAnsi="Times New Roman" w:cs="Times New Roman"/>
                <w:color w:val="212121"/>
                <w:sz w:val="24"/>
                <w:szCs w:val="24"/>
                <w:lang w:val="en-US"/>
              </w:rPr>
              <w:t>года</w:t>
            </w:r>
          </w:p>
        </w:tc>
        <w:tc>
          <w:tcPr>
            <w:tcW w:w="2443" w:type="dxa"/>
          </w:tcPr>
          <w:p w:rsidR="009E3F05" w:rsidRPr="00540BAB" w:rsidRDefault="009E3F05" w:rsidP="00FE05BE">
            <w:pPr>
              <w:widowControl w:val="0"/>
              <w:autoSpaceDE w:val="0"/>
              <w:autoSpaceDN w:val="0"/>
              <w:jc w:val="both"/>
              <w:rPr>
                <w:rFonts w:ascii="Times New Roman" w:hAnsi="Times New Roman" w:cs="Times New Roman"/>
                <w:spacing w:val="-3"/>
                <w:sz w:val="24"/>
                <w:szCs w:val="24"/>
              </w:rPr>
            </w:pPr>
            <w:r w:rsidRPr="00540BAB">
              <w:rPr>
                <w:rFonts w:ascii="Times New Roman" w:hAnsi="Times New Roman" w:cs="Times New Roman"/>
                <w:sz w:val="24"/>
                <w:szCs w:val="24"/>
              </w:rPr>
              <w:t>Заведующий,</w:t>
            </w:r>
            <w:r w:rsidRPr="00540BAB">
              <w:rPr>
                <w:rFonts w:ascii="Times New Roman" w:hAnsi="Times New Roman" w:cs="Times New Roman"/>
                <w:spacing w:val="1"/>
                <w:sz w:val="24"/>
                <w:szCs w:val="24"/>
              </w:rPr>
              <w:t xml:space="preserve"> </w:t>
            </w:r>
            <w:r w:rsidR="007478A9">
              <w:rPr>
                <w:rFonts w:ascii="Times New Roman" w:hAnsi="Times New Roman" w:cs="Times New Roman"/>
                <w:spacing w:val="-1"/>
                <w:sz w:val="24"/>
                <w:szCs w:val="24"/>
              </w:rPr>
              <w:t>Старший воспитатель.</w:t>
            </w:r>
          </w:p>
          <w:p w:rsidR="009E3F05" w:rsidRPr="00540BAB" w:rsidRDefault="009E3F05"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color w:val="212121"/>
                <w:sz w:val="24"/>
                <w:szCs w:val="24"/>
              </w:rPr>
              <w:t>воспитатели</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Разработка</w:t>
            </w:r>
            <w:r w:rsidRPr="00540BAB">
              <w:rPr>
                <w:rFonts w:ascii="Times New Roman" w:hAnsi="Times New Roman" w:cs="Times New Roman"/>
                <w:bCs/>
                <w:spacing w:val="1"/>
                <w:sz w:val="24"/>
                <w:szCs w:val="24"/>
              </w:rPr>
              <w:t xml:space="preserve"> </w:t>
            </w:r>
            <w:r w:rsidRPr="00540BAB">
              <w:rPr>
                <w:rFonts w:ascii="Times New Roman" w:hAnsi="Times New Roman" w:cs="Times New Roman"/>
                <w:bCs/>
                <w:sz w:val="24"/>
                <w:szCs w:val="24"/>
              </w:rPr>
              <w:t>консультаций по</w:t>
            </w:r>
            <w:r w:rsidRPr="00540BAB">
              <w:rPr>
                <w:rFonts w:ascii="Times New Roman" w:hAnsi="Times New Roman" w:cs="Times New Roman"/>
                <w:bCs/>
                <w:spacing w:val="1"/>
                <w:sz w:val="24"/>
                <w:szCs w:val="24"/>
              </w:rPr>
              <w:t xml:space="preserve"> </w:t>
            </w:r>
            <w:r w:rsidRPr="00540BAB">
              <w:rPr>
                <w:rFonts w:ascii="Times New Roman" w:hAnsi="Times New Roman" w:cs="Times New Roman"/>
                <w:bCs/>
                <w:spacing w:val="-1"/>
                <w:sz w:val="24"/>
                <w:szCs w:val="24"/>
              </w:rPr>
              <w:t>запросу</w:t>
            </w:r>
            <w:r w:rsidRPr="00540BAB">
              <w:rPr>
                <w:rFonts w:ascii="Times New Roman" w:hAnsi="Times New Roman" w:cs="Times New Roman"/>
                <w:bCs/>
                <w:spacing w:val="-12"/>
                <w:sz w:val="24"/>
                <w:szCs w:val="24"/>
              </w:rPr>
              <w:t xml:space="preserve"> </w:t>
            </w:r>
            <w:r w:rsidRPr="00540BAB">
              <w:rPr>
                <w:rFonts w:ascii="Times New Roman" w:hAnsi="Times New Roman" w:cs="Times New Roman"/>
                <w:bCs/>
                <w:sz w:val="24"/>
                <w:szCs w:val="24"/>
              </w:rPr>
              <w:t>родителей,</w:t>
            </w:r>
          </w:p>
          <w:p w:rsidR="009E3F05" w:rsidRPr="00540BAB" w:rsidRDefault="009E3F05" w:rsidP="00FE05BE">
            <w:pPr>
              <w:widowControl w:val="0"/>
              <w:autoSpaceDE w:val="0"/>
              <w:autoSpaceDN w:val="0"/>
              <w:jc w:val="both"/>
              <w:rPr>
                <w:rFonts w:ascii="Times New Roman" w:hAnsi="Times New Roman" w:cs="Times New Roman"/>
                <w:bCs/>
                <w:sz w:val="24"/>
                <w:szCs w:val="24"/>
                <w:lang w:val="en-US"/>
              </w:rPr>
            </w:pPr>
            <w:r w:rsidRPr="00540BAB">
              <w:rPr>
                <w:rFonts w:ascii="Times New Roman" w:hAnsi="Times New Roman" w:cs="Times New Roman"/>
                <w:bCs/>
                <w:sz w:val="24"/>
                <w:szCs w:val="24"/>
                <w:lang w:val="en-US"/>
              </w:rPr>
              <w:t>подготовка</w:t>
            </w:r>
            <w:r w:rsidRPr="00540BAB">
              <w:rPr>
                <w:rFonts w:ascii="Times New Roman" w:hAnsi="Times New Roman" w:cs="Times New Roman"/>
                <w:bCs/>
                <w:spacing w:val="-3"/>
                <w:sz w:val="24"/>
                <w:szCs w:val="24"/>
                <w:lang w:val="en-US"/>
              </w:rPr>
              <w:t xml:space="preserve"> </w:t>
            </w:r>
            <w:r w:rsidRPr="00540BAB">
              <w:rPr>
                <w:rFonts w:ascii="Times New Roman" w:hAnsi="Times New Roman" w:cs="Times New Roman"/>
                <w:bCs/>
                <w:sz w:val="24"/>
                <w:szCs w:val="24"/>
                <w:lang w:val="en-US"/>
              </w:rPr>
              <w:t>анкет</w:t>
            </w:r>
          </w:p>
        </w:tc>
      </w:tr>
      <w:tr w:rsidR="00D572C7" w:rsidRPr="00540BAB" w:rsidTr="00367F0F">
        <w:trPr>
          <w:trHeight w:val="1031"/>
        </w:trPr>
        <w:tc>
          <w:tcPr>
            <w:tcW w:w="4820" w:type="dxa"/>
          </w:tcPr>
          <w:p w:rsidR="00D572C7" w:rsidRPr="00540BAB" w:rsidRDefault="00D572C7"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Участие в детско-родитель</w:t>
            </w:r>
            <w:r w:rsidR="00085584" w:rsidRPr="00540BAB">
              <w:rPr>
                <w:rFonts w:ascii="Times New Roman" w:hAnsi="Times New Roman" w:cs="Times New Roman"/>
                <w:bCs/>
                <w:sz w:val="24"/>
                <w:szCs w:val="24"/>
              </w:rPr>
              <w:t>ских проектах согласно планов воспитателей групп.</w:t>
            </w:r>
          </w:p>
        </w:tc>
        <w:tc>
          <w:tcPr>
            <w:tcW w:w="1242" w:type="dxa"/>
          </w:tcPr>
          <w:p w:rsidR="00D572C7" w:rsidRPr="00540BAB" w:rsidRDefault="00D572C7" w:rsidP="00FE05BE">
            <w:pPr>
              <w:widowControl w:val="0"/>
              <w:autoSpaceDE w:val="0"/>
              <w:autoSpaceDN w:val="0"/>
              <w:jc w:val="both"/>
              <w:rPr>
                <w:rFonts w:ascii="Times New Roman" w:hAnsi="Times New Roman" w:cs="Times New Roman"/>
                <w:color w:val="212121"/>
                <w:sz w:val="24"/>
                <w:szCs w:val="24"/>
              </w:rPr>
            </w:pPr>
            <w:r w:rsidRPr="00540BAB">
              <w:rPr>
                <w:rFonts w:ascii="Times New Roman" w:hAnsi="Times New Roman" w:cs="Times New Roman"/>
                <w:color w:val="212121"/>
                <w:sz w:val="24"/>
                <w:szCs w:val="24"/>
              </w:rPr>
              <w:t>В течение года</w:t>
            </w:r>
          </w:p>
        </w:tc>
        <w:tc>
          <w:tcPr>
            <w:tcW w:w="2443" w:type="dxa"/>
          </w:tcPr>
          <w:p w:rsidR="00D572C7" w:rsidRPr="00540BAB" w:rsidRDefault="00D572C7"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В</w:t>
            </w:r>
            <w:r w:rsidR="00085584" w:rsidRPr="00540BAB">
              <w:rPr>
                <w:rFonts w:ascii="Times New Roman" w:hAnsi="Times New Roman" w:cs="Times New Roman"/>
                <w:sz w:val="24"/>
                <w:szCs w:val="24"/>
              </w:rPr>
              <w:t>оспита</w:t>
            </w:r>
            <w:r w:rsidRPr="00540BAB">
              <w:rPr>
                <w:rFonts w:ascii="Times New Roman" w:hAnsi="Times New Roman" w:cs="Times New Roman"/>
                <w:sz w:val="24"/>
                <w:szCs w:val="24"/>
              </w:rPr>
              <w:t xml:space="preserve">тели </w:t>
            </w:r>
          </w:p>
        </w:tc>
        <w:tc>
          <w:tcPr>
            <w:tcW w:w="2235" w:type="dxa"/>
          </w:tcPr>
          <w:p w:rsidR="00D572C7" w:rsidRPr="00540BAB" w:rsidRDefault="00085584"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Разработка проектов, презентация проекта, продукты</w:t>
            </w:r>
          </w:p>
        </w:tc>
      </w:tr>
      <w:tr w:rsidR="00D572C7" w:rsidRPr="00540BAB" w:rsidTr="00367F0F">
        <w:trPr>
          <w:trHeight w:val="572"/>
        </w:trPr>
        <w:tc>
          <w:tcPr>
            <w:tcW w:w="4820" w:type="dxa"/>
          </w:tcPr>
          <w:p w:rsidR="00D572C7" w:rsidRPr="00540BAB" w:rsidRDefault="00D572C7"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Консультирование и просвещение родителей</w:t>
            </w:r>
          </w:p>
        </w:tc>
        <w:tc>
          <w:tcPr>
            <w:tcW w:w="1242" w:type="dxa"/>
          </w:tcPr>
          <w:p w:rsidR="00D572C7" w:rsidRPr="00540BAB" w:rsidRDefault="00D572C7" w:rsidP="00FE05BE">
            <w:pPr>
              <w:widowControl w:val="0"/>
              <w:autoSpaceDE w:val="0"/>
              <w:autoSpaceDN w:val="0"/>
              <w:jc w:val="both"/>
              <w:rPr>
                <w:rFonts w:ascii="Times New Roman" w:hAnsi="Times New Roman" w:cs="Times New Roman"/>
                <w:color w:val="212121"/>
                <w:sz w:val="24"/>
                <w:szCs w:val="24"/>
              </w:rPr>
            </w:pPr>
            <w:r w:rsidRPr="00540BAB">
              <w:rPr>
                <w:rFonts w:ascii="Times New Roman" w:hAnsi="Times New Roman" w:cs="Times New Roman"/>
                <w:color w:val="212121"/>
                <w:sz w:val="24"/>
                <w:szCs w:val="24"/>
              </w:rPr>
              <w:t>В течение года</w:t>
            </w:r>
          </w:p>
        </w:tc>
        <w:tc>
          <w:tcPr>
            <w:tcW w:w="2443" w:type="dxa"/>
          </w:tcPr>
          <w:p w:rsidR="00D572C7" w:rsidRPr="00540BAB" w:rsidRDefault="00D572C7" w:rsidP="00FE05BE">
            <w:pPr>
              <w:widowControl w:val="0"/>
              <w:autoSpaceDE w:val="0"/>
              <w:autoSpaceDN w:val="0"/>
              <w:jc w:val="both"/>
              <w:rPr>
                <w:rFonts w:ascii="Times New Roman" w:hAnsi="Times New Roman" w:cs="Times New Roman"/>
                <w:sz w:val="24"/>
                <w:szCs w:val="24"/>
              </w:rPr>
            </w:pPr>
            <w:r w:rsidRPr="00540BAB">
              <w:rPr>
                <w:rFonts w:ascii="Times New Roman" w:hAnsi="Times New Roman" w:cs="Times New Roman"/>
                <w:sz w:val="24"/>
                <w:szCs w:val="24"/>
              </w:rPr>
              <w:t>Специалисты ДОУ</w:t>
            </w:r>
          </w:p>
        </w:tc>
        <w:tc>
          <w:tcPr>
            <w:tcW w:w="2235" w:type="dxa"/>
          </w:tcPr>
          <w:p w:rsidR="00D572C7" w:rsidRPr="00540BAB" w:rsidRDefault="00D572C7"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Консультационные материалы</w:t>
            </w:r>
          </w:p>
        </w:tc>
      </w:tr>
      <w:tr w:rsidR="009E3F05" w:rsidRPr="00540BAB" w:rsidTr="00367F0F">
        <w:trPr>
          <w:trHeight w:val="1728"/>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lang w:val="en-US"/>
              </w:rPr>
            </w:pPr>
            <w:r w:rsidRPr="00540BAB">
              <w:rPr>
                <w:rFonts w:ascii="Times New Roman" w:hAnsi="Times New Roman" w:cs="Times New Roman"/>
                <w:bCs/>
                <w:sz w:val="24"/>
                <w:szCs w:val="24"/>
                <w:lang w:val="en-US"/>
              </w:rPr>
              <w:t>Помощь</w:t>
            </w:r>
            <w:r w:rsidRPr="00540BAB">
              <w:rPr>
                <w:rFonts w:ascii="Times New Roman" w:hAnsi="Times New Roman" w:cs="Times New Roman"/>
                <w:bCs/>
                <w:spacing w:val="-4"/>
                <w:sz w:val="24"/>
                <w:szCs w:val="24"/>
                <w:lang w:val="en-US"/>
              </w:rPr>
              <w:t xml:space="preserve"> </w:t>
            </w:r>
            <w:r w:rsidRPr="00540BAB">
              <w:rPr>
                <w:rFonts w:ascii="Times New Roman" w:hAnsi="Times New Roman" w:cs="Times New Roman"/>
                <w:bCs/>
                <w:sz w:val="24"/>
                <w:szCs w:val="24"/>
                <w:lang w:val="en-US"/>
              </w:rPr>
              <w:t>родителей</w:t>
            </w:r>
            <w:r w:rsidRPr="00540BAB">
              <w:rPr>
                <w:rFonts w:ascii="Times New Roman" w:hAnsi="Times New Roman" w:cs="Times New Roman"/>
                <w:bCs/>
                <w:spacing w:val="-1"/>
                <w:sz w:val="24"/>
                <w:szCs w:val="24"/>
                <w:lang w:val="en-US"/>
              </w:rPr>
              <w:t xml:space="preserve"> </w:t>
            </w:r>
            <w:r w:rsidRPr="00540BAB">
              <w:rPr>
                <w:rFonts w:ascii="Times New Roman" w:hAnsi="Times New Roman" w:cs="Times New Roman"/>
                <w:bCs/>
                <w:sz w:val="24"/>
                <w:szCs w:val="24"/>
                <w:lang w:val="en-US"/>
              </w:rPr>
              <w:t>учреждению:</w:t>
            </w:r>
          </w:p>
          <w:p w:rsidR="009E3F05" w:rsidRPr="00540BAB" w:rsidRDefault="009E3F05" w:rsidP="00FE05BE">
            <w:pPr>
              <w:widowControl w:val="0"/>
              <w:numPr>
                <w:ilvl w:val="0"/>
                <w:numId w:val="160"/>
              </w:numPr>
              <w:tabs>
                <w:tab w:val="left" w:pos="207"/>
              </w:tabs>
              <w:autoSpaceDE w:val="0"/>
              <w:autoSpaceDN w:val="0"/>
              <w:ind w:left="0" w:firstLine="0"/>
              <w:jc w:val="both"/>
              <w:rPr>
                <w:rFonts w:ascii="Times New Roman" w:hAnsi="Times New Roman" w:cs="Times New Roman"/>
                <w:bCs/>
                <w:sz w:val="24"/>
                <w:szCs w:val="24"/>
                <w:lang w:val="en-US"/>
              </w:rPr>
            </w:pPr>
            <w:r w:rsidRPr="00540BAB">
              <w:rPr>
                <w:rFonts w:ascii="Times New Roman" w:hAnsi="Times New Roman" w:cs="Times New Roman"/>
                <w:bCs/>
                <w:sz w:val="24"/>
                <w:szCs w:val="24"/>
                <w:lang w:val="en-US"/>
              </w:rPr>
              <w:t>участие</w:t>
            </w:r>
            <w:r w:rsidRPr="00540BAB">
              <w:rPr>
                <w:rFonts w:ascii="Times New Roman" w:hAnsi="Times New Roman" w:cs="Times New Roman"/>
                <w:bCs/>
                <w:spacing w:val="-3"/>
                <w:sz w:val="24"/>
                <w:szCs w:val="24"/>
                <w:lang w:val="en-US"/>
              </w:rPr>
              <w:t xml:space="preserve"> </w:t>
            </w:r>
            <w:r w:rsidRPr="00540BAB">
              <w:rPr>
                <w:rFonts w:ascii="Times New Roman" w:hAnsi="Times New Roman" w:cs="Times New Roman"/>
                <w:bCs/>
                <w:sz w:val="24"/>
                <w:szCs w:val="24"/>
                <w:lang w:val="en-US"/>
              </w:rPr>
              <w:t>в</w:t>
            </w:r>
            <w:r w:rsidRPr="00540BAB">
              <w:rPr>
                <w:rFonts w:ascii="Times New Roman" w:hAnsi="Times New Roman" w:cs="Times New Roman"/>
                <w:bCs/>
                <w:spacing w:val="-1"/>
                <w:sz w:val="24"/>
                <w:szCs w:val="24"/>
                <w:lang w:val="en-US"/>
              </w:rPr>
              <w:t xml:space="preserve"> </w:t>
            </w:r>
            <w:r w:rsidRPr="00540BAB">
              <w:rPr>
                <w:rFonts w:ascii="Times New Roman" w:hAnsi="Times New Roman" w:cs="Times New Roman"/>
                <w:bCs/>
                <w:sz w:val="24"/>
                <w:szCs w:val="24"/>
                <w:lang w:val="en-US"/>
              </w:rPr>
              <w:t>субботниках,</w:t>
            </w:r>
          </w:p>
          <w:p w:rsidR="009E3F05" w:rsidRPr="00540BAB" w:rsidRDefault="009E3F05" w:rsidP="00FE05BE">
            <w:pPr>
              <w:widowControl w:val="0"/>
              <w:numPr>
                <w:ilvl w:val="0"/>
                <w:numId w:val="160"/>
              </w:numPr>
              <w:tabs>
                <w:tab w:val="left" w:pos="204"/>
              </w:tabs>
              <w:autoSpaceDE w:val="0"/>
              <w:autoSpaceDN w:val="0"/>
              <w:ind w:left="0" w:firstLine="0"/>
              <w:jc w:val="both"/>
              <w:rPr>
                <w:rFonts w:ascii="Times New Roman" w:hAnsi="Times New Roman" w:cs="Times New Roman"/>
                <w:bCs/>
                <w:sz w:val="24"/>
                <w:szCs w:val="24"/>
                <w:lang w:val="en-US"/>
              </w:rPr>
            </w:pPr>
            <w:r w:rsidRPr="00540BAB">
              <w:rPr>
                <w:rFonts w:ascii="Times New Roman" w:hAnsi="Times New Roman" w:cs="Times New Roman"/>
                <w:bCs/>
                <w:sz w:val="24"/>
                <w:szCs w:val="24"/>
                <w:lang w:val="en-US"/>
              </w:rPr>
              <w:t>привлечение</w:t>
            </w:r>
            <w:r w:rsidRPr="00540BAB">
              <w:rPr>
                <w:rFonts w:ascii="Times New Roman" w:hAnsi="Times New Roman" w:cs="Times New Roman"/>
                <w:bCs/>
                <w:spacing w:val="53"/>
                <w:sz w:val="24"/>
                <w:szCs w:val="24"/>
                <w:lang w:val="en-US"/>
              </w:rPr>
              <w:t xml:space="preserve"> </w:t>
            </w:r>
            <w:r w:rsidRPr="00540BAB">
              <w:rPr>
                <w:rFonts w:ascii="Times New Roman" w:hAnsi="Times New Roman" w:cs="Times New Roman"/>
                <w:bCs/>
                <w:sz w:val="24"/>
                <w:szCs w:val="24"/>
                <w:lang w:val="en-US"/>
              </w:rPr>
              <w:t>родителей</w:t>
            </w:r>
            <w:r w:rsidRPr="00540BAB">
              <w:rPr>
                <w:rFonts w:ascii="Times New Roman" w:hAnsi="Times New Roman" w:cs="Times New Roman"/>
                <w:bCs/>
                <w:spacing w:val="-3"/>
                <w:sz w:val="24"/>
                <w:szCs w:val="24"/>
                <w:lang w:val="en-US"/>
              </w:rPr>
              <w:t xml:space="preserve"> </w:t>
            </w:r>
            <w:r w:rsidRPr="00540BAB">
              <w:rPr>
                <w:rFonts w:ascii="Times New Roman" w:hAnsi="Times New Roman" w:cs="Times New Roman"/>
                <w:bCs/>
                <w:sz w:val="24"/>
                <w:szCs w:val="24"/>
                <w:lang w:val="en-US"/>
              </w:rPr>
              <w:t>благоустройству.</w:t>
            </w:r>
          </w:p>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Участие родителей в подготовке и</w:t>
            </w:r>
            <w:r w:rsidRPr="00540BAB">
              <w:rPr>
                <w:rFonts w:ascii="Times New Roman" w:hAnsi="Times New Roman" w:cs="Times New Roman"/>
                <w:bCs/>
                <w:spacing w:val="1"/>
                <w:sz w:val="24"/>
                <w:szCs w:val="24"/>
              </w:rPr>
              <w:t xml:space="preserve"> </w:t>
            </w:r>
            <w:r w:rsidRPr="00540BAB">
              <w:rPr>
                <w:rFonts w:ascii="Times New Roman" w:hAnsi="Times New Roman" w:cs="Times New Roman"/>
                <w:bCs/>
                <w:sz w:val="24"/>
                <w:szCs w:val="24"/>
              </w:rPr>
              <w:t>проведении совместных праздников,</w:t>
            </w:r>
            <w:r w:rsidRPr="00540BAB">
              <w:rPr>
                <w:rFonts w:ascii="Times New Roman" w:hAnsi="Times New Roman" w:cs="Times New Roman"/>
                <w:bCs/>
                <w:spacing w:val="-57"/>
                <w:sz w:val="24"/>
                <w:szCs w:val="24"/>
              </w:rPr>
              <w:t xml:space="preserve">  </w:t>
            </w:r>
            <w:r w:rsidRPr="00540BAB">
              <w:rPr>
                <w:rFonts w:ascii="Times New Roman" w:hAnsi="Times New Roman" w:cs="Times New Roman"/>
                <w:bCs/>
                <w:sz w:val="24"/>
                <w:szCs w:val="24"/>
              </w:rPr>
              <w:t>развлечений,</w:t>
            </w:r>
            <w:r w:rsidRPr="00540BAB">
              <w:rPr>
                <w:rFonts w:ascii="Times New Roman" w:hAnsi="Times New Roman" w:cs="Times New Roman"/>
                <w:bCs/>
                <w:spacing w:val="-1"/>
                <w:sz w:val="24"/>
                <w:szCs w:val="24"/>
              </w:rPr>
              <w:t xml:space="preserve"> </w:t>
            </w:r>
            <w:r w:rsidRPr="00540BAB">
              <w:rPr>
                <w:rFonts w:ascii="Times New Roman" w:hAnsi="Times New Roman" w:cs="Times New Roman"/>
                <w:bCs/>
                <w:sz w:val="24"/>
                <w:szCs w:val="24"/>
              </w:rPr>
              <w:t>проектов,</w:t>
            </w:r>
            <w:r w:rsidRPr="00540BAB">
              <w:rPr>
                <w:rFonts w:ascii="Times New Roman" w:hAnsi="Times New Roman" w:cs="Times New Roman"/>
                <w:bCs/>
                <w:spacing w:val="-3"/>
                <w:sz w:val="24"/>
                <w:szCs w:val="24"/>
              </w:rPr>
              <w:t xml:space="preserve"> </w:t>
            </w:r>
            <w:r w:rsidRPr="00540BAB">
              <w:rPr>
                <w:rFonts w:ascii="Times New Roman" w:hAnsi="Times New Roman" w:cs="Times New Roman"/>
                <w:bCs/>
                <w:sz w:val="24"/>
                <w:szCs w:val="24"/>
              </w:rPr>
              <w:t>акций</w:t>
            </w:r>
          </w:p>
        </w:tc>
        <w:tc>
          <w:tcPr>
            <w:tcW w:w="1242" w:type="dxa"/>
          </w:tcPr>
          <w:p w:rsidR="009E3F05" w:rsidRPr="00540BAB" w:rsidRDefault="009E3F05" w:rsidP="00FE05BE">
            <w:pPr>
              <w:widowControl w:val="0"/>
              <w:autoSpaceDE w:val="0"/>
              <w:autoSpaceDN w:val="0"/>
              <w:jc w:val="both"/>
              <w:rPr>
                <w:rFonts w:ascii="Times New Roman" w:hAnsi="Times New Roman" w:cs="Times New Roman"/>
                <w:sz w:val="24"/>
                <w:szCs w:val="24"/>
                <w:lang w:val="en-US"/>
              </w:rPr>
            </w:pPr>
            <w:r w:rsidRPr="00540BAB">
              <w:rPr>
                <w:rFonts w:ascii="Times New Roman" w:hAnsi="Times New Roman" w:cs="Times New Roman"/>
                <w:color w:val="212121"/>
                <w:sz w:val="24"/>
                <w:szCs w:val="24"/>
                <w:lang w:val="en-US"/>
              </w:rPr>
              <w:t>в</w:t>
            </w:r>
            <w:r w:rsidRPr="00540BAB">
              <w:rPr>
                <w:rFonts w:ascii="Times New Roman" w:hAnsi="Times New Roman" w:cs="Times New Roman"/>
                <w:color w:val="212121"/>
                <w:spacing w:val="-4"/>
                <w:sz w:val="24"/>
                <w:szCs w:val="24"/>
                <w:lang w:val="en-US"/>
              </w:rPr>
              <w:t xml:space="preserve"> </w:t>
            </w:r>
            <w:r w:rsidRPr="00540BAB">
              <w:rPr>
                <w:rFonts w:ascii="Times New Roman" w:hAnsi="Times New Roman" w:cs="Times New Roman"/>
                <w:color w:val="212121"/>
                <w:sz w:val="24"/>
                <w:szCs w:val="24"/>
                <w:lang w:val="en-US"/>
              </w:rPr>
              <w:t>течение</w:t>
            </w:r>
            <w:r w:rsidRPr="00540BAB">
              <w:rPr>
                <w:rFonts w:ascii="Times New Roman" w:hAnsi="Times New Roman" w:cs="Times New Roman"/>
                <w:color w:val="212121"/>
                <w:spacing w:val="-3"/>
                <w:sz w:val="24"/>
                <w:szCs w:val="24"/>
                <w:lang w:val="en-US"/>
              </w:rPr>
              <w:t xml:space="preserve"> </w:t>
            </w:r>
            <w:r w:rsidRPr="00540BAB">
              <w:rPr>
                <w:rFonts w:ascii="Times New Roman" w:hAnsi="Times New Roman" w:cs="Times New Roman"/>
                <w:color w:val="212121"/>
                <w:sz w:val="24"/>
                <w:szCs w:val="24"/>
                <w:lang w:val="en-US"/>
              </w:rPr>
              <w:t>года</w:t>
            </w:r>
          </w:p>
        </w:tc>
        <w:tc>
          <w:tcPr>
            <w:tcW w:w="2443" w:type="dxa"/>
          </w:tcPr>
          <w:p w:rsidR="009E3F05" w:rsidRPr="00540BAB" w:rsidRDefault="009E3F05" w:rsidP="00FE05BE">
            <w:pPr>
              <w:widowControl w:val="0"/>
              <w:autoSpaceDE w:val="0"/>
              <w:autoSpaceDN w:val="0"/>
              <w:jc w:val="both"/>
              <w:rPr>
                <w:rFonts w:ascii="Times New Roman" w:hAnsi="Times New Roman" w:cs="Times New Roman"/>
                <w:sz w:val="24"/>
                <w:szCs w:val="24"/>
                <w:lang w:val="en-US"/>
              </w:rPr>
            </w:pPr>
            <w:r w:rsidRPr="00540BAB">
              <w:rPr>
                <w:rFonts w:ascii="Times New Roman" w:hAnsi="Times New Roman" w:cs="Times New Roman"/>
                <w:sz w:val="24"/>
                <w:szCs w:val="24"/>
                <w:lang w:val="en-US"/>
              </w:rPr>
              <w:t>Заведующий,</w:t>
            </w:r>
            <w:r w:rsidRPr="00540BAB">
              <w:rPr>
                <w:rFonts w:ascii="Times New Roman" w:hAnsi="Times New Roman" w:cs="Times New Roman"/>
                <w:spacing w:val="1"/>
                <w:sz w:val="24"/>
                <w:szCs w:val="24"/>
                <w:lang w:val="en-US"/>
              </w:rPr>
              <w:t xml:space="preserve"> </w:t>
            </w:r>
            <w:r w:rsidRPr="00540BAB">
              <w:rPr>
                <w:rFonts w:ascii="Times New Roman" w:hAnsi="Times New Roman" w:cs="Times New Roman"/>
                <w:spacing w:val="-3"/>
                <w:sz w:val="24"/>
                <w:szCs w:val="24"/>
                <w:lang w:val="en-US"/>
              </w:rPr>
              <w:t>педагоги</w:t>
            </w:r>
            <w:r w:rsidRPr="00540BAB">
              <w:rPr>
                <w:rFonts w:ascii="Times New Roman" w:hAnsi="Times New Roman" w:cs="Times New Roman"/>
                <w:spacing w:val="-10"/>
                <w:sz w:val="24"/>
                <w:szCs w:val="24"/>
                <w:lang w:val="en-US"/>
              </w:rPr>
              <w:t xml:space="preserve"> </w:t>
            </w:r>
            <w:r w:rsidRPr="00540BAB">
              <w:rPr>
                <w:rFonts w:ascii="Times New Roman" w:hAnsi="Times New Roman" w:cs="Times New Roman"/>
                <w:spacing w:val="-2"/>
                <w:sz w:val="24"/>
                <w:szCs w:val="24"/>
                <w:lang w:val="en-US"/>
              </w:rPr>
              <w:t>М</w:t>
            </w:r>
            <w:r w:rsidRPr="00540BAB">
              <w:rPr>
                <w:rFonts w:ascii="Times New Roman" w:hAnsi="Times New Roman" w:cs="Times New Roman"/>
                <w:spacing w:val="-2"/>
                <w:sz w:val="24"/>
                <w:szCs w:val="24"/>
              </w:rPr>
              <w:t>А</w:t>
            </w:r>
            <w:r w:rsidRPr="00540BAB">
              <w:rPr>
                <w:rFonts w:ascii="Times New Roman" w:hAnsi="Times New Roman" w:cs="Times New Roman"/>
                <w:spacing w:val="-2"/>
                <w:sz w:val="24"/>
                <w:szCs w:val="24"/>
                <w:lang w:val="en-US"/>
              </w:rPr>
              <w:t>ДОУ</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lang w:val="en-US"/>
              </w:rPr>
            </w:pPr>
          </w:p>
        </w:tc>
      </w:tr>
      <w:tr w:rsidR="009E3F05" w:rsidRPr="00540BAB" w:rsidTr="00367F0F">
        <w:trPr>
          <w:trHeight w:val="794"/>
        </w:trPr>
        <w:tc>
          <w:tcPr>
            <w:tcW w:w="4820" w:type="dxa"/>
          </w:tcPr>
          <w:p w:rsidR="009E3F05" w:rsidRPr="00540BAB" w:rsidRDefault="009E3F05" w:rsidP="00FE05BE">
            <w:pPr>
              <w:widowControl w:val="0"/>
              <w:autoSpaceDE w:val="0"/>
              <w:autoSpaceDN w:val="0"/>
              <w:jc w:val="both"/>
              <w:rPr>
                <w:rFonts w:ascii="Times New Roman" w:hAnsi="Times New Roman" w:cs="Times New Roman"/>
                <w:bCs/>
                <w:sz w:val="24"/>
                <w:szCs w:val="24"/>
                <w:lang w:val="en-US"/>
              </w:rPr>
            </w:pPr>
            <w:r w:rsidRPr="00540BAB">
              <w:rPr>
                <w:rFonts w:ascii="Times New Roman" w:hAnsi="Times New Roman" w:cs="Times New Roman"/>
                <w:bCs/>
                <w:sz w:val="24"/>
                <w:szCs w:val="24"/>
                <w:lang w:val="en-US"/>
              </w:rPr>
              <w:t>Работа</w:t>
            </w:r>
            <w:r w:rsidRPr="00540BAB">
              <w:rPr>
                <w:rFonts w:ascii="Times New Roman" w:hAnsi="Times New Roman" w:cs="Times New Roman"/>
                <w:bCs/>
                <w:spacing w:val="-5"/>
                <w:sz w:val="24"/>
                <w:szCs w:val="24"/>
                <w:lang w:val="en-US"/>
              </w:rPr>
              <w:t xml:space="preserve"> </w:t>
            </w:r>
            <w:r w:rsidRPr="00540BAB">
              <w:rPr>
                <w:rFonts w:ascii="Times New Roman" w:hAnsi="Times New Roman" w:cs="Times New Roman"/>
                <w:bCs/>
                <w:sz w:val="24"/>
                <w:szCs w:val="24"/>
                <w:lang w:val="en-US"/>
              </w:rPr>
              <w:t>Консультативного</w:t>
            </w:r>
            <w:r w:rsidRPr="00540BAB">
              <w:rPr>
                <w:rFonts w:ascii="Times New Roman" w:hAnsi="Times New Roman" w:cs="Times New Roman"/>
                <w:bCs/>
                <w:spacing w:val="-3"/>
                <w:sz w:val="24"/>
                <w:szCs w:val="24"/>
                <w:lang w:val="en-US"/>
              </w:rPr>
              <w:t xml:space="preserve"> </w:t>
            </w:r>
            <w:r w:rsidRPr="00540BAB">
              <w:rPr>
                <w:rFonts w:ascii="Times New Roman" w:hAnsi="Times New Roman" w:cs="Times New Roman"/>
                <w:bCs/>
                <w:sz w:val="24"/>
                <w:szCs w:val="24"/>
                <w:lang w:val="en-US"/>
              </w:rPr>
              <w:t>пункта</w:t>
            </w:r>
            <w:r w:rsidRPr="00540BAB">
              <w:rPr>
                <w:rFonts w:ascii="Times New Roman" w:hAnsi="Times New Roman" w:cs="Times New Roman"/>
                <w:bCs/>
                <w:spacing w:val="-4"/>
                <w:sz w:val="24"/>
                <w:szCs w:val="24"/>
                <w:lang w:val="en-US"/>
              </w:rPr>
              <w:t xml:space="preserve"> </w:t>
            </w:r>
            <w:r w:rsidRPr="00540BAB">
              <w:rPr>
                <w:rFonts w:ascii="Times New Roman" w:hAnsi="Times New Roman" w:cs="Times New Roman"/>
                <w:bCs/>
                <w:sz w:val="24"/>
                <w:szCs w:val="24"/>
                <w:lang w:val="en-US"/>
              </w:rPr>
              <w:t>ДОУ</w:t>
            </w:r>
          </w:p>
        </w:tc>
        <w:tc>
          <w:tcPr>
            <w:tcW w:w="1242" w:type="dxa"/>
          </w:tcPr>
          <w:p w:rsidR="009E3F05" w:rsidRPr="00540BAB" w:rsidRDefault="009E3F05" w:rsidP="00FE05BE">
            <w:pPr>
              <w:widowControl w:val="0"/>
              <w:autoSpaceDE w:val="0"/>
              <w:autoSpaceDN w:val="0"/>
              <w:jc w:val="both"/>
              <w:rPr>
                <w:rFonts w:ascii="Times New Roman" w:hAnsi="Times New Roman" w:cs="Times New Roman"/>
                <w:bCs/>
                <w:sz w:val="24"/>
                <w:szCs w:val="24"/>
                <w:lang w:val="en-US"/>
              </w:rPr>
            </w:pPr>
            <w:r w:rsidRPr="00540BAB">
              <w:rPr>
                <w:rFonts w:ascii="Times New Roman" w:hAnsi="Times New Roman" w:cs="Times New Roman"/>
                <w:bCs/>
                <w:spacing w:val="-1"/>
                <w:sz w:val="24"/>
                <w:szCs w:val="24"/>
                <w:lang w:val="en-US"/>
              </w:rPr>
              <w:t>ежемесячно по плану</w:t>
            </w:r>
          </w:p>
        </w:tc>
        <w:tc>
          <w:tcPr>
            <w:tcW w:w="2443"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Заведующий,</w:t>
            </w:r>
          </w:p>
          <w:p w:rsidR="009E3F05" w:rsidRPr="00540BAB" w:rsidRDefault="007478A9" w:rsidP="00FE05BE">
            <w:pPr>
              <w:widowControl w:val="0"/>
              <w:autoSpaceDE w:val="0"/>
              <w:autoSpaceDN w:val="0"/>
              <w:jc w:val="both"/>
              <w:rPr>
                <w:rFonts w:ascii="Times New Roman" w:hAnsi="Times New Roman" w:cs="Times New Roman"/>
                <w:bCs/>
                <w:spacing w:val="-2"/>
                <w:sz w:val="24"/>
                <w:szCs w:val="24"/>
              </w:rPr>
            </w:pPr>
            <w:r>
              <w:rPr>
                <w:rFonts w:ascii="Times New Roman" w:hAnsi="Times New Roman" w:cs="Times New Roman"/>
                <w:spacing w:val="-1"/>
                <w:sz w:val="24"/>
                <w:szCs w:val="24"/>
              </w:rPr>
              <w:t xml:space="preserve">Старший </w:t>
            </w:r>
            <w:r w:rsidR="00CC04CE">
              <w:rPr>
                <w:rFonts w:ascii="Times New Roman" w:hAnsi="Times New Roman" w:cs="Times New Roman"/>
                <w:spacing w:val="-1"/>
                <w:sz w:val="24"/>
                <w:szCs w:val="24"/>
              </w:rPr>
              <w:t>воспитатель,</w:t>
            </w:r>
          </w:p>
          <w:p w:rsidR="009E3F05" w:rsidRPr="00540BAB" w:rsidRDefault="009E3F05" w:rsidP="00FE05BE">
            <w:pPr>
              <w:widowControl w:val="0"/>
              <w:autoSpaceDE w:val="0"/>
              <w:autoSpaceDN w:val="0"/>
              <w:jc w:val="both"/>
              <w:rPr>
                <w:rFonts w:ascii="Times New Roman" w:hAnsi="Times New Roman" w:cs="Times New Roman"/>
                <w:bCs/>
                <w:sz w:val="24"/>
                <w:szCs w:val="24"/>
              </w:rPr>
            </w:pPr>
            <w:r w:rsidRPr="00540BAB">
              <w:rPr>
                <w:rFonts w:ascii="Times New Roman" w:hAnsi="Times New Roman" w:cs="Times New Roman"/>
                <w:bCs/>
                <w:sz w:val="24"/>
                <w:szCs w:val="24"/>
              </w:rPr>
              <w:t>педагоги</w:t>
            </w:r>
          </w:p>
        </w:tc>
        <w:tc>
          <w:tcPr>
            <w:tcW w:w="2235" w:type="dxa"/>
          </w:tcPr>
          <w:p w:rsidR="009E3F05" w:rsidRPr="00540BAB" w:rsidRDefault="009E3F05" w:rsidP="00FE05BE">
            <w:pPr>
              <w:widowControl w:val="0"/>
              <w:autoSpaceDE w:val="0"/>
              <w:autoSpaceDN w:val="0"/>
              <w:jc w:val="both"/>
              <w:rPr>
                <w:rFonts w:ascii="Times New Roman" w:hAnsi="Times New Roman" w:cs="Times New Roman"/>
                <w:bCs/>
                <w:sz w:val="24"/>
                <w:szCs w:val="24"/>
              </w:rPr>
            </w:pPr>
          </w:p>
        </w:tc>
      </w:tr>
    </w:tbl>
    <w:p w:rsidR="00C47D8C" w:rsidRPr="00CC04CE" w:rsidRDefault="00983579" w:rsidP="00FE05BE">
      <w:pPr>
        <w:spacing w:after="0" w:line="240" w:lineRule="auto"/>
        <w:ind w:firstLine="709"/>
        <w:jc w:val="center"/>
        <w:rPr>
          <w:rFonts w:ascii="Times New Roman" w:eastAsia="Calibri" w:hAnsi="Times New Roman" w:cs="Times New Roman"/>
          <w:i/>
          <w:sz w:val="24"/>
          <w:szCs w:val="24"/>
        </w:rPr>
      </w:pPr>
      <w:r w:rsidRPr="00CC04CE">
        <w:rPr>
          <w:rFonts w:ascii="Times New Roman" w:eastAsia="Calibri" w:hAnsi="Times New Roman" w:cs="Times New Roman"/>
          <w:b/>
          <w:sz w:val="24"/>
          <w:szCs w:val="24"/>
        </w:rPr>
        <w:t>2.7</w:t>
      </w:r>
      <w:r w:rsidR="00C47D8C" w:rsidRPr="00CC04CE">
        <w:rPr>
          <w:rFonts w:ascii="Times New Roman" w:eastAsia="Calibri" w:hAnsi="Times New Roman" w:cs="Times New Roman"/>
          <w:b/>
          <w:sz w:val="24"/>
          <w:szCs w:val="24"/>
        </w:rPr>
        <w:t>. ВЗАИМОДЕЙСТВИЕ С СОЦИУМОМ</w:t>
      </w:r>
    </w:p>
    <w:p w:rsidR="00C47D8C" w:rsidRPr="00DB04F2" w:rsidRDefault="00C47D8C" w:rsidP="00FE05BE">
      <w:pPr>
        <w:spacing w:after="0" w:line="240" w:lineRule="auto"/>
        <w:ind w:firstLine="709"/>
        <w:jc w:val="center"/>
        <w:rPr>
          <w:rFonts w:ascii="Times New Roman" w:eastAsia="Calibri" w:hAnsi="Times New Roman" w:cs="Times New Roman"/>
          <w:b/>
          <w:sz w:val="24"/>
          <w:szCs w:val="24"/>
        </w:rPr>
      </w:pPr>
    </w:p>
    <w:p w:rsidR="00C47D8C" w:rsidRPr="00DB04F2" w:rsidRDefault="00C47D8C"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Одним из путей повышения качества дошкольного образования является установление прочных связей с социумом. Окружающий социум создает благоприятные возможности для расширения образовательного пространства.</w:t>
      </w:r>
    </w:p>
    <w:p w:rsidR="00C47D8C" w:rsidRPr="00DB04F2" w:rsidRDefault="00C47D8C"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Одновременно эт</w:t>
      </w:r>
      <w:r w:rsidR="00811BE3" w:rsidRPr="00DB04F2">
        <w:rPr>
          <w:rFonts w:ascii="Times New Roman" w:eastAsia="Calibri" w:hAnsi="Times New Roman" w:cs="Times New Roman"/>
          <w:sz w:val="24"/>
          <w:szCs w:val="24"/>
        </w:rPr>
        <w:t>от процесс способствует росту профессионального</w:t>
      </w:r>
      <w:r w:rsidRPr="00DB04F2">
        <w:rPr>
          <w:rFonts w:ascii="Times New Roman" w:eastAsia="Calibri" w:hAnsi="Times New Roman" w:cs="Times New Roman"/>
          <w:sz w:val="24"/>
          <w:szCs w:val="24"/>
        </w:rPr>
        <w:t xml:space="preserve">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w:t>
      </w:r>
    </w:p>
    <w:p w:rsidR="00C47D8C" w:rsidRPr="00DB04F2" w:rsidRDefault="00C47D8C"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Педагогами разработана определенная дидактическая последовательнос</w:t>
      </w:r>
      <w:r w:rsidR="00811BE3" w:rsidRPr="00DB04F2">
        <w:rPr>
          <w:rFonts w:ascii="Times New Roman" w:eastAsia="Calibri" w:hAnsi="Times New Roman" w:cs="Times New Roman"/>
          <w:sz w:val="24"/>
          <w:szCs w:val="24"/>
        </w:rPr>
        <w:t>ть ознакомления дошкольников с</w:t>
      </w:r>
      <w:r w:rsidRPr="00DB04F2">
        <w:rPr>
          <w:rFonts w:ascii="Times New Roman" w:eastAsia="Calibri" w:hAnsi="Times New Roman" w:cs="Times New Roman"/>
          <w:sz w:val="24"/>
          <w:szCs w:val="24"/>
        </w:rPr>
        <w:t xml:space="preserve"> социумом </w:t>
      </w:r>
      <w:r w:rsidR="00811BE3" w:rsidRPr="00DB04F2">
        <w:rPr>
          <w:rFonts w:ascii="Times New Roman" w:eastAsia="Calibri" w:hAnsi="Times New Roman" w:cs="Times New Roman"/>
          <w:sz w:val="24"/>
          <w:szCs w:val="24"/>
        </w:rPr>
        <w:t>ближайшего окружения, которая успешно осуществляется</w:t>
      </w:r>
      <w:r w:rsidRPr="00DB04F2">
        <w:rPr>
          <w:rFonts w:ascii="Times New Roman" w:eastAsia="Calibri" w:hAnsi="Times New Roman" w:cs="Times New Roman"/>
          <w:sz w:val="24"/>
          <w:szCs w:val="24"/>
        </w:rPr>
        <w:t xml:space="preserve"> на практике </w:t>
      </w:r>
    </w:p>
    <w:p w:rsidR="00C47D8C" w:rsidRPr="00CC04CE" w:rsidRDefault="00C47D8C" w:rsidP="00FE05BE">
      <w:pPr>
        <w:spacing w:after="0" w:line="240" w:lineRule="auto"/>
        <w:ind w:firstLine="709"/>
        <w:jc w:val="center"/>
        <w:rPr>
          <w:rFonts w:ascii="Times New Roman" w:eastAsia="Calibri" w:hAnsi="Times New Roman" w:cs="Times New Roman"/>
          <w:b/>
          <w:sz w:val="24"/>
          <w:szCs w:val="24"/>
        </w:rPr>
      </w:pPr>
      <w:r w:rsidRPr="00CC04CE">
        <w:rPr>
          <w:rFonts w:ascii="Times New Roman" w:eastAsia="Calibri" w:hAnsi="Times New Roman" w:cs="Times New Roman"/>
          <w:b/>
          <w:sz w:val="24"/>
          <w:szCs w:val="24"/>
        </w:rPr>
        <w:t>Ознакомление дошкольников с объектами социальной сферы</w:t>
      </w:r>
    </w:p>
    <w:p w:rsidR="00C47D8C" w:rsidRPr="00DB04F2" w:rsidRDefault="00C47D8C" w:rsidP="00FE05BE">
      <w:pPr>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 xml:space="preserve">Традиционно в </w:t>
      </w:r>
      <w:r w:rsidR="00CC04CE">
        <w:rPr>
          <w:rFonts w:ascii="Times New Roman" w:eastAsia="Times New Roman" w:hAnsi="Times New Roman" w:cs="Times New Roman"/>
          <w:sz w:val="24"/>
          <w:szCs w:val="24"/>
          <w:lang w:eastAsia="ru-RU"/>
        </w:rPr>
        <w:t xml:space="preserve">МАДОУ № 207 </w:t>
      </w:r>
      <w:r w:rsidRPr="00DB04F2">
        <w:rPr>
          <w:rFonts w:ascii="Times New Roman" w:eastAsia="Times New Roman" w:hAnsi="Times New Roman" w:cs="Times New Roman"/>
          <w:sz w:val="24"/>
          <w:szCs w:val="24"/>
          <w:lang w:eastAsia="ru-RU"/>
        </w:rPr>
        <w:t xml:space="preserve">используются следующие </w:t>
      </w:r>
      <w:r w:rsidRPr="00DB04F2">
        <w:rPr>
          <w:rFonts w:ascii="Times New Roman" w:eastAsia="Times New Roman" w:hAnsi="Times New Roman" w:cs="Times New Roman"/>
          <w:b/>
          <w:sz w:val="24"/>
          <w:szCs w:val="24"/>
          <w:lang w:eastAsia="ru-RU"/>
        </w:rPr>
        <w:t xml:space="preserve">формы работы по ознакомлению с социальным миром. </w:t>
      </w:r>
    </w:p>
    <w:tbl>
      <w:tblPr>
        <w:tblStyle w:val="180"/>
        <w:tblW w:w="0" w:type="auto"/>
        <w:tblLayout w:type="fixed"/>
        <w:tblLook w:val="04A0" w:firstRow="1" w:lastRow="0" w:firstColumn="1" w:lastColumn="0" w:noHBand="0" w:noVBand="1"/>
      </w:tblPr>
      <w:tblGrid>
        <w:gridCol w:w="1951"/>
        <w:gridCol w:w="8742"/>
      </w:tblGrid>
      <w:tr w:rsidR="0072222D" w:rsidRPr="00DB04F2" w:rsidTr="00540BAB">
        <w:tc>
          <w:tcPr>
            <w:tcW w:w="1951" w:type="dxa"/>
          </w:tcPr>
          <w:p w:rsidR="00C47D8C" w:rsidRPr="00DB04F2" w:rsidRDefault="00C47D8C" w:rsidP="00FE05BE">
            <w:pPr>
              <w:jc w:val="center"/>
              <w:rPr>
                <w:rFonts w:ascii="Times New Roman" w:hAnsi="Times New Roman"/>
                <w:b/>
                <w:sz w:val="24"/>
                <w:szCs w:val="24"/>
              </w:rPr>
            </w:pPr>
            <w:r w:rsidRPr="00DB04F2">
              <w:rPr>
                <w:rFonts w:ascii="Times New Roman" w:hAnsi="Times New Roman"/>
                <w:b/>
                <w:sz w:val="24"/>
                <w:szCs w:val="24"/>
              </w:rPr>
              <w:t>Формы работы</w:t>
            </w:r>
          </w:p>
        </w:tc>
        <w:tc>
          <w:tcPr>
            <w:tcW w:w="8742" w:type="dxa"/>
          </w:tcPr>
          <w:p w:rsidR="00C47D8C" w:rsidRPr="00DB04F2" w:rsidRDefault="00C47D8C" w:rsidP="00FE05BE">
            <w:pPr>
              <w:jc w:val="center"/>
              <w:rPr>
                <w:rFonts w:ascii="Times New Roman" w:hAnsi="Times New Roman"/>
                <w:b/>
                <w:sz w:val="24"/>
                <w:szCs w:val="24"/>
              </w:rPr>
            </w:pPr>
            <w:r w:rsidRPr="00DB04F2">
              <w:rPr>
                <w:rFonts w:ascii="Times New Roman" w:hAnsi="Times New Roman"/>
                <w:b/>
                <w:sz w:val="24"/>
                <w:szCs w:val="24"/>
              </w:rPr>
              <w:t>Содержание</w:t>
            </w:r>
          </w:p>
        </w:tc>
      </w:tr>
      <w:tr w:rsidR="0072222D" w:rsidRPr="00DB04F2" w:rsidTr="00540BAB">
        <w:tc>
          <w:tcPr>
            <w:tcW w:w="1951" w:type="dxa"/>
          </w:tcPr>
          <w:p w:rsidR="00C47D8C" w:rsidRPr="00DB04F2" w:rsidRDefault="00E92B8B" w:rsidP="00FE05BE">
            <w:pPr>
              <w:jc w:val="both"/>
              <w:rPr>
                <w:rFonts w:ascii="Times New Roman" w:hAnsi="Times New Roman"/>
                <w:sz w:val="24"/>
                <w:szCs w:val="24"/>
              </w:rPr>
            </w:pPr>
            <w:r w:rsidRPr="00DB04F2">
              <w:rPr>
                <w:rFonts w:ascii="Times New Roman" w:hAnsi="Times New Roman"/>
                <w:sz w:val="24"/>
                <w:szCs w:val="24"/>
              </w:rPr>
              <w:t>О</w:t>
            </w:r>
            <w:r w:rsidR="00C47D8C" w:rsidRPr="00DB04F2">
              <w:rPr>
                <w:rFonts w:ascii="Times New Roman" w:hAnsi="Times New Roman"/>
                <w:sz w:val="24"/>
                <w:szCs w:val="24"/>
              </w:rPr>
              <w:t>бразовательная</w:t>
            </w:r>
            <w:r w:rsidRPr="00DB04F2">
              <w:rPr>
                <w:rFonts w:ascii="Times New Roman" w:hAnsi="Times New Roman"/>
                <w:sz w:val="24"/>
                <w:szCs w:val="24"/>
              </w:rPr>
              <w:t xml:space="preserve"> </w:t>
            </w:r>
            <w:r w:rsidR="00C47D8C" w:rsidRPr="00DB04F2">
              <w:rPr>
                <w:rFonts w:ascii="Times New Roman" w:hAnsi="Times New Roman"/>
                <w:sz w:val="24"/>
                <w:szCs w:val="24"/>
              </w:rPr>
              <w:t>деятельность (занятия)</w:t>
            </w:r>
          </w:p>
        </w:tc>
        <w:tc>
          <w:tcPr>
            <w:tcW w:w="8742"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 xml:space="preserve">На занятиях происходит сообщение новых сведений о субъектах социального мира; уточнение, закрепление, обобщение и систематизация имеющихся знаний. </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Взаимодействие детей и педагога на занятиях позволяет планировать совместные действия, определять свой вклад в общее дело, согласовывать свои действия с другими, переживать групповой успех как свой собственный. Это позволяет детям испытать ощущение своей принадлежности к группе, чувство общности и сплочённости. Занятия тесно связаны с другими формами работы.</w:t>
            </w:r>
          </w:p>
        </w:tc>
      </w:tr>
      <w:tr w:rsidR="0072222D" w:rsidRPr="00DB04F2" w:rsidTr="00540BAB">
        <w:tc>
          <w:tcPr>
            <w:tcW w:w="1951"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Экскурсии.</w:t>
            </w:r>
          </w:p>
        </w:tc>
        <w:tc>
          <w:tcPr>
            <w:tcW w:w="8742" w:type="dxa"/>
          </w:tcPr>
          <w:p w:rsidR="00C47D8C" w:rsidRPr="00DB04F2" w:rsidRDefault="005C13E8" w:rsidP="00FE05BE">
            <w:pPr>
              <w:jc w:val="both"/>
              <w:rPr>
                <w:rFonts w:ascii="Times New Roman" w:hAnsi="Times New Roman"/>
                <w:sz w:val="24"/>
                <w:szCs w:val="24"/>
              </w:rPr>
            </w:pPr>
            <w:r w:rsidRPr="00DB04F2">
              <w:rPr>
                <w:rFonts w:ascii="Times New Roman" w:hAnsi="Times New Roman"/>
                <w:sz w:val="24"/>
                <w:szCs w:val="24"/>
              </w:rPr>
              <w:t>Знакомство</w:t>
            </w:r>
            <w:r w:rsidR="00C47D8C" w:rsidRPr="00DB04F2">
              <w:rPr>
                <w:rFonts w:ascii="Times New Roman" w:hAnsi="Times New Roman"/>
                <w:sz w:val="24"/>
                <w:szCs w:val="24"/>
              </w:rPr>
              <w:t xml:space="preserve"> с различными социальными институтами (ясли, детский сад, школа, дом), профессиями в естественных условиях – в образовательных и общественных учреждениях. На экскурсиях дети, воспринимая социально значимые объекты и явления, учатся эмоционально реагировать на них. В результате они полнее воспринимают окружающий социальный мир, контакты с ним становятся более гармоничными.</w:t>
            </w:r>
          </w:p>
        </w:tc>
      </w:tr>
      <w:tr w:rsidR="0072222D" w:rsidRPr="00DB04F2" w:rsidTr="00540BAB">
        <w:tc>
          <w:tcPr>
            <w:tcW w:w="1951"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Ежедневные прогулки.</w:t>
            </w:r>
          </w:p>
        </w:tc>
        <w:tc>
          <w:tcPr>
            <w:tcW w:w="8742"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На участке детского сада педагог организует ежедневные наблюдения за трудом взрослых, например дворника, за сезонными изменениями в его работе (уборка снега, уборка территории от листьев и т.д.). Систематические наблюдения способствуют развитию аналитико-синтетической деятельности у детей. Во время прогулки педагог учит детей правилам общения, помогает разрешить конфликтные ситуации. При этом важно ставить ребёнка в ситуацию самостоятельного выбора поведенческой реакции. Он должен научиться согласовывать свои желания с правилами и законами общества. И здесь необходима положительная оценка педагога и его постоянное внимание к позитивным поступкам детей.</w:t>
            </w:r>
          </w:p>
        </w:tc>
      </w:tr>
      <w:tr w:rsidR="0072222D" w:rsidRPr="00DB04F2" w:rsidTr="00540BAB">
        <w:tc>
          <w:tcPr>
            <w:tcW w:w="1951"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Игра.</w:t>
            </w:r>
          </w:p>
        </w:tc>
        <w:tc>
          <w:tcPr>
            <w:tcW w:w="8742"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 xml:space="preserve">В игровой деятельности развивается и дифференцируется ролевое взаимодействие и поведение, всё многообразие социальных отношений. В игре ребёнок учится следовать определённым правилам поведения, которые в дальнейшем переносятся в повседневную жизнь; входить в раз личные социальные отношения, используя соответствующие речевые и выразительно изобразительные средства. Игра удовлетворяет основные потребности ребёнка в стремлении к самостоятельности, активному участию в жизни взрослых; потребности в познании окружающего мира и общении. </w:t>
            </w:r>
          </w:p>
        </w:tc>
      </w:tr>
      <w:tr w:rsidR="0072222D" w:rsidRPr="00DB04F2" w:rsidTr="00540BAB">
        <w:tc>
          <w:tcPr>
            <w:tcW w:w="1951"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Праздники.</w:t>
            </w:r>
          </w:p>
        </w:tc>
        <w:tc>
          <w:tcPr>
            <w:tcW w:w="8742"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При проведении праздничных мероприятий дети знакомятся с различными видами праздников: утренники, внутригрупповые праздники (дни рождения, поздравления мам и др.), городские мероприятия. В зависимости от формы проведения праздника решаются различные социальные задачи. Участвуя в утренниках и городских мероприятиях, дети активно усваивают элементы художественного общения, праздничной культуры, включающей подготовку к празднику, умение и желание нарядно одеваться на праздник, этикетные нормы поведения. При проведении внутри групповых праздников дети участвуют в оформлении помещения группы, изготовлении подарков. Праздничные мероприятия наиболее ярко развивают у детей эмоциональную отзывчивость на различные средства художественной выразительности, воспитывают чувство удовлетворения от совместной подготовки и проведения праздника, формируют новые социальные побуждения и потребности.</w:t>
            </w:r>
          </w:p>
        </w:tc>
      </w:tr>
      <w:tr w:rsidR="0072222D" w:rsidRPr="00DB04F2" w:rsidTr="00540BAB">
        <w:tc>
          <w:tcPr>
            <w:tcW w:w="1951"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Работа с семьёй.</w:t>
            </w:r>
          </w:p>
        </w:tc>
        <w:tc>
          <w:tcPr>
            <w:tcW w:w="8742"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Семья является одним из главных социальных институтов, где закладываются и развиваются основные стереотипы поведения в обществе. Поэтому одной из задач педагогов дошкольного образовательного учреждения является просветительская, консультативная, обучающая работа с семьёй. В процессе проведения различных мероприятий с родителями педагог знакомит их с возрастными особенностями детей, с программными требованиями по усвоению общественных норм конкретной возрастной группой, с необходимостью развития соответствующих навыков в семье, с различными формами работы по ознакомлению детей с социальным миром.</w:t>
            </w:r>
          </w:p>
        </w:tc>
      </w:tr>
      <w:tr w:rsidR="00C47D8C" w:rsidRPr="00DB04F2" w:rsidTr="00540BAB">
        <w:tc>
          <w:tcPr>
            <w:tcW w:w="1951"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Свободная деятельность детей.</w:t>
            </w:r>
          </w:p>
        </w:tc>
        <w:tc>
          <w:tcPr>
            <w:tcW w:w="8742"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В режиме дня дошкольного образовательного учреждения всегда отводится время на самостоятельные игры и свободное общение детей друг с другом в группе и на прогулке. В процессе самостоятельной деятельности детей закрепляются и автоматизируются все социальные навыки, полученные на занятиях и в семье; при этом общение детей осуществляется без побуждения взрослого (взрослый вмешивается только в ситуации конфликтов). Самостоятельная деятельность предоставляет детям возможность личного выбора партнёра по взаимодействию, позволяет анализировать ситуацию общения, менять свою позицию, мнение. Эмоциональный опыт, позитивный и даже негативный, является источником развития положительных качеств личности ребёнка, формирует стремление к общению со сверстниками.</w:t>
            </w:r>
          </w:p>
        </w:tc>
      </w:tr>
    </w:tbl>
    <w:p w:rsidR="00C47D8C" w:rsidRPr="00DB04F2" w:rsidRDefault="00C47D8C" w:rsidP="00FE05BE">
      <w:pPr>
        <w:spacing w:after="0" w:line="240" w:lineRule="auto"/>
        <w:jc w:val="both"/>
        <w:rPr>
          <w:rFonts w:ascii="Times New Roman" w:eastAsia="Times New Roman" w:hAnsi="Times New Roman" w:cs="Times New Roman"/>
          <w:b/>
          <w:color w:val="FF0000"/>
          <w:sz w:val="24"/>
          <w:szCs w:val="24"/>
          <w:lang w:eastAsia="ru-RU"/>
        </w:rPr>
      </w:pPr>
    </w:p>
    <w:p w:rsidR="00C47D8C" w:rsidRPr="00CC04CE" w:rsidRDefault="00C47D8C" w:rsidP="00FE05BE">
      <w:pPr>
        <w:spacing w:after="0" w:line="240" w:lineRule="auto"/>
        <w:jc w:val="center"/>
        <w:rPr>
          <w:rFonts w:ascii="Times New Roman" w:eastAsia="Times New Roman" w:hAnsi="Times New Roman" w:cs="Times New Roman"/>
          <w:b/>
          <w:sz w:val="24"/>
          <w:szCs w:val="24"/>
          <w:lang w:eastAsia="ru-RU"/>
        </w:rPr>
      </w:pPr>
      <w:r w:rsidRPr="00CC04CE">
        <w:rPr>
          <w:rFonts w:ascii="Times New Roman" w:eastAsia="Times New Roman" w:hAnsi="Times New Roman" w:cs="Times New Roman"/>
          <w:b/>
          <w:sz w:val="24"/>
          <w:szCs w:val="24"/>
          <w:lang w:eastAsia="ru-RU"/>
        </w:rPr>
        <w:t>Методы ознакомления с социальным миром</w:t>
      </w:r>
    </w:p>
    <w:tbl>
      <w:tblPr>
        <w:tblStyle w:val="180"/>
        <w:tblW w:w="10740" w:type="dxa"/>
        <w:tblLayout w:type="fixed"/>
        <w:tblLook w:val="04A0" w:firstRow="1" w:lastRow="0" w:firstColumn="1" w:lastColumn="0" w:noHBand="0" w:noVBand="1"/>
      </w:tblPr>
      <w:tblGrid>
        <w:gridCol w:w="1668"/>
        <w:gridCol w:w="1985"/>
        <w:gridCol w:w="7087"/>
      </w:tblGrid>
      <w:tr w:rsidR="0072222D" w:rsidRPr="00DB04F2" w:rsidTr="00540BAB">
        <w:tc>
          <w:tcPr>
            <w:tcW w:w="1668" w:type="dxa"/>
          </w:tcPr>
          <w:p w:rsidR="00C47D8C" w:rsidRPr="00DB04F2" w:rsidRDefault="00C47D8C" w:rsidP="00FE05BE">
            <w:pPr>
              <w:jc w:val="center"/>
              <w:rPr>
                <w:rFonts w:ascii="Times New Roman" w:hAnsi="Times New Roman"/>
                <w:b/>
                <w:sz w:val="24"/>
                <w:szCs w:val="24"/>
              </w:rPr>
            </w:pPr>
            <w:r w:rsidRPr="00DB04F2">
              <w:rPr>
                <w:rFonts w:ascii="Times New Roman" w:hAnsi="Times New Roman"/>
                <w:b/>
                <w:sz w:val="24"/>
                <w:szCs w:val="24"/>
              </w:rPr>
              <w:t xml:space="preserve">Методы </w:t>
            </w:r>
          </w:p>
        </w:tc>
        <w:tc>
          <w:tcPr>
            <w:tcW w:w="1985" w:type="dxa"/>
          </w:tcPr>
          <w:p w:rsidR="00C47D8C" w:rsidRPr="00DB04F2" w:rsidRDefault="00C47D8C" w:rsidP="00FE05BE">
            <w:pPr>
              <w:jc w:val="center"/>
              <w:rPr>
                <w:rFonts w:ascii="Times New Roman" w:hAnsi="Times New Roman"/>
                <w:b/>
                <w:sz w:val="24"/>
                <w:szCs w:val="24"/>
              </w:rPr>
            </w:pPr>
            <w:r w:rsidRPr="00DB04F2">
              <w:rPr>
                <w:rFonts w:ascii="Times New Roman" w:hAnsi="Times New Roman"/>
                <w:b/>
                <w:sz w:val="24"/>
                <w:szCs w:val="24"/>
              </w:rPr>
              <w:t>Виды методов</w:t>
            </w:r>
          </w:p>
        </w:tc>
        <w:tc>
          <w:tcPr>
            <w:tcW w:w="7087" w:type="dxa"/>
          </w:tcPr>
          <w:p w:rsidR="00C47D8C" w:rsidRPr="00DB04F2" w:rsidRDefault="00C47D8C" w:rsidP="00FE05BE">
            <w:pPr>
              <w:jc w:val="center"/>
              <w:rPr>
                <w:rFonts w:ascii="Times New Roman" w:hAnsi="Times New Roman"/>
                <w:b/>
                <w:sz w:val="24"/>
                <w:szCs w:val="24"/>
              </w:rPr>
            </w:pPr>
            <w:r w:rsidRPr="00DB04F2">
              <w:rPr>
                <w:rFonts w:ascii="Times New Roman" w:hAnsi="Times New Roman"/>
                <w:b/>
                <w:sz w:val="24"/>
                <w:szCs w:val="24"/>
              </w:rPr>
              <w:t>Применение</w:t>
            </w:r>
          </w:p>
        </w:tc>
      </w:tr>
      <w:tr w:rsidR="00AB510C" w:rsidRPr="00DB04F2" w:rsidTr="00540BAB">
        <w:tc>
          <w:tcPr>
            <w:tcW w:w="1668" w:type="dxa"/>
            <w:vMerge w:val="restart"/>
          </w:tcPr>
          <w:p w:rsidR="00AB510C" w:rsidRPr="00DB04F2" w:rsidRDefault="00AB510C" w:rsidP="00FE05BE">
            <w:pPr>
              <w:jc w:val="center"/>
              <w:rPr>
                <w:rFonts w:ascii="Times New Roman" w:hAnsi="Times New Roman"/>
                <w:sz w:val="24"/>
                <w:szCs w:val="24"/>
              </w:rPr>
            </w:pPr>
            <w:r w:rsidRPr="00DB04F2">
              <w:rPr>
                <w:rFonts w:ascii="Times New Roman" w:hAnsi="Times New Roman"/>
                <w:sz w:val="24"/>
                <w:szCs w:val="24"/>
              </w:rPr>
              <w:t>наглядные</w:t>
            </w:r>
          </w:p>
        </w:tc>
        <w:tc>
          <w:tcPr>
            <w:tcW w:w="1985" w:type="dxa"/>
          </w:tcPr>
          <w:p w:rsidR="00AB510C" w:rsidRPr="00DB04F2" w:rsidRDefault="00AB510C" w:rsidP="00FE05BE">
            <w:pPr>
              <w:jc w:val="both"/>
              <w:rPr>
                <w:rFonts w:ascii="Times New Roman" w:hAnsi="Times New Roman"/>
                <w:sz w:val="24"/>
                <w:szCs w:val="24"/>
              </w:rPr>
            </w:pPr>
            <w:r w:rsidRPr="00DB04F2">
              <w:rPr>
                <w:rFonts w:ascii="Times New Roman" w:hAnsi="Times New Roman"/>
                <w:sz w:val="24"/>
                <w:szCs w:val="24"/>
              </w:rPr>
              <w:t>наблюдение за объектами и явлениями социального мира.</w:t>
            </w:r>
          </w:p>
        </w:tc>
        <w:tc>
          <w:tcPr>
            <w:tcW w:w="7087" w:type="dxa"/>
          </w:tcPr>
          <w:p w:rsidR="00AB510C" w:rsidRPr="00DB04F2" w:rsidRDefault="00AB510C" w:rsidP="00FE05BE">
            <w:pPr>
              <w:jc w:val="both"/>
              <w:rPr>
                <w:rFonts w:ascii="Times New Roman" w:hAnsi="Times New Roman"/>
                <w:sz w:val="24"/>
                <w:szCs w:val="24"/>
              </w:rPr>
            </w:pPr>
            <w:r w:rsidRPr="00DB04F2">
              <w:rPr>
                <w:rFonts w:ascii="Times New Roman" w:hAnsi="Times New Roman"/>
                <w:sz w:val="24"/>
                <w:szCs w:val="24"/>
              </w:rPr>
              <w:t>Наблюдение может быть непосредственным и опосредованным. Непосредственное наблюдение это чувственное познание и восприятие, какого либо объекта или явления во всём многообразии его проявления. Метод непосредственного наблюдения применяется в ряде занятий, проводимых в детском саду, на прогулках, экскурсиях по родному городу, в свободной деятельности, при наблюдении взаимоотношений людей в различных ситуациях общения. Опосредованное наблюдение – это восприятие какого либо объекта через его художественное изображение – игрушку или картинку. Опосредованное наблюдение рекомендуется в случаях, когда реальные события общественной жизни невозможно представить детям для непосредственного наблюдения, например, из за соображений безопасности.</w:t>
            </w:r>
          </w:p>
        </w:tc>
      </w:tr>
      <w:tr w:rsidR="00AB510C" w:rsidRPr="00DB04F2" w:rsidTr="00540BAB">
        <w:tc>
          <w:tcPr>
            <w:tcW w:w="1668" w:type="dxa"/>
            <w:vMerge/>
          </w:tcPr>
          <w:p w:rsidR="00AB510C" w:rsidRPr="00DB04F2" w:rsidRDefault="00AB510C" w:rsidP="00FE05BE">
            <w:pPr>
              <w:jc w:val="center"/>
              <w:rPr>
                <w:rFonts w:ascii="Times New Roman" w:hAnsi="Times New Roman"/>
                <w:sz w:val="24"/>
                <w:szCs w:val="24"/>
              </w:rPr>
            </w:pPr>
          </w:p>
        </w:tc>
        <w:tc>
          <w:tcPr>
            <w:tcW w:w="1985" w:type="dxa"/>
          </w:tcPr>
          <w:p w:rsidR="00AB510C" w:rsidRPr="00DB04F2" w:rsidRDefault="00AB510C" w:rsidP="00FE05BE">
            <w:pPr>
              <w:jc w:val="both"/>
              <w:rPr>
                <w:rFonts w:ascii="Times New Roman" w:hAnsi="Times New Roman"/>
                <w:sz w:val="24"/>
                <w:szCs w:val="24"/>
              </w:rPr>
            </w:pPr>
            <w:r w:rsidRPr="00DB04F2">
              <w:rPr>
                <w:rFonts w:ascii="Times New Roman" w:hAnsi="Times New Roman"/>
                <w:sz w:val="24"/>
                <w:szCs w:val="24"/>
              </w:rPr>
              <w:t>иллюстративный и художественный материал, пиктограммы, макеты и др</w:t>
            </w:r>
          </w:p>
        </w:tc>
        <w:tc>
          <w:tcPr>
            <w:tcW w:w="7087" w:type="dxa"/>
          </w:tcPr>
          <w:p w:rsidR="00AB510C" w:rsidRPr="00DB04F2" w:rsidRDefault="00AB510C" w:rsidP="00FE05BE">
            <w:pPr>
              <w:jc w:val="both"/>
              <w:rPr>
                <w:rFonts w:ascii="Times New Roman" w:hAnsi="Times New Roman"/>
                <w:sz w:val="24"/>
                <w:szCs w:val="24"/>
              </w:rPr>
            </w:pPr>
            <w:r w:rsidRPr="00DB04F2">
              <w:rPr>
                <w:rFonts w:ascii="Times New Roman" w:hAnsi="Times New Roman"/>
                <w:sz w:val="24"/>
                <w:szCs w:val="24"/>
              </w:rPr>
              <w:t xml:space="preserve">Иллюстративное изображение предметов используют в работе и после того, как дети познакомились с реальными событиями социального мира в естественных условиях (на экскурсии, в семье) с целью закрепления изученного материала. </w:t>
            </w:r>
          </w:p>
        </w:tc>
      </w:tr>
      <w:tr w:rsidR="0072222D" w:rsidRPr="00DB04F2" w:rsidTr="00540BAB">
        <w:tc>
          <w:tcPr>
            <w:tcW w:w="1668" w:type="dxa"/>
          </w:tcPr>
          <w:p w:rsidR="00C47D8C" w:rsidRPr="00DB04F2" w:rsidRDefault="00C47D8C" w:rsidP="00FE05BE">
            <w:pPr>
              <w:jc w:val="center"/>
              <w:rPr>
                <w:rFonts w:ascii="Times New Roman" w:hAnsi="Times New Roman"/>
                <w:sz w:val="24"/>
                <w:szCs w:val="24"/>
              </w:rPr>
            </w:pPr>
            <w:r w:rsidRPr="00DB04F2">
              <w:rPr>
                <w:rFonts w:ascii="Times New Roman" w:hAnsi="Times New Roman"/>
                <w:sz w:val="24"/>
                <w:szCs w:val="24"/>
              </w:rPr>
              <w:t>практические</w:t>
            </w:r>
          </w:p>
        </w:tc>
        <w:tc>
          <w:tcPr>
            <w:tcW w:w="1985"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дидактические игры, направленные на закрепление представлений об объектах социального мира.</w:t>
            </w:r>
          </w:p>
        </w:tc>
        <w:tc>
          <w:tcPr>
            <w:tcW w:w="7087"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Использование на занятиях и в свободной деятельности таких игр повышает у детей мотивацию к усвоению программного материала по ознакомлению с жизнью общества. В дидактической игре познавательные задачи взаимосвязаны с игровыми, поэтому в неё необходимо включать элементы занимательности (сюрпризы, поиск, отгадывание). Наряду с дидактическими играми используются упражнения с дидактическими материалами, а также словесные дидактические игры. Последние формируют у детей слуховое внимание, фонематическое восприятие, развивают выразительность речи. Приобретённые в процессе дидактической игры навыки социального взаимодействия пере носятся в самостоятельную деятельность детей.</w:t>
            </w:r>
          </w:p>
        </w:tc>
      </w:tr>
      <w:tr w:rsidR="00AB510C" w:rsidRPr="00DB04F2" w:rsidTr="00540BAB">
        <w:tc>
          <w:tcPr>
            <w:tcW w:w="1668" w:type="dxa"/>
            <w:vMerge w:val="restart"/>
          </w:tcPr>
          <w:p w:rsidR="00AB510C" w:rsidRPr="00DB04F2" w:rsidRDefault="00AB510C" w:rsidP="00FE05BE">
            <w:pPr>
              <w:jc w:val="center"/>
              <w:rPr>
                <w:rFonts w:ascii="Times New Roman" w:hAnsi="Times New Roman"/>
                <w:sz w:val="24"/>
                <w:szCs w:val="24"/>
              </w:rPr>
            </w:pPr>
            <w:r w:rsidRPr="00DB04F2">
              <w:rPr>
                <w:rFonts w:ascii="Times New Roman" w:hAnsi="Times New Roman"/>
                <w:sz w:val="24"/>
                <w:szCs w:val="24"/>
              </w:rPr>
              <w:t>словесные</w:t>
            </w:r>
          </w:p>
        </w:tc>
        <w:tc>
          <w:tcPr>
            <w:tcW w:w="1985" w:type="dxa"/>
          </w:tcPr>
          <w:p w:rsidR="00AB510C" w:rsidRPr="00DB04F2" w:rsidRDefault="00AB510C" w:rsidP="00FE05BE">
            <w:pPr>
              <w:jc w:val="both"/>
              <w:rPr>
                <w:rFonts w:ascii="Times New Roman" w:hAnsi="Times New Roman"/>
                <w:sz w:val="24"/>
                <w:szCs w:val="24"/>
              </w:rPr>
            </w:pPr>
            <w:r w:rsidRPr="00DB04F2">
              <w:rPr>
                <w:rFonts w:ascii="Times New Roman" w:hAnsi="Times New Roman"/>
                <w:sz w:val="24"/>
                <w:szCs w:val="24"/>
              </w:rPr>
              <w:t xml:space="preserve">рассказы педагога, </w:t>
            </w:r>
          </w:p>
        </w:tc>
        <w:tc>
          <w:tcPr>
            <w:tcW w:w="7087" w:type="dxa"/>
          </w:tcPr>
          <w:p w:rsidR="00AB510C" w:rsidRPr="00DB04F2" w:rsidRDefault="00AB510C" w:rsidP="00FE05BE">
            <w:pPr>
              <w:jc w:val="both"/>
              <w:rPr>
                <w:rFonts w:ascii="Times New Roman" w:hAnsi="Times New Roman"/>
                <w:sz w:val="24"/>
                <w:szCs w:val="24"/>
              </w:rPr>
            </w:pPr>
            <w:r w:rsidRPr="00DB04F2">
              <w:rPr>
                <w:rFonts w:ascii="Times New Roman" w:hAnsi="Times New Roman"/>
                <w:sz w:val="24"/>
                <w:szCs w:val="24"/>
              </w:rPr>
              <w:t>Рассказ педагога о различных социальных ситуациях и явлениях обогащает и расширяет знания детей; он знакомит с объектами и явлениями социальной жизни, недоступными для наблюдения. В ходе рассказа педагог акцентирует внимание детей на значимых событиях общественной жизни, их деталях, особенностях проявлений.</w:t>
            </w:r>
          </w:p>
        </w:tc>
      </w:tr>
      <w:tr w:rsidR="00AB510C" w:rsidRPr="00DB04F2" w:rsidTr="00540BAB">
        <w:tc>
          <w:tcPr>
            <w:tcW w:w="1668" w:type="dxa"/>
            <w:vMerge/>
          </w:tcPr>
          <w:p w:rsidR="00AB510C" w:rsidRPr="00DB04F2" w:rsidRDefault="00AB510C" w:rsidP="00FE05BE">
            <w:pPr>
              <w:jc w:val="center"/>
              <w:rPr>
                <w:rFonts w:ascii="Times New Roman" w:hAnsi="Times New Roman"/>
                <w:sz w:val="24"/>
                <w:szCs w:val="24"/>
              </w:rPr>
            </w:pPr>
          </w:p>
        </w:tc>
        <w:tc>
          <w:tcPr>
            <w:tcW w:w="1985" w:type="dxa"/>
          </w:tcPr>
          <w:p w:rsidR="00AB510C" w:rsidRPr="00DB04F2" w:rsidRDefault="00AB510C" w:rsidP="00FE05BE">
            <w:pPr>
              <w:jc w:val="both"/>
              <w:rPr>
                <w:rFonts w:ascii="Times New Roman" w:hAnsi="Times New Roman"/>
                <w:sz w:val="24"/>
                <w:szCs w:val="24"/>
              </w:rPr>
            </w:pPr>
            <w:r w:rsidRPr="00DB04F2">
              <w:rPr>
                <w:rFonts w:ascii="Times New Roman" w:hAnsi="Times New Roman"/>
                <w:sz w:val="24"/>
                <w:szCs w:val="24"/>
              </w:rPr>
              <w:t>беседы</w:t>
            </w:r>
          </w:p>
        </w:tc>
        <w:tc>
          <w:tcPr>
            <w:tcW w:w="7087" w:type="dxa"/>
          </w:tcPr>
          <w:p w:rsidR="00AB510C" w:rsidRPr="00DB04F2" w:rsidRDefault="00AB510C" w:rsidP="00FE05BE">
            <w:pPr>
              <w:jc w:val="both"/>
              <w:rPr>
                <w:rFonts w:ascii="Times New Roman" w:hAnsi="Times New Roman"/>
                <w:sz w:val="24"/>
                <w:szCs w:val="24"/>
              </w:rPr>
            </w:pPr>
            <w:r w:rsidRPr="00DB04F2">
              <w:rPr>
                <w:rFonts w:ascii="Times New Roman" w:hAnsi="Times New Roman"/>
                <w:sz w:val="24"/>
                <w:szCs w:val="24"/>
              </w:rPr>
              <w:t>Беседа состоит из вопросов педагога и ответов детей. Она должна стимулировать детей на сопоставление фактов, установление причинно-следственных связей различных явлений социальной жизни. Беседа может быть вводной, итоговой или связанной с приобретением новых знаний.</w:t>
            </w:r>
          </w:p>
        </w:tc>
      </w:tr>
      <w:tr w:rsidR="00AB510C" w:rsidRPr="00DB04F2" w:rsidTr="00540BAB">
        <w:tc>
          <w:tcPr>
            <w:tcW w:w="1668" w:type="dxa"/>
            <w:vMerge/>
          </w:tcPr>
          <w:p w:rsidR="00AB510C" w:rsidRPr="00DB04F2" w:rsidRDefault="00AB510C" w:rsidP="00FE05BE">
            <w:pPr>
              <w:jc w:val="center"/>
              <w:rPr>
                <w:rFonts w:ascii="Times New Roman" w:hAnsi="Times New Roman"/>
                <w:sz w:val="24"/>
                <w:szCs w:val="24"/>
              </w:rPr>
            </w:pPr>
          </w:p>
        </w:tc>
        <w:tc>
          <w:tcPr>
            <w:tcW w:w="1985" w:type="dxa"/>
          </w:tcPr>
          <w:p w:rsidR="00AB510C" w:rsidRPr="00DB04F2" w:rsidRDefault="00AB510C" w:rsidP="00FE05BE">
            <w:pPr>
              <w:jc w:val="both"/>
              <w:rPr>
                <w:rFonts w:ascii="Times New Roman" w:hAnsi="Times New Roman"/>
                <w:sz w:val="24"/>
                <w:szCs w:val="24"/>
              </w:rPr>
            </w:pPr>
            <w:r w:rsidRPr="00DB04F2">
              <w:rPr>
                <w:rFonts w:ascii="Times New Roman" w:hAnsi="Times New Roman"/>
                <w:sz w:val="24"/>
                <w:szCs w:val="24"/>
              </w:rPr>
              <w:t>элементы художественного общения</w:t>
            </w:r>
          </w:p>
        </w:tc>
        <w:tc>
          <w:tcPr>
            <w:tcW w:w="7087" w:type="dxa"/>
          </w:tcPr>
          <w:p w:rsidR="00AB510C" w:rsidRPr="00DB04F2" w:rsidRDefault="00AB510C" w:rsidP="00FE05BE">
            <w:pPr>
              <w:jc w:val="both"/>
              <w:rPr>
                <w:rFonts w:ascii="Times New Roman" w:hAnsi="Times New Roman"/>
                <w:sz w:val="24"/>
                <w:szCs w:val="24"/>
              </w:rPr>
            </w:pPr>
            <w:r w:rsidRPr="00DB04F2">
              <w:rPr>
                <w:rFonts w:ascii="Times New Roman" w:hAnsi="Times New Roman"/>
                <w:sz w:val="24"/>
                <w:szCs w:val="24"/>
              </w:rPr>
              <w:t>Детские импровизации, игры со словом и звуком (рифмовки, звукоподражания, весёлые диалоги, словесные ассоциации и т.д.). Этот вид ознакомления с социальным миром предполагает задания, в которых дети проявляют своё личное отношение к окружающим, фантазируют, используют различные выразительные средства. К средствам художественного общения можно отнести коммуникативно лингвистические игры, креативные игры, направленные на развитие речевого творчества детей, решение и разыгрывание проблемных ситуаций.</w:t>
            </w:r>
          </w:p>
        </w:tc>
      </w:tr>
      <w:tr w:rsidR="00AB510C" w:rsidRPr="00DB04F2" w:rsidTr="00540BAB">
        <w:tc>
          <w:tcPr>
            <w:tcW w:w="1668" w:type="dxa"/>
            <w:vMerge/>
          </w:tcPr>
          <w:p w:rsidR="00AB510C" w:rsidRPr="00DB04F2" w:rsidRDefault="00AB510C" w:rsidP="00FE05BE">
            <w:pPr>
              <w:jc w:val="center"/>
              <w:rPr>
                <w:rFonts w:ascii="Times New Roman" w:hAnsi="Times New Roman"/>
                <w:sz w:val="24"/>
                <w:szCs w:val="24"/>
              </w:rPr>
            </w:pPr>
          </w:p>
        </w:tc>
        <w:tc>
          <w:tcPr>
            <w:tcW w:w="1985" w:type="dxa"/>
          </w:tcPr>
          <w:p w:rsidR="00AB510C" w:rsidRPr="00DB04F2" w:rsidRDefault="00AB510C" w:rsidP="00FE05BE">
            <w:pPr>
              <w:jc w:val="both"/>
              <w:rPr>
                <w:rFonts w:ascii="Times New Roman" w:hAnsi="Times New Roman"/>
                <w:sz w:val="24"/>
                <w:szCs w:val="24"/>
              </w:rPr>
            </w:pPr>
            <w:r w:rsidRPr="00DB04F2">
              <w:rPr>
                <w:rFonts w:ascii="Times New Roman" w:hAnsi="Times New Roman"/>
                <w:sz w:val="24"/>
                <w:szCs w:val="24"/>
              </w:rPr>
              <w:t>чтение художественных произведений.</w:t>
            </w:r>
          </w:p>
        </w:tc>
        <w:tc>
          <w:tcPr>
            <w:tcW w:w="7087" w:type="dxa"/>
          </w:tcPr>
          <w:p w:rsidR="00AB510C" w:rsidRPr="00DB04F2" w:rsidRDefault="00AB510C" w:rsidP="00FE05BE">
            <w:pPr>
              <w:jc w:val="both"/>
              <w:rPr>
                <w:rFonts w:ascii="Times New Roman" w:hAnsi="Times New Roman"/>
                <w:sz w:val="24"/>
                <w:szCs w:val="24"/>
              </w:rPr>
            </w:pPr>
            <w:r w:rsidRPr="00DB04F2">
              <w:rPr>
                <w:rFonts w:ascii="Times New Roman" w:hAnsi="Times New Roman"/>
                <w:sz w:val="24"/>
                <w:szCs w:val="24"/>
              </w:rPr>
              <w:t>Чтение художественных произведений необходимо умело сочетать с непосредственным и опосредованным наблюдением. Художественные про изведения делают восприятие детей более ярким, вызывают больший интерес к наблюдению за событиями и явлениями общественной жизни. Из художественных произведений (сказок, стихотворений, рассказов) дети получают важные сведения о взаимоотношениях людей, приобретают опосредованный опыт социального взаимодействия, знакомятся с моральными качествами персонажей. У детей воспитывается эмоциональное отношение к различным ситуациям социального взаимодействия, чувство сопереживания персонажам литературных произведений.</w:t>
            </w:r>
          </w:p>
        </w:tc>
      </w:tr>
    </w:tbl>
    <w:p w:rsidR="00C47D8C" w:rsidRDefault="00C47D8C" w:rsidP="00FE05BE">
      <w:pPr>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 xml:space="preserve">Таким образом, благодаря специально организованному процессу ознакомления дошкольников с социальным миром происходит приобщение ребёнка к общечеловеческим ценностям, установление начальных отношений с обществом. Ребёнок постепенно учится принимать на себя определённую социальную роль, включается в социальные процессы и взаимоотношения, у него появляется произвольность социальной деятельности, посредством чего он реализует собственные социальные потребности. </w:t>
      </w:r>
    </w:p>
    <w:p w:rsidR="00C47D8C" w:rsidRPr="00CC04CE" w:rsidRDefault="00086F70" w:rsidP="00FE05BE">
      <w:pPr>
        <w:spacing w:after="0" w:line="240" w:lineRule="auto"/>
        <w:ind w:firstLine="709"/>
        <w:jc w:val="center"/>
        <w:rPr>
          <w:rFonts w:ascii="Times New Roman" w:eastAsia="Times New Roman" w:hAnsi="Times New Roman" w:cs="Times New Roman"/>
          <w:sz w:val="24"/>
          <w:szCs w:val="24"/>
          <w:lang w:eastAsia="ru-RU"/>
        </w:rPr>
      </w:pPr>
      <w:r w:rsidRPr="00CC04CE">
        <w:rPr>
          <w:rFonts w:ascii="Times New Roman" w:eastAsia="Calibri" w:hAnsi="Times New Roman" w:cs="Times New Roman"/>
          <w:b/>
          <w:sz w:val="24"/>
          <w:szCs w:val="24"/>
        </w:rPr>
        <w:t>П</w:t>
      </w:r>
      <w:r w:rsidR="00C47D8C" w:rsidRPr="00CC04CE">
        <w:rPr>
          <w:rFonts w:ascii="Times New Roman" w:eastAsia="Calibri" w:hAnsi="Times New Roman" w:cs="Times New Roman"/>
          <w:b/>
          <w:sz w:val="24"/>
          <w:szCs w:val="24"/>
        </w:rPr>
        <w:t>лан ознакомления с социальными сферами близлежащего окружения (с образовательным учреждением и культурно-просветительскими организациями:</w:t>
      </w:r>
      <w:r w:rsidR="00C47D8C" w:rsidRPr="00CC04CE">
        <w:rPr>
          <w:rFonts w:ascii="Times New Roman" w:eastAsia="Times New Roman" w:hAnsi="Times New Roman" w:cs="Times New Roman"/>
          <w:b/>
          <w:sz w:val="24"/>
          <w:szCs w:val="24"/>
          <w:lang w:eastAsia="ru-RU"/>
        </w:rPr>
        <w:t xml:space="preserve"> экскурсии, встречи, мультимедийные презентации)</w:t>
      </w:r>
    </w:p>
    <w:tbl>
      <w:tblPr>
        <w:tblStyle w:val="180"/>
        <w:tblW w:w="10740" w:type="dxa"/>
        <w:tblLayout w:type="fixed"/>
        <w:tblLook w:val="04A0" w:firstRow="1" w:lastRow="0" w:firstColumn="1" w:lastColumn="0" w:noHBand="0" w:noVBand="1"/>
      </w:tblPr>
      <w:tblGrid>
        <w:gridCol w:w="1526"/>
        <w:gridCol w:w="1701"/>
        <w:gridCol w:w="7513"/>
      </w:tblGrid>
      <w:tr w:rsidR="0072222D" w:rsidRPr="00DB04F2" w:rsidTr="00540BAB">
        <w:tc>
          <w:tcPr>
            <w:tcW w:w="1526" w:type="dxa"/>
          </w:tcPr>
          <w:p w:rsidR="00C47D8C" w:rsidRPr="00540BAB" w:rsidRDefault="00C47D8C" w:rsidP="00FE05BE">
            <w:pPr>
              <w:jc w:val="center"/>
              <w:rPr>
                <w:rFonts w:ascii="Times New Roman" w:hAnsi="Times New Roman"/>
                <w:b/>
                <w:sz w:val="24"/>
                <w:szCs w:val="24"/>
              </w:rPr>
            </w:pPr>
            <w:r w:rsidRPr="00540BAB">
              <w:rPr>
                <w:rFonts w:ascii="Times New Roman" w:hAnsi="Times New Roman"/>
                <w:b/>
                <w:sz w:val="24"/>
                <w:szCs w:val="24"/>
              </w:rPr>
              <w:t>Месяц</w:t>
            </w:r>
          </w:p>
        </w:tc>
        <w:tc>
          <w:tcPr>
            <w:tcW w:w="1701" w:type="dxa"/>
          </w:tcPr>
          <w:p w:rsidR="00C47D8C" w:rsidRPr="00540BAB" w:rsidRDefault="00C47D8C" w:rsidP="00FE05BE">
            <w:pPr>
              <w:tabs>
                <w:tab w:val="left" w:pos="1865"/>
              </w:tabs>
              <w:rPr>
                <w:rFonts w:ascii="Times New Roman" w:hAnsi="Times New Roman"/>
                <w:b/>
                <w:sz w:val="24"/>
                <w:szCs w:val="24"/>
              </w:rPr>
            </w:pPr>
            <w:r w:rsidRPr="00540BAB">
              <w:rPr>
                <w:rFonts w:ascii="Times New Roman" w:hAnsi="Times New Roman"/>
                <w:b/>
                <w:sz w:val="24"/>
                <w:szCs w:val="24"/>
              </w:rPr>
              <w:t xml:space="preserve">Социальная </w:t>
            </w:r>
          </w:p>
          <w:p w:rsidR="00C47D8C" w:rsidRPr="00540BAB" w:rsidRDefault="00C47D8C" w:rsidP="00FE05BE">
            <w:pPr>
              <w:jc w:val="center"/>
              <w:rPr>
                <w:rFonts w:ascii="Times New Roman" w:hAnsi="Times New Roman"/>
                <w:b/>
                <w:sz w:val="24"/>
                <w:szCs w:val="24"/>
              </w:rPr>
            </w:pPr>
            <w:r w:rsidRPr="00540BAB">
              <w:rPr>
                <w:rFonts w:ascii="Times New Roman" w:hAnsi="Times New Roman"/>
                <w:b/>
                <w:sz w:val="24"/>
                <w:szCs w:val="24"/>
              </w:rPr>
              <w:t>сфера</w:t>
            </w:r>
          </w:p>
        </w:tc>
        <w:tc>
          <w:tcPr>
            <w:tcW w:w="7513" w:type="dxa"/>
          </w:tcPr>
          <w:p w:rsidR="00C47D8C" w:rsidRPr="00540BAB" w:rsidRDefault="00C47D8C" w:rsidP="00FE05BE">
            <w:pPr>
              <w:jc w:val="center"/>
              <w:rPr>
                <w:rFonts w:ascii="Times New Roman" w:hAnsi="Times New Roman"/>
                <w:b/>
                <w:sz w:val="24"/>
                <w:szCs w:val="24"/>
              </w:rPr>
            </w:pPr>
            <w:r w:rsidRPr="00540BAB">
              <w:rPr>
                <w:rFonts w:ascii="Times New Roman" w:hAnsi="Times New Roman"/>
                <w:b/>
                <w:sz w:val="24"/>
                <w:szCs w:val="24"/>
              </w:rPr>
              <w:t>Объект, цель, группы участники</w:t>
            </w:r>
          </w:p>
        </w:tc>
      </w:tr>
      <w:tr w:rsidR="0072222D" w:rsidRPr="00DB04F2" w:rsidTr="00540BAB">
        <w:tc>
          <w:tcPr>
            <w:tcW w:w="1526" w:type="dxa"/>
          </w:tcPr>
          <w:p w:rsidR="00C47D8C" w:rsidRPr="00DB04F2" w:rsidRDefault="00C47D8C" w:rsidP="00FE05BE">
            <w:pPr>
              <w:jc w:val="center"/>
              <w:rPr>
                <w:rFonts w:ascii="Times New Roman" w:hAnsi="Times New Roman"/>
                <w:sz w:val="24"/>
                <w:szCs w:val="24"/>
              </w:rPr>
            </w:pPr>
            <w:r w:rsidRPr="00DB04F2">
              <w:rPr>
                <w:rFonts w:ascii="Times New Roman" w:hAnsi="Times New Roman"/>
                <w:sz w:val="24"/>
                <w:szCs w:val="24"/>
              </w:rPr>
              <w:t>Сентябрь</w:t>
            </w:r>
          </w:p>
        </w:tc>
        <w:tc>
          <w:tcPr>
            <w:tcW w:w="1701"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Детский сад</w:t>
            </w:r>
          </w:p>
          <w:p w:rsidR="00C47D8C" w:rsidRPr="00DB04F2" w:rsidRDefault="00C47D8C" w:rsidP="00FE05BE">
            <w:pPr>
              <w:rPr>
                <w:rFonts w:ascii="Times New Roman" w:hAnsi="Times New Roman"/>
                <w:sz w:val="24"/>
                <w:szCs w:val="24"/>
              </w:rPr>
            </w:pPr>
            <w:r w:rsidRPr="00DB04F2">
              <w:rPr>
                <w:rFonts w:ascii="Times New Roman" w:hAnsi="Times New Roman"/>
                <w:sz w:val="24"/>
                <w:szCs w:val="24"/>
              </w:rPr>
              <w:t>Город и его жители,</w:t>
            </w:r>
          </w:p>
          <w:p w:rsidR="00C47D8C" w:rsidRPr="00DB04F2" w:rsidRDefault="00C47D8C" w:rsidP="00FE05BE">
            <w:pPr>
              <w:rPr>
                <w:rFonts w:ascii="Times New Roman" w:hAnsi="Times New Roman"/>
                <w:sz w:val="24"/>
                <w:szCs w:val="24"/>
              </w:rPr>
            </w:pPr>
          </w:p>
          <w:p w:rsidR="00C47D8C" w:rsidRPr="00DB04F2" w:rsidRDefault="00C47D8C" w:rsidP="00FE05BE">
            <w:pPr>
              <w:jc w:val="center"/>
              <w:rPr>
                <w:rFonts w:ascii="Times New Roman" w:hAnsi="Times New Roman"/>
                <w:sz w:val="24"/>
                <w:szCs w:val="24"/>
              </w:rPr>
            </w:pPr>
          </w:p>
        </w:tc>
        <w:tc>
          <w:tcPr>
            <w:tcW w:w="7513"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 xml:space="preserve">Детский сад: </w:t>
            </w:r>
            <w:r w:rsidRPr="00DB04F2">
              <w:rPr>
                <w:rFonts w:ascii="Times New Roman" w:hAnsi="Times New Roman"/>
                <w:sz w:val="24"/>
                <w:szCs w:val="24"/>
              </w:rPr>
              <w:t>Экскурсии по детскому саду: его назначение и оборудование, знакомство с сотрудниками детского сада,</w:t>
            </w:r>
            <w:r w:rsidR="005C13E8" w:rsidRPr="00DB04F2">
              <w:rPr>
                <w:rFonts w:ascii="Times New Roman" w:hAnsi="Times New Roman"/>
                <w:sz w:val="24"/>
                <w:szCs w:val="24"/>
              </w:rPr>
              <w:t xml:space="preserve"> их трудом (кухня, прачечная).</w:t>
            </w:r>
            <w:r w:rsidRPr="00DB04F2">
              <w:rPr>
                <w:rFonts w:ascii="Times New Roman" w:hAnsi="Times New Roman"/>
                <w:sz w:val="24"/>
                <w:szCs w:val="24"/>
              </w:rPr>
              <w:t xml:space="preserve"> Знакомство с профессией воспитателя (дети младших групп)</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Целевые экскурсии в зимний сад детского сада</w:t>
            </w:r>
            <w:r w:rsidRPr="00DB04F2">
              <w:rPr>
                <w:rFonts w:ascii="Times New Roman" w:hAnsi="Times New Roman"/>
                <w:sz w:val="24"/>
                <w:szCs w:val="24"/>
              </w:rPr>
              <w:t>: расширение элементарных представлений детей о роли человека в уходе за растениями и животными, охране природы (средние группы).</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«Моя улица»</w:t>
            </w:r>
            <w:r w:rsidRPr="00DB04F2">
              <w:rPr>
                <w:rFonts w:ascii="Times New Roman" w:hAnsi="Times New Roman"/>
                <w:sz w:val="24"/>
                <w:szCs w:val="24"/>
              </w:rPr>
              <w:t xml:space="preserve"> Целевые прогулки на ближайшую улицу: расширение территории активных действий детей, знаний и представлений об окружающей действительности (дети старших групп)</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«Мой город»</w:t>
            </w:r>
            <w:r w:rsidRPr="00DB04F2">
              <w:rPr>
                <w:rFonts w:ascii="Times New Roman" w:hAnsi="Times New Roman"/>
                <w:sz w:val="24"/>
                <w:szCs w:val="24"/>
              </w:rPr>
              <w:t xml:space="preserve"> Экскурсии по городу: формирование знаний детей о родном городе, его истории (подготовительные группы)</w:t>
            </w:r>
          </w:p>
        </w:tc>
      </w:tr>
      <w:tr w:rsidR="0072222D" w:rsidRPr="00DB04F2" w:rsidTr="00540BAB">
        <w:tc>
          <w:tcPr>
            <w:tcW w:w="1526"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Октябрь</w:t>
            </w:r>
          </w:p>
          <w:p w:rsidR="00C47D8C" w:rsidRPr="00DB04F2" w:rsidRDefault="00C47D8C" w:rsidP="00FE05BE">
            <w:pPr>
              <w:jc w:val="center"/>
              <w:rPr>
                <w:rFonts w:ascii="Times New Roman" w:hAnsi="Times New Roman"/>
                <w:sz w:val="24"/>
                <w:szCs w:val="24"/>
              </w:rPr>
            </w:pPr>
          </w:p>
        </w:tc>
        <w:tc>
          <w:tcPr>
            <w:tcW w:w="1701" w:type="dxa"/>
          </w:tcPr>
          <w:p w:rsidR="00C47D8C" w:rsidRPr="00DB04F2" w:rsidRDefault="00C47D8C" w:rsidP="00FE05BE">
            <w:pPr>
              <w:jc w:val="center"/>
              <w:rPr>
                <w:rFonts w:ascii="Times New Roman" w:hAnsi="Times New Roman"/>
                <w:sz w:val="24"/>
                <w:szCs w:val="24"/>
              </w:rPr>
            </w:pPr>
            <w:r w:rsidRPr="00DB04F2">
              <w:rPr>
                <w:rFonts w:ascii="Times New Roman" w:hAnsi="Times New Roman"/>
                <w:sz w:val="24"/>
                <w:szCs w:val="24"/>
              </w:rPr>
              <w:t>Органы власти и управления</w:t>
            </w:r>
          </w:p>
        </w:tc>
        <w:tc>
          <w:tcPr>
            <w:tcW w:w="7513"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Знакомство с помещениями детского сада</w:t>
            </w:r>
            <w:r w:rsidRPr="00DB04F2">
              <w:rPr>
                <w:rFonts w:ascii="Times New Roman" w:hAnsi="Times New Roman"/>
                <w:sz w:val="24"/>
                <w:szCs w:val="24"/>
              </w:rPr>
              <w:t xml:space="preserve">: Методический кабинет: знакомство с профессиональной деятельностью </w:t>
            </w:r>
            <w:r w:rsidR="00CC04CE">
              <w:rPr>
                <w:rFonts w:ascii="Times New Roman" w:hAnsi="Times New Roman"/>
                <w:sz w:val="24"/>
                <w:szCs w:val="24"/>
              </w:rPr>
              <w:t>заместителя заведующего по</w:t>
            </w:r>
            <w:r w:rsidRPr="00DB04F2">
              <w:rPr>
                <w:rFonts w:ascii="Times New Roman" w:hAnsi="Times New Roman"/>
                <w:sz w:val="24"/>
                <w:szCs w:val="24"/>
              </w:rPr>
              <w:t xml:space="preserve"> АХР </w:t>
            </w:r>
            <w:r w:rsidR="00CC04CE">
              <w:rPr>
                <w:rFonts w:ascii="Times New Roman" w:hAnsi="Times New Roman"/>
                <w:sz w:val="24"/>
                <w:szCs w:val="24"/>
              </w:rPr>
              <w:t>и старшего воспитателя</w:t>
            </w:r>
            <w:r w:rsidRPr="00DB04F2">
              <w:rPr>
                <w:rFonts w:ascii="Times New Roman" w:hAnsi="Times New Roman"/>
                <w:sz w:val="24"/>
                <w:szCs w:val="24"/>
              </w:rPr>
              <w:t>(старшие группы)</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Знакомство с помещениями детского сада</w:t>
            </w:r>
            <w:r w:rsidRPr="00DB04F2">
              <w:rPr>
                <w:rFonts w:ascii="Times New Roman" w:hAnsi="Times New Roman"/>
                <w:sz w:val="24"/>
                <w:szCs w:val="24"/>
              </w:rPr>
              <w:t>: кабинет заведующего и его профессиональная д</w:t>
            </w:r>
            <w:r w:rsidR="005C13E8" w:rsidRPr="00DB04F2">
              <w:rPr>
                <w:rFonts w:ascii="Times New Roman" w:hAnsi="Times New Roman"/>
                <w:sz w:val="24"/>
                <w:szCs w:val="24"/>
              </w:rPr>
              <w:t>еятельность. (подготовительные</w:t>
            </w:r>
            <w:r w:rsidRPr="00DB04F2">
              <w:rPr>
                <w:rFonts w:ascii="Times New Roman" w:hAnsi="Times New Roman"/>
                <w:sz w:val="24"/>
                <w:szCs w:val="24"/>
              </w:rPr>
              <w:t xml:space="preserve"> группы)</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Город</w:t>
            </w:r>
            <w:r w:rsidRPr="00DB04F2">
              <w:rPr>
                <w:rFonts w:ascii="Times New Roman" w:hAnsi="Times New Roman"/>
                <w:sz w:val="24"/>
                <w:szCs w:val="24"/>
              </w:rPr>
              <w:t xml:space="preserve">: Экскурсия к </w:t>
            </w:r>
            <w:r w:rsidR="005C13E8" w:rsidRPr="00DB04F2">
              <w:rPr>
                <w:rFonts w:ascii="Times New Roman" w:hAnsi="Times New Roman"/>
                <w:sz w:val="24"/>
                <w:szCs w:val="24"/>
              </w:rPr>
              <w:t>зданию</w:t>
            </w:r>
            <w:r w:rsidRPr="00DB04F2">
              <w:rPr>
                <w:rFonts w:ascii="Times New Roman" w:hAnsi="Times New Roman"/>
                <w:sz w:val="24"/>
                <w:szCs w:val="24"/>
              </w:rPr>
              <w:t xml:space="preserve"> администрации города. Формирование элементарных представлений о деятельности органо</w:t>
            </w:r>
            <w:r w:rsidR="005C13E8" w:rsidRPr="00DB04F2">
              <w:rPr>
                <w:rFonts w:ascii="Times New Roman" w:hAnsi="Times New Roman"/>
                <w:sz w:val="24"/>
                <w:szCs w:val="24"/>
              </w:rPr>
              <w:t>в управления города в процессе</w:t>
            </w:r>
            <w:r w:rsidRPr="00DB04F2">
              <w:rPr>
                <w:rFonts w:ascii="Times New Roman" w:hAnsi="Times New Roman"/>
                <w:sz w:val="24"/>
                <w:szCs w:val="24"/>
              </w:rPr>
              <w:t xml:space="preserve"> экскурсий (подготовительные группы).</w:t>
            </w:r>
          </w:p>
        </w:tc>
      </w:tr>
      <w:tr w:rsidR="0072222D" w:rsidRPr="00DB04F2" w:rsidTr="00540BAB">
        <w:tc>
          <w:tcPr>
            <w:tcW w:w="1526" w:type="dxa"/>
          </w:tcPr>
          <w:p w:rsidR="00C47D8C" w:rsidRPr="00DB04F2" w:rsidRDefault="00C47D8C" w:rsidP="00FE05BE">
            <w:pPr>
              <w:jc w:val="center"/>
              <w:rPr>
                <w:rFonts w:ascii="Times New Roman" w:hAnsi="Times New Roman"/>
                <w:sz w:val="24"/>
                <w:szCs w:val="24"/>
              </w:rPr>
            </w:pPr>
            <w:r w:rsidRPr="00DB04F2">
              <w:rPr>
                <w:rFonts w:ascii="Times New Roman" w:hAnsi="Times New Roman"/>
                <w:sz w:val="24"/>
                <w:szCs w:val="24"/>
              </w:rPr>
              <w:t>Ноябрь.</w:t>
            </w:r>
          </w:p>
        </w:tc>
        <w:tc>
          <w:tcPr>
            <w:tcW w:w="1701"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Социальная сфера города.</w:t>
            </w:r>
          </w:p>
          <w:p w:rsidR="00C47D8C" w:rsidRPr="00DB04F2" w:rsidRDefault="00C47D8C" w:rsidP="00FE05BE">
            <w:pPr>
              <w:jc w:val="center"/>
              <w:rPr>
                <w:rFonts w:ascii="Times New Roman" w:hAnsi="Times New Roman"/>
                <w:sz w:val="24"/>
                <w:szCs w:val="24"/>
              </w:rPr>
            </w:pPr>
          </w:p>
        </w:tc>
        <w:tc>
          <w:tcPr>
            <w:tcW w:w="7513"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Медицина в детском саду</w:t>
            </w:r>
            <w:r w:rsidRPr="00DB04F2">
              <w:rPr>
                <w:rFonts w:ascii="Times New Roman" w:hAnsi="Times New Roman"/>
                <w:sz w:val="24"/>
                <w:szCs w:val="24"/>
              </w:rPr>
              <w:t>: экскурсии по детскому саду: знакомство с медицинскими помещениями в детском саду (кабинет медсестры) (средние группы)</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Аптека, поликлиника</w:t>
            </w:r>
            <w:r w:rsidRPr="00DB04F2">
              <w:rPr>
                <w:rFonts w:ascii="Times New Roman" w:hAnsi="Times New Roman"/>
                <w:sz w:val="24"/>
                <w:szCs w:val="24"/>
              </w:rPr>
              <w:t>: экскурсия в аптеку (презентация «Кто работает в аптеке»); формирование элементарных представлений о лекарственных препаратах, профессии фармацевта. Визуальное знакомство с поликлиникой в процессе экскурсий, знакомство с профессией врача (педиатр, хирург, окулист, стоматолог) (старшие и подготовительные группы)</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Целевая экскурсия в социальный центр «Дом ветеранов»</w:t>
            </w:r>
            <w:r w:rsidRPr="00DB04F2">
              <w:rPr>
                <w:rFonts w:ascii="Times New Roman" w:hAnsi="Times New Roman"/>
                <w:sz w:val="24"/>
                <w:szCs w:val="24"/>
              </w:rPr>
              <w:t xml:space="preserve"> поздравление ко дню пожилого человека. Формирование должного отношения к людям пожилого возраста (подготовительные группы)</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Школа:</w:t>
            </w:r>
            <w:r w:rsidRPr="00DB04F2">
              <w:rPr>
                <w:rFonts w:ascii="Times New Roman" w:hAnsi="Times New Roman"/>
                <w:sz w:val="24"/>
                <w:szCs w:val="24"/>
              </w:rPr>
              <w:t xml:space="preserve"> Целевые экскурсии в </w:t>
            </w:r>
            <w:r w:rsidR="00CC04CE">
              <w:rPr>
                <w:rFonts w:ascii="Times New Roman" w:hAnsi="Times New Roman"/>
                <w:sz w:val="24"/>
                <w:szCs w:val="24"/>
              </w:rPr>
              <w:t xml:space="preserve">школу, </w:t>
            </w:r>
            <w:r w:rsidRPr="00DB04F2">
              <w:rPr>
                <w:rFonts w:ascii="Times New Roman" w:hAnsi="Times New Roman"/>
                <w:sz w:val="24"/>
                <w:szCs w:val="24"/>
              </w:rPr>
              <w:t xml:space="preserve"> закрепление представлений детей о школе и профессии учителя (подготовительные группы)</w:t>
            </w:r>
          </w:p>
        </w:tc>
      </w:tr>
      <w:tr w:rsidR="0072222D" w:rsidRPr="00DB04F2" w:rsidTr="00540BAB">
        <w:tc>
          <w:tcPr>
            <w:tcW w:w="1526" w:type="dxa"/>
          </w:tcPr>
          <w:p w:rsidR="00C47D8C" w:rsidRPr="00DB04F2" w:rsidRDefault="00C47D8C" w:rsidP="00FE05BE">
            <w:pPr>
              <w:jc w:val="center"/>
              <w:rPr>
                <w:rFonts w:ascii="Times New Roman" w:hAnsi="Times New Roman"/>
                <w:sz w:val="24"/>
                <w:szCs w:val="24"/>
              </w:rPr>
            </w:pPr>
            <w:r w:rsidRPr="00DB04F2">
              <w:rPr>
                <w:rFonts w:ascii="Times New Roman" w:hAnsi="Times New Roman"/>
                <w:sz w:val="24"/>
                <w:szCs w:val="24"/>
              </w:rPr>
              <w:t>Декабрь</w:t>
            </w:r>
          </w:p>
        </w:tc>
        <w:tc>
          <w:tcPr>
            <w:tcW w:w="1701" w:type="dxa"/>
          </w:tcPr>
          <w:p w:rsidR="00C47D8C" w:rsidRPr="00DB04F2" w:rsidRDefault="00C47D8C" w:rsidP="00FE05BE">
            <w:pPr>
              <w:jc w:val="center"/>
              <w:rPr>
                <w:rFonts w:ascii="Times New Roman" w:hAnsi="Times New Roman"/>
                <w:sz w:val="24"/>
                <w:szCs w:val="24"/>
              </w:rPr>
            </w:pPr>
            <w:r w:rsidRPr="00DB04F2">
              <w:rPr>
                <w:rFonts w:ascii="Times New Roman" w:hAnsi="Times New Roman"/>
                <w:sz w:val="24"/>
                <w:szCs w:val="24"/>
              </w:rPr>
              <w:t>Библиотека</w:t>
            </w:r>
          </w:p>
          <w:p w:rsidR="00C47D8C" w:rsidRPr="00DB04F2" w:rsidRDefault="00C47D8C" w:rsidP="00FE05BE">
            <w:pPr>
              <w:jc w:val="center"/>
              <w:rPr>
                <w:rFonts w:ascii="Times New Roman" w:hAnsi="Times New Roman"/>
                <w:sz w:val="24"/>
                <w:szCs w:val="24"/>
              </w:rPr>
            </w:pPr>
            <w:r w:rsidRPr="00DB04F2">
              <w:rPr>
                <w:rFonts w:ascii="Times New Roman" w:hAnsi="Times New Roman"/>
                <w:sz w:val="24"/>
                <w:szCs w:val="24"/>
              </w:rPr>
              <w:t>Культура и искусство</w:t>
            </w:r>
          </w:p>
        </w:tc>
        <w:tc>
          <w:tcPr>
            <w:tcW w:w="7513"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Книжный мир в детском саду</w:t>
            </w:r>
            <w:r w:rsidRPr="00DB04F2">
              <w:rPr>
                <w:rFonts w:ascii="Times New Roman" w:hAnsi="Times New Roman"/>
                <w:sz w:val="24"/>
                <w:szCs w:val="24"/>
              </w:rPr>
              <w:t>: Посещение книжной выставки (методкабинет) Приобщение к миру книги (младшие и средние группы)</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Экскурсия в</w:t>
            </w:r>
            <w:r w:rsidR="00CC04CE">
              <w:rPr>
                <w:rFonts w:ascii="Times New Roman" w:hAnsi="Times New Roman"/>
                <w:sz w:val="24"/>
                <w:szCs w:val="24"/>
                <w:u w:val="single"/>
              </w:rPr>
              <w:t xml:space="preserve"> библиотеку №8</w:t>
            </w:r>
            <w:r w:rsidRPr="00DB04F2">
              <w:rPr>
                <w:rFonts w:ascii="Times New Roman" w:hAnsi="Times New Roman"/>
                <w:sz w:val="24"/>
                <w:szCs w:val="24"/>
              </w:rPr>
              <w:t>: встречи в литературной гостиной. Формирование элементарных представлений детей о функциональном назначении библиотек, профессии библиотекаря (старшие и подготовительные группы)</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Культура в детском саду</w:t>
            </w:r>
            <w:r w:rsidRPr="00DB04F2">
              <w:rPr>
                <w:rFonts w:ascii="Times New Roman" w:hAnsi="Times New Roman"/>
                <w:sz w:val="24"/>
                <w:szCs w:val="24"/>
              </w:rPr>
              <w:t>: посещение спектаклей, театральных представлений в дошкольном образовательном учреждении; участие детей в досуговых мероприятиях. Пробуждение интереса к традициям народной культуры (все группы в течение года)</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Искусство в детском саду</w:t>
            </w:r>
            <w:r w:rsidRPr="00DB04F2">
              <w:rPr>
                <w:rFonts w:ascii="Times New Roman" w:hAnsi="Times New Roman"/>
                <w:sz w:val="24"/>
                <w:szCs w:val="24"/>
              </w:rPr>
              <w:t>: «В гости муз</w:t>
            </w:r>
            <w:r w:rsidR="00CC04CE">
              <w:rPr>
                <w:rFonts w:ascii="Times New Roman" w:hAnsi="Times New Roman"/>
                <w:sz w:val="24"/>
                <w:szCs w:val="24"/>
              </w:rPr>
              <w:t>ыка пришла» камерный оркестр «Глория»</w:t>
            </w:r>
            <w:r w:rsidRPr="00DB04F2">
              <w:rPr>
                <w:rFonts w:ascii="Times New Roman" w:hAnsi="Times New Roman"/>
                <w:sz w:val="24"/>
                <w:szCs w:val="24"/>
              </w:rPr>
              <w:t xml:space="preserve"> Формирование элементарных представлений детей о музыкальном искусстве (старшие и подготовительные группы)</w:t>
            </w:r>
          </w:p>
          <w:p w:rsidR="00C47D8C" w:rsidRPr="00DB04F2" w:rsidRDefault="00CC04CE" w:rsidP="00CC04CE">
            <w:pPr>
              <w:jc w:val="both"/>
              <w:rPr>
                <w:rFonts w:ascii="Times New Roman" w:hAnsi="Times New Roman"/>
                <w:sz w:val="24"/>
                <w:szCs w:val="24"/>
              </w:rPr>
            </w:pPr>
            <w:r>
              <w:rPr>
                <w:rFonts w:ascii="Times New Roman" w:hAnsi="Times New Roman"/>
                <w:sz w:val="24"/>
                <w:szCs w:val="24"/>
                <w:u w:val="single"/>
              </w:rPr>
              <w:t>Экскурсия в театр «Бенефис» (</w:t>
            </w:r>
            <w:r w:rsidR="00C47D8C" w:rsidRPr="00DB04F2">
              <w:rPr>
                <w:rFonts w:ascii="Times New Roman" w:hAnsi="Times New Roman"/>
                <w:sz w:val="24"/>
                <w:szCs w:val="24"/>
              </w:rPr>
              <w:t>знакомство с профессиями работников театра. Представление профессии актера и режиссера. Формирование отношения к миру в соответствии с культурными традициями (старшие и подготовительные группы)</w:t>
            </w:r>
          </w:p>
        </w:tc>
      </w:tr>
      <w:tr w:rsidR="0072222D" w:rsidRPr="00DB04F2" w:rsidTr="00540BAB">
        <w:tc>
          <w:tcPr>
            <w:tcW w:w="1526"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Январь</w:t>
            </w:r>
          </w:p>
        </w:tc>
        <w:tc>
          <w:tcPr>
            <w:tcW w:w="1701"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Сфера услуг</w:t>
            </w:r>
          </w:p>
        </w:tc>
        <w:tc>
          <w:tcPr>
            <w:tcW w:w="7513"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Сфера услуг в детском саду</w:t>
            </w:r>
            <w:r w:rsidRPr="00DB04F2">
              <w:rPr>
                <w:rFonts w:ascii="Times New Roman" w:hAnsi="Times New Roman"/>
                <w:sz w:val="24"/>
                <w:szCs w:val="24"/>
              </w:rPr>
              <w:t>: Знакомство с помещениями в детском саду (кабинет заместителя по АХЧ, кухня) Знакомство с трудом работников прачечной и кухни (младшие группы)</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Общение</w:t>
            </w:r>
            <w:r w:rsidRPr="00DB04F2">
              <w:rPr>
                <w:rFonts w:ascii="Times New Roman" w:hAnsi="Times New Roman"/>
                <w:sz w:val="24"/>
                <w:szCs w:val="24"/>
              </w:rPr>
              <w:t>: показ видеоролика о работниках отделения связи.</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Различные виды услуг</w:t>
            </w:r>
            <w:r w:rsidRPr="00DB04F2">
              <w:rPr>
                <w:rFonts w:ascii="Times New Roman" w:hAnsi="Times New Roman"/>
                <w:sz w:val="24"/>
                <w:szCs w:val="24"/>
              </w:rPr>
              <w:t>: знакомство со Сбербанком, ателье, мастерской по ремонту обуви; расширение представлений о труде взрослых (показ видеоролика) (старшие и подготовительные группы).</w:t>
            </w:r>
          </w:p>
        </w:tc>
      </w:tr>
      <w:tr w:rsidR="0072222D" w:rsidRPr="00DB04F2" w:rsidTr="00540BAB">
        <w:tc>
          <w:tcPr>
            <w:tcW w:w="1526"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Февраль</w:t>
            </w:r>
          </w:p>
        </w:tc>
        <w:tc>
          <w:tcPr>
            <w:tcW w:w="1701" w:type="dxa"/>
          </w:tcPr>
          <w:p w:rsidR="00C47D8C" w:rsidRPr="00DB04F2" w:rsidRDefault="00C47D8C" w:rsidP="00FE05BE">
            <w:pPr>
              <w:jc w:val="center"/>
              <w:rPr>
                <w:rFonts w:ascii="Times New Roman" w:hAnsi="Times New Roman"/>
                <w:sz w:val="24"/>
                <w:szCs w:val="24"/>
              </w:rPr>
            </w:pPr>
            <w:r w:rsidRPr="00DB04F2">
              <w:rPr>
                <w:rFonts w:ascii="Times New Roman" w:hAnsi="Times New Roman"/>
                <w:sz w:val="24"/>
                <w:szCs w:val="24"/>
              </w:rPr>
              <w:t>Российская армия</w:t>
            </w:r>
          </w:p>
        </w:tc>
        <w:tc>
          <w:tcPr>
            <w:tcW w:w="7513"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Наши гости: встречи беседы с папами. Формирование элементарных представлений об армии, военнослужащих и их обязанностях. Формирование патриотических чувств (все группы)</w:t>
            </w:r>
          </w:p>
        </w:tc>
      </w:tr>
      <w:tr w:rsidR="0072222D" w:rsidRPr="00DB04F2" w:rsidTr="00540BAB">
        <w:tc>
          <w:tcPr>
            <w:tcW w:w="1526"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Март</w:t>
            </w:r>
          </w:p>
        </w:tc>
        <w:tc>
          <w:tcPr>
            <w:tcW w:w="1701"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Органы правопорядка и ГИБДД</w:t>
            </w:r>
          </w:p>
        </w:tc>
        <w:tc>
          <w:tcPr>
            <w:tcW w:w="7513"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Наши встречи</w:t>
            </w:r>
            <w:r w:rsidRPr="00DB04F2">
              <w:rPr>
                <w:rFonts w:ascii="Times New Roman" w:hAnsi="Times New Roman"/>
                <w:sz w:val="24"/>
                <w:szCs w:val="24"/>
              </w:rPr>
              <w:t>: встреча с инспектором ГИБДД. Расширение знаний об элементарных правилах поведения на дороге (старшие и подготовительные группы)</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Наши встречи</w:t>
            </w:r>
            <w:r w:rsidRPr="00DB04F2">
              <w:rPr>
                <w:rFonts w:ascii="Times New Roman" w:hAnsi="Times New Roman"/>
                <w:sz w:val="24"/>
                <w:szCs w:val="24"/>
              </w:rPr>
              <w:t>: встреча с инспектором по делам несовершеннолетних. Формирование представлений о профессиональной деятельности органов правопорядка (старшие и подготовительные группы)</w:t>
            </w:r>
          </w:p>
        </w:tc>
      </w:tr>
      <w:tr w:rsidR="0072222D" w:rsidRPr="00DB04F2" w:rsidTr="00540BAB">
        <w:tc>
          <w:tcPr>
            <w:tcW w:w="1526"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Апрель</w:t>
            </w:r>
          </w:p>
        </w:tc>
        <w:tc>
          <w:tcPr>
            <w:tcW w:w="1701"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Физкультура и спорт.</w:t>
            </w:r>
          </w:p>
        </w:tc>
        <w:tc>
          <w:tcPr>
            <w:tcW w:w="7513"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Физкультура и спорт в детском саду</w:t>
            </w:r>
            <w:r w:rsidRPr="00DB04F2">
              <w:rPr>
                <w:rFonts w:ascii="Times New Roman" w:hAnsi="Times New Roman"/>
                <w:sz w:val="24"/>
                <w:szCs w:val="24"/>
              </w:rPr>
              <w:t>: спортивный зал, значение спорта для укрепления здоровья (средний возраст)</w:t>
            </w:r>
          </w:p>
          <w:p w:rsidR="00C47D8C" w:rsidRPr="00DB04F2" w:rsidRDefault="00CC04CE" w:rsidP="00FE05BE">
            <w:pPr>
              <w:jc w:val="both"/>
              <w:rPr>
                <w:rFonts w:ascii="Times New Roman" w:hAnsi="Times New Roman"/>
                <w:sz w:val="24"/>
                <w:szCs w:val="24"/>
              </w:rPr>
            </w:pPr>
            <w:r>
              <w:rPr>
                <w:rFonts w:ascii="Times New Roman" w:hAnsi="Times New Roman"/>
                <w:sz w:val="24"/>
                <w:szCs w:val="24"/>
                <w:u w:val="single"/>
              </w:rPr>
              <w:t xml:space="preserve">Экскурсия на стадион </w:t>
            </w:r>
            <w:r w:rsidR="00C47D8C" w:rsidRPr="00DB04F2">
              <w:rPr>
                <w:rFonts w:ascii="Times New Roman" w:hAnsi="Times New Roman"/>
                <w:sz w:val="24"/>
                <w:szCs w:val="24"/>
              </w:rPr>
              <w:t>: знакомство с различными видами спорта, спортсменами города. Расширение представлений о спортивных соревнованиях. Формирование привычки к здоровому образу жизни (старшие и подготовительные группы)</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Достопримечательности и природа:</w:t>
            </w:r>
            <w:r w:rsidRPr="00DB04F2">
              <w:rPr>
                <w:rFonts w:ascii="Times New Roman" w:hAnsi="Times New Roman"/>
                <w:sz w:val="24"/>
                <w:szCs w:val="24"/>
              </w:rPr>
              <w:t xml:space="preserve"> э</w:t>
            </w:r>
            <w:r w:rsidR="00CC04CE">
              <w:rPr>
                <w:rFonts w:ascii="Times New Roman" w:hAnsi="Times New Roman"/>
                <w:sz w:val="24"/>
                <w:szCs w:val="24"/>
              </w:rPr>
              <w:t>кскурсии и прогулки</w:t>
            </w:r>
            <w:r w:rsidRPr="00DB04F2">
              <w:rPr>
                <w:rFonts w:ascii="Times New Roman" w:hAnsi="Times New Roman"/>
                <w:sz w:val="24"/>
                <w:szCs w:val="24"/>
              </w:rPr>
              <w:t xml:space="preserve"> Формирование элементарных представлений детей о достопримечательностях нашего города. О роли человека в облагораживании зоны отдыха. Формирование природоохранного поведения, закрепление представления о том, что город наш общий дом  (старшие и подготовительные группы)</w:t>
            </w:r>
          </w:p>
        </w:tc>
      </w:tr>
      <w:tr w:rsidR="0072222D" w:rsidRPr="00DB04F2" w:rsidTr="00540BAB">
        <w:tc>
          <w:tcPr>
            <w:tcW w:w="1526"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Май</w:t>
            </w:r>
          </w:p>
        </w:tc>
        <w:tc>
          <w:tcPr>
            <w:tcW w:w="1701"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Пожарная часть</w:t>
            </w:r>
          </w:p>
          <w:p w:rsidR="00C47D8C" w:rsidRPr="00DB04F2" w:rsidRDefault="00C47D8C" w:rsidP="00FE05BE">
            <w:pPr>
              <w:rPr>
                <w:rFonts w:ascii="Times New Roman" w:hAnsi="Times New Roman"/>
                <w:sz w:val="24"/>
                <w:szCs w:val="24"/>
              </w:rPr>
            </w:pPr>
          </w:p>
        </w:tc>
        <w:tc>
          <w:tcPr>
            <w:tcW w:w="7513"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Наши гости</w:t>
            </w:r>
            <w:r w:rsidRPr="00DB04F2">
              <w:rPr>
                <w:rFonts w:ascii="Times New Roman" w:hAnsi="Times New Roman"/>
                <w:sz w:val="24"/>
                <w:szCs w:val="24"/>
              </w:rPr>
              <w:t>: встреча с инспектором пожарной части. Формирование элементарных представлений детей о пожарной безопасности. Знакомство с профессией пожарного  (все группы)</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u w:val="single"/>
              </w:rPr>
              <w:t>Экскурсия в пожарную часть города</w:t>
            </w:r>
            <w:r w:rsidRPr="00DB04F2">
              <w:rPr>
                <w:rFonts w:ascii="Times New Roman" w:hAnsi="Times New Roman"/>
                <w:sz w:val="24"/>
                <w:szCs w:val="24"/>
              </w:rPr>
              <w:t>: обобщение и закрепление знаний о правилах пожарной безопасности, о профессиональных особенностях сотрудников пожарной части (старшие и подготовительные группы)</w:t>
            </w:r>
          </w:p>
        </w:tc>
      </w:tr>
    </w:tbl>
    <w:p w:rsidR="00157E62" w:rsidRPr="00DB04F2" w:rsidRDefault="00157E62" w:rsidP="00FE05BE">
      <w:pPr>
        <w:spacing w:after="0" w:line="240" w:lineRule="auto"/>
        <w:jc w:val="center"/>
        <w:rPr>
          <w:rFonts w:ascii="Times New Roman" w:eastAsia="Times New Roman" w:hAnsi="Times New Roman" w:cs="Times New Roman"/>
          <w:b/>
          <w:bCs/>
          <w:color w:val="FF0000"/>
          <w:sz w:val="24"/>
          <w:szCs w:val="24"/>
          <w:lang w:eastAsia="ru-RU"/>
        </w:rPr>
      </w:pPr>
    </w:p>
    <w:p w:rsidR="00C47D8C" w:rsidRPr="00CC04CE" w:rsidRDefault="00086F70" w:rsidP="00FE05BE">
      <w:pPr>
        <w:spacing w:after="0" w:line="240" w:lineRule="auto"/>
        <w:ind w:firstLine="709"/>
        <w:jc w:val="center"/>
        <w:rPr>
          <w:rFonts w:ascii="Times New Roman" w:eastAsia="Times New Roman" w:hAnsi="Times New Roman" w:cs="Times New Roman"/>
          <w:sz w:val="24"/>
          <w:szCs w:val="24"/>
          <w:lang w:eastAsia="ru-RU"/>
        </w:rPr>
      </w:pPr>
      <w:r w:rsidRPr="00CC04CE">
        <w:rPr>
          <w:rFonts w:ascii="Times New Roman" w:eastAsia="Times New Roman" w:hAnsi="Times New Roman" w:cs="Times New Roman"/>
          <w:b/>
          <w:bCs/>
          <w:sz w:val="24"/>
          <w:szCs w:val="24"/>
          <w:lang w:eastAsia="ru-RU"/>
        </w:rPr>
        <w:t>П</w:t>
      </w:r>
      <w:r w:rsidR="00C47D8C" w:rsidRPr="00CC04CE">
        <w:rPr>
          <w:rFonts w:ascii="Times New Roman" w:eastAsia="Times New Roman" w:hAnsi="Times New Roman" w:cs="Times New Roman"/>
          <w:b/>
          <w:bCs/>
          <w:sz w:val="24"/>
          <w:szCs w:val="24"/>
          <w:lang w:eastAsia="ru-RU"/>
        </w:rPr>
        <w:t>лан проведения бесед</w:t>
      </w:r>
      <w:r w:rsidR="00157E62" w:rsidRPr="00CC04CE">
        <w:rPr>
          <w:rFonts w:ascii="Times New Roman" w:eastAsia="Times New Roman" w:hAnsi="Times New Roman" w:cs="Times New Roman"/>
          <w:b/>
          <w:bCs/>
          <w:sz w:val="24"/>
          <w:szCs w:val="24"/>
          <w:lang w:eastAsia="ru-RU"/>
        </w:rPr>
        <w:t xml:space="preserve"> </w:t>
      </w:r>
      <w:r w:rsidR="00C47D8C" w:rsidRPr="00CC04CE">
        <w:rPr>
          <w:rFonts w:ascii="Times New Roman" w:eastAsia="Times New Roman" w:hAnsi="Times New Roman" w:cs="Times New Roman"/>
          <w:b/>
          <w:sz w:val="24"/>
          <w:szCs w:val="24"/>
          <w:lang w:eastAsia="ru-RU"/>
        </w:rPr>
        <w:t>по ознакомлению с профессиональной деятельностью представителей социальных сфер близлежащего окружения.</w:t>
      </w:r>
    </w:p>
    <w:tbl>
      <w:tblPr>
        <w:tblStyle w:val="180"/>
        <w:tblW w:w="0" w:type="auto"/>
        <w:tblLook w:val="04A0" w:firstRow="1" w:lastRow="0" w:firstColumn="1" w:lastColumn="0" w:noHBand="0" w:noVBand="1"/>
      </w:tblPr>
      <w:tblGrid>
        <w:gridCol w:w="1378"/>
        <w:gridCol w:w="3789"/>
        <w:gridCol w:w="5313"/>
      </w:tblGrid>
      <w:tr w:rsidR="0072222D" w:rsidRPr="00DB04F2" w:rsidTr="00540BAB">
        <w:tc>
          <w:tcPr>
            <w:tcW w:w="1384" w:type="dxa"/>
          </w:tcPr>
          <w:p w:rsidR="00C47D8C" w:rsidRPr="00DB04F2" w:rsidRDefault="00C47D8C" w:rsidP="00FE05BE">
            <w:pPr>
              <w:jc w:val="center"/>
              <w:rPr>
                <w:rFonts w:ascii="Times New Roman" w:hAnsi="Times New Roman"/>
                <w:b/>
                <w:sz w:val="24"/>
                <w:szCs w:val="24"/>
              </w:rPr>
            </w:pPr>
            <w:r w:rsidRPr="00DB04F2">
              <w:rPr>
                <w:rFonts w:ascii="Times New Roman" w:hAnsi="Times New Roman"/>
                <w:b/>
                <w:sz w:val="24"/>
                <w:szCs w:val="24"/>
              </w:rPr>
              <w:t>Месяц</w:t>
            </w:r>
          </w:p>
        </w:tc>
        <w:tc>
          <w:tcPr>
            <w:tcW w:w="3827" w:type="dxa"/>
          </w:tcPr>
          <w:p w:rsidR="00C47D8C" w:rsidRPr="00DB04F2" w:rsidRDefault="00C47D8C" w:rsidP="00FE05BE">
            <w:pPr>
              <w:jc w:val="center"/>
              <w:rPr>
                <w:rFonts w:ascii="Times New Roman" w:hAnsi="Times New Roman"/>
                <w:b/>
                <w:sz w:val="24"/>
                <w:szCs w:val="24"/>
              </w:rPr>
            </w:pPr>
            <w:r w:rsidRPr="00DB04F2">
              <w:rPr>
                <w:rFonts w:ascii="Times New Roman" w:hAnsi="Times New Roman"/>
                <w:b/>
                <w:sz w:val="24"/>
                <w:szCs w:val="24"/>
              </w:rPr>
              <w:t>Беседы по ознакомлению</w:t>
            </w:r>
          </w:p>
          <w:p w:rsidR="00C47D8C" w:rsidRPr="00DB04F2" w:rsidRDefault="00C47D8C" w:rsidP="00FE05BE">
            <w:pPr>
              <w:jc w:val="center"/>
              <w:rPr>
                <w:rFonts w:ascii="Times New Roman" w:hAnsi="Times New Roman"/>
                <w:b/>
                <w:sz w:val="24"/>
                <w:szCs w:val="24"/>
              </w:rPr>
            </w:pPr>
            <w:r w:rsidRPr="00DB04F2">
              <w:rPr>
                <w:rFonts w:ascii="Times New Roman" w:hAnsi="Times New Roman"/>
                <w:b/>
                <w:sz w:val="24"/>
                <w:szCs w:val="24"/>
              </w:rPr>
              <w:t>с профессиями</w:t>
            </w:r>
          </w:p>
        </w:tc>
        <w:tc>
          <w:tcPr>
            <w:tcW w:w="5387" w:type="dxa"/>
          </w:tcPr>
          <w:p w:rsidR="00C47D8C" w:rsidRPr="00DB04F2" w:rsidRDefault="00C47D8C" w:rsidP="00FE05BE">
            <w:pPr>
              <w:jc w:val="center"/>
              <w:rPr>
                <w:rFonts w:ascii="Times New Roman" w:hAnsi="Times New Roman"/>
                <w:b/>
                <w:sz w:val="24"/>
                <w:szCs w:val="24"/>
              </w:rPr>
            </w:pPr>
            <w:r w:rsidRPr="00DB04F2">
              <w:rPr>
                <w:rFonts w:ascii="Times New Roman" w:hAnsi="Times New Roman"/>
                <w:b/>
                <w:sz w:val="24"/>
                <w:szCs w:val="24"/>
              </w:rPr>
              <w:t>Цель</w:t>
            </w:r>
          </w:p>
        </w:tc>
      </w:tr>
      <w:tr w:rsidR="0072222D" w:rsidRPr="00DB04F2" w:rsidTr="00540BAB">
        <w:tc>
          <w:tcPr>
            <w:tcW w:w="1384"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сентябрь</w:t>
            </w:r>
          </w:p>
        </w:tc>
        <w:tc>
          <w:tcPr>
            <w:tcW w:w="3827"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Воспитатель</w:t>
            </w:r>
          </w:p>
        </w:tc>
        <w:tc>
          <w:tcPr>
            <w:tcW w:w="5387" w:type="dxa"/>
            <w:vMerge w:val="restart"/>
          </w:tcPr>
          <w:p w:rsidR="008E6A8F" w:rsidRPr="00DB04F2" w:rsidRDefault="00C47D8C" w:rsidP="00FE05BE">
            <w:pPr>
              <w:jc w:val="both"/>
              <w:rPr>
                <w:rFonts w:ascii="Times New Roman" w:hAnsi="Times New Roman"/>
                <w:sz w:val="24"/>
                <w:szCs w:val="24"/>
              </w:rPr>
            </w:pPr>
            <w:r w:rsidRPr="00DB04F2">
              <w:rPr>
                <w:rFonts w:ascii="Times New Roman" w:hAnsi="Times New Roman"/>
                <w:sz w:val="24"/>
                <w:szCs w:val="24"/>
              </w:rPr>
              <w:t>1) вызывать у детей интерес к окружающему миру, формировать реалистические представления о труде людей;</w:t>
            </w:r>
          </w:p>
          <w:p w:rsidR="00910E65" w:rsidRPr="00DB04F2" w:rsidRDefault="00C47D8C" w:rsidP="00FE05BE">
            <w:pPr>
              <w:jc w:val="both"/>
              <w:rPr>
                <w:rFonts w:ascii="Times New Roman" w:hAnsi="Times New Roman"/>
                <w:sz w:val="24"/>
                <w:szCs w:val="24"/>
              </w:rPr>
            </w:pPr>
            <w:r w:rsidRPr="00DB04F2">
              <w:rPr>
                <w:rFonts w:ascii="Times New Roman" w:hAnsi="Times New Roman"/>
                <w:sz w:val="24"/>
                <w:szCs w:val="24"/>
              </w:rPr>
              <w:t>2) расширять знания и представления о профессиях;</w:t>
            </w:r>
          </w:p>
          <w:p w:rsidR="00910E65" w:rsidRPr="00DB04F2" w:rsidRDefault="00C47D8C" w:rsidP="00FE05BE">
            <w:pPr>
              <w:jc w:val="both"/>
              <w:rPr>
                <w:rFonts w:ascii="Times New Roman" w:hAnsi="Times New Roman"/>
                <w:sz w:val="24"/>
                <w:szCs w:val="24"/>
              </w:rPr>
            </w:pPr>
            <w:r w:rsidRPr="00DB04F2">
              <w:rPr>
                <w:rFonts w:ascii="Times New Roman" w:hAnsi="Times New Roman"/>
                <w:sz w:val="24"/>
                <w:szCs w:val="24"/>
              </w:rPr>
              <w:t>3) обогащать словарный запас, развивать связную речь: учить ребят давать полные ответы на вопросы, подготавливая их к пересказу текста;</w:t>
            </w:r>
            <w:r w:rsidRPr="00DB04F2">
              <w:rPr>
                <w:rFonts w:ascii="Times New Roman" w:hAnsi="Times New Roman"/>
                <w:sz w:val="24"/>
                <w:szCs w:val="24"/>
              </w:rPr>
              <w:br/>
              <w:t>4) формировать умение связно и последовательно пересказывать текст по плану;</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5) активизировать внимание и память детей, развивать логическое мышление.</w:t>
            </w:r>
          </w:p>
        </w:tc>
      </w:tr>
      <w:tr w:rsidR="0072222D" w:rsidRPr="00DB04F2" w:rsidTr="00540BAB">
        <w:tc>
          <w:tcPr>
            <w:tcW w:w="1384"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октябрь</w:t>
            </w:r>
          </w:p>
        </w:tc>
        <w:tc>
          <w:tcPr>
            <w:tcW w:w="3827"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Заведующий, мэр, губернатор</w:t>
            </w:r>
          </w:p>
        </w:tc>
        <w:tc>
          <w:tcPr>
            <w:tcW w:w="5387" w:type="dxa"/>
            <w:vMerge/>
          </w:tcPr>
          <w:p w:rsidR="00C47D8C" w:rsidRPr="00DB04F2" w:rsidRDefault="00C47D8C" w:rsidP="00FE05BE">
            <w:pPr>
              <w:jc w:val="center"/>
              <w:rPr>
                <w:rFonts w:ascii="Times New Roman" w:hAnsi="Times New Roman"/>
                <w:color w:val="FF0000"/>
                <w:sz w:val="24"/>
                <w:szCs w:val="24"/>
              </w:rPr>
            </w:pPr>
          </w:p>
        </w:tc>
      </w:tr>
      <w:tr w:rsidR="0072222D" w:rsidRPr="00DB04F2" w:rsidTr="00540BAB">
        <w:tc>
          <w:tcPr>
            <w:tcW w:w="1384"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ноябрь</w:t>
            </w:r>
          </w:p>
        </w:tc>
        <w:tc>
          <w:tcPr>
            <w:tcW w:w="3827"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Учитель</w:t>
            </w:r>
          </w:p>
          <w:p w:rsidR="00C47D8C" w:rsidRPr="00DB04F2" w:rsidRDefault="00C47D8C" w:rsidP="00FE05BE">
            <w:pPr>
              <w:rPr>
                <w:rFonts w:ascii="Times New Roman" w:hAnsi="Times New Roman"/>
                <w:sz w:val="24"/>
                <w:szCs w:val="24"/>
              </w:rPr>
            </w:pPr>
            <w:r w:rsidRPr="00DB04F2">
              <w:rPr>
                <w:rFonts w:ascii="Times New Roman" w:hAnsi="Times New Roman"/>
                <w:sz w:val="24"/>
                <w:szCs w:val="24"/>
              </w:rPr>
              <w:t xml:space="preserve">Медсестра </w:t>
            </w:r>
          </w:p>
          <w:p w:rsidR="00D60486" w:rsidRPr="00DB04F2" w:rsidRDefault="00C47D8C" w:rsidP="00FE05BE">
            <w:pPr>
              <w:rPr>
                <w:rFonts w:ascii="Times New Roman" w:hAnsi="Times New Roman"/>
                <w:sz w:val="24"/>
                <w:szCs w:val="24"/>
              </w:rPr>
            </w:pPr>
            <w:r w:rsidRPr="00DB04F2">
              <w:rPr>
                <w:rFonts w:ascii="Times New Roman" w:hAnsi="Times New Roman"/>
                <w:sz w:val="24"/>
                <w:szCs w:val="24"/>
              </w:rPr>
              <w:t xml:space="preserve">Врач </w:t>
            </w:r>
          </w:p>
          <w:p w:rsidR="00C47D8C" w:rsidRPr="00DB04F2" w:rsidRDefault="00C47D8C" w:rsidP="00FE05BE">
            <w:pPr>
              <w:rPr>
                <w:rFonts w:ascii="Times New Roman" w:hAnsi="Times New Roman"/>
                <w:sz w:val="24"/>
                <w:szCs w:val="24"/>
              </w:rPr>
            </w:pPr>
            <w:r w:rsidRPr="00DB04F2">
              <w:rPr>
                <w:rFonts w:ascii="Times New Roman" w:hAnsi="Times New Roman"/>
                <w:sz w:val="24"/>
                <w:szCs w:val="24"/>
              </w:rPr>
              <w:t>Фармацевт</w:t>
            </w:r>
          </w:p>
        </w:tc>
        <w:tc>
          <w:tcPr>
            <w:tcW w:w="5387" w:type="dxa"/>
            <w:vMerge/>
          </w:tcPr>
          <w:p w:rsidR="00C47D8C" w:rsidRPr="00DB04F2" w:rsidRDefault="00C47D8C" w:rsidP="00FE05BE">
            <w:pPr>
              <w:jc w:val="center"/>
              <w:rPr>
                <w:rFonts w:ascii="Times New Roman" w:hAnsi="Times New Roman"/>
                <w:color w:val="FF0000"/>
                <w:sz w:val="24"/>
                <w:szCs w:val="24"/>
              </w:rPr>
            </w:pPr>
          </w:p>
        </w:tc>
      </w:tr>
      <w:tr w:rsidR="0072222D" w:rsidRPr="00DB04F2" w:rsidTr="00540BAB">
        <w:tc>
          <w:tcPr>
            <w:tcW w:w="1384"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декабрь</w:t>
            </w:r>
          </w:p>
        </w:tc>
        <w:tc>
          <w:tcPr>
            <w:tcW w:w="3827"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Актёр</w:t>
            </w:r>
          </w:p>
          <w:p w:rsidR="00D60486" w:rsidRPr="00DB04F2" w:rsidRDefault="00C47D8C" w:rsidP="00FE05BE">
            <w:pPr>
              <w:rPr>
                <w:rFonts w:ascii="Times New Roman" w:hAnsi="Times New Roman"/>
                <w:sz w:val="24"/>
                <w:szCs w:val="24"/>
              </w:rPr>
            </w:pPr>
            <w:r w:rsidRPr="00DB04F2">
              <w:rPr>
                <w:rFonts w:ascii="Times New Roman" w:hAnsi="Times New Roman"/>
                <w:sz w:val="24"/>
                <w:szCs w:val="24"/>
              </w:rPr>
              <w:t xml:space="preserve">Режиссер </w:t>
            </w:r>
          </w:p>
          <w:p w:rsidR="00C47D8C" w:rsidRPr="00DB04F2" w:rsidRDefault="00C47D8C" w:rsidP="00FE05BE">
            <w:pPr>
              <w:rPr>
                <w:rFonts w:ascii="Times New Roman" w:hAnsi="Times New Roman"/>
                <w:sz w:val="24"/>
                <w:szCs w:val="24"/>
              </w:rPr>
            </w:pPr>
            <w:r w:rsidRPr="00DB04F2">
              <w:rPr>
                <w:rFonts w:ascii="Times New Roman" w:hAnsi="Times New Roman"/>
                <w:sz w:val="24"/>
                <w:szCs w:val="24"/>
              </w:rPr>
              <w:t>Библиотекарь</w:t>
            </w:r>
          </w:p>
        </w:tc>
        <w:tc>
          <w:tcPr>
            <w:tcW w:w="5387" w:type="dxa"/>
            <w:vMerge/>
          </w:tcPr>
          <w:p w:rsidR="00C47D8C" w:rsidRPr="00DB04F2" w:rsidRDefault="00C47D8C" w:rsidP="00FE05BE">
            <w:pPr>
              <w:jc w:val="center"/>
              <w:rPr>
                <w:rFonts w:ascii="Times New Roman" w:hAnsi="Times New Roman"/>
                <w:color w:val="FF0000"/>
                <w:sz w:val="24"/>
                <w:szCs w:val="24"/>
              </w:rPr>
            </w:pPr>
          </w:p>
        </w:tc>
      </w:tr>
      <w:tr w:rsidR="0072222D" w:rsidRPr="00DB04F2" w:rsidTr="00540BAB">
        <w:tc>
          <w:tcPr>
            <w:tcW w:w="1384"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январь</w:t>
            </w:r>
          </w:p>
        </w:tc>
        <w:tc>
          <w:tcPr>
            <w:tcW w:w="3827"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 xml:space="preserve">Повар </w:t>
            </w:r>
          </w:p>
          <w:p w:rsidR="00C47D8C" w:rsidRPr="00DB04F2" w:rsidRDefault="00C47D8C" w:rsidP="00FE05BE">
            <w:pPr>
              <w:rPr>
                <w:rFonts w:ascii="Times New Roman" w:hAnsi="Times New Roman"/>
                <w:sz w:val="24"/>
                <w:szCs w:val="24"/>
              </w:rPr>
            </w:pPr>
            <w:r w:rsidRPr="00DB04F2">
              <w:rPr>
                <w:rFonts w:ascii="Times New Roman" w:hAnsi="Times New Roman"/>
                <w:sz w:val="24"/>
                <w:szCs w:val="24"/>
              </w:rPr>
              <w:t xml:space="preserve">Прачка </w:t>
            </w:r>
          </w:p>
          <w:p w:rsidR="00C47D8C" w:rsidRPr="00DB04F2" w:rsidRDefault="00C47D8C" w:rsidP="00FE05BE">
            <w:pPr>
              <w:rPr>
                <w:rFonts w:ascii="Times New Roman" w:hAnsi="Times New Roman"/>
                <w:sz w:val="24"/>
                <w:szCs w:val="24"/>
              </w:rPr>
            </w:pPr>
            <w:r w:rsidRPr="00DB04F2">
              <w:rPr>
                <w:rFonts w:ascii="Times New Roman" w:hAnsi="Times New Roman"/>
                <w:sz w:val="24"/>
                <w:szCs w:val="24"/>
              </w:rPr>
              <w:t>Швея - кастелянша</w:t>
            </w:r>
          </w:p>
        </w:tc>
        <w:tc>
          <w:tcPr>
            <w:tcW w:w="5387" w:type="dxa"/>
            <w:vMerge/>
          </w:tcPr>
          <w:p w:rsidR="00C47D8C" w:rsidRPr="00DB04F2" w:rsidRDefault="00C47D8C" w:rsidP="00FE05BE">
            <w:pPr>
              <w:jc w:val="center"/>
              <w:rPr>
                <w:rFonts w:ascii="Times New Roman" w:hAnsi="Times New Roman"/>
                <w:color w:val="FF0000"/>
                <w:sz w:val="24"/>
                <w:szCs w:val="24"/>
              </w:rPr>
            </w:pPr>
          </w:p>
        </w:tc>
      </w:tr>
      <w:tr w:rsidR="0072222D" w:rsidRPr="00DB04F2" w:rsidTr="00540BAB">
        <w:tc>
          <w:tcPr>
            <w:tcW w:w="1384"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февраль</w:t>
            </w:r>
          </w:p>
        </w:tc>
        <w:tc>
          <w:tcPr>
            <w:tcW w:w="3827"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Военнослужащий</w:t>
            </w:r>
          </w:p>
        </w:tc>
        <w:tc>
          <w:tcPr>
            <w:tcW w:w="5387" w:type="dxa"/>
            <w:vMerge/>
          </w:tcPr>
          <w:p w:rsidR="00C47D8C" w:rsidRPr="00DB04F2" w:rsidRDefault="00C47D8C" w:rsidP="00FE05BE">
            <w:pPr>
              <w:jc w:val="center"/>
              <w:rPr>
                <w:rFonts w:ascii="Times New Roman" w:hAnsi="Times New Roman"/>
                <w:color w:val="FF0000"/>
                <w:sz w:val="24"/>
                <w:szCs w:val="24"/>
              </w:rPr>
            </w:pPr>
          </w:p>
        </w:tc>
      </w:tr>
      <w:tr w:rsidR="0072222D" w:rsidRPr="00DB04F2" w:rsidTr="00540BAB">
        <w:tc>
          <w:tcPr>
            <w:tcW w:w="1384"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март</w:t>
            </w:r>
          </w:p>
        </w:tc>
        <w:tc>
          <w:tcPr>
            <w:tcW w:w="3827"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Спасатель, полицейский</w:t>
            </w:r>
          </w:p>
        </w:tc>
        <w:tc>
          <w:tcPr>
            <w:tcW w:w="5387" w:type="dxa"/>
            <w:vMerge/>
          </w:tcPr>
          <w:p w:rsidR="00C47D8C" w:rsidRPr="00DB04F2" w:rsidRDefault="00C47D8C" w:rsidP="00FE05BE">
            <w:pPr>
              <w:jc w:val="center"/>
              <w:rPr>
                <w:rFonts w:ascii="Times New Roman" w:hAnsi="Times New Roman"/>
                <w:color w:val="FF0000"/>
                <w:sz w:val="24"/>
                <w:szCs w:val="24"/>
              </w:rPr>
            </w:pPr>
          </w:p>
        </w:tc>
      </w:tr>
      <w:tr w:rsidR="0072222D" w:rsidRPr="00DB04F2" w:rsidTr="00540BAB">
        <w:tc>
          <w:tcPr>
            <w:tcW w:w="1384"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апрель</w:t>
            </w:r>
          </w:p>
        </w:tc>
        <w:tc>
          <w:tcPr>
            <w:tcW w:w="3827"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Тренер, инструктор по ФК</w:t>
            </w:r>
          </w:p>
        </w:tc>
        <w:tc>
          <w:tcPr>
            <w:tcW w:w="5387" w:type="dxa"/>
            <w:vMerge/>
          </w:tcPr>
          <w:p w:rsidR="00C47D8C" w:rsidRPr="00DB04F2" w:rsidRDefault="00C47D8C" w:rsidP="00FE05BE">
            <w:pPr>
              <w:jc w:val="center"/>
              <w:rPr>
                <w:rFonts w:ascii="Times New Roman" w:hAnsi="Times New Roman"/>
                <w:color w:val="FF0000"/>
                <w:sz w:val="24"/>
                <w:szCs w:val="24"/>
              </w:rPr>
            </w:pPr>
          </w:p>
        </w:tc>
      </w:tr>
      <w:tr w:rsidR="0072222D" w:rsidRPr="00DB04F2" w:rsidTr="00540BAB">
        <w:tc>
          <w:tcPr>
            <w:tcW w:w="1384"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май</w:t>
            </w:r>
          </w:p>
        </w:tc>
        <w:tc>
          <w:tcPr>
            <w:tcW w:w="3827"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Пожарный</w:t>
            </w:r>
          </w:p>
        </w:tc>
        <w:tc>
          <w:tcPr>
            <w:tcW w:w="5387" w:type="dxa"/>
            <w:vMerge/>
          </w:tcPr>
          <w:p w:rsidR="00C47D8C" w:rsidRPr="00DB04F2" w:rsidRDefault="00C47D8C" w:rsidP="00FE05BE">
            <w:pPr>
              <w:jc w:val="center"/>
              <w:rPr>
                <w:rFonts w:ascii="Times New Roman" w:hAnsi="Times New Roman"/>
                <w:color w:val="FF0000"/>
                <w:sz w:val="24"/>
                <w:szCs w:val="24"/>
              </w:rPr>
            </w:pPr>
          </w:p>
        </w:tc>
      </w:tr>
    </w:tbl>
    <w:p w:rsidR="00540BAB" w:rsidRDefault="00540BAB" w:rsidP="00FE05BE">
      <w:pPr>
        <w:spacing w:after="0" w:line="240" w:lineRule="auto"/>
        <w:jc w:val="center"/>
        <w:rPr>
          <w:rFonts w:ascii="Times New Roman" w:eastAsia="Times New Roman" w:hAnsi="Times New Roman" w:cs="Times New Roman"/>
          <w:b/>
          <w:bCs/>
          <w:color w:val="3366CC"/>
          <w:sz w:val="24"/>
          <w:szCs w:val="24"/>
          <w:lang w:eastAsia="ru-RU"/>
        </w:rPr>
      </w:pPr>
    </w:p>
    <w:p w:rsidR="00085584" w:rsidRPr="00CC04CE" w:rsidRDefault="00086F70" w:rsidP="00FE05BE">
      <w:pPr>
        <w:spacing w:after="0" w:line="240" w:lineRule="auto"/>
        <w:jc w:val="center"/>
        <w:rPr>
          <w:rFonts w:ascii="Times New Roman" w:eastAsia="Times New Roman" w:hAnsi="Times New Roman" w:cs="Times New Roman"/>
          <w:bCs/>
          <w:sz w:val="24"/>
          <w:szCs w:val="24"/>
          <w:lang w:eastAsia="ru-RU"/>
        </w:rPr>
      </w:pPr>
      <w:r w:rsidRPr="00CC04CE">
        <w:rPr>
          <w:rFonts w:ascii="Times New Roman" w:eastAsia="Times New Roman" w:hAnsi="Times New Roman" w:cs="Times New Roman"/>
          <w:b/>
          <w:bCs/>
          <w:sz w:val="24"/>
          <w:szCs w:val="24"/>
          <w:lang w:eastAsia="ru-RU"/>
        </w:rPr>
        <w:t>П</w:t>
      </w:r>
      <w:r w:rsidR="00C47D8C" w:rsidRPr="00CC04CE">
        <w:rPr>
          <w:rFonts w:ascii="Times New Roman" w:eastAsia="Times New Roman" w:hAnsi="Times New Roman" w:cs="Times New Roman"/>
          <w:b/>
          <w:bCs/>
          <w:sz w:val="24"/>
          <w:szCs w:val="24"/>
          <w:lang w:eastAsia="ru-RU"/>
        </w:rPr>
        <w:t>ерспективный план сюжетно-ролевых игр</w:t>
      </w:r>
    </w:p>
    <w:tbl>
      <w:tblPr>
        <w:tblStyle w:val="180"/>
        <w:tblW w:w="10740" w:type="dxa"/>
        <w:tblLook w:val="04A0" w:firstRow="1" w:lastRow="0" w:firstColumn="1" w:lastColumn="0" w:noHBand="0" w:noVBand="1"/>
      </w:tblPr>
      <w:tblGrid>
        <w:gridCol w:w="1668"/>
        <w:gridCol w:w="3969"/>
        <w:gridCol w:w="5103"/>
      </w:tblGrid>
      <w:tr w:rsidR="0072222D" w:rsidRPr="00DB04F2" w:rsidTr="00540BAB">
        <w:tc>
          <w:tcPr>
            <w:tcW w:w="1668" w:type="dxa"/>
          </w:tcPr>
          <w:p w:rsidR="00C47D8C" w:rsidRPr="00DB04F2" w:rsidRDefault="00C47D8C" w:rsidP="00FE05BE">
            <w:pPr>
              <w:jc w:val="center"/>
              <w:rPr>
                <w:rFonts w:ascii="Times New Roman" w:hAnsi="Times New Roman"/>
                <w:b/>
                <w:sz w:val="24"/>
                <w:szCs w:val="24"/>
              </w:rPr>
            </w:pPr>
            <w:r w:rsidRPr="00DB04F2">
              <w:rPr>
                <w:rFonts w:ascii="Times New Roman" w:hAnsi="Times New Roman"/>
                <w:b/>
                <w:sz w:val="24"/>
                <w:szCs w:val="24"/>
              </w:rPr>
              <w:t>Месяц</w:t>
            </w:r>
          </w:p>
        </w:tc>
        <w:tc>
          <w:tcPr>
            <w:tcW w:w="3969" w:type="dxa"/>
          </w:tcPr>
          <w:p w:rsidR="00C47D8C" w:rsidRPr="00DB04F2" w:rsidRDefault="00C47D8C" w:rsidP="00FE05BE">
            <w:pPr>
              <w:jc w:val="center"/>
              <w:rPr>
                <w:rFonts w:ascii="Times New Roman" w:hAnsi="Times New Roman"/>
                <w:b/>
                <w:sz w:val="24"/>
                <w:szCs w:val="24"/>
              </w:rPr>
            </w:pPr>
            <w:r w:rsidRPr="00DB04F2">
              <w:rPr>
                <w:rFonts w:ascii="Times New Roman" w:hAnsi="Times New Roman"/>
                <w:b/>
                <w:sz w:val="24"/>
                <w:szCs w:val="24"/>
              </w:rPr>
              <w:t>Сюжетно-ролевая игра</w:t>
            </w:r>
          </w:p>
        </w:tc>
        <w:tc>
          <w:tcPr>
            <w:tcW w:w="5103" w:type="dxa"/>
          </w:tcPr>
          <w:p w:rsidR="00C47D8C" w:rsidRPr="00DB04F2" w:rsidRDefault="00C47D8C" w:rsidP="00FE05BE">
            <w:pPr>
              <w:jc w:val="center"/>
              <w:rPr>
                <w:rFonts w:ascii="Times New Roman" w:hAnsi="Times New Roman"/>
                <w:b/>
                <w:sz w:val="24"/>
                <w:szCs w:val="24"/>
              </w:rPr>
            </w:pPr>
            <w:r w:rsidRPr="00DB04F2">
              <w:rPr>
                <w:rFonts w:ascii="Times New Roman" w:hAnsi="Times New Roman"/>
                <w:b/>
                <w:sz w:val="24"/>
                <w:szCs w:val="24"/>
              </w:rPr>
              <w:t>Основные задачи</w:t>
            </w:r>
          </w:p>
        </w:tc>
      </w:tr>
      <w:tr w:rsidR="0072222D" w:rsidRPr="00DB04F2" w:rsidTr="00540BAB">
        <w:tc>
          <w:tcPr>
            <w:tcW w:w="1668"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Сентябрь</w:t>
            </w:r>
          </w:p>
        </w:tc>
        <w:tc>
          <w:tcPr>
            <w:tcW w:w="3969"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Школа детский сад</w:t>
            </w:r>
          </w:p>
          <w:p w:rsidR="00C47D8C" w:rsidRPr="00DB04F2" w:rsidRDefault="00C47D8C" w:rsidP="00FE05BE">
            <w:pPr>
              <w:rPr>
                <w:rFonts w:ascii="Times New Roman" w:hAnsi="Times New Roman"/>
                <w:sz w:val="24"/>
                <w:szCs w:val="24"/>
              </w:rPr>
            </w:pPr>
            <w:r w:rsidRPr="00DB04F2">
              <w:rPr>
                <w:rFonts w:ascii="Times New Roman" w:hAnsi="Times New Roman"/>
                <w:sz w:val="24"/>
                <w:szCs w:val="24"/>
              </w:rPr>
              <w:t>Салон красоты</w:t>
            </w:r>
          </w:p>
        </w:tc>
        <w:tc>
          <w:tcPr>
            <w:tcW w:w="5103" w:type="dxa"/>
            <w:vMerge w:val="restart"/>
          </w:tcPr>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Научить развертывать в игре разнообразные сюжеты, показать, что роль может быть включена в различные взаимосвязи с другими ролями.</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Развивать самостоятельность и самоорганизацию, формировать умения договариваться о теме игры, распределять роли, намечать основное развитие сюжета, готовить игровую обстановку.</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Расширять и углублять знания детей об изображаемых событиях и явлениях.</w:t>
            </w:r>
          </w:p>
          <w:p w:rsidR="00C47D8C" w:rsidRPr="00DB04F2" w:rsidRDefault="00C47D8C" w:rsidP="00FE05BE">
            <w:pPr>
              <w:contextualSpacing/>
              <w:jc w:val="both"/>
              <w:rPr>
                <w:rFonts w:ascii="Times New Roman" w:hAnsi="Times New Roman"/>
                <w:sz w:val="24"/>
                <w:szCs w:val="24"/>
              </w:rPr>
            </w:pPr>
            <w:r w:rsidRPr="00DB04F2">
              <w:rPr>
                <w:rFonts w:ascii="Times New Roman" w:hAnsi="Times New Roman"/>
                <w:sz w:val="24"/>
                <w:szCs w:val="24"/>
              </w:rPr>
              <w:t>Закреплять умения качественно исполнять отдельные роли.</w:t>
            </w:r>
          </w:p>
        </w:tc>
      </w:tr>
      <w:tr w:rsidR="0072222D" w:rsidRPr="00DB04F2" w:rsidTr="00540BAB">
        <w:tc>
          <w:tcPr>
            <w:tcW w:w="1668"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октябрь</w:t>
            </w:r>
          </w:p>
        </w:tc>
        <w:tc>
          <w:tcPr>
            <w:tcW w:w="3969" w:type="dxa"/>
          </w:tcPr>
          <w:p w:rsidR="00D60486" w:rsidRPr="00DB04F2" w:rsidRDefault="00C47D8C" w:rsidP="00FE05BE">
            <w:pPr>
              <w:rPr>
                <w:rFonts w:ascii="Times New Roman" w:hAnsi="Times New Roman"/>
                <w:sz w:val="24"/>
                <w:szCs w:val="24"/>
              </w:rPr>
            </w:pPr>
            <w:r w:rsidRPr="00DB04F2">
              <w:rPr>
                <w:rFonts w:ascii="Times New Roman" w:hAnsi="Times New Roman"/>
                <w:sz w:val="24"/>
                <w:szCs w:val="24"/>
              </w:rPr>
              <w:t xml:space="preserve">Больница, </w:t>
            </w:r>
          </w:p>
          <w:p w:rsidR="00D60486" w:rsidRPr="00DB04F2" w:rsidRDefault="00C47D8C" w:rsidP="00FE05BE">
            <w:pPr>
              <w:rPr>
                <w:rFonts w:ascii="Times New Roman" w:hAnsi="Times New Roman"/>
                <w:sz w:val="24"/>
                <w:szCs w:val="24"/>
              </w:rPr>
            </w:pPr>
            <w:r w:rsidRPr="00DB04F2">
              <w:rPr>
                <w:rFonts w:ascii="Times New Roman" w:hAnsi="Times New Roman"/>
                <w:sz w:val="24"/>
                <w:szCs w:val="24"/>
              </w:rPr>
              <w:t xml:space="preserve">Поликлиника, </w:t>
            </w:r>
          </w:p>
          <w:p w:rsidR="00C47D8C" w:rsidRPr="00DB04F2" w:rsidRDefault="00C47D8C" w:rsidP="00FE05BE">
            <w:pPr>
              <w:rPr>
                <w:rFonts w:ascii="Times New Roman" w:hAnsi="Times New Roman"/>
                <w:sz w:val="24"/>
                <w:szCs w:val="24"/>
              </w:rPr>
            </w:pPr>
            <w:r w:rsidRPr="00DB04F2">
              <w:rPr>
                <w:rFonts w:ascii="Times New Roman" w:hAnsi="Times New Roman"/>
                <w:sz w:val="24"/>
                <w:szCs w:val="24"/>
              </w:rPr>
              <w:t>Аптека</w:t>
            </w:r>
          </w:p>
        </w:tc>
        <w:tc>
          <w:tcPr>
            <w:tcW w:w="5103" w:type="dxa"/>
            <w:vMerge/>
          </w:tcPr>
          <w:p w:rsidR="00C47D8C" w:rsidRPr="00DB04F2" w:rsidRDefault="00C47D8C" w:rsidP="00FE05BE">
            <w:pPr>
              <w:jc w:val="center"/>
              <w:rPr>
                <w:rFonts w:ascii="Times New Roman" w:hAnsi="Times New Roman"/>
                <w:sz w:val="24"/>
                <w:szCs w:val="24"/>
              </w:rPr>
            </w:pPr>
          </w:p>
        </w:tc>
      </w:tr>
      <w:tr w:rsidR="0072222D" w:rsidRPr="00DB04F2" w:rsidTr="00540BAB">
        <w:tc>
          <w:tcPr>
            <w:tcW w:w="1668"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ноябрь</w:t>
            </w:r>
          </w:p>
        </w:tc>
        <w:tc>
          <w:tcPr>
            <w:tcW w:w="3969"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Театр, Телевиденье (журналист, фотокорреспондент)</w:t>
            </w:r>
          </w:p>
        </w:tc>
        <w:tc>
          <w:tcPr>
            <w:tcW w:w="5103" w:type="dxa"/>
            <w:vMerge/>
          </w:tcPr>
          <w:p w:rsidR="00C47D8C" w:rsidRPr="00DB04F2" w:rsidRDefault="00C47D8C" w:rsidP="00FE05BE">
            <w:pPr>
              <w:jc w:val="center"/>
              <w:rPr>
                <w:rFonts w:ascii="Times New Roman" w:hAnsi="Times New Roman"/>
                <w:sz w:val="24"/>
                <w:szCs w:val="24"/>
              </w:rPr>
            </w:pPr>
          </w:p>
        </w:tc>
      </w:tr>
      <w:tr w:rsidR="0072222D" w:rsidRPr="00DB04F2" w:rsidTr="00540BAB">
        <w:tc>
          <w:tcPr>
            <w:tcW w:w="1668"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декабрь</w:t>
            </w:r>
          </w:p>
        </w:tc>
        <w:tc>
          <w:tcPr>
            <w:tcW w:w="3969"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Библиотекарь</w:t>
            </w:r>
          </w:p>
        </w:tc>
        <w:tc>
          <w:tcPr>
            <w:tcW w:w="5103" w:type="dxa"/>
            <w:vMerge/>
          </w:tcPr>
          <w:p w:rsidR="00C47D8C" w:rsidRPr="00DB04F2" w:rsidRDefault="00C47D8C" w:rsidP="00FE05BE">
            <w:pPr>
              <w:jc w:val="center"/>
              <w:rPr>
                <w:rFonts w:ascii="Times New Roman" w:hAnsi="Times New Roman"/>
                <w:sz w:val="24"/>
                <w:szCs w:val="24"/>
              </w:rPr>
            </w:pPr>
          </w:p>
        </w:tc>
      </w:tr>
      <w:tr w:rsidR="0072222D" w:rsidRPr="00DB04F2" w:rsidTr="00540BAB">
        <w:tc>
          <w:tcPr>
            <w:tcW w:w="1668"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январь</w:t>
            </w:r>
          </w:p>
        </w:tc>
        <w:tc>
          <w:tcPr>
            <w:tcW w:w="3969" w:type="dxa"/>
          </w:tcPr>
          <w:p w:rsidR="00C47D8C" w:rsidRPr="00DB04F2" w:rsidRDefault="00C47D8C" w:rsidP="00FE05BE">
            <w:pPr>
              <w:rPr>
                <w:rFonts w:ascii="Times New Roman" w:hAnsi="Times New Roman"/>
                <w:sz w:val="24"/>
                <w:szCs w:val="24"/>
              </w:rPr>
            </w:pPr>
            <w:r w:rsidRPr="00DB04F2">
              <w:rPr>
                <w:rFonts w:ascii="Times New Roman" w:hAnsi="Times New Roman"/>
                <w:sz w:val="24"/>
                <w:szCs w:val="24"/>
              </w:rPr>
              <w:t>Столовая, Кафе</w:t>
            </w:r>
          </w:p>
        </w:tc>
        <w:tc>
          <w:tcPr>
            <w:tcW w:w="5103" w:type="dxa"/>
            <w:vMerge/>
          </w:tcPr>
          <w:p w:rsidR="00C47D8C" w:rsidRPr="00DB04F2" w:rsidRDefault="00C47D8C" w:rsidP="00FE05BE">
            <w:pPr>
              <w:jc w:val="center"/>
              <w:rPr>
                <w:rFonts w:ascii="Times New Roman" w:hAnsi="Times New Roman"/>
                <w:sz w:val="24"/>
                <w:szCs w:val="24"/>
              </w:rPr>
            </w:pPr>
          </w:p>
        </w:tc>
      </w:tr>
      <w:tr w:rsidR="0072222D" w:rsidRPr="00DB04F2" w:rsidTr="00540BAB">
        <w:tc>
          <w:tcPr>
            <w:tcW w:w="1668"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февраль</w:t>
            </w:r>
          </w:p>
        </w:tc>
        <w:tc>
          <w:tcPr>
            <w:tcW w:w="3969"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Игры на военную тематику:</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Пограничники, солдаты и т.п.</w:t>
            </w:r>
          </w:p>
        </w:tc>
        <w:tc>
          <w:tcPr>
            <w:tcW w:w="5103" w:type="dxa"/>
            <w:vMerge/>
          </w:tcPr>
          <w:p w:rsidR="00C47D8C" w:rsidRPr="00DB04F2" w:rsidRDefault="00C47D8C" w:rsidP="00FE05BE">
            <w:pPr>
              <w:jc w:val="both"/>
              <w:rPr>
                <w:rFonts w:ascii="Times New Roman" w:hAnsi="Times New Roman"/>
                <w:sz w:val="24"/>
                <w:szCs w:val="24"/>
              </w:rPr>
            </w:pPr>
          </w:p>
        </w:tc>
      </w:tr>
      <w:tr w:rsidR="0072222D" w:rsidRPr="00DB04F2" w:rsidTr="00540BAB">
        <w:tc>
          <w:tcPr>
            <w:tcW w:w="1668"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март</w:t>
            </w:r>
          </w:p>
        </w:tc>
        <w:tc>
          <w:tcPr>
            <w:tcW w:w="3969"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Спасатели</w:t>
            </w:r>
          </w:p>
        </w:tc>
        <w:tc>
          <w:tcPr>
            <w:tcW w:w="5103" w:type="dxa"/>
            <w:vMerge/>
          </w:tcPr>
          <w:p w:rsidR="00C47D8C" w:rsidRPr="00DB04F2" w:rsidRDefault="00C47D8C" w:rsidP="00FE05BE">
            <w:pPr>
              <w:jc w:val="both"/>
              <w:rPr>
                <w:rFonts w:ascii="Times New Roman" w:hAnsi="Times New Roman"/>
                <w:sz w:val="24"/>
                <w:szCs w:val="24"/>
              </w:rPr>
            </w:pPr>
          </w:p>
        </w:tc>
      </w:tr>
      <w:tr w:rsidR="0072222D" w:rsidRPr="00DB04F2" w:rsidTr="00540BAB">
        <w:tc>
          <w:tcPr>
            <w:tcW w:w="1668"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апрель</w:t>
            </w:r>
          </w:p>
        </w:tc>
        <w:tc>
          <w:tcPr>
            <w:tcW w:w="3969"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Детский сад</w:t>
            </w:r>
          </w:p>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Физкультурный руководитель</w:t>
            </w:r>
          </w:p>
        </w:tc>
        <w:tc>
          <w:tcPr>
            <w:tcW w:w="5103" w:type="dxa"/>
            <w:vMerge/>
          </w:tcPr>
          <w:p w:rsidR="00C47D8C" w:rsidRPr="00DB04F2" w:rsidRDefault="00C47D8C" w:rsidP="00FE05BE">
            <w:pPr>
              <w:jc w:val="both"/>
              <w:rPr>
                <w:rFonts w:ascii="Times New Roman" w:hAnsi="Times New Roman"/>
                <w:sz w:val="24"/>
                <w:szCs w:val="24"/>
              </w:rPr>
            </w:pPr>
          </w:p>
        </w:tc>
      </w:tr>
      <w:tr w:rsidR="00C47D8C" w:rsidRPr="00DB04F2" w:rsidTr="00540BAB">
        <w:tc>
          <w:tcPr>
            <w:tcW w:w="1668"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май</w:t>
            </w:r>
          </w:p>
        </w:tc>
        <w:tc>
          <w:tcPr>
            <w:tcW w:w="3969" w:type="dxa"/>
          </w:tcPr>
          <w:p w:rsidR="00C47D8C" w:rsidRPr="00DB04F2" w:rsidRDefault="00C47D8C" w:rsidP="00FE05BE">
            <w:pPr>
              <w:jc w:val="both"/>
              <w:rPr>
                <w:rFonts w:ascii="Times New Roman" w:hAnsi="Times New Roman"/>
                <w:sz w:val="24"/>
                <w:szCs w:val="24"/>
              </w:rPr>
            </w:pPr>
            <w:r w:rsidRPr="00DB04F2">
              <w:rPr>
                <w:rFonts w:ascii="Times New Roman" w:hAnsi="Times New Roman"/>
                <w:sz w:val="24"/>
                <w:szCs w:val="24"/>
              </w:rPr>
              <w:t>Пожарные</w:t>
            </w:r>
          </w:p>
        </w:tc>
        <w:tc>
          <w:tcPr>
            <w:tcW w:w="5103" w:type="dxa"/>
            <w:vMerge/>
          </w:tcPr>
          <w:p w:rsidR="00C47D8C" w:rsidRPr="00DB04F2" w:rsidRDefault="00C47D8C" w:rsidP="00FE05BE">
            <w:pPr>
              <w:jc w:val="both"/>
              <w:rPr>
                <w:rFonts w:ascii="Times New Roman" w:hAnsi="Times New Roman"/>
                <w:sz w:val="24"/>
                <w:szCs w:val="24"/>
              </w:rPr>
            </w:pPr>
          </w:p>
        </w:tc>
      </w:tr>
    </w:tbl>
    <w:p w:rsidR="00C47D8C" w:rsidRPr="00DB04F2" w:rsidRDefault="00C47D8C" w:rsidP="00FE05BE">
      <w:pPr>
        <w:spacing w:after="0" w:line="240" w:lineRule="auto"/>
        <w:jc w:val="both"/>
        <w:rPr>
          <w:rFonts w:ascii="Times New Roman" w:eastAsia="Calibri" w:hAnsi="Times New Roman" w:cs="Times New Roman"/>
          <w:sz w:val="24"/>
          <w:szCs w:val="24"/>
        </w:rPr>
      </w:pPr>
    </w:p>
    <w:p w:rsidR="00C47D8C" w:rsidRPr="00CC04CE" w:rsidRDefault="00983579" w:rsidP="00FE05BE">
      <w:pPr>
        <w:spacing w:after="0" w:line="240" w:lineRule="auto"/>
        <w:ind w:firstLine="709"/>
        <w:jc w:val="center"/>
        <w:rPr>
          <w:rFonts w:ascii="Times New Roman" w:eastAsia="Calibri" w:hAnsi="Times New Roman" w:cs="Times New Roman"/>
          <w:b/>
          <w:sz w:val="24"/>
          <w:szCs w:val="24"/>
        </w:rPr>
      </w:pPr>
      <w:r w:rsidRPr="00CC04CE">
        <w:rPr>
          <w:rFonts w:ascii="Times New Roman" w:eastAsia="Calibri" w:hAnsi="Times New Roman" w:cs="Times New Roman"/>
          <w:b/>
          <w:sz w:val="24"/>
          <w:szCs w:val="24"/>
        </w:rPr>
        <w:t>2.8</w:t>
      </w:r>
      <w:r w:rsidR="0024778A" w:rsidRPr="00CC04CE">
        <w:rPr>
          <w:rFonts w:ascii="Times New Roman" w:eastAsia="Calibri" w:hAnsi="Times New Roman" w:cs="Times New Roman"/>
          <w:b/>
          <w:sz w:val="24"/>
          <w:szCs w:val="24"/>
        </w:rPr>
        <w:t xml:space="preserve">. НАПРАВЛЕНИЯ И ЗАДАЧИ КОРРЕКЦИОННО-РАЗВИВАЮЩЕЙ РАБОТЫ С ДЕТЬМИ </w:t>
      </w:r>
    </w:p>
    <w:p w:rsidR="0024778A" w:rsidRDefault="00983579" w:rsidP="00FE05BE">
      <w:pPr>
        <w:spacing w:after="0" w:line="240" w:lineRule="auto"/>
        <w:ind w:firstLine="709"/>
        <w:jc w:val="center"/>
        <w:rPr>
          <w:rFonts w:ascii="Times New Roman" w:eastAsia="Calibri" w:hAnsi="Times New Roman" w:cs="Times New Roman"/>
          <w:b/>
          <w:sz w:val="24"/>
          <w:szCs w:val="24"/>
        </w:rPr>
      </w:pPr>
      <w:r w:rsidRPr="00983579">
        <w:rPr>
          <w:rFonts w:ascii="Times New Roman" w:eastAsia="Calibri" w:hAnsi="Times New Roman" w:cs="Times New Roman"/>
          <w:b/>
          <w:sz w:val="24"/>
          <w:szCs w:val="24"/>
        </w:rPr>
        <w:t>Извлечения из «Федеральной образовательной программы дошкольного образования» с.165, п.27</w:t>
      </w:r>
    </w:p>
    <w:p w:rsidR="008515BE"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Коррекционно-развивающая работа (далее КРР) и (или) инклю</w:t>
      </w:r>
      <w:r w:rsidR="00CC04CE">
        <w:rPr>
          <w:rFonts w:ascii="Times New Roman" w:eastAsia="Calibri" w:hAnsi="Times New Roman" w:cs="Times New Roman"/>
          <w:sz w:val="24"/>
          <w:szCs w:val="24"/>
        </w:rPr>
        <w:t>зивное образование в МАДОУ № 207</w:t>
      </w:r>
      <w:r w:rsidRPr="00DB04F2">
        <w:rPr>
          <w:rFonts w:ascii="Times New Roman" w:eastAsia="Calibri" w:hAnsi="Times New Roman" w:cs="Times New Roman"/>
          <w:sz w:val="24"/>
          <w:szCs w:val="24"/>
        </w:rPr>
        <w:t xml:space="preserve"> направлено на</w:t>
      </w:r>
      <w:r w:rsidR="008515BE" w:rsidRPr="00DB04F2">
        <w:rPr>
          <w:rFonts w:ascii="Times New Roman" w:eastAsia="Calibri" w:hAnsi="Times New Roman" w:cs="Times New Roman"/>
          <w:sz w:val="24"/>
          <w:szCs w:val="24"/>
        </w:rPr>
        <w:t>:</w:t>
      </w:r>
      <w:r w:rsidRPr="00DB04F2">
        <w:rPr>
          <w:rFonts w:ascii="Times New Roman" w:eastAsia="Calibri" w:hAnsi="Times New Roman" w:cs="Times New Roman"/>
          <w:sz w:val="24"/>
          <w:szCs w:val="24"/>
        </w:rPr>
        <w:t xml:space="preserve"> </w:t>
      </w:r>
    </w:p>
    <w:p w:rsidR="0024778A" w:rsidRPr="00DB04F2" w:rsidRDefault="0024778A" w:rsidP="00FE05BE">
      <w:pPr>
        <w:pStyle w:val="ab"/>
        <w:numPr>
          <w:ilvl w:val="0"/>
          <w:numId w:val="3"/>
        </w:numPr>
        <w:spacing w:after="0" w:line="240" w:lineRule="auto"/>
        <w:ind w:left="426"/>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обеспечение коррекции нарушений развития у различных категорий детей </w:t>
      </w:r>
      <w:r w:rsidRPr="00CC04CE">
        <w:rPr>
          <w:rFonts w:ascii="Times New Roman" w:eastAsia="Calibri" w:hAnsi="Times New Roman" w:cs="Times New Roman"/>
          <w:sz w:val="24"/>
          <w:szCs w:val="24"/>
        </w:rPr>
        <w:t>(</w:t>
      </w:r>
      <w:r w:rsidRPr="00CC04CE">
        <w:rPr>
          <w:rFonts w:ascii="Times New Roman" w:eastAsia="Calibri" w:hAnsi="Times New Roman" w:cs="Times New Roman"/>
          <w:b/>
          <w:sz w:val="24"/>
          <w:szCs w:val="24"/>
        </w:rPr>
        <w:t>целевые группы</w:t>
      </w:r>
      <w:r w:rsidRPr="00CC04CE">
        <w:rPr>
          <w:rFonts w:ascii="Times New Roman" w:eastAsia="Calibri" w:hAnsi="Times New Roman" w:cs="Times New Roman"/>
          <w:sz w:val="24"/>
          <w:szCs w:val="24"/>
        </w:rPr>
        <w:t>),</w:t>
      </w:r>
      <w:r w:rsidRPr="00DB04F2">
        <w:rPr>
          <w:rFonts w:ascii="Times New Roman" w:eastAsia="Calibri" w:hAnsi="Times New Roman" w:cs="Times New Roman"/>
          <w:sz w:val="24"/>
          <w:szCs w:val="24"/>
        </w:rPr>
        <w:t xml:space="preserve"> включая детей с особыми образовательными потребностями (далее ООП), в том числе детей с ограниченными возможностями здоровья (далее ОВЗ) и детей-инвалидов; </w:t>
      </w:r>
    </w:p>
    <w:p w:rsidR="00D100B7" w:rsidRPr="00DB04F2" w:rsidRDefault="0024778A" w:rsidP="00FE05BE">
      <w:pPr>
        <w:pStyle w:val="ab"/>
        <w:numPr>
          <w:ilvl w:val="0"/>
          <w:numId w:val="3"/>
        </w:numPr>
        <w:spacing w:after="0" w:line="240" w:lineRule="auto"/>
        <w:ind w:left="426"/>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r w:rsidR="00D100B7" w:rsidRPr="00DB04F2">
        <w:rPr>
          <w:rFonts w:ascii="Times New Roman" w:eastAsia="Calibri" w:hAnsi="Times New Roman" w:cs="Times New Roman"/>
          <w:sz w:val="24"/>
          <w:szCs w:val="24"/>
        </w:rPr>
        <w:t>.</w:t>
      </w:r>
    </w:p>
    <w:p w:rsidR="00D100B7"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КРР объединяет комплекс мер по психолого-педагогическому сопровождению обучающихся, включающий психолого-педагогическое об</w:t>
      </w:r>
      <w:r w:rsidR="003514E1">
        <w:rPr>
          <w:rFonts w:ascii="Times New Roman" w:eastAsia="Calibri" w:hAnsi="Times New Roman" w:cs="Times New Roman"/>
          <w:sz w:val="24"/>
          <w:szCs w:val="24"/>
        </w:rPr>
        <w:t xml:space="preserve">следование, проведение </w:t>
      </w:r>
      <w:r w:rsidRPr="00DB04F2">
        <w:rPr>
          <w:rFonts w:ascii="Times New Roman" w:eastAsia="Calibri" w:hAnsi="Times New Roman" w:cs="Times New Roman"/>
          <w:sz w:val="24"/>
          <w:szCs w:val="24"/>
        </w:rPr>
        <w:t>подгрупповых и индивидуальны</w:t>
      </w:r>
      <w:r w:rsidR="00D100B7" w:rsidRPr="00DB04F2">
        <w:rPr>
          <w:rFonts w:ascii="Times New Roman" w:eastAsia="Calibri" w:hAnsi="Times New Roman" w:cs="Times New Roman"/>
          <w:sz w:val="24"/>
          <w:szCs w:val="24"/>
        </w:rPr>
        <w:t>х (микрогрупповых) коррекционно­</w:t>
      </w:r>
      <w:r w:rsidRPr="00DB04F2">
        <w:rPr>
          <w:rFonts w:ascii="Times New Roman" w:eastAsia="Calibri" w:hAnsi="Times New Roman" w:cs="Times New Roman"/>
          <w:sz w:val="24"/>
          <w:szCs w:val="24"/>
        </w:rPr>
        <w:t xml:space="preserve">развивающих занятий, а также мониторинг динамики их развития. </w:t>
      </w:r>
    </w:p>
    <w:p w:rsidR="0024778A" w:rsidRPr="00DB04F2" w:rsidRDefault="003514E1" w:rsidP="00FE05B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КРР в МАДОУ № 207</w:t>
      </w:r>
      <w:r w:rsidR="0024778A" w:rsidRPr="00DB04F2">
        <w:rPr>
          <w:rFonts w:ascii="Times New Roman" w:eastAsia="Calibri" w:hAnsi="Times New Roman" w:cs="Times New Roman"/>
          <w:sz w:val="24"/>
          <w:szCs w:val="24"/>
        </w:rPr>
        <w:t xml:space="preserve"> осуществляют </w:t>
      </w:r>
      <w:r w:rsidR="00D100B7" w:rsidRPr="00DB04F2">
        <w:rPr>
          <w:rFonts w:ascii="Times New Roman" w:eastAsia="Calibri" w:hAnsi="Times New Roman" w:cs="Times New Roman"/>
          <w:sz w:val="24"/>
          <w:szCs w:val="24"/>
        </w:rPr>
        <w:t>воспитатели, педагог-психолог</w:t>
      </w:r>
      <w:r w:rsidR="0024778A" w:rsidRPr="00DB04F2">
        <w:rPr>
          <w:rFonts w:ascii="Times New Roman" w:eastAsia="Calibri" w:hAnsi="Times New Roman" w:cs="Times New Roman"/>
          <w:sz w:val="24"/>
          <w:szCs w:val="24"/>
        </w:rPr>
        <w:t>, учителя­логопеды</w:t>
      </w:r>
      <w:r w:rsidR="00D100B7" w:rsidRPr="00DB04F2">
        <w:rPr>
          <w:rFonts w:ascii="Times New Roman" w:eastAsia="Calibri" w:hAnsi="Times New Roman" w:cs="Times New Roman"/>
          <w:sz w:val="24"/>
          <w:szCs w:val="24"/>
        </w:rPr>
        <w:t>, музыкальные руководители и инструктор по ФК</w:t>
      </w:r>
      <w:r w:rsidR="0024778A" w:rsidRPr="00DB04F2">
        <w:rPr>
          <w:rFonts w:ascii="Times New Roman" w:eastAsia="Calibri" w:hAnsi="Times New Roman" w:cs="Times New Roman"/>
          <w:sz w:val="24"/>
          <w:szCs w:val="24"/>
        </w:rPr>
        <w:t>.</w:t>
      </w:r>
    </w:p>
    <w:tbl>
      <w:tblPr>
        <w:tblStyle w:val="180"/>
        <w:tblW w:w="0" w:type="auto"/>
        <w:tblLook w:val="04A0" w:firstRow="1" w:lastRow="0" w:firstColumn="1" w:lastColumn="0" w:noHBand="0" w:noVBand="1"/>
      </w:tblPr>
      <w:tblGrid>
        <w:gridCol w:w="2080"/>
        <w:gridCol w:w="8400"/>
      </w:tblGrid>
      <w:tr w:rsidR="00707159" w:rsidRPr="00DB04F2" w:rsidTr="00540BAB">
        <w:tc>
          <w:tcPr>
            <w:tcW w:w="2093" w:type="dxa"/>
          </w:tcPr>
          <w:p w:rsidR="00707159" w:rsidRPr="00540BAB" w:rsidRDefault="00707159" w:rsidP="00FE05BE">
            <w:pPr>
              <w:jc w:val="center"/>
              <w:rPr>
                <w:rFonts w:ascii="Times New Roman" w:hAnsi="Times New Roman"/>
                <w:b/>
                <w:sz w:val="24"/>
                <w:szCs w:val="24"/>
              </w:rPr>
            </w:pPr>
            <w:r w:rsidRPr="00540BAB">
              <w:rPr>
                <w:rFonts w:ascii="Times New Roman" w:hAnsi="Times New Roman"/>
                <w:b/>
                <w:sz w:val="24"/>
                <w:szCs w:val="24"/>
              </w:rPr>
              <w:t>Специалист</w:t>
            </w:r>
          </w:p>
        </w:tc>
        <w:tc>
          <w:tcPr>
            <w:tcW w:w="8600" w:type="dxa"/>
          </w:tcPr>
          <w:p w:rsidR="00707159" w:rsidRPr="00540BAB" w:rsidRDefault="00707159" w:rsidP="00FE05BE">
            <w:pPr>
              <w:jc w:val="center"/>
              <w:rPr>
                <w:rFonts w:ascii="Times New Roman" w:hAnsi="Times New Roman"/>
                <w:b/>
                <w:sz w:val="24"/>
                <w:szCs w:val="24"/>
              </w:rPr>
            </w:pPr>
            <w:r w:rsidRPr="00540BAB">
              <w:rPr>
                <w:rFonts w:ascii="Times New Roman" w:hAnsi="Times New Roman"/>
                <w:b/>
                <w:sz w:val="24"/>
                <w:szCs w:val="24"/>
              </w:rPr>
              <w:t>Содержание деятельности</w:t>
            </w:r>
          </w:p>
        </w:tc>
      </w:tr>
      <w:tr w:rsidR="00707159" w:rsidRPr="00DB04F2" w:rsidTr="00540BAB">
        <w:tc>
          <w:tcPr>
            <w:tcW w:w="2093" w:type="dxa"/>
          </w:tcPr>
          <w:p w:rsidR="00707159" w:rsidRPr="00DB04F2" w:rsidRDefault="00707159" w:rsidP="00FE05BE">
            <w:pPr>
              <w:jc w:val="both"/>
              <w:rPr>
                <w:rFonts w:ascii="Times New Roman" w:hAnsi="Times New Roman"/>
                <w:sz w:val="24"/>
                <w:szCs w:val="24"/>
              </w:rPr>
            </w:pPr>
            <w:r w:rsidRPr="00DB04F2">
              <w:rPr>
                <w:rFonts w:ascii="Times New Roman" w:hAnsi="Times New Roman"/>
                <w:sz w:val="24"/>
                <w:szCs w:val="24"/>
              </w:rPr>
              <w:t>Учитель-логопед:</w:t>
            </w:r>
          </w:p>
        </w:tc>
        <w:tc>
          <w:tcPr>
            <w:tcW w:w="8600" w:type="dxa"/>
          </w:tcPr>
          <w:p w:rsidR="00707159" w:rsidRPr="00DB04F2" w:rsidRDefault="00707159" w:rsidP="00FE05BE">
            <w:pPr>
              <w:jc w:val="both"/>
              <w:rPr>
                <w:rFonts w:ascii="Times New Roman" w:hAnsi="Times New Roman"/>
                <w:sz w:val="24"/>
                <w:szCs w:val="24"/>
              </w:rPr>
            </w:pPr>
            <w:r w:rsidRPr="00DB04F2">
              <w:rPr>
                <w:rFonts w:ascii="Times New Roman" w:hAnsi="Times New Roman"/>
                <w:sz w:val="24"/>
                <w:szCs w:val="24"/>
              </w:rPr>
              <w:t>логопедическая диагностика, коррекция и развитие речи и психических процессов, разработка рекомендаций другим специалистам по использованию рациональных логопедических приемов в работе с ребенком, разработка и уточнение индивидуальных образовательных маршрутов, обеспечение совместной и самостоятельной деятельности с детьми в соответствии с избранными программами.</w:t>
            </w:r>
          </w:p>
        </w:tc>
      </w:tr>
      <w:tr w:rsidR="00707159" w:rsidRPr="00DB04F2" w:rsidTr="00540BAB">
        <w:tc>
          <w:tcPr>
            <w:tcW w:w="2093" w:type="dxa"/>
          </w:tcPr>
          <w:p w:rsidR="00707159" w:rsidRPr="00DB04F2" w:rsidRDefault="00707159" w:rsidP="00FE05BE">
            <w:pPr>
              <w:jc w:val="both"/>
              <w:rPr>
                <w:rFonts w:ascii="Times New Roman" w:hAnsi="Times New Roman"/>
                <w:sz w:val="24"/>
                <w:szCs w:val="24"/>
              </w:rPr>
            </w:pPr>
            <w:r w:rsidRPr="00DB04F2">
              <w:rPr>
                <w:rFonts w:ascii="Times New Roman" w:hAnsi="Times New Roman"/>
                <w:sz w:val="24"/>
                <w:szCs w:val="24"/>
              </w:rPr>
              <w:t>Педагог-психолог</w:t>
            </w:r>
          </w:p>
        </w:tc>
        <w:tc>
          <w:tcPr>
            <w:tcW w:w="8600" w:type="dxa"/>
          </w:tcPr>
          <w:p w:rsidR="00707159" w:rsidRPr="00DB04F2" w:rsidRDefault="00707159" w:rsidP="00FE05BE">
            <w:pPr>
              <w:jc w:val="both"/>
              <w:rPr>
                <w:rFonts w:ascii="Times New Roman" w:hAnsi="Times New Roman"/>
                <w:sz w:val="24"/>
                <w:szCs w:val="24"/>
              </w:rPr>
            </w:pPr>
            <w:r w:rsidRPr="00DB04F2">
              <w:rPr>
                <w:rFonts w:ascii="Times New Roman" w:hAnsi="Times New Roman"/>
                <w:sz w:val="24"/>
                <w:szCs w:val="24"/>
              </w:rPr>
              <w:t>психологическая диагностика, психологическое консультирование, психотренинг, психокоррекция, психотерапия, разработка и оформление рекомендаций другим специалистам по организации работы с ребенком с учетом данных психодиагностики.</w:t>
            </w:r>
          </w:p>
        </w:tc>
      </w:tr>
      <w:tr w:rsidR="00707159" w:rsidRPr="00DB04F2" w:rsidTr="00540BAB">
        <w:tc>
          <w:tcPr>
            <w:tcW w:w="2093" w:type="dxa"/>
          </w:tcPr>
          <w:p w:rsidR="00707159" w:rsidRPr="00DB04F2" w:rsidRDefault="00707159" w:rsidP="00FE05BE">
            <w:pPr>
              <w:jc w:val="both"/>
              <w:rPr>
                <w:rFonts w:ascii="Times New Roman" w:hAnsi="Times New Roman"/>
                <w:sz w:val="24"/>
                <w:szCs w:val="24"/>
              </w:rPr>
            </w:pPr>
            <w:r w:rsidRPr="00DB04F2">
              <w:rPr>
                <w:rFonts w:ascii="Times New Roman" w:hAnsi="Times New Roman"/>
                <w:sz w:val="24"/>
                <w:szCs w:val="24"/>
              </w:rPr>
              <w:t>Воспитатель</w:t>
            </w:r>
          </w:p>
        </w:tc>
        <w:tc>
          <w:tcPr>
            <w:tcW w:w="8600" w:type="dxa"/>
          </w:tcPr>
          <w:p w:rsidR="00707159" w:rsidRPr="00DB04F2" w:rsidRDefault="00707159" w:rsidP="00FE05BE">
            <w:pPr>
              <w:jc w:val="both"/>
              <w:rPr>
                <w:rFonts w:ascii="Times New Roman" w:hAnsi="Times New Roman"/>
                <w:sz w:val="24"/>
                <w:szCs w:val="24"/>
              </w:rPr>
            </w:pPr>
            <w:r w:rsidRPr="00DB04F2">
              <w:rPr>
                <w:rFonts w:ascii="Times New Roman" w:hAnsi="Times New Roman"/>
                <w:sz w:val="24"/>
                <w:szCs w:val="24"/>
              </w:rPr>
              <w:t>определение уровня развития разных видов деятельности ребенка, особенностей коммуникативной активности и культуры, уровня сформированности целенаправленной деятельности (прежде всего, поданным оценки изобразительной и трудовой деятельности), навыков самообслуживания согласно возрастному этапу; объективное изучение условий жизни и семейного воспитания ребенка, социально-психологического климата и стиля воспитания в семье, решение конфликтных социальных проблем в пределах компетенции; реализация рекомендаций учителя-логопеда, психолога, врача (организация режима, развивающих и коррекционных игр и т. д.).</w:t>
            </w:r>
          </w:p>
        </w:tc>
      </w:tr>
      <w:tr w:rsidR="00707159" w:rsidRPr="00DB04F2" w:rsidTr="00540BAB">
        <w:tc>
          <w:tcPr>
            <w:tcW w:w="2093" w:type="dxa"/>
          </w:tcPr>
          <w:p w:rsidR="00707159" w:rsidRPr="00DB04F2" w:rsidRDefault="00707159" w:rsidP="00FE05BE">
            <w:pPr>
              <w:jc w:val="both"/>
              <w:rPr>
                <w:rFonts w:ascii="Times New Roman" w:hAnsi="Times New Roman"/>
                <w:sz w:val="24"/>
                <w:szCs w:val="24"/>
              </w:rPr>
            </w:pPr>
            <w:r w:rsidRPr="00DB04F2">
              <w:rPr>
                <w:rFonts w:ascii="Times New Roman" w:hAnsi="Times New Roman"/>
                <w:sz w:val="24"/>
                <w:szCs w:val="24"/>
              </w:rPr>
              <w:t>Инструктор по ФК</w:t>
            </w:r>
          </w:p>
        </w:tc>
        <w:tc>
          <w:tcPr>
            <w:tcW w:w="8600" w:type="dxa"/>
          </w:tcPr>
          <w:p w:rsidR="00707159" w:rsidRPr="00DB04F2" w:rsidRDefault="00707159" w:rsidP="00FE05BE">
            <w:pPr>
              <w:jc w:val="both"/>
              <w:rPr>
                <w:rFonts w:ascii="Times New Roman" w:hAnsi="Times New Roman"/>
                <w:sz w:val="24"/>
                <w:szCs w:val="24"/>
              </w:rPr>
            </w:pPr>
            <w:r w:rsidRPr="00DB04F2">
              <w:rPr>
                <w:rFonts w:ascii="Times New Roman" w:hAnsi="Times New Roman"/>
                <w:sz w:val="24"/>
                <w:szCs w:val="24"/>
              </w:rPr>
              <w:t>проведение занятий в физкультурном зале, на улице, реализация используемых программ физического воспитания, программ дополнительного образования с учетом рекомендаций учителя-логопеда, организация двигательной активности дошкольников, осуществление программ АФК по согласованию с родителями воспитанников.</w:t>
            </w:r>
          </w:p>
        </w:tc>
      </w:tr>
      <w:tr w:rsidR="00707159" w:rsidRPr="00DB04F2" w:rsidTr="00540BAB">
        <w:tc>
          <w:tcPr>
            <w:tcW w:w="2093" w:type="dxa"/>
          </w:tcPr>
          <w:p w:rsidR="00707159" w:rsidRPr="00DB04F2" w:rsidRDefault="00707159" w:rsidP="00FE05BE">
            <w:pPr>
              <w:jc w:val="both"/>
              <w:rPr>
                <w:rFonts w:ascii="Times New Roman" w:hAnsi="Times New Roman"/>
                <w:sz w:val="24"/>
                <w:szCs w:val="24"/>
              </w:rPr>
            </w:pPr>
            <w:r w:rsidRPr="00DB04F2">
              <w:rPr>
                <w:rFonts w:ascii="Times New Roman" w:hAnsi="Times New Roman"/>
                <w:sz w:val="24"/>
                <w:szCs w:val="24"/>
              </w:rPr>
              <w:t>Музыкальный руководитель</w:t>
            </w:r>
          </w:p>
        </w:tc>
        <w:tc>
          <w:tcPr>
            <w:tcW w:w="8600" w:type="dxa"/>
          </w:tcPr>
          <w:p w:rsidR="00707159" w:rsidRPr="00DB04F2" w:rsidRDefault="00707159" w:rsidP="00FE05BE">
            <w:pPr>
              <w:jc w:val="both"/>
              <w:rPr>
                <w:rFonts w:ascii="Times New Roman" w:hAnsi="Times New Roman"/>
                <w:sz w:val="24"/>
                <w:szCs w:val="24"/>
              </w:rPr>
            </w:pPr>
            <w:r w:rsidRPr="00DB04F2">
              <w:rPr>
                <w:rFonts w:ascii="Times New Roman" w:hAnsi="Times New Roman"/>
                <w:sz w:val="24"/>
                <w:szCs w:val="24"/>
              </w:rPr>
              <w:t>реализация используемых программ музыкального воспитания, программ дополнительного образования с элементами музыкальной, танцевальной, креативной, театральной терапии с учетом рекомендаций учителя-логопеда, педагога-психолога и обязательным представлением для психологического анализа продуктов детского творчества как проективного материала.</w:t>
            </w:r>
          </w:p>
        </w:tc>
      </w:tr>
      <w:tr w:rsidR="00707159" w:rsidRPr="00DB04F2" w:rsidTr="00540BAB">
        <w:tc>
          <w:tcPr>
            <w:tcW w:w="2093" w:type="dxa"/>
          </w:tcPr>
          <w:p w:rsidR="00707159" w:rsidRPr="00DB04F2" w:rsidRDefault="00707159" w:rsidP="00FE05BE">
            <w:pPr>
              <w:jc w:val="both"/>
              <w:rPr>
                <w:rFonts w:ascii="Times New Roman" w:hAnsi="Times New Roman"/>
                <w:sz w:val="24"/>
                <w:szCs w:val="24"/>
              </w:rPr>
            </w:pPr>
            <w:r w:rsidRPr="00DB04F2">
              <w:rPr>
                <w:rFonts w:ascii="Times New Roman" w:hAnsi="Times New Roman"/>
                <w:sz w:val="24"/>
                <w:szCs w:val="24"/>
              </w:rPr>
              <w:t>Медсестра, врач</w:t>
            </w:r>
          </w:p>
        </w:tc>
        <w:tc>
          <w:tcPr>
            <w:tcW w:w="8600" w:type="dxa"/>
          </w:tcPr>
          <w:p w:rsidR="00707159" w:rsidRPr="00DB04F2" w:rsidRDefault="00707159" w:rsidP="00FE05BE">
            <w:pPr>
              <w:jc w:val="both"/>
              <w:rPr>
                <w:rFonts w:ascii="Times New Roman" w:hAnsi="Times New Roman"/>
                <w:sz w:val="24"/>
                <w:szCs w:val="24"/>
              </w:rPr>
            </w:pPr>
            <w:r w:rsidRPr="00DB04F2">
              <w:rPr>
                <w:rFonts w:ascii="Times New Roman" w:hAnsi="Times New Roman"/>
                <w:sz w:val="24"/>
                <w:szCs w:val="24"/>
              </w:rPr>
              <w:t>обеспечение повседневного санитарно-гигиенического режима, ежедневный контроль за психическим и соматическим состоянием воспитанников, организация и контроль антропометрии, контроль за организацией питания детей.</w:t>
            </w:r>
          </w:p>
        </w:tc>
      </w:tr>
    </w:tbl>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ДОО имеет право и возможность разработать программу КРР в соответствии с ФГОС ДО, которая может включать:</w:t>
      </w:r>
    </w:p>
    <w:p w:rsidR="0024778A" w:rsidRPr="00DB04F2" w:rsidRDefault="0024778A" w:rsidP="00FE05BE">
      <w:pPr>
        <w:pStyle w:val="ab"/>
        <w:numPr>
          <w:ilvl w:val="0"/>
          <w:numId w:val="8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план диагностических и коррекционно-развивающих мероприятий;</w:t>
      </w:r>
    </w:p>
    <w:p w:rsidR="0024778A" w:rsidRPr="00DB04F2" w:rsidRDefault="0024778A" w:rsidP="00FE05BE">
      <w:pPr>
        <w:pStyle w:val="ab"/>
        <w:numPr>
          <w:ilvl w:val="0"/>
          <w:numId w:val="8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рабочие программы КРР с обучающимися различных целевых групп, имеющих различные ООП и стартовые условия освоения Программы.</w:t>
      </w:r>
    </w:p>
    <w:p w:rsidR="0024778A" w:rsidRPr="00DB04F2" w:rsidRDefault="0024778A" w:rsidP="00FE05BE">
      <w:pPr>
        <w:pStyle w:val="ab"/>
        <w:numPr>
          <w:ilvl w:val="0"/>
          <w:numId w:val="8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методический инструментарий для реализации диагностических, коррекционно-развивающих и просветительских задач программы КРР.</w:t>
      </w:r>
    </w:p>
    <w:p w:rsidR="0024778A" w:rsidRPr="00085584" w:rsidRDefault="0024778A" w:rsidP="00FE05BE">
      <w:pPr>
        <w:spacing w:after="0" w:line="240" w:lineRule="auto"/>
        <w:ind w:firstLine="709"/>
        <w:jc w:val="both"/>
        <w:rPr>
          <w:rFonts w:ascii="Times New Roman" w:eastAsia="Calibri" w:hAnsi="Times New Roman" w:cs="Times New Roman"/>
          <w:i/>
          <w:color w:val="3366CC"/>
          <w:sz w:val="24"/>
          <w:szCs w:val="24"/>
        </w:rPr>
      </w:pPr>
      <w:r w:rsidRPr="003514E1">
        <w:rPr>
          <w:rFonts w:ascii="Times New Roman" w:eastAsia="Calibri" w:hAnsi="Times New Roman" w:cs="Times New Roman"/>
          <w:b/>
          <w:sz w:val="24"/>
          <w:szCs w:val="24"/>
        </w:rPr>
        <w:t xml:space="preserve">Задачи КРР </w:t>
      </w:r>
      <w:r w:rsidR="00D100B7" w:rsidRPr="003514E1">
        <w:rPr>
          <w:rFonts w:ascii="Times New Roman" w:eastAsia="Calibri" w:hAnsi="Times New Roman" w:cs="Times New Roman"/>
          <w:b/>
          <w:sz w:val="24"/>
          <w:szCs w:val="24"/>
        </w:rPr>
        <w:t xml:space="preserve">в МАДОУ № </w:t>
      </w:r>
      <w:r w:rsidR="003514E1">
        <w:rPr>
          <w:rFonts w:ascii="Times New Roman" w:eastAsia="Calibri" w:hAnsi="Times New Roman" w:cs="Times New Roman"/>
          <w:b/>
          <w:sz w:val="24"/>
          <w:szCs w:val="24"/>
        </w:rPr>
        <w:t>207</w:t>
      </w:r>
      <w:r w:rsidRPr="003514E1">
        <w:rPr>
          <w:rFonts w:ascii="Times New Roman" w:eastAsia="Calibri" w:hAnsi="Times New Roman" w:cs="Times New Roman"/>
          <w:sz w:val="24"/>
          <w:szCs w:val="24"/>
        </w:rPr>
        <w:t>:</w:t>
      </w:r>
    </w:p>
    <w:p w:rsidR="0024778A" w:rsidRPr="00DB04F2" w:rsidRDefault="00D100B7" w:rsidP="00FE05BE">
      <w:pPr>
        <w:pStyle w:val="ab"/>
        <w:numPr>
          <w:ilvl w:val="0"/>
          <w:numId w:val="8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определение ООП</w:t>
      </w:r>
      <w:r w:rsidR="0024778A" w:rsidRPr="00DB04F2">
        <w:rPr>
          <w:rFonts w:ascii="Times New Roman" w:eastAsia="Calibri" w:hAnsi="Times New Roman" w:cs="Times New Roman"/>
          <w:sz w:val="24"/>
          <w:szCs w:val="24"/>
        </w:rPr>
        <w:t xml:space="preserve"> обучающихся, в том числе с трудностями освоения </w:t>
      </w:r>
      <w:r w:rsidRPr="00DB04F2">
        <w:rPr>
          <w:rFonts w:ascii="Times New Roman" w:eastAsia="Calibri" w:hAnsi="Times New Roman" w:cs="Times New Roman"/>
          <w:sz w:val="24"/>
          <w:szCs w:val="24"/>
        </w:rPr>
        <w:t>ОПДО</w:t>
      </w:r>
      <w:r w:rsidR="0024778A" w:rsidRPr="00DB04F2">
        <w:rPr>
          <w:rFonts w:ascii="Times New Roman" w:eastAsia="Calibri" w:hAnsi="Times New Roman" w:cs="Times New Roman"/>
          <w:sz w:val="24"/>
          <w:szCs w:val="24"/>
        </w:rPr>
        <w:t xml:space="preserve"> и социализации в ДОО;</w:t>
      </w:r>
    </w:p>
    <w:p w:rsidR="0024778A" w:rsidRPr="00DB04F2" w:rsidRDefault="0024778A" w:rsidP="00FE05BE">
      <w:pPr>
        <w:pStyle w:val="ab"/>
        <w:numPr>
          <w:ilvl w:val="0"/>
          <w:numId w:val="8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своевременное выявление обучающихся с трудностями социальной адаптации, обусловленными различными причинами;</w:t>
      </w:r>
    </w:p>
    <w:p w:rsidR="0024778A" w:rsidRPr="00DB04F2" w:rsidRDefault="0024778A" w:rsidP="00FE05BE">
      <w:pPr>
        <w:pStyle w:val="ab"/>
        <w:numPr>
          <w:ilvl w:val="0"/>
          <w:numId w:val="8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w:t>
      </w:r>
      <w:r w:rsidR="00D100B7" w:rsidRPr="00DB04F2">
        <w:rPr>
          <w:rFonts w:ascii="Times New Roman" w:eastAsia="Calibri" w:hAnsi="Times New Roman" w:cs="Times New Roman"/>
          <w:sz w:val="24"/>
          <w:szCs w:val="24"/>
        </w:rPr>
        <w:t>(далее - ПМПК); или психолого­</w:t>
      </w:r>
      <w:r w:rsidRPr="00DB04F2">
        <w:rPr>
          <w:rFonts w:ascii="Times New Roman" w:eastAsia="Calibri" w:hAnsi="Times New Roman" w:cs="Times New Roman"/>
          <w:sz w:val="24"/>
          <w:szCs w:val="24"/>
        </w:rPr>
        <w:t xml:space="preserve">педагогического консилиума </w:t>
      </w:r>
      <w:r w:rsidR="003514E1">
        <w:rPr>
          <w:rFonts w:ascii="Times New Roman" w:eastAsia="Calibri" w:hAnsi="Times New Roman" w:cs="Times New Roman"/>
          <w:sz w:val="24"/>
          <w:szCs w:val="24"/>
        </w:rPr>
        <w:t>МАДОУ № 207</w:t>
      </w:r>
      <w:r w:rsidRPr="00DB04F2">
        <w:rPr>
          <w:rFonts w:ascii="Times New Roman" w:eastAsia="Calibri" w:hAnsi="Times New Roman" w:cs="Times New Roman"/>
          <w:sz w:val="24"/>
          <w:szCs w:val="24"/>
        </w:rPr>
        <w:t>(далее - ППк);</w:t>
      </w:r>
    </w:p>
    <w:p w:rsidR="0024778A" w:rsidRPr="00DB04F2" w:rsidRDefault="0024778A" w:rsidP="00FE05BE">
      <w:pPr>
        <w:pStyle w:val="ab"/>
        <w:numPr>
          <w:ilvl w:val="0"/>
          <w:numId w:val="8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24778A" w:rsidRPr="00DB04F2" w:rsidRDefault="0024778A" w:rsidP="00FE05BE">
      <w:pPr>
        <w:pStyle w:val="ab"/>
        <w:numPr>
          <w:ilvl w:val="0"/>
          <w:numId w:val="8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содействие поиску и отбору одаренных обучающихся, их творческому развитию;</w:t>
      </w:r>
    </w:p>
    <w:p w:rsidR="0024778A" w:rsidRPr="00DB04F2" w:rsidRDefault="0024778A" w:rsidP="00FE05BE">
      <w:pPr>
        <w:pStyle w:val="ab"/>
        <w:numPr>
          <w:ilvl w:val="0"/>
          <w:numId w:val="8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выявление детей с проблемами развития эмоциональной и интеллектуальной</w:t>
      </w:r>
      <w:r w:rsidR="00D100B7"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сферы;</w:t>
      </w:r>
    </w:p>
    <w:p w:rsidR="0024778A" w:rsidRPr="00DB04F2" w:rsidRDefault="0024778A" w:rsidP="00FE05BE">
      <w:pPr>
        <w:pStyle w:val="ab"/>
        <w:numPr>
          <w:ilvl w:val="0"/>
          <w:numId w:val="8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D100B7" w:rsidRPr="00DB04F2" w:rsidRDefault="0024778A" w:rsidP="00FE05BE">
      <w:pPr>
        <w:spacing w:after="0" w:line="240" w:lineRule="auto"/>
        <w:ind w:firstLine="709"/>
        <w:jc w:val="both"/>
        <w:rPr>
          <w:rFonts w:ascii="Times New Roman" w:eastAsia="Calibri" w:hAnsi="Times New Roman" w:cs="Times New Roman"/>
          <w:i/>
          <w:sz w:val="24"/>
          <w:szCs w:val="24"/>
        </w:rPr>
      </w:pPr>
      <w:r w:rsidRPr="00DB04F2">
        <w:rPr>
          <w:rFonts w:ascii="Times New Roman" w:eastAsia="Calibri" w:hAnsi="Times New Roman" w:cs="Times New Roman"/>
          <w:i/>
          <w:sz w:val="24"/>
          <w:szCs w:val="24"/>
        </w:rPr>
        <w:t xml:space="preserve">КРР организуется: </w:t>
      </w:r>
    </w:p>
    <w:p w:rsidR="00D100B7" w:rsidRPr="00DB04F2" w:rsidRDefault="0024778A" w:rsidP="00FE05BE">
      <w:pPr>
        <w:pStyle w:val="ab"/>
        <w:numPr>
          <w:ilvl w:val="0"/>
          <w:numId w:val="8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по обоснованному запросу педагогов и родителей (законных представителей); </w:t>
      </w:r>
    </w:p>
    <w:p w:rsidR="00D100B7" w:rsidRPr="00DB04F2" w:rsidRDefault="0024778A" w:rsidP="00FE05BE">
      <w:pPr>
        <w:pStyle w:val="ab"/>
        <w:numPr>
          <w:ilvl w:val="0"/>
          <w:numId w:val="8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на основании результатов психологической диагностики; </w:t>
      </w:r>
    </w:p>
    <w:p w:rsidR="0024778A" w:rsidRPr="00DB04F2" w:rsidRDefault="0024778A" w:rsidP="00FE05BE">
      <w:pPr>
        <w:pStyle w:val="ab"/>
        <w:numPr>
          <w:ilvl w:val="0"/>
          <w:numId w:val="8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на основании рекомендаций ПМПIК и ППк.</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КРР в Д</w:t>
      </w:r>
      <w:r w:rsidR="003514E1">
        <w:rPr>
          <w:rFonts w:ascii="Times New Roman" w:eastAsia="Calibri" w:hAnsi="Times New Roman" w:cs="Times New Roman"/>
          <w:sz w:val="24"/>
          <w:szCs w:val="24"/>
        </w:rPr>
        <w:t xml:space="preserve">ОО реализуется в форме </w:t>
      </w:r>
      <w:r w:rsidRPr="00DB04F2">
        <w:rPr>
          <w:rFonts w:ascii="Times New Roman" w:eastAsia="Calibri" w:hAnsi="Times New Roman" w:cs="Times New Roman"/>
          <w:sz w:val="24"/>
          <w:szCs w:val="24"/>
        </w:rPr>
        <w:t xml:space="preserve"> подгрупповых, и (или) индивидуальных (микрогрупповых) коррекционно-развивающих занятий. Выбор ко</w:t>
      </w:r>
      <w:r w:rsidR="00D100B7" w:rsidRPr="00DB04F2">
        <w:rPr>
          <w:rFonts w:ascii="Times New Roman" w:eastAsia="Calibri" w:hAnsi="Times New Roman" w:cs="Times New Roman"/>
          <w:sz w:val="24"/>
          <w:szCs w:val="24"/>
        </w:rPr>
        <w:t>нкретной программы коррекционно­</w:t>
      </w:r>
      <w:r w:rsidRPr="00DB04F2">
        <w:rPr>
          <w:rFonts w:ascii="Times New Roman" w:eastAsia="Calibri" w:hAnsi="Times New Roman" w:cs="Times New Roman"/>
          <w:sz w:val="24"/>
          <w:szCs w:val="24"/>
        </w:rPr>
        <w:t xml:space="preserve">развивающих мероприятий, их количестве, форме организации, методов и технологий реализации определяется </w:t>
      </w:r>
      <w:r w:rsidR="003514E1">
        <w:rPr>
          <w:rFonts w:ascii="Times New Roman" w:eastAsia="Calibri" w:hAnsi="Times New Roman" w:cs="Times New Roman"/>
          <w:sz w:val="24"/>
          <w:szCs w:val="24"/>
        </w:rPr>
        <w:t>МАДОУ № 207</w:t>
      </w:r>
      <w:r w:rsidRPr="00DB04F2">
        <w:rPr>
          <w:rFonts w:ascii="Times New Roman" w:eastAsia="Calibri" w:hAnsi="Times New Roman" w:cs="Times New Roman"/>
          <w:sz w:val="24"/>
          <w:szCs w:val="24"/>
        </w:rPr>
        <w:t xml:space="preserve"> самостоятельно, исходя из возрастных особенностей и ООП обучающихся.</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Содержание КРР для каждого обучающегося определяется с учётом его</w:t>
      </w:r>
      <w:r w:rsidR="00D100B7"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ООП на ос</w:t>
      </w:r>
      <w:r w:rsidR="00D100B7" w:rsidRPr="00DB04F2">
        <w:rPr>
          <w:rFonts w:ascii="Times New Roman" w:eastAsia="Calibri" w:hAnsi="Times New Roman" w:cs="Times New Roman"/>
          <w:sz w:val="24"/>
          <w:szCs w:val="24"/>
        </w:rPr>
        <w:t>нове рекомендаций ПМПК и ППк</w:t>
      </w:r>
      <w:r w:rsidRPr="00DB04F2">
        <w:rPr>
          <w:rFonts w:ascii="Times New Roman" w:eastAsia="Calibri" w:hAnsi="Times New Roman" w:cs="Times New Roman"/>
          <w:sz w:val="24"/>
          <w:szCs w:val="24"/>
        </w:rPr>
        <w:t xml:space="preserve">. Функцию предварительного обследования детей выполняет ППк </w:t>
      </w:r>
      <w:r w:rsidR="003514E1">
        <w:rPr>
          <w:rFonts w:ascii="Times New Roman" w:eastAsia="Calibri" w:hAnsi="Times New Roman" w:cs="Times New Roman"/>
          <w:sz w:val="24"/>
          <w:szCs w:val="24"/>
        </w:rPr>
        <w:t>МАДОУ № 207</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 образовательной практике определяются нижеследующие категории </w:t>
      </w:r>
      <w:r w:rsidRPr="003514E1">
        <w:rPr>
          <w:rFonts w:ascii="Times New Roman" w:eastAsia="Calibri" w:hAnsi="Times New Roman" w:cs="Times New Roman"/>
          <w:b/>
          <w:i/>
          <w:sz w:val="24"/>
          <w:szCs w:val="24"/>
        </w:rPr>
        <w:t>целевых групп</w:t>
      </w:r>
      <w:r w:rsidRPr="003514E1">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обучающихся для оказания им адресной психологической помощи и включения их в программы психолого-педагогического сопровождения:</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1) нормоти</w:t>
      </w:r>
      <w:r w:rsidR="008515BE" w:rsidRPr="00DB04F2">
        <w:rPr>
          <w:rFonts w:ascii="Times New Roman" w:eastAsia="Calibri" w:hAnsi="Times New Roman" w:cs="Times New Roman"/>
          <w:sz w:val="24"/>
          <w:szCs w:val="24"/>
        </w:rPr>
        <w:t>п</w:t>
      </w:r>
      <w:r w:rsidRPr="00DB04F2">
        <w:rPr>
          <w:rFonts w:ascii="Times New Roman" w:eastAsia="Calibri" w:hAnsi="Times New Roman" w:cs="Times New Roman"/>
          <w:sz w:val="24"/>
          <w:szCs w:val="24"/>
        </w:rPr>
        <w:t>ичные дети с нормативным кризисом развития;</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2) обучающиеся с ООП:</w:t>
      </w:r>
    </w:p>
    <w:p w:rsidR="0024778A" w:rsidRPr="00DB04F2" w:rsidRDefault="0024778A" w:rsidP="00FE05BE">
      <w:pPr>
        <w:pStyle w:val="ab"/>
        <w:numPr>
          <w:ilvl w:val="0"/>
          <w:numId w:val="8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rsidR="0024778A" w:rsidRPr="00DB04F2" w:rsidRDefault="007C70D6" w:rsidP="00FE05BE">
      <w:pPr>
        <w:pStyle w:val="ab"/>
        <w:numPr>
          <w:ilvl w:val="0"/>
          <w:numId w:val="8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дети </w:t>
      </w:r>
      <w:r w:rsidR="0024778A" w:rsidRPr="00DB04F2">
        <w:rPr>
          <w:rFonts w:ascii="Times New Roman" w:eastAsia="Calibri" w:hAnsi="Times New Roman" w:cs="Times New Roman"/>
          <w:sz w:val="24"/>
          <w:szCs w:val="24"/>
        </w:rPr>
        <w:t>с ТНР;</w:t>
      </w:r>
    </w:p>
    <w:p w:rsidR="0024778A" w:rsidRPr="00DB04F2" w:rsidRDefault="0024778A" w:rsidP="00FE05BE">
      <w:pPr>
        <w:pStyle w:val="ab"/>
        <w:numPr>
          <w:ilvl w:val="0"/>
          <w:numId w:val="8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24778A" w:rsidRPr="00DB04F2" w:rsidRDefault="0024778A" w:rsidP="00FE05BE">
      <w:pPr>
        <w:pStyle w:val="ab"/>
        <w:numPr>
          <w:ilvl w:val="0"/>
          <w:numId w:val="8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обучающие</w:t>
      </w:r>
      <w:r w:rsidR="00D100B7" w:rsidRPr="00DB04F2">
        <w:rPr>
          <w:rFonts w:ascii="Times New Roman" w:eastAsia="Calibri" w:hAnsi="Times New Roman" w:cs="Times New Roman"/>
          <w:sz w:val="24"/>
          <w:szCs w:val="24"/>
        </w:rPr>
        <w:t xml:space="preserve">ся, испытывающие трудности в </w:t>
      </w:r>
      <w:r w:rsidRPr="00DB04F2">
        <w:rPr>
          <w:rFonts w:ascii="Times New Roman" w:eastAsia="Calibri" w:hAnsi="Times New Roman" w:cs="Times New Roman"/>
          <w:sz w:val="24"/>
          <w:szCs w:val="24"/>
        </w:rPr>
        <w:t>освоении образовательных</w:t>
      </w:r>
      <w:r w:rsidR="00D100B7"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программ, развитии, социальной адаптации;</w:t>
      </w:r>
    </w:p>
    <w:p w:rsidR="0024778A" w:rsidRPr="00DB04F2" w:rsidRDefault="0024778A" w:rsidP="00FE05BE">
      <w:pPr>
        <w:pStyle w:val="ab"/>
        <w:numPr>
          <w:ilvl w:val="0"/>
          <w:numId w:val="8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одаренные обучающиеся;</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5) обучающиеся «группы риска»: проявляющие комплекс выраженных факто</w:t>
      </w:r>
      <w:r w:rsidR="00974FBF" w:rsidRPr="00DB04F2">
        <w:rPr>
          <w:rFonts w:ascii="Times New Roman" w:eastAsia="Calibri" w:hAnsi="Times New Roman" w:cs="Times New Roman"/>
          <w:sz w:val="24"/>
          <w:szCs w:val="24"/>
        </w:rPr>
        <w:t xml:space="preserve">ров риска негативных проявлений </w:t>
      </w:r>
      <w:r w:rsidRPr="00DB04F2">
        <w:rPr>
          <w:rFonts w:ascii="Times New Roman" w:eastAsia="Calibri" w:hAnsi="Times New Roman" w:cs="Times New Roman"/>
          <w:sz w:val="24"/>
          <w:szCs w:val="24"/>
        </w:rPr>
        <w:t>(импульсивность, агрессивность, неустойчивая или крайне низкая (завышенная) самооценка, завышенный уровень притязаний).</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КРР с обучающимися целевых групп в </w:t>
      </w:r>
      <w:r w:rsidR="003514E1">
        <w:rPr>
          <w:rFonts w:ascii="Times New Roman" w:eastAsia="Calibri" w:hAnsi="Times New Roman" w:cs="Times New Roman"/>
          <w:sz w:val="24"/>
          <w:szCs w:val="24"/>
        </w:rPr>
        <w:t>МАДОУ № 207</w:t>
      </w:r>
      <w:r w:rsidRPr="00DB04F2">
        <w:rPr>
          <w:rFonts w:ascii="Times New Roman" w:eastAsia="Calibri" w:hAnsi="Times New Roman" w:cs="Times New Roman"/>
          <w:sz w:val="24"/>
          <w:szCs w:val="24"/>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w:t>
      </w:r>
      <w:r w:rsidR="00D100B7" w:rsidRPr="00DB04F2">
        <w:rPr>
          <w:rFonts w:ascii="Times New Roman" w:eastAsia="Calibri" w:hAnsi="Times New Roman" w:cs="Times New Roman"/>
          <w:sz w:val="24"/>
          <w:szCs w:val="24"/>
        </w:rPr>
        <w:t>пы, так и в форме коррекционно­</w:t>
      </w:r>
      <w:r w:rsidR="003514E1">
        <w:rPr>
          <w:rFonts w:ascii="Times New Roman" w:eastAsia="Calibri" w:hAnsi="Times New Roman" w:cs="Times New Roman"/>
          <w:sz w:val="24"/>
          <w:szCs w:val="24"/>
        </w:rPr>
        <w:t>развивающих</w:t>
      </w:r>
      <w:r w:rsidRPr="00DB04F2">
        <w:rPr>
          <w:rFonts w:ascii="Times New Roman" w:eastAsia="Calibri" w:hAnsi="Times New Roman" w:cs="Times New Roman"/>
          <w:sz w:val="24"/>
          <w:szCs w:val="24"/>
        </w:rPr>
        <w:t xml:space="preserve"> подгрупповых, индивидуальных (микрогрупповых) занятий.</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540BAB" w:rsidRPr="003514E1" w:rsidRDefault="00540BAB" w:rsidP="00FE05BE">
      <w:pPr>
        <w:spacing w:after="0" w:line="240" w:lineRule="auto"/>
        <w:ind w:firstLine="709"/>
        <w:jc w:val="center"/>
        <w:rPr>
          <w:rFonts w:ascii="Times New Roman" w:eastAsia="Calibri" w:hAnsi="Times New Roman" w:cs="Times New Roman"/>
          <w:b/>
          <w:sz w:val="24"/>
          <w:szCs w:val="24"/>
        </w:rPr>
      </w:pPr>
    </w:p>
    <w:p w:rsidR="00983579" w:rsidRPr="00CD4EC5" w:rsidRDefault="00CD4EC5" w:rsidP="00FE05BE">
      <w:pPr>
        <w:spacing w:after="0" w:line="240" w:lineRule="auto"/>
        <w:ind w:firstLine="709"/>
        <w:jc w:val="center"/>
        <w:rPr>
          <w:rFonts w:ascii="Times New Roman" w:eastAsia="Calibri" w:hAnsi="Times New Roman" w:cs="Times New Roman"/>
          <w:b/>
          <w:sz w:val="24"/>
          <w:szCs w:val="24"/>
        </w:rPr>
      </w:pPr>
      <w:r w:rsidRPr="003514E1">
        <w:rPr>
          <w:rFonts w:ascii="Times New Roman" w:eastAsia="Calibri" w:hAnsi="Times New Roman" w:cs="Times New Roman"/>
          <w:b/>
          <w:sz w:val="24"/>
          <w:szCs w:val="24"/>
        </w:rPr>
        <w:t>Содержание коррекционно-развивающей работы на уровне дошкольного образования</w:t>
      </w:r>
      <w:r w:rsidRPr="00CD4EC5">
        <w:rPr>
          <w:rFonts w:ascii="Times New Roman" w:eastAsia="Calibri" w:hAnsi="Times New Roman" w:cs="Times New Roman"/>
          <w:b/>
          <w:color w:val="3366CC"/>
          <w:sz w:val="24"/>
          <w:szCs w:val="24"/>
        </w:rPr>
        <w:cr/>
      </w:r>
      <w:r w:rsidRPr="00CD4EC5">
        <w:rPr>
          <w:rFonts w:ascii="Times New Roman" w:eastAsia="Calibri" w:hAnsi="Times New Roman" w:cs="Times New Roman"/>
          <w:b/>
          <w:sz w:val="24"/>
          <w:szCs w:val="24"/>
        </w:rPr>
        <w:t>Извлечения из «Федеральной образовательной программы дошкольного образования» с.167, п.28</w:t>
      </w:r>
    </w:p>
    <w:p w:rsidR="0024778A" w:rsidRPr="00DB04F2" w:rsidRDefault="00F350DC"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 xml:space="preserve">1. </w:t>
      </w:r>
      <w:r w:rsidR="0024778A" w:rsidRPr="00DB04F2">
        <w:rPr>
          <w:rFonts w:ascii="Times New Roman" w:eastAsia="Calibri" w:hAnsi="Times New Roman" w:cs="Times New Roman"/>
          <w:b/>
          <w:i/>
          <w:sz w:val="24"/>
          <w:szCs w:val="24"/>
        </w:rPr>
        <w:t>Диагностическая работа</w:t>
      </w:r>
      <w:r w:rsidR="0024778A" w:rsidRPr="00DB04F2">
        <w:rPr>
          <w:rFonts w:ascii="Times New Roman" w:eastAsia="Calibri" w:hAnsi="Times New Roman" w:cs="Times New Roman"/>
          <w:sz w:val="24"/>
          <w:szCs w:val="24"/>
        </w:rPr>
        <w:t xml:space="preserve"> включает:</w:t>
      </w:r>
    </w:p>
    <w:p w:rsidR="0024778A" w:rsidRPr="00DB04F2" w:rsidRDefault="0024778A" w:rsidP="00FE05BE">
      <w:pPr>
        <w:pStyle w:val="ab"/>
        <w:numPr>
          <w:ilvl w:val="0"/>
          <w:numId w:val="8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своевременное выявление детей, нуждающихся в психолого-педагогическом сопровождении;</w:t>
      </w:r>
    </w:p>
    <w:p w:rsidR="0024778A" w:rsidRPr="00DB04F2" w:rsidRDefault="0024778A" w:rsidP="00FE05BE">
      <w:pPr>
        <w:pStyle w:val="ab"/>
        <w:numPr>
          <w:ilvl w:val="0"/>
          <w:numId w:val="8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раннюю (с первых дней пребывания обучающегося в </w:t>
      </w:r>
      <w:r w:rsidR="003514E1">
        <w:rPr>
          <w:rFonts w:ascii="Times New Roman" w:eastAsia="Calibri" w:hAnsi="Times New Roman" w:cs="Times New Roman"/>
          <w:sz w:val="24"/>
          <w:szCs w:val="24"/>
        </w:rPr>
        <w:t>МАДОУ № 207</w:t>
      </w:r>
      <w:r w:rsidRPr="00DB04F2">
        <w:rPr>
          <w:rFonts w:ascii="Times New Roman" w:eastAsia="Calibri" w:hAnsi="Times New Roman" w:cs="Times New Roman"/>
          <w:sz w:val="24"/>
          <w:szCs w:val="24"/>
        </w:rPr>
        <w:t>) диагностику отклонений в развитии и анализ причин трудностей социальной адаптации;</w:t>
      </w:r>
    </w:p>
    <w:p w:rsidR="0024778A" w:rsidRPr="00DB04F2" w:rsidRDefault="0024778A" w:rsidP="00FE05BE">
      <w:pPr>
        <w:pStyle w:val="ab"/>
        <w:numPr>
          <w:ilvl w:val="0"/>
          <w:numId w:val="8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rsidR="0024778A" w:rsidRPr="00DB04F2" w:rsidRDefault="0024778A" w:rsidP="00FE05BE">
      <w:pPr>
        <w:pStyle w:val="ab"/>
        <w:numPr>
          <w:ilvl w:val="0"/>
          <w:numId w:val="8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24778A" w:rsidRPr="00DB04F2" w:rsidRDefault="0024778A" w:rsidP="00FE05BE">
      <w:pPr>
        <w:pStyle w:val="ab"/>
        <w:numPr>
          <w:ilvl w:val="0"/>
          <w:numId w:val="8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24778A" w:rsidRPr="00DB04F2" w:rsidRDefault="0024778A" w:rsidP="00FE05BE">
      <w:pPr>
        <w:pStyle w:val="ab"/>
        <w:numPr>
          <w:ilvl w:val="0"/>
          <w:numId w:val="8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изучение развития эмоционально-волевой сферы и личностных особенностей обучающихся;</w:t>
      </w:r>
    </w:p>
    <w:p w:rsidR="0024778A" w:rsidRPr="00DB04F2" w:rsidRDefault="0024778A" w:rsidP="00FE05BE">
      <w:pPr>
        <w:pStyle w:val="ab"/>
        <w:numPr>
          <w:ilvl w:val="0"/>
          <w:numId w:val="8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изучение индивидуальных образовательных и социально-коммуникативных потребностей обучающихся;</w:t>
      </w:r>
    </w:p>
    <w:p w:rsidR="0024778A" w:rsidRPr="00DB04F2" w:rsidRDefault="0024778A" w:rsidP="00FE05BE">
      <w:pPr>
        <w:pStyle w:val="ab"/>
        <w:numPr>
          <w:ilvl w:val="0"/>
          <w:numId w:val="8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изучение социальной ситуации развития и условий семейного воспитания ребёнка;</w:t>
      </w:r>
    </w:p>
    <w:p w:rsidR="0024778A" w:rsidRPr="00DB04F2" w:rsidRDefault="0024778A" w:rsidP="00FE05BE">
      <w:pPr>
        <w:pStyle w:val="ab"/>
        <w:numPr>
          <w:ilvl w:val="0"/>
          <w:numId w:val="8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изучение уровня адаптации и адаптивных возможностей обучающегося;</w:t>
      </w:r>
    </w:p>
    <w:p w:rsidR="0024778A" w:rsidRPr="00DB04F2" w:rsidRDefault="0024778A" w:rsidP="00FE05BE">
      <w:pPr>
        <w:pStyle w:val="ab"/>
        <w:numPr>
          <w:ilvl w:val="0"/>
          <w:numId w:val="8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изучение направленности детской одаренности;</w:t>
      </w:r>
    </w:p>
    <w:p w:rsidR="0024778A" w:rsidRPr="00DB04F2" w:rsidRDefault="0024778A" w:rsidP="00FE05BE">
      <w:pPr>
        <w:pStyle w:val="ab"/>
        <w:numPr>
          <w:ilvl w:val="0"/>
          <w:numId w:val="8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изучение, констатацию в развитии ребёнка его интересов и склонностей, одаренности;</w:t>
      </w:r>
    </w:p>
    <w:p w:rsidR="0024778A" w:rsidRPr="00DB04F2" w:rsidRDefault="0024778A" w:rsidP="00FE05BE">
      <w:pPr>
        <w:pStyle w:val="ab"/>
        <w:numPr>
          <w:ilvl w:val="0"/>
          <w:numId w:val="8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мониторинг развития детей и предупр</w:t>
      </w:r>
      <w:r w:rsidR="00D100B7" w:rsidRPr="00DB04F2">
        <w:rPr>
          <w:rFonts w:ascii="Times New Roman" w:eastAsia="Calibri" w:hAnsi="Times New Roman" w:cs="Times New Roman"/>
          <w:sz w:val="24"/>
          <w:szCs w:val="24"/>
        </w:rPr>
        <w:t>еждение возникновения психолого</w:t>
      </w:r>
      <w:r w:rsidRPr="00DB04F2">
        <w:rPr>
          <w:rFonts w:ascii="Times New Roman" w:eastAsia="Calibri" w:hAnsi="Times New Roman" w:cs="Times New Roman"/>
          <w:sz w:val="24"/>
          <w:szCs w:val="24"/>
        </w:rPr>
        <w:t xml:space="preserve">­педагогических проблем в их развитии; </w:t>
      </w:r>
    </w:p>
    <w:p w:rsidR="0024778A" w:rsidRPr="00DB04F2" w:rsidRDefault="0024778A" w:rsidP="00FE05BE">
      <w:pPr>
        <w:pStyle w:val="ab"/>
        <w:numPr>
          <w:ilvl w:val="0"/>
          <w:numId w:val="8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24778A" w:rsidRPr="00DB04F2" w:rsidRDefault="0024778A" w:rsidP="00FE05BE">
      <w:pPr>
        <w:pStyle w:val="ab"/>
        <w:numPr>
          <w:ilvl w:val="0"/>
          <w:numId w:val="8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всестороннее психолого-педагогическое изучение личности ребёнка;</w:t>
      </w:r>
    </w:p>
    <w:p w:rsidR="0024778A" w:rsidRPr="00DB04F2" w:rsidRDefault="0024778A" w:rsidP="00FE05BE">
      <w:pPr>
        <w:pStyle w:val="ab"/>
        <w:numPr>
          <w:ilvl w:val="0"/>
          <w:numId w:val="8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выявление и изучение неблагоприятных факторов социальной среды и рисков образовательной среды;</w:t>
      </w:r>
    </w:p>
    <w:p w:rsidR="0024778A" w:rsidRPr="00DB04F2" w:rsidRDefault="0024778A" w:rsidP="00FE05BE">
      <w:pPr>
        <w:pStyle w:val="ab"/>
        <w:numPr>
          <w:ilvl w:val="0"/>
          <w:numId w:val="89"/>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системный разносторонний контроль специалистов за уровнем и динамикой</w:t>
      </w:r>
      <w:r w:rsidR="00D100B7"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24778A" w:rsidRPr="00DB04F2" w:rsidRDefault="00F350DC" w:rsidP="00FE05BE">
      <w:pPr>
        <w:spacing w:after="0" w:line="240" w:lineRule="auto"/>
        <w:ind w:firstLine="709"/>
        <w:jc w:val="both"/>
        <w:rPr>
          <w:rFonts w:ascii="Times New Roman" w:eastAsia="Calibri" w:hAnsi="Times New Roman" w:cs="Times New Roman"/>
          <w:b/>
          <w:i/>
          <w:sz w:val="24"/>
          <w:szCs w:val="24"/>
        </w:rPr>
      </w:pPr>
      <w:r w:rsidRPr="00DB04F2">
        <w:rPr>
          <w:rFonts w:ascii="Times New Roman" w:eastAsia="Calibri" w:hAnsi="Times New Roman" w:cs="Times New Roman"/>
          <w:b/>
          <w:i/>
          <w:sz w:val="24"/>
          <w:szCs w:val="24"/>
        </w:rPr>
        <w:t xml:space="preserve">2. </w:t>
      </w:r>
      <w:r w:rsidR="0024778A" w:rsidRPr="00DB04F2">
        <w:rPr>
          <w:rFonts w:ascii="Times New Roman" w:eastAsia="Calibri" w:hAnsi="Times New Roman" w:cs="Times New Roman"/>
          <w:b/>
          <w:i/>
          <w:sz w:val="24"/>
          <w:szCs w:val="24"/>
        </w:rPr>
        <w:t>К</w:t>
      </w:r>
      <w:r w:rsidRPr="00DB04F2">
        <w:rPr>
          <w:rFonts w:ascii="Times New Roman" w:eastAsia="Calibri" w:hAnsi="Times New Roman" w:cs="Times New Roman"/>
          <w:b/>
          <w:i/>
          <w:sz w:val="24"/>
          <w:szCs w:val="24"/>
        </w:rPr>
        <w:t>оррекционно-развивающая</w:t>
      </w:r>
      <w:r w:rsidR="006D63BD">
        <w:rPr>
          <w:rFonts w:ascii="Times New Roman" w:eastAsia="Calibri" w:hAnsi="Times New Roman" w:cs="Times New Roman"/>
          <w:b/>
          <w:i/>
          <w:sz w:val="24"/>
          <w:szCs w:val="24"/>
        </w:rPr>
        <w:t xml:space="preserve"> работа</w:t>
      </w:r>
      <w:r w:rsidR="0024778A" w:rsidRPr="00DB04F2">
        <w:rPr>
          <w:rFonts w:ascii="Times New Roman" w:eastAsia="Calibri" w:hAnsi="Times New Roman" w:cs="Times New Roman"/>
          <w:b/>
          <w:i/>
          <w:sz w:val="24"/>
          <w:szCs w:val="24"/>
        </w:rPr>
        <w:t xml:space="preserve"> включает:</w:t>
      </w:r>
    </w:p>
    <w:p w:rsidR="0024778A" w:rsidRPr="00DB04F2" w:rsidRDefault="0024778A" w:rsidP="00FE05BE">
      <w:pPr>
        <w:pStyle w:val="ab"/>
        <w:numPr>
          <w:ilvl w:val="0"/>
          <w:numId w:val="9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организацию, разработку и пров</w:t>
      </w:r>
      <w:r w:rsidR="006D63BD">
        <w:rPr>
          <w:rFonts w:ascii="Times New Roman" w:eastAsia="Calibri" w:hAnsi="Times New Roman" w:cs="Times New Roman"/>
          <w:sz w:val="24"/>
          <w:szCs w:val="24"/>
        </w:rPr>
        <w:t xml:space="preserve">едение специалистами </w:t>
      </w:r>
      <w:r w:rsidRPr="00DB04F2">
        <w:rPr>
          <w:rFonts w:ascii="Times New Roman" w:eastAsia="Calibri" w:hAnsi="Times New Roman" w:cs="Times New Roman"/>
          <w:sz w:val="24"/>
          <w:szCs w:val="24"/>
        </w:rPr>
        <w:t xml:space="preserve">подгрупповых и индивидуальных (микрогрупповых) коррекционно-развивающих занятий, необходимых для преодоления </w:t>
      </w:r>
      <w:r w:rsidR="00D100B7" w:rsidRPr="00DB04F2">
        <w:rPr>
          <w:rFonts w:ascii="Times New Roman" w:eastAsia="Calibri" w:hAnsi="Times New Roman" w:cs="Times New Roman"/>
          <w:sz w:val="24"/>
          <w:szCs w:val="24"/>
        </w:rPr>
        <w:t>нарушений</w:t>
      </w:r>
      <w:r w:rsidRPr="00DB04F2">
        <w:rPr>
          <w:rFonts w:ascii="Times New Roman" w:eastAsia="Calibri" w:hAnsi="Times New Roman" w:cs="Times New Roman"/>
          <w:sz w:val="24"/>
          <w:szCs w:val="24"/>
        </w:rPr>
        <w:t xml:space="preserve"> поведения и развития, трудностей в освоении образовательной программы и социализации;</w:t>
      </w:r>
    </w:p>
    <w:p w:rsidR="0024778A" w:rsidRPr="00DB04F2" w:rsidRDefault="0024778A" w:rsidP="00FE05BE">
      <w:pPr>
        <w:pStyle w:val="ab"/>
        <w:numPr>
          <w:ilvl w:val="0"/>
          <w:numId w:val="9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коррекцию и развитие высших психических функций;</w:t>
      </w:r>
    </w:p>
    <w:p w:rsidR="0024778A" w:rsidRPr="00DB04F2" w:rsidRDefault="0024778A" w:rsidP="00FE05BE">
      <w:pPr>
        <w:pStyle w:val="ab"/>
        <w:numPr>
          <w:ilvl w:val="0"/>
          <w:numId w:val="9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развитие эмоционально-волевой и личностной сферы обучающегося и психологическую коррекцию его поведения;</w:t>
      </w:r>
    </w:p>
    <w:p w:rsidR="0024778A" w:rsidRPr="00DB04F2" w:rsidRDefault="0024778A" w:rsidP="00FE05BE">
      <w:pPr>
        <w:pStyle w:val="ab"/>
        <w:numPr>
          <w:ilvl w:val="0"/>
          <w:numId w:val="9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24778A" w:rsidRPr="00DB04F2" w:rsidRDefault="0024778A" w:rsidP="00FE05BE">
      <w:pPr>
        <w:pStyle w:val="ab"/>
        <w:numPr>
          <w:ilvl w:val="0"/>
          <w:numId w:val="9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коррекцию и развитие психомоторной сферы, координации и регуляции движений;</w:t>
      </w:r>
    </w:p>
    <w:p w:rsidR="0024778A" w:rsidRPr="00DB04F2" w:rsidRDefault="0024778A" w:rsidP="00FE05BE">
      <w:pPr>
        <w:pStyle w:val="ab"/>
        <w:numPr>
          <w:ilvl w:val="0"/>
          <w:numId w:val="9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24778A" w:rsidRPr="00DB04F2" w:rsidRDefault="0024778A" w:rsidP="00FE05BE">
      <w:pPr>
        <w:pStyle w:val="ab"/>
        <w:numPr>
          <w:ilvl w:val="0"/>
          <w:numId w:val="9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создание насыщенной PIПIC для разных видов деятельности;</w:t>
      </w:r>
    </w:p>
    <w:p w:rsidR="0024778A" w:rsidRPr="00DB04F2" w:rsidRDefault="0024778A" w:rsidP="00FE05BE">
      <w:pPr>
        <w:pStyle w:val="ab"/>
        <w:numPr>
          <w:ilvl w:val="0"/>
          <w:numId w:val="9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24778A" w:rsidRPr="00DB04F2" w:rsidRDefault="0024778A" w:rsidP="00FE05BE">
      <w:pPr>
        <w:pStyle w:val="ab"/>
        <w:numPr>
          <w:ilvl w:val="0"/>
          <w:numId w:val="9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24778A" w:rsidRPr="00DB04F2" w:rsidRDefault="0024778A" w:rsidP="00FE05BE">
      <w:pPr>
        <w:pStyle w:val="ab"/>
        <w:numPr>
          <w:ilvl w:val="0"/>
          <w:numId w:val="9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24778A" w:rsidRPr="00DB04F2" w:rsidRDefault="0024778A" w:rsidP="00FE05BE">
      <w:pPr>
        <w:pStyle w:val="ab"/>
        <w:numPr>
          <w:ilvl w:val="0"/>
          <w:numId w:val="90"/>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помощь в устранении психотравмирующих ситуаций в жизни ребёнка.</w:t>
      </w:r>
    </w:p>
    <w:p w:rsidR="0024778A" w:rsidRPr="00DB04F2" w:rsidRDefault="00F350DC" w:rsidP="00FE05BE">
      <w:pPr>
        <w:spacing w:after="0" w:line="240" w:lineRule="auto"/>
        <w:ind w:firstLine="709"/>
        <w:jc w:val="both"/>
        <w:rPr>
          <w:rFonts w:ascii="Times New Roman" w:eastAsia="Calibri" w:hAnsi="Times New Roman" w:cs="Times New Roman"/>
          <w:b/>
          <w:i/>
          <w:sz w:val="24"/>
          <w:szCs w:val="24"/>
        </w:rPr>
      </w:pPr>
      <w:r w:rsidRPr="00DB04F2">
        <w:rPr>
          <w:rFonts w:ascii="Times New Roman" w:eastAsia="Calibri" w:hAnsi="Times New Roman" w:cs="Times New Roman"/>
          <w:b/>
          <w:i/>
          <w:sz w:val="24"/>
          <w:szCs w:val="24"/>
        </w:rPr>
        <w:t xml:space="preserve">3. </w:t>
      </w:r>
      <w:r w:rsidR="0024778A" w:rsidRPr="00DB04F2">
        <w:rPr>
          <w:rFonts w:ascii="Times New Roman" w:eastAsia="Calibri" w:hAnsi="Times New Roman" w:cs="Times New Roman"/>
          <w:b/>
          <w:i/>
          <w:sz w:val="24"/>
          <w:szCs w:val="24"/>
        </w:rPr>
        <w:t>Консультативная работа включает:</w:t>
      </w:r>
    </w:p>
    <w:p w:rsidR="0024778A" w:rsidRPr="00DB04F2" w:rsidRDefault="0024778A" w:rsidP="00FE05BE">
      <w:pPr>
        <w:pStyle w:val="ab"/>
        <w:numPr>
          <w:ilvl w:val="0"/>
          <w:numId w:val="9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24778A" w:rsidRPr="00DB04F2" w:rsidRDefault="0024778A" w:rsidP="00FE05BE">
      <w:pPr>
        <w:pStyle w:val="ab"/>
        <w:numPr>
          <w:ilvl w:val="0"/>
          <w:numId w:val="9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консультирова</w:t>
      </w:r>
      <w:r w:rsidR="00F350DC" w:rsidRPr="00DB04F2">
        <w:rPr>
          <w:rFonts w:ascii="Times New Roman" w:eastAsia="Calibri" w:hAnsi="Times New Roman" w:cs="Times New Roman"/>
          <w:sz w:val="24"/>
          <w:szCs w:val="24"/>
        </w:rPr>
        <w:t xml:space="preserve">ние специалистами педагогов по </w:t>
      </w:r>
      <w:r w:rsidRPr="00DB04F2">
        <w:rPr>
          <w:rFonts w:ascii="Times New Roman" w:eastAsia="Calibri" w:hAnsi="Times New Roman" w:cs="Times New Roman"/>
          <w:sz w:val="24"/>
          <w:szCs w:val="24"/>
        </w:rPr>
        <w:t>выбору индивидуально</w:t>
      </w:r>
      <w:r w:rsidR="00F350D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ориентированных методов и приемов работы с обучающимся;</w:t>
      </w:r>
    </w:p>
    <w:p w:rsidR="0024778A" w:rsidRPr="00DB04F2" w:rsidRDefault="0024778A" w:rsidP="00FE05BE">
      <w:pPr>
        <w:pStyle w:val="ab"/>
        <w:numPr>
          <w:ilvl w:val="0"/>
          <w:numId w:val="9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консультативную помощь семье в вопросах выбора оптимальной стратегии воспитания и приемов КРР с ребёнком.</w:t>
      </w:r>
    </w:p>
    <w:p w:rsidR="0024778A" w:rsidRPr="00DB04F2" w:rsidRDefault="00F350DC"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 xml:space="preserve">4. </w:t>
      </w:r>
      <w:r w:rsidR="0024778A" w:rsidRPr="00DB04F2">
        <w:rPr>
          <w:rFonts w:ascii="Times New Roman" w:eastAsia="Calibri" w:hAnsi="Times New Roman" w:cs="Times New Roman"/>
          <w:b/>
          <w:i/>
          <w:sz w:val="24"/>
          <w:szCs w:val="24"/>
        </w:rPr>
        <w:t>Информационно-просветительская работа</w:t>
      </w:r>
      <w:r w:rsidR="0024778A" w:rsidRPr="00DB04F2">
        <w:rPr>
          <w:rFonts w:ascii="Times New Roman" w:eastAsia="Calibri" w:hAnsi="Times New Roman" w:cs="Times New Roman"/>
          <w:sz w:val="24"/>
          <w:szCs w:val="24"/>
        </w:rPr>
        <w:t xml:space="preserve"> предусматривает:</w:t>
      </w:r>
    </w:p>
    <w:p w:rsidR="0024778A" w:rsidRPr="00DB04F2" w:rsidRDefault="0024778A" w:rsidP="00FE05BE">
      <w:pPr>
        <w:pStyle w:val="ab"/>
        <w:numPr>
          <w:ilvl w:val="0"/>
          <w:numId w:val="9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отношений-обучающимся (в доступной для дошкольного возраста форме), их родителям</w:t>
      </w:r>
      <w:r w:rsidR="00F350D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(законным представителям), педагогам-вопросов,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24778A" w:rsidRPr="00DB04F2" w:rsidRDefault="0024778A" w:rsidP="00FE05BE">
      <w:pPr>
        <w:pStyle w:val="ab"/>
        <w:numPr>
          <w:ilvl w:val="0"/>
          <w:numId w:val="9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проведение тематических выступлений, онлайн-консультаций для педагогов</w:t>
      </w:r>
      <w:r w:rsidR="00F350D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Реализация </w:t>
      </w:r>
      <w:r w:rsidRPr="006D63BD">
        <w:rPr>
          <w:rFonts w:ascii="Times New Roman" w:eastAsia="Calibri" w:hAnsi="Times New Roman" w:cs="Times New Roman"/>
          <w:b/>
          <w:i/>
          <w:sz w:val="24"/>
          <w:szCs w:val="24"/>
        </w:rPr>
        <w:t>КРР с обучающимися с ОВЗ и деть</w:t>
      </w:r>
      <w:r w:rsidR="00F350DC" w:rsidRPr="006D63BD">
        <w:rPr>
          <w:rFonts w:ascii="Times New Roman" w:eastAsia="Calibri" w:hAnsi="Times New Roman" w:cs="Times New Roman"/>
          <w:b/>
          <w:i/>
          <w:sz w:val="24"/>
          <w:szCs w:val="24"/>
        </w:rPr>
        <w:t>ми-</w:t>
      </w:r>
      <w:r w:rsidRPr="006D63BD">
        <w:rPr>
          <w:rFonts w:ascii="Times New Roman" w:eastAsia="Calibri" w:hAnsi="Times New Roman" w:cs="Times New Roman"/>
          <w:b/>
          <w:i/>
          <w:sz w:val="24"/>
          <w:szCs w:val="24"/>
        </w:rPr>
        <w:t>инвалидами</w:t>
      </w:r>
      <w:r w:rsidRPr="006D63BD">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 xml:space="preserve">согласно нозологическим группам осуществляется в соответствии с </w:t>
      </w:r>
      <w:r w:rsidR="006D63BD">
        <w:rPr>
          <w:rFonts w:ascii="Times New Roman" w:eastAsia="Calibri" w:hAnsi="Times New Roman" w:cs="Times New Roman"/>
          <w:sz w:val="24"/>
          <w:szCs w:val="24"/>
        </w:rPr>
        <w:t>АОП МАДОУ № 207</w:t>
      </w:r>
      <w:r w:rsidRPr="00DB04F2">
        <w:rPr>
          <w:rFonts w:ascii="Times New Roman" w:eastAsia="Calibri" w:hAnsi="Times New Roman" w:cs="Times New Roman"/>
          <w:sz w:val="24"/>
          <w:szCs w:val="24"/>
        </w:rPr>
        <w:t>.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46282D" w:rsidRPr="00DB04F2" w:rsidRDefault="0046282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Одним из ключевых нап</w:t>
      </w:r>
      <w:r w:rsidR="006D63BD">
        <w:rPr>
          <w:rFonts w:ascii="Times New Roman" w:eastAsia="Calibri" w:hAnsi="Times New Roman" w:cs="Times New Roman"/>
          <w:sz w:val="24"/>
          <w:szCs w:val="24"/>
        </w:rPr>
        <w:t xml:space="preserve">равлений деятельности МАДОУ №207 </w:t>
      </w:r>
      <w:r w:rsidRPr="00DB04F2">
        <w:rPr>
          <w:rFonts w:ascii="Times New Roman" w:eastAsia="Calibri" w:hAnsi="Times New Roman" w:cs="Times New Roman"/>
          <w:sz w:val="24"/>
          <w:szCs w:val="24"/>
        </w:rPr>
        <w:t xml:space="preserve"> является коррекция речевых нарушений дошкольников. В МАДОУ №</w:t>
      </w:r>
      <w:r w:rsidR="006D63BD">
        <w:rPr>
          <w:rFonts w:ascii="Times New Roman" w:eastAsia="Calibri" w:hAnsi="Times New Roman" w:cs="Times New Roman"/>
          <w:sz w:val="24"/>
          <w:szCs w:val="24"/>
        </w:rPr>
        <w:t xml:space="preserve"> 207 функционирует логопункт </w:t>
      </w:r>
      <w:r w:rsidRPr="00DB04F2">
        <w:rPr>
          <w:rFonts w:ascii="Times New Roman" w:eastAsia="Calibri" w:hAnsi="Times New Roman" w:cs="Times New Roman"/>
          <w:sz w:val="24"/>
          <w:szCs w:val="24"/>
        </w:rPr>
        <w:t xml:space="preserve"> для детей с ТНР</w:t>
      </w:r>
      <w:r w:rsidR="00BB3A55" w:rsidRPr="00DB04F2">
        <w:rPr>
          <w:rFonts w:ascii="Times New Roman" w:eastAsia="Calibri" w:hAnsi="Times New Roman" w:cs="Times New Roman"/>
          <w:sz w:val="24"/>
          <w:szCs w:val="24"/>
        </w:rPr>
        <w:t>.</w:t>
      </w:r>
    </w:p>
    <w:p w:rsidR="0046282D" w:rsidRPr="00DB04F2" w:rsidRDefault="0046282D" w:rsidP="00FE05BE">
      <w:pPr>
        <w:widowControl w:val="0"/>
        <w:spacing w:after="0" w:line="240" w:lineRule="auto"/>
        <w:ind w:firstLine="709"/>
        <w:jc w:val="both"/>
        <w:rPr>
          <w:rFonts w:ascii="Times New Roman" w:eastAsia="Tahoma" w:hAnsi="Times New Roman" w:cs="Times New Roman"/>
          <w:sz w:val="24"/>
          <w:szCs w:val="24"/>
          <w:lang w:eastAsia="ru-RU" w:bidi="ru-RU"/>
        </w:rPr>
      </w:pPr>
      <w:r w:rsidRPr="00DB04F2">
        <w:rPr>
          <w:rFonts w:ascii="Times New Roman" w:eastAsia="Tahoma" w:hAnsi="Times New Roman" w:cs="Times New Roman"/>
          <w:sz w:val="24"/>
          <w:szCs w:val="24"/>
          <w:lang w:eastAsia="ru-RU" w:bidi="ru-RU"/>
        </w:rPr>
        <w:t>О</w:t>
      </w:r>
      <w:r w:rsidR="006D63BD">
        <w:rPr>
          <w:rFonts w:ascii="Times New Roman" w:eastAsia="Tahoma" w:hAnsi="Times New Roman" w:cs="Times New Roman"/>
          <w:sz w:val="24"/>
          <w:szCs w:val="24"/>
          <w:lang w:eastAsia="ru-RU" w:bidi="ru-RU"/>
        </w:rPr>
        <w:t xml:space="preserve">бразовательный процесс </w:t>
      </w:r>
      <w:r w:rsidRPr="00DB04F2">
        <w:rPr>
          <w:rFonts w:ascii="Times New Roman" w:eastAsia="Tahoma" w:hAnsi="Times New Roman" w:cs="Times New Roman"/>
          <w:sz w:val="24"/>
          <w:szCs w:val="24"/>
          <w:lang w:eastAsia="ru-RU" w:bidi="ru-RU"/>
        </w:rPr>
        <w:t xml:space="preserve"> на логопункте МАДО</w:t>
      </w:r>
      <w:r w:rsidR="006D63BD">
        <w:rPr>
          <w:rFonts w:ascii="Times New Roman" w:eastAsia="Tahoma" w:hAnsi="Times New Roman" w:cs="Times New Roman"/>
          <w:sz w:val="24"/>
          <w:szCs w:val="24"/>
          <w:lang w:eastAsia="ru-RU" w:bidi="ru-RU"/>
        </w:rPr>
        <w:t>У № 207</w:t>
      </w:r>
      <w:r w:rsidRPr="00DB04F2">
        <w:rPr>
          <w:rFonts w:ascii="Times New Roman" w:eastAsia="Tahoma" w:hAnsi="Times New Roman" w:cs="Times New Roman"/>
          <w:sz w:val="24"/>
          <w:szCs w:val="24"/>
          <w:lang w:eastAsia="ru-RU" w:bidi="ru-RU"/>
        </w:rPr>
        <w:t xml:space="preserve"> для </w:t>
      </w:r>
      <w:r w:rsidRPr="006D63BD">
        <w:rPr>
          <w:rFonts w:ascii="Times New Roman" w:eastAsia="Tahoma" w:hAnsi="Times New Roman" w:cs="Times New Roman"/>
          <w:b/>
          <w:i/>
          <w:sz w:val="24"/>
          <w:szCs w:val="24"/>
          <w:lang w:eastAsia="ru-RU" w:bidi="ru-RU"/>
        </w:rPr>
        <w:t>детей с ТНР</w:t>
      </w:r>
      <w:r w:rsidRPr="006D63BD">
        <w:rPr>
          <w:rFonts w:ascii="Times New Roman" w:eastAsia="Tahoma" w:hAnsi="Times New Roman" w:cs="Times New Roman"/>
          <w:sz w:val="24"/>
          <w:szCs w:val="24"/>
          <w:lang w:eastAsia="ru-RU" w:bidi="ru-RU"/>
        </w:rPr>
        <w:t xml:space="preserve"> </w:t>
      </w:r>
      <w:r w:rsidRPr="00DB04F2">
        <w:rPr>
          <w:rFonts w:ascii="Times New Roman" w:eastAsia="Tahoma" w:hAnsi="Times New Roman" w:cs="Times New Roman"/>
          <w:sz w:val="24"/>
          <w:szCs w:val="24"/>
          <w:lang w:eastAsia="ru-RU" w:bidi="ru-RU"/>
        </w:rPr>
        <w:t>организуется в соответствии с возрастными потребностями и индивидуально-типологическими особенностями развития воспитанников, объединяющей характеристикой которых является наличие у них специфических нарушений речи, обусловленных несформированностью или недоразвитием психологических или физиологических механизмов речи на ранних этапах онтогенеза, при наличии нормального слуха и зрения и сохранных предпосылках интеллектуального развития.</w:t>
      </w:r>
    </w:p>
    <w:p w:rsidR="0046282D" w:rsidRPr="00DB04F2" w:rsidRDefault="0046282D" w:rsidP="00FE05BE">
      <w:pPr>
        <w:spacing w:after="0" w:line="240" w:lineRule="auto"/>
        <w:ind w:firstLine="709"/>
        <w:jc w:val="both"/>
        <w:rPr>
          <w:rFonts w:ascii="Times New Roman" w:eastAsia="Calibri" w:hAnsi="Times New Roman" w:cs="Times New Roman"/>
          <w:b/>
          <w:i/>
          <w:sz w:val="24"/>
          <w:szCs w:val="24"/>
        </w:rPr>
      </w:pPr>
      <w:r w:rsidRPr="00DB04F2">
        <w:rPr>
          <w:rFonts w:ascii="Times New Roman" w:eastAsia="Calibri" w:hAnsi="Times New Roman" w:cs="Times New Roman"/>
          <w:b/>
          <w:i/>
          <w:sz w:val="24"/>
          <w:szCs w:val="24"/>
        </w:rPr>
        <w:t xml:space="preserve">Основные направления КРР с </w:t>
      </w:r>
      <w:r w:rsidRPr="00DB04F2">
        <w:rPr>
          <w:rFonts w:ascii="Times New Roman" w:eastAsia="Calibri" w:hAnsi="Times New Roman" w:cs="Times New Roman"/>
          <w:i/>
          <w:sz w:val="24"/>
          <w:szCs w:val="24"/>
        </w:rPr>
        <w:t>детьми с ТНР:</w:t>
      </w:r>
    </w:p>
    <w:p w:rsidR="0046282D" w:rsidRPr="00DB04F2" w:rsidRDefault="0046282D" w:rsidP="00FE05BE">
      <w:pPr>
        <w:pStyle w:val="ab"/>
        <w:numPr>
          <w:ilvl w:val="0"/>
          <w:numId w:val="9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разработка и уточнение индивидуального образовательно-коррекционного маршрута каждого ребёнка (включает в себя определение необходимых направлений коррекции и нормирование кратности индивидуальных занятий у каждого специалиста);</w:t>
      </w:r>
    </w:p>
    <w:p w:rsidR="0046282D" w:rsidRPr="00DB04F2" w:rsidRDefault="0046282D" w:rsidP="00FE05BE">
      <w:pPr>
        <w:pStyle w:val="ab"/>
        <w:numPr>
          <w:ilvl w:val="0"/>
          <w:numId w:val="9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разработка, уточнение с учётом данных динамического обследования и реализация схем и программ сопровождения;</w:t>
      </w:r>
    </w:p>
    <w:p w:rsidR="0046282D" w:rsidRPr="00DB04F2" w:rsidRDefault="0046282D" w:rsidP="00FE05BE">
      <w:pPr>
        <w:pStyle w:val="ab"/>
        <w:numPr>
          <w:ilvl w:val="0"/>
          <w:numId w:val="9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гигиеническое нормирование нагрузок;</w:t>
      </w:r>
    </w:p>
    <w:p w:rsidR="0046282D" w:rsidRPr="00DB04F2" w:rsidRDefault="0046282D" w:rsidP="00FE05BE">
      <w:pPr>
        <w:pStyle w:val="ab"/>
        <w:numPr>
          <w:ilvl w:val="0"/>
          <w:numId w:val="9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обеспечение преемственности и последовательности работы с ребёнком.</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КРР с детьми, </w:t>
      </w:r>
      <w:r w:rsidRPr="006D63BD">
        <w:rPr>
          <w:rFonts w:ascii="Times New Roman" w:eastAsia="Calibri" w:hAnsi="Times New Roman" w:cs="Times New Roman"/>
          <w:b/>
          <w:i/>
          <w:sz w:val="24"/>
          <w:szCs w:val="24"/>
        </w:rPr>
        <w:t>находящимися под диспансерным наблюдением, в том</w:t>
      </w:r>
      <w:r w:rsidR="00F350DC" w:rsidRPr="006D63BD">
        <w:rPr>
          <w:rFonts w:ascii="Times New Roman" w:eastAsia="Calibri" w:hAnsi="Times New Roman" w:cs="Times New Roman"/>
          <w:b/>
          <w:i/>
          <w:sz w:val="24"/>
          <w:szCs w:val="24"/>
        </w:rPr>
        <w:t xml:space="preserve"> </w:t>
      </w:r>
      <w:r w:rsidRPr="006D63BD">
        <w:rPr>
          <w:rFonts w:ascii="Times New Roman" w:eastAsia="Calibri" w:hAnsi="Times New Roman" w:cs="Times New Roman"/>
          <w:b/>
          <w:i/>
          <w:sz w:val="24"/>
          <w:szCs w:val="24"/>
        </w:rPr>
        <w:t xml:space="preserve">числе часто болеющие дети, </w:t>
      </w:r>
      <w:r w:rsidRPr="006D63BD">
        <w:rPr>
          <w:rFonts w:ascii="Times New Roman" w:eastAsia="Calibri" w:hAnsi="Times New Roman" w:cs="Times New Roman"/>
          <w:sz w:val="24"/>
          <w:szCs w:val="24"/>
        </w:rPr>
        <w:t xml:space="preserve">имеет выраженную специфику. Детям, находящимся под диспансерным наблюдением, в том </w:t>
      </w:r>
      <w:r w:rsidRPr="00DB04F2">
        <w:rPr>
          <w:rFonts w:ascii="Times New Roman" w:eastAsia="Calibri" w:hAnsi="Times New Roman" w:cs="Times New Roman"/>
          <w:sz w:val="24"/>
          <w:szCs w:val="24"/>
        </w:rPr>
        <w:t>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 xml:space="preserve">Направленность КРР </w:t>
      </w:r>
      <w:r w:rsidRPr="00DB04F2">
        <w:rPr>
          <w:rFonts w:ascii="Times New Roman" w:eastAsia="Calibri" w:hAnsi="Times New Roman" w:cs="Times New Roman"/>
          <w:sz w:val="24"/>
          <w:szCs w:val="24"/>
        </w:rPr>
        <w:t>с детьми, находящимися под диспансерным наблюдением, в том числе часто болеющими детьми на дошкольном уровне образования:</w:t>
      </w:r>
    </w:p>
    <w:p w:rsidR="0024778A" w:rsidRPr="00DB04F2" w:rsidRDefault="0024778A" w:rsidP="00FE05BE">
      <w:pPr>
        <w:pStyle w:val="ab"/>
        <w:numPr>
          <w:ilvl w:val="0"/>
          <w:numId w:val="9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коррекция (развитие) коммуникативной, личностной, эмоционально-волевой</w:t>
      </w:r>
      <w:r w:rsidR="00F350D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сфер, познавательных процессов;</w:t>
      </w:r>
    </w:p>
    <w:p w:rsidR="0024778A" w:rsidRPr="00DB04F2" w:rsidRDefault="0024778A" w:rsidP="00FE05BE">
      <w:pPr>
        <w:pStyle w:val="ab"/>
        <w:numPr>
          <w:ilvl w:val="0"/>
          <w:numId w:val="9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снижение тревожности;</w:t>
      </w:r>
    </w:p>
    <w:p w:rsidR="0024778A" w:rsidRPr="00DB04F2" w:rsidRDefault="0024778A" w:rsidP="00FE05BE">
      <w:pPr>
        <w:pStyle w:val="ab"/>
        <w:numPr>
          <w:ilvl w:val="0"/>
          <w:numId w:val="9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помощь в разрешении поведенческих проблем;</w:t>
      </w:r>
    </w:p>
    <w:p w:rsidR="0024778A" w:rsidRPr="00DB04F2" w:rsidRDefault="0024778A" w:rsidP="00FE05BE">
      <w:pPr>
        <w:pStyle w:val="ab"/>
        <w:numPr>
          <w:ilvl w:val="0"/>
          <w:numId w:val="94"/>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создание условий для успешной социализации, оптимизация межличностного взаимодействия со взрослыми и сверстниками.</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Направленность КРР с</w:t>
      </w:r>
      <w:r w:rsidRPr="00085584">
        <w:rPr>
          <w:rFonts w:ascii="Times New Roman" w:eastAsia="Calibri" w:hAnsi="Times New Roman" w:cs="Times New Roman"/>
          <w:b/>
          <w:color w:val="0070C0"/>
          <w:sz w:val="24"/>
          <w:szCs w:val="24"/>
        </w:rPr>
        <w:t xml:space="preserve"> </w:t>
      </w:r>
      <w:r w:rsidR="00F350DC" w:rsidRPr="006D63BD">
        <w:rPr>
          <w:rFonts w:ascii="Times New Roman" w:eastAsia="Calibri" w:hAnsi="Times New Roman" w:cs="Times New Roman"/>
          <w:b/>
          <w:i/>
          <w:sz w:val="24"/>
          <w:szCs w:val="24"/>
        </w:rPr>
        <w:t>о</w:t>
      </w:r>
      <w:r w:rsidRPr="006D63BD">
        <w:rPr>
          <w:rFonts w:ascii="Times New Roman" w:eastAsia="Calibri" w:hAnsi="Times New Roman" w:cs="Times New Roman"/>
          <w:b/>
          <w:i/>
          <w:sz w:val="24"/>
          <w:szCs w:val="24"/>
        </w:rPr>
        <w:t>даренными</w:t>
      </w:r>
      <w:r w:rsidRPr="006D63BD">
        <w:rPr>
          <w:rFonts w:ascii="Times New Roman" w:eastAsia="Calibri" w:hAnsi="Times New Roman" w:cs="Times New Roman"/>
          <w:sz w:val="24"/>
          <w:szCs w:val="24"/>
        </w:rPr>
        <w:t xml:space="preserve"> о</w:t>
      </w:r>
      <w:r w:rsidRPr="00DB04F2">
        <w:rPr>
          <w:rFonts w:ascii="Times New Roman" w:eastAsia="Calibri" w:hAnsi="Times New Roman" w:cs="Times New Roman"/>
          <w:sz w:val="24"/>
          <w:szCs w:val="24"/>
        </w:rPr>
        <w:t>бучающимися на дошкольном уровне образования:</w:t>
      </w:r>
    </w:p>
    <w:p w:rsidR="0024778A" w:rsidRPr="00DB04F2" w:rsidRDefault="0024778A" w:rsidP="00FE05BE">
      <w:pPr>
        <w:pStyle w:val="ab"/>
        <w:numPr>
          <w:ilvl w:val="0"/>
          <w:numId w:val="9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24778A" w:rsidRPr="00DB04F2" w:rsidRDefault="0024778A" w:rsidP="00FE05BE">
      <w:pPr>
        <w:pStyle w:val="ab"/>
        <w:numPr>
          <w:ilvl w:val="0"/>
          <w:numId w:val="9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w:t>
      </w:r>
      <w:r w:rsidR="006D63BD">
        <w:rPr>
          <w:rFonts w:ascii="Times New Roman" w:eastAsia="Calibri" w:hAnsi="Times New Roman" w:cs="Times New Roman"/>
          <w:sz w:val="24"/>
          <w:szCs w:val="24"/>
        </w:rPr>
        <w:t>й</w:t>
      </w:r>
      <w:r w:rsidRPr="00DB04F2">
        <w:rPr>
          <w:rFonts w:ascii="Times New Roman" w:eastAsia="Calibri" w:hAnsi="Times New Roman" w:cs="Times New Roman"/>
          <w:sz w:val="24"/>
          <w:szCs w:val="24"/>
        </w:rPr>
        <w:t>ного воспитания;</w:t>
      </w:r>
    </w:p>
    <w:p w:rsidR="0024778A" w:rsidRPr="00DB04F2" w:rsidRDefault="0024778A" w:rsidP="00FE05BE">
      <w:pPr>
        <w:pStyle w:val="ab"/>
        <w:numPr>
          <w:ilvl w:val="0"/>
          <w:numId w:val="9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24778A" w:rsidRPr="00DB04F2" w:rsidRDefault="0024778A" w:rsidP="00FE05BE">
      <w:pPr>
        <w:pStyle w:val="ab"/>
        <w:numPr>
          <w:ilvl w:val="0"/>
          <w:numId w:val="9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24778A" w:rsidRPr="00DB04F2" w:rsidRDefault="0024778A" w:rsidP="00FE05BE">
      <w:pPr>
        <w:pStyle w:val="ab"/>
        <w:numPr>
          <w:ilvl w:val="0"/>
          <w:numId w:val="9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формирование коммуникативных навыков и развитие эмоциональной устойчивости;</w:t>
      </w:r>
    </w:p>
    <w:p w:rsidR="0024778A" w:rsidRPr="00DB04F2" w:rsidRDefault="0024778A" w:rsidP="00FE05BE">
      <w:pPr>
        <w:pStyle w:val="ab"/>
        <w:numPr>
          <w:ilvl w:val="0"/>
          <w:numId w:val="9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0A7CD4" w:rsidRDefault="000A7CD4" w:rsidP="00FE05BE">
      <w:pPr>
        <w:spacing w:after="0" w:line="240" w:lineRule="auto"/>
        <w:jc w:val="center"/>
        <w:rPr>
          <w:rFonts w:ascii="Times New Roman" w:eastAsia="Calibri" w:hAnsi="Times New Roman" w:cs="Times New Roman"/>
          <w:b/>
          <w:color w:val="002060"/>
          <w:sz w:val="24"/>
          <w:szCs w:val="24"/>
        </w:rPr>
      </w:pPr>
    </w:p>
    <w:p w:rsidR="000A7CD4" w:rsidRPr="006D63BD" w:rsidRDefault="000A7CD4" w:rsidP="00FE05BE">
      <w:pPr>
        <w:spacing w:after="0" w:line="240" w:lineRule="auto"/>
        <w:jc w:val="center"/>
        <w:rPr>
          <w:rFonts w:ascii="Times New Roman" w:eastAsia="Calibri" w:hAnsi="Times New Roman" w:cs="Times New Roman"/>
          <w:b/>
          <w:sz w:val="24"/>
          <w:szCs w:val="24"/>
        </w:rPr>
      </w:pPr>
      <w:r w:rsidRPr="006D63BD">
        <w:rPr>
          <w:rFonts w:ascii="Times New Roman" w:eastAsia="Calibri" w:hAnsi="Times New Roman" w:cs="Times New Roman"/>
          <w:b/>
          <w:sz w:val="24"/>
          <w:szCs w:val="24"/>
        </w:rPr>
        <w:t>Иннова</w:t>
      </w:r>
      <w:r w:rsidR="006D63BD" w:rsidRPr="006D63BD">
        <w:rPr>
          <w:rFonts w:ascii="Times New Roman" w:eastAsia="Calibri" w:hAnsi="Times New Roman" w:cs="Times New Roman"/>
          <w:b/>
          <w:sz w:val="24"/>
          <w:szCs w:val="24"/>
        </w:rPr>
        <w:t>ционная деятельность МАДОУ № 207</w:t>
      </w:r>
    </w:p>
    <w:p w:rsidR="000A7CD4" w:rsidRPr="00DB04F2" w:rsidRDefault="000A7CD4"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Инновацио</w:t>
      </w:r>
      <w:r w:rsidR="006D63BD">
        <w:rPr>
          <w:rFonts w:ascii="Times New Roman" w:eastAsia="Calibri" w:hAnsi="Times New Roman" w:cs="Times New Roman"/>
          <w:sz w:val="24"/>
          <w:szCs w:val="24"/>
        </w:rPr>
        <w:t>нной деятельностью в МАДОУ № 207</w:t>
      </w:r>
      <w:r w:rsidRPr="00DB04F2">
        <w:rPr>
          <w:rFonts w:ascii="Times New Roman" w:eastAsia="Calibri" w:hAnsi="Times New Roman" w:cs="Times New Roman"/>
          <w:sz w:val="24"/>
          <w:szCs w:val="24"/>
        </w:rPr>
        <w:t xml:space="preserve"> является работа по выявлению и развитию одаренности у дошкольников. Одаренный ребенок - это ребенок, который выделяется яркими, очевидными, иногда выдающимися достижениями (или имеет внутренние посылки для таких достижений) в том или ином виде деятельности. </w:t>
      </w:r>
    </w:p>
    <w:p w:rsidR="000A7CD4" w:rsidRPr="00DB04F2" w:rsidRDefault="000A7CD4"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Цель данной деятельности: организация работы педагогического коллектива в обеспечении условий для поддержки и развития одаренных дошкольников, в создании предпосылок и возможностей для проявления и развития способностей ребенка в различных видах деятельности.</w:t>
      </w:r>
    </w:p>
    <w:p w:rsidR="000A7CD4" w:rsidRPr="00DB04F2" w:rsidRDefault="000A7CD4"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Задачи:</w:t>
      </w:r>
    </w:p>
    <w:p w:rsidR="000A7CD4" w:rsidRPr="00DB04F2" w:rsidRDefault="000A7CD4" w:rsidP="00FE05BE">
      <w:pPr>
        <w:pStyle w:val="ab"/>
        <w:numPr>
          <w:ilvl w:val="0"/>
          <w:numId w:val="1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Обеспечить выявление и отбор одаренных, талантливых и способных детей;</w:t>
      </w:r>
    </w:p>
    <w:p w:rsidR="000A7CD4" w:rsidRPr="00DB04F2" w:rsidRDefault="000A7CD4" w:rsidP="00FE05BE">
      <w:pPr>
        <w:pStyle w:val="ab"/>
        <w:numPr>
          <w:ilvl w:val="0"/>
          <w:numId w:val="1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Организовать психолого-педагогические условия для развития интеллекта, исследовательских навыков, творческих способностей и личностного роста одаренных и способных детей;</w:t>
      </w:r>
    </w:p>
    <w:p w:rsidR="000A7CD4" w:rsidRPr="00DB04F2" w:rsidRDefault="000A7CD4" w:rsidP="00FE05BE">
      <w:pPr>
        <w:pStyle w:val="ab"/>
        <w:numPr>
          <w:ilvl w:val="0"/>
          <w:numId w:val="1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Способствовать участию одаренных, талантливых и способных детей в выставках, олимпиадах и конкурсах;</w:t>
      </w:r>
    </w:p>
    <w:p w:rsidR="000A7CD4" w:rsidRPr="00DB04F2" w:rsidRDefault="000A7CD4" w:rsidP="00FE05BE">
      <w:pPr>
        <w:pStyle w:val="ab"/>
        <w:numPr>
          <w:ilvl w:val="0"/>
          <w:numId w:val="1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Скоординировать деятельность педагогов, родителей и специалистов организаций образования, культуры и спорта муниципалитета в этом направлении</w:t>
      </w:r>
    </w:p>
    <w:p w:rsidR="000A7CD4" w:rsidRPr="00DB04F2" w:rsidRDefault="000A7CD4" w:rsidP="00FE05BE">
      <w:pPr>
        <w:spacing w:after="0" w:line="240" w:lineRule="auto"/>
        <w:ind w:firstLine="709"/>
        <w:jc w:val="both"/>
        <w:rPr>
          <w:rFonts w:ascii="Times New Roman" w:eastAsia="Calibri" w:hAnsi="Times New Roman" w:cs="Times New Roman"/>
          <w:b/>
          <w:sz w:val="24"/>
          <w:szCs w:val="24"/>
        </w:rPr>
      </w:pPr>
      <w:r w:rsidRPr="00DB04F2">
        <w:rPr>
          <w:rFonts w:ascii="Times New Roman" w:eastAsia="Calibri" w:hAnsi="Times New Roman" w:cs="Times New Roman"/>
          <w:b/>
          <w:sz w:val="24"/>
          <w:szCs w:val="24"/>
        </w:rPr>
        <w:t xml:space="preserve">Основные принципы воспитания одарённого ребёнка: </w:t>
      </w:r>
    </w:p>
    <w:p w:rsidR="000A7CD4" w:rsidRPr="00DB04F2" w:rsidRDefault="000A7CD4" w:rsidP="00FE05BE">
      <w:pPr>
        <w:pStyle w:val="ab"/>
        <w:numPr>
          <w:ilvl w:val="1"/>
          <w:numId w:val="1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принцип максимального разнообразия представленных возможностей для развития личности ребёнка; </w:t>
      </w:r>
    </w:p>
    <w:p w:rsidR="000A7CD4" w:rsidRPr="00DB04F2" w:rsidRDefault="000A7CD4" w:rsidP="00FE05BE">
      <w:pPr>
        <w:pStyle w:val="ab"/>
        <w:numPr>
          <w:ilvl w:val="1"/>
          <w:numId w:val="1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признание уникальности ребёнка, исключающее усреднение, сравнение одного ребёнка с другим; </w:t>
      </w:r>
    </w:p>
    <w:p w:rsidR="000A7CD4" w:rsidRPr="00DB04F2" w:rsidRDefault="000A7CD4" w:rsidP="00FE05BE">
      <w:pPr>
        <w:pStyle w:val="ab"/>
        <w:numPr>
          <w:ilvl w:val="1"/>
          <w:numId w:val="1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индивидуальный путь развития ребёнка; </w:t>
      </w:r>
    </w:p>
    <w:p w:rsidR="000A7CD4" w:rsidRPr="00DB04F2" w:rsidRDefault="000A7CD4" w:rsidP="00FE05BE">
      <w:pPr>
        <w:pStyle w:val="ab"/>
        <w:numPr>
          <w:ilvl w:val="1"/>
          <w:numId w:val="15"/>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непрерывность сопровождения развития ребёнка. </w:t>
      </w:r>
    </w:p>
    <w:p w:rsidR="000A7CD4" w:rsidRPr="006D63BD" w:rsidRDefault="000A7CD4" w:rsidP="00FE05BE">
      <w:pPr>
        <w:spacing w:after="0" w:line="240" w:lineRule="auto"/>
        <w:ind w:firstLine="709"/>
        <w:jc w:val="center"/>
        <w:rPr>
          <w:rFonts w:ascii="Times New Roman" w:eastAsia="Calibri" w:hAnsi="Times New Roman" w:cs="Times New Roman"/>
          <w:sz w:val="24"/>
          <w:szCs w:val="24"/>
        </w:rPr>
      </w:pPr>
      <w:r w:rsidRPr="006D63BD">
        <w:rPr>
          <w:rFonts w:ascii="Times New Roman" w:eastAsia="Calibri" w:hAnsi="Times New Roman" w:cs="Times New Roman"/>
          <w:b/>
          <w:sz w:val="24"/>
          <w:szCs w:val="24"/>
        </w:rPr>
        <w:t>Виды одаренности</w:t>
      </w:r>
      <w:r w:rsidRPr="006D63BD">
        <w:rPr>
          <w:rFonts w:ascii="Times New Roman" w:hAnsi="Times New Roman" w:cs="Times New Roman"/>
          <w:sz w:val="24"/>
          <w:szCs w:val="24"/>
        </w:rPr>
        <w:t xml:space="preserve"> </w:t>
      </w:r>
    </w:p>
    <w:tbl>
      <w:tblPr>
        <w:tblStyle w:val="180"/>
        <w:tblW w:w="10740" w:type="dxa"/>
        <w:tblLayout w:type="fixed"/>
        <w:tblLook w:val="04A0" w:firstRow="1" w:lastRow="0" w:firstColumn="1" w:lastColumn="0" w:noHBand="0" w:noVBand="1"/>
      </w:tblPr>
      <w:tblGrid>
        <w:gridCol w:w="2093"/>
        <w:gridCol w:w="2126"/>
        <w:gridCol w:w="6521"/>
      </w:tblGrid>
      <w:tr w:rsidR="000A7CD4" w:rsidRPr="00DB04F2" w:rsidTr="00540BAB">
        <w:tc>
          <w:tcPr>
            <w:tcW w:w="2093" w:type="dxa"/>
          </w:tcPr>
          <w:p w:rsidR="000A7CD4" w:rsidRPr="00540BAB" w:rsidRDefault="000A7CD4" w:rsidP="00FE05BE">
            <w:pPr>
              <w:widowControl w:val="0"/>
              <w:jc w:val="center"/>
              <w:rPr>
                <w:rFonts w:ascii="Times New Roman" w:hAnsi="Times New Roman"/>
                <w:b/>
                <w:bCs/>
                <w:sz w:val="24"/>
                <w:szCs w:val="24"/>
              </w:rPr>
            </w:pPr>
            <w:r w:rsidRPr="00540BAB">
              <w:rPr>
                <w:rFonts w:ascii="Times New Roman" w:hAnsi="Times New Roman"/>
                <w:b/>
                <w:bCs/>
                <w:sz w:val="24"/>
                <w:szCs w:val="24"/>
                <w:shd w:val="clear" w:color="auto" w:fill="FFFFFF"/>
                <w:lang w:bidi="ru-RU"/>
              </w:rPr>
              <w:t>Виды</w:t>
            </w:r>
          </w:p>
          <w:p w:rsidR="000A7CD4" w:rsidRPr="00540BAB" w:rsidRDefault="000A7CD4" w:rsidP="00FE05BE">
            <w:pPr>
              <w:widowControl w:val="0"/>
              <w:jc w:val="center"/>
              <w:rPr>
                <w:rFonts w:ascii="Times New Roman" w:hAnsi="Times New Roman"/>
                <w:b/>
                <w:bCs/>
                <w:sz w:val="24"/>
                <w:szCs w:val="24"/>
              </w:rPr>
            </w:pPr>
            <w:r w:rsidRPr="00540BAB">
              <w:rPr>
                <w:rFonts w:ascii="Times New Roman" w:hAnsi="Times New Roman"/>
                <w:b/>
                <w:bCs/>
                <w:sz w:val="24"/>
                <w:szCs w:val="24"/>
                <w:shd w:val="clear" w:color="auto" w:fill="FFFFFF"/>
                <w:lang w:bidi="ru-RU"/>
              </w:rPr>
              <w:t>одаренности</w:t>
            </w:r>
          </w:p>
        </w:tc>
        <w:tc>
          <w:tcPr>
            <w:tcW w:w="2126" w:type="dxa"/>
          </w:tcPr>
          <w:p w:rsidR="000A7CD4" w:rsidRPr="00540BAB" w:rsidRDefault="000A7CD4" w:rsidP="00FE05BE">
            <w:pPr>
              <w:widowControl w:val="0"/>
              <w:jc w:val="center"/>
              <w:rPr>
                <w:rFonts w:ascii="Times New Roman" w:hAnsi="Times New Roman"/>
                <w:b/>
                <w:bCs/>
                <w:sz w:val="24"/>
                <w:szCs w:val="24"/>
              </w:rPr>
            </w:pPr>
            <w:r w:rsidRPr="00540BAB">
              <w:rPr>
                <w:rFonts w:ascii="Times New Roman" w:hAnsi="Times New Roman"/>
                <w:b/>
                <w:bCs/>
                <w:sz w:val="24"/>
                <w:szCs w:val="24"/>
                <w:shd w:val="clear" w:color="auto" w:fill="FFFFFF"/>
                <w:lang w:bidi="ru-RU"/>
              </w:rPr>
              <w:t>Составляющие</w:t>
            </w:r>
          </w:p>
        </w:tc>
        <w:tc>
          <w:tcPr>
            <w:tcW w:w="6521" w:type="dxa"/>
          </w:tcPr>
          <w:p w:rsidR="000A7CD4" w:rsidRPr="00540BAB" w:rsidRDefault="000A7CD4" w:rsidP="00FE05BE">
            <w:pPr>
              <w:widowControl w:val="0"/>
              <w:jc w:val="center"/>
              <w:rPr>
                <w:rFonts w:ascii="Times New Roman" w:hAnsi="Times New Roman"/>
                <w:b/>
                <w:bCs/>
                <w:sz w:val="24"/>
                <w:szCs w:val="24"/>
              </w:rPr>
            </w:pPr>
            <w:r w:rsidRPr="00540BAB">
              <w:rPr>
                <w:rFonts w:ascii="Times New Roman" w:hAnsi="Times New Roman"/>
                <w:b/>
                <w:bCs/>
                <w:sz w:val="24"/>
                <w:szCs w:val="24"/>
                <w:shd w:val="clear" w:color="auto" w:fill="FFFFFF"/>
                <w:lang w:bidi="ru-RU"/>
              </w:rPr>
              <w:t>Как проявляются</w:t>
            </w:r>
          </w:p>
        </w:tc>
      </w:tr>
      <w:tr w:rsidR="000A7CD4" w:rsidRPr="00DB04F2" w:rsidTr="00540BAB">
        <w:tc>
          <w:tcPr>
            <w:tcW w:w="2093" w:type="dxa"/>
            <w:vMerge w:val="restart"/>
          </w:tcPr>
          <w:p w:rsidR="000A7CD4" w:rsidRPr="00DB04F2" w:rsidRDefault="000A7CD4" w:rsidP="00FE05BE">
            <w:pPr>
              <w:jc w:val="center"/>
              <w:rPr>
                <w:rFonts w:ascii="Times New Roman" w:hAnsi="Times New Roman"/>
                <w:b/>
                <w:sz w:val="24"/>
                <w:szCs w:val="24"/>
              </w:rPr>
            </w:pPr>
            <w:r w:rsidRPr="00DB04F2">
              <w:rPr>
                <w:rFonts w:ascii="Times New Roman" w:hAnsi="Times New Roman"/>
                <w:b/>
                <w:sz w:val="24"/>
                <w:szCs w:val="24"/>
              </w:rPr>
              <w:t>Академическая одаренность</w:t>
            </w:r>
          </w:p>
          <w:p w:rsidR="000A7CD4" w:rsidRPr="00DB04F2" w:rsidRDefault="000A7CD4" w:rsidP="00FE05BE">
            <w:pPr>
              <w:jc w:val="center"/>
              <w:rPr>
                <w:rFonts w:ascii="Times New Roman" w:hAnsi="Times New Roman"/>
                <w:bCs/>
                <w:sz w:val="24"/>
                <w:szCs w:val="24"/>
                <w:shd w:val="clear" w:color="auto" w:fill="FFFFFF"/>
                <w:lang w:bidi="ru-RU"/>
              </w:rPr>
            </w:pPr>
          </w:p>
        </w:tc>
        <w:tc>
          <w:tcPr>
            <w:tcW w:w="2126" w:type="dxa"/>
          </w:tcPr>
          <w:p w:rsidR="000A7CD4" w:rsidRPr="00DB04F2" w:rsidRDefault="000A7CD4" w:rsidP="00FE05BE">
            <w:pPr>
              <w:jc w:val="center"/>
              <w:rPr>
                <w:rFonts w:ascii="Times New Roman" w:hAnsi="Times New Roman"/>
                <w:sz w:val="24"/>
                <w:szCs w:val="24"/>
              </w:rPr>
            </w:pPr>
            <w:r w:rsidRPr="00DB04F2">
              <w:rPr>
                <w:rFonts w:ascii="Times New Roman" w:hAnsi="Times New Roman"/>
                <w:sz w:val="24"/>
                <w:szCs w:val="24"/>
              </w:rPr>
              <w:t>Мотивационно-</w:t>
            </w:r>
          </w:p>
          <w:p w:rsidR="000A7CD4" w:rsidRPr="00DB04F2" w:rsidRDefault="000A7CD4" w:rsidP="00FE05BE">
            <w:pPr>
              <w:jc w:val="center"/>
              <w:rPr>
                <w:rFonts w:ascii="Times New Roman" w:hAnsi="Times New Roman"/>
                <w:sz w:val="24"/>
                <w:szCs w:val="24"/>
              </w:rPr>
            </w:pPr>
            <w:r w:rsidRPr="00DB04F2">
              <w:rPr>
                <w:rFonts w:ascii="Times New Roman" w:hAnsi="Times New Roman"/>
                <w:sz w:val="24"/>
                <w:szCs w:val="24"/>
              </w:rPr>
              <w:t>личностные</w:t>
            </w:r>
          </w:p>
          <w:p w:rsidR="000A7CD4" w:rsidRPr="00DB04F2" w:rsidRDefault="000A7CD4" w:rsidP="00FE05BE">
            <w:pPr>
              <w:jc w:val="center"/>
              <w:rPr>
                <w:rFonts w:ascii="Times New Roman" w:hAnsi="Times New Roman"/>
                <w:bCs/>
                <w:sz w:val="24"/>
                <w:szCs w:val="24"/>
                <w:shd w:val="clear" w:color="auto" w:fill="FFFFFF"/>
                <w:lang w:bidi="ru-RU"/>
              </w:rPr>
            </w:pPr>
            <w:r w:rsidRPr="00DB04F2">
              <w:rPr>
                <w:rFonts w:ascii="Times New Roman" w:hAnsi="Times New Roman"/>
                <w:sz w:val="24"/>
                <w:szCs w:val="24"/>
              </w:rPr>
              <w:t>характеристики</w:t>
            </w:r>
          </w:p>
        </w:tc>
        <w:tc>
          <w:tcPr>
            <w:tcW w:w="6521" w:type="dxa"/>
          </w:tcPr>
          <w:p w:rsidR="000A7CD4" w:rsidRPr="00DB04F2" w:rsidRDefault="000A7CD4" w:rsidP="00FE05BE">
            <w:pPr>
              <w:widowControl w:val="0"/>
              <w:jc w:val="center"/>
              <w:rPr>
                <w:rFonts w:ascii="Times New Roman" w:hAnsi="Times New Roman"/>
                <w:bCs/>
                <w:sz w:val="24"/>
                <w:szCs w:val="24"/>
                <w:shd w:val="clear" w:color="auto" w:fill="FFFFFF"/>
                <w:lang w:bidi="ru-RU"/>
              </w:rPr>
            </w:pPr>
            <w:r w:rsidRPr="00DB04F2">
              <w:rPr>
                <w:rFonts w:ascii="Times New Roman" w:hAnsi="Times New Roman"/>
                <w:sz w:val="24"/>
                <w:szCs w:val="24"/>
              </w:rPr>
              <w:t>Стремление ребенка к получению знаний и умений, познавательная активность, проявление интереса к новому</w:t>
            </w:r>
          </w:p>
        </w:tc>
      </w:tr>
      <w:tr w:rsidR="000A7CD4" w:rsidRPr="00DB04F2" w:rsidTr="00540BAB">
        <w:tc>
          <w:tcPr>
            <w:tcW w:w="2093" w:type="dxa"/>
            <w:vMerge/>
          </w:tcPr>
          <w:p w:rsidR="000A7CD4" w:rsidRPr="00DB04F2" w:rsidRDefault="000A7CD4" w:rsidP="00FE05BE">
            <w:pPr>
              <w:jc w:val="center"/>
              <w:rPr>
                <w:rFonts w:ascii="Times New Roman" w:hAnsi="Times New Roman"/>
                <w:b/>
                <w:sz w:val="24"/>
                <w:szCs w:val="24"/>
              </w:rPr>
            </w:pPr>
          </w:p>
        </w:tc>
        <w:tc>
          <w:tcPr>
            <w:tcW w:w="2126" w:type="dxa"/>
          </w:tcPr>
          <w:p w:rsidR="000A7CD4" w:rsidRPr="00DB04F2" w:rsidRDefault="000A7CD4" w:rsidP="00FE05BE">
            <w:pPr>
              <w:jc w:val="center"/>
              <w:rPr>
                <w:rFonts w:ascii="Times New Roman" w:hAnsi="Times New Roman"/>
                <w:bCs/>
                <w:sz w:val="24"/>
                <w:szCs w:val="24"/>
                <w:shd w:val="clear" w:color="auto" w:fill="FFFFFF"/>
                <w:lang w:bidi="ru-RU"/>
              </w:rPr>
            </w:pPr>
            <w:r w:rsidRPr="00DB04F2">
              <w:rPr>
                <w:rFonts w:ascii="Times New Roman" w:hAnsi="Times New Roman"/>
                <w:sz w:val="24"/>
                <w:szCs w:val="24"/>
              </w:rPr>
              <w:t xml:space="preserve">Способности к обучению </w:t>
            </w:r>
          </w:p>
        </w:tc>
        <w:tc>
          <w:tcPr>
            <w:tcW w:w="6521" w:type="dxa"/>
          </w:tcPr>
          <w:p w:rsidR="000A7CD4" w:rsidRPr="00DB04F2" w:rsidRDefault="000A7CD4" w:rsidP="00FE05BE">
            <w:pPr>
              <w:jc w:val="center"/>
              <w:rPr>
                <w:rFonts w:ascii="Times New Roman" w:hAnsi="Times New Roman"/>
                <w:bCs/>
                <w:sz w:val="24"/>
                <w:szCs w:val="24"/>
                <w:shd w:val="clear" w:color="auto" w:fill="FFFFFF"/>
                <w:lang w:bidi="ru-RU"/>
              </w:rPr>
            </w:pPr>
            <w:r w:rsidRPr="00DB04F2">
              <w:rPr>
                <w:rFonts w:ascii="Times New Roman" w:hAnsi="Times New Roman"/>
                <w:sz w:val="24"/>
                <w:szCs w:val="24"/>
              </w:rPr>
              <w:t>Успешность в освоении программного материала, широкий кругозор, высокие показатели по развитию психических познавательных процессов</w:t>
            </w:r>
          </w:p>
        </w:tc>
      </w:tr>
      <w:tr w:rsidR="000A7CD4" w:rsidRPr="00DB04F2" w:rsidTr="00540BAB">
        <w:tc>
          <w:tcPr>
            <w:tcW w:w="2093" w:type="dxa"/>
            <w:vMerge w:val="restart"/>
          </w:tcPr>
          <w:p w:rsidR="000A7CD4" w:rsidRPr="00DB04F2" w:rsidRDefault="000A7CD4" w:rsidP="00FE05BE">
            <w:pPr>
              <w:jc w:val="center"/>
              <w:rPr>
                <w:rFonts w:ascii="Times New Roman" w:hAnsi="Times New Roman"/>
                <w:b/>
                <w:sz w:val="24"/>
                <w:szCs w:val="24"/>
              </w:rPr>
            </w:pPr>
            <w:r w:rsidRPr="00DB04F2">
              <w:rPr>
                <w:rFonts w:ascii="Times New Roman" w:hAnsi="Times New Roman"/>
                <w:b/>
                <w:sz w:val="24"/>
                <w:szCs w:val="24"/>
              </w:rPr>
              <w:t>Творческая одаренность</w:t>
            </w:r>
          </w:p>
        </w:tc>
        <w:tc>
          <w:tcPr>
            <w:tcW w:w="2126" w:type="dxa"/>
          </w:tcPr>
          <w:p w:rsidR="000A7CD4" w:rsidRPr="00DB04F2" w:rsidRDefault="000A7CD4" w:rsidP="00FE05BE">
            <w:pPr>
              <w:jc w:val="center"/>
              <w:rPr>
                <w:rFonts w:ascii="Times New Roman" w:hAnsi="Times New Roman"/>
                <w:sz w:val="24"/>
                <w:szCs w:val="24"/>
              </w:rPr>
            </w:pPr>
            <w:r w:rsidRPr="00DB04F2">
              <w:rPr>
                <w:rFonts w:ascii="Times New Roman" w:hAnsi="Times New Roman"/>
                <w:bCs/>
                <w:sz w:val="24"/>
                <w:szCs w:val="24"/>
                <w:lang w:bidi="ru-RU"/>
              </w:rPr>
              <w:t>Художественная одаренность</w:t>
            </w:r>
          </w:p>
        </w:tc>
        <w:tc>
          <w:tcPr>
            <w:tcW w:w="6521" w:type="dxa"/>
          </w:tcPr>
          <w:p w:rsidR="000A7CD4" w:rsidRPr="00DB04F2" w:rsidRDefault="000A7CD4" w:rsidP="00FE05BE">
            <w:pPr>
              <w:jc w:val="center"/>
              <w:rPr>
                <w:rFonts w:ascii="Times New Roman" w:hAnsi="Times New Roman"/>
                <w:sz w:val="24"/>
                <w:szCs w:val="24"/>
              </w:rPr>
            </w:pPr>
            <w:r w:rsidRPr="00DB04F2">
              <w:rPr>
                <w:rFonts w:ascii="Times New Roman" w:hAnsi="Times New Roman"/>
                <w:bCs/>
                <w:sz w:val="24"/>
                <w:szCs w:val="24"/>
                <w:lang w:bidi="ru-RU"/>
              </w:rPr>
              <w:t>Проявление фантазии в творческих художественных работах. Высокое качество и разнообразие творческих работ в соответствии с возрастом (рисунки, поделки)</w:t>
            </w:r>
          </w:p>
        </w:tc>
      </w:tr>
      <w:tr w:rsidR="000A7CD4" w:rsidRPr="00DB04F2" w:rsidTr="00540BAB">
        <w:tc>
          <w:tcPr>
            <w:tcW w:w="2093" w:type="dxa"/>
            <w:vMerge/>
          </w:tcPr>
          <w:p w:rsidR="000A7CD4" w:rsidRPr="00DB04F2" w:rsidRDefault="000A7CD4" w:rsidP="00FE05BE">
            <w:pPr>
              <w:jc w:val="center"/>
              <w:rPr>
                <w:rFonts w:ascii="Times New Roman" w:hAnsi="Times New Roman"/>
                <w:b/>
                <w:sz w:val="24"/>
                <w:szCs w:val="24"/>
              </w:rPr>
            </w:pPr>
          </w:p>
        </w:tc>
        <w:tc>
          <w:tcPr>
            <w:tcW w:w="2126" w:type="dxa"/>
          </w:tcPr>
          <w:p w:rsidR="000A7CD4" w:rsidRPr="00DB04F2" w:rsidRDefault="000A7CD4" w:rsidP="00FE05BE">
            <w:pPr>
              <w:jc w:val="center"/>
              <w:rPr>
                <w:rFonts w:ascii="Times New Roman" w:hAnsi="Times New Roman"/>
                <w:sz w:val="24"/>
                <w:szCs w:val="24"/>
              </w:rPr>
            </w:pPr>
            <w:r w:rsidRPr="00DB04F2">
              <w:rPr>
                <w:rFonts w:ascii="Times New Roman" w:hAnsi="Times New Roman"/>
                <w:bCs/>
                <w:sz w:val="24"/>
                <w:szCs w:val="24"/>
                <w:lang w:bidi="ru-RU"/>
              </w:rPr>
              <w:t>Вокальная одаренность</w:t>
            </w:r>
          </w:p>
        </w:tc>
        <w:tc>
          <w:tcPr>
            <w:tcW w:w="6521" w:type="dxa"/>
          </w:tcPr>
          <w:p w:rsidR="000A7CD4" w:rsidRPr="00DB04F2" w:rsidRDefault="000A7CD4" w:rsidP="00FE05BE">
            <w:pPr>
              <w:jc w:val="center"/>
              <w:rPr>
                <w:rFonts w:ascii="Times New Roman" w:hAnsi="Times New Roman"/>
                <w:sz w:val="24"/>
                <w:szCs w:val="24"/>
              </w:rPr>
            </w:pPr>
            <w:r w:rsidRPr="00DB04F2">
              <w:rPr>
                <w:rFonts w:ascii="Times New Roman" w:hAnsi="Times New Roman"/>
                <w:bCs/>
                <w:sz w:val="24"/>
                <w:szCs w:val="24"/>
                <w:lang w:bidi="ru-RU"/>
              </w:rPr>
              <w:t>Умение понимать и воспроизводить мелодию, чувство ритма, хороший голос, музыкальный слух</w:t>
            </w:r>
          </w:p>
        </w:tc>
      </w:tr>
      <w:tr w:rsidR="000A7CD4" w:rsidRPr="00DB04F2" w:rsidTr="00540BAB">
        <w:tc>
          <w:tcPr>
            <w:tcW w:w="2093" w:type="dxa"/>
            <w:vMerge/>
          </w:tcPr>
          <w:p w:rsidR="000A7CD4" w:rsidRPr="00DB04F2" w:rsidRDefault="000A7CD4" w:rsidP="00FE05BE">
            <w:pPr>
              <w:jc w:val="center"/>
              <w:rPr>
                <w:rFonts w:ascii="Times New Roman" w:hAnsi="Times New Roman"/>
                <w:b/>
                <w:sz w:val="24"/>
                <w:szCs w:val="24"/>
              </w:rPr>
            </w:pPr>
          </w:p>
        </w:tc>
        <w:tc>
          <w:tcPr>
            <w:tcW w:w="2126" w:type="dxa"/>
          </w:tcPr>
          <w:p w:rsidR="000A7CD4" w:rsidRPr="00DB04F2" w:rsidRDefault="000A7CD4" w:rsidP="00FE05BE">
            <w:pPr>
              <w:jc w:val="center"/>
              <w:rPr>
                <w:rFonts w:ascii="Times New Roman" w:hAnsi="Times New Roman"/>
                <w:sz w:val="24"/>
                <w:szCs w:val="24"/>
              </w:rPr>
            </w:pPr>
            <w:r w:rsidRPr="00DB04F2">
              <w:rPr>
                <w:rFonts w:ascii="Times New Roman" w:hAnsi="Times New Roman"/>
                <w:bCs/>
                <w:sz w:val="24"/>
                <w:szCs w:val="24"/>
                <w:lang w:bidi="ru-RU"/>
              </w:rPr>
              <w:t>Литературная одаренность</w:t>
            </w:r>
          </w:p>
        </w:tc>
        <w:tc>
          <w:tcPr>
            <w:tcW w:w="6521" w:type="dxa"/>
          </w:tcPr>
          <w:p w:rsidR="000A7CD4" w:rsidRPr="00DB04F2" w:rsidRDefault="000A7CD4" w:rsidP="00FE05BE">
            <w:pPr>
              <w:jc w:val="center"/>
              <w:rPr>
                <w:rFonts w:ascii="Times New Roman" w:hAnsi="Times New Roman"/>
                <w:sz w:val="24"/>
                <w:szCs w:val="24"/>
              </w:rPr>
            </w:pPr>
            <w:r w:rsidRPr="00DB04F2">
              <w:rPr>
                <w:rFonts w:ascii="Times New Roman" w:hAnsi="Times New Roman"/>
                <w:bCs/>
                <w:sz w:val="24"/>
                <w:szCs w:val="24"/>
                <w:lang w:bidi="ru-RU"/>
              </w:rPr>
              <w:t>Хорошая речевая фантазия, умение составлять рассказы, сказки, чувство рифмы, легкое запоминание стихов</w:t>
            </w:r>
          </w:p>
        </w:tc>
      </w:tr>
      <w:tr w:rsidR="000A7CD4" w:rsidRPr="00DB04F2" w:rsidTr="00540BAB">
        <w:tc>
          <w:tcPr>
            <w:tcW w:w="2093" w:type="dxa"/>
            <w:vMerge/>
          </w:tcPr>
          <w:p w:rsidR="000A7CD4" w:rsidRPr="00DB04F2" w:rsidRDefault="000A7CD4" w:rsidP="00FE05BE">
            <w:pPr>
              <w:jc w:val="center"/>
              <w:rPr>
                <w:rFonts w:ascii="Times New Roman" w:hAnsi="Times New Roman"/>
                <w:b/>
                <w:sz w:val="24"/>
                <w:szCs w:val="24"/>
              </w:rPr>
            </w:pPr>
          </w:p>
        </w:tc>
        <w:tc>
          <w:tcPr>
            <w:tcW w:w="2126" w:type="dxa"/>
          </w:tcPr>
          <w:p w:rsidR="000A7CD4" w:rsidRPr="00DB04F2" w:rsidRDefault="000A7CD4" w:rsidP="00FE05BE">
            <w:pPr>
              <w:jc w:val="center"/>
              <w:rPr>
                <w:rFonts w:ascii="Times New Roman" w:hAnsi="Times New Roman"/>
                <w:sz w:val="24"/>
                <w:szCs w:val="24"/>
              </w:rPr>
            </w:pPr>
            <w:r w:rsidRPr="00DB04F2">
              <w:rPr>
                <w:rFonts w:ascii="Times New Roman" w:hAnsi="Times New Roman"/>
                <w:bCs/>
                <w:sz w:val="24"/>
                <w:szCs w:val="24"/>
                <w:lang w:bidi="ru-RU"/>
              </w:rPr>
              <w:t>Артистическая одаренность</w:t>
            </w:r>
          </w:p>
        </w:tc>
        <w:tc>
          <w:tcPr>
            <w:tcW w:w="6521" w:type="dxa"/>
          </w:tcPr>
          <w:p w:rsidR="000A7CD4" w:rsidRPr="00DB04F2" w:rsidRDefault="000A7CD4" w:rsidP="00FE05BE">
            <w:pPr>
              <w:jc w:val="center"/>
              <w:rPr>
                <w:rFonts w:ascii="Times New Roman" w:hAnsi="Times New Roman"/>
                <w:sz w:val="24"/>
                <w:szCs w:val="24"/>
              </w:rPr>
            </w:pPr>
            <w:r w:rsidRPr="00DB04F2">
              <w:rPr>
                <w:rFonts w:ascii="Times New Roman" w:hAnsi="Times New Roman"/>
                <w:bCs/>
                <w:sz w:val="24"/>
                <w:szCs w:val="24"/>
                <w:lang w:bidi="ru-RU"/>
              </w:rPr>
              <w:t>Умение «вжиться» в роль, держаться на публике, желание подражать вымышленным (или реальным) персонажам, двигательная и речевая память</w:t>
            </w:r>
          </w:p>
        </w:tc>
      </w:tr>
      <w:tr w:rsidR="000A7CD4" w:rsidRPr="00DB04F2" w:rsidTr="00540BAB">
        <w:tc>
          <w:tcPr>
            <w:tcW w:w="2093" w:type="dxa"/>
            <w:vMerge/>
          </w:tcPr>
          <w:p w:rsidR="000A7CD4" w:rsidRPr="00DB04F2" w:rsidRDefault="000A7CD4" w:rsidP="00FE05BE">
            <w:pPr>
              <w:widowControl w:val="0"/>
              <w:jc w:val="center"/>
              <w:rPr>
                <w:rFonts w:ascii="Times New Roman" w:hAnsi="Times New Roman"/>
                <w:bCs/>
                <w:sz w:val="24"/>
                <w:szCs w:val="24"/>
              </w:rPr>
            </w:pPr>
          </w:p>
        </w:tc>
        <w:tc>
          <w:tcPr>
            <w:tcW w:w="2126" w:type="dxa"/>
          </w:tcPr>
          <w:p w:rsidR="000A7CD4" w:rsidRPr="00DB04F2" w:rsidRDefault="000A7CD4" w:rsidP="00FE05BE">
            <w:pPr>
              <w:widowControl w:val="0"/>
              <w:jc w:val="center"/>
              <w:rPr>
                <w:rFonts w:ascii="Times New Roman" w:hAnsi="Times New Roman"/>
                <w:bCs/>
                <w:sz w:val="24"/>
                <w:szCs w:val="24"/>
              </w:rPr>
            </w:pPr>
            <w:r w:rsidRPr="00DB04F2">
              <w:rPr>
                <w:rFonts w:ascii="Times New Roman" w:hAnsi="Times New Roman"/>
                <w:bCs/>
                <w:sz w:val="24"/>
                <w:szCs w:val="24"/>
                <w:lang w:bidi="ru-RU"/>
              </w:rPr>
              <w:t>Конструкторская одаренность</w:t>
            </w:r>
          </w:p>
        </w:tc>
        <w:tc>
          <w:tcPr>
            <w:tcW w:w="6521" w:type="dxa"/>
          </w:tcPr>
          <w:p w:rsidR="000A7CD4" w:rsidRPr="00DB04F2" w:rsidRDefault="000A7CD4" w:rsidP="00FE05BE">
            <w:pPr>
              <w:widowControl w:val="0"/>
              <w:jc w:val="both"/>
              <w:rPr>
                <w:rFonts w:ascii="Times New Roman" w:hAnsi="Times New Roman"/>
                <w:bCs/>
                <w:sz w:val="24"/>
                <w:szCs w:val="24"/>
              </w:rPr>
            </w:pPr>
            <w:r w:rsidRPr="00DB04F2">
              <w:rPr>
                <w:rFonts w:ascii="Times New Roman" w:hAnsi="Times New Roman"/>
                <w:bCs/>
                <w:sz w:val="24"/>
                <w:szCs w:val="24"/>
                <w:lang w:bidi="ru-RU"/>
              </w:rPr>
              <w:t>Развитое пространственное мышление, любовь к конструированию, генерирование оригинальных идей для различных конструкций, способность к изобретательству, рационализации</w:t>
            </w:r>
          </w:p>
        </w:tc>
      </w:tr>
      <w:tr w:rsidR="000A7CD4" w:rsidRPr="00DB04F2" w:rsidTr="00540BAB">
        <w:tc>
          <w:tcPr>
            <w:tcW w:w="2093" w:type="dxa"/>
            <w:vMerge w:val="restart"/>
          </w:tcPr>
          <w:p w:rsidR="000A7CD4" w:rsidRPr="00DB04F2" w:rsidRDefault="000A7CD4" w:rsidP="00FE05BE">
            <w:pPr>
              <w:widowControl w:val="0"/>
              <w:jc w:val="center"/>
              <w:rPr>
                <w:rFonts w:ascii="Times New Roman" w:hAnsi="Times New Roman"/>
                <w:b/>
                <w:bCs/>
                <w:sz w:val="24"/>
                <w:szCs w:val="24"/>
              </w:rPr>
            </w:pPr>
            <w:r w:rsidRPr="00DB04F2">
              <w:rPr>
                <w:rFonts w:ascii="Times New Roman" w:hAnsi="Times New Roman"/>
                <w:b/>
                <w:bCs/>
                <w:sz w:val="24"/>
                <w:szCs w:val="24"/>
              </w:rPr>
              <w:t>Психомоторная одаренность</w:t>
            </w:r>
          </w:p>
        </w:tc>
        <w:tc>
          <w:tcPr>
            <w:tcW w:w="2126" w:type="dxa"/>
          </w:tcPr>
          <w:p w:rsidR="000A7CD4" w:rsidRPr="00DB04F2" w:rsidRDefault="000A7CD4" w:rsidP="00FE05BE">
            <w:pPr>
              <w:widowControl w:val="0"/>
              <w:jc w:val="center"/>
              <w:rPr>
                <w:rFonts w:ascii="Times New Roman" w:hAnsi="Times New Roman"/>
                <w:bCs/>
                <w:sz w:val="24"/>
                <w:szCs w:val="24"/>
                <w:lang w:bidi="ru-RU"/>
              </w:rPr>
            </w:pPr>
            <w:r w:rsidRPr="00DB04F2">
              <w:rPr>
                <w:rFonts w:ascii="Times New Roman" w:hAnsi="Times New Roman"/>
                <w:bCs/>
                <w:sz w:val="24"/>
                <w:szCs w:val="24"/>
                <w:lang w:bidi="ru-RU"/>
              </w:rPr>
              <w:t>Спортивная одаренность</w:t>
            </w:r>
          </w:p>
        </w:tc>
        <w:tc>
          <w:tcPr>
            <w:tcW w:w="6521" w:type="dxa"/>
          </w:tcPr>
          <w:p w:rsidR="000A7CD4" w:rsidRPr="00DB04F2" w:rsidRDefault="000A7CD4" w:rsidP="00FE05BE">
            <w:pPr>
              <w:widowControl w:val="0"/>
              <w:jc w:val="both"/>
              <w:rPr>
                <w:rFonts w:ascii="Times New Roman" w:hAnsi="Times New Roman"/>
                <w:bCs/>
                <w:sz w:val="24"/>
                <w:szCs w:val="24"/>
                <w:lang w:bidi="ru-RU"/>
              </w:rPr>
            </w:pPr>
            <w:r w:rsidRPr="00DB04F2">
              <w:rPr>
                <w:rFonts w:ascii="Times New Roman" w:hAnsi="Times New Roman"/>
                <w:bCs/>
                <w:sz w:val="24"/>
                <w:szCs w:val="24"/>
                <w:lang w:bidi="ru-RU"/>
              </w:rPr>
              <w:t>Высокие спортивные показатели в соответствии с возрастом, стремление к движению, воля к спортивным достижениям, физические данные и выносливость|</w:t>
            </w:r>
          </w:p>
        </w:tc>
      </w:tr>
      <w:tr w:rsidR="000A7CD4" w:rsidRPr="00DB04F2" w:rsidTr="00540BAB">
        <w:tc>
          <w:tcPr>
            <w:tcW w:w="2093" w:type="dxa"/>
            <w:vMerge/>
          </w:tcPr>
          <w:p w:rsidR="000A7CD4" w:rsidRPr="00DB04F2" w:rsidRDefault="000A7CD4" w:rsidP="00FE05BE">
            <w:pPr>
              <w:widowControl w:val="0"/>
              <w:jc w:val="center"/>
              <w:rPr>
                <w:rFonts w:ascii="Times New Roman" w:hAnsi="Times New Roman"/>
                <w:b/>
                <w:bCs/>
                <w:sz w:val="24"/>
                <w:szCs w:val="24"/>
              </w:rPr>
            </w:pPr>
          </w:p>
        </w:tc>
        <w:tc>
          <w:tcPr>
            <w:tcW w:w="2126" w:type="dxa"/>
          </w:tcPr>
          <w:p w:rsidR="000A7CD4" w:rsidRPr="00DB04F2" w:rsidRDefault="000A7CD4" w:rsidP="00FE05BE">
            <w:pPr>
              <w:widowControl w:val="0"/>
              <w:jc w:val="center"/>
              <w:rPr>
                <w:rFonts w:ascii="Times New Roman" w:hAnsi="Times New Roman"/>
                <w:bCs/>
                <w:sz w:val="24"/>
                <w:szCs w:val="24"/>
                <w:lang w:bidi="ru-RU"/>
              </w:rPr>
            </w:pPr>
            <w:r w:rsidRPr="00DB04F2">
              <w:rPr>
                <w:rFonts w:ascii="Times New Roman" w:hAnsi="Times New Roman"/>
                <w:bCs/>
                <w:sz w:val="24"/>
                <w:szCs w:val="24"/>
                <w:lang w:bidi="ru-RU"/>
              </w:rPr>
              <w:t>Хореографическая одаренность</w:t>
            </w:r>
          </w:p>
        </w:tc>
        <w:tc>
          <w:tcPr>
            <w:tcW w:w="6521" w:type="dxa"/>
          </w:tcPr>
          <w:p w:rsidR="000A7CD4" w:rsidRPr="00DB04F2" w:rsidRDefault="000A7CD4" w:rsidP="00FE05BE">
            <w:pPr>
              <w:widowControl w:val="0"/>
              <w:jc w:val="both"/>
              <w:rPr>
                <w:rFonts w:ascii="Times New Roman" w:hAnsi="Times New Roman"/>
                <w:bCs/>
                <w:sz w:val="24"/>
                <w:szCs w:val="24"/>
                <w:lang w:bidi="ru-RU"/>
              </w:rPr>
            </w:pPr>
            <w:r w:rsidRPr="00DB04F2">
              <w:rPr>
                <w:rFonts w:ascii="Times New Roman" w:hAnsi="Times New Roman"/>
                <w:bCs/>
                <w:sz w:val="24"/>
                <w:szCs w:val="24"/>
                <w:lang w:bidi="ru-RU"/>
              </w:rPr>
              <w:t>Чувство ритма, музыкальный слух, способность копировать движения, хорошая двигательная память</w:t>
            </w:r>
          </w:p>
        </w:tc>
      </w:tr>
      <w:tr w:rsidR="000A7CD4" w:rsidRPr="00DB04F2" w:rsidTr="00540BAB">
        <w:tc>
          <w:tcPr>
            <w:tcW w:w="2093" w:type="dxa"/>
            <w:vMerge w:val="restart"/>
          </w:tcPr>
          <w:p w:rsidR="000A7CD4" w:rsidRPr="00DB04F2" w:rsidRDefault="000A7CD4" w:rsidP="00FE05BE">
            <w:pPr>
              <w:widowControl w:val="0"/>
              <w:jc w:val="center"/>
              <w:rPr>
                <w:rFonts w:ascii="Times New Roman" w:hAnsi="Times New Roman"/>
                <w:b/>
                <w:bCs/>
                <w:sz w:val="24"/>
                <w:szCs w:val="24"/>
              </w:rPr>
            </w:pPr>
            <w:r w:rsidRPr="00DB04F2">
              <w:rPr>
                <w:rFonts w:ascii="Times New Roman" w:hAnsi="Times New Roman"/>
                <w:b/>
                <w:bCs/>
                <w:sz w:val="24"/>
                <w:szCs w:val="24"/>
                <w:lang w:bidi="ru-RU"/>
              </w:rPr>
              <w:t>Коммуникативная одаренность</w:t>
            </w:r>
          </w:p>
        </w:tc>
        <w:tc>
          <w:tcPr>
            <w:tcW w:w="2126" w:type="dxa"/>
          </w:tcPr>
          <w:p w:rsidR="000A7CD4" w:rsidRPr="00DB04F2" w:rsidRDefault="000A7CD4" w:rsidP="00FE05BE">
            <w:pPr>
              <w:widowControl w:val="0"/>
              <w:jc w:val="center"/>
              <w:rPr>
                <w:rFonts w:ascii="Times New Roman" w:hAnsi="Times New Roman"/>
                <w:bCs/>
                <w:sz w:val="24"/>
                <w:szCs w:val="24"/>
                <w:lang w:bidi="ru-RU"/>
              </w:rPr>
            </w:pPr>
            <w:r w:rsidRPr="00DB04F2">
              <w:rPr>
                <w:rFonts w:ascii="Times New Roman" w:hAnsi="Times New Roman"/>
                <w:bCs/>
                <w:sz w:val="24"/>
                <w:szCs w:val="24"/>
                <w:lang w:bidi="ru-RU"/>
              </w:rPr>
              <w:t>Социально-личностная одаренность</w:t>
            </w:r>
          </w:p>
        </w:tc>
        <w:tc>
          <w:tcPr>
            <w:tcW w:w="6521" w:type="dxa"/>
          </w:tcPr>
          <w:p w:rsidR="000A7CD4" w:rsidRPr="00DB04F2" w:rsidRDefault="000A7CD4" w:rsidP="00FE05BE">
            <w:pPr>
              <w:widowControl w:val="0"/>
              <w:jc w:val="both"/>
              <w:rPr>
                <w:rFonts w:ascii="Times New Roman" w:hAnsi="Times New Roman"/>
                <w:bCs/>
                <w:sz w:val="24"/>
                <w:szCs w:val="24"/>
                <w:lang w:bidi="ru-RU"/>
              </w:rPr>
            </w:pPr>
            <w:r w:rsidRPr="00DB04F2">
              <w:rPr>
                <w:rFonts w:ascii="Times New Roman" w:hAnsi="Times New Roman"/>
                <w:bCs/>
                <w:sz w:val="24"/>
                <w:szCs w:val="24"/>
                <w:lang w:bidi="ru-RU"/>
              </w:rPr>
              <w:t>Умение понимать партнера по общению, чувствовать его эмоциональное состояние, гасить конфликты</w:t>
            </w:r>
          </w:p>
        </w:tc>
      </w:tr>
      <w:tr w:rsidR="000A7CD4" w:rsidRPr="00DB04F2" w:rsidTr="00540BAB">
        <w:tc>
          <w:tcPr>
            <w:tcW w:w="2093" w:type="dxa"/>
            <w:vMerge/>
          </w:tcPr>
          <w:p w:rsidR="000A7CD4" w:rsidRPr="00DB04F2" w:rsidRDefault="000A7CD4" w:rsidP="00FE05BE">
            <w:pPr>
              <w:widowControl w:val="0"/>
              <w:jc w:val="center"/>
              <w:rPr>
                <w:rFonts w:ascii="Times New Roman" w:hAnsi="Times New Roman"/>
                <w:bCs/>
                <w:sz w:val="24"/>
                <w:szCs w:val="24"/>
              </w:rPr>
            </w:pPr>
          </w:p>
        </w:tc>
        <w:tc>
          <w:tcPr>
            <w:tcW w:w="2126" w:type="dxa"/>
          </w:tcPr>
          <w:p w:rsidR="000A7CD4" w:rsidRPr="00DB04F2" w:rsidRDefault="000A7CD4" w:rsidP="00FE05BE">
            <w:pPr>
              <w:widowControl w:val="0"/>
              <w:jc w:val="center"/>
              <w:rPr>
                <w:rFonts w:ascii="Times New Roman" w:hAnsi="Times New Roman"/>
                <w:bCs/>
                <w:sz w:val="24"/>
                <w:szCs w:val="24"/>
                <w:lang w:bidi="ru-RU"/>
              </w:rPr>
            </w:pPr>
            <w:r w:rsidRPr="00DB04F2">
              <w:rPr>
                <w:rFonts w:ascii="Times New Roman" w:hAnsi="Times New Roman"/>
                <w:bCs/>
                <w:sz w:val="24"/>
                <w:szCs w:val="24"/>
                <w:lang w:bidi="ru-RU"/>
              </w:rPr>
              <w:t>Лидерская одаренность</w:t>
            </w:r>
          </w:p>
        </w:tc>
        <w:tc>
          <w:tcPr>
            <w:tcW w:w="6521" w:type="dxa"/>
          </w:tcPr>
          <w:p w:rsidR="000A7CD4" w:rsidRPr="00DB04F2" w:rsidRDefault="000A7CD4" w:rsidP="00FE05BE">
            <w:pPr>
              <w:widowControl w:val="0"/>
              <w:jc w:val="both"/>
              <w:rPr>
                <w:rFonts w:ascii="Times New Roman" w:hAnsi="Times New Roman"/>
                <w:bCs/>
                <w:sz w:val="24"/>
                <w:szCs w:val="24"/>
                <w:lang w:bidi="ru-RU"/>
              </w:rPr>
            </w:pPr>
            <w:r w:rsidRPr="00DB04F2">
              <w:rPr>
                <w:rFonts w:ascii="Times New Roman" w:hAnsi="Times New Roman"/>
                <w:bCs/>
                <w:sz w:val="24"/>
                <w:szCs w:val="24"/>
                <w:lang w:bidi="ru-RU"/>
              </w:rPr>
              <w:t>Умение организовать сверстников на какое-либо общее дело, игру, настойчивость в достижении цели, умение добиваться результата, и стремление контролировать ситуацию</w:t>
            </w:r>
          </w:p>
        </w:tc>
      </w:tr>
    </w:tbl>
    <w:p w:rsidR="000A7CD4" w:rsidRPr="00DB04F2" w:rsidRDefault="000A7CD4" w:rsidP="00FE05BE">
      <w:pPr>
        <w:spacing w:after="0" w:line="240" w:lineRule="auto"/>
        <w:jc w:val="both"/>
        <w:rPr>
          <w:rFonts w:ascii="Times New Roman" w:eastAsia="Calibri" w:hAnsi="Times New Roman" w:cs="Times New Roman"/>
          <w:color w:val="FF0000"/>
          <w:sz w:val="24"/>
          <w:szCs w:val="24"/>
        </w:rPr>
      </w:pPr>
    </w:p>
    <w:p w:rsidR="00367F0F" w:rsidRDefault="00367F0F" w:rsidP="00FE05BE">
      <w:pPr>
        <w:spacing w:after="0" w:line="240" w:lineRule="auto"/>
        <w:ind w:firstLine="709"/>
        <w:jc w:val="center"/>
        <w:rPr>
          <w:rFonts w:ascii="Times New Roman" w:eastAsia="Calibri" w:hAnsi="Times New Roman" w:cs="Times New Roman"/>
          <w:b/>
          <w:color w:val="3366CC"/>
          <w:sz w:val="24"/>
          <w:szCs w:val="24"/>
        </w:rPr>
      </w:pPr>
    </w:p>
    <w:p w:rsidR="000A7CD4" w:rsidRPr="006D63BD" w:rsidRDefault="000A7CD4" w:rsidP="00FE05BE">
      <w:pPr>
        <w:spacing w:after="0" w:line="240" w:lineRule="auto"/>
        <w:ind w:firstLine="709"/>
        <w:jc w:val="center"/>
        <w:rPr>
          <w:rFonts w:ascii="Times New Roman" w:eastAsia="Calibri" w:hAnsi="Times New Roman" w:cs="Times New Roman"/>
          <w:b/>
          <w:sz w:val="24"/>
          <w:szCs w:val="24"/>
        </w:rPr>
      </w:pPr>
      <w:r w:rsidRPr="006D63BD">
        <w:rPr>
          <w:rFonts w:ascii="Times New Roman" w:eastAsia="Calibri" w:hAnsi="Times New Roman" w:cs="Times New Roman"/>
          <w:b/>
          <w:sz w:val="24"/>
          <w:szCs w:val="24"/>
        </w:rPr>
        <w:t>Направления работы с одаренными детьми</w:t>
      </w:r>
    </w:p>
    <w:tbl>
      <w:tblPr>
        <w:tblStyle w:val="180"/>
        <w:tblW w:w="10740" w:type="dxa"/>
        <w:tblLook w:val="04A0" w:firstRow="1" w:lastRow="0" w:firstColumn="1" w:lastColumn="0" w:noHBand="0" w:noVBand="1"/>
      </w:tblPr>
      <w:tblGrid>
        <w:gridCol w:w="2235"/>
        <w:gridCol w:w="8505"/>
      </w:tblGrid>
      <w:tr w:rsidR="000A7CD4" w:rsidRPr="00DB04F2" w:rsidTr="00367F0F">
        <w:tc>
          <w:tcPr>
            <w:tcW w:w="2235" w:type="dxa"/>
          </w:tcPr>
          <w:p w:rsidR="000A7CD4" w:rsidRPr="00DB04F2" w:rsidRDefault="000A7CD4" w:rsidP="00FE05BE">
            <w:pPr>
              <w:jc w:val="both"/>
              <w:rPr>
                <w:rFonts w:ascii="Times New Roman" w:hAnsi="Times New Roman"/>
                <w:b/>
                <w:sz w:val="24"/>
                <w:szCs w:val="24"/>
              </w:rPr>
            </w:pPr>
            <w:r w:rsidRPr="00DB04F2">
              <w:rPr>
                <w:rFonts w:ascii="Times New Roman" w:hAnsi="Times New Roman"/>
                <w:b/>
                <w:sz w:val="24"/>
                <w:szCs w:val="24"/>
              </w:rPr>
              <w:t xml:space="preserve">Направления </w:t>
            </w:r>
          </w:p>
        </w:tc>
        <w:tc>
          <w:tcPr>
            <w:tcW w:w="8505" w:type="dxa"/>
          </w:tcPr>
          <w:p w:rsidR="000A7CD4" w:rsidRPr="00DB04F2" w:rsidRDefault="000A7CD4" w:rsidP="00FE05BE">
            <w:pPr>
              <w:jc w:val="center"/>
              <w:rPr>
                <w:rFonts w:ascii="Times New Roman" w:hAnsi="Times New Roman"/>
                <w:b/>
                <w:sz w:val="24"/>
                <w:szCs w:val="24"/>
              </w:rPr>
            </w:pPr>
            <w:r w:rsidRPr="00DB04F2">
              <w:rPr>
                <w:rFonts w:ascii="Times New Roman" w:hAnsi="Times New Roman"/>
                <w:b/>
                <w:sz w:val="24"/>
                <w:szCs w:val="24"/>
              </w:rPr>
              <w:t>Содержание</w:t>
            </w:r>
          </w:p>
        </w:tc>
      </w:tr>
      <w:tr w:rsidR="000A7CD4" w:rsidRPr="00DB04F2" w:rsidTr="00367F0F">
        <w:tc>
          <w:tcPr>
            <w:tcW w:w="2235" w:type="dxa"/>
          </w:tcPr>
          <w:p w:rsidR="000A7CD4" w:rsidRPr="00DB04F2" w:rsidRDefault="000A7CD4" w:rsidP="00FE05BE">
            <w:pPr>
              <w:jc w:val="both"/>
              <w:rPr>
                <w:rFonts w:ascii="Times New Roman" w:hAnsi="Times New Roman"/>
                <w:b/>
                <w:sz w:val="24"/>
                <w:szCs w:val="24"/>
              </w:rPr>
            </w:pPr>
            <w:r w:rsidRPr="00DB04F2">
              <w:rPr>
                <w:rFonts w:ascii="Times New Roman" w:hAnsi="Times New Roman"/>
                <w:b/>
                <w:sz w:val="24"/>
                <w:szCs w:val="24"/>
              </w:rPr>
              <w:t>Координационное направление</w:t>
            </w:r>
          </w:p>
        </w:tc>
        <w:tc>
          <w:tcPr>
            <w:tcW w:w="8505" w:type="dxa"/>
          </w:tcPr>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организация работы всего коллектива детского сада;</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создание предметных базовых площадок;</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интеграция в рамках данного направления деятельности дополнительного образования;</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обеспечение нормативно-правовой базы;</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ресурсное обеспечение;</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контроль и анализ деятельности.</w:t>
            </w:r>
          </w:p>
        </w:tc>
      </w:tr>
      <w:tr w:rsidR="000A7CD4" w:rsidRPr="00DB04F2" w:rsidTr="00367F0F">
        <w:tc>
          <w:tcPr>
            <w:tcW w:w="2235" w:type="dxa"/>
          </w:tcPr>
          <w:p w:rsidR="000A7CD4" w:rsidRPr="00DB04F2" w:rsidRDefault="000A7CD4" w:rsidP="00FE05BE">
            <w:pPr>
              <w:jc w:val="both"/>
              <w:rPr>
                <w:rFonts w:ascii="Times New Roman" w:hAnsi="Times New Roman"/>
                <w:b/>
                <w:sz w:val="24"/>
                <w:szCs w:val="24"/>
              </w:rPr>
            </w:pPr>
            <w:r w:rsidRPr="00DB04F2">
              <w:rPr>
                <w:rFonts w:ascii="Times New Roman" w:hAnsi="Times New Roman"/>
                <w:b/>
                <w:sz w:val="24"/>
                <w:szCs w:val="24"/>
              </w:rPr>
              <w:t>Диагностическое направление:</w:t>
            </w:r>
          </w:p>
        </w:tc>
        <w:tc>
          <w:tcPr>
            <w:tcW w:w="8505" w:type="dxa"/>
          </w:tcPr>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формирование банка методического обеспечения для выявления одаренности;</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проведение специальных конкурсов, турниров и т.д. для выявления одаренных детей;</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проведение диагностики одаренных детей;</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диагностика условий обучения и развития одаренных детей;</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создание банка данных «Одаренные дети ДОУ».</w:t>
            </w:r>
          </w:p>
        </w:tc>
      </w:tr>
      <w:tr w:rsidR="000A7CD4" w:rsidRPr="00DB04F2" w:rsidTr="00367F0F">
        <w:tc>
          <w:tcPr>
            <w:tcW w:w="2235" w:type="dxa"/>
          </w:tcPr>
          <w:p w:rsidR="000A7CD4" w:rsidRPr="00DB04F2" w:rsidRDefault="000A7CD4" w:rsidP="00FE05BE">
            <w:pPr>
              <w:jc w:val="both"/>
              <w:rPr>
                <w:rFonts w:ascii="Times New Roman" w:hAnsi="Times New Roman"/>
                <w:b/>
                <w:sz w:val="24"/>
                <w:szCs w:val="24"/>
              </w:rPr>
            </w:pPr>
            <w:r w:rsidRPr="00DB04F2">
              <w:rPr>
                <w:rFonts w:ascii="Times New Roman" w:hAnsi="Times New Roman"/>
                <w:b/>
                <w:sz w:val="24"/>
                <w:szCs w:val="24"/>
              </w:rPr>
              <w:t>Кадровое направление:</w:t>
            </w:r>
          </w:p>
        </w:tc>
        <w:tc>
          <w:tcPr>
            <w:tcW w:w="8505" w:type="dxa"/>
          </w:tcPr>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определение критериев эффективности педагогической работы с одаренными детьми;</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повышение квалификации педагогов на разных уровнях;</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оказание информационной, методической и финансовой помощи педагогам;</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создание творческой группы педагогов, работающих с одаренными детьми;</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создание условий для отработки и применения новых педагогических технологий.</w:t>
            </w:r>
          </w:p>
        </w:tc>
      </w:tr>
      <w:tr w:rsidR="000A7CD4" w:rsidRPr="00DB04F2" w:rsidTr="00367F0F">
        <w:tc>
          <w:tcPr>
            <w:tcW w:w="2235" w:type="dxa"/>
          </w:tcPr>
          <w:p w:rsidR="000A7CD4" w:rsidRPr="00DB04F2" w:rsidRDefault="000A7CD4" w:rsidP="00FE05BE">
            <w:pPr>
              <w:jc w:val="both"/>
              <w:rPr>
                <w:rFonts w:ascii="Times New Roman" w:hAnsi="Times New Roman"/>
                <w:b/>
                <w:sz w:val="24"/>
                <w:szCs w:val="24"/>
              </w:rPr>
            </w:pPr>
            <w:r w:rsidRPr="00DB04F2">
              <w:rPr>
                <w:rFonts w:ascii="Times New Roman" w:hAnsi="Times New Roman"/>
                <w:b/>
                <w:sz w:val="24"/>
                <w:szCs w:val="24"/>
              </w:rPr>
              <w:t>Развивающее направление:</w:t>
            </w:r>
          </w:p>
        </w:tc>
        <w:tc>
          <w:tcPr>
            <w:tcW w:w="8505" w:type="dxa"/>
          </w:tcPr>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создание образовательной среды для развития одаренных детей;</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организация кружков интеллектуальной, художественно-эстетической направленности;</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создание условий для участия одаренных детей в олимпиадах и других интеллектуально-творческих мероприятиях разного уровня;</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обеспечение материально-технической базы;</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создание системы психологического сопровождения одаренных детей;</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использование информационно-коммуникационных технологий.</w:t>
            </w:r>
          </w:p>
        </w:tc>
      </w:tr>
      <w:tr w:rsidR="000A7CD4" w:rsidRPr="00DB04F2" w:rsidTr="00367F0F">
        <w:tc>
          <w:tcPr>
            <w:tcW w:w="2235" w:type="dxa"/>
          </w:tcPr>
          <w:p w:rsidR="000A7CD4" w:rsidRPr="00DB04F2" w:rsidRDefault="000A7CD4" w:rsidP="00FE05BE">
            <w:pPr>
              <w:jc w:val="both"/>
              <w:rPr>
                <w:rFonts w:ascii="Times New Roman" w:hAnsi="Times New Roman"/>
                <w:b/>
                <w:sz w:val="24"/>
                <w:szCs w:val="24"/>
              </w:rPr>
            </w:pPr>
            <w:r w:rsidRPr="00DB04F2">
              <w:rPr>
                <w:rFonts w:ascii="Times New Roman" w:hAnsi="Times New Roman"/>
                <w:b/>
                <w:sz w:val="24"/>
                <w:szCs w:val="24"/>
              </w:rPr>
              <w:t>Информационное направление:</w:t>
            </w:r>
          </w:p>
        </w:tc>
        <w:tc>
          <w:tcPr>
            <w:tcW w:w="8505" w:type="dxa"/>
          </w:tcPr>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привлечение внимания педагогической общественности, органов государственного управления, средств массовой информации к проблемам одаренных детей;</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создание банка образовательных программ, диагностических и методических материалов;</w:t>
            </w:r>
          </w:p>
          <w:p w:rsidR="000A7CD4" w:rsidRPr="00DB04F2" w:rsidRDefault="000A7CD4" w:rsidP="00FE05BE">
            <w:pPr>
              <w:ind w:left="301" w:hanging="284"/>
              <w:jc w:val="both"/>
              <w:rPr>
                <w:rFonts w:ascii="Times New Roman" w:hAnsi="Times New Roman"/>
                <w:sz w:val="24"/>
                <w:szCs w:val="24"/>
              </w:rPr>
            </w:pPr>
            <w:r w:rsidRPr="00DB04F2">
              <w:rPr>
                <w:rFonts w:ascii="Times New Roman" w:hAnsi="Times New Roman"/>
                <w:sz w:val="24"/>
                <w:szCs w:val="24"/>
              </w:rPr>
              <w:t>•</w:t>
            </w:r>
            <w:r w:rsidRPr="00DB04F2">
              <w:rPr>
                <w:rFonts w:ascii="Times New Roman" w:hAnsi="Times New Roman"/>
                <w:sz w:val="24"/>
                <w:szCs w:val="24"/>
              </w:rPr>
              <w:tab/>
              <w:t>информационная поддержка педагогов, работающих с одаренными детьми.</w:t>
            </w:r>
          </w:p>
        </w:tc>
      </w:tr>
    </w:tbl>
    <w:p w:rsidR="000A7CD4" w:rsidRPr="00DB04F2" w:rsidRDefault="000A7CD4" w:rsidP="00FE05BE">
      <w:pPr>
        <w:spacing w:after="0" w:line="240" w:lineRule="auto"/>
        <w:ind w:firstLine="709"/>
        <w:jc w:val="both"/>
        <w:rPr>
          <w:rFonts w:ascii="Times New Roman" w:eastAsia="Calibri" w:hAnsi="Times New Roman" w:cs="Times New Roman"/>
          <w:sz w:val="24"/>
          <w:szCs w:val="24"/>
          <w:u w:val="single"/>
        </w:rPr>
      </w:pPr>
      <w:r w:rsidRPr="00DB04F2">
        <w:rPr>
          <w:rFonts w:ascii="Times New Roman" w:eastAsia="Calibri" w:hAnsi="Times New Roman" w:cs="Times New Roman"/>
          <w:sz w:val="24"/>
          <w:szCs w:val="24"/>
          <w:u w:val="single"/>
        </w:rPr>
        <w:t>Развитие одаренных детей ДОУ происходит через:</w:t>
      </w:r>
    </w:p>
    <w:p w:rsidR="000A7CD4" w:rsidRPr="00DB04F2" w:rsidRDefault="000A7CD4" w:rsidP="00FE05BE">
      <w:pPr>
        <w:pStyle w:val="ab"/>
        <w:numPr>
          <w:ilvl w:val="0"/>
          <w:numId w:val="14"/>
        </w:numPr>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вовлечение дошкольников в свободные игры со сверстниками</w:t>
      </w:r>
    </w:p>
    <w:p w:rsidR="000A7CD4" w:rsidRPr="00DB04F2" w:rsidRDefault="000A7CD4" w:rsidP="00FE05BE">
      <w:pPr>
        <w:pStyle w:val="ab"/>
        <w:numPr>
          <w:ilvl w:val="0"/>
          <w:numId w:val="14"/>
        </w:numPr>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моделирование для детей ситуаций незавершённости и открытости деятельности и мышления в отличие от жёстко заданных и строго контролируемых условий;</w:t>
      </w:r>
    </w:p>
    <w:p w:rsidR="000A7CD4" w:rsidRPr="00DB04F2" w:rsidRDefault="000A7CD4" w:rsidP="00FE05BE">
      <w:pPr>
        <w:pStyle w:val="ab"/>
        <w:numPr>
          <w:ilvl w:val="0"/>
          <w:numId w:val="14"/>
        </w:numPr>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акцент на вовлечении дошкольников в специфические детские виды деятельности (предметные игры, рисование, конструирование, лепка и др.);</w:t>
      </w:r>
    </w:p>
    <w:p w:rsidR="000A7CD4" w:rsidRPr="00DB04F2" w:rsidRDefault="000A7CD4" w:rsidP="00FE05BE">
      <w:pPr>
        <w:pStyle w:val="ab"/>
        <w:numPr>
          <w:ilvl w:val="0"/>
          <w:numId w:val="14"/>
        </w:numPr>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разрешение и поощрение высказывания множества вопросов;</w:t>
      </w:r>
    </w:p>
    <w:p w:rsidR="000A7CD4" w:rsidRPr="00DB04F2" w:rsidRDefault="000A7CD4" w:rsidP="00FE05BE">
      <w:pPr>
        <w:pStyle w:val="ab"/>
        <w:numPr>
          <w:ilvl w:val="0"/>
          <w:numId w:val="14"/>
        </w:numPr>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использование в обучении дошкольников провокационных вопросов (постановка проблем или затруднений, для устранения которых нет известных средств), стимуляция выработки детьми собственных средств осуществления деятельности, а не принятие готовых;</w:t>
      </w:r>
    </w:p>
    <w:p w:rsidR="000A7CD4" w:rsidRPr="00DB04F2" w:rsidRDefault="000A7CD4" w:rsidP="00FE05BE">
      <w:pPr>
        <w:pStyle w:val="ab"/>
        <w:numPr>
          <w:ilvl w:val="0"/>
          <w:numId w:val="14"/>
        </w:numPr>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привлечение внимания к интересам детей со стороны воспитателей и родителей, предоставление детям возможностей осуществления совместной с взрослыми деятельности, наличие в окружении ребенка образцов и результатов взрослой креативности;</w:t>
      </w:r>
    </w:p>
    <w:p w:rsidR="000A7CD4" w:rsidRPr="00DB04F2" w:rsidRDefault="000A7CD4" w:rsidP="00FE05BE">
      <w:pPr>
        <w:pStyle w:val="ab"/>
        <w:numPr>
          <w:ilvl w:val="0"/>
          <w:numId w:val="14"/>
        </w:numPr>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обеспечение предметно-информационной насыщенности развивающей среды (наличие необходимого информационного ресурса, доступность и разнообразие предметов в данной микросреде, в т.ч. современные ИКТ- средства, возможность разнообразного их использования детьми);</w:t>
      </w:r>
    </w:p>
    <w:p w:rsidR="000A7CD4" w:rsidRPr="00DB04F2" w:rsidRDefault="000A7CD4" w:rsidP="00FE05BE">
      <w:pPr>
        <w:pStyle w:val="ab"/>
        <w:numPr>
          <w:ilvl w:val="0"/>
          <w:numId w:val="14"/>
        </w:numPr>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стимулирование самостоятельности и независимости дошкольников, формирование ответственности за себя и свое поведение;</w:t>
      </w:r>
    </w:p>
    <w:p w:rsidR="000A7CD4" w:rsidRPr="00DB04F2" w:rsidRDefault="000A7CD4" w:rsidP="00FE05BE">
      <w:pPr>
        <w:pStyle w:val="ab"/>
        <w:numPr>
          <w:ilvl w:val="0"/>
          <w:numId w:val="14"/>
        </w:numPr>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использование аргументированной оценки для анализа действий, а не для награды или осуждения;</w:t>
      </w:r>
    </w:p>
    <w:p w:rsidR="000A7CD4" w:rsidRPr="00DB04F2" w:rsidRDefault="000A7CD4" w:rsidP="00FE05BE">
      <w:pPr>
        <w:pStyle w:val="ab"/>
        <w:numPr>
          <w:ilvl w:val="0"/>
          <w:numId w:val="14"/>
        </w:numPr>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создание атмосферы взаимопонимания (принятия) и возможности спонтанной экспрессии, творческого использования знаний;</w:t>
      </w:r>
    </w:p>
    <w:p w:rsidR="000A7CD4" w:rsidRPr="00DB04F2" w:rsidRDefault="000A7CD4" w:rsidP="00FE05BE">
      <w:pPr>
        <w:pStyle w:val="ab"/>
        <w:numPr>
          <w:ilvl w:val="0"/>
          <w:numId w:val="14"/>
        </w:numPr>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наличие специально подготовленных высококвалифицированных педагогов дополнительного образования и воспитателей;</w:t>
      </w:r>
    </w:p>
    <w:p w:rsidR="000A7CD4" w:rsidRPr="00DB04F2" w:rsidRDefault="000A7CD4" w:rsidP="00FE05BE">
      <w:pPr>
        <w:pStyle w:val="ab"/>
        <w:numPr>
          <w:ilvl w:val="0"/>
          <w:numId w:val="14"/>
        </w:numPr>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работа кружков и секции, развивающих творческую направленность ребенка;</w:t>
      </w:r>
    </w:p>
    <w:p w:rsidR="000A7CD4" w:rsidRPr="00DB04F2" w:rsidRDefault="000A7CD4" w:rsidP="00FE05BE">
      <w:pPr>
        <w:pStyle w:val="ab"/>
        <w:numPr>
          <w:ilvl w:val="0"/>
          <w:numId w:val="14"/>
        </w:numPr>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участие детей в различных праздниках, спортивных соревнованиях, сюжетно-ролевых играх, выставках детского творчества</w:t>
      </w:r>
    </w:p>
    <w:p w:rsidR="000A7CD4" w:rsidRPr="00DB04F2" w:rsidRDefault="000A7CD4" w:rsidP="00FE05BE">
      <w:pPr>
        <w:pStyle w:val="ab"/>
        <w:numPr>
          <w:ilvl w:val="0"/>
          <w:numId w:val="14"/>
        </w:numPr>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участие детей в муниципальных соревнованиях, конкурсах детского творчества, фестивалях, выставках, конкурсах чтецов и др.;</w:t>
      </w:r>
    </w:p>
    <w:p w:rsidR="000A7CD4" w:rsidRPr="00DB04F2" w:rsidRDefault="000A7CD4" w:rsidP="00FE05BE">
      <w:pPr>
        <w:pStyle w:val="ab"/>
        <w:numPr>
          <w:ilvl w:val="0"/>
          <w:numId w:val="14"/>
        </w:numPr>
        <w:spacing w:after="0" w:line="240" w:lineRule="auto"/>
        <w:ind w:left="567" w:hanging="425"/>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тесное сотрудничество с семьей по вопросам развития одаренности их детей.</w:t>
      </w:r>
    </w:p>
    <w:p w:rsidR="000A7CD4" w:rsidRPr="00DB04F2" w:rsidRDefault="000A7CD4" w:rsidP="00FE05BE">
      <w:pPr>
        <w:spacing w:after="0" w:line="240" w:lineRule="auto"/>
        <w:jc w:val="center"/>
        <w:rPr>
          <w:rFonts w:ascii="Times New Roman" w:eastAsia="Calibri" w:hAnsi="Times New Roman" w:cs="Times New Roman"/>
          <w:i/>
          <w:sz w:val="24"/>
          <w:szCs w:val="24"/>
        </w:rPr>
      </w:pPr>
      <w:r w:rsidRPr="00DB04F2">
        <w:rPr>
          <w:rFonts w:ascii="Times New Roman" w:eastAsia="Calibri" w:hAnsi="Times New Roman" w:cs="Times New Roman"/>
          <w:i/>
          <w:sz w:val="24"/>
          <w:szCs w:val="24"/>
        </w:rPr>
        <w:t>Формы работы с одаренными детьми:</w:t>
      </w:r>
    </w:p>
    <w:p w:rsidR="000A7CD4" w:rsidRPr="00DB04F2" w:rsidRDefault="000A7CD4" w:rsidP="00FE05BE">
      <w:pPr>
        <w:pStyle w:val="ab"/>
        <w:numPr>
          <w:ilvl w:val="0"/>
          <w:numId w:val="1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проекты индивидуальные, групповые, семейные</w:t>
      </w:r>
    </w:p>
    <w:p w:rsidR="000A7CD4" w:rsidRPr="00DB04F2" w:rsidRDefault="000A7CD4" w:rsidP="00FE05BE">
      <w:pPr>
        <w:pStyle w:val="ab"/>
        <w:numPr>
          <w:ilvl w:val="0"/>
          <w:numId w:val="1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кружки и секции;</w:t>
      </w:r>
    </w:p>
    <w:p w:rsidR="000A7CD4" w:rsidRPr="00DB04F2" w:rsidRDefault="000A7CD4" w:rsidP="00FE05BE">
      <w:pPr>
        <w:pStyle w:val="ab"/>
        <w:numPr>
          <w:ilvl w:val="0"/>
          <w:numId w:val="1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конкурсы, викторины, соревнования;</w:t>
      </w:r>
    </w:p>
    <w:p w:rsidR="000A7CD4" w:rsidRPr="00DB04F2" w:rsidRDefault="000A7CD4" w:rsidP="00FE05BE">
      <w:pPr>
        <w:pStyle w:val="ab"/>
        <w:numPr>
          <w:ilvl w:val="0"/>
          <w:numId w:val="1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индивидуальные развивающие занятия в игровых формах;</w:t>
      </w:r>
    </w:p>
    <w:p w:rsidR="000A7CD4" w:rsidRPr="00DB04F2" w:rsidRDefault="000A7CD4" w:rsidP="00FE05BE">
      <w:pPr>
        <w:pStyle w:val="ab"/>
        <w:numPr>
          <w:ilvl w:val="0"/>
          <w:numId w:val="1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опытно-исследовательская деятельность.</w:t>
      </w:r>
    </w:p>
    <w:p w:rsidR="000A7CD4" w:rsidRPr="00DB04F2" w:rsidRDefault="000A7CD4" w:rsidP="00FE05BE">
      <w:pPr>
        <w:spacing w:after="0" w:line="240" w:lineRule="auto"/>
        <w:jc w:val="center"/>
        <w:rPr>
          <w:rFonts w:ascii="Times New Roman" w:eastAsia="Calibri" w:hAnsi="Times New Roman" w:cs="Times New Roman"/>
          <w:i/>
          <w:sz w:val="24"/>
          <w:szCs w:val="24"/>
        </w:rPr>
      </w:pPr>
      <w:r w:rsidRPr="00DB04F2">
        <w:rPr>
          <w:rFonts w:ascii="Times New Roman" w:eastAsia="Calibri" w:hAnsi="Times New Roman" w:cs="Times New Roman"/>
          <w:i/>
          <w:sz w:val="24"/>
          <w:szCs w:val="24"/>
        </w:rPr>
        <w:t>Формы работы с родителями одаренных детей:</w:t>
      </w:r>
    </w:p>
    <w:p w:rsidR="000A7CD4" w:rsidRPr="00DB04F2" w:rsidRDefault="000A7CD4" w:rsidP="00FE05BE">
      <w:pPr>
        <w:pStyle w:val="ab"/>
        <w:numPr>
          <w:ilvl w:val="0"/>
          <w:numId w:val="1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индивидуальные консультации специалистов ДОУ;</w:t>
      </w:r>
    </w:p>
    <w:p w:rsidR="000A7CD4" w:rsidRPr="00DB04F2" w:rsidRDefault="000A7CD4" w:rsidP="00FE05BE">
      <w:pPr>
        <w:pStyle w:val="ab"/>
        <w:numPr>
          <w:ilvl w:val="0"/>
          <w:numId w:val="1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детско-родительские проекты.</w:t>
      </w:r>
    </w:p>
    <w:p w:rsidR="000A7CD4" w:rsidRPr="00DB04F2" w:rsidRDefault="000A7CD4" w:rsidP="00FE05BE">
      <w:pPr>
        <w:spacing w:after="0" w:line="240" w:lineRule="auto"/>
        <w:jc w:val="center"/>
        <w:rPr>
          <w:rFonts w:ascii="Times New Roman" w:eastAsia="Calibri" w:hAnsi="Times New Roman" w:cs="Times New Roman"/>
          <w:i/>
          <w:sz w:val="24"/>
          <w:szCs w:val="24"/>
        </w:rPr>
      </w:pPr>
      <w:r w:rsidRPr="00DB04F2">
        <w:rPr>
          <w:rFonts w:ascii="Times New Roman" w:eastAsia="Calibri" w:hAnsi="Times New Roman" w:cs="Times New Roman"/>
          <w:i/>
          <w:sz w:val="24"/>
          <w:szCs w:val="24"/>
        </w:rPr>
        <w:t>Формы работы с педагогами:</w:t>
      </w:r>
    </w:p>
    <w:p w:rsidR="000A7CD4" w:rsidRPr="00DB04F2" w:rsidRDefault="000A7CD4" w:rsidP="00FE05BE">
      <w:pPr>
        <w:pStyle w:val="ab"/>
        <w:numPr>
          <w:ilvl w:val="0"/>
          <w:numId w:val="1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педагогическое проектирование;</w:t>
      </w:r>
    </w:p>
    <w:p w:rsidR="000A7CD4" w:rsidRPr="00DB04F2" w:rsidRDefault="000A7CD4" w:rsidP="00FE05BE">
      <w:pPr>
        <w:pStyle w:val="ab"/>
        <w:numPr>
          <w:ilvl w:val="0"/>
          <w:numId w:val="18"/>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открытые показы, семинары-практикумы.</w:t>
      </w:r>
    </w:p>
    <w:p w:rsidR="000A7CD4" w:rsidRPr="00DE2EE8" w:rsidRDefault="000A7CD4" w:rsidP="00FE05BE">
      <w:pPr>
        <w:autoSpaceDE w:val="0"/>
        <w:autoSpaceDN w:val="0"/>
        <w:adjustRightInd w:val="0"/>
        <w:spacing w:after="0" w:line="240" w:lineRule="auto"/>
        <w:ind w:firstLine="709"/>
        <w:contextualSpacing/>
        <w:jc w:val="both"/>
        <w:rPr>
          <w:rFonts w:ascii="Times New Roman" w:eastAsia="Times New Roman" w:hAnsi="Times New Roman" w:cs="Times New Roman"/>
          <w:b/>
          <w:sz w:val="24"/>
          <w:szCs w:val="24"/>
          <w:lang w:eastAsia="ru-RU"/>
        </w:rPr>
      </w:pPr>
      <w:r w:rsidRPr="00DE2EE8">
        <w:rPr>
          <w:rFonts w:ascii="Times New Roman" w:eastAsia="Times New Roman" w:hAnsi="Times New Roman" w:cs="Times New Roman"/>
          <w:b/>
          <w:sz w:val="24"/>
          <w:szCs w:val="24"/>
          <w:lang w:eastAsia="ru-RU"/>
        </w:rPr>
        <w:t xml:space="preserve">Предполагаемый результат: </w:t>
      </w:r>
    </w:p>
    <w:p w:rsidR="000A7CD4" w:rsidRPr="00DB04F2" w:rsidRDefault="000A7CD4" w:rsidP="00FE05BE">
      <w:pPr>
        <w:pStyle w:val="ab"/>
        <w:numPr>
          <w:ilvl w:val="0"/>
          <w:numId w:val="19"/>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 xml:space="preserve">увеличение количества детей, адекватно проявляющих свои интеллектуальные или иные способности; </w:t>
      </w:r>
    </w:p>
    <w:p w:rsidR="000A7CD4" w:rsidRPr="00DB04F2" w:rsidRDefault="000A7CD4" w:rsidP="00FE05BE">
      <w:pPr>
        <w:pStyle w:val="ab"/>
        <w:numPr>
          <w:ilvl w:val="0"/>
          <w:numId w:val="19"/>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 xml:space="preserve">высокая динамика развития продуктивного творческого мышления детей с общей одарённостью; </w:t>
      </w:r>
    </w:p>
    <w:p w:rsidR="000A7CD4" w:rsidRPr="00DB04F2" w:rsidRDefault="000A7CD4" w:rsidP="00FE05BE">
      <w:pPr>
        <w:pStyle w:val="ab"/>
        <w:numPr>
          <w:ilvl w:val="0"/>
          <w:numId w:val="19"/>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 xml:space="preserve">повышения качества образования и воспитания дошкольников в целом; </w:t>
      </w:r>
    </w:p>
    <w:p w:rsidR="000A7CD4" w:rsidRPr="00DB04F2" w:rsidRDefault="000A7CD4" w:rsidP="00FE05BE">
      <w:pPr>
        <w:pStyle w:val="ab"/>
        <w:numPr>
          <w:ilvl w:val="0"/>
          <w:numId w:val="19"/>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 xml:space="preserve">положительная динамика процента участников и призёров конкурсов различного уровня; </w:t>
      </w:r>
    </w:p>
    <w:p w:rsidR="000A7CD4" w:rsidRPr="00DB04F2" w:rsidRDefault="000A7CD4" w:rsidP="00FE05BE">
      <w:pPr>
        <w:pStyle w:val="ab"/>
        <w:numPr>
          <w:ilvl w:val="0"/>
          <w:numId w:val="19"/>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повышение социального престижа ДОУ на местном, муниципальном уровне</w:t>
      </w:r>
    </w:p>
    <w:p w:rsidR="0017186F" w:rsidRPr="0017186F" w:rsidRDefault="0017186F" w:rsidP="00FE05BE">
      <w:pPr>
        <w:spacing w:after="0" w:line="240" w:lineRule="auto"/>
        <w:ind w:firstLine="709"/>
        <w:jc w:val="both"/>
        <w:rPr>
          <w:rFonts w:ascii="Times New Roman" w:eastAsia="Calibri" w:hAnsi="Times New Roman" w:cs="Times New Roman"/>
          <w:sz w:val="24"/>
          <w:szCs w:val="24"/>
        </w:rPr>
      </w:pPr>
      <w:r w:rsidRPr="0017186F">
        <w:rPr>
          <w:rFonts w:ascii="Times New Roman" w:eastAsia="Calibri" w:hAnsi="Times New Roman" w:cs="Times New Roman"/>
          <w:sz w:val="24"/>
          <w:szCs w:val="24"/>
        </w:rPr>
        <w:t>Для раннего выявления и развития одарённости дошкольников в ДОУ используется конкурсное движение. Конкурсное движение - инновационный фактор развития в образовании, направлен на формирование разносторонней и полноценной личности ребенка, выявление, поддержку и развитие его способностей, а также повышение профессионального уровня и личностных качеств педагога</w:t>
      </w:r>
    </w:p>
    <w:p w:rsidR="0017186F" w:rsidRPr="0017186F" w:rsidRDefault="0017186F" w:rsidP="00FE05BE">
      <w:pPr>
        <w:spacing w:after="0" w:line="240" w:lineRule="auto"/>
        <w:ind w:firstLine="709"/>
        <w:jc w:val="both"/>
        <w:rPr>
          <w:rFonts w:ascii="Times New Roman" w:eastAsia="Calibri" w:hAnsi="Times New Roman" w:cs="Times New Roman"/>
          <w:sz w:val="24"/>
          <w:szCs w:val="24"/>
        </w:rPr>
      </w:pPr>
      <w:r w:rsidRPr="0017186F">
        <w:rPr>
          <w:rFonts w:ascii="Times New Roman" w:eastAsia="Calibri" w:hAnsi="Times New Roman" w:cs="Times New Roman"/>
          <w:sz w:val="24"/>
          <w:szCs w:val="24"/>
        </w:rPr>
        <w:t xml:space="preserve">Образовательные возможности конкурсов, проектов огромны: ребёнок развивает свой интеллектуальный потенциал, совершенствует навыки поиска и исследований, развивает творческое мышление, память, интеллект, воображение. </w:t>
      </w:r>
    </w:p>
    <w:p w:rsidR="0017186F" w:rsidRPr="0017186F" w:rsidRDefault="0017186F" w:rsidP="00FE05BE">
      <w:pPr>
        <w:spacing w:after="0" w:line="240" w:lineRule="auto"/>
        <w:ind w:firstLine="709"/>
        <w:jc w:val="both"/>
        <w:rPr>
          <w:rFonts w:ascii="Times New Roman" w:eastAsia="Calibri" w:hAnsi="Times New Roman" w:cs="Times New Roman"/>
          <w:sz w:val="24"/>
          <w:szCs w:val="24"/>
        </w:rPr>
      </w:pPr>
      <w:r w:rsidRPr="0017186F">
        <w:rPr>
          <w:rFonts w:ascii="Times New Roman" w:eastAsia="Calibri" w:hAnsi="Times New Roman" w:cs="Times New Roman"/>
          <w:sz w:val="24"/>
          <w:szCs w:val="24"/>
        </w:rPr>
        <w:t>В ДОУ конкурсное движение развивается в двух направлениях:</w:t>
      </w:r>
    </w:p>
    <w:p w:rsidR="0017186F" w:rsidRPr="0017186F" w:rsidRDefault="0017186F" w:rsidP="00FE05BE">
      <w:pPr>
        <w:spacing w:after="0" w:line="240" w:lineRule="auto"/>
        <w:ind w:firstLine="709"/>
        <w:jc w:val="both"/>
        <w:rPr>
          <w:rFonts w:ascii="Times New Roman" w:eastAsia="Calibri" w:hAnsi="Times New Roman" w:cs="Times New Roman"/>
          <w:sz w:val="24"/>
          <w:szCs w:val="24"/>
        </w:rPr>
      </w:pPr>
      <w:r w:rsidRPr="0017186F">
        <w:rPr>
          <w:rFonts w:ascii="Times New Roman" w:eastAsia="Calibri" w:hAnsi="Times New Roman" w:cs="Times New Roman"/>
          <w:sz w:val="24"/>
          <w:szCs w:val="24"/>
        </w:rPr>
        <w:t>1.</w:t>
      </w:r>
      <w:r w:rsidRPr="0017186F">
        <w:rPr>
          <w:rFonts w:ascii="Times New Roman" w:eastAsia="Calibri" w:hAnsi="Times New Roman" w:cs="Times New Roman"/>
          <w:sz w:val="24"/>
          <w:szCs w:val="24"/>
        </w:rPr>
        <w:tab/>
        <w:t xml:space="preserve">Участие в конкурсах, организованных администрацией ДОУ. Это конкурсы уровня образовательной организации и муниципального уровня. </w:t>
      </w:r>
    </w:p>
    <w:p w:rsidR="0017186F" w:rsidRPr="0017186F" w:rsidRDefault="0017186F" w:rsidP="00FE05BE">
      <w:pPr>
        <w:spacing w:after="0" w:line="240" w:lineRule="auto"/>
        <w:ind w:firstLine="709"/>
        <w:jc w:val="both"/>
        <w:rPr>
          <w:rFonts w:ascii="Times New Roman" w:eastAsia="Calibri" w:hAnsi="Times New Roman" w:cs="Times New Roman"/>
          <w:sz w:val="24"/>
          <w:szCs w:val="24"/>
        </w:rPr>
      </w:pPr>
      <w:r w:rsidRPr="0017186F">
        <w:rPr>
          <w:rFonts w:ascii="Times New Roman" w:eastAsia="Calibri" w:hAnsi="Times New Roman" w:cs="Times New Roman"/>
          <w:sz w:val="24"/>
          <w:szCs w:val="24"/>
        </w:rPr>
        <w:t>В детском саду в рамках годового плана организуются конкурсы-выставки совместных творческих работ детей и родителей, конкурсы детских рисунков и ДПИ, фотовыставки, конкурсы чтецов, спортивные соревнования и др.</w:t>
      </w:r>
    </w:p>
    <w:p w:rsidR="0017186F" w:rsidRPr="0017186F" w:rsidRDefault="0017186F" w:rsidP="00FE05BE">
      <w:pPr>
        <w:spacing w:after="0" w:line="240" w:lineRule="auto"/>
        <w:ind w:firstLine="709"/>
        <w:jc w:val="both"/>
        <w:rPr>
          <w:rFonts w:ascii="Times New Roman" w:eastAsia="Calibri" w:hAnsi="Times New Roman" w:cs="Times New Roman"/>
          <w:sz w:val="24"/>
          <w:szCs w:val="24"/>
        </w:rPr>
      </w:pPr>
      <w:r w:rsidRPr="0017186F">
        <w:rPr>
          <w:rFonts w:ascii="Times New Roman" w:eastAsia="Calibri" w:hAnsi="Times New Roman" w:cs="Times New Roman"/>
          <w:sz w:val="24"/>
          <w:szCs w:val="24"/>
        </w:rPr>
        <w:t>В результате участия в конкурсах ДОУ у детей развиваются творческие способности, проявляется собственный интерес к участию в выставке, конкурсе рисунков и поделок; воспитывается командный дух, чувство товарищества, стремление к победе; ведется пропаганда здорового образа жизни.</w:t>
      </w:r>
    </w:p>
    <w:p w:rsidR="0017186F" w:rsidRPr="0017186F" w:rsidRDefault="0017186F" w:rsidP="00FE05BE">
      <w:pPr>
        <w:spacing w:after="0" w:line="240" w:lineRule="auto"/>
        <w:ind w:firstLine="709"/>
        <w:jc w:val="both"/>
        <w:rPr>
          <w:rFonts w:ascii="Times New Roman" w:eastAsia="Calibri" w:hAnsi="Times New Roman" w:cs="Times New Roman"/>
          <w:sz w:val="24"/>
          <w:szCs w:val="24"/>
        </w:rPr>
      </w:pPr>
      <w:r w:rsidRPr="0017186F">
        <w:rPr>
          <w:rFonts w:ascii="Times New Roman" w:eastAsia="Calibri" w:hAnsi="Times New Roman" w:cs="Times New Roman"/>
          <w:sz w:val="24"/>
          <w:szCs w:val="24"/>
        </w:rPr>
        <w:t>2. Участие в конкурсах, организованных другими организациями разных уровней (муниципальных, региональных и межрегиональных) и интернет-конкурсах.</w:t>
      </w:r>
    </w:p>
    <w:p w:rsidR="000A7CD4" w:rsidRDefault="0017186F" w:rsidP="00FE05BE">
      <w:pPr>
        <w:spacing w:after="0" w:line="240" w:lineRule="auto"/>
        <w:ind w:firstLine="709"/>
        <w:jc w:val="both"/>
        <w:rPr>
          <w:rFonts w:ascii="Times New Roman" w:eastAsia="Calibri" w:hAnsi="Times New Roman" w:cs="Times New Roman"/>
          <w:sz w:val="24"/>
          <w:szCs w:val="24"/>
        </w:rPr>
      </w:pPr>
      <w:r w:rsidRPr="0017186F">
        <w:rPr>
          <w:rFonts w:ascii="Times New Roman" w:eastAsia="Calibri" w:hAnsi="Times New Roman" w:cs="Times New Roman"/>
          <w:sz w:val="24"/>
          <w:szCs w:val="24"/>
        </w:rPr>
        <w:t>В результате участия в таких конкурсах у детей наблюдается развитие умения налаживать взаимодействие и вести диалог не только со сверстниками, но и с другими участниками конкурса; повышение самооценки, воспитание соревновательного духа; повышается творческий поиск совместно с родителями решения проблемы; умение быть общительным и уверенным в себе.</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Включение ребёнка в программу КРР, определение индивидуального</w:t>
      </w:r>
      <w:r w:rsidR="00F350D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 xml:space="preserve">Направленность КРР </w:t>
      </w:r>
      <w:r w:rsidRPr="00085584">
        <w:rPr>
          <w:rFonts w:ascii="Times New Roman" w:eastAsia="Calibri" w:hAnsi="Times New Roman" w:cs="Times New Roman"/>
          <w:b/>
          <w:sz w:val="24"/>
          <w:szCs w:val="24"/>
        </w:rPr>
        <w:t xml:space="preserve">с </w:t>
      </w:r>
      <w:r w:rsidRPr="00DE2EE8">
        <w:rPr>
          <w:rFonts w:ascii="Times New Roman" w:eastAsia="Calibri" w:hAnsi="Times New Roman" w:cs="Times New Roman"/>
          <w:b/>
          <w:i/>
          <w:sz w:val="24"/>
          <w:szCs w:val="24"/>
        </w:rPr>
        <w:t>билингвальными</w:t>
      </w:r>
      <w:r w:rsidRPr="00086F70">
        <w:rPr>
          <w:rFonts w:ascii="Times New Roman" w:eastAsia="Calibri" w:hAnsi="Times New Roman" w:cs="Times New Roman"/>
          <w:i/>
          <w:color w:val="0070C0"/>
          <w:sz w:val="24"/>
          <w:szCs w:val="24"/>
        </w:rPr>
        <w:t xml:space="preserve"> </w:t>
      </w:r>
      <w:r w:rsidRPr="00085584">
        <w:rPr>
          <w:rFonts w:ascii="Times New Roman" w:eastAsia="Calibri" w:hAnsi="Times New Roman" w:cs="Times New Roman"/>
          <w:sz w:val="24"/>
          <w:szCs w:val="24"/>
        </w:rPr>
        <w:t xml:space="preserve">обучающимися, </w:t>
      </w:r>
      <w:r w:rsidRPr="00DE2EE8">
        <w:rPr>
          <w:rFonts w:ascii="Times New Roman" w:eastAsia="Calibri" w:hAnsi="Times New Roman" w:cs="Times New Roman"/>
          <w:b/>
          <w:i/>
          <w:sz w:val="24"/>
          <w:szCs w:val="24"/>
        </w:rPr>
        <w:t>детьми мигрантов</w:t>
      </w:r>
      <w:r w:rsidRPr="00DE2EE8">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испытывающими трудности с пониманием государственного языка Российской Федерации на дошкольном уровне образования:</w:t>
      </w:r>
    </w:p>
    <w:p w:rsidR="0024778A" w:rsidRPr="00DB04F2" w:rsidRDefault="00F350DC" w:rsidP="00FE05BE">
      <w:pPr>
        <w:pStyle w:val="ab"/>
        <w:numPr>
          <w:ilvl w:val="0"/>
          <w:numId w:val="9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развитие коммуникативных навыков, формирование чувствительности </w:t>
      </w:r>
      <w:r w:rsidR="0024778A" w:rsidRPr="00DB04F2">
        <w:rPr>
          <w:rFonts w:ascii="Times New Roman" w:eastAsia="Calibri" w:hAnsi="Times New Roman" w:cs="Times New Roman"/>
          <w:sz w:val="24"/>
          <w:szCs w:val="24"/>
        </w:rPr>
        <w:t>к</w:t>
      </w:r>
      <w:r w:rsidRPr="00DB04F2">
        <w:rPr>
          <w:rFonts w:ascii="Times New Roman" w:eastAsia="Calibri" w:hAnsi="Times New Roman" w:cs="Times New Roman"/>
          <w:sz w:val="24"/>
          <w:szCs w:val="24"/>
        </w:rPr>
        <w:t xml:space="preserve"> </w:t>
      </w:r>
      <w:r w:rsidR="0024778A" w:rsidRPr="00DB04F2">
        <w:rPr>
          <w:rFonts w:ascii="Times New Roman" w:eastAsia="Calibri" w:hAnsi="Times New Roman" w:cs="Times New Roman"/>
          <w:sz w:val="24"/>
          <w:szCs w:val="24"/>
        </w:rPr>
        <w:t>сверстнику, его эмоциональному состоянию, намерениям и желаниям;</w:t>
      </w:r>
    </w:p>
    <w:p w:rsidR="0024778A" w:rsidRPr="00DB04F2" w:rsidRDefault="0024778A" w:rsidP="00FE05BE">
      <w:pPr>
        <w:pStyle w:val="ab"/>
        <w:numPr>
          <w:ilvl w:val="0"/>
          <w:numId w:val="9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формирование уверенного поведения и социальной успешности; </w:t>
      </w:r>
    </w:p>
    <w:p w:rsidR="0024778A" w:rsidRPr="00DB04F2" w:rsidRDefault="0024778A" w:rsidP="00FE05BE">
      <w:pPr>
        <w:pStyle w:val="ab"/>
        <w:numPr>
          <w:ilvl w:val="0"/>
          <w:numId w:val="9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24778A" w:rsidRPr="00DB04F2" w:rsidRDefault="0024778A" w:rsidP="00FE05BE">
      <w:pPr>
        <w:pStyle w:val="ab"/>
        <w:numPr>
          <w:ilvl w:val="0"/>
          <w:numId w:val="96"/>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создание атмосферы доброжелательности, заботы и уважения по отношению к ребёнку.</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Работу по социализации и языковой адаптации детей иностранных</w:t>
      </w:r>
      <w:r w:rsidR="00F350DC"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 xml:space="preserve">граждан, обучающихся в организациях, реализующих программы </w:t>
      </w:r>
      <w:r w:rsidR="00F350DC" w:rsidRPr="00DB04F2">
        <w:rPr>
          <w:rFonts w:ascii="Times New Roman" w:eastAsia="Calibri" w:hAnsi="Times New Roman" w:cs="Times New Roman"/>
          <w:sz w:val="24"/>
          <w:szCs w:val="24"/>
        </w:rPr>
        <w:t>ДОУ</w:t>
      </w:r>
      <w:r w:rsidRPr="00DB04F2">
        <w:rPr>
          <w:rFonts w:ascii="Times New Roman" w:eastAsia="Calibri" w:hAnsi="Times New Roman" w:cs="Times New Roman"/>
          <w:sz w:val="24"/>
          <w:szCs w:val="24"/>
        </w:rPr>
        <w:t xml:space="preserve"> в Российской Федерации, рекомендуется организовывать с учётом особенностей социальной ситуации каждого ребёнка персонально.</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17186F" w:rsidRDefault="0017186F" w:rsidP="00DE2EE8">
      <w:pPr>
        <w:spacing w:after="0" w:line="240" w:lineRule="auto"/>
        <w:jc w:val="both"/>
        <w:rPr>
          <w:rFonts w:ascii="Times New Roman" w:eastAsia="Calibri" w:hAnsi="Times New Roman" w:cs="Times New Roman"/>
          <w:b/>
          <w:color w:val="3366CC"/>
          <w:sz w:val="24"/>
          <w:szCs w:val="24"/>
        </w:rPr>
      </w:pPr>
    </w:p>
    <w:p w:rsidR="00BB3A55" w:rsidRPr="00DB04F2" w:rsidRDefault="00F67A3D" w:rsidP="00FE05BE">
      <w:pPr>
        <w:spacing w:after="0" w:line="240" w:lineRule="auto"/>
        <w:ind w:firstLine="709"/>
        <w:jc w:val="both"/>
        <w:rPr>
          <w:rFonts w:ascii="Times New Roman" w:eastAsia="Calibri" w:hAnsi="Times New Roman" w:cs="Times New Roman"/>
          <w:sz w:val="24"/>
          <w:szCs w:val="24"/>
        </w:rPr>
      </w:pPr>
      <w:r w:rsidRPr="00DE2EE8">
        <w:rPr>
          <w:rFonts w:ascii="Times New Roman" w:eastAsia="Calibri" w:hAnsi="Times New Roman" w:cs="Times New Roman"/>
          <w:b/>
          <w:i/>
          <w:sz w:val="24"/>
          <w:szCs w:val="24"/>
        </w:rPr>
        <w:t>Дети и (или) семьи, находящиеся в трудной жизненной ситуации</w:t>
      </w:r>
      <w:r w:rsidRPr="00DE2EE8">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признанные таковыми в нормативно установленном порядке/</w:t>
      </w:r>
    </w:p>
    <w:p w:rsidR="00F67A3D" w:rsidRPr="00DB04F2" w:rsidRDefault="00F67A3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К данной целевой группе относятся (Данный перечень представлен в Федеральном законе от 24.07.1998 </w:t>
      </w:r>
      <w:r w:rsidRPr="00DB04F2">
        <w:rPr>
          <w:rFonts w:ascii="Times New Roman" w:eastAsia="Calibri" w:hAnsi="Times New Roman" w:cs="Times New Roman"/>
          <w:sz w:val="24"/>
          <w:szCs w:val="24"/>
          <w:lang w:val="en-US"/>
        </w:rPr>
        <w:t>N</w:t>
      </w:r>
      <w:r w:rsidRPr="00DB04F2">
        <w:rPr>
          <w:rFonts w:ascii="Times New Roman" w:eastAsia="Calibri" w:hAnsi="Times New Roman" w:cs="Times New Roman"/>
          <w:sz w:val="24"/>
          <w:szCs w:val="24"/>
        </w:rPr>
        <w:t xml:space="preserve"> 124-ФЗ «Об основных гарантиях прав ребенка в Российской Федерации» в статье 1.):</w:t>
      </w:r>
    </w:p>
    <w:p w:rsidR="00F67A3D" w:rsidRPr="00DB04F2" w:rsidRDefault="00F67A3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дети-сироты;</w:t>
      </w:r>
    </w:p>
    <w:p w:rsidR="00F67A3D" w:rsidRPr="00DB04F2" w:rsidRDefault="00F67A3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дети, оставшиеся без попечения родителей;</w:t>
      </w:r>
    </w:p>
    <w:p w:rsidR="00F67A3D" w:rsidRPr="00DB04F2" w:rsidRDefault="00F67A3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дети-инвалиды;</w:t>
      </w:r>
    </w:p>
    <w:p w:rsidR="00F67A3D" w:rsidRPr="00DB04F2" w:rsidRDefault="00F67A3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дети с ограниченными возможностями здоровья;</w:t>
      </w:r>
    </w:p>
    <w:p w:rsidR="00F67A3D" w:rsidRPr="00DB04F2" w:rsidRDefault="00F67A3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дети — жертвы вооруженных и межнациональных конфликтов, экологических и техногенных катастроф, стихийных бедствий;</w:t>
      </w:r>
    </w:p>
    <w:p w:rsidR="00F67A3D" w:rsidRPr="00DB04F2" w:rsidRDefault="00F67A3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дети из семей беженцев и вынужденных переселенцев;</w:t>
      </w:r>
    </w:p>
    <w:p w:rsidR="00F67A3D" w:rsidRPr="00DB04F2" w:rsidRDefault="00F67A3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дети, оказавшиеся в экстремальных условиях;</w:t>
      </w:r>
    </w:p>
    <w:p w:rsidR="00F67A3D" w:rsidRPr="00DB04F2" w:rsidRDefault="00F67A3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дети — жертвы насилия;</w:t>
      </w:r>
    </w:p>
    <w:p w:rsidR="00F67A3D" w:rsidRPr="00DB04F2" w:rsidRDefault="00F67A3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дети с проблемами в поведении;</w:t>
      </w:r>
    </w:p>
    <w:p w:rsidR="00F67A3D" w:rsidRPr="00DB04F2" w:rsidRDefault="00F67A3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дети в малоимущих семьях.</w:t>
      </w:r>
    </w:p>
    <w:p w:rsidR="00F67A3D" w:rsidRPr="00DB04F2" w:rsidRDefault="00F67A3D" w:rsidP="00FE05BE">
      <w:pPr>
        <w:spacing w:after="0" w:line="240" w:lineRule="auto"/>
        <w:ind w:firstLine="709"/>
        <w:jc w:val="both"/>
        <w:rPr>
          <w:rFonts w:ascii="Times New Roman" w:eastAsia="Calibri" w:hAnsi="Times New Roman" w:cs="Times New Roman"/>
          <w:sz w:val="24"/>
          <w:szCs w:val="24"/>
        </w:rPr>
      </w:pPr>
      <w:r w:rsidRPr="00DE2EE8">
        <w:rPr>
          <w:rFonts w:ascii="Times New Roman" w:eastAsia="Calibri" w:hAnsi="Times New Roman" w:cs="Times New Roman"/>
          <w:b/>
          <w:i/>
          <w:sz w:val="24"/>
          <w:szCs w:val="24"/>
        </w:rPr>
        <w:t>Дети и (или) семьи, находящиеся в социально опасном положении</w:t>
      </w:r>
      <w:r w:rsidRPr="00DE2EE8">
        <w:rPr>
          <w:rFonts w:ascii="Times New Roman" w:eastAsia="Calibri" w:hAnsi="Times New Roman" w:cs="Times New Roman"/>
          <w:sz w:val="24"/>
          <w:szCs w:val="24"/>
        </w:rPr>
        <w:t>, п</w:t>
      </w:r>
      <w:r w:rsidRPr="00DB04F2">
        <w:rPr>
          <w:rFonts w:ascii="Times New Roman" w:eastAsia="Calibri" w:hAnsi="Times New Roman" w:cs="Times New Roman"/>
          <w:sz w:val="24"/>
          <w:szCs w:val="24"/>
        </w:rPr>
        <w:t>ризнанные таковыми в нормативно установленном порядке. К этой целевой группе относятся:</w:t>
      </w:r>
      <w:r w:rsidR="0017186F">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безнадзорные дети;</w:t>
      </w:r>
      <w:r w:rsidR="0017186F">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беспризорные дети;</w:t>
      </w:r>
      <w:r w:rsidR="0017186F">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дети, склонные к бродяжничеству.</w:t>
      </w:r>
    </w:p>
    <w:p w:rsidR="00F67A3D" w:rsidRPr="00DB04F2" w:rsidRDefault="00F67A3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Семья, находящаяс</w:t>
      </w:r>
      <w:r w:rsidR="0095204E" w:rsidRPr="00DB04F2">
        <w:rPr>
          <w:rFonts w:ascii="Times New Roman" w:eastAsia="Calibri" w:hAnsi="Times New Roman" w:cs="Times New Roman"/>
          <w:sz w:val="24"/>
          <w:szCs w:val="24"/>
        </w:rPr>
        <w:t>я в социально опасном положении</w:t>
      </w:r>
      <w:r w:rsidRPr="00DB04F2">
        <w:rPr>
          <w:rFonts w:ascii="Times New Roman" w:eastAsia="Calibri" w:hAnsi="Times New Roman" w:cs="Times New Roman"/>
          <w:sz w:val="24"/>
          <w:szCs w:val="24"/>
        </w:rPr>
        <w:t xml:space="preserve">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(Федеральный закон от 24.06.1999 N 120-ФЗ «Об основах системы профилактики безнадзорности и правонарушений несовершеннолетних»).</w:t>
      </w:r>
    </w:p>
    <w:p w:rsidR="00F67A3D" w:rsidRPr="00DB04F2" w:rsidRDefault="00F67A3D"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Направленность КРР: </w:t>
      </w:r>
    </w:p>
    <w:p w:rsidR="00CB44AF" w:rsidRPr="00DB04F2" w:rsidRDefault="00F67A3D" w:rsidP="00FE05BE">
      <w:pPr>
        <w:pStyle w:val="ab"/>
        <w:numPr>
          <w:ilvl w:val="0"/>
          <w:numId w:val="3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развитие познавательной активности; </w:t>
      </w:r>
    </w:p>
    <w:p w:rsidR="00F67A3D" w:rsidRPr="00DB04F2" w:rsidRDefault="00F67A3D" w:rsidP="00FE05BE">
      <w:pPr>
        <w:pStyle w:val="ab"/>
        <w:numPr>
          <w:ilvl w:val="0"/>
          <w:numId w:val="3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вовлечение родителей</w:t>
      </w:r>
      <w:r w:rsidR="00CB44AF"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в образовательный процесс ребенка;</w:t>
      </w:r>
    </w:p>
    <w:p w:rsidR="00F67A3D" w:rsidRPr="00DB04F2" w:rsidRDefault="00F67A3D" w:rsidP="00FE05BE">
      <w:pPr>
        <w:pStyle w:val="ab"/>
        <w:numPr>
          <w:ilvl w:val="0"/>
          <w:numId w:val="3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вовлечение несовершеннолетнего в систему дополнительного образования</w:t>
      </w:r>
      <w:r w:rsidR="00CB44AF"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(секции, кружки и др.);</w:t>
      </w:r>
    </w:p>
    <w:p w:rsidR="00CB44AF" w:rsidRPr="00DB04F2" w:rsidRDefault="00F67A3D" w:rsidP="00FE05BE">
      <w:pPr>
        <w:pStyle w:val="ab"/>
        <w:numPr>
          <w:ilvl w:val="0"/>
          <w:numId w:val="3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педагогическое консультирование;</w:t>
      </w:r>
    </w:p>
    <w:p w:rsidR="00CB44AF" w:rsidRPr="00DB04F2" w:rsidRDefault="00CB44AF" w:rsidP="00FE05BE">
      <w:pPr>
        <w:pStyle w:val="ab"/>
        <w:numPr>
          <w:ilvl w:val="0"/>
          <w:numId w:val="3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w:t>
      </w:r>
      <w:r w:rsidR="00F67A3D" w:rsidRPr="00DB04F2">
        <w:rPr>
          <w:rFonts w:ascii="Times New Roman" w:eastAsia="Calibri" w:hAnsi="Times New Roman" w:cs="Times New Roman"/>
          <w:sz w:val="24"/>
          <w:szCs w:val="24"/>
        </w:rPr>
        <w:t>оррекционно-развивающие и компенсирующие занятия</w:t>
      </w:r>
      <w:r w:rsidRPr="00DB04F2">
        <w:rPr>
          <w:rFonts w:ascii="Times New Roman" w:eastAsia="Calibri" w:hAnsi="Times New Roman" w:cs="Times New Roman"/>
          <w:sz w:val="24"/>
          <w:szCs w:val="24"/>
        </w:rPr>
        <w:t xml:space="preserve"> </w:t>
      </w:r>
    </w:p>
    <w:p w:rsidR="0024778A" w:rsidRPr="00DB04F2" w:rsidRDefault="00BB7F41"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w:t>
      </w:r>
      <w:r w:rsidR="0024778A" w:rsidRPr="00DB04F2">
        <w:rPr>
          <w:rFonts w:ascii="Times New Roman" w:eastAsia="Calibri" w:hAnsi="Times New Roman" w:cs="Times New Roman"/>
          <w:sz w:val="24"/>
          <w:szCs w:val="24"/>
        </w:rPr>
        <w:t xml:space="preserve"> целевой группе обучающихся </w:t>
      </w:r>
      <w:r w:rsidR="0024778A" w:rsidRPr="00DE2EE8">
        <w:rPr>
          <w:rFonts w:ascii="Times New Roman" w:eastAsia="Calibri" w:hAnsi="Times New Roman" w:cs="Times New Roman"/>
          <w:b/>
          <w:i/>
          <w:sz w:val="24"/>
          <w:szCs w:val="24"/>
        </w:rPr>
        <w:t>«группы риска»</w:t>
      </w:r>
      <w:r w:rsidR="0024778A" w:rsidRPr="00DE2EE8">
        <w:rPr>
          <w:rFonts w:ascii="Times New Roman" w:eastAsia="Calibri" w:hAnsi="Times New Roman" w:cs="Times New Roman"/>
          <w:sz w:val="24"/>
          <w:szCs w:val="24"/>
        </w:rPr>
        <w:t xml:space="preserve"> </w:t>
      </w:r>
      <w:r w:rsidR="0024778A" w:rsidRPr="00DB04F2">
        <w:rPr>
          <w:rFonts w:ascii="Times New Roman" w:eastAsia="Calibri" w:hAnsi="Times New Roman" w:cs="Times New Roman"/>
          <w:sz w:val="24"/>
          <w:szCs w:val="24"/>
        </w:rPr>
        <w:t>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 xml:space="preserve">Направленность КРР с </w:t>
      </w:r>
      <w:r w:rsidRPr="00DE2EE8">
        <w:rPr>
          <w:rFonts w:ascii="Times New Roman" w:eastAsia="Calibri" w:hAnsi="Times New Roman" w:cs="Times New Roman"/>
          <w:b/>
          <w:i/>
          <w:sz w:val="24"/>
          <w:szCs w:val="24"/>
        </w:rPr>
        <w:t>обучающимися, имеющими девиации</w:t>
      </w:r>
      <w:r w:rsidRPr="00DE2EE8">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развития и поведения на дошкольном уровне образования:</w:t>
      </w:r>
    </w:p>
    <w:p w:rsidR="0024778A" w:rsidRPr="00DB04F2" w:rsidRDefault="0024778A" w:rsidP="00FE05BE">
      <w:pPr>
        <w:pStyle w:val="ab"/>
        <w:numPr>
          <w:ilvl w:val="0"/>
          <w:numId w:val="9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коррекция (развитие) социально-коммуникативной, личностной, эмоционально-волевой сферы;</w:t>
      </w:r>
    </w:p>
    <w:p w:rsidR="0024778A" w:rsidRPr="00DB04F2" w:rsidRDefault="0024778A" w:rsidP="00FE05BE">
      <w:pPr>
        <w:pStyle w:val="ab"/>
        <w:numPr>
          <w:ilvl w:val="0"/>
          <w:numId w:val="9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помощь в решении поведенческих проблем;</w:t>
      </w:r>
    </w:p>
    <w:p w:rsidR="0024778A" w:rsidRPr="00DB04F2" w:rsidRDefault="0024778A" w:rsidP="00FE05BE">
      <w:pPr>
        <w:pStyle w:val="ab"/>
        <w:numPr>
          <w:ilvl w:val="0"/>
          <w:numId w:val="9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формирование адекватных, социально-приемлемых способов поведения;</w:t>
      </w:r>
    </w:p>
    <w:p w:rsidR="0024778A" w:rsidRPr="00DB04F2" w:rsidRDefault="0024778A" w:rsidP="00FE05BE">
      <w:pPr>
        <w:pStyle w:val="ab"/>
        <w:numPr>
          <w:ilvl w:val="0"/>
          <w:numId w:val="9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развитие рефлексивных способностей;</w:t>
      </w:r>
    </w:p>
    <w:p w:rsidR="0024778A" w:rsidRPr="00DB04F2" w:rsidRDefault="0024778A" w:rsidP="00FE05BE">
      <w:pPr>
        <w:pStyle w:val="ab"/>
        <w:numPr>
          <w:ilvl w:val="0"/>
          <w:numId w:val="9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совершенствование способов саморегуляции.</w:t>
      </w:r>
    </w:p>
    <w:p w:rsidR="0024778A" w:rsidRPr="00DB04F2" w:rsidRDefault="0024778A"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C47D8C" w:rsidRPr="00DE2EE8" w:rsidRDefault="00C47D8C" w:rsidP="00FE05BE">
      <w:pPr>
        <w:spacing w:after="0" w:line="240" w:lineRule="auto"/>
        <w:ind w:firstLine="709"/>
        <w:jc w:val="center"/>
        <w:rPr>
          <w:rFonts w:ascii="Times New Roman" w:eastAsia="Calibri" w:hAnsi="Times New Roman" w:cs="Times New Roman"/>
          <w:b/>
          <w:sz w:val="24"/>
          <w:szCs w:val="24"/>
        </w:rPr>
      </w:pPr>
      <w:r w:rsidRPr="00DE2EE8">
        <w:rPr>
          <w:rFonts w:ascii="Times New Roman" w:eastAsia="Calibri" w:hAnsi="Times New Roman" w:cs="Times New Roman"/>
          <w:b/>
          <w:sz w:val="24"/>
          <w:szCs w:val="24"/>
        </w:rPr>
        <w:t>Взаим</w:t>
      </w:r>
      <w:r w:rsidR="005C13E8" w:rsidRPr="00DE2EE8">
        <w:rPr>
          <w:rFonts w:ascii="Times New Roman" w:eastAsia="Calibri" w:hAnsi="Times New Roman" w:cs="Times New Roman"/>
          <w:b/>
          <w:sz w:val="24"/>
          <w:szCs w:val="24"/>
        </w:rPr>
        <w:t xml:space="preserve">одействие </w:t>
      </w:r>
      <w:r w:rsidRPr="00DE2EE8">
        <w:rPr>
          <w:rFonts w:ascii="Times New Roman" w:eastAsia="Calibri" w:hAnsi="Times New Roman" w:cs="Times New Roman"/>
          <w:b/>
          <w:sz w:val="24"/>
          <w:szCs w:val="24"/>
        </w:rPr>
        <w:t xml:space="preserve">с </w:t>
      </w:r>
      <w:r w:rsidR="00707159" w:rsidRPr="00DE2EE8">
        <w:rPr>
          <w:rFonts w:ascii="Times New Roman" w:eastAsia="Calibri" w:hAnsi="Times New Roman" w:cs="Times New Roman"/>
          <w:b/>
          <w:sz w:val="24"/>
          <w:szCs w:val="24"/>
        </w:rPr>
        <w:t xml:space="preserve">родителями воспитанников с проблемами в развитии </w:t>
      </w:r>
    </w:p>
    <w:p w:rsidR="00C47D8C" w:rsidRDefault="00C47D8C"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Значимую помощь в реализации коррекционно-образовательной работе мы получаем от совместной деятельности с родителями.</w:t>
      </w:r>
    </w:p>
    <w:p w:rsidR="00DE2EE8" w:rsidRDefault="00DE2EE8" w:rsidP="00FE05B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Цель: Создание единого коррекционно-развивающего пространства.</w:t>
      </w:r>
    </w:p>
    <w:p w:rsidR="00DE2EE8" w:rsidRDefault="00DE2EE8" w:rsidP="00FE05B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Задачи:</w:t>
      </w:r>
    </w:p>
    <w:p w:rsidR="00DE2EE8" w:rsidRDefault="00DE2EE8" w:rsidP="00FE05B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Формирование у родителей преставлений об особенностях развития детей</w:t>
      </w:r>
    </w:p>
    <w:p w:rsidR="00DE2EE8" w:rsidRDefault="00DE2EE8" w:rsidP="00FE05B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Развитие позиции «родительский эксперт» по оценки</w:t>
      </w:r>
      <w:r w:rsidR="007A38A8">
        <w:rPr>
          <w:rFonts w:ascii="Times New Roman" w:eastAsia="Calibri" w:hAnsi="Times New Roman" w:cs="Times New Roman"/>
          <w:sz w:val="24"/>
          <w:szCs w:val="24"/>
        </w:rPr>
        <w:t xml:space="preserve"> динамики коррекционной работы с   детьми</w:t>
      </w:r>
    </w:p>
    <w:p w:rsidR="007A38A8" w:rsidRPr="00DB04F2" w:rsidRDefault="007A38A8" w:rsidP="00FE05B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Освоение родителями эффективных приёмов взаимодействия с детьми с целью преодоления нарушений в развитии.</w:t>
      </w:r>
    </w:p>
    <w:p w:rsidR="00C47D8C" w:rsidRPr="00DB04F2" w:rsidRDefault="00C47D8C" w:rsidP="00FE05BE">
      <w:pPr>
        <w:spacing w:after="0" w:line="240" w:lineRule="auto"/>
        <w:jc w:val="both"/>
        <w:rPr>
          <w:rFonts w:ascii="Times New Roman" w:eastAsia="Calibri" w:hAnsi="Times New Roman" w:cs="Times New Roman"/>
          <w:color w:val="00B050"/>
          <w:sz w:val="24"/>
          <w:szCs w:val="24"/>
        </w:rPr>
      </w:pPr>
    </w:p>
    <w:p w:rsidR="00367F0F" w:rsidRDefault="00367F0F" w:rsidP="00FE05BE">
      <w:pPr>
        <w:spacing w:after="0" w:line="240" w:lineRule="auto"/>
        <w:contextualSpacing/>
        <w:jc w:val="center"/>
        <w:rPr>
          <w:rFonts w:ascii="Times New Roman" w:eastAsia="Calibri" w:hAnsi="Times New Roman" w:cs="Times New Roman"/>
          <w:b/>
          <w:color w:val="002060"/>
          <w:sz w:val="24"/>
          <w:szCs w:val="24"/>
        </w:rPr>
      </w:pPr>
    </w:p>
    <w:p w:rsidR="00C47D8C" w:rsidRPr="00DE2EE8" w:rsidRDefault="00CD4EC5" w:rsidP="00FE05BE">
      <w:pPr>
        <w:spacing w:after="0" w:line="240" w:lineRule="auto"/>
        <w:contextualSpacing/>
        <w:jc w:val="center"/>
        <w:rPr>
          <w:rFonts w:ascii="Times New Roman" w:eastAsia="Calibri" w:hAnsi="Times New Roman" w:cs="Times New Roman"/>
          <w:b/>
          <w:sz w:val="24"/>
          <w:szCs w:val="24"/>
        </w:rPr>
      </w:pPr>
      <w:r w:rsidRPr="00DE2EE8">
        <w:rPr>
          <w:rFonts w:ascii="Times New Roman" w:eastAsia="Calibri" w:hAnsi="Times New Roman" w:cs="Times New Roman"/>
          <w:b/>
          <w:sz w:val="24"/>
          <w:szCs w:val="24"/>
        </w:rPr>
        <w:t>2.9.</w:t>
      </w:r>
      <w:r w:rsidR="0036427C" w:rsidRPr="00DE2EE8">
        <w:rPr>
          <w:rFonts w:ascii="Times New Roman" w:eastAsia="Calibri" w:hAnsi="Times New Roman" w:cs="Times New Roman"/>
          <w:b/>
          <w:sz w:val="24"/>
          <w:szCs w:val="24"/>
        </w:rPr>
        <w:t xml:space="preserve"> ПСИХОЛОГИЧЕСКОЕ</w:t>
      </w:r>
      <w:r w:rsidR="00C47D8C" w:rsidRPr="00DE2EE8">
        <w:rPr>
          <w:rFonts w:ascii="Times New Roman" w:eastAsia="Calibri" w:hAnsi="Times New Roman" w:cs="Times New Roman"/>
          <w:b/>
          <w:sz w:val="24"/>
          <w:szCs w:val="24"/>
        </w:rPr>
        <w:t xml:space="preserve"> СОПРОВОЖДЕНИЕ ДЕТЕЙ В ДОУ</w:t>
      </w:r>
    </w:p>
    <w:p w:rsidR="008E4396" w:rsidRPr="00DB04F2" w:rsidRDefault="008E4396" w:rsidP="00FE05BE">
      <w:pPr>
        <w:spacing w:after="0" w:line="240" w:lineRule="auto"/>
        <w:contextualSpacing/>
        <w:jc w:val="center"/>
        <w:rPr>
          <w:rFonts w:ascii="Times New Roman" w:eastAsia="Calibri" w:hAnsi="Times New Roman" w:cs="Times New Roman"/>
          <w:b/>
          <w:color w:val="7030A0"/>
          <w:sz w:val="24"/>
          <w:szCs w:val="24"/>
        </w:rPr>
      </w:pPr>
    </w:p>
    <w:p w:rsidR="00C47D8C" w:rsidRPr="00DB04F2" w:rsidRDefault="00C47D8C" w:rsidP="00FE05BE">
      <w:pPr>
        <w:spacing w:after="0" w:line="240" w:lineRule="auto"/>
        <w:ind w:firstLine="709"/>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Психолого-пед</w:t>
      </w:r>
      <w:r w:rsidR="008E6A8F" w:rsidRPr="00DB04F2">
        <w:rPr>
          <w:rFonts w:ascii="Times New Roman" w:eastAsia="Times New Roman" w:hAnsi="Times New Roman" w:cs="Times New Roman"/>
          <w:bCs/>
          <w:sz w:val="24"/>
          <w:szCs w:val="24"/>
          <w:lang w:eastAsia="ru-RU"/>
        </w:rPr>
        <w:t>агогическое сопровождение – это</w:t>
      </w:r>
      <w:r w:rsidRPr="00DB04F2">
        <w:rPr>
          <w:rFonts w:ascii="Times New Roman" w:eastAsia="Times New Roman" w:hAnsi="Times New Roman" w:cs="Times New Roman"/>
          <w:bCs/>
          <w:sz w:val="24"/>
          <w:szCs w:val="24"/>
          <w:lang w:eastAsia="ru-RU"/>
        </w:rPr>
        <w:t xml:space="preserve"> целостная, системно-организованная деятельность педагога-психолога и педагогического коллектива, в процессе которой создаются социально-психологические и педагогические условия для успешного воспитания и развития каждого ребенка в дошкольной среде. С введением ФГОС происходит процесс слияния психологической работы с учебно-воспитательной системой, превращение их в единую систему сопровождения воспитанников.</w:t>
      </w:r>
    </w:p>
    <w:p w:rsidR="00C47D8C" w:rsidRPr="00DB04F2" w:rsidRDefault="00C47D8C" w:rsidP="00FE05BE">
      <w:pPr>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Психологическое сопровождение рассматривается как участие педагога-психолога в образовательном процессе, направленном на:</w:t>
      </w:r>
    </w:p>
    <w:p w:rsidR="00C47D8C" w:rsidRPr="00DB04F2" w:rsidRDefault="00C47D8C" w:rsidP="00FE05BE">
      <w:pPr>
        <w:pStyle w:val="ab"/>
        <w:numPr>
          <w:ilvl w:val="0"/>
          <w:numId w:val="98"/>
        </w:numPr>
        <w:autoSpaceDE w:val="0"/>
        <w:autoSpaceDN w:val="0"/>
        <w:adjustRightInd w:val="0"/>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психологическое просвещение и консультирование персонала и родителей (законных представителей);</w:t>
      </w:r>
    </w:p>
    <w:p w:rsidR="00C47D8C" w:rsidRPr="00DB04F2" w:rsidRDefault="00C47D8C" w:rsidP="00FE05BE">
      <w:pPr>
        <w:pStyle w:val="ab"/>
        <w:numPr>
          <w:ilvl w:val="0"/>
          <w:numId w:val="98"/>
        </w:numPr>
        <w:autoSpaceDE w:val="0"/>
        <w:autoSpaceDN w:val="0"/>
        <w:adjustRightInd w:val="0"/>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гуманизацию воспитательной работы с целью заменить ориентацию на выполнение программ на ориентацию на нужды, самочувствие, интересы воспитанника;</w:t>
      </w:r>
    </w:p>
    <w:p w:rsidR="00C47D8C" w:rsidRPr="00DB04F2" w:rsidRDefault="00C47D8C" w:rsidP="00FE05BE">
      <w:pPr>
        <w:pStyle w:val="ab"/>
        <w:numPr>
          <w:ilvl w:val="0"/>
          <w:numId w:val="98"/>
        </w:numPr>
        <w:autoSpaceDE w:val="0"/>
        <w:autoSpaceDN w:val="0"/>
        <w:adjustRightInd w:val="0"/>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адаптацию ребенка к детскому саду;</w:t>
      </w:r>
    </w:p>
    <w:p w:rsidR="00C47D8C" w:rsidRPr="00DB04F2" w:rsidRDefault="00C47D8C" w:rsidP="00FE05BE">
      <w:pPr>
        <w:pStyle w:val="ab"/>
        <w:numPr>
          <w:ilvl w:val="0"/>
          <w:numId w:val="98"/>
        </w:numPr>
        <w:autoSpaceDE w:val="0"/>
        <w:autoSpaceDN w:val="0"/>
        <w:adjustRightInd w:val="0"/>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организацию разновозрастного общения воспитанников;</w:t>
      </w:r>
    </w:p>
    <w:p w:rsidR="00C47D8C" w:rsidRPr="00DB04F2" w:rsidRDefault="00C47D8C" w:rsidP="00FE05BE">
      <w:pPr>
        <w:pStyle w:val="ab"/>
        <w:numPr>
          <w:ilvl w:val="0"/>
          <w:numId w:val="98"/>
        </w:numPr>
        <w:autoSpaceDE w:val="0"/>
        <w:autoSpaceDN w:val="0"/>
        <w:adjustRightInd w:val="0"/>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раннее выявление возможных трудностей усвоения программного материала ребенком при групповой форме работы;</w:t>
      </w:r>
    </w:p>
    <w:p w:rsidR="00C47D8C" w:rsidRPr="00DB04F2" w:rsidRDefault="00C47D8C" w:rsidP="00FE05BE">
      <w:pPr>
        <w:pStyle w:val="ab"/>
        <w:numPr>
          <w:ilvl w:val="0"/>
          <w:numId w:val="98"/>
        </w:numPr>
        <w:autoSpaceDE w:val="0"/>
        <w:autoSpaceDN w:val="0"/>
        <w:adjustRightInd w:val="0"/>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организацию коррекционно-развивающего взаимодействия с воспитанниками и их родителями (законными представителями).</w:t>
      </w:r>
    </w:p>
    <w:p w:rsidR="00C47D8C" w:rsidRPr="00DB04F2" w:rsidRDefault="00C47D8C" w:rsidP="00FE05BE">
      <w:pPr>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Таким образом, психологическое сопровождение образовательного процесса в ДОО является обязательным в условиях внедрения ФГОС ДО.</w:t>
      </w:r>
    </w:p>
    <w:p w:rsidR="00C47D8C" w:rsidRPr="00DB04F2" w:rsidRDefault="00C47D8C" w:rsidP="00FE05BE">
      <w:pPr>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 xml:space="preserve">Адресат программы: воспитанники ДОО в возрасте от 2 до 7 (8) лет, в том числе с </w:t>
      </w:r>
      <w:r w:rsidR="00192402" w:rsidRPr="00DB04F2">
        <w:rPr>
          <w:rFonts w:ascii="Times New Roman" w:eastAsia="Times New Roman" w:hAnsi="Times New Roman" w:cs="Times New Roman"/>
          <w:bCs/>
          <w:sz w:val="24"/>
          <w:szCs w:val="24"/>
          <w:lang w:eastAsia="ru-RU"/>
        </w:rPr>
        <w:t xml:space="preserve">особыми образователями потребностями, </w:t>
      </w:r>
      <w:r w:rsidRPr="00DB04F2">
        <w:rPr>
          <w:rFonts w:ascii="Times New Roman" w:eastAsia="Times New Roman" w:hAnsi="Times New Roman" w:cs="Times New Roman"/>
          <w:bCs/>
          <w:sz w:val="24"/>
          <w:szCs w:val="24"/>
          <w:lang w:eastAsia="ru-RU"/>
        </w:rPr>
        <w:t>ограниченными возможностями развития, их родители и педагоги, непосредственно работающие с детьми (воспитатели, учителя-логопеды, музыкальные руководители, инструктор по физическому развитию, представители администрации).</w:t>
      </w:r>
    </w:p>
    <w:p w:rsidR="00C47D8C" w:rsidRPr="00DB04F2" w:rsidRDefault="00C47D8C" w:rsidP="00FE05BE">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DB04F2">
        <w:rPr>
          <w:rFonts w:ascii="Times New Roman" w:eastAsia="Times New Roman" w:hAnsi="Times New Roman" w:cs="Times New Roman"/>
          <w:b/>
          <w:bCs/>
          <w:sz w:val="24"/>
          <w:szCs w:val="24"/>
          <w:shd w:val="clear" w:color="auto" w:fill="FFFFFF"/>
          <w:lang w:eastAsia="ru-RU"/>
        </w:rPr>
        <w:t xml:space="preserve">Цель </w:t>
      </w:r>
      <w:r w:rsidRPr="00DB04F2">
        <w:rPr>
          <w:rFonts w:ascii="Times New Roman" w:eastAsia="Times New Roman" w:hAnsi="Times New Roman" w:cs="Times New Roman"/>
          <w:bCs/>
          <w:sz w:val="24"/>
          <w:szCs w:val="24"/>
          <w:shd w:val="clear" w:color="auto" w:fill="FFFFFF"/>
          <w:lang w:eastAsia="ru-RU"/>
        </w:rPr>
        <w:t>психологического сопровождения образоват</w:t>
      </w:r>
      <w:r w:rsidR="00477EC2" w:rsidRPr="00DB04F2">
        <w:rPr>
          <w:rFonts w:ascii="Times New Roman" w:eastAsia="Times New Roman" w:hAnsi="Times New Roman" w:cs="Times New Roman"/>
          <w:bCs/>
          <w:sz w:val="24"/>
          <w:szCs w:val="24"/>
          <w:shd w:val="clear" w:color="auto" w:fill="FFFFFF"/>
          <w:lang w:eastAsia="ru-RU"/>
        </w:rPr>
        <w:t>ельного процесса в М</w:t>
      </w:r>
      <w:r w:rsidR="007A38A8">
        <w:rPr>
          <w:rFonts w:ascii="Times New Roman" w:eastAsia="Times New Roman" w:hAnsi="Times New Roman" w:cs="Times New Roman"/>
          <w:bCs/>
          <w:sz w:val="24"/>
          <w:szCs w:val="24"/>
          <w:shd w:val="clear" w:color="auto" w:fill="FFFFFF"/>
          <w:lang w:eastAsia="ru-RU"/>
        </w:rPr>
        <w:t>АДОУ № 207</w:t>
      </w:r>
      <w:r w:rsidR="00477EC2" w:rsidRPr="00DB04F2">
        <w:rPr>
          <w:rFonts w:ascii="Times New Roman" w:eastAsia="Times New Roman" w:hAnsi="Times New Roman" w:cs="Times New Roman"/>
          <w:bCs/>
          <w:sz w:val="24"/>
          <w:szCs w:val="24"/>
          <w:shd w:val="clear" w:color="auto" w:fill="FFFFFF"/>
          <w:lang w:eastAsia="ru-RU"/>
        </w:rPr>
        <w:t xml:space="preserve"> </w:t>
      </w:r>
      <w:r w:rsidRPr="00DB04F2">
        <w:rPr>
          <w:rFonts w:ascii="Times New Roman" w:eastAsia="Times New Roman" w:hAnsi="Times New Roman" w:cs="Times New Roman"/>
          <w:bCs/>
          <w:sz w:val="24"/>
          <w:szCs w:val="24"/>
          <w:shd w:val="clear" w:color="auto" w:fill="FFFFFF"/>
          <w:lang w:eastAsia="ru-RU"/>
        </w:rPr>
        <w:t>— повышение качества образования путем индивидуализации образовательной деятельности педагога и родителя с ребенком дошкольного возраста; сохранение психического здоровья и эмоционального благополучия всех участников образовательного процесса.</w:t>
      </w:r>
    </w:p>
    <w:p w:rsidR="00C47D8C" w:rsidRPr="00DB04F2" w:rsidRDefault="00C47D8C" w:rsidP="00FE05BE">
      <w:pPr>
        <w:spacing w:after="0" w:line="240" w:lineRule="auto"/>
        <w:ind w:firstLine="709"/>
        <w:jc w:val="both"/>
        <w:rPr>
          <w:rFonts w:ascii="Times New Roman" w:eastAsia="Times New Roman" w:hAnsi="Times New Roman" w:cs="Times New Roman"/>
          <w:b/>
          <w:bCs/>
          <w:sz w:val="24"/>
          <w:szCs w:val="24"/>
          <w:shd w:val="clear" w:color="auto" w:fill="FFFFFF"/>
          <w:lang w:eastAsia="ru-RU"/>
        </w:rPr>
      </w:pPr>
      <w:r w:rsidRPr="00DB04F2">
        <w:rPr>
          <w:rFonts w:ascii="Times New Roman" w:eastAsia="Times New Roman" w:hAnsi="Times New Roman" w:cs="Times New Roman"/>
          <w:b/>
          <w:bCs/>
          <w:sz w:val="24"/>
          <w:szCs w:val="24"/>
          <w:shd w:val="clear" w:color="auto" w:fill="FFFFFF"/>
          <w:lang w:eastAsia="ru-RU"/>
        </w:rPr>
        <w:t xml:space="preserve">Задачи: </w:t>
      </w:r>
    </w:p>
    <w:p w:rsidR="00C47D8C" w:rsidRPr="00DB04F2" w:rsidRDefault="00C47D8C" w:rsidP="00FE05BE">
      <w:pPr>
        <w:spacing w:after="0" w:line="240" w:lineRule="auto"/>
        <w:ind w:firstLine="709"/>
        <w:jc w:val="both"/>
        <w:rPr>
          <w:rFonts w:ascii="Times New Roman" w:eastAsia="Times New Roman" w:hAnsi="Times New Roman" w:cs="Times New Roman"/>
          <w:bCs/>
          <w:i/>
          <w:sz w:val="24"/>
          <w:szCs w:val="24"/>
          <w:shd w:val="clear" w:color="auto" w:fill="FFFFFF"/>
          <w:lang w:eastAsia="ru-RU"/>
        </w:rPr>
      </w:pPr>
      <w:r w:rsidRPr="00DB04F2">
        <w:rPr>
          <w:rFonts w:ascii="Times New Roman" w:eastAsia="Times New Roman" w:hAnsi="Times New Roman" w:cs="Times New Roman"/>
          <w:bCs/>
          <w:i/>
          <w:sz w:val="24"/>
          <w:szCs w:val="24"/>
          <w:shd w:val="clear" w:color="auto" w:fill="FFFFFF"/>
          <w:lang w:eastAsia="ru-RU"/>
        </w:rPr>
        <w:t>Для воспитанников</w:t>
      </w:r>
    </w:p>
    <w:p w:rsidR="00C47D8C" w:rsidRPr="00CD4EC5" w:rsidRDefault="00C47D8C" w:rsidP="00FE05BE">
      <w:pPr>
        <w:pStyle w:val="ab"/>
        <w:numPr>
          <w:ilvl w:val="0"/>
          <w:numId w:val="155"/>
        </w:numPr>
        <w:spacing w:after="0" w:line="240" w:lineRule="auto"/>
        <w:ind w:left="426" w:hanging="424"/>
        <w:jc w:val="both"/>
        <w:rPr>
          <w:rFonts w:ascii="Times New Roman" w:eastAsia="Times New Roman" w:hAnsi="Times New Roman" w:cs="Times New Roman"/>
          <w:bCs/>
          <w:sz w:val="24"/>
          <w:szCs w:val="24"/>
          <w:shd w:val="clear" w:color="auto" w:fill="FFFFFF"/>
          <w:lang w:eastAsia="ru-RU"/>
        </w:rPr>
      </w:pPr>
      <w:r w:rsidRPr="00CD4EC5">
        <w:rPr>
          <w:rFonts w:ascii="Times New Roman" w:eastAsia="Times New Roman" w:hAnsi="Times New Roman" w:cs="Times New Roman"/>
          <w:bCs/>
          <w:sz w:val="24"/>
          <w:szCs w:val="24"/>
          <w:shd w:val="clear" w:color="auto" w:fill="FFFFFF"/>
          <w:lang w:eastAsia="ru-RU"/>
        </w:rPr>
        <w:t>Способствовать сохранению психического здоровья всех воспитанников, а также их эмоциональному благополучию.</w:t>
      </w:r>
    </w:p>
    <w:p w:rsidR="00C47D8C" w:rsidRPr="00CD4EC5" w:rsidRDefault="00C47D8C" w:rsidP="00FE05BE">
      <w:pPr>
        <w:pStyle w:val="ab"/>
        <w:numPr>
          <w:ilvl w:val="0"/>
          <w:numId w:val="155"/>
        </w:numPr>
        <w:spacing w:after="0" w:line="240" w:lineRule="auto"/>
        <w:ind w:left="426" w:hanging="424"/>
        <w:jc w:val="both"/>
        <w:rPr>
          <w:rFonts w:ascii="Times New Roman" w:eastAsia="Times New Roman" w:hAnsi="Times New Roman" w:cs="Times New Roman"/>
          <w:bCs/>
          <w:sz w:val="24"/>
          <w:szCs w:val="24"/>
          <w:shd w:val="clear" w:color="auto" w:fill="FFFFFF"/>
          <w:lang w:eastAsia="ru-RU"/>
        </w:rPr>
      </w:pPr>
      <w:r w:rsidRPr="00CD4EC5">
        <w:rPr>
          <w:rFonts w:ascii="Times New Roman" w:eastAsia="Times New Roman" w:hAnsi="Times New Roman" w:cs="Times New Roman"/>
          <w:bCs/>
          <w:sz w:val="24"/>
          <w:szCs w:val="24"/>
          <w:shd w:val="clear" w:color="auto" w:fill="FFFFFF"/>
          <w:lang w:eastAsia="ru-RU"/>
        </w:rPr>
        <w:t>Способствовать обеспечению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86CBE" w:rsidRPr="00CD4EC5" w:rsidRDefault="00C47D8C" w:rsidP="00FE05BE">
      <w:pPr>
        <w:pStyle w:val="ab"/>
        <w:numPr>
          <w:ilvl w:val="0"/>
          <w:numId w:val="155"/>
        </w:numPr>
        <w:spacing w:after="0" w:line="240" w:lineRule="auto"/>
        <w:ind w:left="426" w:hanging="424"/>
        <w:jc w:val="both"/>
        <w:rPr>
          <w:rFonts w:ascii="Times New Roman" w:eastAsia="Times New Roman" w:hAnsi="Times New Roman" w:cs="Times New Roman"/>
          <w:bCs/>
          <w:sz w:val="24"/>
          <w:szCs w:val="24"/>
          <w:shd w:val="clear" w:color="auto" w:fill="FFFFFF"/>
          <w:lang w:eastAsia="ru-RU"/>
        </w:rPr>
      </w:pPr>
      <w:r w:rsidRPr="00CD4EC5">
        <w:rPr>
          <w:rFonts w:ascii="Times New Roman" w:eastAsia="Times New Roman" w:hAnsi="Times New Roman" w:cs="Times New Roman"/>
          <w:bCs/>
          <w:sz w:val="24"/>
          <w:szCs w:val="24"/>
          <w:shd w:val="clear" w:color="auto" w:fill="FFFFFF"/>
          <w:lang w:eastAsia="ru-RU"/>
        </w:rPr>
        <w:t>Способствовать созданию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47D8C" w:rsidRPr="00CD4EC5" w:rsidRDefault="00C47D8C" w:rsidP="00FE05BE">
      <w:pPr>
        <w:pStyle w:val="ab"/>
        <w:numPr>
          <w:ilvl w:val="0"/>
          <w:numId w:val="155"/>
        </w:numPr>
        <w:spacing w:after="0" w:line="240" w:lineRule="auto"/>
        <w:ind w:left="426" w:hanging="424"/>
        <w:jc w:val="both"/>
        <w:rPr>
          <w:rFonts w:ascii="Times New Roman" w:eastAsia="Times New Roman" w:hAnsi="Times New Roman" w:cs="Times New Roman"/>
          <w:bCs/>
          <w:sz w:val="24"/>
          <w:szCs w:val="24"/>
          <w:shd w:val="clear" w:color="auto" w:fill="FFFFFF"/>
          <w:lang w:eastAsia="ru-RU"/>
        </w:rPr>
      </w:pPr>
      <w:r w:rsidRPr="00CD4EC5">
        <w:rPr>
          <w:rFonts w:ascii="Times New Roman" w:eastAsia="Times New Roman" w:hAnsi="Times New Roman" w:cs="Times New Roman"/>
          <w:bCs/>
          <w:sz w:val="24"/>
          <w:szCs w:val="24"/>
          <w:shd w:val="clear" w:color="auto" w:fill="FFFFFF"/>
          <w:lang w:eastAsia="ru-RU"/>
        </w:rPr>
        <w:t>Создавать условия для развития социальных и интеллектуальных качеств личности каждого ребенка, инициативности, самостоятельности и ответственности детей, формирования у них предпосылок учебной деятельности.</w:t>
      </w:r>
    </w:p>
    <w:p w:rsidR="00C47D8C" w:rsidRPr="00CD4EC5" w:rsidRDefault="00C47D8C" w:rsidP="00FE05BE">
      <w:pPr>
        <w:pStyle w:val="ab"/>
        <w:numPr>
          <w:ilvl w:val="0"/>
          <w:numId w:val="155"/>
        </w:numPr>
        <w:spacing w:after="0" w:line="240" w:lineRule="auto"/>
        <w:ind w:left="426" w:hanging="424"/>
        <w:jc w:val="both"/>
        <w:rPr>
          <w:rFonts w:ascii="Times New Roman" w:eastAsia="Times New Roman" w:hAnsi="Times New Roman" w:cs="Times New Roman"/>
          <w:bCs/>
          <w:sz w:val="24"/>
          <w:szCs w:val="24"/>
          <w:shd w:val="clear" w:color="auto" w:fill="FFFFFF"/>
          <w:lang w:eastAsia="ru-RU"/>
        </w:rPr>
      </w:pPr>
      <w:r w:rsidRPr="00CD4EC5">
        <w:rPr>
          <w:rFonts w:ascii="Times New Roman" w:eastAsia="Times New Roman" w:hAnsi="Times New Roman" w:cs="Times New Roman"/>
          <w:bCs/>
          <w:sz w:val="24"/>
          <w:szCs w:val="24"/>
          <w:shd w:val="clear" w:color="auto" w:fill="FFFFFF"/>
          <w:lang w:eastAsia="ru-RU"/>
        </w:rPr>
        <w:t>Способствовать созданию в ДОО социокультурной среды, соответствующей возрастным, индивидуальным, психологическим и физиологическим особенностям воспитанников.</w:t>
      </w:r>
    </w:p>
    <w:p w:rsidR="00C47D8C" w:rsidRPr="00DB04F2" w:rsidRDefault="00C47D8C" w:rsidP="00FE05BE">
      <w:pPr>
        <w:spacing w:after="0" w:line="240" w:lineRule="auto"/>
        <w:ind w:firstLine="709"/>
        <w:jc w:val="both"/>
        <w:rPr>
          <w:rFonts w:ascii="Times New Roman" w:eastAsia="Times New Roman" w:hAnsi="Times New Roman" w:cs="Times New Roman"/>
          <w:bCs/>
          <w:i/>
          <w:sz w:val="24"/>
          <w:szCs w:val="24"/>
          <w:shd w:val="clear" w:color="auto" w:fill="FFFFFF"/>
          <w:lang w:eastAsia="ru-RU"/>
        </w:rPr>
      </w:pPr>
      <w:r w:rsidRPr="00DB04F2">
        <w:rPr>
          <w:rFonts w:ascii="Times New Roman" w:eastAsia="Times New Roman" w:hAnsi="Times New Roman" w:cs="Times New Roman"/>
          <w:bCs/>
          <w:i/>
          <w:sz w:val="24"/>
          <w:szCs w:val="24"/>
          <w:shd w:val="clear" w:color="auto" w:fill="FFFFFF"/>
          <w:lang w:eastAsia="ru-RU"/>
        </w:rPr>
        <w:t>Для родителей</w:t>
      </w:r>
    </w:p>
    <w:p w:rsidR="00C47D8C" w:rsidRPr="00CD4EC5" w:rsidRDefault="00C47D8C" w:rsidP="00FE05BE">
      <w:pPr>
        <w:pStyle w:val="ab"/>
        <w:numPr>
          <w:ilvl w:val="0"/>
          <w:numId w:val="156"/>
        </w:numPr>
        <w:spacing w:after="0" w:line="240" w:lineRule="auto"/>
        <w:ind w:left="567" w:hanging="565"/>
        <w:jc w:val="both"/>
        <w:rPr>
          <w:rFonts w:ascii="Times New Roman" w:eastAsia="Times New Roman" w:hAnsi="Times New Roman" w:cs="Times New Roman"/>
          <w:bCs/>
          <w:sz w:val="24"/>
          <w:szCs w:val="24"/>
          <w:shd w:val="clear" w:color="auto" w:fill="FFFFFF"/>
          <w:lang w:eastAsia="ru-RU"/>
        </w:rPr>
      </w:pPr>
      <w:r w:rsidRPr="00CD4EC5">
        <w:rPr>
          <w:rFonts w:ascii="Times New Roman" w:eastAsia="Times New Roman" w:hAnsi="Times New Roman" w:cs="Times New Roman"/>
          <w:bCs/>
          <w:sz w:val="24"/>
          <w:szCs w:val="24"/>
          <w:shd w:val="clear" w:color="auto" w:fill="FFFFFF"/>
          <w:lang w:eastAsia="ru-RU"/>
        </w:rPr>
        <w:t>Обеспечить психолого-педагогическую поддержку семье и повышение компетентности родителей (законных представителей) в вопросах развития и образования, охраны и укрепления здоровья детей.</w:t>
      </w:r>
    </w:p>
    <w:p w:rsidR="00C47D8C" w:rsidRPr="00CD4EC5" w:rsidRDefault="00C47D8C" w:rsidP="00FE05BE">
      <w:pPr>
        <w:pStyle w:val="ab"/>
        <w:numPr>
          <w:ilvl w:val="0"/>
          <w:numId w:val="156"/>
        </w:numPr>
        <w:spacing w:after="0" w:line="240" w:lineRule="auto"/>
        <w:ind w:left="567" w:hanging="565"/>
        <w:jc w:val="both"/>
        <w:rPr>
          <w:rFonts w:ascii="Times New Roman" w:eastAsia="Times New Roman" w:hAnsi="Times New Roman" w:cs="Times New Roman"/>
          <w:bCs/>
          <w:sz w:val="24"/>
          <w:szCs w:val="24"/>
          <w:shd w:val="clear" w:color="auto" w:fill="FFFFFF"/>
          <w:lang w:eastAsia="ru-RU"/>
        </w:rPr>
      </w:pPr>
      <w:r w:rsidRPr="00CD4EC5">
        <w:rPr>
          <w:rFonts w:ascii="Times New Roman" w:eastAsia="Times New Roman" w:hAnsi="Times New Roman" w:cs="Times New Roman"/>
          <w:bCs/>
          <w:sz w:val="24"/>
          <w:szCs w:val="24"/>
          <w:shd w:val="clear" w:color="auto" w:fill="FFFFFF"/>
          <w:lang w:eastAsia="ru-RU"/>
        </w:rPr>
        <w:t>Способствовать эмоциональному благополучию родителей в процессе общения с ребенком.</w:t>
      </w:r>
    </w:p>
    <w:p w:rsidR="00C47D8C" w:rsidRPr="00CD4EC5" w:rsidRDefault="00C47D8C" w:rsidP="00FE05BE">
      <w:pPr>
        <w:pStyle w:val="ab"/>
        <w:numPr>
          <w:ilvl w:val="0"/>
          <w:numId w:val="156"/>
        </w:numPr>
        <w:spacing w:after="0" w:line="240" w:lineRule="auto"/>
        <w:ind w:left="567" w:hanging="565"/>
        <w:jc w:val="both"/>
        <w:rPr>
          <w:rFonts w:ascii="Times New Roman" w:eastAsia="Times New Roman" w:hAnsi="Times New Roman" w:cs="Times New Roman"/>
          <w:bCs/>
          <w:sz w:val="24"/>
          <w:szCs w:val="24"/>
          <w:shd w:val="clear" w:color="auto" w:fill="FFFFFF"/>
          <w:lang w:eastAsia="ru-RU"/>
        </w:rPr>
      </w:pPr>
      <w:r w:rsidRPr="00CD4EC5">
        <w:rPr>
          <w:rFonts w:ascii="Times New Roman" w:eastAsia="Times New Roman" w:hAnsi="Times New Roman" w:cs="Times New Roman"/>
          <w:bCs/>
          <w:sz w:val="24"/>
          <w:szCs w:val="24"/>
          <w:shd w:val="clear" w:color="auto" w:fill="FFFFFF"/>
          <w:lang w:eastAsia="ru-RU"/>
        </w:rPr>
        <w:t>Создавать условия для поддержки образовательных инициатив семьи, в том числе путем включения родителей в непосредственно образовательную деятельность с детьми и поддержку образовательных проектов по инициативе семьи.</w:t>
      </w:r>
    </w:p>
    <w:p w:rsidR="00C47D8C" w:rsidRPr="00DB04F2" w:rsidRDefault="00C47D8C" w:rsidP="00FE05BE">
      <w:pPr>
        <w:spacing w:after="0" w:line="240" w:lineRule="auto"/>
        <w:ind w:firstLine="709"/>
        <w:jc w:val="both"/>
        <w:rPr>
          <w:rFonts w:ascii="Times New Roman" w:eastAsia="Times New Roman" w:hAnsi="Times New Roman" w:cs="Times New Roman"/>
          <w:bCs/>
          <w:i/>
          <w:sz w:val="24"/>
          <w:szCs w:val="24"/>
          <w:shd w:val="clear" w:color="auto" w:fill="FFFFFF"/>
          <w:lang w:eastAsia="ru-RU"/>
        </w:rPr>
      </w:pPr>
      <w:r w:rsidRPr="00DB04F2">
        <w:rPr>
          <w:rFonts w:ascii="Times New Roman" w:eastAsia="Times New Roman" w:hAnsi="Times New Roman" w:cs="Times New Roman"/>
          <w:bCs/>
          <w:i/>
          <w:sz w:val="24"/>
          <w:szCs w:val="24"/>
          <w:shd w:val="clear" w:color="auto" w:fill="FFFFFF"/>
          <w:lang w:eastAsia="ru-RU"/>
        </w:rPr>
        <w:t>Для педагогов</w:t>
      </w:r>
    </w:p>
    <w:p w:rsidR="00C47D8C" w:rsidRPr="00CD4EC5" w:rsidRDefault="00C47D8C" w:rsidP="00FE05BE">
      <w:pPr>
        <w:pStyle w:val="ab"/>
        <w:numPr>
          <w:ilvl w:val="0"/>
          <w:numId w:val="157"/>
        </w:numPr>
        <w:spacing w:after="0" w:line="240" w:lineRule="auto"/>
        <w:ind w:left="567" w:hanging="566"/>
        <w:jc w:val="both"/>
        <w:rPr>
          <w:rFonts w:ascii="Times New Roman" w:eastAsia="Times New Roman" w:hAnsi="Times New Roman" w:cs="Times New Roman"/>
          <w:bCs/>
          <w:sz w:val="24"/>
          <w:szCs w:val="24"/>
          <w:shd w:val="clear" w:color="auto" w:fill="FFFFFF"/>
          <w:lang w:eastAsia="ru-RU"/>
        </w:rPr>
      </w:pPr>
      <w:r w:rsidRPr="00CD4EC5">
        <w:rPr>
          <w:rFonts w:ascii="Times New Roman" w:eastAsia="Times New Roman" w:hAnsi="Times New Roman" w:cs="Times New Roman"/>
          <w:bCs/>
          <w:sz w:val="24"/>
          <w:szCs w:val="24"/>
          <w:shd w:val="clear" w:color="auto" w:fill="FFFFFF"/>
          <w:lang w:eastAsia="ru-RU"/>
        </w:rPr>
        <w:t>Способствовать эмоциональному благополучию педагогов в образовательном процессе.</w:t>
      </w:r>
    </w:p>
    <w:p w:rsidR="00C47D8C" w:rsidRPr="00CD4EC5" w:rsidRDefault="00C47D8C" w:rsidP="00FE05BE">
      <w:pPr>
        <w:pStyle w:val="ab"/>
        <w:numPr>
          <w:ilvl w:val="0"/>
          <w:numId w:val="157"/>
        </w:numPr>
        <w:spacing w:after="0" w:line="240" w:lineRule="auto"/>
        <w:ind w:left="567" w:hanging="566"/>
        <w:jc w:val="both"/>
        <w:rPr>
          <w:rFonts w:ascii="Times New Roman" w:eastAsia="Times New Roman" w:hAnsi="Times New Roman" w:cs="Times New Roman"/>
          <w:bCs/>
          <w:sz w:val="24"/>
          <w:szCs w:val="24"/>
          <w:shd w:val="clear" w:color="auto" w:fill="FFFFFF"/>
          <w:lang w:eastAsia="ru-RU"/>
        </w:rPr>
      </w:pPr>
      <w:r w:rsidRPr="00CD4EC5">
        <w:rPr>
          <w:rFonts w:ascii="Times New Roman" w:eastAsia="Times New Roman" w:hAnsi="Times New Roman" w:cs="Times New Roman"/>
          <w:bCs/>
          <w:sz w:val="24"/>
          <w:szCs w:val="24"/>
          <w:shd w:val="clear" w:color="auto" w:fill="FFFFFF"/>
          <w:lang w:eastAsia="ru-RU"/>
        </w:rPr>
        <w:t>Обеспечить психолого-педагогическую поддержку педагогам и повышение их компетентности в вопросах развития и образования, охраны и укрепления здоровья детей.</w:t>
      </w:r>
    </w:p>
    <w:p w:rsidR="00C47D8C" w:rsidRPr="00DB04F2" w:rsidRDefault="00C47D8C" w:rsidP="00FE05BE">
      <w:pPr>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 xml:space="preserve">Основания </w:t>
      </w:r>
      <w:r w:rsidRPr="00CD4EC5">
        <w:rPr>
          <w:rFonts w:ascii="Times New Roman" w:eastAsia="Times New Roman" w:hAnsi="Times New Roman" w:cs="Times New Roman"/>
          <w:b/>
          <w:bCs/>
          <w:sz w:val="24"/>
          <w:szCs w:val="24"/>
          <w:lang w:eastAsia="ru-RU"/>
        </w:rPr>
        <w:t>(принципы</w:t>
      </w:r>
      <w:r w:rsidRPr="00DB04F2">
        <w:rPr>
          <w:rFonts w:ascii="Times New Roman" w:eastAsia="Times New Roman" w:hAnsi="Times New Roman" w:cs="Times New Roman"/>
          <w:bCs/>
          <w:sz w:val="24"/>
          <w:szCs w:val="24"/>
          <w:lang w:eastAsia="ru-RU"/>
        </w:rPr>
        <w:t>) психологического сопровождения в ДОО:</w:t>
      </w:r>
    </w:p>
    <w:p w:rsidR="00C47D8C" w:rsidRPr="00DB04F2" w:rsidRDefault="00C47D8C" w:rsidP="00FE05BE">
      <w:pPr>
        <w:pStyle w:val="ab"/>
        <w:numPr>
          <w:ilvl w:val="0"/>
          <w:numId w:val="99"/>
        </w:numPr>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амплификация детского развития —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C47D8C" w:rsidRPr="00DB04F2" w:rsidRDefault="00C47D8C" w:rsidP="00FE05BE">
      <w:pPr>
        <w:pStyle w:val="ab"/>
        <w:numPr>
          <w:ilvl w:val="0"/>
          <w:numId w:val="99"/>
        </w:numPr>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психологическая безопасность образовательной среды;</w:t>
      </w:r>
    </w:p>
    <w:p w:rsidR="00C47D8C" w:rsidRPr="00DB04F2" w:rsidRDefault="00C47D8C" w:rsidP="00FE05BE">
      <w:pPr>
        <w:pStyle w:val="ab"/>
        <w:numPr>
          <w:ilvl w:val="0"/>
          <w:numId w:val="99"/>
        </w:numPr>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принцип ведущей деятельности (в дошкольном возрасте — игра);</w:t>
      </w:r>
    </w:p>
    <w:p w:rsidR="00C47D8C" w:rsidRPr="00DB04F2" w:rsidRDefault="00C47D8C" w:rsidP="00FE05BE">
      <w:pPr>
        <w:pStyle w:val="ab"/>
        <w:numPr>
          <w:ilvl w:val="0"/>
          <w:numId w:val="99"/>
        </w:numPr>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принцип системно-деятельностного подхода;</w:t>
      </w:r>
    </w:p>
    <w:p w:rsidR="00C47D8C" w:rsidRPr="00DB04F2" w:rsidRDefault="00C47D8C" w:rsidP="00FE05BE">
      <w:pPr>
        <w:pStyle w:val="ab"/>
        <w:numPr>
          <w:ilvl w:val="0"/>
          <w:numId w:val="99"/>
        </w:numPr>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принцип личностно ориентированного взаимодействия взрослого с ребенком;</w:t>
      </w:r>
    </w:p>
    <w:p w:rsidR="00C47D8C" w:rsidRPr="00DB04F2" w:rsidRDefault="00C47D8C" w:rsidP="00FE05BE">
      <w:pPr>
        <w:pStyle w:val="ab"/>
        <w:numPr>
          <w:ilvl w:val="0"/>
          <w:numId w:val="99"/>
        </w:numPr>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интеграция, взаимопроникновение разных видов детской деятельности</w:t>
      </w:r>
    </w:p>
    <w:p w:rsidR="00C47D8C" w:rsidRPr="00DB04F2" w:rsidRDefault="00C47D8C" w:rsidP="00FE05BE">
      <w:pPr>
        <w:pStyle w:val="ab"/>
        <w:numPr>
          <w:ilvl w:val="0"/>
          <w:numId w:val="99"/>
        </w:numPr>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принцип учета «зоны ближайшего развития».</w:t>
      </w:r>
    </w:p>
    <w:p w:rsidR="00C47D8C" w:rsidRPr="00DB04F2" w:rsidRDefault="00C47D8C" w:rsidP="00FE05BE">
      <w:pPr>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
          <w:bCs/>
          <w:sz w:val="24"/>
          <w:szCs w:val="24"/>
          <w:lang w:eastAsia="ru-RU"/>
        </w:rPr>
        <w:t>Функции психолого-педагогического сопровождения</w:t>
      </w:r>
      <w:r w:rsidRPr="00DB04F2">
        <w:rPr>
          <w:rFonts w:ascii="Times New Roman" w:eastAsia="Times New Roman" w:hAnsi="Times New Roman" w:cs="Times New Roman"/>
          <w:bCs/>
          <w:sz w:val="24"/>
          <w:szCs w:val="24"/>
          <w:lang w:eastAsia="ru-RU"/>
        </w:rPr>
        <w:t xml:space="preserve"> обеспечивается компонентами сопровождения, среди которых выделяются профессионально-психологический и организационно-просветительский. </w:t>
      </w:r>
    </w:p>
    <w:p w:rsidR="00C47D8C" w:rsidRPr="00DB04F2" w:rsidRDefault="00C47D8C" w:rsidP="00FE05BE">
      <w:pPr>
        <w:pStyle w:val="ab"/>
        <w:numPr>
          <w:ilvl w:val="0"/>
          <w:numId w:val="100"/>
        </w:numPr>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i/>
          <w:sz w:val="24"/>
          <w:szCs w:val="24"/>
          <w:lang w:eastAsia="ru-RU"/>
        </w:rPr>
        <w:t>Профессионально-психологический компонент сопровождения</w:t>
      </w:r>
      <w:r w:rsidRPr="00DB04F2">
        <w:rPr>
          <w:rFonts w:ascii="Times New Roman" w:eastAsia="Times New Roman" w:hAnsi="Times New Roman" w:cs="Times New Roman"/>
          <w:bCs/>
          <w:sz w:val="24"/>
          <w:szCs w:val="24"/>
          <w:lang w:eastAsia="ru-RU"/>
        </w:rPr>
        <w:t xml:space="preserve"> - представлен системной деятельностью педагога-психолога, использующего принцип взаимосвязи диагностической и коррекционно-развивающей деятельности. В практической деятельности педагога-психолога личность ребенка изучается только с целью оказания психологической помощи.</w:t>
      </w:r>
    </w:p>
    <w:p w:rsidR="00C47D8C" w:rsidRPr="00DB04F2" w:rsidRDefault="00C47D8C" w:rsidP="00FE05BE">
      <w:pPr>
        <w:pStyle w:val="ab"/>
        <w:numPr>
          <w:ilvl w:val="0"/>
          <w:numId w:val="100"/>
        </w:numPr>
        <w:spacing w:after="0" w:line="240" w:lineRule="auto"/>
        <w:ind w:left="567"/>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i/>
          <w:sz w:val="24"/>
          <w:szCs w:val="24"/>
          <w:shd w:val="clear" w:color="auto" w:fill="FFFFFF"/>
        </w:rPr>
        <w:t>Организационно-просветительский компонент</w:t>
      </w:r>
      <w:r w:rsidRPr="00DB04F2">
        <w:rPr>
          <w:rFonts w:ascii="Times New Roman" w:eastAsia="Times New Roman" w:hAnsi="Times New Roman" w:cs="Times New Roman"/>
          <w:b/>
          <w:sz w:val="24"/>
          <w:szCs w:val="24"/>
          <w:shd w:val="clear" w:color="auto" w:fill="FFFFFF"/>
        </w:rPr>
        <w:t xml:space="preserve"> </w:t>
      </w:r>
      <w:r w:rsidRPr="00DB04F2">
        <w:rPr>
          <w:rFonts w:ascii="Times New Roman" w:eastAsia="Times New Roman" w:hAnsi="Times New Roman" w:cs="Times New Roman"/>
          <w:bCs/>
          <w:sz w:val="24"/>
          <w:szCs w:val="24"/>
        </w:rPr>
        <w:t xml:space="preserve">обеспечивает единое информационное поле для всех участников психологического сопровождения, а также ее анализ и актуальную оценку. Данный компонент реализуется в деятельности педагога-психолога, через осуществление просветительской работы с родителями, педагогами и администрацией детского сада, при этом используются разнообразные формы активного полусубъектного взаимодействия всех участников. </w:t>
      </w:r>
    </w:p>
    <w:p w:rsidR="00C47D8C" w:rsidRPr="00DB04F2" w:rsidRDefault="00C47D8C" w:rsidP="00FE05BE">
      <w:pPr>
        <w:spacing w:after="0" w:line="240" w:lineRule="auto"/>
        <w:ind w:firstLine="709"/>
        <w:contextualSpacing/>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Планируемые результат</w:t>
      </w:r>
      <w:r w:rsidR="00192402" w:rsidRPr="00DB04F2">
        <w:rPr>
          <w:rFonts w:ascii="Times New Roman" w:eastAsia="Times New Roman" w:hAnsi="Times New Roman" w:cs="Times New Roman"/>
          <w:sz w:val="24"/>
          <w:szCs w:val="24"/>
          <w:lang w:eastAsia="ru-RU"/>
        </w:rPr>
        <w:t>ы программы психологического со</w:t>
      </w:r>
      <w:r w:rsidRPr="00DB04F2">
        <w:rPr>
          <w:rFonts w:ascii="Times New Roman" w:eastAsia="Times New Roman" w:hAnsi="Times New Roman" w:cs="Times New Roman"/>
          <w:sz w:val="24"/>
          <w:szCs w:val="24"/>
          <w:lang w:eastAsia="ru-RU"/>
        </w:rPr>
        <w:t>провождения образов</w:t>
      </w:r>
      <w:r w:rsidR="00BD4BAD">
        <w:rPr>
          <w:rFonts w:ascii="Times New Roman" w:eastAsia="Times New Roman" w:hAnsi="Times New Roman" w:cs="Times New Roman"/>
          <w:sz w:val="24"/>
          <w:szCs w:val="24"/>
          <w:lang w:eastAsia="ru-RU"/>
        </w:rPr>
        <w:t>ательного процесса в МАДОУ № 207</w:t>
      </w:r>
      <w:r w:rsidRPr="00DB04F2">
        <w:rPr>
          <w:rFonts w:ascii="Times New Roman" w:eastAsia="Times New Roman" w:hAnsi="Times New Roman" w:cs="Times New Roman"/>
          <w:sz w:val="24"/>
          <w:szCs w:val="24"/>
          <w:lang w:eastAsia="ru-RU"/>
        </w:rPr>
        <w:t xml:space="preserve"> согласуются с представленными во ФГОС ДО целевыми</w:t>
      </w:r>
      <w:r w:rsidR="00192402" w:rsidRPr="00DB04F2">
        <w:rPr>
          <w:rFonts w:ascii="Times New Roman" w:eastAsia="Times New Roman" w:hAnsi="Times New Roman" w:cs="Times New Roman"/>
          <w:sz w:val="24"/>
          <w:szCs w:val="24"/>
          <w:lang w:eastAsia="ru-RU"/>
        </w:rPr>
        <w:t xml:space="preserve"> ориентирами.</w:t>
      </w:r>
    </w:p>
    <w:p w:rsidR="00C14893" w:rsidRDefault="00C14893" w:rsidP="00FE05BE">
      <w:pPr>
        <w:spacing w:after="0" w:line="240" w:lineRule="auto"/>
        <w:contextualSpacing/>
        <w:jc w:val="center"/>
        <w:rPr>
          <w:rFonts w:ascii="Times New Roman" w:eastAsia="Times New Roman" w:hAnsi="Times New Roman" w:cs="Times New Roman"/>
          <w:b/>
          <w:color w:val="3366CC"/>
          <w:sz w:val="24"/>
          <w:szCs w:val="24"/>
          <w:u w:val="single"/>
          <w:lang w:eastAsia="ru-RU"/>
        </w:rPr>
      </w:pPr>
    </w:p>
    <w:p w:rsidR="00C47D8C" w:rsidRPr="00DB4AAF" w:rsidRDefault="00BB7F41" w:rsidP="00FE05BE">
      <w:pPr>
        <w:spacing w:after="0" w:line="240" w:lineRule="auto"/>
        <w:contextualSpacing/>
        <w:jc w:val="center"/>
        <w:rPr>
          <w:rFonts w:ascii="Times New Roman" w:eastAsia="Times New Roman" w:hAnsi="Times New Roman" w:cs="Times New Roman"/>
          <w:b/>
          <w:sz w:val="24"/>
          <w:szCs w:val="24"/>
          <w:lang w:eastAsia="ru-RU"/>
        </w:rPr>
      </w:pPr>
      <w:r w:rsidRPr="00DB4AAF">
        <w:rPr>
          <w:rFonts w:ascii="Times New Roman" w:eastAsia="Times New Roman" w:hAnsi="Times New Roman" w:cs="Times New Roman"/>
          <w:b/>
          <w:sz w:val="24"/>
          <w:szCs w:val="24"/>
          <w:lang w:eastAsia="ru-RU"/>
        </w:rPr>
        <w:t>Направления</w:t>
      </w:r>
      <w:r w:rsidR="00C47D8C" w:rsidRPr="00DB4AAF">
        <w:rPr>
          <w:rFonts w:ascii="Times New Roman" w:eastAsia="Times New Roman" w:hAnsi="Times New Roman" w:cs="Times New Roman"/>
          <w:b/>
          <w:sz w:val="24"/>
          <w:szCs w:val="24"/>
          <w:lang w:eastAsia="ru-RU"/>
        </w:rPr>
        <w:t xml:space="preserve"> работы педагога-психолога</w:t>
      </w:r>
    </w:p>
    <w:tbl>
      <w:tblPr>
        <w:tblStyle w:val="180"/>
        <w:tblW w:w="10740" w:type="dxa"/>
        <w:tblLayout w:type="fixed"/>
        <w:tblLook w:val="04A0" w:firstRow="1" w:lastRow="0" w:firstColumn="1" w:lastColumn="0" w:noHBand="0" w:noVBand="1"/>
      </w:tblPr>
      <w:tblGrid>
        <w:gridCol w:w="1809"/>
        <w:gridCol w:w="3119"/>
        <w:gridCol w:w="1843"/>
        <w:gridCol w:w="3969"/>
      </w:tblGrid>
      <w:tr w:rsidR="0094581B" w:rsidRPr="00DB04F2" w:rsidTr="00454521">
        <w:tc>
          <w:tcPr>
            <w:tcW w:w="1809" w:type="dxa"/>
          </w:tcPr>
          <w:p w:rsidR="0094581B" w:rsidRPr="00454521" w:rsidRDefault="0094581B" w:rsidP="00FE05BE">
            <w:pPr>
              <w:contextualSpacing/>
              <w:jc w:val="center"/>
              <w:rPr>
                <w:rFonts w:ascii="Times New Roman" w:hAnsi="Times New Roman"/>
                <w:b/>
                <w:sz w:val="24"/>
                <w:szCs w:val="24"/>
                <w:lang w:eastAsia="ru-RU"/>
              </w:rPr>
            </w:pPr>
            <w:r w:rsidRPr="00454521">
              <w:rPr>
                <w:rFonts w:ascii="Times New Roman" w:hAnsi="Times New Roman"/>
                <w:b/>
                <w:sz w:val="24"/>
                <w:szCs w:val="24"/>
                <w:lang w:eastAsia="ru-RU"/>
              </w:rPr>
              <w:t>Направление</w:t>
            </w:r>
          </w:p>
          <w:p w:rsidR="0094581B" w:rsidRPr="00454521" w:rsidRDefault="0094581B" w:rsidP="00FE05BE">
            <w:pPr>
              <w:contextualSpacing/>
              <w:jc w:val="center"/>
              <w:rPr>
                <w:rFonts w:ascii="Times New Roman" w:hAnsi="Times New Roman"/>
                <w:b/>
                <w:sz w:val="24"/>
                <w:szCs w:val="24"/>
                <w:lang w:eastAsia="ru-RU"/>
              </w:rPr>
            </w:pPr>
            <w:r w:rsidRPr="00454521">
              <w:rPr>
                <w:rFonts w:ascii="Times New Roman" w:hAnsi="Times New Roman"/>
                <w:b/>
                <w:sz w:val="24"/>
                <w:szCs w:val="24"/>
                <w:lang w:eastAsia="ru-RU"/>
              </w:rPr>
              <w:t>деятельности</w:t>
            </w:r>
          </w:p>
          <w:p w:rsidR="0094581B" w:rsidRPr="00454521" w:rsidRDefault="0094581B" w:rsidP="00FE05BE">
            <w:pPr>
              <w:contextualSpacing/>
              <w:jc w:val="center"/>
              <w:rPr>
                <w:rFonts w:ascii="Times New Roman" w:hAnsi="Times New Roman"/>
                <w:b/>
                <w:sz w:val="24"/>
                <w:szCs w:val="24"/>
                <w:lang w:eastAsia="ru-RU"/>
              </w:rPr>
            </w:pPr>
            <w:r w:rsidRPr="00454521">
              <w:rPr>
                <w:rFonts w:ascii="Times New Roman" w:hAnsi="Times New Roman"/>
                <w:b/>
                <w:sz w:val="24"/>
                <w:szCs w:val="24"/>
                <w:lang w:eastAsia="ru-RU"/>
              </w:rPr>
              <w:t>педагога-психолога</w:t>
            </w:r>
          </w:p>
        </w:tc>
        <w:tc>
          <w:tcPr>
            <w:tcW w:w="3119" w:type="dxa"/>
          </w:tcPr>
          <w:p w:rsidR="0094581B" w:rsidRPr="00454521" w:rsidRDefault="0094581B" w:rsidP="00FE05BE">
            <w:pPr>
              <w:contextualSpacing/>
              <w:jc w:val="center"/>
              <w:rPr>
                <w:rFonts w:ascii="Times New Roman" w:hAnsi="Times New Roman"/>
                <w:b/>
                <w:sz w:val="24"/>
                <w:szCs w:val="24"/>
                <w:lang w:eastAsia="ru-RU"/>
              </w:rPr>
            </w:pPr>
            <w:r w:rsidRPr="00454521">
              <w:rPr>
                <w:rFonts w:ascii="Times New Roman" w:hAnsi="Times New Roman"/>
                <w:b/>
                <w:sz w:val="24"/>
                <w:szCs w:val="24"/>
                <w:lang w:eastAsia="ru-RU"/>
              </w:rPr>
              <w:t>Цель деятельности педагога-психолога</w:t>
            </w:r>
          </w:p>
        </w:tc>
        <w:tc>
          <w:tcPr>
            <w:tcW w:w="1843" w:type="dxa"/>
          </w:tcPr>
          <w:p w:rsidR="0094581B" w:rsidRPr="00454521" w:rsidRDefault="0094581B" w:rsidP="00FE05BE">
            <w:pPr>
              <w:contextualSpacing/>
              <w:jc w:val="center"/>
              <w:rPr>
                <w:rFonts w:ascii="Times New Roman" w:hAnsi="Times New Roman"/>
                <w:b/>
                <w:sz w:val="24"/>
                <w:szCs w:val="24"/>
                <w:lang w:eastAsia="ru-RU"/>
              </w:rPr>
            </w:pPr>
            <w:r w:rsidRPr="00454521">
              <w:rPr>
                <w:rFonts w:ascii="Times New Roman" w:hAnsi="Times New Roman"/>
                <w:b/>
                <w:sz w:val="24"/>
                <w:szCs w:val="24"/>
                <w:lang w:eastAsia="ru-RU"/>
              </w:rPr>
              <w:t>Путь достижения</w:t>
            </w:r>
          </w:p>
        </w:tc>
        <w:tc>
          <w:tcPr>
            <w:tcW w:w="3969" w:type="dxa"/>
          </w:tcPr>
          <w:p w:rsidR="0094581B" w:rsidRPr="00454521" w:rsidRDefault="0094581B" w:rsidP="00FE05BE">
            <w:pPr>
              <w:contextualSpacing/>
              <w:jc w:val="center"/>
              <w:rPr>
                <w:rFonts w:ascii="Times New Roman" w:hAnsi="Times New Roman"/>
                <w:b/>
                <w:sz w:val="24"/>
                <w:szCs w:val="24"/>
                <w:lang w:eastAsia="ru-RU"/>
              </w:rPr>
            </w:pPr>
            <w:r w:rsidRPr="00454521">
              <w:rPr>
                <w:rFonts w:ascii="Times New Roman" w:hAnsi="Times New Roman"/>
                <w:b/>
                <w:sz w:val="24"/>
                <w:szCs w:val="24"/>
                <w:lang w:eastAsia="ru-RU"/>
              </w:rPr>
              <w:t>Планируемый результат</w:t>
            </w:r>
          </w:p>
        </w:tc>
      </w:tr>
      <w:tr w:rsidR="0094581B" w:rsidRPr="00DB04F2" w:rsidTr="00454521">
        <w:tc>
          <w:tcPr>
            <w:tcW w:w="1809" w:type="dxa"/>
          </w:tcPr>
          <w:p w:rsidR="0094581B" w:rsidRPr="00DB04F2" w:rsidRDefault="0094581B" w:rsidP="00FE05BE">
            <w:pPr>
              <w:contextualSpacing/>
              <w:jc w:val="both"/>
              <w:rPr>
                <w:rFonts w:ascii="Times New Roman" w:hAnsi="Times New Roman"/>
                <w:b/>
                <w:sz w:val="24"/>
                <w:szCs w:val="24"/>
                <w:lang w:eastAsia="ru-RU"/>
              </w:rPr>
            </w:pPr>
            <w:r w:rsidRPr="00DB04F2">
              <w:rPr>
                <w:rFonts w:ascii="Times New Roman" w:hAnsi="Times New Roman"/>
                <w:b/>
                <w:sz w:val="24"/>
                <w:szCs w:val="24"/>
                <w:lang w:eastAsia="ru-RU"/>
              </w:rPr>
              <w:t>Психологическая диагностика</w:t>
            </w:r>
          </w:p>
        </w:tc>
        <w:tc>
          <w:tcPr>
            <w:tcW w:w="3119" w:type="dxa"/>
          </w:tcPr>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Раннее выявление предпосылок отклоняющегося развития у детей.</w:t>
            </w:r>
          </w:p>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Ранняя диагностика дисбаланса в эмоциональных связях «мать ребенок».</w:t>
            </w:r>
          </w:p>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Ранняя диагностика предпосылок «эмоционального выгорания» у педагогов</w:t>
            </w:r>
          </w:p>
        </w:tc>
        <w:tc>
          <w:tcPr>
            <w:tcW w:w="1843" w:type="dxa"/>
          </w:tcPr>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Тестирование, проблемные ситуации, беседа, наблюдение</w:t>
            </w:r>
          </w:p>
        </w:tc>
        <w:tc>
          <w:tcPr>
            <w:tcW w:w="3969" w:type="dxa"/>
          </w:tcPr>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Своевременное информирование родителей о возможных отклонениях в развитии ребенка.</w:t>
            </w:r>
          </w:p>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Своевременное обращение внимания родителей на эмоциональные трудности ребенка в зависимости от эмоциональных переживаний матери.</w:t>
            </w:r>
          </w:p>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Своевременное планирование консультативной, профилактической и друг их видов помощи педагогам</w:t>
            </w:r>
          </w:p>
        </w:tc>
      </w:tr>
      <w:tr w:rsidR="0094581B" w:rsidRPr="00DB04F2" w:rsidTr="00454521">
        <w:tc>
          <w:tcPr>
            <w:tcW w:w="1809" w:type="dxa"/>
          </w:tcPr>
          <w:p w:rsidR="0094581B" w:rsidRPr="00DB04F2" w:rsidRDefault="0094581B" w:rsidP="00FE05BE">
            <w:pPr>
              <w:widowControl w:val="0"/>
              <w:jc w:val="both"/>
              <w:rPr>
                <w:rFonts w:ascii="Times New Roman" w:hAnsi="Times New Roman"/>
                <w:b/>
                <w:i/>
                <w:sz w:val="24"/>
                <w:szCs w:val="24"/>
              </w:rPr>
            </w:pPr>
            <w:r w:rsidRPr="00DB04F2">
              <w:rPr>
                <w:rFonts w:ascii="Times New Roman" w:hAnsi="Times New Roman"/>
                <w:b/>
                <w:iCs/>
                <w:sz w:val="24"/>
                <w:szCs w:val="24"/>
                <w:shd w:val="clear" w:color="auto" w:fill="FFFFFF"/>
                <w:lang w:bidi="ru-RU"/>
              </w:rPr>
              <w:t>Психологическая</w:t>
            </w:r>
          </w:p>
          <w:p w:rsidR="0094581B" w:rsidRPr="00DB04F2" w:rsidRDefault="0094581B" w:rsidP="00FE05BE">
            <w:pPr>
              <w:widowControl w:val="0"/>
              <w:jc w:val="both"/>
              <w:rPr>
                <w:rFonts w:ascii="Times New Roman" w:hAnsi="Times New Roman"/>
                <w:i/>
                <w:sz w:val="24"/>
                <w:szCs w:val="24"/>
              </w:rPr>
            </w:pPr>
            <w:r w:rsidRPr="00DB04F2">
              <w:rPr>
                <w:rFonts w:ascii="Times New Roman" w:hAnsi="Times New Roman"/>
                <w:b/>
                <w:iCs/>
                <w:sz w:val="24"/>
                <w:szCs w:val="24"/>
                <w:shd w:val="clear" w:color="auto" w:fill="FFFFFF"/>
                <w:lang w:bidi="ru-RU"/>
              </w:rPr>
              <w:t>коррекция</w:t>
            </w:r>
          </w:p>
        </w:tc>
        <w:tc>
          <w:tcPr>
            <w:tcW w:w="3119" w:type="dxa"/>
          </w:tcPr>
          <w:p w:rsidR="0094581B" w:rsidRPr="00DB04F2" w:rsidRDefault="0094581B" w:rsidP="00FE05BE">
            <w:pPr>
              <w:widowControl w:val="0"/>
              <w:tabs>
                <w:tab w:val="left" w:pos="173"/>
              </w:tabs>
              <w:jc w:val="both"/>
              <w:rPr>
                <w:rFonts w:ascii="Times New Roman" w:hAnsi="Times New Roman"/>
                <w:i/>
                <w:sz w:val="24"/>
                <w:szCs w:val="24"/>
              </w:rPr>
            </w:pPr>
            <w:r w:rsidRPr="00DB04F2">
              <w:rPr>
                <w:rFonts w:ascii="Times New Roman" w:hAnsi="Times New Roman"/>
                <w:iCs/>
                <w:sz w:val="24"/>
                <w:szCs w:val="24"/>
                <w:shd w:val="clear" w:color="auto" w:fill="FFFFFF"/>
                <w:lang w:bidi="ru-RU"/>
              </w:rPr>
              <w:t>Предупреждение отклоняющегося развития у детей.</w:t>
            </w:r>
          </w:p>
          <w:p w:rsidR="0094581B" w:rsidRPr="00DB04F2" w:rsidRDefault="0094581B" w:rsidP="00FE05BE">
            <w:pPr>
              <w:widowControl w:val="0"/>
              <w:tabs>
                <w:tab w:val="left" w:pos="192"/>
              </w:tabs>
              <w:jc w:val="both"/>
              <w:rPr>
                <w:rFonts w:ascii="Times New Roman" w:hAnsi="Times New Roman"/>
                <w:i/>
                <w:sz w:val="24"/>
                <w:szCs w:val="24"/>
              </w:rPr>
            </w:pPr>
            <w:r w:rsidRPr="00DB04F2">
              <w:rPr>
                <w:rFonts w:ascii="Times New Roman" w:hAnsi="Times New Roman"/>
                <w:iCs/>
                <w:sz w:val="24"/>
                <w:szCs w:val="24"/>
                <w:shd w:val="clear" w:color="auto" w:fill="FFFFFF"/>
                <w:lang w:bidi="ru-RU"/>
              </w:rPr>
              <w:t>Профилактика усугубления дисбаланса в эмоциональных связях «мать — ребенок».</w:t>
            </w:r>
          </w:p>
          <w:p w:rsidR="0094581B" w:rsidRPr="00DB04F2" w:rsidRDefault="0094581B" w:rsidP="00FE05BE">
            <w:pPr>
              <w:widowControl w:val="0"/>
              <w:tabs>
                <w:tab w:val="left" w:pos="346"/>
              </w:tabs>
              <w:jc w:val="both"/>
              <w:rPr>
                <w:rFonts w:ascii="Times New Roman" w:hAnsi="Times New Roman"/>
                <w:i/>
                <w:sz w:val="24"/>
                <w:szCs w:val="24"/>
              </w:rPr>
            </w:pPr>
            <w:r w:rsidRPr="00DB04F2">
              <w:rPr>
                <w:rFonts w:ascii="Times New Roman" w:hAnsi="Times New Roman"/>
                <w:iCs/>
                <w:sz w:val="24"/>
                <w:szCs w:val="24"/>
                <w:shd w:val="clear" w:color="auto" w:fill="FFFFFF"/>
                <w:lang w:bidi="ru-RU"/>
              </w:rPr>
              <w:t>Профилактика предпосылок «эмоционального выгорания» у педагогов</w:t>
            </w:r>
          </w:p>
        </w:tc>
        <w:tc>
          <w:tcPr>
            <w:tcW w:w="1843" w:type="dxa"/>
          </w:tcPr>
          <w:p w:rsidR="0094581B" w:rsidRPr="00DB04F2" w:rsidRDefault="0094581B" w:rsidP="00FE05BE">
            <w:pPr>
              <w:widowControl w:val="0"/>
              <w:jc w:val="both"/>
              <w:rPr>
                <w:rFonts w:ascii="Times New Roman" w:hAnsi="Times New Roman"/>
                <w:i/>
                <w:sz w:val="24"/>
                <w:szCs w:val="24"/>
              </w:rPr>
            </w:pPr>
            <w:r w:rsidRPr="00DB04F2">
              <w:rPr>
                <w:rFonts w:ascii="Times New Roman" w:hAnsi="Times New Roman"/>
                <w:iCs/>
                <w:sz w:val="24"/>
                <w:szCs w:val="24"/>
                <w:shd w:val="clear" w:color="auto" w:fill="FFFFFF"/>
                <w:lang w:bidi="ru-RU"/>
              </w:rPr>
              <w:t>Индивидуальные, подгрупповые, групповые занятия, детско-родительские занятия индивидуальные и в группе</w:t>
            </w:r>
          </w:p>
        </w:tc>
        <w:tc>
          <w:tcPr>
            <w:tcW w:w="3969" w:type="dxa"/>
          </w:tcPr>
          <w:p w:rsidR="0094581B" w:rsidRPr="00DB04F2" w:rsidRDefault="0094581B" w:rsidP="00FE05BE">
            <w:pPr>
              <w:widowControl w:val="0"/>
              <w:tabs>
                <w:tab w:val="left" w:pos="264"/>
              </w:tabs>
              <w:jc w:val="both"/>
              <w:rPr>
                <w:rFonts w:ascii="Times New Roman" w:hAnsi="Times New Roman"/>
                <w:i/>
                <w:sz w:val="24"/>
                <w:szCs w:val="24"/>
              </w:rPr>
            </w:pPr>
            <w:r w:rsidRPr="00DB04F2">
              <w:rPr>
                <w:rFonts w:ascii="Times New Roman" w:hAnsi="Times New Roman"/>
                <w:iCs/>
                <w:sz w:val="24"/>
                <w:szCs w:val="24"/>
                <w:shd w:val="clear" w:color="auto" w:fill="FFFFFF"/>
                <w:lang w:bidi="ru-RU"/>
              </w:rPr>
              <w:t>Снижение количества воспитанников с выраженными трудностями обучения при групповой форме работы.</w:t>
            </w:r>
          </w:p>
          <w:p w:rsidR="0094581B" w:rsidRPr="00DB04F2" w:rsidRDefault="0094581B" w:rsidP="00FE05BE">
            <w:pPr>
              <w:widowControl w:val="0"/>
              <w:tabs>
                <w:tab w:val="left" w:pos="187"/>
              </w:tabs>
              <w:jc w:val="both"/>
              <w:rPr>
                <w:rFonts w:ascii="Times New Roman" w:hAnsi="Times New Roman"/>
                <w:i/>
                <w:sz w:val="24"/>
                <w:szCs w:val="24"/>
              </w:rPr>
            </w:pPr>
            <w:r w:rsidRPr="00DB04F2">
              <w:rPr>
                <w:rFonts w:ascii="Times New Roman" w:hAnsi="Times New Roman"/>
                <w:iCs/>
                <w:sz w:val="24"/>
                <w:szCs w:val="24"/>
                <w:shd w:val="clear" w:color="auto" w:fill="FFFFFF"/>
                <w:lang w:bidi="ru-RU"/>
              </w:rPr>
              <w:t>Снижение числа нар «мать ребенок» с выраженными трудностями эмоциональной коммуникации</w:t>
            </w:r>
          </w:p>
          <w:p w:rsidR="0094581B" w:rsidRPr="00DB04F2" w:rsidRDefault="0094581B" w:rsidP="00FE05BE">
            <w:pPr>
              <w:widowControl w:val="0"/>
              <w:tabs>
                <w:tab w:val="left" w:pos="154"/>
              </w:tabs>
              <w:jc w:val="both"/>
              <w:rPr>
                <w:rFonts w:ascii="Times New Roman" w:hAnsi="Times New Roman"/>
                <w:i/>
                <w:sz w:val="24"/>
                <w:szCs w:val="24"/>
              </w:rPr>
            </w:pPr>
            <w:r w:rsidRPr="00DB04F2">
              <w:rPr>
                <w:rFonts w:ascii="Times New Roman" w:hAnsi="Times New Roman"/>
                <w:iCs/>
                <w:sz w:val="24"/>
                <w:szCs w:val="24"/>
                <w:shd w:val="clear" w:color="auto" w:fill="FFFFFF"/>
                <w:lang w:bidi="ru-RU"/>
              </w:rPr>
              <w:t>Снижение эмоциональной напряженности педагогов в течение учебного года</w:t>
            </w:r>
          </w:p>
        </w:tc>
      </w:tr>
      <w:tr w:rsidR="0094581B" w:rsidRPr="00DB04F2" w:rsidTr="00454521">
        <w:tc>
          <w:tcPr>
            <w:tcW w:w="1809" w:type="dxa"/>
          </w:tcPr>
          <w:p w:rsidR="0094581B" w:rsidRPr="00DB04F2" w:rsidRDefault="0094581B" w:rsidP="00FE05BE">
            <w:pPr>
              <w:contextualSpacing/>
              <w:jc w:val="both"/>
              <w:rPr>
                <w:rFonts w:ascii="Times New Roman" w:hAnsi="Times New Roman"/>
                <w:b/>
                <w:sz w:val="24"/>
                <w:szCs w:val="24"/>
                <w:lang w:eastAsia="ru-RU"/>
              </w:rPr>
            </w:pPr>
            <w:r w:rsidRPr="00DB04F2">
              <w:rPr>
                <w:rFonts w:ascii="Times New Roman" w:hAnsi="Times New Roman"/>
                <w:b/>
                <w:sz w:val="24"/>
                <w:szCs w:val="24"/>
                <w:lang w:eastAsia="ru-RU"/>
              </w:rPr>
              <w:t>Психологическое</w:t>
            </w:r>
          </w:p>
          <w:p w:rsidR="0094581B" w:rsidRPr="00DB04F2" w:rsidRDefault="0094581B" w:rsidP="00FE05BE">
            <w:pPr>
              <w:contextualSpacing/>
              <w:jc w:val="both"/>
              <w:rPr>
                <w:rFonts w:ascii="Times New Roman" w:hAnsi="Times New Roman"/>
                <w:b/>
                <w:sz w:val="24"/>
                <w:szCs w:val="24"/>
                <w:lang w:eastAsia="ru-RU"/>
              </w:rPr>
            </w:pPr>
            <w:r w:rsidRPr="00DB04F2">
              <w:rPr>
                <w:rFonts w:ascii="Times New Roman" w:hAnsi="Times New Roman"/>
                <w:b/>
                <w:sz w:val="24"/>
                <w:szCs w:val="24"/>
                <w:lang w:eastAsia="ru-RU"/>
              </w:rPr>
              <w:t>консультирование</w:t>
            </w:r>
          </w:p>
        </w:tc>
        <w:tc>
          <w:tcPr>
            <w:tcW w:w="3119" w:type="dxa"/>
          </w:tcPr>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Оказание помощи родителям в осознании причин отклоняющегося развития у ребенка.</w:t>
            </w:r>
          </w:p>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Оказание помощи педагогам в осознании причин повышенной утомляемости и изменении мотивированности труда</w:t>
            </w:r>
          </w:p>
        </w:tc>
        <w:tc>
          <w:tcPr>
            <w:tcW w:w="1843" w:type="dxa"/>
          </w:tcPr>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Консультации очные, заочные, дистанционные; индивидуальная беседа</w:t>
            </w:r>
          </w:p>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Наглядная информация.</w:t>
            </w:r>
          </w:p>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Адресные письма</w:t>
            </w:r>
          </w:p>
          <w:p w:rsidR="0094581B" w:rsidRPr="00DB04F2" w:rsidRDefault="0094581B" w:rsidP="00FE05BE">
            <w:pPr>
              <w:contextualSpacing/>
              <w:jc w:val="both"/>
              <w:rPr>
                <w:rFonts w:ascii="Times New Roman" w:eastAsia="Times New Roman" w:hAnsi="Times New Roman"/>
                <w:sz w:val="24"/>
                <w:szCs w:val="24"/>
                <w:lang w:eastAsia="ru-RU"/>
              </w:rPr>
            </w:pPr>
          </w:p>
        </w:tc>
        <w:tc>
          <w:tcPr>
            <w:tcW w:w="3969" w:type="dxa"/>
          </w:tcPr>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Снижение количества воспитанников с трудностями обучения, связанными с недостаточным вниманием со стороны родителей к расширению кругозора детей. Улучшение психоэмоционального состояния родителей.</w:t>
            </w:r>
          </w:p>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Улучшение психоэмоционального состояния педагогов в отношении выполняемых должностных обязанностей</w:t>
            </w:r>
          </w:p>
        </w:tc>
      </w:tr>
      <w:tr w:rsidR="0094581B" w:rsidRPr="00DB04F2" w:rsidTr="00454521">
        <w:tc>
          <w:tcPr>
            <w:tcW w:w="1809" w:type="dxa"/>
          </w:tcPr>
          <w:p w:rsidR="0094581B" w:rsidRPr="00DB04F2" w:rsidRDefault="0094581B" w:rsidP="00FE05BE">
            <w:pPr>
              <w:contextualSpacing/>
              <w:jc w:val="both"/>
              <w:rPr>
                <w:rFonts w:ascii="Times New Roman" w:hAnsi="Times New Roman"/>
                <w:b/>
                <w:sz w:val="24"/>
                <w:szCs w:val="24"/>
                <w:lang w:eastAsia="ru-RU"/>
              </w:rPr>
            </w:pPr>
            <w:r w:rsidRPr="00DB04F2">
              <w:rPr>
                <w:rFonts w:ascii="Times New Roman" w:hAnsi="Times New Roman"/>
                <w:b/>
                <w:sz w:val="24"/>
                <w:szCs w:val="24"/>
                <w:lang w:eastAsia="ru-RU"/>
              </w:rPr>
              <w:t>Психологическое</w:t>
            </w:r>
          </w:p>
          <w:p w:rsidR="0094581B" w:rsidRPr="00DB04F2" w:rsidRDefault="0094581B" w:rsidP="00FE05BE">
            <w:pPr>
              <w:contextualSpacing/>
              <w:jc w:val="both"/>
              <w:rPr>
                <w:rFonts w:ascii="Times New Roman" w:hAnsi="Times New Roman"/>
                <w:b/>
                <w:sz w:val="24"/>
                <w:szCs w:val="24"/>
                <w:lang w:eastAsia="ru-RU"/>
              </w:rPr>
            </w:pPr>
            <w:r w:rsidRPr="00DB04F2">
              <w:rPr>
                <w:rFonts w:ascii="Times New Roman" w:hAnsi="Times New Roman"/>
                <w:b/>
                <w:sz w:val="24"/>
                <w:szCs w:val="24"/>
                <w:lang w:eastAsia="ru-RU"/>
              </w:rPr>
              <w:t>просвещение</w:t>
            </w:r>
          </w:p>
        </w:tc>
        <w:tc>
          <w:tcPr>
            <w:tcW w:w="3119" w:type="dxa"/>
          </w:tcPr>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Расширение психолого-педагогической компетенции родителей в вопросах обучения и развития ребенка, поддержке его психоэмоционального благополучия, в вопросах охраны и укрепления физ. и психич. здоровья.</w:t>
            </w:r>
          </w:p>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Расширение психолого-педагогической компетенции педагогов в вопросах обучения и развития ребенка, в том числе с нарушенным развитием, поддержке его психоэмоционального благополучия, в вопросах охраны и укрепления физ. и психич. здоровья воспитанников, в вопросах работы с семьей</w:t>
            </w:r>
          </w:p>
        </w:tc>
        <w:tc>
          <w:tcPr>
            <w:tcW w:w="1843" w:type="dxa"/>
          </w:tcPr>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Консультации очные, заочные, дистанционные; индивидуальная беседа.</w:t>
            </w:r>
          </w:p>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Наглядная информация</w:t>
            </w:r>
          </w:p>
        </w:tc>
        <w:tc>
          <w:tcPr>
            <w:tcW w:w="3969" w:type="dxa"/>
          </w:tcPr>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Понимание родителями механизмов взаимосвязи психоэмоционального климата в семье и поведения ребенка; взаимосвязи количества времени родителя, направленного на ребенка, и успешности ребенка в образовательном процессе. Признание родителями права ребенка быть индивидуальностью (право иметь индивидуальные особенности развития вне зависимости от желаний родителей).</w:t>
            </w:r>
          </w:p>
          <w:p w:rsidR="0094581B" w:rsidRPr="00DB04F2" w:rsidRDefault="0094581B" w:rsidP="00FE05BE">
            <w:pPr>
              <w:contextualSpacing/>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Понимание педагогами индивидуальных особенностей развития воспитанников, возможности их учета в образовательном процессе для повышения качества образования детей с нормальным и нарушенным развитием. Умение педагогов бесконфликтно общаться с семьями с разным уровнем коммуникативных возможностей</w:t>
            </w:r>
          </w:p>
        </w:tc>
      </w:tr>
      <w:tr w:rsidR="0094581B" w:rsidRPr="00DB04F2" w:rsidTr="00454521">
        <w:tc>
          <w:tcPr>
            <w:tcW w:w="1809" w:type="dxa"/>
          </w:tcPr>
          <w:p w:rsidR="0094581B" w:rsidRPr="00DB04F2" w:rsidRDefault="0094581B" w:rsidP="00FE05BE">
            <w:pPr>
              <w:contextualSpacing/>
              <w:jc w:val="both"/>
              <w:rPr>
                <w:rFonts w:ascii="Times New Roman" w:hAnsi="Times New Roman"/>
                <w:b/>
                <w:sz w:val="24"/>
                <w:szCs w:val="24"/>
              </w:rPr>
            </w:pPr>
            <w:r w:rsidRPr="00DB04F2">
              <w:rPr>
                <w:rFonts w:ascii="Times New Roman" w:hAnsi="Times New Roman"/>
                <w:b/>
                <w:sz w:val="24"/>
                <w:szCs w:val="24"/>
              </w:rPr>
              <w:t>Психологическая</w:t>
            </w:r>
          </w:p>
          <w:p w:rsidR="0094581B" w:rsidRPr="00DB04F2" w:rsidRDefault="0094581B" w:rsidP="00FE05BE">
            <w:pPr>
              <w:contextualSpacing/>
              <w:jc w:val="both"/>
              <w:rPr>
                <w:rFonts w:ascii="Times New Roman" w:hAnsi="Times New Roman"/>
                <w:sz w:val="24"/>
                <w:szCs w:val="24"/>
              </w:rPr>
            </w:pPr>
            <w:r w:rsidRPr="00DB04F2">
              <w:rPr>
                <w:rFonts w:ascii="Times New Roman" w:hAnsi="Times New Roman"/>
                <w:b/>
                <w:sz w:val="24"/>
                <w:szCs w:val="24"/>
              </w:rPr>
              <w:t>профилактика</w:t>
            </w:r>
          </w:p>
        </w:tc>
        <w:tc>
          <w:tcPr>
            <w:tcW w:w="3119" w:type="dxa"/>
          </w:tcPr>
          <w:p w:rsidR="0094581B" w:rsidRPr="00DB04F2" w:rsidRDefault="0094581B" w:rsidP="00FE05BE">
            <w:pPr>
              <w:contextualSpacing/>
              <w:jc w:val="both"/>
              <w:rPr>
                <w:rFonts w:ascii="Times New Roman" w:hAnsi="Times New Roman"/>
                <w:sz w:val="24"/>
                <w:szCs w:val="24"/>
              </w:rPr>
            </w:pPr>
            <w:r w:rsidRPr="00DB04F2">
              <w:rPr>
                <w:rFonts w:ascii="Times New Roman" w:hAnsi="Times New Roman"/>
                <w:sz w:val="24"/>
                <w:szCs w:val="24"/>
              </w:rPr>
              <w:t>Обеспечение условия для снятия психоэмоционального напряжения у воспитанников.</w:t>
            </w:r>
          </w:p>
          <w:p w:rsidR="0094581B" w:rsidRPr="00DB04F2" w:rsidRDefault="0094581B" w:rsidP="00FE05BE">
            <w:pPr>
              <w:contextualSpacing/>
              <w:jc w:val="both"/>
              <w:rPr>
                <w:rFonts w:ascii="Times New Roman" w:hAnsi="Times New Roman"/>
                <w:sz w:val="24"/>
                <w:szCs w:val="24"/>
              </w:rPr>
            </w:pPr>
            <w:r w:rsidRPr="00DB04F2">
              <w:rPr>
                <w:rFonts w:ascii="Times New Roman" w:hAnsi="Times New Roman"/>
                <w:sz w:val="24"/>
                <w:szCs w:val="24"/>
              </w:rPr>
              <w:t>Обеспечение условий для снятия индивидуальные и в группе психоэмоционального напряжения</w:t>
            </w:r>
          </w:p>
          <w:p w:rsidR="0094581B" w:rsidRPr="00DB04F2" w:rsidRDefault="0094581B" w:rsidP="00FE05BE">
            <w:pPr>
              <w:contextualSpacing/>
              <w:jc w:val="both"/>
              <w:rPr>
                <w:rFonts w:ascii="Times New Roman" w:hAnsi="Times New Roman"/>
                <w:sz w:val="24"/>
                <w:szCs w:val="24"/>
              </w:rPr>
            </w:pPr>
            <w:r w:rsidRPr="00DB04F2">
              <w:rPr>
                <w:rFonts w:ascii="Times New Roman" w:hAnsi="Times New Roman"/>
                <w:sz w:val="24"/>
                <w:szCs w:val="24"/>
              </w:rPr>
              <w:t>у родителей.</w:t>
            </w:r>
          </w:p>
          <w:p w:rsidR="0094581B" w:rsidRPr="00DB04F2" w:rsidRDefault="0094581B" w:rsidP="00FE05BE">
            <w:pPr>
              <w:contextualSpacing/>
              <w:jc w:val="both"/>
              <w:rPr>
                <w:rFonts w:ascii="Times New Roman" w:hAnsi="Times New Roman"/>
                <w:sz w:val="24"/>
                <w:szCs w:val="24"/>
              </w:rPr>
            </w:pPr>
            <w:r w:rsidRPr="00DB04F2">
              <w:rPr>
                <w:rFonts w:ascii="Times New Roman" w:hAnsi="Times New Roman"/>
                <w:sz w:val="24"/>
                <w:szCs w:val="24"/>
              </w:rPr>
              <w:t>Обеспечение условий для снятия психоэмоционального напряжения у педагогов</w:t>
            </w:r>
          </w:p>
        </w:tc>
        <w:tc>
          <w:tcPr>
            <w:tcW w:w="1843" w:type="dxa"/>
          </w:tcPr>
          <w:p w:rsidR="0094581B" w:rsidRPr="00DB04F2" w:rsidRDefault="0094581B" w:rsidP="00FE05BE">
            <w:pPr>
              <w:contextualSpacing/>
              <w:jc w:val="both"/>
              <w:rPr>
                <w:rFonts w:ascii="Times New Roman" w:hAnsi="Times New Roman"/>
                <w:sz w:val="24"/>
                <w:szCs w:val="24"/>
              </w:rPr>
            </w:pPr>
            <w:r w:rsidRPr="00DB04F2">
              <w:rPr>
                <w:rFonts w:ascii="Times New Roman" w:hAnsi="Times New Roman"/>
                <w:sz w:val="24"/>
                <w:szCs w:val="24"/>
              </w:rPr>
              <w:t>Индивидуальные, подгрупповые, групповые занятия, детско-родительские занятия</w:t>
            </w:r>
          </w:p>
        </w:tc>
        <w:tc>
          <w:tcPr>
            <w:tcW w:w="3969" w:type="dxa"/>
          </w:tcPr>
          <w:p w:rsidR="0094581B" w:rsidRPr="00DB04F2" w:rsidRDefault="0094581B" w:rsidP="00FE05BE">
            <w:pPr>
              <w:contextualSpacing/>
              <w:jc w:val="both"/>
              <w:rPr>
                <w:rFonts w:ascii="Times New Roman" w:hAnsi="Times New Roman"/>
                <w:sz w:val="24"/>
                <w:szCs w:val="24"/>
              </w:rPr>
            </w:pPr>
            <w:r w:rsidRPr="00DB04F2">
              <w:rPr>
                <w:rFonts w:ascii="Times New Roman" w:hAnsi="Times New Roman"/>
                <w:sz w:val="24"/>
                <w:szCs w:val="24"/>
              </w:rPr>
              <w:t>Снижение количества воспитанников с признаками психоэмоционального напряжения.</w:t>
            </w:r>
          </w:p>
          <w:p w:rsidR="0094581B" w:rsidRPr="00DB04F2" w:rsidRDefault="0094581B" w:rsidP="00FE05BE">
            <w:pPr>
              <w:contextualSpacing/>
              <w:jc w:val="both"/>
              <w:rPr>
                <w:rFonts w:ascii="Times New Roman" w:hAnsi="Times New Roman"/>
                <w:sz w:val="24"/>
                <w:szCs w:val="24"/>
              </w:rPr>
            </w:pPr>
            <w:r w:rsidRPr="00DB04F2">
              <w:rPr>
                <w:rFonts w:ascii="Times New Roman" w:hAnsi="Times New Roman"/>
                <w:sz w:val="24"/>
                <w:szCs w:val="24"/>
              </w:rPr>
              <w:t>Снижение количества родителей с признаками психоэмоционального напряжения.</w:t>
            </w:r>
          </w:p>
          <w:p w:rsidR="0094581B" w:rsidRPr="00DB04F2" w:rsidRDefault="0094581B" w:rsidP="00FE05BE">
            <w:pPr>
              <w:contextualSpacing/>
              <w:jc w:val="both"/>
              <w:rPr>
                <w:rFonts w:ascii="Times New Roman" w:hAnsi="Times New Roman"/>
                <w:sz w:val="24"/>
                <w:szCs w:val="24"/>
              </w:rPr>
            </w:pPr>
            <w:r w:rsidRPr="00DB04F2">
              <w:rPr>
                <w:rFonts w:ascii="Times New Roman" w:hAnsi="Times New Roman"/>
                <w:sz w:val="24"/>
                <w:szCs w:val="24"/>
              </w:rPr>
              <w:t>Снижение количества педагогов с признаками психоэмоционального напряжения</w:t>
            </w:r>
          </w:p>
        </w:tc>
      </w:tr>
    </w:tbl>
    <w:p w:rsidR="00C47D8C" w:rsidRPr="00CD4EC5" w:rsidRDefault="00DB4AAF" w:rsidP="00DB4AAF">
      <w:pPr>
        <w:tabs>
          <w:tab w:val="center" w:pos="5245"/>
          <w:tab w:val="left" w:pos="9665"/>
        </w:tabs>
        <w:spacing w:after="0" w:line="240" w:lineRule="auto"/>
        <w:rPr>
          <w:rFonts w:ascii="Times New Roman" w:eastAsia="Calibri" w:hAnsi="Times New Roman" w:cs="Times New Roman"/>
          <w:b/>
          <w:color w:val="3366CC"/>
          <w:sz w:val="24"/>
          <w:szCs w:val="24"/>
        </w:rPr>
      </w:pPr>
      <w:r>
        <w:rPr>
          <w:rFonts w:ascii="Times New Roman" w:eastAsia="Calibri" w:hAnsi="Times New Roman" w:cs="Times New Roman"/>
          <w:b/>
          <w:color w:val="3366CC"/>
          <w:sz w:val="24"/>
          <w:szCs w:val="24"/>
        </w:rPr>
        <w:tab/>
      </w:r>
      <w:r w:rsidR="00C47D8C" w:rsidRPr="00DB4AAF">
        <w:rPr>
          <w:rFonts w:ascii="Times New Roman" w:eastAsia="Calibri" w:hAnsi="Times New Roman" w:cs="Times New Roman"/>
          <w:b/>
          <w:sz w:val="24"/>
          <w:szCs w:val="24"/>
        </w:rPr>
        <w:t>Критерии результативности деятельности педагога-психолога ДОУ</w:t>
      </w:r>
      <w:r>
        <w:rPr>
          <w:rFonts w:ascii="Times New Roman" w:eastAsia="Calibri" w:hAnsi="Times New Roman" w:cs="Times New Roman"/>
          <w:b/>
          <w:color w:val="3366CC"/>
          <w:sz w:val="24"/>
          <w:szCs w:val="24"/>
        </w:rPr>
        <w:tab/>
      </w:r>
    </w:p>
    <w:p w:rsidR="00C47D8C" w:rsidRPr="00DB04F2" w:rsidRDefault="00C47D8C" w:rsidP="00FE05BE">
      <w:pPr>
        <w:pStyle w:val="ab"/>
        <w:numPr>
          <w:ilvl w:val="0"/>
          <w:numId w:val="10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психолого-педагогическое обеспечение преемственности содержания и форм организации образовательного процесса на разных возрастных этапах;</w:t>
      </w:r>
    </w:p>
    <w:p w:rsidR="00C47D8C" w:rsidRPr="00DB04F2" w:rsidRDefault="00C47D8C" w:rsidP="00FE05BE">
      <w:pPr>
        <w:pStyle w:val="ab"/>
        <w:numPr>
          <w:ilvl w:val="0"/>
          <w:numId w:val="10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обеспечение учета специфики возрастного психофизического развития воспитанников при реализации основной общеобразовательной программы;</w:t>
      </w:r>
    </w:p>
    <w:p w:rsidR="00C47D8C" w:rsidRPr="00DB04F2" w:rsidRDefault="00C47D8C" w:rsidP="00FE05BE">
      <w:pPr>
        <w:pStyle w:val="ab"/>
        <w:numPr>
          <w:ilvl w:val="0"/>
          <w:numId w:val="10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достижение необходимого уровня психолого-педагогической компетентности педагогических и административных работников, родительской общественности;</w:t>
      </w:r>
    </w:p>
    <w:p w:rsidR="00C47D8C" w:rsidRPr="00DB04F2" w:rsidRDefault="00C47D8C" w:rsidP="00FE05BE">
      <w:pPr>
        <w:pStyle w:val="ab"/>
        <w:numPr>
          <w:ilvl w:val="0"/>
          <w:numId w:val="10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сформированность у воспитанников ценностных установок на здоровый и безопасный образ жизни при определении итоговых результатов;</w:t>
      </w:r>
    </w:p>
    <w:p w:rsidR="00C47D8C" w:rsidRPr="00DB04F2" w:rsidRDefault="00C47D8C" w:rsidP="00FE05BE">
      <w:pPr>
        <w:pStyle w:val="ab"/>
        <w:numPr>
          <w:ilvl w:val="0"/>
          <w:numId w:val="10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обеспечение дифференцированного и индивидуализированного обучения, в том числе реализация индивидуальных образовательных маршрутов и психологического сопровождения образовательного процесса;</w:t>
      </w:r>
    </w:p>
    <w:p w:rsidR="00C47D8C" w:rsidRPr="00DB04F2" w:rsidRDefault="00C47D8C" w:rsidP="00FE05BE">
      <w:pPr>
        <w:pStyle w:val="ab"/>
        <w:numPr>
          <w:ilvl w:val="0"/>
          <w:numId w:val="10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функционирование системы мониторингов возможностей и способностей воспитанников, выявления и поддержки одаренных детей, детей с особыми образовательными потребностями;</w:t>
      </w:r>
    </w:p>
    <w:p w:rsidR="00C47D8C" w:rsidRPr="00DB04F2" w:rsidRDefault="00C47D8C" w:rsidP="00FE05BE">
      <w:pPr>
        <w:pStyle w:val="ab"/>
        <w:numPr>
          <w:ilvl w:val="0"/>
          <w:numId w:val="10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сформированность коммуникативных навыков воспитанников;</w:t>
      </w:r>
    </w:p>
    <w:p w:rsidR="00C47D8C" w:rsidRDefault="00C47D8C" w:rsidP="00FE05BE">
      <w:pPr>
        <w:pStyle w:val="ab"/>
        <w:numPr>
          <w:ilvl w:val="0"/>
          <w:numId w:val="10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вариативность уровней и форм психолого-педагогического сопровождения участников образовательного процесса (профилактика, диагностика, консультирование, коррекционная, развивающая работа, просвещение, экспертиза).</w:t>
      </w:r>
    </w:p>
    <w:p w:rsidR="0017186F" w:rsidRDefault="0017186F" w:rsidP="00FE05BE">
      <w:pPr>
        <w:spacing w:after="0" w:line="240" w:lineRule="auto"/>
        <w:jc w:val="both"/>
        <w:rPr>
          <w:rFonts w:ascii="Times New Roman" w:eastAsia="Calibri" w:hAnsi="Times New Roman" w:cs="Times New Roman"/>
          <w:sz w:val="24"/>
          <w:szCs w:val="24"/>
        </w:rPr>
      </w:pPr>
    </w:p>
    <w:p w:rsidR="007A7F3C" w:rsidRPr="00DB4AAF" w:rsidRDefault="00CD4EC5" w:rsidP="00FE05BE">
      <w:pPr>
        <w:widowControl w:val="0"/>
        <w:autoSpaceDE w:val="0"/>
        <w:autoSpaceDN w:val="0"/>
        <w:adjustRightInd w:val="0"/>
        <w:spacing w:after="0" w:line="240" w:lineRule="auto"/>
        <w:jc w:val="center"/>
        <w:rPr>
          <w:rFonts w:ascii="Times New Roman" w:eastAsia="Times New Roman" w:hAnsi="Times New Roman" w:cs="Times New Roman"/>
          <w:color w:val="000000" w:themeColor="text1"/>
          <w:kern w:val="2"/>
          <w:sz w:val="40"/>
          <w:szCs w:val="24"/>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4AAF">
        <w:rPr>
          <w:rFonts w:ascii="Times New Roman" w:eastAsia="Times New Roman" w:hAnsi="Times New Roman" w:cs="Times New Roman"/>
          <w:color w:val="000000" w:themeColor="text1"/>
          <w:kern w:val="2"/>
          <w:sz w:val="40"/>
          <w:szCs w:val="24"/>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7A7F3C" w:rsidRPr="00DB4AAF">
        <w:rPr>
          <w:rFonts w:ascii="Times New Roman" w:eastAsia="Times New Roman" w:hAnsi="Times New Roman" w:cs="Times New Roman"/>
          <w:color w:val="000000" w:themeColor="text1"/>
          <w:kern w:val="2"/>
          <w:sz w:val="40"/>
          <w:szCs w:val="24"/>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9848BE" w:rsidRPr="00DB4AAF">
        <w:rPr>
          <w:rFonts w:ascii="Times New Roman" w:eastAsia="Times New Roman" w:hAnsi="Times New Roman" w:cs="Times New Roman"/>
          <w:color w:val="000000" w:themeColor="text1"/>
          <w:kern w:val="2"/>
          <w:sz w:val="40"/>
          <w:szCs w:val="24"/>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7A7F3C" w:rsidRPr="00DB4AAF">
        <w:rPr>
          <w:rFonts w:ascii="Times New Roman" w:eastAsia="Times New Roman" w:hAnsi="Times New Roman" w:cs="Times New Roman"/>
          <w:color w:val="000000" w:themeColor="text1"/>
          <w:kern w:val="2"/>
          <w:sz w:val="40"/>
          <w:szCs w:val="24"/>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РАБОЧАЯ ПРОГРАММА ВОСПИТАНИЯ</w:t>
      </w:r>
    </w:p>
    <w:p w:rsidR="00E30451" w:rsidRDefault="00E30451" w:rsidP="00FE05BE">
      <w:pPr>
        <w:widowControl w:val="0"/>
        <w:autoSpaceDE w:val="0"/>
        <w:autoSpaceDN w:val="0"/>
        <w:adjustRightInd w:val="0"/>
        <w:spacing w:after="0" w:line="240" w:lineRule="auto"/>
        <w:ind w:firstLine="709"/>
        <w:jc w:val="center"/>
        <w:rPr>
          <w:rFonts w:ascii="Times New Roman" w:hAnsi="Times New Roman" w:cs="Times New Roman"/>
          <w:b/>
          <w:sz w:val="24"/>
        </w:rPr>
      </w:pPr>
      <w:r w:rsidRPr="00E30451">
        <w:rPr>
          <w:rFonts w:ascii="Times New Roman" w:hAnsi="Times New Roman" w:cs="Times New Roman"/>
          <w:b/>
          <w:sz w:val="24"/>
        </w:rPr>
        <w:t>Извлечения из «Федеральной образовательной программы дошкольного образования» с.172, п.29</w:t>
      </w:r>
    </w:p>
    <w:p w:rsidR="00EB3B30" w:rsidRPr="00DB4AAF" w:rsidRDefault="00627149" w:rsidP="00FE05BE">
      <w:pPr>
        <w:spacing w:after="0" w:line="240" w:lineRule="auto"/>
        <w:contextualSpacing/>
        <w:jc w:val="center"/>
        <w:rPr>
          <w:rFonts w:ascii="Times New Roman" w:eastAsia="Calibri" w:hAnsi="Times New Roman" w:cs="Times New Roman"/>
          <w:b/>
          <w:sz w:val="24"/>
          <w:szCs w:val="24"/>
        </w:rPr>
      </w:pPr>
      <w:r w:rsidRPr="00DB4AAF">
        <w:rPr>
          <w:rFonts w:ascii="Times New Roman" w:eastAsia="Calibri" w:hAnsi="Times New Roman" w:cs="Times New Roman"/>
          <w:b/>
          <w:sz w:val="24"/>
          <w:szCs w:val="24"/>
        </w:rPr>
        <w:t>СОДЕРЖАНИЕ</w:t>
      </w:r>
    </w:p>
    <w:tbl>
      <w:tblPr>
        <w:tblStyle w:val="180"/>
        <w:tblW w:w="0" w:type="auto"/>
        <w:tblLook w:val="04A0" w:firstRow="1" w:lastRow="0" w:firstColumn="1" w:lastColumn="0" w:noHBand="0" w:noVBand="1"/>
      </w:tblPr>
      <w:tblGrid>
        <w:gridCol w:w="1088"/>
        <w:gridCol w:w="8733"/>
        <w:gridCol w:w="659"/>
      </w:tblGrid>
      <w:tr w:rsidR="00627149" w:rsidRPr="00DB04F2" w:rsidTr="00454521">
        <w:trPr>
          <w:trHeight w:val="344"/>
        </w:trPr>
        <w:tc>
          <w:tcPr>
            <w:tcW w:w="1095" w:type="dxa"/>
          </w:tcPr>
          <w:p w:rsidR="00627149" w:rsidRPr="00454521" w:rsidRDefault="00E30451" w:rsidP="00FE05BE">
            <w:pPr>
              <w:contextualSpacing/>
              <w:jc w:val="right"/>
              <w:rPr>
                <w:rFonts w:ascii="Times New Roman" w:hAnsi="Times New Roman"/>
                <w:b/>
                <w:sz w:val="24"/>
                <w:szCs w:val="24"/>
              </w:rPr>
            </w:pPr>
            <w:r w:rsidRPr="00454521">
              <w:rPr>
                <w:rFonts w:ascii="Times New Roman" w:hAnsi="Times New Roman"/>
                <w:b/>
                <w:sz w:val="24"/>
                <w:szCs w:val="24"/>
                <w:lang w:val="en-US"/>
              </w:rPr>
              <w:t>2</w:t>
            </w:r>
            <w:r w:rsidR="00AE4F25" w:rsidRPr="00454521">
              <w:rPr>
                <w:rFonts w:ascii="Times New Roman" w:hAnsi="Times New Roman"/>
                <w:b/>
                <w:sz w:val="24"/>
                <w:szCs w:val="24"/>
              </w:rPr>
              <w:t>.10.</w:t>
            </w:r>
            <w:r w:rsidRPr="00454521">
              <w:rPr>
                <w:rFonts w:ascii="Times New Roman" w:hAnsi="Times New Roman"/>
                <w:b/>
                <w:sz w:val="24"/>
                <w:szCs w:val="24"/>
              </w:rPr>
              <w:t>1</w:t>
            </w:r>
            <w:r w:rsidR="00AE4F25" w:rsidRPr="00454521">
              <w:rPr>
                <w:rFonts w:ascii="Times New Roman" w:hAnsi="Times New Roman"/>
                <w:b/>
                <w:sz w:val="24"/>
                <w:szCs w:val="24"/>
              </w:rPr>
              <w:t>.</w:t>
            </w:r>
          </w:p>
        </w:tc>
        <w:tc>
          <w:tcPr>
            <w:tcW w:w="8936" w:type="dxa"/>
          </w:tcPr>
          <w:p w:rsidR="00627149" w:rsidRPr="00454521" w:rsidRDefault="00627149" w:rsidP="00FE05BE">
            <w:pPr>
              <w:widowControl w:val="0"/>
              <w:autoSpaceDE w:val="0"/>
              <w:autoSpaceDN w:val="0"/>
              <w:adjustRightInd w:val="0"/>
              <w:rPr>
                <w:rFonts w:ascii="Times New Roman" w:hAnsi="Times New Roman"/>
                <w:b/>
                <w:sz w:val="24"/>
                <w:szCs w:val="24"/>
              </w:rPr>
            </w:pPr>
            <w:r w:rsidRPr="00454521">
              <w:rPr>
                <w:rFonts w:ascii="Times New Roman" w:hAnsi="Times New Roman"/>
                <w:b/>
                <w:sz w:val="24"/>
                <w:szCs w:val="24"/>
              </w:rPr>
              <w:t>ЦЕЛЕВОЙ РАЗДЕЛ</w:t>
            </w:r>
          </w:p>
        </w:tc>
        <w:tc>
          <w:tcPr>
            <w:tcW w:w="662" w:type="dxa"/>
          </w:tcPr>
          <w:p w:rsidR="00627149" w:rsidRPr="00A86E75" w:rsidRDefault="001E304B" w:rsidP="00FE05BE">
            <w:pPr>
              <w:contextualSpacing/>
              <w:jc w:val="both"/>
              <w:rPr>
                <w:rFonts w:ascii="Times New Roman" w:hAnsi="Times New Roman"/>
                <w:sz w:val="24"/>
                <w:szCs w:val="24"/>
              </w:rPr>
            </w:pPr>
            <w:r>
              <w:rPr>
                <w:rFonts w:ascii="Times New Roman" w:hAnsi="Times New Roman"/>
                <w:sz w:val="24"/>
                <w:szCs w:val="24"/>
              </w:rPr>
              <w:t>195</w:t>
            </w:r>
          </w:p>
        </w:tc>
      </w:tr>
      <w:tr w:rsidR="00E30451" w:rsidRPr="00DB04F2" w:rsidTr="00454521">
        <w:tc>
          <w:tcPr>
            <w:tcW w:w="1095" w:type="dxa"/>
          </w:tcPr>
          <w:p w:rsidR="00E30451" w:rsidRDefault="00E30451" w:rsidP="00FE05BE">
            <w:pPr>
              <w:contextualSpacing/>
              <w:jc w:val="right"/>
              <w:rPr>
                <w:rFonts w:ascii="Times New Roman" w:hAnsi="Times New Roman"/>
                <w:b/>
                <w:sz w:val="24"/>
                <w:szCs w:val="24"/>
                <w:lang w:val="en-US"/>
              </w:rPr>
            </w:pPr>
          </w:p>
        </w:tc>
        <w:tc>
          <w:tcPr>
            <w:tcW w:w="8936" w:type="dxa"/>
          </w:tcPr>
          <w:p w:rsidR="00E30451" w:rsidRPr="00DB04F2" w:rsidRDefault="00E30451" w:rsidP="00FE05BE">
            <w:pPr>
              <w:widowControl w:val="0"/>
              <w:autoSpaceDE w:val="0"/>
              <w:autoSpaceDN w:val="0"/>
              <w:adjustRightInd w:val="0"/>
              <w:rPr>
                <w:rFonts w:ascii="Times New Roman" w:hAnsi="Times New Roman"/>
                <w:sz w:val="24"/>
                <w:szCs w:val="24"/>
              </w:rPr>
            </w:pPr>
            <w:r w:rsidRPr="00E30451">
              <w:rPr>
                <w:rFonts w:ascii="Times New Roman" w:hAnsi="Times New Roman"/>
                <w:sz w:val="24"/>
                <w:szCs w:val="24"/>
              </w:rPr>
              <w:t>2</w:t>
            </w:r>
            <w:r w:rsidRPr="00DB04F2">
              <w:rPr>
                <w:rFonts w:ascii="Times New Roman" w:hAnsi="Times New Roman"/>
                <w:sz w:val="24"/>
                <w:szCs w:val="24"/>
              </w:rPr>
              <w:t>.10.</w:t>
            </w:r>
            <w:r>
              <w:rPr>
                <w:rFonts w:ascii="Times New Roman" w:hAnsi="Times New Roman"/>
                <w:sz w:val="24"/>
                <w:szCs w:val="24"/>
              </w:rPr>
              <w:t>1</w:t>
            </w:r>
            <w:r w:rsidRPr="00DB04F2">
              <w:rPr>
                <w:rFonts w:ascii="Times New Roman" w:hAnsi="Times New Roman"/>
                <w:sz w:val="24"/>
                <w:szCs w:val="24"/>
              </w:rPr>
              <w:t>.1.</w:t>
            </w:r>
            <w:r>
              <w:rPr>
                <w:rFonts w:ascii="Times New Roman" w:hAnsi="Times New Roman"/>
                <w:sz w:val="24"/>
                <w:szCs w:val="24"/>
              </w:rPr>
              <w:t>Пояснительная записка</w:t>
            </w:r>
          </w:p>
        </w:tc>
        <w:tc>
          <w:tcPr>
            <w:tcW w:w="662" w:type="dxa"/>
          </w:tcPr>
          <w:p w:rsidR="00E30451" w:rsidRPr="00A86E75" w:rsidRDefault="001E304B" w:rsidP="00FE05BE">
            <w:pPr>
              <w:contextualSpacing/>
              <w:jc w:val="both"/>
              <w:rPr>
                <w:rFonts w:ascii="Times New Roman" w:hAnsi="Times New Roman"/>
                <w:sz w:val="24"/>
                <w:szCs w:val="24"/>
              </w:rPr>
            </w:pPr>
            <w:r>
              <w:rPr>
                <w:rFonts w:ascii="Times New Roman" w:hAnsi="Times New Roman"/>
                <w:sz w:val="24"/>
                <w:szCs w:val="24"/>
              </w:rPr>
              <w:t>195</w:t>
            </w:r>
          </w:p>
        </w:tc>
      </w:tr>
      <w:tr w:rsidR="00627149" w:rsidRPr="00DB04F2" w:rsidTr="00454521">
        <w:tc>
          <w:tcPr>
            <w:tcW w:w="1095" w:type="dxa"/>
          </w:tcPr>
          <w:p w:rsidR="00627149" w:rsidRPr="00DB04F2" w:rsidRDefault="00627149" w:rsidP="00FE05BE">
            <w:pPr>
              <w:contextualSpacing/>
              <w:jc w:val="right"/>
              <w:rPr>
                <w:rFonts w:ascii="Times New Roman" w:hAnsi="Times New Roman"/>
                <w:b/>
                <w:sz w:val="24"/>
                <w:szCs w:val="24"/>
              </w:rPr>
            </w:pPr>
          </w:p>
        </w:tc>
        <w:tc>
          <w:tcPr>
            <w:tcW w:w="8936" w:type="dxa"/>
          </w:tcPr>
          <w:p w:rsidR="00627149" w:rsidRPr="00DB04F2" w:rsidRDefault="00E30451" w:rsidP="00FE05BE">
            <w:pPr>
              <w:contextualSpacing/>
              <w:jc w:val="both"/>
              <w:rPr>
                <w:rFonts w:ascii="Times New Roman" w:hAnsi="Times New Roman"/>
                <w:sz w:val="24"/>
                <w:szCs w:val="24"/>
              </w:rPr>
            </w:pPr>
            <w:r w:rsidRPr="00E30451">
              <w:rPr>
                <w:rFonts w:ascii="Times New Roman" w:hAnsi="Times New Roman"/>
                <w:sz w:val="24"/>
                <w:szCs w:val="24"/>
              </w:rPr>
              <w:t>2</w:t>
            </w:r>
            <w:r w:rsidR="00AB3475" w:rsidRPr="00DB04F2">
              <w:rPr>
                <w:rFonts w:ascii="Times New Roman" w:hAnsi="Times New Roman"/>
                <w:sz w:val="24"/>
                <w:szCs w:val="24"/>
              </w:rPr>
              <w:t>.10.</w:t>
            </w:r>
            <w:r>
              <w:rPr>
                <w:rFonts w:ascii="Times New Roman" w:hAnsi="Times New Roman"/>
                <w:sz w:val="24"/>
                <w:szCs w:val="24"/>
              </w:rPr>
              <w:t>1</w:t>
            </w:r>
            <w:r w:rsidR="00AB3475" w:rsidRPr="00DB04F2">
              <w:rPr>
                <w:rFonts w:ascii="Times New Roman" w:hAnsi="Times New Roman"/>
                <w:sz w:val="24"/>
                <w:szCs w:val="24"/>
              </w:rPr>
              <w:t>.</w:t>
            </w:r>
            <w:r>
              <w:rPr>
                <w:rFonts w:ascii="Times New Roman" w:hAnsi="Times New Roman"/>
                <w:sz w:val="24"/>
                <w:szCs w:val="24"/>
              </w:rPr>
              <w:t>2</w:t>
            </w:r>
            <w:r w:rsidR="00AB3475" w:rsidRPr="00DB04F2">
              <w:rPr>
                <w:rFonts w:ascii="Times New Roman" w:hAnsi="Times New Roman"/>
                <w:sz w:val="24"/>
                <w:szCs w:val="24"/>
              </w:rPr>
              <w:t>.</w:t>
            </w:r>
            <w:r w:rsidR="00627149" w:rsidRPr="00DB04F2">
              <w:rPr>
                <w:rFonts w:ascii="Times New Roman" w:hAnsi="Times New Roman"/>
                <w:sz w:val="24"/>
                <w:szCs w:val="24"/>
              </w:rPr>
              <w:t>Цели и задачи программы воспитания</w:t>
            </w:r>
          </w:p>
        </w:tc>
        <w:tc>
          <w:tcPr>
            <w:tcW w:w="662" w:type="dxa"/>
          </w:tcPr>
          <w:p w:rsidR="00627149" w:rsidRPr="00A86E75" w:rsidRDefault="001E304B" w:rsidP="00FE05BE">
            <w:pPr>
              <w:contextualSpacing/>
              <w:jc w:val="both"/>
              <w:rPr>
                <w:rFonts w:ascii="Times New Roman" w:hAnsi="Times New Roman"/>
                <w:sz w:val="24"/>
                <w:szCs w:val="24"/>
              </w:rPr>
            </w:pPr>
            <w:r>
              <w:rPr>
                <w:rFonts w:ascii="Times New Roman" w:hAnsi="Times New Roman"/>
                <w:sz w:val="24"/>
                <w:szCs w:val="24"/>
              </w:rPr>
              <w:t>195</w:t>
            </w:r>
          </w:p>
        </w:tc>
      </w:tr>
      <w:tr w:rsidR="00627149" w:rsidRPr="00DB04F2" w:rsidTr="00454521">
        <w:tc>
          <w:tcPr>
            <w:tcW w:w="1095" w:type="dxa"/>
          </w:tcPr>
          <w:p w:rsidR="00627149" w:rsidRPr="00DB04F2" w:rsidRDefault="00627149" w:rsidP="00FE05BE">
            <w:pPr>
              <w:contextualSpacing/>
              <w:jc w:val="right"/>
              <w:rPr>
                <w:rFonts w:ascii="Times New Roman" w:hAnsi="Times New Roman"/>
                <w:b/>
                <w:sz w:val="24"/>
                <w:szCs w:val="24"/>
              </w:rPr>
            </w:pPr>
          </w:p>
        </w:tc>
        <w:tc>
          <w:tcPr>
            <w:tcW w:w="8936" w:type="dxa"/>
          </w:tcPr>
          <w:p w:rsidR="00627149" w:rsidRPr="00DB04F2" w:rsidRDefault="00E30451" w:rsidP="00FE05BE">
            <w:pPr>
              <w:contextualSpacing/>
              <w:jc w:val="both"/>
              <w:rPr>
                <w:rFonts w:ascii="Times New Roman" w:hAnsi="Times New Roman"/>
                <w:sz w:val="24"/>
                <w:szCs w:val="24"/>
              </w:rPr>
            </w:pPr>
            <w:r>
              <w:rPr>
                <w:rFonts w:ascii="Times New Roman" w:hAnsi="Times New Roman"/>
                <w:sz w:val="24"/>
                <w:szCs w:val="24"/>
                <w:lang w:val="en-US"/>
              </w:rPr>
              <w:t>2</w:t>
            </w:r>
            <w:r w:rsidR="00AB3475" w:rsidRPr="00DB04F2">
              <w:rPr>
                <w:rFonts w:ascii="Times New Roman" w:hAnsi="Times New Roman"/>
                <w:sz w:val="24"/>
                <w:szCs w:val="24"/>
              </w:rPr>
              <w:t>.10.</w:t>
            </w:r>
            <w:r>
              <w:rPr>
                <w:rFonts w:ascii="Times New Roman" w:hAnsi="Times New Roman"/>
                <w:sz w:val="24"/>
                <w:szCs w:val="24"/>
              </w:rPr>
              <w:t>1</w:t>
            </w:r>
            <w:r w:rsidR="00AB3475" w:rsidRPr="00DB04F2">
              <w:rPr>
                <w:rFonts w:ascii="Times New Roman" w:hAnsi="Times New Roman"/>
                <w:sz w:val="24"/>
                <w:szCs w:val="24"/>
              </w:rPr>
              <w:t>.</w:t>
            </w:r>
            <w:r>
              <w:rPr>
                <w:rFonts w:ascii="Times New Roman" w:hAnsi="Times New Roman"/>
                <w:sz w:val="24"/>
                <w:szCs w:val="24"/>
              </w:rPr>
              <w:t>3</w:t>
            </w:r>
            <w:r w:rsidR="00AB3475" w:rsidRPr="00DB04F2">
              <w:rPr>
                <w:rFonts w:ascii="Times New Roman" w:hAnsi="Times New Roman"/>
                <w:sz w:val="24"/>
                <w:szCs w:val="24"/>
              </w:rPr>
              <w:t>.</w:t>
            </w:r>
            <w:r w:rsidR="00627149" w:rsidRPr="00DB04F2">
              <w:rPr>
                <w:rFonts w:ascii="Times New Roman" w:hAnsi="Times New Roman"/>
                <w:sz w:val="24"/>
                <w:szCs w:val="24"/>
              </w:rPr>
              <w:t>Направления воспитания</w:t>
            </w:r>
          </w:p>
        </w:tc>
        <w:tc>
          <w:tcPr>
            <w:tcW w:w="662" w:type="dxa"/>
          </w:tcPr>
          <w:p w:rsidR="00627149" w:rsidRPr="00A86E75" w:rsidRDefault="001E304B" w:rsidP="00FE05BE">
            <w:pPr>
              <w:contextualSpacing/>
              <w:jc w:val="both"/>
              <w:rPr>
                <w:rFonts w:ascii="Times New Roman" w:hAnsi="Times New Roman"/>
                <w:sz w:val="24"/>
                <w:szCs w:val="24"/>
              </w:rPr>
            </w:pPr>
            <w:r>
              <w:rPr>
                <w:rFonts w:ascii="Times New Roman" w:hAnsi="Times New Roman"/>
                <w:sz w:val="24"/>
                <w:szCs w:val="24"/>
              </w:rPr>
              <w:t>206</w:t>
            </w:r>
          </w:p>
        </w:tc>
      </w:tr>
      <w:tr w:rsidR="00627149" w:rsidRPr="00DB04F2" w:rsidTr="00454521">
        <w:tc>
          <w:tcPr>
            <w:tcW w:w="1095" w:type="dxa"/>
          </w:tcPr>
          <w:p w:rsidR="00627149" w:rsidRPr="00DB04F2" w:rsidRDefault="00627149" w:rsidP="00FE05BE">
            <w:pPr>
              <w:contextualSpacing/>
              <w:jc w:val="right"/>
              <w:rPr>
                <w:rFonts w:ascii="Times New Roman" w:hAnsi="Times New Roman"/>
                <w:b/>
                <w:sz w:val="24"/>
                <w:szCs w:val="24"/>
              </w:rPr>
            </w:pPr>
          </w:p>
        </w:tc>
        <w:tc>
          <w:tcPr>
            <w:tcW w:w="8936" w:type="dxa"/>
          </w:tcPr>
          <w:p w:rsidR="00627149" w:rsidRPr="00DB04F2" w:rsidRDefault="00E30451" w:rsidP="00FE05BE">
            <w:pPr>
              <w:contextualSpacing/>
              <w:jc w:val="both"/>
              <w:rPr>
                <w:rFonts w:ascii="Times New Roman" w:hAnsi="Times New Roman"/>
                <w:sz w:val="24"/>
                <w:szCs w:val="24"/>
              </w:rPr>
            </w:pPr>
            <w:r>
              <w:rPr>
                <w:rFonts w:ascii="Times New Roman" w:hAnsi="Times New Roman"/>
                <w:sz w:val="24"/>
                <w:szCs w:val="24"/>
                <w:lang w:val="en-US"/>
              </w:rPr>
              <w:t>2</w:t>
            </w:r>
            <w:r w:rsidR="00AB3475" w:rsidRPr="00DB04F2">
              <w:rPr>
                <w:rFonts w:ascii="Times New Roman" w:hAnsi="Times New Roman"/>
                <w:sz w:val="24"/>
                <w:szCs w:val="24"/>
              </w:rPr>
              <w:t>.10.</w:t>
            </w:r>
            <w:r>
              <w:rPr>
                <w:rFonts w:ascii="Times New Roman" w:hAnsi="Times New Roman"/>
                <w:sz w:val="24"/>
                <w:szCs w:val="24"/>
              </w:rPr>
              <w:t>1</w:t>
            </w:r>
            <w:r w:rsidR="00AB3475" w:rsidRPr="00DB04F2">
              <w:rPr>
                <w:rFonts w:ascii="Times New Roman" w:hAnsi="Times New Roman"/>
                <w:sz w:val="24"/>
                <w:szCs w:val="24"/>
              </w:rPr>
              <w:t>.</w:t>
            </w:r>
            <w:r>
              <w:rPr>
                <w:rFonts w:ascii="Times New Roman" w:hAnsi="Times New Roman"/>
                <w:sz w:val="24"/>
                <w:szCs w:val="24"/>
              </w:rPr>
              <w:t>4</w:t>
            </w:r>
            <w:r w:rsidR="00AB3475" w:rsidRPr="00DB04F2">
              <w:rPr>
                <w:rFonts w:ascii="Times New Roman" w:hAnsi="Times New Roman"/>
                <w:sz w:val="24"/>
                <w:szCs w:val="24"/>
              </w:rPr>
              <w:t>.</w:t>
            </w:r>
            <w:r w:rsidR="00627149" w:rsidRPr="00DB04F2">
              <w:rPr>
                <w:rFonts w:ascii="Times New Roman" w:hAnsi="Times New Roman"/>
                <w:sz w:val="24"/>
                <w:szCs w:val="24"/>
              </w:rPr>
              <w:t>Целевые ориентиры воспитания.</w:t>
            </w:r>
          </w:p>
        </w:tc>
        <w:tc>
          <w:tcPr>
            <w:tcW w:w="662" w:type="dxa"/>
          </w:tcPr>
          <w:p w:rsidR="00627149" w:rsidRPr="00A86E75" w:rsidRDefault="001E304B" w:rsidP="00FE05BE">
            <w:pPr>
              <w:contextualSpacing/>
              <w:jc w:val="both"/>
              <w:rPr>
                <w:rFonts w:ascii="Times New Roman" w:hAnsi="Times New Roman"/>
                <w:sz w:val="24"/>
                <w:szCs w:val="24"/>
              </w:rPr>
            </w:pPr>
            <w:r>
              <w:rPr>
                <w:rFonts w:ascii="Times New Roman" w:hAnsi="Times New Roman"/>
                <w:sz w:val="24"/>
                <w:szCs w:val="24"/>
              </w:rPr>
              <w:t>208</w:t>
            </w:r>
          </w:p>
        </w:tc>
      </w:tr>
      <w:tr w:rsidR="00AB3475" w:rsidRPr="00DB04F2" w:rsidTr="00454521">
        <w:tc>
          <w:tcPr>
            <w:tcW w:w="1095" w:type="dxa"/>
          </w:tcPr>
          <w:p w:rsidR="00AB3475" w:rsidRPr="00735F27" w:rsidRDefault="00E30451" w:rsidP="00FE05BE">
            <w:pPr>
              <w:contextualSpacing/>
              <w:jc w:val="right"/>
              <w:rPr>
                <w:rFonts w:ascii="Times New Roman" w:hAnsi="Times New Roman"/>
                <w:sz w:val="24"/>
                <w:szCs w:val="24"/>
              </w:rPr>
            </w:pPr>
            <w:r w:rsidRPr="00454521">
              <w:rPr>
                <w:rFonts w:ascii="Times New Roman" w:hAnsi="Times New Roman"/>
                <w:b/>
                <w:sz w:val="24"/>
                <w:szCs w:val="24"/>
                <w:lang w:val="en-US"/>
              </w:rPr>
              <w:t>2</w:t>
            </w:r>
            <w:r w:rsidR="00AB3475" w:rsidRPr="00454521">
              <w:rPr>
                <w:rFonts w:ascii="Times New Roman" w:hAnsi="Times New Roman"/>
                <w:b/>
                <w:sz w:val="24"/>
                <w:szCs w:val="24"/>
              </w:rPr>
              <w:t>.10.</w:t>
            </w:r>
            <w:r w:rsidRPr="00454521">
              <w:rPr>
                <w:rFonts w:ascii="Times New Roman" w:hAnsi="Times New Roman"/>
                <w:b/>
                <w:sz w:val="24"/>
                <w:szCs w:val="24"/>
              </w:rPr>
              <w:t>2</w:t>
            </w:r>
            <w:r w:rsidR="00AB3475" w:rsidRPr="00735F27">
              <w:rPr>
                <w:rFonts w:ascii="Times New Roman" w:hAnsi="Times New Roman"/>
                <w:sz w:val="24"/>
                <w:szCs w:val="24"/>
              </w:rPr>
              <w:t>.</w:t>
            </w:r>
          </w:p>
        </w:tc>
        <w:tc>
          <w:tcPr>
            <w:tcW w:w="8936" w:type="dxa"/>
          </w:tcPr>
          <w:p w:rsidR="00AB3475" w:rsidRPr="00735F27" w:rsidRDefault="001A3D80" w:rsidP="00FE05BE">
            <w:pPr>
              <w:contextualSpacing/>
              <w:jc w:val="both"/>
              <w:rPr>
                <w:rFonts w:ascii="Times New Roman" w:hAnsi="Times New Roman"/>
                <w:b/>
                <w:sz w:val="24"/>
                <w:szCs w:val="24"/>
              </w:rPr>
            </w:pPr>
            <w:r w:rsidRPr="00735F27">
              <w:rPr>
                <w:rFonts w:ascii="Times New Roman" w:hAnsi="Times New Roman"/>
                <w:b/>
                <w:sz w:val="24"/>
                <w:szCs w:val="24"/>
              </w:rPr>
              <w:t>СОДЕРЖАТЕЛЬНЫЙ РАЗДЕЛ</w:t>
            </w:r>
          </w:p>
        </w:tc>
        <w:tc>
          <w:tcPr>
            <w:tcW w:w="662" w:type="dxa"/>
          </w:tcPr>
          <w:p w:rsidR="00AB3475" w:rsidRPr="00A86E75" w:rsidRDefault="00A86E75" w:rsidP="00FE05BE">
            <w:pPr>
              <w:contextualSpacing/>
              <w:jc w:val="both"/>
              <w:rPr>
                <w:rFonts w:ascii="Times New Roman" w:hAnsi="Times New Roman"/>
                <w:sz w:val="24"/>
                <w:szCs w:val="24"/>
              </w:rPr>
            </w:pPr>
            <w:r w:rsidRPr="00A86E75">
              <w:rPr>
                <w:rFonts w:ascii="Times New Roman" w:hAnsi="Times New Roman"/>
                <w:sz w:val="24"/>
                <w:szCs w:val="24"/>
              </w:rPr>
              <w:t>2</w:t>
            </w:r>
            <w:r w:rsidR="001E304B">
              <w:rPr>
                <w:rFonts w:ascii="Times New Roman" w:hAnsi="Times New Roman"/>
                <w:sz w:val="24"/>
                <w:szCs w:val="24"/>
              </w:rPr>
              <w:t>10</w:t>
            </w:r>
          </w:p>
        </w:tc>
      </w:tr>
      <w:tr w:rsidR="00627149" w:rsidRPr="00DB04F2" w:rsidTr="00454521">
        <w:tc>
          <w:tcPr>
            <w:tcW w:w="1095" w:type="dxa"/>
          </w:tcPr>
          <w:p w:rsidR="00627149" w:rsidRPr="00DB04F2" w:rsidRDefault="00627149" w:rsidP="00FE05BE">
            <w:pPr>
              <w:contextualSpacing/>
              <w:jc w:val="right"/>
              <w:rPr>
                <w:rFonts w:ascii="Times New Roman" w:hAnsi="Times New Roman"/>
                <w:b/>
                <w:sz w:val="24"/>
                <w:szCs w:val="24"/>
              </w:rPr>
            </w:pPr>
          </w:p>
        </w:tc>
        <w:tc>
          <w:tcPr>
            <w:tcW w:w="8936" w:type="dxa"/>
          </w:tcPr>
          <w:p w:rsidR="00627149" w:rsidRPr="00DB04F2" w:rsidRDefault="00E30451" w:rsidP="00FE05BE">
            <w:pPr>
              <w:contextualSpacing/>
              <w:jc w:val="both"/>
              <w:rPr>
                <w:rFonts w:ascii="Times New Roman" w:hAnsi="Times New Roman"/>
                <w:sz w:val="24"/>
                <w:szCs w:val="24"/>
              </w:rPr>
            </w:pPr>
            <w:r>
              <w:rPr>
                <w:rFonts w:ascii="Times New Roman" w:hAnsi="Times New Roman"/>
                <w:sz w:val="24"/>
                <w:szCs w:val="24"/>
                <w:lang w:val="en-US"/>
              </w:rPr>
              <w:t>2</w:t>
            </w:r>
            <w:r w:rsidR="00AB3475" w:rsidRPr="00DB04F2">
              <w:rPr>
                <w:rFonts w:ascii="Times New Roman" w:hAnsi="Times New Roman"/>
                <w:sz w:val="24"/>
                <w:szCs w:val="24"/>
              </w:rPr>
              <w:t>.10.</w:t>
            </w:r>
            <w:r>
              <w:rPr>
                <w:rFonts w:ascii="Times New Roman" w:hAnsi="Times New Roman"/>
                <w:sz w:val="24"/>
                <w:szCs w:val="24"/>
              </w:rPr>
              <w:t>2</w:t>
            </w:r>
            <w:r w:rsidR="00AB3475" w:rsidRPr="00DB04F2">
              <w:rPr>
                <w:rFonts w:ascii="Times New Roman" w:hAnsi="Times New Roman"/>
                <w:sz w:val="24"/>
                <w:szCs w:val="24"/>
              </w:rPr>
              <w:t>.1.</w:t>
            </w:r>
            <w:r w:rsidR="00AA299A" w:rsidRPr="00DB04F2">
              <w:rPr>
                <w:rFonts w:ascii="Times New Roman" w:hAnsi="Times New Roman"/>
                <w:sz w:val="24"/>
                <w:szCs w:val="24"/>
              </w:rPr>
              <w:t>Уклад образовательной организации.</w:t>
            </w:r>
          </w:p>
        </w:tc>
        <w:tc>
          <w:tcPr>
            <w:tcW w:w="662" w:type="dxa"/>
          </w:tcPr>
          <w:p w:rsidR="00627149" w:rsidRPr="00A86E75" w:rsidRDefault="001E304B" w:rsidP="00FE05BE">
            <w:pPr>
              <w:contextualSpacing/>
              <w:jc w:val="both"/>
              <w:rPr>
                <w:rFonts w:ascii="Times New Roman" w:hAnsi="Times New Roman"/>
                <w:sz w:val="24"/>
                <w:szCs w:val="24"/>
              </w:rPr>
            </w:pPr>
            <w:r>
              <w:rPr>
                <w:rFonts w:ascii="Times New Roman" w:hAnsi="Times New Roman"/>
                <w:sz w:val="24"/>
                <w:szCs w:val="24"/>
              </w:rPr>
              <w:t>210</w:t>
            </w:r>
          </w:p>
        </w:tc>
      </w:tr>
      <w:tr w:rsidR="00627149" w:rsidRPr="00DB04F2" w:rsidTr="00454521">
        <w:tc>
          <w:tcPr>
            <w:tcW w:w="1095" w:type="dxa"/>
          </w:tcPr>
          <w:p w:rsidR="00627149" w:rsidRPr="00DB04F2" w:rsidRDefault="00627149" w:rsidP="00FE05BE">
            <w:pPr>
              <w:contextualSpacing/>
              <w:jc w:val="both"/>
              <w:rPr>
                <w:rFonts w:ascii="Times New Roman" w:hAnsi="Times New Roman"/>
                <w:b/>
                <w:color w:val="FF0000"/>
                <w:sz w:val="24"/>
                <w:szCs w:val="24"/>
              </w:rPr>
            </w:pPr>
          </w:p>
        </w:tc>
        <w:tc>
          <w:tcPr>
            <w:tcW w:w="8936" w:type="dxa"/>
          </w:tcPr>
          <w:p w:rsidR="00627149" w:rsidRPr="00DB04F2" w:rsidRDefault="00E30451" w:rsidP="00FE05BE">
            <w:pPr>
              <w:contextualSpacing/>
              <w:jc w:val="both"/>
              <w:rPr>
                <w:rFonts w:ascii="Times New Roman" w:hAnsi="Times New Roman"/>
                <w:sz w:val="24"/>
                <w:szCs w:val="24"/>
              </w:rPr>
            </w:pPr>
            <w:r>
              <w:rPr>
                <w:rFonts w:ascii="Times New Roman" w:hAnsi="Times New Roman"/>
                <w:sz w:val="24"/>
                <w:szCs w:val="24"/>
                <w:lang w:val="en-US"/>
              </w:rPr>
              <w:t>2</w:t>
            </w:r>
            <w:r w:rsidR="00AB3475" w:rsidRPr="00DB04F2">
              <w:rPr>
                <w:rFonts w:ascii="Times New Roman" w:hAnsi="Times New Roman"/>
                <w:sz w:val="24"/>
                <w:szCs w:val="24"/>
              </w:rPr>
              <w:t>.10.</w:t>
            </w:r>
            <w:r>
              <w:rPr>
                <w:rFonts w:ascii="Times New Roman" w:hAnsi="Times New Roman"/>
                <w:sz w:val="24"/>
                <w:szCs w:val="24"/>
              </w:rPr>
              <w:t>2</w:t>
            </w:r>
            <w:r w:rsidR="00AB3475" w:rsidRPr="00DB04F2">
              <w:rPr>
                <w:rFonts w:ascii="Times New Roman" w:hAnsi="Times New Roman"/>
                <w:sz w:val="24"/>
                <w:szCs w:val="24"/>
              </w:rPr>
              <w:t>.2. Воспитывающая среда ДОО</w:t>
            </w:r>
          </w:p>
        </w:tc>
        <w:tc>
          <w:tcPr>
            <w:tcW w:w="662" w:type="dxa"/>
          </w:tcPr>
          <w:p w:rsidR="00627149" w:rsidRPr="00A86E75" w:rsidRDefault="001E304B" w:rsidP="00FE05BE">
            <w:pPr>
              <w:contextualSpacing/>
              <w:jc w:val="both"/>
              <w:rPr>
                <w:rFonts w:ascii="Times New Roman" w:hAnsi="Times New Roman"/>
                <w:sz w:val="24"/>
                <w:szCs w:val="24"/>
              </w:rPr>
            </w:pPr>
            <w:r>
              <w:rPr>
                <w:rFonts w:ascii="Times New Roman" w:hAnsi="Times New Roman"/>
                <w:sz w:val="24"/>
                <w:szCs w:val="24"/>
              </w:rPr>
              <w:t>219</w:t>
            </w:r>
          </w:p>
        </w:tc>
      </w:tr>
      <w:tr w:rsidR="00627149" w:rsidRPr="00DB04F2" w:rsidTr="00454521">
        <w:tc>
          <w:tcPr>
            <w:tcW w:w="1095" w:type="dxa"/>
          </w:tcPr>
          <w:p w:rsidR="00627149" w:rsidRPr="00DB04F2" w:rsidRDefault="00627149" w:rsidP="00FE05BE">
            <w:pPr>
              <w:contextualSpacing/>
              <w:jc w:val="both"/>
              <w:rPr>
                <w:rFonts w:ascii="Times New Roman" w:hAnsi="Times New Roman"/>
                <w:b/>
                <w:color w:val="FF0000"/>
                <w:sz w:val="24"/>
                <w:szCs w:val="24"/>
              </w:rPr>
            </w:pPr>
          </w:p>
        </w:tc>
        <w:tc>
          <w:tcPr>
            <w:tcW w:w="8936" w:type="dxa"/>
          </w:tcPr>
          <w:p w:rsidR="00627149" w:rsidRPr="00DB04F2" w:rsidRDefault="00E30451" w:rsidP="00FE05BE">
            <w:pPr>
              <w:contextualSpacing/>
              <w:jc w:val="both"/>
              <w:rPr>
                <w:rFonts w:ascii="Times New Roman" w:hAnsi="Times New Roman"/>
                <w:sz w:val="24"/>
                <w:szCs w:val="24"/>
              </w:rPr>
            </w:pPr>
            <w:r>
              <w:rPr>
                <w:rFonts w:ascii="Times New Roman" w:hAnsi="Times New Roman"/>
                <w:sz w:val="24"/>
                <w:szCs w:val="24"/>
                <w:lang w:val="en-US"/>
              </w:rPr>
              <w:t>2</w:t>
            </w:r>
            <w:r w:rsidR="00AB3475" w:rsidRPr="00DB04F2">
              <w:rPr>
                <w:rFonts w:ascii="Times New Roman" w:hAnsi="Times New Roman"/>
                <w:sz w:val="24"/>
                <w:szCs w:val="24"/>
              </w:rPr>
              <w:t>.10.</w:t>
            </w:r>
            <w:r>
              <w:rPr>
                <w:rFonts w:ascii="Times New Roman" w:hAnsi="Times New Roman"/>
                <w:sz w:val="24"/>
                <w:szCs w:val="24"/>
              </w:rPr>
              <w:t>2</w:t>
            </w:r>
            <w:r w:rsidR="00AB3475" w:rsidRPr="00DB04F2">
              <w:rPr>
                <w:rFonts w:ascii="Times New Roman" w:hAnsi="Times New Roman"/>
                <w:sz w:val="24"/>
                <w:szCs w:val="24"/>
              </w:rPr>
              <w:t>.3. Общности (сообщества) ДОО</w:t>
            </w:r>
          </w:p>
        </w:tc>
        <w:tc>
          <w:tcPr>
            <w:tcW w:w="662" w:type="dxa"/>
          </w:tcPr>
          <w:p w:rsidR="00627149" w:rsidRPr="00A86E75" w:rsidRDefault="001E304B" w:rsidP="00FE05BE">
            <w:pPr>
              <w:contextualSpacing/>
              <w:jc w:val="both"/>
              <w:rPr>
                <w:rFonts w:ascii="Times New Roman" w:hAnsi="Times New Roman"/>
                <w:sz w:val="24"/>
                <w:szCs w:val="24"/>
              </w:rPr>
            </w:pPr>
            <w:r>
              <w:rPr>
                <w:rFonts w:ascii="Times New Roman" w:hAnsi="Times New Roman"/>
                <w:sz w:val="24"/>
                <w:szCs w:val="24"/>
              </w:rPr>
              <w:t>220</w:t>
            </w:r>
          </w:p>
        </w:tc>
      </w:tr>
      <w:tr w:rsidR="00734EC6" w:rsidRPr="00DB04F2" w:rsidTr="00454521">
        <w:tc>
          <w:tcPr>
            <w:tcW w:w="1095" w:type="dxa"/>
          </w:tcPr>
          <w:p w:rsidR="00734EC6" w:rsidRPr="00E30451" w:rsidRDefault="00734EC6" w:rsidP="00FE05BE">
            <w:pPr>
              <w:contextualSpacing/>
              <w:jc w:val="both"/>
              <w:rPr>
                <w:rFonts w:ascii="Times New Roman" w:hAnsi="Times New Roman"/>
                <w:b/>
                <w:color w:val="FF0000"/>
                <w:sz w:val="24"/>
                <w:szCs w:val="24"/>
                <w:lang w:val="en-US"/>
              </w:rPr>
            </w:pPr>
          </w:p>
        </w:tc>
        <w:tc>
          <w:tcPr>
            <w:tcW w:w="8936" w:type="dxa"/>
          </w:tcPr>
          <w:p w:rsidR="00734EC6" w:rsidRPr="00DB04F2" w:rsidRDefault="00E30451" w:rsidP="00FE05BE">
            <w:pPr>
              <w:contextualSpacing/>
              <w:jc w:val="both"/>
              <w:rPr>
                <w:rFonts w:ascii="Times New Roman" w:hAnsi="Times New Roman"/>
                <w:sz w:val="24"/>
                <w:szCs w:val="24"/>
              </w:rPr>
            </w:pPr>
            <w:r w:rsidRPr="002F385C">
              <w:rPr>
                <w:rFonts w:ascii="Times New Roman" w:hAnsi="Times New Roman"/>
                <w:sz w:val="24"/>
                <w:szCs w:val="24"/>
              </w:rPr>
              <w:t>2</w:t>
            </w:r>
            <w:r w:rsidR="00734EC6" w:rsidRPr="00DB04F2">
              <w:rPr>
                <w:rFonts w:ascii="Times New Roman" w:hAnsi="Times New Roman"/>
                <w:sz w:val="24"/>
                <w:szCs w:val="24"/>
              </w:rPr>
              <w:t>.10.</w:t>
            </w:r>
            <w:r>
              <w:rPr>
                <w:rFonts w:ascii="Times New Roman" w:hAnsi="Times New Roman"/>
                <w:sz w:val="24"/>
                <w:szCs w:val="24"/>
              </w:rPr>
              <w:t>2</w:t>
            </w:r>
            <w:r w:rsidR="00734EC6" w:rsidRPr="00DB04F2">
              <w:rPr>
                <w:rFonts w:ascii="Times New Roman" w:hAnsi="Times New Roman"/>
                <w:sz w:val="24"/>
                <w:szCs w:val="24"/>
              </w:rPr>
              <w:t xml:space="preserve">.4. </w:t>
            </w:r>
            <w:r w:rsidR="0037301E" w:rsidRPr="00DB04F2">
              <w:rPr>
                <w:rFonts w:ascii="Times New Roman" w:hAnsi="Times New Roman"/>
                <w:sz w:val="24"/>
                <w:szCs w:val="24"/>
              </w:rPr>
              <w:t>Задачи воспитания в образовательных областях</w:t>
            </w:r>
          </w:p>
        </w:tc>
        <w:tc>
          <w:tcPr>
            <w:tcW w:w="662" w:type="dxa"/>
          </w:tcPr>
          <w:p w:rsidR="00734EC6" w:rsidRPr="00A86E75" w:rsidRDefault="001E304B" w:rsidP="00FE05BE">
            <w:pPr>
              <w:contextualSpacing/>
              <w:jc w:val="both"/>
              <w:rPr>
                <w:rFonts w:ascii="Times New Roman" w:hAnsi="Times New Roman"/>
                <w:sz w:val="24"/>
                <w:szCs w:val="24"/>
              </w:rPr>
            </w:pPr>
            <w:r>
              <w:rPr>
                <w:rFonts w:ascii="Times New Roman" w:hAnsi="Times New Roman"/>
                <w:sz w:val="24"/>
                <w:szCs w:val="24"/>
              </w:rPr>
              <w:t>224</w:t>
            </w:r>
          </w:p>
        </w:tc>
      </w:tr>
      <w:tr w:rsidR="0037301E" w:rsidRPr="00DB04F2" w:rsidTr="00454521">
        <w:tc>
          <w:tcPr>
            <w:tcW w:w="1095" w:type="dxa"/>
          </w:tcPr>
          <w:p w:rsidR="0037301E" w:rsidRPr="00DB04F2" w:rsidRDefault="0037301E" w:rsidP="00FE05BE">
            <w:pPr>
              <w:contextualSpacing/>
              <w:jc w:val="both"/>
              <w:rPr>
                <w:rFonts w:ascii="Times New Roman" w:hAnsi="Times New Roman"/>
                <w:b/>
                <w:color w:val="FF0000"/>
                <w:sz w:val="24"/>
                <w:szCs w:val="24"/>
              </w:rPr>
            </w:pPr>
          </w:p>
        </w:tc>
        <w:tc>
          <w:tcPr>
            <w:tcW w:w="8936" w:type="dxa"/>
          </w:tcPr>
          <w:p w:rsidR="0037301E" w:rsidRPr="00DB04F2" w:rsidRDefault="00E30451" w:rsidP="00FE05BE">
            <w:pPr>
              <w:contextualSpacing/>
              <w:jc w:val="both"/>
              <w:rPr>
                <w:rFonts w:ascii="Times New Roman" w:hAnsi="Times New Roman"/>
                <w:sz w:val="24"/>
                <w:szCs w:val="24"/>
              </w:rPr>
            </w:pPr>
            <w:r w:rsidRPr="002F385C">
              <w:rPr>
                <w:rFonts w:ascii="Times New Roman" w:hAnsi="Times New Roman"/>
                <w:sz w:val="24"/>
                <w:szCs w:val="24"/>
              </w:rPr>
              <w:t>2</w:t>
            </w:r>
            <w:r w:rsidR="0037301E" w:rsidRPr="00DB04F2">
              <w:rPr>
                <w:rFonts w:ascii="Times New Roman" w:hAnsi="Times New Roman"/>
                <w:sz w:val="24"/>
                <w:szCs w:val="24"/>
              </w:rPr>
              <w:t>.10.</w:t>
            </w:r>
            <w:r>
              <w:rPr>
                <w:rFonts w:ascii="Times New Roman" w:hAnsi="Times New Roman"/>
                <w:sz w:val="24"/>
                <w:szCs w:val="24"/>
              </w:rPr>
              <w:t>2</w:t>
            </w:r>
            <w:r w:rsidR="0037301E" w:rsidRPr="00DB04F2">
              <w:rPr>
                <w:rFonts w:ascii="Times New Roman" w:hAnsi="Times New Roman"/>
                <w:sz w:val="24"/>
                <w:szCs w:val="24"/>
              </w:rPr>
              <w:t>.5. Формы совместной деятельности в образовательной организации.</w:t>
            </w:r>
          </w:p>
        </w:tc>
        <w:tc>
          <w:tcPr>
            <w:tcW w:w="662" w:type="dxa"/>
          </w:tcPr>
          <w:p w:rsidR="0037301E" w:rsidRPr="00A86E75" w:rsidRDefault="001E304B" w:rsidP="00FE05BE">
            <w:pPr>
              <w:contextualSpacing/>
              <w:jc w:val="both"/>
              <w:rPr>
                <w:rFonts w:ascii="Times New Roman" w:hAnsi="Times New Roman"/>
                <w:sz w:val="24"/>
                <w:szCs w:val="24"/>
              </w:rPr>
            </w:pPr>
            <w:r>
              <w:rPr>
                <w:rFonts w:ascii="Times New Roman" w:hAnsi="Times New Roman"/>
                <w:sz w:val="24"/>
                <w:szCs w:val="24"/>
              </w:rPr>
              <w:t>225</w:t>
            </w:r>
          </w:p>
        </w:tc>
      </w:tr>
      <w:tr w:rsidR="00AE4F25" w:rsidRPr="00DB04F2" w:rsidTr="00454521">
        <w:tc>
          <w:tcPr>
            <w:tcW w:w="1095" w:type="dxa"/>
          </w:tcPr>
          <w:p w:rsidR="00AE4F25" w:rsidRPr="00454521" w:rsidRDefault="00E30451" w:rsidP="00FE05BE">
            <w:pPr>
              <w:contextualSpacing/>
              <w:jc w:val="right"/>
              <w:rPr>
                <w:rFonts w:ascii="Times New Roman" w:hAnsi="Times New Roman"/>
                <w:b/>
                <w:color w:val="FF0000"/>
                <w:sz w:val="24"/>
                <w:szCs w:val="24"/>
              </w:rPr>
            </w:pPr>
            <w:r w:rsidRPr="00454521">
              <w:rPr>
                <w:rFonts w:ascii="Times New Roman" w:hAnsi="Times New Roman"/>
                <w:b/>
                <w:sz w:val="24"/>
                <w:szCs w:val="24"/>
                <w:lang w:val="en-US"/>
              </w:rPr>
              <w:t>2</w:t>
            </w:r>
            <w:r w:rsidR="00AE4F25" w:rsidRPr="00454521">
              <w:rPr>
                <w:rFonts w:ascii="Times New Roman" w:hAnsi="Times New Roman"/>
                <w:b/>
                <w:sz w:val="24"/>
                <w:szCs w:val="24"/>
              </w:rPr>
              <w:t>.10.</w:t>
            </w:r>
            <w:r w:rsidRPr="00454521">
              <w:rPr>
                <w:rFonts w:ascii="Times New Roman" w:hAnsi="Times New Roman"/>
                <w:b/>
                <w:sz w:val="24"/>
                <w:szCs w:val="24"/>
              </w:rPr>
              <w:t>3</w:t>
            </w:r>
          </w:p>
        </w:tc>
        <w:tc>
          <w:tcPr>
            <w:tcW w:w="8936" w:type="dxa"/>
          </w:tcPr>
          <w:p w:rsidR="00AE4F25" w:rsidRPr="00735F27" w:rsidRDefault="00AE4F25" w:rsidP="00FE05BE">
            <w:pPr>
              <w:contextualSpacing/>
              <w:jc w:val="both"/>
              <w:rPr>
                <w:rFonts w:ascii="Times New Roman" w:hAnsi="Times New Roman"/>
                <w:b/>
                <w:sz w:val="24"/>
                <w:szCs w:val="24"/>
              </w:rPr>
            </w:pPr>
            <w:r w:rsidRPr="00735F27">
              <w:rPr>
                <w:rFonts w:ascii="Times New Roman" w:hAnsi="Times New Roman"/>
                <w:b/>
                <w:sz w:val="24"/>
                <w:szCs w:val="24"/>
              </w:rPr>
              <w:t xml:space="preserve">ОРГАНИЗАЦИОННЫЙ РАЗДЕЛ </w:t>
            </w:r>
          </w:p>
        </w:tc>
        <w:tc>
          <w:tcPr>
            <w:tcW w:w="662" w:type="dxa"/>
          </w:tcPr>
          <w:p w:rsidR="00AE4F25" w:rsidRPr="00A86E75" w:rsidRDefault="001E304B" w:rsidP="00FE05BE">
            <w:pPr>
              <w:contextualSpacing/>
              <w:jc w:val="both"/>
              <w:rPr>
                <w:rFonts w:ascii="Times New Roman" w:hAnsi="Times New Roman"/>
                <w:sz w:val="24"/>
                <w:szCs w:val="24"/>
              </w:rPr>
            </w:pPr>
            <w:r>
              <w:rPr>
                <w:rFonts w:ascii="Times New Roman" w:hAnsi="Times New Roman"/>
                <w:sz w:val="24"/>
                <w:szCs w:val="24"/>
              </w:rPr>
              <w:t>235</w:t>
            </w:r>
          </w:p>
        </w:tc>
      </w:tr>
      <w:tr w:rsidR="001A3D80" w:rsidRPr="00DB04F2" w:rsidTr="00454521">
        <w:tc>
          <w:tcPr>
            <w:tcW w:w="1095" w:type="dxa"/>
          </w:tcPr>
          <w:p w:rsidR="001A3D80" w:rsidRPr="00DB04F2" w:rsidRDefault="001A3D80" w:rsidP="00FE05BE">
            <w:pPr>
              <w:contextualSpacing/>
              <w:jc w:val="both"/>
              <w:rPr>
                <w:rFonts w:ascii="Times New Roman" w:hAnsi="Times New Roman"/>
                <w:b/>
                <w:sz w:val="24"/>
                <w:szCs w:val="24"/>
              </w:rPr>
            </w:pPr>
          </w:p>
        </w:tc>
        <w:tc>
          <w:tcPr>
            <w:tcW w:w="8936" w:type="dxa"/>
          </w:tcPr>
          <w:p w:rsidR="001A3D80" w:rsidRPr="00DB04F2" w:rsidRDefault="00E30451" w:rsidP="00FE05BE">
            <w:pPr>
              <w:contextualSpacing/>
              <w:jc w:val="both"/>
              <w:rPr>
                <w:rFonts w:ascii="Times New Roman" w:hAnsi="Times New Roman"/>
                <w:sz w:val="24"/>
                <w:szCs w:val="24"/>
              </w:rPr>
            </w:pPr>
            <w:r>
              <w:rPr>
                <w:rFonts w:ascii="Times New Roman" w:hAnsi="Times New Roman"/>
                <w:sz w:val="24"/>
                <w:szCs w:val="24"/>
                <w:lang w:val="en-US"/>
              </w:rPr>
              <w:t>2</w:t>
            </w:r>
            <w:r w:rsidR="001A3D80" w:rsidRPr="00DB04F2">
              <w:rPr>
                <w:rFonts w:ascii="Times New Roman" w:hAnsi="Times New Roman"/>
                <w:sz w:val="24"/>
                <w:szCs w:val="24"/>
              </w:rPr>
              <w:t>.10.</w:t>
            </w:r>
            <w:r>
              <w:rPr>
                <w:rFonts w:ascii="Times New Roman" w:hAnsi="Times New Roman"/>
                <w:sz w:val="24"/>
                <w:szCs w:val="24"/>
              </w:rPr>
              <w:t>3</w:t>
            </w:r>
            <w:r w:rsidR="001A3D80" w:rsidRPr="00DB04F2">
              <w:rPr>
                <w:rFonts w:ascii="Times New Roman" w:hAnsi="Times New Roman"/>
                <w:sz w:val="24"/>
                <w:szCs w:val="24"/>
              </w:rPr>
              <w:t>.1.</w:t>
            </w:r>
            <w:r w:rsidR="003C0F63" w:rsidRPr="00DB04F2">
              <w:rPr>
                <w:rFonts w:ascii="Times New Roman" w:hAnsi="Times New Roman"/>
                <w:sz w:val="24"/>
                <w:szCs w:val="24"/>
              </w:rPr>
              <w:t xml:space="preserve"> Кадровое обеспечение</w:t>
            </w:r>
          </w:p>
        </w:tc>
        <w:tc>
          <w:tcPr>
            <w:tcW w:w="662" w:type="dxa"/>
          </w:tcPr>
          <w:p w:rsidR="001A3D80" w:rsidRPr="00A86E75" w:rsidRDefault="001E304B" w:rsidP="00FE05BE">
            <w:pPr>
              <w:contextualSpacing/>
              <w:jc w:val="both"/>
              <w:rPr>
                <w:rFonts w:ascii="Times New Roman" w:hAnsi="Times New Roman"/>
                <w:sz w:val="24"/>
                <w:szCs w:val="24"/>
              </w:rPr>
            </w:pPr>
            <w:r>
              <w:rPr>
                <w:rFonts w:ascii="Times New Roman" w:hAnsi="Times New Roman"/>
                <w:sz w:val="24"/>
                <w:szCs w:val="24"/>
              </w:rPr>
              <w:t>235</w:t>
            </w:r>
          </w:p>
        </w:tc>
      </w:tr>
      <w:tr w:rsidR="001A3D80" w:rsidRPr="00DB04F2" w:rsidTr="00454521">
        <w:tc>
          <w:tcPr>
            <w:tcW w:w="1095" w:type="dxa"/>
          </w:tcPr>
          <w:p w:rsidR="001A3D80" w:rsidRPr="00DB04F2" w:rsidRDefault="001A3D80" w:rsidP="00FE05BE">
            <w:pPr>
              <w:contextualSpacing/>
              <w:jc w:val="both"/>
              <w:rPr>
                <w:rFonts w:ascii="Times New Roman" w:hAnsi="Times New Roman"/>
                <w:b/>
                <w:sz w:val="24"/>
                <w:szCs w:val="24"/>
              </w:rPr>
            </w:pPr>
          </w:p>
        </w:tc>
        <w:tc>
          <w:tcPr>
            <w:tcW w:w="8936" w:type="dxa"/>
          </w:tcPr>
          <w:p w:rsidR="001A3D80" w:rsidRPr="00DB04F2" w:rsidRDefault="00E30451" w:rsidP="00FE05BE">
            <w:pPr>
              <w:contextualSpacing/>
              <w:jc w:val="both"/>
              <w:rPr>
                <w:rFonts w:ascii="Times New Roman" w:hAnsi="Times New Roman"/>
                <w:sz w:val="24"/>
                <w:szCs w:val="24"/>
              </w:rPr>
            </w:pPr>
            <w:r>
              <w:rPr>
                <w:rFonts w:ascii="Times New Roman" w:hAnsi="Times New Roman"/>
                <w:sz w:val="24"/>
                <w:szCs w:val="24"/>
                <w:lang w:val="en-US"/>
              </w:rPr>
              <w:t>2</w:t>
            </w:r>
            <w:r w:rsidR="001A3D80" w:rsidRPr="00DB04F2">
              <w:rPr>
                <w:rFonts w:ascii="Times New Roman" w:hAnsi="Times New Roman"/>
                <w:sz w:val="24"/>
                <w:szCs w:val="24"/>
              </w:rPr>
              <w:t>.10.</w:t>
            </w:r>
            <w:r>
              <w:rPr>
                <w:rFonts w:ascii="Times New Roman" w:hAnsi="Times New Roman"/>
                <w:sz w:val="24"/>
                <w:szCs w:val="24"/>
              </w:rPr>
              <w:t>3</w:t>
            </w:r>
            <w:r w:rsidR="001A3D80" w:rsidRPr="00DB04F2">
              <w:rPr>
                <w:rFonts w:ascii="Times New Roman" w:hAnsi="Times New Roman"/>
                <w:sz w:val="24"/>
                <w:szCs w:val="24"/>
              </w:rPr>
              <w:t>.2.</w:t>
            </w:r>
            <w:r w:rsidR="003C0F63" w:rsidRPr="00DB04F2">
              <w:rPr>
                <w:rFonts w:ascii="Times New Roman" w:hAnsi="Times New Roman"/>
                <w:sz w:val="24"/>
                <w:szCs w:val="24"/>
              </w:rPr>
              <w:t xml:space="preserve"> Нормативно-методическое обеспечение</w:t>
            </w:r>
          </w:p>
        </w:tc>
        <w:tc>
          <w:tcPr>
            <w:tcW w:w="662" w:type="dxa"/>
          </w:tcPr>
          <w:p w:rsidR="001A3D80" w:rsidRPr="00A86E75" w:rsidRDefault="001E304B" w:rsidP="00FE05BE">
            <w:pPr>
              <w:contextualSpacing/>
              <w:jc w:val="both"/>
              <w:rPr>
                <w:rFonts w:ascii="Times New Roman" w:hAnsi="Times New Roman"/>
                <w:sz w:val="24"/>
                <w:szCs w:val="24"/>
              </w:rPr>
            </w:pPr>
            <w:r>
              <w:rPr>
                <w:rFonts w:ascii="Times New Roman" w:hAnsi="Times New Roman"/>
                <w:sz w:val="24"/>
                <w:szCs w:val="24"/>
              </w:rPr>
              <w:t>236</w:t>
            </w:r>
          </w:p>
        </w:tc>
      </w:tr>
      <w:tr w:rsidR="00FC2B57" w:rsidRPr="00DB04F2" w:rsidTr="00454521">
        <w:tc>
          <w:tcPr>
            <w:tcW w:w="1095" w:type="dxa"/>
          </w:tcPr>
          <w:p w:rsidR="00FC2B57" w:rsidRPr="00DB04F2" w:rsidRDefault="00FC2B57" w:rsidP="00FE05BE">
            <w:pPr>
              <w:contextualSpacing/>
              <w:jc w:val="both"/>
              <w:rPr>
                <w:rFonts w:ascii="Times New Roman" w:hAnsi="Times New Roman"/>
                <w:b/>
                <w:sz w:val="24"/>
                <w:szCs w:val="24"/>
              </w:rPr>
            </w:pPr>
          </w:p>
        </w:tc>
        <w:tc>
          <w:tcPr>
            <w:tcW w:w="8936" w:type="dxa"/>
          </w:tcPr>
          <w:p w:rsidR="00FC2B57" w:rsidRPr="00DB04F2" w:rsidRDefault="00E30451" w:rsidP="00FE05BE">
            <w:pPr>
              <w:contextualSpacing/>
              <w:jc w:val="both"/>
              <w:rPr>
                <w:rFonts w:ascii="Times New Roman" w:hAnsi="Times New Roman"/>
                <w:sz w:val="24"/>
                <w:szCs w:val="24"/>
              </w:rPr>
            </w:pPr>
            <w:r w:rsidRPr="00E30451">
              <w:rPr>
                <w:rFonts w:ascii="Times New Roman" w:hAnsi="Times New Roman"/>
                <w:sz w:val="24"/>
                <w:szCs w:val="24"/>
              </w:rPr>
              <w:t>2</w:t>
            </w:r>
            <w:r>
              <w:rPr>
                <w:rFonts w:ascii="Times New Roman" w:hAnsi="Times New Roman"/>
                <w:sz w:val="24"/>
                <w:szCs w:val="24"/>
              </w:rPr>
              <w:t>.</w:t>
            </w:r>
            <w:r w:rsidR="00FC2B57" w:rsidRPr="00DB04F2">
              <w:rPr>
                <w:rFonts w:ascii="Times New Roman" w:hAnsi="Times New Roman"/>
                <w:sz w:val="24"/>
                <w:szCs w:val="24"/>
              </w:rPr>
              <w:t>10.3.</w:t>
            </w:r>
            <w:r>
              <w:rPr>
                <w:rFonts w:ascii="Times New Roman" w:hAnsi="Times New Roman"/>
                <w:sz w:val="24"/>
                <w:szCs w:val="24"/>
              </w:rPr>
              <w:t>3.</w:t>
            </w:r>
            <w:r w:rsidR="00FC2B57" w:rsidRPr="00DB04F2">
              <w:rPr>
                <w:rFonts w:ascii="Times New Roman" w:hAnsi="Times New Roman"/>
                <w:sz w:val="24"/>
                <w:szCs w:val="24"/>
              </w:rPr>
              <w:t xml:space="preserve"> Требования к условиям работы с особыми категориями детей</w:t>
            </w:r>
          </w:p>
        </w:tc>
        <w:tc>
          <w:tcPr>
            <w:tcW w:w="662" w:type="dxa"/>
          </w:tcPr>
          <w:p w:rsidR="00FC2B57" w:rsidRPr="00A86E75" w:rsidRDefault="001E304B" w:rsidP="00FE05BE">
            <w:pPr>
              <w:contextualSpacing/>
              <w:jc w:val="both"/>
              <w:rPr>
                <w:rFonts w:ascii="Times New Roman" w:hAnsi="Times New Roman"/>
                <w:sz w:val="24"/>
                <w:szCs w:val="24"/>
              </w:rPr>
            </w:pPr>
            <w:r>
              <w:rPr>
                <w:rFonts w:ascii="Times New Roman" w:hAnsi="Times New Roman"/>
                <w:sz w:val="24"/>
                <w:szCs w:val="24"/>
              </w:rPr>
              <w:t>237</w:t>
            </w:r>
          </w:p>
        </w:tc>
      </w:tr>
    </w:tbl>
    <w:p w:rsidR="00E30451" w:rsidRPr="00DB4AAF" w:rsidRDefault="00E30451" w:rsidP="00FE05BE">
      <w:pPr>
        <w:widowControl w:val="0"/>
        <w:spacing w:after="0" w:line="240" w:lineRule="auto"/>
        <w:jc w:val="center"/>
        <w:rPr>
          <w:rFonts w:ascii="Times New Roman" w:eastAsia="Times New Roman" w:hAnsi="Times New Roman" w:cs="Times New Roman"/>
          <w:b/>
          <w:sz w:val="24"/>
          <w:szCs w:val="24"/>
        </w:rPr>
      </w:pPr>
      <w:r w:rsidRPr="00DB4AAF">
        <w:rPr>
          <w:rFonts w:ascii="Times New Roman" w:eastAsia="Times New Roman" w:hAnsi="Times New Roman" w:cs="Times New Roman"/>
          <w:b/>
          <w:sz w:val="24"/>
          <w:szCs w:val="24"/>
        </w:rPr>
        <w:t>2.10.1. ЦЕЛЕВОЙ</w:t>
      </w:r>
      <w:r w:rsidRPr="00DB4AAF">
        <w:rPr>
          <w:rFonts w:ascii="Times New Roman" w:eastAsia="Times New Roman" w:hAnsi="Times New Roman" w:cs="Times New Roman"/>
          <w:b/>
          <w:spacing w:val="45"/>
          <w:sz w:val="24"/>
          <w:szCs w:val="24"/>
        </w:rPr>
        <w:t xml:space="preserve"> </w:t>
      </w:r>
      <w:r w:rsidRPr="00DB4AAF">
        <w:rPr>
          <w:rFonts w:ascii="Times New Roman" w:eastAsia="Times New Roman" w:hAnsi="Times New Roman" w:cs="Times New Roman"/>
          <w:b/>
          <w:sz w:val="24"/>
          <w:szCs w:val="24"/>
        </w:rPr>
        <w:t>РАЗДЕЛ</w:t>
      </w:r>
      <w:r w:rsidRPr="00DB4AAF">
        <w:rPr>
          <w:rFonts w:ascii="Times New Roman" w:eastAsia="Times New Roman" w:hAnsi="Times New Roman" w:cs="Times New Roman"/>
          <w:b/>
          <w:spacing w:val="24"/>
          <w:sz w:val="24"/>
          <w:szCs w:val="24"/>
        </w:rPr>
        <w:t xml:space="preserve"> </w:t>
      </w:r>
      <w:r w:rsidRPr="00DB4AAF">
        <w:rPr>
          <w:rFonts w:ascii="Times New Roman" w:eastAsia="Times New Roman" w:hAnsi="Times New Roman" w:cs="Times New Roman"/>
          <w:b/>
          <w:sz w:val="24"/>
          <w:szCs w:val="24"/>
        </w:rPr>
        <w:t>Программы</w:t>
      </w:r>
      <w:r w:rsidRPr="00DB4AAF">
        <w:rPr>
          <w:rFonts w:ascii="Times New Roman" w:eastAsia="Times New Roman" w:hAnsi="Times New Roman" w:cs="Times New Roman"/>
          <w:b/>
          <w:spacing w:val="56"/>
          <w:sz w:val="24"/>
          <w:szCs w:val="24"/>
        </w:rPr>
        <w:t xml:space="preserve"> </w:t>
      </w:r>
      <w:r w:rsidRPr="00DB4AAF">
        <w:rPr>
          <w:rFonts w:ascii="Times New Roman" w:eastAsia="Times New Roman" w:hAnsi="Times New Roman" w:cs="Times New Roman"/>
          <w:b/>
          <w:w w:val="104"/>
          <w:sz w:val="24"/>
          <w:szCs w:val="24"/>
        </w:rPr>
        <w:t>воспитания</w:t>
      </w:r>
    </w:p>
    <w:p w:rsidR="007A7F3C" w:rsidRPr="00DB4AAF" w:rsidRDefault="00A644CC" w:rsidP="00FE05BE">
      <w:pPr>
        <w:widowControl w:val="0"/>
        <w:tabs>
          <w:tab w:val="left" w:pos="3360"/>
          <w:tab w:val="center" w:pos="5245"/>
        </w:tabs>
        <w:spacing w:after="0" w:line="240" w:lineRule="auto"/>
        <w:rPr>
          <w:rFonts w:ascii="Times New Roman" w:eastAsia="Times New Roman" w:hAnsi="Times New Roman" w:cs="Times New Roman"/>
          <w:b/>
          <w:sz w:val="24"/>
          <w:szCs w:val="24"/>
        </w:rPr>
      </w:pPr>
      <w:r w:rsidRPr="00DB4AAF">
        <w:rPr>
          <w:rFonts w:ascii="Times New Roman" w:eastAsia="Times New Roman" w:hAnsi="Times New Roman" w:cs="Times New Roman"/>
          <w:b/>
          <w:sz w:val="24"/>
          <w:szCs w:val="24"/>
        </w:rPr>
        <w:tab/>
      </w:r>
      <w:r w:rsidRPr="00DB4AAF">
        <w:rPr>
          <w:rFonts w:ascii="Times New Roman" w:eastAsia="Times New Roman" w:hAnsi="Times New Roman" w:cs="Times New Roman"/>
          <w:b/>
          <w:sz w:val="24"/>
          <w:szCs w:val="24"/>
        </w:rPr>
        <w:tab/>
      </w:r>
      <w:r w:rsidR="00E30451" w:rsidRPr="00DB4AAF">
        <w:rPr>
          <w:rFonts w:ascii="Times New Roman" w:eastAsia="Times New Roman" w:hAnsi="Times New Roman" w:cs="Times New Roman"/>
          <w:b/>
          <w:sz w:val="24"/>
          <w:szCs w:val="24"/>
        </w:rPr>
        <w:t>2.10.1.1. Пояснительная</w:t>
      </w:r>
      <w:r w:rsidR="00627149" w:rsidRPr="00DB4AAF">
        <w:rPr>
          <w:rFonts w:ascii="Times New Roman" w:eastAsia="Times New Roman" w:hAnsi="Times New Roman" w:cs="Times New Roman"/>
          <w:b/>
          <w:spacing w:val="-1"/>
          <w:sz w:val="24"/>
          <w:szCs w:val="24"/>
        </w:rPr>
        <w:t xml:space="preserve"> </w:t>
      </w:r>
      <w:r w:rsidR="00E30451" w:rsidRPr="00DB4AAF">
        <w:rPr>
          <w:rFonts w:ascii="Times New Roman" w:eastAsia="Times New Roman" w:hAnsi="Times New Roman" w:cs="Times New Roman"/>
          <w:b/>
          <w:sz w:val="24"/>
          <w:szCs w:val="24"/>
        </w:rPr>
        <w:t>записка</w:t>
      </w:r>
    </w:p>
    <w:p w:rsidR="007A7F3C" w:rsidRPr="00DB04F2" w:rsidRDefault="007A7F3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Программа воспитания основана на воплощении национального воспитательного</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идеала,</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который</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понимается</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как</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высшая цель</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образования, нравственное</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(идеальное)</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представление</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о</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человеке.</w:t>
      </w:r>
    </w:p>
    <w:p w:rsidR="007A7F3C" w:rsidRPr="00DB04F2" w:rsidRDefault="007A7F3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Под</w:t>
      </w:r>
      <w:r w:rsidRPr="00E30451">
        <w:rPr>
          <w:rFonts w:ascii="Times New Roman" w:eastAsia="Times New Roman" w:hAnsi="Times New Roman" w:cs="Times New Roman"/>
          <w:color w:val="3366CC"/>
          <w:sz w:val="24"/>
          <w:szCs w:val="24"/>
        </w:rPr>
        <w:t xml:space="preserve"> </w:t>
      </w:r>
      <w:r w:rsidRPr="00470512">
        <w:rPr>
          <w:rFonts w:ascii="Times New Roman" w:eastAsia="Times New Roman" w:hAnsi="Times New Roman" w:cs="Times New Roman"/>
          <w:b/>
          <w:i/>
          <w:sz w:val="24"/>
          <w:szCs w:val="24"/>
        </w:rPr>
        <w:t xml:space="preserve">воспитанием </w:t>
      </w:r>
      <w:r w:rsidRPr="00470512">
        <w:rPr>
          <w:rFonts w:ascii="Times New Roman" w:eastAsia="Times New Roman" w:hAnsi="Times New Roman" w:cs="Times New Roman"/>
          <w:sz w:val="24"/>
          <w:szCs w:val="24"/>
        </w:rPr>
        <w:t>понимается</w:t>
      </w:r>
      <w:r w:rsidRPr="00470512">
        <w:rPr>
          <w:rFonts w:ascii="Times New Roman" w:eastAsia="Times New Roman" w:hAnsi="Times New Roman" w:cs="Times New Roman"/>
          <w:spacing w:val="54"/>
          <w:sz w:val="24"/>
          <w:szCs w:val="24"/>
        </w:rPr>
        <w:t xml:space="preserve"> </w:t>
      </w:r>
      <w:r w:rsidRPr="00470512">
        <w:rPr>
          <w:rFonts w:ascii="Times New Roman" w:eastAsia="Times New Roman" w:hAnsi="Times New Roman" w:cs="Times New Roman"/>
          <w:sz w:val="24"/>
          <w:szCs w:val="24"/>
        </w:rPr>
        <w:t>деятельность,</w:t>
      </w:r>
      <w:r w:rsidRPr="00470512">
        <w:rPr>
          <w:rFonts w:ascii="Times New Roman" w:eastAsia="Times New Roman" w:hAnsi="Times New Roman" w:cs="Times New Roman"/>
          <w:spacing w:val="45"/>
          <w:sz w:val="24"/>
          <w:szCs w:val="24"/>
        </w:rPr>
        <w:t xml:space="preserve"> </w:t>
      </w:r>
      <w:r w:rsidRPr="00470512">
        <w:rPr>
          <w:rFonts w:ascii="Times New Roman" w:eastAsia="Times New Roman" w:hAnsi="Times New Roman" w:cs="Times New Roman"/>
          <w:sz w:val="24"/>
          <w:szCs w:val="24"/>
        </w:rPr>
        <w:t>направленная на</w:t>
      </w:r>
      <w:r w:rsidRPr="00470512">
        <w:rPr>
          <w:rFonts w:ascii="Times New Roman" w:eastAsia="Times New Roman" w:hAnsi="Times New Roman" w:cs="Times New Roman"/>
          <w:spacing w:val="54"/>
          <w:sz w:val="24"/>
          <w:szCs w:val="24"/>
        </w:rPr>
        <w:t xml:space="preserve"> </w:t>
      </w:r>
      <w:r w:rsidRPr="00470512">
        <w:rPr>
          <w:rFonts w:ascii="Times New Roman" w:eastAsia="Times New Roman" w:hAnsi="Times New Roman" w:cs="Times New Roman"/>
          <w:sz w:val="24"/>
          <w:szCs w:val="24"/>
        </w:rPr>
        <w:t>развитие личности,</w:t>
      </w:r>
      <w:r w:rsidRPr="00470512">
        <w:rPr>
          <w:rFonts w:ascii="Times New Roman" w:eastAsia="Times New Roman" w:hAnsi="Times New Roman" w:cs="Times New Roman"/>
          <w:spacing w:val="16"/>
          <w:sz w:val="24"/>
          <w:szCs w:val="24"/>
        </w:rPr>
        <w:t xml:space="preserve"> </w:t>
      </w:r>
      <w:r w:rsidRPr="00470512">
        <w:rPr>
          <w:rFonts w:ascii="Times New Roman" w:eastAsia="Times New Roman" w:hAnsi="Times New Roman" w:cs="Times New Roman"/>
          <w:sz w:val="24"/>
          <w:szCs w:val="24"/>
        </w:rPr>
        <w:t>создание</w:t>
      </w:r>
      <w:r w:rsidRPr="00470512">
        <w:rPr>
          <w:rFonts w:ascii="Times New Roman" w:eastAsia="Times New Roman" w:hAnsi="Times New Roman" w:cs="Times New Roman"/>
          <w:spacing w:val="11"/>
          <w:sz w:val="24"/>
          <w:szCs w:val="24"/>
        </w:rPr>
        <w:t xml:space="preserve"> </w:t>
      </w:r>
      <w:r w:rsidRPr="00470512">
        <w:rPr>
          <w:rFonts w:ascii="Times New Roman" w:eastAsia="Times New Roman" w:hAnsi="Times New Roman" w:cs="Times New Roman"/>
          <w:sz w:val="24"/>
          <w:szCs w:val="24"/>
        </w:rPr>
        <w:t>условий</w:t>
      </w:r>
      <w:r w:rsidRPr="00470512">
        <w:rPr>
          <w:rFonts w:ascii="Times New Roman" w:eastAsia="Times New Roman" w:hAnsi="Times New Roman" w:cs="Times New Roman"/>
          <w:spacing w:val="18"/>
          <w:sz w:val="24"/>
          <w:szCs w:val="24"/>
        </w:rPr>
        <w:t xml:space="preserve"> </w:t>
      </w:r>
      <w:r w:rsidRPr="00470512">
        <w:rPr>
          <w:rFonts w:ascii="Times New Roman" w:eastAsia="Times New Roman" w:hAnsi="Times New Roman" w:cs="Times New Roman"/>
          <w:sz w:val="24"/>
          <w:szCs w:val="24"/>
        </w:rPr>
        <w:t>для</w:t>
      </w:r>
      <w:r w:rsidRPr="00470512">
        <w:rPr>
          <w:rFonts w:ascii="Times New Roman" w:eastAsia="Times New Roman" w:hAnsi="Times New Roman" w:cs="Times New Roman"/>
          <w:spacing w:val="15"/>
          <w:sz w:val="24"/>
          <w:szCs w:val="24"/>
        </w:rPr>
        <w:t xml:space="preserve"> </w:t>
      </w:r>
      <w:r w:rsidRPr="00470512">
        <w:rPr>
          <w:rFonts w:ascii="Times New Roman" w:eastAsia="Times New Roman" w:hAnsi="Times New Roman" w:cs="Times New Roman"/>
          <w:sz w:val="24"/>
          <w:szCs w:val="24"/>
        </w:rPr>
        <w:t>самоопределения</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социализации обучающихся</w:t>
      </w:r>
      <w:r w:rsidRPr="00DB04F2">
        <w:rPr>
          <w:rFonts w:ascii="Times New Roman" w:eastAsia="Times New Roman" w:hAnsi="Times New Roman" w:cs="Times New Roman"/>
          <w:spacing w:val="18"/>
          <w:sz w:val="24"/>
          <w:szCs w:val="24"/>
        </w:rPr>
        <w:t xml:space="preserve"> </w:t>
      </w:r>
      <w:r w:rsidR="00F57ED9" w:rsidRPr="00DB04F2">
        <w:rPr>
          <w:rFonts w:ascii="Times New Roman" w:eastAsia="Times New Roman" w:hAnsi="Times New Roman" w:cs="Times New Roman"/>
          <w:sz w:val="24"/>
          <w:szCs w:val="24"/>
        </w:rPr>
        <w:t>на основе</w:t>
      </w:r>
      <w:r w:rsidRPr="00DB04F2">
        <w:rPr>
          <w:rFonts w:ascii="Times New Roman" w:eastAsia="Times New Roman" w:hAnsi="Times New Roman" w:cs="Times New Roman"/>
          <w:spacing w:val="23"/>
          <w:sz w:val="24"/>
          <w:szCs w:val="24"/>
        </w:rPr>
        <w:t xml:space="preserve"> </w:t>
      </w:r>
      <w:r w:rsidR="00F57ED9" w:rsidRPr="00DB04F2">
        <w:rPr>
          <w:rFonts w:ascii="Times New Roman" w:eastAsia="Times New Roman" w:hAnsi="Times New Roman" w:cs="Times New Roman"/>
          <w:sz w:val="24"/>
          <w:szCs w:val="24"/>
        </w:rPr>
        <w:t>социокультурных, духовно-нравственных</w:t>
      </w:r>
      <w:r w:rsidRPr="00DB04F2">
        <w:rPr>
          <w:rFonts w:ascii="Times New Roman" w:eastAsia="Times New Roman" w:hAnsi="Times New Roman" w:cs="Times New Roman"/>
          <w:spacing w:val="11"/>
          <w:sz w:val="24"/>
          <w:szCs w:val="24"/>
        </w:rPr>
        <w:t xml:space="preserve"> </w:t>
      </w:r>
      <w:r w:rsidR="00F57ED9" w:rsidRPr="00DB04F2">
        <w:rPr>
          <w:rFonts w:ascii="Times New Roman" w:eastAsia="Times New Roman" w:hAnsi="Times New Roman" w:cs="Times New Roman"/>
          <w:sz w:val="24"/>
          <w:szCs w:val="24"/>
        </w:rPr>
        <w:t>ценностей</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 xml:space="preserve">и </w:t>
      </w:r>
      <w:r w:rsidR="00F57ED9" w:rsidRPr="00DB04F2">
        <w:rPr>
          <w:rFonts w:ascii="Times New Roman" w:eastAsia="Times New Roman" w:hAnsi="Times New Roman" w:cs="Times New Roman"/>
          <w:sz w:val="24"/>
          <w:szCs w:val="24"/>
        </w:rPr>
        <w:t>принятых</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w w:val="105"/>
          <w:sz w:val="24"/>
          <w:szCs w:val="24"/>
        </w:rPr>
        <w:t xml:space="preserve">в </w:t>
      </w:r>
      <w:r w:rsidR="00F57ED9" w:rsidRPr="00DB04F2">
        <w:rPr>
          <w:rFonts w:ascii="Times New Roman" w:eastAsia="Times New Roman" w:hAnsi="Times New Roman" w:cs="Times New Roman"/>
          <w:sz w:val="24"/>
          <w:szCs w:val="24"/>
        </w:rPr>
        <w:t>российском</w:t>
      </w:r>
      <w:r w:rsidRPr="00DB04F2">
        <w:rPr>
          <w:rFonts w:ascii="Times New Roman" w:eastAsia="Times New Roman" w:hAnsi="Times New Roman" w:cs="Times New Roman"/>
          <w:spacing w:val="38"/>
          <w:sz w:val="24"/>
          <w:szCs w:val="24"/>
        </w:rPr>
        <w:t xml:space="preserve"> </w:t>
      </w:r>
      <w:r w:rsidR="00F57ED9" w:rsidRPr="00DB04F2">
        <w:rPr>
          <w:rFonts w:ascii="Times New Roman" w:eastAsia="Times New Roman" w:hAnsi="Times New Roman" w:cs="Times New Roman"/>
          <w:sz w:val="24"/>
          <w:szCs w:val="24"/>
        </w:rPr>
        <w:t>обществе</w:t>
      </w:r>
      <w:r w:rsidRPr="00DB04F2">
        <w:rPr>
          <w:rFonts w:ascii="Times New Roman" w:eastAsia="Times New Roman" w:hAnsi="Times New Roman" w:cs="Times New Roman"/>
          <w:spacing w:val="29"/>
          <w:sz w:val="24"/>
          <w:szCs w:val="24"/>
        </w:rPr>
        <w:t xml:space="preserve"> </w:t>
      </w:r>
      <w:r w:rsidRPr="00DB04F2">
        <w:rPr>
          <w:rFonts w:ascii="Times New Roman" w:eastAsia="Times New Roman" w:hAnsi="Times New Roman" w:cs="Times New Roman"/>
          <w:sz w:val="24"/>
          <w:szCs w:val="24"/>
        </w:rPr>
        <w:t xml:space="preserve">правил и норм </w:t>
      </w:r>
      <w:r w:rsidR="00F57ED9" w:rsidRPr="00DB04F2">
        <w:rPr>
          <w:rFonts w:ascii="Times New Roman" w:eastAsia="Times New Roman" w:hAnsi="Times New Roman" w:cs="Times New Roman"/>
          <w:sz w:val="24"/>
          <w:szCs w:val="24"/>
        </w:rPr>
        <w:t>поведения</w:t>
      </w:r>
      <w:r w:rsidRPr="00DB04F2">
        <w:rPr>
          <w:rFonts w:ascii="Times New Roman" w:eastAsia="Times New Roman" w:hAnsi="Times New Roman" w:cs="Times New Roman"/>
          <w:spacing w:val="41"/>
          <w:sz w:val="24"/>
          <w:szCs w:val="24"/>
        </w:rPr>
        <w:t xml:space="preserve"> </w:t>
      </w:r>
      <w:r w:rsidR="00F57ED9"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34"/>
          <w:sz w:val="24"/>
          <w:szCs w:val="24"/>
        </w:rPr>
        <w:t xml:space="preserve"> </w:t>
      </w:r>
      <w:r w:rsidRPr="00DB04F2">
        <w:rPr>
          <w:rFonts w:ascii="Times New Roman" w:eastAsia="Times New Roman" w:hAnsi="Times New Roman" w:cs="Times New Roman"/>
          <w:sz w:val="24"/>
          <w:szCs w:val="24"/>
        </w:rPr>
        <w:t>интересах человека, семьи,</w:t>
      </w:r>
      <w:r w:rsidR="00F57ED9"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общества</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государства,</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формирование</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у обучающихся</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чувства</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w w:val="101"/>
          <w:sz w:val="24"/>
          <w:szCs w:val="24"/>
        </w:rPr>
        <w:t xml:space="preserve">патриотизма, </w:t>
      </w:r>
      <w:r w:rsidRPr="00DB04F2">
        <w:rPr>
          <w:rFonts w:ascii="Times New Roman" w:eastAsia="Times New Roman" w:hAnsi="Times New Roman" w:cs="Times New Roman"/>
          <w:sz w:val="24"/>
          <w:szCs w:val="24"/>
        </w:rPr>
        <w:t>гражданственности,</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уважения</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к</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памяти</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защитников</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Отечества</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 xml:space="preserve">подвигам </w:t>
      </w:r>
      <w:r w:rsidRPr="00DB04F2">
        <w:rPr>
          <w:rFonts w:ascii="Times New Roman" w:eastAsia="Times New Roman" w:hAnsi="Times New Roman" w:cs="Times New Roman"/>
          <w:w w:val="102"/>
          <w:sz w:val="24"/>
          <w:szCs w:val="24"/>
        </w:rPr>
        <w:t xml:space="preserve">Героев </w:t>
      </w:r>
      <w:r w:rsidR="00F57ED9" w:rsidRPr="00DB04F2">
        <w:rPr>
          <w:rFonts w:ascii="Times New Roman" w:eastAsia="Times New Roman" w:hAnsi="Times New Roman" w:cs="Times New Roman"/>
          <w:sz w:val="24"/>
          <w:szCs w:val="24"/>
        </w:rPr>
        <w:t>Отечества, закону и правопорядку,</w:t>
      </w:r>
      <w:r w:rsidRPr="00DB04F2">
        <w:rPr>
          <w:rFonts w:ascii="Times New Roman" w:eastAsia="Times New Roman" w:hAnsi="Times New Roman" w:cs="Times New Roman"/>
          <w:spacing w:val="3"/>
          <w:sz w:val="24"/>
          <w:szCs w:val="24"/>
        </w:rPr>
        <w:t xml:space="preserve"> </w:t>
      </w:r>
      <w:r w:rsidR="00F57ED9" w:rsidRPr="00DB04F2">
        <w:rPr>
          <w:rFonts w:ascii="Times New Roman" w:eastAsia="Times New Roman" w:hAnsi="Times New Roman" w:cs="Times New Roman"/>
          <w:sz w:val="24"/>
          <w:szCs w:val="24"/>
        </w:rPr>
        <w:t>человеку труда</w:t>
      </w:r>
      <w:r w:rsidRPr="00DB04F2">
        <w:rPr>
          <w:rFonts w:ascii="Times New Roman" w:eastAsia="Times New Roman" w:hAnsi="Times New Roman" w:cs="Times New Roman"/>
          <w:spacing w:val="13"/>
          <w:sz w:val="24"/>
          <w:szCs w:val="24"/>
        </w:rPr>
        <w:t xml:space="preserve"> </w:t>
      </w:r>
      <w:r w:rsidR="00F57ED9" w:rsidRPr="00DB04F2">
        <w:rPr>
          <w:rFonts w:ascii="Times New Roman" w:eastAsia="Times New Roman" w:hAnsi="Times New Roman" w:cs="Times New Roman"/>
          <w:sz w:val="24"/>
          <w:szCs w:val="24"/>
        </w:rPr>
        <w:t xml:space="preserve">и старшему </w:t>
      </w:r>
      <w:r w:rsidRPr="00DB04F2">
        <w:rPr>
          <w:rFonts w:ascii="Times New Roman" w:eastAsia="Times New Roman" w:hAnsi="Times New Roman" w:cs="Times New Roman"/>
          <w:w w:val="101"/>
          <w:sz w:val="24"/>
          <w:szCs w:val="24"/>
        </w:rPr>
        <w:t xml:space="preserve">поколению, </w:t>
      </w:r>
      <w:r w:rsidRPr="00DB04F2">
        <w:rPr>
          <w:rFonts w:ascii="Times New Roman" w:eastAsia="Times New Roman" w:hAnsi="Times New Roman" w:cs="Times New Roman"/>
          <w:sz w:val="24"/>
          <w:szCs w:val="24"/>
        </w:rPr>
        <w:t>взаимного</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уважения,</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бережного</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отношения</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к культурному</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наследию</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w w:val="101"/>
          <w:sz w:val="24"/>
          <w:szCs w:val="24"/>
        </w:rPr>
        <w:t xml:space="preserve">традициям </w:t>
      </w:r>
      <w:r w:rsidRPr="00DB04F2">
        <w:rPr>
          <w:rFonts w:ascii="Times New Roman" w:eastAsia="Times New Roman" w:hAnsi="Times New Roman" w:cs="Times New Roman"/>
          <w:sz w:val="24"/>
          <w:szCs w:val="24"/>
        </w:rPr>
        <w:t>многонационального</w:t>
      </w:r>
      <w:r w:rsidRPr="00DB04F2">
        <w:rPr>
          <w:rFonts w:ascii="Times New Roman" w:eastAsia="Times New Roman" w:hAnsi="Times New Roman" w:cs="Times New Roman"/>
          <w:spacing w:val="30"/>
          <w:sz w:val="24"/>
          <w:szCs w:val="24"/>
        </w:rPr>
        <w:t xml:space="preserve"> </w:t>
      </w:r>
      <w:r w:rsidRPr="00DB04F2">
        <w:rPr>
          <w:rFonts w:ascii="Times New Roman" w:eastAsia="Times New Roman" w:hAnsi="Times New Roman" w:cs="Times New Roman"/>
          <w:sz w:val="24"/>
          <w:szCs w:val="24"/>
        </w:rPr>
        <w:t>народа</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Российской</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Федерации,</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природе</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окружающей</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w w:val="101"/>
          <w:sz w:val="24"/>
          <w:szCs w:val="24"/>
        </w:rPr>
        <w:t>сред</w:t>
      </w:r>
      <w:r w:rsidRPr="00DB04F2">
        <w:rPr>
          <w:rFonts w:ascii="Times New Roman" w:eastAsia="Times New Roman" w:hAnsi="Times New Roman" w:cs="Times New Roman"/>
          <w:spacing w:val="-1"/>
          <w:w w:val="101"/>
          <w:sz w:val="24"/>
          <w:szCs w:val="24"/>
        </w:rPr>
        <w:t>е</w:t>
      </w:r>
      <w:r w:rsidR="00004034" w:rsidRPr="00DB04F2">
        <w:rPr>
          <w:rFonts w:ascii="Times New Roman" w:eastAsia="Times New Roman" w:hAnsi="Times New Roman" w:cs="Times New Roman"/>
          <w:spacing w:val="-1"/>
          <w:w w:val="101"/>
          <w:sz w:val="24"/>
          <w:szCs w:val="24"/>
        </w:rPr>
        <w:t>.</w:t>
      </w:r>
    </w:p>
    <w:p w:rsidR="007A7F3C" w:rsidRPr="00DB04F2" w:rsidRDefault="007A7F3C" w:rsidP="00FE05BE">
      <w:pPr>
        <w:widowControl w:val="0"/>
        <w:spacing w:after="0" w:line="240" w:lineRule="auto"/>
        <w:ind w:firstLine="709"/>
        <w:jc w:val="both"/>
        <w:rPr>
          <w:rFonts w:ascii="Times New Roman" w:eastAsia="Arial" w:hAnsi="Times New Roman" w:cs="Times New Roman"/>
          <w:sz w:val="24"/>
          <w:szCs w:val="24"/>
        </w:rPr>
      </w:pPr>
      <w:r w:rsidRPr="00DB04F2">
        <w:rPr>
          <w:rFonts w:ascii="Times New Roman" w:eastAsia="Times New Roman" w:hAnsi="Times New Roman" w:cs="Times New Roman"/>
          <w:sz w:val="24"/>
          <w:szCs w:val="24"/>
        </w:rPr>
        <w:t>Основу</w:t>
      </w:r>
      <w:r w:rsidRPr="00DB04F2">
        <w:rPr>
          <w:rFonts w:ascii="Times New Roman" w:eastAsia="Times New Roman" w:hAnsi="Times New Roman" w:cs="Times New Roman"/>
          <w:spacing w:val="60"/>
          <w:sz w:val="24"/>
          <w:szCs w:val="24"/>
        </w:rPr>
        <w:t xml:space="preserve"> </w:t>
      </w:r>
      <w:r w:rsidRPr="00DB04F2">
        <w:rPr>
          <w:rFonts w:ascii="Times New Roman" w:eastAsia="Times New Roman" w:hAnsi="Times New Roman" w:cs="Times New Roman"/>
          <w:sz w:val="24"/>
          <w:szCs w:val="24"/>
        </w:rPr>
        <w:t>воспитания</w:t>
      </w:r>
      <w:r w:rsidRPr="00DB04F2">
        <w:rPr>
          <w:rFonts w:ascii="Times New Roman" w:eastAsia="Times New Roman" w:hAnsi="Times New Roman" w:cs="Times New Roman"/>
          <w:spacing w:val="64"/>
          <w:sz w:val="24"/>
          <w:szCs w:val="24"/>
        </w:rPr>
        <w:t xml:space="preserve"> </w:t>
      </w:r>
      <w:r w:rsidRPr="00DB04F2">
        <w:rPr>
          <w:rFonts w:ascii="Times New Roman" w:eastAsia="Times New Roman" w:hAnsi="Times New Roman" w:cs="Times New Roman"/>
          <w:sz w:val="24"/>
          <w:szCs w:val="24"/>
        </w:rPr>
        <w:t>на</w:t>
      </w:r>
      <w:r w:rsidRPr="00DB04F2">
        <w:rPr>
          <w:rFonts w:ascii="Times New Roman" w:eastAsia="Times New Roman" w:hAnsi="Times New Roman" w:cs="Times New Roman"/>
          <w:spacing w:val="58"/>
          <w:sz w:val="24"/>
          <w:szCs w:val="24"/>
        </w:rPr>
        <w:t xml:space="preserve"> </w:t>
      </w:r>
      <w:r w:rsidRPr="00DB04F2">
        <w:rPr>
          <w:rFonts w:ascii="Times New Roman" w:eastAsia="Times New Roman" w:hAnsi="Times New Roman" w:cs="Times New Roman"/>
          <w:sz w:val="24"/>
          <w:szCs w:val="24"/>
        </w:rPr>
        <w:t>всех</w:t>
      </w:r>
      <w:r w:rsidRPr="00DB04F2">
        <w:rPr>
          <w:rFonts w:ascii="Times New Roman" w:eastAsia="Times New Roman" w:hAnsi="Times New Roman" w:cs="Times New Roman"/>
          <w:spacing w:val="60"/>
          <w:sz w:val="24"/>
          <w:szCs w:val="24"/>
        </w:rPr>
        <w:t xml:space="preserve"> </w:t>
      </w:r>
      <w:r w:rsidRPr="00DB04F2">
        <w:rPr>
          <w:rFonts w:ascii="Times New Roman" w:eastAsia="Times New Roman" w:hAnsi="Times New Roman" w:cs="Times New Roman"/>
          <w:sz w:val="24"/>
          <w:szCs w:val="24"/>
        </w:rPr>
        <w:t>уровнях,</w:t>
      </w:r>
      <w:r w:rsidRPr="00DB04F2">
        <w:rPr>
          <w:rFonts w:ascii="Times New Roman" w:eastAsia="Times New Roman" w:hAnsi="Times New Roman" w:cs="Times New Roman"/>
          <w:spacing w:val="51"/>
          <w:sz w:val="24"/>
          <w:szCs w:val="24"/>
        </w:rPr>
        <w:t xml:space="preserve"> </w:t>
      </w:r>
      <w:r w:rsidRPr="00DB04F2">
        <w:rPr>
          <w:rFonts w:ascii="Times New Roman" w:eastAsia="Times New Roman" w:hAnsi="Times New Roman" w:cs="Times New Roman"/>
          <w:sz w:val="24"/>
          <w:szCs w:val="24"/>
        </w:rPr>
        <w:t>начиная</w:t>
      </w:r>
      <w:r w:rsidRPr="00DB04F2">
        <w:rPr>
          <w:rFonts w:ascii="Times New Roman" w:eastAsia="Times New Roman" w:hAnsi="Times New Roman" w:cs="Times New Roman"/>
          <w:spacing w:val="69"/>
          <w:sz w:val="24"/>
          <w:szCs w:val="24"/>
        </w:rPr>
        <w:t xml:space="preserve"> </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51"/>
          <w:sz w:val="24"/>
          <w:szCs w:val="24"/>
        </w:rPr>
        <w:t xml:space="preserve"> </w:t>
      </w:r>
      <w:r w:rsidR="00F57ED9" w:rsidRPr="00DB04F2">
        <w:rPr>
          <w:rFonts w:ascii="Times New Roman" w:eastAsia="Times New Roman" w:hAnsi="Times New Roman" w:cs="Times New Roman"/>
          <w:sz w:val="24"/>
          <w:szCs w:val="24"/>
        </w:rPr>
        <w:t>дошкольного,</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w w:val="101"/>
          <w:sz w:val="24"/>
          <w:szCs w:val="24"/>
        </w:rPr>
        <w:t>составляют</w:t>
      </w:r>
      <w:r w:rsidRPr="00DB04F2">
        <w:rPr>
          <w:rFonts w:ascii="Times New Roman" w:eastAsia="Calibri" w:hAnsi="Times New Roman" w:cs="Times New Roman"/>
          <w:noProof/>
          <w:sz w:val="24"/>
          <w:szCs w:val="24"/>
          <w:lang w:eastAsia="ru-RU"/>
        </w:rPr>
        <mc:AlternateContent>
          <mc:Choice Requires="wps">
            <w:drawing>
              <wp:anchor distT="0" distB="0" distL="114300" distR="114300" simplePos="0" relativeHeight="251669504" behindDoc="1" locked="0" layoutInCell="1" allowOverlap="1" wp14:anchorId="4FFA3DF5" wp14:editId="4E27BD97">
                <wp:simplePos x="0" y="0"/>
                <wp:positionH relativeFrom="page">
                  <wp:posOffset>2026920</wp:posOffset>
                </wp:positionH>
                <wp:positionV relativeFrom="paragraph">
                  <wp:posOffset>1584325</wp:posOffset>
                </wp:positionV>
                <wp:extent cx="30480" cy="107950"/>
                <wp:effectExtent l="0" t="3175" r="0" b="3175"/>
                <wp:wrapNone/>
                <wp:docPr id="137"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E84" w:rsidRDefault="00CF3E84" w:rsidP="007A7F3C">
                            <w:pPr>
                              <w:spacing w:after="0" w:line="170" w:lineRule="exact"/>
                              <w:ind w:right="-66"/>
                              <w:rPr>
                                <w:rFonts w:ascii="Arial" w:eastAsia="Arial" w:hAnsi="Arial" w:cs="Arial"/>
                                <w:sz w:val="17"/>
                                <w:szCs w:val="17"/>
                              </w:rPr>
                            </w:pPr>
                            <w:r>
                              <w:rPr>
                                <w:rFonts w:ascii="Arial" w:eastAsia="Arial" w:hAnsi="Arial" w:cs="Arial"/>
                                <w:w w:val="81"/>
                                <w:sz w:val="17"/>
                                <w:szCs w:val="1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A3DF5" id="_x0000_t202" coordsize="21600,21600" o:spt="202" path="m,l,21600r21600,l21600,xe">
                <v:stroke joinstyle="miter"/>
                <v:path gradientshapeok="t" o:connecttype="rect"/>
              </v:shapetype>
              <v:shape id="Text Box 134" o:spid="_x0000_s1026" type="#_x0000_t202" style="position:absolute;left:0;text-align:left;margin-left:159.6pt;margin-top:124.75pt;width:2.4pt;height:8.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" filled="f" stroked="f">
                <v:textbox inset="0,0,0,0">
                  <w:txbxContent>
                    <w:p w:rsidR="00CF3E84" w:rsidRDefault="00CF3E84" w:rsidP="007A7F3C">
                      <w:pPr>
                        <w:spacing w:after="0" w:line="170" w:lineRule="exact"/>
                        <w:ind w:right="-66"/>
                        <w:rPr>
                          <w:rFonts w:ascii="Arial" w:eastAsia="Arial" w:hAnsi="Arial" w:cs="Arial"/>
                          <w:sz w:val="17"/>
                          <w:szCs w:val="17"/>
                        </w:rPr>
                      </w:pPr>
                      <w:r>
                        <w:rPr>
                          <w:rFonts w:ascii="Arial" w:eastAsia="Arial" w:hAnsi="Arial" w:cs="Arial"/>
                          <w:w w:val="81"/>
                          <w:sz w:val="17"/>
                          <w:szCs w:val="17"/>
                        </w:rPr>
                        <w:t>•</w:t>
                      </w:r>
                    </w:p>
                  </w:txbxContent>
                </v:textbox>
                <w10:wrap anchorx="page"/>
              </v:shape>
            </w:pict>
          </mc:Fallback>
        </mc:AlternateContent>
      </w:r>
      <w:r w:rsidR="00F57ED9" w:rsidRPr="00DB04F2">
        <w:rPr>
          <w:rFonts w:ascii="Times New Roman" w:eastAsia="Times New Roman" w:hAnsi="Times New Roman" w:cs="Times New Roman"/>
          <w:w w:val="101"/>
          <w:sz w:val="24"/>
          <w:szCs w:val="24"/>
        </w:rPr>
        <w:t xml:space="preserve"> </w:t>
      </w:r>
      <w:r w:rsidRPr="00DB04F2">
        <w:rPr>
          <w:rFonts w:ascii="Times New Roman" w:eastAsia="Times New Roman" w:hAnsi="Times New Roman" w:cs="Times New Roman"/>
          <w:sz w:val="24"/>
          <w:szCs w:val="24"/>
        </w:rPr>
        <w:t xml:space="preserve">традиционные ценности российского </w:t>
      </w:r>
      <w:r w:rsidR="00F57ED9" w:rsidRPr="00DB04F2">
        <w:rPr>
          <w:rFonts w:ascii="Times New Roman" w:eastAsia="Times New Roman" w:hAnsi="Times New Roman" w:cs="Times New Roman"/>
          <w:sz w:val="24"/>
          <w:szCs w:val="24"/>
        </w:rPr>
        <w:t>общества.</w:t>
      </w:r>
      <w:r w:rsidRPr="00DB04F2">
        <w:rPr>
          <w:rFonts w:ascii="Times New Roman" w:eastAsia="Times New Roman" w:hAnsi="Times New Roman" w:cs="Times New Roman"/>
          <w:spacing w:val="45"/>
          <w:sz w:val="24"/>
          <w:szCs w:val="24"/>
        </w:rPr>
        <w:t xml:space="preserve"> </w:t>
      </w:r>
      <w:r w:rsidRPr="00470512">
        <w:rPr>
          <w:rFonts w:ascii="Times New Roman" w:eastAsia="Times New Roman" w:hAnsi="Times New Roman" w:cs="Times New Roman"/>
          <w:b/>
          <w:i/>
          <w:sz w:val="24"/>
          <w:szCs w:val="24"/>
        </w:rPr>
        <w:t>Традиционные ц</w:t>
      </w:r>
      <w:r w:rsidR="00F57ED9" w:rsidRPr="00470512">
        <w:rPr>
          <w:rFonts w:ascii="Times New Roman" w:eastAsia="Times New Roman" w:hAnsi="Times New Roman" w:cs="Times New Roman"/>
          <w:b/>
          <w:i/>
          <w:sz w:val="24"/>
          <w:szCs w:val="24"/>
        </w:rPr>
        <w:t>енности</w:t>
      </w:r>
      <w:r w:rsidRPr="00470512">
        <w:rPr>
          <w:rFonts w:ascii="Times New Roman" w:eastAsia="Times New Roman" w:hAnsi="Times New Roman" w:cs="Times New Roman"/>
          <w:spacing w:val="41"/>
          <w:sz w:val="24"/>
          <w:szCs w:val="24"/>
        </w:rPr>
        <w:t xml:space="preserve"> </w:t>
      </w:r>
      <w:r w:rsidRPr="00470512">
        <w:rPr>
          <w:rFonts w:ascii="Times New Roman" w:eastAsia="Times New Roman" w:hAnsi="Times New Roman" w:cs="Times New Roman"/>
          <w:w w:val="215"/>
          <w:sz w:val="24"/>
          <w:szCs w:val="24"/>
        </w:rPr>
        <w:t>-</w:t>
      </w:r>
      <w:r w:rsidRPr="00470512">
        <w:rPr>
          <w:rFonts w:ascii="Times New Roman" w:eastAsia="Times New Roman" w:hAnsi="Times New Roman" w:cs="Times New Roman"/>
          <w:spacing w:val="-4"/>
          <w:w w:val="215"/>
          <w:sz w:val="24"/>
          <w:szCs w:val="24"/>
        </w:rPr>
        <w:t xml:space="preserve"> </w:t>
      </w:r>
      <w:r w:rsidRPr="00DB04F2">
        <w:rPr>
          <w:rFonts w:ascii="Times New Roman" w:eastAsia="Times New Roman" w:hAnsi="Times New Roman" w:cs="Times New Roman"/>
          <w:w w:val="101"/>
          <w:sz w:val="24"/>
          <w:szCs w:val="24"/>
        </w:rPr>
        <w:t xml:space="preserve">это </w:t>
      </w:r>
      <w:r w:rsidRPr="00DB04F2">
        <w:rPr>
          <w:rFonts w:ascii="Times New Roman" w:eastAsia="Times New Roman" w:hAnsi="Times New Roman" w:cs="Times New Roman"/>
          <w:sz w:val="24"/>
          <w:szCs w:val="24"/>
        </w:rPr>
        <w:t>нравственные</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ориентиры,</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формирующие</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мировоззрение</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 xml:space="preserve">граждан </w:t>
      </w:r>
      <w:r w:rsidRPr="00DB04F2">
        <w:rPr>
          <w:rFonts w:ascii="Times New Roman" w:eastAsia="Times New Roman" w:hAnsi="Times New Roman" w:cs="Times New Roman"/>
          <w:w w:val="102"/>
          <w:sz w:val="24"/>
          <w:szCs w:val="24"/>
        </w:rPr>
        <w:t xml:space="preserve">России, </w:t>
      </w:r>
      <w:r w:rsidRPr="00DB04F2">
        <w:rPr>
          <w:rFonts w:ascii="Times New Roman" w:eastAsia="Times New Roman" w:hAnsi="Times New Roman" w:cs="Times New Roman"/>
          <w:sz w:val="24"/>
          <w:szCs w:val="24"/>
        </w:rPr>
        <w:t>передаваемые</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от</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поколения</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к</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поколению, лежащие</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основе</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w w:val="101"/>
          <w:sz w:val="24"/>
          <w:szCs w:val="24"/>
        </w:rPr>
        <w:t xml:space="preserve">общероссийской </w:t>
      </w:r>
      <w:r w:rsidR="00F57ED9" w:rsidRPr="00DB04F2">
        <w:rPr>
          <w:rFonts w:ascii="Times New Roman" w:eastAsia="Times New Roman" w:hAnsi="Times New Roman" w:cs="Times New Roman"/>
          <w:sz w:val="24"/>
          <w:szCs w:val="24"/>
        </w:rPr>
        <w:t>гражданской</w:t>
      </w:r>
      <w:r w:rsidRPr="00DB04F2">
        <w:rPr>
          <w:rFonts w:ascii="Times New Roman" w:eastAsia="Times New Roman" w:hAnsi="Times New Roman" w:cs="Times New Roman"/>
          <w:spacing w:val="11"/>
          <w:sz w:val="24"/>
          <w:szCs w:val="24"/>
        </w:rPr>
        <w:t xml:space="preserve"> </w:t>
      </w:r>
      <w:r w:rsidR="00F57ED9" w:rsidRPr="00DB04F2">
        <w:rPr>
          <w:rFonts w:ascii="Times New Roman" w:eastAsia="Times New Roman" w:hAnsi="Times New Roman" w:cs="Times New Roman"/>
          <w:sz w:val="24"/>
          <w:szCs w:val="24"/>
        </w:rPr>
        <w:t>идентичности и единого</w:t>
      </w:r>
      <w:r w:rsidRPr="00DB04F2">
        <w:rPr>
          <w:rFonts w:ascii="Times New Roman" w:eastAsia="Times New Roman" w:hAnsi="Times New Roman" w:cs="Times New Roman"/>
          <w:sz w:val="24"/>
          <w:szCs w:val="24"/>
        </w:rPr>
        <w:t xml:space="preserve"> культурного </w:t>
      </w:r>
      <w:r w:rsidR="00F57ED9" w:rsidRPr="00DB04F2">
        <w:rPr>
          <w:rFonts w:ascii="Times New Roman" w:eastAsia="Times New Roman" w:hAnsi="Times New Roman" w:cs="Times New Roman"/>
          <w:sz w:val="24"/>
          <w:szCs w:val="24"/>
        </w:rPr>
        <w:t>пространства</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w w:val="101"/>
          <w:sz w:val="24"/>
          <w:szCs w:val="24"/>
        </w:rPr>
        <w:t xml:space="preserve">страны, </w:t>
      </w:r>
      <w:r w:rsidRPr="00DB04F2">
        <w:rPr>
          <w:rFonts w:ascii="Times New Roman" w:eastAsia="Times New Roman" w:hAnsi="Times New Roman" w:cs="Times New Roman"/>
          <w:sz w:val="24"/>
          <w:szCs w:val="24"/>
        </w:rPr>
        <w:t>укрепляющие</w:t>
      </w:r>
      <w:r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sz w:val="24"/>
          <w:szCs w:val="24"/>
        </w:rPr>
        <w:t>гражданское</w:t>
      </w:r>
      <w:r w:rsidRPr="00DB04F2">
        <w:rPr>
          <w:rFonts w:ascii="Times New Roman" w:eastAsia="Times New Roman" w:hAnsi="Times New Roman" w:cs="Times New Roman"/>
          <w:spacing w:val="24"/>
          <w:sz w:val="24"/>
          <w:szCs w:val="24"/>
        </w:rPr>
        <w:t xml:space="preserve"> </w:t>
      </w:r>
      <w:r w:rsidRPr="00DB04F2">
        <w:rPr>
          <w:rFonts w:ascii="Times New Roman" w:eastAsia="Times New Roman" w:hAnsi="Times New Roman" w:cs="Times New Roman"/>
          <w:sz w:val="24"/>
          <w:szCs w:val="24"/>
        </w:rPr>
        <w:t>единство,</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нашедшие</w:t>
      </w:r>
      <w:r w:rsidRPr="00DB04F2">
        <w:rPr>
          <w:rFonts w:ascii="Times New Roman" w:eastAsia="Times New Roman" w:hAnsi="Times New Roman" w:cs="Times New Roman"/>
          <w:spacing w:val="28"/>
          <w:sz w:val="24"/>
          <w:szCs w:val="24"/>
        </w:rPr>
        <w:t xml:space="preserve"> </w:t>
      </w:r>
      <w:r w:rsidRPr="00DB04F2">
        <w:rPr>
          <w:rFonts w:ascii="Times New Roman" w:eastAsia="Times New Roman" w:hAnsi="Times New Roman" w:cs="Times New Roman"/>
          <w:sz w:val="24"/>
          <w:szCs w:val="24"/>
        </w:rPr>
        <w:t>свое уникальное,</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w w:val="101"/>
          <w:sz w:val="24"/>
          <w:szCs w:val="24"/>
        </w:rPr>
        <w:t xml:space="preserve">самобытное </w:t>
      </w:r>
      <w:r w:rsidRPr="00DB04F2">
        <w:rPr>
          <w:rFonts w:ascii="Times New Roman" w:eastAsia="Times New Roman" w:hAnsi="Times New Roman" w:cs="Times New Roman"/>
          <w:sz w:val="24"/>
          <w:szCs w:val="24"/>
        </w:rPr>
        <w:t>проявление</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22"/>
          <w:sz w:val="24"/>
          <w:szCs w:val="24"/>
        </w:rPr>
        <w:t xml:space="preserve"> </w:t>
      </w:r>
      <w:r w:rsidRPr="00DB04F2">
        <w:rPr>
          <w:rFonts w:ascii="Times New Roman" w:eastAsia="Times New Roman" w:hAnsi="Times New Roman" w:cs="Times New Roman"/>
          <w:sz w:val="24"/>
          <w:szCs w:val="24"/>
        </w:rPr>
        <w:t>духовном,</w:t>
      </w:r>
      <w:r w:rsidRPr="00DB04F2">
        <w:rPr>
          <w:rFonts w:ascii="Times New Roman" w:eastAsia="Times New Roman" w:hAnsi="Times New Roman" w:cs="Times New Roman"/>
          <w:spacing w:val="28"/>
          <w:sz w:val="24"/>
          <w:szCs w:val="24"/>
        </w:rPr>
        <w:t xml:space="preserve"> </w:t>
      </w:r>
      <w:r w:rsidRPr="00DB04F2">
        <w:rPr>
          <w:rFonts w:ascii="Times New Roman" w:eastAsia="Times New Roman" w:hAnsi="Times New Roman" w:cs="Times New Roman"/>
          <w:sz w:val="24"/>
          <w:szCs w:val="24"/>
        </w:rPr>
        <w:t>историческом</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культурном</w:t>
      </w:r>
      <w:r w:rsidRPr="00DB04F2">
        <w:rPr>
          <w:rFonts w:ascii="Times New Roman" w:eastAsia="Times New Roman" w:hAnsi="Times New Roman" w:cs="Times New Roman"/>
          <w:spacing w:val="37"/>
          <w:sz w:val="24"/>
          <w:szCs w:val="24"/>
        </w:rPr>
        <w:t xml:space="preserve"> </w:t>
      </w:r>
      <w:r w:rsidRPr="00DB04F2">
        <w:rPr>
          <w:rFonts w:ascii="Times New Roman" w:eastAsia="Times New Roman" w:hAnsi="Times New Roman" w:cs="Times New Roman"/>
          <w:sz w:val="24"/>
          <w:szCs w:val="24"/>
        </w:rPr>
        <w:t>развитии</w:t>
      </w:r>
      <w:r w:rsidRPr="00DB04F2">
        <w:rPr>
          <w:rFonts w:ascii="Times New Roman" w:eastAsia="Times New Roman" w:hAnsi="Times New Roman" w:cs="Times New Roman"/>
          <w:spacing w:val="27"/>
          <w:sz w:val="24"/>
          <w:szCs w:val="24"/>
        </w:rPr>
        <w:t xml:space="preserve"> </w:t>
      </w:r>
      <w:r w:rsidRPr="00DB04F2">
        <w:rPr>
          <w:rFonts w:ascii="Times New Roman" w:eastAsia="Times New Roman" w:hAnsi="Times New Roman" w:cs="Times New Roman"/>
          <w:w w:val="101"/>
          <w:sz w:val="24"/>
          <w:szCs w:val="24"/>
        </w:rPr>
        <w:t xml:space="preserve">многонационального </w:t>
      </w:r>
      <w:r w:rsidRPr="00DB04F2">
        <w:rPr>
          <w:rFonts w:ascii="Times New Roman" w:eastAsia="Times New Roman" w:hAnsi="Times New Roman" w:cs="Times New Roman"/>
          <w:sz w:val="24"/>
          <w:szCs w:val="24"/>
        </w:rPr>
        <w:t>народа</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w w:val="102"/>
          <w:sz w:val="24"/>
          <w:szCs w:val="24"/>
        </w:rPr>
        <w:t>Росси</w:t>
      </w:r>
      <w:r w:rsidRPr="00DB04F2">
        <w:rPr>
          <w:rFonts w:ascii="Times New Roman" w:eastAsia="Times New Roman" w:hAnsi="Times New Roman" w:cs="Times New Roman"/>
          <w:spacing w:val="10"/>
          <w:w w:val="102"/>
          <w:sz w:val="24"/>
          <w:szCs w:val="24"/>
        </w:rPr>
        <w:t>и</w:t>
      </w:r>
      <w:r w:rsidR="00004034" w:rsidRPr="00DB04F2">
        <w:rPr>
          <w:rFonts w:ascii="Times New Roman" w:eastAsia="Times New Roman" w:hAnsi="Times New Roman" w:cs="Times New Roman"/>
          <w:spacing w:val="10"/>
          <w:w w:val="102"/>
          <w:sz w:val="24"/>
          <w:szCs w:val="24"/>
        </w:rPr>
        <w:t>.</w:t>
      </w:r>
    </w:p>
    <w:p w:rsidR="007A7F3C" w:rsidRPr="00DB04F2" w:rsidRDefault="007A7F3C" w:rsidP="00FE05BE">
      <w:pPr>
        <w:widowControl w:val="0"/>
        <w:tabs>
          <w:tab w:val="left" w:pos="2940"/>
          <w:tab w:val="left" w:pos="4760"/>
          <w:tab w:val="left" w:pos="7280"/>
          <w:tab w:val="left" w:pos="9220"/>
          <w:tab w:val="left" w:pos="1034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Программа</w:t>
      </w:r>
      <w:r w:rsidRPr="00DB04F2">
        <w:rPr>
          <w:rFonts w:ascii="Times New Roman" w:eastAsia="Times New Roman" w:hAnsi="Times New Roman" w:cs="Times New Roman"/>
          <w:spacing w:val="-57"/>
          <w:sz w:val="24"/>
          <w:szCs w:val="24"/>
        </w:rPr>
        <w:t xml:space="preserve"> </w:t>
      </w:r>
      <w:r w:rsidRPr="00DB04F2">
        <w:rPr>
          <w:rFonts w:ascii="Times New Roman" w:eastAsia="Times New Roman" w:hAnsi="Times New Roman" w:cs="Times New Roman"/>
          <w:sz w:val="24"/>
          <w:szCs w:val="24"/>
        </w:rPr>
        <w:t>воспитания</w:t>
      </w:r>
      <w:r w:rsidRPr="00DB04F2">
        <w:rPr>
          <w:rFonts w:ascii="Times New Roman" w:eastAsia="Times New Roman" w:hAnsi="Times New Roman" w:cs="Times New Roman"/>
          <w:spacing w:val="-56"/>
          <w:sz w:val="24"/>
          <w:szCs w:val="24"/>
        </w:rPr>
        <w:t xml:space="preserve"> </w:t>
      </w:r>
      <w:r w:rsidRPr="00DB04F2">
        <w:rPr>
          <w:rFonts w:ascii="Times New Roman" w:eastAsia="Times New Roman" w:hAnsi="Times New Roman" w:cs="Times New Roman"/>
          <w:sz w:val="24"/>
          <w:szCs w:val="24"/>
        </w:rPr>
        <w:t>предусматривает</w:t>
      </w:r>
      <w:r w:rsidRPr="00DB04F2">
        <w:rPr>
          <w:rFonts w:ascii="Times New Roman" w:eastAsia="Times New Roman" w:hAnsi="Times New Roman" w:cs="Times New Roman"/>
          <w:spacing w:val="-50"/>
          <w:sz w:val="24"/>
          <w:szCs w:val="24"/>
        </w:rPr>
        <w:t xml:space="preserve"> </w:t>
      </w:r>
      <w:r w:rsidRPr="00DB04F2">
        <w:rPr>
          <w:rFonts w:ascii="Times New Roman" w:eastAsia="Times New Roman" w:hAnsi="Times New Roman" w:cs="Times New Roman"/>
          <w:sz w:val="24"/>
          <w:szCs w:val="24"/>
        </w:rPr>
        <w:t>приобщение</w:t>
      </w:r>
      <w:r w:rsidRPr="00DB04F2">
        <w:rPr>
          <w:rFonts w:ascii="Times New Roman" w:eastAsia="Times New Roman" w:hAnsi="Times New Roman" w:cs="Times New Roman"/>
          <w:spacing w:val="-55"/>
          <w:sz w:val="24"/>
          <w:szCs w:val="24"/>
        </w:rPr>
        <w:t xml:space="preserve"> </w:t>
      </w:r>
      <w:r w:rsidR="00F57ED9" w:rsidRPr="00DB04F2">
        <w:rPr>
          <w:rFonts w:ascii="Times New Roman" w:eastAsia="Times New Roman" w:hAnsi="Times New Roman" w:cs="Times New Roman"/>
          <w:sz w:val="24"/>
          <w:szCs w:val="24"/>
        </w:rPr>
        <w:t xml:space="preserve">детей </w:t>
      </w:r>
      <w:r w:rsidRPr="00DB04F2">
        <w:rPr>
          <w:rFonts w:ascii="Times New Roman" w:eastAsia="Times New Roman" w:hAnsi="Times New Roman" w:cs="Times New Roman"/>
          <w:w w:val="102"/>
          <w:sz w:val="24"/>
          <w:szCs w:val="24"/>
        </w:rPr>
        <w:t>к</w:t>
      </w:r>
      <w:r w:rsidR="00F57ED9" w:rsidRPr="00DB04F2">
        <w:rPr>
          <w:rFonts w:ascii="Times New Roman" w:eastAsia="Times New Roman" w:hAnsi="Times New Roman" w:cs="Times New Roman"/>
          <w:w w:val="102"/>
          <w:sz w:val="24"/>
          <w:szCs w:val="24"/>
        </w:rPr>
        <w:t xml:space="preserve"> </w:t>
      </w:r>
      <w:r w:rsidRPr="00DB04F2">
        <w:rPr>
          <w:rFonts w:ascii="Times New Roman" w:eastAsia="Times New Roman" w:hAnsi="Times New Roman" w:cs="Times New Roman"/>
          <w:sz w:val="24"/>
          <w:szCs w:val="24"/>
        </w:rPr>
        <w:t xml:space="preserve">традиционным </w:t>
      </w:r>
      <w:r w:rsidR="00F57ED9" w:rsidRPr="00DB04F2">
        <w:rPr>
          <w:rFonts w:ascii="Times New Roman" w:eastAsia="Times New Roman" w:hAnsi="Times New Roman" w:cs="Times New Roman"/>
          <w:sz w:val="24"/>
          <w:szCs w:val="24"/>
        </w:rPr>
        <w:t>ценностям</w:t>
      </w:r>
      <w:r w:rsidRPr="00DB04F2">
        <w:rPr>
          <w:rFonts w:ascii="Times New Roman" w:eastAsia="Times New Roman" w:hAnsi="Times New Roman" w:cs="Times New Roman"/>
          <w:spacing w:val="25"/>
          <w:sz w:val="24"/>
          <w:szCs w:val="24"/>
        </w:rPr>
        <w:t xml:space="preserve"> </w:t>
      </w:r>
      <w:r w:rsidR="00F57ED9" w:rsidRPr="00DB04F2">
        <w:rPr>
          <w:rFonts w:ascii="Times New Roman" w:eastAsia="Times New Roman" w:hAnsi="Times New Roman" w:cs="Times New Roman"/>
          <w:sz w:val="24"/>
          <w:szCs w:val="24"/>
        </w:rPr>
        <w:t>российского</w:t>
      </w:r>
      <w:r w:rsidRPr="00DB04F2">
        <w:rPr>
          <w:rFonts w:ascii="Times New Roman" w:eastAsia="Times New Roman" w:hAnsi="Times New Roman" w:cs="Times New Roman"/>
          <w:spacing w:val="33"/>
          <w:sz w:val="24"/>
          <w:szCs w:val="24"/>
        </w:rPr>
        <w:t xml:space="preserve"> </w:t>
      </w:r>
      <w:r w:rsidR="00F57ED9" w:rsidRPr="00DB04F2">
        <w:rPr>
          <w:rFonts w:ascii="Times New Roman" w:eastAsia="Times New Roman" w:hAnsi="Times New Roman" w:cs="Times New Roman"/>
          <w:sz w:val="24"/>
          <w:szCs w:val="24"/>
        </w:rPr>
        <w:t>общества</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w w:val="215"/>
          <w:sz w:val="24"/>
          <w:szCs w:val="24"/>
        </w:rPr>
        <w:t>-</w:t>
      </w:r>
      <w:r w:rsidRPr="00DB04F2">
        <w:rPr>
          <w:rFonts w:ascii="Times New Roman" w:eastAsia="Times New Roman" w:hAnsi="Times New Roman" w:cs="Times New Roman"/>
          <w:spacing w:val="-33"/>
          <w:w w:val="215"/>
          <w:sz w:val="24"/>
          <w:szCs w:val="24"/>
        </w:rPr>
        <w:t xml:space="preserve"> </w:t>
      </w:r>
      <w:r w:rsidR="00F57ED9" w:rsidRPr="00DB04F2">
        <w:rPr>
          <w:rFonts w:ascii="Times New Roman" w:eastAsia="Times New Roman" w:hAnsi="Times New Roman" w:cs="Times New Roman"/>
          <w:sz w:val="24"/>
          <w:szCs w:val="24"/>
        </w:rPr>
        <w:t>жизнь,</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д</w:t>
      </w:r>
      <w:r w:rsidR="00F57ED9" w:rsidRPr="00DB04F2">
        <w:rPr>
          <w:rFonts w:ascii="Times New Roman" w:eastAsia="Times New Roman" w:hAnsi="Times New Roman" w:cs="Times New Roman"/>
          <w:sz w:val="24"/>
          <w:szCs w:val="24"/>
        </w:rPr>
        <w:t>остоинство,</w:t>
      </w:r>
      <w:r w:rsidRPr="00DB04F2">
        <w:rPr>
          <w:rFonts w:ascii="Times New Roman" w:eastAsia="Times New Roman" w:hAnsi="Times New Roman" w:cs="Times New Roman"/>
          <w:spacing w:val="30"/>
          <w:sz w:val="24"/>
          <w:szCs w:val="24"/>
        </w:rPr>
        <w:t xml:space="preserve"> </w:t>
      </w:r>
      <w:r w:rsidRPr="00DB04F2">
        <w:rPr>
          <w:rFonts w:ascii="Times New Roman" w:eastAsia="Times New Roman" w:hAnsi="Times New Roman" w:cs="Times New Roman"/>
          <w:sz w:val="24"/>
          <w:szCs w:val="24"/>
        </w:rPr>
        <w:t>права и свободы</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человека,</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патриотизм,</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гражданственность,</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служение</w:t>
      </w:r>
      <w:r w:rsidRPr="00DB04F2">
        <w:rPr>
          <w:rFonts w:ascii="Times New Roman" w:eastAsia="Times New Roman" w:hAnsi="Times New Roman" w:cs="Times New Roman"/>
          <w:spacing w:val="4"/>
          <w:sz w:val="24"/>
          <w:szCs w:val="24"/>
        </w:rPr>
        <w:t xml:space="preserve"> </w:t>
      </w:r>
      <w:r w:rsidR="00F57ED9" w:rsidRPr="00DB04F2">
        <w:rPr>
          <w:rFonts w:ascii="Times New Roman" w:eastAsia="Times New Roman" w:hAnsi="Times New Roman" w:cs="Times New Roman"/>
          <w:sz w:val="24"/>
          <w:szCs w:val="24"/>
        </w:rPr>
        <w:t xml:space="preserve">Отечеству и ответственность за его судьбу, </w:t>
      </w:r>
      <w:r w:rsidRPr="00DB04F2">
        <w:rPr>
          <w:rFonts w:ascii="Times New Roman" w:eastAsia="Times New Roman" w:hAnsi="Times New Roman" w:cs="Times New Roman"/>
          <w:sz w:val="24"/>
          <w:szCs w:val="24"/>
        </w:rPr>
        <w:t>высокие нравственные</w:t>
      </w:r>
      <w:r w:rsidRPr="00DB04F2">
        <w:rPr>
          <w:rFonts w:ascii="Times New Roman" w:eastAsia="Times New Roman" w:hAnsi="Times New Roman" w:cs="Times New Roman"/>
          <w:spacing w:val="7"/>
          <w:sz w:val="24"/>
          <w:szCs w:val="24"/>
        </w:rPr>
        <w:t xml:space="preserve"> </w:t>
      </w:r>
      <w:r w:rsidR="00F57ED9" w:rsidRPr="00DB04F2">
        <w:rPr>
          <w:rFonts w:ascii="Times New Roman" w:eastAsia="Times New Roman" w:hAnsi="Times New Roman" w:cs="Times New Roman"/>
          <w:sz w:val="24"/>
          <w:szCs w:val="24"/>
        </w:rPr>
        <w:t xml:space="preserve">идеалы, крепкая </w:t>
      </w:r>
      <w:r w:rsidRPr="00DB04F2">
        <w:rPr>
          <w:rFonts w:ascii="Times New Roman" w:eastAsia="Times New Roman" w:hAnsi="Times New Roman" w:cs="Times New Roman"/>
          <w:w w:val="101"/>
          <w:sz w:val="24"/>
          <w:szCs w:val="24"/>
        </w:rPr>
        <w:t xml:space="preserve">семья, </w:t>
      </w:r>
      <w:r w:rsidR="00F57ED9" w:rsidRPr="00DB04F2">
        <w:rPr>
          <w:rFonts w:ascii="Times New Roman" w:eastAsia="Times New Roman" w:hAnsi="Times New Roman" w:cs="Times New Roman"/>
          <w:sz w:val="24"/>
          <w:szCs w:val="24"/>
        </w:rPr>
        <w:t xml:space="preserve">созидательный труд, </w:t>
      </w:r>
      <w:r w:rsidRPr="00DB04F2">
        <w:rPr>
          <w:rFonts w:ascii="Times New Roman" w:eastAsia="Times New Roman" w:hAnsi="Times New Roman" w:cs="Times New Roman"/>
          <w:sz w:val="24"/>
          <w:szCs w:val="24"/>
        </w:rPr>
        <w:t>приоритет духовного</w:t>
      </w:r>
      <w:r w:rsidRPr="00DB04F2">
        <w:rPr>
          <w:rFonts w:ascii="Times New Roman" w:eastAsia="Times New Roman" w:hAnsi="Times New Roman" w:cs="Times New Roman"/>
          <w:spacing w:val="17"/>
          <w:sz w:val="24"/>
          <w:szCs w:val="24"/>
        </w:rPr>
        <w:t xml:space="preserve"> </w:t>
      </w:r>
      <w:r w:rsidR="00F57ED9" w:rsidRPr="00DB04F2">
        <w:rPr>
          <w:rFonts w:ascii="Times New Roman" w:eastAsia="Times New Roman" w:hAnsi="Times New Roman" w:cs="Times New Roman"/>
          <w:sz w:val="24"/>
          <w:szCs w:val="24"/>
        </w:rPr>
        <w:t xml:space="preserve">над материальным, </w:t>
      </w:r>
      <w:r w:rsidRPr="00DB04F2">
        <w:rPr>
          <w:rFonts w:ascii="Times New Roman" w:eastAsia="Times New Roman" w:hAnsi="Times New Roman" w:cs="Times New Roman"/>
          <w:w w:val="101"/>
          <w:sz w:val="24"/>
          <w:szCs w:val="24"/>
        </w:rPr>
        <w:t xml:space="preserve">гуманизм, </w:t>
      </w:r>
      <w:r w:rsidR="00F57ED9" w:rsidRPr="00DB04F2">
        <w:rPr>
          <w:rFonts w:ascii="Times New Roman" w:eastAsia="Times New Roman" w:hAnsi="Times New Roman" w:cs="Times New Roman"/>
          <w:sz w:val="24"/>
          <w:szCs w:val="24"/>
        </w:rPr>
        <w:t>милосердие, справедливость,</w:t>
      </w:r>
      <w:r w:rsidRPr="00DB04F2">
        <w:rPr>
          <w:rFonts w:ascii="Times New Roman" w:eastAsia="Times New Roman" w:hAnsi="Times New Roman" w:cs="Times New Roman"/>
          <w:spacing w:val="21"/>
          <w:sz w:val="24"/>
          <w:szCs w:val="24"/>
        </w:rPr>
        <w:t xml:space="preserve"> </w:t>
      </w:r>
      <w:r w:rsidR="00F57ED9" w:rsidRPr="00DB04F2">
        <w:rPr>
          <w:rFonts w:ascii="Times New Roman" w:eastAsia="Times New Roman" w:hAnsi="Times New Roman" w:cs="Times New Roman"/>
          <w:sz w:val="24"/>
          <w:szCs w:val="24"/>
        </w:rPr>
        <w:t>коллективизм, взаимопомощь</w:t>
      </w:r>
      <w:r w:rsidRPr="00DB04F2">
        <w:rPr>
          <w:rFonts w:ascii="Times New Roman" w:eastAsia="Times New Roman" w:hAnsi="Times New Roman" w:cs="Times New Roman"/>
          <w:spacing w:val="25"/>
          <w:sz w:val="24"/>
          <w:szCs w:val="24"/>
        </w:rPr>
        <w:t xml:space="preserve"> </w:t>
      </w:r>
      <w:r w:rsidR="00F57ED9" w:rsidRPr="00DB04F2">
        <w:rPr>
          <w:rFonts w:ascii="Times New Roman" w:eastAsia="Times New Roman" w:hAnsi="Times New Roman" w:cs="Times New Roman"/>
          <w:sz w:val="24"/>
          <w:szCs w:val="24"/>
        </w:rPr>
        <w:t xml:space="preserve">и </w:t>
      </w:r>
      <w:r w:rsidRPr="00DB04F2">
        <w:rPr>
          <w:rFonts w:ascii="Times New Roman" w:eastAsia="Times New Roman" w:hAnsi="Times New Roman" w:cs="Times New Roman"/>
          <w:sz w:val="24"/>
          <w:szCs w:val="24"/>
        </w:rPr>
        <w:t>взаимоуважение,</w:t>
      </w:r>
      <w:r w:rsidR="00F57ED9"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историческая</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память</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преемственность</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поколении,</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единство</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 xml:space="preserve">народов </w:t>
      </w:r>
      <w:r w:rsidR="004908D6" w:rsidRPr="00DB04F2">
        <w:rPr>
          <w:rFonts w:ascii="Times New Roman" w:eastAsia="Times New Roman" w:hAnsi="Times New Roman" w:cs="Times New Roman"/>
          <w:w w:val="101"/>
          <w:sz w:val="24"/>
          <w:szCs w:val="24"/>
        </w:rPr>
        <w:t>Ро</w:t>
      </w:r>
      <w:r w:rsidRPr="00DB04F2">
        <w:rPr>
          <w:rFonts w:ascii="Times New Roman" w:eastAsia="Times New Roman" w:hAnsi="Times New Roman" w:cs="Times New Roman"/>
          <w:w w:val="101"/>
          <w:sz w:val="24"/>
          <w:szCs w:val="24"/>
        </w:rPr>
        <w:t>сси</w:t>
      </w:r>
      <w:r w:rsidRPr="00DB04F2">
        <w:rPr>
          <w:rFonts w:ascii="Times New Roman" w:eastAsia="Times New Roman" w:hAnsi="Times New Roman" w:cs="Times New Roman"/>
          <w:spacing w:val="15"/>
          <w:w w:val="101"/>
          <w:sz w:val="24"/>
          <w:szCs w:val="24"/>
        </w:rPr>
        <w:t>и</w:t>
      </w:r>
      <w:r w:rsidRPr="00DB04F2">
        <w:rPr>
          <w:rFonts w:ascii="Times New Roman" w:eastAsia="Times New Roman" w:hAnsi="Times New Roman" w:cs="Times New Roman"/>
          <w:w w:val="114"/>
          <w:sz w:val="24"/>
          <w:szCs w:val="24"/>
        </w:rPr>
        <w:t>.</w:t>
      </w:r>
    </w:p>
    <w:p w:rsidR="007A7F3C" w:rsidRPr="00DB04F2" w:rsidRDefault="007A7F3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Вся</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 xml:space="preserve">система </w:t>
      </w:r>
      <w:r w:rsidR="00F57ED9" w:rsidRPr="00DB04F2">
        <w:rPr>
          <w:rFonts w:ascii="Times New Roman" w:eastAsia="Times New Roman" w:hAnsi="Times New Roman" w:cs="Times New Roman"/>
          <w:sz w:val="24"/>
          <w:szCs w:val="24"/>
        </w:rPr>
        <w:t>ценностей российского</w:t>
      </w:r>
      <w:r w:rsidRPr="00DB04F2">
        <w:rPr>
          <w:rFonts w:ascii="Times New Roman" w:eastAsia="Times New Roman" w:hAnsi="Times New Roman" w:cs="Times New Roman"/>
          <w:spacing w:val="18"/>
          <w:sz w:val="24"/>
          <w:szCs w:val="24"/>
        </w:rPr>
        <w:t xml:space="preserve"> </w:t>
      </w:r>
      <w:r w:rsidR="00F57ED9" w:rsidRPr="00DB04F2">
        <w:rPr>
          <w:rFonts w:ascii="Times New Roman" w:eastAsia="Times New Roman" w:hAnsi="Times New Roman" w:cs="Times New Roman"/>
          <w:sz w:val="24"/>
          <w:szCs w:val="24"/>
        </w:rPr>
        <w:t>народа</w:t>
      </w:r>
      <w:r w:rsidRPr="00DB04F2">
        <w:rPr>
          <w:rFonts w:ascii="Times New Roman" w:eastAsia="Times New Roman" w:hAnsi="Times New Roman" w:cs="Times New Roman"/>
          <w:spacing w:val="5"/>
          <w:sz w:val="24"/>
          <w:szCs w:val="24"/>
        </w:rPr>
        <w:t xml:space="preserve"> </w:t>
      </w:r>
      <w:r w:rsidR="00F57ED9" w:rsidRPr="00DB04F2">
        <w:rPr>
          <w:rFonts w:ascii="Times New Roman" w:eastAsia="Times New Roman" w:hAnsi="Times New Roman" w:cs="Times New Roman"/>
          <w:sz w:val="24"/>
          <w:szCs w:val="24"/>
        </w:rPr>
        <w:t>находит</w:t>
      </w:r>
      <w:r w:rsidRPr="00DB04F2">
        <w:rPr>
          <w:rFonts w:ascii="Times New Roman" w:eastAsia="Times New Roman" w:hAnsi="Times New Roman" w:cs="Times New Roman"/>
          <w:spacing w:val="7"/>
          <w:sz w:val="24"/>
          <w:szCs w:val="24"/>
        </w:rPr>
        <w:t xml:space="preserve"> </w:t>
      </w:r>
      <w:r w:rsidR="00F57ED9" w:rsidRPr="00DB04F2">
        <w:rPr>
          <w:rFonts w:ascii="Times New Roman" w:eastAsia="Times New Roman" w:hAnsi="Times New Roman" w:cs="Times New Roman"/>
          <w:sz w:val="24"/>
          <w:szCs w:val="24"/>
        </w:rPr>
        <w:t>отражение</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w w:val="102"/>
          <w:sz w:val="24"/>
          <w:szCs w:val="24"/>
        </w:rPr>
        <w:t xml:space="preserve">в </w:t>
      </w:r>
      <w:r w:rsidRPr="00DB04F2">
        <w:rPr>
          <w:rFonts w:ascii="Times New Roman" w:eastAsia="Times New Roman" w:hAnsi="Times New Roman" w:cs="Times New Roman"/>
          <w:sz w:val="24"/>
          <w:szCs w:val="24"/>
        </w:rPr>
        <w:t>содержании</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воспитательной</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работы</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ДОО,</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соответствии</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 xml:space="preserve">с </w:t>
      </w:r>
      <w:r w:rsidRPr="00DB04F2">
        <w:rPr>
          <w:rFonts w:ascii="Times New Roman" w:eastAsia="Times New Roman" w:hAnsi="Times New Roman" w:cs="Times New Roman"/>
          <w:w w:val="101"/>
          <w:sz w:val="24"/>
          <w:szCs w:val="24"/>
        </w:rPr>
        <w:t xml:space="preserve">возрастными </w:t>
      </w:r>
      <w:r w:rsidRPr="00DB04F2">
        <w:rPr>
          <w:rFonts w:ascii="Times New Roman" w:eastAsia="Times New Roman" w:hAnsi="Times New Roman" w:cs="Times New Roman"/>
          <w:sz w:val="24"/>
          <w:szCs w:val="24"/>
        </w:rPr>
        <w:t>особенностями</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w w:val="101"/>
          <w:sz w:val="24"/>
          <w:szCs w:val="24"/>
        </w:rPr>
        <w:t>детей.</w:t>
      </w:r>
    </w:p>
    <w:p w:rsidR="007A7F3C" w:rsidRPr="00DB04F2" w:rsidRDefault="007A7F3C" w:rsidP="00FE05BE">
      <w:pPr>
        <w:pStyle w:val="ab"/>
        <w:widowControl w:val="0"/>
        <w:spacing w:after="0" w:line="240" w:lineRule="auto"/>
        <w:ind w:left="0"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Ценности</w:t>
      </w:r>
      <w:r w:rsidRPr="00DB04F2">
        <w:rPr>
          <w:rFonts w:ascii="Times New Roman" w:eastAsia="Times New Roman" w:hAnsi="Times New Roman" w:cs="Times New Roman"/>
          <w:spacing w:val="44"/>
          <w:sz w:val="24"/>
          <w:szCs w:val="24"/>
        </w:rPr>
        <w:t xml:space="preserve"> </w:t>
      </w:r>
      <w:r w:rsidRPr="00470512">
        <w:rPr>
          <w:rFonts w:ascii="Times New Roman" w:eastAsia="Times New Roman" w:hAnsi="Times New Roman" w:cs="Times New Roman"/>
          <w:b/>
          <w:i/>
          <w:sz w:val="24"/>
          <w:szCs w:val="24"/>
        </w:rPr>
        <w:t>Родина</w:t>
      </w:r>
      <w:r w:rsidRPr="00470512">
        <w:rPr>
          <w:rFonts w:ascii="Times New Roman" w:eastAsia="Times New Roman" w:hAnsi="Times New Roman" w:cs="Times New Roman"/>
          <w:b/>
          <w:i/>
          <w:spacing w:val="54"/>
          <w:sz w:val="24"/>
          <w:szCs w:val="24"/>
        </w:rPr>
        <w:t xml:space="preserve"> </w:t>
      </w:r>
      <w:r w:rsidRPr="00470512">
        <w:rPr>
          <w:rFonts w:ascii="Times New Roman" w:eastAsia="Times New Roman" w:hAnsi="Times New Roman" w:cs="Times New Roman"/>
          <w:b/>
          <w:i/>
          <w:sz w:val="24"/>
          <w:szCs w:val="24"/>
        </w:rPr>
        <w:t>и</w:t>
      </w:r>
      <w:r w:rsidRPr="00470512">
        <w:rPr>
          <w:rFonts w:ascii="Times New Roman" w:eastAsia="Times New Roman" w:hAnsi="Times New Roman" w:cs="Times New Roman"/>
          <w:b/>
          <w:i/>
          <w:spacing w:val="40"/>
          <w:sz w:val="24"/>
          <w:szCs w:val="24"/>
        </w:rPr>
        <w:t xml:space="preserve"> </w:t>
      </w:r>
      <w:r w:rsidRPr="00470512">
        <w:rPr>
          <w:rFonts w:ascii="Times New Roman" w:eastAsia="Times New Roman" w:hAnsi="Times New Roman" w:cs="Times New Roman"/>
          <w:b/>
          <w:i/>
          <w:sz w:val="24"/>
          <w:szCs w:val="24"/>
        </w:rPr>
        <w:t>природа</w:t>
      </w:r>
      <w:r w:rsidRPr="00470512">
        <w:rPr>
          <w:rFonts w:ascii="Times New Roman" w:eastAsia="Times New Roman" w:hAnsi="Times New Roman" w:cs="Times New Roman"/>
          <w:spacing w:val="46"/>
          <w:sz w:val="24"/>
          <w:szCs w:val="24"/>
        </w:rPr>
        <w:t xml:space="preserve"> </w:t>
      </w:r>
      <w:r w:rsidRPr="00DB04F2">
        <w:rPr>
          <w:rFonts w:ascii="Times New Roman" w:eastAsia="Times New Roman" w:hAnsi="Times New Roman" w:cs="Times New Roman"/>
          <w:sz w:val="24"/>
          <w:szCs w:val="24"/>
        </w:rPr>
        <w:t>лежат</w:t>
      </w:r>
      <w:r w:rsidRPr="00DB04F2">
        <w:rPr>
          <w:rFonts w:ascii="Times New Roman" w:eastAsia="Times New Roman" w:hAnsi="Times New Roman" w:cs="Times New Roman"/>
          <w:spacing w:val="47"/>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35"/>
          <w:sz w:val="24"/>
          <w:szCs w:val="24"/>
        </w:rPr>
        <w:t xml:space="preserve"> </w:t>
      </w:r>
      <w:r w:rsidRPr="00DB04F2">
        <w:rPr>
          <w:rFonts w:ascii="Times New Roman" w:eastAsia="Times New Roman" w:hAnsi="Times New Roman" w:cs="Times New Roman"/>
          <w:sz w:val="24"/>
          <w:szCs w:val="24"/>
        </w:rPr>
        <w:t>основе</w:t>
      </w:r>
      <w:r w:rsidRPr="00DB04F2">
        <w:rPr>
          <w:rFonts w:ascii="Times New Roman" w:eastAsia="Times New Roman" w:hAnsi="Times New Roman" w:cs="Times New Roman"/>
          <w:spacing w:val="48"/>
          <w:sz w:val="24"/>
          <w:szCs w:val="24"/>
        </w:rPr>
        <w:t xml:space="preserve"> </w:t>
      </w:r>
      <w:r w:rsidRPr="00DB04F2">
        <w:rPr>
          <w:rFonts w:ascii="Times New Roman" w:eastAsia="Times New Roman" w:hAnsi="Times New Roman" w:cs="Times New Roman"/>
          <w:sz w:val="24"/>
          <w:szCs w:val="24"/>
        </w:rPr>
        <w:t>патриотического</w:t>
      </w:r>
      <w:r w:rsidRPr="00DB04F2">
        <w:rPr>
          <w:rFonts w:ascii="Times New Roman" w:eastAsia="Times New Roman" w:hAnsi="Times New Roman" w:cs="Times New Roman"/>
          <w:spacing w:val="59"/>
          <w:sz w:val="24"/>
          <w:szCs w:val="24"/>
        </w:rPr>
        <w:t xml:space="preserve"> </w:t>
      </w:r>
      <w:r w:rsidRPr="00DB04F2">
        <w:rPr>
          <w:rFonts w:ascii="Times New Roman" w:eastAsia="Times New Roman" w:hAnsi="Times New Roman" w:cs="Times New Roman"/>
          <w:w w:val="101"/>
          <w:sz w:val="24"/>
          <w:szCs w:val="24"/>
        </w:rPr>
        <w:t>направления</w:t>
      </w:r>
      <w:r w:rsidR="00F57ED9" w:rsidRPr="00DB04F2">
        <w:rPr>
          <w:rFonts w:ascii="Times New Roman" w:eastAsia="Times New Roman" w:hAnsi="Times New Roman" w:cs="Times New Roman"/>
          <w:w w:val="101"/>
          <w:sz w:val="24"/>
          <w:szCs w:val="24"/>
        </w:rPr>
        <w:t xml:space="preserve"> </w:t>
      </w:r>
      <w:r w:rsidRPr="00DB04F2">
        <w:rPr>
          <w:rFonts w:ascii="Times New Roman" w:eastAsia="Times New Roman" w:hAnsi="Times New Roman" w:cs="Times New Roman"/>
          <w:w w:val="101"/>
          <w:sz w:val="24"/>
          <w:szCs w:val="24"/>
        </w:rPr>
        <w:t>воспитани</w:t>
      </w:r>
      <w:r w:rsidR="00F57ED9" w:rsidRPr="00DB04F2">
        <w:rPr>
          <w:rFonts w:ascii="Times New Roman" w:eastAsia="Times New Roman" w:hAnsi="Times New Roman" w:cs="Times New Roman"/>
          <w:w w:val="101"/>
          <w:sz w:val="24"/>
          <w:szCs w:val="24"/>
        </w:rPr>
        <w:t>я</w:t>
      </w:r>
      <w:r w:rsidRPr="00DB04F2">
        <w:rPr>
          <w:rFonts w:ascii="Times New Roman" w:eastAsia="Times New Roman" w:hAnsi="Times New Roman" w:cs="Times New Roman"/>
          <w:w w:val="101"/>
          <w:sz w:val="24"/>
          <w:szCs w:val="24"/>
        </w:rPr>
        <w:t>.</w:t>
      </w:r>
    </w:p>
    <w:p w:rsidR="007A7F3C" w:rsidRPr="00470512" w:rsidRDefault="007A7F3C" w:rsidP="00FE05BE">
      <w:pPr>
        <w:pStyle w:val="ab"/>
        <w:widowControl w:val="0"/>
        <w:spacing w:after="0" w:line="240" w:lineRule="auto"/>
        <w:ind w:left="0"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Ценности</w:t>
      </w:r>
      <w:r w:rsidRPr="00DB04F2">
        <w:rPr>
          <w:rFonts w:ascii="Times New Roman" w:eastAsia="Times New Roman" w:hAnsi="Times New Roman" w:cs="Times New Roman"/>
          <w:spacing w:val="21"/>
          <w:sz w:val="24"/>
          <w:szCs w:val="24"/>
        </w:rPr>
        <w:t xml:space="preserve"> </w:t>
      </w:r>
      <w:r w:rsidRPr="00470512">
        <w:rPr>
          <w:rFonts w:ascii="Times New Roman" w:eastAsia="Times New Roman" w:hAnsi="Times New Roman" w:cs="Times New Roman"/>
          <w:b/>
          <w:i/>
          <w:sz w:val="24"/>
          <w:szCs w:val="24"/>
        </w:rPr>
        <w:t>милосердие,</w:t>
      </w:r>
      <w:r w:rsidRPr="00470512">
        <w:rPr>
          <w:rFonts w:ascii="Times New Roman" w:eastAsia="Times New Roman" w:hAnsi="Times New Roman" w:cs="Times New Roman"/>
          <w:b/>
          <w:i/>
          <w:spacing w:val="18"/>
          <w:sz w:val="24"/>
          <w:szCs w:val="24"/>
        </w:rPr>
        <w:t xml:space="preserve"> </w:t>
      </w:r>
      <w:r w:rsidRPr="00470512">
        <w:rPr>
          <w:rFonts w:ascii="Times New Roman" w:eastAsia="Times New Roman" w:hAnsi="Times New Roman" w:cs="Times New Roman"/>
          <w:b/>
          <w:i/>
          <w:sz w:val="24"/>
          <w:szCs w:val="24"/>
        </w:rPr>
        <w:t>жизнь,</w:t>
      </w:r>
      <w:r w:rsidRPr="00470512">
        <w:rPr>
          <w:rFonts w:ascii="Times New Roman" w:eastAsia="Times New Roman" w:hAnsi="Times New Roman" w:cs="Times New Roman"/>
          <w:b/>
          <w:i/>
          <w:spacing w:val="4"/>
          <w:sz w:val="24"/>
          <w:szCs w:val="24"/>
        </w:rPr>
        <w:t xml:space="preserve"> </w:t>
      </w:r>
      <w:r w:rsidRPr="00470512">
        <w:rPr>
          <w:rFonts w:ascii="Times New Roman" w:eastAsia="Times New Roman" w:hAnsi="Times New Roman" w:cs="Times New Roman"/>
          <w:b/>
          <w:i/>
          <w:sz w:val="24"/>
          <w:szCs w:val="24"/>
        </w:rPr>
        <w:t>добро</w:t>
      </w:r>
      <w:r w:rsidRPr="00470512">
        <w:rPr>
          <w:rFonts w:ascii="Times New Roman" w:eastAsia="Times New Roman" w:hAnsi="Times New Roman" w:cs="Times New Roman"/>
          <w:spacing w:val="14"/>
          <w:sz w:val="24"/>
          <w:szCs w:val="24"/>
        </w:rPr>
        <w:t xml:space="preserve"> </w:t>
      </w:r>
      <w:r w:rsidRPr="00470512">
        <w:rPr>
          <w:rFonts w:ascii="Times New Roman" w:eastAsia="Times New Roman" w:hAnsi="Times New Roman" w:cs="Times New Roman"/>
          <w:sz w:val="24"/>
          <w:szCs w:val="24"/>
        </w:rPr>
        <w:t>лежат</w:t>
      </w:r>
      <w:r w:rsidRPr="00470512">
        <w:rPr>
          <w:rFonts w:ascii="Times New Roman" w:eastAsia="Times New Roman" w:hAnsi="Times New Roman" w:cs="Times New Roman"/>
          <w:spacing w:val="22"/>
          <w:sz w:val="24"/>
          <w:szCs w:val="24"/>
        </w:rPr>
        <w:t xml:space="preserve"> </w:t>
      </w:r>
      <w:r w:rsidRPr="00470512">
        <w:rPr>
          <w:rFonts w:ascii="Times New Roman" w:eastAsia="Times New Roman" w:hAnsi="Times New Roman" w:cs="Times New Roman"/>
          <w:sz w:val="24"/>
          <w:szCs w:val="24"/>
        </w:rPr>
        <w:t>в</w:t>
      </w:r>
      <w:r w:rsidRPr="00470512">
        <w:rPr>
          <w:rFonts w:ascii="Times New Roman" w:eastAsia="Times New Roman" w:hAnsi="Times New Roman" w:cs="Times New Roman"/>
          <w:spacing w:val="9"/>
          <w:sz w:val="24"/>
          <w:szCs w:val="24"/>
        </w:rPr>
        <w:t xml:space="preserve"> </w:t>
      </w:r>
      <w:r w:rsidRPr="00470512">
        <w:rPr>
          <w:rFonts w:ascii="Times New Roman" w:eastAsia="Times New Roman" w:hAnsi="Times New Roman" w:cs="Times New Roman"/>
          <w:sz w:val="24"/>
          <w:szCs w:val="24"/>
        </w:rPr>
        <w:t>основе</w:t>
      </w:r>
      <w:r w:rsidRPr="00470512">
        <w:rPr>
          <w:rFonts w:ascii="Times New Roman" w:eastAsia="Times New Roman" w:hAnsi="Times New Roman" w:cs="Times New Roman"/>
          <w:spacing w:val="18"/>
          <w:sz w:val="24"/>
          <w:szCs w:val="24"/>
        </w:rPr>
        <w:t xml:space="preserve"> </w:t>
      </w:r>
      <w:r w:rsidRPr="00470512">
        <w:rPr>
          <w:rFonts w:ascii="Times New Roman" w:eastAsia="Times New Roman" w:hAnsi="Times New Roman" w:cs="Times New Roman"/>
          <w:w w:val="101"/>
          <w:sz w:val="24"/>
          <w:szCs w:val="24"/>
        </w:rPr>
        <w:t xml:space="preserve">духовно-нравственного </w:t>
      </w:r>
      <w:r w:rsidRPr="00470512">
        <w:rPr>
          <w:rFonts w:ascii="Times New Roman" w:eastAsia="Times New Roman" w:hAnsi="Times New Roman" w:cs="Times New Roman"/>
          <w:sz w:val="24"/>
          <w:szCs w:val="24"/>
        </w:rPr>
        <w:t>направления</w:t>
      </w:r>
      <w:r w:rsidRPr="00470512">
        <w:rPr>
          <w:rFonts w:ascii="Times New Roman" w:eastAsia="Times New Roman" w:hAnsi="Times New Roman" w:cs="Times New Roman"/>
          <w:spacing w:val="22"/>
          <w:sz w:val="24"/>
          <w:szCs w:val="24"/>
        </w:rPr>
        <w:t xml:space="preserve"> </w:t>
      </w:r>
      <w:r w:rsidRPr="00470512">
        <w:rPr>
          <w:rFonts w:ascii="Times New Roman" w:eastAsia="Times New Roman" w:hAnsi="Times New Roman" w:cs="Times New Roman"/>
          <w:w w:val="101"/>
          <w:sz w:val="24"/>
          <w:szCs w:val="24"/>
        </w:rPr>
        <w:t>воспитания</w:t>
      </w:r>
    </w:p>
    <w:p w:rsidR="007A7F3C" w:rsidRPr="00470512" w:rsidRDefault="007A7F3C" w:rsidP="00FE05BE">
      <w:pPr>
        <w:pStyle w:val="ab"/>
        <w:widowControl w:val="0"/>
        <w:tabs>
          <w:tab w:val="left" w:pos="2540"/>
          <w:tab w:val="left" w:pos="3840"/>
          <w:tab w:val="left" w:pos="4840"/>
          <w:tab w:val="left" w:pos="6080"/>
          <w:tab w:val="left" w:pos="8260"/>
          <w:tab w:val="left" w:pos="9240"/>
          <w:tab w:val="left" w:pos="9620"/>
        </w:tabs>
        <w:spacing w:after="0" w:line="240" w:lineRule="auto"/>
        <w:ind w:left="0" w:firstLine="709"/>
        <w:jc w:val="both"/>
        <w:rPr>
          <w:rFonts w:ascii="Times New Roman" w:eastAsia="Times New Roman" w:hAnsi="Times New Roman" w:cs="Times New Roman"/>
          <w:sz w:val="24"/>
          <w:szCs w:val="24"/>
        </w:rPr>
      </w:pPr>
      <w:r w:rsidRPr="00470512">
        <w:rPr>
          <w:rFonts w:ascii="Times New Roman" w:eastAsia="Times New Roman" w:hAnsi="Times New Roman" w:cs="Times New Roman"/>
          <w:sz w:val="24"/>
          <w:szCs w:val="24"/>
        </w:rPr>
        <w:t>Ценности</w:t>
      </w:r>
      <w:r w:rsidRPr="00470512">
        <w:rPr>
          <w:rFonts w:ascii="Times New Roman" w:eastAsia="Times New Roman" w:hAnsi="Times New Roman" w:cs="Times New Roman"/>
          <w:spacing w:val="-58"/>
          <w:sz w:val="24"/>
          <w:szCs w:val="24"/>
        </w:rPr>
        <w:t xml:space="preserve"> </w:t>
      </w:r>
      <w:r w:rsidRPr="00470512">
        <w:rPr>
          <w:rFonts w:ascii="Times New Roman" w:eastAsia="Times New Roman" w:hAnsi="Times New Roman" w:cs="Times New Roman"/>
          <w:b/>
          <w:i/>
          <w:sz w:val="24"/>
          <w:szCs w:val="24"/>
        </w:rPr>
        <w:t>человек,</w:t>
      </w:r>
      <w:r w:rsidRPr="00470512">
        <w:rPr>
          <w:rFonts w:ascii="Times New Roman" w:eastAsia="Times New Roman" w:hAnsi="Times New Roman" w:cs="Times New Roman"/>
          <w:b/>
          <w:i/>
          <w:spacing w:val="-60"/>
          <w:sz w:val="24"/>
          <w:szCs w:val="24"/>
        </w:rPr>
        <w:t xml:space="preserve"> </w:t>
      </w:r>
      <w:r w:rsidRPr="00470512">
        <w:rPr>
          <w:rFonts w:ascii="Times New Roman" w:eastAsia="Times New Roman" w:hAnsi="Times New Roman" w:cs="Times New Roman"/>
          <w:b/>
          <w:i/>
          <w:sz w:val="24"/>
          <w:szCs w:val="24"/>
        </w:rPr>
        <w:t>семья,</w:t>
      </w:r>
      <w:r w:rsidRPr="00470512">
        <w:rPr>
          <w:rFonts w:ascii="Times New Roman" w:eastAsia="Times New Roman" w:hAnsi="Times New Roman" w:cs="Times New Roman"/>
          <w:b/>
          <w:i/>
          <w:spacing w:val="-62"/>
          <w:sz w:val="24"/>
          <w:szCs w:val="24"/>
        </w:rPr>
        <w:t xml:space="preserve"> </w:t>
      </w:r>
      <w:r w:rsidRPr="00470512">
        <w:rPr>
          <w:rFonts w:ascii="Times New Roman" w:eastAsia="Times New Roman" w:hAnsi="Times New Roman" w:cs="Times New Roman"/>
          <w:b/>
          <w:i/>
          <w:sz w:val="24"/>
          <w:szCs w:val="24"/>
        </w:rPr>
        <w:t>дружба,</w:t>
      </w:r>
      <w:r w:rsidRPr="00470512">
        <w:rPr>
          <w:rFonts w:ascii="Times New Roman" w:eastAsia="Times New Roman" w:hAnsi="Times New Roman" w:cs="Times New Roman"/>
          <w:b/>
          <w:i/>
          <w:spacing w:val="-60"/>
          <w:sz w:val="24"/>
          <w:szCs w:val="24"/>
        </w:rPr>
        <w:t xml:space="preserve"> </w:t>
      </w:r>
      <w:r w:rsidRPr="00470512">
        <w:rPr>
          <w:rFonts w:ascii="Times New Roman" w:eastAsia="Times New Roman" w:hAnsi="Times New Roman" w:cs="Times New Roman"/>
          <w:b/>
          <w:i/>
          <w:sz w:val="24"/>
          <w:szCs w:val="24"/>
        </w:rPr>
        <w:t>сотрудничество</w:t>
      </w:r>
      <w:r w:rsidRPr="00470512">
        <w:rPr>
          <w:rFonts w:ascii="Times New Roman" w:eastAsia="Times New Roman" w:hAnsi="Times New Roman" w:cs="Times New Roman"/>
          <w:spacing w:val="-51"/>
          <w:sz w:val="24"/>
          <w:szCs w:val="24"/>
        </w:rPr>
        <w:t xml:space="preserve"> </w:t>
      </w:r>
      <w:r w:rsidRPr="00470512">
        <w:rPr>
          <w:rFonts w:ascii="Times New Roman" w:eastAsia="Times New Roman" w:hAnsi="Times New Roman" w:cs="Times New Roman"/>
          <w:sz w:val="24"/>
          <w:szCs w:val="24"/>
        </w:rPr>
        <w:t>лежат</w:t>
      </w:r>
      <w:r w:rsidRPr="00470512">
        <w:rPr>
          <w:rFonts w:ascii="Times New Roman" w:eastAsia="Times New Roman" w:hAnsi="Times New Roman" w:cs="Times New Roman"/>
          <w:spacing w:val="-63"/>
          <w:sz w:val="24"/>
          <w:szCs w:val="24"/>
        </w:rPr>
        <w:t xml:space="preserve"> </w:t>
      </w:r>
      <w:r w:rsidRPr="00470512">
        <w:rPr>
          <w:rFonts w:ascii="Times New Roman" w:eastAsia="Times New Roman" w:hAnsi="Times New Roman" w:cs="Times New Roman"/>
          <w:sz w:val="24"/>
          <w:szCs w:val="24"/>
        </w:rPr>
        <w:t>в</w:t>
      </w:r>
      <w:r w:rsidRPr="00470512">
        <w:rPr>
          <w:rFonts w:ascii="Times New Roman" w:eastAsia="Times New Roman" w:hAnsi="Times New Roman" w:cs="Times New Roman"/>
          <w:spacing w:val="-62"/>
          <w:sz w:val="24"/>
          <w:szCs w:val="24"/>
        </w:rPr>
        <w:t xml:space="preserve"> </w:t>
      </w:r>
      <w:r w:rsidRPr="00470512">
        <w:rPr>
          <w:rFonts w:ascii="Times New Roman" w:eastAsia="Times New Roman" w:hAnsi="Times New Roman" w:cs="Times New Roman"/>
          <w:w w:val="102"/>
          <w:sz w:val="24"/>
          <w:szCs w:val="24"/>
        </w:rPr>
        <w:t>основе</w:t>
      </w:r>
      <w:r w:rsidR="00F57ED9" w:rsidRPr="00470512">
        <w:rPr>
          <w:rFonts w:ascii="Times New Roman" w:eastAsia="Times New Roman" w:hAnsi="Times New Roman" w:cs="Times New Roman"/>
          <w:w w:val="102"/>
          <w:sz w:val="24"/>
          <w:szCs w:val="24"/>
        </w:rPr>
        <w:t xml:space="preserve"> </w:t>
      </w:r>
      <w:r w:rsidRPr="00470512">
        <w:rPr>
          <w:rFonts w:ascii="Times New Roman" w:eastAsia="Times New Roman" w:hAnsi="Times New Roman" w:cs="Times New Roman"/>
          <w:sz w:val="24"/>
          <w:szCs w:val="24"/>
        </w:rPr>
        <w:t>социального</w:t>
      </w:r>
      <w:r w:rsidRPr="00470512">
        <w:rPr>
          <w:rFonts w:ascii="Times New Roman" w:eastAsia="Times New Roman" w:hAnsi="Times New Roman" w:cs="Times New Roman"/>
          <w:spacing w:val="19"/>
          <w:sz w:val="24"/>
          <w:szCs w:val="24"/>
        </w:rPr>
        <w:t xml:space="preserve"> </w:t>
      </w:r>
      <w:r w:rsidRPr="00470512">
        <w:rPr>
          <w:rFonts w:ascii="Times New Roman" w:eastAsia="Times New Roman" w:hAnsi="Times New Roman" w:cs="Times New Roman"/>
          <w:sz w:val="24"/>
          <w:szCs w:val="24"/>
        </w:rPr>
        <w:t>направления</w:t>
      </w:r>
      <w:r w:rsidRPr="00470512">
        <w:rPr>
          <w:rFonts w:ascii="Times New Roman" w:eastAsia="Times New Roman" w:hAnsi="Times New Roman" w:cs="Times New Roman"/>
          <w:spacing w:val="15"/>
          <w:sz w:val="24"/>
          <w:szCs w:val="24"/>
        </w:rPr>
        <w:t xml:space="preserve"> </w:t>
      </w:r>
      <w:r w:rsidRPr="00470512">
        <w:rPr>
          <w:rFonts w:ascii="Times New Roman" w:eastAsia="Times New Roman" w:hAnsi="Times New Roman" w:cs="Times New Roman"/>
          <w:sz w:val="24"/>
          <w:szCs w:val="24"/>
        </w:rPr>
        <w:t>воспитания.</w:t>
      </w:r>
    </w:p>
    <w:p w:rsidR="007A7F3C" w:rsidRPr="00470512" w:rsidRDefault="00F57ED9" w:rsidP="00FE05BE">
      <w:pPr>
        <w:pStyle w:val="ab"/>
        <w:widowControl w:val="0"/>
        <w:spacing w:after="0" w:line="240" w:lineRule="auto"/>
        <w:ind w:left="0" w:firstLine="709"/>
        <w:jc w:val="both"/>
        <w:rPr>
          <w:rFonts w:ascii="Times New Roman" w:eastAsia="Times New Roman" w:hAnsi="Times New Roman" w:cs="Times New Roman"/>
          <w:sz w:val="24"/>
          <w:szCs w:val="24"/>
        </w:rPr>
      </w:pPr>
      <w:r w:rsidRPr="00470512">
        <w:rPr>
          <w:rFonts w:ascii="Times New Roman" w:eastAsia="Times New Roman" w:hAnsi="Times New Roman" w:cs="Times New Roman"/>
          <w:sz w:val="24"/>
          <w:szCs w:val="24"/>
        </w:rPr>
        <w:t xml:space="preserve">Ценность </w:t>
      </w:r>
      <w:r w:rsidRPr="00470512">
        <w:rPr>
          <w:rFonts w:ascii="Times New Roman" w:eastAsia="Times New Roman" w:hAnsi="Times New Roman" w:cs="Times New Roman"/>
          <w:b/>
          <w:i/>
          <w:sz w:val="24"/>
          <w:szCs w:val="24"/>
        </w:rPr>
        <w:t>познание</w:t>
      </w:r>
      <w:r w:rsidRPr="00470512">
        <w:rPr>
          <w:rFonts w:ascii="Times New Roman" w:eastAsia="Times New Roman" w:hAnsi="Times New Roman" w:cs="Times New Roman"/>
          <w:sz w:val="24"/>
          <w:szCs w:val="24"/>
        </w:rPr>
        <w:t xml:space="preserve"> лежит в</w:t>
      </w:r>
      <w:r w:rsidR="007A7F3C" w:rsidRPr="00470512">
        <w:rPr>
          <w:rFonts w:ascii="Times New Roman" w:eastAsia="Times New Roman" w:hAnsi="Times New Roman" w:cs="Times New Roman"/>
          <w:spacing w:val="17"/>
          <w:sz w:val="24"/>
          <w:szCs w:val="24"/>
        </w:rPr>
        <w:t xml:space="preserve"> </w:t>
      </w:r>
      <w:r w:rsidRPr="00470512">
        <w:rPr>
          <w:rFonts w:ascii="Times New Roman" w:eastAsia="Times New Roman" w:hAnsi="Times New Roman" w:cs="Times New Roman"/>
          <w:sz w:val="24"/>
          <w:szCs w:val="24"/>
        </w:rPr>
        <w:t>основе</w:t>
      </w:r>
      <w:r w:rsidR="007A7F3C" w:rsidRPr="00470512">
        <w:rPr>
          <w:rFonts w:ascii="Times New Roman" w:eastAsia="Times New Roman" w:hAnsi="Times New Roman" w:cs="Times New Roman"/>
          <w:spacing w:val="17"/>
          <w:sz w:val="24"/>
          <w:szCs w:val="24"/>
        </w:rPr>
        <w:t xml:space="preserve"> </w:t>
      </w:r>
      <w:r w:rsidRPr="00470512">
        <w:rPr>
          <w:rFonts w:ascii="Times New Roman" w:eastAsia="Times New Roman" w:hAnsi="Times New Roman" w:cs="Times New Roman"/>
          <w:sz w:val="24"/>
          <w:szCs w:val="24"/>
        </w:rPr>
        <w:t>познавательного</w:t>
      </w:r>
      <w:r w:rsidR="007A7F3C" w:rsidRPr="00470512">
        <w:rPr>
          <w:rFonts w:ascii="Times New Roman" w:eastAsia="Times New Roman" w:hAnsi="Times New Roman" w:cs="Times New Roman"/>
          <w:spacing w:val="24"/>
          <w:sz w:val="24"/>
          <w:szCs w:val="24"/>
        </w:rPr>
        <w:t xml:space="preserve"> </w:t>
      </w:r>
      <w:r w:rsidR="007A7F3C" w:rsidRPr="00470512">
        <w:rPr>
          <w:rFonts w:ascii="Times New Roman" w:eastAsia="Times New Roman" w:hAnsi="Times New Roman" w:cs="Times New Roman"/>
          <w:w w:val="101"/>
          <w:sz w:val="24"/>
          <w:szCs w:val="24"/>
        </w:rPr>
        <w:t>направления воспитания.</w:t>
      </w:r>
    </w:p>
    <w:p w:rsidR="0060639A" w:rsidRPr="00470512" w:rsidRDefault="0060639A" w:rsidP="00FE05BE">
      <w:pPr>
        <w:pStyle w:val="ab"/>
        <w:widowControl w:val="0"/>
        <w:spacing w:after="0" w:line="240" w:lineRule="auto"/>
        <w:ind w:left="0" w:firstLine="709"/>
        <w:jc w:val="both"/>
        <w:rPr>
          <w:rFonts w:ascii="Times New Roman" w:eastAsia="Times New Roman" w:hAnsi="Times New Roman" w:cs="Times New Roman"/>
          <w:sz w:val="24"/>
          <w:szCs w:val="24"/>
        </w:rPr>
      </w:pPr>
      <w:r w:rsidRPr="00470512">
        <w:rPr>
          <w:rFonts w:ascii="Times New Roman" w:eastAsia="Times New Roman" w:hAnsi="Times New Roman" w:cs="Times New Roman"/>
          <w:sz w:val="24"/>
          <w:szCs w:val="24"/>
        </w:rPr>
        <w:t xml:space="preserve">Ценности </w:t>
      </w:r>
      <w:r w:rsidRPr="00470512">
        <w:rPr>
          <w:rFonts w:ascii="Times New Roman" w:eastAsia="Times New Roman" w:hAnsi="Times New Roman" w:cs="Times New Roman"/>
          <w:b/>
          <w:i/>
          <w:sz w:val="24"/>
          <w:szCs w:val="24"/>
        </w:rPr>
        <w:t>жизнь и здоровье</w:t>
      </w:r>
      <w:r w:rsidRPr="00470512">
        <w:rPr>
          <w:rFonts w:ascii="Times New Roman" w:eastAsia="Times New Roman" w:hAnsi="Times New Roman" w:cs="Times New Roman"/>
          <w:sz w:val="24"/>
          <w:szCs w:val="24"/>
        </w:rPr>
        <w:t xml:space="preserve"> лежат в основе физического и оздоровительного направления воспитания.</w:t>
      </w:r>
    </w:p>
    <w:p w:rsidR="0060639A" w:rsidRPr="00DB04F2" w:rsidRDefault="0060639A" w:rsidP="00FE05BE">
      <w:pPr>
        <w:pStyle w:val="ab"/>
        <w:widowControl w:val="0"/>
        <w:spacing w:after="0" w:line="240" w:lineRule="auto"/>
        <w:ind w:left="0" w:firstLine="709"/>
        <w:jc w:val="both"/>
        <w:rPr>
          <w:rFonts w:ascii="Times New Roman" w:eastAsia="Times New Roman" w:hAnsi="Times New Roman" w:cs="Times New Roman"/>
          <w:sz w:val="24"/>
          <w:szCs w:val="24"/>
        </w:rPr>
      </w:pPr>
      <w:r w:rsidRPr="00470512">
        <w:rPr>
          <w:rFonts w:ascii="Times New Roman" w:eastAsia="Times New Roman" w:hAnsi="Times New Roman" w:cs="Times New Roman"/>
          <w:sz w:val="24"/>
          <w:szCs w:val="24"/>
        </w:rPr>
        <w:t xml:space="preserve">Ценность </w:t>
      </w:r>
      <w:r w:rsidRPr="00470512">
        <w:rPr>
          <w:rFonts w:ascii="Times New Roman" w:eastAsia="Times New Roman" w:hAnsi="Times New Roman" w:cs="Times New Roman"/>
          <w:b/>
          <w:i/>
          <w:sz w:val="24"/>
          <w:szCs w:val="24"/>
        </w:rPr>
        <w:t>труд</w:t>
      </w:r>
      <w:r w:rsidRPr="00470512">
        <w:rPr>
          <w:rFonts w:ascii="Times New Roman" w:eastAsia="Times New Roman" w:hAnsi="Times New Roman" w:cs="Times New Roman"/>
          <w:sz w:val="24"/>
          <w:szCs w:val="24"/>
        </w:rPr>
        <w:t xml:space="preserve"> лежит в основе трудового направления </w:t>
      </w:r>
      <w:r w:rsidRPr="00DB04F2">
        <w:rPr>
          <w:rFonts w:ascii="Times New Roman" w:eastAsia="Times New Roman" w:hAnsi="Times New Roman" w:cs="Times New Roman"/>
          <w:sz w:val="24"/>
          <w:szCs w:val="24"/>
        </w:rPr>
        <w:t>воспитания.</w:t>
      </w:r>
    </w:p>
    <w:p w:rsidR="0060639A" w:rsidRPr="00DB04F2" w:rsidRDefault="0060639A" w:rsidP="00FE05BE">
      <w:pPr>
        <w:pStyle w:val="ab"/>
        <w:widowControl w:val="0"/>
        <w:spacing w:after="0" w:line="240" w:lineRule="auto"/>
        <w:ind w:left="0" w:firstLine="709"/>
        <w:jc w:val="both"/>
        <w:rPr>
          <w:rFonts w:ascii="Times New Roman" w:eastAsia="Times New Roman" w:hAnsi="Times New Roman" w:cs="Times New Roman"/>
          <w:sz w:val="24"/>
          <w:szCs w:val="24"/>
        </w:rPr>
      </w:pPr>
      <w:r w:rsidRPr="00470512">
        <w:rPr>
          <w:rFonts w:ascii="Times New Roman" w:eastAsia="Times New Roman" w:hAnsi="Times New Roman" w:cs="Times New Roman"/>
          <w:sz w:val="24"/>
          <w:szCs w:val="24"/>
        </w:rPr>
        <w:t xml:space="preserve">Ценности </w:t>
      </w:r>
      <w:r w:rsidRPr="00470512">
        <w:rPr>
          <w:rFonts w:ascii="Times New Roman" w:eastAsia="Times New Roman" w:hAnsi="Times New Roman" w:cs="Times New Roman"/>
          <w:b/>
          <w:i/>
          <w:sz w:val="24"/>
          <w:szCs w:val="24"/>
        </w:rPr>
        <w:t>культура и красота</w:t>
      </w:r>
      <w:r w:rsidRPr="0047051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лежат в основе эстетического направления воспитания.</w:t>
      </w:r>
    </w:p>
    <w:p w:rsidR="004908D6" w:rsidRPr="00DB04F2" w:rsidRDefault="0060639A" w:rsidP="00FE05BE">
      <w:pPr>
        <w:widowControl w:val="0"/>
        <w:spacing w:after="0" w:line="240" w:lineRule="auto"/>
        <w:ind w:firstLine="709"/>
        <w:jc w:val="both"/>
        <w:rPr>
          <w:rFonts w:ascii="Times New Roman" w:eastAsia="Times New Roman" w:hAnsi="Times New Roman" w:cs="Times New Roman"/>
          <w:sz w:val="24"/>
          <w:szCs w:val="24"/>
        </w:rPr>
      </w:pPr>
      <w:bookmarkStart w:id="1" w:name="_Toc73604252"/>
      <w:bookmarkStart w:id="2" w:name="_Toc74086730"/>
      <w:bookmarkStart w:id="3" w:name="_Toc74089676"/>
      <w:bookmarkStart w:id="4" w:name="_Toc74226173"/>
      <w:r w:rsidRPr="00DB04F2">
        <w:rPr>
          <w:rFonts w:ascii="Times New Roman" w:eastAsia="Times New Roman" w:hAnsi="Times New Roman" w:cs="Times New Roman"/>
          <w:sz w:val="24"/>
          <w:szCs w:val="24"/>
        </w:rPr>
        <w:t>Целевые</w:t>
      </w:r>
      <w:r w:rsidR="004908D6" w:rsidRPr="00DB04F2">
        <w:rPr>
          <w:rFonts w:ascii="Times New Roman" w:eastAsia="Times New Roman" w:hAnsi="Times New Roman" w:cs="Times New Roman"/>
          <w:spacing w:val="63"/>
          <w:sz w:val="24"/>
          <w:szCs w:val="24"/>
        </w:rPr>
        <w:t xml:space="preserve"> </w:t>
      </w:r>
      <w:r w:rsidRPr="00DB04F2">
        <w:rPr>
          <w:rFonts w:ascii="Times New Roman" w:eastAsia="Times New Roman" w:hAnsi="Times New Roman" w:cs="Times New Roman"/>
          <w:sz w:val="24"/>
          <w:szCs w:val="24"/>
        </w:rPr>
        <w:t>ориентиры воспитания следует</w:t>
      </w:r>
      <w:r w:rsidR="004908D6" w:rsidRPr="00DB04F2">
        <w:rPr>
          <w:rFonts w:ascii="Times New Roman" w:eastAsia="Times New Roman" w:hAnsi="Times New Roman" w:cs="Times New Roman"/>
          <w:spacing w:val="63"/>
          <w:sz w:val="24"/>
          <w:szCs w:val="24"/>
        </w:rPr>
        <w:t xml:space="preserve"> </w:t>
      </w:r>
      <w:r w:rsidRPr="00DB04F2">
        <w:rPr>
          <w:rFonts w:ascii="Times New Roman" w:eastAsia="Times New Roman" w:hAnsi="Times New Roman" w:cs="Times New Roman"/>
          <w:sz w:val="24"/>
          <w:szCs w:val="24"/>
        </w:rPr>
        <w:t>рассматривать как</w:t>
      </w:r>
      <w:r w:rsidR="004908D6" w:rsidRPr="00DB04F2">
        <w:rPr>
          <w:rFonts w:ascii="Times New Roman" w:eastAsia="Times New Roman" w:hAnsi="Times New Roman" w:cs="Times New Roman"/>
          <w:spacing w:val="41"/>
          <w:sz w:val="24"/>
          <w:szCs w:val="24"/>
        </w:rPr>
        <w:t xml:space="preserve"> </w:t>
      </w:r>
      <w:r w:rsidR="004908D6" w:rsidRPr="00DB04F2">
        <w:rPr>
          <w:rFonts w:ascii="Times New Roman" w:eastAsia="Times New Roman" w:hAnsi="Times New Roman" w:cs="Times New Roman"/>
          <w:w w:val="104"/>
          <w:sz w:val="24"/>
          <w:szCs w:val="24"/>
        </w:rPr>
        <w:t xml:space="preserve">возрастные </w:t>
      </w:r>
      <w:r w:rsidR="004908D6" w:rsidRPr="00DB04F2">
        <w:rPr>
          <w:rFonts w:ascii="Times New Roman" w:eastAsia="Times New Roman" w:hAnsi="Times New Roman" w:cs="Times New Roman"/>
          <w:sz w:val="24"/>
          <w:szCs w:val="24"/>
        </w:rPr>
        <w:t>характеристики возможных</w:t>
      </w:r>
      <w:r w:rsidR="004908D6" w:rsidRPr="00DB04F2">
        <w:rPr>
          <w:rFonts w:ascii="Times New Roman" w:eastAsia="Times New Roman" w:hAnsi="Times New Roman" w:cs="Times New Roman"/>
          <w:spacing w:val="57"/>
          <w:sz w:val="24"/>
          <w:szCs w:val="24"/>
        </w:rPr>
        <w:t xml:space="preserve"> </w:t>
      </w:r>
      <w:r w:rsidR="004908D6" w:rsidRPr="00DB04F2">
        <w:rPr>
          <w:rFonts w:ascii="Times New Roman" w:eastAsia="Times New Roman" w:hAnsi="Times New Roman" w:cs="Times New Roman"/>
          <w:sz w:val="24"/>
          <w:szCs w:val="24"/>
        </w:rPr>
        <w:t>достижений</w:t>
      </w:r>
      <w:r w:rsidR="004908D6" w:rsidRPr="00DB04F2">
        <w:rPr>
          <w:rFonts w:ascii="Times New Roman" w:eastAsia="Times New Roman" w:hAnsi="Times New Roman" w:cs="Times New Roman"/>
          <w:spacing w:val="66"/>
          <w:sz w:val="24"/>
          <w:szCs w:val="24"/>
        </w:rPr>
        <w:t xml:space="preserve"> </w:t>
      </w:r>
      <w:r w:rsidR="004908D6" w:rsidRPr="00DB04F2">
        <w:rPr>
          <w:rFonts w:ascii="Times New Roman" w:eastAsia="Times New Roman" w:hAnsi="Times New Roman" w:cs="Times New Roman"/>
          <w:sz w:val="24"/>
          <w:szCs w:val="24"/>
        </w:rPr>
        <w:t>ребёнка,</w:t>
      </w:r>
      <w:r w:rsidR="004908D6" w:rsidRPr="00DB04F2">
        <w:rPr>
          <w:rFonts w:ascii="Times New Roman" w:eastAsia="Times New Roman" w:hAnsi="Times New Roman" w:cs="Times New Roman"/>
          <w:spacing w:val="48"/>
          <w:sz w:val="24"/>
          <w:szCs w:val="24"/>
        </w:rPr>
        <w:t xml:space="preserve"> </w:t>
      </w:r>
      <w:r w:rsidR="004908D6" w:rsidRPr="00DB04F2">
        <w:rPr>
          <w:rFonts w:ascii="Times New Roman" w:eastAsia="Times New Roman" w:hAnsi="Times New Roman" w:cs="Times New Roman"/>
          <w:sz w:val="24"/>
          <w:szCs w:val="24"/>
        </w:rPr>
        <w:t>которые</w:t>
      </w:r>
      <w:r w:rsidR="004908D6" w:rsidRPr="00DB04F2">
        <w:rPr>
          <w:rFonts w:ascii="Times New Roman" w:eastAsia="Times New Roman" w:hAnsi="Times New Roman" w:cs="Times New Roman"/>
          <w:spacing w:val="43"/>
          <w:sz w:val="24"/>
          <w:szCs w:val="24"/>
        </w:rPr>
        <w:t xml:space="preserve"> </w:t>
      </w:r>
      <w:r w:rsidRPr="00DB04F2">
        <w:rPr>
          <w:rFonts w:ascii="Times New Roman" w:eastAsia="Times New Roman" w:hAnsi="Times New Roman" w:cs="Times New Roman"/>
          <w:sz w:val="24"/>
          <w:szCs w:val="24"/>
        </w:rPr>
        <w:t>коррелируют</w:t>
      </w:r>
      <w:r w:rsidR="004908D6" w:rsidRPr="00DB04F2">
        <w:rPr>
          <w:rFonts w:ascii="Times New Roman" w:eastAsia="Times New Roman" w:hAnsi="Times New Roman" w:cs="Times New Roman"/>
          <w:spacing w:val="4"/>
          <w:sz w:val="24"/>
          <w:szCs w:val="24"/>
        </w:rPr>
        <w:t xml:space="preserve"> </w:t>
      </w:r>
      <w:r w:rsidR="004908D6" w:rsidRPr="00DB04F2">
        <w:rPr>
          <w:rFonts w:ascii="Times New Roman" w:eastAsia="Times New Roman" w:hAnsi="Times New Roman" w:cs="Times New Roman"/>
          <w:sz w:val="24"/>
          <w:szCs w:val="24"/>
        </w:rPr>
        <w:t>с</w:t>
      </w:r>
      <w:r w:rsidR="004908D6" w:rsidRPr="00DB04F2">
        <w:rPr>
          <w:rFonts w:ascii="Times New Roman" w:eastAsia="Times New Roman" w:hAnsi="Times New Roman" w:cs="Times New Roman"/>
          <w:spacing w:val="20"/>
          <w:sz w:val="24"/>
          <w:szCs w:val="24"/>
        </w:rPr>
        <w:t xml:space="preserve"> </w:t>
      </w:r>
      <w:r w:rsidR="004908D6" w:rsidRPr="00DB04F2">
        <w:rPr>
          <w:rFonts w:ascii="Times New Roman" w:eastAsia="Times New Roman" w:hAnsi="Times New Roman" w:cs="Times New Roman"/>
          <w:w w:val="104"/>
          <w:sz w:val="24"/>
          <w:szCs w:val="24"/>
        </w:rPr>
        <w:t xml:space="preserve">портретом </w:t>
      </w:r>
      <w:r w:rsidR="004908D6" w:rsidRPr="00DB04F2">
        <w:rPr>
          <w:rFonts w:ascii="Times New Roman" w:eastAsia="Times New Roman" w:hAnsi="Times New Roman" w:cs="Times New Roman"/>
          <w:sz w:val="24"/>
          <w:szCs w:val="24"/>
        </w:rPr>
        <w:t>выпускника</w:t>
      </w:r>
      <w:r w:rsidR="004908D6" w:rsidRPr="00DB04F2">
        <w:rPr>
          <w:rFonts w:ascii="Times New Roman" w:eastAsia="Times New Roman" w:hAnsi="Times New Roman" w:cs="Times New Roman"/>
          <w:spacing w:val="61"/>
          <w:sz w:val="24"/>
          <w:szCs w:val="24"/>
        </w:rPr>
        <w:t xml:space="preserve"> </w:t>
      </w:r>
      <w:r w:rsidR="00470512">
        <w:rPr>
          <w:rFonts w:ascii="Times New Roman" w:eastAsia="Times New Roman" w:hAnsi="Times New Roman" w:cs="Times New Roman"/>
          <w:sz w:val="24"/>
          <w:szCs w:val="24"/>
        </w:rPr>
        <w:t>МАДОУ № 207</w:t>
      </w:r>
      <w:r w:rsidR="004908D6" w:rsidRPr="00DB04F2">
        <w:rPr>
          <w:rFonts w:ascii="Times New Roman" w:eastAsia="Times New Roman" w:hAnsi="Times New Roman" w:cs="Times New Roman"/>
          <w:spacing w:val="26"/>
          <w:sz w:val="24"/>
          <w:szCs w:val="24"/>
        </w:rPr>
        <w:t xml:space="preserve"> </w:t>
      </w:r>
      <w:r w:rsidR="004908D6" w:rsidRPr="00DB04F2">
        <w:rPr>
          <w:rFonts w:ascii="Times New Roman" w:eastAsia="Times New Roman" w:hAnsi="Times New Roman" w:cs="Times New Roman"/>
          <w:sz w:val="24"/>
          <w:szCs w:val="24"/>
        </w:rPr>
        <w:t>и</w:t>
      </w:r>
      <w:r w:rsidR="004908D6" w:rsidRPr="00DB04F2">
        <w:rPr>
          <w:rFonts w:ascii="Times New Roman" w:eastAsia="Times New Roman" w:hAnsi="Times New Roman" w:cs="Times New Roman"/>
          <w:spacing w:val="9"/>
          <w:sz w:val="24"/>
          <w:szCs w:val="24"/>
        </w:rPr>
        <w:t xml:space="preserve"> </w:t>
      </w:r>
      <w:r w:rsidR="004908D6" w:rsidRPr="00DB04F2">
        <w:rPr>
          <w:rFonts w:ascii="Times New Roman" w:eastAsia="Times New Roman" w:hAnsi="Times New Roman" w:cs="Times New Roman"/>
          <w:sz w:val="24"/>
          <w:szCs w:val="24"/>
        </w:rPr>
        <w:t>с</w:t>
      </w:r>
      <w:r w:rsidR="004908D6" w:rsidRPr="00DB04F2">
        <w:rPr>
          <w:rFonts w:ascii="Times New Roman" w:eastAsia="Times New Roman" w:hAnsi="Times New Roman" w:cs="Times New Roman"/>
          <w:spacing w:val="10"/>
          <w:sz w:val="24"/>
          <w:szCs w:val="24"/>
        </w:rPr>
        <w:t xml:space="preserve"> </w:t>
      </w:r>
      <w:r w:rsidR="004908D6" w:rsidRPr="00DB04F2">
        <w:rPr>
          <w:rFonts w:ascii="Times New Roman" w:eastAsia="Times New Roman" w:hAnsi="Times New Roman" w:cs="Times New Roman"/>
          <w:sz w:val="24"/>
          <w:szCs w:val="24"/>
        </w:rPr>
        <w:t>традиционными ценностями</w:t>
      </w:r>
      <w:r w:rsidR="004908D6" w:rsidRPr="00DB04F2">
        <w:rPr>
          <w:rFonts w:ascii="Times New Roman" w:eastAsia="Times New Roman" w:hAnsi="Times New Roman" w:cs="Times New Roman"/>
          <w:spacing w:val="61"/>
          <w:sz w:val="24"/>
          <w:szCs w:val="24"/>
        </w:rPr>
        <w:t xml:space="preserve"> </w:t>
      </w:r>
      <w:r w:rsidR="004908D6" w:rsidRPr="00DB04F2">
        <w:rPr>
          <w:rFonts w:ascii="Times New Roman" w:eastAsia="Times New Roman" w:hAnsi="Times New Roman" w:cs="Times New Roman"/>
          <w:sz w:val="24"/>
          <w:szCs w:val="24"/>
        </w:rPr>
        <w:t>российского</w:t>
      </w:r>
      <w:r w:rsidR="004908D6" w:rsidRPr="00DB04F2">
        <w:rPr>
          <w:rFonts w:ascii="Times New Roman" w:eastAsia="Times New Roman" w:hAnsi="Times New Roman" w:cs="Times New Roman"/>
          <w:spacing w:val="59"/>
          <w:sz w:val="24"/>
          <w:szCs w:val="24"/>
        </w:rPr>
        <w:t xml:space="preserve"> </w:t>
      </w:r>
      <w:r w:rsidR="004908D6" w:rsidRPr="00DB04F2">
        <w:rPr>
          <w:rFonts w:ascii="Times New Roman" w:eastAsia="Times New Roman" w:hAnsi="Times New Roman" w:cs="Times New Roman"/>
          <w:w w:val="104"/>
          <w:sz w:val="24"/>
          <w:szCs w:val="24"/>
        </w:rPr>
        <w:t>общества.</w:t>
      </w:r>
    </w:p>
    <w:p w:rsidR="004908D6" w:rsidRPr="00DB04F2" w:rsidRDefault="004908D6"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учётом</w:t>
      </w:r>
      <w:r w:rsidRPr="00DB04F2">
        <w:rPr>
          <w:rFonts w:ascii="Times New Roman" w:eastAsia="Times New Roman" w:hAnsi="Times New Roman" w:cs="Times New Roman"/>
          <w:spacing w:val="57"/>
          <w:sz w:val="24"/>
          <w:szCs w:val="24"/>
        </w:rPr>
        <w:t xml:space="preserve"> </w:t>
      </w:r>
      <w:r w:rsidR="0060639A" w:rsidRPr="00DB04F2">
        <w:rPr>
          <w:rFonts w:ascii="Times New Roman" w:eastAsia="Times New Roman" w:hAnsi="Times New Roman" w:cs="Times New Roman"/>
          <w:sz w:val="24"/>
          <w:szCs w:val="24"/>
        </w:rPr>
        <w:t>особенностей</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w w:val="104"/>
          <w:sz w:val="24"/>
          <w:szCs w:val="24"/>
        </w:rPr>
        <w:t>социокультурной</w:t>
      </w:r>
      <w:r w:rsidRPr="00DB04F2">
        <w:rPr>
          <w:rFonts w:ascii="Times New Roman" w:eastAsia="Times New Roman" w:hAnsi="Times New Roman" w:cs="Times New Roman"/>
          <w:spacing w:val="17"/>
          <w:w w:val="104"/>
          <w:sz w:val="24"/>
          <w:szCs w:val="24"/>
        </w:rPr>
        <w:t xml:space="preserve"> </w:t>
      </w:r>
      <w:r w:rsidRPr="00DB04F2">
        <w:rPr>
          <w:rFonts w:ascii="Times New Roman" w:eastAsia="Times New Roman" w:hAnsi="Times New Roman" w:cs="Times New Roman"/>
          <w:sz w:val="24"/>
          <w:szCs w:val="24"/>
        </w:rPr>
        <w:t>среды,</w:t>
      </w:r>
      <w:r w:rsidRPr="00DB04F2">
        <w:rPr>
          <w:rFonts w:ascii="Times New Roman" w:eastAsia="Times New Roman" w:hAnsi="Times New Roman" w:cs="Times New Roman"/>
          <w:spacing w:val="66"/>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30"/>
          <w:sz w:val="24"/>
          <w:szCs w:val="24"/>
        </w:rPr>
        <w:t xml:space="preserve"> </w:t>
      </w:r>
      <w:r w:rsidRPr="00DB04F2">
        <w:rPr>
          <w:rFonts w:ascii="Times New Roman" w:eastAsia="Times New Roman" w:hAnsi="Times New Roman" w:cs="Times New Roman"/>
          <w:sz w:val="24"/>
          <w:szCs w:val="24"/>
        </w:rPr>
        <w:t>которой</w:t>
      </w:r>
      <w:r w:rsidRPr="00DB04F2">
        <w:rPr>
          <w:rFonts w:ascii="Times New Roman" w:eastAsia="Times New Roman" w:hAnsi="Times New Roman" w:cs="Times New Roman"/>
          <w:spacing w:val="66"/>
          <w:sz w:val="24"/>
          <w:szCs w:val="24"/>
        </w:rPr>
        <w:t xml:space="preserve"> </w:t>
      </w:r>
      <w:r w:rsidRPr="00DB04F2">
        <w:rPr>
          <w:rFonts w:ascii="Times New Roman" w:eastAsia="Times New Roman" w:hAnsi="Times New Roman" w:cs="Times New Roman"/>
          <w:w w:val="104"/>
          <w:sz w:val="24"/>
          <w:szCs w:val="24"/>
        </w:rPr>
        <w:t xml:space="preserve">воспитывается </w:t>
      </w:r>
      <w:r w:rsidR="0060639A" w:rsidRPr="00DB04F2">
        <w:rPr>
          <w:rFonts w:ascii="Times New Roman" w:eastAsia="Times New Roman" w:hAnsi="Times New Roman" w:cs="Times New Roman"/>
          <w:sz w:val="24"/>
          <w:szCs w:val="24"/>
        </w:rPr>
        <w:t>ребёнок,</w:t>
      </w:r>
      <w:r w:rsidRPr="00DB04F2">
        <w:rPr>
          <w:rFonts w:ascii="Times New Roman" w:eastAsia="Times New Roman" w:hAnsi="Times New Roman" w:cs="Times New Roman"/>
          <w:spacing w:val="29"/>
          <w:sz w:val="24"/>
          <w:szCs w:val="24"/>
        </w:rPr>
        <w:t xml:space="preserve"> </w:t>
      </w:r>
      <w:r w:rsidR="0060639A" w:rsidRPr="00DB04F2">
        <w:rPr>
          <w:rFonts w:ascii="Times New Roman" w:eastAsia="Times New Roman" w:hAnsi="Times New Roman" w:cs="Times New Roman"/>
          <w:sz w:val="24"/>
          <w:szCs w:val="24"/>
        </w:rPr>
        <w:t>в программе</w:t>
      </w:r>
      <w:r w:rsidRPr="00DB04F2">
        <w:rPr>
          <w:rFonts w:ascii="Times New Roman" w:eastAsia="Times New Roman" w:hAnsi="Times New Roman" w:cs="Times New Roman"/>
          <w:spacing w:val="29"/>
          <w:sz w:val="24"/>
          <w:szCs w:val="24"/>
        </w:rPr>
        <w:t xml:space="preserve"> </w:t>
      </w:r>
      <w:r w:rsidR="0060639A" w:rsidRPr="00DB04F2">
        <w:rPr>
          <w:rFonts w:ascii="Times New Roman" w:eastAsia="Times New Roman" w:hAnsi="Times New Roman" w:cs="Times New Roman"/>
          <w:sz w:val="24"/>
          <w:szCs w:val="24"/>
        </w:rPr>
        <w:t>воспитания</w:t>
      </w:r>
      <w:r w:rsidRPr="00DB04F2">
        <w:rPr>
          <w:rFonts w:ascii="Times New Roman" w:eastAsia="Times New Roman" w:hAnsi="Times New Roman" w:cs="Times New Roman"/>
          <w:spacing w:val="30"/>
          <w:sz w:val="24"/>
          <w:szCs w:val="24"/>
        </w:rPr>
        <w:t xml:space="preserve"> </w:t>
      </w:r>
      <w:r w:rsidR="0060639A" w:rsidRPr="00DB04F2">
        <w:rPr>
          <w:rFonts w:ascii="Times New Roman" w:eastAsia="Times New Roman" w:hAnsi="Times New Roman" w:cs="Times New Roman"/>
          <w:sz w:val="24"/>
          <w:szCs w:val="24"/>
        </w:rPr>
        <w:t>находит отражение</w:t>
      </w:r>
      <w:r w:rsidRPr="00DB04F2">
        <w:rPr>
          <w:rFonts w:ascii="Times New Roman" w:eastAsia="Times New Roman" w:hAnsi="Times New Roman" w:cs="Times New Roman"/>
          <w:spacing w:val="28"/>
          <w:sz w:val="24"/>
          <w:szCs w:val="24"/>
        </w:rPr>
        <w:t xml:space="preserve"> </w:t>
      </w:r>
      <w:r w:rsidR="0060639A" w:rsidRPr="00DB04F2">
        <w:rPr>
          <w:rFonts w:ascii="Times New Roman" w:eastAsia="Times New Roman" w:hAnsi="Times New Roman" w:cs="Times New Roman"/>
          <w:sz w:val="24"/>
          <w:szCs w:val="24"/>
        </w:rPr>
        <w:t>взаимодействие</w:t>
      </w:r>
      <w:r w:rsidRPr="00DB04F2">
        <w:rPr>
          <w:rFonts w:ascii="Times New Roman" w:eastAsia="Times New Roman" w:hAnsi="Times New Roman" w:cs="Times New Roman"/>
          <w:spacing w:val="43"/>
          <w:sz w:val="24"/>
          <w:szCs w:val="24"/>
        </w:rPr>
        <w:t xml:space="preserve"> </w:t>
      </w:r>
      <w:r w:rsidRPr="00DB04F2">
        <w:rPr>
          <w:rFonts w:ascii="Times New Roman" w:eastAsia="Times New Roman" w:hAnsi="Times New Roman" w:cs="Times New Roman"/>
          <w:w w:val="105"/>
          <w:sz w:val="24"/>
          <w:szCs w:val="24"/>
        </w:rPr>
        <w:t xml:space="preserve">всех </w:t>
      </w:r>
      <w:r w:rsidRPr="00DB04F2">
        <w:rPr>
          <w:rFonts w:ascii="Times New Roman" w:eastAsia="Times New Roman" w:hAnsi="Times New Roman" w:cs="Times New Roman"/>
          <w:sz w:val="24"/>
          <w:szCs w:val="24"/>
        </w:rPr>
        <w:t xml:space="preserve">субъектов </w:t>
      </w:r>
      <w:r w:rsidR="0060639A" w:rsidRPr="00DB04F2">
        <w:rPr>
          <w:rFonts w:ascii="Times New Roman" w:eastAsia="Times New Roman" w:hAnsi="Times New Roman" w:cs="Times New Roman"/>
          <w:sz w:val="24"/>
          <w:szCs w:val="24"/>
        </w:rPr>
        <w:t>воспитательных отношений.</w:t>
      </w:r>
      <w:r w:rsidRPr="00DB04F2">
        <w:rPr>
          <w:rFonts w:ascii="Times New Roman" w:eastAsia="Times New Roman" w:hAnsi="Times New Roman" w:cs="Times New Roman"/>
          <w:spacing w:val="40"/>
          <w:sz w:val="24"/>
          <w:szCs w:val="24"/>
        </w:rPr>
        <w:t xml:space="preserve"> </w:t>
      </w:r>
      <w:r w:rsidRPr="00DB04F2">
        <w:rPr>
          <w:rFonts w:ascii="Times New Roman" w:eastAsia="Times New Roman" w:hAnsi="Times New Roman" w:cs="Times New Roman"/>
          <w:sz w:val="24"/>
          <w:szCs w:val="24"/>
        </w:rPr>
        <w:t xml:space="preserve">Реализация </w:t>
      </w:r>
      <w:r w:rsidR="0060639A" w:rsidRPr="00DB04F2">
        <w:rPr>
          <w:rFonts w:ascii="Times New Roman" w:eastAsia="Times New Roman" w:hAnsi="Times New Roman" w:cs="Times New Roman"/>
          <w:sz w:val="24"/>
          <w:szCs w:val="24"/>
        </w:rPr>
        <w:t>Программы</w:t>
      </w:r>
      <w:r w:rsidRPr="00DB04F2">
        <w:rPr>
          <w:rFonts w:ascii="Times New Roman" w:eastAsia="Times New Roman" w:hAnsi="Times New Roman" w:cs="Times New Roman"/>
          <w:spacing w:val="53"/>
          <w:sz w:val="24"/>
          <w:szCs w:val="24"/>
        </w:rPr>
        <w:t xml:space="preserve"> </w:t>
      </w:r>
      <w:r w:rsidRPr="00DB04F2">
        <w:rPr>
          <w:rFonts w:ascii="Times New Roman" w:eastAsia="Times New Roman" w:hAnsi="Times New Roman" w:cs="Times New Roman"/>
          <w:w w:val="104"/>
          <w:sz w:val="24"/>
          <w:szCs w:val="24"/>
        </w:rPr>
        <w:t xml:space="preserve">воспитания </w:t>
      </w:r>
      <w:r w:rsidRPr="00DB04F2">
        <w:rPr>
          <w:rFonts w:ascii="Times New Roman" w:eastAsia="Times New Roman" w:hAnsi="Times New Roman" w:cs="Times New Roman"/>
          <w:sz w:val="24"/>
          <w:szCs w:val="24"/>
        </w:rPr>
        <w:t>предполагает социа</w:t>
      </w:r>
      <w:r w:rsidR="0060639A" w:rsidRPr="00DB04F2">
        <w:rPr>
          <w:rFonts w:ascii="Times New Roman" w:eastAsia="Times New Roman" w:hAnsi="Times New Roman" w:cs="Times New Roman"/>
          <w:sz w:val="24"/>
          <w:szCs w:val="24"/>
        </w:rPr>
        <w:t>льное</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партнерство</w:t>
      </w:r>
      <w:r w:rsidRPr="00DB04F2">
        <w:rPr>
          <w:rFonts w:ascii="Times New Roman" w:eastAsia="Times New Roman" w:hAnsi="Times New Roman" w:cs="Times New Roman"/>
          <w:spacing w:val="64"/>
          <w:sz w:val="24"/>
          <w:szCs w:val="24"/>
        </w:rPr>
        <w:t xml:space="preserve"> </w:t>
      </w:r>
      <w:r w:rsidR="00470512">
        <w:rPr>
          <w:rFonts w:ascii="Times New Roman" w:eastAsia="Times New Roman" w:hAnsi="Times New Roman" w:cs="Times New Roman"/>
          <w:sz w:val="24"/>
          <w:szCs w:val="24"/>
        </w:rPr>
        <w:t>МАДОУ № 207</w:t>
      </w:r>
      <w:r w:rsidRPr="00DB04F2">
        <w:rPr>
          <w:rFonts w:ascii="Times New Roman" w:eastAsia="Times New Roman" w:hAnsi="Times New Roman" w:cs="Times New Roman"/>
          <w:spacing w:val="37"/>
          <w:sz w:val="24"/>
          <w:szCs w:val="24"/>
        </w:rPr>
        <w:t xml:space="preserve"> </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другими</w:t>
      </w:r>
      <w:r w:rsidRPr="00DB04F2">
        <w:rPr>
          <w:rFonts w:ascii="Times New Roman" w:eastAsia="Times New Roman" w:hAnsi="Times New Roman" w:cs="Times New Roman"/>
          <w:spacing w:val="54"/>
          <w:sz w:val="24"/>
          <w:szCs w:val="24"/>
        </w:rPr>
        <w:t xml:space="preserve"> </w:t>
      </w:r>
      <w:r w:rsidR="00F740A3" w:rsidRPr="00DB04F2">
        <w:rPr>
          <w:rFonts w:ascii="Times New Roman" w:eastAsia="Times New Roman" w:hAnsi="Times New Roman" w:cs="Times New Roman"/>
          <w:sz w:val="24"/>
          <w:szCs w:val="24"/>
        </w:rPr>
        <w:t>учреждениями</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 xml:space="preserve">образования </w:t>
      </w:r>
      <w:r w:rsidRPr="00DB04F2">
        <w:rPr>
          <w:rFonts w:ascii="Times New Roman" w:eastAsia="Times New Roman" w:hAnsi="Times New Roman" w:cs="Times New Roman"/>
          <w:w w:val="103"/>
          <w:sz w:val="24"/>
          <w:szCs w:val="24"/>
        </w:rPr>
        <w:t xml:space="preserve">и </w:t>
      </w:r>
      <w:r w:rsidRPr="00DB04F2">
        <w:rPr>
          <w:rFonts w:ascii="Times New Roman" w:eastAsia="Times New Roman" w:hAnsi="Times New Roman" w:cs="Times New Roman"/>
          <w:sz w:val="24"/>
          <w:szCs w:val="24"/>
        </w:rPr>
        <w:t xml:space="preserve">культуры </w:t>
      </w:r>
      <w:r w:rsidR="0060639A" w:rsidRPr="00DB04F2">
        <w:rPr>
          <w:rFonts w:ascii="Times New Roman" w:eastAsia="Times New Roman" w:hAnsi="Times New Roman" w:cs="Times New Roman"/>
          <w:sz w:val="24"/>
          <w:szCs w:val="24"/>
        </w:rPr>
        <w:t>(музеи,</w:t>
      </w:r>
      <w:r w:rsidRPr="00DB04F2">
        <w:rPr>
          <w:rFonts w:ascii="Times New Roman" w:eastAsia="Times New Roman" w:hAnsi="Times New Roman" w:cs="Times New Roman"/>
          <w:spacing w:val="26"/>
          <w:sz w:val="24"/>
          <w:szCs w:val="24"/>
        </w:rPr>
        <w:t xml:space="preserve"> </w:t>
      </w:r>
      <w:r w:rsidR="0060639A" w:rsidRPr="00DB04F2">
        <w:rPr>
          <w:rFonts w:ascii="Times New Roman" w:eastAsia="Times New Roman" w:hAnsi="Times New Roman" w:cs="Times New Roman"/>
          <w:sz w:val="24"/>
          <w:szCs w:val="24"/>
        </w:rPr>
        <w:t>театры,</w:t>
      </w:r>
      <w:r w:rsidRPr="00DB04F2">
        <w:rPr>
          <w:rFonts w:ascii="Times New Roman" w:eastAsia="Times New Roman" w:hAnsi="Times New Roman" w:cs="Times New Roman"/>
          <w:spacing w:val="43"/>
          <w:sz w:val="24"/>
          <w:szCs w:val="24"/>
        </w:rPr>
        <w:t xml:space="preserve"> </w:t>
      </w:r>
      <w:r w:rsidR="0060639A" w:rsidRPr="00DB04F2">
        <w:rPr>
          <w:rFonts w:ascii="Times New Roman" w:eastAsia="Times New Roman" w:hAnsi="Times New Roman" w:cs="Times New Roman"/>
          <w:sz w:val="24"/>
          <w:szCs w:val="24"/>
        </w:rPr>
        <w:t>библиотеки,</w:t>
      </w:r>
      <w:r w:rsidRPr="00DB04F2">
        <w:rPr>
          <w:rFonts w:ascii="Times New Roman" w:eastAsia="Times New Roman" w:hAnsi="Times New Roman" w:cs="Times New Roman"/>
          <w:spacing w:val="53"/>
          <w:sz w:val="24"/>
          <w:szCs w:val="24"/>
        </w:rPr>
        <w:t xml:space="preserve"> </w:t>
      </w:r>
      <w:r w:rsidR="0060639A" w:rsidRPr="00DB04F2">
        <w:rPr>
          <w:rFonts w:ascii="Times New Roman" w:eastAsia="Times New Roman" w:hAnsi="Times New Roman" w:cs="Times New Roman"/>
          <w:sz w:val="24"/>
          <w:szCs w:val="24"/>
        </w:rPr>
        <w:t xml:space="preserve">и </w:t>
      </w:r>
      <w:r w:rsidR="00F740A3" w:rsidRPr="00DB04F2">
        <w:rPr>
          <w:rFonts w:ascii="Times New Roman" w:eastAsia="Times New Roman" w:hAnsi="Times New Roman" w:cs="Times New Roman"/>
          <w:sz w:val="24"/>
          <w:szCs w:val="24"/>
        </w:rPr>
        <w:t>другое), в том</w:t>
      </w:r>
      <w:r w:rsidRPr="00DB04F2">
        <w:rPr>
          <w:rFonts w:ascii="Times New Roman" w:eastAsia="Times New Roman" w:hAnsi="Times New Roman" w:cs="Times New Roman"/>
          <w:spacing w:val="19"/>
          <w:sz w:val="24"/>
          <w:szCs w:val="24"/>
        </w:rPr>
        <w:t xml:space="preserve"> </w:t>
      </w:r>
      <w:r w:rsidR="0060639A" w:rsidRPr="00DB04F2">
        <w:rPr>
          <w:rFonts w:ascii="Times New Roman" w:eastAsia="Times New Roman" w:hAnsi="Times New Roman" w:cs="Times New Roman"/>
          <w:sz w:val="24"/>
          <w:szCs w:val="24"/>
        </w:rPr>
        <w:t>числе</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w w:val="104"/>
          <w:sz w:val="24"/>
          <w:szCs w:val="24"/>
        </w:rPr>
        <w:t>системой дополнительного</w:t>
      </w:r>
      <w:r w:rsidRPr="00DB04F2">
        <w:rPr>
          <w:rFonts w:ascii="Times New Roman" w:eastAsia="Times New Roman" w:hAnsi="Times New Roman" w:cs="Times New Roman"/>
          <w:spacing w:val="-6"/>
          <w:w w:val="104"/>
          <w:sz w:val="24"/>
          <w:szCs w:val="24"/>
        </w:rPr>
        <w:t xml:space="preserve"> </w:t>
      </w:r>
      <w:r w:rsidRPr="00DB04F2">
        <w:rPr>
          <w:rFonts w:ascii="Times New Roman" w:eastAsia="Times New Roman" w:hAnsi="Times New Roman" w:cs="Times New Roman"/>
          <w:sz w:val="24"/>
          <w:szCs w:val="24"/>
        </w:rPr>
        <w:t>образования</w:t>
      </w:r>
      <w:r w:rsidRPr="00DB04F2">
        <w:rPr>
          <w:rFonts w:ascii="Times New Roman" w:eastAsia="Times New Roman" w:hAnsi="Times New Roman" w:cs="Times New Roman"/>
          <w:spacing w:val="63"/>
          <w:sz w:val="24"/>
          <w:szCs w:val="24"/>
        </w:rPr>
        <w:t xml:space="preserve"> </w:t>
      </w:r>
      <w:r w:rsidRPr="00DB04F2">
        <w:rPr>
          <w:rFonts w:ascii="Times New Roman" w:eastAsia="Times New Roman" w:hAnsi="Times New Roman" w:cs="Times New Roman"/>
          <w:w w:val="104"/>
          <w:sz w:val="24"/>
          <w:szCs w:val="24"/>
        </w:rPr>
        <w:t>детей.</w:t>
      </w:r>
    </w:p>
    <w:p w:rsidR="004908D6" w:rsidRPr="00DB04F2" w:rsidRDefault="0060639A"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Структура Программы воспитания</w:t>
      </w:r>
      <w:r w:rsidR="004908D6"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включает</w:t>
      </w:r>
      <w:r w:rsidR="004908D6"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три</w:t>
      </w:r>
      <w:r w:rsidR="004908D6" w:rsidRPr="00DB04F2">
        <w:rPr>
          <w:rFonts w:ascii="Times New Roman" w:eastAsia="Times New Roman" w:hAnsi="Times New Roman" w:cs="Times New Roman"/>
          <w:spacing w:val="58"/>
          <w:sz w:val="24"/>
          <w:szCs w:val="24"/>
        </w:rPr>
        <w:t xml:space="preserve"> </w:t>
      </w:r>
      <w:r w:rsidRPr="00DB04F2">
        <w:rPr>
          <w:rFonts w:ascii="Times New Roman" w:eastAsia="Times New Roman" w:hAnsi="Times New Roman" w:cs="Times New Roman"/>
          <w:sz w:val="24"/>
          <w:szCs w:val="24"/>
        </w:rPr>
        <w:t>раздела:</w:t>
      </w:r>
      <w:r w:rsidR="004908D6" w:rsidRPr="00DB04F2">
        <w:rPr>
          <w:rFonts w:ascii="Times New Roman" w:eastAsia="Times New Roman" w:hAnsi="Times New Roman" w:cs="Times New Roman"/>
          <w:spacing w:val="22"/>
          <w:sz w:val="24"/>
          <w:szCs w:val="24"/>
        </w:rPr>
        <w:t xml:space="preserve"> </w:t>
      </w:r>
      <w:r w:rsidR="004908D6" w:rsidRPr="00DB04F2">
        <w:rPr>
          <w:rFonts w:ascii="Times New Roman" w:eastAsia="Times New Roman" w:hAnsi="Times New Roman" w:cs="Times New Roman"/>
          <w:w w:val="104"/>
          <w:sz w:val="24"/>
          <w:szCs w:val="24"/>
        </w:rPr>
        <w:t xml:space="preserve">целевой, </w:t>
      </w:r>
      <w:r w:rsidR="00F740A3" w:rsidRPr="00DB04F2">
        <w:rPr>
          <w:rFonts w:ascii="Times New Roman" w:eastAsia="Times New Roman" w:hAnsi="Times New Roman" w:cs="Times New Roman"/>
          <w:sz w:val="24"/>
          <w:szCs w:val="24"/>
        </w:rPr>
        <w:t>содержательный</w:t>
      </w:r>
      <w:r w:rsidR="004908D6" w:rsidRPr="00DB04F2">
        <w:rPr>
          <w:rFonts w:ascii="Times New Roman" w:eastAsia="Times New Roman" w:hAnsi="Times New Roman" w:cs="Times New Roman"/>
          <w:spacing w:val="13"/>
          <w:sz w:val="24"/>
          <w:szCs w:val="24"/>
        </w:rPr>
        <w:t xml:space="preserve"> </w:t>
      </w:r>
      <w:r w:rsidR="004908D6" w:rsidRPr="00DB04F2">
        <w:rPr>
          <w:rFonts w:ascii="Times New Roman" w:eastAsia="Times New Roman" w:hAnsi="Times New Roman" w:cs="Times New Roman"/>
          <w:sz w:val="24"/>
          <w:szCs w:val="24"/>
        </w:rPr>
        <w:t>и</w:t>
      </w:r>
      <w:r w:rsidR="004908D6" w:rsidRPr="00DB04F2">
        <w:rPr>
          <w:rFonts w:ascii="Times New Roman" w:eastAsia="Times New Roman" w:hAnsi="Times New Roman" w:cs="Times New Roman"/>
          <w:spacing w:val="9"/>
          <w:sz w:val="24"/>
          <w:szCs w:val="24"/>
        </w:rPr>
        <w:t xml:space="preserve"> </w:t>
      </w:r>
      <w:r w:rsidR="004908D6" w:rsidRPr="00DB04F2">
        <w:rPr>
          <w:rFonts w:ascii="Times New Roman" w:eastAsia="Times New Roman" w:hAnsi="Times New Roman" w:cs="Times New Roman"/>
          <w:w w:val="104"/>
          <w:sz w:val="24"/>
          <w:szCs w:val="24"/>
        </w:rPr>
        <w:t>организационный.</w:t>
      </w:r>
    </w:p>
    <w:p w:rsidR="004908D6" w:rsidRPr="00DB04F2" w:rsidRDefault="0060639A" w:rsidP="00FE05BE">
      <w:pPr>
        <w:widowControl w:val="0"/>
        <w:spacing w:after="0" w:line="240" w:lineRule="auto"/>
        <w:ind w:firstLine="709"/>
        <w:jc w:val="both"/>
        <w:rPr>
          <w:rFonts w:ascii="Times New Roman" w:eastAsia="Times New Roman" w:hAnsi="Times New Roman" w:cs="Times New Roman"/>
          <w:w w:val="105"/>
          <w:sz w:val="24"/>
          <w:szCs w:val="24"/>
        </w:rPr>
      </w:pPr>
      <w:r w:rsidRPr="00DB04F2">
        <w:rPr>
          <w:rFonts w:ascii="Times New Roman" w:eastAsia="Times New Roman" w:hAnsi="Times New Roman" w:cs="Times New Roman"/>
          <w:sz w:val="24"/>
          <w:szCs w:val="24"/>
        </w:rPr>
        <w:t xml:space="preserve">Пояснительная записка не является частью рабочей </w:t>
      </w:r>
      <w:r w:rsidR="004908D6" w:rsidRPr="00DB04F2">
        <w:rPr>
          <w:rFonts w:ascii="Times New Roman" w:eastAsia="Times New Roman" w:hAnsi="Times New Roman" w:cs="Times New Roman"/>
          <w:w w:val="104"/>
          <w:sz w:val="24"/>
          <w:szCs w:val="24"/>
        </w:rPr>
        <w:t xml:space="preserve">программы </w:t>
      </w:r>
      <w:r w:rsidR="004908D6" w:rsidRPr="00DB04F2">
        <w:rPr>
          <w:rFonts w:ascii="Times New Roman" w:eastAsia="Times New Roman" w:hAnsi="Times New Roman" w:cs="Times New Roman"/>
          <w:sz w:val="24"/>
          <w:szCs w:val="24"/>
        </w:rPr>
        <w:t>воспитания</w:t>
      </w:r>
      <w:r w:rsidR="004908D6" w:rsidRPr="00DB04F2">
        <w:rPr>
          <w:rFonts w:ascii="Times New Roman" w:eastAsia="Times New Roman" w:hAnsi="Times New Roman" w:cs="Times New Roman"/>
          <w:spacing w:val="54"/>
          <w:sz w:val="24"/>
          <w:szCs w:val="24"/>
        </w:rPr>
        <w:t xml:space="preserve"> </w:t>
      </w:r>
      <w:r w:rsidR="004908D6" w:rsidRPr="00DB04F2">
        <w:rPr>
          <w:rFonts w:ascii="Times New Roman" w:eastAsia="Times New Roman" w:hAnsi="Times New Roman" w:cs="Times New Roman"/>
          <w:sz w:val="24"/>
          <w:szCs w:val="24"/>
        </w:rPr>
        <w:t>в</w:t>
      </w:r>
      <w:r w:rsidR="004908D6" w:rsidRPr="00DB04F2">
        <w:rPr>
          <w:rFonts w:ascii="Times New Roman" w:eastAsia="Times New Roman" w:hAnsi="Times New Roman" w:cs="Times New Roman"/>
          <w:spacing w:val="8"/>
          <w:sz w:val="24"/>
          <w:szCs w:val="24"/>
        </w:rPr>
        <w:t xml:space="preserve"> </w:t>
      </w:r>
      <w:r w:rsidR="00470512">
        <w:rPr>
          <w:rFonts w:ascii="Times New Roman" w:eastAsia="Times New Roman" w:hAnsi="Times New Roman" w:cs="Times New Roman"/>
          <w:w w:val="105"/>
          <w:sz w:val="24"/>
          <w:szCs w:val="24"/>
        </w:rPr>
        <w:t>МАДОУ № 207</w:t>
      </w:r>
      <w:r w:rsidR="004908D6" w:rsidRPr="00DB04F2">
        <w:rPr>
          <w:rFonts w:ascii="Times New Roman" w:eastAsia="Times New Roman" w:hAnsi="Times New Roman" w:cs="Times New Roman"/>
          <w:w w:val="105"/>
          <w:sz w:val="24"/>
          <w:szCs w:val="24"/>
        </w:rPr>
        <w:t>.</w:t>
      </w:r>
    </w:p>
    <w:p w:rsidR="004908D6" w:rsidRPr="00470512" w:rsidRDefault="00E30451" w:rsidP="00FE05BE">
      <w:pPr>
        <w:widowControl w:val="0"/>
        <w:spacing w:after="0" w:line="240" w:lineRule="auto"/>
        <w:ind w:firstLine="709"/>
        <w:jc w:val="center"/>
        <w:rPr>
          <w:rFonts w:ascii="Times New Roman" w:eastAsia="Times New Roman" w:hAnsi="Times New Roman" w:cs="Times New Roman"/>
          <w:b/>
          <w:w w:val="104"/>
          <w:sz w:val="24"/>
          <w:szCs w:val="24"/>
        </w:rPr>
      </w:pPr>
      <w:r w:rsidRPr="00470512">
        <w:rPr>
          <w:rFonts w:ascii="Times New Roman" w:eastAsia="Times New Roman" w:hAnsi="Times New Roman" w:cs="Times New Roman"/>
          <w:b/>
          <w:sz w:val="24"/>
          <w:szCs w:val="24"/>
        </w:rPr>
        <w:t>2.10.1</w:t>
      </w:r>
      <w:r w:rsidR="004908D6" w:rsidRPr="00470512">
        <w:rPr>
          <w:rFonts w:ascii="Times New Roman" w:eastAsia="Times New Roman" w:hAnsi="Times New Roman" w:cs="Times New Roman"/>
          <w:b/>
          <w:sz w:val="24"/>
          <w:szCs w:val="24"/>
        </w:rPr>
        <w:t>.</w:t>
      </w:r>
      <w:r w:rsidRPr="00470512">
        <w:rPr>
          <w:rFonts w:ascii="Times New Roman" w:eastAsia="Times New Roman" w:hAnsi="Times New Roman" w:cs="Times New Roman"/>
          <w:b/>
          <w:sz w:val="24"/>
          <w:szCs w:val="24"/>
        </w:rPr>
        <w:t>2</w:t>
      </w:r>
      <w:r w:rsidR="004908D6" w:rsidRPr="00470512">
        <w:rPr>
          <w:rFonts w:ascii="Times New Roman" w:eastAsia="Times New Roman" w:hAnsi="Times New Roman" w:cs="Times New Roman"/>
          <w:b/>
          <w:sz w:val="24"/>
          <w:szCs w:val="24"/>
        </w:rPr>
        <w:t>.</w:t>
      </w:r>
      <w:r w:rsidR="004908D6" w:rsidRPr="00470512">
        <w:rPr>
          <w:rFonts w:ascii="Times New Roman" w:eastAsia="Times New Roman" w:hAnsi="Times New Roman" w:cs="Times New Roman"/>
          <w:b/>
          <w:spacing w:val="27"/>
          <w:sz w:val="24"/>
          <w:szCs w:val="24"/>
        </w:rPr>
        <w:t xml:space="preserve"> </w:t>
      </w:r>
      <w:r w:rsidR="004908D6" w:rsidRPr="00470512">
        <w:rPr>
          <w:rFonts w:ascii="Times New Roman" w:eastAsia="Times New Roman" w:hAnsi="Times New Roman" w:cs="Times New Roman"/>
          <w:b/>
          <w:sz w:val="24"/>
          <w:szCs w:val="24"/>
        </w:rPr>
        <w:t>Цели</w:t>
      </w:r>
      <w:r w:rsidR="004908D6" w:rsidRPr="00470512">
        <w:rPr>
          <w:rFonts w:ascii="Times New Roman" w:eastAsia="Times New Roman" w:hAnsi="Times New Roman" w:cs="Times New Roman"/>
          <w:b/>
          <w:spacing w:val="34"/>
          <w:sz w:val="24"/>
          <w:szCs w:val="24"/>
        </w:rPr>
        <w:t xml:space="preserve"> </w:t>
      </w:r>
      <w:r w:rsidR="004908D6" w:rsidRPr="00470512">
        <w:rPr>
          <w:rFonts w:ascii="Times New Roman" w:eastAsia="Times New Roman" w:hAnsi="Times New Roman" w:cs="Times New Roman"/>
          <w:b/>
          <w:sz w:val="24"/>
          <w:szCs w:val="24"/>
        </w:rPr>
        <w:t>и</w:t>
      </w:r>
      <w:r w:rsidR="004908D6" w:rsidRPr="00470512">
        <w:rPr>
          <w:rFonts w:ascii="Times New Roman" w:eastAsia="Times New Roman" w:hAnsi="Times New Roman" w:cs="Times New Roman"/>
          <w:b/>
          <w:spacing w:val="10"/>
          <w:sz w:val="24"/>
          <w:szCs w:val="24"/>
        </w:rPr>
        <w:t xml:space="preserve"> </w:t>
      </w:r>
      <w:r w:rsidR="004908D6" w:rsidRPr="00470512">
        <w:rPr>
          <w:rFonts w:ascii="Times New Roman" w:eastAsia="Times New Roman" w:hAnsi="Times New Roman" w:cs="Times New Roman"/>
          <w:b/>
          <w:sz w:val="24"/>
          <w:szCs w:val="24"/>
        </w:rPr>
        <w:t>задачи</w:t>
      </w:r>
      <w:r w:rsidR="004908D6" w:rsidRPr="00470512">
        <w:rPr>
          <w:rFonts w:ascii="Times New Roman" w:eastAsia="Times New Roman" w:hAnsi="Times New Roman" w:cs="Times New Roman"/>
          <w:b/>
          <w:spacing w:val="35"/>
          <w:sz w:val="24"/>
          <w:szCs w:val="24"/>
        </w:rPr>
        <w:t xml:space="preserve"> </w:t>
      </w:r>
      <w:r w:rsidR="004908D6" w:rsidRPr="00470512">
        <w:rPr>
          <w:rFonts w:ascii="Times New Roman" w:eastAsia="Times New Roman" w:hAnsi="Times New Roman" w:cs="Times New Roman"/>
          <w:b/>
          <w:w w:val="104"/>
          <w:sz w:val="24"/>
          <w:szCs w:val="24"/>
        </w:rPr>
        <w:t>воспитания</w:t>
      </w:r>
    </w:p>
    <w:p w:rsidR="004908D6" w:rsidRPr="00DB04F2" w:rsidRDefault="0060639A" w:rsidP="00FE05BE">
      <w:pPr>
        <w:widowControl w:val="0"/>
        <w:spacing w:after="0" w:line="240" w:lineRule="auto"/>
        <w:ind w:firstLine="709"/>
        <w:jc w:val="both"/>
        <w:rPr>
          <w:rFonts w:ascii="Times New Roman" w:eastAsia="Times New Roman" w:hAnsi="Times New Roman" w:cs="Times New Roman"/>
          <w:sz w:val="24"/>
          <w:szCs w:val="24"/>
        </w:rPr>
      </w:pPr>
      <w:r w:rsidRPr="00470512">
        <w:rPr>
          <w:rFonts w:ascii="Times New Roman" w:eastAsia="Times New Roman" w:hAnsi="Times New Roman" w:cs="Times New Roman"/>
          <w:b/>
          <w:i/>
          <w:sz w:val="24"/>
          <w:szCs w:val="24"/>
        </w:rPr>
        <w:t>Общая</w:t>
      </w:r>
      <w:r w:rsidR="004908D6" w:rsidRPr="00470512">
        <w:rPr>
          <w:rFonts w:ascii="Times New Roman" w:eastAsia="Times New Roman" w:hAnsi="Times New Roman" w:cs="Times New Roman"/>
          <w:b/>
          <w:i/>
          <w:spacing w:val="11"/>
          <w:sz w:val="24"/>
          <w:szCs w:val="24"/>
        </w:rPr>
        <w:t xml:space="preserve"> </w:t>
      </w:r>
      <w:r w:rsidR="004908D6" w:rsidRPr="00470512">
        <w:rPr>
          <w:rFonts w:ascii="Times New Roman" w:eastAsia="Times New Roman" w:hAnsi="Times New Roman" w:cs="Times New Roman"/>
          <w:b/>
          <w:i/>
          <w:sz w:val="24"/>
          <w:szCs w:val="24"/>
        </w:rPr>
        <w:t xml:space="preserve">цель </w:t>
      </w:r>
      <w:r w:rsidRPr="00470512">
        <w:rPr>
          <w:rFonts w:ascii="Times New Roman" w:eastAsia="Times New Roman" w:hAnsi="Times New Roman" w:cs="Times New Roman"/>
          <w:b/>
          <w:i/>
          <w:sz w:val="24"/>
          <w:szCs w:val="24"/>
        </w:rPr>
        <w:t>воспитания</w:t>
      </w:r>
      <w:r w:rsidRPr="00470512">
        <w:rPr>
          <w:rFonts w:ascii="Times New Roman" w:eastAsia="Times New Roman" w:hAnsi="Times New Roman" w:cs="Times New Roman"/>
          <w:sz w:val="24"/>
          <w:szCs w:val="24"/>
        </w:rPr>
        <w:t xml:space="preserve"> </w:t>
      </w:r>
      <w:r w:rsidR="004908D6" w:rsidRPr="00470512">
        <w:rPr>
          <w:rFonts w:ascii="Times New Roman" w:eastAsia="Times New Roman" w:hAnsi="Times New Roman" w:cs="Times New Roman"/>
          <w:sz w:val="24"/>
          <w:szCs w:val="24"/>
        </w:rPr>
        <w:t xml:space="preserve">в </w:t>
      </w:r>
      <w:r w:rsidR="00470512">
        <w:rPr>
          <w:rFonts w:ascii="Times New Roman" w:eastAsia="Times New Roman" w:hAnsi="Times New Roman" w:cs="Times New Roman"/>
          <w:sz w:val="24"/>
          <w:szCs w:val="24"/>
        </w:rPr>
        <w:t>МАДОУ № 207</w:t>
      </w:r>
      <w:r w:rsidR="004908D6" w:rsidRPr="00470512">
        <w:rPr>
          <w:rFonts w:ascii="Times New Roman" w:eastAsia="Times New Roman" w:hAnsi="Times New Roman" w:cs="Times New Roman"/>
          <w:spacing w:val="57"/>
          <w:sz w:val="24"/>
          <w:szCs w:val="24"/>
        </w:rPr>
        <w:t xml:space="preserve"> </w:t>
      </w:r>
      <w:r w:rsidR="004908D6" w:rsidRPr="00DB04F2">
        <w:rPr>
          <w:rFonts w:ascii="Times New Roman" w:eastAsia="Times New Roman" w:hAnsi="Times New Roman" w:cs="Times New Roman"/>
          <w:w w:val="214"/>
          <w:sz w:val="24"/>
          <w:szCs w:val="24"/>
        </w:rPr>
        <w:t xml:space="preserve">- </w:t>
      </w:r>
      <w:r w:rsidRPr="00DB04F2">
        <w:rPr>
          <w:rFonts w:ascii="Times New Roman" w:eastAsia="Times New Roman" w:hAnsi="Times New Roman" w:cs="Times New Roman"/>
          <w:sz w:val="24"/>
          <w:szCs w:val="24"/>
        </w:rPr>
        <w:t>личностное</w:t>
      </w:r>
      <w:r w:rsidR="004908D6"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sz w:val="24"/>
          <w:szCs w:val="24"/>
        </w:rPr>
        <w:t xml:space="preserve">развитие </w:t>
      </w:r>
      <w:r w:rsidR="004908D6" w:rsidRPr="00DB04F2">
        <w:rPr>
          <w:rFonts w:ascii="Times New Roman" w:eastAsia="Times New Roman" w:hAnsi="Times New Roman" w:cs="Times New Roman"/>
          <w:w w:val="104"/>
          <w:sz w:val="24"/>
          <w:szCs w:val="24"/>
        </w:rPr>
        <w:t xml:space="preserve">каждого </w:t>
      </w:r>
      <w:r w:rsidR="004908D6" w:rsidRPr="00DB04F2">
        <w:rPr>
          <w:rFonts w:ascii="Times New Roman" w:eastAsia="Times New Roman" w:hAnsi="Times New Roman" w:cs="Times New Roman"/>
          <w:sz w:val="24"/>
          <w:szCs w:val="24"/>
        </w:rPr>
        <w:t>ребёнка</w:t>
      </w:r>
      <w:r w:rsidR="004908D6" w:rsidRPr="00DB04F2">
        <w:rPr>
          <w:rFonts w:ascii="Times New Roman" w:eastAsia="Times New Roman" w:hAnsi="Times New Roman" w:cs="Times New Roman"/>
          <w:spacing w:val="35"/>
          <w:sz w:val="24"/>
          <w:szCs w:val="24"/>
        </w:rPr>
        <w:t xml:space="preserve"> </w:t>
      </w:r>
      <w:r w:rsidR="004908D6" w:rsidRPr="00DB04F2">
        <w:rPr>
          <w:rFonts w:ascii="Times New Roman" w:eastAsia="Times New Roman" w:hAnsi="Times New Roman" w:cs="Times New Roman"/>
          <w:sz w:val="24"/>
          <w:szCs w:val="24"/>
        </w:rPr>
        <w:t>с</w:t>
      </w:r>
      <w:r w:rsidR="004908D6" w:rsidRPr="00DB04F2">
        <w:rPr>
          <w:rFonts w:ascii="Times New Roman" w:eastAsia="Times New Roman" w:hAnsi="Times New Roman" w:cs="Times New Roman"/>
          <w:spacing w:val="8"/>
          <w:sz w:val="24"/>
          <w:szCs w:val="24"/>
        </w:rPr>
        <w:t xml:space="preserve"> </w:t>
      </w:r>
      <w:r w:rsidR="004908D6" w:rsidRPr="00DB04F2">
        <w:rPr>
          <w:rFonts w:ascii="Times New Roman" w:eastAsia="Times New Roman" w:hAnsi="Times New Roman" w:cs="Times New Roman"/>
          <w:sz w:val="24"/>
          <w:szCs w:val="24"/>
        </w:rPr>
        <w:t>учётом</w:t>
      </w:r>
      <w:r w:rsidR="004908D6" w:rsidRPr="00DB04F2">
        <w:rPr>
          <w:rFonts w:ascii="Times New Roman" w:eastAsia="Times New Roman" w:hAnsi="Times New Roman" w:cs="Times New Roman"/>
          <w:spacing w:val="48"/>
          <w:sz w:val="24"/>
          <w:szCs w:val="24"/>
        </w:rPr>
        <w:t xml:space="preserve"> </w:t>
      </w:r>
      <w:r w:rsidR="004908D6" w:rsidRPr="00DB04F2">
        <w:rPr>
          <w:rFonts w:ascii="Times New Roman" w:eastAsia="Times New Roman" w:hAnsi="Times New Roman" w:cs="Times New Roman"/>
          <w:sz w:val="24"/>
          <w:szCs w:val="24"/>
        </w:rPr>
        <w:t>его</w:t>
      </w:r>
      <w:r w:rsidR="004908D6" w:rsidRPr="00DB04F2">
        <w:rPr>
          <w:rFonts w:ascii="Times New Roman" w:eastAsia="Times New Roman" w:hAnsi="Times New Roman" w:cs="Times New Roman"/>
          <w:spacing w:val="16"/>
          <w:sz w:val="24"/>
          <w:szCs w:val="24"/>
        </w:rPr>
        <w:t xml:space="preserve"> </w:t>
      </w:r>
      <w:r w:rsidR="004908D6" w:rsidRPr="00DB04F2">
        <w:rPr>
          <w:rFonts w:ascii="Times New Roman" w:eastAsia="Times New Roman" w:hAnsi="Times New Roman" w:cs="Times New Roman"/>
          <w:w w:val="104"/>
          <w:sz w:val="24"/>
          <w:szCs w:val="24"/>
        </w:rPr>
        <w:t xml:space="preserve">индивидуальности </w:t>
      </w:r>
      <w:r w:rsidR="004908D6" w:rsidRPr="00DB04F2">
        <w:rPr>
          <w:rFonts w:ascii="Times New Roman" w:eastAsia="Times New Roman" w:hAnsi="Times New Roman" w:cs="Times New Roman"/>
          <w:sz w:val="24"/>
          <w:szCs w:val="24"/>
        </w:rPr>
        <w:t>и</w:t>
      </w:r>
      <w:r w:rsidR="004908D6" w:rsidRPr="00DB04F2">
        <w:rPr>
          <w:rFonts w:ascii="Times New Roman" w:eastAsia="Times New Roman" w:hAnsi="Times New Roman" w:cs="Times New Roman"/>
          <w:spacing w:val="7"/>
          <w:sz w:val="24"/>
          <w:szCs w:val="24"/>
        </w:rPr>
        <w:t xml:space="preserve"> </w:t>
      </w:r>
      <w:r w:rsidR="004908D6" w:rsidRPr="00DB04F2">
        <w:rPr>
          <w:rFonts w:ascii="Times New Roman" w:eastAsia="Times New Roman" w:hAnsi="Times New Roman" w:cs="Times New Roman"/>
          <w:sz w:val="24"/>
          <w:szCs w:val="24"/>
        </w:rPr>
        <w:t>создание</w:t>
      </w:r>
      <w:r w:rsidR="004908D6" w:rsidRPr="00DB04F2">
        <w:rPr>
          <w:rFonts w:ascii="Times New Roman" w:eastAsia="Times New Roman" w:hAnsi="Times New Roman" w:cs="Times New Roman"/>
          <w:spacing w:val="39"/>
          <w:sz w:val="24"/>
          <w:szCs w:val="24"/>
        </w:rPr>
        <w:t xml:space="preserve"> </w:t>
      </w:r>
      <w:r w:rsidR="004908D6" w:rsidRPr="00DB04F2">
        <w:rPr>
          <w:rFonts w:ascii="Times New Roman" w:eastAsia="Times New Roman" w:hAnsi="Times New Roman" w:cs="Times New Roman"/>
          <w:sz w:val="24"/>
          <w:szCs w:val="24"/>
        </w:rPr>
        <w:t>условий</w:t>
      </w:r>
      <w:r w:rsidR="004908D6" w:rsidRPr="00DB04F2">
        <w:rPr>
          <w:rFonts w:ascii="Times New Roman" w:eastAsia="Times New Roman" w:hAnsi="Times New Roman" w:cs="Times New Roman"/>
          <w:spacing w:val="43"/>
          <w:sz w:val="24"/>
          <w:szCs w:val="24"/>
        </w:rPr>
        <w:t xml:space="preserve"> </w:t>
      </w:r>
      <w:r w:rsidR="004908D6" w:rsidRPr="00DB04F2">
        <w:rPr>
          <w:rFonts w:ascii="Times New Roman" w:eastAsia="Times New Roman" w:hAnsi="Times New Roman" w:cs="Times New Roman"/>
          <w:sz w:val="24"/>
          <w:szCs w:val="24"/>
        </w:rPr>
        <w:t>для</w:t>
      </w:r>
      <w:r w:rsidR="004908D6" w:rsidRPr="00DB04F2">
        <w:rPr>
          <w:rFonts w:ascii="Times New Roman" w:eastAsia="Times New Roman" w:hAnsi="Times New Roman" w:cs="Times New Roman"/>
          <w:spacing w:val="26"/>
          <w:sz w:val="24"/>
          <w:szCs w:val="24"/>
        </w:rPr>
        <w:t xml:space="preserve"> </w:t>
      </w:r>
      <w:r w:rsidR="004908D6" w:rsidRPr="00DB04F2">
        <w:rPr>
          <w:rFonts w:ascii="Times New Roman" w:eastAsia="Times New Roman" w:hAnsi="Times New Roman" w:cs="Times New Roman"/>
          <w:w w:val="105"/>
          <w:sz w:val="24"/>
          <w:szCs w:val="24"/>
        </w:rPr>
        <w:t xml:space="preserve">позитивной </w:t>
      </w:r>
      <w:r w:rsidR="004908D6" w:rsidRPr="00DB04F2">
        <w:rPr>
          <w:rFonts w:ascii="Times New Roman" w:eastAsia="Times New Roman" w:hAnsi="Times New Roman" w:cs="Times New Roman"/>
          <w:sz w:val="24"/>
          <w:szCs w:val="24"/>
        </w:rPr>
        <w:t>социализации</w:t>
      </w:r>
      <w:r w:rsidR="004908D6" w:rsidRPr="00DB04F2">
        <w:rPr>
          <w:rFonts w:ascii="Times New Roman" w:eastAsia="Times New Roman" w:hAnsi="Times New Roman" w:cs="Times New Roman"/>
          <w:spacing w:val="52"/>
          <w:sz w:val="24"/>
          <w:szCs w:val="24"/>
        </w:rPr>
        <w:t xml:space="preserve"> </w:t>
      </w:r>
      <w:r w:rsidR="004908D6" w:rsidRPr="00DB04F2">
        <w:rPr>
          <w:rFonts w:ascii="Times New Roman" w:eastAsia="Times New Roman" w:hAnsi="Times New Roman" w:cs="Times New Roman"/>
          <w:sz w:val="24"/>
          <w:szCs w:val="24"/>
        </w:rPr>
        <w:t>детей</w:t>
      </w:r>
      <w:r w:rsidR="004908D6" w:rsidRPr="00DB04F2">
        <w:rPr>
          <w:rFonts w:ascii="Times New Roman" w:eastAsia="Times New Roman" w:hAnsi="Times New Roman" w:cs="Times New Roman"/>
          <w:spacing w:val="10"/>
          <w:sz w:val="24"/>
          <w:szCs w:val="24"/>
        </w:rPr>
        <w:t xml:space="preserve"> </w:t>
      </w:r>
      <w:r w:rsidR="004908D6" w:rsidRPr="00DB04F2">
        <w:rPr>
          <w:rFonts w:ascii="Times New Roman" w:eastAsia="Times New Roman" w:hAnsi="Times New Roman" w:cs="Times New Roman"/>
          <w:sz w:val="24"/>
          <w:szCs w:val="24"/>
        </w:rPr>
        <w:t>на основе</w:t>
      </w:r>
      <w:r w:rsidR="004908D6" w:rsidRPr="00DB04F2">
        <w:rPr>
          <w:rFonts w:ascii="Times New Roman" w:eastAsia="Times New Roman" w:hAnsi="Times New Roman" w:cs="Times New Roman"/>
          <w:spacing w:val="17"/>
          <w:sz w:val="24"/>
          <w:szCs w:val="24"/>
        </w:rPr>
        <w:t xml:space="preserve"> </w:t>
      </w:r>
      <w:r w:rsidR="004908D6" w:rsidRPr="00DB04F2">
        <w:rPr>
          <w:rFonts w:ascii="Times New Roman" w:eastAsia="Times New Roman" w:hAnsi="Times New Roman" w:cs="Times New Roman"/>
          <w:sz w:val="24"/>
          <w:szCs w:val="24"/>
        </w:rPr>
        <w:t>традиционных</w:t>
      </w:r>
      <w:r w:rsidR="004908D6" w:rsidRPr="00DB04F2">
        <w:rPr>
          <w:rFonts w:ascii="Times New Roman" w:eastAsia="Times New Roman" w:hAnsi="Times New Roman" w:cs="Times New Roman"/>
          <w:spacing w:val="49"/>
          <w:sz w:val="24"/>
          <w:szCs w:val="24"/>
        </w:rPr>
        <w:t xml:space="preserve"> </w:t>
      </w:r>
      <w:r w:rsidR="004908D6" w:rsidRPr="00DB04F2">
        <w:rPr>
          <w:rFonts w:ascii="Times New Roman" w:eastAsia="Times New Roman" w:hAnsi="Times New Roman" w:cs="Times New Roman"/>
          <w:sz w:val="24"/>
          <w:szCs w:val="24"/>
        </w:rPr>
        <w:t>ценностей</w:t>
      </w:r>
      <w:r w:rsidR="004908D6" w:rsidRPr="00DB04F2">
        <w:rPr>
          <w:rFonts w:ascii="Times New Roman" w:eastAsia="Times New Roman" w:hAnsi="Times New Roman" w:cs="Times New Roman"/>
          <w:spacing w:val="36"/>
          <w:sz w:val="24"/>
          <w:szCs w:val="24"/>
        </w:rPr>
        <w:t xml:space="preserve"> </w:t>
      </w:r>
      <w:r w:rsidR="004908D6" w:rsidRPr="00DB04F2">
        <w:rPr>
          <w:rFonts w:ascii="Times New Roman" w:eastAsia="Times New Roman" w:hAnsi="Times New Roman" w:cs="Times New Roman"/>
          <w:sz w:val="24"/>
          <w:szCs w:val="24"/>
        </w:rPr>
        <w:t>российского</w:t>
      </w:r>
      <w:r w:rsidR="004908D6" w:rsidRPr="00DB04F2">
        <w:rPr>
          <w:rFonts w:ascii="Times New Roman" w:eastAsia="Times New Roman" w:hAnsi="Times New Roman" w:cs="Times New Roman"/>
          <w:spacing w:val="40"/>
          <w:sz w:val="24"/>
          <w:szCs w:val="24"/>
        </w:rPr>
        <w:t xml:space="preserve"> </w:t>
      </w:r>
      <w:r w:rsidR="004908D6" w:rsidRPr="00DB04F2">
        <w:rPr>
          <w:rFonts w:ascii="Times New Roman" w:eastAsia="Times New Roman" w:hAnsi="Times New Roman" w:cs="Times New Roman"/>
          <w:sz w:val="24"/>
          <w:szCs w:val="24"/>
        </w:rPr>
        <w:t>общества,</w:t>
      </w:r>
      <w:r w:rsidR="004908D6" w:rsidRPr="00DB04F2">
        <w:rPr>
          <w:rFonts w:ascii="Times New Roman" w:eastAsia="Times New Roman" w:hAnsi="Times New Roman" w:cs="Times New Roman"/>
          <w:spacing w:val="32"/>
          <w:sz w:val="24"/>
          <w:szCs w:val="24"/>
        </w:rPr>
        <w:t xml:space="preserve"> </w:t>
      </w:r>
      <w:r w:rsidR="004908D6" w:rsidRPr="00DB04F2">
        <w:rPr>
          <w:rFonts w:ascii="Times New Roman" w:eastAsia="Times New Roman" w:hAnsi="Times New Roman" w:cs="Times New Roman"/>
          <w:w w:val="106"/>
          <w:sz w:val="24"/>
          <w:szCs w:val="24"/>
        </w:rPr>
        <w:t xml:space="preserve">что </w:t>
      </w:r>
      <w:r w:rsidR="004908D6" w:rsidRPr="00DB04F2">
        <w:rPr>
          <w:rFonts w:ascii="Times New Roman" w:eastAsia="Times New Roman" w:hAnsi="Times New Roman" w:cs="Times New Roman"/>
          <w:w w:val="105"/>
          <w:sz w:val="24"/>
          <w:szCs w:val="24"/>
        </w:rPr>
        <w:t>предполагает:</w:t>
      </w:r>
    </w:p>
    <w:p w:rsidR="004908D6" w:rsidRPr="00DB04F2" w:rsidRDefault="004908D6"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1)</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 xml:space="preserve">формирование первоначальных </w:t>
      </w:r>
      <w:r w:rsidR="0060639A" w:rsidRPr="00DB04F2">
        <w:rPr>
          <w:rFonts w:ascii="Times New Roman" w:eastAsia="Times New Roman" w:hAnsi="Times New Roman" w:cs="Times New Roman"/>
          <w:sz w:val="24"/>
          <w:szCs w:val="24"/>
        </w:rPr>
        <w:t>представлений</w:t>
      </w:r>
      <w:r w:rsidRPr="00DB04F2">
        <w:rPr>
          <w:rFonts w:ascii="Times New Roman" w:eastAsia="Times New Roman" w:hAnsi="Times New Roman" w:cs="Times New Roman"/>
          <w:spacing w:val="50"/>
          <w:sz w:val="24"/>
          <w:szCs w:val="24"/>
        </w:rPr>
        <w:t xml:space="preserve"> </w:t>
      </w:r>
      <w:r w:rsidRPr="00DB04F2">
        <w:rPr>
          <w:rFonts w:ascii="Times New Roman" w:eastAsia="Times New Roman" w:hAnsi="Times New Roman" w:cs="Times New Roman"/>
          <w:sz w:val="24"/>
          <w:szCs w:val="24"/>
        </w:rPr>
        <w:t>о</w:t>
      </w:r>
      <w:r w:rsidRPr="00DB04F2">
        <w:rPr>
          <w:rFonts w:ascii="Times New Roman" w:eastAsia="Times New Roman" w:hAnsi="Times New Roman" w:cs="Times New Roman"/>
          <w:spacing w:val="59"/>
          <w:sz w:val="24"/>
          <w:szCs w:val="24"/>
        </w:rPr>
        <w:t xml:space="preserve"> </w:t>
      </w:r>
      <w:r w:rsidRPr="00DB04F2">
        <w:rPr>
          <w:rFonts w:ascii="Times New Roman" w:eastAsia="Times New Roman" w:hAnsi="Times New Roman" w:cs="Times New Roman"/>
          <w:sz w:val="24"/>
          <w:szCs w:val="24"/>
        </w:rPr>
        <w:t>тр</w:t>
      </w:r>
      <w:r w:rsidR="0060639A" w:rsidRPr="00DB04F2">
        <w:rPr>
          <w:rFonts w:ascii="Times New Roman" w:eastAsia="Times New Roman" w:hAnsi="Times New Roman" w:cs="Times New Roman"/>
          <w:sz w:val="24"/>
          <w:szCs w:val="24"/>
        </w:rPr>
        <w:t>адиционных</w:t>
      </w:r>
      <w:r w:rsidRPr="00DB04F2">
        <w:rPr>
          <w:rFonts w:ascii="Times New Roman" w:eastAsia="Times New Roman" w:hAnsi="Times New Roman" w:cs="Times New Roman"/>
          <w:spacing w:val="45"/>
          <w:sz w:val="24"/>
          <w:szCs w:val="24"/>
        </w:rPr>
        <w:t xml:space="preserve"> </w:t>
      </w:r>
      <w:r w:rsidRPr="00DB04F2">
        <w:rPr>
          <w:rFonts w:ascii="Times New Roman" w:eastAsia="Times New Roman" w:hAnsi="Times New Roman" w:cs="Times New Roman"/>
          <w:w w:val="104"/>
          <w:sz w:val="24"/>
          <w:szCs w:val="24"/>
        </w:rPr>
        <w:t xml:space="preserve">ценностях </w:t>
      </w:r>
      <w:r w:rsidRPr="00DB04F2">
        <w:rPr>
          <w:rFonts w:ascii="Times New Roman" w:eastAsia="Times New Roman" w:hAnsi="Times New Roman" w:cs="Times New Roman"/>
          <w:sz w:val="24"/>
          <w:szCs w:val="24"/>
        </w:rPr>
        <w:t>российского</w:t>
      </w:r>
      <w:r w:rsidRPr="00DB04F2">
        <w:rPr>
          <w:rFonts w:ascii="Times New Roman" w:eastAsia="Times New Roman" w:hAnsi="Times New Roman" w:cs="Times New Roman"/>
          <w:spacing w:val="63"/>
          <w:sz w:val="24"/>
          <w:szCs w:val="24"/>
        </w:rPr>
        <w:t xml:space="preserve"> </w:t>
      </w:r>
      <w:r w:rsidRPr="00DB04F2">
        <w:rPr>
          <w:rFonts w:ascii="Times New Roman" w:eastAsia="Times New Roman" w:hAnsi="Times New Roman" w:cs="Times New Roman"/>
          <w:sz w:val="24"/>
          <w:szCs w:val="24"/>
        </w:rPr>
        <w:t>народа,</w:t>
      </w:r>
      <w:r w:rsidRPr="00DB04F2">
        <w:rPr>
          <w:rFonts w:ascii="Times New Roman" w:eastAsia="Times New Roman" w:hAnsi="Times New Roman" w:cs="Times New Roman"/>
          <w:spacing w:val="30"/>
          <w:sz w:val="24"/>
          <w:szCs w:val="24"/>
        </w:rPr>
        <w:t xml:space="preserve"> </w:t>
      </w:r>
      <w:r w:rsidRPr="00DB04F2">
        <w:rPr>
          <w:rFonts w:ascii="Times New Roman" w:eastAsia="Times New Roman" w:hAnsi="Times New Roman" w:cs="Times New Roman"/>
          <w:sz w:val="24"/>
          <w:szCs w:val="24"/>
        </w:rPr>
        <w:t>социально</w:t>
      </w:r>
      <w:r w:rsidRPr="00DB04F2">
        <w:rPr>
          <w:rFonts w:ascii="Times New Roman" w:eastAsia="Times New Roman" w:hAnsi="Times New Roman" w:cs="Times New Roman"/>
          <w:spacing w:val="48"/>
          <w:sz w:val="24"/>
          <w:szCs w:val="24"/>
        </w:rPr>
        <w:t xml:space="preserve"> </w:t>
      </w:r>
      <w:r w:rsidRPr="00DB04F2">
        <w:rPr>
          <w:rFonts w:ascii="Times New Roman" w:eastAsia="Times New Roman" w:hAnsi="Times New Roman" w:cs="Times New Roman"/>
          <w:sz w:val="24"/>
          <w:szCs w:val="24"/>
        </w:rPr>
        <w:t>приемлемых</w:t>
      </w:r>
      <w:r w:rsidRPr="00DB04F2">
        <w:rPr>
          <w:rFonts w:ascii="Times New Roman" w:eastAsia="Times New Roman" w:hAnsi="Times New Roman" w:cs="Times New Roman"/>
          <w:spacing w:val="60"/>
          <w:sz w:val="24"/>
          <w:szCs w:val="24"/>
        </w:rPr>
        <w:t xml:space="preserve"> </w:t>
      </w:r>
      <w:r w:rsidRPr="00DB04F2">
        <w:rPr>
          <w:rFonts w:ascii="Times New Roman" w:eastAsia="Times New Roman" w:hAnsi="Times New Roman" w:cs="Times New Roman"/>
          <w:sz w:val="24"/>
          <w:szCs w:val="24"/>
        </w:rPr>
        <w:t>нормах</w:t>
      </w:r>
      <w:r w:rsidRPr="00DB04F2">
        <w:rPr>
          <w:rFonts w:ascii="Times New Roman" w:eastAsia="Times New Roman" w:hAnsi="Times New Roman" w:cs="Times New Roman"/>
          <w:spacing w:val="35"/>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правилах</w:t>
      </w:r>
      <w:r w:rsidRPr="00DB04F2">
        <w:rPr>
          <w:rFonts w:ascii="Times New Roman" w:eastAsia="Times New Roman" w:hAnsi="Times New Roman" w:cs="Times New Roman"/>
          <w:spacing w:val="44"/>
          <w:sz w:val="24"/>
          <w:szCs w:val="24"/>
        </w:rPr>
        <w:t xml:space="preserve"> </w:t>
      </w:r>
      <w:r w:rsidRPr="00DB04F2">
        <w:rPr>
          <w:rFonts w:ascii="Times New Roman" w:eastAsia="Times New Roman" w:hAnsi="Times New Roman" w:cs="Times New Roman"/>
          <w:w w:val="104"/>
          <w:sz w:val="24"/>
          <w:szCs w:val="24"/>
        </w:rPr>
        <w:t>поведения;</w:t>
      </w:r>
    </w:p>
    <w:p w:rsidR="004908D6" w:rsidRPr="00DB04F2" w:rsidRDefault="004908D6"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2)</w:t>
      </w:r>
      <w:r w:rsidRPr="00DB04F2">
        <w:rPr>
          <w:rFonts w:ascii="Times New Roman" w:eastAsia="Times New Roman" w:hAnsi="Times New Roman" w:cs="Times New Roman"/>
          <w:spacing w:val="32"/>
          <w:sz w:val="24"/>
          <w:szCs w:val="24"/>
        </w:rPr>
        <w:t xml:space="preserve"> </w:t>
      </w:r>
      <w:r w:rsidR="0060639A" w:rsidRPr="00DB04F2">
        <w:rPr>
          <w:rFonts w:ascii="Times New Roman" w:eastAsia="Times New Roman" w:hAnsi="Times New Roman" w:cs="Times New Roman"/>
          <w:sz w:val="24"/>
          <w:szCs w:val="24"/>
        </w:rPr>
        <w:t>формирование</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 xml:space="preserve">ценностного </w:t>
      </w:r>
      <w:r w:rsidR="0060639A" w:rsidRPr="00DB04F2">
        <w:rPr>
          <w:rFonts w:ascii="Times New Roman" w:eastAsia="Times New Roman" w:hAnsi="Times New Roman" w:cs="Times New Roman"/>
          <w:sz w:val="24"/>
          <w:szCs w:val="24"/>
        </w:rPr>
        <w:t>отношения</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к</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sz w:val="24"/>
          <w:szCs w:val="24"/>
        </w:rPr>
        <w:t>окружающему миру</w:t>
      </w:r>
      <w:r w:rsidRPr="00DB04F2">
        <w:rPr>
          <w:rFonts w:ascii="Times New Roman" w:eastAsia="Times New Roman" w:hAnsi="Times New Roman" w:cs="Times New Roman"/>
          <w:spacing w:val="53"/>
          <w:sz w:val="24"/>
          <w:szCs w:val="24"/>
        </w:rPr>
        <w:t xml:space="preserve"> </w:t>
      </w:r>
      <w:r w:rsidRPr="00DB04F2">
        <w:rPr>
          <w:rFonts w:ascii="Times New Roman" w:eastAsia="Times New Roman" w:hAnsi="Times New Roman" w:cs="Times New Roman"/>
          <w:w w:val="105"/>
          <w:sz w:val="24"/>
          <w:szCs w:val="24"/>
        </w:rPr>
        <w:t>(</w:t>
      </w:r>
      <w:r w:rsidRPr="00DB04F2">
        <w:rPr>
          <w:rFonts w:ascii="Times New Roman" w:eastAsia="Times New Roman" w:hAnsi="Times New Roman" w:cs="Times New Roman"/>
          <w:w w:val="104"/>
          <w:sz w:val="24"/>
          <w:szCs w:val="24"/>
        </w:rPr>
        <w:t xml:space="preserve">природному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w w:val="104"/>
          <w:sz w:val="24"/>
          <w:szCs w:val="24"/>
        </w:rPr>
        <w:t>социокультурному),</w:t>
      </w:r>
      <w:r w:rsidRPr="00DB04F2">
        <w:rPr>
          <w:rFonts w:ascii="Times New Roman" w:eastAsia="Times New Roman" w:hAnsi="Times New Roman" w:cs="Times New Roman"/>
          <w:spacing w:val="-1"/>
          <w:w w:val="104"/>
          <w:sz w:val="24"/>
          <w:szCs w:val="24"/>
        </w:rPr>
        <w:t xml:space="preserve"> </w:t>
      </w:r>
      <w:r w:rsidRPr="00DB04F2">
        <w:rPr>
          <w:rFonts w:ascii="Times New Roman" w:eastAsia="Times New Roman" w:hAnsi="Times New Roman" w:cs="Times New Roman"/>
          <w:sz w:val="24"/>
          <w:szCs w:val="24"/>
        </w:rPr>
        <w:t>другим</w:t>
      </w:r>
      <w:r w:rsidRPr="00DB04F2">
        <w:rPr>
          <w:rFonts w:ascii="Times New Roman" w:eastAsia="Times New Roman" w:hAnsi="Times New Roman" w:cs="Times New Roman"/>
          <w:spacing w:val="36"/>
          <w:sz w:val="24"/>
          <w:szCs w:val="24"/>
        </w:rPr>
        <w:t xml:space="preserve"> </w:t>
      </w:r>
      <w:r w:rsidRPr="00DB04F2">
        <w:rPr>
          <w:rFonts w:ascii="Times New Roman" w:eastAsia="Times New Roman" w:hAnsi="Times New Roman" w:cs="Times New Roman"/>
          <w:sz w:val="24"/>
          <w:szCs w:val="24"/>
        </w:rPr>
        <w:t>людям,</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самому</w:t>
      </w:r>
      <w:r w:rsidRPr="00DB04F2">
        <w:rPr>
          <w:rFonts w:ascii="Times New Roman" w:eastAsia="Times New Roman" w:hAnsi="Times New Roman" w:cs="Times New Roman"/>
          <w:spacing w:val="40"/>
          <w:sz w:val="24"/>
          <w:szCs w:val="24"/>
        </w:rPr>
        <w:t xml:space="preserve"> </w:t>
      </w:r>
      <w:r w:rsidRPr="00DB04F2">
        <w:rPr>
          <w:rFonts w:ascii="Times New Roman" w:eastAsia="Times New Roman" w:hAnsi="Times New Roman" w:cs="Times New Roman"/>
          <w:w w:val="105"/>
          <w:sz w:val="24"/>
          <w:szCs w:val="24"/>
        </w:rPr>
        <w:t>себе;</w:t>
      </w:r>
    </w:p>
    <w:p w:rsidR="004908D6" w:rsidRPr="00DB04F2" w:rsidRDefault="004908D6"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3)</w:t>
      </w:r>
      <w:r w:rsidRPr="00DB04F2">
        <w:rPr>
          <w:rFonts w:ascii="Times New Roman" w:eastAsia="Times New Roman" w:hAnsi="Times New Roman" w:cs="Times New Roman"/>
          <w:spacing w:val="36"/>
          <w:sz w:val="24"/>
          <w:szCs w:val="24"/>
        </w:rPr>
        <w:t xml:space="preserve"> </w:t>
      </w:r>
      <w:r w:rsidR="00853700" w:rsidRPr="00DB04F2">
        <w:rPr>
          <w:rFonts w:ascii="Times New Roman" w:eastAsia="Times New Roman" w:hAnsi="Times New Roman" w:cs="Times New Roman"/>
          <w:sz w:val="24"/>
          <w:szCs w:val="24"/>
        </w:rPr>
        <w:t>становление первичного</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опыта</w:t>
      </w:r>
      <w:r w:rsidRPr="00DB04F2">
        <w:rPr>
          <w:rFonts w:ascii="Times New Roman" w:eastAsia="Times New Roman" w:hAnsi="Times New Roman" w:cs="Times New Roman"/>
          <w:spacing w:val="53"/>
          <w:sz w:val="24"/>
          <w:szCs w:val="24"/>
        </w:rPr>
        <w:t xml:space="preserve"> </w:t>
      </w:r>
      <w:r w:rsidRPr="00DB04F2">
        <w:rPr>
          <w:rFonts w:ascii="Times New Roman" w:eastAsia="Times New Roman" w:hAnsi="Times New Roman" w:cs="Times New Roman"/>
          <w:sz w:val="24"/>
          <w:szCs w:val="24"/>
        </w:rPr>
        <w:t>деятельности и</w:t>
      </w:r>
      <w:r w:rsidRPr="00DB04F2">
        <w:rPr>
          <w:rFonts w:ascii="Times New Roman" w:eastAsia="Times New Roman" w:hAnsi="Times New Roman" w:cs="Times New Roman"/>
          <w:spacing w:val="32"/>
          <w:sz w:val="24"/>
          <w:szCs w:val="24"/>
        </w:rPr>
        <w:t xml:space="preserve"> </w:t>
      </w:r>
      <w:r w:rsidRPr="00DB04F2">
        <w:rPr>
          <w:rFonts w:ascii="Times New Roman" w:eastAsia="Times New Roman" w:hAnsi="Times New Roman" w:cs="Times New Roman"/>
          <w:sz w:val="24"/>
          <w:szCs w:val="24"/>
        </w:rPr>
        <w:t>поведения в</w:t>
      </w:r>
      <w:r w:rsidRPr="00DB04F2">
        <w:rPr>
          <w:rFonts w:ascii="Times New Roman" w:eastAsia="Times New Roman" w:hAnsi="Times New Roman" w:cs="Times New Roman"/>
          <w:spacing w:val="31"/>
          <w:sz w:val="24"/>
          <w:szCs w:val="24"/>
        </w:rPr>
        <w:t xml:space="preserve"> </w:t>
      </w:r>
      <w:r w:rsidR="0060639A" w:rsidRPr="00DB04F2">
        <w:rPr>
          <w:rFonts w:ascii="Times New Roman" w:eastAsia="Times New Roman" w:hAnsi="Times New Roman" w:cs="Times New Roman"/>
          <w:sz w:val="24"/>
          <w:szCs w:val="24"/>
        </w:rPr>
        <w:t>соответствии</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w w:val="109"/>
          <w:sz w:val="24"/>
          <w:szCs w:val="24"/>
        </w:rPr>
        <w:t xml:space="preserve">с </w:t>
      </w:r>
      <w:r w:rsidRPr="00DB04F2">
        <w:rPr>
          <w:rFonts w:ascii="Times New Roman" w:eastAsia="Times New Roman" w:hAnsi="Times New Roman" w:cs="Times New Roman"/>
          <w:sz w:val="24"/>
          <w:szCs w:val="24"/>
        </w:rPr>
        <w:t>традиционными ценностями,</w:t>
      </w:r>
      <w:r w:rsidRPr="00DB04F2">
        <w:rPr>
          <w:rFonts w:ascii="Times New Roman" w:eastAsia="Times New Roman" w:hAnsi="Times New Roman" w:cs="Times New Roman"/>
          <w:spacing w:val="56"/>
          <w:sz w:val="24"/>
          <w:szCs w:val="24"/>
        </w:rPr>
        <w:t xml:space="preserve"> </w:t>
      </w:r>
      <w:r w:rsidRPr="00DB04F2">
        <w:rPr>
          <w:rFonts w:ascii="Times New Roman" w:eastAsia="Times New Roman" w:hAnsi="Times New Roman" w:cs="Times New Roman"/>
          <w:sz w:val="24"/>
          <w:szCs w:val="24"/>
        </w:rPr>
        <w:t>принятыми</w:t>
      </w:r>
      <w:r w:rsidRPr="00DB04F2">
        <w:rPr>
          <w:rFonts w:ascii="Times New Roman" w:eastAsia="Times New Roman" w:hAnsi="Times New Roman" w:cs="Times New Roman"/>
          <w:spacing w:val="56"/>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обществе</w:t>
      </w:r>
      <w:r w:rsidRPr="00DB04F2">
        <w:rPr>
          <w:rFonts w:ascii="Times New Roman" w:eastAsia="Times New Roman" w:hAnsi="Times New Roman" w:cs="Times New Roman"/>
          <w:spacing w:val="49"/>
          <w:sz w:val="24"/>
          <w:szCs w:val="24"/>
        </w:rPr>
        <w:t xml:space="preserve"> </w:t>
      </w:r>
      <w:r w:rsidRPr="00DB04F2">
        <w:rPr>
          <w:rFonts w:ascii="Times New Roman" w:eastAsia="Times New Roman" w:hAnsi="Times New Roman" w:cs="Times New Roman"/>
          <w:sz w:val="24"/>
          <w:szCs w:val="24"/>
        </w:rPr>
        <w:t>нормами</w:t>
      </w:r>
      <w:r w:rsidRPr="00DB04F2">
        <w:rPr>
          <w:rFonts w:ascii="Times New Roman" w:eastAsia="Times New Roman" w:hAnsi="Times New Roman" w:cs="Times New Roman"/>
          <w:spacing w:val="45"/>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w w:val="104"/>
          <w:sz w:val="24"/>
          <w:szCs w:val="24"/>
        </w:rPr>
        <w:t>правилами.</w:t>
      </w:r>
    </w:p>
    <w:p w:rsidR="004908D6" w:rsidRPr="00DB04F2" w:rsidRDefault="004908D6" w:rsidP="00FE05BE">
      <w:pPr>
        <w:widowControl w:val="0"/>
        <w:spacing w:after="0" w:line="240" w:lineRule="auto"/>
        <w:ind w:firstLine="709"/>
        <w:rPr>
          <w:rFonts w:ascii="Times New Roman" w:eastAsia="Times New Roman" w:hAnsi="Times New Roman" w:cs="Times New Roman"/>
          <w:sz w:val="24"/>
          <w:szCs w:val="24"/>
        </w:rPr>
      </w:pPr>
      <w:r w:rsidRPr="00470512">
        <w:rPr>
          <w:rFonts w:ascii="Times New Roman" w:eastAsia="Times New Roman" w:hAnsi="Times New Roman" w:cs="Times New Roman"/>
          <w:b/>
          <w:i/>
          <w:sz w:val="24"/>
          <w:szCs w:val="24"/>
        </w:rPr>
        <w:t>Общие</w:t>
      </w:r>
      <w:r w:rsidRPr="00470512">
        <w:rPr>
          <w:rFonts w:ascii="Times New Roman" w:eastAsia="Times New Roman" w:hAnsi="Times New Roman" w:cs="Times New Roman"/>
          <w:b/>
          <w:i/>
          <w:spacing w:val="30"/>
          <w:sz w:val="24"/>
          <w:szCs w:val="24"/>
        </w:rPr>
        <w:t xml:space="preserve"> </w:t>
      </w:r>
      <w:r w:rsidRPr="00470512">
        <w:rPr>
          <w:rFonts w:ascii="Times New Roman" w:eastAsia="Times New Roman" w:hAnsi="Times New Roman" w:cs="Times New Roman"/>
          <w:b/>
          <w:i/>
          <w:sz w:val="24"/>
          <w:szCs w:val="24"/>
        </w:rPr>
        <w:t>задачи</w:t>
      </w:r>
      <w:r w:rsidRPr="00470512">
        <w:rPr>
          <w:rFonts w:ascii="Times New Roman" w:eastAsia="Times New Roman" w:hAnsi="Times New Roman" w:cs="Times New Roman"/>
          <w:b/>
          <w:i/>
          <w:spacing w:val="35"/>
          <w:sz w:val="24"/>
          <w:szCs w:val="24"/>
        </w:rPr>
        <w:t xml:space="preserve"> </w:t>
      </w:r>
      <w:r w:rsidRPr="00470512">
        <w:rPr>
          <w:rFonts w:ascii="Times New Roman" w:eastAsia="Times New Roman" w:hAnsi="Times New Roman" w:cs="Times New Roman"/>
          <w:b/>
          <w:i/>
          <w:sz w:val="24"/>
          <w:szCs w:val="24"/>
        </w:rPr>
        <w:t>воспитания</w:t>
      </w:r>
      <w:r w:rsidRPr="00470512">
        <w:rPr>
          <w:rFonts w:ascii="Times New Roman" w:eastAsia="Times New Roman" w:hAnsi="Times New Roman" w:cs="Times New Roman"/>
          <w:spacing w:val="56"/>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12"/>
          <w:sz w:val="24"/>
          <w:szCs w:val="24"/>
        </w:rPr>
        <w:t xml:space="preserve"> </w:t>
      </w:r>
      <w:r w:rsidR="00470512">
        <w:rPr>
          <w:rFonts w:ascii="Times New Roman" w:eastAsia="Times New Roman" w:hAnsi="Times New Roman" w:cs="Times New Roman"/>
          <w:w w:val="103"/>
          <w:sz w:val="24"/>
          <w:szCs w:val="24"/>
        </w:rPr>
        <w:t>МАДОУ № 207</w:t>
      </w:r>
      <w:r w:rsidRPr="00DB04F2">
        <w:rPr>
          <w:rFonts w:ascii="Times New Roman" w:eastAsia="Times New Roman" w:hAnsi="Times New Roman" w:cs="Times New Roman"/>
          <w:w w:val="103"/>
          <w:sz w:val="24"/>
          <w:szCs w:val="24"/>
        </w:rPr>
        <w:t>:</w:t>
      </w:r>
    </w:p>
    <w:p w:rsidR="004908D6" w:rsidRPr="00DB04F2" w:rsidRDefault="004908D6" w:rsidP="00FE05BE">
      <w:pPr>
        <w:widowControl w:val="0"/>
        <w:spacing w:after="0" w:line="240" w:lineRule="auto"/>
        <w:ind w:firstLine="709"/>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1)</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 xml:space="preserve">содействовать развитию личности, </w:t>
      </w:r>
      <w:r w:rsidR="0060639A" w:rsidRPr="00DB04F2">
        <w:rPr>
          <w:rFonts w:ascii="Times New Roman" w:eastAsia="Times New Roman" w:hAnsi="Times New Roman" w:cs="Times New Roman"/>
          <w:sz w:val="24"/>
          <w:szCs w:val="24"/>
        </w:rPr>
        <w:t>основанному</w:t>
      </w:r>
      <w:r w:rsidRPr="00DB04F2">
        <w:rPr>
          <w:rFonts w:ascii="Times New Roman" w:eastAsia="Times New Roman" w:hAnsi="Times New Roman" w:cs="Times New Roman"/>
          <w:spacing w:val="56"/>
          <w:sz w:val="24"/>
          <w:szCs w:val="24"/>
        </w:rPr>
        <w:t xml:space="preserve"> </w:t>
      </w:r>
      <w:r w:rsidR="0060639A" w:rsidRPr="00DB04F2">
        <w:rPr>
          <w:rFonts w:ascii="Times New Roman" w:eastAsia="Times New Roman" w:hAnsi="Times New Roman" w:cs="Times New Roman"/>
          <w:sz w:val="24"/>
          <w:szCs w:val="24"/>
        </w:rPr>
        <w:t>на</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принятых в</w:t>
      </w:r>
      <w:r w:rsidRPr="00DB04F2">
        <w:rPr>
          <w:rFonts w:ascii="Times New Roman" w:eastAsia="Times New Roman" w:hAnsi="Times New Roman" w:cs="Times New Roman"/>
          <w:spacing w:val="66"/>
          <w:sz w:val="24"/>
          <w:szCs w:val="24"/>
        </w:rPr>
        <w:t xml:space="preserve"> </w:t>
      </w:r>
      <w:r w:rsidRPr="00DB04F2">
        <w:rPr>
          <w:rFonts w:ascii="Times New Roman" w:eastAsia="Times New Roman" w:hAnsi="Times New Roman" w:cs="Times New Roman"/>
          <w:w w:val="104"/>
          <w:sz w:val="24"/>
          <w:szCs w:val="24"/>
        </w:rPr>
        <w:t>обществе</w:t>
      </w:r>
      <w:r w:rsidR="0060639A" w:rsidRPr="00DB04F2">
        <w:rPr>
          <w:rFonts w:ascii="Times New Roman" w:eastAsia="Times New Roman" w:hAnsi="Times New Roman" w:cs="Times New Roman"/>
          <w:w w:val="104"/>
          <w:sz w:val="24"/>
          <w:szCs w:val="24"/>
        </w:rPr>
        <w:t xml:space="preserve"> п</w:t>
      </w:r>
      <w:r w:rsidRPr="00DB04F2">
        <w:rPr>
          <w:rFonts w:ascii="Times New Roman" w:eastAsia="Times New Roman" w:hAnsi="Times New Roman" w:cs="Times New Roman"/>
          <w:sz w:val="24"/>
          <w:szCs w:val="24"/>
        </w:rPr>
        <w:t>редставлениях</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о</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добре</w:t>
      </w:r>
      <w:r w:rsidRPr="00DB04F2">
        <w:rPr>
          <w:rFonts w:ascii="Times New Roman" w:eastAsia="Times New Roman" w:hAnsi="Times New Roman" w:cs="Times New Roman"/>
          <w:spacing w:val="27"/>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зле,</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должном</w:t>
      </w:r>
      <w:r w:rsidRPr="00DB04F2">
        <w:rPr>
          <w:rFonts w:ascii="Times New Roman" w:eastAsia="Times New Roman" w:hAnsi="Times New Roman" w:cs="Times New Roman"/>
          <w:spacing w:val="46"/>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w w:val="104"/>
          <w:sz w:val="24"/>
          <w:szCs w:val="24"/>
        </w:rPr>
        <w:t>недопустимом;</w:t>
      </w:r>
    </w:p>
    <w:p w:rsidR="004908D6" w:rsidRPr="00DB04F2" w:rsidRDefault="004908D6"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2)</w:t>
      </w:r>
      <w:r w:rsidRPr="00DB04F2">
        <w:rPr>
          <w:rFonts w:ascii="Times New Roman" w:eastAsia="Times New Roman" w:hAnsi="Times New Roman" w:cs="Times New Roman"/>
          <w:spacing w:val="10"/>
          <w:sz w:val="24"/>
          <w:szCs w:val="24"/>
        </w:rPr>
        <w:t xml:space="preserve"> </w:t>
      </w:r>
      <w:r w:rsidR="0060639A" w:rsidRPr="00DB04F2">
        <w:rPr>
          <w:rFonts w:ascii="Times New Roman" w:eastAsia="Times New Roman" w:hAnsi="Times New Roman" w:cs="Times New Roman"/>
          <w:sz w:val="24"/>
          <w:szCs w:val="24"/>
        </w:rPr>
        <w:t>способствовать</w:t>
      </w:r>
      <w:r w:rsidRPr="00DB04F2">
        <w:rPr>
          <w:rFonts w:ascii="Times New Roman" w:eastAsia="Times New Roman" w:hAnsi="Times New Roman" w:cs="Times New Roman"/>
          <w:spacing w:val="26"/>
          <w:sz w:val="24"/>
          <w:szCs w:val="24"/>
        </w:rPr>
        <w:t xml:space="preserve"> </w:t>
      </w:r>
      <w:r w:rsidR="0060639A" w:rsidRPr="00DB04F2">
        <w:rPr>
          <w:rFonts w:ascii="Times New Roman" w:eastAsia="Times New Roman" w:hAnsi="Times New Roman" w:cs="Times New Roman"/>
          <w:sz w:val="24"/>
          <w:szCs w:val="24"/>
        </w:rPr>
        <w:t>становлению</w:t>
      </w:r>
      <w:r w:rsidRPr="00DB04F2">
        <w:rPr>
          <w:rFonts w:ascii="Times New Roman" w:eastAsia="Times New Roman" w:hAnsi="Times New Roman" w:cs="Times New Roman"/>
          <w:spacing w:val="20"/>
          <w:sz w:val="24"/>
          <w:szCs w:val="24"/>
        </w:rPr>
        <w:t xml:space="preserve"> </w:t>
      </w:r>
      <w:r w:rsidR="0060639A" w:rsidRPr="00DB04F2">
        <w:rPr>
          <w:rFonts w:ascii="Times New Roman" w:eastAsia="Times New Roman" w:hAnsi="Times New Roman" w:cs="Times New Roman"/>
          <w:sz w:val="24"/>
          <w:szCs w:val="24"/>
        </w:rPr>
        <w:t>нравственности, основанной на</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w w:val="104"/>
          <w:sz w:val="24"/>
          <w:szCs w:val="24"/>
        </w:rPr>
        <w:t xml:space="preserve">духовных </w:t>
      </w:r>
      <w:r w:rsidR="0060639A" w:rsidRPr="00DB04F2">
        <w:rPr>
          <w:rFonts w:ascii="Times New Roman" w:eastAsia="Times New Roman" w:hAnsi="Times New Roman" w:cs="Times New Roman"/>
          <w:sz w:val="24"/>
          <w:szCs w:val="24"/>
        </w:rPr>
        <w:t>отечественных традициях, внутренней</w:t>
      </w:r>
      <w:r w:rsidRPr="00DB04F2">
        <w:rPr>
          <w:rFonts w:ascii="Times New Roman" w:eastAsia="Times New Roman" w:hAnsi="Times New Roman" w:cs="Times New Roman"/>
          <w:spacing w:val="44"/>
          <w:sz w:val="24"/>
          <w:szCs w:val="24"/>
        </w:rPr>
        <w:t xml:space="preserve"> </w:t>
      </w:r>
      <w:r w:rsidR="0060639A" w:rsidRPr="00DB04F2">
        <w:rPr>
          <w:rFonts w:ascii="Times New Roman" w:eastAsia="Times New Roman" w:hAnsi="Times New Roman" w:cs="Times New Roman"/>
          <w:sz w:val="24"/>
          <w:szCs w:val="24"/>
        </w:rPr>
        <w:t xml:space="preserve">установке личности поступать </w:t>
      </w:r>
      <w:r w:rsidRPr="00DB04F2">
        <w:rPr>
          <w:rFonts w:ascii="Times New Roman" w:eastAsia="Times New Roman" w:hAnsi="Times New Roman" w:cs="Times New Roman"/>
          <w:w w:val="104"/>
          <w:sz w:val="24"/>
          <w:szCs w:val="24"/>
        </w:rPr>
        <w:t xml:space="preserve">согласно </w:t>
      </w:r>
      <w:r w:rsidRPr="00DB04F2">
        <w:rPr>
          <w:rFonts w:ascii="Times New Roman" w:eastAsia="Times New Roman" w:hAnsi="Times New Roman" w:cs="Times New Roman"/>
          <w:sz w:val="24"/>
          <w:szCs w:val="24"/>
        </w:rPr>
        <w:t>своей</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w w:val="104"/>
          <w:sz w:val="24"/>
          <w:szCs w:val="24"/>
        </w:rPr>
        <w:t>совести;</w:t>
      </w:r>
    </w:p>
    <w:p w:rsidR="004908D6" w:rsidRPr="00DB04F2" w:rsidRDefault="004908D6" w:rsidP="00FE05BE">
      <w:pPr>
        <w:widowControl w:val="0"/>
        <w:spacing w:after="0" w:line="240" w:lineRule="auto"/>
        <w:ind w:firstLine="709"/>
        <w:jc w:val="both"/>
        <w:rPr>
          <w:rFonts w:ascii="Times New Roman" w:eastAsia="Times New Roman" w:hAnsi="Times New Roman" w:cs="Times New Roman"/>
          <w:w w:val="104"/>
          <w:sz w:val="24"/>
          <w:szCs w:val="24"/>
        </w:rPr>
      </w:pPr>
      <w:r w:rsidRPr="00DB04F2">
        <w:rPr>
          <w:rFonts w:ascii="Times New Roman" w:eastAsia="Times New Roman" w:hAnsi="Times New Roman" w:cs="Times New Roman"/>
          <w:sz w:val="24"/>
          <w:szCs w:val="24"/>
        </w:rPr>
        <w:t>3)</w:t>
      </w:r>
      <w:r w:rsidRPr="00DB04F2">
        <w:rPr>
          <w:rFonts w:ascii="Times New Roman" w:eastAsia="Times New Roman" w:hAnsi="Times New Roman" w:cs="Times New Roman"/>
          <w:spacing w:val="6"/>
          <w:sz w:val="24"/>
          <w:szCs w:val="24"/>
        </w:rPr>
        <w:t xml:space="preserve"> </w:t>
      </w:r>
      <w:r w:rsidR="0060639A" w:rsidRPr="00DB04F2">
        <w:rPr>
          <w:rFonts w:ascii="Times New Roman" w:eastAsia="Times New Roman" w:hAnsi="Times New Roman" w:cs="Times New Roman"/>
          <w:sz w:val="24"/>
          <w:szCs w:val="24"/>
        </w:rPr>
        <w:t>создавать</w:t>
      </w:r>
      <w:r w:rsidRPr="00DB04F2">
        <w:rPr>
          <w:rFonts w:ascii="Times New Roman" w:eastAsia="Times New Roman" w:hAnsi="Times New Roman" w:cs="Times New Roman"/>
          <w:spacing w:val="13"/>
          <w:sz w:val="24"/>
          <w:szCs w:val="24"/>
        </w:rPr>
        <w:t xml:space="preserve"> </w:t>
      </w:r>
      <w:r w:rsidR="0060639A" w:rsidRPr="00DB04F2">
        <w:rPr>
          <w:rFonts w:ascii="Times New Roman" w:eastAsia="Times New Roman" w:hAnsi="Times New Roman" w:cs="Times New Roman"/>
          <w:sz w:val="24"/>
          <w:szCs w:val="24"/>
        </w:rPr>
        <w:t>условия</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 xml:space="preserve">для </w:t>
      </w:r>
      <w:r w:rsidR="0060639A" w:rsidRPr="00DB04F2">
        <w:rPr>
          <w:rFonts w:ascii="Times New Roman" w:eastAsia="Times New Roman" w:hAnsi="Times New Roman" w:cs="Times New Roman"/>
          <w:sz w:val="24"/>
          <w:szCs w:val="24"/>
        </w:rPr>
        <w:t>развития</w:t>
      </w:r>
      <w:r w:rsidRPr="00DB04F2">
        <w:rPr>
          <w:rFonts w:ascii="Times New Roman" w:eastAsia="Times New Roman" w:hAnsi="Times New Roman" w:cs="Times New Roman"/>
          <w:spacing w:val="13"/>
          <w:sz w:val="24"/>
          <w:szCs w:val="24"/>
        </w:rPr>
        <w:t xml:space="preserve"> </w:t>
      </w:r>
      <w:r w:rsidR="0060639A"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45"/>
          <w:sz w:val="24"/>
          <w:szCs w:val="24"/>
        </w:rPr>
        <w:t xml:space="preserve"> </w:t>
      </w:r>
      <w:r w:rsidRPr="00DB04F2">
        <w:rPr>
          <w:rFonts w:ascii="Times New Roman" w:eastAsia="Times New Roman" w:hAnsi="Times New Roman" w:cs="Times New Roman"/>
          <w:sz w:val="24"/>
          <w:szCs w:val="24"/>
        </w:rPr>
        <w:t>реализаци</w:t>
      </w:r>
      <w:r w:rsidR="0060639A"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28"/>
          <w:sz w:val="24"/>
          <w:szCs w:val="24"/>
        </w:rPr>
        <w:t xml:space="preserve"> </w:t>
      </w:r>
      <w:r w:rsidR="0060639A" w:rsidRPr="00DB04F2">
        <w:rPr>
          <w:rFonts w:ascii="Times New Roman" w:eastAsia="Times New Roman" w:hAnsi="Times New Roman" w:cs="Times New Roman"/>
          <w:sz w:val="24"/>
          <w:szCs w:val="24"/>
        </w:rPr>
        <w:t>личностного</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w w:val="104"/>
          <w:sz w:val="24"/>
          <w:szCs w:val="24"/>
        </w:rPr>
        <w:t xml:space="preserve">потенциала </w:t>
      </w:r>
      <w:r w:rsidRPr="00DB04F2">
        <w:rPr>
          <w:rFonts w:ascii="Times New Roman" w:eastAsia="Times New Roman" w:hAnsi="Times New Roman" w:cs="Times New Roman"/>
          <w:sz w:val="24"/>
          <w:szCs w:val="24"/>
        </w:rPr>
        <w:t>ребёнка,</w:t>
      </w:r>
      <w:r w:rsidRPr="00DB04F2">
        <w:rPr>
          <w:rFonts w:ascii="Times New Roman" w:eastAsia="Times New Roman" w:hAnsi="Times New Roman" w:cs="Times New Roman"/>
          <w:spacing w:val="61"/>
          <w:sz w:val="24"/>
          <w:szCs w:val="24"/>
        </w:rPr>
        <w:t xml:space="preserve"> </w:t>
      </w:r>
      <w:r w:rsidRPr="00DB04F2">
        <w:rPr>
          <w:rFonts w:ascii="Times New Roman" w:eastAsia="Times New Roman" w:hAnsi="Times New Roman" w:cs="Times New Roman"/>
          <w:sz w:val="24"/>
          <w:szCs w:val="24"/>
        </w:rPr>
        <w:t>его</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готовности</w:t>
      </w:r>
      <w:r w:rsidRPr="00DB04F2">
        <w:rPr>
          <w:rFonts w:ascii="Times New Roman" w:eastAsia="Times New Roman" w:hAnsi="Times New Roman" w:cs="Times New Roman"/>
          <w:spacing w:val="56"/>
          <w:sz w:val="24"/>
          <w:szCs w:val="24"/>
        </w:rPr>
        <w:t xml:space="preserve"> </w:t>
      </w:r>
      <w:r w:rsidRPr="00DB04F2">
        <w:rPr>
          <w:rFonts w:ascii="Times New Roman" w:eastAsia="Times New Roman" w:hAnsi="Times New Roman" w:cs="Times New Roman"/>
          <w:sz w:val="24"/>
          <w:szCs w:val="24"/>
        </w:rPr>
        <w:t>к творческому</w:t>
      </w:r>
      <w:r w:rsidRPr="00DB04F2">
        <w:rPr>
          <w:rFonts w:ascii="Times New Roman" w:eastAsia="Times New Roman" w:hAnsi="Times New Roman" w:cs="Times New Roman"/>
          <w:spacing w:val="66"/>
          <w:sz w:val="24"/>
          <w:szCs w:val="24"/>
        </w:rPr>
        <w:t xml:space="preserve"> </w:t>
      </w:r>
      <w:r w:rsidRPr="00DB04F2">
        <w:rPr>
          <w:rFonts w:ascii="Times New Roman" w:eastAsia="Times New Roman" w:hAnsi="Times New Roman" w:cs="Times New Roman"/>
          <w:sz w:val="24"/>
          <w:szCs w:val="24"/>
        </w:rPr>
        <w:t>самовыражению и</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w w:val="104"/>
          <w:sz w:val="24"/>
          <w:szCs w:val="24"/>
        </w:rPr>
        <w:t>саморазвитию, самовоспитанию;</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D6BE2" w:rsidRPr="00DB04F2" w:rsidRDefault="00BD6BE2"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Методологическими ориентирами воспитания выступают следующие идеи отечественной педагогики и психологии: </w:t>
      </w:r>
    </w:p>
    <w:p w:rsidR="00BD6BE2" w:rsidRPr="00DB04F2" w:rsidRDefault="00BD6BE2" w:rsidP="00FE05BE">
      <w:pPr>
        <w:pStyle w:val="ab"/>
        <w:widowControl w:val="0"/>
        <w:numPr>
          <w:ilvl w:val="0"/>
          <w:numId w:val="23"/>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развитие личного субъективного мнения и личности ребенка в деятельности; </w:t>
      </w:r>
    </w:p>
    <w:p w:rsidR="00BD6BE2" w:rsidRPr="00DB04F2" w:rsidRDefault="00BD6BE2" w:rsidP="00FE05BE">
      <w:pPr>
        <w:pStyle w:val="ab"/>
        <w:widowControl w:val="0"/>
        <w:numPr>
          <w:ilvl w:val="0"/>
          <w:numId w:val="23"/>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духовно-нравственное, ценностное и смысловое содержание воспитания; </w:t>
      </w:r>
    </w:p>
    <w:p w:rsidR="00BD6BE2" w:rsidRPr="00DB04F2" w:rsidRDefault="00BD6BE2" w:rsidP="00FE05BE">
      <w:pPr>
        <w:pStyle w:val="ab"/>
        <w:widowControl w:val="0"/>
        <w:numPr>
          <w:ilvl w:val="0"/>
          <w:numId w:val="23"/>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w:t>
      </w:r>
    </w:p>
    <w:p w:rsidR="00BD6BE2" w:rsidRPr="00DB04F2" w:rsidRDefault="00BD6BE2"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Программа воспитания руководствуется принципами ДО, определенными ФГОС ДО. </w:t>
      </w:r>
    </w:p>
    <w:p w:rsidR="00BD6BE2" w:rsidRPr="00DB04F2" w:rsidRDefault="00BD6BE2"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rsidR="00BD6BE2" w:rsidRPr="00DB04F2" w:rsidRDefault="00BD6BE2" w:rsidP="00FE05BE">
      <w:pPr>
        <w:pStyle w:val="ab"/>
        <w:widowControl w:val="0"/>
        <w:numPr>
          <w:ilvl w:val="0"/>
          <w:numId w:val="24"/>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принцип гуманизма.</w:t>
      </w:r>
      <w:r w:rsidRPr="00DB04F2">
        <w:rPr>
          <w:rFonts w:ascii="Times New Roman" w:eastAsia="Times New Roman" w:hAnsi="Times New Roman" w:cs="Times New Roman"/>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BD6BE2" w:rsidRPr="00DB04F2" w:rsidRDefault="00BD6BE2" w:rsidP="00FE05BE">
      <w:pPr>
        <w:pStyle w:val="ab"/>
        <w:widowControl w:val="0"/>
        <w:numPr>
          <w:ilvl w:val="0"/>
          <w:numId w:val="24"/>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принцип ценностного единства и совместности.</w:t>
      </w:r>
      <w:r w:rsidRPr="00DB04F2">
        <w:rPr>
          <w:rFonts w:ascii="Times New Roman" w:eastAsia="Times New Roman" w:hAnsi="Times New Roman" w:cs="Times New Roman"/>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BD6BE2" w:rsidRPr="00DB04F2" w:rsidRDefault="00BD6BE2" w:rsidP="00FE05BE">
      <w:pPr>
        <w:pStyle w:val="ab"/>
        <w:widowControl w:val="0"/>
        <w:numPr>
          <w:ilvl w:val="0"/>
          <w:numId w:val="24"/>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принцип общего культурного образования</w:t>
      </w:r>
      <w:r w:rsidRPr="00DB04F2">
        <w:rPr>
          <w:rFonts w:ascii="Times New Roman" w:eastAsia="Times New Roman" w:hAnsi="Times New Roman" w:cs="Times New Roman"/>
          <w:sz w:val="24"/>
          <w:szCs w:val="24"/>
        </w:rPr>
        <w:t xml:space="preserve">. Воспитание основывается на культуре и традициях России, включая культурные особенности региона; </w:t>
      </w:r>
    </w:p>
    <w:p w:rsidR="00BD6BE2" w:rsidRPr="00DB04F2" w:rsidRDefault="00BD6BE2" w:rsidP="00FE05BE">
      <w:pPr>
        <w:pStyle w:val="ab"/>
        <w:widowControl w:val="0"/>
        <w:numPr>
          <w:ilvl w:val="0"/>
          <w:numId w:val="24"/>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BD6BE2" w:rsidRPr="00DB04F2" w:rsidRDefault="00BD6BE2" w:rsidP="00FE05BE">
      <w:pPr>
        <w:pStyle w:val="ab"/>
        <w:widowControl w:val="0"/>
        <w:numPr>
          <w:ilvl w:val="0"/>
          <w:numId w:val="24"/>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принципы безопасной жизнедеятельности.</w:t>
      </w:r>
      <w:r w:rsidRPr="00DB04F2">
        <w:rPr>
          <w:rFonts w:ascii="Times New Roman" w:eastAsia="Times New Roman" w:hAnsi="Times New Roman" w:cs="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BD6BE2" w:rsidRPr="00DB04F2" w:rsidRDefault="00BD6BE2" w:rsidP="00FE05BE">
      <w:pPr>
        <w:pStyle w:val="ab"/>
        <w:widowControl w:val="0"/>
        <w:numPr>
          <w:ilvl w:val="0"/>
          <w:numId w:val="24"/>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принцип совместной деятельности ребенка и взрослого</w:t>
      </w:r>
      <w:r w:rsidRPr="00DB04F2">
        <w:rPr>
          <w:rFonts w:ascii="Times New Roman" w:eastAsia="Times New Roman" w:hAnsi="Times New Roman" w:cs="Times New Roman"/>
          <w:sz w:val="24"/>
          <w:szCs w:val="24"/>
        </w:rPr>
        <w:t xml:space="preserve">. Значимость совместной деятельности взрослого и ребенка на основе приобщения к культурным ценностям и их освоения; </w:t>
      </w:r>
    </w:p>
    <w:p w:rsidR="00BD6BE2" w:rsidRPr="00DB04F2" w:rsidRDefault="00BD6BE2" w:rsidP="00FE05BE">
      <w:pPr>
        <w:pStyle w:val="ab"/>
        <w:widowControl w:val="0"/>
        <w:numPr>
          <w:ilvl w:val="0"/>
          <w:numId w:val="24"/>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принцип инклюзивности.</w:t>
      </w:r>
      <w:r w:rsidRPr="00DB04F2">
        <w:rPr>
          <w:rFonts w:ascii="Times New Roman" w:eastAsia="Times New Roman" w:hAnsi="Times New Roman" w:cs="Times New Roman"/>
          <w:sz w:val="24"/>
          <w:szCs w:val="24"/>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BD6BE2" w:rsidRPr="00DB04F2" w:rsidRDefault="00BD6BE2"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Данные принципы реализуются в укладе </w:t>
      </w:r>
      <w:r w:rsidR="002A0A0D" w:rsidRPr="00DB04F2">
        <w:rPr>
          <w:rFonts w:ascii="Times New Roman" w:eastAsia="Times New Roman" w:hAnsi="Times New Roman" w:cs="Times New Roman"/>
          <w:sz w:val="24"/>
          <w:szCs w:val="24"/>
        </w:rPr>
        <w:t>Д</w:t>
      </w:r>
      <w:r w:rsidRPr="00DB04F2">
        <w:rPr>
          <w:rFonts w:ascii="Times New Roman" w:eastAsia="Times New Roman" w:hAnsi="Times New Roman" w:cs="Times New Roman"/>
          <w:sz w:val="24"/>
          <w:szCs w:val="24"/>
        </w:rPr>
        <w:t>ОО, включающем воспитывающие среды, общности, культурные практики, совместную деятельность и события.</w:t>
      </w:r>
    </w:p>
    <w:p w:rsidR="00BD6BE2" w:rsidRPr="00DB04F2" w:rsidRDefault="00BD6BE2" w:rsidP="00FE05BE">
      <w:pPr>
        <w:widowControl w:val="0"/>
        <w:spacing w:after="0" w:line="240" w:lineRule="auto"/>
        <w:ind w:firstLine="709"/>
        <w:jc w:val="both"/>
        <w:rPr>
          <w:rFonts w:ascii="Times New Roman" w:eastAsia="Times New Roman" w:hAnsi="Times New Roman" w:cs="Times New Roman"/>
          <w:sz w:val="24"/>
          <w:szCs w:val="24"/>
        </w:rPr>
      </w:pPr>
    </w:p>
    <w:p w:rsidR="00853700" w:rsidRPr="00470512" w:rsidRDefault="00E30451" w:rsidP="00FE05BE">
      <w:pPr>
        <w:widowControl w:val="0"/>
        <w:spacing w:after="0" w:line="240" w:lineRule="auto"/>
        <w:ind w:firstLine="709"/>
        <w:jc w:val="center"/>
        <w:rPr>
          <w:rFonts w:ascii="Times New Roman" w:eastAsia="Times New Roman" w:hAnsi="Times New Roman" w:cs="Times New Roman"/>
          <w:b/>
          <w:sz w:val="24"/>
          <w:szCs w:val="24"/>
        </w:rPr>
      </w:pPr>
      <w:r w:rsidRPr="00470512">
        <w:rPr>
          <w:rFonts w:ascii="Times New Roman" w:eastAsia="Times New Roman" w:hAnsi="Times New Roman" w:cs="Times New Roman"/>
          <w:b/>
          <w:sz w:val="24"/>
          <w:szCs w:val="24"/>
        </w:rPr>
        <w:t>2</w:t>
      </w:r>
      <w:r w:rsidR="00AB3475" w:rsidRPr="00470512">
        <w:rPr>
          <w:rFonts w:ascii="Times New Roman" w:eastAsia="Times New Roman" w:hAnsi="Times New Roman" w:cs="Times New Roman"/>
          <w:b/>
          <w:sz w:val="24"/>
          <w:szCs w:val="24"/>
        </w:rPr>
        <w:t>.10.</w:t>
      </w:r>
      <w:r w:rsidRPr="00470512">
        <w:rPr>
          <w:rFonts w:ascii="Times New Roman" w:eastAsia="Times New Roman" w:hAnsi="Times New Roman" w:cs="Times New Roman"/>
          <w:b/>
          <w:sz w:val="24"/>
          <w:szCs w:val="24"/>
        </w:rPr>
        <w:t>1</w:t>
      </w:r>
      <w:r w:rsidR="00AB3475" w:rsidRPr="00470512">
        <w:rPr>
          <w:rFonts w:ascii="Times New Roman" w:eastAsia="Times New Roman" w:hAnsi="Times New Roman" w:cs="Times New Roman"/>
          <w:b/>
          <w:sz w:val="24"/>
          <w:szCs w:val="24"/>
        </w:rPr>
        <w:t>.</w:t>
      </w:r>
      <w:r w:rsidRPr="00470512">
        <w:rPr>
          <w:rFonts w:ascii="Times New Roman" w:eastAsia="Times New Roman" w:hAnsi="Times New Roman" w:cs="Times New Roman"/>
          <w:b/>
          <w:sz w:val="24"/>
          <w:szCs w:val="24"/>
        </w:rPr>
        <w:t>3</w:t>
      </w:r>
      <w:r w:rsidR="00AB3475" w:rsidRPr="00470512">
        <w:rPr>
          <w:rFonts w:ascii="Times New Roman" w:eastAsia="Times New Roman" w:hAnsi="Times New Roman" w:cs="Times New Roman"/>
          <w:b/>
          <w:sz w:val="24"/>
          <w:szCs w:val="24"/>
        </w:rPr>
        <w:t>.</w:t>
      </w:r>
      <w:r w:rsidR="00853700" w:rsidRPr="00470512">
        <w:rPr>
          <w:rFonts w:ascii="Times New Roman" w:eastAsia="Times New Roman" w:hAnsi="Times New Roman" w:cs="Times New Roman"/>
          <w:b/>
          <w:sz w:val="24"/>
          <w:szCs w:val="24"/>
        </w:rPr>
        <w:t xml:space="preserve"> Напр</w:t>
      </w:r>
      <w:r w:rsidR="00F740A3" w:rsidRPr="00470512">
        <w:rPr>
          <w:rFonts w:ascii="Times New Roman" w:eastAsia="Times New Roman" w:hAnsi="Times New Roman" w:cs="Times New Roman"/>
          <w:b/>
          <w:sz w:val="24"/>
          <w:szCs w:val="24"/>
        </w:rPr>
        <w:t>авления воспитания</w:t>
      </w:r>
    </w:p>
    <w:p w:rsidR="00853700" w:rsidRPr="00470512" w:rsidRDefault="00CE6BF7" w:rsidP="00FE05BE">
      <w:pPr>
        <w:widowControl w:val="0"/>
        <w:spacing w:after="0" w:line="240" w:lineRule="auto"/>
        <w:ind w:firstLine="709"/>
        <w:jc w:val="center"/>
        <w:rPr>
          <w:rFonts w:ascii="Times New Roman" w:eastAsia="Times New Roman" w:hAnsi="Times New Roman" w:cs="Times New Roman"/>
          <w:b/>
          <w:sz w:val="24"/>
          <w:szCs w:val="24"/>
        </w:rPr>
      </w:pPr>
      <w:r w:rsidRPr="00470512">
        <w:rPr>
          <w:rFonts w:ascii="Times New Roman" w:eastAsia="Times New Roman" w:hAnsi="Times New Roman" w:cs="Times New Roman"/>
          <w:b/>
          <w:sz w:val="24"/>
          <w:szCs w:val="24"/>
        </w:rPr>
        <w:t>Патриотическое направление воспитания</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sz w:val="24"/>
          <w:szCs w:val="24"/>
        </w:rPr>
        <w:t xml:space="preserve">Цель </w:t>
      </w:r>
      <w:r w:rsidRPr="00DB04F2">
        <w:rPr>
          <w:rFonts w:ascii="Times New Roman" w:eastAsia="Times New Roman" w:hAnsi="Times New Roman" w:cs="Times New Roman"/>
          <w:sz w:val="24"/>
          <w:szCs w:val="24"/>
        </w:rPr>
        <w:t>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sz w:val="24"/>
          <w:szCs w:val="24"/>
        </w:rPr>
        <w:t xml:space="preserve">Ценности </w:t>
      </w:r>
      <w:r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b/>
          <w:sz w:val="24"/>
          <w:szCs w:val="24"/>
        </w:rPr>
        <w:t>Родина и природа</w:t>
      </w:r>
      <w:r w:rsidRPr="00DB04F2">
        <w:rPr>
          <w:rFonts w:ascii="Times New Roman" w:eastAsia="Times New Roman" w:hAnsi="Times New Roman" w:cs="Times New Roman"/>
          <w:sz w:val="24"/>
          <w:szCs w:val="24"/>
        </w:rPr>
        <w:t xml:space="preserve">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Работа по патриотическому воспитанию предполагает формирование:</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«патриотизма наследника»,</w:t>
      </w:r>
      <w:r w:rsidRPr="00DB04F2">
        <w:rPr>
          <w:rFonts w:ascii="Times New Roman" w:eastAsia="Times New Roman" w:hAnsi="Times New Roman" w:cs="Times New Roman"/>
          <w:sz w:val="24"/>
          <w:szCs w:val="24"/>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w:t>
      </w:r>
      <w:r w:rsidRPr="00DB04F2">
        <w:rPr>
          <w:rFonts w:ascii="Times New Roman" w:eastAsia="Times New Roman" w:hAnsi="Times New Roman" w:cs="Times New Roman"/>
          <w:i/>
          <w:sz w:val="24"/>
          <w:szCs w:val="24"/>
        </w:rPr>
        <w:t>патриотизма защитника»</w:t>
      </w:r>
      <w:r w:rsidRPr="00DB04F2">
        <w:rPr>
          <w:rFonts w:ascii="Times New Roman" w:eastAsia="Times New Roman" w:hAnsi="Times New Roman" w:cs="Times New Roman"/>
          <w:sz w:val="24"/>
          <w:szCs w:val="24"/>
        </w:rPr>
        <w:t>, стремящегося сохранить это наследие (предполагает развитие у детей готовности преодолевать трудности ради своей семьи, малой родины);</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«патриотизма созидателя и творца»,</w:t>
      </w:r>
      <w:r w:rsidRPr="00DB04F2">
        <w:rPr>
          <w:rFonts w:ascii="Times New Roman" w:eastAsia="Times New Roman" w:hAnsi="Times New Roman" w:cs="Times New Roman"/>
          <w:sz w:val="24"/>
          <w:szCs w:val="24"/>
        </w:rPr>
        <w:t xml:space="preserve">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853700" w:rsidRPr="00470512" w:rsidRDefault="00CE6BF7" w:rsidP="00FE05BE">
      <w:pPr>
        <w:widowControl w:val="0"/>
        <w:spacing w:after="0" w:line="240" w:lineRule="auto"/>
        <w:ind w:firstLine="709"/>
        <w:jc w:val="center"/>
        <w:rPr>
          <w:rFonts w:ascii="Times New Roman" w:eastAsia="Times New Roman" w:hAnsi="Times New Roman" w:cs="Times New Roman"/>
          <w:b/>
          <w:sz w:val="24"/>
          <w:szCs w:val="24"/>
        </w:rPr>
      </w:pPr>
      <w:r w:rsidRPr="00470512">
        <w:rPr>
          <w:rFonts w:ascii="Times New Roman" w:eastAsia="Times New Roman" w:hAnsi="Times New Roman" w:cs="Times New Roman"/>
          <w:b/>
          <w:sz w:val="24"/>
          <w:szCs w:val="24"/>
        </w:rPr>
        <w:t>Духовно-нравственное направление воспитания</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sz w:val="24"/>
          <w:szCs w:val="24"/>
        </w:rPr>
        <w:t>Цель</w:t>
      </w:r>
      <w:r w:rsidRPr="00DB04F2">
        <w:rPr>
          <w:rFonts w:ascii="Times New Roman" w:eastAsia="Times New Roman" w:hAnsi="Times New Roman" w:cs="Times New Roman"/>
          <w:sz w:val="24"/>
          <w:szCs w:val="24"/>
        </w:rPr>
        <w:t xml:space="preserve">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sz w:val="24"/>
          <w:szCs w:val="24"/>
        </w:rPr>
        <w:t>Ценности - жизнь, милосердие, добро</w:t>
      </w:r>
      <w:r w:rsidRPr="00DB04F2">
        <w:rPr>
          <w:rFonts w:ascii="Times New Roman" w:eastAsia="Times New Roman" w:hAnsi="Times New Roman" w:cs="Times New Roman"/>
          <w:sz w:val="24"/>
          <w:szCs w:val="24"/>
        </w:rPr>
        <w:t xml:space="preserve"> лежат</w:t>
      </w:r>
      <w:r w:rsidRPr="00DB04F2">
        <w:rPr>
          <w:rFonts w:ascii="Times New Roman" w:eastAsia="Times New Roman" w:hAnsi="Times New Roman" w:cs="Times New Roman"/>
          <w:sz w:val="24"/>
          <w:szCs w:val="24"/>
        </w:rPr>
        <w:tab/>
        <w:t>в основе духовно-нравственного направления воспитания.</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Духовно-нравственное воспитание направлено на развитие ценностно­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853700" w:rsidRPr="00470512" w:rsidRDefault="006B7FA5" w:rsidP="00FE05BE">
      <w:pPr>
        <w:widowControl w:val="0"/>
        <w:spacing w:after="0" w:line="240" w:lineRule="auto"/>
        <w:ind w:firstLine="709"/>
        <w:jc w:val="center"/>
        <w:rPr>
          <w:rFonts w:ascii="Times New Roman" w:eastAsia="Times New Roman" w:hAnsi="Times New Roman" w:cs="Times New Roman"/>
          <w:b/>
          <w:sz w:val="24"/>
          <w:szCs w:val="24"/>
        </w:rPr>
      </w:pPr>
      <w:r w:rsidRPr="00470512">
        <w:rPr>
          <w:rFonts w:ascii="Times New Roman" w:eastAsia="Times New Roman" w:hAnsi="Times New Roman" w:cs="Times New Roman"/>
          <w:b/>
          <w:sz w:val="24"/>
          <w:szCs w:val="24"/>
        </w:rPr>
        <w:t>Социальное направление воспитания</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sz w:val="24"/>
          <w:szCs w:val="24"/>
        </w:rPr>
        <w:t>Цель</w:t>
      </w:r>
      <w:r w:rsidRPr="00DB04F2">
        <w:rPr>
          <w:rFonts w:ascii="Times New Roman" w:eastAsia="Times New Roman" w:hAnsi="Times New Roman" w:cs="Times New Roman"/>
          <w:sz w:val="24"/>
          <w:szCs w:val="24"/>
        </w:rPr>
        <w:t xml:space="preserve">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sz w:val="24"/>
          <w:szCs w:val="24"/>
        </w:rPr>
        <w:t>Ценности</w:t>
      </w:r>
      <w:r w:rsidR="00217F7C" w:rsidRPr="00DB04F2">
        <w:rPr>
          <w:rFonts w:ascii="Times New Roman" w:eastAsia="Times New Roman" w:hAnsi="Times New Roman" w:cs="Times New Roman"/>
          <w:b/>
          <w:sz w:val="24"/>
          <w:szCs w:val="24"/>
        </w:rPr>
        <w:t xml:space="preserve"> - семья, дружба, человек и сотрудничество</w:t>
      </w:r>
      <w:r w:rsidR="00217F7C" w:rsidRPr="00DB04F2">
        <w:rPr>
          <w:rFonts w:ascii="Times New Roman" w:eastAsia="Times New Roman" w:hAnsi="Times New Roman" w:cs="Times New Roman"/>
          <w:sz w:val="24"/>
          <w:szCs w:val="24"/>
        </w:rPr>
        <w:t xml:space="preserve"> лежат в</w:t>
      </w:r>
      <w:r w:rsidRPr="00DB04F2">
        <w:rPr>
          <w:rFonts w:ascii="Times New Roman" w:eastAsia="Times New Roman" w:hAnsi="Times New Roman" w:cs="Times New Roman"/>
          <w:sz w:val="24"/>
          <w:szCs w:val="24"/>
        </w:rPr>
        <w:t xml:space="preserve"> основе социального направления воспитания.</w:t>
      </w:r>
    </w:p>
    <w:p w:rsidR="00853700" w:rsidRPr="00DB04F2" w:rsidRDefault="00217F7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 дошкольном детстве ребёнок начинает осваивать все</w:t>
      </w:r>
      <w:r w:rsidR="00853700" w:rsidRPr="00DB04F2">
        <w:rPr>
          <w:rFonts w:ascii="Times New Roman" w:eastAsia="Times New Roman" w:hAnsi="Times New Roman" w:cs="Times New Roman"/>
          <w:sz w:val="24"/>
          <w:szCs w:val="24"/>
        </w:rPr>
        <w:t xml:space="preserve">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w:t>
      </w:r>
      <w:r w:rsidRPr="00DB04F2">
        <w:rPr>
          <w:rFonts w:ascii="Times New Roman" w:eastAsia="Times New Roman" w:hAnsi="Times New Roman" w:cs="Times New Roman"/>
          <w:sz w:val="24"/>
          <w:szCs w:val="24"/>
        </w:rPr>
        <w:t>с</w:t>
      </w:r>
      <w:r w:rsidR="00853700" w:rsidRPr="00DB04F2">
        <w:rPr>
          <w:rFonts w:ascii="Times New Roman" w:eastAsia="Times New Roman" w:hAnsi="Times New Roman" w:cs="Times New Roman"/>
          <w:sz w:val="24"/>
          <w:szCs w:val="24"/>
        </w:rPr>
        <w:t>тно-смыслового отношения ребёнка к социальному окружению невозможно без грамотно выстроенного восп</w:t>
      </w:r>
      <w:r w:rsidR="00627149" w:rsidRPr="00DB04F2">
        <w:rPr>
          <w:rFonts w:ascii="Times New Roman" w:eastAsia="Times New Roman" w:hAnsi="Times New Roman" w:cs="Times New Roman"/>
          <w:sz w:val="24"/>
          <w:szCs w:val="24"/>
        </w:rPr>
        <w:t>итательного процесса, в котором</w:t>
      </w:r>
      <w:r w:rsidR="00853700" w:rsidRPr="00DB04F2">
        <w:rPr>
          <w:rFonts w:ascii="Times New Roman" w:eastAsia="Times New Roman" w:hAnsi="Times New Roman" w:cs="Times New Roman"/>
          <w:sz w:val="24"/>
          <w:szCs w:val="24"/>
        </w:rPr>
        <w:t xml:space="preserve"> проявляется личная социальн</w:t>
      </w:r>
      <w:r w:rsidRPr="00DB04F2">
        <w:rPr>
          <w:rFonts w:ascii="Times New Roman" w:eastAsia="Times New Roman" w:hAnsi="Times New Roman" w:cs="Times New Roman"/>
          <w:sz w:val="24"/>
          <w:szCs w:val="24"/>
        </w:rPr>
        <w:t>ая инициатива ребёнка в детско­</w:t>
      </w:r>
      <w:r w:rsidR="00853700" w:rsidRPr="00DB04F2">
        <w:rPr>
          <w:rFonts w:ascii="Times New Roman" w:eastAsia="Times New Roman" w:hAnsi="Times New Roman" w:cs="Times New Roman"/>
          <w:sz w:val="24"/>
          <w:szCs w:val="24"/>
        </w:rPr>
        <w:t>взрослых и детских общностях.</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Важной</w:t>
      </w:r>
      <w:r w:rsidR="00217F7C"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составляющей</w:t>
      </w:r>
      <w:r w:rsidR="00217F7C"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социального</w:t>
      </w:r>
      <w:r w:rsidR="00217F7C"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воспитания</w:t>
      </w:r>
      <w:r w:rsidR="00217F7C"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является</w:t>
      </w:r>
      <w:r w:rsidR="00217F7C"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освоение</w:t>
      </w:r>
      <w:r w:rsidR="00217F7C"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w:t>
      </w:r>
      <w:r w:rsidR="00217F7C"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 xml:space="preserve">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853700" w:rsidRPr="00470512" w:rsidRDefault="006B7FA5" w:rsidP="00FE05BE">
      <w:pPr>
        <w:widowControl w:val="0"/>
        <w:spacing w:after="0" w:line="240" w:lineRule="auto"/>
        <w:ind w:firstLine="709"/>
        <w:jc w:val="center"/>
        <w:rPr>
          <w:rFonts w:ascii="Times New Roman" w:eastAsia="Times New Roman" w:hAnsi="Times New Roman" w:cs="Times New Roman"/>
          <w:b/>
          <w:sz w:val="24"/>
          <w:szCs w:val="24"/>
        </w:rPr>
      </w:pPr>
      <w:r w:rsidRPr="00470512">
        <w:rPr>
          <w:rFonts w:ascii="Times New Roman" w:eastAsia="Times New Roman" w:hAnsi="Times New Roman" w:cs="Times New Roman"/>
          <w:b/>
          <w:sz w:val="24"/>
          <w:szCs w:val="24"/>
        </w:rPr>
        <w:t>Познавательное направление воспитания</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sz w:val="24"/>
          <w:szCs w:val="24"/>
        </w:rPr>
        <w:t>Цель</w:t>
      </w:r>
      <w:r w:rsidRPr="00DB04F2">
        <w:rPr>
          <w:rFonts w:ascii="Times New Roman" w:eastAsia="Times New Roman" w:hAnsi="Times New Roman" w:cs="Times New Roman"/>
          <w:sz w:val="24"/>
          <w:szCs w:val="24"/>
        </w:rPr>
        <w:t xml:space="preserve"> познавательного направления воспитания</w:t>
      </w:r>
      <w:r w:rsidR="00217F7C"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 xml:space="preserve"> формирование ценности познания.</w:t>
      </w:r>
    </w:p>
    <w:p w:rsidR="00853700" w:rsidRPr="00DB04F2" w:rsidRDefault="00217F7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sz w:val="24"/>
          <w:szCs w:val="24"/>
        </w:rPr>
        <w:t>Ценность - познание</w:t>
      </w:r>
      <w:r w:rsidRPr="00DB04F2">
        <w:rPr>
          <w:rFonts w:ascii="Times New Roman" w:eastAsia="Times New Roman" w:hAnsi="Times New Roman" w:cs="Times New Roman"/>
          <w:sz w:val="24"/>
          <w:szCs w:val="24"/>
        </w:rPr>
        <w:t xml:space="preserve"> лежит в основе познавательного </w:t>
      </w:r>
      <w:r w:rsidR="00853700" w:rsidRPr="00DB04F2">
        <w:rPr>
          <w:rFonts w:ascii="Times New Roman" w:eastAsia="Times New Roman" w:hAnsi="Times New Roman" w:cs="Times New Roman"/>
          <w:sz w:val="24"/>
          <w:szCs w:val="24"/>
        </w:rPr>
        <w:t>направления воспитания.</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w:t>
      </w:r>
      <w:r w:rsidR="00217F7C"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ДОО</w:t>
      </w:r>
      <w:r w:rsidR="00217F7C"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проблема</w:t>
      </w:r>
      <w:r w:rsidR="00217F7C"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воспитания</w:t>
      </w:r>
      <w:r w:rsidR="00217F7C"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у</w:t>
      </w:r>
      <w:r w:rsidR="00217F7C"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детей</w:t>
      </w:r>
      <w:r w:rsidR="00217F7C"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познавательной</w:t>
      </w:r>
      <w:r w:rsidR="00217F7C"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активности</w:t>
      </w:r>
      <w:r w:rsidR="00217F7C" w:rsidRPr="00DB04F2">
        <w:rPr>
          <w:rFonts w:ascii="Times New Roman" w:eastAsia="Times New Roman" w:hAnsi="Times New Roman" w:cs="Times New Roman"/>
          <w:sz w:val="24"/>
          <w:szCs w:val="24"/>
        </w:rPr>
        <w:t xml:space="preserve"> охватывает все стороны воспитательного процесса и является </w:t>
      </w:r>
      <w:r w:rsidRPr="00DB04F2">
        <w:rPr>
          <w:rFonts w:ascii="Times New Roman" w:eastAsia="Times New Roman" w:hAnsi="Times New Roman" w:cs="Times New Roman"/>
          <w:sz w:val="24"/>
          <w:szCs w:val="24"/>
        </w:rPr>
        <w:t>непременным условием формирования</w:t>
      </w:r>
      <w:r w:rsidR="00217F7C" w:rsidRPr="00DB04F2">
        <w:rPr>
          <w:rFonts w:ascii="Times New Roman" w:eastAsia="Times New Roman" w:hAnsi="Times New Roman" w:cs="Times New Roman"/>
          <w:sz w:val="24"/>
          <w:szCs w:val="24"/>
        </w:rPr>
        <w:t xml:space="preserve"> умственных качеств личности, </w:t>
      </w:r>
      <w:r w:rsidRPr="00DB04F2">
        <w:rPr>
          <w:rFonts w:ascii="Times New Roman" w:eastAsia="Times New Roman" w:hAnsi="Times New Roman" w:cs="Times New Roman"/>
          <w:sz w:val="24"/>
          <w:szCs w:val="24"/>
        </w:rPr>
        <w:t>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853700" w:rsidRPr="00DB04F2" w:rsidRDefault="00217F7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Значимым является воспитание у ребёнка стремления к</w:t>
      </w:r>
      <w:r w:rsidR="00853700" w:rsidRPr="00DB04F2">
        <w:rPr>
          <w:rFonts w:ascii="Times New Roman" w:eastAsia="Times New Roman" w:hAnsi="Times New Roman" w:cs="Times New Roman"/>
          <w:sz w:val="24"/>
          <w:szCs w:val="24"/>
        </w:rPr>
        <w:t xml:space="preserve">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853700" w:rsidRPr="00470512" w:rsidRDefault="006B7FA5" w:rsidP="00FE05BE">
      <w:pPr>
        <w:widowControl w:val="0"/>
        <w:spacing w:after="0" w:line="240" w:lineRule="auto"/>
        <w:ind w:firstLine="709"/>
        <w:jc w:val="center"/>
        <w:rPr>
          <w:rFonts w:ascii="Times New Roman" w:eastAsia="Times New Roman" w:hAnsi="Times New Roman" w:cs="Times New Roman"/>
          <w:b/>
          <w:sz w:val="24"/>
          <w:szCs w:val="24"/>
        </w:rPr>
      </w:pPr>
      <w:r w:rsidRPr="00470512">
        <w:rPr>
          <w:rFonts w:ascii="Times New Roman" w:eastAsia="Times New Roman" w:hAnsi="Times New Roman" w:cs="Times New Roman"/>
          <w:b/>
          <w:sz w:val="24"/>
          <w:szCs w:val="24"/>
        </w:rPr>
        <w:t>Физическое и оздоровительное направление воспитания</w:t>
      </w:r>
    </w:p>
    <w:p w:rsidR="00853700" w:rsidRPr="00DB04F2" w:rsidRDefault="00217F7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sz w:val="24"/>
          <w:szCs w:val="24"/>
        </w:rPr>
        <w:t xml:space="preserve">Цель </w:t>
      </w:r>
      <w:r w:rsidRPr="00DB04F2">
        <w:rPr>
          <w:rFonts w:ascii="Times New Roman" w:eastAsia="Times New Roman" w:hAnsi="Times New Roman" w:cs="Times New Roman"/>
          <w:sz w:val="24"/>
          <w:szCs w:val="24"/>
        </w:rPr>
        <w:t xml:space="preserve">физического и оздоровительного воспитания </w:t>
      </w:r>
      <w:r w:rsidR="00853700" w:rsidRPr="00DB04F2">
        <w:rPr>
          <w:rFonts w:ascii="Times New Roman" w:eastAsia="Times New Roman" w:hAnsi="Times New Roman" w:cs="Times New Roman"/>
          <w:sz w:val="24"/>
          <w:szCs w:val="24"/>
        </w:rPr>
        <w:t>- формирование ценностного отношения детей к здоровому образу жизни, овладение элементарными</w:t>
      </w:r>
      <w:r w:rsidRPr="00DB04F2">
        <w:rPr>
          <w:rFonts w:ascii="Times New Roman" w:eastAsia="Times New Roman" w:hAnsi="Times New Roman" w:cs="Times New Roman"/>
          <w:sz w:val="24"/>
          <w:szCs w:val="24"/>
        </w:rPr>
        <w:t xml:space="preserve"> </w:t>
      </w:r>
      <w:r w:rsidR="00853700" w:rsidRPr="00DB04F2">
        <w:rPr>
          <w:rFonts w:ascii="Times New Roman" w:eastAsia="Times New Roman" w:hAnsi="Times New Roman" w:cs="Times New Roman"/>
          <w:sz w:val="24"/>
          <w:szCs w:val="24"/>
        </w:rPr>
        <w:t>гигиеническими навыками и правилами безопасности.</w:t>
      </w:r>
    </w:p>
    <w:p w:rsidR="00853700" w:rsidRPr="00DB04F2" w:rsidRDefault="00217F7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sz w:val="24"/>
          <w:szCs w:val="24"/>
        </w:rPr>
        <w:t>Ценности – жизнь и здоровье</w:t>
      </w:r>
      <w:r w:rsidRPr="00DB04F2">
        <w:rPr>
          <w:rFonts w:ascii="Times New Roman" w:eastAsia="Times New Roman" w:hAnsi="Times New Roman" w:cs="Times New Roman"/>
          <w:sz w:val="24"/>
          <w:szCs w:val="24"/>
        </w:rPr>
        <w:t xml:space="preserve"> лежит в основе физического </w:t>
      </w:r>
      <w:r w:rsidR="00853700" w:rsidRPr="00DB04F2">
        <w:rPr>
          <w:rFonts w:ascii="Times New Roman" w:eastAsia="Times New Roman" w:hAnsi="Times New Roman" w:cs="Times New Roman"/>
          <w:sz w:val="24"/>
          <w:szCs w:val="24"/>
        </w:rPr>
        <w:t>и оздоровительного направления воспитания.</w:t>
      </w:r>
    </w:p>
    <w:p w:rsidR="00853700" w:rsidRPr="00DB04F2" w:rsidRDefault="00217F7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Ф</w:t>
      </w:r>
      <w:r w:rsidR="00853700" w:rsidRPr="00DB04F2">
        <w:rPr>
          <w:rFonts w:ascii="Times New Roman" w:eastAsia="Times New Roman" w:hAnsi="Times New Roman" w:cs="Times New Roman"/>
          <w:sz w:val="24"/>
          <w:szCs w:val="24"/>
        </w:rPr>
        <w:t>изическое и оздоровительное направление воспитания основано на идее охраны и укрепления здоровья детей, становления осо</w:t>
      </w:r>
      <w:r w:rsidRPr="00DB04F2">
        <w:rPr>
          <w:rFonts w:ascii="Times New Roman" w:eastAsia="Times New Roman" w:hAnsi="Times New Roman" w:cs="Times New Roman"/>
          <w:sz w:val="24"/>
          <w:szCs w:val="24"/>
        </w:rPr>
        <w:t xml:space="preserve">знанного отношения к жизни как основоположной ценности и здоровью как </w:t>
      </w:r>
      <w:r w:rsidR="00853700" w:rsidRPr="00DB04F2">
        <w:rPr>
          <w:rFonts w:ascii="Times New Roman" w:eastAsia="Times New Roman" w:hAnsi="Times New Roman" w:cs="Times New Roman"/>
          <w:sz w:val="24"/>
          <w:szCs w:val="24"/>
        </w:rPr>
        <w:t>совокупности физического, духовного и социального благополучия человека.</w:t>
      </w:r>
    </w:p>
    <w:p w:rsidR="00853700" w:rsidRPr="00470512" w:rsidRDefault="006B7FA5" w:rsidP="00FE05BE">
      <w:pPr>
        <w:widowControl w:val="0"/>
        <w:spacing w:after="0" w:line="240" w:lineRule="auto"/>
        <w:ind w:firstLine="709"/>
        <w:jc w:val="center"/>
        <w:rPr>
          <w:rFonts w:ascii="Times New Roman" w:eastAsia="Times New Roman" w:hAnsi="Times New Roman" w:cs="Times New Roman"/>
          <w:b/>
          <w:sz w:val="24"/>
          <w:szCs w:val="24"/>
        </w:rPr>
      </w:pPr>
      <w:r w:rsidRPr="00470512">
        <w:rPr>
          <w:rFonts w:ascii="Times New Roman" w:eastAsia="Times New Roman" w:hAnsi="Times New Roman" w:cs="Times New Roman"/>
          <w:b/>
          <w:sz w:val="24"/>
          <w:szCs w:val="24"/>
        </w:rPr>
        <w:t>Трудовое направление воспитания</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sz w:val="24"/>
          <w:szCs w:val="24"/>
        </w:rPr>
        <w:t>Цель</w:t>
      </w:r>
      <w:r w:rsidRPr="00DB04F2">
        <w:rPr>
          <w:rFonts w:ascii="Times New Roman" w:eastAsia="Times New Roman" w:hAnsi="Times New Roman" w:cs="Times New Roman"/>
          <w:sz w:val="24"/>
          <w:szCs w:val="24"/>
        </w:rPr>
        <w:t xml:space="preserve"> трудового воспитания - формирование ценностного отношения детей к труду, трудолюбию и приобщение ребёнка к труду.</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sz w:val="24"/>
          <w:szCs w:val="24"/>
        </w:rPr>
        <w:t>Ценность</w:t>
      </w:r>
      <w:r w:rsidR="00217F7C" w:rsidRPr="00DB04F2">
        <w:rPr>
          <w:rFonts w:ascii="Times New Roman" w:eastAsia="Times New Roman" w:hAnsi="Times New Roman" w:cs="Times New Roman"/>
          <w:b/>
          <w:sz w:val="24"/>
          <w:szCs w:val="24"/>
        </w:rPr>
        <w:t xml:space="preserve"> – </w:t>
      </w:r>
      <w:r w:rsidRPr="00DB04F2">
        <w:rPr>
          <w:rFonts w:ascii="Times New Roman" w:eastAsia="Times New Roman" w:hAnsi="Times New Roman" w:cs="Times New Roman"/>
          <w:b/>
          <w:sz w:val="24"/>
          <w:szCs w:val="24"/>
        </w:rPr>
        <w:t>труд</w:t>
      </w:r>
      <w:r w:rsidRPr="00DB04F2">
        <w:rPr>
          <w:rFonts w:ascii="Times New Roman" w:eastAsia="Times New Roman" w:hAnsi="Times New Roman" w:cs="Times New Roman"/>
          <w:sz w:val="24"/>
          <w:szCs w:val="24"/>
        </w:rPr>
        <w:t xml:space="preserve"> лежит в основе трудового направления воспитания.</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Трудо</w:t>
      </w:r>
      <w:r w:rsidR="00217F7C" w:rsidRPr="00DB04F2">
        <w:rPr>
          <w:rFonts w:ascii="Times New Roman" w:eastAsia="Times New Roman" w:hAnsi="Times New Roman" w:cs="Times New Roman"/>
          <w:sz w:val="24"/>
          <w:szCs w:val="24"/>
        </w:rPr>
        <w:t xml:space="preserve">вое направление </w:t>
      </w:r>
      <w:r w:rsidRPr="00DB04F2">
        <w:rPr>
          <w:rFonts w:ascii="Times New Roman" w:eastAsia="Times New Roman" w:hAnsi="Times New Roman" w:cs="Times New Roman"/>
          <w:sz w:val="24"/>
          <w:szCs w:val="24"/>
        </w:rPr>
        <w:t>воспитани</w:t>
      </w:r>
      <w:r w:rsidR="00217F7C" w:rsidRPr="00DB04F2">
        <w:rPr>
          <w:rFonts w:ascii="Times New Roman" w:eastAsia="Times New Roman" w:hAnsi="Times New Roman" w:cs="Times New Roman"/>
          <w:sz w:val="24"/>
          <w:szCs w:val="24"/>
        </w:rPr>
        <w:t>я направлено на формирование</w:t>
      </w:r>
      <w:r w:rsidRPr="00DB04F2">
        <w:rPr>
          <w:rFonts w:ascii="Times New Roman" w:eastAsia="Times New Roman" w:hAnsi="Times New Roman" w:cs="Times New Roman"/>
          <w:sz w:val="24"/>
          <w:szCs w:val="24"/>
        </w:rPr>
        <w:t xml:space="preserve">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w:t>
      </w:r>
      <w:r w:rsidR="00217F7C" w:rsidRPr="00DB04F2">
        <w:rPr>
          <w:rFonts w:ascii="Times New Roman" w:eastAsia="Times New Roman" w:hAnsi="Times New Roman" w:cs="Times New Roman"/>
          <w:sz w:val="24"/>
          <w:szCs w:val="24"/>
        </w:rPr>
        <w:t xml:space="preserve">нно приводит детей к осознанию нравственной стороны труда. Самостоятельность в </w:t>
      </w:r>
      <w:r w:rsidRPr="00DB04F2">
        <w:rPr>
          <w:rFonts w:ascii="Times New Roman" w:eastAsia="Times New Roman" w:hAnsi="Times New Roman" w:cs="Times New Roman"/>
          <w:sz w:val="24"/>
          <w:szCs w:val="24"/>
        </w:rPr>
        <w:t>выполнении тру</w:t>
      </w:r>
      <w:r w:rsidR="00217F7C" w:rsidRPr="00DB04F2">
        <w:rPr>
          <w:rFonts w:ascii="Times New Roman" w:eastAsia="Times New Roman" w:hAnsi="Times New Roman" w:cs="Times New Roman"/>
          <w:sz w:val="24"/>
          <w:szCs w:val="24"/>
        </w:rPr>
        <w:t xml:space="preserve">довых поручений способствует </w:t>
      </w:r>
      <w:r w:rsidRPr="00DB04F2">
        <w:rPr>
          <w:rFonts w:ascii="Times New Roman" w:eastAsia="Times New Roman" w:hAnsi="Times New Roman" w:cs="Times New Roman"/>
          <w:sz w:val="24"/>
          <w:szCs w:val="24"/>
        </w:rPr>
        <w:t>ф</w:t>
      </w:r>
      <w:r w:rsidR="00217F7C" w:rsidRPr="00DB04F2">
        <w:rPr>
          <w:rFonts w:ascii="Times New Roman" w:eastAsia="Times New Roman" w:hAnsi="Times New Roman" w:cs="Times New Roman"/>
          <w:sz w:val="24"/>
          <w:szCs w:val="24"/>
        </w:rPr>
        <w:t xml:space="preserve">ормированию ответственности за </w:t>
      </w:r>
      <w:r w:rsidRPr="00DB04F2">
        <w:rPr>
          <w:rFonts w:ascii="Times New Roman" w:eastAsia="Times New Roman" w:hAnsi="Times New Roman" w:cs="Times New Roman"/>
          <w:sz w:val="24"/>
          <w:szCs w:val="24"/>
        </w:rPr>
        <w:t>свои действия.</w:t>
      </w:r>
    </w:p>
    <w:p w:rsidR="00853700" w:rsidRPr="00470512" w:rsidRDefault="006B7FA5" w:rsidP="00FE05BE">
      <w:pPr>
        <w:widowControl w:val="0"/>
        <w:spacing w:after="0" w:line="240" w:lineRule="auto"/>
        <w:ind w:firstLine="709"/>
        <w:jc w:val="center"/>
        <w:rPr>
          <w:rFonts w:ascii="Times New Roman" w:eastAsia="Times New Roman" w:hAnsi="Times New Roman" w:cs="Times New Roman"/>
          <w:b/>
          <w:sz w:val="24"/>
          <w:szCs w:val="24"/>
        </w:rPr>
      </w:pPr>
      <w:r w:rsidRPr="00470512">
        <w:rPr>
          <w:rFonts w:ascii="Times New Roman" w:eastAsia="Times New Roman" w:hAnsi="Times New Roman" w:cs="Times New Roman"/>
          <w:b/>
          <w:sz w:val="24"/>
          <w:szCs w:val="24"/>
        </w:rPr>
        <w:t>Эстетическое направление воспитания</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sz w:val="24"/>
          <w:szCs w:val="24"/>
        </w:rPr>
        <w:t>Цель</w:t>
      </w:r>
      <w:r w:rsidRPr="00DB04F2">
        <w:rPr>
          <w:rFonts w:ascii="Times New Roman" w:eastAsia="Times New Roman" w:hAnsi="Times New Roman" w:cs="Times New Roman"/>
          <w:sz w:val="24"/>
          <w:szCs w:val="24"/>
        </w:rPr>
        <w:t xml:space="preserve"> эстетического направления воспитания - способствовать становлению у ребёнка ценностного отношения к красоте.</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sz w:val="24"/>
          <w:szCs w:val="24"/>
        </w:rPr>
        <w:t>Ценности - культура, красота,</w:t>
      </w:r>
      <w:r w:rsidRPr="00DB04F2">
        <w:rPr>
          <w:rFonts w:ascii="Times New Roman" w:eastAsia="Times New Roman" w:hAnsi="Times New Roman" w:cs="Times New Roman"/>
          <w:sz w:val="24"/>
          <w:szCs w:val="24"/>
        </w:rPr>
        <w:t xml:space="preserve"> лежат в основе эстетического направления воспитания.</w:t>
      </w:r>
    </w:p>
    <w:p w:rsidR="00853700" w:rsidRPr="00DB04F2" w:rsidRDefault="0085370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w:t>
      </w:r>
      <w:r w:rsidR="00217F7C" w:rsidRPr="00DB04F2">
        <w:rPr>
          <w:rFonts w:ascii="Times New Roman" w:eastAsia="Times New Roman" w:hAnsi="Times New Roman" w:cs="Times New Roman"/>
          <w:sz w:val="24"/>
          <w:szCs w:val="24"/>
        </w:rPr>
        <w:t xml:space="preserve">ях, развитие у детей желания и умения творить. Эстетическое воспитание через </w:t>
      </w:r>
      <w:r w:rsidRPr="00DB04F2">
        <w:rPr>
          <w:rFonts w:ascii="Times New Roman" w:eastAsia="Times New Roman" w:hAnsi="Times New Roman" w:cs="Times New Roman"/>
          <w:sz w:val="24"/>
          <w:szCs w:val="24"/>
        </w:rPr>
        <w:t>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17186F" w:rsidRDefault="0017186F" w:rsidP="00FE05BE">
      <w:pPr>
        <w:widowControl w:val="0"/>
        <w:spacing w:after="0" w:line="240" w:lineRule="auto"/>
        <w:ind w:firstLine="709"/>
        <w:jc w:val="center"/>
        <w:rPr>
          <w:rFonts w:ascii="Times New Roman" w:eastAsia="Times New Roman" w:hAnsi="Times New Roman" w:cs="Times New Roman"/>
          <w:b/>
          <w:color w:val="002164"/>
          <w:sz w:val="24"/>
          <w:szCs w:val="24"/>
        </w:rPr>
      </w:pPr>
    </w:p>
    <w:p w:rsidR="00217F7C" w:rsidRPr="00470512" w:rsidRDefault="00E30451" w:rsidP="00FE05BE">
      <w:pPr>
        <w:widowControl w:val="0"/>
        <w:spacing w:after="0" w:line="240" w:lineRule="auto"/>
        <w:ind w:firstLine="709"/>
        <w:jc w:val="center"/>
        <w:rPr>
          <w:rFonts w:ascii="Times New Roman" w:eastAsia="Times New Roman" w:hAnsi="Times New Roman" w:cs="Times New Roman"/>
          <w:b/>
          <w:sz w:val="24"/>
          <w:szCs w:val="24"/>
        </w:rPr>
      </w:pPr>
      <w:r w:rsidRPr="00470512">
        <w:rPr>
          <w:rFonts w:ascii="Times New Roman" w:eastAsia="Times New Roman" w:hAnsi="Times New Roman" w:cs="Times New Roman"/>
          <w:b/>
          <w:sz w:val="24"/>
          <w:szCs w:val="24"/>
        </w:rPr>
        <w:t>2</w:t>
      </w:r>
      <w:r w:rsidR="00AB3475" w:rsidRPr="00470512">
        <w:rPr>
          <w:rFonts w:ascii="Times New Roman" w:eastAsia="Times New Roman" w:hAnsi="Times New Roman" w:cs="Times New Roman"/>
          <w:b/>
          <w:sz w:val="24"/>
          <w:szCs w:val="24"/>
        </w:rPr>
        <w:t>.10.</w:t>
      </w:r>
      <w:r w:rsidRPr="00470512">
        <w:rPr>
          <w:rFonts w:ascii="Times New Roman" w:eastAsia="Times New Roman" w:hAnsi="Times New Roman" w:cs="Times New Roman"/>
          <w:b/>
          <w:sz w:val="24"/>
          <w:szCs w:val="24"/>
        </w:rPr>
        <w:t>1</w:t>
      </w:r>
      <w:r w:rsidR="00AB3475" w:rsidRPr="00470512">
        <w:rPr>
          <w:rFonts w:ascii="Times New Roman" w:eastAsia="Times New Roman" w:hAnsi="Times New Roman" w:cs="Times New Roman"/>
          <w:b/>
          <w:sz w:val="24"/>
          <w:szCs w:val="24"/>
        </w:rPr>
        <w:t>.</w:t>
      </w:r>
      <w:r w:rsidRPr="00470512">
        <w:rPr>
          <w:rFonts w:ascii="Times New Roman" w:eastAsia="Times New Roman" w:hAnsi="Times New Roman" w:cs="Times New Roman"/>
          <w:b/>
          <w:sz w:val="24"/>
          <w:szCs w:val="24"/>
        </w:rPr>
        <w:t>4</w:t>
      </w:r>
      <w:r w:rsidR="00F740A3" w:rsidRPr="00470512">
        <w:rPr>
          <w:rFonts w:ascii="Times New Roman" w:eastAsia="Times New Roman" w:hAnsi="Times New Roman" w:cs="Times New Roman"/>
          <w:b/>
          <w:sz w:val="24"/>
          <w:szCs w:val="24"/>
        </w:rPr>
        <w:t>. Целевые ориентиры воспитания</w:t>
      </w:r>
    </w:p>
    <w:p w:rsidR="00217F7C" w:rsidRPr="00DB04F2" w:rsidRDefault="00217F7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217F7C" w:rsidRPr="00DB04F2" w:rsidRDefault="00217F7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 соответствии с ФГОС ДО оценка результатов воспитательной работы не осуществляется, так как целевые ориентиры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A644CC" w:rsidRDefault="00A644CC" w:rsidP="00FE05BE">
      <w:pPr>
        <w:widowControl w:val="0"/>
        <w:spacing w:after="0" w:line="240" w:lineRule="auto"/>
        <w:ind w:firstLine="709"/>
        <w:jc w:val="center"/>
        <w:rPr>
          <w:rFonts w:ascii="Times New Roman" w:eastAsia="Times New Roman" w:hAnsi="Times New Roman" w:cs="Times New Roman"/>
          <w:b/>
          <w:color w:val="002060"/>
          <w:sz w:val="24"/>
          <w:szCs w:val="24"/>
        </w:rPr>
      </w:pPr>
    </w:p>
    <w:p w:rsidR="00217F7C" w:rsidRPr="00470512" w:rsidRDefault="00E803C8" w:rsidP="00FE05BE">
      <w:pPr>
        <w:widowControl w:val="0"/>
        <w:spacing w:after="0" w:line="240" w:lineRule="auto"/>
        <w:ind w:firstLine="709"/>
        <w:jc w:val="center"/>
        <w:rPr>
          <w:rFonts w:ascii="Times New Roman" w:eastAsia="Times New Roman" w:hAnsi="Times New Roman" w:cs="Times New Roman"/>
          <w:b/>
          <w:sz w:val="24"/>
          <w:szCs w:val="24"/>
        </w:rPr>
      </w:pPr>
      <w:r w:rsidRPr="00470512">
        <w:rPr>
          <w:rFonts w:ascii="Times New Roman" w:eastAsia="Times New Roman" w:hAnsi="Times New Roman" w:cs="Times New Roman"/>
          <w:b/>
          <w:sz w:val="24"/>
          <w:szCs w:val="24"/>
        </w:rPr>
        <w:t>Целевые ориентиры воспитания детей раннего возраста (к трем годам)</w:t>
      </w:r>
    </w:p>
    <w:tbl>
      <w:tblPr>
        <w:tblStyle w:val="180"/>
        <w:tblW w:w="10740" w:type="dxa"/>
        <w:tblLayout w:type="fixed"/>
        <w:tblLook w:val="04A0" w:firstRow="1" w:lastRow="0" w:firstColumn="1" w:lastColumn="0" w:noHBand="0" w:noVBand="1"/>
      </w:tblPr>
      <w:tblGrid>
        <w:gridCol w:w="1976"/>
        <w:gridCol w:w="1676"/>
        <w:gridCol w:w="7088"/>
      </w:tblGrid>
      <w:tr w:rsidR="00217F7C" w:rsidRPr="00DB04F2" w:rsidTr="00454521">
        <w:tc>
          <w:tcPr>
            <w:tcW w:w="1976" w:type="dxa"/>
          </w:tcPr>
          <w:p w:rsidR="00217F7C" w:rsidRPr="00454521" w:rsidRDefault="00217F7C" w:rsidP="00FE05BE">
            <w:pPr>
              <w:rPr>
                <w:rFonts w:ascii="Times New Roman" w:hAnsi="Times New Roman"/>
                <w:b/>
                <w:sz w:val="24"/>
                <w:szCs w:val="24"/>
              </w:rPr>
            </w:pPr>
            <w:r w:rsidRPr="00454521">
              <w:rPr>
                <w:rFonts w:ascii="Times New Roman" w:hAnsi="Times New Roman"/>
                <w:b/>
                <w:w w:val="103"/>
                <w:sz w:val="24"/>
                <w:szCs w:val="24"/>
              </w:rPr>
              <w:t>Направление воспитания</w:t>
            </w:r>
          </w:p>
        </w:tc>
        <w:tc>
          <w:tcPr>
            <w:tcW w:w="1676" w:type="dxa"/>
          </w:tcPr>
          <w:p w:rsidR="00217F7C" w:rsidRPr="00454521" w:rsidRDefault="00217F7C" w:rsidP="00FE05BE">
            <w:pPr>
              <w:rPr>
                <w:rFonts w:ascii="Times New Roman" w:hAnsi="Times New Roman"/>
                <w:b/>
                <w:sz w:val="24"/>
                <w:szCs w:val="24"/>
              </w:rPr>
            </w:pPr>
            <w:r w:rsidRPr="00454521">
              <w:rPr>
                <w:rFonts w:ascii="Times New Roman" w:hAnsi="Times New Roman"/>
                <w:b/>
                <w:w w:val="103"/>
                <w:sz w:val="24"/>
                <w:szCs w:val="24"/>
              </w:rPr>
              <w:t>Ценности</w:t>
            </w:r>
          </w:p>
        </w:tc>
        <w:tc>
          <w:tcPr>
            <w:tcW w:w="7088" w:type="dxa"/>
          </w:tcPr>
          <w:p w:rsidR="00217F7C" w:rsidRPr="00454521" w:rsidRDefault="00217F7C" w:rsidP="00FE05BE">
            <w:pPr>
              <w:jc w:val="center"/>
              <w:rPr>
                <w:rFonts w:ascii="Times New Roman" w:hAnsi="Times New Roman"/>
                <w:b/>
                <w:sz w:val="24"/>
                <w:szCs w:val="24"/>
              </w:rPr>
            </w:pPr>
            <w:r w:rsidRPr="00454521">
              <w:rPr>
                <w:rFonts w:ascii="Times New Roman" w:hAnsi="Times New Roman"/>
                <w:b/>
                <w:sz w:val="24"/>
                <w:szCs w:val="24"/>
              </w:rPr>
              <w:t>Целевые</w:t>
            </w:r>
            <w:r w:rsidRPr="00454521">
              <w:rPr>
                <w:rFonts w:ascii="Times New Roman" w:hAnsi="Times New Roman"/>
                <w:b/>
                <w:spacing w:val="30"/>
                <w:sz w:val="24"/>
                <w:szCs w:val="24"/>
              </w:rPr>
              <w:t xml:space="preserve"> </w:t>
            </w:r>
            <w:r w:rsidRPr="00454521">
              <w:rPr>
                <w:rFonts w:ascii="Times New Roman" w:hAnsi="Times New Roman"/>
                <w:b/>
                <w:w w:val="102"/>
                <w:sz w:val="24"/>
                <w:szCs w:val="24"/>
              </w:rPr>
              <w:t>ориентиры</w:t>
            </w:r>
          </w:p>
        </w:tc>
      </w:tr>
      <w:tr w:rsidR="00217F7C" w:rsidRPr="00DB04F2" w:rsidTr="00454521">
        <w:tc>
          <w:tcPr>
            <w:tcW w:w="1976" w:type="dxa"/>
          </w:tcPr>
          <w:p w:rsidR="00217F7C" w:rsidRPr="00DB04F2" w:rsidRDefault="00217F7C" w:rsidP="00FE05BE">
            <w:pPr>
              <w:rPr>
                <w:rFonts w:ascii="Times New Roman" w:hAnsi="Times New Roman"/>
                <w:b/>
                <w:sz w:val="24"/>
                <w:szCs w:val="24"/>
              </w:rPr>
            </w:pPr>
            <w:r w:rsidRPr="00DB04F2">
              <w:rPr>
                <w:rFonts w:ascii="Times New Roman" w:hAnsi="Times New Roman"/>
                <w:b/>
                <w:w w:val="103"/>
                <w:sz w:val="24"/>
                <w:szCs w:val="24"/>
              </w:rPr>
              <w:t>Патриотическое</w:t>
            </w:r>
          </w:p>
        </w:tc>
        <w:tc>
          <w:tcPr>
            <w:tcW w:w="1676" w:type="dxa"/>
          </w:tcPr>
          <w:p w:rsidR="00217F7C" w:rsidRPr="00DB04F2" w:rsidRDefault="00217F7C" w:rsidP="00FE05BE">
            <w:pPr>
              <w:rPr>
                <w:rFonts w:ascii="Times New Roman" w:hAnsi="Times New Roman"/>
                <w:sz w:val="24"/>
                <w:szCs w:val="24"/>
              </w:rPr>
            </w:pPr>
            <w:r w:rsidRPr="00DB04F2">
              <w:rPr>
                <w:rFonts w:ascii="Times New Roman" w:hAnsi="Times New Roman"/>
                <w:sz w:val="24"/>
                <w:szCs w:val="24"/>
              </w:rPr>
              <w:t>Родина,</w:t>
            </w:r>
            <w:r w:rsidRPr="00DB04F2">
              <w:rPr>
                <w:rFonts w:ascii="Times New Roman" w:hAnsi="Times New Roman"/>
                <w:spacing w:val="25"/>
                <w:sz w:val="24"/>
                <w:szCs w:val="24"/>
              </w:rPr>
              <w:t xml:space="preserve"> </w:t>
            </w:r>
            <w:r w:rsidRPr="00DB04F2">
              <w:rPr>
                <w:rFonts w:ascii="Times New Roman" w:hAnsi="Times New Roman"/>
                <w:w w:val="103"/>
                <w:sz w:val="24"/>
                <w:szCs w:val="24"/>
              </w:rPr>
              <w:t>природа</w:t>
            </w:r>
          </w:p>
        </w:tc>
        <w:tc>
          <w:tcPr>
            <w:tcW w:w="7088" w:type="dxa"/>
          </w:tcPr>
          <w:p w:rsidR="00217F7C" w:rsidRPr="00DB04F2" w:rsidRDefault="00217F7C" w:rsidP="00FE05BE">
            <w:pPr>
              <w:tabs>
                <w:tab w:val="left" w:pos="2000"/>
              </w:tabs>
              <w:jc w:val="both"/>
              <w:rPr>
                <w:rFonts w:ascii="Times New Roman" w:hAnsi="Times New Roman"/>
                <w:sz w:val="24"/>
                <w:szCs w:val="24"/>
              </w:rPr>
            </w:pPr>
            <w:r w:rsidRPr="00DB04F2">
              <w:rPr>
                <w:rFonts w:ascii="Times New Roman" w:hAnsi="Times New Roman"/>
                <w:sz w:val="24"/>
                <w:szCs w:val="24"/>
              </w:rPr>
              <w:t>Проявляющий</w:t>
            </w:r>
            <w:r w:rsidRPr="00DB04F2">
              <w:rPr>
                <w:rFonts w:ascii="Times New Roman" w:hAnsi="Times New Roman"/>
                <w:spacing w:val="-17"/>
                <w:sz w:val="24"/>
                <w:szCs w:val="24"/>
              </w:rPr>
              <w:t xml:space="preserve"> </w:t>
            </w:r>
            <w:r w:rsidRPr="00DB04F2">
              <w:rPr>
                <w:rFonts w:ascii="Times New Roman" w:hAnsi="Times New Roman"/>
                <w:sz w:val="24"/>
                <w:szCs w:val="24"/>
              </w:rPr>
              <w:t>привязанность к</w:t>
            </w:r>
            <w:r w:rsidRPr="00DB04F2">
              <w:rPr>
                <w:rFonts w:ascii="Times New Roman" w:hAnsi="Times New Roman"/>
                <w:spacing w:val="3"/>
                <w:sz w:val="24"/>
                <w:szCs w:val="24"/>
              </w:rPr>
              <w:t xml:space="preserve"> </w:t>
            </w:r>
            <w:r w:rsidRPr="00DB04F2">
              <w:rPr>
                <w:rFonts w:ascii="Times New Roman" w:hAnsi="Times New Roman"/>
                <w:w w:val="103"/>
                <w:sz w:val="24"/>
                <w:szCs w:val="24"/>
              </w:rPr>
              <w:t xml:space="preserve">близким </w:t>
            </w:r>
            <w:r w:rsidRPr="00DB04F2">
              <w:rPr>
                <w:rFonts w:ascii="Times New Roman" w:hAnsi="Times New Roman"/>
                <w:sz w:val="24"/>
                <w:szCs w:val="24"/>
              </w:rPr>
              <w:t>людям,</w:t>
            </w:r>
            <w:r w:rsidRPr="00DB04F2">
              <w:rPr>
                <w:rFonts w:ascii="Times New Roman" w:hAnsi="Times New Roman"/>
                <w:spacing w:val="27"/>
                <w:sz w:val="24"/>
                <w:szCs w:val="24"/>
              </w:rPr>
              <w:t xml:space="preserve"> </w:t>
            </w:r>
            <w:r w:rsidRPr="00DB04F2">
              <w:rPr>
                <w:rFonts w:ascii="Times New Roman" w:hAnsi="Times New Roman"/>
                <w:sz w:val="24"/>
                <w:szCs w:val="24"/>
              </w:rPr>
              <w:t>бережное</w:t>
            </w:r>
            <w:r w:rsidRPr="00DB04F2">
              <w:rPr>
                <w:rFonts w:ascii="Times New Roman" w:hAnsi="Times New Roman"/>
                <w:spacing w:val="29"/>
                <w:sz w:val="24"/>
                <w:szCs w:val="24"/>
              </w:rPr>
              <w:t xml:space="preserve"> </w:t>
            </w:r>
            <w:r w:rsidRPr="00DB04F2">
              <w:rPr>
                <w:rFonts w:ascii="Times New Roman" w:hAnsi="Times New Roman"/>
                <w:sz w:val="24"/>
                <w:szCs w:val="24"/>
              </w:rPr>
              <w:t>отношение</w:t>
            </w:r>
            <w:r w:rsidRPr="00DB04F2">
              <w:rPr>
                <w:rFonts w:ascii="Times New Roman" w:hAnsi="Times New Roman"/>
                <w:spacing w:val="43"/>
                <w:sz w:val="24"/>
                <w:szCs w:val="24"/>
              </w:rPr>
              <w:t xml:space="preserve"> </w:t>
            </w:r>
            <w:r w:rsidRPr="00DB04F2">
              <w:rPr>
                <w:rFonts w:ascii="Times New Roman" w:hAnsi="Times New Roman"/>
                <w:sz w:val="24"/>
                <w:szCs w:val="24"/>
              </w:rPr>
              <w:t>к</w:t>
            </w:r>
            <w:r w:rsidRPr="00DB04F2">
              <w:rPr>
                <w:rFonts w:ascii="Times New Roman" w:hAnsi="Times New Roman"/>
                <w:spacing w:val="6"/>
                <w:sz w:val="24"/>
                <w:szCs w:val="24"/>
              </w:rPr>
              <w:t xml:space="preserve"> </w:t>
            </w:r>
            <w:r w:rsidRPr="00DB04F2">
              <w:rPr>
                <w:rFonts w:ascii="Times New Roman" w:hAnsi="Times New Roman"/>
                <w:w w:val="102"/>
                <w:sz w:val="24"/>
                <w:szCs w:val="24"/>
              </w:rPr>
              <w:t>живому</w:t>
            </w:r>
          </w:p>
        </w:tc>
      </w:tr>
      <w:tr w:rsidR="00217F7C" w:rsidRPr="00DB04F2" w:rsidTr="00454521">
        <w:tc>
          <w:tcPr>
            <w:tcW w:w="1976" w:type="dxa"/>
          </w:tcPr>
          <w:p w:rsidR="00217F7C" w:rsidRPr="00DB04F2" w:rsidRDefault="00217F7C" w:rsidP="00FE05BE">
            <w:pPr>
              <w:rPr>
                <w:rFonts w:ascii="Times New Roman" w:hAnsi="Times New Roman"/>
                <w:b/>
                <w:sz w:val="24"/>
                <w:szCs w:val="24"/>
              </w:rPr>
            </w:pPr>
            <w:r w:rsidRPr="00DB04F2">
              <w:rPr>
                <w:rFonts w:ascii="Times New Roman" w:hAnsi="Times New Roman"/>
                <w:b/>
                <w:w w:val="104"/>
                <w:sz w:val="24"/>
                <w:szCs w:val="24"/>
              </w:rPr>
              <w:t>Духовно­</w:t>
            </w:r>
          </w:p>
          <w:p w:rsidR="00217F7C" w:rsidRPr="00DB04F2" w:rsidRDefault="00217F7C" w:rsidP="00FE05BE">
            <w:pPr>
              <w:rPr>
                <w:rFonts w:ascii="Times New Roman" w:hAnsi="Times New Roman"/>
                <w:b/>
                <w:sz w:val="24"/>
                <w:szCs w:val="24"/>
              </w:rPr>
            </w:pPr>
            <w:r w:rsidRPr="00DB04F2">
              <w:rPr>
                <w:rFonts w:ascii="Times New Roman" w:hAnsi="Times New Roman"/>
                <w:b/>
                <w:w w:val="103"/>
                <w:sz w:val="24"/>
                <w:szCs w:val="24"/>
              </w:rPr>
              <w:t>нравственное</w:t>
            </w:r>
          </w:p>
        </w:tc>
        <w:tc>
          <w:tcPr>
            <w:tcW w:w="1676" w:type="dxa"/>
          </w:tcPr>
          <w:p w:rsidR="00217F7C" w:rsidRPr="00DB04F2" w:rsidRDefault="00217F7C" w:rsidP="00FE05BE">
            <w:pPr>
              <w:rPr>
                <w:rFonts w:ascii="Times New Roman" w:hAnsi="Times New Roman"/>
                <w:sz w:val="24"/>
                <w:szCs w:val="24"/>
              </w:rPr>
            </w:pPr>
            <w:r w:rsidRPr="00DB04F2">
              <w:rPr>
                <w:rFonts w:ascii="Times New Roman" w:hAnsi="Times New Roman"/>
                <w:w w:val="103"/>
                <w:sz w:val="24"/>
                <w:szCs w:val="24"/>
              </w:rPr>
              <w:t>Жизнь, милосердие,</w:t>
            </w:r>
            <w:r w:rsidRPr="00DB04F2">
              <w:rPr>
                <w:rFonts w:ascii="Times New Roman" w:hAnsi="Times New Roman"/>
                <w:spacing w:val="-1"/>
                <w:w w:val="103"/>
                <w:sz w:val="24"/>
                <w:szCs w:val="24"/>
              </w:rPr>
              <w:t xml:space="preserve"> </w:t>
            </w:r>
            <w:r w:rsidRPr="00DB04F2">
              <w:rPr>
                <w:rFonts w:ascii="Times New Roman" w:hAnsi="Times New Roman"/>
                <w:w w:val="102"/>
                <w:sz w:val="24"/>
                <w:szCs w:val="24"/>
              </w:rPr>
              <w:t>добр</w:t>
            </w:r>
            <w:r w:rsidRPr="00DB04F2">
              <w:rPr>
                <w:rFonts w:ascii="Times New Roman" w:hAnsi="Times New Roman"/>
                <w:w w:val="103"/>
                <w:sz w:val="24"/>
                <w:szCs w:val="24"/>
              </w:rPr>
              <w:t>о</w:t>
            </w:r>
          </w:p>
        </w:tc>
        <w:tc>
          <w:tcPr>
            <w:tcW w:w="7088" w:type="dxa"/>
          </w:tcPr>
          <w:p w:rsidR="00E803C8" w:rsidRPr="00DB04F2" w:rsidRDefault="00217F7C" w:rsidP="00FE05BE">
            <w:pPr>
              <w:jc w:val="both"/>
              <w:rPr>
                <w:rFonts w:ascii="Times New Roman" w:hAnsi="Times New Roman"/>
                <w:w w:val="104"/>
                <w:sz w:val="24"/>
                <w:szCs w:val="24"/>
              </w:rPr>
            </w:pPr>
            <w:r w:rsidRPr="00DB04F2">
              <w:rPr>
                <w:rFonts w:ascii="Times New Roman" w:hAnsi="Times New Roman"/>
                <w:sz w:val="24"/>
                <w:szCs w:val="24"/>
              </w:rPr>
              <w:t>Способный</w:t>
            </w:r>
            <w:r w:rsidRPr="00DB04F2">
              <w:rPr>
                <w:rFonts w:ascii="Times New Roman" w:hAnsi="Times New Roman"/>
                <w:spacing w:val="43"/>
                <w:sz w:val="24"/>
                <w:szCs w:val="24"/>
              </w:rPr>
              <w:t xml:space="preserve"> </w:t>
            </w:r>
            <w:r w:rsidRPr="00DB04F2">
              <w:rPr>
                <w:rFonts w:ascii="Times New Roman" w:hAnsi="Times New Roman"/>
                <w:sz w:val="24"/>
                <w:szCs w:val="24"/>
              </w:rPr>
              <w:t>понять</w:t>
            </w:r>
            <w:r w:rsidRPr="00DB04F2">
              <w:rPr>
                <w:rFonts w:ascii="Times New Roman" w:hAnsi="Times New Roman"/>
                <w:spacing w:val="30"/>
                <w:sz w:val="24"/>
                <w:szCs w:val="24"/>
              </w:rPr>
              <w:t xml:space="preserve"> </w:t>
            </w:r>
            <w:r w:rsidRPr="00DB04F2">
              <w:rPr>
                <w:rFonts w:ascii="Times New Roman" w:hAnsi="Times New Roman"/>
                <w:sz w:val="24"/>
                <w:szCs w:val="24"/>
              </w:rPr>
              <w:t>и</w:t>
            </w:r>
            <w:r w:rsidRPr="00DB04F2">
              <w:rPr>
                <w:rFonts w:ascii="Times New Roman" w:hAnsi="Times New Roman"/>
                <w:spacing w:val="5"/>
                <w:sz w:val="24"/>
                <w:szCs w:val="24"/>
              </w:rPr>
              <w:t xml:space="preserve"> </w:t>
            </w:r>
            <w:r w:rsidRPr="00DB04F2">
              <w:rPr>
                <w:rFonts w:ascii="Times New Roman" w:hAnsi="Times New Roman"/>
                <w:sz w:val="24"/>
                <w:szCs w:val="24"/>
              </w:rPr>
              <w:t>принять,</w:t>
            </w:r>
            <w:r w:rsidRPr="00DB04F2">
              <w:rPr>
                <w:rFonts w:ascii="Times New Roman" w:hAnsi="Times New Roman"/>
                <w:spacing w:val="20"/>
                <w:sz w:val="24"/>
                <w:szCs w:val="24"/>
              </w:rPr>
              <w:t xml:space="preserve"> </w:t>
            </w:r>
            <w:r w:rsidRPr="00DB04F2">
              <w:rPr>
                <w:rFonts w:ascii="Times New Roman" w:hAnsi="Times New Roman"/>
                <w:sz w:val="24"/>
                <w:szCs w:val="24"/>
              </w:rPr>
              <w:t>что</w:t>
            </w:r>
            <w:r w:rsidRPr="00DB04F2">
              <w:rPr>
                <w:rFonts w:ascii="Times New Roman" w:hAnsi="Times New Roman"/>
                <w:spacing w:val="15"/>
                <w:sz w:val="24"/>
                <w:szCs w:val="24"/>
              </w:rPr>
              <w:t xml:space="preserve"> </w:t>
            </w:r>
            <w:r w:rsidRPr="00DB04F2">
              <w:rPr>
                <w:rFonts w:ascii="Times New Roman" w:hAnsi="Times New Roman"/>
                <w:w w:val="103"/>
                <w:sz w:val="24"/>
                <w:szCs w:val="24"/>
              </w:rPr>
              <w:t>такое</w:t>
            </w:r>
            <w:r w:rsidR="00E803C8" w:rsidRPr="00DB04F2">
              <w:rPr>
                <w:rFonts w:ascii="Times New Roman" w:hAnsi="Times New Roman"/>
                <w:w w:val="103"/>
                <w:sz w:val="24"/>
                <w:szCs w:val="24"/>
              </w:rPr>
              <w:t xml:space="preserve"> </w:t>
            </w:r>
            <w:r w:rsidRPr="00DB04F2">
              <w:rPr>
                <w:rFonts w:ascii="Times New Roman" w:hAnsi="Times New Roman"/>
                <w:sz w:val="24"/>
                <w:szCs w:val="24"/>
              </w:rPr>
              <w:t>«хорошо»</w:t>
            </w:r>
            <w:r w:rsidRPr="00DB04F2">
              <w:rPr>
                <w:rFonts w:ascii="Times New Roman" w:hAnsi="Times New Roman"/>
                <w:spacing w:val="45"/>
                <w:sz w:val="24"/>
                <w:szCs w:val="24"/>
              </w:rPr>
              <w:t xml:space="preserve"> </w:t>
            </w:r>
            <w:r w:rsidRPr="00DB04F2">
              <w:rPr>
                <w:rFonts w:ascii="Times New Roman" w:hAnsi="Times New Roman"/>
                <w:sz w:val="24"/>
                <w:szCs w:val="24"/>
              </w:rPr>
              <w:t>и</w:t>
            </w:r>
            <w:r w:rsidRPr="00DB04F2">
              <w:rPr>
                <w:rFonts w:ascii="Times New Roman" w:hAnsi="Times New Roman"/>
                <w:spacing w:val="3"/>
                <w:sz w:val="24"/>
                <w:szCs w:val="24"/>
              </w:rPr>
              <w:t xml:space="preserve"> </w:t>
            </w:r>
            <w:r w:rsidRPr="00DB04F2">
              <w:rPr>
                <w:rFonts w:ascii="Times New Roman" w:hAnsi="Times New Roman"/>
                <w:w w:val="104"/>
                <w:sz w:val="24"/>
                <w:szCs w:val="24"/>
              </w:rPr>
              <w:t>«плохо».</w:t>
            </w:r>
          </w:p>
          <w:p w:rsidR="00217F7C" w:rsidRPr="00DB04F2" w:rsidRDefault="00217F7C" w:rsidP="00FE05BE">
            <w:pPr>
              <w:jc w:val="both"/>
              <w:rPr>
                <w:rFonts w:ascii="Times New Roman" w:hAnsi="Times New Roman"/>
                <w:sz w:val="24"/>
                <w:szCs w:val="24"/>
              </w:rPr>
            </w:pPr>
            <w:r w:rsidRPr="00DB04F2">
              <w:rPr>
                <w:rFonts w:ascii="Times New Roman" w:hAnsi="Times New Roman"/>
                <w:sz w:val="24"/>
                <w:szCs w:val="24"/>
              </w:rPr>
              <w:t>Проявляющий</w:t>
            </w:r>
            <w:r w:rsidRPr="00DB04F2">
              <w:rPr>
                <w:rFonts w:ascii="Times New Roman" w:hAnsi="Times New Roman"/>
                <w:spacing w:val="56"/>
                <w:sz w:val="24"/>
                <w:szCs w:val="24"/>
              </w:rPr>
              <w:t xml:space="preserve"> </w:t>
            </w:r>
            <w:r w:rsidRPr="00DB04F2">
              <w:rPr>
                <w:rFonts w:ascii="Times New Roman" w:hAnsi="Times New Roman"/>
                <w:sz w:val="24"/>
                <w:szCs w:val="24"/>
              </w:rPr>
              <w:t>сочувствие,</w:t>
            </w:r>
            <w:r w:rsidRPr="00DB04F2">
              <w:rPr>
                <w:rFonts w:ascii="Times New Roman" w:hAnsi="Times New Roman"/>
                <w:spacing w:val="36"/>
                <w:sz w:val="24"/>
                <w:szCs w:val="24"/>
              </w:rPr>
              <w:t xml:space="preserve"> </w:t>
            </w:r>
            <w:r w:rsidRPr="00DB04F2">
              <w:rPr>
                <w:rFonts w:ascii="Times New Roman" w:hAnsi="Times New Roman"/>
                <w:w w:val="103"/>
                <w:sz w:val="24"/>
                <w:szCs w:val="24"/>
              </w:rPr>
              <w:t>доброту.</w:t>
            </w:r>
          </w:p>
        </w:tc>
      </w:tr>
      <w:tr w:rsidR="00E803C8" w:rsidRPr="00DB04F2" w:rsidTr="00454521">
        <w:tc>
          <w:tcPr>
            <w:tcW w:w="1976" w:type="dxa"/>
          </w:tcPr>
          <w:p w:rsidR="00E803C8" w:rsidRPr="00DB04F2" w:rsidRDefault="00E803C8" w:rsidP="00FE05BE">
            <w:pPr>
              <w:rPr>
                <w:rFonts w:ascii="Times New Roman" w:hAnsi="Times New Roman"/>
                <w:b/>
                <w:sz w:val="24"/>
                <w:szCs w:val="24"/>
              </w:rPr>
            </w:pPr>
            <w:r w:rsidRPr="00DB04F2">
              <w:rPr>
                <w:rFonts w:ascii="Times New Roman" w:hAnsi="Times New Roman"/>
                <w:b/>
                <w:w w:val="103"/>
                <w:sz w:val="24"/>
                <w:szCs w:val="24"/>
              </w:rPr>
              <w:t>Социальное</w:t>
            </w:r>
          </w:p>
        </w:tc>
        <w:tc>
          <w:tcPr>
            <w:tcW w:w="1676" w:type="dxa"/>
          </w:tcPr>
          <w:p w:rsidR="00E803C8" w:rsidRPr="00DB04F2" w:rsidRDefault="00E803C8" w:rsidP="00FE05BE">
            <w:pPr>
              <w:tabs>
                <w:tab w:val="left" w:pos="1580"/>
              </w:tabs>
              <w:rPr>
                <w:rFonts w:ascii="Times New Roman" w:hAnsi="Times New Roman"/>
                <w:sz w:val="24"/>
                <w:szCs w:val="24"/>
              </w:rPr>
            </w:pPr>
            <w:r w:rsidRPr="00DB04F2">
              <w:rPr>
                <w:rFonts w:ascii="Times New Roman" w:hAnsi="Times New Roman"/>
                <w:sz w:val="24"/>
                <w:szCs w:val="24"/>
              </w:rPr>
              <w:t>Человек,</w:t>
            </w:r>
            <w:r w:rsidRPr="00DB04F2">
              <w:rPr>
                <w:rFonts w:ascii="Times New Roman" w:hAnsi="Times New Roman"/>
                <w:spacing w:val="-37"/>
                <w:sz w:val="24"/>
                <w:szCs w:val="24"/>
              </w:rPr>
              <w:t xml:space="preserve"> </w:t>
            </w:r>
            <w:r w:rsidRPr="00DB04F2">
              <w:rPr>
                <w:rFonts w:ascii="Times New Roman" w:hAnsi="Times New Roman"/>
                <w:w w:val="103"/>
                <w:sz w:val="24"/>
                <w:szCs w:val="24"/>
              </w:rPr>
              <w:t>семья</w:t>
            </w:r>
            <w:r w:rsidRPr="00DB04F2">
              <w:rPr>
                <w:rFonts w:ascii="Times New Roman" w:hAnsi="Times New Roman"/>
                <w:w w:val="104"/>
                <w:sz w:val="24"/>
                <w:szCs w:val="24"/>
              </w:rPr>
              <w:t xml:space="preserve">, </w:t>
            </w:r>
            <w:r w:rsidRPr="00DB04F2">
              <w:rPr>
                <w:rFonts w:ascii="Times New Roman" w:hAnsi="Times New Roman"/>
                <w:w w:val="103"/>
                <w:sz w:val="24"/>
                <w:szCs w:val="24"/>
              </w:rPr>
              <w:t>дружба, сотрудничество</w:t>
            </w:r>
          </w:p>
        </w:tc>
        <w:tc>
          <w:tcPr>
            <w:tcW w:w="7088" w:type="dxa"/>
          </w:tcPr>
          <w:p w:rsidR="00E803C8" w:rsidRPr="00DB04F2" w:rsidRDefault="00E803C8" w:rsidP="00FE05BE">
            <w:pPr>
              <w:jc w:val="both"/>
              <w:rPr>
                <w:rFonts w:ascii="Times New Roman" w:hAnsi="Times New Roman"/>
                <w:sz w:val="24"/>
                <w:szCs w:val="24"/>
              </w:rPr>
            </w:pPr>
            <w:r w:rsidRPr="00DB04F2">
              <w:rPr>
                <w:rFonts w:ascii="Times New Roman" w:hAnsi="Times New Roman"/>
                <w:sz w:val="24"/>
                <w:szCs w:val="24"/>
              </w:rPr>
              <w:t>Испытывающий</w:t>
            </w:r>
            <w:r w:rsidRPr="00DB04F2">
              <w:rPr>
                <w:rFonts w:ascii="Times New Roman" w:hAnsi="Times New Roman"/>
                <w:spacing w:val="58"/>
                <w:sz w:val="24"/>
                <w:szCs w:val="24"/>
              </w:rPr>
              <w:t xml:space="preserve"> </w:t>
            </w:r>
            <w:r w:rsidRPr="00DB04F2">
              <w:rPr>
                <w:rFonts w:ascii="Times New Roman" w:hAnsi="Times New Roman"/>
                <w:sz w:val="24"/>
                <w:szCs w:val="24"/>
              </w:rPr>
              <w:t>чувство</w:t>
            </w:r>
            <w:r w:rsidRPr="00DB04F2">
              <w:rPr>
                <w:rFonts w:ascii="Times New Roman" w:hAnsi="Times New Roman"/>
                <w:spacing w:val="26"/>
                <w:sz w:val="24"/>
                <w:szCs w:val="24"/>
              </w:rPr>
              <w:t xml:space="preserve"> </w:t>
            </w:r>
            <w:r w:rsidRPr="00DB04F2">
              <w:rPr>
                <w:rFonts w:ascii="Times New Roman" w:hAnsi="Times New Roman"/>
                <w:sz w:val="24"/>
                <w:szCs w:val="24"/>
              </w:rPr>
              <w:t>удовольствия</w:t>
            </w:r>
            <w:r w:rsidRPr="00DB04F2">
              <w:rPr>
                <w:rFonts w:ascii="Times New Roman" w:hAnsi="Times New Roman"/>
                <w:spacing w:val="49"/>
                <w:sz w:val="24"/>
                <w:szCs w:val="24"/>
              </w:rPr>
              <w:t xml:space="preserve"> </w:t>
            </w:r>
            <w:r w:rsidRPr="00DB04F2">
              <w:rPr>
                <w:rFonts w:ascii="Times New Roman" w:hAnsi="Times New Roman"/>
                <w:w w:val="108"/>
                <w:sz w:val="24"/>
                <w:szCs w:val="24"/>
              </w:rPr>
              <w:t xml:space="preserve">в </w:t>
            </w:r>
            <w:r w:rsidRPr="00DB04F2">
              <w:rPr>
                <w:rFonts w:ascii="Times New Roman" w:hAnsi="Times New Roman"/>
                <w:sz w:val="24"/>
                <w:szCs w:val="24"/>
              </w:rPr>
              <w:t>случае</w:t>
            </w:r>
            <w:r w:rsidRPr="00DB04F2">
              <w:rPr>
                <w:rFonts w:ascii="Times New Roman" w:hAnsi="Times New Roman"/>
                <w:spacing w:val="27"/>
                <w:sz w:val="24"/>
                <w:szCs w:val="24"/>
              </w:rPr>
              <w:t xml:space="preserve"> </w:t>
            </w:r>
            <w:r w:rsidRPr="00DB04F2">
              <w:rPr>
                <w:rFonts w:ascii="Times New Roman" w:hAnsi="Times New Roman"/>
                <w:sz w:val="24"/>
                <w:szCs w:val="24"/>
              </w:rPr>
              <w:t>одобрения</w:t>
            </w:r>
            <w:r w:rsidRPr="00DB04F2">
              <w:rPr>
                <w:rFonts w:ascii="Times New Roman" w:hAnsi="Times New Roman"/>
                <w:spacing w:val="34"/>
                <w:sz w:val="24"/>
                <w:szCs w:val="24"/>
              </w:rPr>
              <w:t xml:space="preserve"> </w:t>
            </w:r>
            <w:r w:rsidRPr="00DB04F2">
              <w:rPr>
                <w:rFonts w:ascii="Times New Roman" w:hAnsi="Times New Roman"/>
                <w:sz w:val="24"/>
                <w:szCs w:val="24"/>
              </w:rPr>
              <w:t>и</w:t>
            </w:r>
            <w:r w:rsidRPr="00DB04F2">
              <w:rPr>
                <w:rFonts w:ascii="Times New Roman" w:hAnsi="Times New Roman"/>
                <w:spacing w:val="7"/>
                <w:sz w:val="24"/>
                <w:szCs w:val="24"/>
              </w:rPr>
              <w:t xml:space="preserve"> </w:t>
            </w:r>
            <w:r w:rsidRPr="00DB04F2">
              <w:rPr>
                <w:rFonts w:ascii="Times New Roman" w:hAnsi="Times New Roman"/>
                <w:sz w:val="24"/>
                <w:szCs w:val="24"/>
              </w:rPr>
              <w:t>чувство</w:t>
            </w:r>
            <w:r w:rsidRPr="00DB04F2">
              <w:rPr>
                <w:rFonts w:ascii="Times New Roman" w:hAnsi="Times New Roman"/>
                <w:spacing w:val="27"/>
                <w:sz w:val="24"/>
                <w:szCs w:val="24"/>
              </w:rPr>
              <w:t xml:space="preserve"> </w:t>
            </w:r>
            <w:r w:rsidRPr="00DB04F2">
              <w:rPr>
                <w:rFonts w:ascii="Times New Roman" w:hAnsi="Times New Roman"/>
                <w:sz w:val="24"/>
                <w:szCs w:val="24"/>
              </w:rPr>
              <w:t>огорчения</w:t>
            </w:r>
            <w:r w:rsidRPr="00DB04F2">
              <w:rPr>
                <w:rFonts w:ascii="Times New Roman" w:hAnsi="Times New Roman"/>
                <w:spacing w:val="38"/>
                <w:sz w:val="24"/>
                <w:szCs w:val="24"/>
              </w:rPr>
              <w:t xml:space="preserve"> </w:t>
            </w:r>
            <w:r w:rsidRPr="00DB04F2">
              <w:rPr>
                <w:rFonts w:ascii="Times New Roman" w:hAnsi="Times New Roman"/>
                <w:w w:val="108"/>
                <w:sz w:val="24"/>
                <w:szCs w:val="24"/>
              </w:rPr>
              <w:t xml:space="preserve">в </w:t>
            </w:r>
            <w:r w:rsidRPr="00DB04F2">
              <w:rPr>
                <w:rFonts w:ascii="Times New Roman" w:hAnsi="Times New Roman"/>
                <w:sz w:val="24"/>
                <w:szCs w:val="24"/>
              </w:rPr>
              <w:t>случае</w:t>
            </w:r>
            <w:r w:rsidRPr="00DB04F2">
              <w:rPr>
                <w:rFonts w:ascii="Times New Roman" w:hAnsi="Times New Roman"/>
                <w:spacing w:val="22"/>
                <w:sz w:val="24"/>
                <w:szCs w:val="24"/>
              </w:rPr>
              <w:t xml:space="preserve"> </w:t>
            </w:r>
            <w:r w:rsidRPr="00DB04F2">
              <w:rPr>
                <w:rFonts w:ascii="Times New Roman" w:hAnsi="Times New Roman"/>
                <w:sz w:val="24"/>
                <w:szCs w:val="24"/>
              </w:rPr>
              <w:t>неодобрения</w:t>
            </w:r>
            <w:r w:rsidRPr="00DB04F2">
              <w:rPr>
                <w:rFonts w:ascii="Times New Roman" w:hAnsi="Times New Roman"/>
                <w:spacing w:val="39"/>
                <w:sz w:val="24"/>
                <w:szCs w:val="24"/>
              </w:rPr>
              <w:t xml:space="preserve"> </w:t>
            </w:r>
            <w:r w:rsidRPr="00DB04F2">
              <w:rPr>
                <w:rFonts w:ascii="Times New Roman" w:hAnsi="Times New Roman"/>
                <w:sz w:val="24"/>
                <w:szCs w:val="24"/>
              </w:rPr>
              <w:t>со</w:t>
            </w:r>
            <w:r w:rsidRPr="00DB04F2">
              <w:rPr>
                <w:rFonts w:ascii="Times New Roman" w:hAnsi="Times New Roman"/>
                <w:spacing w:val="13"/>
                <w:sz w:val="24"/>
                <w:szCs w:val="24"/>
              </w:rPr>
              <w:t xml:space="preserve"> </w:t>
            </w:r>
            <w:r w:rsidRPr="00DB04F2">
              <w:rPr>
                <w:rFonts w:ascii="Times New Roman" w:hAnsi="Times New Roman"/>
                <w:sz w:val="24"/>
                <w:szCs w:val="24"/>
              </w:rPr>
              <w:t>стороны</w:t>
            </w:r>
            <w:r w:rsidRPr="00DB04F2">
              <w:rPr>
                <w:rFonts w:ascii="Times New Roman" w:hAnsi="Times New Roman"/>
                <w:spacing w:val="20"/>
                <w:sz w:val="24"/>
                <w:szCs w:val="24"/>
              </w:rPr>
              <w:t xml:space="preserve"> </w:t>
            </w:r>
            <w:r w:rsidRPr="00DB04F2">
              <w:rPr>
                <w:rFonts w:ascii="Times New Roman" w:hAnsi="Times New Roman"/>
                <w:w w:val="103"/>
                <w:sz w:val="24"/>
                <w:szCs w:val="24"/>
              </w:rPr>
              <w:t xml:space="preserve">взрослых. </w:t>
            </w:r>
            <w:r w:rsidRPr="00DB04F2">
              <w:rPr>
                <w:rFonts w:ascii="Times New Roman" w:hAnsi="Times New Roman"/>
                <w:sz w:val="24"/>
                <w:szCs w:val="24"/>
              </w:rPr>
              <w:t>Проявляющий</w:t>
            </w:r>
            <w:r w:rsidRPr="00DB04F2">
              <w:rPr>
                <w:rFonts w:ascii="Times New Roman" w:hAnsi="Times New Roman"/>
                <w:spacing w:val="53"/>
                <w:sz w:val="24"/>
                <w:szCs w:val="24"/>
              </w:rPr>
              <w:t xml:space="preserve"> </w:t>
            </w:r>
            <w:r w:rsidRPr="00DB04F2">
              <w:rPr>
                <w:rFonts w:ascii="Times New Roman" w:hAnsi="Times New Roman"/>
                <w:sz w:val="24"/>
                <w:szCs w:val="24"/>
              </w:rPr>
              <w:t>интерес</w:t>
            </w:r>
            <w:r w:rsidRPr="00DB04F2">
              <w:rPr>
                <w:rFonts w:ascii="Times New Roman" w:hAnsi="Times New Roman"/>
                <w:spacing w:val="26"/>
                <w:sz w:val="24"/>
                <w:szCs w:val="24"/>
              </w:rPr>
              <w:t xml:space="preserve"> </w:t>
            </w:r>
            <w:r w:rsidRPr="00DB04F2">
              <w:rPr>
                <w:rFonts w:ascii="Times New Roman" w:hAnsi="Times New Roman"/>
                <w:sz w:val="24"/>
                <w:szCs w:val="24"/>
              </w:rPr>
              <w:t>к</w:t>
            </w:r>
            <w:r w:rsidRPr="00DB04F2">
              <w:rPr>
                <w:rFonts w:ascii="Times New Roman" w:hAnsi="Times New Roman"/>
                <w:spacing w:val="5"/>
                <w:sz w:val="24"/>
                <w:szCs w:val="24"/>
              </w:rPr>
              <w:t xml:space="preserve"> </w:t>
            </w:r>
            <w:r w:rsidRPr="00DB04F2">
              <w:rPr>
                <w:rFonts w:ascii="Times New Roman" w:hAnsi="Times New Roman"/>
                <w:sz w:val="24"/>
                <w:szCs w:val="24"/>
              </w:rPr>
              <w:t>другим</w:t>
            </w:r>
            <w:r w:rsidRPr="00DB04F2">
              <w:rPr>
                <w:rFonts w:ascii="Times New Roman" w:hAnsi="Times New Roman"/>
                <w:spacing w:val="23"/>
                <w:sz w:val="24"/>
                <w:szCs w:val="24"/>
              </w:rPr>
              <w:t xml:space="preserve"> </w:t>
            </w:r>
            <w:r w:rsidRPr="00DB04F2">
              <w:rPr>
                <w:rFonts w:ascii="Times New Roman" w:hAnsi="Times New Roman"/>
                <w:sz w:val="24"/>
                <w:szCs w:val="24"/>
              </w:rPr>
              <w:t>детям</w:t>
            </w:r>
            <w:r w:rsidRPr="00DB04F2">
              <w:rPr>
                <w:rFonts w:ascii="Times New Roman" w:hAnsi="Times New Roman"/>
                <w:spacing w:val="23"/>
                <w:sz w:val="24"/>
                <w:szCs w:val="24"/>
              </w:rPr>
              <w:t xml:space="preserve"> </w:t>
            </w:r>
            <w:r w:rsidRPr="00DB04F2">
              <w:rPr>
                <w:rFonts w:ascii="Times New Roman" w:hAnsi="Times New Roman"/>
                <w:w w:val="102"/>
                <w:sz w:val="24"/>
                <w:szCs w:val="24"/>
              </w:rPr>
              <w:t xml:space="preserve">и </w:t>
            </w:r>
            <w:r w:rsidRPr="00DB04F2">
              <w:rPr>
                <w:rFonts w:ascii="Times New Roman" w:hAnsi="Times New Roman"/>
                <w:sz w:val="24"/>
                <w:szCs w:val="24"/>
              </w:rPr>
              <w:t>способный</w:t>
            </w:r>
            <w:r w:rsidRPr="00DB04F2">
              <w:rPr>
                <w:rFonts w:ascii="Times New Roman" w:hAnsi="Times New Roman"/>
                <w:spacing w:val="36"/>
                <w:sz w:val="24"/>
                <w:szCs w:val="24"/>
              </w:rPr>
              <w:t xml:space="preserve"> </w:t>
            </w:r>
            <w:r w:rsidRPr="00DB04F2">
              <w:rPr>
                <w:rFonts w:ascii="Times New Roman" w:hAnsi="Times New Roman"/>
                <w:sz w:val="24"/>
                <w:szCs w:val="24"/>
              </w:rPr>
              <w:t>бесконфликтно</w:t>
            </w:r>
            <w:r w:rsidRPr="00DB04F2">
              <w:rPr>
                <w:rFonts w:ascii="Times New Roman" w:hAnsi="Times New Roman"/>
                <w:spacing w:val="52"/>
                <w:sz w:val="24"/>
                <w:szCs w:val="24"/>
              </w:rPr>
              <w:t xml:space="preserve"> </w:t>
            </w:r>
            <w:r w:rsidRPr="00DB04F2">
              <w:rPr>
                <w:rFonts w:ascii="Times New Roman" w:hAnsi="Times New Roman"/>
                <w:sz w:val="24"/>
                <w:szCs w:val="24"/>
              </w:rPr>
              <w:t>играть</w:t>
            </w:r>
            <w:r w:rsidRPr="00DB04F2">
              <w:rPr>
                <w:rFonts w:ascii="Times New Roman" w:hAnsi="Times New Roman"/>
                <w:spacing w:val="21"/>
                <w:sz w:val="24"/>
                <w:szCs w:val="24"/>
              </w:rPr>
              <w:t xml:space="preserve"> </w:t>
            </w:r>
            <w:r w:rsidRPr="00DB04F2">
              <w:rPr>
                <w:rFonts w:ascii="Times New Roman" w:hAnsi="Times New Roman"/>
                <w:sz w:val="24"/>
                <w:szCs w:val="24"/>
              </w:rPr>
              <w:t>рядом</w:t>
            </w:r>
            <w:r w:rsidRPr="00DB04F2">
              <w:rPr>
                <w:rFonts w:ascii="Times New Roman" w:hAnsi="Times New Roman"/>
                <w:spacing w:val="25"/>
                <w:sz w:val="24"/>
                <w:szCs w:val="24"/>
              </w:rPr>
              <w:t xml:space="preserve"> </w:t>
            </w:r>
            <w:r w:rsidRPr="00DB04F2">
              <w:rPr>
                <w:rFonts w:ascii="Times New Roman" w:hAnsi="Times New Roman"/>
                <w:w w:val="103"/>
                <w:sz w:val="24"/>
                <w:szCs w:val="24"/>
              </w:rPr>
              <w:t>с ними.</w:t>
            </w:r>
          </w:p>
          <w:p w:rsidR="00E803C8" w:rsidRPr="00DB04F2" w:rsidRDefault="00E803C8" w:rsidP="00FE05BE">
            <w:pPr>
              <w:jc w:val="both"/>
              <w:rPr>
                <w:rFonts w:ascii="Times New Roman" w:hAnsi="Times New Roman"/>
                <w:sz w:val="24"/>
                <w:szCs w:val="24"/>
              </w:rPr>
            </w:pPr>
            <w:r w:rsidRPr="00DB04F2">
              <w:rPr>
                <w:rFonts w:ascii="Times New Roman" w:hAnsi="Times New Roman"/>
                <w:sz w:val="24"/>
                <w:szCs w:val="24"/>
              </w:rPr>
              <w:t>Проявляющий</w:t>
            </w:r>
            <w:r w:rsidRPr="00DB04F2">
              <w:rPr>
                <w:rFonts w:ascii="Times New Roman" w:hAnsi="Times New Roman"/>
                <w:spacing w:val="54"/>
                <w:sz w:val="24"/>
                <w:szCs w:val="24"/>
              </w:rPr>
              <w:t xml:space="preserve"> </w:t>
            </w:r>
            <w:r w:rsidRPr="00DB04F2">
              <w:rPr>
                <w:rFonts w:ascii="Times New Roman" w:hAnsi="Times New Roman"/>
                <w:sz w:val="24"/>
                <w:szCs w:val="24"/>
              </w:rPr>
              <w:t>позицию</w:t>
            </w:r>
            <w:r w:rsidRPr="00DB04F2">
              <w:rPr>
                <w:rFonts w:ascii="Times New Roman" w:hAnsi="Times New Roman"/>
                <w:spacing w:val="30"/>
                <w:sz w:val="24"/>
                <w:szCs w:val="24"/>
              </w:rPr>
              <w:t xml:space="preserve"> </w:t>
            </w:r>
            <w:r w:rsidRPr="00DB04F2">
              <w:rPr>
                <w:rFonts w:ascii="Times New Roman" w:eastAsia="Arial" w:hAnsi="Times New Roman"/>
                <w:w w:val="65"/>
                <w:sz w:val="24"/>
                <w:szCs w:val="24"/>
              </w:rPr>
              <w:t>«Я</w:t>
            </w:r>
            <w:r w:rsidRPr="00DB04F2">
              <w:rPr>
                <w:rFonts w:ascii="Times New Roman" w:eastAsia="Arial" w:hAnsi="Times New Roman"/>
                <w:spacing w:val="13"/>
                <w:w w:val="65"/>
                <w:sz w:val="24"/>
                <w:szCs w:val="24"/>
              </w:rPr>
              <w:t xml:space="preserve"> </w:t>
            </w:r>
            <w:r w:rsidRPr="00DB04F2">
              <w:rPr>
                <w:rFonts w:ascii="Times New Roman" w:hAnsi="Times New Roman"/>
                <w:w w:val="103"/>
                <w:sz w:val="24"/>
                <w:szCs w:val="24"/>
              </w:rPr>
              <w:t>сам!». Способны</w:t>
            </w:r>
            <w:r w:rsidRPr="00DB04F2">
              <w:rPr>
                <w:rFonts w:ascii="Times New Roman" w:hAnsi="Times New Roman"/>
                <w:w w:val="104"/>
                <w:sz w:val="24"/>
                <w:szCs w:val="24"/>
              </w:rPr>
              <w:t>й</w:t>
            </w:r>
            <w:r w:rsidRPr="00DB04F2">
              <w:rPr>
                <w:rFonts w:ascii="Times New Roman" w:hAnsi="Times New Roman"/>
                <w:spacing w:val="1"/>
                <w:sz w:val="24"/>
                <w:szCs w:val="24"/>
              </w:rPr>
              <w:t xml:space="preserve"> </w:t>
            </w:r>
            <w:r w:rsidRPr="00DB04F2">
              <w:rPr>
                <w:rFonts w:ascii="Times New Roman" w:hAnsi="Times New Roman"/>
                <w:sz w:val="24"/>
                <w:szCs w:val="24"/>
              </w:rPr>
              <w:t>к</w:t>
            </w:r>
            <w:r w:rsidRPr="00DB04F2">
              <w:rPr>
                <w:rFonts w:ascii="Times New Roman" w:hAnsi="Times New Roman"/>
                <w:spacing w:val="4"/>
                <w:sz w:val="24"/>
                <w:szCs w:val="24"/>
              </w:rPr>
              <w:t xml:space="preserve"> </w:t>
            </w:r>
            <w:r w:rsidRPr="00DB04F2">
              <w:rPr>
                <w:rFonts w:ascii="Times New Roman" w:hAnsi="Times New Roman"/>
                <w:sz w:val="24"/>
                <w:szCs w:val="24"/>
              </w:rPr>
              <w:t>самостоятельным</w:t>
            </w:r>
            <w:r w:rsidRPr="00DB04F2">
              <w:rPr>
                <w:rFonts w:ascii="Times New Roman" w:hAnsi="Times New Roman"/>
                <w:spacing w:val="64"/>
                <w:sz w:val="24"/>
                <w:szCs w:val="24"/>
              </w:rPr>
              <w:t xml:space="preserve"> </w:t>
            </w:r>
            <w:r w:rsidRPr="00DB04F2">
              <w:rPr>
                <w:rFonts w:ascii="Times New Roman" w:hAnsi="Times New Roman"/>
                <w:w w:val="104"/>
                <w:sz w:val="24"/>
                <w:szCs w:val="24"/>
              </w:rPr>
              <w:t>(</w:t>
            </w:r>
            <w:r w:rsidRPr="00DB04F2">
              <w:rPr>
                <w:rFonts w:ascii="Times New Roman" w:hAnsi="Times New Roman"/>
                <w:w w:val="103"/>
                <w:sz w:val="24"/>
                <w:szCs w:val="24"/>
              </w:rPr>
              <w:t>свободным</w:t>
            </w:r>
            <w:r w:rsidRPr="00DB04F2">
              <w:rPr>
                <w:rFonts w:ascii="Times New Roman" w:hAnsi="Times New Roman"/>
                <w:w w:val="104"/>
                <w:sz w:val="24"/>
                <w:szCs w:val="24"/>
              </w:rPr>
              <w:t xml:space="preserve">) </w:t>
            </w:r>
            <w:r w:rsidRPr="00DB04F2">
              <w:rPr>
                <w:rFonts w:ascii="Times New Roman" w:hAnsi="Times New Roman"/>
                <w:sz w:val="24"/>
                <w:szCs w:val="24"/>
              </w:rPr>
              <w:t>активным</w:t>
            </w:r>
            <w:r w:rsidRPr="00DB04F2">
              <w:rPr>
                <w:rFonts w:ascii="Times New Roman" w:hAnsi="Times New Roman"/>
                <w:spacing w:val="46"/>
                <w:sz w:val="24"/>
                <w:szCs w:val="24"/>
              </w:rPr>
              <w:t xml:space="preserve"> </w:t>
            </w:r>
            <w:r w:rsidRPr="00DB04F2">
              <w:rPr>
                <w:rFonts w:ascii="Times New Roman" w:hAnsi="Times New Roman"/>
                <w:sz w:val="24"/>
                <w:szCs w:val="24"/>
              </w:rPr>
              <w:t>действиям</w:t>
            </w:r>
            <w:r w:rsidRPr="00DB04F2">
              <w:rPr>
                <w:rFonts w:ascii="Times New Roman" w:hAnsi="Times New Roman"/>
                <w:spacing w:val="31"/>
                <w:sz w:val="24"/>
                <w:szCs w:val="24"/>
              </w:rPr>
              <w:t xml:space="preserve"> </w:t>
            </w:r>
            <w:r w:rsidRPr="00DB04F2">
              <w:rPr>
                <w:rFonts w:ascii="Times New Roman" w:hAnsi="Times New Roman"/>
                <w:sz w:val="24"/>
                <w:szCs w:val="24"/>
              </w:rPr>
              <w:t xml:space="preserve">в </w:t>
            </w:r>
            <w:r w:rsidRPr="00DB04F2">
              <w:rPr>
                <w:rFonts w:ascii="Times New Roman" w:hAnsi="Times New Roman"/>
                <w:w w:val="103"/>
                <w:sz w:val="24"/>
                <w:szCs w:val="24"/>
              </w:rPr>
              <w:t>общении.</w:t>
            </w:r>
          </w:p>
        </w:tc>
      </w:tr>
      <w:tr w:rsidR="00E803C8" w:rsidRPr="00DB04F2" w:rsidTr="00454521">
        <w:tc>
          <w:tcPr>
            <w:tcW w:w="1976" w:type="dxa"/>
          </w:tcPr>
          <w:p w:rsidR="00E803C8" w:rsidRPr="00DB04F2" w:rsidRDefault="00E803C8" w:rsidP="00FE05BE">
            <w:pPr>
              <w:rPr>
                <w:rFonts w:ascii="Times New Roman" w:hAnsi="Times New Roman"/>
                <w:b/>
                <w:sz w:val="24"/>
                <w:szCs w:val="24"/>
              </w:rPr>
            </w:pPr>
            <w:r w:rsidRPr="00DB04F2">
              <w:rPr>
                <w:rFonts w:ascii="Times New Roman" w:hAnsi="Times New Roman"/>
                <w:b/>
                <w:w w:val="103"/>
                <w:sz w:val="24"/>
                <w:szCs w:val="24"/>
              </w:rPr>
              <w:t>Познавательное</w:t>
            </w:r>
          </w:p>
        </w:tc>
        <w:tc>
          <w:tcPr>
            <w:tcW w:w="1676" w:type="dxa"/>
          </w:tcPr>
          <w:p w:rsidR="00E803C8" w:rsidRPr="00DB04F2" w:rsidRDefault="00E803C8" w:rsidP="00FE05BE">
            <w:pPr>
              <w:rPr>
                <w:rFonts w:ascii="Times New Roman" w:hAnsi="Times New Roman"/>
                <w:sz w:val="24"/>
                <w:szCs w:val="24"/>
              </w:rPr>
            </w:pPr>
            <w:r w:rsidRPr="00DB04F2">
              <w:rPr>
                <w:rFonts w:ascii="Times New Roman" w:hAnsi="Times New Roman"/>
                <w:w w:val="103"/>
                <w:sz w:val="24"/>
                <w:szCs w:val="24"/>
              </w:rPr>
              <w:t>Познание</w:t>
            </w:r>
          </w:p>
        </w:tc>
        <w:tc>
          <w:tcPr>
            <w:tcW w:w="7088" w:type="dxa"/>
          </w:tcPr>
          <w:p w:rsidR="00E803C8" w:rsidRPr="00DB04F2" w:rsidRDefault="00E803C8" w:rsidP="00FE05BE">
            <w:pPr>
              <w:jc w:val="both"/>
              <w:rPr>
                <w:rFonts w:ascii="Times New Roman" w:hAnsi="Times New Roman"/>
                <w:w w:val="103"/>
                <w:sz w:val="24"/>
                <w:szCs w:val="24"/>
              </w:rPr>
            </w:pPr>
            <w:r w:rsidRPr="00DB04F2">
              <w:rPr>
                <w:rFonts w:ascii="Times New Roman" w:hAnsi="Times New Roman"/>
                <w:sz w:val="24"/>
                <w:szCs w:val="24"/>
              </w:rPr>
              <w:t>Проявляющий</w:t>
            </w:r>
            <w:r w:rsidRPr="00DB04F2">
              <w:rPr>
                <w:rFonts w:ascii="Times New Roman" w:hAnsi="Times New Roman"/>
                <w:spacing w:val="59"/>
                <w:sz w:val="24"/>
                <w:szCs w:val="24"/>
              </w:rPr>
              <w:t xml:space="preserve"> </w:t>
            </w:r>
            <w:r w:rsidRPr="00DB04F2">
              <w:rPr>
                <w:rFonts w:ascii="Times New Roman" w:hAnsi="Times New Roman"/>
                <w:sz w:val="24"/>
                <w:szCs w:val="24"/>
              </w:rPr>
              <w:t>интерес</w:t>
            </w:r>
            <w:r w:rsidRPr="00DB04F2">
              <w:rPr>
                <w:rFonts w:ascii="Times New Roman" w:hAnsi="Times New Roman"/>
                <w:spacing w:val="23"/>
                <w:sz w:val="24"/>
                <w:szCs w:val="24"/>
              </w:rPr>
              <w:t xml:space="preserve"> </w:t>
            </w:r>
            <w:r w:rsidRPr="00DB04F2">
              <w:rPr>
                <w:rFonts w:ascii="Times New Roman" w:hAnsi="Times New Roman"/>
                <w:sz w:val="24"/>
                <w:szCs w:val="24"/>
              </w:rPr>
              <w:t>к окружающему</w:t>
            </w:r>
            <w:r w:rsidRPr="00DB04F2">
              <w:rPr>
                <w:rFonts w:ascii="Times New Roman" w:hAnsi="Times New Roman"/>
                <w:spacing w:val="42"/>
                <w:sz w:val="24"/>
                <w:szCs w:val="24"/>
              </w:rPr>
              <w:t xml:space="preserve"> </w:t>
            </w:r>
            <w:r w:rsidRPr="00DB04F2">
              <w:rPr>
                <w:rFonts w:ascii="Times New Roman" w:hAnsi="Times New Roman"/>
                <w:w w:val="103"/>
                <w:sz w:val="24"/>
                <w:szCs w:val="24"/>
              </w:rPr>
              <w:t>миру.</w:t>
            </w:r>
          </w:p>
          <w:p w:rsidR="00E803C8" w:rsidRPr="00DB04F2" w:rsidRDefault="00E803C8" w:rsidP="00FE05BE">
            <w:pPr>
              <w:jc w:val="both"/>
              <w:rPr>
                <w:rFonts w:ascii="Times New Roman" w:hAnsi="Times New Roman"/>
                <w:sz w:val="24"/>
                <w:szCs w:val="24"/>
              </w:rPr>
            </w:pPr>
            <w:r w:rsidRPr="00DB04F2">
              <w:rPr>
                <w:rFonts w:ascii="Times New Roman" w:hAnsi="Times New Roman"/>
                <w:sz w:val="24"/>
                <w:szCs w:val="24"/>
              </w:rPr>
              <w:t>Любознательный,</w:t>
            </w:r>
            <w:r w:rsidRPr="00DB04F2">
              <w:rPr>
                <w:rFonts w:ascii="Times New Roman" w:hAnsi="Times New Roman"/>
                <w:spacing w:val="57"/>
                <w:sz w:val="24"/>
                <w:szCs w:val="24"/>
              </w:rPr>
              <w:t xml:space="preserve"> </w:t>
            </w:r>
            <w:r w:rsidRPr="00DB04F2">
              <w:rPr>
                <w:rFonts w:ascii="Times New Roman" w:hAnsi="Times New Roman"/>
                <w:sz w:val="24"/>
                <w:szCs w:val="24"/>
              </w:rPr>
              <w:t>активный</w:t>
            </w:r>
            <w:r w:rsidRPr="00DB04F2">
              <w:rPr>
                <w:rFonts w:ascii="Times New Roman" w:hAnsi="Times New Roman"/>
                <w:spacing w:val="37"/>
                <w:sz w:val="24"/>
                <w:szCs w:val="24"/>
              </w:rPr>
              <w:t xml:space="preserve"> </w:t>
            </w:r>
            <w:r w:rsidRPr="00DB04F2">
              <w:rPr>
                <w:rFonts w:ascii="Times New Roman" w:hAnsi="Times New Roman"/>
                <w:sz w:val="24"/>
                <w:szCs w:val="24"/>
              </w:rPr>
              <w:t>в</w:t>
            </w:r>
            <w:r w:rsidRPr="00DB04F2">
              <w:rPr>
                <w:rFonts w:ascii="Times New Roman" w:hAnsi="Times New Roman"/>
                <w:spacing w:val="8"/>
                <w:sz w:val="24"/>
                <w:szCs w:val="24"/>
              </w:rPr>
              <w:t xml:space="preserve"> </w:t>
            </w:r>
            <w:r w:rsidRPr="00DB04F2">
              <w:rPr>
                <w:rFonts w:ascii="Times New Roman" w:hAnsi="Times New Roman"/>
                <w:sz w:val="24"/>
                <w:szCs w:val="24"/>
              </w:rPr>
              <w:t>поведении</w:t>
            </w:r>
            <w:r w:rsidRPr="00DB04F2">
              <w:rPr>
                <w:rFonts w:ascii="Times New Roman" w:hAnsi="Times New Roman"/>
                <w:spacing w:val="45"/>
                <w:sz w:val="24"/>
                <w:szCs w:val="24"/>
              </w:rPr>
              <w:t xml:space="preserve"> </w:t>
            </w:r>
            <w:r w:rsidRPr="00DB04F2">
              <w:rPr>
                <w:rFonts w:ascii="Times New Roman" w:hAnsi="Times New Roman"/>
                <w:w w:val="102"/>
                <w:sz w:val="24"/>
                <w:szCs w:val="24"/>
              </w:rPr>
              <w:t>и</w:t>
            </w:r>
            <w:r w:rsidRPr="00DB04F2">
              <w:rPr>
                <w:rFonts w:ascii="Times New Roman" w:hAnsi="Times New Roman"/>
                <w:sz w:val="24"/>
                <w:szCs w:val="24"/>
              </w:rPr>
              <w:t xml:space="preserve"> </w:t>
            </w:r>
            <w:r w:rsidRPr="00DB04F2">
              <w:rPr>
                <w:rFonts w:ascii="Times New Roman" w:hAnsi="Times New Roman"/>
                <w:w w:val="102"/>
                <w:sz w:val="24"/>
                <w:szCs w:val="24"/>
              </w:rPr>
              <w:t>деятельности</w:t>
            </w:r>
          </w:p>
        </w:tc>
      </w:tr>
      <w:tr w:rsidR="00E803C8" w:rsidRPr="00DB04F2" w:rsidTr="00454521">
        <w:tc>
          <w:tcPr>
            <w:tcW w:w="1976" w:type="dxa"/>
          </w:tcPr>
          <w:p w:rsidR="00E803C8" w:rsidRPr="00DB04F2" w:rsidRDefault="00E803C8" w:rsidP="00FE05BE">
            <w:pPr>
              <w:rPr>
                <w:rFonts w:ascii="Times New Roman" w:hAnsi="Times New Roman"/>
                <w:b/>
                <w:sz w:val="24"/>
                <w:szCs w:val="24"/>
              </w:rPr>
            </w:pPr>
            <w:r w:rsidRPr="00DB04F2">
              <w:rPr>
                <w:rFonts w:ascii="Times New Roman" w:hAnsi="Times New Roman"/>
                <w:b/>
                <w:sz w:val="24"/>
                <w:szCs w:val="24"/>
              </w:rPr>
              <w:t>Физическое</w:t>
            </w:r>
            <w:r w:rsidRPr="00DB04F2">
              <w:rPr>
                <w:rFonts w:ascii="Times New Roman" w:hAnsi="Times New Roman"/>
                <w:b/>
                <w:spacing w:val="46"/>
                <w:sz w:val="24"/>
                <w:szCs w:val="24"/>
              </w:rPr>
              <w:t xml:space="preserve"> </w:t>
            </w:r>
            <w:r w:rsidRPr="00DB04F2">
              <w:rPr>
                <w:rFonts w:ascii="Times New Roman" w:hAnsi="Times New Roman"/>
                <w:b/>
                <w:w w:val="102"/>
                <w:sz w:val="24"/>
                <w:szCs w:val="24"/>
              </w:rPr>
              <w:t xml:space="preserve">и </w:t>
            </w:r>
            <w:r w:rsidRPr="00DB04F2">
              <w:rPr>
                <w:rFonts w:ascii="Times New Roman" w:hAnsi="Times New Roman"/>
                <w:b/>
                <w:w w:val="103"/>
                <w:sz w:val="24"/>
                <w:szCs w:val="24"/>
              </w:rPr>
              <w:t>оздоровительное</w:t>
            </w:r>
          </w:p>
        </w:tc>
        <w:tc>
          <w:tcPr>
            <w:tcW w:w="1676" w:type="dxa"/>
          </w:tcPr>
          <w:p w:rsidR="00E803C8" w:rsidRPr="00DB04F2" w:rsidRDefault="00E803C8" w:rsidP="00FE05BE">
            <w:pPr>
              <w:tabs>
                <w:tab w:val="left" w:pos="2420"/>
              </w:tabs>
              <w:rPr>
                <w:rFonts w:ascii="Times New Roman" w:hAnsi="Times New Roman"/>
                <w:sz w:val="24"/>
                <w:szCs w:val="24"/>
              </w:rPr>
            </w:pPr>
            <w:r w:rsidRPr="00DB04F2">
              <w:rPr>
                <w:rFonts w:ascii="Times New Roman" w:hAnsi="Times New Roman"/>
                <w:sz w:val="24"/>
                <w:szCs w:val="24"/>
              </w:rPr>
              <w:t>Здоровье,</w:t>
            </w:r>
            <w:r w:rsidRPr="00DB04F2">
              <w:rPr>
                <w:rFonts w:ascii="Times New Roman" w:hAnsi="Times New Roman"/>
                <w:spacing w:val="23"/>
                <w:sz w:val="24"/>
                <w:szCs w:val="24"/>
              </w:rPr>
              <w:t xml:space="preserve"> </w:t>
            </w:r>
            <w:r w:rsidRPr="00DB04F2">
              <w:rPr>
                <w:rFonts w:ascii="Times New Roman" w:hAnsi="Times New Roman"/>
                <w:sz w:val="24"/>
                <w:szCs w:val="24"/>
              </w:rPr>
              <w:t>жизнь</w:t>
            </w:r>
            <w:r w:rsidRPr="00DB04F2">
              <w:rPr>
                <w:rFonts w:ascii="Times New Roman" w:hAnsi="Times New Roman"/>
                <w:spacing w:val="-46"/>
                <w:sz w:val="24"/>
                <w:szCs w:val="24"/>
              </w:rPr>
              <w:t xml:space="preserve"> </w:t>
            </w:r>
            <w:r w:rsidRPr="00DB04F2">
              <w:rPr>
                <w:rFonts w:ascii="Times New Roman" w:hAnsi="Times New Roman"/>
                <w:sz w:val="24"/>
                <w:szCs w:val="24"/>
              </w:rPr>
              <w:t xml:space="preserve"> </w:t>
            </w:r>
          </w:p>
          <w:p w:rsidR="00E803C8" w:rsidRPr="00DB04F2" w:rsidRDefault="00E803C8" w:rsidP="00FE05BE">
            <w:pPr>
              <w:rPr>
                <w:rFonts w:ascii="Times New Roman" w:hAnsi="Times New Roman"/>
                <w:sz w:val="24"/>
                <w:szCs w:val="24"/>
              </w:rPr>
            </w:pPr>
          </w:p>
        </w:tc>
        <w:tc>
          <w:tcPr>
            <w:tcW w:w="7088" w:type="dxa"/>
          </w:tcPr>
          <w:p w:rsidR="00E803C8" w:rsidRPr="00DB04F2" w:rsidRDefault="00E803C8" w:rsidP="00FE05BE">
            <w:pPr>
              <w:jc w:val="both"/>
              <w:rPr>
                <w:rFonts w:ascii="Times New Roman" w:hAnsi="Times New Roman"/>
                <w:sz w:val="24"/>
                <w:szCs w:val="24"/>
              </w:rPr>
            </w:pPr>
            <w:r w:rsidRPr="00DB04F2">
              <w:rPr>
                <w:rFonts w:ascii="Times New Roman" w:hAnsi="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803C8" w:rsidRPr="00DB04F2" w:rsidRDefault="00E803C8" w:rsidP="00FE05BE">
            <w:pPr>
              <w:jc w:val="both"/>
              <w:rPr>
                <w:rFonts w:ascii="Times New Roman" w:hAnsi="Times New Roman"/>
                <w:sz w:val="24"/>
                <w:szCs w:val="24"/>
              </w:rPr>
            </w:pPr>
            <w:r w:rsidRPr="00DB04F2">
              <w:rPr>
                <w:rFonts w:ascii="Times New Roman" w:hAnsi="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E803C8" w:rsidRPr="00DB04F2" w:rsidTr="00454521">
        <w:tc>
          <w:tcPr>
            <w:tcW w:w="1976" w:type="dxa"/>
          </w:tcPr>
          <w:p w:rsidR="00E803C8" w:rsidRPr="00DB04F2" w:rsidRDefault="00E803C8" w:rsidP="00FE05BE">
            <w:pPr>
              <w:rPr>
                <w:rFonts w:ascii="Times New Roman" w:hAnsi="Times New Roman"/>
                <w:b/>
                <w:sz w:val="24"/>
                <w:szCs w:val="24"/>
              </w:rPr>
            </w:pPr>
            <w:r w:rsidRPr="00DB04F2">
              <w:rPr>
                <w:rFonts w:ascii="Times New Roman" w:hAnsi="Times New Roman"/>
                <w:b/>
                <w:w w:val="104"/>
                <w:sz w:val="24"/>
                <w:szCs w:val="24"/>
              </w:rPr>
              <w:t>Трудовое</w:t>
            </w:r>
          </w:p>
        </w:tc>
        <w:tc>
          <w:tcPr>
            <w:tcW w:w="1676" w:type="dxa"/>
          </w:tcPr>
          <w:p w:rsidR="00E803C8" w:rsidRPr="00DB04F2" w:rsidRDefault="00E803C8" w:rsidP="00FE05BE">
            <w:pPr>
              <w:rPr>
                <w:rFonts w:ascii="Times New Roman" w:hAnsi="Times New Roman"/>
                <w:sz w:val="24"/>
                <w:szCs w:val="24"/>
              </w:rPr>
            </w:pPr>
            <w:r w:rsidRPr="00DB04F2">
              <w:rPr>
                <w:rFonts w:ascii="Times New Roman" w:hAnsi="Times New Roman"/>
                <w:w w:val="105"/>
                <w:sz w:val="24"/>
                <w:szCs w:val="24"/>
              </w:rPr>
              <w:t>Труд</w:t>
            </w:r>
          </w:p>
        </w:tc>
        <w:tc>
          <w:tcPr>
            <w:tcW w:w="7088" w:type="dxa"/>
          </w:tcPr>
          <w:p w:rsidR="00E803C8" w:rsidRPr="00DB04F2" w:rsidRDefault="00007D57" w:rsidP="00FE05BE">
            <w:pPr>
              <w:jc w:val="both"/>
              <w:rPr>
                <w:rFonts w:ascii="Times New Roman" w:hAnsi="Times New Roman"/>
                <w:sz w:val="24"/>
                <w:szCs w:val="24"/>
              </w:rPr>
            </w:pPr>
            <w:r w:rsidRPr="00DB04F2">
              <w:rPr>
                <w:rFonts w:ascii="Times New Roman" w:hAnsi="Times New Roman"/>
                <w:sz w:val="24"/>
                <w:szCs w:val="24"/>
              </w:rPr>
              <w:t xml:space="preserve">Поддерживающий элементарный </w:t>
            </w:r>
            <w:r w:rsidR="00E803C8" w:rsidRPr="00DB04F2">
              <w:rPr>
                <w:rFonts w:ascii="Times New Roman" w:hAnsi="Times New Roman"/>
                <w:sz w:val="24"/>
                <w:szCs w:val="24"/>
              </w:rPr>
              <w:t>порядок в окружающей обстановке.</w:t>
            </w:r>
          </w:p>
          <w:p w:rsidR="00E803C8" w:rsidRPr="00DB04F2" w:rsidRDefault="00A644CC" w:rsidP="00FE05BE">
            <w:pPr>
              <w:jc w:val="both"/>
              <w:rPr>
                <w:rFonts w:ascii="Times New Roman" w:hAnsi="Times New Roman"/>
                <w:sz w:val="24"/>
                <w:szCs w:val="24"/>
              </w:rPr>
            </w:pPr>
            <w:r>
              <w:rPr>
                <w:rFonts w:ascii="Times New Roman" w:hAnsi="Times New Roman"/>
                <w:sz w:val="24"/>
                <w:szCs w:val="24"/>
              </w:rPr>
              <w:t>Стремящийся</w:t>
            </w:r>
            <w:r w:rsidR="00E803C8" w:rsidRPr="00DB04F2">
              <w:rPr>
                <w:rFonts w:ascii="Times New Roman" w:hAnsi="Times New Roman"/>
                <w:sz w:val="24"/>
                <w:szCs w:val="24"/>
              </w:rPr>
              <w:t xml:space="preserve"> помогать старшим в доступных трудовых действиях. Стремящийся к результативности, сам</w:t>
            </w:r>
            <w:r w:rsidR="00007D57" w:rsidRPr="00DB04F2">
              <w:rPr>
                <w:rFonts w:ascii="Times New Roman" w:hAnsi="Times New Roman"/>
                <w:sz w:val="24"/>
                <w:szCs w:val="24"/>
              </w:rPr>
              <w:t>остоятельности, ответственности</w:t>
            </w:r>
            <w:r w:rsidR="00E803C8" w:rsidRPr="00DB04F2">
              <w:rPr>
                <w:rFonts w:ascii="Times New Roman" w:hAnsi="Times New Roman"/>
                <w:sz w:val="24"/>
                <w:szCs w:val="24"/>
              </w:rPr>
              <w:t xml:space="preserve"> в самообслуживании, в быту, в игровой и других видах деятельности (конструирование, лепка, художественный труд, детский дизайн и другое).</w:t>
            </w:r>
          </w:p>
        </w:tc>
      </w:tr>
      <w:tr w:rsidR="00E803C8" w:rsidRPr="00DB04F2" w:rsidTr="00454521">
        <w:tc>
          <w:tcPr>
            <w:tcW w:w="1976" w:type="dxa"/>
          </w:tcPr>
          <w:p w:rsidR="00E803C8" w:rsidRPr="00DB04F2" w:rsidRDefault="00E803C8" w:rsidP="00FE05BE">
            <w:pPr>
              <w:rPr>
                <w:rFonts w:ascii="Times New Roman" w:hAnsi="Times New Roman"/>
                <w:b/>
                <w:sz w:val="24"/>
                <w:szCs w:val="24"/>
              </w:rPr>
            </w:pPr>
            <w:r w:rsidRPr="00DB04F2">
              <w:rPr>
                <w:rFonts w:ascii="Times New Roman" w:hAnsi="Times New Roman"/>
                <w:b/>
                <w:w w:val="104"/>
                <w:sz w:val="24"/>
                <w:szCs w:val="24"/>
              </w:rPr>
              <w:t>Эстетическое</w:t>
            </w:r>
          </w:p>
        </w:tc>
        <w:tc>
          <w:tcPr>
            <w:tcW w:w="1676" w:type="dxa"/>
          </w:tcPr>
          <w:p w:rsidR="00E803C8" w:rsidRPr="00DB04F2" w:rsidRDefault="00E803C8" w:rsidP="00FE05BE">
            <w:pPr>
              <w:rPr>
                <w:rFonts w:ascii="Times New Roman" w:hAnsi="Times New Roman"/>
                <w:sz w:val="24"/>
                <w:szCs w:val="24"/>
              </w:rPr>
            </w:pPr>
            <w:r w:rsidRPr="00DB04F2">
              <w:rPr>
                <w:rFonts w:ascii="Times New Roman" w:hAnsi="Times New Roman"/>
                <w:w w:val="110"/>
                <w:sz w:val="24"/>
                <w:szCs w:val="24"/>
              </w:rPr>
              <w:t xml:space="preserve">Культура и </w:t>
            </w:r>
            <w:r w:rsidRPr="00DB04F2">
              <w:rPr>
                <w:rFonts w:ascii="Times New Roman" w:hAnsi="Times New Roman"/>
                <w:w w:val="105"/>
                <w:sz w:val="24"/>
                <w:szCs w:val="24"/>
              </w:rPr>
              <w:t>красота</w:t>
            </w:r>
          </w:p>
        </w:tc>
        <w:tc>
          <w:tcPr>
            <w:tcW w:w="7088" w:type="dxa"/>
          </w:tcPr>
          <w:p w:rsidR="00E803C8" w:rsidRPr="00DB04F2" w:rsidRDefault="00E803C8" w:rsidP="00FE05BE">
            <w:pPr>
              <w:jc w:val="both"/>
              <w:rPr>
                <w:rFonts w:ascii="Times New Roman" w:hAnsi="Times New Roman"/>
                <w:sz w:val="24"/>
                <w:szCs w:val="24"/>
              </w:rPr>
            </w:pPr>
            <w:r w:rsidRPr="00DB04F2">
              <w:rPr>
                <w:rFonts w:ascii="Times New Roman" w:hAnsi="Times New Roman"/>
                <w:sz w:val="24"/>
                <w:szCs w:val="24"/>
              </w:rPr>
              <w:t>Проявляющий</w:t>
            </w:r>
            <w:r w:rsidRPr="00DB04F2">
              <w:rPr>
                <w:rFonts w:ascii="Times New Roman" w:hAnsi="Times New Roman"/>
                <w:spacing w:val="7"/>
                <w:sz w:val="24"/>
                <w:szCs w:val="24"/>
              </w:rPr>
              <w:t xml:space="preserve"> </w:t>
            </w:r>
            <w:r w:rsidRPr="00DB04F2">
              <w:rPr>
                <w:rFonts w:ascii="Times New Roman" w:hAnsi="Times New Roman"/>
                <w:sz w:val="24"/>
                <w:szCs w:val="24"/>
              </w:rPr>
              <w:t xml:space="preserve">эмоциональную </w:t>
            </w:r>
            <w:r w:rsidRPr="00DB04F2">
              <w:rPr>
                <w:rFonts w:ascii="Times New Roman" w:hAnsi="Times New Roman"/>
                <w:w w:val="104"/>
                <w:sz w:val="24"/>
                <w:szCs w:val="24"/>
              </w:rPr>
              <w:t xml:space="preserve">отзывчивость </w:t>
            </w:r>
            <w:r w:rsidRPr="00DB04F2">
              <w:rPr>
                <w:rFonts w:ascii="Times New Roman" w:hAnsi="Times New Roman"/>
                <w:sz w:val="24"/>
                <w:szCs w:val="24"/>
              </w:rPr>
              <w:t>на</w:t>
            </w:r>
            <w:r w:rsidRPr="00DB04F2">
              <w:rPr>
                <w:rFonts w:ascii="Times New Roman" w:hAnsi="Times New Roman"/>
                <w:spacing w:val="13"/>
                <w:sz w:val="24"/>
                <w:szCs w:val="24"/>
              </w:rPr>
              <w:t xml:space="preserve"> </w:t>
            </w:r>
            <w:r w:rsidRPr="00DB04F2">
              <w:rPr>
                <w:rFonts w:ascii="Times New Roman" w:hAnsi="Times New Roman"/>
                <w:sz w:val="24"/>
                <w:szCs w:val="24"/>
              </w:rPr>
              <w:t>красоту</w:t>
            </w:r>
            <w:r w:rsidRPr="00DB04F2">
              <w:rPr>
                <w:rFonts w:ascii="Times New Roman" w:hAnsi="Times New Roman"/>
                <w:spacing w:val="40"/>
                <w:sz w:val="24"/>
                <w:szCs w:val="24"/>
              </w:rPr>
              <w:t xml:space="preserve"> </w:t>
            </w:r>
            <w:r w:rsidRPr="00DB04F2">
              <w:rPr>
                <w:rFonts w:ascii="Times New Roman" w:hAnsi="Times New Roman"/>
                <w:sz w:val="24"/>
                <w:szCs w:val="24"/>
              </w:rPr>
              <w:t>в</w:t>
            </w:r>
            <w:r w:rsidRPr="00DB04F2">
              <w:rPr>
                <w:rFonts w:ascii="Times New Roman" w:hAnsi="Times New Roman"/>
                <w:spacing w:val="7"/>
                <w:sz w:val="24"/>
                <w:szCs w:val="24"/>
              </w:rPr>
              <w:t xml:space="preserve"> </w:t>
            </w:r>
            <w:r w:rsidRPr="00DB04F2">
              <w:rPr>
                <w:rFonts w:ascii="Times New Roman" w:hAnsi="Times New Roman"/>
                <w:sz w:val="24"/>
                <w:szCs w:val="24"/>
              </w:rPr>
              <w:t>окружающем</w:t>
            </w:r>
            <w:r w:rsidRPr="00DB04F2">
              <w:rPr>
                <w:rFonts w:ascii="Times New Roman" w:hAnsi="Times New Roman"/>
                <w:spacing w:val="66"/>
                <w:sz w:val="24"/>
                <w:szCs w:val="24"/>
              </w:rPr>
              <w:t xml:space="preserve"> </w:t>
            </w:r>
            <w:r w:rsidRPr="00DB04F2">
              <w:rPr>
                <w:rFonts w:ascii="Times New Roman" w:hAnsi="Times New Roman"/>
                <w:sz w:val="24"/>
                <w:szCs w:val="24"/>
              </w:rPr>
              <w:t>мире</w:t>
            </w:r>
            <w:r w:rsidRPr="00DB04F2">
              <w:rPr>
                <w:rFonts w:ascii="Times New Roman" w:hAnsi="Times New Roman"/>
                <w:spacing w:val="28"/>
                <w:sz w:val="24"/>
                <w:szCs w:val="24"/>
              </w:rPr>
              <w:t xml:space="preserve"> </w:t>
            </w:r>
            <w:r w:rsidRPr="00DB04F2">
              <w:rPr>
                <w:rFonts w:ascii="Times New Roman" w:hAnsi="Times New Roman"/>
                <w:sz w:val="24"/>
                <w:szCs w:val="24"/>
              </w:rPr>
              <w:t>и</w:t>
            </w:r>
            <w:r w:rsidRPr="00DB04F2">
              <w:rPr>
                <w:rFonts w:ascii="Times New Roman" w:hAnsi="Times New Roman"/>
                <w:spacing w:val="7"/>
                <w:sz w:val="24"/>
                <w:szCs w:val="24"/>
              </w:rPr>
              <w:t xml:space="preserve"> </w:t>
            </w:r>
            <w:r w:rsidRPr="00DB04F2">
              <w:rPr>
                <w:rFonts w:ascii="Times New Roman" w:hAnsi="Times New Roman"/>
                <w:w w:val="104"/>
                <w:sz w:val="24"/>
                <w:szCs w:val="24"/>
              </w:rPr>
              <w:t xml:space="preserve">искусстве. </w:t>
            </w:r>
            <w:r w:rsidRPr="00DB04F2">
              <w:rPr>
                <w:rFonts w:ascii="Times New Roman" w:hAnsi="Times New Roman"/>
                <w:sz w:val="24"/>
                <w:szCs w:val="24"/>
              </w:rPr>
              <w:t>Способный</w:t>
            </w:r>
            <w:r w:rsidRPr="00DB04F2">
              <w:rPr>
                <w:rFonts w:ascii="Times New Roman" w:hAnsi="Times New Roman"/>
                <w:spacing w:val="57"/>
                <w:sz w:val="24"/>
                <w:szCs w:val="24"/>
              </w:rPr>
              <w:t xml:space="preserve"> </w:t>
            </w:r>
            <w:r w:rsidRPr="00DB04F2">
              <w:rPr>
                <w:rFonts w:ascii="Times New Roman" w:hAnsi="Times New Roman"/>
                <w:sz w:val="24"/>
                <w:szCs w:val="24"/>
              </w:rPr>
              <w:t>к творческой</w:t>
            </w:r>
            <w:r w:rsidRPr="00DB04F2">
              <w:rPr>
                <w:rFonts w:ascii="Times New Roman" w:hAnsi="Times New Roman"/>
                <w:spacing w:val="53"/>
                <w:sz w:val="24"/>
                <w:szCs w:val="24"/>
              </w:rPr>
              <w:t xml:space="preserve"> </w:t>
            </w:r>
            <w:r w:rsidRPr="00DB04F2">
              <w:rPr>
                <w:rFonts w:ascii="Times New Roman" w:hAnsi="Times New Roman"/>
                <w:w w:val="104"/>
                <w:sz w:val="24"/>
                <w:szCs w:val="24"/>
              </w:rPr>
              <w:t>деятельности (изобразительной,</w:t>
            </w:r>
            <w:r w:rsidRPr="00DB04F2">
              <w:rPr>
                <w:rFonts w:ascii="Times New Roman" w:hAnsi="Times New Roman"/>
                <w:spacing w:val="5"/>
                <w:w w:val="104"/>
                <w:sz w:val="24"/>
                <w:szCs w:val="24"/>
              </w:rPr>
              <w:t xml:space="preserve"> </w:t>
            </w:r>
            <w:r w:rsidRPr="00DB04F2">
              <w:rPr>
                <w:rFonts w:ascii="Times New Roman" w:hAnsi="Times New Roman"/>
                <w:w w:val="104"/>
                <w:sz w:val="24"/>
                <w:szCs w:val="24"/>
              </w:rPr>
              <w:t>декоративно-</w:t>
            </w:r>
            <w:r w:rsidRPr="00DB04F2">
              <w:rPr>
                <w:rFonts w:ascii="Times New Roman" w:hAnsi="Times New Roman"/>
                <w:sz w:val="24"/>
                <w:szCs w:val="24"/>
              </w:rPr>
              <w:t>оформительской, музыкальной,</w:t>
            </w:r>
            <w:r w:rsidRPr="00DB04F2">
              <w:rPr>
                <w:rFonts w:ascii="Times New Roman" w:hAnsi="Times New Roman"/>
                <w:spacing w:val="63"/>
                <w:sz w:val="24"/>
                <w:szCs w:val="24"/>
              </w:rPr>
              <w:t xml:space="preserve"> </w:t>
            </w:r>
            <w:r w:rsidRPr="00DB04F2">
              <w:rPr>
                <w:rFonts w:ascii="Times New Roman" w:hAnsi="Times New Roman"/>
                <w:w w:val="104"/>
                <w:sz w:val="24"/>
                <w:szCs w:val="24"/>
              </w:rPr>
              <w:t>словесно-</w:t>
            </w:r>
            <w:r w:rsidRPr="00DB04F2">
              <w:rPr>
                <w:rFonts w:ascii="Times New Roman" w:hAnsi="Times New Roman"/>
                <w:sz w:val="24"/>
                <w:szCs w:val="24"/>
              </w:rPr>
              <w:t>речевой,</w:t>
            </w:r>
            <w:r w:rsidRPr="00DB04F2">
              <w:rPr>
                <w:rFonts w:ascii="Times New Roman" w:hAnsi="Times New Roman"/>
                <w:spacing w:val="32"/>
                <w:sz w:val="24"/>
                <w:szCs w:val="24"/>
              </w:rPr>
              <w:t xml:space="preserve"> </w:t>
            </w:r>
            <w:r w:rsidRPr="00DB04F2">
              <w:rPr>
                <w:rFonts w:ascii="Times New Roman" w:hAnsi="Times New Roman"/>
                <w:w w:val="104"/>
                <w:sz w:val="24"/>
                <w:szCs w:val="24"/>
              </w:rPr>
              <w:t>театрализованной</w:t>
            </w:r>
            <w:r w:rsidRPr="00DB04F2">
              <w:rPr>
                <w:rFonts w:ascii="Times New Roman" w:hAnsi="Times New Roman"/>
                <w:spacing w:val="-3"/>
                <w:w w:val="104"/>
                <w:sz w:val="24"/>
                <w:szCs w:val="24"/>
              </w:rPr>
              <w:t xml:space="preserve"> </w:t>
            </w:r>
            <w:r w:rsidRPr="00DB04F2">
              <w:rPr>
                <w:rFonts w:ascii="Times New Roman" w:hAnsi="Times New Roman"/>
                <w:sz w:val="24"/>
                <w:szCs w:val="24"/>
              </w:rPr>
              <w:t>и</w:t>
            </w:r>
            <w:r w:rsidRPr="00DB04F2">
              <w:rPr>
                <w:rFonts w:ascii="Times New Roman" w:hAnsi="Times New Roman"/>
                <w:spacing w:val="10"/>
                <w:sz w:val="24"/>
                <w:szCs w:val="24"/>
              </w:rPr>
              <w:t xml:space="preserve"> </w:t>
            </w:r>
            <w:r w:rsidRPr="00DB04F2">
              <w:rPr>
                <w:rFonts w:ascii="Times New Roman" w:hAnsi="Times New Roman"/>
                <w:w w:val="104"/>
                <w:sz w:val="24"/>
                <w:szCs w:val="24"/>
              </w:rPr>
              <w:t>другое</w:t>
            </w:r>
            <w:r w:rsidRPr="00DB04F2">
              <w:rPr>
                <w:rFonts w:ascii="Times New Roman" w:hAnsi="Times New Roman"/>
                <w:w w:val="105"/>
                <w:sz w:val="24"/>
                <w:szCs w:val="24"/>
              </w:rPr>
              <w:t>).</w:t>
            </w:r>
          </w:p>
        </w:tc>
      </w:tr>
    </w:tbl>
    <w:p w:rsidR="00E803C8" w:rsidRPr="00DB04F2" w:rsidRDefault="00E803C8" w:rsidP="00FE05BE">
      <w:pPr>
        <w:widowControl w:val="0"/>
        <w:spacing w:after="0" w:line="240" w:lineRule="auto"/>
        <w:jc w:val="center"/>
        <w:rPr>
          <w:rFonts w:ascii="Times New Roman" w:eastAsia="Times New Roman" w:hAnsi="Times New Roman" w:cs="Times New Roman"/>
          <w:b/>
          <w:sz w:val="24"/>
          <w:szCs w:val="24"/>
        </w:rPr>
      </w:pPr>
    </w:p>
    <w:p w:rsidR="00217F7C" w:rsidRPr="00A644CC" w:rsidRDefault="00E803C8" w:rsidP="00FE05BE">
      <w:pPr>
        <w:widowControl w:val="0"/>
        <w:spacing w:after="0" w:line="240" w:lineRule="auto"/>
        <w:ind w:firstLine="709"/>
        <w:jc w:val="center"/>
        <w:rPr>
          <w:rFonts w:ascii="Times New Roman" w:eastAsia="Times New Roman" w:hAnsi="Times New Roman" w:cs="Times New Roman"/>
          <w:b/>
          <w:color w:val="3366CC"/>
          <w:w w:val="104"/>
          <w:sz w:val="24"/>
          <w:szCs w:val="24"/>
        </w:rPr>
      </w:pPr>
      <w:r w:rsidRPr="00470512">
        <w:rPr>
          <w:rFonts w:ascii="Times New Roman" w:eastAsia="Times New Roman" w:hAnsi="Times New Roman" w:cs="Times New Roman"/>
          <w:b/>
          <w:sz w:val="24"/>
          <w:szCs w:val="24"/>
        </w:rPr>
        <w:t>Целевые</w:t>
      </w:r>
      <w:r w:rsidRPr="00470512">
        <w:rPr>
          <w:rFonts w:ascii="Times New Roman" w:eastAsia="Times New Roman" w:hAnsi="Times New Roman" w:cs="Times New Roman"/>
          <w:b/>
          <w:spacing w:val="47"/>
          <w:sz w:val="24"/>
          <w:szCs w:val="24"/>
        </w:rPr>
        <w:t xml:space="preserve"> </w:t>
      </w:r>
      <w:r w:rsidRPr="00470512">
        <w:rPr>
          <w:rFonts w:ascii="Times New Roman" w:eastAsia="Times New Roman" w:hAnsi="Times New Roman" w:cs="Times New Roman"/>
          <w:b/>
          <w:sz w:val="24"/>
          <w:szCs w:val="24"/>
        </w:rPr>
        <w:t>ориентиры</w:t>
      </w:r>
      <w:r w:rsidRPr="00470512">
        <w:rPr>
          <w:rFonts w:ascii="Times New Roman" w:eastAsia="Times New Roman" w:hAnsi="Times New Roman" w:cs="Times New Roman"/>
          <w:b/>
          <w:spacing w:val="52"/>
          <w:sz w:val="24"/>
          <w:szCs w:val="24"/>
        </w:rPr>
        <w:t xml:space="preserve"> </w:t>
      </w:r>
      <w:r w:rsidRPr="00470512">
        <w:rPr>
          <w:rFonts w:ascii="Times New Roman" w:eastAsia="Times New Roman" w:hAnsi="Times New Roman" w:cs="Times New Roman"/>
          <w:b/>
          <w:sz w:val="24"/>
          <w:szCs w:val="24"/>
        </w:rPr>
        <w:t>воспитания</w:t>
      </w:r>
      <w:r w:rsidRPr="00470512">
        <w:rPr>
          <w:rFonts w:ascii="Times New Roman" w:eastAsia="Times New Roman" w:hAnsi="Times New Roman" w:cs="Times New Roman"/>
          <w:b/>
          <w:spacing w:val="60"/>
          <w:sz w:val="24"/>
          <w:szCs w:val="24"/>
        </w:rPr>
        <w:t xml:space="preserve"> </w:t>
      </w:r>
      <w:r w:rsidRPr="00470512">
        <w:rPr>
          <w:rFonts w:ascii="Times New Roman" w:eastAsia="Times New Roman" w:hAnsi="Times New Roman" w:cs="Times New Roman"/>
          <w:b/>
          <w:sz w:val="24"/>
          <w:szCs w:val="24"/>
        </w:rPr>
        <w:t>детей</w:t>
      </w:r>
      <w:r w:rsidRPr="00470512">
        <w:rPr>
          <w:rFonts w:ascii="Times New Roman" w:eastAsia="Times New Roman" w:hAnsi="Times New Roman" w:cs="Times New Roman"/>
          <w:b/>
          <w:spacing w:val="35"/>
          <w:sz w:val="24"/>
          <w:szCs w:val="24"/>
        </w:rPr>
        <w:t xml:space="preserve"> </w:t>
      </w:r>
      <w:r w:rsidRPr="00470512">
        <w:rPr>
          <w:rFonts w:ascii="Times New Roman" w:eastAsia="Times New Roman" w:hAnsi="Times New Roman" w:cs="Times New Roman"/>
          <w:b/>
          <w:sz w:val="24"/>
          <w:szCs w:val="24"/>
        </w:rPr>
        <w:t>на</w:t>
      </w:r>
      <w:r w:rsidRPr="00470512">
        <w:rPr>
          <w:rFonts w:ascii="Times New Roman" w:eastAsia="Times New Roman" w:hAnsi="Times New Roman" w:cs="Times New Roman"/>
          <w:b/>
          <w:spacing w:val="11"/>
          <w:sz w:val="24"/>
          <w:szCs w:val="24"/>
        </w:rPr>
        <w:t xml:space="preserve"> </w:t>
      </w:r>
      <w:r w:rsidRPr="00470512">
        <w:rPr>
          <w:rFonts w:ascii="Times New Roman" w:eastAsia="Times New Roman" w:hAnsi="Times New Roman" w:cs="Times New Roman"/>
          <w:b/>
          <w:sz w:val="24"/>
          <w:szCs w:val="24"/>
        </w:rPr>
        <w:t>этапе</w:t>
      </w:r>
      <w:r w:rsidRPr="00470512">
        <w:rPr>
          <w:rFonts w:ascii="Times New Roman" w:eastAsia="Times New Roman" w:hAnsi="Times New Roman" w:cs="Times New Roman"/>
          <w:b/>
          <w:spacing w:val="28"/>
          <w:sz w:val="24"/>
          <w:szCs w:val="24"/>
        </w:rPr>
        <w:t xml:space="preserve"> </w:t>
      </w:r>
      <w:r w:rsidRPr="00470512">
        <w:rPr>
          <w:rFonts w:ascii="Times New Roman" w:eastAsia="Times New Roman" w:hAnsi="Times New Roman" w:cs="Times New Roman"/>
          <w:b/>
          <w:sz w:val="24"/>
          <w:szCs w:val="24"/>
        </w:rPr>
        <w:t>завершения</w:t>
      </w:r>
      <w:r w:rsidRPr="00470512">
        <w:rPr>
          <w:rFonts w:ascii="Times New Roman" w:eastAsia="Times New Roman" w:hAnsi="Times New Roman" w:cs="Times New Roman"/>
          <w:b/>
          <w:spacing w:val="60"/>
          <w:sz w:val="24"/>
          <w:szCs w:val="24"/>
        </w:rPr>
        <w:t xml:space="preserve"> </w:t>
      </w:r>
      <w:r w:rsidRPr="00470512">
        <w:rPr>
          <w:rFonts w:ascii="Times New Roman" w:eastAsia="Times New Roman" w:hAnsi="Times New Roman" w:cs="Times New Roman"/>
          <w:b/>
          <w:w w:val="104"/>
          <w:sz w:val="24"/>
          <w:szCs w:val="24"/>
        </w:rPr>
        <w:t>освоения программы</w:t>
      </w:r>
    </w:p>
    <w:tbl>
      <w:tblPr>
        <w:tblStyle w:val="180"/>
        <w:tblW w:w="10740" w:type="dxa"/>
        <w:tblLayout w:type="fixed"/>
        <w:tblLook w:val="04A0" w:firstRow="1" w:lastRow="0" w:firstColumn="1" w:lastColumn="0" w:noHBand="0" w:noVBand="1"/>
      </w:tblPr>
      <w:tblGrid>
        <w:gridCol w:w="1951"/>
        <w:gridCol w:w="1701"/>
        <w:gridCol w:w="7088"/>
      </w:tblGrid>
      <w:tr w:rsidR="00E803C8" w:rsidRPr="00DB04F2" w:rsidTr="00454521">
        <w:tc>
          <w:tcPr>
            <w:tcW w:w="1951" w:type="dxa"/>
          </w:tcPr>
          <w:p w:rsidR="00E803C8" w:rsidRPr="00454521" w:rsidRDefault="00E803C8" w:rsidP="00FE05BE">
            <w:pPr>
              <w:rPr>
                <w:rFonts w:ascii="Times New Roman" w:hAnsi="Times New Roman"/>
                <w:b/>
                <w:sz w:val="24"/>
                <w:szCs w:val="24"/>
              </w:rPr>
            </w:pPr>
            <w:r w:rsidRPr="00454521">
              <w:rPr>
                <w:rFonts w:ascii="Times New Roman" w:hAnsi="Times New Roman"/>
                <w:b/>
                <w:w w:val="103"/>
                <w:sz w:val="24"/>
                <w:szCs w:val="24"/>
              </w:rPr>
              <w:t>Направление воспитания</w:t>
            </w:r>
          </w:p>
        </w:tc>
        <w:tc>
          <w:tcPr>
            <w:tcW w:w="1701" w:type="dxa"/>
          </w:tcPr>
          <w:p w:rsidR="00E803C8" w:rsidRPr="00454521" w:rsidRDefault="00E803C8" w:rsidP="00FE05BE">
            <w:pPr>
              <w:rPr>
                <w:rFonts w:ascii="Times New Roman" w:hAnsi="Times New Roman"/>
                <w:b/>
                <w:sz w:val="24"/>
                <w:szCs w:val="24"/>
              </w:rPr>
            </w:pPr>
            <w:r w:rsidRPr="00454521">
              <w:rPr>
                <w:rFonts w:ascii="Times New Roman" w:hAnsi="Times New Roman"/>
                <w:b/>
                <w:w w:val="103"/>
                <w:sz w:val="24"/>
                <w:szCs w:val="24"/>
              </w:rPr>
              <w:t>Ценности</w:t>
            </w:r>
          </w:p>
        </w:tc>
        <w:tc>
          <w:tcPr>
            <w:tcW w:w="7088" w:type="dxa"/>
          </w:tcPr>
          <w:p w:rsidR="00E803C8" w:rsidRPr="00454521" w:rsidRDefault="00E803C8" w:rsidP="00FE05BE">
            <w:pPr>
              <w:keepNext/>
              <w:keepLines/>
              <w:tabs>
                <w:tab w:val="left" w:pos="5573"/>
              </w:tabs>
              <w:jc w:val="center"/>
              <w:outlineLvl w:val="1"/>
              <w:rPr>
                <w:rFonts w:ascii="Times New Roman" w:hAnsi="Times New Roman"/>
                <w:b/>
                <w:sz w:val="24"/>
                <w:szCs w:val="24"/>
              </w:rPr>
            </w:pPr>
            <w:r w:rsidRPr="00454521">
              <w:rPr>
                <w:rFonts w:ascii="Times New Roman" w:hAnsi="Times New Roman"/>
                <w:b/>
                <w:sz w:val="24"/>
                <w:szCs w:val="24"/>
              </w:rPr>
              <w:t>Целевые ориентиры воспитания</w:t>
            </w:r>
          </w:p>
        </w:tc>
      </w:tr>
      <w:tr w:rsidR="00E803C8" w:rsidRPr="00DB04F2" w:rsidTr="00454521">
        <w:tc>
          <w:tcPr>
            <w:tcW w:w="1951" w:type="dxa"/>
          </w:tcPr>
          <w:p w:rsidR="00E803C8" w:rsidRPr="00DB04F2" w:rsidRDefault="00E803C8" w:rsidP="00FE05BE">
            <w:pPr>
              <w:rPr>
                <w:rFonts w:ascii="Times New Roman" w:hAnsi="Times New Roman"/>
                <w:b/>
                <w:sz w:val="24"/>
                <w:szCs w:val="24"/>
              </w:rPr>
            </w:pPr>
            <w:r w:rsidRPr="00DB04F2">
              <w:rPr>
                <w:rFonts w:ascii="Times New Roman" w:hAnsi="Times New Roman"/>
                <w:b/>
                <w:w w:val="103"/>
                <w:sz w:val="24"/>
                <w:szCs w:val="24"/>
              </w:rPr>
              <w:t>Патриотическое</w:t>
            </w:r>
          </w:p>
        </w:tc>
        <w:tc>
          <w:tcPr>
            <w:tcW w:w="1701" w:type="dxa"/>
          </w:tcPr>
          <w:p w:rsidR="00E803C8" w:rsidRPr="00DB04F2" w:rsidRDefault="00E803C8" w:rsidP="00FE05BE">
            <w:pPr>
              <w:rPr>
                <w:rFonts w:ascii="Times New Roman" w:hAnsi="Times New Roman"/>
                <w:sz w:val="24"/>
                <w:szCs w:val="24"/>
              </w:rPr>
            </w:pPr>
            <w:r w:rsidRPr="00DB04F2">
              <w:rPr>
                <w:rFonts w:ascii="Times New Roman" w:hAnsi="Times New Roman"/>
                <w:sz w:val="24"/>
                <w:szCs w:val="24"/>
              </w:rPr>
              <w:t>Родина,</w:t>
            </w:r>
            <w:r w:rsidRPr="00DB04F2">
              <w:rPr>
                <w:rFonts w:ascii="Times New Roman" w:hAnsi="Times New Roman"/>
                <w:spacing w:val="25"/>
                <w:sz w:val="24"/>
                <w:szCs w:val="24"/>
              </w:rPr>
              <w:t xml:space="preserve"> </w:t>
            </w:r>
            <w:r w:rsidRPr="00DB04F2">
              <w:rPr>
                <w:rFonts w:ascii="Times New Roman" w:hAnsi="Times New Roman"/>
                <w:w w:val="103"/>
                <w:sz w:val="24"/>
                <w:szCs w:val="24"/>
              </w:rPr>
              <w:t>природа</w:t>
            </w:r>
          </w:p>
        </w:tc>
        <w:tc>
          <w:tcPr>
            <w:tcW w:w="7088" w:type="dxa"/>
          </w:tcPr>
          <w:p w:rsidR="00E803C8" w:rsidRPr="00DB04F2" w:rsidRDefault="00E803C8" w:rsidP="00FE05BE">
            <w:pPr>
              <w:keepNext/>
              <w:keepLines/>
              <w:tabs>
                <w:tab w:val="left" w:pos="5573"/>
              </w:tabs>
              <w:jc w:val="both"/>
              <w:outlineLvl w:val="1"/>
              <w:rPr>
                <w:rFonts w:ascii="Times New Roman" w:hAnsi="Times New Roman"/>
                <w:sz w:val="24"/>
                <w:szCs w:val="24"/>
              </w:rPr>
            </w:pPr>
            <w:r w:rsidRPr="00DB04F2">
              <w:rPr>
                <w:rFonts w:ascii="Times New Roman" w:hAnsi="Times New Roman"/>
                <w:sz w:val="24"/>
                <w:szCs w:val="24"/>
              </w:rPr>
              <w:t>Любящий свою малую</w:t>
            </w:r>
            <w:r w:rsidR="00627149" w:rsidRPr="00DB04F2">
              <w:rPr>
                <w:rFonts w:ascii="Times New Roman" w:hAnsi="Times New Roman"/>
                <w:sz w:val="24"/>
                <w:szCs w:val="24"/>
              </w:rPr>
              <w:t xml:space="preserve"> родину и имеющий представление</w:t>
            </w:r>
            <w:r w:rsidRPr="00DB04F2">
              <w:rPr>
                <w:rFonts w:ascii="Times New Roman" w:hAnsi="Times New Roman"/>
                <w:sz w:val="24"/>
                <w:szCs w:val="24"/>
              </w:rPr>
              <w:t xml:space="preserve"> о своей</w:t>
            </w:r>
            <w:r w:rsidR="00627149" w:rsidRPr="00DB04F2">
              <w:rPr>
                <w:rFonts w:ascii="Times New Roman" w:hAnsi="Times New Roman"/>
                <w:sz w:val="24"/>
                <w:szCs w:val="24"/>
              </w:rPr>
              <w:t xml:space="preserve"> стране - России, испытывающий чувство привязанности</w:t>
            </w:r>
            <w:r w:rsidRPr="00DB04F2">
              <w:rPr>
                <w:rFonts w:ascii="Times New Roman" w:hAnsi="Times New Roman"/>
                <w:sz w:val="24"/>
                <w:szCs w:val="24"/>
              </w:rPr>
              <w:t xml:space="preserve"> к родному дому, семье, близким людям.</w:t>
            </w:r>
          </w:p>
        </w:tc>
      </w:tr>
      <w:tr w:rsidR="00E803C8" w:rsidRPr="00DB04F2" w:rsidTr="00454521">
        <w:tc>
          <w:tcPr>
            <w:tcW w:w="1951" w:type="dxa"/>
          </w:tcPr>
          <w:p w:rsidR="00E803C8" w:rsidRPr="00DB04F2" w:rsidRDefault="00E803C8" w:rsidP="00FE05BE">
            <w:pPr>
              <w:rPr>
                <w:rFonts w:ascii="Times New Roman" w:hAnsi="Times New Roman"/>
                <w:b/>
                <w:sz w:val="24"/>
                <w:szCs w:val="24"/>
              </w:rPr>
            </w:pPr>
            <w:r w:rsidRPr="00DB04F2">
              <w:rPr>
                <w:rFonts w:ascii="Times New Roman" w:hAnsi="Times New Roman"/>
                <w:b/>
                <w:w w:val="104"/>
                <w:sz w:val="24"/>
                <w:szCs w:val="24"/>
              </w:rPr>
              <w:t>Духовно­</w:t>
            </w:r>
          </w:p>
          <w:p w:rsidR="00E803C8" w:rsidRPr="00DB04F2" w:rsidRDefault="00E803C8" w:rsidP="00FE05BE">
            <w:pPr>
              <w:rPr>
                <w:rFonts w:ascii="Times New Roman" w:hAnsi="Times New Roman"/>
                <w:b/>
                <w:sz w:val="24"/>
                <w:szCs w:val="24"/>
              </w:rPr>
            </w:pPr>
            <w:r w:rsidRPr="00DB04F2">
              <w:rPr>
                <w:rFonts w:ascii="Times New Roman" w:hAnsi="Times New Roman"/>
                <w:b/>
                <w:w w:val="103"/>
                <w:sz w:val="24"/>
                <w:szCs w:val="24"/>
              </w:rPr>
              <w:t>нравственное</w:t>
            </w:r>
          </w:p>
        </w:tc>
        <w:tc>
          <w:tcPr>
            <w:tcW w:w="1701" w:type="dxa"/>
          </w:tcPr>
          <w:p w:rsidR="00E803C8" w:rsidRPr="00DB04F2" w:rsidRDefault="00E803C8" w:rsidP="00FE05BE">
            <w:pPr>
              <w:rPr>
                <w:rFonts w:ascii="Times New Roman" w:hAnsi="Times New Roman"/>
                <w:sz w:val="24"/>
                <w:szCs w:val="24"/>
              </w:rPr>
            </w:pPr>
            <w:r w:rsidRPr="00DB04F2">
              <w:rPr>
                <w:rFonts w:ascii="Times New Roman" w:hAnsi="Times New Roman"/>
                <w:w w:val="103"/>
                <w:sz w:val="24"/>
                <w:szCs w:val="24"/>
              </w:rPr>
              <w:t>Жизнь, милосердие,</w:t>
            </w:r>
            <w:r w:rsidRPr="00DB04F2">
              <w:rPr>
                <w:rFonts w:ascii="Times New Roman" w:hAnsi="Times New Roman"/>
                <w:spacing w:val="-1"/>
                <w:w w:val="103"/>
                <w:sz w:val="24"/>
                <w:szCs w:val="24"/>
              </w:rPr>
              <w:t xml:space="preserve"> </w:t>
            </w:r>
            <w:r w:rsidRPr="00DB04F2">
              <w:rPr>
                <w:rFonts w:ascii="Times New Roman" w:hAnsi="Times New Roman"/>
                <w:w w:val="102"/>
                <w:sz w:val="24"/>
                <w:szCs w:val="24"/>
              </w:rPr>
              <w:t>добр</w:t>
            </w:r>
            <w:r w:rsidRPr="00DB04F2">
              <w:rPr>
                <w:rFonts w:ascii="Times New Roman" w:hAnsi="Times New Roman"/>
                <w:w w:val="103"/>
                <w:sz w:val="24"/>
                <w:szCs w:val="24"/>
              </w:rPr>
              <w:t>о</w:t>
            </w:r>
          </w:p>
        </w:tc>
        <w:tc>
          <w:tcPr>
            <w:tcW w:w="7088" w:type="dxa"/>
          </w:tcPr>
          <w:p w:rsidR="00E803C8" w:rsidRPr="00DB04F2" w:rsidRDefault="00E803C8" w:rsidP="00FE05BE">
            <w:pPr>
              <w:keepNext/>
              <w:keepLines/>
              <w:tabs>
                <w:tab w:val="left" w:pos="5573"/>
              </w:tabs>
              <w:jc w:val="both"/>
              <w:outlineLvl w:val="1"/>
              <w:rPr>
                <w:rFonts w:ascii="Times New Roman" w:hAnsi="Times New Roman"/>
                <w:sz w:val="24"/>
                <w:szCs w:val="24"/>
              </w:rPr>
            </w:pPr>
            <w:r w:rsidRPr="00DB04F2">
              <w:rPr>
                <w:rFonts w:ascii="Times New Roman" w:hAnsi="Times New Roman"/>
                <w:sz w:val="24"/>
                <w:szCs w:val="24"/>
              </w:rPr>
              <w:t>Различающий основные проявления добра и</w:t>
            </w:r>
            <w:r w:rsidR="00534318" w:rsidRPr="00DB04F2">
              <w:rPr>
                <w:rFonts w:ascii="Times New Roman" w:hAnsi="Times New Roman"/>
                <w:sz w:val="24"/>
                <w:szCs w:val="24"/>
              </w:rPr>
              <w:t xml:space="preserve"> </w:t>
            </w:r>
            <w:r w:rsidRPr="00DB04F2">
              <w:rPr>
                <w:rFonts w:ascii="Times New Roman" w:hAnsi="Times New Roman"/>
                <w:sz w:val="24"/>
                <w:szCs w:val="24"/>
              </w:rPr>
              <w:t>зла, принимающий и уважающий</w:t>
            </w:r>
            <w:r w:rsidR="00534318" w:rsidRPr="00DB04F2">
              <w:rPr>
                <w:rFonts w:ascii="Times New Roman" w:hAnsi="Times New Roman"/>
                <w:sz w:val="24"/>
                <w:szCs w:val="24"/>
              </w:rPr>
              <w:t xml:space="preserve"> традиционные</w:t>
            </w:r>
            <w:r w:rsidRPr="00DB04F2">
              <w:rPr>
                <w:rFonts w:ascii="Times New Roman" w:hAnsi="Times New Roman"/>
                <w:sz w:val="24"/>
                <w:szCs w:val="24"/>
              </w:rPr>
              <w:t xml:space="preserve"> ценности, ценности семьи и общества, правдивый, искренний, способный к сочувствию и заботе, к нравственному поступку.</w:t>
            </w:r>
          </w:p>
          <w:p w:rsidR="00E803C8" w:rsidRPr="00DB04F2" w:rsidRDefault="00E803C8" w:rsidP="00FE05BE">
            <w:pPr>
              <w:keepNext/>
              <w:keepLines/>
              <w:tabs>
                <w:tab w:val="left" w:pos="5573"/>
              </w:tabs>
              <w:jc w:val="both"/>
              <w:outlineLvl w:val="1"/>
              <w:rPr>
                <w:rFonts w:ascii="Times New Roman" w:hAnsi="Times New Roman"/>
                <w:sz w:val="24"/>
                <w:szCs w:val="24"/>
              </w:rPr>
            </w:pPr>
            <w:r w:rsidRPr="00DB04F2">
              <w:rPr>
                <w:rFonts w:ascii="Times New Roman" w:hAnsi="Times New Roman"/>
                <w:sz w:val="24"/>
                <w:szCs w:val="24"/>
              </w:rPr>
              <w:t>Способный не оставаться равнодушным к</w:t>
            </w:r>
            <w:r w:rsidR="00534318" w:rsidRPr="00DB04F2">
              <w:rPr>
                <w:rFonts w:ascii="Times New Roman" w:hAnsi="Times New Roman"/>
                <w:sz w:val="24"/>
                <w:szCs w:val="24"/>
              </w:rPr>
              <w:t xml:space="preserve"> </w:t>
            </w:r>
            <w:r w:rsidRPr="00DB04F2">
              <w:rPr>
                <w:rFonts w:ascii="Times New Roman" w:hAnsi="Times New Roman"/>
                <w:sz w:val="24"/>
                <w:szCs w:val="24"/>
              </w:rPr>
              <w:t>чужому горю, проявлять заботу; Самостоятельно разл</w:t>
            </w:r>
            <w:r w:rsidR="00534318" w:rsidRPr="00DB04F2">
              <w:rPr>
                <w:rFonts w:ascii="Times New Roman" w:hAnsi="Times New Roman"/>
                <w:sz w:val="24"/>
                <w:szCs w:val="24"/>
              </w:rPr>
              <w:t xml:space="preserve">ичающий основные отрицательные и положительные </w:t>
            </w:r>
            <w:r w:rsidRPr="00DB04F2">
              <w:rPr>
                <w:rFonts w:ascii="Times New Roman" w:hAnsi="Times New Roman"/>
                <w:sz w:val="24"/>
                <w:szCs w:val="24"/>
              </w:rPr>
              <w:t>человеческие качества, иногда прибегая к помощи взрослого в ситуациях морального выбора.</w:t>
            </w:r>
          </w:p>
        </w:tc>
      </w:tr>
      <w:tr w:rsidR="00534318" w:rsidRPr="00DB04F2" w:rsidTr="00454521">
        <w:tc>
          <w:tcPr>
            <w:tcW w:w="1951" w:type="dxa"/>
          </w:tcPr>
          <w:p w:rsidR="00534318" w:rsidRPr="00DB04F2" w:rsidRDefault="00534318" w:rsidP="00FE05BE">
            <w:pPr>
              <w:rPr>
                <w:rFonts w:ascii="Times New Roman" w:hAnsi="Times New Roman"/>
                <w:b/>
                <w:sz w:val="24"/>
                <w:szCs w:val="24"/>
              </w:rPr>
            </w:pPr>
            <w:r w:rsidRPr="00DB04F2">
              <w:rPr>
                <w:rFonts w:ascii="Times New Roman" w:hAnsi="Times New Roman"/>
                <w:b/>
                <w:w w:val="103"/>
                <w:sz w:val="24"/>
                <w:szCs w:val="24"/>
              </w:rPr>
              <w:t>Социальное</w:t>
            </w:r>
          </w:p>
        </w:tc>
        <w:tc>
          <w:tcPr>
            <w:tcW w:w="1701" w:type="dxa"/>
          </w:tcPr>
          <w:p w:rsidR="00534318" w:rsidRPr="00DB04F2" w:rsidRDefault="00534318" w:rsidP="00FE05BE">
            <w:pPr>
              <w:tabs>
                <w:tab w:val="left" w:pos="1580"/>
              </w:tabs>
              <w:rPr>
                <w:rFonts w:ascii="Times New Roman" w:hAnsi="Times New Roman"/>
                <w:sz w:val="24"/>
                <w:szCs w:val="24"/>
              </w:rPr>
            </w:pPr>
            <w:r w:rsidRPr="00DB04F2">
              <w:rPr>
                <w:rFonts w:ascii="Times New Roman" w:hAnsi="Times New Roman"/>
                <w:sz w:val="24"/>
                <w:szCs w:val="24"/>
              </w:rPr>
              <w:t>Человек,</w:t>
            </w:r>
            <w:r w:rsidRPr="00DB04F2">
              <w:rPr>
                <w:rFonts w:ascii="Times New Roman" w:hAnsi="Times New Roman"/>
                <w:spacing w:val="-37"/>
                <w:sz w:val="24"/>
                <w:szCs w:val="24"/>
              </w:rPr>
              <w:t xml:space="preserve"> </w:t>
            </w:r>
            <w:r w:rsidRPr="00DB04F2">
              <w:rPr>
                <w:rFonts w:ascii="Times New Roman" w:hAnsi="Times New Roman"/>
                <w:w w:val="103"/>
                <w:sz w:val="24"/>
                <w:szCs w:val="24"/>
              </w:rPr>
              <w:t>семья</w:t>
            </w:r>
            <w:r w:rsidRPr="00DB04F2">
              <w:rPr>
                <w:rFonts w:ascii="Times New Roman" w:hAnsi="Times New Roman"/>
                <w:w w:val="104"/>
                <w:sz w:val="24"/>
                <w:szCs w:val="24"/>
              </w:rPr>
              <w:t xml:space="preserve">, </w:t>
            </w:r>
            <w:r w:rsidRPr="00DB04F2">
              <w:rPr>
                <w:rFonts w:ascii="Times New Roman" w:hAnsi="Times New Roman"/>
                <w:w w:val="103"/>
                <w:sz w:val="24"/>
                <w:szCs w:val="24"/>
              </w:rPr>
              <w:t>дружба, сотрудничество</w:t>
            </w:r>
          </w:p>
        </w:tc>
        <w:tc>
          <w:tcPr>
            <w:tcW w:w="7088" w:type="dxa"/>
          </w:tcPr>
          <w:p w:rsidR="00534318" w:rsidRPr="00DB04F2" w:rsidRDefault="00534318" w:rsidP="00FE05BE">
            <w:pPr>
              <w:jc w:val="both"/>
              <w:rPr>
                <w:rFonts w:ascii="Times New Roman" w:hAnsi="Times New Roman"/>
                <w:sz w:val="24"/>
                <w:szCs w:val="24"/>
              </w:rPr>
            </w:pPr>
            <w:r w:rsidRPr="00DB04F2">
              <w:rPr>
                <w:rFonts w:ascii="Times New Roman" w:hAnsi="Times New Roman"/>
                <w:sz w:val="24"/>
                <w:szCs w:val="24"/>
              </w:rPr>
              <w:t>Проявляющий ответственность за</w:t>
            </w:r>
            <w:r w:rsidRPr="00DB04F2">
              <w:rPr>
                <w:rFonts w:ascii="Times New Roman" w:hAnsi="Times New Roman"/>
                <w:spacing w:val="10"/>
                <w:sz w:val="24"/>
                <w:szCs w:val="24"/>
              </w:rPr>
              <w:t xml:space="preserve"> </w:t>
            </w:r>
            <w:r w:rsidRPr="00DB04F2">
              <w:rPr>
                <w:rFonts w:ascii="Times New Roman" w:hAnsi="Times New Roman"/>
                <w:w w:val="105"/>
                <w:sz w:val="24"/>
                <w:szCs w:val="24"/>
              </w:rPr>
              <w:t xml:space="preserve">свои </w:t>
            </w:r>
            <w:r w:rsidRPr="00DB04F2">
              <w:rPr>
                <w:rFonts w:ascii="Times New Roman" w:hAnsi="Times New Roman"/>
                <w:w w:val="104"/>
                <w:sz w:val="24"/>
                <w:szCs w:val="24"/>
              </w:rPr>
              <w:t>действия</w:t>
            </w:r>
            <w:r w:rsidRPr="00DB04F2">
              <w:rPr>
                <w:rFonts w:ascii="Times New Roman" w:hAnsi="Times New Roman"/>
                <w:spacing w:val="1"/>
                <w:w w:val="104"/>
                <w:sz w:val="24"/>
                <w:szCs w:val="24"/>
              </w:rPr>
              <w:t xml:space="preserve"> </w:t>
            </w:r>
            <w:r w:rsidRPr="00DB04F2">
              <w:rPr>
                <w:rFonts w:ascii="Times New Roman" w:hAnsi="Times New Roman"/>
                <w:sz w:val="24"/>
                <w:szCs w:val="24"/>
              </w:rPr>
              <w:t>и</w:t>
            </w:r>
            <w:r w:rsidRPr="00DB04F2">
              <w:rPr>
                <w:rFonts w:ascii="Times New Roman" w:hAnsi="Times New Roman"/>
                <w:spacing w:val="12"/>
                <w:sz w:val="24"/>
                <w:szCs w:val="24"/>
              </w:rPr>
              <w:t xml:space="preserve"> </w:t>
            </w:r>
            <w:r w:rsidRPr="00DB04F2">
              <w:rPr>
                <w:rFonts w:ascii="Times New Roman" w:hAnsi="Times New Roman"/>
                <w:sz w:val="24"/>
                <w:szCs w:val="24"/>
              </w:rPr>
              <w:t>поведение;</w:t>
            </w:r>
            <w:r w:rsidRPr="00DB04F2">
              <w:rPr>
                <w:rFonts w:ascii="Times New Roman" w:hAnsi="Times New Roman"/>
                <w:spacing w:val="45"/>
                <w:sz w:val="24"/>
                <w:szCs w:val="24"/>
              </w:rPr>
              <w:t xml:space="preserve"> </w:t>
            </w:r>
            <w:r w:rsidRPr="00DB04F2">
              <w:rPr>
                <w:rFonts w:ascii="Times New Roman" w:hAnsi="Times New Roman"/>
                <w:sz w:val="24"/>
                <w:szCs w:val="24"/>
              </w:rPr>
              <w:t xml:space="preserve">принимающий </w:t>
            </w:r>
            <w:r w:rsidRPr="00DB04F2">
              <w:rPr>
                <w:rFonts w:ascii="Times New Roman" w:hAnsi="Times New Roman"/>
                <w:w w:val="107"/>
                <w:sz w:val="24"/>
                <w:szCs w:val="24"/>
              </w:rPr>
              <w:t xml:space="preserve">и </w:t>
            </w:r>
            <w:r w:rsidRPr="00DB04F2">
              <w:rPr>
                <w:rFonts w:ascii="Times New Roman" w:hAnsi="Times New Roman"/>
                <w:sz w:val="24"/>
                <w:szCs w:val="24"/>
              </w:rPr>
              <w:t>уважающий</w:t>
            </w:r>
            <w:r w:rsidRPr="00DB04F2">
              <w:rPr>
                <w:rFonts w:ascii="Times New Roman" w:hAnsi="Times New Roman"/>
                <w:spacing w:val="61"/>
                <w:sz w:val="24"/>
                <w:szCs w:val="24"/>
              </w:rPr>
              <w:t xml:space="preserve"> </w:t>
            </w:r>
            <w:r w:rsidRPr="00DB04F2">
              <w:rPr>
                <w:rFonts w:ascii="Times New Roman" w:hAnsi="Times New Roman"/>
                <w:sz w:val="24"/>
                <w:szCs w:val="24"/>
              </w:rPr>
              <w:t>различия</w:t>
            </w:r>
            <w:r w:rsidRPr="00DB04F2">
              <w:rPr>
                <w:rFonts w:ascii="Times New Roman" w:hAnsi="Times New Roman"/>
                <w:spacing w:val="46"/>
                <w:sz w:val="24"/>
                <w:szCs w:val="24"/>
              </w:rPr>
              <w:t xml:space="preserve"> </w:t>
            </w:r>
            <w:r w:rsidRPr="00DB04F2">
              <w:rPr>
                <w:rFonts w:ascii="Times New Roman" w:hAnsi="Times New Roman"/>
                <w:sz w:val="24"/>
                <w:szCs w:val="24"/>
              </w:rPr>
              <w:t>между</w:t>
            </w:r>
            <w:r w:rsidRPr="00DB04F2">
              <w:rPr>
                <w:rFonts w:ascii="Times New Roman" w:hAnsi="Times New Roman"/>
                <w:spacing w:val="34"/>
                <w:sz w:val="24"/>
                <w:szCs w:val="24"/>
              </w:rPr>
              <w:t xml:space="preserve"> </w:t>
            </w:r>
            <w:r w:rsidRPr="00DB04F2">
              <w:rPr>
                <w:rFonts w:ascii="Times New Roman" w:hAnsi="Times New Roman"/>
                <w:w w:val="104"/>
                <w:sz w:val="24"/>
                <w:szCs w:val="24"/>
              </w:rPr>
              <w:t xml:space="preserve">людьми. </w:t>
            </w:r>
            <w:r w:rsidRPr="00DB04F2">
              <w:rPr>
                <w:rFonts w:ascii="Times New Roman" w:hAnsi="Times New Roman"/>
                <w:sz w:val="24"/>
                <w:szCs w:val="24"/>
              </w:rPr>
              <w:t>Владеющий</w:t>
            </w:r>
            <w:r w:rsidRPr="00DB04F2">
              <w:rPr>
                <w:rFonts w:ascii="Times New Roman" w:hAnsi="Times New Roman"/>
                <w:spacing w:val="57"/>
                <w:sz w:val="24"/>
                <w:szCs w:val="24"/>
              </w:rPr>
              <w:t xml:space="preserve"> </w:t>
            </w:r>
            <w:r w:rsidRPr="00DB04F2">
              <w:rPr>
                <w:rFonts w:ascii="Times New Roman" w:hAnsi="Times New Roman"/>
                <w:sz w:val="24"/>
                <w:szCs w:val="24"/>
              </w:rPr>
              <w:t>основами</w:t>
            </w:r>
            <w:r w:rsidRPr="00DB04F2">
              <w:rPr>
                <w:rFonts w:ascii="Times New Roman" w:hAnsi="Times New Roman"/>
                <w:spacing w:val="60"/>
                <w:sz w:val="24"/>
                <w:szCs w:val="24"/>
              </w:rPr>
              <w:t xml:space="preserve"> </w:t>
            </w:r>
            <w:r w:rsidRPr="00DB04F2">
              <w:rPr>
                <w:rFonts w:ascii="Times New Roman" w:hAnsi="Times New Roman"/>
                <w:sz w:val="24"/>
                <w:szCs w:val="24"/>
              </w:rPr>
              <w:t>речевой</w:t>
            </w:r>
            <w:r w:rsidRPr="00DB04F2">
              <w:rPr>
                <w:rFonts w:ascii="Times New Roman" w:hAnsi="Times New Roman"/>
                <w:spacing w:val="31"/>
                <w:sz w:val="24"/>
                <w:szCs w:val="24"/>
              </w:rPr>
              <w:t xml:space="preserve"> </w:t>
            </w:r>
            <w:r w:rsidRPr="00DB04F2">
              <w:rPr>
                <w:rFonts w:ascii="Times New Roman" w:hAnsi="Times New Roman"/>
                <w:w w:val="104"/>
                <w:sz w:val="24"/>
                <w:szCs w:val="24"/>
              </w:rPr>
              <w:t xml:space="preserve">культуры. </w:t>
            </w:r>
            <w:r w:rsidR="00BD6BE2" w:rsidRPr="00DB04F2">
              <w:rPr>
                <w:rFonts w:ascii="Times New Roman" w:hAnsi="Times New Roman"/>
                <w:sz w:val="24"/>
                <w:szCs w:val="24"/>
              </w:rPr>
              <w:t>Дружелюбный</w:t>
            </w:r>
            <w:r w:rsidRPr="00DB04F2">
              <w:rPr>
                <w:rFonts w:ascii="Times New Roman" w:hAnsi="Times New Roman"/>
                <w:spacing w:val="4"/>
                <w:sz w:val="24"/>
                <w:szCs w:val="24"/>
              </w:rPr>
              <w:t xml:space="preserve"> </w:t>
            </w:r>
            <w:r w:rsidRPr="00DB04F2">
              <w:rPr>
                <w:rFonts w:ascii="Times New Roman" w:hAnsi="Times New Roman"/>
                <w:sz w:val="24"/>
                <w:szCs w:val="24"/>
              </w:rPr>
              <w:t>и</w:t>
            </w:r>
            <w:r w:rsidRPr="00DB04F2">
              <w:rPr>
                <w:rFonts w:ascii="Times New Roman" w:hAnsi="Times New Roman"/>
                <w:spacing w:val="10"/>
                <w:sz w:val="24"/>
                <w:szCs w:val="24"/>
              </w:rPr>
              <w:t xml:space="preserve"> </w:t>
            </w:r>
            <w:r w:rsidRPr="00DB04F2">
              <w:rPr>
                <w:rFonts w:ascii="Times New Roman" w:hAnsi="Times New Roman"/>
                <w:w w:val="105"/>
                <w:sz w:val="24"/>
                <w:szCs w:val="24"/>
              </w:rPr>
              <w:t>доброжелательный,</w:t>
            </w:r>
            <w:r w:rsidRPr="00DB04F2">
              <w:rPr>
                <w:rFonts w:ascii="Times New Roman" w:hAnsi="Times New Roman"/>
                <w:spacing w:val="-27"/>
                <w:w w:val="105"/>
                <w:sz w:val="24"/>
                <w:szCs w:val="24"/>
              </w:rPr>
              <w:t xml:space="preserve"> </w:t>
            </w:r>
            <w:r w:rsidRPr="00DB04F2">
              <w:rPr>
                <w:rFonts w:ascii="Times New Roman" w:hAnsi="Times New Roman"/>
                <w:w w:val="105"/>
                <w:sz w:val="24"/>
                <w:szCs w:val="24"/>
              </w:rPr>
              <w:t xml:space="preserve">умеющий </w:t>
            </w:r>
            <w:r w:rsidRPr="00DB04F2">
              <w:rPr>
                <w:rFonts w:ascii="Times New Roman" w:hAnsi="Times New Roman"/>
                <w:sz w:val="24"/>
                <w:szCs w:val="24"/>
              </w:rPr>
              <w:t>слушать</w:t>
            </w:r>
            <w:r w:rsidRPr="00DB04F2">
              <w:rPr>
                <w:rFonts w:ascii="Times New Roman" w:hAnsi="Times New Roman"/>
                <w:spacing w:val="41"/>
                <w:sz w:val="24"/>
                <w:szCs w:val="24"/>
              </w:rPr>
              <w:t xml:space="preserve"> </w:t>
            </w:r>
            <w:r w:rsidRPr="00DB04F2">
              <w:rPr>
                <w:rFonts w:ascii="Times New Roman" w:hAnsi="Times New Roman"/>
                <w:sz w:val="24"/>
                <w:szCs w:val="24"/>
              </w:rPr>
              <w:t>и</w:t>
            </w:r>
            <w:r w:rsidRPr="00DB04F2">
              <w:rPr>
                <w:rFonts w:ascii="Times New Roman" w:hAnsi="Times New Roman"/>
                <w:spacing w:val="9"/>
                <w:sz w:val="24"/>
                <w:szCs w:val="24"/>
              </w:rPr>
              <w:t xml:space="preserve"> </w:t>
            </w:r>
            <w:r w:rsidRPr="00DB04F2">
              <w:rPr>
                <w:rFonts w:ascii="Times New Roman" w:hAnsi="Times New Roman"/>
                <w:sz w:val="24"/>
                <w:szCs w:val="24"/>
              </w:rPr>
              <w:t>слышать</w:t>
            </w:r>
            <w:r w:rsidRPr="00DB04F2">
              <w:rPr>
                <w:rFonts w:ascii="Times New Roman" w:hAnsi="Times New Roman"/>
                <w:spacing w:val="43"/>
                <w:sz w:val="24"/>
                <w:szCs w:val="24"/>
              </w:rPr>
              <w:t xml:space="preserve"> </w:t>
            </w:r>
            <w:r w:rsidRPr="00DB04F2">
              <w:rPr>
                <w:rFonts w:ascii="Times New Roman" w:hAnsi="Times New Roman"/>
                <w:sz w:val="24"/>
                <w:szCs w:val="24"/>
              </w:rPr>
              <w:t>собеседника,</w:t>
            </w:r>
            <w:r w:rsidRPr="00DB04F2">
              <w:rPr>
                <w:rFonts w:ascii="Times New Roman" w:hAnsi="Times New Roman"/>
                <w:spacing w:val="60"/>
                <w:sz w:val="24"/>
                <w:szCs w:val="24"/>
              </w:rPr>
              <w:t xml:space="preserve"> </w:t>
            </w:r>
            <w:r w:rsidRPr="00DB04F2">
              <w:rPr>
                <w:rFonts w:ascii="Times New Roman" w:hAnsi="Times New Roman"/>
                <w:w w:val="104"/>
                <w:sz w:val="24"/>
                <w:szCs w:val="24"/>
              </w:rPr>
              <w:t>способный взаимодействовать</w:t>
            </w:r>
            <w:r w:rsidRPr="00DB04F2">
              <w:rPr>
                <w:rFonts w:ascii="Times New Roman" w:hAnsi="Times New Roman"/>
                <w:spacing w:val="-5"/>
                <w:w w:val="104"/>
                <w:sz w:val="24"/>
                <w:szCs w:val="24"/>
              </w:rPr>
              <w:t xml:space="preserve"> </w:t>
            </w:r>
            <w:r w:rsidRPr="00DB04F2">
              <w:rPr>
                <w:rFonts w:ascii="Times New Roman" w:hAnsi="Times New Roman"/>
                <w:sz w:val="24"/>
                <w:szCs w:val="24"/>
              </w:rPr>
              <w:t>со</w:t>
            </w:r>
            <w:r w:rsidRPr="00DB04F2">
              <w:rPr>
                <w:rFonts w:ascii="Times New Roman" w:hAnsi="Times New Roman"/>
                <w:spacing w:val="20"/>
                <w:sz w:val="24"/>
                <w:szCs w:val="24"/>
              </w:rPr>
              <w:t xml:space="preserve"> </w:t>
            </w:r>
            <w:r w:rsidRPr="00DB04F2">
              <w:rPr>
                <w:rFonts w:ascii="Times New Roman" w:hAnsi="Times New Roman"/>
                <w:sz w:val="24"/>
                <w:szCs w:val="24"/>
              </w:rPr>
              <w:t>взрослыми</w:t>
            </w:r>
            <w:r w:rsidRPr="00DB04F2">
              <w:rPr>
                <w:rFonts w:ascii="Times New Roman" w:hAnsi="Times New Roman"/>
                <w:spacing w:val="49"/>
                <w:sz w:val="24"/>
                <w:szCs w:val="24"/>
              </w:rPr>
              <w:t xml:space="preserve"> </w:t>
            </w:r>
            <w:r w:rsidRPr="00DB04F2">
              <w:rPr>
                <w:rFonts w:ascii="Times New Roman" w:hAnsi="Times New Roman"/>
                <w:w w:val="107"/>
                <w:sz w:val="24"/>
                <w:szCs w:val="24"/>
              </w:rPr>
              <w:t xml:space="preserve">и </w:t>
            </w:r>
            <w:r w:rsidRPr="00DB04F2">
              <w:rPr>
                <w:rFonts w:ascii="Times New Roman" w:hAnsi="Times New Roman"/>
                <w:sz w:val="24"/>
                <w:szCs w:val="24"/>
              </w:rPr>
              <w:t>сверстниками</w:t>
            </w:r>
            <w:r w:rsidRPr="00DB04F2">
              <w:rPr>
                <w:rFonts w:ascii="Times New Roman" w:hAnsi="Times New Roman"/>
                <w:spacing w:val="67"/>
                <w:sz w:val="24"/>
                <w:szCs w:val="24"/>
              </w:rPr>
              <w:t xml:space="preserve"> </w:t>
            </w:r>
            <w:r w:rsidRPr="00DB04F2">
              <w:rPr>
                <w:rFonts w:ascii="Times New Roman" w:hAnsi="Times New Roman"/>
                <w:sz w:val="24"/>
                <w:szCs w:val="24"/>
              </w:rPr>
              <w:t>на</w:t>
            </w:r>
            <w:r w:rsidRPr="00DB04F2">
              <w:rPr>
                <w:rFonts w:ascii="Times New Roman" w:hAnsi="Times New Roman"/>
                <w:spacing w:val="10"/>
                <w:sz w:val="24"/>
                <w:szCs w:val="24"/>
              </w:rPr>
              <w:t xml:space="preserve"> </w:t>
            </w:r>
            <w:r w:rsidRPr="00DB04F2">
              <w:rPr>
                <w:rFonts w:ascii="Times New Roman" w:hAnsi="Times New Roman"/>
                <w:sz w:val="24"/>
                <w:szCs w:val="24"/>
              </w:rPr>
              <w:t>основе</w:t>
            </w:r>
            <w:r w:rsidRPr="00DB04F2">
              <w:rPr>
                <w:rFonts w:ascii="Times New Roman" w:hAnsi="Times New Roman"/>
                <w:spacing w:val="36"/>
                <w:sz w:val="24"/>
                <w:szCs w:val="24"/>
              </w:rPr>
              <w:t xml:space="preserve"> </w:t>
            </w:r>
            <w:r w:rsidRPr="00DB04F2">
              <w:rPr>
                <w:rFonts w:ascii="Times New Roman" w:hAnsi="Times New Roman"/>
                <w:sz w:val="24"/>
                <w:szCs w:val="24"/>
              </w:rPr>
              <w:t>общих</w:t>
            </w:r>
            <w:r w:rsidRPr="00DB04F2">
              <w:rPr>
                <w:rFonts w:ascii="Times New Roman" w:hAnsi="Times New Roman"/>
                <w:spacing w:val="32"/>
                <w:sz w:val="24"/>
                <w:szCs w:val="24"/>
              </w:rPr>
              <w:t xml:space="preserve"> </w:t>
            </w:r>
            <w:r w:rsidRPr="00DB04F2">
              <w:rPr>
                <w:rFonts w:ascii="Times New Roman" w:hAnsi="Times New Roman"/>
                <w:sz w:val="24"/>
                <w:szCs w:val="24"/>
              </w:rPr>
              <w:t>интересов</w:t>
            </w:r>
            <w:r w:rsidRPr="00DB04F2">
              <w:rPr>
                <w:rFonts w:ascii="Times New Roman" w:hAnsi="Times New Roman"/>
                <w:spacing w:val="47"/>
                <w:sz w:val="24"/>
                <w:szCs w:val="24"/>
              </w:rPr>
              <w:t xml:space="preserve"> </w:t>
            </w:r>
            <w:r w:rsidRPr="00DB04F2">
              <w:rPr>
                <w:rFonts w:ascii="Times New Roman" w:hAnsi="Times New Roman"/>
                <w:w w:val="107"/>
                <w:sz w:val="24"/>
                <w:szCs w:val="24"/>
              </w:rPr>
              <w:t>и</w:t>
            </w:r>
            <w:r w:rsidR="00B01FB9" w:rsidRPr="00DB04F2">
              <w:rPr>
                <w:rFonts w:ascii="Times New Roman" w:hAnsi="Times New Roman"/>
                <w:w w:val="107"/>
                <w:sz w:val="24"/>
                <w:szCs w:val="24"/>
              </w:rPr>
              <w:t xml:space="preserve"> </w:t>
            </w:r>
            <w:r w:rsidRPr="00DB04F2">
              <w:rPr>
                <w:rFonts w:ascii="Times New Roman" w:hAnsi="Times New Roman"/>
                <w:w w:val="105"/>
                <w:sz w:val="24"/>
                <w:szCs w:val="24"/>
              </w:rPr>
              <w:t>дел.</w:t>
            </w:r>
          </w:p>
        </w:tc>
      </w:tr>
      <w:tr w:rsidR="00534318" w:rsidRPr="00DB04F2" w:rsidTr="00454521">
        <w:tc>
          <w:tcPr>
            <w:tcW w:w="1951" w:type="dxa"/>
          </w:tcPr>
          <w:p w:rsidR="00534318" w:rsidRPr="00DB04F2" w:rsidRDefault="00534318" w:rsidP="00FE05BE">
            <w:pPr>
              <w:rPr>
                <w:rFonts w:ascii="Times New Roman" w:hAnsi="Times New Roman"/>
                <w:b/>
                <w:sz w:val="24"/>
                <w:szCs w:val="24"/>
              </w:rPr>
            </w:pPr>
            <w:r w:rsidRPr="00DB04F2">
              <w:rPr>
                <w:rFonts w:ascii="Times New Roman" w:hAnsi="Times New Roman"/>
                <w:b/>
                <w:w w:val="103"/>
                <w:sz w:val="24"/>
                <w:szCs w:val="24"/>
              </w:rPr>
              <w:t>Познавательное</w:t>
            </w:r>
          </w:p>
        </w:tc>
        <w:tc>
          <w:tcPr>
            <w:tcW w:w="1701" w:type="dxa"/>
          </w:tcPr>
          <w:p w:rsidR="00534318" w:rsidRPr="00DB04F2" w:rsidRDefault="00534318" w:rsidP="00FE05BE">
            <w:pPr>
              <w:rPr>
                <w:rFonts w:ascii="Times New Roman" w:hAnsi="Times New Roman"/>
                <w:sz w:val="24"/>
                <w:szCs w:val="24"/>
              </w:rPr>
            </w:pPr>
            <w:r w:rsidRPr="00DB04F2">
              <w:rPr>
                <w:rFonts w:ascii="Times New Roman" w:hAnsi="Times New Roman"/>
                <w:w w:val="103"/>
                <w:sz w:val="24"/>
                <w:szCs w:val="24"/>
              </w:rPr>
              <w:t>Познание</w:t>
            </w:r>
          </w:p>
        </w:tc>
        <w:tc>
          <w:tcPr>
            <w:tcW w:w="7088" w:type="dxa"/>
          </w:tcPr>
          <w:p w:rsidR="006872C7" w:rsidRPr="00DB04F2" w:rsidRDefault="00534318" w:rsidP="00FE05BE">
            <w:pPr>
              <w:jc w:val="both"/>
              <w:rPr>
                <w:rFonts w:ascii="Times New Roman" w:hAnsi="Times New Roman"/>
                <w:w w:val="104"/>
                <w:sz w:val="24"/>
                <w:szCs w:val="24"/>
              </w:rPr>
            </w:pPr>
            <w:r w:rsidRPr="00DB04F2">
              <w:rPr>
                <w:rFonts w:ascii="Times New Roman" w:hAnsi="Times New Roman"/>
                <w:w w:val="104"/>
                <w:sz w:val="24"/>
                <w:szCs w:val="24"/>
              </w:rPr>
              <w:t>Любознательный,</w:t>
            </w:r>
            <w:r w:rsidRPr="00DB04F2">
              <w:rPr>
                <w:rFonts w:ascii="Times New Roman" w:hAnsi="Times New Roman"/>
                <w:spacing w:val="-4"/>
                <w:w w:val="104"/>
                <w:sz w:val="24"/>
                <w:szCs w:val="24"/>
              </w:rPr>
              <w:t xml:space="preserve"> </w:t>
            </w:r>
            <w:r w:rsidRPr="00DB04F2">
              <w:rPr>
                <w:rFonts w:ascii="Times New Roman" w:hAnsi="Times New Roman"/>
                <w:w w:val="104"/>
                <w:sz w:val="24"/>
                <w:szCs w:val="24"/>
              </w:rPr>
              <w:t xml:space="preserve">наблюдательный, </w:t>
            </w:r>
            <w:r w:rsidR="00F740A3" w:rsidRPr="00DB04F2">
              <w:rPr>
                <w:rFonts w:ascii="Times New Roman" w:hAnsi="Times New Roman"/>
                <w:sz w:val="24"/>
                <w:szCs w:val="24"/>
              </w:rPr>
              <w:t>испытывающий</w:t>
            </w:r>
            <w:r w:rsidRPr="00DB04F2">
              <w:rPr>
                <w:rFonts w:ascii="Times New Roman" w:hAnsi="Times New Roman"/>
                <w:spacing w:val="10"/>
                <w:sz w:val="24"/>
                <w:szCs w:val="24"/>
              </w:rPr>
              <w:t xml:space="preserve"> </w:t>
            </w:r>
            <w:r w:rsidRPr="00DB04F2">
              <w:rPr>
                <w:rFonts w:ascii="Times New Roman" w:hAnsi="Times New Roman"/>
                <w:sz w:val="24"/>
                <w:szCs w:val="24"/>
              </w:rPr>
              <w:t>потребность</w:t>
            </w:r>
            <w:r w:rsidRPr="00DB04F2">
              <w:rPr>
                <w:rFonts w:ascii="Times New Roman" w:hAnsi="Times New Roman"/>
                <w:spacing w:val="57"/>
                <w:sz w:val="24"/>
                <w:szCs w:val="24"/>
              </w:rPr>
              <w:t xml:space="preserve"> </w:t>
            </w:r>
            <w:r w:rsidRPr="00DB04F2">
              <w:rPr>
                <w:rFonts w:ascii="Times New Roman" w:hAnsi="Times New Roman"/>
                <w:w w:val="105"/>
                <w:sz w:val="24"/>
                <w:szCs w:val="24"/>
              </w:rPr>
              <w:t xml:space="preserve">в </w:t>
            </w:r>
            <w:r w:rsidRPr="00DB04F2">
              <w:rPr>
                <w:rFonts w:ascii="Times New Roman" w:hAnsi="Times New Roman"/>
                <w:w w:val="104"/>
                <w:sz w:val="24"/>
                <w:szCs w:val="24"/>
              </w:rPr>
              <w:t>самовыражении</w:t>
            </w:r>
            <w:r w:rsidRPr="00DB04F2">
              <w:rPr>
                <w:rFonts w:ascii="Times New Roman" w:hAnsi="Times New Roman"/>
                <w:w w:val="105"/>
                <w:sz w:val="24"/>
                <w:szCs w:val="24"/>
              </w:rPr>
              <w:t>,</w:t>
            </w:r>
            <w:r w:rsidRPr="00DB04F2">
              <w:rPr>
                <w:rFonts w:ascii="Times New Roman" w:hAnsi="Times New Roman"/>
                <w:spacing w:val="-3"/>
                <w:sz w:val="24"/>
                <w:szCs w:val="24"/>
              </w:rPr>
              <w:t xml:space="preserve"> </w:t>
            </w:r>
            <w:r w:rsidRPr="00DB04F2">
              <w:rPr>
                <w:rFonts w:ascii="Times New Roman" w:hAnsi="Times New Roman"/>
                <w:sz w:val="24"/>
                <w:szCs w:val="24"/>
              </w:rPr>
              <w:t>в</w:t>
            </w:r>
            <w:r w:rsidRPr="00DB04F2">
              <w:rPr>
                <w:rFonts w:ascii="Times New Roman" w:hAnsi="Times New Roman"/>
                <w:spacing w:val="9"/>
                <w:sz w:val="24"/>
                <w:szCs w:val="24"/>
              </w:rPr>
              <w:t xml:space="preserve"> </w:t>
            </w:r>
            <w:r w:rsidRPr="00DB04F2">
              <w:rPr>
                <w:rFonts w:ascii="Times New Roman" w:hAnsi="Times New Roman"/>
                <w:sz w:val="24"/>
                <w:szCs w:val="24"/>
              </w:rPr>
              <w:t>том</w:t>
            </w:r>
            <w:r w:rsidRPr="00DB04F2">
              <w:rPr>
                <w:rFonts w:ascii="Times New Roman" w:hAnsi="Times New Roman"/>
                <w:spacing w:val="19"/>
                <w:sz w:val="24"/>
                <w:szCs w:val="24"/>
              </w:rPr>
              <w:t xml:space="preserve"> </w:t>
            </w:r>
            <w:r w:rsidRPr="00DB04F2">
              <w:rPr>
                <w:rFonts w:ascii="Times New Roman" w:hAnsi="Times New Roman"/>
                <w:sz w:val="24"/>
                <w:szCs w:val="24"/>
              </w:rPr>
              <w:t>числе</w:t>
            </w:r>
            <w:r w:rsidRPr="00DB04F2">
              <w:rPr>
                <w:rFonts w:ascii="Times New Roman" w:hAnsi="Times New Roman"/>
                <w:spacing w:val="32"/>
                <w:sz w:val="24"/>
                <w:szCs w:val="24"/>
              </w:rPr>
              <w:t xml:space="preserve"> </w:t>
            </w:r>
            <w:r w:rsidR="00F740A3" w:rsidRPr="00DB04F2">
              <w:rPr>
                <w:rFonts w:ascii="Times New Roman" w:hAnsi="Times New Roman"/>
                <w:w w:val="104"/>
                <w:sz w:val="24"/>
                <w:szCs w:val="24"/>
              </w:rPr>
              <w:t>творческом.</w:t>
            </w:r>
          </w:p>
          <w:p w:rsidR="00534318" w:rsidRPr="00DB04F2" w:rsidRDefault="00534318" w:rsidP="00FE05BE">
            <w:pPr>
              <w:jc w:val="both"/>
              <w:rPr>
                <w:rFonts w:ascii="Times New Roman" w:hAnsi="Times New Roman"/>
                <w:sz w:val="24"/>
                <w:szCs w:val="24"/>
              </w:rPr>
            </w:pPr>
            <w:r w:rsidRPr="00DB04F2">
              <w:rPr>
                <w:rFonts w:ascii="Times New Roman" w:hAnsi="Times New Roman"/>
                <w:sz w:val="24"/>
                <w:szCs w:val="24"/>
              </w:rPr>
              <w:t>Проявляющий</w:t>
            </w:r>
            <w:r w:rsidRPr="00DB04F2">
              <w:rPr>
                <w:rFonts w:ascii="Times New Roman" w:hAnsi="Times New Roman"/>
                <w:spacing w:val="67"/>
                <w:sz w:val="24"/>
                <w:szCs w:val="24"/>
              </w:rPr>
              <w:t xml:space="preserve"> </w:t>
            </w:r>
            <w:r w:rsidRPr="00DB04F2">
              <w:rPr>
                <w:rFonts w:ascii="Times New Roman" w:hAnsi="Times New Roman"/>
                <w:sz w:val="24"/>
                <w:szCs w:val="24"/>
              </w:rPr>
              <w:t>активность,</w:t>
            </w:r>
            <w:r w:rsidRPr="00DB04F2">
              <w:rPr>
                <w:rFonts w:ascii="Times New Roman" w:hAnsi="Times New Roman"/>
                <w:spacing w:val="49"/>
                <w:sz w:val="24"/>
                <w:szCs w:val="24"/>
              </w:rPr>
              <w:t xml:space="preserve"> </w:t>
            </w:r>
            <w:r w:rsidRPr="00DB04F2">
              <w:rPr>
                <w:rFonts w:ascii="Times New Roman" w:hAnsi="Times New Roman"/>
                <w:w w:val="104"/>
                <w:sz w:val="24"/>
                <w:szCs w:val="24"/>
              </w:rPr>
              <w:t xml:space="preserve">самостоятельность, </w:t>
            </w:r>
            <w:r w:rsidRPr="00DB04F2">
              <w:rPr>
                <w:rFonts w:ascii="Times New Roman" w:hAnsi="Times New Roman"/>
                <w:sz w:val="24"/>
                <w:szCs w:val="24"/>
              </w:rPr>
              <w:t>инициативу</w:t>
            </w:r>
            <w:r w:rsidRPr="00DB04F2">
              <w:rPr>
                <w:rFonts w:ascii="Times New Roman" w:hAnsi="Times New Roman"/>
                <w:spacing w:val="39"/>
                <w:sz w:val="24"/>
                <w:szCs w:val="24"/>
              </w:rPr>
              <w:t xml:space="preserve"> </w:t>
            </w:r>
            <w:r w:rsidRPr="00DB04F2">
              <w:rPr>
                <w:rFonts w:ascii="Times New Roman" w:hAnsi="Times New Roman"/>
                <w:w w:val="127"/>
                <w:sz w:val="24"/>
                <w:szCs w:val="24"/>
              </w:rPr>
              <w:t>в</w:t>
            </w:r>
            <w:r w:rsidRPr="00DB04F2">
              <w:rPr>
                <w:rFonts w:ascii="Times New Roman" w:hAnsi="Times New Roman"/>
                <w:spacing w:val="-22"/>
                <w:w w:val="127"/>
                <w:sz w:val="24"/>
                <w:szCs w:val="24"/>
              </w:rPr>
              <w:t xml:space="preserve"> </w:t>
            </w:r>
            <w:r w:rsidR="006872C7" w:rsidRPr="00DB04F2">
              <w:rPr>
                <w:rFonts w:ascii="Times New Roman" w:hAnsi="Times New Roman"/>
                <w:sz w:val="24"/>
                <w:szCs w:val="24"/>
              </w:rPr>
              <w:t>познавательной,</w:t>
            </w:r>
            <w:r w:rsidRPr="00DB04F2">
              <w:rPr>
                <w:rFonts w:ascii="Times New Roman" w:hAnsi="Times New Roman"/>
                <w:spacing w:val="7"/>
                <w:sz w:val="24"/>
                <w:szCs w:val="24"/>
              </w:rPr>
              <w:t xml:space="preserve"> </w:t>
            </w:r>
            <w:r w:rsidRPr="00DB04F2">
              <w:rPr>
                <w:rFonts w:ascii="Times New Roman" w:hAnsi="Times New Roman"/>
                <w:w w:val="105"/>
                <w:sz w:val="24"/>
                <w:szCs w:val="24"/>
              </w:rPr>
              <w:t xml:space="preserve">игровой, </w:t>
            </w:r>
            <w:r w:rsidRPr="00DB04F2">
              <w:rPr>
                <w:rFonts w:ascii="Times New Roman" w:hAnsi="Times New Roman"/>
                <w:w w:val="104"/>
                <w:sz w:val="24"/>
                <w:szCs w:val="24"/>
              </w:rPr>
              <w:t>коммуникативной</w:t>
            </w:r>
            <w:r w:rsidRPr="00DB04F2">
              <w:rPr>
                <w:rFonts w:ascii="Times New Roman" w:hAnsi="Times New Roman"/>
                <w:spacing w:val="1"/>
                <w:w w:val="104"/>
                <w:sz w:val="24"/>
                <w:szCs w:val="24"/>
              </w:rPr>
              <w:t xml:space="preserve"> </w:t>
            </w:r>
            <w:r w:rsidRPr="00DB04F2">
              <w:rPr>
                <w:rFonts w:ascii="Times New Roman" w:hAnsi="Times New Roman"/>
                <w:sz w:val="24"/>
                <w:szCs w:val="24"/>
              </w:rPr>
              <w:t>и</w:t>
            </w:r>
            <w:r w:rsidRPr="00DB04F2">
              <w:rPr>
                <w:rFonts w:ascii="Times New Roman" w:hAnsi="Times New Roman"/>
                <w:spacing w:val="7"/>
                <w:sz w:val="24"/>
                <w:szCs w:val="24"/>
              </w:rPr>
              <w:t xml:space="preserve"> </w:t>
            </w:r>
            <w:r w:rsidR="006872C7" w:rsidRPr="00DB04F2">
              <w:rPr>
                <w:rFonts w:ascii="Times New Roman" w:hAnsi="Times New Roman"/>
                <w:sz w:val="24"/>
                <w:szCs w:val="24"/>
              </w:rPr>
              <w:t>продуктивных</w:t>
            </w:r>
            <w:r w:rsidRPr="00DB04F2">
              <w:rPr>
                <w:rFonts w:ascii="Times New Roman" w:hAnsi="Times New Roman"/>
                <w:spacing w:val="1"/>
                <w:sz w:val="24"/>
                <w:szCs w:val="24"/>
              </w:rPr>
              <w:t xml:space="preserve"> </w:t>
            </w:r>
            <w:r w:rsidRPr="00DB04F2">
              <w:rPr>
                <w:rFonts w:ascii="Times New Roman" w:hAnsi="Times New Roman"/>
                <w:w w:val="105"/>
                <w:sz w:val="24"/>
                <w:szCs w:val="24"/>
              </w:rPr>
              <w:t xml:space="preserve">видах </w:t>
            </w:r>
            <w:r w:rsidRPr="00DB04F2">
              <w:rPr>
                <w:rFonts w:ascii="Times New Roman" w:hAnsi="Times New Roman"/>
                <w:sz w:val="24"/>
                <w:szCs w:val="24"/>
              </w:rPr>
              <w:t>деятельности</w:t>
            </w:r>
            <w:r w:rsidRPr="00DB04F2">
              <w:rPr>
                <w:rFonts w:ascii="Times New Roman" w:hAnsi="Times New Roman"/>
                <w:spacing w:val="65"/>
                <w:sz w:val="24"/>
                <w:szCs w:val="24"/>
              </w:rPr>
              <w:t xml:space="preserve"> </w:t>
            </w:r>
            <w:r w:rsidRPr="00DB04F2">
              <w:rPr>
                <w:rFonts w:ascii="Times New Roman" w:hAnsi="Times New Roman"/>
                <w:sz w:val="24"/>
                <w:szCs w:val="24"/>
              </w:rPr>
              <w:t>и</w:t>
            </w:r>
            <w:r w:rsidRPr="00DB04F2">
              <w:rPr>
                <w:rFonts w:ascii="Times New Roman" w:hAnsi="Times New Roman"/>
                <w:spacing w:val="7"/>
                <w:sz w:val="24"/>
                <w:szCs w:val="24"/>
              </w:rPr>
              <w:t xml:space="preserve"> </w:t>
            </w:r>
            <w:r w:rsidRPr="00DB04F2">
              <w:rPr>
                <w:rFonts w:ascii="Times New Roman" w:hAnsi="Times New Roman"/>
                <w:sz w:val="24"/>
                <w:szCs w:val="24"/>
              </w:rPr>
              <w:t>в</w:t>
            </w:r>
            <w:r w:rsidRPr="00DB04F2">
              <w:rPr>
                <w:rFonts w:ascii="Times New Roman" w:hAnsi="Times New Roman"/>
                <w:spacing w:val="7"/>
                <w:sz w:val="24"/>
                <w:szCs w:val="24"/>
              </w:rPr>
              <w:t xml:space="preserve"> </w:t>
            </w:r>
            <w:r w:rsidRPr="00DB04F2">
              <w:rPr>
                <w:rFonts w:ascii="Times New Roman" w:hAnsi="Times New Roman"/>
                <w:w w:val="104"/>
                <w:sz w:val="24"/>
                <w:szCs w:val="24"/>
              </w:rPr>
              <w:t xml:space="preserve">самообслуживании. </w:t>
            </w:r>
            <w:r w:rsidRPr="00DB04F2">
              <w:rPr>
                <w:rFonts w:ascii="Times New Roman" w:hAnsi="Times New Roman"/>
                <w:sz w:val="24"/>
                <w:szCs w:val="24"/>
              </w:rPr>
              <w:t>Обладающий</w:t>
            </w:r>
            <w:r w:rsidRPr="00DB04F2">
              <w:rPr>
                <w:rFonts w:ascii="Times New Roman" w:hAnsi="Times New Roman"/>
                <w:spacing w:val="66"/>
                <w:sz w:val="24"/>
                <w:szCs w:val="24"/>
              </w:rPr>
              <w:t xml:space="preserve"> </w:t>
            </w:r>
            <w:r w:rsidRPr="00DB04F2">
              <w:rPr>
                <w:rFonts w:ascii="Times New Roman" w:hAnsi="Times New Roman"/>
                <w:sz w:val="24"/>
                <w:szCs w:val="24"/>
              </w:rPr>
              <w:t>первичной</w:t>
            </w:r>
            <w:r w:rsidRPr="00DB04F2">
              <w:rPr>
                <w:rFonts w:ascii="Times New Roman" w:hAnsi="Times New Roman"/>
                <w:spacing w:val="53"/>
                <w:sz w:val="24"/>
                <w:szCs w:val="24"/>
              </w:rPr>
              <w:t xml:space="preserve"> </w:t>
            </w:r>
            <w:r w:rsidRPr="00DB04F2">
              <w:rPr>
                <w:rFonts w:ascii="Times New Roman" w:hAnsi="Times New Roman"/>
                <w:sz w:val="24"/>
                <w:szCs w:val="24"/>
              </w:rPr>
              <w:t>картиной</w:t>
            </w:r>
            <w:r w:rsidRPr="00DB04F2">
              <w:rPr>
                <w:rFonts w:ascii="Times New Roman" w:hAnsi="Times New Roman"/>
                <w:spacing w:val="36"/>
                <w:sz w:val="24"/>
                <w:szCs w:val="24"/>
              </w:rPr>
              <w:t xml:space="preserve"> </w:t>
            </w:r>
            <w:r w:rsidRPr="00DB04F2">
              <w:rPr>
                <w:rFonts w:ascii="Times New Roman" w:hAnsi="Times New Roman"/>
                <w:sz w:val="24"/>
                <w:szCs w:val="24"/>
              </w:rPr>
              <w:t>мира</w:t>
            </w:r>
            <w:r w:rsidRPr="00DB04F2">
              <w:rPr>
                <w:rFonts w:ascii="Times New Roman" w:hAnsi="Times New Roman"/>
                <w:spacing w:val="27"/>
                <w:sz w:val="24"/>
                <w:szCs w:val="24"/>
              </w:rPr>
              <w:t xml:space="preserve"> </w:t>
            </w:r>
            <w:r w:rsidRPr="00DB04F2">
              <w:rPr>
                <w:rFonts w:ascii="Times New Roman" w:hAnsi="Times New Roman"/>
                <w:w w:val="105"/>
                <w:sz w:val="24"/>
                <w:szCs w:val="24"/>
              </w:rPr>
              <w:t>на</w:t>
            </w:r>
            <w:r w:rsidR="006872C7" w:rsidRPr="00DB04F2">
              <w:rPr>
                <w:rFonts w:ascii="Times New Roman" w:hAnsi="Times New Roman"/>
                <w:w w:val="105"/>
                <w:sz w:val="24"/>
                <w:szCs w:val="24"/>
              </w:rPr>
              <w:t xml:space="preserve"> </w:t>
            </w:r>
            <w:r w:rsidRPr="00DB04F2">
              <w:rPr>
                <w:rFonts w:ascii="Times New Roman" w:hAnsi="Times New Roman"/>
                <w:sz w:val="24"/>
                <w:szCs w:val="24"/>
              </w:rPr>
              <w:t>основе</w:t>
            </w:r>
            <w:r w:rsidRPr="00DB04F2">
              <w:rPr>
                <w:rFonts w:ascii="Times New Roman" w:hAnsi="Times New Roman"/>
                <w:spacing w:val="32"/>
                <w:sz w:val="24"/>
                <w:szCs w:val="24"/>
              </w:rPr>
              <w:t xml:space="preserve"> </w:t>
            </w:r>
            <w:r w:rsidR="006872C7" w:rsidRPr="00DB04F2">
              <w:rPr>
                <w:rFonts w:ascii="Times New Roman" w:hAnsi="Times New Roman"/>
                <w:sz w:val="24"/>
                <w:szCs w:val="24"/>
              </w:rPr>
              <w:t>тр</w:t>
            </w:r>
            <w:r w:rsidRPr="00DB04F2">
              <w:rPr>
                <w:rFonts w:ascii="Times New Roman" w:hAnsi="Times New Roman"/>
                <w:sz w:val="24"/>
                <w:szCs w:val="24"/>
              </w:rPr>
              <w:t>адиционных</w:t>
            </w:r>
            <w:r w:rsidRPr="00DB04F2">
              <w:rPr>
                <w:rFonts w:ascii="Times New Roman" w:hAnsi="Times New Roman"/>
                <w:spacing w:val="14"/>
                <w:sz w:val="24"/>
                <w:szCs w:val="24"/>
              </w:rPr>
              <w:t xml:space="preserve"> </w:t>
            </w:r>
            <w:r w:rsidRPr="00DB04F2">
              <w:rPr>
                <w:rFonts w:ascii="Times New Roman" w:hAnsi="Times New Roman"/>
                <w:w w:val="104"/>
                <w:sz w:val="24"/>
                <w:szCs w:val="24"/>
              </w:rPr>
              <w:t>ценностей.</w:t>
            </w:r>
          </w:p>
        </w:tc>
      </w:tr>
      <w:tr w:rsidR="00534318" w:rsidRPr="00DB04F2" w:rsidTr="00454521">
        <w:tc>
          <w:tcPr>
            <w:tcW w:w="1951" w:type="dxa"/>
          </w:tcPr>
          <w:p w:rsidR="00534318" w:rsidRPr="00DB04F2" w:rsidRDefault="00534318" w:rsidP="00FE05BE">
            <w:pPr>
              <w:rPr>
                <w:rFonts w:ascii="Times New Roman" w:hAnsi="Times New Roman"/>
                <w:b/>
                <w:sz w:val="24"/>
                <w:szCs w:val="24"/>
              </w:rPr>
            </w:pPr>
            <w:r w:rsidRPr="00DB04F2">
              <w:rPr>
                <w:rFonts w:ascii="Times New Roman" w:hAnsi="Times New Roman"/>
                <w:b/>
                <w:sz w:val="24"/>
                <w:szCs w:val="24"/>
              </w:rPr>
              <w:t>Физическое</w:t>
            </w:r>
            <w:r w:rsidRPr="00DB04F2">
              <w:rPr>
                <w:rFonts w:ascii="Times New Roman" w:hAnsi="Times New Roman"/>
                <w:b/>
                <w:spacing w:val="46"/>
                <w:sz w:val="24"/>
                <w:szCs w:val="24"/>
              </w:rPr>
              <w:t xml:space="preserve"> </w:t>
            </w:r>
            <w:r w:rsidRPr="00DB04F2">
              <w:rPr>
                <w:rFonts w:ascii="Times New Roman" w:hAnsi="Times New Roman"/>
                <w:b/>
                <w:w w:val="102"/>
                <w:sz w:val="24"/>
                <w:szCs w:val="24"/>
              </w:rPr>
              <w:t xml:space="preserve">и </w:t>
            </w:r>
            <w:r w:rsidRPr="00DB04F2">
              <w:rPr>
                <w:rFonts w:ascii="Times New Roman" w:hAnsi="Times New Roman"/>
                <w:b/>
                <w:w w:val="103"/>
                <w:sz w:val="24"/>
                <w:szCs w:val="24"/>
              </w:rPr>
              <w:t>оздоровительное</w:t>
            </w:r>
          </w:p>
        </w:tc>
        <w:tc>
          <w:tcPr>
            <w:tcW w:w="1701" w:type="dxa"/>
          </w:tcPr>
          <w:p w:rsidR="00534318" w:rsidRPr="00DB04F2" w:rsidRDefault="00534318" w:rsidP="00FE05BE">
            <w:pPr>
              <w:tabs>
                <w:tab w:val="left" w:pos="2420"/>
              </w:tabs>
              <w:rPr>
                <w:rFonts w:ascii="Times New Roman" w:hAnsi="Times New Roman"/>
                <w:sz w:val="24"/>
                <w:szCs w:val="24"/>
              </w:rPr>
            </w:pPr>
            <w:r w:rsidRPr="00DB04F2">
              <w:rPr>
                <w:rFonts w:ascii="Times New Roman" w:hAnsi="Times New Roman"/>
                <w:sz w:val="24"/>
                <w:szCs w:val="24"/>
              </w:rPr>
              <w:t>Здоровье,</w:t>
            </w:r>
            <w:r w:rsidRPr="00DB04F2">
              <w:rPr>
                <w:rFonts w:ascii="Times New Roman" w:hAnsi="Times New Roman"/>
                <w:spacing w:val="23"/>
                <w:sz w:val="24"/>
                <w:szCs w:val="24"/>
              </w:rPr>
              <w:t xml:space="preserve"> </w:t>
            </w:r>
            <w:r w:rsidRPr="00DB04F2">
              <w:rPr>
                <w:rFonts w:ascii="Times New Roman" w:hAnsi="Times New Roman"/>
                <w:sz w:val="24"/>
                <w:szCs w:val="24"/>
              </w:rPr>
              <w:t>жизнь</w:t>
            </w:r>
            <w:r w:rsidRPr="00DB04F2">
              <w:rPr>
                <w:rFonts w:ascii="Times New Roman" w:hAnsi="Times New Roman"/>
                <w:spacing w:val="-46"/>
                <w:sz w:val="24"/>
                <w:szCs w:val="24"/>
              </w:rPr>
              <w:t xml:space="preserve"> </w:t>
            </w:r>
            <w:r w:rsidRPr="00DB04F2">
              <w:rPr>
                <w:rFonts w:ascii="Times New Roman" w:hAnsi="Times New Roman"/>
                <w:sz w:val="24"/>
                <w:szCs w:val="24"/>
              </w:rPr>
              <w:t xml:space="preserve"> </w:t>
            </w:r>
          </w:p>
          <w:p w:rsidR="00534318" w:rsidRPr="00DB04F2" w:rsidRDefault="00534318" w:rsidP="00FE05BE">
            <w:pPr>
              <w:rPr>
                <w:rFonts w:ascii="Times New Roman" w:hAnsi="Times New Roman"/>
                <w:sz w:val="24"/>
                <w:szCs w:val="24"/>
              </w:rPr>
            </w:pPr>
          </w:p>
        </w:tc>
        <w:tc>
          <w:tcPr>
            <w:tcW w:w="7088" w:type="dxa"/>
          </w:tcPr>
          <w:p w:rsidR="006872C7" w:rsidRPr="00DB04F2" w:rsidRDefault="006872C7" w:rsidP="00FE05BE">
            <w:pPr>
              <w:jc w:val="both"/>
              <w:rPr>
                <w:rFonts w:ascii="Times New Roman" w:hAnsi="Times New Roman"/>
                <w:w w:val="104"/>
                <w:sz w:val="24"/>
                <w:szCs w:val="24"/>
              </w:rPr>
            </w:pPr>
            <w:r w:rsidRPr="00DB04F2">
              <w:rPr>
                <w:rFonts w:ascii="Times New Roman" w:hAnsi="Times New Roman"/>
                <w:sz w:val="24"/>
                <w:szCs w:val="24"/>
              </w:rPr>
              <w:t>Понимающий</w:t>
            </w:r>
            <w:r w:rsidR="00534318" w:rsidRPr="00DB04F2">
              <w:rPr>
                <w:rFonts w:ascii="Times New Roman" w:hAnsi="Times New Roman"/>
                <w:sz w:val="24"/>
                <w:szCs w:val="24"/>
              </w:rPr>
              <w:t xml:space="preserve"> ценность</w:t>
            </w:r>
            <w:r w:rsidR="00534318" w:rsidRPr="00DB04F2">
              <w:rPr>
                <w:rFonts w:ascii="Times New Roman" w:hAnsi="Times New Roman"/>
                <w:spacing w:val="47"/>
                <w:sz w:val="24"/>
                <w:szCs w:val="24"/>
              </w:rPr>
              <w:t xml:space="preserve"> </w:t>
            </w:r>
            <w:r w:rsidR="00534318" w:rsidRPr="00DB04F2">
              <w:rPr>
                <w:rFonts w:ascii="Times New Roman" w:hAnsi="Times New Roman"/>
                <w:sz w:val="24"/>
                <w:szCs w:val="24"/>
              </w:rPr>
              <w:t>жизни,</w:t>
            </w:r>
            <w:r w:rsidR="00534318" w:rsidRPr="00DB04F2">
              <w:rPr>
                <w:rFonts w:ascii="Times New Roman" w:hAnsi="Times New Roman"/>
                <w:spacing w:val="29"/>
                <w:sz w:val="24"/>
                <w:szCs w:val="24"/>
              </w:rPr>
              <w:t xml:space="preserve"> </w:t>
            </w:r>
            <w:r w:rsidR="00534318" w:rsidRPr="00DB04F2">
              <w:rPr>
                <w:rFonts w:ascii="Times New Roman" w:hAnsi="Times New Roman"/>
                <w:w w:val="104"/>
                <w:sz w:val="24"/>
                <w:szCs w:val="24"/>
              </w:rPr>
              <w:t xml:space="preserve">владеющий </w:t>
            </w:r>
            <w:r w:rsidR="00534318" w:rsidRPr="00DB04F2">
              <w:rPr>
                <w:rFonts w:ascii="Times New Roman" w:hAnsi="Times New Roman"/>
                <w:sz w:val="24"/>
                <w:szCs w:val="24"/>
              </w:rPr>
              <w:t>основными</w:t>
            </w:r>
            <w:r w:rsidR="00534318" w:rsidRPr="00DB04F2">
              <w:rPr>
                <w:rFonts w:ascii="Times New Roman" w:hAnsi="Times New Roman"/>
                <w:spacing w:val="53"/>
                <w:sz w:val="24"/>
                <w:szCs w:val="24"/>
              </w:rPr>
              <w:t xml:space="preserve"> </w:t>
            </w:r>
            <w:r w:rsidR="00534318" w:rsidRPr="00DB04F2">
              <w:rPr>
                <w:rFonts w:ascii="Times New Roman" w:hAnsi="Times New Roman"/>
                <w:sz w:val="24"/>
                <w:szCs w:val="24"/>
              </w:rPr>
              <w:t>способами</w:t>
            </w:r>
            <w:r w:rsidR="00534318" w:rsidRPr="00DB04F2">
              <w:rPr>
                <w:rFonts w:ascii="Times New Roman" w:hAnsi="Times New Roman"/>
                <w:spacing w:val="53"/>
                <w:sz w:val="24"/>
                <w:szCs w:val="24"/>
              </w:rPr>
              <w:t xml:space="preserve"> </w:t>
            </w:r>
            <w:r w:rsidR="00534318" w:rsidRPr="00DB04F2">
              <w:rPr>
                <w:rFonts w:ascii="Times New Roman" w:hAnsi="Times New Roman"/>
                <w:w w:val="104"/>
                <w:sz w:val="24"/>
                <w:szCs w:val="24"/>
              </w:rPr>
              <w:t xml:space="preserve">укрепления </w:t>
            </w:r>
            <w:r w:rsidR="00534318" w:rsidRPr="00DB04F2">
              <w:rPr>
                <w:rFonts w:ascii="Times New Roman" w:hAnsi="Times New Roman"/>
                <w:sz w:val="24"/>
                <w:szCs w:val="24"/>
              </w:rPr>
              <w:t>здоровья</w:t>
            </w:r>
            <w:r w:rsidR="00534318" w:rsidRPr="00DB04F2">
              <w:rPr>
                <w:rFonts w:ascii="Times New Roman" w:hAnsi="Times New Roman"/>
                <w:spacing w:val="30"/>
                <w:sz w:val="24"/>
                <w:szCs w:val="24"/>
              </w:rPr>
              <w:t xml:space="preserve"> </w:t>
            </w:r>
            <w:r w:rsidR="00534318" w:rsidRPr="00DB04F2">
              <w:rPr>
                <w:rFonts w:ascii="Times New Roman" w:hAnsi="Times New Roman"/>
                <w:w w:val="221"/>
                <w:sz w:val="24"/>
                <w:szCs w:val="24"/>
              </w:rPr>
              <w:t>-</w:t>
            </w:r>
            <w:r w:rsidR="00534318" w:rsidRPr="00DB04F2">
              <w:rPr>
                <w:rFonts w:ascii="Times New Roman" w:hAnsi="Times New Roman"/>
                <w:spacing w:val="-39"/>
                <w:sz w:val="24"/>
                <w:szCs w:val="24"/>
              </w:rPr>
              <w:t xml:space="preserve"> </w:t>
            </w:r>
            <w:r w:rsidR="00534318" w:rsidRPr="00DB04F2">
              <w:rPr>
                <w:rFonts w:ascii="Times New Roman" w:hAnsi="Times New Roman"/>
                <w:sz w:val="24"/>
                <w:szCs w:val="24"/>
              </w:rPr>
              <w:t>занятия</w:t>
            </w:r>
            <w:r w:rsidR="00534318" w:rsidRPr="00DB04F2">
              <w:rPr>
                <w:rFonts w:ascii="Times New Roman" w:hAnsi="Times New Roman"/>
                <w:spacing w:val="39"/>
                <w:sz w:val="24"/>
                <w:szCs w:val="24"/>
              </w:rPr>
              <w:t xml:space="preserve"> </w:t>
            </w:r>
            <w:r w:rsidR="00534318" w:rsidRPr="00DB04F2">
              <w:rPr>
                <w:rFonts w:ascii="Times New Roman" w:hAnsi="Times New Roman"/>
                <w:sz w:val="24"/>
                <w:szCs w:val="24"/>
              </w:rPr>
              <w:t>физической</w:t>
            </w:r>
            <w:r w:rsidR="00534318" w:rsidRPr="00DB04F2">
              <w:rPr>
                <w:rFonts w:ascii="Times New Roman" w:hAnsi="Times New Roman"/>
                <w:spacing w:val="58"/>
                <w:sz w:val="24"/>
                <w:szCs w:val="24"/>
              </w:rPr>
              <w:t xml:space="preserve"> </w:t>
            </w:r>
            <w:r w:rsidR="00534318" w:rsidRPr="00DB04F2">
              <w:rPr>
                <w:rFonts w:ascii="Times New Roman" w:hAnsi="Times New Roman"/>
                <w:w w:val="104"/>
                <w:sz w:val="24"/>
                <w:szCs w:val="24"/>
              </w:rPr>
              <w:t>культурой,</w:t>
            </w:r>
            <w:r w:rsidR="00627149" w:rsidRPr="00DB04F2">
              <w:rPr>
                <w:rFonts w:ascii="Times New Roman" w:hAnsi="Times New Roman"/>
                <w:w w:val="104"/>
                <w:sz w:val="24"/>
                <w:szCs w:val="24"/>
              </w:rPr>
              <w:t xml:space="preserve"> </w:t>
            </w:r>
            <w:r w:rsidR="00534318" w:rsidRPr="00DB04F2">
              <w:rPr>
                <w:rFonts w:ascii="Times New Roman" w:hAnsi="Times New Roman"/>
                <w:sz w:val="24"/>
                <w:szCs w:val="24"/>
              </w:rPr>
              <w:t>закаливание,</w:t>
            </w:r>
            <w:r w:rsidR="00534318" w:rsidRPr="00DB04F2">
              <w:rPr>
                <w:rFonts w:ascii="Times New Roman" w:hAnsi="Times New Roman"/>
                <w:spacing w:val="58"/>
                <w:sz w:val="24"/>
                <w:szCs w:val="24"/>
              </w:rPr>
              <w:t xml:space="preserve"> </w:t>
            </w:r>
            <w:r w:rsidR="00534318" w:rsidRPr="00DB04F2">
              <w:rPr>
                <w:rFonts w:ascii="Times New Roman" w:hAnsi="Times New Roman"/>
                <w:sz w:val="24"/>
                <w:szCs w:val="24"/>
              </w:rPr>
              <w:t>утренняя</w:t>
            </w:r>
            <w:r w:rsidR="00534318" w:rsidRPr="00DB04F2">
              <w:rPr>
                <w:rFonts w:ascii="Times New Roman" w:hAnsi="Times New Roman"/>
                <w:spacing w:val="47"/>
                <w:sz w:val="24"/>
                <w:szCs w:val="24"/>
              </w:rPr>
              <w:t xml:space="preserve"> </w:t>
            </w:r>
            <w:r w:rsidR="00534318" w:rsidRPr="00DB04F2">
              <w:rPr>
                <w:rFonts w:ascii="Times New Roman" w:hAnsi="Times New Roman"/>
                <w:w w:val="104"/>
                <w:sz w:val="24"/>
                <w:szCs w:val="24"/>
              </w:rPr>
              <w:t>гимнастика, соблюдение</w:t>
            </w:r>
            <w:r w:rsidR="00534318" w:rsidRPr="00DB04F2">
              <w:rPr>
                <w:rFonts w:ascii="Times New Roman" w:hAnsi="Times New Roman"/>
                <w:sz w:val="24"/>
                <w:szCs w:val="24"/>
              </w:rPr>
              <w:t xml:space="preserve"> личной</w:t>
            </w:r>
            <w:r w:rsidR="00534318" w:rsidRPr="00DB04F2">
              <w:rPr>
                <w:rFonts w:ascii="Times New Roman" w:hAnsi="Times New Roman"/>
                <w:spacing w:val="32"/>
                <w:sz w:val="24"/>
                <w:szCs w:val="24"/>
              </w:rPr>
              <w:t xml:space="preserve"> </w:t>
            </w:r>
            <w:r w:rsidR="00534318" w:rsidRPr="00DB04F2">
              <w:rPr>
                <w:rFonts w:ascii="Times New Roman" w:hAnsi="Times New Roman"/>
                <w:sz w:val="24"/>
                <w:szCs w:val="24"/>
              </w:rPr>
              <w:t>гигиены</w:t>
            </w:r>
            <w:r w:rsidR="00534318" w:rsidRPr="00DB04F2">
              <w:rPr>
                <w:rFonts w:ascii="Times New Roman" w:hAnsi="Times New Roman"/>
                <w:spacing w:val="40"/>
                <w:sz w:val="24"/>
                <w:szCs w:val="24"/>
              </w:rPr>
              <w:t xml:space="preserve"> </w:t>
            </w:r>
            <w:r w:rsidR="00534318" w:rsidRPr="00DB04F2">
              <w:rPr>
                <w:rFonts w:ascii="Times New Roman" w:hAnsi="Times New Roman"/>
                <w:sz w:val="24"/>
                <w:szCs w:val="24"/>
              </w:rPr>
              <w:t>и</w:t>
            </w:r>
            <w:r w:rsidR="00534318" w:rsidRPr="00DB04F2">
              <w:rPr>
                <w:rFonts w:ascii="Times New Roman" w:hAnsi="Times New Roman"/>
                <w:spacing w:val="8"/>
                <w:sz w:val="24"/>
                <w:szCs w:val="24"/>
              </w:rPr>
              <w:t xml:space="preserve"> </w:t>
            </w:r>
            <w:r w:rsidR="00534318" w:rsidRPr="00DB04F2">
              <w:rPr>
                <w:rFonts w:ascii="Times New Roman" w:hAnsi="Times New Roman"/>
                <w:w w:val="104"/>
                <w:sz w:val="24"/>
                <w:szCs w:val="24"/>
              </w:rPr>
              <w:t xml:space="preserve">безопасного </w:t>
            </w:r>
            <w:r w:rsidR="00534318" w:rsidRPr="00DB04F2">
              <w:rPr>
                <w:rFonts w:ascii="Times New Roman" w:hAnsi="Times New Roman"/>
                <w:sz w:val="24"/>
                <w:szCs w:val="24"/>
              </w:rPr>
              <w:t>поведения</w:t>
            </w:r>
            <w:r w:rsidR="00534318" w:rsidRPr="00DB04F2">
              <w:rPr>
                <w:rFonts w:ascii="Times New Roman" w:hAnsi="Times New Roman"/>
                <w:spacing w:val="53"/>
                <w:sz w:val="24"/>
                <w:szCs w:val="24"/>
              </w:rPr>
              <w:t xml:space="preserve"> </w:t>
            </w:r>
            <w:r w:rsidR="00534318" w:rsidRPr="00DB04F2">
              <w:rPr>
                <w:rFonts w:ascii="Times New Roman" w:hAnsi="Times New Roman"/>
                <w:sz w:val="24"/>
                <w:szCs w:val="24"/>
              </w:rPr>
              <w:t>и</w:t>
            </w:r>
            <w:r w:rsidR="00534318" w:rsidRPr="00DB04F2">
              <w:rPr>
                <w:rFonts w:ascii="Times New Roman" w:hAnsi="Times New Roman"/>
                <w:spacing w:val="10"/>
                <w:sz w:val="24"/>
                <w:szCs w:val="24"/>
              </w:rPr>
              <w:t xml:space="preserve"> </w:t>
            </w:r>
            <w:r w:rsidR="00534318" w:rsidRPr="00DB04F2">
              <w:rPr>
                <w:rFonts w:ascii="Times New Roman" w:hAnsi="Times New Roman"/>
                <w:sz w:val="24"/>
                <w:szCs w:val="24"/>
              </w:rPr>
              <w:t>другое;</w:t>
            </w:r>
            <w:r w:rsidR="00534318" w:rsidRPr="00DB04F2">
              <w:rPr>
                <w:rFonts w:ascii="Times New Roman" w:hAnsi="Times New Roman"/>
                <w:spacing w:val="29"/>
                <w:sz w:val="24"/>
                <w:szCs w:val="24"/>
              </w:rPr>
              <w:t xml:space="preserve"> </w:t>
            </w:r>
            <w:r w:rsidRPr="00DB04F2">
              <w:rPr>
                <w:rFonts w:ascii="Times New Roman" w:hAnsi="Times New Roman"/>
                <w:sz w:val="24"/>
                <w:szCs w:val="24"/>
              </w:rPr>
              <w:t>стремящийся</w:t>
            </w:r>
            <w:r w:rsidR="00534318" w:rsidRPr="00DB04F2">
              <w:rPr>
                <w:rFonts w:ascii="Times New Roman" w:hAnsi="Times New Roman"/>
                <w:spacing w:val="13"/>
                <w:sz w:val="24"/>
                <w:szCs w:val="24"/>
              </w:rPr>
              <w:t xml:space="preserve"> </w:t>
            </w:r>
            <w:r w:rsidR="00534318" w:rsidRPr="00DB04F2">
              <w:rPr>
                <w:rFonts w:ascii="Times New Roman" w:hAnsi="Times New Roman"/>
                <w:w w:val="102"/>
                <w:sz w:val="24"/>
                <w:szCs w:val="24"/>
              </w:rPr>
              <w:t xml:space="preserve">к </w:t>
            </w:r>
            <w:r w:rsidR="00534318" w:rsidRPr="00DB04F2">
              <w:rPr>
                <w:rFonts w:ascii="Times New Roman" w:hAnsi="Times New Roman"/>
                <w:w w:val="104"/>
                <w:sz w:val="24"/>
                <w:szCs w:val="24"/>
              </w:rPr>
              <w:t>сбережению</w:t>
            </w:r>
            <w:r w:rsidR="00534318" w:rsidRPr="00DB04F2">
              <w:rPr>
                <w:rFonts w:ascii="Times New Roman" w:hAnsi="Times New Roman"/>
                <w:spacing w:val="4"/>
                <w:w w:val="104"/>
                <w:sz w:val="24"/>
                <w:szCs w:val="24"/>
              </w:rPr>
              <w:t xml:space="preserve"> </w:t>
            </w:r>
            <w:r w:rsidR="00534318" w:rsidRPr="00DB04F2">
              <w:rPr>
                <w:rFonts w:ascii="Times New Roman" w:hAnsi="Times New Roman"/>
                <w:sz w:val="24"/>
                <w:szCs w:val="24"/>
              </w:rPr>
              <w:t>и</w:t>
            </w:r>
            <w:r w:rsidR="00534318" w:rsidRPr="00DB04F2">
              <w:rPr>
                <w:rFonts w:ascii="Times New Roman" w:hAnsi="Times New Roman"/>
                <w:spacing w:val="7"/>
                <w:sz w:val="24"/>
                <w:szCs w:val="24"/>
              </w:rPr>
              <w:t xml:space="preserve"> </w:t>
            </w:r>
            <w:r w:rsidR="00534318" w:rsidRPr="00DB04F2">
              <w:rPr>
                <w:rFonts w:ascii="Times New Roman" w:hAnsi="Times New Roman"/>
                <w:sz w:val="24"/>
                <w:szCs w:val="24"/>
              </w:rPr>
              <w:t>укреплению</w:t>
            </w:r>
            <w:r w:rsidR="00534318" w:rsidRPr="00DB04F2">
              <w:rPr>
                <w:rFonts w:ascii="Times New Roman" w:hAnsi="Times New Roman"/>
                <w:spacing w:val="54"/>
                <w:sz w:val="24"/>
                <w:szCs w:val="24"/>
              </w:rPr>
              <w:t xml:space="preserve"> </w:t>
            </w:r>
            <w:r w:rsidR="00534318" w:rsidRPr="00DB04F2">
              <w:rPr>
                <w:rFonts w:ascii="Times New Roman" w:hAnsi="Times New Roman"/>
                <w:w w:val="104"/>
                <w:sz w:val="24"/>
                <w:szCs w:val="24"/>
              </w:rPr>
              <w:t xml:space="preserve">собственного </w:t>
            </w:r>
            <w:r w:rsidR="00534318" w:rsidRPr="00DB04F2">
              <w:rPr>
                <w:rFonts w:ascii="Times New Roman" w:hAnsi="Times New Roman"/>
                <w:sz w:val="24"/>
                <w:szCs w:val="24"/>
              </w:rPr>
              <w:t>здоровья</w:t>
            </w:r>
            <w:r w:rsidR="00534318" w:rsidRPr="00DB04F2">
              <w:rPr>
                <w:rFonts w:ascii="Times New Roman" w:hAnsi="Times New Roman"/>
                <w:spacing w:val="45"/>
                <w:sz w:val="24"/>
                <w:szCs w:val="24"/>
              </w:rPr>
              <w:t xml:space="preserve"> </w:t>
            </w:r>
            <w:r w:rsidR="00534318" w:rsidRPr="00DB04F2">
              <w:rPr>
                <w:rFonts w:ascii="Times New Roman" w:hAnsi="Times New Roman"/>
                <w:sz w:val="24"/>
                <w:szCs w:val="24"/>
              </w:rPr>
              <w:t>и</w:t>
            </w:r>
            <w:r w:rsidR="00534318" w:rsidRPr="00DB04F2">
              <w:rPr>
                <w:rFonts w:ascii="Times New Roman" w:hAnsi="Times New Roman"/>
                <w:spacing w:val="10"/>
                <w:sz w:val="24"/>
                <w:szCs w:val="24"/>
              </w:rPr>
              <w:t xml:space="preserve"> </w:t>
            </w:r>
            <w:r w:rsidR="00534318" w:rsidRPr="00DB04F2">
              <w:rPr>
                <w:rFonts w:ascii="Times New Roman" w:hAnsi="Times New Roman"/>
                <w:sz w:val="24"/>
                <w:szCs w:val="24"/>
              </w:rPr>
              <w:t>здоровья</w:t>
            </w:r>
            <w:r w:rsidR="00534318" w:rsidRPr="00DB04F2">
              <w:rPr>
                <w:rFonts w:ascii="Times New Roman" w:hAnsi="Times New Roman"/>
                <w:spacing w:val="41"/>
                <w:sz w:val="24"/>
                <w:szCs w:val="24"/>
              </w:rPr>
              <w:t xml:space="preserve"> </w:t>
            </w:r>
            <w:r w:rsidR="00534318" w:rsidRPr="00DB04F2">
              <w:rPr>
                <w:rFonts w:ascii="Times New Roman" w:hAnsi="Times New Roman"/>
                <w:w w:val="104"/>
                <w:sz w:val="24"/>
                <w:szCs w:val="24"/>
              </w:rPr>
              <w:t xml:space="preserve">окружающих. </w:t>
            </w:r>
          </w:p>
          <w:p w:rsidR="00534318" w:rsidRPr="00DB04F2" w:rsidRDefault="00627149" w:rsidP="00FE05BE">
            <w:pPr>
              <w:jc w:val="both"/>
              <w:rPr>
                <w:rFonts w:ascii="Times New Roman" w:hAnsi="Times New Roman"/>
                <w:sz w:val="24"/>
                <w:szCs w:val="24"/>
              </w:rPr>
            </w:pPr>
            <w:r w:rsidRPr="00DB04F2">
              <w:rPr>
                <w:rFonts w:ascii="Times New Roman" w:hAnsi="Times New Roman"/>
                <w:sz w:val="24"/>
                <w:szCs w:val="24"/>
              </w:rPr>
              <w:t>Проявляющий</w:t>
            </w:r>
            <w:r w:rsidR="00534318" w:rsidRPr="00DB04F2">
              <w:rPr>
                <w:rFonts w:ascii="Times New Roman" w:hAnsi="Times New Roman"/>
                <w:spacing w:val="3"/>
                <w:sz w:val="24"/>
                <w:szCs w:val="24"/>
              </w:rPr>
              <w:t xml:space="preserve"> </w:t>
            </w:r>
            <w:r w:rsidR="00534318" w:rsidRPr="00DB04F2">
              <w:rPr>
                <w:rFonts w:ascii="Times New Roman" w:hAnsi="Times New Roman"/>
                <w:sz w:val="24"/>
                <w:szCs w:val="24"/>
              </w:rPr>
              <w:t>интерес</w:t>
            </w:r>
            <w:r w:rsidR="00534318" w:rsidRPr="00DB04F2">
              <w:rPr>
                <w:rFonts w:ascii="Times New Roman" w:hAnsi="Times New Roman"/>
                <w:spacing w:val="42"/>
                <w:sz w:val="24"/>
                <w:szCs w:val="24"/>
              </w:rPr>
              <w:t xml:space="preserve"> </w:t>
            </w:r>
            <w:r w:rsidR="00534318" w:rsidRPr="00DB04F2">
              <w:rPr>
                <w:rFonts w:ascii="Times New Roman" w:hAnsi="Times New Roman"/>
                <w:sz w:val="24"/>
                <w:szCs w:val="24"/>
              </w:rPr>
              <w:t>к</w:t>
            </w:r>
            <w:r w:rsidR="00534318" w:rsidRPr="00DB04F2">
              <w:rPr>
                <w:rFonts w:ascii="Times New Roman" w:hAnsi="Times New Roman"/>
                <w:spacing w:val="5"/>
                <w:sz w:val="24"/>
                <w:szCs w:val="24"/>
              </w:rPr>
              <w:t xml:space="preserve"> </w:t>
            </w:r>
            <w:r w:rsidR="00534318" w:rsidRPr="00DB04F2">
              <w:rPr>
                <w:rFonts w:ascii="Times New Roman" w:hAnsi="Times New Roman"/>
                <w:w w:val="104"/>
                <w:sz w:val="24"/>
                <w:szCs w:val="24"/>
              </w:rPr>
              <w:t xml:space="preserve">физическим </w:t>
            </w:r>
            <w:r w:rsidR="00534318" w:rsidRPr="00DB04F2">
              <w:rPr>
                <w:rFonts w:ascii="Times New Roman" w:hAnsi="Times New Roman"/>
                <w:sz w:val="24"/>
                <w:szCs w:val="24"/>
              </w:rPr>
              <w:t>упражнениям</w:t>
            </w:r>
            <w:r w:rsidR="00534318" w:rsidRPr="00DB04F2">
              <w:rPr>
                <w:rFonts w:ascii="Times New Roman" w:hAnsi="Times New Roman"/>
                <w:spacing w:val="67"/>
                <w:sz w:val="24"/>
                <w:szCs w:val="24"/>
              </w:rPr>
              <w:t xml:space="preserve"> </w:t>
            </w:r>
            <w:r w:rsidR="00534318" w:rsidRPr="00DB04F2">
              <w:rPr>
                <w:rFonts w:ascii="Times New Roman" w:hAnsi="Times New Roman"/>
                <w:sz w:val="24"/>
                <w:szCs w:val="24"/>
              </w:rPr>
              <w:t>и</w:t>
            </w:r>
            <w:r w:rsidR="00534318" w:rsidRPr="00DB04F2">
              <w:rPr>
                <w:rFonts w:ascii="Times New Roman" w:hAnsi="Times New Roman"/>
                <w:spacing w:val="7"/>
                <w:sz w:val="24"/>
                <w:szCs w:val="24"/>
              </w:rPr>
              <w:t xml:space="preserve"> </w:t>
            </w:r>
            <w:r w:rsidR="00534318" w:rsidRPr="00DB04F2">
              <w:rPr>
                <w:rFonts w:ascii="Times New Roman" w:hAnsi="Times New Roman"/>
                <w:sz w:val="24"/>
                <w:szCs w:val="24"/>
              </w:rPr>
              <w:t>подвижным</w:t>
            </w:r>
            <w:r w:rsidR="00534318" w:rsidRPr="00DB04F2">
              <w:rPr>
                <w:rFonts w:ascii="Times New Roman" w:hAnsi="Times New Roman"/>
                <w:spacing w:val="59"/>
                <w:sz w:val="24"/>
                <w:szCs w:val="24"/>
              </w:rPr>
              <w:t xml:space="preserve"> </w:t>
            </w:r>
            <w:r w:rsidR="00534318" w:rsidRPr="00DB04F2">
              <w:rPr>
                <w:rFonts w:ascii="Times New Roman" w:hAnsi="Times New Roman"/>
                <w:sz w:val="24"/>
                <w:szCs w:val="24"/>
              </w:rPr>
              <w:t>играм,</w:t>
            </w:r>
            <w:r w:rsidR="00534318" w:rsidRPr="00DB04F2">
              <w:rPr>
                <w:rFonts w:ascii="Times New Roman" w:hAnsi="Times New Roman"/>
                <w:spacing w:val="25"/>
                <w:sz w:val="24"/>
                <w:szCs w:val="24"/>
              </w:rPr>
              <w:t xml:space="preserve"> </w:t>
            </w:r>
            <w:r w:rsidR="00534318" w:rsidRPr="00DB04F2">
              <w:rPr>
                <w:rFonts w:ascii="Times New Roman" w:hAnsi="Times New Roman"/>
                <w:w w:val="104"/>
                <w:sz w:val="24"/>
                <w:szCs w:val="24"/>
              </w:rPr>
              <w:t xml:space="preserve">стремление </w:t>
            </w:r>
            <w:r w:rsidR="00534318" w:rsidRPr="00DB04F2">
              <w:rPr>
                <w:rFonts w:ascii="Times New Roman" w:hAnsi="Times New Roman"/>
                <w:sz w:val="24"/>
                <w:szCs w:val="24"/>
              </w:rPr>
              <w:t>к</w:t>
            </w:r>
            <w:r w:rsidR="00534318" w:rsidRPr="00DB04F2">
              <w:rPr>
                <w:rFonts w:ascii="Times New Roman" w:hAnsi="Times New Roman"/>
                <w:spacing w:val="10"/>
                <w:sz w:val="24"/>
                <w:szCs w:val="24"/>
              </w:rPr>
              <w:t xml:space="preserve"> </w:t>
            </w:r>
            <w:r w:rsidR="00534318" w:rsidRPr="00DB04F2">
              <w:rPr>
                <w:rFonts w:ascii="Times New Roman" w:hAnsi="Times New Roman"/>
                <w:sz w:val="24"/>
                <w:szCs w:val="24"/>
              </w:rPr>
              <w:t>личной</w:t>
            </w:r>
            <w:r w:rsidR="00534318" w:rsidRPr="00DB04F2">
              <w:rPr>
                <w:rFonts w:ascii="Times New Roman" w:hAnsi="Times New Roman"/>
                <w:spacing w:val="37"/>
                <w:sz w:val="24"/>
                <w:szCs w:val="24"/>
              </w:rPr>
              <w:t xml:space="preserve"> </w:t>
            </w:r>
            <w:r w:rsidR="00534318" w:rsidRPr="00DB04F2">
              <w:rPr>
                <w:rFonts w:ascii="Times New Roman" w:hAnsi="Times New Roman"/>
                <w:sz w:val="24"/>
                <w:szCs w:val="24"/>
              </w:rPr>
              <w:t>и</w:t>
            </w:r>
            <w:r w:rsidR="00534318" w:rsidRPr="00DB04F2">
              <w:rPr>
                <w:rFonts w:ascii="Times New Roman" w:hAnsi="Times New Roman"/>
                <w:spacing w:val="12"/>
                <w:sz w:val="24"/>
                <w:szCs w:val="24"/>
              </w:rPr>
              <w:t xml:space="preserve"> </w:t>
            </w:r>
            <w:r w:rsidR="00534318" w:rsidRPr="00DB04F2">
              <w:rPr>
                <w:rFonts w:ascii="Times New Roman" w:hAnsi="Times New Roman"/>
                <w:sz w:val="24"/>
                <w:szCs w:val="24"/>
              </w:rPr>
              <w:t>командной</w:t>
            </w:r>
            <w:r w:rsidR="00534318" w:rsidRPr="00DB04F2">
              <w:rPr>
                <w:rFonts w:ascii="Times New Roman" w:hAnsi="Times New Roman"/>
                <w:spacing w:val="49"/>
                <w:sz w:val="24"/>
                <w:szCs w:val="24"/>
              </w:rPr>
              <w:t xml:space="preserve"> </w:t>
            </w:r>
            <w:r w:rsidR="00534318" w:rsidRPr="00DB04F2">
              <w:rPr>
                <w:rFonts w:ascii="Times New Roman" w:hAnsi="Times New Roman"/>
                <w:sz w:val="24"/>
                <w:szCs w:val="24"/>
              </w:rPr>
              <w:t>победе,</w:t>
            </w:r>
            <w:r w:rsidR="00534318" w:rsidRPr="00DB04F2">
              <w:rPr>
                <w:rFonts w:ascii="Times New Roman" w:hAnsi="Times New Roman"/>
                <w:spacing w:val="38"/>
                <w:sz w:val="24"/>
                <w:szCs w:val="24"/>
              </w:rPr>
              <w:t xml:space="preserve"> </w:t>
            </w:r>
            <w:r w:rsidR="00534318" w:rsidRPr="00DB04F2">
              <w:rPr>
                <w:rFonts w:ascii="Times New Roman" w:hAnsi="Times New Roman"/>
                <w:sz w:val="24"/>
                <w:szCs w:val="24"/>
              </w:rPr>
              <w:t>нравственные</w:t>
            </w:r>
            <w:r w:rsidR="00534318" w:rsidRPr="00DB04F2">
              <w:rPr>
                <w:rFonts w:ascii="Times New Roman" w:hAnsi="Times New Roman"/>
                <w:spacing w:val="64"/>
                <w:sz w:val="24"/>
                <w:szCs w:val="24"/>
              </w:rPr>
              <w:t xml:space="preserve"> </w:t>
            </w:r>
            <w:r w:rsidR="00534318" w:rsidRPr="00DB04F2">
              <w:rPr>
                <w:rFonts w:ascii="Times New Roman" w:hAnsi="Times New Roman"/>
                <w:w w:val="103"/>
                <w:sz w:val="24"/>
                <w:szCs w:val="24"/>
              </w:rPr>
              <w:t xml:space="preserve">и </w:t>
            </w:r>
            <w:r w:rsidR="00534318" w:rsidRPr="00DB04F2">
              <w:rPr>
                <w:rFonts w:ascii="Times New Roman" w:hAnsi="Times New Roman"/>
                <w:sz w:val="24"/>
                <w:szCs w:val="24"/>
              </w:rPr>
              <w:t>волевые</w:t>
            </w:r>
            <w:r w:rsidR="00534318" w:rsidRPr="00DB04F2">
              <w:rPr>
                <w:rFonts w:ascii="Times New Roman" w:hAnsi="Times New Roman"/>
                <w:spacing w:val="38"/>
                <w:sz w:val="24"/>
                <w:szCs w:val="24"/>
              </w:rPr>
              <w:t xml:space="preserve"> </w:t>
            </w:r>
            <w:r w:rsidR="00534318" w:rsidRPr="00DB04F2">
              <w:rPr>
                <w:rFonts w:ascii="Times New Roman" w:hAnsi="Times New Roman"/>
                <w:w w:val="104"/>
                <w:sz w:val="24"/>
                <w:szCs w:val="24"/>
              </w:rPr>
              <w:t>качества.</w:t>
            </w:r>
          </w:p>
          <w:p w:rsidR="00534318" w:rsidRPr="00DB04F2" w:rsidRDefault="00534318" w:rsidP="00FE05BE">
            <w:pPr>
              <w:jc w:val="both"/>
              <w:rPr>
                <w:rFonts w:ascii="Times New Roman" w:hAnsi="Times New Roman"/>
                <w:sz w:val="24"/>
                <w:szCs w:val="24"/>
              </w:rPr>
            </w:pPr>
            <w:r w:rsidRPr="00DB04F2">
              <w:rPr>
                <w:rFonts w:ascii="Times New Roman" w:hAnsi="Times New Roman"/>
                <w:w w:val="104"/>
                <w:sz w:val="24"/>
                <w:szCs w:val="24"/>
              </w:rPr>
              <w:t>Демонстрирующий</w:t>
            </w:r>
            <w:r w:rsidRPr="00DB04F2">
              <w:rPr>
                <w:rFonts w:ascii="Times New Roman" w:hAnsi="Times New Roman"/>
                <w:spacing w:val="2"/>
                <w:w w:val="104"/>
                <w:sz w:val="24"/>
                <w:szCs w:val="24"/>
              </w:rPr>
              <w:t xml:space="preserve"> </w:t>
            </w:r>
            <w:r w:rsidRPr="00DB04F2">
              <w:rPr>
                <w:rFonts w:ascii="Times New Roman" w:hAnsi="Times New Roman"/>
                <w:sz w:val="24"/>
                <w:szCs w:val="24"/>
              </w:rPr>
              <w:t>потребность</w:t>
            </w:r>
            <w:r w:rsidRPr="00DB04F2">
              <w:rPr>
                <w:rFonts w:ascii="Times New Roman" w:hAnsi="Times New Roman"/>
                <w:spacing w:val="57"/>
                <w:sz w:val="24"/>
                <w:szCs w:val="24"/>
              </w:rPr>
              <w:t xml:space="preserve"> </w:t>
            </w:r>
            <w:r w:rsidRPr="00DB04F2">
              <w:rPr>
                <w:rFonts w:ascii="Times New Roman" w:hAnsi="Times New Roman"/>
                <w:w w:val="109"/>
                <w:sz w:val="24"/>
                <w:szCs w:val="24"/>
              </w:rPr>
              <w:t>в</w:t>
            </w:r>
            <w:r w:rsidR="00627149" w:rsidRPr="00DB04F2">
              <w:rPr>
                <w:rFonts w:ascii="Times New Roman" w:hAnsi="Times New Roman"/>
                <w:w w:val="109"/>
                <w:sz w:val="24"/>
                <w:szCs w:val="24"/>
              </w:rPr>
              <w:t xml:space="preserve"> </w:t>
            </w:r>
            <w:r w:rsidRPr="00DB04F2">
              <w:rPr>
                <w:rFonts w:ascii="Times New Roman" w:hAnsi="Times New Roman"/>
                <w:sz w:val="24"/>
                <w:szCs w:val="24"/>
              </w:rPr>
              <w:t>двигательной</w:t>
            </w:r>
            <w:r w:rsidRPr="00DB04F2">
              <w:rPr>
                <w:rFonts w:ascii="Times New Roman" w:hAnsi="Times New Roman"/>
                <w:spacing w:val="65"/>
                <w:sz w:val="24"/>
                <w:szCs w:val="24"/>
              </w:rPr>
              <w:t xml:space="preserve"> </w:t>
            </w:r>
            <w:r w:rsidRPr="00DB04F2">
              <w:rPr>
                <w:rFonts w:ascii="Times New Roman" w:hAnsi="Times New Roman"/>
                <w:w w:val="104"/>
                <w:sz w:val="24"/>
                <w:szCs w:val="24"/>
              </w:rPr>
              <w:t>деятельности.</w:t>
            </w:r>
          </w:p>
          <w:p w:rsidR="00534318" w:rsidRPr="00DB04F2" w:rsidRDefault="00534318" w:rsidP="00FE05BE">
            <w:pPr>
              <w:jc w:val="both"/>
              <w:rPr>
                <w:rFonts w:ascii="Times New Roman" w:hAnsi="Times New Roman"/>
                <w:sz w:val="24"/>
                <w:szCs w:val="24"/>
              </w:rPr>
            </w:pPr>
            <w:r w:rsidRPr="00DB04F2">
              <w:rPr>
                <w:rFonts w:ascii="Times New Roman" w:hAnsi="Times New Roman"/>
                <w:sz w:val="24"/>
                <w:szCs w:val="24"/>
              </w:rPr>
              <w:t>Имеющий</w:t>
            </w:r>
            <w:r w:rsidRPr="00DB04F2">
              <w:rPr>
                <w:rFonts w:ascii="Times New Roman" w:hAnsi="Times New Roman"/>
                <w:spacing w:val="58"/>
                <w:sz w:val="24"/>
                <w:szCs w:val="24"/>
              </w:rPr>
              <w:t xml:space="preserve"> </w:t>
            </w:r>
            <w:r w:rsidRPr="00DB04F2">
              <w:rPr>
                <w:rFonts w:ascii="Times New Roman" w:hAnsi="Times New Roman"/>
                <w:sz w:val="24"/>
                <w:szCs w:val="24"/>
              </w:rPr>
              <w:t>представление</w:t>
            </w:r>
            <w:r w:rsidRPr="00DB04F2">
              <w:rPr>
                <w:rFonts w:ascii="Times New Roman" w:hAnsi="Times New Roman"/>
                <w:spacing w:val="64"/>
                <w:sz w:val="24"/>
                <w:szCs w:val="24"/>
              </w:rPr>
              <w:t xml:space="preserve"> </w:t>
            </w:r>
            <w:r w:rsidRPr="00DB04F2">
              <w:rPr>
                <w:rFonts w:ascii="Times New Roman" w:hAnsi="Times New Roman"/>
                <w:sz w:val="24"/>
                <w:szCs w:val="24"/>
              </w:rPr>
              <w:t>о</w:t>
            </w:r>
            <w:r w:rsidRPr="00DB04F2">
              <w:rPr>
                <w:rFonts w:ascii="Times New Roman" w:hAnsi="Times New Roman"/>
                <w:spacing w:val="11"/>
                <w:sz w:val="24"/>
                <w:szCs w:val="24"/>
              </w:rPr>
              <w:t xml:space="preserve"> </w:t>
            </w:r>
            <w:r w:rsidRPr="00DB04F2">
              <w:rPr>
                <w:rFonts w:ascii="Times New Roman" w:hAnsi="Times New Roman"/>
                <w:sz w:val="24"/>
                <w:szCs w:val="24"/>
              </w:rPr>
              <w:t>некоторых</w:t>
            </w:r>
            <w:r w:rsidRPr="00DB04F2">
              <w:rPr>
                <w:rFonts w:ascii="Times New Roman" w:hAnsi="Times New Roman"/>
                <w:spacing w:val="50"/>
                <w:sz w:val="24"/>
                <w:szCs w:val="24"/>
              </w:rPr>
              <w:t xml:space="preserve"> </w:t>
            </w:r>
            <w:r w:rsidRPr="00DB04F2">
              <w:rPr>
                <w:rFonts w:ascii="Times New Roman" w:hAnsi="Times New Roman"/>
                <w:w w:val="106"/>
                <w:sz w:val="24"/>
                <w:szCs w:val="24"/>
              </w:rPr>
              <w:t xml:space="preserve">видах </w:t>
            </w:r>
            <w:r w:rsidRPr="00DB04F2">
              <w:rPr>
                <w:rFonts w:ascii="Times New Roman" w:hAnsi="Times New Roman"/>
                <w:sz w:val="24"/>
                <w:szCs w:val="24"/>
              </w:rPr>
              <w:t>спорта</w:t>
            </w:r>
            <w:r w:rsidRPr="00DB04F2">
              <w:rPr>
                <w:rFonts w:ascii="Times New Roman" w:hAnsi="Times New Roman"/>
                <w:spacing w:val="33"/>
                <w:sz w:val="24"/>
                <w:szCs w:val="24"/>
              </w:rPr>
              <w:t xml:space="preserve"> </w:t>
            </w:r>
            <w:r w:rsidRPr="00DB04F2">
              <w:rPr>
                <w:rFonts w:ascii="Times New Roman" w:hAnsi="Times New Roman"/>
                <w:sz w:val="24"/>
                <w:szCs w:val="24"/>
              </w:rPr>
              <w:t>и</w:t>
            </w:r>
            <w:r w:rsidRPr="00DB04F2">
              <w:rPr>
                <w:rFonts w:ascii="Times New Roman" w:hAnsi="Times New Roman"/>
                <w:spacing w:val="9"/>
                <w:sz w:val="24"/>
                <w:szCs w:val="24"/>
              </w:rPr>
              <w:t xml:space="preserve"> </w:t>
            </w:r>
            <w:r w:rsidRPr="00DB04F2">
              <w:rPr>
                <w:rFonts w:ascii="Times New Roman" w:hAnsi="Times New Roman"/>
                <w:sz w:val="24"/>
                <w:szCs w:val="24"/>
              </w:rPr>
              <w:t>активного</w:t>
            </w:r>
            <w:r w:rsidRPr="00DB04F2">
              <w:rPr>
                <w:rFonts w:ascii="Times New Roman" w:hAnsi="Times New Roman"/>
                <w:spacing w:val="48"/>
                <w:sz w:val="24"/>
                <w:szCs w:val="24"/>
              </w:rPr>
              <w:t xml:space="preserve"> </w:t>
            </w:r>
            <w:r w:rsidRPr="00DB04F2">
              <w:rPr>
                <w:rFonts w:ascii="Times New Roman" w:hAnsi="Times New Roman"/>
                <w:w w:val="104"/>
                <w:sz w:val="24"/>
                <w:szCs w:val="24"/>
              </w:rPr>
              <w:t>отдыха.</w:t>
            </w:r>
          </w:p>
        </w:tc>
      </w:tr>
      <w:tr w:rsidR="00EC1F3C" w:rsidRPr="00DB04F2" w:rsidTr="00454521">
        <w:tc>
          <w:tcPr>
            <w:tcW w:w="1951" w:type="dxa"/>
          </w:tcPr>
          <w:p w:rsidR="00EC1F3C" w:rsidRPr="00DB04F2" w:rsidRDefault="00EC1F3C" w:rsidP="00FE05BE">
            <w:pPr>
              <w:rPr>
                <w:rFonts w:ascii="Times New Roman" w:hAnsi="Times New Roman"/>
                <w:b/>
                <w:sz w:val="24"/>
                <w:szCs w:val="24"/>
              </w:rPr>
            </w:pPr>
            <w:r w:rsidRPr="00DB04F2">
              <w:rPr>
                <w:rFonts w:ascii="Times New Roman" w:hAnsi="Times New Roman"/>
                <w:b/>
                <w:w w:val="104"/>
                <w:sz w:val="24"/>
                <w:szCs w:val="24"/>
              </w:rPr>
              <w:t>Трудовое</w:t>
            </w:r>
          </w:p>
        </w:tc>
        <w:tc>
          <w:tcPr>
            <w:tcW w:w="1701" w:type="dxa"/>
          </w:tcPr>
          <w:p w:rsidR="00EC1F3C" w:rsidRPr="00DB04F2" w:rsidRDefault="00EC1F3C" w:rsidP="00FE05BE">
            <w:pPr>
              <w:rPr>
                <w:rFonts w:ascii="Times New Roman" w:hAnsi="Times New Roman"/>
                <w:sz w:val="24"/>
                <w:szCs w:val="24"/>
              </w:rPr>
            </w:pPr>
            <w:r w:rsidRPr="00DB04F2">
              <w:rPr>
                <w:rFonts w:ascii="Times New Roman" w:hAnsi="Times New Roman"/>
                <w:w w:val="105"/>
                <w:sz w:val="24"/>
                <w:szCs w:val="24"/>
              </w:rPr>
              <w:t>Труд</w:t>
            </w:r>
          </w:p>
        </w:tc>
        <w:tc>
          <w:tcPr>
            <w:tcW w:w="7088" w:type="dxa"/>
          </w:tcPr>
          <w:p w:rsidR="00EC1F3C" w:rsidRPr="00DB04F2" w:rsidRDefault="00EC1F3C" w:rsidP="00FE05BE">
            <w:pPr>
              <w:rPr>
                <w:rFonts w:ascii="Times New Roman" w:hAnsi="Times New Roman"/>
                <w:sz w:val="24"/>
                <w:szCs w:val="24"/>
              </w:rPr>
            </w:pPr>
            <w:r w:rsidRPr="00DB04F2">
              <w:rPr>
                <w:rFonts w:ascii="Times New Roman" w:hAnsi="Times New Roman"/>
                <w:sz w:val="24"/>
                <w:szCs w:val="24"/>
              </w:rPr>
              <w:t>Понимающий</w:t>
            </w:r>
            <w:r w:rsidRPr="00DB04F2">
              <w:rPr>
                <w:rFonts w:ascii="Times New Roman" w:hAnsi="Times New Roman"/>
                <w:spacing w:val="52"/>
                <w:sz w:val="24"/>
                <w:szCs w:val="24"/>
              </w:rPr>
              <w:t xml:space="preserve"> </w:t>
            </w:r>
            <w:r w:rsidRPr="00DB04F2">
              <w:rPr>
                <w:rFonts w:ascii="Times New Roman" w:hAnsi="Times New Roman"/>
                <w:sz w:val="24"/>
                <w:szCs w:val="24"/>
              </w:rPr>
              <w:t>ценность</w:t>
            </w:r>
            <w:r w:rsidRPr="00DB04F2">
              <w:rPr>
                <w:rFonts w:ascii="Times New Roman" w:hAnsi="Times New Roman"/>
                <w:spacing w:val="33"/>
                <w:sz w:val="24"/>
                <w:szCs w:val="24"/>
              </w:rPr>
              <w:t xml:space="preserve"> </w:t>
            </w:r>
            <w:r w:rsidRPr="00DB04F2">
              <w:rPr>
                <w:rFonts w:ascii="Times New Roman" w:hAnsi="Times New Roman"/>
                <w:sz w:val="24"/>
                <w:szCs w:val="24"/>
              </w:rPr>
              <w:t>труда</w:t>
            </w:r>
            <w:r w:rsidRPr="00DB04F2">
              <w:rPr>
                <w:rFonts w:ascii="Times New Roman" w:hAnsi="Times New Roman"/>
                <w:spacing w:val="22"/>
                <w:sz w:val="24"/>
                <w:szCs w:val="24"/>
              </w:rPr>
              <w:t xml:space="preserve"> </w:t>
            </w:r>
            <w:r w:rsidRPr="00DB04F2">
              <w:rPr>
                <w:rFonts w:ascii="Times New Roman" w:hAnsi="Times New Roman"/>
                <w:sz w:val="24"/>
                <w:szCs w:val="24"/>
              </w:rPr>
              <w:t>в</w:t>
            </w:r>
            <w:r w:rsidRPr="00DB04F2">
              <w:rPr>
                <w:rFonts w:ascii="Times New Roman" w:hAnsi="Times New Roman"/>
                <w:spacing w:val="5"/>
                <w:sz w:val="24"/>
                <w:szCs w:val="24"/>
              </w:rPr>
              <w:t xml:space="preserve"> </w:t>
            </w:r>
            <w:r w:rsidRPr="00DB04F2">
              <w:rPr>
                <w:rFonts w:ascii="Times New Roman" w:hAnsi="Times New Roman"/>
                <w:sz w:val="24"/>
                <w:szCs w:val="24"/>
              </w:rPr>
              <w:t>семье</w:t>
            </w:r>
            <w:r w:rsidRPr="00DB04F2">
              <w:rPr>
                <w:rFonts w:ascii="Times New Roman" w:hAnsi="Times New Roman"/>
                <w:spacing w:val="25"/>
                <w:sz w:val="24"/>
                <w:szCs w:val="24"/>
              </w:rPr>
              <w:t xml:space="preserve"> </w:t>
            </w:r>
            <w:r w:rsidRPr="00DB04F2">
              <w:rPr>
                <w:rFonts w:ascii="Times New Roman" w:hAnsi="Times New Roman"/>
                <w:sz w:val="24"/>
                <w:szCs w:val="24"/>
              </w:rPr>
              <w:t>и</w:t>
            </w:r>
            <w:r w:rsidRPr="00DB04F2">
              <w:rPr>
                <w:rFonts w:ascii="Times New Roman" w:hAnsi="Times New Roman"/>
                <w:spacing w:val="10"/>
                <w:sz w:val="24"/>
                <w:szCs w:val="24"/>
              </w:rPr>
              <w:t xml:space="preserve"> </w:t>
            </w:r>
            <w:r w:rsidRPr="00DB04F2">
              <w:rPr>
                <w:rFonts w:ascii="Times New Roman" w:hAnsi="Times New Roman"/>
                <w:w w:val="104"/>
                <w:sz w:val="24"/>
                <w:szCs w:val="24"/>
              </w:rPr>
              <w:t xml:space="preserve">в </w:t>
            </w:r>
            <w:r w:rsidRPr="00DB04F2">
              <w:rPr>
                <w:rFonts w:ascii="Times New Roman" w:hAnsi="Times New Roman"/>
                <w:sz w:val="24"/>
                <w:szCs w:val="24"/>
              </w:rPr>
              <w:t>обществе</w:t>
            </w:r>
            <w:r w:rsidRPr="00DB04F2">
              <w:rPr>
                <w:rFonts w:ascii="Times New Roman" w:hAnsi="Times New Roman"/>
                <w:spacing w:val="33"/>
                <w:sz w:val="24"/>
                <w:szCs w:val="24"/>
              </w:rPr>
              <w:t xml:space="preserve"> </w:t>
            </w:r>
            <w:r w:rsidRPr="00DB04F2">
              <w:rPr>
                <w:rFonts w:ascii="Times New Roman" w:hAnsi="Times New Roman"/>
                <w:sz w:val="24"/>
                <w:szCs w:val="24"/>
              </w:rPr>
              <w:t>на</w:t>
            </w:r>
            <w:r w:rsidRPr="00DB04F2">
              <w:rPr>
                <w:rFonts w:ascii="Times New Roman" w:hAnsi="Times New Roman"/>
                <w:spacing w:val="12"/>
                <w:sz w:val="24"/>
                <w:szCs w:val="24"/>
              </w:rPr>
              <w:t xml:space="preserve"> </w:t>
            </w:r>
            <w:r w:rsidRPr="00DB04F2">
              <w:rPr>
                <w:rFonts w:ascii="Times New Roman" w:hAnsi="Times New Roman"/>
                <w:sz w:val="24"/>
                <w:szCs w:val="24"/>
              </w:rPr>
              <w:t>основе</w:t>
            </w:r>
            <w:r w:rsidRPr="00DB04F2">
              <w:rPr>
                <w:rFonts w:ascii="Times New Roman" w:hAnsi="Times New Roman"/>
                <w:spacing w:val="23"/>
                <w:sz w:val="24"/>
                <w:szCs w:val="24"/>
              </w:rPr>
              <w:t xml:space="preserve"> </w:t>
            </w:r>
            <w:r w:rsidRPr="00DB04F2">
              <w:rPr>
                <w:rFonts w:ascii="Times New Roman" w:hAnsi="Times New Roman"/>
                <w:sz w:val="24"/>
                <w:szCs w:val="24"/>
              </w:rPr>
              <w:t>уважения</w:t>
            </w:r>
            <w:r w:rsidRPr="00DB04F2">
              <w:rPr>
                <w:rFonts w:ascii="Times New Roman" w:hAnsi="Times New Roman"/>
                <w:spacing w:val="36"/>
                <w:sz w:val="24"/>
                <w:szCs w:val="24"/>
              </w:rPr>
              <w:t xml:space="preserve"> </w:t>
            </w:r>
            <w:r w:rsidRPr="00DB04F2">
              <w:rPr>
                <w:rFonts w:ascii="Times New Roman" w:hAnsi="Times New Roman"/>
                <w:sz w:val="24"/>
                <w:szCs w:val="24"/>
              </w:rPr>
              <w:t>к</w:t>
            </w:r>
            <w:r w:rsidRPr="00DB04F2">
              <w:rPr>
                <w:rFonts w:ascii="Times New Roman" w:hAnsi="Times New Roman"/>
                <w:spacing w:val="2"/>
                <w:sz w:val="24"/>
                <w:szCs w:val="24"/>
              </w:rPr>
              <w:t xml:space="preserve"> </w:t>
            </w:r>
            <w:r w:rsidRPr="00DB04F2">
              <w:rPr>
                <w:rFonts w:ascii="Times New Roman" w:hAnsi="Times New Roman"/>
                <w:sz w:val="24"/>
                <w:szCs w:val="24"/>
              </w:rPr>
              <w:t>людям</w:t>
            </w:r>
            <w:r w:rsidRPr="00DB04F2">
              <w:rPr>
                <w:rFonts w:ascii="Times New Roman" w:hAnsi="Times New Roman"/>
                <w:spacing w:val="25"/>
                <w:sz w:val="24"/>
                <w:szCs w:val="24"/>
              </w:rPr>
              <w:t xml:space="preserve"> </w:t>
            </w:r>
            <w:r w:rsidRPr="00DB04F2">
              <w:rPr>
                <w:rFonts w:ascii="Times New Roman" w:hAnsi="Times New Roman"/>
                <w:w w:val="103"/>
                <w:sz w:val="24"/>
                <w:szCs w:val="24"/>
              </w:rPr>
              <w:t xml:space="preserve">труда, </w:t>
            </w:r>
            <w:r w:rsidRPr="00DB04F2">
              <w:rPr>
                <w:rFonts w:ascii="Times New Roman" w:hAnsi="Times New Roman"/>
                <w:sz w:val="24"/>
                <w:szCs w:val="24"/>
              </w:rPr>
              <w:t>результатам</w:t>
            </w:r>
            <w:r w:rsidRPr="00DB04F2">
              <w:rPr>
                <w:rFonts w:ascii="Times New Roman" w:hAnsi="Times New Roman"/>
                <w:spacing w:val="45"/>
                <w:sz w:val="24"/>
                <w:szCs w:val="24"/>
              </w:rPr>
              <w:t xml:space="preserve"> </w:t>
            </w:r>
            <w:r w:rsidRPr="00DB04F2">
              <w:rPr>
                <w:rFonts w:ascii="Times New Roman" w:hAnsi="Times New Roman"/>
                <w:sz w:val="24"/>
                <w:szCs w:val="24"/>
              </w:rPr>
              <w:t>их</w:t>
            </w:r>
            <w:r w:rsidRPr="00DB04F2">
              <w:rPr>
                <w:rFonts w:ascii="Times New Roman" w:hAnsi="Times New Roman"/>
                <w:spacing w:val="12"/>
                <w:sz w:val="24"/>
                <w:szCs w:val="24"/>
              </w:rPr>
              <w:t xml:space="preserve"> </w:t>
            </w:r>
            <w:r w:rsidRPr="00DB04F2">
              <w:rPr>
                <w:rFonts w:ascii="Times New Roman" w:hAnsi="Times New Roman"/>
                <w:w w:val="103"/>
                <w:sz w:val="24"/>
                <w:szCs w:val="24"/>
              </w:rPr>
              <w:t>деятельности.</w:t>
            </w:r>
          </w:p>
          <w:p w:rsidR="00EC1F3C" w:rsidRPr="00DB04F2" w:rsidRDefault="00EC1F3C" w:rsidP="00FE05BE">
            <w:pPr>
              <w:rPr>
                <w:rFonts w:ascii="Times New Roman" w:hAnsi="Times New Roman"/>
                <w:sz w:val="24"/>
                <w:szCs w:val="24"/>
              </w:rPr>
            </w:pPr>
            <w:r w:rsidRPr="00DB04F2">
              <w:rPr>
                <w:rFonts w:ascii="Times New Roman" w:hAnsi="Times New Roman"/>
                <w:sz w:val="24"/>
                <w:szCs w:val="24"/>
              </w:rPr>
              <w:t>Проявляющий</w:t>
            </w:r>
            <w:r w:rsidRPr="00DB04F2">
              <w:rPr>
                <w:rFonts w:ascii="Times New Roman" w:hAnsi="Times New Roman"/>
                <w:spacing w:val="59"/>
                <w:sz w:val="24"/>
                <w:szCs w:val="24"/>
              </w:rPr>
              <w:t xml:space="preserve"> </w:t>
            </w:r>
            <w:r w:rsidRPr="00DB04F2">
              <w:rPr>
                <w:rFonts w:ascii="Times New Roman" w:hAnsi="Times New Roman"/>
                <w:sz w:val="24"/>
                <w:szCs w:val="24"/>
              </w:rPr>
              <w:t>трудолюбие</w:t>
            </w:r>
            <w:r w:rsidRPr="00DB04F2">
              <w:rPr>
                <w:rFonts w:ascii="Times New Roman" w:hAnsi="Times New Roman"/>
                <w:spacing w:val="33"/>
                <w:sz w:val="24"/>
                <w:szCs w:val="24"/>
              </w:rPr>
              <w:t xml:space="preserve"> </w:t>
            </w:r>
            <w:r w:rsidRPr="00DB04F2">
              <w:rPr>
                <w:rFonts w:ascii="Times New Roman" w:hAnsi="Times New Roman"/>
                <w:sz w:val="24"/>
                <w:szCs w:val="24"/>
              </w:rPr>
              <w:t>при</w:t>
            </w:r>
            <w:r w:rsidRPr="00DB04F2">
              <w:rPr>
                <w:rFonts w:ascii="Times New Roman" w:hAnsi="Times New Roman"/>
                <w:spacing w:val="15"/>
                <w:sz w:val="24"/>
                <w:szCs w:val="24"/>
              </w:rPr>
              <w:t xml:space="preserve"> </w:t>
            </w:r>
            <w:r w:rsidRPr="00DB04F2">
              <w:rPr>
                <w:rFonts w:ascii="Times New Roman" w:hAnsi="Times New Roman"/>
                <w:w w:val="103"/>
                <w:sz w:val="24"/>
                <w:szCs w:val="24"/>
              </w:rPr>
              <w:t xml:space="preserve">выполнении </w:t>
            </w:r>
            <w:r w:rsidRPr="00DB04F2">
              <w:rPr>
                <w:rFonts w:ascii="Times New Roman" w:hAnsi="Times New Roman"/>
                <w:sz w:val="24"/>
                <w:szCs w:val="24"/>
              </w:rPr>
              <w:t>поручений</w:t>
            </w:r>
            <w:r w:rsidRPr="00DB04F2">
              <w:rPr>
                <w:rFonts w:ascii="Times New Roman" w:hAnsi="Times New Roman"/>
                <w:spacing w:val="46"/>
                <w:sz w:val="24"/>
                <w:szCs w:val="24"/>
              </w:rPr>
              <w:t xml:space="preserve"> </w:t>
            </w:r>
            <w:r w:rsidRPr="00DB04F2">
              <w:rPr>
                <w:rFonts w:ascii="Times New Roman" w:hAnsi="Times New Roman"/>
                <w:sz w:val="24"/>
                <w:szCs w:val="24"/>
              </w:rPr>
              <w:t>и</w:t>
            </w:r>
            <w:r w:rsidRPr="00DB04F2">
              <w:rPr>
                <w:rFonts w:ascii="Times New Roman" w:hAnsi="Times New Roman"/>
                <w:spacing w:val="5"/>
                <w:sz w:val="24"/>
                <w:szCs w:val="24"/>
              </w:rPr>
              <w:t xml:space="preserve"> </w:t>
            </w:r>
            <w:r w:rsidRPr="00DB04F2">
              <w:rPr>
                <w:rFonts w:ascii="Times New Roman" w:hAnsi="Times New Roman"/>
                <w:sz w:val="24"/>
                <w:szCs w:val="24"/>
              </w:rPr>
              <w:t>в</w:t>
            </w:r>
            <w:r w:rsidRPr="00DB04F2">
              <w:rPr>
                <w:rFonts w:ascii="Times New Roman" w:hAnsi="Times New Roman"/>
                <w:spacing w:val="5"/>
                <w:sz w:val="24"/>
                <w:szCs w:val="24"/>
              </w:rPr>
              <w:t xml:space="preserve"> </w:t>
            </w:r>
            <w:r w:rsidRPr="00DB04F2">
              <w:rPr>
                <w:rFonts w:ascii="Times New Roman" w:hAnsi="Times New Roman"/>
                <w:sz w:val="24"/>
                <w:szCs w:val="24"/>
              </w:rPr>
              <w:t>самостоятельной</w:t>
            </w:r>
            <w:r w:rsidRPr="00DB04F2">
              <w:rPr>
                <w:rFonts w:ascii="Times New Roman" w:hAnsi="Times New Roman"/>
                <w:spacing w:val="59"/>
                <w:sz w:val="24"/>
                <w:szCs w:val="24"/>
              </w:rPr>
              <w:t xml:space="preserve"> </w:t>
            </w:r>
            <w:r w:rsidRPr="00DB04F2">
              <w:rPr>
                <w:rFonts w:ascii="Times New Roman" w:hAnsi="Times New Roman"/>
                <w:w w:val="103"/>
                <w:sz w:val="24"/>
                <w:szCs w:val="24"/>
              </w:rPr>
              <w:t>деятельности.</w:t>
            </w:r>
          </w:p>
        </w:tc>
      </w:tr>
      <w:tr w:rsidR="00EC1F3C" w:rsidRPr="00DB04F2" w:rsidTr="00454521">
        <w:tc>
          <w:tcPr>
            <w:tcW w:w="1951" w:type="dxa"/>
          </w:tcPr>
          <w:p w:rsidR="00EC1F3C" w:rsidRPr="00DB04F2" w:rsidRDefault="00EC1F3C" w:rsidP="00FE05BE">
            <w:pPr>
              <w:rPr>
                <w:rFonts w:ascii="Times New Roman" w:hAnsi="Times New Roman"/>
                <w:b/>
                <w:sz w:val="24"/>
                <w:szCs w:val="24"/>
              </w:rPr>
            </w:pPr>
            <w:r w:rsidRPr="00DB04F2">
              <w:rPr>
                <w:rFonts w:ascii="Times New Roman" w:hAnsi="Times New Roman"/>
                <w:b/>
                <w:w w:val="104"/>
                <w:sz w:val="24"/>
                <w:szCs w:val="24"/>
              </w:rPr>
              <w:t>Эстетическое</w:t>
            </w:r>
          </w:p>
        </w:tc>
        <w:tc>
          <w:tcPr>
            <w:tcW w:w="1701" w:type="dxa"/>
          </w:tcPr>
          <w:p w:rsidR="00EC1F3C" w:rsidRPr="00DB04F2" w:rsidRDefault="00EC1F3C" w:rsidP="00FE05BE">
            <w:pPr>
              <w:rPr>
                <w:rFonts w:ascii="Times New Roman" w:hAnsi="Times New Roman"/>
                <w:sz w:val="24"/>
                <w:szCs w:val="24"/>
              </w:rPr>
            </w:pPr>
            <w:r w:rsidRPr="00DB04F2">
              <w:rPr>
                <w:rFonts w:ascii="Times New Roman" w:hAnsi="Times New Roman"/>
                <w:w w:val="110"/>
                <w:sz w:val="24"/>
                <w:szCs w:val="24"/>
              </w:rPr>
              <w:t xml:space="preserve">Культура и </w:t>
            </w:r>
            <w:r w:rsidRPr="00DB04F2">
              <w:rPr>
                <w:rFonts w:ascii="Times New Roman" w:hAnsi="Times New Roman"/>
                <w:w w:val="105"/>
                <w:sz w:val="24"/>
                <w:szCs w:val="24"/>
              </w:rPr>
              <w:t>красота</w:t>
            </w:r>
          </w:p>
        </w:tc>
        <w:tc>
          <w:tcPr>
            <w:tcW w:w="7088" w:type="dxa"/>
          </w:tcPr>
          <w:p w:rsidR="00EC1F3C" w:rsidRPr="00DB04F2" w:rsidRDefault="00EC1F3C" w:rsidP="00FE05BE">
            <w:pPr>
              <w:rPr>
                <w:rFonts w:ascii="Times New Roman" w:hAnsi="Times New Roman"/>
                <w:sz w:val="24"/>
                <w:szCs w:val="24"/>
              </w:rPr>
            </w:pPr>
            <w:r w:rsidRPr="00DB04F2">
              <w:rPr>
                <w:rFonts w:ascii="Times New Roman" w:hAnsi="Times New Roman"/>
                <w:sz w:val="24"/>
                <w:szCs w:val="24"/>
              </w:rPr>
              <w:t>Способный</w:t>
            </w:r>
            <w:r w:rsidRPr="00DB04F2">
              <w:rPr>
                <w:rFonts w:ascii="Times New Roman" w:hAnsi="Times New Roman"/>
                <w:spacing w:val="42"/>
                <w:sz w:val="24"/>
                <w:szCs w:val="24"/>
              </w:rPr>
              <w:t xml:space="preserve"> </w:t>
            </w:r>
            <w:r w:rsidRPr="00DB04F2">
              <w:rPr>
                <w:rFonts w:ascii="Times New Roman" w:hAnsi="Times New Roman"/>
                <w:sz w:val="24"/>
                <w:szCs w:val="24"/>
              </w:rPr>
              <w:t>воспринимать</w:t>
            </w:r>
            <w:r w:rsidRPr="00DB04F2">
              <w:rPr>
                <w:rFonts w:ascii="Times New Roman" w:hAnsi="Times New Roman"/>
                <w:spacing w:val="50"/>
                <w:sz w:val="24"/>
                <w:szCs w:val="24"/>
              </w:rPr>
              <w:t xml:space="preserve"> </w:t>
            </w:r>
            <w:r w:rsidRPr="00DB04F2">
              <w:rPr>
                <w:rFonts w:ascii="Times New Roman" w:hAnsi="Times New Roman"/>
                <w:sz w:val="24"/>
                <w:szCs w:val="24"/>
              </w:rPr>
              <w:t>и</w:t>
            </w:r>
            <w:r w:rsidRPr="00DB04F2">
              <w:rPr>
                <w:rFonts w:ascii="Times New Roman" w:hAnsi="Times New Roman"/>
                <w:spacing w:val="7"/>
                <w:sz w:val="24"/>
                <w:szCs w:val="24"/>
              </w:rPr>
              <w:t xml:space="preserve"> </w:t>
            </w:r>
            <w:r w:rsidRPr="00DB04F2">
              <w:rPr>
                <w:rFonts w:ascii="Times New Roman" w:hAnsi="Times New Roman"/>
                <w:w w:val="103"/>
                <w:sz w:val="24"/>
                <w:szCs w:val="24"/>
              </w:rPr>
              <w:t xml:space="preserve">чувствовать </w:t>
            </w:r>
            <w:r w:rsidRPr="00DB04F2">
              <w:rPr>
                <w:rFonts w:ascii="Times New Roman" w:hAnsi="Times New Roman"/>
                <w:sz w:val="24"/>
                <w:szCs w:val="24"/>
              </w:rPr>
              <w:t>прекрасное</w:t>
            </w:r>
            <w:r w:rsidRPr="00DB04F2">
              <w:rPr>
                <w:rFonts w:ascii="Times New Roman" w:hAnsi="Times New Roman"/>
                <w:spacing w:val="44"/>
                <w:sz w:val="24"/>
                <w:szCs w:val="24"/>
              </w:rPr>
              <w:t xml:space="preserve"> </w:t>
            </w:r>
            <w:r w:rsidRPr="00DB04F2">
              <w:rPr>
                <w:rFonts w:ascii="Times New Roman" w:hAnsi="Times New Roman"/>
                <w:sz w:val="24"/>
                <w:szCs w:val="24"/>
              </w:rPr>
              <w:t>в</w:t>
            </w:r>
            <w:r w:rsidRPr="00DB04F2">
              <w:rPr>
                <w:rFonts w:ascii="Times New Roman" w:hAnsi="Times New Roman"/>
                <w:spacing w:val="4"/>
                <w:sz w:val="24"/>
                <w:szCs w:val="24"/>
              </w:rPr>
              <w:t xml:space="preserve"> </w:t>
            </w:r>
            <w:r w:rsidRPr="00DB04F2">
              <w:rPr>
                <w:rFonts w:ascii="Times New Roman" w:hAnsi="Times New Roman"/>
                <w:sz w:val="24"/>
                <w:szCs w:val="24"/>
              </w:rPr>
              <w:t>быту,</w:t>
            </w:r>
            <w:r w:rsidRPr="00DB04F2">
              <w:rPr>
                <w:rFonts w:ascii="Times New Roman" w:hAnsi="Times New Roman"/>
                <w:spacing w:val="22"/>
                <w:sz w:val="24"/>
                <w:szCs w:val="24"/>
              </w:rPr>
              <w:t xml:space="preserve"> </w:t>
            </w:r>
            <w:r w:rsidRPr="00DB04F2">
              <w:rPr>
                <w:rFonts w:ascii="Times New Roman" w:hAnsi="Times New Roman"/>
                <w:sz w:val="24"/>
                <w:szCs w:val="24"/>
              </w:rPr>
              <w:t>природе,</w:t>
            </w:r>
            <w:r w:rsidRPr="00DB04F2">
              <w:rPr>
                <w:rFonts w:ascii="Times New Roman" w:hAnsi="Times New Roman"/>
                <w:spacing w:val="23"/>
                <w:sz w:val="24"/>
                <w:szCs w:val="24"/>
              </w:rPr>
              <w:t xml:space="preserve"> </w:t>
            </w:r>
            <w:r w:rsidRPr="00DB04F2">
              <w:rPr>
                <w:rFonts w:ascii="Times New Roman" w:hAnsi="Times New Roman"/>
                <w:w w:val="103"/>
                <w:sz w:val="24"/>
                <w:szCs w:val="24"/>
              </w:rPr>
              <w:t>поступках, искусстве.</w:t>
            </w:r>
          </w:p>
          <w:p w:rsidR="00EC1F3C" w:rsidRPr="00DB04F2" w:rsidRDefault="00EC1F3C" w:rsidP="00FE05BE">
            <w:pPr>
              <w:rPr>
                <w:rFonts w:ascii="Times New Roman" w:hAnsi="Times New Roman"/>
                <w:sz w:val="24"/>
                <w:szCs w:val="24"/>
              </w:rPr>
            </w:pPr>
            <w:r w:rsidRPr="00DB04F2">
              <w:rPr>
                <w:rFonts w:ascii="Times New Roman" w:hAnsi="Times New Roman"/>
                <w:sz w:val="24"/>
                <w:szCs w:val="24"/>
              </w:rPr>
              <w:t>Стремящийся</w:t>
            </w:r>
            <w:r w:rsidRPr="00DB04F2">
              <w:rPr>
                <w:rFonts w:ascii="Times New Roman" w:hAnsi="Times New Roman"/>
                <w:spacing w:val="51"/>
                <w:sz w:val="24"/>
                <w:szCs w:val="24"/>
              </w:rPr>
              <w:t xml:space="preserve"> </w:t>
            </w:r>
            <w:r w:rsidRPr="00DB04F2">
              <w:rPr>
                <w:rFonts w:ascii="Times New Roman" w:hAnsi="Times New Roman"/>
                <w:sz w:val="24"/>
                <w:szCs w:val="24"/>
              </w:rPr>
              <w:t>к</w:t>
            </w:r>
            <w:r w:rsidRPr="00DB04F2">
              <w:rPr>
                <w:rFonts w:ascii="Times New Roman" w:hAnsi="Times New Roman"/>
                <w:spacing w:val="4"/>
                <w:sz w:val="24"/>
                <w:szCs w:val="24"/>
              </w:rPr>
              <w:t xml:space="preserve"> </w:t>
            </w:r>
            <w:r w:rsidRPr="00DB04F2">
              <w:rPr>
                <w:rFonts w:ascii="Times New Roman" w:hAnsi="Times New Roman"/>
                <w:sz w:val="24"/>
                <w:szCs w:val="24"/>
              </w:rPr>
              <w:t>отображению</w:t>
            </w:r>
            <w:r w:rsidRPr="00DB04F2">
              <w:rPr>
                <w:rFonts w:ascii="Times New Roman" w:hAnsi="Times New Roman"/>
                <w:spacing w:val="52"/>
                <w:sz w:val="24"/>
                <w:szCs w:val="24"/>
              </w:rPr>
              <w:t xml:space="preserve"> </w:t>
            </w:r>
            <w:r w:rsidRPr="00DB04F2">
              <w:rPr>
                <w:rFonts w:ascii="Times New Roman" w:hAnsi="Times New Roman"/>
                <w:sz w:val="24"/>
                <w:szCs w:val="24"/>
              </w:rPr>
              <w:t>прекрасного</w:t>
            </w:r>
            <w:r w:rsidRPr="00DB04F2">
              <w:rPr>
                <w:rFonts w:ascii="Times New Roman" w:hAnsi="Times New Roman"/>
                <w:spacing w:val="41"/>
                <w:sz w:val="24"/>
                <w:szCs w:val="24"/>
              </w:rPr>
              <w:t xml:space="preserve"> </w:t>
            </w:r>
            <w:r w:rsidRPr="00DB04F2">
              <w:rPr>
                <w:rFonts w:ascii="Times New Roman" w:hAnsi="Times New Roman"/>
                <w:w w:val="108"/>
                <w:sz w:val="24"/>
                <w:szCs w:val="24"/>
              </w:rPr>
              <w:t xml:space="preserve">в </w:t>
            </w:r>
            <w:r w:rsidRPr="00DB04F2">
              <w:rPr>
                <w:rFonts w:ascii="Times New Roman" w:hAnsi="Times New Roman"/>
                <w:sz w:val="24"/>
                <w:szCs w:val="24"/>
              </w:rPr>
              <w:t>продуктивных</w:t>
            </w:r>
            <w:r w:rsidRPr="00DB04F2">
              <w:rPr>
                <w:rFonts w:ascii="Times New Roman" w:hAnsi="Times New Roman"/>
                <w:spacing w:val="55"/>
                <w:sz w:val="24"/>
                <w:szCs w:val="24"/>
              </w:rPr>
              <w:t xml:space="preserve"> </w:t>
            </w:r>
            <w:r w:rsidRPr="00DB04F2">
              <w:rPr>
                <w:rFonts w:ascii="Times New Roman" w:hAnsi="Times New Roman"/>
                <w:sz w:val="24"/>
                <w:szCs w:val="24"/>
              </w:rPr>
              <w:t>видах</w:t>
            </w:r>
            <w:r w:rsidRPr="00DB04F2">
              <w:rPr>
                <w:rFonts w:ascii="Times New Roman" w:hAnsi="Times New Roman"/>
                <w:spacing w:val="17"/>
                <w:sz w:val="24"/>
                <w:szCs w:val="24"/>
              </w:rPr>
              <w:t xml:space="preserve"> </w:t>
            </w:r>
            <w:r w:rsidRPr="00DB04F2">
              <w:rPr>
                <w:rFonts w:ascii="Times New Roman" w:hAnsi="Times New Roman"/>
                <w:w w:val="103"/>
                <w:sz w:val="24"/>
                <w:szCs w:val="24"/>
              </w:rPr>
              <w:t>деятельности.</w:t>
            </w:r>
          </w:p>
        </w:tc>
      </w:tr>
    </w:tbl>
    <w:p w:rsidR="005D6CB0" w:rsidRPr="00DB04F2" w:rsidRDefault="005D6CB0" w:rsidP="00FE05BE">
      <w:pPr>
        <w:widowControl w:val="0"/>
        <w:spacing w:after="0" w:line="240" w:lineRule="auto"/>
        <w:jc w:val="center"/>
        <w:rPr>
          <w:rFonts w:ascii="Times New Roman" w:eastAsia="Times New Roman" w:hAnsi="Times New Roman" w:cs="Times New Roman"/>
          <w:b/>
          <w:color w:val="002060"/>
          <w:sz w:val="24"/>
          <w:szCs w:val="24"/>
        </w:rPr>
      </w:pPr>
      <w:bookmarkStart w:id="5" w:name="_Toc73604261"/>
      <w:bookmarkStart w:id="6" w:name="_Toc74086737"/>
      <w:bookmarkStart w:id="7" w:name="_Toc74089683"/>
      <w:bookmarkStart w:id="8" w:name="_Toc74226180"/>
      <w:bookmarkEnd w:id="1"/>
      <w:bookmarkEnd w:id="2"/>
      <w:bookmarkEnd w:id="3"/>
      <w:bookmarkEnd w:id="4"/>
    </w:p>
    <w:p w:rsidR="00EC1F3C" w:rsidRPr="00470512" w:rsidRDefault="00E30451" w:rsidP="00FE05BE">
      <w:pPr>
        <w:widowControl w:val="0"/>
        <w:spacing w:after="0" w:line="240" w:lineRule="auto"/>
        <w:jc w:val="center"/>
        <w:rPr>
          <w:rFonts w:ascii="Times New Roman" w:eastAsia="Times New Roman" w:hAnsi="Times New Roman" w:cs="Times New Roman"/>
          <w:b/>
          <w:sz w:val="24"/>
          <w:szCs w:val="24"/>
        </w:rPr>
      </w:pPr>
      <w:r w:rsidRPr="00470512">
        <w:rPr>
          <w:rFonts w:ascii="Times New Roman" w:eastAsia="Times New Roman" w:hAnsi="Times New Roman" w:cs="Times New Roman"/>
          <w:b/>
          <w:sz w:val="24"/>
          <w:szCs w:val="24"/>
        </w:rPr>
        <w:t>2</w:t>
      </w:r>
      <w:r w:rsidR="00AB3475" w:rsidRPr="00470512">
        <w:rPr>
          <w:rFonts w:ascii="Times New Roman" w:eastAsia="Times New Roman" w:hAnsi="Times New Roman" w:cs="Times New Roman"/>
          <w:b/>
          <w:sz w:val="24"/>
          <w:szCs w:val="24"/>
        </w:rPr>
        <w:t>.10.</w:t>
      </w:r>
      <w:r w:rsidRPr="00470512">
        <w:rPr>
          <w:rFonts w:ascii="Times New Roman" w:eastAsia="Times New Roman" w:hAnsi="Times New Roman" w:cs="Times New Roman"/>
          <w:b/>
          <w:sz w:val="24"/>
          <w:szCs w:val="24"/>
        </w:rPr>
        <w:t>2</w:t>
      </w:r>
      <w:r w:rsidR="00AA299A" w:rsidRPr="00470512">
        <w:rPr>
          <w:rFonts w:ascii="Times New Roman" w:eastAsia="Times New Roman" w:hAnsi="Times New Roman" w:cs="Times New Roman"/>
          <w:b/>
          <w:sz w:val="24"/>
          <w:szCs w:val="24"/>
        </w:rPr>
        <w:t xml:space="preserve">. </w:t>
      </w:r>
      <w:r w:rsidR="002A0A0D" w:rsidRPr="00470512">
        <w:rPr>
          <w:rFonts w:ascii="Times New Roman" w:eastAsia="Times New Roman" w:hAnsi="Times New Roman" w:cs="Times New Roman"/>
          <w:b/>
          <w:sz w:val="24"/>
          <w:szCs w:val="24"/>
        </w:rPr>
        <w:t>СОДЕРЖАТЕЛЬНЫЙ</w:t>
      </w:r>
      <w:r w:rsidR="002A0A0D" w:rsidRPr="00470512">
        <w:rPr>
          <w:rFonts w:ascii="Times New Roman" w:eastAsia="Times New Roman" w:hAnsi="Times New Roman" w:cs="Times New Roman"/>
          <w:b/>
          <w:spacing w:val="66"/>
          <w:sz w:val="24"/>
          <w:szCs w:val="24"/>
        </w:rPr>
        <w:t xml:space="preserve"> </w:t>
      </w:r>
      <w:r w:rsidR="002A0A0D" w:rsidRPr="00470512">
        <w:rPr>
          <w:rFonts w:ascii="Times New Roman" w:eastAsia="Times New Roman" w:hAnsi="Times New Roman" w:cs="Times New Roman"/>
          <w:b/>
          <w:sz w:val="24"/>
          <w:szCs w:val="24"/>
        </w:rPr>
        <w:t>РАЗДЕЛ</w:t>
      </w:r>
      <w:r w:rsidR="002A0A0D" w:rsidRPr="00470512">
        <w:rPr>
          <w:rFonts w:ascii="Times New Roman" w:eastAsia="Times New Roman" w:hAnsi="Times New Roman" w:cs="Times New Roman"/>
          <w:b/>
          <w:spacing w:val="23"/>
          <w:sz w:val="24"/>
          <w:szCs w:val="24"/>
        </w:rPr>
        <w:t xml:space="preserve"> </w:t>
      </w:r>
      <w:r w:rsidR="00EC1F3C" w:rsidRPr="00470512">
        <w:rPr>
          <w:rFonts w:ascii="Times New Roman" w:eastAsia="Times New Roman" w:hAnsi="Times New Roman" w:cs="Times New Roman"/>
          <w:b/>
          <w:sz w:val="24"/>
          <w:szCs w:val="24"/>
        </w:rPr>
        <w:t>Программы</w:t>
      </w:r>
      <w:r w:rsidR="00EC1F3C" w:rsidRPr="00470512">
        <w:rPr>
          <w:rFonts w:ascii="Times New Roman" w:eastAsia="Times New Roman" w:hAnsi="Times New Roman" w:cs="Times New Roman"/>
          <w:b/>
          <w:spacing w:val="37"/>
          <w:sz w:val="24"/>
          <w:szCs w:val="24"/>
        </w:rPr>
        <w:t xml:space="preserve"> </w:t>
      </w:r>
      <w:r w:rsidR="00EC1F3C" w:rsidRPr="00470512">
        <w:rPr>
          <w:rFonts w:ascii="Times New Roman" w:eastAsia="Times New Roman" w:hAnsi="Times New Roman" w:cs="Times New Roman"/>
          <w:b/>
          <w:w w:val="103"/>
          <w:sz w:val="24"/>
          <w:szCs w:val="24"/>
        </w:rPr>
        <w:t>воспитания.</w:t>
      </w:r>
    </w:p>
    <w:p w:rsidR="00EC1F3C" w:rsidRPr="00470512" w:rsidRDefault="00E30451" w:rsidP="00FE05BE">
      <w:pPr>
        <w:widowControl w:val="0"/>
        <w:spacing w:after="0" w:line="240" w:lineRule="auto"/>
        <w:jc w:val="center"/>
        <w:rPr>
          <w:rFonts w:ascii="Times New Roman" w:eastAsia="Times New Roman" w:hAnsi="Times New Roman" w:cs="Times New Roman"/>
          <w:b/>
          <w:w w:val="103"/>
          <w:sz w:val="24"/>
          <w:szCs w:val="24"/>
        </w:rPr>
      </w:pPr>
      <w:r w:rsidRPr="00470512">
        <w:rPr>
          <w:rFonts w:ascii="Times New Roman" w:eastAsia="Times New Roman" w:hAnsi="Times New Roman" w:cs="Times New Roman"/>
          <w:b/>
          <w:sz w:val="24"/>
          <w:szCs w:val="24"/>
        </w:rPr>
        <w:t>2</w:t>
      </w:r>
      <w:r w:rsidR="00AB3475" w:rsidRPr="00470512">
        <w:rPr>
          <w:rFonts w:ascii="Times New Roman" w:eastAsia="Times New Roman" w:hAnsi="Times New Roman" w:cs="Times New Roman"/>
          <w:b/>
          <w:sz w:val="24"/>
          <w:szCs w:val="24"/>
        </w:rPr>
        <w:t>.10.</w:t>
      </w:r>
      <w:r w:rsidRPr="00470512">
        <w:rPr>
          <w:rFonts w:ascii="Times New Roman" w:eastAsia="Times New Roman" w:hAnsi="Times New Roman" w:cs="Times New Roman"/>
          <w:b/>
          <w:sz w:val="24"/>
          <w:szCs w:val="24"/>
        </w:rPr>
        <w:t>2</w:t>
      </w:r>
      <w:r w:rsidR="00EC1F3C" w:rsidRPr="00470512">
        <w:rPr>
          <w:rFonts w:ascii="Times New Roman" w:eastAsia="Times New Roman" w:hAnsi="Times New Roman" w:cs="Times New Roman"/>
          <w:b/>
          <w:sz w:val="24"/>
          <w:szCs w:val="24"/>
        </w:rPr>
        <w:t>.1.</w:t>
      </w:r>
      <w:r w:rsidR="00EC1F3C" w:rsidRPr="00470512">
        <w:rPr>
          <w:rFonts w:ascii="Times New Roman" w:eastAsia="Times New Roman" w:hAnsi="Times New Roman" w:cs="Times New Roman"/>
          <w:b/>
          <w:spacing w:val="37"/>
          <w:sz w:val="24"/>
          <w:szCs w:val="24"/>
        </w:rPr>
        <w:t xml:space="preserve"> </w:t>
      </w:r>
      <w:r w:rsidR="00EC1F3C" w:rsidRPr="00470512">
        <w:rPr>
          <w:rFonts w:ascii="Times New Roman" w:eastAsia="Times New Roman" w:hAnsi="Times New Roman" w:cs="Times New Roman"/>
          <w:b/>
          <w:sz w:val="24"/>
          <w:szCs w:val="24"/>
        </w:rPr>
        <w:t>Уклад</w:t>
      </w:r>
      <w:r w:rsidR="00EC1F3C" w:rsidRPr="00470512">
        <w:rPr>
          <w:rFonts w:ascii="Times New Roman" w:eastAsia="Times New Roman" w:hAnsi="Times New Roman" w:cs="Times New Roman"/>
          <w:b/>
          <w:spacing w:val="14"/>
          <w:sz w:val="24"/>
          <w:szCs w:val="24"/>
        </w:rPr>
        <w:t xml:space="preserve"> </w:t>
      </w:r>
      <w:r w:rsidR="00EC1F3C" w:rsidRPr="00470512">
        <w:rPr>
          <w:rFonts w:ascii="Times New Roman" w:eastAsia="Times New Roman" w:hAnsi="Times New Roman" w:cs="Times New Roman"/>
          <w:b/>
          <w:sz w:val="24"/>
          <w:szCs w:val="24"/>
        </w:rPr>
        <w:t>образовательной</w:t>
      </w:r>
      <w:r w:rsidR="00EC1F3C" w:rsidRPr="00470512">
        <w:rPr>
          <w:rFonts w:ascii="Times New Roman" w:eastAsia="Times New Roman" w:hAnsi="Times New Roman" w:cs="Times New Roman"/>
          <w:b/>
          <w:spacing w:val="58"/>
          <w:sz w:val="24"/>
          <w:szCs w:val="24"/>
        </w:rPr>
        <w:t xml:space="preserve"> </w:t>
      </w:r>
      <w:r w:rsidR="00EC1F3C" w:rsidRPr="00470512">
        <w:rPr>
          <w:rFonts w:ascii="Times New Roman" w:eastAsia="Times New Roman" w:hAnsi="Times New Roman" w:cs="Times New Roman"/>
          <w:b/>
          <w:w w:val="103"/>
          <w:sz w:val="24"/>
          <w:szCs w:val="24"/>
        </w:rPr>
        <w:t>организации.</w:t>
      </w:r>
    </w:p>
    <w:p w:rsidR="000A7CD4" w:rsidRPr="00470512" w:rsidRDefault="000A7CD4" w:rsidP="00FE05BE">
      <w:pPr>
        <w:widowControl w:val="0"/>
        <w:spacing w:after="0" w:line="240" w:lineRule="auto"/>
        <w:jc w:val="center"/>
        <w:rPr>
          <w:rFonts w:ascii="Times New Roman" w:eastAsia="Times New Roman" w:hAnsi="Times New Roman" w:cs="Times New Roman"/>
          <w:b/>
          <w:sz w:val="24"/>
          <w:szCs w:val="24"/>
        </w:rPr>
      </w:pPr>
    </w:p>
    <w:p w:rsidR="00EC1F3C" w:rsidRPr="00DB04F2" w:rsidRDefault="00EC1F3C" w:rsidP="00FE05BE">
      <w:pPr>
        <w:widowControl w:val="0"/>
        <w:spacing w:after="0" w:line="240" w:lineRule="auto"/>
        <w:ind w:firstLine="709"/>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данном</w:t>
      </w:r>
      <w:r w:rsidRPr="00DB04F2">
        <w:rPr>
          <w:rFonts w:ascii="Times New Roman" w:eastAsia="Times New Roman" w:hAnsi="Times New Roman" w:cs="Times New Roman"/>
          <w:spacing w:val="26"/>
          <w:sz w:val="24"/>
          <w:szCs w:val="24"/>
        </w:rPr>
        <w:t xml:space="preserve"> </w:t>
      </w:r>
      <w:r w:rsidRPr="00DB04F2">
        <w:rPr>
          <w:rFonts w:ascii="Times New Roman" w:eastAsia="Times New Roman" w:hAnsi="Times New Roman" w:cs="Times New Roman"/>
          <w:sz w:val="24"/>
          <w:szCs w:val="24"/>
        </w:rPr>
        <w:t>разделе</w:t>
      </w:r>
      <w:r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sz w:val="24"/>
          <w:szCs w:val="24"/>
        </w:rPr>
        <w:t>раскрываются</w:t>
      </w:r>
      <w:r w:rsidRPr="00DB04F2">
        <w:rPr>
          <w:rFonts w:ascii="Times New Roman" w:eastAsia="Times New Roman" w:hAnsi="Times New Roman" w:cs="Times New Roman"/>
          <w:spacing w:val="48"/>
          <w:sz w:val="24"/>
          <w:szCs w:val="24"/>
        </w:rPr>
        <w:t xml:space="preserve"> </w:t>
      </w:r>
      <w:r w:rsidRPr="00DB04F2">
        <w:rPr>
          <w:rFonts w:ascii="Times New Roman" w:eastAsia="Times New Roman" w:hAnsi="Times New Roman" w:cs="Times New Roman"/>
          <w:sz w:val="24"/>
          <w:szCs w:val="24"/>
        </w:rPr>
        <w:t>особенности</w:t>
      </w:r>
      <w:r w:rsidRPr="00DB04F2">
        <w:rPr>
          <w:rFonts w:ascii="Times New Roman" w:eastAsia="Times New Roman" w:hAnsi="Times New Roman" w:cs="Times New Roman"/>
          <w:spacing w:val="46"/>
          <w:sz w:val="24"/>
          <w:szCs w:val="24"/>
        </w:rPr>
        <w:t xml:space="preserve"> </w:t>
      </w:r>
      <w:r w:rsidRPr="00DB04F2">
        <w:rPr>
          <w:rFonts w:ascii="Times New Roman" w:eastAsia="Times New Roman" w:hAnsi="Times New Roman" w:cs="Times New Roman"/>
          <w:sz w:val="24"/>
          <w:szCs w:val="24"/>
        </w:rPr>
        <w:t>уклада</w:t>
      </w:r>
      <w:r w:rsidRPr="00DB04F2">
        <w:rPr>
          <w:rFonts w:ascii="Times New Roman" w:eastAsia="Times New Roman" w:hAnsi="Times New Roman" w:cs="Times New Roman"/>
          <w:spacing w:val="23"/>
          <w:sz w:val="24"/>
          <w:szCs w:val="24"/>
        </w:rPr>
        <w:t xml:space="preserve"> </w:t>
      </w:r>
      <w:r w:rsidR="00470512">
        <w:rPr>
          <w:rFonts w:ascii="Times New Roman" w:eastAsia="Times New Roman" w:hAnsi="Times New Roman" w:cs="Times New Roman"/>
          <w:w w:val="103"/>
          <w:sz w:val="24"/>
          <w:szCs w:val="24"/>
        </w:rPr>
        <w:t>МАДОУ № 207</w:t>
      </w:r>
      <w:r w:rsidRPr="00DB04F2">
        <w:rPr>
          <w:rFonts w:ascii="Times New Roman" w:eastAsia="Times New Roman" w:hAnsi="Times New Roman" w:cs="Times New Roman"/>
          <w:w w:val="103"/>
          <w:sz w:val="24"/>
          <w:szCs w:val="24"/>
        </w:rPr>
        <w:t>.</w:t>
      </w:r>
    </w:p>
    <w:p w:rsidR="00EC1F3C" w:rsidRPr="00DB04F2" w:rsidRDefault="00AA299A"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Уклад, в качестве установившегося порядка</w:t>
      </w:r>
      <w:r w:rsidR="00EC1F3C" w:rsidRPr="00DB04F2">
        <w:rPr>
          <w:rFonts w:ascii="Times New Roman" w:eastAsia="Times New Roman" w:hAnsi="Times New Roman" w:cs="Times New Roman"/>
          <w:spacing w:val="26"/>
          <w:sz w:val="24"/>
          <w:szCs w:val="24"/>
        </w:rPr>
        <w:t xml:space="preserve"> </w:t>
      </w:r>
      <w:r w:rsidRPr="00DB04F2">
        <w:rPr>
          <w:rFonts w:ascii="Times New Roman" w:eastAsia="Times New Roman" w:hAnsi="Times New Roman" w:cs="Times New Roman"/>
          <w:sz w:val="24"/>
          <w:szCs w:val="24"/>
        </w:rPr>
        <w:t>жизни</w:t>
      </w:r>
      <w:r w:rsidR="00EC1F3C" w:rsidRPr="00DB04F2">
        <w:rPr>
          <w:rFonts w:ascii="Times New Roman" w:eastAsia="Times New Roman" w:hAnsi="Times New Roman" w:cs="Times New Roman"/>
          <w:spacing w:val="20"/>
          <w:sz w:val="24"/>
          <w:szCs w:val="24"/>
        </w:rPr>
        <w:t xml:space="preserve"> </w:t>
      </w:r>
      <w:r w:rsidR="00470512">
        <w:rPr>
          <w:rFonts w:ascii="Times New Roman" w:eastAsia="Times New Roman" w:hAnsi="Times New Roman" w:cs="Times New Roman"/>
          <w:sz w:val="24"/>
          <w:szCs w:val="24"/>
        </w:rPr>
        <w:t>МАДОУ № 207</w:t>
      </w:r>
      <w:r w:rsidRPr="00DB04F2">
        <w:rPr>
          <w:rFonts w:ascii="Times New Roman" w:eastAsia="Times New Roman" w:hAnsi="Times New Roman" w:cs="Times New Roman"/>
          <w:sz w:val="24"/>
          <w:szCs w:val="24"/>
        </w:rPr>
        <w:t xml:space="preserve">, </w:t>
      </w:r>
      <w:r w:rsidR="00EC1F3C" w:rsidRPr="00DB04F2">
        <w:rPr>
          <w:rFonts w:ascii="Times New Roman" w:eastAsia="Times New Roman" w:hAnsi="Times New Roman" w:cs="Times New Roman"/>
          <w:w w:val="103"/>
          <w:sz w:val="24"/>
          <w:szCs w:val="24"/>
        </w:rPr>
        <w:t xml:space="preserve">определяет </w:t>
      </w:r>
      <w:r w:rsidRPr="00DB04F2">
        <w:rPr>
          <w:rFonts w:ascii="Times New Roman" w:eastAsia="Times New Roman" w:hAnsi="Times New Roman" w:cs="Times New Roman"/>
          <w:sz w:val="24"/>
          <w:szCs w:val="24"/>
        </w:rPr>
        <w:t>мировосприятие,</w:t>
      </w:r>
      <w:r w:rsidR="00EC1F3C" w:rsidRPr="00DB04F2">
        <w:rPr>
          <w:rFonts w:ascii="Times New Roman" w:eastAsia="Times New Roman" w:hAnsi="Times New Roman" w:cs="Times New Roman"/>
          <w:spacing w:val="52"/>
          <w:sz w:val="24"/>
          <w:szCs w:val="24"/>
        </w:rPr>
        <w:t xml:space="preserve"> </w:t>
      </w:r>
      <w:r w:rsidRPr="00DB04F2">
        <w:rPr>
          <w:rFonts w:ascii="Times New Roman" w:eastAsia="Times New Roman" w:hAnsi="Times New Roman" w:cs="Times New Roman"/>
          <w:sz w:val="24"/>
          <w:szCs w:val="24"/>
        </w:rPr>
        <w:t>гармонизацию</w:t>
      </w:r>
      <w:r w:rsidR="00EC1F3C"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sz w:val="24"/>
          <w:szCs w:val="24"/>
        </w:rPr>
        <w:t>интересов</w:t>
      </w:r>
      <w:r w:rsidR="00EC1F3C"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 xml:space="preserve">и возможностей </w:t>
      </w:r>
      <w:r w:rsidR="00EC1F3C" w:rsidRPr="00DB04F2">
        <w:rPr>
          <w:rFonts w:ascii="Times New Roman" w:eastAsia="Times New Roman" w:hAnsi="Times New Roman" w:cs="Times New Roman"/>
          <w:w w:val="103"/>
          <w:sz w:val="24"/>
          <w:szCs w:val="24"/>
        </w:rPr>
        <w:t xml:space="preserve">совместной </w:t>
      </w:r>
      <w:r w:rsidR="00EC1F3C" w:rsidRPr="00DB04F2">
        <w:rPr>
          <w:rFonts w:ascii="Times New Roman" w:eastAsia="Times New Roman" w:hAnsi="Times New Roman" w:cs="Times New Roman"/>
          <w:sz w:val="24"/>
          <w:szCs w:val="24"/>
        </w:rPr>
        <w:t>деятельности</w:t>
      </w:r>
      <w:r w:rsidR="00EC1F3C" w:rsidRPr="00DB04F2">
        <w:rPr>
          <w:rFonts w:ascii="Times New Roman" w:eastAsia="Times New Roman" w:hAnsi="Times New Roman" w:cs="Times New Roman"/>
          <w:spacing w:val="45"/>
          <w:sz w:val="24"/>
          <w:szCs w:val="24"/>
        </w:rPr>
        <w:t xml:space="preserve"> </w:t>
      </w:r>
      <w:r w:rsidR="00EC1F3C" w:rsidRPr="00DB04F2">
        <w:rPr>
          <w:rFonts w:ascii="Times New Roman" w:eastAsia="Times New Roman" w:hAnsi="Times New Roman" w:cs="Times New Roman"/>
          <w:sz w:val="24"/>
          <w:szCs w:val="24"/>
        </w:rPr>
        <w:t>детских,</w:t>
      </w:r>
      <w:r w:rsidR="00EC1F3C" w:rsidRPr="00DB04F2">
        <w:rPr>
          <w:rFonts w:ascii="Times New Roman" w:eastAsia="Times New Roman" w:hAnsi="Times New Roman" w:cs="Times New Roman"/>
          <w:spacing w:val="28"/>
          <w:sz w:val="24"/>
          <w:szCs w:val="24"/>
        </w:rPr>
        <w:t xml:space="preserve"> </w:t>
      </w:r>
      <w:r w:rsidR="00EC1F3C" w:rsidRPr="00DB04F2">
        <w:rPr>
          <w:rFonts w:ascii="Times New Roman" w:eastAsia="Times New Roman" w:hAnsi="Times New Roman" w:cs="Times New Roman"/>
          <w:sz w:val="24"/>
          <w:szCs w:val="24"/>
        </w:rPr>
        <w:t>взрослых</w:t>
      </w:r>
      <w:r w:rsidR="00EC1F3C" w:rsidRPr="00DB04F2">
        <w:rPr>
          <w:rFonts w:ascii="Times New Roman" w:eastAsia="Times New Roman" w:hAnsi="Times New Roman" w:cs="Times New Roman"/>
          <w:spacing w:val="14"/>
          <w:sz w:val="24"/>
          <w:szCs w:val="24"/>
        </w:rPr>
        <w:t xml:space="preserve"> </w:t>
      </w:r>
      <w:r w:rsidR="00EC1F3C" w:rsidRPr="00DB04F2">
        <w:rPr>
          <w:rFonts w:ascii="Times New Roman" w:eastAsia="Times New Roman" w:hAnsi="Times New Roman" w:cs="Times New Roman"/>
          <w:sz w:val="24"/>
          <w:szCs w:val="24"/>
        </w:rPr>
        <w:t>и детско-взрослых</w:t>
      </w:r>
      <w:r w:rsidR="00EC1F3C" w:rsidRPr="00DB04F2">
        <w:rPr>
          <w:rFonts w:ascii="Times New Roman" w:eastAsia="Times New Roman" w:hAnsi="Times New Roman" w:cs="Times New Roman"/>
          <w:spacing w:val="47"/>
          <w:sz w:val="24"/>
          <w:szCs w:val="24"/>
        </w:rPr>
        <w:t xml:space="preserve"> </w:t>
      </w:r>
      <w:r w:rsidR="00EC1F3C" w:rsidRPr="00DB04F2">
        <w:rPr>
          <w:rFonts w:ascii="Times New Roman" w:eastAsia="Times New Roman" w:hAnsi="Times New Roman" w:cs="Times New Roman"/>
          <w:sz w:val="24"/>
          <w:szCs w:val="24"/>
        </w:rPr>
        <w:t>общностей</w:t>
      </w:r>
      <w:r w:rsidR="00EC1F3C" w:rsidRPr="00DB04F2">
        <w:rPr>
          <w:rFonts w:ascii="Times New Roman" w:eastAsia="Times New Roman" w:hAnsi="Times New Roman" w:cs="Times New Roman"/>
          <w:spacing w:val="33"/>
          <w:sz w:val="24"/>
          <w:szCs w:val="24"/>
        </w:rPr>
        <w:t xml:space="preserve"> </w:t>
      </w:r>
      <w:r w:rsidR="00EC1F3C" w:rsidRPr="00DB04F2">
        <w:rPr>
          <w:rFonts w:ascii="Times New Roman" w:eastAsia="Times New Roman" w:hAnsi="Times New Roman" w:cs="Times New Roman"/>
          <w:sz w:val="24"/>
          <w:szCs w:val="24"/>
        </w:rPr>
        <w:t>в</w:t>
      </w:r>
      <w:r w:rsidR="00EC1F3C" w:rsidRPr="00DB04F2">
        <w:rPr>
          <w:rFonts w:ascii="Times New Roman" w:eastAsia="Times New Roman" w:hAnsi="Times New Roman" w:cs="Times New Roman"/>
          <w:spacing w:val="1"/>
          <w:sz w:val="24"/>
          <w:szCs w:val="24"/>
        </w:rPr>
        <w:t xml:space="preserve"> </w:t>
      </w:r>
      <w:r w:rsidR="00EC1F3C" w:rsidRPr="00DB04F2">
        <w:rPr>
          <w:rFonts w:ascii="Times New Roman" w:eastAsia="Times New Roman" w:hAnsi="Times New Roman" w:cs="Times New Roman"/>
          <w:w w:val="103"/>
          <w:sz w:val="24"/>
          <w:szCs w:val="24"/>
        </w:rPr>
        <w:t xml:space="preserve">пространстве </w:t>
      </w:r>
      <w:r w:rsidR="00EC1F3C" w:rsidRPr="00DB04F2">
        <w:rPr>
          <w:rFonts w:ascii="Times New Roman" w:eastAsia="Times New Roman" w:hAnsi="Times New Roman" w:cs="Times New Roman"/>
          <w:sz w:val="24"/>
          <w:szCs w:val="24"/>
        </w:rPr>
        <w:t>дошкольного</w:t>
      </w:r>
      <w:r w:rsidR="00EC1F3C" w:rsidRPr="00DB04F2">
        <w:rPr>
          <w:rFonts w:ascii="Times New Roman" w:eastAsia="Times New Roman" w:hAnsi="Times New Roman" w:cs="Times New Roman"/>
          <w:spacing w:val="41"/>
          <w:sz w:val="24"/>
          <w:szCs w:val="24"/>
        </w:rPr>
        <w:t xml:space="preserve"> </w:t>
      </w:r>
      <w:r w:rsidR="00EC1F3C" w:rsidRPr="00DB04F2">
        <w:rPr>
          <w:rFonts w:ascii="Times New Roman" w:eastAsia="Times New Roman" w:hAnsi="Times New Roman" w:cs="Times New Roman"/>
          <w:w w:val="103"/>
          <w:sz w:val="24"/>
          <w:szCs w:val="24"/>
        </w:rPr>
        <w:t>образования.</w:t>
      </w:r>
      <w:r w:rsidR="005A0725" w:rsidRPr="00DB04F2">
        <w:rPr>
          <w:rFonts w:ascii="Times New Roman" w:eastAsia="Times New Roman" w:hAnsi="Times New Roman" w:cs="Times New Roman"/>
          <w:w w:val="103"/>
          <w:sz w:val="24"/>
          <w:szCs w:val="24"/>
        </w:rPr>
        <w:t xml:space="preserve"> </w:t>
      </w:r>
      <w:r w:rsidRPr="00DB04F2">
        <w:rPr>
          <w:rFonts w:ascii="Times New Roman" w:eastAsia="Times New Roman" w:hAnsi="Times New Roman" w:cs="Times New Roman"/>
          <w:sz w:val="24"/>
          <w:szCs w:val="24"/>
        </w:rPr>
        <w:t>Уклад ДОО</w:t>
      </w:r>
      <w:r w:rsidR="00EC1F3C" w:rsidRPr="00DB04F2">
        <w:rPr>
          <w:rFonts w:ascii="Times New Roman" w:eastAsia="Times New Roman" w:hAnsi="Times New Roman" w:cs="Times New Roman"/>
          <w:spacing w:val="57"/>
          <w:sz w:val="24"/>
          <w:szCs w:val="24"/>
        </w:rPr>
        <w:t xml:space="preserve"> </w:t>
      </w:r>
      <w:r w:rsidR="00EC1F3C" w:rsidRPr="00DB04F2">
        <w:rPr>
          <w:rFonts w:ascii="Times New Roman" w:eastAsia="Times New Roman" w:hAnsi="Times New Roman" w:cs="Times New Roman"/>
          <w:w w:val="219"/>
          <w:sz w:val="24"/>
          <w:szCs w:val="24"/>
        </w:rPr>
        <w:t>-</w:t>
      </w:r>
      <w:r w:rsidRPr="00DB04F2">
        <w:rPr>
          <w:rFonts w:ascii="Times New Roman" w:eastAsia="Times New Roman" w:hAnsi="Times New Roman" w:cs="Times New Roman"/>
          <w:spacing w:val="-4"/>
          <w:w w:val="219"/>
          <w:sz w:val="24"/>
          <w:szCs w:val="24"/>
        </w:rPr>
        <w:t xml:space="preserve"> </w:t>
      </w:r>
      <w:r w:rsidRPr="00DB04F2">
        <w:rPr>
          <w:rFonts w:ascii="Times New Roman" w:eastAsia="Times New Roman" w:hAnsi="Times New Roman" w:cs="Times New Roman"/>
          <w:sz w:val="24"/>
          <w:szCs w:val="24"/>
        </w:rPr>
        <w:t xml:space="preserve">это </w:t>
      </w:r>
      <w:r w:rsidR="00EC1F3C" w:rsidRPr="00DB04F2">
        <w:rPr>
          <w:rFonts w:ascii="Times New Roman" w:eastAsia="Times New Roman" w:hAnsi="Times New Roman" w:cs="Times New Roman"/>
          <w:sz w:val="24"/>
          <w:szCs w:val="24"/>
        </w:rPr>
        <w:t xml:space="preserve">её </w:t>
      </w:r>
      <w:r w:rsidRPr="00DB04F2">
        <w:rPr>
          <w:rFonts w:ascii="Times New Roman" w:eastAsia="Times New Roman" w:hAnsi="Times New Roman" w:cs="Times New Roman"/>
          <w:sz w:val="24"/>
          <w:szCs w:val="24"/>
        </w:rPr>
        <w:t>необходимый</w:t>
      </w:r>
      <w:r w:rsidR="00EC1F3C" w:rsidRPr="00DB04F2">
        <w:rPr>
          <w:rFonts w:ascii="Times New Roman" w:eastAsia="Times New Roman" w:hAnsi="Times New Roman" w:cs="Times New Roman"/>
          <w:spacing w:val="32"/>
          <w:sz w:val="24"/>
          <w:szCs w:val="24"/>
        </w:rPr>
        <w:t xml:space="preserve"> </w:t>
      </w:r>
      <w:r w:rsidRPr="00DB04F2">
        <w:rPr>
          <w:rFonts w:ascii="Times New Roman" w:eastAsia="Times New Roman" w:hAnsi="Times New Roman" w:cs="Times New Roman"/>
          <w:sz w:val="24"/>
          <w:szCs w:val="24"/>
        </w:rPr>
        <w:t>фундамент,</w:t>
      </w:r>
      <w:r w:rsidR="00EC1F3C"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основа</w:t>
      </w:r>
      <w:r w:rsidR="00EC1F3C" w:rsidRPr="00DB04F2">
        <w:rPr>
          <w:rFonts w:ascii="Times New Roman" w:eastAsia="Times New Roman" w:hAnsi="Times New Roman" w:cs="Times New Roman"/>
          <w:spacing w:val="7"/>
          <w:sz w:val="24"/>
          <w:szCs w:val="24"/>
        </w:rPr>
        <w:t xml:space="preserve"> </w:t>
      </w:r>
      <w:r w:rsidR="00EC1F3C" w:rsidRPr="00DB04F2">
        <w:rPr>
          <w:rFonts w:ascii="Times New Roman" w:eastAsia="Times New Roman" w:hAnsi="Times New Roman" w:cs="Times New Roman"/>
          <w:sz w:val="24"/>
          <w:szCs w:val="24"/>
        </w:rPr>
        <w:t xml:space="preserve">и </w:t>
      </w:r>
      <w:r w:rsidR="00EC1F3C" w:rsidRPr="00DB04F2">
        <w:rPr>
          <w:rFonts w:ascii="Times New Roman" w:eastAsia="Times New Roman" w:hAnsi="Times New Roman" w:cs="Times New Roman"/>
          <w:w w:val="103"/>
          <w:sz w:val="24"/>
          <w:szCs w:val="24"/>
        </w:rPr>
        <w:t>инструмент воспитания.</w:t>
      </w:r>
    </w:p>
    <w:p w:rsidR="00EC1F3C" w:rsidRPr="00DB04F2" w:rsidRDefault="00AA299A" w:rsidP="00FE05BE">
      <w:pPr>
        <w:widowControl w:val="0"/>
        <w:spacing w:after="0" w:line="240" w:lineRule="auto"/>
        <w:ind w:firstLine="709"/>
        <w:jc w:val="both"/>
        <w:rPr>
          <w:rFonts w:ascii="Times New Roman" w:eastAsia="Times New Roman" w:hAnsi="Times New Roman" w:cs="Times New Roman"/>
          <w:spacing w:val="38"/>
          <w:sz w:val="24"/>
          <w:szCs w:val="24"/>
        </w:rPr>
      </w:pPr>
      <w:r w:rsidRPr="00DB04F2">
        <w:rPr>
          <w:rFonts w:ascii="Times New Roman" w:eastAsia="Times New Roman" w:hAnsi="Times New Roman" w:cs="Times New Roman"/>
          <w:sz w:val="24"/>
          <w:szCs w:val="24"/>
        </w:rPr>
        <w:t>Уклад</w:t>
      </w:r>
      <w:r w:rsidR="00EC1F3C" w:rsidRPr="00DB04F2">
        <w:rPr>
          <w:rFonts w:ascii="Times New Roman" w:eastAsia="Times New Roman" w:hAnsi="Times New Roman" w:cs="Times New Roman"/>
          <w:spacing w:val="54"/>
          <w:sz w:val="24"/>
          <w:szCs w:val="24"/>
        </w:rPr>
        <w:t xml:space="preserve"> </w:t>
      </w:r>
      <w:r w:rsidR="00EC1F3C" w:rsidRPr="00DB04F2">
        <w:rPr>
          <w:rFonts w:ascii="Times New Roman" w:eastAsia="Times New Roman" w:hAnsi="Times New Roman" w:cs="Times New Roman"/>
          <w:sz w:val="24"/>
          <w:szCs w:val="24"/>
        </w:rPr>
        <w:t xml:space="preserve">задает </w:t>
      </w:r>
      <w:r w:rsidRPr="00DB04F2">
        <w:rPr>
          <w:rFonts w:ascii="Times New Roman" w:eastAsia="Times New Roman" w:hAnsi="Times New Roman" w:cs="Times New Roman"/>
          <w:sz w:val="24"/>
          <w:szCs w:val="24"/>
        </w:rPr>
        <w:t>и</w:t>
      </w:r>
      <w:r w:rsidR="00EC1F3C" w:rsidRPr="00DB04F2">
        <w:rPr>
          <w:rFonts w:ascii="Times New Roman" w:eastAsia="Times New Roman" w:hAnsi="Times New Roman" w:cs="Times New Roman"/>
          <w:spacing w:val="44"/>
          <w:sz w:val="24"/>
          <w:szCs w:val="24"/>
        </w:rPr>
        <w:t xml:space="preserve"> </w:t>
      </w:r>
      <w:r w:rsidRPr="00DB04F2">
        <w:rPr>
          <w:rFonts w:ascii="Times New Roman" w:eastAsia="Times New Roman" w:hAnsi="Times New Roman" w:cs="Times New Roman"/>
          <w:sz w:val="24"/>
          <w:szCs w:val="24"/>
        </w:rPr>
        <w:t>удерживает</w:t>
      </w:r>
      <w:r w:rsidR="00EC1F3C"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ценности</w:t>
      </w:r>
      <w:r w:rsidR="00EC1F3C"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воспитания</w:t>
      </w:r>
      <w:r w:rsidR="00EC1F3C"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для</w:t>
      </w:r>
      <w:r w:rsidR="00EC1F3C" w:rsidRPr="00DB04F2">
        <w:rPr>
          <w:rFonts w:ascii="Times New Roman" w:eastAsia="Times New Roman" w:hAnsi="Times New Roman" w:cs="Times New Roman"/>
          <w:spacing w:val="44"/>
          <w:sz w:val="24"/>
          <w:szCs w:val="24"/>
        </w:rPr>
        <w:t xml:space="preserve"> </w:t>
      </w:r>
      <w:r w:rsidRPr="00DB04F2">
        <w:rPr>
          <w:rFonts w:ascii="Times New Roman" w:eastAsia="Times New Roman" w:hAnsi="Times New Roman" w:cs="Times New Roman"/>
          <w:sz w:val="24"/>
          <w:szCs w:val="24"/>
        </w:rPr>
        <w:t>всех</w:t>
      </w:r>
      <w:r w:rsidR="00EC1F3C" w:rsidRPr="00DB04F2">
        <w:rPr>
          <w:rFonts w:ascii="Times New Roman" w:eastAsia="Times New Roman" w:hAnsi="Times New Roman" w:cs="Times New Roman"/>
          <w:spacing w:val="54"/>
          <w:sz w:val="24"/>
          <w:szCs w:val="24"/>
        </w:rPr>
        <w:t xml:space="preserve"> </w:t>
      </w:r>
      <w:r w:rsidR="00EC1F3C" w:rsidRPr="00DB04F2">
        <w:rPr>
          <w:rFonts w:ascii="Times New Roman" w:eastAsia="Times New Roman" w:hAnsi="Times New Roman" w:cs="Times New Roman"/>
          <w:w w:val="103"/>
          <w:sz w:val="24"/>
          <w:szCs w:val="24"/>
        </w:rPr>
        <w:t xml:space="preserve">участников </w:t>
      </w:r>
      <w:r w:rsidRPr="00DB04F2">
        <w:rPr>
          <w:rFonts w:ascii="Times New Roman" w:eastAsia="Times New Roman" w:hAnsi="Times New Roman" w:cs="Times New Roman"/>
          <w:sz w:val="24"/>
          <w:szCs w:val="24"/>
        </w:rPr>
        <w:t>образовательных</w:t>
      </w:r>
      <w:r w:rsidR="00EC1F3C" w:rsidRPr="00DB04F2">
        <w:rPr>
          <w:rFonts w:ascii="Times New Roman" w:eastAsia="Times New Roman" w:hAnsi="Times New Roman" w:cs="Times New Roman"/>
          <w:spacing w:val="22"/>
          <w:sz w:val="24"/>
          <w:szCs w:val="24"/>
        </w:rPr>
        <w:t xml:space="preserve"> </w:t>
      </w:r>
      <w:r w:rsidR="00EC1F3C" w:rsidRPr="00DB04F2">
        <w:rPr>
          <w:rFonts w:ascii="Times New Roman" w:eastAsia="Times New Roman" w:hAnsi="Times New Roman" w:cs="Times New Roman"/>
          <w:sz w:val="24"/>
          <w:szCs w:val="24"/>
        </w:rPr>
        <w:t>отношений:</w:t>
      </w:r>
      <w:r w:rsidR="00EC1F3C" w:rsidRPr="00DB04F2">
        <w:rPr>
          <w:rFonts w:ascii="Times New Roman" w:eastAsia="Times New Roman" w:hAnsi="Times New Roman" w:cs="Times New Roman"/>
          <w:spacing w:val="65"/>
          <w:sz w:val="24"/>
          <w:szCs w:val="24"/>
        </w:rPr>
        <w:t xml:space="preserve"> </w:t>
      </w:r>
      <w:r w:rsidR="00D6044D" w:rsidRPr="00DB04F2">
        <w:rPr>
          <w:rFonts w:ascii="Times New Roman" w:eastAsia="Times New Roman" w:hAnsi="Times New Roman" w:cs="Times New Roman"/>
          <w:sz w:val="24"/>
          <w:szCs w:val="24"/>
        </w:rPr>
        <w:t>заведующего</w:t>
      </w:r>
      <w:r w:rsidR="00EC1F3C" w:rsidRPr="00DB04F2">
        <w:rPr>
          <w:rFonts w:ascii="Times New Roman" w:eastAsia="Times New Roman" w:hAnsi="Times New Roman" w:cs="Times New Roman"/>
          <w:w w:val="144"/>
          <w:sz w:val="24"/>
          <w:szCs w:val="24"/>
        </w:rPr>
        <w:t xml:space="preserve">, </w:t>
      </w:r>
      <w:r w:rsidRPr="00DB04F2">
        <w:rPr>
          <w:rFonts w:ascii="Times New Roman" w:eastAsia="Times New Roman" w:hAnsi="Times New Roman" w:cs="Times New Roman"/>
          <w:sz w:val="24"/>
          <w:szCs w:val="24"/>
        </w:rPr>
        <w:t>воспитателей</w:t>
      </w:r>
      <w:r w:rsidR="00EC1F3C" w:rsidRPr="00DB04F2">
        <w:rPr>
          <w:rFonts w:ascii="Times New Roman" w:eastAsia="Times New Roman" w:hAnsi="Times New Roman" w:cs="Times New Roman"/>
          <w:spacing w:val="11"/>
          <w:sz w:val="24"/>
          <w:szCs w:val="24"/>
        </w:rPr>
        <w:t xml:space="preserve"> </w:t>
      </w:r>
      <w:r w:rsidR="00EC1F3C" w:rsidRPr="00DB04F2">
        <w:rPr>
          <w:rFonts w:ascii="Times New Roman" w:eastAsia="Times New Roman" w:hAnsi="Times New Roman" w:cs="Times New Roman"/>
          <w:sz w:val="24"/>
          <w:szCs w:val="24"/>
        </w:rPr>
        <w:t>и</w:t>
      </w:r>
      <w:r w:rsidR="00EC1F3C" w:rsidRPr="00DB04F2">
        <w:rPr>
          <w:rFonts w:ascii="Times New Roman" w:eastAsia="Times New Roman" w:hAnsi="Times New Roman" w:cs="Times New Roman"/>
          <w:spacing w:val="30"/>
          <w:sz w:val="24"/>
          <w:szCs w:val="24"/>
        </w:rPr>
        <w:t xml:space="preserve"> </w:t>
      </w:r>
      <w:r w:rsidR="00EC1F3C" w:rsidRPr="00DB04F2">
        <w:rPr>
          <w:rFonts w:ascii="Times New Roman" w:eastAsia="Times New Roman" w:hAnsi="Times New Roman" w:cs="Times New Roman"/>
          <w:w w:val="103"/>
          <w:sz w:val="24"/>
          <w:szCs w:val="24"/>
        </w:rPr>
        <w:t xml:space="preserve">специалистов, </w:t>
      </w:r>
      <w:r w:rsidR="00EC1F3C" w:rsidRPr="00DB04F2">
        <w:rPr>
          <w:rFonts w:ascii="Times New Roman" w:eastAsia="Times New Roman" w:hAnsi="Times New Roman" w:cs="Times New Roman"/>
          <w:sz w:val="24"/>
          <w:szCs w:val="24"/>
        </w:rPr>
        <w:t>вспомогательного</w:t>
      </w:r>
      <w:r w:rsidR="00EC1F3C" w:rsidRPr="00DB04F2">
        <w:rPr>
          <w:rFonts w:ascii="Times New Roman" w:eastAsia="Times New Roman" w:hAnsi="Times New Roman" w:cs="Times New Roman"/>
          <w:spacing w:val="30"/>
          <w:sz w:val="24"/>
          <w:szCs w:val="24"/>
        </w:rPr>
        <w:t xml:space="preserve"> </w:t>
      </w:r>
      <w:r w:rsidR="00EC1F3C" w:rsidRPr="00DB04F2">
        <w:rPr>
          <w:rFonts w:ascii="Times New Roman" w:eastAsia="Times New Roman" w:hAnsi="Times New Roman" w:cs="Times New Roman"/>
          <w:sz w:val="24"/>
          <w:szCs w:val="24"/>
        </w:rPr>
        <w:t>персонала,</w:t>
      </w:r>
      <w:r w:rsidR="00EC1F3C" w:rsidRPr="00DB04F2">
        <w:rPr>
          <w:rFonts w:ascii="Times New Roman" w:eastAsia="Times New Roman" w:hAnsi="Times New Roman" w:cs="Times New Roman"/>
          <w:spacing w:val="7"/>
          <w:sz w:val="24"/>
          <w:szCs w:val="24"/>
        </w:rPr>
        <w:t xml:space="preserve"> </w:t>
      </w:r>
      <w:r w:rsidR="00EC1F3C" w:rsidRPr="00DB04F2">
        <w:rPr>
          <w:rFonts w:ascii="Times New Roman" w:eastAsia="Times New Roman" w:hAnsi="Times New Roman" w:cs="Times New Roman"/>
          <w:sz w:val="24"/>
          <w:szCs w:val="24"/>
        </w:rPr>
        <w:t>воспитанников,</w:t>
      </w:r>
      <w:r w:rsidR="00EC1F3C" w:rsidRPr="00DB04F2">
        <w:rPr>
          <w:rFonts w:ascii="Times New Roman" w:eastAsia="Times New Roman" w:hAnsi="Times New Roman" w:cs="Times New Roman"/>
          <w:spacing w:val="27"/>
          <w:sz w:val="24"/>
          <w:szCs w:val="24"/>
        </w:rPr>
        <w:t xml:space="preserve"> </w:t>
      </w:r>
      <w:r w:rsidR="00EC1F3C" w:rsidRPr="00DB04F2">
        <w:rPr>
          <w:rFonts w:ascii="Times New Roman" w:eastAsia="Times New Roman" w:hAnsi="Times New Roman" w:cs="Times New Roman"/>
          <w:sz w:val="24"/>
          <w:szCs w:val="24"/>
        </w:rPr>
        <w:t>родителей (законных</w:t>
      </w:r>
      <w:r w:rsidR="00EC1F3C" w:rsidRPr="00DB04F2">
        <w:rPr>
          <w:rFonts w:ascii="Times New Roman" w:eastAsia="Times New Roman" w:hAnsi="Times New Roman" w:cs="Times New Roman"/>
          <w:spacing w:val="10"/>
          <w:sz w:val="24"/>
          <w:szCs w:val="24"/>
        </w:rPr>
        <w:t xml:space="preserve"> </w:t>
      </w:r>
      <w:r w:rsidR="00EC1F3C" w:rsidRPr="00DB04F2">
        <w:rPr>
          <w:rFonts w:ascii="Times New Roman" w:eastAsia="Times New Roman" w:hAnsi="Times New Roman" w:cs="Times New Roman"/>
          <w:w w:val="103"/>
          <w:sz w:val="24"/>
          <w:szCs w:val="24"/>
        </w:rPr>
        <w:t>представителей</w:t>
      </w:r>
      <w:r w:rsidR="00EC1F3C" w:rsidRPr="00DB04F2">
        <w:rPr>
          <w:rFonts w:ascii="Times New Roman" w:eastAsia="Times New Roman" w:hAnsi="Times New Roman" w:cs="Times New Roman"/>
          <w:w w:val="104"/>
          <w:sz w:val="24"/>
          <w:szCs w:val="24"/>
        </w:rPr>
        <w:t xml:space="preserve">), </w:t>
      </w:r>
      <w:r w:rsidR="00EC1F3C" w:rsidRPr="00DB04F2">
        <w:rPr>
          <w:rFonts w:ascii="Times New Roman" w:eastAsia="Times New Roman" w:hAnsi="Times New Roman" w:cs="Times New Roman"/>
          <w:sz w:val="24"/>
          <w:szCs w:val="24"/>
        </w:rPr>
        <w:t>субъектов</w:t>
      </w:r>
      <w:r w:rsidR="00EC1F3C" w:rsidRPr="00DB04F2">
        <w:rPr>
          <w:rFonts w:ascii="Times New Roman" w:eastAsia="Times New Roman" w:hAnsi="Times New Roman" w:cs="Times New Roman"/>
          <w:spacing w:val="43"/>
          <w:sz w:val="24"/>
          <w:szCs w:val="24"/>
        </w:rPr>
        <w:t xml:space="preserve"> </w:t>
      </w:r>
      <w:r w:rsidR="00EC1F3C" w:rsidRPr="00DB04F2">
        <w:rPr>
          <w:rFonts w:ascii="Times New Roman" w:eastAsia="Times New Roman" w:hAnsi="Times New Roman" w:cs="Times New Roman"/>
          <w:sz w:val="24"/>
          <w:szCs w:val="24"/>
        </w:rPr>
        <w:t>социокультурного</w:t>
      </w:r>
      <w:r w:rsidR="00EC1F3C" w:rsidRPr="00DB04F2">
        <w:rPr>
          <w:rFonts w:ascii="Times New Roman" w:eastAsia="Times New Roman" w:hAnsi="Times New Roman" w:cs="Times New Roman"/>
          <w:spacing w:val="59"/>
          <w:sz w:val="24"/>
          <w:szCs w:val="24"/>
        </w:rPr>
        <w:t xml:space="preserve"> </w:t>
      </w:r>
      <w:r w:rsidR="00EC1F3C" w:rsidRPr="00DB04F2">
        <w:rPr>
          <w:rFonts w:ascii="Times New Roman" w:eastAsia="Times New Roman" w:hAnsi="Times New Roman" w:cs="Times New Roman"/>
          <w:sz w:val="24"/>
          <w:szCs w:val="24"/>
        </w:rPr>
        <w:t>окружения</w:t>
      </w:r>
      <w:r w:rsidR="00A5108D" w:rsidRPr="00DB04F2">
        <w:rPr>
          <w:rFonts w:ascii="Times New Roman" w:hAnsi="Times New Roman" w:cs="Times New Roman"/>
          <w:sz w:val="24"/>
          <w:szCs w:val="24"/>
        </w:rPr>
        <w:t xml:space="preserve"> </w:t>
      </w:r>
      <w:r w:rsidR="00470512">
        <w:rPr>
          <w:rFonts w:ascii="Times New Roman" w:eastAsia="Times New Roman" w:hAnsi="Times New Roman" w:cs="Times New Roman"/>
          <w:sz w:val="24"/>
          <w:szCs w:val="24"/>
        </w:rPr>
        <w:t>МАДОУ № 207</w:t>
      </w:r>
      <w:r w:rsidR="00A5108D" w:rsidRPr="00DB04F2">
        <w:rPr>
          <w:rFonts w:ascii="Times New Roman" w:eastAsia="Times New Roman" w:hAnsi="Times New Roman" w:cs="Times New Roman"/>
          <w:spacing w:val="38"/>
          <w:sz w:val="24"/>
          <w:szCs w:val="24"/>
        </w:rPr>
        <w:t xml:space="preserve"> </w:t>
      </w:r>
    </w:p>
    <w:p w:rsidR="00792048" w:rsidRPr="00DB04F2" w:rsidRDefault="00792048" w:rsidP="00FE05BE">
      <w:pPr>
        <w:spacing w:after="0" w:line="240" w:lineRule="auto"/>
        <w:ind w:firstLine="567"/>
        <w:jc w:val="both"/>
        <w:rPr>
          <w:rFonts w:ascii="Times New Roman" w:hAnsi="Times New Roman" w:cs="Times New Roman"/>
          <w:sz w:val="24"/>
          <w:szCs w:val="24"/>
        </w:rPr>
      </w:pPr>
      <w:r w:rsidRPr="00DB04F2">
        <w:rPr>
          <w:rFonts w:ascii="Times New Roman" w:hAnsi="Times New Roman" w:cs="Times New Roman"/>
          <w:sz w:val="24"/>
          <w:szCs w:val="24"/>
        </w:rPr>
        <w:t>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792048" w:rsidRPr="00DB04F2" w:rsidRDefault="00792048" w:rsidP="00FE05BE">
      <w:pPr>
        <w:spacing w:after="0" w:line="240" w:lineRule="auto"/>
        <w:ind w:firstLine="567"/>
        <w:jc w:val="both"/>
        <w:rPr>
          <w:rFonts w:ascii="Times New Roman" w:hAnsi="Times New Roman" w:cs="Times New Roman"/>
          <w:sz w:val="24"/>
          <w:szCs w:val="24"/>
        </w:rPr>
      </w:pPr>
      <w:r w:rsidRPr="00DB04F2">
        <w:rPr>
          <w:rFonts w:ascii="Times New Roman" w:hAnsi="Times New Roman" w:cs="Times New Roman"/>
          <w:sz w:val="24"/>
          <w:szCs w:val="24"/>
        </w:rPr>
        <w:t>Уклад учитывает специфику и конкретные формы организации распорядка дневного, недельного, месячного, годового цикла жизни ДОО.</w:t>
      </w:r>
    </w:p>
    <w:p w:rsidR="00D6044D" w:rsidRPr="00DB04F2" w:rsidRDefault="00D6044D" w:rsidP="00FE05BE">
      <w:pPr>
        <w:spacing w:after="0" w:line="240" w:lineRule="auto"/>
        <w:ind w:firstLine="567"/>
        <w:jc w:val="both"/>
        <w:rPr>
          <w:rFonts w:ascii="Times New Roman" w:hAnsi="Times New Roman" w:cs="Times New Roman"/>
          <w:sz w:val="24"/>
          <w:szCs w:val="24"/>
        </w:rPr>
      </w:pPr>
      <w:r w:rsidRPr="00DB04F2">
        <w:rPr>
          <w:rFonts w:ascii="Times New Roman" w:hAnsi="Times New Roman" w:cs="Times New Roman"/>
          <w:sz w:val="24"/>
          <w:szCs w:val="24"/>
        </w:rPr>
        <w:t>Правильная организация повседневной жизни детей в дошкольной образовательной организации ведет к позитивной социализации и всестороннему развитию ребенка дошкольного возраста в адекватных его возрасту детских видах деятельности, развитию физических, интеллектуальных, духовно-нравственных, эстетических и личностных качеств ребёнка, творческих способностей, а также развитию предпосылок учебной деятельности. Уклад учитывает специфику и конкретные формы организации распорядка дневного, недельного, месячного, годо</w:t>
      </w:r>
      <w:r w:rsidR="00470512">
        <w:rPr>
          <w:rFonts w:ascii="Times New Roman" w:hAnsi="Times New Roman" w:cs="Times New Roman"/>
          <w:sz w:val="24"/>
          <w:szCs w:val="24"/>
        </w:rPr>
        <w:t>вого циклов жизни МАДОУ № 207</w:t>
      </w:r>
      <w:r w:rsidR="00A644CC">
        <w:rPr>
          <w:rFonts w:ascii="Times New Roman" w:hAnsi="Times New Roman" w:cs="Times New Roman"/>
          <w:sz w:val="24"/>
          <w:szCs w:val="24"/>
        </w:rPr>
        <w:t>.</w:t>
      </w:r>
    </w:p>
    <w:p w:rsidR="00EC1F3C" w:rsidRPr="00DB04F2" w:rsidRDefault="00435666"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Программа воспитания реализуется в течение всего времени нахождения ребенка в детском саду: в процессе НОД, режимных моментах, совместной деятельности с детьми и индивидуальной работы.</w:t>
      </w:r>
    </w:p>
    <w:p w:rsidR="00D6044D" w:rsidRPr="00DB04F2" w:rsidRDefault="005A0725"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Предметно-</w:t>
      </w:r>
      <w:r w:rsidR="00D6044D" w:rsidRPr="00DB04F2">
        <w:rPr>
          <w:rFonts w:ascii="Times New Roman" w:eastAsia="Times New Roman" w:hAnsi="Times New Roman" w:cs="Times New Roman"/>
          <w:sz w:val="24"/>
          <w:szCs w:val="24"/>
        </w:rPr>
        <w:t xml:space="preserve">развивающая среда дошкольного учреждения </w:t>
      </w:r>
      <w:r w:rsidRPr="00DB04F2">
        <w:rPr>
          <w:rFonts w:ascii="Times New Roman" w:eastAsia="Times New Roman" w:hAnsi="Times New Roman" w:cs="Times New Roman"/>
          <w:sz w:val="24"/>
          <w:szCs w:val="24"/>
        </w:rPr>
        <w:t>–</w:t>
      </w:r>
      <w:r w:rsidR="00D6044D" w:rsidRPr="00DB04F2">
        <w:rPr>
          <w:rFonts w:ascii="Times New Roman" w:eastAsia="Times New Roman" w:hAnsi="Times New Roman" w:cs="Times New Roman"/>
          <w:sz w:val="24"/>
          <w:szCs w:val="24"/>
        </w:rPr>
        <w:t xml:space="preserve"> это</w:t>
      </w:r>
      <w:r w:rsidRPr="00DB04F2">
        <w:rPr>
          <w:rFonts w:ascii="Times New Roman" w:eastAsia="Times New Roman" w:hAnsi="Times New Roman" w:cs="Times New Roman"/>
          <w:sz w:val="24"/>
          <w:szCs w:val="24"/>
        </w:rPr>
        <w:t>,</w:t>
      </w:r>
      <w:r w:rsidR="00D6044D" w:rsidRPr="00DB04F2">
        <w:rPr>
          <w:rFonts w:ascii="Times New Roman" w:eastAsia="Times New Roman" w:hAnsi="Times New Roman" w:cs="Times New Roman"/>
          <w:sz w:val="24"/>
          <w:szCs w:val="24"/>
        </w:rPr>
        <w:t xml:space="preserve"> прежде всего</w:t>
      </w:r>
      <w:r w:rsidRPr="00DB04F2">
        <w:rPr>
          <w:rFonts w:ascii="Times New Roman" w:eastAsia="Times New Roman" w:hAnsi="Times New Roman" w:cs="Times New Roman"/>
          <w:sz w:val="24"/>
          <w:szCs w:val="24"/>
        </w:rPr>
        <w:t>,</w:t>
      </w:r>
      <w:r w:rsidR="00D6044D" w:rsidRPr="00DB04F2">
        <w:rPr>
          <w:rFonts w:ascii="Times New Roman" w:eastAsia="Times New Roman" w:hAnsi="Times New Roman" w:cs="Times New Roman"/>
          <w:sz w:val="24"/>
          <w:szCs w:val="24"/>
        </w:rPr>
        <w:t xml:space="preserve"> совокупность образовательных пространств. Каждое образовательное пространство даёт возможности для организации разных видов деятельности по выбору ребёнка.</w:t>
      </w:r>
    </w:p>
    <w:p w:rsidR="00D6044D" w:rsidRPr="00DB04F2" w:rsidRDefault="00D6044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В каждой групповой ячейке развивающая среда устроена по пространственному принципу – оформлены зоны в соответствие с образовательными областями. Каждая зона трансформирована под потребности свободной самостоятельной игры. </w:t>
      </w:r>
    </w:p>
    <w:p w:rsidR="00EC1F3C" w:rsidRPr="000A7CD4" w:rsidRDefault="00D6044D" w:rsidP="00FE05BE">
      <w:pPr>
        <w:widowControl w:val="0"/>
        <w:spacing w:after="0" w:line="240" w:lineRule="auto"/>
        <w:ind w:firstLine="709"/>
        <w:jc w:val="both"/>
        <w:rPr>
          <w:rFonts w:ascii="Times New Roman" w:eastAsia="Times New Roman" w:hAnsi="Times New Roman" w:cs="Times New Roman"/>
          <w:color w:val="3366CC"/>
          <w:sz w:val="24"/>
          <w:szCs w:val="24"/>
        </w:rPr>
      </w:pPr>
      <w:r w:rsidRPr="00DB04F2">
        <w:rPr>
          <w:rFonts w:ascii="Times New Roman" w:eastAsia="Times New Roman" w:hAnsi="Times New Roman" w:cs="Times New Roman"/>
          <w:sz w:val="24"/>
          <w:szCs w:val="24"/>
        </w:rPr>
        <w:t>В каждой группе свой уклад и свои ритуалы.</w:t>
      </w:r>
      <w:r w:rsidRPr="00DB04F2">
        <w:rPr>
          <w:rFonts w:ascii="Times New Roman" w:eastAsia="Times New Roman" w:hAnsi="Times New Roman" w:cs="Times New Roman"/>
          <w:sz w:val="24"/>
          <w:szCs w:val="24"/>
        </w:rPr>
        <w:cr/>
      </w:r>
    </w:p>
    <w:p w:rsidR="00EC1F3C" w:rsidRPr="00470512" w:rsidRDefault="000A7CD4" w:rsidP="00FE05BE">
      <w:pPr>
        <w:widowControl w:val="0"/>
        <w:spacing w:after="0" w:line="240" w:lineRule="auto"/>
        <w:jc w:val="center"/>
        <w:rPr>
          <w:rFonts w:ascii="Times New Roman" w:eastAsia="Times New Roman" w:hAnsi="Times New Roman" w:cs="Times New Roman"/>
          <w:b/>
          <w:sz w:val="24"/>
          <w:szCs w:val="24"/>
        </w:rPr>
      </w:pPr>
      <w:r w:rsidRPr="00470512">
        <w:rPr>
          <w:rFonts w:ascii="Times New Roman" w:eastAsia="Times New Roman" w:hAnsi="Times New Roman" w:cs="Times New Roman"/>
          <w:b/>
          <w:sz w:val="24"/>
          <w:szCs w:val="24"/>
        </w:rPr>
        <w:t>Основные</w:t>
      </w:r>
      <w:r w:rsidR="00E90A08" w:rsidRPr="00470512">
        <w:rPr>
          <w:rFonts w:ascii="Times New Roman" w:eastAsia="Times New Roman" w:hAnsi="Times New Roman" w:cs="Times New Roman"/>
          <w:b/>
          <w:spacing w:val="33"/>
          <w:sz w:val="24"/>
          <w:szCs w:val="24"/>
        </w:rPr>
        <w:t xml:space="preserve"> </w:t>
      </w:r>
      <w:r w:rsidRPr="00470512">
        <w:rPr>
          <w:rFonts w:ascii="Times New Roman" w:eastAsia="Times New Roman" w:hAnsi="Times New Roman" w:cs="Times New Roman"/>
          <w:b/>
          <w:sz w:val="24"/>
          <w:szCs w:val="24"/>
        </w:rPr>
        <w:t>характеристики</w:t>
      </w:r>
    </w:p>
    <w:p w:rsidR="00A5108D" w:rsidRPr="00DB04F2" w:rsidRDefault="00470512" w:rsidP="00FE05BE">
      <w:pPr>
        <w:suppressAutoHyphens/>
        <w:autoSpaceDE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МАДОУ № 207</w:t>
      </w:r>
      <w:r w:rsidR="00A5108D" w:rsidRPr="00DB04F2">
        <w:rPr>
          <w:rFonts w:ascii="Times New Roman" w:eastAsia="Times New Roman" w:hAnsi="Times New Roman" w:cs="Times New Roman"/>
          <w:sz w:val="24"/>
          <w:szCs w:val="24"/>
        </w:rPr>
        <w:t xml:space="preserve"> является учреждением, которое обеспечивает благоприятные условия для полноценного проживания ребенком дошкольного детства.</w:t>
      </w:r>
    </w:p>
    <w:p w:rsidR="00A5108D" w:rsidRPr="00DB04F2" w:rsidRDefault="00F218B4" w:rsidP="00FE05BE">
      <w:pPr>
        <w:suppressAutoHyphens/>
        <w:autoSpaceDE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Деятельность ДОУ способствует развитию интеллектуальных, физических и социальных способностей детей в возрасте от 2 до 7 лет, обеспечивая таким образом реализацию их права на образование и воспитание. ДОУ предоставляет качественную образовательную деятельность, направленную на формирование у детей необходимых знаний, умений и навыков, а также на развитие их личности в целом. </w:t>
      </w:r>
      <w:r w:rsidR="00470512">
        <w:rPr>
          <w:rFonts w:ascii="Times New Roman" w:eastAsia="Times New Roman" w:hAnsi="Times New Roman" w:cs="Times New Roman"/>
          <w:sz w:val="24"/>
          <w:szCs w:val="24"/>
        </w:rPr>
        <w:t>В МАДОУ № 207</w:t>
      </w:r>
      <w:r w:rsidR="00A5108D" w:rsidRPr="00DB04F2">
        <w:rPr>
          <w:rFonts w:ascii="Times New Roman" w:eastAsia="Times New Roman" w:hAnsi="Times New Roman" w:cs="Times New Roman"/>
          <w:sz w:val="24"/>
          <w:szCs w:val="24"/>
        </w:rPr>
        <w:t xml:space="preserve"> созданы все условия для всестороннего развития психических и физических качеств в соответствии с возрастными и индивидуальными особенностями ребенка; ведется подготовка ребенка к жизни в современном обществе; формируются компетентности, обеспечивающие благоприятную адаптацию и успешное вхождение в новую социальную ситуацию.</w:t>
      </w:r>
    </w:p>
    <w:p w:rsidR="00A5108D" w:rsidRPr="00DB04F2" w:rsidRDefault="00A5108D" w:rsidP="00FE05BE">
      <w:pPr>
        <w:suppressAutoHyphens/>
        <w:autoSpaceDE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Основной </w:t>
      </w:r>
      <w:r w:rsidRPr="00470512">
        <w:rPr>
          <w:rFonts w:ascii="Times New Roman" w:eastAsia="Times New Roman" w:hAnsi="Times New Roman" w:cs="Times New Roman"/>
          <w:b/>
          <w:i/>
          <w:sz w:val="24"/>
          <w:szCs w:val="24"/>
        </w:rPr>
        <w:t xml:space="preserve">целью </w:t>
      </w:r>
      <w:r w:rsidR="00921A75" w:rsidRPr="00470512">
        <w:rPr>
          <w:rFonts w:ascii="Times New Roman" w:eastAsia="Times New Roman" w:hAnsi="Times New Roman" w:cs="Times New Roman"/>
          <w:b/>
          <w:i/>
          <w:sz w:val="24"/>
          <w:szCs w:val="24"/>
        </w:rPr>
        <w:t>и смыслом</w:t>
      </w:r>
      <w:r w:rsidR="00921A75" w:rsidRPr="00470512">
        <w:rPr>
          <w:rFonts w:ascii="Times New Roman" w:eastAsia="Times New Roman" w:hAnsi="Times New Roman" w:cs="Times New Roman"/>
          <w:sz w:val="24"/>
          <w:szCs w:val="24"/>
        </w:rPr>
        <w:t xml:space="preserve"> деятельности </w:t>
      </w:r>
      <w:r w:rsidR="00470512">
        <w:rPr>
          <w:rFonts w:ascii="Times New Roman" w:eastAsia="Times New Roman" w:hAnsi="Times New Roman" w:cs="Times New Roman"/>
          <w:sz w:val="24"/>
          <w:szCs w:val="24"/>
        </w:rPr>
        <w:t>МАДОУ № 207</w:t>
      </w:r>
      <w:r w:rsidR="00921A75" w:rsidRPr="00DB04F2">
        <w:rPr>
          <w:rFonts w:ascii="Times New Roman" w:eastAsia="Times New Roman" w:hAnsi="Times New Roman" w:cs="Times New Roman"/>
          <w:sz w:val="24"/>
          <w:szCs w:val="24"/>
        </w:rPr>
        <w:t xml:space="preserve"> является с</w:t>
      </w:r>
      <w:r w:rsidRPr="00DB04F2">
        <w:rPr>
          <w:rFonts w:ascii="Times New Roman" w:eastAsia="Times New Roman" w:hAnsi="Times New Roman" w:cs="Times New Roman"/>
          <w:sz w:val="24"/>
          <w:szCs w:val="24"/>
        </w:rPr>
        <w:t>оздание современного образовательного пространства дошкольного учреждения, обеспечивающее равные стартовые возможности для полноценного физического и психического развития детей, как основ</w:t>
      </w:r>
      <w:r w:rsidR="00921A75" w:rsidRPr="00DB04F2">
        <w:rPr>
          <w:rFonts w:ascii="Times New Roman" w:eastAsia="Times New Roman" w:hAnsi="Times New Roman" w:cs="Times New Roman"/>
          <w:sz w:val="24"/>
          <w:szCs w:val="24"/>
        </w:rPr>
        <w:t>ы их успешного обучения в школе и повышения социального статуса дошкольного учреждения.</w:t>
      </w:r>
    </w:p>
    <w:p w:rsidR="00EC1F3C" w:rsidRPr="00DB04F2" w:rsidRDefault="00470512" w:rsidP="00FE05BE">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Миссия МАДОУ № 207</w:t>
      </w:r>
      <w:r w:rsidR="00921A75" w:rsidRPr="00470512">
        <w:rPr>
          <w:rFonts w:ascii="Times New Roman" w:eastAsia="Times New Roman" w:hAnsi="Times New Roman" w:cs="Times New Roman"/>
          <w:sz w:val="24"/>
          <w:szCs w:val="24"/>
        </w:rPr>
        <w:t xml:space="preserve"> </w:t>
      </w:r>
      <w:r w:rsidR="00921A75" w:rsidRPr="00DB04F2">
        <w:rPr>
          <w:rFonts w:ascii="Times New Roman" w:eastAsia="Times New Roman" w:hAnsi="Times New Roman" w:cs="Times New Roman"/>
          <w:sz w:val="24"/>
          <w:szCs w:val="24"/>
        </w:rPr>
        <w:t>– обеспечение всестороннего развития каждому воспитаннику с учетом его индивидуальных возможностей, повышение уровня профессиональных и личностных компетенций педагогов, внедрение в образовательный процесс здоровьесберегающих технологий для осуществления эффективной физкультурно-оздоровительной работы в дошкольном учреждении, препятствующей росту заболеваемости детей, внедрение современных средств, развивающих технологий, раскрывающих интеллектуальный и творческий потенциал дошкольников и отвечающих запросам родителей, оказание дополнительных образовательных услуг населению.</w:t>
      </w:r>
    </w:p>
    <w:p w:rsidR="005E5087" w:rsidRPr="00DB04F2" w:rsidRDefault="005E5087" w:rsidP="00FE05BE">
      <w:pPr>
        <w:widowControl w:val="0"/>
        <w:spacing w:after="0" w:line="240" w:lineRule="auto"/>
        <w:ind w:firstLine="709"/>
        <w:jc w:val="both"/>
        <w:rPr>
          <w:rFonts w:ascii="Times New Roman" w:eastAsia="Times New Roman" w:hAnsi="Times New Roman" w:cs="Times New Roman"/>
          <w:sz w:val="24"/>
          <w:szCs w:val="24"/>
        </w:rPr>
      </w:pPr>
      <w:r w:rsidRPr="00470512">
        <w:rPr>
          <w:rFonts w:ascii="Times New Roman" w:eastAsia="Times New Roman" w:hAnsi="Times New Roman" w:cs="Times New Roman"/>
          <w:b/>
          <w:i/>
          <w:sz w:val="24"/>
          <w:szCs w:val="24"/>
        </w:rPr>
        <w:t>Основные идеи</w:t>
      </w:r>
      <w:r w:rsidRPr="00470512">
        <w:rPr>
          <w:rFonts w:ascii="Times New Roman" w:eastAsia="Times New Roman" w:hAnsi="Times New Roman" w:cs="Times New Roman"/>
          <w:sz w:val="24"/>
          <w:szCs w:val="24"/>
        </w:rPr>
        <w:t xml:space="preserve"> воспитательной </w:t>
      </w:r>
      <w:r w:rsidR="00470512">
        <w:rPr>
          <w:rFonts w:ascii="Times New Roman" w:eastAsia="Times New Roman" w:hAnsi="Times New Roman" w:cs="Times New Roman"/>
          <w:sz w:val="24"/>
          <w:szCs w:val="24"/>
        </w:rPr>
        <w:t>работы в МАДОУ № 207</w:t>
      </w:r>
      <w:r w:rsidRPr="00DB04F2">
        <w:rPr>
          <w:rFonts w:ascii="Times New Roman" w:eastAsia="Times New Roman" w:hAnsi="Times New Roman" w:cs="Times New Roman"/>
          <w:sz w:val="24"/>
          <w:szCs w:val="24"/>
        </w:rPr>
        <w:t>:</w:t>
      </w:r>
    </w:p>
    <w:p w:rsidR="005E5087" w:rsidRPr="00DB04F2" w:rsidRDefault="005E5087"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Идея развития</w:t>
      </w:r>
      <w:r w:rsidRPr="00DB04F2">
        <w:rPr>
          <w:rFonts w:ascii="Times New Roman" w:eastAsia="Times New Roman" w:hAnsi="Times New Roman" w:cs="Times New Roman"/>
          <w:sz w:val="24"/>
          <w:szCs w:val="24"/>
        </w:rPr>
        <w:t>. Основной смысл воспитательной работы - развитие личности воспитанника его субъективности и индивидуальности, творческих и интеллектуальных способностей.</w:t>
      </w:r>
    </w:p>
    <w:p w:rsidR="005E5087" w:rsidRPr="00DB04F2" w:rsidRDefault="005E5087"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Идея творчества</w:t>
      </w:r>
      <w:r w:rsidRPr="00DB04F2">
        <w:rPr>
          <w:rFonts w:ascii="Times New Roman" w:eastAsia="Times New Roman" w:hAnsi="Times New Roman" w:cs="Times New Roman"/>
          <w:sz w:val="24"/>
          <w:szCs w:val="24"/>
        </w:rPr>
        <w:t>. В процессе творческой деятельности происходит развитие способностей и формирование потребностей личности ребенка.</w:t>
      </w:r>
    </w:p>
    <w:p w:rsidR="005E5087" w:rsidRPr="00DB04F2" w:rsidRDefault="005E5087"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Идея сотрудничества</w:t>
      </w:r>
      <w:r w:rsidRPr="00DB04F2">
        <w:rPr>
          <w:rFonts w:ascii="Times New Roman" w:eastAsia="Times New Roman" w:hAnsi="Times New Roman" w:cs="Times New Roman"/>
          <w:sz w:val="24"/>
          <w:szCs w:val="24"/>
        </w:rPr>
        <w:t>. Совместная творческая деятельность детей, родителей и педагогов является созидательной деятельностью, способствующей переживанию «ситуации успеха».</w:t>
      </w:r>
    </w:p>
    <w:p w:rsidR="005E5087" w:rsidRPr="00DB04F2" w:rsidRDefault="005E5087"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Идея открытости</w:t>
      </w:r>
      <w:r w:rsidRPr="00DB04F2">
        <w:rPr>
          <w:rFonts w:ascii="Times New Roman" w:eastAsia="Times New Roman" w:hAnsi="Times New Roman" w:cs="Times New Roman"/>
          <w:sz w:val="24"/>
          <w:szCs w:val="24"/>
        </w:rPr>
        <w:t>. Контакт с семьей, участие родителей в воспитании, доступность информации, взаимодействие с учреждениями окружающего социума.</w:t>
      </w:r>
    </w:p>
    <w:p w:rsidR="005E5087" w:rsidRPr="00DB04F2" w:rsidRDefault="005E5087"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Направления вос</w:t>
      </w:r>
      <w:r w:rsidR="00470512">
        <w:rPr>
          <w:rFonts w:ascii="Times New Roman" w:eastAsia="Times New Roman" w:hAnsi="Times New Roman" w:cs="Times New Roman"/>
          <w:sz w:val="24"/>
          <w:szCs w:val="24"/>
        </w:rPr>
        <w:t>питательной работы в МАДОУ № 207</w:t>
      </w:r>
      <w:r w:rsidRPr="00DB04F2">
        <w:rPr>
          <w:rFonts w:ascii="Times New Roman" w:eastAsia="Times New Roman" w:hAnsi="Times New Roman" w:cs="Times New Roman"/>
          <w:sz w:val="24"/>
          <w:szCs w:val="24"/>
        </w:rPr>
        <w:t>:</w:t>
      </w:r>
    </w:p>
    <w:p w:rsidR="005E5087" w:rsidRPr="00DB04F2" w:rsidRDefault="005E5087"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1. воспитание гуманного отношения к окружающему миру, человеку, любви к родной семье, родному дому, краю, поселку, Родине;</w:t>
      </w:r>
    </w:p>
    <w:p w:rsidR="005E5087" w:rsidRPr="00DB04F2" w:rsidRDefault="005E5087"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2. уважение к людям разных национальностей, государственной символике;</w:t>
      </w:r>
    </w:p>
    <w:p w:rsidR="005E5087" w:rsidRPr="00DB04F2" w:rsidRDefault="005E5087"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3. приобщение к здоровому образу жизни;</w:t>
      </w:r>
    </w:p>
    <w:p w:rsidR="005E5087" w:rsidRPr="00DB04F2" w:rsidRDefault="005E5087"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4. развитие творчества.</w:t>
      </w:r>
    </w:p>
    <w:p w:rsidR="00EC1F3C" w:rsidRPr="00DB04F2" w:rsidRDefault="00435666" w:rsidP="00FE05BE">
      <w:pPr>
        <w:widowControl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Процесс воспитания в </w:t>
      </w:r>
      <w:r w:rsidR="00470512">
        <w:rPr>
          <w:rFonts w:ascii="Times New Roman" w:hAnsi="Times New Roman" w:cs="Times New Roman"/>
          <w:sz w:val="24"/>
          <w:szCs w:val="24"/>
        </w:rPr>
        <w:t>МАДОУ № 207</w:t>
      </w:r>
      <w:r w:rsidRPr="00DB04F2">
        <w:rPr>
          <w:rFonts w:ascii="Times New Roman" w:hAnsi="Times New Roman" w:cs="Times New Roman"/>
          <w:sz w:val="24"/>
          <w:szCs w:val="24"/>
        </w:rPr>
        <w:t xml:space="preserve"> основывается на </w:t>
      </w:r>
      <w:r w:rsidRPr="00470512">
        <w:rPr>
          <w:rFonts w:ascii="Times New Roman" w:hAnsi="Times New Roman" w:cs="Times New Roman"/>
          <w:b/>
          <w:i/>
          <w:sz w:val="24"/>
          <w:szCs w:val="24"/>
        </w:rPr>
        <w:t>общепедагогических принципах</w:t>
      </w:r>
      <w:r w:rsidRPr="00DB04F2">
        <w:rPr>
          <w:rFonts w:ascii="Times New Roman" w:hAnsi="Times New Roman" w:cs="Times New Roman"/>
          <w:sz w:val="24"/>
          <w:szCs w:val="24"/>
        </w:rPr>
        <w:t>, изложенных в ФГОС дошкольного образования</w:t>
      </w:r>
    </w:p>
    <w:p w:rsidR="00D21F78" w:rsidRPr="00470512" w:rsidRDefault="00D21F78"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470512">
        <w:rPr>
          <w:rFonts w:ascii="Times New Roman" w:eastAsia="Times New Roman" w:hAnsi="Times New Roman" w:cs="Times New Roman"/>
          <w:sz w:val="24"/>
          <w:szCs w:val="24"/>
        </w:rPr>
        <w:t xml:space="preserve">следующие </w:t>
      </w:r>
      <w:r w:rsidRPr="00470512">
        <w:rPr>
          <w:rFonts w:ascii="Times New Roman" w:eastAsia="Times New Roman" w:hAnsi="Times New Roman" w:cs="Times New Roman"/>
          <w:b/>
          <w:i/>
          <w:sz w:val="24"/>
          <w:szCs w:val="24"/>
        </w:rPr>
        <w:t>принципы</w:t>
      </w:r>
      <w:r w:rsidRPr="00470512">
        <w:rPr>
          <w:rFonts w:ascii="Times New Roman" w:eastAsia="Times New Roman" w:hAnsi="Times New Roman" w:cs="Times New Roman"/>
          <w:i/>
          <w:sz w:val="24"/>
          <w:szCs w:val="24"/>
        </w:rPr>
        <w:t>:</w:t>
      </w:r>
    </w:p>
    <w:p w:rsidR="00D21F78" w:rsidRPr="00DB04F2" w:rsidRDefault="00D21F78" w:rsidP="00FE05BE">
      <w:pPr>
        <w:pStyle w:val="ab"/>
        <w:widowControl w:val="0"/>
        <w:numPr>
          <w:ilvl w:val="0"/>
          <w:numId w:val="106"/>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принцип гуманизма</w:t>
      </w:r>
      <w:r w:rsidRPr="00DB04F2">
        <w:rPr>
          <w:rFonts w:ascii="Times New Roman" w:eastAsia="Times New Roman" w:hAnsi="Times New Roman" w:cs="Times New Roman"/>
          <w:sz w:val="24"/>
          <w:szCs w:val="24"/>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21F78" w:rsidRPr="00DB04F2" w:rsidRDefault="00D21F78" w:rsidP="00FE05BE">
      <w:pPr>
        <w:pStyle w:val="ab"/>
        <w:widowControl w:val="0"/>
        <w:numPr>
          <w:ilvl w:val="0"/>
          <w:numId w:val="106"/>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принцип ценностного единства и совместности</w:t>
      </w:r>
      <w:r w:rsidRPr="00DB04F2">
        <w:rPr>
          <w:rFonts w:ascii="Times New Roman" w:eastAsia="Times New Roman" w:hAnsi="Times New Roman" w:cs="Times New Roman"/>
          <w:sz w:val="24"/>
          <w:szCs w:val="24"/>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21F78" w:rsidRPr="00DB04F2" w:rsidRDefault="00D21F78" w:rsidP="00FE05BE">
      <w:pPr>
        <w:pStyle w:val="ab"/>
        <w:widowControl w:val="0"/>
        <w:numPr>
          <w:ilvl w:val="0"/>
          <w:numId w:val="106"/>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принцип общего культурного образования.</w:t>
      </w:r>
      <w:r w:rsidRPr="00DB04F2">
        <w:rPr>
          <w:rFonts w:ascii="Times New Roman" w:eastAsia="Times New Roman" w:hAnsi="Times New Roman" w:cs="Times New Roman"/>
          <w:sz w:val="24"/>
          <w:szCs w:val="24"/>
        </w:rPr>
        <w:t xml:space="preserve"> Воспитание основывается на культуре и традициях России, включая культурные особенности региона;</w:t>
      </w:r>
    </w:p>
    <w:p w:rsidR="00D21F78" w:rsidRPr="00DB04F2" w:rsidRDefault="00D21F78" w:rsidP="00FE05BE">
      <w:pPr>
        <w:pStyle w:val="ab"/>
        <w:widowControl w:val="0"/>
        <w:numPr>
          <w:ilvl w:val="0"/>
          <w:numId w:val="106"/>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принцип следования нравственному примеру</w:t>
      </w:r>
      <w:r w:rsidRPr="00DB04F2">
        <w:rPr>
          <w:rFonts w:ascii="Times New Roman" w:eastAsia="Times New Roman" w:hAnsi="Times New Roman" w:cs="Times New Roman"/>
          <w:sz w:val="24"/>
          <w:szCs w:val="24"/>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21F78" w:rsidRPr="00DB04F2" w:rsidRDefault="00D21F78" w:rsidP="00FE05BE">
      <w:pPr>
        <w:pStyle w:val="ab"/>
        <w:widowControl w:val="0"/>
        <w:numPr>
          <w:ilvl w:val="0"/>
          <w:numId w:val="106"/>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принципы безопасной жизнедеятельности</w:t>
      </w:r>
      <w:r w:rsidRPr="00DB04F2">
        <w:rPr>
          <w:rFonts w:ascii="Times New Roman" w:eastAsia="Times New Roman" w:hAnsi="Times New Roman" w:cs="Times New Roman"/>
          <w:sz w:val="24"/>
          <w:szCs w:val="24"/>
        </w:rPr>
        <w:t>. Защищенность важных интересов личности от внутренних и внешних угроз, воспитание через призму безопасности и безопасного поведения;</w:t>
      </w:r>
    </w:p>
    <w:p w:rsidR="00D21F78" w:rsidRPr="00DB04F2" w:rsidRDefault="00D21F78" w:rsidP="00FE05BE">
      <w:pPr>
        <w:pStyle w:val="ab"/>
        <w:widowControl w:val="0"/>
        <w:numPr>
          <w:ilvl w:val="0"/>
          <w:numId w:val="106"/>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принцип совместной деятельности ребенка и взрослого</w:t>
      </w:r>
      <w:r w:rsidRPr="00DB04F2">
        <w:rPr>
          <w:rFonts w:ascii="Times New Roman" w:eastAsia="Times New Roman" w:hAnsi="Times New Roman" w:cs="Times New Roman"/>
          <w:sz w:val="24"/>
          <w:szCs w:val="24"/>
        </w:rPr>
        <w:t>. Значимость совместной деятельности взрослого и ребенка на основе приобщения к культурным ценностям и их освоения;</w:t>
      </w:r>
    </w:p>
    <w:p w:rsidR="00D21F78" w:rsidRPr="00DB04F2" w:rsidRDefault="00D21F78" w:rsidP="00FE05BE">
      <w:pPr>
        <w:pStyle w:val="ab"/>
        <w:widowControl w:val="0"/>
        <w:numPr>
          <w:ilvl w:val="0"/>
          <w:numId w:val="106"/>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принцип инклюзивности.</w:t>
      </w:r>
      <w:r w:rsidRPr="00DB04F2">
        <w:rPr>
          <w:rFonts w:ascii="Times New Roman" w:eastAsia="Times New Roman" w:hAnsi="Times New Roman" w:cs="Times New Roman"/>
          <w:sz w:val="24"/>
          <w:szCs w:val="24"/>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21F78" w:rsidRPr="00DB04F2" w:rsidRDefault="00D21F78"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Данные принципы </w:t>
      </w:r>
      <w:r w:rsidR="00470512">
        <w:rPr>
          <w:rFonts w:ascii="Times New Roman" w:eastAsia="Times New Roman" w:hAnsi="Times New Roman" w:cs="Times New Roman"/>
          <w:sz w:val="24"/>
          <w:szCs w:val="24"/>
        </w:rPr>
        <w:t>реализуются в укладе МАДОУ № 207</w:t>
      </w:r>
      <w:r w:rsidRPr="00DB04F2">
        <w:rPr>
          <w:rFonts w:ascii="Times New Roman" w:eastAsia="Times New Roman" w:hAnsi="Times New Roman" w:cs="Times New Roman"/>
          <w:sz w:val="24"/>
          <w:szCs w:val="24"/>
        </w:rPr>
        <w:t>, включающем воспитывающие среды, общности, культурные практики, совместную деятельность и события.</w:t>
      </w:r>
    </w:p>
    <w:p w:rsidR="00A5108D" w:rsidRPr="00DB04F2" w:rsidRDefault="004E494E" w:rsidP="00FE05BE">
      <w:pPr>
        <w:widowControl w:val="0"/>
        <w:spacing w:after="0" w:line="240" w:lineRule="auto"/>
        <w:ind w:firstLine="709"/>
        <w:jc w:val="both"/>
        <w:rPr>
          <w:rFonts w:ascii="Times New Roman" w:eastAsia="Times New Roman" w:hAnsi="Times New Roman" w:cs="Times New Roman"/>
          <w:w w:val="102"/>
          <w:sz w:val="24"/>
          <w:szCs w:val="24"/>
        </w:rPr>
      </w:pPr>
      <w:r w:rsidRPr="00470512">
        <w:rPr>
          <w:rFonts w:ascii="Times New Roman" w:eastAsia="Times New Roman" w:hAnsi="Times New Roman" w:cs="Times New Roman"/>
          <w:b/>
          <w:i/>
          <w:w w:val="102"/>
          <w:sz w:val="24"/>
          <w:szCs w:val="24"/>
        </w:rPr>
        <w:t>Позитивный имидж</w:t>
      </w:r>
      <w:r w:rsidRPr="00470512">
        <w:rPr>
          <w:rFonts w:ascii="Times New Roman" w:eastAsia="Times New Roman" w:hAnsi="Times New Roman" w:cs="Times New Roman"/>
          <w:b/>
          <w:w w:val="102"/>
          <w:sz w:val="24"/>
          <w:szCs w:val="24"/>
        </w:rPr>
        <w:t xml:space="preserve"> </w:t>
      </w:r>
      <w:r w:rsidRPr="00DB04F2">
        <w:rPr>
          <w:rFonts w:ascii="Times New Roman" w:eastAsia="Times New Roman" w:hAnsi="Times New Roman" w:cs="Times New Roman"/>
          <w:w w:val="102"/>
          <w:sz w:val="24"/>
          <w:szCs w:val="24"/>
        </w:rPr>
        <w:t>образовательного учреждения может быть сформирован только при условии осуществления образовательной деятельности на высоком уровне</w:t>
      </w:r>
      <w:r w:rsidR="00EA0F75" w:rsidRPr="00DB04F2">
        <w:rPr>
          <w:rFonts w:ascii="Times New Roman" w:eastAsia="Times New Roman" w:hAnsi="Times New Roman" w:cs="Times New Roman"/>
          <w:w w:val="102"/>
          <w:sz w:val="24"/>
          <w:szCs w:val="24"/>
        </w:rPr>
        <w:t xml:space="preserve"> и предоставления качественных дополнительных услуг</w:t>
      </w:r>
      <w:r w:rsidRPr="00DB04F2">
        <w:rPr>
          <w:rFonts w:ascii="Times New Roman" w:eastAsia="Times New Roman" w:hAnsi="Times New Roman" w:cs="Times New Roman"/>
          <w:w w:val="102"/>
          <w:sz w:val="24"/>
          <w:szCs w:val="24"/>
        </w:rPr>
        <w:t xml:space="preserve">. </w:t>
      </w:r>
      <w:r w:rsidR="00A5108D" w:rsidRPr="00DB04F2">
        <w:rPr>
          <w:rFonts w:ascii="Times New Roman" w:eastAsia="Times New Roman" w:hAnsi="Times New Roman" w:cs="Times New Roman"/>
          <w:w w:val="102"/>
          <w:sz w:val="24"/>
          <w:szCs w:val="24"/>
        </w:rPr>
        <w:t>По результатам проводимых опросов, родители</w:t>
      </w:r>
      <w:r w:rsidR="004B3C4F" w:rsidRPr="00DB04F2">
        <w:rPr>
          <w:rFonts w:ascii="Times New Roman" w:eastAsia="Times New Roman" w:hAnsi="Times New Roman" w:cs="Times New Roman"/>
          <w:w w:val="102"/>
          <w:sz w:val="24"/>
          <w:szCs w:val="24"/>
        </w:rPr>
        <w:t xml:space="preserve"> (законные представители)</w:t>
      </w:r>
      <w:r w:rsidR="00A5108D" w:rsidRPr="00DB04F2">
        <w:rPr>
          <w:rFonts w:ascii="Times New Roman" w:eastAsia="Times New Roman" w:hAnsi="Times New Roman" w:cs="Times New Roman"/>
          <w:w w:val="102"/>
          <w:sz w:val="24"/>
          <w:szCs w:val="24"/>
        </w:rPr>
        <w:t xml:space="preserve"> выделяют важнейшей задачей деятельности дошкольных образовательных учреждений формирование системных знаний, обеспечивающих готовность ребенка к школе, развитие определенных личностных качеств, сохранение и укрепление здоровья ребенка.</w:t>
      </w:r>
    </w:p>
    <w:p w:rsidR="00A5108D" w:rsidRPr="00DB04F2" w:rsidRDefault="0048630D" w:rsidP="00FE05BE">
      <w:pPr>
        <w:widowControl w:val="0"/>
        <w:spacing w:after="0" w:line="240" w:lineRule="auto"/>
        <w:ind w:firstLine="709"/>
        <w:jc w:val="both"/>
        <w:rPr>
          <w:rFonts w:ascii="Times New Roman" w:eastAsia="Times New Roman" w:hAnsi="Times New Roman" w:cs="Times New Roman"/>
          <w:w w:val="102"/>
          <w:sz w:val="24"/>
          <w:szCs w:val="24"/>
        </w:rPr>
      </w:pPr>
      <w:r>
        <w:rPr>
          <w:rFonts w:ascii="Times New Roman" w:eastAsia="Times New Roman" w:hAnsi="Times New Roman" w:cs="Times New Roman"/>
          <w:w w:val="102"/>
          <w:sz w:val="24"/>
          <w:szCs w:val="24"/>
        </w:rPr>
        <w:t>Родители при выборе МАДОУ № 207</w:t>
      </w:r>
      <w:r w:rsidR="00EA0F75" w:rsidRPr="00DB04F2">
        <w:rPr>
          <w:rFonts w:ascii="Times New Roman" w:eastAsia="Times New Roman" w:hAnsi="Times New Roman" w:cs="Times New Roman"/>
          <w:w w:val="102"/>
          <w:sz w:val="24"/>
          <w:szCs w:val="24"/>
        </w:rPr>
        <w:t xml:space="preserve"> руководствуются не только его географическим </w:t>
      </w:r>
      <w:r>
        <w:rPr>
          <w:rFonts w:ascii="Times New Roman" w:eastAsia="Times New Roman" w:hAnsi="Times New Roman" w:cs="Times New Roman"/>
          <w:w w:val="102"/>
          <w:sz w:val="24"/>
          <w:szCs w:val="24"/>
        </w:rPr>
        <w:t>расположением</w:t>
      </w:r>
      <w:r w:rsidR="00EA0F75" w:rsidRPr="00DB04F2">
        <w:rPr>
          <w:rFonts w:ascii="Times New Roman" w:eastAsia="Times New Roman" w:hAnsi="Times New Roman" w:cs="Times New Roman"/>
          <w:w w:val="102"/>
          <w:sz w:val="24"/>
          <w:szCs w:val="24"/>
        </w:rPr>
        <w:t xml:space="preserve">, но и полнотой осуществления качественной образовательной деятельности, </w:t>
      </w:r>
      <w:r w:rsidR="00A5108D" w:rsidRPr="00DB04F2">
        <w:rPr>
          <w:rFonts w:ascii="Times New Roman" w:eastAsia="Times New Roman" w:hAnsi="Times New Roman" w:cs="Times New Roman"/>
          <w:w w:val="102"/>
          <w:sz w:val="24"/>
          <w:szCs w:val="24"/>
        </w:rPr>
        <w:t>ориентируются на командный состав организации, способность его в решении поставленных обществом и законными представителями воспитательно-образовательных задач.</w:t>
      </w:r>
    </w:p>
    <w:p w:rsidR="004B3C4F" w:rsidRPr="00DB04F2" w:rsidRDefault="004B3C4F" w:rsidP="00FE05BE">
      <w:pPr>
        <w:widowControl w:val="0"/>
        <w:spacing w:after="0" w:line="240" w:lineRule="auto"/>
        <w:ind w:firstLine="709"/>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Одним из способов формирования положительного имиджа образовательной организации являются с</w:t>
      </w:r>
      <w:r w:rsidR="0048630D">
        <w:rPr>
          <w:rFonts w:ascii="Times New Roman" w:eastAsia="Times New Roman" w:hAnsi="Times New Roman" w:cs="Times New Roman"/>
          <w:w w:val="102"/>
          <w:sz w:val="24"/>
          <w:szCs w:val="24"/>
        </w:rPr>
        <w:t>оциальные сети. Сайт МАДОУ № 207</w:t>
      </w:r>
      <w:r w:rsidRPr="00DB04F2">
        <w:rPr>
          <w:rFonts w:ascii="Times New Roman" w:eastAsia="Times New Roman" w:hAnsi="Times New Roman" w:cs="Times New Roman"/>
          <w:w w:val="102"/>
          <w:sz w:val="24"/>
          <w:szCs w:val="24"/>
        </w:rPr>
        <w:t>. Привычной средой для большинства пользователей являются социальные сети Вконтакте, Одноклассники, Телеграмм, где используются разнообразные формы коммуникации. Стабильная работа сайта и социальных сетей и информационная открытость существенно упрощают доступ к информационным источник</w:t>
      </w:r>
      <w:r w:rsidR="0048630D">
        <w:rPr>
          <w:rFonts w:ascii="Times New Roman" w:eastAsia="Times New Roman" w:hAnsi="Times New Roman" w:cs="Times New Roman"/>
          <w:w w:val="102"/>
          <w:sz w:val="24"/>
          <w:szCs w:val="24"/>
        </w:rPr>
        <w:t>ам о функционировании МАДОУ №207</w:t>
      </w:r>
      <w:r w:rsidRPr="00DB04F2">
        <w:rPr>
          <w:rFonts w:ascii="Times New Roman" w:eastAsia="Times New Roman" w:hAnsi="Times New Roman" w:cs="Times New Roman"/>
          <w:w w:val="102"/>
          <w:sz w:val="24"/>
          <w:szCs w:val="24"/>
        </w:rPr>
        <w:t xml:space="preserve"> у участников образовательных отношений.</w:t>
      </w:r>
    </w:p>
    <w:p w:rsidR="00D21F78" w:rsidRPr="00DB04F2" w:rsidRDefault="00D21F78" w:rsidP="00FE05BE">
      <w:pPr>
        <w:widowControl w:val="0"/>
        <w:spacing w:after="0" w:line="240" w:lineRule="auto"/>
        <w:ind w:firstLine="709"/>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Основой отношений воспитателя с воспитанниками является соблюдение нравственных норм, доверие и внимание к внутреннему миру ребенка, проявление доброты и сердечности к нему.</w:t>
      </w:r>
    </w:p>
    <w:p w:rsidR="00D21F78" w:rsidRPr="00DB04F2" w:rsidRDefault="00D21F78" w:rsidP="00FE05BE">
      <w:pPr>
        <w:widowControl w:val="0"/>
        <w:spacing w:after="0" w:line="240" w:lineRule="auto"/>
        <w:ind w:firstLine="709"/>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 xml:space="preserve">Психологическое восприятие и понимание педагогом детей способствует эффективному сотрудничеству между ними, создает возможность воспитателю входить в душевный мир ребенка, объективно оценивать душевное состояние его, его речь, привычки и манеры поведения, улавливать настроение и переживания воспитанников. Поэтому одним из важных условий воспитания культуры общения является </w:t>
      </w:r>
      <w:r w:rsidRPr="00DB04F2">
        <w:rPr>
          <w:rFonts w:ascii="Times New Roman" w:eastAsia="Times New Roman" w:hAnsi="Times New Roman" w:cs="Times New Roman"/>
          <w:b/>
          <w:w w:val="102"/>
          <w:sz w:val="24"/>
          <w:szCs w:val="24"/>
        </w:rPr>
        <w:t>сотрудничество воспитателя с детьми</w:t>
      </w:r>
      <w:r w:rsidRPr="00DB04F2">
        <w:rPr>
          <w:rFonts w:ascii="Times New Roman" w:eastAsia="Times New Roman" w:hAnsi="Times New Roman" w:cs="Times New Roman"/>
          <w:w w:val="102"/>
          <w:sz w:val="24"/>
          <w:szCs w:val="24"/>
        </w:rPr>
        <w:t>. В технологии сотрудничества воспитатель в общении с детьми придерживается принципа: «Не рядом и не над, а вместе!»</w:t>
      </w:r>
    </w:p>
    <w:p w:rsidR="00D21F78" w:rsidRPr="00DB04F2" w:rsidRDefault="00D21F78" w:rsidP="00FE05BE">
      <w:pPr>
        <w:widowControl w:val="0"/>
        <w:spacing w:after="0" w:line="240" w:lineRule="auto"/>
        <w:ind w:firstLine="709"/>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Важнейшие аспекты сотрудничества:</w:t>
      </w:r>
    </w:p>
    <w:p w:rsidR="00D21F78" w:rsidRPr="00DB04F2" w:rsidRDefault="00D21F78" w:rsidP="00FE05BE">
      <w:pPr>
        <w:pStyle w:val="ab"/>
        <w:widowControl w:val="0"/>
        <w:numPr>
          <w:ilvl w:val="0"/>
          <w:numId w:val="107"/>
        </w:numPr>
        <w:spacing w:after="0" w:line="240" w:lineRule="auto"/>
        <w:ind w:left="567"/>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умение прислушиваться друг к другу;</w:t>
      </w:r>
    </w:p>
    <w:p w:rsidR="00D21F78" w:rsidRPr="00DB04F2" w:rsidRDefault="00D21F78" w:rsidP="00FE05BE">
      <w:pPr>
        <w:pStyle w:val="ab"/>
        <w:widowControl w:val="0"/>
        <w:numPr>
          <w:ilvl w:val="0"/>
          <w:numId w:val="107"/>
        </w:numPr>
        <w:spacing w:after="0" w:line="240" w:lineRule="auto"/>
        <w:ind w:left="567"/>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принимать совместные решения;</w:t>
      </w:r>
    </w:p>
    <w:p w:rsidR="00D21F78" w:rsidRPr="00DB04F2" w:rsidRDefault="00D21F78" w:rsidP="00FE05BE">
      <w:pPr>
        <w:pStyle w:val="ab"/>
        <w:widowControl w:val="0"/>
        <w:numPr>
          <w:ilvl w:val="0"/>
          <w:numId w:val="107"/>
        </w:numPr>
        <w:spacing w:after="0" w:line="240" w:lineRule="auto"/>
        <w:ind w:left="567"/>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доверять друг другу;</w:t>
      </w:r>
    </w:p>
    <w:p w:rsidR="00D21F78" w:rsidRPr="00DB04F2" w:rsidRDefault="00D21F78" w:rsidP="00FE05BE">
      <w:pPr>
        <w:pStyle w:val="ab"/>
        <w:widowControl w:val="0"/>
        <w:numPr>
          <w:ilvl w:val="0"/>
          <w:numId w:val="107"/>
        </w:numPr>
        <w:spacing w:after="0" w:line="240" w:lineRule="auto"/>
        <w:ind w:left="567"/>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ощущать свою ответственность за работу группы.</w:t>
      </w:r>
    </w:p>
    <w:p w:rsidR="00363F9E" w:rsidRPr="00DB04F2" w:rsidRDefault="00363F9E" w:rsidP="00FE05BE">
      <w:pPr>
        <w:widowControl w:val="0"/>
        <w:spacing w:after="0" w:line="240" w:lineRule="auto"/>
        <w:ind w:firstLine="709"/>
        <w:jc w:val="both"/>
        <w:rPr>
          <w:rFonts w:ascii="Times New Roman" w:eastAsia="Times New Roman" w:hAnsi="Times New Roman" w:cs="Times New Roman"/>
          <w:w w:val="102"/>
          <w:sz w:val="24"/>
          <w:szCs w:val="24"/>
        </w:rPr>
      </w:pPr>
      <w:r w:rsidRPr="0048630D">
        <w:rPr>
          <w:rFonts w:ascii="Times New Roman" w:eastAsia="Times New Roman" w:hAnsi="Times New Roman" w:cs="Times New Roman"/>
          <w:b/>
          <w:i/>
          <w:w w:val="102"/>
          <w:sz w:val="24"/>
          <w:szCs w:val="24"/>
        </w:rPr>
        <w:t>Семья</w:t>
      </w:r>
      <w:r w:rsidRPr="0048630D">
        <w:rPr>
          <w:rFonts w:ascii="Times New Roman" w:eastAsia="Times New Roman" w:hAnsi="Times New Roman" w:cs="Times New Roman"/>
          <w:w w:val="102"/>
          <w:sz w:val="24"/>
          <w:szCs w:val="24"/>
        </w:rPr>
        <w:t xml:space="preserve"> — это </w:t>
      </w:r>
      <w:r w:rsidRPr="00DB04F2">
        <w:rPr>
          <w:rFonts w:ascii="Times New Roman" w:eastAsia="Times New Roman" w:hAnsi="Times New Roman" w:cs="Times New Roman"/>
          <w:w w:val="102"/>
          <w:sz w:val="24"/>
          <w:szCs w:val="24"/>
        </w:rPr>
        <w:t>первый и наиболее значимый социальный институт в жизни ребенка, обладающий большим воспитательным потенциалом в формировании его мировоззрения, нравственных норм поведения, в становлении его личности на разных возрастных этапах. Родители имеют уникальную возможность влиять на своего ребенка, однако это влияние может быть как позитивным, так и негативным, может укрепить или, наоборот, подорвать его психическое здоровье.</w:t>
      </w:r>
    </w:p>
    <w:p w:rsidR="00363F9E" w:rsidRPr="00DB04F2" w:rsidRDefault="00363F9E" w:rsidP="00FE05BE">
      <w:pPr>
        <w:widowControl w:val="0"/>
        <w:spacing w:after="0" w:line="240" w:lineRule="auto"/>
        <w:ind w:firstLine="709"/>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 xml:space="preserve">Цель </w:t>
      </w:r>
      <w:r w:rsidR="0048630D">
        <w:rPr>
          <w:rFonts w:ascii="Times New Roman" w:eastAsia="Times New Roman" w:hAnsi="Times New Roman" w:cs="Times New Roman"/>
          <w:b/>
          <w:w w:val="102"/>
          <w:sz w:val="24"/>
          <w:szCs w:val="24"/>
        </w:rPr>
        <w:t>взаимодействия МАДОУ № 207</w:t>
      </w:r>
      <w:r w:rsidRPr="00DB04F2">
        <w:rPr>
          <w:rFonts w:ascii="Times New Roman" w:eastAsia="Times New Roman" w:hAnsi="Times New Roman" w:cs="Times New Roman"/>
          <w:b/>
          <w:w w:val="102"/>
          <w:sz w:val="24"/>
          <w:szCs w:val="24"/>
        </w:rPr>
        <w:t xml:space="preserve"> и семьи</w:t>
      </w:r>
      <w:r w:rsidRPr="00DB04F2">
        <w:rPr>
          <w:rFonts w:ascii="Times New Roman" w:eastAsia="Times New Roman" w:hAnsi="Times New Roman" w:cs="Times New Roman"/>
          <w:w w:val="102"/>
          <w:sz w:val="24"/>
          <w:szCs w:val="24"/>
        </w:rPr>
        <w:t xml:space="preserve"> в контексте реализации рабочей программы воспитания — это установление длительных, постоянных и плодотворных отношений, способствующих повышению качества и эффективности воспитания ребенка.</w:t>
      </w:r>
    </w:p>
    <w:p w:rsidR="00363F9E" w:rsidRPr="00DB04F2" w:rsidRDefault="00363F9E" w:rsidP="00FE05BE">
      <w:pPr>
        <w:widowControl w:val="0"/>
        <w:spacing w:after="0" w:line="240" w:lineRule="auto"/>
        <w:ind w:firstLine="709"/>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Основные задачи данного взаимодействия:</w:t>
      </w:r>
    </w:p>
    <w:p w:rsidR="00363F9E" w:rsidRPr="00DB04F2" w:rsidRDefault="00363F9E" w:rsidP="00FE05BE">
      <w:pPr>
        <w:pStyle w:val="ab"/>
        <w:widowControl w:val="0"/>
        <w:numPr>
          <w:ilvl w:val="0"/>
          <w:numId w:val="105"/>
        </w:numPr>
        <w:spacing w:after="0" w:line="240" w:lineRule="auto"/>
        <w:ind w:left="567"/>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обеспечение эффективного, всестороннего, гармоничного развития ребенка;</w:t>
      </w:r>
    </w:p>
    <w:p w:rsidR="00363F9E" w:rsidRPr="00DB04F2" w:rsidRDefault="00363F9E" w:rsidP="00FE05BE">
      <w:pPr>
        <w:pStyle w:val="ab"/>
        <w:widowControl w:val="0"/>
        <w:numPr>
          <w:ilvl w:val="0"/>
          <w:numId w:val="105"/>
        </w:numPr>
        <w:spacing w:after="0" w:line="240" w:lineRule="auto"/>
        <w:ind w:left="567"/>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выработка единого взгляда на сущность воспитания как процесса организации жизни ребенка с целью создания максимально приемлемых условий для его развития;</w:t>
      </w:r>
    </w:p>
    <w:p w:rsidR="00363F9E" w:rsidRPr="00DB04F2" w:rsidRDefault="00363F9E" w:rsidP="00FE05BE">
      <w:pPr>
        <w:pStyle w:val="ab"/>
        <w:widowControl w:val="0"/>
        <w:numPr>
          <w:ilvl w:val="0"/>
          <w:numId w:val="105"/>
        </w:numPr>
        <w:spacing w:after="0" w:line="240" w:lineRule="auto"/>
        <w:ind w:left="567"/>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интеграция целей и ценностей воспитания образовательной организации и родителей;</w:t>
      </w:r>
    </w:p>
    <w:p w:rsidR="00363F9E" w:rsidRPr="00DB04F2" w:rsidRDefault="00363F9E" w:rsidP="00FE05BE">
      <w:pPr>
        <w:pStyle w:val="ab"/>
        <w:widowControl w:val="0"/>
        <w:numPr>
          <w:ilvl w:val="0"/>
          <w:numId w:val="105"/>
        </w:numPr>
        <w:spacing w:after="0" w:line="240" w:lineRule="auto"/>
        <w:ind w:left="567"/>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выработка общих методики и технологии необходимых воспитательных воздействий на ребенка, их координация и коррекция в зависимости от складывающихся условий воспитания;</w:t>
      </w:r>
    </w:p>
    <w:p w:rsidR="00792048" w:rsidRPr="00DB04F2" w:rsidRDefault="00363F9E" w:rsidP="00FE05BE">
      <w:pPr>
        <w:pStyle w:val="ab"/>
        <w:widowControl w:val="0"/>
        <w:numPr>
          <w:ilvl w:val="0"/>
          <w:numId w:val="105"/>
        </w:numPr>
        <w:spacing w:after="0" w:line="240" w:lineRule="auto"/>
        <w:ind w:left="567"/>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формирование положительно окрашенных эмоциональных взаимоотношений между сотрудниками образовательной организа</w:t>
      </w:r>
      <w:r w:rsidR="00792048" w:rsidRPr="00DB04F2">
        <w:rPr>
          <w:rFonts w:ascii="Times New Roman" w:eastAsia="Times New Roman" w:hAnsi="Times New Roman" w:cs="Times New Roman"/>
          <w:w w:val="102"/>
          <w:sz w:val="24"/>
          <w:szCs w:val="24"/>
        </w:rPr>
        <w:t>ции и родителями воспитанников.</w:t>
      </w:r>
    </w:p>
    <w:p w:rsidR="00792048" w:rsidRPr="00DB04F2" w:rsidRDefault="00792048" w:rsidP="00FE05BE">
      <w:pPr>
        <w:widowControl w:val="0"/>
        <w:spacing w:after="0" w:line="240" w:lineRule="auto"/>
        <w:ind w:firstLine="709"/>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 xml:space="preserve">При взаимодействии между образовательной организацией и родителями могут устанавливаться различные </w:t>
      </w:r>
      <w:r w:rsidRPr="00DB04F2">
        <w:rPr>
          <w:rFonts w:ascii="Times New Roman" w:eastAsia="Times New Roman" w:hAnsi="Times New Roman" w:cs="Times New Roman"/>
          <w:b/>
          <w:w w:val="102"/>
          <w:sz w:val="24"/>
          <w:szCs w:val="24"/>
        </w:rPr>
        <w:t>типы взаимоотношений</w:t>
      </w:r>
      <w:r w:rsidRPr="00DB04F2">
        <w:rPr>
          <w:rFonts w:ascii="Times New Roman" w:eastAsia="Times New Roman" w:hAnsi="Times New Roman" w:cs="Times New Roman"/>
          <w:w w:val="102"/>
          <w:sz w:val="24"/>
          <w:szCs w:val="24"/>
        </w:rPr>
        <w:t>:</w:t>
      </w:r>
    </w:p>
    <w:p w:rsidR="00367F0F" w:rsidRDefault="00007D57" w:rsidP="00367F0F">
      <w:pPr>
        <w:widowControl w:val="0"/>
        <w:spacing w:after="0" w:line="240" w:lineRule="auto"/>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noProof/>
          <w:w w:val="102"/>
          <w:sz w:val="24"/>
          <w:szCs w:val="24"/>
          <w:lang w:eastAsia="ru-RU"/>
        </w:rPr>
        <w:drawing>
          <wp:inline distT="0" distB="0" distL="0" distR="0" wp14:anchorId="65A11EAC" wp14:editId="71229E00">
            <wp:extent cx="6302189" cy="1806389"/>
            <wp:effectExtent l="76200" t="76200" r="80010" b="11811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007D57" w:rsidRPr="00DB04F2" w:rsidRDefault="0044020D" w:rsidP="00367F0F">
      <w:pPr>
        <w:widowControl w:val="0"/>
        <w:spacing w:after="0" w:line="240" w:lineRule="auto"/>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 xml:space="preserve">1) </w:t>
      </w:r>
      <w:r w:rsidRPr="00DB04F2">
        <w:rPr>
          <w:rFonts w:ascii="Times New Roman" w:eastAsia="Times New Roman" w:hAnsi="Times New Roman" w:cs="Times New Roman"/>
          <w:i/>
          <w:w w:val="102"/>
          <w:sz w:val="24"/>
          <w:szCs w:val="24"/>
        </w:rPr>
        <w:t>продуктивные отношения</w:t>
      </w:r>
      <w:r w:rsidRPr="00DB04F2">
        <w:rPr>
          <w:rFonts w:ascii="Times New Roman" w:eastAsia="Times New Roman" w:hAnsi="Times New Roman" w:cs="Times New Roman"/>
          <w:w w:val="102"/>
          <w:sz w:val="24"/>
          <w:szCs w:val="24"/>
        </w:rPr>
        <w:t xml:space="preserve"> — это система связей и отношений между сотрудниками образовательной организации и родителями, характеризующаяся направленностью на создание и удержание единого ценностно-смыслового пространства воспитания;</w:t>
      </w:r>
      <w:r w:rsidR="00007D57" w:rsidRPr="00DB04F2">
        <w:rPr>
          <w:rFonts w:ascii="Times New Roman" w:hAnsi="Times New Roman" w:cs="Times New Roman"/>
          <w:sz w:val="24"/>
          <w:szCs w:val="24"/>
        </w:rPr>
        <w:t xml:space="preserve"> </w:t>
      </w:r>
      <w:r w:rsidR="00007D57" w:rsidRPr="00DB04F2">
        <w:rPr>
          <w:rFonts w:ascii="Times New Roman" w:eastAsia="Times New Roman" w:hAnsi="Times New Roman" w:cs="Times New Roman"/>
          <w:w w:val="102"/>
          <w:sz w:val="24"/>
          <w:szCs w:val="24"/>
        </w:rPr>
        <w:t>Целью продуктивных отношений является личностное развитие ребенка и создание условий для его воспитания и позитивной социализации на основе базовых общенациональных ценностей.</w:t>
      </w:r>
    </w:p>
    <w:p w:rsidR="0044020D" w:rsidRPr="00DB04F2" w:rsidRDefault="00007D57" w:rsidP="00FE05BE">
      <w:pPr>
        <w:pStyle w:val="ab"/>
        <w:widowControl w:val="0"/>
        <w:spacing w:after="0" w:line="240" w:lineRule="auto"/>
        <w:ind w:left="0" w:firstLine="709"/>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При продуктивном взаимодействии, в котором родители являются активными участниками жизни образовательной организации, между педагогами и родителями происходит активный обмен различными инициативами, присутствует обоюдное стремление к решению задач воспитания ребенка и преодолению возникающих сложностей, реализуются совместные проекты и события, выстраиваются совместные институты управления образовательной организацией.</w:t>
      </w:r>
    </w:p>
    <w:p w:rsidR="0044020D" w:rsidRPr="00DB04F2" w:rsidRDefault="0044020D" w:rsidP="00FE05BE">
      <w:pPr>
        <w:pStyle w:val="ab"/>
        <w:widowControl w:val="0"/>
        <w:spacing w:after="0" w:line="240" w:lineRule="auto"/>
        <w:ind w:left="0" w:firstLine="709"/>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 xml:space="preserve">2) </w:t>
      </w:r>
      <w:r w:rsidRPr="00DB04F2">
        <w:rPr>
          <w:rFonts w:ascii="Times New Roman" w:eastAsia="Times New Roman" w:hAnsi="Times New Roman" w:cs="Times New Roman"/>
          <w:i/>
          <w:w w:val="102"/>
          <w:sz w:val="24"/>
          <w:szCs w:val="24"/>
        </w:rPr>
        <w:t>формальные отношения</w:t>
      </w:r>
      <w:r w:rsidRPr="00DB04F2">
        <w:rPr>
          <w:rFonts w:ascii="Times New Roman" w:eastAsia="Times New Roman" w:hAnsi="Times New Roman" w:cs="Times New Roman"/>
          <w:w w:val="102"/>
          <w:sz w:val="24"/>
          <w:szCs w:val="24"/>
        </w:rPr>
        <w:t xml:space="preserve"> — это отношения, характеризующиеся отсутствием единства ценностных оснований между сотрудниками образовательной организации и родителями, отсутствием погруженности в смысловое поле воспитания и отношением к взаимодействию как к вынужденной, неизбежной процедуре;</w:t>
      </w:r>
      <w:r w:rsidR="00123415" w:rsidRPr="00DB04F2">
        <w:rPr>
          <w:rFonts w:ascii="Times New Roman" w:eastAsia="Times New Roman" w:hAnsi="Times New Roman" w:cs="Times New Roman"/>
          <w:w w:val="102"/>
          <w:sz w:val="24"/>
          <w:szCs w:val="24"/>
        </w:rPr>
        <w:t xml:space="preserve"> Родители не проявляют интереса к процессам воспитания в образовательной организации, не заинтересованы в целостном развитии ребенка, ограничиваются подчинением управленческим решениям и формальным участием в событиях и управлении образовательной организацией</w:t>
      </w:r>
    </w:p>
    <w:p w:rsidR="00363F9E" w:rsidRPr="00DB04F2" w:rsidRDefault="0044020D" w:rsidP="00FE05BE">
      <w:pPr>
        <w:pStyle w:val="ab"/>
        <w:widowControl w:val="0"/>
        <w:spacing w:after="0" w:line="240" w:lineRule="auto"/>
        <w:ind w:left="0" w:firstLine="709"/>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3) конфликтные отношения — это отношения, характеризующиеся столкновением мнений относительно понимания сотрудниками образовательной организации и родителями ценностей и смыслов воспитания, его содержания и значения для ребенка.</w:t>
      </w:r>
      <w:r w:rsidR="00123415" w:rsidRPr="00DB04F2">
        <w:rPr>
          <w:rFonts w:ascii="Times New Roman" w:hAnsi="Times New Roman" w:cs="Times New Roman"/>
          <w:sz w:val="24"/>
          <w:szCs w:val="24"/>
        </w:rPr>
        <w:t xml:space="preserve"> </w:t>
      </w:r>
      <w:r w:rsidR="00123415" w:rsidRPr="00DB04F2">
        <w:rPr>
          <w:rFonts w:ascii="Times New Roman" w:eastAsia="Times New Roman" w:hAnsi="Times New Roman" w:cs="Times New Roman"/>
          <w:w w:val="102"/>
          <w:sz w:val="24"/>
          <w:szCs w:val="24"/>
        </w:rPr>
        <w:t>Конфликтные отношения характеризуются негативным взаимодействием, низкой эффективностью отношений, акцент в них ставится на взаимных претензиях, жалобах и поиске проблем, участие родителей в воспитательных событиях и управлении образовательной организацией отличается неконструктивным подходом.</w:t>
      </w:r>
    </w:p>
    <w:p w:rsidR="0044020D" w:rsidRPr="00DB04F2" w:rsidRDefault="0044020D" w:rsidP="00FE05BE">
      <w:pPr>
        <w:pStyle w:val="ab"/>
        <w:widowControl w:val="0"/>
        <w:spacing w:after="0" w:line="240" w:lineRule="auto"/>
        <w:ind w:left="0" w:firstLine="709"/>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В зависимости от особенностей сочетания множества внутренних и внешних условий формальное взаимодействие может измениться либо в сторону негативного, либо в сторону продуктивного взаимодействия. Также оно может оставаться константным на всем протяжении взаимодействия родителей и образовательной организации.</w:t>
      </w:r>
    </w:p>
    <w:p w:rsidR="0044020D" w:rsidRPr="00DB04F2" w:rsidRDefault="0044020D" w:rsidP="00367F0F">
      <w:pPr>
        <w:pStyle w:val="ab"/>
        <w:widowControl w:val="0"/>
        <w:spacing w:after="0" w:line="240" w:lineRule="auto"/>
        <w:ind w:left="0" w:firstLine="709"/>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w w:val="102"/>
          <w:sz w:val="24"/>
          <w:szCs w:val="24"/>
        </w:rPr>
        <w:t>Формы р</w:t>
      </w:r>
      <w:r w:rsidR="00123415" w:rsidRPr="00DB04F2">
        <w:rPr>
          <w:rFonts w:ascii="Times New Roman" w:eastAsia="Times New Roman" w:hAnsi="Times New Roman" w:cs="Times New Roman"/>
          <w:w w:val="102"/>
          <w:sz w:val="24"/>
          <w:szCs w:val="24"/>
        </w:rPr>
        <w:t>аботы с формальными отношениями (а</w:t>
      </w:r>
      <w:r w:rsidRPr="00DB04F2">
        <w:rPr>
          <w:rFonts w:ascii="Times New Roman" w:eastAsia="Times New Roman" w:hAnsi="Times New Roman" w:cs="Times New Roman"/>
          <w:w w:val="102"/>
          <w:sz w:val="24"/>
          <w:szCs w:val="24"/>
        </w:rPr>
        <w:t>кцент в работе должен ставиться на неформальные способы взаимодействия</w:t>
      </w:r>
      <w:r w:rsidR="00123415" w:rsidRPr="00DB04F2">
        <w:rPr>
          <w:rFonts w:ascii="Times New Roman" w:eastAsia="Times New Roman" w:hAnsi="Times New Roman" w:cs="Times New Roman"/>
          <w:w w:val="102"/>
          <w:sz w:val="24"/>
          <w:szCs w:val="24"/>
        </w:rPr>
        <w:t>)</w:t>
      </w:r>
      <w:r w:rsidRPr="00DB04F2">
        <w:rPr>
          <w:rFonts w:ascii="Times New Roman" w:eastAsia="Times New Roman" w:hAnsi="Times New Roman" w:cs="Times New Roman"/>
          <w:w w:val="102"/>
          <w:sz w:val="24"/>
          <w:szCs w:val="24"/>
        </w:rPr>
        <w:t>:</w:t>
      </w:r>
      <w:r w:rsidR="00367F0F">
        <w:rPr>
          <w:rFonts w:ascii="Times New Roman" w:eastAsia="Times New Roman" w:hAnsi="Times New Roman" w:cs="Times New Roman"/>
          <w:w w:val="102"/>
          <w:sz w:val="24"/>
          <w:szCs w:val="24"/>
        </w:rPr>
        <w:t xml:space="preserve"> </w:t>
      </w:r>
      <w:r w:rsidRPr="00DB04F2">
        <w:rPr>
          <w:rFonts w:ascii="Times New Roman" w:eastAsia="Times New Roman" w:hAnsi="Times New Roman" w:cs="Times New Roman"/>
          <w:w w:val="102"/>
          <w:sz w:val="24"/>
          <w:szCs w:val="24"/>
        </w:rPr>
        <w:t>клубная деятельность;</w:t>
      </w:r>
      <w:r w:rsidR="00367F0F">
        <w:rPr>
          <w:rFonts w:ascii="Times New Roman" w:eastAsia="Times New Roman" w:hAnsi="Times New Roman" w:cs="Times New Roman"/>
          <w:w w:val="102"/>
          <w:sz w:val="24"/>
          <w:szCs w:val="24"/>
        </w:rPr>
        <w:t xml:space="preserve"> </w:t>
      </w:r>
      <w:r w:rsidRPr="00DB04F2">
        <w:rPr>
          <w:rFonts w:ascii="Times New Roman" w:eastAsia="Times New Roman" w:hAnsi="Times New Roman" w:cs="Times New Roman"/>
          <w:w w:val="102"/>
          <w:sz w:val="24"/>
          <w:szCs w:val="24"/>
        </w:rPr>
        <w:t>День матери, День пожилого человека и т. п. события;</w:t>
      </w:r>
      <w:r w:rsidR="00367F0F">
        <w:rPr>
          <w:rFonts w:ascii="Times New Roman" w:eastAsia="Times New Roman" w:hAnsi="Times New Roman" w:cs="Times New Roman"/>
          <w:w w:val="102"/>
          <w:sz w:val="24"/>
          <w:szCs w:val="24"/>
        </w:rPr>
        <w:t xml:space="preserve"> </w:t>
      </w:r>
      <w:r w:rsidRPr="00DB04F2">
        <w:rPr>
          <w:rFonts w:ascii="Times New Roman" w:eastAsia="Times New Roman" w:hAnsi="Times New Roman" w:cs="Times New Roman"/>
          <w:w w:val="102"/>
          <w:sz w:val="24"/>
          <w:szCs w:val="24"/>
        </w:rPr>
        <w:t>экскурсии выходного дня</w:t>
      </w:r>
      <w:r w:rsidR="00123415" w:rsidRPr="00DB04F2">
        <w:rPr>
          <w:rFonts w:ascii="Times New Roman" w:eastAsia="Times New Roman" w:hAnsi="Times New Roman" w:cs="Times New Roman"/>
          <w:w w:val="102"/>
          <w:sz w:val="24"/>
          <w:szCs w:val="24"/>
        </w:rPr>
        <w:t xml:space="preserve"> </w:t>
      </w:r>
      <w:r w:rsidRPr="00DB04F2">
        <w:rPr>
          <w:rFonts w:ascii="Times New Roman" w:eastAsia="Times New Roman" w:hAnsi="Times New Roman" w:cs="Times New Roman"/>
          <w:w w:val="102"/>
          <w:sz w:val="24"/>
          <w:szCs w:val="24"/>
        </w:rPr>
        <w:t>и др.</w:t>
      </w:r>
    </w:p>
    <w:p w:rsidR="00A46720" w:rsidRPr="00DB04F2" w:rsidRDefault="00A46720" w:rsidP="00FE05BE">
      <w:pPr>
        <w:pStyle w:val="ab"/>
        <w:widowControl w:val="0"/>
        <w:spacing w:after="0" w:line="240" w:lineRule="auto"/>
        <w:ind w:left="0" w:firstLine="720"/>
        <w:jc w:val="both"/>
        <w:rPr>
          <w:rFonts w:ascii="Times New Roman" w:hAnsi="Times New Roman" w:cs="Times New Roman"/>
          <w:sz w:val="24"/>
          <w:szCs w:val="24"/>
        </w:rPr>
      </w:pPr>
      <w:r w:rsidRPr="00DB04F2">
        <w:rPr>
          <w:rFonts w:ascii="Times New Roman" w:eastAsia="Times New Roman" w:hAnsi="Times New Roman" w:cs="Times New Roman"/>
          <w:w w:val="102"/>
          <w:sz w:val="24"/>
          <w:szCs w:val="24"/>
        </w:rPr>
        <w:t xml:space="preserve">Современные цели и задачи дошкольного воспитания, не могут быть реализованы каждым участником педагогического процесса в отдельности. Все специалисты должны стремиться к тому, чтобы иметь </w:t>
      </w:r>
      <w:r w:rsidRPr="00DB04F2">
        <w:rPr>
          <w:rFonts w:ascii="Times New Roman" w:eastAsia="Times New Roman" w:hAnsi="Times New Roman" w:cs="Times New Roman"/>
          <w:b/>
          <w:w w:val="102"/>
          <w:sz w:val="24"/>
          <w:szCs w:val="24"/>
        </w:rPr>
        <w:t>единый подход к воспитанию</w:t>
      </w:r>
      <w:r w:rsidRPr="00DB04F2">
        <w:rPr>
          <w:rFonts w:ascii="Times New Roman" w:eastAsia="Times New Roman" w:hAnsi="Times New Roman" w:cs="Times New Roman"/>
          <w:w w:val="102"/>
          <w:sz w:val="24"/>
          <w:szCs w:val="24"/>
        </w:rPr>
        <w:t xml:space="preserve"> каждого ребенка и единый стиль работы в целом. Чтобы обеспечить такое единство в работе всех педагогов и специалистов необходимо их тесное взаимодействие. </w:t>
      </w:r>
      <w:r w:rsidR="00792048" w:rsidRPr="00DB04F2">
        <w:rPr>
          <w:rFonts w:ascii="Times New Roman" w:eastAsia="Times New Roman" w:hAnsi="Times New Roman" w:cs="Times New Roman"/>
          <w:w w:val="102"/>
          <w:sz w:val="24"/>
          <w:szCs w:val="24"/>
        </w:rPr>
        <w:t>Взаимодействие воспитателя с</w:t>
      </w:r>
      <w:r w:rsidRPr="00DB04F2">
        <w:rPr>
          <w:rFonts w:ascii="Times New Roman" w:eastAsia="Times New Roman" w:hAnsi="Times New Roman" w:cs="Times New Roman"/>
          <w:w w:val="102"/>
          <w:sz w:val="24"/>
          <w:szCs w:val="24"/>
        </w:rPr>
        <w:t>о</w:t>
      </w:r>
      <w:r w:rsidR="00792048" w:rsidRPr="00DB04F2">
        <w:rPr>
          <w:rFonts w:ascii="Times New Roman" w:eastAsia="Times New Roman" w:hAnsi="Times New Roman" w:cs="Times New Roman"/>
          <w:w w:val="102"/>
          <w:sz w:val="24"/>
          <w:szCs w:val="24"/>
        </w:rPr>
        <w:t xml:space="preserve"> специалистами в дошкольном образовательном учреждении является неотъемлемым звеном успешного обучения и воспитания детей.</w:t>
      </w:r>
      <w:r w:rsidRPr="00DB04F2">
        <w:rPr>
          <w:rFonts w:ascii="Times New Roman" w:hAnsi="Times New Roman" w:cs="Times New Roman"/>
          <w:sz w:val="24"/>
          <w:szCs w:val="24"/>
        </w:rPr>
        <w:t xml:space="preserve"> </w:t>
      </w:r>
    </w:p>
    <w:p w:rsidR="00A46720" w:rsidRPr="00DB04F2" w:rsidRDefault="00A46720" w:rsidP="00FE05BE">
      <w:pPr>
        <w:pStyle w:val="ab"/>
        <w:widowControl w:val="0"/>
        <w:spacing w:after="0" w:line="240" w:lineRule="auto"/>
        <w:ind w:left="0" w:firstLine="720"/>
        <w:jc w:val="both"/>
        <w:rPr>
          <w:rFonts w:ascii="Times New Roman" w:hAnsi="Times New Roman" w:cs="Times New Roman"/>
          <w:sz w:val="24"/>
          <w:szCs w:val="24"/>
        </w:rPr>
      </w:pPr>
      <w:r w:rsidRPr="00DB04F2">
        <w:rPr>
          <w:rFonts w:ascii="Times New Roman" w:hAnsi="Times New Roman" w:cs="Times New Roman"/>
          <w:sz w:val="24"/>
          <w:szCs w:val="24"/>
        </w:rPr>
        <w:t>Для сотрудничества с другими членами коллектива педагог должен обладать следующими умениями:</w:t>
      </w:r>
    </w:p>
    <w:p w:rsidR="00A46720" w:rsidRPr="00DB04F2" w:rsidRDefault="00A46720" w:rsidP="00FE05BE">
      <w:pPr>
        <w:pStyle w:val="ab"/>
        <w:numPr>
          <w:ilvl w:val="0"/>
          <w:numId w:val="108"/>
        </w:numPr>
        <w:spacing w:after="0" w:line="240" w:lineRule="auto"/>
        <w:ind w:left="426"/>
        <w:jc w:val="both"/>
        <w:rPr>
          <w:rFonts w:ascii="Times New Roman" w:hAnsi="Times New Roman" w:cs="Times New Roman"/>
          <w:sz w:val="24"/>
          <w:szCs w:val="24"/>
        </w:rPr>
      </w:pPr>
      <w:r w:rsidRPr="00DB04F2">
        <w:rPr>
          <w:rFonts w:ascii="Times New Roman" w:hAnsi="Times New Roman" w:cs="Times New Roman"/>
          <w:i/>
          <w:sz w:val="24"/>
          <w:szCs w:val="24"/>
        </w:rPr>
        <w:t>коммуникативными</w:t>
      </w:r>
      <w:r w:rsidRPr="00DB04F2">
        <w:rPr>
          <w:rFonts w:ascii="Times New Roman" w:hAnsi="Times New Roman" w:cs="Times New Roman"/>
          <w:sz w:val="24"/>
          <w:szCs w:val="24"/>
        </w:rPr>
        <w:t xml:space="preserve"> – умение слушать и слышать, высказывать и отстаивать свою точку зрения, учитывать точку зрения других, уточнять и развивать мысль собеседника;</w:t>
      </w:r>
    </w:p>
    <w:p w:rsidR="00A46720" w:rsidRPr="00DB04F2" w:rsidRDefault="00A46720" w:rsidP="00FE05BE">
      <w:pPr>
        <w:pStyle w:val="ab"/>
        <w:numPr>
          <w:ilvl w:val="0"/>
          <w:numId w:val="108"/>
        </w:numPr>
        <w:spacing w:after="0" w:line="240" w:lineRule="auto"/>
        <w:ind w:left="426"/>
        <w:jc w:val="both"/>
        <w:rPr>
          <w:rFonts w:ascii="Times New Roman" w:hAnsi="Times New Roman" w:cs="Times New Roman"/>
          <w:sz w:val="24"/>
          <w:szCs w:val="24"/>
        </w:rPr>
      </w:pPr>
      <w:r w:rsidRPr="00DB04F2">
        <w:rPr>
          <w:rFonts w:ascii="Times New Roman" w:hAnsi="Times New Roman" w:cs="Times New Roman"/>
          <w:i/>
          <w:sz w:val="24"/>
          <w:szCs w:val="24"/>
        </w:rPr>
        <w:t>организаторскими</w:t>
      </w:r>
      <w:r w:rsidRPr="00DB04F2">
        <w:rPr>
          <w:rFonts w:ascii="Times New Roman" w:hAnsi="Times New Roman" w:cs="Times New Roman"/>
          <w:sz w:val="24"/>
          <w:szCs w:val="24"/>
        </w:rPr>
        <w:t xml:space="preserve"> – умение возглавить подготовку дела, планировать работу группы коллег, рационально распределять обязанности, подготовить необходимые условия, контролировать работу коллег, анализировать результаты работы группы;</w:t>
      </w:r>
    </w:p>
    <w:p w:rsidR="00A46720" w:rsidRPr="00DB04F2" w:rsidRDefault="00A46720" w:rsidP="00FE05BE">
      <w:pPr>
        <w:pStyle w:val="ab"/>
        <w:numPr>
          <w:ilvl w:val="0"/>
          <w:numId w:val="108"/>
        </w:numPr>
        <w:spacing w:after="0" w:line="240" w:lineRule="auto"/>
        <w:ind w:left="426"/>
        <w:jc w:val="both"/>
        <w:rPr>
          <w:rFonts w:ascii="Times New Roman" w:hAnsi="Times New Roman" w:cs="Times New Roman"/>
          <w:sz w:val="24"/>
          <w:szCs w:val="24"/>
        </w:rPr>
      </w:pPr>
      <w:r w:rsidRPr="00DB04F2">
        <w:rPr>
          <w:rFonts w:ascii="Times New Roman" w:hAnsi="Times New Roman" w:cs="Times New Roman"/>
          <w:i/>
          <w:sz w:val="24"/>
          <w:szCs w:val="24"/>
        </w:rPr>
        <w:t>умения поведения в конфликтной ситуации</w:t>
      </w:r>
      <w:r w:rsidRPr="00DB04F2">
        <w:rPr>
          <w:rFonts w:ascii="Times New Roman" w:hAnsi="Times New Roman" w:cs="Times New Roman"/>
          <w:sz w:val="24"/>
          <w:szCs w:val="24"/>
        </w:rPr>
        <w:t xml:space="preserve"> – находить конструктивный выход из конфликта, учитывающий интересы всех сторон.</w:t>
      </w:r>
    </w:p>
    <w:p w:rsidR="00363F9E" w:rsidRPr="00DB04F2" w:rsidRDefault="00A46720" w:rsidP="00FE05BE">
      <w:pPr>
        <w:spacing w:after="0" w:line="240" w:lineRule="auto"/>
        <w:ind w:left="66" w:firstLine="643"/>
        <w:jc w:val="both"/>
        <w:rPr>
          <w:rFonts w:ascii="Times New Roman" w:hAnsi="Times New Roman" w:cs="Times New Roman"/>
          <w:sz w:val="24"/>
          <w:szCs w:val="24"/>
        </w:rPr>
      </w:pPr>
      <w:r w:rsidRPr="00DB04F2">
        <w:rPr>
          <w:rFonts w:ascii="Times New Roman" w:hAnsi="Times New Roman" w:cs="Times New Roman"/>
          <w:sz w:val="24"/>
          <w:szCs w:val="24"/>
        </w:rPr>
        <w:t>Признаками сотрудничества в педагогическом коллективе являются соприсутствие участников деятельности в пространстве и времени, наличие общей цели и единой мотивации, рациональное распределение ролей с учетом индивидуальных и возрастных особенностей воспитателей, согласованность индивидуальных операций в деятельности, получение общего конечного результата.</w:t>
      </w:r>
    </w:p>
    <w:p w:rsidR="00A46720" w:rsidRPr="00DB04F2" w:rsidRDefault="00A46720" w:rsidP="00FE05BE">
      <w:pPr>
        <w:pStyle w:val="ab"/>
        <w:widowControl w:val="0"/>
        <w:spacing w:after="0" w:line="240" w:lineRule="auto"/>
        <w:ind w:left="0" w:firstLine="720"/>
        <w:jc w:val="both"/>
        <w:rPr>
          <w:rFonts w:ascii="Times New Roman" w:hAnsi="Times New Roman" w:cs="Times New Roman"/>
          <w:sz w:val="24"/>
          <w:szCs w:val="24"/>
        </w:rPr>
      </w:pPr>
      <w:r w:rsidRPr="00DB04F2">
        <w:rPr>
          <w:rFonts w:ascii="Times New Roman" w:hAnsi="Times New Roman" w:cs="Times New Roman"/>
          <w:sz w:val="24"/>
          <w:szCs w:val="24"/>
        </w:rPr>
        <w:t>Управленческие условия обеспечения сотрудничества в педаг</w:t>
      </w:r>
      <w:r w:rsidR="0048630D">
        <w:rPr>
          <w:rFonts w:ascii="Times New Roman" w:hAnsi="Times New Roman" w:cs="Times New Roman"/>
          <w:sz w:val="24"/>
          <w:szCs w:val="24"/>
        </w:rPr>
        <w:t>огическом коллективе МАДОУ № 207</w:t>
      </w:r>
      <w:r w:rsidRPr="00DB04F2">
        <w:rPr>
          <w:rFonts w:ascii="Times New Roman" w:hAnsi="Times New Roman" w:cs="Times New Roman"/>
          <w:sz w:val="24"/>
          <w:szCs w:val="24"/>
        </w:rPr>
        <w:t xml:space="preserve">. </w:t>
      </w:r>
    </w:p>
    <w:p w:rsidR="00A46720" w:rsidRPr="00DB04F2" w:rsidRDefault="00A46720" w:rsidP="00FE05BE">
      <w:pPr>
        <w:pStyle w:val="ab"/>
        <w:widowControl w:val="0"/>
        <w:numPr>
          <w:ilvl w:val="0"/>
          <w:numId w:val="109"/>
        </w:numPr>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выбор руководителем содержания совместной деятельности, интересного,</w:t>
      </w:r>
      <w:r w:rsidR="00B16B4D" w:rsidRPr="00DB04F2">
        <w:rPr>
          <w:rFonts w:ascii="Times New Roman" w:hAnsi="Times New Roman" w:cs="Times New Roman"/>
          <w:sz w:val="24"/>
          <w:szCs w:val="24"/>
        </w:rPr>
        <w:t xml:space="preserve"> </w:t>
      </w:r>
      <w:r w:rsidRPr="00DB04F2">
        <w:rPr>
          <w:rFonts w:ascii="Times New Roman" w:hAnsi="Times New Roman" w:cs="Times New Roman"/>
          <w:sz w:val="24"/>
          <w:szCs w:val="24"/>
        </w:rPr>
        <w:t>информационно насыщенного, субъективно значимого, дающего пищу для</w:t>
      </w:r>
      <w:r w:rsidR="00B16B4D" w:rsidRPr="00DB04F2">
        <w:rPr>
          <w:rFonts w:ascii="Times New Roman" w:hAnsi="Times New Roman" w:cs="Times New Roman"/>
          <w:sz w:val="24"/>
          <w:szCs w:val="24"/>
        </w:rPr>
        <w:t xml:space="preserve"> </w:t>
      </w:r>
      <w:r w:rsidRPr="00DB04F2">
        <w:rPr>
          <w:rFonts w:ascii="Times New Roman" w:hAnsi="Times New Roman" w:cs="Times New Roman"/>
          <w:sz w:val="24"/>
          <w:szCs w:val="24"/>
        </w:rPr>
        <w:t>размышлений (например, инновационная, исследовательская, проектная, творческая деятельность коллектива).</w:t>
      </w:r>
    </w:p>
    <w:p w:rsidR="00A46720" w:rsidRPr="00DB04F2" w:rsidRDefault="00B16B4D" w:rsidP="00FE05BE">
      <w:pPr>
        <w:pStyle w:val="ab"/>
        <w:widowControl w:val="0"/>
        <w:numPr>
          <w:ilvl w:val="0"/>
          <w:numId w:val="109"/>
        </w:numPr>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о</w:t>
      </w:r>
      <w:r w:rsidR="00A46720" w:rsidRPr="00DB04F2">
        <w:rPr>
          <w:rFonts w:ascii="Times New Roman" w:hAnsi="Times New Roman" w:cs="Times New Roman"/>
          <w:sz w:val="24"/>
          <w:szCs w:val="24"/>
        </w:rPr>
        <w:t>существление руководителем дифференцированного подхода к каждому</w:t>
      </w:r>
      <w:r w:rsidRPr="00DB04F2">
        <w:rPr>
          <w:rFonts w:ascii="Times New Roman" w:hAnsi="Times New Roman" w:cs="Times New Roman"/>
          <w:sz w:val="24"/>
          <w:szCs w:val="24"/>
        </w:rPr>
        <w:t xml:space="preserve"> </w:t>
      </w:r>
      <w:r w:rsidR="00A46720" w:rsidRPr="00DB04F2">
        <w:rPr>
          <w:rFonts w:ascii="Times New Roman" w:hAnsi="Times New Roman" w:cs="Times New Roman"/>
          <w:sz w:val="24"/>
          <w:szCs w:val="24"/>
        </w:rPr>
        <w:t xml:space="preserve">педагогу, к малой группе </w:t>
      </w:r>
    </w:p>
    <w:p w:rsidR="00A46720" w:rsidRPr="00DB04F2" w:rsidRDefault="00A46720" w:rsidP="00FE05BE">
      <w:pPr>
        <w:pStyle w:val="ab"/>
        <w:widowControl w:val="0"/>
        <w:numPr>
          <w:ilvl w:val="0"/>
          <w:numId w:val="109"/>
        </w:numPr>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целенаправленное обучение членов педагогического коллектива умениям сотрудничества</w:t>
      </w:r>
      <w:r w:rsidR="00B16B4D" w:rsidRPr="00DB04F2">
        <w:rPr>
          <w:rFonts w:ascii="Times New Roman" w:hAnsi="Times New Roman" w:cs="Times New Roman"/>
          <w:sz w:val="24"/>
          <w:szCs w:val="24"/>
        </w:rPr>
        <w:t xml:space="preserve"> (МО, семинары, тренинги и др.)</w:t>
      </w:r>
      <w:r w:rsidRPr="00DB04F2">
        <w:rPr>
          <w:rFonts w:ascii="Times New Roman" w:hAnsi="Times New Roman" w:cs="Times New Roman"/>
          <w:sz w:val="24"/>
          <w:szCs w:val="24"/>
        </w:rPr>
        <w:t xml:space="preserve">. </w:t>
      </w:r>
    </w:p>
    <w:p w:rsidR="007B73A6" w:rsidRPr="0048630D" w:rsidRDefault="007B73A6" w:rsidP="00FE05BE">
      <w:pPr>
        <w:widowControl w:val="0"/>
        <w:spacing w:after="0" w:line="240" w:lineRule="auto"/>
        <w:ind w:firstLine="709"/>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Основные </w:t>
      </w:r>
      <w:r w:rsidRPr="0048630D">
        <w:rPr>
          <w:rFonts w:ascii="Times New Roman" w:eastAsia="Times New Roman" w:hAnsi="Times New Roman" w:cs="Times New Roman"/>
          <w:b/>
          <w:i/>
          <w:sz w:val="24"/>
          <w:szCs w:val="24"/>
        </w:rPr>
        <w:t>традиции воспитательного процесса</w:t>
      </w:r>
      <w:r w:rsidRPr="0048630D">
        <w:rPr>
          <w:rFonts w:ascii="Times New Roman" w:eastAsia="Times New Roman" w:hAnsi="Times New Roman" w:cs="Times New Roman"/>
          <w:sz w:val="24"/>
          <w:szCs w:val="24"/>
        </w:rPr>
        <w:t xml:space="preserve"> </w:t>
      </w:r>
      <w:r w:rsidR="0048630D">
        <w:rPr>
          <w:rFonts w:ascii="Times New Roman" w:eastAsia="Times New Roman" w:hAnsi="Times New Roman" w:cs="Times New Roman"/>
          <w:sz w:val="24"/>
          <w:szCs w:val="24"/>
        </w:rPr>
        <w:t>в МАДОУ № 207</w:t>
      </w:r>
      <w:r w:rsidRPr="0048630D">
        <w:rPr>
          <w:rFonts w:ascii="Times New Roman" w:eastAsia="Times New Roman" w:hAnsi="Times New Roman" w:cs="Times New Roman"/>
          <w:sz w:val="24"/>
          <w:szCs w:val="24"/>
        </w:rPr>
        <w:t>.</w:t>
      </w:r>
    </w:p>
    <w:p w:rsidR="00967A62" w:rsidRPr="00DB04F2" w:rsidRDefault="007B73A6" w:rsidP="00FE05BE">
      <w:pPr>
        <w:widowControl w:val="0"/>
        <w:spacing w:after="0" w:line="240" w:lineRule="auto"/>
        <w:ind w:firstLine="709"/>
        <w:jc w:val="both"/>
        <w:rPr>
          <w:rFonts w:ascii="Times New Roman" w:eastAsia="Times New Roman" w:hAnsi="Times New Roman" w:cs="Times New Roman"/>
          <w:sz w:val="24"/>
          <w:szCs w:val="24"/>
        </w:rPr>
      </w:pPr>
      <w:r w:rsidRPr="0048630D">
        <w:rPr>
          <w:rFonts w:ascii="Times New Roman" w:eastAsia="Times New Roman" w:hAnsi="Times New Roman" w:cs="Times New Roman"/>
          <w:sz w:val="24"/>
          <w:szCs w:val="24"/>
        </w:rPr>
        <w:t xml:space="preserve">Традиционные (событийные) мероприятия – праздники, проекты, акции, конкурсы и др, через которые осуществляется интеграция воспитательных </w:t>
      </w:r>
      <w:r w:rsidRPr="00DB04F2">
        <w:rPr>
          <w:rFonts w:ascii="Times New Roman" w:eastAsia="Times New Roman" w:hAnsi="Times New Roman" w:cs="Times New Roman"/>
          <w:sz w:val="24"/>
          <w:szCs w:val="24"/>
        </w:rPr>
        <w:t>усилий педагогических работников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 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967A62" w:rsidRPr="00DB04F2" w:rsidRDefault="007B73A6"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Цель проведения традиционных мероприятий: организация в ДОУ единого воспитательного пространства для формирования социального опыта воспитанников в коллективе других детей и взрослых. </w:t>
      </w:r>
    </w:p>
    <w:p w:rsidR="00967A62" w:rsidRPr="00DB04F2" w:rsidRDefault="007B73A6"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Тематика традиционных мероприятий определяется исходя из необходимости обогащения детского опыта, приобщения к ценностям, истории и культуре своего народа. Традиционным для ДОУ является проведение: </w:t>
      </w:r>
    </w:p>
    <w:p w:rsidR="00967A62" w:rsidRPr="00DB04F2" w:rsidRDefault="007B73A6" w:rsidP="00FE05BE">
      <w:pPr>
        <w:pStyle w:val="ab"/>
        <w:widowControl w:val="0"/>
        <w:numPr>
          <w:ilvl w:val="0"/>
          <w:numId w:val="112"/>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общественных праздников</w:t>
      </w:r>
      <w:r w:rsidRPr="00DB04F2">
        <w:rPr>
          <w:rFonts w:ascii="Times New Roman" w:eastAsia="Times New Roman" w:hAnsi="Times New Roman" w:cs="Times New Roman"/>
          <w:sz w:val="24"/>
          <w:szCs w:val="24"/>
        </w:rPr>
        <w:t xml:space="preserve"> («День Матери», «День Победы», «День защитника Отечества», «Международный женский день»,</w:t>
      </w:r>
      <w:r w:rsidR="00967A62" w:rsidRPr="00DB04F2">
        <w:rPr>
          <w:rFonts w:ascii="Times New Roman" w:eastAsia="Times New Roman" w:hAnsi="Times New Roman" w:cs="Times New Roman"/>
          <w:sz w:val="24"/>
          <w:szCs w:val="24"/>
        </w:rPr>
        <w:t xml:space="preserve"> «День пожилого человека», «День семьи»,</w:t>
      </w:r>
      <w:r w:rsidRPr="00DB04F2">
        <w:rPr>
          <w:rFonts w:ascii="Times New Roman" w:eastAsia="Times New Roman" w:hAnsi="Times New Roman" w:cs="Times New Roman"/>
          <w:sz w:val="24"/>
          <w:szCs w:val="24"/>
        </w:rPr>
        <w:t xml:space="preserve"> «День народного единства») и др.; </w:t>
      </w:r>
    </w:p>
    <w:p w:rsidR="00967A62" w:rsidRPr="00DB04F2" w:rsidRDefault="007B73A6" w:rsidP="00FE05BE">
      <w:pPr>
        <w:pStyle w:val="ab"/>
        <w:widowControl w:val="0"/>
        <w:numPr>
          <w:ilvl w:val="0"/>
          <w:numId w:val="112"/>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сезонных праздников</w:t>
      </w:r>
      <w:r w:rsidRPr="00DB04F2">
        <w:rPr>
          <w:rFonts w:ascii="Times New Roman" w:eastAsia="Times New Roman" w:hAnsi="Times New Roman" w:cs="Times New Roman"/>
          <w:sz w:val="24"/>
          <w:szCs w:val="24"/>
        </w:rPr>
        <w:t xml:space="preserve"> («Праздник осени», </w:t>
      </w:r>
      <w:r w:rsidR="00895D57" w:rsidRPr="00DB04F2">
        <w:rPr>
          <w:rFonts w:ascii="Times New Roman" w:eastAsia="Times New Roman" w:hAnsi="Times New Roman" w:cs="Times New Roman"/>
          <w:sz w:val="24"/>
          <w:szCs w:val="24"/>
        </w:rPr>
        <w:t>«Ярмарка» с приглашением родителей</w:t>
      </w:r>
      <w:r w:rsidR="00123415"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 xml:space="preserve">«Новый год», «Масленица») и др.; </w:t>
      </w:r>
    </w:p>
    <w:p w:rsidR="00967A62" w:rsidRPr="00DB04F2" w:rsidRDefault="007B73A6" w:rsidP="00FE05BE">
      <w:pPr>
        <w:pStyle w:val="ab"/>
        <w:widowControl w:val="0"/>
        <w:numPr>
          <w:ilvl w:val="0"/>
          <w:numId w:val="112"/>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тематических мероприятий</w:t>
      </w:r>
      <w:r w:rsidRPr="00DB04F2">
        <w:rPr>
          <w:rFonts w:ascii="Times New Roman" w:eastAsia="Times New Roman" w:hAnsi="Times New Roman" w:cs="Times New Roman"/>
          <w:sz w:val="24"/>
          <w:szCs w:val="24"/>
        </w:rPr>
        <w:t xml:space="preserve"> (</w:t>
      </w:r>
      <w:r w:rsidR="0048630D">
        <w:rPr>
          <w:rFonts w:ascii="Times New Roman" w:eastAsia="Times New Roman" w:hAnsi="Times New Roman" w:cs="Times New Roman"/>
          <w:sz w:val="24"/>
          <w:szCs w:val="24"/>
        </w:rPr>
        <w:t>«Конкурс чтецов</w:t>
      </w:r>
      <w:r w:rsidR="00895D57" w:rsidRPr="00DB04F2">
        <w:rPr>
          <w:rFonts w:ascii="Times New Roman" w:eastAsia="Times New Roman" w:hAnsi="Times New Roman" w:cs="Times New Roman"/>
          <w:sz w:val="24"/>
          <w:szCs w:val="24"/>
        </w:rPr>
        <w:t xml:space="preserve">», </w:t>
      </w:r>
      <w:r w:rsidR="0048630D">
        <w:rPr>
          <w:rFonts w:ascii="Times New Roman" w:eastAsia="Times New Roman" w:hAnsi="Times New Roman" w:cs="Times New Roman"/>
          <w:sz w:val="24"/>
          <w:szCs w:val="24"/>
        </w:rPr>
        <w:t>«Битва хоров», «Олимпиада</w:t>
      </w:r>
      <w:r w:rsidRPr="00DB04F2">
        <w:rPr>
          <w:rFonts w:ascii="Times New Roman" w:eastAsia="Times New Roman" w:hAnsi="Times New Roman" w:cs="Times New Roman"/>
          <w:sz w:val="24"/>
          <w:szCs w:val="24"/>
        </w:rPr>
        <w:t xml:space="preserve">», «Неделя науки») и др.; </w:t>
      </w:r>
    </w:p>
    <w:p w:rsidR="007B73A6" w:rsidRPr="00DB04F2" w:rsidRDefault="007B73A6" w:rsidP="00FE05BE">
      <w:pPr>
        <w:pStyle w:val="ab"/>
        <w:widowControl w:val="0"/>
        <w:numPr>
          <w:ilvl w:val="0"/>
          <w:numId w:val="112"/>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социальных и экологических акций</w:t>
      </w:r>
      <w:r w:rsidRPr="00DB04F2">
        <w:rPr>
          <w:rFonts w:ascii="Times New Roman" w:eastAsia="Times New Roman" w:hAnsi="Times New Roman" w:cs="Times New Roman"/>
          <w:sz w:val="24"/>
          <w:szCs w:val="24"/>
        </w:rPr>
        <w:t xml:space="preserve"> («Открытка для ветерана», «Весна! Победа!», «Весна безопасности», «Белая ромашка», «Помоги зимующим птицам», «Эколята-защитники природы») и др.;</w:t>
      </w:r>
    </w:p>
    <w:p w:rsidR="00967A62" w:rsidRPr="00DB04F2" w:rsidRDefault="00967A62" w:rsidP="00FE05BE">
      <w:pPr>
        <w:pStyle w:val="ab"/>
        <w:widowControl w:val="0"/>
        <w:numPr>
          <w:ilvl w:val="0"/>
          <w:numId w:val="112"/>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встреча с интересными людьми</w:t>
      </w:r>
      <w:r w:rsidRPr="00DB04F2">
        <w:rPr>
          <w:rFonts w:ascii="Times New Roman" w:eastAsia="Times New Roman" w:hAnsi="Times New Roman" w:cs="Times New Roman"/>
          <w:sz w:val="24"/>
          <w:szCs w:val="24"/>
        </w:rPr>
        <w:t>, с целю расширения контактов со взрослыми людьми, ознакомление с профессиями, бытовыми обязанностями и увлечениями взрослых, развитие коммуникативных навыков.</w:t>
      </w:r>
    </w:p>
    <w:p w:rsidR="00967A62" w:rsidRPr="00DB04F2" w:rsidRDefault="00967A62" w:rsidP="00FE05BE">
      <w:pPr>
        <w:pStyle w:val="ab"/>
        <w:widowControl w:val="0"/>
        <w:numPr>
          <w:ilvl w:val="0"/>
          <w:numId w:val="112"/>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поздравление именинников</w:t>
      </w:r>
      <w:r w:rsidRPr="00DB04F2">
        <w:rPr>
          <w:rFonts w:ascii="Times New Roman" w:eastAsia="Times New Roman" w:hAnsi="Times New Roman" w:cs="Times New Roman"/>
          <w:sz w:val="24"/>
          <w:szCs w:val="24"/>
        </w:rPr>
        <w:t>. В каждой группе принято поздравлять именинников. Организуются музыкальные поздравления, пожелания и подарки от детей. Именинники в ответ готовят угощение. Эта традиция носит воспитательный характер: учат детей находить хорошее в каждом человеке, подбирать (изготовлять) подарки, дарить и принимать их. Благодаря этой традиции дети учатся принимать и занимать гостей, усваивают правила этикета.</w:t>
      </w:r>
    </w:p>
    <w:p w:rsidR="00895D57" w:rsidRPr="00DB04F2" w:rsidRDefault="00895D57" w:rsidP="00FE05BE">
      <w:pPr>
        <w:pStyle w:val="ab"/>
        <w:widowControl w:val="0"/>
        <w:numPr>
          <w:ilvl w:val="0"/>
          <w:numId w:val="112"/>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 xml:space="preserve">Конкурсное движение внутри ДОУ, </w:t>
      </w:r>
      <w:r w:rsidRPr="00DB04F2">
        <w:rPr>
          <w:rFonts w:ascii="Times New Roman" w:eastAsia="Times New Roman" w:hAnsi="Times New Roman" w:cs="Times New Roman"/>
          <w:sz w:val="24"/>
          <w:szCs w:val="24"/>
        </w:rPr>
        <w:t>для воспитанников, их родителей (законных представителей, педагогов)</w:t>
      </w:r>
      <w:r w:rsidRPr="00DB04F2">
        <w:rPr>
          <w:rFonts w:ascii="Times New Roman" w:hAnsi="Times New Roman" w:cs="Times New Roman"/>
          <w:sz w:val="24"/>
          <w:szCs w:val="24"/>
        </w:rPr>
        <w:t xml:space="preserve"> </w:t>
      </w:r>
      <w:r w:rsidRPr="00DB04F2">
        <w:rPr>
          <w:rFonts w:ascii="Times New Roman" w:eastAsia="Times New Roman" w:hAnsi="Times New Roman" w:cs="Times New Roman"/>
          <w:sz w:val="24"/>
          <w:szCs w:val="24"/>
        </w:rPr>
        <w:t>Конкурсы создают атмосферу позитивной соревновательности, заинтересованности.</w:t>
      </w:r>
    </w:p>
    <w:p w:rsidR="00895D57" w:rsidRPr="00DB04F2" w:rsidRDefault="00895D57" w:rsidP="00FE05BE">
      <w:pPr>
        <w:pStyle w:val="ab"/>
        <w:widowControl w:val="0"/>
        <w:numPr>
          <w:ilvl w:val="0"/>
          <w:numId w:val="112"/>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 xml:space="preserve">Поздравление сотрудников с днем рождения и их профессиональными праздниками </w:t>
      </w:r>
      <w:r w:rsidRPr="00DB04F2">
        <w:rPr>
          <w:rFonts w:ascii="Times New Roman" w:eastAsia="Times New Roman" w:hAnsi="Times New Roman" w:cs="Times New Roman"/>
          <w:sz w:val="24"/>
          <w:szCs w:val="24"/>
        </w:rPr>
        <w:t>(дошкольного работника, медика, повара, психолога и др)</w:t>
      </w:r>
      <w:r w:rsidR="00E654EE" w:rsidRPr="00DB04F2">
        <w:rPr>
          <w:rFonts w:ascii="Times New Roman" w:eastAsia="Times New Roman" w:hAnsi="Times New Roman" w:cs="Times New Roman"/>
          <w:sz w:val="24"/>
          <w:szCs w:val="24"/>
        </w:rPr>
        <w:t>.</w:t>
      </w:r>
    </w:p>
    <w:p w:rsidR="00E654EE" w:rsidRPr="00DB04F2" w:rsidRDefault="00E654EE" w:rsidP="00FE05BE">
      <w:pPr>
        <w:pStyle w:val="ab"/>
        <w:widowControl w:val="0"/>
        <w:numPr>
          <w:ilvl w:val="0"/>
          <w:numId w:val="112"/>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 xml:space="preserve">Поздравление ребят младшей группы выпускников, </w:t>
      </w:r>
      <w:r w:rsidRPr="00DB04F2">
        <w:rPr>
          <w:rFonts w:ascii="Times New Roman" w:eastAsia="Times New Roman" w:hAnsi="Times New Roman" w:cs="Times New Roman"/>
          <w:sz w:val="24"/>
          <w:szCs w:val="24"/>
        </w:rPr>
        <w:t>как преемственность между возрастами</w:t>
      </w:r>
    </w:p>
    <w:p w:rsidR="00967A62" w:rsidRPr="00DB04F2" w:rsidRDefault="00967A62"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Ритуалы также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w:t>
      </w:r>
    </w:p>
    <w:p w:rsidR="00967A62" w:rsidRPr="00DB04F2" w:rsidRDefault="00967A62"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Личное приветствие каждого ребенка и родителей</w:t>
      </w:r>
      <w:r w:rsidRPr="00DB04F2">
        <w:rPr>
          <w:rFonts w:ascii="Times New Roman" w:eastAsia="Times New Roman" w:hAnsi="Times New Roman" w:cs="Times New Roman"/>
          <w:sz w:val="24"/>
          <w:szCs w:val="24"/>
        </w:rPr>
        <w:t>.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967A62" w:rsidRPr="00DB04F2" w:rsidRDefault="00967A62"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i/>
          <w:sz w:val="24"/>
          <w:szCs w:val="24"/>
        </w:rPr>
        <w:t>Чтение сказки перед дневным сном</w:t>
      </w:r>
      <w:r w:rsidR="00895D57" w:rsidRPr="00DB04F2">
        <w:rPr>
          <w:rFonts w:ascii="Times New Roman" w:eastAsia="Times New Roman" w:hAnsi="Times New Roman" w:cs="Times New Roman"/>
          <w:sz w:val="24"/>
          <w:szCs w:val="24"/>
        </w:rPr>
        <w:t xml:space="preserve"> - </w:t>
      </w:r>
      <w:r w:rsidRPr="00DB04F2">
        <w:rPr>
          <w:rFonts w:ascii="Times New Roman" w:eastAsia="Times New Roman" w:hAnsi="Times New Roman" w:cs="Times New Roman"/>
          <w:sz w:val="24"/>
          <w:szCs w:val="24"/>
        </w:rPr>
        <w:t>доброжелательны</w:t>
      </w:r>
      <w:r w:rsidR="00895D57" w:rsidRPr="00DB04F2">
        <w:rPr>
          <w:rFonts w:ascii="Times New Roman" w:eastAsia="Times New Roman" w:hAnsi="Times New Roman" w:cs="Times New Roman"/>
          <w:sz w:val="24"/>
          <w:szCs w:val="24"/>
        </w:rPr>
        <w:t>й ритуал</w:t>
      </w:r>
      <w:r w:rsidRPr="00DB04F2">
        <w:rPr>
          <w:rFonts w:ascii="Times New Roman" w:eastAsia="Times New Roman" w:hAnsi="Times New Roman" w:cs="Times New Roman"/>
          <w:sz w:val="24"/>
          <w:szCs w:val="24"/>
        </w:rPr>
        <w:t xml:space="preserve"> пожелания спокойного сна, которого дети ждут с нетерпением. Этот процесс вызыва</w:t>
      </w:r>
      <w:r w:rsidR="00895D57" w:rsidRPr="00DB04F2">
        <w:rPr>
          <w:rFonts w:ascii="Times New Roman" w:eastAsia="Times New Roman" w:hAnsi="Times New Roman" w:cs="Times New Roman"/>
          <w:sz w:val="24"/>
          <w:szCs w:val="24"/>
        </w:rPr>
        <w:t>ет</w:t>
      </w:r>
      <w:r w:rsidRPr="00DB04F2">
        <w:rPr>
          <w:rFonts w:ascii="Times New Roman" w:eastAsia="Times New Roman" w:hAnsi="Times New Roman" w:cs="Times New Roman"/>
          <w:sz w:val="24"/>
          <w:szCs w:val="24"/>
        </w:rPr>
        <w:t xml:space="preserve"> приятные ассоциации с тихим часом, поскольку он подразумевает под собой общение с детьми на чарующем языке сказок, который они хорошо понимают, и который переносит их в волшебный мир. </w:t>
      </w:r>
    </w:p>
    <w:p w:rsidR="00E654EE" w:rsidRPr="00DB04F2" w:rsidRDefault="00175963" w:rsidP="00FE05BE">
      <w:pPr>
        <w:widowControl w:val="0"/>
        <w:spacing w:after="0" w:line="240" w:lineRule="auto"/>
        <w:ind w:firstLine="709"/>
        <w:jc w:val="both"/>
        <w:rPr>
          <w:rFonts w:ascii="Times New Roman" w:eastAsia="Times New Roman" w:hAnsi="Times New Roman" w:cs="Times New Roman"/>
          <w:i/>
          <w:sz w:val="24"/>
          <w:szCs w:val="24"/>
        </w:rPr>
      </w:pPr>
      <w:r w:rsidRPr="00DB04F2">
        <w:rPr>
          <w:rFonts w:ascii="Times New Roman" w:eastAsia="Times New Roman" w:hAnsi="Times New Roman" w:cs="Times New Roman"/>
          <w:i/>
          <w:sz w:val="24"/>
          <w:szCs w:val="24"/>
        </w:rPr>
        <w:t>Присутствие</w:t>
      </w:r>
      <w:r w:rsidR="00E654EE" w:rsidRPr="00DB04F2">
        <w:rPr>
          <w:rFonts w:ascii="Times New Roman" w:eastAsia="Times New Roman" w:hAnsi="Times New Roman" w:cs="Times New Roman"/>
          <w:i/>
          <w:sz w:val="24"/>
          <w:szCs w:val="24"/>
        </w:rPr>
        <w:t xml:space="preserve"> знамени </w:t>
      </w:r>
      <w:r w:rsidRPr="00DB04F2">
        <w:rPr>
          <w:rFonts w:ascii="Times New Roman" w:eastAsia="Times New Roman" w:hAnsi="Times New Roman" w:cs="Times New Roman"/>
          <w:i/>
          <w:sz w:val="24"/>
          <w:szCs w:val="24"/>
        </w:rPr>
        <w:t xml:space="preserve">во время официальных церемоний и других торжественных мероприятий </w:t>
      </w:r>
      <w:r w:rsidR="00E654EE" w:rsidRPr="00DB04F2">
        <w:rPr>
          <w:rFonts w:ascii="Times New Roman" w:eastAsia="Times New Roman" w:hAnsi="Times New Roman" w:cs="Times New Roman"/>
          <w:i/>
          <w:sz w:val="24"/>
          <w:szCs w:val="24"/>
        </w:rPr>
        <w:t>в ДОУ</w:t>
      </w:r>
      <w:r w:rsidRPr="00DB04F2">
        <w:rPr>
          <w:rFonts w:ascii="Times New Roman" w:eastAsia="Times New Roman" w:hAnsi="Times New Roman" w:cs="Times New Roman"/>
          <w:i/>
          <w:sz w:val="24"/>
          <w:szCs w:val="24"/>
        </w:rPr>
        <w:t xml:space="preserve"> </w:t>
      </w:r>
      <w:r w:rsidRPr="00DB04F2">
        <w:rPr>
          <w:rFonts w:ascii="Times New Roman" w:eastAsia="Times New Roman" w:hAnsi="Times New Roman" w:cs="Times New Roman"/>
          <w:sz w:val="24"/>
          <w:szCs w:val="24"/>
        </w:rPr>
        <w:t>с целью воспитания духовно-нравственных ценностей, формирование у воспитанников чувства патриотизма, гражданственности.</w:t>
      </w:r>
    </w:p>
    <w:p w:rsidR="00F801CB" w:rsidRPr="00DB04F2" w:rsidRDefault="00F801CB" w:rsidP="00FE05BE">
      <w:pPr>
        <w:widowControl w:val="0"/>
        <w:autoSpaceDE w:val="0"/>
        <w:autoSpaceDN w:val="0"/>
        <w:spacing w:after="0" w:line="240" w:lineRule="auto"/>
        <w:ind w:firstLine="707"/>
        <w:jc w:val="both"/>
        <w:rPr>
          <w:rFonts w:ascii="Times New Roman" w:eastAsia="Times New Roman" w:hAnsi="Times New Roman" w:cs="Times New Roman"/>
          <w:sz w:val="24"/>
          <w:szCs w:val="24"/>
        </w:rPr>
      </w:pPr>
      <w:r w:rsidRPr="0048630D">
        <w:rPr>
          <w:rFonts w:ascii="Times New Roman" w:eastAsia="Times New Roman" w:hAnsi="Times New Roman" w:cs="Times New Roman"/>
          <w:b/>
          <w:i/>
          <w:sz w:val="24"/>
          <w:szCs w:val="24"/>
        </w:rPr>
        <w:t>Нормы жизни группы</w:t>
      </w:r>
      <w:r w:rsidRPr="0048630D">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Правила совместной общей жизни детей в группе должны быть такими, чтобы каждый в ней чувствовал себя комфортно, спокойно и защищенно. Задача норм, правил и традиций – прежде всего социализация ребенка, его социально-коммуникативное развитие. Среди норм могут и должны быть разумные и понятные детям запреты, но при этом их не должно быть много.</w:t>
      </w:r>
    </w:p>
    <w:p w:rsidR="00F801CB" w:rsidRPr="00DB04F2" w:rsidRDefault="00F801CB" w:rsidP="00FE05BE">
      <w:pPr>
        <w:widowControl w:val="0"/>
        <w:autoSpaceDE w:val="0"/>
        <w:autoSpaceDN w:val="0"/>
        <w:spacing w:after="0" w:line="240" w:lineRule="auto"/>
        <w:ind w:firstLine="70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Есть другие правила и ограничения, цель которых упорядочить жизнь в группе. Например, не выбрасывать вещи, не ломать игрушки и т. п. Их следует вводить по формуле «Не надо, потому что...»</w:t>
      </w:r>
      <w:r w:rsidR="004736C7" w:rsidRPr="00DB04F2">
        <w:rPr>
          <w:rFonts w:ascii="Times New Roman" w:eastAsia="Times New Roman" w:hAnsi="Times New Roman" w:cs="Times New Roman"/>
          <w:sz w:val="24"/>
          <w:szCs w:val="24"/>
        </w:rPr>
        <w:t>.</w:t>
      </w:r>
      <w:r w:rsidRPr="00DB04F2">
        <w:rPr>
          <w:rFonts w:ascii="Times New Roman" w:eastAsia="Times New Roman" w:hAnsi="Times New Roman" w:cs="Times New Roman"/>
          <w:sz w:val="24"/>
          <w:szCs w:val="24"/>
        </w:rPr>
        <w:t xml:space="preserve"> Относительно</w:t>
      </w:r>
      <w:r w:rsidR="004736C7"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подобных правил уместно будет объяснить детям, почему именно</w:t>
      </w:r>
      <w:r w:rsidR="004736C7"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нежелательно их нарушать.</w:t>
      </w:r>
    </w:p>
    <w:p w:rsidR="00175963" w:rsidRPr="00DB04F2" w:rsidRDefault="00175963" w:rsidP="00FE05BE">
      <w:pPr>
        <w:widowControl w:val="0"/>
        <w:autoSpaceDE w:val="0"/>
        <w:autoSpaceDN w:val="0"/>
        <w:spacing w:after="0" w:line="240" w:lineRule="auto"/>
        <w:ind w:firstLine="707"/>
        <w:jc w:val="both"/>
        <w:rPr>
          <w:rFonts w:ascii="Times New Roman" w:eastAsia="Times New Roman" w:hAnsi="Times New Roman" w:cs="Times New Roman"/>
          <w:sz w:val="24"/>
          <w:szCs w:val="24"/>
        </w:rPr>
      </w:pPr>
      <w:r w:rsidRPr="0048630D">
        <w:rPr>
          <w:rFonts w:ascii="Times New Roman" w:eastAsia="Times New Roman" w:hAnsi="Times New Roman" w:cs="Times New Roman"/>
          <w:b/>
          <w:sz w:val="24"/>
          <w:szCs w:val="24"/>
        </w:rPr>
        <w:t>РППС</w:t>
      </w:r>
      <w:r w:rsidRPr="00DB04F2">
        <w:rPr>
          <w:rFonts w:ascii="Times New Roman" w:eastAsia="Times New Roman" w:hAnsi="Times New Roman" w:cs="Times New Roman"/>
          <w:b/>
          <w:sz w:val="24"/>
          <w:szCs w:val="24"/>
        </w:rPr>
        <w:t xml:space="preserve"> </w:t>
      </w:r>
      <w:r w:rsidRPr="00DB04F2">
        <w:rPr>
          <w:rFonts w:ascii="Times New Roman" w:eastAsia="Times New Roman" w:hAnsi="Times New Roman" w:cs="Times New Roman"/>
          <w:sz w:val="24"/>
          <w:szCs w:val="24"/>
        </w:rPr>
        <w:t>– заданная укладом совокупность всех предметных ресурсов,</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обусловливающих реализацию воспит</w:t>
      </w:r>
      <w:r w:rsidR="0048630D">
        <w:rPr>
          <w:rFonts w:ascii="Times New Roman" w:eastAsia="Times New Roman" w:hAnsi="Times New Roman" w:cs="Times New Roman"/>
          <w:sz w:val="24"/>
          <w:szCs w:val="24"/>
        </w:rPr>
        <w:t>ательного процесса в МАДОУ № 207</w:t>
      </w:r>
      <w:r w:rsidRPr="00DB04F2">
        <w:rPr>
          <w:rFonts w:ascii="Times New Roman" w:eastAsia="Times New Roman" w:hAnsi="Times New Roman" w:cs="Times New Roman"/>
          <w:sz w:val="24"/>
          <w:szCs w:val="24"/>
        </w:rPr>
        <w:t xml:space="preserve"> с учетом</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их пространственной организации. Предметно-пространственная среда не</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только отражает традиционные российские ценности, но и способствует их</w:t>
      </w:r>
      <w:r w:rsidRPr="00DB04F2">
        <w:rPr>
          <w:rFonts w:ascii="Times New Roman" w:eastAsia="Times New Roman" w:hAnsi="Times New Roman" w:cs="Times New Roman"/>
          <w:spacing w:val="-67"/>
          <w:sz w:val="24"/>
          <w:szCs w:val="24"/>
        </w:rPr>
        <w:t xml:space="preserve"> </w:t>
      </w:r>
      <w:r w:rsidRPr="00DB04F2">
        <w:rPr>
          <w:rFonts w:ascii="Times New Roman" w:eastAsia="Times New Roman" w:hAnsi="Times New Roman" w:cs="Times New Roman"/>
          <w:sz w:val="24"/>
          <w:szCs w:val="24"/>
        </w:rPr>
        <w:t>принятию</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раскрытию</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ребенком.</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Предметно-пространственная</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среда</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должна</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отражать</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федеральную,</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региональную</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специфику,</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а</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также</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специфику</w:t>
      </w:r>
      <w:r w:rsidRPr="00DB04F2">
        <w:rPr>
          <w:rFonts w:ascii="Times New Roman" w:eastAsia="Times New Roman" w:hAnsi="Times New Roman" w:cs="Times New Roman"/>
          <w:spacing w:val="1"/>
          <w:sz w:val="24"/>
          <w:szCs w:val="24"/>
        </w:rPr>
        <w:t xml:space="preserve"> </w:t>
      </w:r>
      <w:r w:rsidR="0048630D">
        <w:rPr>
          <w:rFonts w:ascii="Times New Roman" w:eastAsia="Times New Roman" w:hAnsi="Times New Roman" w:cs="Times New Roman"/>
          <w:sz w:val="24"/>
          <w:szCs w:val="24"/>
        </w:rPr>
        <w:t>МАДОУ № 207</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включать</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оформление</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помещений,</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оборудование,</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игрушки. При выборе материалов и игрушек необходимо ориентироваться</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на</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продукцию</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отечественных и территориальных производителей.</w:t>
      </w:r>
    </w:p>
    <w:p w:rsidR="00E22293" w:rsidRPr="0048630D" w:rsidRDefault="00E22293" w:rsidP="00FE05BE">
      <w:pPr>
        <w:widowControl w:val="0"/>
        <w:autoSpaceDE w:val="0"/>
        <w:autoSpaceDN w:val="0"/>
        <w:spacing w:after="0" w:line="240" w:lineRule="auto"/>
        <w:ind w:firstLine="707"/>
        <w:jc w:val="center"/>
        <w:rPr>
          <w:rFonts w:ascii="Times New Roman" w:eastAsia="Times New Roman" w:hAnsi="Times New Roman" w:cs="Times New Roman"/>
          <w:b/>
          <w:sz w:val="24"/>
          <w:szCs w:val="24"/>
        </w:rPr>
      </w:pPr>
      <w:r w:rsidRPr="0048630D">
        <w:rPr>
          <w:rFonts w:ascii="Times New Roman" w:eastAsia="Times New Roman" w:hAnsi="Times New Roman" w:cs="Times New Roman"/>
          <w:b/>
          <w:sz w:val="24"/>
          <w:szCs w:val="24"/>
        </w:rPr>
        <w:t>Отражение ценностей в РППС</w:t>
      </w:r>
    </w:p>
    <w:tbl>
      <w:tblPr>
        <w:tblStyle w:val="180"/>
        <w:tblW w:w="0" w:type="auto"/>
        <w:tblLayout w:type="fixed"/>
        <w:tblLook w:val="01E0" w:firstRow="1" w:lastRow="1" w:firstColumn="1" w:lastColumn="1" w:noHBand="0" w:noVBand="0"/>
      </w:tblPr>
      <w:tblGrid>
        <w:gridCol w:w="1101"/>
        <w:gridCol w:w="3118"/>
        <w:gridCol w:w="3686"/>
        <w:gridCol w:w="2797"/>
      </w:tblGrid>
      <w:tr w:rsidR="00175963" w:rsidRPr="00DB04F2" w:rsidTr="00367F0F">
        <w:trPr>
          <w:trHeight w:val="421"/>
        </w:trPr>
        <w:tc>
          <w:tcPr>
            <w:tcW w:w="1101" w:type="dxa"/>
            <w:hideMark/>
          </w:tcPr>
          <w:p w:rsidR="00175963" w:rsidRPr="00480E01" w:rsidRDefault="00E22293" w:rsidP="00FE05BE">
            <w:pPr>
              <w:rPr>
                <w:rFonts w:ascii="Times New Roman" w:hAnsi="Times New Roman"/>
                <w:b/>
                <w:bCs/>
                <w:sz w:val="24"/>
                <w:szCs w:val="24"/>
              </w:rPr>
            </w:pPr>
            <w:r w:rsidRPr="00480E01">
              <w:rPr>
                <w:rFonts w:ascii="Times New Roman" w:hAnsi="Times New Roman"/>
                <w:b/>
                <w:bCs/>
                <w:sz w:val="24"/>
                <w:szCs w:val="24"/>
              </w:rPr>
              <w:t xml:space="preserve">Ценности </w:t>
            </w:r>
          </w:p>
        </w:tc>
        <w:tc>
          <w:tcPr>
            <w:tcW w:w="3118" w:type="dxa"/>
            <w:hideMark/>
          </w:tcPr>
          <w:p w:rsidR="00175963" w:rsidRPr="00480E01" w:rsidRDefault="00175963" w:rsidP="00FE05BE">
            <w:pPr>
              <w:widowControl w:val="0"/>
              <w:autoSpaceDE w:val="0"/>
              <w:autoSpaceDN w:val="0"/>
              <w:jc w:val="center"/>
              <w:rPr>
                <w:rFonts w:ascii="Times New Roman" w:hAnsi="Times New Roman"/>
                <w:b/>
                <w:sz w:val="24"/>
                <w:szCs w:val="24"/>
                <w:lang w:val="en-US"/>
              </w:rPr>
            </w:pPr>
            <w:r w:rsidRPr="00480E01">
              <w:rPr>
                <w:rFonts w:ascii="Times New Roman" w:hAnsi="Times New Roman"/>
                <w:b/>
                <w:sz w:val="24"/>
                <w:szCs w:val="24"/>
                <w:lang w:val="en-US"/>
              </w:rPr>
              <w:t>Оформление</w:t>
            </w:r>
            <w:r w:rsidRPr="00480E01">
              <w:rPr>
                <w:rFonts w:ascii="Times New Roman" w:hAnsi="Times New Roman"/>
                <w:b/>
                <w:sz w:val="24"/>
                <w:szCs w:val="24"/>
              </w:rPr>
              <w:t xml:space="preserve"> </w:t>
            </w:r>
            <w:r w:rsidRPr="00480E01">
              <w:rPr>
                <w:rFonts w:ascii="Times New Roman" w:hAnsi="Times New Roman"/>
                <w:b/>
                <w:sz w:val="24"/>
                <w:szCs w:val="24"/>
                <w:lang w:val="en-US"/>
              </w:rPr>
              <w:t>помещений</w:t>
            </w:r>
          </w:p>
        </w:tc>
        <w:tc>
          <w:tcPr>
            <w:tcW w:w="3686" w:type="dxa"/>
            <w:hideMark/>
          </w:tcPr>
          <w:p w:rsidR="00175963" w:rsidRPr="00480E01" w:rsidRDefault="00175963" w:rsidP="00FE05BE">
            <w:pPr>
              <w:widowControl w:val="0"/>
              <w:autoSpaceDE w:val="0"/>
              <w:autoSpaceDN w:val="0"/>
              <w:jc w:val="center"/>
              <w:rPr>
                <w:rFonts w:ascii="Times New Roman" w:hAnsi="Times New Roman"/>
                <w:b/>
                <w:sz w:val="24"/>
                <w:szCs w:val="24"/>
                <w:lang w:val="en-US"/>
              </w:rPr>
            </w:pPr>
            <w:r w:rsidRPr="00480E01">
              <w:rPr>
                <w:rFonts w:ascii="Times New Roman" w:hAnsi="Times New Roman"/>
                <w:b/>
                <w:sz w:val="24"/>
                <w:szCs w:val="24"/>
                <w:lang w:val="en-US"/>
              </w:rPr>
              <w:t>Оборудование</w:t>
            </w:r>
          </w:p>
        </w:tc>
        <w:tc>
          <w:tcPr>
            <w:tcW w:w="2797" w:type="dxa"/>
            <w:hideMark/>
          </w:tcPr>
          <w:p w:rsidR="00175963" w:rsidRPr="00480E01" w:rsidRDefault="00175963" w:rsidP="00FE05BE">
            <w:pPr>
              <w:widowControl w:val="0"/>
              <w:autoSpaceDE w:val="0"/>
              <w:autoSpaceDN w:val="0"/>
              <w:jc w:val="center"/>
              <w:rPr>
                <w:rFonts w:ascii="Times New Roman" w:hAnsi="Times New Roman"/>
                <w:b/>
                <w:bCs/>
                <w:sz w:val="24"/>
                <w:szCs w:val="24"/>
                <w:lang w:val="en-US"/>
              </w:rPr>
            </w:pPr>
            <w:r w:rsidRPr="00480E01">
              <w:rPr>
                <w:rFonts w:ascii="Times New Roman" w:hAnsi="Times New Roman"/>
                <w:b/>
                <w:bCs/>
                <w:sz w:val="24"/>
                <w:szCs w:val="24"/>
                <w:lang w:val="en-US"/>
              </w:rPr>
              <w:t>Игрушки</w:t>
            </w:r>
          </w:p>
        </w:tc>
      </w:tr>
      <w:tr w:rsidR="00123415" w:rsidRPr="00DB04F2" w:rsidTr="00367F0F">
        <w:trPr>
          <w:trHeight w:val="2241"/>
        </w:trPr>
        <w:tc>
          <w:tcPr>
            <w:tcW w:w="1101" w:type="dxa"/>
            <w:hideMark/>
          </w:tcPr>
          <w:p w:rsidR="00123415" w:rsidRPr="00DB04F2" w:rsidRDefault="00123415" w:rsidP="00FE05BE">
            <w:pPr>
              <w:widowControl w:val="0"/>
              <w:autoSpaceDE w:val="0"/>
              <w:autoSpaceDN w:val="0"/>
              <w:rPr>
                <w:rFonts w:ascii="Times New Roman" w:hAnsi="Times New Roman"/>
                <w:bCs/>
                <w:sz w:val="24"/>
                <w:szCs w:val="24"/>
                <w:lang w:val="en-US"/>
              </w:rPr>
            </w:pPr>
            <w:r w:rsidRPr="00DB04F2">
              <w:rPr>
                <w:rFonts w:ascii="Times New Roman" w:hAnsi="Times New Roman"/>
                <w:bCs/>
                <w:sz w:val="24"/>
                <w:szCs w:val="24"/>
                <w:lang w:val="en-US"/>
              </w:rPr>
              <w:t>Родина</w:t>
            </w:r>
          </w:p>
        </w:tc>
        <w:tc>
          <w:tcPr>
            <w:tcW w:w="3118" w:type="dxa"/>
            <w:hideMark/>
          </w:tcPr>
          <w:p w:rsidR="00123415" w:rsidRPr="00DB04F2" w:rsidRDefault="00123415" w:rsidP="00FE05BE">
            <w:pPr>
              <w:widowControl w:val="0"/>
              <w:autoSpaceDE w:val="0"/>
              <w:autoSpaceDN w:val="0"/>
              <w:rPr>
                <w:rFonts w:ascii="Times New Roman" w:hAnsi="Times New Roman"/>
                <w:sz w:val="24"/>
                <w:szCs w:val="24"/>
              </w:rPr>
            </w:pPr>
            <w:r w:rsidRPr="00DB04F2">
              <w:rPr>
                <w:rFonts w:ascii="Times New Roman" w:hAnsi="Times New Roman"/>
                <w:sz w:val="24"/>
                <w:szCs w:val="24"/>
              </w:rPr>
              <w:t>Магнитные карты</w:t>
            </w:r>
            <w:r w:rsidRPr="00DB04F2">
              <w:rPr>
                <w:rFonts w:ascii="Times New Roman" w:hAnsi="Times New Roman"/>
                <w:spacing w:val="-57"/>
                <w:sz w:val="24"/>
                <w:szCs w:val="24"/>
              </w:rPr>
              <w:t xml:space="preserve"> </w:t>
            </w:r>
            <w:r w:rsidRPr="00DB04F2">
              <w:rPr>
                <w:rFonts w:ascii="Times New Roman" w:hAnsi="Times New Roman"/>
                <w:sz w:val="24"/>
                <w:szCs w:val="24"/>
              </w:rPr>
              <w:t>(путешествий по</w:t>
            </w:r>
            <w:r w:rsidRPr="00DB04F2">
              <w:rPr>
                <w:rFonts w:ascii="Times New Roman" w:hAnsi="Times New Roman"/>
                <w:spacing w:val="1"/>
                <w:sz w:val="24"/>
                <w:szCs w:val="24"/>
              </w:rPr>
              <w:t xml:space="preserve"> </w:t>
            </w:r>
            <w:r w:rsidRPr="00DB04F2">
              <w:rPr>
                <w:rFonts w:ascii="Times New Roman" w:hAnsi="Times New Roman"/>
                <w:sz w:val="24"/>
                <w:szCs w:val="24"/>
              </w:rPr>
              <w:t>России).</w:t>
            </w:r>
          </w:p>
          <w:p w:rsidR="00123415" w:rsidRPr="00DB04F2" w:rsidRDefault="00123415" w:rsidP="00FE05BE">
            <w:pPr>
              <w:widowControl w:val="0"/>
              <w:autoSpaceDE w:val="0"/>
              <w:autoSpaceDN w:val="0"/>
              <w:rPr>
                <w:rFonts w:ascii="Times New Roman" w:hAnsi="Times New Roman"/>
                <w:sz w:val="24"/>
                <w:szCs w:val="24"/>
              </w:rPr>
            </w:pPr>
            <w:r w:rsidRPr="00DB04F2">
              <w:rPr>
                <w:rFonts w:ascii="Times New Roman" w:hAnsi="Times New Roman"/>
                <w:sz w:val="24"/>
                <w:szCs w:val="24"/>
              </w:rPr>
              <w:t>Патриотические</w:t>
            </w:r>
            <w:r w:rsidRPr="00DB04F2">
              <w:rPr>
                <w:rFonts w:ascii="Times New Roman" w:hAnsi="Times New Roman"/>
                <w:spacing w:val="-57"/>
                <w:sz w:val="24"/>
                <w:szCs w:val="24"/>
              </w:rPr>
              <w:t xml:space="preserve"> </w:t>
            </w:r>
            <w:r w:rsidRPr="00DB04F2">
              <w:rPr>
                <w:rFonts w:ascii="Times New Roman" w:hAnsi="Times New Roman"/>
                <w:sz w:val="24"/>
                <w:szCs w:val="24"/>
              </w:rPr>
              <w:t>уголки.</w:t>
            </w:r>
          </w:p>
          <w:p w:rsidR="00123415" w:rsidRPr="00DB04F2" w:rsidRDefault="00123415" w:rsidP="00FE05BE">
            <w:pPr>
              <w:widowControl w:val="0"/>
              <w:autoSpaceDE w:val="0"/>
              <w:autoSpaceDN w:val="0"/>
              <w:rPr>
                <w:rFonts w:ascii="Times New Roman" w:hAnsi="Times New Roman"/>
                <w:sz w:val="24"/>
                <w:szCs w:val="24"/>
              </w:rPr>
            </w:pPr>
            <w:r w:rsidRPr="00DB04F2">
              <w:rPr>
                <w:rFonts w:ascii="Times New Roman" w:hAnsi="Times New Roman"/>
                <w:sz w:val="24"/>
                <w:szCs w:val="24"/>
              </w:rPr>
              <w:t>Стенды по</w:t>
            </w:r>
            <w:r w:rsidRPr="00DB04F2">
              <w:rPr>
                <w:rFonts w:ascii="Times New Roman" w:hAnsi="Times New Roman"/>
                <w:spacing w:val="1"/>
                <w:sz w:val="24"/>
                <w:szCs w:val="24"/>
              </w:rPr>
              <w:t xml:space="preserve"> </w:t>
            </w:r>
            <w:r w:rsidRPr="00DB04F2">
              <w:rPr>
                <w:rFonts w:ascii="Times New Roman" w:hAnsi="Times New Roman"/>
                <w:sz w:val="24"/>
                <w:szCs w:val="24"/>
              </w:rPr>
              <w:t>краеведению,</w:t>
            </w:r>
            <w:r w:rsidRPr="00DB04F2">
              <w:rPr>
                <w:rFonts w:ascii="Times New Roman" w:hAnsi="Times New Roman"/>
                <w:spacing w:val="-14"/>
                <w:sz w:val="24"/>
                <w:szCs w:val="24"/>
              </w:rPr>
              <w:t xml:space="preserve"> </w:t>
            </w:r>
            <w:r w:rsidRPr="00DB04F2">
              <w:rPr>
                <w:rFonts w:ascii="Times New Roman" w:hAnsi="Times New Roman"/>
                <w:sz w:val="24"/>
                <w:szCs w:val="24"/>
              </w:rPr>
              <w:t>о</w:t>
            </w:r>
            <w:r w:rsidRPr="00DB04F2">
              <w:rPr>
                <w:rFonts w:ascii="Times New Roman" w:hAnsi="Times New Roman"/>
                <w:spacing w:val="-57"/>
                <w:sz w:val="24"/>
                <w:szCs w:val="24"/>
              </w:rPr>
              <w:t xml:space="preserve"> </w:t>
            </w:r>
            <w:r w:rsidRPr="00DB04F2">
              <w:rPr>
                <w:rFonts w:ascii="Times New Roman" w:hAnsi="Times New Roman"/>
                <w:sz w:val="24"/>
                <w:szCs w:val="24"/>
              </w:rPr>
              <w:t>военных</w:t>
            </w:r>
            <w:r w:rsidRPr="00DB04F2">
              <w:rPr>
                <w:rFonts w:ascii="Times New Roman" w:hAnsi="Times New Roman"/>
                <w:spacing w:val="1"/>
                <w:sz w:val="24"/>
                <w:szCs w:val="24"/>
              </w:rPr>
              <w:t xml:space="preserve"> </w:t>
            </w:r>
            <w:r w:rsidRPr="00DB04F2">
              <w:rPr>
                <w:rFonts w:ascii="Times New Roman" w:hAnsi="Times New Roman"/>
                <w:sz w:val="24"/>
                <w:szCs w:val="24"/>
              </w:rPr>
              <w:t>профессиях.</w:t>
            </w:r>
          </w:p>
          <w:p w:rsidR="00123415" w:rsidRPr="00DB04F2" w:rsidRDefault="00123415" w:rsidP="00FE05BE">
            <w:pPr>
              <w:widowControl w:val="0"/>
              <w:autoSpaceDE w:val="0"/>
              <w:autoSpaceDN w:val="0"/>
              <w:rPr>
                <w:rFonts w:ascii="Times New Roman" w:eastAsia="Times New Roman" w:hAnsi="Times New Roman"/>
                <w:sz w:val="24"/>
                <w:szCs w:val="24"/>
              </w:rPr>
            </w:pPr>
            <w:r w:rsidRPr="00DB04F2">
              <w:rPr>
                <w:rFonts w:ascii="Times New Roman" w:eastAsia="Times New Roman" w:hAnsi="Times New Roman"/>
                <w:sz w:val="24"/>
                <w:szCs w:val="24"/>
              </w:rPr>
              <w:t>Мини-музей «Русская изба».</w:t>
            </w:r>
          </w:p>
        </w:tc>
        <w:tc>
          <w:tcPr>
            <w:tcW w:w="3686" w:type="dxa"/>
            <w:hideMark/>
          </w:tcPr>
          <w:p w:rsidR="00123415" w:rsidRPr="00DB04F2" w:rsidRDefault="00123415" w:rsidP="00FE05BE">
            <w:pPr>
              <w:widowControl w:val="0"/>
              <w:autoSpaceDE w:val="0"/>
              <w:autoSpaceDN w:val="0"/>
              <w:rPr>
                <w:rFonts w:ascii="Times New Roman" w:eastAsia="Times New Roman" w:hAnsi="Times New Roman"/>
                <w:sz w:val="24"/>
                <w:szCs w:val="24"/>
              </w:rPr>
            </w:pPr>
            <w:r w:rsidRPr="00DB04F2">
              <w:rPr>
                <w:rFonts w:ascii="Times New Roman" w:hAnsi="Times New Roman"/>
                <w:spacing w:val="-1"/>
                <w:sz w:val="24"/>
                <w:szCs w:val="24"/>
              </w:rPr>
              <w:t>Государственные</w:t>
            </w:r>
            <w:r w:rsidRPr="00DB04F2">
              <w:rPr>
                <w:rFonts w:ascii="Times New Roman" w:hAnsi="Times New Roman"/>
                <w:spacing w:val="-57"/>
                <w:sz w:val="24"/>
                <w:szCs w:val="24"/>
              </w:rPr>
              <w:t xml:space="preserve"> </w:t>
            </w:r>
            <w:r w:rsidRPr="00DB04F2">
              <w:rPr>
                <w:rFonts w:ascii="Times New Roman" w:hAnsi="Times New Roman"/>
                <w:sz w:val="24"/>
                <w:szCs w:val="24"/>
              </w:rPr>
              <w:t>символы</w:t>
            </w:r>
            <w:r w:rsidRPr="00DB04F2">
              <w:rPr>
                <w:rFonts w:ascii="Times New Roman" w:hAnsi="Times New Roman"/>
                <w:spacing w:val="-2"/>
                <w:sz w:val="24"/>
                <w:szCs w:val="24"/>
              </w:rPr>
              <w:t xml:space="preserve"> </w:t>
            </w:r>
            <w:r w:rsidRPr="00DB04F2">
              <w:rPr>
                <w:rFonts w:ascii="Times New Roman" w:hAnsi="Times New Roman"/>
                <w:sz w:val="24"/>
                <w:szCs w:val="24"/>
              </w:rPr>
              <w:t>РФ.</w:t>
            </w:r>
          </w:p>
          <w:p w:rsidR="00123415" w:rsidRPr="00DB04F2" w:rsidRDefault="00123415" w:rsidP="00FE05BE">
            <w:pPr>
              <w:widowControl w:val="0"/>
              <w:autoSpaceDE w:val="0"/>
              <w:autoSpaceDN w:val="0"/>
              <w:rPr>
                <w:rFonts w:ascii="Times New Roman" w:hAnsi="Times New Roman"/>
                <w:sz w:val="24"/>
                <w:szCs w:val="24"/>
              </w:rPr>
            </w:pPr>
            <w:r w:rsidRPr="00DB04F2">
              <w:rPr>
                <w:rFonts w:ascii="Times New Roman" w:hAnsi="Times New Roman"/>
                <w:sz w:val="24"/>
                <w:szCs w:val="24"/>
              </w:rPr>
              <w:t>Фото первых лиц РФ и</w:t>
            </w:r>
            <w:r w:rsidRPr="00DB04F2">
              <w:rPr>
                <w:rFonts w:ascii="Times New Roman" w:hAnsi="Times New Roman"/>
                <w:spacing w:val="-58"/>
                <w:sz w:val="24"/>
                <w:szCs w:val="24"/>
              </w:rPr>
              <w:t xml:space="preserve"> </w:t>
            </w:r>
            <w:r w:rsidRPr="00DB04F2">
              <w:rPr>
                <w:rFonts w:ascii="Times New Roman" w:hAnsi="Times New Roman"/>
                <w:sz w:val="24"/>
                <w:szCs w:val="24"/>
              </w:rPr>
              <w:t>области.</w:t>
            </w:r>
          </w:p>
          <w:p w:rsidR="00123415" w:rsidRPr="00DB04F2" w:rsidRDefault="00123415" w:rsidP="00FE05BE">
            <w:pPr>
              <w:widowControl w:val="0"/>
              <w:autoSpaceDE w:val="0"/>
              <w:autoSpaceDN w:val="0"/>
              <w:rPr>
                <w:rFonts w:ascii="Times New Roman" w:hAnsi="Times New Roman"/>
                <w:sz w:val="24"/>
                <w:szCs w:val="24"/>
              </w:rPr>
            </w:pPr>
            <w:r w:rsidRPr="00DB04F2">
              <w:rPr>
                <w:rFonts w:ascii="Times New Roman" w:hAnsi="Times New Roman"/>
                <w:sz w:val="24"/>
                <w:szCs w:val="24"/>
              </w:rPr>
              <w:t>Папки-передвижки</w:t>
            </w:r>
          </w:p>
          <w:p w:rsidR="00123415" w:rsidRPr="00DB04F2" w:rsidRDefault="00123415" w:rsidP="00FE05BE">
            <w:pPr>
              <w:widowControl w:val="0"/>
              <w:autoSpaceDE w:val="0"/>
              <w:autoSpaceDN w:val="0"/>
              <w:rPr>
                <w:rFonts w:ascii="Times New Roman" w:hAnsi="Times New Roman"/>
                <w:sz w:val="24"/>
                <w:szCs w:val="24"/>
              </w:rPr>
            </w:pPr>
            <w:r w:rsidRPr="00DB04F2">
              <w:rPr>
                <w:rFonts w:ascii="Times New Roman" w:hAnsi="Times New Roman"/>
                <w:sz w:val="24"/>
                <w:szCs w:val="24"/>
              </w:rPr>
              <w:t>«День</w:t>
            </w:r>
            <w:r w:rsidRPr="00DB04F2">
              <w:rPr>
                <w:rFonts w:ascii="Times New Roman" w:hAnsi="Times New Roman"/>
                <w:spacing w:val="-8"/>
                <w:sz w:val="24"/>
                <w:szCs w:val="24"/>
              </w:rPr>
              <w:t xml:space="preserve"> </w:t>
            </w:r>
            <w:r w:rsidRPr="00DB04F2">
              <w:rPr>
                <w:rFonts w:ascii="Times New Roman" w:hAnsi="Times New Roman"/>
                <w:sz w:val="24"/>
                <w:szCs w:val="24"/>
              </w:rPr>
              <w:t>России»,</w:t>
            </w:r>
            <w:r w:rsidRPr="00DB04F2">
              <w:rPr>
                <w:rFonts w:ascii="Times New Roman" w:hAnsi="Times New Roman"/>
                <w:spacing w:val="-5"/>
                <w:sz w:val="24"/>
                <w:szCs w:val="24"/>
              </w:rPr>
              <w:t xml:space="preserve"> </w:t>
            </w:r>
            <w:r w:rsidRPr="00DB04F2">
              <w:rPr>
                <w:rFonts w:ascii="Times New Roman" w:hAnsi="Times New Roman"/>
                <w:sz w:val="24"/>
                <w:szCs w:val="24"/>
              </w:rPr>
              <w:t>«День</w:t>
            </w:r>
            <w:r w:rsidRPr="00DB04F2">
              <w:rPr>
                <w:rFonts w:ascii="Times New Roman" w:hAnsi="Times New Roman"/>
                <w:spacing w:val="-57"/>
                <w:sz w:val="24"/>
                <w:szCs w:val="24"/>
              </w:rPr>
              <w:t xml:space="preserve"> </w:t>
            </w:r>
            <w:r w:rsidRPr="00DB04F2">
              <w:rPr>
                <w:rFonts w:ascii="Times New Roman" w:hAnsi="Times New Roman"/>
                <w:sz w:val="24"/>
                <w:szCs w:val="24"/>
              </w:rPr>
              <w:t>флага».</w:t>
            </w:r>
          </w:p>
          <w:p w:rsidR="00123415" w:rsidRPr="00DB04F2" w:rsidRDefault="00123415" w:rsidP="00FE05BE">
            <w:pPr>
              <w:widowControl w:val="0"/>
              <w:autoSpaceDE w:val="0"/>
              <w:autoSpaceDN w:val="0"/>
              <w:rPr>
                <w:rFonts w:ascii="Times New Roman" w:hAnsi="Times New Roman"/>
                <w:sz w:val="24"/>
                <w:szCs w:val="24"/>
              </w:rPr>
            </w:pPr>
            <w:r w:rsidRPr="00DB04F2">
              <w:rPr>
                <w:rFonts w:ascii="Times New Roman" w:hAnsi="Times New Roman"/>
                <w:spacing w:val="-1"/>
                <w:sz w:val="24"/>
                <w:szCs w:val="24"/>
              </w:rPr>
              <w:t>Художественная</w:t>
            </w:r>
            <w:r w:rsidRPr="00DB04F2">
              <w:rPr>
                <w:rFonts w:ascii="Times New Roman" w:hAnsi="Times New Roman"/>
                <w:spacing w:val="-57"/>
                <w:sz w:val="24"/>
                <w:szCs w:val="24"/>
              </w:rPr>
              <w:t xml:space="preserve"> </w:t>
            </w:r>
            <w:r w:rsidRPr="00DB04F2">
              <w:rPr>
                <w:rFonts w:ascii="Times New Roman" w:hAnsi="Times New Roman"/>
                <w:sz w:val="24"/>
                <w:szCs w:val="24"/>
              </w:rPr>
              <w:t>литература с</w:t>
            </w:r>
            <w:r w:rsidRPr="00DB04F2">
              <w:rPr>
                <w:rFonts w:ascii="Times New Roman" w:hAnsi="Times New Roman"/>
                <w:spacing w:val="1"/>
                <w:sz w:val="24"/>
                <w:szCs w:val="24"/>
              </w:rPr>
              <w:t xml:space="preserve"> </w:t>
            </w:r>
            <w:r w:rsidRPr="00DB04F2">
              <w:rPr>
                <w:rFonts w:ascii="Times New Roman" w:hAnsi="Times New Roman"/>
                <w:sz w:val="24"/>
                <w:szCs w:val="24"/>
              </w:rPr>
              <w:t>региональным</w:t>
            </w:r>
            <w:r w:rsidRPr="00DB04F2">
              <w:rPr>
                <w:rFonts w:ascii="Times New Roman" w:hAnsi="Times New Roman"/>
                <w:spacing w:val="1"/>
                <w:sz w:val="24"/>
                <w:szCs w:val="24"/>
              </w:rPr>
              <w:t xml:space="preserve"> </w:t>
            </w:r>
            <w:r w:rsidRPr="00DB04F2">
              <w:rPr>
                <w:rFonts w:ascii="Times New Roman" w:hAnsi="Times New Roman"/>
                <w:sz w:val="24"/>
                <w:szCs w:val="24"/>
              </w:rPr>
              <w:t>компонентом.</w:t>
            </w:r>
          </w:p>
          <w:p w:rsidR="00123415" w:rsidRPr="00DB04F2" w:rsidRDefault="00123415" w:rsidP="00367F0F">
            <w:pPr>
              <w:widowControl w:val="0"/>
              <w:autoSpaceDE w:val="0"/>
              <w:autoSpaceDN w:val="0"/>
              <w:rPr>
                <w:rFonts w:ascii="Times New Roman" w:eastAsia="Times New Roman" w:hAnsi="Times New Roman"/>
                <w:sz w:val="24"/>
                <w:szCs w:val="24"/>
              </w:rPr>
            </w:pPr>
            <w:r w:rsidRPr="00DB04F2">
              <w:rPr>
                <w:rFonts w:ascii="Times New Roman" w:hAnsi="Times New Roman"/>
                <w:sz w:val="24"/>
                <w:szCs w:val="24"/>
              </w:rPr>
              <w:t>Народные</w:t>
            </w:r>
            <w:r w:rsidRPr="00DB04F2">
              <w:rPr>
                <w:rFonts w:ascii="Times New Roman" w:hAnsi="Times New Roman"/>
                <w:spacing w:val="-4"/>
                <w:sz w:val="24"/>
                <w:szCs w:val="24"/>
              </w:rPr>
              <w:t xml:space="preserve"> </w:t>
            </w:r>
            <w:r w:rsidRPr="00DB04F2">
              <w:rPr>
                <w:rFonts w:ascii="Times New Roman" w:hAnsi="Times New Roman"/>
                <w:sz w:val="24"/>
                <w:szCs w:val="24"/>
              </w:rPr>
              <w:t>костюмы,</w:t>
            </w:r>
            <w:r w:rsidR="00367F0F">
              <w:rPr>
                <w:rFonts w:ascii="Times New Roman" w:hAnsi="Times New Roman"/>
                <w:sz w:val="24"/>
                <w:szCs w:val="24"/>
              </w:rPr>
              <w:t xml:space="preserve"> </w:t>
            </w:r>
            <w:r w:rsidRPr="00DB04F2">
              <w:rPr>
                <w:rFonts w:ascii="Times New Roman" w:hAnsi="Times New Roman"/>
                <w:sz w:val="24"/>
                <w:szCs w:val="24"/>
              </w:rPr>
              <w:t>изделия</w:t>
            </w:r>
            <w:r w:rsidRPr="00DB04F2">
              <w:rPr>
                <w:rFonts w:ascii="Times New Roman" w:hAnsi="Times New Roman"/>
                <w:spacing w:val="-15"/>
                <w:sz w:val="24"/>
                <w:szCs w:val="24"/>
              </w:rPr>
              <w:t xml:space="preserve"> </w:t>
            </w:r>
            <w:r w:rsidRPr="00DB04F2">
              <w:rPr>
                <w:rFonts w:ascii="Times New Roman" w:hAnsi="Times New Roman"/>
                <w:sz w:val="24"/>
                <w:szCs w:val="24"/>
              </w:rPr>
              <w:t>народных</w:t>
            </w:r>
            <w:r w:rsidRPr="00DB04F2">
              <w:rPr>
                <w:rFonts w:ascii="Times New Roman" w:hAnsi="Times New Roman"/>
                <w:spacing w:val="-57"/>
                <w:sz w:val="24"/>
                <w:szCs w:val="24"/>
              </w:rPr>
              <w:t xml:space="preserve"> </w:t>
            </w:r>
            <w:r w:rsidRPr="00DB04F2">
              <w:rPr>
                <w:rFonts w:ascii="Times New Roman" w:hAnsi="Times New Roman"/>
                <w:sz w:val="24"/>
                <w:szCs w:val="24"/>
              </w:rPr>
              <w:t>промыслов.</w:t>
            </w:r>
          </w:p>
        </w:tc>
        <w:tc>
          <w:tcPr>
            <w:tcW w:w="2797" w:type="dxa"/>
            <w:hideMark/>
          </w:tcPr>
          <w:p w:rsidR="00123415" w:rsidRPr="00480E01" w:rsidRDefault="00123415"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Игры, народные</w:t>
            </w:r>
            <w:r w:rsidRPr="00480E01">
              <w:rPr>
                <w:rFonts w:ascii="Times New Roman" w:hAnsi="Times New Roman"/>
                <w:bCs/>
                <w:spacing w:val="1"/>
                <w:sz w:val="24"/>
                <w:szCs w:val="24"/>
              </w:rPr>
              <w:t xml:space="preserve"> </w:t>
            </w:r>
            <w:r w:rsidRPr="00480E01">
              <w:rPr>
                <w:rFonts w:ascii="Times New Roman" w:hAnsi="Times New Roman"/>
                <w:bCs/>
                <w:sz w:val="24"/>
                <w:szCs w:val="24"/>
              </w:rPr>
              <w:t xml:space="preserve">игрушки, </w:t>
            </w:r>
          </w:p>
          <w:p w:rsidR="00123415" w:rsidRPr="00480E01" w:rsidRDefault="00123415"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Куклы в</w:t>
            </w:r>
            <w:r w:rsidRPr="00480E01">
              <w:rPr>
                <w:rFonts w:ascii="Times New Roman" w:hAnsi="Times New Roman"/>
                <w:bCs/>
                <w:spacing w:val="1"/>
                <w:sz w:val="24"/>
                <w:szCs w:val="24"/>
              </w:rPr>
              <w:t xml:space="preserve"> </w:t>
            </w:r>
            <w:r w:rsidRPr="00480E01">
              <w:rPr>
                <w:rFonts w:ascii="Times New Roman" w:hAnsi="Times New Roman"/>
                <w:bCs/>
                <w:sz w:val="24"/>
                <w:szCs w:val="24"/>
              </w:rPr>
              <w:t>национальных</w:t>
            </w:r>
            <w:r w:rsidRPr="00480E01">
              <w:rPr>
                <w:rFonts w:ascii="Times New Roman" w:hAnsi="Times New Roman"/>
                <w:bCs/>
                <w:spacing w:val="1"/>
                <w:sz w:val="24"/>
                <w:szCs w:val="24"/>
              </w:rPr>
              <w:t xml:space="preserve"> </w:t>
            </w:r>
            <w:r w:rsidRPr="00480E01">
              <w:rPr>
                <w:rFonts w:ascii="Times New Roman" w:hAnsi="Times New Roman"/>
                <w:bCs/>
                <w:sz w:val="24"/>
                <w:szCs w:val="24"/>
              </w:rPr>
              <w:t>костюмах, народные</w:t>
            </w:r>
            <w:r w:rsidRPr="00480E01">
              <w:rPr>
                <w:rFonts w:ascii="Times New Roman" w:hAnsi="Times New Roman"/>
                <w:bCs/>
                <w:spacing w:val="-57"/>
                <w:sz w:val="24"/>
                <w:szCs w:val="24"/>
              </w:rPr>
              <w:t xml:space="preserve"> </w:t>
            </w:r>
            <w:r w:rsidRPr="00480E01">
              <w:rPr>
                <w:rFonts w:ascii="Times New Roman" w:hAnsi="Times New Roman"/>
                <w:bCs/>
                <w:sz w:val="24"/>
                <w:szCs w:val="24"/>
              </w:rPr>
              <w:t>игрушки.</w:t>
            </w:r>
          </w:p>
        </w:tc>
      </w:tr>
      <w:tr w:rsidR="00384C42" w:rsidRPr="00DB04F2" w:rsidTr="00367F0F">
        <w:trPr>
          <w:trHeight w:val="2198"/>
        </w:trPr>
        <w:tc>
          <w:tcPr>
            <w:tcW w:w="1101" w:type="dxa"/>
            <w:hideMark/>
          </w:tcPr>
          <w:p w:rsidR="00384C42" w:rsidRPr="00DB04F2" w:rsidRDefault="00384C42" w:rsidP="00FE05BE">
            <w:pPr>
              <w:widowControl w:val="0"/>
              <w:autoSpaceDE w:val="0"/>
              <w:autoSpaceDN w:val="0"/>
              <w:rPr>
                <w:rFonts w:ascii="Times New Roman" w:hAnsi="Times New Roman"/>
                <w:bCs/>
                <w:sz w:val="24"/>
                <w:szCs w:val="24"/>
                <w:lang w:val="en-US"/>
              </w:rPr>
            </w:pPr>
            <w:r w:rsidRPr="00DB04F2">
              <w:rPr>
                <w:rFonts w:ascii="Times New Roman" w:hAnsi="Times New Roman"/>
                <w:bCs/>
                <w:sz w:val="24"/>
                <w:szCs w:val="24"/>
                <w:lang w:val="en-US"/>
              </w:rPr>
              <w:t>Дружба</w:t>
            </w:r>
          </w:p>
        </w:tc>
        <w:tc>
          <w:tcPr>
            <w:tcW w:w="3118" w:type="dxa"/>
            <w:hideMark/>
          </w:tcPr>
          <w:p w:rsidR="00384C42" w:rsidRPr="00DB04F2" w:rsidRDefault="00384C42" w:rsidP="00FE05BE">
            <w:pPr>
              <w:widowControl w:val="0"/>
              <w:autoSpaceDE w:val="0"/>
              <w:autoSpaceDN w:val="0"/>
              <w:rPr>
                <w:rFonts w:ascii="Times New Roman" w:eastAsia="Times New Roman" w:hAnsi="Times New Roman"/>
                <w:sz w:val="24"/>
                <w:szCs w:val="24"/>
              </w:rPr>
            </w:pPr>
            <w:r w:rsidRPr="00DB04F2">
              <w:rPr>
                <w:rFonts w:ascii="Times New Roman" w:hAnsi="Times New Roman"/>
                <w:sz w:val="24"/>
                <w:szCs w:val="24"/>
              </w:rPr>
              <w:t>Стенды,</w:t>
            </w:r>
            <w:r w:rsidRPr="00DB04F2">
              <w:rPr>
                <w:rFonts w:ascii="Times New Roman" w:hAnsi="Times New Roman"/>
                <w:spacing w:val="-2"/>
                <w:sz w:val="24"/>
                <w:szCs w:val="24"/>
              </w:rPr>
              <w:t xml:space="preserve"> </w:t>
            </w:r>
            <w:r w:rsidRPr="00DB04F2">
              <w:rPr>
                <w:rFonts w:ascii="Times New Roman" w:hAnsi="Times New Roman"/>
                <w:sz w:val="24"/>
                <w:szCs w:val="24"/>
              </w:rPr>
              <w:t>оформление стен,</w:t>
            </w:r>
            <w:r w:rsidRPr="00DB04F2">
              <w:rPr>
                <w:rFonts w:ascii="Times New Roman" w:hAnsi="Times New Roman"/>
                <w:spacing w:val="-2"/>
                <w:sz w:val="24"/>
                <w:szCs w:val="24"/>
              </w:rPr>
              <w:t xml:space="preserve"> </w:t>
            </w:r>
            <w:r w:rsidRPr="00DB04F2">
              <w:rPr>
                <w:rFonts w:ascii="Times New Roman" w:hAnsi="Times New Roman"/>
                <w:sz w:val="24"/>
                <w:szCs w:val="24"/>
              </w:rPr>
              <w:t>рекреаций</w:t>
            </w:r>
            <w:r w:rsidRPr="00DB04F2">
              <w:rPr>
                <w:rFonts w:ascii="Times New Roman" w:hAnsi="Times New Roman"/>
                <w:spacing w:val="-2"/>
                <w:sz w:val="24"/>
                <w:szCs w:val="24"/>
              </w:rPr>
              <w:t xml:space="preserve"> </w:t>
            </w:r>
            <w:r w:rsidRPr="00DB04F2">
              <w:rPr>
                <w:rFonts w:ascii="Times New Roman" w:hAnsi="Times New Roman"/>
                <w:sz w:val="24"/>
                <w:szCs w:val="24"/>
              </w:rPr>
              <w:t>в</w:t>
            </w:r>
            <w:r w:rsidRPr="00DB04F2">
              <w:rPr>
                <w:rFonts w:ascii="Times New Roman" w:hAnsi="Times New Roman"/>
                <w:spacing w:val="-2"/>
                <w:sz w:val="24"/>
                <w:szCs w:val="24"/>
              </w:rPr>
              <w:t xml:space="preserve"> </w:t>
            </w:r>
            <w:r w:rsidRPr="00DB04F2">
              <w:rPr>
                <w:rFonts w:ascii="Times New Roman" w:hAnsi="Times New Roman"/>
                <w:sz w:val="24"/>
                <w:szCs w:val="24"/>
              </w:rPr>
              <w:t xml:space="preserve">теме </w:t>
            </w:r>
            <w:r w:rsidRPr="00DB04F2">
              <w:rPr>
                <w:rFonts w:ascii="Times New Roman" w:hAnsi="Times New Roman"/>
                <w:spacing w:val="-1"/>
                <w:sz w:val="24"/>
                <w:szCs w:val="24"/>
              </w:rPr>
              <w:t>многонациональная</w:t>
            </w:r>
            <w:r w:rsidRPr="00DB04F2">
              <w:rPr>
                <w:rFonts w:ascii="Times New Roman" w:hAnsi="Times New Roman"/>
                <w:spacing w:val="-57"/>
                <w:sz w:val="24"/>
                <w:szCs w:val="24"/>
              </w:rPr>
              <w:t xml:space="preserve"> </w:t>
            </w:r>
            <w:r w:rsidRPr="00DB04F2">
              <w:rPr>
                <w:rFonts w:ascii="Times New Roman" w:hAnsi="Times New Roman"/>
                <w:sz w:val="24"/>
                <w:szCs w:val="24"/>
              </w:rPr>
              <w:t>Россия, дружба</w:t>
            </w:r>
            <w:r w:rsidRPr="00DB04F2">
              <w:rPr>
                <w:rFonts w:ascii="Times New Roman" w:hAnsi="Times New Roman"/>
                <w:spacing w:val="1"/>
                <w:sz w:val="24"/>
                <w:szCs w:val="24"/>
              </w:rPr>
              <w:t xml:space="preserve"> </w:t>
            </w:r>
            <w:r w:rsidRPr="00DB04F2">
              <w:rPr>
                <w:rFonts w:ascii="Times New Roman" w:hAnsi="Times New Roman"/>
                <w:sz w:val="24"/>
                <w:szCs w:val="24"/>
              </w:rPr>
              <w:t>народов.</w:t>
            </w:r>
          </w:p>
          <w:p w:rsidR="00384C42" w:rsidRPr="00DB04F2" w:rsidRDefault="00384C42" w:rsidP="00FE05BE">
            <w:pPr>
              <w:widowControl w:val="0"/>
              <w:autoSpaceDE w:val="0"/>
              <w:autoSpaceDN w:val="0"/>
              <w:rPr>
                <w:rFonts w:ascii="Times New Roman" w:hAnsi="Times New Roman"/>
                <w:sz w:val="24"/>
                <w:szCs w:val="24"/>
              </w:rPr>
            </w:pPr>
            <w:r w:rsidRPr="00DB04F2">
              <w:rPr>
                <w:rFonts w:ascii="Times New Roman" w:hAnsi="Times New Roman"/>
                <w:sz w:val="24"/>
                <w:szCs w:val="24"/>
              </w:rPr>
              <w:t>детские рисунки</w:t>
            </w:r>
            <w:r w:rsidRPr="00DB04F2">
              <w:rPr>
                <w:rFonts w:ascii="Times New Roman" w:hAnsi="Times New Roman"/>
                <w:spacing w:val="-6"/>
                <w:sz w:val="24"/>
                <w:szCs w:val="24"/>
              </w:rPr>
              <w:t xml:space="preserve"> </w:t>
            </w:r>
            <w:r w:rsidRPr="00DB04F2">
              <w:rPr>
                <w:rFonts w:ascii="Times New Roman" w:hAnsi="Times New Roman"/>
                <w:sz w:val="24"/>
                <w:szCs w:val="24"/>
              </w:rPr>
              <w:t>с</w:t>
            </w:r>
            <w:r w:rsidRPr="00DB04F2">
              <w:rPr>
                <w:rFonts w:ascii="Times New Roman" w:hAnsi="Times New Roman"/>
                <w:spacing w:val="-6"/>
                <w:sz w:val="24"/>
                <w:szCs w:val="24"/>
              </w:rPr>
              <w:t xml:space="preserve"> </w:t>
            </w:r>
            <w:r w:rsidRPr="00DB04F2">
              <w:rPr>
                <w:rFonts w:ascii="Times New Roman" w:hAnsi="Times New Roman"/>
                <w:sz w:val="24"/>
                <w:szCs w:val="24"/>
              </w:rPr>
              <w:t>правилами</w:t>
            </w:r>
            <w:r w:rsidRPr="00DB04F2">
              <w:rPr>
                <w:rFonts w:ascii="Times New Roman" w:hAnsi="Times New Roman"/>
                <w:spacing w:val="-57"/>
                <w:sz w:val="24"/>
                <w:szCs w:val="24"/>
              </w:rPr>
              <w:t xml:space="preserve"> </w:t>
            </w:r>
            <w:r w:rsidRPr="00DB04F2">
              <w:rPr>
                <w:rFonts w:ascii="Times New Roman" w:hAnsi="Times New Roman"/>
                <w:sz w:val="24"/>
                <w:szCs w:val="24"/>
              </w:rPr>
              <w:t>дружбы</w:t>
            </w:r>
          </w:p>
          <w:p w:rsidR="00384C42" w:rsidRPr="00DB04F2" w:rsidRDefault="00384C42" w:rsidP="00FE05BE">
            <w:pPr>
              <w:widowControl w:val="0"/>
              <w:autoSpaceDE w:val="0"/>
              <w:autoSpaceDN w:val="0"/>
              <w:rPr>
                <w:rFonts w:ascii="Times New Roman" w:eastAsia="Times New Roman" w:hAnsi="Times New Roman"/>
                <w:sz w:val="24"/>
                <w:szCs w:val="24"/>
              </w:rPr>
            </w:pPr>
            <w:r w:rsidRPr="00DB04F2">
              <w:rPr>
                <w:rFonts w:ascii="Times New Roman" w:hAnsi="Times New Roman"/>
                <w:sz w:val="24"/>
                <w:szCs w:val="24"/>
              </w:rPr>
              <w:t>Эмоции</w:t>
            </w:r>
            <w:r w:rsidRPr="00DB04F2">
              <w:rPr>
                <w:rFonts w:ascii="Times New Roman" w:hAnsi="Times New Roman"/>
                <w:spacing w:val="-5"/>
                <w:sz w:val="24"/>
                <w:szCs w:val="24"/>
              </w:rPr>
              <w:t xml:space="preserve"> </w:t>
            </w:r>
            <w:r w:rsidRPr="00DB04F2">
              <w:rPr>
                <w:rFonts w:ascii="Times New Roman" w:hAnsi="Times New Roman"/>
                <w:sz w:val="24"/>
                <w:szCs w:val="24"/>
              </w:rPr>
              <w:t>сегодня (уголок)</w:t>
            </w:r>
            <w:r w:rsidRPr="00DB04F2">
              <w:rPr>
                <w:rFonts w:ascii="Times New Roman" w:hAnsi="Times New Roman"/>
                <w:spacing w:val="1"/>
                <w:sz w:val="24"/>
                <w:szCs w:val="24"/>
              </w:rPr>
              <w:t xml:space="preserve"> </w:t>
            </w:r>
            <w:r w:rsidRPr="00DB04F2">
              <w:rPr>
                <w:rFonts w:ascii="Times New Roman" w:hAnsi="Times New Roman"/>
                <w:sz w:val="24"/>
                <w:szCs w:val="24"/>
              </w:rPr>
              <w:t>Стенд</w:t>
            </w:r>
            <w:r w:rsidRPr="00DB04F2">
              <w:rPr>
                <w:rFonts w:ascii="Times New Roman" w:hAnsi="Times New Roman"/>
                <w:spacing w:val="1"/>
                <w:sz w:val="24"/>
                <w:szCs w:val="24"/>
              </w:rPr>
              <w:t xml:space="preserve"> </w:t>
            </w:r>
            <w:r w:rsidRPr="00DB04F2">
              <w:rPr>
                <w:rFonts w:ascii="Times New Roman" w:hAnsi="Times New Roman"/>
                <w:sz w:val="24"/>
                <w:szCs w:val="24"/>
              </w:rPr>
              <w:t>«Наши</w:t>
            </w:r>
            <w:r w:rsidRPr="00DB04F2">
              <w:rPr>
                <w:rFonts w:ascii="Times New Roman" w:hAnsi="Times New Roman"/>
                <w:spacing w:val="1"/>
                <w:sz w:val="24"/>
                <w:szCs w:val="24"/>
              </w:rPr>
              <w:t xml:space="preserve"> </w:t>
            </w:r>
            <w:r w:rsidRPr="00DB04F2">
              <w:rPr>
                <w:rFonts w:ascii="Times New Roman" w:hAnsi="Times New Roman"/>
                <w:sz w:val="24"/>
                <w:szCs w:val="24"/>
              </w:rPr>
              <w:t>именинники»</w:t>
            </w:r>
          </w:p>
        </w:tc>
        <w:tc>
          <w:tcPr>
            <w:tcW w:w="3686" w:type="dxa"/>
            <w:hideMark/>
          </w:tcPr>
          <w:p w:rsidR="00384C42" w:rsidRPr="00DB04F2" w:rsidRDefault="00384C42" w:rsidP="00FE05BE">
            <w:pPr>
              <w:widowControl w:val="0"/>
              <w:autoSpaceDE w:val="0"/>
              <w:autoSpaceDN w:val="0"/>
              <w:rPr>
                <w:rFonts w:ascii="Times New Roman" w:hAnsi="Times New Roman"/>
                <w:sz w:val="24"/>
                <w:szCs w:val="24"/>
              </w:rPr>
            </w:pPr>
            <w:r w:rsidRPr="00DB04F2">
              <w:rPr>
                <w:rFonts w:ascii="Times New Roman" w:hAnsi="Times New Roman"/>
                <w:sz w:val="24"/>
                <w:szCs w:val="24"/>
              </w:rPr>
              <w:t>Информационные буклеты</w:t>
            </w:r>
            <w:r w:rsidRPr="00DB04F2">
              <w:rPr>
                <w:rFonts w:ascii="Times New Roman" w:hAnsi="Times New Roman"/>
                <w:spacing w:val="-3"/>
                <w:sz w:val="24"/>
                <w:szCs w:val="24"/>
              </w:rPr>
              <w:t xml:space="preserve"> </w:t>
            </w:r>
            <w:r w:rsidRPr="00DB04F2">
              <w:rPr>
                <w:rFonts w:ascii="Times New Roman" w:hAnsi="Times New Roman"/>
                <w:sz w:val="24"/>
                <w:szCs w:val="24"/>
              </w:rPr>
              <w:t>о</w:t>
            </w:r>
            <w:r w:rsidRPr="00DB04F2">
              <w:rPr>
                <w:rFonts w:ascii="Times New Roman" w:hAnsi="Times New Roman"/>
                <w:spacing w:val="-2"/>
                <w:sz w:val="24"/>
                <w:szCs w:val="24"/>
              </w:rPr>
              <w:t xml:space="preserve"> </w:t>
            </w:r>
            <w:r w:rsidRPr="00DB04F2">
              <w:rPr>
                <w:rFonts w:ascii="Times New Roman" w:hAnsi="Times New Roman"/>
                <w:sz w:val="24"/>
                <w:szCs w:val="24"/>
              </w:rPr>
              <w:t>правилах поведения.</w:t>
            </w:r>
            <w:r w:rsidRPr="00DB04F2">
              <w:rPr>
                <w:rFonts w:ascii="Times New Roman" w:hAnsi="Times New Roman"/>
                <w:spacing w:val="1"/>
                <w:sz w:val="24"/>
                <w:szCs w:val="24"/>
              </w:rPr>
              <w:t xml:space="preserve"> </w:t>
            </w:r>
            <w:r w:rsidRPr="00DB04F2">
              <w:rPr>
                <w:rFonts w:ascii="Times New Roman" w:hAnsi="Times New Roman"/>
                <w:sz w:val="24"/>
                <w:szCs w:val="24"/>
              </w:rPr>
              <w:t>Картотека</w:t>
            </w:r>
            <w:r w:rsidRPr="00DB04F2">
              <w:rPr>
                <w:rFonts w:ascii="Times New Roman" w:hAnsi="Times New Roman"/>
                <w:spacing w:val="-13"/>
                <w:sz w:val="24"/>
                <w:szCs w:val="24"/>
              </w:rPr>
              <w:t xml:space="preserve"> </w:t>
            </w:r>
            <w:r w:rsidRPr="00DB04F2">
              <w:rPr>
                <w:rFonts w:ascii="Times New Roman" w:hAnsi="Times New Roman"/>
                <w:sz w:val="24"/>
                <w:szCs w:val="24"/>
              </w:rPr>
              <w:t>пословиц, поговорок и сказок о</w:t>
            </w:r>
            <w:r w:rsidRPr="00DB04F2">
              <w:rPr>
                <w:rFonts w:ascii="Times New Roman" w:hAnsi="Times New Roman"/>
                <w:spacing w:val="-57"/>
                <w:sz w:val="24"/>
                <w:szCs w:val="24"/>
              </w:rPr>
              <w:t xml:space="preserve"> </w:t>
            </w:r>
            <w:r w:rsidRPr="00DB04F2">
              <w:rPr>
                <w:rFonts w:ascii="Times New Roman" w:hAnsi="Times New Roman"/>
                <w:sz w:val="24"/>
                <w:szCs w:val="24"/>
              </w:rPr>
              <w:t>дружбе.</w:t>
            </w:r>
          </w:p>
          <w:p w:rsidR="00384C42" w:rsidRPr="00DB04F2" w:rsidRDefault="00384C42" w:rsidP="00FE05BE">
            <w:pPr>
              <w:widowControl w:val="0"/>
              <w:autoSpaceDE w:val="0"/>
              <w:autoSpaceDN w:val="0"/>
              <w:rPr>
                <w:rFonts w:ascii="Times New Roman" w:hAnsi="Times New Roman"/>
                <w:sz w:val="24"/>
                <w:szCs w:val="24"/>
              </w:rPr>
            </w:pPr>
            <w:r w:rsidRPr="00DB04F2">
              <w:rPr>
                <w:rFonts w:ascii="Times New Roman" w:hAnsi="Times New Roman"/>
                <w:sz w:val="24"/>
                <w:szCs w:val="24"/>
              </w:rPr>
              <w:t>Медиатека, фонотека,</w:t>
            </w:r>
            <w:r w:rsidRPr="00DB04F2">
              <w:rPr>
                <w:rFonts w:ascii="Times New Roman" w:hAnsi="Times New Roman"/>
                <w:spacing w:val="1"/>
                <w:sz w:val="24"/>
                <w:szCs w:val="24"/>
              </w:rPr>
              <w:t xml:space="preserve"> </w:t>
            </w:r>
            <w:r w:rsidRPr="00DB04F2">
              <w:rPr>
                <w:rFonts w:ascii="Times New Roman" w:hAnsi="Times New Roman"/>
                <w:sz w:val="24"/>
                <w:szCs w:val="24"/>
              </w:rPr>
              <w:t>мирилки.</w:t>
            </w:r>
          </w:p>
          <w:p w:rsidR="00384C42" w:rsidRPr="00DB04F2" w:rsidRDefault="00384C42" w:rsidP="00FE05BE">
            <w:pPr>
              <w:widowControl w:val="0"/>
              <w:autoSpaceDE w:val="0"/>
              <w:autoSpaceDN w:val="0"/>
              <w:rPr>
                <w:rFonts w:ascii="Times New Roman" w:eastAsia="Times New Roman" w:hAnsi="Times New Roman"/>
                <w:sz w:val="24"/>
                <w:szCs w:val="24"/>
              </w:rPr>
            </w:pPr>
            <w:r w:rsidRPr="00DB04F2">
              <w:rPr>
                <w:rFonts w:ascii="Times New Roman" w:hAnsi="Times New Roman"/>
                <w:sz w:val="24"/>
                <w:szCs w:val="24"/>
              </w:rPr>
              <w:t>Фото детей,</w:t>
            </w:r>
            <w:r w:rsidRPr="00DB04F2">
              <w:rPr>
                <w:rFonts w:ascii="Times New Roman" w:hAnsi="Times New Roman"/>
                <w:spacing w:val="1"/>
                <w:sz w:val="24"/>
                <w:szCs w:val="24"/>
              </w:rPr>
              <w:t xml:space="preserve"> </w:t>
            </w:r>
            <w:r w:rsidRPr="00DB04F2">
              <w:rPr>
                <w:rFonts w:ascii="Times New Roman" w:hAnsi="Times New Roman"/>
                <w:sz w:val="24"/>
                <w:szCs w:val="24"/>
              </w:rPr>
              <w:t>воспитателей.</w:t>
            </w:r>
            <w:r w:rsidRPr="00DB04F2">
              <w:rPr>
                <w:rFonts w:ascii="Times New Roman" w:hAnsi="Times New Roman"/>
                <w:spacing w:val="1"/>
                <w:sz w:val="24"/>
                <w:szCs w:val="24"/>
              </w:rPr>
              <w:t xml:space="preserve"> </w:t>
            </w:r>
            <w:r w:rsidRPr="00DB04F2">
              <w:rPr>
                <w:rFonts w:ascii="Times New Roman" w:hAnsi="Times New Roman"/>
                <w:sz w:val="24"/>
                <w:szCs w:val="24"/>
              </w:rPr>
              <w:t>Дидактический</w:t>
            </w:r>
            <w:r w:rsidRPr="00DB04F2">
              <w:rPr>
                <w:rFonts w:ascii="Times New Roman" w:hAnsi="Times New Roman"/>
                <w:spacing w:val="1"/>
                <w:sz w:val="24"/>
                <w:szCs w:val="24"/>
              </w:rPr>
              <w:t xml:space="preserve"> </w:t>
            </w:r>
            <w:r w:rsidRPr="00DB04F2">
              <w:rPr>
                <w:rFonts w:ascii="Times New Roman" w:hAnsi="Times New Roman"/>
                <w:sz w:val="24"/>
                <w:szCs w:val="24"/>
              </w:rPr>
              <w:t>материал</w:t>
            </w:r>
            <w:r w:rsidRPr="00DB04F2">
              <w:rPr>
                <w:rFonts w:ascii="Times New Roman" w:hAnsi="Times New Roman"/>
                <w:spacing w:val="-8"/>
                <w:sz w:val="24"/>
                <w:szCs w:val="24"/>
              </w:rPr>
              <w:t xml:space="preserve"> </w:t>
            </w:r>
            <w:r w:rsidRPr="00DB04F2">
              <w:rPr>
                <w:rFonts w:ascii="Times New Roman" w:hAnsi="Times New Roman"/>
                <w:sz w:val="24"/>
                <w:szCs w:val="24"/>
              </w:rPr>
              <w:t>об</w:t>
            </w:r>
            <w:r w:rsidRPr="00DB04F2">
              <w:rPr>
                <w:rFonts w:ascii="Times New Roman" w:hAnsi="Times New Roman"/>
                <w:spacing w:val="-7"/>
                <w:sz w:val="24"/>
                <w:szCs w:val="24"/>
              </w:rPr>
              <w:t xml:space="preserve"> </w:t>
            </w:r>
            <w:r w:rsidRPr="00DB04F2">
              <w:rPr>
                <w:rFonts w:ascii="Times New Roman" w:hAnsi="Times New Roman"/>
                <w:sz w:val="24"/>
                <w:szCs w:val="24"/>
              </w:rPr>
              <w:t>эмоциях и</w:t>
            </w:r>
            <w:r w:rsidRPr="00DB04F2">
              <w:rPr>
                <w:rFonts w:ascii="Times New Roman" w:hAnsi="Times New Roman"/>
                <w:spacing w:val="-4"/>
                <w:sz w:val="24"/>
                <w:szCs w:val="24"/>
              </w:rPr>
              <w:t xml:space="preserve"> </w:t>
            </w:r>
            <w:r w:rsidRPr="00DB04F2">
              <w:rPr>
                <w:rFonts w:ascii="Times New Roman" w:hAnsi="Times New Roman"/>
                <w:sz w:val="24"/>
                <w:szCs w:val="24"/>
              </w:rPr>
              <w:t>коммуникации</w:t>
            </w:r>
          </w:p>
        </w:tc>
        <w:tc>
          <w:tcPr>
            <w:tcW w:w="2797" w:type="dxa"/>
            <w:hideMark/>
          </w:tcPr>
          <w:p w:rsidR="00384C42" w:rsidRPr="00480E01" w:rsidRDefault="00384C42" w:rsidP="00FE05BE">
            <w:pPr>
              <w:widowControl w:val="0"/>
              <w:autoSpaceDE w:val="0"/>
              <w:autoSpaceDN w:val="0"/>
              <w:rPr>
                <w:rFonts w:ascii="Times New Roman" w:hAnsi="Times New Roman"/>
                <w:bCs/>
                <w:spacing w:val="1"/>
                <w:sz w:val="24"/>
                <w:szCs w:val="24"/>
              </w:rPr>
            </w:pPr>
            <w:r w:rsidRPr="00480E01">
              <w:rPr>
                <w:rFonts w:ascii="Times New Roman" w:hAnsi="Times New Roman"/>
                <w:bCs/>
                <w:sz w:val="24"/>
                <w:szCs w:val="24"/>
              </w:rPr>
              <w:t>Костюмы</w:t>
            </w:r>
            <w:r w:rsidRPr="00480E01">
              <w:rPr>
                <w:rFonts w:ascii="Times New Roman" w:hAnsi="Times New Roman"/>
                <w:bCs/>
                <w:spacing w:val="-14"/>
                <w:sz w:val="24"/>
                <w:szCs w:val="24"/>
              </w:rPr>
              <w:t xml:space="preserve"> </w:t>
            </w:r>
            <w:r w:rsidRPr="00480E01">
              <w:rPr>
                <w:rFonts w:ascii="Times New Roman" w:hAnsi="Times New Roman"/>
                <w:bCs/>
                <w:sz w:val="24"/>
                <w:szCs w:val="24"/>
              </w:rPr>
              <w:t>народов</w:t>
            </w:r>
            <w:r w:rsidRPr="00480E01">
              <w:rPr>
                <w:rFonts w:ascii="Times New Roman" w:hAnsi="Times New Roman"/>
                <w:bCs/>
                <w:spacing w:val="-57"/>
                <w:sz w:val="24"/>
                <w:szCs w:val="24"/>
              </w:rPr>
              <w:t xml:space="preserve"> </w:t>
            </w:r>
            <w:r w:rsidRPr="00480E01">
              <w:rPr>
                <w:rFonts w:ascii="Times New Roman" w:hAnsi="Times New Roman"/>
                <w:bCs/>
                <w:sz w:val="24"/>
                <w:szCs w:val="24"/>
              </w:rPr>
              <w:t>России и мира</w:t>
            </w:r>
            <w:r w:rsidRPr="00480E01">
              <w:rPr>
                <w:rFonts w:ascii="Times New Roman" w:hAnsi="Times New Roman"/>
                <w:bCs/>
                <w:spacing w:val="1"/>
                <w:sz w:val="24"/>
                <w:szCs w:val="24"/>
              </w:rPr>
              <w:t xml:space="preserve"> </w:t>
            </w:r>
          </w:p>
          <w:p w:rsidR="00384C42" w:rsidRPr="00480E01" w:rsidRDefault="00384C42"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Куклы</w:t>
            </w:r>
          </w:p>
          <w:p w:rsidR="00384C42" w:rsidRPr="00480E01" w:rsidRDefault="00384C42"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Игрушки,</w:t>
            </w:r>
            <w:r w:rsidRPr="00480E01">
              <w:rPr>
                <w:rFonts w:ascii="Times New Roman" w:hAnsi="Times New Roman"/>
                <w:bCs/>
                <w:spacing w:val="-15"/>
                <w:sz w:val="24"/>
                <w:szCs w:val="24"/>
              </w:rPr>
              <w:t xml:space="preserve"> </w:t>
            </w:r>
            <w:r w:rsidRPr="00480E01">
              <w:rPr>
                <w:rFonts w:ascii="Times New Roman" w:hAnsi="Times New Roman"/>
                <w:bCs/>
                <w:sz w:val="24"/>
                <w:szCs w:val="24"/>
              </w:rPr>
              <w:t>сделанные</w:t>
            </w:r>
            <w:r w:rsidRPr="00480E01">
              <w:rPr>
                <w:rFonts w:ascii="Times New Roman" w:hAnsi="Times New Roman"/>
                <w:bCs/>
                <w:spacing w:val="-57"/>
                <w:sz w:val="24"/>
                <w:szCs w:val="24"/>
              </w:rPr>
              <w:t xml:space="preserve"> </w:t>
            </w:r>
            <w:r w:rsidRPr="00480E01">
              <w:rPr>
                <w:rFonts w:ascii="Times New Roman" w:hAnsi="Times New Roman"/>
                <w:bCs/>
                <w:sz w:val="24"/>
                <w:szCs w:val="24"/>
              </w:rPr>
              <w:t>детьми для</w:t>
            </w:r>
            <w:r w:rsidRPr="00480E01">
              <w:rPr>
                <w:rFonts w:ascii="Times New Roman" w:hAnsi="Times New Roman"/>
                <w:bCs/>
                <w:spacing w:val="1"/>
                <w:sz w:val="24"/>
                <w:szCs w:val="24"/>
              </w:rPr>
              <w:t xml:space="preserve"> </w:t>
            </w:r>
            <w:r w:rsidRPr="00480E01">
              <w:rPr>
                <w:rFonts w:ascii="Times New Roman" w:hAnsi="Times New Roman"/>
                <w:bCs/>
                <w:sz w:val="24"/>
                <w:szCs w:val="24"/>
              </w:rPr>
              <w:t>совместных игр</w:t>
            </w:r>
          </w:p>
        </w:tc>
      </w:tr>
      <w:tr w:rsidR="00175963" w:rsidRPr="00DB04F2" w:rsidTr="00367F0F">
        <w:trPr>
          <w:trHeight w:val="271"/>
        </w:trPr>
        <w:tc>
          <w:tcPr>
            <w:tcW w:w="1101" w:type="dxa"/>
            <w:hideMark/>
          </w:tcPr>
          <w:p w:rsidR="00175963" w:rsidRPr="00DB04F2" w:rsidRDefault="00175963" w:rsidP="00FE05BE">
            <w:pPr>
              <w:widowControl w:val="0"/>
              <w:autoSpaceDE w:val="0"/>
              <w:autoSpaceDN w:val="0"/>
              <w:jc w:val="center"/>
              <w:rPr>
                <w:rFonts w:ascii="Times New Roman" w:hAnsi="Times New Roman"/>
                <w:bCs/>
                <w:sz w:val="24"/>
                <w:szCs w:val="24"/>
                <w:lang w:val="en-US"/>
              </w:rPr>
            </w:pPr>
            <w:r w:rsidRPr="00DB04F2">
              <w:rPr>
                <w:rFonts w:ascii="Times New Roman" w:hAnsi="Times New Roman"/>
                <w:bCs/>
                <w:sz w:val="24"/>
                <w:szCs w:val="24"/>
                <w:lang w:val="en-US"/>
              </w:rPr>
              <w:t>Семья</w:t>
            </w:r>
          </w:p>
        </w:tc>
        <w:tc>
          <w:tcPr>
            <w:tcW w:w="3118" w:type="dxa"/>
            <w:hideMark/>
          </w:tcPr>
          <w:p w:rsidR="00175963" w:rsidRPr="00DB04F2" w:rsidRDefault="00175963" w:rsidP="00FE05BE">
            <w:pPr>
              <w:widowControl w:val="0"/>
              <w:autoSpaceDE w:val="0"/>
              <w:autoSpaceDN w:val="0"/>
              <w:rPr>
                <w:rFonts w:ascii="Times New Roman" w:eastAsia="Times New Roman" w:hAnsi="Times New Roman"/>
                <w:sz w:val="24"/>
                <w:szCs w:val="24"/>
              </w:rPr>
            </w:pPr>
            <w:r w:rsidRPr="00DB04F2">
              <w:rPr>
                <w:rFonts w:ascii="Times New Roman" w:hAnsi="Times New Roman"/>
                <w:sz w:val="24"/>
                <w:szCs w:val="24"/>
              </w:rPr>
              <w:t>Фотоколлажи</w:t>
            </w:r>
            <w:r w:rsidRPr="00DB04F2">
              <w:rPr>
                <w:rFonts w:ascii="Times New Roman" w:hAnsi="Times New Roman"/>
                <w:spacing w:val="-15"/>
                <w:sz w:val="24"/>
                <w:szCs w:val="24"/>
              </w:rPr>
              <w:t xml:space="preserve"> </w:t>
            </w:r>
            <w:r w:rsidRPr="00DB04F2">
              <w:rPr>
                <w:rFonts w:ascii="Times New Roman" w:hAnsi="Times New Roman"/>
                <w:sz w:val="24"/>
                <w:szCs w:val="24"/>
              </w:rPr>
              <w:t>«Семья».</w:t>
            </w:r>
            <w:r w:rsidRPr="00DB04F2">
              <w:rPr>
                <w:rFonts w:ascii="Times New Roman" w:hAnsi="Times New Roman"/>
                <w:spacing w:val="-57"/>
                <w:sz w:val="24"/>
                <w:szCs w:val="24"/>
              </w:rPr>
              <w:t xml:space="preserve"> </w:t>
            </w:r>
            <w:r w:rsidRPr="00DB04F2">
              <w:rPr>
                <w:rFonts w:ascii="Times New Roman" w:hAnsi="Times New Roman"/>
                <w:sz w:val="24"/>
                <w:szCs w:val="24"/>
              </w:rPr>
              <w:t>Выставки творческих</w:t>
            </w:r>
            <w:r w:rsidRPr="00DB04F2">
              <w:rPr>
                <w:rFonts w:ascii="Times New Roman" w:hAnsi="Times New Roman"/>
                <w:spacing w:val="1"/>
                <w:sz w:val="24"/>
                <w:szCs w:val="24"/>
              </w:rPr>
              <w:t xml:space="preserve"> </w:t>
            </w:r>
            <w:r w:rsidRPr="00DB04F2">
              <w:rPr>
                <w:rFonts w:ascii="Times New Roman" w:hAnsi="Times New Roman"/>
                <w:sz w:val="24"/>
                <w:szCs w:val="24"/>
              </w:rPr>
              <w:t>работ.</w:t>
            </w:r>
          </w:p>
          <w:p w:rsidR="00175963" w:rsidRPr="00DB04F2" w:rsidRDefault="00175963" w:rsidP="00FE05BE">
            <w:pPr>
              <w:widowControl w:val="0"/>
              <w:autoSpaceDE w:val="0"/>
              <w:autoSpaceDN w:val="0"/>
              <w:rPr>
                <w:rFonts w:ascii="Times New Roman" w:hAnsi="Times New Roman"/>
                <w:sz w:val="24"/>
                <w:szCs w:val="24"/>
              </w:rPr>
            </w:pPr>
            <w:r w:rsidRPr="00DB04F2">
              <w:rPr>
                <w:rFonts w:ascii="Times New Roman" w:hAnsi="Times New Roman"/>
                <w:sz w:val="24"/>
                <w:szCs w:val="24"/>
              </w:rPr>
              <w:t>«Семейное</w:t>
            </w:r>
            <w:r w:rsidRPr="00DB04F2">
              <w:rPr>
                <w:rFonts w:ascii="Times New Roman" w:hAnsi="Times New Roman"/>
                <w:spacing w:val="-5"/>
                <w:sz w:val="24"/>
                <w:szCs w:val="24"/>
              </w:rPr>
              <w:t xml:space="preserve"> </w:t>
            </w:r>
            <w:r w:rsidRPr="00DB04F2">
              <w:rPr>
                <w:rFonts w:ascii="Times New Roman" w:hAnsi="Times New Roman"/>
                <w:sz w:val="24"/>
                <w:szCs w:val="24"/>
              </w:rPr>
              <w:t>древо».</w:t>
            </w:r>
          </w:p>
          <w:p w:rsidR="00175963" w:rsidRPr="00DB04F2" w:rsidRDefault="00175963" w:rsidP="00FE05BE">
            <w:pPr>
              <w:widowControl w:val="0"/>
              <w:autoSpaceDE w:val="0"/>
              <w:autoSpaceDN w:val="0"/>
              <w:rPr>
                <w:rFonts w:ascii="Times New Roman" w:hAnsi="Times New Roman"/>
                <w:sz w:val="24"/>
                <w:szCs w:val="24"/>
              </w:rPr>
            </w:pPr>
            <w:r w:rsidRPr="00DB04F2">
              <w:rPr>
                <w:rFonts w:ascii="Times New Roman" w:hAnsi="Times New Roman"/>
                <w:sz w:val="24"/>
                <w:szCs w:val="24"/>
              </w:rPr>
              <w:t>Творческие</w:t>
            </w:r>
            <w:r w:rsidRPr="00DB04F2">
              <w:rPr>
                <w:rFonts w:ascii="Times New Roman" w:hAnsi="Times New Roman"/>
                <w:spacing w:val="1"/>
                <w:sz w:val="24"/>
                <w:szCs w:val="24"/>
              </w:rPr>
              <w:t xml:space="preserve"> </w:t>
            </w:r>
            <w:r w:rsidRPr="00DB04F2">
              <w:rPr>
                <w:rFonts w:ascii="Times New Roman" w:hAnsi="Times New Roman"/>
                <w:sz w:val="24"/>
                <w:szCs w:val="24"/>
              </w:rPr>
              <w:t>совместные</w:t>
            </w:r>
            <w:r w:rsidRPr="00DB04F2">
              <w:rPr>
                <w:rFonts w:ascii="Times New Roman" w:hAnsi="Times New Roman"/>
                <w:spacing w:val="-12"/>
                <w:sz w:val="24"/>
                <w:szCs w:val="24"/>
              </w:rPr>
              <w:t xml:space="preserve"> </w:t>
            </w:r>
            <w:r w:rsidRPr="00DB04F2">
              <w:rPr>
                <w:rFonts w:ascii="Times New Roman" w:hAnsi="Times New Roman"/>
                <w:sz w:val="24"/>
                <w:szCs w:val="24"/>
              </w:rPr>
              <w:t>поделки.</w:t>
            </w:r>
          </w:p>
          <w:p w:rsidR="00175963" w:rsidRPr="00DB04F2" w:rsidRDefault="00175963" w:rsidP="00FE05BE">
            <w:pPr>
              <w:widowControl w:val="0"/>
              <w:autoSpaceDE w:val="0"/>
              <w:autoSpaceDN w:val="0"/>
              <w:rPr>
                <w:rFonts w:ascii="Times New Roman" w:eastAsia="Times New Roman" w:hAnsi="Times New Roman"/>
                <w:sz w:val="24"/>
                <w:szCs w:val="24"/>
              </w:rPr>
            </w:pPr>
            <w:r w:rsidRPr="00DB04F2">
              <w:rPr>
                <w:rFonts w:ascii="Times New Roman" w:hAnsi="Times New Roman"/>
                <w:sz w:val="24"/>
                <w:szCs w:val="24"/>
              </w:rPr>
              <w:t>Уголки для родителей.</w:t>
            </w:r>
            <w:r w:rsidRPr="00DB04F2">
              <w:rPr>
                <w:rFonts w:ascii="Times New Roman" w:hAnsi="Times New Roman"/>
                <w:spacing w:val="-57"/>
                <w:sz w:val="24"/>
                <w:szCs w:val="24"/>
              </w:rPr>
              <w:t xml:space="preserve"> </w:t>
            </w:r>
            <w:r w:rsidRPr="00DB04F2">
              <w:rPr>
                <w:rFonts w:ascii="Times New Roman" w:hAnsi="Times New Roman"/>
                <w:sz w:val="24"/>
                <w:szCs w:val="24"/>
              </w:rPr>
              <w:t>Тематические</w:t>
            </w:r>
            <w:r w:rsidRPr="00DB04F2">
              <w:rPr>
                <w:rFonts w:ascii="Times New Roman" w:hAnsi="Times New Roman"/>
                <w:spacing w:val="1"/>
                <w:sz w:val="24"/>
                <w:szCs w:val="24"/>
              </w:rPr>
              <w:t xml:space="preserve"> </w:t>
            </w:r>
            <w:r w:rsidRPr="00DB04F2">
              <w:rPr>
                <w:rFonts w:ascii="Times New Roman" w:hAnsi="Times New Roman"/>
                <w:sz w:val="24"/>
                <w:szCs w:val="24"/>
              </w:rPr>
              <w:t>экспозиции</w:t>
            </w:r>
            <w:r w:rsidRPr="00DB04F2">
              <w:rPr>
                <w:rFonts w:ascii="Times New Roman" w:hAnsi="Times New Roman"/>
                <w:spacing w:val="-1"/>
                <w:sz w:val="24"/>
                <w:szCs w:val="24"/>
              </w:rPr>
              <w:t xml:space="preserve"> </w:t>
            </w:r>
            <w:r w:rsidRPr="00DB04F2">
              <w:rPr>
                <w:rFonts w:ascii="Times New Roman" w:hAnsi="Times New Roman"/>
                <w:sz w:val="24"/>
                <w:szCs w:val="24"/>
              </w:rPr>
              <w:t>к</w:t>
            </w:r>
            <w:r w:rsidR="00384C42" w:rsidRPr="00DB04F2">
              <w:rPr>
                <w:rFonts w:ascii="Times New Roman" w:hAnsi="Times New Roman"/>
                <w:sz w:val="24"/>
                <w:szCs w:val="24"/>
              </w:rPr>
              <w:t xml:space="preserve"> </w:t>
            </w:r>
            <w:r w:rsidRPr="00DB04F2">
              <w:rPr>
                <w:rFonts w:ascii="Times New Roman" w:hAnsi="Times New Roman"/>
                <w:sz w:val="24"/>
                <w:szCs w:val="24"/>
              </w:rPr>
              <w:t>праздничным</w:t>
            </w:r>
            <w:r w:rsidRPr="00DB04F2">
              <w:rPr>
                <w:rFonts w:ascii="Times New Roman" w:hAnsi="Times New Roman"/>
                <w:spacing w:val="-9"/>
                <w:sz w:val="24"/>
                <w:szCs w:val="24"/>
              </w:rPr>
              <w:t xml:space="preserve"> </w:t>
            </w:r>
            <w:r w:rsidRPr="00DB04F2">
              <w:rPr>
                <w:rFonts w:ascii="Times New Roman" w:hAnsi="Times New Roman"/>
                <w:sz w:val="24"/>
                <w:szCs w:val="24"/>
              </w:rPr>
              <w:t>датам</w:t>
            </w:r>
            <w:r w:rsidRPr="00DB04F2">
              <w:rPr>
                <w:rFonts w:ascii="Times New Roman" w:hAnsi="Times New Roman"/>
                <w:spacing w:val="-8"/>
                <w:sz w:val="24"/>
                <w:szCs w:val="24"/>
              </w:rPr>
              <w:t xml:space="preserve"> </w:t>
            </w:r>
            <w:r w:rsidRPr="00DB04F2">
              <w:rPr>
                <w:rFonts w:ascii="Times New Roman" w:hAnsi="Times New Roman"/>
                <w:sz w:val="24"/>
                <w:szCs w:val="24"/>
              </w:rPr>
              <w:t>о</w:t>
            </w:r>
            <w:r w:rsidRPr="00DB04F2">
              <w:rPr>
                <w:rFonts w:ascii="Times New Roman" w:hAnsi="Times New Roman"/>
                <w:spacing w:val="-57"/>
                <w:sz w:val="24"/>
                <w:szCs w:val="24"/>
              </w:rPr>
              <w:t xml:space="preserve"> </w:t>
            </w:r>
            <w:r w:rsidRPr="00DB04F2">
              <w:rPr>
                <w:rFonts w:ascii="Times New Roman" w:hAnsi="Times New Roman"/>
                <w:sz w:val="24"/>
                <w:szCs w:val="24"/>
              </w:rPr>
              <w:t>семье (День матери,</w:t>
            </w:r>
            <w:r w:rsidRPr="00DB04F2">
              <w:rPr>
                <w:rFonts w:ascii="Times New Roman" w:hAnsi="Times New Roman"/>
                <w:spacing w:val="1"/>
                <w:sz w:val="24"/>
                <w:szCs w:val="24"/>
              </w:rPr>
              <w:t xml:space="preserve"> </w:t>
            </w:r>
            <w:r w:rsidRPr="00DB04F2">
              <w:rPr>
                <w:rFonts w:ascii="Times New Roman" w:hAnsi="Times New Roman"/>
                <w:sz w:val="24"/>
                <w:szCs w:val="24"/>
              </w:rPr>
              <w:t>День отца, День</w:t>
            </w:r>
            <w:r w:rsidRPr="00DB04F2">
              <w:rPr>
                <w:rFonts w:ascii="Times New Roman" w:hAnsi="Times New Roman"/>
                <w:spacing w:val="1"/>
                <w:sz w:val="24"/>
                <w:szCs w:val="24"/>
              </w:rPr>
              <w:t xml:space="preserve"> </w:t>
            </w:r>
            <w:r w:rsidRPr="00DB04F2">
              <w:rPr>
                <w:rFonts w:ascii="Times New Roman" w:hAnsi="Times New Roman"/>
                <w:sz w:val="24"/>
                <w:szCs w:val="24"/>
              </w:rPr>
              <w:t>пожилого человека)</w:t>
            </w:r>
            <w:r w:rsidRPr="00DB04F2">
              <w:rPr>
                <w:rFonts w:ascii="Times New Roman" w:hAnsi="Times New Roman"/>
                <w:spacing w:val="1"/>
                <w:sz w:val="24"/>
                <w:szCs w:val="24"/>
              </w:rPr>
              <w:t xml:space="preserve"> </w:t>
            </w:r>
          </w:p>
        </w:tc>
        <w:tc>
          <w:tcPr>
            <w:tcW w:w="3686" w:type="dxa"/>
            <w:hideMark/>
          </w:tcPr>
          <w:p w:rsidR="00175963" w:rsidRPr="00DB04F2" w:rsidRDefault="00384C42" w:rsidP="00FE05BE">
            <w:pPr>
              <w:widowControl w:val="0"/>
              <w:autoSpaceDE w:val="0"/>
              <w:autoSpaceDN w:val="0"/>
              <w:rPr>
                <w:rFonts w:ascii="Times New Roman" w:hAnsi="Times New Roman"/>
                <w:sz w:val="24"/>
                <w:szCs w:val="24"/>
              </w:rPr>
            </w:pPr>
            <w:r w:rsidRPr="00DB04F2">
              <w:rPr>
                <w:rFonts w:ascii="Times New Roman" w:hAnsi="Times New Roman"/>
                <w:sz w:val="24"/>
                <w:szCs w:val="24"/>
              </w:rPr>
              <w:t xml:space="preserve">Дидактические </w:t>
            </w:r>
            <w:r w:rsidR="00175963" w:rsidRPr="00DB04F2">
              <w:rPr>
                <w:rFonts w:ascii="Times New Roman" w:hAnsi="Times New Roman"/>
                <w:sz w:val="24"/>
                <w:szCs w:val="24"/>
              </w:rPr>
              <w:t>игр</w:t>
            </w:r>
            <w:r w:rsidRPr="00DB04F2">
              <w:rPr>
                <w:rFonts w:ascii="Times New Roman" w:hAnsi="Times New Roman"/>
                <w:sz w:val="24"/>
                <w:szCs w:val="24"/>
              </w:rPr>
              <w:t xml:space="preserve">ы. </w:t>
            </w:r>
            <w:r w:rsidR="00175963" w:rsidRPr="00DB04F2">
              <w:rPr>
                <w:rFonts w:ascii="Times New Roman" w:hAnsi="Times New Roman"/>
                <w:sz w:val="24"/>
                <w:szCs w:val="24"/>
              </w:rPr>
              <w:t>Библиотека</w:t>
            </w:r>
            <w:r w:rsidR="00175963" w:rsidRPr="00DB04F2">
              <w:rPr>
                <w:rFonts w:ascii="Times New Roman" w:hAnsi="Times New Roman"/>
                <w:spacing w:val="-10"/>
                <w:sz w:val="24"/>
                <w:szCs w:val="24"/>
              </w:rPr>
              <w:t xml:space="preserve"> </w:t>
            </w:r>
            <w:r w:rsidR="00175963" w:rsidRPr="00DB04F2">
              <w:rPr>
                <w:rFonts w:ascii="Times New Roman" w:hAnsi="Times New Roman"/>
                <w:sz w:val="24"/>
                <w:szCs w:val="24"/>
              </w:rPr>
              <w:t>«Моя</w:t>
            </w:r>
            <w:r w:rsidR="00175963" w:rsidRPr="00DB04F2">
              <w:rPr>
                <w:rFonts w:ascii="Times New Roman" w:hAnsi="Times New Roman"/>
                <w:spacing w:val="-57"/>
                <w:sz w:val="24"/>
                <w:szCs w:val="24"/>
              </w:rPr>
              <w:t xml:space="preserve"> </w:t>
            </w:r>
            <w:r w:rsidR="00175963" w:rsidRPr="00DB04F2">
              <w:rPr>
                <w:rFonts w:ascii="Times New Roman" w:hAnsi="Times New Roman"/>
                <w:sz w:val="24"/>
                <w:szCs w:val="24"/>
              </w:rPr>
              <w:t>семья».</w:t>
            </w:r>
          </w:p>
          <w:p w:rsidR="00175963" w:rsidRPr="00DB04F2" w:rsidRDefault="00175963" w:rsidP="00FE05BE">
            <w:pPr>
              <w:widowControl w:val="0"/>
              <w:autoSpaceDE w:val="0"/>
              <w:autoSpaceDN w:val="0"/>
              <w:rPr>
                <w:rFonts w:ascii="Times New Roman" w:hAnsi="Times New Roman"/>
                <w:sz w:val="24"/>
                <w:szCs w:val="24"/>
              </w:rPr>
            </w:pPr>
            <w:r w:rsidRPr="00DB04F2">
              <w:rPr>
                <w:rFonts w:ascii="Times New Roman" w:hAnsi="Times New Roman"/>
                <w:sz w:val="24"/>
                <w:szCs w:val="24"/>
              </w:rPr>
              <w:t>Видеотека</w:t>
            </w:r>
            <w:r w:rsidRPr="00DB04F2">
              <w:rPr>
                <w:rFonts w:ascii="Times New Roman" w:hAnsi="Times New Roman"/>
                <w:spacing w:val="-13"/>
                <w:sz w:val="24"/>
                <w:szCs w:val="24"/>
              </w:rPr>
              <w:t xml:space="preserve"> </w:t>
            </w:r>
            <w:r w:rsidRPr="00DB04F2">
              <w:rPr>
                <w:rFonts w:ascii="Times New Roman" w:hAnsi="Times New Roman"/>
                <w:sz w:val="24"/>
                <w:szCs w:val="24"/>
              </w:rPr>
              <w:t>«Семейные</w:t>
            </w:r>
            <w:r w:rsidRPr="00DB04F2">
              <w:rPr>
                <w:rFonts w:ascii="Times New Roman" w:hAnsi="Times New Roman"/>
                <w:spacing w:val="-57"/>
                <w:sz w:val="24"/>
                <w:szCs w:val="24"/>
              </w:rPr>
              <w:t xml:space="preserve"> </w:t>
            </w:r>
            <w:r w:rsidRPr="00DB04F2">
              <w:rPr>
                <w:rFonts w:ascii="Times New Roman" w:hAnsi="Times New Roman"/>
                <w:sz w:val="24"/>
                <w:szCs w:val="24"/>
              </w:rPr>
              <w:t>традиции» (для</w:t>
            </w:r>
            <w:r w:rsidRPr="00DB04F2">
              <w:rPr>
                <w:rFonts w:ascii="Times New Roman" w:hAnsi="Times New Roman"/>
                <w:spacing w:val="1"/>
                <w:sz w:val="24"/>
                <w:szCs w:val="24"/>
              </w:rPr>
              <w:t xml:space="preserve"> </w:t>
            </w:r>
            <w:r w:rsidRPr="00DB04F2">
              <w:rPr>
                <w:rFonts w:ascii="Times New Roman" w:hAnsi="Times New Roman"/>
                <w:sz w:val="24"/>
                <w:szCs w:val="24"/>
              </w:rPr>
              <w:t>просмотра</w:t>
            </w:r>
            <w:r w:rsidRPr="00DB04F2">
              <w:rPr>
                <w:rFonts w:ascii="Times New Roman" w:hAnsi="Times New Roman"/>
                <w:spacing w:val="-2"/>
                <w:sz w:val="24"/>
                <w:szCs w:val="24"/>
              </w:rPr>
              <w:t xml:space="preserve"> </w:t>
            </w:r>
            <w:r w:rsidRPr="00DB04F2">
              <w:rPr>
                <w:rFonts w:ascii="Times New Roman" w:hAnsi="Times New Roman"/>
                <w:sz w:val="24"/>
                <w:szCs w:val="24"/>
              </w:rPr>
              <w:t>детьми)</w:t>
            </w:r>
            <w:r w:rsidRPr="00DB04F2">
              <w:rPr>
                <w:rFonts w:ascii="Times New Roman" w:hAnsi="Times New Roman"/>
                <w:spacing w:val="-1"/>
                <w:sz w:val="24"/>
                <w:szCs w:val="24"/>
              </w:rPr>
              <w:t xml:space="preserve"> </w:t>
            </w:r>
            <w:r w:rsidRPr="00DB04F2">
              <w:rPr>
                <w:rFonts w:ascii="Times New Roman" w:hAnsi="Times New Roman"/>
                <w:sz w:val="24"/>
                <w:szCs w:val="24"/>
              </w:rPr>
              <w:t>.</w:t>
            </w:r>
          </w:p>
          <w:p w:rsidR="00175963" w:rsidRPr="00DB04F2" w:rsidRDefault="00175963" w:rsidP="00FE05BE">
            <w:pPr>
              <w:widowControl w:val="0"/>
              <w:autoSpaceDE w:val="0"/>
              <w:autoSpaceDN w:val="0"/>
              <w:rPr>
                <w:rFonts w:ascii="Times New Roman" w:hAnsi="Times New Roman"/>
                <w:sz w:val="24"/>
                <w:szCs w:val="24"/>
              </w:rPr>
            </w:pPr>
            <w:r w:rsidRPr="00DB04F2">
              <w:rPr>
                <w:rFonts w:ascii="Times New Roman" w:hAnsi="Times New Roman"/>
                <w:sz w:val="24"/>
                <w:szCs w:val="24"/>
              </w:rPr>
              <w:t>Афиша куда пойти с</w:t>
            </w:r>
            <w:r w:rsidRPr="00DB04F2">
              <w:rPr>
                <w:rFonts w:ascii="Times New Roman" w:hAnsi="Times New Roman"/>
                <w:spacing w:val="1"/>
                <w:sz w:val="24"/>
                <w:szCs w:val="24"/>
              </w:rPr>
              <w:t xml:space="preserve"> </w:t>
            </w:r>
            <w:r w:rsidRPr="00DB04F2">
              <w:rPr>
                <w:rFonts w:ascii="Times New Roman" w:hAnsi="Times New Roman"/>
                <w:sz w:val="24"/>
                <w:szCs w:val="24"/>
              </w:rPr>
              <w:t>ребенком в выходной, о</w:t>
            </w:r>
            <w:r w:rsidRPr="00DB04F2">
              <w:rPr>
                <w:rFonts w:ascii="Times New Roman" w:hAnsi="Times New Roman"/>
                <w:spacing w:val="-57"/>
                <w:sz w:val="24"/>
                <w:szCs w:val="24"/>
              </w:rPr>
              <w:t xml:space="preserve"> </w:t>
            </w:r>
            <w:r w:rsidRPr="00DB04F2">
              <w:rPr>
                <w:rFonts w:ascii="Times New Roman" w:hAnsi="Times New Roman"/>
                <w:sz w:val="24"/>
                <w:szCs w:val="24"/>
              </w:rPr>
              <w:t>поездках, экскурсиях,</w:t>
            </w:r>
            <w:r w:rsidRPr="00DB04F2">
              <w:rPr>
                <w:rFonts w:ascii="Times New Roman" w:hAnsi="Times New Roman"/>
                <w:spacing w:val="1"/>
                <w:sz w:val="24"/>
                <w:szCs w:val="24"/>
              </w:rPr>
              <w:t xml:space="preserve"> </w:t>
            </w:r>
            <w:r w:rsidRPr="00DB04F2">
              <w:rPr>
                <w:rFonts w:ascii="Times New Roman" w:hAnsi="Times New Roman"/>
                <w:sz w:val="24"/>
                <w:szCs w:val="24"/>
              </w:rPr>
              <w:t>походах.</w:t>
            </w:r>
          </w:p>
          <w:p w:rsidR="00175963" w:rsidRPr="00DB04F2" w:rsidRDefault="00175963" w:rsidP="00FE05BE">
            <w:pPr>
              <w:widowControl w:val="0"/>
              <w:autoSpaceDE w:val="0"/>
              <w:autoSpaceDN w:val="0"/>
              <w:rPr>
                <w:rFonts w:ascii="Times New Roman" w:eastAsia="Times New Roman" w:hAnsi="Times New Roman"/>
                <w:sz w:val="24"/>
                <w:szCs w:val="24"/>
              </w:rPr>
            </w:pPr>
            <w:r w:rsidRPr="00DB04F2">
              <w:rPr>
                <w:rFonts w:ascii="Times New Roman" w:hAnsi="Times New Roman"/>
                <w:sz w:val="24"/>
                <w:szCs w:val="24"/>
              </w:rPr>
              <w:t>Семейные</w:t>
            </w:r>
            <w:r w:rsidRPr="00DB04F2">
              <w:rPr>
                <w:rFonts w:ascii="Times New Roman" w:hAnsi="Times New Roman"/>
                <w:spacing w:val="-15"/>
                <w:sz w:val="24"/>
                <w:szCs w:val="24"/>
              </w:rPr>
              <w:t xml:space="preserve"> </w:t>
            </w:r>
            <w:r w:rsidRPr="00DB04F2">
              <w:rPr>
                <w:rFonts w:ascii="Times New Roman" w:hAnsi="Times New Roman"/>
                <w:sz w:val="24"/>
                <w:szCs w:val="24"/>
              </w:rPr>
              <w:t>альбомы,</w:t>
            </w:r>
            <w:r w:rsidRPr="00DB04F2">
              <w:rPr>
                <w:rFonts w:ascii="Times New Roman" w:hAnsi="Times New Roman"/>
                <w:spacing w:val="-57"/>
                <w:sz w:val="24"/>
                <w:szCs w:val="24"/>
              </w:rPr>
              <w:t xml:space="preserve"> </w:t>
            </w:r>
            <w:r w:rsidR="00384C42" w:rsidRPr="00DB04F2">
              <w:rPr>
                <w:rFonts w:ascii="Times New Roman" w:hAnsi="Times New Roman"/>
                <w:sz w:val="24"/>
                <w:szCs w:val="24"/>
              </w:rPr>
              <w:t xml:space="preserve">родословные </w:t>
            </w:r>
            <w:r w:rsidRPr="00DB04F2">
              <w:rPr>
                <w:rFonts w:ascii="Times New Roman" w:hAnsi="Times New Roman"/>
                <w:sz w:val="24"/>
                <w:szCs w:val="24"/>
              </w:rPr>
              <w:t>и</w:t>
            </w:r>
            <w:r w:rsidR="00384C42" w:rsidRPr="00DB04F2">
              <w:rPr>
                <w:rFonts w:ascii="Times New Roman" w:hAnsi="Times New Roman"/>
                <w:sz w:val="24"/>
                <w:szCs w:val="24"/>
              </w:rPr>
              <w:t xml:space="preserve"> </w:t>
            </w:r>
            <w:r w:rsidRPr="00DB04F2">
              <w:rPr>
                <w:rFonts w:ascii="Times New Roman" w:hAnsi="Times New Roman"/>
                <w:sz w:val="24"/>
                <w:szCs w:val="24"/>
              </w:rPr>
              <w:t>др.</w:t>
            </w:r>
          </w:p>
        </w:tc>
        <w:tc>
          <w:tcPr>
            <w:tcW w:w="2797" w:type="dxa"/>
            <w:hideMark/>
          </w:tcPr>
          <w:p w:rsidR="00175963" w:rsidRPr="00480E01" w:rsidRDefault="00175963"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Пальчиковые</w:t>
            </w:r>
            <w:r w:rsidRPr="00480E01">
              <w:rPr>
                <w:rFonts w:ascii="Times New Roman" w:hAnsi="Times New Roman"/>
                <w:bCs/>
                <w:spacing w:val="-5"/>
                <w:sz w:val="24"/>
                <w:szCs w:val="24"/>
              </w:rPr>
              <w:t xml:space="preserve"> </w:t>
            </w:r>
            <w:r w:rsidRPr="00480E01">
              <w:rPr>
                <w:rFonts w:ascii="Times New Roman" w:hAnsi="Times New Roman"/>
                <w:bCs/>
                <w:sz w:val="24"/>
                <w:szCs w:val="24"/>
              </w:rPr>
              <w:t>куклы</w:t>
            </w:r>
            <w:r w:rsidR="00384C42" w:rsidRPr="00480E01">
              <w:rPr>
                <w:rFonts w:ascii="Times New Roman" w:hAnsi="Times New Roman"/>
                <w:bCs/>
                <w:sz w:val="24"/>
                <w:szCs w:val="24"/>
              </w:rPr>
              <w:t xml:space="preserve"> </w:t>
            </w:r>
            <w:r w:rsidRPr="00480E01">
              <w:rPr>
                <w:rFonts w:ascii="Times New Roman" w:hAnsi="Times New Roman"/>
                <w:bCs/>
                <w:sz w:val="24"/>
                <w:szCs w:val="24"/>
              </w:rPr>
              <w:t>«Семья».</w:t>
            </w:r>
          </w:p>
          <w:p w:rsidR="00175963" w:rsidRPr="00480E01" w:rsidRDefault="00175963"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Костюмы</w:t>
            </w:r>
            <w:r w:rsidRPr="00480E01">
              <w:rPr>
                <w:rFonts w:ascii="Times New Roman" w:hAnsi="Times New Roman"/>
                <w:bCs/>
                <w:spacing w:val="-4"/>
                <w:sz w:val="24"/>
                <w:szCs w:val="24"/>
              </w:rPr>
              <w:t xml:space="preserve"> </w:t>
            </w:r>
            <w:r w:rsidRPr="00480E01">
              <w:rPr>
                <w:rFonts w:ascii="Times New Roman" w:hAnsi="Times New Roman"/>
                <w:bCs/>
                <w:sz w:val="24"/>
                <w:szCs w:val="24"/>
              </w:rPr>
              <w:t>«Бабушка»,</w:t>
            </w:r>
            <w:r w:rsidR="00384C42" w:rsidRPr="00480E01">
              <w:rPr>
                <w:rFonts w:ascii="Times New Roman" w:hAnsi="Times New Roman"/>
                <w:bCs/>
                <w:sz w:val="24"/>
                <w:szCs w:val="24"/>
              </w:rPr>
              <w:t xml:space="preserve"> </w:t>
            </w:r>
            <w:r w:rsidRPr="00480E01">
              <w:rPr>
                <w:rFonts w:ascii="Times New Roman" w:hAnsi="Times New Roman"/>
                <w:bCs/>
                <w:sz w:val="24"/>
                <w:szCs w:val="24"/>
              </w:rPr>
              <w:t>«Дед».</w:t>
            </w:r>
          </w:p>
          <w:p w:rsidR="00175963" w:rsidRPr="00480E01" w:rsidRDefault="00175963"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Куклы-пупсы;</w:t>
            </w:r>
            <w:r w:rsidRPr="00480E01">
              <w:rPr>
                <w:rFonts w:ascii="Times New Roman" w:hAnsi="Times New Roman"/>
                <w:bCs/>
                <w:spacing w:val="-11"/>
                <w:sz w:val="24"/>
                <w:szCs w:val="24"/>
              </w:rPr>
              <w:t xml:space="preserve"> </w:t>
            </w:r>
            <w:r w:rsidRPr="00480E01">
              <w:rPr>
                <w:rFonts w:ascii="Times New Roman" w:hAnsi="Times New Roman"/>
                <w:bCs/>
                <w:sz w:val="24"/>
                <w:szCs w:val="24"/>
              </w:rPr>
              <w:t>голыши</w:t>
            </w:r>
            <w:r w:rsidRPr="00480E01">
              <w:rPr>
                <w:rFonts w:ascii="Times New Roman" w:hAnsi="Times New Roman"/>
                <w:bCs/>
                <w:spacing w:val="-57"/>
                <w:sz w:val="24"/>
                <w:szCs w:val="24"/>
              </w:rPr>
              <w:t xml:space="preserve"> </w:t>
            </w:r>
            <w:r w:rsidRPr="00480E01">
              <w:rPr>
                <w:rFonts w:ascii="Times New Roman" w:hAnsi="Times New Roman"/>
                <w:bCs/>
                <w:sz w:val="24"/>
                <w:szCs w:val="24"/>
              </w:rPr>
              <w:t>с аксессуарами по</w:t>
            </w:r>
            <w:r w:rsidRPr="00480E01">
              <w:rPr>
                <w:rFonts w:ascii="Times New Roman" w:hAnsi="Times New Roman"/>
                <w:bCs/>
                <w:spacing w:val="1"/>
                <w:sz w:val="24"/>
                <w:szCs w:val="24"/>
              </w:rPr>
              <w:t xml:space="preserve"> </w:t>
            </w:r>
            <w:r w:rsidRPr="00480E01">
              <w:rPr>
                <w:rFonts w:ascii="Times New Roman" w:hAnsi="Times New Roman"/>
                <w:bCs/>
                <w:sz w:val="24"/>
                <w:szCs w:val="24"/>
              </w:rPr>
              <w:t>уходу,</w:t>
            </w:r>
            <w:r w:rsidRPr="00480E01">
              <w:rPr>
                <w:rFonts w:ascii="Times New Roman" w:hAnsi="Times New Roman"/>
                <w:bCs/>
                <w:spacing w:val="-1"/>
                <w:sz w:val="24"/>
                <w:szCs w:val="24"/>
              </w:rPr>
              <w:t xml:space="preserve"> </w:t>
            </w:r>
            <w:r w:rsidRPr="00480E01">
              <w:rPr>
                <w:rFonts w:ascii="Times New Roman" w:hAnsi="Times New Roman"/>
                <w:bCs/>
                <w:sz w:val="24"/>
                <w:szCs w:val="24"/>
              </w:rPr>
              <w:t>коляски.</w:t>
            </w:r>
          </w:p>
          <w:p w:rsidR="00175963" w:rsidRPr="00480E01" w:rsidRDefault="00175963"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Конструкторы «Лего»</w:t>
            </w:r>
            <w:r w:rsidRPr="00480E01">
              <w:rPr>
                <w:rFonts w:ascii="Times New Roman" w:hAnsi="Times New Roman"/>
                <w:bCs/>
                <w:spacing w:val="-58"/>
                <w:sz w:val="24"/>
                <w:szCs w:val="24"/>
              </w:rPr>
              <w:t xml:space="preserve"> </w:t>
            </w:r>
            <w:r w:rsidRPr="00480E01">
              <w:rPr>
                <w:rFonts w:ascii="Times New Roman" w:hAnsi="Times New Roman"/>
                <w:bCs/>
                <w:sz w:val="24"/>
                <w:szCs w:val="24"/>
              </w:rPr>
              <w:t>(человечки).</w:t>
            </w:r>
          </w:p>
          <w:p w:rsidR="00175963" w:rsidRPr="00480E01" w:rsidRDefault="00175963"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Игровое</w:t>
            </w:r>
            <w:r w:rsidRPr="00480E01">
              <w:rPr>
                <w:rFonts w:ascii="Times New Roman" w:hAnsi="Times New Roman"/>
                <w:bCs/>
                <w:spacing w:val="1"/>
                <w:sz w:val="24"/>
                <w:szCs w:val="24"/>
              </w:rPr>
              <w:t xml:space="preserve"> </w:t>
            </w:r>
            <w:r w:rsidRPr="00480E01">
              <w:rPr>
                <w:rFonts w:ascii="Times New Roman" w:hAnsi="Times New Roman"/>
                <w:bCs/>
                <w:spacing w:val="-1"/>
                <w:sz w:val="24"/>
                <w:szCs w:val="24"/>
              </w:rPr>
              <w:t xml:space="preserve">оборудование </w:t>
            </w:r>
            <w:r w:rsidRPr="00480E01">
              <w:rPr>
                <w:rFonts w:ascii="Times New Roman" w:hAnsi="Times New Roman"/>
                <w:bCs/>
                <w:sz w:val="24"/>
                <w:szCs w:val="24"/>
              </w:rPr>
              <w:t>и</w:t>
            </w:r>
            <w:r w:rsidRPr="00480E01">
              <w:rPr>
                <w:rFonts w:ascii="Times New Roman" w:hAnsi="Times New Roman"/>
                <w:bCs/>
                <w:spacing w:val="-57"/>
                <w:sz w:val="24"/>
                <w:szCs w:val="24"/>
              </w:rPr>
              <w:t xml:space="preserve"> </w:t>
            </w:r>
            <w:r w:rsidRPr="00480E01">
              <w:rPr>
                <w:rFonts w:ascii="Times New Roman" w:hAnsi="Times New Roman"/>
                <w:bCs/>
                <w:sz w:val="24"/>
                <w:szCs w:val="24"/>
              </w:rPr>
              <w:t>игрушки</w:t>
            </w:r>
            <w:r w:rsidRPr="00480E01">
              <w:rPr>
                <w:rFonts w:ascii="Times New Roman" w:hAnsi="Times New Roman"/>
                <w:bCs/>
                <w:spacing w:val="-1"/>
                <w:sz w:val="24"/>
                <w:szCs w:val="24"/>
              </w:rPr>
              <w:t xml:space="preserve"> </w:t>
            </w:r>
            <w:r w:rsidRPr="00480E01">
              <w:rPr>
                <w:rFonts w:ascii="Times New Roman" w:hAnsi="Times New Roman"/>
                <w:bCs/>
                <w:sz w:val="24"/>
                <w:szCs w:val="24"/>
              </w:rPr>
              <w:t>для</w:t>
            </w:r>
            <w:r w:rsidR="00384C42" w:rsidRPr="00480E01">
              <w:rPr>
                <w:rFonts w:ascii="Times New Roman" w:hAnsi="Times New Roman"/>
                <w:bCs/>
                <w:sz w:val="24"/>
                <w:szCs w:val="24"/>
              </w:rPr>
              <w:t xml:space="preserve"> </w:t>
            </w:r>
            <w:r w:rsidRPr="00480E01">
              <w:rPr>
                <w:rFonts w:ascii="Times New Roman" w:hAnsi="Times New Roman"/>
                <w:bCs/>
                <w:spacing w:val="-1"/>
                <w:sz w:val="24"/>
                <w:szCs w:val="24"/>
              </w:rPr>
              <w:t>сюжетно-ролевых</w:t>
            </w:r>
            <w:r w:rsidRPr="00480E01">
              <w:rPr>
                <w:rFonts w:ascii="Times New Roman" w:hAnsi="Times New Roman"/>
                <w:bCs/>
                <w:spacing w:val="-57"/>
                <w:sz w:val="24"/>
                <w:szCs w:val="24"/>
              </w:rPr>
              <w:t xml:space="preserve"> </w:t>
            </w:r>
            <w:r w:rsidRPr="00480E01">
              <w:rPr>
                <w:rFonts w:ascii="Times New Roman" w:hAnsi="Times New Roman"/>
                <w:bCs/>
                <w:sz w:val="24"/>
                <w:szCs w:val="24"/>
              </w:rPr>
              <w:t>игр</w:t>
            </w:r>
            <w:r w:rsidRPr="00480E01">
              <w:rPr>
                <w:rFonts w:ascii="Times New Roman" w:hAnsi="Times New Roman"/>
                <w:bCs/>
                <w:spacing w:val="2"/>
                <w:sz w:val="24"/>
                <w:szCs w:val="24"/>
              </w:rPr>
              <w:t xml:space="preserve"> </w:t>
            </w:r>
            <w:r w:rsidRPr="00480E01">
              <w:rPr>
                <w:rFonts w:ascii="Times New Roman" w:hAnsi="Times New Roman"/>
                <w:bCs/>
                <w:sz w:val="24"/>
                <w:szCs w:val="24"/>
              </w:rPr>
              <w:t>«Семья».</w:t>
            </w:r>
          </w:p>
        </w:tc>
      </w:tr>
      <w:tr w:rsidR="004736C7" w:rsidRPr="00DB04F2" w:rsidTr="00367F0F">
        <w:trPr>
          <w:trHeight w:val="271"/>
        </w:trPr>
        <w:tc>
          <w:tcPr>
            <w:tcW w:w="1101" w:type="dxa"/>
          </w:tcPr>
          <w:p w:rsidR="004736C7" w:rsidRPr="00DB04F2" w:rsidRDefault="004736C7" w:rsidP="00FE05BE">
            <w:pPr>
              <w:widowControl w:val="0"/>
              <w:autoSpaceDE w:val="0"/>
              <w:autoSpaceDN w:val="0"/>
              <w:jc w:val="center"/>
              <w:rPr>
                <w:rFonts w:ascii="Times New Roman" w:hAnsi="Times New Roman"/>
                <w:bCs/>
                <w:sz w:val="24"/>
                <w:szCs w:val="24"/>
                <w:lang w:val="en-US"/>
              </w:rPr>
            </w:pPr>
            <w:r w:rsidRPr="00DB04F2">
              <w:rPr>
                <w:rFonts w:ascii="Times New Roman" w:hAnsi="Times New Roman"/>
                <w:bCs/>
                <w:sz w:val="24"/>
                <w:szCs w:val="24"/>
                <w:lang w:val="en-US"/>
              </w:rPr>
              <w:t>Труд</w:t>
            </w:r>
          </w:p>
        </w:tc>
        <w:tc>
          <w:tcPr>
            <w:tcW w:w="3118" w:type="dxa"/>
          </w:tcPr>
          <w:p w:rsidR="004736C7" w:rsidRPr="00DB04F2" w:rsidRDefault="004736C7" w:rsidP="00FE05BE">
            <w:pPr>
              <w:widowControl w:val="0"/>
              <w:autoSpaceDE w:val="0"/>
              <w:autoSpaceDN w:val="0"/>
              <w:rPr>
                <w:rFonts w:ascii="Times New Roman" w:eastAsia="Times New Roman" w:hAnsi="Times New Roman"/>
                <w:sz w:val="24"/>
                <w:szCs w:val="24"/>
              </w:rPr>
            </w:pPr>
            <w:r w:rsidRPr="00DB04F2">
              <w:rPr>
                <w:rFonts w:ascii="Times New Roman" w:hAnsi="Times New Roman"/>
                <w:sz w:val="24"/>
                <w:szCs w:val="24"/>
              </w:rPr>
              <w:t>Стенд</w:t>
            </w:r>
            <w:r w:rsidRPr="00DB04F2">
              <w:rPr>
                <w:rFonts w:ascii="Times New Roman" w:hAnsi="Times New Roman"/>
                <w:spacing w:val="-11"/>
                <w:sz w:val="24"/>
                <w:szCs w:val="24"/>
              </w:rPr>
              <w:t xml:space="preserve"> </w:t>
            </w:r>
            <w:r w:rsidRPr="00DB04F2">
              <w:rPr>
                <w:rFonts w:ascii="Times New Roman" w:hAnsi="Times New Roman"/>
                <w:sz w:val="24"/>
                <w:szCs w:val="24"/>
              </w:rPr>
              <w:t xml:space="preserve">«Все работы хороши» (фото), </w:t>
            </w:r>
          </w:p>
          <w:p w:rsidR="004736C7" w:rsidRPr="00DB04F2" w:rsidRDefault="004736C7" w:rsidP="00FE05BE">
            <w:pPr>
              <w:widowControl w:val="0"/>
              <w:autoSpaceDE w:val="0"/>
              <w:autoSpaceDN w:val="0"/>
              <w:rPr>
                <w:rFonts w:ascii="Times New Roman" w:eastAsia="Times New Roman" w:hAnsi="Times New Roman"/>
                <w:sz w:val="24"/>
                <w:szCs w:val="24"/>
                <w:lang w:val="en-US"/>
              </w:rPr>
            </w:pPr>
            <w:r w:rsidRPr="00DB04F2">
              <w:rPr>
                <w:rFonts w:ascii="Times New Roman" w:hAnsi="Times New Roman"/>
                <w:spacing w:val="-1"/>
                <w:sz w:val="24"/>
                <w:szCs w:val="24"/>
              </w:rPr>
              <w:t xml:space="preserve">Стенд </w:t>
            </w:r>
            <w:r w:rsidRPr="00DB04F2">
              <w:rPr>
                <w:rFonts w:ascii="Times New Roman" w:hAnsi="Times New Roman"/>
                <w:sz w:val="24"/>
                <w:szCs w:val="24"/>
              </w:rPr>
              <w:t>«Дежурство».</w:t>
            </w:r>
            <w:r w:rsidRPr="00DB04F2">
              <w:rPr>
                <w:rFonts w:ascii="Times New Roman" w:hAnsi="Times New Roman"/>
                <w:spacing w:val="-57"/>
                <w:sz w:val="24"/>
                <w:szCs w:val="24"/>
              </w:rPr>
              <w:t xml:space="preserve"> </w:t>
            </w:r>
            <w:r w:rsidRPr="00DB04F2">
              <w:rPr>
                <w:rFonts w:ascii="Times New Roman" w:hAnsi="Times New Roman"/>
                <w:sz w:val="24"/>
                <w:szCs w:val="24"/>
                <w:lang w:val="en-US"/>
              </w:rPr>
              <w:t>Уголок природы.</w:t>
            </w:r>
          </w:p>
        </w:tc>
        <w:tc>
          <w:tcPr>
            <w:tcW w:w="3686" w:type="dxa"/>
          </w:tcPr>
          <w:p w:rsidR="004736C7" w:rsidRPr="00DB04F2" w:rsidRDefault="004736C7" w:rsidP="00FE05BE">
            <w:pPr>
              <w:widowControl w:val="0"/>
              <w:autoSpaceDE w:val="0"/>
              <w:autoSpaceDN w:val="0"/>
              <w:rPr>
                <w:rFonts w:ascii="Times New Roman" w:hAnsi="Times New Roman"/>
                <w:sz w:val="24"/>
                <w:szCs w:val="24"/>
              </w:rPr>
            </w:pPr>
            <w:r w:rsidRPr="00DB04F2">
              <w:rPr>
                <w:rFonts w:ascii="Times New Roman" w:hAnsi="Times New Roman"/>
                <w:sz w:val="24"/>
                <w:szCs w:val="24"/>
              </w:rPr>
              <w:t>Оборудование для</w:t>
            </w:r>
            <w:r w:rsidRPr="00DB04F2">
              <w:rPr>
                <w:rFonts w:ascii="Times New Roman" w:hAnsi="Times New Roman"/>
                <w:spacing w:val="1"/>
                <w:sz w:val="24"/>
                <w:szCs w:val="24"/>
              </w:rPr>
              <w:t xml:space="preserve"> </w:t>
            </w:r>
            <w:r w:rsidRPr="00DB04F2">
              <w:rPr>
                <w:rFonts w:ascii="Times New Roman" w:hAnsi="Times New Roman"/>
                <w:sz w:val="24"/>
                <w:szCs w:val="24"/>
              </w:rPr>
              <w:t>сюжетно-ролевых</w:t>
            </w:r>
            <w:r w:rsidRPr="00DB04F2">
              <w:rPr>
                <w:rFonts w:ascii="Times New Roman" w:hAnsi="Times New Roman"/>
                <w:spacing w:val="-5"/>
                <w:sz w:val="24"/>
                <w:szCs w:val="24"/>
              </w:rPr>
              <w:t xml:space="preserve"> </w:t>
            </w:r>
            <w:r w:rsidRPr="00DB04F2">
              <w:rPr>
                <w:rFonts w:ascii="Times New Roman" w:hAnsi="Times New Roman"/>
                <w:sz w:val="24"/>
                <w:szCs w:val="24"/>
              </w:rPr>
              <w:t>игр «Больница», «Парикмахерская», «Шоферы» и др.</w:t>
            </w:r>
            <w:r w:rsidRPr="00DB04F2">
              <w:rPr>
                <w:rFonts w:ascii="Times New Roman" w:hAnsi="Times New Roman"/>
                <w:spacing w:val="1"/>
                <w:sz w:val="24"/>
                <w:szCs w:val="24"/>
              </w:rPr>
              <w:t xml:space="preserve"> </w:t>
            </w:r>
            <w:r w:rsidRPr="00DB04F2">
              <w:rPr>
                <w:rFonts w:ascii="Times New Roman" w:hAnsi="Times New Roman"/>
                <w:sz w:val="24"/>
                <w:szCs w:val="24"/>
              </w:rPr>
              <w:t>Оборудование уголка</w:t>
            </w:r>
            <w:r w:rsidRPr="00DB04F2">
              <w:rPr>
                <w:rFonts w:ascii="Times New Roman" w:hAnsi="Times New Roman"/>
                <w:spacing w:val="1"/>
                <w:sz w:val="24"/>
                <w:szCs w:val="24"/>
              </w:rPr>
              <w:t xml:space="preserve"> </w:t>
            </w:r>
            <w:r w:rsidRPr="00DB04F2">
              <w:rPr>
                <w:rFonts w:ascii="Times New Roman" w:hAnsi="Times New Roman"/>
                <w:sz w:val="24"/>
                <w:szCs w:val="24"/>
              </w:rPr>
              <w:t>природы (тазик, лека,</w:t>
            </w:r>
            <w:r w:rsidRPr="00DB04F2">
              <w:rPr>
                <w:rFonts w:ascii="Times New Roman" w:hAnsi="Times New Roman"/>
                <w:spacing w:val="1"/>
                <w:sz w:val="24"/>
                <w:szCs w:val="24"/>
              </w:rPr>
              <w:t xml:space="preserve"> </w:t>
            </w:r>
            <w:r w:rsidRPr="00DB04F2">
              <w:rPr>
                <w:rFonts w:ascii="Times New Roman" w:hAnsi="Times New Roman"/>
                <w:sz w:val="24"/>
                <w:szCs w:val="24"/>
              </w:rPr>
              <w:t>тряпочки, фартук,</w:t>
            </w:r>
            <w:r w:rsidRPr="00DB04F2">
              <w:rPr>
                <w:rFonts w:ascii="Times New Roman" w:hAnsi="Times New Roman"/>
                <w:spacing w:val="1"/>
                <w:sz w:val="24"/>
                <w:szCs w:val="24"/>
              </w:rPr>
              <w:t xml:space="preserve"> </w:t>
            </w:r>
            <w:r w:rsidRPr="00DB04F2">
              <w:rPr>
                <w:rFonts w:ascii="Times New Roman" w:hAnsi="Times New Roman"/>
                <w:sz w:val="24"/>
                <w:szCs w:val="24"/>
              </w:rPr>
              <w:t>опрыскиватель,</w:t>
            </w:r>
            <w:r w:rsidRPr="00DB04F2">
              <w:rPr>
                <w:rFonts w:ascii="Times New Roman" w:hAnsi="Times New Roman"/>
                <w:spacing w:val="1"/>
                <w:sz w:val="24"/>
                <w:szCs w:val="24"/>
              </w:rPr>
              <w:t xml:space="preserve"> </w:t>
            </w:r>
            <w:r w:rsidRPr="00DB04F2">
              <w:rPr>
                <w:rFonts w:ascii="Times New Roman" w:hAnsi="Times New Roman"/>
                <w:sz w:val="24"/>
                <w:szCs w:val="24"/>
              </w:rPr>
              <w:t>палочки</w:t>
            </w:r>
            <w:r w:rsidRPr="00DB04F2">
              <w:rPr>
                <w:rFonts w:ascii="Times New Roman" w:hAnsi="Times New Roman"/>
                <w:spacing w:val="-6"/>
                <w:sz w:val="24"/>
                <w:szCs w:val="24"/>
              </w:rPr>
              <w:t xml:space="preserve"> </w:t>
            </w:r>
            <w:r w:rsidRPr="00DB04F2">
              <w:rPr>
                <w:rFonts w:ascii="Times New Roman" w:hAnsi="Times New Roman"/>
                <w:sz w:val="24"/>
                <w:szCs w:val="24"/>
              </w:rPr>
              <w:t>для</w:t>
            </w:r>
            <w:r w:rsidRPr="00DB04F2">
              <w:rPr>
                <w:rFonts w:ascii="Times New Roman" w:hAnsi="Times New Roman"/>
                <w:spacing w:val="-6"/>
                <w:sz w:val="24"/>
                <w:szCs w:val="24"/>
              </w:rPr>
              <w:t xml:space="preserve"> </w:t>
            </w:r>
            <w:r w:rsidRPr="00DB04F2">
              <w:rPr>
                <w:rFonts w:ascii="Times New Roman" w:hAnsi="Times New Roman"/>
                <w:sz w:val="24"/>
                <w:szCs w:val="24"/>
              </w:rPr>
              <w:t>рыхления).</w:t>
            </w:r>
          </w:p>
          <w:p w:rsidR="004736C7" w:rsidRPr="00DB04F2" w:rsidRDefault="004736C7" w:rsidP="00FE05BE">
            <w:pPr>
              <w:widowControl w:val="0"/>
              <w:autoSpaceDE w:val="0"/>
              <w:autoSpaceDN w:val="0"/>
              <w:rPr>
                <w:rFonts w:ascii="Times New Roman" w:eastAsia="Times New Roman" w:hAnsi="Times New Roman"/>
                <w:sz w:val="24"/>
                <w:szCs w:val="24"/>
              </w:rPr>
            </w:pPr>
            <w:r w:rsidRPr="00DB04F2">
              <w:rPr>
                <w:rFonts w:ascii="Times New Roman" w:hAnsi="Times New Roman"/>
                <w:sz w:val="24"/>
                <w:szCs w:val="24"/>
              </w:rPr>
              <w:t>Оборудование для</w:t>
            </w:r>
            <w:r w:rsidRPr="00DB04F2">
              <w:rPr>
                <w:rFonts w:ascii="Times New Roman" w:hAnsi="Times New Roman"/>
                <w:spacing w:val="-58"/>
                <w:sz w:val="24"/>
                <w:szCs w:val="24"/>
              </w:rPr>
              <w:t xml:space="preserve"> </w:t>
            </w:r>
            <w:r w:rsidRPr="00DB04F2">
              <w:rPr>
                <w:rFonts w:ascii="Times New Roman" w:hAnsi="Times New Roman"/>
                <w:sz w:val="24"/>
                <w:szCs w:val="24"/>
              </w:rPr>
              <w:t>труда в природе</w:t>
            </w:r>
            <w:r w:rsidRPr="00DB04F2">
              <w:rPr>
                <w:rFonts w:ascii="Times New Roman" w:hAnsi="Times New Roman"/>
                <w:spacing w:val="1"/>
                <w:sz w:val="24"/>
                <w:szCs w:val="24"/>
              </w:rPr>
              <w:t xml:space="preserve"> </w:t>
            </w:r>
            <w:r w:rsidRPr="00DB04F2">
              <w:rPr>
                <w:rFonts w:ascii="Times New Roman" w:hAnsi="Times New Roman"/>
                <w:sz w:val="24"/>
                <w:szCs w:val="24"/>
              </w:rPr>
              <w:t>(детские</w:t>
            </w:r>
            <w:r w:rsidRPr="00DB04F2">
              <w:rPr>
                <w:rFonts w:ascii="Times New Roman" w:hAnsi="Times New Roman"/>
                <w:spacing w:val="-2"/>
                <w:sz w:val="24"/>
                <w:szCs w:val="24"/>
              </w:rPr>
              <w:t xml:space="preserve"> </w:t>
            </w:r>
            <w:r w:rsidRPr="00DB04F2">
              <w:rPr>
                <w:rFonts w:ascii="Times New Roman" w:hAnsi="Times New Roman"/>
                <w:sz w:val="24"/>
                <w:szCs w:val="24"/>
              </w:rPr>
              <w:t>лопаты, грабли).</w:t>
            </w:r>
          </w:p>
        </w:tc>
        <w:tc>
          <w:tcPr>
            <w:tcW w:w="2797" w:type="dxa"/>
          </w:tcPr>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Пазлы</w:t>
            </w:r>
            <w:r w:rsidRPr="00480E01">
              <w:rPr>
                <w:rFonts w:ascii="Times New Roman" w:hAnsi="Times New Roman"/>
                <w:bCs/>
                <w:spacing w:val="-4"/>
                <w:sz w:val="24"/>
                <w:szCs w:val="24"/>
              </w:rPr>
              <w:t xml:space="preserve"> </w:t>
            </w:r>
            <w:r w:rsidRPr="00480E01">
              <w:rPr>
                <w:rFonts w:ascii="Times New Roman" w:hAnsi="Times New Roman"/>
                <w:bCs/>
                <w:sz w:val="24"/>
                <w:szCs w:val="24"/>
              </w:rPr>
              <w:t>«Профессии».</w:t>
            </w:r>
          </w:p>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Дидактические игры</w:t>
            </w:r>
          </w:p>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Детские инструменты:</w:t>
            </w:r>
            <w:r w:rsidRPr="00480E01">
              <w:rPr>
                <w:rFonts w:ascii="Times New Roman" w:hAnsi="Times New Roman"/>
                <w:bCs/>
                <w:spacing w:val="-3"/>
                <w:sz w:val="24"/>
                <w:szCs w:val="24"/>
              </w:rPr>
              <w:t xml:space="preserve"> </w:t>
            </w:r>
            <w:r w:rsidRPr="00480E01">
              <w:rPr>
                <w:rFonts w:ascii="Times New Roman" w:hAnsi="Times New Roman"/>
                <w:bCs/>
                <w:sz w:val="24"/>
                <w:szCs w:val="24"/>
              </w:rPr>
              <w:t xml:space="preserve">столяра, </w:t>
            </w:r>
            <w:r w:rsidR="00367F0F" w:rsidRPr="00367F0F">
              <w:rPr>
                <w:rFonts w:ascii="Times New Roman" w:hAnsi="Times New Roman"/>
                <w:bCs/>
                <w:sz w:val="24"/>
                <w:szCs w:val="24"/>
              </w:rPr>
              <w:t>парикмахера</w:t>
            </w:r>
            <w:r w:rsidR="00367F0F">
              <w:rPr>
                <w:rFonts w:ascii="Times New Roman" w:hAnsi="Times New Roman"/>
                <w:bCs/>
                <w:sz w:val="24"/>
                <w:szCs w:val="24"/>
              </w:rPr>
              <w:t>,</w:t>
            </w:r>
            <w:r w:rsidR="00367F0F" w:rsidRPr="00367F0F">
              <w:rPr>
                <w:rFonts w:ascii="Times New Roman" w:hAnsi="Times New Roman"/>
                <w:bCs/>
                <w:sz w:val="24"/>
                <w:szCs w:val="24"/>
              </w:rPr>
              <w:t xml:space="preserve"> </w:t>
            </w:r>
            <w:r w:rsidRPr="00480E01">
              <w:rPr>
                <w:rFonts w:ascii="Times New Roman" w:hAnsi="Times New Roman"/>
                <w:bCs/>
                <w:sz w:val="24"/>
                <w:szCs w:val="24"/>
              </w:rPr>
              <w:t>повара, доктора,</w:t>
            </w:r>
            <w:r w:rsidRPr="00480E01">
              <w:rPr>
                <w:rFonts w:ascii="Times New Roman" w:hAnsi="Times New Roman"/>
                <w:bCs/>
                <w:spacing w:val="-58"/>
                <w:sz w:val="24"/>
                <w:szCs w:val="24"/>
              </w:rPr>
              <w:t xml:space="preserve"> </w:t>
            </w:r>
            <w:r w:rsidR="00367F0F">
              <w:rPr>
                <w:rFonts w:ascii="Times New Roman" w:hAnsi="Times New Roman"/>
                <w:bCs/>
                <w:spacing w:val="-58"/>
                <w:sz w:val="24"/>
                <w:szCs w:val="24"/>
              </w:rPr>
              <w:t xml:space="preserve">  </w:t>
            </w:r>
            <w:r w:rsidRPr="00480E01">
              <w:rPr>
                <w:rFonts w:ascii="Times New Roman" w:hAnsi="Times New Roman"/>
                <w:bCs/>
                <w:sz w:val="24"/>
                <w:szCs w:val="24"/>
              </w:rPr>
              <w:t>и др.</w:t>
            </w:r>
          </w:p>
          <w:p w:rsidR="004736C7" w:rsidRPr="00480E01" w:rsidRDefault="004736C7" w:rsidP="00FE05BE">
            <w:pPr>
              <w:widowControl w:val="0"/>
              <w:autoSpaceDE w:val="0"/>
              <w:autoSpaceDN w:val="0"/>
              <w:rPr>
                <w:rFonts w:ascii="Times New Roman" w:hAnsi="Times New Roman"/>
                <w:spacing w:val="1"/>
                <w:sz w:val="24"/>
                <w:szCs w:val="24"/>
              </w:rPr>
            </w:pPr>
            <w:r w:rsidRPr="00480E01">
              <w:rPr>
                <w:rFonts w:ascii="Times New Roman" w:hAnsi="Times New Roman"/>
                <w:bCs/>
                <w:sz w:val="24"/>
                <w:szCs w:val="24"/>
              </w:rPr>
              <w:t>Куклы в костюмах по профессиям</w:t>
            </w:r>
          </w:p>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Оборудование</w:t>
            </w:r>
            <w:r w:rsidRPr="00480E01">
              <w:rPr>
                <w:rFonts w:ascii="Times New Roman" w:hAnsi="Times New Roman"/>
                <w:bCs/>
                <w:spacing w:val="-14"/>
                <w:sz w:val="24"/>
                <w:szCs w:val="24"/>
              </w:rPr>
              <w:t xml:space="preserve"> </w:t>
            </w:r>
            <w:r w:rsidRPr="00480E01">
              <w:rPr>
                <w:rFonts w:ascii="Times New Roman" w:hAnsi="Times New Roman"/>
                <w:bCs/>
                <w:sz w:val="24"/>
                <w:szCs w:val="24"/>
              </w:rPr>
              <w:t>для</w:t>
            </w:r>
            <w:r w:rsidRPr="00480E01">
              <w:rPr>
                <w:rFonts w:ascii="Times New Roman" w:hAnsi="Times New Roman"/>
                <w:bCs/>
                <w:spacing w:val="-57"/>
                <w:sz w:val="24"/>
                <w:szCs w:val="24"/>
              </w:rPr>
              <w:t xml:space="preserve"> </w:t>
            </w:r>
            <w:r w:rsidRPr="00480E01">
              <w:rPr>
                <w:rFonts w:ascii="Times New Roman" w:hAnsi="Times New Roman"/>
                <w:bCs/>
                <w:sz w:val="24"/>
                <w:szCs w:val="24"/>
              </w:rPr>
              <w:t>сюжетно-ролевых</w:t>
            </w:r>
            <w:r w:rsidRPr="00480E01">
              <w:rPr>
                <w:rFonts w:ascii="Times New Roman" w:hAnsi="Times New Roman"/>
                <w:bCs/>
                <w:spacing w:val="-57"/>
                <w:sz w:val="24"/>
                <w:szCs w:val="24"/>
              </w:rPr>
              <w:t xml:space="preserve"> </w:t>
            </w:r>
            <w:r w:rsidRPr="00480E01">
              <w:rPr>
                <w:rFonts w:ascii="Times New Roman" w:hAnsi="Times New Roman"/>
                <w:bCs/>
                <w:sz w:val="24"/>
                <w:szCs w:val="24"/>
              </w:rPr>
              <w:t>игр к различным</w:t>
            </w:r>
            <w:r w:rsidRPr="00480E01">
              <w:rPr>
                <w:rFonts w:ascii="Times New Roman" w:hAnsi="Times New Roman"/>
                <w:bCs/>
                <w:spacing w:val="1"/>
                <w:sz w:val="24"/>
                <w:szCs w:val="24"/>
              </w:rPr>
              <w:t xml:space="preserve"> </w:t>
            </w:r>
            <w:r w:rsidRPr="00480E01">
              <w:rPr>
                <w:rFonts w:ascii="Times New Roman" w:hAnsi="Times New Roman"/>
                <w:bCs/>
                <w:sz w:val="24"/>
                <w:szCs w:val="24"/>
              </w:rPr>
              <w:t>профессиям.</w:t>
            </w:r>
          </w:p>
        </w:tc>
      </w:tr>
      <w:tr w:rsidR="004736C7" w:rsidRPr="00DB04F2" w:rsidTr="00367F0F">
        <w:trPr>
          <w:trHeight w:val="271"/>
        </w:trPr>
        <w:tc>
          <w:tcPr>
            <w:tcW w:w="1101" w:type="dxa"/>
            <w:hideMark/>
          </w:tcPr>
          <w:p w:rsidR="004736C7" w:rsidRPr="00DB04F2" w:rsidRDefault="004736C7" w:rsidP="00FE05BE">
            <w:pPr>
              <w:widowControl w:val="0"/>
              <w:autoSpaceDE w:val="0"/>
              <w:autoSpaceDN w:val="0"/>
              <w:rPr>
                <w:rFonts w:ascii="Times New Roman" w:hAnsi="Times New Roman"/>
                <w:bCs/>
                <w:sz w:val="24"/>
                <w:szCs w:val="24"/>
                <w:lang w:val="en-US"/>
              </w:rPr>
            </w:pPr>
            <w:r w:rsidRPr="00DB04F2">
              <w:rPr>
                <w:rFonts w:ascii="Times New Roman" w:hAnsi="Times New Roman"/>
                <w:bCs/>
                <w:sz w:val="24"/>
                <w:szCs w:val="24"/>
                <w:lang w:val="en-US"/>
              </w:rPr>
              <w:t>Красота</w:t>
            </w:r>
          </w:p>
        </w:tc>
        <w:tc>
          <w:tcPr>
            <w:tcW w:w="3118" w:type="dxa"/>
            <w:hideMark/>
          </w:tcPr>
          <w:p w:rsidR="004736C7" w:rsidRPr="00DB04F2" w:rsidRDefault="004736C7" w:rsidP="00FE05BE">
            <w:pPr>
              <w:widowControl w:val="0"/>
              <w:autoSpaceDE w:val="0"/>
              <w:autoSpaceDN w:val="0"/>
              <w:rPr>
                <w:rFonts w:ascii="Times New Roman" w:hAnsi="Times New Roman"/>
                <w:sz w:val="24"/>
                <w:szCs w:val="24"/>
              </w:rPr>
            </w:pPr>
            <w:r w:rsidRPr="00DB04F2">
              <w:rPr>
                <w:rFonts w:ascii="Times New Roman" w:hAnsi="Times New Roman"/>
                <w:sz w:val="24"/>
                <w:szCs w:val="24"/>
              </w:rPr>
              <w:t>Эстетика</w:t>
            </w:r>
            <w:r w:rsidRPr="00DB04F2">
              <w:rPr>
                <w:rFonts w:ascii="Times New Roman" w:hAnsi="Times New Roman"/>
                <w:spacing w:val="-2"/>
                <w:sz w:val="24"/>
                <w:szCs w:val="24"/>
              </w:rPr>
              <w:t xml:space="preserve"> </w:t>
            </w:r>
            <w:r w:rsidRPr="00DB04F2">
              <w:rPr>
                <w:rFonts w:ascii="Times New Roman" w:hAnsi="Times New Roman"/>
                <w:sz w:val="24"/>
                <w:szCs w:val="24"/>
              </w:rPr>
              <w:t>группы.</w:t>
            </w:r>
          </w:p>
          <w:p w:rsidR="004736C7" w:rsidRPr="00DB04F2" w:rsidRDefault="004736C7" w:rsidP="00FE05BE">
            <w:pPr>
              <w:widowControl w:val="0"/>
              <w:autoSpaceDE w:val="0"/>
              <w:autoSpaceDN w:val="0"/>
              <w:rPr>
                <w:rFonts w:ascii="Times New Roman" w:hAnsi="Times New Roman"/>
                <w:sz w:val="24"/>
                <w:szCs w:val="24"/>
              </w:rPr>
            </w:pPr>
            <w:r w:rsidRPr="00DB04F2">
              <w:rPr>
                <w:rFonts w:ascii="Times New Roman" w:hAnsi="Times New Roman"/>
                <w:sz w:val="24"/>
                <w:szCs w:val="24"/>
              </w:rPr>
              <w:t>Красота комнатных</w:t>
            </w:r>
            <w:r w:rsidRPr="00DB04F2">
              <w:rPr>
                <w:rFonts w:ascii="Times New Roman" w:hAnsi="Times New Roman"/>
                <w:spacing w:val="-58"/>
                <w:sz w:val="24"/>
                <w:szCs w:val="24"/>
              </w:rPr>
              <w:t xml:space="preserve"> </w:t>
            </w:r>
            <w:r w:rsidRPr="00DB04F2">
              <w:rPr>
                <w:rFonts w:ascii="Times New Roman" w:hAnsi="Times New Roman"/>
                <w:sz w:val="24"/>
                <w:szCs w:val="24"/>
              </w:rPr>
              <w:t>растений.</w:t>
            </w:r>
          </w:p>
          <w:p w:rsidR="004736C7" w:rsidRPr="00DB04F2" w:rsidRDefault="004736C7" w:rsidP="00FE05BE">
            <w:pPr>
              <w:widowControl w:val="0"/>
              <w:autoSpaceDE w:val="0"/>
              <w:autoSpaceDN w:val="0"/>
              <w:rPr>
                <w:rFonts w:ascii="Times New Roman" w:eastAsia="Times New Roman" w:hAnsi="Times New Roman"/>
                <w:sz w:val="24"/>
                <w:szCs w:val="24"/>
              </w:rPr>
            </w:pPr>
            <w:r w:rsidRPr="00DB04F2">
              <w:rPr>
                <w:rFonts w:ascii="Times New Roman" w:hAnsi="Times New Roman"/>
                <w:sz w:val="24"/>
                <w:szCs w:val="24"/>
              </w:rPr>
              <w:t>Эстетика</w:t>
            </w:r>
            <w:r w:rsidRPr="00DB04F2">
              <w:rPr>
                <w:rFonts w:ascii="Times New Roman" w:hAnsi="Times New Roman"/>
                <w:spacing w:val="-14"/>
                <w:sz w:val="24"/>
                <w:szCs w:val="24"/>
              </w:rPr>
              <w:t xml:space="preserve"> </w:t>
            </w:r>
            <w:r w:rsidRPr="00DB04F2">
              <w:rPr>
                <w:rFonts w:ascii="Times New Roman" w:hAnsi="Times New Roman"/>
                <w:sz w:val="24"/>
                <w:szCs w:val="24"/>
              </w:rPr>
              <w:t>интерьеров,</w:t>
            </w:r>
            <w:r w:rsidRPr="00DB04F2">
              <w:rPr>
                <w:rFonts w:ascii="Times New Roman" w:hAnsi="Times New Roman"/>
                <w:spacing w:val="-57"/>
                <w:sz w:val="24"/>
                <w:szCs w:val="24"/>
              </w:rPr>
              <w:t xml:space="preserve"> </w:t>
            </w:r>
            <w:r w:rsidRPr="00DB04F2">
              <w:rPr>
                <w:rFonts w:ascii="Times New Roman" w:hAnsi="Times New Roman"/>
                <w:sz w:val="24"/>
                <w:szCs w:val="24"/>
              </w:rPr>
              <w:t>штор в помещении.</w:t>
            </w:r>
            <w:r w:rsidRPr="00DB04F2">
              <w:rPr>
                <w:rFonts w:ascii="Times New Roman" w:hAnsi="Times New Roman"/>
                <w:spacing w:val="1"/>
                <w:sz w:val="24"/>
                <w:szCs w:val="24"/>
              </w:rPr>
              <w:t xml:space="preserve"> </w:t>
            </w:r>
          </w:p>
        </w:tc>
        <w:tc>
          <w:tcPr>
            <w:tcW w:w="3686" w:type="dxa"/>
            <w:hideMark/>
          </w:tcPr>
          <w:p w:rsidR="004736C7" w:rsidRPr="00DB04F2" w:rsidRDefault="004736C7" w:rsidP="00FE05BE">
            <w:pPr>
              <w:widowControl w:val="0"/>
              <w:autoSpaceDE w:val="0"/>
              <w:autoSpaceDN w:val="0"/>
              <w:rPr>
                <w:rFonts w:ascii="Times New Roman" w:hAnsi="Times New Roman"/>
                <w:sz w:val="24"/>
                <w:szCs w:val="24"/>
              </w:rPr>
            </w:pPr>
            <w:r w:rsidRPr="00DB04F2">
              <w:rPr>
                <w:rFonts w:ascii="Times New Roman" w:hAnsi="Times New Roman"/>
                <w:sz w:val="24"/>
                <w:szCs w:val="24"/>
              </w:rPr>
              <w:t>Виртуальные музеи</w:t>
            </w:r>
            <w:r w:rsidRPr="00DB04F2">
              <w:rPr>
                <w:rFonts w:ascii="Times New Roman" w:hAnsi="Times New Roman"/>
                <w:spacing w:val="1"/>
                <w:sz w:val="24"/>
                <w:szCs w:val="24"/>
              </w:rPr>
              <w:t xml:space="preserve"> </w:t>
            </w:r>
            <w:r w:rsidRPr="00DB04F2">
              <w:rPr>
                <w:rFonts w:ascii="Times New Roman" w:hAnsi="Times New Roman"/>
                <w:sz w:val="24"/>
                <w:szCs w:val="24"/>
              </w:rPr>
              <w:t>(подборка в медиатеке).</w:t>
            </w:r>
            <w:r w:rsidRPr="00DB04F2">
              <w:rPr>
                <w:rFonts w:ascii="Times New Roman" w:hAnsi="Times New Roman"/>
                <w:spacing w:val="-57"/>
                <w:sz w:val="24"/>
                <w:szCs w:val="24"/>
              </w:rPr>
              <w:t xml:space="preserve"> </w:t>
            </w:r>
            <w:r w:rsidRPr="00DB04F2">
              <w:rPr>
                <w:rFonts w:ascii="Times New Roman" w:hAnsi="Times New Roman"/>
                <w:sz w:val="24"/>
                <w:szCs w:val="24"/>
              </w:rPr>
              <w:t>Оборудование для</w:t>
            </w:r>
            <w:r w:rsidRPr="00DB04F2">
              <w:rPr>
                <w:rFonts w:ascii="Times New Roman" w:hAnsi="Times New Roman"/>
                <w:spacing w:val="1"/>
                <w:sz w:val="24"/>
                <w:szCs w:val="24"/>
              </w:rPr>
              <w:t xml:space="preserve"> </w:t>
            </w:r>
            <w:r w:rsidRPr="00DB04F2">
              <w:rPr>
                <w:rFonts w:ascii="Times New Roman" w:hAnsi="Times New Roman"/>
                <w:sz w:val="24"/>
                <w:szCs w:val="24"/>
              </w:rPr>
              <w:t>творческой</w:t>
            </w:r>
            <w:r w:rsidRPr="00DB04F2">
              <w:rPr>
                <w:rFonts w:ascii="Times New Roman" w:hAnsi="Times New Roman"/>
                <w:spacing w:val="1"/>
                <w:sz w:val="24"/>
                <w:szCs w:val="24"/>
              </w:rPr>
              <w:t xml:space="preserve"> </w:t>
            </w:r>
            <w:r w:rsidRPr="00DB04F2">
              <w:rPr>
                <w:rFonts w:ascii="Times New Roman" w:hAnsi="Times New Roman"/>
                <w:sz w:val="24"/>
                <w:szCs w:val="24"/>
              </w:rPr>
              <w:t>продуктивной деятельности</w:t>
            </w:r>
            <w:r w:rsidRPr="00DB04F2">
              <w:rPr>
                <w:rFonts w:ascii="Times New Roman" w:hAnsi="Times New Roman"/>
                <w:spacing w:val="1"/>
                <w:sz w:val="24"/>
                <w:szCs w:val="24"/>
              </w:rPr>
              <w:t xml:space="preserve"> </w:t>
            </w:r>
            <w:r w:rsidRPr="00DB04F2">
              <w:rPr>
                <w:rFonts w:ascii="Times New Roman" w:hAnsi="Times New Roman"/>
                <w:sz w:val="24"/>
                <w:szCs w:val="24"/>
              </w:rPr>
              <w:t>(изобразительные</w:t>
            </w:r>
            <w:r w:rsidRPr="00DB04F2">
              <w:rPr>
                <w:rFonts w:ascii="Times New Roman" w:hAnsi="Times New Roman"/>
                <w:spacing w:val="1"/>
                <w:sz w:val="24"/>
                <w:szCs w:val="24"/>
              </w:rPr>
              <w:t xml:space="preserve"> </w:t>
            </w:r>
            <w:r w:rsidRPr="00DB04F2">
              <w:rPr>
                <w:rFonts w:ascii="Times New Roman" w:hAnsi="Times New Roman"/>
                <w:sz w:val="24"/>
                <w:szCs w:val="24"/>
              </w:rPr>
              <w:t>материалы,</w:t>
            </w:r>
            <w:r w:rsidRPr="00DB04F2">
              <w:rPr>
                <w:rFonts w:ascii="Times New Roman" w:hAnsi="Times New Roman"/>
                <w:spacing w:val="-14"/>
                <w:sz w:val="24"/>
                <w:szCs w:val="24"/>
              </w:rPr>
              <w:t xml:space="preserve"> </w:t>
            </w:r>
            <w:r w:rsidRPr="00DB04F2">
              <w:rPr>
                <w:rFonts w:ascii="Times New Roman" w:hAnsi="Times New Roman"/>
                <w:sz w:val="24"/>
                <w:szCs w:val="24"/>
              </w:rPr>
              <w:t>костюмы,</w:t>
            </w:r>
            <w:r w:rsidRPr="00DB04F2">
              <w:rPr>
                <w:rFonts w:ascii="Times New Roman" w:hAnsi="Times New Roman"/>
                <w:spacing w:val="-57"/>
                <w:sz w:val="24"/>
                <w:szCs w:val="24"/>
              </w:rPr>
              <w:t xml:space="preserve"> </w:t>
            </w:r>
            <w:r w:rsidRPr="00DB04F2">
              <w:rPr>
                <w:rFonts w:ascii="Times New Roman" w:hAnsi="Times New Roman"/>
                <w:sz w:val="24"/>
                <w:szCs w:val="24"/>
              </w:rPr>
              <w:t>атрибуты).</w:t>
            </w:r>
          </w:p>
          <w:p w:rsidR="004736C7" w:rsidRPr="00DB04F2" w:rsidRDefault="004736C7" w:rsidP="00FE05BE">
            <w:pPr>
              <w:widowControl w:val="0"/>
              <w:autoSpaceDE w:val="0"/>
              <w:autoSpaceDN w:val="0"/>
              <w:rPr>
                <w:rFonts w:ascii="Times New Roman" w:hAnsi="Times New Roman"/>
                <w:sz w:val="24"/>
                <w:szCs w:val="24"/>
              </w:rPr>
            </w:pPr>
            <w:r w:rsidRPr="00DB04F2">
              <w:rPr>
                <w:rFonts w:ascii="Times New Roman" w:hAnsi="Times New Roman"/>
                <w:sz w:val="24"/>
                <w:szCs w:val="24"/>
              </w:rPr>
              <w:t>Предметы</w:t>
            </w:r>
            <w:r w:rsidRPr="00DB04F2">
              <w:rPr>
                <w:rFonts w:ascii="Times New Roman" w:hAnsi="Times New Roman"/>
                <w:spacing w:val="-15"/>
                <w:sz w:val="24"/>
                <w:szCs w:val="24"/>
              </w:rPr>
              <w:t xml:space="preserve"> </w:t>
            </w:r>
            <w:r w:rsidRPr="00DB04F2">
              <w:rPr>
                <w:rFonts w:ascii="Times New Roman" w:hAnsi="Times New Roman"/>
                <w:sz w:val="24"/>
                <w:szCs w:val="24"/>
              </w:rPr>
              <w:t>искусства</w:t>
            </w:r>
            <w:r w:rsidRPr="00DB04F2">
              <w:rPr>
                <w:rFonts w:ascii="Times New Roman" w:hAnsi="Times New Roman"/>
                <w:spacing w:val="-57"/>
                <w:sz w:val="24"/>
                <w:szCs w:val="24"/>
              </w:rPr>
              <w:t xml:space="preserve"> </w:t>
            </w:r>
            <w:r w:rsidRPr="00DB04F2">
              <w:rPr>
                <w:rFonts w:ascii="Times New Roman" w:hAnsi="Times New Roman"/>
                <w:sz w:val="24"/>
                <w:szCs w:val="24"/>
              </w:rPr>
              <w:t>(репродукции</w:t>
            </w:r>
            <w:r w:rsidRPr="00DB04F2">
              <w:rPr>
                <w:rFonts w:ascii="Times New Roman" w:hAnsi="Times New Roman"/>
                <w:spacing w:val="1"/>
                <w:sz w:val="24"/>
                <w:szCs w:val="24"/>
              </w:rPr>
              <w:t xml:space="preserve"> </w:t>
            </w:r>
            <w:r w:rsidRPr="00DB04F2">
              <w:rPr>
                <w:rFonts w:ascii="Times New Roman" w:hAnsi="Times New Roman"/>
                <w:sz w:val="24"/>
                <w:szCs w:val="24"/>
              </w:rPr>
              <w:t>картин), народных</w:t>
            </w:r>
            <w:r w:rsidRPr="00DB04F2">
              <w:rPr>
                <w:rFonts w:ascii="Times New Roman" w:hAnsi="Times New Roman"/>
                <w:spacing w:val="1"/>
                <w:sz w:val="24"/>
                <w:szCs w:val="24"/>
              </w:rPr>
              <w:t xml:space="preserve"> </w:t>
            </w:r>
            <w:r w:rsidRPr="00DB04F2">
              <w:rPr>
                <w:rFonts w:ascii="Times New Roman" w:hAnsi="Times New Roman"/>
                <w:sz w:val="24"/>
                <w:szCs w:val="24"/>
              </w:rPr>
              <w:t>промыслов.</w:t>
            </w:r>
          </w:p>
          <w:p w:rsidR="004736C7" w:rsidRPr="00A644CC" w:rsidRDefault="004736C7" w:rsidP="00FE05BE">
            <w:pPr>
              <w:widowControl w:val="0"/>
              <w:autoSpaceDE w:val="0"/>
              <w:autoSpaceDN w:val="0"/>
              <w:rPr>
                <w:rFonts w:ascii="Times New Roman" w:eastAsia="Times New Roman" w:hAnsi="Times New Roman"/>
                <w:sz w:val="24"/>
                <w:szCs w:val="24"/>
              </w:rPr>
            </w:pPr>
            <w:r w:rsidRPr="00DB04F2">
              <w:rPr>
                <w:rFonts w:ascii="Times New Roman" w:hAnsi="Times New Roman"/>
                <w:sz w:val="24"/>
                <w:szCs w:val="24"/>
              </w:rPr>
              <w:t>Поделки,</w:t>
            </w:r>
            <w:r w:rsidRPr="00DB04F2">
              <w:rPr>
                <w:rFonts w:ascii="Times New Roman" w:hAnsi="Times New Roman"/>
                <w:spacing w:val="-9"/>
                <w:sz w:val="24"/>
                <w:szCs w:val="24"/>
              </w:rPr>
              <w:t xml:space="preserve"> </w:t>
            </w:r>
            <w:r w:rsidRPr="00DB04F2">
              <w:rPr>
                <w:rFonts w:ascii="Times New Roman" w:hAnsi="Times New Roman"/>
                <w:sz w:val="24"/>
                <w:szCs w:val="24"/>
              </w:rPr>
              <w:t>украшение</w:t>
            </w:r>
            <w:r w:rsidRPr="00DB04F2">
              <w:rPr>
                <w:rFonts w:ascii="Times New Roman" w:hAnsi="Times New Roman"/>
                <w:spacing w:val="-57"/>
                <w:sz w:val="24"/>
                <w:szCs w:val="24"/>
              </w:rPr>
              <w:t xml:space="preserve"> </w:t>
            </w:r>
            <w:r w:rsidRPr="00DB04F2">
              <w:rPr>
                <w:rFonts w:ascii="Times New Roman" w:hAnsi="Times New Roman"/>
                <w:sz w:val="24"/>
                <w:szCs w:val="24"/>
              </w:rPr>
              <w:t>для</w:t>
            </w:r>
            <w:r w:rsidRPr="00DB04F2">
              <w:rPr>
                <w:rFonts w:ascii="Times New Roman" w:hAnsi="Times New Roman"/>
                <w:spacing w:val="-1"/>
                <w:sz w:val="24"/>
                <w:szCs w:val="24"/>
              </w:rPr>
              <w:t xml:space="preserve"> </w:t>
            </w:r>
            <w:r w:rsidRPr="00DB04F2">
              <w:rPr>
                <w:rFonts w:ascii="Times New Roman" w:hAnsi="Times New Roman"/>
                <w:sz w:val="24"/>
                <w:szCs w:val="24"/>
              </w:rPr>
              <w:t>групп, сделанные</w:t>
            </w:r>
            <w:r w:rsidRPr="00DB04F2">
              <w:rPr>
                <w:rFonts w:ascii="Times New Roman" w:hAnsi="Times New Roman"/>
                <w:spacing w:val="-5"/>
                <w:sz w:val="24"/>
                <w:szCs w:val="24"/>
              </w:rPr>
              <w:t xml:space="preserve"> </w:t>
            </w:r>
            <w:r w:rsidRPr="00DB04F2">
              <w:rPr>
                <w:rFonts w:ascii="Times New Roman" w:hAnsi="Times New Roman"/>
                <w:sz w:val="24"/>
                <w:szCs w:val="24"/>
              </w:rPr>
              <w:t>своими</w:t>
            </w:r>
            <w:r w:rsidRPr="00A644CC">
              <w:rPr>
                <w:rFonts w:ascii="Times New Roman" w:hAnsi="Times New Roman"/>
                <w:sz w:val="24"/>
                <w:szCs w:val="24"/>
              </w:rPr>
              <w:t>руками.</w:t>
            </w:r>
          </w:p>
        </w:tc>
        <w:tc>
          <w:tcPr>
            <w:tcW w:w="2797" w:type="dxa"/>
            <w:hideMark/>
          </w:tcPr>
          <w:p w:rsidR="004736C7" w:rsidRPr="00480E01" w:rsidRDefault="004736C7" w:rsidP="00FE05BE">
            <w:pPr>
              <w:widowControl w:val="0"/>
              <w:autoSpaceDE w:val="0"/>
              <w:autoSpaceDN w:val="0"/>
              <w:jc w:val="both"/>
              <w:rPr>
                <w:rFonts w:ascii="Times New Roman" w:hAnsi="Times New Roman"/>
                <w:bCs/>
                <w:sz w:val="24"/>
                <w:szCs w:val="24"/>
              </w:rPr>
            </w:pPr>
            <w:r w:rsidRPr="00480E01">
              <w:rPr>
                <w:rFonts w:ascii="Times New Roman" w:hAnsi="Times New Roman"/>
                <w:bCs/>
                <w:sz w:val="24"/>
                <w:szCs w:val="24"/>
              </w:rPr>
              <w:t>Матрешки, деревянные</w:t>
            </w:r>
            <w:r w:rsidRPr="00480E01">
              <w:rPr>
                <w:rFonts w:ascii="Times New Roman" w:hAnsi="Times New Roman"/>
                <w:bCs/>
                <w:spacing w:val="-57"/>
                <w:sz w:val="24"/>
                <w:szCs w:val="24"/>
              </w:rPr>
              <w:t xml:space="preserve"> </w:t>
            </w:r>
            <w:r w:rsidRPr="00480E01">
              <w:rPr>
                <w:rFonts w:ascii="Times New Roman" w:hAnsi="Times New Roman"/>
                <w:bCs/>
                <w:sz w:val="24"/>
                <w:szCs w:val="24"/>
              </w:rPr>
              <w:t>игрушки.</w:t>
            </w:r>
          </w:p>
          <w:p w:rsidR="004736C7" w:rsidRPr="00480E01" w:rsidRDefault="004736C7" w:rsidP="00FE05BE">
            <w:pPr>
              <w:widowControl w:val="0"/>
              <w:autoSpaceDE w:val="0"/>
              <w:autoSpaceDN w:val="0"/>
              <w:jc w:val="both"/>
              <w:rPr>
                <w:rFonts w:ascii="Times New Roman" w:hAnsi="Times New Roman"/>
                <w:bCs/>
                <w:sz w:val="24"/>
                <w:szCs w:val="24"/>
              </w:rPr>
            </w:pPr>
            <w:r w:rsidRPr="00480E01">
              <w:rPr>
                <w:rFonts w:ascii="Times New Roman" w:hAnsi="Times New Roman"/>
                <w:bCs/>
                <w:sz w:val="24"/>
                <w:szCs w:val="24"/>
              </w:rPr>
              <w:t>Куклы в нарядных</w:t>
            </w:r>
            <w:r w:rsidRPr="00480E01">
              <w:rPr>
                <w:rFonts w:ascii="Times New Roman" w:hAnsi="Times New Roman"/>
                <w:bCs/>
                <w:spacing w:val="-57"/>
                <w:sz w:val="24"/>
                <w:szCs w:val="24"/>
              </w:rPr>
              <w:t xml:space="preserve"> </w:t>
            </w:r>
            <w:r w:rsidRPr="00480E01">
              <w:rPr>
                <w:rFonts w:ascii="Times New Roman" w:hAnsi="Times New Roman"/>
                <w:bCs/>
                <w:sz w:val="24"/>
                <w:szCs w:val="24"/>
              </w:rPr>
              <w:t>платьях, народных</w:t>
            </w:r>
            <w:r w:rsidRPr="00480E01">
              <w:rPr>
                <w:rFonts w:ascii="Times New Roman" w:hAnsi="Times New Roman"/>
                <w:bCs/>
                <w:spacing w:val="-57"/>
                <w:sz w:val="24"/>
                <w:szCs w:val="24"/>
              </w:rPr>
              <w:t xml:space="preserve"> </w:t>
            </w:r>
            <w:r w:rsidRPr="00480E01">
              <w:rPr>
                <w:rFonts w:ascii="Times New Roman" w:hAnsi="Times New Roman"/>
                <w:bCs/>
                <w:sz w:val="24"/>
                <w:szCs w:val="24"/>
              </w:rPr>
              <w:t>костюмах, сшитых</w:t>
            </w:r>
            <w:r w:rsidRPr="00480E01">
              <w:rPr>
                <w:rFonts w:ascii="Times New Roman" w:hAnsi="Times New Roman"/>
                <w:bCs/>
                <w:spacing w:val="-58"/>
                <w:sz w:val="24"/>
                <w:szCs w:val="24"/>
              </w:rPr>
              <w:t xml:space="preserve"> </w:t>
            </w:r>
            <w:r w:rsidRPr="00480E01">
              <w:rPr>
                <w:rFonts w:ascii="Times New Roman" w:hAnsi="Times New Roman"/>
                <w:bCs/>
                <w:sz w:val="24"/>
                <w:szCs w:val="24"/>
              </w:rPr>
              <w:t>родителями.</w:t>
            </w:r>
          </w:p>
        </w:tc>
      </w:tr>
      <w:tr w:rsidR="004736C7" w:rsidRPr="00DB04F2" w:rsidTr="00367F0F">
        <w:trPr>
          <w:trHeight w:val="696"/>
        </w:trPr>
        <w:tc>
          <w:tcPr>
            <w:tcW w:w="1101" w:type="dxa"/>
          </w:tcPr>
          <w:p w:rsidR="004736C7" w:rsidRPr="00DB04F2" w:rsidRDefault="004736C7" w:rsidP="00FE05BE">
            <w:pPr>
              <w:widowControl w:val="0"/>
              <w:autoSpaceDE w:val="0"/>
              <w:autoSpaceDN w:val="0"/>
              <w:rPr>
                <w:rFonts w:ascii="Times New Roman" w:hAnsi="Times New Roman"/>
                <w:bCs/>
                <w:sz w:val="24"/>
                <w:szCs w:val="24"/>
              </w:rPr>
            </w:pPr>
            <w:r w:rsidRPr="00DB04F2">
              <w:rPr>
                <w:rFonts w:ascii="Times New Roman" w:hAnsi="Times New Roman"/>
                <w:bCs/>
                <w:sz w:val="24"/>
                <w:szCs w:val="24"/>
                <w:lang w:val="en-US"/>
              </w:rPr>
              <w:t>Культура</w:t>
            </w:r>
          </w:p>
        </w:tc>
        <w:tc>
          <w:tcPr>
            <w:tcW w:w="3118" w:type="dxa"/>
          </w:tcPr>
          <w:p w:rsidR="004736C7" w:rsidRPr="00DB04F2" w:rsidRDefault="004736C7" w:rsidP="00FE05BE">
            <w:pPr>
              <w:widowControl w:val="0"/>
              <w:autoSpaceDE w:val="0"/>
              <w:autoSpaceDN w:val="0"/>
              <w:rPr>
                <w:rFonts w:ascii="Times New Roman" w:hAnsi="Times New Roman"/>
                <w:sz w:val="24"/>
                <w:szCs w:val="24"/>
              </w:rPr>
            </w:pPr>
            <w:r w:rsidRPr="00DB04F2">
              <w:rPr>
                <w:rFonts w:ascii="Times New Roman" w:hAnsi="Times New Roman"/>
                <w:sz w:val="24"/>
                <w:szCs w:val="24"/>
              </w:rPr>
              <w:t>Музыкальный зал.</w:t>
            </w:r>
            <w:r w:rsidRPr="00DB04F2">
              <w:rPr>
                <w:rFonts w:ascii="Times New Roman" w:hAnsi="Times New Roman"/>
                <w:spacing w:val="-57"/>
                <w:sz w:val="24"/>
                <w:szCs w:val="24"/>
              </w:rPr>
              <w:t xml:space="preserve"> </w:t>
            </w:r>
            <w:r w:rsidRPr="00DB04F2">
              <w:rPr>
                <w:rFonts w:ascii="Times New Roman" w:hAnsi="Times New Roman"/>
                <w:sz w:val="24"/>
                <w:szCs w:val="24"/>
              </w:rPr>
              <w:t>Изостудия.</w:t>
            </w:r>
          </w:p>
          <w:p w:rsidR="004736C7" w:rsidRPr="00DB04F2" w:rsidRDefault="004736C7" w:rsidP="00FE05BE">
            <w:pPr>
              <w:widowControl w:val="0"/>
              <w:autoSpaceDE w:val="0"/>
              <w:autoSpaceDN w:val="0"/>
              <w:rPr>
                <w:rFonts w:ascii="Times New Roman" w:eastAsia="Times New Roman" w:hAnsi="Times New Roman"/>
                <w:sz w:val="24"/>
                <w:szCs w:val="24"/>
                <w:lang w:val="en-US"/>
              </w:rPr>
            </w:pPr>
          </w:p>
        </w:tc>
        <w:tc>
          <w:tcPr>
            <w:tcW w:w="3686" w:type="dxa"/>
          </w:tcPr>
          <w:p w:rsidR="004736C7" w:rsidRPr="00DB04F2" w:rsidRDefault="004736C7" w:rsidP="00FE05BE">
            <w:pPr>
              <w:widowControl w:val="0"/>
              <w:autoSpaceDE w:val="0"/>
              <w:autoSpaceDN w:val="0"/>
              <w:rPr>
                <w:rFonts w:ascii="Times New Roman" w:hAnsi="Times New Roman"/>
                <w:sz w:val="24"/>
                <w:szCs w:val="24"/>
              </w:rPr>
            </w:pPr>
            <w:r w:rsidRPr="00DB04F2">
              <w:rPr>
                <w:rFonts w:ascii="Times New Roman" w:hAnsi="Times New Roman"/>
                <w:sz w:val="24"/>
                <w:szCs w:val="24"/>
              </w:rPr>
              <w:t>проектор,</w:t>
            </w:r>
            <w:r w:rsidRPr="00DB04F2">
              <w:rPr>
                <w:rFonts w:ascii="Times New Roman" w:hAnsi="Times New Roman"/>
                <w:spacing w:val="1"/>
                <w:sz w:val="24"/>
                <w:szCs w:val="24"/>
              </w:rPr>
              <w:t xml:space="preserve"> </w:t>
            </w:r>
            <w:r w:rsidRPr="00DB04F2">
              <w:rPr>
                <w:rFonts w:ascii="Times New Roman" w:hAnsi="Times New Roman"/>
                <w:sz w:val="24"/>
                <w:szCs w:val="24"/>
              </w:rPr>
              <w:t>ширмы, занавесы,</w:t>
            </w:r>
            <w:r w:rsidRPr="00DB04F2">
              <w:rPr>
                <w:rFonts w:ascii="Times New Roman" w:hAnsi="Times New Roman"/>
                <w:spacing w:val="1"/>
                <w:sz w:val="24"/>
                <w:szCs w:val="24"/>
              </w:rPr>
              <w:t xml:space="preserve"> </w:t>
            </w:r>
            <w:r w:rsidRPr="00DB04F2">
              <w:rPr>
                <w:rFonts w:ascii="Times New Roman" w:hAnsi="Times New Roman"/>
                <w:sz w:val="24"/>
                <w:szCs w:val="24"/>
              </w:rPr>
              <w:t>напольные маркеры</w:t>
            </w:r>
            <w:r w:rsidRPr="00DB04F2">
              <w:rPr>
                <w:rFonts w:ascii="Times New Roman" w:hAnsi="Times New Roman"/>
                <w:spacing w:val="1"/>
                <w:sz w:val="24"/>
                <w:szCs w:val="24"/>
              </w:rPr>
              <w:t xml:space="preserve"> </w:t>
            </w:r>
            <w:r w:rsidRPr="00DB04F2">
              <w:rPr>
                <w:rFonts w:ascii="Times New Roman" w:hAnsi="Times New Roman"/>
                <w:sz w:val="24"/>
                <w:szCs w:val="24"/>
              </w:rPr>
              <w:t>(изба,</w:t>
            </w:r>
            <w:r w:rsidRPr="00DB04F2">
              <w:rPr>
                <w:rFonts w:ascii="Times New Roman" w:hAnsi="Times New Roman"/>
                <w:spacing w:val="-1"/>
                <w:sz w:val="24"/>
                <w:szCs w:val="24"/>
              </w:rPr>
              <w:t xml:space="preserve"> </w:t>
            </w:r>
            <w:r w:rsidRPr="00DB04F2">
              <w:rPr>
                <w:rFonts w:ascii="Times New Roman" w:hAnsi="Times New Roman"/>
                <w:sz w:val="24"/>
                <w:szCs w:val="24"/>
              </w:rPr>
              <w:t>печь…), медиатека</w:t>
            </w:r>
            <w:r w:rsidRPr="00DB04F2">
              <w:rPr>
                <w:rFonts w:ascii="Times New Roman" w:hAnsi="Times New Roman"/>
                <w:spacing w:val="1"/>
                <w:sz w:val="24"/>
                <w:szCs w:val="24"/>
              </w:rPr>
              <w:t xml:space="preserve"> </w:t>
            </w:r>
            <w:r w:rsidRPr="00DB04F2">
              <w:rPr>
                <w:rFonts w:ascii="Times New Roman" w:hAnsi="Times New Roman"/>
                <w:spacing w:val="-1"/>
                <w:sz w:val="24"/>
                <w:szCs w:val="24"/>
              </w:rPr>
              <w:t xml:space="preserve">(музыкальное </w:t>
            </w:r>
            <w:r w:rsidRPr="00DB04F2">
              <w:rPr>
                <w:rFonts w:ascii="Times New Roman" w:hAnsi="Times New Roman"/>
                <w:sz w:val="24"/>
                <w:szCs w:val="24"/>
              </w:rPr>
              <w:t>сопровождение, песни,</w:t>
            </w:r>
            <w:r w:rsidRPr="00DB04F2">
              <w:rPr>
                <w:rFonts w:ascii="Times New Roman" w:hAnsi="Times New Roman"/>
                <w:spacing w:val="-57"/>
                <w:sz w:val="24"/>
                <w:szCs w:val="24"/>
              </w:rPr>
              <w:t xml:space="preserve"> </w:t>
            </w:r>
            <w:r w:rsidRPr="00DB04F2">
              <w:rPr>
                <w:rFonts w:ascii="Times New Roman" w:hAnsi="Times New Roman"/>
                <w:sz w:val="24"/>
                <w:szCs w:val="24"/>
              </w:rPr>
              <w:t>сказки, виртуальные</w:t>
            </w:r>
            <w:r w:rsidRPr="00DB04F2">
              <w:rPr>
                <w:rFonts w:ascii="Times New Roman" w:hAnsi="Times New Roman"/>
                <w:spacing w:val="1"/>
                <w:sz w:val="24"/>
                <w:szCs w:val="24"/>
              </w:rPr>
              <w:t xml:space="preserve"> </w:t>
            </w:r>
            <w:r w:rsidRPr="00DB04F2">
              <w:rPr>
                <w:rFonts w:ascii="Times New Roman" w:hAnsi="Times New Roman"/>
                <w:sz w:val="24"/>
                <w:szCs w:val="24"/>
              </w:rPr>
              <w:t>экскурсии); картотеки</w:t>
            </w:r>
            <w:r w:rsidRPr="00DB04F2">
              <w:rPr>
                <w:rFonts w:ascii="Times New Roman" w:hAnsi="Times New Roman"/>
                <w:spacing w:val="1"/>
                <w:sz w:val="24"/>
                <w:szCs w:val="24"/>
              </w:rPr>
              <w:t xml:space="preserve"> </w:t>
            </w:r>
            <w:r w:rsidRPr="00DB04F2">
              <w:rPr>
                <w:rFonts w:ascii="Times New Roman" w:hAnsi="Times New Roman"/>
                <w:sz w:val="24"/>
                <w:szCs w:val="24"/>
              </w:rPr>
              <w:t>(игр,</w:t>
            </w:r>
            <w:r w:rsidRPr="00DB04F2">
              <w:rPr>
                <w:rFonts w:ascii="Times New Roman" w:hAnsi="Times New Roman"/>
                <w:spacing w:val="-1"/>
                <w:sz w:val="24"/>
                <w:szCs w:val="24"/>
              </w:rPr>
              <w:t xml:space="preserve"> </w:t>
            </w:r>
            <w:r w:rsidRPr="00DB04F2">
              <w:rPr>
                <w:rFonts w:ascii="Times New Roman" w:hAnsi="Times New Roman"/>
                <w:sz w:val="24"/>
                <w:szCs w:val="24"/>
              </w:rPr>
              <w:t>закличек,</w:t>
            </w:r>
            <w:r w:rsidRPr="00DB04F2">
              <w:rPr>
                <w:rFonts w:ascii="Times New Roman" w:hAnsi="Times New Roman"/>
                <w:spacing w:val="-1"/>
                <w:sz w:val="24"/>
                <w:szCs w:val="24"/>
              </w:rPr>
              <w:t xml:space="preserve"> </w:t>
            </w:r>
            <w:r w:rsidRPr="00DB04F2">
              <w:rPr>
                <w:rFonts w:ascii="Times New Roman" w:hAnsi="Times New Roman"/>
                <w:sz w:val="24"/>
                <w:szCs w:val="24"/>
              </w:rPr>
              <w:t>песен).</w:t>
            </w:r>
          </w:p>
          <w:p w:rsidR="004736C7" w:rsidRPr="00DB04F2" w:rsidRDefault="004736C7" w:rsidP="00FE05BE">
            <w:pPr>
              <w:widowControl w:val="0"/>
              <w:autoSpaceDE w:val="0"/>
              <w:autoSpaceDN w:val="0"/>
              <w:rPr>
                <w:rFonts w:ascii="Times New Roman" w:eastAsia="Times New Roman" w:hAnsi="Times New Roman"/>
                <w:sz w:val="24"/>
                <w:szCs w:val="24"/>
              </w:rPr>
            </w:pPr>
            <w:r w:rsidRPr="00DB04F2">
              <w:rPr>
                <w:rFonts w:ascii="Times New Roman" w:hAnsi="Times New Roman"/>
                <w:sz w:val="24"/>
                <w:szCs w:val="24"/>
              </w:rPr>
              <w:t>Книги,</w:t>
            </w:r>
            <w:r w:rsidRPr="00DB04F2">
              <w:rPr>
                <w:rFonts w:ascii="Times New Roman" w:hAnsi="Times New Roman"/>
                <w:spacing w:val="-2"/>
                <w:sz w:val="24"/>
                <w:szCs w:val="24"/>
              </w:rPr>
              <w:t xml:space="preserve"> </w:t>
            </w:r>
            <w:r w:rsidRPr="00DB04F2">
              <w:rPr>
                <w:rFonts w:ascii="Times New Roman" w:hAnsi="Times New Roman"/>
                <w:sz w:val="24"/>
                <w:szCs w:val="24"/>
              </w:rPr>
              <w:t>пособия, репродукции,</w:t>
            </w:r>
          </w:p>
          <w:p w:rsidR="004736C7" w:rsidRPr="00DB04F2" w:rsidRDefault="004736C7" w:rsidP="00FE05BE">
            <w:pPr>
              <w:widowControl w:val="0"/>
              <w:autoSpaceDE w:val="0"/>
              <w:autoSpaceDN w:val="0"/>
              <w:rPr>
                <w:rFonts w:ascii="Times New Roman" w:eastAsia="Times New Roman" w:hAnsi="Times New Roman"/>
                <w:sz w:val="24"/>
                <w:szCs w:val="24"/>
              </w:rPr>
            </w:pPr>
            <w:r w:rsidRPr="00DB04F2">
              <w:rPr>
                <w:rFonts w:ascii="Times New Roman" w:hAnsi="Times New Roman"/>
                <w:sz w:val="24"/>
                <w:szCs w:val="24"/>
              </w:rPr>
              <w:t>дидактические</w:t>
            </w:r>
            <w:r w:rsidRPr="00DB04F2">
              <w:rPr>
                <w:rFonts w:ascii="Times New Roman" w:hAnsi="Times New Roman"/>
                <w:spacing w:val="1"/>
                <w:sz w:val="24"/>
                <w:szCs w:val="24"/>
              </w:rPr>
              <w:t xml:space="preserve"> </w:t>
            </w:r>
            <w:r w:rsidRPr="00DB04F2">
              <w:rPr>
                <w:rFonts w:ascii="Times New Roman" w:hAnsi="Times New Roman"/>
                <w:sz w:val="24"/>
                <w:szCs w:val="24"/>
              </w:rPr>
              <w:t>материалы</w:t>
            </w:r>
            <w:r w:rsidRPr="00DB04F2">
              <w:rPr>
                <w:rFonts w:ascii="Times New Roman" w:hAnsi="Times New Roman"/>
                <w:spacing w:val="-14"/>
                <w:sz w:val="24"/>
                <w:szCs w:val="24"/>
              </w:rPr>
              <w:t xml:space="preserve"> </w:t>
            </w:r>
            <w:r w:rsidRPr="00DB04F2">
              <w:rPr>
                <w:rFonts w:ascii="Times New Roman" w:hAnsi="Times New Roman"/>
                <w:sz w:val="24"/>
                <w:szCs w:val="24"/>
              </w:rPr>
              <w:t>(портреты),</w:t>
            </w:r>
            <w:r w:rsidRPr="00DB04F2">
              <w:rPr>
                <w:rFonts w:ascii="Times New Roman" w:hAnsi="Times New Roman"/>
                <w:spacing w:val="-57"/>
                <w:sz w:val="24"/>
                <w:szCs w:val="24"/>
              </w:rPr>
              <w:t xml:space="preserve"> </w:t>
            </w:r>
            <w:r w:rsidRPr="00DB04F2">
              <w:rPr>
                <w:rFonts w:ascii="Times New Roman" w:hAnsi="Times New Roman"/>
                <w:sz w:val="24"/>
                <w:szCs w:val="24"/>
              </w:rPr>
              <w:t>плакаты;</w:t>
            </w:r>
            <w:r w:rsidRPr="00DB04F2">
              <w:rPr>
                <w:rFonts w:ascii="Times New Roman" w:hAnsi="Times New Roman"/>
                <w:spacing w:val="-1"/>
                <w:sz w:val="24"/>
                <w:szCs w:val="24"/>
              </w:rPr>
              <w:t xml:space="preserve"> </w:t>
            </w:r>
            <w:r w:rsidRPr="00DB04F2">
              <w:rPr>
                <w:rFonts w:ascii="Times New Roman" w:hAnsi="Times New Roman"/>
                <w:sz w:val="24"/>
                <w:szCs w:val="24"/>
              </w:rPr>
              <w:t>костюмы.</w:t>
            </w:r>
          </w:p>
          <w:p w:rsidR="004736C7" w:rsidRPr="00DB04F2" w:rsidRDefault="004736C7" w:rsidP="00FE05BE">
            <w:pPr>
              <w:widowControl w:val="0"/>
              <w:autoSpaceDE w:val="0"/>
              <w:autoSpaceDN w:val="0"/>
              <w:rPr>
                <w:rFonts w:ascii="Times New Roman" w:hAnsi="Times New Roman"/>
                <w:spacing w:val="-1"/>
                <w:sz w:val="24"/>
                <w:szCs w:val="24"/>
              </w:rPr>
            </w:pPr>
            <w:r w:rsidRPr="00DB04F2">
              <w:rPr>
                <w:rFonts w:ascii="Times New Roman" w:hAnsi="Times New Roman"/>
                <w:sz w:val="24"/>
                <w:szCs w:val="24"/>
              </w:rPr>
              <w:t>Народные</w:t>
            </w:r>
            <w:r w:rsidRPr="00DB04F2">
              <w:rPr>
                <w:rFonts w:ascii="Times New Roman" w:hAnsi="Times New Roman"/>
                <w:spacing w:val="-15"/>
                <w:sz w:val="24"/>
                <w:szCs w:val="24"/>
              </w:rPr>
              <w:t xml:space="preserve"> </w:t>
            </w:r>
            <w:r w:rsidRPr="00DB04F2">
              <w:rPr>
                <w:rFonts w:ascii="Times New Roman" w:hAnsi="Times New Roman"/>
                <w:sz w:val="24"/>
                <w:szCs w:val="24"/>
              </w:rPr>
              <w:t>костюмы,</w:t>
            </w:r>
            <w:r w:rsidRPr="00DB04F2">
              <w:rPr>
                <w:rFonts w:ascii="Times New Roman" w:hAnsi="Times New Roman"/>
                <w:spacing w:val="-57"/>
                <w:sz w:val="24"/>
                <w:szCs w:val="24"/>
              </w:rPr>
              <w:t xml:space="preserve"> </w:t>
            </w:r>
            <w:r w:rsidRPr="00DB04F2">
              <w:rPr>
                <w:rFonts w:ascii="Times New Roman" w:hAnsi="Times New Roman"/>
                <w:sz w:val="24"/>
                <w:szCs w:val="24"/>
              </w:rPr>
              <w:t>изделия народных</w:t>
            </w:r>
            <w:r w:rsidRPr="00DB04F2">
              <w:rPr>
                <w:rFonts w:ascii="Times New Roman" w:hAnsi="Times New Roman"/>
                <w:spacing w:val="1"/>
                <w:sz w:val="24"/>
                <w:szCs w:val="24"/>
              </w:rPr>
              <w:t xml:space="preserve"> </w:t>
            </w:r>
            <w:r w:rsidRPr="00DB04F2">
              <w:rPr>
                <w:rFonts w:ascii="Times New Roman" w:hAnsi="Times New Roman"/>
                <w:sz w:val="24"/>
                <w:szCs w:val="24"/>
              </w:rPr>
              <w:t>промыслов,</w:t>
            </w:r>
            <w:r w:rsidRPr="00DB04F2">
              <w:rPr>
                <w:rFonts w:ascii="Times New Roman" w:hAnsi="Times New Roman"/>
                <w:spacing w:val="1"/>
                <w:sz w:val="24"/>
                <w:szCs w:val="24"/>
              </w:rPr>
              <w:t xml:space="preserve"> </w:t>
            </w:r>
          </w:p>
          <w:p w:rsidR="004736C7" w:rsidRPr="00DB04F2" w:rsidRDefault="004736C7" w:rsidP="00FE05BE">
            <w:pPr>
              <w:widowControl w:val="0"/>
              <w:autoSpaceDE w:val="0"/>
              <w:autoSpaceDN w:val="0"/>
              <w:rPr>
                <w:rFonts w:ascii="Times New Roman" w:eastAsia="Times New Roman" w:hAnsi="Times New Roman"/>
                <w:sz w:val="24"/>
                <w:szCs w:val="24"/>
              </w:rPr>
            </w:pPr>
            <w:r w:rsidRPr="00DB04F2">
              <w:rPr>
                <w:rFonts w:ascii="Times New Roman" w:hAnsi="Times New Roman"/>
                <w:spacing w:val="-1"/>
                <w:sz w:val="24"/>
                <w:szCs w:val="24"/>
              </w:rPr>
              <w:t>Набор</w:t>
            </w:r>
            <w:r w:rsidRPr="00DB04F2">
              <w:rPr>
                <w:rFonts w:ascii="Times New Roman" w:hAnsi="Times New Roman"/>
                <w:spacing w:val="-11"/>
                <w:sz w:val="24"/>
                <w:szCs w:val="24"/>
              </w:rPr>
              <w:t xml:space="preserve"> </w:t>
            </w:r>
            <w:r w:rsidRPr="00DB04F2">
              <w:rPr>
                <w:rFonts w:ascii="Times New Roman" w:hAnsi="Times New Roman"/>
                <w:sz w:val="24"/>
                <w:szCs w:val="24"/>
              </w:rPr>
              <w:t>картинок</w:t>
            </w:r>
            <w:r w:rsidR="00A644CC">
              <w:rPr>
                <w:rFonts w:ascii="Times New Roman" w:hAnsi="Times New Roman"/>
                <w:sz w:val="24"/>
                <w:szCs w:val="24"/>
              </w:rPr>
              <w:t xml:space="preserve"> </w:t>
            </w:r>
            <w:r w:rsidRPr="00DB04F2">
              <w:rPr>
                <w:rFonts w:ascii="Times New Roman" w:hAnsi="Times New Roman"/>
                <w:sz w:val="24"/>
                <w:szCs w:val="24"/>
              </w:rPr>
              <w:t>«Правила</w:t>
            </w:r>
            <w:r w:rsidRPr="00DB04F2">
              <w:rPr>
                <w:rFonts w:ascii="Times New Roman" w:hAnsi="Times New Roman"/>
                <w:spacing w:val="-14"/>
                <w:sz w:val="24"/>
                <w:szCs w:val="24"/>
              </w:rPr>
              <w:t xml:space="preserve"> </w:t>
            </w:r>
            <w:r w:rsidRPr="00DB04F2">
              <w:rPr>
                <w:rFonts w:ascii="Times New Roman" w:hAnsi="Times New Roman"/>
                <w:sz w:val="24"/>
                <w:szCs w:val="24"/>
              </w:rPr>
              <w:t>поведения</w:t>
            </w:r>
            <w:r w:rsidRPr="00DB04F2">
              <w:rPr>
                <w:rFonts w:ascii="Times New Roman" w:hAnsi="Times New Roman"/>
                <w:spacing w:val="-57"/>
                <w:sz w:val="24"/>
                <w:szCs w:val="24"/>
              </w:rPr>
              <w:t xml:space="preserve"> </w:t>
            </w:r>
            <w:r w:rsidRPr="00DB04F2">
              <w:rPr>
                <w:rFonts w:ascii="Times New Roman" w:hAnsi="Times New Roman"/>
                <w:sz w:val="24"/>
                <w:szCs w:val="24"/>
              </w:rPr>
              <w:t>в</w:t>
            </w:r>
            <w:r w:rsidRPr="00DB04F2">
              <w:rPr>
                <w:rFonts w:ascii="Times New Roman" w:hAnsi="Times New Roman"/>
                <w:spacing w:val="-2"/>
                <w:sz w:val="24"/>
                <w:szCs w:val="24"/>
              </w:rPr>
              <w:t xml:space="preserve"> </w:t>
            </w:r>
            <w:r w:rsidRPr="00DB04F2">
              <w:rPr>
                <w:rFonts w:ascii="Times New Roman" w:hAnsi="Times New Roman"/>
                <w:sz w:val="24"/>
                <w:szCs w:val="24"/>
              </w:rPr>
              <w:t>библиотеке», «Правила</w:t>
            </w:r>
            <w:r w:rsidRPr="00DB04F2">
              <w:rPr>
                <w:rFonts w:ascii="Times New Roman" w:hAnsi="Times New Roman"/>
                <w:spacing w:val="-4"/>
                <w:sz w:val="24"/>
                <w:szCs w:val="24"/>
              </w:rPr>
              <w:t xml:space="preserve"> </w:t>
            </w:r>
            <w:r w:rsidRPr="00DB04F2">
              <w:rPr>
                <w:rFonts w:ascii="Times New Roman" w:hAnsi="Times New Roman"/>
                <w:sz w:val="24"/>
                <w:szCs w:val="24"/>
              </w:rPr>
              <w:t>поведения в</w:t>
            </w:r>
            <w:r w:rsidRPr="00DB04F2">
              <w:rPr>
                <w:rFonts w:ascii="Times New Roman" w:hAnsi="Times New Roman"/>
                <w:spacing w:val="-1"/>
                <w:sz w:val="24"/>
                <w:szCs w:val="24"/>
              </w:rPr>
              <w:t xml:space="preserve"> </w:t>
            </w:r>
            <w:r w:rsidRPr="00DB04F2">
              <w:rPr>
                <w:rFonts w:ascii="Times New Roman" w:hAnsi="Times New Roman"/>
                <w:sz w:val="24"/>
                <w:szCs w:val="24"/>
              </w:rPr>
              <w:t>театре», лейпбуки</w:t>
            </w:r>
          </w:p>
        </w:tc>
        <w:tc>
          <w:tcPr>
            <w:tcW w:w="2797" w:type="dxa"/>
          </w:tcPr>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Разные виды театров,</w:t>
            </w:r>
            <w:r w:rsidRPr="00480E01">
              <w:rPr>
                <w:rFonts w:ascii="Times New Roman" w:hAnsi="Times New Roman"/>
                <w:bCs/>
                <w:spacing w:val="1"/>
                <w:sz w:val="24"/>
                <w:szCs w:val="24"/>
              </w:rPr>
              <w:t xml:space="preserve"> </w:t>
            </w:r>
            <w:r w:rsidRPr="00480E01">
              <w:rPr>
                <w:rFonts w:ascii="Times New Roman" w:hAnsi="Times New Roman"/>
                <w:bCs/>
                <w:sz w:val="24"/>
                <w:szCs w:val="24"/>
              </w:rPr>
              <w:t>матрешки, изделия народных промыслов, музыкальные инструменты и др</w:t>
            </w:r>
          </w:p>
        </w:tc>
      </w:tr>
      <w:tr w:rsidR="004736C7" w:rsidRPr="00DB04F2" w:rsidTr="00367F0F">
        <w:trPr>
          <w:trHeight w:val="696"/>
        </w:trPr>
        <w:tc>
          <w:tcPr>
            <w:tcW w:w="1101" w:type="dxa"/>
          </w:tcPr>
          <w:p w:rsidR="004736C7" w:rsidRPr="00DB04F2" w:rsidRDefault="004736C7" w:rsidP="00FE05BE">
            <w:pPr>
              <w:widowControl w:val="0"/>
              <w:autoSpaceDE w:val="0"/>
              <w:autoSpaceDN w:val="0"/>
              <w:rPr>
                <w:rFonts w:ascii="Times New Roman" w:hAnsi="Times New Roman"/>
                <w:bCs/>
                <w:sz w:val="24"/>
                <w:szCs w:val="24"/>
                <w:lang w:val="en-US"/>
              </w:rPr>
            </w:pPr>
            <w:r w:rsidRPr="00DB04F2">
              <w:rPr>
                <w:rFonts w:ascii="Times New Roman" w:hAnsi="Times New Roman"/>
                <w:bCs/>
                <w:sz w:val="24"/>
                <w:szCs w:val="24"/>
                <w:lang w:val="en-US"/>
              </w:rPr>
              <w:t>Знания</w:t>
            </w:r>
          </w:p>
        </w:tc>
        <w:tc>
          <w:tcPr>
            <w:tcW w:w="3118" w:type="dxa"/>
          </w:tcPr>
          <w:p w:rsidR="004736C7" w:rsidRPr="00DB04F2" w:rsidRDefault="004736C7" w:rsidP="00FE05BE">
            <w:pPr>
              <w:widowControl w:val="0"/>
              <w:autoSpaceDE w:val="0"/>
              <w:autoSpaceDN w:val="0"/>
              <w:rPr>
                <w:rFonts w:ascii="Times New Roman" w:eastAsia="Times New Roman" w:hAnsi="Times New Roman"/>
                <w:sz w:val="24"/>
                <w:szCs w:val="24"/>
              </w:rPr>
            </w:pPr>
            <w:r w:rsidRPr="00DB04F2">
              <w:rPr>
                <w:rFonts w:ascii="Times New Roman" w:hAnsi="Times New Roman"/>
                <w:sz w:val="24"/>
                <w:szCs w:val="24"/>
              </w:rPr>
              <w:t>Центр познавательно-</w:t>
            </w:r>
            <w:r w:rsidRPr="00DB04F2">
              <w:rPr>
                <w:rFonts w:ascii="Times New Roman" w:hAnsi="Times New Roman"/>
                <w:spacing w:val="-57"/>
                <w:sz w:val="24"/>
                <w:szCs w:val="24"/>
              </w:rPr>
              <w:t xml:space="preserve"> </w:t>
            </w:r>
            <w:r w:rsidRPr="00DB04F2">
              <w:rPr>
                <w:rFonts w:ascii="Times New Roman" w:hAnsi="Times New Roman"/>
                <w:sz w:val="24"/>
                <w:szCs w:val="24"/>
              </w:rPr>
              <w:t>исследовательской</w:t>
            </w:r>
          </w:p>
          <w:p w:rsidR="004736C7" w:rsidRPr="00DB04F2" w:rsidRDefault="006D282B" w:rsidP="00FE05BE">
            <w:pPr>
              <w:widowControl w:val="0"/>
              <w:autoSpaceDE w:val="0"/>
              <w:autoSpaceDN w:val="0"/>
              <w:rPr>
                <w:rFonts w:ascii="Times New Roman" w:hAnsi="Times New Roman"/>
                <w:sz w:val="24"/>
                <w:szCs w:val="24"/>
              </w:rPr>
            </w:pPr>
            <w:r w:rsidRPr="00DB04F2">
              <w:rPr>
                <w:rFonts w:ascii="Times New Roman" w:hAnsi="Times New Roman"/>
                <w:sz w:val="24"/>
                <w:szCs w:val="24"/>
              </w:rPr>
              <w:t>Д</w:t>
            </w:r>
            <w:r w:rsidR="004736C7" w:rsidRPr="00DB04F2">
              <w:rPr>
                <w:rFonts w:ascii="Times New Roman" w:hAnsi="Times New Roman"/>
                <w:sz w:val="24"/>
                <w:szCs w:val="24"/>
              </w:rPr>
              <w:t>еятельности</w:t>
            </w:r>
            <w:r>
              <w:rPr>
                <w:rFonts w:ascii="Times New Roman" w:hAnsi="Times New Roman"/>
                <w:spacing w:val="1"/>
                <w:sz w:val="24"/>
                <w:szCs w:val="24"/>
              </w:rPr>
              <w:t>,</w:t>
            </w:r>
            <w:r w:rsidR="004736C7" w:rsidRPr="00DB04F2">
              <w:rPr>
                <w:rFonts w:ascii="Times New Roman" w:hAnsi="Times New Roman"/>
                <w:spacing w:val="1"/>
                <w:sz w:val="24"/>
                <w:szCs w:val="24"/>
              </w:rPr>
              <w:t xml:space="preserve"> </w:t>
            </w:r>
            <w:r w:rsidR="004736C7" w:rsidRPr="00DB04F2">
              <w:rPr>
                <w:rFonts w:ascii="Times New Roman" w:hAnsi="Times New Roman"/>
                <w:sz w:val="24"/>
                <w:szCs w:val="24"/>
              </w:rPr>
              <w:t>Музыкальный зал</w:t>
            </w:r>
            <w:r w:rsidR="004736C7" w:rsidRPr="00DB04F2">
              <w:rPr>
                <w:rFonts w:ascii="Times New Roman" w:hAnsi="Times New Roman"/>
                <w:spacing w:val="1"/>
                <w:sz w:val="24"/>
                <w:szCs w:val="24"/>
              </w:rPr>
              <w:t xml:space="preserve"> </w:t>
            </w:r>
          </w:p>
          <w:p w:rsidR="004736C7" w:rsidRPr="00DB04F2" w:rsidRDefault="004736C7" w:rsidP="00FE05BE">
            <w:pPr>
              <w:widowControl w:val="0"/>
              <w:autoSpaceDE w:val="0"/>
              <w:autoSpaceDN w:val="0"/>
              <w:rPr>
                <w:rFonts w:ascii="Times New Roman" w:hAnsi="Times New Roman"/>
                <w:sz w:val="24"/>
                <w:szCs w:val="24"/>
              </w:rPr>
            </w:pPr>
            <w:r w:rsidRPr="00DB04F2">
              <w:rPr>
                <w:rFonts w:ascii="Times New Roman" w:hAnsi="Times New Roman"/>
                <w:sz w:val="24"/>
                <w:szCs w:val="24"/>
              </w:rPr>
              <w:t>Уголок</w:t>
            </w:r>
            <w:r w:rsidRPr="00DB04F2">
              <w:rPr>
                <w:rFonts w:ascii="Times New Roman" w:hAnsi="Times New Roman"/>
                <w:spacing w:val="-7"/>
                <w:sz w:val="24"/>
                <w:szCs w:val="24"/>
              </w:rPr>
              <w:t xml:space="preserve"> </w:t>
            </w:r>
            <w:r w:rsidRPr="00DB04F2">
              <w:rPr>
                <w:rFonts w:ascii="Times New Roman" w:hAnsi="Times New Roman"/>
                <w:sz w:val="24"/>
                <w:szCs w:val="24"/>
              </w:rPr>
              <w:t>«Логика</w:t>
            </w:r>
            <w:r w:rsidRPr="00DB04F2">
              <w:rPr>
                <w:rFonts w:ascii="Times New Roman" w:hAnsi="Times New Roman"/>
                <w:spacing w:val="-10"/>
                <w:sz w:val="24"/>
                <w:szCs w:val="24"/>
              </w:rPr>
              <w:t xml:space="preserve"> </w:t>
            </w:r>
            <w:r w:rsidRPr="00DB04F2">
              <w:rPr>
                <w:rFonts w:ascii="Times New Roman" w:hAnsi="Times New Roman"/>
                <w:sz w:val="24"/>
                <w:szCs w:val="24"/>
              </w:rPr>
              <w:t>и</w:t>
            </w:r>
          </w:p>
          <w:p w:rsidR="004736C7" w:rsidRPr="00DB04F2" w:rsidRDefault="004736C7" w:rsidP="00FE05BE">
            <w:pPr>
              <w:widowControl w:val="0"/>
              <w:autoSpaceDE w:val="0"/>
              <w:autoSpaceDN w:val="0"/>
              <w:rPr>
                <w:rFonts w:ascii="Times New Roman" w:eastAsia="Times New Roman" w:hAnsi="Times New Roman"/>
                <w:sz w:val="24"/>
                <w:szCs w:val="24"/>
              </w:rPr>
            </w:pPr>
            <w:r w:rsidRPr="00DB04F2">
              <w:rPr>
                <w:rFonts w:ascii="Times New Roman" w:hAnsi="Times New Roman"/>
                <w:sz w:val="24"/>
                <w:szCs w:val="24"/>
                <w:lang w:val="en-US"/>
              </w:rPr>
              <w:t>математика»</w:t>
            </w:r>
          </w:p>
        </w:tc>
        <w:tc>
          <w:tcPr>
            <w:tcW w:w="3686" w:type="dxa"/>
          </w:tcPr>
          <w:p w:rsidR="004736C7" w:rsidRPr="00DB04F2" w:rsidRDefault="004736C7" w:rsidP="00FE05BE">
            <w:pPr>
              <w:widowControl w:val="0"/>
              <w:autoSpaceDE w:val="0"/>
              <w:autoSpaceDN w:val="0"/>
              <w:rPr>
                <w:rFonts w:ascii="Times New Roman" w:eastAsia="Times New Roman" w:hAnsi="Times New Roman"/>
                <w:sz w:val="24"/>
                <w:szCs w:val="24"/>
              </w:rPr>
            </w:pPr>
            <w:r w:rsidRPr="00DB04F2">
              <w:rPr>
                <w:rFonts w:ascii="Times New Roman" w:hAnsi="Times New Roman"/>
                <w:sz w:val="24"/>
                <w:szCs w:val="24"/>
              </w:rPr>
              <w:t>Наборы для проведения</w:t>
            </w:r>
            <w:r w:rsidRPr="00DB04F2">
              <w:rPr>
                <w:rFonts w:ascii="Times New Roman" w:hAnsi="Times New Roman"/>
                <w:spacing w:val="-57"/>
                <w:sz w:val="24"/>
                <w:szCs w:val="24"/>
              </w:rPr>
              <w:t xml:space="preserve"> </w:t>
            </w:r>
            <w:r w:rsidRPr="00DB04F2">
              <w:rPr>
                <w:rFonts w:ascii="Times New Roman" w:hAnsi="Times New Roman"/>
                <w:sz w:val="24"/>
                <w:szCs w:val="24"/>
              </w:rPr>
              <w:t>опытов, экспериментов</w:t>
            </w:r>
            <w:r w:rsidRPr="00DB04F2">
              <w:rPr>
                <w:rFonts w:ascii="Times New Roman" w:hAnsi="Times New Roman"/>
                <w:spacing w:val="1"/>
                <w:sz w:val="24"/>
                <w:szCs w:val="24"/>
              </w:rPr>
              <w:t xml:space="preserve"> </w:t>
            </w:r>
            <w:r w:rsidRPr="00DB04F2">
              <w:rPr>
                <w:rFonts w:ascii="Times New Roman" w:hAnsi="Times New Roman"/>
                <w:sz w:val="24"/>
                <w:szCs w:val="24"/>
              </w:rPr>
              <w:t>Музыкальный уголок</w:t>
            </w:r>
            <w:r w:rsidRPr="00DB04F2">
              <w:rPr>
                <w:rFonts w:ascii="Times New Roman" w:hAnsi="Times New Roman"/>
                <w:spacing w:val="1"/>
                <w:sz w:val="24"/>
                <w:szCs w:val="24"/>
              </w:rPr>
              <w:t xml:space="preserve"> </w:t>
            </w:r>
            <w:r w:rsidRPr="00DB04F2">
              <w:rPr>
                <w:rFonts w:ascii="Times New Roman" w:hAnsi="Times New Roman"/>
                <w:sz w:val="24"/>
                <w:szCs w:val="24"/>
              </w:rPr>
              <w:t>Художественная</w:t>
            </w:r>
            <w:r w:rsidRPr="00DB04F2">
              <w:rPr>
                <w:rFonts w:ascii="Times New Roman" w:hAnsi="Times New Roman"/>
                <w:spacing w:val="1"/>
                <w:sz w:val="24"/>
                <w:szCs w:val="24"/>
              </w:rPr>
              <w:t xml:space="preserve"> </w:t>
            </w:r>
            <w:r w:rsidRPr="00DB04F2">
              <w:rPr>
                <w:rFonts w:ascii="Times New Roman" w:hAnsi="Times New Roman"/>
                <w:sz w:val="24"/>
                <w:szCs w:val="24"/>
              </w:rPr>
              <w:t>мастерская</w:t>
            </w:r>
          </w:p>
          <w:p w:rsidR="004736C7" w:rsidRPr="00DB04F2" w:rsidRDefault="004736C7" w:rsidP="00FE05BE">
            <w:pPr>
              <w:widowControl w:val="0"/>
              <w:autoSpaceDE w:val="0"/>
              <w:autoSpaceDN w:val="0"/>
              <w:rPr>
                <w:rFonts w:ascii="Times New Roman" w:hAnsi="Times New Roman"/>
                <w:sz w:val="24"/>
                <w:szCs w:val="24"/>
              </w:rPr>
            </w:pPr>
            <w:r w:rsidRPr="00DB04F2">
              <w:rPr>
                <w:rFonts w:ascii="Times New Roman" w:hAnsi="Times New Roman"/>
                <w:sz w:val="24"/>
                <w:szCs w:val="24"/>
              </w:rPr>
              <w:t>Глобус, книги,</w:t>
            </w:r>
            <w:r w:rsidRPr="00DB04F2">
              <w:rPr>
                <w:rFonts w:ascii="Times New Roman" w:hAnsi="Times New Roman"/>
                <w:spacing w:val="-57"/>
                <w:sz w:val="24"/>
                <w:szCs w:val="24"/>
              </w:rPr>
              <w:t xml:space="preserve"> </w:t>
            </w:r>
            <w:r w:rsidRPr="00DB04F2">
              <w:rPr>
                <w:rFonts w:ascii="Times New Roman" w:hAnsi="Times New Roman"/>
                <w:sz w:val="24"/>
                <w:szCs w:val="24"/>
              </w:rPr>
              <w:t>компьютер,</w:t>
            </w:r>
          </w:p>
          <w:p w:rsidR="004736C7" w:rsidRPr="00DB04F2" w:rsidRDefault="004736C7" w:rsidP="00FE05BE">
            <w:pPr>
              <w:widowControl w:val="0"/>
              <w:autoSpaceDE w:val="0"/>
              <w:autoSpaceDN w:val="0"/>
              <w:rPr>
                <w:rFonts w:ascii="Times New Roman" w:eastAsia="Times New Roman" w:hAnsi="Times New Roman"/>
                <w:sz w:val="24"/>
                <w:szCs w:val="24"/>
                <w:lang w:val="en-US"/>
              </w:rPr>
            </w:pPr>
            <w:r w:rsidRPr="00DB04F2">
              <w:rPr>
                <w:rFonts w:ascii="Times New Roman" w:hAnsi="Times New Roman"/>
                <w:sz w:val="24"/>
                <w:szCs w:val="24"/>
              </w:rPr>
              <w:t>географические</w:t>
            </w:r>
            <w:r w:rsidRPr="00DB04F2">
              <w:rPr>
                <w:rFonts w:ascii="Times New Roman" w:hAnsi="Times New Roman"/>
                <w:spacing w:val="-15"/>
                <w:sz w:val="24"/>
                <w:szCs w:val="24"/>
              </w:rPr>
              <w:t xml:space="preserve"> </w:t>
            </w:r>
            <w:r w:rsidRPr="00DB04F2">
              <w:rPr>
                <w:rFonts w:ascii="Times New Roman" w:hAnsi="Times New Roman"/>
                <w:sz w:val="24"/>
                <w:szCs w:val="24"/>
              </w:rPr>
              <w:t>карты</w:t>
            </w:r>
            <w:r w:rsidRPr="00DB04F2">
              <w:rPr>
                <w:rFonts w:ascii="Times New Roman" w:hAnsi="Times New Roman"/>
                <w:spacing w:val="-57"/>
                <w:sz w:val="24"/>
                <w:szCs w:val="24"/>
              </w:rPr>
              <w:t xml:space="preserve"> </w:t>
            </w:r>
          </w:p>
          <w:p w:rsidR="004736C7" w:rsidRPr="00DB04F2" w:rsidRDefault="004736C7" w:rsidP="00FE05BE">
            <w:pPr>
              <w:widowControl w:val="0"/>
              <w:autoSpaceDE w:val="0"/>
              <w:autoSpaceDN w:val="0"/>
              <w:rPr>
                <w:rFonts w:ascii="Times New Roman" w:eastAsia="Times New Roman" w:hAnsi="Times New Roman"/>
                <w:sz w:val="24"/>
                <w:szCs w:val="24"/>
                <w:lang w:val="en-US"/>
              </w:rPr>
            </w:pPr>
          </w:p>
        </w:tc>
        <w:tc>
          <w:tcPr>
            <w:tcW w:w="2797" w:type="dxa"/>
          </w:tcPr>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Пазлы</w:t>
            </w:r>
            <w:r w:rsidRPr="00480E01">
              <w:rPr>
                <w:rFonts w:ascii="Times New Roman" w:hAnsi="Times New Roman"/>
                <w:bCs/>
                <w:spacing w:val="-15"/>
                <w:sz w:val="24"/>
                <w:szCs w:val="24"/>
              </w:rPr>
              <w:t xml:space="preserve"> </w:t>
            </w:r>
            <w:r w:rsidRPr="00480E01">
              <w:rPr>
                <w:rFonts w:ascii="Times New Roman" w:hAnsi="Times New Roman"/>
                <w:bCs/>
                <w:sz w:val="24"/>
                <w:szCs w:val="24"/>
              </w:rPr>
              <w:t>« дидактические игры.</w:t>
            </w:r>
          </w:p>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Настоящие</w:t>
            </w:r>
            <w:r w:rsidRPr="00480E01">
              <w:rPr>
                <w:rFonts w:ascii="Times New Roman" w:hAnsi="Times New Roman"/>
                <w:bCs/>
                <w:spacing w:val="1"/>
                <w:sz w:val="24"/>
                <w:szCs w:val="24"/>
              </w:rPr>
              <w:t xml:space="preserve"> </w:t>
            </w:r>
            <w:r w:rsidRPr="00480E01">
              <w:rPr>
                <w:rFonts w:ascii="Times New Roman" w:hAnsi="Times New Roman"/>
                <w:bCs/>
                <w:sz w:val="24"/>
                <w:szCs w:val="24"/>
              </w:rPr>
              <w:t>музыкальные</w:t>
            </w:r>
            <w:r w:rsidRPr="00480E01">
              <w:rPr>
                <w:rFonts w:ascii="Times New Roman" w:hAnsi="Times New Roman"/>
                <w:bCs/>
                <w:spacing w:val="-57"/>
                <w:sz w:val="24"/>
                <w:szCs w:val="24"/>
              </w:rPr>
              <w:t xml:space="preserve"> </w:t>
            </w:r>
            <w:r w:rsidRPr="00480E01">
              <w:rPr>
                <w:rFonts w:ascii="Times New Roman" w:hAnsi="Times New Roman"/>
                <w:bCs/>
                <w:spacing w:val="-1"/>
                <w:sz w:val="24"/>
                <w:szCs w:val="24"/>
              </w:rPr>
              <w:t>инструменты.</w:t>
            </w:r>
          </w:p>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pacing w:val="-1"/>
                <w:sz w:val="24"/>
                <w:szCs w:val="24"/>
              </w:rPr>
              <w:t>Настольно-печатные</w:t>
            </w:r>
            <w:r w:rsidRPr="00480E01">
              <w:rPr>
                <w:rFonts w:ascii="Times New Roman" w:hAnsi="Times New Roman"/>
                <w:bCs/>
                <w:spacing w:val="-57"/>
                <w:sz w:val="24"/>
                <w:szCs w:val="24"/>
              </w:rPr>
              <w:t xml:space="preserve"> </w:t>
            </w:r>
            <w:r w:rsidRPr="00480E01">
              <w:rPr>
                <w:rFonts w:ascii="Times New Roman" w:hAnsi="Times New Roman"/>
                <w:bCs/>
                <w:sz w:val="24"/>
                <w:szCs w:val="24"/>
              </w:rPr>
              <w:t>игры с буквами и</w:t>
            </w:r>
            <w:r w:rsidRPr="00480E01">
              <w:rPr>
                <w:rFonts w:ascii="Times New Roman" w:hAnsi="Times New Roman"/>
                <w:bCs/>
                <w:spacing w:val="1"/>
                <w:sz w:val="24"/>
                <w:szCs w:val="24"/>
              </w:rPr>
              <w:t xml:space="preserve"> </w:t>
            </w:r>
            <w:r w:rsidRPr="00480E01">
              <w:rPr>
                <w:rFonts w:ascii="Times New Roman" w:hAnsi="Times New Roman"/>
                <w:bCs/>
                <w:sz w:val="24"/>
                <w:szCs w:val="24"/>
              </w:rPr>
              <w:t>цифрами</w:t>
            </w:r>
          </w:p>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Игрушки и игровое</w:t>
            </w:r>
            <w:r w:rsidRPr="00480E01">
              <w:rPr>
                <w:rFonts w:ascii="Times New Roman" w:hAnsi="Times New Roman"/>
                <w:bCs/>
                <w:spacing w:val="-57"/>
                <w:sz w:val="24"/>
                <w:szCs w:val="24"/>
              </w:rPr>
              <w:t xml:space="preserve"> </w:t>
            </w:r>
            <w:r w:rsidRPr="00480E01">
              <w:rPr>
                <w:rFonts w:ascii="Times New Roman" w:hAnsi="Times New Roman"/>
                <w:bCs/>
                <w:sz w:val="24"/>
                <w:szCs w:val="24"/>
              </w:rPr>
              <w:t>оборудование для</w:t>
            </w:r>
            <w:r w:rsidRPr="00480E01">
              <w:rPr>
                <w:rFonts w:ascii="Times New Roman" w:hAnsi="Times New Roman"/>
                <w:bCs/>
                <w:spacing w:val="1"/>
                <w:sz w:val="24"/>
                <w:szCs w:val="24"/>
              </w:rPr>
              <w:t xml:space="preserve"> </w:t>
            </w:r>
            <w:r w:rsidRPr="00480E01">
              <w:rPr>
                <w:rFonts w:ascii="Times New Roman" w:hAnsi="Times New Roman"/>
                <w:bCs/>
                <w:sz w:val="24"/>
                <w:szCs w:val="24"/>
              </w:rPr>
              <w:t>сюжетно-ролевой</w:t>
            </w:r>
            <w:r w:rsidRPr="00480E01">
              <w:rPr>
                <w:rFonts w:ascii="Times New Roman" w:hAnsi="Times New Roman"/>
                <w:bCs/>
                <w:spacing w:val="1"/>
                <w:sz w:val="24"/>
                <w:szCs w:val="24"/>
              </w:rPr>
              <w:t xml:space="preserve"> </w:t>
            </w:r>
            <w:r w:rsidRPr="00480E01">
              <w:rPr>
                <w:rFonts w:ascii="Times New Roman" w:hAnsi="Times New Roman"/>
                <w:bCs/>
                <w:sz w:val="24"/>
                <w:szCs w:val="24"/>
              </w:rPr>
              <w:t>игры</w:t>
            </w:r>
            <w:r w:rsidRPr="00480E01">
              <w:rPr>
                <w:rFonts w:ascii="Times New Roman" w:hAnsi="Times New Roman"/>
                <w:bCs/>
                <w:spacing w:val="3"/>
                <w:sz w:val="24"/>
                <w:szCs w:val="24"/>
              </w:rPr>
              <w:t xml:space="preserve"> </w:t>
            </w:r>
            <w:r w:rsidRPr="00480E01">
              <w:rPr>
                <w:rFonts w:ascii="Times New Roman" w:hAnsi="Times New Roman"/>
                <w:bCs/>
                <w:sz w:val="24"/>
                <w:szCs w:val="24"/>
              </w:rPr>
              <w:t>«Школа»</w:t>
            </w:r>
          </w:p>
        </w:tc>
      </w:tr>
      <w:tr w:rsidR="004736C7" w:rsidRPr="00DB04F2" w:rsidTr="00367F0F">
        <w:trPr>
          <w:trHeight w:val="1972"/>
        </w:trPr>
        <w:tc>
          <w:tcPr>
            <w:tcW w:w="1101" w:type="dxa"/>
            <w:hideMark/>
          </w:tcPr>
          <w:p w:rsidR="004736C7" w:rsidRPr="00DB04F2" w:rsidRDefault="004736C7" w:rsidP="00FE05BE">
            <w:pPr>
              <w:widowControl w:val="0"/>
              <w:autoSpaceDE w:val="0"/>
              <w:autoSpaceDN w:val="0"/>
              <w:rPr>
                <w:rFonts w:ascii="Times New Roman" w:hAnsi="Times New Roman"/>
                <w:bCs/>
                <w:sz w:val="24"/>
                <w:szCs w:val="24"/>
                <w:lang w:val="en-US"/>
              </w:rPr>
            </w:pPr>
            <w:r w:rsidRPr="00DB04F2">
              <w:rPr>
                <w:rFonts w:ascii="Times New Roman" w:hAnsi="Times New Roman"/>
                <w:bCs/>
                <w:sz w:val="24"/>
                <w:szCs w:val="24"/>
                <w:lang w:val="en-US"/>
              </w:rPr>
              <w:t>Природа</w:t>
            </w:r>
          </w:p>
        </w:tc>
        <w:tc>
          <w:tcPr>
            <w:tcW w:w="3118" w:type="dxa"/>
            <w:hideMark/>
          </w:tcPr>
          <w:p w:rsidR="004736C7" w:rsidRPr="00DB04F2" w:rsidRDefault="004736C7" w:rsidP="00FE05BE">
            <w:pPr>
              <w:widowControl w:val="0"/>
              <w:autoSpaceDE w:val="0"/>
              <w:autoSpaceDN w:val="0"/>
              <w:rPr>
                <w:rFonts w:ascii="Times New Roman" w:eastAsia="Times New Roman" w:hAnsi="Times New Roman"/>
                <w:sz w:val="24"/>
                <w:szCs w:val="24"/>
              </w:rPr>
            </w:pPr>
            <w:r w:rsidRPr="00DB04F2">
              <w:rPr>
                <w:rFonts w:ascii="Times New Roman" w:hAnsi="Times New Roman"/>
                <w:sz w:val="24"/>
                <w:szCs w:val="24"/>
              </w:rPr>
              <w:t>Тематические уголки.</w:t>
            </w:r>
            <w:r w:rsidRPr="00DB04F2">
              <w:rPr>
                <w:rFonts w:ascii="Times New Roman" w:hAnsi="Times New Roman"/>
                <w:spacing w:val="-57"/>
                <w:sz w:val="24"/>
                <w:szCs w:val="24"/>
              </w:rPr>
              <w:t xml:space="preserve"> </w:t>
            </w:r>
          </w:p>
          <w:p w:rsidR="004736C7" w:rsidRPr="00DB04F2" w:rsidRDefault="004736C7" w:rsidP="00FE05BE">
            <w:pPr>
              <w:widowControl w:val="0"/>
              <w:autoSpaceDE w:val="0"/>
              <w:autoSpaceDN w:val="0"/>
              <w:rPr>
                <w:rFonts w:ascii="Times New Roman" w:hAnsi="Times New Roman"/>
                <w:sz w:val="24"/>
                <w:szCs w:val="24"/>
              </w:rPr>
            </w:pPr>
            <w:r w:rsidRPr="00DB04F2">
              <w:rPr>
                <w:rFonts w:ascii="Times New Roman" w:hAnsi="Times New Roman"/>
                <w:sz w:val="24"/>
                <w:szCs w:val="24"/>
              </w:rPr>
              <w:t>Природа на территории</w:t>
            </w:r>
            <w:r w:rsidRPr="00DB04F2">
              <w:rPr>
                <w:rFonts w:ascii="Times New Roman" w:hAnsi="Times New Roman"/>
                <w:spacing w:val="-58"/>
                <w:sz w:val="24"/>
                <w:szCs w:val="24"/>
              </w:rPr>
              <w:t xml:space="preserve"> </w:t>
            </w:r>
            <w:r w:rsidRPr="00DB04F2">
              <w:rPr>
                <w:rFonts w:ascii="Times New Roman" w:hAnsi="Times New Roman"/>
                <w:sz w:val="24"/>
                <w:szCs w:val="24"/>
              </w:rPr>
              <w:t>ДОО</w:t>
            </w:r>
          </w:p>
          <w:p w:rsidR="004736C7" w:rsidRPr="00DB04F2" w:rsidRDefault="004736C7" w:rsidP="00FE05BE">
            <w:pPr>
              <w:widowControl w:val="0"/>
              <w:autoSpaceDE w:val="0"/>
              <w:autoSpaceDN w:val="0"/>
              <w:rPr>
                <w:rFonts w:ascii="Times New Roman" w:eastAsia="Times New Roman" w:hAnsi="Times New Roman"/>
                <w:sz w:val="24"/>
                <w:szCs w:val="24"/>
              </w:rPr>
            </w:pPr>
          </w:p>
        </w:tc>
        <w:tc>
          <w:tcPr>
            <w:tcW w:w="3686" w:type="dxa"/>
            <w:hideMark/>
          </w:tcPr>
          <w:p w:rsidR="004736C7" w:rsidRPr="00DB04F2" w:rsidRDefault="004736C7" w:rsidP="00FE05BE">
            <w:pPr>
              <w:widowControl w:val="0"/>
              <w:autoSpaceDE w:val="0"/>
              <w:autoSpaceDN w:val="0"/>
              <w:rPr>
                <w:rFonts w:ascii="Times New Roman" w:hAnsi="Times New Roman"/>
                <w:sz w:val="24"/>
                <w:szCs w:val="24"/>
              </w:rPr>
            </w:pPr>
            <w:r w:rsidRPr="00DB04F2">
              <w:rPr>
                <w:rFonts w:ascii="Times New Roman" w:hAnsi="Times New Roman"/>
                <w:sz w:val="24"/>
                <w:szCs w:val="24"/>
              </w:rPr>
              <w:t>Медиатека: мультфильмы, фильмы</w:t>
            </w:r>
            <w:r w:rsidRPr="00DB04F2">
              <w:rPr>
                <w:rFonts w:ascii="Times New Roman" w:hAnsi="Times New Roman"/>
                <w:spacing w:val="-57"/>
                <w:sz w:val="24"/>
                <w:szCs w:val="24"/>
              </w:rPr>
              <w:t xml:space="preserve"> </w:t>
            </w:r>
            <w:r w:rsidRPr="00DB04F2">
              <w:rPr>
                <w:rFonts w:ascii="Times New Roman" w:hAnsi="Times New Roman"/>
                <w:sz w:val="24"/>
                <w:szCs w:val="24"/>
              </w:rPr>
              <w:t>(Земля, животные,</w:t>
            </w:r>
            <w:r w:rsidRPr="00DB04F2">
              <w:rPr>
                <w:rFonts w:ascii="Times New Roman" w:hAnsi="Times New Roman"/>
                <w:spacing w:val="1"/>
                <w:sz w:val="24"/>
                <w:szCs w:val="24"/>
              </w:rPr>
              <w:t xml:space="preserve"> </w:t>
            </w:r>
            <w:r w:rsidRPr="00DB04F2">
              <w:rPr>
                <w:rFonts w:ascii="Times New Roman" w:hAnsi="Times New Roman"/>
                <w:sz w:val="24"/>
                <w:szCs w:val="24"/>
              </w:rPr>
              <w:t>птицы, природные</w:t>
            </w:r>
            <w:r w:rsidRPr="00DB04F2">
              <w:rPr>
                <w:rFonts w:ascii="Times New Roman" w:hAnsi="Times New Roman"/>
                <w:spacing w:val="1"/>
                <w:sz w:val="24"/>
                <w:szCs w:val="24"/>
              </w:rPr>
              <w:t xml:space="preserve"> </w:t>
            </w:r>
            <w:r w:rsidRPr="00DB04F2">
              <w:rPr>
                <w:rFonts w:ascii="Times New Roman" w:hAnsi="Times New Roman"/>
                <w:sz w:val="24"/>
                <w:szCs w:val="24"/>
              </w:rPr>
              <w:t>зоны,</w:t>
            </w:r>
            <w:r w:rsidRPr="00DB04F2">
              <w:rPr>
                <w:rFonts w:ascii="Times New Roman" w:hAnsi="Times New Roman"/>
                <w:spacing w:val="-1"/>
                <w:sz w:val="24"/>
                <w:szCs w:val="24"/>
              </w:rPr>
              <w:t xml:space="preserve"> </w:t>
            </w:r>
            <w:r w:rsidRPr="00DB04F2">
              <w:rPr>
                <w:rFonts w:ascii="Times New Roman" w:hAnsi="Times New Roman"/>
                <w:sz w:val="24"/>
                <w:szCs w:val="24"/>
              </w:rPr>
              <w:t>погодные явления, природа</w:t>
            </w:r>
            <w:r w:rsidRPr="00DB04F2">
              <w:rPr>
                <w:rFonts w:ascii="Times New Roman" w:hAnsi="Times New Roman"/>
                <w:spacing w:val="1"/>
                <w:sz w:val="24"/>
                <w:szCs w:val="24"/>
              </w:rPr>
              <w:t xml:space="preserve"> </w:t>
            </w:r>
            <w:r w:rsidRPr="00DB04F2">
              <w:rPr>
                <w:rFonts w:ascii="Times New Roman" w:hAnsi="Times New Roman"/>
                <w:sz w:val="24"/>
                <w:szCs w:val="24"/>
              </w:rPr>
              <w:t>Хабаровского края, заповедники).</w:t>
            </w:r>
            <w:r w:rsidRPr="00DB04F2">
              <w:rPr>
                <w:rFonts w:ascii="Times New Roman" w:hAnsi="Times New Roman"/>
                <w:spacing w:val="-57"/>
                <w:sz w:val="24"/>
                <w:szCs w:val="24"/>
              </w:rPr>
              <w:t xml:space="preserve"> </w:t>
            </w:r>
            <w:r w:rsidRPr="00DB04F2">
              <w:rPr>
                <w:rFonts w:ascii="Times New Roman" w:hAnsi="Times New Roman"/>
                <w:sz w:val="24"/>
                <w:szCs w:val="24"/>
              </w:rPr>
              <w:t>Природный материал</w:t>
            </w:r>
            <w:r w:rsidRPr="00DB04F2">
              <w:rPr>
                <w:rFonts w:ascii="Times New Roman" w:hAnsi="Times New Roman"/>
                <w:spacing w:val="-57"/>
                <w:sz w:val="24"/>
                <w:szCs w:val="24"/>
              </w:rPr>
              <w:t xml:space="preserve"> </w:t>
            </w:r>
            <w:r w:rsidRPr="00DB04F2">
              <w:rPr>
                <w:rFonts w:ascii="Times New Roman" w:hAnsi="Times New Roman"/>
                <w:sz w:val="24"/>
                <w:szCs w:val="24"/>
              </w:rPr>
              <w:t>(гербарий…)</w:t>
            </w:r>
          </w:p>
          <w:p w:rsidR="004736C7" w:rsidRPr="00DB04F2" w:rsidRDefault="004736C7" w:rsidP="00FE05BE">
            <w:pPr>
              <w:widowControl w:val="0"/>
              <w:autoSpaceDE w:val="0"/>
              <w:autoSpaceDN w:val="0"/>
              <w:rPr>
                <w:rFonts w:ascii="Times New Roman" w:eastAsia="Times New Roman" w:hAnsi="Times New Roman"/>
                <w:sz w:val="24"/>
                <w:szCs w:val="24"/>
                <w:lang w:val="en-US"/>
              </w:rPr>
            </w:pPr>
            <w:r w:rsidRPr="00DB04F2">
              <w:rPr>
                <w:rFonts w:ascii="Times New Roman" w:hAnsi="Times New Roman"/>
                <w:sz w:val="24"/>
                <w:szCs w:val="24"/>
                <w:lang w:val="en-US"/>
              </w:rPr>
              <w:t>Презентаци</w:t>
            </w:r>
            <w:r w:rsidRPr="00DB04F2">
              <w:rPr>
                <w:rFonts w:ascii="Times New Roman" w:hAnsi="Times New Roman"/>
                <w:sz w:val="24"/>
                <w:szCs w:val="24"/>
              </w:rPr>
              <w:t>и</w:t>
            </w:r>
          </w:p>
        </w:tc>
        <w:tc>
          <w:tcPr>
            <w:tcW w:w="2797" w:type="dxa"/>
            <w:hideMark/>
          </w:tcPr>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Наборы животных,</w:t>
            </w:r>
            <w:r w:rsidRPr="00480E01">
              <w:rPr>
                <w:rFonts w:ascii="Times New Roman" w:hAnsi="Times New Roman"/>
                <w:bCs/>
                <w:spacing w:val="1"/>
                <w:sz w:val="24"/>
                <w:szCs w:val="24"/>
              </w:rPr>
              <w:t xml:space="preserve"> </w:t>
            </w:r>
            <w:r w:rsidRPr="00480E01">
              <w:rPr>
                <w:rFonts w:ascii="Times New Roman" w:hAnsi="Times New Roman"/>
                <w:bCs/>
                <w:sz w:val="24"/>
                <w:szCs w:val="24"/>
              </w:rPr>
              <w:t>деревьев растений…</w:t>
            </w:r>
            <w:r w:rsidRPr="00480E01">
              <w:rPr>
                <w:rFonts w:ascii="Times New Roman" w:hAnsi="Times New Roman"/>
                <w:bCs/>
                <w:spacing w:val="-57"/>
                <w:sz w:val="24"/>
                <w:szCs w:val="24"/>
              </w:rPr>
              <w:t xml:space="preserve"> </w:t>
            </w:r>
            <w:r w:rsidRPr="00480E01">
              <w:rPr>
                <w:rFonts w:ascii="Times New Roman" w:hAnsi="Times New Roman"/>
                <w:bCs/>
                <w:sz w:val="24"/>
                <w:szCs w:val="24"/>
              </w:rPr>
              <w:t>Звуки природы</w:t>
            </w:r>
            <w:r w:rsidRPr="00480E01">
              <w:rPr>
                <w:rFonts w:ascii="Times New Roman" w:hAnsi="Times New Roman"/>
                <w:bCs/>
                <w:spacing w:val="1"/>
                <w:sz w:val="24"/>
                <w:szCs w:val="24"/>
              </w:rPr>
              <w:t xml:space="preserve"> </w:t>
            </w:r>
            <w:r w:rsidRPr="00480E01">
              <w:rPr>
                <w:rFonts w:ascii="Times New Roman" w:hAnsi="Times New Roman"/>
                <w:bCs/>
                <w:sz w:val="24"/>
                <w:szCs w:val="24"/>
              </w:rPr>
              <w:t>Куклы, одетые в</w:t>
            </w:r>
            <w:r w:rsidRPr="00480E01">
              <w:rPr>
                <w:rFonts w:ascii="Times New Roman" w:hAnsi="Times New Roman"/>
                <w:bCs/>
                <w:spacing w:val="1"/>
                <w:sz w:val="24"/>
                <w:szCs w:val="24"/>
              </w:rPr>
              <w:t xml:space="preserve"> </w:t>
            </w:r>
            <w:r w:rsidRPr="00480E01">
              <w:rPr>
                <w:rFonts w:ascii="Times New Roman" w:hAnsi="Times New Roman"/>
                <w:bCs/>
                <w:sz w:val="24"/>
                <w:szCs w:val="24"/>
              </w:rPr>
              <w:t>сезонные костюмы</w:t>
            </w:r>
            <w:r w:rsidRPr="00480E01">
              <w:rPr>
                <w:rFonts w:ascii="Times New Roman" w:hAnsi="Times New Roman"/>
                <w:bCs/>
                <w:spacing w:val="1"/>
                <w:sz w:val="24"/>
                <w:szCs w:val="24"/>
              </w:rPr>
              <w:t xml:space="preserve"> </w:t>
            </w:r>
            <w:r w:rsidRPr="00480E01">
              <w:rPr>
                <w:rFonts w:ascii="Times New Roman" w:hAnsi="Times New Roman"/>
                <w:bCs/>
                <w:sz w:val="24"/>
                <w:szCs w:val="24"/>
              </w:rPr>
              <w:t>Глобус</w:t>
            </w:r>
          </w:p>
        </w:tc>
      </w:tr>
      <w:tr w:rsidR="004736C7" w:rsidRPr="00DB04F2" w:rsidTr="00367F0F">
        <w:trPr>
          <w:trHeight w:val="1231"/>
        </w:trPr>
        <w:tc>
          <w:tcPr>
            <w:tcW w:w="1101" w:type="dxa"/>
          </w:tcPr>
          <w:p w:rsidR="004736C7" w:rsidRPr="00DB04F2" w:rsidRDefault="004736C7" w:rsidP="00FE05BE">
            <w:pPr>
              <w:widowControl w:val="0"/>
              <w:autoSpaceDE w:val="0"/>
              <w:autoSpaceDN w:val="0"/>
              <w:rPr>
                <w:rFonts w:ascii="Times New Roman" w:hAnsi="Times New Roman"/>
                <w:bCs/>
                <w:sz w:val="24"/>
                <w:szCs w:val="24"/>
                <w:lang w:val="en-US"/>
              </w:rPr>
            </w:pPr>
            <w:r w:rsidRPr="00DB04F2">
              <w:rPr>
                <w:rFonts w:ascii="Times New Roman" w:hAnsi="Times New Roman"/>
                <w:bCs/>
                <w:sz w:val="24"/>
                <w:szCs w:val="24"/>
                <w:lang w:val="en-US"/>
              </w:rPr>
              <w:t>Здоровье</w:t>
            </w:r>
          </w:p>
        </w:tc>
        <w:tc>
          <w:tcPr>
            <w:tcW w:w="3118" w:type="dxa"/>
          </w:tcPr>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Уголки здоровья,</w:t>
            </w:r>
            <w:r w:rsidRPr="00480E01">
              <w:rPr>
                <w:rFonts w:ascii="Times New Roman" w:hAnsi="Times New Roman"/>
                <w:bCs/>
                <w:spacing w:val="1"/>
                <w:sz w:val="24"/>
                <w:szCs w:val="24"/>
              </w:rPr>
              <w:t xml:space="preserve"> </w:t>
            </w:r>
            <w:r w:rsidRPr="00480E01">
              <w:rPr>
                <w:rFonts w:ascii="Times New Roman" w:hAnsi="Times New Roman"/>
                <w:bCs/>
                <w:sz w:val="24"/>
                <w:szCs w:val="24"/>
              </w:rPr>
              <w:t>правила поведения.</w:t>
            </w:r>
            <w:r w:rsidRPr="00480E01">
              <w:rPr>
                <w:rFonts w:ascii="Times New Roman" w:hAnsi="Times New Roman"/>
                <w:bCs/>
                <w:spacing w:val="-57"/>
                <w:sz w:val="24"/>
                <w:szCs w:val="24"/>
              </w:rPr>
              <w:t xml:space="preserve"> </w:t>
            </w:r>
            <w:r w:rsidRPr="00480E01">
              <w:rPr>
                <w:rFonts w:ascii="Times New Roman" w:hAnsi="Times New Roman"/>
                <w:bCs/>
                <w:sz w:val="24"/>
                <w:szCs w:val="24"/>
              </w:rPr>
              <w:t>О здоровом образе</w:t>
            </w:r>
            <w:r w:rsidRPr="00480E01">
              <w:rPr>
                <w:rFonts w:ascii="Times New Roman" w:hAnsi="Times New Roman"/>
                <w:bCs/>
                <w:spacing w:val="1"/>
                <w:sz w:val="24"/>
                <w:szCs w:val="24"/>
              </w:rPr>
              <w:t xml:space="preserve"> </w:t>
            </w:r>
            <w:r w:rsidRPr="00480E01">
              <w:rPr>
                <w:rFonts w:ascii="Times New Roman" w:hAnsi="Times New Roman"/>
                <w:bCs/>
                <w:sz w:val="24"/>
                <w:szCs w:val="24"/>
              </w:rPr>
              <w:t>жизни</w:t>
            </w:r>
            <w:r w:rsidRPr="00480E01">
              <w:rPr>
                <w:rFonts w:ascii="Times New Roman" w:hAnsi="Times New Roman"/>
                <w:bCs/>
                <w:spacing w:val="1"/>
                <w:sz w:val="24"/>
                <w:szCs w:val="24"/>
              </w:rPr>
              <w:t xml:space="preserve"> </w:t>
            </w:r>
            <w:r w:rsidRPr="00480E01">
              <w:rPr>
                <w:rFonts w:ascii="Times New Roman" w:hAnsi="Times New Roman"/>
                <w:bCs/>
                <w:sz w:val="24"/>
                <w:szCs w:val="24"/>
              </w:rPr>
              <w:t>(стенды,</w:t>
            </w:r>
            <w:r w:rsidRPr="00480E01">
              <w:rPr>
                <w:rFonts w:ascii="Times New Roman" w:hAnsi="Times New Roman"/>
                <w:bCs/>
                <w:spacing w:val="1"/>
                <w:sz w:val="24"/>
                <w:szCs w:val="24"/>
              </w:rPr>
              <w:t xml:space="preserve"> </w:t>
            </w:r>
            <w:r w:rsidRPr="00480E01">
              <w:rPr>
                <w:rFonts w:ascii="Times New Roman" w:hAnsi="Times New Roman"/>
                <w:bCs/>
                <w:sz w:val="24"/>
                <w:szCs w:val="24"/>
              </w:rPr>
              <w:t>плакаты).</w:t>
            </w:r>
          </w:p>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Закаливание.</w:t>
            </w:r>
          </w:p>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Уголки безопасности.</w:t>
            </w:r>
            <w:r w:rsidRPr="00480E01">
              <w:rPr>
                <w:rFonts w:ascii="Times New Roman" w:hAnsi="Times New Roman"/>
                <w:bCs/>
                <w:spacing w:val="-57"/>
                <w:sz w:val="24"/>
                <w:szCs w:val="24"/>
              </w:rPr>
              <w:t xml:space="preserve"> </w:t>
            </w:r>
          </w:p>
          <w:p w:rsidR="004736C7" w:rsidRPr="00480E01" w:rsidRDefault="004736C7" w:rsidP="00FE05BE">
            <w:pPr>
              <w:widowControl w:val="0"/>
              <w:autoSpaceDE w:val="0"/>
              <w:autoSpaceDN w:val="0"/>
              <w:ind w:firstLine="33"/>
              <w:rPr>
                <w:rFonts w:ascii="Times New Roman" w:hAnsi="Times New Roman"/>
                <w:bCs/>
                <w:sz w:val="24"/>
                <w:szCs w:val="24"/>
              </w:rPr>
            </w:pPr>
            <w:r w:rsidRPr="00480E01">
              <w:rPr>
                <w:rFonts w:ascii="Times New Roman" w:hAnsi="Times New Roman"/>
                <w:bCs/>
                <w:sz w:val="24"/>
                <w:szCs w:val="24"/>
              </w:rPr>
              <w:t>Спортивная площадка.</w:t>
            </w:r>
            <w:r w:rsidRPr="00480E01">
              <w:rPr>
                <w:rFonts w:ascii="Times New Roman" w:hAnsi="Times New Roman"/>
                <w:bCs/>
                <w:spacing w:val="-57"/>
                <w:sz w:val="24"/>
                <w:szCs w:val="24"/>
              </w:rPr>
              <w:t xml:space="preserve"> </w:t>
            </w:r>
            <w:r w:rsidRPr="00480E01">
              <w:rPr>
                <w:rFonts w:ascii="Times New Roman" w:hAnsi="Times New Roman"/>
                <w:bCs/>
                <w:sz w:val="24"/>
                <w:szCs w:val="24"/>
              </w:rPr>
              <w:t>Футбольное поле</w:t>
            </w:r>
          </w:p>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Тематические</w:t>
            </w:r>
            <w:r w:rsidRPr="00480E01">
              <w:rPr>
                <w:rFonts w:ascii="Times New Roman" w:hAnsi="Times New Roman"/>
                <w:bCs/>
                <w:spacing w:val="-10"/>
                <w:sz w:val="24"/>
                <w:szCs w:val="24"/>
              </w:rPr>
              <w:t xml:space="preserve"> </w:t>
            </w:r>
            <w:r w:rsidRPr="00480E01">
              <w:rPr>
                <w:rFonts w:ascii="Times New Roman" w:hAnsi="Times New Roman"/>
                <w:bCs/>
                <w:sz w:val="24"/>
                <w:szCs w:val="24"/>
              </w:rPr>
              <w:t>уголки</w:t>
            </w:r>
            <w:r w:rsidRPr="00480E01">
              <w:rPr>
                <w:rFonts w:ascii="Times New Roman" w:hAnsi="Times New Roman"/>
                <w:bCs/>
                <w:spacing w:val="-57"/>
                <w:sz w:val="24"/>
                <w:szCs w:val="24"/>
              </w:rPr>
              <w:t xml:space="preserve"> </w:t>
            </w:r>
            <w:r w:rsidRPr="00480E01">
              <w:rPr>
                <w:rFonts w:ascii="Times New Roman" w:hAnsi="Times New Roman"/>
                <w:bCs/>
                <w:sz w:val="24"/>
                <w:szCs w:val="24"/>
              </w:rPr>
              <w:t>по</w:t>
            </w:r>
            <w:r w:rsidRPr="00480E01">
              <w:rPr>
                <w:rFonts w:ascii="Times New Roman" w:hAnsi="Times New Roman"/>
                <w:bCs/>
                <w:spacing w:val="-1"/>
                <w:sz w:val="24"/>
                <w:szCs w:val="24"/>
              </w:rPr>
              <w:t xml:space="preserve"> </w:t>
            </w:r>
            <w:r w:rsidRPr="00480E01">
              <w:rPr>
                <w:rFonts w:ascii="Times New Roman" w:hAnsi="Times New Roman"/>
                <w:bCs/>
                <w:sz w:val="24"/>
                <w:szCs w:val="24"/>
              </w:rPr>
              <w:t>ПДД.</w:t>
            </w:r>
          </w:p>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Тематические</w:t>
            </w:r>
            <w:r w:rsidRPr="00480E01">
              <w:rPr>
                <w:rFonts w:ascii="Times New Roman" w:hAnsi="Times New Roman"/>
                <w:bCs/>
                <w:spacing w:val="-4"/>
                <w:sz w:val="24"/>
                <w:szCs w:val="24"/>
              </w:rPr>
              <w:t xml:space="preserve"> </w:t>
            </w:r>
            <w:r w:rsidRPr="00480E01">
              <w:rPr>
                <w:rFonts w:ascii="Times New Roman" w:hAnsi="Times New Roman"/>
                <w:bCs/>
                <w:sz w:val="24"/>
                <w:szCs w:val="24"/>
              </w:rPr>
              <w:t>уголки</w:t>
            </w:r>
            <w:r w:rsidRPr="00480E01">
              <w:rPr>
                <w:rFonts w:ascii="Times New Roman" w:hAnsi="Times New Roman"/>
                <w:bCs/>
                <w:spacing w:val="-7"/>
                <w:sz w:val="24"/>
                <w:szCs w:val="24"/>
              </w:rPr>
              <w:t xml:space="preserve"> </w:t>
            </w:r>
            <w:r w:rsidRPr="00480E01">
              <w:rPr>
                <w:rFonts w:ascii="Times New Roman" w:hAnsi="Times New Roman"/>
                <w:bCs/>
                <w:sz w:val="24"/>
                <w:szCs w:val="24"/>
              </w:rPr>
              <w:t>о</w:t>
            </w:r>
            <w:r w:rsidRPr="00480E01">
              <w:rPr>
                <w:rFonts w:ascii="Times New Roman" w:hAnsi="Times New Roman"/>
                <w:bCs/>
                <w:spacing w:val="-57"/>
                <w:sz w:val="24"/>
                <w:szCs w:val="24"/>
              </w:rPr>
              <w:t xml:space="preserve"> </w:t>
            </w:r>
            <w:r w:rsidRPr="00480E01">
              <w:rPr>
                <w:rFonts w:ascii="Times New Roman" w:hAnsi="Times New Roman"/>
                <w:bCs/>
                <w:sz w:val="24"/>
                <w:szCs w:val="24"/>
              </w:rPr>
              <w:t>спорте, о проведении</w:t>
            </w:r>
            <w:r w:rsidRPr="00480E01">
              <w:rPr>
                <w:rFonts w:ascii="Times New Roman" w:hAnsi="Times New Roman"/>
                <w:bCs/>
                <w:spacing w:val="1"/>
                <w:sz w:val="24"/>
                <w:szCs w:val="24"/>
              </w:rPr>
              <w:t xml:space="preserve"> </w:t>
            </w:r>
            <w:r w:rsidRPr="00480E01">
              <w:rPr>
                <w:rFonts w:ascii="Times New Roman" w:hAnsi="Times New Roman"/>
                <w:bCs/>
                <w:sz w:val="24"/>
                <w:szCs w:val="24"/>
              </w:rPr>
              <w:t>Олимпийских</w:t>
            </w:r>
            <w:r w:rsidRPr="00480E01">
              <w:rPr>
                <w:rFonts w:ascii="Times New Roman" w:hAnsi="Times New Roman"/>
                <w:bCs/>
                <w:spacing w:val="1"/>
                <w:sz w:val="24"/>
                <w:szCs w:val="24"/>
              </w:rPr>
              <w:t xml:space="preserve"> </w:t>
            </w:r>
            <w:r w:rsidRPr="00480E01">
              <w:rPr>
                <w:rFonts w:ascii="Times New Roman" w:hAnsi="Times New Roman"/>
                <w:bCs/>
                <w:sz w:val="24"/>
                <w:szCs w:val="24"/>
              </w:rPr>
              <w:t>игр.</w:t>
            </w:r>
          </w:p>
          <w:p w:rsidR="004736C7" w:rsidRPr="00480E01" w:rsidRDefault="004736C7" w:rsidP="00FE05BE">
            <w:pPr>
              <w:widowControl w:val="0"/>
              <w:autoSpaceDE w:val="0"/>
              <w:autoSpaceDN w:val="0"/>
              <w:rPr>
                <w:rFonts w:ascii="Times New Roman" w:hAnsi="Times New Roman"/>
                <w:sz w:val="24"/>
                <w:szCs w:val="24"/>
              </w:rPr>
            </w:pPr>
            <w:r w:rsidRPr="00480E01">
              <w:rPr>
                <w:rFonts w:ascii="Times New Roman" w:hAnsi="Times New Roman"/>
                <w:bCs/>
                <w:sz w:val="24"/>
                <w:szCs w:val="24"/>
              </w:rPr>
              <w:t>Уголок уединения,</w:t>
            </w:r>
            <w:r w:rsidRPr="00480E01">
              <w:rPr>
                <w:rFonts w:ascii="Times New Roman" w:hAnsi="Times New Roman"/>
                <w:sz w:val="24"/>
                <w:szCs w:val="24"/>
              </w:rPr>
              <w:t xml:space="preserve"> Кабинеты логопеда, психолога.</w:t>
            </w:r>
          </w:p>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sz w:val="24"/>
                <w:szCs w:val="24"/>
              </w:rPr>
              <w:t>Физкультурный зал</w:t>
            </w:r>
          </w:p>
        </w:tc>
        <w:tc>
          <w:tcPr>
            <w:tcW w:w="3686" w:type="dxa"/>
          </w:tcPr>
          <w:p w:rsidR="004736C7" w:rsidRPr="00480E01" w:rsidRDefault="004736C7" w:rsidP="00FE05BE">
            <w:pPr>
              <w:widowControl w:val="0"/>
              <w:autoSpaceDE w:val="0"/>
              <w:autoSpaceDN w:val="0"/>
              <w:jc w:val="both"/>
              <w:rPr>
                <w:rFonts w:ascii="Times New Roman" w:hAnsi="Times New Roman"/>
                <w:bCs/>
                <w:sz w:val="24"/>
                <w:szCs w:val="24"/>
              </w:rPr>
            </w:pPr>
            <w:r w:rsidRPr="00480E01">
              <w:rPr>
                <w:rFonts w:ascii="Times New Roman" w:hAnsi="Times New Roman"/>
                <w:bCs/>
                <w:sz w:val="24"/>
                <w:szCs w:val="24"/>
              </w:rPr>
              <w:t>Картотеки и плакаты</w:t>
            </w:r>
            <w:r w:rsidRPr="00480E01">
              <w:rPr>
                <w:rFonts w:ascii="Times New Roman" w:hAnsi="Times New Roman"/>
                <w:bCs/>
                <w:spacing w:val="1"/>
                <w:sz w:val="24"/>
                <w:szCs w:val="24"/>
              </w:rPr>
              <w:t xml:space="preserve"> </w:t>
            </w:r>
            <w:r w:rsidRPr="00480E01">
              <w:rPr>
                <w:rFonts w:ascii="Times New Roman" w:hAnsi="Times New Roman"/>
                <w:bCs/>
                <w:sz w:val="24"/>
                <w:szCs w:val="24"/>
              </w:rPr>
              <w:t>Книги, энциклопедии.</w:t>
            </w:r>
            <w:r w:rsidRPr="00480E01">
              <w:rPr>
                <w:rFonts w:ascii="Times New Roman" w:hAnsi="Times New Roman"/>
                <w:bCs/>
                <w:spacing w:val="-58"/>
                <w:sz w:val="24"/>
                <w:szCs w:val="24"/>
              </w:rPr>
              <w:t xml:space="preserve"> </w:t>
            </w:r>
            <w:r w:rsidRPr="00480E01">
              <w:rPr>
                <w:rFonts w:ascii="Times New Roman" w:hAnsi="Times New Roman"/>
                <w:bCs/>
                <w:sz w:val="24"/>
                <w:szCs w:val="24"/>
              </w:rPr>
              <w:t>Медиатеки (мультфильмы,</w:t>
            </w:r>
            <w:r w:rsidRPr="00480E01">
              <w:rPr>
                <w:rFonts w:ascii="Times New Roman" w:hAnsi="Times New Roman"/>
                <w:bCs/>
                <w:spacing w:val="-8"/>
                <w:sz w:val="24"/>
                <w:szCs w:val="24"/>
              </w:rPr>
              <w:t xml:space="preserve"> </w:t>
            </w:r>
            <w:r w:rsidRPr="00480E01">
              <w:rPr>
                <w:rFonts w:ascii="Times New Roman" w:hAnsi="Times New Roman"/>
                <w:bCs/>
                <w:sz w:val="24"/>
                <w:szCs w:val="24"/>
              </w:rPr>
              <w:t>фильмы</w:t>
            </w:r>
            <w:r w:rsidRPr="00480E01">
              <w:rPr>
                <w:rFonts w:ascii="Times New Roman" w:hAnsi="Times New Roman"/>
                <w:bCs/>
                <w:spacing w:val="-57"/>
                <w:sz w:val="24"/>
                <w:szCs w:val="24"/>
              </w:rPr>
              <w:t xml:space="preserve"> </w:t>
            </w:r>
            <w:r w:rsidRPr="00480E01">
              <w:rPr>
                <w:rFonts w:ascii="Times New Roman" w:hAnsi="Times New Roman"/>
                <w:bCs/>
                <w:sz w:val="24"/>
                <w:szCs w:val="24"/>
              </w:rPr>
              <w:t>о</w:t>
            </w:r>
            <w:r w:rsidRPr="00480E01">
              <w:rPr>
                <w:rFonts w:ascii="Times New Roman" w:hAnsi="Times New Roman"/>
                <w:bCs/>
                <w:spacing w:val="-1"/>
                <w:sz w:val="24"/>
                <w:szCs w:val="24"/>
              </w:rPr>
              <w:t xml:space="preserve"> </w:t>
            </w:r>
            <w:r w:rsidRPr="00480E01">
              <w:rPr>
                <w:rFonts w:ascii="Times New Roman" w:hAnsi="Times New Roman"/>
                <w:bCs/>
                <w:sz w:val="24"/>
                <w:szCs w:val="24"/>
              </w:rPr>
              <w:t>здоровье, спорте, безопасности).</w:t>
            </w:r>
          </w:p>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Папки-передвижки по</w:t>
            </w:r>
            <w:r w:rsidRPr="00480E01">
              <w:rPr>
                <w:rFonts w:ascii="Times New Roman" w:hAnsi="Times New Roman"/>
                <w:bCs/>
                <w:spacing w:val="-57"/>
                <w:sz w:val="24"/>
                <w:szCs w:val="24"/>
              </w:rPr>
              <w:t xml:space="preserve"> </w:t>
            </w:r>
            <w:r w:rsidRPr="00480E01">
              <w:rPr>
                <w:rFonts w:ascii="Times New Roman" w:hAnsi="Times New Roman"/>
                <w:bCs/>
                <w:sz w:val="24"/>
                <w:szCs w:val="24"/>
              </w:rPr>
              <w:t>теме</w:t>
            </w:r>
          </w:p>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Родительский</w:t>
            </w:r>
            <w:r w:rsidRPr="00480E01">
              <w:rPr>
                <w:rFonts w:ascii="Times New Roman" w:hAnsi="Times New Roman"/>
                <w:bCs/>
                <w:spacing w:val="-4"/>
                <w:sz w:val="24"/>
                <w:szCs w:val="24"/>
              </w:rPr>
              <w:t xml:space="preserve"> </w:t>
            </w:r>
            <w:r w:rsidRPr="00480E01">
              <w:rPr>
                <w:rFonts w:ascii="Times New Roman" w:hAnsi="Times New Roman"/>
                <w:bCs/>
                <w:sz w:val="24"/>
                <w:szCs w:val="24"/>
              </w:rPr>
              <w:t>уголок</w:t>
            </w:r>
            <w:r w:rsidRPr="00480E01">
              <w:rPr>
                <w:rFonts w:ascii="Times New Roman" w:hAnsi="Times New Roman"/>
                <w:bCs/>
                <w:spacing w:val="-7"/>
                <w:sz w:val="24"/>
                <w:szCs w:val="24"/>
              </w:rPr>
              <w:t xml:space="preserve"> </w:t>
            </w:r>
            <w:r w:rsidRPr="00480E01">
              <w:rPr>
                <w:rFonts w:ascii="Times New Roman" w:hAnsi="Times New Roman"/>
                <w:bCs/>
                <w:sz w:val="24"/>
                <w:szCs w:val="24"/>
              </w:rPr>
              <w:t>о</w:t>
            </w:r>
            <w:r w:rsidRPr="00480E01">
              <w:rPr>
                <w:rFonts w:ascii="Times New Roman" w:hAnsi="Times New Roman"/>
                <w:bCs/>
                <w:spacing w:val="-57"/>
                <w:sz w:val="24"/>
                <w:szCs w:val="24"/>
              </w:rPr>
              <w:t xml:space="preserve"> </w:t>
            </w:r>
            <w:r w:rsidRPr="00480E01">
              <w:rPr>
                <w:rFonts w:ascii="Times New Roman" w:hAnsi="Times New Roman"/>
                <w:bCs/>
                <w:sz w:val="24"/>
                <w:szCs w:val="24"/>
              </w:rPr>
              <w:t>воспитании здорового</w:t>
            </w:r>
            <w:r w:rsidRPr="00480E01">
              <w:rPr>
                <w:rFonts w:ascii="Times New Roman" w:hAnsi="Times New Roman"/>
                <w:bCs/>
                <w:spacing w:val="1"/>
                <w:sz w:val="24"/>
                <w:szCs w:val="24"/>
              </w:rPr>
              <w:t xml:space="preserve"> </w:t>
            </w:r>
            <w:r w:rsidRPr="00480E01">
              <w:rPr>
                <w:rFonts w:ascii="Times New Roman" w:hAnsi="Times New Roman"/>
                <w:bCs/>
                <w:sz w:val="24"/>
                <w:szCs w:val="24"/>
              </w:rPr>
              <w:t>ребенка</w:t>
            </w:r>
          </w:p>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Оборудование для</w:t>
            </w:r>
            <w:r w:rsidRPr="00480E01">
              <w:rPr>
                <w:rFonts w:ascii="Times New Roman" w:hAnsi="Times New Roman"/>
                <w:bCs/>
                <w:spacing w:val="-58"/>
                <w:sz w:val="24"/>
                <w:szCs w:val="24"/>
              </w:rPr>
              <w:t xml:space="preserve"> </w:t>
            </w:r>
            <w:r w:rsidRPr="00480E01">
              <w:rPr>
                <w:rFonts w:ascii="Times New Roman" w:hAnsi="Times New Roman"/>
                <w:bCs/>
                <w:sz w:val="24"/>
                <w:szCs w:val="24"/>
              </w:rPr>
              <w:t>двигательной</w:t>
            </w:r>
            <w:r w:rsidRPr="00480E01">
              <w:rPr>
                <w:rFonts w:ascii="Times New Roman" w:hAnsi="Times New Roman"/>
                <w:bCs/>
                <w:spacing w:val="1"/>
                <w:sz w:val="24"/>
                <w:szCs w:val="24"/>
              </w:rPr>
              <w:t xml:space="preserve"> </w:t>
            </w:r>
            <w:r w:rsidRPr="00480E01">
              <w:rPr>
                <w:rFonts w:ascii="Times New Roman" w:hAnsi="Times New Roman"/>
                <w:bCs/>
                <w:sz w:val="24"/>
                <w:szCs w:val="24"/>
              </w:rPr>
              <w:t>активности</w:t>
            </w:r>
          </w:p>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Ростомеры</w:t>
            </w:r>
          </w:p>
        </w:tc>
        <w:tc>
          <w:tcPr>
            <w:tcW w:w="2797" w:type="dxa"/>
          </w:tcPr>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pacing w:val="-1"/>
                <w:sz w:val="24"/>
                <w:szCs w:val="24"/>
              </w:rPr>
              <w:t xml:space="preserve">Дидактические игры </w:t>
            </w:r>
            <w:r w:rsidRPr="00480E01">
              <w:rPr>
                <w:rFonts w:ascii="Times New Roman" w:hAnsi="Times New Roman"/>
                <w:bCs/>
                <w:sz w:val="24"/>
                <w:szCs w:val="24"/>
              </w:rPr>
              <w:t>«Части</w:t>
            </w:r>
            <w:r w:rsidRPr="00480E01">
              <w:rPr>
                <w:rFonts w:ascii="Times New Roman" w:hAnsi="Times New Roman"/>
                <w:bCs/>
                <w:spacing w:val="-57"/>
                <w:sz w:val="24"/>
                <w:szCs w:val="24"/>
              </w:rPr>
              <w:t xml:space="preserve"> </w:t>
            </w:r>
            <w:r w:rsidRPr="00480E01">
              <w:rPr>
                <w:rFonts w:ascii="Times New Roman" w:hAnsi="Times New Roman"/>
                <w:bCs/>
                <w:sz w:val="24"/>
                <w:szCs w:val="24"/>
              </w:rPr>
              <w:t>тела».</w:t>
            </w:r>
          </w:p>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Уголок для сюжетно-</w:t>
            </w:r>
            <w:r w:rsidRPr="00480E01">
              <w:rPr>
                <w:rFonts w:ascii="Times New Roman" w:hAnsi="Times New Roman"/>
                <w:bCs/>
                <w:spacing w:val="-57"/>
                <w:sz w:val="24"/>
                <w:szCs w:val="24"/>
              </w:rPr>
              <w:t xml:space="preserve"> </w:t>
            </w:r>
            <w:r w:rsidRPr="00480E01">
              <w:rPr>
                <w:rFonts w:ascii="Times New Roman" w:hAnsi="Times New Roman"/>
                <w:bCs/>
                <w:sz w:val="24"/>
                <w:szCs w:val="24"/>
              </w:rPr>
              <w:t>ролевых</w:t>
            </w:r>
            <w:r w:rsidRPr="00480E01">
              <w:rPr>
                <w:rFonts w:ascii="Times New Roman" w:hAnsi="Times New Roman"/>
                <w:bCs/>
                <w:spacing w:val="2"/>
                <w:sz w:val="24"/>
                <w:szCs w:val="24"/>
              </w:rPr>
              <w:t xml:space="preserve"> </w:t>
            </w:r>
            <w:r w:rsidRPr="00480E01">
              <w:rPr>
                <w:rFonts w:ascii="Times New Roman" w:hAnsi="Times New Roman"/>
                <w:bCs/>
                <w:sz w:val="24"/>
                <w:szCs w:val="24"/>
              </w:rPr>
              <w:t>игр «Больница», «Ветеринар»</w:t>
            </w:r>
            <w:r w:rsidRPr="00480E01">
              <w:rPr>
                <w:rFonts w:ascii="Times New Roman" w:hAnsi="Times New Roman"/>
                <w:bCs/>
                <w:spacing w:val="-7"/>
                <w:sz w:val="24"/>
                <w:szCs w:val="24"/>
              </w:rPr>
              <w:t xml:space="preserve"> </w:t>
            </w:r>
            <w:r w:rsidRPr="00480E01">
              <w:rPr>
                <w:rFonts w:ascii="Times New Roman" w:hAnsi="Times New Roman"/>
                <w:bCs/>
                <w:sz w:val="24"/>
                <w:szCs w:val="24"/>
              </w:rPr>
              <w:t>и т.п.</w:t>
            </w:r>
          </w:p>
          <w:p w:rsidR="004736C7" w:rsidRPr="00480E01" w:rsidRDefault="004736C7" w:rsidP="00FE05BE">
            <w:pPr>
              <w:widowControl w:val="0"/>
              <w:autoSpaceDE w:val="0"/>
              <w:autoSpaceDN w:val="0"/>
              <w:rPr>
                <w:rFonts w:ascii="Times New Roman" w:hAnsi="Times New Roman"/>
                <w:bCs/>
                <w:sz w:val="24"/>
                <w:szCs w:val="24"/>
              </w:rPr>
            </w:pPr>
            <w:r w:rsidRPr="00480E01">
              <w:rPr>
                <w:rFonts w:ascii="Times New Roman" w:hAnsi="Times New Roman"/>
                <w:bCs/>
                <w:sz w:val="24"/>
                <w:szCs w:val="24"/>
              </w:rPr>
              <w:t>Муляжи</w:t>
            </w:r>
            <w:r w:rsidRPr="00480E01">
              <w:rPr>
                <w:rFonts w:ascii="Times New Roman" w:hAnsi="Times New Roman"/>
                <w:bCs/>
                <w:spacing w:val="-2"/>
                <w:sz w:val="24"/>
                <w:szCs w:val="24"/>
              </w:rPr>
              <w:t xml:space="preserve"> </w:t>
            </w:r>
            <w:r w:rsidRPr="00480E01">
              <w:rPr>
                <w:rFonts w:ascii="Times New Roman" w:hAnsi="Times New Roman"/>
                <w:bCs/>
                <w:sz w:val="24"/>
                <w:szCs w:val="24"/>
              </w:rPr>
              <w:t>овощей</w:t>
            </w:r>
            <w:r w:rsidRPr="00480E01">
              <w:rPr>
                <w:rFonts w:ascii="Times New Roman" w:hAnsi="Times New Roman"/>
                <w:bCs/>
                <w:spacing w:val="-1"/>
                <w:sz w:val="24"/>
                <w:szCs w:val="24"/>
              </w:rPr>
              <w:t xml:space="preserve"> </w:t>
            </w:r>
            <w:r w:rsidRPr="00480E01">
              <w:rPr>
                <w:rFonts w:ascii="Times New Roman" w:hAnsi="Times New Roman"/>
                <w:bCs/>
                <w:sz w:val="24"/>
                <w:szCs w:val="24"/>
              </w:rPr>
              <w:t>и фруктов, продуктовая</w:t>
            </w:r>
            <w:r w:rsidRPr="00480E01">
              <w:rPr>
                <w:rFonts w:ascii="Times New Roman" w:hAnsi="Times New Roman"/>
                <w:bCs/>
                <w:spacing w:val="1"/>
                <w:sz w:val="24"/>
                <w:szCs w:val="24"/>
              </w:rPr>
              <w:t xml:space="preserve"> </w:t>
            </w:r>
            <w:r w:rsidRPr="00480E01">
              <w:rPr>
                <w:rFonts w:ascii="Times New Roman" w:hAnsi="Times New Roman"/>
                <w:bCs/>
                <w:sz w:val="24"/>
                <w:szCs w:val="24"/>
              </w:rPr>
              <w:t>корзина (что полезно, а</w:t>
            </w:r>
            <w:r w:rsidRPr="00480E01">
              <w:rPr>
                <w:rFonts w:ascii="Times New Roman" w:hAnsi="Times New Roman"/>
                <w:bCs/>
                <w:spacing w:val="-57"/>
                <w:sz w:val="24"/>
                <w:szCs w:val="24"/>
              </w:rPr>
              <w:t xml:space="preserve"> </w:t>
            </w:r>
            <w:r w:rsidRPr="00480E01">
              <w:rPr>
                <w:rFonts w:ascii="Times New Roman" w:hAnsi="Times New Roman"/>
                <w:bCs/>
                <w:sz w:val="24"/>
                <w:szCs w:val="24"/>
              </w:rPr>
              <w:t>что вредно для</w:t>
            </w:r>
            <w:r w:rsidRPr="00480E01">
              <w:rPr>
                <w:rFonts w:ascii="Times New Roman" w:hAnsi="Times New Roman"/>
                <w:bCs/>
                <w:spacing w:val="1"/>
                <w:sz w:val="24"/>
                <w:szCs w:val="24"/>
              </w:rPr>
              <w:t xml:space="preserve"> </w:t>
            </w:r>
            <w:r w:rsidRPr="00480E01">
              <w:rPr>
                <w:rFonts w:ascii="Times New Roman" w:hAnsi="Times New Roman"/>
                <w:bCs/>
                <w:sz w:val="24"/>
                <w:szCs w:val="24"/>
              </w:rPr>
              <w:t>питания)</w:t>
            </w:r>
          </w:p>
          <w:p w:rsidR="004736C7" w:rsidRPr="00480E01" w:rsidRDefault="004736C7" w:rsidP="00FE05BE">
            <w:pPr>
              <w:widowControl w:val="0"/>
              <w:autoSpaceDE w:val="0"/>
              <w:autoSpaceDN w:val="0"/>
              <w:jc w:val="both"/>
              <w:rPr>
                <w:rFonts w:ascii="Times New Roman" w:hAnsi="Times New Roman"/>
                <w:bCs/>
                <w:sz w:val="24"/>
                <w:szCs w:val="24"/>
                <w:lang w:val="en-US"/>
              </w:rPr>
            </w:pPr>
            <w:r w:rsidRPr="00480E01">
              <w:rPr>
                <w:rFonts w:ascii="Times New Roman" w:hAnsi="Times New Roman"/>
                <w:bCs/>
                <w:sz w:val="24"/>
                <w:szCs w:val="24"/>
                <w:lang w:val="en-US"/>
              </w:rPr>
              <w:t>Оборудование в</w:t>
            </w:r>
            <w:r w:rsidRPr="00480E01">
              <w:rPr>
                <w:rFonts w:ascii="Times New Roman" w:hAnsi="Times New Roman"/>
                <w:bCs/>
                <w:spacing w:val="-58"/>
                <w:sz w:val="24"/>
                <w:szCs w:val="24"/>
                <w:lang w:val="en-US"/>
              </w:rPr>
              <w:t xml:space="preserve"> </w:t>
            </w:r>
            <w:r w:rsidRPr="00480E01">
              <w:rPr>
                <w:rFonts w:ascii="Times New Roman" w:hAnsi="Times New Roman"/>
                <w:bCs/>
                <w:sz w:val="24"/>
                <w:szCs w:val="24"/>
                <w:lang w:val="en-US"/>
              </w:rPr>
              <w:t>физкультурном</w:t>
            </w:r>
            <w:r w:rsidRPr="00480E01">
              <w:rPr>
                <w:rFonts w:ascii="Times New Roman" w:hAnsi="Times New Roman"/>
                <w:bCs/>
                <w:spacing w:val="1"/>
                <w:sz w:val="24"/>
                <w:szCs w:val="24"/>
                <w:lang w:val="en-US"/>
              </w:rPr>
              <w:t xml:space="preserve"> </w:t>
            </w:r>
            <w:r w:rsidRPr="00480E01">
              <w:rPr>
                <w:rFonts w:ascii="Times New Roman" w:hAnsi="Times New Roman"/>
                <w:bCs/>
                <w:sz w:val="24"/>
                <w:szCs w:val="24"/>
                <w:lang w:val="en-US"/>
              </w:rPr>
              <w:t>уголке</w:t>
            </w:r>
          </w:p>
        </w:tc>
      </w:tr>
    </w:tbl>
    <w:p w:rsidR="00E72664" w:rsidRPr="00DB04F2" w:rsidRDefault="00E72664" w:rsidP="00FE05BE">
      <w:pPr>
        <w:widowControl w:val="0"/>
        <w:spacing w:after="0" w:line="240" w:lineRule="auto"/>
        <w:rPr>
          <w:rFonts w:ascii="Times New Roman" w:eastAsia="Times New Roman" w:hAnsi="Times New Roman" w:cs="Times New Roman"/>
          <w:sz w:val="24"/>
          <w:szCs w:val="24"/>
        </w:rPr>
      </w:pPr>
    </w:p>
    <w:p w:rsidR="00EC1F3C" w:rsidRPr="006D282B" w:rsidRDefault="00E30451" w:rsidP="00FE05BE">
      <w:pPr>
        <w:widowControl w:val="0"/>
        <w:spacing w:after="0" w:line="240" w:lineRule="auto"/>
        <w:ind w:firstLine="709"/>
        <w:jc w:val="center"/>
        <w:rPr>
          <w:rFonts w:ascii="Times New Roman" w:eastAsia="Times New Roman" w:hAnsi="Times New Roman" w:cs="Times New Roman"/>
          <w:b/>
          <w:sz w:val="24"/>
          <w:szCs w:val="24"/>
        </w:rPr>
      </w:pPr>
      <w:r w:rsidRPr="006D282B">
        <w:rPr>
          <w:rFonts w:ascii="Times New Roman" w:eastAsia="Times New Roman" w:hAnsi="Times New Roman" w:cs="Times New Roman"/>
          <w:b/>
          <w:sz w:val="24"/>
          <w:szCs w:val="24"/>
        </w:rPr>
        <w:t>2</w:t>
      </w:r>
      <w:r w:rsidR="00AB3475" w:rsidRPr="006D282B">
        <w:rPr>
          <w:rFonts w:ascii="Times New Roman" w:eastAsia="Times New Roman" w:hAnsi="Times New Roman" w:cs="Times New Roman"/>
          <w:b/>
          <w:sz w:val="24"/>
          <w:szCs w:val="24"/>
        </w:rPr>
        <w:t>.10.</w:t>
      </w:r>
      <w:r w:rsidRPr="006D282B">
        <w:rPr>
          <w:rFonts w:ascii="Times New Roman" w:eastAsia="Times New Roman" w:hAnsi="Times New Roman" w:cs="Times New Roman"/>
          <w:b/>
          <w:sz w:val="24"/>
          <w:szCs w:val="24"/>
        </w:rPr>
        <w:t>2</w:t>
      </w:r>
      <w:r w:rsidR="00EC1F3C" w:rsidRPr="006D282B">
        <w:rPr>
          <w:rFonts w:ascii="Times New Roman" w:eastAsia="Times New Roman" w:hAnsi="Times New Roman" w:cs="Times New Roman"/>
          <w:b/>
          <w:sz w:val="24"/>
          <w:szCs w:val="24"/>
        </w:rPr>
        <w:t>.2.</w:t>
      </w:r>
      <w:r w:rsidR="00EC1F3C" w:rsidRPr="006D282B">
        <w:rPr>
          <w:rFonts w:ascii="Times New Roman" w:eastAsia="Times New Roman" w:hAnsi="Times New Roman" w:cs="Times New Roman"/>
          <w:b/>
          <w:spacing w:val="24"/>
          <w:sz w:val="24"/>
          <w:szCs w:val="24"/>
        </w:rPr>
        <w:t xml:space="preserve"> </w:t>
      </w:r>
      <w:r w:rsidR="00EC1F3C" w:rsidRPr="006D282B">
        <w:rPr>
          <w:rFonts w:ascii="Times New Roman" w:eastAsia="Times New Roman" w:hAnsi="Times New Roman" w:cs="Times New Roman"/>
          <w:b/>
          <w:sz w:val="24"/>
          <w:szCs w:val="24"/>
        </w:rPr>
        <w:t>Воспитывающая</w:t>
      </w:r>
      <w:r w:rsidR="00EC1F3C" w:rsidRPr="006D282B">
        <w:rPr>
          <w:rFonts w:ascii="Times New Roman" w:eastAsia="Times New Roman" w:hAnsi="Times New Roman" w:cs="Times New Roman"/>
          <w:b/>
          <w:spacing w:val="56"/>
          <w:sz w:val="24"/>
          <w:szCs w:val="24"/>
        </w:rPr>
        <w:t xml:space="preserve"> </w:t>
      </w:r>
      <w:r w:rsidR="00EC1F3C" w:rsidRPr="006D282B">
        <w:rPr>
          <w:rFonts w:ascii="Times New Roman" w:eastAsia="Times New Roman" w:hAnsi="Times New Roman" w:cs="Times New Roman"/>
          <w:b/>
          <w:sz w:val="24"/>
          <w:szCs w:val="24"/>
        </w:rPr>
        <w:t>среда</w:t>
      </w:r>
      <w:r w:rsidR="00EC1F3C" w:rsidRPr="006D282B">
        <w:rPr>
          <w:rFonts w:ascii="Times New Roman" w:eastAsia="Times New Roman" w:hAnsi="Times New Roman" w:cs="Times New Roman"/>
          <w:b/>
          <w:spacing w:val="20"/>
          <w:sz w:val="24"/>
          <w:szCs w:val="24"/>
        </w:rPr>
        <w:t xml:space="preserve"> </w:t>
      </w:r>
      <w:r w:rsidR="0064411D" w:rsidRPr="006D282B">
        <w:rPr>
          <w:rFonts w:ascii="Times New Roman" w:eastAsia="Times New Roman" w:hAnsi="Times New Roman" w:cs="Times New Roman"/>
          <w:b/>
          <w:sz w:val="24"/>
          <w:szCs w:val="24"/>
        </w:rPr>
        <w:t>ДОО</w:t>
      </w:r>
    </w:p>
    <w:p w:rsidR="00EC1F3C" w:rsidRPr="00DB04F2" w:rsidRDefault="00AB3475"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Воспитывающая среда раскрывает ценности </w:t>
      </w:r>
      <w:r w:rsidR="00EC1F3C" w:rsidRPr="00DB04F2">
        <w:rPr>
          <w:rFonts w:ascii="Times New Roman" w:eastAsia="Times New Roman" w:hAnsi="Times New Roman" w:cs="Times New Roman"/>
          <w:sz w:val="24"/>
          <w:szCs w:val="24"/>
        </w:rPr>
        <w:t xml:space="preserve">и </w:t>
      </w:r>
      <w:r w:rsidRPr="00DB04F2">
        <w:rPr>
          <w:rFonts w:ascii="Times New Roman" w:eastAsia="Times New Roman" w:hAnsi="Times New Roman" w:cs="Times New Roman"/>
          <w:sz w:val="24"/>
          <w:szCs w:val="24"/>
        </w:rPr>
        <w:t xml:space="preserve">смыслы, заложенные </w:t>
      </w:r>
      <w:r w:rsidR="00EC1F3C" w:rsidRPr="00DB04F2">
        <w:rPr>
          <w:rFonts w:ascii="Times New Roman" w:eastAsia="Times New Roman" w:hAnsi="Times New Roman" w:cs="Times New Roman"/>
          <w:w w:val="104"/>
          <w:sz w:val="24"/>
          <w:szCs w:val="24"/>
        </w:rPr>
        <w:t xml:space="preserve">в </w:t>
      </w:r>
      <w:r w:rsidR="00EC1F3C" w:rsidRPr="00DB04F2">
        <w:rPr>
          <w:rFonts w:ascii="Times New Roman" w:eastAsia="Times New Roman" w:hAnsi="Times New Roman" w:cs="Times New Roman"/>
          <w:sz w:val="24"/>
          <w:szCs w:val="24"/>
        </w:rPr>
        <w:t>укладе. Воспитывающая среда включает</w:t>
      </w:r>
      <w:r w:rsidR="00EC1F3C" w:rsidRPr="00DB04F2">
        <w:rPr>
          <w:rFonts w:ascii="Times New Roman" w:eastAsia="Times New Roman" w:hAnsi="Times New Roman" w:cs="Times New Roman"/>
          <w:spacing w:val="22"/>
          <w:sz w:val="24"/>
          <w:szCs w:val="24"/>
        </w:rPr>
        <w:t xml:space="preserve"> </w:t>
      </w:r>
      <w:r w:rsidR="00EC1F3C" w:rsidRPr="00DB04F2">
        <w:rPr>
          <w:rFonts w:ascii="Times New Roman" w:eastAsia="Times New Roman" w:hAnsi="Times New Roman" w:cs="Times New Roman"/>
          <w:sz w:val="24"/>
          <w:szCs w:val="24"/>
        </w:rPr>
        <w:t xml:space="preserve">совокупность различных </w:t>
      </w:r>
      <w:r w:rsidR="00EC1F3C" w:rsidRPr="00DB04F2">
        <w:rPr>
          <w:rFonts w:ascii="Times New Roman" w:eastAsia="Times New Roman" w:hAnsi="Times New Roman" w:cs="Times New Roman"/>
          <w:w w:val="103"/>
          <w:sz w:val="24"/>
          <w:szCs w:val="24"/>
        </w:rPr>
        <w:t>условий,</w:t>
      </w:r>
      <w:r w:rsidR="004523B7" w:rsidRPr="00DB04F2">
        <w:rPr>
          <w:rFonts w:ascii="Times New Roman" w:eastAsia="Times New Roman" w:hAnsi="Times New Roman" w:cs="Times New Roman"/>
          <w:w w:val="103"/>
          <w:sz w:val="24"/>
          <w:szCs w:val="24"/>
        </w:rPr>
        <w:t xml:space="preserve"> </w:t>
      </w:r>
      <w:r w:rsidR="00EC1F3C" w:rsidRPr="00DB04F2">
        <w:rPr>
          <w:rFonts w:ascii="Times New Roman" w:eastAsia="Times New Roman" w:hAnsi="Times New Roman" w:cs="Times New Roman"/>
          <w:sz w:val="24"/>
          <w:szCs w:val="24"/>
        </w:rPr>
        <w:t xml:space="preserve">предполагающих возможность встречи </w:t>
      </w:r>
      <w:r w:rsidRPr="00DB04F2">
        <w:rPr>
          <w:rFonts w:ascii="Times New Roman" w:eastAsia="Times New Roman" w:hAnsi="Times New Roman" w:cs="Times New Roman"/>
          <w:sz w:val="24"/>
          <w:szCs w:val="24"/>
        </w:rPr>
        <w:t>и</w:t>
      </w:r>
      <w:r w:rsidR="00EC1F3C" w:rsidRPr="00DB04F2">
        <w:rPr>
          <w:rFonts w:ascii="Times New Roman" w:eastAsia="Times New Roman" w:hAnsi="Times New Roman" w:cs="Times New Roman"/>
          <w:spacing w:val="57"/>
          <w:sz w:val="24"/>
          <w:szCs w:val="24"/>
        </w:rPr>
        <w:t xml:space="preserve"> </w:t>
      </w:r>
      <w:r w:rsidRPr="00DB04F2">
        <w:rPr>
          <w:rFonts w:ascii="Times New Roman" w:eastAsia="Times New Roman" w:hAnsi="Times New Roman" w:cs="Times New Roman"/>
          <w:sz w:val="24"/>
          <w:szCs w:val="24"/>
        </w:rPr>
        <w:t>взаимодействия</w:t>
      </w:r>
      <w:r w:rsidR="00EC1F3C" w:rsidRPr="00DB04F2">
        <w:rPr>
          <w:rFonts w:ascii="Times New Roman" w:eastAsia="Times New Roman" w:hAnsi="Times New Roman" w:cs="Times New Roman"/>
          <w:spacing w:val="51"/>
          <w:sz w:val="24"/>
          <w:szCs w:val="24"/>
        </w:rPr>
        <w:t xml:space="preserve"> </w:t>
      </w:r>
      <w:r w:rsidRPr="00DB04F2">
        <w:rPr>
          <w:rFonts w:ascii="Times New Roman" w:eastAsia="Times New Roman" w:hAnsi="Times New Roman" w:cs="Times New Roman"/>
          <w:sz w:val="24"/>
          <w:szCs w:val="24"/>
        </w:rPr>
        <w:t>детей</w:t>
      </w:r>
      <w:r w:rsidR="00EC1F3C" w:rsidRPr="00DB04F2">
        <w:rPr>
          <w:rFonts w:ascii="Times New Roman" w:eastAsia="Times New Roman" w:hAnsi="Times New Roman" w:cs="Times New Roman"/>
          <w:spacing w:val="54"/>
          <w:sz w:val="24"/>
          <w:szCs w:val="24"/>
        </w:rPr>
        <w:t xml:space="preserve"> </w:t>
      </w:r>
      <w:r w:rsidR="00EC1F3C" w:rsidRPr="00DB04F2">
        <w:rPr>
          <w:rFonts w:ascii="Times New Roman" w:eastAsia="Times New Roman" w:hAnsi="Times New Roman" w:cs="Times New Roman"/>
          <w:sz w:val="24"/>
          <w:szCs w:val="24"/>
        </w:rPr>
        <w:t xml:space="preserve">и </w:t>
      </w:r>
      <w:r w:rsidRPr="00DB04F2">
        <w:rPr>
          <w:rFonts w:ascii="Times New Roman" w:eastAsia="Times New Roman" w:hAnsi="Times New Roman" w:cs="Times New Roman"/>
          <w:sz w:val="24"/>
          <w:szCs w:val="24"/>
        </w:rPr>
        <w:t>взрослых</w:t>
      </w:r>
      <w:r w:rsidR="00EC1F3C" w:rsidRPr="00DB04F2">
        <w:rPr>
          <w:rFonts w:ascii="Times New Roman" w:eastAsia="Times New Roman" w:hAnsi="Times New Roman" w:cs="Times New Roman"/>
          <w:spacing w:val="62"/>
          <w:sz w:val="24"/>
          <w:szCs w:val="24"/>
        </w:rPr>
        <w:t xml:space="preserve"> </w:t>
      </w:r>
      <w:r w:rsidR="00EC1F3C" w:rsidRPr="00DB04F2">
        <w:rPr>
          <w:rFonts w:ascii="Times New Roman" w:eastAsia="Times New Roman" w:hAnsi="Times New Roman" w:cs="Times New Roman"/>
          <w:w w:val="105"/>
          <w:sz w:val="24"/>
          <w:szCs w:val="24"/>
        </w:rPr>
        <w:t xml:space="preserve">в </w:t>
      </w:r>
      <w:r w:rsidR="00EC1F3C" w:rsidRPr="00DB04F2">
        <w:rPr>
          <w:rFonts w:ascii="Times New Roman" w:eastAsia="Times New Roman" w:hAnsi="Times New Roman" w:cs="Times New Roman"/>
          <w:sz w:val="24"/>
          <w:szCs w:val="24"/>
        </w:rPr>
        <w:t>процессе</w:t>
      </w:r>
      <w:r w:rsidR="00EC1F3C" w:rsidRPr="00DB04F2">
        <w:rPr>
          <w:rFonts w:ascii="Times New Roman" w:eastAsia="Times New Roman" w:hAnsi="Times New Roman" w:cs="Times New Roman"/>
          <w:spacing w:val="6"/>
          <w:sz w:val="24"/>
          <w:szCs w:val="24"/>
        </w:rPr>
        <w:t xml:space="preserve"> </w:t>
      </w:r>
      <w:r w:rsidR="00EC1F3C" w:rsidRPr="00DB04F2">
        <w:rPr>
          <w:rFonts w:ascii="Times New Roman" w:eastAsia="Times New Roman" w:hAnsi="Times New Roman" w:cs="Times New Roman"/>
          <w:sz w:val="24"/>
          <w:szCs w:val="24"/>
        </w:rPr>
        <w:t>приобщения</w:t>
      </w:r>
      <w:r w:rsidR="00EC1F3C" w:rsidRPr="00DB04F2">
        <w:rPr>
          <w:rFonts w:ascii="Times New Roman" w:eastAsia="Times New Roman" w:hAnsi="Times New Roman" w:cs="Times New Roman"/>
          <w:spacing w:val="13"/>
          <w:sz w:val="24"/>
          <w:szCs w:val="24"/>
        </w:rPr>
        <w:t xml:space="preserve"> </w:t>
      </w:r>
      <w:r w:rsidR="00EC1F3C" w:rsidRPr="00DB04F2">
        <w:rPr>
          <w:rFonts w:ascii="Times New Roman" w:eastAsia="Times New Roman" w:hAnsi="Times New Roman" w:cs="Times New Roman"/>
          <w:sz w:val="24"/>
          <w:szCs w:val="24"/>
        </w:rPr>
        <w:t>к традиционным</w:t>
      </w:r>
      <w:r w:rsidR="00EC1F3C" w:rsidRPr="00DB04F2">
        <w:rPr>
          <w:rFonts w:ascii="Times New Roman" w:eastAsia="Times New Roman" w:hAnsi="Times New Roman" w:cs="Times New Roman"/>
          <w:spacing w:val="10"/>
          <w:sz w:val="24"/>
          <w:szCs w:val="24"/>
        </w:rPr>
        <w:t xml:space="preserve"> </w:t>
      </w:r>
      <w:r w:rsidR="00EC1F3C" w:rsidRPr="00DB04F2">
        <w:rPr>
          <w:rFonts w:ascii="Times New Roman" w:eastAsia="Times New Roman" w:hAnsi="Times New Roman" w:cs="Times New Roman"/>
          <w:sz w:val="24"/>
          <w:szCs w:val="24"/>
        </w:rPr>
        <w:t>ценностям</w:t>
      </w:r>
      <w:r w:rsidR="00EC1F3C" w:rsidRPr="00DB04F2">
        <w:rPr>
          <w:rFonts w:ascii="Times New Roman" w:eastAsia="Times New Roman" w:hAnsi="Times New Roman" w:cs="Times New Roman"/>
          <w:spacing w:val="1"/>
          <w:sz w:val="24"/>
          <w:szCs w:val="24"/>
        </w:rPr>
        <w:t xml:space="preserve"> </w:t>
      </w:r>
      <w:r w:rsidR="00EC1F3C" w:rsidRPr="00DB04F2">
        <w:rPr>
          <w:rFonts w:ascii="Times New Roman" w:eastAsia="Times New Roman" w:hAnsi="Times New Roman" w:cs="Times New Roman"/>
          <w:sz w:val="24"/>
          <w:szCs w:val="24"/>
        </w:rPr>
        <w:t>российского</w:t>
      </w:r>
      <w:r w:rsidR="00EC1F3C" w:rsidRPr="00DB04F2">
        <w:rPr>
          <w:rFonts w:ascii="Times New Roman" w:eastAsia="Times New Roman" w:hAnsi="Times New Roman" w:cs="Times New Roman"/>
          <w:spacing w:val="16"/>
          <w:sz w:val="24"/>
          <w:szCs w:val="24"/>
        </w:rPr>
        <w:t xml:space="preserve"> </w:t>
      </w:r>
      <w:r w:rsidR="00EC1F3C" w:rsidRPr="00DB04F2">
        <w:rPr>
          <w:rFonts w:ascii="Times New Roman" w:eastAsia="Times New Roman" w:hAnsi="Times New Roman" w:cs="Times New Roman"/>
          <w:w w:val="101"/>
          <w:sz w:val="24"/>
          <w:szCs w:val="24"/>
        </w:rPr>
        <w:t xml:space="preserve">общества. </w:t>
      </w:r>
      <w:r w:rsidR="00EC1F3C" w:rsidRPr="00DB04F2">
        <w:rPr>
          <w:rFonts w:ascii="Times New Roman" w:eastAsia="Times New Roman" w:hAnsi="Times New Roman" w:cs="Times New Roman"/>
          <w:sz w:val="24"/>
          <w:szCs w:val="24"/>
        </w:rPr>
        <w:t>Пространство,</w:t>
      </w:r>
      <w:r w:rsidR="00EC1F3C" w:rsidRPr="00DB04F2">
        <w:rPr>
          <w:rFonts w:ascii="Times New Roman" w:eastAsia="Times New Roman" w:hAnsi="Times New Roman" w:cs="Times New Roman"/>
          <w:spacing w:val="4"/>
          <w:sz w:val="24"/>
          <w:szCs w:val="24"/>
        </w:rPr>
        <w:t xml:space="preserve"> </w:t>
      </w:r>
      <w:r w:rsidR="00EC1F3C" w:rsidRPr="00DB04F2">
        <w:rPr>
          <w:rFonts w:ascii="Times New Roman" w:eastAsia="Times New Roman" w:hAnsi="Times New Roman" w:cs="Times New Roman"/>
          <w:sz w:val="24"/>
          <w:szCs w:val="24"/>
        </w:rPr>
        <w:t>в</w:t>
      </w:r>
      <w:r w:rsidR="00EC1F3C" w:rsidRPr="00DB04F2">
        <w:rPr>
          <w:rFonts w:ascii="Times New Roman" w:eastAsia="Times New Roman" w:hAnsi="Times New Roman" w:cs="Times New Roman"/>
          <w:spacing w:val="9"/>
          <w:sz w:val="24"/>
          <w:szCs w:val="24"/>
        </w:rPr>
        <w:t xml:space="preserve"> </w:t>
      </w:r>
      <w:r w:rsidR="00EC1F3C" w:rsidRPr="00DB04F2">
        <w:rPr>
          <w:rFonts w:ascii="Times New Roman" w:eastAsia="Times New Roman" w:hAnsi="Times New Roman" w:cs="Times New Roman"/>
          <w:sz w:val="24"/>
          <w:szCs w:val="24"/>
        </w:rPr>
        <w:t>рамках</w:t>
      </w:r>
      <w:r w:rsidR="00EC1F3C" w:rsidRPr="00DB04F2">
        <w:rPr>
          <w:rFonts w:ascii="Times New Roman" w:eastAsia="Times New Roman" w:hAnsi="Times New Roman" w:cs="Times New Roman"/>
          <w:spacing w:val="7"/>
          <w:sz w:val="24"/>
          <w:szCs w:val="24"/>
        </w:rPr>
        <w:t xml:space="preserve"> </w:t>
      </w:r>
      <w:r w:rsidR="00EC1F3C" w:rsidRPr="00DB04F2">
        <w:rPr>
          <w:rFonts w:ascii="Times New Roman" w:eastAsia="Times New Roman" w:hAnsi="Times New Roman" w:cs="Times New Roman"/>
          <w:sz w:val="24"/>
          <w:szCs w:val="24"/>
        </w:rPr>
        <w:t>которого</w:t>
      </w:r>
      <w:r w:rsidR="00EC1F3C" w:rsidRPr="00DB04F2">
        <w:rPr>
          <w:rFonts w:ascii="Times New Roman" w:eastAsia="Times New Roman" w:hAnsi="Times New Roman" w:cs="Times New Roman"/>
          <w:spacing w:val="6"/>
          <w:sz w:val="24"/>
          <w:szCs w:val="24"/>
        </w:rPr>
        <w:t xml:space="preserve"> </w:t>
      </w:r>
      <w:r w:rsidR="00EC1F3C" w:rsidRPr="00DB04F2">
        <w:rPr>
          <w:rFonts w:ascii="Times New Roman" w:eastAsia="Times New Roman" w:hAnsi="Times New Roman" w:cs="Times New Roman"/>
          <w:sz w:val="24"/>
          <w:szCs w:val="24"/>
        </w:rPr>
        <w:t>происходит</w:t>
      </w:r>
      <w:r w:rsidR="00EC1F3C" w:rsidRPr="00DB04F2">
        <w:rPr>
          <w:rFonts w:ascii="Times New Roman" w:eastAsia="Times New Roman" w:hAnsi="Times New Roman" w:cs="Times New Roman"/>
          <w:spacing w:val="6"/>
          <w:sz w:val="24"/>
          <w:szCs w:val="24"/>
        </w:rPr>
        <w:t xml:space="preserve"> </w:t>
      </w:r>
      <w:r w:rsidR="00EC1F3C" w:rsidRPr="00DB04F2">
        <w:rPr>
          <w:rFonts w:ascii="Times New Roman" w:eastAsia="Times New Roman" w:hAnsi="Times New Roman" w:cs="Times New Roman"/>
          <w:sz w:val="24"/>
          <w:szCs w:val="24"/>
        </w:rPr>
        <w:t xml:space="preserve">процесс воспитания, </w:t>
      </w:r>
      <w:r w:rsidR="00EC1F3C" w:rsidRPr="00DB04F2">
        <w:rPr>
          <w:rFonts w:ascii="Times New Roman" w:eastAsia="Times New Roman" w:hAnsi="Times New Roman" w:cs="Times New Roman"/>
          <w:w w:val="101"/>
          <w:sz w:val="24"/>
          <w:szCs w:val="24"/>
        </w:rPr>
        <w:t xml:space="preserve">называется </w:t>
      </w:r>
      <w:r w:rsidR="00EC1F3C" w:rsidRPr="00DB04F2">
        <w:rPr>
          <w:rFonts w:ascii="Times New Roman" w:eastAsia="Times New Roman" w:hAnsi="Times New Roman" w:cs="Times New Roman"/>
          <w:sz w:val="24"/>
          <w:szCs w:val="24"/>
        </w:rPr>
        <w:t>воспитывающей</w:t>
      </w:r>
      <w:r w:rsidR="00EC1F3C" w:rsidRPr="00DB04F2">
        <w:rPr>
          <w:rFonts w:ascii="Times New Roman" w:eastAsia="Times New Roman" w:hAnsi="Times New Roman" w:cs="Times New Roman"/>
          <w:spacing w:val="27"/>
          <w:sz w:val="24"/>
          <w:szCs w:val="24"/>
        </w:rPr>
        <w:t xml:space="preserve"> </w:t>
      </w:r>
      <w:r w:rsidR="00EC1F3C" w:rsidRPr="00DB04F2">
        <w:rPr>
          <w:rFonts w:ascii="Times New Roman" w:eastAsia="Times New Roman" w:hAnsi="Times New Roman" w:cs="Times New Roman"/>
          <w:sz w:val="24"/>
          <w:szCs w:val="24"/>
        </w:rPr>
        <w:t>средой.</w:t>
      </w:r>
      <w:r w:rsidR="00EC1F3C" w:rsidRPr="00DB04F2">
        <w:rPr>
          <w:rFonts w:ascii="Times New Roman" w:eastAsia="Times New Roman" w:hAnsi="Times New Roman" w:cs="Times New Roman"/>
          <w:spacing w:val="10"/>
          <w:sz w:val="24"/>
          <w:szCs w:val="24"/>
        </w:rPr>
        <w:t xml:space="preserve"> </w:t>
      </w:r>
      <w:r w:rsidR="00EC1F3C" w:rsidRPr="00DB04F2">
        <w:rPr>
          <w:rFonts w:ascii="Times New Roman" w:eastAsia="Times New Roman" w:hAnsi="Times New Roman" w:cs="Times New Roman"/>
          <w:sz w:val="24"/>
          <w:szCs w:val="24"/>
        </w:rPr>
        <w:t>Основными характеристиками</w:t>
      </w:r>
      <w:r w:rsidR="00EC1F3C" w:rsidRPr="00DB04F2">
        <w:rPr>
          <w:rFonts w:ascii="Times New Roman" w:eastAsia="Times New Roman" w:hAnsi="Times New Roman" w:cs="Times New Roman"/>
          <w:spacing w:val="27"/>
          <w:sz w:val="24"/>
          <w:szCs w:val="24"/>
        </w:rPr>
        <w:t xml:space="preserve"> </w:t>
      </w:r>
      <w:r w:rsidR="00EC1F3C" w:rsidRPr="00DB04F2">
        <w:rPr>
          <w:rFonts w:ascii="Times New Roman" w:eastAsia="Times New Roman" w:hAnsi="Times New Roman" w:cs="Times New Roman"/>
          <w:sz w:val="24"/>
          <w:szCs w:val="24"/>
        </w:rPr>
        <w:t>воспитывающей</w:t>
      </w:r>
      <w:r w:rsidR="00EC1F3C" w:rsidRPr="00DB04F2">
        <w:rPr>
          <w:rFonts w:ascii="Times New Roman" w:eastAsia="Times New Roman" w:hAnsi="Times New Roman" w:cs="Times New Roman"/>
          <w:spacing w:val="12"/>
          <w:sz w:val="24"/>
          <w:szCs w:val="24"/>
        </w:rPr>
        <w:t xml:space="preserve"> </w:t>
      </w:r>
      <w:r w:rsidR="00EC1F3C" w:rsidRPr="00DB04F2">
        <w:rPr>
          <w:rFonts w:ascii="Times New Roman" w:eastAsia="Times New Roman" w:hAnsi="Times New Roman" w:cs="Times New Roman"/>
          <w:w w:val="101"/>
          <w:sz w:val="24"/>
          <w:szCs w:val="24"/>
        </w:rPr>
        <w:t xml:space="preserve">среды </w:t>
      </w:r>
      <w:r w:rsidR="00EC1F3C" w:rsidRPr="00DB04F2">
        <w:rPr>
          <w:rFonts w:ascii="Times New Roman" w:eastAsia="Times New Roman" w:hAnsi="Times New Roman" w:cs="Times New Roman"/>
          <w:sz w:val="24"/>
          <w:szCs w:val="24"/>
        </w:rPr>
        <w:t>являются</w:t>
      </w:r>
      <w:r w:rsidR="00EC1F3C" w:rsidRPr="00DB04F2">
        <w:rPr>
          <w:rFonts w:ascii="Times New Roman" w:eastAsia="Times New Roman" w:hAnsi="Times New Roman" w:cs="Times New Roman"/>
          <w:spacing w:val="8"/>
          <w:sz w:val="24"/>
          <w:szCs w:val="24"/>
        </w:rPr>
        <w:t xml:space="preserve"> </w:t>
      </w:r>
      <w:r w:rsidR="00EC1F3C" w:rsidRPr="00DB04F2">
        <w:rPr>
          <w:rFonts w:ascii="Times New Roman" w:eastAsia="Times New Roman" w:hAnsi="Times New Roman" w:cs="Times New Roman"/>
          <w:sz w:val="24"/>
          <w:szCs w:val="24"/>
        </w:rPr>
        <w:t>её</w:t>
      </w:r>
      <w:r w:rsidR="00EC1F3C" w:rsidRPr="00DB04F2">
        <w:rPr>
          <w:rFonts w:ascii="Times New Roman" w:eastAsia="Times New Roman" w:hAnsi="Times New Roman" w:cs="Times New Roman"/>
          <w:spacing w:val="2"/>
          <w:sz w:val="24"/>
          <w:szCs w:val="24"/>
        </w:rPr>
        <w:t xml:space="preserve"> </w:t>
      </w:r>
      <w:r w:rsidR="00EC1F3C" w:rsidRPr="00DB04F2">
        <w:rPr>
          <w:rFonts w:ascii="Times New Roman" w:eastAsia="Times New Roman" w:hAnsi="Times New Roman" w:cs="Times New Roman"/>
          <w:sz w:val="24"/>
          <w:szCs w:val="24"/>
        </w:rPr>
        <w:t>содержательная</w:t>
      </w:r>
      <w:r w:rsidR="00EC1F3C" w:rsidRPr="00DB04F2">
        <w:rPr>
          <w:rFonts w:ascii="Times New Roman" w:eastAsia="Times New Roman" w:hAnsi="Times New Roman" w:cs="Times New Roman"/>
          <w:spacing w:val="-4"/>
          <w:sz w:val="24"/>
          <w:szCs w:val="24"/>
        </w:rPr>
        <w:t xml:space="preserve"> </w:t>
      </w:r>
      <w:r w:rsidR="00EC1F3C" w:rsidRPr="00DB04F2">
        <w:rPr>
          <w:rFonts w:ascii="Times New Roman" w:eastAsia="Times New Roman" w:hAnsi="Times New Roman" w:cs="Times New Roman"/>
          <w:sz w:val="24"/>
          <w:szCs w:val="24"/>
        </w:rPr>
        <w:t>насыщенность</w:t>
      </w:r>
      <w:r w:rsidR="00EC1F3C" w:rsidRPr="00DB04F2">
        <w:rPr>
          <w:rFonts w:ascii="Times New Roman" w:eastAsia="Times New Roman" w:hAnsi="Times New Roman" w:cs="Times New Roman"/>
          <w:spacing w:val="-2"/>
          <w:sz w:val="24"/>
          <w:szCs w:val="24"/>
        </w:rPr>
        <w:t xml:space="preserve"> </w:t>
      </w:r>
      <w:r w:rsidR="00EC1F3C" w:rsidRPr="00DB04F2">
        <w:rPr>
          <w:rFonts w:ascii="Times New Roman" w:eastAsia="Times New Roman" w:hAnsi="Times New Roman" w:cs="Times New Roman"/>
          <w:sz w:val="24"/>
          <w:szCs w:val="24"/>
        </w:rPr>
        <w:t>и</w:t>
      </w:r>
      <w:r w:rsidR="00EC1F3C" w:rsidRPr="00DB04F2">
        <w:rPr>
          <w:rFonts w:ascii="Times New Roman" w:eastAsia="Times New Roman" w:hAnsi="Times New Roman" w:cs="Times New Roman"/>
          <w:spacing w:val="1"/>
          <w:sz w:val="24"/>
          <w:szCs w:val="24"/>
        </w:rPr>
        <w:t xml:space="preserve"> </w:t>
      </w:r>
      <w:r w:rsidR="00EC1F3C" w:rsidRPr="00DB04F2">
        <w:rPr>
          <w:rFonts w:ascii="Times New Roman" w:eastAsia="Times New Roman" w:hAnsi="Times New Roman" w:cs="Times New Roman"/>
          <w:sz w:val="24"/>
          <w:szCs w:val="24"/>
        </w:rPr>
        <w:t>структурированность.</w:t>
      </w:r>
    </w:p>
    <w:p w:rsidR="00624B73" w:rsidRPr="00DB04F2" w:rsidRDefault="00624B73"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Воспитывающая среда строится по трем линиям:</w:t>
      </w:r>
    </w:p>
    <w:p w:rsidR="00624B73" w:rsidRPr="00DB04F2" w:rsidRDefault="00624B73" w:rsidP="00FE05BE">
      <w:pPr>
        <w:pStyle w:val="ab"/>
        <w:widowControl w:val="0"/>
        <w:numPr>
          <w:ilvl w:val="0"/>
          <w:numId w:val="113"/>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«от взрослого», который создает предметно-образную среду, способствующую воспитанию необходимых качеств;</w:t>
      </w:r>
    </w:p>
    <w:p w:rsidR="00624B73" w:rsidRPr="00DB04F2" w:rsidRDefault="00624B73" w:rsidP="00FE05BE">
      <w:pPr>
        <w:pStyle w:val="ab"/>
        <w:widowControl w:val="0"/>
        <w:numPr>
          <w:ilvl w:val="0"/>
          <w:numId w:val="113"/>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624B73" w:rsidRPr="00DB04F2" w:rsidRDefault="00624B73" w:rsidP="00FE05BE">
      <w:pPr>
        <w:pStyle w:val="ab"/>
        <w:widowControl w:val="0"/>
        <w:numPr>
          <w:ilvl w:val="0"/>
          <w:numId w:val="113"/>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«от ребенка», который самостоятельно действует, творит, получает опыт деятельности, в особенности – игровой.</w:t>
      </w:r>
    </w:p>
    <w:p w:rsidR="00CC3508" w:rsidRPr="006D282B" w:rsidRDefault="00CC3508" w:rsidP="00FE05BE">
      <w:pPr>
        <w:widowControl w:val="0"/>
        <w:spacing w:after="0" w:line="240" w:lineRule="auto"/>
        <w:ind w:firstLine="709"/>
        <w:jc w:val="both"/>
        <w:rPr>
          <w:rFonts w:ascii="Times New Roman" w:eastAsia="Times New Roman" w:hAnsi="Times New Roman" w:cs="Times New Roman"/>
          <w:b/>
          <w:sz w:val="24"/>
          <w:szCs w:val="24"/>
        </w:rPr>
      </w:pPr>
      <w:r w:rsidRPr="006D282B">
        <w:rPr>
          <w:rFonts w:ascii="Times New Roman" w:eastAsia="Times New Roman" w:hAnsi="Times New Roman" w:cs="Times New Roman"/>
          <w:b/>
          <w:sz w:val="24"/>
          <w:szCs w:val="24"/>
        </w:rPr>
        <w:t>Условия для формирования эмоционально-ценностного отношения ребенка к окружающему миру, другим людям, себе.</w:t>
      </w:r>
    </w:p>
    <w:p w:rsidR="004C3640" w:rsidRPr="00DB04F2" w:rsidRDefault="004C364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Важнейшим средством передачи детям значимых ценностей является пробуждение в них адекватных эмоциональных переживаний. Для этого педагогу необходимо включать в организацию любой деятельности дошкольника </w:t>
      </w:r>
      <w:r w:rsidRPr="00DB04F2">
        <w:rPr>
          <w:rFonts w:ascii="Times New Roman" w:eastAsia="Times New Roman" w:hAnsi="Times New Roman" w:cs="Times New Roman"/>
          <w:b/>
          <w:sz w:val="24"/>
          <w:szCs w:val="24"/>
        </w:rPr>
        <w:t>эмоциональный компонент.</w:t>
      </w:r>
    </w:p>
    <w:p w:rsidR="00624B73" w:rsidRPr="00DB04F2" w:rsidRDefault="004C3640"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Для дошкольников характерный эмоционально образный уровень постижения ценности — через художественное слово, звук, цвет, композицию. В структуре личности они превратятся в ценностные ориентации и ценностные отношения.</w:t>
      </w:r>
    </w:p>
    <w:p w:rsidR="00334D71" w:rsidRPr="00DB04F2" w:rsidRDefault="00334D71"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Создание условий для развития положительных эмоциональных состояний:</w:t>
      </w:r>
    </w:p>
    <w:p w:rsidR="00334D71" w:rsidRPr="00DB04F2" w:rsidRDefault="00334D71" w:rsidP="00FE05BE">
      <w:pPr>
        <w:pStyle w:val="ab"/>
        <w:widowControl w:val="0"/>
        <w:numPr>
          <w:ilvl w:val="0"/>
          <w:numId w:val="115"/>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акцентирование внимания участников воспитательного проц</w:t>
      </w:r>
      <w:r w:rsidR="00C12B66" w:rsidRPr="00DB04F2">
        <w:rPr>
          <w:rFonts w:ascii="Times New Roman" w:eastAsia="Times New Roman" w:hAnsi="Times New Roman" w:cs="Times New Roman"/>
          <w:sz w:val="24"/>
          <w:szCs w:val="24"/>
        </w:rPr>
        <w:t>есса на их эмоциональном опыте</w:t>
      </w:r>
      <w:r w:rsidRPr="00DB04F2">
        <w:rPr>
          <w:rFonts w:ascii="Times New Roman" w:eastAsia="Times New Roman" w:hAnsi="Times New Roman" w:cs="Times New Roman"/>
          <w:sz w:val="24"/>
          <w:szCs w:val="24"/>
        </w:rPr>
        <w:t>;</w:t>
      </w:r>
    </w:p>
    <w:p w:rsidR="00334D71" w:rsidRPr="00DB04F2" w:rsidRDefault="00334D71" w:rsidP="00FE05BE">
      <w:pPr>
        <w:pStyle w:val="ab"/>
        <w:widowControl w:val="0"/>
        <w:numPr>
          <w:ilvl w:val="0"/>
          <w:numId w:val="115"/>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применение различных эмоционально насыщенных педагогических средств, обеспечивающих провоцирование положительных эмоциональных переживаний (подбадривание, юмор, поощрение, ситуации успеха и др.);</w:t>
      </w:r>
    </w:p>
    <w:p w:rsidR="00334D71" w:rsidRPr="00DB04F2" w:rsidRDefault="00334D71" w:rsidP="00FE05BE">
      <w:pPr>
        <w:pStyle w:val="ab"/>
        <w:widowControl w:val="0"/>
        <w:numPr>
          <w:ilvl w:val="0"/>
          <w:numId w:val="115"/>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нейтрализация негативных состояний (неуверенность в своих силах, повышенная тревожность, негодование, обида, зависть, страх и т.д.);</w:t>
      </w:r>
    </w:p>
    <w:p w:rsidR="00334D71" w:rsidRPr="00DB04F2" w:rsidRDefault="00334D71" w:rsidP="00FE05BE">
      <w:pPr>
        <w:pStyle w:val="ab"/>
        <w:widowControl w:val="0"/>
        <w:numPr>
          <w:ilvl w:val="0"/>
          <w:numId w:val="115"/>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совершенствование эмоциональной сферы (развитие всех ее составляющих: гармоничное развитие различных чувств и эмоций, формирование адекватной самооценки, развитие умений понимать эмоциональные собственные состояния и причины, их порождающие, преодоление излишней эмоциональной напряженности и повышенной тревожности).</w:t>
      </w:r>
    </w:p>
    <w:p w:rsidR="00334D71" w:rsidRPr="00DB04F2" w:rsidRDefault="00334D71"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К важным условиям также относятся:</w:t>
      </w:r>
    </w:p>
    <w:p w:rsidR="00334D71" w:rsidRPr="00DB04F2" w:rsidRDefault="00334D71" w:rsidP="00FE05BE">
      <w:pPr>
        <w:pStyle w:val="ab"/>
        <w:widowControl w:val="0"/>
        <w:numPr>
          <w:ilvl w:val="0"/>
          <w:numId w:val="114"/>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профессиональная установка педагога на организацию эмо</w:t>
      </w:r>
      <w:r w:rsidR="00CC3508" w:rsidRPr="00DB04F2">
        <w:rPr>
          <w:rFonts w:ascii="Times New Roman" w:eastAsia="Times New Roman" w:hAnsi="Times New Roman" w:cs="Times New Roman"/>
          <w:sz w:val="24"/>
          <w:szCs w:val="24"/>
        </w:rPr>
        <w:t>ционально</w:t>
      </w:r>
      <w:r w:rsidRPr="00DB04F2">
        <w:rPr>
          <w:rFonts w:ascii="Times New Roman" w:eastAsia="Times New Roman" w:hAnsi="Times New Roman" w:cs="Times New Roman"/>
          <w:sz w:val="24"/>
          <w:szCs w:val="24"/>
        </w:rPr>
        <w:t>-развивающей ср</w:t>
      </w:r>
      <w:r w:rsidR="00EF47DA" w:rsidRPr="00DB04F2">
        <w:rPr>
          <w:rFonts w:ascii="Times New Roman" w:eastAsia="Times New Roman" w:hAnsi="Times New Roman" w:cs="Times New Roman"/>
          <w:sz w:val="24"/>
          <w:szCs w:val="24"/>
        </w:rPr>
        <w:t>еды в группе ДОУ - эмоционально-</w:t>
      </w:r>
      <w:r w:rsidRPr="00DB04F2">
        <w:rPr>
          <w:rFonts w:ascii="Times New Roman" w:eastAsia="Times New Roman" w:hAnsi="Times New Roman" w:cs="Times New Roman"/>
          <w:sz w:val="24"/>
          <w:szCs w:val="24"/>
        </w:rPr>
        <w:t>поддерживающий компонент среды;</w:t>
      </w:r>
    </w:p>
    <w:p w:rsidR="00334D71" w:rsidRPr="00DB04F2" w:rsidRDefault="00334D71" w:rsidP="00FE05BE">
      <w:pPr>
        <w:pStyle w:val="ab"/>
        <w:widowControl w:val="0"/>
        <w:numPr>
          <w:ilvl w:val="0"/>
          <w:numId w:val="114"/>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внешняя обстановка (цветовое решение, удобст</w:t>
      </w:r>
      <w:r w:rsidR="00CC3508" w:rsidRPr="00DB04F2">
        <w:rPr>
          <w:rFonts w:ascii="Times New Roman" w:eastAsia="Times New Roman" w:hAnsi="Times New Roman" w:cs="Times New Roman"/>
          <w:sz w:val="24"/>
          <w:szCs w:val="24"/>
        </w:rPr>
        <w:t>во мебели и пр.) - эмоционально</w:t>
      </w:r>
      <w:r w:rsidRPr="00DB04F2">
        <w:rPr>
          <w:rFonts w:ascii="Times New Roman" w:eastAsia="Times New Roman" w:hAnsi="Times New Roman" w:cs="Times New Roman"/>
          <w:sz w:val="24"/>
          <w:szCs w:val="24"/>
        </w:rPr>
        <w:t>-настраивающий компонент среды;</w:t>
      </w:r>
    </w:p>
    <w:p w:rsidR="00334D71" w:rsidRPr="00DB04F2" w:rsidRDefault="00334D71" w:rsidP="00FE05BE">
      <w:pPr>
        <w:pStyle w:val="ab"/>
        <w:widowControl w:val="0"/>
        <w:numPr>
          <w:ilvl w:val="0"/>
          <w:numId w:val="114"/>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режимные моменты, определяющие процесс пребывания ребенка в группе</w:t>
      </w:r>
      <w:r w:rsidR="00CC3508" w:rsidRPr="00DB04F2">
        <w:rPr>
          <w:rFonts w:ascii="Times New Roman" w:eastAsia="Times New Roman" w:hAnsi="Times New Roman" w:cs="Times New Roman"/>
          <w:sz w:val="24"/>
          <w:szCs w:val="24"/>
        </w:rPr>
        <w:t xml:space="preserve"> детского сада - эмоционально-</w:t>
      </w:r>
      <w:r w:rsidRPr="00DB04F2">
        <w:rPr>
          <w:rFonts w:ascii="Times New Roman" w:eastAsia="Times New Roman" w:hAnsi="Times New Roman" w:cs="Times New Roman"/>
          <w:sz w:val="24"/>
          <w:szCs w:val="24"/>
        </w:rPr>
        <w:t>стабилизирующий компонент среды;</w:t>
      </w:r>
    </w:p>
    <w:p w:rsidR="00334D71" w:rsidRPr="00DB04F2" w:rsidRDefault="00334D71" w:rsidP="00FE05BE">
      <w:pPr>
        <w:pStyle w:val="ab"/>
        <w:widowControl w:val="0"/>
        <w:numPr>
          <w:ilvl w:val="0"/>
          <w:numId w:val="114"/>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разнообразие занятости детей - игры, занятия, сюрпризные моменты </w:t>
      </w:r>
      <w:r w:rsidR="00CC3508" w:rsidRPr="00DB04F2">
        <w:rPr>
          <w:rFonts w:ascii="Times New Roman" w:eastAsia="Times New Roman" w:hAnsi="Times New Roman" w:cs="Times New Roman"/>
          <w:sz w:val="24"/>
          <w:szCs w:val="24"/>
        </w:rPr>
        <w:t>- эмоционально-</w:t>
      </w:r>
      <w:r w:rsidRPr="00DB04F2">
        <w:rPr>
          <w:rFonts w:ascii="Times New Roman" w:eastAsia="Times New Roman" w:hAnsi="Times New Roman" w:cs="Times New Roman"/>
          <w:sz w:val="24"/>
          <w:szCs w:val="24"/>
        </w:rPr>
        <w:t>активизирующий компонент среды ДОУ;</w:t>
      </w:r>
    </w:p>
    <w:p w:rsidR="00334D71" w:rsidRPr="00DB04F2" w:rsidRDefault="00334D71" w:rsidP="00FE05BE">
      <w:pPr>
        <w:pStyle w:val="ab"/>
        <w:widowControl w:val="0"/>
        <w:numPr>
          <w:ilvl w:val="0"/>
          <w:numId w:val="114"/>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наконец, условие, которое не предусмотрено нормами организации жизнедеятельности ДОУ, однако рекомендовано психологами и медиками - проведение психогимнастических упражнений с детьми, или эмоционально - тренирующий компонент среды. </w:t>
      </w:r>
    </w:p>
    <w:p w:rsidR="00CC3508" w:rsidRPr="00DB04F2" w:rsidRDefault="00CC3508" w:rsidP="00FE05BE">
      <w:pPr>
        <w:pStyle w:val="ab"/>
        <w:widowControl w:val="0"/>
        <w:spacing w:after="0" w:line="240" w:lineRule="auto"/>
        <w:ind w:left="0"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Важное место в формировании положительного отношения к миру, другим людям и самому себе отводится значимому взрослому, который сопровождает развитие дошкольника. </w:t>
      </w:r>
    </w:p>
    <w:p w:rsidR="00CC3508" w:rsidRPr="00DB04F2" w:rsidRDefault="00CC3508" w:rsidP="00FE05BE">
      <w:pPr>
        <w:pStyle w:val="ab"/>
        <w:widowControl w:val="0"/>
        <w:spacing w:after="0" w:line="240" w:lineRule="auto"/>
        <w:ind w:left="0"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Собственный поиск жизненных установок, освоение образцов и норм деятельности осмысленно соединены у ребёнка со значимым другим: родителем, педагогом, сверстником. Отсюда особая роль, которая отводится воспитателю, и особая ответственность перед детьми, перед государством. </w:t>
      </w:r>
    </w:p>
    <w:p w:rsidR="00CC3508" w:rsidRPr="00DB04F2" w:rsidRDefault="00CC3508" w:rsidP="00FE05BE">
      <w:pPr>
        <w:pStyle w:val="ab"/>
        <w:widowControl w:val="0"/>
        <w:spacing w:after="0" w:line="240" w:lineRule="auto"/>
        <w:ind w:left="0"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Главное качество педагога дошкольного образовательного учреждения, это доброта, любовь к людям, щедрость души, искренность в отношениях с детьми. И главное его дело — целенаправленно влиять на ребёнка, развивая богатство его души, помогать ему в становлении собственного Я, направляя профессионально и с любовью его усилия, корректируя отношения между детьми. </w:t>
      </w:r>
    </w:p>
    <w:p w:rsidR="00CC3508" w:rsidRPr="00DB04F2" w:rsidRDefault="00CC3508" w:rsidP="00FE05BE">
      <w:pPr>
        <w:pStyle w:val="ab"/>
        <w:widowControl w:val="0"/>
        <w:spacing w:after="0" w:line="240" w:lineRule="auto"/>
        <w:ind w:left="0"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Содержание общения ребёнка с воспитателем составляет его внутренний мир, переживания, чувства, т.е. то, что сознаётся субъектом как индивидуальное психическое Я. Для формирования положительного отношения к людям и самому себе важное место занимает авансирование доверия ребёнку: необходимо ценить его личностную уникальность, особый субъектный мир.</w:t>
      </w:r>
    </w:p>
    <w:p w:rsidR="005117D3" w:rsidRPr="00DB04F2" w:rsidRDefault="005117D3" w:rsidP="00FE05BE">
      <w:pPr>
        <w:widowControl w:val="0"/>
        <w:spacing w:after="0" w:line="240" w:lineRule="auto"/>
        <w:ind w:firstLine="709"/>
        <w:jc w:val="both"/>
        <w:rPr>
          <w:rFonts w:ascii="Times New Roman" w:eastAsia="Times New Roman" w:hAnsi="Times New Roman" w:cs="Times New Roman"/>
          <w:sz w:val="24"/>
          <w:szCs w:val="24"/>
        </w:rPr>
      </w:pPr>
      <w:r w:rsidRPr="006D282B">
        <w:rPr>
          <w:rFonts w:ascii="Times New Roman" w:eastAsia="Times New Roman" w:hAnsi="Times New Roman" w:cs="Times New Roman"/>
          <w:b/>
          <w:sz w:val="24"/>
          <w:szCs w:val="24"/>
        </w:rPr>
        <w:t>Д</w:t>
      </w:r>
      <w:r w:rsidR="00EC1F3C" w:rsidRPr="006D282B">
        <w:rPr>
          <w:rFonts w:ascii="Times New Roman" w:eastAsia="Times New Roman" w:hAnsi="Times New Roman" w:cs="Times New Roman"/>
          <w:b/>
          <w:sz w:val="24"/>
          <w:szCs w:val="24"/>
        </w:rPr>
        <w:t>ля</w:t>
      </w:r>
      <w:r w:rsidR="00EC1F3C" w:rsidRPr="006D282B">
        <w:rPr>
          <w:rFonts w:ascii="Times New Roman" w:eastAsia="Times New Roman" w:hAnsi="Times New Roman" w:cs="Times New Roman"/>
          <w:b/>
          <w:spacing w:val="7"/>
          <w:sz w:val="24"/>
          <w:szCs w:val="24"/>
        </w:rPr>
        <w:t xml:space="preserve"> </w:t>
      </w:r>
      <w:r w:rsidR="00EC1F3C" w:rsidRPr="006D282B">
        <w:rPr>
          <w:rFonts w:ascii="Times New Roman" w:eastAsia="Times New Roman" w:hAnsi="Times New Roman" w:cs="Times New Roman"/>
          <w:b/>
          <w:sz w:val="24"/>
          <w:szCs w:val="24"/>
        </w:rPr>
        <w:t>обретения</w:t>
      </w:r>
      <w:r w:rsidR="00EC1F3C" w:rsidRPr="006D282B">
        <w:rPr>
          <w:rFonts w:ascii="Times New Roman" w:eastAsia="Times New Roman" w:hAnsi="Times New Roman" w:cs="Times New Roman"/>
          <w:b/>
          <w:spacing w:val="3"/>
          <w:sz w:val="24"/>
          <w:szCs w:val="24"/>
        </w:rPr>
        <w:t xml:space="preserve"> </w:t>
      </w:r>
      <w:r w:rsidR="00EC1F3C" w:rsidRPr="006D282B">
        <w:rPr>
          <w:rFonts w:ascii="Times New Roman" w:eastAsia="Times New Roman" w:hAnsi="Times New Roman" w:cs="Times New Roman"/>
          <w:b/>
          <w:sz w:val="24"/>
          <w:szCs w:val="24"/>
        </w:rPr>
        <w:t>ребёнком</w:t>
      </w:r>
      <w:r w:rsidR="00EC1F3C" w:rsidRPr="006D282B">
        <w:rPr>
          <w:rFonts w:ascii="Times New Roman" w:eastAsia="Times New Roman" w:hAnsi="Times New Roman" w:cs="Times New Roman"/>
          <w:b/>
          <w:spacing w:val="6"/>
          <w:sz w:val="24"/>
          <w:szCs w:val="24"/>
        </w:rPr>
        <w:t xml:space="preserve"> </w:t>
      </w:r>
      <w:r w:rsidR="00EC1F3C" w:rsidRPr="006D282B">
        <w:rPr>
          <w:rFonts w:ascii="Times New Roman" w:eastAsia="Times New Roman" w:hAnsi="Times New Roman" w:cs="Times New Roman"/>
          <w:b/>
          <w:sz w:val="24"/>
          <w:szCs w:val="24"/>
        </w:rPr>
        <w:t>первичного опыта</w:t>
      </w:r>
      <w:r w:rsidR="00EC1F3C" w:rsidRPr="006D282B">
        <w:rPr>
          <w:rFonts w:ascii="Times New Roman" w:eastAsia="Times New Roman" w:hAnsi="Times New Roman" w:cs="Times New Roman"/>
          <w:b/>
          <w:spacing w:val="12"/>
          <w:sz w:val="24"/>
          <w:szCs w:val="24"/>
        </w:rPr>
        <w:t xml:space="preserve"> </w:t>
      </w:r>
      <w:r w:rsidR="00EC1F3C" w:rsidRPr="006D282B">
        <w:rPr>
          <w:rFonts w:ascii="Times New Roman" w:eastAsia="Times New Roman" w:hAnsi="Times New Roman" w:cs="Times New Roman"/>
          <w:b/>
          <w:sz w:val="24"/>
          <w:szCs w:val="24"/>
        </w:rPr>
        <w:t>деятельности</w:t>
      </w:r>
      <w:r w:rsidR="00EC1F3C" w:rsidRPr="006D282B">
        <w:rPr>
          <w:rFonts w:ascii="Times New Roman" w:eastAsia="Times New Roman" w:hAnsi="Times New Roman" w:cs="Times New Roman"/>
          <w:b/>
          <w:spacing w:val="7"/>
          <w:sz w:val="24"/>
          <w:szCs w:val="24"/>
        </w:rPr>
        <w:t xml:space="preserve"> </w:t>
      </w:r>
      <w:r w:rsidR="00EC1F3C" w:rsidRPr="006D282B">
        <w:rPr>
          <w:rFonts w:ascii="Times New Roman" w:eastAsia="Times New Roman" w:hAnsi="Times New Roman" w:cs="Times New Roman"/>
          <w:b/>
          <w:sz w:val="24"/>
          <w:szCs w:val="24"/>
        </w:rPr>
        <w:t>и</w:t>
      </w:r>
      <w:r w:rsidR="00EC1F3C" w:rsidRPr="006D282B">
        <w:rPr>
          <w:rFonts w:ascii="Times New Roman" w:eastAsia="Times New Roman" w:hAnsi="Times New Roman" w:cs="Times New Roman"/>
          <w:b/>
          <w:spacing w:val="5"/>
          <w:sz w:val="24"/>
          <w:szCs w:val="24"/>
        </w:rPr>
        <w:t xml:space="preserve"> </w:t>
      </w:r>
      <w:r w:rsidR="00EC1F3C" w:rsidRPr="006D282B">
        <w:rPr>
          <w:rFonts w:ascii="Times New Roman" w:eastAsia="Times New Roman" w:hAnsi="Times New Roman" w:cs="Times New Roman"/>
          <w:b/>
          <w:sz w:val="24"/>
          <w:szCs w:val="24"/>
        </w:rPr>
        <w:t>поступка</w:t>
      </w:r>
      <w:r w:rsidR="00EC1F3C" w:rsidRPr="006D282B">
        <w:rPr>
          <w:rFonts w:ascii="Times New Roman" w:eastAsia="Times New Roman" w:hAnsi="Times New Roman" w:cs="Times New Roman"/>
          <w:b/>
          <w:spacing w:val="6"/>
          <w:sz w:val="24"/>
          <w:szCs w:val="24"/>
        </w:rPr>
        <w:t xml:space="preserve"> </w:t>
      </w:r>
      <w:r w:rsidR="00EC1F3C" w:rsidRPr="006D282B">
        <w:rPr>
          <w:rFonts w:ascii="Times New Roman" w:eastAsia="Times New Roman" w:hAnsi="Times New Roman" w:cs="Times New Roman"/>
          <w:b/>
          <w:w w:val="105"/>
          <w:sz w:val="24"/>
          <w:szCs w:val="24"/>
        </w:rPr>
        <w:t xml:space="preserve">в </w:t>
      </w:r>
      <w:r w:rsidR="00EC1F3C" w:rsidRPr="006D282B">
        <w:rPr>
          <w:rFonts w:ascii="Times New Roman" w:eastAsia="Times New Roman" w:hAnsi="Times New Roman" w:cs="Times New Roman"/>
          <w:b/>
          <w:sz w:val="24"/>
          <w:szCs w:val="24"/>
        </w:rPr>
        <w:t>соответствии</w:t>
      </w:r>
      <w:r w:rsidR="00EC1F3C" w:rsidRPr="006D282B">
        <w:rPr>
          <w:rFonts w:ascii="Times New Roman" w:eastAsia="Times New Roman" w:hAnsi="Times New Roman" w:cs="Times New Roman"/>
          <w:b/>
          <w:spacing w:val="-2"/>
          <w:sz w:val="24"/>
          <w:szCs w:val="24"/>
        </w:rPr>
        <w:t xml:space="preserve"> </w:t>
      </w:r>
      <w:r w:rsidR="004C3640" w:rsidRPr="006D282B">
        <w:rPr>
          <w:rFonts w:ascii="Times New Roman" w:eastAsia="Times New Roman" w:hAnsi="Times New Roman" w:cs="Times New Roman"/>
          <w:b/>
          <w:sz w:val="24"/>
          <w:szCs w:val="24"/>
        </w:rPr>
        <w:t>с</w:t>
      </w:r>
      <w:r w:rsidR="00EC1F3C" w:rsidRPr="006D282B">
        <w:rPr>
          <w:rFonts w:ascii="Times New Roman" w:eastAsia="Times New Roman" w:hAnsi="Times New Roman" w:cs="Times New Roman"/>
          <w:b/>
          <w:spacing w:val="1"/>
          <w:sz w:val="24"/>
          <w:szCs w:val="24"/>
        </w:rPr>
        <w:t xml:space="preserve"> </w:t>
      </w:r>
      <w:r w:rsidR="00EC1F3C" w:rsidRPr="006D282B">
        <w:rPr>
          <w:rFonts w:ascii="Times New Roman" w:eastAsia="Times New Roman" w:hAnsi="Times New Roman" w:cs="Times New Roman"/>
          <w:b/>
          <w:sz w:val="24"/>
          <w:szCs w:val="24"/>
        </w:rPr>
        <w:t>традиционными</w:t>
      </w:r>
      <w:r w:rsidR="00EC1F3C" w:rsidRPr="006D282B">
        <w:rPr>
          <w:rFonts w:ascii="Times New Roman" w:eastAsia="Times New Roman" w:hAnsi="Times New Roman" w:cs="Times New Roman"/>
          <w:b/>
          <w:spacing w:val="1"/>
          <w:sz w:val="24"/>
          <w:szCs w:val="24"/>
        </w:rPr>
        <w:t xml:space="preserve"> </w:t>
      </w:r>
      <w:r w:rsidR="00EC1F3C" w:rsidRPr="006D282B">
        <w:rPr>
          <w:rFonts w:ascii="Times New Roman" w:eastAsia="Times New Roman" w:hAnsi="Times New Roman" w:cs="Times New Roman"/>
          <w:b/>
          <w:sz w:val="24"/>
          <w:szCs w:val="24"/>
        </w:rPr>
        <w:t>ценностями</w:t>
      </w:r>
      <w:r w:rsidR="00EC1F3C" w:rsidRPr="006D282B">
        <w:rPr>
          <w:rFonts w:ascii="Times New Roman" w:eastAsia="Times New Roman" w:hAnsi="Times New Roman" w:cs="Times New Roman"/>
          <w:b/>
          <w:spacing w:val="14"/>
          <w:sz w:val="24"/>
          <w:szCs w:val="24"/>
        </w:rPr>
        <w:t xml:space="preserve"> </w:t>
      </w:r>
      <w:r w:rsidR="00EC1F3C" w:rsidRPr="006D282B">
        <w:rPr>
          <w:rFonts w:ascii="Times New Roman" w:eastAsia="Times New Roman" w:hAnsi="Times New Roman" w:cs="Times New Roman"/>
          <w:b/>
          <w:sz w:val="24"/>
          <w:szCs w:val="24"/>
        </w:rPr>
        <w:t>российского</w:t>
      </w:r>
      <w:r w:rsidR="00EC1F3C" w:rsidRPr="006D282B">
        <w:rPr>
          <w:rFonts w:ascii="Times New Roman" w:eastAsia="Times New Roman" w:hAnsi="Times New Roman" w:cs="Times New Roman"/>
          <w:b/>
          <w:spacing w:val="-1"/>
          <w:sz w:val="24"/>
          <w:szCs w:val="24"/>
        </w:rPr>
        <w:t xml:space="preserve"> </w:t>
      </w:r>
      <w:r w:rsidR="00EC1F3C" w:rsidRPr="006D282B">
        <w:rPr>
          <w:rFonts w:ascii="Times New Roman" w:eastAsia="Times New Roman" w:hAnsi="Times New Roman" w:cs="Times New Roman"/>
          <w:b/>
          <w:sz w:val="24"/>
          <w:szCs w:val="24"/>
        </w:rPr>
        <w:t>общества</w:t>
      </w:r>
      <w:r w:rsidRPr="006D282B">
        <w:rPr>
          <w:rFonts w:ascii="Times New Roman" w:eastAsia="Times New Roman" w:hAnsi="Times New Roman" w:cs="Times New Roman"/>
          <w:sz w:val="24"/>
          <w:szCs w:val="24"/>
        </w:rPr>
        <w:t xml:space="preserve"> необходимы определенные педагогические условия, которые должны быть представлены системой организации деятельности</w:t>
      </w:r>
      <w:r w:rsidRPr="00DB04F2">
        <w:rPr>
          <w:rFonts w:ascii="Times New Roman" w:eastAsia="Times New Roman" w:hAnsi="Times New Roman" w:cs="Times New Roman"/>
          <w:sz w:val="24"/>
          <w:szCs w:val="24"/>
        </w:rPr>
        <w:t>:</w:t>
      </w:r>
    </w:p>
    <w:p w:rsidR="005117D3" w:rsidRPr="00DB04F2" w:rsidRDefault="005117D3" w:rsidP="00FE05BE">
      <w:pPr>
        <w:pStyle w:val="ab"/>
        <w:widowControl w:val="0"/>
        <w:numPr>
          <w:ilvl w:val="0"/>
          <w:numId w:val="116"/>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создание в группе соответствующей развивающей предметно-пространственной среды, способствующей формированию нравственных качеств и чувств дошкольников;</w:t>
      </w:r>
    </w:p>
    <w:p w:rsidR="005117D3" w:rsidRPr="00DB04F2" w:rsidRDefault="005117D3" w:rsidP="00FE05BE">
      <w:pPr>
        <w:pStyle w:val="ab"/>
        <w:widowControl w:val="0"/>
        <w:numPr>
          <w:ilvl w:val="0"/>
          <w:numId w:val="116"/>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обогащение эмоционально-чувственного опыта, расширение круга впечатлений и переживаний посредством разнообразных средств (народное прикладное искусство, живопись, художественная литература, творчество);</w:t>
      </w:r>
    </w:p>
    <w:p w:rsidR="005117D3" w:rsidRPr="00DB04F2" w:rsidRDefault="005117D3" w:rsidP="00FE05BE">
      <w:pPr>
        <w:pStyle w:val="ab"/>
        <w:widowControl w:val="0"/>
        <w:numPr>
          <w:ilvl w:val="0"/>
          <w:numId w:val="116"/>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организация экскурсий и прогулок по городу, на природу;</w:t>
      </w:r>
    </w:p>
    <w:p w:rsidR="005117D3" w:rsidRPr="00DB04F2" w:rsidRDefault="005117D3" w:rsidP="00FE05BE">
      <w:pPr>
        <w:pStyle w:val="ab"/>
        <w:widowControl w:val="0"/>
        <w:numPr>
          <w:ilvl w:val="0"/>
          <w:numId w:val="116"/>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обеспечение условий для самостоятельной деятельности детей;</w:t>
      </w:r>
    </w:p>
    <w:p w:rsidR="005117D3" w:rsidRPr="00DB04F2" w:rsidRDefault="005117D3" w:rsidP="00FE05BE">
      <w:pPr>
        <w:pStyle w:val="ab"/>
        <w:widowControl w:val="0"/>
        <w:numPr>
          <w:ilvl w:val="0"/>
          <w:numId w:val="116"/>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педагогическое взаимодействие детского сада и семьи.</w:t>
      </w:r>
    </w:p>
    <w:p w:rsidR="00EC1F3C" w:rsidRPr="00DB04F2" w:rsidRDefault="00CC3508" w:rsidP="00FE05BE">
      <w:pPr>
        <w:widowControl w:val="0"/>
        <w:spacing w:after="0" w:line="240" w:lineRule="auto"/>
        <w:ind w:firstLine="709"/>
        <w:jc w:val="both"/>
        <w:rPr>
          <w:rFonts w:ascii="Times New Roman" w:eastAsia="Times New Roman" w:hAnsi="Times New Roman" w:cs="Times New Roman"/>
          <w:sz w:val="24"/>
          <w:szCs w:val="24"/>
        </w:rPr>
      </w:pPr>
      <w:r w:rsidRPr="006D282B">
        <w:rPr>
          <w:rFonts w:ascii="Times New Roman" w:eastAsia="Times New Roman" w:hAnsi="Times New Roman" w:cs="Times New Roman"/>
          <w:b/>
          <w:sz w:val="24"/>
          <w:szCs w:val="24"/>
        </w:rPr>
        <w:t>Д</w:t>
      </w:r>
      <w:r w:rsidR="00EC1F3C" w:rsidRPr="006D282B">
        <w:rPr>
          <w:rFonts w:ascii="Times New Roman" w:eastAsia="Times New Roman" w:hAnsi="Times New Roman" w:cs="Times New Roman"/>
          <w:b/>
          <w:sz w:val="24"/>
          <w:szCs w:val="24"/>
        </w:rPr>
        <w:t>ля</w:t>
      </w:r>
      <w:r w:rsidRPr="006D282B">
        <w:rPr>
          <w:rFonts w:ascii="Times New Roman" w:eastAsia="Times New Roman" w:hAnsi="Times New Roman" w:cs="Times New Roman"/>
          <w:b/>
          <w:sz w:val="24"/>
          <w:szCs w:val="24"/>
        </w:rPr>
        <w:t xml:space="preserve"> </w:t>
      </w:r>
      <w:r w:rsidR="00EC1F3C" w:rsidRPr="006D282B">
        <w:rPr>
          <w:rFonts w:ascii="Times New Roman" w:eastAsia="Times New Roman" w:hAnsi="Times New Roman" w:cs="Times New Roman"/>
          <w:b/>
          <w:sz w:val="24"/>
          <w:szCs w:val="24"/>
        </w:rPr>
        <w:t>становления самостоятельности, инициативности</w:t>
      </w:r>
      <w:r w:rsidR="00EC1F3C" w:rsidRPr="006D282B">
        <w:rPr>
          <w:rFonts w:ascii="Times New Roman" w:eastAsia="Times New Roman" w:hAnsi="Times New Roman" w:cs="Times New Roman"/>
          <w:b/>
          <w:spacing w:val="7"/>
          <w:sz w:val="24"/>
          <w:szCs w:val="24"/>
        </w:rPr>
        <w:t xml:space="preserve"> </w:t>
      </w:r>
      <w:r w:rsidR="00EC1F3C" w:rsidRPr="006D282B">
        <w:rPr>
          <w:rFonts w:ascii="Times New Roman" w:eastAsia="Times New Roman" w:hAnsi="Times New Roman" w:cs="Times New Roman"/>
          <w:b/>
          <w:sz w:val="24"/>
          <w:szCs w:val="24"/>
        </w:rPr>
        <w:t>и</w:t>
      </w:r>
      <w:r w:rsidR="00EC1F3C" w:rsidRPr="006D282B">
        <w:rPr>
          <w:rFonts w:ascii="Times New Roman" w:eastAsia="Times New Roman" w:hAnsi="Times New Roman" w:cs="Times New Roman"/>
          <w:b/>
          <w:spacing w:val="4"/>
          <w:sz w:val="24"/>
          <w:szCs w:val="24"/>
        </w:rPr>
        <w:t xml:space="preserve"> </w:t>
      </w:r>
      <w:r w:rsidR="00EC1F3C" w:rsidRPr="006D282B">
        <w:rPr>
          <w:rFonts w:ascii="Times New Roman" w:eastAsia="Times New Roman" w:hAnsi="Times New Roman" w:cs="Times New Roman"/>
          <w:b/>
          <w:sz w:val="24"/>
          <w:szCs w:val="24"/>
        </w:rPr>
        <w:t>творческого взаимодействия</w:t>
      </w:r>
      <w:r w:rsidR="00EC1F3C" w:rsidRPr="001D36D0">
        <w:rPr>
          <w:rFonts w:ascii="Times New Roman" w:eastAsia="Times New Roman" w:hAnsi="Times New Roman" w:cs="Times New Roman"/>
          <w:color w:val="3366CC"/>
          <w:spacing w:val="22"/>
          <w:sz w:val="24"/>
          <w:szCs w:val="24"/>
        </w:rPr>
        <w:t xml:space="preserve"> </w:t>
      </w:r>
      <w:r w:rsidR="00EC1F3C" w:rsidRPr="00DB04F2">
        <w:rPr>
          <w:rFonts w:ascii="Times New Roman" w:eastAsia="Times New Roman" w:hAnsi="Times New Roman" w:cs="Times New Roman"/>
          <w:sz w:val="24"/>
          <w:szCs w:val="24"/>
        </w:rPr>
        <w:t>в</w:t>
      </w:r>
      <w:r w:rsidR="00EC1F3C" w:rsidRPr="00DB04F2">
        <w:rPr>
          <w:rFonts w:ascii="Times New Roman" w:eastAsia="Times New Roman" w:hAnsi="Times New Roman" w:cs="Times New Roman"/>
          <w:spacing w:val="5"/>
          <w:sz w:val="24"/>
          <w:szCs w:val="24"/>
        </w:rPr>
        <w:t xml:space="preserve"> </w:t>
      </w:r>
      <w:r w:rsidR="00EC1F3C" w:rsidRPr="00DB04F2">
        <w:rPr>
          <w:rFonts w:ascii="Times New Roman" w:eastAsia="Times New Roman" w:hAnsi="Times New Roman" w:cs="Times New Roman"/>
          <w:sz w:val="24"/>
          <w:szCs w:val="24"/>
        </w:rPr>
        <w:t>разных</w:t>
      </w:r>
      <w:r w:rsidR="00EC1F3C" w:rsidRPr="00DB04F2">
        <w:rPr>
          <w:rFonts w:ascii="Times New Roman" w:eastAsia="Times New Roman" w:hAnsi="Times New Roman" w:cs="Times New Roman"/>
          <w:spacing w:val="9"/>
          <w:sz w:val="24"/>
          <w:szCs w:val="24"/>
        </w:rPr>
        <w:t xml:space="preserve"> </w:t>
      </w:r>
      <w:r w:rsidR="00EC1F3C" w:rsidRPr="00DB04F2">
        <w:rPr>
          <w:rFonts w:ascii="Times New Roman" w:eastAsia="Times New Roman" w:hAnsi="Times New Roman" w:cs="Times New Roman"/>
          <w:sz w:val="24"/>
          <w:szCs w:val="24"/>
        </w:rPr>
        <w:t>детско-взрослых</w:t>
      </w:r>
      <w:r w:rsidR="00EC1F3C" w:rsidRPr="00DB04F2">
        <w:rPr>
          <w:rFonts w:ascii="Times New Roman" w:eastAsia="Times New Roman" w:hAnsi="Times New Roman" w:cs="Times New Roman"/>
          <w:spacing w:val="3"/>
          <w:sz w:val="24"/>
          <w:szCs w:val="24"/>
        </w:rPr>
        <w:t xml:space="preserve"> </w:t>
      </w:r>
      <w:r w:rsidR="00EC1F3C" w:rsidRPr="00DB04F2">
        <w:rPr>
          <w:rFonts w:ascii="Times New Roman" w:eastAsia="Times New Roman" w:hAnsi="Times New Roman" w:cs="Times New Roman"/>
          <w:sz w:val="24"/>
          <w:szCs w:val="24"/>
        </w:rPr>
        <w:t>и</w:t>
      </w:r>
      <w:r w:rsidR="00EC1F3C" w:rsidRPr="00DB04F2">
        <w:rPr>
          <w:rFonts w:ascii="Times New Roman" w:eastAsia="Times New Roman" w:hAnsi="Times New Roman" w:cs="Times New Roman"/>
          <w:spacing w:val="1"/>
          <w:sz w:val="24"/>
          <w:szCs w:val="24"/>
        </w:rPr>
        <w:t xml:space="preserve"> </w:t>
      </w:r>
      <w:r w:rsidR="00EC1F3C" w:rsidRPr="00DB04F2">
        <w:rPr>
          <w:rFonts w:ascii="Times New Roman" w:eastAsia="Times New Roman" w:hAnsi="Times New Roman" w:cs="Times New Roman"/>
          <w:sz w:val="24"/>
          <w:szCs w:val="24"/>
        </w:rPr>
        <w:t>детско-детских общностях, включая разновозрастное</w:t>
      </w:r>
      <w:r w:rsidR="00EC1F3C" w:rsidRPr="00DB04F2">
        <w:rPr>
          <w:rFonts w:ascii="Times New Roman" w:eastAsia="Times New Roman" w:hAnsi="Times New Roman" w:cs="Times New Roman"/>
          <w:spacing w:val="2"/>
          <w:sz w:val="24"/>
          <w:szCs w:val="24"/>
        </w:rPr>
        <w:t xml:space="preserve"> </w:t>
      </w:r>
      <w:r w:rsidR="00EC1F3C" w:rsidRPr="00DB04F2">
        <w:rPr>
          <w:rFonts w:ascii="Times New Roman" w:eastAsia="Times New Roman" w:hAnsi="Times New Roman" w:cs="Times New Roman"/>
          <w:sz w:val="24"/>
          <w:szCs w:val="24"/>
        </w:rPr>
        <w:t>детское</w:t>
      </w:r>
      <w:r w:rsidR="00EC1F3C" w:rsidRPr="00DB04F2">
        <w:rPr>
          <w:rFonts w:ascii="Times New Roman" w:eastAsia="Times New Roman" w:hAnsi="Times New Roman" w:cs="Times New Roman"/>
          <w:spacing w:val="-1"/>
          <w:sz w:val="24"/>
          <w:szCs w:val="24"/>
        </w:rPr>
        <w:t xml:space="preserve"> </w:t>
      </w:r>
      <w:r w:rsidR="00EC1F3C" w:rsidRPr="00DB04F2">
        <w:rPr>
          <w:rFonts w:ascii="Times New Roman" w:eastAsia="Times New Roman" w:hAnsi="Times New Roman" w:cs="Times New Roman"/>
          <w:sz w:val="24"/>
          <w:szCs w:val="24"/>
        </w:rPr>
        <w:t>сообщество</w:t>
      </w:r>
      <w:r w:rsidRPr="00DB04F2">
        <w:rPr>
          <w:rFonts w:ascii="Times New Roman" w:eastAsia="Times New Roman" w:hAnsi="Times New Roman" w:cs="Times New Roman"/>
          <w:sz w:val="24"/>
          <w:szCs w:val="24"/>
        </w:rPr>
        <w:t xml:space="preserve"> создаются условия</w:t>
      </w:r>
      <w:r w:rsidR="00EC1F3C" w:rsidRPr="00DB04F2">
        <w:rPr>
          <w:rFonts w:ascii="Times New Roman" w:eastAsia="Times New Roman" w:hAnsi="Times New Roman" w:cs="Times New Roman"/>
          <w:sz w:val="24"/>
          <w:szCs w:val="24"/>
        </w:rPr>
        <w:t>.</w:t>
      </w:r>
    </w:p>
    <w:p w:rsidR="00CC3508" w:rsidRPr="00DB04F2" w:rsidRDefault="005117D3" w:rsidP="00FE05BE">
      <w:pPr>
        <w:pStyle w:val="ab"/>
        <w:widowControl w:val="0"/>
        <w:numPr>
          <w:ilvl w:val="0"/>
          <w:numId w:val="117"/>
        </w:numPr>
        <w:spacing w:after="0" w:line="240" w:lineRule="auto"/>
        <w:ind w:left="567" w:hanging="357"/>
        <w:jc w:val="both"/>
        <w:rPr>
          <w:rFonts w:ascii="Times New Roman" w:hAnsi="Times New Roman" w:cs="Times New Roman"/>
          <w:sz w:val="24"/>
          <w:szCs w:val="24"/>
        </w:rPr>
      </w:pPr>
      <w:r w:rsidRPr="00DB04F2">
        <w:rPr>
          <w:rFonts w:ascii="Times New Roman" w:hAnsi="Times New Roman" w:cs="Times New Roman"/>
          <w:sz w:val="24"/>
          <w:szCs w:val="24"/>
        </w:rPr>
        <w:t xml:space="preserve">предметно-целевая </w:t>
      </w:r>
      <w:r w:rsidR="00CC3508" w:rsidRPr="00DB04F2">
        <w:rPr>
          <w:rFonts w:ascii="Times New Roman" w:hAnsi="Times New Roman" w:cs="Times New Roman"/>
          <w:sz w:val="24"/>
          <w:szCs w:val="24"/>
        </w:rPr>
        <w:t xml:space="preserve">активность </w:t>
      </w:r>
      <w:r w:rsidRPr="00DB04F2">
        <w:rPr>
          <w:rFonts w:ascii="Times New Roman" w:hAnsi="Times New Roman" w:cs="Times New Roman"/>
          <w:sz w:val="24"/>
          <w:szCs w:val="24"/>
        </w:rPr>
        <w:t xml:space="preserve">(виды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CC3508" w:rsidRPr="00DB04F2" w:rsidRDefault="005117D3" w:rsidP="00FE05BE">
      <w:pPr>
        <w:pStyle w:val="ab"/>
        <w:widowControl w:val="0"/>
        <w:numPr>
          <w:ilvl w:val="0"/>
          <w:numId w:val="117"/>
        </w:numPr>
        <w:spacing w:after="0" w:line="240" w:lineRule="auto"/>
        <w:ind w:left="567" w:hanging="357"/>
        <w:jc w:val="both"/>
        <w:rPr>
          <w:rFonts w:ascii="Times New Roman" w:hAnsi="Times New Roman" w:cs="Times New Roman"/>
          <w:sz w:val="24"/>
          <w:szCs w:val="24"/>
        </w:rPr>
      </w:pPr>
      <w:r w:rsidRPr="00DB04F2">
        <w:rPr>
          <w:rFonts w:ascii="Times New Roman" w:hAnsi="Times New Roman" w:cs="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117D3" w:rsidRPr="00DB04F2" w:rsidRDefault="005117D3" w:rsidP="00FE05BE">
      <w:pPr>
        <w:pStyle w:val="ab"/>
        <w:widowControl w:val="0"/>
        <w:numPr>
          <w:ilvl w:val="0"/>
          <w:numId w:val="117"/>
        </w:numPr>
        <w:spacing w:after="0" w:line="240" w:lineRule="auto"/>
        <w:ind w:left="567" w:hanging="357"/>
        <w:jc w:val="both"/>
        <w:rPr>
          <w:rFonts w:ascii="Times New Roman" w:eastAsia="Times New Roman" w:hAnsi="Times New Roman" w:cs="Times New Roman"/>
          <w:sz w:val="24"/>
          <w:szCs w:val="24"/>
        </w:rPr>
      </w:pPr>
      <w:r w:rsidRPr="00DB04F2">
        <w:rPr>
          <w:rFonts w:ascii="Times New Roman" w:hAnsi="Times New Roman" w:cs="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367F0F" w:rsidRDefault="00367F0F" w:rsidP="00FE05BE">
      <w:pPr>
        <w:widowControl w:val="0"/>
        <w:spacing w:after="0" w:line="240" w:lineRule="auto"/>
        <w:jc w:val="center"/>
        <w:rPr>
          <w:rFonts w:ascii="Times New Roman" w:eastAsia="Times New Roman" w:hAnsi="Times New Roman" w:cs="Times New Roman"/>
          <w:b/>
          <w:color w:val="002060"/>
          <w:sz w:val="24"/>
          <w:szCs w:val="24"/>
        </w:rPr>
      </w:pPr>
    </w:p>
    <w:p w:rsidR="00EC1F3C" w:rsidRPr="006D282B" w:rsidRDefault="001D36D0" w:rsidP="00FE05BE">
      <w:pPr>
        <w:widowControl w:val="0"/>
        <w:spacing w:after="0" w:line="240" w:lineRule="auto"/>
        <w:jc w:val="center"/>
        <w:rPr>
          <w:rFonts w:ascii="Times New Roman" w:eastAsia="Times New Roman" w:hAnsi="Times New Roman" w:cs="Times New Roman"/>
          <w:b/>
          <w:w w:val="101"/>
          <w:sz w:val="24"/>
          <w:szCs w:val="24"/>
        </w:rPr>
      </w:pPr>
      <w:r w:rsidRPr="006D282B">
        <w:rPr>
          <w:rFonts w:ascii="Times New Roman" w:eastAsia="Times New Roman" w:hAnsi="Times New Roman" w:cs="Times New Roman"/>
          <w:b/>
          <w:sz w:val="24"/>
          <w:szCs w:val="24"/>
        </w:rPr>
        <w:t>2</w:t>
      </w:r>
      <w:r w:rsidR="009F174C" w:rsidRPr="006D282B">
        <w:rPr>
          <w:rFonts w:ascii="Times New Roman" w:eastAsia="Times New Roman" w:hAnsi="Times New Roman" w:cs="Times New Roman"/>
          <w:b/>
          <w:sz w:val="24"/>
          <w:szCs w:val="24"/>
        </w:rPr>
        <w:t>.10.</w:t>
      </w:r>
      <w:r w:rsidRPr="006D282B">
        <w:rPr>
          <w:rFonts w:ascii="Times New Roman" w:eastAsia="Times New Roman" w:hAnsi="Times New Roman" w:cs="Times New Roman"/>
          <w:b/>
          <w:sz w:val="24"/>
          <w:szCs w:val="24"/>
        </w:rPr>
        <w:t>2</w:t>
      </w:r>
      <w:r w:rsidR="009F174C" w:rsidRPr="006D282B">
        <w:rPr>
          <w:rFonts w:ascii="Times New Roman" w:eastAsia="Times New Roman" w:hAnsi="Times New Roman" w:cs="Times New Roman"/>
          <w:b/>
          <w:sz w:val="24"/>
          <w:szCs w:val="24"/>
        </w:rPr>
        <w:t>.</w:t>
      </w:r>
      <w:r w:rsidR="00EC1F3C" w:rsidRPr="006D282B">
        <w:rPr>
          <w:rFonts w:ascii="Times New Roman" w:eastAsia="Times New Roman" w:hAnsi="Times New Roman" w:cs="Times New Roman"/>
          <w:b/>
          <w:sz w:val="24"/>
          <w:szCs w:val="24"/>
        </w:rPr>
        <w:t>3.</w:t>
      </w:r>
      <w:r w:rsidR="00EC1F3C" w:rsidRPr="006D282B">
        <w:rPr>
          <w:rFonts w:ascii="Times New Roman" w:eastAsia="Times New Roman" w:hAnsi="Times New Roman" w:cs="Times New Roman"/>
          <w:b/>
          <w:spacing w:val="8"/>
          <w:sz w:val="24"/>
          <w:szCs w:val="24"/>
        </w:rPr>
        <w:t xml:space="preserve"> </w:t>
      </w:r>
      <w:r w:rsidR="00EC1F3C" w:rsidRPr="006D282B">
        <w:rPr>
          <w:rFonts w:ascii="Times New Roman" w:eastAsia="Times New Roman" w:hAnsi="Times New Roman" w:cs="Times New Roman"/>
          <w:b/>
          <w:sz w:val="24"/>
          <w:szCs w:val="24"/>
        </w:rPr>
        <w:t xml:space="preserve">Общности </w:t>
      </w:r>
      <w:r w:rsidR="00735F27" w:rsidRPr="006D282B">
        <w:rPr>
          <w:rFonts w:ascii="Times New Roman" w:eastAsia="Times New Roman" w:hAnsi="Times New Roman" w:cs="Times New Roman"/>
          <w:b/>
          <w:sz w:val="24"/>
          <w:szCs w:val="24"/>
        </w:rPr>
        <w:t xml:space="preserve">(сообщества) </w:t>
      </w:r>
      <w:r w:rsidR="00EC1F3C" w:rsidRPr="006D282B">
        <w:rPr>
          <w:rFonts w:ascii="Times New Roman" w:eastAsia="Times New Roman" w:hAnsi="Times New Roman" w:cs="Times New Roman"/>
          <w:b/>
          <w:sz w:val="24"/>
          <w:szCs w:val="24"/>
        </w:rPr>
        <w:t>образовательной</w:t>
      </w:r>
      <w:r w:rsidR="00EC1F3C" w:rsidRPr="006D282B">
        <w:rPr>
          <w:rFonts w:ascii="Times New Roman" w:eastAsia="Times New Roman" w:hAnsi="Times New Roman" w:cs="Times New Roman"/>
          <w:b/>
          <w:spacing w:val="-2"/>
          <w:sz w:val="24"/>
          <w:szCs w:val="24"/>
        </w:rPr>
        <w:t xml:space="preserve"> </w:t>
      </w:r>
      <w:r w:rsidR="00C777D3" w:rsidRPr="006D282B">
        <w:rPr>
          <w:rFonts w:ascii="Times New Roman" w:eastAsia="Times New Roman" w:hAnsi="Times New Roman" w:cs="Times New Roman"/>
          <w:b/>
          <w:w w:val="101"/>
          <w:sz w:val="24"/>
          <w:szCs w:val="24"/>
        </w:rPr>
        <w:t>организации</w:t>
      </w:r>
    </w:p>
    <w:p w:rsidR="00EC1F3C" w:rsidRPr="00DB04F2" w:rsidRDefault="00EC1F3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Общность</w:t>
      </w:r>
      <w:r w:rsidRPr="00DB04F2">
        <w:rPr>
          <w:rFonts w:ascii="Times New Roman" w:eastAsia="Times New Roman" w:hAnsi="Times New Roman" w:cs="Times New Roman"/>
          <w:spacing w:val="58"/>
          <w:sz w:val="24"/>
          <w:szCs w:val="24"/>
        </w:rPr>
        <w:t xml:space="preserve"> </w:t>
      </w:r>
      <w:r w:rsidRPr="00DB04F2">
        <w:rPr>
          <w:rFonts w:ascii="Times New Roman" w:eastAsia="Times New Roman" w:hAnsi="Times New Roman" w:cs="Times New Roman"/>
          <w:sz w:val="24"/>
          <w:szCs w:val="24"/>
        </w:rPr>
        <w:t>характеризуется</w:t>
      </w:r>
      <w:r w:rsidRPr="00DB04F2">
        <w:rPr>
          <w:rFonts w:ascii="Times New Roman" w:eastAsia="Times New Roman" w:hAnsi="Times New Roman" w:cs="Times New Roman"/>
          <w:spacing w:val="56"/>
          <w:sz w:val="24"/>
          <w:szCs w:val="24"/>
        </w:rPr>
        <w:t xml:space="preserve"> </w:t>
      </w:r>
      <w:r w:rsidRPr="00DB04F2">
        <w:rPr>
          <w:rFonts w:ascii="Times New Roman" w:eastAsia="Times New Roman" w:hAnsi="Times New Roman" w:cs="Times New Roman"/>
          <w:sz w:val="24"/>
          <w:szCs w:val="24"/>
        </w:rPr>
        <w:t>системой</w:t>
      </w:r>
      <w:r w:rsidRPr="00DB04F2">
        <w:rPr>
          <w:rFonts w:ascii="Times New Roman" w:eastAsia="Times New Roman" w:hAnsi="Times New Roman" w:cs="Times New Roman"/>
          <w:spacing w:val="46"/>
          <w:sz w:val="24"/>
          <w:szCs w:val="24"/>
        </w:rPr>
        <w:t xml:space="preserve"> </w:t>
      </w:r>
      <w:r w:rsidRPr="00DB04F2">
        <w:rPr>
          <w:rFonts w:ascii="Times New Roman" w:eastAsia="Times New Roman" w:hAnsi="Times New Roman" w:cs="Times New Roman"/>
          <w:sz w:val="24"/>
          <w:szCs w:val="24"/>
        </w:rPr>
        <w:t>связей</w:t>
      </w:r>
      <w:r w:rsidRPr="00DB04F2">
        <w:rPr>
          <w:rFonts w:ascii="Times New Roman" w:eastAsia="Times New Roman" w:hAnsi="Times New Roman" w:cs="Times New Roman"/>
          <w:spacing w:val="58"/>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54"/>
          <w:sz w:val="24"/>
          <w:szCs w:val="24"/>
        </w:rPr>
        <w:t xml:space="preserve"> </w:t>
      </w:r>
      <w:r w:rsidRPr="00DB04F2">
        <w:rPr>
          <w:rFonts w:ascii="Times New Roman" w:eastAsia="Times New Roman" w:hAnsi="Times New Roman" w:cs="Times New Roman"/>
          <w:sz w:val="24"/>
          <w:szCs w:val="24"/>
        </w:rPr>
        <w:t>отношений</w:t>
      </w:r>
      <w:r w:rsidRPr="00DB04F2">
        <w:rPr>
          <w:rFonts w:ascii="Times New Roman" w:eastAsia="Times New Roman" w:hAnsi="Times New Roman" w:cs="Times New Roman"/>
          <w:spacing w:val="50"/>
          <w:sz w:val="24"/>
          <w:szCs w:val="24"/>
        </w:rPr>
        <w:t xml:space="preserve"> </w:t>
      </w:r>
      <w:r w:rsidRPr="00DB04F2">
        <w:rPr>
          <w:rFonts w:ascii="Times New Roman" w:eastAsia="Times New Roman" w:hAnsi="Times New Roman" w:cs="Times New Roman"/>
          <w:sz w:val="24"/>
          <w:szCs w:val="24"/>
        </w:rPr>
        <w:t>между</w:t>
      </w:r>
      <w:r w:rsidRPr="00DB04F2">
        <w:rPr>
          <w:rFonts w:ascii="Times New Roman" w:eastAsia="Times New Roman" w:hAnsi="Times New Roman" w:cs="Times New Roman"/>
          <w:spacing w:val="54"/>
          <w:sz w:val="24"/>
          <w:szCs w:val="24"/>
        </w:rPr>
        <w:t xml:space="preserve"> </w:t>
      </w:r>
      <w:r w:rsidRPr="00DB04F2">
        <w:rPr>
          <w:rFonts w:ascii="Times New Roman" w:eastAsia="Times New Roman" w:hAnsi="Times New Roman" w:cs="Times New Roman"/>
          <w:sz w:val="24"/>
          <w:szCs w:val="24"/>
        </w:rPr>
        <w:t>людьми, основанной</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на разделяемых</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всеми</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её</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участниками</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ценностных</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w w:val="101"/>
          <w:sz w:val="24"/>
          <w:szCs w:val="24"/>
        </w:rPr>
        <w:t xml:space="preserve">основаниях, </w:t>
      </w:r>
      <w:r w:rsidRPr="00DB04F2">
        <w:rPr>
          <w:rFonts w:ascii="Times New Roman" w:eastAsia="Times New Roman" w:hAnsi="Times New Roman" w:cs="Times New Roman"/>
          <w:sz w:val="24"/>
          <w:szCs w:val="24"/>
        </w:rPr>
        <w:t>определяющих</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цели</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совместной деятельности.</w:t>
      </w:r>
    </w:p>
    <w:p w:rsidR="00EC1F3C" w:rsidRPr="00DB04F2" w:rsidRDefault="00EC1F3C" w:rsidP="00FE05BE">
      <w:pPr>
        <w:widowControl w:val="0"/>
        <w:spacing w:after="0" w:line="240" w:lineRule="auto"/>
        <w:ind w:firstLine="709"/>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1"/>
          <w:sz w:val="24"/>
          <w:szCs w:val="24"/>
        </w:rPr>
        <w:t xml:space="preserve"> </w:t>
      </w:r>
      <w:r w:rsidR="006D282B">
        <w:rPr>
          <w:rFonts w:ascii="Times New Roman" w:eastAsia="Times New Roman" w:hAnsi="Times New Roman" w:cs="Times New Roman"/>
          <w:sz w:val="24"/>
          <w:szCs w:val="24"/>
        </w:rPr>
        <w:t>МАДОУ № 207</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выдел</w:t>
      </w:r>
      <w:r w:rsidR="004523B7" w:rsidRPr="00DB04F2">
        <w:rPr>
          <w:rFonts w:ascii="Times New Roman" w:eastAsia="Times New Roman" w:hAnsi="Times New Roman" w:cs="Times New Roman"/>
          <w:sz w:val="24"/>
          <w:szCs w:val="24"/>
        </w:rPr>
        <w:t>ены</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следующие</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общности:</w:t>
      </w:r>
    </w:p>
    <w:p w:rsidR="004523B7" w:rsidRPr="00DB04F2" w:rsidRDefault="004523B7" w:rsidP="00FE05BE">
      <w:pPr>
        <w:pStyle w:val="ab"/>
        <w:widowControl w:val="0"/>
        <w:numPr>
          <w:ilvl w:val="0"/>
          <w:numId w:val="146"/>
        </w:numPr>
        <w:spacing w:after="0" w:line="240" w:lineRule="auto"/>
        <w:ind w:left="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педагог </w:t>
      </w:r>
      <w:r w:rsidR="00EC1F3C" w:rsidRPr="00DB04F2">
        <w:rPr>
          <w:rFonts w:ascii="Times New Roman" w:eastAsia="Times New Roman" w:hAnsi="Times New Roman" w:cs="Times New Roman"/>
          <w:w w:val="213"/>
          <w:sz w:val="24"/>
          <w:szCs w:val="24"/>
        </w:rPr>
        <w:t>-</w:t>
      </w:r>
      <w:r w:rsidR="00EC1F3C" w:rsidRPr="00DB04F2">
        <w:rPr>
          <w:rFonts w:ascii="Times New Roman" w:eastAsia="Times New Roman" w:hAnsi="Times New Roman" w:cs="Times New Roman"/>
          <w:spacing w:val="20"/>
          <w:w w:val="213"/>
          <w:sz w:val="24"/>
          <w:szCs w:val="24"/>
        </w:rPr>
        <w:t xml:space="preserve"> </w:t>
      </w:r>
      <w:r w:rsidR="00EC1F3C" w:rsidRPr="00DB04F2">
        <w:rPr>
          <w:rFonts w:ascii="Times New Roman" w:eastAsia="Times New Roman" w:hAnsi="Times New Roman" w:cs="Times New Roman"/>
          <w:sz w:val="24"/>
          <w:szCs w:val="24"/>
        </w:rPr>
        <w:t>дети,</w:t>
      </w:r>
    </w:p>
    <w:p w:rsidR="004523B7" w:rsidRPr="00DB04F2" w:rsidRDefault="004523B7" w:rsidP="00FE05BE">
      <w:pPr>
        <w:pStyle w:val="ab"/>
        <w:widowControl w:val="0"/>
        <w:numPr>
          <w:ilvl w:val="0"/>
          <w:numId w:val="146"/>
        </w:numPr>
        <w:spacing w:after="0" w:line="240" w:lineRule="auto"/>
        <w:ind w:left="709"/>
        <w:jc w:val="both"/>
        <w:rPr>
          <w:rFonts w:ascii="Times New Roman" w:eastAsia="Times New Roman" w:hAnsi="Times New Roman" w:cs="Times New Roman"/>
          <w:w w:val="102"/>
          <w:sz w:val="24"/>
          <w:szCs w:val="24"/>
        </w:rPr>
      </w:pPr>
      <w:r w:rsidRPr="00DB04F2">
        <w:rPr>
          <w:rFonts w:ascii="Times New Roman" w:eastAsia="Times New Roman" w:hAnsi="Times New Roman" w:cs="Times New Roman"/>
          <w:sz w:val="24"/>
          <w:szCs w:val="24"/>
        </w:rPr>
        <w:t xml:space="preserve">родители (законные представители) </w:t>
      </w:r>
      <w:r w:rsidR="00EC1F3C" w:rsidRPr="00DB04F2">
        <w:rPr>
          <w:rFonts w:ascii="Times New Roman" w:eastAsia="Times New Roman" w:hAnsi="Times New Roman" w:cs="Times New Roman"/>
          <w:w w:val="207"/>
          <w:sz w:val="24"/>
          <w:szCs w:val="24"/>
        </w:rPr>
        <w:t>-</w:t>
      </w:r>
      <w:r w:rsidR="00EC1F3C" w:rsidRPr="00DB04F2">
        <w:rPr>
          <w:rFonts w:ascii="Times New Roman" w:eastAsia="Times New Roman" w:hAnsi="Times New Roman" w:cs="Times New Roman"/>
          <w:spacing w:val="20"/>
          <w:w w:val="207"/>
          <w:sz w:val="24"/>
          <w:szCs w:val="24"/>
        </w:rPr>
        <w:t xml:space="preserve"> </w:t>
      </w:r>
      <w:r w:rsidRPr="00DB04F2">
        <w:rPr>
          <w:rFonts w:ascii="Times New Roman" w:eastAsia="Times New Roman" w:hAnsi="Times New Roman" w:cs="Times New Roman"/>
          <w:sz w:val="24"/>
          <w:szCs w:val="24"/>
        </w:rPr>
        <w:t>ребёнок</w:t>
      </w:r>
      <w:r w:rsidR="00EC1F3C" w:rsidRPr="00DB04F2">
        <w:rPr>
          <w:rFonts w:ascii="Times New Roman" w:eastAsia="Times New Roman" w:hAnsi="Times New Roman" w:cs="Times New Roman"/>
          <w:spacing w:val="17"/>
          <w:sz w:val="24"/>
          <w:szCs w:val="24"/>
        </w:rPr>
        <w:t xml:space="preserve"> </w:t>
      </w:r>
      <w:r w:rsidR="00EC1F3C" w:rsidRPr="00DB04F2">
        <w:rPr>
          <w:rFonts w:ascii="Times New Roman" w:eastAsia="Times New Roman" w:hAnsi="Times New Roman" w:cs="Times New Roman"/>
          <w:w w:val="102"/>
          <w:sz w:val="24"/>
          <w:szCs w:val="24"/>
        </w:rPr>
        <w:t>(</w:t>
      </w:r>
      <w:r w:rsidR="00EC1F3C" w:rsidRPr="00DB04F2">
        <w:rPr>
          <w:rFonts w:ascii="Times New Roman" w:eastAsia="Times New Roman" w:hAnsi="Times New Roman" w:cs="Times New Roman"/>
          <w:w w:val="101"/>
          <w:sz w:val="24"/>
          <w:szCs w:val="24"/>
        </w:rPr>
        <w:t>дети</w:t>
      </w:r>
      <w:r w:rsidR="00EC1F3C" w:rsidRPr="00DB04F2">
        <w:rPr>
          <w:rFonts w:ascii="Times New Roman" w:eastAsia="Times New Roman" w:hAnsi="Times New Roman" w:cs="Times New Roman"/>
          <w:w w:val="102"/>
          <w:sz w:val="24"/>
          <w:szCs w:val="24"/>
        </w:rPr>
        <w:t>),</w:t>
      </w:r>
    </w:p>
    <w:p w:rsidR="00EC1F3C" w:rsidRPr="00DB04F2" w:rsidRDefault="00EC1F3C" w:rsidP="00FE05BE">
      <w:pPr>
        <w:pStyle w:val="ab"/>
        <w:widowControl w:val="0"/>
        <w:numPr>
          <w:ilvl w:val="0"/>
          <w:numId w:val="146"/>
        </w:numPr>
        <w:spacing w:after="0" w:line="240" w:lineRule="auto"/>
        <w:ind w:left="709"/>
        <w:jc w:val="both"/>
        <w:rPr>
          <w:rFonts w:ascii="Times New Roman" w:eastAsia="Times New Roman" w:hAnsi="Times New Roman" w:cs="Times New Roman"/>
          <w:sz w:val="24"/>
          <w:szCs w:val="24"/>
        </w:rPr>
      </w:pPr>
      <w:r w:rsidRPr="00DB04F2">
        <w:rPr>
          <w:rStyle w:val="aa"/>
          <w:rFonts w:ascii="Times New Roman" w:hAnsi="Times New Roman" w:cs="Times New Roman"/>
          <w:sz w:val="24"/>
          <w:szCs w:val="24"/>
        </w:rPr>
        <w:t>педагог</w:t>
      </w:r>
      <w:r w:rsidR="004523B7" w:rsidRPr="00DB04F2">
        <w:rPr>
          <w:rStyle w:val="aa"/>
          <w:rFonts w:ascii="Times New Roman" w:hAnsi="Times New Roman" w:cs="Times New Roman"/>
          <w:sz w:val="24"/>
          <w:szCs w:val="24"/>
        </w:rPr>
        <w:t xml:space="preserve"> </w:t>
      </w:r>
      <w:r w:rsidR="004523B7" w:rsidRPr="00DB04F2">
        <w:rPr>
          <w:rFonts w:ascii="Times New Roman" w:eastAsia="Times New Roman" w:hAnsi="Times New Roman" w:cs="Times New Roman"/>
          <w:w w:val="115"/>
          <w:sz w:val="24"/>
          <w:szCs w:val="24"/>
        </w:rPr>
        <w:t xml:space="preserve">– </w:t>
      </w:r>
      <w:r w:rsidRPr="00DB04F2">
        <w:rPr>
          <w:rFonts w:ascii="Times New Roman" w:eastAsia="Times New Roman" w:hAnsi="Times New Roman" w:cs="Times New Roman"/>
          <w:spacing w:val="-41"/>
          <w:sz w:val="24"/>
          <w:szCs w:val="24"/>
        </w:rPr>
        <w:t xml:space="preserve"> </w:t>
      </w:r>
      <w:r w:rsidRPr="00DB04F2">
        <w:rPr>
          <w:rFonts w:ascii="Times New Roman" w:eastAsia="Times New Roman" w:hAnsi="Times New Roman" w:cs="Times New Roman"/>
          <w:sz w:val="24"/>
          <w:szCs w:val="24"/>
        </w:rPr>
        <w:t>родители</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(законные</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представители</w:t>
      </w:r>
      <w:r w:rsidRPr="00DB04F2">
        <w:rPr>
          <w:rFonts w:ascii="Times New Roman" w:eastAsia="Times New Roman" w:hAnsi="Times New Roman" w:cs="Times New Roman"/>
          <w:w w:val="101"/>
          <w:sz w:val="24"/>
          <w:szCs w:val="24"/>
        </w:rPr>
        <w:t>).</w:t>
      </w:r>
    </w:p>
    <w:p w:rsidR="00EF47DA" w:rsidRPr="00DB04F2" w:rsidRDefault="00EC1F3C" w:rsidP="00FE05BE">
      <w:pPr>
        <w:widowControl w:val="0"/>
        <w:spacing w:after="0" w:line="240" w:lineRule="auto"/>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3)</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Разработчикам необходимо</w:t>
      </w:r>
      <w:r w:rsidRPr="00DB04F2">
        <w:rPr>
          <w:rFonts w:ascii="Times New Roman" w:eastAsia="Times New Roman" w:hAnsi="Times New Roman" w:cs="Times New Roman"/>
          <w:spacing w:val="67"/>
          <w:sz w:val="24"/>
          <w:szCs w:val="24"/>
        </w:rPr>
        <w:t xml:space="preserve"> </w:t>
      </w:r>
      <w:r w:rsidRPr="00DB04F2">
        <w:rPr>
          <w:rFonts w:ascii="Times New Roman" w:eastAsia="Times New Roman" w:hAnsi="Times New Roman" w:cs="Times New Roman"/>
          <w:sz w:val="24"/>
          <w:szCs w:val="24"/>
        </w:rPr>
        <w:t>описать:</w:t>
      </w:r>
      <w:r w:rsidR="004523B7" w:rsidRPr="00DB04F2">
        <w:rPr>
          <w:rFonts w:ascii="Times New Roman" w:eastAsia="Times New Roman" w:hAnsi="Times New Roman" w:cs="Times New Roman"/>
          <w:sz w:val="24"/>
          <w:szCs w:val="24"/>
        </w:rPr>
        <w:t xml:space="preserve"> </w:t>
      </w:r>
    </w:p>
    <w:p w:rsidR="00EC1F3C" w:rsidRPr="00DB04F2" w:rsidRDefault="00EC1F3C" w:rsidP="00FE05BE">
      <w:pPr>
        <w:pStyle w:val="ab"/>
        <w:widowControl w:val="0"/>
        <w:numPr>
          <w:ilvl w:val="0"/>
          <w:numId w:val="139"/>
        </w:numPr>
        <w:spacing w:after="0" w:line="240" w:lineRule="auto"/>
        <w:ind w:left="567"/>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ценности</w:t>
      </w:r>
      <w:r w:rsidR="00C777D3"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и</w:t>
      </w:r>
      <w:r w:rsidR="00C777D3"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цели:</w:t>
      </w:r>
      <w:r w:rsidR="00EF47DA"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профессионального</w:t>
      </w:r>
      <w:r w:rsidR="00EF47DA"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сообщества,</w:t>
      </w:r>
      <w:r w:rsidR="00EF47DA" w:rsidRPr="00DB04F2">
        <w:rPr>
          <w:rFonts w:ascii="Times New Roman" w:eastAsia="Times New Roman" w:hAnsi="Times New Roman" w:cs="Times New Roman"/>
          <w:spacing w:val="-55"/>
          <w:sz w:val="24"/>
          <w:szCs w:val="24"/>
        </w:rPr>
        <w:t xml:space="preserve"> </w:t>
      </w:r>
      <w:r w:rsidRPr="00DB04F2">
        <w:rPr>
          <w:rFonts w:ascii="Times New Roman" w:eastAsia="Times New Roman" w:hAnsi="Times New Roman" w:cs="Times New Roman"/>
          <w:sz w:val="24"/>
          <w:szCs w:val="24"/>
        </w:rPr>
        <w:t>профессионально­родительского</w:t>
      </w:r>
      <w:r w:rsidR="00EF47DA"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сообщества</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детско-взрослой</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w w:val="101"/>
          <w:sz w:val="24"/>
          <w:szCs w:val="24"/>
        </w:rPr>
        <w:t>общности;</w:t>
      </w:r>
    </w:p>
    <w:p w:rsidR="00EC1F3C" w:rsidRPr="00DB04F2" w:rsidRDefault="00EC1F3C" w:rsidP="00FE05BE">
      <w:pPr>
        <w:pStyle w:val="ab"/>
        <w:widowControl w:val="0"/>
        <w:numPr>
          <w:ilvl w:val="0"/>
          <w:numId w:val="139"/>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особенности</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организации</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всех общностей</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их</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роль</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процессе</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воспитания детей.</w:t>
      </w:r>
    </w:p>
    <w:p w:rsidR="00EC1F3C" w:rsidRPr="00DB04F2" w:rsidRDefault="00EF47DA" w:rsidP="00FE05BE">
      <w:pPr>
        <w:pStyle w:val="ab"/>
        <w:widowControl w:val="0"/>
        <w:numPr>
          <w:ilvl w:val="0"/>
          <w:numId w:val="139"/>
        </w:numPr>
        <w:tabs>
          <w:tab w:val="left" w:pos="2580"/>
          <w:tab w:val="left" w:pos="4320"/>
          <w:tab w:val="left" w:pos="6140"/>
          <w:tab w:val="left" w:pos="8500"/>
        </w:tabs>
        <w:spacing w:after="0" w:line="240" w:lineRule="auto"/>
        <w:ind w:left="567"/>
        <w:rPr>
          <w:rFonts w:ascii="Times New Roman" w:eastAsia="Times New Roman" w:hAnsi="Times New Roman" w:cs="Times New Roman"/>
          <w:w w:val="101"/>
          <w:sz w:val="24"/>
          <w:szCs w:val="24"/>
        </w:rPr>
      </w:pPr>
      <w:r w:rsidRPr="00DB04F2">
        <w:rPr>
          <w:rFonts w:ascii="Times New Roman" w:eastAsia="Times New Roman" w:hAnsi="Times New Roman" w:cs="Times New Roman"/>
          <w:sz w:val="24"/>
          <w:szCs w:val="24"/>
        </w:rPr>
        <w:t>О</w:t>
      </w:r>
      <w:r w:rsidR="00EC1F3C" w:rsidRPr="00DB04F2">
        <w:rPr>
          <w:rFonts w:ascii="Times New Roman" w:eastAsia="Times New Roman" w:hAnsi="Times New Roman" w:cs="Times New Roman"/>
          <w:sz w:val="24"/>
          <w:szCs w:val="24"/>
        </w:rPr>
        <w:t>собенности</w:t>
      </w:r>
      <w:r w:rsidRPr="00DB04F2">
        <w:rPr>
          <w:rFonts w:ascii="Times New Roman" w:eastAsia="Times New Roman" w:hAnsi="Times New Roman" w:cs="Times New Roman"/>
          <w:sz w:val="24"/>
          <w:szCs w:val="24"/>
        </w:rPr>
        <w:t xml:space="preserve"> </w:t>
      </w:r>
      <w:r w:rsidR="00EC1F3C" w:rsidRPr="00DB04F2">
        <w:rPr>
          <w:rFonts w:ascii="Times New Roman" w:eastAsia="Times New Roman" w:hAnsi="Times New Roman" w:cs="Times New Roman"/>
          <w:sz w:val="24"/>
          <w:szCs w:val="24"/>
        </w:rPr>
        <w:t>обеспечения</w:t>
      </w:r>
      <w:r w:rsidRPr="00DB04F2">
        <w:rPr>
          <w:rFonts w:ascii="Times New Roman" w:eastAsia="Times New Roman" w:hAnsi="Times New Roman" w:cs="Times New Roman"/>
          <w:sz w:val="24"/>
          <w:szCs w:val="24"/>
        </w:rPr>
        <w:t xml:space="preserve"> </w:t>
      </w:r>
      <w:r w:rsidR="00EC1F3C" w:rsidRPr="00DB04F2">
        <w:rPr>
          <w:rFonts w:ascii="Times New Roman" w:eastAsia="Times New Roman" w:hAnsi="Times New Roman" w:cs="Times New Roman"/>
          <w:sz w:val="24"/>
          <w:szCs w:val="24"/>
        </w:rPr>
        <w:t>возможности</w:t>
      </w:r>
      <w:r w:rsidRPr="00DB04F2">
        <w:rPr>
          <w:rFonts w:ascii="Times New Roman" w:eastAsia="Times New Roman" w:hAnsi="Times New Roman" w:cs="Times New Roman"/>
          <w:sz w:val="24"/>
          <w:szCs w:val="24"/>
        </w:rPr>
        <w:t xml:space="preserve"> </w:t>
      </w:r>
      <w:r w:rsidR="00EC1F3C" w:rsidRPr="00DB04F2">
        <w:rPr>
          <w:rFonts w:ascii="Times New Roman" w:eastAsia="Times New Roman" w:hAnsi="Times New Roman" w:cs="Times New Roman"/>
          <w:sz w:val="24"/>
          <w:szCs w:val="24"/>
        </w:rPr>
        <w:t>разновозрастного</w:t>
      </w:r>
      <w:r w:rsidRPr="00DB04F2">
        <w:rPr>
          <w:rFonts w:ascii="Times New Roman" w:eastAsia="Times New Roman" w:hAnsi="Times New Roman" w:cs="Times New Roman"/>
          <w:sz w:val="24"/>
          <w:szCs w:val="24"/>
        </w:rPr>
        <w:t xml:space="preserve"> </w:t>
      </w:r>
      <w:r w:rsidR="00EC1F3C" w:rsidRPr="00DB04F2">
        <w:rPr>
          <w:rFonts w:ascii="Times New Roman" w:eastAsia="Times New Roman" w:hAnsi="Times New Roman" w:cs="Times New Roman"/>
          <w:sz w:val="24"/>
          <w:szCs w:val="24"/>
        </w:rPr>
        <w:t>взаимодействия</w:t>
      </w:r>
      <w:r w:rsidRPr="00DB04F2">
        <w:rPr>
          <w:rFonts w:ascii="Times New Roman" w:eastAsia="Times New Roman" w:hAnsi="Times New Roman" w:cs="Times New Roman"/>
          <w:sz w:val="24"/>
          <w:szCs w:val="24"/>
        </w:rPr>
        <w:t xml:space="preserve"> </w:t>
      </w:r>
      <w:r w:rsidR="00EC1F3C" w:rsidRPr="00DB04F2">
        <w:rPr>
          <w:rFonts w:ascii="Times New Roman" w:eastAsia="Times New Roman" w:hAnsi="Times New Roman" w:cs="Times New Roman"/>
          <w:w w:val="101"/>
          <w:sz w:val="24"/>
          <w:szCs w:val="24"/>
        </w:rPr>
        <w:t>детей.</w:t>
      </w:r>
    </w:p>
    <w:p w:rsidR="004523B7" w:rsidRPr="00DB04F2" w:rsidRDefault="004523B7" w:rsidP="00FE05BE">
      <w:pPr>
        <w:autoSpaceDE w:val="0"/>
        <w:autoSpaceDN w:val="0"/>
        <w:adjustRightInd w:val="0"/>
        <w:spacing w:after="0" w:line="240" w:lineRule="auto"/>
        <w:ind w:firstLine="709"/>
        <w:jc w:val="both"/>
        <w:rPr>
          <w:rFonts w:ascii="Times New Roman" w:hAnsi="Times New Roman" w:cs="Times New Roman"/>
          <w:sz w:val="24"/>
          <w:szCs w:val="24"/>
        </w:rPr>
      </w:pPr>
      <w:r w:rsidRPr="006D282B">
        <w:rPr>
          <w:rFonts w:ascii="Times New Roman" w:hAnsi="Times New Roman" w:cs="Times New Roman"/>
          <w:b/>
          <w:bCs/>
          <w:i/>
          <w:sz w:val="24"/>
          <w:szCs w:val="24"/>
        </w:rPr>
        <w:t>Профессиональная общность</w:t>
      </w:r>
      <w:r w:rsidRPr="006D282B">
        <w:rPr>
          <w:rFonts w:ascii="Times New Roman" w:hAnsi="Times New Roman" w:cs="Times New Roman"/>
          <w:b/>
          <w:bCs/>
          <w:sz w:val="24"/>
          <w:szCs w:val="24"/>
        </w:rPr>
        <w:t xml:space="preserve"> </w:t>
      </w:r>
      <w:r w:rsidRPr="00DB04F2">
        <w:rPr>
          <w:rFonts w:ascii="Times New Roman" w:hAnsi="Times New Roman" w:cs="Times New Roman"/>
          <w:sz w:val="24"/>
          <w:szCs w:val="24"/>
        </w:rPr>
        <w:t xml:space="preserve">–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5D045A" w:rsidRPr="00DB04F2" w:rsidRDefault="006D282B" w:rsidP="00FE05B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МАДОУ № 207</w:t>
      </w:r>
      <w:r w:rsidR="005D045A" w:rsidRPr="00DB04F2">
        <w:rPr>
          <w:rFonts w:ascii="Times New Roman" w:hAnsi="Times New Roman" w:cs="Times New Roman"/>
          <w:sz w:val="24"/>
          <w:szCs w:val="24"/>
        </w:rPr>
        <w:t xml:space="preserve"> функционируют несколько профессиональных общностей (сообществ):</w:t>
      </w:r>
    </w:p>
    <w:p w:rsidR="005D045A" w:rsidRPr="00DB04F2" w:rsidRDefault="005D045A" w:rsidP="00FE05BE">
      <w:pPr>
        <w:pStyle w:val="ab"/>
        <w:numPr>
          <w:ilvl w:val="0"/>
          <w:numId w:val="118"/>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педагогический совет;</w:t>
      </w:r>
    </w:p>
    <w:p w:rsidR="005D045A" w:rsidRPr="00DB04F2" w:rsidRDefault="005D045A" w:rsidP="00FE05BE">
      <w:pPr>
        <w:pStyle w:val="ab"/>
        <w:numPr>
          <w:ilvl w:val="0"/>
          <w:numId w:val="118"/>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методические объединения;</w:t>
      </w:r>
    </w:p>
    <w:p w:rsidR="005D045A" w:rsidRPr="00DB04F2" w:rsidRDefault="005D045A" w:rsidP="00FE05BE">
      <w:pPr>
        <w:pStyle w:val="ab"/>
        <w:numPr>
          <w:ilvl w:val="0"/>
          <w:numId w:val="118"/>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медико-педагогический совет</w:t>
      </w:r>
    </w:p>
    <w:p w:rsidR="005D045A" w:rsidRPr="00DB04F2" w:rsidRDefault="005D045A" w:rsidP="00FE05BE">
      <w:pPr>
        <w:pStyle w:val="ab"/>
        <w:numPr>
          <w:ilvl w:val="0"/>
          <w:numId w:val="118"/>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психолого-педагогический консилиум</w:t>
      </w:r>
    </w:p>
    <w:p w:rsidR="005D045A" w:rsidRPr="00DB04F2" w:rsidRDefault="005D045A" w:rsidP="00FE05BE">
      <w:pPr>
        <w:pStyle w:val="ab"/>
        <w:numPr>
          <w:ilvl w:val="0"/>
          <w:numId w:val="118"/>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творческие (рабочие) группы.</w:t>
      </w:r>
    </w:p>
    <w:p w:rsidR="005D045A" w:rsidRPr="00DB04F2" w:rsidRDefault="005D045A"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Педагоги, состоящие в сообществе, придерживаются следующих принципов:</w:t>
      </w:r>
    </w:p>
    <w:p w:rsidR="004523B7" w:rsidRPr="00DB04F2" w:rsidRDefault="004523B7" w:rsidP="00FE05BE">
      <w:pPr>
        <w:pStyle w:val="ab"/>
        <w:numPr>
          <w:ilvl w:val="0"/>
          <w:numId w:val="119"/>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быть примером в формировании полноценных и сформированных ценностных ориентиров, норм общения и поведения; </w:t>
      </w:r>
    </w:p>
    <w:p w:rsidR="004523B7" w:rsidRPr="00DB04F2" w:rsidRDefault="004523B7" w:rsidP="00FE05BE">
      <w:pPr>
        <w:pStyle w:val="ab"/>
        <w:numPr>
          <w:ilvl w:val="0"/>
          <w:numId w:val="118"/>
        </w:numPr>
        <w:autoSpaceDE w:val="0"/>
        <w:autoSpaceDN w:val="0"/>
        <w:adjustRightInd w:val="0"/>
        <w:spacing w:after="0" w:line="240" w:lineRule="auto"/>
        <w:ind w:left="567"/>
        <w:jc w:val="both"/>
        <w:rPr>
          <w:rFonts w:ascii="Times New Roman" w:eastAsia="Times New Roman" w:hAnsi="Times New Roman" w:cs="Times New Roman"/>
          <w:sz w:val="24"/>
          <w:szCs w:val="24"/>
          <w:lang w:val="x-none" w:eastAsia="ru-RU"/>
        </w:rPr>
      </w:pPr>
      <w:r w:rsidRPr="00DB04F2">
        <w:rPr>
          <w:rFonts w:ascii="Times New Roman" w:eastAsia="Times New Roman" w:hAnsi="Times New Roman" w:cs="Times New Roman"/>
          <w:sz w:val="24"/>
          <w:szCs w:val="24"/>
          <w:lang w:val="x-none" w:eastAsia="ru-RU"/>
        </w:rPr>
        <w:t xml:space="preserve">мотивировать детей к общению друг с другом, поощрять даже самые незначительные стремления к общению и взаимодействию; </w:t>
      </w:r>
    </w:p>
    <w:p w:rsidR="004523B7" w:rsidRPr="00DB04F2" w:rsidRDefault="004523B7" w:rsidP="00FE05BE">
      <w:pPr>
        <w:pStyle w:val="ab"/>
        <w:numPr>
          <w:ilvl w:val="0"/>
          <w:numId w:val="118"/>
        </w:numPr>
        <w:autoSpaceDE w:val="0"/>
        <w:autoSpaceDN w:val="0"/>
        <w:adjustRightInd w:val="0"/>
        <w:spacing w:after="0" w:line="240" w:lineRule="auto"/>
        <w:ind w:left="567"/>
        <w:jc w:val="both"/>
        <w:rPr>
          <w:rFonts w:ascii="Times New Roman" w:eastAsia="Times New Roman" w:hAnsi="Times New Roman" w:cs="Times New Roman"/>
          <w:sz w:val="24"/>
          <w:szCs w:val="24"/>
          <w:lang w:val="x-none" w:eastAsia="ru-RU"/>
        </w:rPr>
      </w:pPr>
      <w:r w:rsidRPr="00DB04F2">
        <w:rPr>
          <w:rFonts w:ascii="Times New Roman" w:eastAsia="Times New Roman" w:hAnsi="Times New Roman" w:cs="Times New Roman"/>
          <w:sz w:val="24"/>
          <w:szCs w:val="24"/>
          <w:lang w:val="x-none" w:eastAsia="ru-RU"/>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4523B7" w:rsidRPr="00DB04F2" w:rsidRDefault="004523B7" w:rsidP="00FE05BE">
      <w:pPr>
        <w:pStyle w:val="ab"/>
        <w:numPr>
          <w:ilvl w:val="0"/>
          <w:numId w:val="118"/>
        </w:numPr>
        <w:autoSpaceDE w:val="0"/>
        <w:autoSpaceDN w:val="0"/>
        <w:adjustRightInd w:val="0"/>
        <w:spacing w:after="0" w:line="240" w:lineRule="auto"/>
        <w:ind w:left="567"/>
        <w:jc w:val="both"/>
        <w:rPr>
          <w:rFonts w:ascii="Times New Roman" w:eastAsia="Times New Roman" w:hAnsi="Times New Roman" w:cs="Times New Roman"/>
          <w:sz w:val="24"/>
          <w:szCs w:val="24"/>
          <w:lang w:val="x-none" w:eastAsia="ru-RU"/>
        </w:rPr>
      </w:pPr>
      <w:r w:rsidRPr="00DB04F2">
        <w:rPr>
          <w:rFonts w:ascii="Times New Roman" w:eastAsia="Times New Roman" w:hAnsi="Times New Roman" w:cs="Times New Roman"/>
          <w:sz w:val="24"/>
          <w:szCs w:val="24"/>
          <w:lang w:val="x-none" w:eastAsia="ru-RU"/>
        </w:rPr>
        <w:t xml:space="preserve">заботиться о том, чтобы дети непрерывно приобретали опыт общения на основе чувства доброжелательности; </w:t>
      </w:r>
    </w:p>
    <w:p w:rsidR="004523B7" w:rsidRPr="00DB04F2" w:rsidRDefault="004523B7" w:rsidP="00FE05BE">
      <w:pPr>
        <w:pStyle w:val="ab"/>
        <w:numPr>
          <w:ilvl w:val="0"/>
          <w:numId w:val="118"/>
        </w:numPr>
        <w:autoSpaceDE w:val="0"/>
        <w:autoSpaceDN w:val="0"/>
        <w:adjustRightInd w:val="0"/>
        <w:spacing w:after="0" w:line="240" w:lineRule="auto"/>
        <w:ind w:left="567"/>
        <w:jc w:val="both"/>
        <w:rPr>
          <w:rFonts w:ascii="Times New Roman" w:eastAsia="Times New Roman" w:hAnsi="Times New Roman" w:cs="Times New Roman"/>
          <w:sz w:val="24"/>
          <w:szCs w:val="24"/>
          <w:lang w:val="x-none" w:eastAsia="ru-RU"/>
        </w:rPr>
      </w:pPr>
      <w:r w:rsidRPr="00DB04F2">
        <w:rPr>
          <w:rFonts w:ascii="Times New Roman" w:eastAsia="Times New Roman" w:hAnsi="Times New Roman" w:cs="Times New Roman"/>
          <w:sz w:val="24"/>
          <w:szCs w:val="24"/>
          <w:lang w:val="x-none" w:eastAsia="ru-RU"/>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4523B7" w:rsidRPr="00DB04F2" w:rsidRDefault="004523B7" w:rsidP="00FE05BE">
      <w:pPr>
        <w:pStyle w:val="ab"/>
        <w:numPr>
          <w:ilvl w:val="0"/>
          <w:numId w:val="118"/>
        </w:numPr>
        <w:autoSpaceDE w:val="0"/>
        <w:autoSpaceDN w:val="0"/>
        <w:adjustRightInd w:val="0"/>
        <w:spacing w:after="0" w:line="240" w:lineRule="auto"/>
        <w:ind w:left="567"/>
        <w:jc w:val="both"/>
        <w:rPr>
          <w:rFonts w:ascii="Times New Roman" w:eastAsia="Times New Roman" w:hAnsi="Times New Roman" w:cs="Times New Roman"/>
          <w:sz w:val="24"/>
          <w:szCs w:val="24"/>
          <w:lang w:val="x-none" w:eastAsia="ru-RU"/>
        </w:rPr>
      </w:pPr>
      <w:r w:rsidRPr="00DB04F2">
        <w:rPr>
          <w:rFonts w:ascii="Times New Roman" w:eastAsia="Times New Roman" w:hAnsi="Times New Roman" w:cs="Times New Roman"/>
          <w:sz w:val="24"/>
          <w:szCs w:val="24"/>
          <w:lang w:val="x-none" w:eastAsia="ru-RU"/>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4523B7" w:rsidRPr="00DB04F2" w:rsidRDefault="004523B7" w:rsidP="00FE05BE">
      <w:pPr>
        <w:pStyle w:val="ab"/>
        <w:numPr>
          <w:ilvl w:val="0"/>
          <w:numId w:val="118"/>
        </w:numPr>
        <w:autoSpaceDE w:val="0"/>
        <w:autoSpaceDN w:val="0"/>
        <w:adjustRightInd w:val="0"/>
        <w:spacing w:after="0" w:line="240" w:lineRule="auto"/>
        <w:ind w:left="567"/>
        <w:jc w:val="both"/>
        <w:rPr>
          <w:rFonts w:ascii="Times New Roman" w:eastAsia="Times New Roman" w:hAnsi="Times New Roman" w:cs="Times New Roman"/>
          <w:sz w:val="24"/>
          <w:szCs w:val="24"/>
          <w:lang w:val="x-none" w:eastAsia="ru-RU"/>
        </w:rPr>
      </w:pPr>
      <w:r w:rsidRPr="00DB04F2">
        <w:rPr>
          <w:rFonts w:ascii="Times New Roman" w:eastAsia="Times New Roman" w:hAnsi="Times New Roman" w:cs="Times New Roman"/>
          <w:sz w:val="24"/>
          <w:szCs w:val="24"/>
          <w:lang w:val="x-none" w:eastAsia="ru-RU"/>
        </w:rPr>
        <w:t xml:space="preserve">учить детей совместной деятельности, насыщать их жизнь событиями, которые сплачивали бы и объединяли ребят; </w:t>
      </w:r>
    </w:p>
    <w:p w:rsidR="004523B7" w:rsidRPr="00DB04F2" w:rsidRDefault="004523B7" w:rsidP="00FE05BE">
      <w:pPr>
        <w:pStyle w:val="ab"/>
        <w:numPr>
          <w:ilvl w:val="0"/>
          <w:numId w:val="118"/>
        </w:numPr>
        <w:autoSpaceDE w:val="0"/>
        <w:autoSpaceDN w:val="0"/>
        <w:adjustRightInd w:val="0"/>
        <w:spacing w:after="0" w:line="240" w:lineRule="auto"/>
        <w:ind w:left="567"/>
        <w:jc w:val="both"/>
        <w:rPr>
          <w:rFonts w:ascii="Times New Roman" w:eastAsia="Times New Roman" w:hAnsi="Times New Roman" w:cs="Times New Roman"/>
          <w:sz w:val="24"/>
          <w:szCs w:val="24"/>
          <w:lang w:val="x-none" w:eastAsia="ru-RU"/>
        </w:rPr>
      </w:pPr>
      <w:r w:rsidRPr="00DB04F2">
        <w:rPr>
          <w:rFonts w:ascii="Times New Roman" w:eastAsia="Times New Roman" w:hAnsi="Times New Roman" w:cs="Times New Roman"/>
          <w:sz w:val="24"/>
          <w:szCs w:val="24"/>
          <w:lang w:val="x-none" w:eastAsia="ru-RU"/>
        </w:rPr>
        <w:t xml:space="preserve">воспитывать в детях чувство ответственности перед группой за свое поведение. </w:t>
      </w:r>
    </w:p>
    <w:p w:rsidR="00B346BA" w:rsidRPr="00DB04F2" w:rsidRDefault="005D045A"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i/>
          <w:sz w:val="24"/>
          <w:szCs w:val="24"/>
          <w:lang w:eastAsia="ru-RU"/>
        </w:rPr>
        <w:t>Педагогический совет</w:t>
      </w:r>
      <w:r w:rsidRPr="00DB04F2">
        <w:rPr>
          <w:rFonts w:ascii="Times New Roman" w:eastAsia="Times New Roman" w:hAnsi="Times New Roman" w:cs="Times New Roman"/>
          <w:sz w:val="24"/>
          <w:szCs w:val="24"/>
          <w:lang w:eastAsia="ru-RU"/>
        </w:rPr>
        <w:t xml:space="preserve"> является постоянно действующим органом самоуправления для рассмотрения основных вопросов организации и осуществления учебно-воспитательного процесса.</w:t>
      </w:r>
      <w:r w:rsidR="00B346BA" w:rsidRPr="00DB04F2">
        <w:rPr>
          <w:rFonts w:ascii="Times New Roman" w:hAnsi="Times New Roman" w:cs="Times New Roman"/>
          <w:sz w:val="24"/>
          <w:szCs w:val="24"/>
        </w:rPr>
        <w:t xml:space="preserve"> </w:t>
      </w:r>
      <w:r w:rsidR="00B346BA" w:rsidRPr="00DB04F2">
        <w:rPr>
          <w:rFonts w:ascii="Times New Roman" w:eastAsia="Times New Roman" w:hAnsi="Times New Roman" w:cs="Times New Roman"/>
          <w:sz w:val="24"/>
          <w:szCs w:val="24"/>
          <w:lang w:eastAsia="ru-RU"/>
        </w:rPr>
        <w:t>Педагогический совет является органом коллективной мыслительной деятельности и коллективного педагогического диагностирования, формирующий новое педагогическое мышление и отношения равноправного сотрудничества для реализации основных задач ДОУ.</w:t>
      </w:r>
    </w:p>
    <w:p w:rsidR="00B346BA" w:rsidRPr="00DB04F2" w:rsidRDefault="00B346BA"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Главными задачами педагогического совета являются:</w:t>
      </w:r>
    </w:p>
    <w:p w:rsidR="00B346BA" w:rsidRPr="00DB04F2" w:rsidRDefault="00B346BA" w:rsidP="00FE05BE">
      <w:pPr>
        <w:pStyle w:val="ab"/>
        <w:numPr>
          <w:ilvl w:val="0"/>
          <w:numId w:val="118"/>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объединение усилий педагогического коллектива ДОУ для повышения уровня воспитательно-образовательной работы;</w:t>
      </w:r>
    </w:p>
    <w:p w:rsidR="00B346BA" w:rsidRPr="00DB04F2" w:rsidRDefault="00B346BA" w:rsidP="00FE05BE">
      <w:pPr>
        <w:pStyle w:val="ab"/>
        <w:numPr>
          <w:ilvl w:val="0"/>
          <w:numId w:val="121"/>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внедрение в практику достижения науки и передового педагогического опыта</w:t>
      </w:r>
    </w:p>
    <w:p w:rsidR="00B346BA" w:rsidRPr="00DB04F2" w:rsidRDefault="00B346BA"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Тематика педагогических советов связана с целью образовательной организации, образовательной программой и</w:t>
      </w:r>
      <w:r w:rsidR="006D282B">
        <w:rPr>
          <w:rFonts w:ascii="Times New Roman" w:eastAsia="Times New Roman" w:hAnsi="Times New Roman" w:cs="Times New Roman"/>
          <w:sz w:val="24"/>
          <w:szCs w:val="24"/>
          <w:lang w:eastAsia="ru-RU"/>
        </w:rPr>
        <w:t xml:space="preserve"> программой развития МАДОУ № 207</w:t>
      </w:r>
      <w:r w:rsidRPr="00DB04F2">
        <w:rPr>
          <w:rFonts w:ascii="Times New Roman" w:eastAsia="Times New Roman" w:hAnsi="Times New Roman" w:cs="Times New Roman"/>
          <w:sz w:val="24"/>
          <w:szCs w:val="24"/>
          <w:lang w:eastAsia="ru-RU"/>
        </w:rPr>
        <w:t>.</w:t>
      </w:r>
    </w:p>
    <w:p w:rsidR="00B346BA" w:rsidRPr="00DB04F2" w:rsidRDefault="00B346BA"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В подготовке и проведении педагогического совета участвует весь коллектив, используя различные методики.</w:t>
      </w:r>
    </w:p>
    <w:p w:rsidR="00F372B3" w:rsidRPr="00DB04F2" w:rsidRDefault="00F372B3"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i/>
          <w:sz w:val="24"/>
          <w:szCs w:val="24"/>
          <w:lang w:eastAsia="ru-RU"/>
        </w:rPr>
        <w:t>Психолого-педагогический консилиум</w:t>
      </w:r>
      <w:r w:rsidRPr="00DB04F2">
        <w:rPr>
          <w:rFonts w:ascii="Times New Roman" w:eastAsia="Times New Roman" w:hAnsi="Times New Roman" w:cs="Times New Roman"/>
          <w:sz w:val="24"/>
          <w:szCs w:val="24"/>
          <w:lang w:eastAsia="ru-RU"/>
        </w:rPr>
        <w:t xml:space="preserve"> (далее - ППк)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B346BA" w:rsidRPr="00DB04F2" w:rsidRDefault="00B346BA"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ППк создан для улучшения изучения воспитанников на коллективных обсуждениях мнений воспитателей групп о педагогических проблемах и главное на коллективной разработке мер индивидуального подхода как к отдельным воспитанникам так и возрастным группам в целом. ППк является одним из перспективных форм взаимод</w:t>
      </w:r>
      <w:r w:rsidR="006D282B">
        <w:rPr>
          <w:rFonts w:ascii="Times New Roman" w:eastAsia="Times New Roman" w:hAnsi="Times New Roman" w:cs="Times New Roman"/>
          <w:sz w:val="24"/>
          <w:szCs w:val="24"/>
          <w:lang w:eastAsia="ru-RU"/>
        </w:rPr>
        <w:t>ействия специалистов МАДОУ № 207</w:t>
      </w:r>
      <w:r w:rsidRPr="00DB04F2">
        <w:rPr>
          <w:rFonts w:ascii="Times New Roman" w:eastAsia="Times New Roman" w:hAnsi="Times New Roman" w:cs="Times New Roman"/>
          <w:sz w:val="24"/>
          <w:szCs w:val="24"/>
          <w:lang w:eastAsia="ru-RU"/>
        </w:rPr>
        <w:t>, объединяющихся для сопровождения воспитанников с учетом их психофизического и индивидуального развития.</w:t>
      </w:r>
    </w:p>
    <w:p w:rsidR="005D045A" w:rsidRPr="00DB04F2" w:rsidRDefault="00F372B3"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i/>
          <w:sz w:val="24"/>
          <w:szCs w:val="24"/>
          <w:lang w:eastAsia="ru-RU"/>
        </w:rPr>
        <w:t>Медико-педагогический совет</w:t>
      </w:r>
      <w:r w:rsidRPr="00DB04F2">
        <w:rPr>
          <w:rFonts w:ascii="Times New Roman" w:eastAsia="Times New Roman" w:hAnsi="Times New Roman" w:cs="Times New Roman"/>
          <w:sz w:val="24"/>
          <w:szCs w:val="24"/>
          <w:lang w:eastAsia="ru-RU"/>
        </w:rPr>
        <w:t xml:space="preserve"> (МПС) организуется с целью координирования и совершенствования работы в группах раннего возраста. Задачи МПС</w:t>
      </w:r>
    </w:p>
    <w:p w:rsidR="00F372B3" w:rsidRPr="00DB04F2" w:rsidRDefault="00F372B3" w:rsidP="00FE05BE">
      <w:pPr>
        <w:pStyle w:val="ab"/>
        <w:numPr>
          <w:ilvl w:val="0"/>
          <w:numId w:val="120"/>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Обеспечение роста компетенций сотрудников детского сада, работающих в группах раннего возраста в вопросах воспитания и образования детей раннего возраста.</w:t>
      </w:r>
    </w:p>
    <w:p w:rsidR="00F372B3" w:rsidRPr="00DB04F2" w:rsidRDefault="00F372B3" w:rsidP="00FE05BE">
      <w:pPr>
        <w:pStyle w:val="ab"/>
        <w:numPr>
          <w:ilvl w:val="0"/>
          <w:numId w:val="120"/>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Выявление актуальных проблем организации воспитательно-образовательной работы с детьми раннего возраста для дальнейшей их проработки.</w:t>
      </w:r>
    </w:p>
    <w:p w:rsidR="00F372B3" w:rsidRPr="00DB04F2" w:rsidRDefault="00F372B3" w:rsidP="00FE05BE">
      <w:pPr>
        <w:pStyle w:val="ab"/>
        <w:numPr>
          <w:ilvl w:val="0"/>
          <w:numId w:val="120"/>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Создание благоприятных условий для адаптации детей раннего возраста к условиям ДОУ и дальнейшего их развития с учетом индивидуальных и возрастных особенностей.</w:t>
      </w:r>
    </w:p>
    <w:p w:rsidR="008B5443" w:rsidRPr="00DB04F2" w:rsidRDefault="00F372B3"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i/>
          <w:sz w:val="24"/>
          <w:szCs w:val="24"/>
          <w:lang w:eastAsia="ru-RU"/>
        </w:rPr>
        <w:t>Методическое объединение</w:t>
      </w:r>
      <w:r w:rsidR="006D282B">
        <w:rPr>
          <w:rFonts w:ascii="Times New Roman" w:eastAsia="Times New Roman" w:hAnsi="Times New Roman" w:cs="Times New Roman"/>
          <w:sz w:val="24"/>
          <w:szCs w:val="24"/>
          <w:lang w:eastAsia="ru-RU"/>
        </w:rPr>
        <w:t xml:space="preserve"> МАДОУ № 207</w:t>
      </w:r>
      <w:r w:rsidR="008B5443" w:rsidRPr="00DB04F2">
        <w:rPr>
          <w:rFonts w:ascii="Times New Roman" w:eastAsia="Times New Roman" w:hAnsi="Times New Roman" w:cs="Times New Roman"/>
          <w:sz w:val="24"/>
          <w:szCs w:val="24"/>
          <w:lang w:eastAsia="ru-RU"/>
        </w:rPr>
        <w:t xml:space="preserve"> (МО) как специальный комплекс практических мероприятий, базирующихся на достижениях науки и передового педагогического опыта и направленный на всестороннее повышение компетентности и профессионального мастерства каждого педагога, развитие и повышение творческого потенциала педагогического коллектива в целом и, в конечном счете, – повышение качества и эффективности образовательного процесса.</w:t>
      </w:r>
    </w:p>
    <w:p w:rsidR="00F372B3" w:rsidRPr="00DB04F2" w:rsidRDefault="008B5443"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В рамках МО рассматриваются вопросы частной методики по программам: разработка приёмов, методов, технологий обучения и развития по тем или иным темам, которые сами педагоги для себя считали актуальными, работа с образовательными стандартами, инновационные технологии, работа с одаренными детьми, совершенствование форм и методов организации занятий, и другое.</w:t>
      </w:r>
    </w:p>
    <w:p w:rsidR="008B5443" w:rsidRPr="00DB04F2" w:rsidRDefault="008B5443"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i/>
          <w:sz w:val="24"/>
          <w:szCs w:val="24"/>
          <w:lang w:eastAsia="ru-RU"/>
        </w:rPr>
        <w:t>Творческая (рабочая</w:t>
      </w:r>
      <w:r w:rsidR="00197D41" w:rsidRPr="00DB04F2">
        <w:rPr>
          <w:rFonts w:ascii="Times New Roman" w:eastAsia="Times New Roman" w:hAnsi="Times New Roman" w:cs="Times New Roman"/>
          <w:i/>
          <w:sz w:val="24"/>
          <w:szCs w:val="24"/>
          <w:lang w:eastAsia="ru-RU"/>
        </w:rPr>
        <w:t>, временная</w:t>
      </w:r>
      <w:r w:rsidRPr="00DB04F2">
        <w:rPr>
          <w:rFonts w:ascii="Times New Roman" w:eastAsia="Times New Roman" w:hAnsi="Times New Roman" w:cs="Times New Roman"/>
          <w:i/>
          <w:sz w:val="24"/>
          <w:szCs w:val="24"/>
          <w:lang w:eastAsia="ru-RU"/>
        </w:rPr>
        <w:t>) группа педагогов</w:t>
      </w:r>
      <w:r w:rsidRPr="00DB04F2">
        <w:rPr>
          <w:rFonts w:ascii="Times New Roman" w:eastAsia="Times New Roman" w:hAnsi="Times New Roman" w:cs="Times New Roman"/>
          <w:sz w:val="24"/>
          <w:szCs w:val="24"/>
          <w:lang w:eastAsia="ru-RU"/>
        </w:rPr>
        <w:t xml:space="preserve"> – эффективное добровольное профессиональное объединение педагогов, заинтересованных во взаимном творчестве по изучению, разработке, обобщению материалов по заявленной проблеме с целью поиска оптимальных путей развития изучаемой темы для непосредственной работы с детьми.</w:t>
      </w:r>
    </w:p>
    <w:p w:rsidR="008B5443" w:rsidRPr="00DB04F2" w:rsidRDefault="008B5443"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Работа в творческой группе позволяет повысить уровень профессионально-педагогической культуры педагога ДОУ, формирует мотивацию к самосовершенствованию в условиях профессиональной деятельности.</w:t>
      </w:r>
    </w:p>
    <w:p w:rsidR="00197D41" w:rsidRPr="00DB04F2" w:rsidRDefault="004523B7" w:rsidP="00FE05BE">
      <w:pPr>
        <w:autoSpaceDE w:val="0"/>
        <w:autoSpaceDN w:val="0"/>
        <w:adjustRightInd w:val="0"/>
        <w:spacing w:after="0" w:line="240" w:lineRule="auto"/>
        <w:ind w:firstLine="709"/>
        <w:jc w:val="both"/>
        <w:rPr>
          <w:rFonts w:ascii="Times New Roman" w:hAnsi="Times New Roman" w:cs="Times New Roman"/>
          <w:sz w:val="24"/>
          <w:szCs w:val="24"/>
        </w:rPr>
      </w:pPr>
      <w:r w:rsidRPr="006D282B">
        <w:rPr>
          <w:rFonts w:ascii="Times New Roman" w:hAnsi="Times New Roman" w:cs="Times New Roman"/>
          <w:b/>
          <w:bCs/>
          <w:i/>
          <w:sz w:val="24"/>
          <w:szCs w:val="24"/>
        </w:rPr>
        <w:t>Профессионально-родительская общность</w:t>
      </w:r>
      <w:r w:rsidRPr="006D282B">
        <w:rPr>
          <w:rFonts w:ascii="Times New Roman" w:hAnsi="Times New Roman" w:cs="Times New Roman"/>
          <w:b/>
          <w:bCs/>
          <w:sz w:val="24"/>
          <w:szCs w:val="24"/>
        </w:rPr>
        <w:t xml:space="preserve"> </w:t>
      </w:r>
      <w:r w:rsidRPr="00DB04F2">
        <w:rPr>
          <w:rFonts w:ascii="Times New Roman" w:hAnsi="Times New Roman" w:cs="Times New Roman"/>
          <w:sz w:val="24"/>
          <w:szCs w:val="24"/>
        </w:rPr>
        <w:t xml:space="preserve">включает сотрудников </w:t>
      </w:r>
      <w:r w:rsidR="006D282B">
        <w:rPr>
          <w:rFonts w:ascii="Times New Roman" w:hAnsi="Times New Roman" w:cs="Times New Roman"/>
          <w:sz w:val="24"/>
          <w:szCs w:val="24"/>
        </w:rPr>
        <w:t>МАДОУ № 207</w:t>
      </w:r>
      <w:r w:rsidRPr="00DB04F2">
        <w:rPr>
          <w:rFonts w:ascii="Times New Roman" w:hAnsi="Times New Roman" w:cs="Times New Roman"/>
          <w:sz w:val="24"/>
          <w:szCs w:val="24"/>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197D41" w:rsidRPr="00DB04F2" w:rsidRDefault="00197D41"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Цель взаимодействия: объединение усилий педагогов 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rsidR="00197D41" w:rsidRPr="00DB04F2" w:rsidRDefault="00197D41"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Задачи:</w:t>
      </w:r>
    </w:p>
    <w:p w:rsidR="00197D41" w:rsidRPr="00DB04F2" w:rsidRDefault="00197D41" w:rsidP="00FE05BE">
      <w:pPr>
        <w:pStyle w:val="ab"/>
        <w:numPr>
          <w:ilvl w:val="0"/>
          <w:numId w:val="122"/>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Повысить компетентность родителей в вопросах развития личностных качеств детей дошкольного возраста.</w:t>
      </w:r>
    </w:p>
    <w:p w:rsidR="00197D41" w:rsidRPr="00DB04F2" w:rsidRDefault="00197D41" w:rsidP="00FE05BE">
      <w:pPr>
        <w:pStyle w:val="ab"/>
        <w:numPr>
          <w:ilvl w:val="0"/>
          <w:numId w:val="122"/>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Оказать психолого-педагогической поддержку родителям в воспитании ребенка.</w:t>
      </w:r>
    </w:p>
    <w:p w:rsidR="00197D41" w:rsidRPr="00DB04F2" w:rsidRDefault="00197D41" w:rsidP="00FE05BE">
      <w:pPr>
        <w:pStyle w:val="ab"/>
        <w:numPr>
          <w:ilvl w:val="0"/>
          <w:numId w:val="122"/>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Объединить усилия педагогов и семьи по воспитанию дошкольников посредством совместных мероприятий.</w:t>
      </w:r>
    </w:p>
    <w:p w:rsidR="004523B7" w:rsidRPr="00DB04F2" w:rsidRDefault="00197D41"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Принципиальным условием решения важнейшей задачи объединения педагогов и родителей в интересах ребенка является, прежде всего, создание особой формы общения между родителями и педагогами, которая обеспечит доверительный, деловой контакт. </w:t>
      </w:r>
    </w:p>
    <w:p w:rsidR="004523B7" w:rsidRPr="00DB04F2" w:rsidRDefault="004523B7" w:rsidP="00FE05BE">
      <w:pPr>
        <w:autoSpaceDE w:val="0"/>
        <w:autoSpaceDN w:val="0"/>
        <w:adjustRightInd w:val="0"/>
        <w:spacing w:after="0" w:line="240" w:lineRule="auto"/>
        <w:ind w:firstLine="709"/>
        <w:jc w:val="both"/>
        <w:rPr>
          <w:rFonts w:ascii="Times New Roman" w:hAnsi="Times New Roman" w:cs="Times New Roman"/>
          <w:sz w:val="24"/>
          <w:szCs w:val="24"/>
        </w:rPr>
      </w:pPr>
      <w:r w:rsidRPr="006D282B">
        <w:rPr>
          <w:rFonts w:ascii="Times New Roman" w:hAnsi="Times New Roman" w:cs="Times New Roman"/>
          <w:b/>
          <w:bCs/>
          <w:i/>
          <w:sz w:val="24"/>
          <w:szCs w:val="24"/>
        </w:rPr>
        <w:t>Детско-взрослая общность</w:t>
      </w:r>
      <w:r w:rsidRPr="006D282B">
        <w:rPr>
          <w:rFonts w:ascii="Times New Roman" w:hAnsi="Times New Roman" w:cs="Times New Roman"/>
          <w:i/>
          <w:sz w:val="24"/>
          <w:szCs w:val="24"/>
        </w:rPr>
        <w:t>.</w:t>
      </w:r>
      <w:r w:rsidRPr="006D282B">
        <w:rPr>
          <w:rFonts w:ascii="Times New Roman" w:hAnsi="Times New Roman" w:cs="Times New Roman"/>
          <w:sz w:val="24"/>
          <w:szCs w:val="24"/>
        </w:rPr>
        <w:t xml:space="preserve"> </w:t>
      </w:r>
      <w:r w:rsidR="004129A9" w:rsidRPr="006D282B">
        <w:rPr>
          <w:rFonts w:ascii="Times New Roman" w:hAnsi="Times New Roman" w:cs="Times New Roman"/>
          <w:sz w:val="24"/>
          <w:szCs w:val="24"/>
        </w:rPr>
        <w:t xml:space="preserve">- </w:t>
      </w:r>
      <w:r w:rsidR="004129A9" w:rsidRPr="00DB04F2">
        <w:rPr>
          <w:rFonts w:ascii="Times New Roman" w:hAnsi="Times New Roman" w:cs="Times New Roman"/>
          <w:sz w:val="24"/>
          <w:szCs w:val="24"/>
        </w:rPr>
        <w:t>это объединение субъектов (педагогов, детей, их родителей) на основе общих ценностей, ценностных ориентиров, норм, смыслов общения и взаимодействия,</w:t>
      </w:r>
      <w:r w:rsidR="00F83EAF" w:rsidRPr="00DB04F2">
        <w:rPr>
          <w:rFonts w:ascii="Times New Roman" w:hAnsi="Times New Roman" w:cs="Times New Roman"/>
          <w:sz w:val="24"/>
          <w:szCs w:val="24"/>
        </w:rPr>
        <w:t xml:space="preserve">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r w:rsidR="004129A9" w:rsidRPr="00DB04F2">
        <w:rPr>
          <w:rFonts w:ascii="Times New Roman" w:hAnsi="Times New Roman" w:cs="Times New Roman"/>
          <w:sz w:val="24"/>
          <w:szCs w:val="24"/>
        </w:rPr>
        <w:t xml:space="preserve"> характеризующееся наличием общих традиций, инноваций, помощью и поддержкой друг друга с целью развития профессионализма педагогов, педагогической культуры родителей, успешной социализации и самореализации ребенка.</w:t>
      </w:r>
      <w:r w:rsidR="00F83EAF" w:rsidRPr="00DB04F2">
        <w:rPr>
          <w:rFonts w:ascii="Times New Roman" w:hAnsi="Times New Roman" w:cs="Times New Roman"/>
          <w:sz w:val="24"/>
          <w:szCs w:val="24"/>
        </w:rPr>
        <w:t xml:space="preserve"> </w:t>
      </w:r>
      <w:r w:rsidRPr="00DB04F2">
        <w:rPr>
          <w:rFonts w:ascii="Times New Roman" w:hAnsi="Times New Roman" w:cs="Times New Roman"/>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4523B7" w:rsidRPr="00DB04F2" w:rsidRDefault="004523B7"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197D41" w:rsidRPr="00DB04F2" w:rsidRDefault="00197D41"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Важнейшим фактом, обеспечивающим эффективность воспитательного и образовательного процесса, является личное участие детей и родителей в насыщенной событиями жизни. С помощью проектов родители и дети могут заниматься тем, что им по-настоящему интересно, развивать свои творческие способности, конечным результатом чего станет обеспечение для ребенка эмоционального комфорта.</w:t>
      </w:r>
    </w:p>
    <w:p w:rsidR="00197D41" w:rsidRPr="00DB04F2" w:rsidRDefault="00197D41"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Члены семей воспитанников детского сада имеют разные профессии, хобби и интересы. И каждый из них может в той или иной форме поделиться своими знаниями и навыками, тем самым способствуя развитию не только своего ребенка, но и других воспитанников. Объединение интересов — залог эффективной совместной работы взрослых и детей, которая будет привлекательной для каждого участника детско-взрослого сообщества. </w:t>
      </w:r>
    </w:p>
    <w:p w:rsidR="004523B7" w:rsidRPr="00DB04F2" w:rsidRDefault="004523B7" w:rsidP="00FE05BE">
      <w:pPr>
        <w:autoSpaceDE w:val="0"/>
        <w:autoSpaceDN w:val="0"/>
        <w:adjustRightInd w:val="0"/>
        <w:spacing w:after="0" w:line="240" w:lineRule="auto"/>
        <w:ind w:firstLine="709"/>
        <w:jc w:val="both"/>
        <w:rPr>
          <w:rFonts w:ascii="Times New Roman" w:hAnsi="Times New Roman" w:cs="Times New Roman"/>
          <w:sz w:val="24"/>
          <w:szCs w:val="24"/>
        </w:rPr>
      </w:pPr>
      <w:r w:rsidRPr="006D282B">
        <w:rPr>
          <w:rFonts w:ascii="Times New Roman" w:hAnsi="Times New Roman" w:cs="Times New Roman"/>
          <w:b/>
          <w:bCs/>
          <w:i/>
          <w:sz w:val="24"/>
          <w:szCs w:val="24"/>
        </w:rPr>
        <w:t>Детская общность.</w:t>
      </w:r>
      <w:r w:rsidRPr="006D282B">
        <w:rPr>
          <w:rFonts w:ascii="Times New Roman" w:hAnsi="Times New Roman" w:cs="Times New Roman"/>
          <w:b/>
          <w:bCs/>
          <w:sz w:val="24"/>
          <w:szCs w:val="24"/>
        </w:rPr>
        <w:t xml:space="preserve"> </w:t>
      </w:r>
      <w:r w:rsidR="00734EC6" w:rsidRPr="006D282B">
        <w:rPr>
          <w:rFonts w:ascii="Times New Roman" w:hAnsi="Times New Roman" w:cs="Times New Roman"/>
          <w:bCs/>
          <w:sz w:val="24"/>
          <w:szCs w:val="24"/>
        </w:rPr>
        <w:t>Детское сообщество – это группа детского сада как социальная общность, объединяющая детей сов</w:t>
      </w:r>
      <w:r w:rsidR="00734EC6" w:rsidRPr="00DB04F2">
        <w:rPr>
          <w:rFonts w:ascii="Times New Roman" w:hAnsi="Times New Roman" w:cs="Times New Roman"/>
          <w:bCs/>
          <w:sz w:val="24"/>
          <w:szCs w:val="24"/>
        </w:rPr>
        <w:t>местными целями, общей деятельностью и переживаниями</w:t>
      </w:r>
      <w:r w:rsidR="00734EC6" w:rsidRPr="00DB04F2">
        <w:rPr>
          <w:rFonts w:ascii="Times New Roman" w:hAnsi="Times New Roman" w:cs="Times New Roman"/>
          <w:b/>
          <w:bCs/>
          <w:sz w:val="24"/>
          <w:szCs w:val="24"/>
        </w:rPr>
        <w:t xml:space="preserve">. </w:t>
      </w:r>
      <w:r w:rsidRPr="00DB04F2">
        <w:rPr>
          <w:rFonts w:ascii="Times New Roman" w:hAnsi="Times New Roman" w:cs="Times New Roman"/>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4523B7" w:rsidRPr="00DB04F2" w:rsidRDefault="004523B7"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734EC6" w:rsidRPr="00DB04F2" w:rsidRDefault="00734EC6"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Детское сообщество является основной базой накопления детьми социального, нравственного, игрового, речевого опыта. В нем под руководством педагога ребенок приобретает опыт коллективного поведения, как в позициях подчинения, так и руководства. Это приводит к формированию таких социально ценных качеств личности, как гражданственность, гуманизм, инициативность, ответственность и др. В сообществе складываются и личностные характеристики: самооценка, уровень притязаний и самоуважение, т.е. принятие или непринятие себя как личности. Коллективная жизнедеятельность предоставляет возможности для реализации физического, художественного потенциала личности.</w:t>
      </w:r>
    </w:p>
    <w:p w:rsidR="00734EC6" w:rsidRPr="00DB04F2" w:rsidRDefault="00734EC6"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При становлении детского сообщества выделяют следующие этапы:</w:t>
      </w:r>
    </w:p>
    <w:p w:rsidR="00734EC6" w:rsidRPr="00DB04F2" w:rsidRDefault="00734EC6" w:rsidP="00FE05BE">
      <w:pPr>
        <w:pStyle w:val="ab"/>
        <w:numPr>
          <w:ilvl w:val="0"/>
          <w:numId w:val="125"/>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создание предпосылок дошкольного детского сообщества (3-5 лет),</w:t>
      </w:r>
    </w:p>
    <w:p w:rsidR="00734EC6" w:rsidRPr="00DB04F2" w:rsidRDefault="00734EC6" w:rsidP="00FE05BE">
      <w:pPr>
        <w:pStyle w:val="ab"/>
        <w:numPr>
          <w:ilvl w:val="0"/>
          <w:numId w:val="125"/>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организация сотрудничества детей в малых группах (5-6 лет),</w:t>
      </w:r>
    </w:p>
    <w:p w:rsidR="00734EC6" w:rsidRPr="00DB04F2" w:rsidRDefault="00734EC6" w:rsidP="00FE05BE">
      <w:pPr>
        <w:pStyle w:val="ab"/>
        <w:numPr>
          <w:ilvl w:val="0"/>
          <w:numId w:val="125"/>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развитие межгрупповых взаимодействий (6-7 лет).</w:t>
      </w:r>
    </w:p>
    <w:p w:rsidR="00734EC6" w:rsidRPr="00DB04F2" w:rsidRDefault="00734EC6"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На первом этапе педагог формируют у детей представления о нормах взаимоотношений в детском сообществе, способствует появлению устойчивого интерес к деятельности, к сверстникам, что усиливает сплоченность детей. В результате могут возникать стойкие игровые группировки по 3-5 человек - это первоначальный этап сплочения детского сообщества.</w:t>
      </w:r>
    </w:p>
    <w:p w:rsidR="00734EC6" w:rsidRPr="00DB04F2" w:rsidRDefault="00734EC6"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На втором этапе важно сделать эти объединения более устойчивыми и длительными. Выдвигаются более сложные цели совместной деятельности. Педагог организует детское сообщество, помогает распределить обязанности, учит детей проявлять чувство доброты, чуткости, отзывчивости, дружбы, ответственности во взаимоотношениях, происходит естественный процесс объединения маленьких группировок. Дети проявляют большую самостоятельность, состав объединений становится более устойчивым.</w:t>
      </w:r>
    </w:p>
    <w:p w:rsidR="00734EC6" w:rsidRPr="00DB04F2" w:rsidRDefault="00734EC6"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Третий этап характеризуется ростом самостоятельности детей, он предполагает воспитание у детей навыков самоорганизации. Возрастает количество участников детского сообщества. Дети нередко сами объединяются по своему усмотрению в разнообразных видах деятельности, самостоятельно распределяют роли в игре, обязанности в трудовой деятельности, сами регулируют взаимоотношения в группе. На данном этапе создается возможность для объединения нескольких малых подгрупп в одну большую группу для совместной деятельности детей: сюжетно-ролевую игру, объединяющую несколько сюжетов, коллективный, совместный труд. На этом этапе педагог от прямого воздействия на детей переходит к косвенным методам руководства детским сообществом.</w:t>
      </w:r>
    </w:p>
    <w:p w:rsidR="00F83EAF" w:rsidRPr="00DB04F2" w:rsidRDefault="009F174C" w:rsidP="00FE05BE">
      <w:pPr>
        <w:autoSpaceDE w:val="0"/>
        <w:autoSpaceDN w:val="0"/>
        <w:adjustRightInd w:val="0"/>
        <w:spacing w:after="0" w:line="240" w:lineRule="auto"/>
        <w:ind w:firstLine="709"/>
        <w:jc w:val="both"/>
        <w:rPr>
          <w:rFonts w:ascii="Times New Roman" w:hAnsi="Times New Roman" w:cs="Times New Roman"/>
          <w:sz w:val="24"/>
          <w:szCs w:val="24"/>
        </w:rPr>
      </w:pPr>
      <w:r w:rsidRPr="0072425F">
        <w:rPr>
          <w:rFonts w:ascii="Times New Roman" w:hAnsi="Times New Roman" w:cs="Times New Roman"/>
          <w:sz w:val="24"/>
          <w:szCs w:val="24"/>
        </w:rPr>
        <w:t>В М</w:t>
      </w:r>
      <w:r w:rsidR="00F83EAF" w:rsidRPr="0072425F">
        <w:rPr>
          <w:rFonts w:ascii="Times New Roman" w:hAnsi="Times New Roman" w:cs="Times New Roman"/>
          <w:sz w:val="24"/>
          <w:szCs w:val="24"/>
        </w:rPr>
        <w:t>А</w:t>
      </w:r>
      <w:r w:rsidRPr="0072425F">
        <w:rPr>
          <w:rFonts w:ascii="Times New Roman" w:hAnsi="Times New Roman" w:cs="Times New Roman"/>
          <w:sz w:val="24"/>
          <w:szCs w:val="24"/>
        </w:rPr>
        <w:t xml:space="preserve">ДОУ </w:t>
      </w:r>
      <w:r w:rsidR="006D282B" w:rsidRPr="0072425F">
        <w:rPr>
          <w:rFonts w:ascii="Times New Roman" w:hAnsi="Times New Roman" w:cs="Times New Roman"/>
          <w:sz w:val="24"/>
          <w:szCs w:val="24"/>
        </w:rPr>
        <w:t>№ 207</w:t>
      </w:r>
      <w:r w:rsidRPr="00DB04F2">
        <w:rPr>
          <w:rFonts w:ascii="Times New Roman" w:hAnsi="Times New Roman" w:cs="Times New Roman"/>
          <w:sz w:val="24"/>
          <w:szCs w:val="24"/>
        </w:rPr>
        <w:t xml:space="preserve"> обеспечивается возможность взаимодействия ребёнка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r w:rsidR="00F83EAF" w:rsidRPr="00DB04F2">
        <w:rPr>
          <w:rFonts w:ascii="Times New Roman" w:hAnsi="Times New Roman" w:cs="Times New Roman"/>
          <w:sz w:val="24"/>
          <w:szCs w:val="24"/>
        </w:rPr>
        <w:t xml:space="preserve"> </w:t>
      </w:r>
    </w:p>
    <w:p w:rsidR="00734EC6" w:rsidRPr="00DB04F2" w:rsidRDefault="00734EC6"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Психолого-педагогические условия формирования детского сообщества:</w:t>
      </w:r>
    </w:p>
    <w:p w:rsidR="00734EC6" w:rsidRPr="001D36D0" w:rsidRDefault="00734EC6" w:rsidP="00FE05BE">
      <w:pPr>
        <w:pStyle w:val="ab"/>
        <w:numPr>
          <w:ilvl w:val="1"/>
          <w:numId w:val="157"/>
        </w:numPr>
        <w:autoSpaceDE w:val="0"/>
        <w:autoSpaceDN w:val="0"/>
        <w:adjustRightInd w:val="0"/>
        <w:spacing w:after="0" w:line="240" w:lineRule="auto"/>
        <w:ind w:left="426"/>
        <w:jc w:val="both"/>
        <w:rPr>
          <w:rFonts w:ascii="Times New Roman" w:hAnsi="Times New Roman" w:cs="Times New Roman"/>
          <w:sz w:val="24"/>
          <w:szCs w:val="24"/>
        </w:rPr>
      </w:pPr>
      <w:r w:rsidRPr="001D36D0">
        <w:rPr>
          <w:rFonts w:ascii="Times New Roman" w:hAnsi="Times New Roman" w:cs="Times New Roman"/>
          <w:sz w:val="24"/>
          <w:szCs w:val="24"/>
        </w:rPr>
        <w:t>организация педагогом интересной и содержательной жизни в группе и ДОУ;</w:t>
      </w:r>
    </w:p>
    <w:p w:rsidR="00734EC6" w:rsidRPr="001D36D0" w:rsidRDefault="00734EC6" w:rsidP="00FE05BE">
      <w:pPr>
        <w:pStyle w:val="ab"/>
        <w:numPr>
          <w:ilvl w:val="1"/>
          <w:numId w:val="157"/>
        </w:numPr>
        <w:autoSpaceDE w:val="0"/>
        <w:autoSpaceDN w:val="0"/>
        <w:adjustRightInd w:val="0"/>
        <w:spacing w:after="0" w:line="240" w:lineRule="auto"/>
        <w:ind w:left="426"/>
        <w:jc w:val="both"/>
        <w:rPr>
          <w:rFonts w:ascii="Times New Roman" w:hAnsi="Times New Roman" w:cs="Times New Roman"/>
          <w:sz w:val="24"/>
          <w:szCs w:val="24"/>
        </w:rPr>
      </w:pPr>
      <w:r w:rsidRPr="001D36D0">
        <w:rPr>
          <w:rFonts w:ascii="Times New Roman" w:hAnsi="Times New Roman" w:cs="Times New Roman"/>
          <w:sz w:val="24"/>
          <w:szCs w:val="24"/>
        </w:rPr>
        <w:t>основное место в организации детского сообщества принадлежит игровой деятельности детей;</w:t>
      </w:r>
    </w:p>
    <w:p w:rsidR="00734EC6" w:rsidRPr="001D36D0" w:rsidRDefault="00734EC6" w:rsidP="00FE05BE">
      <w:pPr>
        <w:pStyle w:val="ab"/>
        <w:numPr>
          <w:ilvl w:val="1"/>
          <w:numId w:val="157"/>
        </w:numPr>
        <w:autoSpaceDE w:val="0"/>
        <w:autoSpaceDN w:val="0"/>
        <w:adjustRightInd w:val="0"/>
        <w:spacing w:after="0" w:line="240" w:lineRule="auto"/>
        <w:ind w:left="426"/>
        <w:jc w:val="both"/>
        <w:rPr>
          <w:rFonts w:ascii="Times New Roman" w:hAnsi="Times New Roman" w:cs="Times New Roman"/>
          <w:sz w:val="24"/>
          <w:szCs w:val="24"/>
        </w:rPr>
      </w:pPr>
      <w:r w:rsidRPr="001D36D0">
        <w:rPr>
          <w:rFonts w:ascii="Times New Roman" w:hAnsi="Times New Roman" w:cs="Times New Roman"/>
          <w:sz w:val="24"/>
          <w:szCs w:val="24"/>
        </w:rPr>
        <w:t>педагог способствует осуществлению детьми собственного выбора партнеров по интересам;</w:t>
      </w:r>
    </w:p>
    <w:p w:rsidR="00734EC6" w:rsidRPr="001D36D0" w:rsidRDefault="00734EC6" w:rsidP="00FE05BE">
      <w:pPr>
        <w:pStyle w:val="ab"/>
        <w:numPr>
          <w:ilvl w:val="1"/>
          <w:numId w:val="157"/>
        </w:numPr>
        <w:autoSpaceDE w:val="0"/>
        <w:autoSpaceDN w:val="0"/>
        <w:adjustRightInd w:val="0"/>
        <w:spacing w:after="0" w:line="240" w:lineRule="auto"/>
        <w:ind w:left="426"/>
        <w:jc w:val="both"/>
        <w:rPr>
          <w:rFonts w:ascii="Times New Roman" w:hAnsi="Times New Roman" w:cs="Times New Roman"/>
          <w:sz w:val="24"/>
          <w:szCs w:val="24"/>
        </w:rPr>
      </w:pPr>
      <w:r w:rsidRPr="001D36D0">
        <w:rPr>
          <w:rFonts w:ascii="Times New Roman" w:hAnsi="Times New Roman" w:cs="Times New Roman"/>
          <w:sz w:val="24"/>
          <w:szCs w:val="24"/>
        </w:rPr>
        <w:t>изменение педагогом структуры группового общения и дистанции общающихся;</w:t>
      </w:r>
    </w:p>
    <w:p w:rsidR="00734EC6" w:rsidRPr="001D36D0" w:rsidRDefault="00734EC6" w:rsidP="00FE05BE">
      <w:pPr>
        <w:pStyle w:val="ab"/>
        <w:numPr>
          <w:ilvl w:val="1"/>
          <w:numId w:val="157"/>
        </w:numPr>
        <w:autoSpaceDE w:val="0"/>
        <w:autoSpaceDN w:val="0"/>
        <w:adjustRightInd w:val="0"/>
        <w:spacing w:after="0" w:line="240" w:lineRule="auto"/>
        <w:ind w:left="426"/>
        <w:jc w:val="both"/>
        <w:rPr>
          <w:rFonts w:ascii="Times New Roman" w:hAnsi="Times New Roman" w:cs="Times New Roman"/>
          <w:sz w:val="24"/>
          <w:szCs w:val="24"/>
        </w:rPr>
      </w:pPr>
      <w:r w:rsidRPr="001D36D0">
        <w:rPr>
          <w:rFonts w:ascii="Times New Roman" w:hAnsi="Times New Roman" w:cs="Times New Roman"/>
          <w:sz w:val="24"/>
          <w:szCs w:val="24"/>
        </w:rPr>
        <w:t>организация коллективного и совместного труда;</w:t>
      </w:r>
    </w:p>
    <w:p w:rsidR="00734EC6" w:rsidRPr="001D36D0" w:rsidRDefault="00734EC6" w:rsidP="00FE05BE">
      <w:pPr>
        <w:pStyle w:val="ab"/>
        <w:numPr>
          <w:ilvl w:val="1"/>
          <w:numId w:val="157"/>
        </w:numPr>
        <w:autoSpaceDE w:val="0"/>
        <w:autoSpaceDN w:val="0"/>
        <w:adjustRightInd w:val="0"/>
        <w:spacing w:after="0" w:line="240" w:lineRule="auto"/>
        <w:ind w:left="426"/>
        <w:jc w:val="both"/>
        <w:rPr>
          <w:rFonts w:ascii="Times New Roman" w:hAnsi="Times New Roman" w:cs="Times New Roman"/>
          <w:sz w:val="24"/>
          <w:szCs w:val="24"/>
        </w:rPr>
      </w:pPr>
      <w:r w:rsidRPr="001D36D0">
        <w:rPr>
          <w:rFonts w:ascii="Times New Roman" w:hAnsi="Times New Roman" w:cs="Times New Roman"/>
          <w:sz w:val="24"/>
          <w:szCs w:val="24"/>
        </w:rPr>
        <w:t>участие детей в подготовке и проведении различных праздников и развлечений.</w:t>
      </w:r>
    </w:p>
    <w:p w:rsidR="009F174C" w:rsidRPr="00DB04F2" w:rsidRDefault="00F83EAF" w:rsidP="00FE05BE">
      <w:pPr>
        <w:autoSpaceDE w:val="0"/>
        <w:autoSpaceDN w:val="0"/>
        <w:adjustRightInd w:val="0"/>
        <w:spacing w:after="0" w:line="240" w:lineRule="auto"/>
        <w:ind w:firstLine="709"/>
        <w:jc w:val="both"/>
        <w:rPr>
          <w:rFonts w:ascii="Times New Roman" w:hAnsi="Times New Roman" w:cs="Times New Roman"/>
          <w:color w:val="FF0000"/>
          <w:sz w:val="24"/>
          <w:szCs w:val="24"/>
        </w:rPr>
      </w:pPr>
      <w:r w:rsidRPr="00DB04F2">
        <w:rPr>
          <w:rFonts w:ascii="Times New Roman" w:hAnsi="Times New Roman" w:cs="Times New Roman"/>
          <w:sz w:val="24"/>
          <w:szCs w:val="24"/>
        </w:rPr>
        <w:t>Одним из видов детских общностей являются разновозрастные детские общности.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8D1554" w:rsidRPr="00DB04F2" w:rsidRDefault="004523B7" w:rsidP="00FE05BE">
      <w:pPr>
        <w:autoSpaceDE w:val="0"/>
        <w:autoSpaceDN w:val="0"/>
        <w:adjustRightInd w:val="0"/>
        <w:spacing w:after="0" w:line="240" w:lineRule="auto"/>
        <w:ind w:firstLine="709"/>
        <w:jc w:val="both"/>
        <w:rPr>
          <w:rFonts w:ascii="Times New Roman" w:hAnsi="Times New Roman" w:cs="Times New Roman"/>
          <w:b/>
          <w:bCs/>
          <w:sz w:val="24"/>
          <w:szCs w:val="24"/>
        </w:rPr>
      </w:pPr>
      <w:r w:rsidRPr="00DB04F2">
        <w:rPr>
          <w:rFonts w:ascii="Times New Roman" w:hAnsi="Times New Roman" w:cs="Times New Roman"/>
          <w:b/>
          <w:bCs/>
          <w:sz w:val="24"/>
          <w:szCs w:val="24"/>
        </w:rPr>
        <w:t xml:space="preserve">Культура поведения воспитателя в общностях как значимая составляющая уклада. </w:t>
      </w:r>
    </w:p>
    <w:p w:rsidR="004523B7" w:rsidRPr="00DB04F2" w:rsidRDefault="004523B7"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4523B7" w:rsidRPr="00DB04F2" w:rsidRDefault="004523B7"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Воспитатель должен соблюдать кодекс нормы профессиональной этики и поведения: </w:t>
      </w:r>
    </w:p>
    <w:p w:rsidR="004523B7" w:rsidRPr="00DB04F2" w:rsidRDefault="004523B7" w:rsidP="00FE05BE">
      <w:pPr>
        <w:pStyle w:val="ab"/>
        <w:numPr>
          <w:ilvl w:val="0"/>
          <w:numId w:val="124"/>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педагог всегда выходит навстречу родителям и приветствует родителей и детей первым; </w:t>
      </w:r>
    </w:p>
    <w:p w:rsidR="004523B7" w:rsidRPr="00DB04F2" w:rsidRDefault="004523B7" w:rsidP="00FE05BE">
      <w:pPr>
        <w:pStyle w:val="ab"/>
        <w:numPr>
          <w:ilvl w:val="0"/>
          <w:numId w:val="124"/>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улыбка – всегда обязательная часть приветствия; </w:t>
      </w:r>
    </w:p>
    <w:p w:rsidR="004523B7" w:rsidRPr="00DB04F2" w:rsidRDefault="004523B7" w:rsidP="00FE05BE">
      <w:pPr>
        <w:pStyle w:val="ab"/>
        <w:numPr>
          <w:ilvl w:val="0"/>
          <w:numId w:val="124"/>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педагог описывает события и ситуации, но не даёт им оценки; </w:t>
      </w:r>
    </w:p>
    <w:p w:rsidR="004523B7" w:rsidRPr="00DB04F2" w:rsidRDefault="004523B7" w:rsidP="00FE05BE">
      <w:pPr>
        <w:pStyle w:val="ab"/>
        <w:numPr>
          <w:ilvl w:val="0"/>
          <w:numId w:val="124"/>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педагог не обвиняет родителей и не возлагает на них ответственность за поведение детей в детском саду; </w:t>
      </w:r>
    </w:p>
    <w:p w:rsidR="004523B7" w:rsidRPr="00DB04F2" w:rsidRDefault="004523B7" w:rsidP="00FE05BE">
      <w:pPr>
        <w:pStyle w:val="ab"/>
        <w:numPr>
          <w:ilvl w:val="0"/>
          <w:numId w:val="124"/>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тон общения ровный и дружелюбный, исключается повышение голоса; </w:t>
      </w:r>
    </w:p>
    <w:p w:rsidR="004523B7" w:rsidRPr="00DB04F2" w:rsidRDefault="004523B7" w:rsidP="00FE05BE">
      <w:pPr>
        <w:pStyle w:val="ab"/>
        <w:numPr>
          <w:ilvl w:val="0"/>
          <w:numId w:val="124"/>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уважительное отношение к личности воспитанника; </w:t>
      </w:r>
    </w:p>
    <w:p w:rsidR="004523B7" w:rsidRPr="00DB04F2" w:rsidRDefault="004523B7" w:rsidP="00FE05BE">
      <w:pPr>
        <w:pStyle w:val="ab"/>
        <w:numPr>
          <w:ilvl w:val="0"/>
          <w:numId w:val="124"/>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умение заинтересованно слушать собеседника и сопереживать ему; </w:t>
      </w:r>
    </w:p>
    <w:p w:rsidR="004523B7" w:rsidRPr="00DB04F2" w:rsidRDefault="004523B7" w:rsidP="00FE05BE">
      <w:pPr>
        <w:pStyle w:val="ab"/>
        <w:numPr>
          <w:ilvl w:val="0"/>
          <w:numId w:val="124"/>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умение видеть и слышать воспитанника, сопереживать ему; </w:t>
      </w:r>
    </w:p>
    <w:p w:rsidR="004523B7" w:rsidRPr="00DB04F2" w:rsidRDefault="004523B7" w:rsidP="00FE05BE">
      <w:pPr>
        <w:pStyle w:val="ab"/>
        <w:numPr>
          <w:ilvl w:val="0"/>
          <w:numId w:val="124"/>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уравновешенность и самообладание, выдержка в отношениях с детьми; </w:t>
      </w:r>
    </w:p>
    <w:p w:rsidR="004523B7" w:rsidRPr="00DB04F2" w:rsidRDefault="004523B7" w:rsidP="00FE05BE">
      <w:pPr>
        <w:pStyle w:val="ab"/>
        <w:numPr>
          <w:ilvl w:val="0"/>
          <w:numId w:val="124"/>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4523B7" w:rsidRPr="00DB04F2" w:rsidRDefault="004523B7" w:rsidP="00FE05BE">
      <w:pPr>
        <w:pStyle w:val="ab"/>
        <w:numPr>
          <w:ilvl w:val="0"/>
          <w:numId w:val="124"/>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умение сочетать мягкий эмоциональный и деловой тон в отношениях с детьми; </w:t>
      </w:r>
    </w:p>
    <w:p w:rsidR="004523B7" w:rsidRPr="00DB04F2" w:rsidRDefault="004523B7" w:rsidP="00FE05BE">
      <w:pPr>
        <w:pStyle w:val="ab"/>
        <w:numPr>
          <w:ilvl w:val="0"/>
          <w:numId w:val="124"/>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умение сочетать требовательность с чутким отношением к воспитанникам; </w:t>
      </w:r>
    </w:p>
    <w:p w:rsidR="004523B7" w:rsidRPr="00DB04F2" w:rsidRDefault="004523B7" w:rsidP="00FE05BE">
      <w:pPr>
        <w:pStyle w:val="ab"/>
        <w:numPr>
          <w:ilvl w:val="0"/>
          <w:numId w:val="124"/>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знание возрастных и индивидуальных особенностей воспитанников; </w:t>
      </w:r>
    </w:p>
    <w:p w:rsidR="004523B7" w:rsidRPr="00DB04F2" w:rsidRDefault="004523B7" w:rsidP="00FE05BE">
      <w:pPr>
        <w:pStyle w:val="ab"/>
        <w:numPr>
          <w:ilvl w:val="0"/>
          <w:numId w:val="124"/>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соответствие внешнего вида статусу воспитателя детского сада. </w:t>
      </w:r>
    </w:p>
    <w:p w:rsidR="00734EC6" w:rsidRPr="00DB04F2" w:rsidRDefault="00734EC6" w:rsidP="00FE05BE">
      <w:pPr>
        <w:widowControl w:val="0"/>
        <w:spacing w:after="0" w:line="240" w:lineRule="auto"/>
        <w:rPr>
          <w:rFonts w:ascii="Times New Roman" w:eastAsia="Times New Roman" w:hAnsi="Times New Roman" w:cs="Times New Roman"/>
          <w:sz w:val="24"/>
          <w:szCs w:val="24"/>
        </w:rPr>
      </w:pPr>
    </w:p>
    <w:p w:rsidR="00EC1F3C" w:rsidRPr="0072425F" w:rsidRDefault="001D36D0" w:rsidP="00FE05BE">
      <w:pPr>
        <w:widowControl w:val="0"/>
        <w:spacing w:after="0" w:line="240" w:lineRule="auto"/>
        <w:jc w:val="center"/>
        <w:rPr>
          <w:rFonts w:ascii="Times New Roman" w:eastAsia="Times New Roman" w:hAnsi="Times New Roman" w:cs="Times New Roman"/>
          <w:b/>
          <w:w w:val="101"/>
          <w:sz w:val="24"/>
          <w:szCs w:val="24"/>
        </w:rPr>
      </w:pPr>
      <w:r w:rsidRPr="0072425F">
        <w:rPr>
          <w:rFonts w:ascii="Times New Roman" w:eastAsia="Times New Roman" w:hAnsi="Times New Roman" w:cs="Times New Roman"/>
          <w:b/>
          <w:sz w:val="24"/>
          <w:szCs w:val="24"/>
        </w:rPr>
        <w:t>2</w:t>
      </w:r>
      <w:r w:rsidR="00B908E1" w:rsidRPr="0072425F">
        <w:rPr>
          <w:rFonts w:ascii="Times New Roman" w:eastAsia="Times New Roman" w:hAnsi="Times New Roman" w:cs="Times New Roman"/>
          <w:b/>
          <w:sz w:val="24"/>
          <w:szCs w:val="24"/>
        </w:rPr>
        <w:t>.10.</w:t>
      </w:r>
      <w:r w:rsidRPr="0072425F">
        <w:rPr>
          <w:rFonts w:ascii="Times New Roman" w:eastAsia="Times New Roman" w:hAnsi="Times New Roman" w:cs="Times New Roman"/>
          <w:b/>
          <w:sz w:val="24"/>
          <w:szCs w:val="24"/>
        </w:rPr>
        <w:t>2</w:t>
      </w:r>
      <w:r w:rsidR="00EC1F3C" w:rsidRPr="0072425F">
        <w:rPr>
          <w:rFonts w:ascii="Times New Roman" w:eastAsia="Times New Roman" w:hAnsi="Times New Roman" w:cs="Times New Roman"/>
          <w:b/>
          <w:sz w:val="24"/>
          <w:szCs w:val="24"/>
        </w:rPr>
        <w:t>.4.</w:t>
      </w:r>
      <w:r w:rsidR="00EC1F3C" w:rsidRPr="0072425F">
        <w:rPr>
          <w:rFonts w:ascii="Times New Roman" w:eastAsia="Times New Roman" w:hAnsi="Times New Roman" w:cs="Times New Roman"/>
          <w:b/>
          <w:spacing w:val="7"/>
          <w:sz w:val="24"/>
          <w:szCs w:val="24"/>
        </w:rPr>
        <w:t xml:space="preserve"> </w:t>
      </w:r>
      <w:r w:rsidR="00EC1F3C" w:rsidRPr="0072425F">
        <w:rPr>
          <w:rFonts w:ascii="Times New Roman" w:eastAsia="Times New Roman" w:hAnsi="Times New Roman" w:cs="Times New Roman"/>
          <w:b/>
          <w:sz w:val="24"/>
          <w:szCs w:val="24"/>
        </w:rPr>
        <w:t>Задачи</w:t>
      </w:r>
      <w:r w:rsidR="00EC1F3C" w:rsidRPr="0072425F">
        <w:rPr>
          <w:rFonts w:ascii="Times New Roman" w:eastAsia="Times New Roman" w:hAnsi="Times New Roman" w:cs="Times New Roman"/>
          <w:b/>
          <w:spacing w:val="1"/>
          <w:sz w:val="24"/>
          <w:szCs w:val="24"/>
        </w:rPr>
        <w:t xml:space="preserve"> </w:t>
      </w:r>
      <w:r w:rsidR="00EC1F3C" w:rsidRPr="0072425F">
        <w:rPr>
          <w:rFonts w:ascii="Times New Roman" w:eastAsia="Times New Roman" w:hAnsi="Times New Roman" w:cs="Times New Roman"/>
          <w:b/>
          <w:sz w:val="24"/>
          <w:szCs w:val="24"/>
        </w:rPr>
        <w:t>воспитания в</w:t>
      </w:r>
      <w:r w:rsidR="00EC1F3C" w:rsidRPr="0072425F">
        <w:rPr>
          <w:rFonts w:ascii="Times New Roman" w:eastAsia="Times New Roman" w:hAnsi="Times New Roman" w:cs="Times New Roman"/>
          <w:b/>
          <w:spacing w:val="5"/>
          <w:sz w:val="24"/>
          <w:szCs w:val="24"/>
        </w:rPr>
        <w:t xml:space="preserve"> </w:t>
      </w:r>
      <w:r w:rsidR="00EC1F3C" w:rsidRPr="0072425F">
        <w:rPr>
          <w:rFonts w:ascii="Times New Roman" w:eastAsia="Times New Roman" w:hAnsi="Times New Roman" w:cs="Times New Roman"/>
          <w:b/>
          <w:sz w:val="24"/>
          <w:szCs w:val="24"/>
        </w:rPr>
        <w:t>образовательных</w:t>
      </w:r>
      <w:r w:rsidR="00EC1F3C" w:rsidRPr="0072425F">
        <w:rPr>
          <w:rFonts w:ascii="Times New Roman" w:eastAsia="Times New Roman" w:hAnsi="Times New Roman" w:cs="Times New Roman"/>
          <w:b/>
          <w:spacing w:val="-5"/>
          <w:sz w:val="24"/>
          <w:szCs w:val="24"/>
        </w:rPr>
        <w:t xml:space="preserve"> </w:t>
      </w:r>
      <w:r w:rsidR="00841725" w:rsidRPr="0072425F">
        <w:rPr>
          <w:rFonts w:ascii="Times New Roman" w:eastAsia="Times New Roman" w:hAnsi="Times New Roman" w:cs="Times New Roman"/>
          <w:b/>
          <w:w w:val="101"/>
          <w:sz w:val="24"/>
          <w:szCs w:val="24"/>
        </w:rPr>
        <w:t>областях</w:t>
      </w:r>
    </w:p>
    <w:p w:rsidR="00EC1F3C" w:rsidRPr="00DB04F2" w:rsidRDefault="00EC1F3C" w:rsidP="00FE05BE">
      <w:pPr>
        <w:widowControl w:val="0"/>
        <w:spacing w:after="0" w:line="240" w:lineRule="auto"/>
        <w:ind w:firstLine="709"/>
        <w:jc w:val="both"/>
        <w:rPr>
          <w:rFonts w:ascii="Times New Roman" w:eastAsia="Times New Roman" w:hAnsi="Times New Roman" w:cs="Times New Roman"/>
          <w:sz w:val="24"/>
          <w:szCs w:val="24"/>
        </w:rPr>
      </w:pPr>
      <w:r w:rsidRPr="0072425F">
        <w:rPr>
          <w:rFonts w:ascii="Times New Roman" w:eastAsia="Times New Roman" w:hAnsi="Times New Roman" w:cs="Times New Roman"/>
          <w:sz w:val="24"/>
          <w:szCs w:val="24"/>
        </w:rPr>
        <w:t xml:space="preserve">Для </w:t>
      </w:r>
      <w:r w:rsidR="00B908E1" w:rsidRPr="0072425F">
        <w:rPr>
          <w:rFonts w:ascii="Times New Roman" w:eastAsia="Times New Roman" w:hAnsi="Times New Roman" w:cs="Times New Roman"/>
          <w:sz w:val="24"/>
          <w:szCs w:val="24"/>
        </w:rPr>
        <w:t>проектирования содержания воспитательной работы</w:t>
      </w:r>
      <w:r w:rsidRPr="0072425F">
        <w:rPr>
          <w:rFonts w:ascii="Times New Roman" w:eastAsia="Times New Roman" w:hAnsi="Times New Roman" w:cs="Times New Roman"/>
          <w:spacing w:val="37"/>
          <w:sz w:val="24"/>
          <w:szCs w:val="24"/>
        </w:rPr>
        <w:t xml:space="preserve"> </w:t>
      </w:r>
      <w:r w:rsidRPr="0072425F">
        <w:rPr>
          <w:rFonts w:ascii="Times New Roman" w:eastAsia="Times New Roman" w:hAnsi="Times New Roman" w:cs="Times New Roman"/>
          <w:sz w:val="24"/>
          <w:szCs w:val="24"/>
        </w:rPr>
        <w:t xml:space="preserve">необходимо </w:t>
      </w:r>
      <w:r w:rsidRPr="00DB04F2">
        <w:rPr>
          <w:rFonts w:ascii="Times New Roman" w:eastAsia="Times New Roman" w:hAnsi="Times New Roman" w:cs="Times New Roman"/>
          <w:sz w:val="24"/>
          <w:szCs w:val="24"/>
        </w:rPr>
        <w:t>соотнести</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направления воспитания</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образовательные</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w w:val="101"/>
          <w:sz w:val="24"/>
          <w:szCs w:val="24"/>
        </w:rPr>
        <w:t>области.</w:t>
      </w:r>
    </w:p>
    <w:p w:rsidR="00B908E1" w:rsidRPr="00DB04F2" w:rsidRDefault="00B908E1" w:rsidP="00FE05BE">
      <w:pPr>
        <w:spacing w:after="0" w:line="240" w:lineRule="auto"/>
        <w:ind w:firstLine="709"/>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Содержание</w:t>
      </w:r>
      <w:r w:rsidRPr="00DB04F2">
        <w:rPr>
          <w:rFonts w:ascii="Times New Roman" w:hAnsi="Times New Roman" w:cs="Times New Roman"/>
          <w:sz w:val="24"/>
          <w:szCs w:val="24"/>
        </w:rPr>
        <w:t xml:space="preserve"> </w:t>
      </w:r>
      <w:r w:rsidRPr="00DB04F2">
        <w:rPr>
          <w:rFonts w:ascii="Times New Roman" w:eastAsia="Times New Roman" w:hAnsi="Times New Roman" w:cs="Times New Roman"/>
          <w:sz w:val="24"/>
          <w:szCs w:val="24"/>
        </w:rPr>
        <w:t>Программы воспитания реализуется в ходе освоения детьми дошкольного возраста всех образовательных областей, обозначенных в ФГОС ДО:</w:t>
      </w:r>
    </w:p>
    <w:p w:rsidR="0037301E" w:rsidRPr="00DB04F2" w:rsidRDefault="00B908E1" w:rsidP="00FE05BE">
      <w:pPr>
        <w:pStyle w:val="ab"/>
        <w:widowControl w:val="0"/>
        <w:spacing w:after="0" w:line="240" w:lineRule="auto"/>
        <w:ind w:left="0"/>
        <w:rPr>
          <w:rFonts w:ascii="Times New Roman" w:eastAsia="Times New Roman" w:hAnsi="Times New Roman" w:cs="Times New Roman"/>
          <w:b/>
          <w:color w:val="0070C0"/>
          <w:sz w:val="24"/>
          <w:szCs w:val="24"/>
        </w:rPr>
      </w:pPr>
      <w:r w:rsidRPr="00DB04F2">
        <w:rPr>
          <w:rFonts w:ascii="Times New Roman" w:eastAsia="Times New Roman" w:hAnsi="Times New Roman" w:cs="Times New Roman"/>
          <w:noProof/>
          <w:spacing w:val="2"/>
          <w:sz w:val="24"/>
          <w:szCs w:val="24"/>
          <w:lang w:eastAsia="ru-RU"/>
        </w:rPr>
        <w:drawing>
          <wp:inline distT="0" distB="0" distL="0" distR="0" wp14:anchorId="581446F5" wp14:editId="1CF300A5">
            <wp:extent cx="6669741" cy="2348753"/>
            <wp:effectExtent l="76200" t="38100" r="93345" b="10922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841725" w:rsidRPr="0072425F" w:rsidRDefault="00EC1F3C" w:rsidP="00FE05BE">
      <w:pPr>
        <w:pStyle w:val="ab"/>
        <w:widowControl w:val="0"/>
        <w:spacing w:after="0" w:line="240" w:lineRule="auto"/>
        <w:ind w:left="709"/>
        <w:jc w:val="center"/>
        <w:rPr>
          <w:rFonts w:ascii="Times New Roman" w:eastAsia="Times New Roman" w:hAnsi="Times New Roman" w:cs="Times New Roman"/>
          <w:spacing w:val="1"/>
          <w:sz w:val="24"/>
          <w:szCs w:val="24"/>
        </w:rPr>
      </w:pPr>
      <w:r w:rsidRPr="0072425F">
        <w:rPr>
          <w:rFonts w:ascii="Times New Roman" w:eastAsia="Times New Roman" w:hAnsi="Times New Roman" w:cs="Times New Roman"/>
          <w:b/>
          <w:sz w:val="24"/>
          <w:szCs w:val="24"/>
        </w:rPr>
        <w:t>Решение задач</w:t>
      </w:r>
      <w:r w:rsidRPr="0072425F">
        <w:rPr>
          <w:rFonts w:ascii="Times New Roman" w:eastAsia="Times New Roman" w:hAnsi="Times New Roman" w:cs="Times New Roman"/>
          <w:b/>
          <w:spacing w:val="58"/>
          <w:sz w:val="24"/>
          <w:szCs w:val="24"/>
        </w:rPr>
        <w:t xml:space="preserve"> </w:t>
      </w:r>
      <w:r w:rsidRPr="0072425F">
        <w:rPr>
          <w:rFonts w:ascii="Times New Roman" w:eastAsia="Times New Roman" w:hAnsi="Times New Roman" w:cs="Times New Roman"/>
          <w:b/>
          <w:sz w:val="24"/>
          <w:szCs w:val="24"/>
        </w:rPr>
        <w:t>воспитания в</w:t>
      </w:r>
      <w:r w:rsidR="00841725" w:rsidRPr="0072425F">
        <w:rPr>
          <w:rFonts w:ascii="Times New Roman" w:eastAsia="Times New Roman" w:hAnsi="Times New Roman" w:cs="Times New Roman"/>
          <w:b/>
          <w:sz w:val="24"/>
          <w:szCs w:val="24"/>
        </w:rPr>
        <w:t xml:space="preserve"> </w:t>
      </w:r>
      <w:r w:rsidRPr="0072425F">
        <w:rPr>
          <w:rFonts w:ascii="Times New Roman" w:eastAsia="Times New Roman" w:hAnsi="Times New Roman" w:cs="Times New Roman"/>
          <w:b/>
          <w:sz w:val="24"/>
          <w:szCs w:val="24"/>
        </w:rPr>
        <w:t>рамках</w:t>
      </w:r>
      <w:r w:rsidRPr="0072425F">
        <w:rPr>
          <w:rFonts w:ascii="Times New Roman" w:eastAsia="Times New Roman" w:hAnsi="Times New Roman" w:cs="Times New Roman"/>
          <w:b/>
          <w:spacing w:val="64"/>
          <w:sz w:val="24"/>
          <w:szCs w:val="24"/>
        </w:rPr>
        <w:t xml:space="preserve"> </w:t>
      </w:r>
      <w:r w:rsidRPr="0072425F">
        <w:rPr>
          <w:rFonts w:ascii="Times New Roman" w:eastAsia="Times New Roman" w:hAnsi="Times New Roman" w:cs="Times New Roman"/>
          <w:b/>
          <w:w w:val="105"/>
          <w:sz w:val="24"/>
          <w:szCs w:val="24"/>
        </w:rPr>
        <w:t>образовательной</w:t>
      </w:r>
      <w:r w:rsidRPr="0072425F">
        <w:rPr>
          <w:rFonts w:ascii="Times New Roman" w:eastAsia="Times New Roman" w:hAnsi="Times New Roman" w:cs="Times New Roman"/>
          <w:b/>
          <w:spacing w:val="23"/>
          <w:w w:val="105"/>
          <w:sz w:val="24"/>
          <w:szCs w:val="24"/>
        </w:rPr>
        <w:t xml:space="preserve"> </w:t>
      </w:r>
      <w:r w:rsidR="00841725" w:rsidRPr="0072425F">
        <w:rPr>
          <w:rFonts w:ascii="Times New Roman" w:eastAsia="Times New Roman" w:hAnsi="Times New Roman" w:cs="Times New Roman"/>
          <w:b/>
          <w:sz w:val="24"/>
          <w:szCs w:val="24"/>
        </w:rPr>
        <w:t>области</w:t>
      </w:r>
      <w:r w:rsidR="0037301E" w:rsidRPr="0072425F">
        <w:rPr>
          <w:rFonts w:ascii="Times New Roman" w:eastAsia="Times New Roman" w:hAnsi="Times New Roman" w:cs="Times New Roman"/>
          <w:b/>
          <w:sz w:val="24"/>
          <w:szCs w:val="24"/>
        </w:rPr>
        <w:t>:</w:t>
      </w:r>
    </w:p>
    <w:p w:rsidR="001D36D0" w:rsidRPr="0072425F" w:rsidRDefault="001D36D0" w:rsidP="00FE05BE">
      <w:pPr>
        <w:pStyle w:val="ab"/>
        <w:widowControl w:val="0"/>
        <w:spacing w:after="0" w:line="240" w:lineRule="auto"/>
        <w:ind w:left="709"/>
        <w:rPr>
          <w:rFonts w:ascii="Times New Roman" w:eastAsia="Times New Roman" w:hAnsi="Times New Roman" w:cs="Times New Roman"/>
          <w:spacing w:val="1"/>
          <w:sz w:val="24"/>
          <w:szCs w:val="24"/>
        </w:rPr>
      </w:pPr>
    </w:p>
    <w:tbl>
      <w:tblPr>
        <w:tblStyle w:val="180"/>
        <w:tblW w:w="10740" w:type="dxa"/>
        <w:tblLayout w:type="fixed"/>
        <w:tblLook w:val="04A0" w:firstRow="1" w:lastRow="0" w:firstColumn="1" w:lastColumn="0" w:noHBand="0" w:noVBand="1"/>
      </w:tblPr>
      <w:tblGrid>
        <w:gridCol w:w="1668"/>
        <w:gridCol w:w="1701"/>
        <w:gridCol w:w="7371"/>
      </w:tblGrid>
      <w:tr w:rsidR="0037301E" w:rsidRPr="00DB04F2" w:rsidTr="00367F0F">
        <w:tc>
          <w:tcPr>
            <w:tcW w:w="1668" w:type="dxa"/>
          </w:tcPr>
          <w:p w:rsidR="0037301E" w:rsidRPr="00480E01" w:rsidRDefault="0037301E" w:rsidP="00FE05BE">
            <w:pPr>
              <w:pStyle w:val="ab"/>
              <w:widowControl w:val="0"/>
              <w:ind w:left="0"/>
              <w:jc w:val="center"/>
              <w:rPr>
                <w:rFonts w:ascii="Times New Roman" w:hAnsi="Times New Roman"/>
                <w:b/>
                <w:spacing w:val="1"/>
                <w:sz w:val="24"/>
                <w:szCs w:val="24"/>
              </w:rPr>
            </w:pPr>
            <w:r w:rsidRPr="00480E01">
              <w:rPr>
                <w:rFonts w:ascii="Times New Roman" w:hAnsi="Times New Roman"/>
                <w:b/>
                <w:spacing w:val="1"/>
                <w:sz w:val="24"/>
                <w:szCs w:val="24"/>
              </w:rPr>
              <w:t>ОО</w:t>
            </w:r>
          </w:p>
        </w:tc>
        <w:tc>
          <w:tcPr>
            <w:tcW w:w="1701" w:type="dxa"/>
          </w:tcPr>
          <w:p w:rsidR="0037301E" w:rsidRPr="00480E01" w:rsidRDefault="0037301E" w:rsidP="00FE05BE">
            <w:pPr>
              <w:pStyle w:val="ab"/>
              <w:widowControl w:val="0"/>
              <w:ind w:left="0"/>
              <w:jc w:val="center"/>
              <w:rPr>
                <w:rFonts w:ascii="Times New Roman" w:hAnsi="Times New Roman"/>
                <w:b/>
                <w:spacing w:val="1"/>
                <w:sz w:val="24"/>
                <w:szCs w:val="24"/>
              </w:rPr>
            </w:pPr>
            <w:r w:rsidRPr="00480E01">
              <w:rPr>
                <w:rFonts w:ascii="Times New Roman" w:hAnsi="Times New Roman"/>
                <w:b/>
                <w:spacing w:val="1"/>
                <w:sz w:val="24"/>
                <w:szCs w:val="24"/>
              </w:rPr>
              <w:t>Ценности</w:t>
            </w:r>
          </w:p>
        </w:tc>
        <w:tc>
          <w:tcPr>
            <w:tcW w:w="7371" w:type="dxa"/>
          </w:tcPr>
          <w:p w:rsidR="0037301E" w:rsidRPr="00480E01" w:rsidRDefault="0037301E" w:rsidP="00FE05BE">
            <w:pPr>
              <w:pStyle w:val="ab"/>
              <w:widowControl w:val="0"/>
              <w:ind w:left="0"/>
              <w:jc w:val="center"/>
              <w:rPr>
                <w:rFonts w:ascii="Times New Roman" w:hAnsi="Times New Roman"/>
                <w:b/>
                <w:spacing w:val="1"/>
                <w:sz w:val="24"/>
                <w:szCs w:val="24"/>
              </w:rPr>
            </w:pPr>
            <w:r w:rsidRPr="00480E01">
              <w:rPr>
                <w:rFonts w:ascii="Times New Roman" w:hAnsi="Times New Roman"/>
                <w:b/>
                <w:spacing w:val="1"/>
                <w:sz w:val="24"/>
                <w:szCs w:val="24"/>
              </w:rPr>
              <w:t>Задачи воспитания</w:t>
            </w:r>
          </w:p>
        </w:tc>
      </w:tr>
      <w:tr w:rsidR="0037301E" w:rsidRPr="00DB04F2" w:rsidTr="00367F0F">
        <w:tc>
          <w:tcPr>
            <w:tcW w:w="1668" w:type="dxa"/>
          </w:tcPr>
          <w:p w:rsidR="0037301E" w:rsidRPr="00DB04F2" w:rsidRDefault="0037301E" w:rsidP="00FE05BE">
            <w:pPr>
              <w:pStyle w:val="ab"/>
              <w:widowControl w:val="0"/>
              <w:ind w:left="0"/>
              <w:rPr>
                <w:rFonts w:ascii="Times New Roman" w:hAnsi="Times New Roman"/>
                <w:b/>
                <w:spacing w:val="1"/>
                <w:sz w:val="24"/>
                <w:szCs w:val="24"/>
              </w:rPr>
            </w:pPr>
            <w:r w:rsidRPr="00DB04F2">
              <w:rPr>
                <w:rFonts w:ascii="Times New Roman" w:hAnsi="Times New Roman"/>
                <w:b/>
                <w:spacing w:val="1"/>
                <w:sz w:val="24"/>
                <w:szCs w:val="24"/>
              </w:rPr>
              <w:t>Социально-коммуникат</w:t>
            </w:r>
            <w:r w:rsidR="00367F0F">
              <w:rPr>
                <w:rFonts w:ascii="Times New Roman" w:hAnsi="Times New Roman"/>
                <w:b/>
                <w:spacing w:val="1"/>
                <w:sz w:val="24"/>
                <w:szCs w:val="24"/>
              </w:rPr>
              <w:t>ивное развитие</w:t>
            </w:r>
          </w:p>
        </w:tc>
        <w:tc>
          <w:tcPr>
            <w:tcW w:w="1701" w:type="dxa"/>
          </w:tcPr>
          <w:p w:rsidR="0037301E" w:rsidRPr="00DB04F2" w:rsidRDefault="00367F0F" w:rsidP="00FE05BE">
            <w:pPr>
              <w:pStyle w:val="ab"/>
              <w:widowControl w:val="0"/>
              <w:ind w:left="0"/>
              <w:rPr>
                <w:rFonts w:ascii="Times New Roman" w:hAnsi="Times New Roman"/>
                <w:spacing w:val="1"/>
                <w:sz w:val="24"/>
                <w:szCs w:val="24"/>
              </w:rPr>
            </w:pPr>
            <w:r>
              <w:rPr>
                <w:rFonts w:ascii="Times New Roman" w:hAnsi="Times New Roman"/>
                <w:spacing w:val="1"/>
                <w:sz w:val="24"/>
                <w:szCs w:val="24"/>
              </w:rPr>
              <w:t>Родина</w:t>
            </w:r>
          </w:p>
          <w:p w:rsidR="0037301E" w:rsidRPr="00DB04F2" w:rsidRDefault="00367F0F" w:rsidP="00FE05BE">
            <w:pPr>
              <w:pStyle w:val="ab"/>
              <w:widowControl w:val="0"/>
              <w:ind w:left="0"/>
              <w:rPr>
                <w:rFonts w:ascii="Times New Roman" w:hAnsi="Times New Roman"/>
                <w:spacing w:val="1"/>
                <w:sz w:val="24"/>
                <w:szCs w:val="24"/>
              </w:rPr>
            </w:pPr>
            <w:r>
              <w:rPr>
                <w:rFonts w:ascii="Times New Roman" w:hAnsi="Times New Roman"/>
                <w:spacing w:val="1"/>
                <w:sz w:val="24"/>
                <w:szCs w:val="24"/>
              </w:rPr>
              <w:t>Природа</w:t>
            </w:r>
          </w:p>
          <w:p w:rsidR="0037301E" w:rsidRPr="00DB04F2" w:rsidRDefault="00367F0F" w:rsidP="00FE05BE">
            <w:pPr>
              <w:pStyle w:val="ab"/>
              <w:widowControl w:val="0"/>
              <w:ind w:left="0"/>
              <w:rPr>
                <w:rFonts w:ascii="Times New Roman" w:hAnsi="Times New Roman"/>
                <w:spacing w:val="1"/>
                <w:sz w:val="24"/>
                <w:szCs w:val="24"/>
              </w:rPr>
            </w:pPr>
            <w:r>
              <w:rPr>
                <w:rFonts w:ascii="Times New Roman" w:hAnsi="Times New Roman"/>
                <w:spacing w:val="1"/>
                <w:sz w:val="24"/>
                <w:szCs w:val="24"/>
              </w:rPr>
              <w:t>Семья</w:t>
            </w:r>
          </w:p>
          <w:p w:rsidR="0037301E" w:rsidRPr="00DB04F2" w:rsidRDefault="00367F0F" w:rsidP="00FE05BE">
            <w:pPr>
              <w:pStyle w:val="ab"/>
              <w:widowControl w:val="0"/>
              <w:ind w:left="0"/>
              <w:rPr>
                <w:rFonts w:ascii="Times New Roman" w:hAnsi="Times New Roman"/>
                <w:spacing w:val="1"/>
                <w:sz w:val="24"/>
                <w:szCs w:val="24"/>
              </w:rPr>
            </w:pPr>
            <w:r>
              <w:rPr>
                <w:rFonts w:ascii="Times New Roman" w:hAnsi="Times New Roman"/>
                <w:spacing w:val="1"/>
                <w:sz w:val="24"/>
                <w:szCs w:val="24"/>
              </w:rPr>
              <w:t>Человек</w:t>
            </w:r>
          </w:p>
          <w:p w:rsidR="0037301E" w:rsidRPr="00DB04F2" w:rsidRDefault="00367F0F" w:rsidP="00FE05BE">
            <w:pPr>
              <w:pStyle w:val="ab"/>
              <w:widowControl w:val="0"/>
              <w:ind w:left="0"/>
              <w:rPr>
                <w:rFonts w:ascii="Times New Roman" w:hAnsi="Times New Roman"/>
                <w:spacing w:val="1"/>
                <w:sz w:val="24"/>
                <w:szCs w:val="24"/>
              </w:rPr>
            </w:pPr>
            <w:r>
              <w:rPr>
                <w:rFonts w:ascii="Times New Roman" w:hAnsi="Times New Roman"/>
                <w:spacing w:val="1"/>
                <w:sz w:val="24"/>
                <w:szCs w:val="24"/>
              </w:rPr>
              <w:t>Жизнь</w:t>
            </w:r>
          </w:p>
          <w:p w:rsidR="0037301E" w:rsidRPr="00DB04F2" w:rsidRDefault="00367F0F" w:rsidP="00FE05BE">
            <w:pPr>
              <w:pStyle w:val="ab"/>
              <w:widowControl w:val="0"/>
              <w:ind w:left="0"/>
              <w:rPr>
                <w:rFonts w:ascii="Times New Roman" w:hAnsi="Times New Roman"/>
                <w:spacing w:val="1"/>
                <w:sz w:val="24"/>
                <w:szCs w:val="24"/>
              </w:rPr>
            </w:pPr>
            <w:r>
              <w:rPr>
                <w:rFonts w:ascii="Times New Roman" w:hAnsi="Times New Roman"/>
                <w:spacing w:val="1"/>
                <w:sz w:val="24"/>
                <w:szCs w:val="24"/>
              </w:rPr>
              <w:t>Милосердие</w:t>
            </w:r>
          </w:p>
          <w:p w:rsidR="0037301E" w:rsidRPr="00DB04F2" w:rsidRDefault="00367F0F" w:rsidP="00FE05BE">
            <w:pPr>
              <w:pStyle w:val="ab"/>
              <w:widowControl w:val="0"/>
              <w:ind w:left="0"/>
              <w:rPr>
                <w:rFonts w:ascii="Times New Roman" w:hAnsi="Times New Roman"/>
                <w:spacing w:val="1"/>
                <w:sz w:val="24"/>
                <w:szCs w:val="24"/>
              </w:rPr>
            </w:pPr>
            <w:r>
              <w:rPr>
                <w:rFonts w:ascii="Times New Roman" w:hAnsi="Times New Roman"/>
                <w:spacing w:val="1"/>
                <w:sz w:val="24"/>
                <w:szCs w:val="24"/>
              </w:rPr>
              <w:t>Добро</w:t>
            </w:r>
          </w:p>
          <w:p w:rsidR="0037301E" w:rsidRPr="00DB04F2" w:rsidRDefault="00367F0F" w:rsidP="00FE05BE">
            <w:pPr>
              <w:pStyle w:val="ab"/>
              <w:widowControl w:val="0"/>
              <w:ind w:left="0"/>
              <w:rPr>
                <w:rFonts w:ascii="Times New Roman" w:hAnsi="Times New Roman"/>
                <w:spacing w:val="1"/>
                <w:sz w:val="24"/>
                <w:szCs w:val="24"/>
              </w:rPr>
            </w:pPr>
            <w:r>
              <w:rPr>
                <w:rFonts w:ascii="Times New Roman" w:hAnsi="Times New Roman"/>
                <w:spacing w:val="1"/>
                <w:sz w:val="24"/>
                <w:szCs w:val="24"/>
              </w:rPr>
              <w:t>Дружба</w:t>
            </w:r>
          </w:p>
          <w:p w:rsidR="0037301E" w:rsidRPr="00DB04F2" w:rsidRDefault="00367F0F" w:rsidP="00FE05BE">
            <w:pPr>
              <w:pStyle w:val="ab"/>
              <w:widowControl w:val="0"/>
              <w:ind w:left="0"/>
              <w:rPr>
                <w:rFonts w:ascii="Times New Roman" w:hAnsi="Times New Roman"/>
                <w:spacing w:val="1"/>
                <w:sz w:val="24"/>
                <w:szCs w:val="24"/>
              </w:rPr>
            </w:pPr>
            <w:r>
              <w:rPr>
                <w:rFonts w:ascii="Times New Roman" w:hAnsi="Times New Roman"/>
                <w:spacing w:val="1"/>
                <w:sz w:val="24"/>
                <w:szCs w:val="24"/>
              </w:rPr>
              <w:t>Сотрудничество</w:t>
            </w:r>
          </w:p>
          <w:p w:rsidR="0037301E" w:rsidRPr="00DB04F2" w:rsidRDefault="00367F0F" w:rsidP="00FE05BE">
            <w:pPr>
              <w:pStyle w:val="ab"/>
              <w:widowControl w:val="0"/>
              <w:ind w:left="0"/>
              <w:rPr>
                <w:rFonts w:ascii="Times New Roman" w:eastAsia="Times New Roman" w:hAnsi="Times New Roman"/>
                <w:spacing w:val="1"/>
                <w:sz w:val="24"/>
                <w:szCs w:val="24"/>
              </w:rPr>
            </w:pPr>
            <w:r>
              <w:rPr>
                <w:rFonts w:ascii="Times New Roman" w:hAnsi="Times New Roman"/>
                <w:spacing w:val="1"/>
                <w:sz w:val="24"/>
                <w:szCs w:val="24"/>
              </w:rPr>
              <w:t>Труд</w:t>
            </w:r>
          </w:p>
        </w:tc>
        <w:tc>
          <w:tcPr>
            <w:tcW w:w="7371" w:type="dxa"/>
          </w:tcPr>
          <w:p w:rsidR="0037301E" w:rsidRPr="00DB04F2" w:rsidRDefault="0037301E" w:rsidP="00FE05BE">
            <w:pPr>
              <w:pStyle w:val="ab"/>
              <w:widowControl w:val="0"/>
              <w:ind w:left="0"/>
              <w:jc w:val="both"/>
              <w:rPr>
                <w:rFonts w:ascii="Times New Roman" w:hAnsi="Times New Roman"/>
                <w:spacing w:val="1"/>
                <w:sz w:val="24"/>
                <w:szCs w:val="24"/>
              </w:rPr>
            </w:pPr>
            <w:r w:rsidRPr="00DB04F2">
              <w:rPr>
                <w:rFonts w:ascii="Times New Roman" w:hAnsi="Times New Roman"/>
                <w:spacing w:val="1"/>
                <w:sz w:val="24"/>
                <w:szCs w:val="24"/>
              </w:rPr>
              <w:t>Воспитание любви к своей семье, своему населенному пункту, родному краю, своей стране;</w:t>
            </w:r>
          </w:p>
          <w:p w:rsidR="0037301E" w:rsidRPr="00DB04F2" w:rsidRDefault="0037301E" w:rsidP="00FE05BE">
            <w:pPr>
              <w:pStyle w:val="ab"/>
              <w:widowControl w:val="0"/>
              <w:ind w:left="0"/>
              <w:jc w:val="both"/>
              <w:rPr>
                <w:rFonts w:ascii="Times New Roman" w:hAnsi="Times New Roman"/>
                <w:spacing w:val="1"/>
                <w:sz w:val="24"/>
                <w:szCs w:val="24"/>
              </w:rPr>
            </w:pPr>
            <w:r w:rsidRPr="00DB04F2">
              <w:rPr>
                <w:rFonts w:ascii="Times New Roman" w:hAnsi="Times New Roman"/>
                <w:spacing w:val="1"/>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37301E" w:rsidRPr="00DB04F2" w:rsidRDefault="0037301E" w:rsidP="00FE05BE">
            <w:pPr>
              <w:pStyle w:val="ab"/>
              <w:widowControl w:val="0"/>
              <w:ind w:left="0"/>
              <w:jc w:val="both"/>
              <w:rPr>
                <w:rFonts w:ascii="Times New Roman" w:hAnsi="Times New Roman"/>
                <w:spacing w:val="1"/>
                <w:sz w:val="24"/>
                <w:szCs w:val="24"/>
              </w:rPr>
            </w:pPr>
            <w:r w:rsidRPr="00DB04F2">
              <w:rPr>
                <w:rFonts w:ascii="Times New Roman" w:hAnsi="Times New Roman"/>
                <w:spacing w:val="1"/>
                <w:sz w:val="24"/>
                <w:szCs w:val="24"/>
              </w:rPr>
              <w:t>воспитание ценностного отношения к культурному наследию своего народа, к нравственным и культурным  традициям России;</w:t>
            </w:r>
          </w:p>
          <w:p w:rsidR="0037301E" w:rsidRPr="00DB04F2" w:rsidRDefault="0037301E" w:rsidP="00FE05BE">
            <w:pPr>
              <w:pStyle w:val="ab"/>
              <w:widowControl w:val="0"/>
              <w:ind w:left="0"/>
              <w:jc w:val="both"/>
              <w:rPr>
                <w:rFonts w:ascii="Times New Roman" w:hAnsi="Times New Roman"/>
                <w:spacing w:val="1"/>
                <w:sz w:val="24"/>
                <w:szCs w:val="24"/>
              </w:rPr>
            </w:pPr>
            <w:r w:rsidRPr="00DB04F2">
              <w:rPr>
                <w:rFonts w:ascii="Times New Roman" w:hAnsi="Times New Roman"/>
                <w:spacing w:val="1"/>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37301E" w:rsidRPr="00DB04F2" w:rsidRDefault="0037301E" w:rsidP="00FE05BE">
            <w:pPr>
              <w:pStyle w:val="ab"/>
              <w:widowControl w:val="0"/>
              <w:ind w:left="0"/>
              <w:jc w:val="both"/>
              <w:rPr>
                <w:rFonts w:ascii="Times New Roman" w:hAnsi="Times New Roman"/>
                <w:spacing w:val="1"/>
                <w:sz w:val="24"/>
                <w:szCs w:val="24"/>
              </w:rPr>
            </w:pPr>
            <w:r w:rsidRPr="00DB04F2">
              <w:rPr>
                <w:rFonts w:ascii="Times New Roman" w:hAnsi="Times New Roman"/>
                <w:spacing w:val="1"/>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37301E" w:rsidRPr="00DB04F2" w:rsidRDefault="0037301E" w:rsidP="00FE05BE">
            <w:pPr>
              <w:pStyle w:val="ab"/>
              <w:widowControl w:val="0"/>
              <w:ind w:left="0"/>
              <w:jc w:val="both"/>
              <w:rPr>
                <w:rFonts w:ascii="Times New Roman" w:hAnsi="Times New Roman"/>
                <w:spacing w:val="1"/>
                <w:sz w:val="24"/>
                <w:szCs w:val="24"/>
              </w:rPr>
            </w:pPr>
            <w:r w:rsidRPr="00DB04F2">
              <w:rPr>
                <w:rFonts w:ascii="Times New Roman" w:hAnsi="Times New Roman"/>
                <w:spacing w:val="1"/>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37301E" w:rsidRPr="00DB04F2" w:rsidRDefault="0037301E" w:rsidP="00FE05BE">
            <w:pPr>
              <w:pStyle w:val="ab"/>
              <w:widowControl w:val="0"/>
              <w:ind w:left="0"/>
              <w:jc w:val="both"/>
              <w:rPr>
                <w:rFonts w:ascii="Times New Roman" w:hAnsi="Times New Roman"/>
                <w:spacing w:val="1"/>
                <w:sz w:val="24"/>
                <w:szCs w:val="24"/>
              </w:rPr>
            </w:pPr>
            <w:r w:rsidRPr="00DB04F2">
              <w:rPr>
                <w:rFonts w:ascii="Times New Roman" w:hAnsi="Times New Roman"/>
                <w:spacing w:val="1"/>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7301E" w:rsidRPr="00DB04F2" w:rsidRDefault="0037301E" w:rsidP="00FE05BE">
            <w:pPr>
              <w:pStyle w:val="ab"/>
              <w:widowControl w:val="0"/>
              <w:ind w:left="0"/>
              <w:jc w:val="both"/>
              <w:rPr>
                <w:rFonts w:ascii="Times New Roman" w:eastAsia="Times New Roman" w:hAnsi="Times New Roman"/>
                <w:spacing w:val="1"/>
                <w:sz w:val="24"/>
                <w:szCs w:val="24"/>
              </w:rPr>
            </w:pPr>
            <w:r w:rsidRPr="00DB04F2">
              <w:rPr>
                <w:rFonts w:ascii="Times New Roman" w:hAnsi="Times New Roman"/>
                <w:spacing w:val="1"/>
                <w:sz w:val="24"/>
                <w:szCs w:val="24"/>
              </w:rPr>
              <w:t>формирование способности бережно и уважительно относиться к результатам своего труда и труда других людей.</w:t>
            </w:r>
          </w:p>
        </w:tc>
      </w:tr>
      <w:tr w:rsidR="0037301E" w:rsidRPr="00DB04F2" w:rsidTr="00367F0F">
        <w:tc>
          <w:tcPr>
            <w:tcW w:w="1668" w:type="dxa"/>
          </w:tcPr>
          <w:p w:rsidR="0037301E" w:rsidRPr="00DB04F2" w:rsidRDefault="00367F0F" w:rsidP="00FE05BE">
            <w:pPr>
              <w:pStyle w:val="ab"/>
              <w:widowControl w:val="0"/>
              <w:ind w:left="0"/>
              <w:rPr>
                <w:rFonts w:ascii="Times New Roman" w:hAnsi="Times New Roman"/>
                <w:b/>
                <w:spacing w:val="1"/>
                <w:sz w:val="24"/>
                <w:szCs w:val="24"/>
              </w:rPr>
            </w:pPr>
            <w:r>
              <w:rPr>
                <w:rFonts w:ascii="Times New Roman" w:hAnsi="Times New Roman"/>
                <w:b/>
                <w:spacing w:val="1"/>
                <w:sz w:val="24"/>
                <w:szCs w:val="24"/>
              </w:rPr>
              <w:t>Познавательное развитие</w:t>
            </w:r>
          </w:p>
        </w:tc>
        <w:tc>
          <w:tcPr>
            <w:tcW w:w="1701" w:type="dxa"/>
          </w:tcPr>
          <w:p w:rsidR="0037301E" w:rsidRPr="00DB04F2" w:rsidRDefault="00367F0F" w:rsidP="00FE05BE">
            <w:pPr>
              <w:pStyle w:val="ab"/>
              <w:widowControl w:val="0"/>
              <w:ind w:left="0"/>
              <w:rPr>
                <w:rFonts w:ascii="Times New Roman" w:eastAsia="Times New Roman" w:hAnsi="Times New Roman"/>
                <w:spacing w:val="1"/>
                <w:sz w:val="24"/>
                <w:szCs w:val="24"/>
              </w:rPr>
            </w:pPr>
            <w:r>
              <w:rPr>
                <w:rFonts w:ascii="Times New Roman" w:eastAsia="Times New Roman" w:hAnsi="Times New Roman"/>
                <w:spacing w:val="1"/>
                <w:sz w:val="24"/>
                <w:szCs w:val="24"/>
              </w:rPr>
              <w:t>Человек</w:t>
            </w:r>
            <w:r w:rsidR="0037301E" w:rsidRPr="00DB04F2">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Семья</w:t>
            </w:r>
          </w:p>
          <w:p w:rsidR="00367F0F" w:rsidRDefault="0037301E" w:rsidP="00367F0F">
            <w:pPr>
              <w:pStyle w:val="ab"/>
              <w:widowControl w:val="0"/>
              <w:ind w:left="0"/>
              <w:rPr>
                <w:rFonts w:ascii="Times New Roman" w:eastAsia="Times New Roman" w:hAnsi="Times New Roman"/>
                <w:spacing w:val="1"/>
                <w:sz w:val="24"/>
                <w:szCs w:val="24"/>
              </w:rPr>
            </w:pPr>
            <w:r w:rsidRPr="00DB04F2">
              <w:rPr>
                <w:rFonts w:ascii="Times New Roman" w:eastAsia="Times New Roman" w:hAnsi="Times New Roman"/>
                <w:spacing w:val="1"/>
                <w:sz w:val="24"/>
                <w:szCs w:val="24"/>
              </w:rPr>
              <w:t xml:space="preserve">Познание </w:t>
            </w:r>
            <w:r w:rsidR="00367F0F">
              <w:rPr>
                <w:rFonts w:ascii="Times New Roman" w:eastAsia="Times New Roman" w:hAnsi="Times New Roman"/>
                <w:spacing w:val="1"/>
                <w:sz w:val="24"/>
                <w:szCs w:val="24"/>
              </w:rPr>
              <w:t>Родина</w:t>
            </w:r>
          </w:p>
          <w:p w:rsidR="0037301E" w:rsidRPr="00DB04F2" w:rsidRDefault="00367F0F" w:rsidP="00367F0F">
            <w:pPr>
              <w:pStyle w:val="ab"/>
              <w:widowControl w:val="0"/>
              <w:ind w:left="0"/>
              <w:rPr>
                <w:rFonts w:ascii="Times New Roman" w:eastAsia="Times New Roman" w:hAnsi="Times New Roman"/>
                <w:spacing w:val="1"/>
                <w:sz w:val="24"/>
                <w:szCs w:val="24"/>
              </w:rPr>
            </w:pPr>
            <w:r>
              <w:rPr>
                <w:rFonts w:ascii="Times New Roman" w:eastAsia="Times New Roman" w:hAnsi="Times New Roman"/>
                <w:spacing w:val="1"/>
                <w:sz w:val="24"/>
                <w:szCs w:val="24"/>
              </w:rPr>
              <w:t>Природа</w:t>
            </w:r>
          </w:p>
        </w:tc>
        <w:tc>
          <w:tcPr>
            <w:tcW w:w="7371" w:type="dxa"/>
          </w:tcPr>
          <w:p w:rsidR="0037301E" w:rsidRPr="00DB04F2" w:rsidRDefault="0037301E" w:rsidP="00FE05BE">
            <w:pPr>
              <w:pStyle w:val="ab"/>
              <w:widowControl w:val="0"/>
              <w:ind w:left="0"/>
              <w:jc w:val="both"/>
              <w:rPr>
                <w:rFonts w:ascii="Times New Roman" w:eastAsia="Times New Roman" w:hAnsi="Times New Roman"/>
                <w:spacing w:val="1"/>
                <w:sz w:val="24"/>
                <w:szCs w:val="24"/>
              </w:rPr>
            </w:pPr>
            <w:r w:rsidRPr="00DB04F2">
              <w:rPr>
                <w:rFonts w:ascii="Times New Roman" w:eastAsia="Times New Roman" w:hAnsi="Times New Roman"/>
                <w:spacing w:val="1"/>
                <w:sz w:val="24"/>
                <w:szCs w:val="24"/>
              </w:rPr>
              <w:t>воспитание отношения к знанию как ценности, понимание значения образования для человека, общества, страны;</w:t>
            </w:r>
          </w:p>
          <w:p w:rsidR="0037301E" w:rsidRPr="00DB04F2" w:rsidRDefault="0037301E" w:rsidP="00FE05BE">
            <w:pPr>
              <w:pStyle w:val="ab"/>
              <w:widowControl w:val="0"/>
              <w:ind w:left="0"/>
              <w:jc w:val="both"/>
              <w:rPr>
                <w:rFonts w:ascii="Times New Roman" w:eastAsia="Times New Roman" w:hAnsi="Times New Roman"/>
                <w:spacing w:val="1"/>
                <w:sz w:val="24"/>
                <w:szCs w:val="24"/>
              </w:rPr>
            </w:pPr>
            <w:r w:rsidRPr="00DB04F2">
              <w:rPr>
                <w:rFonts w:ascii="Times New Roman" w:eastAsia="Times New Roman" w:hAnsi="Times New Roman"/>
                <w:spacing w:val="1"/>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37301E" w:rsidRPr="00DB04F2" w:rsidRDefault="0037301E" w:rsidP="00FE05BE">
            <w:pPr>
              <w:pStyle w:val="ab"/>
              <w:widowControl w:val="0"/>
              <w:ind w:left="0"/>
              <w:jc w:val="both"/>
              <w:rPr>
                <w:rFonts w:ascii="Times New Roman" w:eastAsia="Times New Roman" w:hAnsi="Times New Roman"/>
                <w:spacing w:val="1"/>
                <w:sz w:val="24"/>
                <w:szCs w:val="24"/>
              </w:rPr>
            </w:pPr>
            <w:r w:rsidRPr="00DB04F2">
              <w:rPr>
                <w:rFonts w:ascii="Times New Roman" w:eastAsia="Times New Roman" w:hAnsi="Times New Roman"/>
                <w:spacing w:val="1"/>
                <w:sz w:val="24"/>
                <w:szCs w:val="24"/>
              </w:rPr>
              <w:t>воспитание уважения к людям ‒ представителям разных народов России независимо от их этнической принадлежности;</w:t>
            </w:r>
          </w:p>
          <w:p w:rsidR="0037301E" w:rsidRPr="00DB04F2" w:rsidRDefault="0037301E" w:rsidP="00FE05BE">
            <w:pPr>
              <w:pStyle w:val="ab"/>
              <w:widowControl w:val="0"/>
              <w:ind w:left="0"/>
              <w:jc w:val="both"/>
              <w:rPr>
                <w:rFonts w:ascii="Times New Roman" w:eastAsia="Times New Roman" w:hAnsi="Times New Roman"/>
                <w:spacing w:val="1"/>
                <w:sz w:val="24"/>
                <w:szCs w:val="24"/>
              </w:rPr>
            </w:pPr>
            <w:r w:rsidRPr="00DB04F2">
              <w:rPr>
                <w:rFonts w:ascii="Times New Roman" w:eastAsia="Times New Roman" w:hAnsi="Times New Roman"/>
                <w:spacing w:val="1"/>
                <w:sz w:val="24"/>
                <w:szCs w:val="24"/>
              </w:rPr>
              <w:t>воспитание уважительного отношения к государственным символам страны (флагу, гербу, гимну);</w:t>
            </w:r>
          </w:p>
          <w:p w:rsidR="0037301E" w:rsidRPr="00DB04F2" w:rsidRDefault="0037301E" w:rsidP="00FE05BE">
            <w:pPr>
              <w:pStyle w:val="ab"/>
              <w:widowControl w:val="0"/>
              <w:ind w:left="0"/>
              <w:jc w:val="both"/>
              <w:rPr>
                <w:rFonts w:ascii="Times New Roman" w:eastAsia="Times New Roman" w:hAnsi="Times New Roman"/>
                <w:spacing w:val="1"/>
                <w:sz w:val="24"/>
                <w:szCs w:val="24"/>
              </w:rPr>
            </w:pPr>
            <w:r w:rsidRPr="00DB04F2">
              <w:rPr>
                <w:rFonts w:ascii="Times New Roman" w:eastAsia="Times New Roman" w:hAnsi="Times New Roman"/>
                <w:spacing w:val="1"/>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37301E" w:rsidRPr="00DB04F2" w:rsidTr="00367F0F">
        <w:tc>
          <w:tcPr>
            <w:tcW w:w="1668" w:type="dxa"/>
          </w:tcPr>
          <w:p w:rsidR="0037301E" w:rsidRPr="00DB04F2" w:rsidRDefault="00367F0F" w:rsidP="00FE05BE">
            <w:pPr>
              <w:pStyle w:val="ab"/>
              <w:widowControl w:val="0"/>
              <w:ind w:left="0"/>
              <w:rPr>
                <w:rFonts w:ascii="Times New Roman" w:hAnsi="Times New Roman"/>
                <w:b/>
                <w:spacing w:val="1"/>
                <w:sz w:val="24"/>
                <w:szCs w:val="24"/>
              </w:rPr>
            </w:pPr>
            <w:r>
              <w:rPr>
                <w:rFonts w:ascii="Times New Roman" w:hAnsi="Times New Roman"/>
                <w:b/>
                <w:spacing w:val="1"/>
                <w:sz w:val="24"/>
                <w:szCs w:val="24"/>
              </w:rPr>
              <w:t>Речевое развитие</w:t>
            </w:r>
          </w:p>
        </w:tc>
        <w:tc>
          <w:tcPr>
            <w:tcW w:w="1701" w:type="dxa"/>
          </w:tcPr>
          <w:p w:rsidR="0037301E" w:rsidRPr="00DB04F2" w:rsidRDefault="00367F0F" w:rsidP="00FE05BE">
            <w:pPr>
              <w:pStyle w:val="ab"/>
              <w:widowControl w:val="0"/>
              <w:ind w:left="0"/>
              <w:rPr>
                <w:rFonts w:ascii="Times New Roman" w:eastAsia="Times New Roman" w:hAnsi="Times New Roman"/>
                <w:spacing w:val="1"/>
                <w:sz w:val="24"/>
                <w:szCs w:val="24"/>
              </w:rPr>
            </w:pPr>
            <w:r>
              <w:rPr>
                <w:rFonts w:ascii="Times New Roman" w:eastAsia="Times New Roman" w:hAnsi="Times New Roman"/>
                <w:spacing w:val="1"/>
                <w:sz w:val="24"/>
                <w:szCs w:val="24"/>
              </w:rPr>
              <w:t>Культура Красота</w:t>
            </w:r>
          </w:p>
        </w:tc>
        <w:tc>
          <w:tcPr>
            <w:tcW w:w="7371" w:type="dxa"/>
          </w:tcPr>
          <w:p w:rsidR="0037301E" w:rsidRPr="00DB04F2" w:rsidRDefault="0037301E" w:rsidP="00FE05BE">
            <w:pPr>
              <w:pStyle w:val="ab"/>
              <w:widowControl w:val="0"/>
              <w:ind w:left="0"/>
              <w:jc w:val="both"/>
              <w:rPr>
                <w:rFonts w:ascii="Times New Roman" w:eastAsia="Times New Roman" w:hAnsi="Times New Roman"/>
                <w:spacing w:val="1"/>
                <w:sz w:val="24"/>
                <w:szCs w:val="24"/>
              </w:rPr>
            </w:pPr>
            <w:r w:rsidRPr="00DB04F2">
              <w:rPr>
                <w:rFonts w:ascii="Times New Roman" w:eastAsia="Times New Roman" w:hAnsi="Times New Roman"/>
                <w:spacing w:val="1"/>
                <w:sz w:val="24"/>
                <w:szCs w:val="24"/>
              </w:rPr>
              <w:t>владение формами речевого этикета, отражающими принятые в обществе правила и нормы культурного поведения;</w:t>
            </w:r>
          </w:p>
          <w:p w:rsidR="0037301E" w:rsidRPr="00DB04F2" w:rsidRDefault="0037301E" w:rsidP="00FE05BE">
            <w:pPr>
              <w:pStyle w:val="ab"/>
              <w:widowControl w:val="0"/>
              <w:ind w:left="0"/>
              <w:jc w:val="both"/>
              <w:rPr>
                <w:rFonts w:ascii="Times New Roman" w:eastAsia="Times New Roman" w:hAnsi="Times New Roman"/>
                <w:spacing w:val="1"/>
                <w:sz w:val="24"/>
                <w:szCs w:val="24"/>
              </w:rPr>
            </w:pPr>
            <w:r w:rsidRPr="00DB04F2">
              <w:rPr>
                <w:rFonts w:ascii="Times New Roman" w:eastAsia="Times New Roman" w:hAnsi="Times New Roman"/>
                <w:spacing w:val="1"/>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751BB3" w:rsidRDefault="00751BB3" w:rsidP="00FE05BE">
      <w:pPr>
        <w:pStyle w:val="ab"/>
        <w:widowControl w:val="0"/>
        <w:spacing w:after="0" w:line="240" w:lineRule="auto"/>
        <w:ind w:left="709"/>
        <w:jc w:val="center"/>
        <w:rPr>
          <w:rFonts w:ascii="Times New Roman" w:eastAsia="Times New Roman" w:hAnsi="Times New Roman" w:cs="Times New Roman"/>
          <w:b/>
          <w:color w:val="002060"/>
          <w:spacing w:val="1"/>
          <w:sz w:val="24"/>
          <w:szCs w:val="24"/>
        </w:rPr>
      </w:pPr>
    </w:p>
    <w:p w:rsidR="0037301E" w:rsidRPr="0072425F" w:rsidRDefault="001D36D0" w:rsidP="00FE05BE">
      <w:pPr>
        <w:pStyle w:val="ab"/>
        <w:widowControl w:val="0"/>
        <w:spacing w:after="0" w:line="240" w:lineRule="auto"/>
        <w:ind w:left="709"/>
        <w:jc w:val="center"/>
        <w:rPr>
          <w:rFonts w:ascii="Times New Roman" w:eastAsia="Times New Roman" w:hAnsi="Times New Roman" w:cs="Times New Roman"/>
          <w:b/>
          <w:spacing w:val="1"/>
          <w:sz w:val="24"/>
          <w:szCs w:val="24"/>
        </w:rPr>
      </w:pPr>
      <w:r w:rsidRPr="0072425F">
        <w:rPr>
          <w:rFonts w:ascii="Times New Roman" w:eastAsia="Times New Roman" w:hAnsi="Times New Roman" w:cs="Times New Roman"/>
          <w:b/>
          <w:spacing w:val="1"/>
          <w:sz w:val="24"/>
          <w:szCs w:val="24"/>
        </w:rPr>
        <w:t>2</w:t>
      </w:r>
      <w:r w:rsidR="0037301E" w:rsidRPr="0072425F">
        <w:rPr>
          <w:rFonts w:ascii="Times New Roman" w:eastAsia="Times New Roman" w:hAnsi="Times New Roman" w:cs="Times New Roman"/>
          <w:b/>
          <w:spacing w:val="1"/>
          <w:sz w:val="24"/>
          <w:szCs w:val="24"/>
        </w:rPr>
        <w:t>.10.</w:t>
      </w:r>
      <w:r w:rsidRPr="0072425F">
        <w:rPr>
          <w:rFonts w:ascii="Times New Roman" w:eastAsia="Times New Roman" w:hAnsi="Times New Roman" w:cs="Times New Roman"/>
          <w:b/>
          <w:spacing w:val="1"/>
          <w:sz w:val="24"/>
          <w:szCs w:val="24"/>
        </w:rPr>
        <w:t>2</w:t>
      </w:r>
      <w:r w:rsidR="0037301E" w:rsidRPr="0072425F">
        <w:rPr>
          <w:rFonts w:ascii="Times New Roman" w:eastAsia="Times New Roman" w:hAnsi="Times New Roman" w:cs="Times New Roman"/>
          <w:b/>
          <w:spacing w:val="1"/>
          <w:sz w:val="24"/>
          <w:szCs w:val="24"/>
        </w:rPr>
        <w:t>.5. Формы совместной деятельности в образовательной организации</w:t>
      </w:r>
    </w:p>
    <w:p w:rsidR="0037301E" w:rsidRPr="0072425F" w:rsidRDefault="0037301E" w:rsidP="00FE05BE">
      <w:pPr>
        <w:pStyle w:val="ab"/>
        <w:widowControl w:val="0"/>
        <w:spacing w:after="0" w:line="240" w:lineRule="auto"/>
        <w:ind w:left="709"/>
        <w:jc w:val="center"/>
        <w:rPr>
          <w:rFonts w:ascii="Times New Roman" w:eastAsia="Times New Roman" w:hAnsi="Times New Roman" w:cs="Times New Roman"/>
          <w:b/>
          <w:spacing w:val="1"/>
          <w:sz w:val="24"/>
          <w:szCs w:val="24"/>
        </w:rPr>
      </w:pPr>
      <w:r w:rsidRPr="0072425F">
        <w:rPr>
          <w:rFonts w:ascii="Times New Roman" w:eastAsia="Times New Roman" w:hAnsi="Times New Roman" w:cs="Times New Roman"/>
          <w:b/>
          <w:spacing w:val="1"/>
          <w:sz w:val="24"/>
          <w:szCs w:val="24"/>
        </w:rPr>
        <w:t>Работа с родителями</w:t>
      </w:r>
    </w:p>
    <w:p w:rsidR="0037301E" w:rsidRPr="00DB04F2" w:rsidRDefault="0037301E"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 xml:space="preserve">Работа с родителями (законными представителями) детей дошкольного возраста </w:t>
      </w:r>
      <w:r w:rsidR="00CA7BDD" w:rsidRPr="00DB04F2">
        <w:rPr>
          <w:rFonts w:ascii="Times New Roman" w:eastAsia="Times New Roman" w:hAnsi="Times New Roman" w:cs="Times New Roman"/>
          <w:spacing w:val="1"/>
          <w:sz w:val="24"/>
          <w:szCs w:val="24"/>
        </w:rPr>
        <w:t>строит</w:t>
      </w:r>
      <w:r w:rsidRPr="00DB04F2">
        <w:rPr>
          <w:rFonts w:ascii="Times New Roman" w:eastAsia="Times New Roman" w:hAnsi="Times New Roman" w:cs="Times New Roman"/>
          <w:spacing w:val="1"/>
          <w:sz w:val="24"/>
          <w:szCs w:val="24"/>
        </w:rPr>
        <w:t>ся на принципах ценностного единства и сотрудничества всех субъектов социокультурного окружения ДОО.</w:t>
      </w:r>
    </w:p>
    <w:p w:rsidR="00CA7BDD" w:rsidRPr="00DB04F2" w:rsidRDefault="00CA7BDD"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w:t>
      </w:r>
    </w:p>
    <w:p w:rsidR="00CA7BDD" w:rsidRPr="00DB04F2" w:rsidRDefault="00CA7BDD"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w:t>
      </w:r>
    </w:p>
    <w:p w:rsidR="00CA7BDD" w:rsidRPr="00DB04F2" w:rsidRDefault="00CA7BDD"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37301E" w:rsidRPr="00DB04F2" w:rsidRDefault="0037301E"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Основные формы и содержание работы педагогов ДОУ с родителями:</w:t>
      </w:r>
    </w:p>
    <w:p w:rsidR="0037301E" w:rsidRPr="00DB04F2" w:rsidRDefault="0037301E" w:rsidP="00FE05BE">
      <w:pPr>
        <w:pStyle w:val="ab"/>
        <w:numPr>
          <w:ilvl w:val="0"/>
          <w:numId w:val="123"/>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i/>
          <w:sz w:val="24"/>
          <w:szCs w:val="24"/>
        </w:rPr>
        <w:t>Анкетирование.</w:t>
      </w:r>
      <w:r w:rsidRPr="00DB04F2">
        <w:rPr>
          <w:rFonts w:ascii="Times New Roman" w:hAnsi="Times New Roman" w:cs="Times New Roman"/>
          <w:sz w:val="24"/>
          <w:szCs w:val="24"/>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37301E" w:rsidRPr="00DB04F2" w:rsidRDefault="0037301E" w:rsidP="00FE05BE">
      <w:pPr>
        <w:pStyle w:val="ab"/>
        <w:numPr>
          <w:ilvl w:val="0"/>
          <w:numId w:val="123"/>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i/>
          <w:sz w:val="24"/>
          <w:szCs w:val="24"/>
        </w:rPr>
        <w:t>Консультации</w:t>
      </w:r>
      <w:r w:rsidRPr="00DB04F2">
        <w:rPr>
          <w:rFonts w:ascii="Times New Roman" w:hAnsi="Times New Roman" w:cs="Times New Roman"/>
          <w:sz w:val="24"/>
          <w:szCs w:val="24"/>
        </w:rPr>
        <w:t xml:space="preserve">.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w:t>
      </w:r>
      <w:r w:rsidR="00CA7BDD" w:rsidRPr="00DB04F2">
        <w:rPr>
          <w:rFonts w:ascii="Times New Roman" w:hAnsi="Times New Roman" w:cs="Times New Roman"/>
          <w:sz w:val="24"/>
          <w:szCs w:val="24"/>
        </w:rPr>
        <w:t>Активно применяются консультации-презентации с использованием ИКТ.</w:t>
      </w:r>
    </w:p>
    <w:p w:rsidR="0037301E" w:rsidRPr="00DB04F2" w:rsidRDefault="0037301E" w:rsidP="00FE05BE">
      <w:pPr>
        <w:pStyle w:val="ab"/>
        <w:numPr>
          <w:ilvl w:val="0"/>
          <w:numId w:val="123"/>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i/>
          <w:sz w:val="24"/>
          <w:szCs w:val="24"/>
        </w:rPr>
        <w:t>Родительские собрания</w:t>
      </w:r>
      <w:r w:rsidRPr="00DB04F2">
        <w:rPr>
          <w:rFonts w:ascii="Times New Roman" w:hAnsi="Times New Roman" w:cs="Times New Roman"/>
          <w:sz w:val="24"/>
          <w:szCs w:val="24"/>
        </w:rPr>
        <w:t>.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37301E" w:rsidRPr="00DB04F2" w:rsidRDefault="0037301E" w:rsidP="00FE05BE">
      <w:pPr>
        <w:pStyle w:val="ab"/>
        <w:numPr>
          <w:ilvl w:val="0"/>
          <w:numId w:val="123"/>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i/>
          <w:sz w:val="24"/>
          <w:szCs w:val="24"/>
        </w:rPr>
        <w:t>Мастер-классы</w:t>
      </w:r>
      <w:r w:rsidRPr="00DB04F2">
        <w:rPr>
          <w:rFonts w:ascii="Times New Roman" w:hAnsi="Times New Roman" w:cs="Times New Roman"/>
          <w:sz w:val="24"/>
          <w:szCs w:val="24"/>
        </w:rPr>
        <w:t xml:space="preserve">.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37301E" w:rsidRPr="00DB04F2" w:rsidRDefault="0037301E" w:rsidP="00FE05BE">
      <w:pPr>
        <w:pStyle w:val="ab"/>
        <w:numPr>
          <w:ilvl w:val="0"/>
          <w:numId w:val="123"/>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i/>
          <w:sz w:val="24"/>
          <w:szCs w:val="24"/>
        </w:rPr>
        <w:t>Круглый стол</w:t>
      </w:r>
      <w:r w:rsidRPr="00DB04F2">
        <w:rPr>
          <w:rFonts w:ascii="Times New Roman" w:hAnsi="Times New Roman" w:cs="Times New Roman"/>
          <w:sz w:val="24"/>
          <w:szCs w:val="24"/>
        </w:rPr>
        <w:t>. Педагоги привлекают родителей в обсуждение предъявленной темы. Участники обмениваются мнением друг с другом, предлагают своё решение вопроса.</w:t>
      </w:r>
    </w:p>
    <w:p w:rsidR="0037301E" w:rsidRPr="00DB04F2" w:rsidRDefault="0037301E" w:rsidP="00FE05BE">
      <w:pPr>
        <w:pStyle w:val="ab"/>
        <w:numPr>
          <w:ilvl w:val="0"/>
          <w:numId w:val="123"/>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i/>
          <w:sz w:val="24"/>
          <w:szCs w:val="24"/>
        </w:rPr>
        <w:t>«Родительский клуб».</w:t>
      </w:r>
      <w:r w:rsidRPr="00DB04F2">
        <w:rPr>
          <w:rFonts w:ascii="Times New Roman" w:hAnsi="Times New Roman" w:cs="Times New Roman"/>
          <w:sz w:val="24"/>
          <w:szCs w:val="24"/>
        </w:rPr>
        <w:t xml:space="preserve"> Добровольное объединение родителей. По желанию проводятся тематические встречи, на которых специалисты и воспитатели предлагают обсуждение вопросов и решением проблем по конкретным темам </w:t>
      </w:r>
    </w:p>
    <w:p w:rsidR="008D1554" w:rsidRPr="00DB04F2" w:rsidRDefault="0037301E" w:rsidP="00FE05BE">
      <w:pPr>
        <w:pStyle w:val="ab"/>
        <w:widowControl w:val="0"/>
        <w:numPr>
          <w:ilvl w:val="0"/>
          <w:numId w:val="123"/>
        </w:numPr>
        <w:autoSpaceDE w:val="0"/>
        <w:autoSpaceDN w:val="0"/>
        <w:adjustRightInd w:val="0"/>
        <w:spacing w:after="0" w:line="240" w:lineRule="auto"/>
        <w:ind w:left="567"/>
        <w:jc w:val="both"/>
        <w:rPr>
          <w:rFonts w:ascii="Times New Roman" w:eastAsia="Times New Roman" w:hAnsi="Times New Roman" w:cs="Times New Roman"/>
          <w:spacing w:val="1"/>
          <w:sz w:val="24"/>
          <w:szCs w:val="24"/>
        </w:rPr>
      </w:pPr>
      <w:r w:rsidRPr="00DB04F2">
        <w:rPr>
          <w:rFonts w:ascii="Times New Roman" w:hAnsi="Times New Roman" w:cs="Times New Roman"/>
          <w:i/>
          <w:sz w:val="24"/>
          <w:szCs w:val="24"/>
        </w:rPr>
        <w:t>«Родительская почта».</w:t>
      </w:r>
      <w:r w:rsidRPr="00DB04F2">
        <w:rPr>
          <w:rFonts w:ascii="Times New Roman" w:hAnsi="Times New Roman" w:cs="Times New Roman"/>
          <w:sz w:val="24"/>
          <w:szCs w:val="24"/>
        </w:rPr>
        <w:t xml:space="preserve"> Дистанционная форма сотрудничества ОУ с родителями. Взаимодействие происходит в социальных сетях</w:t>
      </w:r>
      <w:r w:rsidR="00856166" w:rsidRPr="00DB04F2">
        <w:rPr>
          <w:rFonts w:ascii="Times New Roman" w:hAnsi="Times New Roman" w:cs="Times New Roman"/>
          <w:sz w:val="24"/>
          <w:szCs w:val="24"/>
        </w:rPr>
        <w:t xml:space="preserve"> «ВКонтакте», «Одноклассники»</w:t>
      </w:r>
      <w:r w:rsidRPr="00DB04F2">
        <w:rPr>
          <w:rFonts w:ascii="Times New Roman" w:hAnsi="Times New Roman" w:cs="Times New Roman"/>
          <w:sz w:val="24"/>
          <w:szCs w:val="24"/>
        </w:rPr>
        <w:t>,</w:t>
      </w:r>
      <w:r w:rsidR="00856166" w:rsidRPr="00DB04F2">
        <w:rPr>
          <w:rFonts w:ascii="Times New Roman" w:hAnsi="Times New Roman" w:cs="Times New Roman"/>
          <w:sz w:val="24"/>
          <w:szCs w:val="24"/>
        </w:rPr>
        <w:t xml:space="preserve"> «Телеграм»</w:t>
      </w:r>
      <w:r w:rsidRPr="00DB04F2">
        <w:rPr>
          <w:rFonts w:ascii="Times New Roman" w:hAnsi="Times New Roman" w:cs="Times New Roman"/>
          <w:sz w:val="24"/>
          <w:szCs w:val="24"/>
        </w:rPr>
        <w:t xml:space="preserve"> через мессенджеры WhatsApp. Такая форма общения позволяет родителям уточнить различные вопросы, пополнить педагогические знания, обсудить проблемы.</w:t>
      </w:r>
    </w:p>
    <w:p w:rsidR="00FB731C" w:rsidRPr="00DB04F2" w:rsidRDefault="00FB731C" w:rsidP="00FE05BE">
      <w:pPr>
        <w:pStyle w:val="ab"/>
        <w:widowControl w:val="0"/>
        <w:numPr>
          <w:ilvl w:val="0"/>
          <w:numId w:val="123"/>
        </w:numPr>
        <w:autoSpaceDE w:val="0"/>
        <w:autoSpaceDN w:val="0"/>
        <w:adjustRightInd w:val="0"/>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i/>
          <w:spacing w:val="1"/>
          <w:sz w:val="24"/>
          <w:szCs w:val="24"/>
        </w:rPr>
        <w:t>Праздники, фестивали, конкурсы, соревнования, акции.</w:t>
      </w:r>
      <w:r w:rsidRPr="00DB04F2">
        <w:rPr>
          <w:rFonts w:ascii="Times New Roman" w:eastAsia="Times New Roman" w:hAnsi="Times New Roman" w:cs="Times New Roman"/>
          <w:spacing w:val="1"/>
          <w:sz w:val="24"/>
          <w:szCs w:val="24"/>
        </w:rPr>
        <w:t xml:space="preserve"> Систематически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p w:rsidR="0037301E" w:rsidRPr="0072425F" w:rsidRDefault="0037301E" w:rsidP="00FE05BE">
      <w:pPr>
        <w:pStyle w:val="ab"/>
        <w:widowControl w:val="0"/>
        <w:spacing w:after="0" w:line="240" w:lineRule="auto"/>
        <w:ind w:left="0" w:firstLine="709"/>
        <w:jc w:val="center"/>
        <w:rPr>
          <w:rFonts w:ascii="Times New Roman" w:eastAsia="Times New Roman" w:hAnsi="Times New Roman" w:cs="Times New Roman"/>
          <w:b/>
          <w:spacing w:val="1"/>
          <w:sz w:val="24"/>
          <w:szCs w:val="24"/>
        </w:rPr>
      </w:pPr>
      <w:r w:rsidRPr="0072425F">
        <w:rPr>
          <w:rFonts w:ascii="Times New Roman" w:eastAsia="Times New Roman" w:hAnsi="Times New Roman" w:cs="Times New Roman"/>
          <w:b/>
          <w:spacing w:val="1"/>
          <w:sz w:val="24"/>
          <w:szCs w:val="24"/>
        </w:rPr>
        <w:t>События образовательной организации</w:t>
      </w:r>
    </w:p>
    <w:p w:rsidR="0037301E" w:rsidRPr="00DB04F2" w:rsidRDefault="0037301E"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Событие ‒ это форма взаимодействия ребенка и взрослого, в котором</w:t>
      </w:r>
      <w:r w:rsidR="008D1554"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активность взрослого приводит к приобретению ребенком собственного опыта</w:t>
      </w:r>
      <w:r w:rsidR="008D1554"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 xml:space="preserve">переживания той или иной ценности. </w:t>
      </w:r>
      <w:r w:rsidR="008667DC" w:rsidRPr="00DB04F2">
        <w:rPr>
          <w:rFonts w:ascii="Times New Roman" w:eastAsia="Times New Roman" w:hAnsi="Times New Roman" w:cs="Times New Roman"/>
          <w:spacing w:val="1"/>
          <w:sz w:val="24"/>
          <w:szCs w:val="24"/>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w:t>
      </w:r>
      <w:r w:rsidRPr="00DB04F2">
        <w:rPr>
          <w:rFonts w:ascii="Times New Roman" w:eastAsia="Times New Roman" w:hAnsi="Times New Roman" w:cs="Times New Roman"/>
          <w:spacing w:val="1"/>
          <w:sz w:val="24"/>
          <w:szCs w:val="24"/>
        </w:rPr>
        <w:t>Событием может быть не только</w:t>
      </w:r>
      <w:r w:rsidR="008D1554"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организованное мероприятие, но и спонтанно возникшая ситуация, и любой</w:t>
      </w:r>
      <w:r w:rsidR="008D1554"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режимный момент, традиции утренней встречи детей, индивидуальная беседа,</w:t>
      </w:r>
      <w:r w:rsidR="008D1554"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общие дела, совместно реализуемые проекты и пр.</w:t>
      </w:r>
    </w:p>
    <w:p w:rsidR="008667DC" w:rsidRPr="00DB04F2" w:rsidRDefault="008667DC"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Проектирование событий в ДОО возможно в следующих формах:</w:t>
      </w:r>
    </w:p>
    <w:p w:rsidR="008667DC" w:rsidRPr="00DB04F2" w:rsidRDefault="008667DC" w:rsidP="00FE05BE">
      <w:pPr>
        <w:pStyle w:val="ab"/>
        <w:widowControl w:val="0"/>
        <w:numPr>
          <w:ilvl w:val="0"/>
          <w:numId w:val="126"/>
        </w:numPr>
        <w:spacing w:after="0" w:line="240" w:lineRule="auto"/>
        <w:ind w:left="426"/>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8667DC" w:rsidRPr="00DB04F2" w:rsidRDefault="008667DC" w:rsidP="00FE05BE">
      <w:pPr>
        <w:pStyle w:val="ab"/>
        <w:widowControl w:val="0"/>
        <w:numPr>
          <w:ilvl w:val="0"/>
          <w:numId w:val="126"/>
        </w:numPr>
        <w:spacing w:after="0" w:line="240" w:lineRule="auto"/>
        <w:ind w:left="426"/>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 д.), профессий, культурных традиций народов России;</w:t>
      </w:r>
    </w:p>
    <w:p w:rsidR="008667DC" w:rsidRPr="00DB04F2" w:rsidRDefault="008667DC" w:rsidP="00FE05BE">
      <w:pPr>
        <w:pStyle w:val="ab"/>
        <w:widowControl w:val="0"/>
        <w:numPr>
          <w:ilvl w:val="0"/>
          <w:numId w:val="126"/>
        </w:numPr>
        <w:spacing w:after="0" w:line="240" w:lineRule="auto"/>
        <w:ind w:left="426"/>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37301E" w:rsidRPr="00DB04F2" w:rsidRDefault="0037301E"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Проектирование событий позволяет построить целостный годовой цикл</w:t>
      </w:r>
      <w:r w:rsidR="008D1554"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методической работы на основе традиционных ценностей российского общества.</w:t>
      </w:r>
      <w:r w:rsidR="008667DC"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Это поможет каждому педагогу спроектировать работу с группой в целом, с</w:t>
      </w:r>
      <w:r w:rsidR="008D1554"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подгруппами детей, с каждым ребенком.</w:t>
      </w:r>
    </w:p>
    <w:p w:rsidR="00657007" w:rsidRPr="00DB04F2" w:rsidRDefault="00657007"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События, формы и методы работы по реализации каждой ценности в пространстве воспитания могут быть интегративными. Например, одно и тоже событие может быть посвящено нескольким ценностям одновременно.</w:t>
      </w:r>
    </w:p>
    <w:p w:rsidR="008667DC" w:rsidRPr="00DB04F2" w:rsidRDefault="00657007"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Каждый педагог разрабатывает конкретные формы реализации воспитательного цикла. В ходе разработки должны быть определены смысл и действия взрослых, а также смысл и действия детей в каждой из форм. В течение всего года воспитатель осуществляет педагогическую диагностику, на основе наблюдения за поведением детей.</w:t>
      </w:r>
    </w:p>
    <w:p w:rsidR="009B7AE1" w:rsidRPr="00DB04F2" w:rsidRDefault="009B7AE1"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72425F">
        <w:rPr>
          <w:rFonts w:ascii="Times New Roman" w:eastAsia="Times New Roman" w:hAnsi="Times New Roman" w:cs="Times New Roman"/>
          <w:b/>
          <w:i/>
          <w:spacing w:val="1"/>
          <w:sz w:val="24"/>
          <w:szCs w:val="24"/>
        </w:rPr>
        <w:t>Проектная деятельность.</w:t>
      </w:r>
      <w:r w:rsidRPr="0072425F">
        <w:rPr>
          <w:rFonts w:ascii="Times New Roman" w:eastAsia="Times New Roman" w:hAnsi="Times New Roman" w:cs="Times New Roman"/>
          <w:b/>
          <w:spacing w:val="1"/>
          <w:sz w:val="24"/>
          <w:szCs w:val="24"/>
        </w:rPr>
        <w:t xml:space="preserve"> </w:t>
      </w:r>
      <w:r w:rsidRPr="0072425F">
        <w:rPr>
          <w:rFonts w:ascii="Times New Roman" w:eastAsia="Times New Roman" w:hAnsi="Times New Roman" w:cs="Times New Roman"/>
          <w:spacing w:val="1"/>
          <w:sz w:val="24"/>
          <w:szCs w:val="24"/>
        </w:rPr>
        <w:t xml:space="preserve">Особенностью </w:t>
      </w:r>
      <w:r w:rsidRPr="00DB04F2">
        <w:rPr>
          <w:rFonts w:ascii="Times New Roman" w:eastAsia="Times New Roman" w:hAnsi="Times New Roman" w:cs="Times New Roman"/>
          <w:spacing w:val="1"/>
          <w:sz w:val="24"/>
          <w:szCs w:val="24"/>
        </w:rPr>
        <w:t>проектной деятельности в дошкольной системе образования является то, что ребенок еще не может самостоятельно найти противоречия в окружающем, сформулировать проблему, определить цель (замысел). Поэтому в воспитательном процессе ДОУ проектная деятельность носит характер сотрудничества, в котором принима</w:t>
      </w:r>
      <w:r w:rsidR="00FB731C" w:rsidRPr="00DB04F2">
        <w:rPr>
          <w:rFonts w:ascii="Times New Roman" w:eastAsia="Times New Roman" w:hAnsi="Times New Roman" w:cs="Times New Roman"/>
          <w:spacing w:val="1"/>
          <w:sz w:val="24"/>
          <w:szCs w:val="24"/>
        </w:rPr>
        <w:t xml:space="preserve">ют участие дети и педагоги ДОУ. </w:t>
      </w:r>
      <w:r w:rsidRPr="00DB04F2">
        <w:rPr>
          <w:rFonts w:ascii="Times New Roman" w:eastAsia="Times New Roman" w:hAnsi="Times New Roman" w:cs="Times New Roman"/>
          <w:spacing w:val="1"/>
          <w:sz w:val="24"/>
          <w:szCs w:val="24"/>
        </w:rPr>
        <w:t xml:space="preserve">Источниками знаний могут быть книги, картины, предметы, рассказы воспитателя, родителя. Родители могут быть не только источниками информации, реальной помощи и поддержки ребенку и педагогу в процессе работы над проектом, но и стать непосредственными участниками образовательного процесса. </w:t>
      </w:r>
    </w:p>
    <w:p w:rsidR="009B7AE1" w:rsidRPr="00DB04F2" w:rsidRDefault="009523E7"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П</w:t>
      </w:r>
      <w:r w:rsidR="00CA3166" w:rsidRPr="00DB04F2">
        <w:rPr>
          <w:rFonts w:ascii="Times New Roman" w:eastAsia="Times New Roman" w:hAnsi="Times New Roman" w:cs="Times New Roman"/>
          <w:spacing w:val="1"/>
          <w:sz w:val="24"/>
          <w:szCs w:val="24"/>
        </w:rPr>
        <w:t>роектн</w:t>
      </w:r>
      <w:r w:rsidRPr="00DB04F2">
        <w:rPr>
          <w:rFonts w:ascii="Times New Roman" w:eastAsia="Times New Roman" w:hAnsi="Times New Roman" w:cs="Times New Roman"/>
          <w:spacing w:val="1"/>
          <w:sz w:val="24"/>
          <w:szCs w:val="24"/>
        </w:rPr>
        <w:t>ая</w:t>
      </w:r>
      <w:r w:rsidR="00CA3166" w:rsidRPr="00DB04F2">
        <w:rPr>
          <w:rFonts w:ascii="Times New Roman" w:eastAsia="Times New Roman" w:hAnsi="Times New Roman" w:cs="Times New Roman"/>
          <w:spacing w:val="1"/>
          <w:sz w:val="24"/>
          <w:szCs w:val="24"/>
        </w:rPr>
        <w:t xml:space="preserve"> деятельность по ознакомлению с родным городом, его природой, профессиями работников детского сада, профессиями родителей и замечательных людей</w:t>
      </w:r>
      <w:r w:rsidRPr="00DB04F2">
        <w:rPr>
          <w:rFonts w:ascii="Times New Roman" w:eastAsia="Times New Roman" w:hAnsi="Times New Roman" w:cs="Times New Roman"/>
          <w:spacing w:val="1"/>
          <w:sz w:val="24"/>
          <w:szCs w:val="24"/>
        </w:rPr>
        <w:t xml:space="preserve"> и т.д.</w:t>
      </w:r>
      <w:r w:rsidR="00CA3166"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организуется с целью накопления и эмоционального освоения конкретных фактов и событий, что способствует развитию и обогащению нравственных качеств дошкольников</w:t>
      </w:r>
      <w:r w:rsidR="00FB731C" w:rsidRPr="00DB04F2">
        <w:rPr>
          <w:rFonts w:ascii="Times New Roman" w:eastAsia="Times New Roman" w:hAnsi="Times New Roman" w:cs="Times New Roman"/>
          <w:spacing w:val="1"/>
          <w:sz w:val="24"/>
          <w:szCs w:val="24"/>
        </w:rPr>
        <w:t>.</w:t>
      </w:r>
    </w:p>
    <w:p w:rsidR="00FB731C" w:rsidRPr="00DB04F2" w:rsidRDefault="00FB731C"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Результатом использования проектной деятельности в воспитательном процессе являются следующие показатели:</w:t>
      </w:r>
    </w:p>
    <w:p w:rsidR="00FB731C" w:rsidRPr="00DB04F2" w:rsidRDefault="00FB731C" w:rsidP="00FE05BE">
      <w:pPr>
        <w:pStyle w:val="ab"/>
        <w:widowControl w:val="0"/>
        <w:numPr>
          <w:ilvl w:val="2"/>
          <w:numId w:val="127"/>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расширение знаний детей о Родине, возрастание интереса к родному краю, его достопримечательностям, традициям;</w:t>
      </w:r>
    </w:p>
    <w:p w:rsidR="00FB731C" w:rsidRPr="00DB04F2" w:rsidRDefault="00FB731C" w:rsidP="00FE05BE">
      <w:pPr>
        <w:pStyle w:val="ab"/>
        <w:widowControl w:val="0"/>
        <w:numPr>
          <w:ilvl w:val="2"/>
          <w:numId w:val="127"/>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усвоение детьми нравственных правил и норм поведения в обществе;</w:t>
      </w:r>
    </w:p>
    <w:p w:rsidR="00FB731C" w:rsidRPr="00DB04F2" w:rsidRDefault="00FB731C" w:rsidP="00FE05BE">
      <w:pPr>
        <w:pStyle w:val="ab"/>
        <w:widowControl w:val="0"/>
        <w:numPr>
          <w:ilvl w:val="2"/>
          <w:numId w:val="127"/>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бережное отношение к природе родного края, к тому, что окружает ребенка и близко ему с рождения;</w:t>
      </w:r>
    </w:p>
    <w:p w:rsidR="00FB731C" w:rsidRPr="00DB04F2" w:rsidRDefault="00FB731C" w:rsidP="00FE05BE">
      <w:pPr>
        <w:pStyle w:val="ab"/>
        <w:widowControl w:val="0"/>
        <w:numPr>
          <w:ilvl w:val="2"/>
          <w:numId w:val="127"/>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повышение познавательной и творческой активности дошкольников, сформированность элементарных исследовательских умений и навыков, навыков проектной деятельности;</w:t>
      </w:r>
    </w:p>
    <w:p w:rsidR="00FB731C" w:rsidRPr="00DB04F2" w:rsidRDefault="00FB731C" w:rsidP="00FE05BE">
      <w:pPr>
        <w:pStyle w:val="ab"/>
        <w:widowControl w:val="0"/>
        <w:numPr>
          <w:ilvl w:val="2"/>
          <w:numId w:val="127"/>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повышение активной гражданской позиции семей дошкольников.</w:t>
      </w:r>
    </w:p>
    <w:p w:rsidR="00B0025F" w:rsidRPr="00DB04F2" w:rsidRDefault="00FB731C"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72425F">
        <w:rPr>
          <w:rFonts w:ascii="Times New Roman" w:eastAsia="Times New Roman" w:hAnsi="Times New Roman" w:cs="Times New Roman"/>
          <w:b/>
          <w:i/>
          <w:spacing w:val="1"/>
          <w:sz w:val="24"/>
          <w:szCs w:val="24"/>
        </w:rPr>
        <w:t>Праздники</w:t>
      </w:r>
      <w:r w:rsidRPr="0072425F">
        <w:rPr>
          <w:rFonts w:ascii="Times New Roman" w:eastAsia="Times New Roman" w:hAnsi="Times New Roman" w:cs="Times New Roman"/>
          <w:spacing w:val="1"/>
          <w:sz w:val="24"/>
          <w:szCs w:val="24"/>
        </w:rPr>
        <w:t xml:space="preserve"> с</w:t>
      </w:r>
      <w:r w:rsidR="008667DC" w:rsidRPr="0072425F">
        <w:rPr>
          <w:rFonts w:ascii="Times New Roman" w:eastAsia="Times New Roman" w:hAnsi="Times New Roman" w:cs="Times New Roman"/>
          <w:spacing w:val="1"/>
          <w:sz w:val="24"/>
          <w:szCs w:val="24"/>
        </w:rPr>
        <w:t xml:space="preserve">пособствуют </w:t>
      </w:r>
      <w:r w:rsidR="008667DC" w:rsidRPr="00DB04F2">
        <w:rPr>
          <w:rFonts w:ascii="Times New Roman" w:eastAsia="Times New Roman" w:hAnsi="Times New Roman" w:cs="Times New Roman"/>
          <w:spacing w:val="1"/>
          <w:sz w:val="24"/>
          <w:szCs w:val="24"/>
        </w:rPr>
        <w:t>разностороннему развитию, знакомят с различными видами искусства, пробуждают радостные чувства, поднимают настроение и жизненный тонус, повышают двигательную активность. Праздники с одной стороны, закрепляют навыки и умения, полученные на занятиях, а с другой - в интересной форме вызывают потребность в познании нового, расширяют кругозор, знания об окружающем мире.</w:t>
      </w:r>
      <w:r w:rsidR="00B0025F" w:rsidRPr="00DB04F2">
        <w:rPr>
          <w:rFonts w:ascii="Times New Roman" w:eastAsia="Times New Roman" w:hAnsi="Times New Roman" w:cs="Times New Roman"/>
          <w:spacing w:val="1"/>
          <w:sz w:val="24"/>
          <w:szCs w:val="24"/>
        </w:rPr>
        <w:t xml:space="preserve"> Здесь видна динамика развития ребенка, видно, чему он научился, насколько он комфортно себя чувствует в детском саду.</w:t>
      </w:r>
    </w:p>
    <w:p w:rsidR="00B0025F" w:rsidRPr="00DB04F2" w:rsidRDefault="00B0025F"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 xml:space="preserve">Через организацию праздников создаются условия для развития общей культуры ребенка, его творческой индивидуальности и формирование положительной концепции личностного «я». </w:t>
      </w:r>
    </w:p>
    <w:p w:rsidR="00B0025F" w:rsidRPr="00DB04F2" w:rsidRDefault="00B0025F"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Для достижения данной цели необходимо решить комплекс педагогических задач:</w:t>
      </w:r>
    </w:p>
    <w:p w:rsidR="00B0025F" w:rsidRPr="00DB04F2" w:rsidRDefault="00B0025F" w:rsidP="00FE05BE">
      <w:pPr>
        <w:pStyle w:val="ab"/>
        <w:widowControl w:val="0"/>
        <w:numPr>
          <w:ilvl w:val="0"/>
          <w:numId w:val="128"/>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сформировать у ребенка первоначальные представления о культуре в целом и мире искусства в частности;</w:t>
      </w:r>
    </w:p>
    <w:p w:rsidR="00B0025F" w:rsidRPr="00DB04F2" w:rsidRDefault="00B0025F" w:rsidP="00FE05BE">
      <w:pPr>
        <w:pStyle w:val="ab"/>
        <w:widowControl w:val="0"/>
        <w:numPr>
          <w:ilvl w:val="0"/>
          <w:numId w:val="128"/>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стремиться развивать творческие способности эмоциональной сферы ребенка;</w:t>
      </w:r>
    </w:p>
    <w:p w:rsidR="00B0025F" w:rsidRPr="00DB04F2" w:rsidRDefault="00B0025F" w:rsidP="00FE05BE">
      <w:pPr>
        <w:pStyle w:val="ab"/>
        <w:widowControl w:val="0"/>
        <w:numPr>
          <w:ilvl w:val="0"/>
          <w:numId w:val="128"/>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приобщать детей к основам художественной и коммуникативной культуры через обучение разным видам деятельности;</w:t>
      </w:r>
    </w:p>
    <w:p w:rsidR="00B0025F" w:rsidRPr="00DB04F2" w:rsidRDefault="00B0025F" w:rsidP="00FE05BE">
      <w:pPr>
        <w:pStyle w:val="ab"/>
        <w:widowControl w:val="0"/>
        <w:numPr>
          <w:ilvl w:val="0"/>
          <w:numId w:val="128"/>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формировать уверенность в своих силах;</w:t>
      </w:r>
    </w:p>
    <w:p w:rsidR="00B0025F" w:rsidRPr="00DB04F2" w:rsidRDefault="00B0025F" w:rsidP="00FE05BE">
      <w:pPr>
        <w:pStyle w:val="ab"/>
        <w:widowControl w:val="0"/>
        <w:numPr>
          <w:ilvl w:val="0"/>
          <w:numId w:val="128"/>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укреплять физическое и психическое здоровье детей;</w:t>
      </w:r>
    </w:p>
    <w:p w:rsidR="00B0025F" w:rsidRPr="00DB04F2" w:rsidRDefault="00B0025F" w:rsidP="00FE05BE">
      <w:pPr>
        <w:pStyle w:val="ab"/>
        <w:widowControl w:val="0"/>
        <w:numPr>
          <w:ilvl w:val="0"/>
          <w:numId w:val="128"/>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учить уважать мнение сверстников и окружающих людей;</w:t>
      </w:r>
    </w:p>
    <w:p w:rsidR="00B0025F" w:rsidRPr="00DB04F2" w:rsidRDefault="00B0025F" w:rsidP="00FE05BE">
      <w:pPr>
        <w:pStyle w:val="ab"/>
        <w:widowControl w:val="0"/>
        <w:numPr>
          <w:ilvl w:val="0"/>
          <w:numId w:val="128"/>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воспитывать интерес к истории своей Родины, своего народа, своей семьи;</w:t>
      </w:r>
    </w:p>
    <w:p w:rsidR="00B0025F" w:rsidRPr="00DB04F2" w:rsidRDefault="00B0025F" w:rsidP="00FE05BE">
      <w:pPr>
        <w:pStyle w:val="ab"/>
        <w:widowControl w:val="0"/>
        <w:numPr>
          <w:ilvl w:val="0"/>
          <w:numId w:val="128"/>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создавать социокультурное пространство для развития у ребенка эстетического отношения к окружающему миру;</w:t>
      </w:r>
    </w:p>
    <w:p w:rsidR="008667DC" w:rsidRPr="00DB04F2" w:rsidRDefault="00B0025F" w:rsidP="00FE05BE">
      <w:pPr>
        <w:pStyle w:val="ab"/>
        <w:widowControl w:val="0"/>
        <w:numPr>
          <w:ilvl w:val="0"/>
          <w:numId w:val="128"/>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поддерживать у родителей интерес к проведению совместных мероприятий.</w:t>
      </w:r>
    </w:p>
    <w:p w:rsidR="00B0025F" w:rsidRPr="00DB04F2" w:rsidRDefault="00B0025F"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Виды праздников:</w:t>
      </w:r>
    </w:p>
    <w:p w:rsidR="00B0025F" w:rsidRPr="00DB04F2" w:rsidRDefault="00B0025F" w:rsidP="00FE05BE">
      <w:pPr>
        <w:pStyle w:val="ab"/>
        <w:widowControl w:val="0"/>
        <w:numPr>
          <w:ilvl w:val="0"/>
          <w:numId w:val="128"/>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народные и фольклорные: Святки, Коляда, Масленица, Осенины;</w:t>
      </w:r>
    </w:p>
    <w:p w:rsidR="00B0025F" w:rsidRPr="00DB04F2" w:rsidRDefault="00B0025F" w:rsidP="00FE05BE">
      <w:pPr>
        <w:pStyle w:val="ab"/>
        <w:widowControl w:val="0"/>
        <w:numPr>
          <w:ilvl w:val="0"/>
          <w:numId w:val="128"/>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государственно-гражданские: Новый год, День защитника Отечества, День Победы, День знаний, День города и др.;</w:t>
      </w:r>
    </w:p>
    <w:p w:rsidR="00B0025F" w:rsidRPr="00DB04F2" w:rsidRDefault="00B0025F" w:rsidP="00FE05BE">
      <w:pPr>
        <w:pStyle w:val="ab"/>
        <w:widowControl w:val="0"/>
        <w:numPr>
          <w:ilvl w:val="0"/>
          <w:numId w:val="128"/>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международные: День матери, День защиты детей, Международный женский день;</w:t>
      </w:r>
    </w:p>
    <w:p w:rsidR="00B0025F" w:rsidRPr="00DB04F2" w:rsidRDefault="00B0025F" w:rsidP="00FE05BE">
      <w:pPr>
        <w:pStyle w:val="ab"/>
        <w:widowControl w:val="0"/>
        <w:numPr>
          <w:ilvl w:val="0"/>
          <w:numId w:val="128"/>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православные: Рождество Христово, Пасха, Троица и др.;</w:t>
      </w:r>
    </w:p>
    <w:p w:rsidR="00B0025F" w:rsidRPr="00DB04F2" w:rsidRDefault="00B0025F" w:rsidP="00FE05BE">
      <w:pPr>
        <w:pStyle w:val="ab"/>
        <w:widowControl w:val="0"/>
        <w:numPr>
          <w:ilvl w:val="0"/>
          <w:numId w:val="128"/>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бытовые и семейные: день рожденья, выпуск в школу, Праздник Здоровья, традиционные праздники в детском саду или группе;</w:t>
      </w:r>
    </w:p>
    <w:p w:rsidR="00B0025F" w:rsidRDefault="00B0025F" w:rsidP="00FE05BE">
      <w:pPr>
        <w:pStyle w:val="ab"/>
        <w:widowControl w:val="0"/>
        <w:numPr>
          <w:ilvl w:val="0"/>
          <w:numId w:val="128"/>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праздники, которые специально придумываются взрослыми с целью доставить радость детям, например, праздник «Мыльных пузырей», «Нептуна» и др.</w:t>
      </w:r>
    </w:p>
    <w:p w:rsidR="008E0FEF" w:rsidRPr="00DB04F2" w:rsidRDefault="008E0FEF" w:rsidP="00FE05BE">
      <w:pPr>
        <w:pStyle w:val="ab"/>
        <w:widowControl w:val="0"/>
        <w:spacing w:after="0" w:line="240" w:lineRule="auto"/>
        <w:ind w:left="567"/>
        <w:jc w:val="both"/>
        <w:rPr>
          <w:rFonts w:ascii="Times New Roman" w:eastAsia="Times New Roman" w:hAnsi="Times New Roman" w:cs="Times New Roman"/>
          <w:spacing w:val="1"/>
          <w:sz w:val="24"/>
          <w:szCs w:val="24"/>
        </w:rPr>
      </w:pPr>
    </w:p>
    <w:p w:rsidR="006220C6" w:rsidRPr="0072425F" w:rsidRDefault="006220C6" w:rsidP="00FE05BE">
      <w:pPr>
        <w:spacing w:after="0" w:line="240" w:lineRule="auto"/>
        <w:jc w:val="center"/>
        <w:rPr>
          <w:rFonts w:ascii="Times New Roman" w:hAnsi="Times New Roman" w:cs="Times New Roman"/>
          <w:b/>
          <w:sz w:val="24"/>
          <w:szCs w:val="24"/>
        </w:rPr>
      </w:pPr>
      <w:r w:rsidRPr="0072425F">
        <w:rPr>
          <w:rFonts w:ascii="Times New Roman" w:hAnsi="Times New Roman" w:cs="Times New Roman"/>
          <w:b/>
          <w:sz w:val="24"/>
          <w:szCs w:val="24"/>
        </w:rPr>
        <w:t>Примерный перечень основных праз</w:t>
      </w:r>
      <w:r w:rsidR="0072425F">
        <w:rPr>
          <w:rFonts w:ascii="Times New Roman" w:hAnsi="Times New Roman" w:cs="Times New Roman"/>
          <w:b/>
          <w:sz w:val="24"/>
          <w:szCs w:val="24"/>
        </w:rPr>
        <w:t>дников, проводимых в МАДОУ № 207</w:t>
      </w:r>
    </w:p>
    <w:tbl>
      <w:tblPr>
        <w:tblStyle w:val="180"/>
        <w:tblW w:w="10740" w:type="dxa"/>
        <w:tblLook w:val="04A0" w:firstRow="1" w:lastRow="0" w:firstColumn="1" w:lastColumn="0" w:noHBand="0" w:noVBand="1"/>
      </w:tblPr>
      <w:tblGrid>
        <w:gridCol w:w="1560"/>
        <w:gridCol w:w="1559"/>
        <w:gridCol w:w="1809"/>
        <w:gridCol w:w="2693"/>
        <w:gridCol w:w="3119"/>
      </w:tblGrid>
      <w:tr w:rsidR="006220C6" w:rsidRPr="00DB04F2" w:rsidTr="00480E01">
        <w:tc>
          <w:tcPr>
            <w:tcW w:w="1560" w:type="dxa"/>
            <w:hideMark/>
          </w:tcPr>
          <w:p w:rsidR="006220C6" w:rsidRPr="00480E01" w:rsidRDefault="00C777D3" w:rsidP="00FE05BE">
            <w:pPr>
              <w:jc w:val="center"/>
              <w:rPr>
                <w:rFonts w:ascii="Times New Roman" w:eastAsia="Times New Roman" w:hAnsi="Times New Roman"/>
                <w:b/>
                <w:sz w:val="24"/>
                <w:szCs w:val="24"/>
                <w:lang w:eastAsia="ru-RU"/>
              </w:rPr>
            </w:pPr>
            <w:r w:rsidRPr="00480E01">
              <w:rPr>
                <w:rFonts w:ascii="Times New Roman" w:eastAsia="Times New Roman" w:hAnsi="Times New Roman"/>
                <w:b/>
                <w:sz w:val="24"/>
                <w:szCs w:val="24"/>
                <w:lang w:eastAsia="ru-RU"/>
              </w:rPr>
              <w:t xml:space="preserve">Первая </w:t>
            </w:r>
            <w:r w:rsidR="006220C6" w:rsidRPr="00480E01">
              <w:rPr>
                <w:rFonts w:ascii="Times New Roman" w:eastAsia="Times New Roman" w:hAnsi="Times New Roman"/>
                <w:b/>
                <w:sz w:val="24"/>
                <w:szCs w:val="24"/>
                <w:lang w:eastAsia="ru-RU"/>
              </w:rPr>
              <w:t>младшая группа</w:t>
            </w:r>
          </w:p>
        </w:tc>
        <w:tc>
          <w:tcPr>
            <w:tcW w:w="1559" w:type="dxa"/>
            <w:hideMark/>
          </w:tcPr>
          <w:p w:rsidR="006220C6" w:rsidRPr="00480E01" w:rsidRDefault="00C777D3" w:rsidP="00FE05BE">
            <w:pPr>
              <w:jc w:val="center"/>
              <w:rPr>
                <w:rFonts w:ascii="Times New Roman" w:eastAsia="Times New Roman" w:hAnsi="Times New Roman"/>
                <w:b/>
                <w:sz w:val="24"/>
                <w:szCs w:val="24"/>
                <w:lang w:eastAsia="ru-RU"/>
              </w:rPr>
            </w:pPr>
            <w:r w:rsidRPr="00480E01">
              <w:rPr>
                <w:rFonts w:ascii="Times New Roman" w:eastAsia="Times New Roman" w:hAnsi="Times New Roman"/>
                <w:b/>
                <w:sz w:val="24"/>
                <w:szCs w:val="24"/>
                <w:lang w:eastAsia="ru-RU"/>
              </w:rPr>
              <w:t>Вторая</w:t>
            </w:r>
            <w:r w:rsidR="006220C6" w:rsidRPr="00480E01">
              <w:rPr>
                <w:rFonts w:ascii="Times New Roman" w:eastAsia="Times New Roman" w:hAnsi="Times New Roman"/>
                <w:b/>
                <w:sz w:val="24"/>
                <w:szCs w:val="24"/>
                <w:lang w:eastAsia="ru-RU"/>
              </w:rPr>
              <w:t xml:space="preserve"> младшая группа</w:t>
            </w:r>
          </w:p>
        </w:tc>
        <w:tc>
          <w:tcPr>
            <w:tcW w:w="1809" w:type="dxa"/>
            <w:hideMark/>
          </w:tcPr>
          <w:p w:rsidR="006220C6" w:rsidRPr="00480E01" w:rsidRDefault="006220C6" w:rsidP="00FE05BE">
            <w:pPr>
              <w:jc w:val="center"/>
              <w:rPr>
                <w:rFonts w:ascii="Times New Roman" w:eastAsia="Times New Roman" w:hAnsi="Times New Roman"/>
                <w:b/>
                <w:sz w:val="24"/>
                <w:szCs w:val="24"/>
                <w:lang w:eastAsia="ru-RU"/>
              </w:rPr>
            </w:pPr>
            <w:r w:rsidRPr="00480E01">
              <w:rPr>
                <w:rFonts w:ascii="Times New Roman" w:eastAsia="Times New Roman" w:hAnsi="Times New Roman"/>
                <w:b/>
                <w:sz w:val="24"/>
                <w:szCs w:val="24"/>
                <w:lang w:eastAsia="ru-RU"/>
              </w:rPr>
              <w:t>Средняя группа</w:t>
            </w:r>
          </w:p>
        </w:tc>
        <w:tc>
          <w:tcPr>
            <w:tcW w:w="2693" w:type="dxa"/>
            <w:hideMark/>
          </w:tcPr>
          <w:p w:rsidR="006220C6" w:rsidRPr="00480E01" w:rsidRDefault="006220C6" w:rsidP="00FE05BE">
            <w:pPr>
              <w:jc w:val="center"/>
              <w:rPr>
                <w:rFonts w:ascii="Times New Roman" w:eastAsia="Times New Roman" w:hAnsi="Times New Roman"/>
                <w:b/>
                <w:sz w:val="24"/>
                <w:szCs w:val="24"/>
                <w:lang w:eastAsia="ru-RU"/>
              </w:rPr>
            </w:pPr>
            <w:r w:rsidRPr="00480E01">
              <w:rPr>
                <w:rFonts w:ascii="Times New Roman" w:eastAsia="Times New Roman" w:hAnsi="Times New Roman"/>
                <w:b/>
                <w:sz w:val="24"/>
                <w:szCs w:val="24"/>
                <w:lang w:eastAsia="ru-RU"/>
              </w:rPr>
              <w:t>Старшая группа</w:t>
            </w:r>
          </w:p>
        </w:tc>
        <w:tc>
          <w:tcPr>
            <w:tcW w:w="3119" w:type="dxa"/>
            <w:hideMark/>
          </w:tcPr>
          <w:p w:rsidR="006220C6" w:rsidRPr="00480E01" w:rsidRDefault="006220C6" w:rsidP="00FE05BE">
            <w:pPr>
              <w:jc w:val="center"/>
              <w:rPr>
                <w:rFonts w:ascii="Times New Roman" w:eastAsia="Times New Roman" w:hAnsi="Times New Roman"/>
                <w:b/>
                <w:sz w:val="24"/>
                <w:szCs w:val="24"/>
                <w:lang w:eastAsia="ru-RU"/>
              </w:rPr>
            </w:pPr>
            <w:r w:rsidRPr="00480E01">
              <w:rPr>
                <w:rFonts w:ascii="Times New Roman" w:eastAsia="Times New Roman" w:hAnsi="Times New Roman"/>
                <w:b/>
                <w:sz w:val="24"/>
                <w:szCs w:val="24"/>
                <w:lang w:eastAsia="ru-RU"/>
              </w:rPr>
              <w:t>Подготовительная к школе группа</w:t>
            </w:r>
          </w:p>
        </w:tc>
      </w:tr>
      <w:tr w:rsidR="006220C6" w:rsidRPr="00DB04F2" w:rsidTr="00480E01">
        <w:tc>
          <w:tcPr>
            <w:tcW w:w="1560" w:type="dxa"/>
            <w:hideMark/>
          </w:tcPr>
          <w:p w:rsidR="006220C6" w:rsidRPr="00DB04F2" w:rsidRDefault="006220C6" w:rsidP="00FE05BE">
            <w:pPr>
              <w:jc w:val="center"/>
              <w:rPr>
                <w:rFonts w:ascii="Times New Roman" w:eastAsia="Times New Roman" w:hAnsi="Times New Roman"/>
                <w:b/>
                <w:sz w:val="24"/>
                <w:szCs w:val="24"/>
                <w:lang w:eastAsia="ru-RU"/>
              </w:rPr>
            </w:pPr>
            <w:r w:rsidRPr="00DB04F2">
              <w:rPr>
                <w:rFonts w:ascii="Times New Roman" w:eastAsia="Times New Roman" w:hAnsi="Times New Roman"/>
                <w:b/>
                <w:sz w:val="24"/>
                <w:szCs w:val="24"/>
                <w:lang w:eastAsia="ru-RU"/>
              </w:rPr>
              <w:t>Праздник осени</w:t>
            </w:r>
          </w:p>
        </w:tc>
        <w:tc>
          <w:tcPr>
            <w:tcW w:w="1559"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Праздник осени</w:t>
            </w:r>
          </w:p>
        </w:tc>
        <w:tc>
          <w:tcPr>
            <w:tcW w:w="1809"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Праздник осени</w:t>
            </w:r>
          </w:p>
        </w:tc>
        <w:tc>
          <w:tcPr>
            <w:tcW w:w="2693"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Праздник осени</w:t>
            </w:r>
          </w:p>
        </w:tc>
        <w:tc>
          <w:tcPr>
            <w:tcW w:w="3119"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Праздник осени</w:t>
            </w:r>
          </w:p>
        </w:tc>
      </w:tr>
      <w:tr w:rsidR="006220C6" w:rsidRPr="00DB04F2" w:rsidTr="00480E01">
        <w:tc>
          <w:tcPr>
            <w:tcW w:w="1560" w:type="dxa"/>
            <w:hideMark/>
          </w:tcPr>
          <w:p w:rsidR="006220C6" w:rsidRPr="00DB04F2" w:rsidRDefault="006220C6" w:rsidP="00FE05BE">
            <w:pPr>
              <w:jc w:val="center"/>
              <w:rPr>
                <w:rFonts w:ascii="Times New Roman" w:eastAsia="Times New Roman" w:hAnsi="Times New Roman"/>
                <w:b/>
                <w:sz w:val="24"/>
                <w:szCs w:val="24"/>
                <w:lang w:eastAsia="ru-RU"/>
              </w:rPr>
            </w:pPr>
            <w:r w:rsidRPr="00DB04F2">
              <w:rPr>
                <w:rFonts w:ascii="Times New Roman" w:eastAsia="Times New Roman" w:hAnsi="Times New Roman"/>
                <w:b/>
                <w:sz w:val="24"/>
                <w:szCs w:val="24"/>
                <w:lang w:eastAsia="ru-RU"/>
              </w:rPr>
              <w:t>Новый год</w:t>
            </w:r>
          </w:p>
        </w:tc>
        <w:tc>
          <w:tcPr>
            <w:tcW w:w="1559"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Новый год</w:t>
            </w:r>
          </w:p>
        </w:tc>
        <w:tc>
          <w:tcPr>
            <w:tcW w:w="1809"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Новый год</w:t>
            </w:r>
          </w:p>
        </w:tc>
        <w:tc>
          <w:tcPr>
            <w:tcW w:w="2693"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Новый год</w:t>
            </w:r>
          </w:p>
        </w:tc>
        <w:tc>
          <w:tcPr>
            <w:tcW w:w="3119"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Новый год</w:t>
            </w:r>
          </w:p>
        </w:tc>
      </w:tr>
      <w:tr w:rsidR="006220C6" w:rsidRPr="00DB04F2" w:rsidTr="00480E01">
        <w:tc>
          <w:tcPr>
            <w:tcW w:w="1560" w:type="dxa"/>
          </w:tcPr>
          <w:p w:rsidR="006220C6" w:rsidRPr="00DB04F2" w:rsidRDefault="006220C6" w:rsidP="00FE05BE">
            <w:pPr>
              <w:jc w:val="center"/>
              <w:rPr>
                <w:rFonts w:ascii="Times New Roman" w:eastAsia="Times New Roman" w:hAnsi="Times New Roman"/>
                <w:b/>
                <w:sz w:val="24"/>
                <w:szCs w:val="24"/>
                <w:lang w:eastAsia="ru-RU"/>
              </w:rPr>
            </w:pPr>
          </w:p>
        </w:tc>
        <w:tc>
          <w:tcPr>
            <w:tcW w:w="1559" w:type="dxa"/>
          </w:tcPr>
          <w:p w:rsidR="006220C6" w:rsidRPr="00DB04F2" w:rsidRDefault="006220C6" w:rsidP="00FE05BE">
            <w:pPr>
              <w:jc w:val="center"/>
              <w:rPr>
                <w:rFonts w:ascii="Times New Roman" w:eastAsia="Times New Roman" w:hAnsi="Times New Roman"/>
                <w:sz w:val="24"/>
                <w:szCs w:val="24"/>
                <w:lang w:eastAsia="ru-RU"/>
              </w:rPr>
            </w:pPr>
          </w:p>
        </w:tc>
        <w:tc>
          <w:tcPr>
            <w:tcW w:w="1809" w:type="dxa"/>
          </w:tcPr>
          <w:p w:rsidR="006220C6" w:rsidRPr="00DB04F2" w:rsidRDefault="006220C6" w:rsidP="00FE05BE">
            <w:pPr>
              <w:jc w:val="center"/>
              <w:rPr>
                <w:rFonts w:ascii="Times New Roman" w:eastAsia="Times New Roman" w:hAnsi="Times New Roman"/>
                <w:sz w:val="24"/>
                <w:szCs w:val="24"/>
                <w:lang w:eastAsia="ru-RU"/>
              </w:rPr>
            </w:pPr>
          </w:p>
        </w:tc>
        <w:tc>
          <w:tcPr>
            <w:tcW w:w="2693" w:type="dxa"/>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Масленица</w:t>
            </w:r>
          </w:p>
        </w:tc>
        <w:tc>
          <w:tcPr>
            <w:tcW w:w="3119" w:type="dxa"/>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Масленица</w:t>
            </w:r>
          </w:p>
        </w:tc>
      </w:tr>
      <w:tr w:rsidR="006220C6" w:rsidRPr="00DB04F2" w:rsidTr="00480E01">
        <w:tc>
          <w:tcPr>
            <w:tcW w:w="1560" w:type="dxa"/>
            <w:hideMark/>
          </w:tcPr>
          <w:p w:rsidR="006220C6" w:rsidRPr="00DB04F2" w:rsidRDefault="006220C6" w:rsidP="00FE05BE">
            <w:pPr>
              <w:jc w:val="center"/>
              <w:rPr>
                <w:rFonts w:ascii="Times New Roman" w:eastAsia="Times New Roman" w:hAnsi="Times New Roman"/>
                <w:b/>
                <w:sz w:val="24"/>
                <w:szCs w:val="24"/>
                <w:lang w:eastAsia="ru-RU"/>
              </w:rPr>
            </w:pPr>
            <w:r w:rsidRPr="00DB04F2">
              <w:rPr>
                <w:rFonts w:ascii="Times New Roman" w:eastAsia="Times New Roman" w:hAnsi="Times New Roman"/>
                <w:b/>
                <w:sz w:val="24"/>
                <w:szCs w:val="24"/>
                <w:lang w:eastAsia="ru-RU"/>
              </w:rPr>
              <w:t>8 марта</w:t>
            </w:r>
          </w:p>
        </w:tc>
        <w:tc>
          <w:tcPr>
            <w:tcW w:w="1559"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8 марта</w:t>
            </w:r>
          </w:p>
        </w:tc>
        <w:tc>
          <w:tcPr>
            <w:tcW w:w="1809"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8 марта</w:t>
            </w:r>
          </w:p>
        </w:tc>
        <w:tc>
          <w:tcPr>
            <w:tcW w:w="2693"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8 марта</w:t>
            </w:r>
          </w:p>
        </w:tc>
        <w:tc>
          <w:tcPr>
            <w:tcW w:w="3119"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8 марта</w:t>
            </w:r>
          </w:p>
        </w:tc>
      </w:tr>
      <w:tr w:rsidR="006220C6" w:rsidRPr="00DB04F2" w:rsidTr="00480E01">
        <w:tc>
          <w:tcPr>
            <w:tcW w:w="1560" w:type="dxa"/>
          </w:tcPr>
          <w:p w:rsidR="006220C6" w:rsidRPr="00DB04F2" w:rsidRDefault="006220C6" w:rsidP="00FE05BE">
            <w:pPr>
              <w:jc w:val="center"/>
              <w:rPr>
                <w:rFonts w:ascii="Times New Roman" w:eastAsia="Times New Roman" w:hAnsi="Times New Roman"/>
                <w:b/>
                <w:sz w:val="24"/>
                <w:szCs w:val="24"/>
                <w:lang w:eastAsia="ru-RU"/>
              </w:rPr>
            </w:pPr>
          </w:p>
        </w:tc>
        <w:tc>
          <w:tcPr>
            <w:tcW w:w="1559" w:type="dxa"/>
          </w:tcPr>
          <w:p w:rsidR="006220C6" w:rsidRPr="00DB04F2" w:rsidRDefault="006220C6" w:rsidP="00FE05BE">
            <w:pPr>
              <w:jc w:val="center"/>
              <w:rPr>
                <w:rFonts w:ascii="Times New Roman" w:eastAsia="Times New Roman" w:hAnsi="Times New Roman"/>
                <w:sz w:val="24"/>
                <w:szCs w:val="24"/>
                <w:lang w:eastAsia="ru-RU"/>
              </w:rPr>
            </w:pPr>
          </w:p>
        </w:tc>
        <w:tc>
          <w:tcPr>
            <w:tcW w:w="1809" w:type="dxa"/>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23 февраля</w:t>
            </w:r>
          </w:p>
        </w:tc>
        <w:tc>
          <w:tcPr>
            <w:tcW w:w="2693" w:type="dxa"/>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23 февраля</w:t>
            </w:r>
          </w:p>
        </w:tc>
        <w:tc>
          <w:tcPr>
            <w:tcW w:w="3119" w:type="dxa"/>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23 февраля</w:t>
            </w:r>
          </w:p>
        </w:tc>
      </w:tr>
      <w:tr w:rsidR="006220C6" w:rsidRPr="00DB04F2" w:rsidTr="00480E01">
        <w:tc>
          <w:tcPr>
            <w:tcW w:w="1560" w:type="dxa"/>
          </w:tcPr>
          <w:p w:rsidR="006220C6" w:rsidRPr="00DB04F2" w:rsidRDefault="006220C6" w:rsidP="00FE05BE">
            <w:pPr>
              <w:jc w:val="center"/>
              <w:rPr>
                <w:rFonts w:ascii="Times New Roman" w:eastAsia="Times New Roman" w:hAnsi="Times New Roman"/>
                <w:b/>
                <w:sz w:val="24"/>
                <w:szCs w:val="24"/>
                <w:lang w:eastAsia="ru-RU"/>
              </w:rPr>
            </w:pPr>
          </w:p>
        </w:tc>
        <w:tc>
          <w:tcPr>
            <w:tcW w:w="1559" w:type="dxa"/>
          </w:tcPr>
          <w:p w:rsidR="006220C6" w:rsidRPr="00DB04F2" w:rsidRDefault="006220C6" w:rsidP="00FE05BE">
            <w:pPr>
              <w:jc w:val="center"/>
              <w:rPr>
                <w:rFonts w:ascii="Times New Roman" w:eastAsia="Times New Roman" w:hAnsi="Times New Roman"/>
                <w:sz w:val="24"/>
                <w:szCs w:val="24"/>
                <w:lang w:eastAsia="ru-RU"/>
              </w:rPr>
            </w:pPr>
          </w:p>
        </w:tc>
        <w:tc>
          <w:tcPr>
            <w:tcW w:w="1809" w:type="dxa"/>
          </w:tcPr>
          <w:p w:rsidR="006220C6" w:rsidRPr="00DB04F2" w:rsidRDefault="006220C6" w:rsidP="00FE05BE">
            <w:pPr>
              <w:jc w:val="center"/>
              <w:rPr>
                <w:rFonts w:ascii="Times New Roman" w:eastAsia="Times New Roman" w:hAnsi="Times New Roman"/>
                <w:sz w:val="24"/>
                <w:szCs w:val="24"/>
                <w:lang w:eastAsia="ru-RU"/>
              </w:rPr>
            </w:pPr>
          </w:p>
        </w:tc>
        <w:tc>
          <w:tcPr>
            <w:tcW w:w="2693" w:type="dxa"/>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День Космонавтики</w:t>
            </w:r>
          </w:p>
        </w:tc>
        <w:tc>
          <w:tcPr>
            <w:tcW w:w="3119" w:type="dxa"/>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День Космонавтики</w:t>
            </w:r>
          </w:p>
        </w:tc>
      </w:tr>
      <w:tr w:rsidR="006220C6" w:rsidRPr="00DB04F2" w:rsidTr="00480E01">
        <w:tc>
          <w:tcPr>
            <w:tcW w:w="1560" w:type="dxa"/>
            <w:hideMark/>
          </w:tcPr>
          <w:p w:rsidR="006220C6" w:rsidRPr="00DB04F2" w:rsidRDefault="006220C6" w:rsidP="00FE05BE">
            <w:pPr>
              <w:jc w:val="center"/>
              <w:rPr>
                <w:rFonts w:ascii="Times New Roman" w:eastAsia="Times New Roman" w:hAnsi="Times New Roman"/>
                <w:b/>
                <w:sz w:val="24"/>
                <w:szCs w:val="24"/>
                <w:lang w:eastAsia="ru-RU"/>
              </w:rPr>
            </w:pPr>
          </w:p>
        </w:tc>
        <w:tc>
          <w:tcPr>
            <w:tcW w:w="1559" w:type="dxa"/>
            <w:hideMark/>
          </w:tcPr>
          <w:p w:rsidR="006220C6" w:rsidRPr="00DB04F2" w:rsidRDefault="006220C6" w:rsidP="00FE05BE">
            <w:pPr>
              <w:jc w:val="center"/>
              <w:rPr>
                <w:rFonts w:ascii="Times New Roman" w:eastAsia="Times New Roman" w:hAnsi="Times New Roman"/>
                <w:sz w:val="24"/>
                <w:szCs w:val="24"/>
                <w:lang w:eastAsia="ru-RU"/>
              </w:rPr>
            </w:pPr>
          </w:p>
        </w:tc>
        <w:tc>
          <w:tcPr>
            <w:tcW w:w="1809" w:type="dxa"/>
            <w:hideMark/>
          </w:tcPr>
          <w:p w:rsidR="006220C6" w:rsidRPr="00DB04F2" w:rsidRDefault="006220C6" w:rsidP="00FE05BE">
            <w:pPr>
              <w:jc w:val="center"/>
              <w:rPr>
                <w:rFonts w:ascii="Times New Roman" w:eastAsia="Times New Roman" w:hAnsi="Times New Roman"/>
                <w:sz w:val="24"/>
                <w:szCs w:val="24"/>
                <w:lang w:eastAsia="ru-RU"/>
              </w:rPr>
            </w:pPr>
          </w:p>
        </w:tc>
        <w:tc>
          <w:tcPr>
            <w:tcW w:w="2693"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9 Мая</w:t>
            </w:r>
          </w:p>
        </w:tc>
        <w:tc>
          <w:tcPr>
            <w:tcW w:w="3119"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9 Мая</w:t>
            </w:r>
          </w:p>
        </w:tc>
      </w:tr>
      <w:tr w:rsidR="006220C6" w:rsidRPr="00DB04F2" w:rsidTr="00480E01">
        <w:tc>
          <w:tcPr>
            <w:tcW w:w="1560" w:type="dxa"/>
          </w:tcPr>
          <w:p w:rsidR="006220C6" w:rsidRPr="00DB04F2" w:rsidRDefault="006220C6" w:rsidP="00FE05BE">
            <w:pPr>
              <w:jc w:val="center"/>
              <w:rPr>
                <w:rFonts w:ascii="Times New Roman" w:eastAsia="Times New Roman" w:hAnsi="Times New Roman"/>
                <w:b/>
                <w:sz w:val="24"/>
                <w:szCs w:val="24"/>
                <w:lang w:eastAsia="ru-RU"/>
              </w:rPr>
            </w:pPr>
          </w:p>
        </w:tc>
        <w:tc>
          <w:tcPr>
            <w:tcW w:w="1559" w:type="dxa"/>
          </w:tcPr>
          <w:p w:rsidR="006220C6" w:rsidRPr="00DB04F2" w:rsidRDefault="006220C6" w:rsidP="00FE05BE">
            <w:pPr>
              <w:jc w:val="center"/>
              <w:rPr>
                <w:rFonts w:ascii="Times New Roman" w:eastAsia="Times New Roman" w:hAnsi="Times New Roman"/>
                <w:sz w:val="24"/>
                <w:szCs w:val="24"/>
                <w:lang w:eastAsia="ru-RU"/>
              </w:rPr>
            </w:pPr>
          </w:p>
        </w:tc>
        <w:tc>
          <w:tcPr>
            <w:tcW w:w="1809" w:type="dxa"/>
          </w:tcPr>
          <w:p w:rsidR="006220C6" w:rsidRPr="00DB04F2" w:rsidRDefault="006220C6" w:rsidP="00FE05BE">
            <w:pPr>
              <w:jc w:val="center"/>
              <w:rPr>
                <w:rFonts w:ascii="Times New Roman" w:eastAsia="Times New Roman" w:hAnsi="Times New Roman"/>
                <w:sz w:val="24"/>
                <w:szCs w:val="24"/>
                <w:lang w:eastAsia="ru-RU"/>
              </w:rPr>
            </w:pPr>
          </w:p>
        </w:tc>
        <w:tc>
          <w:tcPr>
            <w:tcW w:w="2693" w:type="dxa"/>
          </w:tcPr>
          <w:p w:rsidR="006220C6" w:rsidRPr="00DB04F2" w:rsidRDefault="006220C6" w:rsidP="00FE05BE">
            <w:pPr>
              <w:jc w:val="center"/>
              <w:rPr>
                <w:rFonts w:ascii="Times New Roman" w:eastAsia="Times New Roman" w:hAnsi="Times New Roman"/>
                <w:sz w:val="24"/>
                <w:szCs w:val="24"/>
                <w:lang w:eastAsia="ru-RU"/>
              </w:rPr>
            </w:pPr>
          </w:p>
        </w:tc>
        <w:tc>
          <w:tcPr>
            <w:tcW w:w="3119" w:type="dxa"/>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Выпускной</w:t>
            </w:r>
          </w:p>
        </w:tc>
      </w:tr>
      <w:tr w:rsidR="006220C6" w:rsidRPr="00DB04F2" w:rsidTr="00480E01">
        <w:tc>
          <w:tcPr>
            <w:tcW w:w="1560" w:type="dxa"/>
            <w:hideMark/>
          </w:tcPr>
          <w:p w:rsidR="006220C6" w:rsidRPr="00DB04F2" w:rsidRDefault="006220C6" w:rsidP="00FE05BE">
            <w:pPr>
              <w:jc w:val="center"/>
              <w:rPr>
                <w:rFonts w:ascii="Times New Roman" w:eastAsia="Times New Roman" w:hAnsi="Times New Roman"/>
                <w:b/>
                <w:sz w:val="24"/>
                <w:szCs w:val="24"/>
                <w:lang w:eastAsia="ru-RU"/>
              </w:rPr>
            </w:pPr>
            <w:r w:rsidRPr="00DB04F2">
              <w:rPr>
                <w:rFonts w:ascii="Times New Roman" w:eastAsia="Times New Roman" w:hAnsi="Times New Roman"/>
                <w:b/>
                <w:sz w:val="24"/>
                <w:szCs w:val="24"/>
                <w:lang w:eastAsia="ru-RU"/>
              </w:rPr>
              <w:t>Праздник Лета.</w:t>
            </w:r>
          </w:p>
        </w:tc>
        <w:tc>
          <w:tcPr>
            <w:tcW w:w="1559"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Праздник Лета.</w:t>
            </w:r>
          </w:p>
        </w:tc>
        <w:tc>
          <w:tcPr>
            <w:tcW w:w="1809"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Праздник Лета.</w:t>
            </w:r>
          </w:p>
        </w:tc>
        <w:tc>
          <w:tcPr>
            <w:tcW w:w="2693"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Праздник Лета.</w:t>
            </w:r>
          </w:p>
        </w:tc>
        <w:tc>
          <w:tcPr>
            <w:tcW w:w="3119" w:type="dxa"/>
            <w:hideMark/>
          </w:tcPr>
          <w:p w:rsidR="006220C6" w:rsidRPr="00DB04F2" w:rsidRDefault="006220C6" w:rsidP="00FE05BE">
            <w:pPr>
              <w:jc w:val="cente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Праздник Лета.</w:t>
            </w:r>
          </w:p>
        </w:tc>
      </w:tr>
    </w:tbl>
    <w:p w:rsidR="006220C6" w:rsidRPr="00DB04F2" w:rsidRDefault="006220C6" w:rsidP="00FE05BE">
      <w:pPr>
        <w:pStyle w:val="ab"/>
        <w:widowControl w:val="0"/>
        <w:spacing w:after="0" w:line="240" w:lineRule="auto"/>
        <w:ind w:left="0" w:firstLine="709"/>
        <w:jc w:val="both"/>
        <w:rPr>
          <w:rFonts w:ascii="Times New Roman" w:eastAsia="Times New Roman" w:hAnsi="Times New Roman" w:cs="Times New Roman"/>
          <w:b/>
          <w:spacing w:val="1"/>
          <w:sz w:val="24"/>
          <w:szCs w:val="24"/>
        </w:rPr>
      </w:pPr>
    </w:p>
    <w:p w:rsidR="00B0025F" w:rsidRPr="00DB04F2" w:rsidRDefault="00B0025F"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72425F">
        <w:rPr>
          <w:rFonts w:ascii="Times New Roman" w:eastAsia="Times New Roman" w:hAnsi="Times New Roman" w:cs="Times New Roman"/>
          <w:b/>
          <w:i/>
          <w:spacing w:val="1"/>
          <w:sz w:val="24"/>
          <w:szCs w:val="24"/>
        </w:rPr>
        <w:t>Общие дела.</w:t>
      </w:r>
      <w:r w:rsidRPr="0072425F">
        <w:rPr>
          <w:rFonts w:ascii="Times New Roman" w:hAnsi="Times New Roman" w:cs="Times New Roman"/>
          <w:sz w:val="24"/>
          <w:szCs w:val="24"/>
        </w:rPr>
        <w:t xml:space="preserve"> </w:t>
      </w:r>
      <w:r w:rsidRPr="0072425F">
        <w:rPr>
          <w:rFonts w:ascii="Times New Roman" w:eastAsia="Times New Roman" w:hAnsi="Times New Roman" w:cs="Times New Roman"/>
          <w:spacing w:val="1"/>
          <w:sz w:val="24"/>
          <w:szCs w:val="24"/>
        </w:rPr>
        <w:t xml:space="preserve">Традиционные </w:t>
      </w:r>
      <w:r w:rsidRPr="00DB04F2">
        <w:rPr>
          <w:rFonts w:ascii="Times New Roman" w:eastAsia="Times New Roman" w:hAnsi="Times New Roman" w:cs="Times New Roman"/>
          <w:spacing w:val="1"/>
          <w:sz w:val="24"/>
          <w:szCs w:val="24"/>
        </w:rPr>
        <w:t>общие дела, как события ДОУ, обязательно планируются, готовятся, проводятся и анализируются.</w:t>
      </w:r>
    </w:p>
    <w:p w:rsidR="00B0025F" w:rsidRPr="00DB04F2" w:rsidRDefault="00B0025F"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w:t>
      </w:r>
    </w:p>
    <w:p w:rsidR="00B0025F" w:rsidRPr="00DB04F2" w:rsidRDefault="00B0025F"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Цель: организация в ДОУ единого воспитательного пространства для формирования социального опыта дошкольников в коллективе других детей и взрослых.</w:t>
      </w:r>
    </w:p>
    <w:p w:rsidR="00B0025F" w:rsidRPr="00DB04F2" w:rsidRDefault="00B0025F"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Задачи:</w:t>
      </w:r>
    </w:p>
    <w:p w:rsidR="00B0025F" w:rsidRPr="00DB04F2" w:rsidRDefault="00B0025F" w:rsidP="00FE05BE">
      <w:pPr>
        <w:pStyle w:val="ab"/>
        <w:widowControl w:val="0"/>
        <w:numPr>
          <w:ilvl w:val="0"/>
          <w:numId w:val="129"/>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Формировать представления о нормах и правилах общения детей друг с другом и с окружающими взрослыми.</w:t>
      </w:r>
    </w:p>
    <w:p w:rsidR="00B0025F" w:rsidRPr="00DB04F2" w:rsidRDefault="00B0025F" w:rsidP="00FE05BE">
      <w:pPr>
        <w:pStyle w:val="ab"/>
        <w:widowControl w:val="0"/>
        <w:numPr>
          <w:ilvl w:val="0"/>
          <w:numId w:val="129"/>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Формировать умение каждого ребенка устанавливать и поддерживать</w:t>
      </w:r>
      <w:r w:rsidR="00B859CF"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необходимые контакты с детьми разных возрастных групп.</w:t>
      </w:r>
    </w:p>
    <w:p w:rsidR="00B0025F" w:rsidRPr="00DB04F2" w:rsidRDefault="00B0025F" w:rsidP="00FE05BE">
      <w:pPr>
        <w:pStyle w:val="ab"/>
        <w:widowControl w:val="0"/>
        <w:numPr>
          <w:ilvl w:val="0"/>
          <w:numId w:val="129"/>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Способствовать освоению социальных ролей: мальчик-девочка; старший</w:t>
      </w:r>
      <w:r w:rsidR="00B859CF"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младший; член коллектива; житель своего города, гражданин своей страны.</w:t>
      </w:r>
    </w:p>
    <w:p w:rsidR="00B0025F" w:rsidRPr="00DB04F2" w:rsidRDefault="00B0025F" w:rsidP="00FE05BE">
      <w:pPr>
        <w:pStyle w:val="ab"/>
        <w:widowControl w:val="0"/>
        <w:numPr>
          <w:ilvl w:val="0"/>
          <w:numId w:val="129"/>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Приобщать к истории и культуре народов России в процессе традиционных</w:t>
      </w:r>
      <w:r w:rsidR="00B859CF"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коллективных мероприятий.</w:t>
      </w:r>
    </w:p>
    <w:p w:rsidR="00B0025F" w:rsidRPr="00DB04F2" w:rsidRDefault="00B0025F" w:rsidP="00FE05BE">
      <w:pPr>
        <w:pStyle w:val="ab"/>
        <w:widowControl w:val="0"/>
        <w:numPr>
          <w:ilvl w:val="0"/>
          <w:numId w:val="129"/>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Развивать гражданскую позицию, нравственность, патриотизм, инициативу и</w:t>
      </w:r>
      <w:r w:rsidR="00B859CF"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самостоятельность воспитанников в различных коллективных видах детской</w:t>
      </w:r>
      <w:r w:rsidR="00B859CF"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деятельности.</w:t>
      </w:r>
    </w:p>
    <w:p w:rsidR="00B0025F" w:rsidRPr="00DB04F2" w:rsidRDefault="00B0025F" w:rsidP="00FE05BE">
      <w:pPr>
        <w:pStyle w:val="ab"/>
        <w:widowControl w:val="0"/>
        <w:numPr>
          <w:ilvl w:val="0"/>
          <w:numId w:val="129"/>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Воспитывать доброжелательность и положительное эмоциональное отношение к</w:t>
      </w:r>
      <w:r w:rsidR="00B859CF"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окружающим людям.</w:t>
      </w:r>
    </w:p>
    <w:p w:rsidR="00B0025F" w:rsidRPr="00DB04F2" w:rsidRDefault="00B859CF" w:rsidP="00FE05BE">
      <w:pPr>
        <w:pStyle w:val="ab"/>
        <w:widowControl w:val="0"/>
        <w:spacing w:after="0" w:line="240" w:lineRule="auto"/>
        <w:ind w:left="0" w:firstLine="709"/>
        <w:jc w:val="both"/>
        <w:rPr>
          <w:rFonts w:ascii="Times New Roman" w:eastAsia="Times New Roman" w:hAnsi="Times New Roman" w:cs="Times New Roman"/>
          <w:b/>
          <w:spacing w:val="1"/>
          <w:sz w:val="24"/>
          <w:szCs w:val="24"/>
        </w:rPr>
      </w:pPr>
      <w:r w:rsidRPr="00DB04F2">
        <w:rPr>
          <w:rFonts w:ascii="Times New Roman" w:eastAsia="Times New Roman" w:hAnsi="Times New Roman" w:cs="Times New Roman"/>
          <w:b/>
          <w:spacing w:val="1"/>
          <w:sz w:val="24"/>
          <w:szCs w:val="24"/>
        </w:rPr>
        <w:t>Виды общих дел:</w:t>
      </w:r>
    </w:p>
    <w:p w:rsidR="00B859CF" w:rsidRPr="00DB04F2" w:rsidRDefault="00B859CF"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i/>
          <w:spacing w:val="1"/>
          <w:sz w:val="24"/>
          <w:szCs w:val="24"/>
        </w:rPr>
        <w:t>Социальные и экологические акции</w:t>
      </w:r>
      <w:r w:rsidRPr="00DB04F2">
        <w:rPr>
          <w:rFonts w:ascii="Times New Roman" w:eastAsia="Times New Roman" w:hAnsi="Times New Roman" w:cs="Times New Roman"/>
          <w:spacing w:val="1"/>
          <w:sz w:val="24"/>
          <w:szCs w:val="24"/>
        </w:rPr>
        <w:t>: «Белая ромашка», «Помоги собраться в школу», «Читаем вместе с родителями», «Сад памяти», «Помоги зимующим птицам»</w:t>
      </w:r>
      <w:r w:rsidR="00830F1D" w:rsidRPr="00DB04F2">
        <w:rPr>
          <w:rFonts w:ascii="Times New Roman" w:eastAsia="Times New Roman" w:hAnsi="Times New Roman" w:cs="Times New Roman"/>
          <w:spacing w:val="1"/>
          <w:sz w:val="24"/>
          <w:szCs w:val="24"/>
        </w:rPr>
        <w:t>, «Безопасное лето»</w:t>
      </w:r>
      <w:r w:rsidRPr="00DB04F2">
        <w:rPr>
          <w:rFonts w:ascii="Times New Roman" w:eastAsia="Times New Roman" w:hAnsi="Times New Roman" w:cs="Times New Roman"/>
          <w:spacing w:val="1"/>
          <w:sz w:val="24"/>
          <w:szCs w:val="24"/>
        </w:rPr>
        <w:t xml:space="preserve"> и др;</w:t>
      </w:r>
    </w:p>
    <w:p w:rsidR="00B859CF" w:rsidRPr="00DB04F2" w:rsidRDefault="00B859CF"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i/>
          <w:spacing w:val="1"/>
          <w:sz w:val="24"/>
          <w:szCs w:val="24"/>
        </w:rPr>
        <w:t>Спортивные и оздоровительные мероприятия</w:t>
      </w:r>
      <w:r w:rsidRPr="00DB04F2">
        <w:rPr>
          <w:rFonts w:ascii="Times New Roman" w:eastAsia="Times New Roman" w:hAnsi="Times New Roman" w:cs="Times New Roman"/>
          <w:spacing w:val="1"/>
          <w:sz w:val="24"/>
          <w:szCs w:val="24"/>
        </w:rPr>
        <w:t xml:space="preserve">: «День здоровья», </w:t>
      </w:r>
      <w:r w:rsidR="00830F1D" w:rsidRPr="00DB04F2">
        <w:rPr>
          <w:rFonts w:ascii="Times New Roman" w:eastAsia="Times New Roman" w:hAnsi="Times New Roman" w:cs="Times New Roman"/>
          <w:spacing w:val="1"/>
          <w:sz w:val="24"/>
          <w:szCs w:val="24"/>
        </w:rPr>
        <w:t xml:space="preserve">«Шахматный турнир», </w:t>
      </w:r>
      <w:r w:rsidR="005157BF" w:rsidRPr="00DB04F2">
        <w:rPr>
          <w:rFonts w:ascii="Times New Roman" w:eastAsia="Times New Roman" w:hAnsi="Times New Roman" w:cs="Times New Roman"/>
          <w:spacing w:val="1"/>
          <w:sz w:val="24"/>
          <w:szCs w:val="24"/>
        </w:rPr>
        <w:t xml:space="preserve">ГТО, </w:t>
      </w:r>
      <w:r w:rsidRPr="00DB04F2">
        <w:rPr>
          <w:rFonts w:ascii="Times New Roman" w:eastAsia="Times New Roman" w:hAnsi="Times New Roman" w:cs="Times New Roman"/>
          <w:spacing w:val="1"/>
          <w:sz w:val="24"/>
          <w:szCs w:val="24"/>
        </w:rPr>
        <w:t>«За здоровьем в детский сад» и др;</w:t>
      </w:r>
    </w:p>
    <w:p w:rsidR="00B859CF" w:rsidRPr="00DB04F2" w:rsidRDefault="00B859CF"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i/>
          <w:spacing w:val="1"/>
          <w:sz w:val="24"/>
          <w:szCs w:val="24"/>
        </w:rPr>
        <w:t>Совместные игры, развлечения, музыкально-театрализованные представления</w:t>
      </w:r>
      <w:r w:rsidRPr="00DB04F2">
        <w:rPr>
          <w:rFonts w:ascii="Times New Roman" w:eastAsia="Times New Roman" w:hAnsi="Times New Roman" w:cs="Times New Roman"/>
          <w:spacing w:val="1"/>
          <w:sz w:val="24"/>
          <w:szCs w:val="24"/>
        </w:rPr>
        <w:t>: в виде традиционных праздников, театральных постановок, развлечений, как на уровне детского сада</w:t>
      </w:r>
      <w:r w:rsidR="005157BF" w:rsidRPr="00DB04F2">
        <w:rPr>
          <w:rFonts w:ascii="Times New Roman" w:eastAsia="Times New Roman" w:hAnsi="Times New Roman" w:cs="Times New Roman"/>
          <w:spacing w:val="1"/>
          <w:sz w:val="24"/>
          <w:szCs w:val="24"/>
        </w:rPr>
        <w:t>,</w:t>
      </w:r>
      <w:r w:rsidRPr="00DB04F2">
        <w:rPr>
          <w:rFonts w:ascii="Times New Roman" w:eastAsia="Times New Roman" w:hAnsi="Times New Roman" w:cs="Times New Roman"/>
          <w:spacing w:val="1"/>
          <w:sz w:val="24"/>
          <w:szCs w:val="24"/>
        </w:rPr>
        <w:t xml:space="preserve"> так и групповые. Тематические групповые мероприятий: «Неделя безопасности», «Книжкина неделя», «Хлеб – всему голова», «Детский сад – мой второй дом» и др.;</w:t>
      </w:r>
    </w:p>
    <w:p w:rsidR="005157BF" w:rsidRPr="00DB04F2" w:rsidRDefault="005157BF"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i/>
          <w:spacing w:val="1"/>
          <w:sz w:val="24"/>
          <w:szCs w:val="24"/>
        </w:rPr>
        <w:t xml:space="preserve">Творческие мастерские: </w:t>
      </w:r>
      <w:r w:rsidRPr="00DB04F2">
        <w:rPr>
          <w:rFonts w:ascii="Times New Roman" w:eastAsia="Times New Roman" w:hAnsi="Times New Roman" w:cs="Times New Roman"/>
          <w:spacing w:val="1"/>
          <w:sz w:val="24"/>
          <w:szCs w:val="24"/>
        </w:rPr>
        <w:t xml:space="preserve">«Мастерская по ремонту игрушек и книг», «Мастерская Деда Мороза», «Мастерская по изготовлению кормушек», «Мастерская по изготовлению поделок из природного и бросового материала». </w:t>
      </w:r>
    </w:p>
    <w:p w:rsidR="00B0025F" w:rsidRPr="00DB04F2" w:rsidRDefault="005157BF" w:rsidP="00FE05BE">
      <w:pPr>
        <w:pStyle w:val="ab"/>
        <w:widowControl w:val="0"/>
        <w:spacing w:after="0" w:line="240" w:lineRule="auto"/>
        <w:ind w:left="0" w:firstLine="709"/>
        <w:jc w:val="both"/>
        <w:rPr>
          <w:rFonts w:ascii="Times New Roman" w:eastAsia="Times New Roman" w:hAnsi="Times New Roman" w:cs="Times New Roman"/>
          <w:i/>
          <w:spacing w:val="1"/>
          <w:sz w:val="24"/>
          <w:szCs w:val="24"/>
        </w:rPr>
      </w:pPr>
      <w:r w:rsidRPr="00DB04F2">
        <w:rPr>
          <w:rFonts w:ascii="Times New Roman" w:eastAsia="Times New Roman" w:hAnsi="Times New Roman" w:cs="Times New Roman"/>
          <w:i/>
          <w:spacing w:val="1"/>
          <w:sz w:val="24"/>
          <w:szCs w:val="24"/>
        </w:rPr>
        <w:t>Выставки, стенгазеты</w:t>
      </w:r>
      <w:r w:rsidRPr="00DB04F2">
        <w:rPr>
          <w:rFonts w:ascii="Times New Roman" w:eastAsia="Times New Roman" w:hAnsi="Times New Roman" w:cs="Times New Roman"/>
          <w:spacing w:val="1"/>
          <w:sz w:val="24"/>
          <w:szCs w:val="24"/>
        </w:rPr>
        <w:t>. По тематике многих мероприятий проводятся выставки: информационные – стенгазеты «Я и мой питомец», «ПДД»; творческие «Ты и я – с книгой лучшие друзья», «Зимине забавы»; фотовыставки «Я и мамочка моя», «Мой папа в армии служил», «Осенняя зарисовка» и др.</w:t>
      </w:r>
    </w:p>
    <w:p w:rsidR="005157BF" w:rsidRPr="00DB04F2" w:rsidRDefault="005157BF"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i/>
          <w:spacing w:val="1"/>
          <w:sz w:val="24"/>
          <w:szCs w:val="24"/>
        </w:rPr>
        <w:t>Конкурсы, викторины:</w:t>
      </w:r>
      <w:r w:rsidRPr="00DB04F2">
        <w:rPr>
          <w:rFonts w:ascii="Times New Roman" w:eastAsia="Times New Roman" w:hAnsi="Times New Roman" w:cs="Times New Roman"/>
          <w:spacing w:val="1"/>
          <w:sz w:val="24"/>
          <w:szCs w:val="24"/>
        </w:rPr>
        <w:t xml:space="preserve"> конкурсы чтецов, «ЧИП», всероссийская викторина «Азбука безопасности на дорогах», и многие др., конкурсы рисунков и поделок на различных уровнях, как очных, так и дистанционные конкурсах.</w:t>
      </w:r>
    </w:p>
    <w:p w:rsidR="005157BF" w:rsidRPr="00DB04F2" w:rsidRDefault="005157BF"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Общие дела обогащают социальный опыт дошкольников, развивает коммуникативные и нравственные качества каждого ребёнка.</w:t>
      </w:r>
    </w:p>
    <w:p w:rsidR="005157BF" w:rsidRPr="00DB04F2" w:rsidRDefault="005157BF" w:rsidP="00FE05B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72425F">
        <w:rPr>
          <w:rFonts w:ascii="Times New Roman" w:eastAsia="Times New Roman" w:hAnsi="Times New Roman" w:cs="Times New Roman"/>
          <w:b/>
          <w:i/>
          <w:sz w:val="24"/>
          <w:szCs w:val="24"/>
          <w:lang w:eastAsia="ru-RU"/>
        </w:rPr>
        <w:t>Режим</w:t>
      </w:r>
      <w:r w:rsidRPr="0072425F">
        <w:rPr>
          <w:rFonts w:ascii="Times New Roman" w:eastAsia="Times New Roman" w:hAnsi="Times New Roman" w:cs="Times New Roman"/>
          <w:sz w:val="24"/>
          <w:szCs w:val="24"/>
          <w:lang w:eastAsia="ru-RU"/>
        </w:rPr>
        <w:t xml:space="preserve"> –</w:t>
      </w:r>
      <w:r w:rsidRPr="00DB04F2">
        <w:rPr>
          <w:rFonts w:ascii="Times New Roman" w:eastAsia="Times New Roman" w:hAnsi="Times New Roman" w:cs="Times New Roman"/>
          <w:color w:val="333333"/>
          <w:sz w:val="24"/>
          <w:szCs w:val="24"/>
          <w:lang w:eastAsia="ru-RU"/>
        </w:rPr>
        <w:t xml:space="preserve"> это гибкая и динамичная конструкция, но при этом основные его компоненты (дневной сон, бодрствование, интервалы между приемами пищи, ночной сон, общее время прогулок) должны оставаться неизменными. Режим пребывания детей в детском саду – это определенная последовательность организованного взаимодействия с детьми.</w:t>
      </w:r>
    </w:p>
    <w:p w:rsidR="005157BF" w:rsidRPr="00DB04F2" w:rsidRDefault="005157BF" w:rsidP="00FE05B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DB04F2">
        <w:rPr>
          <w:rFonts w:ascii="Times New Roman" w:eastAsia="Times New Roman" w:hAnsi="Times New Roman" w:cs="Times New Roman"/>
          <w:color w:val="333333"/>
          <w:sz w:val="24"/>
          <w:szCs w:val="24"/>
          <w:lang w:eastAsia="ru-RU"/>
        </w:rPr>
        <w:t>Требования к режиму определяются психофизиологическими особенностями возраста ребенка, задачами воспитания, окружающими условиями. Режим должен учитывать возрастные особенности детей, быть постоянным (хотя есть отличия в построение режима дня в разное время года), учитывается время пребывания ребенка в детском саду, и время работы родителей.</w:t>
      </w:r>
      <w:r w:rsidR="00B357AD" w:rsidRPr="00DB04F2">
        <w:rPr>
          <w:rFonts w:ascii="Times New Roman" w:eastAsia="Times New Roman" w:hAnsi="Times New Roman" w:cs="Times New Roman"/>
          <w:color w:val="333333"/>
          <w:sz w:val="24"/>
          <w:szCs w:val="24"/>
          <w:lang w:eastAsia="ru-RU"/>
        </w:rPr>
        <w:t xml:space="preserve"> Режим в ДОУ составлен в соответствие с САН ПИН.</w:t>
      </w:r>
    </w:p>
    <w:tbl>
      <w:tblPr>
        <w:tblStyle w:val="180"/>
        <w:tblW w:w="10598" w:type="dxa"/>
        <w:tblLayout w:type="fixed"/>
        <w:tblLook w:val="04A0" w:firstRow="1" w:lastRow="0" w:firstColumn="1" w:lastColumn="0" w:noHBand="0" w:noVBand="1"/>
      </w:tblPr>
      <w:tblGrid>
        <w:gridCol w:w="2093"/>
        <w:gridCol w:w="8505"/>
      </w:tblGrid>
      <w:tr w:rsidR="00024EB9" w:rsidRPr="00DB04F2" w:rsidTr="00367F0F">
        <w:tc>
          <w:tcPr>
            <w:tcW w:w="2093" w:type="dxa"/>
          </w:tcPr>
          <w:p w:rsidR="00024EB9" w:rsidRPr="00367F0F" w:rsidRDefault="00024EB9" w:rsidP="00FE05BE">
            <w:pPr>
              <w:jc w:val="center"/>
              <w:rPr>
                <w:rFonts w:ascii="Times New Roman" w:hAnsi="Times New Roman"/>
                <w:b/>
                <w:bCs/>
                <w:color w:val="181818"/>
                <w:sz w:val="24"/>
                <w:szCs w:val="24"/>
                <w:lang w:eastAsia="ru-RU"/>
              </w:rPr>
            </w:pPr>
            <w:r w:rsidRPr="00367F0F">
              <w:rPr>
                <w:rFonts w:ascii="Times New Roman" w:hAnsi="Times New Roman"/>
                <w:b/>
                <w:bCs/>
                <w:color w:val="181818"/>
                <w:szCs w:val="24"/>
                <w:lang w:eastAsia="ru-RU"/>
              </w:rPr>
              <w:t>Режимный момент</w:t>
            </w:r>
          </w:p>
        </w:tc>
        <w:tc>
          <w:tcPr>
            <w:tcW w:w="8505" w:type="dxa"/>
          </w:tcPr>
          <w:p w:rsidR="00024EB9" w:rsidRPr="00480E01" w:rsidRDefault="00024EB9" w:rsidP="00FE05BE">
            <w:pPr>
              <w:jc w:val="center"/>
              <w:rPr>
                <w:rFonts w:ascii="Times New Roman" w:hAnsi="Times New Roman"/>
                <w:b/>
                <w:bCs/>
                <w:color w:val="181818"/>
                <w:sz w:val="24"/>
                <w:szCs w:val="24"/>
                <w:lang w:eastAsia="ru-RU"/>
              </w:rPr>
            </w:pPr>
            <w:r w:rsidRPr="00480E01">
              <w:rPr>
                <w:rFonts w:ascii="Times New Roman" w:hAnsi="Times New Roman"/>
                <w:b/>
                <w:bCs/>
                <w:color w:val="181818"/>
                <w:sz w:val="24"/>
                <w:szCs w:val="24"/>
                <w:lang w:eastAsia="ru-RU"/>
              </w:rPr>
              <w:t>Содержание</w:t>
            </w:r>
          </w:p>
        </w:tc>
      </w:tr>
      <w:tr w:rsidR="00024EB9" w:rsidRPr="00DB04F2" w:rsidTr="00367F0F">
        <w:tc>
          <w:tcPr>
            <w:tcW w:w="2093" w:type="dxa"/>
          </w:tcPr>
          <w:p w:rsidR="00024EB9" w:rsidRPr="00DB04F2" w:rsidRDefault="00024EB9" w:rsidP="00FE05BE">
            <w:pPr>
              <w:rPr>
                <w:rFonts w:ascii="Times New Roman" w:hAnsi="Times New Roman"/>
                <w:b/>
                <w:bCs/>
                <w:color w:val="181818"/>
                <w:sz w:val="24"/>
                <w:szCs w:val="24"/>
                <w:lang w:eastAsia="ru-RU"/>
              </w:rPr>
            </w:pPr>
            <w:r w:rsidRPr="00DB04F2">
              <w:rPr>
                <w:rFonts w:ascii="Times New Roman" w:hAnsi="Times New Roman"/>
                <w:b/>
                <w:bCs/>
                <w:color w:val="181818"/>
                <w:sz w:val="24"/>
                <w:szCs w:val="24"/>
                <w:lang w:eastAsia="ru-RU"/>
              </w:rPr>
              <w:t>Прием детей, осмотр, игры, утренняя гимнастика.</w:t>
            </w:r>
          </w:p>
          <w:p w:rsidR="00024EB9" w:rsidRPr="00DB04F2" w:rsidRDefault="00024EB9" w:rsidP="00FE05BE">
            <w:pPr>
              <w:rPr>
                <w:rFonts w:ascii="Times New Roman" w:hAnsi="Times New Roman"/>
                <w:b/>
                <w:bCs/>
                <w:color w:val="181818"/>
                <w:sz w:val="24"/>
                <w:szCs w:val="24"/>
                <w:lang w:eastAsia="ru-RU"/>
              </w:rPr>
            </w:pPr>
          </w:p>
        </w:tc>
        <w:tc>
          <w:tcPr>
            <w:tcW w:w="8505" w:type="dxa"/>
          </w:tcPr>
          <w:p w:rsidR="00024EB9" w:rsidRPr="00DB04F2" w:rsidRDefault="00751BB3" w:rsidP="00FE05BE">
            <w:pPr>
              <w:jc w:val="both"/>
              <w:rPr>
                <w:rFonts w:ascii="Times New Roman" w:hAnsi="Times New Roman"/>
                <w:color w:val="181818"/>
                <w:sz w:val="24"/>
                <w:szCs w:val="24"/>
                <w:lang w:eastAsia="ru-RU"/>
              </w:rPr>
            </w:pPr>
            <w:r>
              <w:rPr>
                <w:rFonts w:ascii="Times New Roman" w:hAnsi="Times New Roman"/>
                <w:color w:val="181818"/>
                <w:sz w:val="24"/>
                <w:szCs w:val="24"/>
                <w:lang w:eastAsia="ru-RU"/>
              </w:rPr>
              <w:t xml:space="preserve">Осуществляться </w:t>
            </w:r>
            <w:r w:rsidR="00024EB9" w:rsidRPr="00DB04F2">
              <w:rPr>
                <w:rFonts w:ascii="Times New Roman" w:hAnsi="Times New Roman"/>
                <w:color w:val="181818"/>
                <w:sz w:val="24"/>
                <w:szCs w:val="24"/>
                <w:lang w:eastAsia="ru-RU"/>
              </w:rPr>
              <w:t>в группе, коридоре или на участке. Цель: создать хорошее настроение, как ребенку, так и его родителям. Обращать внимание на внешний вид детей. Пришедшие дети должны здороваться с воспитателем и другими детьми группы, включаться в игры. Воспитатель обеспечивает интересную, содержательную деятельность детей, создает условия для разнообразной самостоятельной деятельности детей.</w:t>
            </w:r>
          </w:p>
        </w:tc>
      </w:tr>
      <w:tr w:rsidR="00024EB9" w:rsidRPr="00DB04F2" w:rsidTr="00367F0F">
        <w:tc>
          <w:tcPr>
            <w:tcW w:w="2093" w:type="dxa"/>
          </w:tcPr>
          <w:p w:rsidR="00024EB9" w:rsidRPr="00DB04F2" w:rsidRDefault="00024EB9" w:rsidP="00FE05BE">
            <w:pPr>
              <w:rPr>
                <w:rFonts w:ascii="Times New Roman" w:hAnsi="Times New Roman"/>
                <w:b/>
                <w:bCs/>
                <w:color w:val="181818"/>
                <w:sz w:val="24"/>
                <w:szCs w:val="24"/>
                <w:lang w:eastAsia="ru-RU"/>
              </w:rPr>
            </w:pPr>
            <w:r w:rsidRPr="00DB04F2">
              <w:rPr>
                <w:rFonts w:ascii="Times New Roman" w:hAnsi="Times New Roman"/>
                <w:b/>
                <w:bCs/>
                <w:color w:val="181818"/>
                <w:sz w:val="24"/>
                <w:szCs w:val="24"/>
                <w:lang w:eastAsia="ru-RU"/>
              </w:rPr>
              <w:t>Подготовка к завтраку, завтрак.</w:t>
            </w:r>
          </w:p>
        </w:tc>
        <w:tc>
          <w:tcPr>
            <w:tcW w:w="8505" w:type="dxa"/>
          </w:tcPr>
          <w:p w:rsidR="00024EB9" w:rsidRPr="00DB04F2" w:rsidRDefault="00024EB9" w:rsidP="00FE05BE">
            <w:pPr>
              <w:jc w:val="both"/>
              <w:rPr>
                <w:rFonts w:ascii="Times New Roman" w:hAnsi="Times New Roman"/>
                <w:color w:val="181818"/>
                <w:sz w:val="24"/>
                <w:szCs w:val="24"/>
                <w:lang w:eastAsia="ru-RU"/>
              </w:rPr>
            </w:pPr>
            <w:r w:rsidRPr="00DB04F2">
              <w:rPr>
                <w:rFonts w:ascii="Times New Roman" w:hAnsi="Times New Roman"/>
                <w:color w:val="181818"/>
                <w:sz w:val="24"/>
                <w:szCs w:val="24"/>
                <w:lang w:eastAsia="ru-RU"/>
              </w:rPr>
              <w:t>Организация умывания проводится постепенно, необходимо напомнить детям правила поведения в умывальной комнате. Обратить внимание на действия детей: закатать рукава, намылить руки и выполнять прочие процедуры над раковиной. Пользоваться своим полотенцем.</w:t>
            </w:r>
          </w:p>
          <w:p w:rsidR="00024EB9" w:rsidRPr="00DB04F2" w:rsidRDefault="00024EB9" w:rsidP="00FE05BE">
            <w:pPr>
              <w:jc w:val="both"/>
              <w:rPr>
                <w:rFonts w:ascii="Times New Roman" w:hAnsi="Times New Roman"/>
                <w:color w:val="181818"/>
                <w:sz w:val="24"/>
                <w:szCs w:val="24"/>
                <w:lang w:eastAsia="ru-RU"/>
              </w:rPr>
            </w:pPr>
            <w:r w:rsidRPr="00DB04F2">
              <w:rPr>
                <w:rFonts w:ascii="Times New Roman" w:hAnsi="Times New Roman"/>
                <w:color w:val="181818"/>
                <w:sz w:val="24"/>
                <w:szCs w:val="24"/>
                <w:lang w:eastAsia="ru-RU"/>
              </w:rPr>
              <w:t>При организации завтрака воспитатель обращает внимание детей на то, как накрыты столы к завтраку, дает оценку детям-дежурным. В зависимости от меню можно уточнить названия некоторых блюд.</w:t>
            </w:r>
            <w:r w:rsidRPr="00DB04F2">
              <w:rPr>
                <w:rFonts w:ascii="Times New Roman" w:hAnsi="Times New Roman"/>
                <w:sz w:val="24"/>
                <w:szCs w:val="24"/>
              </w:rPr>
              <w:t xml:space="preserve"> </w:t>
            </w:r>
            <w:r w:rsidRPr="00DB04F2">
              <w:rPr>
                <w:rFonts w:ascii="Times New Roman" w:hAnsi="Times New Roman"/>
                <w:color w:val="181818"/>
                <w:sz w:val="24"/>
                <w:szCs w:val="24"/>
                <w:lang w:eastAsia="ru-RU"/>
              </w:rPr>
              <w:t>В процессе завтрака решаются задачи воспитания культурно-гигиенических навыков приёма пищи.</w:t>
            </w:r>
          </w:p>
        </w:tc>
      </w:tr>
      <w:tr w:rsidR="00024EB9" w:rsidRPr="00DB04F2" w:rsidTr="00367F0F">
        <w:tc>
          <w:tcPr>
            <w:tcW w:w="2093" w:type="dxa"/>
          </w:tcPr>
          <w:p w:rsidR="00024EB9" w:rsidRPr="00DB04F2" w:rsidRDefault="00024EB9" w:rsidP="00FE05BE">
            <w:pPr>
              <w:rPr>
                <w:rFonts w:ascii="Times New Roman" w:hAnsi="Times New Roman"/>
                <w:b/>
                <w:bCs/>
                <w:color w:val="181818"/>
                <w:sz w:val="24"/>
                <w:szCs w:val="24"/>
                <w:lang w:eastAsia="ru-RU"/>
              </w:rPr>
            </w:pPr>
            <w:r w:rsidRPr="00DB04F2">
              <w:rPr>
                <w:rFonts w:ascii="Times New Roman" w:hAnsi="Times New Roman"/>
                <w:b/>
                <w:bCs/>
                <w:color w:val="181818"/>
                <w:sz w:val="24"/>
                <w:szCs w:val="24"/>
                <w:lang w:eastAsia="ru-RU"/>
              </w:rPr>
              <w:t>Игры и детские виды деятельности.</w:t>
            </w:r>
          </w:p>
        </w:tc>
        <w:tc>
          <w:tcPr>
            <w:tcW w:w="8505" w:type="dxa"/>
          </w:tcPr>
          <w:p w:rsidR="00024EB9" w:rsidRPr="00DB04F2" w:rsidRDefault="00024EB9" w:rsidP="00FE05BE">
            <w:pPr>
              <w:jc w:val="both"/>
              <w:rPr>
                <w:rFonts w:ascii="Times New Roman" w:hAnsi="Times New Roman"/>
                <w:color w:val="181818"/>
                <w:sz w:val="24"/>
                <w:szCs w:val="24"/>
                <w:lang w:eastAsia="ru-RU"/>
              </w:rPr>
            </w:pPr>
            <w:r w:rsidRPr="00DB04F2">
              <w:rPr>
                <w:rFonts w:ascii="Times New Roman" w:hAnsi="Times New Roman"/>
                <w:color w:val="181818"/>
                <w:sz w:val="24"/>
                <w:szCs w:val="24"/>
                <w:lang w:eastAsia="ru-RU"/>
              </w:rPr>
              <w:t>Воспитатель создает условия для организации детьми разных видов деятельности, а в плане отражает, для каких видов деятельности создана предметно-развивающая среда — с указанием названия и цели деятельности.</w:t>
            </w:r>
          </w:p>
        </w:tc>
      </w:tr>
      <w:tr w:rsidR="00024EB9" w:rsidRPr="00DB04F2" w:rsidTr="00367F0F">
        <w:tc>
          <w:tcPr>
            <w:tcW w:w="2093" w:type="dxa"/>
          </w:tcPr>
          <w:p w:rsidR="00024EB9" w:rsidRPr="00DB04F2" w:rsidRDefault="00024EB9" w:rsidP="00FE05BE">
            <w:pPr>
              <w:rPr>
                <w:rFonts w:ascii="Times New Roman" w:hAnsi="Times New Roman"/>
                <w:b/>
                <w:bCs/>
                <w:color w:val="181818"/>
                <w:sz w:val="24"/>
                <w:szCs w:val="24"/>
                <w:lang w:eastAsia="ru-RU"/>
              </w:rPr>
            </w:pPr>
            <w:r w:rsidRPr="00DB04F2">
              <w:rPr>
                <w:rFonts w:ascii="Times New Roman" w:hAnsi="Times New Roman"/>
                <w:b/>
                <w:bCs/>
                <w:color w:val="181818"/>
                <w:sz w:val="24"/>
                <w:szCs w:val="24"/>
                <w:lang w:eastAsia="ru-RU"/>
              </w:rPr>
              <w:t>Непосредственная образовательная деятельность.</w:t>
            </w:r>
          </w:p>
        </w:tc>
        <w:tc>
          <w:tcPr>
            <w:tcW w:w="8505" w:type="dxa"/>
          </w:tcPr>
          <w:p w:rsidR="00024EB9" w:rsidRPr="00DB04F2" w:rsidRDefault="00024EB9" w:rsidP="00FE05BE">
            <w:pPr>
              <w:jc w:val="both"/>
              <w:rPr>
                <w:rFonts w:ascii="Times New Roman" w:hAnsi="Times New Roman"/>
                <w:color w:val="181818"/>
                <w:sz w:val="24"/>
                <w:szCs w:val="24"/>
                <w:lang w:eastAsia="ru-RU"/>
              </w:rPr>
            </w:pPr>
            <w:r w:rsidRPr="00DB04F2">
              <w:rPr>
                <w:rFonts w:ascii="Times New Roman" w:hAnsi="Times New Roman"/>
                <w:color w:val="181818"/>
                <w:sz w:val="24"/>
                <w:szCs w:val="24"/>
                <w:lang w:eastAsia="ru-RU"/>
              </w:rPr>
              <w:t>Проводится согласно перспективному плану, в котором указаны программное содержание и цели.</w:t>
            </w:r>
            <w:r w:rsidRPr="00DB04F2">
              <w:rPr>
                <w:rFonts w:ascii="Times New Roman" w:hAnsi="Times New Roman"/>
                <w:sz w:val="24"/>
                <w:szCs w:val="24"/>
              </w:rPr>
              <w:t xml:space="preserve"> </w:t>
            </w:r>
            <w:r w:rsidRPr="00DB04F2">
              <w:rPr>
                <w:rFonts w:ascii="Times New Roman" w:hAnsi="Times New Roman"/>
                <w:color w:val="181818"/>
                <w:sz w:val="24"/>
                <w:szCs w:val="24"/>
                <w:lang w:eastAsia="ru-RU"/>
              </w:rPr>
              <w:t>Должна органично вытекать из тех видов деятельности, которыми были заняты дети на предыдущем этапе.</w:t>
            </w:r>
          </w:p>
        </w:tc>
      </w:tr>
      <w:tr w:rsidR="00024EB9" w:rsidRPr="00DB04F2" w:rsidTr="00367F0F">
        <w:tc>
          <w:tcPr>
            <w:tcW w:w="2093" w:type="dxa"/>
          </w:tcPr>
          <w:p w:rsidR="00024EB9" w:rsidRPr="00DB04F2" w:rsidRDefault="00024EB9" w:rsidP="00FE05BE">
            <w:pPr>
              <w:rPr>
                <w:rFonts w:ascii="Times New Roman" w:hAnsi="Times New Roman"/>
                <w:b/>
                <w:bCs/>
                <w:color w:val="181818"/>
                <w:sz w:val="24"/>
                <w:szCs w:val="24"/>
                <w:lang w:eastAsia="ru-RU"/>
              </w:rPr>
            </w:pPr>
            <w:r w:rsidRPr="00DB04F2">
              <w:rPr>
                <w:rFonts w:ascii="Times New Roman" w:hAnsi="Times New Roman"/>
                <w:b/>
                <w:bCs/>
                <w:color w:val="181818"/>
                <w:sz w:val="24"/>
                <w:szCs w:val="24"/>
                <w:lang w:eastAsia="ru-RU"/>
              </w:rPr>
              <w:t>Подготовка к прогулке, прогулка.</w:t>
            </w:r>
          </w:p>
          <w:p w:rsidR="00024EB9" w:rsidRPr="00DB04F2" w:rsidRDefault="00024EB9" w:rsidP="00FE05BE">
            <w:pPr>
              <w:rPr>
                <w:rFonts w:ascii="Times New Roman" w:hAnsi="Times New Roman"/>
                <w:b/>
                <w:bCs/>
                <w:color w:val="181818"/>
                <w:sz w:val="24"/>
                <w:szCs w:val="24"/>
                <w:lang w:eastAsia="ru-RU"/>
              </w:rPr>
            </w:pPr>
          </w:p>
        </w:tc>
        <w:tc>
          <w:tcPr>
            <w:tcW w:w="8505" w:type="dxa"/>
          </w:tcPr>
          <w:p w:rsidR="00024EB9" w:rsidRPr="00DB04F2" w:rsidRDefault="00024EB9" w:rsidP="00FE05BE">
            <w:pPr>
              <w:jc w:val="both"/>
              <w:rPr>
                <w:rFonts w:ascii="Times New Roman" w:hAnsi="Times New Roman"/>
                <w:color w:val="181818"/>
                <w:sz w:val="24"/>
                <w:szCs w:val="24"/>
                <w:lang w:eastAsia="ru-RU"/>
              </w:rPr>
            </w:pPr>
            <w:r w:rsidRPr="00DB04F2">
              <w:rPr>
                <w:rFonts w:ascii="Times New Roman" w:hAnsi="Times New Roman"/>
                <w:color w:val="181818"/>
                <w:sz w:val="24"/>
                <w:szCs w:val="24"/>
                <w:lang w:eastAsia="ru-RU"/>
              </w:rPr>
              <w:t>Прежде необходимо навести порядок в группе: собрать игрушки и расставить их по местам, убрать пособия и материалы, которые использовались на занятии.</w:t>
            </w:r>
            <w:r w:rsidRPr="00DB04F2">
              <w:rPr>
                <w:rFonts w:ascii="Times New Roman" w:hAnsi="Times New Roman"/>
                <w:sz w:val="24"/>
                <w:szCs w:val="24"/>
              </w:rPr>
              <w:t xml:space="preserve"> </w:t>
            </w:r>
            <w:r w:rsidRPr="00DB04F2">
              <w:rPr>
                <w:rFonts w:ascii="Times New Roman" w:hAnsi="Times New Roman"/>
                <w:color w:val="181818"/>
                <w:sz w:val="24"/>
                <w:szCs w:val="24"/>
                <w:lang w:eastAsia="ru-RU"/>
              </w:rPr>
              <w:t>Воспитатель формирует у детей навыки одевания и культуры поведения при одевании, решает широкий круг образовательных задач: название одежды и ее назначение, название деталей одежды и активизация словаря на тему «Одежда». Оказывает помощь при необходимости.</w:t>
            </w:r>
          </w:p>
        </w:tc>
      </w:tr>
      <w:tr w:rsidR="00024EB9" w:rsidRPr="00DB04F2" w:rsidTr="00367F0F">
        <w:tc>
          <w:tcPr>
            <w:tcW w:w="2093" w:type="dxa"/>
          </w:tcPr>
          <w:p w:rsidR="00024EB9" w:rsidRPr="00DB04F2" w:rsidRDefault="00024EB9" w:rsidP="00FE05BE">
            <w:pPr>
              <w:rPr>
                <w:rFonts w:ascii="Times New Roman" w:hAnsi="Times New Roman"/>
                <w:b/>
                <w:bCs/>
                <w:color w:val="181818"/>
                <w:sz w:val="24"/>
                <w:szCs w:val="24"/>
                <w:lang w:eastAsia="ru-RU"/>
              </w:rPr>
            </w:pPr>
            <w:r w:rsidRPr="00DB04F2">
              <w:rPr>
                <w:rFonts w:ascii="Times New Roman" w:hAnsi="Times New Roman"/>
                <w:b/>
                <w:bCs/>
                <w:color w:val="181818"/>
                <w:sz w:val="24"/>
                <w:szCs w:val="24"/>
                <w:lang w:eastAsia="ru-RU"/>
              </w:rPr>
              <w:t>Организация прогулки.</w:t>
            </w:r>
          </w:p>
        </w:tc>
        <w:tc>
          <w:tcPr>
            <w:tcW w:w="8505" w:type="dxa"/>
          </w:tcPr>
          <w:p w:rsidR="00024EB9" w:rsidRPr="00DB04F2" w:rsidRDefault="00024EB9" w:rsidP="00FE05BE">
            <w:pPr>
              <w:jc w:val="both"/>
              <w:rPr>
                <w:rFonts w:ascii="Times New Roman" w:hAnsi="Times New Roman"/>
                <w:color w:val="181818"/>
                <w:sz w:val="24"/>
                <w:szCs w:val="24"/>
                <w:lang w:eastAsia="ru-RU"/>
              </w:rPr>
            </w:pPr>
            <w:r w:rsidRPr="00DB04F2">
              <w:rPr>
                <w:rFonts w:ascii="Times New Roman" w:hAnsi="Times New Roman"/>
                <w:color w:val="181818"/>
                <w:sz w:val="24"/>
                <w:szCs w:val="24"/>
                <w:lang w:eastAsia="ru-RU"/>
              </w:rPr>
              <w:t>Организовывает разнообразную деятельность, готовит игрушки и вспомогательный инвентарь. Наблюдает за содержанием игр и взаимоотношениями детей, корректирует их при необходимости. Перед уходом с прогулки дети приводят участок в порядок, собирают выносной материал.</w:t>
            </w:r>
          </w:p>
        </w:tc>
      </w:tr>
      <w:tr w:rsidR="00024EB9" w:rsidRPr="00DB04F2" w:rsidTr="00367F0F">
        <w:tc>
          <w:tcPr>
            <w:tcW w:w="2093" w:type="dxa"/>
          </w:tcPr>
          <w:p w:rsidR="00024EB9" w:rsidRPr="00DB04F2" w:rsidRDefault="00024EB9" w:rsidP="00FE05BE">
            <w:pPr>
              <w:rPr>
                <w:rFonts w:ascii="Times New Roman" w:hAnsi="Times New Roman"/>
                <w:b/>
                <w:bCs/>
                <w:color w:val="181818"/>
                <w:sz w:val="24"/>
                <w:szCs w:val="24"/>
                <w:lang w:eastAsia="ru-RU"/>
              </w:rPr>
            </w:pPr>
            <w:r w:rsidRPr="00DB04F2">
              <w:rPr>
                <w:rFonts w:ascii="Times New Roman" w:hAnsi="Times New Roman"/>
                <w:b/>
                <w:bCs/>
                <w:color w:val="181818"/>
                <w:sz w:val="24"/>
                <w:szCs w:val="24"/>
                <w:lang w:eastAsia="ru-RU"/>
              </w:rPr>
              <w:t>Возвращение с прогулки, подготовка к обеду и обед.</w:t>
            </w:r>
          </w:p>
        </w:tc>
        <w:tc>
          <w:tcPr>
            <w:tcW w:w="8505" w:type="dxa"/>
          </w:tcPr>
          <w:p w:rsidR="00024EB9" w:rsidRPr="00DB04F2" w:rsidRDefault="00024EB9" w:rsidP="00FE05BE">
            <w:pPr>
              <w:jc w:val="both"/>
              <w:rPr>
                <w:rFonts w:ascii="Times New Roman" w:hAnsi="Times New Roman"/>
                <w:color w:val="181818"/>
                <w:sz w:val="24"/>
                <w:szCs w:val="24"/>
                <w:lang w:eastAsia="ru-RU"/>
              </w:rPr>
            </w:pPr>
          </w:p>
          <w:p w:rsidR="00024EB9" w:rsidRPr="00DB04F2" w:rsidRDefault="00024EB9" w:rsidP="00FE05BE">
            <w:pPr>
              <w:jc w:val="both"/>
              <w:rPr>
                <w:rFonts w:ascii="Times New Roman" w:hAnsi="Times New Roman"/>
                <w:color w:val="181818"/>
                <w:sz w:val="24"/>
                <w:szCs w:val="24"/>
                <w:lang w:eastAsia="ru-RU"/>
              </w:rPr>
            </w:pPr>
            <w:r w:rsidRPr="00DB04F2">
              <w:rPr>
                <w:rFonts w:ascii="Times New Roman" w:hAnsi="Times New Roman"/>
                <w:color w:val="181818"/>
                <w:sz w:val="24"/>
                <w:szCs w:val="24"/>
                <w:lang w:eastAsia="ru-RU"/>
              </w:rPr>
              <w:t>См. пункт «Подготовка к завтраку, завтрак».</w:t>
            </w:r>
          </w:p>
        </w:tc>
      </w:tr>
      <w:tr w:rsidR="00024EB9" w:rsidRPr="00DB04F2" w:rsidTr="00367F0F">
        <w:tc>
          <w:tcPr>
            <w:tcW w:w="2093" w:type="dxa"/>
          </w:tcPr>
          <w:p w:rsidR="00024EB9" w:rsidRPr="00DB04F2" w:rsidRDefault="00024EB9" w:rsidP="00FE05BE">
            <w:pPr>
              <w:rPr>
                <w:rFonts w:ascii="Times New Roman" w:hAnsi="Times New Roman"/>
                <w:b/>
                <w:bCs/>
                <w:color w:val="181818"/>
                <w:sz w:val="24"/>
                <w:szCs w:val="24"/>
                <w:lang w:eastAsia="ru-RU"/>
              </w:rPr>
            </w:pPr>
            <w:r w:rsidRPr="00DB04F2">
              <w:rPr>
                <w:rFonts w:ascii="Times New Roman" w:hAnsi="Times New Roman"/>
                <w:b/>
                <w:bCs/>
                <w:color w:val="181818"/>
                <w:sz w:val="24"/>
                <w:szCs w:val="24"/>
                <w:lang w:eastAsia="ru-RU"/>
              </w:rPr>
              <w:t>Подготовка к сну, дневной сон.</w:t>
            </w:r>
          </w:p>
        </w:tc>
        <w:tc>
          <w:tcPr>
            <w:tcW w:w="8505" w:type="dxa"/>
          </w:tcPr>
          <w:p w:rsidR="00024EB9" w:rsidRPr="00DB04F2" w:rsidRDefault="00024EB9" w:rsidP="00FE05BE">
            <w:pPr>
              <w:jc w:val="both"/>
              <w:rPr>
                <w:rFonts w:ascii="Times New Roman" w:hAnsi="Times New Roman"/>
                <w:color w:val="181818"/>
                <w:sz w:val="24"/>
                <w:szCs w:val="24"/>
                <w:lang w:eastAsia="ru-RU"/>
              </w:rPr>
            </w:pPr>
            <w:r w:rsidRPr="00DB04F2">
              <w:rPr>
                <w:rFonts w:ascii="Times New Roman" w:hAnsi="Times New Roman"/>
                <w:color w:val="181818"/>
                <w:sz w:val="24"/>
                <w:szCs w:val="24"/>
                <w:lang w:eastAsia="ru-RU"/>
              </w:rPr>
              <w:t>При раздевании воспитатель формирует бережное отношение к вещам, аккуратность. Обстановка в спальне должна быть спокойной и расслабляющей</w:t>
            </w:r>
          </w:p>
        </w:tc>
      </w:tr>
      <w:tr w:rsidR="00024EB9" w:rsidRPr="00DB04F2" w:rsidTr="00367F0F">
        <w:tc>
          <w:tcPr>
            <w:tcW w:w="2093" w:type="dxa"/>
          </w:tcPr>
          <w:p w:rsidR="00024EB9" w:rsidRPr="00DB04F2" w:rsidRDefault="00024EB9" w:rsidP="00FE05BE">
            <w:pPr>
              <w:rPr>
                <w:rFonts w:ascii="Times New Roman" w:hAnsi="Times New Roman"/>
                <w:b/>
                <w:bCs/>
                <w:color w:val="181818"/>
                <w:sz w:val="24"/>
                <w:szCs w:val="24"/>
                <w:lang w:eastAsia="ru-RU"/>
              </w:rPr>
            </w:pPr>
            <w:r w:rsidRPr="00DB04F2">
              <w:rPr>
                <w:rFonts w:ascii="Times New Roman" w:hAnsi="Times New Roman"/>
                <w:b/>
                <w:bCs/>
                <w:color w:val="181818"/>
                <w:sz w:val="24"/>
                <w:szCs w:val="24"/>
                <w:lang w:eastAsia="ru-RU"/>
              </w:rPr>
              <w:t>Подъем после сна, водные процедуры, закаливающие мероприятия.</w:t>
            </w:r>
          </w:p>
        </w:tc>
        <w:tc>
          <w:tcPr>
            <w:tcW w:w="8505" w:type="dxa"/>
          </w:tcPr>
          <w:p w:rsidR="00024EB9" w:rsidRPr="00DB04F2" w:rsidRDefault="00024EB9" w:rsidP="00FE05BE">
            <w:pPr>
              <w:jc w:val="both"/>
              <w:rPr>
                <w:rFonts w:ascii="Times New Roman" w:hAnsi="Times New Roman"/>
                <w:color w:val="181818"/>
                <w:sz w:val="24"/>
                <w:szCs w:val="24"/>
                <w:lang w:eastAsia="ru-RU"/>
              </w:rPr>
            </w:pPr>
            <w:r w:rsidRPr="00DB04F2">
              <w:rPr>
                <w:rFonts w:ascii="Times New Roman" w:hAnsi="Times New Roman"/>
                <w:color w:val="181818"/>
                <w:sz w:val="24"/>
                <w:szCs w:val="24"/>
                <w:lang w:eastAsia="ru-RU"/>
              </w:rPr>
              <w:t>Подъем проводится постепенно, по мере пробуждения детей, после подъема организуются закаливающие процедуры, проведение которых педагог согласовывает с медсестрой и родителями воспитанников.</w:t>
            </w:r>
          </w:p>
        </w:tc>
      </w:tr>
      <w:tr w:rsidR="00024EB9" w:rsidRPr="00DB04F2" w:rsidTr="00367F0F">
        <w:tc>
          <w:tcPr>
            <w:tcW w:w="2093" w:type="dxa"/>
          </w:tcPr>
          <w:p w:rsidR="00024EB9" w:rsidRPr="00DB04F2" w:rsidRDefault="00024EB9" w:rsidP="00FE05BE">
            <w:pPr>
              <w:rPr>
                <w:rFonts w:ascii="Times New Roman" w:hAnsi="Times New Roman"/>
                <w:b/>
                <w:bCs/>
                <w:color w:val="181818"/>
                <w:sz w:val="24"/>
                <w:szCs w:val="24"/>
                <w:lang w:eastAsia="ru-RU"/>
              </w:rPr>
            </w:pPr>
            <w:r w:rsidRPr="00DB04F2">
              <w:rPr>
                <w:rFonts w:ascii="Times New Roman" w:hAnsi="Times New Roman"/>
                <w:b/>
                <w:bCs/>
                <w:color w:val="181818"/>
                <w:sz w:val="24"/>
                <w:szCs w:val="24"/>
                <w:lang w:eastAsia="ru-RU"/>
              </w:rPr>
              <w:t>Игры, самостоятельная деятельность детей.</w:t>
            </w:r>
          </w:p>
        </w:tc>
        <w:tc>
          <w:tcPr>
            <w:tcW w:w="8505" w:type="dxa"/>
          </w:tcPr>
          <w:p w:rsidR="00024EB9" w:rsidRPr="00DB04F2" w:rsidRDefault="00024EB9" w:rsidP="00FE05BE">
            <w:pPr>
              <w:jc w:val="both"/>
              <w:rPr>
                <w:rFonts w:ascii="Times New Roman" w:hAnsi="Times New Roman"/>
                <w:color w:val="181818"/>
                <w:sz w:val="24"/>
                <w:szCs w:val="24"/>
                <w:lang w:eastAsia="ru-RU"/>
              </w:rPr>
            </w:pPr>
            <w:r w:rsidRPr="00DB04F2">
              <w:rPr>
                <w:rFonts w:ascii="Times New Roman" w:hAnsi="Times New Roman"/>
                <w:color w:val="181818"/>
                <w:sz w:val="24"/>
                <w:szCs w:val="24"/>
                <w:lang w:eastAsia="ru-RU"/>
              </w:rPr>
              <w:t>Организуется аналогично пункту «Игры и детские виды деятельности».</w:t>
            </w:r>
          </w:p>
        </w:tc>
      </w:tr>
      <w:tr w:rsidR="00024EB9" w:rsidRPr="00DB04F2" w:rsidTr="00367F0F">
        <w:tc>
          <w:tcPr>
            <w:tcW w:w="2093" w:type="dxa"/>
          </w:tcPr>
          <w:p w:rsidR="00024EB9" w:rsidRPr="00DB04F2" w:rsidRDefault="00024EB9" w:rsidP="00FE05BE">
            <w:pPr>
              <w:rPr>
                <w:rFonts w:ascii="Times New Roman" w:hAnsi="Times New Roman"/>
                <w:b/>
                <w:bCs/>
                <w:color w:val="181818"/>
                <w:sz w:val="24"/>
                <w:szCs w:val="24"/>
                <w:lang w:eastAsia="ru-RU"/>
              </w:rPr>
            </w:pPr>
            <w:r w:rsidRPr="00DB04F2">
              <w:rPr>
                <w:rFonts w:ascii="Times New Roman" w:hAnsi="Times New Roman"/>
                <w:b/>
                <w:bCs/>
                <w:color w:val="181818"/>
                <w:sz w:val="24"/>
                <w:szCs w:val="24"/>
                <w:lang w:eastAsia="ru-RU"/>
              </w:rPr>
              <w:t>Подготовка к ужину, ужин.</w:t>
            </w:r>
          </w:p>
        </w:tc>
        <w:tc>
          <w:tcPr>
            <w:tcW w:w="8505" w:type="dxa"/>
          </w:tcPr>
          <w:p w:rsidR="00024EB9" w:rsidRPr="00DB04F2" w:rsidRDefault="00024EB9" w:rsidP="00FE05BE">
            <w:pPr>
              <w:jc w:val="both"/>
              <w:rPr>
                <w:rFonts w:ascii="Times New Roman" w:hAnsi="Times New Roman"/>
                <w:color w:val="181818"/>
                <w:sz w:val="24"/>
                <w:szCs w:val="24"/>
                <w:lang w:eastAsia="ru-RU"/>
              </w:rPr>
            </w:pPr>
          </w:p>
          <w:p w:rsidR="00024EB9" w:rsidRPr="00DB04F2" w:rsidRDefault="00024EB9" w:rsidP="00FE05BE">
            <w:pPr>
              <w:jc w:val="both"/>
              <w:rPr>
                <w:rFonts w:ascii="Times New Roman" w:hAnsi="Times New Roman"/>
                <w:color w:val="181818"/>
                <w:sz w:val="24"/>
                <w:szCs w:val="24"/>
                <w:lang w:eastAsia="ru-RU"/>
              </w:rPr>
            </w:pPr>
            <w:r w:rsidRPr="00DB04F2">
              <w:rPr>
                <w:rFonts w:ascii="Times New Roman" w:hAnsi="Times New Roman"/>
                <w:color w:val="181818"/>
                <w:sz w:val="24"/>
                <w:szCs w:val="24"/>
                <w:lang w:eastAsia="ru-RU"/>
              </w:rPr>
              <w:t>Организуется аналогично пункту «Подготовка к завтраку, завтрак».</w:t>
            </w:r>
          </w:p>
        </w:tc>
      </w:tr>
      <w:tr w:rsidR="00024EB9" w:rsidRPr="00DB04F2" w:rsidTr="00367F0F">
        <w:tc>
          <w:tcPr>
            <w:tcW w:w="2093" w:type="dxa"/>
          </w:tcPr>
          <w:p w:rsidR="00024EB9" w:rsidRPr="00DB04F2" w:rsidRDefault="00024EB9" w:rsidP="00FE05BE">
            <w:pPr>
              <w:rPr>
                <w:rFonts w:ascii="Times New Roman" w:hAnsi="Times New Roman"/>
                <w:b/>
                <w:bCs/>
                <w:color w:val="181818"/>
                <w:sz w:val="24"/>
                <w:szCs w:val="24"/>
                <w:lang w:eastAsia="ru-RU"/>
              </w:rPr>
            </w:pPr>
            <w:r w:rsidRPr="00DB04F2">
              <w:rPr>
                <w:rFonts w:ascii="Times New Roman" w:hAnsi="Times New Roman"/>
                <w:b/>
                <w:bCs/>
                <w:color w:val="181818"/>
                <w:sz w:val="24"/>
                <w:szCs w:val="24"/>
                <w:lang w:eastAsia="ru-RU"/>
              </w:rPr>
              <w:t>Игры, прогулка, уход детей домой.</w:t>
            </w:r>
          </w:p>
        </w:tc>
        <w:tc>
          <w:tcPr>
            <w:tcW w:w="8505" w:type="dxa"/>
          </w:tcPr>
          <w:p w:rsidR="00024EB9" w:rsidRPr="00DB04F2" w:rsidRDefault="00024EB9" w:rsidP="00FE05BE">
            <w:pPr>
              <w:jc w:val="both"/>
              <w:rPr>
                <w:rFonts w:ascii="Times New Roman" w:hAnsi="Times New Roman"/>
                <w:color w:val="181818"/>
                <w:sz w:val="24"/>
                <w:szCs w:val="24"/>
                <w:lang w:eastAsia="ru-RU"/>
              </w:rPr>
            </w:pPr>
            <w:r w:rsidRPr="00DB04F2">
              <w:rPr>
                <w:rFonts w:ascii="Times New Roman" w:hAnsi="Times New Roman"/>
                <w:color w:val="181818"/>
                <w:sz w:val="24"/>
                <w:szCs w:val="24"/>
                <w:lang w:eastAsia="ru-RU"/>
              </w:rPr>
              <w:t>Организуется аналогично пунктам «Подготовка к прогулке», «Игры» и «Прием детей».</w:t>
            </w:r>
          </w:p>
          <w:p w:rsidR="00024EB9" w:rsidRPr="00DB04F2" w:rsidRDefault="00024EB9" w:rsidP="00FE05BE">
            <w:pPr>
              <w:jc w:val="both"/>
              <w:rPr>
                <w:rFonts w:ascii="Times New Roman" w:hAnsi="Times New Roman"/>
                <w:color w:val="181818"/>
                <w:sz w:val="24"/>
                <w:szCs w:val="24"/>
                <w:lang w:eastAsia="ru-RU"/>
              </w:rPr>
            </w:pPr>
            <w:r w:rsidRPr="00DB04F2">
              <w:rPr>
                <w:rFonts w:ascii="Times New Roman" w:hAnsi="Times New Roman"/>
                <w:color w:val="181818"/>
                <w:sz w:val="24"/>
                <w:szCs w:val="24"/>
                <w:lang w:eastAsia="ru-RU"/>
              </w:rPr>
              <w:t>На вечерней прогулке в присутствии ребенка воспитатель может проинформировать родителей о его достижениях в развитии, успехах в группе. Для наглядности было бы неплохо продемонстрировать работы детей. Кроме того воспитатель информирует родителей о проблемах, возникших у ребенка, и способах их решения, дает консультации по интересующим родителей вопросам.</w:t>
            </w:r>
          </w:p>
        </w:tc>
      </w:tr>
    </w:tbl>
    <w:p w:rsidR="00751BB3" w:rsidRDefault="00751BB3" w:rsidP="00FE05BE">
      <w:pPr>
        <w:pStyle w:val="ab"/>
        <w:widowControl w:val="0"/>
        <w:spacing w:after="0" w:line="240" w:lineRule="auto"/>
        <w:ind w:left="0" w:firstLine="709"/>
        <w:jc w:val="both"/>
        <w:rPr>
          <w:rFonts w:ascii="Times New Roman" w:eastAsia="Times New Roman" w:hAnsi="Times New Roman" w:cs="Times New Roman"/>
          <w:b/>
          <w:color w:val="3366CC"/>
          <w:spacing w:val="1"/>
          <w:sz w:val="24"/>
          <w:szCs w:val="24"/>
        </w:rPr>
      </w:pPr>
    </w:p>
    <w:p w:rsidR="00024EB9" w:rsidRPr="00DB04F2" w:rsidRDefault="00B14432"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72425F">
        <w:rPr>
          <w:rFonts w:ascii="Times New Roman" w:eastAsia="Times New Roman" w:hAnsi="Times New Roman" w:cs="Times New Roman"/>
          <w:b/>
          <w:i/>
          <w:spacing w:val="1"/>
          <w:sz w:val="24"/>
          <w:szCs w:val="24"/>
        </w:rPr>
        <w:t>Свободная игра</w:t>
      </w:r>
      <w:r w:rsidRPr="0072425F">
        <w:rPr>
          <w:rFonts w:ascii="Times New Roman" w:eastAsia="Times New Roman" w:hAnsi="Times New Roman" w:cs="Times New Roman"/>
          <w:spacing w:val="1"/>
          <w:sz w:val="24"/>
          <w:szCs w:val="24"/>
        </w:rPr>
        <w:t xml:space="preserve"> - это игра</w:t>
      </w:r>
      <w:r w:rsidR="00AE1D88" w:rsidRPr="0072425F">
        <w:rPr>
          <w:rFonts w:ascii="Times New Roman" w:eastAsia="Times New Roman" w:hAnsi="Times New Roman" w:cs="Times New Roman"/>
          <w:spacing w:val="1"/>
          <w:sz w:val="24"/>
          <w:szCs w:val="24"/>
        </w:rPr>
        <w:t>,</w:t>
      </w:r>
      <w:r w:rsidRPr="0072425F">
        <w:rPr>
          <w:rFonts w:ascii="Times New Roman" w:eastAsia="Times New Roman" w:hAnsi="Times New Roman" w:cs="Times New Roman"/>
          <w:spacing w:val="1"/>
          <w:sz w:val="24"/>
          <w:szCs w:val="24"/>
        </w:rPr>
        <w:t xml:space="preserve"> которая помогает развивать у детей игровую деятельность, она даёт возможность активно </w:t>
      </w:r>
      <w:r w:rsidRPr="00DB04F2">
        <w:rPr>
          <w:rFonts w:ascii="Times New Roman" w:eastAsia="Times New Roman" w:hAnsi="Times New Roman" w:cs="Times New Roman"/>
          <w:spacing w:val="1"/>
          <w:sz w:val="24"/>
          <w:szCs w:val="24"/>
        </w:rPr>
        <w:t xml:space="preserve">себя выразить. Содержание игры полностью определяется самими детьми и может быть иногда совершенно неожиданным. При этом самым здоровым образом совершается процесс познания. Свободная игра - это естественный путь, идя которым дети овладевают разнообразными умениями и навыками, направляют свою волю на предметы внешнего мира, под влиянием собственных побуждений, самостоятельно действуют, осуществляют свои замыслы, познают мир. </w:t>
      </w:r>
    </w:p>
    <w:p w:rsidR="00B14432" w:rsidRPr="00DB04F2" w:rsidRDefault="00B14432"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Задачи использования свободной игры в развитии детей дошкольного возраста:</w:t>
      </w:r>
    </w:p>
    <w:p w:rsidR="00B14432" w:rsidRPr="00DB04F2" w:rsidRDefault="00B14432" w:rsidP="00FE05BE">
      <w:pPr>
        <w:pStyle w:val="ab"/>
        <w:widowControl w:val="0"/>
        <w:numPr>
          <w:ilvl w:val="0"/>
          <w:numId w:val="130"/>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Воспитывать инициативность, активность.</w:t>
      </w:r>
    </w:p>
    <w:p w:rsidR="00B14432" w:rsidRPr="00DB04F2" w:rsidRDefault="00830F1D" w:rsidP="00FE05BE">
      <w:pPr>
        <w:pStyle w:val="ab"/>
        <w:widowControl w:val="0"/>
        <w:numPr>
          <w:ilvl w:val="0"/>
          <w:numId w:val="130"/>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Р</w:t>
      </w:r>
      <w:r w:rsidR="00B14432" w:rsidRPr="00DB04F2">
        <w:rPr>
          <w:rFonts w:ascii="Times New Roman" w:eastAsia="Times New Roman" w:hAnsi="Times New Roman" w:cs="Times New Roman"/>
          <w:spacing w:val="1"/>
          <w:sz w:val="24"/>
          <w:szCs w:val="24"/>
        </w:rPr>
        <w:t>азвитие у детей навыков полноценного межличностного общения</w:t>
      </w:r>
    </w:p>
    <w:p w:rsidR="00B14432" w:rsidRPr="00DB04F2" w:rsidRDefault="00B14432" w:rsidP="00FE05BE">
      <w:pPr>
        <w:pStyle w:val="ab"/>
        <w:widowControl w:val="0"/>
        <w:numPr>
          <w:ilvl w:val="0"/>
          <w:numId w:val="130"/>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Развитие взаимодействия ребёнок-ребёнок, ребёнок-взрослый, ребёнок-родитель для обеспечения душевного благополучия.</w:t>
      </w:r>
    </w:p>
    <w:p w:rsidR="00B14432" w:rsidRPr="00DB04F2" w:rsidRDefault="00B14432" w:rsidP="00FE05BE">
      <w:pPr>
        <w:pStyle w:val="ab"/>
        <w:widowControl w:val="0"/>
        <w:numPr>
          <w:ilvl w:val="0"/>
          <w:numId w:val="130"/>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Развитие у детей умения элементарного самоконтроля речевого выказывания и своих действий, взаимоотношений с окружающими, снятие страха и зажима перед деятельностью.</w:t>
      </w:r>
    </w:p>
    <w:p w:rsidR="00B14432" w:rsidRPr="00DB04F2" w:rsidRDefault="00B14432" w:rsidP="00FE05BE">
      <w:pPr>
        <w:pStyle w:val="ab"/>
        <w:widowControl w:val="0"/>
        <w:numPr>
          <w:ilvl w:val="0"/>
          <w:numId w:val="130"/>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Создать условия для принятия детьми решений, выражения своих чувств и мыслей.</w:t>
      </w:r>
    </w:p>
    <w:p w:rsidR="00B14432" w:rsidRPr="00DB04F2" w:rsidRDefault="00B14432" w:rsidP="00FE05BE">
      <w:pPr>
        <w:pStyle w:val="ab"/>
        <w:widowControl w:val="0"/>
        <w:numPr>
          <w:ilvl w:val="0"/>
          <w:numId w:val="130"/>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Создать условия для свободного выбора детьми деятельности, участников совместной деятельности.</w:t>
      </w:r>
    </w:p>
    <w:p w:rsidR="00B14432" w:rsidRPr="00DB04F2" w:rsidRDefault="00B14432" w:rsidP="00FE05BE">
      <w:pPr>
        <w:pStyle w:val="ab"/>
        <w:widowControl w:val="0"/>
        <w:numPr>
          <w:ilvl w:val="0"/>
          <w:numId w:val="130"/>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Развитие умения детей работать в группе сверстников.</w:t>
      </w:r>
    </w:p>
    <w:p w:rsidR="00B14432" w:rsidRPr="00DB04F2" w:rsidRDefault="00B14432" w:rsidP="00FE05BE">
      <w:pPr>
        <w:pStyle w:val="ab"/>
        <w:widowControl w:val="0"/>
        <w:numPr>
          <w:ilvl w:val="0"/>
          <w:numId w:val="130"/>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Создание условий для позитивных, доброжелательных отношений между детьми, в том числе принадлежащим к разным национальным культурам, социальным слоям.</w:t>
      </w:r>
    </w:p>
    <w:p w:rsidR="00B14432" w:rsidRPr="00DB04F2" w:rsidRDefault="00B14432" w:rsidP="00FE05BE">
      <w:pPr>
        <w:pStyle w:val="ab"/>
        <w:widowControl w:val="0"/>
        <w:numPr>
          <w:ilvl w:val="0"/>
          <w:numId w:val="130"/>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Поддержка спонтанной игры детей, её обогащение, обеспечение игрового времени и пространства.</w:t>
      </w:r>
    </w:p>
    <w:p w:rsidR="00B14432" w:rsidRPr="00DB04F2" w:rsidRDefault="00AE1D88"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72425F">
        <w:rPr>
          <w:rFonts w:ascii="Times New Roman" w:eastAsia="Times New Roman" w:hAnsi="Times New Roman" w:cs="Times New Roman"/>
          <w:b/>
          <w:i/>
          <w:spacing w:val="1"/>
          <w:sz w:val="24"/>
          <w:szCs w:val="24"/>
        </w:rPr>
        <w:t>Свободная деятельность</w:t>
      </w:r>
      <w:r w:rsidRPr="0072425F">
        <w:rPr>
          <w:rFonts w:ascii="Times New Roman" w:eastAsia="Times New Roman" w:hAnsi="Times New Roman" w:cs="Times New Roman"/>
          <w:spacing w:val="1"/>
          <w:sz w:val="24"/>
          <w:szCs w:val="24"/>
        </w:rPr>
        <w:t xml:space="preserve"> воспитанников в условиях созданной педагогами предметно-развивающей образовательной среды</w:t>
      </w:r>
      <w:r w:rsidRPr="00DB04F2">
        <w:rPr>
          <w:rFonts w:ascii="Times New Roman" w:eastAsia="Times New Roman" w:hAnsi="Times New Roman" w:cs="Times New Roman"/>
          <w:spacing w:val="1"/>
          <w:sz w:val="24"/>
          <w:szCs w:val="24"/>
        </w:rPr>
        <w:t>, обеспечивает выбор каждым ребенком деятельности по интересам и позволяет ему взаимодействовать со сверстниками или действовать индивидуально;</w:t>
      </w:r>
    </w:p>
    <w:p w:rsidR="00AE1D88" w:rsidRPr="00DB04F2" w:rsidRDefault="00AE1D88"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Для того чтобы ребенок осваивал культуру самостоятельно, взрослый должен создавать условия и ситуации, в которых ребенок будет свободно действовать:</w:t>
      </w:r>
    </w:p>
    <w:p w:rsidR="00AE1D88" w:rsidRPr="00DB04F2" w:rsidRDefault="00AE1D88" w:rsidP="00FE05BE">
      <w:pPr>
        <w:pStyle w:val="ab"/>
        <w:widowControl w:val="0"/>
        <w:numPr>
          <w:ilvl w:val="0"/>
          <w:numId w:val="131"/>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обустраивать предметно-пространственную среду так, чтобы она провоцировала ребенка на самостоятельные пробы,</w:t>
      </w:r>
    </w:p>
    <w:p w:rsidR="00AE1D88" w:rsidRPr="00DB04F2" w:rsidRDefault="00AE1D88" w:rsidP="00FE05BE">
      <w:pPr>
        <w:pStyle w:val="ab"/>
        <w:widowControl w:val="0"/>
        <w:numPr>
          <w:ilvl w:val="0"/>
          <w:numId w:val="131"/>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w:t>
      </w:r>
    </w:p>
    <w:p w:rsidR="00AE1D88" w:rsidRPr="00DB04F2" w:rsidRDefault="00AE1D88" w:rsidP="00FE05BE">
      <w:pPr>
        <w:pStyle w:val="ab"/>
        <w:widowControl w:val="0"/>
        <w:numPr>
          <w:ilvl w:val="0"/>
          <w:numId w:val="131"/>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выделять время, чтобы ребенок успевал самостоятельно в своем режиме освоить пласт культуры, в который был введен взрослым,</w:t>
      </w:r>
    </w:p>
    <w:p w:rsidR="00AE1D88" w:rsidRPr="00DB04F2" w:rsidRDefault="00AE1D88" w:rsidP="00FE05BE">
      <w:pPr>
        <w:pStyle w:val="ab"/>
        <w:widowControl w:val="0"/>
        <w:numPr>
          <w:ilvl w:val="0"/>
          <w:numId w:val="131"/>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демонстрировать ценность детского замысла,</w:t>
      </w:r>
    </w:p>
    <w:p w:rsidR="00AE1D88" w:rsidRPr="00DB04F2" w:rsidRDefault="00AE1D88" w:rsidP="00FE05BE">
      <w:pPr>
        <w:pStyle w:val="ab"/>
        <w:widowControl w:val="0"/>
        <w:numPr>
          <w:ilvl w:val="0"/>
          <w:numId w:val="131"/>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поддерживать ребенка в сложные моменты, когда ему необходима помощь.</w:t>
      </w:r>
    </w:p>
    <w:p w:rsidR="00830F1D" w:rsidRPr="00DB04F2" w:rsidRDefault="00AE1D88"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Таким образом, свободная деятельность – это логическое продолжение организованной деятельности.</w:t>
      </w:r>
    </w:p>
    <w:p w:rsidR="0037301E" w:rsidRPr="0072425F" w:rsidRDefault="0037301E" w:rsidP="00FE05BE">
      <w:pPr>
        <w:pStyle w:val="ab"/>
        <w:widowControl w:val="0"/>
        <w:spacing w:after="0" w:line="240" w:lineRule="auto"/>
        <w:ind w:left="0" w:firstLine="709"/>
        <w:jc w:val="center"/>
        <w:rPr>
          <w:rFonts w:ascii="Times New Roman" w:eastAsia="Times New Roman" w:hAnsi="Times New Roman" w:cs="Times New Roman"/>
          <w:b/>
          <w:spacing w:val="1"/>
          <w:sz w:val="24"/>
          <w:szCs w:val="24"/>
        </w:rPr>
      </w:pPr>
      <w:r w:rsidRPr="0072425F">
        <w:rPr>
          <w:rFonts w:ascii="Times New Roman" w:eastAsia="Times New Roman" w:hAnsi="Times New Roman" w:cs="Times New Roman"/>
          <w:b/>
          <w:spacing w:val="1"/>
          <w:sz w:val="24"/>
          <w:szCs w:val="24"/>
        </w:rPr>
        <w:t>Совместная деятельность в образовательных ситуациях</w:t>
      </w:r>
    </w:p>
    <w:p w:rsidR="0037301E" w:rsidRPr="00DB04F2" w:rsidRDefault="0037301E"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72425F">
        <w:rPr>
          <w:rFonts w:ascii="Times New Roman" w:eastAsia="Times New Roman" w:hAnsi="Times New Roman" w:cs="Times New Roman"/>
          <w:spacing w:val="1"/>
          <w:sz w:val="24"/>
          <w:szCs w:val="24"/>
        </w:rPr>
        <w:t>Совместная деятельность в образовательных ситуациях – это ведущая форма</w:t>
      </w:r>
      <w:r w:rsidR="00AE1D88" w:rsidRPr="0072425F">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 xml:space="preserve">организации совместной деятельности взрослого и ребенка по освоению </w:t>
      </w:r>
      <w:r w:rsidR="00772400" w:rsidRPr="00DB04F2">
        <w:rPr>
          <w:rFonts w:ascii="Times New Roman" w:eastAsia="Times New Roman" w:hAnsi="Times New Roman" w:cs="Times New Roman"/>
          <w:spacing w:val="1"/>
          <w:sz w:val="24"/>
          <w:szCs w:val="24"/>
        </w:rPr>
        <w:t>программы</w:t>
      </w:r>
      <w:r w:rsidRPr="00DB04F2">
        <w:rPr>
          <w:rFonts w:ascii="Times New Roman" w:eastAsia="Times New Roman" w:hAnsi="Times New Roman" w:cs="Times New Roman"/>
          <w:spacing w:val="1"/>
          <w:sz w:val="24"/>
          <w:szCs w:val="24"/>
        </w:rPr>
        <w:t>, в</w:t>
      </w:r>
      <w:r w:rsidR="00AE1D88"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рамках которой возможно решение конкретных задач воспитания.</w:t>
      </w:r>
      <w:r w:rsidR="00772400" w:rsidRPr="00DB04F2">
        <w:rPr>
          <w:rFonts w:ascii="Times New Roman" w:eastAsia="Times New Roman" w:hAnsi="Times New Roman" w:cs="Times New Roman"/>
          <w:spacing w:val="1"/>
          <w:sz w:val="24"/>
          <w:szCs w:val="24"/>
        </w:rPr>
        <w:t xml:space="preserve"> </w:t>
      </w:r>
    </w:p>
    <w:p w:rsidR="0037301E" w:rsidRPr="00DB04F2" w:rsidRDefault="0037301E"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Воспитание в образовательной деятельности осуществляется в течение всего</w:t>
      </w:r>
      <w:r w:rsidR="00AE1D88"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времени пребывания ребенка в ДОО.</w:t>
      </w:r>
    </w:p>
    <w:p w:rsidR="00772400" w:rsidRPr="00DB04F2" w:rsidRDefault="00772400"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Совместная деятельность реализуется через организацию различных видов детской деятельности. При этом совместная деятельность взрослого и ребенка – это не только этап в развитии любого вида деятельности, но еще и особая система взаимоотношений и взаимодействия. Сущностные признаки совместной деятельности взрослых и детей – не руководство, а наличие партнерской позиции и партнерской формы организации.</w:t>
      </w:r>
    </w:p>
    <w:p w:rsidR="0037301E" w:rsidRPr="00DB04F2" w:rsidRDefault="0037301E" w:rsidP="00FE05BE">
      <w:pPr>
        <w:pStyle w:val="ab"/>
        <w:widowControl w:val="0"/>
        <w:spacing w:after="0" w:line="240" w:lineRule="auto"/>
        <w:ind w:left="0" w:firstLine="709"/>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К основным видам организации совместной деятельности в образовательных</w:t>
      </w:r>
      <w:r w:rsidR="00AE1D88"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 xml:space="preserve">ситуациях в </w:t>
      </w:r>
      <w:r w:rsidR="00AE1D88" w:rsidRPr="00DB04F2">
        <w:rPr>
          <w:rFonts w:ascii="Times New Roman" w:eastAsia="Times New Roman" w:hAnsi="Times New Roman" w:cs="Times New Roman"/>
          <w:spacing w:val="1"/>
          <w:sz w:val="24"/>
          <w:szCs w:val="24"/>
        </w:rPr>
        <w:t>МАДОУ № 179 можно отнести:</w:t>
      </w:r>
    </w:p>
    <w:p w:rsidR="0037301E" w:rsidRPr="00DB04F2" w:rsidRDefault="0037301E" w:rsidP="00FE05BE">
      <w:pPr>
        <w:pStyle w:val="ab"/>
        <w:widowControl w:val="0"/>
        <w:numPr>
          <w:ilvl w:val="0"/>
          <w:numId w:val="132"/>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ситуативная беседа, рассказ, советы, вопросы;</w:t>
      </w:r>
    </w:p>
    <w:p w:rsidR="0037301E" w:rsidRPr="00DB04F2" w:rsidRDefault="0037301E" w:rsidP="00FE05BE">
      <w:pPr>
        <w:pStyle w:val="ab"/>
        <w:widowControl w:val="0"/>
        <w:numPr>
          <w:ilvl w:val="0"/>
          <w:numId w:val="132"/>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социальное моделирование, воспитывающая (проблемная) ситуация,</w:t>
      </w:r>
      <w:r w:rsidR="00AE1D88"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составление рассказов из личного опыта;</w:t>
      </w:r>
    </w:p>
    <w:p w:rsidR="0037301E" w:rsidRPr="00DB04F2" w:rsidRDefault="0037301E" w:rsidP="00FE05BE">
      <w:pPr>
        <w:pStyle w:val="ab"/>
        <w:widowControl w:val="0"/>
        <w:numPr>
          <w:ilvl w:val="0"/>
          <w:numId w:val="132"/>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чтение художественной литературы с последующим обсуждением и</w:t>
      </w:r>
      <w:r w:rsidR="00AE1D88"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выводами, сочинение рассказов, историй, сказок, заучивание и чтение стихов</w:t>
      </w:r>
      <w:r w:rsidR="00AE1D88"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наизусть;</w:t>
      </w:r>
    </w:p>
    <w:p w:rsidR="0037301E" w:rsidRPr="00DB04F2" w:rsidRDefault="0037301E" w:rsidP="00FE05BE">
      <w:pPr>
        <w:pStyle w:val="ab"/>
        <w:widowControl w:val="0"/>
        <w:numPr>
          <w:ilvl w:val="0"/>
          <w:numId w:val="132"/>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разучивание и исполнение песен, театрализация, драматизация, этюды</w:t>
      </w:r>
      <w:r w:rsidR="00AE1D88"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инсценировки;</w:t>
      </w:r>
    </w:p>
    <w:p w:rsidR="0037301E" w:rsidRPr="00DB04F2" w:rsidRDefault="0037301E" w:rsidP="00FE05BE">
      <w:pPr>
        <w:pStyle w:val="ab"/>
        <w:widowControl w:val="0"/>
        <w:numPr>
          <w:ilvl w:val="0"/>
          <w:numId w:val="132"/>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рассматривание и обсуждение картин и книжных иллюстраций, просмотр</w:t>
      </w:r>
      <w:r w:rsidR="00AE1D88"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видеороликов, презентаций, мультфильмов;</w:t>
      </w:r>
    </w:p>
    <w:p w:rsidR="0037301E" w:rsidRPr="00DB04F2" w:rsidRDefault="0037301E" w:rsidP="00FE05BE">
      <w:pPr>
        <w:pStyle w:val="ab"/>
        <w:widowControl w:val="0"/>
        <w:numPr>
          <w:ilvl w:val="0"/>
          <w:numId w:val="132"/>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организация выставок (книг, репродукций картин, тематических или</w:t>
      </w:r>
      <w:r w:rsidR="00AE1D88"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авторских, детских поделок и т. п.),</w:t>
      </w:r>
    </w:p>
    <w:p w:rsidR="0037301E" w:rsidRPr="00DB04F2" w:rsidRDefault="0037301E" w:rsidP="00FE05BE">
      <w:pPr>
        <w:pStyle w:val="ab"/>
        <w:widowControl w:val="0"/>
        <w:numPr>
          <w:ilvl w:val="0"/>
          <w:numId w:val="132"/>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экскурсии (в музей, в школу и т. п.), посещение спектаклей, выставок;</w:t>
      </w:r>
    </w:p>
    <w:p w:rsidR="0037301E" w:rsidRPr="00DB04F2" w:rsidRDefault="0037301E" w:rsidP="00FE05BE">
      <w:pPr>
        <w:pStyle w:val="ab"/>
        <w:widowControl w:val="0"/>
        <w:numPr>
          <w:ilvl w:val="0"/>
          <w:numId w:val="132"/>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игровые методы (игровая роль, игровая ситуация, игровое действие и др.);</w:t>
      </w:r>
    </w:p>
    <w:p w:rsidR="00772400" w:rsidRPr="00DB04F2" w:rsidRDefault="00772400" w:rsidP="00FE05BE">
      <w:pPr>
        <w:pStyle w:val="ab"/>
        <w:widowControl w:val="0"/>
        <w:numPr>
          <w:ilvl w:val="0"/>
          <w:numId w:val="132"/>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совместный, коллективный труд;</w:t>
      </w:r>
    </w:p>
    <w:p w:rsidR="0037301E" w:rsidRPr="00DB04F2" w:rsidRDefault="0037301E" w:rsidP="00FE05BE">
      <w:pPr>
        <w:pStyle w:val="ab"/>
        <w:widowControl w:val="0"/>
        <w:numPr>
          <w:ilvl w:val="0"/>
          <w:numId w:val="132"/>
        </w:numPr>
        <w:spacing w:after="0" w:line="240" w:lineRule="auto"/>
        <w:ind w:left="567"/>
        <w:jc w:val="both"/>
        <w:rPr>
          <w:rFonts w:ascii="Times New Roman" w:eastAsia="Times New Roman" w:hAnsi="Times New Roman" w:cs="Times New Roman"/>
          <w:spacing w:val="1"/>
          <w:sz w:val="24"/>
          <w:szCs w:val="24"/>
        </w:rPr>
      </w:pPr>
      <w:r w:rsidRPr="00DB04F2">
        <w:rPr>
          <w:rFonts w:ascii="Times New Roman" w:eastAsia="Times New Roman" w:hAnsi="Times New Roman" w:cs="Times New Roman"/>
          <w:spacing w:val="1"/>
          <w:sz w:val="24"/>
          <w:szCs w:val="24"/>
        </w:rPr>
        <w:t>демонстрация собственной нравственной позиции педагогом, личный пример</w:t>
      </w:r>
      <w:r w:rsidR="00AE1D88"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 xml:space="preserve">педагога, приучение к вежливому общению, </w:t>
      </w:r>
      <w:r w:rsidR="00772400" w:rsidRPr="00DB04F2">
        <w:rPr>
          <w:rFonts w:ascii="Times New Roman" w:eastAsia="Times New Roman" w:hAnsi="Times New Roman" w:cs="Times New Roman"/>
          <w:spacing w:val="1"/>
          <w:sz w:val="24"/>
          <w:szCs w:val="24"/>
        </w:rPr>
        <w:t xml:space="preserve">убеждение, </w:t>
      </w:r>
      <w:r w:rsidRPr="00DB04F2">
        <w:rPr>
          <w:rFonts w:ascii="Times New Roman" w:eastAsia="Times New Roman" w:hAnsi="Times New Roman" w:cs="Times New Roman"/>
          <w:spacing w:val="1"/>
          <w:sz w:val="24"/>
          <w:szCs w:val="24"/>
        </w:rPr>
        <w:t>поощрение (одобрение, тактильный</w:t>
      </w:r>
      <w:r w:rsidR="00AE1D88"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pacing w:val="1"/>
          <w:sz w:val="24"/>
          <w:szCs w:val="24"/>
        </w:rPr>
        <w:t>контакт, похвала, поощряющий взгляд).</w:t>
      </w:r>
    </w:p>
    <w:p w:rsidR="00480E01" w:rsidRDefault="00480E01" w:rsidP="00FE05BE">
      <w:pPr>
        <w:autoSpaceDE w:val="0"/>
        <w:autoSpaceDN w:val="0"/>
        <w:adjustRightInd w:val="0"/>
        <w:spacing w:after="0" w:line="240" w:lineRule="auto"/>
        <w:ind w:firstLine="709"/>
        <w:jc w:val="both"/>
        <w:rPr>
          <w:rFonts w:ascii="Times New Roman" w:hAnsi="Times New Roman" w:cs="Times New Roman"/>
          <w:bCs/>
          <w:sz w:val="24"/>
          <w:szCs w:val="24"/>
        </w:rPr>
      </w:pPr>
      <w:bookmarkStart w:id="9" w:name="_Toc73604264"/>
      <w:bookmarkStart w:id="10" w:name="_Toc74086740"/>
      <w:bookmarkStart w:id="11" w:name="_Toc74089686"/>
      <w:bookmarkStart w:id="12" w:name="_Toc74226183"/>
      <w:bookmarkStart w:id="13" w:name="_Toc73604262"/>
      <w:bookmarkStart w:id="14" w:name="_Toc74086738"/>
      <w:bookmarkStart w:id="15" w:name="_Toc74089684"/>
      <w:bookmarkStart w:id="16" w:name="_Toc74226181"/>
      <w:bookmarkEnd w:id="5"/>
      <w:bookmarkEnd w:id="6"/>
      <w:bookmarkEnd w:id="7"/>
      <w:bookmarkEnd w:id="8"/>
    </w:p>
    <w:p w:rsidR="0043206B" w:rsidRPr="00DB04F2" w:rsidRDefault="0043206B" w:rsidP="00FE05BE">
      <w:pPr>
        <w:autoSpaceDE w:val="0"/>
        <w:autoSpaceDN w:val="0"/>
        <w:adjustRightInd w:val="0"/>
        <w:spacing w:after="0" w:line="240" w:lineRule="auto"/>
        <w:ind w:firstLine="709"/>
        <w:jc w:val="both"/>
        <w:rPr>
          <w:rFonts w:ascii="Times New Roman" w:hAnsi="Times New Roman" w:cs="Times New Roman"/>
          <w:bCs/>
          <w:sz w:val="24"/>
          <w:szCs w:val="24"/>
        </w:rPr>
      </w:pPr>
      <w:r w:rsidRPr="00DB04F2">
        <w:rPr>
          <w:rFonts w:ascii="Times New Roman" w:hAnsi="Times New Roman" w:cs="Times New Roman"/>
          <w:bCs/>
          <w:sz w:val="24"/>
          <w:szCs w:val="24"/>
        </w:rPr>
        <w:t>В воспитании детей в сфере их личностного развития используются следующие</w:t>
      </w:r>
      <w:r w:rsidRPr="00DB04F2">
        <w:rPr>
          <w:rFonts w:ascii="Times New Roman" w:hAnsi="Times New Roman" w:cs="Times New Roman"/>
          <w:b/>
          <w:bCs/>
          <w:sz w:val="24"/>
          <w:szCs w:val="24"/>
        </w:rPr>
        <w:t xml:space="preserve"> вариативные формы взаимодействия</w:t>
      </w:r>
      <w:r w:rsidRPr="00DB04F2">
        <w:rPr>
          <w:rFonts w:ascii="Times New Roman" w:hAnsi="Times New Roman" w:cs="Times New Roman"/>
          <w:bCs/>
          <w:sz w:val="24"/>
          <w:szCs w:val="24"/>
        </w:rPr>
        <w:t xml:space="preserve">: </w:t>
      </w:r>
    </w:p>
    <w:tbl>
      <w:tblPr>
        <w:tblStyle w:val="180"/>
        <w:tblW w:w="0" w:type="auto"/>
        <w:tblLayout w:type="fixed"/>
        <w:tblLook w:val="0000" w:firstRow="0" w:lastRow="0" w:firstColumn="0" w:lastColumn="0" w:noHBand="0" w:noVBand="0"/>
      </w:tblPr>
      <w:tblGrid>
        <w:gridCol w:w="4644"/>
        <w:gridCol w:w="709"/>
        <w:gridCol w:w="1987"/>
        <w:gridCol w:w="22"/>
        <w:gridCol w:w="19"/>
        <w:gridCol w:w="382"/>
        <w:gridCol w:w="2840"/>
        <w:gridCol w:w="44"/>
        <w:gridCol w:w="42"/>
      </w:tblGrid>
      <w:tr w:rsidR="00E32688" w:rsidRPr="00DB04F2" w:rsidTr="00480E01">
        <w:trPr>
          <w:trHeight w:val="246"/>
        </w:trPr>
        <w:tc>
          <w:tcPr>
            <w:tcW w:w="4644" w:type="dxa"/>
          </w:tcPr>
          <w:p w:rsidR="0043206B" w:rsidRPr="00DB04F2" w:rsidRDefault="0043206B" w:rsidP="00FE05BE">
            <w:pPr>
              <w:autoSpaceDE w:val="0"/>
              <w:autoSpaceDN w:val="0"/>
              <w:adjustRightInd w:val="0"/>
              <w:rPr>
                <w:rFonts w:ascii="Times New Roman" w:hAnsi="Times New Roman"/>
                <w:sz w:val="24"/>
                <w:szCs w:val="24"/>
              </w:rPr>
            </w:pPr>
            <w:r w:rsidRPr="00DB04F2">
              <w:rPr>
                <w:rFonts w:ascii="Times New Roman" w:hAnsi="Times New Roman"/>
                <w:b/>
                <w:bCs/>
                <w:sz w:val="24"/>
                <w:szCs w:val="24"/>
              </w:rPr>
              <w:t xml:space="preserve">Совместная деятельность </w:t>
            </w:r>
          </w:p>
        </w:tc>
        <w:tc>
          <w:tcPr>
            <w:tcW w:w="2737" w:type="dxa"/>
            <w:gridSpan w:val="4"/>
          </w:tcPr>
          <w:p w:rsidR="0043206B" w:rsidRPr="00DB04F2" w:rsidRDefault="0043206B" w:rsidP="00FE05BE">
            <w:pPr>
              <w:autoSpaceDE w:val="0"/>
              <w:autoSpaceDN w:val="0"/>
              <w:adjustRightInd w:val="0"/>
              <w:rPr>
                <w:rFonts w:ascii="Times New Roman" w:hAnsi="Times New Roman"/>
                <w:sz w:val="24"/>
                <w:szCs w:val="24"/>
              </w:rPr>
            </w:pPr>
            <w:r w:rsidRPr="00DB04F2">
              <w:rPr>
                <w:rFonts w:ascii="Times New Roman" w:hAnsi="Times New Roman"/>
                <w:b/>
                <w:bCs/>
                <w:sz w:val="24"/>
                <w:szCs w:val="24"/>
              </w:rPr>
              <w:t xml:space="preserve">Режимные моменты </w:t>
            </w:r>
          </w:p>
        </w:tc>
        <w:tc>
          <w:tcPr>
            <w:tcW w:w="3308" w:type="dxa"/>
            <w:gridSpan w:val="4"/>
          </w:tcPr>
          <w:p w:rsidR="0043206B" w:rsidRPr="00DB04F2" w:rsidRDefault="0043206B" w:rsidP="00FE05BE">
            <w:pPr>
              <w:autoSpaceDE w:val="0"/>
              <w:autoSpaceDN w:val="0"/>
              <w:adjustRightInd w:val="0"/>
              <w:rPr>
                <w:rFonts w:ascii="Times New Roman" w:hAnsi="Times New Roman"/>
                <w:sz w:val="24"/>
                <w:szCs w:val="24"/>
              </w:rPr>
            </w:pPr>
            <w:r w:rsidRPr="00DB04F2">
              <w:rPr>
                <w:rFonts w:ascii="Times New Roman" w:hAnsi="Times New Roman"/>
                <w:b/>
                <w:bCs/>
                <w:sz w:val="24"/>
                <w:szCs w:val="24"/>
              </w:rPr>
              <w:t xml:space="preserve">Самостоятельная деятельность детей </w:t>
            </w:r>
          </w:p>
        </w:tc>
      </w:tr>
      <w:tr w:rsidR="00E32688" w:rsidRPr="00DB04F2" w:rsidTr="00480E01">
        <w:trPr>
          <w:trHeight w:val="241"/>
        </w:trPr>
        <w:tc>
          <w:tcPr>
            <w:tcW w:w="10689" w:type="dxa"/>
            <w:gridSpan w:val="9"/>
          </w:tcPr>
          <w:p w:rsidR="0043206B" w:rsidRPr="0072425F" w:rsidRDefault="0043206B" w:rsidP="00FE05BE">
            <w:pPr>
              <w:autoSpaceDE w:val="0"/>
              <w:autoSpaceDN w:val="0"/>
              <w:adjustRightInd w:val="0"/>
              <w:jc w:val="center"/>
              <w:rPr>
                <w:rFonts w:ascii="Times New Roman" w:hAnsi="Times New Roman"/>
                <w:sz w:val="24"/>
                <w:szCs w:val="24"/>
              </w:rPr>
            </w:pPr>
            <w:r w:rsidRPr="0072425F">
              <w:rPr>
                <w:rFonts w:ascii="Times New Roman" w:hAnsi="Times New Roman"/>
                <w:b/>
                <w:bCs/>
                <w:sz w:val="24"/>
                <w:szCs w:val="24"/>
              </w:rPr>
              <w:t>Патриотическое направление воспитания</w:t>
            </w:r>
          </w:p>
          <w:p w:rsidR="0043206B" w:rsidRPr="00DB04F2" w:rsidRDefault="0043206B" w:rsidP="00FE05BE">
            <w:pPr>
              <w:autoSpaceDE w:val="0"/>
              <w:autoSpaceDN w:val="0"/>
              <w:adjustRightInd w:val="0"/>
              <w:rPr>
                <w:rFonts w:ascii="Times New Roman" w:hAnsi="Times New Roman"/>
                <w:sz w:val="24"/>
                <w:szCs w:val="24"/>
              </w:rPr>
            </w:pPr>
            <w:r w:rsidRPr="00DB04F2">
              <w:rPr>
                <w:rFonts w:ascii="Times New Roman" w:hAnsi="Times New Roman"/>
                <w:b/>
                <w:bCs/>
                <w:sz w:val="24"/>
                <w:szCs w:val="24"/>
              </w:rPr>
              <w:t xml:space="preserve">Формирование уважительного отношения к истории своей страны и любви к Родине. </w:t>
            </w:r>
          </w:p>
        </w:tc>
      </w:tr>
      <w:tr w:rsidR="00E32688" w:rsidRPr="00DB04F2" w:rsidTr="00480E01">
        <w:trPr>
          <w:trHeight w:val="1131"/>
        </w:trPr>
        <w:tc>
          <w:tcPr>
            <w:tcW w:w="4644" w:type="dxa"/>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Д</w:t>
            </w:r>
            <w:r w:rsidR="00772400" w:rsidRPr="00DB04F2">
              <w:rPr>
                <w:rFonts w:ascii="Times New Roman" w:eastAsia="Times New Roman" w:hAnsi="Times New Roman"/>
                <w:sz w:val="24"/>
                <w:szCs w:val="24"/>
                <w:lang w:val="x-none" w:eastAsia="ru-RU"/>
              </w:rPr>
              <w:t xml:space="preserve">идактические, сюжетно-ролевые, </w:t>
            </w:r>
            <w:r w:rsidRPr="00DB04F2">
              <w:rPr>
                <w:rFonts w:ascii="Times New Roman" w:eastAsia="Times New Roman" w:hAnsi="Times New Roman"/>
                <w:sz w:val="24"/>
                <w:szCs w:val="24"/>
                <w:lang w:val="x-none" w:eastAsia="ru-RU"/>
              </w:rPr>
              <w:t xml:space="preserve">подвижные, совместные с воспитателем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игры- драматизации, </w:t>
            </w:r>
            <w:r w:rsidR="008E0FEF" w:rsidRPr="008E0FEF">
              <w:rPr>
                <w:rFonts w:ascii="Times New Roman" w:eastAsia="Times New Roman" w:hAnsi="Times New Roman"/>
                <w:sz w:val="24"/>
                <w:szCs w:val="24"/>
                <w:lang w:val="x-none" w:eastAsia="ru-RU"/>
              </w:rPr>
              <w:t>игры- импровизации,</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игровые задания,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чтение художественной литературы,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беседы,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рисование </w:t>
            </w:r>
          </w:p>
        </w:tc>
        <w:tc>
          <w:tcPr>
            <w:tcW w:w="2737" w:type="dxa"/>
            <w:gridSpan w:val="4"/>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Рассказ и показ воспитателя,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беседы,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поручения,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использование естественно возникающих ситуаций. </w:t>
            </w:r>
          </w:p>
          <w:p w:rsidR="0043206B" w:rsidRPr="00DB04F2" w:rsidRDefault="0043206B" w:rsidP="00FE05BE">
            <w:pPr>
              <w:autoSpaceDE w:val="0"/>
              <w:autoSpaceDN w:val="0"/>
              <w:adjustRightInd w:val="0"/>
              <w:rPr>
                <w:rFonts w:ascii="Times New Roman" w:hAnsi="Times New Roman"/>
                <w:sz w:val="24"/>
                <w:szCs w:val="24"/>
              </w:rPr>
            </w:pPr>
          </w:p>
        </w:tc>
        <w:tc>
          <w:tcPr>
            <w:tcW w:w="3308" w:type="dxa"/>
            <w:gridSpan w:val="4"/>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Сюжетно-ролевые, подвижные и народные игры, инсценировки,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рассматривание иллюстраций, фотографий,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рисование,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лепка. </w:t>
            </w:r>
          </w:p>
          <w:p w:rsidR="0043206B" w:rsidRPr="00DB04F2" w:rsidRDefault="0043206B" w:rsidP="00FE05BE">
            <w:pPr>
              <w:autoSpaceDE w:val="0"/>
              <w:autoSpaceDN w:val="0"/>
              <w:adjustRightInd w:val="0"/>
              <w:rPr>
                <w:rFonts w:ascii="Times New Roman" w:hAnsi="Times New Roman"/>
                <w:sz w:val="24"/>
                <w:szCs w:val="24"/>
              </w:rPr>
            </w:pPr>
          </w:p>
        </w:tc>
      </w:tr>
      <w:tr w:rsidR="00E32688" w:rsidRPr="00DB04F2" w:rsidTr="00480E01">
        <w:trPr>
          <w:trHeight w:val="363"/>
        </w:trPr>
        <w:tc>
          <w:tcPr>
            <w:tcW w:w="10689" w:type="dxa"/>
            <w:gridSpan w:val="9"/>
          </w:tcPr>
          <w:p w:rsidR="0043206B" w:rsidRPr="0072425F" w:rsidRDefault="0043206B" w:rsidP="00FE05BE">
            <w:pPr>
              <w:autoSpaceDE w:val="0"/>
              <w:autoSpaceDN w:val="0"/>
              <w:adjustRightInd w:val="0"/>
              <w:jc w:val="center"/>
              <w:rPr>
                <w:rFonts w:ascii="Times New Roman" w:hAnsi="Times New Roman"/>
                <w:sz w:val="24"/>
                <w:szCs w:val="24"/>
              </w:rPr>
            </w:pPr>
            <w:r w:rsidRPr="0072425F">
              <w:rPr>
                <w:rFonts w:ascii="Times New Roman" w:hAnsi="Times New Roman"/>
                <w:b/>
                <w:bCs/>
                <w:sz w:val="24"/>
                <w:szCs w:val="24"/>
              </w:rPr>
              <w:t>Социальное направление воспитания</w:t>
            </w:r>
          </w:p>
          <w:p w:rsidR="0043206B" w:rsidRPr="00DB04F2" w:rsidRDefault="0043206B" w:rsidP="00FE05BE">
            <w:pPr>
              <w:autoSpaceDE w:val="0"/>
              <w:autoSpaceDN w:val="0"/>
              <w:adjustRightInd w:val="0"/>
              <w:jc w:val="center"/>
              <w:rPr>
                <w:rFonts w:ascii="Times New Roman" w:hAnsi="Times New Roman"/>
                <w:sz w:val="24"/>
                <w:szCs w:val="24"/>
              </w:rPr>
            </w:pPr>
            <w:r w:rsidRPr="00DB04F2">
              <w:rPr>
                <w:rFonts w:ascii="Times New Roman" w:hAnsi="Times New Roman"/>
                <w:b/>
                <w:bCs/>
                <w:sz w:val="24"/>
                <w:szCs w:val="24"/>
              </w:rPr>
              <w:t>Формирование уважительного отношения и чувства принадлежности к своей семье и обществу.</w:t>
            </w:r>
          </w:p>
        </w:tc>
      </w:tr>
      <w:tr w:rsidR="00E32688" w:rsidRPr="00DB04F2" w:rsidTr="00480E01">
        <w:trPr>
          <w:trHeight w:val="983"/>
        </w:trPr>
        <w:tc>
          <w:tcPr>
            <w:tcW w:w="4644" w:type="dxa"/>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Игры-занятия, сюжетно-ролевые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театрализованные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подвижные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народные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дидактические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настольно-печатные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чтение художественной литературы,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досуги, праздники,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активизирующее игру проблемное общение воспитателей с детьми </w:t>
            </w:r>
          </w:p>
        </w:tc>
        <w:tc>
          <w:tcPr>
            <w:tcW w:w="2737" w:type="dxa"/>
            <w:gridSpan w:val="4"/>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Рассказ и показ воспитателя,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беседы,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поручения,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использование естественно возникающих ситуаций. </w:t>
            </w:r>
          </w:p>
          <w:p w:rsidR="0043206B" w:rsidRPr="00DB04F2" w:rsidRDefault="0043206B" w:rsidP="00FE05BE">
            <w:pPr>
              <w:autoSpaceDE w:val="0"/>
              <w:autoSpaceDN w:val="0"/>
              <w:adjustRightInd w:val="0"/>
              <w:rPr>
                <w:rFonts w:ascii="Times New Roman" w:hAnsi="Times New Roman"/>
                <w:sz w:val="24"/>
                <w:szCs w:val="24"/>
              </w:rPr>
            </w:pPr>
          </w:p>
        </w:tc>
        <w:tc>
          <w:tcPr>
            <w:tcW w:w="3308" w:type="dxa"/>
            <w:gridSpan w:val="4"/>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 Самостоятельные игры различного вида,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инсценировка знакомых литературных произведений,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кукольный театр,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рассматривание иллюстраций, сюжетных картинок. </w:t>
            </w:r>
          </w:p>
          <w:p w:rsidR="0043206B" w:rsidRPr="00DB04F2" w:rsidRDefault="0043206B" w:rsidP="00FE05BE">
            <w:pPr>
              <w:autoSpaceDE w:val="0"/>
              <w:autoSpaceDN w:val="0"/>
              <w:adjustRightInd w:val="0"/>
              <w:rPr>
                <w:rFonts w:ascii="Times New Roman" w:hAnsi="Times New Roman"/>
                <w:sz w:val="24"/>
                <w:szCs w:val="24"/>
              </w:rPr>
            </w:pPr>
          </w:p>
        </w:tc>
      </w:tr>
      <w:tr w:rsidR="00E32688" w:rsidRPr="00DB04F2" w:rsidTr="00480E01">
        <w:trPr>
          <w:trHeight w:val="236"/>
        </w:trPr>
        <w:tc>
          <w:tcPr>
            <w:tcW w:w="10689" w:type="dxa"/>
            <w:gridSpan w:val="9"/>
          </w:tcPr>
          <w:p w:rsidR="0043206B" w:rsidRPr="0072425F" w:rsidRDefault="0043206B" w:rsidP="00FE05BE">
            <w:pPr>
              <w:autoSpaceDE w:val="0"/>
              <w:autoSpaceDN w:val="0"/>
              <w:adjustRightInd w:val="0"/>
              <w:jc w:val="center"/>
              <w:rPr>
                <w:rFonts w:ascii="Times New Roman" w:hAnsi="Times New Roman"/>
                <w:sz w:val="24"/>
                <w:szCs w:val="24"/>
              </w:rPr>
            </w:pPr>
            <w:r w:rsidRPr="0072425F">
              <w:rPr>
                <w:rFonts w:ascii="Times New Roman" w:hAnsi="Times New Roman"/>
                <w:b/>
                <w:bCs/>
                <w:sz w:val="24"/>
                <w:szCs w:val="24"/>
              </w:rPr>
              <w:t>Познавательное направление воспитания</w:t>
            </w:r>
          </w:p>
          <w:p w:rsidR="0043206B" w:rsidRPr="00DB04F2" w:rsidRDefault="0043206B" w:rsidP="00FE05BE">
            <w:pPr>
              <w:autoSpaceDE w:val="0"/>
              <w:autoSpaceDN w:val="0"/>
              <w:adjustRightInd w:val="0"/>
              <w:jc w:val="center"/>
              <w:rPr>
                <w:rFonts w:ascii="Times New Roman" w:hAnsi="Times New Roman"/>
                <w:sz w:val="24"/>
                <w:szCs w:val="24"/>
              </w:rPr>
            </w:pPr>
            <w:r w:rsidRPr="00DB04F2">
              <w:rPr>
                <w:rFonts w:ascii="Times New Roman" w:hAnsi="Times New Roman"/>
                <w:b/>
                <w:bCs/>
                <w:sz w:val="24"/>
                <w:szCs w:val="24"/>
              </w:rPr>
              <w:t>Формирование основ экологического сознания.</w:t>
            </w:r>
          </w:p>
        </w:tc>
      </w:tr>
      <w:tr w:rsidR="00E32688" w:rsidRPr="00DB04F2" w:rsidTr="00480E01">
        <w:trPr>
          <w:trHeight w:val="281"/>
        </w:trPr>
        <w:tc>
          <w:tcPr>
            <w:tcW w:w="4644" w:type="dxa"/>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Занятия. </w:t>
            </w:r>
            <w:r w:rsidR="00772400" w:rsidRPr="00DB04F2">
              <w:rPr>
                <w:rFonts w:ascii="Times New Roman" w:eastAsia="Times New Roman" w:hAnsi="Times New Roman"/>
                <w:sz w:val="24"/>
                <w:szCs w:val="24"/>
                <w:lang w:val="x-none" w:eastAsia="ru-RU"/>
              </w:rPr>
              <w:t xml:space="preserve">Интегрированные </w:t>
            </w:r>
            <w:r w:rsidRPr="00DB04F2">
              <w:rPr>
                <w:rFonts w:ascii="Times New Roman" w:eastAsia="Times New Roman" w:hAnsi="Times New Roman"/>
                <w:sz w:val="24"/>
                <w:szCs w:val="24"/>
                <w:lang w:val="x-none" w:eastAsia="ru-RU"/>
              </w:rPr>
              <w:t xml:space="preserve">занятия.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Беседа.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eastAsia="ru-RU"/>
              </w:rPr>
              <w:t>Э</w:t>
            </w:r>
            <w:r w:rsidRPr="00DB04F2">
              <w:rPr>
                <w:rFonts w:ascii="Times New Roman" w:eastAsia="Times New Roman" w:hAnsi="Times New Roman"/>
                <w:sz w:val="24"/>
                <w:szCs w:val="24"/>
                <w:lang w:val="x-none" w:eastAsia="ru-RU"/>
              </w:rPr>
              <w:t xml:space="preserve">кспериментирование.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Проектная деятельность.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Проблемно-поисковые ситуации.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Конкурсы. Викторины </w:t>
            </w:r>
          </w:p>
          <w:p w:rsidR="0043206B" w:rsidRPr="00DB04F2" w:rsidRDefault="00772400" w:rsidP="00FE05BE">
            <w:pPr>
              <w:autoSpaceDE w:val="0"/>
              <w:autoSpaceDN w:val="0"/>
              <w:adjustRightInd w:val="0"/>
              <w:contextualSpacing/>
              <w:rPr>
                <w:rFonts w:ascii="Times New Roman" w:eastAsia="Times New Roman" w:hAnsi="Times New Roman"/>
                <w:sz w:val="24"/>
                <w:szCs w:val="24"/>
                <w:lang w:eastAsia="ru-RU"/>
              </w:rPr>
            </w:pPr>
            <w:r w:rsidRPr="00DB04F2">
              <w:rPr>
                <w:rFonts w:ascii="Times New Roman" w:eastAsia="Times New Roman" w:hAnsi="Times New Roman"/>
                <w:sz w:val="24"/>
                <w:szCs w:val="24"/>
                <w:lang w:val="x-none" w:eastAsia="ru-RU"/>
              </w:rPr>
              <w:t xml:space="preserve">Труд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Дидактические </w:t>
            </w:r>
            <w:r w:rsidR="008E0FEF">
              <w:rPr>
                <w:rFonts w:ascii="Times New Roman" w:eastAsia="Times New Roman" w:hAnsi="Times New Roman"/>
                <w:sz w:val="24"/>
                <w:szCs w:val="24"/>
                <w:lang w:eastAsia="ru-RU"/>
              </w:rPr>
              <w:t xml:space="preserve">и развивающие </w:t>
            </w:r>
            <w:r w:rsidRPr="00DB04F2">
              <w:rPr>
                <w:rFonts w:ascii="Times New Roman" w:eastAsia="Times New Roman" w:hAnsi="Times New Roman"/>
                <w:sz w:val="24"/>
                <w:szCs w:val="24"/>
                <w:lang w:val="x-none" w:eastAsia="ru-RU"/>
              </w:rPr>
              <w:t xml:space="preserve">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Игры- экспериментирования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Театрализованные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Подвижные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Сюжетно-ролевые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Чтение.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Целевые прогулки. Экскурсии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Продуктивная деятельность.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Народные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Праздники, развлечения (в т.ч. фольклорные).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Видео просмотры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Организация тематических выставок.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Создание музейных уголков.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Календарь природы. </w:t>
            </w:r>
          </w:p>
        </w:tc>
        <w:tc>
          <w:tcPr>
            <w:tcW w:w="2696" w:type="dxa"/>
            <w:gridSpan w:val="2"/>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Беседа.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Развивающие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Игровые задания.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Дидактические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Подвижные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Игры- экспериментирования.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На прогулке наблюдение за природными явлениями. </w:t>
            </w:r>
          </w:p>
          <w:p w:rsidR="0043206B" w:rsidRPr="00DB04F2" w:rsidRDefault="0043206B" w:rsidP="00FE05BE">
            <w:pPr>
              <w:autoSpaceDE w:val="0"/>
              <w:autoSpaceDN w:val="0"/>
              <w:adjustRightInd w:val="0"/>
              <w:rPr>
                <w:rFonts w:ascii="Times New Roman" w:hAnsi="Times New Roman"/>
                <w:sz w:val="24"/>
                <w:szCs w:val="24"/>
              </w:rPr>
            </w:pPr>
          </w:p>
        </w:tc>
        <w:tc>
          <w:tcPr>
            <w:tcW w:w="3349" w:type="dxa"/>
            <w:gridSpan w:val="6"/>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Дидактические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Театрализованные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Сюжетно-ролевые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Развивающие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Игры- экспериментирования.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Игры с природным материалом.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Наблюдение в уголке природы. Труд в уголке природы, огороде.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Продуктивная деятельность.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Календарь природы. </w:t>
            </w:r>
          </w:p>
          <w:p w:rsidR="0043206B" w:rsidRPr="00DB04F2" w:rsidRDefault="0043206B" w:rsidP="00FE05BE">
            <w:pPr>
              <w:autoSpaceDE w:val="0"/>
              <w:autoSpaceDN w:val="0"/>
              <w:adjustRightInd w:val="0"/>
              <w:rPr>
                <w:rFonts w:ascii="Times New Roman" w:hAnsi="Times New Roman"/>
                <w:sz w:val="24"/>
                <w:szCs w:val="24"/>
              </w:rPr>
            </w:pPr>
          </w:p>
        </w:tc>
      </w:tr>
      <w:tr w:rsidR="00E32688" w:rsidRPr="00DB04F2" w:rsidTr="00480E01">
        <w:trPr>
          <w:trHeight w:val="582"/>
        </w:trPr>
        <w:tc>
          <w:tcPr>
            <w:tcW w:w="10689" w:type="dxa"/>
            <w:gridSpan w:val="9"/>
          </w:tcPr>
          <w:p w:rsidR="0043206B" w:rsidRPr="0072425F" w:rsidRDefault="0043206B" w:rsidP="00FE05BE">
            <w:pPr>
              <w:autoSpaceDE w:val="0"/>
              <w:autoSpaceDN w:val="0"/>
              <w:adjustRightInd w:val="0"/>
              <w:contextualSpacing/>
              <w:jc w:val="center"/>
              <w:rPr>
                <w:rFonts w:ascii="Times New Roman" w:eastAsia="Times New Roman" w:hAnsi="Times New Roman"/>
                <w:b/>
                <w:sz w:val="24"/>
                <w:szCs w:val="24"/>
                <w:lang w:val="x-none" w:eastAsia="ru-RU"/>
              </w:rPr>
            </w:pPr>
            <w:r w:rsidRPr="0072425F">
              <w:rPr>
                <w:rFonts w:ascii="Times New Roman" w:eastAsia="Times New Roman" w:hAnsi="Times New Roman"/>
                <w:b/>
                <w:sz w:val="24"/>
                <w:szCs w:val="24"/>
                <w:lang w:val="x-none" w:eastAsia="ru-RU"/>
              </w:rPr>
              <w:t>Физическое и оздоровительное направление воспитания</w:t>
            </w:r>
          </w:p>
          <w:p w:rsidR="0043206B" w:rsidRPr="00DB04F2" w:rsidRDefault="0043206B" w:rsidP="00FE05BE">
            <w:pPr>
              <w:autoSpaceDE w:val="0"/>
              <w:autoSpaceDN w:val="0"/>
              <w:adjustRightInd w:val="0"/>
              <w:contextualSpacing/>
              <w:jc w:val="center"/>
              <w:rPr>
                <w:rFonts w:ascii="Times New Roman" w:eastAsia="Times New Roman" w:hAnsi="Times New Roman"/>
                <w:b/>
                <w:sz w:val="24"/>
                <w:szCs w:val="24"/>
                <w:lang w:val="x-none" w:eastAsia="ru-RU"/>
              </w:rPr>
            </w:pPr>
            <w:r w:rsidRPr="0072425F">
              <w:rPr>
                <w:rFonts w:ascii="Times New Roman" w:eastAsia="Times New Roman" w:hAnsi="Times New Roman"/>
                <w:b/>
                <w:sz w:val="24"/>
                <w:szCs w:val="24"/>
                <w:lang w:val="x-none" w:eastAsia="ru-RU"/>
              </w:rPr>
              <w:t>Формирование основ безопасности</w:t>
            </w:r>
          </w:p>
        </w:tc>
      </w:tr>
      <w:tr w:rsidR="00E32688" w:rsidRPr="00DB04F2" w:rsidTr="00480E01">
        <w:trPr>
          <w:gridAfter w:val="1"/>
          <w:wAfter w:w="42" w:type="dxa"/>
          <w:trHeight w:val="413"/>
        </w:trPr>
        <w:tc>
          <w:tcPr>
            <w:tcW w:w="5353" w:type="dxa"/>
            <w:gridSpan w:val="2"/>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занятия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игровые упражнения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индивидуальная работа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игры-забавы</w:t>
            </w:r>
            <w:r w:rsidR="00B17135">
              <w:rPr>
                <w:rFonts w:ascii="Times New Roman" w:eastAsia="Times New Roman" w:hAnsi="Times New Roman"/>
                <w:sz w:val="24"/>
                <w:szCs w:val="24"/>
                <w:lang w:eastAsia="ru-RU"/>
              </w:rPr>
              <w:t xml:space="preserve">, </w:t>
            </w:r>
            <w:r w:rsidRPr="00DB04F2">
              <w:rPr>
                <w:rFonts w:ascii="Times New Roman" w:eastAsia="Times New Roman" w:hAnsi="Times New Roman"/>
                <w:sz w:val="24"/>
                <w:szCs w:val="24"/>
                <w:lang w:val="x-none" w:eastAsia="ru-RU"/>
              </w:rPr>
              <w:t>игры-драматизации</w:t>
            </w:r>
            <w:r w:rsidR="00B17135">
              <w:rPr>
                <w:rFonts w:ascii="Times New Roman" w:eastAsia="Times New Roman" w:hAnsi="Times New Roman"/>
                <w:sz w:val="24"/>
                <w:szCs w:val="24"/>
                <w:lang w:eastAsia="ru-RU"/>
              </w:rPr>
              <w:t>,</w:t>
            </w:r>
            <w:r w:rsidRPr="00DB04F2">
              <w:rPr>
                <w:rFonts w:ascii="Times New Roman" w:eastAsia="Times New Roman" w:hAnsi="Times New Roman"/>
                <w:sz w:val="24"/>
                <w:szCs w:val="24"/>
                <w:lang w:val="x-none" w:eastAsia="ru-RU"/>
              </w:rPr>
              <w:t xml:space="preserve"> </w:t>
            </w:r>
            <w:r w:rsidR="00B17135" w:rsidRPr="00B17135">
              <w:rPr>
                <w:rFonts w:ascii="Times New Roman" w:eastAsia="Times New Roman" w:hAnsi="Times New Roman"/>
                <w:sz w:val="24"/>
                <w:szCs w:val="24"/>
                <w:lang w:val="x-none" w:eastAsia="ru-RU"/>
              </w:rPr>
              <w:t>театрализации</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досуги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беседы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разыгрывание сюжета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упражнения подражательного и имитационного характера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активизирующее общение педагога с детьми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работа в книжном уголке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чтение литературы с рассматриванием иллюстраций и тематических картинок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использование информационно- компьютерных технологий и технических средств обучения (презентации, видеофильмы, мультфильмы)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трудовая деятельность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игровые тренинги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составление историй, рассказов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творческое задание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обсуждение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игровые ситуации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пространственное моделирование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работа в тематических уголках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целевые прогулки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встречи с представителями ГИБДД </w:t>
            </w:r>
            <w:r w:rsidRPr="00DB04F2">
              <w:rPr>
                <w:rFonts w:ascii="Times New Roman" w:eastAsia="Times New Roman" w:hAnsi="Times New Roman"/>
                <w:sz w:val="24"/>
                <w:szCs w:val="24"/>
                <w:lang w:eastAsia="ru-RU"/>
              </w:rPr>
              <w:t>, МЧС</w:t>
            </w:r>
          </w:p>
        </w:tc>
        <w:tc>
          <w:tcPr>
            <w:tcW w:w="2410" w:type="dxa"/>
            <w:gridSpan w:val="4"/>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Во всех режимных моментах: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утренний прием,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утренняя гимнастика,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приемы пищи,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занятия,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-самостоятельная деятельность,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прогулка,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подготовка ко сну,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дневной сон </w:t>
            </w:r>
          </w:p>
        </w:tc>
        <w:tc>
          <w:tcPr>
            <w:tcW w:w="2884" w:type="dxa"/>
            <w:gridSpan w:val="2"/>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игры-забавы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дидактические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подвижные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сюжетно-ролевые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рассматривание иллюстраций и тематических картинок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настольно-печатные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творческая деятельность </w:t>
            </w:r>
          </w:p>
        </w:tc>
      </w:tr>
      <w:tr w:rsidR="00E32688" w:rsidRPr="00DB04F2" w:rsidTr="00480E01">
        <w:trPr>
          <w:gridAfter w:val="1"/>
          <w:wAfter w:w="42" w:type="dxa"/>
          <w:trHeight w:val="591"/>
        </w:trPr>
        <w:tc>
          <w:tcPr>
            <w:tcW w:w="10647" w:type="dxa"/>
            <w:gridSpan w:val="8"/>
          </w:tcPr>
          <w:p w:rsidR="0043206B" w:rsidRPr="0072425F" w:rsidRDefault="0043206B" w:rsidP="00FE05BE">
            <w:pPr>
              <w:autoSpaceDE w:val="0"/>
              <w:autoSpaceDN w:val="0"/>
              <w:adjustRightInd w:val="0"/>
              <w:jc w:val="center"/>
              <w:rPr>
                <w:rFonts w:ascii="Times New Roman" w:hAnsi="Times New Roman"/>
                <w:b/>
                <w:sz w:val="24"/>
                <w:szCs w:val="24"/>
              </w:rPr>
            </w:pPr>
            <w:r w:rsidRPr="0072425F">
              <w:rPr>
                <w:rFonts w:ascii="Times New Roman" w:hAnsi="Times New Roman"/>
                <w:b/>
                <w:sz w:val="24"/>
                <w:szCs w:val="24"/>
              </w:rPr>
              <w:t>Трудовое направление воспитания</w:t>
            </w:r>
          </w:p>
          <w:p w:rsidR="0043206B" w:rsidRPr="00DB04F2" w:rsidRDefault="0043206B" w:rsidP="00FE05BE">
            <w:pPr>
              <w:autoSpaceDE w:val="0"/>
              <w:autoSpaceDN w:val="0"/>
              <w:adjustRightInd w:val="0"/>
              <w:jc w:val="center"/>
              <w:rPr>
                <w:rFonts w:ascii="Times New Roman" w:hAnsi="Times New Roman"/>
                <w:sz w:val="24"/>
                <w:szCs w:val="24"/>
              </w:rPr>
            </w:pPr>
            <w:r w:rsidRPr="00DB04F2">
              <w:rPr>
                <w:rFonts w:ascii="Times New Roman" w:hAnsi="Times New Roman"/>
                <w:b/>
                <w:sz w:val="24"/>
                <w:szCs w:val="24"/>
              </w:rPr>
              <w:t>Формирование позитивных установок к труду и творчеству.</w:t>
            </w:r>
          </w:p>
        </w:tc>
      </w:tr>
      <w:tr w:rsidR="00E32688" w:rsidRPr="00DB04F2" w:rsidTr="00480E01">
        <w:trPr>
          <w:gridAfter w:val="1"/>
          <w:wAfter w:w="42" w:type="dxa"/>
          <w:trHeight w:val="423"/>
        </w:trPr>
        <w:tc>
          <w:tcPr>
            <w:tcW w:w="4644" w:type="dxa"/>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Разыгрывание игровых ситуаций,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Игры-занятия, игры-упражнения,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занятия по ручному труду,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дежурства, </w:t>
            </w:r>
            <w:r w:rsidR="00B17135" w:rsidRPr="00B17135">
              <w:rPr>
                <w:rFonts w:ascii="Times New Roman" w:eastAsia="Times New Roman" w:hAnsi="Times New Roman"/>
                <w:sz w:val="24"/>
                <w:szCs w:val="24"/>
                <w:lang w:val="x-none" w:eastAsia="ru-RU"/>
              </w:rPr>
              <w:t>поручения,</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экскурсии,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показ, объяснение,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личный пример педагога,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коллективный труд: -труд рядом, общий труд, огород на окне, труд в природе, работа в тематических уголках,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праздники, досуги,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экспериментальная деятельность,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трудовая мастерская </w:t>
            </w:r>
          </w:p>
        </w:tc>
        <w:tc>
          <w:tcPr>
            <w:tcW w:w="2718" w:type="dxa"/>
            <w:gridSpan w:val="3"/>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Утренний приём,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завтрак,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занятия,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игра,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одевание на прогулку,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прогулка,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возвращение с прогулки,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обед,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подготовка ко сну,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подъём после сна,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полдник,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подготовка к вечерней прогулке, </w:t>
            </w:r>
          </w:p>
          <w:p w:rsidR="00B17135" w:rsidRPr="00B17135" w:rsidRDefault="0043206B" w:rsidP="00FE05BE">
            <w:pPr>
              <w:autoSpaceDE w:val="0"/>
              <w:autoSpaceDN w:val="0"/>
              <w:adjustRightInd w:val="0"/>
              <w:contextualSpacing/>
              <w:rPr>
                <w:rFonts w:ascii="Times New Roman" w:hAnsi="Times New Roman"/>
                <w:sz w:val="24"/>
                <w:szCs w:val="24"/>
              </w:rPr>
            </w:pPr>
            <w:r w:rsidRPr="00DB04F2">
              <w:rPr>
                <w:rFonts w:ascii="Times New Roman" w:eastAsia="Times New Roman" w:hAnsi="Times New Roman"/>
                <w:sz w:val="24"/>
                <w:szCs w:val="24"/>
                <w:lang w:val="x-none" w:eastAsia="ru-RU"/>
              </w:rPr>
              <w:t>вечерняя прогулка</w:t>
            </w:r>
          </w:p>
        </w:tc>
        <w:tc>
          <w:tcPr>
            <w:tcW w:w="3285" w:type="dxa"/>
            <w:gridSpan w:val="4"/>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Дидактические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настольные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сюжетно-ролевые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игры бытового характера,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народные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изготовление игрушек из бумаги,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изготовление игрушек из природного материала,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рассматривание иллюстраций, фотографий, картинок,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самостоятельные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игры инсценировки,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продуктивная деятельность, </w:t>
            </w:r>
          </w:p>
          <w:p w:rsidR="0043206B" w:rsidRPr="00DB04F2" w:rsidRDefault="0043206B" w:rsidP="00FE05BE">
            <w:pPr>
              <w:autoSpaceDE w:val="0"/>
              <w:autoSpaceDN w:val="0"/>
              <w:adjustRightInd w:val="0"/>
              <w:contextualSpacing/>
              <w:rPr>
                <w:rFonts w:ascii="Times New Roman" w:hAnsi="Times New Roman"/>
                <w:sz w:val="24"/>
                <w:szCs w:val="24"/>
              </w:rPr>
            </w:pPr>
            <w:r w:rsidRPr="00DB04F2">
              <w:rPr>
                <w:rFonts w:ascii="Times New Roman" w:eastAsia="Times New Roman" w:hAnsi="Times New Roman"/>
                <w:sz w:val="24"/>
                <w:szCs w:val="24"/>
                <w:lang w:val="x-none" w:eastAsia="ru-RU"/>
              </w:rPr>
              <w:t xml:space="preserve">ремонт книг </w:t>
            </w:r>
          </w:p>
        </w:tc>
      </w:tr>
      <w:tr w:rsidR="00E32688" w:rsidRPr="00DB04F2" w:rsidTr="00480E01">
        <w:trPr>
          <w:trHeight w:val="669"/>
        </w:trPr>
        <w:tc>
          <w:tcPr>
            <w:tcW w:w="10689" w:type="dxa"/>
            <w:gridSpan w:val="9"/>
          </w:tcPr>
          <w:p w:rsidR="0043206B" w:rsidRPr="0072425F" w:rsidRDefault="0043206B" w:rsidP="00FE05BE">
            <w:pPr>
              <w:autoSpaceDE w:val="0"/>
              <w:autoSpaceDN w:val="0"/>
              <w:adjustRightInd w:val="0"/>
              <w:contextualSpacing/>
              <w:jc w:val="center"/>
              <w:rPr>
                <w:rFonts w:ascii="Times New Roman" w:eastAsia="Times New Roman" w:hAnsi="Times New Roman"/>
                <w:b/>
                <w:sz w:val="24"/>
                <w:szCs w:val="24"/>
                <w:lang w:val="x-none" w:eastAsia="ru-RU"/>
              </w:rPr>
            </w:pPr>
            <w:r w:rsidRPr="0072425F">
              <w:rPr>
                <w:rFonts w:ascii="Times New Roman" w:eastAsia="Times New Roman" w:hAnsi="Times New Roman"/>
                <w:b/>
                <w:sz w:val="24"/>
                <w:szCs w:val="24"/>
                <w:lang w:val="x-none" w:eastAsia="ru-RU"/>
              </w:rPr>
              <w:t>эстетическое направление воспитания</w:t>
            </w:r>
          </w:p>
          <w:p w:rsidR="0043206B" w:rsidRPr="00DB04F2" w:rsidRDefault="0043206B" w:rsidP="00FE05BE">
            <w:pPr>
              <w:autoSpaceDE w:val="0"/>
              <w:autoSpaceDN w:val="0"/>
              <w:adjustRightInd w:val="0"/>
              <w:contextualSpacing/>
              <w:jc w:val="center"/>
              <w:rPr>
                <w:rFonts w:ascii="Times New Roman" w:eastAsia="Times New Roman" w:hAnsi="Times New Roman"/>
                <w:sz w:val="24"/>
                <w:szCs w:val="24"/>
                <w:lang w:val="x-none" w:eastAsia="ru-RU"/>
              </w:rPr>
            </w:pPr>
            <w:r w:rsidRPr="00DB04F2">
              <w:rPr>
                <w:rFonts w:ascii="Times New Roman" w:eastAsia="Times New Roman" w:hAnsi="Times New Roman"/>
                <w:b/>
                <w:sz w:val="24"/>
                <w:szCs w:val="24"/>
                <w:lang w:val="x-none" w:eastAsia="ru-RU"/>
              </w:rPr>
              <w:t>Формирование личности ребенка, нравственное воспитание, развитие общения</w:t>
            </w:r>
            <w:r w:rsidRPr="00DB04F2">
              <w:rPr>
                <w:rFonts w:ascii="Times New Roman" w:eastAsia="Times New Roman" w:hAnsi="Times New Roman"/>
                <w:sz w:val="24"/>
                <w:szCs w:val="24"/>
                <w:lang w:val="x-none" w:eastAsia="ru-RU"/>
              </w:rPr>
              <w:t>.</w:t>
            </w:r>
          </w:p>
        </w:tc>
      </w:tr>
      <w:tr w:rsidR="00E32688" w:rsidRPr="00DB04F2" w:rsidTr="00480E01">
        <w:trPr>
          <w:gridAfter w:val="2"/>
          <w:wAfter w:w="86" w:type="dxa"/>
          <w:trHeight w:val="840"/>
        </w:trPr>
        <w:tc>
          <w:tcPr>
            <w:tcW w:w="4644" w:type="dxa"/>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Игры-занятия,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сюжетно-ролевые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театрализованные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подвижные игры, народные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дидактические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настольно-печатные игры,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чтение художественной литературы,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досуги, праздники,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активизирующее игру проблемное общение воспитателей с детьми </w:t>
            </w:r>
          </w:p>
        </w:tc>
        <w:tc>
          <w:tcPr>
            <w:tcW w:w="2696" w:type="dxa"/>
            <w:gridSpan w:val="2"/>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Рассказ и показ воспитателя,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беседы,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поручения,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использование естественно возникающих ситуаций. </w:t>
            </w:r>
          </w:p>
          <w:p w:rsidR="0043206B" w:rsidRPr="00DB04F2" w:rsidRDefault="0043206B" w:rsidP="00FE05BE">
            <w:pPr>
              <w:autoSpaceDE w:val="0"/>
              <w:autoSpaceDN w:val="0"/>
              <w:adjustRightInd w:val="0"/>
              <w:rPr>
                <w:rFonts w:ascii="Times New Roman" w:hAnsi="Times New Roman"/>
                <w:sz w:val="24"/>
                <w:szCs w:val="24"/>
              </w:rPr>
            </w:pPr>
          </w:p>
        </w:tc>
        <w:tc>
          <w:tcPr>
            <w:tcW w:w="3263" w:type="dxa"/>
            <w:gridSpan w:val="4"/>
          </w:tcPr>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Самостоятельные игры различного вида,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инсценировка знакомых литературных произведений,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кукольный театр, </w:t>
            </w:r>
          </w:p>
          <w:p w:rsidR="0043206B" w:rsidRPr="00DB04F2" w:rsidRDefault="0043206B" w:rsidP="00FE05BE">
            <w:pPr>
              <w:autoSpaceDE w:val="0"/>
              <w:autoSpaceDN w:val="0"/>
              <w:adjustRightInd w:val="0"/>
              <w:contextualSpacing/>
              <w:rPr>
                <w:rFonts w:ascii="Times New Roman" w:eastAsia="Times New Roman" w:hAnsi="Times New Roman"/>
                <w:sz w:val="24"/>
                <w:szCs w:val="24"/>
                <w:lang w:val="x-none" w:eastAsia="ru-RU"/>
              </w:rPr>
            </w:pPr>
            <w:r w:rsidRPr="00DB04F2">
              <w:rPr>
                <w:rFonts w:ascii="Times New Roman" w:eastAsia="Times New Roman" w:hAnsi="Times New Roman"/>
                <w:sz w:val="24"/>
                <w:szCs w:val="24"/>
                <w:lang w:val="x-none" w:eastAsia="ru-RU"/>
              </w:rPr>
              <w:t xml:space="preserve">рассматривание иллюстраций, сюжетных картинок. </w:t>
            </w:r>
          </w:p>
          <w:p w:rsidR="0043206B" w:rsidRPr="00DB04F2" w:rsidRDefault="0043206B" w:rsidP="00FE05BE">
            <w:pPr>
              <w:autoSpaceDE w:val="0"/>
              <w:autoSpaceDN w:val="0"/>
              <w:adjustRightInd w:val="0"/>
              <w:rPr>
                <w:rFonts w:ascii="Times New Roman" w:hAnsi="Times New Roman"/>
                <w:sz w:val="24"/>
                <w:szCs w:val="24"/>
              </w:rPr>
            </w:pPr>
          </w:p>
        </w:tc>
      </w:tr>
    </w:tbl>
    <w:p w:rsidR="0043206B" w:rsidRPr="00DB04F2" w:rsidRDefault="0043206B" w:rsidP="00FE05BE">
      <w:pPr>
        <w:autoSpaceDE w:val="0"/>
        <w:autoSpaceDN w:val="0"/>
        <w:adjustRightInd w:val="0"/>
        <w:spacing w:after="0" w:line="240" w:lineRule="auto"/>
        <w:jc w:val="center"/>
        <w:rPr>
          <w:rFonts w:ascii="Times New Roman" w:hAnsi="Times New Roman" w:cs="Times New Roman"/>
          <w:b/>
          <w:bCs/>
          <w:color w:val="FF0000"/>
          <w:sz w:val="24"/>
          <w:szCs w:val="24"/>
        </w:rPr>
      </w:pPr>
    </w:p>
    <w:p w:rsidR="00E32688" w:rsidRPr="0072425F" w:rsidRDefault="006220C6" w:rsidP="00FE05BE">
      <w:pPr>
        <w:autoSpaceDE w:val="0"/>
        <w:autoSpaceDN w:val="0"/>
        <w:adjustRightInd w:val="0"/>
        <w:spacing w:after="0" w:line="240" w:lineRule="auto"/>
        <w:ind w:firstLine="709"/>
        <w:jc w:val="center"/>
        <w:rPr>
          <w:rFonts w:ascii="Times New Roman" w:hAnsi="Times New Roman" w:cs="Times New Roman"/>
          <w:sz w:val="24"/>
          <w:szCs w:val="24"/>
        </w:rPr>
      </w:pPr>
      <w:r w:rsidRPr="0072425F">
        <w:rPr>
          <w:rFonts w:ascii="Times New Roman" w:hAnsi="Times New Roman" w:cs="Times New Roman"/>
          <w:b/>
          <w:sz w:val="24"/>
          <w:szCs w:val="24"/>
        </w:rPr>
        <w:t>Организация предметно-пространственной среды</w:t>
      </w:r>
    </w:p>
    <w:p w:rsidR="00E32688" w:rsidRPr="00DB04F2" w:rsidRDefault="00E32688" w:rsidP="00FE05BE">
      <w:pPr>
        <w:autoSpaceDE w:val="0"/>
        <w:autoSpaceDN w:val="0"/>
        <w:adjustRightInd w:val="0"/>
        <w:spacing w:after="0" w:line="240" w:lineRule="auto"/>
        <w:ind w:firstLine="709"/>
        <w:jc w:val="both"/>
        <w:rPr>
          <w:rFonts w:ascii="Times New Roman" w:hAnsi="Times New Roman" w:cs="Times New Roman"/>
          <w:sz w:val="24"/>
          <w:szCs w:val="24"/>
        </w:rPr>
      </w:pPr>
      <w:r w:rsidRPr="0072425F">
        <w:rPr>
          <w:rFonts w:ascii="Times New Roman" w:hAnsi="Times New Roman" w:cs="Times New Roman"/>
          <w:sz w:val="24"/>
          <w:szCs w:val="24"/>
        </w:rPr>
        <w:t xml:space="preserve">Предметно-пространственная среда (далее – ППС) должна отражать </w:t>
      </w:r>
      <w:r w:rsidRPr="00DB04F2">
        <w:rPr>
          <w:rFonts w:ascii="Times New Roman" w:hAnsi="Times New Roman" w:cs="Times New Roman"/>
          <w:sz w:val="24"/>
          <w:szCs w:val="24"/>
        </w:rPr>
        <w:t>федеральную, региональную специфику, а также специфику ОО и включать: оформление помещений; оборудование; игрушки.</w:t>
      </w:r>
      <w:r w:rsidR="00DE611F" w:rsidRPr="00DB04F2">
        <w:rPr>
          <w:rFonts w:ascii="Times New Roman" w:hAnsi="Times New Roman" w:cs="Times New Roman"/>
          <w:sz w:val="24"/>
          <w:szCs w:val="24"/>
        </w:rPr>
        <w:t xml:space="preserve"> ППС должна отражать ценности, на которых строится программа воспитания, способствовать их принятию и раскрытию ребенком. </w:t>
      </w:r>
      <w:r w:rsidR="006220C6" w:rsidRPr="00DB04F2">
        <w:rPr>
          <w:rFonts w:ascii="Times New Roman" w:hAnsi="Times New Roman" w:cs="Times New Roman"/>
          <w:sz w:val="24"/>
          <w:szCs w:val="24"/>
        </w:rPr>
        <w:t xml:space="preserve">Реализация воспитательного потенциала </w:t>
      </w:r>
      <w:r w:rsidRPr="00DB04F2">
        <w:rPr>
          <w:rFonts w:ascii="Times New Roman" w:hAnsi="Times New Roman" w:cs="Times New Roman"/>
          <w:sz w:val="24"/>
          <w:szCs w:val="24"/>
        </w:rPr>
        <w:t>ППС</w:t>
      </w:r>
      <w:r w:rsidR="006220C6" w:rsidRPr="00DB04F2">
        <w:rPr>
          <w:rFonts w:ascii="Times New Roman" w:hAnsi="Times New Roman" w:cs="Times New Roman"/>
          <w:sz w:val="24"/>
          <w:szCs w:val="24"/>
        </w:rPr>
        <w:t xml:space="preserve">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w:t>
      </w:r>
      <w:r w:rsidRPr="00DB04F2">
        <w:rPr>
          <w:rFonts w:ascii="Times New Roman" w:hAnsi="Times New Roman" w:cs="Times New Roman"/>
          <w:sz w:val="24"/>
          <w:szCs w:val="24"/>
        </w:rPr>
        <w:t>анию в воспитательном процессе</w:t>
      </w:r>
      <w:r w:rsidR="006220C6" w:rsidRPr="00DB04F2">
        <w:rPr>
          <w:rFonts w:ascii="Times New Roman" w:hAnsi="Times New Roman" w:cs="Times New Roman"/>
          <w:sz w:val="24"/>
          <w:szCs w:val="24"/>
        </w:rPr>
        <w:t xml:space="preserve">: </w:t>
      </w:r>
    </w:p>
    <w:p w:rsidR="00E32688" w:rsidRPr="00DB04F2" w:rsidRDefault="006220C6" w:rsidP="00FE05BE">
      <w:pPr>
        <w:pStyle w:val="ab"/>
        <w:numPr>
          <w:ilvl w:val="0"/>
          <w:numId w:val="133"/>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знаки и символы государства, региона, города и ДОО; </w:t>
      </w:r>
    </w:p>
    <w:p w:rsidR="00E32688" w:rsidRPr="00DB04F2" w:rsidRDefault="006220C6" w:rsidP="00FE05BE">
      <w:pPr>
        <w:pStyle w:val="ab"/>
        <w:numPr>
          <w:ilvl w:val="0"/>
          <w:numId w:val="133"/>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компоненты среды, отражающие региональные, этнографические и другие особенности социокультурных условий, в которых находится ДОО; </w:t>
      </w:r>
    </w:p>
    <w:p w:rsidR="00E32688" w:rsidRPr="00DB04F2" w:rsidRDefault="006220C6" w:rsidP="00FE05BE">
      <w:pPr>
        <w:pStyle w:val="ab"/>
        <w:numPr>
          <w:ilvl w:val="0"/>
          <w:numId w:val="133"/>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компоненты среды, отражающие экологичность, природосообразность и безопасность; </w:t>
      </w:r>
    </w:p>
    <w:p w:rsidR="00E32688" w:rsidRPr="00DB04F2" w:rsidRDefault="006220C6" w:rsidP="00FE05BE">
      <w:pPr>
        <w:pStyle w:val="ab"/>
        <w:numPr>
          <w:ilvl w:val="0"/>
          <w:numId w:val="133"/>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компоненты среды, обеспечивающие детям возможность общения, игры и совместной деятельности; </w:t>
      </w:r>
    </w:p>
    <w:p w:rsidR="00E32688" w:rsidRPr="00DB04F2" w:rsidRDefault="006220C6" w:rsidP="00FE05BE">
      <w:pPr>
        <w:pStyle w:val="ab"/>
        <w:numPr>
          <w:ilvl w:val="0"/>
          <w:numId w:val="133"/>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компоненты среды, отражающие ценность семьи, людей разных поколений, радость общения с семьей; </w:t>
      </w:r>
    </w:p>
    <w:p w:rsidR="00E32688" w:rsidRPr="00DB04F2" w:rsidRDefault="006220C6" w:rsidP="00FE05BE">
      <w:pPr>
        <w:pStyle w:val="ab"/>
        <w:numPr>
          <w:ilvl w:val="0"/>
          <w:numId w:val="133"/>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E32688" w:rsidRPr="00DB04F2" w:rsidRDefault="006220C6" w:rsidP="00FE05BE">
      <w:pPr>
        <w:pStyle w:val="ab"/>
        <w:numPr>
          <w:ilvl w:val="0"/>
          <w:numId w:val="133"/>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компоненты среды, обеспечивающие ребенку возможность посильного труда, а также отражающие ценности труда в жизни человека и государства; </w:t>
      </w:r>
    </w:p>
    <w:p w:rsidR="00E32688" w:rsidRPr="00DB04F2" w:rsidRDefault="006220C6" w:rsidP="00FE05BE">
      <w:pPr>
        <w:pStyle w:val="ab"/>
        <w:numPr>
          <w:ilvl w:val="0"/>
          <w:numId w:val="133"/>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E32688" w:rsidRPr="00DB04F2" w:rsidRDefault="006220C6" w:rsidP="00FE05BE">
      <w:pPr>
        <w:pStyle w:val="ab"/>
        <w:numPr>
          <w:ilvl w:val="0"/>
          <w:numId w:val="133"/>
        </w:numPr>
        <w:autoSpaceDE w:val="0"/>
        <w:autoSpaceDN w:val="0"/>
        <w:adjustRightInd w:val="0"/>
        <w:spacing w:after="0" w:line="240" w:lineRule="auto"/>
        <w:ind w:left="567"/>
        <w:jc w:val="both"/>
        <w:rPr>
          <w:rFonts w:ascii="Times New Roman" w:hAnsi="Times New Roman" w:cs="Times New Roman"/>
          <w:sz w:val="24"/>
          <w:szCs w:val="24"/>
        </w:rPr>
      </w:pPr>
      <w:r w:rsidRPr="00DB04F2">
        <w:rPr>
          <w:rFonts w:ascii="Times New Roman" w:hAnsi="Times New Roman" w:cs="Times New Roman"/>
          <w:sz w:val="24"/>
          <w:szCs w:val="24"/>
        </w:rPr>
        <w:t xml:space="preserve">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 </w:t>
      </w:r>
    </w:p>
    <w:p w:rsidR="00E32688" w:rsidRPr="00DB04F2" w:rsidRDefault="006220C6"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 </w:t>
      </w:r>
    </w:p>
    <w:p w:rsidR="00E32688" w:rsidRPr="00DB04F2" w:rsidRDefault="00E32688"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b/>
          <w:sz w:val="24"/>
          <w:szCs w:val="24"/>
        </w:rPr>
        <w:t>Предметно-пространственное окружение</w:t>
      </w:r>
      <w:r w:rsidRPr="00DB04F2">
        <w:rPr>
          <w:rFonts w:ascii="Times New Roman" w:hAnsi="Times New Roman" w:cs="Times New Roman"/>
          <w:sz w:val="24"/>
          <w:szCs w:val="24"/>
        </w:rPr>
        <w:t xml:space="preserve"> воспитанников (обустройство помещений ДОУ, групповых комнат, кабинетов, участков, спортплощадок и так далее, а также одежда администрации ДОУ, педагогов, технических работников и самих воспитанников) создает психологический фон, на котором разворачиваются взаимоотношения всех, кто находится в здании ДОУ.</w:t>
      </w:r>
    </w:p>
    <w:p w:rsidR="00E32688" w:rsidRPr="00DB04F2" w:rsidRDefault="00E32688"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Требования, предъявляемые к развивающей </w:t>
      </w:r>
      <w:r w:rsidR="00DE611F" w:rsidRPr="00DB04F2">
        <w:rPr>
          <w:rFonts w:ascii="Times New Roman" w:hAnsi="Times New Roman" w:cs="Times New Roman"/>
          <w:sz w:val="24"/>
          <w:szCs w:val="24"/>
        </w:rPr>
        <w:t>ППС</w:t>
      </w:r>
      <w:r w:rsidRPr="00DB04F2">
        <w:rPr>
          <w:rFonts w:ascii="Times New Roman" w:hAnsi="Times New Roman" w:cs="Times New Roman"/>
          <w:sz w:val="24"/>
          <w:szCs w:val="24"/>
        </w:rPr>
        <w:t xml:space="preserve"> ФГОС.</w:t>
      </w:r>
    </w:p>
    <w:p w:rsidR="00E32688" w:rsidRPr="00DB04F2" w:rsidRDefault="00E32688"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1.</w:t>
      </w:r>
      <w:r w:rsidRPr="00DB04F2">
        <w:rPr>
          <w:rFonts w:ascii="Times New Roman" w:hAnsi="Times New Roman" w:cs="Times New Roman"/>
          <w:sz w:val="24"/>
          <w:szCs w:val="24"/>
        </w:rPr>
        <w:tab/>
        <w:t>Обеспечение максимальной реализации воспитательного потенциала пространства ДОУ, приспособленной для реализации Программы,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E32688" w:rsidRPr="00DB04F2" w:rsidRDefault="00E32688"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2.</w:t>
      </w:r>
      <w:r w:rsidRPr="00DB04F2">
        <w:rPr>
          <w:rFonts w:ascii="Times New Roman" w:hAnsi="Times New Roman" w:cs="Times New Roman"/>
          <w:sz w:val="24"/>
          <w:szCs w:val="24"/>
        </w:rPr>
        <w:tab/>
        <w:t>Обеспечение возможности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32688" w:rsidRPr="00DB04F2" w:rsidRDefault="00E32688"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3.</w:t>
      </w:r>
      <w:r w:rsidRPr="00DB04F2">
        <w:rPr>
          <w:rFonts w:ascii="Times New Roman" w:hAnsi="Times New Roman" w:cs="Times New Roman"/>
          <w:sz w:val="24"/>
          <w:szCs w:val="24"/>
        </w:rPr>
        <w:tab/>
        <w:t xml:space="preserve">Обеспечение реализации различных воспитательных программ. При построении </w:t>
      </w:r>
      <w:r w:rsidR="00DE611F" w:rsidRPr="00DB04F2">
        <w:rPr>
          <w:rFonts w:ascii="Times New Roman" w:hAnsi="Times New Roman" w:cs="Times New Roman"/>
          <w:sz w:val="24"/>
          <w:szCs w:val="24"/>
        </w:rPr>
        <w:t>ППС</w:t>
      </w:r>
      <w:r w:rsidRPr="00DB04F2">
        <w:rPr>
          <w:rFonts w:ascii="Times New Roman" w:hAnsi="Times New Roman" w:cs="Times New Roman"/>
          <w:sz w:val="24"/>
          <w:szCs w:val="24"/>
        </w:rPr>
        <w:t xml:space="preserve"> учитывается та программа, которая реализуется в ДОУ, учитывая ее особенности и традиции.</w:t>
      </w:r>
    </w:p>
    <w:p w:rsidR="00E32688" w:rsidRPr="00DB04F2" w:rsidRDefault="00E32688"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4.</w:t>
      </w:r>
      <w:r w:rsidRPr="00DB04F2">
        <w:rPr>
          <w:rFonts w:ascii="Times New Roman" w:hAnsi="Times New Roman" w:cs="Times New Roman"/>
          <w:sz w:val="24"/>
          <w:szCs w:val="24"/>
        </w:rPr>
        <w:tab/>
      </w:r>
      <w:r w:rsidR="00DE611F" w:rsidRPr="00DB04F2">
        <w:rPr>
          <w:rFonts w:ascii="Times New Roman" w:hAnsi="Times New Roman" w:cs="Times New Roman"/>
          <w:sz w:val="24"/>
          <w:szCs w:val="24"/>
        </w:rPr>
        <w:t>ППС</w:t>
      </w:r>
      <w:r w:rsidRPr="00DB04F2">
        <w:rPr>
          <w:rFonts w:ascii="Times New Roman" w:hAnsi="Times New Roman" w:cs="Times New Roman"/>
          <w:sz w:val="24"/>
          <w:szCs w:val="24"/>
        </w:rPr>
        <w:t xml:space="preserve"> должна быть содержательно-насыщенн</w:t>
      </w:r>
      <w:r w:rsidR="00DE611F" w:rsidRPr="00DB04F2">
        <w:rPr>
          <w:rFonts w:ascii="Times New Roman" w:hAnsi="Times New Roman" w:cs="Times New Roman"/>
          <w:sz w:val="24"/>
          <w:szCs w:val="24"/>
        </w:rPr>
        <w:t>ой</w:t>
      </w:r>
      <w:r w:rsidRPr="00DB04F2">
        <w:rPr>
          <w:rFonts w:ascii="Times New Roman" w:hAnsi="Times New Roman" w:cs="Times New Roman"/>
          <w:sz w:val="24"/>
          <w:szCs w:val="24"/>
        </w:rPr>
        <w:t>, трансформируем</w:t>
      </w:r>
      <w:r w:rsidR="00DE611F" w:rsidRPr="00DB04F2">
        <w:rPr>
          <w:rFonts w:ascii="Times New Roman" w:hAnsi="Times New Roman" w:cs="Times New Roman"/>
          <w:sz w:val="24"/>
          <w:szCs w:val="24"/>
        </w:rPr>
        <w:t>ой</w:t>
      </w:r>
      <w:r w:rsidRPr="00DB04F2">
        <w:rPr>
          <w:rFonts w:ascii="Times New Roman" w:hAnsi="Times New Roman" w:cs="Times New Roman"/>
          <w:sz w:val="24"/>
          <w:szCs w:val="24"/>
        </w:rPr>
        <w:t>, полифункциональн</w:t>
      </w:r>
      <w:r w:rsidR="00DE611F" w:rsidRPr="00DB04F2">
        <w:rPr>
          <w:rFonts w:ascii="Times New Roman" w:hAnsi="Times New Roman" w:cs="Times New Roman"/>
          <w:sz w:val="24"/>
          <w:szCs w:val="24"/>
        </w:rPr>
        <w:t>ой</w:t>
      </w:r>
      <w:r w:rsidRPr="00DB04F2">
        <w:rPr>
          <w:rFonts w:ascii="Times New Roman" w:hAnsi="Times New Roman" w:cs="Times New Roman"/>
          <w:sz w:val="24"/>
          <w:szCs w:val="24"/>
        </w:rPr>
        <w:t>, вариативн</w:t>
      </w:r>
      <w:r w:rsidR="00DE611F" w:rsidRPr="00DB04F2">
        <w:rPr>
          <w:rFonts w:ascii="Times New Roman" w:hAnsi="Times New Roman" w:cs="Times New Roman"/>
          <w:sz w:val="24"/>
          <w:szCs w:val="24"/>
        </w:rPr>
        <w:t>ой</w:t>
      </w:r>
      <w:r w:rsidRPr="00DB04F2">
        <w:rPr>
          <w:rFonts w:ascii="Times New Roman" w:hAnsi="Times New Roman" w:cs="Times New Roman"/>
          <w:sz w:val="24"/>
          <w:szCs w:val="24"/>
        </w:rPr>
        <w:t>, доступн</w:t>
      </w:r>
      <w:r w:rsidR="00DE611F" w:rsidRPr="00DB04F2">
        <w:rPr>
          <w:rFonts w:ascii="Times New Roman" w:hAnsi="Times New Roman" w:cs="Times New Roman"/>
          <w:sz w:val="24"/>
          <w:szCs w:val="24"/>
        </w:rPr>
        <w:t>ой</w:t>
      </w:r>
      <w:r w:rsidRPr="00DB04F2">
        <w:rPr>
          <w:rFonts w:ascii="Times New Roman" w:hAnsi="Times New Roman" w:cs="Times New Roman"/>
          <w:sz w:val="24"/>
          <w:szCs w:val="24"/>
        </w:rPr>
        <w:t xml:space="preserve"> и безопасн</w:t>
      </w:r>
      <w:r w:rsidR="00DE611F" w:rsidRPr="00DB04F2">
        <w:rPr>
          <w:rFonts w:ascii="Times New Roman" w:hAnsi="Times New Roman" w:cs="Times New Roman"/>
          <w:sz w:val="24"/>
          <w:szCs w:val="24"/>
        </w:rPr>
        <w:t>ой</w:t>
      </w:r>
      <w:r w:rsidRPr="00DB04F2">
        <w:rPr>
          <w:rFonts w:ascii="Times New Roman" w:hAnsi="Times New Roman" w:cs="Times New Roman"/>
          <w:sz w:val="24"/>
          <w:szCs w:val="24"/>
        </w:rPr>
        <w:t>.</w:t>
      </w:r>
    </w:p>
    <w:p w:rsidR="00E32688" w:rsidRPr="00DB04F2" w:rsidRDefault="00E32688"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5.</w:t>
      </w:r>
      <w:r w:rsidRPr="00DB04F2">
        <w:rPr>
          <w:rFonts w:ascii="Times New Roman" w:hAnsi="Times New Roman" w:cs="Times New Roman"/>
          <w:sz w:val="24"/>
          <w:szCs w:val="24"/>
        </w:rPr>
        <w:tab/>
        <w:t>Обеспечение учета национально-культурных, климатических условий, в которых осуществляется образовательная деятельность; учет возрастных особенностей детей</w:t>
      </w:r>
      <w:r w:rsidR="00DE611F" w:rsidRPr="00DB04F2">
        <w:rPr>
          <w:rFonts w:ascii="Times New Roman" w:hAnsi="Times New Roman" w:cs="Times New Roman"/>
          <w:sz w:val="24"/>
          <w:szCs w:val="24"/>
        </w:rPr>
        <w:t>.</w:t>
      </w:r>
    </w:p>
    <w:p w:rsidR="00480E01" w:rsidRDefault="00480E01" w:rsidP="00FE05BE">
      <w:pPr>
        <w:autoSpaceDE w:val="0"/>
        <w:autoSpaceDN w:val="0"/>
        <w:adjustRightInd w:val="0"/>
        <w:spacing w:after="0" w:line="240" w:lineRule="auto"/>
        <w:jc w:val="center"/>
        <w:rPr>
          <w:rFonts w:ascii="Times New Roman" w:hAnsi="Times New Roman" w:cs="Times New Roman"/>
          <w:b/>
          <w:bCs/>
          <w:color w:val="3366CC"/>
          <w:sz w:val="24"/>
          <w:szCs w:val="24"/>
        </w:rPr>
      </w:pPr>
    </w:p>
    <w:p w:rsidR="00E32688" w:rsidRPr="0072425F" w:rsidRDefault="00E32688" w:rsidP="00FE05BE">
      <w:pPr>
        <w:autoSpaceDE w:val="0"/>
        <w:autoSpaceDN w:val="0"/>
        <w:adjustRightInd w:val="0"/>
        <w:spacing w:after="0" w:line="240" w:lineRule="auto"/>
        <w:jc w:val="center"/>
        <w:rPr>
          <w:rFonts w:ascii="Times New Roman" w:hAnsi="Times New Roman" w:cs="Times New Roman"/>
          <w:b/>
          <w:bCs/>
          <w:sz w:val="24"/>
          <w:szCs w:val="24"/>
        </w:rPr>
      </w:pPr>
      <w:r w:rsidRPr="0072425F">
        <w:rPr>
          <w:rFonts w:ascii="Times New Roman" w:hAnsi="Times New Roman" w:cs="Times New Roman"/>
          <w:b/>
          <w:bCs/>
          <w:sz w:val="24"/>
          <w:szCs w:val="24"/>
        </w:rPr>
        <w:t>МОДЕЛЬ РППС по образовательным областям и ц</w:t>
      </w:r>
      <w:r w:rsidR="0072425F">
        <w:rPr>
          <w:rFonts w:ascii="Times New Roman" w:hAnsi="Times New Roman" w:cs="Times New Roman"/>
          <w:b/>
          <w:bCs/>
          <w:sz w:val="24"/>
          <w:szCs w:val="24"/>
        </w:rPr>
        <w:t>ентрам активности в МАДОУ № 207</w:t>
      </w:r>
    </w:p>
    <w:p w:rsidR="00E32688" w:rsidRPr="00DB04F2" w:rsidRDefault="00E32688" w:rsidP="00FE05BE">
      <w:pPr>
        <w:autoSpaceDE w:val="0"/>
        <w:autoSpaceDN w:val="0"/>
        <w:adjustRightInd w:val="0"/>
        <w:spacing w:after="0" w:line="240" w:lineRule="auto"/>
        <w:jc w:val="center"/>
        <w:rPr>
          <w:rFonts w:ascii="Times New Roman" w:hAnsi="Times New Roman" w:cs="Times New Roman"/>
          <w:b/>
          <w:sz w:val="24"/>
          <w:szCs w:val="24"/>
        </w:rPr>
      </w:pPr>
      <w:r w:rsidRPr="00DB04F2">
        <w:rPr>
          <w:rFonts w:ascii="Times New Roman" w:hAnsi="Times New Roman" w:cs="Times New Roman"/>
          <w:b/>
          <w:sz w:val="24"/>
          <w:szCs w:val="24"/>
        </w:rPr>
        <w:t>Зонирование по центрам активности (по видам деятельности)</w:t>
      </w:r>
    </w:p>
    <w:tbl>
      <w:tblPr>
        <w:tblStyle w:val="180"/>
        <w:tblW w:w="10744" w:type="dxa"/>
        <w:tblLayout w:type="fixed"/>
        <w:tblLook w:val="0000" w:firstRow="0" w:lastRow="0" w:firstColumn="0" w:lastColumn="0" w:noHBand="0" w:noVBand="0"/>
      </w:tblPr>
      <w:tblGrid>
        <w:gridCol w:w="2235"/>
        <w:gridCol w:w="2409"/>
        <w:gridCol w:w="2268"/>
        <w:gridCol w:w="1974"/>
        <w:gridCol w:w="1858"/>
      </w:tblGrid>
      <w:tr w:rsidR="00E32688" w:rsidRPr="00DB04F2" w:rsidTr="00480E01">
        <w:trPr>
          <w:trHeight w:val="322"/>
        </w:trPr>
        <w:tc>
          <w:tcPr>
            <w:tcW w:w="2235" w:type="dxa"/>
          </w:tcPr>
          <w:p w:rsidR="00E32688" w:rsidRPr="00480E01" w:rsidRDefault="00E32688" w:rsidP="00FE05BE">
            <w:pPr>
              <w:autoSpaceDE w:val="0"/>
              <w:autoSpaceDN w:val="0"/>
              <w:adjustRightInd w:val="0"/>
              <w:jc w:val="center"/>
              <w:rPr>
                <w:rFonts w:ascii="Times New Roman" w:hAnsi="Times New Roman"/>
                <w:b/>
                <w:sz w:val="24"/>
                <w:szCs w:val="24"/>
              </w:rPr>
            </w:pPr>
            <w:r w:rsidRPr="00480E01">
              <w:rPr>
                <w:rFonts w:ascii="Times New Roman" w:hAnsi="Times New Roman"/>
                <w:b/>
                <w:sz w:val="24"/>
                <w:szCs w:val="24"/>
              </w:rPr>
              <w:t>Познавательное развитие</w:t>
            </w:r>
          </w:p>
        </w:tc>
        <w:tc>
          <w:tcPr>
            <w:tcW w:w="2409" w:type="dxa"/>
          </w:tcPr>
          <w:p w:rsidR="00E32688" w:rsidRPr="00480E01" w:rsidRDefault="00E32688" w:rsidP="00FE05BE">
            <w:pPr>
              <w:autoSpaceDE w:val="0"/>
              <w:autoSpaceDN w:val="0"/>
              <w:adjustRightInd w:val="0"/>
              <w:jc w:val="center"/>
              <w:rPr>
                <w:rFonts w:ascii="Times New Roman" w:hAnsi="Times New Roman"/>
                <w:b/>
                <w:sz w:val="24"/>
                <w:szCs w:val="24"/>
              </w:rPr>
            </w:pPr>
            <w:r w:rsidRPr="00480E01">
              <w:rPr>
                <w:rFonts w:ascii="Times New Roman" w:hAnsi="Times New Roman"/>
                <w:b/>
                <w:sz w:val="24"/>
                <w:szCs w:val="24"/>
              </w:rPr>
              <w:t>Речевое развитие</w:t>
            </w:r>
          </w:p>
        </w:tc>
        <w:tc>
          <w:tcPr>
            <w:tcW w:w="2268" w:type="dxa"/>
          </w:tcPr>
          <w:p w:rsidR="00E32688" w:rsidRPr="00480E01" w:rsidRDefault="00E32688" w:rsidP="00FE05BE">
            <w:pPr>
              <w:autoSpaceDE w:val="0"/>
              <w:autoSpaceDN w:val="0"/>
              <w:adjustRightInd w:val="0"/>
              <w:jc w:val="center"/>
              <w:rPr>
                <w:rFonts w:ascii="Times New Roman" w:hAnsi="Times New Roman"/>
                <w:b/>
                <w:sz w:val="24"/>
                <w:szCs w:val="24"/>
              </w:rPr>
            </w:pPr>
            <w:r w:rsidRPr="00480E01">
              <w:rPr>
                <w:rFonts w:ascii="Times New Roman" w:hAnsi="Times New Roman"/>
                <w:b/>
                <w:sz w:val="24"/>
                <w:szCs w:val="24"/>
              </w:rPr>
              <w:t>Социально-коммуникативное развитие</w:t>
            </w:r>
          </w:p>
        </w:tc>
        <w:tc>
          <w:tcPr>
            <w:tcW w:w="1974" w:type="dxa"/>
          </w:tcPr>
          <w:p w:rsidR="00E32688" w:rsidRPr="00480E01" w:rsidRDefault="00E32688" w:rsidP="00FE05BE">
            <w:pPr>
              <w:autoSpaceDE w:val="0"/>
              <w:autoSpaceDN w:val="0"/>
              <w:adjustRightInd w:val="0"/>
              <w:jc w:val="center"/>
              <w:rPr>
                <w:rFonts w:ascii="Times New Roman" w:hAnsi="Times New Roman"/>
                <w:b/>
                <w:sz w:val="24"/>
                <w:szCs w:val="24"/>
              </w:rPr>
            </w:pPr>
            <w:r w:rsidRPr="00480E01">
              <w:rPr>
                <w:rFonts w:ascii="Times New Roman" w:hAnsi="Times New Roman"/>
                <w:b/>
                <w:sz w:val="24"/>
                <w:szCs w:val="24"/>
              </w:rPr>
              <w:t>Художественно-эстетическое</w:t>
            </w:r>
          </w:p>
          <w:p w:rsidR="00E32688" w:rsidRPr="00480E01" w:rsidRDefault="00E32688" w:rsidP="00FE05BE">
            <w:pPr>
              <w:autoSpaceDE w:val="0"/>
              <w:autoSpaceDN w:val="0"/>
              <w:adjustRightInd w:val="0"/>
              <w:jc w:val="center"/>
              <w:rPr>
                <w:rFonts w:ascii="Times New Roman" w:hAnsi="Times New Roman"/>
                <w:b/>
                <w:sz w:val="24"/>
                <w:szCs w:val="24"/>
              </w:rPr>
            </w:pPr>
            <w:r w:rsidRPr="00480E01">
              <w:rPr>
                <w:rFonts w:ascii="Times New Roman" w:hAnsi="Times New Roman"/>
                <w:b/>
                <w:sz w:val="24"/>
                <w:szCs w:val="24"/>
              </w:rPr>
              <w:t>развитие</w:t>
            </w:r>
          </w:p>
        </w:tc>
        <w:tc>
          <w:tcPr>
            <w:tcW w:w="1858" w:type="dxa"/>
          </w:tcPr>
          <w:p w:rsidR="00E32688" w:rsidRPr="00480E01" w:rsidRDefault="00E32688" w:rsidP="00FE05BE">
            <w:pPr>
              <w:autoSpaceDE w:val="0"/>
              <w:autoSpaceDN w:val="0"/>
              <w:adjustRightInd w:val="0"/>
              <w:jc w:val="center"/>
              <w:rPr>
                <w:rFonts w:ascii="Times New Roman" w:hAnsi="Times New Roman"/>
                <w:b/>
                <w:sz w:val="24"/>
                <w:szCs w:val="24"/>
              </w:rPr>
            </w:pPr>
            <w:r w:rsidRPr="00480E01">
              <w:rPr>
                <w:rFonts w:ascii="Times New Roman" w:hAnsi="Times New Roman"/>
                <w:b/>
                <w:sz w:val="24"/>
                <w:szCs w:val="24"/>
              </w:rPr>
              <w:t>Физическое развитие</w:t>
            </w:r>
          </w:p>
        </w:tc>
      </w:tr>
      <w:tr w:rsidR="00E32688" w:rsidRPr="00DB04F2" w:rsidTr="00480E01">
        <w:trPr>
          <w:trHeight w:val="322"/>
        </w:trPr>
        <w:tc>
          <w:tcPr>
            <w:tcW w:w="2235"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 xml:space="preserve">Экологический центр, уголок природы </w:t>
            </w:r>
          </w:p>
        </w:tc>
        <w:tc>
          <w:tcPr>
            <w:tcW w:w="2409"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 xml:space="preserve">Речевой уголок </w:t>
            </w:r>
          </w:p>
          <w:p w:rsidR="00E32688" w:rsidRPr="00DB04F2" w:rsidRDefault="00E32688" w:rsidP="00FE05BE">
            <w:pPr>
              <w:autoSpaceDE w:val="0"/>
              <w:autoSpaceDN w:val="0"/>
              <w:adjustRightInd w:val="0"/>
              <w:rPr>
                <w:rFonts w:ascii="Times New Roman" w:hAnsi="Times New Roman"/>
                <w:sz w:val="24"/>
                <w:szCs w:val="24"/>
              </w:rPr>
            </w:pPr>
          </w:p>
        </w:tc>
        <w:tc>
          <w:tcPr>
            <w:tcW w:w="2268"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Игровой уголок (сюжетно-ролевые игры)</w:t>
            </w:r>
          </w:p>
        </w:tc>
        <w:tc>
          <w:tcPr>
            <w:tcW w:w="1974"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 xml:space="preserve">Уголок искусства и творчества </w:t>
            </w:r>
          </w:p>
        </w:tc>
        <w:tc>
          <w:tcPr>
            <w:tcW w:w="1858"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Спортивный уголок</w:t>
            </w:r>
          </w:p>
          <w:p w:rsidR="00E32688" w:rsidRPr="00DB04F2" w:rsidRDefault="00E32688" w:rsidP="00FE05BE">
            <w:pPr>
              <w:autoSpaceDE w:val="0"/>
              <w:autoSpaceDN w:val="0"/>
              <w:adjustRightInd w:val="0"/>
              <w:rPr>
                <w:rFonts w:ascii="Times New Roman" w:hAnsi="Times New Roman"/>
                <w:sz w:val="24"/>
                <w:szCs w:val="24"/>
              </w:rPr>
            </w:pPr>
          </w:p>
        </w:tc>
      </w:tr>
      <w:tr w:rsidR="00E32688" w:rsidRPr="00DB04F2" w:rsidTr="00480E01">
        <w:trPr>
          <w:trHeight w:val="322"/>
        </w:trPr>
        <w:tc>
          <w:tcPr>
            <w:tcW w:w="2235"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Патриотический уголок</w:t>
            </w:r>
          </w:p>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 xml:space="preserve">Краеведческий </w:t>
            </w:r>
          </w:p>
        </w:tc>
        <w:tc>
          <w:tcPr>
            <w:tcW w:w="2409"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Литературный уголок</w:t>
            </w:r>
          </w:p>
        </w:tc>
        <w:tc>
          <w:tcPr>
            <w:tcW w:w="2268"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Уголок строительно-конструктивных игр</w:t>
            </w:r>
          </w:p>
        </w:tc>
        <w:tc>
          <w:tcPr>
            <w:tcW w:w="1974"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Театрализованный уголок</w:t>
            </w:r>
          </w:p>
        </w:tc>
        <w:tc>
          <w:tcPr>
            <w:tcW w:w="1858"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 xml:space="preserve">Уголок здоровья </w:t>
            </w:r>
          </w:p>
          <w:p w:rsidR="00E32688" w:rsidRPr="00DB04F2" w:rsidRDefault="00E32688" w:rsidP="00FE05BE">
            <w:pPr>
              <w:autoSpaceDE w:val="0"/>
              <w:autoSpaceDN w:val="0"/>
              <w:adjustRightInd w:val="0"/>
              <w:rPr>
                <w:rFonts w:ascii="Times New Roman" w:hAnsi="Times New Roman"/>
                <w:sz w:val="24"/>
                <w:szCs w:val="24"/>
              </w:rPr>
            </w:pPr>
          </w:p>
        </w:tc>
      </w:tr>
      <w:tr w:rsidR="00E32688" w:rsidRPr="00DB04F2" w:rsidTr="00480E01">
        <w:trPr>
          <w:trHeight w:val="322"/>
        </w:trPr>
        <w:tc>
          <w:tcPr>
            <w:tcW w:w="2235"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Математический уголок и логики</w:t>
            </w:r>
          </w:p>
        </w:tc>
        <w:tc>
          <w:tcPr>
            <w:tcW w:w="2409"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Книжный уголок</w:t>
            </w:r>
          </w:p>
        </w:tc>
        <w:tc>
          <w:tcPr>
            <w:tcW w:w="2268"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Уголок дежурства</w:t>
            </w:r>
          </w:p>
        </w:tc>
        <w:tc>
          <w:tcPr>
            <w:tcW w:w="1974"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Музыкальный уголок</w:t>
            </w:r>
          </w:p>
        </w:tc>
        <w:tc>
          <w:tcPr>
            <w:tcW w:w="1858" w:type="dxa"/>
          </w:tcPr>
          <w:p w:rsidR="00E32688" w:rsidRPr="00DB04F2" w:rsidRDefault="00E32688" w:rsidP="00FE05BE">
            <w:pPr>
              <w:autoSpaceDE w:val="0"/>
              <w:autoSpaceDN w:val="0"/>
              <w:adjustRightInd w:val="0"/>
              <w:rPr>
                <w:rFonts w:ascii="Times New Roman" w:hAnsi="Times New Roman"/>
                <w:sz w:val="24"/>
                <w:szCs w:val="24"/>
              </w:rPr>
            </w:pPr>
          </w:p>
        </w:tc>
      </w:tr>
      <w:tr w:rsidR="00E32688" w:rsidRPr="00DB04F2" w:rsidTr="00480E01">
        <w:trPr>
          <w:trHeight w:val="322"/>
        </w:trPr>
        <w:tc>
          <w:tcPr>
            <w:tcW w:w="2235"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Конструктивный уголок</w:t>
            </w:r>
          </w:p>
        </w:tc>
        <w:tc>
          <w:tcPr>
            <w:tcW w:w="2409"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Уголок манипулятивной зоны</w:t>
            </w:r>
          </w:p>
        </w:tc>
        <w:tc>
          <w:tcPr>
            <w:tcW w:w="2268"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Уголок ОБЖ и дорожного движения</w:t>
            </w:r>
          </w:p>
        </w:tc>
        <w:tc>
          <w:tcPr>
            <w:tcW w:w="1974"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Уголок ряжения</w:t>
            </w:r>
          </w:p>
        </w:tc>
        <w:tc>
          <w:tcPr>
            <w:tcW w:w="1858" w:type="dxa"/>
          </w:tcPr>
          <w:p w:rsidR="00E32688" w:rsidRPr="00DB04F2" w:rsidRDefault="00E32688" w:rsidP="00FE05BE">
            <w:pPr>
              <w:autoSpaceDE w:val="0"/>
              <w:autoSpaceDN w:val="0"/>
              <w:adjustRightInd w:val="0"/>
              <w:rPr>
                <w:rFonts w:ascii="Times New Roman" w:hAnsi="Times New Roman"/>
                <w:sz w:val="24"/>
                <w:szCs w:val="24"/>
              </w:rPr>
            </w:pPr>
          </w:p>
        </w:tc>
      </w:tr>
      <w:tr w:rsidR="00E32688" w:rsidRPr="00DB04F2" w:rsidTr="00480E01">
        <w:trPr>
          <w:trHeight w:val="322"/>
        </w:trPr>
        <w:tc>
          <w:tcPr>
            <w:tcW w:w="2235"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Экспериментирования и исследовательской деятельности</w:t>
            </w:r>
          </w:p>
        </w:tc>
        <w:tc>
          <w:tcPr>
            <w:tcW w:w="2409" w:type="dxa"/>
          </w:tcPr>
          <w:p w:rsidR="00E32688" w:rsidRPr="00DB04F2" w:rsidRDefault="00E32688" w:rsidP="00FE05BE">
            <w:pPr>
              <w:autoSpaceDE w:val="0"/>
              <w:autoSpaceDN w:val="0"/>
              <w:adjustRightInd w:val="0"/>
              <w:rPr>
                <w:rFonts w:ascii="Times New Roman" w:hAnsi="Times New Roman"/>
                <w:sz w:val="24"/>
                <w:szCs w:val="24"/>
              </w:rPr>
            </w:pPr>
          </w:p>
        </w:tc>
        <w:tc>
          <w:tcPr>
            <w:tcW w:w="2268"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Семейный уголок</w:t>
            </w:r>
          </w:p>
        </w:tc>
        <w:tc>
          <w:tcPr>
            <w:tcW w:w="1974" w:type="dxa"/>
          </w:tcPr>
          <w:p w:rsidR="00E32688" w:rsidRPr="00DB04F2" w:rsidRDefault="00E32688" w:rsidP="00FE05BE">
            <w:pPr>
              <w:autoSpaceDE w:val="0"/>
              <w:autoSpaceDN w:val="0"/>
              <w:adjustRightInd w:val="0"/>
              <w:rPr>
                <w:rFonts w:ascii="Times New Roman" w:hAnsi="Times New Roman"/>
                <w:sz w:val="24"/>
                <w:szCs w:val="24"/>
              </w:rPr>
            </w:pPr>
          </w:p>
        </w:tc>
        <w:tc>
          <w:tcPr>
            <w:tcW w:w="1858" w:type="dxa"/>
          </w:tcPr>
          <w:p w:rsidR="00E32688" w:rsidRPr="00DB04F2" w:rsidRDefault="00E32688" w:rsidP="00FE05BE">
            <w:pPr>
              <w:autoSpaceDE w:val="0"/>
              <w:autoSpaceDN w:val="0"/>
              <w:adjustRightInd w:val="0"/>
              <w:rPr>
                <w:rFonts w:ascii="Times New Roman" w:hAnsi="Times New Roman"/>
                <w:sz w:val="24"/>
                <w:szCs w:val="24"/>
              </w:rPr>
            </w:pPr>
          </w:p>
        </w:tc>
      </w:tr>
      <w:tr w:rsidR="00E32688" w:rsidRPr="00DB04F2" w:rsidTr="00480E01">
        <w:trPr>
          <w:trHeight w:val="322"/>
        </w:trPr>
        <w:tc>
          <w:tcPr>
            <w:tcW w:w="2235"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i/>
                <w:iCs/>
                <w:sz w:val="24"/>
                <w:szCs w:val="24"/>
              </w:rPr>
              <w:t xml:space="preserve">Уголок Коллекций </w:t>
            </w:r>
          </w:p>
        </w:tc>
        <w:tc>
          <w:tcPr>
            <w:tcW w:w="2409" w:type="dxa"/>
          </w:tcPr>
          <w:p w:rsidR="00E32688" w:rsidRPr="00DB04F2" w:rsidRDefault="00E32688" w:rsidP="00FE05BE">
            <w:pPr>
              <w:autoSpaceDE w:val="0"/>
              <w:autoSpaceDN w:val="0"/>
              <w:adjustRightInd w:val="0"/>
              <w:rPr>
                <w:rFonts w:ascii="Times New Roman" w:hAnsi="Times New Roman"/>
                <w:sz w:val="24"/>
                <w:szCs w:val="24"/>
              </w:rPr>
            </w:pPr>
          </w:p>
        </w:tc>
        <w:tc>
          <w:tcPr>
            <w:tcW w:w="2268"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sz w:val="24"/>
                <w:szCs w:val="24"/>
              </w:rPr>
              <w:t>Уголок уединения, релаксации</w:t>
            </w:r>
          </w:p>
        </w:tc>
        <w:tc>
          <w:tcPr>
            <w:tcW w:w="1974" w:type="dxa"/>
          </w:tcPr>
          <w:p w:rsidR="00E32688" w:rsidRPr="00DB04F2" w:rsidRDefault="00E32688" w:rsidP="00FE05BE">
            <w:pPr>
              <w:autoSpaceDE w:val="0"/>
              <w:autoSpaceDN w:val="0"/>
              <w:adjustRightInd w:val="0"/>
              <w:rPr>
                <w:rFonts w:ascii="Times New Roman" w:hAnsi="Times New Roman"/>
                <w:sz w:val="24"/>
                <w:szCs w:val="24"/>
              </w:rPr>
            </w:pPr>
          </w:p>
        </w:tc>
        <w:tc>
          <w:tcPr>
            <w:tcW w:w="1858" w:type="dxa"/>
          </w:tcPr>
          <w:p w:rsidR="00E32688" w:rsidRPr="00DB04F2" w:rsidRDefault="00E32688" w:rsidP="00FE05BE">
            <w:pPr>
              <w:autoSpaceDE w:val="0"/>
              <w:autoSpaceDN w:val="0"/>
              <w:adjustRightInd w:val="0"/>
              <w:rPr>
                <w:rFonts w:ascii="Times New Roman" w:hAnsi="Times New Roman"/>
                <w:sz w:val="24"/>
                <w:szCs w:val="24"/>
              </w:rPr>
            </w:pPr>
          </w:p>
        </w:tc>
      </w:tr>
      <w:tr w:rsidR="00E32688" w:rsidRPr="00DB04F2" w:rsidTr="00480E01">
        <w:trPr>
          <w:trHeight w:val="322"/>
        </w:trPr>
        <w:tc>
          <w:tcPr>
            <w:tcW w:w="2235" w:type="dxa"/>
          </w:tcPr>
          <w:p w:rsidR="00E32688" w:rsidRPr="00DB04F2" w:rsidRDefault="00E32688" w:rsidP="00FE05BE">
            <w:pPr>
              <w:autoSpaceDE w:val="0"/>
              <w:autoSpaceDN w:val="0"/>
              <w:adjustRightInd w:val="0"/>
              <w:rPr>
                <w:rFonts w:ascii="Times New Roman" w:hAnsi="Times New Roman"/>
                <w:sz w:val="24"/>
                <w:szCs w:val="24"/>
              </w:rPr>
            </w:pPr>
            <w:r w:rsidRPr="00DB04F2">
              <w:rPr>
                <w:rFonts w:ascii="Times New Roman" w:hAnsi="Times New Roman"/>
                <w:i/>
                <w:iCs/>
                <w:sz w:val="24"/>
                <w:szCs w:val="24"/>
              </w:rPr>
              <w:t xml:space="preserve">Уголок «Мини-музей» </w:t>
            </w:r>
          </w:p>
        </w:tc>
        <w:tc>
          <w:tcPr>
            <w:tcW w:w="2409" w:type="dxa"/>
          </w:tcPr>
          <w:p w:rsidR="00E32688" w:rsidRPr="00DB04F2" w:rsidRDefault="00E32688" w:rsidP="00FE05BE">
            <w:pPr>
              <w:autoSpaceDE w:val="0"/>
              <w:autoSpaceDN w:val="0"/>
              <w:adjustRightInd w:val="0"/>
              <w:rPr>
                <w:rFonts w:ascii="Times New Roman" w:hAnsi="Times New Roman"/>
                <w:sz w:val="24"/>
                <w:szCs w:val="24"/>
              </w:rPr>
            </w:pPr>
          </w:p>
        </w:tc>
        <w:tc>
          <w:tcPr>
            <w:tcW w:w="2268" w:type="dxa"/>
          </w:tcPr>
          <w:p w:rsidR="00E32688" w:rsidRPr="00DB04F2" w:rsidRDefault="00E32688" w:rsidP="00FE05BE">
            <w:pPr>
              <w:autoSpaceDE w:val="0"/>
              <w:autoSpaceDN w:val="0"/>
              <w:adjustRightInd w:val="0"/>
              <w:rPr>
                <w:rFonts w:ascii="Times New Roman" w:hAnsi="Times New Roman"/>
                <w:sz w:val="24"/>
                <w:szCs w:val="24"/>
              </w:rPr>
            </w:pPr>
          </w:p>
        </w:tc>
        <w:tc>
          <w:tcPr>
            <w:tcW w:w="1974" w:type="dxa"/>
          </w:tcPr>
          <w:p w:rsidR="00E32688" w:rsidRPr="00DB04F2" w:rsidRDefault="00E32688" w:rsidP="00FE05BE">
            <w:pPr>
              <w:autoSpaceDE w:val="0"/>
              <w:autoSpaceDN w:val="0"/>
              <w:adjustRightInd w:val="0"/>
              <w:rPr>
                <w:rFonts w:ascii="Times New Roman" w:hAnsi="Times New Roman"/>
                <w:sz w:val="24"/>
                <w:szCs w:val="24"/>
              </w:rPr>
            </w:pPr>
          </w:p>
        </w:tc>
        <w:tc>
          <w:tcPr>
            <w:tcW w:w="1858" w:type="dxa"/>
          </w:tcPr>
          <w:p w:rsidR="00E32688" w:rsidRPr="00DB04F2" w:rsidRDefault="00E32688" w:rsidP="00FE05BE">
            <w:pPr>
              <w:autoSpaceDE w:val="0"/>
              <w:autoSpaceDN w:val="0"/>
              <w:adjustRightInd w:val="0"/>
              <w:rPr>
                <w:rFonts w:ascii="Times New Roman" w:hAnsi="Times New Roman"/>
                <w:sz w:val="24"/>
                <w:szCs w:val="24"/>
              </w:rPr>
            </w:pPr>
          </w:p>
        </w:tc>
      </w:tr>
      <w:tr w:rsidR="00E32688" w:rsidRPr="00DB04F2" w:rsidTr="00480E01">
        <w:trPr>
          <w:trHeight w:val="322"/>
        </w:trPr>
        <w:tc>
          <w:tcPr>
            <w:tcW w:w="2235" w:type="dxa"/>
          </w:tcPr>
          <w:p w:rsidR="00E32688" w:rsidRPr="00DB04F2" w:rsidRDefault="00E32688" w:rsidP="00FE05BE">
            <w:pPr>
              <w:autoSpaceDE w:val="0"/>
              <w:autoSpaceDN w:val="0"/>
              <w:adjustRightInd w:val="0"/>
              <w:rPr>
                <w:rFonts w:ascii="Times New Roman" w:hAnsi="Times New Roman"/>
                <w:i/>
                <w:iCs/>
                <w:sz w:val="24"/>
                <w:szCs w:val="24"/>
              </w:rPr>
            </w:pPr>
            <w:r w:rsidRPr="00DB04F2">
              <w:rPr>
                <w:rFonts w:ascii="Times New Roman" w:hAnsi="Times New Roman"/>
                <w:i/>
                <w:iCs/>
                <w:sz w:val="24"/>
                <w:szCs w:val="24"/>
              </w:rPr>
              <w:t>Уголок «Макеты»</w:t>
            </w:r>
          </w:p>
        </w:tc>
        <w:tc>
          <w:tcPr>
            <w:tcW w:w="2409" w:type="dxa"/>
          </w:tcPr>
          <w:p w:rsidR="00E32688" w:rsidRPr="00DB04F2" w:rsidRDefault="00E32688" w:rsidP="00FE05BE">
            <w:pPr>
              <w:autoSpaceDE w:val="0"/>
              <w:autoSpaceDN w:val="0"/>
              <w:adjustRightInd w:val="0"/>
              <w:rPr>
                <w:rFonts w:ascii="Times New Roman" w:hAnsi="Times New Roman"/>
                <w:sz w:val="24"/>
                <w:szCs w:val="24"/>
              </w:rPr>
            </w:pPr>
          </w:p>
        </w:tc>
        <w:tc>
          <w:tcPr>
            <w:tcW w:w="2268" w:type="dxa"/>
          </w:tcPr>
          <w:p w:rsidR="00E32688" w:rsidRPr="00DB04F2" w:rsidRDefault="00E32688" w:rsidP="00FE05BE">
            <w:pPr>
              <w:autoSpaceDE w:val="0"/>
              <w:autoSpaceDN w:val="0"/>
              <w:adjustRightInd w:val="0"/>
              <w:rPr>
                <w:rFonts w:ascii="Times New Roman" w:hAnsi="Times New Roman"/>
                <w:sz w:val="24"/>
                <w:szCs w:val="24"/>
              </w:rPr>
            </w:pPr>
          </w:p>
        </w:tc>
        <w:tc>
          <w:tcPr>
            <w:tcW w:w="1974" w:type="dxa"/>
          </w:tcPr>
          <w:p w:rsidR="00E32688" w:rsidRPr="00DB04F2" w:rsidRDefault="00E32688" w:rsidP="00FE05BE">
            <w:pPr>
              <w:autoSpaceDE w:val="0"/>
              <w:autoSpaceDN w:val="0"/>
              <w:adjustRightInd w:val="0"/>
              <w:rPr>
                <w:rFonts w:ascii="Times New Roman" w:hAnsi="Times New Roman"/>
                <w:sz w:val="24"/>
                <w:szCs w:val="24"/>
              </w:rPr>
            </w:pPr>
          </w:p>
        </w:tc>
        <w:tc>
          <w:tcPr>
            <w:tcW w:w="1858" w:type="dxa"/>
          </w:tcPr>
          <w:p w:rsidR="00E32688" w:rsidRPr="00DB04F2" w:rsidRDefault="00E32688" w:rsidP="00FE05BE">
            <w:pPr>
              <w:autoSpaceDE w:val="0"/>
              <w:autoSpaceDN w:val="0"/>
              <w:adjustRightInd w:val="0"/>
              <w:rPr>
                <w:rFonts w:ascii="Times New Roman" w:hAnsi="Times New Roman"/>
                <w:sz w:val="24"/>
                <w:szCs w:val="24"/>
              </w:rPr>
            </w:pPr>
          </w:p>
        </w:tc>
      </w:tr>
      <w:tr w:rsidR="00DE611F" w:rsidRPr="00DB04F2" w:rsidTr="00480E01">
        <w:trPr>
          <w:trHeight w:val="91"/>
        </w:trPr>
        <w:tc>
          <w:tcPr>
            <w:tcW w:w="10744" w:type="dxa"/>
            <w:gridSpan w:val="5"/>
          </w:tcPr>
          <w:p w:rsidR="00E32688" w:rsidRPr="00DB04F2" w:rsidRDefault="00E32688" w:rsidP="00FE05BE">
            <w:pPr>
              <w:autoSpaceDE w:val="0"/>
              <w:autoSpaceDN w:val="0"/>
              <w:adjustRightInd w:val="0"/>
              <w:jc w:val="center"/>
              <w:rPr>
                <w:rFonts w:ascii="Times New Roman" w:hAnsi="Times New Roman"/>
                <w:sz w:val="24"/>
                <w:szCs w:val="24"/>
              </w:rPr>
            </w:pPr>
            <w:r w:rsidRPr="00DB04F2">
              <w:rPr>
                <w:rFonts w:ascii="Times New Roman" w:hAnsi="Times New Roman"/>
                <w:sz w:val="24"/>
                <w:szCs w:val="24"/>
              </w:rPr>
              <w:t>Оборудование, игрушки, пособия</w:t>
            </w:r>
          </w:p>
        </w:tc>
      </w:tr>
    </w:tbl>
    <w:p w:rsidR="00C777D3" w:rsidRPr="00DB04F2" w:rsidRDefault="00C777D3"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b/>
          <w:sz w:val="24"/>
          <w:szCs w:val="24"/>
        </w:rPr>
        <w:t>Информационное окружение</w:t>
      </w:r>
      <w:r w:rsidRPr="00DB04F2">
        <w:rPr>
          <w:rFonts w:ascii="Times New Roman" w:hAnsi="Times New Roman" w:cs="Times New Roman"/>
          <w:sz w:val="24"/>
          <w:szCs w:val="24"/>
        </w:rPr>
        <w:t xml:space="preserve"> дошкольника является воспитывающим, когда в ДОУ есть культурно укомплектованная библиотека детских книг на группах; педагоги (в союзе с родителями) делают все возможное, чтобы приобщить детей к домашнему чтению; постепенно приучают их слушать публичные выступления, приглашая гостя в ДОУ или проводя традиционные встречи с представителями разных служб и профессий, проводят конкурсы, смотры познавательных сил.</w:t>
      </w:r>
    </w:p>
    <w:p w:rsidR="00C777D3" w:rsidRDefault="00C777D3"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Материально-техническое обеспечение реализации программы </w:t>
      </w:r>
      <w:r w:rsidR="0072425F">
        <w:rPr>
          <w:rFonts w:ascii="Times New Roman" w:hAnsi="Times New Roman" w:cs="Times New Roman"/>
          <w:sz w:val="24"/>
          <w:szCs w:val="24"/>
        </w:rPr>
        <w:t>представлено в ОПДО МАДОУ № 207</w:t>
      </w:r>
      <w:r w:rsidRPr="00DB04F2">
        <w:rPr>
          <w:rFonts w:ascii="Times New Roman" w:hAnsi="Times New Roman" w:cs="Times New Roman"/>
          <w:sz w:val="24"/>
          <w:szCs w:val="24"/>
        </w:rPr>
        <w:t>.</w:t>
      </w:r>
    </w:p>
    <w:p w:rsidR="00480E01" w:rsidRPr="00DB04F2" w:rsidRDefault="00480E01" w:rsidP="00FE05BE">
      <w:pPr>
        <w:autoSpaceDE w:val="0"/>
        <w:autoSpaceDN w:val="0"/>
        <w:adjustRightInd w:val="0"/>
        <w:spacing w:after="0" w:line="240" w:lineRule="auto"/>
        <w:ind w:firstLine="709"/>
        <w:jc w:val="both"/>
        <w:rPr>
          <w:rFonts w:ascii="Times New Roman" w:hAnsi="Times New Roman" w:cs="Times New Roman"/>
          <w:sz w:val="24"/>
          <w:szCs w:val="24"/>
        </w:rPr>
      </w:pPr>
    </w:p>
    <w:p w:rsidR="00480E01" w:rsidRDefault="00480E01" w:rsidP="00FE05BE">
      <w:pPr>
        <w:autoSpaceDE w:val="0"/>
        <w:autoSpaceDN w:val="0"/>
        <w:adjustRightInd w:val="0"/>
        <w:spacing w:after="0" w:line="240" w:lineRule="auto"/>
        <w:ind w:firstLine="709"/>
        <w:jc w:val="center"/>
        <w:rPr>
          <w:rFonts w:ascii="Times New Roman" w:hAnsi="Times New Roman" w:cs="Times New Roman"/>
          <w:b/>
          <w:color w:val="3366CC"/>
          <w:sz w:val="24"/>
          <w:szCs w:val="24"/>
        </w:rPr>
      </w:pPr>
      <w:r w:rsidRPr="0072425F">
        <w:rPr>
          <w:rFonts w:ascii="Times New Roman" w:hAnsi="Times New Roman" w:cs="Times New Roman"/>
          <w:b/>
          <w:sz w:val="24"/>
          <w:szCs w:val="24"/>
        </w:rPr>
        <w:t>Со</w:t>
      </w:r>
      <w:r w:rsidR="0072425F" w:rsidRPr="0072425F">
        <w:rPr>
          <w:rFonts w:ascii="Times New Roman" w:hAnsi="Times New Roman" w:cs="Times New Roman"/>
          <w:b/>
          <w:sz w:val="24"/>
          <w:szCs w:val="24"/>
        </w:rPr>
        <w:t>циальное партнерство МАДОУ № 207</w:t>
      </w:r>
      <w:r w:rsidRPr="0072425F">
        <w:rPr>
          <w:rFonts w:ascii="Times New Roman" w:hAnsi="Times New Roman" w:cs="Times New Roman"/>
          <w:b/>
          <w:sz w:val="24"/>
          <w:szCs w:val="24"/>
        </w:rPr>
        <w:t xml:space="preserve"> и окружающего сообщества</w:t>
      </w:r>
      <w:r w:rsidRPr="00480E01">
        <w:rPr>
          <w:rFonts w:ascii="Times New Roman" w:hAnsi="Times New Roman" w:cs="Times New Roman"/>
          <w:b/>
          <w:color w:val="3366CC"/>
          <w:sz w:val="24"/>
          <w:szCs w:val="24"/>
        </w:rPr>
        <w:t>.</w:t>
      </w:r>
    </w:p>
    <w:p w:rsidR="00F83437" w:rsidRPr="00480E01" w:rsidRDefault="00F83437" w:rsidP="00FE05BE">
      <w:pPr>
        <w:spacing w:after="0" w:line="240" w:lineRule="auto"/>
        <w:ind w:firstLine="709"/>
        <w:jc w:val="both"/>
        <w:rPr>
          <w:rFonts w:ascii="Times New Roman" w:eastAsia="Times New Roman" w:hAnsi="Times New Roman" w:cs="Times New Roman"/>
          <w:w w:val="102"/>
          <w:sz w:val="24"/>
          <w:szCs w:val="24"/>
        </w:rPr>
      </w:pPr>
      <w:r w:rsidRPr="00480E01">
        <w:rPr>
          <w:rFonts w:ascii="Times New Roman" w:eastAsia="Times New Roman" w:hAnsi="Times New Roman" w:cs="Times New Roman"/>
          <w:w w:val="102"/>
          <w:sz w:val="24"/>
          <w:szCs w:val="24"/>
        </w:rPr>
        <w:t>В дошкольном возрасте происходит становление базовых характеристик личности: самооценки, эмоционально-потребностной сферы, нравственных ценностей и установок, а также социально-психологических особенностей в общении с людьми. В условиях недостаточно благоприятной социальной среды, ограниченности контактов ребенка этот процесс затруднен.</w:t>
      </w:r>
      <w:r w:rsidRPr="00480E01">
        <w:rPr>
          <w:rFonts w:ascii="Times New Roman" w:hAnsi="Times New Roman" w:cs="Times New Roman"/>
          <w:sz w:val="24"/>
          <w:szCs w:val="24"/>
        </w:rPr>
        <w:t xml:space="preserve"> </w:t>
      </w:r>
      <w:r w:rsidRPr="00480E01">
        <w:rPr>
          <w:rFonts w:ascii="Times New Roman" w:eastAsia="Times New Roman" w:hAnsi="Times New Roman" w:cs="Times New Roman"/>
          <w:w w:val="102"/>
          <w:sz w:val="24"/>
          <w:szCs w:val="24"/>
        </w:rPr>
        <w:t>Для повышения эффективности воспитания привлекаются ресурсы социума - других образовательных организаций, учреждений культуры, здравоохранения и пр.).</w:t>
      </w:r>
    </w:p>
    <w:p w:rsidR="00E32688" w:rsidRPr="00DB04F2" w:rsidRDefault="006220C6"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Реализация воспитательного потенциала социального партнерства предусматривает: </w:t>
      </w:r>
    </w:p>
    <w:p w:rsidR="00E32688" w:rsidRPr="00DB04F2" w:rsidRDefault="006220C6"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 п.); </w:t>
      </w:r>
    </w:p>
    <w:p w:rsidR="00E32688" w:rsidRPr="00DB04F2" w:rsidRDefault="006220C6"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участие представителей организаций-партнеров в проведении занятий в рамках дополнительного образования; проведение на базе организаций-партнеров различных мероприятий, событий и акций воспитательной направленности; </w:t>
      </w:r>
    </w:p>
    <w:p w:rsidR="006220C6" w:rsidRPr="00DB04F2" w:rsidRDefault="006220C6" w:rsidP="00FE05BE">
      <w:pPr>
        <w:autoSpaceDE w:val="0"/>
        <w:autoSpaceDN w:val="0"/>
        <w:adjustRightInd w:val="0"/>
        <w:spacing w:after="0" w:line="240" w:lineRule="auto"/>
        <w:ind w:firstLine="709"/>
        <w:jc w:val="both"/>
        <w:rPr>
          <w:rFonts w:ascii="Times New Roman" w:hAnsi="Times New Roman" w:cs="Times New Roman"/>
          <w:b/>
          <w:bCs/>
          <w:color w:val="FF0000"/>
          <w:sz w:val="24"/>
          <w:szCs w:val="24"/>
        </w:rPr>
      </w:pPr>
      <w:r w:rsidRPr="00DB04F2">
        <w:rPr>
          <w:rFonts w:ascii="Times New Roman" w:hAnsi="Times New Roman" w:cs="Times New Roman"/>
          <w:sz w:val="24"/>
          <w:szCs w:val="24"/>
        </w:rPr>
        <w:t>реализация различных проектов воспитательной направленности, совместно разрабатываемых детьми, родителями и педагогами с организациями-партнёрами.</w:t>
      </w:r>
    </w:p>
    <w:p w:rsidR="00480E01" w:rsidRPr="00480E01" w:rsidRDefault="0072425F" w:rsidP="00FE05BE">
      <w:pPr>
        <w:spacing w:after="0" w:line="240" w:lineRule="auto"/>
        <w:ind w:firstLine="709"/>
        <w:jc w:val="both"/>
        <w:rPr>
          <w:rFonts w:ascii="Times New Roman" w:eastAsia="Times New Roman" w:hAnsi="Times New Roman" w:cs="Times New Roman"/>
          <w:w w:val="102"/>
          <w:sz w:val="24"/>
          <w:szCs w:val="24"/>
        </w:rPr>
      </w:pPr>
      <w:r>
        <w:rPr>
          <w:rFonts w:ascii="Times New Roman" w:eastAsia="Times New Roman" w:hAnsi="Times New Roman" w:cs="Times New Roman"/>
          <w:w w:val="102"/>
          <w:sz w:val="24"/>
          <w:szCs w:val="24"/>
        </w:rPr>
        <w:t>МАДОУ № 207</w:t>
      </w:r>
      <w:r w:rsidR="00480E01" w:rsidRPr="00480E01">
        <w:rPr>
          <w:rFonts w:ascii="Times New Roman" w:eastAsia="Times New Roman" w:hAnsi="Times New Roman" w:cs="Times New Roman"/>
          <w:w w:val="102"/>
          <w:sz w:val="24"/>
          <w:szCs w:val="24"/>
        </w:rPr>
        <w:t xml:space="preserve"> расширяет и укрепляет взаимосвязи с жизнью, социокультурной средой, институтами воспитания, культуры, семьей, предприятиями, культурно-досуговыми учреждениями, общественными организациями, местными структурами власти.</w:t>
      </w:r>
    </w:p>
    <w:p w:rsidR="00480E01" w:rsidRPr="00480E01" w:rsidRDefault="00480E01" w:rsidP="00FE05BE">
      <w:pPr>
        <w:spacing w:after="0" w:line="240" w:lineRule="auto"/>
        <w:ind w:firstLine="709"/>
        <w:jc w:val="both"/>
        <w:rPr>
          <w:rFonts w:ascii="Times New Roman" w:eastAsia="Times New Roman" w:hAnsi="Times New Roman" w:cs="Times New Roman"/>
          <w:w w:val="102"/>
          <w:sz w:val="24"/>
          <w:szCs w:val="24"/>
        </w:rPr>
      </w:pPr>
      <w:r w:rsidRPr="00480E01">
        <w:rPr>
          <w:rFonts w:ascii="Times New Roman" w:eastAsia="Times New Roman" w:hAnsi="Times New Roman" w:cs="Times New Roman"/>
          <w:w w:val="102"/>
          <w:sz w:val="24"/>
          <w:szCs w:val="24"/>
        </w:rPr>
        <w:t>Социальное партнерство дошкольного учреждения с другими заинтересованными лицами может иметь разные формы и уровни:</w:t>
      </w:r>
    </w:p>
    <w:p w:rsidR="00480E01" w:rsidRPr="00480E01" w:rsidRDefault="00480E01" w:rsidP="00FE05BE">
      <w:pPr>
        <w:pStyle w:val="ab"/>
        <w:numPr>
          <w:ilvl w:val="0"/>
          <w:numId w:val="110"/>
        </w:numPr>
        <w:spacing w:after="0" w:line="240" w:lineRule="auto"/>
        <w:ind w:left="567"/>
        <w:jc w:val="both"/>
        <w:rPr>
          <w:rFonts w:ascii="Times New Roman" w:eastAsia="Times New Roman" w:hAnsi="Times New Roman" w:cs="Times New Roman"/>
          <w:w w:val="102"/>
          <w:sz w:val="24"/>
          <w:szCs w:val="24"/>
        </w:rPr>
      </w:pPr>
      <w:r w:rsidRPr="00480E01">
        <w:rPr>
          <w:rFonts w:ascii="Times New Roman" w:eastAsia="Times New Roman" w:hAnsi="Times New Roman" w:cs="Times New Roman"/>
          <w:w w:val="102"/>
          <w:sz w:val="24"/>
          <w:szCs w:val="24"/>
        </w:rPr>
        <w:t>партнерство внутри системы образования между социальными группами профессиональной общности;</w:t>
      </w:r>
    </w:p>
    <w:p w:rsidR="00480E01" w:rsidRPr="00480E01" w:rsidRDefault="00480E01" w:rsidP="00FE05BE">
      <w:pPr>
        <w:pStyle w:val="ab"/>
        <w:numPr>
          <w:ilvl w:val="0"/>
          <w:numId w:val="110"/>
        </w:numPr>
        <w:spacing w:after="0" w:line="240" w:lineRule="auto"/>
        <w:ind w:left="567"/>
        <w:jc w:val="both"/>
        <w:rPr>
          <w:rFonts w:ascii="Times New Roman" w:eastAsia="Times New Roman" w:hAnsi="Times New Roman" w:cs="Times New Roman"/>
          <w:w w:val="102"/>
          <w:sz w:val="24"/>
          <w:szCs w:val="24"/>
        </w:rPr>
      </w:pPr>
      <w:r w:rsidRPr="00480E01">
        <w:rPr>
          <w:rFonts w:ascii="Times New Roman" w:eastAsia="Times New Roman" w:hAnsi="Times New Roman" w:cs="Times New Roman"/>
          <w:w w:val="102"/>
          <w:sz w:val="24"/>
          <w:szCs w:val="24"/>
        </w:rPr>
        <w:t xml:space="preserve">партнерство работников образовательного учреждения с представителями иных сфер; </w:t>
      </w:r>
    </w:p>
    <w:p w:rsidR="00480E01" w:rsidRPr="00480E01" w:rsidRDefault="00480E01" w:rsidP="00FE05BE">
      <w:pPr>
        <w:pStyle w:val="ab"/>
        <w:numPr>
          <w:ilvl w:val="0"/>
          <w:numId w:val="110"/>
        </w:numPr>
        <w:spacing w:after="0" w:line="240" w:lineRule="auto"/>
        <w:ind w:left="567"/>
        <w:jc w:val="both"/>
        <w:rPr>
          <w:rFonts w:ascii="Times New Roman" w:eastAsia="Times New Roman" w:hAnsi="Times New Roman" w:cs="Times New Roman"/>
          <w:w w:val="102"/>
          <w:sz w:val="24"/>
          <w:szCs w:val="24"/>
        </w:rPr>
      </w:pPr>
      <w:r w:rsidRPr="00480E01">
        <w:rPr>
          <w:rFonts w:ascii="Times New Roman" w:eastAsia="Times New Roman" w:hAnsi="Times New Roman" w:cs="Times New Roman"/>
          <w:w w:val="102"/>
          <w:sz w:val="24"/>
          <w:szCs w:val="24"/>
        </w:rPr>
        <w:t xml:space="preserve">партнерство со спонсорами, </w:t>
      </w:r>
    </w:p>
    <w:p w:rsidR="00480E01" w:rsidRPr="00480E01" w:rsidRDefault="00480E01" w:rsidP="00FE05BE">
      <w:pPr>
        <w:pStyle w:val="ab"/>
        <w:numPr>
          <w:ilvl w:val="0"/>
          <w:numId w:val="110"/>
        </w:numPr>
        <w:spacing w:after="0" w:line="240" w:lineRule="auto"/>
        <w:ind w:left="567"/>
        <w:jc w:val="both"/>
        <w:rPr>
          <w:rFonts w:ascii="Times New Roman" w:eastAsia="Times New Roman" w:hAnsi="Times New Roman" w:cs="Times New Roman"/>
          <w:w w:val="102"/>
          <w:sz w:val="24"/>
          <w:szCs w:val="24"/>
        </w:rPr>
      </w:pPr>
      <w:r w:rsidRPr="00480E01">
        <w:rPr>
          <w:rFonts w:ascii="Times New Roman" w:eastAsia="Times New Roman" w:hAnsi="Times New Roman" w:cs="Times New Roman"/>
          <w:w w:val="102"/>
          <w:sz w:val="24"/>
          <w:szCs w:val="24"/>
        </w:rPr>
        <w:t>благотворительными организациями.</w:t>
      </w:r>
    </w:p>
    <w:p w:rsidR="00F83437" w:rsidRDefault="00F83437" w:rsidP="00FE05BE">
      <w:pPr>
        <w:spacing w:after="0" w:line="240" w:lineRule="auto"/>
        <w:ind w:hanging="10"/>
        <w:jc w:val="center"/>
        <w:rPr>
          <w:rFonts w:ascii="Times New Roman" w:eastAsia="Times New Roman" w:hAnsi="Times New Roman" w:cs="Times New Roman"/>
          <w:b/>
          <w:color w:val="3366CC"/>
          <w:sz w:val="24"/>
          <w:szCs w:val="24"/>
          <w:lang w:eastAsia="ru-RU"/>
        </w:rPr>
      </w:pPr>
    </w:p>
    <w:p w:rsidR="00480E01" w:rsidRPr="001E304B" w:rsidRDefault="00480E01" w:rsidP="00FE05BE">
      <w:pPr>
        <w:spacing w:after="0" w:line="240" w:lineRule="auto"/>
        <w:ind w:hanging="10"/>
        <w:jc w:val="center"/>
        <w:rPr>
          <w:rFonts w:ascii="Times New Roman" w:eastAsia="Times New Roman" w:hAnsi="Times New Roman" w:cs="Times New Roman"/>
          <w:b/>
          <w:sz w:val="24"/>
          <w:szCs w:val="24"/>
          <w:lang w:eastAsia="ru-RU"/>
        </w:rPr>
      </w:pPr>
      <w:r w:rsidRPr="001E304B">
        <w:rPr>
          <w:rFonts w:ascii="Times New Roman" w:eastAsia="Times New Roman" w:hAnsi="Times New Roman" w:cs="Times New Roman"/>
          <w:b/>
          <w:sz w:val="24"/>
          <w:szCs w:val="24"/>
          <w:lang w:eastAsia="ru-RU"/>
        </w:rPr>
        <w:t xml:space="preserve">Формы сотрудничества ДОО с организациями социума: </w:t>
      </w:r>
    </w:p>
    <w:tbl>
      <w:tblPr>
        <w:tblStyle w:val="180"/>
        <w:tblW w:w="10740" w:type="dxa"/>
        <w:tblLayout w:type="fixed"/>
        <w:tblLook w:val="04A0" w:firstRow="1" w:lastRow="0" w:firstColumn="1" w:lastColumn="0" w:noHBand="0" w:noVBand="1"/>
      </w:tblPr>
      <w:tblGrid>
        <w:gridCol w:w="1951"/>
        <w:gridCol w:w="8789"/>
      </w:tblGrid>
      <w:tr w:rsidR="00480E01" w:rsidRPr="00480E01" w:rsidTr="000C4A6D">
        <w:trPr>
          <w:trHeight w:val="283"/>
        </w:trPr>
        <w:tc>
          <w:tcPr>
            <w:tcW w:w="1951" w:type="dxa"/>
          </w:tcPr>
          <w:p w:rsidR="00480E01" w:rsidRPr="00480E01" w:rsidRDefault="00480E01" w:rsidP="00FE05BE">
            <w:pPr>
              <w:jc w:val="center"/>
              <w:rPr>
                <w:rFonts w:ascii="Times New Roman" w:hAnsi="Times New Roman"/>
                <w:b/>
                <w:color w:val="000000"/>
                <w:sz w:val="24"/>
                <w:szCs w:val="24"/>
                <w:lang w:eastAsia="ru-RU"/>
              </w:rPr>
            </w:pPr>
            <w:r w:rsidRPr="00480E01">
              <w:rPr>
                <w:rFonts w:ascii="Times New Roman" w:hAnsi="Times New Roman"/>
                <w:b/>
                <w:color w:val="000000"/>
                <w:sz w:val="24"/>
                <w:szCs w:val="24"/>
                <w:lang w:eastAsia="ru-RU"/>
              </w:rPr>
              <w:t xml:space="preserve">Организации </w:t>
            </w:r>
          </w:p>
        </w:tc>
        <w:tc>
          <w:tcPr>
            <w:tcW w:w="8789" w:type="dxa"/>
          </w:tcPr>
          <w:p w:rsidR="00480E01" w:rsidRPr="00480E01" w:rsidRDefault="00480E01" w:rsidP="00FE05BE">
            <w:pPr>
              <w:jc w:val="center"/>
              <w:rPr>
                <w:rFonts w:ascii="Times New Roman" w:hAnsi="Times New Roman"/>
                <w:b/>
                <w:color w:val="000000"/>
                <w:sz w:val="24"/>
                <w:szCs w:val="24"/>
                <w:lang w:eastAsia="ru-RU"/>
              </w:rPr>
            </w:pPr>
            <w:r w:rsidRPr="00480E01">
              <w:rPr>
                <w:rFonts w:ascii="Times New Roman" w:hAnsi="Times New Roman"/>
                <w:b/>
                <w:color w:val="000000"/>
                <w:sz w:val="24"/>
                <w:szCs w:val="24"/>
                <w:lang w:eastAsia="ru-RU"/>
              </w:rPr>
              <w:t xml:space="preserve">Формы работы </w:t>
            </w:r>
          </w:p>
        </w:tc>
      </w:tr>
      <w:tr w:rsidR="00480E01" w:rsidRPr="00480E01" w:rsidTr="000C4A6D">
        <w:trPr>
          <w:trHeight w:val="2639"/>
        </w:trPr>
        <w:tc>
          <w:tcPr>
            <w:tcW w:w="1951" w:type="dxa"/>
          </w:tcPr>
          <w:p w:rsidR="00480E01" w:rsidRPr="00480E01" w:rsidRDefault="00480E01" w:rsidP="00FE05BE">
            <w:pPr>
              <w:rPr>
                <w:rFonts w:ascii="Times New Roman" w:hAnsi="Times New Roman"/>
                <w:b/>
                <w:color w:val="000000"/>
                <w:sz w:val="24"/>
                <w:szCs w:val="24"/>
                <w:lang w:eastAsia="ru-RU"/>
              </w:rPr>
            </w:pPr>
            <w:r w:rsidRPr="00480E01">
              <w:rPr>
                <w:rFonts w:ascii="Times New Roman" w:hAnsi="Times New Roman"/>
                <w:b/>
                <w:color w:val="000000"/>
                <w:sz w:val="24"/>
                <w:szCs w:val="24"/>
                <w:lang w:eastAsia="ru-RU"/>
              </w:rPr>
              <w:t xml:space="preserve">Библиотека </w:t>
            </w:r>
          </w:p>
        </w:tc>
        <w:tc>
          <w:tcPr>
            <w:tcW w:w="8789" w:type="dxa"/>
          </w:tcPr>
          <w:p w:rsidR="00480E01" w:rsidRPr="00480E01" w:rsidRDefault="00480E01" w:rsidP="00FE05BE">
            <w:pPr>
              <w:jc w:val="both"/>
              <w:rPr>
                <w:rFonts w:ascii="Times New Roman" w:hAnsi="Times New Roman"/>
                <w:color w:val="000000"/>
                <w:sz w:val="24"/>
                <w:szCs w:val="24"/>
                <w:lang w:eastAsia="ru-RU"/>
              </w:rPr>
            </w:pPr>
            <w:r w:rsidRPr="00480E01">
              <w:rPr>
                <w:rFonts w:ascii="Times New Roman" w:hAnsi="Times New Roman"/>
                <w:color w:val="000000"/>
                <w:sz w:val="24"/>
                <w:szCs w:val="24"/>
                <w:lang w:eastAsia="ru-RU"/>
              </w:rPr>
              <w:t xml:space="preserve">-Знакомство с профессией библиотекаря и правилами читателя через экскурсии в библиотеку. </w:t>
            </w:r>
          </w:p>
          <w:p w:rsidR="00480E01" w:rsidRPr="00480E01" w:rsidRDefault="00480E01" w:rsidP="00FE05BE">
            <w:pPr>
              <w:rPr>
                <w:rFonts w:ascii="Times New Roman" w:hAnsi="Times New Roman"/>
                <w:color w:val="000000"/>
                <w:sz w:val="24"/>
                <w:szCs w:val="24"/>
                <w:lang w:eastAsia="ru-RU"/>
              </w:rPr>
            </w:pPr>
            <w:r w:rsidRPr="00480E01">
              <w:rPr>
                <w:rFonts w:ascii="Times New Roman" w:hAnsi="Times New Roman"/>
                <w:color w:val="000000"/>
                <w:sz w:val="24"/>
                <w:szCs w:val="24"/>
                <w:lang w:eastAsia="ru-RU"/>
              </w:rPr>
              <w:t xml:space="preserve">-Участие педагогов, родителей и детей в мастер-классах, организованных работниками библиотеки и ДОО. </w:t>
            </w:r>
          </w:p>
          <w:p w:rsidR="00480E01" w:rsidRPr="00480E01" w:rsidRDefault="00480E01" w:rsidP="00FE05BE">
            <w:pPr>
              <w:jc w:val="both"/>
              <w:rPr>
                <w:rFonts w:ascii="Times New Roman" w:hAnsi="Times New Roman"/>
                <w:color w:val="000000"/>
                <w:sz w:val="24"/>
                <w:szCs w:val="24"/>
                <w:lang w:eastAsia="ru-RU"/>
              </w:rPr>
            </w:pPr>
            <w:r w:rsidRPr="00480E01">
              <w:rPr>
                <w:rFonts w:ascii="Times New Roman" w:hAnsi="Times New Roman"/>
                <w:color w:val="000000"/>
                <w:sz w:val="24"/>
                <w:szCs w:val="24"/>
                <w:lang w:eastAsia="ru-RU"/>
              </w:rPr>
              <w:t xml:space="preserve">-Участие в культурно-досуговых мероприятиях, организованных работниками библиотеки. </w:t>
            </w:r>
          </w:p>
          <w:p w:rsidR="00480E01" w:rsidRPr="00480E01" w:rsidRDefault="00480E01" w:rsidP="00FE05BE">
            <w:pPr>
              <w:rPr>
                <w:rFonts w:ascii="Times New Roman" w:hAnsi="Times New Roman"/>
                <w:color w:val="000000"/>
                <w:sz w:val="24"/>
                <w:szCs w:val="24"/>
                <w:lang w:eastAsia="ru-RU"/>
              </w:rPr>
            </w:pPr>
            <w:r w:rsidRPr="00480E01">
              <w:rPr>
                <w:rFonts w:ascii="Times New Roman" w:hAnsi="Times New Roman"/>
                <w:color w:val="000000"/>
                <w:sz w:val="24"/>
                <w:szCs w:val="24"/>
                <w:lang w:eastAsia="ru-RU"/>
              </w:rPr>
              <w:t xml:space="preserve">-Использование информации, получаемой в библиотеке, для реализации проектов. </w:t>
            </w:r>
          </w:p>
          <w:p w:rsidR="00480E01" w:rsidRPr="00480E01" w:rsidRDefault="00480E01" w:rsidP="00FE05BE">
            <w:pPr>
              <w:rPr>
                <w:rFonts w:ascii="Times New Roman" w:hAnsi="Times New Roman"/>
                <w:color w:val="000000"/>
                <w:sz w:val="24"/>
                <w:szCs w:val="24"/>
                <w:lang w:eastAsia="ru-RU"/>
              </w:rPr>
            </w:pPr>
            <w:r w:rsidRPr="00480E01">
              <w:rPr>
                <w:rFonts w:ascii="Times New Roman" w:hAnsi="Times New Roman"/>
                <w:color w:val="000000"/>
                <w:sz w:val="24"/>
                <w:szCs w:val="24"/>
                <w:lang w:eastAsia="ru-RU"/>
              </w:rPr>
              <w:t xml:space="preserve">-Посещение выставок изобразительного искусства, организованных в библиотеке. </w:t>
            </w:r>
          </w:p>
          <w:p w:rsidR="00480E01" w:rsidRPr="00480E01" w:rsidRDefault="00480E01" w:rsidP="00FE05BE">
            <w:pPr>
              <w:jc w:val="both"/>
              <w:rPr>
                <w:rFonts w:ascii="Times New Roman" w:hAnsi="Times New Roman"/>
                <w:color w:val="000000"/>
                <w:sz w:val="24"/>
                <w:szCs w:val="24"/>
                <w:lang w:eastAsia="ru-RU"/>
              </w:rPr>
            </w:pPr>
            <w:r w:rsidRPr="00480E01">
              <w:rPr>
                <w:rFonts w:ascii="Times New Roman" w:hAnsi="Times New Roman"/>
                <w:color w:val="000000"/>
                <w:sz w:val="24"/>
                <w:szCs w:val="24"/>
                <w:lang w:eastAsia="ru-RU"/>
              </w:rPr>
              <w:t xml:space="preserve">-Участие в конкурсах-выставках детского творчества, организованных в библиотеке. </w:t>
            </w:r>
          </w:p>
        </w:tc>
      </w:tr>
      <w:tr w:rsidR="00480E01" w:rsidRPr="00480E01" w:rsidTr="000C4A6D">
        <w:trPr>
          <w:trHeight w:val="271"/>
        </w:trPr>
        <w:tc>
          <w:tcPr>
            <w:tcW w:w="1951" w:type="dxa"/>
          </w:tcPr>
          <w:p w:rsidR="00480E01" w:rsidRPr="00480E01" w:rsidRDefault="00480E01" w:rsidP="00FE05BE">
            <w:pPr>
              <w:rPr>
                <w:rFonts w:ascii="Times New Roman" w:hAnsi="Times New Roman"/>
                <w:b/>
                <w:color w:val="000000"/>
                <w:sz w:val="24"/>
                <w:szCs w:val="24"/>
                <w:lang w:eastAsia="ru-RU"/>
              </w:rPr>
            </w:pPr>
            <w:r w:rsidRPr="00480E01">
              <w:rPr>
                <w:rFonts w:ascii="Times New Roman" w:hAnsi="Times New Roman"/>
                <w:b/>
                <w:color w:val="000000"/>
                <w:sz w:val="24"/>
                <w:szCs w:val="24"/>
                <w:lang w:eastAsia="ru-RU"/>
              </w:rPr>
              <w:t xml:space="preserve">Театры </w:t>
            </w:r>
          </w:p>
          <w:p w:rsidR="00480E01" w:rsidRPr="00480E01" w:rsidRDefault="00480E01" w:rsidP="00FE05BE">
            <w:pPr>
              <w:rPr>
                <w:rFonts w:ascii="Times New Roman" w:hAnsi="Times New Roman"/>
                <w:b/>
                <w:color w:val="000000"/>
                <w:sz w:val="24"/>
                <w:szCs w:val="24"/>
                <w:lang w:eastAsia="ru-RU"/>
              </w:rPr>
            </w:pPr>
            <w:r w:rsidRPr="00480E01">
              <w:rPr>
                <w:rFonts w:ascii="Times New Roman" w:hAnsi="Times New Roman"/>
                <w:b/>
                <w:color w:val="000000"/>
                <w:sz w:val="24"/>
                <w:szCs w:val="24"/>
                <w:lang w:eastAsia="ru-RU"/>
              </w:rPr>
              <w:t xml:space="preserve">(профессиональные коллективы  </w:t>
            </w:r>
          </w:p>
          <w:p w:rsidR="00480E01" w:rsidRPr="00480E01" w:rsidRDefault="00480E01" w:rsidP="00FE05BE">
            <w:pPr>
              <w:rPr>
                <w:rFonts w:ascii="Times New Roman" w:hAnsi="Times New Roman"/>
                <w:b/>
                <w:color w:val="000000"/>
                <w:sz w:val="24"/>
                <w:szCs w:val="24"/>
                <w:lang w:eastAsia="ru-RU"/>
              </w:rPr>
            </w:pPr>
            <w:r w:rsidRPr="00480E01">
              <w:rPr>
                <w:rFonts w:ascii="Times New Roman" w:hAnsi="Times New Roman"/>
                <w:b/>
                <w:color w:val="000000"/>
                <w:sz w:val="24"/>
                <w:szCs w:val="24"/>
                <w:lang w:eastAsia="ru-RU"/>
              </w:rPr>
              <w:t xml:space="preserve">г. Хабаровска)  </w:t>
            </w:r>
          </w:p>
        </w:tc>
        <w:tc>
          <w:tcPr>
            <w:tcW w:w="8789" w:type="dxa"/>
          </w:tcPr>
          <w:p w:rsidR="00480E01" w:rsidRPr="00480E01" w:rsidRDefault="00480E01" w:rsidP="00FE05BE">
            <w:pPr>
              <w:rPr>
                <w:rFonts w:ascii="Times New Roman" w:hAnsi="Times New Roman"/>
                <w:color w:val="000000"/>
                <w:sz w:val="24"/>
                <w:szCs w:val="24"/>
                <w:lang w:eastAsia="ru-RU"/>
              </w:rPr>
            </w:pPr>
            <w:r w:rsidRPr="00480E01">
              <w:rPr>
                <w:rFonts w:ascii="Times New Roman" w:hAnsi="Times New Roman"/>
                <w:color w:val="000000"/>
                <w:sz w:val="24"/>
                <w:szCs w:val="24"/>
                <w:lang w:eastAsia="ru-RU"/>
              </w:rPr>
              <w:t xml:space="preserve">-Посещение детских спектаклей.  </w:t>
            </w:r>
          </w:p>
          <w:p w:rsidR="00480E01" w:rsidRPr="00480E01" w:rsidRDefault="00480E01" w:rsidP="00FE05BE">
            <w:pPr>
              <w:jc w:val="both"/>
              <w:rPr>
                <w:rFonts w:ascii="Times New Roman" w:hAnsi="Times New Roman"/>
                <w:color w:val="000000"/>
                <w:sz w:val="24"/>
                <w:szCs w:val="24"/>
                <w:lang w:eastAsia="ru-RU"/>
              </w:rPr>
            </w:pPr>
            <w:r w:rsidRPr="00480E01">
              <w:rPr>
                <w:rFonts w:ascii="Times New Roman" w:hAnsi="Times New Roman"/>
                <w:color w:val="000000"/>
                <w:sz w:val="24"/>
                <w:szCs w:val="24"/>
                <w:lang w:eastAsia="ru-RU"/>
              </w:rPr>
              <w:t xml:space="preserve">-Участие в интерактивных программах, организованных работниками театра. </w:t>
            </w:r>
          </w:p>
          <w:p w:rsidR="00480E01" w:rsidRPr="00480E01" w:rsidRDefault="00480E01" w:rsidP="00FE05BE">
            <w:pPr>
              <w:rPr>
                <w:rFonts w:ascii="Times New Roman" w:hAnsi="Times New Roman"/>
                <w:color w:val="000000"/>
                <w:sz w:val="24"/>
                <w:szCs w:val="24"/>
                <w:lang w:eastAsia="ru-RU"/>
              </w:rPr>
            </w:pPr>
            <w:r w:rsidRPr="00480E01">
              <w:rPr>
                <w:rFonts w:ascii="Times New Roman" w:hAnsi="Times New Roman"/>
                <w:color w:val="000000"/>
                <w:sz w:val="24"/>
                <w:szCs w:val="24"/>
                <w:lang w:eastAsia="ru-RU"/>
              </w:rPr>
              <w:t xml:space="preserve">-Участие педагогов, родителей и детей в мастер–классах, организованных работниками театра. </w:t>
            </w:r>
          </w:p>
          <w:p w:rsidR="00480E01" w:rsidRPr="00480E01" w:rsidRDefault="00480E01" w:rsidP="00FE05BE">
            <w:pPr>
              <w:rPr>
                <w:rFonts w:ascii="Times New Roman" w:hAnsi="Times New Roman"/>
                <w:color w:val="000000"/>
                <w:sz w:val="24"/>
                <w:szCs w:val="24"/>
                <w:lang w:eastAsia="ru-RU"/>
              </w:rPr>
            </w:pPr>
            <w:r w:rsidRPr="00480E01">
              <w:rPr>
                <w:rFonts w:ascii="Times New Roman" w:hAnsi="Times New Roman"/>
                <w:color w:val="000000"/>
                <w:sz w:val="24"/>
                <w:szCs w:val="24"/>
                <w:lang w:eastAsia="ru-RU"/>
              </w:rPr>
              <w:t xml:space="preserve">-Участие в «Вечере интересных встреч» с актерами театра и людьми разных профессий, относящихся к созданию и организации театрализованных представлений. </w:t>
            </w:r>
          </w:p>
          <w:p w:rsidR="00480E01" w:rsidRPr="00480E01" w:rsidRDefault="00480E01" w:rsidP="00FE05BE">
            <w:pPr>
              <w:rPr>
                <w:rFonts w:ascii="Times New Roman" w:hAnsi="Times New Roman"/>
                <w:color w:val="000000"/>
                <w:sz w:val="24"/>
                <w:szCs w:val="24"/>
                <w:lang w:eastAsia="ru-RU"/>
              </w:rPr>
            </w:pPr>
            <w:r w:rsidRPr="00480E01">
              <w:rPr>
                <w:rFonts w:ascii="Times New Roman" w:hAnsi="Times New Roman"/>
                <w:color w:val="000000"/>
                <w:sz w:val="24"/>
                <w:szCs w:val="24"/>
                <w:lang w:eastAsia="ru-RU"/>
              </w:rPr>
              <w:t xml:space="preserve">-Участие в детских театральных конкурсах. </w:t>
            </w:r>
          </w:p>
        </w:tc>
      </w:tr>
      <w:tr w:rsidR="00480E01" w:rsidRPr="00480E01" w:rsidTr="000C4A6D">
        <w:trPr>
          <w:trHeight w:val="413"/>
        </w:trPr>
        <w:tc>
          <w:tcPr>
            <w:tcW w:w="1951" w:type="dxa"/>
          </w:tcPr>
          <w:p w:rsidR="00480E01" w:rsidRPr="00480E01" w:rsidRDefault="00480E01" w:rsidP="00FE05BE">
            <w:pPr>
              <w:rPr>
                <w:rFonts w:ascii="Times New Roman" w:hAnsi="Times New Roman"/>
                <w:b/>
                <w:color w:val="000000"/>
                <w:sz w:val="24"/>
                <w:szCs w:val="24"/>
                <w:lang w:eastAsia="ru-RU"/>
              </w:rPr>
            </w:pPr>
            <w:r w:rsidRPr="00480E01">
              <w:rPr>
                <w:rFonts w:ascii="Times New Roman" w:hAnsi="Times New Roman"/>
                <w:b/>
                <w:color w:val="000000"/>
                <w:sz w:val="24"/>
                <w:szCs w:val="24"/>
                <w:lang w:eastAsia="ru-RU"/>
              </w:rPr>
              <w:t xml:space="preserve">Почтовое отделения </w:t>
            </w:r>
          </w:p>
        </w:tc>
        <w:tc>
          <w:tcPr>
            <w:tcW w:w="8789" w:type="dxa"/>
          </w:tcPr>
          <w:p w:rsidR="00480E01" w:rsidRPr="00480E01" w:rsidRDefault="00480E01" w:rsidP="00FE05BE">
            <w:pPr>
              <w:jc w:val="both"/>
              <w:rPr>
                <w:rFonts w:ascii="Times New Roman" w:hAnsi="Times New Roman"/>
                <w:color w:val="000000"/>
                <w:sz w:val="24"/>
                <w:szCs w:val="24"/>
                <w:lang w:eastAsia="ru-RU"/>
              </w:rPr>
            </w:pPr>
            <w:r w:rsidRPr="00480E01">
              <w:rPr>
                <w:rFonts w:ascii="Times New Roman" w:hAnsi="Times New Roman"/>
                <w:color w:val="000000"/>
                <w:sz w:val="24"/>
                <w:szCs w:val="24"/>
                <w:lang w:eastAsia="ru-RU"/>
              </w:rPr>
              <w:t xml:space="preserve">-Экскурсии в почтовое отделение. Знакомство с профессиями работников почты. Тематические беседы с детьми о работе на почте. </w:t>
            </w:r>
          </w:p>
          <w:p w:rsidR="00480E01" w:rsidRPr="00480E01" w:rsidRDefault="00480E01" w:rsidP="00FE05BE">
            <w:pPr>
              <w:jc w:val="both"/>
              <w:rPr>
                <w:rFonts w:ascii="Times New Roman" w:hAnsi="Times New Roman"/>
                <w:color w:val="000000"/>
                <w:sz w:val="24"/>
                <w:szCs w:val="24"/>
                <w:lang w:eastAsia="ru-RU"/>
              </w:rPr>
            </w:pPr>
            <w:r w:rsidRPr="00480E01">
              <w:rPr>
                <w:rFonts w:ascii="Times New Roman" w:hAnsi="Times New Roman"/>
                <w:color w:val="000000"/>
                <w:sz w:val="24"/>
                <w:szCs w:val="24"/>
                <w:lang w:eastAsia="ru-RU"/>
              </w:rPr>
              <w:t xml:space="preserve">-Организация совместных акций (подготовка поздравительных открыток своими руками и поздравление с праздником). </w:t>
            </w:r>
          </w:p>
        </w:tc>
      </w:tr>
      <w:tr w:rsidR="00480E01" w:rsidRPr="00480E01" w:rsidTr="000C4A6D">
        <w:trPr>
          <w:trHeight w:val="1481"/>
        </w:trPr>
        <w:tc>
          <w:tcPr>
            <w:tcW w:w="1951" w:type="dxa"/>
          </w:tcPr>
          <w:p w:rsidR="00480E01" w:rsidRPr="00480E01" w:rsidRDefault="00480E01" w:rsidP="00FE05BE">
            <w:pPr>
              <w:rPr>
                <w:rFonts w:ascii="Times New Roman" w:hAnsi="Times New Roman"/>
                <w:b/>
                <w:color w:val="000000"/>
                <w:sz w:val="24"/>
                <w:szCs w:val="24"/>
                <w:lang w:eastAsia="ru-RU"/>
              </w:rPr>
            </w:pPr>
            <w:r w:rsidRPr="00480E01">
              <w:rPr>
                <w:rFonts w:ascii="Times New Roman" w:hAnsi="Times New Roman"/>
                <w:b/>
                <w:color w:val="000000"/>
                <w:sz w:val="24"/>
                <w:szCs w:val="24"/>
                <w:lang w:eastAsia="ru-RU"/>
              </w:rPr>
              <w:t xml:space="preserve">Отделение полиции, МЧС </w:t>
            </w:r>
          </w:p>
        </w:tc>
        <w:tc>
          <w:tcPr>
            <w:tcW w:w="8789" w:type="dxa"/>
          </w:tcPr>
          <w:p w:rsidR="00480E01" w:rsidRPr="00480E01" w:rsidRDefault="00480E01" w:rsidP="00FE05BE">
            <w:pPr>
              <w:jc w:val="both"/>
              <w:rPr>
                <w:rFonts w:ascii="Times New Roman" w:hAnsi="Times New Roman"/>
                <w:color w:val="000000"/>
                <w:sz w:val="24"/>
                <w:szCs w:val="24"/>
                <w:lang w:eastAsia="ru-RU"/>
              </w:rPr>
            </w:pPr>
            <w:r w:rsidRPr="00480E01">
              <w:rPr>
                <w:rFonts w:ascii="Times New Roman" w:hAnsi="Times New Roman"/>
                <w:color w:val="000000"/>
                <w:sz w:val="24"/>
                <w:szCs w:val="24"/>
                <w:lang w:eastAsia="ru-RU"/>
              </w:rPr>
              <w:t xml:space="preserve">-Тематические экскурсии в отделение полиции, пожарной части. Знакомство с профессиями: сотрудник полиции, пожарный. </w:t>
            </w:r>
          </w:p>
          <w:p w:rsidR="00480E01" w:rsidRPr="00480E01" w:rsidRDefault="00480E01" w:rsidP="00FE05BE">
            <w:pPr>
              <w:jc w:val="both"/>
              <w:rPr>
                <w:rFonts w:ascii="Times New Roman" w:hAnsi="Times New Roman"/>
                <w:color w:val="000000"/>
                <w:sz w:val="24"/>
                <w:szCs w:val="24"/>
                <w:lang w:eastAsia="ru-RU"/>
              </w:rPr>
            </w:pPr>
            <w:r w:rsidRPr="00480E01">
              <w:rPr>
                <w:rFonts w:ascii="Times New Roman" w:hAnsi="Times New Roman"/>
                <w:color w:val="000000"/>
                <w:sz w:val="24"/>
                <w:szCs w:val="24"/>
                <w:lang w:eastAsia="ru-RU"/>
              </w:rPr>
              <w:t xml:space="preserve">-Участие в «Вечере интересных встреч» с сотрудниками полиции, пожарными, МЧС, организованных работниками организаций и педагогами ДОО. </w:t>
            </w:r>
          </w:p>
          <w:p w:rsidR="00480E01" w:rsidRPr="00480E01" w:rsidRDefault="00480E01" w:rsidP="00FE05BE">
            <w:pPr>
              <w:ind w:hanging="10"/>
              <w:rPr>
                <w:rFonts w:ascii="Times New Roman" w:hAnsi="Times New Roman"/>
                <w:color w:val="000000"/>
                <w:sz w:val="24"/>
                <w:szCs w:val="24"/>
                <w:lang w:eastAsia="ru-RU"/>
              </w:rPr>
            </w:pPr>
            <w:r w:rsidRPr="00480E01">
              <w:rPr>
                <w:rFonts w:ascii="Times New Roman" w:hAnsi="Times New Roman"/>
                <w:color w:val="000000"/>
                <w:sz w:val="24"/>
                <w:szCs w:val="24"/>
                <w:lang w:eastAsia="ru-RU"/>
              </w:rPr>
              <w:t xml:space="preserve">-Подготовка и проведение тематических досугов, выставок детского творчества. </w:t>
            </w:r>
          </w:p>
        </w:tc>
      </w:tr>
      <w:tr w:rsidR="00480E01" w:rsidRPr="00480E01" w:rsidTr="000C4A6D">
        <w:trPr>
          <w:trHeight w:val="475"/>
        </w:trPr>
        <w:tc>
          <w:tcPr>
            <w:tcW w:w="1951" w:type="dxa"/>
          </w:tcPr>
          <w:p w:rsidR="00480E01" w:rsidRPr="00480E01" w:rsidRDefault="00480E01" w:rsidP="00FE05BE">
            <w:pPr>
              <w:rPr>
                <w:rFonts w:ascii="Times New Roman" w:hAnsi="Times New Roman"/>
                <w:b/>
                <w:color w:val="000000"/>
                <w:sz w:val="24"/>
                <w:szCs w:val="24"/>
                <w:lang w:eastAsia="ru-RU"/>
              </w:rPr>
            </w:pPr>
            <w:r w:rsidRPr="00480E01">
              <w:rPr>
                <w:rFonts w:ascii="Times New Roman" w:hAnsi="Times New Roman"/>
                <w:b/>
                <w:color w:val="000000"/>
                <w:sz w:val="24"/>
                <w:szCs w:val="24"/>
                <w:lang w:eastAsia="ru-RU"/>
              </w:rPr>
              <w:t>Учреждения дополнительного образования</w:t>
            </w:r>
          </w:p>
        </w:tc>
        <w:tc>
          <w:tcPr>
            <w:tcW w:w="8789" w:type="dxa"/>
          </w:tcPr>
          <w:p w:rsidR="00480E01" w:rsidRPr="00480E01" w:rsidRDefault="00480E01" w:rsidP="00FE05BE">
            <w:pPr>
              <w:jc w:val="both"/>
              <w:rPr>
                <w:rFonts w:ascii="Times New Roman" w:hAnsi="Times New Roman"/>
                <w:color w:val="000000"/>
                <w:sz w:val="24"/>
                <w:szCs w:val="24"/>
                <w:lang w:eastAsia="ru-RU"/>
              </w:rPr>
            </w:pPr>
            <w:r w:rsidRPr="00480E01">
              <w:rPr>
                <w:rFonts w:ascii="Times New Roman" w:hAnsi="Times New Roman"/>
                <w:color w:val="000000"/>
                <w:sz w:val="24"/>
                <w:szCs w:val="24"/>
                <w:lang w:eastAsia="ru-RU"/>
              </w:rPr>
              <w:t>-выставки, акции, конкурсы, мастер-классы и т.п</w:t>
            </w:r>
          </w:p>
        </w:tc>
      </w:tr>
    </w:tbl>
    <w:p w:rsidR="00480E01" w:rsidRPr="00480E01" w:rsidRDefault="00480E01" w:rsidP="00FE05BE">
      <w:pPr>
        <w:widowControl w:val="0"/>
        <w:spacing w:after="0" w:line="240" w:lineRule="auto"/>
        <w:ind w:firstLine="709"/>
        <w:jc w:val="both"/>
        <w:rPr>
          <w:rFonts w:ascii="Times New Roman" w:eastAsia="Times New Roman" w:hAnsi="Times New Roman" w:cs="Times New Roman"/>
          <w:w w:val="102"/>
          <w:sz w:val="24"/>
          <w:szCs w:val="24"/>
        </w:rPr>
      </w:pPr>
      <w:r w:rsidRPr="00480E01">
        <w:rPr>
          <w:rFonts w:ascii="Times New Roman" w:eastAsia="Times New Roman" w:hAnsi="Times New Roman" w:cs="Times New Roman"/>
          <w:w w:val="102"/>
          <w:sz w:val="24"/>
          <w:szCs w:val="24"/>
        </w:rPr>
        <w:t xml:space="preserve">Целевым приоритетом в воспитании детей дошкольного школьного возраста является создание благоприятных условий для усвоения детьми социально значимых знаний </w:t>
      </w:r>
      <w:r w:rsidRPr="00480E01">
        <w:rPr>
          <w:rFonts w:ascii="Times New Roman" w:eastAsia="Times New Roman" w:hAnsi="Times New Roman" w:cs="Times New Roman"/>
          <w:b/>
          <w:w w:val="102"/>
          <w:sz w:val="24"/>
          <w:szCs w:val="24"/>
        </w:rPr>
        <w:t>основных норм и правил</w:t>
      </w:r>
      <w:r w:rsidRPr="00480E01">
        <w:rPr>
          <w:rFonts w:ascii="Times New Roman" w:eastAsia="Times New Roman" w:hAnsi="Times New Roman" w:cs="Times New Roman"/>
          <w:w w:val="102"/>
          <w:sz w:val="24"/>
          <w:szCs w:val="24"/>
        </w:rPr>
        <w:t xml:space="preserve"> того общества, в котором они живут.</w:t>
      </w:r>
    </w:p>
    <w:p w:rsidR="00480E01" w:rsidRPr="00480E01" w:rsidRDefault="00480E01" w:rsidP="00FE05BE">
      <w:pPr>
        <w:widowControl w:val="0"/>
        <w:spacing w:after="0" w:line="240" w:lineRule="auto"/>
        <w:ind w:firstLine="709"/>
        <w:rPr>
          <w:rFonts w:ascii="Times New Roman" w:eastAsia="Times New Roman" w:hAnsi="Times New Roman" w:cs="Times New Roman"/>
          <w:w w:val="102"/>
          <w:sz w:val="24"/>
          <w:szCs w:val="24"/>
        </w:rPr>
      </w:pPr>
      <w:r w:rsidRPr="00480E01">
        <w:rPr>
          <w:rFonts w:ascii="Times New Roman" w:eastAsia="Times New Roman" w:hAnsi="Times New Roman" w:cs="Times New Roman"/>
          <w:w w:val="102"/>
          <w:sz w:val="24"/>
          <w:szCs w:val="24"/>
        </w:rPr>
        <w:t>К наиболее важным из них относятся следующие:</w:t>
      </w:r>
    </w:p>
    <w:p w:rsidR="00480E01" w:rsidRPr="00480E01" w:rsidRDefault="00480E01" w:rsidP="00FE05BE">
      <w:pPr>
        <w:pStyle w:val="ab"/>
        <w:widowControl w:val="0"/>
        <w:numPr>
          <w:ilvl w:val="0"/>
          <w:numId w:val="111"/>
        </w:numPr>
        <w:spacing w:after="0" w:line="240" w:lineRule="auto"/>
        <w:rPr>
          <w:rFonts w:ascii="Times New Roman" w:eastAsia="Times New Roman" w:hAnsi="Times New Roman" w:cs="Times New Roman"/>
          <w:w w:val="102"/>
          <w:sz w:val="24"/>
          <w:szCs w:val="24"/>
        </w:rPr>
      </w:pPr>
      <w:r w:rsidRPr="00480E01">
        <w:rPr>
          <w:rFonts w:ascii="Times New Roman" w:eastAsia="Times New Roman" w:hAnsi="Times New Roman" w:cs="Times New Roman"/>
          <w:w w:val="102"/>
          <w:sz w:val="24"/>
          <w:szCs w:val="24"/>
        </w:rPr>
        <w:t>быть вежливым, послушным, доброжелательным, отзывчивым;</w:t>
      </w:r>
    </w:p>
    <w:p w:rsidR="00480E01" w:rsidRPr="00480E01" w:rsidRDefault="00480E01" w:rsidP="00FE05BE">
      <w:pPr>
        <w:pStyle w:val="ab"/>
        <w:widowControl w:val="0"/>
        <w:numPr>
          <w:ilvl w:val="0"/>
          <w:numId w:val="111"/>
        </w:numPr>
        <w:spacing w:after="0" w:line="240" w:lineRule="auto"/>
        <w:rPr>
          <w:rFonts w:ascii="Times New Roman" w:eastAsia="Times New Roman" w:hAnsi="Times New Roman" w:cs="Times New Roman"/>
          <w:w w:val="102"/>
          <w:sz w:val="24"/>
          <w:szCs w:val="24"/>
        </w:rPr>
      </w:pPr>
      <w:r w:rsidRPr="00480E01">
        <w:rPr>
          <w:rFonts w:ascii="Times New Roman" w:eastAsia="Times New Roman" w:hAnsi="Times New Roman" w:cs="Times New Roman"/>
          <w:w w:val="102"/>
          <w:sz w:val="24"/>
          <w:szCs w:val="24"/>
        </w:rPr>
        <w:t>уважать старших и заботиться о младших;</w:t>
      </w:r>
    </w:p>
    <w:p w:rsidR="00480E01" w:rsidRPr="00480E01" w:rsidRDefault="00480E01" w:rsidP="00FE05BE">
      <w:pPr>
        <w:pStyle w:val="ab"/>
        <w:widowControl w:val="0"/>
        <w:numPr>
          <w:ilvl w:val="0"/>
          <w:numId w:val="111"/>
        </w:numPr>
        <w:spacing w:after="0" w:line="240" w:lineRule="auto"/>
        <w:rPr>
          <w:rFonts w:ascii="Times New Roman" w:eastAsia="Times New Roman" w:hAnsi="Times New Roman" w:cs="Times New Roman"/>
          <w:w w:val="102"/>
          <w:sz w:val="24"/>
          <w:szCs w:val="24"/>
        </w:rPr>
      </w:pPr>
      <w:r w:rsidRPr="00480E01">
        <w:rPr>
          <w:rFonts w:ascii="Times New Roman" w:eastAsia="Times New Roman" w:hAnsi="Times New Roman" w:cs="Times New Roman"/>
          <w:w w:val="102"/>
          <w:sz w:val="24"/>
          <w:szCs w:val="24"/>
        </w:rPr>
        <w:t>стремиться устанавливать хорошие отношения с другими людьми;</w:t>
      </w:r>
    </w:p>
    <w:p w:rsidR="00480E01" w:rsidRPr="00480E01" w:rsidRDefault="00480E01" w:rsidP="00FE05BE">
      <w:pPr>
        <w:pStyle w:val="ab"/>
        <w:widowControl w:val="0"/>
        <w:numPr>
          <w:ilvl w:val="0"/>
          <w:numId w:val="111"/>
        </w:numPr>
        <w:spacing w:after="0" w:line="240" w:lineRule="auto"/>
        <w:rPr>
          <w:rFonts w:ascii="Times New Roman" w:eastAsia="Times New Roman" w:hAnsi="Times New Roman" w:cs="Times New Roman"/>
          <w:w w:val="102"/>
          <w:sz w:val="24"/>
          <w:szCs w:val="24"/>
        </w:rPr>
      </w:pPr>
      <w:r w:rsidRPr="00480E01">
        <w:rPr>
          <w:rFonts w:ascii="Times New Roman" w:eastAsia="Times New Roman" w:hAnsi="Times New Roman" w:cs="Times New Roman"/>
          <w:w w:val="102"/>
          <w:sz w:val="24"/>
          <w:szCs w:val="24"/>
        </w:rPr>
        <w:t>быть трудолюбивым, доводить начатое дело до конца;</w:t>
      </w:r>
    </w:p>
    <w:p w:rsidR="00480E01" w:rsidRPr="00480E01" w:rsidRDefault="00480E01" w:rsidP="00FE05BE">
      <w:pPr>
        <w:pStyle w:val="ab"/>
        <w:widowControl w:val="0"/>
        <w:numPr>
          <w:ilvl w:val="0"/>
          <w:numId w:val="111"/>
        </w:numPr>
        <w:spacing w:after="0" w:line="240" w:lineRule="auto"/>
        <w:rPr>
          <w:rFonts w:ascii="Times New Roman" w:eastAsia="Times New Roman" w:hAnsi="Times New Roman" w:cs="Times New Roman"/>
          <w:w w:val="102"/>
          <w:sz w:val="24"/>
          <w:szCs w:val="24"/>
        </w:rPr>
      </w:pPr>
      <w:r w:rsidRPr="00480E01">
        <w:rPr>
          <w:rFonts w:ascii="Times New Roman" w:eastAsia="Times New Roman" w:hAnsi="Times New Roman" w:cs="Times New Roman"/>
          <w:w w:val="102"/>
          <w:sz w:val="24"/>
          <w:szCs w:val="24"/>
        </w:rPr>
        <w:t>любить своих родителей, свой родной край и свое Отчество;</w:t>
      </w:r>
    </w:p>
    <w:p w:rsidR="00480E01" w:rsidRPr="00480E01" w:rsidRDefault="00480E01" w:rsidP="00FE05BE">
      <w:pPr>
        <w:pStyle w:val="ab"/>
        <w:widowControl w:val="0"/>
        <w:numPr>
          <w:ilvl w:val="0"/>
          <w:numId w:val="111"/>
        </w:numPr>
        <w:spacing w:after="0" w:line="240" w:lineRule="auto"/>
        <w:rPr>
          <w:rFonts w:ascii="Times New Roman" w:eastAsia="Times New Roman" w:hAnsi="Times New Roman" w:cs="Times New Roman"/>
          <w:w w:val="102"/>
          <w:sz w:val="24"/>
          <w:szCs w:val="24"/>
        </w:rPr>
      </w:pPr>
      <w:r w:rsidRPr="00480E01">
        <w:rPr>
          <w:rFonts w:ascii="Times New Roman" w:eastAsia="Times New Roman" w:hAnsi="Times New Roman" w:cs="Times New Roman"/>
          <w:w w:val="102"/>
          <w:sz w:val="24"/>
          <w:szCs w:val="24"/>
        </w:rPr>
        <w:t>беречь и охранять окружающую природу;</w:t>
      </w:r>
    </w:p>
    <w:p w:rsidR="00480E01" w:rsidRPr="00480E01" w:rsidRDefault="00480E01" w:rsidP="00FE05BE">
      <w:pPr>
        <w:pStyle w:val="ab"/>
        <w:widowControl w:val="0"/>
        <w:numPr>
          <w:ilvl w:val="0"/>
          <w:numId w:val="111"/>
        </w:numPr>
        <w:spacing w:after="0" w:line="240" w:lineRule="auto"/>
        <w:rPr>
          <w:rFonts w:ascii="Times New Roman" w:eastAsia="Times New Roman" w:hAnsi="Times New Roman" w:cs="Times New Roman"/>
          <w:w w:val="102"/>
          <w:sz w:val="24"/>
          <w:szCs w:val="24"/>
        </w:rPr>
      </w:pPr>
      <w:r w:rsidRPr="00480E01">
        <w:rPr>
          <w:rFonts w:ascii="Times New Roman" w:eastAsia="Times New Roman" w:hAnsi="Times New Roman" w:cs="Times New Roman"/>
          <w:w w:val="102"/>
          <w:sz w:val="24"/>
          <w:szCs w:val="24"/>
        </w:rPr>
        <w:t>соблюдать правила личной гигиены, режим дня, вести здоровый образ жизни.</w:t>
      </w:r>
    </w:p>
    <w:p w:rsidR="00480E01" w:rsidRDefault="00480E01" w:rsidP="00FE05BE">
      <w:pPr>
        <w:widowControl w:val="0"/>
        <w:spacing w:after="0" w:line="240" w:lineRule="auto"/>
        <w:ind w:firstLine="709"/>
        <w:rPr>
          <w:rFonts w:ascii="Times New Roman" w:eastAsia="Times New Roman" w:hAnsi="Times New Roman" w:cs="Times New Roman"/>
          <w:sz w:val="24"/>
          <w:szCs w:val="24"/>
        </w:rPr>
      </w:pPr>
    </w:p>
    <w:bookmarkEnd w:id="9"/>
    <w:bookmarkEnd w:id="10"/>
    <w:bookmarkEnd w:id="11"/>
    <w:bookmarkEnd w:id="12"/>
    <w:p w:rsidR="00E32688" w:rsidRPr="0072425F" w:rsidRDefault="00382D8A" w:rsidP="00FE05BE">
      <w:pPr>
        <w:tabs>
          <w:tab w:val="left" w:pos="993"/>
        </w:tabs>
        <w:spacing w:after="0" w:line="240" w:lineRule="auto"/>
        <w:contextualSpacing/>
        <w:jc w:val="center"/>
        <w:rPr>
          <w:rFonts w:ascii="Times New Roman" w:eastAsia="Times New Roman" w:hAnsi="Times New Roman" w:cs="Times New Roman"/>
          <w:b/>
          <w:bCs/>
          <w:sz w:val="24"/>
          <w:szCs w:val="24"/>
          <w:lang w:eastAsia="ru-RU"/>
        </w:rPr>
      </w:pPr>
      <w:r w:rsidRPr="0072425F">
        <w:rPr>
          <w:rFonts w:ascii="Times New Roman" w:eastAsia="Times New Roman" w:hAnsi="Times New Roman" w:cs="Times New Roman"/>
          <w:b/>
          <w:bCs/>
          <w:sz w:val="24"/>
          <w:szCs w:val="24"/>
          <w:lang w:eastAsia="ru-RU"/>
        </w:rPr>
        <w:t>2</w:t>
      </w:r>
      <w:r w:rsidR="001A3D80" w:rsidRPr="0072425F">
        <w:rPr>
          <w:rFonts w:ascii="Times New Roman" w:eastAsia="Times New Roman" w:hAnsi="Times New Roman" w:cs="Times New Roman"/>
          <w:b/>
          <w:bCs/>
          <w:sz w:val="24"/>
          <w:szCs w:val="24"/>
          <w:lang w:eastAsia="ru-RU"/>
        </w:rPr>
        <w:t>.10.</w:t>
      </w:r>
      <w:r w:rsidRPr="0072425F">
        <w:rPr>
          <w:rFonts w:ascii="Times New Roman" w:eastAsia="Times New Roman" w:hAnsi="Times New Roman" w:cs="Times New Roman"/>
          <w:b/>
          <w:bCs/>
          <w:sz w:val="24"/>
          <w:szCs w:val="24"/>
          <w:lang w:eastAsia="ru-RU"/>
        </w:rPr>
        <w:t>3</w:t>
      </w:r>
      <w:r w:rsidR="00E32688" w:rsidRPr="0072425F">
        <w:rPr>
          <w:rFonts w:ascii="Times New Roman" w:eastAsia="Times New Roman" w:hAnsi="Times New Roman" w:cs="Times New Roman"/>
          <w:b/>
          <w:bCs/>
          <w:sz w:val="24"/>
          <w:szCs w:val="24"/>
          <w:lang w:eastAsia="ru-RU"/>
        </w:rPr>
        <w:t xml:space="preserve">. </w:t>
      </w:r>
      <w:r w:rsidR="007632D5" w:rsidRPr="0072425F">
        <w:rPr>
          <w:rFonts w:ascii="Times New Roman" w:eastAsia="Times New Roman" w:hAnsi="Times New Roman" w:cs="Times New Roman"/>
          <w:b/>
          <w:bCs/>
          <w:sz w:val="24"/>
          <w:szCs w:val="24"/>
          <w:lang w:eastAsia="ru-RU"/>
        </w:rPr>
        <w:t xml:space="preserve">ОРГАНИЗАЦИОННЫЙ РАЗДЕЛ </w:t>
      </w:r>
      <w:r w:rsidR="00E32688" w:rsidRPr="0072425F">
        <w:rPr>
          <w:rFonts w:ascii="Times New Roman" w:eastAsia="Times New Roman" w:hAnsi="Times New Roman" w:cs="Times New Roman"/>
          <w:b/>
          <w:bCs/>
          <w:sz w:val="24"/>
          <w:szCs w:val="24"/>
          <w:lang w:eastAsia="ru-RU"/>
        </w:rPr>
        <w:t>Программы воспитания.</w:t>
      </w:r>
    </w:p>
    <w:p w:rsidR="00C777D3" w:rsidRPr="0072425F" w:rsidRDefault="00C777D3" w:rsidP="00FE05BE">
      <w:pPr>
        <w:tabs>
          <w:tab w:val="left" w:pos="993"/>
        </w:tabs>
        <w:spacing w:after="0" w:line="240" w:lineRule="auto"/>
        <w:contextualSpacing/>
        <w:jc w:val="center"/>
        <w:rPr>
          <w:rFonts w:ascii="Times New Roman" w:eastAsia="Times New Roman" w:hAnsi="Times New Roman" w:cs="Times New Roman"/>
          <w:b/>
          <w:bCs/>
          <w:sz w:val="24"/>
          <w:szCs w:val="24"/>
          <w:lang w:eastAsia="ru-RU"/>
        </w:rPr>
      </w:pPr>
    </w:p>
    <w:p w:rsidR="00E32688" w:rsidRPr="00DB04F2" w:rsidRDefault="00382D8A" w:rsidP="00FE05BE">
      <w:pPr>
        <w:tabs>
          <w:tab w:val="left" w:pos="993"/>
        </w:tabs>
        <w:spacing w:after="0" w:line="240" w:lineRule="auto"/>
        <w:contextualSpacing/>
        <w:jc w:val="center"/>
        <w:rPr>
          <w:rFonts w:ascii="Times New Roman" w:eastAsia="Times New Roman" w:hAnsi="Times New Roman" w:cs="Times New Roman"/>
          <w:b/>
          <w:bCs/>
          <w:color w:val="002060"/>
          <w:sz w:val="24"/>
          <w:szCs w:val="24"/>
          <w:lang w:eastAsia="ru-RU"/>
        </w:rPr>
      </w:pPr>
      <w:r w:rsidRPr="0072425F">
        <w:rPr>
          <w:rFonts w:ascii="Times New Roman" w:eastAsia="Times New Roman" w:hAnsi="Times New Roman" w:cs="Times New Roman"/>
          <w:b/>
          <w:bCs/>
          <w:sz w:val="24"/>
          <w:szCs w:val="24"/>
          <w:lang w:eastAsia="ru-RU"/>
        </w:rPr>
        <w:t>2</w:t>
      </w:r>
      <w:r w:rsidR="001A3D80" w:rsidRPr="0072425F">
        <w:rPr>
          <w:rFonts w:ascii="Times New Roman" w:eastAsia="Times New Roman" w:hAnsi="Times New Roman" w:cs="Times New Roman"/>
          <w:b/>
          <w:bCs/>
          <w:sz w:val="24"/>
          <w:szCs w:val="24"/>
          <w:lang w:eastAsia="ru-RU"/>
        </w:rPr>
        <w:t>.10.</w:t>
      </w:r>
      <w:r w:rsidRPr="0072425F">
        <w:rPr>
          <w:rFonts w:ascii="Times New Roman" w:eastAsia="Times New Roman" w:hAnsi="Times New Roman" w:cs="Times New Roman"/>
          <w:b/>
          <w:bCs/>
          <w:sz w:val="24"/>
          <w:szCs w:val="24"/>
          <w:lang w:eastAsia="ru-RU"/>
        </w:rPr>
        <w:t>3</w:t>
      </w:r>
      <w:r w:rsidR="001A3D80" w:rsidRPr="0072425F">
        <w:rPr>
          <w:rFonts w:ascii="Times New Roman" w:eastAsia="Times New Roman" w:hAnsi="Times New Roman" w:cs="Times New Roman"/>
          <w:b/>
          <w:bCs/>
          <w:sz w:val="24"/>
          <w:szCs w:val="24"/>
          <w:lang w:eastAsia="ru-RU"/>
        </w:rPr>
        <w:t xml:space="preserve">.1. </w:t>
      </w:r>
      <w:r w:rsidR="00E32688" w:rsidRPr="0072425F">
        <w:rPr>
          <w:rFonts w:ascii="Times New Roman" w:eastAsia="Times New Roman" w:hAnsi="Times New Roman" w:cs="Times New Roman"/>
          <w:b/>
          <w:bCs/>
          <w:sz w:val="24"/>
          <w:szCs w:val="24"/>
          <w:lang w:eastAsia="ru-RU"/>
        </w:rPr>
        <w:t>Кадровое обеспечение</w:t>
      </w:r>
    </w:p>
    <w:p w:rsidR="001A3D80" w:rsidRPr="00DB04F2" w:rsidRDefault="001A3D80" w:rsidP="00FE05BE">
      <w:pPr>
        <w:tabs>
          <w:tab w:val="left" w:pos="993"/>
        </w:tabs>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Реализация Программы воспитания в детском саду осуществляется квалифицированными педагогическими кадрами. Кадровый потенциал педагогов позволяет выстраивать работу детского сада на высоком профессиональном уровне.</w:t>
      </w:r>
    </w:p>
    <w:p w:rsidR="001A3D80" w:rsidRPr="00DB04F2" w:rsidRDefault="001A3D80" w:rsidP="00FE05BE">
      <w:pPr>
        <w:tabs>
          <w:tab w:val="left" w:pos="993"/>
        </w:tabs>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Восп</w:t>
      </w:r>
      <w:r w:rsidR="0072425F">
        <w:rPr>
          <w:rFonts w:ascii="Times New Roman" w:eastAsia="Times New Roman" w:hAnsi="Times New Roman" w:cs="Times New Roman"/>
          <w:bCs/>
          <w:sz w:val="24"/>
          <w:szCs w:val="24"/>
          <w:lang w:eastAsia="ru-RU"/>
        </w:rPr>
        <w:t>итательный процесс в МАДОУ № 207</w:t>
      </w:r>
      <w:r w:rsidRPr="00DB04F2">
        <w:rPr>
          <w:rFonts w:ascii="Times New Roman" w:eastAsia="Times New Roman" w:hAnsi="Times New Roman" w:cs="Times New Roman"/>
          <w:bCs/>
          <w:sz w:val="24"/>
          <w:szCs w:val="24"/>
          <w:lang w:eastAsia="ru-RU"/>
        </w:rPr>
        <w:t xml:space="preserve"> осуществляют следующие педагоги: воспитатели, педагог-психолог, учителя-логопеды, инструктор по физической культуре, музыкальные руководители</w:t>
      </w:r>
    </w:p>
    <w:p w:rsidR="001A3D80" w:rsidRDefault="001A3D80" w:rsidP="00FE05BE">
      <w:pPr>
        <w:tabs>
          <w:tab w:val="left" w:pos="993"/>
        </w:tabs>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w:t>
      </w:r>
    </w:p>
    <w:p w:rsidR="008E0FEF" w:rsidRPr="00DB04F2" w:rsidRDefault="008E0FEF" w:rsidP="00FE05BE">
      <w:pPr>
        <w:tabs>
          <w:tab w:val="left" w:pos="993"/>
        </w:tabs>
        <w:spacing w:after="0" w:line="240" w:lineRule="auto"/>
        <w:ind w:firstLine="709"/>
        <w:contextualSpacing/>
        <w:jc w:val="both"/>
        <w:rPr>
          <w:rFonts w:ascii="Times New Roman" w:eastAsia="Times New Roman" w:hAnsi="Times New Roman" w:cs="Times New Roman"/>
          <w:bCs/>
          <w:sz w:val="24"/>
          <w:szCs w:val="24"/>
          <w:lang w:eastAsia="ru-RU"/>
        </w:rPr>
      </w:pPr>
    </w:p>
    <w:p w:rsidR="001A3D80" w:rsidRDefault="001A3D80" w:rsidP="00FE05BE">
      <w:pPr>
        <w:autoSpaceDE w:val="0"/>
        <w:autoSpaceDN w:val="0"/>
        <w:adjustRightInd w:val="0"/>
        <w:spacing w:after="0" w:line="240" w:lineRule="auto"/>
        <w:jc w:val="center"/>
        <w:rPr>
          <w:rFonts w:ascii="Times New Roman" w:hAnsi="Times New Roman" w:cs="Times New Roman"/>
          <w:b/>
          <w:bCs/>
          <w:color w:val="3366CC"/>
          <w:sz w:val="24"/>
          <w:szCs w:val="24"/>
        </w:rPr>
      </w:pPr>
      <w:r w:rsidRPr="0072425F">
        <w:rPr>
          <w:rFonts w:ascii="Times New Roman" w:hAnsi="Times New Roman" w:cs="Times New Roman"/>
          <w:b/>
          <w:bCs/>
          <w:sz w:val="24"/>
          <w:szCs w:val="24"/>
        </w:rPr>
        <w:t>Кадровое обеспечение воспитательного процесса</w:t>
      </w:r>
    </w:p>
    <w:tbl>
      <w:tblPr>
        <w:tblStyle w:val="180"/>
        <w:tblW w:w="0" w:type="auto"/>
        <w:tblLayout w:type="fixed"/>
        <w:tblLook w:val="04A0" w:firstRow="1" w:lastRow="0" w:firstColumn="1" w:lastColumn="0" w:noHBand="0" w:noVBand="1"/>
      </w:tblPr>
      <w:tblGrid>
        <w:gridCol w:w="1951"/>
        <w:gridCol w:w="8755"/>
      </w:tblGrid>
      <w:tr w:rsidR="003C0F63" w:rsidRPr="00DB04F2" w:rsidTr="00367F0F">
        <w:tc>
          <w:tcPr>
            <w:tcW w:w="1951" w:type="dxa"/>
          </w:tcPr>
          <w:p w:rsidR="001A3D80" w:rsidRPr="00F83437" w:rsidRDefault="001A3D80" w:rsidP="00FE05BE">
            <w:pPr>
              <w:jc w:val="center"/>
              <w:rPr>
                <w:rFonts w:ascii="Times New Roman" w:eastAsia="Times New Roman" w:hAnsi="Times New Roman"/>
                <w:b/>
                <w:i/>
                <w:iCs/>
                <w:sz w:val="24"/>
                <w:szCs w:val="24"/>
                <w:lang w:eastAsia="ru-RU"/>
              </w:rPr>
            </w:pPr>
            <w:r w:rsidRPr="00F83437">
              <w:rPr>
                <w:rFonts w:ascii="Times New Roman" w:eastAsia="Times New Roman" w:hAnsi="Times New Roman"/>
                <w:b/>
                <w:bCs/>
                <w:sz w:val="24"/>
                <w:szCs w:val="24"/>
                <w:lang w:eastAsia="ru-RU"/>
              </w:rPr>
              <w:t>Наименование должности</w:t>
            </w:r>
          </w:p>
        </w:tc>
        <w:tc>
          <w:tcPr>
            <w:tcW w:w="8755" w:type="dxa"/>
          </w:tcPr>
          <w:p w:rsidR="001A3D80" w:rsidRPr="00F83437" w:rsidRDefault="001A3D80" w:rsidP="00FE05BE">
            <w:pPr>
              <w:jc w:val="center"/>
              <w:rPr>
                <w:rFonts w:ascii="Times New Roman" w:eastAsia="Times New Roman" w:hAnsi="Times New Roman"/>
                <w:b/>
                <w:bCs/>
                <w:sz w:val="24"/>
                <w:szCs w:val="24"/>
                <w:lang w:eastAsia="ru-RU"/>
              </w:rPr>
            </w:pPr>
            <w:r w:rsidRPr="00F83437">
              <w:rPr>
                <w:rFonts w:ascii="Times New Roman" w:eastAsia="Times New Roman" w:hAnsi="Times New Roman"/>
                <w:b/>
                <w:bCs/>
                <w:sz w:val="24"/>
                <w:szCs w:val="24"/>
                <w:lang w:eastAsia="ru-RU"/>
              </w:rPr>
              <w:t>Функционал, связанный</w:t>
            </w:r>
            <w:r w:rsidR="00751BB3" w:rsidRPr="00F83437">
              <w:rPr>
                <w:rFonts w:ascii="Times New Roman" w:eastAsia="Times New Roman" w:hAnsi="Times New Roman"/>
                <w:b/>
                <w:bCs/>
                <w:sz w:val="24"/>
                <w:szCs w:val="24"/>
                <w:lang w:eastAsia="ru-RU"/>
              </w:rPr>
              <w:t xml:space="preserve"> </w:t>
            </w:r>
            <w:r w:rsidRPr="00F83437">
              <w:rPr>
                <w:rFonts w:ascii="Times New Roman" w:eastAsia="Times New Roman" w:hAnsi="Times New Roman"/>
                <w:b/>
                <w:bCs/>
                <w:sz w:val="24"/>
                <w:szCs w:val="24"/>
                <w:lang w:eastAsia="ru-RU"/>
              </w:rPr>
              <w:t>с организацией и реализацией воспитательного процесса</w:t>
            </w:r>
          </w:p>
        </w:tc>
      </w:tr>
      <w:tr w:rsidR="003C0F63" w:rsidRPr="00DB04F2" w:rsidTr="00367F0F">
        <w:tc>
          <w:tcPr>
            <w:tcW w:w="1951" w:type="dxa"/>
          </w:tcPr>
          <w:p w:rsidR="001A3D80" w:rsidRPr="00751BB3" w:rsidRDefault="001A3D80" w:rsidP="00FE05BE">
            <w:pPr>
              <w:rPr>
                <w:rFonts w:ascii="Times New Roman" w:eastAsia="Times New Roman" w:hAnsi="Times New Roman"/>
                <w:b/>
                <w:sz w:val="24"/>
                <w:szCs w:val="24"/>
                <w:lang w:eastAsia="ru-RU"/>
              </w:rPr>
            </w:pPr>
            <w:r w:rsidRPr="00751BB3">
              <w:rPr>
                <w:rFonts w:ascii="Times New Roman" w:eastAsia="Times New Roman" w:hAnsi="Times New Roman"/>
                <w:b/>
                <w:sz w:val="24"/>
                <w:szCs w:val="24"/>
                <w:lang w:eastAsia="ru-RU"/>
              </w:rPr>
              <w:t>Заведующий детским садом</w:t>
            </w:r>
          </w:p>
        </w:tc>
        <w:tc>
          <w:tcPr>
            <w:tcW w:w="8755" w:type="dxa"/>
          </w:tcPr>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Осущ</w:t>
            </w:r>
            <w:r w:rsidR="0072425F">
              <w:rPr>
                <w:rFonts w:ascii="Times New Roman" w:eastAsia="Times New Roman" w:hAnsi="Times New Roman"/>
                <w:sz w:val="24"/>
                <w:szCs w:val="24"/>
                <w:lang w:eastAsia="ru-RU"/>
              </w:rPr>
              <w:t>ествляет руководство МАДОУ № 207</w:t>
            </w:r>
            <w:r w:rsidRPr="00DB04F2">
              <w:rPr>
                <w:rFonts w:ascii="Times New Roman" w:eastAsia="Times New Roman" w:hAnsi="Times New Roman"/>
                <w:sz w:val="24"/>
                <w:szCs w:val="24"/>
                <w:lang w:eastAsia="ru-RU"/>
              </w:rPr>
              <w:t xml:space="preserve"> в соответствие с законами и иными нормативно правовыми актами, уставом ДОУ</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Обеспечивает системную воспитательную работу ДОУ</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Обеспечивает реализацию ФГОС ДО</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Обеспечивает охрану жизни здоровья воспитанников во время воспитательного процесса, соблюдение прав и свобод воспитанников и работников ДОУ</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Принимает решение о программном планировании его работы, участии ДОУ в различных программах и проектах.</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Обеспечивает соблюдение требований, предъявляемых к условиям воспитательного процесса.</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Обеспечивает эффективное взаимодействие т сотрудничество с органами государственной власти, местного самоуправления, общественностью, родителями (лицами, их заменяющих)</w:t>
            </w:r>
          </w:p>
        </w:tc>
      </w:tr>
      <w:tr w:rsidR="003C0F63" w:rsidRPr="00DB04F2" w:rsidTr="00367F0F">
        <w:tc>
          <w:tcPr>
            <w:tcW w:w="1951" w:type="dxa"/>
          </w:tcPr>
          <w:p w:rsidR="001A3D80" w:rsidRPr="00751BB3" w:rsidRDefault="0072425F" w:rsidP="00FE05BE">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Старший воспитатель</w:t>
            </w:r>
          </w:p>
        </w:tc>
        <w:tc>
          <w:tcPr>
            <w:tcW w:w="8755" w:type="dxa"/>
          </w:tcPr>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Обеспечивает использование и совершенствование методов организации воспитательного процесса.</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Организует воспитательную, методическую, культурно-массовую, внеклассную работу.</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Оказывает помощь воспитанникам в проведении культурно-просветительских и оздоровительных мероприятий.</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Участвует совместно с заведующим в разработке годового плана работы, досуговых, оздоровительных и других мероприятий в рамках реализуемой программы воспитания, пакета документов, необходимых для апробации и внедрения разрабатываемых программ (технологий).</w:t>
            </w:r>
          </w:p>
        </w:tc>
      </w:tr>
      <w:tr w:rsidR="003C0F63" w:rsidRPr="00DB04F2" w:rsidTr="00367F0F">
        <w:tc>
          <w:tcPr>
            <w:tcW w:w="1951" w:type="dxa"/>
          </w:tcPr>
          <w:p w:rsidR="001A3D80" w:rsidRPr="00751BB3" w:rsidRDefault="001A3D80" w:rsidP="00FE05BE">
            <w:pPr>
              <w:rPr>
                <w:rFonts w:ascii="Times New Roman" w:eastAsia="Times New Roman" w:hAnsi="Times New Roman"/>
                <w:b/>
                <w:sz w:val="24"/>
                <w:szCs w:val="24"/>
                <w:lang w:eastAsia="ru-RU"/>
              </w:rPr>
            </w:pPr>
            <w:r w:rsidRPr="00751BB3">
              <w:rPr>
                <w:rFonts w:ascii="Times New Roman" w:eastAsia="Times New Roman" w:hAnsi="Times New Roman"/>
                <w:b/>
                <w:sz w:val="24"/>
                <w:szCs w:val="24"/>
                <w:lang w:eastAsia="ru-RU"/>
              </w:rPr>
              <w:t>Педагог-психолог</w:t>
            </w:r>
          </w:p>
        </w:tc>
        <w:tc>
          <w:tcPr>
            <w:tcW w:w="8755" w:type="dxa"/>
          </w:tcPr>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способствует формированию психологической культуры субъектов образовательного процесса, сохранению и укреплению их психологического здоровья;</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выявляет условия, затрудняющие становление и развитие личности воспитанников с учетом их особенностей;</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проводит изучение интересов, склонностей, способностей воспитанников, предпосылок одаренности.</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разрабатывает и реализует программы, в том числе коррекционно-развивающие, для воспитанников, направленные на развитие эмоционально-волевой сферы, познавательных процессов, снятие тревожности, преодоление проблем в общении и поведении;</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планирует и организовывает работу по предупреждению возможного неблагополучия в психическом и личностном развитии обучающихся, в том числе социально уязвимых и попавших в трудные жизненные ситуации;</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проводит мероприятия по формированию у обучающихся навыков общения в разновозрастной среде и в среде сверстников, развитию навыков поведения в виртуальной и поликультурной среде;</w:t>
            </w:r>
          </w:p>
        </w:tc>
      </w:tr>
      <w:tr w:rsidR="001A3D80" w:rsidRPr="00DB04F2" w:rsidTr="00367F0F">
        <w:trPr>
          <w:trHeight w:val="2826"/>
        </w:trPr>
        <w:tc>
          <w:tcPr>
            <w:tcW w:w="1951" w:type="dxa"/>
          </w:tcPr>
          <w:p w:rsidR="001A3D80" w:rsidRPr="00751BB3" w:rsidRDefault="003C0F63" w:rsidP="00FE05BE">
            <w:pPr>
              <w:rPr>
                <w:rFonts w:ascii="Times New Roman" w:eastAsia="Times New Roman" w:hAnsi="Times New Roman"/>
                <w:b/>
                <w:sz w:val="24"/>
                <w:szCs w:val="24"/>
                <w:lang w:eastAsia="ru-RU"/>
              </w:rPr>
            </w:pPr>
            <w:r w:rsidRPr="00751BB3">
              <w:rPr>
                <w:rFonts w:ascii="Times New Roman" w:eastAsia="Times New Roman" w:hAnsi="Times New Roman"/>
                <w:b/>
                <w:sz w:val="24"/>
                <w:szCs w:val="24"/>
                <w:lang w:eastAsia="ru-RU"/>
              </w:rPr>
              <w:t>Музыкальный руководитель, инструктор по ФК, педагоги дополнительного образования</w:t>
            </w:r>
          </w:p>
        </w:tc>
        <w:tc>
          <w:tcPr>
            <w:tcW w:w="8755" w:type="dxa"/>
          </w:tcPr>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обеспечивают занятие обучающихся творчеством, медиа, физической культурой;</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формируют у обучающихся активную гражданскую позицию, сохраняют и приумножает нравственные, культурные и научные ценности в условиях современной жизни, сохранение традиций ДОУ;</w:t>
            </w:r>
          </w:p>
          <w:p w:rsidR="003C0F63"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организуют работу по формированию общей культуры будущего школьника; </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внедряют здоровый образ жизни;</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внедряют в практику воспитательной деятельности научные достижения, новые технологии образовательного процесса;</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организует участие обучающихся в мероприятиях, проводимых</w:t>
            </w:r>
            <w:r w:rsidR="003C0F63" w:rsidRPr="00DB04F2">
              <w:rPr>
                <w:rFonts w:ascii="Times New Roman" w:eastAsia="Times New Roman" w:hAnsi="Times New Roman"/>
                <w:sz w:val="24"/>
                <w:szCs w:val="24"/>
                <w:lang w:eastAsia="ru-RU"/>
              </w:rPr>
              <w:t xml:space="preserve"> краевыми</w:t>
            </w:r>
            <w:r w:rsidRPr="00DB04F2">
              <w:rPr>
                <w:rFonts w:ascii="Times New Roman" w:eastAsia="Times New Roman" w:hAnsi="Times New Roman"/>
                <w:sz w:val="24"/>
                <w:szCs w:val="24"/>
                <w:lang w:eastAsia="ru-RU"/>
              </w:rPr>
              <w:t>, городскими и другими структурами в рамках воспитательной</w:t>
            </w:r>
            <w:r w:rsidR="003C0F63" w:rsidRPr="00DB04F2">
              <w:rPr>
                <w:rFonts w:ascii="Times New Roman" w:eastAsia="Times New Roman" w:hAnsi="Times New Roman"/>
                <w:sz w:val="24"/>
                <w:szCs w:val="24"/>
                <w:lang w:eastAsia="ru-RU"/>
              </w:rPr>
              <w:t xml:space="preserve"> </w:t>
            </w:r>
            <w:r w:rsidRPr="00DB04F2">
              <w:rPr>
                <w:rFonts w:ascii="Times New Roman" w:eastAsia="Times New Roman" w:hAnsi="Times New Roman"/>
                <w:sz w:val="24"/>
                <w:szCs w:val="24"/>
                <w:lang w:eastAsia="ru-RU"/>
              </w:rPr>
              <w:t>деятельности</w:t>
            </w:r>
          </w:p>
        </w:tc>
      </w:tr>
      <w:tr w:rsidR="001A3D80" w:rsidRPr="00DB04F2" w:rsidTr="00367F0F">
        <w:tc>
          <w:tcPr>
            <w:tcW w:w="1951" w:type="dxa"/>
          </w:tcPr>
          <w:p w:rsidR="001A3D80" w:rsidRPr="00751BB3" w:rsidRDefault="001A3D80" w:rsidP="00FE05BE">
            <w:pPr>
              <w:rPr>
                <w:rFonts w:ascii="Times New Roman" w:eastAsia="Times New Roman" w:hAnsi="Times New Roman"/>
                <w:b/>
                <w:sz w:val="24"/>
                <w:szCs w:val="24"/>
                <w:lang w:eastAsia="ru-RU"/>
              </w:rPr>
            </w:pPr>
            <w:r w:rsidRPr="00751BB3">
              <w:rPr>
                <w:rFonts w:ascii="Times New Roman" w:eastAsia="Times New Roman" w:hAnsi="Times New Roman"/>
                <w:b/>
                <w:sz w:val="24"/>
                <w:szCs w:val="24"/>
                <w:lang w:eastAsia="ru-RU"/>
              </w:rPr>
              <w:t>Воспитатель</w:t>
            </w:r>
          </w:p>
        </w:tc>
        <w:tc>
          <w:tcPr>
            <w:tcW w:w="8755" w:type="dxa"/>
          </w:tcPr>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Применять соответствующие возрастным и индивидуальным особенностям детей формы и методы нравственного воспитания, развития нравственного опыта отношений, оценки хороших и плохих поступков, формирования представлений о правилах вежливости</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Реализовывать формы и методы развития у детей основ патриотизма, воспитания любви к Родине</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Применять педагогические технологии трудового воспитания детей, формирования у них трудолюбия, уважения к труду взрослых, интереса к профессиям</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Осуществлять организацию экологически ориентированной деятельности детей, наблюдения природы, воспитания основ экологической культуры, доброго, бережного отношения к растениям и животным, любви к природе</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Осуществлять подготовку воспитанников к участию в творческих мероприятиях (праздниках, утренниках, конкурсах и др.)</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Формировать позитивную атмосферу в дошкольной образовательной группе, поддерживать уклад жизни и традиции дошкольной образовательной организации</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Создавать социальную ситуацию развития детей в соответствии с особенностями возраста детей</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Создавать условия для эмоционального благополучия детей, поддерживать в детской образовательной группе атмосферу эмоциональной отзывчивости, сопереживания готовности к совместной деятельности,</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Осуществлять педагогическую поддержку индивидуальности и инициативы детей</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Организовывать общение детей, выполнение правил взаимодействия в целях их социально-коммуникативного развития, усвоения ими норм и ценностей, принятых в обществе, формирования позитивных установок к различным видам труда и творчества</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Обеспечивать личностно-развивающий и гуманистический характер взаимодействия взрослых (родителей (законных представителей), педагогических и иных работников дошкольной образовательной организации) и детей.</w:t>
            </w:r>
          </w:p>
          <w:p w:rsidR="001A3D80" w:rsidRPr="00DB04F2" w:rsidRDefault="001A3D80" w:rsidP="00FE05BE">
            <w:pPr>
              <w:jc w:val="both"/>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Проводить консультирование родителей (законных представителей) с учетом их актуальных потребностей, проблем, интересов в области воспитания своего ребенка</w:t>
            </w:r>
          </w:p>
        </w:tc>
      </w:tr>
    </w:tbl>
    <w:p w:rsidR="00E32688" w:rsidRPr="00C97CAE" w:rsidRDefault="00382D8A" w:rsidP="00FE05BE">
      <w:pPr>
        <w:tabs>
          <w:tab w:val="left" w:pos="993"/>
        </w:tabs>
        <w:spacing w:after="0" w:line="240" w:lineRule="auto"/>
        <w:contextualSpacing/>
        <w:jc w:val="center"/>
        <w:rPr>
          <w:rFonts w:ascii="Times New Roman" w:eastAsia="Times New Roman" w:hAnsi="Times New Roman" w:cs="Times New Roman"/>
          <w:b/>
          <w:bCs/>
          <w:sz w:val="24"/>
          <w:szCs w:val="24"/>
          <w:lang w:eastAsia="ru-RU"/>
        </w:rPr>
      </w:pPr>
      <w:r w:rsidRPr="00C97CAE">
        <w:rPr>
          <w:rFonts w:ascii="Times New Roman" w:eastAsia="Times New Roman" w:hAnsi="Times New Roman" w:cs="Times New Roman"/>
          <w:b/>
          <w:bCs/>
          <w:sz w:val="24"/>
          <w:szCs w:val="24"/>
          <w:lang w:eastAsia="ru-RU"/>
        </w:rPr>
        <w:t>2</w:t>
      </w:r>
      <w:r w:rsidR="003C0F63" w:rsidRPr="00C97CAE">
        <w:rPr>
          <w:rFonts w:ascii="Times New Roman" w:eastAsia="Times New Roman" w:hAnsi="Times New Roman" w:cs="Times New Roman"/>
          <w:b/>
          <w:bCs/>
          <w:sz w:val="24"/>
          <w:szCs w:val="24"/>
          <w:lang w:eastAsia="ru-RU"/>
        </w:rPr>
        <w:t>.</w:t>
      </w:r>
      <w:r w:rsidR="00C777D3" w:rsidRPr="00C97CAE">
        <w:rPr>
          <w:rFonts w:ascii="Times New Roman" w:eastAsia="Times New Roman" w:hAnsi="Times New Roman" w:cs="Times New Roman"/>
          <w:b/>
          <w:bCs/>
          <w:sz w:val="24"/>
          <w:szCs w:val="24"/>
          <w:lang w:eastAsia="ru-RU"/>
        </w:rPr>
        <w:t>10</w:t>
      </w:r>
      <w:r w:rsidR="003C0F63" w:rsidRPr="00C97CAE">
        <w:rPr>
          <w:rFonts w:ascii="Times New Roman" w:eastAsia="Times New Roman" w:hAnsi="Times New Roman" w:cs="Times New Roman"/>
          <w:b/>
          <w:bCs/>
          <w:sz w:val="24"/>
          <w:szCs w:val="24"/>
          <w:lang w:eastAsia="ru-RU"/>
        </w:rPr>
        <w:t>.</w:t>
      </w:r>
      <w:r w:rsidRPr="00C97CAE">
        <w:rPr>
          <w:rFonts w:ascii="Times New Roman" w:eastAsia="Times New Roman" w:hAnsi="Times New Roman" w:cs="Times New Roman"/>
          <w:b/>
          <w:bCs/>
          <w:sz w:val="24"/>
          <w:szCs w:val="24"/>
          <w:lang w:eastAsia="ru-RU"/>
        </w:rPr>
        <w:t>3</w:t>
      </w:r>
      <w:r w:rsidR="003C0F63" w:rsidRPr="00C97CAE">
        <w:rPr>
          <w:rFonts w:ascii="Times New Roman" w:eastAsia="Times New Roman" w:hAnsi="Times New Roman" w:cs="Times New Roman"/>
          <w:b/>
          <w:bCs/>
          <w:sz w:val="24"/>
          <w:szCs w:val="24"/>
          <w:lang w:eastAsia="ru-RU"/>
        </w:rPr>
        <w:t xml:space="preserve">.2. </w:t>
      </w:r>
      <w:r w:rsidR="00E32688" w:rsidRPr="00C97CAE">
        <w:rPr>
          <w:rFonts w:ascii="Times New Roman" w:eastAsia="Times New Roman" w:hAnsi="Times New Roman" w:cs="Times New Roman"/>
          <w:b/>
          <w:bCs/>
          <w:sz w:val="24"/>
          <w:szCs w:val="24"/>
          <w:lang w:eastAsia="ru-RU"/>
        </w:rPr>
        <w:t>Нормативно-методическое обеспечение</w:t>
      </w:r>
    </w:p>
    <w:p w:rsidR="00E32688" w:rsidRPr="00DB04F2" w:rsidRDefault="00E32688" w:rsidP="00FE05BE">
      <w:pPr>
        <w:tabs>
          <w:tab w:val="left" w:pos="993"/>
        </w:tabs>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Для реализации программы воспитания ДОО рекомендуется использовать</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практическое руководство «Воспитателю о воспитании», представленное в</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 xml:space="preserve">открытом доступе в электронной форме на платформе </w:t>
      </w:r>
      <w:hyperlink r:id="rId42" w:history="1">
        <w:r w:rsidR="001A2ADD" w:rsidRPr="00DB04F2">
          <w:rPr>
            <w:rStyle w:val="aff0"/>
            <w:rFonts w:ascii="Times New Roman" w:eastAsia="Times New Roman" w:hAnsi="Times New Roman" w:cs="Times New Roman"/>
            <w:bCs/>
            <w:sz w:val="24"/>
            <w:szCs w:val="24"/>
            <w:lang w:eastAsia="ru-RU"/>
          </w:rPr>
          <w:t>https://институтвоспитания.рф./</w:t>
        </w:r>
      </w:hyperlink>
      <w:r w:rsidR="001A2ADD" w:rsidRPr="00DB04F2">
        <w:rPr>
          <w:rFonts w:ascii="Times New Roman" w:eastAsia="Times New Roman" w:hAnsi="Times New Roman" w:cs="Times New Roman"/>
          <w:bCs/>
          <w:sz w:val="24"/>
          <w:szCs w:val="24"/>
          <w:lang w:eastAsia="ru-RU"/>
        </w:rPr>
        <w:t xml:space="preserve"> </w:t>
      </w:r>
    </w:p>
    <w:p w:rsidR="00FC2B57" w:rsidRPr="00DB04F2" w:rsidRDefault="00FC2B57" w:rsidP="00FE05BE">
      <w:pPr>
        <w:tabs>
          <w:tab w:val="left" w:pos="993"/>
        </w:tabs>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Нормативно-методическое обеспечение реализации Программы воспитания представляет собой Перечень локальных правовых документов ДОУ, в которые вносятся изменения после принятия Рабочей программы воспитания):</w:t>
      </w:r>
    </w:p>
    <w:p w:rsidR="003C0F63" w:rsidRPr="00DB04F2" w:rsidRDefault="003C0F63" w:rsidP="00FE05BE">
      <w:pPr>
        <w:pStyle w:val="ab"/>
        <w:numPr>
          <w:ilvl w:val="0"/>
          <w:numId w:val="134"/>
        </w:numPr>
        <w:tabs>
          <w:tab w:val="left" w:pos="993"/>
        </w:tabs>
        <w:spacing w:after="0" w:line="240" w:lineRule="auto"/>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Внесены изменения в должностные инструкции педагогических работников;</w:t>
      </w:r>
    </w:p>
    <w:p w:rsidR="003C0F63" w:rsidRPr="00DB04F2" w:rsidRDefault="003C0F63" w:rsidP="00FE05BE">
      <w:pPr>
        <w:pStyle w:val="ab"/>
        <w:numPr>
          <w:ilvl w:val="0"/>
          <w:numId w:val="134"/>
        </w:numPr>
        <w:tabs>
          <w:tab w:val="left" w:pos="993"/>
        </w:tabs>
        <w:spacing w:after="0" w:line="240" w:lineRule="auto"/>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ведены договорные отношения, сетевой форме организации образовательного процесса, сотрудничеству с другими организациями (в том числе с организациями дополнительного образования и культуры, некоммерческими организациями);</w:t>
      </w:r>
    </w:p>
    <w:p w:rsidR="003C0F63" w:rsidRPr="00DB04F2" w:rsidRDefault="003C0F63" w:rsidP="00FE05BE">
      <w:pPr>
        <w:pStyle w:val="ab"/>
        <w:numPr>
          <w:ilvl w:val="0"/>
          <w:numId w:val="134"/>
        </w:numPr>
        <w:tabs>
          <w:tab w:val="left" w:pos="993"/>
        </w:tabs>
        <w:spacing w:after="0" w:line="240" w:lineRule="auto"/>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разрабо</w:t>
      </w:r>
      <w:r w:rsidR="00C97CAE">
        <w:rPr>
          <w:rFonts w:ascii="Times New Roman" w:eastAsia="Times New Roman" w:hAnsi="Times New Roman" w:cs="Times New Roman"/>
          <w:bCs/>
          <w:sz w:val="24"/>
          <w:szCs w:val="24"/>
          <w:lang w:eastAsia="ru-RU"/>
        </w:rPr>
        <w:t>тано положение о РПВ МАДОУ № 207</w:t>
      </w:r>
      <w:r w:rsidRPr="00DB04F2">
        <w:rPr>
          <w:rFonts w:ascii="Times New Roman" w:eastAsia="Times New Roman" w:hAnsi="Times New Roman" w:cs="Times New Roman"/>
          <w:bCs/>
          <w:sz w:val="24"/>
          <w:szCs w:val="24"/>
          <w:lang w:eastAsia="ru-RU"/>
        </w:rPr>
        <w:t xml:space="preserve"> </w:t>
      </w:r>
    </w:p>
    <w:p w:rsidR="00FC2B57" w:rsidRPr="00DB04F2" w:rsidRDefault="00FC2B57" w:rsidP="00FE05BE">
      <w:pPr>
        <w:pStyle w:val="ab"/>
        <w:numPr>
          <w:ilvl w:val="0"/>
          <w:numId w:val="134"/>
        </w:numPr>
        <w:tabs>
          <w:tab w:val="left" w:pos="993"/>
        </w:tabs>
        <w:spacing w:after="0" w:line="240" w:lineRule="auto"/>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внесены корректировки в общеобразовательную программу дошкольного образования;</w:t>
      </w:r>
    </w:p>
    <w:p w:rsidR="00FC2B57" w:rsidRPr="00DB04F2" w:rsidRDefault="00FC2B57" w:rsidP="00FE05BE">
      <w:pPr>
        <w:pStyle w:val="ab"/>
        <w:numPr>
          <w:ilvl w:val="0"/>
          <w:numId w:val="134"/>
        </w:numPr>
        <w:tabs>
          <w:tab w:val="left" w:pos="993"/>
        </w:tabs>
        <w:spacing w:after="0" w:line="240" w:lineRule="auto"/>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 xml:space="preserve">разработан календарный план воспитательной работы на учебный год; </w:t>
      </w:r>
    </w:p>
    <w:p w:rsidR="00FC2B57" w:rsidRPr="00DB04F2" w:rsidRDefault="00FC2B57" w:rsidP="00FE05BE">
      <w:pPr>
        <w:pStyle w:val="ab"/>
        <w:numPr>
          <w:ilvl w:val="0"/>
          <w:numId w:val="134"/>
        </w:numPr>
        <w:tabs>
          <w:tab w:val="left" w:pos="993"/>
        </w:tabs>
        <w:spacing w:after="0" w:line="240" w:lineRule="auto"/>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разработан план деятельности на учебный год;</w:t>
      </w:r>
    </w:p>
    <w:p w:rsidR="00FC2B57" w:rsidRPr="00DB04F2" w:rsidRDefault="00FC2B57" w:rsidP="00FE05BE">
      <w:pPr>
        <w:pStyle w:val="ab"/>
        <w:numPr>
          <w:ilvl w:val="0"/>
          <w:numId w:val="134"/>
        </w:numPr>
        <w:tabs>
          <w:tab w:val="left" w:pos="993"/>
        </w:tabs>
        <w:spacing w:after="0" w:line="240" w:lineRule="auto"/>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планы взаимодействия с социальными партнерами</w:t>
      </w:r>
    </w:p>
    <w:p w:rsidR="00FC2B57" w:rsidRDefault="00FC2B57" w:rsidP="00FE05BE">
      <w:pPr>
        <w:tabs>
          <w:tab w:val="left" w:pos="993"/>
        </w:tabs>
        <w:spacing w:after="0" w:line="240" w:lineRule="auto"/>
        <w:contextualSpacing/>
        <w:jc w:val="both"/>
        <w:rPr>
          <w:rFonts w:ascii="Times New Roman" w:eastAsia="Times New Roman" w:hAnsi="Times New Roman" w:cs="Times New Roman"/>
          <w:bCs/>
          <w:sz w:val="24"/>
          <w:szCs w:val="24"/>
          <w:lang w:eastAsia="ru-RU"/>
        </w:rPr>
      </w:pPr>
    </w:p>
    <w:p w:rsidR="00E32688" w:rsidRPr="00C97CAE" w:rsidRDefault="00382D8A" w:rsidP="00FE05BE">
      <w:pPr>
        <w:tabs>
          <w:tab w:val="left" w:pos="993"/>
        </w:tabs>
        <w:spacing w:after="0" w:line="240" w:lineRule="auto"/>
        <w:contextualSpacing/>
        <w:jc w:val="center"/>
        <w:rPr>
          <w:rFonts w:ascii="Times New Roman" w:eastAsia="Times New Roman" w:hAnsi="Times New Roman" w:cs="Times New Roman"/>
          <w:b/>
          <w:bCs/>
          <w:sz w:val="24"/>
          <w:szCs w:val="24"/>
          <w:lang w:eastAsia="ru-RU"/>
        </w:rPr>
      </w:pPr>
      <w:r w:rsidRPr="00C97CAE">
        <w:rPr>
          <w:rFonts w:ascii="Times New Roman" w:eastAsia="Times New Roman" w:hAnsi="Times New Roman" w:cs="Times New Roman"/>
          <w:b/>
          <w:bCs/>
          <w:sz w:val="24"/>
          <w:szCs w:val="24"/>
          <w:lang w:eastAsia="ru-RU"/>
        </w:rPr>
        <w:t>2</w:t>
      </w:r>
      <w:r w:rsidR="00FC2B57" w:rsidRPr="00C97CAE">
        <w:rPr>
          <w:rFonts w:ascii="Times New Roman" w:eastAsia="Times New Roman" w:hAnsi="Times New Roman" w:cs="Times New Roman"/>
          <w:b/>
          <w:bCs/>
          <w:sz w:val="24"/>
          <w:szCs w:val="24"/>
          <w:lang w:eastAsia="ru-RU"/>
        </w:rPr>
        <w:t>.</w:t>
      </w:r>
      <w:r w:rsidR="00C777D3" w:rsidRPr="00C97CAE">
        <w:rPr>
          <w:rFonts w:ascii="Times New Roman" w:eastAsia="Times New Roman" w:hAnsi="Times New Roman" w:cs="Times New Roman"/>
          <w:b/>
          <w:bCs/>
          <w:sz w:val="24"/>
          <w:szCs w:val="24"/>
          <w:lang w:eastAsia="ru-RU"/>
        </w:rPr>
        <w:t>10</w:t>
      </w:r>
      <w:r w:rsidR="00FC2B57" w:rsidRPr="00C97CAE">
        <w:rPr>
          <w:rFonts w:ascii="Times New Roman" w:eastAsia="Times New Roman" w:hAnsi="Times New Roman" w:cs="Times New Roman"/>
          <w:b/>
          <w:bCs/>
          <w:sz w:val="24"/>
          <w:szCs w:val="24"/>
          <w:lang w:eastAsia="ru-RU"/>
        </w:rPr>
        <w:t>.</w:t>
      </w:r>
      <w:r w:rsidRPr="00C97CAE">
        <w:rPr>
          <w:rFonts w:ascii="Times New Roman" w:eastAsia="Times New Roman" w:hAnsi="Times New Roman" w:cs="Times New Roman"/>
          <w:b/>
          <w:bCs/>
          <w:sz w:val="24"/>
          <w:szCs w:val="24"/>
          <w:lang w:eastAsia="ru-RU"/>
        </w:rPr>
        <w:t>3</w:t>
      </w:r>
      <w:r w:rsidR="00FC2B57" w:rsidRPr="00C97CAE">
        <w:rPr>
          <w:rFonts w:ascii="Times New Roman" w:eastAsia="Times New Roman" w:hAnsi="Times New Roman" w:cs="Times New Roman"/>
          <w:b/>
          <w:bCs/>
          <w:sz w:val="24"/>
          <w:szCs w:val="24"/>
          <w:lang w:eastAsia="ru-RU"/>
        </w:rPr>
        <w:t xml:space="preserve">.3. </w:t>
      </w:r>
      <w:r w:rsidR="00E32688" w:rsidRPr="00C97CAE">
        <w:rPr>
          <w:rFonts w:ascii="Times New Roman" w:eastAsia="Times New Roman" w:hAnsi="Times New Roman" w:cs="Times New Roman"/>
          <w:b/>
          <w:bCs/>
          <w:sz w:val="24"/>
          <w:szCs w:val="24"/>
          <w:lang w:eastAsia="ru-RU"/>
        </w:rPr>
        <w:t>Требования к условиям работы с особыми категориями детей</w:t>
      </w:r>
    </w:p>
    <w:p w:rsidR="00E32688" w:rsidRPr="00DB04F2" w:rsidRDefault="00E32688" w:rsidP="00FE05BE">
      <w:pPr>
        <w:tabs>
          <w:tab w:val="left" w:pos="993"/>
        </w:tabs>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 xml:space="preserve">По своим основным задачам воспитательная работа в </w:t>
      </w:r>
      <w:r w:rsidR="00C97CAE">
        <w:rPr>
          <w:rFonts w:ascii="Times New Roman" w:eastAsia="Times New Roman" w:hAnsi="Times New Roman" w:cs="Times New Roman"/>
          <w:bCs/>
          <w:sz w:val="24"/>
          <w:szCs w:val="24"/>
          <w:lang w:eastAsia="ru-RU"/>
        </w:rPr>
        <w:t>МАДОУ № 207</w:t>
      </w:r>
      <w:r w:rsidRPr="00DB04F2">
        <w:rPr>
          <w:rFonts w:ascii="Times New Roman" w:eastAsia="Times New Roman" w:hAnsi="Times New Roman" w:cs="Times New Roman"/>
          <w:bCs/>
          <w:sz w:val="24"/>
          <w:szCs w:val="24"/>
          <w:lang w:eastAsia="ru-RU"/>
        </w:rPr>
        <w:t xml:space="preserve"> не зависит от</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наличия/отсутствия у ребенка особых образовательных потребностей.</w:t>
      </w:r>
    </w:p>
    <w:p w:rsidR="00E32688" w:rsidRPr="00DB04F2" w:rsidRDefault="00E32688" w:rsidP="00FE05BE">
      <w:pPr>
        <w:tabs>
          <w:tab w:val="left" w:pos="993"/>
        </w:tabs>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В основе процесса воспитания детей в ДОО должны лежать традиционные</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ценности российского общества. Необходимо создавать особые условия воспитания</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для отдельных категорий обучающихся, имеющих особые образовательные</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потребности: дети с инвалидностью, дети с ограниченными возможностями</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здоровья, дети из социально уязвимых групп (воспитанники детских домов, дети из</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семей мигрантов, и т. д.), одаренные дети, и др.</w:t>
      </w:r>
    </w:p>
    <w:p w:rsidR="00E32688" w:rsidRPr="00DB04F2" w:rsidRDefault="00E32688" w:rsidP="00FE05BE">
      <w:pPr>
        <w:tabs>
          <w:tab w:val="left" w:pos="993"/>
        </w:tabs>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Инклюзия подразумевает готовность образовательной системы принять</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любого ребенка независимо от его особенностей (психофизиологических,</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социальных, психологических, этнокультурных, национальных, религиозных и др.)</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и обеспечить ему оптимальную социальную ситуацию развития.</w:t>
      </w:r>
    </w:p>
    <w:p w:rsidR="003C0F63" w:rsidRPr="00DB04F2" w:rsidRDefault="00E32688" w:rsidP="00FE05BE">
      <w:pPr>
        <w:tabs>
          <w:tab w:val="left" w:pos="993"/>
        </w:tabs>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Программа предполагает создание следующих условий, обеспечивающих</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достижение целевых ориентиров в работе с особыми категориями детей:</w:t>
      </w:r>
      <w:r w:rsidR="003C0F63" w:rsidRPr="00DB04F2">
        <w:rPr>
          <w:rFonts w:ascii="Times New Roman" w:eastAsia="Times New Roman" w:hAnsi="Times New Roman" w:cs="Times New Roman"/>
          <w:bCs/>
          <w:sz w:val="24"/>
          <w:szCs w:val="24"/>
          <w:lang w:eastAsia="ru-RU"/>
        </w:rPr>
        <w:t xml:space="preserve"> </w:t>
      </w:r>
    </w:p>
    <w:p w:rsidR="00E32688" w:rsidRPr="00DB04F2" w:rsidRDefault="00E32688" w:rsidP="00FE05BE">
      <w:pPr>
        <w:tabs>
          <w:tab w:val="left" w:pos="993"/>
        </w:tabs>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1. Направленное на формирование личности взаимодействие взрослых с</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детьми, предполагающее создание таких ситуаций, в которых каждому ребенку с</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особыми образовательными потребностями предоставляется возможность выбора</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деятельности, партнера и средств; учитываются особенности деятельности, средств</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ее реализации, ограниченный объем личного опыта детей особых категорий.</w:t>
      </w:r>
    </w:p>
    <w:p w:rsidR="00E32688" w:rsidRPr="00DB04F2" w:rsidRDefault="00E32688" w:rsidP="00FE05BE">
      <w:pPr>
        <w:tabs>
          <w:tab w:val="left" w:pos="993"/>
        </w:tabs>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2. Формирование игры как важнейшего фактора воспитания и развития</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ребенка с особыми образовательными потребностями, с учетом необходимости</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развития личности ребенка, создание условий для самоопределения и социализации</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детей на основе социокультурных, духовно-нравственных ценностей и принятых в</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российском обществе правил и норм поведения.</w:t>
      </w:r>
    </w:p>
    <w:p w:rsidR="00E32688" w:rsidRPr="00DB04F2" w:rsidRDefault="00E32688" w:rsidP="00FE05BE">
      <w:pPr>
        <w:tabs>
          <w:tab w:val="left" w:pos="993"/>
        </w:tabs>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3. Создание воспитывающей среды, способствующей личностному развитию</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особой категории дошкольников, их позитивной социализации, сохранению их</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индивидуальности, охране и укреплению их здоровья и эмоционального</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благополучия.</w:t>
      </w:r>
    </w:p>
    <w:p w:rsidR="00E32688" w:rsidRPr="00DB04F2" w:rsidRDefault="00E32688" w:rsidP="00FE05BE">
      <w:pPr>
        <w:tabs>
          <w:tab w:val="left" w:pos="993"/>
        </w:tabs>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4. Доступность воспитательных мероприятий, совместных и самостоятельных,</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подвижных и статичных форм активности с учетом особенностей развития и</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образовательных потребностей ребенка. Речь идет не только о физической</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доступности, но и об интеллектуальной, когда созданные условия воспитания и</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применяемые правила должны быть понятны ребенку с особыми образовательными</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потребностями.</w:t>
      </w:r>
    </w:p>
    <w:p w:rsidR="00E25D58" w:rsidRPr="00DB04F2" w:rsidRDefault="00E32688" w:rsidP="00FE05BE">
      <w:pPr>
        <w:tabs>
          <w:tab w:val="left" w:pos="993"/>
        </w:tabs>
        <w:spacing w:after="0" w:line="240" w:lineRule="auto"/>
        <w:ind w:firstLine="709"/>
        <w:contextualSpacing/>
        <w:jc w:val="both"/>
        <w:rPr>
          <w:rFonts w:ascii="Times New Roman" w:eastAsia="Times New Roman" w:hAnsi="Times New Roman" w:cs="Times New Roman"/>
          <w:bCs/>
          <w:sz w:val="24"/>
          <w:szCs w:val="24"/>
          <w:lang w:eastAsia="ru-RU"/>
        </w:rPr>
      </w:pPr>
      <w:r w:rsidRPr="00DB04F2">
        <w:rPr>
          <w:rFonts w:ascii="Times New Roman" w:eastAsia="Times New Roman" w:hAnsi="Times New Roman" w:cs="Times New Roman"/>
          <w:bCs/>
          <w:sz w:val="24"/>
          <w:szCs w:val="24"/>
          <w:lang w:eastAsia="ru-RU"/>
        </w:rPr>
        <w:t>5. Участие семьи как необходимое условие для полноценного воспитания</w:t>
      </w:r>
      <w:r w:rsidR="003C0F63" w:rsidRPr="00DB04F2">
        <w:rPr>
          <w:rFonts w:ascii="Times New Roman" w:eastAsia="Times New Roman" w:hAnsi="Times New Roman" w:cs="Times New Roman"/>
          <w:bCs/>
          <w:sz w:val="24"/>
          <w:szCs w:val="24"/>
          <w:lang w:eastAsia="ru-RU"/>
        </w:rPr>
        <w:t xml:space="preserve"> </w:t>
      </w:r>
      <w:r w:rsidRPr="00DB04F2">
        <w:rPr>
          <w:rFonts w:ascii="Times New Roman" w:eastAsia="Times New Roman" w:hAnsi="Times New Roman" w:cs="Times New Roman"/>
          <w:bCs/>
          <w:sz w:val="24"/>
          <w:szCs w:val="24"/>
          <w:lang w:eastAsia="ru-RU"/>
        </w:rPr>
        <w:t>ребенка дошкольного возраста с особыми образовательными потребностями.</w:t>
      </w:r>
    </w:p>
    <w:bookmarkEnd w:id="13"/>
    <w:bookmarkEnd w:id="14"/>
    <w:bookmarkEnd w:id="15"/>
    <w:bookmarkEnd w:id="16"/>
    <w:p w:rsidR="00E25D58" w:rsidRPr="00DB04F2" w:rsidRDefault="00E25D58"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Задачами воспитания детей с </w:t>
      </w:r>
      <w:r w:rsidR="00C777D3" w:rsidRPr="00DB04F2">
        <w:rPr>
          <w:rFonts w:ascii="Times New Roman" w:hAnsi="Times New Roman" w:cs="Times New Roman"/>
          <w:sz w:val="24"/>
          <w:szCs w:val="24"/>
        </w:rPr>
        <w:t>особыми категориями</w:t>
      </w:r>
      <w:r w:rsidRPr="00DB04F2">
        <w:rPr>
          <w:rFonts w:ascii="Times New Roman" w:hAnsi="Times New Roman" w:cs="Times New Roman"/>
          <w:sz w:val="24"/>
          <w:szCs w:val="24"/>
        </w:rPr>
        <w:t xml:space="preserve"> в услови</w:t>
      </w:r>
      <w:r w:rsidR="00C97CAE">
        <w:rPr>
          <w:rFonts w:ascii="Times New Roman" w:hAnsi="Times New Roman" w:cs="Times New Roman"/>
          <w:sz w:val="24"/>
          <w:szCs w:val="24"/>
        </w:rPr>
        <w:t>ях МАДОУ № 207</w:t>
      </w:r>
      <w:r w:rsidRPr="00DB04F2">
        <w:rPr>
          <w:rFonts w:ascii="Times New Roman" w:hAnsi="Times New Roman" w:cs="Times New Roman"/>
          <w:sz w:val="24"/>
          <w:szCs w:val="24"/>
        </w:rPr>
        <w:t xml:space="preserve"> являются: </w:t>
      </w:r>
    </w:p>
    <w:p w:rsidR="00E25D58" w:rsidRPr="00DB04F2" w:rsidRDefault="00E25D58"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E25D58" w:rsidRPr="00DB04F2" w:rsidRDefault="00E25D58"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rsidR="00E25D58" w:rsidRPr="00DB04F2" w:rsidRDefault="00E25D58"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E25D58" w:rsidRPr="00DB04F2" w:rsidRDefault="00E25D58"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4) обеспечение эмоционально-положительного взаимодействия детей с окружающими в целях их успешной адаптации и интеграции в общество; </w:t>
      </w:r>
    </w:p>
    <w:p w:rsidR="00E25D58" w:rsidRPr="00DB04F2" w:rsidRDefault="00E25D58"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5) расширение у детей с различными нарушениями развития знаний и представлений об окружающем мире; </w:t>
      </w:r>
    </w:p>
    <w:p w:rsidR="00E25D58" w:rsidRPr="00DB04F2" w:rsidRDefault="00E25D58"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6) взаимодействие с семьей для обеспечения полноценного развития детей с О</w:t>
      </w:r>
      <w:r w:rsidR="00C777D3" w:rsidRPr="00DB04F2">
        <w:rPr>
          <w:rFonts w:ascii="Times New Roman" w:hAnsi="Times New Roman" w:cs="Times New Roman"/>
          <w:sz w:val="24"/>
          <w:szCs w:val="24"/>
        </w:rPr>
        <w:t>ОП</w:t>
      </w:r>
      <w:r w:rsidRPr="00DB04F2">
        <w:rPr>
          <w:rFonts w:ascii="Times New Roman" w:hAnsi="Times New Roman" w:cs="Times New Roman"/>
          <w:sz w:val="24"/>
          <w:szCs w:val="24"/>
        </w:rPr>
        <w:t xml:space="preserve">; </w:t>
      </w:r>
    </w:p>
    <w:p w:rsidR="00E25D58" w:rsidRPr="00DB04F2" w:rsidRDefault="00E25D58" w:rsidP="00FE05BE">
      <w:pPr>
        <w:autoSpaceDE w:val="0"/>
        <w:autoSpaceDN w:val="0"/>
        <w:adjustRightInd w:val="0"/>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 xml:space="preserve">7) охрана и укрепление физического и психического здоровья детей, в том числе их эмоционального благополучия; </w:t>
      </w:r>
    </w:p>
    <w:p w:rsidR="00E25D58" w:rsidRDefault="00E25D58" w:rsidP="00FE05BE">
      <w:pPr>
        <w:autoSpaceDE w:val="0"/>
        <w:autoSpaceDN w:val="0"/>
        <w:adjustRightInd w:val="0"/>
        <w:spacing w:after="0" w:line="240" w:lineRule="auto"/>
        <w:ind w:firstLine="709"/>
        <w:rPr>
          <w:rFonts w:ascii="Times New Roman" w:hAnsi="Times New Roman" w:cs="Times New Roman"/>
          <w:sz w:val="24"/>
          <w:szCs w:val="24"/>
        </w:rPr>
      </w:pPr>
      <w:r w:rsidRPr="00DB04F2">
        <w:rPr>
          <w:rFonts w:ascii="Times New Roman" w:hAnsi="Times New Roman" w:cs="Times New Roman"/>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751BB3" w:rsidRDefault="00751BB3" w:rsidP="00FE05BE">
      <w:pPr>
        <w:autoSpaceDE w:val="0"/>
        <w:autoSpaceDN w:val="0"/>
        <w:adjustRightInd w:val="0"/>
        <w:spacing w:after="0" w:line="240" w:lineRule="auto"/>
        <w:ind w:firstLine="709"/>
        <w:jc w:val="center"/>
        <w:rPr>
          <w:rFonts w:ascii="Times New Roman" w:hAnsi="Times New Roman" w:cs="Times New Roman"/>
          <w:sz w:val="24"/>
          <w:szCs w:val="24"/>
        </w:rPr>
      </w:pPr>
    </w:p>
    <w:p w:rsidR="00CD4EC5" w:rsidRPr="00C97CAE" w:rsidRDefault="00382D8A" w:rsidP="00FE05BE">
      <w:pPr>
        <w:spacing w:after="0" w:line="240" w:lineRule="auto"/>
        <w:jc w:val="center"/>
        <w:rPr>
          <w:rFonts w:ascii="Times New Roman" w:eastAsia="Calibri" w:hAnsi="Times New Roman" w:cs="Times New Roman"/>
          <w:b/>
          <w:sz w:val="24"/>
          <w:szCs w:val="24"/>
        </w:rPr>
      </w:pPr>
      <w:r w:rsidRPr="00C97CAE">
        <w:rPr>
          <w:rFonts w:ascii="Times New Roman" w:eastAsia="Calibri" w:hAnsi="Times New Roman" w:cs="Times New Roman"/>
          <w:b/>
          <w:sz w:val="24"/>
          <w:szCs w:val="24"/>
        </w:rPr>
        <w:t xml:space="preserve">2.11. </w:t>
      </w:r>
      <w:r w:rsidR="00CD4EC5" w:rsidRPr="00C97CAE">
        <w:rPr>
          <w:rFonts w:ascii="Times New Roman" w:eastAsia="Calibri" w:hAnsi="Times New Roman" w:cs="Times New Roman"/>
          <w:b/>
          <w:sz w:val="24"/>
          <w:szCs w:val="24"/>
        </w:rPr>
        <w:t>СОДЕРЖАТЕЛЬНАЯ ЧАСТЬ ПРОГРАММЫ, ФОРМИРУЕМАЯ УЧАСТНИКАМИ ОБРАЗОВАТЕЛЬНЫХ ОТНОШЕНИЙ</w:t>
      </w:r>
    </w:p>
    <w:p w:rsidR="00CD4EC5" w:rsidRPr="00DB04F2" w:rsidRDefault="00CD4EC5" w:rsidP="00FE05BE">
      <w:pPr>
        <w:spacing w:after="0" w:line="240" w:lineRule="auto"/>
        <w:jc w:val="center"/>
        <w:rPr>
          <w:rFonts w:ascii="Times New Roman" w:eastAsia="Calibri" w:hAnsi="Times New Roman" w:cs="Times New Roman"/>
          <w:b/>
          <w:color w:val="002060"/>
          <w:sz w:val="24"/>
          <w:szCs w:val="24"/>
        </w:rPr>
      </w:pPr>
    </w:p>
    <w:p w:rsidR="00CD4EC5" w:rsidRDefault="00D869A5" w:rsidP="00FE05BE">
      <w:pPr>
        <w:spacing w:after="0" w:line="240" w:lineRule="auto"/>
        <w:jc w:val="center"/>
        <w:rPr>
          <w:rFonts w:ascii="Times New Roman" w:eastAsia="Calibri" w:hAnsi="Times New Roman" w:cs="Times New Roman"/>
          <w:b/>
          <w:sz w:val="24"/>
          <w:szCs w:val="24"/>
        </w:rPr>
      </w:pPr>
      <w:r w:rsidRPr="00C97CAE">
        <w:rPr>
          <w:rFonts w:ascii="Times New Roman" w:eastAsia="Calibri" w:hAnsi="Times New Roman" w:cs="Times New Roman"/>
          <w:b/>
          <w:sz w:val="24"/>
          <w:szCs w:val="24"/>
        </w:rPr>
        <w:t>2</w:t>
      </w:r>
      <w:r w:rsidR="00CD4EC5" w:rsidRPr="00C97CAE">
        <w:rPr>
          <w:rFonts w:ascii="Times New Roman" w:eastAsia="Calibri" w:hAnsi="Times New Roman" w:cs="Times New Roman"/>
          <w:b/>
          <w:sz w:val="24"/>
          <w:szCs w:val="24"/>
        </w:rPr>
        <w:t>.</w:t>
      </w:r>
      <w:r w:rsidRPr="00C97CAE">
        <w:rPr>
          <w:rFonts w:ascii="Times New Roman" w:eastAsia="Calibri" w:hAnsi="Times New Roman" w:cs="Times New Roman"/>
          <w:b/>
          <w:sz w:val="24"/>
          <w:szCs w:val="24"/>
        </w:rPr>
        <w:t>11</w:t>
      </w:r>
      <w:r w:rsidR="00C97CAE" w:rsidRPr="00C97CAE">
        <w:rPr>
          <w:rFonts w:ascii="Times New Roman" w:eastAsia="Calibri" w:hAnsi="Times New Roman" w:cs="Times New Roman"/>
          <w:b/>
          <w:sz w:val="24"/>
          <w:szCs w:val="24"/>
        </w:rPr>
        <w:t>.1</w:t>
      </w:r>
      <w:r w:rsidR="00CD4EC5" w:rsidRPr="00C97CAE">
        <w:rPr>
          <w:rFonts w:ascii="Times New Roman" w:eastAsia="Calibri" w:hAnsi="Times New Roman" w:cs="Times New Roman"/>
          <w:b/>
          <w:sz w:val="24"/>
          <w:szCs w:val="24"/>
        </w:rPr>
        <w:t>. РЕАЛИЗАЦИЯ РЕГИОНАЛЬНОГО КОМПОНЕНТА</w:t>
      </w:r>
      <w:r w:rsidR="00C97CAE">
        <w:rPr>
          <w:rFonts w:ascii="Times New Roman" w:eastAsia="Calibri" w:hAnsi="Times New Roman" w:cs="Times New Roman"/>
          <w:b/>
          <w:sz w:val="24"/>
          <w:szCs w:val="24"/>
        </w:rPr>
        <w:t xml:space="preserve"> ПРОГРАММА</w:t>
      </w:r>
    </w:p>
    <w:p w:rsidR="00C97CAE" w:rsidRPr="00C97CAE" w:rsidRDefault="00C97CAE" w:rsidP="00FE05B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ПРОГРАММА «ЖИВЁМ НА ДАЛЬНЕМ ВОСТОКЕ»</w:t>
      </w:r>
    </w:p>
    <w:p w:rsidR="00CD4EC5" w:rsidRPr="00C97CAE" w:rsidRDefault="00CD4EC5" w:rsidP="00FE05BE">
      <w:pPr>
        <w:spacing w:after="0" w:line="240" w:lineRule="auto"/>
        <w:jc w:val="center"/>
        <w:rPr>
          <w:rFonts w:ascii="Times New Roman" w:eastAsia="Calibri" w:hAnsi="Times New Roman" w:cs="Times New Roman"/>
          <w:b/>
          <w:sz w:val="24"/>
          <w:szCs w:val="24"/>
        </w:rPr>
      </w:pPr>
      <w:r w:rsidRPr="00C97CAE">
        <w:rPr>
          <w:rFonts w:ascii="Times New Roman" w:eastAsia="Calibri" w:hAnsi="Times New Roman" w:cs="Times New Roman"/>
          <w:b/>
          <w:sz w:val="24"/>
          <w:szCs w:val="24"/>
        </w:rPr>
        <w:t>(ОЗНАКОМЛЕНИЕ ДОШКОЛЬНИКОВ С РОДНЫМ ГОРОДОМ И РОДНЫМ КРАЕМ)</w:t>
      </w:r>
    </w:p>
    <w:p w:rsidR="00497643" w:rsidRPr="00C97CAE" w:rsidRDefault="00497643" w:rsidP="00FE05BE">
      <w:pPr>
        <w:spacing w:after="0" w:line="240" w:lineRule="auto"/>
        <w:ind w:firstLine="709"/>
        <w:jc w:val="both"/>
        <w:rPr>
          <w:rFonts w:ascii="Times New Roman" w:eastAsia="Calibri" w:hAnsi="Times New Roman" w:cs="Times New Roman"/>
          <w:b/>
          <w:sz w:val="24"/>
          <w:szCs w:val="24"/>
        </w:rPr>
      </w:pPr>
    </w:p>
    <w:p w:rsidR="00CD4EC5" w:rsidRPr="00DB04F2" w:rsidRDefault="00CD4EC5"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Идея духовно-нравственного воспитания имеет большое значение, становится задачей государственной важности. При этом акцент делается на любовь к родному дому, природе, малой Родине.</w:t>
      </w:r>
    </w:p>
    <w:p w:rsidR="00CD4EC5" w:rsidRPr="00DB04F2" w:rsidRDefault="00CD4EC5"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Основными ориентирами в организации работы ДОУ по ознакомлению детей дошкольного возраста с социальной действительностью следует определить краеведение и «родиноведение», а также событийность и сотворчество во взаимодействии ребенка и взрослого в процессе проживания социально значимой ситуации.</w:t>
      </w:r>
    </w:p>
    <w:p w:rsidR="00CD4EC5" w:rsidRPr="00DB04F2" w:rsidRDefault="00CD4EC5"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Цель: формирование у детей целостной картины мира, приобщение к общечеловеческим ценностям, культуре, науке, искусству, формирование эмоционально-ценностного отношения к объектам социальной действительности.</w:t>
      </w:r>
    </w:p>
    <w:p w:rsidR="00CD4EC5" w:rsidRPr="00DB04F2" w:rsidRDefault="00CD4EC5"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Задачи:</w:t>
      </w:r>
    </w:p>
    <w:p w:rsidR="00CD4EC5" w:rsidRPr="00DB04F2" w:rsidRDefault="00CD4EC5" w:rsidP="00FE05BE">
      <w:pPr>
        <w:pStyle w:val="ab"/>
        <w:numPr>
          <w:ilvl w:val="0"/>
          <w:numId w:val="10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Развивать у дошкольников интерес к родному городу, краю его достопримечательностям, событиям прошлого и настоящего.</w:t>
      </w:r>
    </w:p>
    <w:p w:rsidR="00CD4EC5" w:rsidRPr="00DB04F2" w:rsidRDefault="00CD4EC5" w:rsidP="00FE05BE">
      <w:pPr>
        <w:pStyle w:val="ab"/>
        <w:numPr>
          <w:ilvl w:val="0"/>
          <w:numId w:val="10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Расширять представления детей о том, что делает малую родину, родной город, край красивым, развивать эмоциональную отзывчивость на красоту родного края.</w:t>
      </w:r>
    </w:p>
    <w:p w:rsidR="00CD4EC5" w:rsidRPr="00DB04F2" w:rsidRDefault="00CD4EC5" w:rsidP="00FE05BE">
      <w:pPr>
        <w:pStyle w:val="ab"/>
        <w:numPr>
          <w:ilvl w:val="0"/>
          <w:numId w:val="10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Содействовать проявлению инициативности и желанию принимать участие в традициях города и горожан, культурных мероприятиях и социальных акциях.</w:t>
      </w:r>
    </w:p>
    <w:p w:rsidR="00CD4EC5" w:rsidRPr="00DB04F2" w:rsidRDefault="00CD4EC5" w:rsidP="00FE05BE">
      <w:pPr>
        <w:pStyle w:val="ab"/>
        <w:numPr>
          <w:ilvl w:val="0"/>
          <w:numId w:val="10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Формировать у детей представления о символике родного города и края (герб, флаг, гимн).</w:t>
      </w:r>
    </w:p>
    <w:p w:rsidR="00CD4EC5" w:rsidRPr="00DB04F2" w:rsidRDefault="00CD4EC5" w:rsidP="00FE05BE">
      <w:pPr>
        <w:pStyle w:val="ab"/>
        <w:numPr>
          <w:ilvl w:val="0"/>
          <w:numId w:val="10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Развивать чувство гордости за свою малую родину, ее достижения и культуру, формировать бережное отношение.</w:t>
      </w:r>
    </w:p>
    <w:p w:rsidR="00CD4EC5" w:rsidRPr="00DB04F2" w:rsidRDefault="00CD4EC5" w:rsidP="00FE05BE">
      <w:pPr>
        <w:pStyle w:val="ab"/>
        <w:numPr>
          <w:ilvl w:val="0"/>
          <w:numId w:val="10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Знакомить детей с жизнью и творчеством некоторых знаменитых горожан.</w:t>
      </w:r>
    </w:p>
    <w:p w:rsidR="00CD4EC5" w:rsidRPr="00DB04F2" w:rsidRDefault="00CD4EC5" w:rsidP="00FE05BE">
      <w:pPr>
        <w:pStyle w:val="ab"/>
        <w:numPr>
          <w:ilvl w:val="0"/>
          <w:numId w:val="103"/>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Воспитывать у дошкольников интерес к своей стране, гордость за ее народ, культуру, традиции, развитие интереса к особенностям и традициям людей разных национальностей</w:t>
      </w:r>
    </w:p>
    <w:p w:rsidR="00497643" w:rsidRPr="00497643" w:rsidRDefault="00497643" w:rsidP="00FE05BE">
      <w:pPr>
        <w:spacing w:after="0" w:line="240" w:lineRule="auto"/>
        <w:ind w:firstLine="709"/>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Реализация регионального компонента осуществляется в рамках:</w:t>
      </w:r>
    </w:p>
    <w:p w:rsidR="00497643" w:rsidRPr="00497643" w:rsidRDefault="00497643" w:rsidP="00FE05BE">
      <w:pPr>
        <w:pStyle w:val="ab"/>
        <w:numPr>
          <w:ilvl w:val="0"/>
          <w:numId w:val="209"/>
        </w:numPr>
        <w:spacing w:after="0" w:line="240" w:lineRule="auto"/>
        <w:ind w:left="426"/>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проектной деятельности;</w:t>
      </w:r>
    </w:p>
    <w:p w:rsidR="00497643" w:rsidRPr="00497643" w:rsidRDefault="00497643" w:rsidP="00FE05BE">
      <w:pPr>
        <w:pStyle w:val="ab"/>
        <w:numPr>
          <w:ilvl w:val="0"/>
          <w:numId w:val="209"/>
        </w:numPr>
        <w:spacing w:after="0" w:line="240" w:lineRule="auto"/>
        <w:ind w:left="426"/>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организации взаимодействия с родителями воспитанников;</w:t>
      </w:r>
    </w:p>
    <w:p w:rsidR="00497643" w:rsidRPr="00497643" w:rsidRDefault="00497643" w:rsidP="00FE05BE">
      <w:pPr>
        <w:pStyle w:val="ab"/>
        <w:numPr>
          <w:ilvl w:val="0"/>
          <w:numId w:val="209"/>
        </w:numPr>
        <w:spacing w:after="0" w:line="240" w:lineRule="auto"/>
        <w:ind w:left="426"/>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организации взаимодействия с социумом;</w:t>
      </w:r>
    </w:p>
    <w:p w:rsidR="00497643" w:rsidRPr="00497643" w:rsidRDefault="00497643" w:rsidP="00FE05BE">
      <w:pPr>
        <w:pStyle w:val="ab"/>
        <w:numPr>
          <w:ilvl w:val="0"/>
          <w:numId w:val="209"/>
        </w:numPr>
        <w:spacing w:after="0" w:line="240" w:lineRule="auto"/>
        <w:ind w:left="426"/>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смотрах-конкурсах, выставках, фестивалях;</w:t>
      </w:r>
    </w:p>
    <w:p w:rsidR="00497643" w:rsidRPr="00497643" w:rsidRDefault="00497643" w:rsidP="00FE05BE">
      <w:pPr>
        <w:pStyle w:val="ab"/>
        <w:numPr>
          <w:ilvl w:val="0"/>
          <w:numId w:val="209"/>
        </w:numPr>
        <w:spacing w:after="0" w:line="240" w:lineRule="auto"/>
        <w:ind w:left="426"/>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организации праздников и досугов.</w:t>
      </w:r>
    </w:p>
    <w:p w:rsidR="00497643" w:rsidRDefault="00497643" w:rsidP="00FE05BE">
      <w:pPr>
        <w:spacing w:after="0" w:line="240" w:lineRule="auto"/>
        <w:ind w:firstLine="709"/>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Задачи регионального компонента интегрируются и решаются через</w:t>
      </w:r>
      <w:r>
        <w:rPr>
          <w:rFonts w:ascii="Times New Roman" w:eastAsia="Calibri" w:hAnsi="Times New Roman" w:cs="Times New Roman"/>
          <w:sz w:val="24"/>
          <w:szCs w:val="24"/>
        </w:rPr>
        <w:t xml:space="preserve"> </w:t>
      </w:r>
      <w:r w:rsidRPr="00497643">
        <w:rPr>
          <w:rFonts w:ascii="Times New Roman" w:eastAsia="Calibri" w:hAnsi="Times New Roman" w:cs="Times New Roman"/>
          <w:sz w:val="24"/>
          <w:szCs w:val="24"/>
        </w:rPr>
        <w:t xml:space="preserve">образовательные области: </w:t>
      </w:r>
      <w:r w:rsidRPr="00497643">
        <w:rPr>
          <w:rFonts w:ascii="Times New Roman" w:eastAsia="Calibri" w:hAnsi="Times New Roman" w:cs="Times New Roman"/>
          <w:b/>
          <w:sz w:val="24"/>
          <w:szCs w:val="24"/>
        </w:rPr>
        <w:t>«Физическое развитие», «Социально-коммуникативное развитие», «Познавательное развитие», «Речевое развитие», «Художественно-эстетическое развитие».</w:t>
      </w:r>
    </w:p>
    <w:p w:rsidR="00CD4EC5" w:rsidRPr="00DB04F2" w:rsidRDefault="00CD4EC5"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соответствии с поставленной целью и задачами программы разработан перспективный план работы по каждому возрасту. Содержание перспективного плана представляет собой материал для приобщения детей к истокам родного края, к культуре, истории с учетом потребностей, интересов и возрастных возможностей детей дошкольного возраста.</w:t>
      </w:r>
    </w:p>
    <w:p w:rsidR="00CD4EC5" w:rsidRPr="00DB04F2" w:rsidRDefault="00CD4EC5"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Структура и последовательность блоков определяется значимостью и личностным смыслом изучаемого материала. На основе базовых связей ребенка и семьи, ребенка и сверстников, ребенка и взрослых, ребенка и общества конструируется последовательность и содержание в изучение материала: от семьи к микросоциуму, затем к району, городу.</w:t>
      </w:r>
    </w:p>
    <w:p w:rsidR="00CD4EC5" w:rsidRPr="00DB04F2" w:rsidRDefault="00CD4EC5"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Технология организации педагогического процесса осуществляется в процессе введения дополнительного краеведческого материала в содержание разных видов детской деятельности: непосредственно образовательной деятельности по всем направлениям (физическое, социально-коммуникативное, познавательно, речевое, художественно-эстетическое), самостоятельной деятельности детей, в режимных моментах, в содержание прогулок, в организацию занятий кружков дополнительного образования, в создание развивающей среды и т.д. </w:t>
      </w:r>
    </w:p>
    <w:p w:rsidR="00CD4EC5" w:rsidRPr="00DB04F2" w:rsidRDefault="00CD4EC5" w:rsidP="00FE05BE">
      <w:pPr>
        <w:spacing w:after="0" w:line="240" w:lineRule="auto"/>
        <w:jc w:val="both"/>
        <w:rPr>
          <w:rFonts w:ascii="Times New Roman" w:eastAsia="Calibri" w:hAnsi="Times New Roman" w:cs="Times New Roman"/>
          <w:sz w:val="24"/>
          <w:szCs w:val="24"/>
        </w:rPr>
      </w:pPr>
    </w:p>
    <w:p w:rsidR="00CD4EC5" w:rsidRPr="00C97CAE" w:rsidRDefault="00CD4EC5" w:rsidP="00FE05BE">
      <w:pPr>
        <w:spacing w:after="0" w:line="240" w:lineRule="auto"/>
        <w:jc w:val="center"/>
        <w:rPr>
          <w:rFonts w:ascii="Times New Roman" w:eastAsia="Calibri" w:hAnsi="Times New Roman" w:cs="Times New Roman"/>
          <w:b/>
          <w:sz w:val="24"/>
          <w:szCs w:val="24"/>
        </w:rPr>
      </w:pPr>
      <w:r w:rsidRPr="00C97CAE">
        <w:rPr>
          <w:rFonts w:ascii="Times New Roman" w:eastAsia="Calibri" w:hAnsi="Times New Roman" w:cs="Times New Roman"/>
          <w:b/>
          <w:sz w:val="24"/>
          <w:szCs w:val="24"/>
        </w:rPr>
        <w:t>Методы и приемы реализации регионального компонента</w:t>
      </w:r>
      <w:r w:rsidR="00C97CAE">
        <w:rPr>
          <w:rFonts w:ascii="Times New Roman" w:eastAsia="Calibri" w:hAnsi="Times New Roman" w:cs="Times New Roman"/>
          <w:b/>
          <w:sz w:val="24"/>
          <w:szCs w:val="24"/>
        </w:rPr>
        <w:t xml:space="preserve"> Программа «Живём на Дальнем востоке»</w:t>
      </w:r>
    </w:p>
    <w:tbl>
      <w:tblPr>
        <w:tblStyle w:val="180"/>
        <w:tblW w:w="10740" w:type="dxa"/>
        <w:tblLook w:val="04A0" w:firstRow="1" w:lastRow="0" w:firstColumn="1" w:lastColumn="0" w:noHBand="0" w:noVBand="1"/>
      </w:tblPr>
      <w:tblGrid>
        <w:gridCol w:w="3936"/>
        <w:gridCol w:w="6804"/>
      </w:tblGrid>
      <w:tr w:rsidR="00CD4EC5" w:rsidRPr="00DB04F2" w:rsidTr="00AE4862">
        <w:tc>
          <w:tcPr>
            <w:tcW w:w="3936" w:type="dxa"/>
          </w:tcPr>
          <w:p w:rsidR="00CD4EC5" w:rsidRPr="000C4A6D" w:rsidRDefault="00CD4EC5" w:rsidP="00FE05BE">
            <w:pPr>
              <w:jc w:val="center"/>
              <w:rPr>
                <w:rFonts w:ascii="Times New Roman" w:hAnsi="Times New Roman"/>
                <w:b/>
                <w:bCs/>
                <w:iCs/>
                <w:sz w:val="24"/>
                <w:szCs w:val="24"/>
                <w:lang w:eastAsia="ru-RU"/>
              </w:rPr>
            </w:pPr>
            <w:r w:rsidRPr="000C4A6D">
              <w:rPr>
                <w:rFonts w:ascii="Times New Roman" w:hAnsi="Times New Roman"/>
                <w:b/>
                <w:bCs/>
                <w:iCs/>
                <w:sz w:val="24"/>
                <w:szCs w:val="24"/>
                <w:lang w:eastAsia="ru-RU"/>
              </w:rPr>
              <w:t>Темы</w:t>
            </w:r>
          </w:p>
        </w:tc>
        <w:tc>
          <w:tcPr>
            <w:tcW w:w="6804" w:type="dxa"/>
          </w:tcPr>
          <w:p w:rsidR="00CD4EC5" w:rsidRPr="000C4A6D" w:rsidRDefault="00CD4EC5" w:rsidP="00FE05BE">
            <w:pPr>
              <w:jc w:val="center"/>
              <w:rPr>
                <w:rFonts w:ascii="Times New Roman" w:hAnsi="Times New Roman"/>
                <w:b/>
                <w:bCs/>
                <w:iCs/>
                <w:sz w:val="24"/>
                <w:szCs w:val="24"/>
                <w:lang w:eastAsia="ru-RU"/>
              </w:rPr>
            </w:pPr>
            <w:r w:rsidRPr="000C4A6D">
              <w:rPr>
                <w:rFonts w:ascii="Times New Roman" w:hAnsi="Times New Roman"/>
                <w:b/>
                <w:bCs/>
                <w:iCs/>
                <w:sz w:val="24"/>
                <w:szCs w:val="24"/>
                <w:lang w:eastAsia="ru-RU"/>
              </w:rPr>
              <w:t>Методы и приемы</w:t>
            </w:r>
          </w:p>
        </w:tc>
      </w:tr>
      <w:tr w:rsidR="00CD4EC5" w:rsidRPr="00DB04F2" w:rsidTr="00AE4862">
        <w:tc>
          <w:tcPr>
            <w:tcW w:w="3936" w:type="dxa"/>
          </w:tcPr>
          <w:p w:rsidR="00CD4EC5" w:rsidRPr="000C4A6D" w:rsidRDefault="00CD4EC5" w:rsidP="00FE05BE">
            <w:pPr>
              <w:jc w:val="both"/>
              <w:rPr>
                <w:rFonts w:ascii="Times New Roman" w:hAnsi="Times New Roman"/>
                <w:bCs/>
                <w:iCs/>
                <w:sz w:val="24"/>
                <w:szCs w:val="24"/>
                <w:lang w:eastAsia="ru-RU"/>
              </w:rPr>
            </w:pPr>
            <w:r w:rsidRPr="000C4A6D">
              <w:rPr>
                <w:rFonts w:ascii="Times New Roman" w:hAnsi="Times New Roman"/>
                <w:bCs/>
                <w:iCs/>
                <w:sz w:val="24"/>
                <w:szCs w:val="24"/>
                <w:lang w:eastAsia="ru-RU"/>
              </w:rPr>
              <w:t>Родной город (поселок) (история, улицы города, предприятия, учреждения, транспорт)</w:t>
            </w:r>
          </w:p>
        </w:tc>
        <w:tc>
          <w:tcPr>
            <w:tcW w:w="6804" w:type="dxa"/>
          </w:tcPr>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Экскурсии</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Сюжетно-ролевые игры</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Беседы</w:t>
            </w:r>
            <w:r w:rsidR="00497643">
              <w:rPr>
                <w:rFonts w:ascii="Times New Roman" w:hAnsi="Times New Roman"/>
                <w:bCs/>
                <w:iCs/>
                <w:sz w:val="24"/>
                <w:szCs w:val="24"/>
                <w:lang w:eastAsia="ru-RU"/>
              </w:rPr>
              <w:t xml:space="preserve">, </w:t>
            </w:r>
            <w:r w:rsidRPr="00DB04F2">
              <w:rPr>
                <w:rFonts w:ascii="Times New Roman" w:hAnsi="Times New Roman"/>
                <w:bCs/>
                <w:iCs/>
                <w:sz w:val="24"/>
                <w:szCs w:val="24"/>
                <w:lang w:eastAsia="ru-RU"/>
              </w:rPr>
              <w:t>Рассказ воспитателя</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Рассматривание фотоальбомов</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Чтение художественной литературы</w:t>
            </w:r>
          </w:p>
        </w:tc>
      </w:tr>
      <w:tr w:rsidR="00CD4EC5" w:rsidRPr="00DB04F2" w:rsidTr="00AE4862">
        <w:tc>
          <w:tcPr>
            <w:tcW w:w="3936" w:type="dxa"/>
          </w:tcPr>
          <w:p w:rsidR="00CD4EC5" w:rsidRPr="000C4A6D" w:rsidRDefault="00CD4EC5" w:rsidP="00FE05BE">
            <w:pPr>
              <w:jc w:val="both"/>
              <w:rPr>
                <w:rFonts w:ascii="Times New Roman" w:hAnsi="Times New Roman"/>
                <w:bCs/>
                <w:iCs/>
                <w:sz w:val="24"/>
                <w:szCs w:val="24"/>
                <w:lang w:eastAsia="ru-RU"/>
              </w:rPr>
            </w:pPr>
            <w:r w:rsidRPr="000C4A6D">
              <w:rPr>
                <w:rFonts w:ascii="Times New Roman" w:hAnsi="Times New Roman"/>
                <w:bCs/>
                <w:iCs/>
                <w:sz w:val="24"/>
                <w:szCs w:val="24"/>
                <w:lang w:eastAsia="ru-RU"/>
              </w:rPr>
              <w:t>Природа города, края (времена года, растительный и животный мир, водоемы, правила поведения на природе, уроки безопасности)</w:t>
            </w:r>
          </w:p>
        </w:tc>
        <w:tc>
          <w:tcPr>
            <w:tcW w:w="6804" w:type="dxa"/>
          </w:tcPr>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Прогулки</w:t>
            </w:r>
            <w:r w:rsidR="00497643">
              <w:rPr>
                <w:rFonts w:ascii="Times New Roman" w:hAnsi="Times New Roman"/>
                <w:bCs/>
                <w:iCs/>
                <w:sz w:val="24"/>
                <w:szCs w:val="24"/>
                <w:lang w:eastAsia="ru-RU"/>
              </w:rPr>
              <w:t xml:space="preserve"> и э</w:t>
            </w:r>
            <w:r w:rsidRPr="00DB04F2">
              <w:rPr>
                <w:rFonts w:ascii="Times New Roman" w:hAnsi="Times New Roman"/>
                <w:bCs/>
                <w:iCs/>
                <w:sz w:val="24"/>
                <w:szCs w:val="24"/>
                <w:lang w:eastAsia="ru-RU"/>
              </w:rPr>
              <w:t>кскурсии</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Экологические тропы</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Сбор лекарственных растений</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Труд в природе</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Наблюдения</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 xml:space="preserve">Дидактические игры </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Слушание классической музыки из цикла «Времена года»</w:t>
            </w:r>
          </w:p>
        </w:tc>
      </w:tr>
      <w:tr w:rsidR="00CD4EC5" w:rsidRPr="00DB04F2" w:rsidTr="00AE4862">
        <w:tc>
          <w:tcPr>
            <w:tcW w:w="3936" w:type="dxa"/>
          </w:tcPr>
          <w:p w:rsidR="00CD4EC5" w:rsidRPr="000C4A6D" w:rsidRDefault="00CD4EC5" w:rsidP="00FE05BE">
            <w:pPr>
              <w:jc w:val="both"/>
              <w:rPr>
                <w:rFonts w:ascii="Times New Roman" w:hAnsi="Times New Roman"/>
                <w:bCs/>
                <w:iCs/>
                <w:sz w:val="24"/>
                <w:szCs w:val="24"/>
                <w:lang w:eastAsia="ru-RU"/>
              </w:rPr>
            </w:pPr>
            <w:r w:rsidRPr="000C4A6D">
              <w:rPr>
                <w:rFonts w:ascii="Times New Roman" w:hAnsi="Times New Roman"/>
                <w:bCs/>
                <w:iCs/>
                <w:sz w:val="24"/>
                <w:szCs w:val="24"/>
                <w:lang w:eastAsia="ru-RU"/>
              </w:rPr>
              <w:t>Достопримечательности города (поселка) (памятники и места исторических и культурных событий)</w:t>
            </w:r>
          </w:p>
        </w:tc>
        <w:tc>
          <w:tcPr>
            <w:tcW w:w="6804" w:type="dxa"/>
          </w:tcPr>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Экскурсии</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Рассматривание картин, иллюстраций</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Беседы</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Сюжетно-ролевые игры</w:t>
            </w:r>
          </w:p>
        </w:tc>
      </w:tr>
      <w:tr w:rsidR="00CD4EC5" w:rsidRPr="00DB04F2" w:rsidTr="00AE4862">
        <w:tc>
          <w:tcPr>
            <w:tcW w:w="3936" w:type="dxa"/>
          </w:tcPr>
          <w:p w:rsidR="00CD4EC5" w:rsidRPr="000C4A6D" w:rsidRDefault="00CD4EC5" w:rsidP="00FE05BE">
            <w:pPr>
              <w:jc w:val="both"/>
              <w:rPr>
                <w:rFonts w:ascii="Times New Roman" w:hAnsi="Times New Roman"/>
                <w:bCs/>
                <w:iCs/>
                <w:sz w:val="24"/>
                <w:szCs w:val="24"/>
                <w:lang w:eastAsia="ru-RU"/>
              </w:rPr>
            </w:pPr>
            <w:r w:rsidRPr="000C4A6D">
              <w:rPr>
                <w:rFonts w:ascii="Times New Roman" w:hAnsi="Times New Roman"/>
                <w:bCs/>
                <w:iCs/>
                <w:sz w:val="24"/>
                <w:szCs w:val="24"/>
                <w:lang w:eastAsia="ru-RU"/>
              </w:rPr>
              <w:t>Знаменитые земляки (профессия и созидательный труд, герои гражданской и Великой Отечественной войн)</w:t>
            </w:r>
          </w:p>
        </w:tc>
        <w:tc>
          <w:tcPr>
            <w:tcW w:w="6804" w:type="dxa"/>
          </w:tcPr>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Рассказы воспитателя</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Рассматривание иллюстраций, фотоснимков</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Заучивание стихов</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Беседы</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Чтение</w:t>
            </w:r>
          </w:p>
        </w:tc>
      </w:tr>
      <w:tr w:rsidR="00CD4EC5" w:rsidRPr="00DB04F2" w:rsidTr="00AE4862">
        <w:tc>
          <w:tcPr>
            <w:tcW w:w="3936" w:type="dxa"/>
          </w:tcPr>
          <w:p w:rsidR="00CD4EC5" w:rsidRPr="000C4A6D" w:rsidRDefault="00CD4EC5" w:rsidP="00FE05BE">
            <w:pPr>
              <w:jc w:val="both"/>
              <w:rPr>
                <w:rFonts w:ascii="Times New Roman" w:hAnsi="Times New Roman"/>
                <w:bCs/>
                <w:iCs/>
                <w:sz w:val="24"/>
                <w:szCs w:val="24"/>
                <w:lang w:eastAsia="ru-RU"/>
              </w:rPr>
            </w:pPr>
            <w:r w:rsidRPr="000C4A6D">
              <w:rPr>
                <w:rFonts w:ascii="Times New Roman" w:hAnsi="Times New Roman"/>
                <w:bCs/>
                <w:iCs/>
                <w:sz w:val="24"/>
                <w:szCs w:val="24"/>
                <w:lang w:eastAsia="ru-RU"/>
              </w:rPr>
              <w:t>«Мы разные, но мы вместе» (культурный и этнический разделы – устное народное творчество, народная игровая культура, декоративно-прикладное искусство разных народов)</w:t>
            </w:r>
          </w:p>
        </w:tc>
        <w:tc>
          <w:tcPr>
            <w:tcW w:w="6804" w:type="dxa"/>
          </w:tcPr>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Игры</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Рисование и ХТД</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Фольклорные тексты</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Народная игровая игрушка</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Просмотр видеофильмов, видео презентаций</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Беседа</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Организация выставок</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Обсуждение реальных ситуаций</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Метод проектов</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Праздники (театрализовано-музыкальные, народные, обрядные, «семейные вечера»)</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Сравнительный анализ народных игр, игрушек, произведений народного искусства</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Образно-игровые этюды и игры-импровизации</w:t>
            </w:r>
          </w:p>
          <w:p w:rsidR="00CD4EC5" w:rsidRPr="00DB04F2" w:rsidRDefault="00CD4EC5" w:rsidP="00FE05BE">
            <w:pPr>
              <w:jc w:val="both"/>
              <w:rPr>
                <w:rFonts w:ascii="Times New Roman" w:hAnsi="Times New Roman"/>
                <w:bCs/>
                <w:iCs/>
                <w:sz w:val="24"/>
                <w:szCs w:val="24"/>
                <w:lang w:eastAsia="ru-RU"/>
              </w:rPr>
            </w:pPr>
            <w:r w:rsidRPr="00DB04F2">
              <w:rPr>
                <w:rFonts w:ascii="Times New Roman" w:hAnsi="Times New Roman"/>
                <w:bCs/>
                <w:iCs/>
                <w:sz w:val="24"/>
                <w:szCs w:val="24"/>
                <w:lang w:eastAsia="ru-RU"/>
              </w:rPr>
              <w:t>Игры-путешествия по глобусу, картам мира, родной страны, Хабаровского края</w:t>
            </w:r>
          </w:p>
          <w:p w:rsidR="00CD4EC5" w:rsidRPr="00DB04F2" w:rsidRDefault="00CD4EC5" w:rsidP="00FE05BE">
            <w:pPr>
              <w:jc w:val="both"/>
              <w:rPr>
                <w:rFonts w:ascii="Times New Roman" w:hAnsi="Times New Roman"/>
                <w:b/>
                <w:bCs/>
                <w:iCs/>
                <w:sz w:val="24"/>
                <w:szCs w:val="24"/>
                <w:lang w:eastAsia="ru-RU"/>
              </w:rPr>
            </w:pPr>
            <w:r w:rsidRPr="00DB04F2">
              <w:rPr>
                <w:rFonts w:ascii="Times New Roman" w:hAnsi="Times New Roman"/>
                <w:bCs/>
                <w:iCs/>
                <w:sz w:val="24"/>
                <w:szCs w:val="24"/>
                <w:lang w:eastAsia="ru-RU"/>
              </w:rPr>
              <w:t>Тематические дни</w:t>
            </w:r>
          </w:p>
        </w:tc>
      </w:tr>
    </w:tbl>
    <w:p w:rsidR="00CD4EC5" w:rsidRPr="00DB04F2" w:rsidRDefault="00CD4EC5"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Особенности организации работы по краеведению в нашем дошкольном учреждении заключаются в использовании «метода проектов» в работе с детьми старшего дошкольного возраста, что позволяет нам осуществлять интегрированный подход, в том числе и в процессе ознакомления детей с родным краем. «Метод проектов» создает предпосылки для систематизации работы по любому направлению через </w:t>
      </w:r>
      <w:r w:rsidR="007E0127">
        <w:rPr>
          <w:rFonts w:ascii="Times New Roman" w:eastAsia="Calibri" w:hAnsi="Times New Roman" w:cs="Times New Roman"/>
          <w:sz w:val="24"/>
          <w:szCs w:val="24"/>
        </w:rPr>
        <w:t xml:space="preserve">создание технологии целостного </w:t>
      </w:r>
      <w:r w:rsidRPr="00DB04F2">
        <w:rPr>
          <w:rFonts w:ascii="Times New Roman" w:eastAsia="Calibri" w:hAnsi="Times New Roman" w:cs="Times New Roman"/>
          <w:sz w:val="24"/>
          <w:szCs w:val="24"/>
        </w:rPr>
        <w:t>образовательного процесса.</w:t>
      </w:r>
    </w:p>
    <w:p w:rsidR="00CD4EC5" w:rsidRDefault="00CD4EC5"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работе с деть</w:t>
      </w:r>
      <w:r w:rsidR="00C97CAE">
        <w:rPr>
          <w:rFonts w:ascii="Times New Roman" w:eastAsia="Calibri" w:hAnsi="Times New Roman" w:cs="Times New Roman"/>
          <w:sz w:val="24"/>
          <w:szCs w:val="24"/>
        </w:rPr>
        <w:t xml:space="preserve">ми используется </w:t>
      </w:r>
      <w:r w:rsidRPr="00DB04F2">
        <w:rPr>
          <w:rFonts w:ascii="Times New Roman" w:eastAsia="Calibri" w:hAnsi="Times New Roman" w:cs="Times New Roman"/>
          <w:sz w:val="24"/>
          <w:szCs w:val="24"/>
        </w:rPr>
        <w:t xml:space="preserve"> прогр</w:t>
      </w:r>
      <w:r w:rsidR="00C97CAE">
        <w:rPr>
          <w:rFonts w:ascii="Times New Roman" w:eastAsia="Calibri" w:hAnsi="Times New Roman" w:cs="Times New Roman"/>
          <w:sz w:val="24"/>
          <w:szCs w:val="24"/>
        </w:rPr>
        <w:t>амма «</w:t>
      </w:r>
      <w:r w:rsidR="00423E08">
        <w:rPr>
          <w:rFonts w:ascii="Times New Roman" w:eastAsia="Calibri" w:hAnsi="Times New Roman" w:cs="Times New Roman"/>
          <w:sz w:val="24"/>
          <w:szCs w:val="24"/>
        </w:rPr>
        <w:t xml:space="preserve"> Живём на Дальнем востоке.</w:t>
      </w:r>
      <w:r w:rsidR="007E0127" w:rsidRPr="007E0127">
        <w:t xml:space="preserve"> </w:t>
      </w:r>
      <w:r w:rsidR="007E0127" w:rsidRPr="007E0127">
        <w:rPr>
          <w:rFonts w:ascii="Times New Roman" w:eastAsia="Calibri" w:hAnsi="Times New Roman" w:cs="Times New Roman"/>
          <w:sz w:val="24"/>
          <w:szCs w:val="24"/>
        </w:rPr>
        <w:t>Содержание программы построено в соответствии с требованиями образовательного стандарта и отражает основные направления</w:t>
      </w:r>
      <w:r w:rsidR="007E0127">
        <w:rPr>
          <w:rFonts w:ascii="Times New Roman" w:eastAsia="Calibri" w:hAnsi="Times New Roman" w:cs="Times New Roman"/>
          <w:sz w:val="24"/>
          <w:szCs w:val="24"/>
        </w:rPr>
        <w:t xml:space="preserve"> </w:t>
      </w:r>
      <w:r w:rsidR="007E0127" w:rsidRPr="007E0127">
        <w:rPr>
          <w:rFonts w:ascii="Times New Roman" w:eastAsia="Calibri" w:hAnsi="Times New Roman" w:cs="Times New Roman"/>
          <w:sz w:val="24"/>
          <w:szCs w:val="24"/>
        </w:rPr>
        <w:t>приобщения детей к различным аспектам социальной культуры, включенным в контекст патриотического, нравственного,</w:t>
      </w:r>
      <w:r w:rsidR="007E0127">
        <w:rPr>
          <w:rFonts w:ascii="Times New Roman" w:eastAsia="Calibri" w:hAnsi="Times New Roman" w:cs="Times New Roman"/>
          <w:sz w:val="24"/>
          <w:szCs w:val="24"/>
        </w:rPr>
        <w:t xml:space="preserve"> </w:t>
      </w:r>
      <w:r w:rsidR="007E0127" w:rsidRPr="007E0127">
        <w:rPr>
          <w:rFonts w:ascii="Times New Roman" w:eastAsia="Calibri" w:hAnsi="Times New Roman" w:cs="Times New Roman"/>
          <w:sz w:val="24"/>
          <w:szCs w:val="24"/>
        </w:rPr>
        <w:t>интернационального, правового воспитания. Программа построена в соответствии с учѐтом возрастных особенностей детей.</w:t>
      </w:r>
      <w:r w:rsidR="007E0127">
        <w:rPr>
          <w:rFonts w:ascii="Times New Roman" w:eastAsia="Calibri" w:hAnsi="Times New Roman" w:cs="Times New Roman"/>
          <w:sz w:val="24"/>
          <w:szCs w:val="24"/>
        </w:rPr>
        <w:t xml:space="preserve"> Программа расчитана на детей с 3 до 7 лет. Состоит из разделов:</w:t>
      </w:r>
    </w:p>
    <w:p w:rsidR="008E0FEF" w:rsidRPr="007E0127" w:rsidRDefault="00423E08" w:rsidP="00FE05BE">
      <w:pPr>
        <w:pStyle w:val="ab"/>
        <w:numPr>
          <w:ilvl w:val="0"/>
          <w:numId w:val="158"/>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Мир людей( История, традиции, обычаи)</w:t>
      </w:r>
    </w:p>
    <w:p w:rsidR="007E0127" w:rsidRPr="007E0127" w:rsidRDefault="00423E08" w:rsidP="00FE05BE">
      <w:pPr>
        <w:pStyle w:val="ab"/>
        <w:numPr>
          <w:ilvl w:val="0"/>
          <w:numId w:val="158"/>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Мир природы( природа, животный мир, заповедные места</w:t>
      </w:r>
    </w:p>
    <w:p w:rsidR="00CD4EC5" w:rsidRPr="007E0127" w:rsidRDefault="00423E08" w:rsidP="00FE05BE">
      <w:pPr>
        <w:pStyle w:val="ab"/>
        <w:numPr>
          <w:ilvl w:val="0"/>
          <w:numId w:val="158"/>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Культура( игры, сказки, музыка, легенды)</w:t>
      </w:r>
    </w:p>
    <w:p w:rsidR="007E0127" w:rsidRPr="00423E08" w:rsidRDefault="007E0127" w:rsidP="00423E08">
      <w:pPr>
        <w:spacing w:after="0" w:line="240" w:lineRule="auto"/>
        <w:ind w:left="1069"/>
        <w:jc w:val="both"/>
        <w:rPr>
          <w:rFonts w:ascii="Times New Roman" w:eastAsia="Calibri" w:hAnsi="Times New Roman" w:cs="Times New Roman"/>
          <w:sz w:val="24"/>
          <w:szCs w:val="24"/>
        </w:rPr>
      </w:pPr>
    </w:p>
    <w:p w:rsidR="000C4A6D" w:rsidRPr="001E304B" w:rsidRDefault="000C4A6D" w:rsidP="00FE05BE">
      <w:pPr>
        <w:spacing w:after="0" w:line="240" w:lineRule="auto"/>
        <w:jc w:val="center"/>
        <w:rPr>
          <w:rFonts w:ascii="Times New Roman" w:eastAsia="Calibri" w:hAnsi="Times New Roman" w:cs="Times New Roman"/>
          <w:b/>
          <w:sz w:val="24"/>
          <w:szCs w:val="24"/>
        </w:rPr>
      </w:pPr>
    </w:p>
    <w:p w:rsidR="00CD4EC5" w:rsidRPr="001E304B" w:rsidRDefault="00D869A5" w:rsidP="00FE05BE">
      <w:pPr>
        <w:spacing w:after="0" w:line="240" w:lineRule="auto"/>
        <w:jc w:val="center"/>
        <w:rPr>
          <w:rFonts w:ascii="Times New Roman" w:eastAsia="Calibri" w:hAnsi="Times New Roman" w:cs="Times New Roman"/>
          <w:b/>
          <w:sz w:val="24"/>
          <w:szCs w:val="24"/>
        </w:rPr>
      </w:pPr>
      <w:r w:rsidRPr="001E304B">
        <w:rPr>
          <w:rFonts w:ascii="Times New Roman" w:eastAsia="Calibri" w:hAnsi="Times New Roman" w:cs="Times New Roman"/>
          <w:b/>
          <w:sz w:val="24"/>
          <w:szCs w:val="24"/>
        </w:rPr>
        <w:t>2.11</w:t>
      </w:r>
      <w:r w:rsidR="00F26C87" w:rsidRPr="001E304B">
        <w:rPr>
          <w:rFonts w:ascii="Times New Roman" w:eastAsia="Calibri" w:hAnsi="Times New Roman" w:cs="Times New Roman"/>
          <w:b/>
          <w:sz w:val="24"/>
          <w:szCs w:val="24"/>
        </w:rPr>
        <w:t>.2</w:t>
      </w:r>
      <w:r w:rsidR="00CD4EC5" w:rsidRPr="001E304B">
        <w:rPr>
          <w:rFonts w:ascii="Times New Roman" w:eastAsia="Calibri" w:hAnsi="Times New Roman" w:cs="Times New Roman"/>
          <w:b/>
          <w:sz w:val="24"/>
          <w:szCs w:val="24"/>
        </w:rPr>
        <w:t>. ДОПОЛНИТЕЛЬНЫЕ ОБРАЗОВАТЕЛЬНЫЕ УСЛУГИ</w:t>
      </w:r>
    </w:p>
    <w:p w:rsidR="00CD4EC5" w:rsidRPr="00DB04F2" w:rsidRDefault="00CD4EC5" w:rsidP="00FE05BE">
      <w:pPr>
        <w:spacing w:after="0" w:line="240" w:lineRule="auto"/>
        <w:jc w:val="center"/>
        <w:rPr>
          <w:rFonts w:ascii="Times New Roman" w:eastAsia="Calibri" w:hAnsi="Times New Roman" w:cs="Times New Roman"/>
          <w:b/>
          <w:color w:val="002060"/>
          <w:sz w:val="24"/>
          <w:szCs w:val="24"/>
        </w:rPr>
      </w:pPr>
    </w:p>
    <w:p w:rsidR="00CD4EC5" w:rsidRPr="00DB04F2" w:rsidRDefault="00CD4EC5"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Дополнительная образовательная деятельность строится в соответствии с социальным запросом и потребностями родителей воспитанников, с учётом интересов детей.</w:t>
      </w:r>
    </w:p>
    <w:p w:rsidR="00CE5AD4" w:rsidRPr="00CE5AD4" w:rsidRDefault="00CE5AD4" w:rsidP="00FE05BE">
      <w:pPr>
        <w:spacing w:after="0" w:line="240" w:lineRule="auto"/>
        <w:ind w:firstLine="709"/>
        <w:jc w:val="both"/>
        <w:rPr>
          <w:rFonts w:ascii="Times New Roman" w:eastAsia="Calibri" w:hAnsi="Times New Roman" w:cs="Times New Roman"/>
          <w:sz w:val="24"/>
          <w:szCs w:val="24"/>
        </w:rPr>
      </w:pPr>
      <w:r w:rsidRPr="00CE5AD4">
        <w:rPr>
          <w:rFonts w:ascii="Times New Roman" w:eastAsia="Calibri" w:hAnsi="Times New Roman" w:cs="Times New Roman"/>
          <w:sz w:val="24"/>
          <w:szCs w:val="24"/>
        </w:rPr>
        <w:t xml:space="preserve">Дополнительные образовательные услуги </w:t>
      </w:r>
      <w:r w:rsidR="00F30D10">
        <w:rPr>
          <w:rFonts w:ascii="Times New Roman" w:eastAsia="Calibri" w:hAnsi="Times New Roman" w:cs="Times New Roman"/>
          <w:sz w:val="24"/>
          <w:szCs w:val="24"/>
        </w:rPr>
        <w:t xml:space="preserve">(бесплатные) </w:t>
      </w:r>
      <w:r w:rsidRPr="00CE5AD4">
        <w:rPr>
          <w:rFonts w:ascii="Times New Roman" w:eastAsia="Calibri" w:hAnsi="Times New Roman" w:cs="Times New Roman"/>
          <w:sz w:val="24"/>
          <w:szCs w:val="24"/>
        </w:rPr>
        <w:t xml:space="preserve">в детском </w:t>
      </w:r>
      <w:r>
        <w:rPr>
          <w:rFonts w:ascii="Times New Roman" w:eastAsia="Calibri" w:hAnsi="Times New Roman" w:cs="Times New Roman"/>
          <w:sz w:val="24"/>
          <w:szCs w:val="24"/>
        </w:rPr>
        <w:t>спсобствуют</w:t>
      </w:r>
      <w:r w:rsidRPr="00CE5AD4">
        <w:rPr>
          <w:rFonts w:ascii="Times New Roman" w:eastAsia="Calibri" w:hAnsi="Times New Roman" w:cs="Times New Roman"/>
          <w:sz w:val="24"/>
          <w:szCs w:val="24"/>
        </w:rPr>
        <w:t xml:space="preserve"> развити</w:t>
      </w:r>
      <w:r>
        <w:rPr>
          <w:rFonts w:ascii="Times New Roman" w:eastAsia="Calibri" w:hAnsi="Times New Roman" w:cs="Times New Roman"/>
          <w:sz w:val="24"/>
          <w:szCs w:val="24"/>
        </w:rPr>
        <w:t>ю</w:t>
      </w:r>
      <w:r w:rsidRPr="00CE5AD4">
        <w:rPr>
          <w:rFonts w:ascii="Times New Roman" w:eastAsia="Calibri" w:hAnsi="Times New Roman" w:cs="Times New Roman"/>
          <w:sz w:val="24"/>
          <w:szCs w:val="24"/>
        </w:rPr>
        <w:t xml:space="preserve"> творческих способностей и углубления знаний детей. Они выполняют следующие функции:</w:t>
      </w:r>
    </w:p>
    <w:p w:rsidR="00CE5AD4" w:rsidRPr="00CE5AD4" w:rsidRDefault="00CE5AD4" w:rsidP="00FE05BE">
      <w:pPr>
        <w:pStyle w:val="ab"/>
        <w:numPr>
          <w:ilvl w:val="0"/>
          <w:numId w:val="191"/>
        </w:numPr>
        <w:spacing w:after="0" w:line="240" w:lineRule="auto"/>
        <w:ind w:left="426"/>
        <w:jc w:val="both"/>
        <w:rPr>
          <w:rFonts w:ascii="Times New Roman" w:eastAsia="Calibri" w:hAnsi="Times New Roman" w:cs="Times New Roman"/>
          <w:sz w:val="24"/>
          <w:szCs w:val="24"/>
        </w:rPr>
      </w:pPr>
      <w:r w:rsidRPr="00F30D10">
        <w:rPr>
          <w:rFonts w:ascii="Times New Roman" w:eastAsia="Calibri" w:hAnsi="Times New Roman" w:cs="Times New Roman"/>
          <w:sz w:val="24"/>
          <w:szCs w:val="24"/>
          <w:u w:val="single"/>
        </w:rPr>
        <w:t>образовательная:</w:t>
      </w:r>
      <w:r w:rsidRPr="00CE5AD4">
        <w:rPr>
          <w:rFonts w:ascii="Times New Roman" w:eastAsia="Calibri" w:hAnsi="Times New Roman" w:cs="Times New Roman"/>
          <w:sz w:val="24"/>
          <w:szCs w:val="24"/>
        </w:rPr>
        <w:t xml:space="preserve"> удовлетворение познавательных потребностей и получение дополнительных навыков;</w:t>
      </w:r>
    </w:p>
    <w:p w:rsidR="00CE5AD4" w:rsidRPr="00CE5AD4" w:rsidRDefault="00CE5AD4" w:rsidP="00FE05BE">
      <w:pPr>
        <w:pStyle w:val="ab"/>
        <w:numPr>
          <w:ilvl w:val="0"/>
          <w:numId w:val="191"/>
        </w:numPr>
        <w:spacing w:after="0" w:line="240" w:lineRule="auto"/>
        <w:ind w:left="426"/>
        <w:jc w:val="both"/>
        <w:rPr>
          <w:rFonts w:ascii="Times New Roman" w:eastAsia="Calibri" w:hAnsi="Times New Roman" w:cs="Times New Roman"/>
          <w:sz w:val="24"/>
          <w:szCs w:val="24"/>
        </w:rPr>
      </w:pPr>
      <w:r w:rsidRPr="00F30D10">
        <w:rPr>
          <w:rFonts w:ascii="Times New Roman" w:eastAsia="Calibri" w:hAnsi="Times New Roman" w:cs="Times New Roman"/>
          <w:sz w:val="24"/>
          <w:szCs w:val="24"/>
          <w:u w:val="single"/>
        </w:rPr>
        <w:t>социально-адаптивная:</w:t>
      </w:r>
      <w:r w:rsidRPr="00CE5AD4">
        <w:rPr>
          <w:rFonts w:ascii="Times New Roman" w:eastAsia="Calibri" w:hAnsi="Times New Roman" w:cs="Times New Roman"/>
          <w:sz w:val="24"/>
          <w:szCs w:val="24"/>
        </w:rPr>
        <w:t xml:space="preserve"> приобретение социально значимого опыта и навыков взаимодействия;</w:t>
      </w:r>
    </w:p>
    <w:p w:rsidR="00CE5AD4" w:rsidRPr="00CE5AD4" w:rsidRDefault="00CE5AD4" w:rsidP="00FE05BE">
      <w:pPr>
        <w:pStyle w:val="ab"/>
        <w:numPr>
          <w:ilvl w:val="0"/>
          <w:numId w:val="191"/>
        </w:numPr>
        <w:spacing w:after="0" w:line="240" w:lineRule="auto"/>
        <w:ind w:left="426"/>
        <w:jc w:val="both"/>
        <w:rPr>
          <w:rFonts w:ascii="Times New Roman" w:eastAsia="Calibri" w:hAnsi="Times New Roman" w:cs="Times New Roman"/>
          <w:sz w:val="24"/>
          <w:szCs w:val="24"/>
        </w:rPr>
      </w:pPr>
      <w:r w:rsidRPr="00F30D10">
        <w:rPr>
          <w:rFonts w:ascii="Times New Roman" w:eastAsia="Calibri" w:hAnsi="Times New Roman" w:cs="Times New Roman"/>
          <w:sz w:val="24"/>
          <w:szCs w:val="24"/>
          <w:u w:val="single"/>
        </w:rPr>
        <w:t>коррекционно-развивающая:</w:t>
      </w:r>
      <w:r w:rsidRPr="00CE5AD4">
        <w:rPr>
          <w:rFonts w:ascii="Times New Roman" w:eastAsia="Calibri" w:hAnsi="Times New Roman" w:cs="Times New Roman"/>
          <w:sz w:val="24"/>
          <w:szCs w:val="24"/>
        </w:rPr>
        <w:t xml:space="preserve"> развитие интеллектуальных, творческих и физических способностей;</w:t>
      </w:r>
    </w:p>
    <w:p w:rsidR="00CE5AD4" w:rsidRDefault="00CE5AD4" w:rsidP="00FE05BE">
      <w:pPr>
        <w:pStyle w:val="ab"/>
        <w:numPr>
          <w:ilvl w:val="0"/>
          <w:numId w:val="191"/>
        </w:numPr>
        <w:spacing w:after="0" w:line="240" w:lineRule="auto"/>
        <w:ind w:left="426"/>
        <w:jc w:val="both"/>
        <w:rPr>
          <w:rFonts w:ascii="Times New Roman" w:eastAsia="Calibri" w:hAnsi="Times New Roman" w:cs="Times New Roman"/>
          <w:sz w:val="24"/>
          <w:szCs w:val="24"/>
        </w:rPr>
      </w:pPr>
      <w:r w:rsidRPr="00F30D10">
        <w:rPr>
          <w:rFonts w:ascii="Times New Roman" w:eastAsia="Calibri" w:hAnsi="Times New Roman" w:cs="Times New Roman"/>
          <w:sz w:val="24"/>
          <w:szCs w:val="24"/>
          <w:u w:val="single"/>
        </w:rPr>
        <w:t>воспитательная:</w:t>
      </w:r>
      <w:r w:rsidRPr="00CE5AD4">
        <w:rPr>
          <w:rFonts w:ascii="Times New Roman" w:eastAsia="Calibri" w:hAnsi="Times New Roman" w:cs="Times New Roman"/>
          <w:sz w:val="24"/>
          <w:szCs w:val="24"/>
        </w:rPr>
        <w:t xml:space="preserve"> развитие социально значимых качеств личности, коммуникативных навыков и социальной ответственности.</w:t>
      </w:r>
    </w:p>
    <w:p w:rsidR="00664C5E" w:rsidRDefault="00664C5E" w:rsidP="00FE05BE">
      <w:pPr>
        <w:pStyle w:val="ab"/>
        <w:tabs>
          <w:tab w:val="left" w:pos="0"/>
          <w:tab w:val="left" w:pos="1416"/>
          <w:tab w:val="left" w:pos="2124"/>
          <w:tab w:val="left" w:pos="2832"/>
          <w:tab w:val="left" w:pos="3247"/>
        </w:tabs>
        <w:spacing w:after="0" w:line="240" w:lineRule="auto"/>
        <w:ind w:left="0" w:firstLine="709"/>
        <w:jc w:val="both"/>
        <w:rPr>
          <w:rFonts w:ascii="Times New Roman" w:eastAsia="Calibri" w:hAnsi="Times New Roman" w:cs="Times New Roman"/>
          <w:sz w:val="24"/>
          <w:szCs w:val="24"/>
        </w:rPr>
      </w:pPr>
    </w:p>
    <w:p w:rsidR="00804FC0" w:rsidRPr="00664C5E" w:rsidRDefault="00423E08" w:rsidP="00FE05BE">
      <w:pPr>
        <w:pStyle w:val="ab"/>
        <w:tabs>
          <w:tab w:val="left" w:pos="0"/>
          <w:tab w:val="left" w:pos="1416"/>
          <w:tab w:val="left" w:pos="2124"/>
          <w:tab w:val="left" w:pos="2832"/>
          <w:tab w:val="left" w:pos="3247"/>
        </w:tabs>
        <w:spacing w:after="0" w:line="240" w:lineRule="auto"/>
        <w:ind w:left="0" w:firstLine="709"/>
        <w:jc w:val="both"/>
        <w:rPr>
          <w:rFonts w:ascii="Times New Roman" w:eastAsia="Calibri" w:hAnsi="Times New Roman" w:cs="Times New Roman"/>
          <w:b/>
          <w:color w:val="3366CC"/>
          <w:sz w:val="24"/>
          <w:szCs w:val="24"/>
        </w:rPr>
      </w:pPr>
      <w:r>
        <w:rPr>
          <w:rFonts w:ascii="Times New Roman" w:eastAsia="Calibri" w:hAnsi="Times New Roman" w:cs="Times New Roman"/>
          <w:sz w:val="24"/>
          <w:szCs w:val="24"/>
        </w:rPr>
        <w:t>1</w:t>
      </w:r>
      <w:r w:rsidR="00804FC0">
        <w:rPr>
          <w:rFonts w:ascii="Times New Roman" w:eastAsia="Calibri" w:hAnsi="Times New Roman" w:cs="Times New Roman"/>
          <w:sz w:val="24"/>
          <w:szCs w:val="24"/>
        </w:rPr>
        <w:t xml:space="preserve">. </w:t>
      </w:r>
      <w:r w:rsidR="00804FC0" w:rsidRPr="00804FC0">
        <w:rPr>
          <w:rFonts w:ascii="Times New Roman" w:eastAsia="Calibri" w:hAnsi="Times New Roman" w:cs="Times New Roman"/>
          <w:sz w:val="24"/>
          <w:szCs w:val="24"/>
        </w:rPr>
        <w:t>Дополнительная общеобразовательная обще</w:t>
      </w:r>
      <w:r w:rsidR="00804FC0">
        <w:rPr>
          <w:rFonts w:ascii="Times New Roman" w:eastAsia="Calibri" w:hAnsi="Times New Roman" w:cs="Times New Roman"/>
          <w:sz w:val="24"/>
          <w:szCs w:val="24"/>
        </w:rPr>
        <w:t>развивающая программа социально</w:t>
      </w:r>
      <w:r w:rsidR="00804FC0" w:rsidRPr="00804FC0">
        <w:rPr>
          <w:rFonts w:ascii="Times New Roman" w:eastAsia="Calibri" w:hAnsi="Times New Roman" w:cs="Times New Roman"/>
          <w:sz w:val="24"/>
          <w:szCs w:val="24"/>
        </w:rPr>
        <w:t>-гуманитарной направленности</w:t>
      </w:r>
      <w:r w:rsidR="00804FC0">
        <w:rPr>
          <w:rFonts w:ascii="Times New Roman" w:eastAsia="Calibri" w:hAnsi="Times New Roman" w:cs="Times New Roman"/>
          <w:sz w:val="24"/>
          <w:szCs w:val="24"/>
        </w:rPr>
        <w:t xml:space="preserve"> </w:t>
      </w:r>
      <w:r w:rsidR="00804FC0" w:rsidRPr="00423E08">
        <w:rPr>
          <w:rFonts w:ascii="Times New Roman" w:eastAsia="Calibri" w:hAnsi="Times New Roman" w:cs="Times New Roman"/>
          <w:b/>
          <w:i/>
          <w:sz w:val="24"/>
          <w:szCs w:val="24"/>
        </w:rPr>
        <w:t>«Мы живем в России».</w:t>
      </w:r>
      <w:r w:rsidR="00804FC0" w:rsidRPr="00423E08">
        <w:rPr>
          <w:rFonts w:ascii="Times New Roman" w:eastAsia="Calibri" w:hAnsi="Times New Roman" w:cs="Times New Roman"/>
          <w:b/>
          <w:sz w:val="24"/>
          <w:szCs w:val="24"/>
        </w:rPr>
        <w:t xml:space="preserve"> </w:t>
      </w:r>
      <w:r w:rsidR="00804FC0" w:rsidRPr="00804FC0">
        <w:rPr>
          <w:rFonts w:ascii="Times New Roman" w:eastAsia="Calibri" w:hAnsi="Times New Roman" w:cs="Times New Roman"/>
          <w:sz w:val="24"/>
          <w:szCs w:val="24"/>
        </w:rPr>
        <w:t>(подготовительная группа)</w:t>
      </w:r>
      <w:r w:rsidR="00664C5E">
        <w:rPr>
          <w:rFonts w:ascii="Times New Roman" w:eastAsia="Calibri" w:hAnsi="Times New Roman" w:cs="Times New Roman"/>
          <w:sz w:val="24"/>
          <w:szCs w:val="24"/>
        </w:rPr>
        <w:t xml:space="preserve"> </w:t>
      </w:r>
      <w:r w:rsidR="00664C5E" w:rsidRPr="00664C5E">
        <w:rPr>
          <w:rFonts w:ascii="Times New Roman" w:eastAsia="Calibri" w:hAnsi="Times New Roman" w:cs="Times New Roman"/>
          <w:b/>
          <w:sz w:val="24"/>
          <w:szCs w:val="24"/>
        </w:rPr>
        <w:t>(ОО «Познавательное развитие», ОО «Социально-коммуникативное развитие»)</w:t>
      </w:r>
    </w:p>
    <w:p w:rsidR="002B61B0" w:rsidRDefault="00804FC0" w:rsidP="00FE05BE">
      <w:pPr>
        <w:pStyle w:val="ab"/>
        <w:tabs>
          <w:tab w:val="left" w:pos="0"/>
          <w:tab w:val="left" w:pos="1416"/>
          <w:tab w:val="left" w:pos="2124"/>
          <w:tab w:val="left" w:pos="2832"/>
          <w:tab w:val="left" w:pos="3247"/>
        </w:tabs>
        <w:spacing w:after="0" w:line="240" w:lineRule="auto"/>
        <w:ind w:left="0" w:firstLine="709"/>
        <w:jc w:val="both"/>
        <w:rPr>
          <w:rFonts w:ascii="Times New Roman" w:eastAsia="Calibri" w:hAnsi="Times New Roman" w:cs="Times New Roman"/>
          <w:sz w:val="24"/>
          <w:szCs w:val="24"/>
        </w:rPr>
      </w:pPr>
      <w:r w:rsidRPr="00804FC0">
        <w:rPr>
          <w:rFonts w:ascii="Times New Roman" w:eastAsia="Calibri" w:hAnsi="Times New Roman" w:cs="Times New Roman"/>
          <w:sz w:val="24"/>
          <w:szCs w:val="24"/>
        </w:rPr>
        <w:t>Содержательный раздел программы «Мы живём в России» предполагает подачу изучаемого мате</w:t>
      </w:r>
      <w:r>
        <w:rPr>
          <w:rFonts w:ascii="Times New Roman" w:eastAsia="Calibri" w:hAnsi="Times New Roman" w:cs="Times New Roman"/>
          <w:sz w:val="24"/>
          <w:szCs w:val="24"/>
        </w:rPr>
        <w:t>риала по тематическим дням (знаменательным и праздничным дням России).</w:t>
      </w:r>
    </w:p>
    <w:p w:rsidR="002B61B0" w:rsidRDefault="002B61B0" w:rsidP="00FE05BE">
      <w:pPr>
        <w:pStyle w:val="ab"/>
        <w:tabs>
          <w:tab w:val="left" w:pos="0"/>
          <w:tab w:val="left" w:pos="1416"/>
          <w:tab w:val="left" w:pos="2124"/>
          <w:tab w:val="left" w:pos="2832"/>
          <w:tab w:val="left" w:pos="3247"/>
        </w:tabs>
        <w:spacing w:after="0" w:line="240" w:lineRule="auto"/>
        <w:ind w:left="0" w:firstLine="709"/>
        <w:jc w:val="both"/>
        <w:rPr>
          <w:rFonts w:ascii="Times New Roman" w:eastAsia="Calibri" w:hAnsi="Times New Roman" w:cs="Times New Roman"/>
          <w:sz w:val="24"/>
          <w:szCs w:val="24"/>
        </w:rPr>
      </w:pPr>
      <w:r w:rsidRPr="00804FC0">
        <w:rPr>
          <w:rFonts w:ascii="Times New Roman" w:eastAsia="Calibri" w:hAnsi="Times New Roman" w:cs="Times New Roman"/>
          <w:sz w:val="24"/>
          <w:szCs w:val="24"/>
        </w:rPr>
        <w:t>Дети получают знания о своём ближайшем окружении, семье, воспитываются гуманные отношения к близким, уточняются представления о занятиях, именах близких людей, семейных традициях, историях.</w:t>
      </w:r>
    </w:p>
    <w:p w:rsidR="00664C5E" w:rsidRDefault="00664C5E" w:rsidP="00FE05BE">
      <w:pPr>
        <w:pStyle w:val="ab"/>
        <w:tabs>
          <w:tab w:val="left" w:pos="0"/>
          <w:tab w:val="left" w:pos="1416"/>
          <w:tab w:val="left" w:pos="2124"/>
          <w:tab w:val="left" w:pos="2832"/>
          <w:tab w:val="left" w:pos="3247"/>
        </w:tabs>
        <w:spacing w:after="0" w:line="240" w:lineRule="auto"/>
        <w:ind w:left="0" w:firstLine="709"/>
        <w:jc w:val="both"/>
        <w:rPr>
          <w:rFonts w:ascii="Times New Roman" w:eastAsia="Calibri" w:hAnsi="Times New Roman" w:cs="Times New Roman"/>
          <w:noProof/>
          <w:sz w:val="24"/>
          <w:szCs w:val="24"/>
          <w:lang w:eastAsia="ru-RU"/>
        </w:rPr>
      </w:pPr>
      <w:r w:rsidRPr="00664C5E">
        <w:rPr>
          <w:rFonts w:ascii="Times New Roman" w:eastAsia="Calibri" w:hAnsi="Times New Roman" w:cs="Times New Roman"/>
          <w:noProof/>
          <w:sz w:val="24"/>
          <w:szCs w:val="24"/>
          <w:lang w:eastAsia="ru-RU"/>
        </w:rPr>
        <w:t xml:space="preserve">Дети получают краеведческие сведения о родном городе, об истории его возникновения, достопримечательностях, промышленности, видах транспорта, городских зданиях и учреждениях, трудовой деятельности людей, деятелях культуры, знаменитых земляках. </w:t>
      </w:r>
    </w:p>
    <w:p w:rsidR="00664C5E" w:rsidRDefault="00664C5E" w:rsidP="00FE05BE">
      <w:pPr>
        <w:pStyle w:val="ab"/>
        <w:tabs>
          <w:tab w:val="left" w:pos="0"/>
          <w:tab w:val="left" w:pos="1416"/>
          <w:tab w:val="left" w:pos="2124"/>
          <w:tab w:val="left" w:pos="2832"/>
          <w:tab w:val="left" w:pos="3247"/>
        </w:tabs>
        <w:spacing w:after="0" w:line="240" w:lineRule="auto"/>
        <w:ind w:left="0" w:firstLine="709"/>
        <w:jc w:val="both"/>
        <w:rPr>
          <w:rFonts w:ascii="Times New Roman" w:eastAsia="Calibri" w:hAnsi="Times New Roman" w:cs="Times New Roman"/>
          <w:noProof/>
          <w:sz w:val="24"/>
          <w:szCs w:val="24"/>
          <w:lang w:eastAsia="ru-RU"/>
        </w:rPr>
      </w:pPr>
      <w:r w:rsidRPr="00664C5E">
        <w:rPr>
          <w:rFonts w:ascii="Times New Roman" w:eastAsia="Calibri" w:hAnsi="Times New Roman" w:cs="Times New Roman"/>
          <w:noProof/>
          <w:sz w:val="24"/>
          <w:szCs w:val="24"/>
          <w:lang w:eastAsia="ru-RU"/>
        </w:rPr>
        <w:t>На занятиях дети получают географические сведения о территории России, расширяют представление о значении государственных символов России.</w:t>
      </w:r>
    </w:p>
    <w:p w:rsidR="00804FC0" w:rsidRPr="00804FC0" w:rsidRDefault="00DB56C4" w:rsidP="00FE05BE">
      <w:pPr>
        <w:tabs>
          <w:tab w:val="left" w:pos="0"/>
          <w:tab w:val="left" w:pos="1416"/>
          <w:tab w:val="left" w:pos="2124"/>
          <w:tab w:val="left" w:pos="2832"/>
          <w:tab w:val="left" w:pos="3247"/>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З</w:t>
      </w:r>
      <w:r w:rsidR="00804FC0" w:rsidRPr="00804FC0">
        <w:rPr>
          <w:rFonts w:ascii="Times New Roman" w:eastAsia="Calibri" w:hAnsi="Times New Roman" w:cs="Times New Roman"/>
          <w:sz w:val="24"/>
          <w:szCs w:val="24"/>
        </w:rPr>
        <w:t xml:space="preserve">накомятся с устным народным творчеством: сказками, былинами, потешками, праздниками и обрядами, народным декоративно-прикладным искусством. </w:t>
      </w:r>
    </w:p>
    <w:p w:rsidR="00804FC0" w:rsidRPr="00804FC0" w:rsidRDefault="00DB56C4" w:rsidP="00FE05BE">
      <w:pPr>
        <w:spacing w:after="0" w:line="240" w:lineRule="auto"/>
        <w:ind w:firstLine="709"/>
        <w:rPr>
          <w:rFonts w:ascii="Times New Roman" w:eastAsia="Calibri" w:hAnsi="Times New Roman" w:cs="Times New Roman"/>
          <w:i/>
          <w:sz w:val="24"/>
          <w:szCs w:val="28"/>
        </w:rPr>
      </w:pPr>
      <w:r w:rsidRPr="00F30D10">
        <w:rPr>
          <w:rFonts w:ascii="Times New Roman" w:eastAsia="Calibri" w:hAnsi="Times New Roman" w:cs="Times New Roman"/>
          <w:i/>
          <w:sz w:val="24"/>
          <w:szCs w:val="28"/>
        </w:rPr>
        <w:t>Формы работы</w:t>
      </w:r>
    </w:p>
    <w:p w:rsidR="00BA7CEE" w:rsidRDefault="00BA7CEE" w:rsidP="00FE05BE">
      <w:pPr>
        <w:spacing w:after="0" w:line="240" w:lineRule="auto"/>
        <w:jc w:val="both"/>
        <w:rPr>
          <w:rFonts w:ascii="Times New Roman" w:eastAsia="Calibri" w:hAnsi="Times New Roman" w:cs="Times New Roman"/>
          <w:sz w:val="24"/>
          <w:szCs w:val="28"/>
        </w:rPr>
        <w:sectPr w:rsidR="00BA7CEE" w:rsidSect="00AC57D9">
          <w:footerReference w:type="default" r:id="rId43"/>
          <w:type w:val="continuous"/>
          <w:pgSz w:w="11906" w:h="16838" w:code="9"/>
          <w:pgMar w:top="720" w:right="707" w:bottom="709" w:left="709" w:header="709" w:footer="124"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DB56C4" w:rsidRPr="00BA7CEE" w:rsidRDefault="00804FC0" w:rsidP="00FE05BE">
      <w:pPr>
        <w:pStyle w:val="ab"/>
        <w:numPr>
          <w:ilvl w:val="0"/>
          <w:numId w:val="206"/>
        </w:numPr>
        <w:spacing w:after="0" w:line="240" w:lineRule="auto"/>
        <w:ind w:left="426"/>
        <w:jc w:val="both"/>
        <w:rPr>
          <w:rFonts w:ascii="Times New Roman" w:eastAsia="Calibri" w:hAnsi="Times New Roman" w:cs="Times New Roman"/>
          <w:sz w:val="24"/>
          <w:szCs w:val="28"/>
        </w:rPr>
      </w:pPr>
      <w:r w:rsidRPr="00BA7CEE">
        <w:rPr>
          <w:rFonts w:ascii="Times New Roman" w:eastAsia="Calibri" w:hAnsi="Times New Roman" w:cs="Times New Roman"/>
          <w:sz w:val="24"/>
          <w:szCs w:val="28"/>
        </w:rPr>
        <w:t>Инфочасы на тем</w:t>
      </w:r>
      <w:r w:rsidR="00DB56C4" w:rsidRPr="00BA7CEE">
        <w:rPr>
          <w:rFonts w:ascii="Times New Roman" w:eastAsia="Calibri" w:hAnsi="Times New Roman" w:cs="Times New Roman"/>
          <w:sz w:val="24"/>
          <w:szCs w:val="28"/>
        </w:rPr>
        <w:t>ам, беседы, рассказы, обсуждения.</w:t>
      </w:r>
      <w:r w:rsidRPr="00BA7CEE">
        <w:rPr>
          <w:rFonts w:ascii="Times New Roman" w:eastAsia="Calibri" w:hAnsi="Times New Roman" w:cs="Times New Roman"/>
          <w:sz w:val="24"/>
          <w:szCs w:val="28"/>
        </w:rPr>
        <w:t xml:space="preserve"> </w:t>
      </w:r>
    </w:p>
    <w:p w:rsidR="00804FC0" w:rsidRPr="00BA7CEE" w:rsidRDefault="00DB56C4" w:rsidP="00FE05BE">
      <w:pPr>
        <w:pStyle w:val="ab"/>
        <w:numPr>
          <w:ilvl w:val="0"/>
          <w:numId w:val="206"/>
        </w:numPr>
        <w:spacing w:after="0" w:line="240" w:lineRule="auto"/>
        <w:ind w:left="426"/>
        <w:jc w:val="both"/>
        <w:rPr>
          <w:rFonts w:ascii="Times New Roman" w:eastAsia="Calibri" w:hAnsi="Times New Roman" w:cs="Times New Roman"/>
          <w:sz w:val="24"/>
          <w:szCs w:val="28"/>
        </w:rPr>
      </w:pPr>
      <w:r w:rsidRPr="00BA7CEE">
        <w:rPr>
          <w:rFonts w:ascii="Times New Roman" w:eastAsia="Calibri" w:hAnsi="Times New Roman" w:cs="Times New Roman"/>
          <w:sz w:val="24"/>
          <w:szCs w:val="28"/>
        </w:rPr>
        <w:t>Презентации</w:t>
      </w:r>
      <w:r w:rsidR="00804FC0" w:rsidRPr="00BA7CEE">
        <w:rPr>
          <w:rFonts w:ascii="Times New Roman" w:eastAsia="Calibri" w:hAnsi="Times New Roman" w:cs="Times New Roman"/>
          <w:sz w:val="24"/>
          <w:szCs w:val="28"/>
        </w:rPr>
        <w:t>, видеоролик</w:t>
      </w:r>
      <w:r w:rsidRPr="00BA7CEE">
        <w:rPr>
          <w:rFonts w:ascii="Times New Roman" w:eastAsia="Calibri" w:hAnsi="Times New Roman" w:cs="Times New Roman"/>
          <w:sz w:val="24"/>
          <w:szCs w:val="28"/>
        </w:rPr>
        <w:t>и, вертуальные экскурсии</w:t>
      </w:r>
      <w:r w:rsidR="00804FC0" w:rsidRPr="00BA7CEE">
        <w:rPr>
          <w:rFonts w:ascii="Times New Roman" w:eastAsia="Calibri" w:hAnsi="Times New Roman" w:cs="Times New Roman"/>
          <w:sz w:val="24"/>
          <w:szCs w:val="28"/>
        </w:rPr>
        <w:t>.</w:t>
      </w:r>
    </w:p>
    <w:p w:rsidR="00DB56C4" w:rsidRPr="00BA7CEE" w:rsidRDefault="00804FC0" w:rsidP="00FE05BE">
      <w:pPr>
        <w:pStyle w:val="ab"/>
        <w:numPr>
          <w:ilvl w:val="0"/>
          <w:numId w:val="206"/>
        </w:numPr>
        <w:spacing w:after="0" w:line="240" w:lineRule="auto"/>
        <w:ind w:left="426"/>
        <w:jc w:val="both"/>
        <w:rPr>
          <w:rFonts w:ascii="Times New Roman" w:eastAsia="Calibri" w:hAnsi="Times New Roman" w:cs="Times New Roman"/>
          <w:bCs/>
          <w:sz w:val="24"/>
          <w:szCs w:val="28"/>
        </w:rPr>
      </w:pPr>
      <w:r w:rsidRPr="00BA7CEE">
        <w:rPr>
          <w:rFonts w:ascii="Times New Roman" w:eastAsia="Calibri" w:hAnsi="Times New Roman" w:cs="Times New Roman"/>
          <w:bCs/>
          <w:sz w:val="24"/>
          <w:szCs w:val="28"/>
        </w:rPr>
        <w:t xml:space="preserve">Игры, </w:t>
      </w:r>
      <w:r w:rsidR="00DB56C4" w:rsidRPr="00BA7CEE">
        <w:rPr>
          <w:rFonts w:ascii="Times New Roman" w:eastAsia="Calibri" w:hAnsi="Times New Roman" w:cs="Times New Roman"/>
          <w:bCs/>
          <w:sz w:val="24"/>
          <w:szCs w:val="28"/>
        </w:rPr>
        <w:t>викторины.</w:t>
      </w:r>
    </w:p>
    <w:p w:rsidR="00DB56C4" w:rsidRPr="00BA7CEE" w:rsidRDefault="00DB56C4" w:rsidP="00FE05BE">
      <w:pPr>
        <w:pStyle w:val="ab"/>
        <w:numPr>
          <w:ilvl w:val="0"/>
          <w:numId w:val="206"/>
        </w:numPr>
        <w:spacing w:after="0" w:line="240" w:lineRule="auto"/>
        <w:ind w:left="426"/>
        <w:jc w:val="both"/>
        <w:rPr>
          <w:rFonts w:ascii="Times New Roman" w:eastAsia="Calibri" w:hAnsi="Times New Roman" w:cs="Times New Roman"/>
          <w:bCs/>
          <w:sz w:val="24"/>
          <w:szCs w:val="28"/>
        </w:rPr>
      </w:pPr>
      <w:r w:rsidRPr="00BA7CEE">
        <w:rPr>
          <w:rFonts w:ascii="Times New Roman" w:eastAsia="Calibri" w:hAnsi="Times New Roman" w:cs="Times New Roman"/>
          <w:bCs/>
          <w:sz w:val="24"/>
          <w:szCs w:val="28"/>
        </w:rPr>
        <w:t>Чтение фольклорных произведения (потешки, заклички, пословицы, поговорки, сказки, считалки), разгадывание загадок.</w:t>
      </w:r>
    </w:p>
    <w:p w:rsidR="00DB56C4" w:rsidRPr="00BA7CEE" w:rsidRDefault="00DB56C4" w:rsidP="00FE05BE">
      <w:pPr>
        <w:pStyle w:val="ab"/>
        <w:numPr>
          <w:ilvl w:val="0"/>
          <w:numId w:val="206"/>
        </w:numPr>
        <w:spacing w:after="0" w:line="240" w:lineRule="auto"/>
        <w:ind w:left="426"/>
        <w:jc w:val="both"/>
        <w:rPr>
          <w:rFonts w:ascii="Times New Roman" w:eastAsia="Calibri" w:hAnsi="Times New Roman" w:cs="Times New Roman"/>
          <w:bCs/>
          <w:sz w:val="24"/>
          <w:szCs w:val="28"/>
        </w:rPr>
      </w:pPr>
      <w:r w:rsidRPr="00BA7CEE">
        <w:rPr>
          <w:rFonts w:ascii="Times New Roman" w:eastAsia="Calibri" w:hAnsi="Times New Roman" w:cs="Times New Roman"/>
          <w:bCs/>
          <w:sz w:val="24"/>
          <w:szCs w:val="28"/>
        </w:rPr>
        <w:t>Познавательно-исследовательская деятельность (опыты по выбору).</w:t>
      </w:r>
    </w:p>
    <w:p w:rsidR="00DB56C4" w:rsidRPr="00BA7CEE" w:rsidRDefault="00DB56C4" w:rsidP="00FE05BE">
      <w:pPr>
        <w:pStyle w:val="ab"/>
        <w:numPr>
          <w:ilvl w:val="0"/>
          <w:numId w:val="206"/>
        </w:numPr>
        <w:spacing w:after="0" w:line="240" w:lineRule="auto"/>
        <w:ind w:left="426"/>
        <w:jc w:val="both"/>
        <w:rPr>
          <w:rFonts w:ascii="Times New Roman" w:eastAsia="Calibri" w:hAnsi="Times New Roman" w:cs="Times New Roman"/>
          <w:sz w:val="24"/>
          <w:szCs w:val="28"/>
        </w:rPr>
      </w:pPr>
      <w:r w:rsidRPr="00BA7CEE">
        <w:rPr>
          <w:rFonts w:ascii="Times New Roman" w:eastAsia="Calibri" w:hAnsi="Times New Roman" w:cs="Times New Roman"/>
          <w:bCs/>
          <w:sz w:val="24"/>
          <w:szCs w:val="28"/>
        </w:rPr>
        <w:t>Продуктивная деятельность, выставки поделок.</w:t>
      </w:r>
    </w:p>
    <w:p w:rsidR="00804FC0" w:rsidRPr="00BA7CEE" w:rsidRDefault="00DB56C4" w:rsidP="00FE05BE">
      <w:pPr>
        <w:pStyle w:val="ab"/>
        <w:numPr>
          <w:ilvl w:val="0"/>
          <w:numId w:val="206"/>
        </w:numPr>
        <w:spacing w:after="0" w:line="240" w:lineRule="auto"/>
        <w:ind w:left="426"/>
        <w:jc w:val="both"/>
        <w:rPr>
          <w:rFonts w:ascii="Times New Roman" w:eastAsia="Calibri" w:hAnsi="Times New Roman" w:cs="Times New Roman"/>
          <w:color w:val="0000FF"/>
          <w:sz w:val="24"/>
          <w:szCs w:val="28"/>
          <w:u w:val="single"/>
        </w:rPr>
      </w:pPr>
      <w:r w:rsidRPr="00BA7CEE">
        <w:rPr>
          <w:rFonts w:ascii="Times New Roman" w:eastAsia="Calibri" w:hAnsi="Times New Roman" w:cs="Times New Roman"/>
          <w:sz w:val="24"/>
          <w:szCs w:val="28"/>
        </w:rPr>
        <w:t xml:space="preserve">Концерт детей для детей и взрослых. </w:t>
      </w:r>
    </w:p>
    <w:p w:rsidR="00804FC0" w:rsidRPr="00BA7CEE" w:rsidRDefault="00DB56C4" w:rsidP="00FE05BE">
      <w:pPr>
        <w:pStyle w:val="ab"/>
        <w:numPr>
          <w:ilvl w:val="0"/>
          <w:numId w:val="206"/>
        </w:numPr>
        <w:spacing w:after="0" w:line="240" w:lineRule="auto"/>
        <w:ind w:left="426"/>
        <w:jc w:val="both"/>
        <w:rPr>
          <w:rFonts w:ascii="Times New Roman" w:eastAsia="Calibri" w:hAnsi="Times New Roman" w:cs="Times New Roman"/>
          <w:sz w:val="24"/>
          <w:szCs w:val="28"/>
        </w:rPr>
      </w:pPr>
      <w:r w:rsidRPr="00BA7CEE">
        <w:rPr>
          <w:rFonts w:ascii="Times New Roman" w:eastAsia="Calibri" w:hAnsi="Times New Roman" w:cs="Times New Roman"/>
          <w:sz w:val="24"/>
          <w:szCs w:val="28"/>
        </w:rPr>
        <w:t>Спортивные эстафеты.</w:t>
      </w:r>
    </w:p>
    <w:p w:rsidR="00804FC0" w:rsidRPr="00BA7CEE" w:rsidRDefault="00DB56C4" w:rsidP="00FE05BE">
      <w:pPr>
        <w:pStyle w:val="ab"/>
        <w:numPr>
          <w:ilvl w:val="0"/>
          <w:numId w:val="206"/>
        </w:numPr>
        <w:spacing w:after="0" w:line="240" w:lineRule="auto"/>
        <w:ind w:left="426"/>
        <w:jc w:val="both"/>
        <w:rPr>
          <w:rFonts w:ascii="Times New Roman" w:eastAsia="Calibri" w:hAnsi="Times New Roman" w:cs="Times New Roman"/>
          <w:b/>
          <w:sz w:val="24"/>
          <w:szCs w:val="28"/>
        </w:rPr>
      </w:pPr>
      <w:r w:rsidRPr="00BA7CEE">
        <w:rPr>
          <w:rFonts w:ascii="Times New Roman" w:eastAsia="Calibri" w:hAnsi="Times New Roman" w:cs="Times New Roman"/>
          <w:sz w:val="24"/>
          <w:szCs w:val="28"/>
        </w:rPr>
        <w:t>П</w:t>
      </w:r>
      <w:r w:rsidR="00804FC0" w:rsidRPr="00BA7CEE">
        <w:rPr>
          <w:rFonts w:ascii="Times New Roman" w:eastAsia="Calibri" w:hAnsi="Times New Roman" w:cs="Times New Roman"/>
          <w:sz w:val="24"/>
          <w:szCs w:val="28"/>
        </w:rPr>
        <w:t>роектная</w:t>
      </w:r>
      <w:r w:rsidRPr="00BA7CEE">
        <w:rPr>
          <w:rFonts w:ascii="Times New Roman" w:eastAsia="Calibri" w:hAnsi="Times New Roman" w:cs="Times New Roman"/>
          <w:sz w:val="24"/>
          <w:szCs w:val="28"/>
        </w:rPr>
        <w:t xml:space="preserve"> </w:t>
      </w:r>
      <w:r w:rsidR="00804FC0" w:rsidRPr="00BA7CEE">
        <w:rPr>
          <w:rFonts w:ascii="Times New Roman" w:eastAsia="Calibri" w:hAnsi="Times New Roman" w:cs="Times New Roman"/>
          <w:sz w:val="24"/>
          <w:szCs w:val="28"/>
        </w:rPr>
        <w:t xml:space="preserve">деятельность совместно с родителями (на выбор). </w:t>
      </w:r>
    </w:p>
    <w:p w:rsidR="00804FC0" w:rsidRPr="00BA7CEE" w:rsidRDefault="00DB56C4" w:rsidP="00FE05BE">
      <w:pPr>
        <w:pStyle w:val="ab"/>
        <w:numPr>
          <w:ilvl w:val="0"/>
          <w:numId w:val="206"/>
        </w:numPr>
        <w:spacing w:after="0" w:line="240" w:lineRule="auto"/>
        <w:ind w:left="426"/>
        <w:jc w:val="both"/>
        <w:rPr>
          <w:rFonts w:ascii="Times New Roman" w:eastAsia="Calibri" w:hAnsi="Times New Roman" w:cs="Times New Roman"/>
          <w:sz w:val="24"/>
          <w:szCs w:val="28"/>
        </w:rPr>
      </w:pPr>
      <w:r w:rsidRPr="00BA7CEE">
        <w:rPr>
          <w:rFonts w:ascii="Times New Roman" w:eastAsia="Calibri" w:hAnsi="Times New Roman" w:cs="Times New Roman"/>
          <w:sz w:val="24"/>
          <w:szCs w:val="28"/>
        </w:rPr>
        <w:t>Участие в акциях.</w:t>
      </w:r>
    </w:p>
    <w:p w:rsidR="00BA7CEE" w:rsidRDefault="00BA7CEE" w:rsidP="00FE05BE">
      <w:pPr>
        <w:spacing w:after="0" w:line="240" w:lineRule="auto"/>
        <w:jc w:val="both"/>
        <w:rPr>
          <w:rFonts w:ascii="Times New Roman" w:eastAsia="Calibri" w:hAnsi="Times New Roman" w:cs="Times New Roman"/>
          <w:sz w:val="24"/>
          <w:szCs w:val="24"/>
        </w:rPr>
        <w:sectPr w:rsidR="00BA7CEE" w:rsidSect="00AC57D9">
          <w:type w:val="continuous"/>
          <w:pgSz w:w="11906" w:h="16838" w:code="9"/>
          <w:pgMar w:top="720" w:right="707" w:bottom="709" w:left="709" w:header="709" w:footer="124"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r>
        <w:rPr>
          <w:rFonts w:ascii="Times New Roman" w:eastAsia="Calibri" w:hAnsi="Times New Roman" w:cs="Times New Roman"/>
          <w:b/>
          <w:noProof/>
          <w:sz w:val="24"/>
          <w:szCs w:val="28"/>
          <w:lang w:eastAsia="ru-RU"/>
        </w:rPr>
        <w:t xml:space="preserve">                  </w:t>
      </w:r>
    </w:p>
    <w:p w:rsidR="00D92769" w:rsidRDefault="00D92769" w:rsidP="00FE05BE">
      <w:pPr>
        <w:spacing w:after="0" w:line="240" w:lineRule="auto"/>
        <w:ind w:firstLine="709"/>
        <w:jc w:val="both"/>
        <w:rPr>
          <w:rFonts w:ascii="Times New Roman" w:eastAsia="Calibri" w:hAnsi="Times New Roman" w:cs="Times New Roman"/>
          <w:sz w:val="24"/>
          <w:szCs w:val="24"/>
        </w:rPr>
      </w:pPr>
    </w:p>
    <w:p w:rsidR="00305C98" w:rsidRDefault="00305C98" w:rsidP="00FE05BE">
      <w:pPr>
        <w:spacing w:after="0" w:line="240" w:lineRule="auto"/>
        <w:ind w:firstLine="709"/>
        <w:jc w:val="center"/>
        <w:rPr>
          <w:rFonts w:ascii="Times New Roman" w:eastAsia="Calibri" w:hAnsi="Times New Roman" w:cs="Times New Roman"/>
          <w:b/>
          <w:color w:val="002060"/>
          <w:sz w:val="24"/>
          <w:szCs w:val="24"/>
        </w:rPr>
      </w:pPr>
    </w:p>
    <w:p w:rsidR="00CD4EC5" w:rsidRPr="001E304B" w:rsidRDefault="00D869A5" w:rsidP="00FE05BE">
      <w:pPr>
        <w:spacing w:after="0" w:line="240" w:lineRule="auto"/>
        <w:ind w:firstLine="709"/>
        <w:jc w:val="center"/>
        <w:rPr>
          <w:rFonts w:ascii="Times New Roman" w:eastAsia="Calibri" w:hAnsi="Times New Roman" w:cs="Times New Roman"/>
          <w:b/>
          <w:sz w:val="24"/>
          <w:szCs w:val="24"/>
        </w:rPr>
      </w:pPr>
      <w:r w:rsidRPr="001E304B">
        <w:rPr>
          <w:rFonts w:ascii="Times New Roman" w:eastAsia="Calibri" w:hAnsi="Times New Roman" w:cs="Times New Roman"/>
          <w:b/>
          <w:sz w:val="24"/>
          <w:szCs w:val="24"/>
        </w:rPr>
        <w:t>2.11</w:t>
      </w:r>
      <w:r w:rsidR="00F26C87" w:rsidRPr="001E304B">
        <w:rPr>
          <w:rFonts w:ascii="Times New Roman" w:eastAsia="Calibri" w:hAnsi="Times New Roman" w:cs="Times New Roman"/>
          <w:b/>
          <w:sz w:val="24"/>
          <w:szCs w:val="24"/>
        </w:rPr>
        <w:t>.3</w:t>
      </w:r>
      <w:r w:rsidR="00CD4EC5" w:rsidRPr="001E304B">
        <w:rPr>
          <w:rFonts w:ascii="Times New Roman" w:eastAsia="Calibri" w:hAnsi="Times New Roman" w:cs="Times New Roman"/>
          <w:b/>
          <w:sz w:val="24"/>
          <w:szCs w:val="24"/>
        </w:rPr>
        <w:t>. ОРГАНИЗАЦИЯ ДЕЯТЕЛЬНОСТИ ДОУ ПО ОБЕСПЕЧЕНИЮ ПРЕЕМСТВЕННОСТИ СО ШКОЛОЙ</w:t>
      </w:r>
      <w:r w:rsidR="00664C5E" w:rsidRPr="001E304B">
        <w:rPr>
          <w:rFonts w:ascii="Times New Roman" w:eastAsia="Calibri" w:hAnsi="Times New Roman" w:cs="Times New Roman"/>
          <w:b/>
          <w:sz w:val="24"/>
          <w:szCs w:val="24"/>
        </w:rPr>
        <w:t xml:space="preserve"> (ОО «Социально-коммуникативное развитие»)</w:t>
      </w:r>
    </w:p>
    <w:p w:rsidR="00CD4EC5" w:rsidRPr="00DB04F2" w:rsidRDefault="00CD4EC5" w:rsidP="00FE05BE">
      <w:pPr>
        <w:spacing w:after="0" w:line="240" w:lineRule="auto"/>
        <w:ind w:firstLine="709"/>
        <w:jc w:val="center"/>
        <w:rPr>
          <w:rFonts w:ascii="Times New Roman" w:eastAsia="Calibri" w:hAnsi="Times New Roman" w:cs="Times New Roman"/>
          <w:b/>
          <w:color w:val="002060"/>
          <w:sz w:val="24"/>
          <w:szCs w:val="24"/>
        </w:rPr>
      </w:pPr>
    </w:p>
    <w:p w:rsidR="00CD4EC5" w:rsidRPr="00DB04F2" w:rsidRDefault="00CD4EC5"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Основной целью преемственности является: реализовывать единую линию развития на этапах дошкольного и начального школьного детства, придавая педагогическому процессу целостный, последовательный и перспективный характер. А также сохранение и укрепление здоровья, всестороннее физическое и психическое развитие, становление ребёнка как личности.</w:t>
      </w:r>
    </w:p>
    <w:p w:rsidR="00CD4EC5" w:rsidRPr="00DB04F2" w:rsidRDefault="00CD4EC5" w:rsidP="00FE05B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DB04F2">
        <w:rPr>
          <w:rFonts w:ascii="Times New Roman" w:eastAsia="Times New Roman" w:hAnsi="Times New Roman" w:cs="Times New Roman"/>
          <w:sz w:val="24"/>
          <w:szCs w:val="24"/>
          <w:lang w:eastAsia="ru-RU"/>
        </w:rPr>
        <w:t>Коллектив МАДОУ «Д</w:t>
      </w:r>
      <w:r w:rsidR="00F26C87">
        <w:rPr>
          <w:rFonts w:ascii="Times New Roman" w:eastAsia="Times New Roman" w:hAnsi="Times New Roman" w:cs="Times New Roman"/>
          <w:sz w:val="24"/>
          <w:szCs w:val="24"/>
          <w:lang w:eastAsia="ru-RU"/>
        </w:rPr>
        <w:t xml:space="preserve">етский сад  № 207 </w:t>
      </w:r>
      <w:r w:rsidRPr="00DB04F2">
        <w:rPr>
          <w:rFonts w:ascii="Times New Roman" w:eastAsia="Times New Roman" w:hAnsi="Times New Roman" w:cs="Times New Roman"/>
          <w:sz w:val="24"/>
          <w:szCs w:val="24"/>
          <w:lang w:eastAsia="ru-RU"/>
        </w:rPr>
        <w:t>налаживает плодотворное сотрудничество педагогов детско</w:t>
      </w:r>
      <w:r w:rsidR="00F26C87">
        <w:rPr>
          <w:rFonts w:ascii="Times New Roman" w:eastAsia="Times New Roman" w:hAnsi="Times New Roman" w:cs="Times New Roman"/>
          <w:sz w:val="24"/>
          <w:szCs w:val="24"/>
          <w:lang w:eastAsia="ru-RU"/>
        </w:rPr>
        <w:t>го сада, педагогов МБОУ СОШ № 49</w:t>
      </w:r>
      <w:r w:rsidRPr="00DB04F2">
        <w:rPr>
          <w:rFonts w:ascii="Times New Roman" w:eastAsia="Times New Roman" w:hAnsi="Times New Roman" w:cs="Times New Roman"/>
          <w:sz w:val="24"/>
          <w:szCs w:val="24"/>
          <w:lang w:eastAsia="ru-RU"/>
        </w:rPr>
        <w:t xml:space="preserve"> и родителей, в ходе которого решаются следующие задачи:</w:t>
      </w:r>
    </w:p>
    <w:p w:rsidR="00CD4EC5" w:rsidRPr="00DB04F2" w:rsidRDefault="00CD4EC5" w:rsidP="00FE05BE">
      <w:pPr>
        <w:pStyle w:val="ab"/>
        <w:widowControl w:val="0"/>
        <w:numPr>
          <w:ilvl w:val="0"/>
          <w:numId w:val="20"/>
        </w:numPr>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установление единства стремлений и взглядов на воспитательный процесс между детским садом, семьей и школой;</w:t>
      </w:r>
    </w:p>
    <w:p w:rsidR="00CD4EC5" w:rsidRPr="00DB04F2" w:rsidRDefault="00CD4EC5" w:rsidP="00FE05BE">
      <w:pPr>
        <w:pStyle w:val="ab"/>
        <w:widowControl w:val="0"/>
        <w:numPr>
          <w:ilvl w:val="0"/>
          <w:numId w:val="20"/>
        </w:numPr>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pacing w:val="-5"/>
          <w:sz w:val="24"/>
          <w:szCs w:val="24"/>
          <w:lang w:eastAsia="ru-RU"/>
        </w:rPr>
        <w:t>выработка общих целей и воспитательных задач, пу</w:t>
      </w:r>
      <w:r w:rsidRPr="00DB04F2">
        <w:rPr>
          <w:rFonts w:ascii="Times New Roman" w:eastAsia="Times New Roman" w:hAnsi="Times New Roman" w:cs="Times New Roman"/>
          <w:spacing w:val="-3"/>
          <w:sz w:val="24"/>
          <w:szCs w:val="24"/>
          <w:lang w:eastAsia="ru-RU"/>
        </w:rPr>
        <w:t xml:space="preserve">тей достижения намеченных результатов; </w:t>
      </w:r>
    </w:p>
    <w:p w:rsidR="00CD4EC5" w:rsidRPr="00DB04F2" w:rsidRDefault="00CD4EC5" w:rsidP="00FE05BE">
      <w:pPr>
        <w:pStyle w:val="ab"/>
        <w:widowControl w:val="0"/>
        <w:numPr>
          <w:ilvl w:val="0"/>
          <w:numId w:val="20"/>
        </w:numPr>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выстраивание непрерывности образования с опорой на самоценность каждого возраста и индивидуальность каждого ребенка;</w:t>
      </w:r>
    </w:p>
    <w:p w:rsidR="00CD4EC5" w:rsidRPr="00DB04F2" w:rsidRDefault="00CD4EC5" w:rsidP="00FE05BE">
      <w:pPr>
        <w:pStyle w:val="ab"/>
        <w:widowControl w:val="0"/>
        <w:numPr>
          <w:ilvl w:val="0"/>
          <w:numId w:val="20"/>
        </w:numPr>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предъявление требований к содержанию и методам образования с опорой на достижения предыдущего возраста;</w:t>
      </w:r>
    </w:p>
    <w:p w:rsidR="00CD4EC5" w:rsidRPr="00DB04F2" w:rsidRDefault="00CD4EC5" w:rsidP="00FE05BE">
      <w:pPr>
        <w:pStyle w:val="ab"/>
        <w:widowControl w:val="0"/>
        <w:numPr>
          <w:ilvl w:val="0"/>
          <w:numId w:val="20"/>
        </w:numPr>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создание условий для благоприятного взаимодействия всех участников воспитательно-образо</w:t>
      </w:r>
      <w:r w:rsidRPr="00DB04F2">
        <w:rPr>
          <w:rFonts w:ascii="Times New Roman" w:eastAsia="Times New Roman" w:hAnsi="Times New Roman" w:cs="Times New Roman"/>
          <w:spacing w:val="-2"/>
          <w:sz w:val="24"/>
          <w:szCs w:val="24"/>
          <w:lang w:eastAsia="ru-RU"/>
        </w:rPr>
        <w:t>вательного процесса - воспитателей, учителей, де</w:t>
      </w:r>
      <w:r w:rsidRPr="00DB04F2">
        <w:rPr>
          <w:rFonts w:ascii="Times New Roman" w:eastAsia="Times New Roman" w:hAnsi="Times New Roman" w:cs="Times New Roman"/>
          <w:sz w:val="24"/>
          <w:szCs w:val="24"/>
          <w:lang w:eastAsia="ru-RU"/>
        </w:rPr>
        <w:t>тей и родителей;</w:t>
      </w:r>
    </w:p>
    <w:p w:rsidR="00CD4EC5" w:rsidRPr="00DB04F2" w:rsidRDefault="00CD4EC5" w:rsidP="00FE05BE">
      <w:pPr>
        <w:pStyle w:val="ab"/>
        <w:widowControl w:val="0"/>
        <w:numPr>
          <w:ilvl w:val="0"/>
          <w:numId w:val="20"/>
        </w:numPr>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осуществление мотивационной и речевой готовности ребенка к школе как залог успешного обучения;</w:t>
      </w:r>
    </w:p>
    <w:p w:rsidR="00CD4EC5" w:rsidRPr="00DB04F2" w:rsidRDefault="00CD4EC5" w:rsidP="00FE05BE">
      <w:pPr>
        <w:pStyle w:val="ab"/>
        <w:widowControl w:val="0"/>
        <w:numPr>
          <w:ilvl w:val="0"/>
          <w:numId w:val="20"/>
        </w:numPr>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организация минимального периода адаптации и разработка его содержания в каждой школе применительно к ее условиям;</w:t>
      </w:r>
    </w:p>
    <w:p w:rsidR="00CD4EC5" w:rsidRPr="00DB04F2" w:rsidRDefault="00CD4EC5" w:rsidP="00FE05BE">
      <w:pPr>
        <w:pStyle w:val="ab"/>
        <w:widowControl w:val="0"/>
        <w:numPr>
          <w:ilvl w:val="0"/>
          <w:numId w:val="20"/>
        </w:numPr>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pacing w:val="-3"/>
          <w:sz w:val="24"/>
          <w:szCs w:val="24"/>
          <w:lang w:eastAsia="ru-RU"/>
        </w:rPr>
        <w:t>всестороннее психолого-педагогическое просвеще</w:t>
      </w:r>
      <w:r w:rsidRPr="00DB04F2">
        <w:rPr>
          <w:rFonts w:ascii="Times New Roman" w:eastAsia="Times New Roman" w:hAnsi="Times New Roman" w:cs="Times New Roman"/>
          <w:sz w:val="24"/>
          <w:szCs w:val="24"/>
          <w:lang w:eastAsia="ru-RU"/>
        </w:rPr>
        <w:t xml:space="preserve">ние родителей; </w:t>
      </w:r>
    </w:p>
    <w:p w:rsidR="00CD4EC5" w:rsidRPr="00DB04F2" w:rsidRDefault="00CD4EC5" w:rsidP="00FE05BE">
      <w:pPr>
        <w:pStyle w:val="ab"/>
        <w:widowControl w:val="0"/>
        <w:numPr>
          <w:ilvl w:val="0"/>
          <w:numId w:val="20"/>
        </w:numPr>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pacing w:val="-3"/>
          <w:sz w:val="24"/>
          <w:szCs w:val="24"/>
          <w:lang w:eastAsia="ru-RU"/>
        </w:rPr>
        <w:t>оказание психологической помощи в осознании соб</w:t>
      </w:r>
      <w:r w:rsidRPr="00DB04F2">
        <w:rPr>
          <w:rFonts w:ascii="Times New Roman" w:eastAsia="Times New Roman" w:hAnsi="Times New Roman" w:cs="Times New Roman"/>
          <w:spacing w:val="-4"/>
          <w:sz w:val="24"/>
          <w:szCs w:val="24"/>
          <w:lang w:eastAsia="ru-RU"/>
        </w:rPr>
        <w:t>ственных семейных и социальных ресурсов, способ</w:t>
      </w:r>
      <w:r w:rsidRPr="00DB04F2">
        <w:rPr>
          <w:rFonts w:ascii="Times New Roman" w:eastAsia="Times New Roman" w:hAnsi="Times New Roman" w:cs="Times New Roman"/>
          <w:spacing w:val="-1"/>
          <w:sz w:val="24"/>
          <w:szCs w:val="24"/>
          <w:lang w:eastAsia="ru-RU"/>
        </w:rPr>
        <w:t xml:space="preserve">ствующих преодолению проблем при поступлении </w:t>
      </w:r>
      <w:r w:rsidRPr="00DB04F2">
        <w:rPr>
          <w:rFonts w:ascii="Times New Roman" w:eastAsia="Times New Roman" w:hAnsi="Times New Roman" w:cs="Times New Roman"/>
          <w:sz w:val="24"/>
          <w:szCs w:val="24"/>
          <w:lang w:eastAsia="ru-RU"/>
        </w:rPr>
        <w:t>ребенка в школу;</w:t>
      </w:r>
    </w:p>
    <w:p w:rsidR="00CD4EC5" w:rsidRPr="00DB04F2" w:rsidRDefault="00CD4EC5" w:rsidP="00FE05BE">
      <w:pPr>
        <w:pStyle w:val="ab"/>
        <w:widowControl w:val="0"/>
        <w:numPr>
          <w:ilvl w:val="0"/>
          <w:numId w:val="20"/>
        </w:numPr>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 xml:space="preserve">формирование в семьях позитивного отношения </w:t>
      </w:r>
      <w:r w:rsidRPr="00DB04F2">
        <w:rPr>
          <w:rFonts w:ascii="Times New Roman" w:eastAsia="Times New Roman" w:hAnsi="Times New Roman" w:cs="Times New Roman"/>
          <w:spacing w:val="-4"/>
          <w:sz w:val="24"/>
          <w:szCs w:val="24"/>
          <w:lang w:eastAsia="ru-RU"/>
        </w:rPr>
        <w:t>к активной общественной и социальной деятельно</w:t>
      </w:r>
      <w:r w:rsidRPr="00DB04F2">
        <w:rPr>
          <w:rFonts w:ascii="Times New Roman" w:eastAsia="Times New Roman" w:hAnsi="Times New Roman" w:cs="Times New Roman"/>
          <w:sz w:val="24"/>
          <w:szCs w:val="24"/>
          <w:lang w:eastAsia="ru-RU"/>
        </w:rPr>
        <w:t>сти детей.</w:t>
      </w:r>
    </w:p>
    <w:p w:rsidR="00CD4EC5" w:rsidRPr="00DB04F2" w:rsidRDefault="00CD4EC5" w:rsidP="00FE05B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3"/>
          <w:sz w:val="24"/>
          <w:szCs w:val="24"/>
          <w:lang w:eastAsia="ru-RU"/>
        </w:rPr>
      </w:pPr>
      <w:r w:rsidRPr="00DB04F2">
        <w:rPr>
          <w:rFonts w:ascii="Times New Roman" w:eastAsia="Times New Roman" w:hAnsi="Times New Roman" w:cs="Times New Roman"/>
          <w:spacing w:val="-3"/>
          <w:sz w:val="24"/>
          <w:szCs w:val="24"/>
          <w:lang w:eastAsia="ru-RU"/>
        </w:rPr>
        <w:t xml:space="preserve">Создавая преемственные связи, соединяющие воспитание и обучение детей детского сада и начальной школы в целостный педагогический процесс необходимо строить его на единой организационной, методической, психодиагностической и коррекционно-развивающей основе. </w:t>
      </w:r>
    </w:p>
    <w:p w:rsidR="00CD4EC5" w:rsidRPr="00DB04F2" w:rsidRDefault="00CD4EC5" w:rsidP="00FE05B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pacing w:val="-3"/>
          <w:sz w:val="24"/>
          <w:szCs w:val="24"/>
          <w:lang w:eastAsia="ru-RU"/>
        </w:rPr>
        <w:t xml:space="preserve">Данная работа ведется по трем направлениям </w:t>
      </w:r>
    </w:p>
    <w:p w:rsidR="00CD4EC5" w:rsidRPr="00DB04F2" w:rsidRDefault="00CD4EC5" w:rsidP="00FE05BE">
      <w:pPr>
        <w:widowControl w:val="0"/>
        <w:numPr>
          <w:ilvl w:val="1"/>
          <w:numId w:val="0"/>
        </w:numPr>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 xml:space="preserve">1. </w:t>
      </w:r>
      <w:r w:rsidRPr="00DB04F2">
        <w:rPr>
          <w:rFonts w:ascii="Times New Roman" w:eastAsia="Times New Roman" w:hAnsi="Times New Roman" w:cs="Times New Roman"/>
          <w:i/>
          <w:sz w:val="24"/>
          <w:szCs w:val="24"/>
          <w:lang w:eastAsia="ru-RU"/>
        </w:rPr>
        <w:t>диагностико-коррекционное направление</w:t>
      </w:r>
      <w:r w:rsidRPr="00DB04F2">
        <w:rPr>
          <w:rFonts w:ascii="Times New Roman" w:eastAsia="Times New Roman" w:hAnsi="Times New Roman" w:cs="Times New Roman"/>
          <w:sz w:val="24"/>
          <w:szCs w:val="24"/>
          <w:lang w:eastAsia="ru-RU"/>
        </w:rPr>
        <w:t xml:space="preserve"> - предусматривает анкетирование родителей, изучение семей дошкольников (условий проживания </w:t>
      </w:r>
      <w:r w:rsidRPr="00DB04F2">
        <w:rPr>
          <w:rFonts w:ascii="Times New Roman" w:eastAsia="Times New Roman" w:hAnsi="Times New Roman" w:cs="Times New Roman"/>
          <w:spacing w:val="-1"/>
          <w:sz w:val="24"/>
          <w:szCs w:val="24"/>
          <w:lang w:eastAsia="ru-RU"/>
        </w:rPr>
        <w:t>и стиля воспитания). При необходимости организует</w:t>
      </w:r>
      <w:r w:rsidRPr="00DB04F2">
        <w:rPr>
          <w:rFonts w:ascii="Times New Roman" w:eastAsia="Times New Roman" w:hAnsi="Times New Roman" w:cs="Times New Roman"/>
          <w:sz w:val="24"/>
          <w:szCs w:val="24"/>
          <w:lang w:eastAsia="ru-RU"/>
        </w:rPr>
        <w:t>ся групповая и индивидуальная коррекционная работа с учителем-логопедом, педагогом-психологом по выявлению проблем и определению способов их решения. Специалисты оказывают помощь родите</w:t>
      </w:r>
      <w:r w:rsidRPr="00DB04F2">
        <w:rPr>
          <w:rFonts w:ascii="Times New Roman" w:eastAsia="Times New Roman" w:hAnsi="Times New Roman" w:cs="Times New Roman"/>
          <w:spacing w:val="-3"/>
          <w:sz w:val="24"/>
          <w:szCs w:val="24"/>
          <w:lang w:eastAsia="ru-RU"/>
        </w:rPr>
        <w:t>лям проблемных детей, помогают справиться со слож</w:t>
      </w:r>
      <w:r w:rsidRPr="00DB04F2">
        <w:rPr>
          <w:rFonts w:ascii="Times New Roman" w:eastAsia="Times New Roman" w:hAnsi="Times New Roman" w:cs="Times New Roman"/>
          <w:sz w:val="24"/>
          <w:szCs w:val="24"/>
          <w:lang w:eastAsia="ru-RU"/>
        </w:rPr>
        <w:t xml:space="preserve">ной ситуацией, консультируют по разным вопросам. </w:t>
      </w:r>
    </w:p>
    <w:p w:rsidR="00CD4EC5" w:rsidRPr="00DB04F2" w:rsidRDefault="00CD4EC5" w:rsidP="00FE05BE">
      <w:pPr>
        <w:widowControl w:val="0"/>
        <w:numPr>
          <w:ilvl w:val="1"/>
          <w:numId w:val="0"/>
        </w:numPr>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 xml:space="preserve">2. </w:t>
      </w:r>
      <w:r w:rsidRPr="00DB04F2">
        <w:rPr>
          <w:rFonts w:ascii="Times New Roman" w:eastAsia="Times New Roman" w:hAnsi="Times New Roman" w:cs="Times New Roman"/>
          <w:i/>
          <w:sz w:val="24"/>
          <w:szCs w:val="24"/>
          <w:lang w:eastAsia="ru-RU"/>
        </w:rPr>
        <w:t>психолого-педагогическое направление</w:t>
      </w:r>
      <w:r w:rsidRPr="00DB04F2">
        <w:rPr>
          <w:rFonts w:ascii="Times New Roman" w:eastAsia="Times New Roman" w:hAnsi="Times New Roman" w:cs="Times New Roman"/>
          <w:sz w:val="24"/>
          <w:szCs w:val="24"/>
          <w:lang w:eastAsia="ru-RU"/>
        </w:rPr>
        <w:t xml:space="preserve"> - подразумевает просвещение родителей путем кон</w:t>
      </w:r>
      <w:r w:rsidRPr="00DB04F2">
        <w:rPr>
          <w:rFonts w:ascii="Times New Roman" w:eastAsia="Times New Roman" w:hAnsi="Times New Roman" w:cs="Times New Roman"/>
          <w:spacing w:val="-6"/>
          <w:sz w:val="24"/>
          <w:szCs w:val="24"/>
          <w:lang w:eastAsia="ru-RU"/>
        </w:rPr>
        <w:t xml:space="preserve">сультаций, например, по следующим темам: «Трудности адаптации </w:t>
      </w:r>
      <w:r w:rsidRPr="00DB04F2">
        <w:rPr>
          <w:rFonts w:ascii="Times New Roman" w:eastAsia="Times New Roman" w:hAnsi="Times New Roman" w:cs="Times New Roman"/>
          <w:spacing w:val="-5"/>
          <w:sz w:val="24"/>
          <w:szCs w:val="24"/>
          <w:lang w:eastAsia="ru-RU"/>
        </w:rPr>
        <w:t>ребенка к школе и пути преодоления», «Гармония обще</w:t>
      </w:r>
      <w:r w:rsidRPr="00DB04F2">
        <w:rPr>
          <w:rFonts w:ascii="Times New Roman" w:eastAsia="Times New Roman" w:hAnsi="Times New Roman" w:cs="Times New Roman"/>
          <w:spacing w:val="-1"/>
          <w:sz w:val="24"/>
          <w:szCs w:val="24"/>
          <w:lang w:eastAsia="ru-RU"/>
        </w:rPr>
        <w:t>ния - залог психического здоровья» и др. Педагоги со</w:t>
      </w:r>
      <w:r w:rsidRPr="00DB04F2">
        <w:rPr>
          <w:rFonts w:ascii="Times New Roman" w:eastAsia="Times New Roman" w:hAnsi="Times New Roman" w:cs="Times New Roman"/>
          <w:spacing w:val="-4"/>
          <w:sz w:val="24"/>
          <w:szCs w:val="24"/>
          <w:lang w:eastAsia="ru-RU"/>
        </w:rPr>
        <w:t>ставляют памятки для родителей (как развить у ребен</w:t>
      </w:r>
      <w:r w:rsidRPr="00DB04F2">
        <w:rPr>
          <w:rFonts w:ascii="Times New Roman" w:eastAsia="Times New Roman" w:hAnsi="Times New Roman" w:cs="Times New Roman"/>
          <w:spacing w:val="-3"/>
          <w:sz w:val="24"/>
          <w:szCs w:val="24"/>
          <w:lang w:eastAsia="ru-RU"/>
        </w:rPr>
        <w:t>ка любовь к чтению, «Игра - это серьезно»), дают реко</w:t>
      </w:r>
      <w:r w:rsidRPr="00DB04F2">
        <w:rPr>
          <w:rFonts w:ascii="Times New Roman" w:eastAsia="Times New Roman" w:hAnsi="Times New Roman" w:cs="Times New Roman"/>
          <w:spacing w:val="-5"/>
          <w:sz w:val="24"/>
          <w:szCs w:val="24"/>
          <w:lang w:eastAsia="ru-RU"/>
        </w:rPr>
        <w:t xml:space="preserve">мендации по подготовке детей к школе. </w:t>
      </w:r>
    </w:p>
    <w:p w:rsidR="00CD4EC5" w:rsidRPr="00DB04F2" w:rsidRDefault="00CD4EC5" w:rsidP="00FE05BE">
      <w:pPr>
        <w:widowControl w:val="0"/>
        <w:numPr>
          <w:ilvl w:val="1"/>
          <w:numId w:val="0"/>
        </w:numPr>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 xml:space="preserve">3. </w:t>
      </w:r>
      <w:r w:rsidRPr="00DB04F2">
        <w:rPr>
          <w:rFonts w:ascii="Times New Roman" w:eastAsia="Times New Roman" w:hAnsi="Times New Roman" w:cs="Times New Roman"/>
          <w:i/>
          <w:sz w:val="24"/>
          <w:szCs w:val="24"/>
          <w:lang w:eastAsia="ru-RU"/>
        </w:rPr>
        <w:t>организация совместной деятельности педагогов детского сада, школы и родителей</w:t>
      </w:r>
      <w:r w:rsidRPr="00DB04F2">
        <w:rPr>
          <w:rFonts w:ascii="Times New Roman" w:eastAsia="Times New Roman" w:hAnsi="Times New Roman" w:cs="Times New Roman"/>
          <w:sz w:val="24"/>
          <w:szCs w:val="24"/>
          <w:lang w:eastAsia="ru-RU"/>
        </w:rPr>
        <w:t xml:space="preserve">, объединение усилий, что способствует эффективному налаживанию плодотворного сотрудничества. Воспитатели и родители вместе организуют и проводят творческие конкурсы, </w:t>
      </w:r>
      <w:r w:rsidRPr="00DB04F2">
        <w:rPr>
          <w:rFonts w:ascii="Times New Roman" w:eastAsia="Times New Roman" w:hAnsi="Times New Roman" w:cs="Times New Roman"/>
          <w:spacing w:val="-2"/>
          <w:sz w:val="24"/>
          <w:szCs w:val="24"/>
          <w:lang w:eastAsia="ru-RU"/>
        </w:rPr>
        <w:t xml:space="preserve">праздники, экскурсии в библиотеку и школьный музей </w:t>
      </w:r>
      <w:r w:rsidRPr="00DB04F2">
        <w:rPr>
          <w:rFonts w:ascii="Times New Roman" w:eastAsia="Times New Roman" w:hAnsi="Times New Roman" w:cs="Times New Roman"/>
          <w:sz w:val="24"/>
          <w:szCs w:val="24"/>
          <w:lang w:eastAsia="ru-RU"/>
        </w:rPr>
        <w:t>народного быта, собрания родительского комитета.</w:t>
      </w:r>
    </w:p>
    <w:p w:rsidR="00CD4EC5" w:rsidRDefault="00CD4EC5" w:rsidP="00FE05B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pacing w:val="-3"/>
          <w:sz w:val="24"/>
          <w:szCs w:val="24"/>
          <w:lang w:eastAsia="ru-RU"/>
        </w:rPr>
        <w:t xml:space="preserve">Взаимодействие образовательных </w:t>
      </w:r>
      <w:r w:rsidRPr="00DB04F2">
        <w:rPr>
          <w:rFonts w:ascii="Times New Roman" w:eastAsia="Times New Roman" w:hAnsi="Times New Roman" w:cs="Times New Roman"/>
          <w:spacing w:val="-1"/>
          <w:sz w:val="24"/>
          <w:szCs w:val="24"/>
          <w:lang w:eastAsia="ru-RU"/>
        </w:rPr>
        <w:t>учреждений осуществляется по разработанному пла</w:t>
      </w:r>
      <w:r w:rsidRPr="00DB04F2">
        <w:rPr>
          <w:rFonts w:ascii="Times New Roman" w:eastAsia="Times New Roman" w:hAnsi="Times New Roman" w:cs="Times New Roman"/>
          <w:spacing w:val="-3"/>
          <w:sz w:val="24"/>
          <w:szCs w:val="24"/>
          <w:lang w:eastAsia="ru-RU"/>
        </w:rPr>
        <w:t xml:space="preserve">ну преемственности воспитательно-образовательного </w:t>
      </w:r>
      <w:r w:rsidRPr="00DB04F2">
        <w:rPr>
          <w:rFonts w:ascii="Times New Roman" w:eastAsia="Times New Roman" w:hAnsi="Times New Roman" w:cs="Times New Roman"/>
          <w:sz w:val="24"/>
          <w:szCs w:val="24"/>
          <w:lang w:eastAsia="ru-RU"/>
        </w:rPr>
        <w:t>процесса.</w:t>
      </w:r>
    </w:p>
    <w:p w:rsidR="00CD4EC5" w:rsidRPr="00F26C87" w:rsidRDefault="00CD4EC5" w:rsidP="00FE05BE">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F26C87">
        <w:rPr>
          <w:rFonts w:ascii="Times New Roman" w:eastAsia="Times New Roman" w:hAnsi="Times New Roman" w:cs="Times New Roman"/>
          <w:b/>
          <w:sz w:val="24"/>
          <w:szCs w:val="24"/>
          <w:lang w:eastAsia="ru-RU"/>
        </w:rPr>
        <w:t>Примерный план преемственности ДОУ со школой</w:t>
      </w:r>
    </w:p>
    <w:tbl>
      <w:tblPr>
        <w:tblStyle w:val="180"/>
        <w:tblW w:w="10739" w:type="dxa"/>
        <w:tblLayout w:type="fixed"/>
        <w:tblLook w:val="01E0" w:firstRow="1" w:lastRow="1" w:firstColumn="1" w:lastColumn="1" w:noHBand="0" w:noVBand="0"/>
      </w:tblPr>
      <w:tblGrid>
        <w:gridCol w:w="534"/>
        <w:gridCol w:w="6378"/>
        <w:gridCol w:w="1417"/>
        <w:gridCol w:w="2410"/>
      </w:tblGrid>
      <w:tr w:rsidR="00CD4EC5" w:rsidRPr="00DB04F2" w:rsidTr="000C4A6D">
        <w:tc>
          <w:tcPr>
            <w:tcW w:w="534" w:type="dxa"/>
          </w:tcPr>
          <w:p w:rsidR="00CD4EC5" w:rsidRPr="000C4A6D" w:rsidRDefault="00CD4EC5" w:rsidP="00FE05BE">
            <w:pPr>
              <w:jc w:val="center"/>
              <w:rPr>
                <w:rFonts w:ascii="Times New Roman" w:hAnsi="Times New Roman"/>
                <w:b/>
                <w:sz w:val="24"/>
                <w:szCs w:val="24"/>
                <w:lang w:eastAsia="ru-RU"/>
              </w:rPr>
            </w:pPr>
            <w:r w:rsidRPr="000C4A6D">
              <w:rPr>
                <w:rFonts w:ascii="Times New Roman" w:hAnsi="Times New Roman"/>
                <w:b/>
                <w:sz w:val="24"/>
                <w:szCs w:val="24"/>
                <w:lang w:eastAsia="ru-RU"/>
              </w:rPr>
              <w:t>№</w:t>
            </w:r>
          </w:p>
        </w:tc>
        <w:tc>
          <w:tcPr>
            <w:tcW w:w="6378" w:type="dxa"/>
          </w:tcPr>
          <w:p w:rsidR="00CD4EC5" w:rsidRPr="000C4A6D" w:rsidRDefault="00CD4EC5" w:rsidP="00FE05BE">
            <w:pPr>
              <w:jc w:val="center"/>
              <w:rPr>
                <w:rFonts w:ascii="Times New Roman" w:hAnsi="Times New Roman"/>
                <w:b/>
                <w:sz w:val="24"/>
                <w:szCs w:val="24"/>
                <w:lang w:eastAsia="ru-RU"/>
              </w:rPr>
            </w:pPr>
            <w:r w:rsidRPr="000C4A6D">
              <w:rPr>
                <w:rFonts w:ascii="Times New Roman" w:hAnsi="Times New Roman"/>
                <w:b/>
                <w:sz w:val="24"/>
                <w:szCs w:val="24"/>
                <w:lang w:eastAsia="ru-RU"/>
              </w:rPr>
              <w:t>Мероприятия</w:t>
            </w:r>
          </w:p>
        </w:tc>
        <w:tc>
          <w:tcPr>
            <w:tcW w:w="1417" w:type="dxa"/>
          </w:tcPr>
          <w:p w:rsidR="00CD4EC5" w:rsidRPr="000C4A6D" w:rsidRDefault="00CD4EC5" w:rsidP="00FE05BE">
            <w:pPr>
              <w:jc w:val="center"/>
              <w:rPr>
                <w:rFonts w:ascii="Times New Roman" w:hAnsi="Times New Roman"/>
                <w:b/>
                <w:sz w:val="24"/>
                <w:szCs w:val="24"/>
                <w:lang w:eastAsia="ru-RU"/>
              </w:rPr>
            </w:pPr>
            <w:r w:rsidRPr="000C4A6D">
              <w:rPr>
                <w:rFonts w:ascii="Times New Roman" w:hAnsi="Times New Roman"/>
                <w:b/>
                <w:sz w:val="24"/>
                <w:szCs w:val="24"/>
                <w:lang w:eastAsia="ru-RU"/>
              </w:rPr>
              <w:t>Срок</w:t>
            </w:r>
          </w:p>
        </w:tc>
        <w:tc>
          <w:tcPr>
            <w:tcW w:w="2410" w:type="dxa"/>
          </w:tcPr>
          <w:p w:rsidR="00CD4EC5" w:rsidRPr="000C4A6D" w:rsidRDefault="00CD4EC5" w:rsidP="00FE05BE">
            <w:pPr>
              <w:jc w:val="center"/>
              <w:rPr>
                <w:rFonts w:ascii="Times New Roman" w:hAnsi="Times New Roman"/>
                <w:b/>
                <w:sz w:val="24"/>
                <w:szCs w:val="24"/>
                <w:lang w:eastAsia="ru-RU"/>
              </w:rPr>
            </w:pPr>
            <w:r w:rsidRPr="000C4A6D">
              <w:rPr>
                <w:rFonts w:ascii="Times New Roman" w:hAnsi="Times New Roman"/>
                <w:b/>
                <w:sz w:val="24"/>
                <w:szCs w:val="24"/>
                <w:lang w:eastAsia="ru-RU"/>
              </w:rPr>
              <w:t>Ответственные</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1.</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Встреча учителей начальных классов с воспитателями подготовительной группы</w:t>
            </w:r>
          </w:p>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Составление, обсуждение и утверждение п</w:t>
            </w:r>
            <w:r w:rsidR="00F26C87">
              <w:rPr>
                <w:rFonts w:ascii="Times New Roman" w:eastAsia="Times New Roman" w:hAnsi="Times New Roman"/>
                <w:sz w:val="24"/>
                <w:szCs w:val="24"/>
                <w:lang w:eastAsia="ru-RU"/>
              </w:rPr>
              <w:t>лана преемственности МАДОУ № 207 и МБОУ СОШ №49</w:t>
            </w:r>
            <w:r w:rsidRPr="00DB04F2">
              <w:rPr>
                <w:rFonts w:ascii="Times New Roman" w:eastAsia="Times New Roman" w:hAnsi="Times New Roman"/>
                <w:sz w:val="24"/>
                <w:szCs w:val="24"/>
                <w:lang w:eastAsia="ru-RU"/>
              </w:rPr>
              <w:t>.</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Август </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Завуч школы</w:t>
            </w:r>
          </w:p>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Заведующий</w:t>
            </w:r>
          </w:p>
          <w:p w:rsidR="00CD4EC5" w:rsidRPr="000C4A6D" w:rsidRDefault="00F26C87" w:rsidP="00FE05BE">
            <w:pPr>
              <w:rPr>
                <w:rFonts w:ascii="Times New Roman" w:hAnsi="Times New Roman"/>
                <w:sz w:val="24"/>
                <w:szCs w:val="24"/>
                <w:lang w:eastAsia="ru-RU"/>
              </w:rPr>
            </w:pPr>
            <w:r>
              <w:rPr>
                <w:rFonts w:ascii="Times New Roman" w:hAnsi="Times New Roman"/>
                <w:sz w:val="24"/>
                <w:szCs w:val="24"/>
                <w:lang w:eastAsia="ru-RU"/>
              </w:rPr>
              <w:t>Старший воспитатель,</w:t>
            </w:r>
          </w:p>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Воспитатели, учителя</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2</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Праздник «1 сентября - День Знаний».</w:t>
            </w:r>
            <w:r w:rsidR="00305C98">
              <w:rPr>
                <w:rFonts w:ascii="Times New Roman" w:eastAsia="Times New Roman" w:hAnsi="Times New Roman"/>
                <w:sz w:val="24"/>
                <w:szCs w:val="24"/>
                <w:lang w:eastAsia="ru-RU"/>
              </w:rPr>
              <w:t xml:space="preserve"> </w:t>
            </w:r>
            <w:r w:rsidRPr="00DB04F2">
              <w:rPr>
                <w:rFonts w:ascii="Times New Roman" w:eastAsia="Times New Roman" w:hAnsi="Times New Roman"/>
                <w:sz w:val="24"/>
                <w:szCs w:val="24"/>
                <w:lang w:eastAsia="ru-RU"/>
              </w:rPr>
              <w:t>Экскурсия в школу.</w:t>
            </w:r>
          </w:p>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Диагностика, определяющая готовность детей к обучению в школе.</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Сентябрь</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Воспитатели, специалисты ДОУ</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3</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Выставка продуктивной деятельности «Осенняя кладовая», Ярмарка «От чистого сердца»</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Сентябрь </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 xml:space="preserve">Воспитатели, учителя </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4</w:t>
            </w:r>
          </w:p>
        </w:tc>
        <w:tc>
          <w:tcPr>
            <w:tcW w:w="6378" w:type="dxa"/>
          </w:tcPr>
          <w:p w:rsidR="00305C98"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Посещение воспитателями уроков в 1-м классе. </w:t>
            </w:r>
          </w:p>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Посещение занятий в подготовительной группе учителями начальной школы </w:t>
            </w:r>
          </w:p>
          <w:p w:rsidR="00305C98"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Открытое занятие в подготовительной группе </w:t>
            </w:r>
          </w:p>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Открытый урок в 1 классе</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В течение года</w:t>
            </w:r>
          </w:p>
        </w:tc>
        <w:tc>
          <w:tcPr>
            <w:tcW w:w="2410" w:type="dxa"/>
          </w:tcPr>
          <w:p w:rsidR="00CD4EC5" w:rsidRPr="000C4A6D" w:rsidRDefault="00F26C87" w:rsidP="00FE05BE">
            <w:pPr>
              <w:rPr>
                <w:rFonts w:ascii="Times New Roman" w:hAnsi="Times New Roman"/>
                <w:sz w:val="24"/>
                <w:szCs w:val="24"/>
                <w:lang w:eastAsia="ru-RU"/>
              </w:rPr>
            </w:pPr>
            <w:r>
              <w:rPr>
                <w:rFonts w:ascii="Times New Roman" w:hAnsi="Times New Roman"/>
                <w:sz w:val="24"/>
                <w:szCs w:val="24"/>
                <w:lang w:eastAsia="ru-RU"/>
              </w:rPr>
              <w:t>Учителя школы №49</w:t>
            </w:r>
          </w:p>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Воспитатели и специалисты ДОУ</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5</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Реализация проекта «В школу с радостью»</w:t>
            </w:r>
          </w:p>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Цель: Создание системы по совершенствованию модели «Выпускник детского сада – успешный первоклассник» в рамках преемственности дошкольного и начального общего образования через связь и согласованность всех участников образовательного процесса.</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В течение года</w:t>
            </w:r>
          </w:p>
        </w:tc>
        <w:tc>
          <w:tcPr>
            <w:tcW w:w="2410" w:type="dxa"/>
          </w:tcPr>
          <w:p w:rsidR="00CD4EC5" w:rsidRPr="000C4A6D" w:rsidRDefault="00F26C87" w:rsidP="00FE05BE">
            <w:pPr>
              <w:rPr>
                <w:rFonts w:ascii="Times New Roman" w:hAnsi="Times New Roman"/>
                <w:sz w:val="24"/>
                <w:szCs w:val="24"/>
                <w:lang w:eastAsia="ru-RU"/>
              </w:rPr>
            </w:pPr>
            <w:r>
              <w:rPr>
                <w:rFonts w:ascii="Times New Roman" w:hAnsi="Times New Roman"/>
                <w:sz w:val="24"/>
                <w:szCs w:val="24"/>
                <w:lang w:eastAsia="ru-RU"/>
              </w:rPr>
              <w:t>Учителя школы №49</w:t>
            </w:r>
          </w:p>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Воспитатели и специалисты ДОУ</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6</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Совместное совещание (видеоконференция) с целью понимания и требования готовности ребёнка к школе</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Октябрь </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У</w:t>
            </w:r>
            <w:r w:rsidR="00F26C87">
              <w:rPr>
                <w:rFonts w:ascii="Times New Roman" w:hAnsi="Times New Roman"/>
                <w:sz w:val="24"/>
                <w:szCs w:val="24"/>
                <w:lang w:eastAsia="ru-RU"/>
              </w:rPr>
              <w:t>чителя школы №49</w:t>
            </w:r>
          </w:p>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Воспитатели</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7</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Родительское собрание (очно или дистанционно) для родителей будущих первоклассников и педагогов по теме: «Проблемы адаптации в школе выпускников ДОУ»</w:t>
            </w:r>
          </w:p>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формирование у детей первоначальных навыков учебной деятельности;</w:t>
            </w:r>
          </w:p>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психологическая готовность детей к обучению в школе;</w:t>
            </w:r>
          </w:p>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начальный этап адаптации в школе.</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Октябрь </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Завуч школы</w:t>
            </w:r>
          </w:p>
          <w:p w:rsidR="00CD4EC5" w:rsidRPr="000C4A6D" w:rsidRDefault="00F26C87" w:rsidP="00FE05BE">
            <w:pPr>
              <w:rPr>
                <w:rFonts w:ascii="Times New Roman" w:hAnsi="Times New Roman"/>
                <w:sz w:val="24"/>
                <w:szCs w:val="24"/>
                <w:lang w:eastAsia="ru-RU"/>
              </w:rPr>
            </w:pPr>
            <w:r>
              <w:rPr>
                <w:rFonts w:ascii="Times New Roman" w:hAnsi="Times New Roman"/>
                <w:sz w:val="24"/>
                <w:szCs w:val="24"/>
                <w:lang w:eastAsia="ru-RU"/>
              </w:rPr>
              <w:t>Старший воспитатель</w:t>
            </w:r>
          </w:p>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учителя</w:t>
            </w:r>
          </w:p>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воспитатели</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8</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Совместное заседание (видеоконференция): </w:t>
            </w:r>
          </w:p>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Результаты адаптационного периода первоклассников.</w:t>
            </w:r>
          </w:p>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Динамика развития учащихся 1-го класса за 1-е полугодие.</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Декабрь </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 xml:space="preserve">Учителя </w:t>
            </w:r>
          </w:p>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Воспитатели и специалисты ДОУ</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9</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Участие в празднике букваря</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Декабрь</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 xml:space="preserve">Учителя </w:t>
            </w:r>
          </w:p>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Воспитатели</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10</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Проведение недели сказок в дни зимних каникул (постановка спектакля детьми ДОУ)</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Январь</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Воспитатели</w:t>
            </w:r>
          </w:p>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Муз. руководит.</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11</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Выставка рисунков «В школе и ДОУ»</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Январь </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 xml:space="preserve">Учителя </w:t>
            </w:r>
          </w:p>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Воспитатели</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12</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Дни открытых дверей (для школы)</w:t>
            </w:r>
          </w:p>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Тема: Неделя профессионального мастерства.</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Февраль </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Учителя-логопеды</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13</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Посещение мероприятия в дошкольной группе по физкультурному досугу «Ловкие, сильные, быстрые», посвящённому Дню защитника Отечества</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Февраль </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Воспитатели</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14</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Спортивное соревнование «Веселые старты» (в дни школьных каникул)</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Март</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Инструктор по ФК</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15</w:t>
            </w:r>
          </w:p>
        </w:tc>
        <w:tc>
          <w:tcPr>
            <w:tcW w:w="6378" w:type="dxa"/>
          </w:tcPr>
          <w:p w:rsidR="00CD4EC5" w:rsidRPr="00DB04F2" w:rsidRDefault="00F26C87" w:rsidP="00FE05BE">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Выступление учителя МБОУ СОШ №49</w:t>
            </w:r>
            <w:r w:rsidR="00CD4EC5" w:rsidRPr="00DB04F2">
              <w:rPr>
                <w:rFonts w:ascii="Times New Roman" w:eastAsia="Times New Roman" w:hAnsi="Times New Roman"/>
                <w:sz w:val="24"/>
                <w:szCs w:val="24"/>
                <w:lang w:eastAsia="ru-RU"/>
              </w:rPr>
              <w:t xml:space="preserve"> «Подготовка детей к школе».</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Март </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Завуч школы</w:t>
            </w:r>
          </w:p>
          <w:p w:rsidR="00CD4EC5" w:rsidRPr="000C4A6D" w:rsidRDefault="00F26C87" w:rsidP="00FE05BE">
            <w:pPr>
              <w:rPr>
                <w:rFonts w:ascii="Times New Roman" w:hAnsi="Times New Roman"/>
                <w:sz w:val="24"/>
                <w:szCs w:val="24"/>
                <w:lang w:eastAsia="ru-RU"/>
              </w:rPr>
            </w:pPr>
            <w:r>
              <w:rPr>
                <w:rFonts w:ascii="Times New Roman" w:hAnsi="Times New Roman"/>
                <w:sz w:val="24"/>
                <w:szCs w:val="24"/>
                <w:lang w:eastAsia="ru-RU"/>
              </w:rPr>
              <w:t>Старший воспитатель</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16</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Тематическая выставка «Вот что я умею»</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Апрель </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 xml:space="preserve">Учителя </w:t>
            </w:r>
          </w:p>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Воспитатели</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17</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Проведение совместного родительского собрания «Подготовка к школе в системе Детский сад - семья – школа»</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Апрель </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Завуч школы</w:t>
            </w:r>
          </w:p>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зам.зав.по ВМР</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18</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Проведение тестирования по определению школьной зрелости при поступлении в школу</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Апрель </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 xml:space="preserve">Воспитатели </w:t>
            </w:r>
          </w:p>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Специалисты ДОУ</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19</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Консультации для родителей будущих первоклассников: «Психологическая готовность детей к школе и предупреждение неуспеваемости в 1 классе», «Как правильно организовать свободное время ребёнка», </w:t>
            </w:r>
          </w:p>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«Как подготовить ребенка к школе», «Развитие психических процессов (память, внимание, мышление), мелкой моторики рук» и др.</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В течение года</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 xml:space="preserve">Воспитатели </w:t>
            </w:r>
          </w:p>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Специалисты ДОУ</w:t>
            </w:r>
          </w:p>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 xml:space="preserve">Учителя </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20</w:t>
            </w:r>
          </w:p>
        </w:tc>
        <w:tc>
          <w:tcPr>
            <w:tcW w:w="6378"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Участие первоклассников в празднике «До свидания, детский сад!»</w:t>
            </w:r>
          </w:p>
        </w:tc>
        <w:tc>
          <w:tcPr>
            <w:tcW w:w="1417" w:type="dxa"/>
          </w:tcPr>
          <w:p w:rsidR="00CD4EC5" w:rsidRPr="00DB04F2" w:rsidRDefault="00CD4EC5" w:rsidP="00FE05BE">
            <w:pPr>
              <w:rPr>
                <w:rFonts w:ascii="Times New Roman" w:eastAsia="Times New Roman" w:hAnsi="Times New Roman"/>
                <w:sz w:val="24"/>
                <w:szCs w:val="24"/>
                <w:lang w:eastAsia="ru-RU"/>
              </w:rPr>
            </w:pPr>
            <w:r w:rsidRPr="00DB04F2">
              <w:rPr>
                <w:rFonts w:ascii="Times New Roman" w:eastAsia="Times New Roman" w:hAnsi="Times New Roman"/>
                <w:sz w:val="24"/>
                <w:szCs w:val="24"/>
                <w:lang w:eastAsia="ru-RU"/>
              </w:rPr>
              <w:t xml:space="preserve">Май </w:t>
            </w:r>
          </w:p>
        </w:tc>
        <w:tc>
          <w:tcPr>
            <w:tcW w:w="2410"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Музыкальные руководители</w:t>
            </w:r>
          </w:p>
        </w:tc>
      </w:tr>
      <w:tr w:rsidR="00CD4EC5" w:rsidRPr="00DB04F2" w:rsidTr="000C4A6D">
        <w:tc>
          <w:tcPr>
            <w:tcW w:w="534" w:type="dxa"/>
          </w:tcPr>
          <w:p w:rsidR="00CD4EC5" w:rsidRPr="00DB04F2" w:rsidRDefault="00CD4EC5" w:rsidP="00FE05BE">
            <w:pPr>
              <w:jc w:val="center"/>
              <w:rPr>
                <w:rFonts w:ascii="Times New Roman" w:hAnsi="Times New Roman"/>
                <w:b/>
                <w:sz w:val="24"/>
                <w:szCs w:val="24"/>
                <w:lang w:eastAsia="ru-RU"/>
              </w:rPr>
            </w:pPr>
            <w:r w:rsidRPr="00DB04F2">
              <w:rPr>
                <w:rFonts w:ascii="Times New Roman" w:hAnsi="Times New Roman"/>
                <w:b/>
                <w:sz w:val="24"/>
                <w:szCs w:val="24"/>
                <w:lang w:eastAsia="ru-RU"/>
              </w:rPr>
              <w:t>21</w:t>
            </w:r>
          </w:p>
        </w:tc>
        <w:tc>
          <w:tcPr>
            <w:tcW w:w="6378"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Круглый стол «Вопросы преемственности ДОУ и школы». Подведение итогов совместной работы начальной школы и</w:t>
            </w:r>
            <w:r w:rsidRPr="000C4A6D">
              <w:rPr>
                <w:rFonts w:ascii="Times New Roman" w:hAnsi="Times New Roman"/>
                <w:sz w:val="24"/>
                <w:szCs w:val="24"/>
                <w:lang w:eastAsia="ru-RU"/>
              </w:rPr>
              <w:tab/>
              <w:t>дошкольных групп по решению проблемы преемственности.</w:t>
            </w:r>
          </w:p>
        </w:tc>
        <w:tc>
          <w:tcPr>
            <w:tcW w:w="1417" w:type="dxa"/>
          </w:tcPr>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 xml:space="preserve">Май </w:t>
            </w:r>
          </w:p>
        </w:tc>
        <w:tc>
          <w:tcPr>
            <w:tcW w:w="2410" w:type="dxa"/>
          </w:tcPr>
          <w:p w:rsidR="00CD4EC5" w:rsidRDefault="00F26C87" w:rsidP="00FE05BE">
            <w:pPr>
              <w:rPr>
                <w:rFonts w:ascii="Times New Roman" w:hAnsi="Times New Roman"/>
                <w:sz w:val="24"/>
                <w:szCs w:val="24"/>
                <w:lang w:eastAsia="ru-RU"/>
              </w:rPr>
            </w:pPr>
            <w:r>
              <w:rPr>
                <w:rFonts w:ascii="Times New Roman" w:hAnsi="Times New Roman"/>
                <w:sz w:val="24"/>
                <w:szCs w:val="24"/>
                <w:lang w:eastAsia="ru-RU"/>
              </w:rPr>
              <w:t>Завуч школы</w:t>
            </w:r>
          </w:p>
          <w:p w:rsidR="00F26C87" w:rsidRPr="000C4A6D" w:rsidRDefault="00F26C87" w:rsidP="00FE05BE">
            <w:pPr>
              <w:rPr>
                <w:rFonts w:ascii="Times New Roman" w:hAnsi="Times New Roman"/>
                <w:sz w:val="24"/>
                <w:szCs w:val="24"/>
                <w:lang w:eastAsia="ru-RU"/>
              </w:rPr>
            </w:pPr>
            <w:r>
              <w:rPr>
                <w:rFonts w:ascii="Times New Roman" w:hAnsi="Times New Roman"/>
                <w:sz w:val="24"/>
                <w:szCs w:val="24"/>
                <w:lang w:eastAsia="ru-RU"/>
              </w:rPr>
              <w:t>Старший воспитатель</w:t>
            </w:r>
          </w:p>
          <w:p w:rsidR="00CD4EC5" w:rsidRPr="000C4A6D" w:rsidRDefault="00CD4EC5" w:rsidP="00FE05BE">
            <w:pPr>
              <w:rPr>
                <w:rFonts w:ascii="Times New Roman" w:hAnsi="Times New Roman"/>
                <w:sz w:val="24"/>
                <w:szCs w:val="24"/>
                <w:lang w:eastAsia="ru-RU"/>
              </w:rPr>
            </w:pPr>
            <w:r w:rsidRPr="000C4A6D">
              <w:rPr>
                <w:rFonts w:ascii="Times New Roman" w:hAnsi="Times New Roman"/>
                <w:sz w:val="24"/>
                <w:szCs w:val="24"/>
                <w:lang w:eastAsia="ru-RU"/>
              </w:rPr>
              <w:t>воспитатели</w:t>
            </w:r>
          </w:p>
        </w:tc>
      </w:tr>
    </w:tbl>
    <w:p w:rsidR="00CD4EC5" w:rsidRPr="00DB04F2" w:rsidRDefault="00CD4EC5"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 целях обеспечения выпускникам дошкольного образовательного учреждения равных стартовых возможностей для обучения в начальной школе коллектив ДОУ соблюдает следующие </w:t>
      </w:r>
      <w:r w:rsidRPr="00F26C87">
        <w:rPr>
          <w:rFonts w:ascii="Times New Roman" w:eastAsia="Calibri" w:hAnsi="Times New Roman" w:cs="Times New Roman"/>
          <w:b/>
          <w:sz w:val="24"/>
          <w:szCs w:val="24"/>
        </w:rPr>
        <w:t>условия</w:t>
      </w:r>
      <w:r w:rsidRPr="00F26C87">
        <w:rPr>
          <w:rFonts w:ascii="Times New Roman" w:eastAsia="Calibri" w:hAnsi="Times New Roman" w:cs="Times New Roman"/>
          <w:sz w:val="24"/>
          <w:szCs w:val="24"/>
        </w:rPr>
        <w:t>:</w:t>
      </w:r>
    </w:p>
    <w:p w:rsidR="00CD4EC5" w:rsidRPr="00DB04F2" w:rsidRDefault="00CD4EC5" w:rsidP="00FE05BE">
      <w:pPr>
        <w:pStyle w:val="ab"/>
        <w:numPr>
          <w:ilvl w:val="0"/>
          <w:numId w:val="2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Для родителей детей старшей и особенно подготовительной группы организована система консультирования (очно, заочно, дистанционно) по основным направлениям развития ребенка – физическому, социально-личностному, познавательно-речевому и художественно-эстетическому. Воспитатели и специалисты, работающие с детьми 5–7 лет, ознакомлены с особенностями организации образовательного процесса в школе, посещают уроки, приглашают учителей начальных классов в ДОУ, проводят совместные мероприятия в рамках реализации задач преемственности дошкольного и начального общего образования.</w:t>
      </w:r>
    </w:p>
    <w:p w:rsidR="00CD4EC5" w:rsidRPr="00DB04F2" w:rsidRDefault="00CD4EC5" w:rsidP="00FE05BE">
      <w:pPr>
        <w:pStyle w:val="ab"/>
        <w:numPr>
          <w:ilvl w:val="0"/>
          <w:numId w:val="2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 процессе психолого-педагогической деятельности воспитатели и специалисты ДОУ используют традиционные и инновационные формы работы с детьми (занятия (очно и дистанционно), экскурсии, развлечения, детское экспериментирование, тематические недели, интеллектуальные игры, онлайн игры и упражнения); осуществляют подбор методов и приемов педагогической деятельности на основе качественного и количественного анализа уровня развития детей. </w:t>
      </w:r>
    </w:p>
    <w:p w:rsidR="00CD4EC5" w:rsidRPr="00F26C87" w:rsidRDefault="00CD4EC5" w:rsidP="00F26C87">
      <w:pPr>
        <w:pStyle w:val="ab"/>
        <w:numPr>
          <w:ilvl w:val="0"/>
          <w:numId w:val="21"/>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Воспитатели и специалисты ДОУ при необходимости проводят дополнительные занятия по освоению образовательных областей и консультации для родителей по содержанию психолого-педагогической работы с детьми старшего дошкольного возраста в условиях семьи.</w:t>
      </w:r>
    </w:p>
    <w:p w:rsidR="00CD4EC5" w:rsidRDefault="00CD4EC5"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Образовательный процесс в подготовительной группе строится на основе комплексной апробированной психолого-педагогической диагностики «Готовность ребенка к школе», которая проводится в начале и конце учебного года. </w:t>
      </w:r>
    </w:p>
    <w:p w:rsidR="008E0FEF" w:rsidRPr="00DB04F2" w:rsidRDefault="008E0FEF" w:rsidP="00FE05BE">
      <w:pPr>
        <w:spacing w:after="0" w:line="240" w:lineRule="auto"/>
        <w:ind w:firstLine="709"/>
        <w:contextualSpacing/>
        <w:jc w:val="both"/>
        <w:rPr>
          <w:rFonts w:ascii="Times New Roman" w:eastAsia="Calibri" w:hAnsi="Times New Roman" w:cs="Times New Roman"/>
          <w:sz w:val="24"/>
          <w:szCs w:val="24"/>
        </w:rPr>
      </w:pPr>
    </w:p>
    <w:tbl>
      <w:tblPr>
        <w:tblStyle w:val="180"/>
        <w:tblW w:w="10706" w:type="dxa"/>
        <w:tblLayout w:type="fixed"/>
        <w:tblLook w:val="04A0" w:firstRow="1" w:lastRow="0" w:firstColumn="1" w:lastColumn="0" w:noHBand="0" w:noVBand="1"/>
      </w:tblPr>
      <w:tblGrid>
        <w:gridCol w:w="1082"/>
        <w:gridCol w:w="855"/>
        <w:gridCol w:w="320"/>
        <w:gridCol w:w="312"/>
        <w:gridCol w:w="337"/>
        <w:gridCol w:w="922"/>
        <w:gridCol w:w="290"/>
        <w:gridCol w:w="282"/>
        <w:gridCol w:w="306"/>
        <w:gridCol w:w="789"/>
        <w:gridCol w:w="366"/>
        <w:gridCol w:w="357"/>
        <w:gridCol w:w="411"/>
        <w:gridCol w:w="864"/>
        <w:gridCol w:w="276"/>
        <w:gridCol w:w="269"/>
        <w:gridCol w:w="434"/>
        <w:gridCol w:w="816"/>
        <w:gridCol w:w="743"/>
        <w:gridCol w:w="675"/>
      </w:tblGrid>
      <w:tr w:rsidR="00CD4EC5" w:rsidRPr="00DB04F2" w:rsidTr="000C4A6D">
        <w:trPr>
          <w:trHeight w:val="781"/>
        </w:trPr>
        <w:tc>
          <w:tcPr>
            <w:tcW w:w="1082" w:type="dxa"/>
            <w:vMerge w:val="restart"/>
          </w:tcPr>
          <w:p w:rsidR="00CD4EC5" w:rsidRPr="00DB04F2" w:rsidRDefault="00CD4EC5" w:rsidP="00FE05BE">
            <w:pPr>
              <w:rPr>
                <w:rFonts w:ascii="Times New Roman" w:hAnsi="Times New Roman"/>
                <w:b/>
                <w:sz w:val="24"/>
                <w:szCs w:val="24"/>
              </w:rPr>
            </w:pPr>
            <w:r w:rsidRPr="00DB04F2">
              <w:rPr>
                <w:rFonts w:ascii="Times New Roman" w:hAnsi="Times New Roman"/>
                <w:b/>
                <w:sz w:val="24"/>
                <w:szCs w:val="24"/>
              </w:rPr>
              <w:t xml:space="preserve">Группа </w:t>
            </w:r>
          </w:p>
        </w:tc>
        <w:tc>
          <w:tcPr>
            <w:tcW w:w="1824" w:type="dxa"/>
            <w:gridSpan w:val="4"/>
          </w:tcPr>
          <w:p w:rsidR="00CD4EC5" w:rsidRPr="00DB04F2" w:rsidRDefault="00CD4EC5" w:rsidP="00FE05BE">
            <w:pPr>
              <w:jc w:val="center"/>
              <w:rPr>
                <w:rFonts w:ascii="Times New Roman" w:hAnsi="Times New Roman"/>
                <w:b/>
                <w:sz w:val="24"/>
                <w:szCs w:val="24"/>
              </w:rPr>
            </w:pPr>
            <w:r w:rsidRPr="00DB04F2">
              <w:rPr>
                <w:rFonts w:ascii="Times New Roman" w:hAnsi="Times New Roman"/>
                <w:b/>
                <w:sz w:val="24"/>
                <w:szCs w:val="24"/>
              </w:rPr>
              <w:t>Исследование мотивационной готовности</w:t>
            </w:r>
          </w:p>
        </w:tc>
        <w:tc>
          <w:tcPr>
            <w:tcW w:w="1800" w:type="dxa"/>
            <w:gridSpan w:val="4"/>
          </w:tcPr>
          <w:p w:rsidR="00CD4EC5" w:rsidRPr="00DB04F2" w:rsidRDefault="00CD4EC5" w:rsidP="00FE05BE">
            <w:pPr>
              <w:jc w:val="center"/>
              <w:rPr>
                <w:rFonts w:ascii="Times New Roman" w:hAnsi="Times New Roman"/>
                <w:b/>
                <w:sz w:val="24"/>
                <w:szCs w:val="24"/>
              </w:rPr>
            </w:pPr>
            <w:r w:rsidRPr="00DB04F2">
              <w:rPr>
                <w:rFonts w:ascii="Times New Roman" w:hAnsi="Times New Roman"/>
                <w:b/>
                <w:sz w:val="24"/>
                <w:szCs w:val="24"/>
              </w:rPr>
              <w:t>Исследование произвольной сферы</w:t>
            </w:r>
          </w:p>
        </w:tc>
        <w:tc>
          <w:tcPr>
            <w:tcW w:w="1923" w:type="dxa"/>
            <w:gridSpan w:val="4"/>
          </w:tcPr>
          <w:p w:rsidR="00CD4EC5" w:rsidRPr="00DB04F2" w:rsidRDefault="00CD4EC5" w:rsidP="00FE05BE">
            <w:pPr>
              <w:jc w:val="center"/>
              <w:rPr>
                <w:rFonts w:ascii="Times New Roman" w:hAnsi="Times New Roman"/>
                <w:b/>
                <w:sz w:val="24"/>
                <w:szCs w:val="24"/>
              </w:rPr>
            </w:pPr>
            <w:r w:rsidRPr="00DB04F2">
              <w:rPr>
                <w:rFonts w:ascii="Times New Roman" w:hAnsi="Times New Roman"/>
                <w:b/>
                <w:sz w:val="24"/>
                <w:szCs w:val="24"/>
              </w:rPr>
              <w:t>Исследование интеллектуальной сферы</w:t>
            </w:r>
          </w:p>
        </w:tc>
        <w:tc>
          <w:tcPr>
            <w:tcW w:w="1843" w:type="dxa"/>
            <w:gridSpan w:val="4"/>
          </w:tcPr>
          <w:p w:rsidR="00CD4EC5" w:rsidRPr="00DB04F2" w:rsidRDefault="00CD4EC5" w:rsidP="00FE05BE">
            <w:pPr>
              <w:jc w:val="center"/>
              <w:rPr>
                <w:rFonts w:ascii="Times New Roman" w:hAnsi="Times New Roman"/>
                <w:b/>
                <w:sz w:val="24"/>
                <w:szCs w:val="24"/>
              </w:rPr>
            </w:pPr>
            <w:r w:rsidRPr="00DB04F2">
              <w:rPr>
                <w:rFonts w:ascii="Times New Roman" w:hAnsi="Times New Roman"/>
                <w:b/>
                <w:sz w:val="24"/>
                <w:szCs w:val="24"/>
              </w:rPr>
              <w:t>Исследование речевой готовности</w:t>
            </w:r>
          </w:p>
        </w:tc>
        <w:tc>
          <w:tcPr>
            <w:tcW w:w="2234" w:type="dxa"/>
            <w:gridSpan w:val="3"/>
          </w:tcPr>
          <w:p w:rsidR="00CD4EC5" w:rsidRPr="00DB04F2" w:rsidRDefault="00CD4EC5" w:rsidP="00FE05BE">
            <w:pPr>
              <w:jc w:val="center"/>
              <w:rPr>
                <w:rFonts w:ascii="Times New Roman" w:hAnsi="Times New Roman"/>
                <w:b/>
                <w:sz w:val="24"/>
                <w:szCs w:val="24"/>
              </w:rPr>
            </w:pPr>
            <w:r w:rsidRPr="00DB04F2">
              <w:rPr>
                <w:rFonts w:ascii="Times New Roman" w:hAnsi="Times New Roman"/>
                <w:b/>
                <w:sz w:val="24"/>
                <w:szCs w:val="24"/>
              </w:rPr>
              <w:t>Пишущая рука</w:t>
            </w:r>
          </w:p>
        </w:tc>
      </w:tr>
      <w:tr w:rsidR="00CD4EC5" w:rsidRPr="00DB04F2" w:rsidTr="000C4A6D">
        <w:tc>
          <w:tcPr>
            <w:tcW w:w="1082" w:type="dxa"/>
            <w:vMerge/>
          </w:tcPr>
          <w:p w:rsidR="00CD4EC5" w:rsidRPr="00DB04F2" w:rsidRDefault="00CD4EC5" w:rsidP="00FE05BE">
            <w:pPr>
              <w:rPr>
                <w:rFonts w:ascii="Times New Roman" w:hAnsi="Times New Roman"/>
                <w:sz w:val="24"/>
                <w:szCs w:val="24"/>
              </w:rPr>
            </w:pPr>
          </w:p>
        </w:tc>
        <w:tc>
          <w:tcPr>
            <w:tcW w:w="855"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Всего детей</w:t>
            </w:r>
          </w:p>
        </w:tc>
        <w:tc>
          <w:tcPr>
            <w:tcW w:w="320"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в</w:t>
            </w:r>
          </w:p>
        </w:tc>
        <w:tc>
          <w:tcPr>
            <w:tcW w:w="312"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с</w:t>
            </w:r>
          </w:p>
        </w:tc>
        <w:tc>
          <w:tcPr>
            <w:tcW w:w="337"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н</w:t>
            </w:r>
          </w:p>
        </w:tc>
        <w:tc>
          <w:tcPr>
            <w:tcW w:w="922"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Всего детей</w:t>
            </w:r>
          </w:p>
        </w:tc>
        <w:tc>
          <w:tcPr>
            <w:tcW w:w="290"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в</w:t>
            </w:r>
          </w:p>
        </w:tc>
        <w:tc>
          <w:tcPr>
            <w:tcW w:w="282"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с</w:t>
            </w:r>
          </w:p>
        </w:tc>
        <w:tc>
          <w:tcPr>
            <w:tcW w:w="306"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н</w:t>
            </w:r>
          </w:p>
        </w:tc>
        <w:tc>
          <w:tcPr>
            <w:tcW w:w="789"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Всего детей</w:t>
            </w:r>
          </w:p>
        </w:tc>
        <w:tc>
          <w:tcPr>
            <w:tcW w:w="366"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в</w:t>
            </w:r>
          </w:p>
        </w:tc>
        <w:tc>
          <w:tcPr>
            <w:tcW w:w="357"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с</w:t>
            </w:r>
          </w:p>
        </w:tc>
        <w:tc>
          <w:tcPr>
            <w:tcW w:w="411"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н</w:t>
            </w:r>
          </w:p>
        </w:tc>
        <w:tc>
          <w:tcPr>
            <w:tcW w:w="864"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Всего детей</w:t>
            </w:r>
          </w:p>
        </w:tc>
        <w:tc>
          <w:tcPr>
            <w:tcW w:w="276"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в</w:t>
            </w:r>
          </w:p>
        </w:tc>
        <w:tc>
          <w:tcPr>
            <w:tcW w:w="269"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с</w:t>
            </w:r>
          </w:p>
        </w:tc>
        <w:tc>
          <w:tcPr>
            <w:tcW w:w="434"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н</w:t>
            </w:r>
          </w:p>
        </w:tc>
        <w:tc>
          <w:tcPr>
            <w:tcW w:w="816"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Всего детей</w:t>
            </w:r>
          </w:p>
        </w:tc>
        <w:tc>
          <w:tcPr>
            <w:tcW w:w="743"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левая</w:t>
            </w:r>
          </w:p>
        </w:tc>
        <w:tc>
          <w:tcPr>
            <w:tcW w:w="675" w:type="dxa"/>
          </w:tcPr>
          <w:p w:rsidR="00CD4EC5" w:rsidRPr="00DB04F2" w:rsidRDefault="00CD4EC5" w:rsidP="00FE05BE">
            <w:pPr>
              <w:tabs>
                <w:tab w:val="left" w:pos="-39"/>
              </w:tabs>
              <w:ind w:right="-122"/>
              <w:rPr>
                <w:rFonts w:ascii="Times New Roman" w:hAnsi="Times New Roman"/>
                <w:sz w:val="24"/>
                <w:szCs w:val="24"/>
              </w:rPr>
            </w:pPr>
            <w:r w:rsidRPr="00DB04F2">
              <w:rPr>
                <w:rFonts w:ascii="Times New Roman" w:hAnsi="Times New Roman"/>
                <w:sz w:val="24"/>
                <w:szCs w:val="24"/>
              </w:rPr>
              <w:t>правая</w:t>
            </w:r>
          </w:p>
        </w:tc>
      </w:tr>
      <w:tr w:rsidR="00CD4EC5" w:rsidRPr="00DB04F2" w:rsidTr="000C4A6D">
        <w:tc>
          <w:tcPr>
            <w:tcW w:w="1082" w:type="dxa"/>
          </w:tcPr>
          <w:p w:rsidR="00CD4EC5" w:rsidRPr="00DB04F2" w:rsidRDefault="00CD4EC5" w:rsidP="00FE05BE">
            <w:pPr>
              <w:rPr>
                <w:rFonts w:ascii="Times New Roman" w:hAnsi="Times New Roman"/>
                <w:b/>
                <w:sz w:val="24"/>
                <w:szCs w:val="24"/>
              </w:rPr>
            </w:pPr>
            <w:r w:rsidRPr="00DB04F2">
              <w:rPr>
                <w:rFonts w:ascii="Times New Roman" w:hAnsi="Times New Roman"/>
                <w:b/>
                <w:sz w:val="24"/>
                <w:szCs w:val="24"/>
              </w:rPr>
              <w:t>№…</w:t>
            </w:r>
          </w:p>
        </w:tc>
        <w:tc>
          <w:tcPr>
            <w:tcW w:w="855" w:type="dxa"/>
          </w:tcPr>
          <w:p w:rsidR="00CD4EC5" w:rsidRPr="00DB04F2" w:rsidRDefault="00CD4EC5" w:rsidP="00FE05BE">
            <w:pPr>
              <w:rPr>
                <w:rFonts w:ascii="Times New Roman" w:hAnsi="Times New Roman"/>
                <w:sz w:val="24"/>
                <w:szCs w:val="24"/>
              </w:rPr>
            </w:pPr>
          </w:p>
        </w:tc>
        <w:tc>
          <w:tcPr>
            <w:tcW w:w="320" w:type="dxa"/>
          </w:tcPr>
          <w:p w:rsidR="00CD4EC5" w:rsidRPr="00DB04F2" w:rsidRDefault="00CD4EC5" w:rsidP="00FE05BE">
            <w:pPr>
              <w:rPr>
                <w:rFonts w:ascii="Times New Roman" w:hAnsi="Times New Roman"/>
                <w:sz w:val="24"/>
                <w:szCs w:val="24"/>
              </w:rPr>
            </w:pPr>
          </w:p>
        </w:tc>
        <w:tc>
          <w:tcPr>
            <w:tcW w:w="312" w:type="dxa"/>
          </w:tcPr>
          <w:p w:rsidR="00CD4EC5" w:rsidRPr="00DB04F2" w:rsidRDefault="00CD4EC5" w:rsidP="00FE05BE">
            <w:pPr>
              <w:rPr>
                <w:rFonts w:ascii="Times New Roman" w:hAnsi="Times New Roman"/>
                <w:sz w:val="24"/>
                <w:szCs w:val="24"/>
              </w:rPr>
            </w:pPr>
          </w:p>
        </w:tc>
        <w:tc>
          <w:tcPr>
            <w:tcW w:w="337" w:type="dxa"/>
          </w:tcPr>
          <w:p w:rsidR="00CD4EC5" w:rsidRPr="00DB04F2" w:rsidRDefault="00CD4EC5" w:rsidP="00FE05BE">
            <w:pPr>
              <w:rPr>
                <w:rFonts w:ascii="Times New Roman" w:hAnsi="Times New Roman"/>
                <w:sz w:val="24"/>
                <w:szCs w:val="24"/>
              </w:rPr>
            </w:pPr>
          </w:p>
        </w:tc>
        <w:tc>
          <w:tcPr>
            <w:tcW w:w="922" w:type="dxa"/>
          </w:tcPr>
          <w:p w:rsidR="00CD4EC5" w:rsidRPr="00DB04F2" w:rsidRDefault="00CD4EC5" w:rsidP="00FE05BE">
            <w:pPr>
              <w:rPr>
                <w:rFonts w:ascii="Times New Roman" w:hAnsi="Times New Roman"/>
                <w:sz w:val="24"/>
                <w:szCs w:val="24"/>
              </w:rPr>
            </w:pPr>
          </w:p>
        </w:tc>
        <w:tc>
          <w:tcPr>
            <w:tcW w:w="290" w:type="dxa"/>
          </w:tcPr>
          <w:p w:rsidR="00CD4EC5" w:rsidRPr="00DB04F2" w:rsidRDefault="00CD4EC5" w:rsidP="00FE05BE">
            <w:pPr>
              <w:rPr>
                <w:rFonts w:ascii="Times New Roman" w:hAnsi="Times New Roman"/>
                <w:sz w:val="24"/>
                <w:szCs w:val="24"/>
              </w:rPr>
            </w:pPr>
          </w:p>
        </w:tc>
        <w:tc>
          <w:tcPr>
            <w:tcW w:w="282" w:type="dxa"/>
          </w:tcPr>
          <w:p w:rsidR="00CD4EC5" w:rsidRPr="00DB04F2" w:rsidRDefault="00CD4EC5" w:rsidP="00FE05BE">
            <w:pPr>
              <w:rPr>
                <w:rFonts w:ascii="Times New Roman" w:hAnsi="Times New Roman"/>
                <w:sz w:val="24"/>
                <w:szCs w:val="24"/>
              </w:rPr>
            </w:pPr>
          </w:p>
        </w:tc>
        <w:tc>
          <w:tcPr>
            <w:tcW w:w="306" w:type="dxa"/>
          </w:tcPr>
          <w:p w:rsidR="00CD4EC5" w:rsidRPr="00DB04F2" w:rsidRDefault="00CD4EC5" w:rsidP="00FE05BE">
            <w:pPr>
              <w:rPr>
                <w:rFonts w:ascii="Times New Roman" w:hAnsi="Times New Roman"/>
                <w:sz w:val="24"/>
                <w:szCs w:val="24"/>
              </w:rPr>
            </w:pPr>
          </w:p>
        </w:tc>
        <w:tc>
          <w:tcPr>
            <w:tcW w:w="789" w:type="dxa"/>
          </w:tcPr>
          <w:p w:rsidR="00CD4EC5" w:rsidRPr="00DB04F2" w:rsidRDefault="00CD4EC5" w:rsidP="00FE05BE">
            <w:pPr>
              <w:rPr>
                <w:rFonts w:ascii="Times New Roman" w:hAnsi="Times New Roman"/>
                <w:sz w:val="24"/>
                <w:szCs w:val="24"/>
              </w:rPr>
            </w:pPr>
          </w:p>
        </w:tc>
        <w:tc>
          <w:tcPr>
            <w:tcW w:w="366" w:type="dxa"/>
          </w:tcPr>
          <w:p w:rsidR="00CD4EC5" w:rsidRPr="00DB04F2" w:rsidRDefault="00CD4EC5" w:rsidP="00FE05BE">
            <w:pPr>
              <w:rPr>
                <w:rFonts w:ascii="Times New Roman" w:hAnsi="Times New Roman"/>
                <w:sz w:val="24"/>
                <w:szCs w:val="24"/>
              </w:rPr>
            </w:pPr>
          </w:p>
        </w:tc>
        <w:tc>
          <w:tcPr>
            <w:tcW w:w="357" w:type="dxa"/>
          </w:tcPr>
          <w:p w:rsidR="00CD4EC5" w:rsidRPr="00DB04F2" w:rsidRDefault="00CD4EC5" w:rsidP="00FE05BE">
            <w:pPr>
              <w:rPr>
                <w:rFonts w:ascii="Times New Roman" w:hAnsi="Times New Roman"/>
                <w:sz w:val="24"/>
                <w:szCs w:val="24"/>
              </w:rPr>
            </w:pPr>
          </w:p>
        </w:tc>
        <w:tc>
          <w:tcPr>
            <w:tcW w:w="411" w:type="dxa"/>
          </w:tcPr>
          <w:p w:rsidR="00CD4EC5" w:rsidRPr="00DB04F2" w:rsidRDefault="00CD4EC5" w:rsidP="00FE05BE">
            <w:pPr>
              <w:rPr>
                <w:rFonts w:ascii="Times New Roman" w:hAnsi="Times New Roman"/>
                <w:sz w:val="24"/>
                <w:szCs w:val="24"/>
              </w:rPr>
            </w:pPr>
          </w:p>
        </w:tc>
        <w:tc>
          <w:tcPr>
            <w:tcW w:w="864" w:type="dxa"/>
          </w:tcPr>
          <w:p w:rsidR="00CD4EC5" w:rsidRPr="00DB04F2" w:rsidRDefault="00CD4EC5" w:rsidP="00FE05BE">
            <w:pPr>
              <w:rPr>
                <w:rFonts w:ascii="Times New Roman" w:hAnsi="Times New Roman"/>
                <w:sz w:val="24"/>
                <w:szCs w:val="24"/>
              </w:rPr>
            </w:pPr>
          </w:p>
        </w:tc>
        <w:tc>
          <w:tcPr>
            <w:tcW w:w="276" w:type="dxa"/>
          </w:tcPr>
          <w:p w:rsidR="00CD4EC5" w:rsidRPr="00DB04F2" w:rsidRDefault="00CD4EC5" w:rsidP="00FE05BE">
            <w:pPr>
              <w:rPr>
                <w:rFonts w:ascii="Times New Roman" w:hAnsi="Times New Roman"/>
                <w:sz w:val="24"/>
                <w:szCs w:val="24"/>
              </w:rPr>
            </w:pPr>
          </w:p>
        </w:tc>
        <w:tc>
          <w:tcPr>
            <w:tcW w:w="269" w:type="dxa"/>
          </w:tcPr>
          <w:p w:rsidR="00CD4EC5" w:rsidRPr="00DB04F2" w:rsidRDefault="00CD4EC5" w:rsidP="00FE05BE">
            <w:pPr>
              <w:rPr>
                <w:rFonts w:ascii="Times New Roman" w:hAnsi="Times New Roman"/>
                <w:sz w:val="24"/>
                <w:szCs w:val="24"/>
              </w:rPr>
            </w:pPr>
          </w:p>
        </w:tc>
        <w:tc>
          <w:tcPr>
            <w:tcW w:w="434" w:type="dxa"/>
          </w:tcPr>
          <w:p w:rsidR="00CD4EC5" w:rsidRPr="00DB04F2" w:rsidRDefault="00CD4EC5" w:rsidP="00FE05BE">
            <w:pPr>
              <w:rPr>
                <w:rFonts w:ascii="Times New Roman" w:hAnsi="Times New Roman"/>
                <w:sz w:val="24"/>
                <w:szCs w:val="24"/>
              </w:rPr>
            </w:pPr>
          </w:p>
        </w:tc>
        <w:tc>
          <w:tcPr>
            <w:tcW w:w="816" w:type="dxa"/>
          </w:tcPr>
          <w:p w:rsidR="00CD4EC5" w:rsidRPr="00DB04F2" w:rsidRDefault="00CD4EC5" w:rsidP="00FE05BE">
            <w:pPr>
              <w:rPr>
                <w:rFonts w:ascii="Times New Roman" w:hAnsi="Times New Roman"/>
                <w:sz w:val="24"/>
                <w:szCs w:val="24"/>
              </w:rPr>
            </w:pPr>
          </w:p>
        </w:tc>
        <w:tc>
          <w:tcPr>
            <w:tcW w:w="743" w:type="dxa"/>
          </w:tcPr>
          <w:p w:rsidR="00CD4EC5" w:rsidRPr="00DB04F2" w:rsidRDefault="00CD4EC5" w:rsidP="00FE05BE">
            <w:pPr>
              <w:rPr>
                <w:rFonts w:ascii="Times New Roman" w:hAnsi="Times New Roman"/>
                <w:sz w:val="24"/>
                <w:szCs w:val="24"/>
              </w:rPr>
            </w:pPr>
          </w:p>
        </w:tc>
        <w:tc>
          <w:tcPr>
            <w:tcW w:w="675" w:type="dxa"/>
          </w:tcPr>
          <w:p w:rsidR="00CD4EC5" w:rsidRPr="00DB04F2" w:rsidRDefault="00CD4EC5" w:rsidP="00FE05BE">
            <w:pPr>
              <w:rPr>
                <w:rFonts w:ascii="Times New Roman" w:hAnsi="Times New Roman"/>
                <w:sz w:val="24"/>
                <w:szCs w:val="24"/>
              </w:rPr>
            </w:pPr>
          </w:p>
        </w:tc>
      </w:tr>
    </w:tbl>
    <w:p w:rsidR="00CD4EC5" w:rsidRDefault="00CD4EC5" w:rsidP="00FE05BE">
      <w:pPr>
        <w:spacing w:after="0" w:line="240" w:lineRule="auto"/>
        <w:jc w:val="center"/>
        <w:rPr>
          <w:rFonts w:ascii="Times New Roman" w:eastAsia="Calibri" w:hAnsi="Times New Roman" w:cs="Times New Roman"/>
          <w:b/>
          <w:i/>
          <w:sz w:val="24"/>
          <w:szCs w:val="24"/>
        </w:rPr>
      </w:pPr>
    </w:p>
    <w:p w:rsidR="00AE4862" w:rsidRDefault="00AE4862" w:rsidP="00FE05BE">
      <w:pPr>
        <w:spacing w:after="0" w:line="240" w:lineRule="auto"/>
        <w:jc w:val="center"/>
        <w:rPr>
          <w:rFonts w:ascii="Times New Roman" w:eastAsia="Calibri" w:hAnsi="Times New Roman" w:cs="Times New Roman"/>
          <w:b/>
          <w:i/>
          <w:sz w:val="24"/>
          <w:szCs w:val="24"/>
        </w:rPr>
      </w:pPr>
    </w:p>
    <w:p w:rsidR="00AE4862" w:rsidRDefault="00AE4862" w:rsidP="00FE05BE">
      <w:pPr>
        <w:spacing w:after="0" w:line="240" w:lineRule="auto"/>
        <w:jc w:val="center"/>
        <w:rPr>
          <w:rFonts w:ascii="Times New Roman" w:eastAsia="Calibri" w:hAnsi="Times New Roman" w:cs="Times New Roman"/>
          <w:b/>
          <w:i/>
          <w:sz w:val="24"/>
          <w:szCs w:val="24"/>
        </w:rPr>
      </w:pPr>
    </w:p>
    <w:p w:rsidR="00CD4EC5" w:rsidRDefault="00CD4EC5" w:rsidP="00FE05BE">
      <w:pPr>
        <w:spacing w:after="0" w:line="240" w:lineRule="auto"/>
        <w:ind w:firstLine="709"/>
        <w:jc w:val="center"/>
        <w:rPr>
          <w:rFonts w:ascii="Times New Roman" w:eastAsia="Calibri" w:hAnsi="Times New Roman" w:cs="Times New Roman"/>
          <w:b/>
          <w:color w:val="3366CC"/>
          <w:sz w:val="24"/>
          <w:szCs w:val="24"/>
        </w:rPr>
      </w:pPr>
      <w:r w:rsidRPr="00F26C87">
        <w:rPr>
          <w:rFonts w:ascii="Times New Roman" w:eastAsia="Calibri" w:hAnsi="Times New Roman" w:cs="Times New Roman"/>
          <w:b/>
          <w:sz w:val="24"/>
          <w:szCs w:val="24"/>
        </w:rPr>
        <w:t>Формы преемственных связей со школой</w:t>
      </w:r>
    </w:p>
    <w:p w:rsidR="00CD4EC5" w:rsidRPr="00DB04F2" w:rsidRDefault="00CD4EC5" w:rsidP="00FE05BE">
      <w:pPr>
        <w:pStyle w:val="ab"/>
        <w:numPr>
          <w:ilvl w:val="0"/>
          <w:numId w:val="2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Проведение мероприятий с педагогами и родителями с использованием традиционных и современных форм коммуникации </w:t>
      </w:r>
    </w:p>
    <w:p w:rsidR="00CD4EC5" w:rsidRPr="00DB04F2" w:rsidRDefault="00CD4EC5" w:rsidP="00FE05BE">
      <w:pPr>
        <w:pStyle w:val="ab"/>
        <w:numPr>
          <w:ilvl w:val="0"/>
          <w:numId w:val="2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Составление единых планов в соответствии с ФГОС НОО и ФГОС ДО.</w:t>
      </w:r>
    </w:p>
    <w:p w:rsidR="00CD4EC5" w:rsidRPr="00DB04F2" w:rsidRDefault="00CD4EC5" w:rsidP="00FE05BE">
      <w:pPr>
        <w:pStyle w:val="ab"/>
        <w:numPr>
          <w:ilvl w:val="0"/>
          <w:numId w:val="2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Повышение квалификации на курсах повышения квалификации, в том числе по овладению ИКТ компетенций</w:t>
      </w:r>
    </w:p>
    <w:p w:rsidR="00CD4EC5" w:rsidRPr="00DB04F2" w:rsidRDefault="00CD4EC5" w:rsidP="00FE05BE">
      <w:pPr>
        <w:pStyle w:val="ab"/>
        <w:numPr>
          <w:ilvl w:val="0"/>
          <w:numId w:val="2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Привлечение внебюджетных средств.</w:t>
      </w:r>
    </w:p>
    <w:p w:rsidR="00CD4EC5" w:rsidRPr="00DB04F2" w:rsidRDefault="00CD4EC5" w:rsidP="00FE05BE">
      <w:pPr>
        <w:pStyle w:val="ab"/>
        <w:numPr>
          <w:ilvl w:val="0"/>
          <w:numId w:val="2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Рациональное использование помещений детского сада.</w:t>
      </w:r>
    </w:p>
    <w:p w:rsidR="00CD4EC5" w:rsidRPr="00DB04F2" w:rsidRDefault="00CD4EC5"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Вопросы подготовки детей к школе, преемственности решаются через разные формы работы с детьми и взаимодействия с родителями. </w:t>
      </w:r>
    </w:p>
    <w:p w:rsidR="00CD4EC5" w:rsidRPr="00DB04F2" w:rsidRDefault="00F26C87" w:rsidP="00FE05BE">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 практике МАДОУ № 207</w:t>
      </w:r>
      <w:r w:rsidR="00CD4EC5" w:rsidRPr="00DB04F2">
        <w:rPr>
          <w:rFonts w:ascii="Times New Roman" w:eastAsia="Calibri" w:hAnsi="Times New Roman" w:cs="Times New Roman"/>
          <w:sz w:val="24"/>
          <w:szCs w:val="24"/>
        </w:rPr>
        <w:t xml:space="preserve"> отдаётся предпочтение методу проектов, подготовка детей к школе на основе данного метода представляется наиболее эффективной.</w:t>
      </w:r>
    </w:p>
    <w:p w:rsidR="00CD4EC5" w:rsidRPr="00DB04F2" w:rsidRDefault="00CD4EC5"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Реализация проекта позволяет: </w:t>
      </w:r>
    </w:p>
    <w:p w:rsidR="00CD4EC5" w:rsidRPr="00DB04F2" w:rsidRDefault="00CD4EC5" w:rsidP="00FE05BE">
      <w:pPr>
        <w:pStyle w:val="ab"/>
        <w:numPr>
          <w:ilvl w:val="0"/>
          <w:numId w:val="2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объединить педаг</w:t>
      </w:r>
      <w:r w:rsidR="00F26C87">
        <w:rPr>
          <w:rFonts w:ascii="Times New Roman" w:eastAsia="Calibri" w:hAnsi="Times New Roman" w:cs="Times New Roman"/>
          <w:sz w:val="24"/>
          <w:szCs w:val="24"/>
        </w:rPr>
        <w:t>огическое сообщество МАДОУ № 207 и школы № 49</w:t>
      </w:r>
      <w:r w:rsidRPr="00DB04F2">
        <w:rPr>
          <w:rFonts w:ascii="Times New Roman" w:eastAsia="Calibri" w:hAnsi="Times New Roman" w:cs="Times New Roman"/>
          <w:sz w:val="24"/>
          <w:szCs w:val="24"/>
        </w:rPr>
        <w:t xml:space="preserve"> на модернизацию образовательного процесса; </w:t>
      </w:r>
    </w:p>
    <w:p w:rsidR="00CD4EC5" w:rsidRPr="00DB04F2" w:rsidRDefault="00CD4EC5" w:rsidP="00FE05BE">
      <w:pPr>
        <w:pStyle w:val="ab"/>
        <w:numPr>
          <w:ilvl w:val="0"/>
          <w:numId w:val="2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повысить качество дошкольного образования через доступность, преемственность, открытость, в системе семья – детский сад – школа; </w:t>
      </w:r>
    </w:p>
    <w:p w:rsidR="00CD4EC5" w:rsidRPr="00DB04F2" w:rsidRDefault="00CD4EC5" w:rsidP="00FE05BE">
      <w:pPr>
        <w:pStyle w:val="ab"/>
        <w:numPr>
          <w:ilvl w:val="0"/>
          <w:numId w:val="2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 результатам готовности детей к школе и их адаптации показатель высокой мотивационной готовности составляет более 85%.</w:t>
      </w:r>
    </w:p>
    <w:p w:rsidR="00CD4EC5" w:rsidRPr="00DB04F2" w:rsidRDefault="00CD4EC5"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детском саду и в школе обеспечивается адекватное сочетание интеллектуальных, двигательных и эмоциональных нагрузок для детей дошкольного возраста с опорой на эмоционально – положительное общение.</w:t>
      </w:r>
    </w:p>
    <w:p w:rsidR="00CD4EC5" w:rsidRDefault="00CD4EC5" w:rsidP="00FE05BE">
      <w:pPr>
        <w:autoSpaceDE w:val="0"/>
        <w:autoSpaceDN w:val="0"/>
        <w:adjustRightInd w:val="0"/>
        <w:spacing w:after="0" w:line="240" w:lineRule="auto"/>
        <w:ind w:firstLine="709"/>
        <w:jc w:val="center"/>
        <w:rPr>
          <w:rFonts w:ascii="Times New Roman" w:hAnsi="Times New Roman" w:cs="Times New Roman"/>
          <w:noProof/>
          <w:sz w:val="24"/>
          <w:szCs w:val="24"/>
          <w:lang w:eastAsia="ru-RU"/>
        </w:rPr>
      </w:pPr>
    </w:p>
    <w:p w:rsidR="000C4A6D" w:rsidRDefault="000C4A6D" w:rsidP="00FE05BE">
      <w:pPr>
        <w:autoSpaceDE w:val="0"/>
        <w:autoSpaceDN w:val="0"/>
        <w:adjustRightInd w:val="0"/>
        <w:spacing w:after="0" w:line="240" w:lineRule="auto"/>
        <w:ind w:firstLine="709"/>
        <w:jc w:val="center"/>
        <w:rPr>
          <w:rFonts w:ascii="Times New Roman" w:hAnsi="Times New Roman" w:cs="Times New Roman"/>
          <w:noProof/>
          <w:sz w:val="24"/>
          <w:szCs w:val="24"/>
          <w:lang w:eastAsia="ru-RU"/>
        </w:rPr>
      </w:pPr>
    </w:p>
    <w:p w:rsidR="000C4A6D" w:rsidRDefault="000C4A6D" w:rsidP="00FE05BE">
      <w:pPr>
        <w:autoSpaceDE w:val="0"/>
        <w:autoSpaceDN w:val="0"/>
        <w:adjustRightInd w:val="0"/>
        <w:spacing w:after="0" w:line="240" w:lineRule="auto"/>
        <w:ind w:firstLine="709"/>
        <w:jc w:val="center"/>
        <w:rPr>
          <w:rFonts w:ascii="Times New Roman" w:hAnsi="Times New Roman" w:cs="Times New Roman"/>
          <w:noProof/>
          <w:sz w:val="24"/>
          <w:szCs w:val="24"/>
          <w:lang w:eastAsia="ru-RU"/>
        </w:rPr>
      </w:pPr>
    </w:p>
    <w:p w:rsidR="000C4A6D" w:rsidRDefault="000C4A6D" w:rsidP="00FE05BE">
      <w:pPr>
        <w:autoSpaceDE w:val="0"/>
        <w:autoSpaceDN w:val="0"/>
        <w:adjustRightInd w:val="0"/>
        <w:spacing w:after="0" w:line="240" w:lineRule="auto"/>
        <w:ind w:firstLine="709"/>
        <w:jc w:val="center"/>
        <w:rPr>
          <w:rFonts w:ascii="Times New Roman" w:hAnsi="Times New Roman" w:cs="Times New Roman"/>
          <w:noProof/>
          <w:sz w:val="24"/>
          <w:szCs w:val="24"/>
          <w:lang w:eastAsia="ru-RU"/>
        </w:rPr>
      </w:pPr>
    </w:p>
    <w:p w:rsidR="000C4A6D" w:rsidRDefault="000C4A6D" w:rsidP="00FE05BE">
      <w:pPr>
        <w:autoSpaceDE w:val="0"/>
        <w:autoSpaceDN w:val="0"/>
        <w:adjustRightInd w:val="0"/>
        <w:spacing w:after="0" w:line="240" w:lineRule="auto"/>
        <w:ind w:firstLine="709"/>
        <w:jc w:val="center"/>
        <w:rPr>
          <w:rFonts w:ascii="Times New Roman" w:hAnsi="Times New Roman" w:cs="Times New Roman"/>
          <w:noProof/>
          <w:sz w:val="24"/>
          <w:szCs w:val="24"/>
          <w:lang w:eastAsia="ru-RU"/>
        </w:rPr>
      </w:pPr>
    </w:p>
    <w:p w:rsidR="000C4A6D" w:rsidRDefault="000C4A6D" w:rsidP="00FE05BE">
      <w:pPr>
        <w:autoSpaceDE w:val="0"/>
        <w:autoSpaceDN w:val="0"/>
        <w:adjustRightInd w:val="0"/>
        <w:spacing w:after="0" w:line="240" w:lineRule="auto"/>
        <w:ind w:firstLine="709"/>
        <w:jc w:val="center"/>
        <w:rPr>
          <w:rFonts w:ascii="Times New Roman" w:hAnsi="Times New Roman" w:cs="Times New Roman"/>
          <w:noProof/>
          <w:sz w:val="24"/>
          <w:szCs w:val="24"/>
          <w:lang w:eastAsia="ru-RU"/>
        </w:rPr>
      </w:pPr>
    </w:p>
    <w:p w:rsidR="000C4A6D" w:rsidRDefault="000C4A6D" w:rsidP="00FE05BE">
      <w:pPr>
        <w:autoSpaceDE w:val="0"/>
        <w:autoSpaceDN w:val="0"/>
        <w:adjustRightInd w:val="0"/>
        <w:spacing w:after="0" w:line="240" w:lineRule="auto"/>
        <w:ind w:firstLine="709"/>
        <w:jc w:val="center"/>
        <w:rPr>
          <w:rFonts w:ascii="Times New Roman" w:hAnsi="Times New Roman" w:cs="Times New Roman"/>
          <w:noProof/>
          <w:sz w:val="24"/>
          <w:szCs w:val="24"/>
          <w:lang w:eastAsia="ru-RU"/>
        </w:rPr>
      </w:pPr>
    </w:p>
    <w:p w:rsidR="000C4A6D" w:rsidRDefault="000C4A6D" w:rsidP="00FE05BE">
      <w:pPr>
        <w:autoSpaceDE w:val="0"/>
        <w:autoSpaceDN w:val="0"/>
        <w:adjustRightInd w:val="0"/>
        <w:spacing w:after="0" w:line="240" w:lineRule="auto"/>
        <w:ind w:firstLine="709"/>
        <w:jc w:val="center"/>
        <w:rPr>
          <w:rFonts w:ascii="Times New Roman" w:hAnsi="Times New Roman" w:cs="Times New Roman"/>
          <w:noProof/>
          <w:sz w:val="24"/>
          <w:szCs w:val="24"/>
          <w:lang w:eastAsia="ru-RU"/>
        </w:rPr>
      </w:pPr>
    </w:p>
    <w:p w:rsidR="000C4A6D" w:rsidRDefault="000C4A6D" w:rsidP="00FE05BE">
      <w:pPr>
        <w:autoSpaceDE w:val="0"/>
        <w:autoSpaceDN w:val="0"/>
        <w:adjustRightInd w:val="0"/>
        <w:spacing w:after="0" w:line="240" w:lineRule="auto"/>
        <w:ind w:firstLine="709"/>
        <w:jc w:val="center"/>
        <w:rPr>
          <w:rFonts w:ascii="Times New Roman" w:hAnsi="Times New Roman" w:cs="Times New Roman"/>
          <w:noProof/>
          <w:sz w:val="24"/>
          <w:szCs w:val="24"/>
          <w:lang w:eastAsia="ru-RU"/>
        </w:rPr>
      </w:pPr>
    </w:p>
    <w:p w:rsidR="000C4A6D" w:rsidRDefault="000C4A6D" w:rsidP="00FE05BE">
      <w:pPr>
        <w:autoSpaceDE w:val="0"/>
        <w:autoSpaceDN w:val="0"/>
        <w:adjustRightInd w:val="0"/>
        <w:spacing w:after="0" w:line="240" w:lineRule="auto"/>
        <w:ind w:firstLine="709"/>
        <w:jc w:val="center"/>
        <w:rPr>
          <w:rFonts w:ascii="Times New Roman" w:hAnsi="Times New Roman" w:cs="Times New Roman"/>
          <w:noProof/>
          <w:sz w:val="24"/>
          <w:szCs w:val="24"/>
          <w:lang w:eastAsia="ru-RU"/>
        </w:rPr>
      </w:pPr>
    </w:p>
    <w:p w:rsidR="00AE4862" w:rsidRDefault="00AE4862" w:rsidP="00F26C87">
      <w:pPr>
        <w:autoSpaceDE w:val="0"/>
        <w:autoSpaceDN w:val="0"/>
        <w:adjustRightInd w:val="0"/>
        <w:spacing w:after="0" w:line="240" w:lineRule="auto"/>
        <w:rPr>
          <w:rFonts w:ascii="Times New Roman" w:hAnsi="Times New Roman" w:cs="Times New Roman"/>
          <w:sz w:val="24"/>
          <w:szCs w:val="24"/>
        </w:rPr>
      </w:pPr>
    </w:p>
    <w:p w:rsidR="00AE4862" w:rsidRDefault="00AE4862" w:rsidP="00FE05BE">
      <w:pPr>
        <w:autoSpaceDE w:val="0"/>
        <w:autoSpaceDN w:val="0"/>
        <w:adjustRightInd w:val="0"/>
        <w:spacing w:after="0" w:line="240" w:lineRule="auto"/>
        <w:ind w:firstLine="709"/>
        <w:jc w:val="center"/>
        <w:rPr>
          <w:rFonts w:ascii="Times New Roman" w:hAnsi="Times New Roman" w:cs="Times New Roman"/>
          <w:sz w:val="24"/>
          <w:szCs w:val="24"/>
        </w:rPr>
      </w:pPr>
    </w:p>
    <w:p w:rsidR="00CD4EC5" w:rsidRPr="00F26C87" w:rsidRDefault="00CD4EC5" w:rsidP="00FE05BE">
      <w:pPr>
        <w:spacing w:after="0" w:line="240" w:lineRule="auto"/>
        <w:ind w:firstLine="567"/>
        <w:jc w:val="center"/>
        <w:rPr>
          <w:rFonts w:ascii="Times New Roman" w:eastAsia="Calibri" w:hAnsi="Times New Roman" w:cs="Times New Roman"/>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6C87">
        <w:rPr>
          <w:rFonts w:ascii="Times New Roman" w:eastAsia="Calibri" w:hAnsi="Times New Roman" w:cs="Times New Roman"/>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F26C87">
        <w:rPr>
          <w:rFonts w:ascii="Times New Roman" w:eastAsia="Calibri" w:hAnsi="Times New Roman" w:cs="Times New Roman"/>
          <w:color w:val="000000" w:themeColor="text1"/>
          <w:sz w:val="40"/>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w:t>
      </w:r>
      <w:r w:rsidRPr="00F26C87">
        <w:rPr>
          <w:rFonts w:ascii="Times New Roman" w:eastAsia="Calibri" w:hAnsi="Times New Roman" w:cs="Times New Roman"/>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раздел Организационный</w:t>
      </w:r>
    </w:p>
    <w:p w:rsidR="00CD4EC5" w:rsidRDefault="00CD4EC5" w:rsidP="00FE05BE">
      <w:pPr>
        <w:shd w:val="clear" w:color="auto" w:fill="FFFFFF"/>
        <w:spacing w:after="0" w:line="240" w:lineRule="auto"/>
        <w:jc w:val="center"/>
        <w:rPr>
          <w:rFonts w:ascii="Times New Roman" w:eastAsia="Calibri" w:hAnsi="Times New Roman" w:cs="Times New Roman"/>
          <w:b/>
          <w:bCs/>
          <w:color w:val="002060"/>
          <w:spacing w:val="-7"/>
          <w:sz w:val="24"/>
          <w:szCs w:val="24"/>
        </w:rPr>
      </w:pPr>
    </w:p>
    <w:p w:rsidR="009848BE" w:rsidRPr="00F26C87" w:rsidRDefault="00CD4EC5" w:rsidP="00FE05BE">
      <w:pPr>
        <w:shd w:val="clear" w:color="auto" w:fill="FFFFFF"/>
        <w:spacing w:after="0" w:line="240" w:lineRule="auto"/>
        <w:jc w:val="center"/>
        <w:rPr>
          <w:rFonts w:ascii="Times New Roman" w:eastAsia="Calibri" w:hAnsi="Times New Roman" w:cs="Times New Roman"/>
          <w:b/>
          <w:bCs/>
          <w:spacing w:val="-7"/>
          <w:sz w:val="24"/>
          <w:szCs w:val="24"/>
        </w:rPr>
      </w:pPr>
      <w:r w:rsidRPr="000F5A8A">
        <w:rPr>
          <w:rFonts w:ascii="Times New Roman" w:eastAsia="Calibri" w:hAnsi="Times New Roman" w:cs="Times New Roman"/>
          <w:b/>
          <w:bCs/>
          <w:color w:val="002060"/>
          <w:spacing w:val="-7"/>
          <w:sz w:val="24"/>
          <w:szCs w:val="24"/>
        </w:rPr>
        <w:t>3</w:t>
      </w:r>
      <w:r w:rsidR="00C47D8C" w:rsidRPr="00DB04F2">
        <w:rPr>
          <w:rFonts w:ascii="Times New Roman" w:eastAsia="Calibri" w:hAnsi="Times New Roman" w:cs="Times New Roman"/>
          <w:b/>
          <w:bCs/>
          <w:color w:val="002060"/>
          <w:spacing w:val="-7"/>
          <w:sz w:val="24"/>
          <w:szCs w:val="24"/>
        </w:rPr>
        <w:t>.</w:t>
      </w:r>
      <w:r w:rsidR="00C47D8C" w:rsidRPr="00F26C87">
        <w:rPr>
          <w:rFonts w:ascii="Times New Roman" w:eastAsia="Calibri" w:hAnsi="Times New Roman" w:cs="Times New Roman"/>
          <w:b/>
          <w:bCs/>
          <w:spacing w:val="-7"/>
          <w:sz w:val="24"/>
          <w:szCs w:val="24"/>
        </w:rPr>
        <w:t xml:space="preserve">1. </w:t>
      </w:r>
      <w:r w:rsidR="009848BE" w:rsidRPr="00F26C87">
        <w:rPr>
          <w:rFonts w:ascii="Times New Roman" w:eastAsia="Calibri" w:hAnsi="Times New Roman" w:cs="Times New Roman"/>
          <w:b/>
          <w:bCs/>
          <w:spacing w:val="-7"/>
          <w:sz w:val="24"/>
          <w:szCs w:val="24"/>
        </w:rPr>
        <w:t>ОПИСАНИЕ УСЛОВИЙ РЕАЛИЗАЦИИ ПРОГРАММЫ</w:t>
      </w:r>
    </w:p>
    <w:p w:rsidR="000F5A8A" w:rsidRPr="00F26C87" w:rsidRDefault="000F5A8A" w:rsidP="00FE05BE">
      <w:pPr>
        <w:shd w:val="clear" w:color="auto" w:fill="FFFFFF"/>
        <w:spacing w:after="0" w:line="240" w:lineRule="auto"/>
        <w:jc w:val="center"/>
        <w:rPr>
          <w:rFonts w:ascii="Times New Roman" w:eastAsia="Calibri" w:hAnsi="Times New Roman" w:cs="Times New Roman"/>
          <w:b/>
          <w:bCs/>
          <w:spacing w:val="-7"/>
          <w:sz w:val="24"/>
          <w:szCs w:val="24"/>
        </w:rPr>
      </w:pPr>
    </w:p>
    <w:p w:rsidR="00C47D8C" w:rsidRPr="00F26C87" w:rsidRDefault="00CD4EC5" w:rsidP="00FE05BE">
      <w:pPr>
        <w:shd w:val="clear" w:color="auto" w:fill="FFFFFF"/>
        <w:spacing w:after="0" w:line="240" w:lineRule="auto"/>
        <w:ind w:firstLine="709"/>
        <w:jc w:val="center"/>
        <w:rPr>
          <w:rFonts w:ascii="Times New Roman" w:eastAsia="Calibri" w:hAnsi="Times New Roman" w:cs="Times New Roman"/>
          <w:b/>
          <w:bCs/>
          <w:spacing w:val="-7"/>
          <w:sz w:val="24"/>
          <w:szCs w:val="24"/>
        </w:rPr>
      </w:pPr>
      <w:r w:rsidRPr="00F26C87">
        <w:rPr>
          <w:rFonts w:ascii="Times New Roman" w:eastAsia="Calibri" w:hAnsi="Times New Roman" w:cs="Times New Roman"/>
          <w:b/>
          <w:bCs/>
          <w:spacing w:val="-7"/>
          <w:sz w:val="24"/>
          <w:szCs w:val="24"/>
        </w:rPr>
        <w:t>3</w:t>
      </w:r>
      <w:r w:rsidR="009848BE" w:rsidRPr="00F26C87">
        <w:rPr>
          <w:rFonts w:ascii="Times New Roman" w:eastAsia="Calibri" w:hAnsi="Times New Roman" w:cs="Times New Roman"/>
          <w:b/>
          <w:bCs/>
          <w:spacing w:val="-7"/>
          <w:sz w:val="24"/>
          <w:szCs w:val="24"/>
        </w:rPr>
        <w:t xml:space="preserve">.1.1. </w:t>
      </w:r>
      <w:r w:rsidR="00C47D8C" w:rsidRPr="00F26C87">
        <w:rPr>
          <w:rFonts w:ascii="Times New Roman" w:eastAsia="Calibri" w:hAnsi="Times New Roman" w:cs="Times New Roman"/>
          <w:b/>
          <w:bCs/>
          <w:spacing w:val="-7"/>
          <w:sz w:val="24"/>
          <w:szCs w:val="24"/>
        </w:rPr>
        <w:t>П</w:t>
      </w:r>
      <w:r w:rsidR="009848BE" w:rsidRPr="00F26C87">
        <w:rPr>
          <w:rFonts w:ascii="Times New Roman" w:eastAsia="Calibri" w:hAnsi="Times New Roman" w:cs="Times New Roman"/>
          <w:b/>
          <w:bCs/>
          <w:spacing w:val="-7"/>
          <w:sz w:val="24"/>
          <w:szCs w:val="24"/>
        </w:rPr>
        <w:t xml:space="preserve">сихолого-педагогические условия реализации образовательной программы в </w:t>
      </w:r>
      <w:r w:rsidR="00C47D8C" w:rsidRPr="00F26C87">
        <w:rPr>
          <w:rFonts w:ascii="Times New Roman" w:eastAsia="Calibri" w:hAnsi="Times New Roman" w:cs="Times New Roman"/>
          <w:b/>
          <w:bCs/>
          <w:spacing w:val="-7"/>
          <w:sz w:val="24"/>
          <w:szCs w:val="24"/>
        </w:rPr>
        <w:t>ДОУ.</w:t>
      </w:r>
    </w:p>
    <w:p w:rsidR="000F5A8A" w:rsidRPr="00F26C87" w:rsidRDefault="000F5A8A" w:rsidP="00FE05BE">
      <w:pPr>
        <w:shd w:val="clear" w:color="auto" w:fill="FFFFFF"/>
        <w:spacing w:after="0" w:line="240" w:lineRule="auto"/>
        <w:ind w:firstLine="709"/>
        <w:jc w:val="center"/>
        <w:rPr>
          <w:rFonts w:ascii="Times New Roman" w:eastAsia="Calibri" w:hAnsi="Times New Roman" w:cs="Times New Roman"/>
          <w:b/>
          <w:bCs/>
          <w:spacing w:val="-7"/>
          <w:sz w:val="28"/>
          <w:szCs w:val="24"/>
        </w:rPr>
      </w:pPr>
      <w:r w:rsidRPr="00F26C87">
        <w:rPr>
          <w:rFonts w:ascii="Times New Roman" w:hAnsi="Times New Roman" w:cs="Times New Roman"/>
          <w:b/>
          <w:sz w:val="24"/>
        </w:rPr>
        <w:t>Извлечения из «Федеральной образовательной программы дошкольного образования» с.189, п.30</w:t>
      </w:r>
    </w:p>
    <w:p w:rsidR="00EB2EFD" w:rsidRPr="00DB04F2" w:rsidRDefault="00EB2EFD"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F26C87">
        <w:rPr>
          <w:rFonts w:ascii="Times New Roman" w:eastAsia="Calibri" w:hAnsi="Times New Roman" w:cs="Times New Roman"/>
          <w:bCs/>
          <w:spacing w:val="-7"/>
          <w:sz w:val="24"/>
          <w:szCs w:val="24"/>
        </w:rPr>
        <w:t xml:space="preserve">Успешная реализация программы обеспечивается следующими психолого-педагогическими </w:t>
      </w:r>
      <w:r w:rsidRPr="00DB04F2">
        <w:rPr>
          <w:rFonts w:ascii="Times New Roman" w:eastAsia="Calibri" w:hAnsi="Times New Roman" w:cs="Times New Roman"/>
          <w:bCs/>
          <w:spacing w:val="-7"/>
          <w:sz w:val="24"/>
          <w:szCs w:val="24"/>
        </w:rPr>
        <w:t>условиями:</w:t>
      </w:r>
    </w:p>
    <w:p w:rsidR="001153AF" w:rsidRPr="00DB04F2" w:rsidRDefault="001153AF"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DB04F2">
        <w:rPr>
          <w:rFonts w:ascii="Times New Roman" w:eastAsia="Calibri" w:hAnsi="Times New Roman" w:cs="Times New Roman"/>
          <w:bCs/>
          <w:spacing w:val="-7"/>
          <w:sz w:val="24"/>
          <w:szCs w:val="24"/>
        </w:rPr>
        <w:t>1) при</w:t>
      </w:r>
      <w:r w:rsidR="00EB2EFD" w:rsidRPr="00DB04F2">
        <w:rPr>
          <w:rFonts w:ascii="Times New Roman" w:eastAsia="Calibri" w:hAnsi="Times New Roman" w:cs="Times New Roman"/>
          <w:bCs/>
          <w:spacing w:val="-7"/>
          <w:sz w:val="24"/>
          <w:szCs w:val="24"/>
        </w:rPr>
        <w:t xml:space="preserve">знание </w:t>
      </w:r>
      <w:r w:rsidRPr="00DB04F2">
        <w:rPr>
          <w:rFonts w:ascii="Times New Roman" w:eastAsia="Calibri" w:hAnsi="Times New Roman" w:cs="Times New Roman"/>
          <w:bCs/>
          <w:spacing w:val="-7"/>
          <w:sz w:val="24"/>
          <w:szCs w:val="24"/>
        </w:rPr>
        <w:t xml:space="preserve">детства </w:t>
      </w:r>
      <w:r w:rsidR="00EB2EFD" w:rsidRPr="00DB04F2">
        <w:rPr>
          <w:rFonts w:ascii="Times New Roman" w:eastAsia="Calibri" w:hAnsi="Times New Roman" w:cs="Times New Roman"/>
          <w:bCs/>
          <w:spacing w:val="-7"/>
          <w:sz w:val="24"/>
          <w:szCs w:val="24"/>
        </w:rPr>
        <w:t xml:space="preserve">как уникального периода в </w:t>
      </w:r>
      <w:r w:rsidRPr="00DB04F2">
        <w:rPr>
          <w:rFonts w:ascii="Times New Roman" w:eastAsia="Calibri" w:hAnsi="Times New Roman" w:cs="Times New Roman"/>
          <w:bCs/>
          <w:spacing w:val="-7"/>
          <w:sz w:val="24"/>
          <w:szCs w:val="24"/>
        </w:rPr>
        <w:t>становлении человека,</w:t>
      </w:r>
      <w:r w:rsidR="00EB2EFD" w:rsidRPr="00DB04F2">
        <w:rPr>
          <w:rFonts w:ascii="Times New Roman" w:eastAsia="Calibri" w:hAnsi="Times New Roman" w:cs="Times New Roman"/>
          <w:bCs/>
          <w:spacing w:val="-7"/>
          <w:sz w:val="24"/>
          <w:szCs w:val="24"/>
        </w:rPr>
        <w:t xml:space="preserve"> </w:t>
      </w:r>
      <w:r w:rsidRPr="00DB04F2">
        <w:rPr>
          <w:rFonts w:ascii="Times New Roman" w:eastAsia="Calibri" w:hAnsi="Times New Roman" w:cs="Times New Roman"/>
          <w:bCs/>
          <w:spacing w:val="-7"/>
          <w:sz w:val="24"/>
          <w:szCs w:val="24"/>
        </w:rPr>
        <w:t xml:space="preserve">понимание </w:t>
      </w:r>
      <w:r w:rsidR="00EB2EFD" w:rsidRPr="00DB04F2">
        <w:rPr>
          <w:rFonts w:ascii="Times New Roman" w:eastAsia="Calibri" w:hAnsi="Times New Roman" w:cs="Times New Roman"/>
          <w:bCs/>
          <w:spacing w:val="-7"/>
          <w:sz w:val="24"/>
          <w:szCs w:val="24"/>
        </w:rPr>
        <w:t>неповторимости личности</w:t>
      </w:r>
      <w:r w:rsidRPr="00DB04F2">
        <w:rPr>
          <w:rFonts w:ascii="Times New Roman" w:eastAsia="Calibri" w:hAnsi="Times New Roman" w:cs="Times New Roman"/>
          <w:bCs/>
          <w:spacing w:val="-7"/>
          <w:sz w:val="24"/>
          <w:szCs w:val="24"/>
        </w:rPr>
        <w:t xml:space="preserve"> </w:t>
      </w:r>
      <w:r w:rsidR="00EB2EFD" w:rsidRPr="00DB04F2">
        <w:rPr>
          <w:rFonts w:ascii="Times New Roman" w:eastAsia="Calibri" w:hAnsi="Times New Roman" w:cs="Times New Roman"/>
          <w:bCs/>
          <w:spacing w:val="-7"/>
          <w:sz w:val="24"/>
          <w:szCs w:val="24"/>
        </w:rPr>
        <w:t>каждого ребёнка, принятие воспитанника таким, какой он есть, со всеми его</w:t>
      </w:r>
      <w:r w:rsidRPr="00DB04F2">
        <w:rPr>
          <w:rFonts w:ascii="Times New Roman" w:eastAsia="Calibri" w:hAnsi="Times New Roman" w:cs="Times New Roman"/>
          <w:bCs/>
          <w:spacing w:val="-7"/>
          <w:sz w:val="24"/>
          <w:szCs w:val="24"/>
        </w:rPr>
        <w:t xml:space="preserve"> индивидуальными проявлениями; проявление уважения к развивающейся личности, как высшей ценности, поддержка уверенности в собственн</w:t>
      </w:r>
      <w:r w:rsidR="00EB2EFD" w:rsidRPr="00DB04F2">
        <w:rPr>
          <w:rFonts w:ascii="Times New Roman" w:eastAsia="Calibri" w:hAnsi="Times New Roman" w:cs="Times New Roman"/>
          <w:bCs/>
          <w:spacing w:val="-7"/>
          <w:sz w:val="24"/>
          <w:szCs w:val="24"/>
        </w:rPr>
        <w:t xml:space="preserve">ых возможностях и способностях </w:t>
      </w:r>
      <w:r w:rsidRPr="00DB04F2">
        <w:rPr>
          <w:rFonts w:ascii="Times New Roman" w:eastAsia="Calibri" w:hAnsi="Times New Roman" w:cs="Times New Roman"/>
          <w:bCs/>
          <w:spacing w:val="-7"/>
          <w:sz w:val="24"/>
          <w:szCs w:val="24"/>
        </w:rPr>
        <w:t>у каждого воспитанника;</w:t>
      </w:r>
    </w:p>
    <w:p w:rsidR="00EB2EFD" w:rsidRPr="00DB04F2" w:rsidRDefault="00EB2EFD"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DB04F2">
        <w:rPr>
          <w:rFonts w:ascii="Times New Roman" w:eastAsia="Calibri" w:hAnsi="Times New Roman" w:cs="Times New Roman"/>
          <w:bCs/>
          <w:spacing w:val="-7"/>
          <w:sz w:val="24"/>
          <w:szCs w:val="24"/>
        </w:rPr>
        <w:t xml:space="preserve">2) решение образовательных задач </w:t>
      </w:r>
      <w:r w:rsidR="001153AF" w:rsidRPr="00DB04F2">
        <w:rPr>
          <w:rFonts w:ascii="Times New Roman" w:eastAsia="Calibri" w:hAnsi="Times New Roman" w:cs="Times New Roman"/>
          <w:bCs/>
          <w:spacing w:val="-7"/>
          <w:sz w:val="24"/>
          <w:szCs w:val="24"/>
        </w:rPr>
        <w:t>с использованием как новых форм организации пр</w:t>
      </w:r>
      <w:r w:rsidRPr="00DB04F2">
        <w:rPr>
          <w:rFonts w:ascii="Times New Roman" w:eastAsia="Calibri" w:hAnsi="Times New Roman" w:cs="Times New Roman"/>
          <w:bCs/>
          <w:spacing w:val="-7"/>
          <w:sz w:val="24"/>
          <w:szCs w:val="24"/>
        </w:rPr>
        <w:t>оцесса образования (проектная</w:t>
      </w:r>
      <w:r w:rsidR="001153AF" w:rsidRPr="00DB04F2">
        <w:rPr>
          <w:rFonts w:ascii="Times New Roman" w:eastAsia="Calibri" w:hAnsi="Times New Roman" w:cs="Times New Roman"/>
          <w:bCs/>
          <w:spacing w:val="-7"/>
          <w:sz w:val="24"/>
          <w:szCs w:val="24"/>
        </w:rPr>
        <w:t xml:space="preserve"> деятельнос</w:t>
      </w:r>
      <w:r w:rsidRPr="00DB04F2">
        <w:rPr>
          <w:rFonts w:ascii="Times New Roman" w:eastAsia="Calibri" w:hAnsi="Times New Roman" w:cs="Times New Roman"/>
          <w:bCs/>
          <w:spacing w:val="-7"/>
          <w:sz w:val="24"/>
          <w:szCs w:val="24"/>
        </w:rPr>
        <w:t xml:space="preserve">ть, образовательная ситуация, </w:t>
      </w:r>
      <w:r w:rsidR="001153AF" w:rsidRPr="00DB04F2">
        <w:rPr>
          <w:rFonts w:ascii="Times New Roman" w:eastAsia="Calibri" w:hAnsi="Times New Roman" w:cs="Times New Roman"/>
          <w:bCs/>
          <w:spacing w:val="-7"/>
          <w:sz w:val="24"/>
          <w:szCs w:val="24"/>
        </w:rPr>
        <w:t>образовательное событие, обогащенные игры детей в центрах активности,</w:t>
      </w:r>
      <w:r w:rsidRPr="00DB04F2">
        <w:rPr>
          <w:rFonts w:ascii="Times New Roman" w:hAnsi="Times New Roman" w:cs="Times New Roman"/>
          <w:sz w:val="24"/>
          <w:szCs w:val="24"/>
        </w:rPr>
        <w:t xml:space="preserve"> </w:t>
      </w:r>
      <w:r w:rsidRPr="00DB04F2">
        <w:rPr>
          <w:rFonts w:ascii="Times New Roman" w:eastAsia="Calibri" w:hAnsi="Times New Roman" w:cs="Times New Roman"/>
          <w:bCs/>
          <w:spacing w:val="-7"/>
          <w:sz w:val="24"/>
          <w:szCs w:val="24"/>
        </w:rPr>
        <w:t>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r w:rsidR="00325223" w:rsidRPr="00DB04F2">
        <w:rPr>
          <w:rFonts w:ascii="Times New Roman" w:eastAsia="Calibri" w:hAnsi="Times New Roman" w:cs="Times New Roman"/>
          <w:bCs/>
          <w:spacing w:val="-7"/>
          <w:sz w:val="24"/>
          <w:szCs w:val="24"/>
        </w:rPr>
        <w:t>)</w:t>
      </w:r>
      <w:r w:rsidRPr="00DB04F2">
        <w:rPr>
          <w:rFonts w:ascii="Times New Roman" w:eastAsia="Calibri" w:hAnsi="Times New Roman" w:cs="Times New Roman"/>
          <w:bCs/>
          <w:spacing w:val="-7"/>
          <w:sz w:val="24"/>
          <w:szCs w:val="24"/>
        </w:rPr>
        <w:t>;</w:t>
      </w:r>
    </w:p>
    <w:p w:rsidR="00EB2EFD" w:rsidRPr="00DB04F2" w:rsidRDefault="00EB2EFD"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DB04F2">
        <w:rPr>
          <w:rFonts w:ascii="Times New Roman" w:eastAsia="Calibri" w:hAnsi="Times New Roman" w:cs="Times New Roman"/>
          <w:bCs/>
          <w:spacing w:val="-7"/>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B2EFD" w:rsidRPr="00DB04F2" w:rsidRDefault="00EB2EFD"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DB04F2">
        <w:rPr>
          <w:rFonts w:ascii="Times New Roman" w:eastAsia="Calibri" w:hAnsi="Times New Roman" w:cs="Times New Roman"/>
          <w:bCs/>
          <w:spacing w:val="-7"/>
          <w:sz w:val="24"/>
          <w:szCs w:val="24"/>
        </w:rPr>
        <w:t>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B2EFD" w:rsidRPr="00DB04F2" w:rsidRDefault="00EB2EFD"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DB04F2">
        <w:rPr>
          <w:rFonts w:ascii="Times New Roman" w:eastAsia="Calibri" w:hAnsi="Times New Roman" w:cs="Times New Roman"/>
          <w:bCs/>
          <w:spacing w:val="-7"/>
          <w:sz w:val="24"/>
          <w:szCs w:val="24"/>
        </w:rPr>
        <w:t>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EB2EFD" w:rsidRPr="00DB04F2" w:rsidRDefault="00EB2EFD"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DB04F2">
        <w:rPr>
          <w:rFonts w:ascii="Times New Roman" w:eastAsia="Calibri" w:hAnsi="Times New Roman" w:cs="Times New Roman"/>
          <w:bCs/>
          <w:spacing w:val="-7"/>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EB2EFD" w:rsidRPr="00DB04F2" w:rsidRDefault="00EB2EFD"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DB04F2">
        <w:rPr>
          <w:rFonts w:ascii="Times New Roman" w:eastAsia="Calibri" w:hAnsi="Times New Roman" w:cs="Times New Roman"/>
          <w:bCs/>
          <w:spacing w:val="-7"/>
          <w:sz w:val="24"/>
          <w:szCs w:val="24"/>
        </w:rPr>
        <w:t>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B2EFD" w:rsidRPr="00DB04F2" w:rsidRDefault="00EB2EFD"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DB04F2">
        <w:rPr>
          <w:rFonts w:ascii="Times New Roman" w:eastAsia="Calibri" w:hAnsi="Times New Roman" w:cs="Times New Roman"/>
          <w:bCs/>
          <w:spacing w:val="-7"/>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EB2EFD" w:rsidRPr="00DB04F2" w:rsidRDefault="00EB2EFD"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DB04F2">
        <w:rPr>
          <w:rFonts w:ascii="Times New Roman" w:eastAsia="Calibri" w:hAnsi="Times New Roman" w:cs="Times New Roman"/>
          <w:bCs/>
          <w:spacing w:val="-7"/>
          <w:sz w:val="24"/>
          <w:szCs w:val="24"/>
        </w:rPr>
        <w:t>9) совершенствование образовательной работы на основе результатов выявления запросов родительского и профессионального сообщества;</w:t>
      </w:r>
    </w:p>
    <w:p w:rsidR="00EB2EFD" w:rsidRPr="00DB04F2" w:rsidRDefault="00EB2EFD"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DB04F2">
        <w:rPr>
          <w:rFonts w:ascii="Times New Roman" w:eastAsia="Calibri" w:hAnsi="Times New Roman" w:cs="Times New Roman"/>
          <w:bCs/>
          <w:spacing w:val="-7"/>
          <w:sz w:val="24"/>
          <w:szCs w:val="24"/>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EB2EFD" w:rsidRPr="00DB04F2" w:rsidRDefault="00EB2EFD"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DB04F2">
        <w:rPr>
          <w:rFonts w:ascii="Times New Roman" w:eastAsia="Calibri" w:hAnsi="Times New Roman" w:cs="Times New Roman"/>
          <w:bCs/>
          <w:spacing w:val="-7"/>
          <w:sz w:val="24"/>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EB2EFD" w:rsidRPr="00DB04F2" w:rsidRDefault="00EB2EFD"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DB04F2">
        <w:rPr>
          <w:rFonts w:ascii="Times New Roman" w:eastAsia="Calibri" w:hAnsi="Times New Roman" w:cs="Times New Roman"/>
          <w:bCs/>
          <w:spacing w:val="-7"/>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EB2EFD" w:rsidRPr="00DB04F2" w:rsidRDefault="00EB2EFD"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DB04F2">
        <w:rPr>
          <w:rFonts w:ascii="Times New Roman" w:eastAsia="Calibri" w:hAnsi="Times New Roman" w:cs="Times New Roman"/>
          <w:bCs/>
          <w:spacing w:val="-7"/>
          <w:sz w:val="24"/>
          <w:szCs w:val="24"/>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EB2EFD" w:rsidRPr="00DB04F2" w:rsidRDefault="00EB2EFD"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DB04F2">
        <w:rPr>
          <w:rFonts w:ascii="Times New Roman" w:eastAsia="Calibri" w:hAnsi="Times New Roman" w:cs="Times New Roman"/>
          <w:bCs/>
          <w:spacing w:val="-7"/>
          <w:sz w:val="24"/>
          <w:szCs w:val="24"/>
        </w:rPr>
        <w:t>14) 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EB2EFD" w:rsidRPr="00DB04F2" w:rsidRDefault="00EB2EFD"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DB04F2">
        <w:rPr>
          <w:rFonts w:ascii="Times New Roman" w:eastAsia="Calibri" w:hAnsi="Times New Roman" w:cs="Times New Roman"/>
          <w:bCs/>
          <w:spacing w:val="-7"/>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EB2EFD" w:rsidRPr="00DB04F2" w:rsidRDefault="00EB2EFD"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DB04F2">
        <w:rPr>
          <w:rFonts w:ascii="Times New Roman" w:eastAsia="Calibri" w:hAnsi="Times New Roman" w:cs="Times New Roman"/>
          <w:bCs/>
          <w:spacing w:val="-7"/>
          <w:sz w:val="24"/>
          <w:szCs w:val="24"/>
        </w:rPr>
        <w:t>16)предоставление информации о программе семье, заинтересованным лицам, вовлеченным в образовательную деятельность, а также</w:t>
      </w:r>
      <w:r w:rsidRPr="00DB04F2">
        <w:rPr>
          <w:rFonts w:ascii="Times New Roman" w:hAnsi="Times New Roman" w:cs="Times New Roman"/>
          <w:sz w:val="24"/>
          <w:szCs w:val="24"/>
        </w:rPr>
        <w:t xml:space="preserve"> </w:t>
      </w:r>
      <w:r w:rsidRPr="00DB04F2">
        <w:rPr>
          <w:rFonts w:ascii="Times New Roman" w:eastAsia="Calibri" w:hAnsi="Times New Roman" w:cs="Times New Roman"/>
          <w:bCs/>
          <w:spacing w:val="-7"/>
          <w:sz w:val="24"/>
          <w:szCs w:val="24"/>
        </w:rPr>
        <w:t>широкой общественности;</w:t>
      </w:r>
    </w:p>
    <w:p w:rsidR="00EB2EFD" w:rsidRPr="00DB04F2" w:rsidRDefault="00EB2EFD" w:rsidP="00FE05BE">
      <w:pPr>
        <w:shd w:val="clear" w:color="auto" w:fill="FFFFFF"/>
        <w:spacing w:after="0" w:line="240" w:lineRule="auto"/>
        <w:ind w:firstLine="709"/>
        <w:jc w:val="both"/>
        <w:rPr>
          <w:rFonts w:ascii="Times New Roman" w:eastAsia="Calibri" w:hAnsi="Times New Roman" w:cs="Times New Roman"/>
          <w:bCs/>
          <w:spacing w:val="-7"/>
          <w:sz w:val="24"/>
          <w:szCs w:val="24"/>
        </w:rPr>
      </w:pPr>
      <w:r w:rsidRPr="00DB04F2">
        <w:rPr>
          <w:rFonts w:ascii="Times New Roman" w:eastAsia="Calibri" w:hAnsi="Times New Roman" w:cs="Times New Roman"/>
          <w:bCs/>
          <w:spacing w:val="-7"/>
          <w:sz w:val="24"/>
          <w:szCs w:val="24"/>
        </w:rPr>
        <w:t xml:space="preserve"> 17) обеспечение возможностей для обсуждения программы, поиска, использования материалов, обеспечивающих её реализацию, в том числе в информационной среде.</w:t>
      </w:r>
    </w:p>
    <w:p w:rsidR="00EB2EFD" w:rsidRPr="00DB04F2" w:rsidRDefault="00EB2EFD" w:rsidP="00FE05BE">
      <w:pPr>
        <w:shd w:val="clear" w:color="auto" w:fill="FFFFFF"/>
        <w:spacing w:after="0" w:line="240" w:lineRule="auto"/>
        <w:jc w:val="both"/>
        <w:rPr>
          <w:rFonts w:ascii="Times New Roman" w:eastAsia="Calibri" w:hAnsi="Times New Roman" w:cs="Times New Roman"/>
          <w:bCs/>
          <w:spacing w:val="-7"/>
          <w:sz w:val="24"/>
          <w:szCs w:val="24"/>
        </w:rPr>
      </w:pPr>
    </w:p>
    <w:p w:rsidR="00456972" w:rsidRPr="00F26C87" w:rsidRDefault="00CD4EC5" w:rsidP="00FE05BE">
      <w:pPr>
        <w:spacing w:after="0" w:line="240" w:lineRule="auto"/>
        <w:ind w:firstLine="709"/>
        <w:contextualSpacing/>
        <w:jc w:val="center"/>
        <w:rPr>
          <w:rFonts w:ascii="Times New Roman" w:eastAsia="Calibri" w:hAnsi="Times New Roman" w:cs="Times New Roman"/>
          <w:b/>
          <w:sz w:val="24"/>
          <w:szCs w:val="24"/>
        </w:rPr>
      </w:pPr>
      <w:r w:rsidRPr="00F26C87">
        <w:rPr>
          <w:rFonts w:ascii="Times New Roman" w:eastAsia="Calibri" w:hAnsi="Times New Roman" w:cs="Times New Roman"/>
          <w:b/>
          <w:sz w:val="24"/>
          <w:szCs w:val="24"/>
        </w:rPr>
        <w:t>3</w:t>
      </w:r>
      <w:r w:rsidR="00456972" w:rsidRPr="00F26C87">
        <w:rPr>
          <w:rFonts w:ascii="Times New Roman" w:eastAsia="Calibri" w:hAnsi="Times New Roman" w:cs="Times New Roman"/>
          <w:b/>
          <w:sz w:val="24"/>
          <w:szCs w:val="24"/>
        </w:rPr>
        <w:t>.</w:t>
      </w:r>
      <w:r w:rsidR="009848BE" w:rsidRPr="00F26C87">
        <w:rPr>
          <w:rFonts w:ascii="Times New Roman" w:eastAsia="Calibri" w:hAnsi="Times New Roman" w:cs="Times New Roman"/>
          <w:b/>
          <w:sz w:val="24"/>
          <w:szCs w:val="24"/>
        </w:rPr>
        <w:t>1.</w:t>
      </w:r>
      <w:r w:rsidR="00313173" w:rsidRPr="00F26C87">
        <w:rPr>
          <w:rFonts w:ascii="Times New Roman" w:eastAsia="Calibri" w:hAnsi="Times New Roman" w:cs="Times New Roman"/>
          <w:b/>
          <w:sz w:val="24"/>
          <w:szCs w:val="24"/>
        </w:rPr>
        <w:t>2</w:t>
      </w:r>
      <w:r w:rsidR="00456972" w:rsidRPr="00F26C87">
        <w:rPr>
          <w:rFonts w:ascii="Times New Roman" w:eastAsia="Calibri" w:hAnsi="Times New Roman" w:cs="Times New Roman"/>
          <w:b/>
          <w:sz w:val="24"/>
          <w:szCs w:val="24"/>
        </w:rPr>
        <w:t>.</w:t>
      </w:r>
      <w:r w:rsidR="00F365C1" w:rsidRPr="00F26C87">
        <w:rPr>
          <w:rFonts w:ascii="Times New Roman" w:eastAsia="Calibri" w:hAnsi="Times New Roman" w:cs="Times New Roman"/>
          <w:b/>
          <w:sz w:val="24"/>
          <w:szCs w:val="24"/>
        </w:rPr>
        <w:tab/>
        <w:t>Особенности организации развивающей предметно-пространственной среды.</w:t>
      </w:r>
    </w:p>
    <w:p w:rsidR="000F5A8A" w:rsidRPr="000F5A8A" w:rsidRDefault="000F5A8A" w:rsidP="00FE05BE">
      <w:pPr>
        <w:spacing w:after="0" w:line="240" w:lineRule="auto"/>
        <w:ind w:firstLine="709"/>
        <w:contextualSpacing/>
        <w:jc w:val="center"/>
        <w:rPr>
          <w:rFonts w:ascii="Times New Roman" w:eastAsia="Calibri" w:hAnsi="Times New Roman" w:cs="Times New Roman"/>
          <w:b/>
          <w:color w:val="002060"/>
          <w:sz w:val="24"/>
          <w:szCs w:val="24"/>
        </w:rPr>
      </w:pPr>
      <w:r w:rsidRPr="000F5A8A">
        <w:rPr>
          <w:rFonts w:ascii="Times New Roman" w:hAnsi="Times New Roman" w:cs="Times New Roman"/>
          <w:b/>
          <w:sz w:val="24"/>
          <w:szCs w:val="24"/>
        </w:rPr>
        <w:t>Извлечения из «Федеральной образовательной программы дошкольного образования» с.191, п.31</w:t>
      </w:r>
    </w:p>
    <w:p w:rsidR="00EB2EFD" w:rsidRPr="00DB04F2" w:rsidRDefault="00325223"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РППС</w:t>
      </w:r>
      <w:r w:rsidR="00EB2EFD" w:rsidRPr="00DB04F2">
        <w:rPr>
          <w:rFonts w:ascii="Times New Roman" w:eastAsia="Times New Roman" w:hAnsi="Times New Roman" w:cs="Times New Roman"/>
          <w:spacing w:val="47"/>
          <w:sz w:val="24"/>
          <w:szCs w:val="24"/>
        </w:rPr>
        <w:t xml:space="preserve"> </w:t>
      </w:r>
      <w:r w:rsidRPr="00DB04F2">
        <w:rPr>
          <w:rFonts w:ascii="Times New Roman" w:eastAsia="Times New Roman" w:hAnsi="Times New Roman" w:cs="Times New Roman"/>
          <w:sz w:val="24"/>
          <w:szCs w:val="24"/>
        </w:rPr>
        <w:t>рассматривается</w:t>
      </w:r>
      <w:r w:rsidR="00EB2EFD"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sz w:val="24"/>
          <w:szCs w:val="24"/>
        </w:rPr>
        <w:t>как</w:t>
      </w:r>
      <w:r w:rsidR="00EB2EFD"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sz w:val="24"/>
          <w:szCs w:val="24"/>
        </w:rPr>
        <w:t>часть</w:t>
      </w:r>
      <w:r w:rsidR="00EB2EFD" w:rsidRPr="00DB04F2">
        <w:rPr>
          <w:rFonts w:ascii="Times New Roman" w:eastAsia="Times New Roman" w:hAnsi="Times New Roman" w:cs="Times New Roman"/>
          <w:spacing w:val="40"/>
          <w:sz w:val="24"/>
          <w:szCs w:val="24"/>
        </w:rPr>
        <w:t xml:space="preserve"> </w:t>
      </w:r>
      <w:r w:rsidRPr="00DB04F2">
        <w:rPr>
          <w:rFonts w:ascii="Times New Roman" w:eastAsia="Times New Roman" w:hAnsi="Times New Roman" w:cs="Times New Roman"/>
          <w:sz w:val="24"/>
          <w:szCs w:val="24"/>
        </w:rPr>
        <w:t>образовательной</w:t>
      </w:r>
      <w:r w:rsidR="00EB2EFD"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sz w:val="24"/>
          <w:szCs w:val="24"/>
        </w:rPr>
        <w:t>среды</w:t>
      </w:r>
      <w:r w:rsidR="00EB2EFD" w:rsidRPr="00DB04F2">
        <w:rPr>
          <w:rFonts w:ascii="Times New Roman" w:eastAsia="Times New Roman" w:hAnsi="Times New Roman" w:cs="Times New Roman"/>
          <w:spacing w:val="46"/>
          <w:sz w:val="24"/>
          <w:szCs w:val="24"/>
        </w:rPr>
        <w:t xml:space="preserve"> </w:t>
      </w:r>
      <w:r w:rsidRPr="00DB04F2">
        <w:rPr>
          <w:rFonts w:ascii="Times New Roman" w:eastAsia="Times New Roman" w:hAnsi="Times New Roman" w:cs="Times New Roman"/>
          <w:sz w:val="24"/>
          <w:szCs w:val="24"/>
        </w:rPr>
        <w:t>и</w:t>
      </w:r>
      <w:r w:rsidR="00EB2EFD" w:rsidRPr="00DB04F2">
        <w:rPr>
          <w:rFonts w:ascii="Times New Roman" w:eastAsia="Times New Roman" w:hAnsi="Times New Roman" w:cs="Times New Roman"/>
          <w:spacing w:val="48"/>
          <w:sz w:val="24"/>
          <w:szCs w:val="24"/>
        </w:rPr>
        <w:t xml:space="preserve"> </w:t>
      </w:r>
      <w:r w:rsidR="00EB2EFD" w:rsidRPr="00DB04F2">
        <w:rPr>
          <w:rFonts w:ascii="Times New Roman" w:eastAsia="Times New Roman" w:hAnsi="Times New Roman" w:cs="Times New Roman"/>
          <w:sz w:val="24"/>
          <w:szCs w:val="24"/>
        </w:rPr>
        <w:t>фактор, обогащающий</w:t>
      </w:r>
      <w:r w:rsidR="00EB2EFD" w:rsidRPr="00DB04F2">
        <w:rPr>
          <w:rFonts w:ascii="Times New Roman" w:eastAsia="Times New Roman" w:hAnsi="Times New Roman" w:cs="Times New Roman"/>
          <w:spacing w:val="46"/>
          <w:sz w:val="24"/>
          <w:szCs w:val="24"/>
        </w:rPr>
        <w:t xml:space="preserve"> </w:t>
      </w:r>
      <w:r w:rsidR="00EB2EFD" w:rsidRPr="00DB04F2">
        <w:rPr>
          <w:rFonts w:ascii="Times New Roman" w:eastAsia="Times New Roman" w:hAnsi="Times New Roman" w:cs="Times New Roman"/>
          <w:sz w:val="24"/>
          <w:szCs w:val="24"/>
        </w:rPr>
        <w:t>развитие</w:t>
      </w:r>
      <w:r w:rsidR="00EB2EFD" w:rsidRPr="00DB04F2">
        <w:rPr>
          <w:rFonts w:ascii="Times New Roman" w:eastAsia="Times New Roman" w:hAnsi="Times New Roman" w:cs="Times New Roman"/>
          <w:spacing w:val="28"/>
          <w:sz w:val="24"/>
          <w:szCs w:val="24"/>
        </w:rPr>
        <w:t xml:space="preserve"> </w:t>
      </w:r>
      <w:r w:rsidR="00EB2EFD" w:rsidRPr="00DB04F2">
        <w:rPr>
          <w:rFonts w:ascii="Times New Roman" w:eastAsia="Times New Roman" w:hAnsi="Times New Roman" w:cs="Times New Roman"/>
          <w:sz w:val="24"/>
          <w:szCs w:val="24"/>
        </w:rPr>
        <w:t>детей.</w:t>
      </w:r>
      <w:r w:rsidR="00EB2EFD" w:rsidRPr="00DB04F2">
        <w:rPr>
          <w:rFonts w:ascii="Times New Roman" w:eastAsia="Times New Roman" w:hAnsi="Times New Roman" w:cs="Times New Roman"/>
          <w:spacing w:val="26"/>
          <w:sz w:val="24"/>
          <w:szCs w:val="24"/>
        </w:rPr>
        <w:t xml:space="preserve"> </w:t>
      </w:r>
      <w:r w:rsidR="00EB2EFD" w:rsidRPr="00DB04F2">
        <w:rPr>
          <w:rFonts w:ascii="Times New Roman" w:eastAsia="Times New Roman" w:hAnsi="Times New Roman" w:cs="Times New Roman"/>
          <w:sz w:val="24"/>
          <w:szCs w:val="24"/>
        </w:rPr>
        <w:t>РППС</w:t>
      </w:r>
      <w:r w:rsidR="00EB2EFD" w:rsidRPr="00DB04F2">
        <w:rPr>
          <w:rFonts w:ascii="Times New Roman" w:eastAsia="Times New Roman" w:hAnsi="Times New Roman" w:cs="Times New Roman"/>
          <w:spacing w:val="45"/>
          <w:sz w:val="24"/>
          <w:szCs w:val="24"/>
        </w:rPr>
        <w:t xml:space="preserve"> </w:t>
      </w:r>
      <w:r w:rsidR="00F26C87">
        <w:rPr>
          <w:rFonts w:ascii="Times New Roman" w:eastAsia="Times New Roman" w:hAnsi="Times New Roman" w:cs="Times New Roman"/>
          <w:sz w:val="24"/>
          <w:szCs w:val="24"/>
        </w:rPr>
        <w:t>МАДОУ № 207</w:t>
      </w:r>
      <w:r w:rsidR="00EB2EFD" w:rsidRPr="00DB04F2">
        <w:rPr>
          <w:rFonts w:ascii="Times New Roman" w:eastAsia="Times New Roman" w:hAnsi="Times New Roman" w:cs="Times New Roman"/>
          <w:spacing w:val="43"/>
          <w:sz w:val="24"/>
          <w:szCs w:val="24"/>
        </w:rPr>
        <w:t xml:space="preserve"> </w:t>
      </w:r>
      <w:r w:rsidR="00EB2EFD" w:rsidRPr="00DB04F2">
        <w:rPr>
          <w:rFonts w:ascii="Times New Roman" w:eastAsia="Times New Roman" w:hAnsi="Times New Roman" w:cs="Times New Roman"/>
          <w:sz w:val="24"/>
          <w:szCs w:val="24"/>
        </w:rPr>
        <w:t>выступает</w:t>
      </w:r>
      <w:r w:rsidR="00EB2EFD" w:rsidRPr="00DB04F2">
        <w:rPr>
          <w:rFonts w:ascii="Times New Roman" w:eastAsia="Times New Roman" w:hAnsi="Times New Roman" w:cs="Times New Roman"/>
          <w:spacing w:val="35"/>
          <w:sz w:val="24"/>
          <w:szCs w:val="24"/>
        </w:rPr>
        <w:t xml:space="preserve"> </w:t>
      </w:r>
      <w:r w:rsidR="00EB2EFD" w:rsidRPr="00DB04F2">
        <w:rPr>
          <w:rFonts w:ascii="Times New Roman" w:eastAsia="Times New Roman" w:hAnsi="Times New Roman" w:cs="Times New Roman"/>
          <w:sz w:val="24"/>
          <w:szCs w:val="24"/>
        </w:rPr>
        <w:t>основой</w:t>
      </w:r>
      <w:r w:rsidR="00EB2EFD" w:rsidRPr="00DB04F2">
        <w:rPr>
          <w:rFonts w:ascii="Times New Roman" w:eastAsia="Times New Roman" w:hAnsi="Times New Roman" w:cs="Times New Roman"/>
          <w:spacing w:val="38"/>
          <w:sz w:val="24"/>
          <w:szCs w:val="24"/>
        </w:rPr>
        <w:t xml:space="preserve"> </w:t>
      </w:r>
      <w:r w:rsidR="00EB2EFD" w:rsidRPr="00DB04F2">
        <w:rPr>
          <w:rFonts w:ascii="Times New Roman" w:eastAsia="Times New Roman" w:hAnsi="Times New Roman" w:cs="Times New Roman"/>
          <w:sz w:val="24"/>
          <w:szCs w:val="24"/>
        </w:rPr>
        <w:t>для</w:t>
      </w:r>
      <w:r w:rsidR="00EB2EFD" w:rsidRPr="00DB04F2">
        <w:rPr>
          <w:rFonts w:ascii="Times New Roman" w:eastAsia="Times New Roman" w:hAnsi="Times New Roman" w:cs="Times New Roman"/>
          <w:spacing w:val="42"/>
          <w:sz w:val="24"/>
          <w:szCs w:val="24"/>
        </w:rPr>
        <w:t xml:space="preserve"> </w:t>
      </w:r>
      <w:r w:rsidR="00EB2EFD" w:rsidRPr="00DB04F2">
        <w:rPr>
          <w:rFonts w:ascii="Times New Roman" w:eastAsia="Times New Roman" w:hAnsi="Times New Roman" w:cs="Times New Roman"/>
          <w:sz w:val="24"/>
          <w:szCs w:val="24"/>
        </w:rPr>
        <w:t>разнообразной, разносторонне</w:t>
      </w:r>
      <w:r w:rsidR="00EB2EFD" w:rsidRPr="00DB04F2">
        <w:rPr>
          <w:rFonts w:ascii="Times New Roman" w:eastAsia="Times New Roman" w:hAnsi="Times New Roman" w:cs="Times New Roman"/>
          <w:spacing w:val="13"/>
          <w:sz w:val="24"/>
          <w:szCs w:val="24"/>
        </w:rPr>
        <w:t xml:space="preserve"> </w:t>
      </w:r>
      <w:r w:rsidR="00EB2EFD" w:rsidRPr="00DB04F2">
        <w:rPr>
          <w:rFonts w:ascii="Times New Roman" w:eastAsia="Times New Roman" w:hAnsi="Times New Roman" w:cs="Times New Roman"/>
          <w:sz w:val="24"/>
          <w:szCs w:val="24"/>
        </w:rPr>
        <w:t>развивающей,</w:t>
      </w:r>
      <w:r w:rsidR="00EB2EFD" w:rsidRPr="00DB04F2">
        <w:rPr>
          <w:rFonts w:ascii="Times New Roman" w:eastAsia="Times New Roman" w:hAnsi="Times New Roman" w:cs="Times New Roman"/>
          <w:spacing w:val="19"/>
          <w:sz w:val="24"/>
          <w:szCs w:val="24"/>
        </w:rPr>
        <w:t xml:space="preserve"> </w:t>
      </w:r>
      <w:r w:rsidR="00EB2EFD" w:rsidRPr="00DB04F2">
        <w:rPr>
          <w:rFonts w:ascii="Times New Roman" w:eastAsia="Times New Roman" w:hAnsi="Times New Roman" w:cs="Times New Roman"/>
          <w:sz w:val="24"/>
          <w:szCs w:val="24"/>
        </w:rPr>
        <w:t>содержательной</w:t>
      </w:r>
      <w:r w:rsidR="00EB2EFD" w:rsidRPr="00DB04F2">
        <w:rPr>
          <w:rFonts w:ascii="Times New Roman" w:eastAsia="Times New Roman" w:hAnsi="Times New Roman" w:cs="Times New Roman"/>
          <w:spacing w:val="9"/>
          <w:sz w:val="24"/>
          <w:szCs w:val="24"/>
        </w:rPr>
        <w:t xml:space="preserve"> </w:t>
      </w:r>
      <w:r w:rsidR="00EB2EFD" w:rsidRPr="00DB04F2">
        <w:rPr>
          <w:rFonts w:ascii="Times New Roman" w:eastAsia="Times New Roman" w:hAnsi="Times New Roman" w:cs="Times New Roman"/>
          <w:sz w:val="24"/>
          <w:szCs w:val="24"/>
        </w:rPr>
        <w:t>и</w:t>
      </w:r>
      <w:r w:rsidR="00EB2EFD" w:rsidRPr="00DB04F2">
        <w:rPr>
          <w:rFonts w:ascii="Times New Roman" w:eastAsia="Times New Roman" w:hAnsi="Times New Roman" w:cs="Times New Roman"/>
          <w:spacing w:val="24"/>
          <w:sz w:val="24"/>
          <w:szCs w:val="24"/>
        </w:rPr>
        <w:t xml:space="preserve"> </w:t>
      </w:r>
      <w:r w:rsidR="00EB2EFD" w:rsidRPr="00DB04F2">
        <w:rPr>
          <w:rFonts w:ascii="Times New Roman" w:eastAsia="Times New Roman" w:hAnsi="Times New Roman" w:cs="Times New Roman"/>
          <w:sz w:val="24"/>
          <w:szCs w:val="24"/>
        </w:rPr>
        <w:t>привлекательной для</w:t>
      </w:r>
      <w:r w:rsidR="00EB2EFD" w:rsidRPr="00DB04F2">
        <w:rPr>
          <w:rFonts w:ascii="Times New Roman" w:eastAsia="Times New Roman" w:hAnsi="Times New Roman" w:cs="Times New Roman"/>
          <w:spacing w:val="33"/>
          <w:sz w:val="24"/>
          <w:szCs w:val="24"/>
        </w:rPr>
        <w:t xml:space="preserve"> </w:t>
      </w:r>
      <w:r w:rsidR="00EB2EFD" w:rsidRPr="00DB04F2">
        <w:rPr>
          <w:rFonts w:ascii="Times New Roman" w:eastAsia="Times New Roman" w:hAnsi="Times New Roman" w:cs="Times New Roman"/>
          <w:sz w:val="24"/>
          <w:szCs w:val="24"/>
        </w:rPr>
        <w:t>каждого ребёнка</w:t>
      </w:r>
      <w:r w:rsidR="00EB2EFD" w:rsidRPr="00DB04F2">
        <w:rPr>
          <w:rFonts w:ascii="Times New Roman" w:eastAsia="Times New Roman" w:hAnsi="Times New Roman" w:cs="Times New Roman"/>
          <w:spacing w:val="-1"/>
          <w:sz w:val="24"/>
          <w:szCs w:val="24"/>
        </w:rPr>
        <w:t xml:space="preserve"> </w:t>
      </w:r>
      <w:r w:rsidR="00EB2EFD" w:rsidRPr="00DB04F2">
        <w:rPr>
          <w:rFonts w:ascii="Times New Roman" w:eastAsia="Times New Roman" w:hAnsi="Times New Roman" w:cs="Times New Roman"/>
          <w:sz w:val="24"/>
          <w:szCs w:val="24"/>
        </w:rPr>
        <w:t>деятельности.</w:t>
      </w:r>
    </w:p>
    <w:p w:rsidR="00325223" w:rsidRPr="00DB04F2" w:rsidRDefault="00EB2EFD" w:rsidP="00FE05BE">
      <w:pPr>
        <w:widowControl w:val="0"/>
        <w:tabs>
          <w:tab w:val="left" w:pos="2480"/>
          <w:tab w:val="left" w:pos="3880"/>
          <w:tab w:val="left" w:pos="6060"/>
          <w:tab w:val="left" w:pos="7940"/>
          <w:tab w:val="left" w:pos="966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РППС</w:t>
      </w:r>
      <w:r w:rsidR="00325223"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включает</w:t>
      </w:r>
      <w:r w:rsidR="00325223" w:rsidRPr="00DB04F2">
        <w:rPr>
          <w:rFonts w:ascii="Times New Roman" w:eastAsia="Times New Roman" w:hAnsi="Times New Roman" w:cs="Times New Roman"/>
          <w:sz w:val="24"/>
          <w:szCs w:val="24"/>
        </w:rPr>
        <w:t>:</w:t>
      </w:r>
    </w:p>
    <w:p w:rsidR="00325223" w:rsidRPr="00DB04F2" w:rsidRDefault="00EB2EFD" w:rsidP="00FE05BE">
      <w:pPr>
        <w:pStyle w:val="ab"/>
        <w:widowControl w:val="0"/>
        <w:numPr>
          <w:ilvl w:val="0"/>
          <w:numId w:val="31"/>
        </w:numPr>
        <w:tabs>
          <w:tab w:val="left" w:pos="2480"/>
          <w:tab w:val="left" w:pos="3880"/>
          <w:tab w:val="left" w:pos="6060"/>
          <w:tab w:val="left" w:pos="7940"/>
          <w:tab w:val="left" w:pos="9660"/>
        </w:tabs>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организованное</w:t>
      </w:r>
      <w:r w:rsidR="00325223"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пространство</w:t>
      </w:r>
      <w:r w:rsidR="00325223"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(территория</w:t>
      </w:r>
      <w:r w:rsidR="00325223" w:rsidRPr="00DB04F2">
        <w:rPr>
          <w:rFonts w:ascii="Times New Roman" w:eastAsia="Times New Roman" w:hAnsi="Times New Roman" w:cs="Times New Roman"/>
          <w:sz w:val="24"/>
          <w:szCs w:val="24"/>
        </w:rPr>
        <w:t xml:space="preserve"> </w:t>
      </w:r>
      <w:r w:rsidR="00F26C87">
        <w:rPr>
          <w:rFonts w:ascii="Times New Roman" w:eastAsia="Times New Roman" w:hAnsi="Times New Roman" w:cs="Times New Roman"/>
          <w:sz w:val="24"/>
          <w:szCs w:val="24"/>
        </w:rPr>
        <w:t>МАДОУ № 207</w:t>
      </w:r>
      <w:r w:rsidRPr="00DB04F2">
        <w:rPr>
          <w:rFonts w:ascii="Times New Roman" w:eastAsia="Times New Roman" w:hAnsi="Times New Roman" w:cs="Times New Roman"/>
          <w:sz w:val="24"/>
          <w:szCs w:val="24"/>
        </w:rPr>
        <w:t>,</w:t>
      </w:r>
      <w:r w:rsidR="00325223"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групповые</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комнаты,</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специализированные, технологические,</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административные и иные</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помещения),</w:t>
      </w:r>
    </w:p>
    <w:p w:rsidR="00325223" w:rsidRPr="00DB04F2" w:rsidRDefault="00EB2EFD" w:rsidP="00FE05BE">
      <w:pPr>
        <w:pStyle w:val="ab"/>
        <w:widowControl w:val="0"/>
        <w:numPr>
          <w:ilvl w:val="0"/>
          <w:numId w:val="31"/>
        </w:numPr>
        <w:tabs>
          <w:tab w:val="left" w:pos="2480"/>
          <w:tab w:val="left" w:pos="3880"/>
          <w:tab w:val="left" w:pos="6060"/>
          <w:tab w:val="left" w:pos="7940"/>
          <w:tab w:val="left" w:pos="9660"/>
        </w:tabs>
        <w:spacing w:after="0" w:line="240" w:lineRule="auto"/>
        <w:ind w:left="567"/>
        <w:jc w:val="both"/>
        <w:rPr>
          <w:rFonts w:ascii="Times New Roman" w:eastAsia="Times New Roman" w:hAnsi="Times New Roman" w:cs="Times New Roman"/>
          <w:spacing w:val="9"/>
          <w:sz w:val="24"/>
          <w:szCs w:val="24"/>
        </w:rPr>
      </w:pPr>
      <w:r w:rsidRPr="00DB04F2">
        <w:rPr>
          <w:rFonts w:ascii="Times New Roman" w:eastAsia="Times New Roman" w:hAnsi="Times New Roman" w:cs="Times New Roman"/>
          <w:sz w:val="24"/>
          <w:szCs w:val="24"/>
        </w:rPr>
        <w:t>материалы,</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оборудование,</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электронные</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образовательные</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w w:val="99"/>
          <w:sz w:val="24"/>
          <w:szCs w:val="24"/>
        </w:rPr>
        <w:t xml:space="preserve">ресурсы </w:t>
      </w:r>
      <w:r w:rsidRPr="00DB04F2">
        <w:rPr>
          <w:rFonts w:ascii="Times New Roman" w:eastAsia="Times New Roman" w:hAnsi="Times New Roman" w:cs="Times New Roman"/>
          <w:w w:val="102"/>
          <w:sz w:val="24"/>
          <w:szCs w:val="24"/>
        </w:rPr>
        <w:t>и</w:t>
      </w:r>
      <w:r w:rsidRPr="00DB04F2">
        <w:rPr>
          <w:rFonts w:ascii="Times New Roman" w:eastAsia="Times New Roman" w:hAnsi="Times New Roman" w:cs="Times New Roman"/>
          <w:sz w:val="24"/>
          <w:szCs w:val="24"/>
        </w:rPr>
        <w:t xml:space="preserve"> средства обучения и воспитания, охраны и укрепления здоровья детей дошкольного</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возраста,</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материалы</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для</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организации</w:t>
      </w:r>
      <w:r w:rsidRPr="00DB04F2">
        <w:rPr>
          <w:rFonts w:ascii="Times New Roman" w:eastAsia="Times New Roman" w:hAnsi="Times New Roman" w:cs="Times New Roman"/>
          <w:spacing w:val="22"/>
          <w:sz w:val="24"/>
          <w:szCs w:val="24"/>
        </w:rPr>
        <w:t xml:space="preserve"> </w:t>
      </w:r>
      <w:r w:rsidRPr="00DB04F2">
        <w:rPr>
          <w:rFonts w:ascii="Times New Roman" w:eastAsia="Times New Roman" w:hAnsi="Times New Roman" w:cs="Times New Roman"/>
          <w:sz w:val="24"/>
          <w:szCs w:val="24"/>
        </w:rPr>
        <w:t>самостоятельной творческой деятельности</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9"/>
          <w:sz w:val="24"/>
          <w:szCs w:val="24"/>
        </w:rPr>
        <w:t xml:space="preserve"> </w:t>
      </w:r>
    </w:p>
    <w:p w:rsidR="00F365C1" w:rsidRPr="00DB04F2" w:rsidRDefault="00F26C87" w:rsidP="00FE05BE">
      <w:pPr>
        <w:widowControl w:val="0"/>
        <w:tabs>
          <w:tab w:val="left" w:pos="2480"/>
          <w:tab w:val="left" w:pos="3880"/>
          <w:tab w:val="left" w:pos="6060"/>
          <w:tab w:val="left" w:pos="7940"/>
          <w:tab w:val="left" w:pos="9660"/>
        </w:tabs>
        <w:spacing w:after="0" w:line="240" w:lineRule="auto"/>
        <w:ind w:firstLine="709"/>
        <w:jc w:val="both"/>
        <w:rPr>
          <w:rFonts w:ascii="Times New Roman" w:eastAsia="Times New Roman" w:hAnsi="Times New Roman" w:cs="Times New Roman"/>
          <w:spacing w:val="9"/>
          <w:sz w:val="24"/>
          <w:szCs w:val="24"/>
        </w:rPr>
      </w:pPr>
      <w:r>
        <w:rPr>
          <w:rFonts w:ascii="Times New Roman" w:eastAsia="Times New Roman" w:hAnsi="Times New Roman" w:cs="Times New Roman"/>
          <w:spacing w:val="9"/>
          <w:sz w:val="24"/>
          <w:szCs w:val="24"/>
        </w:rPr>
        <w:t>МАДОУ № 207</w:t>
      </w:r>
      <w:r w:rsidR="00F365C1" w:rsidRPr="00DB04F2">
        <w:rPr>
          <w:rFonts w:ascii="Times New Roman" w:eastAsia="Times New Roman" w:hAnsi="Times New Roman" w:cs="Times New Roman"/>
          <w:spacing w:val="9"/>
          <w:sz w:val="24"/>
          <w:szCs w:val="24"/>
        </w:rPr>
        <w:t xml:space="preserve"> полностью оснащено для полноценного функционирования. Материально-техническая база соответствует предъявляемым к ней требованиям ФГОС. Бытовые условия в групповых помещениях и специализированных кабинетах соответствуют нормам СанПиН </w:t>
      </w:r>
    </w:p>
    <w:p w:rsidR="00EB2EFD" w:rsidRPr="00DB04F2" w:rsidRDefault="00EB2EFD" w:rsidP="00FE05BE">
      <w:pPr>
        <w:widowControl w:val="0"/>
        <w:tabs>
          <w:tab w:val="left" w:pos="2480"/>
          <w:tab w:val="left" w:pos="3880"/>
          <w:tab w:val="left" w:pos="6060"/>
          <w:tab w:val="left" w:pos="7940"/>
          <w:tab w:val="left" w:pos="966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РППС</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создает</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возможности для</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учёта</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особенностей, возможностей</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интересов</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коррекции</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недостатков</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их</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развития.</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В соответствии </w:t>
      </w:r>
      <w:r w:rsidR="00325223" w:rsidRPr="00DB04F2">
        <w:rPr>
          <w:rFonts w:ascii="Times New Roman" w:eastAsia="Times New Roman" w:hAnsi="Times New Roman" w:cs="Times New Roman"/>
          <w:sz w:val="24"/>
          <w:szCs w:val="24"/>
        </w:rPr>
        <w:t>со</w:t>
      </w:r>
      <w:r w:rsidRPr="00DB04F2">
        <w:rPr>
          <w:rFonts w:ascii="Times New Roman" w:eastAsia="Times New Roman" w:hAnsi="Times New Roman" w:cs="Times New Roman"/>
          <w:spacing w:val="14"/>
          <w:sz w:val="24"/>
          <w:szCs w:val="24"/>
        </w:rPr>
        <w:t xml:space="preserve"> </w:t>
      </w:r>
      <w:r w:rsidR="00325223" w:rsidRPr="00DB04F2">
        <w:rPr>
          <w:rFonts w:ascii="Times New Roman" w:eastAsia="Times New Roman" w:hAnsi="Times New Roman" w:cs="Times New Roman"/>
          <w:sz w:val="24"/>
          <w:szCs w:val="24"/>
        </w:rPr>
        <w:t>ФГОС</w:t>
      </w:r>
      <w:r w:rsidRPr="00DB04F2">
        <w:rPr>
          <w:rFonts w:ascii="Times New Roman" w:eastAsia="Times New Roman" w:hAnsi="Times New Roman" w:cs="Times New Roman"/>
          <w:spacing w:val="23"/>
          <w:sz w:val="24"/>
          <w:szCs w:val="24"/>
        </w:rPr>
        <w:t xml:space="preserve"> </w:t>
      </w:r>
      <w:r w:rsidR="00325223" w:rsidRPr="00DB04F2">
        <w:rPr>
          <w:rFonts w:ascii="Times New Roman" w:eastAsia="Times New Roman" w:hAnsi="Times New Roman" w:cs="Times New Roman"/>
          <w:sz w:val="24"/>
          <w:szCs w:val="24"/>
        </w:rPr>
        <w:t>ДО</w:t>
      </w:r>
      <w:r w:rsidRPr="00DB04F2">
        <w:rPr>
          <w:rFonts w:ascii="Times New Roman" w:eastAsia="Times New Roman" w:hAnsi="Times New Roman" w:cs="Times New Roman"/>
          <w:spacing w:val="20"/>
          <w:sz w:val="24"/>
          <w:szCs w:val="24"/>
        </w:rPr>
        <w:t xml:space="preserve"> </w:t>
      </w:r>
      <w:r w:rsidR="00325223" w:rsidRPr="00DB04F2">
        <w:rPr>
          <w:rFonts w:ascii="Times New Roman" w:eastAsia="Times New Roman" w:hAnsi="Times New Roman" w:cs="Times New Roman"/>
          <w:sz w:val="24"/>
          <w:szCs w:val="24"/>
        </w:rPr>
        <w:t>возможны</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 xml:space="preserve">разные </w:t>
      </w:r>
      <w:r w:rsidR="00325223" w:rsidRPr="00DB04F2">
        <w:rPr>
          <w:rFonts w:ascii="Times New Roman" w:eastAsia="Times New Roman" w:hAnsi="Times New Roman" w:cs="Times New Roman"/>
          <w:sz w:val="24"/>
          <w:szCs w:val="24"/>
        </w:rPr>
        <w:t>варианты</w:t>
      </w:r>
      <w:r w:rsidRPr="00DB04F2">
        <w:rPr>
          <w:rFonts w:ascii="Times New Roman" w:eastAsia="Times New Roman" w:hAnsi="Times New Roman" w:cs="Times New Roman"/>
          <w:spacing w:val="15"/>
          <w:sz w:val="24"/>
          <w:szCs w:val="24"/>
        </w:rPr>
        <w:t xml:space="preserve"> </w:t>
      </w:r>
      <w:r w:rsidR="00F26C87">
        <w:rPr>
          <w:rFonts w:ascii="Times New Roman" w:eastAsia="Times New Roman" w:hAnsi="Times New Roman" w:cs="Times New Roman"/>
          <w:sz w:val="24"/>
          <w:szCs w:val="24"/>
        </w:rPr>
        <w:t>создания РПП</w:t>
      </w:r>
      <w:r w:rsidR="00325223"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50"/>
          <w:sz w:val="24"/>
          <w:szCs w:val="24"/>
        </w:rPr>
        <w:t xml:space="preserve"> </w:t>
      </w:r>
      <w:r w:rsidRPr="00DB04F2">
        <w:rPr>
          <w:rFonts w:ascii="Times New Roman" w:eastAsia="Times New Roman" w:hAnsi="Times New Roman" w:cs="Times New Roman"/>
          <w:w w:val="101"/>
          <w:sz w:val="24"/>
          <w:szCs w:val="24"/>
        </w:rPr>
        <w:t xml:space="preserve">при </w:t>
      </w:r>
      <w:r w:rsidRPr="00DB04F2">
        <w:rPr>
          <w:rFonts w:ascii="Times New Roman" w:eastAsia="Times New Roman" w:hAnsi="Times New Roman" w:cs="Times New Roman"/>
          <w:sz w:val="24"/>
          <w:szCs w:val="24"/>
        </w:rPr>
        <w:t>условии</w:t>
      </w:r>
      <w:r w:rsidRPr="00DB04F2">
        <w:rPr>
          <w:rFonts w:ascii="Times New Roman" w:eastAsia="Times New Roman" w:hAnsi="Times New Roman" w:cs="Times New Roman"/>
          <w:spacing w:val="35"/>
          <w:sz w:val="24"/>
          <w:szCs w:val="24"/>
        </w:rPr>
        <w:t xml:space="preserve"> </w:t>
      </w:r>
      <w:r w:rsidRPr="00DB04F2">
        <w:rPr>
          <w:rFonts w:ascii="Times New Roman" w:eastAsia="Times New Roman" w:hAnsi="Times New Roman" w:cs="Times New Roman"/>
          <w:sz w:val="24"/>
          <w:szCs w:val="24"/>
        </w:rPr>
        <w:t>учёта</w:t>
      </w:r>
      <w:r w:rsidRPr="00DB04F2">
        <w:rPr>
          <w:rFonts w:ascii="Times New Roman" w:eastAsia="Times New Roman" w:hAnsi="Times New Roman" w:cs="Times New Roman"/>
          <w:spacing w:val="35"/>
          <w:sz w:val="24"/>
          <w:szCs w:val="24"/>
        </w:rPr>
        <w:t xml:space="preserve"> </w:t>
      </w:r>
      <w:r w:rsidRPr="00DB04F2">
        <w:rPr>
          <w:rFonts w:ascii="Times New Roman" w:eastAsia="Times New Roman" w:hAnsi="Times New Roman" w:cs="Times New Roman"/>
          <w:sz w:val="24"/>
          <w:szCs w:val="24"/>
        </w:rPr>
        <w:t>целей</w:t>
      </w:r>
      <w:r w:rsidRPr="00DB04F2">
        <w:rPr>
          <w:rFonts w:ascii="Times New Roman" w:eastAsia="Times New Roman" w:hAnsi="Times New Roman" w:cs="Times New Roman"/>
          <w:spacing w:val="29"/>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8"/>
          <w:sz w:val="24"/>
          <w:szCs w:val="24"/>
        </w:rPr>
        <w:t xml:space="preserve"> </w:t>
      </w:r>
      <w:r w:rsidRPr="00DB04F2">
        <w:rPr>
          <w:rFonts w:ascii="Times New Roman" w:eastAsia="Times New Roman" w:hAnsi="Times New Roman" w:cs="Times New Roman"/>
          <w:sz w:val="24"/>
          <w:szCs w:val="24"/>
        </w:rPr>
        <w:t>принципов</w:t>
      </w:r>
      <w:r w:rsidRPr="00DB04F2">
        <w:rPr>
          <w:rFonts w:ascii="Times New Roman" w:eastAsia="Times New Roman" w:hAnsi="Times New Roman" w:cs="Times New Roman"/>
          <w:spacing w:val="40"/>
          <w:sz w:val="24"/>
          <w:szCs w:val="24"/>
        </w:rPr>
        <w:t xml:space="preserve"> </w:t>
      </w:r>
      <w:r w:rsidRPr="00DB04F2">
        <w:rPr>
          <w:rFonts w:ascii="Times New Roman" w:eastAsia="Times New Roman" w:hAnsi="Times New Roman" w:cs="Times New Roman"/>
          <w:sz w:val="24"/>
          <w:szCs w:val="24"/>
        </w:rPr>
        <w:t>Программы,</w:t>
      </w:r>
      <w:r w:rsidRPr="00DB04F2">
        <w:rPr>
          <w:rFonts w:ascii="Times New Roman" w:eastAsia="Times New Roman" w:hAnsi="Times New Roman" w:cs="Times New Roman"/>
          <w:spacing w:val="30"/>
          <w:sz w:val="24"/>
          <w:szCs w:val="24"/>
        </w:rPr>
        <w:t xml:space="preserve"> </w:t>
      </w:r>
      <w:r w:rsidRPr="00DB04F2">
        <w:rPr>
          <w:rFonts w:ascii="Times New Roman" w:eastAsia="Times New Roman" w:hAnsi="Times New Roman" w:cs="Times New Roman"/>
          <w:sz w:val="24"/>
          <w:szCs w:val="24"/>
        </w:rPr>
        <w:t>возрастной</w:t>
      </w:r>
      <w:r w:rsidRPr="00DB04F2">
        <w:rPr>
          <w:rFonts w:ascii="Times New Roman" w:eastAsia="Times New Roman" w:hAnsi="Times New Roman" w:cs="Times New Roman"/>
          <w:spacing w:val="35"/>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5"/>
          <w:sz w:val="24"/>
          <w:szCs w:val="24"/>
        </w:rPr>
        <w:t xml:space="preserve"> </w:t>
      </w:r>
      <w:r w:rsidRPr="00DB04F2">
        <w:rPr>
          <w:rFonts w:ascii="Times New Roman" w:eastAsia="Times New Roman" w:hAnsi="Times New Roman" w:cs="Times New Roman"/>
          <w:sz w:val="24"/>
          <w:szCs w:val="24"/>
        </w:rPr>
        <w:t>гендерной</w:t>
      </w:r>
      <w:r w:rsidRPr="00DB04F2">
        <w:rPr>
          <w:rFonts w:ascii="Times New Roman" w:eastAsia="Times New Roman" w:hAnsi="Times New Roman" w:cs="Times New Roman"/>
          <w:spacing w:val="32"/>
          <w:sz w:val="24"/>
          <w:szCs w:val="24"/>
        </w:rPr>
        <w:t xml:space="preserve"> </w:t>
      </w:r>
      <w:r w:rsidRPr="00DB04F2">
        <w:rPr>
          <w:rFonts w:ascii="Times New Roman" w:eastAsia="Times New Roman" w:hAnsi="Times New Roman" w:cs="Times New Roman"/>
          <w:w w:val="101"/>
          <w:sz w:val="24"/>
          <w:szCs w:val="24"/>
        </w:rPr>
        <w:t xml:space="preserve">специфики </w:t>
      </w:r>
      <w:r w:rsidRPr="00DB04F2">
        <w:rPr>
          <w:rFonts w:ascii="Times New Roman" w:eastAsia="Times New Roman" w:hAnsi="Times New Roman" w:cs="Times New Roman"/>
          <w:sz w:val="24"/>
          <w:szCs w:val="24"/>
        </w:rPr>
        <w:t>для</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реализации</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образовательной</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программы.</w:t>
      </w:r>
    </w:p>
    <w:p w:rsidR="00EB2EFD" w:rsidRPr="00DB04F2" w:rsidRDefault="00F26C87" w:rsidP="00FE05BE">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РППС МАДОУ № 207</w:t>
      </w:r>
      <w:r w:rsidR="00EB2EFD" w:rsidRPr="00DB04F2">
        <w:rPr>
          <w:rFonts w:ascii="Times New Roman" w:eastAsia="Times New Roman" w:hAnsi="Times New Roman" w:cs="Times New Roman"/>
          <w:spacing w:val="39"/>
          <w:sz w:val="24"/>
          <w:szCs w:val="24"/>
        </w:rPr>
        <w:t xml:space="preserve"> </w:t>
      </w:r>
      <w:r w:rsidR="00325223" w:rsidRPr="00DB04F2">
        <w:rPr>
          <w:rFonts w:ascii="Times New Roman" w:eastAsia="Times New Roman" w:hAnsi="Times New Roman" w:cs="Times New Roman"/>
          <w:sz w:val="24"/>
          <w:szCs w:val="24"/>
        </w:rPr>
        <w:t xml:space="preserve">создается как единое пространство, все </w:t>
      </w:r>
      <w:r w:rsidR="00EB2EFD" w:rsidRPr="00DB04F2">
        <w:rPr>
          <w:rFonts w:ascii="Times New Roman" w:eastAsia="Times New Roman" w:hAnsi="Times New Roman" w:cs="Times New Roman"/>
          <w:sz w:val="24"/>
          <w:szCs w:val="24"/>
        </w:rPr>
        <w:t>компоненты которого,</w:t>
      </w:r>
      <w:r w:rsidR="00EB2EFD" w:rsidRPr="00DB04F2">
        <w:rPr>
          <w:rFonts w:ascii="Times New Roman" w:eastAsia="Times New Roman" w:hAnsi="Times New Roman" w:cs="Times New Roman"/>
          <w:spacing w:val="8"/>
          <w:sz w:val="24"/>
          <w:szCs w:val="24"/>
        </w:rPr>
        <w:t xml:space="preserve"> </w:t>
      </w:r>
      <w:r w:rsidR="00EB2EFD" w:rsidRPr="00DB04F2">
        <w:rPr>
          <w:rFonts w:ascii="Times New Roman" w:eastAsia="Times New Roman" w:hAnsi="Times New Roman" w:cs="Times New Roman"/>
          <w:sz w:val="24"/>
          <w:szCs w:val="24"/>
        </w:rPr>
        <w:t>как</w:t>
      </w:r>
      <w:r w:rsidR="00EB2EFD" w:rsidRPr="00DB04F2">
        <w:rPr>
          <w:rFonts w:ascii="Times New Roman" w:eastAsia="Times New Roman" w:hAnsi="Times New Roman" w:cs="Times New Roman"/>
          <w:spacing w:val="8"/>
          <w:sz w:val="24"/>
          <w:szCs w:val="24"/>
        </w:rPr>
        <w:t xml:space="preserve"> </w:t>
      </w:r>
      <w:r w:rsidR="00EB2EFD" w:rsidRPr="00DB04F2">
        <w:rPr>
          <w:rFonts w:ascii="Times New Roman" w:eastAsia="Times New Roman" w:hAnsi="Times New Roman" w:cs="Times New Roman"/>
          <w:sz w:val="24"/>
          <w:szCs w:val="24"/>
        </w:rPr>
        <w:t>в</w:t>
      </w:r>
      <w:r w:rsidR="00EB2EFD" w:rsidRPr="00DB04F2">
        <w:rPr>
          <w:rFonts w:ascii="Times New Roman" w:eastAsia="Times New Roman" w:hAnsi="Times New Roman" w:cs="Times New Roman"/>
          <w:spacing w:val="4"/>
          <w:sz w:val="24"/>
          <w:szCs w:val="24"/>
        </w:rPr>
        <w:t xml:space="preserve"> </w:t>
      </w:r>
      <w:r w:rsidR="00EB2EFD" w:rsidRPr="00DB04F2">
        <w:rPr>
          <w:rFonts w:ascii="Times New Roman" w:eastAsia="Times New Roman" w:hAnsi="Times New Roman" w:cs="Times New Roman"/>
          <w:sz w:val="24"/>
          <w:szCs w:val="24"/>
        </w:rPr>
        <w:t>помещении,</w:t>
      </w:r>
      <w:r w:rsidR="00EB2EFD" w:rsidRPr="00DB04F2">
        <w:rPr>
          <w:rFonts w:ascii="Times New Roman" w:eastAsia="Times New Roman" w:hAnsi="Times New Roman" w:cs="Times New Roman"/>
          <w:spacing w:val="10"/>
          <w:sz w:val="24"/>
          <w:szCs w:val="24"/>
        </w:rPr>
        <w:t xml:space="preserve"> </w:t>
      </w:r>
      <w:r w:rsidR="00EB2EFD" w:rsidRPr="00DB04F2">
        <w:rPr>
          <w:rFonts w:ascii="Times New Roman" w:eastAsia="Times New Roman" w:hAnsi="Times New Roman" w:cs="Times New Roman"/>
          <w:sz w:val="24"/>
          <w:szCs w:val="24"/>
        </w:rPr>
        <w:t>так</w:t>
      </w:r>
      <w:r w:rsidR="00EB2EFD" w:rsidRPr="00DB04F2">
        <w:rPr>
          <w:rFonts w:ascii="Times New Roman" w:eastAsia="Times New Roman" w:hAnsi="Times New Roman" w:cs="Times New Roman"/>
          <w:spacing w:val="4"/>
          <w:sz w:val="24"/>
          <w:szCs w:val="24"/>
        </w:rPr>
        <w:t xml:space="preserve"> </w:t>
      </w:r>
      <w:r w:rsidR="00EB2EFD" w:rsidRPr="00DB04F2">
        <w:rPr>
          <w:rFonts w:ascii="Times New Roman" w:eastAsia="Times New Roman" w:hAnsi="Times New Roman" w:cs="Times New Roman"/>
          <w:sz w:val="24"/>
          <w:szCs w:val="24"/>
        </w:rPr>
        <w:t>и</w:t>
      </w:r>
      <w:r w:rsidR="00EB2EFD" w:rsidRPr="00DB04F2">
        <w:rPr>
          <w:rFonts w:ascii="Times New Roman" w:eastAsia="Times New Roman" w:hAnsi="Times New Roman" w:cs="Times New Roman"/>
          <w:spacing w:val="4"/>
          <w:sz w:val="24"/>
          <w:szCs w:val="24"/>
        </w:rPr>
        <w:t xml:space="preserve"> </w:t>
      </w:r>
      <w:r w:rsidR="00EB2EFD" w:rsidRPr="00DB04F2">
        <w:rPr>
          <w:rFonts w:ascii="Times New Roman" w:eastAsia="Times New Roman" w:hAnsi="Times New Roman" w:cs="Times New Roman"/>
          <w:sz w:val="24"/>
          <w:szCs w:val="24"/>
        </w:rPr>
        <w:t>вне</w:t>
      </w:r>
      <w:r w:rsidR="00EB2EFD" w:rsidRPr="00DB04F2">
        <w:rPr>
          <w:rFonts w:ascii="Times New Roman" w:eastAsia="Times New Roman" w:hAnsi="Times New Roman" w:cs="Times New Roman"/>
          <w:spacing w:val="1"/>
          <w:sz w:val="24"/>
          <w:szCs w:val="24"/>
        </w:rPr>
        <w:t xml:space="preserve"> </w:t>
      </w:r>
      <w:r w:rsidR="00EB2EFD" w:rsidRPr="00DB04F2">
        <w:rPr>
          <w:rFonts w:ascii="Times New Roman" w:eastAsia="Times New Roman" w:hAnsi="Times New Roman" w:cs="Times New Roman"/>
          <w:sz w:val="24"/>
          <w:szCs w:val="24"/>
        </w:rPr>
        <w:t>его,</w:t>
      </w:r>
      <w:r w:rsidR="00EB2EFD" w:rsidRPr="00DB04F2">
        <w:rPr>
          <w:rFonts w:ascii="Times New Roman" w:eastAsia="Times New Roman" w:hAnsi="Times New Roman" w:cs="Times New Roman"/>
          <w:spacing w:val="2"/>
          <w:sz w:val="24"/>
          <w:szCs w:val="24"/>
        </w:rPr>
        <w:t xml:space="preserve"> </w:t>
      </w:r>
      <w:r w:rsidR="00EB2EFD" w:rsidRPr="00DB04F2">
        <w:rPr>
          <w:rFonts w:ascii="Times New Roman" w:eastAsia="Times New Roman" w:hAnsi="Times New Roman" w:cs="Times New Roman"/>
          <w:sz w:val="24"/>
          <w:szCs w:val="24"/>
        </w:rPr>
        <w:t>согласуются</w:t>
      </w:r>
      <w:r w:rsidR="00EB2EFD" w:rsidRPr="00DB04F2">
        <w:rPr>
          <w:rFonts w:ascii="Times New Roman" w:eastAsia="Times New Roman" w:hAnsi="Times New Roman" w:cs="Times New Roman"/>
          <w:spacing w:val="6"/>
          <w:sz w:val="24"/>
          <w:szCs w:val="24"/>
        </w:rPr>
        <w:t xml:space="preserve"> </w:t>
      </w:r>
      <w:r w:rsidR="00EB2EFD" w:rsidRPr="00DB04F2">
        <w:rPr>
          <w:rFonts w:ascii="Times New Roman" w:eastAsia="Times New Roman" w:hAnsi="Times New Roman" w:cs="Times New Roman"/>
          <w:sz w:val="24"/>
          <w:szCs w:val="24"/>
        </w:rPr>
        <w:t>между</w:t>
      </w:r>
      <w:r w:rsidR="00EB2EFD" w:rsidRPr="00DB04F2">
        <w:rPr>
          <w:rFonts w:ascii="Times New Roman" w:eastAsia="Times New Roman" w:hAnsi="Times New Roman" w:cs="Times New Roman"/>
          <w:spacing w:val="-3"/>
          <w:sz w:val="24"/>
          <w:szCs w:val="24"/>
        </w:rPr>
        <w:t xml:space="preserve"> </w:t>
      </w:r>
      <w:r w:rsidR="00EB2EFD" w:rsidRPr="00DB04F2">
        <w:rPr>
          <w:rFonts w:ascii="Times New Roman" w:eastAsia="Times New Roman" w:hAnsi="Times New Roman" w:cs="Times New Roman"/>
          <w:sz w:val="24"/>
          <w:szCs w:val="24"/>
        </w:rPr>
        <w:t>собой</w:t>
      </w:r>
      <w:r w:rsidR="00EB2EFD" w:rsidRPr="00DB04F2">
        <w:rPr>
          <w:rFonts w:ascii="Times New Roman" w:eastAsia="Times New Roman" w:hAnsi="Times New Roman" w:cs="Times New Roman"/>
          <w:spacing w:val="14"/>
          <w:sz w:val="24"/>
          <w:szCs w:val="24"/>
        </w:rPr>
        <w:t xml:space="preserve"> </w:t>
      </w:r>
      <w:r w:rsidR="00EB2EFD" w:rsidRPr="00DB04F2">
        <w:rPr>
          <w:rFonts w:ascii="Times New Roman" w:eastAsia="Times New Roman" w:hAnsi="Times New Roman" w:cs="Times New Roman"/>
          <w:sz w:val="24"/>
          <w:szCs w:val="24"/>
        </w:rPr>
        <w:t>по</w:t>
      </w:r>
      <w:r w:rsidR="00EB2EFD" w:rsidRPr="00DB04F2">
        <w:rPr>
          <w:rFonts w:ascii="Times New Roman" w:eastAsia="Times New Roman" w:hAnsi="Times New Roman" w:cs="Times New Roman"/>
          <w:spacing w:val="1"/>
          <w:sz w:val="24"/>
          <w:szCs w:val="24"/>
        </w:rPr>
        <w:t xml:space="preserve"> </w:t>
      </w:r>
      <w:r w:rsidR="00EB2EFD" w:rsidRPr="00DB04F2">
        <w:rPr>
          <w:rFonts w:ascii="Times New Roman" w:eastAsia="Times New Roman" w:hAnsi="Times New Roman" w:cs="Times New Roman"/>
          <w:w w:val="101"/>
          <w:sz w:val="24"/>
          <w:szCs w:val="24"/>
        </w:rPr>
        <w:t xml:space="preserve">содержанию, </w:t>
      </w:r>
      <w:r w:rsidR="00EB2EFD" w:rsidRPr="00DB04F2">
        <w:rPr>
          <w:rFonts w:ascii="Times New Roman" w:eastAsia="Times New Roman" w:hAnsi="Times New Roman" w:cs="Times New Roman"/>
          <w:sz w:val="24"/>
          <w:szCs w:val="24"/>
        </w:rPr>
        <w:t>масштабу,</w:t>
      </w:r>
      <w:r w:rsidR="00EB2EFD" w:rsidRPr="00DB04F2">
        <w:rPr>
          <w:rFonts w:ascii="Times New Roman" w:eastAsia="Times New Roman" w:hAnsi="Times New Roman" w:cs="Times New Roman"/>
          <w:spacing w:val="-6"/>
          <w:sz w:val="24"/>
          <w:szCs w:val="24"/>
        </w:rPr>
        <w:t xml:space="preserve"> </w:t>
      </w:r>
      <w:r w:rsidR="00EB2EFD" w:rsidRPr="00DB04F2">
        <w:rPr>
          <w:rFonts w:ascii="Times New Roman" w:eastAsia="Times New Roman" w:hAnsi="Times New Roman" w:cs="Times New Roman"/>
          <w:sz w:val="24"/>
          <w:szCs w:val="24"/>
        </w:rPr>
        <w:t>художественному</w:t>
      </w:r>
      <w:r w:rsidR="00EB2EFD" w:rsidRPr="00DB04F2">
        <w:rPr>
          <w:rFonts w:ascii="Times New Roman" w:eastAsia="Times New Roman" w:hAnsi="Times New Roman" w:cs="Times New Roman"/>
          <w:spacing w:val="9"/>
          <w:sz w:val="24"/>
          <w:szCs w:val="24"/>
        </w:rPr>
        <w:t xml:space="preserve"> </w:t>
      </w:r>
      <w:r w:rsidR="00EB2EFD" w:rsidRPr="00DB04F2">
        <w:rPr>
          <w:rFonts w:ascii="Times New Roman" w:eastAsia="Times New Roman" w:hAnsi="Times New Roman" w:cs="Times New Roman"/>
          <w:sz w:val="24"/>
          <w:szCs w:val="24"/>
        </w:rPr>
        <w:t>решению.</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При</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проектировании</w:t>
      </w:r>
      <w:r w:rsidRPr="00DB04F2">
        <w:rPr>
          <w:rFonts w:ascii="Times New Roman" w:eastAsia="Times New Roman" w:hAnsi="Times New Roman" w:cs="Times New Roman"/>
          <w:spacing w:val="-1"/>
          <w:sz w:val="24"/>
          <w:szCs w:val="24"/>
        </w:rPr>
        <w:t xml:space="preserve"> </w:t>
      </w:r>
      <w:r w:rsidR="00F26C87">
        <w:rPr>
          <w:rFonts w:ascii="Times New Roman" w:eastAsia="Times New Roman" w:hAnsi="Times New Roman" w:cs="Times New Roman"/>
          <w:sz w:val="24"/>
          <w:szCs w:val="24"/>
        </w:rPr>
        <w:t>РПП</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35"/>
          <w:sz w:val="24"/>
          <w:szCs w:val="24"/>
        </w:rPr>
        <w:t xml:space="preserve"> </w:t>
      </w:r>
      <w:r w:rsidR="00F26C87">
        <w:rPr>
          <w:rFonts w:ascii="Times New Roman" w:eastAsia="Times New Roman" w:hAnsi="Times New Roman" w:cs="Times New Roman"/>
          <w:sz w:val="24"/>
          <w:szCs w:val="24"/>
        </w:rPr>
        <w:t>МАДОУ № 207</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учитыва</w:t>
      </w:r>
      <w:r w:rsidR="00325223" w:rsidRPr="00DB04F2">
        <w:rPr>
          <w:rFonts w:ascii="Times New Roman" w:eastAsia="Times New Roman" w:hAnsi="Times New Roman" w:cs="Times New Roman"/>
          <w:sz w:val="24"/>
          <w:szCs w:val="24"/>
        </w:rPr>
        <w:t>ет</w:t>
      </w:r>
      <w:r w:rsidRPr="00DB04F2">
        <w:rPr>
          <w:rFonts w:ascii="Times New Roman" w:eastAsia="Times New Roman" w:hAnsi="Times New Roman" w:cs="Times New Roman"/>
          <w:sz w:val="24"/>
          <w:szCs w:val="24"/>
        </w:rPr>
        <w:t>:</w:t>
      </w:r>
    </w:p>
    <w:p w:rsidR="00EB2EFD" w:rsidRPr="00DB04F2" w:rsidRDefault="00EB2EFD" w:rsidP="00FE05BE">
      <w:pPr>
        <w:pStyle w:val="ab"/>
        <w:widowControl w:val="0"/>
        <w:numPr>
          <w:ilvl w:val="0"/>
          <w:numId w:val="30"/>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местные</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этнопсихологические, социокультурные,</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культурно-исторические</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и природно-климатические</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условия,</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которых</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находится</w:t>
      </w:r>
      <w:r w:rsidRPr="00DB04F2">
        <w:rPr>
          <w:rFonts w:ascii="Times New Roman" w:eastAsia="Times New Roman" w:hAnsi="Times New Roman" w:cs="Times New Roman"/>
          <w:spacing w:val="-1"/>
          <w:sz w:val="24"/>
          <w:szCs w:val="24"/>
        </w:rPr>
        <w:t xml:space="preserve"> </w:t>
      </w:r>
      <w:r w:rsidR="00F26C87">
        <w:rPr>
          <w:rFonts w:ascii="Times New Roman" w:eastAsia="Times New Roman" w:hAnsi="Times New Roman" w:cs="Times New Roman"/>
          <w:sz w:val="24"/>
          <w:szCs w:val="24"/>
        </w:rPr>
        <w:t>МАДОУ № 207</w:t>
      </w:r>
      <w:r w:rsidRPr="00DB04F2">
        <w:rPr>
          <w:rFonts w:ascii="Times New Roman" w:eastAsia="Times New Roman" w:hAnsi="Times New Roman" w:cs="Times New Roman"/>
          <w:sz w:val="24"/>
          <w:szCs w:val="24"/>
        </w:rPr>
        <w:t>;</w:t>
      </w:r>
    </w:p>
    <w:p w:rsidR="00EB2EFD" w:rsidRPr="00DB04F2" w:rsidRDefault="00EB2EFD" w:rsidP="00FE05BE">
      <w:pPr>
        <w:pStyle w:val="ab"/>
        <w:widowControl w:val="0"/>
        <w:numPr>
          <w:ilvl w:val="0"/>
          <w:numId w:val="30"/>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возраст,</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sz w:val="24"/>
          <w:szCs w:val="24"/>
        </w:rPr>
        <w:t>уровень</w:t>
      </w:r>
      <w:r w:rsidRPr="00DB04F2">
        <w:rPr>
          <w:rFonts w:ascii="Times New Roman" w:eastAsia="Times New Roman" w:hAnsi="Times New Roman" w:cs="Times New Roman"/>
          <w:spacing w:val="36"/>
          <w:sz w:val="24"/>
          <w:szCs w:val="24"/>
        </w:rPr>
        <w:t xml:space="preserve"> </w:t>
      </w:r>
      <w:r w:rsidRPr="00DB04F2">
        <w:rPr>
          <w:rFonts w:ascii="Times New Roman" w:eastAsia="Times New Roman" w:hAnsi="Times New Roman" w:cs="Times New Roman"/>
          <w:sz w:val="24"/>
          <w:szCs w:val="24"/>
        </w:rPr>
        <w:t>развития</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36"/>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5"/>
          <w:sz w:val="24"/>
          <w:szCs w:val="24"/>
        </w:rPr>
        <w:t xml:space="preserve"> </w:t>
      </w:r>
      <w:r w:rsidRPr="00DB04F2">
        <w:rPr>
          <w:rFonts w:ascii="Times New Roman" w:eastAsia="Times New Roman" w:hAnsi="Times New Roman" w:cs="Times New Roman"/>
          <w:sz w:val="24"/>
          <w:szCs w:val="24"/>
        </w:rPr>
        <w:t>особенности</w:t>
      </w:r>
      <w:r w:rsidRPr="00DB04F2">
        <w:rPr>
          <w:rFonts w:ascii="Times New Roman" w:eastAsia="Times New Roman" w:hAnsi="Times New Roman" w:cs="Times New Roman"/>
          <w:spacing w:val="51"/>
          <w:sz w:val="24"/>
          <w:szCs w:val="24"/>
        </w:rPr>
        <w:t xml:space="preserve"> </w:t>
      </w:r>
      <w:r w:rsidRPr="00DB04F2">
        <w:rPr>
          <w:rFonts w:ascii="Times New Roman" w:eastAsia="Times New Roman" w:hAnsi="Times New Roman" w:cs="Times New Roman"/>
          <w:sz w:val="24"/>
          <w:szCs w:val="24"/>
        </w:rPr>
        <w:t>их</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деятельности,</w:t>
      </w:r>
      <w:r w:rsidRPr="00DB04F2">
        <w:rPr>
          <w:rFonts w:ascii="Times New Roman" w:eastAsia="Times New Roman" w:hAnsi="Times New Roman" w:cs="Times New Roman"/>
          <w:spacing w:val="37"/>
          <w:sz w:val="24"/>
          <w:szCs w:val="24"/>
        </w:rPr>
        <w:t xml:space="preserve"> </w:t>
      </w:r>
      <w:r w:rsidRPr="00DB04F2">
        <w:rPr>
          <w:rFonts w:ascii="Times New Roman" w:eastAsia="Times New Roman" w:hAnsi="Times New Roman" w:cs="Times New Roman"/>
          <w:sz w:val="24"/>
          <w:szCs w:val="24"/>
        </w:rPr>
        <w:t xml:space="preserve">содержание </w:t>
      </w:r>
      <w:r w:rsidRPr="00DB04F2">
        <w:rPr>
          <w:rFonts w:ascii="Times New Roman" w:eastAsia="Times New Roman" w:hAnsi="Times New Roman" w:cs="Times New Roman"/>
          <w:w w:val="101"/>
          <w:sz w:val="24"/>
          <w:szCs w:val="24"/>
        </w:rPr>
        <w:t>образования;</w:t>
      </w:r>
    </w:p>
    <w:p w:rsidR="00EB2EFD" w:rsidRPr="00DB04F2" w:rsidRDefault="00EB2EFD" w:rsidP="00FE05BE">
      <w:pPr>
        <w:pStyle w:val="ab"/>
        <w:widowControl w:val="0"/>
        <w:numPr>
          <w:ilvl w:val="0"/>
          <w:numId w:val="30"/>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задачи</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образовательной</w:t>
      </w:r>
      <w:r w:rsidRPr="00DB04F2">
        <w:rPr>
          <w:rFonts w:ascii="Times New Roman" w:eastAsia="Times New Roman" w:hAnsi="Times New Roman" w:cs="Times New Roman"/>
          <w:spacing w:val="22"/>
          <w:sz w:val="24"/>
          <w:szCs w:val="24"/>
        </w:rPr>
        <w:t xml:space="preserve"> </w:t>
      </w:r>
      <w:r w:rsidRPr="00DB04F2">
        <w:rPr>
          <w:rFonts w:ascii="Times New Roman" w:eastAsia="Times New Roman" w:hAnsi="Times New Roman" w:cs="Times New Roman"/>
          <w:sz w:val="24"/>
          <w:szCs w:val="24"/>
        </w:rPr>
        <w:t>программы</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для</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разных</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возрастных</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групп;</w:t>
      </w:r>
    </w:p>
    <w:p w:rsidR="00EB2EFD" w:rsidRPr="00DB04F2" w:rsidRDefault="00EB2EFD" w:rsidP="00FE05BE">
      <w:pPr>
        <w:pStyle w:val="ab"/>
        <w:widowControl w:val="0"/>
        <w:numPr>
          <w:ilvl w:val="0"/>
          <w:numId w:val="30"/>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возможности</w:t>
      </w:r>
      <w:r w:rsidRPr="00DB04F2">
        <w:rPr>
          <w:rFonts w:ascii="Times New Roman" w:eastAsia="Times New Roman" w:hAnsi="Times New Roman" w:cs="Times New Roman"/>
          <w:spacing w:val="27"/>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потребности</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участников</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образовательной</w:t>
      </w:r>
      <w:r w:rsidRPr="00DB04F2">
        <w:rPr>
          <w:rFonts w:ascii="Times New Roman" w:eastAsia="Times New Roman" w:hAnsi="Times New Roman" w:cs="Times New Roman"/>
          <w:spacing w:val="24"/>
          <w:sz w:val="24"/>
          <w:szCs w:val="24"/>
        </w:rPr>
        <w:t xml:space="preserve"> </w:t>
      </w:r>
      <w:r w:rsidRPr="00DB04F2">
        <w:rPr>
          <w:rFonts w:ascii="Times New Roman" w:eastAsia="Times New Roman" w:hAnsi="Times New Roman" w:cs="Times New Roman"/>
          <w:sz w:val="24"/>
          <w:szCs w:val="24"/>
        </w:rPr>
        <w:t>деятельности</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w w:val="101"/>
          <w:sz w:val="24"/>
          <w:szCs w:val="24"/>
        </w:rPr>
        <w:t>(</w:t>
      </w:r>
      <w:r w:rsidRPr="00DB04F2">
        <w:rPr>
          <w:rFonts w:ascii="Times New Roman" w:eastAsia="Times New Roman" w:hAnsi="Times New Roman" w:cs="Times New Roman"/>
          <w:sz w:val="24"/>
          <w:szCs w:val="24"/>
        </w:rPr>
        <w:t>детей и</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их</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семей,</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педагогов</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и других</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сотрудников</w:t>
      </w:r>
      <w:r w:rsidRPr="00DB04F2">
        <w:rPr>
          <w:rFonts w:ascii="Times New Roman" w:eastAsia="Times New Roman" w:hAnsi="Times New Roman" w:cs="Times New Roman"/>
          <w:spacing w:val="5"/>
          <w:sz w:val="24"/>
          <w:szCs w:val="24"/>
        </w:rPr>
        <w:t xml:space="preserve"> </w:t>
      </w:r>
      <w:r w:rsidR="00F26C87">
        <w:rPr>
          <w:rFonts w:ascii="Times New Roman" w:eastAsia="Times New Roman" w:hAnsi="Times New Roman" w:cs="Times New Roman"/>
          <w:sz w:val="24"/>
          <w:szCs w:val="24"/>
        </w:rPr>
        <w:t>МАДОУ № 207</w:t>
      </w:r>
      <w:r w:rsidRPr="00DB04F2">
        <w:rPr>
          <w:rFonts w:ascii="Times New Roman" w:eastAsia="Times New Roman" w:hAnsi="Times New Roman" w:cs="Times New Roman"/>
          <w:sz w:val="24"/>
          <w:szCs w:val="24"/>
        </w:rPr>
        <w:t>,</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участников</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сетевого взаимодействия</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других</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участников</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образовательной</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деятельности</w:t>
      </w:r>
      <w:r w:rsidRPr="00DB04F2">
        <w:rPr>
          <w:rFonts w:ascii="Times New Roman" w:eastAsia="Times New Roman" w:hAnsi="Times New Roman" w:cs="Times New Roman"/>
          <w:w w:val="101"/>
          <w:sz w:val="24"/>
          <w:szCs w:val="24"/>
        </w:rPr>
        <w:t>).</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49"/>
          <w:sz w:val="24"/>
          <w:szCs w:val="24"/>
        </w:rPr>
        <w:t xml:space="preserve"> </w:t>
      </w:r>
      <w:r w:rsidRPr="00DB04F2">
        <w:rPr>
          <w:rFonts w:ascii="Times New Roman" w:eastAsia="Times New Roman" w:hAnsi="Times New Roman" w:cs="Times New Roman"/>
          <w:sz w:val="24"/>
          <w:szCs w:val="24"/>
        </w:rPr>
        <w:t>учётом</w:t>
      </w:r>
      <w:r w:rsidRPr="00DB04F2">
        <w:rPr>
          <w:rFonts w:ascii="Times New Roman" w:eastAsia="Times New Roman" w:hAnsi="Times New Roman" w:cs="Times New Roman"/>
          <w:spacing w:val="48"/>
          <w:sz w:val="24"/>
          <w:szCs w:val="24"/>
        </w:rPr>
        <w:t xml:space="preserve"> </w:t>
      </w:r>
      <w:r w:rsidRPr="00DB04F2">
        <w:rPr>
          <w:rFonts w:ascii="Times New Roman" w:eastAsia="Times New Roman" w:hAnsi="Times New Roman" w:cs="Times New Roman"/>
          <w:sz w:val="24"/>
          <w:szCs w:val="24"/>
        </w:rPr>
        <w:t>возможности</w:t>
      </w:r>
      <w:r w:rsidRPr="00DB04F2">
        <w:rPr>
          <w:rFonts w:ascii="Times New Roman" w:eastAsia="Times New Roman" w:hAnsi="Times New Roman" w:cs="Times New Roman"/>
          <w:spacing w:val="48"/>
          <w:sz w:val="24"/>
          <w:szCs w:val="24"/>
        </w:rPr>
        <w:t xml:space="preserve"> </w:t>
      </w:r>
      <w:r w:rsidRPr="00DB04F2">
        <w:rPr>
          <w:rFonts w:ascii="Times New Roman" w:eastAsia="Times New Roman" w:hAnsi="Times New Roman" w:cs="Times New Roman"/>
          <w:sz w:val="24"/>
          <w:szCs w:val="24"/>
        </w:rPr>
        <w:t>реализации</w:t>
      </w:r>
      <w:r w:rsidRPr="00DB04F2">
        <w:rPr>
          <w:rFonts w:ascii="Times New Roman" w:eastAsia="Times New Roman" w:hAnsi="Times New Roman" w:cs="Times New Roman"/>
          <w:spacing w:val="34"/>
          <w:sz w:val="24"/>
          <w:szCs w:val="24"/>
        </w:rPr>
        <w:t xml:space="preserve"> </w:t>
      </w:r>
      <w:r w:rsidRPr="00DB04F2">
        <w:rPr>
          <w:rFonts w:ascii="Times New Roman" w:eastAsia="Times New Roman" w:hAnsi="Times New Roman" w:cs="Times New Roman"/>
          <w:sz w:val="24"/>
          <w:szCs w:val="24"/>
        </w:rPr>
        <w:t>образовательной</w:t>
      </w:r>
      <w:r w:rsidRPr="00DB04F2">
        <w:rPr>
          <w:rFonts w:ascii="Times New Roman" w:eastAsia="Times New Roman" w:hAnsi="Times New Roman" w:cs="Times New Roman"/>
          <w:spacing w:val="61"/>
          <w:sz w:val="24"/>
          <w:szCs w:val="24"/>
        </w:rPr>
        <w:t xml:space="preserve"> </w:t>
      </w:r>
      <w:r w:rsidRPr="00DB04F2">
        <w:rPr>
          <w:rFonts w:ascii="Times New Roman" w:eastAsia="Times New Roman" w:hAnsi="Times New Roman" w:cs="Times New Roman"/>
          <w:sz w:val="24"/>
          <w:szCs w:val="24"/>
        </w:rPr>
        <w:t>программы</w:t>
      </w:r>
      <w:r w:rsidRPr="00DB04F2">
        <w:rPr>
          <w:rFonts w:ascii="Times New Roman" w:eastAsia="Times New Roman" w:hAnsi="Times New Roman" w:cs="Times New Roman"/>
          <w:spacing w:val="46"/>
          <w:sz w:val="24"/>
          <w:szCs w:val="24"/>
        </w:rPr>
        <w:t xml:space="preserve"> </w:t>
      </w:r>
      <w:r w:rsidR="00F26C87">
        <w:rPr>
          <w:rFonts w:ascii="Times New Roman" w:eastAsia="Times New Roman" w:hAnsi="Times New Roman" w:cs="Times New Roman"/>
          <w:sz w:val="24"/>
          <w:szCs w:val="24"/>
        </w:rPr>
        <w:t>МАДОУ № 207</w:t>
      </w:r>
      <w:r w:rsidRPr="00DB04F2">
        <w:rPr>
          <w:rFonts w:ascii="Times New Roman" w:eastAsia="Times New Roman" w:hAnsi="Times New Roman" w:cs="Times New Roman"/>
          <w:spacing w:val="55"/>
          <w:sz w:val="24"/>
          <w:szCs w:val="24"/>
        </w:rPr>
        <w:t xml:space="preserve"> </w:t>
      </w:r>
      <w:r w:rsidRPr="00DB04F2">
        <w:rPr>
          <w:rFonts w:ascii="Times New Roman" w:eastAsia="Times New Roman" w:hAnsi="Times New Roman" w:cs="Times New Roman"/>
          <w:w w:val="101"/>
          <w:sz w:val="24"/>
          <w:szCs w:val="24"/>
        </w:rPr>
        <w:t xml:space="preserve">в </w:t>
      </w:r>
      <w:r w:rsidRPr="00DB04F2">
        <w:rPr>
          <w:rFonts w:ascii="Times New Roman" w:eastAsia="Times New Roman" w:hAnsi="Times New Roman" w:cs="Times New Roman"/>
          <w:sz w:val="24"/>
          <w:szCs w:val="24"/>
        </w:rPr>
        <w:t>различных</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организационных</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моделях</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и формах</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РППС</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должна</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соответствовать:</w:t>
      </w:r>
    </w:p>
    <w:p w:rsidR="00EB2EFD" w:rsidRPr="00DB04F2" w:rsidRDefault="00EB2EFD" w:rsidP="00FE05BE">
      <w:pPr>
        <w:pStyle w:val="ab"/>
        <w:widowControl w:val="0"/>
        <w:numPr>
          <w:ilvl w:val="0"/>
          <w:numId w:val="29"/>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требованиям</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ФГОС</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ДО;</w:t>
      </w:r>
    </w:p>
    <w:p w:rsidR="00EB2EFD" w:rsidRPr="00DB04F2" w:rsidRDefault="00EB2EFD" w:rsidP="00FE05BE">
      <w:pPr>
        <w:pStyle w:val="ab"/>
        <w:widowControl w:val="0"/>
        <w:numPr>
          <w:ilvl w:val="0"/>
          <w:numId w:val="29"/>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образовательной</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программе</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ДОО;</w:t>
      </w:r>
    </w:p>
    <w:p w:rsidR="00EB2EFD" w:rsidRPr="00DB04F2" w:rsidRDefault="00EB2EFD" w:rsidP="00FE05BE">
      <w:pPr>
        <w:pStyle w:val="ab"/>
        <w:widowControl w:val="0"/>
        <w:numPr>
          <w:ilvl w:val="0"/>
          <w:numId w:val="29"/>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материально-техническим</w:t>
      </w:r>
      <w:r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медико-социальным</w:t>
      </w:r>
      <w:r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sz w:val="24"/>
          <w:szCs w:val="24"/>
        </w:rPr>
        <w:t>условиям</w:t>
      </w:r>
      <w:r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sz w:val="24"/>
          <w:szCs w:val="24"/>
        </w:rPr>
        <w:t>пребывания</w:t>
      </w:r>
      <w:r w:rsidRPr="00DB04F2">
        <w:rPr>
          <w:rFonts w:ascii="Times New Roman" w:eastAsia="Times New Roman" w:hAnsi="Times New Roman" w:cs="Times New Roman"/>
          <w:spacing w:val="38"/>
          <w:sz w:val="24"/>
          <w:szCs w:val="24"/>
        </w:rPr>
        <w:t xml:space="preserve"> </w:t>
      </w:r>
      <w:r w:rsidRPr="00DB04F2">
        <w:rPr>
          <w:rFonts w:ascii="Times New Roman" w:eastAsia="Times New Roman" w:hAnsi="Times New Roman" w:cs="Times New Roman"/>
          <w:sz w:val="24"/>
          <w:szCs w:val="24"/>
        </w:rPr>
        <w:t xml:space="preserve">детей </w:t>
      </w:r>
      <w:r w:rsidRPr="00DB04F2">
        <w:rPr>
          <w:rFonts w:ascii="Times New Roman" w:eastAsia="Times New Roman" w:hAnsi="Times New Roman" w:cs="Times New Roman"/>
          <w:w w:val="110"/>
          <w:sz w:val="24"/>
          <w:szCs w:val="24"/>
        </w:rPr>
        <w:t>в</w:t>
      </w:r>
      <w:r w:rsidR="00F26C87">
        <w:rPr>
          <w:rFonts w:ascii="Times New Roman" w:eastAsia="Times New Roman" w:hAnsi="Times New Roman" w:cs="Times New Roman"/>
          <w:w w:val="110"/>
          <w:sz w:val="24"/>
          <w:szCs w:val="24"/>
        </w:rPr>
        <w:t xml:space="preserve"> МАДОУ № 207</w:t>
      </w:r>
      <w:r w:rsidRPr="00DB04F2">
        <w:rPr>
          <w:rFonts w:ascii="Times New Roman" w:eastAsia="Times New Roman" w:hAnsi="Times New Roman" w:cs="Times New Roman"/>
          <w:w w:val="110"/>
          <w:sz w:val="24"/>
          <w:szCs w:val="24"/>
        </w:rPr>
        <w:t>;</w:t>
      </w:r>
    </w:p>
    <w:p w:rsidR="00EB2EFD" w:rsidRPr="00DB04F2" w:rsidRDefault="00EB2EFD" w:rsidP="00FE05BE">
      <w:pPr>
        <w:pStyle w:val="ab"/>
        <w:widowControl w:val="0"/>
        <w:numPr>
          <w:ilvl w:val="0"/>
          <w:numId w:val="29"/>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возрастным</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особенностям</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детей;</w:t>
      </w:r>
    </w:p>
    <w:p w:rsidR="00EB2EFD" w:rsidRPr="00DB04F2" w:rsidRDefault="00EB2EFD" w:rsidP="00FE05BE">
      <w:pPr>
        <w:pStyle w:val="ab"/>
        <w:widowControl w:val="0"/>
        <w:numPr>
          <w:ilvl w:val="0"/>
          <w:numId w:val="29"/>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воспитывающему</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характеру</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обучения</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детей;</w:t>
      </w:r>
    </w:p>
    <w:p w:rsidR="00EB2EFD" w:rsidRPr="00DB04F2" w:rsidRDefault="00EB2EFD" w:rsidP="00FE05BE">
      <w:pPr>
        <w:pStyle w:val="ab"/>
        <w:widowControl w:val="0"/>
        <w:numPr>
          <w:ilvl w:val="0"/>
          <w:numId w:val="29"/>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требованиям безопасности</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и надежности.</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Оп</w:t>
      </w:r>
      <w:r w:rsidR="00F365C1" w:rsidRPr="00DB04F2">
        <w:rPr>
          <w:rFonts w:ascii="Times New Roman" w:eastAsia="Times New Roman" w:hAnsi="Times New Roman" w:cs="Times New Roman"/>
          <w:sz w:val="24"/>
          <w:szCs w:val="24"/>
        </w:rPr>
        <w:t>ределяя</w:t>
      </w:r>
      <w:r w:rsidRPr="00DB04F2">
        <w:rPr>
          <w:rFonts w:ascii="Times New Roman" w:eastAsia="Times New Roman" w:hAnsi="Times New Roman" w:cs="Times New Roman"/>
          <w:spacing w:val="37"/>
          <w:sz w:val="24"/>
          <w:szCs w:val="24"/>
        </w:rPr>
        <w:t xml:space="preserve"> </w:t>
      </w:r>
      <w:r w:rsidR="00F365C1" w:rsidRPr="00DB04F2">
        <w:rPr>
          <w:rFonts w:ascii="Times New Roman" w:eastAsia="Times New Roman" w:hAnsi="Times New Roman" w:cs="Times New Roman"/>
          <w:sz w:val="24"/>
          <w:szCs w:val="24"/>
        </w:rPr>
        <w:t>наполняемость</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РШ</w:t>
      </w:r>
      <w:r w:rsidRPr="00DB04F2">
        <w:rPr>
          <w:rFonts w:ascii="Times New Roman" w:eastAsia="Times New Roman" w:hAnsi="Times New Roman" w:cs="Times New Roman"/>
          <w:sz w:val="24"/>
          <w:szCs w:val="24"/>
          <w:lang w:val="en-US"/>
        </w:rPr>
        <w:t>I</w:t>
      </w:r>
      <w:r w:rsidR="00F365C1"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65"/>
          <w:sz w:val="24"/>
          <w:szCs w:val="24"/>
        </w:rPr>
        <w:t xml:space="preserve"> </w:t>
      </w:r>
      <w:r w:rsidR="00F365C1" w:rsidRPr="00DB04F2">
        <w:rPr>
          <w:rFonts w:ascii="Times New Roman" w:eastAsia="Times New Roman" w:hAnsi="Times New Roman" w:cs="Times New Roman"/>
          <w:sz w:val="24"/>
          <w:szCs w:val="24"/>
        </w:rPr>
        <w:t xml:space="preserve">следует помнить о </w:t>
      </w:r>
      <w:r w:rsidRPr="00DB04F2">
        <w:rPr>
          <w:rFonts w:ascii="Times New Roman" w:eastAsia="Times New Roman" w:hAnsi="Times New Roman" w:cs="Times New Roman"/>
          <w:sz w:val="24"/>
          <w:szCs w:val="24"/>
        </w:rPr>
        <w:t>целостности образовательного</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процесса</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включать</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необходимое</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для</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реализации содержания каждого</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из</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направлений</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развития и</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образования</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согласно</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ФГОС</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w w:val="101"/>
          <w:sz w:val="24"/>
          <w:szCs w:val="24"/>
        </w:rPr>
        <w:t>ДО.</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РППС</w:t>
      </w:r>
      <w:r w:rsidRPr="00DB04F2">
        <w:rPr>
          <w:rFonts w:ascii="Times New Roman" w:eastAsia="Times New Roman" w:hAnsi="Times New Roman" w:cs="Times New Roman"/>
          <w:spacing w:val="19"/>
          <w:sz w:val="24"/>
          <w:szCs w:val="24"/>
        </w:rPr>
        <w:t xml:space="preserve"> </w:t>
      </w:r>
      <w:r w:rsidR="00F26C87">
        <w:rPr>
          <w:rFonts w:ascii="Times New Roman" w:eastAsia="Times New Roman" w:hAnsi="Times New Roman" w:cs="Times New Roman"/>
          <w:sz w:val="24"/>
          <w:szCs w:val="24"/>
        </w:rPr>
        <w:t>МАДОУ № 207</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обеспечива</w:t>
      </w:r>
      <w:r w:rsidR="00AF09CC" w:rsidRPr="00DB04F2">
        <w:rPr>
          <w:rFonts w:ascii="Times New Roman" w:eastAsia="Times New Roman" w:hAnsi="Times New Roman" w:cs="Times New Roman"/>
          <w:sz w:val="24"/>
          <w:szCs w:val="24"/>
        </w:rPr>
        <w:t>ет</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возможность</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реализации</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разных</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w w:val="101"/>
          <w:sz w:val="24"/>
          <w:szCs w:val="24"/>
        </w:rPr>
        <w:t xml:space="preserve">видов </w:t>
      </w:r>
      <w:r w:rsidRPr="00DB04F2">
        <w:rPr>
          <w:rFonts w:ascii="Times New Roman" w:eastAsia="Times New Roman" w:hAnsi="Times New Roman" w:cs="Times New Roman"/>
          <w:sz w:val="24"/>
          <w:szCs w:val="24"/>
        </w:rPr>
        <w:t>индивидуальной</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коллективной деятельности:</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игровой,</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коммуникативной, познавательно-исследовательской, двигательной,</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продуктивной и</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прочее</w:t>
      </w:r>
      <w:r w:rsidR="00AF09CC" w:rsidRPr="00DB04F2">
        <w:rPr>
          <w:rFonts w:ascii="Times New Roman" w:eastAsia="Times New Roman" w:hAnsi="Times New Roman" w:cs="Times New Roman"/>
          <w:sz w:val="24"/>
          <w:szCs w:val="24"/>
        </w:rPr>
        <w:t>,</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w w:val="101"/>
          <w:sz w:val="24"/>
          <w:szCs w:val="24"/>
        </w:rPr>
        <w:t xml:space="preserve">в </w:t>
      </w:r>
      <w:r w:rsidR="00F365C1" w:rsidRPr="00DB04F2">
        <w:rPr>
          <w:rFonts w:ascii="Times New Roman" w:eastAsia="Times New Roman" w:hAnsi="Times New Roman" w:cs="Times New Roman"/>
          <w:sz w:val="24"/>
          <w:szCs w:val="24"/>
        </w:rPr>
        <w:t>соответствии с потребностями</w:t>
      </w:r>
      <w:r w:rsidRPr="00DB04F2">
        <w:rPr>
          <w:rFonts w:ascii="Times New Roman" w:eastAsia="Times New Roman" w:hAnsi="Times New Roman" w:cs="Times New Roman"/>
          <w:spacing w:val="5"/>
          <w:sz w:val="24"/>
          <w:szCs w:val="24"/>
        </w:rPr>
        <w:t xml:space="preserve"> </w:t>
      </w:r>
      <w:r w:rsidR="00F365C1" w:rsidRPr="00DB04F2">
        <w:rPr>
          <w:rFonts w:ascii="Times New Roman" w:eastAsia="Times New Roman" w:hAnsi="Times New Roman" w:cs="Times New Roman"/>
          <w:sz w:val="24"/>
          <w:szCs w:val="24"/>
        </w:rPr>
        <w:t>каждого возрастного этапа</w:t>
      </w:r>
      <w:r w:rsidRPr="00DB04F2">
        <w:rPr>
          <w:rFonts w:ascii="Times New Roman" w:eastAsia="Times New Roman" w:hAnsi="Times New Roman" w:cs="Times New Roman"/>
          <w:spacing w:val="5"/>
          <w:sz w:val="24"/>
          <w:szCs w:val="24"/>
        </w:rPr>
        <w:t xml:space="preserve"> </w:t>
      </w:r>
      <w:r w:rsidR="00F365C1"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5"/>
          <w:sz w:val="24"/>
          <w:szCs w:val="24"/>
        </w:rPr>
        <w:t xml:space="preserve"> </w:t>
      </w:r>
      <w:r w:rsidR="00F365C1" w:rsidRPr="00DB04F2">
        <w:rPr>
          <w:rFonts w:ascii="Times New Roman" w:eastAsia="Times New Roman" w:hAnsi="Times New Roman" w:cs="Times New Roman"/>
          <w:sz w:val="24"/>
          <w:szCs w:val="24"/>
        </w:rPr>
        <w:t>охраны</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 xml:space="preserve">и укрепления их </w:t>
      </w:r>
      <w:r w:rsidR="00F365C1" w:rsidRPr="00DB04F2">
        <w:rPr>
          <w:rFonts w:ascii="Times New Roman" w:eastAsia="Times New Roman" w:hAnsi="Times New Roman" w:cs="Times New Roman"/>
          <w:sz w:val="24"/>
          <w:szCs w:val="24"/>
        </w:rPr>
        <w:t>здоровья,</w:t>
      </w:r>
      <w:r w:rsidRPr="00DB04F2">
        <w:rPr>
          <w:rFonts w:ascii="Times New Roman" w:eastAsia="Times New Roman" w:hAnsi="Times New Roman" w:cs="Times New Roman"/>
          <w:spacing w:val="14"/>
          <w:sz w:val="24"/>
          <w:szCs w:val="24"/>
        </w:rPr>
        <w:t xml:space="preserve"> </w:t>
      </w:r>
      <w:r w:rsidR="00F365C1" w:rsidRPr="00DB04F2">
        <w:rPr>
          <w:rFonts w:ascii="Times New Roman" w:eastAsia="Times New Roman" w:hAnsi="Times New Roman" w:cs="Times New Roman"/>
          <w:sz w:val="24"/>
          <w:szCs w:val="24"/>
        </w:rPr>
        <w:t>возможностями учёта</w:t>
      </w:r>
      <w:r w:rsidRPr="00DB04F2">
        <w:rPr>
          <w:rFonts w:ascii="Times New Roman" w:eastAsia="Times New Roman" w:hAnsi="Times New Roman" w:cs="Times New Roman"/>
          <w:spacing w:val="16"/>
          <w:sz w:val="24"/>
          <w:szCs w:val="24"/>
        </w:rPr>
        <w:t xml:space="preserve"> </w:t>
      </w:r>
      <w:r w:rsidR="00F365C1" w:rsidRPr="00DB04F2">
        <w:rPr>
          <w:rFonts w:ascii="Times New Roman" w:eastAsia="Times New Roman" w:hAnsi="Times New Roman" w:cs="Times New Roman"/>
          <w:sz w:val="24"/>
          <w:szCs w:val="24"/>
        </w:rPr>
        <w:t>особенностей</w:t>
      </w:r>
      <w:r w:rsidRPr="00DB04F2">
        <w:rPr>
          <w:rFonts w:ascii="Times New Roman" w:eastAsia="Times New Roman" w:hAnsi="Times New Roman" w:cs="Times New Roman"/>
          <w:spacing w:val="8"/>
          <w:sz w:val="24"/>
          <w:szCs w:val="24"/>
        </w:rPr>
        <w:t xml:space="preserve"> </w:t>
      </w:r>
      <w:r w:rsidR="00F365C1"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коррекции недостатков</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их</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w w:val="101"/>
          <w:sz w:val="24"/>
          <w:szCs w:val="24"/>
        </w:rPr>
        <w:t>развития.</w:t>
      </w:r>
    </w:p>
    <w:p w:rsidR="00EB2EFD" w:rsidRPr="00DB04F2" w:rsidRDefault="00EB2EFD" w:rsidP="00FE05BE">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eastAsia="Times New Roman" w:hAnsi="Times New Roman" w:cs="Times New Roman"/>
          <w:w w:val="101"/>
          <w:sz w:val="24"/>
          <w:szCs w:val="24"/>
        </w:rPr>
      </w:pP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66"/>
          <w:sz w:val="24"/>
          <w:szCs w:val="24"/>
        </w:rPr>
        <w:t xml:space="preserve"> </w:t>
      </w:r>
      <w:r w:rsidRPr="00DB04F2">
        <w:rPr>
          <w:rFonts w:ascii="Times New Roman" w:eastAsia="Times New Roman" w:hAnsi="Times New Roman" w:cs="Times New Roman"/>
          <w:sz w:val="24"/>
          <w:szCs w:val="24"/>
        </w:rPr>
        <w:t>соответствии</w:t>
      </w:r>
      <w:r w:rsidR="00F365C1"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64"/>
          <w:sz w:val="24"/>
          <w:szCs w:val="24"/>
        </w:rPr>
        <w:t xml:space="preserve"> </w:t>
      </w:r>
      <w:r w:rsidRPr="00DB04F2">
        <w:rPr>
          <w:rFonts w:ascii="Times New Roman" w:eastAsia="Times New Roman" w:hAnsi="Times New Roman" w:cs="Times New Roman"/>
          <w:sz w:val="24"/>
          <w:szCs w:val="24"/>
        </w:rPr>
        <w:t>ФГОС</w:t>
      </w:r>
      <w:r w:rsidR="00F365C1"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ДО</w:t>
      </w:r>
      <w:r w:rsidR="00F365C1" w:rsidRPr="00DB04F2">
        <w:rPr>
          <w:rFonts w:ascii="Times New Roman" w:eastAsia="Times New Roman" w:hAnsi="Times New Roman" w:cs="Times New Roman"/>
          <w:spacing w:val="-62"/>
          <w:sz w:val="24"/>
          <w:szCs w:val="24"/>
        </w:rPr>
        <w:t xml:space="preserve"> </w:t>
      </w:r>
      <w:r w:rsidRPr="00DB04F2">
        <w:rPr>
          <w:rFonts w:ascii="Times New Roman" w:eastAsia="Times New Roman" w:hAnsi="Times New Roman" w:cs="Times New Roman"/>
          <w:sz w:val="24"/>
          <w:szCs w:val="24"/>
        </w:rPr>
        <w:t>РППС</w:t>
      </w:r>
      <w:r w:rsidR="00F365C1"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должна</w:t>
      </w:r>
      <w:r w:rsidR="00F365C1"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быть</w:t>
      </w:r>
      <w:r w:rsidR="00F365C1" w:rsidRPr="00DB04F2">
        <w:rPr>
          <w:rFonts w:ascii="Times New Roman" w:eastAsia="Times New Roman" w:hAnsi="Times New Roman" w:cs="Times New Roman"/>
          <w:spacing w:val="-64"/>
          <w:sz w:val="24"/>
          <w:szCs w:val="24"/>
        </w:rPr>
        <w:t xml:space="preserve"> </w:t>
      </w:r>
      <w:r w:rsidRPr="00DB04F2">
        <w:rPr>
          <w:rFonts w:ascii="Times New Roman" w:eastAsia="Times New Roman" w:hAnsi="Times New Roman" w:cs="Times New Roman"/>
          <w:sz w:val="24"/>
          <w:szCs w:val="24"/>
        </w:rPr>
        <w:t>содержательно­насыщенной;</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трансформируемой;</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полифункциональной;</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доступной;</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w w:val="101"/>
          <w:sz w:val="24"/>
          <w:szCs w:val="24"/>
        </w:rPr>
        <w:t>безопасной.</w:t>
      </w:r>
    </w:p>
    <w:p w:rsidR="00AF09CC" w:rsidRPr="00DB04F2" w:rsidRDefault="00AF09CC" w:rsidP="00FE05BE">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i/>
          <w:sz w:val="24"/>
          <w:szCs w:val="24"/>
        </w:rPr>
        <w:t>Насыщенность</w:t>
      </w:r>
      <w:r w:rsidRPr="00DB04F2">
        <w:rPr>
          <w:rFonts w:ascii="Times New Roman" w:eastAsia="Times New Roman" w:hAnsi="Times New Roman" w:cs="Times New Roman"/>
          <w:sz w:val="24"/>
          <w:szCs w:val="24"/>
        </w:rPr>
        <w:t xml:space="preserve"> среды соответствует возрастным возможностям детей и содержанию Программы. </w:t>
      </w:r>
    </w:p>
    <w:p w:rsidR="00AF09CC" w:rsidRPr="00DB04F2" w:rsidRDefault="00AF09CC" w:rsidP="00FE05BE">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w:t>
      </w:r>
      <w:r w:rsidR="0029145B" w:rsidRPr="00DB04F2">
        <w:rPr>
          <w:rFonts w:ascii="Times New Roman" w:eastAsia="Times New Roman" w:hAnsi="Times New Roman" w:cs="Times New Roman"/>
          <w:sz w:val="24"/>
          <w:szCs w:val="24"/>
        </w:rPr>
        <w:t xml:space="preserve">удованием, инвентарем, которые </w:t>
      </w:r>
      <w:r w:rsidRPr="00DB04F2">
        <w:rPr>
          <w:rFonts w:ascii="Times New Roman" w:eastAsia="Times New Roman" w:hAnsi="Times New Roman" w:cs="Times New Roman"/>
          <w:sz w:val="24"/>
          <w:szCs w:val="24"/>
        </w:rPr>
        <w:t>обеспечивают:</w:t>
      </w:r>
    </w:p>
    <w:p w:rsidR="00AF09CC" w:rsidRPr="00DB04F2" w:rsidRDefault="00AF09CC" w:rsidP="00FE05BE">
      <w:pPr>
        <w:pStyle w:val="ab"/>
        <w:widowControl w:val="0"/>
        <w:tabs>
          <w:tab w:val="left" w:pos="1880"/>
          <w:tab w:val="left" w:pos="3700"/>
          <w:tab w:val="left" w:pos="4040"/>
          <w:tab w:val="left" w:pos="5020"/>
          <w:tab w:val="left" w:pos="5640"/>
          <w:tab w:val="left" w:pos="6600"/>
          <w:tab w:val="left" w:pos="7720"/>
          <w:tab w:val="left" w:pos="8520"/>
        </w:tabs>
        <w:spacing w:after="0" w:line="240" w:lineRule="auto"/>
        <w:ind w:left="0"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F09CC" w:rsidRPr="00DB04F2" w:rsidRDefault="00AF09CC" w:rsidP="00FE05BE">
      <w:pPr>
        <w:pStyle w:val="ab"/>
        <w:widowControl w:val="0"/>
        <w:tabs>
          <w:tab w:val="left" w:pos="1880"/>
          <w:tab w:val="left" w:pos="3700"/>
          <w:tab w:val="left" w:pos="4040"/>
          <w:tab w:val="left" w:pos="5020"/>
          <w:tab w:val="left" w:pos="5640"/>
          <w:tab w:val="left" w:pos="6600"/>
          <w:tab w:val="left" w:pos="7720"/>
          <w:tab w:val="left" w:pos="8520"/>
        </w:tabs>
        <w:spacing w:after="0" w:line="240" w:lineRule="auto"/>
        <w:ind w:left="0"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AF09CC" w:rsidRPr="00DB04F2" w:rsidRDefault="00AF09CC" w:rsidP="00FE05BE">
      <w:pPr>
        <w:pStyle w:val="ab"/>
        <w:widowControl w:val="0"/>
        <w:tabs>
          <w:tab w:val="left" w:pos="1880"/>
          <w:tab w:val="left" w:pos="3700"/>
          <w:tab w:val="left" w:pos="4040"/>
          <w:tab w:val="left" w:pos="5020"/>
          <w:tab w:val="left" w:pos="5640"/>
          <w:tab w:val="left" w:pos="6600"/>
          <w:tab w:val="left" w:pos="7720"/>
          <w:tab w:val="left" w:pos="8520"/>
        </w:tabs>
        <w:spacing w:after="0" w:line="240" w:lineRule="auto"/>
        <w:ind w:left="0"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эмоциональное благополучие детей во взаимодействии с предметно-пространственным окружением;</w:t>
      </w:r>
    </w:p>
    <w:p w:rsidR="00AF09CC" w:rsidRPr="00DB04F2" w:rsidRDefault="00AF09CC" w:rsidP="00FE05BE">
      <w:pPr>
        <w:pStyle w:val="ab"/>
        <w:widowControl w:val="0"/>
        <w:tabs>
          <w:tab w:val="left" w:pos="1880"/>
          <w:tab w:val="left" w:pos="3700"/>
          <w:tab w:val="left" w:pos="4040"/>
          <w:tab w:val="left" w:pos="5020"/>
          <w:tab w:val="left" w:pos="5640"/>
          <w:tab w:val="left" w:pos="6600"/>
          <w:tab w:val="left" w:pos="7720"/>
          <w:tab w:val="left" w:pos="8520"/>
        </w:tabs>
        <w:spacing w:after="0" w:line="240" w:lineRule="auto"/>
        <w:ind w:left="0"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возможность самовыражения детей.</w:t>
      </w:r>
    </w:p>
    <w:p w:rsidR="00AF09CC" w:rsidRPr="00DB04F2" w:rsidRDefault="00AF09CC" w:rsidP="00FE05BE">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AF09CC" w:rsidRPr="00DB04F2" w:rsidRDefault="00AF09CC" w:rsidP="00FE05BE">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i/>
          <w:sz w:val="24"/>
          <w:szCs w:val="24"/>
        </w:rPr>
        <w:t>Трансформируемость</w:t>
      </w:r>
      <w:r w:rsidRPr="00DB04F2">
        <w:rPr>
          <w:rFonts w:ascii="Times New Roman" w:eastAsia="Times New Roman" w:hAnsi="Times New Roman" w:cs="Times New Roman"/>
          <w:sz w:val="24"/>
          <w:szCs w:val="24"/>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F09CC" w:rsidRPr="00DB04F2" w:rsidRDefault="00AF09CC" w:rsidP="00FE05BE">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i/>
          <w:sz w:val="24"/>
          <w:szCs w:val="24"/>
        </w:rPr>
        <w:t>Полифункциональность</w:t>
      </w:r>
      <w:r w:rsidRPr="00DB04F2">
        <w:rPr>
          <w:rFonts w:ascii="Times New Roman" w:eastAsia="Times New Roman" w:hAnsi="Times New Roman" w:cs="Times New Roman"/>
          <w:sz w:val="24"/>
          <w:szCs w:val="24"/>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AF09CC" w:rsidRPr="00DB04F2" w:rsidRDefault="00AF09CC" w:rsidP="00FE05BE">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i/>
          <w:sz w:val="24"/>
          <w:szCs w:val="24"/>
        </w:rPr>
        <w:t xml:space="preserve">Вариативность </w:t>
      </w:r>
      <w:r w:rsidRPr="00DB04F2">
        <w:rPr>
          <w:rFonts w:ascii="Times New Roman" w:eastAsia="Times New Roman" w:hAnsi="Times New Roman" w:cs="Times New Roman"/>
          <w:sz w:val="24"/>
          <w:szCs w:val="24"/>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Игровой материал периодически сменяется, что стимулирует игровую, двигательную, познавательную и исследовательскую активность детей.</w:t>
      </w:r>
    </w:p>
    <w:p w:rsidR="00AF09CC" w:rsidRPr="00DB04F2" w:rsidRDefault="00AF09CC" w:rsidP="00FE05BE">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i/>
          <w:sz w:val="24"/>
          <w:szCs w:val="24"/>
        </w:rPr>
        <w:t xml:space="preserve">Доступность </w:t>
      </w:r>
      <w:r w:rsidRPr="00DB04F2">
        <w:rPr>
          <w:rFonts w:ascii="Times New Roman" w:eastAsia="Times New Roman" w:hAnsi="Times New Roman" w:cs="Times New Roman"/>
          <w:sz w:val="24"/>
          <w:szCs w:val="24"/>
        </w:rPr>
        <w:t>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AF09CC" w:rsidRPr="00DB04F2" w:rsidRDefault="00AF09CC" w:rsidP="00FE05BE">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b/>
          <w:i/>
          <w:sz w:val="24"/>
          <w:szCs w:val="24"/>
        </w:rPr>
        <w:t>Безопасность</w:t>
      </w:r>
      <w:r w:rsidRPr="00DB04F2">
        <w:rPr>
          <w:rFonts w:ascii="Times New Roman" w:eastAsia="Times New Roman" w:hAnsi="Times New Roman" w:cs="Times New Roman"/>
          <w:sz w:val="24"/>
          <w:szCs w:val="24"/>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AF09CC" w:rsidRPr="00DB04F2" w:rsidRDefault="00AF09CC" w:rsidP="00FE05BE">
      <w:pPr>
        <w:widowControl w:val="0"/>
        <w:tabs>
          <w:tab w:val="left" w:pos="1880"/>
          <w:tab w:val="left" w:pos="3700"/>
          <w:tab w:val="left" w:pos="4040"/>
          <w:tab w:val="left" w:pos="5020"/>
          <w:tab w:val="left" w:pos="5640"/>
          <w:tab w:val="left" w:pos="6600"/>
          <w:tab w:val="left" w:pos="7720"/>
          <w:tab w:val="left" w:pos="852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Развивающая предметно-пр</w:t>
      </w:r>
      <w:r w:rsidR="00D9229F">
        <w:rPr>
          <w:rFonts w:ascii="Times New Roman" w:eastAsia="Times New Roman" w:hAnsi="Times New Roman" w:cs="Times New Roman"/>
          <w:sz w:val="24"/>
          <w:szCs w:val="24"/>
        </w:rPr>
        <w:t>остранственная среда МАДОУ № 207</w:t>
      </w:r>
      <w:r w:rsidRPr="00DB04F2">
        <w:rPr>
          <w:rFonts w:ascii="Times New Roman" w:eastAsia="Times New Roman" w:hAnsi="Times New Roman" w:cs="Times New Roman"/>
          <w:sz w:val="24"/>
          <w:szCs w:val="24"/>
        </w:rPr>
        <w:t xml:space="preserve"> обеспечивает максимальную реализацию образовательного потенциала пространства ДОУ, группы и участка, наличие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уровней их развития. РППС обеспечивает реализацию образовательных программ,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РППС в </w:t>
      </w:r>
      <w:r w:rsidR="00D9229F">
        <w:rPr>
          <w:rFonts w:ascii="Times New Roman" w:eastAsia="Times New Roman" w:hAnsi="Times New Roman" w:cs="Times New Roman"/>
          <w:sz w:val="24"/>
          <w:szCs w:val="24"/>
        </w:rPr>
        <w:t>МАДОУ № 207</w:t>
      </w:r>
      <w:r w:rsidRPr="00DB04F2">
        <w:rPr>
          <w:rFonts w:ascii="Times New Roman" w:eastAsia="Times New Roman" w:hAnsi="Times New Roman" w:cs="Times New Roman"/>
          <w:sz w:val="24"/>
          <w:szCs w:val="24"/>
        </w:rPr>
        <w:t xml:space="preserve"> обеспечива</w:t>
      </w:r>
      <w:r w:rsidR="00AF09CC" w:rsidRPr="00DB04F2">
        <w:rPr>
          <w:rFonts w:ascii="Times New Roman" w:eastAsia="Times New Roman" w:hAnsi="Times New Roman" w:cs="Times New Roman"/>
          <w:sz w:val="24"/>
          <w:szCs w:val="24"/>
        </w:rPr>
        <w:t>ет</w:t>
      </w:r>
      <w:r w:rsidRPr="00DB04F2">
        <w:rPr>
          <w:rFonts w:ascii="Times New Roman" w:eastAsia="Times New Roman" w:hAnsi="Times New Roman" w:cs="Times New Roman"/>
          <w:sz w:val="24"/>
          <w:szCs w:val="24"/>
        </w:rPr>
        <w:t xml:space="preserve"> </w:t>
      </w:r>
      <w:r w:rsidR="00F365C1" w:rsidRPr="00DB04F2">
        <w:rPr>
          <w:rFonts w:ascii="Times New Roman" w:eastAsia="Times New Roman" w:hAnsi="Times New Roman" w:cs="Times New Roman"/>
          <w:sz w:val="24"/>
          <w:szCs w:val="24"/>
        </w:rPr>
        <w:t xml:space="preserve">условия </w:t>
      </w:r>
      <w:r w:rsidRPr="00DB04F2">
        <w:rPr>
          <w:rFonts w:ascii="Times New Roman" w:eastAsia="Times New Roman" w:hAnsi="Times New Roman" w:cs="Times New Roman"/>
          <w:sz w:val="24"/>
          <w:szCs w:val="24"/>
        </w:rPr>
        <w:t xml:space="preserve">для эмоционального благополучия </w:t>
      </w:r>
      <w:r w:rsidR="00F365C1"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17"/>
          <w:sz w:val="24"/>
          <w:szCs w:val="24"/>
        </w:rPr>
        <w:t xml:space="preserve"> </w:t>
      </w:r>
      <w:r w:rsidR="00676D7D"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8"/>
          <w:sz w:val="24"/>
          <w:szCs w:val="24"/>
        </w:rPr>
        <w:t xml:space="preserve"> </w:t>
      </w:r>
      <w:r w:rsidR="00F365C1" w:rsidRPr="00DB04F2">
        <w:rPr>
          <w:rFonts w:ascii="Times New Roman" w:eastAsia="Times New Roman" w:hAnsi="Times New Roman" w:cs="Times New Roman"/>
          <w:sz w:val="24"/>
          <w:szCs w:val="24"/>
        </w:rPr>
        <w:t>комфортной работы</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 xml:space="preserve">педагогических </w:t>
      </w:r>
      <w:r w:rsidR="00F365C1"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4"/>
          <w:sz w:val="24"/>
          <w:szCs w:val="24"/>
        </w:rPr>
        <w:t xml:space="preserve"> </w:t>
      </w:r>
      <w:r w:rsidR="00F365C1" w:rsidRPr="00DB04F2">
        <w:rPr>
          <w:rFonts w:ascii="Times New Roman" w:eastAsia="Times New Roman" w:hAnsi="Times New Roman" w:cs="Times New Roman"/>
          <w:w w:val="101"/>
          <w:sz w:val="24"/>
          <w:szCs w:val="24"/>
        </w:rPr>
        <w:t>учебно­</w:t>
      </w:r>
      <w:r w:rsidRPr="00DB04F2">
        <w:rPr>
          <w:rFonts w:ascii="Times New Roman" w:eastAsia="Times New Roman" w:hAnsi="Times New Roman" w:cs="Times New Roman"/>
          <w:sz w:val="24"/>
          <w:szCs w:val="24"/>
        </w:rPr>
        <w:t>вспомогательных</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w w:val="101"/>
          <w:sz w:val="24"/>
          <w:szCs w:val="24"/>
        </w:rPr>
        <w:t>сотрудников.</w:t>
      </w:r>
    </w:p>
    <w:p w:rsidR="00EB2EFD" w:rsidRPr="00DB04F2" w:rsidRDefault="00AF09C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w:t>
      </w:r>
      <w:r w:rsidR="00F365C1" w:rsidRPr="00DB04F2">
        <w:rPr>
          <w:rFonts w:ascii="Times New Roman" w:eastAsia="Times New Roman" w:hAnsi="Times New Roman" w:cs="Times New Roman"/>
          <w:sz w:val="24"/>
          <w:szCs w:val="24"/>
        </w:rPr>
        <w:t xml:space="preserve"> </w:t>
      </w:r>
      <w:r w:rsidR="00D9229F">
        <w:rPr>
          <w:rFonts w:ascii="Times New Roman" w:eastAsia="Times New Roman" w:hAnsi="Times New Roman" w:cs="Times New Roman"/>
          <w:sz w:val="24"/>
          <w:szCs w:val="24"/>
        </w:rPr>
        <w:t>МАДОУ № 207</w:t>
      </w:r>
      <w:r w:rsidR="00EB2EFD" w:rsidRPr="00DB04F2">
        <w:rPr>
          <w:rFonts w:ascii="Times New Roman" w:eastAsia="Times New Roman" w:hAnsi="Times New Roman" w:cs="Times New Roman"/>
          <w:spacing w:val="21"/>
          <w:sz w:val="24"/>
          <w:szCs w:val="24"/>
        </w:rPr>
        <w:t xml:space="preserve"> </w:t>
      </w:r>
      <w:r w:rsidR="00F365C1" w:rsidRPr="00DB04F2">
        <w:rPr>
          <w:rFonts w:ascii="Times New Roman" w:eastAsia="Times New Roman" w:hAnsi="Times New Roman" w:cs="Times New Roman"/>
          <w:sz w:val="24"/>
          <w:szCs w:val="24"/>
        </w:rPr>
        <w:t>созданы</w:t>
      </w:r>
      <w:r w:rsidR="00EB2EFD" w:rsidRPr="00DB04F2">
        <w:rPr>
          <w:rFonts w:ascii="Times New Roman" w:eastAsia="Times New Roman" w:hAnsi="Times New Roman" w:cs="Times New Roman"/>
          <w:spacing w:val="3"/>
          <w:sz w:val="24"/>
          <w:szCs w:val="24"/>
        </w:rPr>
        <w:t xml:space="preserve"> </w:t>
      </w:r>
      <w:r w:rsidR="00F365C1" w:rsidRPr="00DB04F2">
        <w:rPr>
          <w:rFonts w:ascii="Times New Roman" w:eastAsia="Times New Roman" w:hAnsi="Times New Roman" w:cs="Times New Roman"/>
          <w:sz w:val="24"/>
          <w:szCs w:val="24"/>
        </w:rPr>
        <w:t xml:space="preserve">условия для </w:t>
      </w:r>
      <w:r w:rsidR="00EB2EFD" w:rsidRPr="00DB04F2">
        <w:rPr>
          <w:rFonts w:ascii="Times New Roman" w:eastAsia="Times New Roman" w:hAnsi="Times New Roman" w:cs="Times New Roman"/>
          <w:sz w:val="24"/>
          <w:szCs w:val="24"/>
        </w:rPr>
        <w:t>информатизации образовательного</w:t>
      </w:r>
      <w:r w:rsidR="00EB2EFD" w:rsidRPr="00DB04F2">
        <w:rPr>
          <w:rFonts w:ascii="Times New Roman" w:eastAsia="Times New Roman" w:hAnsi="Times New Roman" w:cs="Times New Roman"/>
          <w:spacing w:val="10"/>
          <w:sz w:val="24"/>
          <w:szCs w:val="24"/>
        </w:rPr>
        <w:t xml:space="preserve"> </w:t>
      </w:r>
      <w:r w:rsidR="00EB2EFD" w:rsidRPr="00DB04F2">
        <w:rPr>
          <w:rFonts w:ascii="Times New Roman" w:eastAsia="Times New Roman" w:hAnsi="Times New Roman" w:cs="Times New Roman"/>
          <w:sz w:val="24"/>
          <w:szCs w:val="24"/>
        </w:rPr>
        <w:t>процесса.</w:t>
      </w:r>
      <w:r w:rsidR="00EB2EFD" w:rsidRPr="00DB04F2">
        <w:rPr>
          <w:rFonts w:ascii="Times New Roman" w:eastAsia="Times New Roman" w:hAnsi="Times New Roman" w:cs="Times New Roman"/>
          <w:spacing w:val="18"/>
          <w:sz w:val="24"/>
          <w:szCs w:val="24"/>
        </w:rPr>
        <w:t xml:space="preserve"> </w:t>
      </w:r>
      <w:r w:rsidR="00EB2EFD" w:rsidRPr="00DB04F2">
        <w:rPr>
          <w:rFonts w:ascii="Times New Roman" w:eastAsia="Times New Roman" w:hAnsi="Times New Roman" w:cs="Times New Roman"/>
          <w:sz w:val="24"/>
          <w:szCs w:val="24"/>
        </w:rPr>
        <w:t>Для</w:t>
      </w:r>
      <w:r w:rsidR="00EB2EFD" w:rsidRPr="00DB04F2">
        <w:rPr>
          <w:rFonts w:ascii="Times New Roman" w:eastAsia="Times New Roman" w:hAnsi="Times New Roman" w:cs="Times New Roman"/>
          <w:spacing w:val="51"/>
          <w:sz w:val="24"/>
          <w:szCs w:val="24"/>
        </w:rPr>
        <w:t xml:space="preserve"> </w:t>
      </w:r>
      <w:r w:rsidR="00EB2EFD" w:rsidRPr="00DB04F2">
        <w:rPr>
          <w:rFonts w:ascii="Times New Roman" w:eastAsia="Times New Roman" w:hAnsi="Times New Roman" w:cs="Times New Roman"/>
          <w:sz w:val="24"/>
          <w:szCs w:val="24"/>
        </w:rPr>
        <w:t>этого</w:t>
      </w:r>
      <w:r w:rsidR="00EB2EFD" w:rsidRPr="00DB04F2">
        <w:rPr>
          <w:rFonts w:ascii="Times New Roman" w:eastAsia="Times New Roman" w:hAnsi="Times New Roman" w:cs="Times New Roman"/>
          <w:spacing w:val="18"/>
          <w:sz w:val="24"/>
          <w:szCs w:val="24"/>
        </w:rPr>
        <w:t xml:space="preserve"> </w:t>
      </w:r>
      <w:r w:rsidR="00EB2EFD" w:rsidRPr="00DB04F2">
        <w:rPr>
          <w:rFonts w:ascii="Times New Roman" w:eastAsia="Times New Roman" w:hAnsi="Times New Roman" w:cs="Times New Roman"/>
          <w:sz w:val="24"/>
          <w:szCs w:val="24"/>
        </w:rPr>
        <w:t>желательно, чтобы</w:t>
      </w:r>
      <w:r w:rsidR="00EB2EFD" w:rsidRPr="00DB04F2">
        <w:rPr>
          <w:rFonts w:ascii="Times New Roman" w:eastAsia="Times New Roman" w:hAnsi="Times New Roman" w:cs="Times New Roman"/>
          <w:spacing w:val="11"/>
          <w:sz w:val="24"/>
          <w:szCs w:val="24"/>
        </w:rPr>
        <w:t xml:space="preserve"> </w:t>
      </w:r>
      <w:r w:rsidR="00EB2EFD" w:rsidRPr="00DB04F2">
        <w:rPr>
          <w:rFonts w:ascii="Times New Roman" w:eastAsia="Times New Roman" w:hAnsi="Times New Roman" w:cs="Times New Roman"/>
          <w:sz w:val="24"/>
          <w:szCs w:val="24"/>
        </w:rPr>
        <w:t>в</w:t>
      </w:r>
      <w:r w:rsidR="00EB2EFD" w:rsidRPr="00DB04F2">
        <w:rPr>
          <w:rFonts w:ascii="Times New Roman" w:eastAsia="Times New Roman" w:hAnsi="Times New Roman" w:cs="Times New Roman"/>
          <w:spacing w:val="12"/>
          <w:sz w:val="24"/>
          <w:szCs w:val="24"/>
        </w:rPr>
        <w:t xml:space="preserve"> </w:t>
      </w:r>
      <w:r w:rsidR="00EB2EFD" w:rsidRPr="00DB04F2">
        <w:rPr>
          <w:rFonts w:ascii="Times New Roman" w:eastAsia="Times New Roman" w:hAnsi="Times New Roman" w:cs="Times New Roman"/>
          <w:sz w:val="24"/>
          <w:szCs w:val="24"/>
        </w:rPr>
        <w:t>групповых</w:t>
      </w:r>
      <w:r w:rsidR="00EB2EFD" w:rsidRPr="00DB04F2">
        <w:rPr>
          <w:rFonts w:ascii="Times New Roman" w:eastAsia="Times New Roman" w:hAnsi="Times New Roman" w:cs="Times New Roman"/>
          <w:spacing w:val="6"/>
          <w:sz w:val="24"/>
          <w:szCs w:val="24"/>
        </w:rPr>
        <w:t xml:space="preserve"> </w:t>
      </w:r>
      <w:r w:rsidR="00EB2EFD" w:rsidRPr="00DB04F2">
        <w:rPr>
          <w:rFonts w:ascii="Times New Roman" w:eastAsia="Times New Roman" w:hAnsi="Times New Roman" w:cs="Times New Roman"/>
          <w:sz w:val="24"/>
          <w:szCs w:val="24"/>
        </w:rPr>
        <w:t>и</w:t>
      </w:r>
      <w:r w:rsidR="00EB2EFD" w:rsidRPr="00DB04F2">
        <w:rPr>
          <w:rFonts w:ascii="Times New Roman" w:eastAsia="Times New Roman" w:hAnsi="Times New Roman" w:cs="Times New Roman"/>
          <w:spacing w:val="16"/>
          <w:sz w:val="24"/>
          <w:szCs w:val="24"/>
        </w:rPr>
        <w:t xml:space="preserve"> </w:t>
      </w:r>
      <w:r w:rsidR="00EB2EFD" w:rsidRPr="00DB04F2">
        <w:rPr>
          <w:rFonts w:ascii="Times New Roman" w:eastAsia="Times New Roman" w:hAnsi="Times New Roman" w:cs="Times New Roman"/>
          <w:w w:val="101"/>
          <w:sz w:val="24"/>
          <w:szCs w:val="24"/>
        </w:rPr>
        <w:t xml:space="preserve">прочих </w:t>
      </w:r>
      <w:r w:rsidR="00EB2EFD" w:rsidRPr="00DB04F2">
        <w:rPr>
          <w:rFonts w:ascii="Times New Roman" w:eastAsia="Times New Roman" w:hAnsi="Times New Roman" w:cs="Times New Roman"/>
          <w:sz w:val="24"/>
          <w:szCs w:val="24"/>
        </w:rPr>
        <w:t>помещениях</w:t>
      </w:r>
      <w:r w:rsidR="00EB2EFD" w:rsidRPr="00DB04F2">
        <w:rPr>
          <w:rFonts w:ascii="Times New Roman" w:eastAsia="Times New Roman" w:hAnsi="Times New Roman" w:cs="Times New Roman"/>
          <w:spacing w:val="7"/>
          <w:sz w:val="24"/>
          <w:szCs w:val="24"/>
        </w:rPr>
        <w:t xml:space="preserve"> </w:t>
      </w:r>
      <w:r w:rsidR="00EB2EFD" w:rsidRPr="00DB04F2">
        <w:rPr>
          <w:rFonts w:ascii="Times New Roman" w:eastAsia="Times New Roman" w:hAnsi="Times New Roman" w:cs="Times New Roman"/>
          <w:sz w:val="24"/>
          <w:szCs w:val="24"/>
        </w:rPr>
        <w:t>ДОО</w:t>
      </w:r>
      <w:r w:rsidR="00EB2EFD" w:rsidRPr="00DB04F2">
        <w:rPr>
          <w:rFonts w:ascii="Times New Roman" w:eastAsia="Times New Roman" w:hAnsi="Times New Roman" w:cs="Times New Roman"/>
          <w:spacing w:val="8"/>
          <w:sz w:val="24"/>
          <w:szCs w:val="24"/>
        </w:rPr>
        <w:t xml:space="preserve"> </w:t>
      </w:r>
      <w:r w:rsidR="00EB2EFD" w:rsidRPr="00DB04F2">
        <w:rPr>
          <w:rFonts w:ascii="Times New Roman" w:eastAsia="Times New Roman" w:hAnsi="Times New Roman" w:cs="Times New Roman"/>
          <w:sz w:val="24"/>
          <w:szCs w:val="24"/>
        </w:rPr>
        <w:t>имелось</w:t>
      </w:r>
      <w:r w:rsidR="00EB2EFD" w:rsidRPr="00DB04F2">
        <w:rPr>
          <w:rFonts w:ascii="Times New Roman" w:eastAsia="Times New Roman" w:hAnsi="Times New Roman" w:cs="Times New Roman"/>
          <w:spacing w:val="6"/>
          <w:sz w:val="24"/>
          <w:szCs w:val="24"/>
        </w:rPr>
        <w:t xml:space="preserve"> </w:t>
      </w:r>
      <w:r w:rsidR="00EB2EFD" w:rsidRPr="00DB04F2">
        <w:rPr>
          <w:rFonts w:ascii="Times New Roman" w:eastAsia="Times New Roman" w:hAnsi="Times New Roman" w:cs="Times New Roman"/>
          <w:sz w:val="24"/>
          <w:szCs w:val="24"/>
        </w:rPr>
        <w:t>оборудование для</w:t>
      </w:r>
      <w:r w:rsidR="00EB2EFD" w:rsidRPr="00DB04F2">
        <w:rPr>
          <w:rFonts w:ascii="Times New Roman" w:eastAsia="Times New Roman" w:hAnsi="Times New Roman" w:cs="Times New Roman"/>
          <w:spacing w:val="8"/>
          <w:sz w:val="24"/>
          <w:szCs w:val="24"/>
        </w:rPr>
        <w:t xml:space="preserve"> </w:t>
      </w:r>
      <w:r w:rsidR="00EB2EFD" w:rsidRPr="00DB04F2">
        <w:rPr>
          <w:rFonts w:ascii="Times New Roman" w:eastAsia="Times New Roman" w:hAnsi="Times New Roman" w:cs="Times New Roman"/>
          <w:sz w:val="24"/>
          <w:szCs w:val="24"/>
        </w:rPr>
        <w:t>использования информационно­ коммуникационных</w:t>
      </w:r>
      <w:r w:rsidR="00EB2EFD" w:rsidRPr="00DB04F2">
        <w:rPr>
          <w:rFonts w:ascii="Times New Roman" w:eastAsia="Times New Roman" w:hAnsi="Times New Roman" w:cs="Times New Roman"/>
          <w:spacing w:val="22"/>
          <w:sz w:val="24"/>
          <w:szCs w:val="24"/>
        </w:rPr>
        <w:t xml:space="preserve"> </w:t>
      </w:r>
      <w:r w:rsidR="00EB2EFD" w:rsidRPr="00DB04F2">
        <w:rPr>
          <w:rFonts w:ascii="Times New Roman" w:eastAsia="Times New Roman" w:hAnsi="Times New Roman" w:cs="Times New Roman"/>
          <w:sz w:val="24"/>
          <w:szCs w:val="24"/>
        </w:rPr>
        <w:t>технологий</w:t>
      </w:r>
      <w:r w:rsidR="00EB2EFD" w:rsidRPr="00DB04F2">
        <w:rPr>
          <w:rFonts w:ascii="Times New Roman" w:eastAsia="Times New Roman" w:hAnsi="Times New Roman" w:cs="Times New Roman"/>
          <w:spacing w:val="26"/>
          <w:sz w:val="24"/>
          <w:szCs w:val="24"/>
        </w:rPr>
        <w:t xml:space="preserve"> </w:t>
      </w:r>
      <w:r w:rsidR="00EB2EFD" w:rsidRPr="00DB04F2">
        <w:rPr>
          <w:rFonts w:ascii="Times New Roman" w:eastAsia="Times New Roman" w:hAnsi="Times New Roman" w:cs="Times New Roman"/>
          <w:sz w:val="24"/>
          <w:szCs w:val="24"/>
        </w:rPr>
        <w:t>в</w:t>
      </w:r>
      <w:r w:rsidR="00EB2EFD" w:rsidRPr="00DB04F2">
        <w:rPr>
          <w:rFonts w:ascii="Times New Roman" w:eastAsia="Times New Roman" w:hAnsi="Times New Roman" w:cs="Times New Roman"/>
          <w:spacing w:val="24"/>
          <w:sz w:val="24"/>
          <w:szCs w:val="24"/>
        </w:rPr>
        <w:t xml:space="preserve"> </w:t>
      </w:r>
      <w:r w:rsidR="00EB2EFD" w:rsidRPr="00DB04F2">
        <w:rPr>
          <w:rFonts w:ascii="Times New Roman" w:eastAsia="Times New Roman" w:hAnsi="Times New Roman" w:cs="Times New Roman"/>
          <w:sz w:val="24"/>
          <w:szCs w:val="24"/>
        </w:rPr>
        <w:t>образовательном</w:t>
      </w:r>
      <w:r w:rsidR="00EB2EFD" w:rsidRPr="00DB04F2">
        <w:rPr>
          <w:rFonts w:ascii="Times New Roman" w:eastAsia="Times New Roman" w:hAnsi="Times New Roman" w:cs="Times New Roman"/>
          <w:spacing w:val="24"/>
          <w:sz w:val="24"/>
          <w:szCs w:val="24"/>
        </w:rPr>
        <w:t xml:space="preserve"> </w:t>
      </w:r>
      <w:r w:rsidR="00EB2EFD" w:rsidRPr="00DB04F2">
        <w:rPr>
          <w:rFonts w:ascii="Times New Roman" w:eastAsia="Times New Roman" w:hAnsi="Times New Roman" w:cs="Times New Roman"/>
          <w:sz w:val="24"/>
          <w:szCs w:val="24"/>
        </w:rPr>
        <w:t>процессе.</w:t>
      </w:r>
      <w:r w:rsidR="00EB2EFD" w:rsidRPr="00DB04F2">
        <w:rPr>
          <w:rFonts w:ascii="Times New Roman" w:eastAsia="Times New Roman" w:hAnsi="Times New Roman" w:cs="Times New Roman"/>
          <w:spacing w:val="13"/>
          <w:sz w:val="24"/>
          <w:szCs w:val="24"/>
        </w:rPr>
        <w:t xml:space="preserve"> </w:t>
      </w:r>
      <w:r w:rsidR="00EB2EFD" w:rsidRPr="00DB04F2">
        <w:rPr>
          <w:rFonts w:ascii="Times New Roman" w:eastAsia="Times New Roman" w:hAnsi="Times New Roman" w:cs="Times New Roman"/>
          <w:sz w:val="24"/>
          <w:szCs w:val="24"/>
        </w:rPr>
        <w:t>При</w:t>
      </w:r>
      <w:r w:rsidR="00EB2EFD" w:rsidRPr="00DB04F2">
        <w:rPr>
          <w:rFonts w:ascii="Times New Roman" w:eastAsia="Times New Roman" w:hAnsi="Times New Roman" w:cs="Times New Roman"/>
          <w:spacing w:val="36"/>
          <w:sz w:val="24"/>
          <w:szCs w:val="24"/>
        </w:rPr>
        <w:t xml:space="preserve"> </w:t>
      </w:r>
      <w:r w:rsidR="00EB2EFD" w:rsidRPr="00DB04F2">
        <w:rPr>
          <w:rFonts w:ascii="Times New Roman" w:eastAsia="Times New Roman" w:hAnsi="Times New Roman" w:cs="Times New Roman"/>
          <w:sz w:val="24"/>
          <w:szCs w:val="24"/>
        </w:rPr>
        <w:t>наличии</w:t>
      </w:r>
      <w:r w:rsidR="00EB2EFD" w:rsidRPr="00DB04F2">
        <w:rPr>
          <w:rFonts w:ascii="Times New Roman" w:eastAsia="Times New Roman" w:hAnsi="Times New Roman" w:cs="Times New Roman"/>
          <w:spacing w:val="27"/>
          <w:sz w:val="24"/>
          <w:szCs w:val="24"/>
        </w:rPr>
        <w:t xml:space="preserve"> </w:t>
      </w:r>
      <w:r w:rsidR="00EB2EFD" w:rsidRPr="00DB04F2">
        <w:rPr>
          <w:rFonts w:ascii="Times New Roman" w:eastAsia="Times New Roman" w:hAnsi="Times New Roman" w:cs="Times New Roman"/>
          <w:sz w:val="24"/>
          <w:szCs w:val="24"/>
        </w:rPr>
        <w:t>условий может</w:t>
      </w:r>
      <w:r w:rsidR="00EB2EFD" w:rsidRPr="00DB04F2">
        <w:rPr>
          <w:rFonts w:ascii="Times New Roman" w:eastAsia="Times New Roman" w:hAnsi="Times New Roman" w:cs="Times New Roman"/>
          <w:spacing w:val="64"/>
          <w:sz w:val="24"/>
          <w:szCs w:val="24"/>
        </w:rPr>
        <w:t xml:space="preserve"> </w:t>
      </w:r>
      <w:r w:rsidR="00EB2EFD" w:rsidRPr="00DB04F2">
        <w:rPr>
          <w:rFonts w:ascii="Times New Roman" w:eastAsia="Times New Roman" w:hAnsi="Times New Roman" w:cs="Times New Roman"/>
          <w:sz w:val="24"/>
          <w:szCs w:val="24"/>
        </w:rPr>
        <w:t>быть</w:t>
      </w:r>
      <w:r w:rsidR="00EB2EFD" w:rsidRPr="00DB04F2">
        <w:rPr>
          <w:rFonts w:ascii="Times New Roman" w:eastAsia="Times New Roman" w:hAnsi="Times New Roman" w:cs="Times New Roman"/>
          <w:spacing w:val="65"/>
          <w:sz w:val="24"/>
          <w:szCs w:val="24"/>
        </w:rPr>
        <w:t xml:space="preserve"> </w:t>
      </w:r>
      <w:r w:rsidR="004E5D0B">
        <w:rPr>
          <w:rFonts w:ascii="Times New Roman" w:eastAsia="Times New Roman" w:hAnsi="Times New Roman" w:cs="Times New Roman"/>
          <w:sz w:val="24"/>
          <w:szCs w:val="24"/>
        </w:rPr>
        <w:t>обеспечено</w:t>
      </w:r>
      <w:r w:rsidR="00EB2EFD" w:rsidRPr="00DB04F2">
        <w:rPr>
          <w:rFonts w:ascii="Times New Roman" w:eastAsia="Times New Roman" w:hAnsi="Times New Roman" w:cs="Times New Roman"/>
          <w:spacing w:val="5"/>
          <w:sz w:val="24"/>
          <w:szCs w:val="24"/>
        </w:rPr>
        <w:t xml:space="preserve"> </w:t>
      </w:r>
      <w:r w:rsidR="00EB2EFD" w:rsidRPr="00DB04F2">
        <w:rPr>
          <w:rFonts w:ascii="Times New Roman" w:eastAsia="Times New Roman" w:hAnsi="Times New Roman" w:cs="Times New Roman"/>
          <w:sz w:val="24"/>
          <w:szCs w:val="24"/>
        </w:rPr>
        <w:t>подключение</w:t>
      </w:r>
      <w:r w:rsidR="00EB2EFD" w:rsidRPr="00DB04F2">
        <w:rPr>
          <w:rFonts w:ascii="Times New Roman" w:eastAsia="Times New Roman" w:hAnsi="Times New Roman" w:cs="Times New Roman"/>
          <w:spacing w:val="62"/>
          <w:sz w:val="24"/>
          <w:szCs w:val="24"/>
        </w:rPr>
        <w:t xml:space="preserve"> </w:t>
      </w:r>
      <w:r w:rsidR="00EB2EFD" w:rsidRPr="00DB04F2">
        <w:rPr>
          <w:rFonts w:ascii="Times New Roman" w:eastAsia="Times New Roman" w:hAnsi="Times New Roman" w:cs="Times New Roman"/>
          <w:sz w:val="24"/>
          <w:szCs w:val="24"/>
        </w:rPr>
        <w:t>всех</w:t>
      </w:r>
      <w:r w:rsidR="00EB2EFD" w:rsidRPr="00DB04F2">
        <w:rPr>
          <w:rFonts w:ascii="Times New Roman" w:eastAsia="Times New Roman" w:hAnsi="Times New Roman" w:cs="Times New Roman"/>
          <w:spacing w:val="70"/>
          <w:sz w:val="24"/>
          <w:szCs w:val="24"/>
        </w:rPr>
        <w:t xml:space="preserve"> </w:t>
      </w:r>
      <w:r w:rsidR="00EB2EFD" w:rsidRPr="00DB04F2">
        <w:rPr>
          <w:rFonts w:ascii="Times New Roman" w:eastAsia="Times New Roman" w:hAnsi="Times New Roman" w:cs="Times New Roman"/>
          <w:sz w:val="24"/>
          <w:szCs w:val="24"/>
        </w:rPr>
        <w:t>групповых,</w:t>
      </w:r>
      <w:r w:rsidR="00EB2EFD" w:rsidRPr="00DB04F2">
        <w:rPr>
          <w:rFonts w:ascii="Times New Roman" w:eastAsia="Times New Roman" w:hAnsi="Times New Roman" w:cs="Times New Roman"/>
          <w:spacing w:val="57"/>
          <w:sz w:val="24"/>
          <w:szCs w:val="24"/>
        </w:rPr>
        <w:t xml:space="preserve"> </w:t>
      </w:r>
      <w:r w:rsidR="00EB2EFD" w:rsidRPr="00DB04F2">
        <w:rPr>
          <w:rFonts w:ascii="Times New Roman" w:eastAsia="Times New Roman" w:hAnsi="Times New Roman" w:cs="Times New Roman"/>
          <w:sz w:val="24"/>
          <w:szCs w:val="24"/>
        </w:rPr>
        <w:t>а</w:t>
      </w:r>
      <w:r w:rsidR="00EB2EFD" w:rsidRPr="00DB04F2">
        <w:rPr>
          <w:rFonts w:ascii="Times New Roman" w:eastAsia="Times New Roman" w:hAnsi="Times New Roman" w:cs="Times New Roman"/>
          <w:spacing w:val="61"/>
          <w:sz w:val="24"/>
          <w:szCs w:val="24"/>
        </w:rPr>
        <w:t xml:space="preserve"> </w:t>
      </w:r>
      <w:r w:rsidR="00F365C1" w:rsidRPr="00DB04F2">
        <w:rPr>
          <w:rFonts w:ascii="Times New Roman" w:eastAsia="Times New Roman" w:hAnsi="Times New Roman" w:cs="Times New Roman"/>
          <w:sz w:val="24"/>
          <w:szCs w:val="24"/>
        </w:rPr>
        <w:t xml:space="preserve">также </w:t>
      </w:r>
      <w:r w:rsidR="00EB2EFD" w:rsidRPr="00DB04F2">
        <w:rPr>
          <w:rFonts w:ascii="Times New Roman" w:eastAsia="Times New Roman" w:hAnsi="Times New Roman" w:cs="Times New Roman"/>
          <w:sz w:val="24"/>
          <w:szCs w:val="24"/>
        </w:rPr>
        <w:t>иных</w:t>
      </w:r>
      <w:r w:rsidR="00EB2EFD" w:rsidRPr="00DB04F2">
        <w:rPr>
          <w:rFonts w:ascii="Times New Roman" w:eastAsia="Times New Roman" w:hAnsi="Times New Roman" w:cs="Times New Roman"/>
          <w:spacing w:val="64"/>
          <w:sz w:val="24"/>
          <w:szCs w:val="24"/>
        </w:rPr>
        <w:t xml:space="preserve"> </w:t>
      </w:r>
      <w:r w:rsidR="00EB2EFD" w:rsidRPr="00DB04F2">
        <w:rPr>
          <w:rFonts w:ascii="Times New Roman" w:eastAsia="Times New Roman" w:hAnsi="Times New Roman" w:cs="Times New Roman"/>
          <w:sz w:val="24"/>
          <w:szCs w:val="24"/>
        </w:rPr>
        <w:t xml:space="preserve">помещений ДОО </w:t>
      </w:r>
      <w:r w:rsidR="00F365C1" w:rsidRPr="00DB04F2">
        <w:rPr>
          <w:rFonts w:ascii="Times New Roman" w:eastAsia="Times New Roman" w:hAnsi="Times New Roman" w:cs="Times New Roman"/>
          <w:sz w:val="24"/>
          <w:szCs w:val="24"/>
        </w:rPr>
        <w:t>к</w:t>
      </w:r>
      <w:r w:rsidR="00EB2EFD" w:rsidRPr="00DB04F2">
        <w:rPr>
          <w:rFonts w:ascii="Times New Roman" w:eastAsia="Times New Roman" w:hAnsi="Times New Roman" w:cs="Times New Roman"/>
          <w:spacing w:val="46"/>
          <w:sz w:val="24"/>
          <w:szCs w:val="24"/>
        </w:rPr>
        <w:t xml:space="preserve"> </w:t>
      </w:r>
      <w:r w:rsidR="00F365C1" w:rsidRPr="00DB04F2">
        <w:rPr>
          <w:rFonts w:ascii="Times New Roman" w:eastAsia="Times New Roman" w:hAnsi="Times New Roman" w:cs="Times New Roman"/>
          <w:sz w:val="24"/>
          <w:szCs w:val="24"/>
        </w:rPr>
        <w:t>сети</w:t>
      </w:r>
      <w:r w:rsidR="00EB2EFD" w:rsidRPr="00DB04F2">
        <w:rPr>
          <w:rFonts w:ascii="Times New Roman" w:eastAsia="Times New Roman" w:hAnsi="Times New Roman" w:cs="Times New Roman"/>
          <w:spacing w:val="61"/>
          <w:sz w:val="24"/>
          <w:szCs w:val="24"/>
        </w:rPr>
        <w:t xml:space="preserve"> </w:t>
      </w:r>
      <w:r w:rsidR="00F365C1" w:rsidRPr="00DB04F2">
        <w:rPr>
          <w:rFonts w:ascii="Times New Roman" w:eastAsia="Times New Roman" w:hAnsi="Times New Roman" w:cs="Times New Roman"/>
          <w:sz w:val="24"/>
          <w:szCs w:val="24"/>
        </w:rPr>
        <w:t>Интернет</w:t>
      </w:r>
      <w:r w:rsidR="00EB2EFD" w:rsidRPr="00DB04F2">
        <w:rPr>
          <w:rFonts w:ascii="Times New Roman" w:eastAsia="Times New Roman" w:hAnsi="Times New Roman" w:cs="Times New Roman"/>
          <w:spacing w:val="50"/>
          <w:sz w:val="24"/>
          <w:szCs w:val="24"/>
        </w:rPr>
        <w:t xml:space="preserve"> </w:t>
      </w:r>
      <w:r w:rsidR="00F365C1" w:rsidRPr="00DB04F2">
        <w:rPr>
          <w:rFonts w:ascii="Times New Roman" w:eastAsia="Times New Roman" w:hAnsi="Times New Roman" w:cs="Times New Roman"/>
          <w:sz w:val="24"/>
          <w:szCs w:val="24"/>
        </w:rPr>
        <w:t>с</w:t>
      </w:r>
      <w:r w:rsidR="00EB2EFD" w:rsidRPr="00DB04F2">
        <w:rPr>
          <w:rFonts w:ascii="Times New Roman" w:eastAsia="Times New Roman" w:hAnsi="Times New Roman" w:cs="Times New Roman"/>
          <w:spacing w:val="50"/>
          <w:sz w:val="24"/>
          <w:szCs w:val="24"/>
        </w:rPr>
        <w:t xml:space="preserve"> </w:t>
      </w:r>
      <w:r w:rsidR="00F365C1" w:rsidRPr="00DB04F2">
        <w:rPr>
          <w:rFonts w:ascii="Times New Roman" w:eastAsia="Times New Roman" w:hAnsi="Times New Roman" w:cs="Times New Roman"/>
          <w:sz w:val="24"/>
          <w:szCs w:val="24"/>
        </w:rPr>
        <w:t>учётом</w:t>
      </w:r>
      <w:r w:rsidR="00EB2EFD" w:rsidRPr="00DB04F2">
        <w:rPr>
          <w:rFonts w:ascii="Times New Roman" w:eastAsia="Times New Roman" w:hAnsi="Times New Roman" w:cs="Times New Roman"/>
          <w:spacing w:val="49"/>
          <w:sz w:val="24"/>
          <w:szCs w:val="24"/>
        </w:rPr>
        <w:t xml:space="preserve"> </w:t>
      </w:r>
      <w:r w:rsidR="00EB2EFD" w:rsidRPr="00DB04F2">
        <w:rPr>
          <w:rFonts w:ascii="Times New Roman" w:eastAsia="Times New Roman" w:hAnsi="Times New Roman" w:cs="Times New Roman"/>
          <w:sz w:val="24"/>
          <w:szCs w:val="24"/>
        </w:rPr>
        <w:t xml:space="preserve">регламентов </w:t>
      </w:r>
      <w:r w:rsidR="00F365C1" w:rsidRPr="00DB04F2">
        <w:rPr>
          <w:rFonts w:ascii="Times New Roman" w:eastAsia="Times New Roman" w:hAnsi="Times New Roman" w:cs="Times New Roman"/>
          <w:sz w:val="24"/>
          <w:szCs w:val="24"/>
        </w:rPr>
        <w:t>безопасного</w:t>
      </w:r>
      <w:r w:rsidR="00EB2EFD" w:rsidRPr="00DB04F2">
        <w:rPr>
          <w:rFonts w:ascii="Times New Roman" w:eastAsia="Times New Roman" w:hAnsi="Times New Roman" w:cs="Times New Roman"/>
          <w:spacing w:val="49"/>
          <w:sz w:val="24"/>
          <w:szCs w:val="24"/>
        </w:rPr>
        <w:t xml:space="preserve"> </w:t>
      </w:r>
      <w:r w:rsidR="00EB2EFD" w:rsidRPr="00DB04F2">
        <w:rPr>
          <w:rFonts w:ascii="Times New Roman" w:eastAsia="Times New Roman" w:hAnsi="Times New Roman" w:cs="Times New Roman"/>
          <w:sz w:val="24"/>
          <w:szCs w:val="24"/>
        </w:rPr>
        <w:t>пользования сетью Интернет</w:t>
      </w:r>
      <w:r w:rsidR="00EB2EFD" w:rsidRPr="00DB04F2">
        <w:rPr>
          <w:rFonts w:ascii="Times New Roman" w:eastAsia="Times New Roman" w:hAnsi="Times New Roman" w:cs="Times New Roman"/>
          <w:spacing w:val="14"/>
          <w:sz w:val="24"/>
          <w:szCs w:val="24"/>
        </w:rPr>
        <w:t xml:space="preserve"> </w:t>
      </w:r>
      <w:r w:rsidR="00EB2EFD" w:rsidRPr="00DB04F2">
        <w:rPr>
          <w:rFonts w:ascii="Times New Roman" w:eastAsia="Times New Roman" w:hAnsi="Times New Roman" w:cs="Times New Roman"/>
          <w:sz w:val="24"/>
          <w:szCs w:val="24"/>
        </w:rPr>
        <w:t>и психолого-педагогической экспертизы компьютерных</w:t>
      </w:r>
      <w:r w:rsidR="00EB2EFD" w:rsidRPr="00DB04F2">
        <w:rPr>
          <w:rFonts w:ascii="Times New Roman" w:eastAsia="Times New Roman" w:hAnsi="Times New Roman" w:cs="Times New Roman"/>
          <w:spacing w:val="4"/>
          <w:sz w:val="24"/>
          <w:szCs w:val="24"/>
        </w:rPr>
        <w:t xml:space="preserve"> </w:t>
      </w:r>
      <w:r w:rsidR="00EB2EFD" w:rsidRPr="00DB04F2">
        <w:rPr>
          <w:rFonts w:ascii="Times New Roman" w:eastAsia="Times New Roman" w:hAnsi="Times New Roman" w:cs="Times New Roman"/>
          <w:w w:val="101"/>
          <w:sz w:val="24"/>
          <w:szCs w:val="24"/>
        </w:rPr>
        <w:t>игр.</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В </w:t>
      </w:r>
      <w:r w:rsidR="00F365C1" w:rsidRPr="00DB04F2">
        <w:rPr>
          <w:rFonts w:ascii="Times New Roman" w:eastAsia="Times New Roman" w:hAnsi="Times New Roman" w:cs="Times New Roman"/>
          <w:sz w:val="24"/>
          <w:szCs w:val="24"/>
        </w:rPr>
        <w:t>оснащении</w:t>
      </w:r>
      <w:r w:rsidRPr="00DB04F2">
        <w:rPr>
          <w:rFonts w:ascii="Times New Roman" w:eastAsia="Times New Roman" w:hAnsi="Times New Roman" w:cs="Times New Roman"/>
          <w:spacing w:val="27"/>
          <w:sz w:val="24"/>
          <w:szCs w:val="24"/>
        </w:rPr>
        <w:t xml:space="preserve"> </w:t>
      </w:r>
      <w:r w:rsidR="00F365C1" w:rsidRPr="00DB04F2">
        <w:rPr>
          <w:rFonts w:ascii="Times New Roman" w:eastAsia="Times New Roman" w:hAnsi="Times New Roman" w:cs="Times New Roman"/>
          <w:sz w:val="24"/>
          <w:szCs w:val="24"/>
        </w:rPr>
        <w:t>РППС</w:t>
      </w:r>
      <w:r w:rsidRPr="00DB04F2">
        <w:rPr>
          <w:rFonts w:ascii="Times New Roman" w:eastAsia="Times New Roman" w:hAnsi="Times New Roman" w:cs="Times New Roman"/>
          <w:spacing w:val="36"/>
          <w:sz w:val="24"/>
          <w:szCs w:val="24"/>
        </w:rPr>
        <w:t xml:space="preserve"> </w:t>
      </w:r>
      <w:r w:rsidRPr="00DB04F2">
        <w:rPr>
          <w:rFonts w:ascii="Times New Roman" w:eastAsia="Times New Roman" w:hAnsi="Times New Roman" w:cs="Times New Roman"/>
          <w:sz w:val="24"/>
          <w:szCs w:val="24"/>
        </w:rPr>
        <w:t xml:space="preserve">могут </w:t>
      </w:r>
      <w:r w:rsidR="00F365C1" w:rsidRPr="00DB04F2">
        <w:rPr>
          <w:rFonts w:ascii="Times New Roman" w:eastAsia="Times New Roman" w:hAnsi="Times New Roman" w:cs="Times New Roman"/>
          <w:sz w:val="24"/>
          <w:szCs w:val="24"/>
        </w:rPr>
        <w:t>быть</w:t>
      </w:r>
      <w:r w:rsidRPr="00DB04F2">
        <w:rPr>
          <w:rFonts w:ascii="Times New Roman" w:eastAsia="Times New Roman" w:hAnsi="Times New Roman" w:cs="Times New Roman"/>
          <w:spacing w:val="38"/>
          <w:sz w:val="24"/>
          <w:szCs w:val="24"/>
        </w:rPr>
        <w:t xml:space="preserve"> </w:t>
      </w:r>
      <w:r w:rsidRPr="00DB04F2">
        <w:rPr>
          <w:rFonts w:ascii="Times New Roman" w:eastAsia="Times New Roman" w:hAnsi="Times New Roman" w:cs="Times New Roman"/>
          <w:sz w:val="24"/>
          <w:szCs w:val="24"/>
        </w:rPr>
        <w:t>использованы элементы цифровой</w:t>
      </w:r>
      <w:r w:rsidR="00F365C1"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образовательной</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среды,</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интерактивные</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площадки</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как</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пространство</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w w:val="101"/>
          <w:sz w:val="24"/>
          <w:szCs w:val="24"/>
        </w:rPr>
        <w:t xml:space="preserve">сотрудничества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творческой самореализации</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ребёнка</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взрослого</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(кванториумы,</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мультстудии, роботизированные</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и технические</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игрушки</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другие</w:t>
      </w:r>
      <w:r w:rsidRPr="00DB04F2">
        <w:rPr>
          <w:rFonts w:ascii="Times New Roman" w:eastAsia="Times New Roman" w:hAnsi="Times New Roman" w:cs="Times New Roman"/>
          <w:w w:val="101"/>
          <w:sz w:val="24"/>
          <w:szCs w:val="24"/>
        </w:rPr>
        <w:t>).</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Arial" w:hAnsi="Times New Roman" w:cs="Times New Roman"/>
          <w:sz w:val="24"/>
          <w:szCs w:val="24"/>
        </w:rPr>
        <w:t>Для</w:t>
      </w:r>
      <w:r w:rsidRPr="00DB04F2">
        <w:rPr>
          <w:rFonts w:ascii="Times New Roman" w:eastAsia="Arial" w:hAnsi="Times New Roman" w:cs="Times New Roman"/>
          <w:spacing w:val="5"/>
          <w:sz w:val="24"/>
          <w:szCs w:val="24"/>
        </w:rPr>
        <w:t xml:space="preserve"> </w:t>
      </w:r>
      <w:r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44"/>
          <w:sz w:val="24"/>
          <w:szCs w:val="24"/>
        </w:rPr>
        <w:t xml:space="preserve"> </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34"/>
          <w:sz w:val="24"/>
          <w:szCs w:val="24"/>
        </w:rPr>
        <w:t xml:space="preserve"> </w:t>
      </w:r>
      <w:r w:rsidRPr="00DB04F2">
        <w:rPr>
          <w:rFonts w:ascii="Times New Roman" w:eastAsia="Times New Roman" w:hAnsi="Times New Roman" w:cs="Times New Roman"/>
          <w:sz w:val="24"/>
          <w:szCs w:val="24"/>
        </w:rPr>
        <w:t>ОВЗ</w:t>
      </w:r>
      <w:r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40"/>
          <w:sz w:val="24"/>
          <w:szCs w:val="24"/>
        </w:rPr>
        <w:t xml:space="preserve"> </w:t>
      </w:r>
      <w:r w:rsidR="00D9229F">
        <w:rPr>
          <w:rFonts w:ascii="Times New Roman" w:eastAsia="Times New Roman" w:hAnsi="Times New Roman" w:cs="Times New Roman"/>
          <w:sz w:val="24"/>
          <w:szCs w:val="24"/>
        </w:rPr>
        <w:t>МАДОУ № 207</w:t>
      </w:r>
      <w:r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sz w:val="24"/>
          <w:szCs w:val="24"/>
        </w:rPr>
        <w:t>должна</w:t>
      </w:r>
      <w:r w:rsidRPr="00DB04F2">
        <w:rPr>
          <w:rFonts w:ascii="Times New Roman" w:eastAsia="Times New Roman" w:hAnsi="Times New Roman" w:cs="Times New Roman"/>
          <w:spacing w:val="35"/>
          <w:sz w:val="24"/>
          <w:szCs w:val="24"/>
        </w:rPr>
        <w:t xml:space="preserve"> </w:t>
      </w:r>
      <w:r w:rsidRPr="00DB04F2">
        <w:rPr>
          <w:rFonts w:ascii="Times New Roman" w:eastAsia="Times New Roman" w:hAnsi="Times New Roman" w:cs="Times New Roman"/>
          <w:sz w:val="24"/>
          <w:szCs w:val="24"/>
        </w:rPr>
        <w:t>иметься</w:t>
      </w:r>
      <w:r w:rsidRPr="00DB04F2">
        <w:rPr>
          <w:rFonts w:ascii="Times New Roman" w:eastAsia="Times New Roman" w:hAnsi="Times New Roman" w:cs="Times New Roman"/>
          <w:spacing w:val="41"/>
          <w:sz w:val="24"/>
          <w:szCs w:val="24"/>
        </w:rPr>
        <w:t xml:space="preserve"> </w:t>
      </w:r>
      <w:r w:rsidRPr="00DB04F2">
        <w:rPr>
          <w:rFonts w:ascii="Times New Roman" w:eastAsia="Times New Roman" w:hAnsi="Times New Roman" w:cs="Times New Roman"/>
          <w:sz w:val="24"/>
          <w:szCs w:val="24"/>
        </w:rPr>
        <w:t>специально</w:t>
      </w:r>
      <w:r w:rsidRPr="00DB04F2">
        <w:rPr>
          <w:rFonts w:ascii="Times New Roman" w:eastAsia="Times New Roman" w:hAnsi="Times New Roman" w:cs="Times New Roman"/>
          <w:spacing w:val="32"/>
          <w:sz w:val="24"/>
          <w:szCs w:val="24"/>
        </w:rPr>
        <w:t xml:space="preserve"> </w:t>
      </w:r>
      <w:r w:rsidRPr="00DB04F2">
        <w:rPr>
          <w:rFonts w:ascii="Times New Roman" w:eastAsia="Times New Roman" w:hAnsi="Times New Roman" w:cs="Times New Roman"/>
          <w:sz w:val="24"/>
          <w:szCs w:val="24"/>
        </w:rPr>
        <w:t>приспособленная мебель,</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позволяющая</w:t>
      </w:r>
      <w:r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sz w:val="24"/>
          <w:szCs w:val="24"/>
        </w:rPr>
        <w:t>заниматься</w:t>
      </w:r>
      <w:r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sz w:val="24"/>
          <w:szCs w:val="24"/>
        </w:rPr>
        <w:t>разными</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видами</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деятельности,</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общаться</w:t>
      </w:r>
      <w:r w:rsidRPr="00DB04F2">
        <w:rPr>
          <w:rFonts w:ascii="Times New Roman" w:eastAsia="Times New Roman" w:hAnsi="Times New Roman" w:cs="Times New Roman"/>
          <w:spacing w:val="27"/>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24"/>
          <w:sz w:val="24"/>
          <w:szCs w:val="24"/>
        </w:rPr>
        <w:t xml:space="preserve"> </w:t>
      </w:r>
      <w:r w:rsidRPr="00DB04F2">
        <w:rPr>
          <w:rFonts w:ascii="Times New Roman" w:eastAsia="Times New Roman" w:hAnsi="Times New Roman" w:cs="Times New Roman"/>
          <w:w w:val="101"/>
          <w:sz w:val="24"/>
          <w:szCs w:val="24"/>
        </w:rPr>
        <w:t xml:space="preserve">играть </w:t>
      </w:r>
      <w:r w:rsidRPr="00DB04F2">
        <w:rPr>
          <w:rFonts w:ascii="Times New Roman" w:eastAsia="Times New Roman" w:hAnsi="Times New Roman" w:cs="Times New Roman"/>
          <w:sz w:val="24"/>
          <w:szCs w:val="24"/>
        </w:rPr>
        <w:t>со</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сверстниками</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и, соответственно,</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помещениях</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ДОО</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должно быть</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достаточно места</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для</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специального</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оборудования.</w:t>
      </w:r>
    </w:p>
    <w:p w:rsidR="00275F31" w:rsidRPr="00D9229F" w:rsidRDefault="00275F31" w:rsidP="00FE05BE">
      <w:pPr>
        <w:spacing w:after="0" w:line="240" w:lineRule="auto"/>
        <w:ind w:firstLine="709"/>
        <w:jc w:val="both"/>
        <w:rPr>
          <w:rFonts w:ascii="Times New Roman" w:eastAsia="Calibri" w:hAnsi="Times New Roman" w:cs="Times New Roman"/>
          <w:b/>
          <w:sz w:val="24"/>
          <w:szCs w:val="24"/>
        </w:rPr>
      </w:pPr>
      <w:r w:rsidRPr="00D9229F">
        <w:rPr>
          <w:rFonts w:ascii="Times New Roman" w:eastAsia="Calibri" w:hAnsi="Times New Roman" w:cs="Times New Roman"/>
          <w:b/>
          <w:sz w:val="24"/>
          <w:szCs w:val="24"/>
        </w:rPr>
        <w:t>Инновационные направления преобразования РППС в ДОУ</w:t>
      </w:r>
    </w:p>
    <w:p w:rsidR="00275F31" w:rsidRPr="00DB04F2" w:rsidRDefault="00275F31"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sz w:val="24"/>
          <w:szCs w:val="24"/>
        </w:rPr>
        <w:t xml:space="preserve">Первое направление </w:t>
      </w:r>
      <w:r w:rsidRPr="00DB04F2">
        <w:rPr>
          <w:rFonts w:ascii="Times New Roman" w:eastAsia="Calibri" w:hAnsi="Times New Roman" w:cs="Times New Roman"/>
          <w:sz w:val="24"/>
          <w:szCs w:val="24"/>
        </w:rPr>
        <w:t>– построение РППС с учетом тематического принципа построения образовательного процесса. При создании РППС в каждой возрастной группе педагог ориентируется на тему, соответствующую тематическому плану. В различных центрах группы должны быть представлены материалы, позволяющие детям в процессе соответствующей деятельности освоить содержание данной темы. Именно в её рамках решаются в единстве воспитательные, развивающие, коррекционные и обучающие задачи.</w:t>
      </w:r>
    </w:p>
    <w:p w:rsidR="00275F31" w:rsidRPr="00DB04F2" w:rsidRDefault="00275F31"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sz w:val="24"/>
          <w:szCs w:val="24"/>
        </w:rPr>
        <w:t>Второе направление</w:t>
      </w:r>
      <w:r w:rsidRPr="00DB04F2">
        <w:rPr>
          <w:rFonts w:ascii="Times New Roman" w:eastAsia="Calibri" w:hAnsi="Times New Roman" w:cs="Times New Roman"/>
          <w:sz w:val="24"/>
          <w:szCs w:val="24"/>
        </w:rPr>
        <w:t xml:space="preserve"> – создание РППС, обеспечивающей образовательную деятельность в процессе организации различных видов детской деятельности (игровой, коммуникативной, познавательно-исследовательской и т.д.). Поэтому, в каждой группе должны быть созданы условия, позволяющие дошкольникам реализовать все виды детской деятельности (и их разновидности) в соответствии с возрастными особенностями и индивидуальными предпочтениями. Реализация разновидностей познавательно-исследовательской деятельности обеспечивается через экспериментирование, моделирование, исследование, проектирование; игровой деятельности - через творческие игры (режиссерские, сюжетно-ролевые, игры-драматизации, театрализованные игры, игры со строительным материалом, игры-этюды и др.) и игры с правилами (дидактические, подвижные, развивающие, музыкальные и др.); изобразительной деятельности – через лепку, рисование, аппликацию; и т.д.</w:t>
      </w:r>
    </w:p>
    <w:p w:rsidR="00275F31" w:rsidRPr="00DB04F2" w:rsidRDefault="00275F31"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sz w:val="24"/>
          <w:szCs w:val="24"/>
        </w:rPr>
        <w:t>Третье направление</w:t>
      </w:r>
      <w:r w:rsidRPr="00DB04F2">
        <w:rPr>
          <w:rFonts w:ascii="Times New Roman" w:eastAsia="Calibri" w:hAnsi="Times New Roman" w:cs="Times New Roman"/>
          <w:sz w:val="24"/>
          <w:szCs w:val="24"/>
        </w:rPr>
        <w:t xml:space="preserve"> – создание РППС, обеспечивающей решение программных образовательных задач как в совместной деятельности взрослого и детей в рамках НОД, так и в самостоятельной детской деятельности (возникающей по их инициативе и разворачивающейся по их замыслу). Создавая РППС в группе, педагог должен четко понимать возможность представленных материалов в решении запланированных психолого-педагогических задач: какие материалы будут использоваться в совместной деятельности педагога с детьми, а с какими материалами дети сами смогут развернуть развивающую деятельность в рамках предлагаемого содержания. При этом важно, чтобы дети могли действовать самостоятельно, даже не обладая достаточными субъектным опытом по её планированию и реализации замыслов, т.е. реализовать индивидуально-дифференцированный подход через различные виды дидактических материалов. Так ребенок может действовать по заданному педагогом наглядному алгоритму деятельности или сам составлять программу деятельности.</w:t>
      </w:r>
    </w:p>
    <w:p w:rsidR="00275F31" w:rsidRPr="00DB04F2" w:rsidRDefault="00275F31"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sz w:val="24"/>
          <w:szCs w:val="24"/>
        </w:rPr>
        <w:t>Четвертое направление</w:t>
      </w:r>
      <w:r w:rsidRPr="00DB04F2">
        <w:rPr>
          <w:rFonts w:ascii="Times New Roman" w:eastAsia="Calibri" w:hAnsi="Times New Roman" w:cs="Times New Roman"/>
          <w:sz w:val="24"/>
          <w:szCs w:val="24"/>
        </w:rPr>
        <w:t xml:space="preserve"> – создание РППС интегрированных видов деятельности детей. Одна из задач психолого-педагогической работы по формированию физических, интеллектуальных и личностных качеств детей решается интегрировано в ходе освоения всех образовательных областей, но необходимо психологическое сопровождение. В связи с этим одним из подходов к созданию РППС группы стала идея реализации интегрированных видов деятельности детей. При этом интегрированная деятельность детей определяется как деятельность, построенная на основе синтеза компонентов двух или более видов детской деятельности (или их разновидностей), объединенных одной темой и соответствующим содержанием. Например: совместная игра-конструирование, игра – эксперимент, игра –моделирование, игра-концерт и т.п.</w:t>
      </w:r>
    </w:p>
    <w:p w:rsidR="00275F31" w:rsidRDefault="00275F31"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связи с этим в группах имеются разнообразные зоны детской деятельности, позволяющие развивать способности детей, созданы условия для детского экспериментирования и моделирования. РППС всех помещений педагогически целесообразна, отличается высокой культурой, создает комфортное настроение, условия для развития каждого ребенка, обеспечивает эмоциональное благополучие детей и взрослых.</w:t>
      </w:r>
    </w:p>
    <w:p w:rsidR="007C7C0E" w:rsidRPr="00D9229F" w:rsidRDefault="00275F31" w:rsidP="00FE05BE">
      <w:pPr>
        <w:spacing w:after="0" w:line="240" w:lineRule="auto"/>
        <w:ind w:firstLine="709"/>
        <w:jc w:val="center"/>
        <w:rPr>
          <w:rFonts w:ascii="Times New Roman" w:eastAsia="Calibri" w:hAnsi="Times New Roman" w:cs="Times New Roman"/>
          <w:b/>
          <w:sz w:val="24"/>
          <w:szCs w:val="24"/>
        </w:rPr>
      </w:pPr>
      <w:r w:rsidRPr="00D9229F">
        <w:rPr>
          <w:rFonts w:ascii="Times New Roman" w:eastAsia="Calibri" w:hAnsi="Times New Roman" w:cs="Times New Roman"/>
          <w:b/>
          <w:sz w:val="24"/>
          <w:szCs w:val="24"/>
        </w:rPr>
        <w:t>Особенности организации развивающей предметно-пространственной среды</w:t>
      </w:r>
      <w:r w:rsidR="00694CA5" w:rsidRPr="00D9229F">
        <w:rPr>
          <w:rFonts w:ascii="Times New Roman" w:eastAsia="Calibri" w:hAnsi="Times New Roman" w:cs="Times New Roman"/>
          <w:b/>
          <w:sz w:val="24"/>
          <w:szCs w:val="24"/>
        </w:rPr>
        <w:t xml:space="preserve"> </w:t>
      </w:r>
    </w:p>
    <w:p w:rsidR="00275F31" w:rsidRPr="00D9229F" w:rsidRDefault="00D9229F" w:rsidP="00FE05BE">
      <w:pPr>
        <w:spacing w:after="0" w:line="24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МАДОУ № 207</w:t>
      </w:r>
    </w:p>
    <w:tbl>
      <w:tblPr>
        <w:tblStyle w:val="180"/>
        <w:tblW w:w="10740" w:type="dxa"/>
        <w:tblLayout w:type="fixed"/>
        <w:tblLook w:val="01E0" w:firstRow="1" w:lastRow="1" w:firstColumn="1" w:lastColumn="1" w:noHBand="0" w:noVBand="0"/>
      </w:tblPr>
      <w:tblGrid>
        <w:gridCol w:w="1985"/>
        <w:gridCol w:w="142"/>
        <w:gridCol w:w="2693"/>
        <w:gridCol w:w="142"/>
        <w:gridCol w:w="141"/>
        <w:gridCol w:w="5637"/>
      </w:tblGrid>
      <w:tr w:rsidR="00275F31" w:rsidRPr="000C4A6D" w:rsidTr="000C4A6D">
        <w:trPr>
          <w:trHeight w:val="145"/>
        </w:trPr>
        <w:tc>
          <w:tcPr>
            <w:tcW w:w="1985" w:type="dxa"/>
          </w:tcPr>
          <w:p w:rsidR="00275F31" w:rsidRPr="000C4A6D" w:rsidRDefault="00275F31" w:rsidP="00FE05BE">
            <w:pPr>
              <w:autoSpaceDE w:val="0"/>
              <w:autoSpaceDN w:val="0"/>
              <w:adjustRightInd w:val="0"/>
              <w:jc w:val="center"/>
              <w:rPr>
                <w:rFonts w:ascii="Times New Roman" w:hAnsi="Times New Roman"/>
                <w:b/>
                <w:bCs/>
                <w:sz w:val="24"/>
                <w:szCs w:val="24"/>
              </w:rPr>
            </w:pPr>
            <w:r w:rsidRPr="000C4A6D">
              <w:rPr>
                <w:rFonts w:ascii="Times New Roman" w:hAnsi="Times New Roman"/>
                <w:b/>
                <w:sz w:val="24"/>
                <w:szCs w:val="24"/>
              </w:rPr>
              <w:t>Вид помещения</w:t>
            </w:r>
          </w:p>
        </w:tc>
        <w:tc>
          <w:tcPr>
            <w:tcW w:w="3118" w:type="dxa"/>
            <w:gridSpan w:val="4"/>
          </w:tcPr>
          <w:p w:rsidR="00275F31" w:rsidRPr="000C4A6D" w:rsidRDefault="00275F31" w:rsidP="00FE05BE">
            <w:pPr>
              <w:autoSpaceDE w:val="0"/>
              <w:autoSpaceDN w:val="0"/>
              <w:adjustRightInd w:val="0"/>
              <w:jc w:val="center"/>
              <w:rPr>
                <w:rFonts w:ascii="Times New Roman" w:hAnsi="Times New Roman"/>
                <w:b/>
                <w:bCs/>
                <w:sz w:val="24"/>
                <w:szCs w:val="24"/>
              </w:rPr>
            </w:pPr>
            <w:r w:rsidRPr="000C4A6D">
              <w:rPr>
                <w:rFonts w:ascii="Times New Roman" w:hAnsi="Times New Roman"/>
                <w:b/>
                <w:bCs/>
                <w:sz w:val="24"/>
                <w:szCs w:val="24"/>
              </w:rPr>
              <w:t>Основное предназначение</w:t>
            </w:r>
          </w:p>
        </w:tc>
        <w:tc>
          <w:tcPr>
            <w:tcW w:w="5637" w:type="dxa"/>
          </w:tcPr>
          <w:p w:rsidR="00275F31" w:rsidRPr="000C4A6D" w:rsidRDefault="000C4A6D" w:rsidP="00FE05BE">
            <w:pPr>
              <w:tabs>
                <w:tab w:val="left" w:pos="1770"/>
                <w:tab w:val="center" w:pos="2710"/>
              </w:tabs>
              <w:autoSpaceDE w:val="0"/>
              <w:autoSpaceDN w:val="0"/>
              <w:adjustRightInd w:val="0"/>
              <w:rPr>
                <w:rFonts w:ascii="Times New Roman" w:hAnsi="Times New Roman"/>
                <w:b/>
                <w:bCs/>
                <w:sz w:val="24"/>
                <w:szCs w:val="24"/>
              </w:rPr>
            </w:pPr>
            <w:r w:rsidRPr="000C4A6D">
              <w:rPr>
                <w:rFonts w:ascii="Times New Roman" w:hAnsi="Times New Roman"/>
                <w:b/>
                <w:bCs/>
                <w:sz w:val="24"/>
                <w:szCs w:val="24"/>
              </w:rPr>
              <w:tab/>
            </w:r>
            <w:r w:rsidRPr="000C4A6D">
              <w:rPr>
                <w:rFonts w:ascii="Times New Roman" w:hAnsi="Times New Roman"/>
                <w:b/>
                <w:bCs/>
                <w:sz w:val="24"/>
                <w:szCs w:val="24"/>
              </w:rPr>
              <w:tab/>
            </w:r>
            <w:r w:rsidR="00275F31" w:rsidRPr="000C4A6D">
              <w:rPr>
                <w:rFonts w:ascii="Times New Roman" w:hAnsi="Times New Roman"/>
                <w:b/>
                <w:bCs/>
                <w:sz w:val="24"/>
                <w:szCs w:val="24"/>
              </w:rPr>
              <w:t>Оснащение</w:t>
            </w:r>
          </w:p>
        </w:tc>
      </w:tr>
      <w:tr w:rsidR="00275F31" w:rsidRPr="000C4A6D" w:rsidTr="000C4A6D">
        <w:trPr>
          <w:trHeight w:val="145"/>
        </w:trPr>
        <w:tc>
          <w:tcPr>
            <w:tcW w:w="10740" w:type="dxa"/>
            <w:gridSpan w:val="6"/>
          </w:tcPr>
          <w:p w:rsidR="00275F31" w:rsidRPr="000C4A6D" w:rsidRDefault="00275F31" w:rsidP="00FE05BE">
            <w:pPr>
              <w:autoSpaceDE w:val="0"/>
              <w:autoSpaceDN w:val="0"/>
              <w:adjustRightInd w:val="0"/>
              <w:jc w:val="center"/>
              <w:rPr>
                <w:rFonts w:ascii="Times New Roman" w:hAnsi="Times New Roman"/>
                <w:bCs/>
                <w:sz w:val="24"/>
                <w:szCs w:val="24"/>
              </w:rPr>
            </w:pPr>
            <w:r w:rsidRPr="000C4A6D">
              <w:rPr>
                <w:rFonts w:ascii="Times New Roman" w:hAnsi="Times New Roman"/>
                <w:bCs/>
                <w:sz w:val="24"/>
                <w:szCs w:val="24"/>
              </w:rPr>
              <w:t>Предметно-развивающая среда ДОУ</w:t>
            </w:r>
          </w:p>
        </w:tc>
      </w:tr>
      <w:tr w:rsidR="00275F31" w:rsidRPr="000C4A6D" w:rsidTr="000C4A6D">
        <w:trPr>
          <w:trHeight w:val="281"/>
        </w:trPr>
        <w:tc>
          <w:tcPr>
            <w:tcW w:w="1985" w:type="dxa"/>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Музыкальный и спортивный залы</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(отдельно расположенные помещения)</w:t>
            </w:r>
          </w:p>
        </w:tc>
        <w:tc>
          <w:tcPr>
            <w:tcW w:w="2977" w:type="dxa"/>
            <w:gridSpan w:val="3"/>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Непосредственно образовательная деятельность</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Утренняя гимнастика</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 xml:space="preserve">Досуговые мероприятия, </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Праздники</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Театрализованные представления</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Родительские собрания и прочие мероприятия для родителей и сотрудников</w:t>
            </w:r>
          </w:p>
        </w:tc>
        <w:tc>
          <w:tcPr>
            <w:tcW w:w="5778" w:type="dxa"/>
            <w:gridSpan w:val="2"/>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 xml:space="preserve">Музыкальный центр (2), </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 xml:space="preserve">переносная мультимедийная установка (2), </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Фортепиано (1)</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Синтезатор (2)</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Детские музыкальные инструменты</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Различные виды театра, ширмы (маленькая, большая)</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Спортивное оборудование для прыжков, метания, лазания, равновесия и т.д.</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Модули и тренажеры</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Нетрадиционное физкультурное оборудование</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 xml:space="preserve">Шкафы для используемых муз. руководителем  и инструктором по ФК пособий, игрушек, атрибутов </w:t>
            </w:r>
          </w:p>
        </w:tc>
      </w:tr>
      <w:tr w:rsidR="00275F31" w:rsidRPr="000C4A6D" w:rsidTr="000C4A6D">
        <w:trPr>
          <w:trHeight w:val="145"/>
        </w:trPr>
        <w:tc>
          <w:tcPr>
            <w:tcW w:w="1985" w:type="dxa"/>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Медицинский кабинет</w:t>
            </w:r>
          </w:p>
          <w:p w:rsidR="00275F31" w:rsidRPr="000C4A6D" w:rsidRDefault="00275F31" w:rsidP="00FE05BE">
            <w:pPr>
              <w:autoSpaceDE w:val="0"/>
              <w:autoSpaceDN w:val="0"/>
              <w:adjustRightInd w:val="0"/>
              <w:rPr>
                <w:rFonts w:ascii="Times New Roman" w:hAnsi="Times New Roman"/>
                <w:bCs/>
                <w:sz w:val="24"/>
                <w:szCs w:val="24"/>
              </w:rPr>
            </w:pPr>
          </w:p>
        </w:tc>
        <w:tc>
          <w:tcPr>
            <w:tcW w:w="2977" w:type="dxa"/>
            <w:gridSpan w:val="3"/>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Осмотр детей, консультации медсестры, врачей;</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Консультативно-просветительская работа с родителями и сотрудниками ДОУ</w:t>
            </w:r>
          </w:p>
        </w:tc>
        <w:tc>
          <w:tcPr>
            <w:tcW w:w="5778" w:type="dxa"/>
            <w:gridSpan w:val="2"/>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Изолятор</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Процедурный кабинет</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Медицинский кабинет (оснащен компьютерной техникой)</w:t>
            </w:r>
          </w:p>
        </w:tc>
      </w:tr>
      <w:tr w:rsidR="00275F31" w:rsidRPr="000C4A6D" w:rsidTr="000C4A6D">
        <w:trPr>
          <w:trHeight w:val="145"/>
        </w:trPr>
        <w:tc>
          <w:tcPr>
            <w:tcW w:w="1985" w:type="dxa"/>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Коридоры ДОУ</w:t>
            </w:r>
          </w:p>
          <w:p w:rsidR="00275F31" w:rsidRPr="000C4A6D" w:rsidRDefault="00275F31" w:rsidP="00FE05BE">
            <w:pPr>
              <w:rPr>
                <w:rFonts w:ascii="Times New Roman" w:hAnsi="Times New Roman"/>
                <w:sz w:val="24"/>
                <w:szCs w:val="24"/>
              </w:rPr>
            </w:pPr>
          </w:p>
        </w:tc>
        <w:tc>
          <w:tcPr>
            <w:tcW w:w="2977" w:type="dxa"/>
            <w:gridSpan w:val="3"/>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Информационно-просветительская работа с сотрудниками ДОУ и родителями.</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Познавательная деятельность воспитанников</w:t>
            </w:r>
          </w:p>
        </w:tc>
        <w:tc>
          <w:tcPr>
            <w:tcW w:w="5778" w:type="dxa"/>
            <w:gridSpan w:val="2"/>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Стенды для родителей, визитка ДОУ.</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 xml:space="preserve">Стенды для сотрудников </w:t>
            </w:r>
          </w:p>
          <w:p w:rsidR="00275F31" w:rsidRPr="000C4A6D" w:rsidRDefault="00D9229F" w:rsidP="00FE05BE">
            <w:pPr>
              <w:rPr>
                <w:rFonts w:ascii="Times New Roman" w:hAnsi="Times New Roman"/>
                <w:sz w:val="24"/>
                <w:szCs w:val="24"/>
              </w:rPr>
            </w:pPr>
            <w:r>
              <w:rPr>
                <w:rFonts w:ascii="Times New Roman" w:hAnsi="Times New Roman"/>
                <w:sz w:val="24"/>
                <w:szCs w:val="24"/>
              </w:rPr>
              <w:t xml:space="preserve">Зона для релакса </w:t>
            </w:r>
          </w:p>
          <w:p w:rsidR="00275F31" w:rsidRPr="00D9229F" w:rsidRDefault="00D9229F" w:rsidP="00D9229F">
            <w:pPr>
              <w:pStyle w:val="ab"/>
              <w:numPr>
                <w:ilvl w:val="0"/>
                <w:numId w:val="4"/>
              </w:numPr>
              <w:ind w:left="0"/>
              <w:rPr>
                <w:rFonts w:ascii="Times New Roman" w:hAnsi="Times New Roman"/>
                <w:sz w:val="24"/>
                <w:szCs w:val="24"/>
              </w:rPr>
            </w:pPr>
            <w:r>
              <w:rPr>
                <w:rFonts w:ascii="Times New Roman" w:hAnsi="Times New Roman"/>
                <w:sz w:val="24"/>
                <w:szCs w:val="24"/>
              </w:rPr>
              <w:t xml:space="preserve">Аквариумы с рыбками </w:t>
            </w:r>
          </w:p>
          <w:p w:rsidR="00275F31" w:rsidRPr="000C4A6D" w:rsidRDefault="00275F31" w:rsidP="00FE05BE">
            <w:pPr>
              <w:pStyle w:val="ab"/>
              <w:numPr>
                <w:ilvl w:val="0"/>
                <w:numId w:val="4"/>
              </w:numPr>
              <w:ind w:left="0"/>
              <w:rPr>
                <w:rFonts w:ascii="Times New Roman" w:hAnsi="Times New Roman"/>
                <w:sz w:val="24"/>
                <w:szCs w:val="24"/>
              </w:rPr>
            </w:pPr>
            <w:r w:rsidRPr="000C4A6D">
              <w:rPr>
                <w:rFonts w:ascii="Times New Roman" w:hAnsi="Times New Roman"/>
                <w:sz w:val="24"/>
                <w:szCs w:val="24"/>
              </w:rPr>
              <w:t>Комнатные растения</w:t>
            </w:r>
          </w:p>
        </w:tc>
      </w:tr>
      <w:tr w:rsidR="00275F31" w:rsidRPr="000C4A6D" w:rsidTr="000C4A6D">
        <w:trPr>
          <w:trHeight w:val="145"/>
        </w:trPr>
        <w:tc>
          <w:tcPr>
            <w:tcW w:w="1985" w:type="dxa"/>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Участки (прогулочные зоны)</w:t>
            </w:r>
          </w:p>
          <w:p w:rsidR="00275F31" w:rsidRPr="000C4A6D" w:rsidRDefault="00275F31" w:rsidP="00FE05BE">
            <w:pPr>
              <w:rPr>
                <w:rFonts w:ascii="Times New Roman" w:hAnsi="Times New Roman"/>
                <w:sz w:val="24"/>
                <w:szCs w:val="24"/>
              </w:rPr>
            </w:pPr>
          </w:p>
        </w:tc>
        <w:tc>
          <w:tcPr>
            <w:tcW w:w="2977" w:type="dxa"/>
            <w:gridSpan w:val="3"/>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Прогулки, наблюдения;</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Игровая деятельность;</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 xml:space="preserve">Самостоятельная двигательная деятельность </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Трудовая деятельность.</w:t>
            </w:r>
          </w:p>
        </w:tc>
        <w:tc>
          <w:tcPr>
            <w:tcW w:w="5778" w:type="dxa"/>
            <w:gridSpan w:val="2"/>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Прогулочные площадки для</w:t>
            </w:r>
            <w:r w:rsidR="00D9229F">
              <w:rPr>
                <w:rFonts w:ascii="Times New Roman" w:hAnsi="Times New Roman"/>
                <w:sz w:val="24"/>
                <w:szCs w:val="24"/>
              </w:rPr>
              <w:t xml:space="preserve"> детей всех возрастных групп (11</w:t>
            </w:r>
            <w:r w:rsidRPr="000C4A6D">
              <w:rPr>
                <w:rFonts w:ascii="Times New Roman" w:hAnsi="Times New Roman"/>
                <w:sz w:val="24"/>
                <w:szCs w:val="24"/>
              </w:rPr>
              <w:t>).</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Игровое, функциональное, и спортивное оборудование.</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Цветники. Экологическая тропа.</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Плескательницы.</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Беседки и т.д.</w:t>
            </w:r>
          </w:p>
        </w:tc>
      </w:tr>
      <w:tr w:rsidR="00275F31" w:rsidRPr="000C4A6D" w:rsidTr="000C4A6D">
        <w:trPr>
          <w:trHeight w:val="145"/>
        </w:trPr>
        <w:tc>
          <w:tcPr>
            <w:tcW w:w="1985" w:type="dxa"/>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Физкультурная площадка</w:t>
            </w:r>
          </w:p>
        </w:tc>
        <w:tc>
          <w:tcPr>
            <w:tcW w:w="2977" w:type="dxa"/>
            <w:gridSpan w:val="3"/>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5778" w:type="dxa"/>
            <w:gridSpan w:val="2"/>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Спортивное оборудование</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Оборудование для спортивных игр</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Физкультурная площадка (яма для прыжков, зона для метания, дорожка «Здоровья», волейбольная площадка и т.д.).</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Дорожки для ознакомления дошкольников с правилами дорожного д</w:t>
            </w:r>
            <w:r w:rsidR="00D9229F">
              <w:rPr>
                <w:rFonts w:ascii="Times New Roman" w:hAnsi="Times New Roman"/>
                <w:sz w:val="24"/>
                <w:szCs w:val="24"/>
              </w:rPr>
              <w:t>вижения.</w:t>
            </w:r>
          </w:p>
        </w:tc>
      </w:tr>
      <w:tr w:rsidR="00275F31" w:rsidRPr="000C4A6D" w:rsidTr="000C4A6D">
        <w:trPr>
          <w:trHeight w:val="145"/>
        </w:trPr>
        <w:tc>
          <w:tcPr>
            <w:tcW w:w="10740" w:type="dxa"/>
            <w:gridSpan w:val="6"/>
          </w:tcPr>
          <w:p w:rsidR="00275F31" w:rsidRPr="000C4A6D" w:rsidRDefault="00275F31" w:rsidP="00FE05BE">
            <w:pPr>
              <w:jc w:val="center"/>
              <w:rPr>
                <w:rFonts w:ascii="Times New Roman" w:hAnsi="Times New Roman"/>
                <w:sz w:val="24"/>
                <w:szCs w:val="24"/>
              </w:rPr>
            </w:pPr>
            <w:r w:rsidRPr="000C4A6D">
              <w:rPr>
                <w:rFonts w:ascii="Times New Roman" w:hAnsi="Times New Roman"/>
                <w:sz w:val="24"/>
                <w:szCs w:val="24"/>
              </w:rPr>
              <w:t>Предметно-развивающая среда в группах</w:t>
            </w:r>
          </w:p>
        </w:tc>
      </w:tr>
      <w:tr w:rsidR="00275F31" w:rsidRPr="000C4A6D" w:rsidTr="000C4A6D">
        <w:trPr>
          <w:trHeight w:val="145"/>
        </w:trPr>
        <w:tc>
          <w:tcPr>
            <w:tcW w:w="2127" w:type="dxa"/>
            <w:gridSpan w:val="2"/>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Центр развития «Физкультурно-оздоровительный уголок»</w:t>
            </w:r>
          </w:p>
        </w:tc>
        <w:tc>
          <w:tcPr>
            <w:tcW w:w="2693" w:type="dxa"/>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 xml:space="preserve">Расширение индивидуального двигательного опыта в самостоятельной деятельности </w:t>
            </w:r>
          </w:p>
        </w:tc>
        <w:tc>
          <w:tcPr>
            <w:tcW w:w="5920" w:type="dxa"/>
            <w:gridSpan w:val="3"/>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Оборудование для ходьбы, бега, равновесия</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 xml:space="preserve">Для прыжков </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Для бросания, ловли</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 xml:space="preserve">Для ползания и лазания </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Атрибуты к подвижным и спортивным играм</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Нетрадиционное физкультурное оборудование</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 xml:space="preserve">Картотеки </w:t>
            </w:r>
          </w:p>
        </w:tc>
      </w:tr>
      <w:tr w:rsidR="00275F31" w:rsidRPr="000C4A6D" w:rsidTr="000C4A6D">
        <w:trPr>
          <w:trHeight w:val="743"/>
        </w:trPr>
        <w:tc>
          <w:tcPr>
            <w:tcW w:w="2127" w:type="dxa"/>
            <w:gridSpan w:val="2"/>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Центр развития «Экологическо-экспериментальный уголок»</w:t>
            </w:r>
          </w:p>
        </w:tc>
        <w:tc>
          <w:tcPr>
            <w:tcW w:w="2693" w:type="dxa"/>
          </w:tcPr>
          <w:p w:rsidR="00275F31" w:rsidRPr="000C4A6D" w:rsidRDefault="00275F31" w:rsidP="00FE05BE">
            <w:pPr>
              <w:shd w:val="clear" w:color="auto" w:fill="FFFFFF"/>
              <w:autoSpaceDE w:val="0"/>
              <w:autoSpaceDN w:val="0"/>
              <w:adjustRightInd w:val="0"/>
              <w:rPr>
                <w:rFonts w:ascii="Times New Roman" w:hAnsi="Times New Roman"/>
                <w:sz w:val="24"/>
                <w:szCs w:val="24"/>
              </w:rPr>
            </w:pPr>
            <w:r w:rsidRPr="000C4A6D">
              <w:rPr>
                <w:rFonts w:ascii="Times New Roman" w:hAnsi="Times New Roman"/>
                <w:sz w:val="24"/>
                <w:szCs w:val="24"/>
              </w:rPr>
              <w:t>Расширение познавательного опыта, его использование в трудовой деятельности</w:t>
            </w:r>
          </w:p>
          <w:p w:rsidR="00275F31" w:rsidRPr="000C4A6D" w:rsidRDefault="00275F31" w:rsidP="00FE05BE">
            <w:pPr>
              <w:shd w:val="clear" w:color="auto" w:fill="FFFFFF"/>
              <w:autoSpaceDE w:val="0"/>
              <w:autoSpaceDN w:val="0"/>
              <w:adjustRightInd w:val="0"/>
              <w:rPr>
                <w:rFonts w:ascii="Times New Roman" w:hAnsi="Times New Roman"/>
                <w:sz w:val="24"/>
                <w:szCs w:val="24"/>
              </w:rPr>
            </w:pPr>
          </w:p>
        </w:tc>
        <w:tc>
          <w:tcPr>
            <w:tcW w:w="5920" w:type="dxa"/>
            <w:gridSpan w:val="3"/>
          </w:tcPr>
          <w:p w:rsidR="00275F31" w:rsidRPr="000C4A6D" w:rsidRDefault="00275F31" w:rsidP="00FE05BE">
            <w:pPr>
              <w:pStyle w:val="ab"/>
              <w:shd w:val="clear" w:color="auto" w:fill="FFFFFF"/>
              <w:autoSpaceDE w:val="0"/>
              <w:autoSpaceDN w:val="0"/>
              <w:adjustRightInd w:val="0"/>
              <w:ind w:left="0"/>
              <w:rPr>
                <w:rFonts w:ascii="Times New Roman" w:hAnsi="Times New Roman"/>
                <w:sz w:val="24"/>
                <w:szCs w:val="24"/>
              </w:rPr>
            </w:pPr>
            <w:r w:rsidRPr="000C4A6D">
              <w:rPr>
                <w:rFonts w:ascii="Times New Roman" w:hAnsi="Times New Roman"/>
                <w:sz w:val="24"/>
                <w:szCs w:val="24"/>
              </w:rPr>
              <w:t>Календарь природы (2 мл, ср, ст, подг гр)</w:t>
            </w:r>
          </w:p>
          <w:p w:rsidR="00275F31" w:rsidRPr="000C4A6D" w:rsidRDefault="00275F31" w:rsidP="00FE05BE">
            <w:pPr>
              <w:pStyle w:val="ab"/>
              <w:shd w:val="clear" w:color="auto" w:fill="FFFFFF"/>
              <w:autoSpaceDE w:val="0"/>
              <w:autoSpaceDN w:val="0"/>
              <w:adjustRightInd w:val="0"/>
              <w:ind w:left="0"/>
              <w:rPr>
                <w:rFonts w:ascii="Times New Roman" w:hAnsi="Times New Roman"/>
                <w:sz w:val="24"/>
                <w:szCs w:val="24"/>
              </w:rPr>
            </w:pPr>
            <w:r w:rsidRPr="000C4A6D">
              <w:rPr>
                <w:rFonts w:ascii="Times New Roman" w:hAnsi="Times New Roman"/>
                <w:sz w:val="24"/>
                <w:szCs w:val="24"/>
              </w:rPr>
              <w:t>Комнатные растения в соответствии с возрастными рекомендациями</w:t>
            </w:r>
          </w:p>
          <w:p w:rsidR="00275F31" w:rsidRPr="000C4A6D" w:rsidRDefault="00275F31" w:rsidP="00FE05BE">
            <w:pPr>
              <w:pStyle w:val="ab"/>
              <w:shd w:val="clear" w:color="auto" w:fill="FFFFFF"/>
              <w:autoSpaceDE w:val="0"/>
              <w:autoSpaceDN w:val="0"/>
              <w:adjustRightInd w:val="0"/>
              <w:ind w:left="0"/>
              <w:rPr>
                <w:rFonts w:ascii="Times New Roman" w:hAnsi="Times New Roman"/>
                <w:sz w:val="24"/>
                <w:szCs w:val="24"/>
              </w:rPr>
            </w:pPr>
            <w:r w:rsidRPr="000C4A6D">
              <w:rPr>
                <w:rFonts w:ascii="Times New Roman" w:hAnsi="Times New Roman"/>
                <w:sz w:val="24"/>
                <w:szCs w:val="24"/>
              </w:rPr>
              <w:t>Сезонный материал</w:t>
            </w:r>
          </w:p>
          <w:p w:rsidR="00275F31" w:rsidRPr="000C4A6D" w:rsidRDefault="00275F31" w:rsidP="00FE05BE">
            <w:pPr>
              <w:pStyle w:val="ab"/>
              <w:shd w:val="clear" w:color="auto" w:fill="FFFFFF"/>
              <w:autoSpaceDE w:val="0"/>
              <w:autoSpaceDN w:val="0"/>
              <w:adjustRightInd w:val="0"/>
              <w:ind w:left="0"/>
              <w:rPr>
                <w:rFonts w:ascii="Times New Roman" w:hAnsi="Times New Roman"/>
                <w:sz w:val="24"/>
                <w:szCs w:val="24"/>
              </w:rPr>
            </w:pPr>
            <w:r w:rsidRPr="000C4A6D">
              <w:rPr>
                <w:rFonts w:ascii="Times New Roman" w:hAnsi="Times New Roman"/>
                <w:sz w:val="24"/>
                <w:szCs w:val="24"/>
              </w:rPr>
              <w:t>Паспорта растений</w:t>
            </w:r>
          </w:p>
          <w:p w:rsidR="00275F31" w:rsidRPr="000C4A6D" w:rsidRDefault="00275F31" w:rsidP="00FE05BE">
            <w:pPr>
              <w:pStyle w:val="ab"/>
              <w:shd w:val="clear" w:color="auto" w:fill="FFFFFF"/>
              <w:autoSpaceDE w:val="0"/>
              <w:autoSpaceDN w:val="0"/>
              <w:adjustRightInd w:val="0"/>
              <w:ind w:left="0"/>
              <w:rPr>
                <w:rFonts w:ascii="Times New Roman" w:hAnsi="Times New Roman"/>
                <w:sz w:val="24"/>
                <w:szCs w:val="24"/>
              </w:rPr>
            </w:pPr>
            <w:r w:rsidRPr="000C4A6D">
              <w:rPr>
                <w:rFonts w:ascii="Times New Roman" w:hAnsi="Times New Roman"/>
                <w:sz w:val="24"/>
                <w:szCs w:val="24"/>
              </w:rPr>
              <w:t>Стенд со сменяющимся материалом на экологическую тематику</w:t>
            </w:r>
          </w:p>
          <w:p w:rsidR="00275F31" w:rsidRPr="000C4A6D" w:rsidRDefault="00275F31" w:rsidP="00FE05BE">
            <w:pPr>
              <w:pStyle w:val="ab"/>
              <w:shd w:val="clear" w:color="auto" w:fill="FFFFFF"/>
              <w:autoSpaceDE w:val="0"/>
              <w:autoSpaceDN w:val="0"/>
              <w:adjustRightInd w:val="0"/>
              <w:ind w:left="0"/>
              <w:rPr>
                <w:rFonts w:ascii="Times New Roman" w:hAnsi="Times New Roman"/>
                <w:sz w:val="24"/>
                <w:szCs w:val="24"/>
              </w:rPr>
            </w:pPr>
            <w:r w:rsidRPr="000C4A6D">
              <w:rPr>
                <w:rFonts w:ascii="Times New Roman" w:hAnsi="Times New Roman"/>
                <w:sz w:val="24"/>
                <w:szCs w:val="24"/>
              </w:rPr>
              <w:t>Макеты</w:t>
            </w:r>
          </w:p>
          <w:p w:rsidR="00275F31" w:rsidRPr="000C4A6D" w:rsidRDefault="00275F31" w:rsidP="00FE05BE">
            <w:pPr>
              <w:pStyle w:val="ab"/>
              <w:shd w:val="clear" w:color="auto" w:fill="FFFFFF"/>
              <w:autoSpaceDE w:val="0"/>
              <w:autoSpaceDN w:val="0"/>
              <w:adjustRightInd w:val="0"/>
              <w:ind w:left="0"/>
              <w:rPr>
                <w:rFonts w:ascii="Times New Roman" w:hAnsi="Times New Roman"/>
                <w:sz w:val="24"/>
                <w:szCs w:val="24"/>
              </w:rPr>
            </w:pPr>
            <w:r w:rsidRPr="000C4A6D">
              <w:rPr>
                <w:rFonts w:ascii="Times New Roman" w:hAnsi="Times New Roman"/>
                <w:sz w:val="24"/>
                <w:szCs w:val="24"/>
              </w:rPr>
              <w:t xml:space="preserve">Литература природоведческого содержания, набор картинок, альбомы </w:t>
            </w:r>
          </w:p>
          <w:p w:rsidR="00275F31" w:rsidRPr="000C4A6D" w:rsidRDefault="00275F31" w:rsidP="00FE05BE">
            <w:pPr>
              <w:pStyle w:val="ab"/>
              <w:ind w:left="0"/>
              <w:rPr>
                <w:rFonts w:ascii="Times New Roman" w:hAnsi="Times New Roman"/>
                <w:sz w:val="24"/>
                <w:szCs w:val="24"/>
              </w:rPr>
            </w:pPr>
            <w:r w:rsidRPr="000C4A6D">
              <w:rPr>
                <w:rFonts w:ascii="Times New Roman" w:hAnsi="Times New Roman"/>
                <w:sz w:val="24"/>
                <w:szCs w:val="24"/>
              </w:rPr>
              <w:t>Материал для проведения элементарных опытов</w:t>
            </w:r>
          </w:p>
          <w:p w:rsidR="00275F31" w:rsidRPr="000C4A6D" w:rsidRDefault="00275F31" w:rsidP="00FE05BE">
            <w:pPr>
              <w:pStyle w:val="ab"/>
              <w:ind w:left="0"/>
              <w:rPr>
                <w:rFonts w:ascii="Times New Roman" w:hAnsi="Times New Roman"/>
                <w:sz w:val="24"/>
                <w:szCs w:val="24"/>
              </w:rPr>
            </w:pPr>
            <w:r w:rsidRPr="000C4A6D">
              <w:rPr>
                <w:rFonts w:ascii="Times New Roman" w:hAnsi="Times New Roman"/>
                <w:sz w:val="24"/>
                <w:szCs w:val="24"/>
              </w:rPr>
              <w:t>Обучающие и дидактические игры по экологии</w:t>
            </w:r>
          </w:p>
          <w:p w:rsidR="00275F31" w:rsidRPr="000C4A6D" w:rsidRDefault="00275F31" w:rsidP="00FE05BE">
            <w:pPr>
              <w:pStyle w:val="ab"/>
              <w:ind w:left="0"/>
              <w:rPr>
                <w:rFonts w:ascii="Times New Roman" w:hAnsi="Times New Roman"/>
                <w:sz w:val="24"/>
                <w:szCs w:val="24"/>
              </w:rPr>
            </w:pPr>
            <w:r w:rsidRPr="000C4A6D">
              <w:rPr>
                <w:rFonts w:ascii="Times New Roman" w:hAnsi="Times New Roman"/>
                <w:sz w:val="24"/>
                <w:szCs w:val="24"/>
              </w:rPr>
              <w:t>Инвентарь для трудовой деятельности</w:t>
            </w:r>
          </w:p>
          <w:p w:rsidR="00275F31" w:rsidRPr="000C4A6D" w:rsidRDefault="00275F31" w:rsidP="00FE05BE">
            <w:pPr>
              <w:pStyle w:val="ab"/>
              <w:ind w:left="0"/>
              <w:rPr>
                <w:rFonts w:ascii="Times New Roman" w:hAnsi="Times New Roman"/>
                <w:sz w:val="24"/>
                <w:szCs w:val="24"/>
              </w:rPr>
            </w:pPr>
            <w:r w:rsidRPr="000C4A6D">
              <w:rPr>
                <w:rFonts w:ascii="Times New Roman" w:hAnsi="Times New Roman"/>
                <w:sz w:val="24"/>
                <w:szCs w:val="24"/>
              </w:rPr>
              <w:t>Природный и бросовый материал.</w:t>
            </w:r>
          </w:p>
          <w:p w:rsidR="00275F31" w:rsidRPr="000C4A6D" w:rsidRDefault="00275F31" w:rsidP="00FE05BE">
            <w:pPr>
              <w:pStyle w:val="ab"/>
              <w:ind w:left="0"/>
              <w:rPr>
                <w:rFonts w:ascii="Times New Roman" w:hAnsi="Times New Roman"/>
                <w:sz w:val="24"/>
                <w:szCs w:val="24"/>
              </w:rPr>
            </w:pPr>
            <w:r w:rsidRPr="000C4A6D">
              <w:rPr>
                <w:rFonts w:ascii="Times New Roman" w:hAnsi="Times New Roman"/>
                <w:sz w:val="24"/>
                <w:szCs w:val="24"/>
              </w:rPr>
              <w:t>Материал по астрономии (ст, подг)</w:t>
            </w:r>
          </w:p>
        </w:tc>
      </w:tr>
      <w:tr w:rsidR="00275F31" w:rsidRPr="000C4A6D" w:rsidTr="000C4A6D">
        <w:trPr>
          <w:trHeight w:val="145"/>
        </w:trPr>
        <w:tc>
          <w:tcPr>
            <w:tcW w:w="2127" w:type="dxa"/>
            <w:gridSpan w:val="2"/>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Центр развития «Уголок манипуляторных игр и познавательной математики»</w:t>
            </w:r>
          </w:p>
        </w:tc>
        <w:tc>
          <w:tcPr>
            <w:tcW w:w="2693" w:type="dxa"/>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Расширение познавательного сенсорного опыта детей</w:t>
            </w:r>
          </w:p>
        </w:tc>
        <w:tc>
          <w:tcPr>
            <w:tcW w:w="5920" w:type="dxa"/>
            <w:gridSpan w:val="3"/>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Дидактический материал по сенсорному воспитанию</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Дидактические и развивающие игры</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Настольно-печатные игры</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Познавательный материал</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Материал для детского экспериментирования</w:t>
            </w:r>
          </w:p>
        </w:tc>
      </w:tr>
      <w:tr w:rsidR="00275F31" w:rsidRPr="000C4A6D" w:rsidTr="000C4A6D">
        <w:trPr>
          <w:trHeight w:val="145"/>
        </w:trPr>
        <w:tc>
          <w:tcPr>
            <w:tcW w:w="2127" w:type="dxa"/>
            <w:gridSpan w:val="2"/>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Центр развития «Уголок строительно-конструктивных игр»</w:t>
            </w:r>
          </w:p>
        </w:tc>
        <w:tc>
          <w:tcPr>
            <w:tcW w:w="2693" w:type="dxa"/>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920" w:type="dxa"/>
            <w:gridSpan w:val="3"/>
          </w:tcPr>
          <w:p w:rsidR="00275F31" w:rsidRPr="000C4A6D" w:rsidRDefault="00275F31" w:rsidP="00FE05BE">
            <w:pPr>
              <w:jc w:val="both"/>
              <w:rPr>
                <w:rFonts w:ascii="Times New Roman" w:hAnsi="Times New Roman"/>
                <w:sz w:val="24"/>
                <w:szCs w:val="24"/>
              </w:rPr>
            </w:pPr>
            <w:r w:rsidRPr="000C4A6D">
              <w:rPr>
                <w:rFonts w:ascii="Times New Roman" w:hAnsi="Times New Roman"/>
                <w:sz w:val="24"/>
                <w:szCs w:val="24"/>
              </w:rPr>
              <w:t>Напольный строительный материал;</w:t>
            </w:r>
          </w:p>
          <w:p w:rsidR="00275F31" w:rsidRPr="000C4A6D" w:rsidRDefault="00275F31" w:rsidP="00FE05BE">
            <w:pPr>
              <w:jc w:val="both"/>
              <w:rPr>
                <w:rFonts w:ascii="Times New Roman" w:hAnsi="Times New Roman"/>
                <w:sz w:val="24"/>
                <w:szCs w:val="24"/>
              </w:rPr>
            </w:pPr>
            <w:r w:rsidRPr="000C4A6D">
              <w:rPr>
                <w:rFonts w:ascii="Times New Roman" w:hAnsi="Times New Roman"/>
                <w:sz w:val="24"/>
                <w:szCs w:val="24"/>
              </w:rPr>
              <w:t>Настольный строительный материал</w:t>
            </w:r>
          </w:p>
          <w:p w:rsidR="00275F31" w:rsidRPr="000C4A6D" w:rsidRDefault="00275F31" w:rsidP="00FE05BE">
            <w:pPr>
              <w:jc w:val="both"/>
              <w:rPr>
                <w:rFonts w:ascii="Times New Roman" w:hAnsi="Times New Roman"/>
                <w:sz w:val="24"/>
                <w:szCs w:val="24"/>
              </w:rPr>
            </w:pPr>
            <w:r w:rsidRPr="000C4A6D">
              <w:rPr>
                <w:rFonts w:ascii="Times New Roman" w:hAnsi="Times New Roman"/>
                <w:sz w:val="24"/>
                <w:szCs w:val="24"/>
              </w:rPr>
              <w:t xml:space="preserve">Пластмассовые конструкторы (младший возраст- с крупными деталями) </w:t>
            </w:r>
          </w:p>
          <w:p w:rsidR="00275F31" w:rsidRPr="000C4A6D" w:rsidRDefault="00275F31" w:rsidP="00FE05BE">
            <w:pPr>
              <w:jc w:val="both"/>
              <w:rPr>
                <w:rFonts w:ascii="Times New Roman" w:hAnsi="Times New Roman"/>
                <w:sz w:val="24"/>
                <w:szCs w:val="24"/>
              </w:rPr>
            </w:pPr>
            <w:r w:rsidRPr="000C4A6D">
              <w:rPr>
                <w:rFonts w:ascii="Times New Roman" w:hAnsi="Times New Roman"/>
                <w:sz w:val="24"/>
                <w:szCs w:val="24"/>
              </w:rPr>
              <w:t>Конструкторы с металлическими деталями- старший возраст</w:t>
            </w:r>
          </w:p>
          <w:p w:rsidR="00275F31" w:rsidRPr="000C4A6D" w:rsidRDefault="00275F31" w:rsidP="00FE05BE">
            <w:pPr>
              <w:jc w:val="both"/>
              <w:rPr>
                <w:rFonts w:ascii="Times New Roman" w:hAnsi="Times New Roman"/>
                <w:sz w:val="24"/>
                <w:szCs w:val="24"/>
              </w:rPr>
            </w:pPr>
            <w:r w:rsidRPr="000C4A6D">
              <w:rPr>
                <w:rFonts w:ascii="Times New Roman" w:hAnsi="Times New Roman"/>
                <w:sz w:val="24"/>
                <w:szCs w:val="24"/>
              </w:rPr>
              <w:t>Схемы и модели для всех видов конструкторов – старший возраст</w:t>
            </w:r>
          </w:p>
          <w:p w:rsidR="00275F31" w:rsidRPr="000C4A6D" w:rsidRDefault="00275F31" w:rsidP="00FE05BE">
            <w:pPr>
              <w:jc w:val="both"/>
              <w:rPr>
                <w:rFonts w:ascii="Times New Roman" w:hAnsi="Times New Roman"/>
                <w:sz w:val="24"/>
                <w:szCs w:val="24"/>
              </w:rPr>
            </w:pPr>
            <w:r w:rsidRPr="000C4A6D">
              <w:rPr>
                <w:rFonts w:ascii="Times New Roman" w:hAnsi="Times New Roman"/>
                <w:sz w:val="24"/>
                <w:szCs w:val="24"/>
              </w:rPr>
              <w:t xml:space="preserve">Мягкие строительно-игровые модули (младший возраст) </w:t>
            </w:r>
          </w:p>
          <w:p w:rsidR="00275F31" w:rsidRPr="000C4A6D" w:rsidRDefault="00275F31" w:rsidP="00FE05BE">
            <w:pPr>
              <w:jc w:val="both"/>
              <w:rPr>
                <w:rFonts w:ascii="Times New Roman" w:hAnsi="Times New Roman"/>
                <w:sz w:val="24"/>
                <w:szCs w:val="24"/>
              </w:rPr>
            </w:pPr>
            <w:r w:rsidRPr="000C4A6D">
              <w:rPr>
                <w:rFonts w:ascii="Times New Roman" w:hAnsi="Times New Roman"/>
                <w:sz w:val="24"/>
                <w:szCs w:val="24"/>
              </w:rPr>
              <w:t xml:space="preserve">Транспортные игрушки </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 xml:space="preserve">Схемы, иллюстрации отдельных построек (мосты, дома, корабли, самолёт и др.). </w:t>
            </w:r>
          </w:p>
        </w:tc>
      </w:tr>
      <w:tr w:rsidR="00275F31" w:rsidRPr="000C4A6D" w:rsidTr="000C4A6D">
        <w:trPr>
          <w:trHeight w:val="145"/>
        </w:trPr>
        <w:tc>
          <w:tcPr>
            <w:tcW w:w="2127" w:type="dxa"/>
            <w:gridSpan w:val="2"/>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Центр развития «Уголок сюжетно-ролевых игр»</w:t>
            </w:r>
          </w:p>
        </w:tc>
        <w:tc>
          <w:tcPr>
            <w:tcW w:w="2693" w:type="dxa"/>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Реализация ребенком полученных и имеющихся знаний об окружающем мире в игре. Накопление жизненного опыта</w:t>
            </w:r>
          </w:p>
        </w:tc>
        <w:tc>
          <w:tcPr>
            <w:tcW w:w="5920" w:type="dxa"/>
            <w:gridSpan w:val="3"/>
          </w:tcPr>
          <w:p w:rsidR="00275F31" w:rsidRPr="000C4A6D" w:rsidRDefault="00275F31" w:rsidP="00FE05BE">
            <w:pPr>
              <w:numPr>
                <w:ilvl w:val="1"/>
                <w:numId w:val="0"/>
              </w:numPr>
              <w:rPr>
                <w:rFonts w:ascii="Times New Roman" w:hAnsi="Times New Roman"/>
                <w:sz w:val="24"/>
                <w:szCs w:val="24"/>
              </w:rPr>
            </w:pPr>
            <w:r w:rsidRPr="000C4A6D">
              <w:rPr>
                <w:rFonts w:ascii="Times New Roman" w:hAnsi="Times New Roman"/>
                <w:sz w:val="24"/>
                <w:szCs w:val="24"/>
              </w:rPr>
              <w:t>Атрибутика для с-р игр по возрасту детей («Семья», «Больница», «Магазин», «Школа», «Парикмахерская», «Почта», «Армия», «Космонавты», «Библиотека», «Ателье» и др)</w:t>
            </w:r>
          </w:p>
          <w:p w:rsidR="00275F31" w:rsidRPr="000C4A6D" w:rsidRDefault="00275F31" w:rsidP="00FE05BE">
            <w:pPr>
              <w:numPr>
                <w:ilvl w:val="1"/>
                <w:numId w:val="0"/>
              </w:numPr>
              <w:rPr>
                <w:rFonts w:ascii="Times New Roman" w:hAnsi="Times New Roman"/>
                <w:sz w:val="24"/>
                <w:szCs w:val="24"/>
              </w:rPr>
            </w:pPr>
            <w:r w:rsidRPr="000C4A6D">
              <w:rPr>
                <w:rFonts w:ascii="Times New Roman" w:hAnsi="Times New Roman"/>
                <w:sz w:val="24"/>
                <w:szCs w:val="24"/>
              </w:rPr>
              <w:t>Предметы - заместители</w:t>
            </w:r>
          </w:p>
        </w:tc>
      </w:tr>
      <w:tr w:rsidR="00275F31" w:rsidRPr="000C4A6D" w:rsidTr="000C4A6D">
        <w:trPr>
          <w:trHeight w:val="145"/>
        </w:trPr>
        <w:tc>
          <w:tcPr>
            <w:tcW w:w="2127" w:type="dxa"/>
            <w:gridSpan w:val="2"/>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Центр развития «Уголок безопасности»</w:t>
            </w:r>
          </w:p>
        </w:tc>
        <w:tc>
          <w:tcPr>
            <w:tcW w:w="2693" w:type="dxa"/>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формирование устойчивых навыков безопасного поведения у воспитанников.</w:t>
            </w:r>
          </w:p>
        </w:tc>
        <w:tc>
          <w:tcPr>
            <w:tcW w:w="5920" w:type="dxa"/>
            <w:gridSpan w:val="3"/>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 xml:space="preserve">Дидактические и развивающие игры, </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 xml:space="preserve">Настольно-печатные игры </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Макеты, лепбуки, схемы</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Дорожные знаки, комплект пожарного и другие атрибуты для С-РИ</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Литература познавательная и художественная, фотоальбомы, иллюстрации для рассматривания и обсуждения различных ситуаций.</w:t>
            </w:r>
          </w:p>
        </w:tc>
      </w:tr>
      <w:tr w:rsidR="00275F31" w:rsidRPr="000C4A6D" w:rsidTr="000C4A6D">
        <w:trPr>
          <w:trHeight w:val="763"/>
        </w:trPr>
        <w:tc>
          <w:tcPr>
            <w:tcW w:w="2127" w:type="dxa"/>
            <w:gridSpan w:val="2"/>
          </w:tcPr>
          <w:p w:rsidR="00275F31" w:rsidRPr="000C4A6D" w:rsidRDefault="00275F31" w:rsidP="00FE05BE">
            <w:pPr>
              <w:rPr>
                <w:rFonts w:ascii="Times New Roman" w:hAnsi="Times New Roman"/>
                <w:bCs/>
                <w:sz w:val="24"/>
                <w:szCs w:val="24"/>
              </w:rPr>
            </w:pPr>
            <w:r w:rsidRPr="000C4A6D">
              <w:rPr>
                <w:rFonts w:ascii="Times New Roman" w:hAnsi="Times New Roman"/>
                <w:sz w:val="24"/>
                <w:szCs w:val="24"/>
              </w:rPr>
              <w:t>Центр развития «Книжный уголок»</w:t>
            </w:r>
          </w:p>
        </w:tc>
        <w:tc>
          <w:tcPr>
            <w:tcW w:w="2693" w:type="dxa"/>
          </w:tcPr>
          <w:p w:rsidR="00275F31" w:rsidRPr="000C4A6D" w:rsidRDefault="00275F31" w:rsidP="00FE05BE">
            <w:pPr>
              <w:shd w:val="clear" w:color="auto" w:fill="FFFFFF"/>
              <w:autoSpaceDE w:val="0"/>
              <w:autoSpaceDN w:val="0"/>
              <w:adjustRightInd w:val="0"/>
              <w:rPr>
                <w:rFonts w:ascii="Times New Roman" w:hAnsi="Times New Roman"/>
                <w:sz w:val="24"/>
                <w:szCs w:val="24"/>
              </w:rPr>
            </w:pPr>
            <w:r w:rsidRPr="000C4A6D">
              <w:rPr>
                <w:rFonts w:ascii="Times New Roman" w:hAnsi="Times New Roman"/>
                <w:sz w:val="24"/>
                <w:szCs w:val="24"/>
              </w:rPr>
              <w:t xml:space="preserve">Формирование умения самостоятельно работать с книгой, «добывать» нужную информацию. </w:t>
            </w:r>
          </w:p>
        </w:tc>
        <w:tc>
          <w:tcPr>
            <w:tcW w:w="5920" w:type="dxa"/>
            <w:gridSpan w:val="3"/>
          </w:tcPr>
          <w:p w:rsidR="00275F31" w:rsidRPr="000C4A6D" w:rsidRDefault="00275F31" w:rsidP="00FE05BE">
            <w:pPr>
              <w:numPr>
                <w:ilvl w:val="1"/>
                <w:numId w:val="0"/>
              </w:numPr>
              <w:autoSpaceDE w:val="0"/>
              <w:autoSpaceDN w:val="0"/>
              <w:adjustRightInd w:val="0"/>
              <w:rPr>
                <w:rFonts w:ascii="Times New Roman" w:hAnsi="Times New Roman"/>
                <w:bCs/>
                <w:sz w:val="24"/>
                <w:szCs w:val="24"/>
              </w:rPr>
            </w:pPr>
            <w:r w:rsidRPr="000C4A6D">
              <w:rPr>
                <w:rFonts w:ascii="Times New Roman" w:hAnsi="Times New Roman"/>
                <w:bCs/>
                <w:sz w:val="24"/>
                <w:szCs w:val="24"/>
              </w:rPr>
              <w:t>Детская художественная литература в соответствии с возрастом детей</w:t>
            </w:r>
          </w:p>
          <w:p w:rsidR="00275F31" w:rsidRPr="000C4A6D" w:rsidRDefault="00275F31" w:rsidP="00FE05BE">
            <w:pPr>
              <w:tabs>
                <w:tab w:val="left" w:pos="360"/>
              </w:tabs>
              <w:rPr>
                <w:rFonts w:ascii="Times New Roman" w:hAnsi="Times New Roman"/>
                <w:sz w:val="24"/>
                <w:szCs w:val="24"/>
              </w:rPr>
            </w:pPr>
            <w:r w:rsidRPr="000C4A6D">
              <w:rPr>
                <w:rFonts w:ascii="Times New Roman" w:hAnsi="Times New Roman"/>
                <w:sz w:val="24"/>
                <w:szCs w:val="24"/>
              </w:rPr>
              <w:t>Наличие художественной литературы</w:t>
            </w:r>
          </w:p>
          <w:p w:rsidR="00275F31" w:rsidRPr="000C4A6D" w:rsidRDefault="00275F31" w:rsidP="00FE05BE">
            <w:pPr>
              <w:tabs>
                <w:tab w:val="left" w:pos="360"/>
              </w:tabs>
              <w:rPr>
                <w:rFonts w:ascii="Times New Roman" w:hAnsi="Times New Roman"/>
                <w:sz w:val="24"/>
                <w:szCs w:val="24"/>
              </w:rPr>
            </w:pPr>
            <w:r w:rsidRPr="000C4A6D">
              <w:rPr>
                <w:rFonts w:ascii="Times New Roman" w:hAnsi="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275F31" w:rsidRPr="000C4A6D" w:rsidRDefault="00275F31" w:rsidP="00FE05BE">
            <w:pPr>
              <w:tabs>
                <w:tab w:val="left" w:pos="360"/>
              </w:tabs>
              <w:rPr>
                <w:rFonts w:ascii="Times New Roman" w:hAnsi="Times New Roman"/>
                <w:sz w:val="24"/>
                <w:szCs w:val="24"/>
              </w:rPr>
            </w:pPr>
            <w:r w:rsidRPr="000C4A6D">
              <w:rPr>
                <w:rFonts w:ascii="Times New Roman" w:hAnsi="Times New Roman"/>
                <w:sz w:val="24"/>
                <w:szCs w:val="24"/>
              </w:rPr>
              <w:t>Материалы о художниках – иллюстраторах</w:t>
            </w:r>
          </w:p>
          <w:p w:rsidR="00275F31" w:rsidRPr="000C4A6D" w:rsidRDefault="00275F31" w:rsidP="00FE05BE">
            <w:pPr>
              <w:tabs>
                <w:tab w:val="left" w:pos="360"/>
              </w:tabs>
              <w:rPr>
                <w:rFonts w:ascii="Times New Roman" w:hAnsi="Times New Roman"/>
                <w:sz w:val="24"/>
                <w:szCs w:val="24"/>
              </w:rPr>
            </w:pPr>
            <w:r w:rsidRPr="000C4A6D">
              <w:rPr>
                <w:rFonts w:ascii="Times New Roman" w:hAnsi="Times New Roman"/>
                <w:sz w:val="24"/>
                <w:szCs w:val="24"/>
              </w:rPr>
              <w:t>Портрет поэтов, писателей (старший возраст)</w:t>
            </w:r>
          </w:p>
          <w:p w:rsidR="00275F31" w:rsidRPr="000C4A6D" w:rsidRDefault="00275F31" w:rsidP="00FE05BE">
            <w:pPr>
              <w:tabs>
                <w:tab w:val="left" w:pos="360"/>
              </w:tabs>
              <w:rPr>
                <w:rFonts w:ascii="Times New Roman" w:hAnsi="Times New Roman"/>
                <w:sz w:val="24"/>
                <w:szCs w:val="24"/>
              </w:rPr>
            </w:pPr>
            <w:r w:rsidRPr="000C4A6D">
              <w:rPr>
                <w:rFonts w:ascii="Times New Roman" w:hAnsi="Times New Roman"/>
                <w:sz w:val="24"/>
                <w:szCs w:val="24"/>
              </w:rPr>
              <w:t>Тематические выставки</w:t>
            </w:r>
          </w:p>
        </w:tc>
      </w:tr>
      <w:tr w:rsidR="00275F31" w:rsidRPr="000C4A6D" w:rsidTr="000C4A6D">
        <w:trPr>
          <w:trHeight w:val="145"/>
        </w:trPr>
        <w:tc>
          <w:tcPr>
            <w:tcW w:w="2127" w:type="dxa"/>
            <w:gridSpan w:val="2"/>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Центр развития «Театрализованный уголок»</w:t>
            </w:r>
          </w:p>
        </w:tc>
        <w:tc>
          <w:tcPr>
            <w:tcW w:w="2693" w:type="dxa"/>
          </w:tcPr>
          <w:p w:rsidR="00275F31" w:rsidRPr="000C4A6D" w:rsidRDefault="00275F31" w:rsidP="00FE05BE">
            <w:pPr>
              <w:autoSpaceDE w:val="0"/>
              <w:autoSpaceDN w:val="0"/>
              <w:adjustRightInd w:val="0"/>
              <w:rPr>
                <w:rFonts w:ascii="Times New Roman" w:hAnsi="Times New Roman"/>
                <w:bCs/>
                <w:sz w:val="24"/>
                <w:szCs w:val="24"/>
              </w:rPr>
            </w:pPr>
            <w:r w:rsidRPr="000C4A6D">
              <w:rPr>
                <w:rFonts w:ascii="Times New Roman" w:hAnsi="Times New Roman"/>
                <w:bCs/>
                <w:sz w:val="24"/>
                <w:szCs w:val="24"/>
              </w:rPr>
              <w:t xml:space="preserve">Развитие творческих способностей ребенка, стремление проявить себя в играх-драматизациях </w:t>
            </w:r>
          </w:p>
        </w:tc>
        <w:tc>
          <w:tcPr>
            <w:tcW w:w="5920" w:type="dxa"/>
            <w:gridSpan w:val="3"/>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 xml:space="preserve">Ширмы </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Элементы костюмов</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Различные виды театров (в соответствии с возрастом)</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Предметы декорации</w:t>
            </w:r>
          </w:p>
        </w:tc>
      </w:tr>
      <w:tr w:rsidR="00275F31" w:rsidRPr="000C4A6D" w:rsidTr="000C4A6D">
        <w:trPr>
          <w:trHeight w:val="145"/>
        </w:trPr>
        <w:tc>
          <w:tcPr>
            <w:tcW w:w="2127" w:type="dxa"/>
            <w:gridSpan w:val="2"/>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Центр развития «Уголок художественного творчества»</w:t>
            </w:r>
          </w:p>
        </w:tc>
        <w:tc>
          <w:tcPr>
            <w:tcW w:w="2693" w:type="dxa"/>
          </w:tcPr>
          <w:p w:rsidR="00275F31" w:rsidRPr="000C4A6D" w:rsidRDefault="00275F31" w:rsidP="00FE05BE">
            <w:pPr>
              <w:autoSpaceDE w:val="0"/>
              <w:autoSpaceDN w:val="0"/>
              <w:adjustRightInd w:val="0"/>
              <w:rPr>
                <w:rFonts w:ascii="Times New Roman" w:hAnsi="Times New Roman"/>
                <w:bCs/>
                <w:sz w:val="24"/>
                <w:szCs w:val="24"/>
              </w:rPr>
            </w:pPr>
            <w:r w:rsidRPr="000C4A6D">
              <w:rPr>
                <w:rFonts w:ascii="Times New Roman" w:hAnsi="Times New Roman"/>
                <w:bCs/>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920" w:type="dxa"/>
            <w:gridSpan w:val="3"/>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Бумага разного формата, разной формы, разного тона</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Достаточное количество цветных карандашей, красок, кистей, тряпочек, пластилина (стеки, доски для лепки)</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Наличие цветной бумаги и картона</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Достаточное количество ножниц с закругленными концами, кле</w:t>
            </w:r>
            <w:r w:rsidR="003246EB" w:rsidRPr="000C4A6D">
              <w:rPr>
                <w:rFonts w:ascii="Times New Roman" w:hAnsi="Times New Roman"/>
                <w:sz w:val="24"/>
                <w:szCs w:val="24"/>
              </w:rPr>
              <w:t xml:space="preserve">я, клеенок, тряпочек, салфеток </w:t>
            </w:r>
            <w:r w:rsidRPr="000C4A6D">
              <w:rPr>
                <w:rFonts w:ascii="Times New Roman" w:hAnsi="Times New Roman"/>
                <w:sz w:val="24"/>
                <w:szCs w:val="24"/>
              </w:rPr>
              <w:t>для аппликации</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Бросовый материал (фольга, фантики от конфет и др.)</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Место для сменных выставок детских работ, совместных работ детей и родителей</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Место для сменных выставок произведений изоискусства</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Альбомы - раскраски</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Наборы открыток, картинки, книги и альбомы с иллюстрациями, предметные картинки</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Предметы народно-прикладного искусства</w:t>
            </w:r>
          </w:p>
        </w:tc>
      </w:tr>
      <w:tr w:rsidR="00275F31" w:rsidRPr="000C4A6D" w:rsidTr="000C4A6D">
        <w:trPr>
          <w:trHeight w:val="145"/>
        </w:trPr>
        <w:tc>
          <w:tcPr>
            <w:tcW w:w="2127" w:type="dxa"/>
            <w:gridSpan w:val="2"/>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Центр развития «Музыкальный уголок»</w:t>
            </w:r>
          </w:p>
        </w:tc>
        <w:tc>
          <w:tcPr>
            <w:tcW w:w="2693" w:type="dxa"/>
          </w:tcPr>
          <w:p w:rsidR="00275F31" w:rsidRPr="000C4A6D" w:rsidRDefault="00275F31" w:rsidP="00FE05BE">
            <w:pPr>
              <w:autoSpaceDE w:val="0"/>
              <w:autoSpaceDN w:val="0"/>
              <w:adjustRightInd w:val="0"/>
              <w:rPr>
                <w:rFonts w:ascii="Times New Roman" w:hAnsi="Times New Roman"/>
                <w:bCs/>
                <w:sz w:val="24"/>
                <w:szCs w:val="24"/>
              </w:rPr>
            </w:pPr>
            <w:r w:rsidRPr="000C4A6D">
              <w:rPr>
                <w:rFonts w:ascii="Times New Roman" w:hAnsi="Times New Roman"/>
                <w:bCs/>
                <w:sz w:val="24"/>
                <w:szCs w:val="24"/>
              </w:rPr>
              <w:t xml:space="preserve">Развитие творческих способностей в самостоятельно-ритмической деятельности </w:t>
            </w:r>
          </w:p>
        </w:tc>
        <w:tc>
          <w:tcPr>
            <w:tcW w:w="5920" w:type="dxa"/>
            <w:gridSpan w:val="3"/>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Детские музыкальные инструменты</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Портрет композитора (старший возраст)</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Магнитофон</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Набор аудиозаписей</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Музыкальные игрушки (озвученные, не озвученные)</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Игрушки- самоделки</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Музыкально- дидактические игры</w:t>
            </w:r>
          </w:p>
          <w:p w:rsidR="00275F31" w:rsidRPr="000C4A6D" w:rsidRDefault="00275F31" w:rsidP="00FE05BE">
            <w:pPr>
              <w:autoSpaceDE w:val="0"/>
              <w:autoSpaceDN w:val="0"/>
              <w:adjustRightInd w:val="0"/>
              <w:jc w:val="both"/>
              <w:rPr>
                <w:rFonts w:ascii="Times New Roman" w:hAnsi="Times New Roman"/>
                <w:bCs/>
                <w:sz w:val="24"/>
                <w:szCs w:val="24"/>
              </w:rPr>
            </w:pPr>
            <w:r w:rsidRPr="000C4A6D">
              <w:rPr>
                <w:rFonts w:ascii="Times New Roman" w:hAnsi="Times New Roman"/>
                <w:sz w:val="24"/>
                <w:szCs w:val="24"/>
              </w:rPr>
              <w:t>Музыкально- дидактические пособия</w:t>
            </w:r>
          </w:p>
        </w:tc>
      </w:tr>
      <w:tr w:rsidR="00275F31" w:rsidRPr="000C4A6D" w:rsidTr="000C4A6D">
        <w:trPr>
          <w:trHeight w:val="2205"/>
        </w:trPr>
        <w:tc>
          <w:tcPr>
            <w:tcW w:w="2127" w:type="dxa"/>
            <w:gridSpan w:val="2"/>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Центр развития «Уголок труда»</w:t>
            </w:r>
          </w:p>
        </w:tc>
        <w:tc>
          <w:tcPr>
            <w:tcW w:w="2693" w:type="dxa"/>
          </w:tcPr>
          <w:p w:rsidR="00275F31" w:rsidRPr="000C4A6D" w:rsidRDefault="00275F31" w:rsidP="00FE05BE">
            <w:pPr>
              <w:contextualSpacing/>
              <w:rPr>
                <w:rFonts w:ascii="Times New Roman" w:hAnsi="Times New Roman"/>
                <w:sz w:val="24"/>
                <w:szCs w:val="24"/>
              </w:rPr>
            </w:pPr>
            <w:r w:rsidRPr="000C4A6D">
              <w:rPr>
                <w:rFonts w:ascii="Times New Roman" w:hAnsi="Times New Roman"/>
                <w:sz w:val="24"/>
                <w:szCs w:val="24"/>
              </w:rPr>
              <w:t>Знакомство и закрепление конкретных трудовых навыков и умений, воспитание бережного отношения к предметному миру, формирование основ безопасного поведения</w:t>
            </w:r>
          </w:p>
        </w:tc>
        <w:tc>
          <w:tcPr>
            <w:tcW w:w="5920" w:type="dxa"/>
            <w:gridSpan w:val="3"/>
          </w:tcPr>
          <w:p w:rsidR="00275F31" w:rsidRPr="000C4A6D" w:rsidRDefault="00275F31" w:rsidP="00FE05BE">
            <w:pPr>
              <w:contextualSpacing/>
              <w:rPr>
                <w:rFonts w:ascii="Times New Roman" w:hAnsi="Times New Roman"/>
                <w:sz w:val="24"/>
                <w:szCs w:val="24"/>
              </w:rPr>
            </w:pPr>
            <w:r w:rsidRPr="000C4A6D">
              <w:rPr>
                <w:rFonts w:ascii="Times New Roman" w:hAnsi="Times New Roman"/>
                <w:sz w:val="24"/>
                <w:szCs w:val="24"/>
              </w:rPr>
              <w:t>Инвентарь для дежурства по столовой: фартуки, шапочки, совки, щётки.</w:t>
            </w:r>
          </w:p>
          <w:p w:rsidR="00275F31" w:rsidRPr="000C4A6D" w:rsidRDefault="00275F31" w:rsidP="00FE05BE">
            <w:pPr>
              <w:contextualSpacing/>
              <w:rPr>
                <w:rFonts w:ascii="Times New Roman" w:hAnsi="Times New Roman"/>
                <w:sz w:val="24"/>
                <w:szCs w:val="24"/>
              </w:rPr>
            </w:pPr>
            <w:r w:rsidRPr="000C4A6D">
              <w:rPr>
                <w:rFonts w:ascii="Times New Roman" w:hAnsi="Times New Roman"/>
                <w:sz w:val="24"/>
                <w:szCs w:val="24"/>
              </w:rPr>
              <w:t>Инвентарь для мытья игрушек и стирки кукольной</w:t>
            </w:r>
            <w:r w:rsidR="003246EB" w:rsidRPr="000C4A6D">
              <w:rPr>
                <w:rFonts w:ascii="Times New Roman" w:hAnsi="Times New Roman"/>
                <w:sz w:val="24"/>
                <w:szCs w:val="24"/>
              </w:rPr>
              <w:t xml:space="preserve"> </w:t>
            </w:r>
            <w:r w:rsidRPr="000C4A6D">
              <w:rPr>
                <w:rFonts w:ascii="Times New Roman" w:hAnsi="Times New Roman"/>
                <w:sz w:val="24"/>
                <w:szCs w:val="24"/>
              </w:rPr>
              <w:t>одежды: тазики, бельевая верёвка, прищепки, мыло,</w:t>
            </w:r>
            <w:r w:rsidR="003246EB" w:rsidRPr="000C4A6D">
              <w:rPr>
                <w:rFonts w:ascii="Times New Roman" w:hAnsi="Times New Roman"/>
                <w:sz w:val="24"/>
                <w:szCs w:val="24"/>
              </w:rPr>
              <w:t xml:space="preserve"> </w:t>
            </w:r>
            <w:r w:rsidRPr="000C4A6D">
              <w:rPr>
                <w:rFonts w:ascii="Times New Roman" w:hAnsi="Times New Roman"/>
                <w:sz w:val="24"/>
                <w:szCs w:val="24"/>
              </w:rPr>
              <w:t>фартуки клеёнчатые</w:t>
            </w:r>
          </w:p>
          <w:p w:rsidR="00275F31" w:rsidRPr="000C4A6D" w:rsidRDefault="00275F31" w:rsidP="00FE05BE">
            <w:pPr>
              <w:rPr>
                <w:rFonts w:ascii="Times New Roman" w:hAnsi="Times New Roman"/>
                <w:sz w:val="24"/>
                <w:szCs w:val="24"/>
              </w:rPr>
            </w:pPr>
            <w:r w:rsidRPr="000C4A6D">
              <w:rPr>
                <w:rFonts w:ascii="Times New Roman" w:hAnsi="Times New Roman"/>
                <w:sz w:val="24"/>
                <w:szCs w:val="24"/>
              </w:rPr>
              <w:t>Инвентарь для ухода за комнатными растениями: тряпочки, палочки для рыхления, лейки, салфетки для протирания пыли, кисточки, пульвилизаторы, клеёнки большие и маленькие</w:t>
            </w:r>
          </w:p>
        </w:tc>
      </w:tr>
      <w:tr w:rsidR="00275F31" w:rsidRPr="000C4A6D" w:rsidTr="000C4A6D">
        <w:trPr>
          <w:trHeight w:val="416"/>
        </w:trPr>
        <w:tc>
          <w:tcPr>
            <w:tcW w:w="2127" w:type="dxa"/>
            <w:gridSpan w:val="2"/>
          </w:tcPr>
          <w:p w:rsidR="00275F31" w:rsidRPr="000C4A6D" w:rsidRDefault="00275F31" w:rsidP="00FE05BE">
            <w:pPr>
              <w:rPr>
                <w:rFonts w:ascii="Times New Roman" w:hAnsi="Times New Roman"/>
                <w:sz w:val="24"/>
                <w:szCs w:val="24"/>
              </w:rPr>
            </w:pPr>
            <w:r w:rsidRPr="000C4A6D">
              <w:rPr>
                <w:rFonts w:ascii="Times New Roman" w:hAnsi="Times New Roman"/>
                <w:sz w:val="24"/>
                <w:szCs w:val="24"/>
              </w:rPr>
              <w:t>Центр развития «Патриотический уголок»</w:t>
            </w:r>
          </w:p>
        </w:tc>
        <w:tc>
          <w:tcPr>
            <w:tcW w:w="2693" w:type="dxa"/>
          </w:tcPr>
          <w:p w:rsidR="00275F31" w:rsidRPr="000C4A6D" w:rsidRDefault="00275F31" w:rsidP="00FE05BE">
            <w:pPr>
              <w:contextualSpacing/>
              <w:rPr>
                <w:rFonts w:ascii="Times New Roman" w:hAnsi="Times New Roman"/>
                <w:sz w:val="24"/>
                <w:szCs w:val="24"/>
              </w:rPr>
            </w:pPr>
            <w:r w:rsidRPr="000C4A6D">
              <w:rPr>
                <w:rFonts w:ascii="Times New Roman" w:hAnsi="Times New Roman"/>
                <w:sz w:val="24"/>
                <w:szCs w:val="24"/>
              </w:rPr>
              <w:t>формирование патриотических чувств; ознакомление с историей, символикой и достопримечательностями Хабаровска, Хабаровского края, Россией; с культурой и традициями коренных народов; Расширение знаний о флоре и фауне края, России.</w:t>
            </w:r>
          </w:p>
        </w:tc>
        <w:tc>
          <w:tcPr>
            <w:tcW w:w="5920" w:type="dxa"/>
            <w:gridSpan w:val="3"/>
          </w:tcPr>
          <w:p w:rsidR="00275F31" w:rsidRPr="000C4A6D" w:rsidRDefault="00275F31" w:rsidP="00FE05BE">
            <w:pPr>
              <w:contextualSpacing/>
              <w:rPr>
                <w:rFonts w:ascii="Times New Roman" w:hAnsi="Times New Roman"/>
                <w:sz w:val="24"/>
                <w:szCs w:val="24"/>
              </w:rPr>
            </w:pPr>
            <w:r w:rsidRPr="000C4A6D">
              <w:rPr>
                <w:rFonts w:ascii="Times New Roman" w:hAnsi="Times New Roman"/>
                <w:sz w:val="24"/>
                <w:szCs w:val="24"/>
              </w:rPr>
              <w:t>Дидактические и развивающие игры</w:t>
            </w:r>
          </w:p>
          <w:p w:rsidR="00275F31" w:rsidRPr="000C4A6D" w:rsidRDefault="00275F31" w:rsidP="00FE05BE">
            <w:pPr>
              <w:contextualSpacing/>
              <w:rPr>
                <w:rFonts w:ascii="Times New Roman" w:hAnsi="Times New Roman"/>
                <w:sz w:val="24"/>
                <w:szCs w:val="24"/>
              </w:rPr>
            </w:pPr>
            <w:r w:rsidRPr="000C4A6D">
              <w:rPr>
                <w:rFonts w:ascii="Times New Roman" w:hAnsi="Times New Roman"/>
                <w:sz w:val="24"/>
                <w:szCs w:val="24"/>
              </w:rPr>
              <w:t xml:space="preserve">Тематические альбомы (напр., «Мой край любимый», «Моя семья», «Как жили люди на Руси», «Предметы старины»,). </w:t>
            </w:r>
          </w:p>
          <w:p w:rsidR="00275F31" w:rsidRPr="000C4A6D" w:rsidRDefault="00275F31" w:rsidP="00FE05BE">
            <w:pPr>
              <w:contextualSpacing/>
              <w:rPr>
                <w:rFonts w:ascii="Times New Roman" w:hAnsi="Times New Roman"/>
                <w:sz w:val="24"/>
                <w:szCs w:val="24"/>
              </w:rPr>
            </w:pPr>
            <w:r w:rsidRPr="000C4A6D">
              <w:rPr>
                <w:rFonts w:ascii="Times New Roman" w:hAnsi="Times New Roman"/>
                <w:sz w:val="24"/>
                <w:szCs w:val="24"/>
              </w:rPr>
              <w:t>Репродукции, иллюстрации, картины; изображения государственной символики;</w:t>
            </w:r>
          </w:p>
          <w:p w:rsidR="00275F31" w:rsidRPr="000C4A6D" w:rsidRDefault="00275F31" w:rsidP="00FE05BE">
            <w:pPr>
              <w:contextualSpacing/>
              <w:rPr>
                <w:rFonts w:ascii="Times New Roman" w:hAnsi="Times New Roman"/>
                <w:sz w:val="24"/>
                <w:szCs w:val="24"/>
              </w:rPr>
            </w:pPr>
            <w:r w:rsidRPr="000C4A6D">
              <w:rPr>
                <w:rFonts w:ascii="Times New Roman" w:hAnsi="Times New Roman"/>
                <w:sz w:val="24"/>
                <w:szCs w:val="24"/>
              </w:rPr>
              <w:t>Макеты, предметы старины, русские игрушки; обереги, предметы народного декоративно-прикладного искусства (матрешки, дымковские игрушки, различные виды росписи, вышивка, резьба по дереву и пр.); кукл</w:t>
            </w:r>
            <w:r w:rsidR="003246EB" w:rsidRPr="000C4A6D">
              <w:rPr>
                <w:rFonts w:ascii="Times New Roman" w:hAnsi="Times New Roman"/>
                <w:sz w:val="24"/>
                <w:szCs w:val="24"/>
              </w:rPr>
              <w:t>ы в национальных костюмах и др.</w:t>
            </w:r>
          </w:p>
          <w:p w:rsidR="00275F31" w:rsidRPr="000C4A6D" w:rsidRDefault="00275F31" w:rsidP="00FE05BE">
            <w:pPr>
              <w:contextualSpacing/>
              <w:rPr>
                <w:rFonts w:ascii="Times New Roman" w:hAnsi="Times New Roman"/>
                <w:sz w:val="24"/>
                <w:szCs w:val="24"/>
              </w:rPr>
            </w:pPr>
            <w:r w:rsidRPr="000C4A6D">
              <w:rPr>
                <w:rFonts w:ascii="Times New Roman" w:hAnsi="Times New Roman"/>
                <w:sz w:val="24"/>
                <w:szCs w:val="24"/>
              </w:rPr>
              <w:t xml:space="preserve">Литература познавательная, художественная </w:t>
            </w:r>
          </w:p>
          <w:p w:rsidR="00275F31" w:rsidRPr="000C4A6D" w:rsidRDefault="00275F31" w:rsidP="00FE05BE">
            <w:pPr>
              <w:contextualSpacing/>
              <w:rPr>
                <w:rFonts w:ascii="Times New Roman" w:hAnsi="Times New Roman"/>
                <w:sz w:val="24"/>
                <w:szCs w:val="24"/>
              </w:rPr>
            </w:pPr>
            <w:r w:rsidRPr="000C4A6D">
              <w:rPr>
                <w:rFonts w:ascii="Times New Roman" w:hAnsi="Times New Roman"/>
                <w:sz w:val="24"/>
                <w:szCs w:val="24"/>
              </w:rPr>
              <w:t>Иллюстрации, фотографии с изображением народных и государственных праздников. Тематические иллюстрации боевой техники, к 8 марта, к 23 февраля, к 9 мая.</w:t>
            </w:r>
          </w:p>
        </w:tc>
      </w:tr>
    </w:tbl>
    <w:p w:rsidR="00275F31" w:rsidRPr="00DB04F2" w:rsidRDefault="00275F31"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Используемые инновационные технологии в РППС: </w:t>
      </w:r>
    </w:p>
    <w:p w:rsidR="00275F31" w:rsidRPr="00DB04F2" w:rsidRDefault="00275F31" w:rsidP="00FE05BE">
      <w:pPr>
        <w:pStyle w:val="ab"/>
        <w:numPr>
          <w:ilvl w:val="0"/>
          <w:numId w:val="28"/>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Технология «Лэпбук». Лэпбук – один из современных способ организации учебной деятельности с дошкольниками. Это игра, творчество, познание и исследование нового, повторение и закрепление изученного, систематизация знаний как в совместной деятельности взрослого и ребенка, так и в самостоятельной деятельности ребенка. </w:t>
      </w:r>
    </w:p>
    <w:p w:rsidR="00275F31" w:rsidRPr="00DB04F2" w:rsidRDefault="00275F31" w:rsidP="00FE05BE">
      <w:pPr>
        <w:pStyle w:val="ab"/>
        <w:numPr>
          <w:ilvl w:val="0"/>
          <w:numId w:val="28"/>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Виртуальная экскурсия это организационная форма демонстрации особенностей объектов, отличающаяся от реальной экскурсии виртуальным отображением реально существующих предметов.</w:t>
      </w:r>
      <w:r w:rsidRPr="00DB04F2">
        <w:rPr>
          <w:rFonts w:ascii="Times New Roman" w:hAnsi="Times New Roman" w:cs="Times New Roman"/>
          <w:sz w:val="24"/>
          <w:szCs w:val="24"/>
        </w:rPr>
        <w:t xml:space="preserve"> </w:t>
      </w:r>
      <w:r w:rsidRPr="00DB04F2">
        <w:rPr>
          <w:rFonts w:ascii="Times New Roman" w:eastAsia="Calibri" w:hAnsi="Times New Roman" w:cs="Times New Roman"/>
          <w:sz w:val="24"/>
          <w:szCs w:val="24"/>
        </w:rPr>
        <w:t>Преимуществами являются доступность, возможность повторного просмотра, наглядность, наличие интерактивных заданий. Виртуальная экскурсия позволяет получить визуальные сведения о местах недоступных для реального посещения, сэкономить время и средства.</w:t>
      </w:r>
    </w:p>
    <w:p w:rsidR="00075570" w:rsidRPr="00DB04F2" w:rsidRDefault="00075570" w:rsidP="00FE05BE">
      <w:pPr>
        <w:widowControl w:val="0"/>
        <w:spacing w:after="0" w:line="240" w:lineRule="auto"/>
        <w:ind w:firstLine="709"/>
        <w:jc w:val="both"/>
        <w:rPr>
          <w:rFonts w:ascii="Times New Roman" w:eastAsia="Times New Roman" w:hAnsi="Times New Roman" w:cs="Times New Roman"/>
          <w:b/>
          <w:sz w:val="24"/>
          <w:szCs w:val="24"/>
        </w:rPr>
      </w:pPr>
    </w:p>
    <w:p w:rsidR="00EB2EFD" w:rsidRPr="00D9229F" w:rsidRDefault="00BC7489" w:rsidP="00FE05BE">
      <w:pPr>
        <w:widowControl w:val="0"/>
        <w:spacing w:after="0" w:line="240" w:lineRule="auto"/>
        <w:ind w:firstLine="709"/>
        <w:jc w:val="center"/>
        <w:rPr>
          <w:rFonts w:ascii="Times New Roman" w:eastAsia="Times New Roman" w:hAnsi="Times New Roman" w:cs="Times New Roman"/>
          <w:b/>
          <w:sz w:val="24"/>
          <w:szCs w:val="24"/>
        </w:rPr>
      </w:pPr>
      <w:r w:rsidRPr="00D9229F">
        <w:rPr>
          <w:rFonts w:ascii="Times New Roman" w:eastAsia="Times New Roman" w:hAnsi="Times New Roman" w:cs="Times New Roman"/>
          <w:b/>
          <w:sz w:val="24"/>
          <w:szCs w:val="24"/>
        </w:rPr>
        <w:t>3</w:t>
      </w:r>
      <w:r w:rsidR="00075570" w:rsidRPr="00D9229F">
        <w:rPr>
          <w:rFonts w:ascii="Times New Roman" w:eastAsia="Times New Roman" w:hAnsi="Times New Roman" w:cs="Times New Roman"/>
          <w:b/>
          <w:sz w:val="24"/>
          <w:szCs w:val="24"/>
        </w:rPr>
        <w:t xml:space="preserve">.1.3 </w:t>
      </w:r>
      <w:r w:rsidR="00F365C1" w:rsidRPr="00D9229F">
        <w:rPr>
          <w:rFonts w:ascii="Times New Roman" w:eastAsia="Times New Roman" w:hAnsi="Times New Roman" w:cs="Times New Roman"/>
          <w:b/>
          <w:sz w:val="24"/>
          <w:szCs w:val="24"/>
        </w:rPr>
        <w:t xml:space="preserve">Материально-техническое </w:t>
      </w:r>
      <w:r w:rsidR="00EB2EFD" w:rsidRPr="00D9229F">
        <w:rPr>
          <w:rFonts w:ascii="Times New Roman" w:eastAsia="Times New Roman" w:hAnsi="Times New Roman" w:cs="Times New Roman"/>
          <w:b/>
          <w:sz w:val="24"/>
          <w:szCs w:val="24"/>
        </w:rPr>
        <w:t>обеспечение программы, обеспеченность</w:t>
      </w:r>
      <w:r w:rsidR="00EB2EFD" w:rsidRPr="00D9229F">
        <w:rPr>
          <w:rFonts w:ascii="Times New Roman" w:eastAsia="Times New Roman" w:hAnsi="Times New Roman" w:cs="Times New Roman"/>
          <w:b/>
          <w:spacing w:val="17"/>
          <w:sz w:val="24"/>
          <w:szCs w:val="24"/>
        </w:rPr>
        <w:t xml:space="preserve"> </w:t>
      </w:r>
      <w:r w:rsidR="00EB2EFD" w:rsidRPr="00D9229F">
        <w:rPr>
          <w:rFonts w:ascii="Times New Roman" w:eastAsia="Times New Roman" w:hAnsi="Times New Roman" w:cs="Times New Roman"/>
          <w:b/>
          <w:sz w:val="24"/>
          <w:szCs w:val="24"/>
        </w:rPr>
        <w:t>методическими</w:t>
      </w:r>
      <w:r w:rsidR="00EB2EFD" w:rsidRPr="00D9229F">
        <w:rPr>
          <w:rFonts w:ascii="Times New Roman" w:eastAsia="Times New Roman" w:hAnsi="Times New Roman" w:cs="Times New Roman"/>
          <w:b/>
          <w:spacing w:val="-3"/>
          <w:sz w:val="24"/>
          <w:szCs w:val="24"/>
        </w:rPr>
        <w:t xml:space="preserve"> </w:t>
      </w:r>
      <w:r w:rsidR="00EB2EFD" w:rsidRPr="00D9229F">
        <w:rPr>
          <w:rFonts w:ascii="Times New Roman" w:eastAsia="Times New Roman" w:hAnsi="Times New Roman" w:cs="Times New Roman"/>
          <w:b/>
          <w:sz w:val="24"/>
          <w:szCs w:val="24"/>
        </w:rPr>
        <w:t>материалами</w:t>
      </w:r>
      <w:r w:rsidR="00EB2EFD" w:rsidRPr="00D9229F">
        <w:rPr>
          <w:rFonts w:ascii="Times New Roman" w:eastAsia="Times New Roman" w:hAnsi="Times New Roman" w:cs="Times New Roman"/>
          <w:b/>
          <w:spacing w:val="1"/>
          <w:sz w:val="24"/>
          <w:szCs w:val="24"/>
        </w:rPr>
        <w:t xml:space="preserve"> </w:t>
      </w:r>
      <w:r w:rsidR="00EB2EFD" w:rsidRPr="00D9229F">
        <w:rPr>
          <w:rFonts w:ascii="Times New Roman" w:eastAsia="Times New Roman" w:hAnsi="Times New Roman" w:cs="Times New Roman"/>
          <w:b/>
          <w:sz w:val="24"/>
          <w:szCs w:val="24"/>
        </w:rPr>
        <w:t>и</w:t>
      </w:r>
      <w:r w:rsidR="00EB2EFD" w:rsidRPr="00D9229F">
        <w:rPr>
          <w:rFonts w:ascii="Times New Roman" w:eastAsia="Times New Roman" w:hAnsi="Times New Roman" w:cs="Times New Roman"/>
          <w:b/>
          <w:spacing w:val="1"/>
          <w:sz w:val="24"/>
          <w:szCs w:val="24"/>
        </w:rPr>
        <w:t xml:space="preserve"> </w:t>
      </w:r>
      <w:r w:rsidR="00EB2EFD" w:rsidRPr="00D9229F">
        <w:rPr>
          <w:rFonts w:ascii="Times New Roman" w:eastAsia="Times New Roman" w:hAnsi="Times New Roman" w:cs="Times New Roman"/>
          <w:b/>
          <w:sz w:val="24"/>
          <w:szCs w:val="24"/>
        </w:rPr>
        <w:t>средствами</w:t>
      </w:r>
      <w:r w:rsidR="00EB2EFD" w:rsidRPr="00D9229F">
        <w:rPr>
          <w:rFonts w:ascii="Times New Roman" w:eastAsia="Times New Roman" w:hAnsi="Times New Roman" w:cs="Times New Roman"/>
          <w:b/>
          <w:spacing w:val="-2"/>
          <w:sz w:val="24"/>
          <w:szCs w:val="24"/>
        </w:rPr>
        <w:t xml:space="preserve"> </w:t>
      </w:r>
      <w:r w:rsidR="00EB2EFD" w:rsidRPr="00D9229F">
        <w:rPr>
          <w:rFonts w:ascii="Times New Roman" w:eastAsia="Times New Roman" w:hAnsi="Times New Roman" w:cs="Times New Roman"/>
          <w:b/>
          <w:sz w:val="24"/>
          <w:szCs w:val="24"/>
        </w:rPr>
        <w:t>обучения</w:t>
      </w:r>
      <w:r w:rsidR="00EB2EFD" w:rsidRPr="00D9229F">
        <w:rPr>
          <w:rFonts w:ascii="Times New Roman" w:eastAsia="Times New Roman" w:hAnsi="Times New Roman" w:cs="Times New Roman"/>
          <w:b/>
          <w:spacing w:val="1"/>
          <w:sz w:val="24"/>
          <w:szCs w:val="24"/>
        </w:rPr>
        <w:t xml:space="preserve"> </w:t>
      </w:r>
      <w:r w:rsidR="00EB2EFD" w:rsidRPr="00D9229F">
        <w:rPr>
          <w:rFonts w:ascii="Times New Roman" w:eastAsia="Times New Roman" w:hAnsi="Times New Roman" w:cs="Times New Roman"/>
          <w:b/>
          <w:sz w:val="24"/>
          <w:szCs w:val="24"/>
        </w:rPr>
        <w:t>и</w:t>
      </w:r>
      <w:r w:rsidR="00EB2EFD" w:rsidRPr="00D9229F">
        <w:rPr>
          <w:rFonts w:ascii="Times New Roman" w:eastAsia="Times New Roman" w:hAnsi="Times New Roman" w:cs="Times New Roman"/>
          <w:b/>
          <w:spacing w:val="4"/>
          <w:sz w:val="24"/>
          <w:szCs w:val="24"/>
        </w:rPr>
        <w:t xml:space="preserve"> </w:t>
      </w:r>
      <w:r w:rsidR="00EB2EFD" w:rsidRPr="00D9229F">
        <w:rPr>
          <w:rFonts w:ascii="Times New Roman" w:eastAsia="Times New Roman" w:hAnsi="Times New Roman" w:cs="Times New Roman"/>
          <w:b/>
          <w:sz w:val="24"/>
          <w:szCs w:val="24"/>
        </w:rPr>
        <w:t>воспитания.</w:t>
      </w:r>
    </w:p>
    <w:p w:rsidR="00BC7489" w:rsidRPr="00DB04F2" w:rsidRDefault="00BC7489" w:rsidP="00FE05BE">
      <w:pPr>
        <w:widowControl w:val="0"/>
        <w:spacing w:after="0" w:line="240" w:lineRule="auto"/>
        <w:ind w:firstLine="709"/>
        <w:jc w:val="center"/>
        <w:rPr>
          <w:rFonts w:ascii="Times New Roman" w:eastAsia="Times New Roman" w:hAnsi="Times New Roman" w:cs="Times New Roman"/>
          <w:b/>
          <w:sz w:val="24"/>
          <w:szCs w:val="24"/>
        </w:rPr>
      </w:pPr>
      <w:r w:rsidRPr="00BC7489">
        <w:rPr>
          <w:rFonts w:ascii="Times New Roman" w:eastAsia="Times New Roman" w:hAnsi="Times New Roman" w:cs="Times New Roman"/>
          <w:b/>
          <w:sz w:val="24"/>
          <w:szCs w:val="24"/>
        </w:rPr>
        <w:t>Извлечения из «Федеральной образовательной программы</w:t>
      </w:r>
      <w:r>
        <w:rPr>
          <w:rFonts w:ascii="Times New Roman" w:eastAsia="Times New Roman" w:hAnsi="Times New Roman" w:cs="Times New Roman"/>
          <w:b/>
          <w:sz w:val="24"/>
          <w:szCs w:val="24"/>
        </w:rPr>
        <w:t xml:space="preserve"> д</w:t>
      </w:r>
      <w:r w:rsidRPr="00BC7489">
        <w:rPr>
          <w:rFonts w:ascii="Times New Roman" w:eastAsia="Times New Roman" w:hAnsi="Times New Roman" w:cs="Times New Roman"/>
          <w:b/>
          <w:sz w:val="24"/>
          <w:szCs w:val="24"/>
        </w:rPr>
        <w:t>ошкольного образования» с.193, п.32</w:t>
      </w:r>
    </w:p>
    <w:p w:rsidR="00EB2EFD" w:rsidRPr="00DB04F2" w:rsidRDefault="00AF09C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w:t>
      </w:r>
      <w:r w:rsidR="00EB2EFD" w:rsidRPr="00DB04F2">
        <w:rPr>
          <w:rFonts w:ascii="Times New Roman" w:eastAsia="Times New Roman" w:hAnsi="Times New Roman" w:cs="Times New Roman"/>
          <w:spacing w:val="37"/>
          <w:sz w:val="24"/>
          <w:szCs w:val="24"/>
        </w:rPr>
        <w:t xml:space="preserve"> </w:t>
      </w:r>
      <w:r w:rsidR="00D9229F">
        <w:rPr>
          <w:rFonts w:ascii="Times New Roman" w:eastAsia="Times New Roman" w:hAnsi="Times New Roman" w:cs="Times New Roman"/>
          <w:sz w:val="24"/>
          <w:szCs w:val="24"/>
        </w:rPr>
        <w:t>МАДОУ № 207</w:t>
      </w:r>
      <w:r w:rsidR="00EB2EFD"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sz w:val="24"/>
          <w:szCs w:val="24"/>
        </w:rPr>
        <w:t>созданы</w:t>
      </w:r>
      <w:r w:rsidR="00EB2EFD"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sz w:val="24"/>
          <w:szCs w:val="24"/>
        </w:rPr>
        <w:t xml:space="preserve">материально-технические </w:t>
      </w:r>
      <w:r w:rsidR="00EB2EFD" w:rsidRPr="00DB04F2">
        <w:rPr>
          <w:rFonts w:ascii="Times New Roman" w:eastAsia="Times New Roman" w:hAnsi="Times New Roman" w:cs="Times New Roman"/>
          <w:w w:val="101"/>
          <w:sz w:val="24"/>
          <w:szCs w:val="24"/>
        </w:rPr>
        <w:t xml:space="preserve">условия, </w:t>
      </w:r>
      <w:r w:rsidR="00EB2EFD" w:rsidRPr="00DB04F2">
        <w:rPr>
          <w:rFonts w:ascii="Times New Roman" w:eastAsia="Times New Roman" w:hAnsi="Times New Roman" w:cs="Times New Roman"/>
          <w:sz w:val="24"/>
          <w:szCs w:val="24"/>
        </w:rPr>
        <w:t>обеспечивающие:</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1)</w:t>
      </w:r>
      <w:r w:rsidRPr="00DB04F2">
        <w:rPr>
          <w:rFonts w:ascii="Times New Roman" w:eastAsia="Times New Roman" w:hAnsi="Times New Roman" w:cs="Times New Roman"/>
          <w:spacing w:val="6"/>
          <w:sz w:val="24"/>
          <w:szCs w:val="24"/>
        </w:rPr>
        <w:t xml:space="preserve"> </w:t>
      </w:r>
      <w:r w:rsidR="00AF09CC" w:rsidRPr="00DB04F2">
        <w:rPr>
          <w:rFonts w:ascii="Times New Roman" w:eastAsia="Times New Roman" w:hAnsi="Times New Roman" w:cs="Times New Roman"/>
          <w:sz w:val="24"/>
          <w:szCs w:val="24"/>
        </w:rPr>
        <w:t>возможность достижения</w:t>
      </w:r>
      <w:r w:rsidRPr="00DB04F2">
        <w:rPr>
          <w:rFonts w:ascii="Times New Roman" w:eastAsia="Times New Roman" w:hAnsi="Times New Roman" w:cs="Times New Roman"/>
          <w:spacing w:val="58"/>
          <w:sz w:val="24"/>
          <w:szCs w:val="24"/>
        </w:rPr>
        <w:t xml:space="preserve"> </w:t>
      </w:r>
      <w:r w:rsidR="00AF09CC" w:rsidRPr="00DB04F2">
        <w:rPr>
          <w:rFonts w:ascii="Times New Roman" w:eastAsia="Times New Roman" w:hAnsi="Times New Roman" w:cs="Times New Roman"/>
          <w:sz w:val="24"/>
          <w:szCs w:val="24"/>
        </w:rPr>
        <w:t>обучающимися</w:t>
      </w:r>
      <w:r w:rsidRPr="00DB04F2">
        <w:rPr>
          <w:rFonts w:ascii="Times New Roman" w:eastAsia="Times New Roman" w:hAnsi="Times New Roman" w:cs="Times New Roman"/>
          <w:spacing w:val="56"/>
          <w:sz w:val="24"/>
          <w:szCs w:val="24"/>
        </w:rPr>
        <w:t xml:space="preserve"> </w:t>
      </w:r>
      <w:r w:rsidR="00AF09CC" w:rsidRPr="00DB04F2">
        <w:rPr>
          <w:rFonts w:ascii="Times New Roman" w:eastAsia="Times New Roman" w:hAnsi="Times New Roman" w:cs="Times New Roman"/>
          <w:sz w:val="24"/>
          <w:szCs w:val="24"/>
        </w:rPr>
        <w:t xml:space="preserve">планируемых </w:t>
      </w:r>
      <w:r w:rsidRPr="00DB04F2">
        <w:rPr>
          <w:rFonts w:ascii="Times New Roman" w:eastAsia="Times New Roman" w:hAnsi="Times New Roman" w:cs="Times New Roman"/>
          <w:sz w:val="24"/>
          <w:szCs w:val="24"/>
        </w:rPr>
        <w:t>результатов освоения</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Федеральной</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программы;</w:t>
      </w:r>
    </w:p>
    <w:p w:rsidR="00EB2EFD" w:rsidRPr="00DB04F2" w:rsidRDefault="00EB2EFD" w:rsidP="00FE05BE">
      <w:pPr>
        <w:widowControl w:val="0"/>
        <w:tabs>
          <w:tab w:val="left" w:pos="3280"/>
          <w:tab w:val="left" w:pos="4520"/>
          <w:tab w:val="left" w:pos="658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2)</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выполнение</w:t>
      </w:r>
      <w:r w:rsidR="00AF09CC" w:rsidRPr="00DB04F2">
        <w:rPr>
          <w:rFonts w:ascii="Times New Roman" w:eastAsia="Times New Roman" w:hAnsi="Times New Roman" w:cs="Times New Roman"/>
          <w:sz w:val="24"/>
          <w:szCs w:val="24"/>
        </w:rPr>
        <w:t xml:space="preserve"> ДОО требований с</w:t>
      </w:r>
      <w:r w:rsidRPr="00DB04F2">
        <w:rPr>
          <w:rFonts w:ascii="Times New Roman" w:eastAsia="Times New Roman" w:hAnsi="Times New Roman" w:cs="Times New Roman"/>
          <w:sz w:val="24"/>
          <w:szCs w:val="24"/>
        </w:rPr>
        <w:t>анитарно-эпидемиологических</w:t>
      </w:r>
      <w:r w:rsidR="00AF09CC" w:rsidRPr="00DB04F2">
        <w:rPr>
          <w:rFonts w:ascii="Times New Roman" w:eastAsia="Times New Roman" w:hAnsi="Times New Roman" w:cs="Times New Roman"/>
          <w:sz w:val="24"/>
          <w:szCs w:val="24"/>
        </w:rPr>
        <w:t xml:space="preserve"> правил и гигиенических нормативов, содержащихся в СП </w:t>
      </w:r>
      <w:r w:rsidRPr="00DB04F2">
        <w:rPr>
          <w:rFonts w:ascii="Times New Roman" w:eastAsia="Times New Roman" w:hAnsi="Times New Roman" w:cs="Times New Roman"/>
          <w:w w:val="101"/>
          <w:sz w:val="24"/>
          <w:szCs w:val="24"/>
        </w:rPr>
        <w:t xml:space="preserve">2.4.3648-20, </w:t>
      </w:r>
      <w:r w:rsidRPr="00DB04F2">
        <w:rPr>
          <w:rFonts w:ascii="Times New Roman" w:eastAsia="Times New Roman" w:hAnsi="Times New Roman" w:cs="Times New Roman"/>
          <w:sz w:val="24"/>
          <w:szCs w:val="24"/>
        </w:rPr>
        <w:t>СанПиН</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2.3/2.4.3590-20 «Санитарно-эпидемиологические</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требования</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к</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организации общественного</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питания</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населения», утверждённых</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постановлением</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w w:val="101"/>
          <w:sz w:val="24"/>
          <w:szCs w:val="24"/>
        </w:rPr>
        <w:t xml:space="preserve">Главного </w:t>
      </w:r>
      <w:r w:rsidRPr="00DB04F2">
        <w:rPr>
          <w:rFonts w:ascii="Times New Roman" w:eastAsia="Times New Roman" w:hAnsi="Times New Roman" w:cs="Times New Roman"/>
          <w:sz w:val="24"/>
          <w:szCs w:val="24"/>
        </w:rPr>
        <w:t>государственного</w:t>
      </w:r>
      <w:r w:rsidRPr="00DB04F2">
        <w:rPr>
          <w:rFonts w:ascii="Times New Roman" w:eastAsia="Times New Roman" w:hAnsi="Times New Roman" w:cs="Times New Roman"/>
          <w:spacing w:val="38"/>
          <w:sz w:val="24"/>
          <w:szCs w:val="24"/>
        </w:rPr>
        <w:t xml:space="preserve"> </w:t>
      </w:r>
      <w:r w:rsidRPr="00DB04F2">
        <w:rPr>
          <w:rFonts w:ascii="Times New Roman" w:eastAsia="Times New Roman" w:hAnsi="Times New Roman" w:cs="Times New Roman"/>
          <w:sz w:val="24"/>
          <w:szCs w:val="24"/>
        </w:rPr>
        <w:t>санитарного</w:t>
      </w:r>
      <w:r w:rsidRPr="00DB04F2">
        <w:rPr>
          <w:rFonts w:ascii="Times New Roman" w:eastAsia="Times New Roman" w:hAnsi="Times New Roman" w:cs="Times New Roman"/>
          <w:spacing w:val="41"/>
          <w:sz w:val="24"/>
          <w:szCs w:val="24"/>
        </w:rPr>
        <w:t xml:space="preserve"> </w:t>
      </w:r>
      <w:r w:rsidRPr="00DB04F2">
        <w:rPr>
          <w:rFonts w:ascii="Times New Roman" w:eastAsia="Times New Roman" w:hAnsi="Times New Roman" w:cs="Times New Roman"/>
          <w:sz w:val="24"/>
          <w:szCs w:val="24"/>
        </w:rPr>
        <w:t>врача</w:t>
      </w:r>
      <w:r w:rsidRPr="00DB04F2">
        <w:rPr>
          <w:rFonts w:ascii="Times New Roman" w:eastAsia="Times New Roman" w:hAnsi="Times New Roman" w:cs="Times New Roman"/>
          <w:spacing w:val="37"/>
          <w:sz w:val="24"/>
          <w:szCs w:val="24"/>
        </w:rPr>
        <w:t xml:space="preserve"> </w:t>
      </w:r>
      <w:r w:rsidRPr="00DB04F2">
        <w:rPr>
          <w:rFonts w:ascii="Times New Roman" w:eastAsia="Times New Roman" w:hAnsi="Times New Roman" w:cs="Times New Roman"/>
          <w:sz w:val="24"/>
          <w:szCs w:val="24"/>
        </w:rPr>
        <w:t>Российской</w:t>
      </w:r>
      <w:r w:rsidRPr="00DB04F2">
        <w:rPr>
          <w:rFonts w:ascii="Times New Roman" w:eastAsia="Times New Roman" w:hAnsi="Times New Roman" w:cs="Times New Roman"/>
          <w:spacing w:val="43"/>
          <w:sz w:val="24"/>
          <w:szCs w:val="24"/>
        </w:rPr>
        <w:t xml:space="preserve"> </w:t>
      </w:r>
      <w:r w:rsidRPr="00DB04F2">
        <w:rPr>
          <w:rFonts w:ascii="Times New Roman" w:eastAsia="Times New Roman" w:hAnsi="Times New Roman" w:cs="Times New Roman"/>
          <w:sz w:val="24"/>
          <w:szCs w:val="24"/>
        </w:rPr>
        <w:t>Федерации</w:t>
      </w:r>
      <w:r w:rsidRPr="00DB04F2">
        <w:rPr>
          <w:rFonts w:ascii="Times New Roman" w:eastAsia="Times New Roman" w:hAnsi="Times New Roman" w:cs="Times New Roman"/>
          <w:spacing w:val="38"/>
          <w:sz w:val="24"/>
          <w:szCs w:val="24"/>
        </w:rPr>
        <w:t xml:space="preserve"> </w:t>
      </w:r>
      <w:r w:rsidRPr="00DB04F2">
        <w:rPr>
          <w:rFonts w:ascii="Times New Roman" w:eastAsia="Times New Roman" w:hAnsi="Times New Roman" w:cs="Times New Roman"/>
          <w:sz w:val="24"/>
          <w:szCs w:val="24"/>
        </w:rPr>
        <w:t>от</w:t>
      </w:r>
      <w:r w:rsidRPr="00DB04F2">
        <w:rPr>
          <w:rFonts w:ascii="Times New Roman" w:eastAsia="Times New Roman" w:hAnsi="Times New Roman" w:cs="Times New Roman"/>
          <w:spacing w:val="48"/>
          <w:sz w:val="24"/>
          <w:szCs w:val="24"/>
        </w:rPr>
        <w:t xml:space="preserve"> </w:t>
      </w:r>
      <w:r w:rsidRPr="00DB04F2">
        <w:rPr>
          <w:rFonts w:ascii="Times New Roman" w:eastAsia="Times New Roman" w:hAnsi="Times New Roman" w:cs="Times New Roman"/>
          <w:sz w:val="24"/>
          <w:szCs w:val="24"/>
        </w:rPr>
        <w:t>27</w:t>
      </w:r>
      <w:r w:rsidRPr="00DB04F2">
        <w:rPr>
          <w:rFonts w:ascii="Times New Roman" w:eastAsia="Times New Roman" w:hAnsi="Times New Roman" w:cs="Times New Roman"/>
          <w:spacing w:val="42"/>
          <w:sz w:val="24"/>
          <w:szCs w:val="24"/>
        </w:rPr>
        <w:t xml:space="preserve"> </w:t>
      </w:r>
      <w:r w:rsidRPr="00DB04F2">
        <w:rPr>
          <w:rFonts w:ascii="Times New Roman" w:eastAsia="Times New Roman" w:hAnsi="Times New Roman" w:cs="Times New Roman"/>
          <w:sz w:val="24"/>
          <w:szCs w:val="24"/>
        </w:rPr>
        <w:t>октября</w:t>
      </w:r>
      <w:r w:rsidRPr="00DB04F2">
        <w:rPr>
          <w:rFonts w:ascii="Times New Roman" w:eastAsia="Times New Roman" w:hAnsi="Times New Roman" w:cs="Times New Roman"/>
          <w:spacing w:val="49"/>
          <w:sz w:val="24"/>
          <w:szCs w:val="24"/>
        </w:rPr>
        <w:t xml:space="preserve"> </w:t>
      </w:r>
      <w:r w:rsidRPr="00DB04F2">
        <w:rPr>
          <w:rFonts w:ascii="Times New Roman" w:eastAsia="Times New Roman" w:hAnsi="Times New Roman" w:cs="Times New Roman"/>
          <w:sz w:val="24"/>
          <w:szCs w:val="24"/>
        </w:rPr>
        <w:t>2020</w:t>
      </w:r>
      <w:r w:rsidRPr="00DB04F2">
        <w:rPr>
          <w:rFonts w:ascii="Times New Roman" w:eastAsia="Times New Roman" w:hAnsi="Times New Roman" w:cs="Times New Roman"/>
          <w:spacing w:val="51"/>
          <w:sz w:val="24"/>
          <w:szCs w:val="24"/>
        </w:rPr>
        <w:t xml:space="preserve"> </w:t>
      </w:r>
      <w:r w:rsidRPr="00DB04F2">
        <w:rPr>
          <w:rFonts w:ascii="Times New Roman" w:eastAsia="Times New Roman" w:hAnsi="Times New Roman" w:cs="Times New Roman"/>
          <w:spacing w:val="-7"/>
          <w:w w:val="99"/>
          <w:sz w:val="24"/>
          <w:szCs w:val="24"/>
        </w:rPr>
        <w:t>г</w:t>
      </w:r>
      <w:r w:rsidRPr="00DB04F2">
        <w:rPr>
          <w:rFonts w:ascii="Times New Roman" w:eastAsia="Times New Roman" w:hAnsi="Times New Roman" w:cs="Times New Roman"/>
          <w:w w:val="113"/>
          <w:sz w:val="24"/>
          <w:szCs w:val="24"/>
        </w:rPr>
        <w:t>.</w:t>
      </w:r>
      <w:r w:rsidR="00AF09CC" w:rsidRPr="00DB04F2">
        <w:rPr>
          <w:rFonts w:ascii="Times New Roman" w:eastAsia="Times New Roman" w:hAnsi="Times New Roman" w:cs="Times New Roman"/>
          <w:w w:val="113"/>
          <w:sz w:val="24"/>
          <w:szCs w:val="24"/>
        </w:rPr>
        <w:t xml:space="preserve"> </w:t>
      </w:r>
      <w:r w:rsidRPr="00DB04F2">
        <w:rPr>
          <w:rFonts w:ascii="Times New Roman" w:eastAsia="Arial" w:hAnsi="Times New Roman" w:cs="Times New Roman"/>
          <w:i/>
          <w:sz w:val="24"/>
          <w:szCs w:val="24"/>
        </w:rPr>
        <w:t>.</w:t>
      </w:r>
      <w:r w:rsidRPr="00DB04F2">
        <w:rPr>
          <w:rFonts w:ascii="Times New Roman" w:eastAsia="Arial" w:hAnsi="Times New Roman" w:cs="Times New Roman"/>
          <w:i/>
          <w:sz w:val="24"/>
          <w:szCs w:val="24"/>
          <w:lang w:val="en-US"/>
        </w:rPr>
        <w:t>N</w:t>
      </w:r>
      <w:r w:rsidRPr="00DB04F2">
        <w:rPr>
          <w:rFonts w:ascii="Times New Roman" w:eastAsia="Times New Roman" w:hAnsi="Times New Roman" w:cs="Times New Roman"/>
          <w:sz w:val="24"/>
          <w:szCs w:val="24"/>
        </w:rPr>
        <w:t>32</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(зарегистрировано</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Министерством</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юстиции</w:t>
      </w:r>
      <w:r w:rsidRPr="00DB04F2">
        <w:rPr>
          <w:rFonts w:ascii="Times New Roman" w:eastAsia="Times New Roman" w:hAnsi="Times New Roman" w:cs="Times New Roman"/>
          <w:spacing w:val="24"/>
          <w:sz w:val="24"/>
          <w:szCs w:val="24"/>
        </w:rPr>
        <w:t xml:space="preserve"> </w:t>
      </w:r>
      <w:r w:rsidRPr="00DB04F2">
        <w:rPr>
          <w:rFonts w:ascii="Times New Roman" w:eastAsia="Times New Roman" w:hAnsi="Times New Roman" w:cs="Times New Roman"/>
          <w:sz w:val="24"/>
          <w:szCs w:val="24"/>
        </w:rPr>
        <w:t>Российской</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Федерации</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11</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ноября</w:t>
      </w:r>
      <w:r w:rsidR="00AF09CC"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2</w:t>
      </w:r>
      <w:r w:rsidR="00AF09CC" w:rsidRPr="00DB04F2">
        <w:rPr>
          <w:rFonts w:ascii="Times New Roman" w:eastAsia="Times New Roman" w:hAnsi="Times New Roman" w:cs="Times New Roman"/>
          <w:sz w:val="24"/>
          <w:szCs w:val="24"/>
        </w:rPr>
        <w:t xml:space="preserve">020 </w:t>
      </w:r>
      <w:r w:rsidRPr="00DB04F2">
        <w:rPr>
          <w:rFonts w:ascii="Times New Roman" w:eastAsia="Times New Roman" w:hAnsi="Times New Roman" w:cs="Times New Roman"/>
          <w:sz w:val="24"/>
          <w:szCs w:val="24"/>
        </w:rPr>
        <w:t xml:space="preserve">г., </w:t>
      </w:r>
      <w:r w:rsidR="00AF09CC" w:rsidRPr="00DB04F2">
        <w:rPr>
          <w:rFonts w:ascii="Times New Roman" w:eastAsia="Times New Roman" w:hAnsi="Times New Roman" w:cs="Times New Roman"/>
          <w:sz w:val="24"/>
          <w:szCs w:val="24"/>
        </w:rPr>
        <w:t xml:space="preserve">регистрационный </w:t>
      </w:r>
      <w:r w:rsidRPr="00DB04F2">
        <w:rPr>
          <w:rFonts w:ascii="Times New Roman" w:eastAsia="Arial" w:hAnsi="Times New Roman" w:cs="Times New Roman"/>
          <w:i/>
          <w:sz w:val="24"/>
          <w:szCs w:val="24"/>
          <w:lang w:val="en-US"/>
        </w:rPr>
        <w:t>N</w:t>
      </w:r>
      <w:r w:rsidR="00AF09CC" w:rsidRPr="00DB04F2">
        <w:rPr>
          <w:rFonts w:ascii="Times New Roman" w:eastAsia="Arial" w:hAnsi="Times New Roman" w:cs="Times New Roman"/>
          <w:i/>
          <w:sz w:val="24"/>
          <w:szCs w:val="24"/>
        </w:rPr>
        <w:t xml:space="preserve"> </w:t>
      </w:r>
      <w:r w:rsidR="00AF09CC" w:rsidRPr="00DB04F2">
        <w:rPr>
          <w:rFonts w:ascii="Times New Roman" w:eastAsia="Times New Roman" w:hAnsi="Times New Roman" w:cs="Times New Roman"/>
          <w:sz w:val="24"/>
          <w:szCs w:val="24"/>
        </w:rPr>
        <w:t xml:space="preserve">60833), действующим до </w:t>
      </w:r>
      <w:r w:rsidRPr="00DB04F2">
        <w:rPr>
          <w:rFonts w:ascii="Times New Roman" w:eastAsia="Times New Roman" w:hAnsi="Times New Roman" w:cs="Times New Roman"/>
          <w:sz w:val="24"/>
          <w:szCs w:val="24"/>
        </w:rPr>
        <w:t xml:space="preserve">1 </w:t>
      </w:r>
      <w:r w:rsidR="00AF09CC" w:rsidRPr="00DB04F2">
        <w:rPr>
          <w:rFonts w:ascii="Times New Roman" w:eastAsia="Times New Roman" w:hAnsi="Times New Roman" w:cs="Times New Roman"/>
          <w:sz w:val="24"/>
          <w:szCs w:val="24"/>
        </w:rPr>
        <w:t xml:space="preserve">января 2027 </w:t>
      </w:r>
      <w:r w:rsidRPr="00DB04F2">
        <w:rPr>
          <w:rFonts w:ascii="Times New Roman" w:eastAsia="Times New Roman" w:hAnsi="Times New Roman" w:cs="Times New Roman"/>
          <w:w w:val="101"/>
          <w:sz w:val="24"/>
          <w:szCs w:val="24"/>
        </w:rPr>
        <w:t>года</w:t>
      </w:r>
      <w:r w:rsidR="00AF09CC" w:rsidRPr="00DB04F2">
        <w:rPr>
          <w:rFonts w:ascii="Times New Roman" w:eastAsia="Times New Roman" w:hAnsi="Times New Roman" w:cs="Times New Roman"/>
          <w:w w:val="101"/>
          <w:sz w:val="24"/>
          <w:szCs w:val="24"/>
        </w:rPr>
        <w:t xml:space="preserve"> </w:t>
      </w:r>
      <w:r w:rsidRPr="00DB04F2">
        <w:rPr>
          <w:rFonts w:ascii="Times New Roman" w:eastAsia="Times New Roman" w:hAnsi="Times New Roman" w:cs="Times New Roman"/>
          <w:w w:val="118"/>
          <w:sz w:val="24"/>
          <w:szCs w:val="24"/>
        </w:rPr>
        <w:t>(</w:t>
      </w:r>
      <w:r w:rsidRPr="00DB04F2">
        <w:rPr>
          <w:rFonts w:ascii="Times New Roman" w:eastAsia="Times New Roman" w:hAnsi="Times New Roman" w:cs="Times New Roman"/>
          <w:w w:val="117"/>
          <w:sz w:val="24"/>
          <w:szCs w:val="24"/>
        </w:rPr>
        <w:t>далее</w:t>
      </w:r>
      <w:r w:rsidRPr="00DB04F2">
        <w:rPr>
          <w:rFonts w:ascii="Times New Roman" w:eastAsia="Times New Roman" w:hAnsi="Times New Roman" w:cs="Times New Roman"/>
          <w:w w:val="118"/>
          <w:sz w:val="24"/>
          <w:szCs w:val="24"/>
        </w:rPr>
        <w:t>-</w:t>
      </w:r>
      <w:r w:rsidRPr="00DB04F2">
        <w:rPr>
          <w:rFonts w:ascii="Times New Roman" w:eastAsia="Times New Roman" w:hAnsi="Times New Roman" w:cs="Times New Roman"/>
          <w:spacing w:val="-44"/>
          <w:sz w:val="24"/>
          <w:szCs w:val="24"/>
        </w:rPr>
        <w:t xml:space="preserve"> </w:t>
      </w:r>
      <w:r w:rsidRPr="00DB04F2">
        <w:rPr>
          <w:rFonts w:ascii="Times New Roman" w:eastAsia="Times New Roman" w:hAnsi="Times New Roman" w:cs="Times New Roman"/>
          <w:sz w:val="24"/>
          <w:szCs w:val="24"/>
        </w:rPr>
        <w:t>СанПиН</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2.3/2.4.3590-20),</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СанПиН</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1.2.3685-21:</w:t>
      </w:r>
    </w:p>
    <w:p w:rsidR="00EB2EFD" w:rsidRPr="00DB04F2" w:rsidRDefault="00EB2EFD" w:rsidP="00FE05BE">
      <w:pPr>
        <w:pStyle w:val="ab"/>
        <w:widowControl w:val="0"/>
        <w:numPr>
          <w:ilvl w:val="0"/>
          <w:numId w:val="40"/>
        </w:numPr>
        <w:spacing w:after="0" w:line="240" w:lineRule="auto"/>
        <w:ind w:left="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к условиям</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размещения</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организаций,</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осуществляющих</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образовательную деятельность;</w:t>
      </w:r>
    </w:p>
    <w:p w:rsidR="00EB2EFD" w:rsidRPr="00DB04F2" w:rsidRDefault="00EB2EFD" w:rsidP="00FE05BE">
      <w:pPr>
        <w:pStyle w:val="ab"/>
        <w:widowControl w:val="0"/>
        <w:numPr>
          <w:ilvl w:val="0"/>
          <w:numId w:val="40"/>
        </w:numPr>
        <w:spacing w:after="0" w:line="240" w:lineRule="auto"/>
        <w:ind w:left="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оборудованию</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содержанию</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территории; помещениям</w:t>
      </w:r>
      <w:r w:rsidRPr="00DB04F2">
        <w:rPr>
          <w:rFonts w:ascii="Times New Roman" w:eastAsia="Times New Roman" w:hAnsi="Times New Roman" w:cs="Times New Roman"/>
          <w:w w:val="101"/>
          <w:sz w:val="24"/>
          <w:szCs w:val="24"/>
        </w:rPr>
        <w:t>,</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w w:val="103"/>
          <w:sz w:val="24"/>
          <w:szCs w:val="24"/>
        </w:rPr>
        <w:t>их</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оборудованию</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и содержанию; естественному</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искусственному</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освещению</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помещений; отоплению</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w w:val="103"/>
          <w:sz w:val="24"/>
          <w:szCs w:val="24"/>
        </w:rPr>
        <w:t>и</w:t>
      </w:r>
      <w:r w:rsidRPr="00DB04F2">
        <w:rPr>
          <w:rFonts w:ascii="Times New Roman" w:eastAsia="Times New Roman" w:hAnsi="Times New Roman" w:cs="Times New Roman"/>
          <w:sz w:val="24"/>
          <w:szCs w:val="24"/>
        </w:rPr>
        <w:t xml:space="preserve"> вентиляции;</w:t>
      </w:r>
    </w:p>
    <w:p w:rsidR="00EB2EFD" w:rsidRPr="00DB04F2" w:rsidRDefault="00EB2EFD" w:rsidP="00FE05BE">
      <w:pPr>
        <w:pStyle w:val="ab"/>
        <w:widowControl w:val="0"/>
        <w:numPr>
          <w:ilvl w:val="0"/>
          <w:numId w:val="40"/>
        </w:numPr>
        <w:spacing w:after="0" w:line="240" w:lineRule="auto"/>
        <w:ind w:left="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водоснабжению</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и канализации; организации</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питания; медицинскому</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w w:val="101"/>
          <w:sz w:val="24"/>
          <w:szCs w:val="24"/>
        </w:rPr>
        <w:t>обеспечению;</w:t>
      </w:r>
    </w:p>
    <w:p w:rsidR="00EB2EFD" w:rsidRPr="00DB04F2" w:rsidRDefault="00EB2EFD" w:rsidP="00FE05BE">
      <w:pPr>
        <w:pStyle w:val="ab"/>
        <w:widowControl w:val="0"/>
        <w:numPr>
          <w:ilvl w:val="0"/>
          <w:numId w:val="40"/>
        </w:numPr>
        <w:spacing w:after="0" w:line="240" w:lineRule="auto"/>
        <w:ind w:left="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приему</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организации,</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осуществляющих</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образовательную</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w w:val="101"/>
          <w:sz w:val="24"/>
          <w:szCs w:val="24"/>
        </w:rPr>
        <w:t>деятельность;</w:t>
      </w:r>
    </w:p>
    <w:p w:rsidR="00EB2EFD" w:rsidRPr="00DB04F2" w:rsidRDefault="00EB2EFD" w:rsidP="00FE05BE">
      <w:pPr>
        <w:pStyle w:val="ab"/>
        <w:widowControl w:val="0"/>
        <w:numPr>
          <w:ilvl w:val="0"/>
          <w:numId w:val="40"/>
        </w:numPr>
        <w:spacing w:after="0" w:line="240" w:lineRule="auto"/>
        <w:ind w:left="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организации</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режима дня;</w:t>
      </w:r>
    </w:p>
    <w:p w:rsidR="00EB2EFD" w:rsidRPr="00DB04F2" w:rsidRDefault="00EB2EFD" w:rsidP="00FE05BE">
      <w:pPr>
        <w:pStyle w:val="ab"/>
        <w:widowControl w:val="0"/>
        <w:numPr>
          <w:ilvl w:val="0"/>
          <w:numId w:val="40"/>
        </w:numPr>
        <w:spacing w:after="0" w:line="240" w:lineRule="auto"/>
        <w:ind w:left="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организации</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физического</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воспитания;</w:t>
      </w:r>
    </w:p>
    <w:p w:rsidR="00EB2EFD" w:rsidRPr="00DB04F2" w:rsidRDefault="00EB2EFD" w:rsidP="00FE05BE">
      <w:pPr>
        <w:pStyle w:val="ab"/>
        <w:widowControl w:val="0"/>
        <w:numPr>
          <w:ilvl w:val="0"/>
          <w:numId w:val="40"/>
        </w:numPr>
        <w:spacing w:after="0" w:line="240" w:lineRule="auto"/>
        <w:ind w:left="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личной</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гигиене</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персонала;</w:t>
      </w:r>
    </w:p>
    <w:p w:rsidR="00EB2EFD" w:rsidRPr="00DB04F2" w:rsidRDefault="00EB2EFD" w:rsidP="00FE05BE">
      <w:pPr>
        <w:widowControl w:val="0"/>
        <w:tabs>
          <w:tab w:val="left" w:pos="3200"/>
          <w:tab w:val="left" w:pos="4380"/>
          <w:tab w:val="left" w:pos="6340"/>
          <w:tab w:val="left" w:pos="8100"/>
          <w:tab w:val="left" w:pos="1028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position w:val="2"/>
          <w:sz w:val="24"/>
          <w:szCs w:val="24"/>
        </w:rPr>
        <w:t>3)</w:t>
      </w:r>
      <w:r w:rsidRPr="00DB04F2">
        <w:rPr>
          <w:rFonts w:ascii="Times New Roman" w:eastAsia="Times New Roman" w:hAnsi="Times New Roman" w:cs="Times New Roman"/>
          <w:spacing w:val="4"/>
          <w:position w:val="2"/>
          <w:sz w:val="24"/>
          <w:szCs w:val="24"/>
        </w:rPr>
        <w:t xml:space="preserve"> </w:t>
      </w:r>
      <w:r w:rsidRPr="00DB04F2">
        <w:rPr>
          <w:rFonts w:ascii="Times New Roman" w:eastAsia="Times New Roman" w:hAnsi="Times New Roman" w:cs="Times New Roman"/>
          <w:position w:val="2"/>
          <w:sz w:val="24"/>
          <w:szCs w:val="24"/>
        </w:rPr>
        <w:t>выполнение</w:t>
      </w:r>
      <w:r w:rsidR="00AF09CC" w:rsidRPr="00DB04F2">
        <w:rPr>
          <w:rFonts w:ascii="Times New Roman" w:eastAsia="Times New Roman" w:hAnsi="Times New Roman" w:cs="Times New Roman"/>
          <w:position w:val="2"/>
          <w:sz w:val="24"/>
          <w:szCs w:val="24"/>
        </w:rPr>
        <w:t xml:space="preserve"> </w:t>
      </w:r>
      <w:r w:rsidRPr="00DB04F2">
        <w:rPr>
          <w:rFonts w:ascii="Times New Roman" w:eastAsia="Times New Roman" w:hAnsi="Times New Roman" w:cs="Times New Roman"/>
          <w:position w:val="2"/>
          <w:sz w:val="24"/>
          <w:szCs w:val="24"/>
        </w:rPr>
        <w:t>ДОО</w:t>
      </w:r>
      <w:r w:rsidRPr="00DB04F2">
        <w:rPr>
          <w:rFonts w:ascii="Times New Roman" w:eastAsia="Times New Roman" w:hAnsi="Times New Roman" w:cs="Times New Roman"/>
          <w:spacing w:val="-64"/>
          <w:position w:val="2"/>
          <w:sz w:val="24"/>
          <w:szCs w:val="24"/>
        </w:rPr>
        <w:t xml:space="preserve"> </w:t>
      </w:r>
      <w:r w:rsidR="00AF09CC" w:rsidRPr="00DB04F2">
        <w:rPr>
          <w:rFonts w:ascii="Times New Roman" w:eastAsia="Times New Roman" w:hAnsi="Times New Roman" w:cs="Times New Roman"/>
          <w:position w:val="2"/>
          <w:sz w:val="24"/>
          <w:szCs w:val="24"/>
        </w:rPr>
        <w:t xml:space="preserve"> </w:t>
      </w:r>
      <w:r w:rsidRPr="00DB04F2">
        <w:rPr>
          <w:rFonts w:ascii="Times New Roman" w:eastAsia="Times New Roman" w:hAnsi="Times New Roman" w:cs="Times New Roman"/>
          <w:position w:val="2"/>
          <w:sz w:val="24"/>
          <w:szCs w:val="24"/>
        </w:rPr>
        <w:t>требований</w:t>
      </w:r>
      <w:r w:rsidR="00AF09CC" w:rsidRPr="00DB04F2">
        <w:rPr>
          <w:rFonts w:ascii="Times New Roman" w:eastAsia="Times New Roman" w:hAnsi="Times New Roman" w:cs="Times New Roman"/>
          <w:position w:val="2"/>
          <w:sz w:val="24"/>
          <w:szCs w:val="24"/>
        </w:rPr>
        <w:t xml:space="preserve"> </w:t>
      </w:r>
      <w:r w:rsidRPr="00DB04F2">
        <w:rPr>
          <w:rFonts w:ascii="Times New Roman" w:eastAsia="Times New Roman" w:hAnsi="Times New Roman" w:cs="Times New Roman"/>
          <w:position w:val="1"/>
          <w:sz w:val="24"/>
          <w:szCs w:val="24"/>
        </w:rPr>
        <w:t>пожарной</w:t>
      </w:r>
      <w:r w:rsidR="00AF09CC" w:rsidRPr="00DB04F2">
        <w:rPr>
          <w:rFonts w:ascii="Times New Roman" w:eastAsia="Times New Roman" w:hAnsi="Times New Roman" w:cs="Times New Roman"/>
          <w:position w:val="1"/>
          <w:sz w:val="24"/>
          <w:szCs w:val="24"/>
        </w:rPr>
        <w:t xml:space="preserve"> </w:t>
      </w:r>
      <w:r w:rsidRPr="00DB04F2">
        <w:rPr>
          <w:rFonts w:ascii="Times New Roman" w:eastAsia="Times New Roman" w:hAnsi="Times New Roman" w:cs="Times New Roman"/>
          <w:sz w:val="24"/>
          <w:szCs w:val="24"/>
        </w:rPr>
        <w:t>безопасности</w:t>
      </w:r>
      <w:r w:rsidR="00AF09CC" w:rsidRPr="00DB04F2">
        <w:rPr>
          <w:rFonts w:ascii="Times New Roman" w:eastAsia="Times New Roman" w:hAnsi="Times New Roman" w:cs="Times New Roman"/>
          <w:sz w:val="24"/>
          <w:szCs w:val="24"/>
        </w:rPr>
        <w:t xml:space="preserve"> </w:t>
      </w:r>
      <w:r w:rsidRPr="00DB04F2">
        <w:rPr>
          <w:rFonts w:ascii="Times New Roman" w:eastAsia="Arial" w:hAnsi="Times New Roman" w:cs="Times New Roman"/>
          <w:w w:val="131"/>
          <w:sz w:val="24"/>
          <w:szCs w:val="24"/>
        </w:rPr>
        <w:t>и</w:t>
      </w:r>
      <w:r w:rsidR="00AF09CC" w:rsidRPr="00DB04F2">
        <w:rPr>
          <w:rFonts w:ascii="Times New Roman" w:eastAsia="Arial" w:hAnsi="Times New Roman" w:cs="Times New Roman"/>
          <w:w w:val="131"/>
          <w:sz w:val="24"/>
          <w:szCs w:val="24"/>
        </w:rPr>
        <w:t xml:space="preserve"> </w:t>
      </w:r>
      <w:r w:rsidRPr="00DB04F2">
        <w:rPr>
          <w:rFonts w:ascii="Times New Roman" w:eastAsia="Times New Roman" w:hAnsi="Times New Roman" w:cs="Times New Roman"/>
          <w:sz w:val="24"/>
          <w:szCs w:val="24"/>
        </w:rPr>
        <w:t>электробезопасности;</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4)</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выполнение</w:t>
      </w:r>
      <w:r w:rsidRPr="00DB04F2">
        <w:rPr>
          <w:rFonts w:ascii="Times New Roman" w:eastAsia="Times New Roman" w:hAnsi="Times New Roman" w:cs="Times New Roman"/>
          <w:spacing w:val="55"/>
          <w:sz w:val="24"/>
          <w:szCs w:val="24"/>
        </w:rPr>
        <w:t xml:space="preserve"> </w:t>
      </w:r>
      <w:r w:rsidRPr="00DB04F2">
        <w:rPr>
          <w:rFonts w:ascii="Times New Roman" w:eastAsia="Times New Roman" w:hAnsi="Times New Roman" w:cs="Times New Roman"/>
          <w:sz w:val="24"/>
          <w:szCs w:val="24"/>
        </w:rPr>
        <w:t>ДОО</w:t>
      </w:r>
      <w:r w:rsidRPr="00DB04F2">
        <w:rPr>
          <w:rFonts w:ascii="Times New Roman" w:eastAsia="Times New Roman" w:hAnsi="Times New Roman" w:cs="Times New Roman"/>
          <w:spacing w:val="53"/>
          <w:sz w:val="24"/>
          <w:szCs w:val="24"/>
        </w:rPr>
        <w:t xml:space="preserve"> </w:t>
      </w:r>
      <w:r w:rsidRPr="00DB04F2">
        <w:rPr>
          <w:rFonts w:ascii="Times New Roman" w:eastAsia="Times New Roman" w:hAnsi="Times New Roman" w:cs="Times New Roman"/>
          <w:sz w:val="24"/>
          <w:szCs w:val="24"/>
        </w:rPr>
        <w:t>требований</w:t>
      </w:r>
      <w:r w:rsidRPr="00DB04F2">
        <w:rPr>
          <w:rFonts w:ascii="Times New Roman" w:eastAsia="Times New Roman" w:hAnsi="Times New Roman" w:cs="Times New Roman"/>
          <w:spacing w:val="47"/>
          <w:sz w:val="24"/>
          <w:szCs w:val="24"/>
        </w:rPr>
        <w:t xml:space="preserve"> </w:t>
      </w:r>
      <w:r w:rsidRPr="00DB04F2">
        <w:rPr>
          <w:rFonts w:ascii="Times New Roman" w:eastAsia="Times New Roman" w:hAnsi="Times New Roman" w:cs="Times New Roman"/>
          <w:sz w:val="24"/>
          <w:szCs w:val="24"/>
        </w:rPr>
        <w:t>по</w:t>
      </w:r>
      <w:r w:rsidRPr="00DB04F2">
        <w:rPr>
          <w:rFonts w:ascii="Times New Roman" w:eastAsia="Times New Roman" w:hAnsi="Times New Roman" w:cs="Times New Roman"/>
          <w:spacing w:val="54"/>
          <w:sz w:val="24"/>
          <w:szCs w:val="24"/>
        </w:rPr>
        <w:t xml:space="preserve"> </w:t>
      </w:r>
      <w:r w:rsidRPr="00DB04F2">
        <w:rPr>
          <w:rFonts w:ascii="Times New Roman" w:eastAsia="Times New Roman" w:hAnsi="Times New Roman" w:cs="Times New Roman"/>
          <w:sz w:val="24"/>
          <w:szCs w:val="24"/>
        </w:rPr>
        <w:t>охране</w:t>
      </w:r>
      <w:r w:rsidRPr="00DB04F2">
        <w:rPr>
          <w:rFonts w:ascii="Times New Roman" w:eastAsia="Times New Roman" w:hAnsi="Times New Roman" w:cs="Times New Roman"/>
          <w:spacing w:val="55"/>
          <w:sz w:val="24"/>
          <w:szCs w:val="24"/>
        </w:rPr>
        <w:t xml:space="preserve"> </w:t>
      </w:r>
      <w:r w:rsidRPr="00DB04F2">
        <w:rPr>
          <w:rFonts w:ascii="Times New Roman" w:eastAsia="Times New Roman" w:hAnsi="Times New Roman" w:cs="Times New Roman"/>
          <w:sz w:val="24"/>
          <w:szCs w:val="24"/>
        </w:rPr>
        <w:t>здоровья</w:t>
      </w:r>
      <w:r w:rsidRPr="00DB04F2">
        <w:rPr>
          <w:rFonts w:ascii="Times New Roman" w:eastAsia="Times New Roman" w:hAnsi="Times New Roman" w:cs="Times New Roman"/>
          <w:spacing w:val="50"/>
          <w:sz w:val="24"/>
          <w:szCs w:val="24"/>
        </w:rPr>
        <w:t xml:space="preserve"> </w:t>
      </w:r>
      <w:r w:rsidRPr="00DB04F2">
        <w:rPr>
          <w:rFonts w:ascii="Times New Roman" w:eastAsia="Times New Roman" w:hAnsi="Times New Roman" w:cs="Times New Roman"/>
          <w:sz w:val="24"/>
          <w:szCs w:val="24"/>
        </w:rPr>
        <w:t>обучающихся</w:t>
      </w:r>
      <w:r w:rsidRPr="00DB04F2">
        <w:rPr>
          <w:rFonts w:ascii="Times New Roman" w:eastAsia="Times New Roman" w:hAnsi="Times New Roman" w:cs="Times New Roman"/>
          <w:spacing w:val="54"/>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53"/>
          <w:sz w:val="24"/>
          <w:szCs w:val="24"/>
        </w:rPr>
        <w:t xml:space="preserve"> </w:t>
      </w:r>
      <w:r w:rsidRPr="00DB04F2">
        <w:rPr>
          <w:rFonts w:ascii="Times New Roman" w:eastAsia="Times New Roman" w:hAnsi="Times New Roman" w:cs="Times New Roman"/>
          <w:sz w:val="24"/>
          <w:szCs w:val="24"/>
        </w:rPr>
        <w:t>охране труда</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работников ДОО;</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5)</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возможность</w:t>
      </w:r>
      <w:r w:rsidRPr="00DB04F2">
        <w:rPr>
          <w:rFonts w:ascii="Times New Roman" w:eastAsia="Times New Roman" w:hAnsi="Times New Roman" w:cs="Times New Roman"/>
          <w:spacing w:val="41"/>
          <w:sz w:val="24"/>
          <w:szCs w:val="24"/>
        </w:rPr>
        <w:t xml:space="preserve"> </w:t>
      </w:r>
      <w:r w:rsidRPr="00DB04F2">
        <w:rPr>
          <w:rFonts w:ascii="Times New Roman" w:eastAsia="Times New Roman" w:hAnsi="Times New Roman" w:cs="Times New Roman"/>
          <w:sz w:val="24"/>
          <w:szCs w:val="24"/>
        </w:rPr>
        <w:t>для</w:t>
      </w:r>
      <w:r w:rsidRPr="00DB04F2">
        <w:rPr>
          <w:rFonts w:ascii="Times New Roman" w:eastAsia="Times New Roman" w:hAnsi="Times New Roman" w:cs="Times New Roman"/>
          <w:spacing w:val="44"/>
          <w:sz w:val="24"/>
          <w:szCs w:val="24"/>
        </w:rPr>
        <w:t xml:space="preserve"> </w:t>
      </w:r>
      <w:r w:rsidRPr="00DB04F2">
        <w:rPr>
          <w:rFonts w:ascii="Times New Roman" w:eastAsia="Times New Roman" w:hAnsi="Times New Roman" w:cs="Times New Roman"/>
          <w:sz w:val="24"/>
          <w:szCs w:val="24"/>
        </w:rPr>
        <w:t>беспрепятственного</w:t>
      </w:r>
      <w:r w:rsidRPr="00DB04F2">
        <w:rPr>
          <w:rFonts w:ascii="Times New Roman" w:eastAsia="Times New Roman" w:hAnsi="Times New Roman" w:cs="Times New Roman"/>
          <w:spacing w:val="43"/>
          <w:sz w:val="24"/>
          <w:szCs w:val="24"/>
        </w:rPr>
        <w:t xml:space="preserve"> </w:t>
      </w:r>
      <w:r w:rsidRPr="00DB04F2">
        <w:rPr>
          <w:rFonts w:ascii="Times New Roman" w:eastAsia="Times New Roman" w:hAnsi="Times New Roman" w:cs="Times New Roman"/>
          <w:sz w:val="24"/>
          <w:szCs w:val="24"/>
        </w:rPr>
        <w:t>доступа</w:t>
      </w:r>
      <w:r w:rsidRPr="00DB04F2">
        <w:rPr>
          <w:rFonts w:ascii="Times New Roman" w:eastAsia="Times New Roman" w:hAnsi="Times New Roman" w:cs="Times New Roman"/>
          <w:spacing w:val="50"/>
          <w:sz w:val="24"/>
          <w:szCs w:val="24"/>
        </w:rPr>
        <w:t xml:space="preserve"> </w:t>
      </w:r>
      <w:r w:rsidRPr="00DB04F2">
        <w:rPr>
          <w:rFonts w:ascii="Times New Roman" w:eastAsia="Times New Roman" w:hAnsi="Times New Roman" w:cs="Times New Roman"/>
          <w:sz w:val="24"/>
          <w:szCs w:val="24"/>
        </w:rPr>
        <w:t>обучающихся</w:t>
      </w:r>
      <w:r w:rsidRPr="00DB04F2">
        <w:rPr>
          <w:rFonts w:ascii="Times New Roman" w:eastAsia="Times New Roman" w:hAnsi="Times New Roman" w:cs="Times New Roman"/>
          <w:spacing w:val="46"/>
          <w:sz w:val="24"/>
          <w:szCs w:val="24"/>
        </w:rPr>
        <w:t xml:space="preserve"> </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43"/>
          <w:sz w:val="24"/>
          <w:szCs w:val="24"/>
        </w:rPr>
        <w:t xml:space="preserve"> </w:t>
      </w:r>
      <w:r w:rsidRPr="00DB04F2">
        <w:rPr>
          <w:rFonts w:ascii="Times New Roman" w:eastAsia="Times New Roman" w:hAnsi="Times New Roman" w:cs="Times New Roman"/>
          <w:sz w:val="24"/>
          <w:szCs w:val="24"/>
        </w:rPr>
        <w:t>ОВЗ,</w:t>
      </w:r>
      <w:r w:rsidRPr="00DB04F2">
        <w:rPr>
          <w:rFonts w:ascii="Times New Roman" w:eastAsia="Times New Roman" w:hAnsi="Times New Roman" w:cs="Times New Roman"/>
          <w:spacing w:val="51"/>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47"/>
          <w:sz w:val="24"/>
          <w:szCs w:val="24"/>
        </w:rPr>
        <w:t xml:space="preserve"> </w:t>
      </w:r>
      <w:r w:rsidRPr="00DB04F2">
        <w:rPr>
          <w:rFonts w:ascii="Times New Roman" w:eastAsia="Times New Roman" w:hAnsi="Times New Roman" w:cs="Times New Roman"/>
          <w:sz w:val="24"/>
          <w:szCs w:val="24"/>
        </w:rPr>
        <w:t>том числе</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детей-инвалидов</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к</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объектам</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инфраструктуры</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w w:val="101"/>
          <w:sz w:val="24"/>
          <w:szCs w:val="24"/>
        </w:rPr>
        <w:t>ДОО.</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При</w:t>
      </w:r>
      <w:r w:rsidRPr="00DB04F2">
        <w:rPr>
          <w:rFonts w:ascii="Times New Roman" w:eastAsia="Times New Roman" w:hAnsi="Times New Roman" w:cs="Times New Roman"/>
          <w:spacing w:val="40"/>
          <w:sz w:val="24"/>
          <w:szCs w:val="24"/>
        </w:rPr>
        <w:t xml:space="preserve"> </w:t>
      </w:r>
      <w:r w:rsidRPr="00DB04F2">
        <w:rPr>
          <w:rFonts w:ascii="Times New Roman" w:eastAsia="Times New Roman" w:hAnsi="Times New Roman" w:cs="Times New Roman"/>
          <w:sz w:val="24"/>
          <w:szCs w:val="24"/>
        </w:rPr>
        <w:t>создании</w:t>
      </w:r>
      <w:r w:rsidRPr="00DB04F2">
        <w:rPr>
          <w:rFonts w:ascii="Times New Roman" w:eastAsia="Times New Roman" w:hAnsi="Times New Roman" w:cs="Times New Roman"/>
          <w:spacing w:val="36"/>
          <w:sz w:val="24"/>
          <w:szCs w:val="24"/>
        </w:rPr>
        <w:t xml:space="preserve"> </w:t>
      </w:r>
      <w:r w:rsidRPr="00DB04F2">
        <w:rPr>
          <w:rFonts w:ascii="Times New Roman" w:eastAsia="Times New Roman" w:hAnsi="Times New Roman" w:cs="Times New Roman"/>
          <w:sz w:val="24"/>
          <w:szCs w:val="24"/>
        </w:rPr>
        <w:t>материально-технических</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условий</w:t>
      </w:r>
      <w:r w:rsidRPr="00DB04F2">
        <w:rPr>
          <w:rFonts w:ascii="Times New Roman" w:eastAsia="Times New Roman" w:hAnsi="Times New Roman" w:cs="Times New Roman"/>
          <w:spacing w:val="47"/>
          <w:sz w:val="24"/>
          <w:szCs w:val="24"/>
        </w:rPr>
        <w:t xml:space="preserve"> </w:t>
      </w:r>
      <w:r w:rsidRPr="00DB04F2">
        <w:rPr>
          <w:rFonts w:ascii="Times New Roman" w:eastAsia="Times New Roman" w:hAnsi="Times New Roman" w:cs="Times New Roman"/>
          <w:sz w:val="24"/>
          <w:szCs w:val="24"/>
        </w:rPr>
        <w:t>для</w:t>
      </w:r>
      <w:r w:rsidRPr="00DB04F2">
        <w:rPr>
          <w:rFonts w:ascii="Times New Roman" w:eastAsia="Times New Roman" w:hAnsi="Times New Roman" w:cs="Times New Roman"/>
          <w:spacing w:val="37"/>
          <w:sz w:val="24"/>
          <w:szCs w:val="24"/>
        </w:rPr>
        <w:t xml:space="preserve"> </w:t>
      </w:r>
      <w:r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36"/>
          <w:sz w:val="24"/>
          <w:szCs w:val="24"/>
        </w:rPr>
        <w:t xml:space="preserve"> </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38"/>
          <w:sz w:val="24"/>
          <w:szCs w:val="24"/>
        </w:rPr>
        <w:t xml:space="preserve"> </w:t>
      </w:r>
      <w:r w:rsidRPr="00DB04F2">
        <w:rPr>
          <w:rFonts w:ascii="Times New Roman" w:eastAsia="Times New Roman" w:hAnsi="Times New Roman" w:cs="Times New Roman"/>
          <w:sz w:val="24"/>
          <w:szCs w:val="24"/>
        </w:rPr>
        <w:t>ОВЗ</w:t>
      </w:r>
      <w:r w:rsidRPr="00DB04F2">
        <w:rPr>
          <w:rFonts w:ascii="Times New Roman" w:eastAsia="Times New Roman" w:hAnsi="Times New Roman" w:cs="Times New Roman"/>
          <w:spacing w:val="46"/>
          <w:sz w:val="24"/>
          <w:szCs w:val="24"/>
        </w:rPr>
        <w:t xml:space="preserve"> </w:t>
      </w:r>
      <w:r w:rsidRPr="00DB04F2">
        <w:rPr>
          <w:rFonts w:ascii="Times New Roman" w:eastAsia="Times New Roman" w:hAnsi="Times New Roman" w:cs="Times New Roman"/>
          <w:w w:val="101"/>
          <w:sz w:val="24"/>
          <w:szCs w:val="24"/>
        </w:rPr>
        <w:t>ДОО</w:t>
      </w:r>
      <w:r w:rsidR="00AF09CC" w:rsidRPr="00DB04F2">
        <w:rPr>
          <w:rFonts w:ascii="Times New Roman" w:eastAsia="Times New Roman" w:hAnsi="Times New Roman" w:cs="Times New Roman"/>
          <w:w w:val="101"/>
          <w:sz w:val="24"/>
          <w:szCs w:val="24"/>
        </w:rPr>
        <w:t xml:space="preserve"> </w:t>
      </w:r>
      <w:r w:rsidRPr="00DB04F2">
        <w:rPr>
          <w:rFonts w:ascii="Times New Roman" w:eastAsia="Times New Roman" w:hAnsi="Times New Roman" w:cs="Times New Roman"/>
          <w:sz w:val="24"/>
          <w:szCs w:val="24"/>
        </w:rPr>
        <w:t>должна</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учитывать</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особенности</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их</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физического</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психического</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развития.</w:t>
      </w:r>
    </w:p>
    <w:p w:rsidR="00676D7D" w:rsidRPr="00DB04F2" w:rsidRDefault="00D9229F" w:rsidP="00FE05BE">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МАДОУ № 207</w:t>
      </w:r>
      <w:r w:rsidR="00AF09CC" w:rsidRPr="00DB04F2">
        <w:rPr>
          <w:rFonts w:ascii="Times New Roman" w:eastAsia="Times New Roman" w:hAnsi="Times New Roman" w:cs="Times New Roman"/>
          <w:sz w:val="24"/>
          <w:szCs w:val="24"/>
        </w:rPr>
        <w:t xml:space="preserve"> </w:t>
      </w:r>
      <w:r w:rsidR="00676D7D" w:rsidRPr="00DB04F2">
        <w:rPr>
          <w:rFonts w:ascii="Times New Roman" w:eastAsia="Times New Roman" w:hAnsi="Times New Roman" w:cs="Times New Roman"/>
          <w:sz w:val="24"/>
          <w:szCs w:val="24"/>
        </w:rPr>
        <w:t>оснащен</w:t>
      </w:r>
      <w:r w:rsidR="00EB2EFD" w:rsidRPr="00DB04F2">
        <w:rPr>
          <w:rFonts w:ascii="Times New Roman" w:eastAsia="Times New Roman" w:hAnsi="Times New Roman" w:cs="Times New Roman"/>
          <w:spacing w:val="14"/>
          <w:sz w:val="24"/>
          <w:szCs w:val="24"/>
        </w:rPr>
        <w:t xml:space="preserve"> </w:t>
      </w:r>
      <w:r w:rsidR="00AF09CC" w:rsidRPr="00DB04F2">
        <w:rPr>
          <w:rFonts w:ascii="Times New Roman" w:eastAsia="Times New Roman" w:hAnsi="Times New Roman" w:cs="Times New Roman"/>
          <w:sz w:val="24"/>
          <w:szCs w:val="24"/>
        </w:rPr>
        <w:t>полным</w:t>
      </w:r>
      <w:r w:rsidR="00EB2EFD" w:rsidRPr="00DB04F2">
        <w:rPr>
          <w:rFonts w:ascii="Times New Roman" w:eastAsia="Times New Roman" w:hAnsi="Times New Roman" w:cs="Times New Roman"/>
          <w:spacing w:val="14"/>
          <w:sz w:val="24"/>
          <w:szCs w:val="24"/>
        </w:rPr>
        <w:t xml:space="preserve"> </w:t>
      </w:r>
      <w:r w:rsidR="00AF09CC" w:rsidRPr="00DB04F2">
        <w:rPr>
          <w:rFonts w:ascii="Times New Roman" w:eastAsia="Times New Roman" w:hAnsi="Times New Roman" w:cs="Times New Roman"/>
          <w:sz w:val="24"/>
          <w:szCs w:val="24"/>
        </w:rPr>
        <w:t xml:space="preserve">набором оборудования </w:t>
      </w:r>
      <w:r w:rsidR="00EB2EFD" w:rsidRPr="00DB04F2">
        <w:rPr>
          <w:rFonts w:ascii="Times New Roman" w:eastAsia="Times New Roman" w:hAnsi="Times New Roman" w:cs="Times New Roman"/>
          <w:sz w:val="24"/>
          <w:szCs w:val="24"/>
        </w:rPr>
        <w:t>для различных</w:t>
      </w:r>
      <w:r w:rsidR="00EB2EFD" w:rsidRPr="00DB04F2">
        <w:rPr>
          <w:rFonts w:ascii="Times New Roman" w:eastAsia="Times New Roman" w:hAnsi="Times New Roman" w:cs="Times New Roman"/>
          <w:spacing w:val="19"/>
          <w:sz w:val="24"/>
          <w:szCs w:val="24"/>
        </w:rPr>
        <w:t xml:space="preserve"> </w:t>
      </w:r>
      <w:r w:rsidR="00EB2EFD" w:rsidRPr="00DB04F2">
        <w:rPr>
          <w:rFonts w:ascii="Times New Roman" w:eastAsia="Times New Roman" w:hAnsi="Times New Roman" w:cs="Times New Roman"/>
          <w:sz w:val="24"/>
          <w:szCs w:val="24"/>
        </w:rPr>
        <w:t>видов</w:t>
      </w:r>
      <w:r w:rsidR="00EB2EFD" w:rsidRPr="00DB04F2">
        <w:rPr>
          <w:rFonts w:ascii="Times New Roman" w:eastAsia="Times New Roman" w:hAnsi="Times New Roman" w:cs="Times New Roman"/>
          <w:spacing w:val="10"/>
          <w:sz w:val="24"/>
          <w:szCs w:val="24"/>
        </w:rPr>
        <w:t xml:space="preserve"> </w:t>
      </w:r>
      <w:r w:rsidR="00EB2EFD" w:rsidRPr="00DB04F2">
        <w:rPr>
          <w:rFonts w:ascii="Times New Roman" w:eastAsia="Times New Roman" w:hAnsi="Times New Roman" w:cs="Times New Roman"/>
          <w:sz w:val="24"/>
          <w:szCs w:val="24"/>
        </w:rPr>
        <w:t>детской</w:t>
      </w:r>
      <w:r w:rsidR="00EB2EFD" w:rsidRPr="00DB04F2">
        <w:rPr>
          <w:rFonts w:ascii="Times New Roman" w:eastAsia="Times New Roman" w:hAnsi="Times New Roman" w:cs="Times New Roman"/>
          <w:spacing w:val="6"/>
          <w:sz w:val="24"/>
          <w:szCs w:val="24"/>
        </w:rPr>
        <w:t xml:space="preserve"> </w:t>
      </w:r>
      <w:r w:rsidR="00EB2EFD" w:rsidRPr="00DB04F2">
        <w:rPr>
          <w:rFonts w:ascii="Times New Roman" w:eastAsia="Times New Roman" w:hAnsi="Times New Roman" w:cs="Times New Roman"/>
          <w:sz w:val="24"/>
          <w:szCs w:val="24"/>
        </w:rPr>
        <w:t>деятельности</w:t>
      </w:r>
      <w:r w:rsidR="00EB2EFD" w:rsidRPr="00DB04F2">
        <w:rPr>
          <w:rFonts w:ascii="Times New Roman" w:eastAsia="Times New Roman" w:hAnsi="Times New Roman" w:cs="Times New Roman"/>
          <w:spacing w:val="8"/>
          <w:sz w:val="24"/>
          <w:szCs w:val="24"/>
        </w:rPr>
        <w:t xml:space="preserve"> </w:t>
      </w:r>
      <w:r w:rsidR="00EB2EFD" w:rsidRPr="00DB04F2">
        <w:rPr>
          <w:rFonts w:ascii="Times New Roman" w:eastAsia="Times New Roman" w:hAnsi="Times New Roman" w:cs="Times New Roman"/>
          <w:sz w:val="24"/>
          <w:szCs w:val="24"/>
        </w:rPr>
        <w:t>в</w:t>
      </w:r>
      <w:r w:rsidR="00EB2EFD" w:rsidRPr="00DB04F2">
        <w:rPr>
          <w:rFonts w:ascii="Times New Roman" w:eastAsia="Times New Roman" w:hAnsi="Times New Roman" w:cs="Times New Roman"/>
          <w:spacing w:val="10"/>
          <w:sz w:val="24"/>
          <w:szCs w:val="24"/>
        </w:rPr>
        <w:t xml:space="preserve"> </w:t>
      </w:r>
      <w:r w:rsidR="00EB2EFD" w:rsidRPr="00DB04F2">
        <w:rPr>
          <w:rFonts w:ascii="Times New Roman" w:eastAsia="Times New Roman" w:hAnsi="Times New Roman" w:cs="Times New Roman"/>
          <w:sz w:val="24"/>
          <w:szCs w:val="24"/>
        </w:rPr>
        <w:t>помещении</w:t>
      </w:r>
      <w:r w:rsidR="00EB2EFD" w:rsidRPr="00DB04F2">
        <w:rPr>
          <w:rFonts w:ascii="Times New Roman" w:eastAsia="Times New Roman" w:hAnsi="Times New Roman" w:cs="Times New Roman"/>
          <w:spacing w:val="9"/>
          <w:sz w:val="24"/>
          <w:szCs w:val="24"/>
        </w:rPr>
        <w:t xml:space="preserve"> </w:t>
      </w:r>
      <w:r w:rsidR="00EB2EFD" w:rsidRPr="00DB04F2">
        <w:rPr>
          <w:rFonts w:ascii="Times New Roman" w:eastAsia="Times New Roman" w:hAnsi="Times New Roman" w:cs="Times New Roman"/>
          <w:sz w:val="24"/>
          <w:szCs w:val="24"/>
        </w:rPr>
        <w:t>и</w:t>
      </w:r>
      <w:r w:rsidR="00EB2EFD" w:rsidRPr="00DB04F2">
        <w:rPr>
          <w:rFonts w:ascii="Times New Roman" w:eastAsia="Times New Roman" w:hAnsi="Times New Roman" w:cs="Times New Roman"/>
          <w:spacing w:val="7"/>
          <w:sz w:val="24"/>
          <w:szCs w:val="24"/>
        </w:rPr>
        <w:t xml:space="preserve"> </w:t>
      </w:r>
      <w:r w:rsidR="00EB2EFD" w:rsidRPr="00DB04F2">
        <w:rPr>
          <w:rFonts w:ascii="Times New Roman" w:eastAsia="Times New Roman" w:hAnsi="Times New Roman" w:cs="Times New Roman"/>
          <w:sz w:val="24"/>
          <w:szCs w:val="24"/>
        </w:rPr>
        <w:t>на</w:t>
      </w:r>
      <w:r w:rsidR="00EB2EFD" w:rsidRPr="00DB04F2">
        <w:rPr>
          <w:rFonts w:ascii="Times New Roman" w:eastAsia="Times New Roman" w:hAnsi="Times New Roman" w:cs="Times New Roman"/>
          <w:spacing w:val="13"/>
          <w:sz w:val="24"/>
          <w:szCs w:val="24"/>
        </w:rPr>
        <w:t xml:space="preserve"> </w:t>
      </w:r>
      <w:r w:rsidR="00EB2EFD" w:rsidRPr="00DB04F2">
        <w:rPr>
          <w:rFonts w:ascii="Times New Roman" w:eastAsia="Times New Roman" w:hAnsi="Times New Roman" w:cs="Times New Roman"/>
          <w:sz w:val="24"/>
          <w:szCs w:val="24"/>
        </w:rPr>
        <w:t>участке, игровыми</w:t>
      </w:r>
      <w:r w:rsidR="00EB2EFD" w:rsidRPr="00DB04F2">
        <w:rPr>
          <w:rFonts w:ascii="Times New Roman" w:eastAsia="Times New Roman" w:hAnsi="Times New Roman" w:cs="Times New Roman"/>
          <w:spacing w:val="9"/>
          <w:sz w:val="24"/>
          <w:szCs w:val="24"/>
        </w:rPr>
        <w:t xml:space="preserve"> </w:t>
      </w:r>
      <w:r w:rsidR="00EB2EFD" w:rsidRPr="00DB04F2">
        <w:rPr>
          <w:rFonts w:ascii="Times New Roman" w:eastAsia="Times New Roman" w:hAnsi="Times New Roman" w:cs="Times New Roman"/>
          <w:sz w:val="24"/>
          <w:szCs w:val="24"/>
        </w:rPr>
        <w:t>и физкультурными</w:t>
      </w:r>
      <w:r w:rsidR="00EB2EFD" w:rsidRPr="00DB04F2">
        <w:rPr>
          <w:rFonts w:ascii="Times New Roman" w:eastAsia="Times New Roman" w:hAnsi="Times New Roman" w:cs="Times New Roman"/>
          <w:spacing w:val="1"/>
          <w:sz w:val="24"/>
          <w:szCs w:val="24"/>
        </w:rPr>
        <w:t xml:space="preserve"> </w:t>
      </w:r>
      <w:r w:rsidR="00EB2EFD" w:rsidRPr="00DB04F2">
        <w:rPr>
          <w:rFonts w:ascii="Times New Roman" w:eastAsia="Times New Roman" w:hAnsi="Times New Roman" w:cs="Times New Roman"/>
          <w:sz w:val="24"/>
          <w:szCs w:val="24"/>
        </w:rPr>
        <w:t>площадками,</w:t>
      </w:r>
      <w:r w:rsidR="00EB2EFD" w:rsidRPr="00DB04F2">
        <w:rPr>
          <w:rFonts w:ascii="Times New Roman" w:eastAsia="Times New Roman" w:hAnsi="Times New Roman" w:cs="Times New Roman"/>
          <w:spacing w:val="-2"/>
          <w:sz w:val="24"/>
          <w:szCs w:val="24"/>
        </w:rPr>
        <w:t xml:space="preserve"> </w:t>
      </w:r>
      <w:r w:rsidR="00EB2EFD" w:rsidRPr="00DB04F2">
        <w:rPr>
          <w:rFonts w:ascii="Times New Roman" w:eastAsia="Times New Roman" w:hAnsi="Times New Roman" w:cs="Times New Roman"/>
          <w:sz w:val="24"/>
          <w:szCs w:val="24"/>
        </w:rPr>
        <w:t>озелененной</w:t>
      </w:r>
      <w:r w:rsidR="00EB2EFD" w:rsidRPr="00DB04F2">
        <w:rPr>
          <w:rFonts w:ascii="Times New Roman" w:eastAsia="Times New Roman" w:hAnsi="Times New Roman" w:cs="Times New Roman"/>
          <w:spacing w:val="6"/>
          <w:sz w:val="24"/>
          <w:szCs w:val="24"/>
        </w:rPr>
        <w:t xml:space="preserve"> </w:t>
      </w:r>
      <w:r w:rsidR="00EB2EFD" w:rsidRPr="00DB04F2">
        <w:rPr>
          <w:rFonts w:ascii="Times New Roman" w:eastAsia="Times New Roman" w:hAnsi="Times New Roman" w:cs="Times New Roman"/>
          <w:sz w:val="24"/>
          <w:szCs w:val="24"/>
        </w:rPr>
        <w:t>территорией.</w:t>
      </w:r>
      <w:r w:rsidR="00676D7D" w:rsidRPr="00DB04F2">
        <w:rPr>
          <w:rFonts w:ascii="Times New Roman" w:eastAsia="Times New Roman" w:hAnsi="Times New Roman" w:cs="Times New Roman"/>
          <w:sz w:val="24"/>
          <w:szCs w:val="24"/>
        </w:rPr>
        <w:t xml:space="preserve"> Детский сад имеет соврем</w:t>
      </w:r>
      <w:r>
        <w:rPr>
          <w:rFonts w:ascii="Times New Roman" w:eastAsia="Times New Roman" w:hAnsi="Times New Roman" w:cs="Times New Roman"/>
          <w:sz w:val="24"/>
          <w:szCs w:val="24"/>
        </w:rPr>
        <w:t>енную материальную базу</w:t>
      </w:r>
      <w:r w:rsidR="00676D7D" w:rsidRPr="00DB04F2">
        <w:rPr>
          <w:rFonts w:ascii="Times New Roman" w:eastAsia="Times New Roman" w:hAnsi="Times New Roman" w:cs="Times New Roman"/>
          <w:sz w:val="24"/>
          <w:szCs w:val="24"/>
        </w:rPr>
        <w:t>.</w:t>
      </w:r>
    </w:p>
    <w:p w:rsidR="00EB2EFD" w:rsidRPr="00DB04F2" w:rsidRDefault="00676D7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 дошкольном учреждении функционируют 1</w:t>
      </w:r>
      <w:r w:rsidR="00D9229F">
        <w:rPr>
          <w:rFonts w:ascii="Times New Roman" w:eastAsia="Times New Roman" w:hAnsi="Times New Roman" w:cs="Times New Roman"/>
          <w:sz w:val="24"/>
          <w:szCs w:val="24"/>
        </w:rPr>
        <w:t>1 групповых помещений (в 2</w:t>
      </w:r>
      <w:r w:rsidRPr="00DB04F2">
        <w:rPr>
          <w:rFonts w:ascii="Times New Roman" w:eastAsia="Times New Roman" w:hAnsi="Times New Roman" w:cs="Times New Roman"/>
          <w:sz w:val="24"/>
          <w:szCs w:val="24"/>
        </w:rPr>
        <w:t xml:space="preserve"> – х группах раннего возраста </w:t>
      </w:r>
      <w:r w:rsidR="00D9229F">
        <w:rPr>
          <w:rFonts w:ascii="Times New Roman" w:eastAsia="Times New Roman" w:hAnsi="Times New Roman" w:cs="Times New Roman"/>
          <w:sz w:val="24"/>
          <w:szCs w:val="24"/>
        </w:rPr>
        <w:t xml:space="preserve">и 1 группа дошкольного возраста </w:t>
      </w:r>
      <w:r w:rsidRPr="00DB04F2">
        <w:rPr>
          <w:rFonts w:ascii="Times New Roman" w:eastAsia="Times New Roman" w:hAnsi="Times New Roman" w:cs="Times New Roman"/>
          <w:sz w:val="24"/>
          <w:szCs w:val="24"/>
        </w:rPr>
        <w:t>имеются отдельные спальни), приемные и туалетные комнаты.</w:t>
      </w:r>
    </w:p>
    <w:p w:rsidR="00EB2EFD" w:rsidRPr="00DB04F2" w:rsidRDefault="00D9229F" w:rsidP="00FE05BE">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МАДОУ № 207</w:t>
      </w:r>
      <w:r w:rsidR="00AF09CC" w:rsidRPr="00DB04F2">
        <w:rPr>
          <w:rFonts w:ascii="Times New Roman" w:eastAsia="Times New Roman" w:hAnsi="Times New Roman" w:cs="Times New Roman"/>
          <w:sz w:val="24"/>
          <w:szCs w:val="24"/>
        </w:rPr>
        <w:t xml:space="preserve"> </w:t>
      </w:r>
      <w:r w:rsidR="00676D7D" w:rsidRPr="00DB04F2">
        <w:rPr>
          <w:rFonts w:ascii="Times New Roman" w:eastAsia="Times New Roman" w:hAnsi="Times New Roman" w:cs="Times New Roman"/>
          <w:sz w:val="24"/>
          <w:szCs w:val="24"/>
        </w:rPr>
        <w:t>имеет</w:t>
      </w:r>
      <w:r w:rsidR="00EB2EFD" w:rsidRPr="00DB04F2">
        <w:rPr>
          <w:rFonts w:ascii="Times New Roman" w:eastAsia="Times New Roman" w:hAnsi="Times New Roman" w:cs="Times New Roman"/>
          <w:spacing w:val="62"/>
          <w:sz w:val="24"/>
          <w:szCs w:val="24"/>
        </w:rPr>
        <w:t xml:space="preserve"> </w:t>
      </w:r>
      <w:r w:rsidR="00EB2EFD" w:rsidRPr="00DB04F2">
        <w:rPr>
          <w:rFonts w:ascii="Times New Roman" w:eastAsia="Times New Roman" w:hAnsi="Times New Roman" w:cs="Times New Roman"/>
          <w:sz w:val="24"/>
          <w:szCs w:val="24"/>
        </w:rPr>
        <w:t>необходимое</w:t>
      </w:r>
      <w:r w:rsidR="00EB2EFD" w:rsidRPr="00DB04F2">
        <w:rPr>
          <w:rFonts w:ascii="Times New Roman" w:eastAsia="Times New Roman" w:hAnsi="Times New Roman" w:cs="Times New Roman"/>
          <w:spacing w:val="52"/>
          <w:sz w:val="24"/>
          <w:szCs w:val="24"/>
        </w:rPr>
        <w:t xml:space="preserve"> </w:t>
      </w:r>
      <w:r w:rsidR="00EB2EFD" w:rsidRPr="00DB04F2">
        <w:rPr>
          <w:rFonts w:ascii="Times New Roman" w:eastAsia="Times New Roman" w:hAnsi="Times New Roman" w:cs="Times New Roman"/>
          <w:sz w:val="24"/>
          <w:szCs w:val="24"/>
        </w:rPr>
        <w:t>оснащение и</w:t>
      </w:r>
      <w:r w:rsidR="00EB2EFD" w:rsidRPr="00DB04F2">
        <w:rPr>
          <w:rFonts w:ascii="Times New Roman" w:eastAsia="Times New Roman" w:hAnsi="Times New Roman" w:cs="Times New Roman"/>
          <w:spacing w:val="63"/>
          <w:sz w:val="24"/>
          <w:szCs w:val="24"/>
        </w:rPr>
        <w:t xml:space="preserve"> </w:t>
      </w:r>
      <w:r w:rsidR="00EB2EFD" w:rsidRPr="00DB04F2">
        <w:rPr>
          <w:rFonts w:ascii="Times New Roman" w:eastAsia="Times New Roman" w:hAnsi="Times New Roman" w:cs="Times New Roman"/>
          <w:sz w:val="24"/>
          <w:szCs w:val="24"/>
        </w:rPr>
        <w:t>оборудование</w:t>
      </w:r>
      <w:r w:rsidR="00EB2EFD" w:rsidRPr="00DB04F2">
        <w:rPr>
          <w:rFonts w:ascii="Times New Roman" w:eastAsia="Times New Roman" w:hAnsi="Times New Roman" w:cs="Times New Roman"/>
          <w:spacing w:val="60"/>
          <w:sz w:val="24"/>
          <w:szCs w:val="24"/>
        </w:rPr>
        <w:t xml:space="preserve"> </w:t>
      </w:r>
      <w:r w:rsidR="00EB2EFD" w:rsidRPr="00DB04F2">
        <w:rPr>
          <w:rFonts w:ascii="Times New Roman" w:eastAsia="Times New Roman" w:hAnsi="Times New Roman" w:cs="Times New Roman"/>
          <w:sz w:val="24"/>
          <w:szCs w:val="24"/>
        </w:rPr>
        <w:t>для</w:t>
      </w:r>
      <w:r w:rsidR="00EB2EFD" w:rsidRPr="00DB04F2">
        <w:rPr>
          <w:rFonts w:ascii="Times New Roman" w:eastAsia="Times New Roman" w:hAnsi="Times New Roman" w:cs="Times New Roman"/>
          <w:spacing w:val="67"/>
          <w:sz w:val="24"/>
          <w:szCs w:val="24"/>
        </w:rPr>
        <w:t xml:space="preserve"> </w:t>
      </w:r>
      <w:r w:rsidR="00EB2EFD" w:rsidRPr="00DB04F2">
        <w:rPr>
          <w:rFonts w:ascii="Times New Roman" w:eastAsia="Times New Roman" w:hAnsi="Times New Roman" w:cs="Times New Roman"/>
          <w:sz w:val="24"/>
          <w:szCs w:val="24"/>
        </w:rPr>
        <w:t>всех видов</w:t>
      </w:r>
      <w:r w:rsidR="00EB2EFD" w:rsidRPr="00DB04F2">
        <w:rPr>
          <w:rFonts w:ascii="Times New Roman" w:eastAsia="Times New Roman" w:hAnsi="Times New Roman" w:cs="Times New Roman"/>
          <w:spacing w:val="43"/>
          <w:sz w:val="24"/>
          <w:szCs w:val="24"/>
        </w:rPr>
        <w:t xml:space="preserve"> </w:t>
      </w:r>
      <w:r w:rsidR="00EB2EFD" w:rsidRPr="00DB04F2">
        <w:rPr>
          <w:rFonts w:ascii="Times New Roman" w:eastAsia="Times New Roman" w:hAnsi="Times New Roman" w:cs="Times New Roman"/>
          <w:sz w:val="24"/>
          <w:szCs w:val="24"/>
        </w:rPr>
        <w:t>воспитательной</w:t>
      </w:r>
      <w:r w:rsidR="00EB2EFD" w:rsidRPr="00DB04F2">
        <w:rPr>
          <w:rFonts w:ascii="Times New Roman" w:eastAsia="Times New Roman" w:hAnsi="Times New Roman" w:cs="Times New Roman"/>
          <w:spacing w:val="39"/>
          <w:sz w:val="24"/>
          <w:szCs w:val="24"/>
        </w:rPr>
        <w:t xml:space="preserve"> </w:t>
      </w:r>
      <w:r w:rsidR="00EB2EFD" w:rsidRPr="00DB04F2">
        <w:rPr>
          <w:rFonts w:ascii="Times New Roman" w:eastAsia="Times New Roman" w:hAnsi="Times New Roman" w:cs="Times New Roman"/>
          <w:sz w:val="24"/>
          <w:szCs w:val="24"/>
        </w:rPr>
        <w:t>и</w:t>
      </w:r>
      <w:r w:rsidR="00EB2EFD" w:rsidRPr="00DB04F2">
        <w:rPr>
          <w:rFonts w:ascii="Times New Roman" w:eastAsia="Times New Roman" w:hAnsi="Times New Roman" w:cs="Times New Roman"/>
          <w:spacing w:val="35"/>
          <w:sz w:val="24"/>
          <w:szCs w:val="24"/>
        </w:rPr>
        <w:t xml:space="preserve"> </w:t>
      </w:r>
      <w:r w:rsidR="00EB2EFD" w:rsidRPr="00DB04F2">
        <w:rPr>
          <w:rFonts w:ascii="Times New Roman" w:eastAsia="Times New Roman" w:hAnsi="Times New Roman" w:cs="Times New Roman"/>
          <w:sz w:val="24"/>
          <w:szCs w:val="24"/>
        </w:rPr>
        <w:t>образовательной</w:t>
      </w:r>
      <w:r w:rsidR="00EB2EFD" w:rsidRPr="00DB04F2">
        <w:rPr>
          <w:rFonts w:ascii="Times New Roman" w:eastAsia="Times New Roman" w:hAnsi="Times New Roman" w:cs="Times New Roman"/>
          <w:spacing w:val="33"/>
          <w:sz w:val="24"/>
          <w:szCs w:val="24"/>
        </w:rPr>
        <w:t xml:space="preserve"> </w:t>
      </w:r>
      <w:r w:rsidR="00EB2EFD" w:rsidRPr="00DB04F2">
        <w:rPr>
          <w:rFonts w:ascii="Times New Roman" w:eastAsia="Times New Roman" w:hAnsi="Times New Roman" w:cs="Times New Roman"/>
          <w:sz w:val="24"/>
          <w:szCs w:val="24"/>
        </w:rPr>
        <w:t>деятельности</w:t>
      </w:r>
      <w:r w:rsidR="00EB2EFD" w:rsidRPr="00DB04F2">
        <w:rPr>
          <w:rFonts w:ascii="Times New Roman" w:eastAsia="Times New Roman" w:hAnsi="Times New Roman" w:cs="Times New Roman"/>
          <w:spacing w:val="31"/>
          <w:sz w:val="24"/>
          <w:szCs w:val="24"/>
        </w:rPr>
        <w:t xml:space="preserve"> </w:t>
      </w:r>
      <w:r w:rsidR="00EB2EFD" w:rsidRPr="00DB04F2">
        <w:rPr>
          <w:rFonts w:ascii="Times New Roman" w:eastAsia="Times New Roman" w:hAnsi="Times New Roman" w:cs="Times New Roman"/>
          <w:sz w:val="24"/>
          <w:szCs w:val="24"/>
        </w:rPr>
        <w:t>обучающихся</w:t>
      </w:r>
      <w:r w:rsidR="00EB2EFD" w:rsidRPr="00DB04F2">
        <w:rPr>
          <w:rFonts w:ascii="Times New Roman" w:eastAsia="Times New Roman" w:hAnsi="Times New Roman" w:cs="Times New Roman"/>
          <w:spacing w:val="39"/>
          <w:sz w:val="24"/>
          <w:szCs w:val="24"/>
        </w:rPr>
        <w:t xml:space="preserve"> </w:t>
      </w:r>
      <w:r w:rsidR="00EB2EFD" w:rsidRPr="00DB04F2">
        <w:rPr>
          <w:rFonts w:ascii="Times New Roman" w:eastAsia="Times New Roman" w:hAnsi="Times New Roman" w:cs="Times New Roman"/>
          <w:sz w:val="24"/>
          <w:szCs w:val="24"/>
        </w:rPr>
        <w:t>(в</w:t>
      </w:r>
      <w:r w:rsidR="00EB2EFD" w:rsidRPr="00DB04F2">
        <w:rPr>
          <w:rFonts w:ascii="Times New Roman" w:eastAsia="Times New Roman" w:hAnsi="Times New Roman" w:cs="Times New Roman"/>
          <w:spacing w:val="36"/>
          <w:sz w:val="24"/>
          <w:szCs w:val="24"/>
        </w:rPr>
        <w:t xml:space="preserve"> </w:t>
      </w:r>
      <w:r w:rsidR="00EB2EFD" w:rsidRPr="00DB04F2">
        <w:rPr>
          <w:rFonts w:ascii="Times New Roman" w:eastAsia="Times New Roman" w:hAnsi="Times New Roman" w:cs="Times New Roman"/>
          <w:sz w:val="24"/>
          <w:szCs w:val="24"/>
        </w:rPr>
        <w:t>том</w:t>
      </w:r>
      <w:r w:rsidR="00EB2EFD" w:rsidRPr="00DB04F2">
        <w:rPr>
          <w:rFonts w:ascii="Times New Roman" w:eastAsia="Times New Roman" w:hAnsi="Times New Roman" w:cs="Times New Roman"/>
          <w:spacing w:val="40"/>
          <w:sz w:val="24"/>
          <w:szCs w:val="24"/>
        </w:rPr>
        <w:t xml:space="preserve"> </w:t>
      </w:r>
      <w:r w:rsidR="00AF09CC" w:rsidRPr="00DB04F2">
        <w:rPr>
          <w:rFonts w:ascii="Times New Roman" w:eastAsia="Times New Roman" w:hAnsi="Times New Roman" w:cs="Times New Roman"/>
          <w:sz w:val="24"/>
          <w:szCs w:val="24"/>
        </w:rPr>
        <w:t>числе детей</w:t>
      </w:r>
      <w:r w:rsidR="00EB2EFD" w:rsidRPr="00DB04F2">
        <w:rPr>
          <w:rFonts w:ascii="Times New Roman" w:eastAsia="Times New Roman" w:hAnsi="Times New Roman" w:cs="Times New Roman"/>
          <w:spacing w:val="16"/>
          <w:sz w:val="24"/>
          <w:szCs w:val="24"/>
        </w:rPr>
        <w:t xml:space="preserve"> </w:t>
      </w:r>
      <w:r w:rsidR="00AF09CC" w:rsidRPr="00DB04F2">
        <w:rPr>
          <w:rFonts w:ascii="Times New Roman" w:eastAsia="Times New Roman" w:hAnsi="Times New Roman" w:cs="Times New Roman"/>
          <w:sz w:val="24"/>
          <w:szCs w:val="24"/>
        </w:rPr>
        <w:t>с</w:t>
      </w:r>
      <w:r w:rsidR="00EB2EFD" w:rsidRPr="00DB04F2">
        <w:rPr>
          <w:rFonts w:ascii="Times New Roman" w:eastAsia="Times New Roman" w:hAnsi="Times New Roman" w:cs="Times New Roman"/>
          <w:spacing w:val="5"/>
          <w:sz w:val="24"/>
          <w:szCs w:val="24"/>
        </w:rPr>
        <w:t xml:space="preserve"> </w:t>
      </w:r>
      <w:r w:rsidR="00AF09CC" w:rsidRPr="00DB04F2">
        <w:rPr>
          <w:rFonts w:ascii="Times New Roman" w:eastAsia="Times New Roman" w:hAnsi="Times New Roman" w:cs="Times New Roman"/>
          <w:sz w:val="24"/>
          <w:szCs w:val="24"/>
        </w:rPr>
        <w:t>ОВЗ и</w:t>
      </w:r>
      <w:r w:rsidR="00EB2EFD" w:rsidRPr="00DB04F2">
        <w:rPr>
          <w:rFonts w:ascii="Times New Roman" w:eastAsia="Times New Roman" w:hAnsi="Times New Roman" w:cs="Times New Roman"/>
          <w:spacing w:val="11"/>
          <w:sz w:val="24"/>
          <w:szCs w:val="24"/>
        </w:rPr>
        <w:t xml:space="preserve"> </w:t>
      </w:r>
      <w:r w:rsidR="00EB2EFD" w:rsidRPr="00DB04F2">
        <w:rPr>
          <w:rFonts w:ascii="Times New Roman" w:eastAsia="Times New Roman" w:hAnsi="Times New Roman" w:cs="Times New Roman"/>
          <w:sz w:val="24"/>
          <w:szCs w:val="24"/>
        </w:rPr>
        <w:t>дет</w:t>
      </w:r>
      <w:r w:rsidR="00AF09CC" w:rsidRPr="00DB04F2">
        <w:rPr>
          <w:rFonts w:ascii="Times New Roman" w:eastAsia="Times New Roman" w:hAnsi="Times New Roman" w:cs="Times New Roman"/>
          <w:sz w:val="24"/>
          <w:szCs w:val="24"/>
        </w:rPr>
        <w:t>ей-инвалидов), педагогической,</w:t>
      </w:r>
      <w:r w:rsidR="00EB2EFD" w:rsidRPr="00DB04F2">
        <w:rPr>
          <w:rFonts w:ascii="Times New Roman" w:eastAsia="Times New Roman" w:hAnsi="Times New Roman" w:cs="Times New Roman"/>
          <w:spacing w:val="7"/>
          <w:sz w:val="24"/>
          <w:szCs w:val="24"/>
        </w:rPr>
        <w:t xml:space="preserve"> </w:t>
      </w:r>
      <w:r w:rsidR="00AF09CC" w:rsidRPr="00DB04F2">
        <w:rPr>
          <w:rFonts w:ascii="Times New Roman" w:eastAsia="Times New Roman" w:hAnsi="Times New Roman" w:cs="Times New Roman"/>
          <w:sz w:val="24"/>
          <w:szCs w:val="24"/>
        </w:rPr>
        <w:t>административной</w:t>
      </w:r>
      <w:r w:rsidR="00EB2EFD" w:rsidRPr="00DB04F2">
        <w:rPr>
          <w:rFonts w:ascii="Times New Roman" w:eastAsia="Times New Roman" w:hAnsi="Times New Roman" w:cs="Times New Roman"/>
          <w:spacing w:val="2"/>
          <w:sz w:val="24"/>
          <w:szCs w:val="24"/>
        </w:rPr>
        <w:t xml:space="preserve"> </w:t>
      </w:r>
      <w:r w:rsidR="00EB2EFD" w:rsidRPr="00DB04F2">
        <w:rPr>
          <w:rFonts w:ascii="Times New Roman" w:eastAsia="Times New Roman" w:hAnsi="Times New Roman" w:cs="Times New Roman"/>
          <w:sz w:val="24"/>
          <w:szCs w:val="24"/>
        </w:rPr>
        <w:t>и хозяйственной</w:t>
      </w:r>
      <w:r w:rsidR="00EB2EFD" w:rsidRPr="00DB04F2">
        <w:rPr>
          <w:rFonts w:ascii="Times New Roman" w:eastAsia="Times New Roman" w:hAnsi="Times New Roman" w:cs="Times New Roman"/>
          <w:spacing w:val="4"/>
          <w:sz w:val="24"/>
          <w:szCs w:val="24"/>
        </w:rPr>
        <w:t xml:space="preserve"> </w:t>
      </w:r>
      <w:r w:rsidR="00EB2EFD" w:rsidRPr="00DB04F2">
        <w:rPr>
          <w:rFonts w:ascii="Times New Roman" w:eastAsia="Times New Roman" w:hAnsi="Times New Roman" w:cs="Times New Roman"/>
          <w:sz w:val="24"/>
          <w:szCs w:val="24"/>
        </w:rPr>
        <w:t>деятельности:</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1)</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помещения</w:t>
      </w:r>
      <w:r w:rsidRPr="00DB04F2">
        <w:rPr>
          <w:rFonts w:ascii="Times New Roman" w:eastAsia="Times New Roman" w:hAnsi="Times New Roman" w:cs="Times New Roman"/>
          <w:spacing w:val="63"/>
          <w:sz w:val="24"/>
          <w:szCs w:val="24"/>
        </w:rPr>
        <w:t xml:space="preserve"> </w:t>
      </w:r>
      <w:r w:rsidRPr="00DB04F2">
        <w:rPr>
          <w:rFonts w:ascii="Times New Roman" w:eastAsia="Times New Roman" w:hAnsi="Times New Roman" w:cs="Times New Roman"/>
          <w:sz w:val="24"/>
          <w:szCs w:val="24"/>
        </w:rPr>
        <w:t>для занятий</w:t>
      </w:r>
      <w:r w:rsidRPr="00DB04F2">
        <w:rPr>
          <w:rFonts w:ascii="Times New Roman" w:eastAsia="Times New Roman" w:hAnsi="Times New Roman" w:cs="Times New Roman"/>
          <w:spacing w:val="69"/>
          <w:sz w:val="24"/>
          <w:szCs w:val="24"/>
        </w:rPr>
        <w:t xml:space="preserve"> </w:t>
      </w:r>
      <w:r w:rsidR="00AF09CC"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проектов,</w:t>
      </w:r>
      <w:r w:rsidRPr="00DB04F2">
        <w:rPr>
          <w:rFonts w:ascii="Times New Roman" w:eastAsia="Times New Roman" w:hAnsi="Times New Roman" w:cs="Times New Roman"/>
          <w:spacing w:val="64"/>
          <w:sz w:val="24"/>
          <w:szCs w:val="24"/>
        </w:rPr>
        <w:t xml:space="preserve"> </w:t>
      </w:r>
      <w:r w:rsidRPr="00DB04F2">
        <w:rPr>
          <w:rFonts w:ascii="Times New Roman" w:eastAsia="Times New Roman" w:hAnsi="Times New Roman" w:cs="Times New Roman"/>
          <w:sz w:val="24"/>
          <w:szCs w:val="24"/>
        </w:rPr>
        <w:t>обеспечивающие</w:t>
      </w:r>
      <w:r w:rsidRPr="00DB04F2">
        <w:rPr>
          <w:rFonts w:ascii="Times New Roman" w:eastAsia="Times New Roman" w:hAnsi="Times New Roman" w:cs="Times New Roman"/>
          <w:spacing w:val="67"/>
          <w:sz w:val="24"/>
          <w:szCs w:val="24"/>
        </w:rPr>
        <w:t xml:space="preserve"> </w:t>
      </w:r>
      <w:r w:rsidRPr="00DB04F2">
        <w:rPr>
          <w:rFonts w:ascii="Times New Roman" w:eastAsia="Times New Roman" w:hAnsi="Times New Roman" w:cs="Times New Roman"/>
          <w:sz w:val="24"/>
          <w:szCs w:val="24"/>
        </w:rPr>
        <w:t>образование</w:t>
      </w:r>
      <w:r w:rsidRPr="00DB04F2">
        <w:rPr>
          <w:rFonts w:ascii="Times New Roman" w:eastAsia="Times New Roman" w:hAnsi="Times New Roman" w:cs="Times New Roman"/>
          <w:spacing w:val="68"/>
          <w:sz w:val="24"/>
          <w:szCs w:val="24"/>
        </w:rPr>
        <w:t xml:space="preserve"> </w:t>
      </w:r>
      <w:r w:rsidR="00AF09CC" w:rsidRPr="00DB04F2">
        <w:rPr>
          <w:rFonts w:ascii="Times New Roman" w:eastAsia="Times New Roman" w:hAnsi="Times New Roman" w:cs="Times New Roman"/>
          <w:sz w:val="24"/>
          <w:szCs w:val="24"/>
        </w:rPr>
        <w:t>детей через</w:t>
      </w:r>
      <w:r w:rsidRPr="00DB04F2">
        <w:rPr>
          <w:rFonts w:ascii="Times New Roman" w:eastAsia="Times New Roman" w:hAnsi="Times New Roman" w:cs="Times New Roman"/>
          <w:spacing w:val="63"/>
          <w:sz w:val="24"/>
          <w:szCs w:val="24"/>
        </w:rPr>
        <w:t xml:space="preserve"> </w:t>
      </w:r>
      <w:r w:rsidR="00AF09CC" w:rsidRPr="00DB04F2">
        <w:rPr>
          <w:rFonts w:ascii="Times New Roman" w:eastAsia="Times New Roman" w:hAnsi="Times New Roman" w:cs="Times New Roman"/>
          <w:sz w:val="24"/>
          <w:szCs w:val="24"/>
        </w:rPr>
        <w:t>игру,</w:t>
      </w:r>
      <w:r w:rsidRPr="00DB04F2">
        <w:rPr>
          <w:rFonts w:ascii="Times New Roman" w:eastAsia="Times New Roman" w:hAnsi="Times New Roman" w:cs="Times New Roman"/>
          <w:spacing w:val="57"/>
          <w:sz w:val="24"/>
          <w:szCs w:val="24"/>
        </w:rPr>
        <w:t xml:space="preserve"> </w:t>
      </w:r>
      <w:r w:rsidR="00AF09CC" w:rsidRPr="00DB04F2">
        <w:rPr>
          <w:rFonts w:ascii="Times New Roman" w:eastAsia="Times New Roman" w:hAnsi="Times New Roman" w:cs="Times New Roman"/>
          <w:sz w:val="24"/>
          <w:szCs w:val="24"/>
        </w:rPr>
        <w:t>общение,</w:t>
      </w:r>
      <w:r w:rsidRPr="00DB04F2">
        <w:rPr>
          <w:rFonts w:ascii="Times New Roman" w:eastAsia="Times New Roman" w:hAnsi="Times New Roman" w:cs="Times New Roman"/>
          <w:spacing w:val="48"/>
          <w:sz w:val="24"/>
          <w:szCs w:val="24"/>
        </w:rPr>
        <w:t xml:space="preserve"> </w:t>
      </w:r>
      <w:r w:rsidR="00AF09CC" w:rsidRPr="00DB04F2">
        <w:rPr>
          <w:rFonts w:ascii="Times New Roman" w:eastAsia="Times New Roman" w:hAnsi="Times New Roman" w:cs="Times New Roman"/>
          <w:sz w:val="24"/>
          <w:szCs w:val="24"/>
        </w:rPr>
        <w:t>познавательно-исследовательскую</w:t>
      </w:r>
      <w:r w:rsidRPr="00DB04F2">
        <w:rPr>
          <w:rFonts w:ascii="Times New Roman" w:eastAsia="Times New Roman" w:hAnsi="Times New Roman" w:cs="Times New Roman"/>
          <w:spacing w:val="58"/>
          <w:sz w:val="24"/>
          <w:szCs w:val="24"/>
        </w:rPr>
        <w:t xml:space="preserve"> </w:t>
      </w:r>
      <w:r w:rsidR="00AF09CC" w:rsidRPr="00DB04F2">
        <w:rPr>
          <w:rFonts w:ascii="Times New Roman" w:eastAsia="Times New Roman" w:hAnsi="Times New Roman" w:cs="Times New Roman"/>
          <w:sz w:val="24"/>
          <w:szCs w:val="24"/>
        </w:rPr>
        <w:t>деятельность</w:t>
      </w:r>
      <w:r w:rsidRPr="00DB04F2">
        <w:rPr>
          <w:rFonts w:ascii="Times New Roman" w:eastAsia="Times New Roman" w:hAnsi="Times New Roman" w:cs="Times New Roman"/>
          <w:spacing w:val="46"/>
          <w:sz w:val="24"/>
          <w:szCs w:val="24"/>
        </w:rPr>
        <w:t xml:space="preserve"> </w:t>
      </w:r>
      <w:r w:rsidR="00AF09CC"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53"/>
          <w:sz w:val="24"/>
          <w:szCs w:val="24"/>
        </w:rPr>
        <w:t xml:space="preserve"> </w:t>
      </w:r>
      <w:r w:rsidRPr="00DB04F2">
        <w:rPr>
          <w:rFonts w:ascii="Times New Roman" w:eastAsia="Times New Roman" w:hAnsi="Times New Roman" w:cs="Times New Roman"/>
          <w:sz w:val="24"/>
          <w:szCs w:val="24"/>
        </w:rPr>
        <w:t>другие формы</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активности</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ребёнка</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участием</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взрослых</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других</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детей;</w:t>
      </w:r>
    </w:p>
    <w:p w:rsidR="00EB2EFD" w:rsidRPr="00DB04F2" w:rsidRDefault="00AF09CC"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2) оснащение </w:t>
      </w:r>
      <w:r w:rsidR="00676D7D" w:rsidRPr="00DB04F2">
        <w:rPr>
          <w:rFonts w:ascii="Times New Roman" w:eastAsia="Times New Roman" w:hAnsi="Times New Roman" w:cs="Times New Roman"/>
          <w:sz w:val="24"/>
          <w:szCs w:val="24"/>
        </w:rPr>
        <w:t>РППС, включающей средства</w:t>
      </w:r>
      <w:r w:rsidR="00EB2EFD" w:rsidRPr="00DB04F2">
        <w:rPr>
          <w:rFonts w:ascii="Times New Roman" w:eastAsia="Times New Roman" w:hAnsi="Times New Roman" w:cs="Times New Roman"/>
          <w:spacing w:val="11"/>
          <w:sz w:val="24"/>
          <w:szCs w:val="24"/>
        </w:rPr>
        <w:t xml:space="preserve"> </w:t>
      </w:r>
      <w:r w:rsidR="00676D7D" w:rsidRPr="00DB04F2">
        <w:rPr>
          <w:rFonts w:ascii="Times New Roman" w:eastAsia="Times New Roman" w:hAnsi="Times New Roman" w:cs="Times New Roman"/>
          <w:sz w:val="24"/>
          <w:szCs w:val="24"/>
        </w:rPr>
        <w:t>обучения</w:t>
      </w:r>
      <w:r w:rsidR="00EB2EFD" w:rsidRPr="00DB04F2">
        <w:rPr>
          <w:rFonts w:ascii="Times New Roman" w:eastAsia="Times New Roman" w:hAnsi="Times New Roman" w:cs="Times New Roman"/>
          <w:spacing w:val="7"/>
          <w:sz w:val="24"/>
          <w:szCs w:val="24"/>
        </w:rPr>
        <w:t xml:space="preserve"> </w:t>
      </w:r>
      <w:r w:rsidR="00676D7D" w:rsidRPr="00DB04F2">
        <w:rPr>
          <w:rFonts w:ascii="Times New Roman" w:eastAsia="Times New Roman" w:hAnsi="Times New Roman" w:cs="Times New Roman"/>
          <w:sz w:val="24"/>
          <w:szCs w:val="24"/>
        </w:rPr>
        <w:t>и</w:t>
      </w:r>
      <w:r w:rsidR="00EB2EFD" w:rsidRPr="00DB04F2">
        <w:rPr>
          <w:rFonts w:ascii="Times New Roman" w:eastAsia="Times New Roman" w:hAnsi="Times New Roman" w:cs="Times New Roman"/>
          <w:spacing w:val="14"/>
          <w:sz w:val="24"/>
          <w:szCs w:val="24"/>
        </w:rPr>
        <w:t xml:space="preserve"> </w:t>
      </w:r>
      <w:r w:rsidR="00EB2EFD" w:rsidRPr="00DB04F2">
        <w:rPr>
          <w:rFonts w:ascii="Times New Roman" w:eastAsia="Times New Roman" w:hAnsi="Times New Roman" w:cs="Times New Roman"/>
          <w:sz w:val="24"/>
          <w:szCs w:val="24"/>
        </w:rPr>
        <w:t xml:space="preserve">воспитания, подобранные в </w:t>
      </w:r>
      <w:r w:rsidR="00676D7D" w:rsidRPr="00DB04F2">
        <w:rPr>
          <w:rFonts w:ascii="Times New Roman" w:eastAsia="Times New Roman" w:hAnsi="Times New Roman" w:cs="Times New Roman"/>
          <w:sz w:val="24"/>
          <w:szCs w:val="24"/>
        </w:rPr>
        <w:t>соответствии</w:t>
      </w:r>
      <w:r w:rsidR="00EB2EFD" w:rsidRPr="00DB04F2">
        <w:rPr>
          <w:rFonts w:ascii="Times New Roman" w:eastAsia="Times New Roman" w:hAnsi="Times New Roman" w:cs="Times New Roman"/>
          <w:spacing w:val="5"/>
          <w:sz w:val="24"/>
          <w:szCs w:val="24"/>
        </w:rPr>
        <w:t xml:space="preserve"> </w:t>
      </w:r>
      <w:r w:rsidR="00EB2EFD" w:rsidRPr="00DB04F2">
        <w:rPr>
          <w:rFonts w:ascii="Times New Roman" w:eastAsia="Times New Roman" w:hAnsi="Times New Roman" w:cs="Times New Roman"/>
          <w:sz w:val="24"/>
          <w:szCs w:val="24"/>
        </w:rPr>
        <w:t>с возрастными</w:t>
      </w:r>
      <w:r w:rsidR="00EB2EFD" w:rsidRPr="00DB04F2">
        <w:rPr>
          <w:rFonts w:ascii="Times New Roman" w:eastAsia="Times New Roman" w:hAnsi="Times New Roman" w:cs="Times New Roman"/>
          <w:spacing w:val="69"/>
          <w:sz w:val="24"/>
          <w:szCs w:val="24"/>
        </w:rPr>
        <w:t xml:space="preserve"> </w:t>
      </w:r>
      <w:r w:rsidR="00676D7D" w:rsidRPr="00DB04F2">
        <w:rPr>
          <w:rFonts w:ascii="Times New Roman" w:eastAsia="Times New Roman" w:hAnsi="Times New Roman" w:cs="Times New Roman"/>
          <w:sz w:val="24"/>
          <w:szCs w:val="24"/>
        </w:rPr>
        <w:t>и</w:t>
      </w:r>
      <w:r w:rsidR="00EB2EFD" w:rsidRPr="00DB04F2">
        <w:rPr>
          <w:rFonts w:ascii="Times New Roman" w:eastAsia="Times New Roman" w:hAnsi="Times New Roman" w:cs="Times New Roman"/>
          <w:spacing w:val="16"/>
          <w:sz w:val="24"/>
          <w:szCs w:val="24"/>
        </w:rPr>
        <w:t xml:space="preserve"> </w:t>
      </w:r>
      <w:r w:rsidR="00676D7D" w:rsidRPr="00DB04F2">
        <w:rPr>
          <w:rFonts w:ascii="Times New Roman" w:eastAsia="Times New Roman" w:hAnsi="Times New Roman" w:cs="Times New Roman"/>
          <w:sz w:val="24"/>
          <w:szCs w:val="24"/>
        </w:rPr>
        <w:t>индивидуальными</w:t>
      </w:r>
      <w:r w:rsidR="00EB2EFD" w:rsidRPr="00DB04F2">
        <w:rPr>
          <w:rFonts w:ascii="Times New Roman" w:eastAsia="Times New Roman" w:hAnsi="Times New Roman" w:cs="Times New Roman"/>
          <w:spacing w:val="5"/>
          <w:sz w:val="24"/>
          <w:szCs w:val="24"/>
        </w:rPr>
        <w:t xml:space="preserve"> </w:t>
      </w:r>
      <w:r w:rsidR="00EB2EFD" w:rsidRPr="00DB04F2">
        <w:rPr>
          <w:rFonts w:ascii="Times New Roman" w:eastAsia="Times New Roman" w:hAnsi="Times New Roman" w:cs="Times New Roman"/>
          <w:sz w:val="24"/>
          <w:szCs w:val="24"/>
        </w:rPr>
        <w:t>особенностями детей</w:t>
      </w:r>
      <w:r w:rsidR="00EB2EFD" w:rsidRPr="00DB04F2">
        <w:rPr>
          <w:rFonts w:ascii="Times New Roman" w:eastAsia="Times New Roman" w:hAnsi="Times New Roman" w:cs="Times New Roman"/>
          <w:spacing w:val="3"/>
          <w:sz w:val="24"/>
          <w:szCs w:val="24"/>
        </w:rPr>
        <w:t xml:space="preserve"> </w:t>
      </w:r>
      <w:r w:rsidR="00EB2EFD" w:rsidRPr="00DB04F2">
        <w:rPr>
          <w:rFonts w:ascii="Times New Roman" w:eastAsia="Times New Roman" w:hAnsi="Times New Roman" w:cs="Times New Roman"/>
          <w:sz w:val="24"/>
          <w:szCs w:val="24"/>
        </w:rPr>
        <w:t>дошкольного</w:t>
      </w:r>
      <w:r w:rsidR="00EB2EFD" w:rsidRPr="00DB04F2">
        <w:rPr>
          <w:rFonts w:ascii="Times New Roman" w:eastAsia="Times New Roman" w:hAnsi="Times New Roman" w:cs="Times New Roman"/>
          <w:spacing w:val="-4"/>
          <w:sz w:val="24"/>
          <w:szCs w:val="24"/>
        </w:rPr>
        <w:t xml:space="preserve"> </w:t>
      </w:r>
      <w:r w:rsidR="00EB2EFD" w:rsidRPr="00DB04F2">
        <w:rPr>
          <w:rFonts w:ascii="Times New Roman" w:eastAsia="Times New Roman" w:hAnsi="Times New Roman" w:cs="Times New Roman"/>
          <w:sz w:val="24"/>
          <w:szCs w:val="24"/>
        </w:rPr>
        <w:t>возраста,</w:t>
      </w:r>
      <w:r w:rsidR="00EB2EFD" w:rsidRPr="00DB04F2">
        <w:rPr>
          <w:rFonts w:ascii="Times New Roman" w:eastAsia="Times New Roman" w:hAnsi="Times New Roman" w:cs="Times New Roman"/>
          <w:spacing w:val="-7"/>
          <w:sz w:val="24"/>
          <w:szCs w:val="24"/>
        </w:rPr>
        <w:t xml:space="preserve"> </w:t>
      </w:r>
      <w:r w:rsidR="00EB2EFD" w:rsidRPr="00DB04F2">
        <w:rPr>
          <w:rFonts w:ascii="Times New Roman" w:eastAsia="Times New Roman" w:hAnsi="Times New Roman" w:cs="Times New Roman"/>
          <w:sz w:val="24"/>
          <w:szCs w:val="24"/>
        </w:rPr>
        <w:t>содержания</w:t>
      </w:r>
      <w:r w:rsidR="00EB2EFD" w:rsidRPr="00DB04F2">
        <w:rPr>
          <w:rFonts w:ascii="Times New Roman" w:eastAsia="Times New Roman" w:hAnsi="Times New Roman" w:cs="Times New Roman"/>
          <w:spacing w:val="-2"/>
          <w:sz w:val="24"/>
          <w:szCs w:val="24"/>
        </w:rPr>
        <w:t xml:space="preserve"> </w:t>
      </w:r>
      <w:r w:rsidR="00EB2EFD" w:rsidRPr="00DB04F2">
        <w:rPr>
          <w:rFonts w:ascii="Times New Roman" w:eastAsia="Times New Roman" w:hAnsi="Times New Roman" w:cs="Times New Roman"/>
          <w:sz w:val="24"/>
          <w:szCs w:val="24"/>
        </w:rPr>
        <w:t>программы;</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3)</w:t>
      </w:r>
      <w:r w:rsidRPr="00DB04F2">
        <w:rPr>
          <w:rFonts w:ascii="Times New Roman" w:eastAsia="Times New Roman" w:hAnsi="Times New Roman" w:cs="Times New Roman"/>
          <w:spacing w:val="4"/>
          <w:sz w:val="24"/>
          <w:szCs w:val="24"/>
        </w:rPr>
        <w:t xml:space="preserve"> </w:t>
      </w:r>
      <w:r w:rsidR="00676D7D" w:rsidRPr="00DB04F2">
        <w:rPr>
          <w:rFonts w:ascii="Times New Roman" w:eastAsia="Times New Roman" w:hAnsi="Times New Roman" w:cs="Times New Roman"/>
          <w:sz w:val="24"/>
          <w:szCs w:val="24"/>
        </w:rPr>
        <w:t>мебель, техническое оборудование,</w:t>
      </w:r>
      <w:r w:rsidRPr="00DB04F2">
        <w:rPr>
          <w:rFonts w:ascii="Times New Roman" w:eastAsia="Times New Roman" w:hAnsi="Times New Roman" w:cs="Times New Roman"/>
          <w:spacing w:val="51"/>
          <w:sz w:val="24"/>
          <w:szCs w:val="24"/>
        </w:rPr>
        <w:t xml:space="preserve"> </w:t>
      </w:r>
      <w:r w:rsidR="00676D7D" w:rsidRPr="00DB04F2">
        <w:rPr>
          <w:rFonts w:ascii="Times New Roman" w:eastAsia="Times New Roman" w:hAnsi="Times New Roman" w:cs="Times New Roman"/>
          <w:sz w:val="24"/>
          <w:szCs w:val="24"/>
        </w:rPr>
        <w:t xml:space="preserve">спортивный и </w:t>
      </w:r>
      <w:r w:rsidRPr="00DB04F2">
        <w:rPr>
          <w:rFonts w:ascii="Times New Roman" w:eastAsia="Times New Roman" w:hAnsi="Times New Roman" w:cs="Times New Roman"/>
          <w:sz w:val="24"/>
          <w:szCs w:val="24"/>
        </w:rPr>
        <w:t>хозяйственный инвентарь,</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инвентарь</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для</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художественного,</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театрального,</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музыкального</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творчества, музыкальные</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инструменты;</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4)</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административные</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помещения,</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методический</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кабинет;</w:t>
      </w:r>
    </w:p>
    <w:p w:rsidR="00EB2EFD" w:rsidRPr="00DB04F2" w:rsidRDefault="00EB2EFD" w:rsidP="00FE05BE">
      <w:pPr>
        <w:widowControl w:val="0"/>
        <w:tabs>
          <w:tab w:val="left" w:pos="2840"/>
          <w:tab w:val="left" w:pos="3600"/>
          <w:tab w:val="left" w:pos="4880"/>
          <w:tab w:val="left" w:pos="6860"/>
          <w:tab w:val="left" w:pos="9340"/>
        </w:tabs>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5)</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помещения</w:t>
      </w:r>
      <w:r w:rsidR="00676D7D"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для</w:t>
      </w:r>
      <w:r w:rsidR="00676D7D"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занятий</w:t>
      </w:r>
      <w:r w:rsidR="00676D7D"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специалистов</w:t>
      </w:r>
      <w:r w:rsidR="00676D7D" w:rsidRPr="00DB04F2">
        <w:rPr>
          <w:rFonts w:ascii="Times New Roman" w:eastAsia="Times New Roman" w:hAnsi="Times New Roman" w:cs="Times New Roman"/>
          <w:spacing w:val="-54"/>
          <w:sz w:val="24"/>
          <w:szCs w:val="24"/>
        </w:rPr>
        <w:t xml:space="preserve"> </w:t>
      </w:r>
      <w:r w:rsidRPr="00DB04F2">
        <w:rPr>
          <w:rFonts w:ascii="Times New Roman" w:eastAsia="Times New Roman" w:hAnsi="Times New Roman" w:cs="Times New Roman"/>
          <w:sz w:val="24"/>
          <w:szCs w:val="24"/>
        </w:rPr>
        <w:t>(учитель-логопед,</w:t>
      </w:r>
      <w:r w:rsidRPr="00DB04F2">
        <w:rPr>
          <w:rFonts w:ascii="Times New Roman" w:eastAsia="Times New Roman" w:hAnsi="Times New Roman" w:cs="Times New Roman"/>
          <w:spacing w:val="-69"/>
          <w:sz w:val="24"/>
          <w:szCs w:val="24"/>
        </w:rPr>
        <w:t xml:space="preserve"> </w:t>
      </w:r>
      <w:r w:rsidRPr="00DB04F2">
        <w:rPr>
          <w:rFonts w:ascii="Times New Roman" w:eastAsia="Times New Roman" w:hAnsi="Times New Roman" w:cs="Times New Roman"/>
          <w:sz w:val="24"/>
          <w:szCs w:val="24"/>
        </w:rPr>
        <w:t>педагог-психолог</w:t>
      </w:r>
      <w:r w:rsidRPr="00DB04F2">
        <w:rPr>
          <w:rFonts w:ascii="Times New Roman" w:eastAsia="Times New Roman" w:hAnsi="Times New Roman" w:cs="Times New Roman"/>
          <w:w w:val="101"/>
          <w:sz w:val="24"/>
          <w:szCs w:val="24"/>
        </w:rPr>
        <w:t>)</w:t>
      </w:r>
      <w:r w:rsidRPr="00DB04F2">
        <w:rPr>
          <w:rFonts w:ascii="Times New Roman" w:eastAsia="Times New Roman" w:hAnsi="Times New Roman" w:cs="Times New Roman"/>
          <w:sz w:val="24"/>
          <w:szCs w:val="24"/>
        </w:rPr>
        <w:t>;</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6)</w:t>
      </w:r>
      <w:r w:rsidRPr="00DB04F2">
        <w:rPr>
          <w:rFonts w:ascii="Times New Roman" w:eastAsia="Times New Roman" w:hAnsi="Times New Roman" w:cs="Times New Roman"/>
          <w:spacing w:val="5"/>
          <w:sz w:val="24"/>
          <w:szCs w:val="24"/>
        </w:rPr>
        <w:t xml:space="preserve"> </w:t>
      </w:r>
      <w:r w:rsidR="00676D7D" w:rsidRPr="00DB04F2">
        <w:rPr>
          <w:rFonts w:ascii="Times New Roman" w:eastAsia="Times New Roman" w:hAnsi="Times New Roman" w:cs="Times New Roman"/>
          <w:sz w:val="24"/>
          <w:szCs w:val="24"/>
        </w:rPr>
        <w:t>помещения,</w:t>
      </w:r>
      <w:r w:rsidRPr="00DB04F2">
        <w:rPr>
          <w:rFonts w:ascii="Times New Roman" w:eastAsia="Times New Roman" w:hAnsi="Times New Roman" w:cs="Times New Roman"/>
          <w:spacing w:val="69"/>
          <w:sz w:val="24"/>
          <w:szCs w:val="24"/>
        </w:rPr>
        <w:t xml:space="preserve"> </w:t>
      </w:r>
      <w:r w:rsidRPr="00DB04F2">
        <w:rPr>
          <w:rFonts w:ascii="Times New Roman" w:eastAsia="Times New Roman" w:hAnsi="Times New Roman" w:cs="Times New Roman"/>
          <w:sz w:val="24"/>
          <w:szCs w:val="24"/>
        </w:rPr>
        <w:t>обесп</w:t>
      </w:r>
      <w:r w:rsidR="00676D7D" w:rsidRPr="00DB04F2">
        <w:rPr>
          <w:rFonts w:ascii="Times New Roman" w:eastAsia="Times New Roman" w:hAnsi="Times New Roman" w:cs="Times New Roman"/>
          <w:sz w:val="24"/>
          <w:szCs w:val="24"/>
        </w:rPr>
        <w:t>ечивающие</w:t>
      </w:r>
      <w:r w:rsidRPr="00DB04F2">
        <w:rPr>
          <w:rFonts w:ascii="Times New Roman" w:eastAsia="Times New Roman" w:hAnsi="Times New Roman" w:cs="Times New Roman"/>
          <w:spacing w:val="65"/>
          <w:sz w:val="24"/>
          <w:szCs w:val="24"/>
        </w:rPr>
        <w:t xml:space="preserve"> </w:t>
      </w:r>
      <w:r w:rsidR="00676D7D" w:rsidRPr="00DB04F2">
        <w:rPr>
          <w:rFonts w:ascii="Times New Roman" w:eastAsia="Times New Roman" w:hAnsi="Times New Roman" w:cs="Times New Roman"/>
          <w:sz w:val="24"/>
          <w:szCs w:val="24"/>
        </w:rPr>
        <w:t>охрану</w:t>
      </w:r>
      <w:r w:rsidRPr="00DB04F2">
        <w:rPr>
          <w:rFonts w:ascii="Times New Roman" w:eastAsia="Times New Roman" w:hAnsi="Times New Roman" w:cs="Times New Roman"/>
          <w:spacing w:val="67"/>
          <w:sz w:val="24"/>
          <w:szCs w:val="24"/>
        </w:rPr>
        <w:t xml:space="preserve"> </w:t>
      </w:r>
      <w:r w:rsidR="00676D7D"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
          <w:sz w:val="24"/>
          <w:szCs w:val="24"/>
        </w:rPr>
        <w:t xml:space="preserve"> </w:t>
      </w:r>
      <w:r w:rsidR="00676D7D" w:rsidRPr="00DB04F2">
        <w:rPr>
          <w:rFonts w:ascii="Times New Roman" w:eastAsia="Times New Roman" w:hAnsi="Times New Roman" w:cs="Times New Roman"/>
          <w:sz w:val="24"/>
          <w:szCs w:val="24"/>
        </w:rPr>
        <w:t>укрепление</w:t>
      </w:r>
      <w:r w:rsidRPr="00DB04F2">
        <w:rPr>
          <w:rFonts w:ascii="Times New Roman" w:eastAsia="Times New Roman" w:hAnsi="Times New Roman" w:cs="Times New Roman"/>
          <w:spacing w:val="8"/>
          <w:sz w:val="24"/>
          <w:szCs w:val="24"/>
        </w:rPr>
        <w:t xml:space="preserve"> </w:t>
      </w:r>
      <w:r w:rsidR="00676D7D" w:rsidRPr="00DB04F2">
        <w:rPr>
          <w:rFonts w:ascii="Times New Roman" w:eastAsia="Times New Roman" w:hAnsi="Times New Roman" w:cs="Times New Roman"/>
          <w:sz w:val="24"/>
          <w:szCs w:val="24"/>
        </w:rPr>
        <w:t>физического</w:t>
      </w:r>
      <w:r w:rsidRPr="00DB04F2">
        <w:rPr>
          <w:rFonts w:ascii="Times New Roman" w:eastAsia="Times New Roman" w:hAnsi="Times New Roman" w:cs="Times New Roman"/>
          <w:sz w:val="24"/>
          <w:szCs w:val="24"/>
        </w:rPr>
        <w:t xml:space="preserve"> и психологического здоровья,</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том</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числе</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медицинский</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кабинет;</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7)</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оформленная</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территория и</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оборудованные</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участки для</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прогулки</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w w:val="101"/>
          <w:sz w:val="24"/>
          <w:szCs w:val="24"/>
        </w:rPr>
        <w:t>ДОО.</w:t>
      </w:r>
    </w:p>
    <w:p w:rsidR="00EB2EFD" w:rsidRPr="00DB04F2" w:rsidRDefault="00D9229F" w:rsidP="00FE05BE">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МАДОУ № 207</w:t>
      </w:r>
      <w:r w:rsidR="00676D7D" w:rsidRPr="00DB04F2">
        <w:rPr>
          <w:rFonts w:ascii="Times New Roman" w:eastAsia="Times New Roman" w:hAnsi="Times New Roman" w:cs="Times New Roman"/>
          <w:sz w:val="24"/>
          <w:szCs w:val="24"/>
        </w:rPr>
        <w:t xml:space="preserve"> самостоятельного </w:t>
      </w:r>
      <w:r w:rsidR="00EB2EFD" w:rsidRPr="00DB04F2">
        <w:rPr>
          <w:rFonts w:ascii="Times New Roman" w:eastAsia="Times New Roman" w:hAnsi="Times New Roman" w:cs="Times New Roman"/>
          <w:sz w:val="24"/>
          <w:szCs w:val="24"/>
        </w:rPr>
        <w:t>подб</w:t>
      </w:r>
      <w:r w:rsidR="00676D7D" w:rsidRPr="00DB04F2">
        <w:rPr>
          <w:rFonts w:ascii="Times New Roman" w:eastAsia="Times New Roman" w:hAnsi="Times New Roman" w:cs="Times New Roman"/>
          <w:sz w:val="24"/>
          <w:szCs w:val="24"/>
        </w:rPr>
        <w:t>ирает</w:t>
      </w:r>
      <w:r w:rsidR="00EB2EFD" w:rsidRPr="00DB04F2">
        <w:rPr>
          <w:rFonts w:ascii="Times New Roman" w:eastAsia="Times New Roman" w:hAnsi="Times New Roman" w:cs="Times New Roman"/>
          <w:sz w:val="24"/>
          <w:szCs w:val="24"/>
        </w:rPr>
        <w:t xml:space="preserve"> разновидности</w:t>
      </w:r>
      <w:r w:rsidR="00EB2EFD" w:rsidRPr="00DB04F2">
        <w:rPr>
          <w:rFonts w:ascii="Times New Roman" w:eastAsia="Times New Roman" w:hAnsi="Times New Roman" w:cs="Times New Roman"/>
          <w:spacing w:val="44"/>
          <w:sz w:val="24"/>
          <w:szCs w:val="24"/>
        </w:rPr>
        <w:t xml:space="preserve"> </w:t>
      </w:r>
      <w:r w:rsidR="00EB2EFD" w:rsidRPr="00DB04F2">
        <w:rPr>
          <w:rFonts w:ascii="Times New Roman" w:eastAsia="Times New Roman" w:hAnsi="Times New Roman" w:cs="Times New Roman"/>
          <w:sz w:val="24"/>
          <w:szCs w:val="24"/>
        </w:rPr>
        <w:t>необходимых</w:t>
      </w:r>
      <w:r w:rsidR="00EB2EFD" w:rsidRPr="00DB04F2">
        <w:rPr>
          <w:rFonts w:ascii="Times New Roman" w:eastAsia="Times New Roman" w:hAnsi="Times New Roman" w:cs="Times New Roman"/>
          <w:spacing w:val="44"/>
          <w:sz w:val="24"/>
          <w:szCs w:val="24"/>
        </w:rPr>
        <w:t xml:space="preserve"> </w:t>
      </w:r>
      <w:r w:rsidR="00EB2EFD" w:rsidRPr="00DB04F2">
        <w:rPr>
          <w:rFonts w:ascii="Times New Roman" w:eastAsia="Times New Roman" w:hAnsi="Times New Roman" w:cs="Times New Roman"/>
          <w:sz w:val="24"/>
          <w:szCs w:val="24"/>
        </w:rPr>
        <w:t>средств</w:t>
      </w:r>
      <w:r w:rsidR="00EB2EFD" w:rsidRPr="00DB04F2">
        <w:rPr>
          <w:rFonts w:ascii="Times New Roman" w:eastAsia="Times New Roman" w:hAnsi="Times New Roman" w:cs="Times New Roman"/>
          <w:spacing w:val="32"/>
          <w:sz w:val="24"/>
          <w:szCs w:val="24"/>
        </w:rPr>
        <w:t xml:space="preserve"> </w:t>
      </w:r>
      <w:r w:rsidR="00EB2EFD" w:rsidRPr="00DB04F2">
        <w:rPr>
          <w:rFonts w:ascii="Times New Roman" w:eastAsia="Times New Roman" w:hAnsi="Times New Roman" w:cs="Times New Roman"/>
          <w:sz w:val="24"/>
          <w:szCs w:val="24"/>
        </w:rPr>
        <w:t>обучения,</w:t>
      </w:r>
      <w:r w:rsidR="00EB2EFD" w:rsidRPr="00DB04F2">
        <w:rPr>
          <w:rFonts w:ascii="Times New Roman" w:eastAsia="Times New Roman" w:hAnsi="Times New Roman" w:cs="Times New Roman"/>
          <w:spacing w:val="45"/>
          <w:sz w:val="24"/>
          <w:szCs w:val="24"/>
        </w:rPr>
        <w:t xml:space="preserve"> </w:t>
      </w:r>
      <w:r w:rsidR="00EB2EFD" w:rsidRPr="00DB04F2">
        <w:rPr>
          <w:rFonts w:ascii="Times New Roman" w:eastAsia="Times New Roman" w:hAnsi="Times New Roman" w:cs="Times New Roman"/>
          <w:sz w:val="24"/>
          <w:szCs w:val="24"/>
        </w:rPr>
        <w:t>оборудования,</w:t>
      </w:r>
      <w:r w:rsidR="00EB2EFD" w:rsidRPr="00DB04F2">
        <w:rPr>
          <w:rFonts w:ascii="Times New Roman" w:eastAsia="Times New Roman" w:hAnsi="Times New Roman" w:cs="Times New Roman"/>
          <w:spacing w:val="35"/>
          <w:sz w:val="24"/>
          <w:szCs w:val="24"/>
        </w:rPr>
        <w:t xml:space="preserve"> </w:t>
      </w:r>
      <w:r w:rsidR="00EB2EFD" w:rsidRPr="00DB04F2">
        <w:rPr>
          <w:rFonts w:ascii="Times New Roman" w:eastAsia="Times New Roman" w:hAnsi="Times New Roman" w:cs="Times New Roman"/>
          <w:sz w:val="24"/>
          <w:szCs w:val="24"/>
        </w:rPr>
        <w:t>материалов,</w:t>
      </w:r>
      <w:r w:rsidR="00EB2EFD" w:rsidRPr="00DB04F2">
        <w:rPr>
          <w:rFonts w:ascii="Times New Roman" w:eastAsia="Times New Roman" w:hAnsi="Times New Roman" w:cs="Times New Roman"/>
          <w:spacing w:val="45"/>
          <w:sz w:val="24"/>
          <w:szCs w:val="24"/>
        </w:rPr>
        <w:t xml:space="preserve"> </w:t>
      </w:r>
      <w:r w:rsidR="00EB2EFD" w:rsidRPr="00DB04F2">
        <w:rPr>
          <w:rFonts w:ascii="Times New Roman" w:eastAsia="Times New Roman" w:hAnsi="Times New Roman" w:cs="Times New Roman"/>
          <w:sz w:val="24"/>
          <w:szCs w:val="24"/>
        </w:rPr>
        <w:t>исходя из</w:t>
      </w:r>
      <w:r w:rsidR="00EB2EFD" w:rsidRPr="00DB04F2">
        <w:rPr>
          <w:rFonts w:ascii="Times New Roman" w:eastAsia="Times New Roman" w:hAnsi="Times New Roman" w:cs="Times New Roman"/>
          <w:spacing w:val="1"/>
          <w:sz w:val="24"/>
          <w:szCs w:val="24"/>
        </w:rPr>
        <w:t xml:space="preserve"> </w:t>
      </w:r>
      <w:r w:rsidR="00EB2EFD" w:rsidRPr="00DB04F2">
        <w:rPr>
          <w:rFonts w:ascii="Times New Roman" w:eastAsia="Times New Roman" w:hAnsi="Times New Roman" w:cs="Times New Roman"/>
          <w:sz w:val="24"/>
          <w:szCs w:val="24"/>
        </w:rPr>
        <w:t>особенностей</w:t>
      </w:r>
      <w:r w:rsidR="00EB2EFD" w:rsidRPr="00DB04F2">
        <w:rPr>
          <w:rFonts w:ascii="Times New Roman" w:eastAsia="Times New Roman" w:hAnsi="Times New Roman" w:cs="Times New Roman"/>
          <w:spacing w:val="4"/>
          <w:sz w:val="24"/>
          <w:szCs w:val="24"/>
        </w:rPr>
        <w:t xml:space="preserve"> </w:t>
      </w:r>
      <w:r w:rsidR="00EB2EFD" w:rsidRPr="00DB04F2">
        <w:rPr>
          <w:rFonts w:ascii="Times New Roman" w:eastAsia="Times New Roman" w:hAnsi="Times New Roman" w:cs="Times New Roman"/>
          <w:sz w:val="24"/>
          <w:szCs w:val="24"/>
        </w:rPr>
        <w:t>реализации</w:t>
      </w:r>
      <w:r w:rsidR="00EB2EFD" w:rsidRPr="00DB04F2">
        <w:rPr>
          <w:rFonts w:ascii="Times New Roman" w:eastAsia="Times New Roman" w:hAnsi="Times New Roman" w:cs="Times New Roman"/>
          <w:spacing w:val="-15"/>
          <w:sz w:val="24"/>
          <w:szCs w:val="24"/>
        </w:rPr>
        <w:t xml:space="preserve"> </w:t>
      </w:r>
      <w:r w:rsidR="00EB2EFD" w:rsidRPr="00DB04F2">
        <w:rPr>
          <w:rFonts w:ascii="Times New Roman" w:eastAsia="Times New Roman" w:hAnsi="Times New Roman" w:cs="Times New Roman"/>
          <w:sz w:val="24"/>
          <w:szCs w:val="24"/>
        </w:rPr>
        <w:t>образовательной</w:t>
      </w:r>
      <w:r w:rsidR="00EB2EFD" w:rsidRPr="00DB04F2">
        <w:rPr>
          <w:rFonts w:ascii="Times New Roman" w:eastAsia="Times New Roman" w:hAnsi="Times New Roman" w:cs="Times New Roman"/>
          <w:spacing w:val="-3"/>
          <w:sz w:val="24"/>
          <w:szCs w:val="24"/>
        </w:rPr>
        <w:t xml:space="preserve"> </w:t>
      </w:r>
      <w:r w:rsidR="00EB2EFD" w:rsidRPr="00DB04F2">
        <w:rPr>
          <w:rFonts w:ascii="Times New Roman" w:eastAsia="Times New Roman" w:hAnsi="Times New Roman" w:cs="Times New Roman"/>
          <w:sz w:val="24"/>
          <w:szCs w:val="24"/>
        </w:rPr>
        <w:t>программы.</w:t>
      </w:r>
    </w:p>
    <w:p w:rsidR="00676D7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 xml:space="preserve">В зависимости от возможностей, </w:t>
      </w:r>
      <w:r w:rsidR="00D9229F">
        <w:rPr>
          <w:rFonts w:ascii="Times New Roman" w:eastAsia="Times New Roman" w:hAnsi="Times New Roman" w:cs="Times New Roman"/>
          <w:sz w:val="24"/>
          <w:szCs w:val="24"/>
        </w:rPr>
        <w:t>МАДОУ № 207</w:t>
      </w:r>
      <w:r w:rsidRPr="00DB04F2">
        <w:rPr>
          <w:rFonts w:ascii="Times New Roman" w:eastAsia="Times New Roman" w:hAnsi="Times New Roman" w:cs="Times New Roman"/>
          <w:sz w:val="24"/>
          <w:szCs w:val="24"/>
        </w:rPr>
        <w:t xml:space="preserve"> созда</w:t>
      </w:r>
      <w:r w:rsidR="00676D7D" w:rsidRPr="00DB04F2">
        <w:rPr>
          <w:rFonts w:ascii="Times New Roman" w:eastAsia="Times New Roman" w:hAnsi="Times New Roman" w:cs="Times New Roman"/>
          <w:sz w:val="24"/>
          <w:szCs w:val="24"/>
        </w:rPr>
        <w:t>ет</w:t>
      </w:r>
      <w:r w:rsidRPr="00DB04F2">
        <w:rPr>
          <w:rFonts w:ascii="Times New Roman" w:eastAsia="Times New Roman" w:hAnsi="Times New Roman" w:cs="Times New Roman"/>
          <w:sz w:val="24"/>
          <w:szCs w:val="24"/>
        </w:rPr>
        <w:t xml:space="preserve"> условия для</w:t>
      </w:r>
      <w:r w:rsidR="00676D7D"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материально-технического</w:t>
      </w:r>
      <w:r w:rsidR="00676D7D"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оснащения</w:t>
      </w:r>
      <w:r w:rsidR="00676D7D"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дополнительных</w:t>
      </w:r>
      <w:r w:rsidR="00676D7D" w:rsidRPr="00DB04F2">
        <w:rPr>
          <w:rFonts w:ascii="Times New Roman" w:eastAsia="Times New Roman" w:hAnsi="Times New Roman" w:cs="Times New Roman"/>
          <w:sz w:val="24"/>
          <w:szCs w:val="24"/>
        </w:rPr>
        <w:t xml:space="preserve"> </w:t>
      </w:r>
      <w:r w:rsidRPr="00DB04F2">
        <w:rPr>
          <w:rFonts w:ascii="Times New Roman" w:eastAsia="Times New Roman" w:hAnsi="Times New Roman" w:cs="Times New Roman"/>
          <w:sz w:val="24"/>
          <w:szCs w:val="24"/>
        </w:rPr>
        <w:t>помещений:</w:t>
      </w:r>
      <w:r w:rsidR="00676D7D" w:rsidRPr="00DB04F2">
        <w:rPr>
          <w:rFonts w:ascii="Times New Roman" w:eastAsia="Times New Roman" w:hAnsi="Times New Roman" w:cs="Times New Roman"/>
          <w:sz w:val="24"/>
          <w:szCs w:val="24"/>
        </w:rPr>
        <w:t xml:space="preserve"> оборудованы специальные кабинеты и залы: кабинет заведующего, кабине</w:t>
      </w:r>
      <w:r w:rsidR="00D9229F">
        <w:rPr>
          <w:rFonts w:ascii="Times New Roman" w:eastAsia="Times New Roman" w:hAnsi="Times New Roman" w:cs="Times New Roman"/>
          <w:sz w:val="24"/>
          <w:szCs w:val="24"/>
        </w:rPr>
        <w:t>т старшего воспитателя</w:t>
      </w:r>
      <w:r w:rsidR="00676D7D" w:rsidRPr="00DB04F2">
        <w:rPr>
          <w:rFonts w:ascii="Times New Roman" w:eastAsia="Times New Roman" w:hAnsi="Times New Roman" w:cs="Times New Roman"/>
          <w:sz w:val="24"/>
          <w:szCs w:val="24"/>
        </w:rPr>
        <w:t>, кабинет педагога-психолога,</w:t>
      </w:r>
      <w:r w:rsidR="00D9229F">
        <w:rPr>
          <w:rFonts w:ascii="Times New Roman" w:eastAsia="Times New Roman" w:hAnsi="Times New Roman" w:cs="Times New Roman"/>
          <w:sz w:val="24"/>
          <w:szCs w:val="24"/>
        </w:rPr>
        <w:t>сенсорная комната,</w:t>
      </w:r>
      <w:r w:rsidR="00676D7D" w:rsidRPr="00DB04F2">
        <w:rPr>
          <w:rFonts w:ascii="Times New Roman" w:eastAsia="Times New Roman" w:hAnsi="Times New Roman" w:cs="Times New Roman"/>
          <w:sz w:val="24"/>
          <w:szCs w:val="24"/>
        </w:rPr>
        <w:t xml:space="preserve"> кабинет учителя-логопеда, </w:t>
      </w:r>
      <w:r w:rsidR="00D9229F">
        <w:rPr>
          <w:rFonts w:ascii="Times New Roman" w:eastAsia="Times New Roman" w:hAnsi="Times New Roman" w:cs="Times New Roman"/>
          <w:sz w:val="24"/>
          <w:szCs w:val="24"/>
        </w:rPr>
        <w:t xml:space="preserve"> медицинский кабинет</w:t>
      </w:r>
      <w:r w:rsidR="00676D7D" w:rsidRPr="00DB04F2">
        <w:rPr>
          <w:rFonts w:ascii="Times New Roman" w:eastAsia="Times New Roman" w:hAnsi="Times New Roman" w:cs="Times New Roman"/>
          <w:sz w:val="24"/>
          <w:szCs w:val="24"/>
        </w:rPr>
        <w:t>, музыкальный зал</w:t>
      </w:r>
      <w:r w:rsidR="00D9229F">
        <w:rPr>
          <w:rFonts w:ascii="Times New Roman" w:eastAsia="Times New Roman" w:hAnsi="Times New Roman" w:cs="Times New Roman"/>
          <w:sz w:val="24"/>
          <w:szCs w:val="24"/>
        </w:rPr>
        <w:t>, физкультурный зал.</w:t>
      </w:r>
    </w:p>
    <w:p w:rsidR="00676D7D" w:rsidRDefault="00676D7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Дошкольное учреждение располагает хорошо оснащенным пищеблоком, складом, овощехранилищем, кастелянной и прачечной. На территории детского сада распо</w:t>
      </w:r>
      <w:r w:rsidR="00D9229F">
        <w:rPr>
          <w:rFonts w:ascii="Times New Roman" w:eastAsia="Times New Roman" w:hAnsi="Times New Roman" w:cs="Times New Roman"/>
          <w:sz w:val="24"/>
          <w:szCs w:val="24"/>
        </w:rPr>
        <w:t>ложены 11</w:t>
      </w:r>
      <w:r w:rsidRPr="00DB04F2">
        <w:rPr>
          <w:rFonts w:ascii="Times New Roman" w:eastAsia="Times New Roman" w:hAnsi="Times New Roman" w:cs="Times New Roman"/>
          <w:sz w:val="24"/>
          <w:szCs w:val="24"/>
        </w:rPr>
        <w:t xml:space="preserve"> игровых площадок, спор</w:t>
      </w:r>
      <w:r w:rsidR="00D9229F">
        <w:rPr>
          <w:rFonts w:ascii="Times New Roman" w:eastAsia="Times New Roman" w:hAnsi="Times New Roman" w:cs="Times New Roman"/>
          <w:sz w:val="24"/>
          <w:szCs w:val="24"/>
        </w:rPr>
        <w:t>тивная площадка,баскетбольная площадка</w:t>
      </w:r>
      <w:r w:rsidRPr="00DB04F2">
        <w:rPr>
          <w:rFonts w:ascii="Times New Roman" w:eastAsia="Times New Roman" w:hAnsi="Times New Roman" w:cs="Times New Roman"/>
          <w:sz w:val="24"/>
          <w:szCs w:val="24"/>
        </w:rPr>
        <w:t>, дорожка «Здоровья», оздоровительная тропа, цветники и газоны.</w:t>
      </w:r>
    </w:p>
    <w:tbl>
      <w:tblPr>
        <w:tblStyle w:val="180"/>
        <w:tblW w:w="10740" w:type="dxa"/>
        <w:tblLayout w:type="fixed"/>
        <w:tblLook w:val="04A0" w:firstRow="1" w:lastRow="0" w:firstColumn="1" w:lastColumn="0" w:noHBand="0" w:noVBand="1"/>
      </w:tblPr>
      <w:tblGrid>
        <w:gridCol w:w="1951"/>
        <w:gridCol w:w="8789"/>
      </w:tblGrid>
      <w:tr w:rsidR="0052675B" w:rsidRPr="0015244A" w:rsidTr="000C4A6D">
        <w:tc>
          <w:tcPr>
            <w:tcW w:w="1951" w:type="dxa"/>
          </w:tcPr>
          <w:p w:rsidR="0052675B" w:rsidRPr="000C4A6D" w:rsidRDefault="0015244A" w:rsidP="00FE05BE">
            <w:pPr>
              <w:jc w:val="center"/>
              <w:rPr>
                <w:rFonts w:ascii="Times New Roman" w:hAnsi="Times New Roman"/>
                <w:b/>
                <w:sz w:val="24"/>
                <w:szCs w:val="24"/>
              </w:rPr>
            </w:pPr>
            <w:r w:rsidRPr="000C4A6D">
              <w:rPr>
                <w:rFonts w:ascii="Times New Roman" w:hAnsi="Times New Roman"/>
                <w:b/>
                <w:sz w:val="24"/>
                <w:szCs w:val="24"/>
              </w:rPr>
              <w:t xml:space="preserve">Помещение </w:t>
            </w:r>
          </w:p>
        </w:tc>
        <w:tc>
          <w:tcPr>
            <w:tcW w:w="8789" w:type="dxa"/>
          </w:tcPr>
          <w:p w:rsidR="0052675B" w:rsidRPr="000C4A6D" w:rsidRDefault="0015244A" w:rsidP="00FE05BE">
            <w:pPr>
              <w:jc w:val="center"/>
              <w:rPr>
                <w:rFonts w:ascii="Times New Roman" w:hAnsi="Times New Roman"/>
                <w:b/>
                <w:sz w:val="24"/>
                <w:szCs w:val="24"/>
              </w:rPr>
            </w:pPr>
            <w:r w:rsidRPr="000C4A6D">
              <w:rPr>
                <w:rFonts w:ascii="Times New Roman" w:hAnsi="Times New Roman"/>
                <w:b/>
                <w:sz w:val="24"/>
                <w:szCs w:val="24"/>
              </w:rPr>
              <w:t xml:space="preserve">Оснащение </w:t>
            </w:r>
          </w:p>
        </w:tc>
      </w:tr>
      <w:tr w:rsidR="0015244A" w:rsidRPr="0015244A" w:rsidTr="000C4A6D">
        <w:tc>
          <w:tcPr>
            <w:tcW w:w="1951" w:type="dxa"/>
          </w:tcPr>
          <w:p w:rsidR="0015244A" w:rsidRPr="0015244A" w:rsidRDefault="0015244A" w:rsidP="00FE05BE">
            <w:pPr>
              <w:rPr>
                <w:rFonts w:ascii="Times New Roman" w:eastAsia="Times New Roman" w:hAnsi="Times New Roman"/>
                <w:color w:val="212529"/>
                <w:sz w:val="24"/>
                <w:szCs w:val="24"/>
                <w:lang w:eastAsia="ru-RU"/>
              </w:rPr>
            </w:pPr>
            <w:r w:rsidRPr="0015244A">
              <w:rPr>
                <w:rFonts w:ascii="Times New Roman" w:eastAsia="Times New Roman" w:hAnsi="Times New Roman"/>
                <w:color w:val="212529"/>
                <w:sz w:val="24"/>
                <w:szCs w:val="24"/>
                <w:lang w:eastAsia="ru-RU"/>
              </w:rPr>
              <w:t>Групповые ячейки ДОУ</w:t>
            </w:r>
          </w:p>
        </w:tc>
        <w:tc>
          <w:tcPr>
            <w:tcW w:w="8789" w:type="dxa"/>
          </w:tcPr>
          <w:p w:rsidR="0015244A" w:rsidRPr="0015244A" w:rsidRDefault="0015244A" w:rsidP="00FE05BE">
            <w:pPr>
              <w:jc w:val="both"/>
              <w:rPr>
                <w:rFonts w:ascii="Times New Roman" w:eastAsia="Times New Roman" w:hAnsi="Times New Roman"/>
                <w:color w:val="212529"/>
                <w:sz w:val="24"/>
                <w:szCs w:val="24"/>
                <w:lang w:eastAsia="ru-RU"/>
              </w:rPr>
            </w:pPr>
            <w:r w:rsidRPr="0015244A">
              <w:rPr>
                <w:rFonts w:ascii="Times New Roman" w:eastAsia="Times New Roman" w:hAnsi="Times New Roman"/>
                <w:color w:val="212529"/>
                <w:sz w:val="24"/>
                <w:szCs w:val="24"/>
                <w:lang w:eastAsia="ru-RU"/>
              </w:rPr>
              <w:t>В состав групповых ячеек входят: раздевальная (приёмная) (для приёма детей и хранения верхней одежды), групповая (для проведения игр, занятий), буфетная (для мытья столовой посуды), спальня</w:t>
            </w:r>
            <w:r w:rsidRPr="0015244A">
              <w:rPr>
                <w:rFonts w:ascii="Times New Roman" w:hAnsi="Times New Roman"/>
                <w:color w:val="212529"/>
                <w:sz w:val="24"/>
                <w:szCs w:val="24"/>
              </w:rPr>
              <w:t xml:space="preserve"> (в группах раннего возраста)</w:t>
            </w:r>
            <w:r w:rsidRPr="0015244A">
              <w:rPr>
                <w:rFonts w:ascii="Times New Roman" w:eastAsia="Times New Roman" w:hAnsi="Times New Roman"/>
                <w:color w:val="212529"/>
                <w:sz w:val="24"/>
                <w:szCs w:val="24"/>
                <w:lang w:eastAsia="ru-RU"/>
              </w:rPr>
              <w:t>, туалетная, умывальная. Все группы оснащены необходимой мебелью, оборудованием, играми и игрушками в соответствии с возрастными особенностями воспитанников, требованиями основной общеобразовательной программы ДО и ФГОС ДО</w:t>
            </w:r>
          </w:p>
        </w:tc>
      </w:tr>
      <w:tr w:rsidR="0015244A" w:rsidRPr="0015244A" w:rsidTr="000C4A6D">
        <w:tc>
          <w:tcPr>
            <w:tcW w:w="1951" w:type="dxa"/>
          </w:tcPr>
          <w:p w:rsidR="0015244A" w:rsidRPr="0015244A" w:rsidRDefault="0015244A" w:rsidP="00FE05BE">
            <w:pPr>
              <w:rPr>
                <w:rFonts w:ascii="Times New Roman" w:eastAsia="Times New Roman" w:hAnsi="Times New Roman"/>
                <w:color w:val="212529"/>
                <w:sz w:val="24"/>
                <w:szCs w:val="24"/>
                <w:lang w:eastAsia="ru-RU"/>
              </w:rPr>
            </w:pPr>
            <w:r w:rsidRPr="0015244A">
              <w:rPr>
                <w:rFonts w:ascii="Times New Roman" w:eastAsia="Times New Roman" w:hAnsi="Times New Roman"/>
                <w:color w:val="212529"/>
                <w:sz w:val="24"/>
                <w:szCs w:val="24"/>
                <w:lang w:eastAsia="ru-RU"/>
              </w:rPr>
              <w:t>Кабинет педагога-психолога</w:t>
            </w:r>
          </w:p>
        </w:tc>
        <w:tc>
          <w:tcPr>
            <w:tcW w:w="8789" w:type="dxa"/>
          </w:tcPr>
          <w:p w:rsidR="0015244A" w:rsidRPr="0015244A" w:rsidRDefault="0015244A" w:rsidP="00FE05BE">
            <w:pPr>
              <w:jc w:val="both"/>
              <w:rPr>
                <w:rFonts w:ascii="Times New Roman" w:eastAsia="Times New Roman" w:hAnsi="Times New Roman"/>
                <w:color w:val="212529"/>
                <w:sz w:val="24"/>
                <w:szCs w:val="24"/>
                <w:lang w:eastAsia="ru-RU"/>
              </w:rPr>
            </w:pPr>
            <w:r w:rsidRPr="0015244A">
              <w:rPr>
                <w:rFonts w:ascii="Times New Roman" w:eastAsia="Times New Roman" w:hAnsi="Times New Roman"/>
                <w:color w:val="212529"/>
                <w:sz w:val="24"/>
                <w:szCs w:val="24"/>
                <w:lang w:eastAsia="ru-RU"/>
              </w:rPr>
              <w:t>В</w:t>
            </w:r>
            <w:r w:rsidRPr="0015244A">
              <w:rPr>
                <w:rFonts w:ascii="Times New Roman" w:hAnsi="Times New Roman"/>
                <w:color w:val="212529"/>
                <w:sz w:val="24"/>
                <w:szCs w:val="24"/>
              </w:rPr>
              <w:t xml:space="preserve"> </w:t>
            </w:r>
            <w:r w:rsidRPr="0015244A">
              <w:rPr>
                <w:rFonts w:ascii="Times New Roman" w:eastAsia="Times New Roman" w:hAnsi="Times New Roman"/>
                <w:color w:val="212529"/>
                <w:sz w:val="24"/>
                <w:szCs w:val="24"/>
                <w:lang w:eastAsia="ru-RU"/>
              </w:rPr>
              <w:t>кабинете педагога-психолога</w:t>
            </w:r>
            <w:r>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проводятся индивидуальные и подгрупповые занятия с детьми. Основные направления работы: психологическая диагностика; профилактическая и коррекционно-развивающая работа; психологическое консультирование и просвещение; организационно-методическая работа, ведение документации.</w:t>
            </w:r>
            <w:r w:rsidRPr="0015244A">
              <w:rPr>
                <w:rFonts w:ascii="Times New Roman" w:hAnsi="Times New Roman"/>
                <w:color w:val="212529"/>
                <w:sz w:val="24"/>
                <w:szCs w:val="24"/>
              </w:rPr>
              <w:t xml:space="preserve"> </w:t>
            </w:r>
            <w:r w:rsidRPr="0015244A">
              <w:rPr>
                <w:rFonts w:ascii="Times New Roman" w:eastAsia="Times New Roman" w:hAnsi="Times New Roman"/>
                <w:color w:val="212529"/>
                <w:sz w:val="24"/>
                <w:szCs w:val="24"/>
                <w:lang w:eastAsia="ru-RU"/>
              </w:rPr>
              <w:t>Материально-техническое</w:t>
            </w:r>
            <w:r w:rsidRPr="0015244A">
              <w:rPr>
                <w:rFonts w:ascii="Times New Roman" w:hAnsi="Times New Roman"/>
                <w:color w:val="212529"/>
                <w:sz w:val="24"/>
                <w:szCs w:val="24"/>
              </w:rPr>
              <w:t xml:space="preserve"> </w:t>
            </w:r>
            <w:r w:rsidRPr="0015244A">
              <w:rPr>
                <w:rFonts w:ascii="Times New Roman" w:eastAsia="Times New Roman" w:hAnsi="Times New Roman"/>
                <w:color w:val="212529"/>
                <w:sz w:val="24"/>
                <w:szCs w:val="24"/>
                <w:lang w:eastAsia="ru-RU"/>
              </w:rPr>
              <w:t>оснащение</w:t>
            </w:r>
            <w:r w:rsidRPr="0015244A">
              <w:rPr>
                <w:rFonts w:ascii="Times New Roman" w:hAnsi="Times New Roman"/>
                <w:color w:val="212529"/>
                <w:sz w:val="24"/>
                <w:szCs w:val="24"/>
              </w:rPr>
              <w:t xml:space="preserve"> </w:t>
            </w:r>
            <w:r w:rsidRPr="0015244A">
              <w:rPr>
                <w:rFonts w:ascii="Times New Roman" w:eastAsia="Times New Roman" w:hAnsi="Times New Roman"/>
                <w:color w:val="212529"/>
                <w:sz w:val="24"/>
                <w:szCs w:val="24"/>
                <w:lang w:eastAsia="ru-RU"/>
              </w:rPr>
              <w:t xml:space="preserve">кабинета педагога-психолога включает: </w:t>
            </w:r>
            <w:r w:rsidRPr="0015244A">
              <w:rPr>
                <w:rFonts w:ascii="Times New Roman" w:hAnsi="Times New Roman"/>
                <w:color w:val="212529"/>
                <w:sz w:val="24"/>
                <w:szCs w:val="24"/>
              </w:rPr>
              <w:t>компьютер</w:t>
            </w:r>
            <w:r w:rsidRPr="0015244A">
              <w:rPr>
                <w:rFonts w:ascii="Times New Roman" w:eastAsia="Times New Roman" w:hAnsi="Times New Roman"/>
                <w:color w:val="212529"/>
                <w:sz w:val="24"/>
                <w:szCs w:val="24"/>
                <w:lang w:eastAsia="ru-RU"/>
              </w:rPr>
              <w:t xml:space="preserve">, принтер, комплекты столов и стульев для детей и педагога, шкафы; дидактические игры, головоломки, мозаики на развитие психических функций – мышления, внимания, памяти, воображения; игровой набор «Дары Фребеля»; </w:t>
            </w:r>
            <w:r w:rsidRPr="0015244A">
              <w:rPr>
                <w:rFonts w:ascii="Times New Roman" w:hAnsi="Times New Roman"/>
                <w:color w:val="212529"/>
                <w:sz w:val="24"/>
                <w:szCs w:val="24"/>
              </w:rPr>
              <w:t xml:space="preserve">игры Воскобовича, </w:t>
            </w:r>
            <w:r w:rsidRPr="0015244A">
              <w:rPr>
                <w:rFonts w:ascii="Times New Roman" w:eastAsia="Times New Roman" w:hAnsi="Times New Roman"/>
                <w:color w:val="212529"/>
                <w:sz w:val="24"/>
                <w:szCs w:val="24"/>
                <w:lang w:eastAsia="ru-RU"/>
              </w:rPr>
              <w:t>методическая литература</w:t>
            </w:r>
            <w:r w:rsidRPr="0015244A">
              <w:rPr>
                <w:rFonts w:ascii="Times New Roman" w:hAnsi="Times New Roman"/>
                <w:color w:val="212529"/>
                <w:sz w:val="24"/>
                <w:szCs w:val="24"/>
              </w:rPr>
              <w:t>, диагностический материал</w:t>
            </w:r>
            <w:r w:rsidRPr="0015244A">
              <w:rPr>
                <w:rFonts w:ascii="Times New Roman" w:eastAsia="Times New Roman" w:hAnsi="Times New Roman"/>
                <w:color w:val="212529"/>
                <w:sz w:val="24"/>
                <w:szCs w:val="24"/>
                <w:lang w:eastAsia="ru-RU"/>
              </w:rPr>
              <w:t>.</w:t>
            </w:r>
          </w:p>
        </w:tc>
      </w:tr>
      <w:tr w:rsidR="0015244A" w:rsidRPr="0015244A" w:rsidTr="000C4A6D">
        <w:tc>
          <w:tcPr>
            <w:tcW w:w="1951" w:type="dxa"/>
          </w:tcPr>
          <w:p w:rsidR="0015244A" w:rsidRPr="0015244A" w:rsidRDefault="0015244A" w:rsidP="00FE05BE">
            <w:pPr>
              <w:rPr>
                <w:rFonts w:ascii="Times New Roman" w:eastAsia="Times New Roman" w:hAnsi="Times New Roman"/>
                <w:color w:val="212529"/>
                <w:sz w:val="24"/>
                <w:szCs w:val="24"/>
                <w:lang w:eastAsia="ru-RU"/>
              </w:rPr>
            </w:pPr>
            <w:r w:rsidRPr="0015244A">
              <w:rPr>
                <w:rFonts w:ascii="Times New Roman" w:eastAsia="Times New Roman" w:hAnsi="Times New Roman"/>
                <w:color w:val="212529"/>
                <w:sz w:val="24"/>
                <w:szCs w:val="24"/>
                <w:lang w:eastAsia="ru-RU"/>
              </w:rPr>
              <w:t>Кабинет учителя-логопеда</w:t>
            </w:r>
          </w:p>
        </w:tc>
        <w:tc>
          <w:tcPr>
            <w:tcW w:w="8789" w:type="dxa"/>
          </w:tcPr>
          <w:p w:rsidR="0015244A" w:rsidRPr="0015244A" w:rsidRDefault="0015244A" w:rsidP="00FE05BE">
            <w:pPr>
              <w:jc w:val="both"/>
              <w:rPr>
                <w:rFonts w:ascii="Times New Roman" w:eastAsia="Times New Roman" w:hAnsi="Times New Roman"/>
                <w:color w:val="212529"/>
                <w:sz w:val="24"/>
                <w:szCs w:val="24"/>
                <w:lang w:eastAsia="ru-RU"/>
              </w:rPr>
            </w:pPr>
            <w:r w:rsidRPr="0015244A">
              <w:rPr>
                <w:rFonts w:ascii="Times New Roman" w:eastAsia="Times New Roman" w:hAnsi="Times New Roman"/>
                <w:color w:val="212529"/>
                <w:sz w:val="24"/>
                <w:szCs w:val="24"/>
                <w:lang w:eastAsia="ru-RU"/>
              </w:rPr>
              <w:t>В</w:t>
            </w:r>
            <w:r w:rsidRPr="0015244A">
              <w:rPr>
                <w:rFonts w:ascii="Times New Roman" w:hAnsi="Times New Roman"/>
                <w:color w:val="212529"/>
                <w:sz w:val="24"/>
                <w:szCs w:val="24"/>
              </w:rPr>
              <w:t xml:space="preserve"> </w:t>
            </w:r>
            <w:r w:rsidRPr="0015244A">
              <w:rPr>
                <w:rFonts w:ascii="Times New Roman" w:eastAsia="Times New Roman" w:hAnsi="Times New Roman"/>
                <w:color w:val="212529"/>
                <w:sz w:val="24"/>
                <w:szCs w:val="24"/>
                <w:lang w:eastAsia="ru-RU"/>
              </w:rPr>
              <w:t>кабинете учителя-логопеда</w:t>
            </w:r>
            <w:r w:rsidRPr="0015244A">
              <w:rPr>
                <w:rFonts w:ascii="Times New Roman" w:hAnsi="Times New Roman"/>
                <w:color w:val="212529"/>
                <w:sz w:val="24"/>
                <w:szCs w:val="24"/>
              </w:rPr>
              <w:t xml:space="preserve"> </w:t>
            </w:r>
            <w:r w:rsidRPr="0015244A">
              <w:rPr>
                <w:rFonts w:ascii="Times New Roman" w:eastAsia="Times New Roman" w:hAnsi="Times New Roman"/>
                <w:color w:val="212529"/>
                <w:sz w:val="24"/>
                <w:szCs w:val="24"/>
                <w:lang w:eastAsia="ru-RU"/>
              </w:rPr>
              <w:t>проводятся индивидуальные и подгрупповые занятия с детьми. Основные направления работы: проведение диагностического обследования речевого развития детей дошкольного возраста; консультирование и просвещение родителей и педагогов;</w:t>
            </w:r>
            <w:r w:rsidRPr="0015244A">
              <w:rPr>
                <w:rFonts w:ascii="Times New Roman" w:hAnsi="Times New Roman"/>
                <w:color w:val="212529"/>
                <w:sz w:val="24"/>
                <w:szCs w:val="24"/>
              </w:rPr>
              <w:t xml:space="preserve"> </w:t>
            </w:r>
            <w:r w:rsidRPr="0015244A">
              <w:rPr>
                <w:rFonts w:ascii="Times New Roman" w:eastAsia="Times New Roman" w:hAnsi="Times New Roman"/>
                <w:color w:val="212529"/>
                <w:sz w:val="24"/>
                <w:szCs w:val="24"/>
                <w:lang w:eastAsia="ru-RU"/>
              </w:rPr>
              <w:t>организационно-методическая работа, ведение документации.</w:t>
            </w:r>
            <w:r w:rsidRPr="0015244A">
              <w:rPr>
                <w:rFonts w:ascii="Times New Roman" w:hAnsi="Times New Roman"/>
                <w:color w:val="212529"/>
                <w:sz w:val="24"/>
                <w:szCs w:val="24"/>
              </w:rPr>
              <w:t xml:space="preserve"> </w:t>
            </w:r>
            <w:r w:rsidRPr="0015244A">
              <w:rPr>
                <w:rFonts w:ascii="Times New Roman" w:eastAsia="Times New Roman" w:hAnsi="Times New Roman"/>
                <w:color w:val="212529"/>
                <w:sz w:val="24"/>
                <w:szCs w:val="24"/>
                <w:lang w:eastAsia="ru-RU"/>
              </w:rPr>
              <w:t>Материально-техническое</w:t>
            </w:r>
            <w:r w:rsidRPr="0015244A">
              <w:rPr>
                <w:rFonts w:ascii="Times New Roman" w:hAnsi="Times New Roman"/>
                <w:color w:val="212529"/>
                <w:sz w:val="24"/>
                <w:szCs w:val="24"/>
              </w:rPr>
              <w:t xml:space="preserve"> </w:t>
            </w:r>
            <w:r w:rsidRPr="0015244A">
              <w:rPr>
                <w:rFonts w:ascii="Times New Roman" w:eastAsia="Times New Roman" w:hAnsi="Times New Roman"/>
                <w:color w:val="212529"/>
                <w:sz w:val="24"/>
                <w:szCs w:val="24"/>
                <w:lang w:eastAsia="ru-RU"/>
              </w:rPr>
              <w:t>оснащение</w:t>
            </w:r>
            <w:r w:rsidRPr="0015244A">
              <w:rPr>
                <w:rFonts w:ascii="Times New Roman" w:hAnsi="Times New Roman"/>
                <w:color w:val="212529"/>
                <w:sz w:val="24"/>
                <w:szCs w:val="24"/>
              </w:rPr>
              <w:t xml:space="preserve"> </w:t>
            </w:r>
            <w:r w:rsidRPr="0015244A">
              <w:rPr>
                <w:rFonts w:ascii="Times New Roman" w:eastAsia="Times New Roman" w:hAnsi="Times New Roman"/>
                <w:color w:val="212529"/>
                <w:sz w:val="24"/>
                <w:szCs w:val="24"/>
                <w:lang w:eastAsia="ru-RU"/>
              </w:rPr>
              <w:t>кабинета учителя-логопеда: стол логопеда</w:t>
            </w:r>
            <w:r w:rsidRPr="0015244A">
              <w:rPr>
                <w:rFonts w:ascii="Times New Roman" w:hAnsi="Times New Roman"/>
                <w:color w:val="212529"/>
                <w:sz w:val="24"/>
                <w:szCs w:val="24"/>
              </w:rPr>
              <w:t>, компьютер, пиинтер, ламинатор, зеркало</w:t>
            </w:r>
            <w:r w:rsidRPr="0015244A">
              <w:rPr>
                <w:rFonts w:ascii="Times New Roman" w:eastAsia="Times New Roman" w:hAnsi="Times New Roman"/>
                <w:color w:val="212529"/>
                <w:sz w:val="24"/>
                <w:szCs w:val="24"/>
                <w:lang w:eastAsia="ru-RU"/>
              </w:rPr>
              <w:t>, комплекты столов и стульев для детей и педагога, шкафы;</w:t>
            </w:r>
            <w:r w:rsidRPr="0015244A">
              <w:rPr>
                <w:rFonts w:ascii="Times New Roman" w:hAnsi="Times New Roman"/>
                <w:color w:val="212529"/>
                <w:sz w:val="24"/>
                <w:szCs w:val="24"/>
              </w:rPr>
              <w:t xml:space="preserve"> </w:t>
            </w:r>
            <w:r w:rsidRPr="0015244A">
              <w:rPr>
                <w:rFonts w:ascii="Times New Roman" w:eastAsia="Times New Roman" w:hAnsi="Times New Roman"/>
                <w:color w:val="212529"/>
                <w:sz w:val="24"/>
                <w:szCs w:val="24"/>
                <w:lang w:eastAsia="ru-RU"/>
              </w:rPr>
              <w:t>наглядно-дидактические пособия; развивающие игры и литература</w:t>
            </w:r>
            <w:r w:rsidRPr="0015244A">
              <w:rPr>
                <w:rFonts w:ascii="Times New Roman" w:hAnsi="Times New Roman"/>
                <w:color w:val="212529"/>
                <w:sz w:val="24"/>
                <w:szCs w:val="24"/>
              </w:rPr>
              <w:t>, инструментарий учителя-логопеда</w:t>
            </w:r>
            <w:r w:rsidRPr="0015244A">
              <w:rPr>
                <w:rFonts w:ascii="Times New Roman" w:eastAsia="Times New Roman" w:hAnsi="Times New Roman"/>
                <w:color w:val="212529"/>
                <w:sz w:val="24"/>
                <w:szCs w:val="24"/>
                <w:lang w:eastAsia="ru-RU"/>
              </w:rPr>
              <w:t>. </w:t>
            </w:r>
          </w:p>
        </w:tc>
      </w:tr>
      <w:tr w:rsidR="0015244A" w:rsidRPr="0015244A" w:rsidTr="000C4A6D">
        <w:tc>
          <w:tcPr>
            <w:tcW w:w="1951" w:type="dxa"/>
          </w:tcPr>
          <w:p w:rsidR="0015244A" w:rsidRPr="0015244A" w:rsidRDefault="0015244A" w:rsidP="00FE05BE">
            <w:pPr>
              <w:rPr>
                <w:rFonts w:ascii="Times New Roman" w:eastAsia="Times New Roman" w:hAnsi="Times New Roman"/>
                <w:color w:val="212529"/>
                <w:sz w:val="24"/>
                <w:szCs w:val="24"/>
                <w:lang w:eastAsia="ru-RU"/>
              </w:rPr>
            </w:pPr>
            <w:r w:rsidRPr="0015244A">
              <w:rPr>
                <w:rFonts w:ascii="Times New Roman" w:eastAsia="Times New Roman" w:hAnsi="Times New Roman"/>
                <w:color w:val="212529"/>
                <w:sz w:val="24"/>
                <w:szCs w:val="24"/>
                <w:lang w:eastAsia="ru-RU"/>
              </w:rPr>
              <w:t>Музыкальный зал</w:t>
            </w:r>
          </w:p>
        </w:tc>
        <w:tc>
          <w:tcPr>
            <w:tcW w:w="8789" w:type="dxa"/>
          </w:tcPr>
          <w:p w:rsidR="0015244A" w:rsidRPr="0015244A" w:rsidRDefault="0015244A" w:rsidP="00FE05BE">
            <w:pPr>
              <w:jc w:val="both"/>
              <w:rPr>
                <w:rFonts w:ascii="Times New Roman" w:eastAsia="Times New Roman" w:hAnsi="Times New Roman"/>
                <w:color w:val="212529"/>
                <w:sz w:val="24"/>
                <w:szCs w:val="24"/>
                <w:lang w:eastAsia="ru-RU"/>
              </w:rPr>
            </w:pPr>
            <w:r w:rsidRPr="0015244A">
              <w:rPr>
                <w:rFonts w:ascii="Times New Roman" w:eastAsia="Times New Roman" w:hAnsi="Times New Roman"/>
                <w:color w:val="212529"/>
                <w:sz w:val="24"/>
                <w:szCs w:val="24"/>
                <w:lang w:eastAsia="ru-RU"/>
              </w:rPr>
              <w:t>В музыкальном зале проводятся музыкальные занятия с детьми раннего и</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дошкольного</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возраста; праздничные утренники, развлечения, тематические занятия</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с детьми;</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театрализованные представления; просмотр</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фильмов и мультфильмов; индивидуальная и групповая работа</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 xml:space="preserve">с детьми; </w:t>
            </w:r>
            <w:r w:rsidR="00F60013">
              <w:rPr>
                <w:rFonts w:ascii="Times New Roman" w:eastAsia="Times New Roman" w:hAnsi="Times New Roman"/>
                <w:color w:val="212529"/>
                <w:sz w:val="24"/>
                <w:szCs w:val="24"/>
                <w:lang w:eastAsia="ru-RU"/>
              </w:rPr>
              <w:t>подготовка к творческим конкурса, кружок «Театр и дети»</w:t>
            </w:r>
            <w:r w:rsidRPr="0015244A">
              <w:rPr>
                <w:rFonts w:ascii="Times New Roman" w:eastAsia="Times New Roman" w:hAnsi="Times New Roman"/>
                <w:color w:val="212529"/>
                <w:sz w:val="24"/>
                <w:szCs w:val="24"/>
                <w:lang w:eastAsia="ru-RU"/>
              </w:rPr>
              <w:t>, слушание музыки.</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Материально-техническое</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оснащение музыкального зала: фортепиано,</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 xml:space="preserve">музыкальный центр, </w:t>
            </w:r>
            <w:r w:rsidR="00F60013">
              <w:rPr>
                <w:rFonts w:ascii="Times New Roman" w:eastAsia="Times New Roman" w:hAnsi="Times New Roman"/>
                <w:color w:val="212529"/>
                <w:sz w:val="24"/>
                <w:szCs w:val="24"/>
                <w:lang w:eastAsia="ru-RU"/>
              </w:rPr>
              <w:t xml:space="preserve">колонка, детские стульчики, взрослые стулья, теаральная ширма, декорации, </w:t>
            </w:r>
            <w:r w:rsidRPr="0015244A">
              <w:rPr>
                <w:rFonts w:ascii="Times New Roman" w:eastAsia="Times New Roman" w:hAnsi="Times New Roman"/>
                <w:color w:val="212529"/>
                <w:sz w:val="24"/>
                <w:szCs w:val="24"/>
                <w:lang w:eastAsia="ru-RU"/>
              </w:rPr>
              <w:t>детские музыкальные инструменты, различные виды кукольного театра, дидактические игрушки, детская мебель, методическая литература, ноутбук, проектор.</w:t>
            </w:r>
          </w:p>
        </w:tc>
      </w:tr>
      <w:tr w:rsidR="0015244A" w:rsidRPr="0015244A" w:rsidTr="000C4A6D">
        <w:tc>
          <w:tcPr>
            <w:tcW w:w="1951" w:type="dxa"/>
          </w:tcPr>
          <w:p w:rsidR="0015244A" w:rsidRPr="0015244A" w:rsidRDefault="0015244A" w:rsidP="00FE05BE">
            <w:pPr>
              <w:rPr>
                <w:rFonts w:ascii="Times New Roman" w:eastAsia="Times New Roman" w:hAnsi="Times New Roman"/>
                <w:color w:val="212529"/>
                <w:sz w:val="24"/>
                <w:szCs w:val="24"/>
                <w:lang w:eastAsia="ru-RU"/>
              </w:rPr>
            </w:pPr>
            <w:r w:rsidRPr="0015244A">
              <w:rPr>
                <w:rFonts w:ascii="Times New Roman" w:eastAsia="Times New Roman" w:hAnsi="Times New Roman"/>
                <w:color w:val="212529"/>
                <w:sz w:val="24"/>
                <w:szCs w:val="24"/>
                <w:lang w:eastAsia="ru-RU"/>
              </w:rPr>
              <w:t>Спортивный зал</w:t>
            </w:r>
          </w:p>
        </w:tc>
        <w:tc>
          <w:tcPr>
            <w:tcW w:w="8789" w:type="dxa"/>
          </w:tcPr>
          <w:p w:rsidR="0015244A" w:rsidRPr="0015244A" w:rsidRDefault="0015244A" w:rsidP="00FE05BE">
            <w:pPr>
              <w:rPr>
                <w:rFonts w:ascii="Times New Roman" w:eastAsia="Times New Roman" w:hAnsi="Times New Roman"/>
                <w:color w:val="212529"/>
                <w:sz w:val="24"/>
                <w:szCs w:val="24"/>
                <w:lang w:eastAsia="ru-RU"/>
              </w:rPr>
            </w:pPr>
            <w:r w:rsidRPr="0015244A">
              <w:rPr>
                <w:rFonts w:ascii="Times New Roman" w:eastAsia="Times New Roman" w:hAnsi="Times New Roman"/>
                <w:color w:val="212529"/>
                <w:sz w:val="24"/>
                <w:szCs w:val="24"/>
                <w:lang w:eastAsia="ru-RU"/>
              </w:rPr>
              <w:t>Спортивный зал предназначен</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для полноценной двигательной деятельности детей, формирования</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основных двигательных умений и навыков, повышения функциональных возможностей детского организма, развития физических качеств и способностей.В спортивном зале проводятся физкультурные занятия с детьми</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дошкольного</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возраста, спортивные праздники, физкультурные досуги, тематические занятия с детьми;</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индивидуальная и групповая работа с детьми.</w:t>
            </w:r>
            <w:r w:rsidR="00F60013">
              <w:rPr>
                <w:rFonts w:ascii="Times New Roman" w:eastAsia="Times New Roman" w:hAnsi="Times New Roman"/>
                <w:color w:val="212529"/>
                <w:sz w:val="24"/>
                <w:szCs w:val="24"/>
                <w:lang w:eastAsia="ru-RU"/>
              </w:rPr>
              <w:t xml:space="preserve"> Кружки платные и бесплатные. </w:t>
            </w:r>
            <w:r w:rsidRPr="0015244A">
              <w:rPr>
                <w:rFonts w:ascii="Times New Roman" w:eastAsia="Times New Roman" w:hAnsi="Times New Roman"/>
                <w:color w:val="212529"/>
                <w:sz w:val="24"/>
                <w:szCs w:val="24"/>
                <w:lang w:eastAsia="ru-RU"/>
              </w:rPr>
              <w:t>Материально-техническое</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оснащение физкультурного зала: спортивное оборудование,</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 xml:space="preserve">дорожки массажные, маты, кегли, канаты, коврики, палки гимнастические, мягкие модули, </w:t>
            </w:r>
            <w:r w:rsidR="00F60013">
              <w:rPr>
                <w:rFonts w:ascii="Times New Roman" w:eastAsia="Times New Roman" w:hAnsi="Times New Roman"/>
                <w:color w:val="212529"/>
                <w:sz w:val="24"/>
                <w:szCs w:val="24"/>
                <w:lang w:eastAsia="ru-RU"/>
              </w:rPr>
              <w:t xml:space="preserve">мячи разных размеров, обручи, батут, </w:t>
            </w:r>
            <w:r w:rsidRPr="0015244A">
              <w:rPr>
                <w:rFonts w:ascii="Times New Roman" w:eastAsia="Times New Roman" w:hAnsi="Times New Roman"/>
                <w:color w:val="212529"/>
                <w:sz w:val="24"/>
                <w:szCs w:val="24"/>
                <w:lang w:eastAsia="ru-RU"/>
              </w:rPr>
              <w:t>спортивные степ-платформы, музыкальный центр, шкафы.</w:t>
            </w:r>
          </w:p>
        </w:tc>
      </w:tr>
      <w:tr w:rsidR="0015244A" w:rsidRPr="0015244A" w:rsidTr="000C4A6D">
        <w:tc>
          <w:tcPr>
            <w:tcW w:w="1951" w:type="dxa"/>
          </w:tcPr>
          <w:p w:rsidR="0015244A" w:rsidRPr="0015244A" w:rsidRDefault="0015244A" w:rsidP="00FE05BE">
            <w:pPr>
              <w:rPr>
                <w:rFonts w:ascii="Times New Roman" w:eastAsia="Times New Roman" w:hAnsi="Times New Roman"/>
                <w:color w:val="212529"/>
                <w:sz w:val="24"/>
                <w:szCs w:val="24"/>
                <w:lang w:eastAsia="ru-RU"/>
              </w:rPr>
            </w:pPr>
            <w:r w:rsidRPr="0015244A">
              <w:rPr>
                <w:rFonts w:ascii="Times New Roman" w:eastAsia="Times New Roman" w:hAnsi="Times New Roman"/>
                <w:color w:val="212529"/>
                <w:sz w:val="24"/>
                <w:szCs w:val="24"/>
                <w:lang w:eastAsia="ru-RU"/>
              </w:rPr>
              <w:t>Методический кабинет</w:t>
            </w:r>
          </w:p>
        </w:tc>
        <w:tc>
          <w:tcPr>
            <w:tcW w:w="8789" w:type="dxa"/>
          </w:tcPr>
          <w:p w:rsidR="0015244A" w:rsidRPr="0015244A" w:rsidRDefault="0015244A" w:rsidP="00FE05BE">
            <w:pPr>
              <w:rPr>
                <w:rFonts w:ascii="Times New Roman" w:eastAsia="Times New Roman" w:hAnsi="Times New Roman"/>
                <w:color w:val="212529"/>
                <w:sz w:val="24"/>
                <w:szCs w:val="24"/>
                <w:lang w:eastAsia="ru-RU"/>
              </w:rPr>
            </w:pPr>
            <w:r w:rsidRPr="0015244A">
              <w:rPr>
                <w:rFonts w:ascii="Times New Roman" w:eastAsia="Times New Roman" w:hAnsi="Times New Roman"/>
                <w:color w:val="212529"/>
                <w:sz w:val="24"/>
                <w:szCs w:val="24"/>
                <w:lang w:eastAsia="ru-RU"/>
              </w:rPr>
              <w:t>В методическом кабинете осуществляется педагогическая и методическая деятельность коллектива, а также размещается методическая и справочная литература.</w:t>
            </w:r>
            <w:r w:rsidRPr="0015244A">
              <w:rPr>
                <w:rFonts w:ascii="Times New Roman" w:eastAsia="Times New Roman" w:hAnsi="Times New Roman"/>
                <w:color w:val="212529"/>
                <w:sz w:val="24"/>
                <w:szCs w:val="24"/>
                <w:lang w:eastAsia="ru-RU"/>
              </w:rPr>
              <w:br/>
              <w:t>Материально-техническое</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оснащение методического кабинета: книжные шкафы, в которых концентрируются нормативные и инструктивные документы, методическая и детская художественная литература, дидактические материалы, аудиовизуальные средства; письменные столы, стулья</w:t>
            </w:r>
            <w:r w:rsidR="00F60013">
              <w:rPr>
                <w:rFonts w:ascii="Times New Roman" w:eastAsia="Times New Roman" w:hAnsi="Times New Roman"/>
                <w:color w:val="212529"/>
                <w:sz w:val="24"/>
                <w:szCs w:val="24"/>
                <w:lang w:eastAsia="ru-RU"/>
              </w:rPr>
              <w:t xml:space="preserve"> </w:t>
            </w:r>
            <w:r w:rsidRPr="0015244A">
              <w:rPr>
                <w:rFonts w:ascii="Times New Roman" w:eastAsia="Times New Roman" w:hAnsi="Times New Roman"/>
                <w:color w:val="212529"/>
                <w:sz w:val="24"/>
                <w:szCs w:val="24"/>
                <w:lang w:eastAsia="ru-RU"/>
              </w:rPr>
              <w:t>для организации и проведения педсоветов, семинаров, методических объединений и других форм работы</w:t>
            </w:r>
            <w:r w:rsidR="00F60013">
              <w:rPr>
                <w:rFonts w:ascii="Times New Roman" w:eastAsia="Times New Roman" w:hAnsi="Times New Roman"/>
                <w:color w:val="212529"/>
                <w:sz w:val="24"/>
                <w:szCs w:val="24"/>
                <w:lang w:eastAsia="ru-RU"/>
              </w:rPr>
              <w:t xml:space="preserve">компьютер, 2 </w:t>
            </w:r>
            <w:r w:rsidRPr="0015244A">
              <w:rPr>
                <w:rFonts w:ascii="Times New Roman" w:eastAsia="Times New Roman" w:hAnsi="Times New Roman"/>
                <w:color w:val="212529"/>
                <w:sz w:val="24"/>
                <w:szCs w:val="24"/>
                <w:lang w:eastAsia="ru-RU"/>
              </w:rPr>
              <w:t>принтера.</w:t>
            </w:r>
          </w:p>
        </w:tc>
      </w:tr>
    </w:tbl>
    <w:p w:rsidR="00694CA5" w:rsidRPr="00DB04F2" w:rsidRDefault="00694CA5" w:rsidP="00FE05BE">
      <w:pPr>
        <w:spacing w:after="0" w:line="240" w:lineRule="auto"/>
        <w:jc w:val="center"/>
        <w:rPr>
          <w:rFonts w:ascii="Times New Roman" w:eastAsia="Times New Roman" w:hAnsi="Times New Roman" w:cs="Times New Roman"/>
          <w:b/>
          <w:color w:val="0070C0"/>
          <w:sz w:val="24"/>
          <w:szCs w:val="24"/>
          <w:lang w:eastAsia="ru-RU"/>
        </w:rPr>
      </w:pPr>
    </w:p>
    <w:p w:rsidR="00730947" w:rsidRPr="00D9229F" w:rsidRDefault="00730947" w:rsidP="00FE05BE">
      <w:pPr>
        <w:spacing w:after="0" w:line="240" w:lineRule="auto"/>
        <w:jc w:val="center"/>
        <w:rPr>
          <w:rFonts w:ascii="Times New Roman" w:eastAsia="Times New Roman" w:hAnsi="Times New Roman" w:cs="Times New Roman"/>
          <w:b/>
          <w:sz w:val="24"/>
          <w:szCs w:val="24"/>
          <w:lang w:eastAsia="ru-RU"/>
        </w:rPr>
      </w:pPr>
      <w:r w:rsidRPr="00D9229F">
        <w:rPr>
          <w:rFonts w:ascii="Times New Roman" w:eastAsia="Times New Roman" w:hAnsi="Times New Roman" w:cs="Times New Roman"/>
          <w:b/>
          <w:sz w:val="24"/>
          <w:szCs w:val="24"/>
          <w:lang w:eastAsia="ru-RU"/>
        </w:rPr>
        <w:t>Информационно – техническое оснащение</w:t>
      </w:r>
    </w:p>
    <w:tbl>
      <w:tblPr>
        <w:tblStyle w:val="180"/>
        <w:tblW w:w="0" w:type="auto"/>
        <w:tblInd w:w="1101" w:type="dxa"/>
        <w:tblLook w:val="04A0" w:firstRow="1" w:lastRow="0" w:firstColumn="1" w:lastColumn="0" w:noHBand="0" w:noVBand="1"/>
      </w:tblPr>
      <w:tblGrid>
        <w:gridCol w:w="4394"/>
        <w:gridCol w:w="4203"/>
      </w:tblGrid>
      <w:tr w:rsidR="00075570" w:rsidRPr="00DB04F2" w:rsidTr="000C4A6D">
        <w:tc>
          <w:tcPr>
            <w:tcW w:w="4394" w:type="dxa"/>
          </w:tcPr>
          <w:p w:rsidR="00730947" w:rsidRPr="00DB04F2" w:rsidRDefault="00075570" w:rsidP="00FE05BE">
            <w:pPr>
              <w:jc w:val="center"/>
              <w:rPr>
                <w:rFonts w:ascii="Times New Roman" w:hAnsi="Times New Roman"/>
                <w:b/>
                <w:sz w:val="24"/>
                <w:szCs w:val="24"/>
              </w:rPr>
            </w:pPr>
            <w:r w:rsidRPr="00DB04F2">
              <w:rPr>
                <w:rFonts w:ascii="Times New Roman" w:hAnsi="Times New Roman"/>
                <w:b/>
                <w:sz w:val="24"/>
                <w:szCs w:val="24"/>
              </w:rPr>
              <w:t>Технические средства</w:t>
            </w:r>
          </w:p>
        </w:tc>
        <w:tc>
          <w:tcPr>
            <w:tcW w:w="4203" w:type="dxa"/>
          </w:tcPr>
          <w:p w:rsidR="00730947" w:rsidRPr="00DB04F2" w:rsidRDefault="00075570" w:rsidP="00FE05BE">
            <w:pPr>
              <w:jc w:val="center"/>
              <w:rPr>
                <w:rFonts w:ascii="Times New Roman" w:hAnsi="Times New Roman"/>
                <w:b/>
                <w:sz w:val="24"/>
                <w:szCs w:val="24"/>
              </w:rPr>
            </w:pPr>
            <w:r w:rsidRPr="00DB04F2">
              <w:rPr>
                <w:rFonts w:ascii="Times New Roman" w:hAnsi="Times New Roman"/>
                <w:b/>
                <w:sz w:val="24"/>
                <w:szCs w:val="24"/>
              </w:rPr>
              <w:t>К</w:t>
            </w:r>
            <w:r w:rsidR="00730947" w:rsidRPr="00DB04F2">
              <w:rPr>
                <w:rFonts w:ascii="Times New Roman" w:hAnsi="Times New Roman"/>
                <w:b/>
                <w:sz w:val="24"/>
                <w:szCs w:val="24"/>
              </w:rPr>
              <w:t>оличество</w:t>
            </w:r>
            <w:r w:rsidRPr="00DB04F2">
              <w:rPr>
                <w:rFonts w:ascii="Times New Roman" w:hAnsi="Times New Roman"/>
                <w:b/>
                <w:sz w:val="24"/>
                <w:szCs w:val="24"/>
              </w:rPr>
              <w:t xml:space="preserve"> </w:t>
            </w:r>
          </w:p>
        </w:tc>
      </w:tr>
      <w:tr w:rsidR="00075570" w:rsidRPr="00DB04F2" w:rsidTr="000C4A6D">
        <w:tc>
          <w:tcPr>
            <w:tcW w:w="4394" w:type="dxa"/>
          </w:tcPr>
          <w:p w:rsidR="00730947" w:rsidRPr="000C4A6D" w:rsidRDefault="00730947" w:rsidP="00FE05BE">
            <w:pPr>
              <w:jc w:val="both"/>
              <w:rPr>
                <w:rFonts w:ascii="Times New Roman" w:hAnsi="Times New Roman"/>
                <w:sz w:val="24"/>
                <w:szCs w:val="24"/>
              </w:rPr>
            </w:pPr>
            <w:r w:rsidRPr="000C4A6D">
              <w:rPr>
                <w:rFonts w:ascii="Times New Roman" w:hAnsi="Times New Roman"/>
                <w:sz w:val="24"/>
                <w:szCs w:val="24"/>
              </w:rPr>
              <w:t xml:space="preserve">Компьютер </w:t>
            </w:r>
          </w:p>
        </w:tc>
        <w:tc>
          <w:tcPr>
            <w:tcW w:w="4203" w:type="dxa"/>
          </w:tcPr>
          <w:p w:rsidR="00730947" w:rsidRPr="00DB04F2" w:rsidRDefault="00D9229F" w:rsidP="00FE05BE">
            <w:pPr>
              <w:jc w:val="center"/>
              <w:rPr>
                <w:rFonts w:ascii="Times New Roman" w:hAnsi="Times New Roman"/>
                <w:sz w:val="24"/>
                <w:szCs w:val="24"/>
              </w:rPr>
            </w:pPr>
            <w:r>
              <w:rPr>
                <w:rFonts w:ascii="Times New Roman" w:hAnsi="Times New Roman"/>
                <w:sz w:val="24"/>
                <w:szCs w:val="24"/>
              </w:rPr>
              <w:t>5</w:t>
            </w:r>
          </w:p>
        </w:tc>
      </w:tr>
      <w:tr w:rsidR="00075570" w:rsidRPr="00DB04F2" w:rsidTr="000C4A6D">
        <w:tc>
          <w:tcPr>
            <w:tcW w:w="4394" w:type="dxa"/>
          </w:tcPr>
          <w:p w:rsidR="00730947" w:rsidRPr="000C4A6D" w:rsidRDefault="00730947" w:rsidP="00FE05BE">
            <w:pPr>
              <w:jc w:val="both"/>
              <w:rPr>
                <w:rFonts w:ascii="Times New Roman" w:hAnsi="Times New Roman"/>
                <w:sz w:val="24"/>
                <w:szCs w:val="24"/>
              </w:rPr>
            </w:pPr>
            <w:r w:rsidRPr="000C4A6D">
              <w:rPr>
                <w:rFonts w:ascii="Times New Roman" w:hAnsi="Times New Roman"/>
                <w:sz w:val="24"/>
                <w:szCs w:val="24"/>
              </w:rPr>
              <w:t xml:space="preserve">Ноутбук </w:t>
            </w:r>
          </w:p>
        </w:tc>
        <w:tc>
          <w:tcPr>
            <w:tcW w:w="4203" w:type="dxa"/>
          </w:tcPr>
          <w:p w:rsidR="00730947" w:rsidRPr="00DB04F2" w:rsidRDefault="00D9229F" w:rsidP="00FE05BE">
            <w:pPr>
              <w:jc w:val="center"/>
              <w:rPr>
                <w:rFonts w:ascii="Times New Roman" w:hAnsi="Times New Roman"/>
                <w:sz w:val="24"/>
                <w:szCs w:val="24"/>
              </w:rPr>
            </w:pPr>
            <w:r>
              <w:rPr>
                <w:rFonts w:ascii="Times New Roman" w:hAnsi="Times New Roman"/>
                <w:sz w:val="24"/>
                <w:szCs w:val="24"/>
              </w:rPr>
              <w:t>3</w:t>
            </w:r>
          </w:p>
        </w:tc>
      </w:tr>
      <w:tr w:rsidR="00075570" w:rsidRPr="00DB04F2" w:rsidTr="000C4A6D">
        <w:tc>
          <w:tcPr>
            <w:tcW w:w="4394" w:type="dxa"/>
          </w:tcPr>
          <w:p w:rsidR="00730947" w:rsidRPr="000C4A6D" w:rsidRDefault="00730947" w:rsidP="00FE05BE">
            <w:pPr>
              <w:jc w:val="both"/>
              <w:rPr>
                <w:rFonts w:ascii="Times New Roman" w:hAnsi="Times New Roman"/>
                <w:sz w:val="24"/>
                <w:szCs w:val="24"/>
              </w:rPr>
            </w:pPr>
            <w:r w:rsidRPr="000C4A6D">
              <w:rPr>
                <w:rFonts w:ascii="Times New Roman" w:hAnsi="Times New Roman"/>
                <w:sz w:val="24"/>
                <w:szCs w:val="24"/>
              </w:rPr>
              <w:t xml:space="preserve">Принтер </w:t>
            </w:r>
          </w:p>
        </w:tc>
        <w:tc>
          <w:tcPr>
            <w:tcW w:w="4203" w:type="dxa"/>
          </w:tcPr>
          <w:p w:rsidR="00730947" w:rsidRPr="00DB04F2" w:rsidRDefault="00D9229F" w:rsidP="00FE05BE">
            <w:pPr>
              <w:jc w:val="center"/>
              <w:rPr>
                <w:rFonts w:ascii="Times New Roman" w:hAnsi="Times New Roman"/>
                <w:sz w:val="24"/>
                <w:szCs w:val="24"/>
              </w:rPr>
            </w:pPr>
            <w:r>
              <w:rPr>
                <w:rFonts w:ascii="Times New Roman" w:hAnsi="Times New Roman"/>
                <w:sz w:val="24"/>
                <w:szCs w:val="24"/>
              </w:rPr>
              <w:t>3</w:t>
            </w:r>
          </w:p>
        </w:tc>
      </w:tr>
      <w:tr w:rsidR="00075570" w:rsidRPr="00DB04F2" w:rsidTr="000C4A6D">
        <w:tc>
          <w:tcPr>
            <w:tcW w:w="4394" w:type="dxa"/>
          </w:tcPr>
          <w:p w:rsidR="00730947" w:rsidRPr="000C4A6D" w:rsidRDefault="00730947" w:rsidP="00FE05BE">
            <w:pPr>
              <w:jc w:val="both"/>
              <w:rPr>
                <w:rFonts w:ascii="Times New Roman" w:hAnsi="Times New Roman"/>
                <w:sz w:val="24"/>
                <w:szCs w:val="24"/>
              </w:rPr>
            </w:pPr>
            <w:r w:rsidRPr="000C4A6D">
              <w:rPr>
                <w:rFonts w:ascii="Times New Roman" w:hAnsi="Times New Roman"/>
                <w:sz w:val="24"/>
                <w:szCs w:val="24"/>
              </w:rPr>
              <w:t>МФУ</w:t>
            </w:r>
          </w:p>
        </w:tc>
        <w:tc>
          <w:tcPr>
            <w:tcW w:w="4203" w:type="dxa"/>
          </w:tcPr>
          <w:p w:rsidR="00730947" w:rsidRPr="00DB04F2" w:rsidRDefault="00D9229F" w:rsidP="00FE05BE">
            <w:pPr>
              <w:jc w:val="center"/>
              <w:rPr>
                <w:rFonts w:ascii="Times New Roman" w:hAnsi="Times New Roman"/>
                <w:sz w:val="24"/>
                <w:szCs w:val="24"/>
              </w:rPr>
            </w:pPr>
            <w:r>
              <w:rPr>
                <w:rFonts w:ascii="Times New Roman" w:hAnsi="Times New Roman"/>
                <w:sz w:val="24"/>
                <w:szCs w:val="24"/>
              </w:rPr>
              <w:t>2</w:t>
            </w:r>
          </w:p>
        </w:tc>
      </w:tr>
      <w:tr w:rsidR="00075570" w:rsidRPr="00DB04F2" w:rsidTr="000C4A6D">
        <w:tc>
          <w:tcPr>
            <w:tcW w:w="4394" w:type="dxa"/>
          </w:tcPr>
          <w:p w:rsidR="00730947" w:rsidRPr="000C4A6D" w:rsidRDefault="00730947" w:rsidP="00FE05BE">
            <w:pPr>
              <w:jc w:val="both"/>
              <w:rPr>
                <w:rFonts w:ascii="Times New Roman" w:hAnsi="Times New Roman"/>
                <w:sz w:val="24"/>
                <w:szCs w:val="24"/>
              </w:rPr>
            </w:pPr>
            <w:r w:rsidRPr="000C4A6D">
              <w:rPr>
                <w:rFonts w:ascii="Times New Roman" w:hAnsi="Times New Roman"/>
                <w:sz w:val="24"/>
                <w:szCs w:val="24"/>
              </w:rPr>
              <w:t xml:space="preserve">Магнитофон </w:t>
            </w:r>
          </w:p>
        </w:tc>
        <w:tc>
          <w:tcPr>
            <w:tcW w:w="4203" w:type="dxa"/>
          </w:tcPr>
          <w:p w:rsidR="00730947" w:rsidRPr="00DB04F2" w:rsidRDefault="00730947" w:rsidP="00FE05BE">
            <w:pPr>
              <w:jc w:val="center"/>
              <w:rPr>
                <w:rFonts w:ascii="Times New Roman" w:hAnsi="Times New Roman"/>
                <w:sz w:val="24"/>
                <w:szCs w:val="24"/>
              </w:rPr>
            </w:pPr>
            <w:r w:rsidRPr="00DB04F2">
              <w:rPr>
                <w:rFonts w:ascii="Times New Roman" w:hAnsi="Times New Roman"/>
                <w:sz w:val="24"/>
                <w:szCs w:val="24"/>
              </w:rPr>
              <w:t>10</w:t>
            </w:r>
          </w:p>
        </w:tc>
      </w:tr>
      <w:tr w:rsidR="00075570" w:rsidRPr="00DB04F2" w:rsidTr="000C4A6D">
        <w:tc>
          <w:tcPr>
            <w:tcW w:w="4394" w:type="dxa"/>
          </w:tcPr>
          <w:p w:rsidR="00730947" w:rsidRPr="000C4A6D" w:rsidRDefault="00730947" w:rsidP="00FE05BE">
            <w:pPr>
              <w:jc w:val="both"/>
              <w:rPr>
                <w:rFonts w:ascii="Times New Roman" w:hAnsi="Times New Roman"/>
                <w:sz w:val="24"/>
                <w:szCs w:val="24"/>
              </w:rPr>
            </w:pPr>
            <w:r w:rsidRPr="000C4A6D">
              <w:rPr>
                <w:rFonts w:ascii="Times New Roman" w:hAnsi="Times New Roman"/>
                <w:sz w:val="24"/>
                <w:szCs w:val="24"/>
              </w:rPr>
              <w:t xml:space="preserve">Музыкальный центр </w:t>
            </w:r>
          </w:p>
        </w:tc>
        <w:tc>
          <w:tcPr>
            <w:tcW w:w="4203" w:type="dxa"/>
          </w:tcPr>
          <w:p w:rsidR="00730947" w:rsidRPr="00DB04F2" w:rsidRDefault="00730947" w:rsidP="00FE05BE">
            <w:pPr>
              <w:jc w:val="center"/>
              <w:rPr>
                <w:rFonts w:ascii="Times New Roman" w:hAnsi="Times New Roman"/>
                <w:sz w:val="24"/>
                <w:szCs w:val="24"/>
              </w:rPr>
            </w:pPr>
            <w:r w:rsidRPr="00DB04F2">
              <w:rPr>
                <w:rFonts w:ascii="Times New Roman" w:hAnsi="Times New Roman"/>
                <w:sz w:val="24"/>
                <w:szCs w:val="24"/>
              </w:rPr>
              <w:t>5</w:t>
            </w:r>
          </w:p>
        </w:tc>
      </w:tr>
      <w:tr w:rsidR="00075570" w:rsidRPr="00DB04F2" w:rsidTr="000C4A6D">
        <w:tc>
          <w:tcPr>
            <w:tcW w:w="4394" w:type="dxa"/>
          </w:tcPr>
          <w:p w:rsidR="00730947" w:rsidRPr="000C4A6D" w:rsidRDefault="00730947" w:rsidP="00FE05BE">
            <w:pPr>
              <w:jc w:val="both"/>
              <w:rPr>
                <w:rFonts w:ascii="Times New Roman" w:hAnsi="Times New Roman"/>
                <w:sz w:val="24"/>
                <w:szCs w:val="24"/>
              </w:rPr>
            </w:pPr>
            <w:r w:rsidRPr="000C4A6D">
              <w:rPr>
                <w:rFonts w:ascii="Times New Roman" w:hAnsi="Times New Roman"/>
                <w:sz w:val="24"/>
                <w:szCs w:val="24"/>
              </w:rPr>
              <w:t xml:space="preserve">Проектор </w:t>
            </w:r>
          </w:p>
        </w:tc>
        <w:tc>
          <w:tcPr>
            <w:tcW w:w="4203" w:type="dxa"/>
          </w:tcPr>
          <w:p w:rsidR="00730947" w:rsidRPr="00DB04F2" w:rsidRDefault="00730947" w:rsidP="00FE05BE">
            <w:pPr>
              <w:jc w:val="center"/>
              <w:rPr>
                <w:rFonts w:ascii="Times New Roman" w:hAnsi="Times New Roman"/>
                <w:sz w:val="24"/>
                <w:szCs w:val="24"/>
              </w:rPr>
            </w:pPr>
            <w:r w:rsidRPr="00DB04F2">
              <w:rPr>
                <w:rFonts w:ascii="Times New Roman" w:hAnsi="Times New Roman"/>
                <w:sz w:val="24"/>
                <w:szCs w:val="24"/>
              </w:rPr>
              <w:t>2</w:t>
            </w:r>
          </w:p>
        </w:tc>
      </w:tr>
      <w:tr w:rsidR="00075570" w:rsidRPr="00DB04F2" w:rsidTr="000C4A6D">
        <w:tc>
          <w:tcPr>
            <w:tcW w:w="4394" w:type="dxa"/>
          </w:tcPr>
          <w:p w:rsidR="00075570" w:rsidRPr="000C4A6D" w:rsidRDefault="00075570" w:rsidP="00FE05BE">
            <w:pPr>
              <w:jc w:val="both"/>
              <w:rPr>
                <w:rFonts w:ascii="Times New Roman" w:hAnsi="Times New Roman"/>
                <w:sz w:val="24"/>
                <w:szCs w:val="24"/>
              </w:rPr>
            </w:pPr>
            <w:r w:rsidRPr="000C4A6D">
              <w:rPr>
                <w:rFonts w:ascii="Times New Roman" w:hAnsi="Times New Roman"/>
                <w:sz w:val="24"/>
                <w:szCs w:val="24"/>
              </w:rPr>
              <w:t xml:space="preserve">Видеокамера </w:t>
            </w:r>
          </w:p>
        </w:tc>
        <w:tc>
          <w:tcPr>
            <w:tcW w:w="4203" w:type="dxa"/>
          </w:tcPr>
          <w:p w:rsidR="00075570" w:rsidRPr="00DB04F2" w:rsidRDefault="00075570" w:rsidP="00FE05BE">
            <w:pPr>
              <w:jc w:val="center"/>
              <w:rPr>
                <w:rFonts w:ascii="Times New Roman" w:hAnsi="Times New Roman"/>
                <w:sz w:val="24"/>
                <w:szCs w:val="24"/>
              </w:rPr>
            </w:pPr>
            <w:r w:rsidRPr="00DB04F2">
              <w:rPr>
                <w:rFonts w:ascii="Times New Roman" w:hAnsi="Times New Roman"/>
                <w:sz w:val="24"/>
                <w:szCs w:val="24"/>
              </w:rPr>
              <w:t>1</w:t>
            </w:r>
          </w:p>
        </w:tc>
      </w:tr>
    </w:tbl>
    <w:p w:rsidR="0052675B" w:rsidRPr="009F7AA9" w:rsidRDefault="0052675B" w:rsidP="00FE05BE">
      <w:pPr>
        <w:widowControl w:val="0"/>
        <w:autoSpaceDE w:val="0"/>
        <w:autoSpaceDN w:val="0"/>
        <w:spacing w:after="0" w:line="240" w:lineRule="auto"/>
        <w:ind w:firstLine="709"/>
        <w:jc w:val="both"/>
        <w:rPr>
          <w:rFonts w:ascii="Times New Roman" w:eastAsia="Times New Roman" w:hAnsi="Times New Roman" w:cs="Times New Roman"/>
          <w:sz w:val="24"/>
        </w:rPr>
      </w:pPr>
      <w:r w:rsidRPr="009F7AA9">
        <w:rPr>
          <w:rFonts w:ascii="Times New Roman" w:eastAsia="Times New Roman" w:hAnsi="Times New Roman" w:cs="Times New Roman"/>
          <w:sz w:val="24"/>
        </w:rPr>
        <w:t>В</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ДОУ</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имеется</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библиотека методической</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и</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художественной</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литературы</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для</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детей</w:t>
      </w:r>
      <w:r w:rsidRPr="009F7AA9">
        <w:rPr>
          <w:rFonts w:ascii="Times New Roman" w:eastAsia="Times New Roman" w:hAnsi="Times New Roman" w:cs="Times New Roman"/>
          <w:spacing w:val="-57"/>
          <w:sz w:val="24"/>
        </w:rPr>
        <w:t xml:space="preserve"> </w:t>
      </w:r>
      <w:r w:rsidRPr="009F7AA9">
        <w:rPr>
          <w:rFonts w:ascii="Times New Roman" w:eastAsia="Times New Roman" w:hAnsi="Times New Roman" w:cs="Times New Roman"/>
          <w:sz w:val="24"/>
        </w:rPr>
        <w:t>(хрестоматии для чтения, сказки, стихи, рассказы отечественных и зарубежных писателей),</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научно-популярная</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литература</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(атласы,</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энциклопедии</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и</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т.д.),</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аудио-видео</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материалы,</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репродукции картин, иллюстративный материал, дидактические пособия, демонстрационный</w:t>
      </w:r>
      <w:r w:rsidRPr="009F7AA9">
        <w:rPr>
          <w:rFonts w:ascii="Times New Roman" w:eastAsia="Times New Roman" w:hAnsi="Times New Roman" w:cs="Times New Roman"/>
          <w:spacing w:val="-57"/>
          <w:sz w:val="24"/>
        </w:rPr>
        <w:t xml:space="preserve"> </w:t>
      </w:r>
      <w:r w:rsidRPr="009F7AA9">
        <w:rPr>
          <w:rFonts w:ascii="Times New Roman" w:eastAsia="Times New Roman" w:hAnsi="Times New Roman" w:cs="Times New Roman"/>
          <w:sz w:val="24"/>
        </w:rPr>
        <w:t>и раздаточный</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материал.</w:t>
      </w:r>
    </w:p>
    <w:p w:rsidR="0052675B" w:rsidRPr="00553632" w:rsidRDefault="0052675B" w:rsidP="00FE05BE">
      <w:pPr>
        <w:widowControl w:val="0"/>
        <w:autoSpaceDE w:val="0"/>
        <w:autoSpaceDN w:val="0"/>
        <w:spacing w:after="0" w:line="240" w:lineRule="auto"/>
        <w:ind w:firstLine="709"/>
        <w:jc w:val="both"/>
        <w:rPr>
          <w:rFonts w:ascii="Times New Roman" w:eastAsia="Times New Roman" w:hAnsi="Times New Roman" w:cs="Times New Roman"/>
          <w:color w:val="FF0000"/>
          <w:sz w:val="24"/>
        </w:rPr>
      </w:pPr>
      <w:r w:rsidRPr="009F7AA9">
        <w:rPr>
          <w:rFonts w:ascii="Times New Roman" w:eastAsia="Times New Roman" w:hAnsi="Times New Roman" w:cs="Times New Roman"/>
          <w:sz w:val="24"/>
        </w:rPr>
        <w:t>Также</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имеется</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методическая литература</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по</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направлениям</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развития:</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социально-</w:t>
      </w:r>
      <w:r>
        <w:rPr>
          <w:rFonts w:ascii="Times New Roman" w:eastAsia="Times New Roman" w:hAnsi="Times New Roman" w:cs="Times New Roman"/>
          <w:sz w:val="24"/>
        </w:rPr>
        <w:t>коммуникативное</w:t>
      </w:r>
      <w:r w:rsidRPr="009F7AA9">
        <w:rPr>
          <w:rFonts w:ascii="Times New Roman" w:eastAsia="Times New Roman" w:hAnsi="Times New Roman" w:cs="Times New Roman"/>
          <w:sz w:val="24"/>
        </w:rPr>
        <w:t>,</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физкультурно-оздоровительное,</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познавательно</w:t>
      </w:r>
      <w:r>
        <w:rPr>
          <w:rFonts w:ascii="Times New Roman" w:eastAsia="Times New Roman" w:hAnsi="Times New Roman" w:cs="Times New Roman"/>
          <w:sz w:val="24"/>
        </w:rPr>
        <w:t xml:space="preserve">е; </w:t>
      </w:r>
      <w:r w:rsidRPr="009F7AA9">
        <w:rPr>
          <w:rFonts w:ascii="Times New Roman" w:eastAsia="Times New Roman" w:hAnsi="Times New Roman" w:cs="Times New Roman"/>
          <w:sz w:val="24"/>
        </w:rPr>
        <w:t>речевое,</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художественно-</w:t>
      </w:r>
      <w:r>
        <w:rPr>
          <w:rFonts w:ascii="Times New Roman" w:eastAsia="Times New Roman" w:hAnsi="Times New Roman" w:cs="Times New Roman"/>
          <w:sz w:val="24"/>
        </w:rPr>
        <w:t>э</w:t>
      </w:r>
      <w:r w:rsidRPr="009F7AA9">
        <w:rPr>
          <w:rFonts w:ascii="Times New Roman" w:eastAsia="Times New Roman" w:hAnsi="Times New Roman" w:cs="Times New Roman"/>
          <w:sz w:val="24"/>
        </w:rPr>
        <w:t>стетическое</w:t>
      </w:r>
      <w:r w:rsidRPr="009F7AA9">
        <w:rPr>
          <w:rFonts w:ascii="Times New Roman" w:eastAsia="Times New Roman" w:hAnsi="Times New Roman" w:cs="Times New Roman"/>
          <w:spacing w:val="4"/>
          <w:sz w:val="24"/>
        </w:rPr>
        <w:t xml:space="preserve"> </w:t>
      </w:r>
      <w:r w:rsidRPr="009F7AA9">
        <w:rPr>
          <w:rFonts w:ascii="Times New Roman" w:eastAsia="Times New Roman" w:hAnsi="Times New Roman" w:cs="Times New Roman"/>
          <w:sz w:val="24"/>
        </w:rPr>
        <w:t>в</w:t>
      </w:r>
      <w:r w:rsidRPr="009F7AA9">
        <w:rPr>
          <w:rFonts w:ascii="Times New Roman" w:eastAsia="Times New Roman" w:hAnsi="Times New Roman" w:cs="Times New Roman"/>
          <w:spacing w:val="6"/>
          <w:sz w:val="24"/>
        </w:rPr>
        <w:t xml:space="preserve"> </w:t>
      </w:r>
      <w:r w:rsidRPr="009F7AA9">
        <w:rPr>
          <w:rFonts w:ascii="Times New Roman" w:eastAsia="Times New Roman" w:hAnsi="Times New Roman" w:cs="Times New Roman"/>
          <w:sz w:val="24"/>
        </w:rPr>
        <w:t>соответствие</w:t>
      </w:r>
      <w:r w:rsidRPr="009F7AA9">
        <w:rPr>
          <w:rFonts w:ascii="Times New Roman" w:eastAsia="Times New Roman" w:hAnsi="Times New Roman" w:cs="Times New Roman"/>
          <w:spacing w:val="5"/>
          <w:sz w:val="24"/>
        </w:rPr>
        <w:t xml:space="preserve"> </w:t>
      </w:r>
      <w:r w:rsidRPr="009F7AA9">
        <w:rPr>
          <w:rFonts w:ascii="Times New Roman" w:eastAsia="Times New Roman" w:hAnsi="Times New Roman" w:cs="Times New Roman"/>
          <w:sz w:val="24"/>
        </w:rPr>
        <w:t>ФГОС</w:t>
      </w:r>
      <w:r w:rsidRPr="009F7AA9">
        <w:rPr>
          <w:rFonts w:ascii="Times New Roman" w:eastAsia="Times New Roman" w:hAnsi="Times New Roman" w:cs="Times New Roman"/>
          <w:spacing w:val="5"/>
          <w:sz w:val="24"/>
        </w:rPr>
        <w:t xml:space="preserve"> </w:t>
      </w:r>
      <w:r w:rsidRPr="009F7AA9">
        <w:rPr>
          <w:rFonts w:ascii="Times New Roman" w:eastAsia="Times New Roman" w:hAnsi="Times New Roman" w:cs="Times New Roman"/>
          <w:sz w:val="24"/>
        </w:rPr>
        <w:t>ДО;</w:t>
      </w:r>
      <w:r w:rsidRPr="009F7AA9">
        <w:rPr>
          <w:rFonts w:ascii="Times New Roman" w:eastAsia="Times New Roman" w:hAnsi="Times New Roman" w:cs="Times New Roman"/>
          <w:spacing w:val="6"/>
          <w:sz w:val="24"/>
        </w:rPr>
        <w:t xml:space="preserve"> </w:t>
      </w:r>
      <w:r w:rsidRPr="009F7AA9">
        <w:rPr>
          <w:rFonts w:ascii="Times New Roman" w:eastAsia="Times New Roman" w:hAnsi="Times New Roman" w:cs="Times New Roman"/>
          <w:sz w:val="24"/>
        </w:rPr>
        <w:t>научно-методическая</w:t>
      </w:r>
      <w:r w:rsidRPr="009F7AA9">
        <w:rPr>
          <w:rFonts w:ascii="Times New Roman" w:eastAsia="Times New Roman" w:hAnsi="Times New Roman" w:cs="Times New Roman"/>
          <w:spacing w:val="7"/>
          <w:sz w:val="24"/>
        </w:rPr>
        <w:t xml:space="preserve"> </w:t>
      </w:r>
      <w:r w:rsidRPr="009F7AA9">
        <w:rPr>
          <w:rFonts w:ascii="Times New Roman" w:eastAsia="Times New Roman" w:hAnsi="Times New Roman" w:cs="Times New Roman"/>
          <w:sz w:val="24"/>
        </w:rPr>
        <w:t>литература,</w:t>
      </w:r>
      <w:r w:rsidRPr="009F7AA9">
        <w:rPr>
          <w:rFonts w:ascii="Times New Roman" w:eastAsia="Times New Roman" w:hAnsi="Times New Roman" w:cs="Times New Roman"/>
          <w:spacing w:val="5"/>
          <w:sz w:val="24"/>
        </w:rPr>
        <w:t xml:space="preserve"> </w:t>
      </w:r>
      <w:r w:rsidRPr="009F7AA9">
        <w:rPr>
          <w:rFonts w:ascii="Times New Roman" w:eastAsia="Times New Roman" w:hAnsi="Times New Roman" w:cs="Times New Roman"/>
          <w:sz w:val="24"/>
        </w:rPr>
        <w:t>теория</w:t>
      </w:r>
      <w:r w:rsidRPr="009F7AA9">
        <w:rPr>
          <w:rFonts w:ascii="Times New Roman" w:eastAsia="Times New Roman" w:hAnsi="Times New Roman" w:cs="Times New Roman"/>
          <w:spacing w:val="4"/>
          <w:sz w:val="24"/>
        </w:rPr>
        <w:t xml:space="preserve"> </w:t>
      </w:r>
      <w:r w:rsidRPr="009F7AA9">
        <w:rPr>
          <w:rFonts w:ascii="Times New Roman" w:eastAsia="Times New Roman" w:hAnsi="Times New Roman" w:cs="Times New Roman"/>
          <w:sz w:val="24"/>
        </w:rPr>
        <w:t>и</w:t>
      </w:r>
      <w:r w:rsidRPr="009F7AA9">
        <w:rPr>
          <w:rFonts w:ascii="Times New Roman" w:eastAsia="Times New Roman" w:hAnsi="Times New Roman" w:cs="Times New Roman"/>
          <w:spacing w:val="5"/>
          <w:sz w:val="24"/>
        </w:rPr>
        <w:t xml:space="preserve"> </w:t>
      </w:r>
      <w:r w:rsidRPr="009F7AA9">
        <w:rPr>
          <w:rFonts w:ascii="Times New Roman" w:eastAsia="Times New Roman" w:hAnsi="Times New Roman" w:cs="Times New Roman"/>
          <w:sz w:val="24"/>
        </w:rPr>
        <w:t>методика организации</w:t>
      </w:r>
      <w:r w:rsidRPr="009F7AA9">
        <w:rPr>
          <w:rFonts w:ascii="Times New Roman" w:eastAsia="Times New Roman" w:hAnsi="Times New Roman" w:cs="Times New Roman"/>
          <w:spacing w:val="24"/>
          <w:sz w:val="24"/>
        </w:rPr>
        <w:t xml:space="preserve"> </w:t>
      </w:r>
      <w:r w:rsidRPr="009F7AA9">
        <w:rPr>
          <w:rFonts w:ascii="Times New Roman" w:eastAsia="Times New Roman" w:hAnsi="Times New Roman" w:cs="Times New Roman"/>
          <w:sz w:val="24"/>
        </w:rPr>
        <w:t>деятельности</w:t>
      </w:r>
      <w:r w:rsidRPr="009F7AA9">
        <w:rPr>
          <w:rFonts w:ascii="Times New Roman" w:eastAsia="Times New Roman" w:hAnsi="Times New Roman" w:cs="Times New Roman"/>
          <w:spacing w:val="26"/>
          <w:sz w:val="24"/>
        </w:rPr>
        <w:t xml:space="preserve"> </w:t>
      </w:r>
      <w:r w:rsidRPr="009F7AA9">
        <w:rPr>
          <w:rFonts w:ascii="Times New Roman" w:eastAsia="Times New Roman" w:hAnsi="Times New Roman" w:cs="Times New Roman"/>
          <w:sz w:val="24"/>
        </w:rPr>
        <w:t>дошкольников,</w:t>
      </w:r>
      <w:r w:rsidRPr="009F7AA9">
        <w:rPr>
          <w:rFonts w:ascii="Times New Roman" w:eastAsia="Times New Roman" w:hAnsi="Times New Roman" w:cs="Times New Roman"/>
          <w:spacing w:val="24"/>
          <w:sz w:val="24"/>
        </w:rPr>
        <w:t xml:space="preserve"> </w:t>
      </w:r>
      <w:r w:rsidRPr="009F7AA9">
        <w:rPr>
          <w:rFonts w:ascii="Times New Roman" w:eastAsia="Times New Roman" w:hAnsi="Times New Roman" w:cs="Times New Roman"/>
          <w:sz w:val="24"/>
        </w:rPr>
        <w:t>специальная</w:t>
      </w:r>
      <w:r w:rsidRPr="009F7AA9">
        <w:rPr>
          <w:rFonts w:ascii="Times New Roman" w:eastAsia="Times New Roman" w:hAnsi="Times New Roman" w:cs="Times New Roman"/>
          <w:spacing w:val="23"/>
          <w:sz w:val="24"/>
        </w:rPr>
        <w:t xml:space="preserve"> </w:t>
      </w:r>
      <w:r w:rsidRPr="009F7AA9">
        <w:rPr>
          <w:rFonts w:ascii="Times New Roman" w:eastAsia="Times New Roman" w:hAnsi="Times New Roman" w:cs="Times New Roman"/>
          <w:sz w:val="24"/>
        </w:rPr>
        <w:t>психология,</w:t>
      </w:r>
      <w:r w:rsidRPr="009F7AA9">
        <w:rPr>
          <w:rFonts w:ascii="Times New Roman" w:eastAsia="Times New Roman" w:hAnsi="Times New Roman" w:cs="Times New Roman"/>
          <w:spacing w:val="22"/>
          <w:sz w:val="24"/>
        </w:rPr>
        <w:t xml:space="preserve"> </w:t>
      </w:r>
      <w:r w:rsidRPr="009F7AA9">
        <w:rPr>
          <w:rFonts w:ascii="Times New Roman" w:eastAsia="Times New Roman" w:hAnsi="Times New Roman" w:cs="Times New Roman"/>
          <w:sz w:val="24"/>
        </w:rPr>
        <w:t>дошкольная</w:t>
      </w:r>
      <w:r w:rsidRPr="009F7AA9">
        <w:rPr>
          <w:rFonts w:ascii="Times New Roman" w:eastAsia="Times New Roman" w:hAnsi="Times New Roman" w:cs="Times New Roman"/>
          <w:spacing w:val="22"/>
          <w:sz w:val="24"/>
        </w:rPr>
        <w:t xml:space="preserve"> </w:t>
      </w:r>
      <w:r w:rsidRPr="009F7AA9">
        <w:rPr>
          <w:rFonts w:ascii="Times New Roman" w:eastAsia="Times New Roman" w:hAnsi="Times New Roman" w:cs="Times New Roman"/>
          <w:sz w:val="24"/>
        </w:rPr>
        <w:t>педагогика</w:t>
      </w:r>
      <w:r w:rsidRPr="009F7AA9">
        <w:rPr>
          <w:rFonts w:ascii="Times New Roman" w:eastAsia="Times New Roman" w:hAnsi="Times New Roman" w:cs="Times New Roman"/>
          <w:spacing w:val="-57"/>
          <w:sz w:val="24"/>
        </w:rPr>
        <w:t xml:space="preserve"> </w:t>
      </w:r>
      <w:r w:rsidRPr="009F7AA9">
        <w:rPr>
          <w:rFonts w:ascii="Times New Roman" w:eastAsia="Times New Roman" w:hAnsi="Times New Roman" w:cs="Times New Roman"/>
          <w:sz w:val="24"/>
        </w:rPr>
        <w:t>и</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психология.</w:t>
      </w:r>
      <w:r>
        <w:rPr>
          <w:rFonts w:ascii="Times New Roman" w:eastAsia="Times New Roman" w:hAnsi="Times New Roman" w:cs="Times New Roman"/>
          <w:sz w:val="24"/>
        </w:rPr>
        <w:t xml:space="preserve"> </w:t>
      </w:r>
      <w:r w:rsidRPr="009F7AA9">
        <w:rPr>
          <w:rFonts w:ascii="Times New Roman" w:eastAsia="Times New Roman" w:hAnsi="Times New Roman" w:cs="Times New Roman"/>
          <w:sz w:val="24"/>
        </w:rPr>
        <w:t>Учет библиографического фонда ДОУ ведется с помощью картотеки методической и</w:t>
      </w:r>
      <w:r w:rsidRPr="009F7AA9">
        <w:rPr>
          <w:rFonts w:ascii="Times New Roman" w:eastAsia="Times New Roman" w:hAnsi="Times New Roman" w:cs="Times New Roman"/>
          <w:spacing w:val="1"/>
          <w:sz w:val="24"/>
        </w:rPr>
        <w:t xml:space="preserve"> </w:t>
      </w:r>
      <w:r w:rsidRPr="009F7AA9">
        <w:rPr>
          <w:rFonts w:ascii="Times New Roman" w:eastAsia="Times New Roman" w:hAnsi="Times New Roman" w:cs="Times New Roman"/>
          <w:sz w:val="24"/>
        </w:rPr>
        <w:t xml:space="preserve">художественной литературы. </w:t>
      </w:r>
    </w:p>
    <w:p w:rsidR="0052675B" w:rsidRDefault="0052675B" w:rsidP="00FE05BE">
      <w:pPr>
        <w:widowControl w:val="0"/>
        <w:autoSpaceDE w:val="0"/>
        <w:autoSpaceDN w:val="0"/>
        <w:spacing w:after="0" w:line="240" w:lineRule="auto"/>
        <w:ind w:firstLine="709"/>
        <w:jc w:val="both"/>
        <w:rPr>
          <w:rFonts w:ascii="Times New Roman" w:eastAsia="Times New Roman" w:hAnsi="Times New Roman" w:cs="Times New Roman"/>
          <w:sz w:val="24"/>
        </w:rPr>
      </w:pPr>
      <w:r w:rsidRPr="0052675B">
        <w:rPr>
          <w:rFonts w:ascii="Times New Roman" w:eastAsia="Times New Roman" w:hAnsi="Times New Roman" w:cs="Times New Roman"/>
          <w:sz w:val="24"/>
        </w:rPr>
        <w:t xml:space="preserve">Программой предусмотрено также использование МАДОУ № </w:t>
      </w:r>
      <w:r w:rsidR="00D9229F">
        <w:rPr>
          <w:rFonts w:ascii="Times New Roman" w:eastAsia="Times New Roman" w:hAnsi="Times New Roman" w:cs="Times New Roman"/>
          <w:sz w:val="24"/>
        </w:rPr>
        <w:t xml:space="preserve">207 </w:t>
      </w:r>
      <w:r w:rsidRPr="0052675B">
        <w:rPr>
          <w:rFonts w:ascii="Times New Roman" w:eastAsia="Times New Roman" w:hAnsi="Times New Roman" w:cs="Times New Roman"/>
          <w:sz w:val="24"/>
        </w:rPr>
        <w:t>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AE4862" w:rsidRPr="009F7AA9" w:rsidRDefault="00AE4862" w:rsidP="00FE05BE">
      <w:pPr>
        <w:widowControl w:val="0"/>
        <w:autoSpaceDE w:val="0"/>
        <w:autoSpaceDN w:val="0"/>
        <w:spacing w:after="0" w:line="240" w:lineRule="auto"/>
        <w:ind w:firstLine="709"/>
        <w:jc w:val="both"/>
        <w:rPr>
          <w:rFonts w:ascii="Times New Roman" w:eastAsia="Times New Roman" w:hAnsi="Times New Roman" w:cs="Times New Roman"/>
          <w:sz w:val="24"/>
        </w:rPr>
      </w:pPr>
    </w:p>
    <w:tbl>
      <w:tblPr>
        <w:tblStyle w:val="180"/>
        <w:tblW w:w="10740" w:type="dxa"/>
        <w:tblLayout w:type="fixed"/>
        <w:tblLook w:val="01E0" w:firstRow="1" w:lastRow="1" w:firstColumn="1" w:lastColumn="1" w:noHBand="0" w:noVBand="0"/>
      </w:tblPr>
      <w:tblGrid>
        <w:gridCol w:w="3369"/>
        <w:gridCol w:w="7371"/>
      </w:tblGrid>
      <w:tr w:rsidR="0052675B" w:rsidRPr="000C4A6D" w:rsidTr="000C4A6D">
        <w:trPr>
          <w:trHeight w:val="506"/>
        </w:trPr>
        <w:tc>
          <w:tcPr>
            <w:tcW w:w="3369" w:type="dxa"/>
          </w:tcPr>
          <w:p w:rsidR="0052675B" w:rsidRPr="000C4A6D" w:rsidRDefault="0052675B" w:rsidP="00FE05BE">
            <w:pPr>
              <w:tabs>
                <w:tab w:val="left" w:pos="966"/>
              </w:tabs>
              <w:ind w:right="9"/>
              <w:jc w:val="center"/>
              <w:rPr>
                <w:rFonts w:ascii="Times New Roman" w:hAnsi="Times New Roman"/>
                <w:b/>
                <w:sz w:val="24"/>
              </w:rPr>
            </w:pPr>
            <w:r w:rsidRPr="000C4A6D">
              <w:rPr>
                <w:rFonts w:ascii="Times New Roman" w:hAnsi="Times New Roman"/>
                <w:b/>
                <w:sz w:val="24"/>
              </w:rPr>
              <w:t xml:space="preserve">Вид </w:t>
            </w:r>
            <w:r w:rsidRPr="000C4A6D">
              <w:rPr>
                <w:rFonts w:ascii="Times New Roman" w:hAnsi="Times New Roman"/>
                <w:b/>
                <w:spacing w:val="-1"/>
                <w:sz w:val="24"/>
              </w:rPr>
              <w:t>учебно-методического</w:t>
            </w:r>
            <w:r w:rsidRPr="000C4A6D">
              <w:rPr>
                <w:rFonts w:ascii="Times New Roman" w:hAnsi="Times New Roman"/>
                <w:b/>
                <w:spacing w:val="-52"/>
                <w:sz w:val="24"/>
              </w:rPr>
              <w:t xml:space="preserve"> </w:t>
            </w:r>
            <w:r w:rsidRPr="000C4A6D">
              <w:rPr>
                <w:rFonts w:ascii="Times New Roman" w:hAnsi="Times New Roman"/>
                <w:b/>
                <w:sz w:val="24"/>
              </w:rPr>
              <w:t>обеспечения</w:t>
            </w:r>
          </w:p>
        </w:tc>
        <w:tc>
          <w:tcPr>
            <w:tcW w:w="7371" w:type="dxa"/>
          </w:tcPr>
          <w:p w:rsidR="0052675B" w:rsidRPr="000C4A6D" w:rsidRDefault="0052675B" w:rsidP="00FE05BE">
            <w:pPr>
              <w:ind w:right="9"/>
              <w:jc w:val="center"/>
              <w:rPr>
                <w:rFonts w:ascii="Times New Roman" w:hAnsi="Times New Roman"/>
                <w:b/>
                <w:sz w:val="24"/>
              </w:rPr>
            </w:pPr>
            <w:r w:rsidRPr="000C4A6D">
              <w:rPr>
                <w:rFonts w:ascii="Times New Roman" w:hAnsi="Times New Roman"/>
                <w:b/>
                <w:sz w:val="24"/>
              </w:rPr>
              <w:t>Направление,</w:t>
            </w:r>
            <w:r w:rsidRPr="000C4A6D">
              <w:rPr>
                <w:rFonts w:ascii="Times New Roman" w:hAnsi="Times New Roman"/>
                <w:b/>
                <w:spacing w:val="-3"/>
                <w:sz w:val="24"/>
              </w:rPr>
              <w:t xml:space="preserve"> </w:t>
            </w:r>
            <w:r w:rsidRPr="000C4A6D">
              <w:rPr>
                <w:rFonts w:ascii="Times New Roman" w:hAnsi="Times New Roman"/>
                <w:b/>
                <w:sz w:val="24"/>
              </w:rPr>
              <w:t>способ</w:t>
            </w:r>
            <w:r w:rsidRPr="000C4A6D">
              <w:rPr>
                <w:rFonts w:ascii="Times New Roman" w:hAnsi="Times New Roman"/>
                <w:b/>
                <w:spacing w:val="-2"/>
                <w:sz w:val="24"/>
              </w:rPr>
              <w:t xml:space="preserve"> </w:t>
            </w:r>
            <w:r w:rsidRPr="000C4A6D">
              <w:rPr>
                <w:rFonts w:ascii="Times New Roman" w:hAnsi="Times New Roman"/>
                <w:b/>
                <w:sz w:val="24"/>
              </w:rPr>
              <w:t>использования</w:t>
            </w:r>
          </w:p>
        </w:tc>
      </w:tr>
      <w:tr w:rsidR="0052675B" w:rsidRPr="000C4A6D" w:rsidTr="000C4A6D">
        <w:trPr>
          <w:trHeight w:val="506"/>
        </w:trPr>
        <w:tc>
          <w:tcPr>
            <w:tcW w:w="3369" w:type="dxa"/>
          </w:tcPr>
          <w:p w:rsidR="0052675B" w:rsidRPr="000C4A6D" w:rsidRDefault="0052675B" w:rsidP="00FE05BE">
            <w:pPr>
              <w:ind w:right="9"/>
              <w:rPr>
                <w:rFonts w:ascii="Times New Roman" w:hAnsi="Times New Roman"/>
                <w:sz w:val="24"/>
              </w:rPr>
            </w:pPr>
            <w:r w:rsidRPr="000C4A6D">
              <w:rPr>
                <w:rFonts w:ascii="Times New Roman" w:hAnsi="Times New Roman"/>
                <w:sz w:val="24"/>
              </w:rPr>
              <w:t>Учебно-методическая</w:t>
            </w:r>
            <w:r w:rsidRPr="000C4A6D">
              <w:rPr>
                <w:rFonts w:ascii="Times New Roman" w:hAnsi="Times New Roman"/>
                <w:spacing w:val="-52"/>
                <w:sz w:val="24"/>
              </w:rPr>
              <w:t xml:space="preserve"> </w:t>
            </w:r>
            <w:r w:rsidRPr="000C4A6D">
              <w:rPr>
                <w:rFonts w:ascii="Times New Roman" w:hAnsi="Times New Roman"/>
                <w:sz w:val="24"/>
              </w:rPr>
              <w:t>литература</w:t>
            </w:r>
          </w:p>
        </w:tc>
        <w:tc>
          <w:tcPr>
            <w:tcW w:w="7371" w:type="dxa"/>
            <w:vMerge w:val="restart"/>
          </w:tcPr>
          <w:p w:rsidR="0052675B" w:rsidRPr="000C4A6D" w:rsidRDefault="0052675B" w:rsidP="00FE05BE">
            <w:pPr>
              <w:ind w:right="9"/>
              <w:rPr>
                <w:rFonts w:ascii="Times New Roman" w:hAnsi="Times New Roman"/>
                <w:sz w:val="24"/>
              </w:rPr>
            </w:pPr>
            <w:r w:rsidRPr="000C4A6D">
              <w:rPr>
                <w:rFonts w:ascii="Times New Roman" w:hAnsi="Times New Roman"/>
                <w:sz w:val="24"/>
              </w:rPr>
              <w:t>Составление конспектов НОД; разработка сценариев мероприятий</w:t>
            </w:r>
            <w:r w:rsidRPr="000C4A6D">
              <w:rPr>
                <w:rFonts w:ascii="Times New Roman" w:hAnsi="Times New Roman"/>
                <w:spacing w:val="-53"/>
                <w:sz w:val="24"/>
              </w:rPr>
              <w:t xml:space="preserve"> </w:t>
            </w:r>
            <w:r w:rsidRPr="000C4A6D">
              <w:rPr>
                <w:rFonts w:ascii="Times New Roman" w:hAnsi="Times New Roman"/>
                <w:sz w:val="24"/>
              </w:rPr>
              <w:t>использование при организации режимных моментов – прогулок,</w:t>
            </w:r>
            <w:r w:rsidRPr="000C4A6D">
              <w:rPr>
                <w:rFonts w:ascii="Times New Roman" w:hAnsi="Times New Roman"/>
                <w:spacing w:val="1"/>
                <w:sz w:val="24"/>
              </w:rPr>
              <w:t xml:space="preserve"> </w:t>
            </w:r>
            <w:r w:rsidRPr="000C4A6D">
              <w:rPr>
                <w:rFonts w:ascii="Times New Roman" w:hAnsi="Times New Roman"/>
                <w:sz w:val="24"/>
              </w:rPr>
              <w:t>дневного</w:t>
            </w:r>
            <w:r w:rsidRPr="000C4A6D">
              <w:rPr>
                <w:rFonts w:ascii="Times New Roman" w:hAnsi="Times New Roman"/>
                <w:spacing w:val="-1"/>
                <w:sz w:val="24"/>
              </w:rPr>
              <w:t xml:space="preserve"> </w:t>
            </w:r>
            <w:r w:rsidRPr="000C4A6D">
              <w:rPr>
                <w:rFonts w:ascii="Times New Roman" w:hAnsi="Times New Roman"/>
                <w:sz w:val="24"/>
              </w:rPr>
              <w:t>сна и др.; в</w:t>
            </w:r>
            <w:r w:rsidRPr="000C4A6D">
              <w:rPr>
                <w:rFonts w:ascii="Times New Roman" w:hAnsi="Times New Roman"/>
                <w:spacing w:val="-1"/>
                <w:sz w:val="24"/>
              </w:rPr>
              <w:t xml:space="preserve"> </w:t>
            </w:r>
            <w:r w:rsidRPr="000C4A6D">
              <w:rPr>
                <w:rFonts w:ascii="Times New Roman" w:hAnsi="Times New Roman"/>
                <w:sz w:val="24"/>
              </w:rPr>
              <w:t>работе с родителями</w:t>
            </w:r>
            <w:r w:rsidRPr="000C4A6D">
              <w:rPr>
                <w:rFonts w:ascii="Times New Roman" w:hAnsi="Times New Roman"/>
                <w:spacing w:val="-1"/>
                <w:sz w:val="24"/>
              </w:rPr>
              <w:t xml:space="preserve"> </w:t>
            </w:r>
            <w:r w:rsidRPr="000C4A6D">
              <w:rPr>
                <w:rFonts w:ascii="Times New Roman" w:hAnsi="Times New Roman"/>
                <w:sz w:val="24"/>
              </w:rPr>
              <w:t>– составление</w:t>
            </w:r>
            <w:r w:rsidR="002B637C" w:rsidRPr="000C4A6D">
              <w:rPr>
                <w:rFonts w:ascii="Times New Roman" w:hAnsi="Times New Roman"/>
                <w:sz w:val="24"/>
              </w:rPr>
              <w:t xml:space="preserve"> </w:t>
            </w:r>
            <w:r w:rsidRPr="000C4A6D">
              <w:rPr>
                <w:rFonts w:ascii="Times New Roman" w:hAnsi="Times New Roman"/>
                <w:sz w:val="24"/>
              </w:rPr>
              <w:t>консультаций, подготовка к родительским собраниям, организации</w:t>
            </w:r>
            <w:r w:rsidRPr="000C4A6D">
              <w:rPr>
                <w:rFonts w:ascii="Times New Roman" w:hAnsi="Times New Roman"/>
                <w:spacing w:val="-52"/>
                <w:sz w:val="24"/>
              </w:rPr>
              <w:t xml:space="preserve"> </w:t>
            </w:r>
            <w:r w:rsidRPr="000C4A6D">
              <w:rPr>
                <w:rFonts w:ascii="Times New Roman" w:hAnsi="Times New Roman"/>
                <w:sz w:val="24"/>
              </w:rPr>
              <w:t>анкетирования.</w:t>
            </w:r>
          </w:p>
        </w:tc>
      </w:tr>
      <w:tr w:rsidR="0052675B" w:rsidRPr="000C4A6D" w:rsidTr="000C4A6D">
        <w:trPr>
          <w:trHeight w:val="251"/>
        </w:trPr>
        <w:tc>
          <w:tcPr>
            <w:tcW w:w="3369" w:type="dxa"/>
          </w:tcPr>
          <w:p w:rsidR="0052675B" w:rsidRPr="000C4A6D" w:rsidRDefault="0052675B" w:rsidP="00FE05BE">
            <w:pPr>
              <w:ind w:right="9"/>
              <w:rPr>
                <w:rFonts w:ascii="Times New Roman" w:hAnsi="Times New Roman"/>
                <w:sz w:val="24"/>
              </w:rPr>
            </w:pPr>
            <w:r w:rsidRPr="000C4A6D">
              <w:rPr>
                <w:rFonts w:ascii="Times New Roman" w:hAnsi="Times New Roman"/>
                <w:sz w:val="24"/>
              </w:rPr>
              <w:t>Периодические</w:t>
            </w:r>
            <w:r w:rsidRPr="000C4A6D">
              <w:rPr>
                <w:rFonts w:ascii="Times New Roman" w:hAnsi="Times New Roman"/>
                <w:spacing w:val="-2"/>
                <w:sz w:val="24"/>
              </w:rPr>
              <w:t xml:space="preserve"> </w:t>
            </w:r>
            <w:r w:rsidRPr="000C4A6D">
              <w:rPr>
                <w:rFonts w:ascii="Times New Roman" w:hAnsi="Times New Roman"/>
                <w:sz w:val="24"/>
              </w:rPr>
              <w:t>издания</w:t>
            </w:r>
          </w:p>
        </w:tc>
        <w:tc>
          <w:tcPr>
            <w:tcW w:w="7371" w:type="dxa"/>
            <w:vMerge/>
          </w:tcPr>
          <w:p w:rsidR="0052675B" w:rsidRPr="000C4A6D" w:rsidRDefault="0052675B" w:rsidP="00FE05BE">
            <w:pPr>
              <w:ind w:right="9"/>
              <w:rPr>
                <w:rFonts w:ascii="Times New Roman" w:hAnsi="Times New Roman"/>
                <w:sz w:val="24"/>
                <w:szCs w:val="2"/>
              </w:rPr>
            </w:pPr>
          </w:p>
        </w:tc>
      </w:tr>
      <w:tr w:rsidR="0052675B" w:rsidRPr="000C4A6D" w:rsidTr="000C4A6D">
        <w:trPr>
          <w:trHeight w:val="364"/>
        </w:trPr>
        <w:tc>
          <w:tcPr>
            <w:tcW w:w="3369" w:type="dxa"/>
          </w:tcPr>
          <w:p w:rsidR="0052675B" w:rsidRPr="000C4A6D" w:rsidRDefault="0052675B" w:rsidP="00FE05BE">
            <w:pPr>
              <w:ind w:right="9"/>
              <w:rPr>
                <w:rFonts w:ascii="Times New Roman" w:hAnsi="Times New Roman"/>
                <w:sz w:val="24"/>
              </w:rPr>
            </w:pPr>
            <w:r w:rsidRPr="000C4A6D">
              <w:rPr>
                <w:rFonts w:ascii="Times New Roman" w:hAnsi="Times New Roman"/>
                <w:sz w:val="24"/>
              </w:rPr>
              <w:t>Интернет-ресурсы</w:t>
            </w:r>
          </w:p>
        </w:tc>
        <w:tc>
          <w:tcPr>
            <w:tcW w:w="7371" w:type="dxa"/>
            <w:vMerge/>
          </w:tcPr>
          <w:p w:rsidR="0052675B" w:rsidRPr="000C4A6D" w:rsidRDefault="0052675B" w:rsidP="00FE05BE">
            <w:pPr>
              <w:ind w:right="9"/>
              <w:rPr>
                <w:rFonts w:ascii="Times New Roman" w:hAnsi="Times New Roman"/>
                <w:sz w:val="24"/>
                <w:szCs w:val="2"/>
              </w:rPr>
            </w:pPr>
          </w:p>
        </w:tc>
      </w:tr>
      <w:tr w:rsidR="0052675B" w:rsidRPr="000C4A6D" w:rsidTr="000C4A6D">
        <w:trPr>
          <w:trHeight w:val="503"/>
        </w:trPr>
        <w:tc>
          <w:tcPr>
            <w:tcW w:w="3369" w:type="dxa"/>
          </w:tcPr>
          <w:p w:rsidR="0052675B" w:rsidRPr="000C4A6D" w:rsidRDefault="0052675B" w:rsidP="00FE05BE">
            <w:pPr>
              <w:ind w:right="9"/>
              <w:rPr>
                <w:rFonts w:ascii="Times New Roman" w:hAnsi="Times New Roman"/>
                <w:sz w:val="24"/>
              </w:rPr>
            </w:pPr>
            <w:r w:rsidRPr="000C4A6D">
              <w:rPr>
                <w:rFonts w:ascii="Times New Roman" w:hAnsi="Times New Roman"/>
                <w:sz w:val="24"/>
              </w:rPr>
              <w:t>Демонстрационный</w:t>
            </w:r>
            <w:r w:rsidRPr="000C4A6D">
              <w:rPr>
                <w:rFonts w:ascii="Times New Roman" w:hAnsi="Times New Roman"/>
                <w:spacing w:val="-1"/>
                <w:sz w:val="24"/>
              </w:rPr>
              <w:t xml:space="preserve"> </w:t>
            </w:r>
            <w:r w:rsidRPr="000C4A6D">
              <w:rPr>
                <w:rFonts w:ascii="Times New Roman" w:hAnsi="Times New Roman"/>
                <w:sz w:val="24"/>
              </w:rPr>
              <w:t>материал</w:t>
            </w:r>
          </w:p>
        </w:tc>
        <w:tc>
          <w:tcPr>
            <w:tcW w:w="7371" w:type="dxa"/>
          </w:tcPr>
          <w:p w:rsidR="0052675B" w:rsidRPr="000C4A6D" w:rsidRDefault="0052675B" w:rsidP="00FE05BE">
            <w:pPr>
              <w:ind w:right="9"/>
              <w:rPr>
                <w:rFonts w:ascii="Times New Roman" w:hAnsi="Times New Roman"/>
                <w:sz w:val="24"/>
              </w:rPr>
            </w:pPr>
            <w:r w:rsidRPr="000C4A6D">
              <w:rPr>
                <w:rFonts w:ascii="Times New Roman" w:hAnsi="Times New Roman"/>
                <w:sz w:val="24"/>
              </w:rPr>
              <w:t>В</w:t>
            </w:r>
            <w:r w:rsidRPr="000C4A6D">
              <w:rPr>
                <w:rFonts w:ascii="Times New Roman" w:hAnsi="Times New Roman"/>
                <w:spacing w:val="-3"/>
                <w:sz w:val="24"/>
              </w:rPr>
              <w:t xml:space="preserve"> </w:t>
            </w:r>
            <w:r w:rsidRPr="000C4A6D">
              <w:rPr>
                <w:rFonts w:ascii="Times New Roman" w:hAnsi="Times New Roman"/>
                <w:sz w:val="24"/>
              </w:rPr>
              <w:t>непосредственно</w:t>
            </w:r>
            <w:r w:rsidRPr="000C4A6D">
              <w:rPr>
                <w:rFonts w:ascii="Times New Roman" w:hAnsi="Times New Roman"/>
                <w:spacing w:val="-1"/>
                <w:sz w:val="24"/>
              </w:rPr>
              <w:t xml:space="preserve"> </w:t>
            </w:r>
            <w:r w:rsidRPr="000C4A6D">
              <w:rPr>
                <w:rFonts w:ascii="Times New Roman" w:hAnsi="Times New Roman"/>
                <w:sz w:val="24"/>
              </w:rPr>
              <w:t>образовательной</w:t>
            </w:r>
            <w:r w:rsidRPr="000C4A6D">
              <w:rPr>
                <w:rFonts w:ascii="Times New Roman" w:hAnsi="Times New Roman"/>
                <w:spacing w:val="-1"/>
                <w:sz w:val="24"/>
              </w:rPr>
              <w:t xml:space="preserve"> </w:t>
            </w:r>
            <w:r w:rsidRPr="000C4A6D">
              <w:rPr>
                <w:rFonts w:ascii="Times New Roman" w:hAnsi="Times New Roman"/>
                <w:sz w:val="24"/>
              </w:rPr>
              <w:t>деятельности,</w:t>
            </w:r>
            <w:r w:rsidRPr="000C4A6D">
              <w:rPr>
                <w:rFonts w:ascii="Times New Roman" w:hAnsi="Times New Roman"/>
                <w:spacing w:val="-4"/>
                <w:sz w:val="24"/>
              </w:rPr>
              <w:t xml:space="preserve"> </w:t>
            </w:r>
            <w:r w:rsidRPr="000C4A6D">
              <w:rPr>
                <w:rFonts w:ascii="Times New Roman" w:hAnsi="Times New Roman"/>
                <w:sz w:val="24"/>
              </w:rPr>
              <w:t>при</w:t>
            </w:r>
            <w:r w:rsidRPr="000C4A6D">
              <w:rPr>
                <w:rFonts w:ascii="Times New Roman" w:hAnsi="Times New Roman"/>
                <w:spacing w:val="-3"/>
                <w:sz w:val="24"/>
              </w:rPr>
              <w:t xml:space="preserve"> </w:t>
            </w:r>
            <w:r w:rsidRPr="000C4A6D">
              <w:rPr>
                <w:rFonts w:ascii="Times New Roman" w:hAnsi="Times New Roman"/>
                <w:sz w:val="24"/>
              </w:rPr>
              <w:t>проведении</w:t>
            </w:r>
          </w:p>
          <w:p w:rsidR="0052675B" w:rsidRPr="000C4A6D" w:rsidRDefault="0052675B" w:rsidP="00FE05BE">
            <w:pPr>
              <w:ind w:right="9"/>
              <w:rPr>
                <w:rFonts w:ascii="Times New Roman" w:hAnsi="Times New Roman"/>
                <w:sz w:val="24"/>
              </w:rPr>
            </w:pPr>
            <w:r w:rsidRPr="000C4A6D">
              <w:rPr>
                <w:rFonts w:ascii="Times New Roman" w:hAnsi="Times New Roman"/>
                <w:sz w:val="24"/>
              </w:rPr>
              <w:t>мероприятий</w:t>
            </w:r>
            <w:r w:rsidRPr="000C4A6D">
              <w:rPr>
                <w:rFonts w:ascii="Times New Roman" w:hAnsi="Times New Roman"/>
                <w:spacing w:val="-1"/>
                <w:sz w:val="24"/>
              </w:rPr>
              <w:t xml:space="preserve"> </w:t>
            </w:r>
            <w:r w:rsidRPr="000C4A6D">
              <w:rPr>
                <w:rFonts w:ascii="Times New Roman" w:hAnsi="Times New Roman"/>
                <w:sz w:val="24"/>
              </w:rPr>
              <w:t>с</w:t>
            </w:r>
            <w:r w:rsidRPr="000C4A6D">
              <w:rPr>
                <w:rFonts w:ascii="Times New Roman" w:hAnsi="Times New Roman"/>
                <w:spacing w:val="-1"/>
                <w:sz w:val="24"/>
              </w:rPr>
              <w:t xml:space="preserve"> </w:t>
            </w:r>
            <w:r w:rsidRPr="000C4A6D">
              <w:rPr>
                <w:rFonts w:ascii="Times New Roman" w:hAnsi="Times New Roman"/>
                <w:sz w:val="24"/>
              </w:rPr>
              <w:t>детьми</w:t>
            </w:r>
            <w:r w:rsidRPr="000C4A6D">
              <w:rPr>
                <w:rFonts w:ascii="Times New Roman" w:hAnsi="Times New Roman"/>
                <w:spacing w:val="-2"/>
                <w:sz w:val="24"/>
              </w:rPr>
              <w:t xml:space="preserve"> </w:t>
            </w:r>
            <w:r w:rsidRPr="000C4A6D">
              <w:rPr>
                <w:rFonts w:ascii="Times New Roman" w:hAnsi="Times New Roman"/>
                <w:sz w:val="24"/>
              </w:rPr>
              <w:t>и</w:t>
            </w:r>
            <w:r w:rsidRPr="000C4A6D">
              <w:rPr>
                <w:rFonts w:ascii="Times New Roman" w:hAnsi="Times New Roman"/>
                <w:spacing w:val="-2"/>
                <w:sz w:val="24"/>
              </w:rPr>
              <w:t xml:space="preserve"> </w:t>
            </w:r>
            <w:r w:rsidRPr="000C4A6D">
              <w:rPr>
                <w:rFonts w:ascii="Times New Roman" w:hAnsi="Times New Roman"/>
                <w:sz w:val="24"/>
              </w:rPr>
              <w:t>родителями.</w:t>
            </w:r>
          </w:p>
        </w:tc>
      </w:tr>
      <w:tr w:rsidR="0052675B" w:rsidRPr="000C4A6D" w:rsidTr="000C4A6D">
        <w:trPr>
          <w:trHeight w:val="505"/>
        </w:trPr>
        <w:tc>
          <w:tcPr>
            <w:tcW w:w="3369" w:type="dxa"/>
          </w:tcPr>
          <w:p w:rsidR="0052675B" w:rsidRPr="000C4A6D" w:rsidRDefault="0052675B" w:rsidP="00FE05BE">
            <w:pPr>
              <w:ind w:right="9"/>
              <w:rPr>
                <w:rFonts w:ascii="Times New Roman" w:hAnsi="Times New Roman"/>
                <w:sz w:val="24"/>
              </w:rPr>
            </w:pPr>
            <w:r w:rsidRPr="000C4A6D">
              <w:rPr>
                <w:rFonts w:ascii="Times New Roman" w:hAnsi="Times New Roman"/>
                <w:sz w:val="24"/>
              </w:rPr>
              <w:t>ТСО</w:t>
            </w:r>
          </w:p>
        </w:tc>
        <w:tc>
          <w:tcPr>
            <w:tcW w:w="7371" w:type="dxa"/>
          </w:tcPr>
          <w:p w:rsidR="0052675B" w:rsidRPr="000C4A6D" w:rsidRDefault="0052675B" w:rsidP="00FE05BE">
            <w:pPr>
              <w:ind w:right="9"/>
              <w:rPr>
                <w:rFonts w:ascii="Times New Roman" w:hAnsi="Times New Roman"/>
                <w:sz w:val="24"/>
              </w:rPr>
            </w:pPr>
            <w:r w:rsidRPr="000C4A6D">
              <w:rPr>
                <w:rFonts w:ascii="Times New Roman" w:hAnsi="Times New Roman"/>
                <w:sz w:val="24"/>
              </w:rPr>
              <w:t>В непосредственно образовательной деятельности, при проведении</w:t>
            </w:r>
            <w:r w:rsidRPr="000C4A6D">
              <w:rPr>
                <w:rFonts w:ascii="Times New Roman" w:hAnsi="Times New Roman"/>
                <w:spacing w:val="-52"/>
                <w:sz w:val="24"/>
              </w:rPr>
              <w:t xml:space="preserve"> </w:t>
            </w:r>
            <w:r w:rsidRPr="000C4A6D">
              <w:rPr>
                <w:rFonts w:ascii="Times New Roman" w:hAnsi="Times New Roman"/>
                <w:sz w:val="24"/>
              </w:rPr>
              <w:t>мероприятий</w:t>
            </w:r>
            <w:r w:rsidRPr="000C4A6D">
              <w:rPr>
                <w:rFonts w:ascii="Times New Roman" w:hAnsi="Times New Roman"/>
                <w:spacing w:val="-1"/>
                <w:sz w:val="24"/>
              </w:rPr>
              <w:t xml:space="preserve"> </w:t>
            </w:r>
            <w:r w:rsidRPr="000C4A6D">
              <w:rPr>
                <w:rFonts w:ascii="Times New Roman" w:hAnsi="Times New Roman"/>
                <w:sz w:val="24"/>
              </w:rPr>
              <w:t>с детьми</w:t>
            </w:r>
            <w:r w:rsidRPr="000C4A6D">
              <w:rPr>
                <w:rFonts w:ascii="Times New Roman" w:hAnsi="Times New Roman"/>
                <w:spacing w:val="-1"/>
                <w:sz w:val="24"/>
              </w:rPr>
              <w:t xml:space="preserve"> </w:t>
            </w:r>
            <w:r w:rsidR="007C7C0E" w:rsidRPr="000C4A6D">
              <w:rPr>
                <w:rFonts w:ascii="Times New Roman" w:hAnsi="Times New Roman"/>
                <w:spacing w:val="-1"/>
                <w:sz w:val="24"/>
              </w:rPr>
              <w:t xml:space="preserve">(с 5 лет) </w:t>
            </w:r>
            <w:r w:rsidRPr="000C4A6D">
              <w:rPr>
                <w:rFonts w:ascii="Times New Roman" w:hAnsi="Times New Roman"/>
                <w:sz w:val="24"/>
              </w:rPr>
              <w:t>и родителями.</w:t>
            </w:r>
          </w:p>
        </w:tc>
      </w:tr>
    </w:tbl>
    <w:p w:rsidR="0052675B" w:rsidRPr="0006786A" w:rsidRDefault="0052675B" w:rsidP="00FE05BE">
      <w:pPr>
        <w:widowControl w:val="0"/>
        <w:autoSpaceDE w:val="0"/>
        <w:autoSpaceDN w:val="0"/>
        <w:spacing w:after="0" w:line="240" w:lineRule="auto"/>
        <w:ind w:firstLine="709"/>
        <w:rPr>
          <w:rFonts w:ascii="Times New Roman" w:eastAsia="Times New Roman" w:hAnsi="Times New Roman" w:cs="Times New Roman"/>
          <w:sz w:val="24"/>
          <w:szCs w:val="28"/>
        </w:rPr>
      </w:pPr>
      <w:r w:rsidRPr="0006786A">
        <w:rPr>
          <w:rFonts w:ascii="Times New Roman" w:eastAsia="Times New Roman" w:hAnsi="Times New Roman" w:cs="Times New Roman"/>
          <w:sz w:val="24"/>
          <w:szCs w:val="28"/>
        </w:rPr>
        <w:t>Методическое обеспечение Программы, средства обучения и воспитания достаточны и способствуют эффективной реализации</w:t>
      </w:r>
      <w:r>
        <w:rPr>
          <w:rFonts w:ascii="Times New Roman" w:eastAsia="Times New Roman" w:hAnsi="Times New Roman" w:cs="Times New Roman"/>
          <w:sz w:val="24"/>
          <w:szCs w:val="28"/>
        </w:rPr>
        <w:t xml:space="preserve"> </w:t>
      </w:r>
      <w:r w:rsidRPr="0006786A">
        <w:rPr>
          <w:rFonts w:ascii="Times New Roman" w:eastAsia="Times New Roman" w:hAnsi="Times New Roman" w:cs="Times New Roman"/>
          <w:sz w:val="24"/>
          <w:szCs w:val="28"/>
        </w:rPr>
        <w:t>образовательной программы дошкольного образования</w:t>
      </w:r>
      <w:r w:rsidR="00D9229F">
        <w:rPr>
          <w:rFonts w:ascii="Times New Roman" w:eastAsia="Times New Roman" w:hAnsi="Times New Roman" w:cs="Times New Roman"/>
          <w:sz w:val="24"/>
          <w:szCs w:val="28"/>
        </w:rPr>
        <w:t xml:space="preserve"> МАДОУ № 207</w:t>
      </w:r>
      <w:r w:rsidRPr="0006786A">
        <w:rPr>
          <w:rFonts w:ascii="Times New Roman" w:eastAsia="Times New Roman" w:hAnsi="Times New Roman" w:cs="Times New Roman"/>
          <w:sz w:val="24"/>
          <w:szCs w:val="28"/>
        </w:rPr>
        <w:t>.</w:t>
      </w:r>
    </w:p>
    <w:p w:rsidR="00275F31" w:rsidRPr="00DB04F2" w:rsidRDefault="00275F31" w:rsidP="00FE05BE">
      <w:pPr>
        <w:widowControl w:val="0"/>
        <w:spacing w:after="0" w:line="240" w:lineRule="auto"/>
        <w:ind w:firstLine="709"/>
        <w:jc w:val="both"/>
        <w:rPr>
          <w:rFonts w:ascii="Times New Roman" w:eastAsia="Times New Roman" w:hAnsi="Times New Roman" w:cs="Times New Roman"/>
          <w:sz w:val="24"/>
          <w:szCs w:val="24"/>
        </w:rPr>
      </w:pPr>
    </w:p>
    <w:p w:rsidR="00D25EFD" w:rsidRPr="00BC7489" w:rsidRDefault="0014277B" w:rsidP="00FE05BE">
      <w:pPr>
        <w:pStyle w:val="ab"/>
        <w:spacing w:after="0" w:line="240" w:lineRule="auto"/>
        <w:ind w:left="0" w:firstLine="709"/>
        <w:jc w:val="center"/>
        <w:rPr>
          <w:rFonts w:ascii="Times New Roman" w:eastAsia="Calibri" w:hAnsi="Times New Roman" w:cs="Times New Roman"/>
          <w:b/>
          <w:color w:val="3366CC"/>
          <w:sz w:val="24"/>
          <w:szCs w:val="24"/>
        </w:rPr>
      </w:pPr>
      <w:r w:rsidRPr="00D9229F">
        <w:rPr>
          <w:rFonts w:ascii="Times New Roman" w:eastAsia="Calibri" w:hAnsi="Times New Roman" w:cs="Times New Roman"/>
          <w:b/>
          <w:sz w:val="24"/>
          <w:szCs w:val="24"/>
        </w:rPr>
        <w:t>Обеспеченность методическими материалами и средствами обучения и воспитания</w:t>
      </w:r>
    </w:p>
    <w:p w:rsidR="00D25EFD" w:rsidRPr="00BC7489" w:rsidRDefault="00D25EFD" w:rsidP="00FE05BE">
      <w:pPr>
        <w:spacing w:after="0" w:line="240" w:lineRule="auto"/>
        <w:ind w:firstLine="567"/>
        <w:jc w:val="center"/>
        <w:rPr>
          <w:rFonts w:ascii="Times New Roman" w:eastAsia="Calibri" w:hAnsi="Times New Roman" w:cs="Times New Roman"/>
          <w:b/>
          <w:sz w:val="24"/>
          <w:szCs w:val="24"/>
        </w:rPr>
      </w:pPr>
      <w:r w:rsidRPr="00BC7489">
        <w:rPr>
          <w:rFonts w:ascii="Times New Roman" w:eastAsia="Calibri" w:hAnsi="Times New Roman" w:cs="Times New Roman"/>
          <w:b/>
          <w:sz w:val="24"/>
          <w:szCs w:val="24"/>
        </w:rPr>
        <w:t>Методическая и справочная литература</w:t>
      </w:r>
    </w:p>
    <w:p w:rsidR="00D25EFD" w:rsidRPr="00D9229F" w:rsidRDefault="00D25EFD" w:rsidP="00FE05BE">
      <w:pPr>
        <w:spacing w:after="0" w:line="240" w:lineRule="auto"/>
        <w:ind w:firstLine="567"/>
        <w:jc w:val="both"/>
        <w:rPr>
          <w:rFonts w:ascii="Times New Roman" w:eastAsia="Calibri" w:hAnsi="Times New Roman" w:cs="Times New Roman"/>
          <w:b/>
          <w:i/>
          <w:sz w:val="24"/>
          <w:szCs w:val="24"/>
        </w:rPr>
      </w:pPr>
      <w:r w:rsidRPr="00D9229F">
        <w:rPr>
          <w:rFonts w:ascii="Times New Roman" w:eastAsia="Calibri" w:hAnsi="Times New Roman" w:cs="Times New Roman"/>
          <w:b/>
          <w:i/>
          <w:sz w:val="24"/>
          <w:szCs w:val="24"/>
        </w:rPr>
        <w:t>Периодические издания</w:t>
      </w:r>
    </w:p>
    <w:p w:rsidR="007C7C0E" w:rsidRPr="00DB04F2" w:rsidRDefault="007C7C0E" w:rsidP="00FE05BE">
      <w:pPr>
        <w:spacing w:after="0" w:line="240" w:lineRule="auto"/>
        <w:ind w:firstLine="567"/>
        <w:jc w:val="both"/>
        <w:rPr>
          <w:rFonts w:ascii="Times New Roman" w:eastAsia="Calibri" w:hAnsi="Times New Roman" w:cs="Times New Roman"/>
          <w:sz w:val="24"/>
          <w:szCs w:val="24"/>
        </w:rPr>
      </w:pPr>
      <w:r w:rsidRPr="00D9229F">
        <w:rPr>
          <w:rFonts w:ascii="Times New Roman" w:eastAsia="Calibri" w:hAnsi="Times New Roman" w:cs="Times New Roman"/>
          <w:sz w:val="24"/>
          <w:szCs w:val="24"/>
        </w:rPr>
        <w:t xml:space="preserve">Нормативные документы </w:t>
      </w:r>
      <w:r>
        <w:rPr>
          <w:rFonts w:ascii="Times New Roman" w:eastAsia="Calibri" w:hAnsi="Times New Roman" w:cs="Times New Roman"/>
          <w:sz w:val="24"/>
          <w:szCs w:val="24"/>
        </w:rPr>
        <w:t>образовательного учреждения</w:t>
      </w:r>
    </w:p>
    <w:p w:rsidR="007C7C0E" w:rsidRDefault="007C7C0E" w:rsidP="00FE05B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Справочник руководителя дошкольного учреждения</w:t>
      </w:r>
    </w:p>
    <w:p w:rsidR="00D25EFD" w:rsidRPr="00DB04F2" w:rsidRDefault="00D25EFD"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Справочник старшего воспитателя</w:t>
      </w:r>
      <w:r w:rsidR="007C7C0E">
        <w:rPr>
          <w:rFonts w:ascii="Times New Roman" w:eastAsia="Calibri" w:hAnsi="Times New Roman" w:cs="Times New Roman"/>
          <w:sz w:val="24"/>
          <w:szCs w:val="24"/>
        </w:rPr>
        <w:t xml:space="preserve"> дощкольного учреждения</w:t>
      </w:r>
    </w:p>
    <w:p w:rsidR="00D25EFD" w:rsidRDefault="007C7C0E" w:rsidP="00FE05B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Музыкальная палитра</w:t>
      </w:r>
    </w:p>
    <w:p w:rsidR="007C7C0E" w:rsidRDefault="007C7C0E" w:rsidP="00FE05B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Музыкальный руководитель</w:t>
      </w:r>
    </w:p>
    <w:p w:rsidR="007C7C0E" w:rsidRPr="00DB04F2" w:rsidRDefault="00124CDC" w:rsidP="00FE05B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Логопед ДОУ</w:t>
      </w:r>
    </w:p>
    <w:p w:rsidR="00D25EFD" w:rsidRPr="00D9229F" w:rsidRDefault="00D25EFD" w:rsidP="00FE05BE">
      <w:pPr>
        <w:spacing w:after="0" w:line="240" w:lineRule="auto"/>
        <w:jc w:val="both"/>
        <w:rPr>
          <w:rFonts w:ascii="Times New Roman" w:eastAsia="Calibri" w:hAnsi="Times New Roman" w:cs="Times New Roman"/>
          <w:b/>
          <w:i/>
          <w:sz w:val="24"/>
          <w:szCs w:val="24"/>
        </w:rPr>
      </w:pPr>
      <w:r w:rsidRPr="00D9229F">
        <w:rPr>
          <w:rFonts w:ascii="Times New Roman" w:eastAsia="Calibri" w:hAnsi="Times New Roman" w:cs="Times New Roman"/>
          <w:b/>
          <w:i/>
          <w:sz w:val="24"/>
          <w:szCs w:val="24"/>
        </w:rPr>
        <w:t>Познавательное развитие. Мир природы</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Алябьева Е.А., Природа. Стихи и игры для детей, М,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Ашиков В.И. Семицветик. Программа и руководство по культурно-экологическому воспитанию и развитию детей дошкольного возраста, М.2005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Бондаренко Т.М. Экологические занятия с детьми 5-6 лет. Воронеж,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Бондаренко Т.М. Экологические занятия с детьми 6-7  лет. Воронеж, 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Виноградова Н.Ф. Умственное воспитание детей в процессе ознакомления с природой,м, 1978</w:t>
      </w:r>
    </w:p>
    <w:p w:rsidR="00A47B9B" w:rsidRPr="00DB04F2" w:rsidRDefault="00A47B9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Волчкова В.Н., Степанова Н.В. Конспекты занятий в старшей группе детского сада. Экология, Воронеж,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Воронкевич О.А. Добро пожаловать в экологию. Детские экологические проекты, С-П,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Галанова А.С. Дошкольники на прогулке, М.2005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Горбатенко О.Ф., Система экологического воспитания в ДОУ, Волгоград,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Дрязгунова В.А. Дидактические игры для ознакомления дошкольников с растениям, М. 1981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Егоренков Л.И. Экологическое воспитание дошкольников и младших школьников, М.2000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Журавлева Л.С. Солнечная тропинка. Занятия по экологии и ознакомления с окружающим миром (5-7 лет), М.,2006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Зебзеева В.А. Развитие элементарных естественно-научных представлений и экологической культуры детей, М.2009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Киреева, Л.Г., Бережнова С.В. Формирование экологической культуры дошкольников. Планирование. Конспекты занятий, Волгогорад,2008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Кокуева Л.В. Воспитание дошкольников через приобщение к природе. М, 2005</w:t>
      </w:r>
    </w:p>
    <w:p w:rsidR="00D25EFD" w:rsidRPr="00DB04F2" w:rsidRDefault="00A47B9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Кондратьева</w:t>
      </w:r>
      <w:r w:rsidR="00D25EFD" w:rsidRPr="00DB04F2">
        <w:rPr>
          <w:rFonts w:ascii="Times New Roman" w:eastAsia="Calibri" w:hAnsi="Times New Roman" w:cs="Times New Roman"/>
          <w:sz w:val="24"/>
          <w:szCs w:val="24"/>
        </w:rPr>
        <w:t xml:space="preserve"> Н.Н. МЫ. Программа экологического образования дошкольников. С-П, 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Марковская М.М. Уголок природы в детском саду. М.1989</w:t>
      </w:r>
    </w:p>
    <w:p w:rsidR="00A47B9B"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Модестов С.Ю. Сборник творческих задач по экологии, С-П, 1998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Николаева С.Н. Методика экологического  воспитания в детском саду, М. 1999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Николаева С.Н. Юный эколог. М,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Николаева С.Н. Экологического  воспитание младших дошкольников, М. 2000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Паникова Е.А.. Беседы о космосе. М,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Саморукова П.Г. Как знакомить дошкольников с природой, М., 1983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Селихова Л.Г. Ознакомление с природой и развитие речи. Интегрированные занятия. (5-7 лет), М,2006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Соломенникова О.А. Экологическое воспитание в детском саду, М,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Федосеева П.Г. Организация деятельности уголка природы. Младшая группа, Волгоград,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Федосеева П.Г. Организация деяте</w:t>
      </w:r>
      <w:r w:rsidR="00A47B9B" w:rsidRPr="00DB04F2">
        <w:rPr>
          <w:rFonts w:ascii="Times New Roman" w:eastAsia="Calibri" w:hAnsi="Times New Roman" w:cs="Times New Roman"/>
          <w:sz w:val="24"/>
          <w:szCs w:val="24"/>
        </w:rPr>
        <w:t>льности уголка природы. Старшая</w:t>
      </w:r>
      <w:r w:rsidRPr="00DB04F2">
        <w:rPr>
          <w:rFonts w:ascii="Times New Roman" w:eastAsia="Calibri" w:hAnsi="Times New Roman" w:cs="Times New Roman"/>
          <w:sz w:val="24"/>
          <w:szCs w:val="24"/>
        </w:rPr>
        <w:t xml:space="preserve"> группа, Волгоград, 2009</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Федосеева П.Г. Организация деятельности уголка природы. Подготовительная группа, Волгоград,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Чернякова В.Н. Экологическая работа в ДОУ, М.2008</w:t>
      </w:r>
    </w:p>
    <w:p w:rsidR="00D25EFD"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и суб</w:t>
      </w:r>
      <w:r w:rsidR="00D25EFD" w:rsidRPr="00DB04F2">
        <w:rPr>
          <w:rFonts w:ascii="Times New Roman" w:eastAsia="Calibri" w:hAnsi="Times New Roman" w:cs="Times New Roman"/>
          <w:sz w:val="24"/>
          <w:szCs w:val="24"/>
        </w:rPr>
        <w:t>тропиках и горах. М,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временах года. М,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Дальнем востоке.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деревьях и кустарниках. М, 2018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диких и домашних животных.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мире морей и океанов.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насекомых.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природных явлениях и объектах М,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птицах,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пустыне и полупустыне. М,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русском лесе.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русском севере.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степи и лесостепи. М,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тайге и ее обитателях.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том кто где живет, М, 2011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фруктах и ягодах.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хлебе. М, 2012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цветах и комнатных растениях, М, 2018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об овощах с детьми 5-8 лет.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Деревья. Какие они?, 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Детям о космосе. Юрии Гагарине – первом космонавте Земли. М, 2011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Злаки. Какие они?, 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О космосе. М,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Овощи. Какие они?, 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Рыбы. Какие они?, 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Фрукты. Какие они?, 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Стихи и сказки о родной природе, М, 2005</w:t>
      </w:r>
    </w:p>
    <w:p w:rsidR="00D25EFD" w:rsidRPr="00D9229F" w:rsidRDefault="00D25EFD" w:rsidP="00FE05BE">
      <w:pPr>
        <w:spacing w:after="0" w:line="240" w:lineRule="auto"/>
        <w:jc w:val="both"/>
        <w:rPr>
          <w:rFonts w:ascii="Times New Roman" w:eastAsia="Calibri" w:hAnsi="Times New Roman" w:cs="Times New Roman"/>
          <w:b/>
          <w:i/>
          <w:sz w:val="24"/>
          <w:szCs w:val="24"/>
        </w:rPr>
      </w:pPr>
      <w:r w:rsidRPr="00D9229F">
        <w:rPr>
          <w:rFonts w:ascii="Times New Roman" w:eastAsia="Calibri" w:hAnsi="Times New Roman" w:cs="Times New Roman"/>
          <w:b/>
          <w:i/>
          <w:sz w:val="24"/>
          <w:szCs w:val="24"/>
        </w:rPr>
        <w:t>Познавательное развитие. Математика</w:t>
      </w:r>
    </w:p>
    <w:p w:rsidR="00A47B9B" w:rsidRPr="00DB04F2" w:rsidRDefault="00A47B9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Альтхауз Дагмар Цвет, форма, величина, М, 1984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Венгер Л.А. Дидактические игры и упражнения по сенсорному воспитанию дошкольников, М, 1973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Волчкова В.Н., Степанова Н.В. Конспекты занятий в старшей группе детского сада. Математика. Воронеж,2006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Гогодева В.Г. Логическая азбука для детей 4-6 лет, С-П, 1998</w:t>
      </w:r>
    </w:p>
    <w:p w:rsidR="00A47B9B"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Данилова ВВ, Михайлова З.А. Обучение математики в детском саду, М, 1997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Демина Е.С. Развитие элементарных математических представлений. М,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Столяр А.А. Давайте поиграем. Математические игры для детей 5-6 лет, М, 1991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Ерофеева Т.И. Новикова В.П. Математика для дошкольников, М, 1997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Касицина М.А., Смирнова В.Д. Дошкольная математика, М, 1999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Колесникова Е.В. Математика для детей 3-4 лет. М,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Колесникова Е.В. Математика для детей 4-5 лет. М,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Михайлова З.А. Игровые задачи для дошкольников С-П, 1996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Михайлова З.А. Игровые занимательные задачи для дошкольников С-П, 1990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Михайлова З.А. Логика и математика для дошкольников</w:t>
      </w:r>
      <w:r w:rsidR="0014277B"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С-П, 2000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Михайлова З.А. Математика до школы С-П, 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Михайлова З.А. Математика от трех до семи. С-П, 1999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Михайлова З.А. Предматематические игры для детей дошкольного возраста С-П, 2015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Михайлова З.А., Чеплашкина И.Н. Математика-это интересно. Познавательно-игровое пособие для детей 5-6 лет</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Михайлова З.А., Чеплашкина И.Н. Математика-это интересно. Познавательно-игровое пособие для детей 6-7 лет</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Непомнящая Р.Л. Развитие представлений о времени у детей дошкольного возраста. С-П,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w:t>
      </w:r>
      <w:r w:rsidR="00A47B9B" w:rsidRPr="00DB04F2">
        <w:rPr>
          <w:rFonts w:ascii="Times New Roman" w:eastAsia="Calibri" w:hAnsi="Times New Roman" w:cs="Times New Roman"/>
          <w:sz w:val="24"/>
          <w:szCs w:val="24"/>
        </w:rPr>
        <w:t>овикова</w:t>
      </w:r>
      <w:r w:rsidRPr="00DB04F2">
        <w:rPr>
          <w:rFonts w:ascii="Times New Roman" w:eastAsia="Calibri" w:hAnsi="Times New Roman" w:cs="Times New Roman"/>
          <w:sz w:val="24"/>
          <w:szCs w:val="24"/>
        </w:rPr>
        <w:t xml:space="preserve"> В.П., Математика в детском саду. 4-5 лет, </w:t>
      </w:r>
      <w:r w:rsidR="0014277B" w:rsidRPr="00DB04F2">
        <w:rPr>
          <w:rFonts w:ascii="Times New Roman" w:eastAsia="Calibri" w:hAnsi="Times New Roman" w:cs="Times New Roman"/>
          <w:sz w:val="24"/>
          <w:szCs w:val="24"/>
        </w:rPr>
        <w:t>М</w:t>
      </w:r>
      <w:r w:rsidRPr="00DB04F2">
        <w:rPr>
          <w:rFonts w:ascii="Times New Roman" w:eastAsia="Calibri" w:hAnsi="Times New Roman" w:cs="Times New Roman"/>
          <w:sz w:val="24"/>
          <w:szCs w:val="24"/>
        </w:rPr>
        <w:t>, 2005</w:t>
      </w:r>
    </w:p>
    <w:p w:rsidR="00D25EFD" w:rsidRPr="00DB04F2" w:rsidRDefault="00A47B9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Новикова</w:t>
      </w:r>
      <w:r w:rsidR="00D25EFD" w:rsidRPr="00DB04F2">
        <w:rPr>
          <w:rFonts w:ascii="Times New Roman" w:eastAsia="Calibri" w:hAnsi="Times New Roman" w:cs="Times New Roman"/>
          <w:sz w:val="24"/>
          <w:szCs w:val="24"/>
        </w:rPr>
        <w:t xml:space="preserve"> В.П., Математика в детском саду.5-6 лет, </w:t>
      </w:r>
      <w:r w:rsidR="0014277B" w:rsidRPr="00DB04F2">
        <w:rPr>
          <w:rFonts w:ascii="Times New Roman" w:eastAsia="Calibri" w:hAnsi="Times New Roman" w:cs="Times New Roman"/>
          <w:sz w:val="24"/>
          <w:szCs w:val="24"/>
        </w:rPr>
        <w:t>М</w:t>
      </w:r>
      <w:r w:rsidR="00D25EFD" w:rsidRPr="00DB04F2">
        <w:rPr>
          <w:rFonts w:ascii="Times New Roman" w:eastAsia="Calibri" w:hAnsi="Times New Roman" w:cs="Times New Roman"/>
          <w:sz w:val="24"/>
          <w:szCs w:val="24"/>
        </w:rPr>
        <w:t>,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Репина Г.А. Математическое развитие дошкольников. М,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Сербина Е.Б. Математика для малышей, М, 1992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Стасова Л.П. Развивающие математические игры-занятия в ДОУ, Воронеж,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Тарунтаева Т.В. Развитие элементарных математических представлений у дошкольников. М, 1980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Фидлер М. Математика уже в детском саду, М, 1981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Фомина Л.В. Сенсорное развитие . программа для детей (4)5-6 лет, М, 2001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Щербакова Е.И. Методика обучения математике в детском саду, М., 1998</w:t>
      </w:r>
    </w:p>
    <w:p w:rsidR="0014277B" w:rsidRPr="00D9229F" w:rsidRDefault="0014277B" w:rsidP="00FE05BE">
      <w:pPr>
        <w:spacing w:after="0" w:line="240" w:lineRule="auto"/>
        <w:jc w:val="both"/>
        <w:rPr>
          <w:rFonts w:ascii="Times New Roman" w:eastAsia="Calibri" w:hAnsi="Times New Roman" w:cs="Times New Roman"/>
          <w:b/>
          <w:i/>
          <w:sz w:val="24"/>
          <w:szCs w:val="24"/>
        </w:rPr>
      </w:pPr>
      <w:r w:rsidRPr="00D9229F">
        <w:rPr>
          <w:rFonts w:ascii="Times New Roman" w:eastAsia="Calibri" w:hAnsi="Times New Roman" w:cs="Times New Roman"/>
          <w:b/>
          <w:i/>
          <w:sz w:val="24"/>
          <w:szCs w:val="24"/>
        </w:rPr>
        <w:t>Речевое развитие</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9229F">
        <w:rPr>
          <w:rFonts w:ascii="Times New Roman" w:eastAsia="Calibri" w:hAnsi="Times New Roman" w:cs="Times New Roman"/>
          <w:sz w:val="24"/>
          <w:szCs w:val="24"/>
        </w:rPr>
        <w:t xml:space="preserve">Аджи А.В. Конспекты </w:t>
      </w:r>
      <w:r w:rsidRPr="00DB04F2">
        <w:rPr>
          <w:rFonts w:ascii="Times New Roman" w:eastAsia="Calibri" w:hAnsi="Times New Roman" w:cs="Times New Roman"/>
          <w:sz w:val="24"/>
          <w:szCs w:val="24"/>
        </w:rPr>
        <w:t>интегрированных занятий в младшей группе детского сада. Развитие речи, обучение грамоте, ознакомление с художественной литературой, Воронеж, 2006</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Аджи А.В. Конспекты интегрированных занятий в подготовительной группе детского сада. Обучение грамоте, познавательное развитие и развитие речи, Воронеж, 2008</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Алексеева М.М. Яшина Б.И. Речевое развитие дошкольников, М, 1998</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Алябьева Е.А Игры для детей 4-7 лет: развитие речи и воображения, М, 2009</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Алябьева Е.А. Грамматика для дошкольников, М, 2013</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Алябьева Е.А. Итоговые дни по лексическим темам. 1, 3. М, 2018</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Алябьева Е.А. От слова к диалогу. Дидактические материалы </w:t>
      </w:r>
      <w:r w:rsidR="00A47B9B" w:rsidRPr="00DB04F2">
        <w:rPr>
          <w:rFonts w:ascii="Times New Roman" w:eastAsia="Calibri" w:hAnsi="Times New Roman" w:cs="Times New Roman"/>
          <w:sz w:val="24"/>
          <w:szCs w:val="24"/>
        </w:rPr>
        <w:t>по развитию речи детей 5-7 лет,</w:t>
      </w:r>
      <w:r w:rsidRPr="00DB04F2">
        <w:rPr>
          <w:rFonts w:ascii="Times New Roman" w:eastAsia="Calibri" w:hAnsi="Times New Roman" w:cs="Times New Roman"/>
          <w:sz w:val="24"/>
          <w:szCs w:val="24"/>
        </w:rPr>
        <w:t xml:space="preserve"> М, 2005</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Алябьева Е.А. Тематические дни и недели в детском саду, М, 2005</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Алябьева Е.А. Читаем детям 3-7 лет, М, 2009</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Арушанова А.Г. Речь и речевое общение детей, М, 1999</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Белая А.Е. Пальчиковые игры для развития речи дошкольников. М, 2004</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Белоусова Л.Е. «Удивительные истории», С-П, 2003</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Беляковская Н.Н. Засорина Л.Н. Учим ребенка говорить: здоровьесозидающие технологии, М, 2009</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Бондаренко Т.М. Комплексные занятия в средней группе детского сада, Воронеж,. 2006</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Бондаренко Т.М. Комплексные занятия в старшей группе детского сада, Воронеж,. 2006</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Бондаренко Т.М. Комплексные занятия во второй младшей группе детского сада, Воронеж,. 2006</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Бугрименко Е.А. Учимся читать и писать. М. 1994</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Воальчук Е.В. Развитие связной речи детей 6-7 лет. Конспекты занятий, Волгоград, 2012, 2005</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Волочкова В.Н. Степанова Н.В. Конспекты занятий в старшей группе детского сада. Познавательное развитие, Воронеж, 2005</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Воскобович В.В. Чтение через игру, С-П, 2017</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Гербова В.В. Занятия по развитию речи с детьми 4-6 лет, М, 1987</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Гербова В.В. Учусь говорить, М, 1999</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Гизатуллина Д.Х. Когда учиться трудно или русский язык. С-П, 2000</w:t>
      </w:r>
    </w:p>
    <w:p w:rsidR="00A47B9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Гербова В.В. Развитие речи в детском саду. Подготовительная к школе группа, М, 2018</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Громова О.Е. Соломатина Г.Н. Занятия по развитию речи 3-4 лет, М, 2016</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Громова О.Е. Соломатина Г.Н. Занятия по развитию речи 4-5 лет, М, 2016</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Гурович Л.М. Берегова Л.Б. Ребенок и книга, С-П, 2000</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Гусарова Н.Н. Беседы по картинке времена года. С-П, 1999</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Гуцал И.Ю. Мищенко Г.В. Познавательно путешествие. Интегрированные занятия для детей 5-7 лет, М, 2017 </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Елесеева Л.Н. </w:t>
      </w:r>
      <w:r w:rsidR="00A47B9B" w:rsidRPr="00DB04F2">
        <w:rPr>
          <w:rFonts w:ascii="Times New Roman" w:eastAsia="Calibri" w:hAnsi="Times New Roman" w:cs="Times New Roman"/>
          <w:sz w:val="24"/>
          <w:szCs w:val="24"/>
        </w:rPr>
        <w:t>Хрестоматия</w:t>
      </w:r>
      <w:r w:rsidRPr="00DB04F2">
        <w:rPr>
          <w:rFonts w:ascii="Times New Roman" w:eastAsia="Calibri" w:hAnsi="Times New Roman" w:cs="Times New Roman"/>
          <w:sz w:val="24"/>
          <w:szCs w:val="24"/>
        </w:rPr>
        <w:t xml:space="preserve"> для маленьких, М, 1987</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Епифанова О.В. Развитие речи. Окружающий мир. Волгоград, 2015</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Жукова Р.А. Описание картин. Разработка занятий. Подготовительная группа,</w:t>
      </w:r>
      <w:r w:rsidR="00A47B9B"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Зайцев Н.</w:t>
      </w:r>
      <w:r w:rsidR="00A47B9B" w:rsidRPr="00DB04F2">
        <w:rPr>
          <w:rFonts w:ascii="Times New Roman" w:eastAsia="Calibri" w:hAnsi="Times New Roman" w:cs="Times New Roman"/>
          <w:sz w:val="24"/>
          <w:szCs w:val="24"/>
        </w:rPr>
        <w:t>, 2010</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Ихсанова С.В., Учимся говорить вместе с Машей и Мишей, Ростов на Дону, 2015</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Короткова Э.П. Обучение детей дошкольного возраста рассказыванию, М, 1974</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Котелевская В.В. Дошкольная педагогика. Развитие речи и интеллекта в играх, тюнингах, тестах. Ростов на Дону, 2002</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Максаков А.И. Тумакова Г.А. Учите, игра, М, 2006</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Мариничева О.В. Елкина Н.В. Учим детей наблюдать и рассказывать времена года. Ярославль, 2006</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Милостивенко Л.Г. Методические рекомендации по предупреждению ошибок чтения и письма у детей. С-П., 1995</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Нищева Н.В. Разноцветные сказки. Цикл занятий по развитию речи. С-П, 1999</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Новоторцева Н.В. Первые шаги в освоении письма. С-П, 2005</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Петрова Т.И. Игры и занятия по развитию речи дошкольников, М, 2008</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Пименова Т.М. Архипова Б.В. Формирование художественно-речевых навыков у детей 5-7 лет, Волгоград, 2014</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Подгорных О.М. Формирование целостной картины мира у детей занятия с применением технологии ТРИЗ. Вторая младшая группа., Волгоград, 2019</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Страунинг А.М. Росток. Программа по ТРИЗ-РТВ для детей дошкольного возраста</w:t>
      </w:r>
      <w:r w:rsidR="00A47B9B" w:rsidRPr="00DB04F2">
        <w:rPr>
          <w:rFonts w:ascii="Times New Roman" w:eastAsia="Calibri" w:hAnsi="Times New Roman" w:cs="Times New Roman"/>
          <w:sz w:val="24"/>
          <w:szCs w:val="24"/>
        </w:rPr>
        <w:t>, 1999</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Тимофеева Л.Л. Построение развивающих занятий со старшими дошкольниками, М, 2006</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Тумакова В.А. Ознакомление дошкольника со звучащим словом, М, 1991</w:t>
      </w:r>
    </w:p>
    <w:p w:rsidR="00A47B9B" w:rsidRPr="00DB04F2" w:rsidRDefault="00A47B9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Успенский М.Б. Правильно, складно, красиво учимся говорить. С-П, 1997</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Ушакова О.С. Программа развития речи детей дошкольного возраста в детском саду, М, 2008</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Ушакова О.С. Развитие речи и творчество дошкольников. Игры, упражнения, конспекты занятий, М, 2005, М, 2008</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Фесюкова Л.Б. Воспитание сказкой, Харьков, 1997</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Филичева Т.В. Туманова Т.В. Звуковые кроссворды в картинках, М,2000</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Фомичева М.Ф. Воспитание у детей правильного произношения, М, 1981</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Шадрина Л.Г. Фомина Е.П. Развиваем связную речь, М, 2012</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Швайко Г.С. Игры и игровые упражнения для развития речи, М, 1983</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Шевцова Е.Е. Воробьева Е.В. От первого слова до первого класса, М, 2002</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Шорохова О.А. Речевое развитие ребенка, М, 2009</w:t>
      </w:r>
    </w:p>
    <w:p w:rsidR="0014277B"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Щетинина А.М. Учим дошкольников думать, М, 2011</w:t>
      </w:r>
    </w:p>
    <w:p w:rsidR="00D25EFD" w:rsidRPr="00D9229F" w:rsidRDefault="00D25EFD" w:rsidP="00FE05BE">
      <w:pPr>
        <w:spacing w:after="0" w:line="240" w:lineRule="auto"/>
        <w:jc w:val="both"/>
        <w:rPr>
          <w:rFonts w:ascii="Times New Roman" w:eastAsia="Calibri" w:hAnsi="Times New Roman" w:cs="Times New Roman"/>
          <w:b/>
          <w:i/>
          <w:sz w:val="24"/>
          <w:szCs w:val="24"/>
        </w:rPr>
      </w:pPr>
      <w:r w:rsidRPr="00D9229F">
        <w:rPr>
          <w:rFonts w:ascii="Times New Roman" w:eastAsia="Calibri" w:hAnsi="Times New Roman" w:cs="Times New Roman"/>
          <w:b/>
          <w:i/>
          <w:sz w:val="24"/>
          <w:szCs w:val="24"/>
        </w:rPr>
        <w:t>Социально-коммуникативное развитие</w:t>
      </w:r>
      <w:r w:rsidR="0014277B" w:rsidRPr="00D9229F">
        <w:rPr>
          <w:rFonts w:ascii="Times New Roman" w:eastAsia="Calibri" w:hAnsi="Times New Roman" w:cs="Times New Roman"/>
          <w:b/>
          <w:i/>
          <w:sz w:val="24"/>
          <w:szCs w:val="24"/>
        </w:rPr>
        <w:t xml:space="preserve"> </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Алешина Н.В. Ознакомление дошкольников с окружающим и социальной действительностью. Младшая группа.М,2005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Алешина Н.В. Ознакомление дошкольников с окружающим и социальной действительностью. Старшая и подготовительные группы.М,2005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Алябьева Е.А Вспените культуры поведения у детей 5-7 лет. М.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Алябьева Е.А. Географические сказки. , М2018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Алябьева Е.А. Математические сказки. М, 2018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Алябьева Е.А. Поиграем в профессии 1,2. М, 2014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Алябьева Е.А. Сказки о предметах и их свойствах. М, 2014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Алябьева Е.А. Эмоциональные сказки. М, 2015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Алямовская В.Г. Белая К.Ю Ребенок за столом. М. 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Антонов Ю.Е. Великой победе посвящается. Праздники в детском саду. М.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Арсеневская О.Н. Учимся общаться. Игровые занятия по формированию коммуникативных навыков у детей 5-7 лет. Волгоград, 2019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Баландина Е.А. Освоение дошкольниками трудовой деятельности. Волгоград, 2019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Белая К.Ю. Беседы о поведении ребенка за столом. М,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Буре Р.С. Воспитатель и дети. М. 1979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Буре Р.С. </w:t>
      </w:r>
      <w:r w:rsidR="00AA54A1" w:rsidRPr="00DB04F2">
        <w:rPr>
          <w:rFonts w:ascii="Times New Roman" w:eastAsia="Calibri" w:hAnsi="Times New Roman" w:cs="Times New Roman"/>
          <w:sz w:val="24"/>
          <w:szCs w:val="24"/>
        </w:rPr>
        <w:t>Нравственно</w:t>
      </w:r>
      <w:r w:rsidRPr="00DB04F2">
        <w:rPr>
          <w:rFonts w:ascii="Times New Roman" w:eastAsia="Calibri" w:hAnsi="Times New Roman" w:cs="Times New Roman"/>
          <w:sz w:val="24"/>
          <w:szCs w:val="24"/>
        </w:rPr>
        <w:t>-трудовое воспитание детей в детском саду. М, 1987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Ветлугина Н.А. Нравственно-эстетическое воспитание ребенка в детском саду.М, 1989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Волобуев А.Т.. Поучительные сказки. М,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Горбатенко О.Ф. Комплексные занятия с детьми среднего и старшего дошкольного возраста по разделу «Социальный мир». Волгоград.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Ефанова З.А. Знакомство дошкольников с профессиями. Подготовительная группа. Волгоград,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Жариков А.Д. Растим детей патриотами. М. 1980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Зеленова Н.Г Мы живем в России. Подготовительная группа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Зеленова Н.Г Мы живем в России. Средняя группа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Кандауров И.И. Символика Хабаровского края. Хабаровск. 1997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Комратова Н.Г  Грибова Л.Ф. Социально-нравственное воспитание детей 3 -4 лет М.,2005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Кондрыкинская Л.А. Дошкольникам о защитниках отечества. М, 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Кондрыкинская Л.А. С чего начинается Родина. М,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w:t>
      </w:r>
      <w:r w:rsidR="00A47B9B" w:rsidRPr="00DB04F2">
        <w:rPr>
          <w:rFonts w:ascii="Times New Roman" w:eastAsia="Calibri" w:hAnsi="Times New Roman" w:cs="Times New Roman"/>
          <w:sz w:val="24"/>
          <w:szCs w:val="24"/>
        </w:rPr>
        <w:t>ончанская И.Б. Полезные сказки.</w:t>
      </w:r>
      <w:r w:rsidRPr="00DB04F2">
        <w:rPr>
          <w:rFonts w:ascii="Times New Roman" w:eastAsia="Calibri" w:hAnsi="Times New Roman" w:cs="Times New Roman"/>
          <w:sz w:val="24"/>
          <w:szCs w:val="24"/>
        </w:rPr>
        <w:t xml:space="preserve"> М, 2015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Курак Е.А. Экономическое воспитание. М, 2002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Леонова Н.Н. Нравственно-патриотическое воспитание старших дошкольников. Волгоград,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Макарова Т.В. Толерантность и правовая культура дошкольников. М.,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Николаева С.О. Занятия по культуре поведения дошкольниками и младшими школьниками. М. 2001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Петерина С.В. Воспитание культуры поведения детей дошкольного возраста. М. 1986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Потапова Т.В. Беседы с детьми о профессиях. М.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Пудовина Е.И. Государственные праздники РФ.И, 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Репина Т.А. Отношения между сверстниками в группе детского сада. М. 1978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Ривина Е.К. Государственная символика в России. М, 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Савченко В.И. Позитивные сказки.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Самарина О.А. Социоигровая технология в работе со старшими дошкольниками. С-П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Федорова Е.И Родные сказки. М,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Хондзё М. Как организовать коллектив дошкольников. М, 1991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Шепелева Т.В Государственные символы России. Волгоград,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Ширыгина Т.А. Общительные сказки. М, 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Безопасные сказки. М, 2014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Добрые сказки. М, 2014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Литературные сказки. М, 2015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Мудрые сказки. М, 2015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Понятные сказки. М, 2015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Трудовые сказки. М, 2014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Эстетические сказки. М, 2014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бытовых электроприборах. М, 2015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здоровье. М, 2004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правах ребенка. 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профессиях. М, 2014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характере и чувствах. М,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хорошем и плохом поведении. 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человеке с детьми. М, 2015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об изобретениях и открытиях. М,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об этике. М,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Моя семья. М, 2012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Наша Родина Россия. М, 2011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Профессии. Какие они? М. 2007</w:t>
      </w:r>
    </w:p>
    <w:p w:rsidR="00D25EFD" w:rsidRPr="00D9229F" w:rsidRDefault="0014277B" w:rsidP="00FE05BE">
      <w:pPr>
        <w:spacing w:after="0" w:line="240" w:lineRule="auto"/>
        <w:jc w:val="both"/>
        <w:rPr>
          <w:rFonts w:ascii="Times New Roman" w:eastAsia="Calibri" w:hAnsi="Times New Roman" w:cs="Times New Roman"/>
          <w:b/>
          <w:i/>
          <w:sz w:val="24"/>
          <w:szCs w:val="24"/>
        </w:rPr>
      </w:pPr>
      <w:r w:rsidRPr="00D9229F">
        <w:rPr>
          <w:rFonts w:ascii="Times New Roman" w:eastAsia="Calibri" w:hAnsi="Times New Roman" w:cs="Times New Roman"/>
          <w:b/>
          <w:i/>
          <w:sz w:val="24"/>
          <w:szCs w:val="24"/>
        </w:rPr>
        <w:t xml:space="preserve">Социально-коммуникативное развитие. </w:t>
      </w:r>
      <w:r w:rsidR="00D25EFD" w:rsidRPr="00D9229F">
        <w:rPr>
          <w:rFonts w:ascii="Times New Roman" w:eastAsia="Calibri" w:hAnsi="Times New Roman" w:cs="Times New Roman"/>
          <w:b/>
          <w:i/>
          <w:sz w:val="24"/>
          <w:szCs w:val="24"/>
        </w:rPr>
        <w:t>Безопасность</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Белая К.Ю, Зимонина В.Н. Как обеспечить безопасность дошкольников, М, 2000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Беляевского Г.Д. Мартынова Е.А. Правила дорожного движения для детей 3-7 лет. Волгоград,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Извекова Н.А. Медведева А.Ф. Занятия по правилам дорожного движения, М,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Поддубная Л.Б. Правила дорожного движения. Подготовительная группа. Волгоград,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Поддубная Л.Б. Правила дорожного движения. Средняя группа. Волгоград,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Сорокина Л.А. Обучаем воспитанников в ДОУ правилам дорожного движения. М, 2011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Тимофеева Л.Л. Формирование культуры безопасности. С-П, 2018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Чермашенцева О.В. Основы безопасного поведения дошкольников, Волгоград,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 правилах дорожного движения. М,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Беседы об основах безопасности. М., 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Основы безопасности. 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Шорыгина Т.А. Правила пожарной безопасности для детей 5-8 лет. М, 2007</w:t>
      </w:r>
    </w:p>
    <w:p w:rsidR="00D25EFD" w:rsidRPr="00D9229F" w:rsidRDefault="00D25EFD" w:rsidP="00FE05BE">
      <w:pPr>
        <w:spacing w:after="0" w:line="240" w:lineRule="auto"/>
        <w:jc w:val="both"/>
        <w:rPr>
          <w:rFonts w:ascii="Times New Roman" w:eastAsia="Calibri" w:hAnsi="Times New Roman" w:cs="Times New Roman"/>
          <w:b/>
          <w:i/>
          <w:sz w:val="24"/>
          <w:szCs w:val="24"/>
        </w:rPr>
      </w:pPr>
      <w:r w:rsidRPr="00D9229F">
        <w:rPr>
          <w:rFonts w:ascii="Times New Roman" w:eastAsia="Calibri" w:hAnsi="Times New Roman" w:cs="Times New Roman"/>
          <w:b/>
          <w:i/>
          <w:sz w:val="24"/>
          <w:szCs w:val="24"/>
        </w:rPr>
        <w:t>Физическое развитие</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Адашкявичене Э.Й. Баскетбол для дошкольников. М, 1983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Анисимова М.С. Хабарова Т.В. Двигательная деятельность детей 3-5 лет лет. С-П,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Анисимова М.С. Хабарова Т.В. Двигательная деятельность детей 5-7 лет. С-П,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Антонов Ю.Е. Здоровый дошкольник социально-оздоровительная технология 21 века. М, 200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Белостоцкая Е.М. Гигиенические основы воспитания детей от 3до 7 лет. М, 1987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Беоенова Г.И. Организация правильного питания детей в ДОУ. Воронеж,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Богона Т.Л. Режим дня в детском саду. М, 1987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Буцинская П.П. Общеразвивающие упражнения в детском саду. М, 1990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Вавилова Е.Н. Укрепляйте </w:t>
      </w:r>
      <w:r w:rsidR="0014277B" w:rsidRPr="00DB04F2">
        <w:rPr>
          <w:rFonts w:ascii="Times New Roman" w:eastAsia="Calibri" w:hAnsi="Times New Roman" w:cs="Times New Roman"/>
          <w:sz w:val="24"/>
          <w:szCs w:val="24"/>
        </w:rPr>
        <w:t>здоровье</w:t>
      </w:r>
      <w:r w:rsidRPr="00DB04F2">
        <w:rPr>
          <w:rFonts w:ascii="Times New Roman" w:eastAsia="Calibri" w:hAnsi="Times New Roman" w:cs="Times New Roman"/>
          <w:sz w:val="24"/>
          <w:szCs w:val="24"/>
        </w:rPr>
        <w:t xml:space="preserve"> детей. М, 1986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Вавилова Н.Е. Развивайте у дошкольников ловкость, силу, выносливость. М, 1981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Воротилкина И.В. Двигательная активность дошкольников в плане работы воспитателя детского сада. Биробиджан, 1995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Глазырина Л.Д Физическая культура – дошкольникам. Программа и программные требования. М, 1999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Глазырина Л.Д. Занятия по физической культуре. Минск, 1995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Глазырина Л.Д. Методика физического воспитания детей дошкольного возраста.М, 1999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Горбатенко О.Ф. Физкультурно-оздоровительная работа в дошкольной организации. Волгоград, 2019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Горбатова М.С. Оздоровительная работа в ДОУ. Волгоград.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Гришин В.Г Серсо в детском саду.М., 1985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Гришков В.И. Детские подвижные игры. Новороссийск, 1992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Доскин В.А Растем здоровыми. М, 2003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Драгинская Л.В. Игры и национальные виды спорта народностей севера. М, 19888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Ефименко Н. Театр физического развития и оздоровления детей дошкольного и младшего школьного возраста. М, 1999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Зайцев Г.К. Твое здоровье. Укрепление организма. С-П, 2000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Кенеман А.В Физическая подготовка детей 5-6 лет к занятиям в школе. М, 1980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Кенеман А.В. Дет</w:t>
      </w:r>
      <w:r w:rsidR="0014277B" w:rsidRPr="00DB04F2">
        <w:rPr>
          <w:rFonts w:ascii="Times New Roman" w:eastAsia="Calibri" w:hAnsi="Times New Roman" w:cs="Times New Roman"/>
          <w:sz w:val="24"/>
          <w:szCs w:val="24"/>
        </w:rPr>
        <w:t>ские подвижные игры народов СССР</w:t>
      </w:r>
      <w:r w:rsidRPr="00DB04F2">
        <w:rPr>
          <w:rFonts w:ascii="Times New Roman" w:eastAsia="Calibri" w:hAnsi="Times New Roman" w:cs="Times New Roman"/>
          <w:sz w:val="24"/>
          <w:szCs w:val="24"/>
        </w:rPr>
        <w:t>. М, 1989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Кенеман А.В., Хухлаева Д.В. Теория и методика физического воспитания детей дошкольного возраста. М. 1985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КочетковаЛ.В. Оздоровление детей в условиях детского сада. М,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Кузнецова М.Н. Система комплексных мероприятий по оздоровлению детей в дошкольных образовательных учреждениях. М, 2002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Лазарев М.Л. Оздоровительно-развивающая программа «Здравствуй». М, 2004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Литвинова М.Ф Русские народные подвижные игры. М, 1986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Литвинова М.Ф. Система физического воспитания в ДОУ. Волгоград,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Маханева М.Д. Воспитание здорового ребенка. М, 1998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Осокина Т.И, Тимофеева Е.А. Игры и развлечения детей на воздухе. М, 1983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Пензулаева Л.И. Физкультурные занятия с детьми 3-4 лет. М,1983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Пензулаева Л.И. Физкультурные занятия с детьми 4-5 лет. М,1986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Пензулаева Л.И. Физкультурные занятия с детьми 5-6 лет. М,1988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Прищепина С.С. Физическое развитие и здоровье детей 3-7 лет. М,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Пустынникова Л.Н. Коньки в детском саду. М, 1988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Пышненко М.В. Развитие осознанного отношения к своему здоровью у детей старшего  дошкольного возраста через самопознание. Хабаровск,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Решетнева Г.А. Оценка физического развития и физической подготовленности детей 3-7 лет в условиях Хабаровского края. Хабаровск, 2003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Решетнева Г.А. Физическое здоровье детей Хабаровского края. Хабаровск, 2003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Соловьева Н.И. Здоровый образ жизни. Конспекты занятий, физические упражнения и подвижные игры. М, 2007Шатанкова.Л.Н. Формирование здорового образа жизни у дошкольников. Хабаровск, 2002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Спирина В.П. Закаливание детей. М. 1978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Степанникова Э.Я. Физическое воспитание в детском саду. М,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Утробтина К.К. Занимательная физкультура в детском саду для детей 5-7 лет.М,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Фомина А.И. Физкультурные занятия и спортивные игры в детском саду.  М., 1984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Фролов В.Г. Физкультурные занятия, игры и упражнения на прогулке. М, 1986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Хухлаева Д.В. Методика физического воспитания в дошкольных учреждениях. М, 1984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Цыганенко И.Г. Полоролевое воспитание старших дошкольников на занятиях физической культуре. Хабаровск, 2007 </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Шебеко В.Н. Шишкина В.А. Практикум по методике физического воспитания в дошкольных учреждениях. Минск, 1999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Шебеко В.Н. Шишкина В.А. Физическое воспитание дошкольников. М, 2000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Шилкова И.К. Здоровьеформирующее физическое развитие. М, 2001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Шишкина В.А Движение+движение. М, 1992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Шишкина В.А. Какая физкультура нужна дошкольнику. М, 1998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Щербак А.П. Тематические физкультурные занятия и праздники в дошкольном учреждении.М, 1999</w:t>
      </w:r>
    </w:p>
    <w:p w:rsidR="00D25EFD" w:rsidRPr="00D9229F" w:rsidRDefault="00D25EFD" w:rsidP="00FE05BE">
      <w:pPr>
        <w:spacing w:after="0" w:line="240" w:lineRule="auto"/>
        <w:jc w:val="both"/>
        <w:rPr>
          <w:rFonts w:ascii="Times New Roman" w:eastAsia="Calibri" w:hAnsi="Times New Roman" w:cs="Times New Roman"/>
          <w:b/>
          <w:i/>
          <w:sz w:val="24"/>
          <w:szCs w:val="24"/>
        </w:rPr>
      </w:pPr>
      <w:r w:rsidRPr="00D9229F">
        <w:rPr>
          <w:rFonts w:ascii="Times New Roman" w:eastAsia="Calibri" w:hAnsi="Times New Roman" w:cs="Times New Roman"/>
          <w:b/>
          <w:i/>
          <w:sz w:val="24"/>
          <w:szCs w:val="24"/>
        </w:rPr>
        <w:t>Художественно-эстетическое развитие</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Бобков</w:t>
      </w:r>
      <w:r w:rsidR="00A47B9B" w:rsidRPr="00DB04F2">
        <w:rPr>
          <w:rFonts w:ascii="Times New Roman" w:eastAsia="Calibri" w:hAnsi="Times New Roman" w:cs="Times New Roman"/>
          <w:sz w:val="24"/>
          <w:szCs w:val="24"/>
        </w:rPr>
        <w:t>а</w:t>
      </w:r>
      <w:r w:rsidRPr="00DB04F2">
        <w:rPr>
          <w:rFonts w:ascii="Times New Roman" w:eastAsia="Calibri" w:hAnsi="Times New Roman" w:cs="Times New Roman"/>
          <w:sz w:val="24"/>
          <w:szCs w:val="24"/>
        </w:rPr>
        <w:t xml:space="preserve"> Т.И. Художественное развитие детей 6-7 лет. М, 2014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Богатеева З.А. Занятия аппликацией в детском саду. М, 1988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Ветлугина Н.А. Самостоятельная художественная деятельность дошкольников. М, 1980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Ветлугина Н.А. Эстетическое воспитание в детском саду, М, 1985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Волчкова В.Н. Степанова Н.В. Конспекты занятий в старшей группе детского сада. ИЗО. Воронеж,2006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Гончарова О.В. Театральная палитра., М,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Григорьева Г.Г. Практикум по изобразительной деятельности дошкольников. М, 2001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Гудилина С.И. Чудеса своими руками. М., 1998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Доронова Т.Н. Изобразительная деятельность и эстетическое развитие дошкольников. М., 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Доронова Т.Н. Природа, искусство и изобразительная деятельность детей.. М, 1999 </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Доронова Т.Н. Развитие детей от 3 до 5 лет в изобразительной деятельности. С-П,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Дрезина М.Г., Куревина О.А. На встречу друг другу.М,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Дьеченко В.Ю. Естествознание. Изобразительное искусство. Художественный труд. Тематическое планирование занятий. Волгоград,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Казакова Р.Г. Занятия по рисованию с дошкольниками. М, 2017 </w:t>
      </w:r>
      <w:r w:rsidRPr="00DB04F2">
        <w:rPr>
          <w:rFonts w:ascii="Times New Roman" w:eastAsia="Calibri" w:hAnsi="Times New Roman" w:cs="Times New Roman"/>
          <w:sz w:val="24"/>
          <w:szCs w:val="24"/>
        </w:rPr>
        <w:tab/>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Казакова Р.Г., Мацкевич Ж.В Смотрим и рисуем мультфильмы, М, 2013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Казакова Т.Г. Разивайте у дошкольников творчество, М, 1985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Казакова Т.Г. Рисуют младшие дошкольники. М, 1971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Кайе В.А. конструирование и экспериментирование с детьми 5-8 лет.М, 2014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Кашникова Е.В. Оригинальные техники изобразительной деятельности. 60 занятий с детьми 5-7 лет. С-П, 2013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Князева О.Л. Маханева М.Д. Приобщение детей к истокам русской народной культуры. С-П, 2000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w:t>
      </w:r>
      <w:r w:rsidR="00A47B9B" w:rsidRPr="00DB04F2">
        <w:rPr>
          <w:rFonts w:ascii="Times New Roman" w:eastAsia="Calibri" w:hAnsi="Times New Roman" w:cs="Times New Roman"/>
          <w:sz w:val="24"/>
          <w:szCs w:val="24"/>
        </w:rPr>
        <w:t xml:space="preserve">лдина Д.Н. Аппликация с детьми </w:t>
      </w:r>
      <w:r w:rsidRPr="00DB04F2">
        <w:rPr>
          <w:rFonts w:ascii="Times New Roman" w:eastAsia="Calibri" w:hAnsi="Times New Roman" w:cs="Times New Roman"/>
          <w:sz w:val="24"/>
          <w:szCs w:val="24"/>
        </w:rPr>
        <w:t>3-4 лет, М,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w:t>
      </w:r>
      <w:r w:rsidR="00A47B9B" w:rsidRPr="00DB04F2">
        <w:rPr>
          <w:rFonts w:ascii="Times New Roman" w:eastAsia="Calibri" w:hAnsi="Times New Roman" w:cs="Times New Roman"/>
          <w:sz w:val="24"/>
          <w:szCs w:val="24"/>
        </w:rPr>
        <w:t xml:space="preserve">лдина Д.Н. Аппликация с детьми </w:t>
      </w:r>
      <w:r w:rsidRPr="00DB04F2">
        <w:rPr>
          <w:rFonts w:ascii="Times New Roman" w:eastAsia="Calibri" w:hAnsi="Times New Roman" w:cs="Times New Roman"/>
          <w:sz w:val="24"/>
          <w:szCs w:val="24"/>
        </w:rPr>
        <w:t>4-5 лет, М,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w:t>
      </w:r>
      <w:r w:rsidR="00A47B9B" w:rsidRPr="00DB04F2">
        <w:rPr>
          <w:rFonts w:ascii="Times New Roman" w:eastAsia="Calibri" w:hAnsi="Times New Roman" w:cs="Times New Roman"/>
          <w:sz w:val="24"/>
          <w:szCs w:val="24"/>
        </w:rPr>
        <w:t xml:space="preserve">лдина Д.Н. Аппликация с детьми </w:t>
      </w:r>
      <w:r w:rsidRPr="00DB04F2">
        <w:rPr>
          <w:rFonts w:ascii="Times New Roman" w:eastAsia="Calibri" w:hAnsi="Times New Roman" w:cs="Times New Roman"/>
          <w:sz w:val="24"/>
          <w:szCs w:val="24"/>
        </w:rPr>
        <w:t>6-7 лет, М, 2016</w:t>
      </w:r>
    </w:p>
    <w:p w:rsidR="00D25EFD" w:rsidRPr="00DB04F2" w:rsidRDefault="00A47B9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Колдина Д.Н. Лепка с детьми </w:t>
      </w:r>
      <w:r w:rsidR="00D25EFD" w:rsidRPr="00DB04F2">
        <w:rPr>
          <w:rFonts w:ascii="Times New Roman" w:eastAsia="Calibri" w:hAnsi="Times New Roman" w:cs="Times New Roman"/>
          <w:sz w:val="24"/>
          <w:szCs w:val="24"/>
        </w:rPr>
        <w:t>2-3 лет, М, 2016</w:t>
      </w:r>
    </w:p>
    <w:p w:rsidR="00D25EFD" w:rsidRPr="00DB04F2" w:rsidRDefault="00A47B9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Колдина Д.Н. Лепка с детьми</w:t>
      </w:r>
      <w:r w:rsidR="00D25EFD" w:rsidRPr="00DB04F2">
        <w:rPr>
          <w:rFonts w:ascii="Times New Roman" w:eastAsia="Calibri" w:hAnsi="Times New Roman" w:cs="Times New Roman"/>
          <w:sz w:val="24"/>
          <w:szCs w:val="24"/>
        </w:rPr>
        <w:t xml:space="preserve"> 3-4 лет, М, 2016</w:t>
      </w:r>
    </w:p>
    <w:p w:rsidR="00D25EFD" w:rsidRPr="00DB04F2" w:rsidRDefault="00A47B9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Колдина Д.Н. Лепка с детьми</w:t>
      </w:r>
      <w:r w:rsidR="00D25EFD" w:rsidRPr="00DB04F2">
        <w:rPr>
          <w:rFonts w:ascii="Times New Roman" w:eastAsia="Calibri" w:hAnsi="Times New Roman" w:cs="Times New Roman"/>
          <w:sz w:val="24"/>
          <w:szCs w:val="24"/>
        </w:rPr>
        <w:t xml:space="preserve"> 5-6 лет, М,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w:t>
      </w:r>
      <w:r w:rsidR="00A47B9B" w:rsidRPr="00DB04F2">
        <w:rPr>
          <w:rFonts w:ascii="Times New Roman" w:eastAsia="Calibri" w:hAnsi="Times New Roman" w:cs="Times New Roman"/>
          <w:sz w:val="24"/>
          <w:szCs w:val="24"/>
        </w:rPr>
        <w:t>олдина Д.Н. Рисование с детьми 2-3</w:t>
      </w:r>
      <w:r w:rsidRPr="00DB04F2">
        <w:rPr>
          <w:rFonts w:ascii="Times New Roman" w:eastAsia="Calibri" w:hAnsi="Times New Roman" w:cs="Times New Roman"/>
          <w:sz w:val="24"/>
          <w:szCs w:val="24"/>
        </w:rPr>
        <w:t xml:space="preserve"> лет, М, 2016</w:t>
      </w:r>
    </w:p>
    <w:p w:rsidR="00D25EFD" w:rsidRPr="00DB04F2" w:rsidRDefault="00A47B9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Колдина Д.Н. Рисование с детьми 3-4</w:t>
      </w:r>
      <w:r w:rsidR="00D25EFD" w:rsidRPr="00DB04F2">
        <w:rPr>
          <w:rFonts w:ascii="Times New Roman" w:eastAsia="Calibri" w:hAnsi="Times New Roman" w:cs="Times New Roman"/>
          <w:sz w:val="24"/>
          <w:szCs w:val="24"/>
        </w:rPr>
        <w:t xml:space="preserve"> лет, М, 2016</w:t>
      </w:r>
    </w:p>
    <w:p w:rsidR="00D25EFD" w:rsidRPr="00DB04F2" w:rsidRDefault="00A47B9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Колдина Д.Н. Рисование с детьми 4-5</w:t>
      </w:r>
      <w:r w:rsidR="00D25EFD" w:rsidRPr="00DB04F2">
        <w:rPr>
          <w:rFonts w:ascii="Times New Roman" w:eastAsia="Calibri" w:hAnsi="Times New Roman" w:cs="Times New Roman"/>
          <w:sz w:val="24"/>
          <w:szCs w:val="24"/>
        </w:rPr>
        <w:t xml:space="preserve"> лет, М, 2016</w:t>
      </w:r>
    </w:p>
    <w:p w:rsidR="00D25EFD" w:rsidRPr="00DB04F2" w:rsidRDefault="00A47B9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Колдина Д.Н. Рисование с детьми 6-7 </w:t>
      </w:r>
      <w:r w:rsidR="00D25EFD" w:rsidRPr="00DB04F2">
        <w:rPr>
          <w:rFonts w:ascii="Times New Roman" w:eastAsia="Calibri" w:hAnsi="Times New Roman" w:cs="Times New Roman"/>
          <w:sz w:val="24"/>
          <w:szCs w:val="24"/>
        </w:rPr>
        <w:t>лет, М,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Комарова Т.М. Обучение детей технике рисования. М., 1994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Комарова Т.С Занятия по изобразительной деятельности в детском саду. М, 1991Богатеева З.А. Аппликация по мотивам Народного орнамента в детском саду.М., 1982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Комарова Т.С, Сакулина Н.П. Методика обучения изобразительной деятельности и конструированию, М, 1985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Комарова Т.С. Народное искусство в воспитании детей. М, 200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Компанцева Л.В. Поэтический образ природы в детском рисунке. М, 1985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Котова Е.В. Развитие творческих способностей дошкольников.</w:t>
      </w:r>
      <w:r w:rsidR="0014277B"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М,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Крухлет М.В. Самоделккино. С-П, 2004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Кузнецова Е.М. Художественное моделирование и конструирование . М, 2014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Куревина О.А. Синтез искусств в эстетическом воспитании  детей дошкольного возраста. М, 2003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Курочкина Н.А. Детям о книжной графике. С-П, 2000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Курочкина Н.А. Знакомство с натюрмортом. С-П, 1999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Куцакова Л.В. Занятия по конструированию из строительного материала в средней группе детского сада. М.,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Леонова О.В. Рисуем нитью. Оригинальные поделки в технике изонить. С-П. 2012</w:t>
      </w:r>
      <w:r w:rsidRPr="00DB04F2">
        <w:rPr>
          <w:rFonts w:ascii="Times New Roman" w:eastAsia="Calibri" w:hAnsi="Times New Roman" w:cs="Times New Roman"/>
          <w:sz w:val="24"/>
          <w:szCs w:val="24"/>
        </w:rPr>
        <w:tab/>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Лыкова И.А. Изобразительная деятельность в детском саду. Вторая младшая  группа.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Лыкова И.А. Изобразительная деятельность в детском саду. Подготовительная к школе группа.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Лыкова И.А. Изобразительная деятельность в детском саду. Средняя группа.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Лыкова И.А.</w:t>
      </w:r>
      <w:r w:rsidR="0014277B"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Развитие ребенка в изобразительной деятельности. М., 2011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Мигунова Е.В. Театральная педагогика в детском саду. М,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Недорезова О.В. Конспекты занятий в подготовительной  группе детского сада. ИЗО. Воронеж,2006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Немешаева Е.</w:t>
      </w:r>
      <w:r w:rsidR="0014277B"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Художества без кисточки , М, 2004</w:t>
      </w:r>
      <w:r w:rsidRPr="00DB04F2">
        <w:rPr>
          <w:rFonts w:ascii="Times New Roman" w:eastAsia="Calibri" w:hAnsi="Times New Roman" w:cs="Times New Roman"/>
          <w:sz w:val="24"/>
          <w:szCs w:val="24"/>
        </w:rPr>
        <w:tab/>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Никитина А.В. Нетрадиционные техники рисования в детском саду. Планирование, конспекты занятий. С-П, 2007</w:t>
      </w:r>
      <w:r w:rsidRPr="00DB04F2">
        <w:rPr>
          <w:rFonts w:ascii="Times New Roman" w:eastAsia="Calibri" w:hAnsi="Times New Roman" w:cs="Times New Roman"/>
          <w:sz w:val="24"/>
          <w:szCs w:val="24"/>
        </w:rPr>
        <w:tab/>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Никитина А.В. Рисование веревочкой. С-П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Николкина Т.А. Изобразительная деятельность. Конспекты занятий в подготовительной группе. Волгоград,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Павлова О.В. Изобразительная деятельность. Художественный труд. Старшая группа. Комплексные занятия. Волгоград,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Полунина В.Н. Искусство и дети. М, 1982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Рузанова. Ю.В. Развитие моторики рук у дошкольников в нетрадиционной изобразительной деятельности</w:t>
      </w:r>
      <w:r w:rsidR="00A47B9B"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С-П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Сержантова Т.Б. Оригами для всей семьи., 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Тарловская Н.Ф. Обучение детей дошкольного возраста конструированию и ручному труду. М, 1994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Усова А.П. Русское народное творчество в детском саду. М, 1972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Утробина К.К. Увлекательное рисование методом "тычка" 3-5 лет. Демонстрационные картинки и конспекты. ФГОС ДО. М, 2017</w:t>
      </w:r>
      <w:r w:rsidRPr="00DB04F2">
        <w:rPr>
          <w:rFonts w:ascii="Times New Roman" w:eastAsia="Calibri" w:hAnsi="Times New Roman" w:cs="Times New Roman"/>
          <w:sz w:val="24"/>
          <w:szCs w:val="24"/>
        </w:rPr>
        <w:tab/>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Утробина К.К. Увлекательное рисование методом "тычка" с детьми 5-7 лет. Демонстрационные картинки. ФГОС ДО.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Х</w:t>
      </w:r>
      <w:r w:rsidR="00662947" w:rsidRPr="00DB04F2">
        <w:rPr>
          <w:rFonts w:ascii="Times New Roman" w:eastAsia="Calibri" w:hAnsi="Times New Roman" w:cs="Times New Roman"/>
          <w:sz w:val="24"/>
          <w:szCs w:val="24"/>
        </w:rPr>
        <w:t>алезова Н,Б. Декоративная лепка</w:t>
      </w:r>
      <w:r w:rsidRPr="00DB04F2">
        <w:rPr>
          <w:rFonts w:ascii="Times New Roman" w:eastAsia="Calibri" w:hAnsi="Times New Roman" w:cs="Times New Roman"/>
          <w:sz w:val="24"/>
          <w:szCs w:val="24"/>
        </w:rPr>
        <w:t xml:space="preserve"> в детском саду.</w:t>
      </w:r>
      <w:r w:rsidR="0014277B"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Халезова Н.Б. Народная пластика и декоративная лепка в детском саду. М., 1984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Цквитария Т.А. Нетрадиционные техники рисования, М. 2011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Чернова Н.  Волшебная бумага. М,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Шайдурова Н.В. Развитие ребенка в конструктивной деятельности. М.,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Шаляпина И.А Нетрадиционное рисование с дошкольниками. 20 познавательно-игровых занятий. ФГОС. М, 2016</w:t>
      </w:r>
      <w:r w:rsidRPr="00DB04F2">
        <w:rPr>
          <w:rFonts w:ascii="Times New Roman" w:eastAsia="Calibri" w:hAnsi="Times New Roman" w:cs="Times New Roman"/>
          <w:sz w:val="24"/>
          <w:szCs w:val="24"/>
        </w:rPr>
        <w:tab/>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Швайко Г.С. Занятия по изобразительной деятельности в детском саду, М, 2000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Штейнле Н.Ф. Изобразительная деятельность. Разработки занятий. Подготовительная группа. Волгоград,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Штейнле Н.Ф. Изобразительная деятельнос</w:t>
      </w:r>
      <w:r w:rsidR="00343648" w:rsidRPr="00DB04F2">
        <w:rPr>
          <w:rFonts w:ascii="Times New Roman" w:eastAsia="Calibri" w:hAnsi="Times New Roman" w:cs="Times New Roman"/>
          <w:sz w:val="24"/>
          <w:szCs w:val="24"/>
        </w:rPr>
        <w:t>ть. Разработки занятий. Старшая</w:t>
      </w:r>
      <w:r w:rsidRPr="00DB04F2">
        <w:rPr>
          <w:rFonts w:ascii="Times New Roman" w:eastAsia="Calibri" w:hAnsi="Times New Roman" w:cs="Times New Roman"/>
          <w:sz w:val="24"/>
          <w:szCs w:val="24"/>
        </w:rPr>
        <w:t xml:space="preserve"> группа. Волгоград,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Яковлева Т.Н. Пластилиновая живопись. М, 2010</w:t>
      </w:r>
    </w:p>
    <w:p w:rsidR="00D25EFD" w:rsidRPr="00D9229F" w:rsidRDefault="00D25EFD" w:rsidP="00FE05BE">
      <w:pPr>
        <w:spacing w:after="0" w:line="240" w:lineRule="auto"/>
        <w:jc w:val="both"/>
        <w:rPr>
          <w:rFonts w:ascii="Times New Roman" w:eastAsia="Calibri" w:hAnsi="Times New Roman" w:cs="Times New Roman"/>
          <w:b/>
          <w:i/>
          <w:sz w:val="24"/>
          <w:szCs w:val="24"/>
        </w:rPr>
      </w:pPr>
      <w:r w:rsidRPr="00D9229F">
        <w:rPr>
          <w:rFonts w:ascii="Times New Roman" w:eastAsia="Calibri" w:hAnsi="Times New Roman" w:cs="Times New Roman"/>
          <w:b/>
          <w:i/>
          <w:sz w:val="24"/>
          <w:szCs w:val="24"/>
        </w:rPr>
        <w:t>Игровая деятельность</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Абрамян Л.А. Игра дошкольника. М, 1989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Акопова Э.С. Гармоничное развитие дошкольника: игры и занятия. 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Артамонова Е.Р. Путешествие по Фанталии. С-П, 2000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Бабаева Т.И. Игра и дошкольник. С-П, 2004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Белая К.Ю. Разноцветные игры.</w:t>
      </w:r>
      <w:r w:rsidR="0014277B"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Белоусова Л.Е. Добрые досуги по произведениям  детских писателей.</w:t>
      </w:r>
      <w:r w:rsidR="0014277B"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С-П, 2003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Богуславская З.М. Развивающие игры для детей младшего дошкольного возраста. М, 1991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Божкова И.Г. Обучение детей в игре для детей 3-4 лет, Волгоград,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Бондаренко А.К. Воспитание детей в игре. М, 1993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Бонд</w:t>
      </w:r>
      <w:r w:rsidR="0014277B" w:rsidRPr="00DB04F2">
        <w:rPr>
          <w:rFonts w:ascii="Times New Roman" w:eastAsia="Calibri" w:hAnsi="Times New Roman" w:cs="Times New Roman"/>
          <w:sz w:val="24"/>
          <w:szCs w:val="24"/>
        </w:rPr>
        <w:t>аренко Т.М. Развивающие игры в Д</w:t>
      </w:r>
      <w:r w:rsidRPr="00DB04F2">
        <w:rPr>
          <w:rFonts w:ascii="Times New Roman" w:eastAsia="Calibri" w:hAnsi="Times New Roman" w:cs="Times New Roman"/>
          <w:sz w:val="24"/>
          <w:szCs w:val="24"/>
        </w:rPr>
        <w:t>ОУ. Воронеж, 2012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Венгер Л.А. Дидактические игры и упражнения по сенсорному воспитанию дошкольников. М, 1973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Воронова В.Я. Творческие игры старших дошкольников., М, 1981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Калиниченко А.В. Развитие игровой деятельности дошкольников. М, 2004Васильева М.А. Руководство играми в дошкольных учреждениях. М, 1986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Карисова Ж.М. Развивающие игры. Старшая группа. Волгоград,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Казак О.Н. Летние игры для больших и маленьких. С-П, 1997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Кокоткина Н.К. Развитие игровой деятельности в дошкольном учреждении. Хабаровск,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Кравцова Е.Е. Разбуди в ребенке волшебника. М., 1996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Куцакова Летний досуг с детьми. М, 1996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Менджерицкая Д.В. Воспитателю о детской игре. М, 1982 </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Микляева Н.В. Игровая среда в домашних условиях. М, 2011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Микляева Н.В. Игровые педагогические Ситуации., М.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Михайленко Н.Я. Игры с пр</w:t>
      </w:r>
      <w:r w:rsidR="00A47B9B" w:rsidRPr="00DB04F2">
        <w:rPr>
          <w:rFonts w:ascii="Times New Roman" w:eastAsia="Calibri" w:hAnsi="Times New Roman" w:cs="Times New Roman"/>
          <w:sz w:val="24"/>
          <w:szCs w:val="24"/>
        </w:rPr>
        <w:t>авилами в дошкольном возрасте.,</w:t>
      </w:r>
      <w:r w:rsidRPr="00DB04F2">
        <w:rPr>
          <w:rFonts w:ascii="Times New Roman" w:eastAsia="Calibri" w:hAnsi="Times New Roman" w:cs="Times New Roman"/>
          <w:sz w:val="24"/>
          <w:szCs w:val="24"/>
        </w:rPr>
        <w:t xml:space="preserve"> Екатеринбург,1999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Никитин Б.П. интеллектуальные игры. М, 1998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Никитин Б.П. Ступеньки творчества или развивающие игры. М, 1990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Николаева С.Р. Народный календарь. Основа планирования работы с дошкольниками. С-П, 2004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Николаева С.Н. Сюжетные игры, М, 2003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Новиковская О.А. Сборник развивающих игр с водой и песком для дошкольников. С-П,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Панова Е.Н. Дидактические игры-занятия в ДОУ старший возраст. Воронеж.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Пенькова Л.А. Развитие игровой активности дошкольников. М,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Прокопенко В.И. Самобытные игры нанайцев. Хабаровск, 1988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Рыжова Н.А. Развивающая среда дошкольных учреждений. М, 2003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Сапожникова О.Б. Игры с песком для обучения пересказу детей 5-7 лет. М,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Смирнова Е.О. Игры с детьми 3-4 лет. М,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Степанова О.А. Развитие игровой деятельности ребенка. М,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Федотова А.М. Познаем Окружающий мир играя. М, 2014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Щербакова Е.И. Формирование взаимоотношений детей 3-5 лет в игре. М, 1984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Юзбекова Е.А Ступеньки творчества. Место игры в интеллектуальном развитии дошкольника.М, 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Янчук М.В. Игротренинги с использованием сенсорных модулей. Ста</w:t>
      </w:r>
      <w:r w:rsidR="00AA54A1" w:rsidRPr="00DB04F2">
        <w:rPr>
          <w:rFonts w:ascii="Times New Roman" w:eastAsia="Calibri" w:hAnsi="Times New Roman" w:cs="Times New Roman"/>
          <w:sz w:val="24"/>
          <w:szCs w:val="24"/>
        </w:rPr>
        <w:t>ршая и подготовительная группы.</w:t>
      </w:r>
      <w:r w:rsidRPr="00DB04F2">
        <w:rPr>
          <w:rFonts w:ascii="Times New Roman" w:eastAsia="Calibri" w:hAnsi="Times New Roman" w:cs="Times New Roman"/>
          <w:sz w:val="24"/>
          <w:szCs w:val="24"/>
        </w:rPr>
        <w:t xml:space="preserve"> Волгоград, 2013</w:t>
      </w:r>
    </w:p>
    <w:p w:rsidR="00D25EFD" w:rsidRPr="00D9229F" w:rsidRDefault="00D25EFD" w:rsidP="00FE05BE">
      <w:pPr>
        <w:spacing w:after="0" w:line="240" w:lineRule="auto"/>
        <w:jc w:val="both"/>
        <w:rPr>
          <w:rFonts w:ascii="Times New Roman" w:eastAsia="Calibri" w:hAnsi="Times New Roman" w:cs="Times New Roman"/>
          <w:b/>
          <w:i/>
          <w:sz w:val="24"/>
          <w:szCs w:val="24"/>
        </w:rPr>
      </w:pPr>
      <w:r w:rsidRPr="00D9229F">
        <w:rPr>
          <w:rFonts w:ascii="Times New Roman" w:eastAsia="Calibri" w:hAnsi="Times New Roman" w:cs="Times New Roman"/>
          <w:b/>
          <w:i/>
          <w:sz w:val="24"/>
          <w:szCs w:val="24"/>
        </w:rPr>
        <w:t>Познавательно-исследовательская деятельность</w:t>
      </w:r>
    </w:p>
    <w:p w:rsidR="00D25EFD" w:rsidRPr="00D9229F" w:rsidRDefault="00D25EFD" w:rsidP="00FE05BE">
      <w:pPr>
        <w:spacing w:after="0" w:line="240" w:lineRule="auto"/>
        <w:jc w:val="both"/>
        <w:rPr>
          <w:rFonts w:ascii="Times New Roman" w:eastAsia="Calibri" w:hAnsi="Times New Roman" w:cs="Times New Roman"/>
          <w:sz w:val="24"/>
          <w:szCs w:val="24"/>
        </w:rPr>
      </w:pPr>
      <w:r w:rsidRPr="00D9229F">
        <w:rPr>
          <w:rFonts w:ascii="Times New Roman" w:eastAsia="Calibri" w:hAnsi="Times New Roman" w:cs="Times New Roman"/>
          <w:sz w:val="24"/>
          <w:szCs w:val="24"/>
        </w:rPr>
        <w:t>Гурененко Н.А. Планирование познавательно—исследовательской деятельности со старшими дошкольниками. С-П, 2017</w:t>
      </w:r>
    </w:p>
    <w:p w:rsidR="00D25EFD" w:rsidRPr="00D9229F" w:rsidRDefault="00D25EFD" w:rsidP="00FE05BE">
      <w:pPr>
        <w:spacing w:after="0" w:line="240" w:lineRule="auto"/>
        <w:jc w:val="both"/>
        <w:rPr>
          <w:rFonts w:ascii="Times New Roman" w:eastAsia="Calibri" w:hAnsi="Times New Roman" w:cs="Times New Roman"/>
          <w:sz w:val="24"/>
          <w:szCs w:val="24"/>
        </w:rPr>
      </w:pPr>
      <w:r w:rsidRPr="00D9229F">
        <w:rPr>
          <w:rFonts w:ascii="Times New Roman" w:eastAsia="Calibri" w:hAnsi="Times New Roman" w:cs="Times New Roman"/>
          <w:sz w:val="24"/>
          <w:szCs w:val="24"/>
        </w:rPr>
        <w:t>Дмитриева Е.А. Детские экспериментирование. М, 2018</w:t>
      </w:r>
    </w:p>
    <w:p w:rsidR="00D25EFD" w:rsidRPr="00D9229F" w:rsidRDefault="00D25EFD" w:rsidP="00FE05BE">
      <w:pPr>
        <w:spacing w:after="0" w:line="240" w:lineRule="auto"/>
        <w:jc w:val="both"/>
        <w:rPr>
          <w:rFonts w:ascii="Times New Roman" w:eastAsia="Calibri" w:hAnsi="Times New Roman" w:cs="Times New Roman"/>
          <w:sz w:val="24"/>
          <w:szCs w:val="24"/>
        </w:rPr>
      </w:pPr>
      <w:r w:rsidRPr="00D9229F">
        <w:rPr>
          <w:rFonts w:ascii="Times New Roman" w:eastAsia="Calibri" w:hAnsi="Times New Roman" w:cs="Times New Roman"/>
          <w:sz w:val="24"/>
          <w:szCs w:val="24"/>
        </w:rPr>
        <w:t>Костюченко М.П. Деятельность дошкольников в детской экспериментальной лаборатории. Волгоград, 2019</w:t>
      </w:r>
    </w:p>
    <w:p w:rsidR="00D25EFD" w:rsidRPr="00D9229F" w:rsidRDefault="00D25EFD" w:rsidP="00FE05BE">
      <w:pPr>
        <w:spacing w:after="0" w:line="240" w:lineRule="auto"/>
        <w:jc w:val="both"/>
        <w:rPr>
          <w:rFonts w:ascii="Times New Roman" w:eastAsia="Calibri" w:hAnsi="Times New Roman" w:cs="Times New Roman"/>
          <w:sz w:val="24"/>
          <w:szCs w:val="24"/>
        </w:rPr>
      </w:pPr>
      <w:r w:rsidRPr="00D9229F">
        <w:rPr>
          <w:rFonts w:ascii="Times New Roman" w:eastAsia="Calibri" w:hAnsi="Times New Roman" w:cs="Times New Roman"/>
          <w:sz w:val="24"/>
          <w:szCs w:val="24"/>
        </w:rPr>
        <w:t>Куликовская И.Э. Детское экспериментирование. М,. 2006</w:t>
      </w:r>
    </w:p>
    <w:p w:rsidR="00D25EFD" w:rsidRPr="00D9229F" w:rsidRDefault="00D25EFD" w:rsidP="00FE05BE">
      <w:pPr>
        <w:spacing w:after="0" w:line="240" w:lineRule="auto"/>
        <w:jc w:val="both"/>
        <w:rPr>
          <w:rFonts w:ascii="Times New Roman" w:eastAsia="Calibri" w:hAnsi="Times New Roman" w:cs="Times New Roman"/>
          <w:sz w:val="24"/>
          <w:szCs w:val="24"/>
        </w:rPr>
      </w:pPr>
      <w:r w:rsidRPr="00D9229F">
        <w:rPr>
          <w:rFonts w:ascii="Times New Roman" w:eastAsia="Calibri" w:hAnsi="Times New Roman" w:cs="Times New Roman"/>
          <w:sz w:val="24"/>
          <w:szCs w:val="24"/>
        </w:rPr>
        <w:t>Мартынова Е.А. Организация опытно-экспериментальной деятельности детей 2-7 лет, Волгоград, 2019</w:t>
      </w:r>
    </w:p>
    <w:p w:rsidR="00D25EFD" w:rsidRPr="00D9229F" w:rsidRDefault="00D25EFD" w:rsidP="00FE05BE">
      <w:pPr>
        <w:spacing w:after="0" w:line="240" w:lineRule="auto"/>
        <w:jc w:val="both"/>
        <w:rPr>
          <w:rFonts w:ascii="Times New Roman" w:eastAsia="Calibri" w:hAnsi="Times New Roman" w:cs="Times New Roman"/>
          <w:sz w:val="24"/>
          <w:szCs w:val="24"/>
        </w:rPr>
      </w:pPr>
      <w:r w:rsidRPr="00D9229F">
        <w:rPr>
          <w:rFonts w:ascii="Times New Roman" w:eastAsia="Calibri" w:hAnsi="Times New Roman" w:cs="Times New Roman"/>
          <w:sz w:val="24"/>
          <w:szCs w:val="24"/>
        </w:rPr>
        <w:t>Нищева Н.В. Организация опытно-экспериментальной работы В ДОУ 1 часть, 2 часть , С-П.2017</w:t>
      </w:r>
    </w:p>
    <w:p w:rsidR="00D25EFD" w:rsidRPr="00D9229F" w:rsidRDefault="00D25EFD" w:rsidP="00FE05BE">
      <w:pPr>
        <w:spacing w:after="0" w:line="240" w:lineRule="auto"/>
        <w:jc w:val="both"/>
        <w:rPr>
          <w:rFonts w:ascii="Times New Roman" w:eastAsia="Calibri" w:hAnsi="Times New Roman" w:cs="Times New Roman"/>
          <w:sz w:val="24"/>
          <w:szCs w:val="24"/>
        </w:rPr>
      </w:pPr>
      <w:r w:rsidRPr="00D9229F">
        <w:rPr>
          <w:rFonts w:ascii="Times New Roman" w:eastAsia="Calibri" w:hAnsi="Times New Roman" w:cs="Times New Roman"/>
          <w:sz w:val="24"/>
          <w:szCs w:val="24"/>
        </w:rPr>
        <w:t>Хабарова Т.В. Познавательное развитие детей дошкольного возраста 3-7 лет.С-П, 2017</w:t>
      </w:r>
    </w:p>
    <w:p w:rsidR="00D25EFD" w:rsidRPr="00D9229F" w:rsidRDefault="00D25EFD" w:rsidP="00FE05BE">
      <w:pPr>
        <w:spacing w:after="0" w:line="240" w:lineRule="auto"/>
        <w:jc w:val="both"/>
        <w:rPr>
          <w:rFonts w:ascii="Times New Roman" w:eastAsia="Calibri" w:hAnsi="Times New Roman" w:cs="Times New Roman"/>
          <w:b/>
          <w:i/>
          <w:sz w:val="24"/>
          <w:szCs w:val="24"/>
        </w:rPr>
      </w:pPr>
      <w:r w:rsidRPr="00D9229F">
        <w:rPr>
          <w:rFonts w:ascii="Times New Roman" w:eastAsia="Calibri" w:hAnsi="Times New Roman" w:cs="Times New Roman"/>
          <w:b/>
          <w:i/>
          <w:sz w:val="24"/>
          <w:szCs w:val="24"/>
        </w:rPr>
        <w:t>Работа с родителями</w:t>
      </w:r>
    </w:p>
    <w:p w:rsidR="00D25EFD" w:rsidRPr="00D9229F" w:rsidRDefault="00D25EFD" w:rsidP="00FE05BE">
      <w:pPr>
        <w:spacing w:after="0" w:line="240" w:lineRule="auto"/>
        <w:jc w:val="both"/>
        <w:rPr>
          <w:rFonts w:ascii="Times New Roman" w:eastAsia="Calibri" w:hAnsi="Times New Roman" w:cs="Times New Roman"/>
          <w:sz w:val="24"/>
          <w:szCs w:val="24"/>
        </w:rPr>
      </w:pPr>
      <w:r w:rsidRPr="00D9229F">
        <w:rPr>
          <w:rFonts w:ascii="Times New Roman" w:eastAsia="Calibri" w:hAnsi="Times New Roman" w:cs="Times New Roman"/>
          <w:sz w:val="24"/>
          <w:szCs w:val="24"/>
        </w:rPr>
        <w:t>Арнаутова Е.П. В гостях у директора. Беседы с родителями, М,2004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9229F">
        <w:rPr>
          <w:rFonts w:ascii="Times New Roman" w:eastAsia="Calibri" w:hAnsi="Times New Roman" w:cs="Times New Roman"/>
          <w:sz w:val="24"/>
          <w:szCs w:val="24"/>
        </w:rPr>
        <w:t>Венгер Л.А. Дома</w:t>
      </w:r>
      <w:r w:rsidRPr="00DB04F2">
        <w:rPr>
          <w:rFonts w:ascii="Times New Roman" w:eastAsia="Calibri" w:hAnsi="Times New Roman" w:cs="Times New Roman"/>
          <w:sz w:val="24"/>
          <w:szCs w:val="24"/>
        </w:rPr>
        <w:t>шняя школа, М, 1994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Дронова Т.Н. Голубева Л.Г. Программа для родителей и воспитателей по формированию здоровья и развития детей 4-6 лет, М, 2003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Коломийченко Л.В. Воронова О.А. Семейные ценности в воспитании детей 3-7 лет, М, 2013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Коломийченко Л.В. Я- компетентный родитель, М, 2013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Микляева М.В.Лагутина Н.Ф. Содружество детей и взрослых: методический комплекс для детского сада. 1, 2, М, 2013</w:t>
      </w:r>
    </w:p>
    <w:p w:rsidR="00D25EFD" w:rsidRPr="00DB04F2" w:rsidRDefault="0014277B"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Микляева Н.В.</w:t>
      </w:r>
      <w:r w:rsidR="00D25EFD" w:rsidRPr="00DB04F2">
        <w:rPr>
          <w:rFonts w:ascii="Times New Roman" w:eastAsia="Calibri" w:hAnsi="Times New Roman" w:cs="Times New Roman"/>
          <w:sz w:val="24"/>
          <w:szCs w:val="24"/>
        </w:rPr>
        <w:t xml:space="preserve"> Детский сад и молодая семья. Основы успешного взаимодействия, М,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Микляева Н.В.Сказкотерапия в ДОУ и в семье, М,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Оговелян М.г. Данилова Е.Ю. Взаимодействие педагогов в ДОУ с родителями, М,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Островская Л.Ф. Педагогические знания родителям, М, 1983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Рик Татьяна Сказки и пьесы для семьи и детского сада, М,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Свирская Л. Работа с семьей: необязательные инструкции. 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Танцюра С.Ю. Мартыненко С.М. Сопровождение семьи ребенка с ОВЗ,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Хмельницкий В.Н. Домашняя азбука, М, 1998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Цветкова Т.В. Социальное партнерство с родителями., М, 2013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Шитова Е.В. Работа с родителями. Волгоград, 2012</w:t>
      </w:r>
    </w:p>
    <w:p w:rsidR="000C4A6D" w:rsidRDefault="000C4A6D" w:rsidP="00FE05BE">
      <w:pPr>
        <w:spacing w:after="0" w:line="240" w:lineRule="auto"/>
        <w:jc w:val="both"/>
        <w:rPr>
          <w:rFonts w:ascii="Times New Roman" w:eastAsia="Calibri" w:hAnsi="Times New Roman" w:cs="Times New Roman"/>
          <w:b/>
          <w:i/>
          <w:color w:val="3366CC"/>
          <w:sz w:val="24"/>
          <w:szCs w:val="24"/>
        </w:rPr>
      </w:pPr>
    </w:p>
    <w:p w:rsidR="00D25EFD" w:rsidRPr="00D9229F" w:rsidRDefault="00D25EFD" w:rsidP="00FE05BE">
      <w:pPr>
        <w:spacing w:after="0" w:line="240" w:lineRule="auto"/>
        <w:jc w:val="both"/>
        <w:rPr>
          <w:rFonts w:ascii="Times New Roman" w:eastAsia="Calibri" w:hAnsi="Times New Roman" w:cs="Times New Roman"/>
          <w:b/>
          <w:i/>
          <w:sz w:val="24"/>
          <w:szCs w:val="24"/>
        </w:rPr>
      </w:pPr>
      <w:r w:rsidRPr="00D9229F">
        <w:rPr>
          <w:rFonts w:ascii="Times New Roman" w:eastAsia="Calibri" w:hAnsi="Times New Roman" w:cs="Times New Roman"/>
          <w:b/>
          <w:i/>
          <w:sz w:val="24"/>
          <w:szCs w:val="24"/>
        </w:rPr>
        <w:t>Ранний возраст</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Бондаренко Е.А. </w:t>
      </w:r>
      <w:r w:rsidR="00D9229F">
        <w:rPr>
          <w:rFonts w:ascii="Times New Roman" w:eastAsia="Calibri" w:hAnsi="Times New Roman" w:cs="Times New Roman"/>
          <w:sz w:val="24"/>
          <w:szCs w:val="24"/>
        </w:rPr>
        <w:t>Разви</w:t>
      </w:r>
      <w:r w:rsidR="0014277B" w:rsidRPr="00DB04F2">
        <w:rPr>
          <w:rFonts w:ascii="Times New Roman" w:eastAsia="Calibri" w:hAnsi="Times New Roman" w:cs="Times New Roman"/>
          <w:sz w:val="24"/>
          <w:szCs w:val="24"/>
        </w:rPr>
        <w:t>вающие</w:t>
      </w:r>
      <w:r w:rsidRPr="00DB04F2">
        <w:rPr>
          <w:rFonts w:ascii="Times New Roman" w:eastAsia="Calibri" w:hAnsi="Times New Roman" w:cs="Times New Roman"/>
          <w:sz w:val="24"/>
          <w:szCs w:val="24"/>
        </w:rPr>
        <w:t xml:space="preserve"> игры для детей от года до трех лет, М,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Ватунина Н.Д. Ребенок </w:t>
      </w:r>
      <w:r w:rsidR="0014277B" w:rsidRPr="00DB04F2">
        <w:rPr>
          <w:rFonts w:ascii="Times New Roman" w:eastAsia="Calibri" w:hAnsi="Times New Roman" w:cs="Times New Roman"/>
          <w:sz w:val="24"/>
          <w:szCs w:val="24"/>
        </w:rPr>
        <w:t>поступает</w:t>
      </w:r>
      <w:r w:rsidRPr="00DB04F2">
        <w:rPr>
          <w:rFonts w:ascii="Times New Roman" w:eastAsia="Calibri" w:hAnsi="Times New Roman" w:cs="Times New Roman"/>
          <w:sz w:val="24"/>
          <w:szCs w:val="24"/>
        </w:rPr>
        <w:t xml:space="preserve"> в детский сад, М, 1983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Волков Б.С, Волкова Н.В. Учим общаться детей раннего возраста, М, 2013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Высокова Т.П. Сенсомоторное развитие детей раннего возраста. Волгоград, 2019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Гербова В.В. Казакова Р.Г. Воспитание и развитие детей раннего возраста, М, 1981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Губерт К.Д. Гимнастика и массаж в раннем возрасте. М, 1981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Дайлидене И.Л. Поираем малыш, 1992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Дмит</w:t>
      </w:r>
      <w:r w:rsidR="0014277B" w:rsidRPr="00DB04F2">
        <w:rPr>
          <w:rFonts w:ascii="Times New Roman" w:eastAsia="Calibri" w:hAnsi="Times New Roman" w:cs="Times New Roman"/>
          <w:sz w:val="24"/>
          <w:szCs w:val="24"/>
        </w:rPr>
        <w:t>риева В. Пестушки, потешки, закл</w:t>
      </w:r>
      <w:r w:rsidRPr="00DB04F2">
        <w:rPr>
          <w:rFonts w:ascii="Times New Roman" w:eastAsia="Calibri" w:hAnsi="Times New Roman" w:cs="Times New Roman"/>
          <w:sz w:val="24"/>
          <w:szCs w:val="24"/>
        </w:rPr>
        <w:t>ички, считалки, небылицы, докучные сказки для развития речи, М, С-П, 2008Кантан В.В. Ранее обучение и развитие ребенка, С-П, 1998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Кириллова Е.В. Развитие фонематического восприятия у детей раннего возраста М,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Королева Т.В. Игры с красками. Рисование в младенческом возрасте., М,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Литвинова О.Э Картотека предметных картинок для работы с детьми раннего дошкольного возраста. С-П ,2015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Нищев В.Н., Нищева Н.В. Формирование представлений о своем теле. Картотека картинок, С-П , 2015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Новоселова С.Л. Дидактические игры и занятия с детьми раннего возраста, М.1985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Тимофеева Е.А. Подвижные игры с детьми младшего дошкольного возраста, М, 1999</w:t>
      </w:r>
    </w:p>
    <w:p w:rsidR="00D25EFD" w:rsidRPr="00D9229F" w:rsidRDefault="00D25EFD" w:rsidP="00FE05BE">
      <w:pPr>
        <w:spacing w:after="0" w:line="240" w:lineRule="auto"/>
        <w:jc w:val="both"/>
        <w:rPr>
          <w:rFonts w:ascii="Times New Roman" w:eastAsia="Calibri" w:hAnsi="Times New Roman" w:cs="Times New Roman"/>
          <w:b/>
          <w:i/>
          <w:sz w:val="24"/>
          <w:szCs w:val="24"/>
        </w:rPr>
      </w:pPr>
      <w:r w:rsidRPr="00D9229F">
        <w:rPr>
          <w:rFonts w:ascii="Times New Roman" w:eastAsia="Calibri" w:hAnsi="Times New Roman" w:cs="Times New Roman"/>
          <w:b/>
          <w:i/>
          <w:sz w:val="24"/>
          <w:szCs w:val="24"/>
        </w:rPr>
        <w:t>Подготовка к школе</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9229F">
        <w:rPr>
          <w:rFonts w:ascii="Times New Roman" w:eastAsia="Calibri" w:hAnsi="Times New Roman" w:cs="Times New Roman"/>
          <w:sz w:val="24"/>
          <w:szCs w:val="24"/>
        </w:rPr>
        <w:t xml:space="preserve">Айзман Р.И. Подготовка ребенка </w:t>
      </w:r>
      <w:r w:rsidRPr="00DB04F2">
        <w:rPr>
          <w:rFonts w:ascii="Times New Roman" w:eastAsia="Calibri" w:hAnsi="Times New Roman" w:cs="Times New Roman"/>
          <w:sz w:val="24"/>
          <w:szCs w:val="24"/>
        </w:rPr>
        <w:t>к школе. М, 1991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Белова И.К. Готовимся к школе. М, 1997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Буре Р.С. Готовим детей к школе. М, 1987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Венгер Л.А. Готов ли ваш ребенок к школе. М, 1994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Галигузова Л.Н. Ступени общения: от года до семи лет. М, 1992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Доронова Тю.Н. На пороге школы М, 2003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Дьяченко О.М. Дети в школу собирайтесь. М, 1996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Дьяченко О.М. Чего на свете не бывает. М, 1994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Ильина М.Н. Тесты для детей.</w:t>
      </w:r>
      <w:r w:rsidR="00D745DA"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Готов ли ваш ребенок к школе. С-П, 1997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Ильина Н. 100 психологических тестов и упражнений для подготовки ребенка к школе. М,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Курганов С.Ю. Шестилетние первоклассники. С-П , 2005</w:t>
      </w:r>
    </w:p>
    <w:p w:rsidR="00D25EFD" w:rsidRPr="00D9229F" w:rsidRDefault="00D25EFD" w:rsidP="00FE05BE">
      <w:pPr>
        <w:spacing w:after="0" w:line="240" w:lineRule="auto"/>
        <w:jc w:val="both"/>
        <w:rPr>
          <w:rFonts w:ascii="Times New Roman" w:eastAsia="Calibri" w:hAnsi="Times New Roman" w:cs="Times New Roman"/>
          <w:b/>
          <w:i/>
          <w:sz w:val="24"/>
          <w:szCs w:val="24"/>
        </w:rPr>
      </w:pPr>
      <w:r w:rsidRPr="00D9229F">
        <w:rPr>
          <w:rFonts w:ascii="Times New Roman" w:eastAsia="Calibri" w:hAnsi="Times New Roman" w:cs="Times New Roman"/>
          <w:b/>
          <w:i/>
          <w:sz w:val="24"/>
          <w:szCs w:val="24"/>
        </w:rPr>
        <w:t>Методическая литература для педагогов</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Бабаева Т.И. Дошкольник 4-5 лет в детском саду. С-П,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Бабаева Т.И. Мониторинг в детском саду, С-п , 2011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Бабчинская В.Ю. Семинары-практикумы для ДОО. Волгоград, 2019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Бачина О.В. Аттестация учителей-логопедов, М,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Белая К.Ю, Педагогический совет и деловые игры в ДОО,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Белая К.Ю. Методическая работа в ДОУ: анализ, планирование, формы и методы</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Белая К.Ю. От сентября до сентября. Календарные планы работы руководителя и воспитателя детского сада, М, 2011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Белая К.Ю. Педсовет в дошкольном образовательном учреждении. Подготовка и проведение, М,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Белая К.Ю. Руководство ДОУ: контрольно-диагностическая функция, </w:t>
      </w:r>
      <w:r w:rsidR="007632D5" w:rsidRPr="00DB04F2">
        <w:rPr>
          <w:rFonts w:ascii="Times New Roman" w:eastAsia="Calibri" w:hAnsi="Times New Roman" w:cs="Times New Roman"/>
          <w:sz w:val="24"/>
          <w:szCs w:val="24"/>
        </w:rPr>
        <w:t>М</w:t>
      </w:r>
      <w:r w:rsidRPr="00DB04F2">
        <w:rPr>
          <w:rFonts w:ascii="Times New Roman" w:eastAsia="Calibri" w:hAnsi="Times New Roman" w:cs="Times New Roman"/>
          <w:sz w:val="24"/>
          <w:szCs w:val="24"/>
        </w:rPr>
        <w:t>,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Вербенец А.М., Солнцева О.В. Планирование и организация образовательного процесса дошкольного учреждения по примерной общеобразовательной программе «Детство». С-П, 2013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Волобуева Л.М. Работа старшего воспитателя ДОУ с педагогами, М,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Ермолаев С.Д. Готовимся к аттестации, С-П, 1999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Ерофеева Н.Ю. Педсовет. Идеи, методики, формы, М,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Казакова И.Н. Годовое планирование в ДОУ, 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Казакова И.Н. Годовое планирование в ДОУ. 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Камалова Н.Р., Аверьянова Н.Н. Цикл педагогических советов в ДОО на учебный год, Волгоград,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Колобанова А.И. Педагогические советы: профессиональное партнерство, Волгоград, 2013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Корепанова М.В. Липчанская И.А. Контроль функционирования и развития ДОУ, 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Лампан В.Е. Лаборатория педагогического мастерства, Волгоград, 2019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Лукина Л.И. Организационные аспекты работы с педагогическими кадрами ДОУ, М,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Майер А.А., Богословец Л.Г. Сопровождение профессиональной успешности педагога ДОУ, М, 2012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Маркова Л.С. Образовательная программа дошкольного учреждения, М,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Михайлова З.И. План-программа образовательно-воспитательной работы в детском саду. С-П,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Новикова Г.П. Управление дошкольным учреждением в современных условиях., М, 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Пастюк О.В., Фролова А.Н. Организация экспериментальной площадки в ДОУ, М, 2007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Симанович Я.М. Детский сад: прошлое в настоящем, М, 2014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Скоролупова О.А. Тематический контроль в дошкольном образовательном учреждении, М,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Фриш Г.Л., Настольная книга руководителя дошкольного учреждения. М., 2002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Цветкова Г.В. Профессиональный стандарт педагога, Волгоград, 2016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Честнова Н.Ю. Настольная книга методиста детского сада. Ростов на Дону, 2004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Алябьева Е.А Как развивать воображение у ребенка 4-7 лет М, 2017</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Аромштам М.С. Детский сад- открытое образовательное пространство. М, 2003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Белая К.Ю. Инновационная деятельность в ДОУ. М, 2005</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Вахрушева Л.Н. Воспитание познавательных интересов у детей 5-7 лет, М, 2012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Габдуллина З.М. Развит</w:t>
      </w:r>
      <w:r w:rsidR="00D745DA" w:rsidRPr="00DB04F2">
        <w:rPr>
          <w:rFonts w:ascii="Times New Roman" w:eastAsia="Calibri" w:hAnsi="Times New Roman" w:cs="Times New Roman"/>
          <w:sz w:val="24"/>
          <w:szCs w:val="24"/>
        </w:rPr>
        <w:t>ие навыков работы с компьютером</w:t>
      </w:r>
      <w:r w:rsidRPr="00DB04F2">
        <w:rPr>
          <w:rFonts w:ascii="Times New Roman" w:eastAsia="Calibri" w:hAnsi="Times New Roman" w:cs="Times New Roman"/>
          <w:sz w:val="24"/>
          <w:szCs w:val="24"/>
        </w:rPr>
        <w:t>. Волгоград, 2011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Годовникова Л.В. Коррекционно-развивающие технологии в ДОУ, Волгоград, 2014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Иванова В.Т. О красоте профессии воспитателя, М, 2013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Иванова Н.В., Бардинова Е.Ю. Социальное развитие детей в ДОУ, М,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Карелова И.И. Комплексное</w:t>
      </w:r>
      <w:r w:rsidR="00D745DA" w:rsidRPr="00DB04F2">
        <w:rPr>
          <w:rFonts w:ascii="Times New Roman" w:eastAsia="Calibri" w:hAnsi="Times New Roman" w:cs="Times New Roman"/>
          <w:sz w:val="24"/>
          <w:szCs w:val="24"/>
        </w:rPr>
        <w:t xml:space="preserve"> развитие детей. Познавательная</w:t>
      </w:r>
      <w:r w:rsidRPr="00DB04F2">
        <w:rPr>
          <w:rFonts w:ascii="Times New Roman" w:eastAsia="Calibri" w:hAnsi="Times New Roman" w:cs="Times New Roman"/>
          <w:sz w:val="24"/>
          <w:szCs w:val="24"/>
        </w:rPr>
        <w:t>, речевая, игровая, социальная деятельность от 1 года до 7 лет., Волгоград, 2019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Киреева Л.Г. Организация предметно-развивающей среды, Волгогорад, 2009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Лукина Л.И. Записная книжка воспитателя. М, 2011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Майер А.А. Интеграция основных компонентов дошкольного образования, М, 2013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Майер А.А. Управление инновационными процессами В ДОУ, М, 2008Румянцева Е.А. Проектная деятельность в практике обучения детей 3-7 лет, Волгоград, 2019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Микляева Н.В. Авторские методики и программы ДОУ: технологии разработки и описания, М, 2011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Микляева Н.В. Дети-билингвисты в детском саду. М, 2011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Микляева Н.В. Интерактивная педагогика в детском саду, М, 2012</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Микляева Н.В. Лагутина Н.Ф. Музей в детском саду, М, 2011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Микляева Н.В. Педагогическое взаимодействие с детским садом, М, 2013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Микляева Н.В. Планирование в современном ДОУ, М, 2013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Микляева Н.В. Предметно-развивающая среда детского сада в контексте ФГТ, М, 2011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Микляева Н.В. Развиваем способности дошкольников. М,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Микляева Н.В. Технологии непрерывного образования в детском саду и школе, М, 2011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Микляева Н.В. Технологии разработки образовательной программы ДОУ, М,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Микляева Н.В.Энциклопедия педагогических ситуаций, М, 2011</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Морозова Л.Д. Педагогическое проектирование в ДОУ: от теории к практике. М,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Павлова О.В. Познание предметного мира. Волгоград, 2019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Пенькова Л.А. Под парусом Лето плывет по Земле. М. 2006</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Прохорова Л.Н. Опят методической работы в ДОУ по развитию креативности дошкольников</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Пяткова Л.П. Поддержка и развитие детской одаренности. Проектная деятельность, Волгоград, 2019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Сажина С.Д. Технология интегрированного занятия в ДРУ, М, 2008</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Сиротюк А.С. Воспитание ребенка в инклюзивной среде, М, 2014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Тимофеева Н.В. Нетрадиционные формы занятий с дошкольниками, Волгоград, 2019</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Чусовская А.Н. Лето красное – прекрасное. М, 2013</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Щетинина А.М., Иванова О.И. Полоролевое развитие детей 5-7 лет, М,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Юганова И.В. Экспертные оценки в дошкольном образовании, М, 2009</w:t>
      </w:r>
    </w:p>
    <w:p w:rsidR="00D25EFD" w:rsidRPr="00BC7489" w:rsidRDefault="00D25EFD" w:rsidP="00D9229F">
      <w:pPr>
        <w:tabs>
          <w:tab w:val="left" w:pos="3642"/>
        </w:tabs>
        <w:spacing w:after="0" w:line="240" w:lineRule="auto"/>
        <w:jc w:val="both"/>
        <w:rPr>
          <w:rFonts w:ascii="Times New Roman" w:eastAsia="Calibri" w:hAnsi="Times New Roman" w:cs="Times New Roman"/>
          <w:b/>
          <w:i/>
          <w:color w:val="3366CC"/>
          <w:sz w:val="24"/>
          <w:szCs w:val="24"/>
        </w:rPr>
      </w:pPr>
      <w:r w:rsidRPr="00D9229F">
        <w:rPr>
          <w:rFonts w:ascii="Times New Roman" w:eastAsia="Calibri" w:hAnsi="Times New Roman" w:cs="Times New Roman"/>
          <w:b/>
          <w:i/>
          <w:sz w:val="24"/>
          <w:szCs w:val="24"/>
        </w:rPr>
        <w:t>Психологическая литература</w:t>
      </w:r>
      <w:r w:rsidR="00D9229F">
        <w:rPr>
          <w:rFonts w:ascii="Times New Roman" w:eastAsia="Calibri" w:hAnsi="Times New Roman" w:cs="Times New Roman"/>
          <w:b/>
          <w:i/>
          <w:color w:val="3366CC"/>
          <w:sz w:val="24"/>
          <w:szCs w:val="24"/>
        </w:rPr>
        <w:tab/>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Веракса А.Н. Практический психолог в детском саду, М, 2014</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Крюкова С.В. Слободняк Н.П. Удивляюсь, злюсь, боюсь, хвастаюсь, радуюсь. М, 2010</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Микляева Н.В. Поделись улыбкою своей. Развитие чувства юмора у дошкольников</w:t>
      </w:r>
    </w:p>
    <w:p w:rsidR="00D25EFD" w:rsidRPr="00DB04F2" w:rsidRDefault="00D25EFD" w:rsidP="00FE05BE">
      <w:p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Можейко А.В.</w:t>
      </w:r>
      <w:r w:rsidR="00AA54A1"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Развитие познавательной и эмоциональной сфер дошкольников. М, 2009</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При</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проведении</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закупок</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оборудования</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средств</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обучения</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 xml:space="preserve">воспитания </w:t>
      </w:r>
      <w:r w:rsidR="00C55424" w:rsidRPr="00DB04F2">
        <w:rPr>
          <w:rFonts w:ascii="Times New Roman" w:eastAsia="Times New Roman" w:hAnsi="Times New Roman" w:cs="Times New Roman"/>
          <w:sz w:val="24"/>
          <w:szCs w:val="24"/>
        </w:rPr>
        <w:t xml:space="preserve">МАДОУ № 179 </w:t>
      </w:r>
      <w:r w:rsidRPr="00DB04F2">
        <w:rPr>
          <w:rFonts w:ascii="Times New Roman" w:eastAsia="Times New Roman" w:hAnsi="Times New Roman" w:cs="Times New Roman"/>
          <w:sz w:val="24"/>
          <w:szCs w:val="24"/>
        </w:rPr>
        <w:t>руководствоваться</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нормами</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законодательства</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Российской</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Федерации,</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w w:val="105"/>
          <w:sz w:val="24"/>
          <w:szCs w:val="24"/>
        </w:rPr>
        <w:t xml:space="preserve">в </w:t>
      </w:r>
      <w:r w:rsidRPr="00DB04F2">
        <w:rPr>
          <w:rFonts w:ascii="Times New Roman" w:eastAsia="Times New Roman" w:hAnsi="Times New Roman" w:cs="Times New Roman"/>
          <w:sz w:val="24"/>
          <w:szCs w:val="24"/>
        </w:rPr>
        <w:t>том</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числе</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части</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предоставления</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приоритета товарам</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российского</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производства, работам,</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услугам,</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выполняемым,</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оказываемым</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российскими</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юридическими</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лицами.</w:t>
      </w:r>
    </w:p>
    <w:p w:rsidR="00EB2EFD" w:rsidRPr="00DB04F2" w:rsidRDefault="00EB2EFD" w:rsidP="00FE05BE">
      <w:pPr>
        <w:widowControl w:val="0"/>
        <w:spacing w:after="0" w:line="240" w:lineRule="auto"/>
        <w:ind w:firstLine="709"/>
        <w:jc w:val="both"/>
        <w:rPr>
          <w:rFonts w:ascii="Times New Roman" w:eastAsia="Times New Roman" w:hAnsi="Times New Roman" w:cs="Times New Roman"/>
          <w:w w:val="101"/>
          <w:sz w:val="24"/>
          <w:szCs w:val="24"/>
        </w:rPr>
      </w:pPr>
      <w:r w:rsidRPr="00DB04F2">
        <w:rPr>
          <w:rFonts w:ascii="Times New Roman" w:eastAsia="Times New Roman" w:hAnsi="Times New Roman" w:cs="Times New Roman"/>
          <w:sz w:val="24"/>
          <w:szCs w:val="24"/>
        </w:rPr>
        <w:t>Инфраструктурный</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лист</w:t>
      </w:r>
      <w:r w:rsidRPr="00DB04F2">
        <w:rPr>
          <w:rFonts w:ascii="Times New Roman" w:eastAsia="Times New Roman" w:hAnsi="Times New Roman" w:cs="Times New Roman"/>
          <w:spacing w:val="32"/>
          <w:sz w:val="24"/>
          <w:szCs w:val="24"/>
        </w:rPr>
        <w:t xml:space="preserve"> </w:t>
      </w:r>
      <w:r w:rsidR="00C55424" w:rsidRPr="00DB04F2">
        <w:rPr>
          <w:rFonts w:ascii="Times New Roman" w:eastAsia="Times New Roman" w:hAnsi="Times New Roman" w:cs="Times New Roman"/>
          <w:sz w:val="24"/>
          <w:szCs w:val="24"/>
        </w:rPr>
        <w:t xml:space="preserve">МАДОУ № 179 </w:t>
      </w:r>
      <w:r w:rsidRPr="00DB04F2">
        <w:rPr>
          <w:rFonts w:ascii="Times New Roman" w:eastAsia="Times New Roman" w:hAnsi="Times New Roman" w:cs="Times New Roman"/>
          <w:sz w:val="24"/>
          <w:szCs w:val="24"/>
        </w:rPr>
        <w:t>составляется</w:t>
      </w:r>
      <w:r w:rsidRPr="00DB04F2">
        <w:rPr>
          <w:rFonts w:ascii="Times New Roman" w:eastAsia="Times New Roman" w:hAnsi="Times New Roman" w:cs="Times New Roman"/>
          <w:spacing w:val="26"/>
          <w:sz w:val="24"/>
          <w:szCs w:val="24"/>
        </w:rPr>
        <w:t xml:space="preserve"> </w:t>
      </w:r>
      <w:r w:rsidRPr="00DB04F2">
        <w:rPr>
          <w:rFonts w:ascii="Times New Roman" w:eastAsia="Times New Roman" w:hAnsi="Times New Roman" w:cs="Times New Roman"/>
          <w:sz w:val="24"/>
          <w:szCs w:val="24"/>
        </w:rPr>
        <w:t>по</w:t>
      </w:r>
      <w:r w:rsidRPr="00DB04F2">
        <w:rPr>
          <w:rFonts w:ascii="Times New Roman" w:eastAsia="Times New Roman" w:hAnsi="Times New Roman" w:cs="Times New Roman"/>
          <w:spacing w:val="32"/>
          <w:sz w:val="24"/>
          <w:szCs w:val="24"/>
        </w:rPr>
        <w:t xml:space="preserve"> </w:t>
      </w:r>
      <w:r w:rsidRPr="00DB04F2">
        <w:rPr>
          <w:rFonts w:ascii="Times New Roman" w:eastAsia="Times New Roman" w:hAnsi="Times New Roman" w:cs="Times New Roman"/>
          <w:sz w:val="24"/>
          <w:szCs w:val="24"/>
        </w:rPr>
        <w:t>результатам мониторинга</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её материально-технической</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базы:</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анализа</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 xml:space="preserve">образовательных потребностей </w:t>
      </w:r>
      <w:r w:rsidR="00C55424" w:rsidRPr="00DB04F2">
        <w:rPr>
          <w:rFonts w:ascii="Times New Roman" w:eastAsia="Times New Roman" w:hAnsi="Times New Roman" w:cs="Times New Roman"/>
          <w:sz w:val="24"/>
          <w:szCs w:val="24"/>
        </w:rPr>
        <w:t>обучающихся,</w:t>
      </w:r>
      <w:r w:rsidRPr="00DB04F2">
        <w:rPr>
          <w:rFonts w:ascii="Times New Roman" w:eastAsia="Times New Roman" w:hAnsi="Times New Roman" w:cs="Times New Roman"/>
          <w:spacing w:val="61"/>
          <w:sz w:val="24"/>
          <w:szCs w:val="24"/>
        </w:rPr>
        <w:t xml:space="preserve"> </w:t>
      </w:r>
      <w:r w:rsidRPr="00DB04F2">
        <w:rPr>
          <w:rFonts w:ascii="Times New Roman" w:eastAsia="Times New Roman" w:hAnsi="Times New Roman" w:cs="Times New Roman"/>
          <w:sz w:val="24"/>
          <w:szCs w:val="24"/>
        </w:rPr>
        <w:t xml:space="preserve">кадрового </w:t>
      </w:r>
      <w:r w:rsidR="00C55424" w:rsidRPr="00DB04F2">
        <w:rPr>
          <w:rFonts w:ascii="Times New Roman" w:eastAsia="Times New Roman" w:hAnsi="Times New Roman" w:cs="Times New Roman"/>
          <w:sz w:val="24"/>
          <w:szCs w:val="24"/>
        </w:rPr>
        <w:t>потенциала,</w:t>
      </w:r>
      <w:r w:rsidRPr="00DB04F2">
        <w:rPr>
          <w:rFonts w:ascii="Times New Roman" w:eastAsia="Times New Roman" w:hAnsi="Times New Roman" w:cs="Times New Roman"/>
          <w:spacing w:val="46"/>
          <w:sz w:val="24"/>
          <w:szCs w:val="24"/>
        </w:rPr>
        <w:t xml:space="preserve"> </w:t>
      </w:r>
      <w:r w:rsidR="00C55424" w:rsidRPr="00DB04F2">
        <w:rPr>
          <w:rFonts w:ascii="Times New Roman" w:eastAsia="Times New Roman" w:hAnsi="Times New Roman" w:cs="Times New Roman"/>
          <w:sz w:val="24"/>
          <w:szCs w:val="24"/>
        </w:rPr>
        <w:t>реализуемой</w:t>
      </w:r>
      <w:r w:rsidRPr="00DB04F2">
        <w:rPr>
          <w:rFonts w:ascii="Times New Roman" w:eastAsia="Times New Roman" w:hAnsi="Times New Roman" w:cs="Times New Roman"/>
          <w:spacing w:val="49"/>
          <w:sz w:val="24"/>
          <w:szCs w:val="24"/>
        </w:rPr>
        <w:t xml:space="preserve"> </w:t>
      </w:r>
      <w:r w:rsidR="00C55424" w:rsidRPr="00DB04F2">
        <w:rPr>
          <w:rFonts w:ascii="Times New Roman" w:eastAsia="Times New Roman" w:hAnsi="Times New Roman" w:cs="Times New Roman"/>
          <w:sz w:val="24"/>
          <w:szCs w:val="24"/>
        </w:rPr>
        <w:t>Программы</w:t>
      </w:r>
      <w:r w:rsidRPr="00DB04F2">
        <w:rPr>
          <w:rFonts w:ascii="Times New Roman" w:eastAsia="Times New Roman" w:hAnsi="Times New Roman" w:cs="Times New Roman"/>
          <w:spacing w:val="47"/>
          <w:sz w:val="24"/>
          <w:szCs w:val="24"/>
        </w:rPr>
        <w:t xml:space="preserve"> </w:t>
      </w:r>
      <w:r w:rsidR="00C55424" w:rsidRPr="00DB04F2">
        <w:rPr>
          <w:rFonts w:ascii="Times New Roman" w:eastAsia="Times New Roman" w:hAnsi="Times New Roman" w:cs="Times New Roman"/>
          <w:sz w:val="24"/>
          <w:szCs w:val="24"/>
        </w:rPr>
        <w:t>и других</w:t>
      </w:r>
      <w:r w:rsidRPr="00DB04F2">
        <w:rPr>
          <w:rFonts w:ascii="Times New Roman" w:eastAsia="Times New Roman" w:hAnsi="Times New Roman" w:cs="Times New Roman"/>
          <w:spacing w:val="12"/>
          <w:sz w:val="24"/>
          <w:szCs w:val="24"/>
        </w:rPr>
        <w:t xml:space="preserve"> </w:t>
      </w:r>
      <w:r w:rsidR="00C55424" w:rsidRPr="00DB04F2">
        <w:rPr>
          <w:rFonts w:ascii="Times New Roman" w:eastAsia="Times New Roman" w:hAnsi="Times New Roman" w:cs="Times New Roman"/>
          <w:sz w:val="24"/>
          <w:szCs w:val="24"/>
        </w:rPr>
        <w:t>составляющих</w:t>
      </w:r>
      <w:r w:rsidRPr="00DB04F2">
        <w:rPr>
          <w:rFonts w:ascii="Times New Roman" w:eastAsia="Times New Roman" w:hAnsi="Times New Roman" w:cs="Times New Roman"/>
          <w:spacing w:val="18"/>
          <w:sz w:val="24"/>
          <w:szCs w:val="24"/>
        </w:rPr>
        <w:t xml:space="preserve"> </w:t>
      </w:r>
      <w:r w:rsidR="00C55424" w:rsidRPr="00DB04F2">
        <w:rPr>
          <w:rFonts w:ascii="Times New Roman" w:eastAsia="Times New Roman" w:hAnsi="Times New Roman" w:cs="Times New Roman"/>
          <w:sz w:val="24"/>
          <w:szCs w:val="24"/>
        </w:rPr>
        <w:t>(с использованием</w:t>
      </w:r>
      <w:r w:rsidRPr="00DB04F2">
        <w:rPr>
          <w:rFonts w:ascii="Times New Roman" w:eastAsia="Times New Roman" w:hAnsi="Times New Roman" w:cs="Times New Roman"/>
          <w:spacing w:val="2"/>
          <w:sz w:val="24"/>
          <w:szCs w:val="24"/>
        </w:rPr>
        <w:t xml:space="preserve"> </w:t>
      </w:r>
      <w:r w:rsidR="00C55424" w:rsidRPr="00DB04F2">
        <w:rPr>
          <w:rFonts w:ascii="Times New Roman" w:eastAsia="Times New Roman" w:hAnsi="Times New Roman" w:cs="Times New Roman"/>
          <w:sz w:val="24"/>
          <w:szCs w:val="24"/>
        </w:rPr>
        <w:t>данных</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 xml:space="preserve">цифрового </w:t>
      </w:r>
      <w:r w:rsidR="00C55424" w:rsidRPr="00DB04F2">
        <w:rPr>
          <w:rFonts w:ascii="Times New Roman" w:eastAsia="Times New Roman" w:hAnsi="Times New Roman" w:cs="Times New Roman"/>
          <w:sz w:val="24"/>
          <w:szCs w:val="24"/>
        </w:rPr>
        <w:t>сервиса</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w w:val="101"/>
          <w:sz w:val="24"/>
          <w:szCs w:val="24"/>
        </w:rPr>
        <w:t xml:space="preserve">по </w:t>
      </w:r>
      <w:r w:rsidRPr="00DB04F2">
        <w:rPr>
          <w:rFonts w:ascii="Times New Roman" w:eastAsia="Times New Roman" w:hAnsi="Times New Roman" w:cs="Times New Roman"/>
          <w:sz w:val="24"/>
          <w:szCs w:val="24"/>
        </w:rPr>
        <w:t>эксплуатации</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инфраструктуры) в</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целях обновления</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содержания</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повышения качества</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w w:val="101"/>
          <w:sz w:val="24"/>
          <w:szCs w:val="24"/>
        </w:rPr>
        <w:t>ДО.</w:t>
      </w:r>
    </w:p>
    <w:p w:rsidR="002B637C" w:rsidRDefault="002B637C" w:rsidP="00FE05BE">
      <w:pPr>
        <w:widowControl w:val="0"/>
        <w:tabs>
          <w:tab w:val="left" w:pos="2960"/>
          <w:tab w:val="left" w:pos="4320"/>
          <w:tab w:val="left" w:pos="6360"/>
          <w:tab w:val="left" w:pos="8320"/>
        </w:tabs>
        <w:spacing w:after="0" w:line="240" w:lineRule="auto"/>
        <w:jc w:val="center"/>
        <w:rPr>
          <w:rFonts w:ascii="Times New Roman" w:eastAsia="Times New Roman" w:hAnsi="Times New Roman" w:cs="Times New Roman"/>
          <w:b/>
          <w:color w:val="002060"/>
          <w:sz w:val="24"/>
          <w:szCs w:val="24"/>
        </w:rPr>
      </w:pPr>
    </w:p>
    <w:p w:rsidR="00EB2EFD" w:rsidRPr="00D9229F" w:rsidRDefault="00BC7489" w:rsidP="00FE05BE">
      <w:pPr>
        <w:widowControl w:val="0"/>
        <w:tabs>
          <w:tab w:val="left" w:pos="2960"/>
          <w:tab w:val="left" w:pos="4320"/>
          <w:tab w:val="left" w:pos="6360"/>
          <w:tab w:val="left" w:pos="8320"/>
        </w:tabs>
        <w:spacing w:after="0" w:line="240" w:lineRule="auto"/>
        <w:jc w:val="center"/>
        <w:rPr>
          <w:rFonts w:ascii="Times New Roman" w:eastAsia="Times New Roman" w:hAnsi="Times New Roman" w:cs="Times New Roman"/>
          <w:b/>
          <w:sz w:val="24"/>
          <w:szCs w:val="24"/>
        </w:rPr>
      </w:pPr>
      <w:r w:rsidRPr="00D9229F">
        <w:rPr>
          <w:rFonts w:ascii="Times New Roman" w:eastAsia="Times New Roman" w:hAnsi="Times New Roman" w:cs="Times New Roman"/>
          <w:b/>
          <w:sz w:val="24"/>
          <w:szCs w:val="24"/>
        </w:rPr>
        <w:t>3</w:t>
      </w:r>
      <w:r w:rsidR="00075570" w:rsidRPr="00D9229F">
        <w:rPr>
          <w:rFonts w:ascii="Times New Roman" w:eastAsia="Times New Roman" w:hAnsi="Times New Roman" w:cs="Times New Roman"/>
          <w:b/>
          <w:sz w:val="24"/>
          <w:szCs w:val="24"/>
        </w:rPr>
        <w:t xml:space="preserve">.1.4. </w:t>
      </w:r>
      <w:r w:rsidR="00EB2EFD" w:rsidRPr="00D9229F">
        <w:rPr>
          <w:rFonts w:ascii="Times New Roman" w:eastAsia="Times New Roman" w:hAnsi="Times New Roman" w:cs="Times New Roman"/>
          <w:b/>
          <w:sz w:val="24"/>
          <w:szCs w:val="24"/>
        </w:rPr>
        <w:t>Примерный</w:t>
      </w:r>
      <w:r w:rsidR="00C55424" w:rsidRPr="00D9229F">
        <w:rPr>
          <w:rFonts w:ascii="Times New Roman" w:eastAsia="Times New Roman" w:hAnsi="Times New Roman" w:cs="Times New Roman"/>
          <w:b/>
          <w:sz w:val="24"/>
          <w:szCs w:val="24"/>
        </w:rPr>
        <w:t xml:space="preserve"> </w:t>
      </w:r>
      <w:r w:rsidR="00EB2EFD" w:rsidRPr="00D9229F">
        <w:rPr>
          <w:rFonts w:ascii="Times New Roman" w:eastAsia="Times New Roman" w:hAnsi="Times New Roman" w:cs="Times New Roman"/>
          <w:b/>
          <w:sz w:val="24"/>
          <w:szCs w:val="24"/>
        </w:rPr>
        <w:t>перечень</w:t>
      </w:r>
      <w:r w:rsidR="00EB2EFD" w:rsidRPr="00D9229F">
        <w:rPr>
          <w:rFonts w:ascii="Times New Roman" w:eastAsia="Times New Roman" w:hAnsi="Times New Roman" w:cs="Times New Roman"/>
          <w:b/>
          <w:spacing w:val="-59"/>
          <w:sz w:val="24"/>
          <w:szCs w:val="24"/>
        </w:rPr>
        <w:t xml:space="preserve"> </w:t>
      </w:r>
      <w:r w:rsidR="00C55424" w:rsidRPr="00D9229F">
        <w:rPr>
          <w:rFonts w:ascii="Times New Roman" w:eastAsia="Times New Roman" w:hAnsi="Times New Roman" w:cs="Times New Roman"/>
          <w:b/>
          <w:sz w:val="24"/>
          <w:szCs w:val="24"/>
        </w:rPr>
        <w:t xml:space="preserve"> </w:t>
      </w:r>
      <w:r w:rsidR="00EB2EFD" w:rsidRPr="00D9229F">
        <w:rPr>
          <w:rFonts w:ascii="Times New Roman" w:eastAsia="Times New Roman" w:hAnsi="Times New Roman" w:cs="Times New Roman"/>
          <w:b/>
          <w:sz w:val="24"/>
          <w:szCs w:val="24"/>
        </w:rPr>
        <w:t>литературных,</w:t>
      </w:r>
      <w:r w:rsidR="00C55424" w:rsidRPr="00D9229F">
        <w:rPr>
          <w:rFonts w:ascii="Times New Roman" w:eastAsia="Times New Roman" w:hAnsi="Times New Roman" w:cs="Times New Roman"/>
          <w:b/>
          <w:sz w:val="24"/>
          <w:szCs w:val="24"/>
        </w:rPr>
        <w:t xml:space="preserve"> </w:t>
      </w:r>
      <w:r w:rsidR="00EB2EFD" w:rsidRPr="00D9229F">
        <w:rPr>
          <w:rFonts w:ascii="Times New Roman" w:eastAsia="Times New Roman" w:hAnsi="Times New Roman" w:cs="Times New Roman"/>
          <w:b/>
          <w:sz w:val="24"/>
          <w:szCs w:val="24"/>
        </w:rPr>
        <w:t>музыкальных,</w:t>
      </w:r>
      <w:r w:rsidR="00C55424" w:rsidRPr="00D9229F">
        <w:rPr>
          <w:rFonts w:ascii="Times New Roman" w:eastAsia="Times New Roman" w:hAnsi="Times New Roman" w:cs="Times New Roman"/>
          <w:b/>
          <w:w w:val="101"/>
          <w:sz w:val="24"/>
          <w:szCs w:val="24"/>
        </w:rPr>
        <w:t xml:space="preserve"> </w:t>
      </w:r>
      <w:r w:rsidR="00EB2EFD" w:rsidRPr="00D9229F">
        <w:rPr>
          <w:rFonts w:ascii="Times New Roman" w:eastAsia="Times New Roman" w:hAnsi="Times New Roman" w:cs="Times New Roman"/>
          <w:b/>
          <w:w w:val="101"/>
          <w:sz w:val="24"/>
          <w:szCs w:val="24"/>
        </w:rPr>
        <w:t>художественных,</w:t>
      </w:r>
      <w:r w:rsidR="00C55424" w:rsidRPr="00D9229F">
        <w:rPr>
          <w:rFonts w:ascii="Times New Roman" w:eastAsia="Times New Roman" w:hAnsi="Times New Roman" w:cs="Times New Roman"/>
          <w:b/>
          <w:w w:val="101"/>
          <w:sz w:val="24"/>
          <w:szCs w:val="24"/>
        </w:rPr>
        <w:t xml:space="preserve"> </w:t>
      </w:r>
      <w:r w:rsidR="00EB2EFD" w:rsidRPr="00D9229F">
        <w:rPr>
          <w:rFonts w:ascii="Times New Roman" w:eastAsia="Times New Roman" w:hAnsi="Times New Roman" w:cs="Times New Roman"/>
          <w:b/>
          <w:sz w:val="24"/>
          <w:szCs w:val="24"/>
        </w:rPr>
        <w:t>анимационных</w:t>
      </w:r>
      <w:r w:rsidR="00EB2EFD" w:rsidRPr="00D9229F">
        <w:rPr>
          <w:rFonts w:ascii="Times New Roman" w:eastAsia="Times New Roman" w:hAnsi="Times New Roman" w:cs="Times New Roman"/>
          <w:b/>
          <w:spacing w:val="16"/>
          <w:sz w:val="24"/>
          <w:szCs w:val="24"/>
        </w:rPr>
        <w:t xml:space="preserve"> </w:t>
      </w:r>
      <w:r w:rsidR="00EB2EFD" w:rsidRPr="00D9229F">
        <w:rPr>
          <w:rFonts w:ascii="Times New Roman" w:eastAsia="Times New Roman" w:hAnsi="Times New Roman" w:cs="Times New Roman"/>
          <w:b/>
          <w:sz w:val="24"/>
          <w:szCs w:val="24"/>
        </w:rPr>
        <w:t>произведений для</w:t>
      </w:r>
      <w:r w:rsidR="00EB2EFD" w:rsidRPr="00D9229F">
        <w:rPr>
          <w:rFonts w:ascii="Times New Roman" w:eastAsia="Times New Roman" w:hAnsi="Times New Roman" w:cs="Times New Roman"/>
          <w:b/>
          <w:spacing w:val="3"/>
          <w:sz w:val="24"/>
          <w:szCs w:val="24"/>
        </w:rPr>
        <w:t xml:space="preserve"> </w:t>
      </w:r>
      <w:r w:rsidR="00EB2EFD" w:rsidRPr="00D9229F">
        <w:rPr>
          <w:rFonts w:ascii="Times New Roman" w:eastAsia="Times New Roman" w:hAnsi="Times New Roman" w:cs="Times New Roman"/>
          <w:b/>
          <w:sz w:val="24"/>
          <w:szCs w:val="24"/>
        </w:rPr>
        <w:t>реализации</w:t>
      </w:r>
      <w:r w:rsidR="00EB2EFD" w:rsidRPr="00D9229F">
        <w:rPr>
          <w:rFonts w:ascii="Times New Roman" w:eastAsia="Times New Roman" w:hAnsi="Times New Roman" w:cs="Times New Roman"/>
          <w:b/>
          <w:spacing w:val="-2"/>
          <w:sz w:val="24"/>
          <w:szCs w:val="24"/>
        </w:rPr>
        <w:t xml:space="preserve"> </w:t>
      </w:r>
      <w:r w:rsidR="00EB2EFD" w:rsidRPr="00D9229F">
        <w:rPr>
          <w:rFonts w:ascii="Times New Roman" w:eastAsia="Times New Roman" w:hAnsi="Times New Roman" w:cs="Times New Roman"/>
          <w:b/>
          <w:sz w:val="24"/>
          <w:szCs w:val="24"/>
        </w:rPr>
        <w:t>Федеральной</w:t>
      </w:r>
      <w:r w:rsidR="00EB2EFD" w:rsidRPr="00D9229F">
        <w:rPr>
          <w:rFonts w:ascii="Times New Roman" w:eastAsia="Times New Roman" w:hAnsi="Times New Roman" w:cs="Times New Roman"/>
          <w:b/>
          <w:spacing w:val="2"/>
          <w:sz w:val="24"/>
          <w:szCs w:val="24"/>
        </w:rPr>
        <w:t xml:space="preserve"> </w:t>
      </w:r>
      <w:r w:rsidR="00EB2EFD" w:rsidRPr="00D9229F">
        <w:rPr>
          <w:rFonts w:ascii="Times New Roman" w:eastAsia="Times New Roman" w:hAnsi="Times New Roman" w:cs="Times New Roman"/>
          <w:b/>
          <w:sz w:val="24"/>
          <w:szCs w:val="24"/>
        </w:rPr>
        <w:t>программы.</w:t>
      </w:r>
    </w:p>
    <w:p w:rsidR="00124CDC" w:rsidRDefault="00124CDC" w:rsidP="00FE05BE">
      <w:pPr>
        <w:widowControl w:val="0"/>
        <w:tabs>
          <w:tab w:val="left" w:pos="2960"/>
          <w:tab w:val="left" w:pos="4320"/>
          <w:tab w:val="left" w:pos="6360"/>
          <w:tab w:val="left" w:pos="8320"/>
        </w:tabs>
        <w:spacing w:after="0" w:line="240" w:lineRule="auto"/>
        <w:ind w:firstLine="709"/>
        <w:jc w:val="center"/>
        <w:rPr>
          <w:rFonts w:ascii="Times New Roman" w:eastAsia="Times New Roman" w:hAnsi="Times New Roman" w:cs="Times New Roman"/>
          <w:b/>
          <w:sz w:val="24"/>
          <w:szCs w:val="24"/>
        </w:rPr>
      </w:pPr>
      <w:r w:rsidRPr="00124CDC">
        <w:rPr>
          <w:rFonts w:ascii="Times New Roman" w:eastAsia="Times New Roman" w:hAnsi="Times New Roman" w:cs="Times New Roman"/>
          <w:b/>
          <w:sz w:val="24"/>
          <w:szCs w:val="24"/>
        </w:rPr>
        <w:t>Извлечения из «Федеральной образовательной программы дошкольного образования» п.33 стр.195-218</w:t>
      </w:r>
    </w:p>
    <w:p w:rsidR="0089411B" w:rsidRPr="00D9229F" w:rsidRDefault="00BC7489" w:rsidP="00FE05BE">
      <w:pPr>
        <w:widowControl w:val="0"/>
        <w:tabs>
          <w:tab w:val="left" w:pos="2960"/>
          <w:tab w:val="left" w:pos="4320"/>
          <w:tab w:val="left" w:pos="6360"/>
          <w:tab w:val="left" w:pos="8320"/>
        </w:tabs>
        <w:spacing w:after="0" w:line="240" w:lineRule="auto"/>
        <w:jc w:val="center"/>
        <w:rPr>
          <w:rFonts w:ascii="Times New Roman" w:eastAsia="Times New Roman" w:hAnsi="Times New Roman" w:cs="Times New Roman"/>
          <w:b/>
          <w:sz w:val="24"/>
          <w:szCs w:val="24"/>
        </w:rPr>
      </w:pPr>
      <w:r w:rsidRPr="00D9229F">
        <w:rPr>
          <w:rFonts w:ascii="Times New Roman" w:eastAsia="Times New Roman" w:hAnsi="Times New Roman" w:cs="Times New Roman"/>
          <w:b/>
          <w:sz w:val="24"/>
          <w:szCs w:val="24"/>
        </w:rPr>
        <w:t>3</w:t>
      </w:r>
      <w:r w:rsidR="0089411B" w:rsidRPr="00D9229F">
        <w:rPr>
          <w:rFonts w:ascii="Times New Roman" w:eastAsia="Times New Roman" w:hAnsi="Times New Roman" w:cs="Times New Roman"/>
          <w:b/>
          <w:sz w:val="24"/>
          <w:szCs w:val="24"/>
        </w:rPr>
        <w:t xml:space="preserve">.1.4.1 Примерный перечень </w:t>
      </w:r>
      <w:r w:rsidR="002B637C" w:rsidRPr="00D9229F">
        <w:rPr>
          <w:rFonts w:ascii="Times New Roman" w:eastAsia="Times New Roman" w:hAnsi="Times New Roman" w:cs="Times New Roman"/>
          <w:b/>
          <w:sz w:val="24"/>
          <w:szCs w:val="24"/>
        </w:rPr>
        <w:t>художественной литературы</w:t>
      </w:r>
    </w:p>
    <w:p w:rsidR="00124CDC" w:rsidRPr="00D9229F" w:rsidRDefault="00124CDC" w:rsidP="00FE05BE">
      <w:pPr>
        <w:widowControl w:val="0"/>
        <w:tabs>
          <w:tab w:val="left" w:pos="2960"/>
          <w:tab w:val="left" w:pos="4320"/>
          <w:tab w:val="left" w:pos="6360"/>
          <w:tab w:val="left" w:pos="8320"/>
        </w:tabs>
        <w:spacing w:after="0" w:line="240" w:lineRule="auto"/>
        <w:jc w:val="center"/>
        <w:rPr>
          <w:rFonts w:ascii="Times New Roman" w:eastAsia="Times New Roman" w:hAnsi="Times New Roman" w:cs="Times New Roman"/>
          <w:b/>
          <w:sz w:val="24"/>
          <w:szCs w:val="24"/>
        </w:rPr>
      </w:pPr>
    </w:p>
    <w:tbl>
      <w:tblPr>
        <w:tblStyle w:val="af4"/>
        <w:tblW w:w="0" w:type="auto"/>
        <w:tblLook w:val="04A0" w:firstRow="1" w:lastRow="0" w:firstColumn="1" w:lastColumn="0" w:noHBand="0" w:noVBand="1"/>
      </w:tblPr>
      <w:tblGrid>
        <w:gridCol w:w="1669"/>
        <w:gridCol w:w="8811"/>
      </w:tblGrid>
      <w:tr w:rsidR="00765F80" w:rsidRPr="00DB04F2" w:rsidTr="00124CDC">
        <w:tc>
          <w:tcPr>
            <w:tcW w:w="1669" w:type="dxa"/>
          </w:tcPr>
          <w:p w:rsidR="00765F80" w:rsidRPr="00DB04F2" w:rsidRDefault="009771C3" w:rsidP="00FE05BE">
            <w:pPr>
              <w:widowControl w:val="0"/>
              <w:tabs>
                <w:tab w:val="left" w:pos="2960"/>
                <w:tab w:val="left" w:pos="4320"/>
                <w:tab w:val="left" w:pos="6360"/>
                <w:tab w:val="left" w:pos="8320"/>
              </w:tabs>
              <w:jc w:val="center"/>
              <w:rPr>
                <w:b/>
                <w:sz w:val="24"/>
                <w:szCs w:val="24"/>
              </w:rPr>
            </w:pPr>
            <w:r w:rsidRPr="00DB04F2">
              <w:rPr>
                <w:b/>
                <w:sz w:val="24"/>
                <w:szCs w:val="24"/>
              </w:rPr>
              <w:t xml:space="preserve">Жанры </w:t>
            </w:r>
          </w:p>
        </w:tc>
        <w:tc>
          <w:tcPr>
            <w:tcW w:w="9031" w:type="dxa"/>
          </w:tcPr>
          <w:p w:rsidR="00765F80" w:rsidRPr="00DB04F2" w:rsidRDefault="00EB3486" w:rsidP="00FE05BE">
            <w:pPr>
              <w:widowControl w:val="0"/>
              <w:tabs>
                <w:tab w:val="left" w:pos="2960"/>
                <w:tab w:val="left" w:pos="4320"/>
                <w:tab w:val="left" w:pos="6360"/>
                <w:tab w:val="left" w:pos="8320"/>
              </w:tabs>
              <w:jc w:val="center"/>
              <w:rPr>
                <w:b/>
                <w:sz w:val="24"/>
                <w:szCs w:val="24"/>
              </w:rPr>
            </w:pPr>
            <w:r w:rsidRPr="00DB04F2">
              <w:rPr>
                <w:b/>
                <w:sz w:val="24"/>
                <w:szCs w:val="24"/>
              </w:rPr>
              <w:t>Название и автор произведения</w:t>
            </w:r>
          </w:p>
        </w:tc>
      </w:tr>
      <w:tr w:rsidR="009771C3" w:rsidRPr="00DB04F2" w:rsidTr="0066245B">
        <w:tc>
          <w:tcPr>
            <w:tcW w:w="10700" w:type="dxa"/>
            <w:gridSpan w:val="2"/>
          </w:tcPr>
          <w:p w:rsidR="009771C3" w:rsidRPr="002B637C" w:rsidRDefault="009771C3" w:rsidP="00FE05BE">
            <w:pPr>
              <w:widowControl w:val="0"/>
              <w:tabs>
                <w:tab w:val="left" w:pos="2960"/>
                <w:tab w:val="left" w:pos="4320"/>
                <w:tab w:val="left" w:pos="6360"/>
                <w:tab w:val="left" w:pos="8320"/>
              </w:tabs>
              <w:jc w:val="center"/>
              <w:rPr>
                <w:b/>
                <w:sz w:val="24"/>
                <w:szCs w:val="24"/>
                <w:u w:val="single"/>
              </w:rPr>
            </w:pPr>
            <w:r w:rsidRPr="00CF3E84">
              <w:rPr>
                <w:b/>
                <w:sz w:val="24"/>
                <w:szCs w:val="24"/>
                <w:u w:val="single"/>
              </w:rPr>
              <w:t>От 1 года до 2 лет</w:t>
            </w:r>
          </w:p>
        </w:tc>
      </w:tr>
      <w:tr w:rsidR="00EB3486" w:rsidRPr="00DB04F2" w:rsidTr="00124CDC">
        <w:tc>
          <w:tcPr>
            <w:tcW w:w="1669" w:type="dxa"/>
          </w:tcPr>
          <w:p w:rsidR="00EB3486" w:rsidRPr="00DB04F2" w:rsidRDefault="009771C3" w:rsidP="00FE05BE">
            <w:pPr>
              <w:widowControl w:val="0"/>
              <w:tabs>
                <w:tab w:val="left" w:pos="2960"/>
                <w:tab w:val="left" w:pos="4320"/>
                <w:tab w:val="left" w:pos="6360"/>
                <w:tab w:val="left" w:pos="8320"/>
              </w:tabs>
              <w:jc w:val="center"/>
              <w:rPr>
                <w:sz w:val="24"/>
                <w:szCs w:val="24"/>
              </w:rPr>
            </w:pPr>
            <w:r w:rsidRPr="00DB04F2">
              <w:rPr>
                <w:sz w:val="24"/>
                <w:szCs w:val="24"/>
              </w:rPr>
              <w:t>Малые формы фольклора</w:t>
            </w:r>
          </w:p>
        </w:tc>
        <w:tc>
          <w:tcPr>
            <w:tcW w:w="9031" w:type="dxa"/>
          </w:tcPr>
          <w:p w:rsidR="00EB3486" w:rsidRPr="00DB04F2" w:rsidRDefault="00EB3486" w:rsidP="00FE05BE">
            <w:pPr>
              <w:widowControl w:val="0"/>
              <w:tabs>
                <w:tab w:val="left" w:pos="2960"/>
                <w:tab w:val="left" w:pos="4320"/>
                <w:tab w:val="left" w:pos="6360"/>
                <w:tab w:val="left" w:pos="8320"/>
              </w:tabs>
              <w:jc w:val="both"/>
              <w:rPr>
                <w:sz w:val="24"/>
                <w:szCs w:val="24"/>
              </w:rPr>
            </w:pPr>
            <w:r w:rsidRPr="00DB04F2">
              <w:rPr>
                <w:sz w:val="24"/>
                <w:szCs w:val="24"/>
              </w:rPr>
              <w:t>«Как у нашего кота...», «Киска, киска, киска,</w:t>
            </w:r>
            <w:r w:rsidR="009771C3" w:rsidRPr="00DB04F2">
              <w:rPr>
                <w:sz w:val="24"/>
                <w:szCs w:val="24"/>
              </w:rPr>
              <w:t xml:space="preserve"> брысь!..», «Курочка», «Наши уточки с </w:t>
            </w:r>
            <w:r w:rsidRPr="00DB04F2">
              <w:rPr>
                <w:sz w:val="24"/>
                <w:szCs w:val="24"/>
              </w:rPr>
              <w:t>у</w:t>
            </w:r>
            <w:r w:rsidR="009771C3" w:rsidRPr="00DB04F2">
              <w:rPr>
                <w:sz w:val="24"/>
                <w:szCs w:val="24"/>
              </w:rPr>
              <w:t>тра...», «Еду-еду к бабе, к</w:t>
            </w:r>
            <w:r w:rsidRPr="00DB04F2">
              <w:rPr>
                <w:sz w:val="24"/>
                <w:szCs w:val="24"/>
              </w:rPr>
              <w:t xml:space="preserve"> деду...»,</w:t>
            </w:r>
            <w:r w:rsidR="009771C3" w:rsidRPr="00DB04F2">
              <w:rPr>
                <w:sz w:val="24"/>
                <w:szCs w:val="24"/>
              </w:rPr>
              <w:t xml:space="preserve"> </w:t>
            </w:r>
            <w:r w:rsidRPr="00DB04F2">
              <w:rPr>
                <w:sz w:val="24"/>
                <w:szCs w:val="24"/>
              </w:rPr>
              <w:t>«Большие ноги...», «Пальчик-мальчик...», «Петушок, петушок...», «Пошел кот под мосток...», «Радуга-дуга...».</w:t>
            </w:r>
          </w:p>
        </w:tc>
      </w:tr>
      <w:tr w:rsidR="009771C3" w:rsidRPr="00DB04F2" w:rsidTr="00124CDC">
        <w:tc>
          <w:tcPr>
            <w:tcW w:w="1669" w:type="dxa"/>
          </w:tcPr>
          <w:p w:rsidR="009771C3" w:rsidRPr="00DB04F2" w:rsidRDefault="009771C3" w:rsidP="00FE05BE">
            <w:pPr>
              <w:widowControl w:val="0"/>
              <w:tabs>
                <w:tab w:val="left" w:pos="2960"/>
                <w:tab w:val="left" w:pos="4320"/>
                <w:tab w:val="left" w:pos="6360"/>
                <w:tab w:val="left" w:pos="8320"/>
              </w:tabs>
              <w:jc w:val="center"/>
              <w:rPr>
                <w:sz w:val="24"/>
                <w:szCs w:val="24"/>
              </w:rPr>
            </w:pPr>
            <w:r w:rsidRPr="00DB04F2">
              <w:rPr>
                <w:sz w:val="24"/>
                <w:szCs w:val="24"/>
              </w:rPr>
              <w:t>Русские народные сказки</w:t>
            </w:r>
          </w:p>
        </w:tc>
        <w:tc>
          <w:tcPr>
            <w:tcW w:w="9031" w:type="dxa"/>
          </w:tcPr>
          <w:p w:rsidR="009771C3" w:rsidRPr="00DB04F2" w:rsidRDefault="009771C3" w:rsidP="00FE05BE">
            <w:pPr>
              <w:widowControl w:val="0"/>
              <w:tabs>
                <w:tab w:val="left" w:pos="2960"/>
                <w:tab w:val="left" w:pos="4320"/>
                <w:tab w:val="left" w:pos="6360"/>
                <w:tab w:val="left" w:pos="8320"/>
              </w:tabs>
              <w:jc w:val="both"/>
              <w:rPr>
                <w:sz w:val="24"/>
                <w:szCs w:val="24"/>
              </w:rPr>
            </w:pPr>
            <w:r w:rsidRPr="00DB04F2">
              <w:rPr>
                <w:sz w:val="24"/>
                <w:szCs w:val="24"/>
              </w:rPr>
              <w:t>«Козлятки и волк» (обраб. К.Д. Ушинского), «Колобок» (обраб. К.Д. Ушинского), «Золотое яичко» (обраб. К.Д. Ушинского), «Маш и медведь» (обраб. М.А. Булатова), «Репка» (обраб. К.Д. Ушинского), «Теремок» (обраб. М.А. Булатова).</w:t>
            </w:r>
          </w:p>
        </w:tc>
      </w:tr>
      <w:tr w:rsidR="00EB3486" w:rsidRPr="00DB04F2" w:rsidTr="00124CDC">
        <w:tc>
          <w:tcPr>
            <w:tcW w:w="1669" w:type="dxa"/>
          </w:tcPr>
          <w:p w:rsidR="00EB3486" w:rsidRPr="00DB04F2" w:rsidRDefault="009771C3" w:rsidP="00FE05BE">
            <w:pPr>
              <w:widowControl w:val="0"/>
              <w:tabs>
                <w:tab w:val="left" w:pos="2960"/>
                <w:tab w:val="left" w:pos="4320"/>
                <w:tab w:val="left" w:pos="6360"/>
                <w:tab w:val="left" w:pos="8320"/>
              </w:tabs>
              <w:jc w:val="center"/>
              <w:rPr>
                <w:sz w:val="24"/>
                <w:szCs w:val="24"/>
              </w:rPr>
            </w:pPr>
            <w:r w:rsidRPr="00DB04F2">
              <w:rPr>
                <w:sz w:val="24"/>
                <w:szCs w:val="24"/>
              </w:rPr>
              <w:t>Поэзия</w:t>
            </w:r>
          </w:p>
        </w:tc>
        <w:tc>
          <w:tcPr>
            <w:tcW w:w="9031" w:type="dxa"/>
          </w:tcPr>
          <w:p w:rsidR="00EB3486" w:rsidRPr="00DB04F2" w:rsidRDefault="009771C3" w:rsidP="00FE05BE">
            <w:pPr>
              <w:widowControl w:val="0"/>
              <w:tabs>
                <w:tab w:val="left" w:pos="2960"/>
                <w:tab w:val="left" w:pos="4320"/>
                <w:tab w:val="left" w:pos="6360"/>
                <w:tab w:val="left" w:pos="8320"/>
              </w:tabs>
              <w:jc w:val="both"/>
              <w:rPr>
                <w:sz w:val="24"/>
                <w:szCs w:val="24"/>
              </w:rPr>
            </w:pPr>
            <w:r w:rsidRPr="00DB04F2">
              <w:rPr>
                <w:sz w:val="24"/>
                <w:szCs w:val="24"/>
              </w:rPr>
              <w:t>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Клокона М. «Мой конь», «Гоп-гоп», Лагздынь Г.Р. «Зайка, зайка, попляши!», Маршак С.Я. «Слон», «Тигренок», «Совята» (из цикла «Детки в клетке»), Орлова А. «Пальчики-мальчики», Стрельникона К. «Кряк-кряк», Токмакона И.П. «Баиньки», Усачев А. «Рукавичка».</w:t>
            </w:r>
          </w:p>
        </w:tc>
      </w:tr>
      <w:tr w:rsidR="00EB3486" w:rsidRPr="00DB04F2" w:rsidTr="00124CDC">
        <w:tc>
          <w:tcPr>
            <w:tcW w:w="1669" w:type="dxa"/>
          </w:tcPr>
          <w:p w:rsidR="00EB3486" w:rsidRPr="00DB04F2" w:rsidRDefault="009771C3" w:rsidP="00FE05BE">
            <w:pPr>
              <w:widowControl w:val="0"/>
              <w:tabs>
                <w:tab w:val="left" w:pos="2960"/>
                <w:tab w:val="left" w:pos="4320"/>
                <w:tab w:val="left" w:pos="6360"/>
                <w:tab w:val="left" w:pos="8320"/>
              </w:tabs>
              <w:jc w:val="center"/>
              <w:rPr>
                <w:sz w:val="24"/>
                <w:szCs w:val="24"/>
              </w:rPr>
            </w:pPr>
            <w:r w:rsidRPr="00DB04F2">
              <w:rPr>
                <w:sz w:val="24"/>
                <w:szCs w:val="24"/>
              </w:rPr>
              <w:t>Проза</w:t>
            </w:r>
          </w:p>
        </w:tc>
        <w:tc>
          <w:tcPr>
            <w:tcW w:w="9031" w:type="dxa"/>
          </w:tcPr>
          <w:p w:rsidR="00EB3486" w:rsidRPr="00DB04F2" w:rsidRDefault="009771C3" w:rsidP="00FE05BE">
            <w:pPr>
              <w:widowControl w:val="0"/>
              <w:tabs>
                <w:tab w:val="left" w:pos="2960"/>
                <w:tab w:val="left" w:pos="4320"/>
                <w:tab w:val="left" w:pos="6360"/>
                <w:tab w:val="left" w:pos="8320"/>
              </w:tabs>
              <w:jc w:val="both"/>
              <w:rPr>
                <w:sz w:val="24"/>
                <w:szCs w:val="24"/>
              </w:rPr>
            </w:pPr>
            <w:r w:rsidRPr="00DB04F2">
              <w:rPr>
                <w:sz w:val="24"/>
                <w:szCs w:val="24"/>
              </w:rPr>
              <w:t>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tc>
      </w:tr>
      <w:tr w:rsidR="00765F80" w:rsidRPr="00DB04F2" w:rsidTr="00CD7F45">
        <w:tc>
          <w:tcPr>
            <w:tcW w:w="10700" w:type="dxa"/>
            <w:gridSpan w:val="2"/>
          </w:tcPr>
          <w:p w:rsidR="00765F80" w:rsidRPr="00CF3E84" w:rsidRDefault="00765F80" w:rsidP="00FE05BE">
            <w:pPr>
              <w:widowControl w:val="0"/>
              <w:tabs>
                <w:tab w:val="left" w:pos="2960"/>
                <w:tab w:val="left" w:pos="4320"/>
                <w:tab w:val="left" w:pos="6360"/>
                <w:tab w:val="left" w:pos="8320"/>
              </w:tabs>
              <w:jc w:val="center"/>
              <w:rPr>
                <w:b/>
                <w:sz w:val="24"/>
                <w:szCs w:val="24"/>
                <w:u w:val="single"/>
              </w:rPr>
            </w:pPr>
            <w:r w:rsidRPr="00CF3E84">
              <w:rPr>
                <w:b/>
                <w:sz w:val="24"/>
                <w:szCs w:val="24"/>
                <w:u w:val="single"/>
              </w:rPr>
              <w:t>От 2 до 3 лет</w:t>
            </w:r>
          </w:p>
        </w:tc>
      </w:tr>
      <w:tr w:rsidR="00765F80" w:rsidRPr="00DB04F2" w:rsidTr="00124CDC">
        <w:tc>
          <w:tcPr>
            <w:tcW w:w="1669" w:type="dxa"/>
          </w:tcPr>
          <w:p w:rsidR="00765F80" w:rsidRPr="00DB04F2" w:rsidRDefault="00765F80" w:rsidP="00FE05BE">
            <w:pPr>
              <w:widowControl w:val="0"/>
              <w:tabs>
                <w:tab w:val="left" w:pos="2960"/>
                <w:tab w:val="left" w:pos="4320"/>
                <w:tab w:val="left" w:pos="6360"/>
                <w:tab w:val="left" w:pos="8320"/>
              </w:tabs>
              <w:jc w:val="both"/>
              <w:rPr>
                <w:sz w:val="24"/>
                <w:szCs w:val="24"/>
              </w:rPr>
            </w:pPr>
            <w:r w:rsidRPr="00DB04F2">
              <w:rPr>
                <w:sz w:val="24"/>
                <w:szCs w:val="24"/>
              </w:rPr>
              <w:t>Малые формы фольклора</w:t>
            </w:r>
          </w:p>
        </w:tc>
        <w:tc>
          <w:tcPr>
            <w:tcW w:w="9031" w:type="dxa"/>
          </w:tcPr>
          <w:p w:rsidR="00765F80" w:rsidRPr="00DB04F2" w:rsidRDefault="00765F80" w:rsidP="00FE05BE">
            <w:pPr>
              <w:widowControl w:val="0"/>
              <w:tabs>
                <w:tab w:val="left" w:pos="2960"/>
                <w:tab w:val="left" w:pos="4320"/>
                <w:tab w:val="left" w:pos="6360"/>
                <w:tab w:val="left" w:pos="8320"/>
              </w:tabs>
              <w:jc w:val="both"/>
              <w:rPr>
                <w:sz w:val="24"/>
                <w:szCs w:val="24"/>
              </w:rPr>
            </w:pPr>
            <w:r w:rsidRPr="00DB04F2">
              <w:rPr>
                <w:sz w:val="24"/>
                <w:szCs w:val="24"/>
              </w:rPr>
              <w:t>«А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tc>
      </w:tr>
      <w:tr w:rsidR="00765F80" w:rsidRPr="00DB04F2" w:rsidTr="00124CDC">
        <w:tc>
          <w:tcPr>
            <w:tcW w:w="1669" w:type="dxa"/>
          </w:tcPr>
          <w:p w:rsidR="00765F80" w:rsidRPr="00DB04F2" w:rsidRDefault="00765F80" w:rsidP="00FE05BE">
            <w:pPr>
              <w:widowControl w:val="0"/>
              <w:tabs>
                <w:tab w:val="left" w:pos="2960"/>
                <w:tab w:val="left" w:pos="4320"/>
                <w:tab w:val="left" w:pos="6360"/>
                <w:tab w:val="left" w:pos="8320"/>
              </w:tabs>
              <w:jc w:val="both"/>
              <w:rPr>
                <w:sz w:val="24"/>
                <w:szCs w:val="24"/>
              </w:rPr>
            </w:pPr>
            <w:r w:rsidRPr="00DB04F2">
              <w:rPr>
                <w:sz w:val="24"/>
                <w:szCs w:val="24"/>
              </w:rPr>
              <w:t>Русские народные сказки</w:t>
            </w:r>
          </w:p>
        </w:tc>
        <w:tc>
          <w:tcPr>
            <w:tcW w:w="9031" w:type="dxa"/>
          </w:tcPr>
          <w:p w:rsidR="00765F80" w:rsidRPr="00DB04F2" w:rsidRDefault="00765F80" w:rsidP="00FE05BE">
            <w:pPr>
              <w:widowControl w:val="0"/>
              <w:tabs>
                <w:tab w:val="left" w:pos="2960"/>
                <w:tab w:val="left" w:pos="4320"/>
                <w:tab w:val="left" w:pos="6360"/>
                <w:tab w:val="left" w:pos="8320"/>
              </w:tabs>
              <w:jc w:val="both"/>
              <w:rPr>
                <w:sz w:val="24"/>
                <w:szCs w:val="24"/>
              </w:rPr>
            </w:pPr>
            <w:r w:rsidRPr="00DB04F2">
              <w:rPr>
                <w:sz w:val="24"/>
                <w:szCs w:val="24"/>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tc>
      </w:tr>
      <w:tr w:rsidR="00765F80" w:rsidRPr="00DB04F2" w:rsidTr="00124CDC">
        <w:tc>
          <w:tcPr>
            <w:tcW w:w="1669" w:type="dxa"/>
          </w:tcPr>
          <w:p w:rsidR="00765F80" w:rsidRPr="00DB04F2" w:rsidRDefault="00765F80" w:rsidP="00FE05BE">
            <w:pPr>
              <w:widowControl w:val="0"/>
              <w:tabs>
                <w:tab w:val="left" w:pos="2960"/>
                <w:tab w:val="left" w:pos="4320"/>
                <w:tab w:val="left" w:pos="6360"/>
                <w:tab w:val="left" w:pos="8320"/>
              </w:tabs>
              <w:jc w:val="both"/>
              <w:rPr>
                <w:sz w:val="24"/>
                <w:szCs w:val="24"/>
              </w:rPr>
            </w:pPr>
            <w:r w:rsidRPr="00DB04F2">
              <w:rPr>
                <w:sz w:val="24"/>
                <w:szCs w:val="24"/>
              </w:rPr>
              <w:t>Фольклор народов мира</w:t>
            </w:r>
          </w:p>
        </w:tc>
        <w:tc>
          <w:tcPr>
            <w:tcW w:w="9031" w:type="dxa"/>
          </w:tcPr>
          <w:p w:rsidR="00765F80" w:rsidRPr="00DB04F2" w:rsidRDefault="00765F80" w:rsidP="00FE05BE">
            <w:pPr>
              <w:widowControl w:val="0"/>
              <w:tabs>
                <w:tab w:val="left" w:pos="2960"/>
                <w:tab w:val="left" w:pos="4320"/>
                <w:tab w:val="left" w:pos="6360"/>
                <w:tab w:val="left" w:pos="8320"/>
              </w:tabs>
              <w:jc w:val="both"/>
              <w:rPr>
                <w:sz w:val="24"/>
                <w:szCs w:val="24"/>
              </w:rPr>
            </w:pPr>
            <w:r w:rsidRPr="00DB04F2">
              <w:rPr>
                <w:sz w:val="24"/>
                <w:szCs w:val="24"/>
              </w:rPr>
              <w:t>«В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молд. И. Токмаковой; «У солнышка в гостях», словацк. нар. сказка (пер. и обраб. С. Могилевской и Л. Зориной).</w:t>
            </w:r>
          </w:p>
        </w:tc>
      </w:tr>
      <w:tr w:rsidR="00765F80" w:rsidRPr="00DB04F2" w:rsidTr="00124CDC">
        <w:tc>
          <w:tcPr>
            <w:tcW w:w="1669" w:type="dxa"/>
          </w:tcPr>
          <w:p w:rsidR="00765F80" w:rsidRPr="00DB04F2" w:rsidRDefault="00765F80" w:rsidP="00FE05BE">
            <w:pPr>
              <w:widowControl w:val="0"/>
              <w:tabs>
                <w:tab w:val="left" w:pos="2960"/>
                <w:tab w:val="left" w:pos="4320"/>
                <w:tab w:val="left" w:pos="6360"/>
                <w:tab w:val="left" w:pos="8320"/>
              </w:tabs>
              <w:jc w:val="both"/>
              <w:rPr>
                <w:sz w:val="24"/>
                <w:szCs w:val="24"/>
              </w:rPr>
            </w:pPr>
            <w:r w:rsidRPr="00DB04F2">
              <w:rPr>
                <w:sz w:val="24"/>
                <w:szCs w:val="24"/>
              </w:rPr>
              <w:t>Произведения поэтов и писателей России</w:t>
            </w:r>
          </w:p>
        </w:tc>
        <w:tc>
          <w:tcPr>
            <w:tcW w:w="9031" w:type="dxa"/>
          </w:tcPr>
          <w:p w:rsidR="00765F80" w:rsidRPr="00124CDC" w:rsidRDefault="00765F80" w:rsidP="00FE05BE">
            <w:pPr>
              <w:widowControl w:val="0"/>
              <w:tabs>
                <w:tab w:val="left" w:pos="2960"/>
                <w:tab w:val="left" w:pos="4320"/>
                <w:tab w:val="left" w:pos="6360"/>
                <w:tab w:val="left" w:pos="8320"/>
              </w:tabs>
              <w:jc w:val="both"/>
              <w:rPr>
                <w:b/>
                <w:sz w:val="24"/>
                <w:szCs w:val="24"/>
              </w:rPr>
            </w:pPr>
            <w:r w:rsidRPr="00124CDC">
              <w:rPr>
                <w:b/>
                <w:sz w:val="24"/>
                <w:szCs w:val="24"/>
              </w:rPr>
              <w:t>ПОЭЗИЯ</w:t>
            </w:r>
          </w:p>
          <w:p w:rsidR="00765F80" w:rsidRPr="00DB04F2" w:rsidRDefault="00765F80" w:rsidP="00FE05BE">
            <w:pPr>
              <w:widowControl w:val="0"/>
              <w:tabs>
                <w:tab w:val="left" w:pos="2960"/>
                <w:tab w:val="left" w:pos="4320"/>
                <w:tab w:val="left" w:pos="6360"/>
                <w:tab w:val="left" w:pos="8320"/>
              </w:tabs>
              <w:jc w:val="both"/>
              <w:rPr>
                <w:sz w:val="24"/>
                <w:szCs w:val="24"/>
              </w:rPr>
            </w:pPr>
            <w:r w:rsidRPr="00DB04F2">
              <w:rPr>
                <w:sz w:val="24"/>
                <w:szCs w:val="24"/>
              </w:rPr>
              <w:t>Аким Я.Л. «Мама»; Александрова З.Н. «Гули-гулю»,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765F80" w:rsidRPr="00124CDC" w:rsidRDefault="00765F80" w:rsidP="00FE05BE">
            <w:pPr>
              <w:widowControl w:val="0"/>
              <w:tabs>
                <w:tab w:val="left" w:pos="2960"/>
                <w:tab w:val="left" w:pos="4320"/>
                <w:tab w:val="left" w:pos="6360"/>
                <w:tab w:val="left" w:pos="8320"/>
              </w:tabs>
              <w:jc w:val="both"/>
              <w:rPr>
                <w:b/>
                <w:sz w:val="24"/>
                <w:szCs w:val="24"/>
              </w:rPr>
            </w:pPr>
            <w:r w:rsidRPr="00124CDC">
              <w:rPr>
                <w:b/>
                <w:sz w:val="24"/>
                <w:szCs w:val="24"/>
              </w:rPr>
              <w:t>ПРОЗА</w:t>
            </w:r>
          </w:p>
          <w:p w:rsidR="00765F80" w:rsidRPr="00DB04F2" w:rsidRDefault="00765F80" w:rsidP="00FE05BE">
            <w:pPr>
              <w:widowControl w:val="0"/>
              <w:tabs>
                <w:tab w:val="left" w:pos="2960"/>
                <w:tab w:val="left" w:pos="4320"/>
                <w:tab w:val="left" w:pos="6360"/>
                <w:tab w:val="left" w:pos="8320"/>
              </w:tabs>
              <w:jc w:val="both"/>
              <w:rPr>
                <w:sz w:val="24"/>
                <w:szCs w:val="24"/>
              </w:rPr>
            </w:pPr>
            <w:r w:rsidRPr="00DB04F2">
              <w:rPr>
                <w:sz w:val="24"/>
                <w:szCs w:val="24"/>
              </w:rP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tc>
      </w:tr>
      <w:tr w:rsidR="00765F80" w:rsidRPr="00DB04F2" w:rsidTr="00124CDC">
        <w:tc>
          <w:tcPr>
            <w:tcW w:w="1669" w:type="dxa"/>
          </w:tcPr>
          <w:p w:rsidR="00765F80" w:rsidRPr="00DB04F2" w:rsidRDefault="00765F80" w:rsidP="00FE05BE">
            <w:pPr>
              <w:widowControl w:val="0"/>
              <w:tabs>
                <w:tab w:val="left" w:pos="2960"/>
                <w:tab w:val="left" w:pos="4320"/>
                <w:tab w:val="left" w:pos="6360"/>
                <w:tab w:val="left" w:pos="8320"/>
              </w:tabs>
              <w:jc w:val="both"/>
              <w:rPr>
                <w:sz w:val="24"/>
                <w:szCs w:val="24"/>
              </w:rPr>
            </w:pPr>
            <w:r w:rsidRPr="00DB04F2">
              <w:rPr>
                <w:sz w:val="24"/>
                <w:szCs w:val="24"/>
              </w:rPr>
              <w:t>Произведения поэтов и писателей разных стран</w:t>
            </w:r>
          </w:p>
        </w:tc>
        <w:tc>
          <w:tcPr>
            <w:tcW w:w="9031" w:type="dxa"/>
          </w:tcPr>
          <w:p w:rsidR="00765F80" w:rsidRPr="00DB04F2" w:rsidRDefault="00765F80" w:rsidP="00FE05BE">
            <w:pPr>
              <w:widowControl w:val="0"/>
              <w:tabs>
                <w:tab w:val="left" w:pos="2960"/>
                <w:tab w:val="left" w:pos="4320"/>
                <w:tab w:val="left" w:pos="6360"/>
                <w:tab w:val="left" w:pos="8320"/>
              </w:tabs>
              <w:jc w:val="both"/>
              <w:rPr>
                <w:sz w:val="24"/>
                <w:szCs w:val="24"/>
              </w:rPr>
            </w:pPr>
            <w:r w:rsidRPr="00DB04F2">
              <w:rPr>
                <w:sz w:val="24"/>
                <w:szCs w:val="24"/>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765F80" w:rsidRPr="00DB04F2" w:rsidTr="00CD7F45">
        <w:tc>
          <w:tcPr>
            <w:tcW w:w="10700" w:type="dxa"/>
            <w:gridSpan w:val="2"/>
          </w:tcPr>
          <w:p w:rsidR="00765F80" w:rsidRPr="002B637C" w:rsidRDefault="00765F80" w:rsidP="00FE05BE">
            <w:pPr>
              <w:widowControl w:val="0"/>
              <w:tabs>
                <w:tab w:val="left" w:pos="2960"/>
                <w:tab w:val="left" w:pos="4320"/>
                <w:tab w:val="left" w:pos="6360"/>
                <w:tab w:val="left" w:pos="8320"/>
              </w:tabs>
              <w:jc w:val="center"/>
              <w:rPr>
                <w:b/>
                <w:sz w:val="24"/>
                <w:szCs w:val="24"/>
                <w:u w:val="single"/>
              </w:rPr>
            </w:pPr>
            <w:r w:rsidRPr="00CF3E84">
              <w:rPr>
                <w:b/>
                <w:sz w:val="24"/>
                <w:szCs w:val="24"/>
                <w:u w:val="single"/>
              </w:rPr>
              <w:t>От 3 до 4 лет</w:t>
            </w:r>
          </w:p>
        </w:tc>
      </w:tr>
      <w:tr w:rsidR="00765F80" w:rsidRPr="00DB04F2" w:rsidTr="00124CDC">
        <w:tc>
          <w:tcPr>
            <w:tcW w:w="1669" w:type="dxa"/>
          </w:tcPr>
          <w:p w:rsidR="00765F80" w:rsidRPr="00DB04F2" w:rsidRDefault="00765F80" w:rsidP="00FE05BE">
            <w:pPr>
              <w:widowControl w:val="0"/>
              <w:tabs>
                <w:tab w:val="left" w:pos="2960"/>
                <w:tab w:val="left" w:pos="4320"/>
                <w:tab w:val="left" w:pos="6360"/>
                <w:tab w:val="left" w:pos="8320"/>
              </w:tabs>
              <w:jc w:val="both"/>
              <w:rPr>
                <w:sz w:val="24"/>
                <w:szCs w:val="24"/>
              </w:rPr>
            </w:pPr>
            <w:r w:rsidRPr="00DB04F2">
              <w:rPr>
                <w:sz w:val="24"/>
                <w:szCs w:val="24"/>
              </w:rPr>
              <w:t>Малые формы фольклора</w:t>
            </w:r>
          </w:p>
        </w:tc>
        <w:tc>
          <w:tcPr>
            <w:tcW w:w="9031" w:type="dxa"/>
          </w:tcPr>
          <w:p w:rsidR="00765F80" w:rsidRPr="00DB04F2" w:rsidRDefault="00765F80" w:rsidP="00FE05BE">
            <w:pPr>
              <w:widowControl w:val="0"/>
              <w:tabs>
                <w:tab w:val="left" w:pos="2960"/>
                <w:tab w:val="left" w:pos="4320"/>
                <w:tab w:val="left" w:pos="6360"/>
                <w:tab w:val="left" w:pos="8320"/>
              </w:tabs>
              <w:jc w:val="both"/>
              <w:rPr>
                <w:sz w:val="24"/>
                <w:szCs w:val="24"/>
              </w:rPr>
            </w:pPr>
            <w:r w:rsidRPr="00DB04F2">
              <w:rPr>
                <w:sz w:val="24"/>
                <w:szCs w:val="24"/>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w:t>
            </w:r>
            <w:r w:rsidR="00E95615" w:rsidRPr="00DB04F2">
              <w:rPr>
                <w:sz w:val="24"/>
                <w:szCs w:val="24"/>
              </w:rPr>
              <w:t>онька-мурысенька...», «Курочка-</w:t>
            </w:r>
            <w:r w:rsidRPr="00DB04F2">
              <w:rPr>
                <w:sz w:val="24"/>
                <w:szCs w:val="24"/>
              </w:rPr>
              <w:t xml:space="preserve">рябушечка...», «На улице три </w:t>
            </w:r>
            <w:r w:rsidR="00E95615" w:rsidRPr="00DB04F2">
              <w:rPr>
                <w:sz w:val="24"/>
                <w:szCs w:val="24"/>
              </w:rPr>
              <w:t>курицы...», «Ночь</w:t>
            </w:r>
            <w:r w:rsidRPr="00DB04F2">
              <w:rPr>
                <w:sz w:val="24"/>
                <w:szCs w:val="24"/>
              </w:rPr>
              <w:t xml:space="preserve"> пришла...», «Пальчик-мальчик...», «Привяжу я </w:t>
            </w:r>
            <w:r w:rsidR="00E95615" w:rsidRPr="00DB04F2">
              <w:rPr>
                <w:sz w:val="24"/>
                <w:szCs w:val="24"/>
              </w:rPr>
              <w:t xml:space="preserve">козлика», </w:t>
            </w:r>
            <w:r w:rsidRPr="00DB04F2">
              <w:rPr>
                <w:sz w:val="24"/>
                <w:szCs w:val="24"/>
              </w:rPr>
              <w:t>«Рад</w:t>
            </w:r>
            <w:r w:rsidR="00E95615" w:rsidRPr="00DB04F2">
              <w:rPr>
                <w:sz w:val="24"/>
                <w:szCs w:val="24"/>
              </w:rPr>
              <w:t>уга-дуга...»,</w:t>
            </w:r>
            <w:r w:rsidRPr="00DB04F2">
              <w:rPr>
                <w:sz w:val="24"/>
                <w:szCs w:val="24"/>
              </w:rPr>
              <w:t xml:space="preserve"> «Сидит белка </w:t>
            </w:r>
            <w:r w:rsidR="00E95615" w:rsidRPr="00DB04F2">
              <w:rPr>
                <w:sz w:val="24"/>
                <w:szCs w:val="24"/>
              </w:rPr>
              <w:t xml:space="preserve">на тележке...», </w:t>
            </w:r>
            <w:r w:rsidRPr="00DB04F2">
              <w:rPr>
                <w:sz w:val="24"/>
                <w:szCs w:val="24"/>
              </w:rPr>
              <w:t>«Сорока,</w:t>
            </w:r>
            <w:r w:rsidR="00E95615" w:rsidRPr="00DB04F2">
              <w:rPr>
                <w:sz w:val="24"/>
                <w:szCs w:val="24"/>
              </w:rPr>
              <w:t xml:space="preserve"> сорока...», «Тень, тень,</w:t>
            </w:r>
            <w:r w:rsidRPr="00DB04F2">
              <w:rPr>
                <w:sz w:val="24"/>
                <w:szCs w:val="24"/>
              </w:rPr>
              <w:t xml:space="preserve"> потетень...», «Тили-бом! Тили-бом!..», «Травка-муравка...»,</w:t>
            </w:r>
            <w:r w:rsidR="00E95615" w:rsidRPr="00DB04F2">
              <w:rPr>
                <w:sz w:val="24"/>
                <w:szCs w:val="24"/>
              </w:rPr>
              <w:t xml:space="preserve"> </w:t>
            </w:r>
            <w:r w:rsidRPr="00DB04F2">
              <w:rPr>
                <w:sz w:val="24"/>
                <w:szCs w:val="24"/>
              </w:rPr>
              <w:t>«Чики-чики-чикалочки...».</w:t>
            </w:r>
          </w:p>
        </w:tc>
      </w:tr>
      <w:tr w:rsidR="00765F80" w:rsidRPr="00DB04F2" w:rsidTr="00124CDC">
        <w:tc>
          <w:tcPr>
            <w:tcW w:w="1669" w:type="dxa"/>
          </w:tcPr>
          <w:p w:rsidR="00765F80" w:rsidRPr="00DB04F2" w:rsidRDefault="00E95615" w:rsidP="00FE05BE">
            <w:pPr>
              <w:widowControl w:val="0"/>
              <w:tabs>
                <w:tab w:val="left" w:pos="2960"/>
                <w:tab w:val="left" w:pos="4320"/>
                <w:tab w:val="left" w:pos="6360"/>
                <w:tab w:val="left" w:pos="8320"/>
              </w:tabs>
              <w:jc w:val="both"/>
              <w:rPr>
                <w:sz w:val="24"/>
                <w:szCs w:val="24"/>
              </w:rPr>
            </w:pPr>
            <w:r w:rsidRPr="00DB04F2">
              <w:rPr>
                <w:sz w:val="24"/>
                <w:szCs w:val="24"/>
              </w:rPr>
              <w:t>Русские народные сказки</w:t>
            </w:r>
          </w:p>
        </w:tc>
        <w:tc>
          <w:tcPr>
            <w:tcW w:w="9031" w:type="dxa"/>
          </w:tcPr>
          <w:p w:rsidR="00765F80" w:rsidRPr="00DB04F2" w:rsidRDefault="00E95615" w:rsidP="00FE05BE">
            <w:pPr>
              <w:widowControl w:val="0"/>
              <w:tabs>
                <w:tab w:val="left" w:pos="2960"/>
                <w:tab w:val="left" w:pos="4320"/>
                <w:tab w:val="left" w:pos="6360"/>
                <w:tab w:val="left" w:pos="8320"/>
              </w:tabs>
              <w:jc w:val="both"/>
              <w:rPr>
                <w:sz w:val="24"/>
                <w:szCs w:val="24"/>
              </w:rPr>
            </w:pPr>
            <w:r w:rsidRPr="00DB04F2">
              <w:rPr>
                <w:sz w:val="24"/>
                <w:szCs w:val="24"/>
              </w:rPr>
              <w:t>«Бычок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tc>
      </w:tr>
      <w:tr w:rsidR="00765F80" w:rsidRPr="00DB04F2" w:rsidTr="00124CDC">
        <w:tc>
          <w:tcPr>
            <w:tcW w:w="1669" w:type="dxa"/>
          </w:tcPr>
          <w:p w:rsidR="00765F80" w:rsidRPr="00DB04F2" w:rsidRDefault="00E95615" w:rsidP="00FE05BE">
            <w:pPr>
              <w:widowControl w:val="0"/>
              <w:tabs>
                <w:tab w:val="left" w:pos="2960"/>
                <w:tab w:val="left" w:pos="4320"/>
                <w:tab w:val="left" w:pos="6360"/>
                <w:tab w:val="left" w:pos="8320"/>
              </w:tabs>
              <w:jc w:val="both"/>
              <w:rPr>
                <w:sz w:val="24"/>
                <w:szCs w:val="24"/>
              </w:rPr>
            </w:pPr>
            <w:r w:rsidRPr="00DB04F2">
              <w:rPr>
                <w:sz w:val="24"/>
                <w:szCs w:val="24"/>
              </w:rPr>
              <w:t>Фольклор народов мира</w:t>
            </w:r>
          </w:p>
        </w:tc>
        <w:tc>
          <w:tcPr>
            <w:tcW w:w="9031" w:type="dxa"/>
          </w:tcPr>
          <w:p w:rsidR="00E95615" w:rsidRPr="00124CDC" w:rsidRDefault="00E95615" w:rsidP="00FE05BE">
            <w:pPr>
              <w:widowControl w:val="0"/>
              <w:tabs>
                <w:tab w:val="left" w:pos="2960"/>
                <w:tab w:val="left" w:pos="4320"/>
                <w:tab w:val="left" w:pos="6360"/>
                <w:tab w:val="left" w:pos="8320"/>
              </w:tabs>
              <w:jc w:val="both"/>
              <w:rPr>
                <w:b/>
                <w:sz w:val="24"/>
                <w:szCs w:val="24"/>
              </w:rPr>
            </w:pPr>
            <w:r w:rsidRPr="00124CDC">
              <w:rPr>
                <w:b/>
                <w:sz w:val="24"/>
                <w:szCs w:val="24"/>
              </w:rPr>
              <w:t xml:space="preserve">ПЕСЕНКИ </w:t>
            </w:r>
          </w:p>
          <w:p w:rsidR="00E95615" w:rsidRPr="00DB04F2" w:rsidRDefault="00E95615" w:rsidP="00FE05BE">
            <w:pPr>
              <w:widowControl w:val="0"/>
              <w:tabs>
                <w:tab w:val="left" w:pos="2960"/>
                <w:tab w:val="left" w:pos="4320"/>
                <w:tab w:val="left" w:pos="6360"/>
                <w:tab w:val="left" w:pos="8320"/>
              </w:tabs>
              <w:rPr>
                <w:sz w:val="24"/>
                <w:szCs w:val="24"/>
              </w:rPr>
            </w:pPr>
            <w:r w:rsidRPr="00DB04F2">
              <w:rPr>
                <w:sz w:val="24"/>
                <w:szCs w:val="24"/>
              </w:rPr>
              <w:t>«Кораблик»,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E95615" w:rsidRPr="00124CDC" w:rsidRDefault="00E95615" w:rsidP="00FE05BE">
            <w:pPr>
              <w:widowControl w:val="0"/>
              <w:tabs>
                <w:tab w:val="left" w:pos="2960"/>
                <w:tab w:val="left" w:pos="4320"/>
                <w:tab w:val="left" w:pos="6360"/>
                <w:tab w:val="left" w:pos="8320"/>
              </w:tabs>
              <w:jc w:val="both"/>
              <w:rPr>
                <w:b/>
                <w:sz w:val="24"/>
                <w:szCs w:val="24"/>
              </w:rPr>
            </w:pPr>
            <w:r w:rsidRPr="00124CDC">
              <w:rPr>
                <w:b/>
                <w:sz w:val="24"/>
                <w:szCs w:val="24"/>
              </w:rPr>
              <w:t>СКАЗКИ</w:t>
            </w:r>
          </w:p>
          <w:p w:rsidR="00765F80" w:rsidRPr="00DB04F2" w:rsidRDefault="00E95615" w:rsidP="00FE05BE">
            <w:pPr>
              <w:widowControl w:val="0"/>
              <w:tabs>
                <w:tab w:val="left" w:pos="2960"/>
                <w:tab w:val="left" w:pos="4320"/>
                <w:tab w:val="left" w:pos="6360"/>
                <w:tab w:val="left" w:pos="8320"/>
              </w:tabs>
              <w:jc w:val="both"/>
              <w:rPr>
                <w:sz w:val="24"/>
                <w:szCs w:val="24"/>
              </w:rPr>
            </w:pPr>
            <w:r w:rsidRPr="00DB04F2">
              <w:rPr>
                <w:sz w:val="24"/>
                <w:szCs w:val="24"/>
              </w:rPr>
              <w:t>«Два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tc>
      </w:tr>
      <w:tr w:rsidR="00765F80" w:rsidRPr="00DB04F2" w:rsidTr="00124CDC">
        <w:tc>
          <w:tcPr>
            <w:tcW w:w="1669" w:type="dxa"/>
          </w:tcPr>
          <w:p w:rsidR="00765F80" w:rsidRPr="00DB04F2" w:rsidRDefault="00E95615" w:rsidP="00FE05BE">
            <w:pPr>
              <w:widowControl w:val="0"/>
              <w:tabs>
                <w:tab w:val="left" w:pos="2960"/>
                <w:tab w:val="left" w:pos="4320"/>
                <w:tab w:val="left" w:pos="6360"/>
                <w:tab w:val="left" w:pos="8320"/>
              </w:tabs>
              <w:jc w:val="both"/>
              <w:rPr>
                <w:sz w:val="24"/>
                <w:szCs w:val="24"/>
              </w:rPr>
            </w:pPr>
            <w:r w:rsidRPr="00DB04F2">
              <w:rPr>
                <w:sz w:val="24"/>
                <w:szCs w:val="24"/>
              </w:rPr>
              <w:t>Произведения поэтов и писателей России</w:t>
            </w:r>
          </w:p>
        </w:tc>
        <w:tc>
          <w:tcPr>
            <w:tcW w:w="9031" w:type="dxa"/>
          </w:tcPr>
          <w:p w:rsidR="00E95615" w:rsidRPr="00124CDC" w:rsidRDefault="00E95615" w:rsidP="00FE05BE">
            <w:pPr>
              <w:widowControl w:val="0"/>
              <w:tabs>
                <w:tab w:val="left" w:pos="2960"/>
                <w:tab w:val="left" w:pos="4320"/>
                <w:tab w:val="left" w:pos="6360"/>
                <w:tab w:val="left" w:pos="8320"/>
              </w:tabs>
              <w:jc w:val="both"/>
              <w:rPr>
                <w:b/>
                <w:sz w:val="24"/>
                <w:szCs w:val="24"/>
              </w:rPr>
            </w:pPr>
            <w:r w:rsidRPr="00124CDC">
              <w:rPr>
                <w:b/>
                <w:sz w:val="24"/>
                <w:szCs w:val="24"/>
              </w:rPr>
              <w:t>ПОЭЗИЯ</w:t>
            </w:r>
          </w:p>
          <w:p w:rsidR="00765F80" w:rsidRPr="00DB04F2" w:rsidRDefault="00E95615" w:rsidP="00FE05BE">
            <w:pPr>
              <w:widowControl w:val="0"/>
              <w:tabs>
                <w:tab w:val="left" w:pos="2960"/>
                <w:tab w:val="left" w:pos="4320"/>
                <w:tab w:val="left" w:pos="6360"/>
                <w:tab w:val="left" w:pos="8320"/>
              </w:tabs>
              <w:jc w:val="both"/>
              <w:rPr>
                <w:sz w:val="24"/>
                <w:szCs w:val="24"/>
              </w:rPr>
            </w:pPr>
            <w:r w:rsidRPr="00DB04F2">
              <w:rPr>
                <w:sz w:val="24"/>
                <w:szCs w:val="24"/>
              </w:rPr>
              <w:t>Бальмонт К.Д.  «Осень»; Благинина Е. «Радуга»; Городецкий С.М.</w:t>
            </w:r>
            <w:r w:rsidR="00124CDC">
              <w:rPr>
                <w:sz w:val="24"/>
                <w:szCs w:val="24"/>
              </w:rPr>
              <w:t xml:space="preserve"> </w:t>
            </w:r>
            <w:r w:rsidRPr="00DB04F2">
              <w:rPr>
                <w:sz w:val="24"/>
                <w:szCs w:val="24"/>
              </w:rPr>
              <w:t>«Кто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 «Медведь»; Чуковский К.И. «Мойдодыр», «Муха­ цокотуха», «Ёжики смеются», «Ёлка», Айболит», «Чудо-дерево», «Черепаха» (по выбору).</w:t>
            </w:r>
          </w:p>
          <w:p w:rsidR="00E95615" w:rsidRPr="00124CDC" w:rsidRDefault="00E95615" w:rsidP="00FE05BE">
            <w:pPr>
              <w:widowControl w:val="0"/>
              <w:tabs>
                <w:tab w:val="left" w:pos="2960"/>
                <w:tab w:val="left" w:pos="4320"/>
                <w:tab w:val="left" w:pos="6360"/>
                <w:tab w:val="left" w:pos="8320"/>
              </w:tabs>
              <w:jc w:val="both"/>
              <w:rPr>
                <w:b/>
                <w:sz w:val="24"/>
                <w:szCs w:val="24"/>
              </w:rPr>
            </w:pPr>
            <w:r w:rsidRPr="00124CDC">
              <w:rPr>
                <w:b/>
                <w:sz w:val="24"/>
                <w:szCs w:val="24"/>
              </w:rPr>
              <w:t>ПРОЗА</w:t>
            </w:r>
          </w:p>
          <w:p w:rsidR="00E95615" w:rsidRPr="00DB04F2" w:rsidRDefault="00E95615" w:rsidP="00FE05BE">
            <w:pPr>
              <w:widowControl w:val="0"/>
              <w:tabs>
                <w:tab w:val="left" w:pos="2960"/>
                <w:tab w:val="left" w:pos="4320"/>
                <w:tab w:val="left" w:pos="6360"/>
                <w:tab w:val="left" w:pos="8320"/>
              </w:tabs>
              <w:jc w:val="both"/>
              <w:rPr>
                <w:sz w:val="24"/>
                <w:szCs w:val="24"/>
              </w:rPr>
            </w:pPr>
            <w:r w:rsidRPr="00DB04F2">
              <w:rPr>
                <w:sz w:val="24"/>
                <w:szCs w:val="24"/>
              </w:rPr>
              <w:t>Бианки В.В. «Купание медвежат»; Воронкова Л.Ф. «Снег идет» (из книги «Снег идет»); Дмитриев Ю. «Синий шалашик»; Житков Б.С. «Что я видел» (1-2 рассказа по выбору); Зартайекая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tc>
      </w:tr>
      <w:tr w:rsidR="00765F80" w:rsidRPr="00DB04F2" w:rsidTr="00124CDC">
        <w:tc>
          <w:tcPr>
            <w:tcW w:w="1669" w:type="dxa"/>
          </w:tcPr>
          <w:p w:rsidR="00765F80" w:rsidRPr="00DB04F2" w:rsidRDefault="001324C3" w:rsidP="00FE05BE">
            <w:pPr>
              <w:widowControl w:val="0"/>
              <w:tabs>
                <w:tab w:val="left" w:pos="2960"/>
                <w:tab w:val="left" w:pos="4320"/>
                <w:tab w:val="left" w:pos="6360"/>
                <w:tab w:val="left" w:pos="8320"/>
              </w:tabs>
              <w:jc w:val="both"/>
              <w:rPr>
                <w:sz w:val="24"/>
                <w:szCs w:val="24"/>
              </w:rPr>
            </w:pPr>
            <w:r w:rsidRPr="00DB04F2">
              <w:rPr>
                <w:sz w:val="24"/>
                <w:szCs w:val="24"/>
              </w:rPr>
              <w:t>Произведения поэтов и писателей разных стран</w:t>
            </w:r>
          </w:p>
        </w:tc>
        <w:tc>
          <w:tcPr>
            <w:tcW w:w="9031" w:type="dxa"/>
          </w:tcPr>
          <w:p w:rsidR="00765F80" w:rsidRPr="00124CDC" w:rsidRDefault="001324C3" w:rsidP="00FE05BE">
            <w:pPr>
              <w:widowControl w:val="0"/>
              <w:tabs>
                <w:tab w:val="left" w:pos="2960"/>
                <w:tab w:val="left" w:pos="4320"/>
                <w:tab w:val="left" w:pos="6360"/>
                <w:tab w:val="left" w:pos="8320"/>
              </w:tabs>
              <w:jc w:val="both"/>
              <w:rPr>
                <w:b/>
                <w:sz w:val="24"/>
                <w:szCs w:val="24"/>
              </w:rPr>
            </w:pPr>
            <w:r w:rsidRPr="00124CDC">
              <w:rPr>
                <w:b/>
                <w:sz w:val="24"/>
                <w:szCs w:val="24"/>
              </w:rPr>
              <w:t>ПОЭЗИЯ</w:t>
            </w:r>
          </w:p>
          <w:p w:rsidR="001324C3" w:rsidRPr="00DB04F2" w:rsidRDefault="001324C3" w:rsidP="00FE05BE">
            <w:pPr>
              <w:widowControl w:val="0"/>
              <w:tabs>
                <w:tab w:val="left" w:pos="2960"/>
                <w:tab w:val="left" w:pos="4320"/>
                <w:tab w:val="left" w:pos="6360"/>
                <w:tab w:val="left" w:pos="8320"/>
              </w:tabs>
              <w:jc w:val="both"/>
              <w:rPr>
                <w:sz w:val="24"/>
                <w:szCs w:val="24"/>
              </w:rPr>
            </w:pPr>
            <w:r w:rsidRPr="00DB04F2">
              <w:rPr>
                <w:sz w:val="24"/>
                <w:szCs w:val="24"/>
              </w:rPr>
              <w:t>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Макбратии С. «Знаешь, как я тебя люблю», пер. Е. Канищевой, Я. Шапиро; Милева Л. «Быстроножка и серая Одежка», пер. с болг. М. Маринова.</w:t>
            </w:r>
          </w:p>
          <w:p w:rsidR="001324C3" w:rsidRPr="00124CDC" w:rsidRDefault="001324C3" w:rsidP="00FE05BE">
            <w:pPr>
              <w:widowControl w:val="0"/>
              <w:tabs>
                <w:tab w:val="left" w:pos="2960"/>
                <w:tab w:val="left" w:pos="4320"/>
                <w:tab w:val="left" w:pos="6360"/>
                <w:tab w:val="left" w:pos="8320"/>
              </w:tabs>
              <w:jc w:val="both"/>
              <w:rPr>
                <w:b/>
                <w:sz w:val="24"/>
                <w:szCs w:val="24"/>
              </w:rPr>
            </w:pPr>
            <w:r w:rsidRPr="00124CDC">
              <w:rPr>
                <w:b/>
                <w:sz w:val="24"/>
                <w:szCs w:val="24"/>
              </w:rPr>
              <w:t>ПРОЗА</w:t>
            </w:r>
          </w:p>
          <w:p w:rsidR="001324C3" w:rsidRPr="00DB04F2" w:rsidRDefault="001324C3" w:rsidP="00FE05BE">
            <w:pPr>
              <w:widowControl w:val="0"/>
              <w:tabs>
                <w:tab w:val="left" w:pos="2960"/>
                <w:tab w:val="left" w:pos="4320"/>
                <w:tab w:val="left" w:pos="6360"/>
                <w:tab w:val="left" w:pos="8320"/>
              </w:tabs>
              <w:jc w:val="both"/>
              <w:rPr>
                <w:sz w:val="24"/>
                <w:szCs w:val="24"/>
              </w:rPr>
            </w:pPr>
            <w:r w:rsidRPr="00DB04F2">
              <w:rPr>
                <w:sz w:val="24"/>
                <w:szCs w:val="24"/>
              </w:rPr>
              <w:t>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tc>
      </w:tr>
      <w:tr w:rsidR="001324C3" w:rsidRPr="00DB04F2" w:rsidTr="00CD7F45">
        <w:tc>
          <w:tcPr>
            <w:tcW w:w="10700" w:type="dxa"/>
            <w:gridSpan w:val="2"/>
          </w:tcPr>
          <w:p w:rsidR="001324C3" w:rsidRPr="002B637C" w:rsidRDefault="001324C3" w:rsidP="00FE05BE">
            <w:pPr>
              <w:widowControl w:val="0"/>
              <w:tabs>
                <w:tab w:val="left" w:pos="2960"/>
                <w:tab w:val="left" w:pos="4320"/>
                <w:tab w:val="left" w:pos="6360"/>
                <w:tab w:val="left" w:pos="8320"/>
              </w:tabs>
              <w:jc w:val="center"/>
              <w:rPr>
                <w:b/>
                <w:sz w:val="24"/>
                <w:szCs w:val="24"/>
                <w:u w:val="single"/>
              </w:rPr>
            </w:pPr>
            <w:r w:rsidRPr="002B637C">
              <w:rPr>
                <w:b/>
                <w:color w:val="3366CC"/>
                <w:sz w:val="24"/>
                <w:szCs w:val="24"/>
                <w:u w:val="single"/>
              </w:rPr>
              <w:t>От 4 до 5 лет</w:t>
            </w:r>
          </w:p>
        </w:tc>
      </w:tr>
      <w:tr w:rsidR="001324C3" w:rsidRPr="00DB04F2" w:rsidTr="00124CDC">
        <w:tc>
          <w:tcPr>
            <w:tcW w:w="1669" w:type="dxa"/>
          </w:tcPr>
          <w:p w:rsidR="001324C3" w:rsidRPr="00DB04F2" w:rsidRDefault="001324C3" w:rsidP="00FE05BE">
            <w:pPr>
              <w:widowControl w:val="0"/>
              <w:tabs>
                <w:tab w:val="left" w:pos="2960"/>
                <w:tab w:val="left" w:pos="4320"/>
                <w:tab w:val="left" w:pos="6360"/>
                <w:tab w:val="left" w:pos="8320"/>
              </w:tabs>
              <w:jc w:val="both"/>
              <w:rPr>
                <w:sz w:val="24"/>
                <w:szCs w:val="24"/>
              </w:rPr>
            </w:pPr>
            <w:r w:rsidRPr="00DB04F2">
              <w:rPr>
                <w:sz w:val="24"/>
                <w:szCs w:val="24"/>
              </w:rPr>
              <w:t>Малые формы фольклора</w:t>
            </w:r>
          </w:p>
        </w:tc>
        <w:tc>
          <w:tcPr>
            <w:tcW w:w="9031" w:type="dxa"/>
          </w:tcPr>
          <w:p w:rsidR="001324C3" w:rsidRPr="00DB04F2" w:rsidRDefault="001324C3" w:rsidP="00FE05BE">
            <w:pPr>
              <w:widowControl w:val="0"/>
              <w:tabs>
                <w:tab w:val="left" w:pos="2960"/>
                <w:tab w:val="left" w:pos="4320"/>
                <w:tab w:val="left" w:pos="6360"/>
                <w:tab w:val="left" w:pos="8320"/>
              </w:tabs>
              <w:jc w:val="both"/>
              <w:rPr>
                <w:sz w:val="24"/>
                <w:szCs w:val="24"/>
              </w:rPr>
            </w:pPr>
            <w:r w:rsidRPr="00DB04F2">
              <w:rPr>
                <w:sz w:val="24"/>
                <w:szCs w:val="24"/>
              </w:rPr>
              <w:t>«Барашеньки...</w:t>
            </w:r>
            <w:r w:rsidR="00FF10C6" w:rsidRPr="00DB04F2">
              <w:rPr>
                <w:sz w:val="24"/>
                <w:szCs w:val="24"/>
              </w:rPr>
              <w:t>», «Гуси, вы гуси...», «Дождик­</w:t>
            </w:r>
            <w:r w:rsidRPr="00DB04F2">
              <w:rPr>
                <w:sz w:val="24"/>
                <w:szCs w:val="24"/>
              </w:rPr>
              <w:t>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tc>
      </w:tr>
      <w:tr w:rsidR="001324C3" w:rsidRPr="00DB04F2" w:rsidTr="00124CDC">
        <w:tc>
          <w:tcPr>
            <w:tcW w:w="1669" w:type="dxa"/>
          </w:tcPr>
          <w:p w:rsidR="001324C3" w:rsidRPr="00DB04F2" w:rsidRDefault="001324C3" w:rsidP="00FE05BE">
            <w:pPr>
              <w:widowControl w:val="0"/>
              <w:tabs>
                <w:tab w:val="left" w:pos="2960"/>
                <w:tab w:val="left" w:pos="4320"/>
                <w:tab w:val="left" w:pos="6360"/>
                <w:tab w:val="left" w:pos="8320"/>
              </w:tabs>
              <w:jc w:val="both"/>
              <w:rPr>
                <w:sz w:val="24"/>
                <w:szCs w:val="24"/>
              </w:rPr>
            </w:pPr>
            <w:r w:rsidRPr="00DB04F2">
              <w:rPr>
                <w:sz w:val="24"/>
                <w:szCs w:val="24"/>
              </w:rPr>
              <w:t>Русские народные сказки</w:t>
            </w:r>
          </w:p>
        </w:tc>
        <w:tc>
          <w:tcPr>
            <w:tcW w:w="9031" w:type="dxa"/>
          </w:tcPr>
          <w:p w:rsidR="001324C3" w:rsidRPr="00DB04F2" w:rsidRDefault="001324C3" w:rsidP="00FE05BE">
            <w:pPr>
              <w:widowControl w:val="0"/>
              <w:tabs>
                <w:tab w:val="left" w:pos="2960"/>
                <w:tab w:val="left" w:pos="4320"/>
                <w:tab w:val="left" w:pos="6360"/>
                <w:tab w:val="left" w:pos="8320"/>
              </w:tabs>
              <w:jc w:val="both"/>
              <w:rPr>
                <w:sz w:val="24"/>
                <w:szCs w:val="24"/>
              </w:rPr>
            </w:pPr>
            <w:r w:rsidRPr="00DB04F2">
              <w:rPr>
                <w:sz w:val="24"/>
                <w:szCs w:val="24"/>
              </w:rPr>
              <w:t>«Гуси-лебеди»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tc>
      </w:tr>
      <w:tr w:rsidR="001324C3" w:rsidRPr="00DB04F2" w:rsidTr="00124CDC">
        <w:tc>
          <w:tcPr>
            <w:tcW w:w="1669" w:type="dxa"/>
          </w:tcPr>
          <w:p w:rsidR="001324C3" w:rsidRPr="00DB04F2" w:rsidRDefault="001324C3" w:rsidP="00FE05BE">
            <w:pPr>
              <w:widowControl w:val="0"/>
              <w:tabs>
                <w:tab w:val="left" w:pos="2960"/>
                <w:tab w:val="left" w:pos="4320"/>
                <w:tab w:val="left" w:pos="6360"/>
                <w:tab w:val="left" w:pos="8320"/>
              </w:tabs>
              <w:jc w:val="both"/>
              <w:rPr>
                <w:sz w:val="24"/>
                <w:szCs w:val="24"/>
              </w:rPr>
            </w:pPr>
            <w:r w:rsidRPr="00DB04F2">
              <w:rPr>
                <w:sz w:val="24"/>
                <w:szCs w:val="24"/>
              </w:rPr>
              <w:t>Фольклор народов мира</w:t>
            </w:r>
          </w:p>
        </w:tc>
        <w:tc>
          <w:tcPr>
            <w:tcW w:w="9031" w:type="dxa"/>
          </w:tcPr>
          <w:p w:rsidR="001324C3" w:rsidRPr="00124CDC" w:rsidRDefault="001324C3" w:rsidP="00FE05BE">
            <w:pPr>
              <w:widowControl w:val="0"/>
              <w:tabs>
                <w:tab w:val="left" w:pos="2960"/>
                <w:tab w:val="left" w:pos="4320"/>
                <w:tab w:val="left" w:pos="6360"/>
                <w:tab w:val="left" w:pos="8320"/>
              </w:tabs>
              <w:jc w:val="both"/>
              <w:rPr>
                <w:b/>
                <w:sz w:val="24"/>
                <w:szCs w:val="24"/>
              </w:rPr>
            </w:pPr>
            <w:r w:rsidRPr="00124CDC">
              <w:rPr>
                <w:b/>
                <w:sz w:val="24"/>
                <w:szCs w:val="24"/>
              </w:rPr>
              <w:t>ПЕСЕНКИ</w:t>
            </w:r>
          </w:p>
          <w:p w:rsidR="001324C3" w:rsidRPr="00DB04F2" w:rsidRDefault="001324C3" w:rsidP="00FE05BE">
            <w:pPr>
              <w:widowControl w:val="0"/>
              <w:tabs>
                <w:tab w:val="left" w:pos="2960"/>
                <w:tab w:val="left" w:pos="4320"/>
                <w:tab w:val="left" w:pos="6360"/>
                <w:tab w:val="left" w:pos="8320"/>
              </w:tabs>
              <w:jc w:val="both"/>
              <w:rPr>
                <w:sz w:val="24"/>
                <w:szCs w:val="24"/>
              </w:rPr>
            </w:pPr>
            <w:r w:rsidRPr="00DB04F2">
              <w:rPr>
                <w:sz w:val="24"/>
                <w:szCs w:val="24"/>
              </w:rPr>
              <w:t>«Утята»,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1324C3" w:rsidRPr="00124CDC" w:rsidRDefault="001324C3" w:rsidP="00FE05BE">
            <w:pPr>
              <w:widowControl w:val="0"/>
              <w:tabs>
                <w:tab w:val="left" w:pos="2960"/>
                <w:tab w:val="left" w:pos="4320"/>
                <w:tab w:val="left" w:pos="6360"/>
                <w:tab w:val="left" w:pos="8320"/>
              </w:tabs>
              <w:jc w:val="both"/>
              <w:rPr>
                <w:b/>
                <w:sz w:val="24"/>
                <w:szCs w:val="24"/>
              </w:rPr>
            </w:pPr>
            <w:r w:rsidRPr="00124CDC">
              <w:rPr>
                <w:b/>
                <w:sz w:val="24"/>
                <w:szCs w:val="24"/>
              </w:rPr>
              <w:t>СКАЗКИ</w:t>
            </w:r>
          </w:p>
          <w:p w:rsidR="001324C3" w:rsidRPr="00DB04F2" w:rsidRDefault="001324C3" w:rsidP="00FE05BE">
            <w:pPr>
              <w:widowControl w:val="0"/>
              <w:tabs>
                <w:tab w:val="left" w:pos="2960"/>
                <w:tab w:val="left" w:pos="4320"/>
                <w:tab w:val="left" w:pos="6360"/>
                <w:tab w:val="left" w:pos="8320"/>
              </w:tabs>
              <w:jc w:val="both"/>
              <w:rPr>
                <w:sz w:val="24"/>
                <w:szCs w:val="24"/>
              </w:rPr>
            </w:pPr>
            <w:r w:rsidRPr="00DB04F2">
              <w:rPr>
                <w:sz w:val="24"/>
                <w:szCs w:val="24"/>
              </w:rPr>
              <w:t>«Бременские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tc>
      </w:tr>
      <w:tr w:rsidR="001324C3" w:rsidRPr="00DB04F2" w:rsidTr="00124CDC">
        <w:tc>
          <w:tcPr>
            <w:tcW w:w="1669" w:type="dxa"/>
          </w:tcPr>
          <w:p w:rsidR="001324C3" w:rsidRPr="00DB04F2" w:rsidRDefault="001324C3" w:rsidP="00FE05BE">
            <w:pPr>
              <w:widowControl w:val="0"/>
              <w:tabs>
                <w:tab w:val="left" w:pos="2960"/>
                <w:tab w:val="left" w:pos="4320"/>
                <w:tab w:val="left" w:pos="6360"/>
                <w:tab w:val="left" w:pos="8320"/>
              </w:tabs>
              <w:jc w:val="both"/>
              <w:rPr>
                <w:sz w:val="24"/>
                <w:szCs w:val="24"/>
              </w:rPr>
            </w:pPr>
            <w:r w:rsidRPr="00DB04F2">
              <w:rPr>
                <w:sz w:val="24"/>
                <w:szCs w:val="24"/>
              </w:rPr>
              <w:t>Произведения поэтов и писателей России</w:t>
            </w:r>
          </w:p>
        </w:tc>
        <w:tc>
          <w:tcPr>
            <w:tcW w:w="9031" w:type="dxa"/>
          </w:tcPr>
          <w:p w:rsidR="001324C3" w:rsidRPr="00124CDC" w:rsidRDefault="001324C3" w:rsidP="00FE05BE">
            <w:pPr>
              <w:widowControl w:val="0"/>
              <w:tabs>
                <w:tab w:val="left" w:pos="2960"/>
                <w:tab w:val="left" w:pos="4320"/>
                <w:tab w:val="left" w:pos="6360"/>
                <w:tab w:val="left" w:pos="8320"/>
              </w:tabs>
              <w:jc w:val="both"/>
              <w:rPr>
                <w:b/>
                <w:sz w:val="24"/>
                <w:szCs w:val="24"/>
              </w:rPr>
            </w:pPr>
            <w:r w:rsidRPr="00124CDC">
              <w:rPr>
                <w:b/>
                <w:sz w:val="24"/>
                <w:szCs w:val="24"/>
              </w:rPr>
              <w:t>ПОЭЗИЯ</w:t>
            </w:r>
          </w:p>
          <w:p w:rsidR="001324C3" w:rsidRPr="00DB04F2" w:rsidRDefault="001324C3" w:rsidP="00FE05BE">
            <w:pPr>
              <w:widowControl w:val="0"/>
              <w:tabs>
                <w:tab w:val="left" w:pos="2960"/>
                <w:tab w:val="left" w:pos="4320"/>
                <w:tab w:val="left" w:pos="6360"/>
                <w:tab w:val="left" w:pos="8320"/>
              </w:tabs>
              <w:jc w:val="both"/>
              <w:rPr>
                <w:sz w:val="24"/>
                <w:szCs w:val="24"/>
              </w:rPr>
            </w:pPr>
            <w:r w:rsidRPr="00DB04F2">
              <w:rPr>
                <w:sz w:val="24"/>
                <w:szCs w:val="24"/>
              </w:rPr>
              <w:t xml:space="preserve">Аким Я.Л. «Первый снег»; Александрова З.Н. «Таня пропала», «Теплый дождик» (по выбору); Бальмонт К.Д. «Росинка»; Барто А.Л. «Уехали», «Я знаю, что надо придумать» (по выбору); </w:t>
            </w:r>
            <w:r w:rsidR="00CF43C5" w:rsidRPr="00DB04F2">
              <w:rPr>
                <w:sz w:val="24"/>
                <w:szCs w:val="24"/>
              </w:rPr>
              <w:t xml:space="preserve">Берестов В.Д. </w:t>
            </w:r>
            <w:r w:rsidRPr="00DB04F2">
              <w:rPr>
                <w:sz w:val="24"/>
                <w:szCs w:val="24"/>
              </w:rPr>
              <w:t>«Искалочка»; Благ</w:t>
            </w:r>
            <w:r w:rsidR="00343648" w:rsidRPr="00DB04F2">
              <w:rPr>
                <w:sz w:val="24"/>
                <w:szCs w:val="24"/>
              </w:rPr>
              <w:t>инина Е.А. «Дождик, дождик...»,</w:t>
            </w:r>
            <w:r w:rsidRPr="00DB04F2">
              <w:rPr>
                <w:sz w:val="24"/>
                <w:szCs w:val="24"/>
              </w:rPr>
              <w:t xml:space="preserve"> «Посидим в тишине» (по выбору); Б</w:t>
            </w:r>
            <w:r w:rsidR="00CF43C5" w:rsidRPr="00DB04F2">
              <w:rPr>
                <w:sz w:val="24"/>
                <w:szCs w:val="24"/>
              </w:rPr>
              <w:t xml:space="preserve">рюсов В.Я. «Колыбельная»; Бунин И.А. </w:t>
            </w:r>
            <w:r w:rsidRPr="00DB04F2">
              <w:rPr>
                <w:sz w:val="24"/>
                <w:szCs w:val="24"/>
              </w:rPr>
              <w:t>«Листопад</w:t>
            </w:r>
            <w:r w:rsidR="00CF43C5" w:rsidRPr="00DB04F2">
              <w:rPr>
                <w:sz w:val="24"/>
                <w:szCs w:val="24"/>
              </w:rPr>
              <w:t xml:space="preserve">» (отрывок); Гамазкова </w:t>
            </w:r>
            <w:r w:rsidRPr="00DB04F2">
              <w:rPr>
                <w:sz w:val="24"/>
                <w:szCs w:val="24"/>
              </w:rPr>
              <w:t>И.</w:t>
            </w:r>
            <w:r w:rsidR="00CF43C5" w:rsidRPr="00DB04F2">
              <w:rPr>
                <w:sz w:val="24"/>
                <w:szCs w:val="24"/>
              </w:rPr>
              <w:t xml:space="preserve"> </w:t>
            </w:r>
            <w:r w:rsidRPr="00DB04F2">
              <w:rPr>
                <w:sz w:val="24"/>
                <w:szCs w:val="24"/>
              </w:rPr>
              <w:t>«Колыбельная для бабушки»; Гернет Н. и Хармс Д. «Очень-очень вкусный пир</w:t>
            </w:r>
            <w:r w:rsidR="00CD7F45" w:rsidRPr="00DB04F2">
              <w:rPr>
                <w:sz w:val="24"/>
                <w:szCs w:val="24"/>
              </w:rPr>
              <w:t>ог»</w:t>
            </w:r>
            <w:r w:rsidRPr="00DB04F2">
              <w:rPr>
                <w:sz w:val="24"/>
                <w:szCs w:val="24"/>
              </w:rPr>
              <w:t>; Есен</w:t>
            </w:r>
            <w:r w:rsidR="00CD7F45" w:rsidRPr="00DB04F2">
              <w:rPr>
                <w:sz w:val="24"/>
                <w:szCs w:val="24"/>
              </w:rPr>
              <w:t>ин С.А. «Поет зима- аукает...»;</w:t>
            </w:r>
            <w:r w:rsidRPr="00DB04F2">
              <w:rPr>
                <w:sz w:val="24"/>
                <w:szCs w:val="24"/>
              </w:rPr>
              <w:t xml:space="preserve"> Заходер Б.В. «Волчок», «Кискино горе» (по выбору); Кушак Ю.Н. «Сорок сорок»; Лукашина М. «Розовые очки», Маршак С.Я.</w:t>
            </w:r>
            <w:r w:rsidR="00CD7F45" w:rsidRPr="00DB04F2">
              <w:rPr>
                <w:sz w:val="24"/>
                <w:szCs w:val="24"/>
              </w:rPr>
              <w:t xml:space="preserve"> </w:t>
            </w:r>
            <w:r w:rsidRPr="00DB04F2">
              <w:rPr>
                <w:sz w:val="24"/>
                <w:szCs w:val="24"/>
              </w:rPr>
              <w:t>«Багаж», «Про все на свете», «Вот какой рассеянный», «Мяч», «Усатый-полосатый»,</w:t>
            </w:r>
            <w:r w:rsidR="00CD7F45" w:rsidRPr="00DB04F2">
              <w:rPr>
                <w:sz w:val="24"/>
                <w:szCs w:val="24"/>
              </w:rPr>
              <w:t xml:space="preserve"> </w:t>
            </w:r>
            <w:r w:rsidRPr="00DB04F2">
              <w:rPr>
                <w:sz w:val="24"/>
                <w:szCs w:val="24"/>
              </w:rPr>
              <w:t>«Пограничники» (1-2 по выбору); Матвеева Н. «Она умеет превращаться»; Маяковский В.В. «Что такое хорошо и что такое плохо?»;</w:t>
            </w:r>
            <w:r w:rsidR="00CD7F45" w:rsidRPr="00DB04F2">
              <w:rPr>
                <w:sz w:val="24"/>
                <w:szCs w:val="24"/>
              </w:rPr>
              <w:t xml:space="preserve"> Михалков С.В. «А что у Вас?», «Рисунок», «Дядя Степа-</w:t>
            </w:r>
            <w:r w:rsidRPr="00DB04F2">
              <w:rPr>
                <w:sz w:val="24"/>
                <w:szCs w:val="24"/>
              </w:rPr>
              <w:t>милицион</w:t>
            </w:r>
            <w:r w:rsidR="00CD7F45" w:rsidRPr="00DB04F2">
              <w:rPr>
                <w:sz w:val="24"/>
                <w:szCs w:val="24"/>
              </w:rPr>
              <w:t xml:space="preserve">ер» (1-2 по выбору); Мориц </w:t>
            </w:r>
            <w:r w:rsidRPr="00DB04F2">
              <w:rPr>
                <w:sz w:val="24"/>
                <w:szCs w:val="24"/>
              </w:rPr>
              <w:t>Ю.П.</w:t>
            </w:r>
            <w:r w:rsidR="00CD7F45" w:rsidRPr="00DB04F2">
              <w:rPr>
                <w:sz w:val="24"/>
                <w:szCs w:val="24"/>
              </w:rPr>
              <w:t xml:space="preserve"> «Песенка про сказку», «Дом</w:t>
            </w:r>
            <w:r w:rsidRPr="00DB04F2">
              <w:rPr>
                <w:sz w:val="24"/>
                <w:szCs w:val="24"/>
              </w:rPr>
              <w:t xml:space="preserve"> гнома, гном - дома!», «Огромный собачий секрет» (1-2 по выбору); Мотковекая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w:t>
            </w:r>
            <w:r w:rsidR="00CD7F45" w:rsidRPr="00DB04F2">
              <w:rPr>
                <w:sz w:val="24"/>
                <w:szCs w:val="24"/>
              </w:rPr>
              <w:t>а»), «Уж небо осенью дышало...»</w:t>
            </w:r>
            <w:r w:rsidRPr="00DB04F2">
              <w:rPr>
                <w:sz w:val="24"/>
                <w:szCs w:val="24"/>
              </w:rPr>
              <w:t xml:space="preserve"> (из романа «Евгений Онегин) (по выбору); Сапгир Г.В.</w:t>
            </w:r>
            <w:r w:rsidR="00CD7F45" w:rsidRPr="00DB04F2">
              <w:rPr>
                <w:sz w:val="24"/>
                <w:szCs w:val="24"/>
              </w:rPr>
              <w:t xml:space="preserve"> «Садовник»</w:t>
            </w:r>
            <w:r w:rsidRPr="00DB04F2">
              <w:rPr>
                <w:sz w:val="24"/>
                <w:szCs w:val="24"/>
              </w:rPr>
              <w:t>; Серова Е. «Похвалили»; Сеф Р.С. «На свете все на все похоже...»,</w:t>
            </w:r>
            <w:r w:rsidR="00CD7F45" w:rsidRPr="00DB04F2">
              <w:rPr>
                <w:sz w:val="24"/>
                <w:szCs w:val="24"/>
              </w:rPr>
              <w:t xml:space="preserve"> </w:t>
            </w:r>
            <w:r w:rsidRPr="00DB04F2">
              <w:rPr>
                <w:sz w:val="24"/>
                <w:szCs w:val="24"/>
              </w:rPr>
              <w:t>«Чудо» (по выбору); Токмакова И.П. «Ивы», «Сосны», «Плим», «Где спит рыбка?» (по выбору); Толстой А.К. «Колокольчики мои»; Усачев А. «Выбрал папа ёлочку»; Успенский Э.Н. «Разгром»; Фет А.А.</w:t>
            </w:r>
            <w:r w:rsidR="00CD7F45" w:rsidRPr="00DB04F2">
              <w:rPr>
                <w:sz w:val="24"/>
                <w:szCs w:val="24"/>
              </w:rPr>
              <w:t xml:space="preserve"> «Мама! Глянь-ка из окошка...»;</w:t>
            </w:r>
            <w:r w:rsidRPr="00DB04F2">
              <w:rPr>
                <w:sz w:val="24"/>
                <w:szCs w:val="24"/>
              </w:rPr>
              <w:t xml:space="preserve"> Хармс Д.И.</w:t>
            </w:r>
            <w:r w:rsidR="00CD7F45" w:rsidRPr="00DB04F2">
              <w:rPr>
                <w:sz w:val="24"/>
                <w:szCs w:val="24"/>
              </w:rPr>
              <w:t xml:space="preserve"> «Очень страшная история», «Игра» (по выбору); Черный С. </w:t>
            </w:r>
            <w:r w:rsidRPr="00DB04F2">
              <w:rPr>
                <w:sz w:val="24"/>
                <w:szCs w:val="24"/>
              </w:rPr>
              <w:t>«Приставалка»;</w:t>
            </w:r>
            <w:r w:rsidR="00CD7F45" w:rsidRPr="00DB04F2">
              <w:rPr>
                <w:sz w:val="24"/>
                <w:szCs w:val="24"/>
              </w:rPr>
              <w:t xml:space="preserve"> </w:t>
            </w:r>
            <w:r w:rsidRPr="00DB04F2">
              <w:rPr>
                <w:sz w:val="24"/>
                <w:szCs w:val="24"/>
              </w:rPr>
              <w:t>Чуковский К.И. «Путаница», «Закаляка», «Радость», «Тараканище» (по выбору).</w:t>
            </w:r>
          </w:p>
          <w:p w:rsidR="00CD7F45" w:rsidRPr="00124CDC" w:rsidRDefault="00CD7F45" w:rsidP="00FE05BE">
            <w:pPr>
              <w:widowControl w:val="0"/>
              <w:tabs>
                <w:tab w:val="left" w:pos="2960"/>
                <w:tab w:val="left" w:pos="4320"/>
                <w:tab w:val="left" w:pos="6360"/>
                <w:tab w:val="left" w:pos="8320"/>
              </w:tabs>
              <w:jc w:val="both"/>
              <w:rPr>
                <w:b/>
                <w:sz w:val="24"/>
                <w:szCs w:val="24"/>
              </w:rPr>
            </w:pPr>
            <w:r w:rsidRPr="00124CDC">
              <w:rPr>
                <w:b/>
                <w:sz w:val="24"/>
                <w:szCs w:val="24"/>
              </w:rPr>
              <w:t>ПРОЗА</w:t>
            </w:r>
          </w:p>
          <w:p w:rsidR="00CD7F45" w:rsidRPr="00DB04F2" w:rsidRDefault="00CD7F45" w:rsidP="00FE05BE">
            <w:pPr>
              <w:widowControl w:val="0"/>
              <w:tabs>
                <w:tab w:val="left" w:pos="2960"/>
                <w:tab w:val="left" w:pos="4320"/>
                <w:tab w:val="left" w:pos="6360"/>
                <w:tab w:val="left" w:pos="8320"/>
              </w:tabs>
              <w:jc w:val="both"/>
              <w:rPr>
                <w:sz w:val="24"/>
                <w:szCs w:val="24"/>
              </w:rPr>
            </w:pPr>
            <w:r w:rsidRPr="00DB04F2">
              <w:rPr>
                <w:sz w:val="24"/>
                <w:szCs w:val="24"/>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Г.М.­«В медвежачий час»; Чарушин Е.И. «Тюпа, Томка и сорока» (1-2 рассказа по выбору)</w:t>
            </w:r>
          </w:p>
          <w:p w:rsidR="00D15DAF" w:rsidRPr="00124CDC" w:rsidRDefault="00D15DAF" w:rsidP="00FE05BE">
            <w:pPr>
              <w:widowControl w:val="0"/>
              <w:tabs>
                <w:tab w:val="left" w:pos="2960"/>
                <w:tab w:val="left" w:pos="4320"/>
                <w:tab w:val="left" w:pos="6360"/>
                <w:tab w:val="left" w:pos="8320"/>
              </w:tabs>
              <w:jc w:val="both"/>
              <w:rPr>
                <w:b/>
                <w:sz w:val="24"/>
                <w:szCs w:val="24"/>
              </w:rPr>
            </w:pPr>
            <w:r w:rsidRPr="00124CDC">
              <w:rPr>
                <w:b/>
                <w:sz w:val="24"/>
                <w:szCs w:val="24"/>
              </w:rPr>
              <w:t>ЛИТЕРАТУРНЫЕ СКАЗКИ</w:t>
            </w:r>
          </w:p>
          <w:p w:rsidR="00D15DAF" w:rsidRPr="00DB04F2" w:rsidRDefault="00D15DAF" w:rsidP="00FE05BE">
            <w:pPr>
              <w:widowControl w:val="0"/>
              <w:tabs>
                <w:tab w:val="left" w:pos="2960"/>
                <w:tab w:val="left" w:pos="4320"/>
                <w:tab w:val="left" w:pos="6360"/>
                <w:tab w:val="left" w:pos="8320"/>
              </w:tabs>
              <w:jc w:val="both"/>
              <w:rPr>
                <w:sz w:val="24"/>
                <w:szCs w:val="24"/>
              </w:rPr>
            </w:pPr>
            <w:r w:rsidRPr="00DB04F2">
              <w:rPr>
                <w:sz w:val="24"/>
                <w:szCs w:val="24"/>
              </w:rPr>
              <w:t>Горький М. «Воробьишко»; Мамин-Сибиряк Д.Н. «Сказка про Комара Комаровича Длинный Нос и про Мохнатого Мишу Короткий Хвост»; Москвина М.Л. «Что случилось с крокодилом»; Сеф Р.С. «Сказка о кругленьких и длиннень</w:t>
            </w:r>
            <w:r w:rsidR="00124CDC">
              <w:rPr>
                <w:sz w:val="24"/>
                <w:szCs w:val="24"/>
              </w:rPr>
              <w:t>ких человечках»; Чуковский К.И.</w:t>
            </w:r>
            <w:r w:rsidRPr="00DB04F2">
              <w:rPr>
                <w:sz w:val="24"/>
                <w:szCs w:val="24"/>
              </w:rPr>
              <w:t xml:space="preserve"> «Телефон», «Тараканище», «Федорино горе», «Айболит и воробей» (1-2 рассказа по выбору).</w:t>
            </w:r>
          </w:p>
        </w:tc>
      </w:tr>
      <w:tr w:rsidR="00CD7F45" w:rsidRPr="00DB04F2" w:rsidTr="00124CDC">
        <w:tc>
          <w:tcPr>
            <w:tcW w:w="1669" w:type="dxa"/>
          </w:tcPr>
          <w:p w:rsidR="00CD7F45" w:rsidRPr="00DB04F2" w:rsidRDefault="00CD7F45" w:rsidP="00FE05BE">
            <w:pPr>
              <w:widowControl w:val="0"/>
              <w:tabs>
                <w:tab w:val="left" w:pos="2960"/>
                <w:tab w:val="left" w:pos="4320"/>
                <w:tab w:val="left" w:pos="6360"/>
                <w:tab w:val="left" w:pos="8320"/>
              </w:tabs>
              <w:jc w:val="both"/>
              <w:rPr>
                <w:sz w:val="24"/>
                <w:szCs w:val="24"/>
              </w:rPr>
            </w:pPr>
            <w:r w:rsidRPr="00DB04F2">
              <w:rPr>
                <w:sz w:val="24"/>
                <w:szCs w:val="24"/>
              </w:rPr>
              <w:t>Произведения поэтов и писателей разных стран.</w:t>
            </w:r>
          </w:p>
        </w:tc>
        <w:tc>
          <w:tcPr>
            <w:tcW w:w="9031" w:type="dxa"/>
          </w:tcPr>
          <w:p w:rsidR="00CD7F45" w:rsidRPr="00124CDC" w:rsidRDefault="00CD7F45" w:rsidP="00FE05BE">
            <w:pPr>
              <w:widowControl w:val="0"/>
              <w:tabs>
                <w:tab w:val="left" w:pos="2960"/>
                <w:tab w:val="left" w:pos="4320"/>
                <w:tab w:val="left" w:pos="6360"/>
                <w:tab w:val="left" w:pos="8320"/>
              </w:tabs>
              <w:jc w:val="both"/>
              <w:rPr>
                <w:b/>
                <w:sz w:val="24"/>
                <w:szCs w:val="24"/>
              </w:rPr>
            </w:pPr>
            <w:r w:rsidRPr="00124CDC">
              <w:rPr>
                <w:b/>
                <w:sz w:val="24"/>
                <w:szCs w:val="24"/>
              </w:rPr>
              <w:t>ПОЭЗИЯ</w:t>
            </w:r>
          </w:p>
          <w:p w:rsidR="00CD7F45" w:rsidRPr="00DB04F2" w:rsidRDefault="00CD7F45" w:rsidP="00FE05BE">
            <w:pPr>
              <w:widowControl w:val="0"/>
              <w:tabs>
                <w:tab w:val="left" w:pos="2960"/>
                <w:tab w:val="left" w:pos="4320"/>
                <w:tab w:val="left" w:pos="6360"/>
                <w:tab w:val="left" w:pos="8320"/>
              </w:tabs>
              <w:jc w:val="both"/>
              <w:rPr>
                <w:sz w:val="24"/>
                <w:szCs w:val="24"/>
              </w:rPr>
            </w:pPr>
            <w:r w:rsidRPr="00DB04F2">
              <w:rPr>
                <w:sz w:val="24"/>
                <w:szCs w:val="24"/>
              </w:rPr>
              <w:t>Бжехва Я. «Клей», пер. с польск. Б. Зах</w:t>
            </w:r>
            <w:r w:rsidR="00124CDC">
              <w:rPr>
                <w:sz w:val="24"/>
                <w:szCs w:val="24"/>
              </w:rPr>
              <w:t xml:space="preserve">одер; Грубин Ф. «Слезы», пер. </w:t>
            </w:r>
            <w:r w:rsidRPr="00DB04F2">
              <w:rPr>
                <w:sz w:val="24"/>
                <w:szCs w:val="24"/>
              </w:rPr>
              <w:t>с чеш. Е. Солоновича; Квитко Л.М. «Бабушкины руки» (пер. с евр. Т. Спендиаровой); Райнис Я. «Наперегонки», пер. с латыш. Л. Мезинова; Тувим Ю. «Чудеса», пе</w:t>
            </w:r>
            <w:r w:rsidR="00124CDC">
              <w:rPr>
                <w:sz w:val="24"/>
                <w:szCs w:val="24"/>
              </w:rPr>
              <w:t>р. с польск. В. Приходько; «Про</w:t>
            </w:r>
            <w:r w:rsidRPr="00DB04F2">
              <w:rPr>
                <w:sz w:val="24"/>
                <w:szCs w:val="24"/>
              </w:rPr>
              <w:t xml:space="preserve"> пана Трулялинского», пересказ с польск. Б. Заходера; «Овощи», пер. с польск. С. Михалкова.</w:t>
            </w:r>
          </w:p>
          <w:p w:rsidR="00CD7F45" w:rsidRPr="00124CDC" w:rsidRDefault="00CD7F45" w:rsidP="00FE05BE">
            <w:pPr>
              <w:widowControl w:val="0"/>
              <w:tabs>
                <w:tab w:val="left" w:pos="2960"/>
                <w:tab w:val="left" w:pos="4320"/>
                <w:tab w:val="left" w:pos="6360"/>
                <w:tab w:val="left" w:pos="8320"/>
              </w:tabs>
              <w:jc w:val="both"/>
              <w:rPr>
                <w:b/>
                <w:sz w:val="24"/>
                <w:szCs w:val="24"/>
              </w:rPr>
            </w:pPr>
            <w:r w:rsidRPr="00124CDC">
              <w:rPr>
                <w:b/>
                <w:sz w:val="24"/>
                <w:szCs w:val="24"/>
              </w:rPr>
              <w:t>ЛИТЕРАТУРНЫЕ СКАЗКИ</w:t>
            </w:r>
          </w:p>
          <w:p w:rsidR="00CD7F45" w:rsidRPr="00DB04F2" w:rsidRDefault="00CD7F45" w:rsidP="00FE05BE">
            <w:pPr>
              <w:widowControl w:val="0"/>
              <w:tabs>
                <w:tab w:val="left" w:pos="2960"/>
                <w:tab w:val="left" w:pos="4320"/>
                <w:tab w:val="left" w:pos="6360"/>
                <w:tab w:val="left" w:pos="8320"/>
              </w:tabs>
              <w:jc w:val="both"/>
              <w:rPr>
                <w:sz w:val="24"/>
                <w:szCs w:val="24"/>
              </w:rPr>
            </w:pPr>
            <w:r w:rsidRPr="00DB04F2">
              <w:rPr>
                <w:sz w:val="24"/>
                <w:szCs w:val="24"/>
              </w:rPr>
              <w:t>Балинт А. «Гном Гномыч и Изюмка» (1-2 главы из книги по выбору), пер. с венг. Г. Лейбутина; Дональдсон Д. «Груффало», «Хочу к маме» (пер. М</w:t>
            </w:r>
            <w:r w:rsidR="00C43D07" w:rsidRPr="00DB04F2">
              <w:rPr>
                <w:sz w:val="24"/>
                <w:szCs w:val="24"/>
              </w:rPr>
              <w:t xml:space="preserve">. Бородицкой) </w:t>
            </w:r>
            <w:r w:rsidR="00FF10C6" w:rsidRPr="00DB04F2">
              <w:rPr>
                <w:sz w:val="24"/>
                <w:szCs w:val="24"/>
              </w:rPr>
              <w:t xml:space="preserve">(по </w:t>
            </w:r>
            <w:r w:rsidRPr="00DB04F2">
              <w:rPr>
                <w:sz w:val="24"/>
                <w:szCs w:val="24"/>
              </w:rPr>
              <w:t>выбору); Ивамура К. «14 лесных мышей» (пер. Е. Байбиковой); Ингавес Г. «Мишка Бруно» (пер. О. Мяэо</w:t>
            </w:r>
            <w:r w:rsidR="00F46DEC" w:rsidRPr="00DB04F2">
              <w:rPr>
                <w:sz w:val="24"/>
                <w:szCs w:val="24"/>
              </w:rPr>
              <w:t>тс); Керр Д. «Мяули. Истории из</w:t>
            </w:r>
            <w:r w:rsidRPr="00DB04F2">
              <w:rPr>
                <w:sz w:val="24"/>
                <w:szCs w:val="24"/>
              </w:rPr>
              <w:t xml:space="preserve"> жизни удивительной кошки» (пер. М. Аромштам); Лангройтер Ю. «А дома лучше!» (пер. В. Фербикова); Myryp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tc>
      </w:tr>
      <w:tr w:rsidR="00C43D07" w:rsidRPr="00DB04F2" w:rsidTr="00EB3486">
        <w:tc>
          <w:tcPr>
            <w:tcW w:w="10700" w:type="dxa"/>
            <w:gridSpan w:val="2"/>
          </w:tcPr>
          <w:p w:rsidR="00C43D07" w:rsidRPr="00CF3E84" w:rsidRDefault="00C43D07" w:rsidP="00FE05BE">
            <w:pPr>
              <w:widowControl w:val="0"/>
              <w:tabs>
                <w:tab w:val="left" w:pos="2960"/>
                <w:tab w:val="left" w:pos="4320"/>
                <w:tab w:val="left" w:pos="6360"/>
                <w:tab w:val="left" w:pos="8320"/>
              </w:tabs>
              <w:jc w:val="center"/>
              <w:rPr>
                <w:b/>
                <w:sz w:val="24"/>
                <w:szCs w:val="24"/>
                <w:u w:val="single"/>
              </w:rPr>
            </w:pPr>
            <w:r w:rsidRPr="00CF3E84">
              <w:rPr>
                <w:b/>
                <w:sz w:val="24"/>
                <w:szCs w:val="24"/>
                <w:u w:val="single"/>
              </w:rPr>
              <w:t>От 5 до 6 лет</w:t>
            </w:r>
          </w:p>
        </w:tc>
      </w:tr>
      <w:tr w:rsidR="00CD7F45" w:rsidRPr="00DB04F2" w:rsidTr="00124CDC">
        <w:tc>
          <w:tcPr>
            <w:tcW w:w="1669" w:type="dxa"/>
          </w:tcPr>
          <w:p w:rsidR="00CD7F45" w:rsidRPr="00DB04F2" w:rsidRDefault="00C43D07" w:rsidP="00FE05BE">
            <w:pPr>
              <w:widowControl w:val="0"/>
              <w:tabs>
                <w:tab w:val="left" w:pos="2960"/>
                <w:tab w:val="left" w:pos="4320"/>
                <w:tab w:val="left" w:pos="6360"/>
                <w:tab w:val="left" w:pos="8320"/>
              </w:tabs>
              <w:jc w:val="both"/>
              <w:rPr>
                <w:sz w:val="24"/>
                <w:szCs w:val="24"/>
              </w:rPr>
            </w:pPr>
            <w:r w:rsidRPr="00DB04F2">
              <w:rPr>
                <w:sz w:val="24"/>
                <w:szCs w:val="24"/>
              </w:rPr>
              <w:t>Малые формы фольклора</w:t>
            </w:r>
          </w:p>
        </w:tc>
        <w:tc>
          <w:tcPr>
            <w:tcW w:w="9031" w:type="dxa"/>
          </w:tcPr>
          <w:p w:rsidR="00CD7F45" w:rsidRPr="00CF3E84" w:rsidRDefault="00C43D07" w:rsidP="00FE05BE">
            <w:pPr>
              <w:widowControl w:val="0"/>
              <w:tabs>
                <w:tab w:val="left" w:pos="2960"/>
                <w:tab w:val="left" w:pos="4320"/>
                <w:tab w:val="left" w:pos="6360"/>
                <w:tab w:val="left" w:pos="8320"/>
              </w:tabs>
              <w:jc w:val="both"/>
              <w:rPr>
                <w:sz w:val="24"/>
                <w:szCs w:val="24"/>
              </w:rPr>
            </w:pPr>
            <w:r w:rsidRPr="00CF3E84">
              <w:rPr>
                <w:sz w:val="24"/>
                <w:szCs w:val="24"/>
              </w:rPr>
              <w:t>Загадки, небылицы, дразнилки, считалки, пословицы, поговорки, заклички, народные песенки, прибаутки, скороговорки</w:t>
            </w:r>
          </w:p>
        </w:tc>
      </w:tr>
      <w:tr w:rsidR="00CD7F45" w:rsidRPr="00DB04F2" w:rsidTr="00124CDC">
        <w:tc>
          <w:tcPr>
            <w:tcW w:w="1669" w:type="dxa"/>
          </w:tcPr>
          <w:p w:rsidR="00CD7F45" w:rsidRPr="00DB04F2" w:rsidRDefault="00C43D07" w:rsidP="00FE05BE">
            <w:pPr>
              <w:widowControl w:val="0"/>
              <w:tabs>
                <w:tab w:val="left" w:pos="2960"/>
                <w:tab w:val="left" w:pos="4320"/>
                <w:tab w:val="left" w:pos="6360"/>
                <w:tab w:val="left" w:pos="8320"/>
              </w:tabs>
              <w:jc w:val="both"/>
              <w:rPr>
                <w:sz w:val="24"/>
                <w:szCs w:val="24"/>
              </w:rPr>
            </w:pPr>
            <w:r w:rsidRPr="00DB04F2">
              <w:rPr>
                <w:sz w:val="24"/>
                <w:szCs w:val="24"/>
              </w:rPr>
              <w:t>Русские народные сказки</w:t>
            </w:r>
          </w:p>
        </w:tc>
        <w:tc>
          <w:tcPr>
            <w:tcW w:w="9031" w:type="dxa"/>
          </w:tcPr>
          <w:p w:rsidR="00CD7F45" w:rsidRPr="00DB04F2" w:rsidRDefault="00C43D07" w:rsidP="00FE05BE">
            <w:pPr>
              <w:widowControl w:val="0"/>
              <w:tabs>
                <w:tab w:val="left" w:pos="2960"/>
                <w:tab w:val="left" w:pos="4320"/>
                <w:tab w:val="left" w:pos="6360"/>
                <w:tab w:val="left" w:pos="8320"/>
              </w:tabs>
              <w:jc w:val="both"/>
              <w:rPr>
                <w:sz w:val="24"/>
                <w:szCs w:val="24"/>
              </w:rPr>
            </w:pPr>
            <w:r w:rsidRPr="00DB04F2">
              <w:rPr>
                <w:sz w:val="24"/>
                <w:szCs w:val="24"/>
              </w:rPr>
              <w:t xml:space="preserve">«Жил-был карась...» (докучная сказка); «Жили-были два братца...» </w:t>
            </w:r>
            <w:r w:rsidR="00D15DAF" w:rsidRPr="00DB04F2">
              <w:rPr>
                <w:sz w:val="24"/>
                <w:szCs w:val="24"/>
              </w:rPr>
              <w:t xml:space="preserve">(докучная сказка); «Заяц-хвастун» </w:t>
            </w:r>
            <w:r w:rsidRPr="00DB04F2">
              <w:rPr>
                <w:sz w:val="24"/>
                <w:szCs w:val="24"/>
              </w:rPr>
              <w:t>(обраб.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w:t>
            </w:r>
            <w:r w:rsidR="00D15DAF" w:rsidRPr="00DB04F2">
              <w:rPr>
                <w:sz w:val="24"/>
                <w:szCs w:val="24"/>
              </w:rPr>
              <w:t xml:space="preserve"> А.Н. Толстого); </w:t>
            </w:r>
            <w:r w:rsidRPr="00DB04F2">
              <w:rPr>
                <w:sz w:val="24"/>
                <w:szCs w:val="24"/>
              </w:rPr>
              <w:t xml:space="preserve">«Сивка-бурка» (обраб. М.А. Булатова/ обраб. </w:t>
            </w:r>
            <w:r w:rsidR="00D15DAF" w:rsidRPr="00DB04F2">
              <w:rPr>
                <w:sz w:val="24"/>
                <w:szCs w:val="24"/>
              </w:rPr>
              <w:t xml:space="preserve">А.Н. </w:t>
            </w:r>
            <w:r w:rsidRPr="00DB04F2">
              <w:rPr>
                <w:sz w:val="24"/>
                <w:szCs w:val="24"/>
              </w:rPr>
              <w:t>Толстого/</w:t>
            </w:r>
            <w:r w:rsidR="00D15DAF" w:rsidRPr="00DB04F2">
              <w:rPr>
                <w:sz w:val="24"/>
                <w:szCs w:val="24"/>
              </w:rPr>
              <w:t xml:space="preserve"> пересказ К.Д. </w:t>
            </w:r>
            <w:r w:rsidRPr="00DB04F2">
              <w:rPr>
                <w:sz w:val="24"/>
                <w:szCs w:val="24"/>
              </w:rPr>
              <w:t>Ушинского);</w:t>
            </w:r>
            <w:r w:rsidR="00D15DAF" w:rsidRPr="00DB04F2">
              <w:rPr>
                <w:sz w:val="24"/>
                <w:szCs w:val="24"/>
              </w:rPr>
              <w:t xml:space="preserve"> «Царевна­</w:t>
            </w:r>
            <w:r w:rsidRPr="00DB04F2">
              <w:rPr>
                <w:sz w:val="24"/>
                <w:szCs w:val="24"/>
              </w:rPr>
              <w:t>лягушка» (обраб. А.Н. Толстого/ обраб. М. Булатова).</w:t>
            </w:r>
          </w:p>
        </w:tc>
      </w:tr>
      <w:tr w:rsidR="00C43D07" w:rsidRPr="00DB04F2" w:rsidTr="00124CDC">
        <w:tc>
          <w:tcPr>
            <w:tcW w:w="1669" w:type="dxa"/>
          </w:tcPr>
          <w:p w:rsidR="00C43D07" w:rsidRPr="00DB04F2" w:rsidRDefault="00D15DAF" w:rsidP="00FE05BE">
            <w:pPr>
              <w:widowControl w:val="0"/>
              <w:tabs>
                <w:tab w:val="left" w:pos="2960"/>
                <w:tab w:val="left" w:pos="4320"/>
                <w:tab w:val="left" w:pos="6360"/>
                <w:tab w:val="left" w:pos="8320"/>
              </w:tabs>
              <w:jc w:val="both"/>
              <w:rPr>
                <w:sz w:val="24"/>
                <w:szCs w:val="24"/>
              </w:rPr>
            </w:pPr>
            <w:r w:rsidRPr="00DB04F2">
              <w:rPr>
                <w:sz w:val="24"/>
                <w:szCs w:val="24"/>
              </w:rPr>
              <w:t>Сказки народов мира</w:t>
            </w:r>
          </w:p>
        </w:tc>
        <w:tc>
          <w:tcPr>
            <w:tcW w:w="9031" w:type="dxa"/>
          </w:tcPr>
          <w:p w:rsidR="00C43D07" w:rsidRPr="00DB04F2" w:rsidRDefault="00D15DAF" w:rsidP="00FE05BE">
            <w:pPr>
              <w:widowControl w:val="0"/>
              <w:tabs>
                <w:tab w:val="left" w:pos="2960"/>
                <w:tab w:val="left" w:pos="4320"/>
                <w:tab w:val="left" w:pos="6360"/>
                <w:tab w:val="left" w:pos="8320"/>
              </w:tabs>
              <w:jc w:val="both"/>
              <w:rPr>
                <w:sz w:val="24"/>
                <w:szCs w:val="24"/>
              </w:rPr>
            </w:pPr>
            <w:r w:rsidRPr="00DB04F2">
              <w:rPr>
                <w:sz w:val="24"/>
                <w:szCs w:val="24"/>
              </w:rPr>
              <w:t>«Госпожа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tc>
      </w:tr>
      <w:tr w:rsidR="00C43D07" w:rsidRPr="00DB04F2" w:rsidTr="00124CDC">
        <w:tc>
          <w:tcPr>
            <w:tcW w:w="1669" w:type="dxa"/>
          </w:tcPr>
          <w:p w:rsidR="00C43D07" w:rsidRPr="00DB04F2" w:rsidRDefault="00D15DAF" w:rsidP="00FE05BE">
            <w:pPr>
              <w:widowControl w:val="0"/>
              <w:tabs>
                <w:tab w:val="left" w:pos="2960"/>
                <w:tab w:val="left" w:pos="4320"/>
                <w:tab w:val="left" w:pos="6360"/>
                <w:tab w:val="left" w:pos="8320"/>
              </w:tabs>
              <w:jc w:val="both"/>
              <w:rPr>
                <w:sz w:val="24"/>
                <w:szCs w:val="24"/>
              </w:rPr>
            </w:pPr>
            <w:r w:rsidRPr="00DB04F2">
              <w:rPr>
                <w:sz w:val="24"/>
                <w:szCs w:val="24"/>
              </w:rPr>
              <w:t>Произведения поэтов и писателей России</w:t>
            </w:r>
          </w:p>
        </w:tc>
        <w:tc>
          <w:tcPr>
            <w:tcW w:w="9031" w:type="dxa"/>
          </w:tcPr>
          <w:p w:rsidR="00C43D07" w:rsidRPr="00124CDC" w:rsidRDefault="00D15DAF" w:rsidP="00FE05BE">
            <w:pPr>
              <w:widowControl w:val="0"/>
              <w:tabs>
                <w:tab w:val="left" w:pos="2960"/>
                <w:tab w:val="left" w:pos="4320"/>
                <w:tab w:val="left" w:pos="6360"/>
                <w:tab w:val="left" w:pos="8320"/>
              </w:tabs>
              <w:jc w:val="both"/>
              <w:rPr>
                <w:b/>
                <w:sz w:val="24"/>
                <w:szCs w:val="24"/>
              </w:rPr>
            </w:pPr>
            <w:r w:rsidRPr="00124CDC">
              <w:rPr>
                <w:b/>
                <w:sz w:val="24"/>
                <w:szCs w:val="24"/>
              </w:rPr>
              <w:t>ПОЭЗИЯ</w:t>
            </w:r>
          </w:p>
          <w:p w:rsidR="00D15DAF" w:rsidRPr="00DB04F2" w:rsidRDefault="00D15DAF" w:rsidP="00FE05BE">
            <w:pPr>
              <w:widowControl w:val="0"/>
              <w:tabs>
                <w:tab w:val="left" w:pos="2960"/>
                <w:tab w:val="left" w:pos="4320"/>
                <w:tab w:val="left" w:pos="6360"/>
                <w:tab w:val="left" w:pos="8320"/>
              </w:tabs>
              <w:jc w:val="both"/>
              <w:rPr>
                <w:sz w:val="24"/>
                <w:szCs w:val="24"/>
              </w:rPr>
            </w:pPr>
            <w:r w:rsidRPr="00DB04F2">
              <w:rPr>
                <w:sz w:val="24"/>
                <w:szCs w:val="24"/>
              </w:rPr>
              <w:t>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Мотковекая Э.Э. «Какие бывают подарки»; Пивоварона И.М. «Сосчитать не могу»; Пушкин А.С. «У лукоморья дуб зелёный....» (отрывок из поэмы «Руслан и Людмила»), «Ель растёт перед дворцом....» (отрывок из «Сказки о цар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Токмакона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D15DAF" w:rsidRPr="00124CDC" w:rsidRDefault="00D15DAF" w:rsidP="00FE05BE">
            <w:pPr>
              <w:widowControl w:val="0"/>
              <w:tabs>
                <w:tab w:val="left" w:pos="2960"/>
                <w:tab w:val="left" w:pos="4320"/>
                <w:tab w:val="left" w:pos="6360"/>
                <w:tab w:val="left" w:pos="8320"/>
              </w:tabs>
              <w:jc w:val="both"/>
              <w:rPr>
                <w:b/>
                <w:sz w:val="24"/>
                <w:szCs w:val="24"/>
              </w:rPr>
            </w:pPr>
            <w:r w:rsidRPr="00124CDC">
              <w:rPr>
                <w:b/>
                <w:sz w:val="24"/>
                <w:szCs w:val="24"/>
              </w:rPr>
              <w:t>ПРОЗА</w:t>
            </w:r>
          </w:p>
          <w:p w:rsidR="00D15DAF" w:rsidRPr="00DB04F2" w:rsidRDefault="00D15DAF" w:rsidP="00FE05BE">
            <w:pPr>
              <w:widowControl w:val="0"/>
              <w:tabs>
                <w:tab w:val="left" w:pos="2960"/>
                <w:tab w:val="left" w:pos="4320"/>
                <w:tab w:val="left" w:pos="6360"/>
                <w:tab w:val="left" w:pos="8320"/>
              </w:tabs>
              <w:jc w:val="both"/>
              <w:rPr>
                <w:sz w:val="24"/>
                <w:szCs w:val="24"/>
              </w:rPr>
            </w:pPr>
            <w:r w:rsidRPr="00DB04F2">
              <w:rPr>
                <w:sz w:val="24"/>
                <w:szCs w:val="24"/>
              </w:rPr>
              <w:t>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w:t>
            </w:r>
            <w:r w:rsidR="00124CDC">
              <w:rPr>
                <w:sz w:val="24"/>
                <w:szCs w:val="24"/>
              </w:rPr>
              <w:t xml:space="preserve">Четыре желания»; Фадеева </w:t>
            </w:r>
            <w:r w:rsidRPr="00DB04F2">
              <w:rPr>
                <w:sz w:val="24"/>
                <w:szCs w:val="24"/>
              </w:rPr>
              <w:t>О. «Фрося - ель обыкновенная»; Шим Э.Ю. «Петух и наседка», «Солнечная капля» (по выбору).</w:t>
            </w:r>
          </w:p>
          <w:p w:rsidR="00D15DAF" w:rsidRPr="00124CDC" w:rsidRDefault="00D15DAF" w:rsidP="00FE05BE">
            <w:pPr>
              <w:widowControl w:val="0"/>
              <w:tabs>
                <w:tab w:val="left" w:pos="2960"/>
                <w:tab w:val="left" w:pos="4320"/>
                <w:tab w:val="left" w:pos="6360"/>
                <w:tab w:val="left" w:pos="8320"/>
              </w:tabs>
              <w:jc w:val="both"/>
              <w:rPr>
                <w:b/>
                <w:sz w:val="24"/>
                <w:szCs w:val="24"/>
              </w:rPr>
            </w:pPr>
            <w:r w:rsidRPr="00124CDC">
              <w:rPr>
                <w:b/>
                <w:sz w:val="24"/>
                <w:szCs w:val="24"/>
              </w:rPr>
              <w:t>ЛИТЕРАТУРНЫЕ СКАЗКИ</w:t>
            </w:r>
          </w:p>
          <w:p w:rsidR="000C4A6D" w:rsidRPr="00DB04F2" w:rsidRDefault="00D15DAF" w:rsidP="00AE4862">
            <w:pPr>
              <w:widowControl w:val="0"/>
              <w:tabs>
                <w:tab w:val="left" w:pos="2960"/>
                <w:tab w:val="left" w:pos="4320"/>
                <w:tab w:val="left" w:pos="6360"/>
                <w:tab w:val="left" w:pos="8320"/>
              </w:tabs>
              <w:jc w:val="both"/>
              <w:rPr>
                <w:sz w:val="24"/>
                <w:szCs w:val="24"/>
              </w:rPr>
            </w:pPr>
            <w:r w:rsidRPr="00DB04F2">
              <w:rPr>
                <w:sz w:val="24"/>
                <w:szCs w:val="24"/>
              </w:rPr>
              <w:t>Александрова Т.И. «Дом</w:t>
            </w:r>
            <w:r w:rsidR="00520AC4" w:rsidRPr="00DB04F2">
              <w:rPr>
                <w:sz w:val="24"/>
                <w:szCs w:val="24"/>
              </w:rPr>
              <w:t xml:space="preserve">овёнок Кузька»; Бажов </w:t>
            </w:r>
            <w:r w:rsidRPr="00DB04F2">
              <w:rPr>
                <w:sz w:val="24"/>
                <w:szCs w:val="24"/>
              </w:rPr>
              <w:t xml:space="preserve">П.П. «Серебряное копытце»; Бианки В.В. «Сова», </w:t>
            </w:r>
            <w:r w:rsidR="00520AC4" w:rsidRPr="00DB04F2">
              <w:rPr>
                <w:sz w:val="24"/>
                <w:szCs w:val="24"/>
              </w:rPr>
              <w:t xml:space="preserve">«Как </w:t>
            </w:r>
            <w:r w:rsidRPr="00DB04F2">
              <w:rPr>
                <w:sz w:val="24"/>
                <w:szCs w:val="24"/>
              </w:rPr>
              <w:t>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w:t>
            </w:r>
            <w:r w:rsidR="00520AC4" w:rsidRPr="00DB04F2">
              <w:rPr>
                <w:sz w:val="24"/>
                <w:szCs w:val="24"/>
              </w:rPr>
              <w:t>ору); Даль В.И. «Старик-годовик»</w:t>
            </w:r>
            <w:r w:rsidRPr="00DB04F2">
              <w:rPr>
                <w:sz w:val="24"/>
                <w:szCs w:val="24"/>
              </w:rPr>
              <w:t xml:space="preserve">; Ершов П.П. </w:t>
            </w:r>
            <w:r w:rsidR="00520AC4" w:rsidRPr="00DB04F2">
              <w:rPr>
                <w:sz w:val="24"/>
                <w:szCs w:val="24"/>
              </w:rPr>
              <w:t xml:space="preserve">«Конёк-горбунок»; Заходер Б.В. «Сера </w:t>
            </w:r>
            <w:r w:rsidRPr="00DB04F2">
              <w:rPr>
                <w:sz w:val="24"/>
                <w:szCs w:val="24"/>
              </w:rPr>
              <w:t>Звёздочка»; Катаев В.П. «Цветик­</w:t>
            </w:r>
            <w:r w:rsidR="00520AC4" w:rsidRPr="00DB04F2">
              <w:rPr>
                <w:sz w:val="24"/>
                <w:szCs w:val="24"/>
              </w:rPr>
              <w:t>семицветик», «Дудочка и</w:t>
            </w:r>
            <w:r w:rsidRPr="00DB04F2">
              <w:rPr>
                <w:sz w:val="24"/>
                <w:szCs w:val="24"/>
              </w:rPr>
              <w:t xml:space="preserve"> кувшинчик» (по выбору); </w:t>
            </w:r>
            <w:r w:rsidR="00520AC4" w:rsidRPr="00DB04F2">
              <w:rPr>
                <w:sz w:val="24"/>
                <w:szCs w:val="24"/>
              </w:rPr>
              <w:t xml:space="preserve">Мамин-Сибиряк </w:t>
            </w:r>
            <w:r w:rsidRPr="00DB04F2">
              <w:rPr>
                <w:sz w:val="24"/>
                <w:szCs w:val="24"/>
              </w:rPr>
              <w:t>Д.Н. «Алёнуш</w:t>
            </w:r>
            <w:r w:rsidR="00520AC4" w:rsidRPr="00DB04F2">
              <w:rPr>
                <w:sz w:val="24"/>
                <w:szCs w:val="24"/>
              </w:rPr>
              <w:t xml:space="preserve">кины сказки» (1-2 </w:t>
            </w:r>
            <w:r w:rsidRPr="00DB04F2">
              <w:rPr>
                <w:sz w:val="24"/>
                <w:szCs w:val="24"/>
              </w:rPr>
              <w:t xml:space="preserve">сказки по </w:t>
            </w:r>
            <w:r w:rsidR="00520AC4" w:rsidRPr="00DB04F2">
              <w:rPr>
                <w:sz w:val="24"/>
                <w:szCs w:val="24"/>
              </w:rPr>
              <w:t>выбору); Михайлов М.Л.</w:t>
            </w:r>
            <w:r w:rsidRPr="00DB04F2">
              <w:rPr>
                <w:sz w:val="24"/>
                <w:szCs w:val="24"/>
              </w:rPr>
              <w:t xml:space="preserve"> «Два Мороза»; Носов Н.Н. «Бобик в гостях у Барбоса»; Петрушевская Л.С. «От тебя одни слёз</w:t>
            </w:r>
            <w:r w:rsidR="00520AC4" w:rsidRPr="00DB04F2">
              <w:rPr>
                <w:sz w:val="24"/>
                <w:szCs w:val="24"/>
              </w:rPr>
              <w:t xml:space="preserve">ы» </w:t>
            </w:r>
            <w:r w:rsidRPr="00DB04F2">
              <w:rPr>
                <w:sz w:val="24"/>
                <w:szCs w:val="24"/>
              </w:rPr>
              <w:t>Пушкин А.С. «Сказка о царе Салтане, о сыне его славном и могучем богатыре князе Гвидоне</w:t>
            </w:r>
            <w:r w:rsidR="002B637C">
              <w:rPr>
                <w:sz w:val="24"/>
                <w:szCs w:val="24"/>
              </w:rPr>
              <w:t xml:space="preserve">…», </w:t>
            </w:r>
            <w:r w:rsidR="00520AC4" w:rsidRPr="00DB04F2">
              <w:rPr>
                <w:sz w:val="24"/>
                <w:szCs w:val="24"/>
              </w:rPr>
              <w:t>«Сказка о мёртвой царевне и о</w:t>
            </w:r>
            <w:r w:rsidRPr="00DB04F2">
              <w:rPr>
                <w:sz w:val="24"/>
                <w:szCs w:val="24"/>
              </w:rPr>
              <w:t xml:space="preserve"> семи богатырях» (по выбору); Сапгир Г.Л. «Как лягушку продавали»; Телешов Н.Д. «Крупеничка»; Ушинский К.Д. «Слепая лошадь»; Чуковский К.И. «Доктор Айболит» (по мотивам романаХ. Лофтинга).</w:t>
            </w:r>
          </w:p>
        </w:tc>
      </w:tr>
      <w:tr w:rsidR="00C43D07" w:rsidRPr="00DB04F2" w:rsidTr="00124CDC">
        <w:tc>
          <w:tcPr>
            <w:tcW w:w="1669" w:type="dxa"/>
          </w:tcPr>
          <w:p w:rsidR="00C43D07" w:rsidRPr="00DB04F2" w:rsidRDefault="00520AC4" w:rsidP="00FE05BE">
            <w:pPr>
              <w:widowControl w:val="0"/>
              <w:tabs>
                <w:tab w:val="left" w:pos="2960"/>
                <w:tab w:val="left" w:pos="4320"/>
                <w:tab w:val="left" w:pos="6360"/>
                <w:tab w:val="left" w:pos="8320"/>
              </w:tabs>
              <w:jc w:val="both"/>
              <w:rPr>
                <w:sz w:val="24"/>
                <w:szCs w:val="24"/>
              </w:rPr>
            </w:pPr>
            <w:r w:rsidRPr="00DB04F2">
              <w:rPr>
                <w:sz w:val="24"/>
                <w:szCs w:val="24"/>
              </w:rPr>
              <w:t>Произведения поэтов и писателей разных стран</w:t>
            </w:r>
          </w:p>
        </w:tc>
        <w:tc>
          <w:tcPr>
            <w:tcW w:w="9031" w:type="dxa"/>
          </w:tcPr>
          <w:p w:rsidR="00C43D07" w:rsidRPr="00124CDC" w:rsidRDefault="00520AC4" w:rsidP="00FE05BE">
            <w:pPr>
              <w:widowControl w:val="0"/>
              <w:tabs>
                <w:tab w:val="left" w:pos="2960"/>
                <w:tab w:val="left" w:pos="4320"/>
                <w:tab w:val="left" w:pos="6360"/>
                <w:tab w:val="left" w:pos="8320"/>
              </w:tabs>
              <w:jc w:val="both"/>
              <w:rPr>
                <w:b/>
                <w:sz w:val="24"/>
                <w:szCs w:val="24"/>
              </w:rPr>
            </w:pPr>
            <w:r w:rsidRPr="00124CDC">
              <w:rPr>
                <w:b/>
                <w:sz w:val="24"/>
                <w:szCs w:val="24"/>
              </w:rPr>
              <w:t>ПОЭЗИЯ</w:t>
            </w:r>
          </w:p>
          <w:p w:rsidR="00520AC4" w:rsidRPr="00DB04F2" w:rsidRDefault="002B637C" w:rsidP="00FE05BE">
            <w:pPr>
              <w:widowControl w:val="0"/>
              <w:tabs>
                <w:tab w:val="left" w:pos="2960"/>
                <w:tab w:val="left" w:pos="4320"/>
                <w:tab w:val="left" w:pos="6360"/>
                <w:tab w:val="left" w:pos="8320"/>
              </w:tabs>
              <w:jc w:val="both"/>
              <w:rPr>
                <w:sz w:val="24"/>
                <w:szCs w:val="24"/>
              </w:rPr>
            </w:pPr>
            <w:r>
              <w:rPr>
                <w:sz w:val="24"/>
                <w:szCs w:val="24"/>
              </w:rPr>
              <w:t>Бжехва</w:t>
            </w:r>
            <w:r w:rsidR="00520AC4" w:rsidRPr="00DB04F2">
              <w:rPr>
                <w:sz w:val="24"/>
                <w:szCs w:val="24"/>
              </w:rPr>
              <w:t>Я. «На Горизонтских островах» (пер. с польс</w:t>
            </w:r>
            <w:r>
              <w:rPr>
                <w:sz w:val="24"/>
                <w:szCs w:val="24"/>
              </w:rPr>
              <w:t>к. Б.В.</w:t>
            </w:r>
            <w:r w:rsidR="00520AC4" w:rsidRPr="00DB04F2">
              <w:rPr>
                <w:sz w:val="24"/>
                <w:szCs w:val="24"/>
              </w:rPr>
              <w:t>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w:t>
            </w:r>
            <w:r>
              <w:rPr>
                <w:sz w:val="24"/>
                <w:szCs w:val="24"/>
              </w:rPr>
              <w:t xml:space="preserve"> А. «Сад» (пер. с азербайдж. А.Ахундовой); Смит</w:t>
            </w:r>
            <w:r w:rsidR="00520AC4" w:rsidRPr="00DB04F2">
              <w:rPr>
                <w:sz w:val="24"/>
                <w:szCs w:val="24"/>
              </w:rPr>
              <w:t>У.Д. «Про летающую корову» (пер. с англ. Б.В. Заходера); Фройденберг А. «Ве</w:t>
            </w:r>
            <w:r>
              <w:rPr>
                <w:sz w:val="24"/>
                <w:szCs w:val="24"/>
              </w:rPr>
              <w:t>ликан и мышь» (пер. с нем. Ю.И.</w:t>
            </w:r>
            <w:r w:rsidR="00520AC4" w:rsidRPr="00DB04F2">
              <w:rPr>
                <w:sz w:val="24"/>
                <w:szCs w:val="24"/>
              </w:rPr>
              <w:t>Коринца); Чиарди Дж. «</w:t>
            </w:r>
            <w:r>
              <w:rPr>
                <w:sz w:val="24"/>
                <w:szCs w:val="24"/>
              </w:rPr>
              <w:t>О</w:t>
            </w:r>
            <w:r w:rsidR="00520AC4" w:rsidRPr="00DB04F2">
              <w:rPr>
                <w:sz w:val="24"/>
                <w:szCs w:val="24"/>
              </w:rPr>
              <w:t xml:space="preserve"> том, у кого три глаза» (пер. с англ. Р.С.Сефа).</w:t>
            </w:r>
          </w:p>
          <w:p w:rsidR="00520AC4" w:rsidRPr="00124CDC" w:rsidRDefault="00520AC4" w:rsidP="00FE05BE">
            <w:pPr>
              <w:widowControl w:val="0"/>
              <w:tabs>
                <w:tab w:val="left" w:pos="2960"/>
                <w:tab w:val="left" w:pos="4320"/>
                <w:tab w:val="left" w:pos="6360"/>
                <w:tab w:val="left" w:pos="8320"/>
              </w:tabs>
              <w:jc w:val="both"/>
              <w:rPr>
                <w:b/>
                <w:sz w:val="24"/>
                <w:szCs w:val="24"/>
              </w:rPr>
            </w:pPr>
            <w:r w:rsidRPr="00124CDC">
              <w:rPr>
                <w:b/>
                <w:sz w:val="24"/>
                <w:szCs w:val="24"/>
              </w:rPr>
              <w:t>ЛИТЕРАТУРНЫЕ СКАЗКИ</w:t>
            </w:r>
          </w:p>
          <w:p w:rsidR="00520AC4" w:rsidRPr="00DB04F2" w:rsidRDefault="00520AC4" w:rsidP="00FE05BE">
            <w:pPr>
              <w:widowControl w:val="0"/>
              <w:tabs>
                <w:tab w:val="left" w:pos="2960"/>
                <w:tab w:val="left" w:pos="4320"/>
                <w:tab w:val="left" w:pos="6360"/>
                <w:tab w:val="left" w:pos="8320"/>
              </w:tabs>
              <w:jc w:val="both"/>
              <w:rPr>
                <w:i/>
                <w:sz w:val="24"/>
                <w:szCs w:val="24"/>
              </w:rPr>
            </w:pPr>
            <w:r w:rsidRPr="00DB04F2">
              <w:rPr>
                <w:i/>
                <w:sz w:val="24"/>
                <w:szCs w:val="24"/>
              </w:rPr>
              <w:t>Сказки-повести (для длительного чтения).</w:t>
            </w:r>
          </w:p>
          <w:p w:rsidR="00520AC4" w:rsidRPr="00DB04F2" w:rsidRDefault="00520AC4" w:rsidP="00FE05BE">
            <w:pPr>
              <w:widowControl w:val="0"/>
              <w:tabs>
                <w:tab w:val="left" w:pos="2960"/>
                <w:tab w:val="left" w:pos="4320"/>
                <w:tab w:val="left" w:pos="6360"/>
                <w:tab w:val="left" w:pos="8320"/>
              </w:tabs>
              <w:jc w:val="both"/>
              <w:rPr>
                <w:sz w:val="24"/>
                <w:szCs w:val="24"/>
              </w:rPr>
            </w:pPr>
            <w:r w:rsidRPr="00DB04F2">
              <w:rPr>
                <w:sz w:val="24"/>
                <w:szCs w:val="24"/>
              </w:rPr>
              <w:t>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w:t>
            </w:r>
            <w:r w:rsidR="00BC7489">
              <w:rPr>
                <w:sz w:val="24"/>
                <w:szCs w:val="24"/>
              </w:rPr>
              <w:t xml:space="preserve"> «Чудесное путешествие Нильса с</w:t>
            </w:r>
            <w:r w:rsidRPr="00DB04F2">
              <w:rPr>
                <w:sz w:val="24"/>
                <w:szCs w:val="24"/>
              </w:rPr>
              <w:t xml:space="preserve">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Мили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tc>
      </w:tr>
      <w:tr w:rsidR="00520AC4" w:rsidRPr="00DB04F2" w:rsidTr="00EB3486">
        <w:tc>
          <w:tcPr>
            <w:tcW w:w="10700" w:type="dxa"/>
            <w:gridSpan w:val="2"/>
          </w:tcPr>
          <w:p w:rsidR="00520AC4" w:rsidRPr="002B637C" w:rsidRDefault="00520AC4" w:rsidP="00FE05BE">
            <w:pPr>
              <w:widowControl w:val="0"/>
              <w:tabs>
                <w:tab w:val="left" w:pos="2960"/>
                <w:tab w:val="left" w:pos="4320"/>
                <w:tab w:val="left" w:pos="6360"/>
                <w:tab w:val="left" w:pos="8320"/>
              </w:tabs>
              <w:jc w:val="center"/>
              <w:rPr>
                <w:b/>
                <w:sz w:val="24"/>
                <w:szCs w:val="24"/>
                <w:u w:val="single"/>
              </w:rPr>
            </w:pPr>
            <w:r w:rsidRPr="00CF3E84">
              <w:rPr>
                <w:b/>
                <w:sz w:val="24"/>
                <w:szCs w:val="24"/>
                <w:u w:val="single"/>
              </w:rPr>
              <w:t>От 6 до 7 лет</w:t>
            </w:r>
          </w:p>
        </w:tc>
      </w:tr>
      <w:tr w:rsidR="00C43D07" w:rsidRPr="00DB04F2" w:rsidTr="00124CDC">
        <w:tc>
          <w:tcPr>
            <w:tcW w:w="1669" w:type="dxa"/>
          </w:tcPr>
          <w:p w:rsidR="00C43D07" w:rsidRPr="00DB04F2" w:rsidRDefault="00520AC4" w:rsidP="00FE05BE">
            <w:pPr>
              <w:widowControl w:val="0"/>
              <w:tabs>
                <w:tab w:val="left" w:pos="2960"/>
                <w:tab w:val="left" w:pos="4320"/>
                <w:tab w:val="left" w:pos="6360"/>
                <w:tab w:val="left" w:pos="8320"/>
              </w:tabs>
              <w:jc w:val="both"/>
              <w:rPr>
                <w:sz w:val="24"/>
                <w:szCs w:val="24"/>
              </w:rPr>
            </w:pPr>
            <w:r w:rsidRPr="00DB04F2">
              <w:rPr>
                <w:sz w:val="24"/>
                <w:szCs w:val="24"/>
              </w:rPr>
              <w:t>Малые формы фольклора</w:t>
            </w:r>
          </w:p>
        </w:tc>
        <w:tc>
          <w:tcPr>
            <w:tcW w:w="9031" w:type="dxa"/>
          </w:tcPr>
          <w:p w:rsidR="00C43D07" w:rsidRPr="00DB04F2" w:rsidRDefault="00520AC4" w:rsidP="00FE05BE">
            <w:pPr>
              <w:widowControl w:val="0"/>
              <w:tabs>
                <w:tab w:val="left" w:pos="2960"/>
                <w:tab w:val="left" w:pos="4320"/>
                <w:tab w:val="left" w:pos="6360"/>
                <w:tab w:val="left" w:pos="8320"/>
              </w:tabs>
              <w:jc w:val="both"/>
              <w:rPr>
                <w:sz w:val="24"/>
                <w:szCs w:val="24"/>
              </w:rPr>
            </w:pPr>
            <w:r w:rsidRPr="00DB04F2">
              <w:rPr>
                <w:sz w:val="24"/>
                <w:szCs w:val="24"/>
              </w:rPr>
              <w:t>Загадки, небылицы, дразнилки, считалки, пословицы, поговорки, заклички, народные песенки, прибаутки, скороговорки.</w:t>
            </w:r>
          </w:p>
        </w:tc>
      </w:tr>
      <w:tr w:rsidR="00520AC4" w:rsidRPr="00DB04F2" w:rsidTr="00124CDC">
        <w:tc>
          <w:tcPr>
            <w:tcW w:w="1669" w:type="dxa"/>
          </w:tcPr>
          <w:p w:rsidR="00520AC4" w:rsidRPr="00DB04F2" w:rsidRDefault="00520AC4" w:rsidP="00FE05BE">
            <w:pPr>
              <w:widowControl w:val="0"/>
              <w:tabs>
                <w:tab w:val="left" w:pos="2960"/>
                <w:tab w:val="left" w:pos="4320"/>
                <w:tab w:val="left" w:pos="6360"/>
                <w:tab w:val="left" w:pos="8320"/>
              </w:tabs>
              <w:jc w:val="both"/>
              <w:rPr>
                <w:sz w:val="24"/>
                <w:szCs w:val="24"/>
              </w:rPr>
            </w:pPr>
            <w:r w:rsidRPr="00DB04F2">
              <w:rPr>
                <w:sz w:val="24"/>
                <w:szCs w:val="24"/>
              </w:rPr>
              <w:t>Русские народные сказки</w:t>
            </w:r>
          </w:p>
        </w:tc>
        <w:tc>
          <w:tcPr>
            <w:tcW w:w="9031" w:type="dxa"/>
          </w:tcPr>
          <w:p w:rsidR="00520AC4" w:rsidRPr="00DB04F2" w:rsidRDefault="00520AC4" w:rsidP="00FE05BE">
            <w:pPr>
              <w:widowControl w:val="0"/>
              <w:tabs>
                <w:tab w:val="left" w:pos="2960"/>
                <w:tab w:val="left" w:pos="4320"/>
                <w:tab w:val="left" w:pos="6360"/>
                <w:tab w:val="left" w:pos="8320"/>
              </w:tabs>
              <w:jc w:val="both"/>
              <w:rPr>
                <w:sz w:val="24"/>
                <w:szCs w:val="24"/>
              </w:rPr>
            </w:pPr>
            <w:r w:rsidRPr="00DB04F2">
              <w:rPr>
                <w:sz w:val="24"/>
                <w:szCs w:val="24"/>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семь работников» (обраб. И.В. Карнауховой); «Солдатская загадка» (из сборника А.Н. Афанасьева); «У страха глаза велики» (обраб. О.И. Капицы); «Хвосты» (обраб. О.И. Капицы).</w:t>
            </w:r>
          </w:p>
        </w:tc>
      </w:tr>
      <w:tr w:rsidR="00520AC4" w:rsidRPr="00DB04F2" w:rsidTr="00124CDC">
        <w:tc>
          <w:tcPr>
            <w:tcW w:w="1669" w:type="dxa"/>
          </w:tcPr>
          <w:p w:rsidR="00520AC4" w:rsidRPr="00DB04F2" w:rsidRDefault="00520AC4" w:rsidP="00FE05BE">
            <w:pPr>
              <w:widowControl w:val="0"/>
              <w:tabs>
                <w:tab w:val="left" w:pos="2960"/>
                <w:tab w:val="left" w:pos="4320"/>
                <w:tab w:val="left" w:pos="6360"/>
                <w:tab w:val="left" w:pos="8320"/>
              </w:tabs>
              <w:jc w:val="both"/>
              <w:rPr>
                <w:sz w:val="24"/>
                <w:szCs w:val="24"/>
              </w:rPr>
            </w:pPr>
            <w:r w:rsidRPr="00DB04F2">
              <w:rPr>
                <w:sz w:val="24"/>
                <w:szCs w:val="24"/>
              </w:rPr>
              <w:t>Былины</w:t>
            </w:r>
          </w:p>
        </w:tc>
        <w:tc>
          <w:tcPr>
            <w:tcW w:w="9031" w:type="dxa"/>
          </w:tcPr>
          <w:p w:rsidR="00520AC4" w:rsidRPr="00DB04F2" w:rsidRDefault="00520AC4" w:rsidP="00FE05BE">
            <w:pPr>
              <w:widowControl w:val="0"/>
              <w:tabs>
                <w:tab w:val="left" w:pos="2960"/>
                <w:tab w:val="left" w:pos="4320"/>
                <w:tab w:val="left" w:pos="6360"/>
                <w:tab w:val="left" w:pos="8320"/>
              </w:tabs>
              <w:jc w:val="both"/>
              <w:rPr>
                <w:sz w:val="24"/>
                <w:szCs w:val="24"/>
              </w:rPr>
            </w:pPr>
            <w:r w:rsidRPr="00DB04F2">
              <w:rPr>
                <w:sz w:val="24"/>
                <w:szCs w:val="24"/>
              </w:rPr>
              <w:t>«Садко»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tc>
      </w:tr>
      <w:tr w:rsidR="00520AC4" w:rsidRPr="00DB04F2" w:rsidTr="00124CDC">
        <w:tc>
          <w:tcPr>
            <w:tcW w:w="1669" w:type="dxa"/>
          </w:tcPr>
          <w:p w:rsidR="00520AC4" w:rsidRPr="00DB04F2" w:rsidRDefault="00520AC4" w:rsidP="00FE05BE">
            <w:pPr>
              <w:widowControl w:val="0"/>
              <w:tabs>
                <w:tab w:val="left" w:pos="2960"/>
                <w:tab w:val="left" w:pos="4320"/>
                <w:tab w:val="left" w:pos="6360"/>
                <w:tab w:val="left" w:pos="8320"/>
              </w:tabs>
              <w:jc w:val="both"/>
              <w:rPr>
                <w:sz w:val="24"/>
                <w:szCs w:val="24"/>
              </w:rPr>
            </w:pPr>
            <w:r w:rsidRPr="00DB04F2">
              <w:rPr>
                <w:sz w:val="24"/>
                <w:szCs w:val="24"/>
              </w:rPr>
              <w:t>Сказки народов мира</w:t>
            </w:r>
          </w:p>
        </w:tc>
        <w:tc>
          <w:tcPr>
            <w:tcW w:w="9031" w:type="dxa"/>
          </w:tcPr>
          <w:p w:rsidR="00124CDC" w:rsidRPr="00DB04F2" w:rsidRDefault="00520AC4" w:rsidP="00FE05BE">
            <w:pPr>
              <w:widowControl w:val="0"/>
              <w:tabs>
                <w:tab w:val="left" w:pos="2960"/>
                <w:tab w:val="left" w:pos="4320"/>
                <w:tab w:val="left" w:pos="6360"/>
                <w:tab w:val="left" w:pos="8320"/>
              </w:tabs>
              <w:jc w:val="both"/>
              <w:rPr>
                <w:sz w:val="24"/>
                <w:szCs w:val="24"/>
              </w:rPr>
            </w:pPr>
            <w:r w:rsidRPr="00DB04F2">
              <w:rPr>
                <w:sz w:val="24"/>
                <w:szCs w:val="24"/>
              </w:rP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tc>
      </w:tr>
      <w:tr w:rsidR="00520AC4" w:rsidRPr="00DB04F2" w:rsidTr="00124CDC">
        <w:tc>
          <w:tcPr>
            <w:tcW w:w="1669" w:type="dxa"/>
          </w:tcPr>
          <w:p w:rsidR="00520AC4" w:rsidRPr="00DB04F2" w:rsidRDefault="00520AC4" w:rsidP="00FE05BE">
            <w:pPr>
              <w:widowControl w:val="0"/>
              <w:tabs>
                <w:tab w:val="left" w:pos="2960"/>
                <w:tab w:val="left" w:pos="4320"/>
                <w:tab w:val="left" w:pos="6360"/>
                <w:tab w:val="left" w:pos="8320"/>
              </w:tabs>
              <w:jc w:val="both"/>
              <w:rPr>
                <w:sz w:val="24"/>
                <w:szCs w:val="24"/>
              </w:rPr>
            </w:pPr>
            <w:r w:rsidRPr="00DB04F2">
              <w:rPr>
                <w:sz w:val="24"/>
                <w:szCs w:val="24"/>
              </w:rPr>
              <w:t>Произведения поэтов и писателей России</w:t>
            </w:r>
          </w:p>
        </w:tc>
        <w:tc>
          <w:tcPr>
            <w:tcW w:w="9031" w:type="dxa"/>
          </w:tcPr>
          <w:p w:rsidR="00520AC4" w:rsidRPr="00124CDC" w:rsidRDefault="00520AC4" w:rsidP="00FE05BE">
            <w:pPr>
              <w:widowControl w:val="0"/>
              <w:tabs>
                <w:tab w:val="left" w:pos="2960"/>
                <w:tab w:val="left" w:pos="4320"/>
                <w:tab w:val="left" w:pos="6360"/>
                <w:tab w:val="left" w:pos="8320"/>
              </w:tabs>
              <w:jc w:val="both"/>
              <w:rPr>
                <w:b/>
                <w:sz w:val="24"/>
                <w:szCs w:val="24"/>
              </w:rPr>
            </w:pPr>
            <w:r w:rsidRPr="00124CDC">
              <w:rPr>
                <w:b/>
                <w:sz w:val="24"/>
                <w:szCs w:val="24"/>
              </w:rPr>
              <w:t>ПОЭЗИЯ</w:t>
            </w:r>
          </w:p>
          <w:p w:rsidR="00520AC4" w:rsidRPr="00DB04F2" w:rsidRDefault="00520AC4" w:rsidP="00FE05BE">
            <w:pPr>
              <w:widowControl w:val="0"/>
              <w:tabs>
                <w:tab w:val="left" w:pos="2960"/>
                <w:tab w:val="left" w:pos="4320"/>
                <w:tab w:val="left" w:pos="6360"/>
                <w:tab w:val="left" w:pos="8320"/>
              </w:tabs>
              <w:jc w:val="both"/>
              <w:rPr>
                <w:sz w:val="24"/>
                <w:szCs w:val="24"/>
              </w:rPr>
            </w:pPr>
            <w:r w:rsidRPr="00DB04F2">
              <w:rPr>
                <w:sz w:val="24"/>
                <w:szCs w:val="24"/>
              </w:rPr>
              <w:t xml:space="preserve">Аким Я.Л. «Мой верный чиж»; Бальмонт К.Д. «Снежинка»; Е Благинина Е.А. «Шинель», «Одуванчик», «Наш дедушка» (по выбору); Бунин И.А. «Листопад»; Владимиров Ю.Д. «Чудаки»; Гамзатов Р.Г. «Мой дедушка» (перевод с аварского языка </w:t>
            </w:r>
            <w:r w:rsidR="00EB3486" w:rsidRPr="00DB04F2">
              <w:rPr>
                <w:sz w:val="24"/>
                <w:szCs w:val="24"/>
              </w:rPr>
              <w:t xml:space="preserve">Я. </w:t>
            </w:r>
            <w:r w:rsidRPr="00DB04F2">
              <w:rPr>
                <w:sz w:val="24"/>
                <w:szCs w:val="24"/>
              </w:rPr>
              <w:t>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Мотковекая Э.Э.</w:t>
            </w:r>
            <w:r w:rsidR="00EB3486" w:rsidRPr="00DB04F2">
              <w:rPr>
                <w:sz w:val="24"/>
                <w:szCs w:val="24"/>
              </w:rPr>
              <w:t xml:space="preserve"> «Добежали до</w:t>
            </w:r>
            <w:r w:rsidRPr="00DB04F2">
              <w:rPr>
                <w:sz w:val="24"/>
                <w:szCs w:val="24"/>
              </w:rPr>
              <w:t xml:space="preserve"> вечера», «Хитрые старушки»; Никитин И.С. «Встреча зимы»; Орлов В.Н. «Дом под крышей голубой»; Пляцковский</w:t>
            </w:r>
            <w:r w:rsidR="00EB3486" w:rsidRPr="00DB04F2">
              <w:rPr>
                <w:sz w:val="24"/>
                <w:szCs w:val="24"/>
              </w:rPr>
              <w:t xml:space="preserve"> М.С. «Настоящий </w:t>
            </w:r>
            <w:r w:rsidRPr="00DB04F2">
              <w:rPr>
                <w:sz w:val="24"/>
                <w:szCs w:val="24"/>
              </w:rPr>
              <w:t>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w:t>
            </w:r>
            <w:r w:rsidR="00EB3486" w:rsidRPr="00DB04F2">
              <w:rPr>
                <w:sz w:val="24"/>
                <w:szCs w:val="24"/>
              </w:rPr>
              <w:t>ее»; Соловьёва П.С. «Подснежник»</w:t>
            </w:r>
            <w:r w:rsidRPr="00DB04F2">
              <w:rPr>
                <w:sz w:val="24"/>
                <w:szCs w:val="24"/>
              </w:rPr>
              <w:t>,</w:t>
            </w:r>
            <w:r w:rsidR="00EB3486" w:rsidRPr="00DB04F2">
              <w:rPr>
                <w:sz w:val="24"/>
                <w:szCs w:val="24"/>
              </w:rPr>
              <w:t xml:space="preserve"> </w:t>
            </w:r>
            <w:r w:rsidRPr="00DB04F2">
              <w:rPr>
                <w:sz w:val="24"/>
                <w:szCs w:val="24"/>
              </w:rPr>
              <w:t>«Ночь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w:t>
            </w:r>
            <w:r w:rsidR="00EB3486" w:rsidRPr="00DB04F2">
              <w:rPr>
                <w:sz w:val="24"/>
                <w:szCs w:val="24"/>
              </w:rPr>
              <w:t xml:space="preserve"> </w:t>
            </w:r>
            <w:r w:rsidRPr="00DB04F2">
              <w:rPr>
                <w:sz w:val="24"/>
                <w:szCs w:val="24"/>
              </w:rPr>
              <w:t>«Волшебник» (по выбору).</w:t>
            </w:r>
          </w:p>
          <w:p w:rsidR="00EB3486" w:rsidRPr="00124CDC" w:rsidRDefault="00EB3486" w:rsidP="00FE05BE">
            <w:pPr>
              <w:widowControl w:val="0"/>
              <w:tabs>
                <w:tab w:val="left" w:pos="2960"/>
                <w:tab w:val="left" w:pos="4320"/>
                <w:tab w:val="left" w:pos="6360"/>
                <w:tab w:val="left" w:pos="8320"/>
              </w:tabs>
              <w:jc w:val="both"/>
              <w:rPr>
                <w:b/>
                <w:sz w:val="24"/>
                <w:szCs w:val="24"/>
              </w:rPr>
            </w:pPr>
            <w:r w:rsidRPr="00124CDC">
              <w:rPr>
                <w:b/>
                <w:sz w:val="24"/>
                <w:szCs w:val="24"/>
              </w:rPr>
              <w:t>ПРОЗА</w:t>
            </w:r>
          </w:p>
          <w:p w:rsidR="00EB3486" w:rsidRPr="00DB04F2" w:rsidRDefault="00EB3486" w:rsidP="00FE05BE">
            <w:pPr>
              <w:widowControl w:val="0"/>
              <w:tabs>
                <w:tab w:val="left" w:pos="2960"/>
                <w:tab w:val="left" w:pos="4320"/>
                <w:tab w:val="left" w:pos="6360"/>
                <w:tab w:val="left" w:pos="8320"/>
              </w:tabs>
              <w:jc w:val="both"/>
              <w:rPr>
                <w:sz w:val="24"/>
                <w:szCs w:val="24"/>
              </w:rPr>
            </w:pPr>
            <w:r w:rsidRPr="00DB04F2">
              <w:rPr>
                <w:sz w:val="24"/>
                <w:szCs w:val="24"/>
              </w:rP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«Филиппок», «Лев и собачка», «Прыжок», «Акула», «Пожарные собаки» (1-2 рассказа по выбору); Фадеева О. «Мне письмо!»; Чаплина В.В. «Кинули»; Шим Э.Ю. «Хлеб растет». 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tc>
      </w:tr>
      <w:tr w:rsidR="00520AC4" w:rsidRPr="00DB04F2" w:rsidTr="00124CDC">
        <w:tc>
          <w:tcPr>
            <w:tcW w:w="1669" w:type="dxa"/>
          </w:tcPr>
          <w:p w:rsidR="00520AC4" w:rsidRPr="00DB04F2" w:rsidRDefault="00EB3486" w:rsidP="00FE05BE">
            <w:pPr>
              <w:widowControl w:val="0"/>
              <w:tabs>
                <w:tab w:val="left" w:pos="2960"/>
                <w:tab w:val="left" w:pos="4320"/>
                <w:tab w:val="left" w:pos="6360"/>
                <w:tab w:val="left" w:pos="8320"/>
              </w:tabs>
              <w:jc w:val="both"/>
              <w:rPr>
                <w:sz w:val="24"/>
                <w:szCs w:val="24"/>
              </w:rPr>
            </w:pPr>
            <w:r w:rsidRPr="00DB04F2">
              <w:rPr>
                <w:sz w:val="24"/>
                <w:szCs w:val="24"/>
              </w:rPr>
              <w:t>Произведения поэтов и писателей разных стран</w:t>
            </w:r>
          </w:p>
        </w:tc>
        <w:tc>
          <w:tcPr>
            <w:tcW w:w="9031" w:type="dxa"/>
          </w:tcPr>
          <w:p w:rsidR="00520AC4" w:rsidRPr="00124CDC" w:rsidRDefault="00EB3486" w:rsidP="00FE05BE">
            <w:pPr>
              <w:widowControl w:val="0"/>
              <w:tabs>
                <w:tab w:val="left" w:pos="2960"/>
                <w:tab w:val="left" w:pos="4320"/>
                <w:tab w:val="left" w:pos="6360"/>
                <w:tab w:val="left" w:pos="8320"/>
              </w:tabs>
              <w:jc w:val="both"/>
              <w:rPr>
                <w:b/>
                <w:sz w:val="24"/>
                <w:szCs w:val="24"/>
              </w:rPr>
            </w:pPr>
            <w:r w:rsidRPr="00124CDC">
              <w:rPr>
                <w:b/>
                <w:sz w:val="24"/>
                <w:szCs w:val="24"/>
              </w:rPr>
              <w:t>ПОЭЗИЯ</w:t>
            </w:r>
          </w:p>
          <w:p w:rsidR="00EB3486" w:rsidRPr="00DB04F2" w:rsidRDefault="00EB3486" w:rsidP="00FE05BE">
            <w:pPr>
              <w:widowControl w:val="0"/>
              <w:tabs>
                <w:tab w:val="left" w:pos="2960"/>
                <w:tab w:val="left" w:pos="4320"/>
                <w:tab w:val="left" w:pos="6360"/>
                <w:tab w:val="left" w:pos="8320"/>
              </w:tabs>
              <w:jc w:val="both"/>
              <w:rPr>
                <w:sz w:val="24"/>
                <w:szCs w:val="24"/>
              </w:rPr>
            </w:pPr>
            <w:r w:rsidRPr="00DB04F2">
              <w:rPr>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EB3486" w:rsidRPr="00124CDC" w:rsidRDefault="00EB3486" w:rsidP="00FE05BE">
            <w:pPr>
              <w:widowControl w:val="0"/>
              <w:tabs>
                <w:tab w:val="left" w:pos="2960"/>
                <w:tab w:val="left" w:pos="4320"/>
                <w:tab w:val="left" w:pos="6360"/>
                <w:tab w:val="left" w:pos="8320"/>
              </w:tabs>
              <w:jc w:val="both"/>
              <w:rPr>
                <w:b/>
                <w:sz w:val="24"/>
                <w:szCs w:val="24"/>
              </w:rPr>
            </w:pPr>
            <w:r w:rsidRPr="00124CDC">
              <w:rPr>
                <w:b/>
                <w:sz w:val="24"/>
                <w:szCs w:val="24"/>
              </w:rPr>
              <w:t>ЛИТЕРАТУРНЫЕ СКАЗКИ</w:t>
            </w:r>
          </w:p>
          <w:p w:rsidR="00EB3486" w:rsidRPr="00DB04F2" w:rsidRDefault="00EB3486" w:rsidP="00FE05BE">
            <w:pPr>
              <w:widowControl w:val="0"/>
              <w:tabs>
                <w:tab w:val="left" w:pos="2960"/>
                <w:tab w:val="left" w:pos="4320"/>
                <w:tab w:val="left" w:pos="6360"/>
                <w:tab w:val="left" w:pos="8320"/>
              </w:tabs>
              <w:jc w:val="both"/>
              <w:rPr>
                <w:sz w:val="24"/>
                <w:szCs w:val="24"/>
              </w:rPr>
            </w:pPr>
            <w:r w:rsidRPr="00DB04F2">
              <w:rPr>
                <w:sz w:val="24"/>
                <w:szCs w:val="24"/>
              </w:rPr>
              <w:t>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Родарн Дж. «Путешествие Голубой Стрелы» (пер. с итал. Ю. Ермаченко); Топпелиус С. «Три ржаных колоска» (пер. со шведск. А. Любарской); Эме М. «Краски» (пер. с франц. И. Кузнецовой); Янесон Т. «Illляпа волшебника» (пер. со шведск. языка В.А. Смирнова/Л. Брауде).</w:t>
            </w:r>
          </w:p>
        </w:tc>
      </w:tr>
    </w:tbl>
    <w:p w:rsidR="00EB3486" w:rsidRPr="00DB04F2" w:rsidRDefault="00730947" w:rsidP="00FE05BE">
      <w:pPr>
        <w:widowControl w:val="0"/>
        <w:spacing w:after="0" w:line="240" w:lineRule="auto"/>
        <w:jc w:val="center"/>
        <w:rPr>
          <w:rFonts w:ascii="Times New Roman" w:eastAsia="Times New Roman" w:hAnsi="Times New Roman" w:cs="Times New Roman"/>
          <w:spacing w:val="19"/>
          <w:sz w:val="24"/>
          <w:szCs w:val="24"/>
        </w:rPr>
      </w:pPr>
      <w:r w:rsidRPr="00DB04F2">
        <w:rPr>
          <w:rFonts w:ascii="Times New Roman" w:eastAsia="Times New Roman" w:hAnsi="Times New Roman" w:cs="Times New Roman"/>
          <w:spacing w:val="19"/>
          <w:sz w:val="24"/>
          <w:szCs w:val="24"/>
        </w:rPr>
        <w:t xml:space="preserve"> </w:t>
      </w:r>
    </w:p>
    <w:p w:rsidR="00E205CD" w:rsidRPr="00CF3E84" w:rsidRDefault="00BC7489" w:rsidP="00FE05BE">
      <w:pPr>
        <w:spacing w:after="0" w:line="240" w:lineRule="auto"/>
        <w:jc w:val="center"/>
        <w:rPr>
          <w:rFonts w:ascii="Times New Roman" w:hAnsi="Times New Roman" w:cs="Times New Roman"/>
          <w:b/>
          <w:sz w:val="24"/>
          <w:szCs w:val="24"/>
        </w:rPr>
      </w:pPr>
      <w:r w:rsidRPr="00CF3E84">
        <w:rPr>
          <w:rFonts w:ascii="Times New Roman" w:hAnsi="Times New Roman" w:cs="Times New Roman"/>
          <w:b/>
          <w:sz w:val="24"/>
          <w:szCs w:val="24"/>
        </w:rPr>
        <w:t>3</w:t>
      </w:r>
      <w:r w:rsidR="0089411B" w:rsidRPr="00CF3E84">
        <w:rPr>
          <w:rFonts w:ascii="Times New Roman" w:hAnsi="Times New Roman" w:cs="Times New Roman"/>
          <w:b/>
          <w:sz w:val="24"/>
          <w:szCs w:val="24"/>
        </w:rPr>
        <w:t>.1.4.2 Примерный перечень музыкальных произведений</w:t>
      </w:r>
    </w:p>
    <w:tbl>
      <w:tblPr>
        <w:tblStyle w:val="af4"/>
        <w:tblW w:w="0" w:type="auto"/>
        <w:tblLayout w:type="fixed"/>
        <w:tblLook w:val="04A0" w:firstRow="1" w:lastRow="0" w:firstColumn="1" w:lastColumn="0" w:noHBand="0" w:noVBand="1"/>
      </w:tblPr>
      <w:tblGrid>
        <w:gridCol w:w="1668"/>
        <w:gridCol w:w="141"/>
        <w:gridCol w:w="8897"/>
      </w:tblGrid>
      <w:tr w:rsidR="0089411B" w:rsidRPr="00DB04F2" w:rsidTr="00124CDC">
        <w:tc>
          <w:tcPr>
            <w:tcW w:w="1668" w:type="dxa"/>
          </w:tcPr>
          <w:p w:rsidR="0089411B" w:rsidRPr="00DB04F2" w:rsidRDefault="0089411B" w:rsidP="00FE05BE">
            <w:pPr>
              <w:rPr>
                <w:sz w:val="24"/>
                <w:szCs w:val="24"/>
              </w:rPr>
            </w:pPr>
          </w:p>
        </w:tc>
        <w:tc>
          <w:tcPr>
            <w:tcW w:w="9038" w:type="dxa"/>
            <w:gridSpan w:val="2"/>
          </w:tcPr>
          <w:p w:rsidR="0089411B" w:rsidRPr="00CF3E84" w:rsidRDefault="0089411B" w:rsidP="00FE05BE">
            <w:pPr>
              <w:jc w:val="center"/>
              <w:rPr>
                <w:b/>
                <w:sz w:val="24"/>
                <w:szCs w:val="24"/>
              </w:rPr>
            </w:pPr>
            <w:r w:rsidRPr="00CF3E84">
              <w:rPr>
                <w:b/>
                <w:sz w:val="24"/>
                <w:szCs w:val="24"/>
              </w:rPr>
              <w:t>Название и автор музыкальных произведений</w:t>
            </w:r>
          </w:p>
        </w:tc>
      </w:tr>
      <w:tr w:rsidR="0089411B" w:rsidRPr="00DB04F2" w:rsidTr="00E205CD">
        <w:tc>
          <w:tcPr>
            <w:tcW w:w="10706" w:type="dxa"/>
            <w:gridSpan w:val="3"/>
          </w:tcPr>
          <w:p w:rsidR="0089411B" w:rsidRPr="00CF3E84" w:rsidRDefault="0089411B" w:rsidP="00FE05BE">
            <w:pPr>
              <w:jc w:val="center"/>
              <w:rPr>
                <w:b/>
                <w:sz w:val="24"/>
                <w:szCs w:val="24"/>
                <w:u w:val="single"/>
              </w:rPr>
            </w:pPr>
            <w:r w:rsidRPr="00CF3E84">
              <w:rPr>
                <w:b/>
                <w:sz w:val="24"/>
                <w:szCs w:val="24"/>
                <w:u w:val="single"/>
              </w:rPr>
              <w:t>От 2 месяцев до 1 года</w:t>
            </w:r>
          </w:p>
        </w:tc>
      </w:tr>
      <w:tr w:rsidR="0089411B" w:rsidRPr="00DB04F2" w:rsidTr="00124CDC">
        <w:tc>
          <w:tcPr>
            <w:tcW w:w="1668" w:type="dxa"/>
          </w:tcPr>
          <w:p w:rsidR="0089411B" w:rsidRPr="00DB04F2" w:rsidRDefault="0089411B" w:rsidP="00FE05BE">
            <w:pPr>
              <w:rPr>
                <w:sz w:val="24"/>
                <w:szCs w:val="24"/>
              </w:rPr>
            </w:pPr>
            <w:r w:rsidRPr="00DB04F2">
              <w:rPr>
                <w:sz w:val="24"/>
                <w:szCs w:val="24"/>
              </w:rPr>
              <w:t>Слушание</w:t>
            </w:r>
          </w:p>
        </w:tc>
        <w:tc>
          <w:tcPr>
            <w:tcW w:w="9038" w:type="dxa"/>
            <w:gridSpan w:val="2"/>
          </w:tcPr>
          <w:p w:rsidR="0089411B" w:rsidRPr="00CF3E84" w:rsidRDefault="0089411B" w:rsidP="00FE05BE">
            <w:pPr>
              <w:jc w:val="both"/>
              <w:rPr>
                <w:sz w:val="24"/>
                <w:szCs w:val="24"/>
              </w:rPr>
            </w:pPr>
            <w:r w:rsidRPr="00CF3E84">
              <w:rPr>
                <w:sz w:val="24"/>
                <w:szCs w:val="24"/>
              </w:rPr>
              <w:t>«Весело - грустно», муз. Л.</w:t>
            </w:r>
            <w:r w:rsidR="004A6C38" w:rsidRPr="00CF3E84">
              <w:rPr>
                <w:sz w:val="24"/>
                <w:szCs w:val="24"/>
              </w:rPr>
              <w:t xml:space="preserve"> Бетховена; «Ласковая просьба», муз. Г. Свиридова; </w:t>
            </w:r>
            <w:r w:rsidRPr="00CF3E84">
              <w:rPr>
                <w:sz w:val="24"/>
                <w:szCs w:val="24"/>
              </w:rPr>
              <w:t>«Смелый наездник», муз. Р. Шумана; «Верхом на лошадке», муз. А. Гречанинова; «Колыбельная», «Петушок», муз. А. Лядова;</w:t>
            </w:r>
            <w:r w:rsidR="004A6C38" w:rsidRPr="00CF3E84">
              <w:rPr>
                <w:sz w:val="24"/>
                <w:szCs w:val="24"/>
              </w:rPr>
              <w:t xml:space="preserve"> «Колыбельная», муз Н. Римского-Корсакова; «Полька», «Игра в лошадки»,</w:t>
            </w:r>
            <w:r w:rsidRPr="00CF3E84">
              <w:rPr>
                <w:sz w:val="24"/>
                <w:szCs w:val="24"/>
              </w:rPr>
              <w:t xml:space="preserve"> «Мама», муз. П. Чайковского; «Зайчик», муз. М. Старокадомского.</w:t>
            </w:r>
          </w:p>
        </w:tc>
      </w:tr>
      <w:tr w:rsidR="0089411B" w:rsidRPr="00DB04F2" w:rsidTr="00124CDC">
        <w:tc>
          <w:tcPr>
            <w:tcW w:w="1668" w:type="dxa"/>
          </w:tcPr>
          <w:p w:rsidR="0089411B" w:rsidRPr="00DB04F2" w:rsidRDefault="0089411B" w:rsidP="00FE05BE">
            <w:pPr>
              <w:rPr>
                <w:sz w:val="24"/>
                <w:szCs w:val="24"/>
              </w:rPr>
            </w:pPr>
            <w:r w:rsidRPr="00DB04F2">
              <w:rPr>
                <w:sz w:val="24"/>
                <w:szCs w:val="24"/>
              </w:rPr>
              <w:t>Подпевание</w:t>
            </w:r>
          </w:p>
        </w:tc>
        <w:tc>
          <w:tcPr>
            <w:tcW w:w="9038" w:type="dxa"/>
            <w:gridSpan w:val="2"/>
          </w:tcPr>
          <w:p w:rsidR="0089411B" w:rsidRPr="00CF3E84" w:rsidRDefault="004A6C38" w:rsidP="00FE05BE">
            <w:pPr>
              <w:jc w:val="both"/>
              <w:rPr>
                <w:sz w:val="24"/>
                <w:szCs w:val="24"/>
              </w:rPr>
            </w:pPr>
            <w:r w:rsidRPr="00CF3E84">
              <w:rPr>
                <w:sz w:val="24"/>
                <w:szCs w:val="24"/>
              </w:rPr>
              <w:t>«Петушок», «Ладушки», «Идет</w:t>
            </w:r>
            <w:r w:rsidR="0089411B" w:rsidRPr="00CF3E84">
              <w:rPr>
                <w:sz w:val="24"/>
                <w:szCs w:val="24"/>
              </w:rPr>
              <w:t xml:space="preserve"> коза рогатая», «Баюшки-баю»,</w:t>
            </w:r>
            <w:r w:rsidRPr="00CF3E84">
              <w:rPr>
                <w:sz w:val="24"/>
                <w:szCs w:val="24"/>
              </w:rPr>
              <w:t xml:space="preserve"> «Ой, люлюшки, люлюшки»; «Кап-кап»</w:t>
            </w:r>
            <w:r w:rsidR="0089411B" w:rsidRPr="00CF3E84">
              <w:rPr>
                <w:sz w:val="24"/>
                <w:szCs w:val="24"/>
              </w:rPr>
              <w:t>; прибаутки, скороговорки, пестушки и игры с пением.</w:t>
            </w:r>
          </w:p>
        </w:tc>
      </w:tr>
      <w:tr w:rsidR="0089411B" w:rsidRPr="00DB04F2" w:rsidTr="00124CDC">
        <w:tc>
          <w:tcPr>
            <w:tcW w:w="1668" w:type="dxa"/>
          </w:tcPr>
          <w:p w:rsidR="0089411B" w:rsidRPr="00DB04F2" w:rsidRDefault="0089411B" w:rsidP="00FE05BE">
            <w:pPr>
              <w:rPr>
                <w:sz w:val="24"/>
                <w:szCs w:val="24"/>
              </w:rPr>
            </w:pPr>
            <w:r w:rsidRPr="00DB04F2">
              <w:rPr>
                <w:sz w:val="24"/>
                <w:szCs w:val="24"/>
              </w:rPr>
              <w:t>Музыкально-ритмические движение</w:t>
            </w:r>
          </w:p>
        </w:tc>
        <w:tc>
          <w:tcPr>
            <w:tcW w:w="9038" w:type="dxa"/>
            <w:gridSpan w:val="2"/>
          </w:tcPr>
          <w:p w:rsidR="0089411B" w:rsidRPr="00CF3E84" w:rsidRDefault="0089411B" w:rsidP="00FE05BE">
            <w:pPr>
              <w:jc w:val="both"/>
              <w:rPr>
                <w:sz w:val="24"/>
                <w:szCs w:val="24"/>
              </w:rPr>
            </w:pPr>
            <w:r w:rsidRPr="00CF3E84">
              <w:rPr>
                <w:sz w:val="24"/>
                <w:szCs w:val="24"/>
              </w:rPr>
              <w:t xml:space="preserve">«Устали наши ножки», муз. Т. Ломовой, </w:t>
            </w:r>
            <w:r w:rsidR="0066245B" w:rsidRPr="00CF3E84">
              <w:rPr>
                <w:sz w:val="24"/>
                <w:szCs w:val="24"/>
              </w:rPr>
              <w:t>с</w:t>
            </w:r>
            <w:r w:rsidRPr="00CF3E84">
              <w:rPr>
                <w:sz w:val="24"/>
                <w:szCs w:val="24"/>
              </w:rPr>
              <w:t xml:space="preserve">л. Е. Соковниной; «Маленькая полечка», муз. Е. Тиличеевой, </w:t>
            </w:r>
            <w:r w:rsidR="0066245B" w:rsidRPr="00CF3E84">
              <w:rPr>
                <w:sz w:val="24"/>
                <w:szCs w:val="24"/>
              </w:rPr>
              <w:t>с</w:t>
            </w:r>
            <w:r w:rsidRPr="00CF3E84">
              <w:rPr>
                <w:sz w:val="24"/>
                <w:szCs w:val="24"/>
              </w:rPr>
              <w:t>л. А. Шибицкой;</w:t>
            </w:r>
            <w:r w:rsidR="0066245B" w:rsidRPr="00CF3E84">
              <w:rPr>
                <w:sz w:val="24"/>
                <w:szCs w:val="24"/>
              </w:rPr>
              <w:t xml:space="preserve"> </w:t>
            </w:r>
            <w:r w:rsidR="004A6C38" w:rsidRPr="00CF3E84">
              <w:rPr>
                <w:sz w:val="24"/>
                <w:szCs w:val="24"/>
              </w:rPr>
              <w:t xml:space="preserve">«Ой, </w:t>
            </w:r>
            <w:r w:rsidRPr="00CF3E84">
              <w:rPr>
                <w:sz w:val="24"/>
                <w:szCs w:val="24"/>
              </w:rPr>
              <w:t>лет</w:t>
            </w:r>
            <w:r w:rsidR="004A6C38" w:rsidRPr="00CF3E84">
              <w:rPr>
                <w:sz w:val="24"/>
                <w:szCs w:val="24"/>
              </w:rPr>
              <w:t>али птички»; «Ай-да!», муз. В. Верховинца; «Поезд»,</w:t>
            </w:r>
            <w:r w:rsidRPr="00CF3E84">
              <w:rPr>
                <w:sz w:val="24"/>
                <w:szCs w:val="24"/>
              </w:rPr>
              <w:t xml:space="preserve"> муз. Н. Метлова, </w:t>
            </w:r>
            <w:r w:rsidR="0066245B" w:rsidRPr="00CF3E84">
              <w:rPr>
                <w:sz w:val="24"/>
                <w:szCs w:val="24"/>
              </w:rPr>
              <w:t>с</w:t>
            </w:r>
            <w:r w:rsidRPr="00CF3E84">
              <w:rPr>
                <w:sz w:val="24"/>
                <w:szCs w:val="24"/>
              </w:rPr>
              <w:t>л. Т. Бабаджан.</w:t>
            </w:r>
          </w:p>
        </w:tc>
      </w:tr>
      <w:tr w:rsidR="0089411B" w:rsidRPr="00DB04F2" w:rsidTr="00124CDC">
        <w:tc>
          <w:tcPr>
            <w:tcW w:w="1668" w:type="dxa"/>
          </w:tcPr>
          <w:p w:rsidR="0089411B" w:rsidRPr="00DB04F2" w:rsidRDefault="0089411B" w:rsidP="00FE05BE">
            <w:pPr>
              <w:rPr>
                <w:sz w:val="24"/>
                <w:szCs w:val="24"/>
              </w:rPr>
            </w:pPr>
            <w:r w:rsidRPr="00DB04F2">
              <w:rPr>
                <w:sz w:val="24"/>
                <w:szCs w:val="24"/>
              </w:rPr>
              <w:t>Пляски</w:t>
            </w:r>
          </w:p>
        </w:tc>
        <w:tc>
          <w:tcPr>
            <w:tcW w:w="9038" w:type="dxa"/>
            <w:gridSpan w:val="2"/>
          </w:tcPr>
          <w:p w:rsidR="0089411B" w:rsidRPr="00CF3E84" w:rsidRDefault="004A6C38" w:rsidP="00FE05BE">
            <w:pPr>
              <w:jc w:val="both"/>
              <w:rPr>
                <w:sz w:val="24"/>
                <w:szCs w:val="24"/>
              </w:rPr>
            </w:pPr>
            <w:r w:rsidRPr="00CF3E84">
              <w:rPr>
                <w:sz w:val="24"/>
                <w:szCs w:val="24"/>
              </w:rPr>
              <w:t xml:space="preserve">«Зайчики и лисичка», муз. Б. Финоровского, </w:t>
            </w:r>
            <w:r w:rsidR="0066245B" w:rsidRPr="00CF3E84">
              <w:rPr>
                <w:sz w:val="24"/>
                <w:szCs w:val="24"/>
              </w:rPr>
              <w:t>с</w:t>
            </w:r>
            <w:r w:rsidRPr="00CF3E84">
              <w:rPr>
                <w:sz w:val="24"/>
                <w:szCs w:val="24"/>
              </w:rPr>
              <w:t>л. В.</w:t>
            </w:r>
            <w:r w:rsidR="0089411B" w:rsidRPr="00CF3E84">
              <w:rPr>
                <w:sz w:val="24"/>
                <w:szCs w:val="24"/>
              </w:rPr>
              <w:t xml:space="preserve"> Антоновой;</w:t>
            </w:r>
            <w:r w:rsidRPr="00CF3E84">
              <w:rPr>
                <w:sz w:val="24"/>
                <w:szCs w:val="24"/>
              </w:rPr>
              <w:t xml:space="preserve"> </w:t>
            </w:r>
            <w:r w:rsidR="0089411B" w:rsidRPr="00CF3E84">
              <w:rPr>
                <w:sz w:val="24"/>
                <w:szCs w:val="24"/>
              </w:rPr>
              <w:t xml:space="preserve">«Пляска с куклами», нем. нар. мелодия, </w:t>
            </w:r>
            <w:r w:rsidR="0066245B" w:rsidRPr="00CF3E84">
              <w:rPr>
                <w:sz w:val="24"/>
                <w:szCs w:val="24"/>
              </w:rPr>
              <w:t>с</w:t>
            </w:r>
            <w:r w:rsidR="0089411B" w:rsidRPr="00CF3E84">
              <w:rPr>
                <w:sz w:val="24"/>
                <w:szCs w:val="24"/>
              </w:rPr>
              <w:t xml:space="preserve">л. А. Ануфриевой; «Тихо-тихо мы сидим», рус. нар. мелодия, </w:t>
            </w:r>
            <w:r w:rsidR="0066245B" w:rsidRPr="00CF3E84">
              <w:rPr>
                <w:sz w:val="24"/>
                <w:szCs w:val="24"/>
              </w:rPr>
              <w:t>с</w:t>
            </w:r>
            <w:r w:rsidR="0089411B" w:rsidRPr="00CF3E84">
              <w:rPr>
                <w:sz w:val="24"/>
                <w:szCs w:val="24"/>
              </w:rPr>
              <w:t>л. А. Ануфриевой.</w:t>
            </w:r>
          </w:p>
        </w:tc>
      </w:tr>
      <w:tr w:rsidR="00D90F75" w:rsidRPr="00DB04F2" w:rsidTr="00E205CD">
        <w:tc>
          <w:tcPr>
            <w:tcW w:w="10706" w:type="dxa"/>
            <w:gridSpan w:val="3"/>
          </w:tcPr>
          <w:p w:rsidR="00D90F75" w:rsidRPr="00CF3E84" w:rsidRDefault="00D90F75" w:rsidP="00FE05BE">
            <w:pPr>
              <w:jc w:val="center"/>
              <w:rPr>
                <w:b/>
                <w:sz w:val="24"/>
                <w:szCs w:val="24"/>
                <w:u w:val="single"/>
              </w:rPr>
            </w:pPr>
            <w:r w:rsidRPr="00CF3E84">
              <w:rPr>
                <w:b/>
                <w:sz w:val="24"/>
                <w:szCs w:val="24"/>
                <w:u w:val="single"/>
              </w:rPr>
              <w:t>От 1 года до 1 года б месяцев</w:t>
            </w:r>
          </w:p>
        </w:tc>
      </w:tr>
      <w:tr w:rsidR="0089411B" w:rsidRPr="00DB04F2" w:rsidTr="00124CDC">
        <w:tc>
          <w:tcPr>
            <w:tcW w:w="1668" w:type="dxa"/>
          </w:tcPr>
          <w:p w:rsidR="0089411B" w:rsidRPr="00DB04F2" w:rsidRDefault="00D90F75" w:rsidP="00FE05BE">
            <w:pPr>
              <w:rPr>
                <w:sz w:val="24"/>
                <w:szCs w:val="24"/>
              </w:rPr>
            </w:pPr>
            <w:r w:rsidRPr="00DB04F2">
              <w:rPr>
                <w:sz w:val="24"/>
                <w:szCs w:val="24"/>
              </w:rPr>
              <w:t>Слушание</w:t>
            </w:r>
          </w:p>
        </w:tc>
        <w:tc>
          <w:tcPr>
            <w:tcW w:w="9038" w:type="dxa"/>
            <w:gridSpan w:val="2"/>
          </w:tcPr>
          <w:p w:rsidR="0089411B" w:rsidRPr="00CF3E84" w:rsidRDefault="00D90F75" w:rsidP="00FE05BE">
            <w:pPr>
              <w:jc w:val="both"/>
              <w:rPr>
                <w:sz w:val="24"/>
                <w:szCs w:val="24"/>
              </w:rPr>
            </w:pPr>
            <w:r w:rsidRPr="00CF3E84">
              <w:rPr>
                <w:sz w:val="24"/>
                <w:szCs w:val="24"/>
              </w:rPr>
              <w:t>«Полянка»,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tc>
      </w:tr>
      <w:tr w:rsidR="0089411B" w:rsidRPr="00DB04F2" w:rsidTr="00124CDC">
        <w:tc>
          <w:tcPr>
            <w:tcW w:w="1668" w:type="dxa"/>
          </w:tcPr>
          <w:p w:rsidR="0089411B" w:rsidRPr="00DB04F2" w:rsidRDefault="00D90F75" w:rsidP="00FE05BE">
            <w:pPr>
              <w:rPr>
                <w:sz w:val="24"/>
                <w:szCs w:val="24"/>
              </w:rPr>
            </w:pPr>
            <w:r w:rsidRPr="00DB04F2">
              <w:rPr>
                <w:sz w:val="24"/>
                <w:szCs w:val="24"/>
              </w:rPr>
              <w:t>Пение и подпевание</w:t>
            </w:r>
          </w:p>
        </w:tc>
        <w:tc>
          <w:tcPr>
            <w:tcW w:w="9038" w:type="dxa"/>
            <w:gridSpan w:val="2"/>
          </w:tcPr>
          <w:p w:rsidR="0089411B" w:rsidRPr="00CF3E84" w:rsidRDefault="00D90F75" w:rsidP="00FE05BE">
            <w:pPr>
              <w:jc w:val="both"/>
              <w:rPr>
                <w:sz w:val="24"/>
                <w:szCs w:val="24"/>
              </w:rPr>
            </w:pPr>
            <w:r w:rsidRPr="00CF3E84">
              <w:rPr>
                <w:sz w:val="24"/>
                <w:szCs w:val="24"/>
              </w:rPr>
              <w:t xml:space="preserve">«Кошка», муз. А. Александрова, </w:t>
            </w:r>
            <w:r w:rsidR="0066245B" w:rsidRPr="00CF3E84">
              <w:rPr>
                <w:sz w:val="24"/>
                <w:szCs w:val="24"/>
              </w:rPr>
              <w:t>с</w:t>
            </w:r>
            <w:r w:rsidRPr="00CF3E84">
              <w:rPr>
                <w:sz w:val="24"/>
                <w:szCs w:val="24"/>
              </w:rPr>
              <w:t xml:space="preserve">л. Н. Френкель; «Наша елочка», муз. М. Красева, </w:t>
            </w:r>
            <w:r w:rsidR="0066245B" w:rsidRPr="00CF3E84">
              <w:rPr>
                <w:sz w:val="24"/>
                <w:szCs w:val="24"/>
              </w:rPr>
              <w:t>с</w:t>
            </w:r>
            <w:r w:rsidR="00E205CD" w:rsidRPr="00CF3E84">
              <w:rPr>
                <w:sz w:val="24"/>
                <w:szCs w:val="24"/>
              </w:rPr>
              <w:t xml:space="preserve">л. М. Клоковой; «Бобик», муз. </w:t>
            </w:r>
            <w:r w:rsidRPr="00CF3E84">
              <w:rPr>
                <w:sz w:val="24"/>
                <w:szCs w:val="24"/>
              </w:rPr>
              <w:t>Т. Попатенко, ел. Н. Найденовой; «Лиса», «Лягушка», «Сорока», «Чижик», рус. нар. попевки.</w:t>
            </w:r>
          </w:p>
        </w:tc>
      </w:tr>
      <w:tr w:rsidR="0089411B" w:rsidRPr="00DB04F2" w:rsidTr="00124CDC">
        <w:tc>
          <w:tcPr>
            <w:tcW w:w="1668" w:type="dxa"/>
          </w:tcPr>
          <w:p w:rsidR="0089411B" w:rsidRPr="00DB04F2" w:rsidRDefault="00D90F75" w:rsidP="00FE05BE">
            <w:pPr>
              <w:rPr>
                <w:sz w:val="24"/>
                <w:szCs w:val="24"/>
              </w:rPr>
            </w:pPr>
            <w:r w:rsidRPr="00DB04F2">
              <w:rPr>
                <w:sz w:val="24"/>
                <w:szCs w:val="24"/>
              </w:rPr>
              <w:t>Образные упражнения</w:t>
            </w:r>
          </w:p>
        </w:tc>
        <w:tc>
          <w:tcPr>
            <w:tcW w:w="9038" w:type="dxa"/>
            <w:gridSpan w:val="2"/>
          </w:tcPr>
          <w:p w:rsidR="0089411B" w:rsidRPr="00CF3E84" w:rsidRDefault="00D90F75" w:rsidP="00FE05BE">
            <w:pPr>
              <w:jc w:val="both"/>
              <w:rPr>
                <w:sz w:val="24"/>
                <w:szCs w:val="24"/>
              </w:rPr>
            </w:pPr>
            <w:r w:rsidRPr="00CF3E84">
              <w:rPr>
                <w:sz w:val="24"/>
                <w:szCs w:val="24"/>
              </w:rPr>
              <w:t>«Зайка и мишка», муз. Е. Тиличеевой; «Идет коза рогатая», рус. нар. мелодия; «Собачка», муз. М. Раухвергера.</w:t>
            </w:r>
          </w:p>
        </w:tc>
      </w:tr>
      <w:tr w:rsidR="0089411B" w:rsidRPr="00DB04F2" w:rsidTr="00124CDC">
        <w:tc>
          <w:tcPr>
            <w:tcW w:w="1668" w:type="dxa"/>
          </w:tcPr>
          <w:p w:rsidR="0089411B" w:rsidRPr="00DB04F2" w:rsidRDefault="00D90F75" w:rsidP="00FE05BE">
            <w:pPr>
              <w:rPr>
                <w:sz w:val="24"/>
                <w:szCs w:val="24"/>
              </w:rPr>
            </w:pPr>
            <w:r w:rsidRPr="00DB04F2">
              <w:rPr>
                <w:sz w:val="24"/>
                <w:szCs w:val="24"/>
              </w:rPr>
              <w:t>Музыкально-ритмические движения</w:t>
            </w:r>
          </w:p>
        </w:tc>
        <w:tc>
          <w:tcPr>
            <w:tcW w:w="9038" w:type="dxa"/>
            <w:gridSpan w:val="2"/>
          </w:tcPr>
          <w:p w:rsidR="0089411B" w:rsidRPr="00CF3E84" w:rsidRDefault="00D90F75" w:rsidP="00FE05BE">
            <w:pPr>
              <w:jc w:val="both"/>
              <w:rPr>
                <w:sz w:val="24"/>
                <w:szCs w:val="24"/>
              </w:rPr>
            </w:pPr>
            <w:r w:rsidRPr="00CF3E84">
              <w:rPr>
                <w:sz w:val="24"/>
                <w:szCs w:val="24"/>
              </w:rPr>
              <w:t xml:space="preserve">«Шарик мой голубой», муз. Е. Тиличеевой; «Мы идем», муз. Р. Рустамова, </w:t>
            </w:r>
            <w:r w:rsidR="0066245B" w:rsidRPr="00CF3E84">
              <w:rPr>
                <w:sz w:val="24"/>
                <w:szCs w:val="24"/>
              </w:rPr>
              <w:t>с</w:t>
            </w:r>
            <w:r w:rsidRPr="00CF3E84">
              <w:rPr>
                <w:sz w:val="24"/>
                <w:szCs w:val="24"/>
              </w:rPr>
              <w:t xml:space="preserve">л. Ю. Островского; «Маленькая кадриль», муз. М. Раухвергера; «Вот так», белорус. нар. мелодия («Микита»), обр. С. Полонского, </w:t>
            </w:r>
            <w:r w:rsidR="0066245B" w:rsidRPr="00CF3E84">
              <w:rPr>
                <w:sz w:val="24"/>
                <w:szCs w:val="24"/>
              </w:rPr>
              <w:t>с</w:t>
            </w:r>
            <w:r w:rsidRPr="00CF3E84">
              <w:rPr>
                <w:sz w:val="24"/>
                <w:szCs w:val="24"/>
              </w:rPr>
              <w:t xml:space="preserve">л. М. Александровской; «Юрочка», белорус. пляска, обр. А. Александрова; «Да, да, да!», муз. Е. Тиличеевой, </w:t>
            </w:r>
            <w:r w:rsidR="0066245B" w:rsidRPr="00CF3E84">
              <w:rPr>
                <w:sz w:val="24"/>
                <w:szCs w:val="24"/>
              </w:rPr>
              <w:t>с</w:t>
            </w:r>
            <w:r w:rsidRPr="00CF3E84">
              <w:rPr>
                <w:sz w:val="24"/>
                <w:szCs w:val="24"/>
              </w:rPr>
              <w:t>л. Ю. Островского</w:t>
            </w:r>
          </w:p>
        </w:tc>
      </w:tr>
      <w:tr w:rsidR="00D90F75" w:rsidRPr="00DB04F2" w:rsidTr="00E205CD">
        <w:tc>
          <w:tcPr>
            <w:tcW w:w="10706" w:type="dxa"/>
            <w:gridSpan w:val="3"/>
          </w:tcPr>
          <w:p w:rsidR="00D90F75" w:rsidRPr="00CF3E84" w:rsidRDefault="00D90F75" w:rsidP="00FE05BE">
            <w:pPr>
              <w:jc w:val="center"/>
              <w:rPr>
                <w:b/>
                <w:sz w:val="24"/>
                <w:szCs w:val="24"/>
                <w:u w:val="single"/>
              </w:rPr>
            </w:pPr>
            <w:r w:rsidRPr="00CF3E84">
              <w:rPr>
                <w:b/>
                <w:sz w:val="24"/>
                <w:szCs w:val="24"/>
                <w:u w:val="single"/>
              </w:rPr>
              <w:t>От 1 года 6 месяцев до 2 лет</w:t>
            </w:r>
          </w:p>
        </w:tc>
      </w:tr>
      <w:tr w:rsidR="00D90F75" w:rsidRPr="00DB04F2" w:rsidTr="00124CDC">
        <w:tc>
          <w:tcPr>
            <w:tcW w:w="1668" w:type="dxa"/>
          </w:tcPr>
          <w:p w:rsidR="00D90F75" w:rsidRPr="00DB04F2" w:rsidRDefault="00D90F75" w:rsidP="00FE05BE">
            <w:pPr>
              <w:rPr>
                <w:sz w:val="24"/>
                <w:szCs w:val="24"/>
              </w:rPr>
            </w:pPr>
            <w:r w:rsidRPr="00DB04F2">
              <w:rPr>
                <w:sz w:val="24"/>
                <w:szCs w:val="24"/>
              </w:rPr>
              <w:t>Слушание</w:t>
            </w:r>
          </w:p>
        </w:tc>
        <w:tc>
          <w:tcPr>
            <w:tcW w:w="9038" w:type="dxa"/>
            <w:gridSpan w:val="2"/>
          </w:tcPr>
          <w:p w:rsidR="0066245B" w:rsidRPr="00CF3E84" w:rsidRDefault="00D90F75" w:rsidP="00FE05BE">
            <w:pPr>
              <w:jc w:val="both"/>
              <w:rPr>
                <w:sz w:val="24"/>
                <w:szCs w:val="24"/>
              </w:rPr>
            </w:pPr>
            <w:r w:rsidRPr="00CF3E84">
              <w:rPr>
                <w:sz w:val="24"/>
                <w:szCs w:val="24"/>
              </w:rPr>
              <w:t xml:space="preserve">«Лошадка», муз. Е. Тиличеевой, </w:t>
            </w:r>
            <w:r w:rsidR="0066245B" w:rsidRPr="00CF3E84">
              <w:rPr>
                <w:sz w:val="24"/>
                <w:szCs w:val="24"/>
              </w:rPr>
              <w:t>с</w:t>
            </w:r>
            <w:r w:rsidRPr="00CF3E84">
              <w:rPr>
                <w:sz w:val="24"/>
                <w:szCs w:val="24"/>
              </w:rPr>
              <w:t xml:space="preserve">л. Н. Френкель; «Курочки и цыплята», муз. Е. Тиличеевой; «Вальс собачек», муз. А. Артоболевской; «Три подружки», муз. Д. Кабалевского; «Весело - грустно», муз. </w:t>
            </w:r>
            <w:r w:rsidR="0066245B" w:rsidRPr="00CF3E84">
              <w:rPr>
                <w:sz w:val="24"/>
                <w:szCs w:val="24"/>
              </w:rPr>
              <w:t xml:space="preserve">Л. Бетховена; «Марш», муз. С. </w:t>
            </w:r>
            <w:r w:rsidRPr="00CF3E84">
              <w:rPr>
                <w:sz w:val="24"/>
                <w:szCs w:val="24"/>
              </w:rPr>
              <w:t xml:space="preserve">Прокофьева; </w:t>
            </w:r>
            <w:r w:rsidR="0066245B" w:rsidRPr="00CF3E84">
              <w:rPr>
                <w:sz w:val="24"/>
                <w:szCs w:val="24"/>
              </w:rPr>
              <w:t xml:space="preserve">«Спортивный марш», муз. И. Дунаевского; «Наша </w:t>
            </w:r>
            <w:r w:rsidRPr="00CF3E84">
              <w:rPr>
                <w:sz w:val="24"/>
                <w:szCs w:val="24"/>
              </w:rPr>
              <w:t>Таня»,</w:t>
            </w:r>
            <w:r w:rsidR="0066245B" w:rsidRPr="00CF3E84">
              <w:rPr>
                <w:sz w:val="24"/>
                <w:szCs w:val="24"/>
              </w:rPr>
              <w:t xml:space="preserve"> «Уронили мишку», «Идет</w:t>
            </w:r>
            <w:r w:rsidRPr="00CF3E84">
              <w:rPr>
                <w:sz w:val="24"/>
                <w:szCs w:val="24"/>
              </w:rPr>
              <w:t xml:space="preserve"> </w:t>
            </w:r>
            <w:r w:rsidR="0066245B" w:rsidRPr="00CF3E84">
              <w:rPr>
                <w:sz w:val="24"/>
                <w:szCs w:val="24"/>
              </w:rPr>
              <w:t xml:space="preserve">бычок», муз. </w:t>
            </w:r>
            <w:r w:rsidRPr="00CF3E84">
              <w:rPr>
                <w:sz w:val="24"/>
                <w:szCs w:val="24"/>
              </w:rPr>
              <w:t>Э</w:t>
            </w:r>
            <w:r w:rsidR="0066245B" w:rsidRPr="00CF3E84">
              <w:rPr>
                <w:sz w:val="24"/>
                <w:szCs w:val="24"/>
              </w:rPr>
              <w:t xml:space="preserve">. Елисеевой-Шмидт, стихи А. </w:t>
            </w:r>
            <w:r w:rsidRPr="00CF3E84">
              <w:rPr>
                <w:sz w:val="24"/>
                <w:szCs w:val="24"/>
              </w:rPr>
              <w:t>Барто;</w:t>
            </w:r>
            <w:r w:rsidR="0066245B" w:rsidRPr="00CF3E84">
              <w:rPr>
                <w:sz w:val="24"/>
                <w:szCs w:val="24"/>
              </w:rPr>
              <w:t xml:space="preserve"> «Материнские ласки», «Жалоба», «Грустная песенка», «Вальс», </w:t>
            </w:r>
            <w:r w:rsidRPr="00CF3E84">
              <w:rPr>
                <w:sz w:val="24"/>
                <w:szCs w:val="24"/>
              </w:rPr>
              <w:t>муз. А. Гречанинова.</w:t>
            </w:r>
          </w:p>
        </w:tc>
      </w:tr>
      <w:tr w:rsidR="00D90F75" w:rsidRPr="00DB04F2" w:rsidTr="00124CDC">
        <w:tc>
          <w:tcPr>
            <w:tcW w:w="1668" w:type="dxa"/>
          </w:tcPr>
          <w:p w:rsidR="00D90F75" w:rsidRPr="00DB04F2" w:rsidRDefault="0066245B" w:rsidP="00FE05BE">
            <w:pPr>
              <w:rPr>
                <w:sz w:val="24"/>
                <w:szCs w:val="24"/>
              </w:rPr>
            </w:pPr>
            <w:r w:rsidRPr="00DB04F2">
              <w:rPr>
                <w:sz w:val="24"/>
                <w:szCs w:val="24"/>
              </w:rPr>
              <w:t>Пение</w:t>
            </w:r>
            <w:r w:rsidR="00E205CD" w:rsidRPr="00DB04F2">
              <w:rPr>
                <w:sz w:val="24"/>
                <w:szCs w:val="24"/>
              </w:rPr>
              <w:t xml:space="preserve"> и </w:t>
            </w:r>
            <w:r w:rsidR="00D90F75" w:rsidRPr="00DB04F2">
              <w:rPr>
                <w:sz w:val="24"/>
                <w:szCs w:val="24"/>
              </w:rPr>
              <w:t>подпевание</w:t>
            </w:r>
          </w:p>
        </w:tc>
        <w:tc>
          <w:tcPr>
            <w:tcW w:w="9038" w:type="dxa"/>
            <w:gridSpan w:val="2"/>
          </w:tcPr>
          <w:p w:rsidR="00D90F75" w:rsidRPr="00CF3E84" w:rsidRDefault="0066245B" w:rsidP="00FE05BE">
            <w:pPr>
              <w:jc w:val="both"/>
              <w:rPr>
                <w:sz w:val="24"/>
                <w:szCs w:val="24"/>
              </w:rPr>
            </w:pPr>
            <w:r w:rsidRPr="00CF3E84">
              <w:rPr>
                <w:sz w:val="24"/>
                <w:szCs w:val="24"/>
              </w:rPr>
              <w:t>«Водичка», муз. Е. Тиличеевой,</w:t>
            </w:r>
            <w:r w:rsidR="00D90F75" w:rsidRPr="00CF3E84">
              <w:rPr>
                <w:sz w:val="24"/>
                <w:szCs w:val="24"/>
              </w:rPr>
              <w:t xml:space="preserve"> </w:t>
            </w:r>
            <w:r w:rsidRPr="00CF3E84">
              <w:rPr>
                <w:sz w:val="24"/>
                <w:szCs w:val="24"/>
              </w:rPr>
              <w:t>с</w:t>
            </w:r>
            <w:r w:rsidR="00D90F75" w:rsidRPr="00CF3E84">
              <w:rPr>
                <w:sz w:val="24"/>
                <w:szCs w:val="24"/>
              </w:rPr>
              <w:t xml:space="preserve">л. </w:t>
            </w:r>
            <w:r w:rsidRPr="00CF3E84">
              <w:rPr>
                <w:sz w:val="24"/>
                <w:szCs w:val="24"/>
              </w:rPr>
              <w:t>А.</w:t>
            </w:r>
            <w:r w:rsidR="00D90F75" w:rsidRPr="00CF3E84">
              <w:rPr>
                <w:sz w:val="24"/>
                <w:szCs w:val="24"/>
              </w:rPr>
              <w:t xml:space="preserve"> Шибицкой;</w:t>
            </w:r>
            <w:r w:rsidRPr="00CF3E84">
              <w:rPr>
                <w:sz w:val="24"/>
                <w:szCs w:val="24"/>
              </w:rPr>
              <w:t xml:space="preserve"> </w:t>
            </w:r>
            <w:r w:rsidR="00D90F75" w:rsidRPr="00CF3E84">
              <w:rPr>
                <w:sz w:val="24"/>
                <w:szCs w:val="24"/>
              </w:rPr>
              <w:t xml:space="preserve">«Колыбельная», муз. М. Красева, </w:t>
            </w:r>
            <w:r w:rsidRPr="00CF3E84">
              <w:rPr>
                <w:sz w:val="24"/>
                <w:szCs w:val="24"/>
              </w:rPr>
              <w:t>с</w:t>
            </w:r>
            <w:r w:rsidR="00D90F75" w:rsidRPr="00CF3E84">
              <w:rPr>
                <w:sz w:val="24"/>
                <w:szCs w:val="24"/>
              </w:rPr>
              <w:t>л. М. Чарной; «Машенька-Ма</w:t>
            </w:r>
            <w:r w:rsidRPr="00CF3E84">
              <w:rPr>
                <w:sz w:val="24"/>
                <w:szCs w:val="24"/>
              </w:rPr>
              <w:t>ша», рус. нар. мелодия, обраб.</w:t>
            </w:r>
            <w:r w:rsidR="00D90F75" w:rsidRPr="00CF3E84">
              <w:rPr>
                <w:sz w:val="24"/>
                <w:szCs w:val="24"/>
              </w:rPr>
              <w:t xml:space="preserve"> В. </w:t>
            </w:r>
            <w:r w:rsidR="00E205CD" w:rsidRPr="00CF3E84">
              <w:rPr>
                <w:sz w:val="24"/>
                <w:szCs w:val="24"/>
              </w:rPr>
              <w:t>Герчик,</w:t>
            </w:r>
            <w:r w:rsidRPr="00CF3E84">
              <w:rPr>
                <w:sz w:val="24"/>
                <w:szCs w:val="24"/>
              </w:rPr>
              <w:t xml:space="preserve"> сл. М. Невельштейн; </w:t>
            </w:r>
            <w:r w:rsidR="00D90F75" w:rsidRPr="00CF3E84">
              <w:rPr>
                <w:sz w:val="24"/>
                <w:szCs w:val="24"/>
              </w:rPr>
              <w:t xml:space="preserve">«Воробей», </w:t>
            </w:r>
            <w:r w:rsidRPr="00CF3E84">
              <w:rPr>
                <w:sz w:val="24"/>
                <w:szCs w:val="24"/>
              </w:rPr>
              <w:t xml:space="preserve">рус. нар. </w:t>
            </w:r>
            <w:r w:rsidR="00D90F75" w:rsidRPr="00CF3E84">
              <w:rPr>
                <w:sz w:val="24"/>
                <w:szCs w:val="24"/>
              </w:rPr>
              <w:t>мелодия;</w:t>
            </w:r>
            <w:r w:rsidRPr="00CF3E84">
              <w:rPr>
                <w:sz w:val="24"/>
                <w:szCs w:val="24"/>
              </w:rPr>
              <w:t xml:space="preserve"> «Гули», «Баю-бай», </w:t>
            </w:r>
            <w:r w:rsidR="00D90F75" w:rsidRPr="00CF3E84">
              <w:rPr>
                <w:sz w:val="24"/>
                <w:szCs w:val="24"/>
              </w:rPr>
              <w:t>«</w:t>
            </w:r>
            <w:r w:rsidRPr="00CF3E84">
              <w:rPr>
                <w:sz w:val="24"/>
                <w:szCs w:val="24"/>
              </w:rPr>
              <w:t>Едет паро</w:t>
            </w:r>
            <w:r w:rsidR="00E205CD" w:rsidRPr="00CF3E84">
              <w:rPr>
                <w:sz w:val="24"/>
                <w:szCs w:val="24"/>
              </w:rPr>
              <w:t>воз», «Лиса», «Петушок»,</w:t>
            </w:r>
            <w:r w:rsidRPr="00CF3E84">
              <w:rPr>
                <w:sz w:val="24"/>
                <w:szCs w:val="24"/>
              </w:rPr>
              <w:t xml:space="preserve"> «Сорока», </w:t>
            </w:r>
            <w:r w:rsidR="00D90F75" w:rsidRPr="00CF3E84">
              <w:rPr>
                <w:sz w:val="24"/>
                <w:szCs w:val="24"/>
              </w:rPr>
              <w:t>муз. С. Железнова.</w:t>
            </w:r>
          </w:p>
        </w:tc>
      </w:tr>
      <w:tr w:rsidR="00D90F75" w:rsidRPr="00DB04F2" w:rsidTr="00124CDC">
        <w:tc>
          <w:tcPr>
            <w:tcW w:w="1668" w:type="dxa"/>
          </w:tcPr>
          <w:p w:rsidR="00D90F75" w:rsidRPr="00DB04F2" w:rsidRDefault="0066245B" w:rsidP="00FE05BE">
            <w:pPr>
              <w:rPr>
                <w:sz w:val="24"/>
                <w:szCs w:val="24"/>
              </w:rPr>
            </w:pPr>
            <w:r w:rsidRPr="00DB04F2">
              <w:rPr>
                <w:sz w:val="24"/>
                <w:szCs w:val="24"/>
              </w:rPr>
              <w:t xml:space="preserve">Музыкально-ритмические </w:t>
            </w:r>
            <w:r w:rsidR="00D90F75" w:rsidRPr="00DB04F2">
              <w:rPr>
                <w:sz w:val="24"/>
                <w:szCs w:val="24"/>
              </w:rPr>
              <w:t>движения</w:t>
            </w:r>
          </w:p>
        </w:tc>
        <w:tc>
          <w:tcPr>
            <w:tcW w:w="9038" w:type="dxa"/>
            <w:gridSpan w:val="2"/>
          </w:tcPr>
          <w:p w:rsidR="00D90F75" w:rsidRPr="00CF3E84" w:rsidRDefault="0066245B" w:rsidP="00FE05BE">
            <w:pPr>
              <w:jc w:val="both"/>
              <w:rPr>
                <w:sz w:val="24"/>
                <w:szCs w:val="24"/>
              </w:rPr>
            </w:pPr>
            <w:r w:rsidRPr="00CF3E84">
              <w:rPr>
                <w:sz w:val="24"/>
                <w:szCs w:val="24"/>
              </w:rPr>
              <w:t xml:space="preserve">«Марш и бег», муз. Р. </w:t>
            </w:r>
            <w:r w:rsidR="00D90F75" w:rsidRPr="00CF3E84">
              <w:rPr>
                <w:sz w:val="24"/>
                <w:szCs w:val="24"/>
              </w:rPr>
              <w:t>Рустамова;</w:t>
            </w:r>
            <w:r w:rsidRPr="00CF3E84">
              <w:rPr>
                <w:sz w:val="24"/>
                <w:szCs w:val="24"/>
              </w:rPr>
              <w:t xml:space="preserve"> «Постучим палочками»,  рус. нар. мелодия; «Бубен»,</w:t>
            </w:r>
            <w:r w:rsidR="00D90F75" w:rsidRPr="00CF3E84">
              <w:rPr>
                <w:sz w:val="24"/>
                <w:szCs w:val="24"/>
              </w:rPr>
              <w:t xml:space="preserve"> р</w:t>
            </w:r>
            <w:r w:rsidRPr="00CF3E84">
              <w:rPr>
                <w:sz w:val="24"/>
                <w:szCs w:val="24"/>
              </w:rPr>
              <w:t>ус. нар. мелодия, обраб. М. Раухвергера; «Барабан», муз. Г. Фрида; «Мишка», муз. Е.</w:t>
            </w:r>
            <w:r w:rsidR="00D90F75" w:rsidRPr="00CF3E84">
              <w:rPr>
                <w:sz w:val="24"/>
                <w:szCs w:val="24"/>
              </w:rPr>
              <w:t xml:space="preserve"> Тиличеевой, </w:t>
            </w:r>
            <w:r w:rsidRPr="00CF3E84">
              <w:rPr>
                <w:sz w:val="24"/>
                <w:szCs w:val="24"/>
              </w:rPr>
              <w:t>с</w:t>
            </w:r>
            <w:r w:rsidR="00D90F75" w:rsidRPr="00CF3E84">
              <w:rPr>
                <w:sz w:val="24"/>
                <w:szCs w:val="24"/>
              </w:rPr>
              <w:t xml:space="preserve">л. Н. Френкель; «Догонялки», муз. Н. Александровой, </w:t>
            </w:r>
            <w:r w:rsidRPr="00CF3E84">
              <w:rPr>
                <w:sz w:val="24"/>
                <w:szCs w:val="24"/>
              </w:rPr>
              <w:t>с</w:t>
            </w:r>
            <w:r w:rsidR="00D90F75" w:rsidRPr="00CF3E84">
              <w:rPr>
                <w:sz w:val="24"/>
                <w:szCs w:val="24"/>
              </w:rPr>
              <w:t>л. Т. Бабаджан, И. Плакиды.</w:t>
            </w:r>
          </w:p>
        </w:tc>
      </w:tr>
      <w:tr w:rsidR="00D90F75" w:rsidRPr="00DB04F2" w:rsidTr="00124CDC">
        <w:tc>
          <w:tcPr>
            <w:tcW w:w="1668" w:type="dxa"/>
          </w:tcPr>
          <w:p w:rsidR="00D90F75" w:rsidRPr="00DB04F2" w:rsidRDefault="00D90F75" w:rsidP="00FE05BE">
            <w:pPr>
              <w:rPr>
                <w:sz w:val="24"/>
                <w:szCs w:val="24"/>
              </w:rPr>
            </w:pPr>
            <w:r w:rsidRPr="00DB04F2">
              <w:rPr>
                <w:sz w:val="24"/>
                <w:szCs w:val="24"/>
              </w:rPr>
              <w:t>Пляска</w:t>
            </w:r>
          </w:p>
        </w:tc>
        <w:tc>
          <w:tcPr>
            <w:tcW w:w="9038" w:type="dxa"/>
            <w:gridSpan w:val="2"/>
          </w:tcPr>
          <w:p w:rsidR="00D90F75" w:rsidRPr="00CF3E84" w:rsidRDefault="00D90F75" w:rsidP="00FE05BE">
            <w:pPr>
              <w:jc w:val="both"/>
              <w:rPr>
                <w:sz w:val="24"/>
                <w:szCs w:val="24"/>
              </w:rPr>
            </w:pPr>
            <w:r w:rsidRPr="00CF3E84">
              <w:rPr>
                <w:sz w:val="24"/>
                <w:szCs w:val="24"/>
              </w:rPr>
              <w:t xml:space="preserve">«Вот как хорошо», муз. Т. Попатенко, ел. О. Высотской; «Вот как пляшем», белорус. нар. мелодия, обр. Р. Рустамова; «Солнышко сияет», </w:t>
            </w:r>
            <w:r w:rsidR="0066245B" w:rsidRPr="00CF3E84">
              <w:rPr>
                <w:sz w:val="24"/>
                <w:szCs w:val="24"/>
              </w:rPr>
              <w:t>с</w:t>
            </w:r>
            <w:r w:rsidRPr="00CF3E84">
              <w:rPr>
                <w:sz w:val="24"/>
                <w:szCs w:val="24"/>
              </w:rPr>
              <w:t>л. и муз. М. Чарной.</w:t>
            </w:r>
            <w:r w:rsidR="0066245B" w:rsidRPr="00CF3E84">
              <w:rPr>
                <w:sz w:val="24"/>
                <w:szCs w:val="24"/>
              </w:rPr>
              <w:t xml:space="preserve"> </w:t>
            </w:r>
            <w:r w:rsidRPr="00CF3E84">
              <w:rPr>
                <w:sz w:val="24"/>
                <w:szCs w:val="24"/>
              </w:rPr>
              <w:t>Образные упражнения. «Идет мишка», муз. В. Ребикова; «Скачет зайка», рус.</w:t>
            </w:r>
            <w:r w:rsidR="0066245B" w:rsidRPr="00CF3E84">
              <w:rPr>
                <w:sz w:val="24"/>
                <w:szCs w:val="24"/>
              </w:rPr>
              <w:t xml:space="preserve"> </w:t>
            </w:r>
            <w:r w:rsidRPr="00CF3E84">
              <w:rPr>
                <w:sz w:val="24"/>
                <w:szCs w:val="24"/>
              </w:rPr>
              <w:t>нар.</w:t>
            </w:r>
            <w:r w:rsidR="0066245B" w:rsidRPr="00CF3E84">
              <w:rPr>
                <w:sz w:val="24"/>
                <w:szCs w:val="24"/>
              </w:rPr>
              <w:t xml:space="preserve"> мелодия, обр. А. Александрова;</w:t>
            </w:r>
            <w:r w:rsidRPr="00CF3E84">
              <w:rPr>
                <w:sz w:val="24"/>
                <w:szCs w:val="24"/>
              </w:rPr>
              <w:t xml:space="preserve"> «Лошадка», муз. Е. Ти</w:t>
            </w:r>
            <w:r w:rsidR="0066245B" w:rsidRPr="00CF3E84">
              <w:rPr>
                <w:sz w:val="24"/>
                <w:szCs w:val="24"/>
              </w:rPr>
              <w:t xml:space="preserve">личеевой; «Зайчики и лисичка», муз. Б. </w:t>
            </w:r>
            <w:r w:rsidRPr="00CF3E84">
              <w:rPr>
                <w:sz w:val="24"/>
                <w:szCs w:val="24"/>
              </w:rPr>
              <w:t>Финоровского,</w:t>
            </w:r>
            <w:r w:rsidR="0066245B" w:rsidRPr="00CF3E84">
              <w:rPr>
                <w:sz w:val="24"/>
                <w:szCs w:val="24"/>
              </w:rPr>
              <w:t xml:space="preserve"> сл. В. Антоновой; «Птичка летает», </w:t>
            </w:r>
            <w:r w:rsidRPr="00CF3E84">
              <w:rPr>
                <w:sz w:val="24"/>
                <w:szCs w:val="24"/>
              </w:rPr>
              <w:t>«Птичка клюет», муз. Г. Фрида; «Цыплята и курочка», муз. А. Филиппенко.</w:t>
            </w:r>
          </w:p>
        </w:tc>
      </w:tr>
      <w:tr w:rsidR="00D90F75" w:rsidRPr="00DB04F2" w:rsidTr="00124CDC">
        <w:tc>
          <w:tcPr>
            <w:tcW w:w="1668" w:type="dxa"/>
          </w:tcPr>
          <w:p w:rsidR="00D90F75" w:rsidRPr="00DB04F2" w:rsidRDefault="00D90F75" w:rsidP="00FE05BE">
            <w:pPr>
              <w:rPr>
                <w:sz w:val="24"/>
                <w:szCs w:val="24"/>
              </w:rPr>
            </w:pPr>
            <w:r w:rsidRPr="00DB04F2">
              <w:rPr>
                <w:sz w:val="24"/>
                <w:szCs w:val="24"/>
              </w:rPr>
              <w:t>Игры с пением</w:t>
            </w:r>
          </w:p>
        </w:tc>
        <w:tc>
          <w:tcPr>
            <w:tcW w:w="9038" w:type="dxa"/>
            <w:gridSpan w:val="2"/>
          </w:tcPr>
          <w:p w:rsidR="00D90F75" w:rsidRPr="00CF3E84" w:rsidRDefault="00D90F75" w:rsidP="00FE05BE">
            <w:pPr>
              <w:jc w:val="both"/>
              <w:rPr>
                <w:sz w:val="24"/>
                <w:szCs w:val="24"/>
              </w:rPr>
            </w:pPr>
            <w:r w:rsidRPr="00CF3E84">
              <w:rPr>
                <w:sz w:val="24"/>
                <w:szCs w:val="24"/>
              </w:rPr>
              <w:t>«Зайка», «Солнышко», «Идет коза рогатая», «Петушок», рус. нар. игры, муз. А. Гречанинова; «Зайчик», муз. А. Ля</w:t>
            </w:r>
            <w:r w:rsidR="0066245B" w:rsidRPr="00CF3E84">
              <w:rPr>
                <w:sz w:val="24"/>
                <w:szCs w:val="24"/>
              </w:rPr>
              <w:t xml:space="preserve">дова; «Воробушки и кошка», нем. плясовая мелодия, ел. А. Ануфриевой; «Прокати, лошадка, нас!», </w:t>
            </w:r>
            <w:r w:rsidRPr="00CF3E84">
              <w:rPr>
                <w:sz w:val="24"/>
                <w:szCs w:val="24"/>
              </w:rPr>
              <w:t>муз. В. Агафонникона и К. Козыревой, ел. И. Михайловой; «Мы умеем», «Прятки», муз. Т. Ломовой; «Разноцветные флажки», рус. нар. мелодия.</w:t>
            </w:r>
          </w:p>
        </w:tc>
      </w:tr>
      <w:tr w:rsidR="0089411B" w:rsidRPr="00DB04F2" w:rsidTr="00124CDC">
        <w:tc>
          <w:tcPr>
            <w:tcW w:w="1668" w:type="dxa"/>
          </w:tcPr>
          <w:p w:rsidR="0089411B" w:rsidRPr="00DB04F2" w:rsidRDefault="00D90F75" w:rsidP="00FE05BE">
            <w:pPr>
              <w:rPr>
                <w:sz w:val="24"/>
                <w:szCs w:val="24"/>
              </w:rPr>
            </w:pPr>
            <w:r w:rsidRPr="00DB04F2">
              <w:rPr>
                <w:sz w:val="24"/>
                <w:szCs w:val="24"/>
              </w:rPr>
              <w:t>Инсценирование</w:t>
            </w:r>
          </w:p>
        </w:tc>
        <w:tc>
          <w:tcPr>
            <w:tcW w:w="9038" w:type="dxa"/>
            <w:gridSpan w:val="2"/>
          </w:tcPr>
          <w:p w:rsidR="0089411B" w:rsidRPr="00CF3E84" w:rsidRDefault="0066245B" w:rsidP="00FE05BE">
            <w:pPr>
              <w:jc w:val="both"/>
              <w:rPr>
                <w:sz w:val="24"/>
                <w:szCs w:val="24"/>
              </w:rPr>
            </w:pPr>
            <w:r w:rsidRPr="00CF3E84">
              <w:rPr>
                <w:sz w:val="24"/>
                <w:szCs w:val="24"/>
              </w:rPr>
              <w:t xml:space="preserve">рус. нар. сказок («Репка», «Курочка Ряба»), </w:t>
            </w:r>
            <w:r w:rsidR="00D90F75" w:rsidRPr="00CF3E84">
              <w:rPr>
                <w:sz w:val="24"/>
                <w:szCs w:val="24"/>
              </w:rPr>
              <w:t>песен</w:t>
            </w:r>
            <w:r w:rsidRPr="00CF3E84">
              <w:rPr>
                <w:sz w:val="24"/>
                <w:szCs w:val="24"/>
              </w:rPr>
              <w:t xml:space="preserve"> («Пастушок»</w:t>
            </w:r>
            <w:r w:rsidR="00D90F75" w:rsidRPr="00CF3E84">
              <w:rPr>
                <w:sz w:val="24"/>
                <w:szCs w:val="24"/>
              </w:rPr>
              <w:t>,</w:t>
            </w:r>
            <w:r w:rsidRPr="00CF3E84">
              <w:rPr>
                <w:sz w:val="24"/>
                <w:szCs w:val="24"/>
              </w:rPr>
              <w:t xml:space="preserve"> муз. А. Филиппенко; «Петрушка </w:t>
            </w:r>
            <w:r w:rsidR="00D90F75" w:rsidRPr="00CF3E84">
              <w:rPr>
                <w:sz w:val="24"/>
                <w:szCs w:val="24"/>
              </w:rPr>
              <w:t>и Бобик», муз. Е. Макшанцевой), показ кукольных спектаклей («Петрушкины друзья», Т. Караманенко; «Зайка простудился», М. Буш; «Любочка и её помощники», А. К</w:t>
            </w:r>
            <w:r w:rsidRPr="00CF3E84">
              <w:rPr>
                <w:sz w:val="24"/>
                <w:szCs w:val="24"/>
              </w:rPr>
              <w:t>олобова; «Игрушки», А. Барто), «Бабочки»,</w:t>
            </w:r>
            <w:r w:rsidR="00D90F75" w:rsidRPr="00CF3E84">
              <w:rPr>
                <w:sz w:val="24"/>
                <w:szCs w:val="24"/>
              </w:rPr>
              <w:t xml:space="preserve"> обыгрыв</w:t>
            </w:r>
            <w:r w:rsidRPr="00CF3E84">
              <w:rPr>
                <w:sz w:val="24"/>
                <w:szCs w:val="24"/>
              </w:rPr>
              <w:t>ание рус. нар. потешек,</w:t>
            </w:r>
          </w:p>
        </w:tc>
      </w:tr>
      <w:tr w:rsidR="00D90F75" w:rsidRPr="00DB04F2" w:rsidTr="00124CDC">
        <w:tc>
          <w:tcPr>
            <w:tcW w:w="1668" w:type="dxa"/>
          </w:tcPr>
          <w:p w:rsidR="00D90F75" w:rsidRPr="00DB04F2" w:rsidRDefault="0066245B" w:rsidP="00FE05BE">
            <w:pPr>
              <w:rPr>
                <w:sz w:val="24"/>
                <w:szCs w:val="24"/>
              </w:rPr>
            </w:pPr>
            <w:r w:rsidRPr="00DB04F2">
              <w:rPr>
                <w:sz w:val="24"/>
                <w:szCs w:val="24"/>
              </w:rPr>
              <w:t xml:space="preserve">сюрпризные </w:t>
            </w:r>
            <w:r w:rsidR="00D90F75" w:rsidRPr="00DB04F2">
              <w:rPr>
                <w:sz w:val="24"/>
                <w:szCs w:val="24"/>
              </w:rPr>
              <w:t>моменты:</w:t>
            </w:r>
          </w:p>
        </w:tc>
        <w:tc>
          <w:tcPr>
            <w:tcW w:w="9038" w:type="dxa"/>
            <w:gridSpan w:val="2"/>
          </w:tcPr>
          <w:p w:rsidR="00D90F75" w:rsidRPr="00CF3E84" w:rsidRDefault="00D90F75" w:rsidP="00FE05BE">
            <w:pPr>
              <w:jc w:val="both"/>
              <w:rPr>
                <w:sz w:val="24"/>
                <w:szCs w:val="24"/>
              </w:rPr>
            </w:pPr>
            <w:r w:rsidRPr="00CF3E84">
              <w:rPr>
                <w:sz w:val="24"/>
                <w:szCs w:val="24"/>
              </w:rPr>
              <w:t>«Чудесный мешочек», «Волшебный сундучок», «Кто к нам пришел?», «В лесу», муз. Е. Тиличеевой; «Праздник», «Музыкальные инструменты», муз. Г. Фрида.</w:t>
            </w:r>
          </w:p>
        </w:tc>
      </w:tr>
      <w:tr w:rsidR="0066245B" w:rsidRPr="00DB04F2" w:rsidTr="00E205CD">
        <w:tc>
          <w:tcPr>
            <w:tcW w:w="10706" w:type="dxa"/>
            <w:gridSpan w:val="3"/>
          </w:tcPr>
          <w:p w:rsidR="0066245B" w:rsidRPr="00CF3E84" w:rsidRDefault="0066245B" w:rsidP="00FE05BE">
            <w:pPr>
              <w:jc w:val="center"/>
              <w:rPr>
                <w:b/>
                <w:sz w:val="24"/>
                <w:szCs w:val="24"/>
                <w:u w:val="single"/>
              </w:rPr>
            </w:pPr>
            <w:r w:rsidRPr="00CF3E84">
              <w:rPr>
                <w:b/>
                <w:sz w:val="24"/>
                <w:szCs w:val="24"/>
                <w:u w:val="single"/>
              </w:rPr>
              <w:t>От 2 до 3 лет</w:t>
            </w:r>
          </w:p>
        </w:tc>
      </w:tr>
      <w:tr w:rsidR="0066245B" w:rsidRPr="00DB04F2" w:rsidTr="00124CDC">
        <w:tc>
          <w:tcPr>
            <w:tcW w:w="1809" w:type="dxa"/>
            <w:gridSpan w:val="2"/>
          </w:tcPr>
          <w:p w:rsidR="0066245B" w:rsidRPr="00CF3E84" w:rsidRDefault="0066245B" w:rsidP="00FE05BE">
            <w:pPr>
              <w:rPr>
                <w:sz w:val="24"/>
                <w:szCs w:val="24"/>
              </w:rPr>
            </w:pPr>
            <w:r w:rsidRPr="00CF3E84">
              <w:rPr>
                <w:sz w:val="24"/>
                <w:szCs w:val="24"/>
              </w:rPr>
              <w:t>Слушание</w:t>
            </w:r>
          </w:p>
        </w:tc>
        <w:tc>
          <w:tcPr>
            <w:tcW w:w="8897" w:type="dxa"/>
          </w:tcPr>
          <w:p w:rsidR="0066245B" w:rsidRPr="00CF3E84" w:rsidRDefault="0066245B" w:rsidP="00FE05BE">
            <w:pPr>
              <w:jc w:val="both"/>
              <w:rPr>
                <w:sz w:val="24"/>
                <w:szCs w:val="24"/>
              </w:rPr>
            </w:pPr>
            <w:r w:rsidRPr="00CF3E84">
              <w:rPr>
                <w:sz w:val="24"/>
                <w:szCs w:val="24"/>
              </w:rPr>
              <w:t>«Наша погремушка», муз. И. Арсеева, сл. И. Черницкой;</w:t>
            </w:r>
            <w:r w:rsidR="00E205CD" w:rsidRPr="00CF3E84">
              <w:rPr>
                <w:sz w:val="24"/>
                <w:szCs w:val="24"/>
              </w:rPr>
              <w:t xml:space="preserve"> </w:t>
            </w:r>
            <w:r w:rsidRPr="00CF3E84">
              <w:rPr>
                <w:sz w:val="24"/>
                <w:szCs w:val="24"/>
              </w:rPr>
              <w:t>«Весною», «Осенью», муз. С. Майкапара; «Цветики», муз. В. Карасевой, сл.Н. Френкель; «Вот как мы умеем», «Марш и бег», муз. Е. Тиличеевой, сл.Н. Френкель; «Кошечка» (к игре «Кошка и котята»), муз. В. Витлина, сл.Н. Найденовой; «Микита», белорус. нар. мелодия, обраб. С. Полонского; «Пляска сплаточком», муз. Е. Тиличеевой, сл. И. Грантовской; «Полянка», рус. нар. мелодия,обраб. Г. Фрида; «Утро», муз. Г. Гриневича, сл. С. Прокофьевой.</w:t>
            </w:r>
          </w:p>
        </w:tc>
      </w:tr>
      <w:tr w:rsidR="0066245B" w:rsidRPr="00DB04F2" w:rsidTr="00124CDC">
        <w:tc>
          <w:tcPr>
            <w:tcW w:w="1809" w:type="dxa"/>
            <w:gridSpan w:val="2"/>
          </w:tcPr>
          <w:p w:rsidR="0066245B" w:rsidRPr="00CF3E84" w:rsidRDefault="0066245B" w:rsidP="00FE05BE">
            <w:pPr>
              <w:rPr>
                <w:sz w:val="24"/>
                <w:szCs w:val="24"/>
              </w:rPr>
            </w:pPr>
            <w:r w:rsidRPr="00CF3E84">
              <w:rPr>
                <w:sz w:val="24"/>
                <w:szCs w:val="24"/>
              </w:rPr>
              <w:t>Пение</w:t>
            </w:r>
          </w:p>
        </w:tc>
        <w:tc>
          <w:tcPr>
            <w:tcW w:w="8897" w:type="dxa"/>
          </w:tcPr>
          <w:p w:rsidR="0066245B" w:rsidRPr="00CF3E84" w:rsidRDefault="0066245B" w:rsidP="00FE05BE">
            <w:pPr>
              <w:jc w:val="both"/>
              <w:rPr>
                <w:sz w:val="24"/>
                <w:szCs w:val="24"/>
              </w:rPr>
            </w:pPr>
            <w:r w:rsidRPr="00CF3E84">
              <w:rPr>
                <w:sz w:val="24"/>
                <w:szCs w:val="24"/>
              </w:rPr>
              <w:t>«Баю» (колыбельная), муз. М. Раухвергера; «Белые гуси», муз.</w:t>
            </w:r>
            <w:r w:rsidR="00E205CD" w:rsidRPr="00CF3E84">
              <w:rPr>
                <w:sz w:val="24"/>
                <w:szCs w:val="24"/>
              </w:rPr>
              <w:t xml:space="preserve"> </w:t>
            </w:r>
            <w:r w:rsidRPr="00CF3E84">
              <w:rPr>
                <w:sz w:val="24"/>
                <w:szCs w:val="24"/>
              </w:rPr>
              <w:t>М. Красева, сл. М. Клоковой; «Дождик», рус. нар. мелодия, обраб. B. Фере;«Елочка», муз. Е. Тиличеевой, сл. М. Булатова; «Кошечка», муз. В. Витлина, сл.Н. Найденовой; «Ладушки», рус. нар. мелодия; «Птичка», муз. М. Раухвергера, сл.А. Барто; «Собачка», муз. М. Раухвергера, сл. Н. Комиссаровой; «Цыплята», муз.А. Филиппенко, сл. Т. Волгиной; «Колокольчик», муз. И. Арсеева, сл. И. Черницкой.</w:t>
            </w:r>
          </w:p>
        </w:tc>
      </w:tr>
      <w:tr w:rsidR="0066245B" w:rsidRPr="00DB04F2" w:rsidTr="00124CDC">
        <w:tc>
          <w:tcPr>
            <w:tcW w:w="1809" w:type="dxa"/>
            <w:gridSpan w:val="2"/>
          </w:tcPr>
          <w:p w:rsidR="0066245B" w:rsidRPr="00CF3E84" w:rsidRDefault="0066245B" w:rsidP="00FE05BE">
            <w:pPr>
              <w:rPr>
                <w:sz w:val="24"/>
                <w:szCs w:val="24"/>
              </w:rPr>
            </w:pPr>
            <w:r w:rsidRPr="00CF3E84">
              <w:rPr>
                <w:sz w:val="24"/>
                <w:szCs w:val="24"/>
              </w:rPr>
              <w:t>Музыкально-ритмические движения</w:t>
            </w:r>
          </w:p>
        </w:tc>
        <w:tc>
          <w:tcPr>
            <w:tcW w:w="8897" w:type="dxa"/>
          </w:tcPr>
          <w:p w:rsidR="0066245B" w:rsidRPr="00CF3E84" w:rsidRDefault="0066245B" w:rsidP="00FE05BE">
            <w:pPr>
              <w:jc w:val="both"/>
              <w:rPr>
                <w:sz w:val="24"/>
                <w:szCs w:val="24"/>
              </w:rPr>
            </w:pPr>
            <w:r w:rsidRPr="00CF3E84">
              <w:rPr>
                <w:sz w:val="24"/>
                <w:szCs w:val="24"/>
              </w:rPr>
              <w:t>«Дождик», муз. и сл. Е. Макшанцевой;«Воробушки», «Погремушка, попляши», «Колокольчик», «Погуляем», муз.И. Арсеева, сл. И. Черницкой; «Вот как мы умеем», муз. Е. Тиличеевой, сл.Н. Френкель.</w:t>
            </w:r>
          </w:p>
        </w:tc>
      </w:tr>
      <w:tr w:rsidR="0066245B" w:rsidRPr="00DB04F2" w:rsidTr="00124CDC">
        <w:tc>
          <w:tcPr>
            <w:tcW w:w="1809" w:type="dxa"/>
            <w:gridSpan w:val="2"/>
          </w:tcPr>
          <w:p w:rsidR="0066245B" w:rsidRPr="00CF3E84" w:rsidRDefault="0066245B" w:rsidP="00FE05BE">
            <w:pPr>
              <w:rPr>
                <w:sz w:val="24"/>
                <w:szCs w:val="24"/>
              </w:rPr>
            </w:pPr>
            <w:r w:rsidRPr="00CF3E84">
              <w:rPr>
                <w:sz w:val="24"/>
                <w:szCs w:val="24"/>
              </w:rPr>
              <w:t>Рассказы с музыкальными иллюстрациями</w:t>
            </w:r>
          </w:p>
        </w:tc>
        <w:tc>
          <w:tcPr>
            <w:tcW w:w="8897" w:type="dxa"/>
          </w:tcPr>
          <w:p w:rsidR="00E205CD" w:rsidRPr="00CF3E84" w:rsidRDefault="0066245B" w:rsidP="00FE05BE">
            <w:pPr>
              <w:jc w:val="both"/>
              <w:rPr>
                <w:sz w:val="24"/>
                <w:szCs w:val="24"/>
              </w:rPr>
            </w:pPr>
            <w:r w:rsidRPr="00CF3E84">
              <w:rPr>
                <w:sz w:val="24"/>
                <w:szCs w:val="24"/>
              </w:rPr>
              <w:t>«Птички», муз. Г. Фрида;</w:t>
            </w:r>
            <w:r w:rsidR="00E205CD" w:rsidRPr="00CF3E84">
              <w:rPr>
                <w:sz w:val="24"/>
                <w:szCs w:val="24"/>
              </w:rPr>
              <w:t xml:space="preserve"> </w:t>
            </w:r>
            <w:r w:rsidRPr="00CF3E84">
              <w:rPr>
                <w:sz w:val="24"/>
                <w:szCs w:val="24"/>
              </w:rPr>
              <w:t>«Праздничная прогулка», муз. Ан. Александрова.</w:t>
            </w:r>
          </w:p>
          <w:p w:rsidR="0066245B" w:rsidRPr="00CF3E84" w:rsidRDefault="0066245B" w:rsidP="00FE05BE">
            <w:pPr>
              <w:jc w:val="both"/>
              <w:rPr>
                <w:sz w:val="24"/>
                <w:szCs w:val="24"/>
              </w:rPr>
            </w:pPr>
          </w:p>
        </w:tc>
      </w:tr>
      <w:tr w:rsidR="0066245B" w:rsidRPr="00DB04F2" w:rsidTr="00124CDC">
        <w:tc>
          <w:tcPr>
            <w:tcW w:w="1809" w:type="dxa"/>
            <w:gridSpan w:val="2"/>
          </w:tcPr>
          <w:p w:rsidR="0066245B" w:rsidRPr="00CF3E84" w:rsidRDefault="0066245B" w:rsidP="00FE05BE">
            <w:pPr>
              <w:rPr>
                <w:sz w:val="24"/>
                <w:szCs w:val="24"/>
              </w:rPr>
            </w:pPr>
            <w:r w:rsidRPr="00CF3E84">
              <w:rPr>
                <w:sz w:val="24"/>
                <w:szCs w:val="24"/>
              </w:rPr>
              <w:t>Игры с пением</w:t>
            </w:r>
          </w:p>
        </w:tc>
        <w:tc>
          <w:tcPr>
            <w:tcW w:w="8897" w:type="dxa"/>
          </w:tcPr>
          <w:p w:rsidR="0066245B" w:rsidRPr="00CF3E84" w:rsidRDefault="0066245B" w:rsidP="00FE05BE">
            <w:pPr>
              <w:jc w:val="both"/>
              <w:rPr>
                <w:sz w:val="24"/>
                <w:szCs w:val="24"/>
              </w:rPr>
            </w:pPr>
            <w:r w:rsidRPr="00CF3E84">
              <w:rPr>
                <w:sz w:val="24"/>
                <w:szCs w:val="24"/>
              </w:rPr>
              <w:t>«Игра с мишкой», муз. Г. Финаровского; «Кто у насхороший?», рус. нар. песня.</w:t>
            </w:r>
          </w:p>
        </w:tc>
      </w:tr>
      <w:tr w:rsidR="0066245B" w:rsidRPr="00DB04F2" w:rsidTr="00124CDC">
        <w:tc>
          <w:tcPr>
            <w:tcW w:w="1809" w:type="dxa"/>
            <w:gridSpan w:val="2"/>
          </w:tcPr>
          <w:p w:rsidR="0066245B" w:rsidRPr="00CF3E84" w:rsidRDefault="0066245B" w:rsidP="00FE05BE">
            <w:pPr>
              <w:rPr>
                <w:sz w:val="24"/>
                <w:szCs w:val="24"/>
              </w:rPr>
            </w:pPr>
            <w:r w:rsidRPr="00CF3E84">
              <w:rPr>
                <w:sz w:val="24"/>
                <w:szCs w:val="24"/>
              </w:rPr>
              <w:t>Музыкальные забавы</w:t>
            </w:r>
          </w:p>
        </w:tc>
        <w:tc>
          <w:tcPr>
            <w:tcW w:w="8897" w:type="dxa"/>
          </w:tcPr>
          <w:p w:rsidR="0066245B" w:rsidRPr="00CF3E84" w:rsidRDefault="0066245B" w:rsidP="00FE05BE">
            <w:pPr>
              <w:jc w:val="both"/>
              <w:rPr>
                <w:sz w:val="24"/>
                <w:szCs w:val="24"/>
              </w:rPr>
            </w:pPr>
            <w:r w:rsidRPr="00CF3E84">
              <w:rPr>
                <w:sz w:val="24"/>
                <w:szCs w:val="24"/>
              </w:rPr>
              <w:t>«Из-за леса, из-за гор», Т. Казакова</w:t>
            </w:r>
            <w:r w:rsidR="0054483F" w:rsidRPr="00CF3E84">
              <w:rPr>
                <w:sz w:val="24"/>
                <w:szCs w:val="24"/>
              </w:rPr>
              <w:t>; «Котик и козлик»,муз. Ц. Кюи.</w:t>
            </w:r>
          </w:p>
        </w:tc>
      </w:tr>
      <w:tr w:rsidR="0066245B" w:rsidRPr="00DB04F2" w:rsidTr="00124CDC">
        <w:tc>
          <w:tcPr>
            <w:tcW w:w="1809" w:type="dxa"/>
            <w:gridSpan w:val="2"/>
          </w:tcPr>
          <w:p w:rsidR="0066245B" w:rsidRPr="00CF3E84" w:rsidRDefault="0066245B" w:rsidP="00FE05BE">
            <w:pPr>
              <w:rPr>
                <w:sz w:val="24"/>
                <w:szCs w:val="24"/>
              </w:rPr>
            </w:pPr>
            <w:r w:rsidRPr="00CF3E84">
              <w:rPr>
                <w:sz w:val="24"/>
                <w:szCs w:val="24"/>
              </w:rPr>
              <w:t>Инсценирование песен</w:t>
            </w:r>
          </w:p>
        </w:tc>
        <w:tc>
          <w:tcPr>
            <w:tcW w:w="8897" w:type="dxa"/>
          </w:tcPr>
          <w:p w:rsidR="0066245B" w:rsidRPr="00CF3E84" w:rsidRDefault="0066245B" w:rsidP="00FE05BE">
            <w:pPr>
              <w:jc w:val="both"/>
              <w:rPr>
                <w:sz w:val="24"/>
                <w:szCs w:val="24"/>
              </w:rPr>
            </w:pPr>
            <w:r w:rsidRPr="00CF3E84">
              <w:rPr>
                <w:sz w:val="24"/>
                <w:szCs w:val="24"/>
              </w:rPr>
              <w:t>«Кошка и котенок», муз. М. Красева, сл.О. Высотской; «Неваляшки», муз. З. Левиной; Компанейца</w:t>
            </w:r>
          </w:p>
        </w:tc>
      </w:tr>
      <w:tr w:rsidR="0066245B" w:rsidRPr="00DB04F2" w:rsidTr="00E205CD">
        <w:tc>
          <w:tcPr>
            <w:tcW w:w="10706" w:type="dxa"/>
            <w:gridSpan w:val="3"/>
          </w:tcPr>
          <w:p w:rsidR="0066245B" w:rsidRPr="00CF3E84" w:rsidRDefault="0066245B" w:rsidP="00FE05BE">
            <w:pPr>
              <w:jc w:val="center"/>
              <w:rPr>
                <w:b/>
                <w:sz w:val="24"/>
                <w:szCs w:val="24"/>
                <w:u w:val="single"/>
              </w:rPr>
            </w:pPr>
            <w:r w:rsidRPr="00CF3E84">
              <w:rPr>
                <w:b/>
                <w:sz w:val="24"/>
                <w:szCs w:val="24"/>
                <w:u w:val="single"/>
              </w:rPr>
              <w:t>От 3 до 4 лет</w:t>
            </w:r>
          </w:p>
        </w:tc>
      </w:tr>
      <w:tr w:rsidR="0066245B" w:rsidRPr="00DB04F2" w:rsidTr="00124CDC">
        <w:tc>
          <w:tcPr>
            <w:tcW w:w="1668" w:type="dxa"/>
          </w:tcPr>
          <w:p w:rsidR="0066245B" w:rsidRPr="00DB04F2" w:rsidRDefault="0054483F" w:rsidP="00FE05BE">
            <w:pPr>
              <w:rPr>
                <w:sz w:val="24"/>
                <w:szCs w:val="24"/>
              </w:rPr>
            </w:pPr>
            <w:r w:rsidRPr="00DB04F2">
              <w:rPr>
                <w:sz w:val="24"/>
                <w:szCs w:val="24"/>
              </w:rPr>
              <w:t>Слушание</w:t>
            </w:r>
          </w:p>
        </w:tc>
        <w:tc>
          <w:tcPr>
            <w:tcW w:w="9038" w:type="dxa"/>
            <w:gridSpan w:val="2"/>
          </w:tcPr>
          <w:p w:rsidR="0066245B" w:rsidRPr="00CF3E84" w:rsidRDefault="0066245B" w:rsidP="00FE05BE">
            <w:pPr>
              <w:jc w:val="both"/>
              <w:rPr>
                <w:sz w:val="24"/>
                <w:szCs w:val="24"/>
              </w:rPr>
            </w:pPr>
            <w:r w:rsidRPr="00CF3E84">
              <w:rPr>
                <w:sz w:val="24"/>
                <w:szCs w:val="24"/>
              </w:rPr>
              <w:t>«Осенью», муз. С. Майкапара; «Ласковая песенка», муз.</w:t>
            </w:r>
            <w:r w:rsidR="0054483F" w:rsidRPr="00CF3E84">
              <w:rPr>
                <w:sz w:val="24"/>
                <w:szCs w:val="24"/>
              </w:rPr>
              <w:t xml:space="preserve"> </w:t>
            </w:r>
            <w:r w:rsidRPr="00CF3E84">
              <w:rPr>
                <w:sz w:val="24"/>
                <w:szCs w:val="24"/>
              </w:rPr>
              <w:t>М. Раухвергера, сл. Т. Мираджи; «Колыбельная», муз. С. Разаренова; «Мишка с</w:t>
            </w:r>
            <w:r w:rsidR="0054483F" w:rsidRPr="00CF3E84">
              <w:rPr>
                <w:sz w:val="24"/>
                <w:szCs w:val="24"/>
              </w:rPr>
              <w:t xml:space="preserve"> </w:t>
            </w:r>
            <w:r w:rsidRPr="00CF3E84">
              <w:rPr>
                <w:sz w:val="24"/>
                <w:szCs w:val="24"/>
              </w:rPr>
              <w:t>куклой пляшут полечку», муз. М. Качурбиной; «Зайчик», муз. Л. Лядовой;</w:t>
            </w:r>
            <w:r w:rsidR="0054483F" w:rsidRPr="00CF3E84">
              <w:rPr>
                <w:sz w:val="24"/>
                <w:szCs w:val="24"/>
              </w:rPr>
              <w:t xml:space="preserve"> </w:t>
            </w:r>
            <w:r w:rsidRPr="00CF3E84">
              <w:rPr>
                <w:sz w:val="24"/>
                <w:szCs w:val="24"/>
              </w:rPr>
              <w:t>«Резвушка» и «Капризуля», муз. В. Волкова; «Воробей», муз. А. Руббах; «Дождик и</w:t>
            </w:r>
            <w:r w:rsidR="0054483F" w:rsidRPr="00CF3E84">
              <w:rPr>
                <w:sz w:val="24"/>
                <w:szCs w:val="24"/>
              </w:rPr>
              <w:t xml:space="preserve"> </w:t>
            </w:r>
            <w:r w:rsidRPr="00CF3E84">
              <w:rPr>
                <w:sz w:val="24"/>
                <w:szCs w:val="24"/>
              </w:rPr>
              <w:t>радуга», муз. С. Прокофьева; «Со вьюном я хожу», рус. нар. песня; «Лесные</w:t>
            </w:r>
            <w:r w:rsidR="0054483F" w:rsidRPr="00CF3E84">
              <w:rPr>
                <w:sz w:val="24"/>
                <w:szCs w:val="24"/>
              </w:rPr>
              <w:t xml:space="preserve"> </w:t>
            </w:r>
            <w:r w:rsidRPr="00CF3E84">
              <w:rPr>
                <w:sz w:val="24"/>
                <w:szCs w:val="24"/>
              </w:rPr>
              <w:t>картинки», муз. Ю. Слонова.</w:t>
            </w:r>
          </w:p>
        </w:tc>
      </w:tr>
      <w:tr w:rsidR="0066245B" w:rsidRPr="00DB04F2" w:rsidTr="00124CDC">
        <w:tc>
          <w:tcPr>
            <w:tcW w:w="1668" w:type="dxa"/>
          </w:tcPr>
          <w:p w:rsidR="0066245B" w:rsidRPr="00DB04F2" w:rsidRDefault="0054483F" w:rsidP="00FE05BE">
            <w:pPr>
              <w:rPr>
                <w:sz w:val="24"/>
                <w:szCs w:val="24"/>
              </w:rPr>
            </w:pPr>
            <w:r w:rsidRPr="00DB04F2">
              <w:rPr>
                <w:sz w:val="24"/>
                <w:szCs w:val="24"/>
              </w:rPr>
              <w:t>Пение</w:t>
            </w:r>
          </w:p>
        </w:tc>
        <w:tc>
          <w:tcPr>
            <w:tcW w:w="9038" w:type="dxa"/>
            <w:gridSpan w:val="2"/>
          </w:tcPr>
          <w:p w:rsidR="0066245B" w:rsidRPr="00CF3E84" w:rsidRDefault="0066245B" w:rsidP="00FE05BE">
            <w:pPr>
              <w:jc w:val="both"/>
              <w:rPr>
                <w:sz w:val="24"/>
                <w:szCs w:val="24"/>
              </w:rPr>
            </w:pPr>
            <w:r w:rsidRPr="00CF3E84">
              <w:rPr>
                <w:i/>
                <w:sz w:val="24"/>
                <w:szCs w:val="24"/>
              </w:rPr>
              <w:t>Упражнения на развитие слуха и голоса</w:t>
            </w:r>
            <w:r w:rsidRPr="00CF3E84">
              <w:rPr>
                <w:sz w:val="24"/>
                <w:szCs w:val="24"/>
              </w:rPr>
              <w:t>. «Лю-лю, бай», рус. нар. колыбельная;</w:t>
            </w:r>
            <w:r w:rsidR="0054483F" w:rsidRPr="00CF3E84">
              <w:rPr>
                <w:sz w:val="24"/>
                <w:szCs w:val="24"/>
              </w:rPr>
              <w:t xml:space="preserve"> </w:t>
            </w:r>
            <w:r w:rsidRPr="00CF3E84">
              <w:rPr>
                <w:sz w:val="24"/>
                <w:szCs w:val="24"/>
              </w:rPr>
              <w:t>«Я иду с цветами», муз. Е. Тиличеевой, сл. Л. Дымовой; «Маме улыбаемся», муз.</w:t>
            </w:r>
            <w:r w:rsidR="0054483F" w:rsidRPr="00CF3E84">
              <w:rPr>
                <w:sz w:val="24"/>
                <w:szCs w:val="24"/>
              </w:rPr>
              <w:t xml:space="preserve"> </w:t>
            </w:r>
            <w:r w:rsidRPr="00CF3E84">
              <w:rPr>
                <w:sz w:val="24"/>
                <w:szCs w:val="24"/>
              </w:rPr>
              <w:t>В. Агафонникова, сл. З. Петровой; пение народной потешки «Солнышко-ведрышко;</w:t>
            </w:r>
            <w:r w:rsidR="0054483F" w:rsidRPr="00CF3E84">
              <w:rPr>
                <w:sz w:val="24"/>
                <w:szCs w:val="24"/>
              </w:rPr>
              <w:t xml:space="preserve"> </w:t>
            </w:r>
            <w:r w:rsidRPr="00CF3E84">
              <w:rPr>
                <w:sz w:val="24"/>
                <w:szCs w:val="24"/>
              </w:rPr>
              <w:t>муз. В. Карасевой, сл. Народные.</w:t>
            </w:r>
          </w:p>
          <w:p w:rsidR="0066245B" w:rsidRPr="00CF3E84" w:rsidRDefault="0066245B" w:rsidP="00FE05BE">
            <w:pPr>
              <w:jc w:val="both"/>
              <w:rPr>
                <w:sz w:val="24"/>
                <w:szCs w:val="24"/>
              </w:rPr>
            </w:pPr>
            <w:r w:rsidRPr="00CF3E84">
              <w:rPr>
                <w:i/>
                <w:sz w:val="24"/>
                <w:szCs w:val="24"/>
              </w:rPr>
              <w:t>Песни.</w:t>
            </w:r>
            <w:r w:rsidRPr="00CF3E84">
              <w:rPr>
                <w:sz w:val="24"/>
                <w:szCs w:val="24"/>
              </w:rPr>
              <w:t xml:space="preserve"> «Петушок» и «Ладушки», рус. нар. песни; «Зайчик», рус. нар. песня,</w:t>
            </w:r>
            <w:r w:rsidR="0054483F" w:rsidRPr="00CF3E84">
              <w:rPr>
                <w:sz w:val="24"/>
                <w:szCs w:val="24"/>
              </w:rPr>
              <w:t xml:space="preserve"> </w:t>
            </w:r>
            <w:r w:rsidRPr="00CF3E84">
              <w:rPr>
                <w:sz w:val="24"/>
                <w:szCs w:val="24"/>
              </w:rPr>
              <w:t>обр. Н. Лобачева; «Зима», муз. В. Карасевой, сл. Н. Френкель; «Наша елочка», муз.</w:t>
            </w:r>
            <w:r w:rsidR="0054483F" w:rsidRPr="00CF3E84">
              <w:rPr>
                <w:sz w:val="24"/>
                <w:szCs w:val="24"/>
              </w:rPr>
              <w:t xml:space="preserve"> </w:t>
            </w:r>
            <w:r w:rsidRPr="00CF3E84">
              <w:rPr>
                <w:sz w:val="24"/>
                <w:szCs w:val="24"/>
              </w:rPr>
              <w:t>М. Красева, сл. М. Клоковой; «Прокати, лошадка, нас», муз. В. Агафонникова</w:t>
            </w:r>
            <w:r w:rsidR="0054483F" w:rsidRPr="00CF3E84">
              <w:rPr>
                <w:sz w:val="24"/>
                <w:szCs w:val="24"/>
              </w:rPr>
              <w:t xml:space="preserve"> </w:t>
            </w:r>
            <w:r w:rsidRPr="00CF3E84">
              <w:rPr>
                <w:sz w:val="24"/>
                <w:szCs w:val="24"/>
              </w:rPr>
              <w:t>и К. Козыревой, сл. И. Михайловой; «Маме песенку пою», муз. Т. Попатенко, сл.</w:t>
            </w:r>
            <w:r w:rsidR="0054483F" w:rsidRPr="00CF3E84">
              <w:rPr>
                <w:sz w:val="24"/>
                <w:szCs w:val="24"/>
              </w:rPr>
              <w:t xml:space="preserve"> </w:t>
            </w:r>
            <w:r w:rsidRPr="00CF3E84">
              <w:rPr>
                <w:sz w:val="24"/>
                <w:szCs w:val="24"/>
              </w:rPr>
              <w:t>Е. Авдиенко; «Цыплята», муз. А. Филиппенко, сл. Т. Волгиной.</w:t>
            </w:r>
          </w:p>
          <w:p w:rsidR="0066245B" w:rsidRPr="00CF3E84" w:rsidRDefault="0066245B" w:rsidP="00FE05BE">
            <w:pPr>
              <w:jc w:val="both"/>
              <w:rPr>
                <w:sz w:val="24"/>
                <w:szCs w:val="24"/>
              </w:rPr>
            </w:pPr>
            <w:r w:rsidRPr="00CF3E84">
              <w:rPr>
                <w:i/>
                <w:sz w:val="24"/>
                <w:szCs w:val="24"/>
              </w:rPr>
              <w:t>Песенное творчество.</w:t>
            </w:r>
            <w:r w:rsidRPr="00CF3E84">
              <w:rPr>
                <w:sz w:val="24"/>
                <w:szCs w:val="24"/>
              </w:rPr>
              <w:t xml:space="preserve"> «Бай-бай, бай-бай», «Лю-лю, бай», рус. нар.</w:t>
            </w:r>
            <w:r w:rsidR="0054483F" w:rsidRPr="00CF3E84">
              <w:rPr>
                <w:sz w:val="24"/>
                <w:szCs w:val="24"/>
              </w:rPr>
              <w:t xml:space="preserve"> </w:t>
            </w:r>
            <w:r w:rsidRPr="00CF3E84">
              <w:rPr>
                <w:sz w:val="24"/>
                <w:szCs w:val="24"/>
              </w:rPr>
              <w:t>колыбельные; «Как тебя зовут?», «Cпой колыбельную», «Ах ты, котенька-коток»,</w:t>
            </w:r>
            <w:r w:rsidR="0054483F" w:rsidRPr="00CF3E84">
              <w:rPr>
                <w:sz w:val="24"/>
                <w:szCs w:val="24"/>
              </w:rPr>
              <w:t xml:space="preserve"> </w:t>
            </w:r>
            <w:r w:rsidRPr="00CF3E84">
              <w:rPr>
                <w:sz w:val="24"/>
                <w:szCs w:val="24"/>
              </w:rPr>
              <w:t>рус. нар. колыбельная; придумывание колыбельной мелодии и плясовой мелодии.</w:t>
            </w:r>
          </w:p>
        </w:tc>
      </w:tr>
      <w:tr w:rsidR="0066245B" w:rsidRPr="00DB04F2" w:rsidTr="00124CDC">
        <w:tc>
          <w:tcPr>
            <w:tcW w:w="1668" w:type="dxa"/>
          </w:tcPr>
          <w:p w:rsidR="0066245B" w:rsidRPr="00DB04F2" w:rsidRDefault="0054483F" w:rsidP="00FE05BE">
            <w:pPr>
              <w:rPr>
                <w:sz w:val="24"/>
                <w:szCs w:val="24"/>
              </w:rPr>
            </w:pPr>
            <w:r w:rsidRPr="00DB04F2">
              <w:rPr>
                <w:sz w:val="24"/>
                <w:szCs w:val="24"/>
              </w:rPr>
              <w:t>Музыкально-ритмические движения.</w:t>
            </w:r>
          </w:p>
        </w:tc>
        <w:tc>
          <w:tcPr>
            <w:tcW w:w="9038" w:type="dxa"/>
            <w:gridSpan w:val="2"/>
          </w:tcPr>
          <w:p w:rsidR="0066245B" w:rsidRPr="00CF3E84" w:rsidRDefault="0066245B" w:rsidP="00FE05BE">
            <w:pPr>
              <w:jc w:val="both"/>
              <w:rPr>
                <w:sz w:val="24"/>
                <w:szCs w:val="24"/>
              </w:rPr>
            </w:pPr>
            <w:r w:rsidRPr="00CF3E84">
              <w:rPr>
                <w:i/>
                <w:sz w:val="24"/>
                <w:szCs w:val="24"/>
              </w:rPr>
              <w:t>Игровые упражнения, ходьба и бег под музыку</w:t>
            </w:r>
            <w:r w:rsidRPr="00CF3E84">
              <w:rPr>
                <w:sz w:val="24"/>
                <w:szCs w:val="24"/>
              </w:rPr>
              <w:t xml:space="preserve"> «Марш и бег»</w:t>
            </w:r>
            <w:r w:rsidR="0054483F" w:rsidRPr="00CF3E84">
              <w:rPr>
                <w:sz w:val="24"/>
                <w:szCs w:val="24"/>
              </w:rPr>
              <w:t xml:space="preserve"> </w:t>
            </w:r>
            <w:r w:rsidRPr="00CF3E84">
              <w:rPr>
                <w:sz w:val="24"/>
                <w:szCs w:val="24"/>
              </w:rPr>
              <w:t>Ан. Александрова; «Скачут лошадки», муз. Т. Попатенко; «Шагаем как</w:t>
            </w:r>
            <w:r w:rsidR="0054483F" w:rsidRPr="00CF3E84">
              <w:rPr>
                <w:sz w:val="24"/>
                <w:szCs w:val="24"/>
              </w:rPr>
              <w:t xml:space="preserve"> </w:t>
            </w:r>
            <w:r w:rsidRPr="00CF3E84">
              <w:rPr>
                <w:sz w:val="24"/>
                <w:szCs w:val="24"/>
              </w:rPr>
              <w:t>физкультурники», муз. Т. Ломовой; «Топотушки», муз. М. Раухвергера; «Птички</w:t>
            </w:r>
            <w:r w:rsidR="0054483F" w:rsidRPr="00CF3E84">
              <w:rPr>
                <w:sz w:val="24"/>
                <w:szCs w:val="24"/>
              </w:rPr>
              <w:t xml:space="preserve"> </w:t>
            </w:r>
            <w:r w:rsidRPr="00CF3E84">
              <w:rPr>
                <w:sz w:val="24"/>
                <w:szCs w:val="24"/>
              </w:rPr>
              <w:t>летают», муз. Л. Банниковой; перекатывание мяча под музыку Д. Шостаковича</w:t>
            </w:r>
            <w:r w:rsidR="0054483F" w:rsidRPr="00CF3E84">
              <w:rPr>
                <w:sz w:val="24"/>
                <w:szCs w:val="24"/>
              </w:rPr>
              <w:t xml:space="preserve"> </w:t>
            </w:r>
            <w:r w:rsidRPr="00CF3E84">
              <w:rPr>
                <w:sz w:val="24"/>
                <w:szCs w:val="24"/>
              </w:rPr>
              <w:t>(вальс-шутка); бег с хлопками под музыку Р. Шумана (игра в жмурки).</w:t>
            </w:r>
          </w:p>
          <w:p w:rsidR="0066245B" w:rsidRPr="00CF3E84" w:rsidRDefault="0066245B" w:rsidP="00FE05BE">
            <w:pPr>
              <w:jc w:val="both"/>
              <w:rPr>
                <w:sz w:val="24"/>
                <w:szCs w:val="24"/>
              </w:rPr>
            </w:pPr>
            <w:r w:rsidRPr="00CF3E84">
              <w:rPr>
                <w:i/>
                <w:sz w:val="24"/>
                <w:szCs w:val="24"/>
              </w:rPr>
              <w:t>Этюды-драматизации.</w:t>
            </w:r>
            <w:r w:rsidRPr="00CF3E84">
              <w:rPr>
                <w:sz w:val="24"/>
                <w:szCs w:val="24"/>
              </w:rPr>
              <w:t xml:space="preserve"> «Зайцы и лиса», муз. Е. Вихаревой; «Медвежата», муз.</w:t>
            </w:r>
            <w:r w:rsidR="0054483F" w:rsidRPr="00CF3E84">
              <w:rPr>
                <w:sz w:val="24"/>
                <w:szCs w:val="24"/>
              </w:rPr>
              <w:t xml:space="preserve"> </w:t>
            </w:r>
            <w:r w:rsidRPr="00CF3E84">
              <w:rPr>
                <w:sz w:val="24"/>
                <w:szCs w:val="24"/>
              </w:rPr>
              <w:t>М. Красева, сл. Н. Френкель; «Птички летают», муз. Л. Банниковой; «Жуки»,</w:t>
            </w:r>
            <w:r w:rsidR="0054483F" w:rsidRPr="00CF3E84">
              <w:rPr>
                <w:sz w:val="24"/>
                <w:szCs w:val="24"/>
              </w:rPr>
              <w:t xml:space="preserve"> </w:t>
            </w:r>
            <w:r w:rsidRPr="00CF3E84">
              <w:rPr>
                <w:sz w:val="24"/>
                <w:szCs w:val="24"/>
              </w:rPr>
              <w:t>венгер. нар. мелодия, обраб. Л. Вишкарева.</w:t>
            </w:r>
          </w:p>
          <w:p w:rsidR="0066245B" w:rsidRPr="00CF3E84" w:rsidRDefault="0066245B" w:rsidP="00FE05BE">
            <w:pPr>
              <w:jc w:val="both"/>
              <w:rPr>
                <w:sz w:val="24"/>
                <w:szCs w:val="24"/>
              </w:rPr>
            </w:pPr>
            <w:r w:rsidRPr="00CF3E84">
              <w:rPr>
                <w:i/>
                <w:sz w:val="24"/>
                <w:szCs w:val="24"/>
              </w:rPr>
              <w:t>Игры.</w:t>
            </w:r>
            <w:r w:rsidRPr="00CF3E84">
              <w:rPr>
                <w:sz w:val="24"/>
                <w:szCs w:val="24"/>
              </w:rPr>
              <w:t xml:space="preserve"> «Солнышко и дождик», муз. М. Раухвергера, сл. А. Барто; «Жмурки</w:t>
            </w:r>
            <w:r w:rsidR="0054483F" w:rsidRPr="00CF3E84">
              <w:rPr>
                <w:sz w:val="24"/>
                <w:szCs w:val="24"/>
              </w:rPr>
              <w:t xml:space="preserve"> </w:t>
            </w:r>
            <w:r w:rsidRPr="00CF3E84">
              <w:rPr>
                <w:sz w:val="24"/>
                <w:szCs w:val="24"/>
              </w:rPr>
              <w:t>с Мишкой», муз. Ф. Флотова; «Где погремушки?», муз. Ан. Александрова; «Заинька,</w:t>
            </w:r>
            <w:r w:rsidR="0054483F" w:rsidRPr="00CF3E84">
              <w:rPr>
                <w:sz w:val="24"/>
                <w:szCs w:val="24"/>
              </w:rPr>
              <w:t xml:space="preserve"> </w:t>
            </w:r>
            <w:r w:rsidRPr="00CF3E84">
              <w:rPr>
                <w:sz w:val="24"/>
                <w:szCs w:val="24"/>
              </w:rPr>
              <w:t>выходи», муз. Е. Тиличеевой; «Игра с куклой», муз. В. Карасевой; «Ходит Ваня»,</w:t>
            </w:r>
            <w:r w:rsidR="0054483F" w:rsidRPr="00CF3E84">
              <w:rPr>
                <w:sz w:val="24"/>
                <w:szCs w:val="24"/>
              </w:rPr>
              <w:t xml:space="preserve"> </w:t>
            </w:r>
            <w:r w:rsidRPr="00CF3E84">
              <w:rPr>
                <w:sz w:val="24"/>
                <w:szCs w:val="24"/>
              </w:rPr>
              <w:t>рус. нар. песня, обр. Н. Метлова.</w:t>
            </w:r>
          </w:p>
          <w:p w:rsidR="0066245B" w:rsidRPr="00CF3E84" w:rsidRDefault="0066245B" w:rsidP="00FE05BE">
            <w:pPr>
              <w:jc w:val="both"/>
              <w:rPr>
                <w:sz w:val="24"/>
                <w:szCs w:val="24"/>
              </w:rPr>
            </w:pPr>
            <w:r w:rsidRPr="00CF3E84">
              <w:rPr>
                <w:i/>
                <w:sz w:val="24"/>
                <w:szCs w:val="24"/>
              </w:rPr>
              <w:t>Хороводы и пляски.</w:t>
            </w:r>
            <w:r w:rsidRPr="00CF3E84">
              <w:rPr>
                <w:sz w:val="24"/>
                <w:szCs w:val="24"/>
              </w:rPr>
              <w:t xml:space="preserve"> «Пляска с погремушками», муз. и сл. В. Антоновой;</w:t>
            </w:r>
            <w:r w:rsidR="0054483F" w:rsidRPr="00CF3E84">
              <w:rPr>
                <w:sz w:val="24"/>
                <w:szCs w:val="24"/>
              </w:rPr>
              <w:t xml:space="preserve"> </w:t>
            </w:r>
            <w:r w:rsidRPr="00CF3E84">
              <w:rPr>
                <w:sz w:val="24"/>
                <w:szCs w:val="24"/>
              </w:rPr>
              <w:t>«Пальчики и ручки», рус. нар. мелодия, обраб. М. Раухвергера; танец с листочками</w:t>
            </w:r>
            <w:r w:rsidR="0054483F" w:rsidRPr="00CF3E84">
              <w:rPr>
                <w:sz w:val="24"/>
                <w:szCs w:val="24"/>
              </w:rPr>
              <w:t xml:space="preserve"> </w:t>
            </w:r>
            <w:r w:rsidRPr="00CF3E84">
              <w:rPr>
                <w:sz w:val="24"/>
                <w:szCs w:val="24"/>
              </w:rPr>
              <w:t>под рус. нар. плясовую мелодию; «Пляска с листочками», муз. Н. Китаевой, сл. А.</w:t>
            </w:r>
            <w:r w:rsidR="0054483F" w:rsidRPr="00CF3E84">
              <w:rPr>
                <w:sz w:val="24"/>
                <w:szCs w:val="24"/>
              </w:rPr>
              <w:t xml:space="preserve"> </w:t>
            </w:r>
            <w:r w:rsidRPr="00CF3E84">
              <w:rPr>
                <w:sz w:val="24"/>
                <w:szCs w:val="24"/>
              </w:rPr>
              <w:t>Ануфриевой; «Танец около елки», муз. Р. Равина, сл. П. Границыной; танец с</w:t>
            </w:r>
            <w:r w:rsidR="0054483F" w:rsidRPr="00CF3E84">
              <w:rPr>
                <w:sz w:val="24"/>
                <w:szCs w:val="24"/>
              </w:rPr>
              <w:t xml:space="preserve"> </w:t>
            </w:r>
            <w:r w:rsidRPr="00CF3E84">
              <w:rPr>
                <w:sz w:val="24"/>
                <w:szCs w:val="24"/>
              </w:rPr>
              <w:t>платочками под рус. нар. мелодию; «Помирились», муз. Т. Вилькорейской.</w:t>
            </w:r>
          </w:p>
          <w:p w:rsidR="0054483F" w:rsidRPr="00CF3E84" w:rsidRDefault="0066245B" w:rsidP="00FE05BE">
            <w:pPr>
              <w:jc w:val="both"/>
              <w:rPr>
                <w:sz w:val="24"/>
                <w:szCs w:val="24"/>
              </w:rPr>
            </w:pPr>
            <w:r w:rsidRPr="00CF3E84">
              <w:rPr>
                <w:i/>
                <w:sz w:val="24"/>
                <w:szCs w:val="24"/>
              </w:rPr>
              <w:t>Характерные танцы.</w:t>
            </w:r>
            <w:r w:rsidRPr="00CF3E84">
              <w:rPr>
                <w:sz w:val="24"/>
                <w:szCs w:val="24"/>
              </w:rPr>
              <w:t xml:space="preserve"> «Танец снежинок», муз. Бекмана; «Фонарики», муз. Р.</w:t>
            </w:r>
            <w:r w:rsidR="0054483F" w:rsidRPr="00CF3E84">
              <w:rPr>
                <w:sz w:val="24"/>
                <w:szCs w:val="24"/>
              </w:rPr>
              <w:t xml:space="preserve"> </w:t>
            </w:r>
            <w:r w:rsidRPr="00CF3E84">
              <w:rPr>
                <w:sz w:val="24"/>
                <w:szCs w:val="24"/>
              </w:rPr>
              <w:t>Рустамова; «Танец зайчиков», рус. нар. мелодия; «Вышли куклы танцевать», муз. В.</w:t>
            </w:r>
            <w:r w:rsidR="0054483F" w:rsidRPr="00CF3E84">
              <w:rPr>
                <w:sz w:val="24"/>
                <w:szCs w:val="24"/>
              </w:rPr>
              <w:t xml:space="preserve"> </w:t>
            </w:r>
            <w:r w:rsidRPr="00CF3E84">
              <w:rPr>
                <w:sz w:val="24"/>
                <w:szCs w:val="24"/>
              </w:rPr>
              <w:t>Витлина.</w:t>
            </w:r>
          </w:p>
          <w:p w:rsidR="0066245B" w:rsidRPr="00CF3E84" w:rsidRDefault="0066245B" w:rsidP="00FE05BE">
            <w:pPr>
              <w:jc w:val="both"/>
              <w:rPr>
                <w:sz w:val="24"/>
                <w:szCs w:val="24"/>
              </w:rPr>
            </w:pPr>
            <w:r w:rsidRPr="00CF3E84">
              <w:rPr>
                <w:i/>
                <w:sz w:val="24"/>
                <w:szCs w:val="24"/>
              </w:rPr>
              <w:t>Развитие танцевально-игрового творчества</w:t>
            </w:r>
            <w:r w:rsidRPr="00CF3E84">
              <w:rPr>
                <w:sz w:val="24"/>
                <w:szCs w:val="24"/>
              </w:rPr>
              <w:t>. «Пляска», муз. Р. Рустамова;</w:t>
            </w:r>
            <w:r w:rsidR="0054483F" w:rsidRPr="00CF3E84">
              <w:rPr>
                <w:sz w:val="24"/>
                <w:szCs w:val="24"/>
              </w:rPr>
              <w:t xml:space="preserve"> </w:t>
            </w:r>
            <w:r w:rsidRPr="00CF3E84">
              <w:rPr>
                <w:sz w:val="24"/>
                <w:szCs w:val="24"/>
              </w:rPr>
              <w:t>«Зайцы», муз. Е. Тиличеевой; «Веселые ножки», рус. нар. мелодия, обраб. В.</w:t>
            </w:r>
            <w:r w:rsidR="0054483F" w:rsidRPr="00CF3E84">
              <w:rPr>
                <w:sz w:val="24"/>
                <w:szCs w:val="24"/>
              </w:rPr>
              <w:t xml:space="preserve"> </w:t>
            </w:r>
            <w:r w:rsidRPr="00CF3E84">
              <w:rPr>
                <w:sz w:val="24"/>
                <w:szCs w:val="24"/>
              </w:rPr>
              <w:t>Агафонникова; «Волшебные платочки», рус. нар. мелодия, обраб. Р. Рустамова.</w:t>
            </w:r>
          </w:p>
        </w:tc>
      </w:tr>
      <w:tr w:rsidR="0066245B" w:rsidRPr="00DB04F2" w:rsidTr="00124CDC">
        <w:tc>
          <w:tcPr>
            <w:tcW w:w="1668" w:type="dxa"/>
          </w:tcPr>
          <w:p w:rsidR="0066245B" w:rsidRPr="00DB04F2" w:rsidRDefault="0054483F" w:rsidP="00FE05BE">
            <w:pPr>
              <w:rPr>
                <w:sz w:val="24"/>
                <w:szCs w:val="24"/>
              </w:rPr>
            </w:pPr>
            <w:r w:rsidRPr="00DB04F2">
              <w:rPr>
                <w:sz w:val="24"/>
                <w:szCs w:val="24"/>
              </w:rPr>
              <w:t>Музыкально-дидактические игры.</w:t>
            </w:r>
          </w:p>
        </w:tc>
        <w:tc>
          <w:tcPr>
            <w:tcW w:w="9038" w:type="dxa"/>
            <w:gridSpan w:val="2"/>
          </w:tcPr>
          <w:p w:rsidR="0066245B" w:rsidRPr="00CF3E84" w:rsidRDefault="0066245B" w:rsidP="00FE05BE">
            <w:pPr>
              <w:jc w:val="both"/>
              <w:rPr>
                <w:sz w:val="24"/>
                <w:szCs w:val="24"/>
              </w:rPr>
            </w:pPr>
            <w:r w:rsidRPr="00CF3E84">
              <w:rPr>
                <w:i/>
                <w:sz w:val="24"/>
                <w:szCs w:val="24"/>
              </w:rPr>
              <w:t>Развитие звуковысотного слуха</w:t>
            </w:r>
            <w:r w:rsidRPr="00CF3E84">
              <w:rPr>
                <w:sz w:val="24"/>
                <w:szCs w:val="24"/>
              </w:rPr>
              <w:t>. «Птицы и птенчики», «Веселые матрешки»,</w:t>
            </w:r>
            <w:r w:rsidR="0054483F" w:rsidRPr="00CF3E84">
              <w:rPr>
                <w:sz w:val="24"/>
                <w:szCs w:val="24"/>
              </w:rPr>
              <w:t xml:space="preserve"> </w:t>
            </w:r>
            <w:r w:rsidRPr="00CF3E84">
              <w:rPr>
                <w:sz w:val="24"/>
                <w:szCs w:val="24"/>
              </w:rPr>
              <w:t>«Три медведя».</w:t>
            </w:r>
          </w:p>
          <w:p w:rsidR="0066245B" w:rsidRPr="00CF3E84" w:rsidRDefault="0066245B" w:rsidP="00FE05BE">
            <w:pPr>
              <w:jc w:val="both"/>
              <w:rPr>
                <w:sz w:val="24"/>
                <w:szCs w:val="24"/>
              </w:rPr>
            </w:pPr>
            <w:r w:rsidRPr="00CF3E84">
              <w:rPr>
                <w:i/>
                <w:sz w:val="24"/>
                <w:szCs w:val="24"/>
              </w:rPr>
              <w:t>Развитие ритмического слуха.</w:t>
            </w:r>
            <w:r w:rsidRPr="00CF3E84">
              <w:rPr>
                <w:sz w:val="24"/>
                <w:szCs w:val="24"/>
              </w:rPr>
              <w:t xml:space="preserve"> «Кто как идет?», «Веселые дудочки». </w:t>
            </w:r>
            <w:r w:rsidRPr="00CF3E84">
              <w:rPr>
                <w:i/>
                <w:sz w:val="24"/>
                <w:szCs w:val="24"/>
              </w:rPr>
              <w:t>Развитие</w:t>
            </w:r>
            <w:r w:rsidR="0054483F" w:rsidRPr="00CF3E84">
              <w:rPr>
                <w:i/>
                <w:sz w:val="24"/>
                <w:szCs w:val="24"/>
              </w:rPr>
              <w:t xml:space="preserve"> </w:t>
            </w:r>
            <w:r w:rsidRPr="00CF3E84">
              <w:rPr>
                <w:i/>
                <w:sz w:val="24"/>
                <w:szCs w:val="24"/>
              </w:rPr>
              <w:t>тембрового и динамического слуха.</w:t>
            </w:r>
            <w:r w:rsidRPr="00CF3E84">
              <w:rPr>
                <w:sz w:val="24"/>
                <w:szCs w:val="24"/>
              </w:rPr>
              <w:t xml:space="preserve"> «Громко ‒ тихо», «Узнай свой инструмент»;</w:t>
            </w:r>
            <w:r w:rsidR="0054483F" w:rsidRPr="00CF3E84">
              <w:rPr>
                <w:sz w:val="24"/>
                <w:szCs w:val="24"/>
              </w:rPr>
              <w:t xml:space="preserve"> </w:t>
            </w:r>
            <w:r w:rsidRPr="00CF3E84">
              <w:rPr>
                <w:sz w:val="24"/>
                <w:szCs w:val="24"/>
              </w:rPr>
              <w:t>«Колокольчики».</w:t>
            </w:r>
          </w:p>
          <w:p w:rsidR="0066245B" w:rsidRPr="00CF3E84" w:rsidRDefault="0066245B" w:rsidP="00FE05BE">
            <w:pPr>
              <w:jc w:val="both"/>
              <w:rPr>
                <w:sz w:val="24"/>
                <w:szCs w:val="24"/>
              </w:rPr>
            </w:pPr>
            <w:r w:rsidRPr="00CF3E84">
              <w:rPr>
                <w:i/>
                <w:sz w:val="24"/>
                <w:szCs w:val="24"/>
              </w:rPr>
              <w:t>Определение жанра и развитие памяти</w:t>
            </w:r>
            <w:r w:rsidRPr="00CF3E84">
              <w:rPr>
                <w:sz w:val="24"/>
                <w:szCs w:val="24"/>
              </w:rPr>
              <w:t>. «Что делает кукла?», «Узнай и спой</w:t>
            </w:r>
            <w:r w:rsidR="0054483F" w:rsidRPr="00CF3E84">
              <w:rPr>
                <w:sz w:val="24"/>
                <w:szCs w:val="24"/>
              </w:rPr>
              <w:t xml:space="preserve"> </w:t>
            </w:r>
            <w:r w:rsidRPr="00CF3E84">
              <w:rPr>
                <w:sz w:val="24"/>
                <w:szCs w:val="24"/>
              </w:rPr>
              <w:t>песню по картинке».</w:t>
            </w:r>
          </w:p>
          <w:p w:rsidR="0066245B" w:rsidRPr="00CF3E84" w:rsidRDefault="0066245B" w:rsidP="00FE05BE">
            <w:pPr>
              <w:jc w:val="both"/>
              <w:rPr>
                <w:sz w:val="24"/>
                <w:szCs w:val="24"/>
              </w:rPr>
            </w:pPr>
            <w:r w:rsidRPr="00CF3E84">
              <w:rPr>
                <w:i/>
                <w:sz w:val="24"/>
                <w:szCs w:val="24"/>
              </w:rPr>
              <w:t>Подыгрывание на детских ударных музыкальных инструментах</w:t>
            </w:r>
            <w:r w:rsidRPr="00CF3E84">
              <w:rPr>
                <w:sz w:val="24"/>
                <w:szCs w:val="24"/>
              </w:rPr>
              <w:t>. Народные</w:t>
            </w:r>
            <w:r w:rsidR="0054483F" w:rsidRPr="00CF3E84">
              <w:rPr>
                <w:sz w:val="24"/>
                <w:szCs w:val="24"/>
              </w:rPr>
              <w:t xml:space="preserve"> </w:t>
            </w:r>
            <w:r w:rsidRPr="00CF3E84">
              <w:rPr>
                <w:sz w:val="24"/>
                <w:szCs w:val="24"/>
              </w:rPr>
              <w:t>мелодии.</w:t>
            </w:r>
          </w:p>
        </w:tc>
      </w:tr>
      <w:tr w:rsidR="0054483F" w:rsidRPr="00DB04F2" w:rsidTr="00F6653C">
        <w:tc>
          <w:tcPr>
            <w:tcW w:w="10706" w:type="dxa"/>
            <w:gridSpan w:val="3"/>
          </w:tcPr>
          <w:p w:rsidR="0054483F" w:rsidRPr="00CF3E84" w:rsidRDefault="0054483F" w:rsidP="00FE05BE">
            <w:pPr>
              <w:jc w:val="center"/>
              <w:rPr>
                <w:b/>
                <w:sz w:val="24"/>
                <w:szCs w:val="24"/>
                <w:u w:val="single"/>
              </w:rPr>
            </w:pPr>
            <w:r w:rsidRPr="00CF3E84">
              <w:rPr>
                <w:b/>
                <w:sz w:val="24"/>
                <w:szCs w:val="24"/>
                <w:u w:val="single"/>
              </w:rPr>
              <w:t>От 4 лет до 5 лет</w:t>
            </w:r>
          </w:p>
        </w:tc>
      </w:tr>
      <w:tr w:rsidR="0066245B" w:rsidRPr="00DB04F2" w:rsidTr="00124CDC">
        <w:tc>
          <w:tcPr>
            <w:tcW w:w="1668" w:type="dxa"/>
          </w:tcPr>
          <w:p w:rsidR="0066245B" w:rsidRPr="00DB04F2" w:rsidRDefault="0054483F" w:rsidP="00FE05BE">
            <w:pPr>
              <w:rPr>
                <w:sz w:val="24"/>
                <w:szCs w:val="24"/>
              </w:rPr>
            </w:pPr>
            <w:r w:rsidRPr="00DB04F2">
              <w:rPr>
                <w:sz w:val="24"/>
                <w:szCs w:val="24"/>
              </w:rPr>
              <w:t>Слушание</w:t>
            </w:r>
          </w:p>
        </w:tc>
        <w:tc>
          <w:tcPr>
            <w:tcW w:w="9038" w:type="dxa"/>
            <w:gridSpan w:val="2"/>
          </w:tcPr>
          <w:p w:rsidR="0066245B" w:rsidRPr="00CF3E84" w:rsidRDefault="0066245B" w:rsidP="00FE05BE">
            <w:pPr>
              <w:jc w:val="both"/>
              <w:rPr>
                <w:sz w:val="24"/>
                <w:szCs w:val="24"/>
              </w:rPr>
            </w:pPr>
            <w:r w:rsidRPr="00CF3E84">
              <w:rPr>
                <w:sz w:val="24"/>
                <w:szCs w:val="24"/>
              </w:rPr>
              <w:t xml:space="preserve"> «Ах ты, береза», рус. нар. песня; «Осенняя песенка», муз.</w:t>
            </w:r>
            <w:r w:rsidR="0054483F" w:rsidRPr="00CF3E84">
              <w:rPr>
                <w:sz w:val="24"/>
                <w:szCs w:val="24"/>
              </w:rPr>
              <w:t xml:space="preserve"> </w:t>
            </w:r>
            <w:r w:rsidRPr="00CF3E84">
              <w:rPr>
                <w:sz w:val="24"/>
                <w:szCs w:val="24"/>
              </w:rPr>
              <w:t>Д. Васильева-Буглая, сл. А. Плещеева; «Музыкальный ящик» (из «Альбома пьес для</w:t>
            </w:r>
            <w:r w:rsidR="0054483F" w:rsidRPr="00CF3E84">
              <w:rPr>
                <w:sz w:val="24"/>
                <w:szCs w:val="24"/>
              </w:rPr>
              <w:t xml:space="preserve"> </w:t>
            </w:r>
            <w:r w:rsidRPr="00CF3E84">
              <w:rPr>
                <w:sz w:val="24"/>
                <w:szCs w:val="24"/>
              </w:rPr>
              <w:t>детей» Г. Свиридова); «Вальс снежных хлопьев» из балета «Щелкунчик», муз.</w:t>
            </w:r>
            <w:r w:rsidR="0054483F" w:rsidRPr="00CF3E84">
              <w:rPr>
                <w:sz w:val="24"/>
                <w:szCs w:val="24"/>
              </w:rPr>
              <w:t xml:space="preserve"> </w:t>
            </w:r>
            <w:r w:rsidRPr="00CF3E84">
              <w:rPr>
                <w:sz w:val="24"/>
                <w:szCs w:val="24"/>
              </w:rPr>
              <w:t>П. Чайковского; «Итальянская полька», муз. С. Рахманинова; «Как у наших у</w:t>
            </w:r>
            <w:r w:rsidR="0054483F" w:rsidRPr="00CF3E84">
              <w:rPr>
                <w:sz w:val="24"/>
                <w:szCs w:val="24"/>
              </w:rPr>
              <w:t xml:space="preserve"> </w:t>
            </w:r>
            <w:r w:rsidRPr="00CF3E84">
              <w:rPr>
                <w:sz w:val="24"/>
                <w:szCs w:val="24"/>
              </w:rPr>
              <w:t>ворот», рус. нар. мелодия; «Мама», муз. П. Чайковского, «Жаворонок», муз.</w:t>
            </w:r>
            <w:r w:rsidR="0054483F" w:rsidRPr="00CF3E84">
              <w:rPr>
                <w:sz w:val="24"/>
                <w:szCs w:val="24"/>
              </w:rPr>
              <w:t xml:space="preserve"> </w:t>
            </w:r>
            <w:r w:rsidRPr="00CF3E84">
              <w:rPr>
                <w:sz w:val="24"/>
                <w:szCs w:val="24"/>
              </w:rPr>
              <w:t>М. Глинки; «Марш», муз. С. Прокофьева.</w:t>
            </w:r>
          </w:p>
        </w:tc>
      </w:tr>
      <w:tr w:rsidR="0066245B" w:rsidRPr="00DB04F2" w:rsidTr="00124CDC">
        <w:tc>
          <w:tcPr>
            <w:tcW w:w="1668" w:type="dxa"/>
          </w:tcPr>
          <w:p w:rsidR="0066245B" w:rsidRPr="00DB04F2" w:rsidRDefault="0054483F" w:rsidP="00FE05BE">
            <w:pPr>
              <w:rPr>
                <w:sz w:val="24"/>
                <w:szCs w:val="24"/>
              </w:rPr>
            </w:pPr>
            <w:r w:rsidRPr="00DB04F2">
              <w:rPr>
                <w:sz w:val="24"/>
                <w:szCs w:val="24"/>
              </w:rPr>
              <w:t>Пение</w:t>
            </w:r>
          </w:p>
        </w:tc>
        <w:tc>
          <w:tcPr>
            <w:tcW w:w="9038" w:type="dxa"/>
            <w:gridSpan w:val="2"/>
          </w:tcPr>
          <w:p w:rsidR="0066245B" w:rsidRPr="00CF3E84" w:rsidRDefault="0066245B" w:rsidP="00FE05BE">
            <w:pPr>
              <w:rPr>
                <w:sz w:val="24"/>
                <w:szCs w:val="24"/>
              </w:rPr>
            </w:pPr>
            <w:r w:rsidRPr="00CF3E84">
              <w:rPr>
                <w:i/>
                <w:sz w:val="24"/>
                <w:szCs w:val="24"/>
              </w:rPr>
              <w:t>Упражнения на развитие слуха и голоса.</w:t>
            </w:r>
            <w:r w:rsidRPr="00CF3E84">
              <w:rPr>
                <w:sz w:val="24"/>
                <w:szCs w:val="24"/>
              </w:rPr>
              <w:t xml:space="preserve"> «Путаница» ‒ песня-шутка; муз.</w:t>
            </w:r>
            <w:r w:rsidR="0054483F" w:rsidRPr="00CF3E84">
              <w:rPr>
                <w:sz w:val="24"/>
                <w:szCs w:val="24"/>
              </w:rPr>
              <w:t xml:space="preserve"> </w:t>
            </w:r>
            <w:r w:rsidRPr="00CF3E84">
              <w:rPr>
                <w:sz w:val="24"/>
                <w:szCs w:val="24"/>
              </w:rPr>
              <w:t>Е. Тиличеевой, сл. К. Чуковского, «Кукушечка», рус. нар. песня, обраб. И. Арсеева;</w:t>
            </w:r>
            <w:r w:rsidR="0054483F" w:rsidRPr="00CF3E84">
              <w:rPr>
                <w:sz w:val="24"/>
                <w:szCs w:val="24"/>
              </w:rPr>
              <w:t xml:space="preserve"> </w:t>
            </w:r>
            <w:r w:rsidRPr="00CF3E84">
              <w:rPr>
                <w:sz w:val="24"/>
                <w:szCs w:val="24"/>
              </w:rPr>
              <w:t>«Паучок» и «Кисонька-мурысонька», рус. нар. песни; заклички: «Ой, кулики! Весна</w:t>
            </w:r>
            <w:r w:rsidR="0054483F" w:rsidRPr="00CF3E84">
              <w:rPr>
                <w:sz w:val="24"/>
                <w:szCs w:val="24"/>
              </w:rPr>
              <w:t xml:space="preserve"> </w:t>
            </w:r>
            <w:r w:rsidRPr="00CF3E84">
              <w:rPr>
                <w:sz w:val="24"/>
                <w:szCs w:val="24"/>
              </w:rPr>
              <w:t>поет!» и «Жаворонушки, прилетите!».</w:t>
            </w:r>
          </w:p>
          <w:p w:rsidR="0066245B" w:rsidRPr="00CF3E84" w:rsidRDefault="0066245B" w:rsidP="00FE05BE">
            <w:pPr>
              <w:jc w:val="both"/>
              <w:rPr>
                <w:sz w:val="24"/>
                <w:szCs w:val="24"/>
              </w:rPr>
            </w:pPr>
            <w:r w:rsidRPr="00CF3E84">
              <w:rPr>
                <w:i/>
                <w:sz w:val="24"/>
                <w:szCs w:val="24"/>
              </w:rPr>
              <w:t>Песни.</w:t>
            </w:r>
            <w:r w:rsidRPr="00CF3E84">
              <w:rPr>
                <w:sz w:val="24"/>
                <w:szCs w:val="24"/>
              </w:rPr>
              <w:t xml:space="preserve"> «Осень», муз. И. Кишко, сл. Т. Волгиной; «Санки», муз. М. Красева,</w:t>
            </w:r>
            <w:r w:rsidR="0054483F" w:rsidRPr="00CF3E84">
              <w:rPr>
                <w:sz w:val="24"/>
                <w:szCs w:val="24"/>
              </w:rPr>
              <w:t xml:space="preserve"> </w:t>
            </w:r>
            <w:r w:rsidRPr="00CF3E84">
              <w:rPr>
                <w:sz w:val="24"/>
                <w:szCs w:val="24"/>
              </w:rPr>
              <w:t>сл. О. Высотской; «Зима прошла», муз. Н. Метлова, сл. М. Клоковой; «Подарок</w:t>
            </w:r>
            <w:r w:rsidR="0054483F" w:rsidRPr="00CF3E84">
              <w:rPr>
                <w:sz w:val="24"/>
                <w:szCs w:val="24"/>
              </w:rPr>
              <w:t xml:space="preserve"> </w:t>
            </w:r>
            <w:r w:rsidRPr="00CF3E84">
              <w:rPr>
                <w:sz w:val="24"/>
                <w:szCs w:val="24"/>
              </w:rPr>
              <w:t>маме», муз. А. Филиппенко, сл. Т. Волгиной; «Воробей», муз. В. Герчик, сл.</w:t>
            </w:r>
            <w:r w:rsidR="0054483F" w:rsidRPr="00CF3E84">
              <w:rPr>
                <w:sz w:val="24"/>
                <w:szCs w:val="24"/>
              </w:rPr>
              <w:t xml:space="preserve"> </w:t>
            </w:r>
            <w:r w:rsidRPr="00CF3E84">
              <w:rPr>
                <w:sz w:val="24"/>
                <w:szCs w:val="24"/>
              </w:rPr>
              <w:t>А. Чельцова; «Дождик», муз. М. Красева, сл. Н. Френкель.</w:t>
            </w:r>
          </w:p>
        </w:tc>
      </w:tr>
      <w:tr w:rsidR="0066245B" w:rsidRPr="00DB04F2" w:rsidTr="00124CDC">
        <w:tc>
          <w:tcPr>
            <w:tcW w:w="1668" w:type="dxa"/>
          </w:tcPr>
          <w:p w:rsidR="0066245B" w:rsidRPr="00DB04F2" w:rsidRDefault="0054483F" w:rsidP="00FE05BE">
            <w:pPr>
              <w:rPr>
                <w:sz w:val="24"/>
                <w:szCs w:val="24"/>
              </w:rPr>
            </w:pPr>
            <w:r w:rsidRPr="00DB04F2">
              <w:rPr>
                <w:sz w:val="24"/>
                <w:szCs w:val="24"/>
              </w:rPr>
              <w:t>Музыкально-ритмические движения.</w:t>
            </w:r>
          </w:p>
        </w:tc>
        <w:tc>
          <w:tcPr>
            <w:tcW w:w="9038" w:type="dxa"/>
            <w:gridSpan w:val="2"/>
          </w:tcPr>
          <w:p w:rsidR="0066245B" w:rsidRPr="00CF3E84" w:rsidRDefault="0066245B" w:rsidP="00FE05BE">
            <w:pPr>
              <w:jc w:val="both"/>
              <w:rPr>
                <w:sz w:val="24"/>
                <w:szCs w:val="24"/>
              </w:rPr>
            </w:pPr>
            <w:r w:rsidRPr="00CF3E84">
              <w:rPr>
                <w:i/>
                <w:sz w:val="24"/>
                <w:szCs w:val="24"/>
              </w:rPr>
              <w:t>Игровые упражнения.</w:t>
            </w:r>
            <w:r w:rsidRPr="00CF3E84">
              <w:rPr>
                <w:sz w:val="24"/>
                <w:szCs w:val="24"/>
              </w:rPr>
              <w:t xml:space="preserve"> «Пружинки» под рус. нар. мелодию; ходьба под</w:t>
            </w:r>
            <w:r w:rsidR="0054483F" w:rsidRPr="00CF3E84">
              <w:rPr>
                <w:sz w:val="24"/>
                <w:szCs w:val="24"/>
              </w:rPr>
              <w:t xml:space="preserve"> </w:t>
            </w:r>
            <w:r w:rsidRPr="00CF3E84">
              <w:rPr>
                <w:sz w:val="24"/>
                <w:szCs w:val="24"/>
              </w:rPr>
              <w:t>«Марш», муз. И. Беркович; «Веселые мячики» (подпрыгивание и бег), муз.</w:t>
            </w:r>
            <w:r w:rsidR="0054483F" w:rsidRPr="00CF3E84">
              <w:rPr>
                <w:sz w:val="24"/>
                <w:szCs w:val="24"/>
              </w:rPr>
              <w:t xml:space="preserve"> </w:t>
            </w:r>
            <w:r w:rsidRPr="00CF3E84">
              <w:rPr>
                <w:sz w:val="24"/>
                <w:szCs w:val="24"/>
              </w:rPr>
              <w:t>М. Сатулиной; лиса и зайцы под муз. А. Майкапара «В садике»; ходит медведь под</w:t>
            </w:r>
            <w:r w:rsidR="0054483F" w:rsidRPr="00CF3E84">
              <w:rPr>
                <w:sz w:val="24"/>
                <w:szCs w:val="24"/>
              </w:rPr>
              <w:t xml:space="preserve"> </w:t>
            </w:r>
            <w:r w:rsidRPr="00CF3E84">
              <w:rPr>
                <w:sz w:val="24"/>
                <w:szCs w:val="24"/>
              </w:rPr>
              <w:t>муз. «Этюд» К. Черни; «Полька», муз. М. Глинки; «Всадники», муз. В. Витлина;</w:t>
            </w:r>
            <w:r w:rsidR="0054483F" w:rsidRPr="00CF3E84">
              <w:rPr>
                <w:sz w:val="24"/>
                <w:szCs w:val="24"/>
              </w:rPr>
              <w:t xml:space="preserve"> </w:t>
            </w:r>
            <w:r w:rsidRPr="00CF3E84">
              <w:rPr>
                <w:sz w:val="24"/>
                <w:szCs w:val="24"/>
              </w:rPr>
              <w:t>потопаем, покружимся под рус. нар. мелодии; «Петух», муз. Т. Ломовой; «Кукла»,</w:t>
            </w:r>
            <w:r w:rsidR="0054483F" w:rsidRPr="00CF3E84">
              <w:rPr>
                <w:sz w:val="24"/>
                <w:szCs w:val="24"/>
              </w:rPr>
              <w:t xml:space="preserve"> </w:t>
            </w:r>
            <w:r w:rsidRPr="00CF3E84">
              <w:rPr>
                <w:sz w:val="24"/>
                <w:szCs w:val="24"/>
              </w:rPr>
              <w:t>муз. М. Старокадомского; «Упражнения с цветами» под муз. «Вальса» А. Жилина.</w:t>
            </w:r>
          </w:p>
          <w:p w:rsidR="0066245B" w:rsidRPr="00CF3E84" w:rsidRDefault="0066245B" w:rsidP="00FE05BE">
            <w:pPr>
              <w:jc w:val="both"/>
              <w:rPr>
                <w:sz w:val="24"/>
                <w:szCs w:val="24"/>
              </w:rPr>
            </w:pPr>
            <w:r w:rsidRPr="00CF3E84">
              <w:rPr>
                <w:i/>
                <w:sz w:val="24"/>
                <w:szCs w:val="24"/>
              </w:rPr>
              <w:t>Этюды-драматизации</w:t>
            </w:r>
            <w:r w:rsidRPr="00CF3E84">
              <w:rPr>
                <w:sz w:val="24"/>
                <w:szCs w:val="24"/>
              </w:rPr>
              <w:t>. «Барабанщик», муз. М. Красева; «Танец осенних</w:t>
            </w:r>
            <w:r w:rsidR="0054483F" w:rsidRPr="00CF3E84">
              <w:rPr>
                <w:sz w:val="24"/>
                <w:szCs w:val="24"/>
              </w:rPr>
              <w:t xml:space="preserve"> </w:t>
            </w:r>
            <w:r w:rsidRPr="00CF3E84">
              <w:rPr>
                <w:sz w:val="24"/>
                <w:szCs w:val="24"/>
              </w:rPr>
              <w:t>листочков», муз. А. Филиппенко, сл. Е. Макшанцевой; «Барабанщики», муз.</w:t>
            </w:r>
            <w:r w:rsidR="0054483F" w:rsidRPr="00CF3E84">
              <w:rPr>
                <w:sz w:val="24"/>
                <w:szCs w:val="24"/>
              </w:rPr>
              <w:t xml:space="preserve"> </w:t>
            </w:r>
            <w:r w:rsidRPr="00CF3E84">
              <w:rPr>
                <w:sz w:val="24"/>
                <w:szCs w:val="24"/>
              </w:rPr>
              <w:t>Д. Кабалевского и С. Левидова; «Считалка», «Катилось яблоко», муз.</w:t>
            </w:r>
            <w:r w:rsidR="0054483F" w:rsidRPr="00CF3E84">
              <w:rPr>
                <w:sz w:val="24"/>
                <w:szCs w:val="24"/>
              </w:rPr>
              <w:t xml:space="preserve"> </w:t>
            </w:r>
            <w:r w:rsidRPr="00CF3E84">
              <w:rPr>
                <w:sz w:val="24"/>
                <w:szCs w:val="24"/>
              </w:rPr>
              <w:t>В. Агафонникова.</w:t>
            </w:r>
          </w:p>
          <w:p w:rsidR="0066245B" w:rsidRPr="00CF3E84" w:rsidRDefault="0066245B" w:rsidP="00FE05BE">
            <w:pPr>
              <w:rPr>
                <w:sz w:val="24"/>
                <w:szCs w:val="24"/>
              </w:rPr>
            </w:pPr>
            <w:r w:rsidRPr="00CF3E84">
              <w:rPr>
                <w:i/>
                <w:sz w:val="24"/>
                <w:szCs w:val="24"/>
              </w:rPr>
              <w:t>Хороводы и пляски.</w:t>
            </w:r>
            <w:r w:rsidRPr="00CF3E84">
              <w:rPr>
                <w:sz w:val="24"/>
                <w:szCs w:val="24"/>
              </w:rPr>
              <w:t xml:space="preserve"> «Топ и хлоп», муз. Т. Назарова-Метнер, сл.</w:t>
            </w:r>
          </w:p>
          <w:p w:rsidR="0066245B" w:rsidRPr="00CF3E84" w:rsidRDefault="0066245B" w:rsidP="00FE05BE">
            <w:pPr>
              <w:jc w:val="both"/>
              <w:rPr>
                <w:sz w:val="24"/>
                <w:szCs w:val="24"/>
              </w:rPr>
            </w:pPr>
            <w:r w:rsidRPr="00CF3E84">
              <w:rPr>
                <w:sz w:val="24"/>
                <w:szCs w:val="24"/>
              </w:rPr>
              <w:t>Е. Каргановой; «Танец с ложками» под рус. нар. мелодию; новогодние хороводы по</w:t>
            </w:r>
            <w:r w:rsidR="0054483F" w:rsidRPr="00CF3E84">
              <w:rPr>
                <w:sz w:val="24"/>
                <w:szCs w:val="24"/>
              </w:rPr>
              <w:t xml:space="preserve"> </w:t>
            </w:r>
            <w:r w:rsidRPr="00CF3E84">
              <w:rPr>
                <w:sz w:val="24"/>
                <w:szCs w:val="24"/>
              </w:rPr>
              <w:t>выбору музыкального руководителя.</w:t>
            </w:r>
          </w:p>
          <w:p w:rsidR="0066245B" w:rsidRPr="00CF3E84" w:rsidRDefault="0066245B" w:rsidP="00FE05BE">
            <w:pPr>
              <w:jc w:val="both"/>
              <w:rPr>
                <w:sz w:val="24"/>
                <w:szCs w:val="24"/>
              </w:rPr>
            </w:pPr>
            <w:r w:rsidRPr="00CF3E84">
              <w:rPr>
                <w:i/>
                <w:sz w:val="24"/>
                <w:szCs w:val="24"/>
              </w:rPr>
              <w:t>Характерные танцы.</w:t>
            </w:r>
            <w:r w:rsidRPr="00CF3E84">
              <w:rPr>
                <w:sz w:val="24"/>
                <w:szCs w:val="24"/>
              </w:rPr>
              <w:t xml:space="preserve"> «Снежинки», муз. О. Берта, обраб. Н. Метлова; «Танец</w:t>
            </w:r>
            <w:r w:rsidR="0054483F" w:rsidRPr="00CF3E84">
              <w:rPr>
                <w:sz w:val="24"/>
                <w:szCs w:val="24"/>
              </w:rPr>
              <w:t xml:space="preserve"> </w:t>
            </w:r>
            <w:r w:rsidRPr="00CF3E84">
              <w:rPr>
                <w:sz w:val="24"/>
                <w:szCs w:val="24"/>
              </w:rPr>
              <w:t>зайчат» под «Польку» И. Штрауса; «Снежинки», муз. Т. Ломовой; «Бусинки» под</w:t>
            </w:r>
            <w:r w:rsidR="0054483F" w:rsidRPr="00CF3E84">
              <w:rPr>
                <w:sz w:val="24"/>
                <w:szCs w:val="24"/>
              </w:rPr>
              <w:t xml:space="preserve"> </w:t>
            </w:r>
            <w:r w:rsidRPr="00CF3E84">
              <w:rPr>
                <w:sz w:val="24"/>
                <w:szCs w:val="24"/>
              </w:rPr>
              <w:t>«Галоп» И. Дунаевского.</w:t>
            </w:r>
          </w:p>
        </w:tc>
      </w:tr>
      <w:tr w:rsidR="0066245B" w:rsidRPr="00DB04F2" w:rsidTr="00124CDC">
        <w:tc>
          <w:tcPr>
            <w:tcW w:w="1668" w:type="dxa"/>
          </w:tcPr>
          <w:p w:rsidR="0066245B" w:rsidRPr="00DB04F2" w:rsidRDefault="0054483F" w:rsidP="00FE05BE">
            <w:pPr>
              <w:rPr>
                <w:sz w:val="24"/>
                <w:szCs w:val="24"/>
              </w:rPr>
            </w:pPr>
            <w:r w:rsidRPr="00DB04F2">
              <w:rPr>
                <w:sz w:val="24"/>
                <w:szCs w:val="24"/>
              </w:rPr>
              <w:t>Музыкальные игры.</w:t>
            </w:r>
          </w:p>
        </w:tc>
        <w:tc>
          <w:tcPr>
            <w:tcW w:w="9038" w:type="dxa"/>
            <w:gridSpan w:val="2"/>
          </w:tcPr>
          <w:p w:rsidR="0066245B" w:rsidRPr="00CF3E84" w:rsidRDefault="0066245B" w:rsidP="00FE05BE">
            <w:pPr>
              <w:jc w:val="both"/>
              <w:rPr>
                <w:sz w:val="24"/>
                <w:szCs w:val="24"/>
              </w:rPr>
            </w:pPr>
            <w:r w:rsidRPr="00CF3E84">
              <w:rPr>
                <w:sz w:val="24"/>
                <w:szCs w:val="24"/>
              </w:rPr>
              <w:t>«Курочка и петушок», муз. Г. Фрида; «Жмурки», муз.</w:t>
            </w:r>
            <w:r w:rsidR="0054483F" w:rsidRPr="00CF3E84">
              <w:rPr>
                <w:sz w:val="24"/>
                <w:szCs w:val="24"/>
              </w:rPr>
              <w:t xml:space="preserve"> </w:t>
            </w:r>
            <w:r w:rsidRPr="00CF3E84">
              <w:rPr>
                <w:sz w:val="24"/>
                <w:szCs w:val="24"/>
              </w:rPr>
              <w:t>Ф. Флотова; «Медведь и заяц», муз. В. Ребикова; «Самолеты», муз. М. Магиденко;</w:t>
            </w:r>
          </w:p>
          <w:p w:rsidR="0066245B" w:rsidRPr="00CF3E84" w:rsidRDefault="0066245B" w:rsidP="00FE05BE">
            <w:pPr>
              <w:rPr>
                <w:sz w:val="24"/>
                <w:szCs w:val="24"/>
              </w:rPr>
            </w:pPr>
            <w:r w:rsidRPr="00CF3E84">
              <w:rPr>
                <w:sz w:val="24"/>
                <w:szCs w:val="24"/>
              </w:rPr>
              <w:t>«Найди себе пару», муз. Т. Ломовой; «Займи домик», муз. М. Магиденко.</w:t>
            </w:r>
          </w:p>
          <w:p w:rsidR="0066245B" w:rsidRPr="00CF3E84" w:rsidRDefault="0066245B" w:rsidP="00FE05BE">
            <w:pPr>
              <w:rPr>
                <w:sz w:val="24"/>
                <w:szCs w:val="24"/>
              </w:rPr>
            </w:pPr>
            <w:r w:rsidRPr="00CF3E84">
              <w:rPr>
                <w:i/>
                <w:sz w:val="24"/>
                <w:szCs w:val="24"/>
              </w:rPr>
              <w:t>Игры с пением.</w:t>
            </w:r>
            <w:r w:rsidRPr="00CF3E84">
              <w:rPr>
                <w:sz w:val="24"/>
                <w:szCs w:val="24"/>
              </w:rPr>
              <w:t xml:space="preserve"> «Огородная-хороводная», муз. Б. Можжевелова, сл.</w:t>
            </w:r>
          </w:p>
          <w:p w:rsidR="0066245B" w:rsidRPr="00CF3E84" w:rsidRDefault="0066245B" w:rsidP="00FE05BE">
            <w:pPr>
              <w:rPr>
                <w:sz w:val="24"/>
                <w:szCs w:val="24"/>
              </w:rPr>
            </w:pPr>
            <w:r w:rsidRPr="00CF3E84">
              <w:rPr>
                <w:sz w:val="24"/>
                <w:szCs w:val="24"/>
              </w:rPr>
              <w:t>А. Пассовой; «Гуси, лебеди и волк», муз. Е. Тиличеевой, сл. М. Булатова; «Мы на</w:t>
            </w:r>
            <w:r w:rsidR="0054483F" w:rsidRPr="00CF3E84">
              <w:rPr>
                <w:sz w:val="24"/>
                <w:szCs w:val="24"/>
              </w:rPr>
              <w:t xml:space="preserve"> </w:t>
            </w:r>
            <w:r w:rsidRPr="00CF3E84">
              <w:rPr>
                <w:sz w:val="24"/>
                <w:szCs w:val="24"/>
              </w:rPr>
              <w:t>луг ходили», муз. А. Филиппенко, сл. Н. Кукловской.</w:t>
            </w:r>
          </w:p>
        </w:tc>
      </w:tr>
      <w:tr w:rsidR="0066245B" w:rsidRPr="00DB04F2" w:rsidTr="00124CDC">
        <w:tc>
          <w:tcPr>
            <w:tcW w:w="1668" w:type="dxa"/>
          </w:tcPr>
          <w:p w:rsidR="0066245B" w:rsidRPr="00DB04F2" w:rsidRDefault="0054483F" w:rsidP="00FE05BE">
            <w:pPr>
              <w:rPr>
                <w:sz w:val="24"/>
                <w:szCs w:val="24"/>
              </w:rPr>
            </w:pPr>
            <w:r w:rsidRPr="00DB04F2">
              <w:rPr>
                <w:sz w:val="24"/>
                <w:szCs w:val="24"/>
              </w:rPr>
              <w:t>Песенное творчество</w:t>
            </w:r>
          </w:p>
        </w:tc>
        <w:tc>
          <w:tcPr>
            <w:tcW w:w="9038" w:type="dxa"/>
            <w:gridSpan w:val="2"/>
          </w:tcPr>
          <w:p w:rsidR="0066245B" w:rsidRPr="00CF3E84" w:rsidRDefault="0066245B" w:rsidP="00FE05BE">
            <w:pPr>
              <w:jc w:val="both"/>
              <w:rPr>
                <w:sz w:val="24"/>
                <w:szCs w:val="24"/>
              </w:rPr>
            </w:pPr>
            <w:r w:rsidRPr="00CF3E84">
              <w:rPr>
                <w:sz w:val="24"/>
                <w:szCs w:val="24"/>
              </w:rPr>
              <w:t>«Как тебя зовут?»; «Что ты хочешь, кошечка?»; «Наша</w:t>
            </w:r>
            <w:r w:rsidR="0054483F" w:rsidRPr="00CF3E84">
              <w:rPr>
                <w:sz w:val="24"/>
                <w:szCs w:val="24"/>
              </w:rPr>
              <w:t xml:space="preserve"> </w:t>
            </w:r>
            <w:r w:rsidRPr="00CF3E84">
              <w:rPr>
                <w:sz w:val="24"/>
                <w:szCs w:val="24"/>
              </w:rPr>
              <w:t>песенка простая», муз. Ан. Александрова, сл. М. Ивенсен; «Курочка-рябушечка»,</w:t>
            </w:r>
            <w:r w:rsidR="0054483F" w:rsidRPr="00CF3E84">
              <w:rPr>
                <w:sz w:val="24"/>
                <w:szCs w:val="24"/>
              </w:rPr>
              <w:t xml:space="preserve"> </w:t>
            </w:r>
            <w:r w:rsidRPr="00CF3E84">
              <w:rPr>
                <w:sz w:val="24"/>
                <w:szCs w:val="24"/>
              </w:rPr>
              <w:t>муз. Г. Лобачева, сл. Народные.</w:t>
            </w:r>
          </w:p>
        </w:tc>
      </w:tr>
      <w:tr w:rsidR="0054483F" w:rsidRPr="00DB04F2" w:rsidTr="00124CDC">
        <w:tc>
          <w:tcPr>
            <w:tcW w:w="1668" w:type="dxa"/>
          </w:tcPr>
          <w:p w:rsidR="0054483F" w:rsidRPr="00DB04F2" w:rsidRDefault="0054483F" w:rsidP="00FE05BE">
            <w:pPr>
              <w:rPr>
                <w:sz w:val="24"/>
                <w:szCs w:val="24"/>
              </w:rPr>
            </w:pPr>
            <w:r w:rsidRPr="00DB04F2">
              <w:rPr>
                <w:sz w:val="24"/>
                <w:szCs w:val="24"/>
              </w:rPr>
              <w:t>Развитие танцевально-игрового творчества</w:t>
            </w:r>
          </w:p>
        </w:tc>
        <w:tc>
          <w:tcPr>
            <w:tcW w:w="9038" w:type="dxa"/>
            <w:gridSpan w:val="2"/>
          </w:tcPr>
          <w:p w:rsidR="0054483F" w:rsidRPr="00CF3E84" w:rsidRDefault="0054483F" w:rsidP="00FE05BE">
            <w:pPr>
              <w:jc w:val="both"/>
              <w:rPr>
                <w:sz w:val="24"/>
                <w:szCs w:val="24"/>
              </w:rPr>
            </w:pPr>
            <w:r w:rsidRPr="00CF3E84">
              <w:rPr>
                <w:sz w:val="24"/>
                <w:szCs w:val="24"/>
              </w:rPr>
              <w:t>«Лошадка»,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tc>
      </w:tr>
      <w:tr w:rsidR="0066245B" w:rsidRPr="00DB04F2" w:rsidTr="00124CDC">
        <w:tc>
          <w:tcPr>
            <w:tcW w:w="1668" w:type="dxa"/>
          </w:tcPr>
          <w:p w:rsidR="0066245B" w:rsidRPr="00DB04F2" w:rsidRDefault="0054483F" w:rsidP="00FE05BE">
            <w:pPr>
              <w:rPr>
                <w:sz w:val="24"/>
                <w:szCs w:val="24"/>
              </w:rPr>
            </w:pPr>
            <w:r w:rsidRPr="00DB04F2">
              <w:rPr>
                <w:sz w:val="24"/>
                <w:szCs w:val="24"/>
              </w:rPr>
              <w:t>Музыкально-дидактические игры.</w:t>
            </w:r>
          </w:p>
        </w:tc>
        <w:tc>
          <w:tcPr>
            <w:tcW w:w="9038" w:type="dxa"/>
            <w:gridSpan w:val="2"/>
          </w:tcPr>
          <w:p w:rsidR="0066245B" w:rsidRPr="00CF3E84" w:rsidRDefault="0066245B" w:rsidP="00FE05BE">
            <w:pPr>
              <w:jc w:val="both"/>
              <w:rPr>
                <w:sz w:val="24"/>
                <w:szCs w:val="24"/>
              </w:rPr>
            </w:pPr>
            <w:r w:rsidRPr="00CF3E84">
              <w:rPr>
                <w:i/>
                <w:sz w:val="24"/>
                <w:szCs w:val="24"/>
              </w:rPr>
              <w:t>Развитие звуковысотного слуха</w:t>
            </w:r>
            <w:r w:rsidRPr="00CF3E84">
              <w:rPr>
                <w:sz w:val="24"/>
                <w:szCs w:val="24"/>
              </w:rPr>
              <w:t>. «Птицы и птенчики», «Качели».</w:t>
            </w:r>
          </w:p>
          <w:p w:rsidR="0066245B" w:rsidRPr="00CF3E84" w:rsidRDefault="0066245B" w:rsidP="00FE05BE">
            <w:pPr>
              <w:jc w:val="both"/>
              <w:rPr>
                <w:sz w:val="24"/>
                <w:szCs w:val="24"/>
              </w:rPr>
            </w:pPr>
            <w:r w:rsidRPr="00CF3E84">
              <w:rPr>
                <w:i/>
                <w:sz w:val="24"/>
                <w:szCs w:val="24"/>
              </w:rPr>
              <w:t>Развитие ритмического слуха.</w:t>
            </w:r>
            <w:r w:rsidRPr="00CF3E84">
              <w:rPr>
                <w:sz w:val="24"/>
                <w:szCs w:val="24"/>
              </w:rPr>
              <w:t xml:space="preserve"> «Петушок, курочка и цыпленок», «Кто как</w:t>
            </w:r>
            <w:r w:rsidR="0054483F" w:rsidRPr="00CF3E84">
              <w:rPr>
                <w:sz w:val="24"/>
                <w:szCs w:val="24"/>
              </w:rPr>
              <w:t xml:space="preserve"> </w:t>
            </w:r>
            <w:r w:rsidRPr="00CF3E84">
              <w:rPr>
                <w:sz w:val="24"/>
                <w:szCs w:val="24"/>
              </w:rPr>
              <w:t>идет?», «Веселые дудочки»; «Сыграй, как я».</w:t>
            </w:r>
          </w:p>
          <w:p w:rsidR="0066245B" w:rsidRPr="00CF3E84" w:rsidRDefault="0066245B" w:rsidP="00FE05BE">
            <w:pPr>
              <w:jc w:val="both"/>
              <w:rPr>
                <w:sz w:val="24"/>
                <w:szCs w:val="24"/>
              </w:rPr>
            </w:pPr>
            <w:r w:rsidRPr="00CF3E84">
              <w:rPr>
                <w:i/>
                <w:sz w:val="24"/>
                <w:szCs w:val="24"/>
              </w:rPr>
              <w:t>Развитие тембрового и динамического слуха</w:t>
            </w:r>
            <w:r w:rsidRPr="00CF3E84">
              <w:rPr>
                <w:sz w:val="24"/>
                <w:szCs w:val="24"/>
              </w:rPr>
              <w:t>. «Громко–тихо», «Узнай свой</w:t>
            </w:r>
            <w:r w:rsidR="0054483F" w:rsidRPr="00CF3E84">
              <w:rPr>
                <w:sz w:val="24"/>
                <w:szCs w:val="24"/>
              </w:rPr>
              <w:t xml:space="preserve"> </w:t>
            </w:r>
            <w:r w:rsidRPr="00CF3E84">
              <w:rPr>
                <w:sz w:val="24"/>
                <w:szCs w:val="24"/>
              </w:rPr>
              <w:t>инструмент»; «Угадай, на чем играю». Определение жанра и развитие памяти. «Что</w:t>
            </w:r>
            <w:r w:rsidR="0054483F" w:rsidRPr="00CF3E84">
              <w:rPr>
                <w:sz w:val="24"/>
                <w:szCs w:val="24"/>
              </w:rPr>
              <w:t xml:space="preserve"> </w:t>
            </w:r>
            <w:r w:rsidRPr="00CF3E84">
              <w:rPr>
                <w:sz w:val="24"/>
                <w:szCs w:val="24"/>
              </w:rPr>
              <w:t>делает кукла?», «Узнай и спой песню по картинке», «Музыкальный магазин».</w:t>
            </w:r>
          </w:p>
        </w:tc>
      </w:tr>
      <w:tr w:rsidR="0066245B" w:rsidRPr="00DB04F2" w:rsidTr="00124CDC">
        <w:tc>
          <w:tcPr>
            <w:tcW w:w="1668" w:type="dxa"/>
          </w:tcPr>
          <w:p w:rsidR="0066245B" w:rsidRPr="00DB04F2" w:rsidRDefault="0054483F" w:rsidP="00FE05BE">
            <w:pPr>
              <w:rPr>
                <w:sz w:val="24"/>
                <w:szCs w:val="24"/>
              </w:rPr>
            </w:pPr>
            <w:r w:rsidRPr="00DB04F2">
              <w:rPr>
                <w:sz w:val="24"/>
                <w:szCs w:val="24"/>
              </w:rPr>
              <w:t>Игра на детских музыкальных инструментах</w:t>
            </w:r>
          </w:p>
        </w:tc>
        <w:tc>
          <w:tcPr>
            <w:tcW w:w="9038" w:type="dxa"/>
            <w:gridSpan w:val="2"/>
          </w:tcPr>
          <w:p w:rsidR="0066245B" w:rsidRPr="00CF3E84" w:rsidRDefault="0066245B" w:rsidP="00FE05BE">
            <w:pPr>
              <w:jc w:val="both"/>
              <w:rPr>
                <w:sz w:val="24"/>
                <w:szCs w:val="24"/>
              </w:rPr>
            </w:pPr>
            <w:r w:rsidRPr="00CF3E84">
              <w:rPr>
                <w:sz w:val="24"/>
                <w:szCs w:val="24"/>
              </w:rPr>
              <w:t>«Гармошка», «Небо синее»,</w:t>
            </w:r>
            <w:r w:rsidR="0054483F" w:rsidRPr="00CF3E84">
              <w:rPr>
                <w:sz w:val="24"/>
                <w:szCs w:val="24"/>
              </w:rPr>
              <w:t xml:space="preserve"> </w:t>
            </w:r>
            <w:r w:rsidRPr="00CF3E84">
              <w:rPr>
                <w:sz w:val="24"/>
                <w:szCs w:val="24"/>
              </w:rPr>
              <w:t>«Андрей-воробей», муз. Е. Тиличеевой, сл. М. Долинова; «Сорока-сорока», рус. нар.</w:t>
            </w:r>
            <w:r w:rsidR="0054483F" w:rsidRPr="00CF3E84">
              <w:rPr>
                <w:sz w:val="24"/>
                <w:szCs w:val="24"/>
              </w:rPr>
              <w:t xml:space="preserve"> </w:t>
            </w:r>
            <w:r w:rsidRPr="00CF3E84">
              <w:rPr>
                <w:sz w:val="24"/>
                <w:szCs w:val="24"/>
              </w:rPr>
              <w:t>прибаутка, обр. Т. Попатенко.</w:t>
            </w:r>
          </w:p>
        </w:tc>
      </w:tr>
      <w:tr w:rsidR="0054483F" w:rsidRPr="00DB04F2" w:rsidTr="00F6653C">
        <w:tc>
          <w:tcPr>
            <w:tcW w:w="10706" w:type="dxa"/>
            <w:gridSpan w:val="3"/>
          </w:tcPr>
          <w:p w:rsidR="0054483F" w:rsidRPr="00CF3E84" w:rsidRDefault="0054483F" w:rsidP="00FE05BE">
            <w:pPr>
              <w:jc w:val="center"/>
              <w:rPr>
                <w:b/>
                <w:sz w:val="24"/>
                <w:szCs w:val="24"/>
                <w:u w:val="single"/>
              </w:rPr>
            </w:pPr>
            <w:r w:rsidRPr="00CF3E84">
              <w:rPr>
                <w:b/>
                <w:sz w:val="24"/>
                <w:szCs w:val="24"/>
                <w:u w:val="single"/>
              </w:rPr>
              <w:t>От 5 лет до 6 лет</w:t>
            </w:r>
          </w:p>
        </w:tc>
      </w:tr>
      <w:tr w:rsidR="0066245B" w:rsidRPr="00DB04F2" w:rsidTr="00124CDC">
        <w:tc>
          <w:tcPr>
            <w:tcW w:w="1668" w:type="dxa"/>
          </w:tcPr>
          <w:p w:rsidR="0066245B" w:rsidRPr="00DB04F2" w:rsidRDefault="0054483F" w:rsidP="00FE05BE">
            <w:pPr>
              <w:rPr>
                <w:sz w:val="24"/>
                <w:szCs w:val="24"/>
              </w:rPr>
            </w:pPr>
            <w:r w:rsidRPr="00DB04F2">
              <w:rPr>
                <w:sz w:val="24"/>
                <w:szCs w:val="24"/>
              </w:rPr>
              <w:t>Слушание</w:t>
            </w:r>
          </w:p>
        </w:tc>
        <w:tc>
          <w:tcPr>
            <w:tcW w:w="9038" w:type="dxa"/>
            <w:gridSpan w:val="2"/>
          </w:tcPr>
          <w:p w:rsidR="0066245B" w:rsidRPr="00CF3E84" w:rsidRDefault="0066245B" w:rsidP="00FE05BE">
            <w:pPr>
              <w:jc w:val="both"/>
              <w:rPr>
                <w:sz w:val="24"/>
                <w:szCs w:val="24"/>
              </w:rPr>
            </w:pPr>
            <w:r w:rsidRPr="00CF3E84">
              <w:rPr>
                <w:sz w:val="24"/>
                <w:szCs w:val="24"/>
              </w:rPr>
              <w:t>«Зима», муз. П. Чайковского, сл. А. Плещеева; «Осенняя песня», из</w:t>
            </w:r>
            <w:r w:rsidR="0054483F" w:rsidRPr="00CF3E84">
              <w:rPr>
                <w:sz w:val="24"/>
                <w:szCs w:val="24"/>
              </w:rPr>
              <w:t xml:space="preserve"> </w:t>
            </w:r>
            <w:r w:rsidRPr="00CF3E84">
              <w:rPr>
                <w:sz w:val="24"/>
                <w:szCs w:val="24"/>
              </w:rPr>
              <w:t>цикла «Времена года» П. Чайковского; «Полька»; муз. Д. Львова-Компанейца, сл.</w:t>
            </w:r>
            <w:r w:rsidR="0054483F" w:rsidRPr="00CF3E84">
              <w:rPr>
                <w:sz w:val="24"/>
                <w:szCs w:val="24"/>
              </w:rPr>
              <w:t xml:space="preserve"> </w:t>
            </w:r>
            <w:r w:rsidRPr="00CF3E84">
              <w:rPr>
                <w:sz w:val="24"/>
                <w:szCs w:val="24"/>
              </w:rPr>
              <w:t>З. Петровой; «Моя Россия», муз. Г. Струве, сл. Н. Соловьевой; «Детская полька»,</w:t>
            </w:r>
            <w:r w:rsidR="0054483F" w:rsidRPr="00CF3E84">
              <w:rPr>
                <w:sz w:val="24"/>
                <w:szCs w:val="24"/>
              </w:rPr>
              <w:t xml:space="preserve"> </w:t>
            </w:r>
            <w:r w:rsidRPr="00CF3E84">
              <w:rPr>
                <w:sz w:val="24"/>
                <w:szCs w:val="24"/>
              </w:rPr>
              <w:t>муз. М. Глинки; «Жаворонок», муз. М. Глинки; «Мотылек», муз. С. Майкапара;</w:t>
            </w:r>
            <w:r w:rsidR="0054483F" w:rsidRPr="00CF3E84">
              <w:rPr>
                <w:sz w:val="24"/>
                <w:szCs w:val="24"/>
              </w:rPr>
              <w:t xml:space="preserve"> </w:t>
            </w:r>
            <w:r w:rsidRPr="00CF3E84">
              <w:rPr>
                <w:sz w:val="24"/>
                <w:szCs w:val="24"/>
              </w:rPr>
              <w:t>«Пляска птиц», «Колыбельная», муз. Н. Римского-Корсакова.</w:t>
            </w:r>
          </w:p>
        </w:tc>
      </w:tr>
      <w:tr w:rsidR="0066245B" w:rsidRPr="00DB04F2" w:rsidTr="00124CDC">
        <w:tc>
          <w:tcPr>
            <w:tcW w:w="1668" w:type="dxa"/>
          </w:tcPr>
          <w:p w:rsidR="0066245B" w:rsidRPr="00DB04F2" w:rsidRDefault="0054483F" w:rsidP="00FE05BE">
            <w:pPr>
              <w:rPr>
                <w:sz w:val="24"/>
                <w:szCs w:val="24"/>
              </w:rPr>
            </w:pPr>
            <w:r w:rsidRPr="00DB04F2">
              <w:rPr>
                <w:sz w:val="24"/>
                <w:szCs w:val="24"/>
              </w:rPr>
              <w:t>Пение</w:t>
            </w:r>
          </w:p>
        </w:tc>
        <w:tc>
          <w:tcPr>
            <w:tcW w:w="9038" w:type="dxa"/>
            <w:gridSpan w:val="2"/>
          </w:tcPr>
          <w:p w:rsidR="0066245B" w:rsidRPr="00CF3E84" w:rsidRDefault="0066245B" w:rsidP="00FE05BE">
            <w:pPr>
              <w:jc w:val="both"/>
              <w:rPr>
                <w:sz w:val="24"/>
                <w:szCs w:val="24"/>
              </w:rPr>
            </w:pPr>
            <w:r w:rsidRPr="00CF3E84">
              <w:rPr>
                <w:i/>
                <w:sz w:val="24"/>
                <w:szCs w:val="24"/>
              </w:rPr>
              <w:t>Упражнения на развитие слуха и голоса.</w:t>
            </w:r>
            <w:r w:rsidRPr="00CF3E84">
              <w:rPr>
                <w:sz w:val="24"/>
                <w:szCs w:val="24"/>
              </w:rPr>
              <w:t xml:space="preserve"> «Ворон», рус. нар. песня, обраб.</w:t>
            </w:r>
            <w:r w:rsidR="0054483F" w:rsidRPr="00CF3E84">
              <w:rPr>
                <w:sz w:val="24"/>
                <w:szCs w:val="24"/>
              </w:rPr>
              <w:t xml:space="preserve"> </w:t>
            </w:r>
            <w:r w:rsidRPr="00CF3E84">
              <w:rPr>
                <w:sz w:val="24"/>
                <w:szCs w:val="24"/>
              </w:rPr>
              <w:t>Е. Тиличеевой; «Андрей-воробей», рус. нар. песня, обр. Ю. Слонова; «Бубенчики»,</w:t>
            </w:r>
            <w:r w:rsidR="0054483F" w:rsidRPr="00CF3E84">
              <w:rPr>
                <w:sz w:val="24"/>
                <w:szCs w:val="24"/>
              </w:rPr>
              <w:t xml:space="preserve"> </w:t>
            </w:r>
            <w:r w:rsidRPr="00CF3E84">
              <w:rPr>
                <w:sz w:val="24"/>
                <w:szCs w:val="24"/>
              </w:rPr>
              <w:t>«Гармошка», муз. Е. Тиличеевой; «Паровоз», «Барабан», муз. Е. Тиличеевой, сл.</w:t>
            </w:r>
            <w:r w:rsidR="0054483F" w:rsidRPr="00CF3E84">
              <w:rPr>
                <w:sz w:val="24"/>
                <w:szCs w:val="24"/>
              </w:rPr>
              <w:t xml:space="preserve"> </w:t>
            </w:r>
            <w:r w:rsidRPr="00CF3E84">
              <w:rPr>
                <w:sz w:val="24"/>
                <w:szCs w:val="24"/>
              </w:rPr>
              <w:t>Н. Найденовой.</w:t>
            </w:r>
          </w:p>
          <w:p w:rsidR="0066245B" w:rsidRPr="00CF3E84" w:rsidRDefault="0066245B" w:rsidP="00FE05BE">
            <w:pPr>
              <w:jc w:val="both"/>
              <w:rPr>
                <w:sz w:val="24"/>
                <w:szCs w:val="24"/>
              </w:rPr>
            </w:pPr>
            <w:r w:rsidRPr="00CF3E84">
              <w:rPr>
                <w:i/>
                <w:sz w:val="24"/>
                <w:szCs w:val="24"/>
              </w:rPr>
              <w:t>Песни.</w:t>
            </w:r>
            <w:r w:rsidRPr="00CF3E84">
              <w:rPr>
                <w:sz w:val="24"/>
                <w:szCs w:val="24"/>
              </w:rPr>
              <w:t xml:space="preserve"> «К нам гости пришли», муз. Ан. Александрова, сл. М. Ивенсен;</w:t>
            </w:r>
            <w:r w:rsidR="0054483F" w:rsidRPr="00CF3E84">
              <w:rPr>
                <w:sz w:val="24"/>
                <w:szCs w:val="24"/>
              </w:rPr>
              <w:t xml:space="preserve"> </w:t>
            </w:r>
            <w:r w:rsidRPr="00CF3E84">
              <w:rPr>
                <w:sz w:val="24"/>
                <w:szCs w:val="24"/>
              </w:rPr>
              <w:t>«Огородная-хороводная», муз. Б. Можжевелова, сл. Н. Пассовой; «Голубые санки»,</w:t>
            </w:r>
            <w:r w:rsidR="0054483F" w:rsidRPr="00CF3E84">
              <w:rPr>
                <w:sz w:val="24"/>
                <w:szCs w:val="24"/>
              </w:rPr>
              <w:t xml:space="preserve"> </w:t>
            </w:r>
            <w:r w:rsidRPr="00CF3E84">
              <w:rPr>
                <w:sz w:val="24"/>
                <w:szCs w:val="24"/>
              </w:rPr>
              <w:t>муз. М. Иорданского, сл. М. Клоковой; «Гуси-гусенята», муз. Ан. Александрова, сл.</w:t>
            </w:r>
            <w:r w:rsidR="0054483F" w:rsidRPr="00CF3E84">
              <w:rPr>
                <w:sz w:val="24"/>
                <w:szCs w:val="24"/>
              </w:rPr>
              <w:t xml:space="preserve"> </w:t>
            </w:r>
            <w:r w:rsidRPr="00CF3E84">
              <w:rPr>
                <w:sz w:val="24"/>
                <w:szCs w:val="24"/>
              </w:rPr>
              <w:t>Г. Бойко; «Рыбка», муз. М. Красева, сл. М. Клоковой.</w:t>
            </w:r>
          </w:p>
          <w:p w:rsidR="0066245B" w:rsidRPr="00CF3E84" w:rsidRDefault="0066245B" w:rsidP="00FE05BE">
            <w:pPr>
              <w:jc w:val="both"/>
              <w:rPr>
                <w:sz w:val="24"/>
                <w:szCs w:val="24"/>
              </w:rPr>
            </w:pPr>
            <w:r w:rsidRPr="00CF3E84">
              <w:rPr>
                <w:i/>
                <w:sz w:val="24"/>
                <w:szCs w:val="24"/>
              </w:rPr>
              <w:t>Песенное творчество.</w:t>
            </w:r>
            <w:r w:rsidRPr="00CF3E84">
              <w:rPr>
                <w:sz w:val="24"/>
                <w:szCs w:val="24"/>
              </w:rPr>
              <w:t>Произведения. «Колыбельная», рус. нар. песня; «Марш», муз. М. Красева;</w:t>
            </w:r>
            <w:r w:rsidR="0054483F" w:rsidRPr="00CF3E84">
              <w:rPr>
                <w:sz w:val="24"/>
                <w:szCs w:val="24"/>
              </w:rPr>
              <w:t xml:space="preserve"> </w:t>
            </w:r>
            <w:r w:rsidRPr="00CF3E84">
              <w:rPr>
                <w:sz w:val="24"/>
                <w:szCs w:val="24"/>
              </w:rPr>
              <w:t>«Дили-дили! Бом! Бом!», укр. нар. песня, сл. Е. Макшанцевой; Потешки, дразнилки,</w:t>
            </w:r>
            <w:r w:rsidR="0054483F" w:rsidRPr="00CF3E84">
              <w:rPr>
                <w:sz w:val="24"/>
                <w:szCs w:val="24"/>
              </w:rPr>
              <w:t xml:space="preserve"> </w:t>
            </w:r>
            <w:r w:rsidRPr="00CF3E84">
              <w:rPr>
                <w:sz w:val="24"/>
                <w:szCs w:val="24"/>
              </w:rPr>
              <w:t>считалки и другие рус. нар. попевки.</w:t>
            </w:r>
          </w:p>
        </w:tc>
      </w:tr>
      <w:tr w:rsidR="0066245B" w:rsidRPr="00DB04F2" w:rsidTr="00124CDC">
        <w:tc>
          <w:tcPr>
            <w:tcW w:w="1668" w:type="dxa"/>
          </w:tcPr>
          <w:p w:rsidR="0066245B" w:rsidRPr="00DB04F2" w:rsidRDefault="0054483F" w:rsidP="00FE05BE">
            <w:pPr>
              <w:rPr>
                <w:sz w:val="24"/>
                <w:szCs w:val="24"/>
              </w:rPr>
            </w:pPr>
            <w:r w:rsidRPr="00DB04F2">
              <w:rPr>
                <w:sz w:val="24"/>
                <w:szCs w:val="24"/>
              </w:rPr>
              <w:t>Музыкально-ритмические движения.</w:t>
            </w:r>
          </w:p>
        </w:tc>
        <w:tc>
          <w:tcPr>
            <w:tcW w:w="9038" w:type="dxa"/>
            <w:gridSpan w:val="2"/>
          </w:tcPr>
          <w:p w:rsidR="0066245B" w:rsidRPr="00CF3E84" w:rsidRDefault="0066245B" w:rsidP="00FE05BE">
            <w:pPr>
              <w:jc w:val="both"/>
              <w:rPr>
                <w:sz w:val="24"/>
                <w:szCs w:val="24"/>
              </w:rPr>
            </w:pPr>
            <w:r w:rsidRPr="00CF3E84">
              <w:rPr>
                <w:i/>
                <w:sz w:val="24"/>
                <w:szCs w:val="24"/>
              </w:rPr>
              <w:t>Упражнения.</w:t>
            </w:r>
            <w:r w:rsidRPr="00CF3E84">
              <w:rPr>
                <w:sz w:val="24"/>
                <w:szCs w:val="24"/>
              </w:rPr>
              <w:t xml:space="preserve"> «Шаг и бег», муз. Н. Надененко; «Плавные руки», муз. Р. Глиэра</w:t>
            </w:r>
            <w:r w:rsidR="0054483F" w:rsidRPr="00CF3E84">
              <w:rPr>
                <w:sz w:val="24"/>
                <w:szCs w:val="24"/>
              </w:rPr>
              <w:t xml:space="preserve"> </w:t>
            </w:r>
            <w:r w:rsidRPr="00CF3E84">
              <w:rPr>
                <w:sz w:val="24"/>
                <w:szCs w:val="24"/>
              </w:rPr>
              <w:t>(«Вальс», фрагмент); «Кто лучше скачет», муз. Т. Ломовой; «Росинки», муз.</w:t>
            </w:r>
            <w:r w:rsidR="0054483F" w:rsidRPr="00CF3E84">
              <w:rPr>
                <w:sz w:val="24"/>
                <w:szCs w:val="24"/>
              </w:rPr>
              <w:t xml:space="preserve"> </w:t>
            </w:r>
            <w:r w:rsidRPr="00CF3E84">
              <w:rPr>
                <w:sz w:val="24"/>
                <w:szCs w:val="24"/>
              </w:rPr>
              <w:t>С. Майкапара.</w:t>
            </w:r>
          </w:p>
          <w:p w:rsidR="0066245B" w:rsidRPr="00CF3E84" w:rsidRDefault="0066245B" w:rsidP="00FE05BE">
            <w:pPr>
              <w:jc w:val="both"/>
              <w:rPr>
                <w:sz w:val="24"/>
                <w:szCs w:val="24"/>
              </w:rPr>
            </w:pPr>
            <w:r w:rsidRPr="00CF3E84">
              <w:rPr>
                <w:i/>
                <w:sz w:val="24"/>
                <w:szCs w:val="24"/>
              </w:rPr>
              <w:t>Упражнения с предметами.</w:t>
            </w:r>
            <w:r w:rsidRPr="00CF3E84">
              <w:rPr>
                <w:sz w:val="24"/>
                <w:szCs w:val="24"/>
              </w:rPr>
              <w:t xml:space="preserve"> «Упражнения с мячами», муз. Т. Ломовой;</w:t>
            </w:r>
            <w:r w:rsidR="0054483F" w:rsidRPr="00CF3E84">
              <w:rPr>
                <w:sz w:val="24"/>
                <w:szCs w:val="24"/>
              </w:rPr>
              <w:t xml:space="preserve"> </w:t>
            </w:r>
            <w:r w:rsidRPr="00CF3E84">
              <w:rPr>
                <w:sz w:val="24"/>
                <w:szCs w:val="24"/>
              </w:rPr>
              <w:t>«Вальс», муз. Ф. Бургмюллера.</w:t>
            </w:r>
          </w:p>
          <w:p w:rsidR="0066245B" w:rsidRPr="00CF3E84" w:rsidRDefault="0066245B" w:rsidP="00FE05BE">
            <w:pPr>
              <w:jc w:val="both"/>
              <w:rPr>
                <w:sz w:val="24"/>
                <w:szCs w:val="24"/>
              </w:rPr>
            </w:pPr>
            <w:r w:rsidRPr="00CF3E84">
              <w:rPr>
                <w:i/>
                <w:sz w:val="24"/>
                <w:szCs w:val="24"/>
              </w:rPr>
              <w:t>Этюды.</w:t>
            </w:r>
            <w:r w:rsidRPr="00CF3E84">
              <w:rPr>
                <w:sz w:val="24"/>
                <w:szCs w:val="24"/>
              </w:rPr>
              <w:t xml:space="preserve"> «Тихий танец» (тема из вариаций), муз. В. Моцарта.</w:t>
            </w:r>
          </w:p>
          <w:p w:rsidR="0066245B" w:rsidRPr="00CF3E84" w:rsidRDefault="0066245B" w:rsidP="00FE05BE">
            <w:pPr>
              <w:jc w:val="both"/>
              <w:rPr>
                <w:sz w:val="24"/>
                <w:szCs w:val="24"/>
              </w:rPr>
            </w:pPr>
            <w:r w:rsidRPr="00CF3E84">
              <w:rPr>
                <w:i/>
                <w:sz w:val="24"/>
                <w:szCs w:val="24"/>
              </w:rPr>
              <w:t>Танцы и пляски.</w:t>
            </w:r>
            <w:r w:rsidRPr="00CF3E84">
              <w:rPr>
                <w:sz w:val="24"/>
                <w:szCs w:val="24"/>
              </w:rPr>
              <w:t xml:space="preserve"> «Дружные пары», муз. И. Штрауса («Полька»);</w:t>
            </w:r>
            <w:r w:rsidR="0054483F" w:rsidRPr="00CF3E84">
              <w:rPr>
                <w:sz w:val="24"/>
                <w:szCs w:val="24"/>
              </w:rPr>
              <w:t xml:space="preserve"> </w:t>
            </w:r>
            <w:r w:rsidRPr="00CF3E84">
              <w:rPr>
                <w:sz w:val="24"/>
                <w:szCs w:val="24"/>
              </w:rPr>
              <w:t>«Приглашение», рус. нар. мелодия «Лен», обраб. М. Раухвергера; «Круговая</w:t>
            </w:r>
            <w:r w:rsidR="0054483F" w:rsidRPr="00CF3E84">
              <w:rPr>
                <w:sz w:val="24"/>
                <w:szCs w:val="24"/>
              </w:rPr>
              <w:t xml:space="preserve"> </w:t>
            </w:r>
            <w:r w:rsidRPr="00CF3E84">
              <w:rPr>
                <w:sz w:val="24"/>
                <w:szCs w:val="24"/>
              </w:rPr>
              <w:t>пляска», рус. нар. мелодия, обр. С. Разоренова.</w:t>
            </w:r>
          </w:p>
          <w:p w:rsidR="0066245B" w:rsidRPr="00CF3E84" w:rsidRDefault="0066245B" w:rsidP="00FE05BE">
            <w:pPr>
              <w:jc w:val="both"/>
              <w:rPr>
                <w:sz w:val="24"/>
                <w:szCs w:val="24"/>
              </w:rPr>
            </w:pPr>
            <w:r w:rsidRPr="00CF3E84">
              <w:rPr>
                <w:i/>
                <w:sz w:val="24"/>
                <w:szCs w:val="24"/>
              </w:rPr>
              <w:t>Характерные танцы.</w:t>
            </w:r>
            <w:r w:rsidRPr="00CF3E84">
              <w:rPr>
                <w:sz w:val="24"/>
                <w:szCs w:val="24"/>
              </w:rPr>
              <w:t xml:space="preserve"> «Матрешки», муз. Б. Мокроусова; «Пляска Петрушек»,</w:t>
            </w:r>
            <w:r w:rsidR="0054483F" w:rsidRPr="00CF3E84">
              <w:rPr>
                <w:sz w:val="24"/>
                <w:szCs w:val="24"/>
              </w:rPr>
              <w:t xml:space="preserve"> </w:t>
            </w:r>
            <w:r w:rsidRPr="00CF3E84">
              <w:rPr>
                <w:sz w:val="24"/>
                <w:szCs w:val="24"/>
              </w:rPr>
              <w:t>«Танец Снегурочки и снежинок», муз. Р. Глиэра.</w:t>
            </w:r>
            <w:r w:rsidR="0054483F" w:rsidRPr="00CF3E84">
              <w:rPr>
                <w:sz w:val="24"/>
                <w:szCs w:val="24"/>
              </w:rPr>
              <w:t xml:space="preserve"> </w:t>
            </w:r>
            <w:r w:rsidRPr="00CF3E84">
              <w:rPr>
                <w:i/>
                <w:sz w:val="24"/>
                <w:szCs w:val="24"/>
              </w:rPr>
              <w:t>Хороводы.</w:t>
            </w:r>
            <w:r w:rsidRPr="00CF3E84">
              <w:rPr>
                <w:sz w:val="24"/>
                <w:szCs w:val="24"/>
              </w:rPr>
              <w:t xml:space="preserve"> «Урожайная», муз. А. Филиппенко, сл. О. Волгиной; «Новогодняя</w:t>
            </w:r>
            <w:r w:rsidR="0054483F" w:rsidRPr="00CF3E84">
              <w:rPr>
                <w:sz w:val="24"/>
                <w:szCs w:val="24"/>
              </w:rPr>
              <w:t xml:space="preserve"> </w:t>
            </w:r>
            <w:r w:rsidRPr="00CF3E84">
              <w:rPr>
                <w:sz w:val="24"/>
                <w:szCs w:val="24"/>
              </w:rPr>
              <w:t>хороводная», муз. С. Шайдар; «Пошла млада за водой», рус. нар. песня, обраб.</w:t>
            </w:r>
            <w:r w:rsidR="0054483F" w:rsidRPr="00CF3E84">
              <w:rPr>
                <w:sz w:val="24"/>
                <w:szCs w:val="24"/>
              </w:rPr>
              <w:t xml:space="preserve"> </w:t>
            </w:r>
            <w:r w:rsidRPr="00CF3E84">
              <w:rPr>
                <w:sz w:val="24"/>
                <w:szCs w:val="24"/>
              </w:rPr>
              <w:t>В. Агафонникова.</w:t>
            </w:r>
          </w:p>
        </w:tc>
      </w:tr>
      <w:tr w:rsidR="0066245B" w:rsidRPr="00DB04F2" w:rsidTr="00124CDC">
        <w:tc>
          <w:tcPr>
            <w:tcW w:w="1668" w:type="dxa"/>
          </w:tcPr>
          <w:p w:rsidR="0066245B" w:rsidRPr="00DB04F2" w:rsidRDefault="0054483F" w:rsidP="00FE05BE">
            <w:pPr>
              <w:rPr>
                <w:sz w:val="24"/>
                <w:szCs w:val="24"/>
              </w:rPr>
            </w:pPr>
            <w:r w:rsidRPr="00DB04F2">
              <w:rPr>
                <w:sz w:val="24"/>
                <w:szCs w:val="24"/>
              </w:rPr>
              <w:t>Музыкальные игры.</w:t>
            </w:r>
          </w:p>
        </w:tc>
        <w:tc>
          <w:tcPr>
            <w:tcW w:w="9038" w:type="dxa"/>
            <w:gridSpan w:val="2"/>
          </w:tcPr>
          <w:p w:rsidR="0066245B" w:rsidRPr="00CF3E84" w:rsidRDefault="0066245B" w:rsidP="00FE05BE">
            <w:pPr>
              <w:jc w:val="both"/>
              <w:rPr>
                <w:sz w:val="24"/>
                <w:szCs w:val="24"/>
              </w:rPr>
            </w:pPr>
            <w:r w:rsidRPr="00CF3E84">
              <w:rPr>
                <w:i/>
                <w:sz w:val="24"/>
                <w:szCs w:val="24"/>
              </w:rPr>
              <w:t>Игры.</w:t>
            </w:r>
            <w:r w:rsidRPr="00CF3E84">
              <w:rPr>
                <w:sz w:val="24"/>
                <w:szCs w:val="24"/>
              </w:rPr>
              <w:t xml:space="preserve"> «Не выпустим», муз. Т. Ломовой; «Будь ловким!», муз. Н. Ладухина;</w:t>
            </w:r>
            <w:r w:rsidR="0054483F" w:rsidRPr="00CF3E84">
              <w:rPr>
                <w:sz w:val="24"/>
                <w:szCs w:val="24"/>
              </w:rPr>
              <w:t xml:space="preserve"> </w:t>
            </w:r>
            <w:r w:rsidRPr="00CF3E84">
              <w:rPr>
                <w:sz w:val="24"/>
                <w:szCs w:val="24"/>
              </w:rPr>
              <w:t>«Ищи игрушку», «Найди себе пару», латв. нар. мелодия, обраб. Т. Попатенко.</w:t>
            </w:r>
          </w:p>
          <w:p w:rsidR="0066245B" w:rsidRPr="00CF3E84" w:rsidRDefault="0066245B" w:rsidP="00FE05BE">
            <w:pPr>
              <w:jc w:val="both"/>
              <w:rPr>
                <w:sz w:val="24"/>
                <w:szCs w:val="24"/>
              </w:rPr>
            </w:pPr>
            <w:r w:rsidRPr="00CF3E84">
              <w:rPr>
                <w:i/>
                <w:sz w:val="24"/>
                <w:szCs w:val="24"/>
              </w:rPr>
              <w:t>Игры с пением.</w:t>
            </w:r>
            <w:r w:rsidRPr="00CF3E84">
              <w:rPr>
                <w:sz w:val="24"/>
                <w:szCs w:val="24"/>
              </w:rPr>
              <w:t xml:space="preserve"> «Колпачок», «Ворон», рус. нар. песни; «Заинька», рус. нар.</w:t>
            </w:r>
            <w:r w:rsidR="0054483F" w:rsidRPr="00CF3E84">
              <w:rPr>
                <w:sz w:val="24"/>
                <w:szCs w:val="24"/>
              </w:rPr>
              <w:t xml:space="preserve"> </w:t>
            </w:r>
            <w:r w:rsidRPr="00CF3E84">
              <w:rPr>
                <w:sz w:val="24"/>
                <w:szCs w:val="24"/>
              </w:rPr>
              <w:t>песня, обраб. Н. Римского-Корсакова; «Как на тоненький ледок», рус. нар. песня,</w:t>
            </w:r>
            <w:r w:rsidR="0054483F" w:rsidRPr="00CF3E84">
              <w:rPr>
                <w:sz w:val="24"/>
                <w:szCs w:val="24"/>
              </w:rPr>
              <w:t xml:space="preserve"> </w:t>
            </w:r>
            <w:r w:rsidRPr="00CF3E84">
              <w:rPr>
                <w:sz w:val="24"/>
                <w:szCs w:val="24"/>
              </w:rPr>
              <w:t>обраб. А. Рубца.</w:t>
            </w:r>
          </w:p>
        </w:tc>
      </w:tr>
      <w:tr w:rsidR="0054483F" w:rsidRPr="00DB04F2" w:rsidTr="00124CDC">
        <w:tc>
          <w:tcPr>
            <w:tcW w:w="1668" w:type="dxa"/>
          </w:tcPr>
          <w:p w:rsidR="0054483F" w:rsidRPr="00DB04F2" w:rsidRDefault="0054483F" w:rsidP="00FE05BE">
            <w:pPr>
              <w:rPr>
                <w:sz w:val="24"/>
                <w:szCs w:val="24"/>
              </w:rPr>
            </w:pPr>
            <w:r w:rsidRPr="00DB04F2">
              <w:rPr>
                <w:sz w:val="24"/>
                <w:szCs w:val="24"/>
              </w:rPr>
              <w:t>Музыкально-дидактические игры.</w:t>
            </w:r>
          </w:p>
        </w:tc>
        <w:tc>
          <w:tcPr>
            <w:tcW w:w="9038" w:type="dxa"/>
            <w:gridSpan w:val="2"/>
          </w:tcPr>
          <w:p w:rsidR="0054483F" w:rsidRPr="00CF3E84" w:rsidRDefault="0054483F" w:rsidP="00FE05BE">
            <w:pPr>
              <w:jc w:val="both"/>
              <w:rPr>
                <w:i/>
                <w:sz w:val="24"/>
                <w:szCs w:val="24"/>
              </w:rPr>
            </w:pPr>
            <w:r w:rsidRPr="00CF3E84">
              <w:rPr>
                <w:i/>
                <w:sz w:val="24"/>
                <w:szCs w:val="24"/>
              </w:rPr>
              <w:t xml:space="preserve">Развитие звуковысотного слуха. </w:t>
            </w:r>
            <w:r w:rsidRPr="00CF3E84">
              <w:rPr>
                <w:sz w:val="24"/>
                <w:szCs w:val="24"/>
              </w:rPr>
              <w:t>«Музыкальное лото», «Ступеньки», «Где мои</w:t>
            </w:r>
            <w:r w:rsidR="00801620" w:rsidRPr="00CF3E84">
              <w:rPr>
                <w:sz w:val="24"/>
                <w:szCs w:val="24"/>
              </w:rPr>
              <w:t xml:space="preserve"> д</w:t>
            </w:r>
            <w:r w:rsidRPr="00CF3E84">
              <w:rPr>
                <w:sz w:val="24"/>
                <w:szCs w:val="24"/>
              </w:rPr>
              <w:t>етки?», «Мама и детки». Развитие чувства ритма. «Определи по ритму»,</w:t>
            </w:r>
            <w:r w:rsidR="00801620" w:rsidRPr="00CF3E84">
              <w:rPr>
                <w:sz w:val="24"/>
                <w:szCs w:val="24"/>
              </w:rPr>
              <w:t xml:space="preserve"> </w:t>
            </w:r>
            <w:r w:rsidRPr="00CF3E84">
              <w:rPr>
                <w:sz w:val="24"/>
                <w:szCs w:val="24"/>
              </w:rPr>
              <w:t>«Ритмические полоски», «Учись танцевать», «Ищи».</w:t>
            </w:r>
          </w:p>
          <w:p w:rsidR="0054483F" w:rsidRPr="00CF3E84" w:rsidRDefault="0054483F" w:rsidP="00FE05BE">
            <w:pPr>
              <w:jc w:val="both"/>
              <w:rPr>
                <w:i/>
                <w:sz w:val="24"/>
                <w:szCs w:val="24"/>
              </w:rPr>
            </w:pPr>
            <w:r w:rsidRPr="00CF3E84">
              <w:rPr>
                <w:i/>
                <w:sz w:val="24"/>
                <w:szCs w:val="24"/>
              </w:rPr>
              <w:t xml:space="preserve">Развитие тембрового слуха. </w:t>
            </w:r>
            <w:r w:rsidRPr="00CF3E84">
              <w:rPr>
                <w:sz w:val="24"/>
                <w:szCs w:val="24"/>
              </w:rPr>
              <w:t>«На чем играю?», «Музыкальные загадки»,</w:t>
            </w:r>
            <w:r w:rsidR="00801620" w:rsidRPr="00CF3E84">
              <w:rPr>
                <w:sz w:val="24"/>
                <w:szCs w:val="24"/>
              </w:rPr>
              <w:t xml:space="preserve"> </w:t>
            </w:r>
            <w:r w:rsidRPr="00CF3E84">
              <w:rPr>
                <w:sz w:val="24"/>
                <w:szCs w:val="24"/>
              </w:rPr>
              <w:t>«Музыкальный домик».</w:t>
            </w:r>
          </w:p>
          <w:p w:rsidR="0054483F" w:rsidRPr="00CF3E84" w:rsidRDefault="0054483F" w:rsidP="00FE05BE">
            <w:pPr>
              <w:jc w:val="both"/>
              <w:rPr>
                <w:sz w:val="24"/>
                <w:szCs w:val="24"/>
              </w:rPr>
            </w:pPr>
            <w:r w:rsidRPr="00CF3E84">
              <w:rPr>
                <w:i/>
                <w:sz w:val="24"/>
                <w:szCs w:val="24"/>
              </w:rPr>
              <w:t xml:space="preserve">Развитие диатонического слуха. </w:t>
            </w:r>
            <w:r w:rsidRPr="00CF3E84">
              <w:rPr>
                <w:sz w:val="24"/>
                <w:szCs w:val="24"/>
              </w:rPr>
              <w:t>«Громко, тихо запоем», «Звенящие</w:t>
            </w:r>
            <w:r w:rsidR="00801620" w:rsidRPr="00CF3E84">
              <w:rPr>
                <w:sz w:val="24"/>
                <w:szCs w:val="24"/>
              </w:rPr>
              <w:t xml:space="preserve"> </w:t>
            </w:r>
            <w:r w:rsidRPr="00CF3E84">
              <w:rPr>
                <w:sz w:val="24"/>
                <w:szCs w:val="24"/>
              </w:rPr>
              <w:t>колокольчики».</w:t>
            </w:r>
          </w:p>
          <w:p w:rsidR="0054483F" w:rsidRPr="00CF3E84" w:rsidRDefault="0054483F" w:rsidP="00FE05BE">
            <w:pPr>
              <w:jc w:val="both"/>
              <w:rPr>
                <w:i/>
                <w:sz w:val="24"/>
                <w:szCs w:val="24"/>
              </w:rPr>
            </w:pPr>
            <w:r w:rsidRPr="00CF3E84">
              <w:rPr>
                <w:i/>
                <w:sz w:val="24"/>
                <w:szCs w:val="24"/>
              </w:rPr>
              <w:t xml:space="preserve">Развитие восприятия музыки и музыкальной памяти. </w:t>
            </w:r>
            <w:r w:rsidRPr="00CF3E84">
              <w:rPr>
                <w:sz w:val="24"/>
                <w:szCs w:val="24"/>
              </w:rPr>
              <w:t>«Будь внимательным»,</w:t>
            </w:r>
            <w:r w:rsidR="00801620" w:rsidRPr="00CF3E84">
              <w:rPr>
                <w:sz w:val="24"/>
                <w:szCs w:val="24"/>
              </w:rPr>
              <w:t xml:space="preserve"> </w:t>
            </w:r>
            <w:r w:rsidRPr="00CF3E84">
              <w:rPr>
                <w:sz w:val="24"/>
                <w:szCs w:val="24"/>
              </w:rPr>
              <w:t>«Буратино», «Музыкальный магазин», «Времена года», «Наши песни».</w:t>
            </w:r>
          </w:p>
        </w:tc>
      </w:tr>
      <w:tr w:rsidR="0066245B" w:rsidRPr="00DB04F2" w:rsidTr="00124CDC">
        <w:tc>
          <w:tcPr>
            <w:tcW w:w="1668" w:type="dxa"/>
          </w:tcPr>
          <w:p w:rsidR="0066245B" w:rsidRPr="00DB04F2" w:rsidRDefault="00801620" w:rsidP="00FE05BE">
            <w:pPr>
              <w:rPr>
                <w:sz w:val="24"/>
                <w:szCs w:val="24"/>
              </w:rPr>
            </w:pPr>
            <w:r w:rsidRPr="00DB04F2">
              <w:rPr>
                <w:sz w:val="24"/>
                <w:szCs w:val="24"/>
              </w:rPr>
              <w:t>Инсценировки и музыкальные спектакли.</w:t>
            </w:r>
          </w:p>
        </w:tc>
        <w:tc>
          <w:tcPr>
            <w:tcW w:w="9038" w:type="dxa"/>
            <w:gridSpan w:val="2"/>
          </w:tcPr>
          <w:p w:rsidR="0066245B" w:rsidRPr="00CF3E84" w:rsidRDefault="0066245B" w:rsidP="00FE05BE">
            <w:pPr>
              <w:rPr>
                <w:sz w:val="24"/>
                <w:szCs w:val="24"/>
              </w:rPr>
            </w:pPr>
            <w:r w:rsidRPr="00CF3E84">
              <w:rPr>
                <w:sz w:val="24"/>
                <w:szCs w:val="24"/>
              </w:rPr>
              <w:t xml:space="preserve"> «Где был, Иванушка?», рус. нар.</w:t>
            </w:r>
          </w:p>
          <w:p w:rsidR="0066245B" w:rsidRPr="00CF3E84" w:rsidRDefault="0066245B" w:rsidP="00FE05BE">
            <w:pPr>
              <w:jc w:val="both"/>
              <w:rPr>
                <w:sz w:val="24"/>
                <w:szCs w:val="24"/>
              </w:rPr>
            </w:pPr>
            <w:r w:rsidRPr="00CF3E84">
              <w:rPr>
                <w:sz w:val="24"/>
                <w:szCs w:val="24"/>
              </w:rPr>
              <w:t>мелодия, обраб. М. Иорданского; «Моя любимая кукла», автор Т. Коренева;</w:t>
            </w:r>
            <w:r w:rsidR="00801620" w:rsidRPr="00CF3E84">
              <w:rPr>
                <w:sz w:val="24"/>
                <w:szCs w:val="24"/>
              </w:rPr>
              <w:t xml:space="preserve"> </w:t>
            </w:r>
            <w:r w:rsidRPr="00CF3E84">
              <w:rPr>
                <w:sz w:val="24"/>
                <w:szCs w:val="24"/>
              </w:rPr>
              <w:t>«Полянка» (музыкальная играсказка), муз. Т. Вилькорейской.</w:t>
            </w:r>
          </w:p>
        </w:tc>
      </w:tr>
      <w:tr w:rsidR="00801620" w:rsidRPr="00DB04F2" w:rsidTr="00124CDC">
        <w:tc>
          <w:tcPr>
            <w:tcW w:w="1668" w:type="dxa"/>
          </w:tcPr>
          <w:p w:rsidR="00801620" w:rsidRPr="00DB04F2" w:rsidRDefault="00801620" w:rsidP="00FE05BE">
            <w:pPr>
              <w:rPr>
                <w:sz w:val="24"/>
                <w:szCs w:val="24"/>
              </w:rPr>
            </w:pPr>
            <w:r w:rsidRPr="00DB04F2">
              <w:rPr>
                <w:sz w:val="24"/>
                <w:szCs w:val="24"/>
              </w:rPr>
              <w:t>Развитие танцевально-игрового творчества</w:t>
            </w:r>
          </w:p>
        </w:tc>
        <w:tc>
          <w:tcPr>
            <w:tcW w:w="9038" w:type="dxa"/>
            <w:gridSpan w:val="2"/>
          </w:tcPr>
          <w:p w:rsidR="00801620" w:rsidRPr="00CF3E84" w:rsidRDefault="00801620" w:rsidP="00FE05BE">
            <w:pPr>
              <w:jc w:val="both"/>
              <w:rPr>
                <w:sz w:val="24"/>
                <w:szCs w:val="24"/>
              </w:rPr>
            </w:pPr>
            <w:r w:rsidRPr="00CF3E84">
              <w:rPr>
                <w:sz w:val="24"/>
                <w:szCs w:val="24"/>
              </w:rPr>
              <w:t>«Я полю, полю лук», муз. Е. Тиличеевой; «Вальс кошки», муз. В. Золотарева; «Гори, гори ясно!», рус. нар. мелодия, обраб. Р. Рустамова; «А я по лугу», рус. нар. мелодия, обраб.</w:t>
            </w:r>
          </w:p>
          <w:p w:rsidR="00801620" w:rsidRPr="00CF3E84" w:rsidRDefault="00801620" w:rsidP="00FE05BE">
            <w:pPr>
              <w:rPr>
                <w:sz w:val="24"/>
                <w:szCs w:val="24"/>
              </w:rPr>
            </w:pPr>
            <w:r w:rsidRPr="00CF3E84">
              <w:rPr>
                <w:sz w:val="24"/>
                <w:szCs w:val="24"/>
              </w:rPr>
              <w:t>Т. Смирновой.</w:t>
            </w:r>
          </w:p>
        </w:tc>
      </w:tr>
      <w:tr w:rsidR="0066245B" w:rsidRPr="00DB04F2" w:rsidTr="00124CDC">
        <w:tc>
          <w:tcPr>
            <w:tcW w:w="1668" w:type="dxa"/>
          </w:tcPr>
          <w:p w:rsidR="0066245B" w:rsidRPr="00DB04F2" w:rsidRDefault="00801620" w:rsidP="00FE05BE">
            <w:pPr>
              <w:rPr>
                <w:sz w:val="24"/>
                <w:szCs w:val="24"/>
              </w:rPr>
            </w:pPr>
            <w:r w:rsidRPr="00DB04F2">
              <w:rPr>
                <w:sz w:val="24"/>
                <w:szCs w:val="24"/>
              </w:rPr>
              <w:t>Игра на детских музыкальных инструментах</w:t>
            </w:r>
          </w:p>
        </w:tc>
        <w:tc>
          <w:tcPr>
            <w:tcW w:w="9038" w:type="dxa"/>
            <w:gridSpan w:val="2"/>
          </w:tcPr>
          <w:p w:rsidR="0066245B" w:rsidRPr="00CF3E84" w:rsidRDefault="00801620" w:rsidP="00FE05BE">
            <w:pPr>
              <w:jc w:val="both"/>
              <w:rPr>
                <w:sz w:val="24"/>
                <w:szCs w:val="24"/>
              </w:rPr>
            </w:pPr>
            <w:r w:rsidRPr="00CF3E84">
              <w:rPr>
                <w:sz w:val="24"/>
                <w:szCs w:val="24"/>
              </w:rPr>
              <w:t>«Дон-дон», рус. нар. песня, обраб. Р. Рустамова; «Гори, гори ясно!», рус. нар. мелодия; ««Часики», муз.С. Вольфензона.</w:t>
            </w:r>
          </w:p>
        </w:tc>
      </w:tr>
      <w:tr w:rsidR="00801620" w:rsidRPr="00DB04F2" w:rsidTr="00F6653C">
        <w:tc>
          <w:tcPr>
            <w:tcW w:w="10706" w:type="dxa"/>
            <w:gridSpan w:val="3"/>
          </w:tcPr>
          <w:p w:rsidR="00801620" w:rsidRPr="00CF3E84" w:rsidRDefault="00801620" w:rsidP="00FE05BE">
            <w:pPr>
              <w:jc w:val="center"/>
              <w:rPr>
                <w:b/>
                <w:sz w:val="24"/>
                <w:szCs w:val="24"/>
                <w:u w:val="single"/>
              </w:rPr>
            </w:pPr>
            <w:r w:rsidRPr="00CF3E84">
              <w:rPr>
                <w:b/>
                <w:sz w:val="24"/>
                <w:szCs w:val="24"/>
                <w:u w:val="single"/>
              </w:rPr>
              <w:t>От 6 лет до 7 лет.</w:t>
            </w:r>
          </w:p>
        </w:tc>
      </w:tr>
      <w:tr w:rsidR="0066245B" w:rsidRPr="00DB04F2" w:rsidTr="00124CDC">
        <w:tc>
          <w:tcPr>
            <w:tcW w:w="1668" w:type="dxa"/>
          </w:tcPr>
          <w:p w:rsidR="0066245B" w:rsidRPr="00DB04F2" w:rsidRDefault="00801620" w:rsidP="00FE05BE">
            <w:pPr>
              <w:rPr>
                <w:sz w:val="24"/>
                <w:szCs w:val="24"/>
              </w:rPr>
            </w:pPr>
            <w:r w:rsidRPr="00DB04F2">
              <w:rPr>
                <w:sz w:val="24"/>
                <w:szCs w:val="24"/>
              </w:rPr>
              <w:t>Слушание</w:t>
            </w:r>
          </w:p>
        </w:tc>
        <w:tc>
          <w:tcPr>
            <w:tcW w:w="9038" w:type="dxa"/>
            <w:gridSpan w:val="2"/>
          </w:tcPr>
          <w:p w:rsidR="0066245B" w:rsidRPr="00CF3E84" w:rsidRDefault="0066245B" w:rsidP="00FE05BE">
            <w:pPr>
              <w:jc w:val="both"/>
              <w:rPr>
                <w:sz w:val="24"/>
                <w:szCs w:val="24"/>
              </w:rPr>
            </w:pPr>
            <w:r w:rsidRPr="00CF3E84">
              <w:rPr>
                <w:sz w:val="24"/>
                <w:szCs w:val="24"/>
              </w:rPr>
              <w:t>«Колыбельная», муз. В. Моцарта; «Осень» (из цикла «Времена</w:t>
            </w:r>
            <w:r w:rsidR="00801620" w:rsidRPr="00CF3E84">
              <w:rPr>
                <w:sz w:val="24"/>
                <w:szCs w:val="24"/>
              </w:rPr>
              <w:t xml:space="preserve"> </w:t>
            </w:r>
            <w:r w:rsidRPr="00CF3E84">
              <w:rPr>
                <w:sz w:val="24"/>
                <w:szCs w:val="24"/>
              </w:rPr>
              <w:t>года» А. Вивальди); «Октябрь» (из цикла «Времена года» П. Чайковского); «Детская</w:t>
            </w:r>
            <w:r w:rsidR="00801620" w:rsidRPr="00CF3E84">
              <w:rPr>
                <w:sz w:val="24"/>
                <w:szCs w:val="24"/>
              </w:rPr>
              <w:t xml:space="preserve"> </w:t>
            </w:r>
            <w:r w:rsidRPr="00CF3E84">
              <w:rPr>
                <w:sz w:val="24"/>
                <w:szCs w:val="24"/>
              </w:rPr>
              <w:t>полька», муз. М. Глинки; «Море», «Белка», муз. Н. Римского-Корсакова (из оперы</w:t>
            </w:r>
            <w:r w:rsidR="00801620" w:rsidRPr="00CF3E84">
              <w:rPr>
                <w:sz w:val="24"/>
                <w:szCs w:val="24"/>
              </w:rPr>
              <w:t xml:space="preserve"> </w:t>
            </w:r>
            <w:r w:rsidRPr="00CF3E84">
              <w:rPr>
                <w:sz w:val="24"/>
                <w:szCs w:val="24"/>
              </w:rPr>
              <w:t>«Сказка о царе Салтане»); «Итальянская полька», муз. С. Рахманинова; «Танец с</w:t>
            </w:r>
            <w:r w:rsidR="00801620" w:rsidRPr="00CF3E84">
              <w:rPr>
                <w:sz w:val="24"/>
                <w:szCs w:val="24"/>
              </w:rPr>
              <w:t xml:space="preserve"> </w:t>
            </w:r>
            <w:r w:rsidRPr="00CF3E84">
              <w:rPr>
                <w:sz w:val="24"/>
                <w:szCs w:val="24"/>
              </w:rPr>
              <w:t>саблями», муз. А. Хачатуряна; «Пляска птиц», муз. Н. Римского-Корсакова (из</w:t>
            </w:r>
            <w:r w:rsidR="00801620" w:rsidRPr="00CF3E84">
              <w:rPr>
                <w:sz w:val="24"/>
                <w:szCs w:val="24"/>
              </w:rPr>
              <w:t xml:space="preserve"> </w:t>
            </w:r>
            <w:r w:rsidRPr="00CF3E84">
              <w:rPr>
                <w:sz w:val="24"/>
                <w:szCs w:val="24"/>
              </w:rPr>
              <w:t>оперы «Снегурочка»); «Рассвет на Москве-реке», муз. М. Мусоргского (вступление</w:t>
            </w:r>
            <w:r w:rsidR="00801620" w:rsidRPr="00CF3E84">
              <w:rPr>
                <w:sz w:val="24"/>
                <w:szCs w:val="24"/>
              </w:rPr>
              <w:t xml:space="preserve"> </w:t>
            </w:r>
            <w:r w:rsidRPr="00CF3E84">
              <w:rPr>
                <w:sz w:val="24"/>
                <w:szCs w:val="24"/>
              </w:rPr>
              <w:t>к опере «Хованщина»)</w:t>
            </w:r>
          </w:p>
        </w:tc>
      </w:tr>
      <w:tr w:rsidR="0066245B" w:rsidRPr="00DB04F2" w:rsidTr="00124CDC">
        <w:tc>
          <w:tcPr>
            <w:tcW w:w="1668" w:type="dxa"/>
          </w:tcPr>
          <w:p w:rsidR="0066245B" w:rsidRPr="00DB04F2" w:rsidRDefault="00801620" w:rsidP="00FE05BE">
            <w:pPr>
              <w:rPr>
                <w:sz w:val="24"/>
                <w:szCs w:val="24"/>
              </w:rPr>
            </w:pPr>
            <w:r w:rsidRPr="00DB04F2">
              <w:rPr>
                <w:sz w:val="24"/>
                <w:szCs w:val="24"/>
              </w:rPr>
              <w:t>Пение.</w:t>
            </w:r>
          </w:p>
        </w:tc>
        <w:tc>
          <w:tcPr>
            <w:tcW w:w="9038" w:type="dxa"/>
            <w:gridSpan w:val="2"/>
          </w:tcPr>
          <w:p w:rsidR="00801620" w:rsidRPr="00CF3E84" w:rsidRDefault="0066245B" w:rsidP="00FE05BE">
            <w:pPr>
              <w:jc w:val="both"/>
              <w:rPr>
                <w:sz w:val="24"/>
                <w:szCs w:val="24"/>
              </w:rPr>
            </w:pPr>
            <w:r w:rsidRPr="00CF3E84">
              <w:rPr>
                <w:i/>
                <w:sz w:val="24"/>
                <w:szCs w:val="24"/>
              </w:rPr>
              <w:t>Упражнения на развитие слуха и голоса.</w:t>
            </w:r>
            <w:r w:rsidRPr="00CF3E84">
              <w:rPr>
                <w:sz w:val="24"/>
                <w:szCs w:val="24"/>
              </w:rPr>
              <w:t xml:space="preserve"> «Бубенчики», «Наш дом», «Дудка»,</w:t>
            </w:r>
            <w:r w:rsidR="00801620" w:rsidRPr="00CF3E84">
              <w:rPr>
                <w:sz w:val="24"/>
                <w:szCs w:val="24"/>
              </w:rPr>
              <w:t xml:space="preserve"> </w:t>
            </w:r>
            <w:r w:rsidRPr="00CF3E84">
              <w:rPr>
                <w:sz w:val="24"/>
                <w:szCs w:val="24"/>
              </w:rPr>
              <w:t>«Кукушечка», муз. Е. Тиличеевой, сл. М. Долинова; «В школу», муз. Е. Тиличеевой,</w:t>
            </w:r>
            <w:r w:rsidR="00801620" w:rsidRPr="00CF3E84">
              <w:rPr>
                <w:sz w:val="24"/>
                <w:szCs w:val="24"/>
              </w:rPr>
              <w:t xml:space="preserve"> </w:t>
            </w:r>
            <w:r w:rsidRPr="00CF3E84">
              <w:rPr>
                <w:sz w:val="24"/>
                <w:szCs w:val="24"/>
              </w:rPr>
              <w:t>сл. М. Долинова; «Котя-коток», «Колыбельная», «Горошина», муз. В. Карасевой;</w:t>
            </w:r>
            <w:r w:rsidR="00801620" w:rsidRPr="00CF3E84">
              <w:rPr>
                <w:sz w:val="24"/>
                <w:szCs w:val="24"/>
              </w:rPr>
              <w:t xml:space="preserve"> </w:t>
            </w:r>
            <w:r w:rsidRPr="00CF3E84">
              <w:rPr>
                <w:sz w:val="24"/>
                <w:szCs w:val="24"/>
              </w:rPr>
              <w:t>«Качели», муз. Е. Тиличеевой, сл. М. Долинова.</w:t>
            </w:r>
          </w:p>
          <w:p w:rsidR="0066245B" w:rsidRPr="00CF3E84" w:rsidRDefault="0066245B" w:rsidP="00FE05BE">
            <w:pPr>
              <w:jc w:val="both"/>
              <w:rPr>
                <w:sz w:val="24"/>
                <w:szCs w:val="24"/>
              </w:rPr>
            </w:pPr>
            <w:r w:rsidRPr="00CF3E84">
              <w:rPr>
                <w:i/>
                <w:sz w:val="24"/>
                <w:szCs w:val="24"/>
              </w:rPr>
              <w:t>Песни.</w:t>
            </w:r>
            <w:r w:rsidRPr="00CF3E84">
              <w:rPr>
                <w:sz w:val="24"/>
                <w:szCs w:val="24"/>
              </w:rPr>
              <w:t xml:space="preserve"> «Листопад», муз. Т. Попатенко, сл. Е. Авдиенко; «Здравствуй, Родина</w:t>
            </w:r>
            <w:r w:rsidR="00801620" w:rsidRPr="00CF3E84">
              <w:rPr>
                <w:sz w:val="24"/>
                <w:szCs w:val="24"/>
              </w:rPr>
              <w:t xml:space="preserve"> </w:t>
            </w:r>
            <w:r w:rsidRPr="00CF3E84">
              <w:rPr>
                <w:sz w:val="24"/>
                <w:szCs w:val="24"/>
              </w:rPr>
              <w:t>моя!», муз. Ю. Чичкова, сл. К. Ибряева; «Зимняя песенка», муз. М. Kpaсева, сл.</w:t>
            </w:r>
            <w:r w:rsidR="00801620" w:rsidRPr="00CF3E84">
              <w:rPr>
                <w:sz w:val="24"/>
                <w:szCs w:val="24"/>
              </w:rPr>
              <w:t xml:space="preserve"> </w:t>
            </w:r>
            <w:r w:rsidRPr="00CF3E84">
              <w:rPr>
                <w:sz w:val="24"/>
                <w:szCs w:val="24"/>
              </w:rPr>
              <w:t>С. Вышеславцевой; «Елка», муз. Е. Тиличеевой, сл. Е. Шмановой; сл. З. Петровой;</w:t>
            </w:r>
            <w:r w:rsidR="00801620" w:rsidRPr="00CF3E84">
              <w:rPr>
                <w:sz w:val="24"/>
                <w:szCs w:val="24"/>
              </w:rPr>
              <w:t xml:space="preserve"> </w:t>
            </w:r>
            <w:r w:rsidRPr="00CF3E84">
              <w:rPr>
                <w:sz w:val="24"/>
                <w:szCs w:val="24"/>
              </w:rPr>
              <w:t>«Самая хорошая», муз. В. Иванникова, сл. О. Фадеевой; «Хорошо у нас в саду», муз.</w:t>
            </w:r>
            <w:r w:rsidR="00801620" w:rsidRPr="00CF3E84">
              <w:rPr>
                <w:sz w:val="24"/>
                <w:szCs w:val="24"/>
              </w:rPr>
              <w:t xml:space="preserve"> </w:t>
            </w:r>
            <w:r w:rsidRPr="00CF3E84">
              <w:rPr>
                <w:sz w:val="24"/>
                <w:szCs w:val="24"/>
              </w:rPr>
              <w:t>В. Герчик, сл. А. Пришельца; «Новогодний хоровод», муз. Т. Попатенко;</w:t>
            </w:r>
            <w:r w:rsidR="00801620" w:rsidRPr="00CF3E84">
              <w:rPr>
                <w:sz w:val="24"/>
                <w:szCs w:val="24"/>
              </w:rPr>
              <w:t xml:space="preserve"> </w:t>
            </w:r>
            <w:r w:rsidRPr="00CF3E84">
              <w:rPr>
                <w:sz w:val="24"/>
                <w:szCs w:val="24"/>
              </w:rPr>
              <w:t>«Новогодняя хороводная», муз. С. Шнайдера; «Песенка про бабушку», муз.</w:t>
            </w:r>
            <w:r w:rsidR="00801620" w:rsidRPr="00CF3E84">
              <w:rPr>
                <w:sz w:val="24"/>
                <w:szCs w:val="24"/>
              </w:rPr>
              <w:t xml:space="preserve"> </w:t>
            </w:r>
            <w:r w:rsidRPr="00CF3E84">
              <w:rPr>
                <w:sz w:val="24"/>
                <w:szCs w:val="24"/>
              </w:rPr>
              <w:t>М. Парцхаладзе; «До свиданья, детский сад», муз. Ю. Слонова, сл. B. Малкова; «Мы</w:t>
            </w:r>
            <w:r w:rsidR="00801620" w:rsidRPr="00CF3E84">
              <w:rPr>
                <w:sz w:val="24"/>
                <w:szCs w:val="24"/>
              </w:rPr>
              <w:t xml:space="preserve"> </w:t>
            </w:r>
            <w:r w:rsidRPr="00CF3E84">
              <w:rPr>
                <w:sz w:val="24"/>
                <w:szCs w:val="24"/>
              </w:rPr>
              <w:t>теперь ученики», муз. Г. Струве; «Праздник Победы», муз. М. Парцхаладзе; «Песня</w:t>
            </w:r>
            <w:r w:rsidR="00801620" w:rsidRPr="00CF3E84">
              <w:rPr>
                <w:sz w:val="24"/>
                <w:szCs w:val="24"/>
              </w:rPr>
              <w:t xml:space="preserve"> </w:t>
            </w:r>
            <w:r w:rsidRPr="00CF3E84">
              <w:rPr>
                <w:sz w:val="24"/>
                <w:szCs w:val="24"/>
              </w:rPr>
              <w:t>о Москве», муз. Г. Свиридова.</w:t>
            </w:r>
          </w:p>
          <w:p w:rsidR="0066245B" w:rsidRPr="00CF3E84" w:rsidRDefault="0066245B" w:rsidP="00FE05BE">
            <w:pPr>
              <w:jc w:val="both"/>
              <w:rPr>
                <w:sz w:val="24"/>
                <w:szCs w:val="24"/>
              </w:rPr>
            </w:pPr>
            <w:r w:rsidRPr="00CF3E84">
              <w:rPr>
                <w:i/>
                <w:sz w:val="24"/>
                <w:szCs w:val="24"/>
              </w:rPr>
              <w:t>Песенное творчество.</w:t>
            </w:r>
            <w:r w:rsidRPr="00CF3E84">
              <w:rPr>
                <w:sz w:val="24"/>
                <w:szCs w:val="24"/>
              </w:rPr>
              <w:t xml:space="preserve"> «Веселая песенка», муз. Г. Струве, сл. В. Викторова;</w:t>
            </w:r>
            <w:r w:rsidR="00801620" w:rsidRPr="00CF3E84">
              <w:rPr>
                <w:sz w:val="24"/>
                <w:szCs w:val="24"/>
              </w:rPr>
              <w:t xml:space="preserve"> </w:t>
            </w:r>
            <w:r w:rsidRPr="00CF3E84">
              <w:rPr>
                <w:sz w:val="24"/>
                <w:szCs w:val="24"/>
              </w:rPr>
              <w:t>«Плясовая», муз. Т. Ломовой; «Весной», муз. Г. Зингера.</w:t>
            </w:r>
          </w:p>
        </w:tc>
      </w:tr>
      <w:tr w:rsidR="0066245B" w:rsidRPr="00DB04F2" w:rsidTr="00124CDC">
        <w:tc>
          <w:tcPr>
            <w:tcW w:w="1668" w:type="dxa"/>
          </w:tcPr>
          <w:p w:rsidR="0066245B" w:rsidRPr="00DB04F2" w:rsidRDefault="00801620" w:rsidP="00FE05BE">
            <w:pPr>
              <w:rPr>
                <w:sz w:val="24"/>
                <w:szCs w:val="24"/>
              </w:rPr>
            </w:pPr>
            <w:r w:rsidRPr="00DB04F2">
              <w:rPr>
                <w:sz w:val="24"/>
                <w:szCs w:val="24"/>
              </w:rPr>
              <w:t>Музыкально-ритмические движения</w:t>
            </w:r>
          </w:p>
        </w:tc>
        <w:tc>
          <w:tcPr>
            <w:tcW w:w="9038" w:type="dxa"/>
            <w:gridSpan w:val="2"/>
          </w:tcPr>
          <w:p w:rsidR="0066245B" w:rsidRPr="00CF3E84" w:rsidRDefault="0066245B" w:rsidP="00FE05BE">
            <w:pPr>
              <w:jc w:val="both"/>
              <w:rPr>
                <w:sz w:val="24"/>
                <w:szCs w:val="24"/>
              </w:rPr>
            </w:pPr>
            <w:r w:rsidRPr="00CF3E84">
              <w:rPr>
                <w:i/>
                <w:sz w:val="24"/>
                <w:szCs w:val="24"/>
              </w:rPr>
              <w:t>Упражнения.</w:t>
            </w:r>
            <w:r w:rsidRPr="00CF3E84">
              <w:rPr>
                <w:sz w:val="24"/>
                <w:szCs w:val="24"/>
              </w:rPr>
              <w:t xml:space="preserve"> «Марш», муз. М. Робера; «Бег», «Цветные флажки», муз.</w:t>
            </w:r>
            <w:r w:rsidR="00801620" w:rsidRPr="00CF3E84">
              <w:rPr>
                <w:sz w:val="24"/>
                <w:szCs w:val="24"/>
              </w:rPr>
              <w:t xml:space="preserve"> </w:t>
            </w:r>
            <w:r w:rsidRPr="00CF3E84">
              <w:rPr>
                <w:sz w:val="24"/>
                <w:szCs w:val="24"/>
              </w:rPr>
              <w:t>Е. Тиличеевой; «Кто лучше скачет?», «Шагают девочки и мальчики», муз.</w:t>
            </w:r>
            <w:r w:rsidR="00801620" w:rsidRPr="00CF3E84">
              <w:rPr>
                <w:sz w:val="24"/>
                <w:szCs w:val="24"/>
              </w:rPr>
              <w:t xml:space="preserve"> </w:t>
            </w:r>
            <w:r w:rsidRPr="00CF3E84">
              <w:rPr>
                <w:sz w:val="24"/>
                <w:szCs w:val="24"/>
              </w:rPr>
              <w:t>В. Золотарева; поднимай и скрещивай флажки («Этюд», муз. К. Гуритта); полоскать</w:t>
            </w:r>
            <w:r w:rsidR="00801620" w:rsidRPr="00CF3E84">
              <w:rPr>
                <w:sz w:val="24"/>
                <w:szCs w:val="24"/>
              </w:rPr>
              <w:t xml:space="preserve"> </w:t>
            </w:r>
            <w:r w:rsidRPr="00CF3E84">
              <w:rPr>
                <w:sz w:val="24"/>
                <w:szCs w:val="24"/>
              </w:rPr>
              <w:t>платочки: «Ой, утушка луговая», рус. нар. мелодия, обраб. Т. Ломовой;</w:t>
            </w:r>
            <w:r w:rsidR="00801620" w:rsidRPr="00CF3E84">
              <w:rPr>
                <w:sz w:val="24"/>
                <w:szCs w:val="24"/>
              </w:rPr>
              <w:t xml:space="preserve"> </w:t>
            </w:r>
            <w:r w:rsidRPr="00CF3E84">
              <w:rPr>
                <w:sz w:val="24"/>
                <w:szCs w:val="24"/>
              </w:rPr>
              <w:t>«Упражнение с кубиками», муз. С. Соснина.</w:t>
            </w:r>
          </w:p>
          <w:p w:rsidR="0066245B" w:rsidRPr="00CF3E84" w:rsidRDefault="0066245B" w:rsidP="00FE05BE">
            <w:pPr>
              <w:jc w:val="both"/>
              <w:rPr>
                <w:sz w:val="24"/>
                <w:szCs w:val="24"/>
              </w:rPr>
            </w:pPr>
            <w:r w:rsidRPr="00CF3E84">
              <w:rPr>
                <w:i/>
                <w:sz w:val="24"/>
                <w:szCs w:val="24"/>
              </w:rPr>
              <w:t>Этюды.</w:t>
            </w:r>
            <w:r w:rsidRPr="00CF3E84">
              <w:rPr>
                <w:sz w:val="24"/>
                <w:szCs w:val="24"/>
              </w:rPr>
              <w:t xml:space="preserve"> «Медведи пляшут», муз. М. Красева; Показывай направление</w:t>
            </w:r>
            <w:r w:rsidR="00801620" w:rsidRPr="00CF3E84">
              <w:rPr>
                <w:sz w:val="24"/>
                <w:szCs w:val="24"/>
              </w:rPr>
              <w:t xml:space="preserve"> </w:t>
            </w:r>
            <w:r w:rsidRPr="00CF3E84">
              <w:rPr>
                <w:sz w:val="24"/>
                <w:szCs w:val="24"/>
              </w:rPr>
              <w:t>(«Марш», муз. Д. Кабалевского); каждая пара пляшет по-своему («Ах ты, береза»,</w:t>
            </w:r>
            <w:r w:rsidR="00801620" w:rsidRPr="00CF3E84">
              <w:rPr>
                <w:sz w:val="24"/>
                <w:szCs w:val="24"/>
              </w:rPr>
              <w:t xml:space="preserve"> </w:t>
            </w:r>
            <w:r w:rsidRPr="00CF3E84">
              <w:rPr>
                <w:sz w:val="24"/>
                <w:szCs w:val="24"/>
              </w:rPr>
              <w:t>рус. нар. мелодия); «Попрыгунья», «Лягушки и аисты», муз. В. Витлина.</w:t>
            </w:r>
          </w:p>
          <w:p w:rsidR="0066245B" w:rsidRPr="00CF3E84" w:rsidRDefault="0066245B" w:rsidP="00FE05BE">
            <w:pPr>
              <w:jc w:val="both"/>
              <w:rPr>
                <w:sz w:val="24"/>
                <w:szCs w:val="24"/>
              </w:rPr>
            </w:pPr>
            <w:r w:rsidRPr="00CF3E84">
              <w:rPr>
                <w:i/>
                <w:sz w:val="24"/>
                <w:szCs w:val="24"/>
              </w:rPr>
              <w:t>Танцы и пляски.</w:t>
            </w:r>
            <w:r w:rsidRPr="00CF3E84">
              <w:rPr>
                <w:sz w:val="24"/>
                <w:szCs w:val="24"/>
              </w:rPr>
              <w:t xml:space="preserve"> «Задорный танец», муз. В. Золотарева; «Полька», муз.</w:t>
            </w:r>
          </w:p>
          <w:p w:rsidR="0066245B" w:rsidRPr="00CF3E84" w:rsidRDefault="0066245B" w:rsidP="00FE05BE">
            <w:pPr>
              <w:jc w:val="both"/>
              <w:rPr>
                <w:sz w:val="24"/>
                <w:szCs w:val="24"/>
              </w:rPr>
            </w:pPr>
            <w:r w:rsidRPr="00CF3E84">
              <w:rPr>
                <w:sz w:val="24"/>
                <w:szCs w:val="24"/>
              </w:rPr>
              <w:t>В. Косенко; «Вальс», муз. Е. Макарова; «Яблочко», муз. Р. Глиэра (из балета</w:t>
            </w:r>
            <w:r w:rsidR="00801620" w:rsidRPr="00CF3E84">
              <w:rPr>
                <w:sz w:val="24"/>
                <w:szCs w:val="24"/>
              </w:rPr>
              <w:t xml:space="preserve"> </w:t>
            </w:r>
            <w:r w:rsidRPr="00CF3E84">
              <w:rPr>
                <w:sz w:val="24"/>
                <w:szCs w:val="24"/>
              </w:rPr>
              <w:t>«Красный мак»); «Прялица», рус. нар. мелодия, обраб. Т. Ломовой; «Сударушка»,</w:t>
            </w:r>
            <w:r w:rsidR="00801620" w:rsidRPr="00CF3E84">
              <w:rPr>
                <w:sz w:val="24"/>
                <w:szCs w:val="24"/>
              </w:rPr>
              <w:t xml:space="preserve"> </w:t>
            </w:r>
            <w:r w:rsidRPr="00CF3E84">
              <w:rPr>
                <w:sz w:val="24"/>
                <w:szCs w:val="24"/>
              </w:rPr>
              <w:t>рус. нар. мелодия, обраб. Ю. Слонова.</w:t>
            </w:r>
          </w:p>
          <w:p w:rsidR="0066245B" w:rsidRPr="00CF3E84" w:rsidRDefault="0066245B" w:rsidP="00FE05BE">
            <w:pPr>
              <w:jc w:val="both"/>
              <w:rPr>
                <w:sz w:val="24"/>
                <w:szCs w:val="24"/>
              </w:rPr>
            </w:pPr>
            <w:r w:rsidRPr="00CF3E84">
              <w:rPr>
                <w:i/>
                <w:sz w:val="24"/>
                <w:szCs w:val="24"/>
              </w:rPr>
              <w:t>Характерные танцы.</w:t>
            </w:r>
            <w:r w:rsidRPr="00CF3E84">
              <w:rPr>
                <w:sz w:val="24"/>
                <w:szCs w:val="24"/>
              </w:rPr>
              <w:t xml:space="preserve"> «Танец снежинок», муз. А. Жилина; «Выход к пляске</w:t>
            </w:r>
            <w:r w:rsidR="00801620" w:rsidRPr="00CF3E84">
              <w:rPr>
                <w:sz w:val="24"/>
                <w:szCs w:val="24"/>
              </w:rPr>
              <w:t xml:space="preserve"> </w:t>
            </w:r>
            <w:r w:rsidRPr="00CF3E84">
              <w:rPr>
                <w:sz w:val="24"/>
                <w:szCs w:val="24"/>
              </w:rPr>
              <w:t>медвежат», муз. М. Красева; «Матрешки», муз. Ю. Слонова, сл. Л. Некрасовой.</w:t>
            </w:r>
          </w:p>
          <w:p w:rsidR="0066245B" w:rsidRPr="00CF3E84" w:rsidRDefault="0066245B" w:rsidP="00FE05BE">
            <w:pPr>
              <w:jc w:val="both"/>
              <w:rPr>
                <w:sz w:val="24"/>
                <w:szCs w:val="24"/>
              </w:rPr>
            </w:pPr>
            <w:r w:rsidRPr="00CF3E84">
              <w:rPr>
                <w:i/>
                <w:sz w:val="24"/>
                <w:szCs w:val="24"/>
              </w:rPr>
              <w:t>Хороводы.</w:t>
            </w:r>
            <w:r w:rsidRPr="00CF3E84">
              <w:rPr>
                <w:sz w:val="24"/>
                <w:szCs w:val="24"/>
              </w:rPr>
              <w:t xml:space="preserve"> «Выйду ль я на реченьку», рус. нар. песня, обраб. В. Иванникова;</w:t>
            </w:r>
            <w:r w:rsidR="00801620" w:rsidRPr="00CF3E84">
              <w:rPr>
                <w:sz w:val="24"/>
                <w:szCs w:val="24"/>
              </w:rPr>
              <w:t xml:space="preserve"> </w:t>
            </w:r>
            <w:r w:rsidRPr="00CF3E84">
              <w:rPr>
                <w:sz w:val="24"/>
                <w:szCs w:val="24"/>
              </w:rPr>
              <w:t>«На горе-то калина», рус. нар. мелодия, обраб. А. Новикова.</w:t>
            </w:r>
          </w:p>
        </w:tc>
      </w:tr>
      <w:tr w:rsidR="0066245B" w:rsidRPr="00DB04F2" w:rsidTr="00124CDC">
        <w:tc>
          <w:tcPr>
            <w:tcW w:w="1668" w:type="dxa"/>
          </w:tcPr>
          <w:p w:rsidR="0066245B" w:rsidRPr="00DB04F2" w:rsidRDefault="00801620" w:rsidP="00FE05BE">
            <w:pPr>
              <w:rPr>
                <w:sz w:val="24"/>
                <w:szCs w:val="24"/>
              </w:rPr>
            </w:pPr>
            <w:r w:rsidRPr="00DB04F2">
              <w:rPr>
                <w:sz w:val="24"/>
                <w:szCs w:val="24"/>
              </w:rPr>
              <w:t>Музыкальные игры</w:t>
            </w:r>
          </w:p>
        </w:tc>
        <w:tc>
          <w:tcPr>
            <w:tcW w:w="9038" w:type="dxa"/>
            <w:gridSpan w:val="2"/>
          </w:tcPr>
          <w:p w:rsidR="0066245B" w:rsidRPr="00CF3E84" w:rsidRDefault="0066245B" w:rsidP="00FE05BE">
            <w:pPr>
              <w:jc w:val="both"/>
              <w:rPr>
                <w:sz w:val="24"/>
                <w:szCs w:val="24"/>
              </w:rPr>
            </w:pPr>
            <w:r w:rsidRPr="00CF3E84">
              <w:rPr>
                <w:i/>
                <w:sz w:val="24"/>
                <w:szCs w:val="24"/>
              </w:rPr>
              <w:t>Игры.</w:t>
            </w:r>
            <w:r w:rsidRPr="00CF3E84">
              <w:rPr>
                <w:sz w:val="24"/>
                <w:szCs w:val="24"/>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tc>
      </w:tr>
      <w:tr w:rsidR="00801620" w:rsidRPr="00DB04F2" w:rsidTr="00124CDC">
        <w:tc>
          <w:tcPr>
            <w:tcW w:w="1668" w:type="dxa"/>
          </w:tcPr>
          <w:p w:rsidR="00801620" w:rsidRPr="00DB04F2" w:rsidRDefault="00801620" w:rsidP="00FE05BE">
            <w:pPr>
              <w:rPr>
                <w:sz w:val="24"/>
                <w:szCs w:val="24"/>
              </w:rPr>
            </w:pPr>
            <w:r w:rsidRPr="00DB04F2">
              <w:rPr>
                <w:sz w:val="24"/>
                <w:szCs w:val="24"/>
              </w:rPr>
              <w:t>Музыкально-дидактические игры.</w:t>
            </w:r>
          </w:p>
        </w:tc>
        <w:tc>
          <w:tcPr>
            <w:tcW w:w="9038" w:type="dxa"/>
            <w:gridSpan w:val="2"/>
          </w:tcPr>
          <w:p w:rsidR="00801620" w:rsidRPr="00CF3E84" w:rsidRDefault="00801620" w:rsidP="00FE05BE">
            <w:pPr>
              <w:jc w:val="both"/>
              <w:rPr>
                <w:i/>
                <w:sz w:val="24"/>
                <w:szCs w:val="24"/>
              </w:rPr>
            </w:pPr>
            <w:r w:rsidRPr="00CF3E84">
              <w:rPr>
                <w:i/>
                <w:sz w:val="24"/>
                <w:szCs w:val="24"/>
              </w:rPr>
              <w:t>Развитие звуковысотного слуха.</w:t>
            </w:r>
            <w:r w:rsidRPr="00CF3E84">
              <w:rPr>
                <w:sz w:val="24"/>
                <w:szCs w:val="24"/>
              </w:rPr>
              <w:t xml:space="preserve"> «Три поросенка», «Подумай, отгадай», «Звуки разные бывают», «Веселые Петрушки». Развитие чувства ритма. «Прогулка в парк», «Выполни задание», «Определи по ритму». </w:t>
            </w:r>
          </w:p>
          <w:p w:rsidR="00801620" w:rsidRPr="00CF3E84" w:rsidRDefault="00801620" w:rsidP="00FE05BE">
            <w:pPr>
              <w:jc w:val="both"/>
              <w:rPr>
                <w:i/>
                <w:sz w:val="24"/>
                <w:szCs w:val="24"/>
              </w:rPr>
            </w:pPr>
            <w:r w:rsidRPr="00CF3E84">
              <w:rPr>
                <w:i/>
                <w:sz w:val="24"/>
                <w:szCs w:val="24"/>
              </w:rPr>
              <w:t>Развитие тембрового слуха.</w:t>
            </w:r>
            <w:r w:rsidRPr="00CF3E84">
              <w:rPr>
                <w:sz w:val="24"/>
                <w:szCs w:val="24"/>
              </w:rPr>
              <w:t xml:space="preserve"> «Угадай, на чем играю», «Рассказ музыкального инструмента», «Музыкальный домик». Развитие диатонического слуха. «Громко-тихо запоем», «Звенящие колокольчики, ищи». </w:t>
            </w:r>
          </w:p>
          <w:p w:rsidR="00801620" w:rsidRPr="00CF3E84" w:rsidRDefault="00801620" w:rsidP="00FE05BE">
            <w:pPr>
              <w:jc w:val="both"/>
              <w:rPr>
                <w:i/>
                <w:sz w:val="24"/>
                <w:szCs w:val="24"/>
              </w:rPr>
            </w:pPr>
            <w:r w:rsidRPr="00CF3E84">
              <w:rPr>
                <w:i/>
                <w:sz w:val="24"/>
                <w:szCs w:val="24"/>
              </w:rPr>
              <w:t xml:space="preserve">Развитие восприятия музыки. </w:t>
            </w:r>
            <w:r w:rsidRPr="00CF3E84">
              <w:rPr>
                <w:sz w:val="24"/>
                <w:szCs w:val="24"/>
              </w:rPr>
              <w:t>«На лугу», «Песня ‒ танец ‒ марш», «Времена года», «Наши любимые произведения».</w:t>
            </w:r>
            <w:r w:rsidRPr="00CF3E84">
              <w:rPr>
                <w:i/>
                <w:sz w:val="24"/>
                <w:szCs w:val="24"/>
              </w:rPr>
              <w:t xml:space="preserve"> </w:t>
            </w:r>
          </w:p>
          <w:p w:rsidR="00801620" w:rsidRPr="00CF3E84" w:rsidRDefault="00801620" w:rsidP="00FE05BE">
            <w:pPr>
              <w:jc w:val="both"/>
              <w:rPr>
                <w:i/>
                <w:sz w:val="24"/>
                <w:szCs w:val="24"/>
              </w:rPr>
            </w:pPr>
            <w:r w:rsidRPr="00CF3E84">
              <w:rPr>
                <w:i/>
                <w:sz w:val="24"/>
                <w:szCs w:val="24"/>
              </w:rPr>
              <w:t xml:space="preserve">Развитие музыкальной памяти. </w:t>
            </w:r>
            <w:r w:rsidRPr="00CF3E84">
              <w:rPr>
                <w:sz w:val="24"/>
                <w:szCs w:val="24"/>
              </w:rPr>
              <w:t>«Назови композитора», «Угадай песню», «Повтори мелодию», «Узнай произведение».</w:t>
            </w:r>
          </w:p>
        </w:tc>
      </w:tr>
      <w:tr w:rsidR="0066245B" w:rsidRPr="00DB04F2" w:rsidTr="00124CDC">
        <w:tc>
          <w:tcPr>
            <w:tcW w:w="1668" w:type="dxa"/>
          </w:tcPr>
          <w:p w:rsidR="0066245B" w:rsidRPr="00DB04F2" w:rsidRDefault="00801620" w:rsidP="00FE05BE">
            <w:pPr>
              <w:rPr>
                <w:sz w:val="24"/>
                <w:szCs w:val="24"/>
              </w:rPr>
            </w:pPr>
            <w:r w:rsidRPr="00DB04F2">
              <w:rPr>
                <w:sz w:val="24"/>
                <w:szCs w:val="24"/>
              </w:rPr>
              <w:t>Инсценировки и музыкальные спектакли</w:t>
            </w:r>
          </w:p>
        </w:tc>
        <w:tc>
          <w:tcPr>
            <w:tcW w:w="9038" w:type="dxa"/>
            <w:gridSpan w:val="2"/>
          </w:tcPr>
          <w:p w:rsidR="0066245B" w:rsidRPr="00CF3E84" w:rsidRDefault="00801620" w:rsidP="00FE05BE">
            <w:pPr>
              <w:jc w:val="both"/>
              <w:rPr>
                <w:sz w:val="24"/>
                <w:szCs w:val="24"/>
              </w:rPr>
            </w:pPr>
            <w:r w:rsidRPr="00CF3E84">
              <w:rPr>
                <w:sz w:val="24"/>
                <w:szCs w:val="24"/>
              </w:rPr>
              <w:t>.</w:t>
            </w:r>
            <w:r w:rsidR="00E93C5C" w:rsidRPr="00CF3E84">
              <w:rPr>
                <w:sz w:val="24"/>
                <w:szCs w:val="24"/>
              </w:rPr>
              <w:t>«Как у наших у ворот», рус. нар.</w:t>
            </w:r>
            <w:r w:rsidRPr="00CF3E84">
              <w:rPr>
                <w:sz w:val="24"/>
                <w:szCs w:val="24"/>
              </w:rPr>
              <w:t xml:space="preserve"> </w:t>
            </w:r>
            <w:r w:rsidR="00E93C5C" w:rsidRPr="00CF3E84">
              <w:rPr>
                <w:sz w:val="24"/>
                <w:szCs w:val="24"/>
              </w:rPr>
              <w:t>мелодия, обр. В. Агафонникова; «Как на тоненький ледок», рус. нар. песня; «На</w:t>
            </w:r>
            <w:r w:rsidRPr="00CF3E84">
              <w:rPr>
                <w:sz w:val="24"/>
                <w:szCs w:val="24"/>
              </w:rPr>
              <w:t xml:space="preserve"> </w:t>
            </w:r>
            <w:r w:rsidR="00E93C5C" w:rsidRPr="00CF3E84">
              <w:rPr>
                <w:sz w:val="24"/>
                <w:szCs w:val="24"/>
              </w:rPr>
              <w:t>зеленом лугу», рус. нар. мелодия; «Заинька, выходи», рус. нар. песня, обраб.</w:t>
            </w:r>
            <w:r w:rsidRPr="00CF3E84">
              <w:rPr>
                <w:sz w:val="24"/>
                <w:szCs w:val="24"/>
              </w:rPr>
              <w:t xml:space="preserve"> </w:t>
            </w:r>
            <w:r w:rsidR="00E93C5C" w:rsidRPr="00CF3E84">
              <w:rPr>
                <w:sz w:val="24"/>
                <w:szCs w:val="24"/>
              </w:rPr>
              <w:t>Е. Тиличеевой; «Золушка», авт. Т. Коренева, «Муха-цокотуха» (опера-игра по</w:t>
            </w:r>
            <w:r w:rsidRPr="00CF3E84">
              <w:rPr>
                <w:sz w:val="24"/>
                <w:szCs w:val="24"/>
              </w:rPr>
              <w:t xml:space="preserve"> </w:t>
            </w:r>
            <w:r w:rsidR="00E93C5C" w:rsidRPr="00CF3E84">
              <w:rPr>
                <w:sz w:val="24"/>
                <w:szCs w:val="24"/>
              </w:rPr>
              <w:t>мотивам сказки К. Чуковского), муз. М. Красева.</w:t>
            </w:r>
          </w:p>
        </w:tc>
      </w:tr>
      <w:tr w:rsidR="0066245B" w:rsidRPr="00DB04F2" w:rsidTr="00124CDC">
        <w:tc>
          <w:tcPr>
            <w:tcW w:w="1668" w:type="dxa"/>
          </w:tcPr>
          <w:p w:rsidR="0066245B" w:rsidRPr="00DB04F2" w:rsidRDefault="00801620" w:rsidP="00FE05BE">
            <w:pPr>
              <w:rPr>
                <w:sz w:val="24"/>
                <w:szCs w:val="24"/>
              </w:rPr>
            </w:pPr>
            <w:r w:rsidRPr="00DB04F2">
              <w:rPr>
                <w:sz w:val="24"/>
                <w:szCs w:val="24"/>
              </w:rPr>
              <w:t>Развитие танцевально-игрового творчества.</w:t>
            </w:r>
          </w:p>
        </w:tc>
        <w:tc>
          <w:tcPr>
            <w:tcW w:w="9038" w:type="dxa"/>
            <w:gridSpan w:val="2"/>
          </w:tcPr>
          <w:p w:rsidR="0066245B" w:rsidRPr="00CF3E84" w:rsidRDefault="00801620" w:rsidP="00FE05BE">
            <w:pPr>
              <w:jc w:val="both"/>
              <w:rPr>
                <w:sz w:val="24"/>
                <w:szCs w:val="24"/>
              </w:rPr>
            </w:pPr>
            <w:r w:rsidRPr="00CF3E84">
              <w:rPr>
                <w:sz w:val="24"/>
                <w:szCs w:val="24"/>
              </w:rPr>
              <w:t>«Полька», муз. Ю. Чичкова;«Хожу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tc>
      </w:tr>
      <w:tr w:rsidR="0066245B" w:rsidRPr="00DB04F2" w:rsidTr="00124CDC">
        <w:tc>
          <w:tcPr>
            <w:tcW w:w="1668" w:type="dxa"/>
          </w:tcPr>
          <w:p w:rsidR="0066245B" w:rsidRPr="00DB04F2" w:rsidRDefault="00801620" w:rsidP="00FE05BE">
            <w:pPr>
              <w:rPr>
                <w:sz w:val="24"/>
                <w:szCs w:val="24"/>
              </w:rPr>
            </w:pPr>
            <w:r w:rsidRPr="00DB04F2">
              <w:rPr>
                <w:sz w:val="24"/>
                <w:szCs w:val="24"/>
              </w:rPr>
              <w:t>Игра на детских музыкальных инструментах.</w:t>
            </w:r>
          </w:p>
        </w:tc>
        <w:tc>
          <w:tcPr>
            <w:tcW w:w="9038" w:type="dxa"/>
            <w:gridSpan w:val="2"/>
          </w:tcPr>
          <w:p w:rsidR="0066245B" w:rsidRPr="00CF3E84" w:rsidRDefault="00801620" w:rsidP="00FE05BE">
            <w:pPr>
              <w:jc w:val="both"/>
              <w:rPr>
                <w:sz w:val="24"/>
                <w:szCs w:val="24"/>
              </w:rPr>
            </w:pPr>
            <w:r w:rsidRPr="00CF3E84">
              <w:rPr>
                <w:sz w:val="24"/>
                <w:szCs w:val="24"/>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w:t>
            </w:r>
          </w:p>
        </w:tc>
      </w:tr>
    </w:tbl>
    <w:p w:rsidR="00D90F75" w:rsidRPr="00DB04F2" w:rsidRDefault="00D90F75" w:rsidP="00FE05BE">
      <w:pPr>
        <w:shd w:val="clear" w:color="auto" w:fill="FFFFFF"/>
        <w:spacing w:after="0" w:line="240" w:lineRule="auto"/>
        <w:ind w:firstLine="567"/>
        <w:jc w:val="both"/>
        <w:rPr>
          <w:rFonts w:ascii="Times New Roman" w:eastAsia="Times New Roman" w:hAnsi="Times New Roman" w:cs="Times New Roman"/>
          <w:spacing w:val="19"/>
          <w:sz w:val="24"/>
          <w:szCs w:val="24"/>
        </w:rPr>
      </w:pPr>
    </w:p>
    <w:p w:rsidR="00D745DA" w:rsidRPr="00CF3E84" w:rsidRDefault="002B637C" w:rsidP="00FE05BE">
      <w:pPr>
        <w:spacing w:after="0" w:line="240" w:lineRule="auto"/>
        <w:jc w:val="center"/>
        <w:rPr>
          <w:rFonts w:ascii="Times New Roman" w:hAnsi="Times New Roman" w:cs="Times New Roman"/>
          <w:b/>
          <w:sz w:val="24"/>
          <w:szCs w:val="24"/>
        </w:rPr>
      </w:pPr>
      <w:r w:rsidRPr="00CF3E84">
        <w:rPr>
          <w:rFonts w:ascii="Times New Roman" w:hAnsi="Times New Roman" w:cs="Times New Roman"/>
          <w:b/>
          <w:sz w:val="24"/>
          <w:szCs w:val="24"/>
        </w:rPr>
        <w:t>3</w:t>
      </w:r>
      <w:r w:rsidR="00801620" w:rsidRPr="00CF3E84">
        <w:rPr>
          <w:rFonts w:ascii="Times New Roman" w:hAnsi="Times New Roman" w:cs="Times New Roman"/>
          <w:b/>
          <w:sz w:val="24"/>
          <w:szCs w:val="24"/>
        </w:rPr>
        <w:t xml:space="preserve">.1.4.3 </w:t>
      </w:r>
      <w:r w:rsidR="00E93C5C" w:rsidRPr="00CF3E84">
        <w:rPr>
          <w:rFonts w:ascii="Times New Roman" w:hAnsi="Times New Roman" w:cs="Times New Roman"/>
          <w:b/>
          <w:sz w:val="24"/>
          <w:szCs w:val="24"/>
        </w:rPr>
        <w:t>Примерный перечень произведений изобразительного искусства</w:t>
      </w:r>
    </w:p>
    <w:tbl>
      <w:tblPr>
        <w:tblStyle w:val="af4"/>
        <w:tblW w:w="0" w:type="auto"/>
        <w:tblLook w:val="04A0" w:firstRow="1" w:lastRow="0" w:firstColumn="1" w:lastColumn="0" w:noHBand="0" w:noVBand="1"/>
      </w:tblPr>
      <w:tblGrid>
        <w:gridCol w:w="1786"/>
        <w:gridCol w:w="8694"/>
      </w:tblGrid>
      <w:tr w:rsidR="00E93C5C" w:rsidRPr="00DB04F2" w:rsidTr="00801620">
        <w:tc>
          <w:tcPr>
            <w:tcW w:w="1809" w:type="dxa"/>
          </w:tcPr>
          <w:p w:rsidR="00E93C5C" w:rsidRPr="00DB04F2" w:rsidRDefault="00801620" w:rsidP="00FE05BE">
            <w:pPr>
              <w:rPr>
                <w:sz w:val="24"/>
                <w:szCs w:val="24"/>
              </w:rPr>
            </w:pPr>
            <w:r w:rsidRPr="00DB04F2">
              <w:rPr>
                <w:sz w:val="24"/>
                <w:szCs w:val="24"/>
              </w:rPr>
              <w:t xml:space="preserve">Возраст </w:t>
            </w:r>
          </w:p>
        </w:tc>
        <w:tc>
          <w:tcPr>
            <w:tcW w:w="8897" w:type="dxa"/>
          </w:tcPr>
          <w:p w:rsidR="00E93C5C" w:rsidRPr="00DB04F2" w:rsidRDefault="00E93C5C" w:rsidP="00FE05BE">
            <w:pPr>
              <w:rPr>
                <w:sz w:val="24"/>
                <w:szCs w:val="24"/>
              </w:rPr>
            </w:pPr>
          </w:p>
        </w:tc>
      </w:tr>
      <w:tr w:rsidR="00E93C5C" w:rsidRPr="00DB04F2" w:rsidTr="00801620">
        <w:tc>
          <w:tcPr>
            <w:tcW w:w="1809" w:type="dxa"/>
          </w:tcPr>
          <w:p w:rsidR="00E93C5C" w:rsidRPr="00CF3E84" w:rsidRDefault="00801620" w:rsidP="00FE05BE">
            <w:pPr>
              <w:rPr>
                <w:b/>
                <w:sz w:val="24"/>
                <w:szCs w:val="24"/>
                <w:u w:val="single"/>
              </w:rPr>
            </w:pPr>
            <w:r w:rsidRPr="00CF3E84">
              <w:rPr>
                <w:b/>
                <w:sz w:val="24"/>
                <w:szCs w:val="24"/>
                <w:u w:val="single"/>
              </w:rPr>
              <w:t>от 2 до 3 лет</w:t>
            </w:r>
          </w:p>
        </w:tc>
        <w:tc>
          <w:tcPr>
            <w:tcW w:w="8897" w:type="dxa"/>
          </w:tcPr>
          <w:p w:rsidR="00E93C5C" w:rsidRPr="00DB04F2" w:rsidRDefault="00E93C5C" w:rsidP="00FE05BE">
            <w:pPr>
              <w:jc w:val="both"/>
              <w:rPr>
                <w:sz w:val="24"/>
                <w:szCs w:val="24"/>
              </w:rPr>
            </w:pPr>
            <w:r w:rsidRPr="00DB04F2">
              <w:rPr>
                <w:i/>
                <w:sz w:val="24"/>
                <w:szCs w:val="24"/>
              </w:rPr>
              <w:t>Иллюстрации к книгам:</w:t>
            </w:r>
            <w:r w:rsidRPr="00DB04F2">
              <w:rPr>
                <w:sz w:val="24"/>
                <w:szCs w:val="24"/>
              </w:rPr>
              <w:t xml:space="preserve"> В.Г.Сутеев «Кораблик», «Кто сказал мяу?», «Цыпленок</w:t>
            </w:r>
            <w:r w:rsidR="00801620" w:rsidRPr="00DB04F2">
              <w:rPr>
                <w:sz w:val="24"/>
                <w:szCs w:val="24"/>
              </w:rPr>
              <w:t xml:space="preserve"> </w:t>
            </w:r>
            <w:r w:rsidRPr="00DB04F2">
              <w:rPr>
                <w:sz w:val="24"/>
                <w:szCs w:val="24"/>
              </w:rPr>
              <w:t>и Утенок»; Ю.А. Васнецов к книге «Колобок», «Теремок».</w:t>
            </w:r>
          </w:p>
        </w:tc>
      </w:tr>
      <w:tr w:rsidR="00E93C5C" w:rsidRPr="00DB04F2" w:rsidTr="00801620">
        <w:tc>
          <w:tcPr>
            <w:tcW w:w="1809" w:type="dxa"/>
          </w:tcPr>
          <w:p w:rsidR="00E93C5C" w:rsidRPr="00CF3E84" w:rsidRDefault="00801620" w:rsidP="00FE05BE">
            <w:pPr>
              <w:rPr>
                <w:b/>
                <w:sz w:val="24"/>
                <w:szCs w:val="24"/>
                <w:u w:val="single"/>
              </w:rPr>
            </w:pPr>
            <w:r w:rsidRPr="00CF3E84">
              <w:rPr>
                <w:b/>
                <w:sz w:val="24"/>
                <w:szCs w:val="24"/>
                <w:u w:val="single"/>
              </w:rPr>
              <w:t>от 3 до 4 лет</w:t>
            </w:r>
          </w:p>
        </w:tc>
        <w:tc>
          <w:tcPr>
            <w:tcW w:w="8897" w:type="dxa"/>
          </w:tcPr>
          <w:p w:rsidR="00E93C5C" w:rsidRPr="00DB04F2" w:rsidRDefault="00E93C5C" w:rsidP="00FE05BE">
            <w:pPr>
              <w:jc w:val="both"/>
              <w:rPr>
                <w:sz w:val="24"/>
                <w:szCs w:val="24"/>
              </w:rPr>
            </w:pPr>
            <w:r w:rsidRPr="00DB04F2">
              <w:rPr>
                <w:i/>
                <w:sz w:val="24"/>
                <w:szCs w:val="24"/>
              </w:rPr>
              <w:t>Иллюстрации к книгам:</w:t>
            </w:r>
            <w:r w:rsidRPr="00DB04F2">
              <w:rPr>
                <w:sz w:val="24"/>
                <w:szCs w:val="24"/>
              </w:rPr>
              <w:t xml:space="preserve"> Е.И.Чарушин «Рассказы о животных»; Ю.А.Васнецов к</w:t>
            </w:r>
            <w:r w:rsidR="00801620" w:rsidRPr="00DB04F2">
              <w:rPr>
                <w:sz w:val="24"/>
                <w:szCs w:val="24"/>
              </w:rPr>
              <w:t xml:space="preserve"> </w:t>
            </w:r>
            <w:r w:rsidRPr="00DB04F2">
              <w:rPr>
                <w:sz w:val="24"/>
                <w:szCs w:val="24"/>
              </w:rPr>
              <w:t>книге Л.Н. Толстого «Три медведя».</w:t>
            </w:r>
          </w:p>
          <w:p w:rsidR="00E93C5C" w:rsidRPr="00DB04F2" w:rsidRDefault="00E93C5C" w:rsidP="00FE05BE">
            <w:pPr>
              <w:jc w:val="both"/>
              <w:rPr>
                <w:sz w:val="24"/>
                <w:szCs w:val="24"/>
              </w:rPr>
            </w:pPr>
            <w:r w:rsidRPr="00DB04F2">
              <w:rPr>
                <w:i/>
                <w:sz w:val="24"/>
                <w:szCs w:val="24"/>
              </w:rPr>
              <w:t>Иллюстрации, репродукции картин</w:t>
            </w:r>
            <w:r w:rsidRPr="00DB04F2">
              <w:rPr>
                <w:sz w:val="24"/>
                <w:szCs w:val="24"/>
              </w:rPr>
              <w:t>: П.П.Кончаловский «Клубника», «Сирень в</w:t>
            </w:r>
            <w:r w:rsidR="00801620" w:rsidRPr="00DB04F2">
              <w:rPr>
                <w:sz w:val="24"/>
                <w:szCs w:val="24"/>
              </w:rPr>
              <w:t xml:space="preserve"> </w:t>
            </w:r>
            <w:r w:rsidRPr="00DB04F2">
              <w:rPr>
                <w:sz w:val="24"/>
                <w:szCs w:val="24"/>
              </w:rPr>
              <w:t>корзине»; К.С.Петров-Водкин «Яблоки на красном фоне»; Н.Н.Жуков «Ёлка в</w:t>
            </w:r>
            <w:r w:rsidR="00801620" w:rsidRPr="00DB04F2">
              <w:rPr>
                <w:sz w:val="24"/>
                <w:szCs w:val="24"/>
              </w:rPr>
              <w:t xml:space="preserve"> </w:t>
            </w:r>
            <w:r w:rsidRPr="00DB04F2">
              <w:rPr>
                <w:sz w:val="24"/>
                <w:szCs w:val="24"/>
              </w:rPr>
              <w:t>нашей гостиной»; М.И.Климентов «Курица с цыплятами».</w:t>
            </w:r>
          </w:p>
        </w:tc>
      </w:tr>
      <w:tr w:rsidR="00E93C5C" w:rsidRPr="00DB04F2" w:rsidTr="00801620">
        <w:tc>
          <w:tcPr>
            <w:tcW w:w="1809" w:type="dxa"/>
          </w:tcPr>
          <w:p w:rsidR="00E93C5C" w:rsidRPr="00CF3E84" w:rsidRDefault="00801620" w:rsidP="00FE05BE">
            <w:pPr>
              <w:rPr>
                <w:b/>
                <w:sz w:val="24"/>
                <w:szCs w:val="24"/>
                <w:u w:val="single"/>
              </w:rPr>
            </w:pPr>
            <w:r w:rsidRPr="00CF3E84">
              <w:rPr>
                <w:b/>
                <w:sz w:val="24"/>
                <w:szCs w:val="24"/>
                <w:u w:val="single"/>
              </w:rPr>
              <w:t>от 4 до 5 лет</w:t>
            </w:r>
          </w:p>
        </w:tc>
        <w:tc>
          <w:tcPr>
            <w:tcW w:w="8897" w:type="dxa"/>
          </w:tcPr>
          <w:p w:rsidR="00E93C5C" w:rsidRPr="00DB04F2" w:rsidRDefault="00E93C5C" w:rsidP="00FE05BE">
            <w:pPr>
              <w:jc w:val="both"/>
              <w:rPr>
                <w:sz w:val="24"/>
                <w:szCs w:val="24"/>
              </w:rPr>
            </w:pPr>
            <w:r w:rsidRPr="00DB04F2">
              <w:rPr>
                <w:i/>
                <w:sz w:val="24"/>
                <w:szCs w:val="24"/>
              </w:rPr>
              <w:t>Иллюстрации, репродукции картин:</w:t>
            </w:r>
            <w:r w:rsidRPr="00DB04F2">
              <w:rPr>
                <w:sz w:val="24"/>
                <w:szCs w:val="24"/>
              </w:rPr>
              <w:t xml:space="preserve"> И.Е. Репин «Яблоки и листья»; В.М.</w:t>
            </w:r>
            <w:r w:rsidR="00801620" w:rsidRPr="00DB04F2">
              <w:rPr>
                <w:sz w:val="24"/>
                <w:szCs w:val="24"/>
              </w:rPr>
              <w:t xml:space="preserve"> </w:t>
            </w:r>
            <w:r w:rsidRPr="00DB04F2">
              <w:rPr>
                <w:sz w:val="24"/>
                <w:szCs w:val="24"/>
              </w:rPr>
              <w:t>Васнецов «Снегурочка»; В.А. Тропинин «Девочка с куклой»; А.И. Бортников</w:t>
            </w:r>
            <w:r w:rsidR="00801620" w:rsidRPr="00DB04F2">
              <w:rPr>
                <w:sz w:val="24"/>
                <w:szCs w:val="24"/>
              </w:rPr>
              <w:t xml:space="preserve"> </w:t>
            </w:r>
            <w:r w:rsidRPr="00DB04F2">
              <w:rPr>
                <w:sz w:val="24"/>
                <w:szCs w:val="24"/>
              </w:rPr>
              <w:t>«Весна пришла»; А.Н. Комаров «Наводнение»; И.И. Левитан «Сирень»; И.И.</w:t>
            </w:r>
            <w:r w:rsidR="00801620" w:rsidRPr="00DB04F2">
              <w:rPr>
                <w:sz w:val="24"/>
                <w:szCs w:val="24"/>
              </w:rPr>
              <w:t xml:space="preserve"> </w:t>
            </w:r>
            <w:r w:rsidRPr="00DB04F2">
              <w:rPr>
                <w:sz w:val="24"/>
                <w:szCs w:val="24"/>
              </w:rPr>
              <w:t>Машков «Рябинка», «Малинка».</w:t>
            </w:r>
          </w:p>
          <w:p w:rsidR="00E93C5C" w:rsidRPr="00DB04F2" w:rsidRDefault="00E93C5C" w:rsidP="00FE05BE">
            <w:pPr>
              <w:jc w:val="both"/>
              <w:rPr>
                <w:sz w:val="24"/>
                <w:szCs w:val="24"/>
              </w:rPr>
            </w:pPr>
            <w:r w:rsidRPr="00DB04F2">
              <w:rPr>
                <w:i/>
                <w:sz w:val="24"/>
                <w:szCs w:val="24"/>
              </w:rPr>
              <w:t>Иллюстрации к книгам:</w:t>
            </w:r>
            <w:r w:rsidRPr="00DB04F2">
              <w:rPr>
                <w:sz w:val="24"/>
                <w:szCs w:val="24"/>
              </w:rPr>
              <w:t xml:space="preserve"> В.В. Лебедев к книге С.Я. Маршака «Усатый</w:t>
            </w:r>
            <w:r w:rsidR="00801620" w:rsidRPr="00DB04F2">
              <w:rPr>
                <w:sz w:val="24"/>
                <w:szCs w:val="24"/>
              </w:rPr>
              <w:t xml:space="preserve"> </w:t>
            </w:r>
            <w:r w:rsidRPr="00DB04F2">
              <w:rPr>
                <w:sz w:val="24"/>
                <w:szCs w:val="24"/>
              </w:rPr>
              <w:t>полосатый».</w:t>
            </w:r>
          </w:p>
        </w:tc>
      </w:tr>
      <w:tr w:rsidR="00E93C5C" w:rsidRPr="00DB04F2" w:rsidTr="00801620">
        <w:tc>
          <w:tcPr>
            <w:tcW w:w="1809" w:type="dxa"/>
          </w:tcPr>
          <w:p w:rsidR="00E93C5C" w:rsidRPr="00CF3E84" w:rsidRDefault="00801620" w:rsidP="00FE05BE">
            <w:pPr>
              <w:rPr>
                <w:b/>
                <w:sz w:val="24"/>
                <w:szCs w:val="24"/>
                <w:u w:val="single"/>
              </w:rPr>
            </w:pPr>
            <w:r w:rsidRPr="00CF3E84">
              <w:rPr>
                <w:b/>
                <w:sz w:val="24"/>
                <w:szCs w:val="24"/>
                <w:u w:val="single"/>
              </w:rPr>
              <w:t>от 5 до 6 лет</w:t>
            </w:r>
          </w:p>
        </w:tc>
        <w:tc>
          <w:tcPr>
            <w:tcW w:w="8897" w:type="dxa"/>
          </w:tcPr>
          <w:p w:rsidR="00E93C5C" w:rsidRPr="00DB04F2" w:rsidRDefault="00E93C5C" w:rsidP="00FE05BE">
            <w:pPr>
              <w:jc w:val="both"/>
              <w:rPr>
                <w:sz w:val="24"/>
                <w:szCs w:val="24"/>
              </w:rPr>
            </w:pPr>
            <w:r w:rsidRPr="00DB04F2">
              <w:rPr>
                <w:i/>
                <w:sz w:val="24"/>
                <w:szCs w:val="24"/>
              </w:rPr>
              <w:t>Иллюстрации, репродукции картин:</w:t>
            </w:r>
            <w:r w:rsidRPr="00DB04F2">
              <w:rPr>
                <w:sz w:val="24"/>
                <w:szCs w:val="24"/>
              </w:rPr>
              <w:t xml:space="preserve"> Ф.А. Васильев «Перед дождем»; И.Е.</w:t>
            </w:r>
            <w:r w:rsidR="00801620" w:rsidRPr="00DB04F2">
              <w:rPr>
                <w:sz w:val="24"/>
                <w:szCs w:val="24"/>
              </w:rPr>
              <w:t xml:space="preserve"> </w:t>
            </w:r>
            <w:r w:rsidRPr="00DB04F2">
              <w:rPr>
                <w:sz w:val="24"/>
                <w:szCs w:val="24"/>
              </w:rPr>
              <w:t>Репин «Осенний букет»; А.А. Пластов «Первый снег»; И.Э. Грабарь «Февральская</w:t>
            </w:r>
            <w:r w:rsidR="00801620" w:rsidRPr="00DB04F2">
              <w:rPr>
                <w:sz w:val="24"/>
                <w:szCs w:val="24"/>
              </w:rPr>
              <w:t xml:space="preserve"> </w:t>
            </w:r>
            <w:r w:rsidRPr="00DB04F2">
              <w:rPr>
                <w:sz w:val="24"/>
                <w:szCs w:val="24"/>
              </w:rPr>
              <w:t>лазурь»; Б.М. Кустодиев «Масленица»; Ф.В. Сычков «Катание с горы зимой»; И.И.</w:t>
            </w:r>
            <w:r w:rsidR="00801620" w:rsidRPr="00DB04F2">
              <w:rPr>
                <w:sz w:val="24"/>
                <w:szCs w:val="24"/>
              </w:rPr>
              <w:t xml:space="preserve"> </w:t>
            </w:r>
            <w:r w:rsidRPr="00DB04F2">
              <w:rPr>
                <w:sz w:val="24"/>
                <w:szCs w:val="24"/>
              </w:rPr>
              <w:t>Левитан «Березовая роща», «Зимой в лесу»; Т.Н. Яблонская «Весна»; В.Т. Тимофеев</w:t>
            </w:r>
            <w:r w:rsidR="00801620" w:rsidRPr="00DB04F2">
              <w:rPr>
                <w:sz w:val="24"/>
                <w:szCs w:val="24"/>
              </w:rPr>
              <w:t xml:space="preserve"> </w:t>
            </w:r>
            <w:r w:rsidRPr="00DB04F2">
              <w:rPr>
                <w:sz w:val="24"/>
                <w:szCs w:val="24"/>
              </w:rPr>
              <w:t>«Девочка с ягодами»; И.И. Машков «Натюрморт. Фрукты на блюде»; Ф.П. Толстой</w:t>
            </w:r>
            <w:r w:rsidR="00801620" w:rsidRPr="00DB04F2">
              <w:rPr>
                <w:sz w:val="24"/>
                <w:szCs w:val="24"/>
              </w:rPr>
              <w:t xml:space="preserve"> </w:t>
            </w:r>
            <w:r w:rsidRPr="00DB04F2">
              <w:rPr>
                <w:sz w:val="24"/>
                <w:szCs w:val="24"/>
              </w:rPr>
              <w:t>«Букет цветов, бабочка и птичка»; И.Е. Репин «Стрекоза»; В.М. Васнецов «Коверсамолет».</w:t>
            </w:r>
          </w:p>
          <w:p w:rsidR="00E93C5C" w:rsidRPr="00DB04F2" w:rsidRDefault="00E93C5C" w:rsidP="00FE05BE">
            <w:pPr>
              <w:rPr>
                <w:sz w:val="24"/>
                <w:szCs w:val="24"/>
              </w:rPr>
            </w:pPr>
            <w:r w:rsidRPr="00DB04F2">
              <w:rPr>
                <w:i/>
                <w:sz w:val="24"/>
                <w:szCs w:val="24"/>
              </w:rPr>
              <w:t>Иллюстрации к книгам:</w:t>
            </w:r>
            <w:r w:rsidRPr="00DB04F2">
              <w:rPr>
                <w:sz w:val="24"/>
                <w:szCs w:val="24"/>
              </w:rPr>
              <w:t xml:space="preserve"> И.Я. Билибин «Сестрица Алёнушка и братец</w:t>
            </w:r>
            <w:r w:rsidR="00801620" w:rsidRPr="00DB04F2">
              <w:rPr>
                <w:sz w:val="24"/>
                <w:szCs w:val="24"/>
              </w:rPr>
              <w:t xml:space="preserve"> </w:t>
            </w:r>
            <w:r w:rsidRPr="00DB04F2">
              <w:rPr>
                <w:sz w:val="24"/>
                <w:szCs w:val="24"/>
              </w:rPr>
              <w:t>Иванушка», «Царевна-лягушка», «Василиса Прекрасная».</w:t>
            </w:r>
          </w:p>
        </w:tc>
      </w:tr>
      <w:tr w:rsidR="00E93C5C" w:rsidRPr="00DB04F2" w:rsidTr="00801620">
        <w:tc>
          <w:tcPr>
            <w:tcW w:w="1809" w:type="dxa"/>
          </w:tcPr>
          <w:p w:rsidR="00E93C5C" w:rsidRPr="00CF3E84" w:rsidRDefault="00801620" w:rsidP="00FE05BE">
            <w:pPr>
              <w:rPr>
                <w:b/>
                <w:sz w:val="24"/>
                <w:szCs w:val="24"/>
                <w:u w:val="single"/>
              </w:rPr>
            </w:pPr>
            <w:r w:rsidRPr="00CF3E84">
              <w:rPr>
                <w:b/>
                <w:sz w:val="24"/>
                <w:szCs w:val="24"/>
                <w:u w:val="single"/>
              </w:rPr>
              <w:t>от 6 до 7 лет</w:t>
            </w:r>
          </w:p>
        </w:tc>
        <w:tc>
          <w:tcPr>
            <w:tcW w:w="8897" w:type="dxa"/>
          </w:tcPr>
          <w:p w:rsidR="00E93C5C" w:rsidRPr="00DB04F2" w:rsidRDefault="00E93C5C" w:rsidP="00FE05BE">
            <w:pPr>
              <w:jc w:val="both"/>
              <w:rPr>
                <w:sz w:val="24"/>
                <w:szCs w:val="24"/>
              </w:rPr>
            </w:pPr>
            <w:r w:rsidRPr="00DB04F2">
              <w:rPr>
                <w:i/>
                <w:sz w:val="24"/>
                <w:szCs w:val="24"/>
              </w:rPr>
              <w:t>Иллюстрации, репродукции картин</w:t>
            </w:r>
            <w:r w:rsidRPr="00DB04F2">
              <w:rPr>
                <w:sz w:val="24"/>
                <w:szCs w:val="24"/>
              </w:rPr>
              <w:t>: И.И. Левитан «Золотая осень», «Осенний</w:t>
            </w:r>
            <w:r w:rsidR="00801620" w:rsidRPr="00DB04F2">
              <w:rPr>
                <w:sz w:val="24"/>
                <w:szCs w:val="24"/>
              </w:rPr>
              <w:t xml:space="preserve"> </w:t>
            </w:r>
            <w:r w:rsidRPr="00DB04F2">
              <w:rPr>
                <w:sz w:val="24"/>
                <w:szCs w:val="24"/>
              </w:rPr>
              <w:t>день. Сокольники», «Стога», «Март», «Весна. Большая вода»; В.М. Васнецов</w:t>
            </w:r>
            <w:r w:rsidR="00801620" w:rsidRPr="00DB04F2">
              <w:rPr>
                <w:sz w:val="24"/>
                <w:szCs w:val="24"/>
              </w:rPr>
              <w:t xml:space="preserve"> </w:t>
            </w:r>
            <w:r w:rsidRPr="00DB04F2">
              <w:rPr>
                <w:sz w:val="24"/>
                <w:szCs w:val="24"/>
              </w:rPr>
              <w:t>«Аленушка», «Богатыри», «Иван – царевич на Сером волке», «Гусляры»; Ф.А.</w:t>
            </w:r>
            <w:r w:rsidR="00801620" w:rsidRPr="00DB04F2">
              <w:rPr>
                <w:sz w:val="24"/>
                <w:szCs w:val="24"/>
              </w:rPr>
              <w:t xml:space="preserve"> </w:t>
            </w:r>
            <w:r w:rsidRPr="00DB04F2">
              <w:rPr>
                <w:sz w:val="24"/>
                <w:szCs w:val="24"/>
              </w:rPr>
              <w:t>Васильев «Перед дождем»; В.Д. Поленов «Золотая осень»; И.Ф. Хруцкий «Цветы и</w:t>
            </w:r>
            <w:r w:rsidR="00801620" w:rsidRPr="00DB04F2">
              <w:rPr>
                <w:sz w:val="24"/>
                <w:szCs w:val="24"/>
              </w:rPr>
              <w:t xml:space="preserve"> </w:t>
            </w:r>
            <w:r w:rsidRPr="00DB04F2">
              <w:rPr>
                <w:sz w:val="24"/>
                <w:szCs w:val="24"/>
              </w:rPr>
              <w:t>плоды»; И.И. Шишкин, К.А. Савицкий «Утро в сосновом лесу», И.И. Шишкин</w:t>
            </w:r>
            <w:r w:rsidR="00801620" w:rsidRPr="00DB04F2">
              <w:rPr>
                <w:sz w:val="24"/>
                <w:szCs w:val="24"/>
              </w:rPr>
              <w:t xml:space="preserve"> </w:t>
            </w:r>
            <w:r w:rsidRPr="00DB04F2">
              <w:rPr>
                <w:sz w:val="24"/>
                <w:szCs w:val="24"/>
              </w:rPr>
              <w:t>«Рожь»; А.И. Куинджи «Березовая роща»; А.А. Пластов «Летом», «Сенокос»; И.С.</w:t>
            </w:r>
            <w:r w:rsidR="00801620" w:rsidRPr="00DB04F2">
              <w:rPr>
                <w:sz w:val="24"/>
                <w:szCs w:val="24"/>
              </w:rPr>
              <w:t xml:space="preserve"> </w:t>
            </w:r>
            <w:r w:rsidRPr="00DB04F2">
              <w:rPr>
                <w:sz w:val="24"/>
                <w:szCs w:val="24"/>
              </w:rPr>
              <w:t>Остроухов «Золотая осень», З.Е. Серебрякова «За завтраком»; В.А. Серов «Девочка</w:t>
            </w:r>
            <w:r w:rsidR="00801620" w:rsidRPr="00DB04F2">
              <w:rPr>
                <w:sz w:val="24"/>
                <w:szCs w:val="24"/>
              </w:rPr>
              <w:t xml:space="preserve"> </w:t>
            </w:r>
            <w:r w:rsidRPr="00DB04F2">
              <w:rPr>
                <w:sz w:val="24"/>
                <w:szCs w:val="24"/>
              </w:rPr>
              <w:t>с персиками»; А.С. Степанов «Катание на Масленицу»; И.Э. Грабарь «Зимнее утро»;</w:t>
            </w:r>
            <w:r w:rsidR="00801620" w:rsidRPr="00DB04F2">
              <w:rPr>
                <w:sz w:val="24"/>
                <w:szCs w:val="24"/>
              </w:rPr>
              <w:t xml:space="preserve"> </w:t>
            </w:r>
            <w:r w:rsidRPr="00DB04F2">
              <w:rPr>
                <w:sz w:val="24"/>
                <w:szCs w:val="24"/>
              </w:rPr>
              <w:t>Ю.Кугач «Накануне праздника»; А.К. Саврасов «Грачи прилетели», «Ранняя весна»;</w:t>
            </w:r>
            <w:r w:rsidR="00801620" w:rsidRPr="00DB04F2">
              <w:rPr>
                <w:sz w:val="24"/>
                <w:szCs w:val="24"/>
              </w:rPr>
              <w:t xml:space="preserve"> </w:t>
            </w:r>
            <w:r w:rsidRPr="00DB04F2">
              <w:rPr>
                <w:sz w:val="24"/>
                <w:szCs w:val="24"/>
              </w:rPr>
              <w:t>К.Ф. Юон «Мартовское солнце»; К.С. Петров – Водкин «Утренний натюрморт»;</w:t>
            </w:r>
            <w:r w:rsidR="00801620" w:rsidRPr="00DB04F2">
              <w:rPr>
                <w:sz w:val="24"/>
                <w:szCs w:val="24"/>
              </w:rPr>
              <w:t xml:space="preserve"> </w:t>
            </w:r>
            <w:r w:rsidRPr="00DB04F2">
              <w:rPr>
                <w:sz w:val="24"/>
                <w:szCs w:val="24"/>
              </w:rPr>
              <w:t>К.Е. Маковский «Дети, бегущие от грозы», «Портрет детей художника»; И.И. Ершов</w:t>
            </w:r>
            <w:r w:rsidR="00801620" w:rsidRPr="00DB04F2">
              <w:rPr>
                <w:sz w:val="24"/>
                <w:szCs w:val="24"/>
              </w:rPr>
              <w:t xml:space="preserve"> </w:t>
            </w:r>
            <w:r w:rsidRPr="00DB04F2">
              <w:rPr>
                <w:sz w:val="24"/>
                <w:szCs w:val="24"/>
              </w:rPr>
              <w:t>«Ксения читает сказки куклам»; М.А. Врубель «Царевна-Лебедь».</w:t>
            </w:r>
          </w:p>
          <w:p w:rsidR="00E93C5C" w:rsidRPr="00DB04F2" w:rsidRDefault="00E93C5C" w:rsidP="00FE05BE">
            <w:pPr>
              <w:jc w:val="both"/>
              <w:rPr>
                <w:sz w:val="24"/>
                <w:szCs w:val="24"/>
              </w:rPr>
            </w:pPr>
            <w:r w:rsidRPr="00DB04F2">
              <w:rPr>
                <w:i/>
                <w:sz w:val="24"/>
                <w:szCs w:val="24"/>
              </w:rPr>
              <w:t>Иллюстрации к книгам:</w:t>
            </w:r>
            <w:r w:rsidRPr="00DB04F2">
              <w:rPr>
                <w:sz w:val="24"/>
                <w:szCs w:val="24"/>
              </w:rPr>
              <w:t xml:space="preserve"> И.Я. Билибин «Марья Моревна», «Сказка о царе</w:t>
            </w:r>
            <w:r w:rsidR="00801620" w:rsidRPr="00DB04F2">
              <w:rPr>
                <w:sz w:val="24"/>
                <w:szCs w:val="24"/>
              </w:rPr>
              <w:t xml:space="preserve"> </w:t>
            </w:r>
            <w:r w:rsidRPr="00DB04F2">
              <w:rPr>
                <w:sz w:val="24"/>
                <w:szCs w:val="24"/>
              </w:rPr>
              <w:t>Салтане», «Сказке о рыбаке и рыбке»; Л.В. Владимирский к книге А.Н. Толстой</w:t>
            </w:r>
            <w:r w:rsidR="00801620" w:rsidRPr="00DB04F2">
              <w:rPr>
                <w:sz w:val="24"/>
                <w:szCs w:val="24"/>
              </w:rPr>
              <w:t xml:space="preserve"> </w:t>
            </w:r>
            <w:r w:rsidRPr="00DB04F2">
              <w:rPr>
                <w:sz w:val="24"/>
                <w:szCs w:val="24"/>
              </w:rPr>
              <w:t>«Приключения Буратино, или Золотой ключик»; Е.М.Рачев «Терем-теремок».</w:t>
            </w:r>
          </w:p>
        </w:tc>
      </w:tr>
    </w:tbl>
    <w:p w:rsidR="00C300DC" w:rsidRPr="00DB04F2" w:rsidRDefault="00C300DC" w:rsidP="00FE05BE">
      <w:pPr>
        <w:spacing w:after="0" w:line="240" w:lineRule="auto"/>
        <w:jc w:val="center"/>
        <w:rPr>
          <w:rFonts w:ascii="Times New Roman" w:hAnsi="Times New Roman" w:cs="Times New Roman"/>
          <w:b/>
          <w:color w:val="002060"/>
          <w:sz w:val="24"/>
          <w:szCs w:val="24"/>
        </w:rPr>
      </w:pPr>
    </w:p>
    <w:p w:rsidR="00516969" w:rsidRDefault="002B637C" w:rsidP="00FE05BE">
      <w:pPr>
        <w:spacing w:after="0" w:line="240" w:lineRule="auto"/>
        <w:jc w:val="center"/>
        <w:rPr>
          <w:rFonts w:ascii="Times New Roman" w:hAnsi="Times New Roman" w:cs="Times New Roman"/>
          <w:b/>
          <w:color w:val="002060"/>
          <w:sz w:val="24"/>
          <w:szCs w:val="24"/>
        </w:rPr>
      </w:pPr>
      <w:r w:rsidRPr="00CF3E84">
        <w:rPr>
          <w:rFonts w:ascii="Times New Roman" w:hAnsi="Times New Roman" w:cs="Times New Roman"/>
          <w:b/>
          <w:sz w:val="24"/>
          <w:szCs w:val="24"/>
        </w:rPr>
        <w:t>3</w:t>
      </w:r>
      <w:r w:rsidR="00516969" w:rsidRPr="00CF3E84">
        <w:rPr>
          <w:rFonts w:ascii="Times New Roman" w:hAnsi="Times New Roman" w:cs="Times New Roman"/>
          <w:b/>
          <w:sz w:val="24"/>
          <w:szCs w:val="24"/>
        </w:rPr>
        <w:t xml:space="preserve">.1.4.4 </w:t>
      </w:r>
      <w:r w:rsidR="00E93C5C" w:rsidRPr="00CF3E84">
        <w:rPr>
          <w:rFonts w:ascii="Times New Roman" w:hAnsi="Times New Roman" w:cs="Times New Roman"/>
          <w:b/>
          <w:sz w:val="24"/>
          <w:szCs w:val="24"/>
        </w:rPr>
        <w:t>Примерный перечень анимационных произведений</w:t>
      </w:r>
    </w:p>
    <w:p w:rsidR="00516969" w:rsidRPr="00DB04F2" w:rsidRDefault="00E93C5C" w:rsidP="00FE05BE">
      <w:pPr>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В перечень входят анимационные произведения для совместного семейного</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просмотра, бесед и обсуждений, использования их элементов в образовательном</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процессе в качестве иллюстраций природных, социальных и психологических</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явлений, норм и правил конструктивного взаимодействия, проявлений</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сопереживания и взаимопомощи; расширения эмоционального опыта ребенка,</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формирования у него эмпатии и ценностного отношения к окружающему миру.</w:t>
      </w:r>
      <w:r w:rsidR="00516969" w:rsidRPr="00DB04F2">
        <w:rPr>
          <w:rFonts w:ascii="Times New Roman" w:hAnsi="Times New Roman" w:cs="Times New Roman"/>
          <w:sz w:val="24"/>
          <w:szCs w:val="24"/>
        </w:rPr>
        <w:t xml:space="preserve"> </w:t>
      </w:r>
    </w:p>
    <w:p w:rsidR="00516969" w:rsidRPr="00DB04F2" w:rsidRDefault="00E93C5C" w:rsidP="00FE05BE">
      <w:pPr>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Полнометражные анимационные фильмы рекомендуются только для</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семейного просмотра и не могут быть включены в образовательный процесс ДОО.</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Время просмотра ребенком цифрового и медиа контента должно регулироваться</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родителями (законными представителями) и соответствовать его возрастным</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возможностям.</w:t>
      </w:r>
    </w:p>
    <w:p w:rsidR="00E93C5C" w:rsidRPr="00DB04F2" w:rsidRDefault="00E93C5C" w:rsidP="00FE05BE">
      <w:pPr>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Некоторые анимационные произведения требуют особого внимания</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к эмоциональному состоянию ребенка и не рекомендуются к просмотру без</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обсуждения со взрослым переживаний ребенка. Ряд фильмов содержат серию</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образцов социально неодобряемых сценариев поведения на протяжении</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длительного экранного времени, что требует предварительного и последующего</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обсуждения с детьми.</w:t>
      </w:r>
    </w:p>
    <w:p w:rsidR="00E93C5C" w:rsidRPr="00DB04F2" w:rsidRDefault="00E93C5C" w:rsidP="00FE05BE">
      <w:pPr>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Выбор цифрового контента, медиа продукции, в том числе анимационных</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фильмов, должен осуществляться в соответствии с нормами, ограничивающими</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доступ к информации, причиняющей вред здоровью и развитию детей в Российской</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Федерации</w:t>
      </w:r>
      <w:r w:rsidR="00516969" w:rsidRPr="00DB04F2">
        <w:rPr>
          <w:rFonts w:ascii="Times New Roman" w:hAnsi="Times New Roman" w:cs="Times New Roman"/>
          <w:sz w:val="24"/>
          <w:szCs w:val="24"/>
        </w:rPr>
        <w:t>.</w:t>
      </w:r>
    </w:p>
    <w:p w:rsidR="00516969" w:rsidRPr="00DB04F2" w:rsidRDefault="00516969" w:rsidP="00FE05BE">
      <w:pPr>
        <w:spacing w:after="0" w:line="240" w:lineRule="auto"/>
        <w:ind w:firstLine="709"/>
        <w:jc w:val="both"/>
        <w:rPr>
          <w:rFonts w:ascii="Times New Roman" w:hAnsi="Times New Roman" w:cs="Times New Roman"/>
          <w:sz w:val="24"/>
          <w:szCs w:val="24"/>
        </w:rPr>
      </w:pPr>
      <w:r w:rsidRPr="00DB04F2">
        <w:rPr>
          <w:rFonts w:ascii="Times New Roman" w:hAnsi="Times New Roman"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27, ст. 5092).</w:t>
      </w:r>
    </w:p>
    <w:p w:rsidR="00E93C5C" w:rsidRPr="00CF3E84" w:rsidRDefault="00E93C5C" w:rsidP="00FE05BE">
      <w:pPr>
        <w:spacing w:after="0" w:line="240" w:lineRule="auto"/>
        <w:jc w:val="center"/>
        <w:rPr>
          <w:rFonts w:ascii="Times New Roman" w:hAnsi="Times New Roman" w:cs="Times New Roman"/>
          <w:b/>
          <w:sz w:val="24"/>
          <w:szCs w:val="24"/>
        </w:rPr>
      </w:pPr>
      <w:r w:rsidRPr="00CF3E84">
        <w:rPr>
          <w:rFonts w:ascii="Times New Roman" w:hAnsi="Times New Roman" w:cs="Times New Roman"/>
          <w:b/>
          <w:sz w:val="24"/>
          <w:szCs w:val="24"/>
        </w:rPr>
        <w:t>Анимационные произведения</w:t>
      </w:r>
    </w:p>
    <w:p w:rsidR="00E93C5C" w:rsidRPr="00CF3E84" w:rsidRDefault="00E93C5C" w:rsidP="00FE05BE">
      <w:pPr>
        <w:spacing w:after="0" w:line="240" w:lineRule="auto"/>
        <w:jc w:val="center"/>
        <w:rPr>
          <w:rFonts w:ascii="Times New Roman" w:hAnsi="Times New Roman" w:cs="Times New Roman"/>
          <w:b/>
          <w:i/>
          <w:sz w:val="24"/>
          <w:szCs w:val="24"/>
          <w:u w:val="single"/>
        </w:rPr>
      </w:pPr>
      <w:r w:rsidRPr="00CF3E84">
        <w:rPr>
          <w:rFonts w:ascii="Times New Roman" w:hAnsi="Times New Roman" w:cs="Times New Roman"/>
          <w:b/>
          <w:i/>
          <w:sz w:val="24"/>
          <w:szCs w:val="24"/>
          <w:u w:val="single"/>
        </w:rPr>
        <w:t>Для детей дошкольного возраста (с пяти лет).</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Анимационный сериал «Тима и Тома», студия «Рики», реж. А.Борисова,</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А. Жидков, О. Мусин, А. Бахурин и др., 2015.</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«Паровозик из Ромашкова», студия Союзмультфильм, реж. В. Дегтярев,</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1967.</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«Как львенок и черепаха пели песню», студия Союзмультфильм, режиссер</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И. Ковалевская, 1974.</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«Мама для мамонтенка», студия «Союзмультфильм», режиссер О. Чуркин,</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1981.</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«Катерок», студия «Союзмультфильм», режиссёр И. Ковалевская ,1970.</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«Мешок яблок», студия «Союзмультфильм», режиссёр В. Бордзиловский,</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1974.</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«Крошка енот», ТО «Экран», режиссер О. Чуркин, 1974.</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«Гадкий утенок», студия «Союзмультфильм», режиссер В.Дегтярев.</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«Котенок по имени Гав», студия Союзмультфильм, режиссер Л. Атаманов</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«Маугли», студия «Союзмультфильм», режиссер Р. Давыдов, 1971.</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«Кот Леопольд», студия «Экран», режиссер А. Резников, 1975 – 1987.</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«Рикки-Тикки-Тави», студия «Союзмультфильм», режиссер</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А. Снежко-Блоцкой, 1965.</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«Дюймовочка», студия «Союзмульфильм», режиссер Л. Амальрик, 1964.</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«Пластилиновая ворона», ТО «Экран», режиссер А. Татарский, 1981.</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«Каникулы Бонифация», студия «Союзмультфильм», режиссер Ф. Хитрук,</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1965.</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«Последний лепесток», студия «Союзмультфильм», режиссер Р. Качанов,</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1977.</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«Умка» и «Умка ищет друга», студия «Союзмультфильм», реж. В. Попов,</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В. Пекарь, 1969, 1970.</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«Умка на елке», студия «Союзмультфильм», режиссер А. Воробьев, 2019.</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«Сладкая сказка», студия Союзмультфильм, режиссёр В. Дегтярев, 1970.</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Цикл фильмов «Чебурашка и крокодил Гена», студия «Союзмультфильм», режиссер</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Р. Качанов, 1969-1983.</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Цикл фильмов «38 попугаев», студия «Союзмультфильм», режиссер И.Уфимцев,</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1976-91.</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Цикл фильмов «Винни-Пух», студия «Союзмультфильм», режиссер Ф. Хитрук,</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1969 – 1972.</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«Серая шейка», студия «Союзмультфильм», режиссер Л. Амальрик,</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В. Полковников, 1948.</w:t>
      </w:r>
    </w:p>
    <w:p w:rsidR="00516969"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«Золушка», студия «Союзмультфильм», режиссер И. Аксенчук, 1979.</w:t>
      </w:r>
      <w:r w:rsidR="00516969" w:rsidRPr="00DB04F2">
        <w:rPr>
          <w:rFonts w:ascii="Times New Roman" w:hAnsi="Times New Roman" w:cs="Times New Roman"/>
          <w:sz w:val="24"/>
          <w:szCs w:val="24"/>
        </w:rPr>
        <w:t xml:space="preserve"> </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«Новогодняя сказка», студия «Союзмультфильм», режиссёр В. Дегтярев,</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1972.</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«Серебряное копытце», студия Союзмультфильм, режиссёр Г. Сокольский,</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1977.</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«Щелкунчик», студия «Союзмультфильм», режиссер Б. Степанцев,1973.</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«Гуси-лебеди», студия Союзмультфильм, режиссёры</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И. Иванов-Вано, А. Снежко-Блоцкая, 1949.</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Цикл фильмов «Приключение Незнайки и его друзей», студия «ТО Экран»,</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режиссер коллектив авторов, 1971-1973.</w:t>
      </w:r>
    </w:p>
    <w:p w:rsidR="00E93C5C" w:rsidRPr="00CF3E84" w:rsidRDefault="00E93C5C" w:rsidP="00FE05BE">
      <w:pPr>
        <w:spacing w:after="0" w:line="240" w:lineRule="auto"/>
        <w:jc w:val="center"/>
        <w:rPr>
          <w:rFonts w:ascii="Times New Roman" w:hAnsi="Times New Roman" w:cs="Times New Roman"/>
          <w:b/>
          <w:i/>
          <w:sz w:val="24"/>
          <w:szCs w:val="24"/>
          <w:u w:val="single"/>
        </w:rPr>
      </w:pPr>
      <w:r w:rsidRPr="00CF3E84">
        <w:rPr>
          <w:rFonts w:ascii="Times New Roman" w:hAnsi="Times New Roman" w:cs="Times New Roman"/>
          <w:b/>
          <w:i/>
          <w:sz w:val="24"/>
          <w:szCs w:val="24"/>
          <w:u w:val="single"/>
        </w:rPr>
        <w:t>Для детей старшего дошкольного возраста (6-7 лет).</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«Малыш и Карлсон», студия «Союзмультфильм», режиссер Б. Степанцев,</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1969.</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«Лягушка-путешественница», студия «Союзмультфильм», режиссёры</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В. Котёночкин, А. Трусов, 1965.</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«Варежка», студия «Союзмультфильм», режиссер Р. Качанов, 1967.</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«Честное слово», студия «Экран», режиссер М. Новогрудская, 1978.</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«Вовка в тридевятом царстве», студия «Союзмультфильм», режиссер</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Б. Степанцев, 1965.</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«Заколдованный мальчик», студия «Союзмультфильм», режиссер</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А. Снежко-Блоцкая, В.Полковников, 1955.</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«Золотая антилопа», студия «Союзмультфильм», режиссер Л. Атаманов,</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1954.</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«Бременские музыканты», студия «Союзмультфильм», режиссер</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И. Ковалевская, 1969.</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«Двенадцать месяцев», студия «Союзмультфильм», режиссер</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И. Иванов-Вано, М. Ботов, 1956.</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«Ежик в тумане», студия «Союзмультфильм», режиссер Ю. Норштейн, 1975.</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«Девочка и дельфин», студия «Союзмультфильм», режиссер Р. Зельма, 1979.</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«Верните Рекса», студия «Союзмультфильм», режиссер В. Пекарь, В. Попов.</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1975.</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«Сказка сказок», студия «Союзмультфильм», режиссер Ю. Норштейн, 1979.</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Фильм Сериал «Простоквашино» и «Возвращение в Простоквашино» (2 сезона),</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студия «Союзмультфильм», режиссеры: коллектив авторов, 2018.</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Сериал «Смешарики», студии «Петербург», «Мастерфильм», коллектив авторов,</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2004.</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Сериал «Малышарики», студии «Петербург», «Мастерфильм», коллектив авторов,</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2015.</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Сериал «Домовенок Кузя», студия ТО «Экран», режиссер А. Зябликова, 2000 – 2002.</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Сериал «Ну, погоди!», студия «Союзмультфильм», режиссер В. Котеночкин, 1969.</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Сериал «Фиксики» (4 сезона), компания «Аэроплан», режиссер В. Бедошвили, 2010.</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Сериал «Оранжевая корова» (1 сезон), студия Союзмультфильм, режиссер</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Е. Ернова</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Сериал «Монсики» (2 сезона), студия «Рики», режиссёр А. Бахурин</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Сериал «Смешарики. ПИН-КОД», студия «Рики», режиссёры: Р. Соколов,</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А. Горбунов, Д. Сулейманов и др.</w:t>
      </w:r>
    </w:p>
    <w:p w:rsidR="00E93C5C"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Сериал «Зебра в клеточку» (1 сезон), студия «Союзмультфильм», режиссер</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А. Алексеев, А. Борисова, М. Куликов, А. Золотарева, 2020.</w:t>
      </w:r>
    </w:p>
    <w:p w:rsidR="00E93C5C" w:rsidRPr="00CF3E84" w:rsidRDefault="00E93C5C" w:rsidP="00FE05BE">
      <w:pPr>
        <w:spacing w:after="0" w:line="240" w:lineRule="auto"/>
        <w:jc w:val="center"/>
        <w:rPr>
          <w:rFonts w:ascii="Times New Roman" w:hAnsi="Times New Roman" w:cs="Times New Roman"/>
          <w:b/>
          <w:i/>
          <w:sz w:val="24"/>
          <w:szCs w:val="24"/>
          <w:u w:val="single"/>
        </w:rPr>
      </w:pPr>
      <w:r w:rsidRPr="00CF3E84">
        <w:rPr>
          <w:rFonts w:ascii="Times New Roman" w:hAnsi="Times New Roman" w:cs="Times New Roman"/>
          <w:b/>
          <w:i/>
          <w:sz w:val="24"/>
          <w:szCs w:val="24"/>
          <w:u w:val="single"/>
        </w:rPr>
        <w:t>Для детей старшего дошкольного возраста (7- 8 лет)</w:t>
      </w:r>
    </w:p>
    <w:p w:rsidR="00E93C5C" w:rsidRPr="00DB04F2" w:rsidRDefault="00E93C5C" w:rsidP="00FE05BE">
      <w:pPr>
        <w:spacing w:after="0" w:line="240" w:lineRule="auto"/>
        <w:jc w:val="both"/>
        <w:rPr>
          <w:rFonts w:ascii="Times New Roman" w:hAnsi="Times New Roman" w:cs="Times New Roman"/>
          <w:sz w:val="24"/>
          <w:szCs w:val="24"/>
        </w:rPr>
      </w:pPr>
      <w:r w:rsidRPr="00CF3E84">
        <w:rPr>
          <w:rFonts w:ascii="Times New Roman" w:hAnsi="Times New Roman" w:cs="Times New Roman"/>
          <w:sz w:val="24"/>
          <w:szCs w:val="24"/>
        </w:rPr>
        <w:t>Полнометражный анимационный фильм «Снежная королева», студия</w:t>
      </w:r>
      <w:r w:rsidR="00516969" w:rsidRPr="00CF3E84">
        <w:rPr>
          <w:rFonts w:ascii="Times New Roman" w:hAnsi="Times New Roman" w:cs="Times New Roman"/>
          <w:sz w:val="24"/>
          <w:szCs w:val="24"/>
        </w:rPr>
        <w:t xml:space="preserve"> </w:t>
      </w:r>
      <w:r w:rsidRPr="00CF3E84">
        <w:rPr>
          <w:rFonts w:ascii="Times New Roman" w:hAnsi="Times New Roman" w:cs="Times New Roman"/>
          <w:sz w:val="24"/>
          <w:szCs w:val="24"/>
        </w:rPr>
        <w:t>«Союзмультфильм</w:t>
      </w:r>
      <w:r w:rsidRPr="00DB04F2">
        <w:rPr>
          <w:rFonts w:ascii="Times New Roman" w:hAnsi="Times New Roman" w:cs="Times New Roman"/>
          <w:sz w:val="24"/>
          <w:szCs w:val="24"/>
        </w:rPr>
        <w:t>», режиссёр Л. Атаманов, 1957.</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Полнометражный анимационный фильм «Аленький цветочек», студия</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«Союзмультфильм», режиссер Л. Атаманов, 1952.</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Полнометражный анимационный фильм «Сказка о царе Салтане», студия</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«Союзмультфильм», режиссер И. Иванов-Вано, Л. Мильчин, 1984.</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Полнометражный анимационный фильм «Белка и Стрелка. Звёздные собаки»,</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киностудия «Центр национального фильма» и ООО «ЦНФ-Анима, режиссер</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С. Ушаков, И. Евланникова, 2010.</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Полнометражный анимационный фильм «Суворов: великое путешествие» (6+),</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студия «Союзмультфильм», режиссер Б. Чертков, 2022.</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Полнометражный анимационный фильм «Бемби», студия Walt Disney, режиссер Д.</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Хэнд, 1942.</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Полнометражный анимационный фильм «Король Лев», студия Walt Disney,</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режиссер Р. Аллерс, 1994, США.</w:t>
      </w:r>
    </w:p>
    <w:p w:rsidR="00E93C5C"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Полнометражный анимационный фильм «Мой сосед Тоторо», студия «Ghibli»,</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режиссер Х. Миядзаки,1988.</w:t>
      </w:r>
    </w:p>
    <w:p w:rsidR="00D90F75" w:rsidRPr="00DB04F2" w:rsidRDefault="00E93C5C" w:rsidP="00FE05BE">
      <w:pPr>
        <w:spacing w:after="0" w:line="240" w:lineRule="auto"/>
        <w:jc w:val="both"/>
        <w:rPr>
          <w:rFonts w:ascii="Times New Roman" w:hAnsi="Times New Roman" w:cs="Times New Roman"/>
          <w:sz w:val="24"/>
          <w:szCs w:val="24"/>
        </w:rPr>
      </w:pPr>
      <w:r w:rsidRPr="00DB04F2">
        <w:rPr>
          <w:rFonts w:ascii="Times New Roman" w:hAnsi="Times New Roman" w:cs="Times New Roman"/>
          <w:sz w:val="24"/>
          <w:szCs w:val="24"/>
        </w:rPr>
        <w:t>Полнометражный анимационный фильм «Рыбка Поньо на утесе», студия «Ghibli»,</w:t>
      </w:r>
      <w:r w:rsidR="00516969" w:rsidRPr="00DB04F2">
        <w:rPr>
          <w:rFonts w:ascii="Times New Roman" w:hAnsi="Times New Roman" w:cs="Times New Roman"/>
          <w:sz w:val="24"/>
          <w:szCs w:val="24"/>
        </w:rPr>
        <w:t xml:space="preserve"> </w:t>
      </w:r>
      <w:r w:rsidRPr="00DB04F2">
        <w:rPr>
          <w:rFonts w:ascii="Times New Roman" w:hAnsi="Times New Roman" w:cs="Times New Roman"/>
          <w:sz w:val="24"/>
          <w:szCs w:val="24"/>
        </w:rPr>
        <w:t>режиссер Х. Миядзаки, 2008.</w:t>
      </w:r>
      <w:r w:rsidRPr="00DB04F2">
        <w:rPr>
          <w:rFonts w:ascii="Times New Roman" w:hAnsi="Times New Roman" w:cs="Times New Roman"/>
          <w:sz w:val="24"/>
          <w:szCs w:val="24"/>
        </w:rPr>
        <w:cr/>
      </w:r>
    </w:p>
    <w:p w:rsidR="00C47D8C" w:rsidRPr="00CF3E84" w:rsidRDefault="00BC7489" w:rsidP="00FE05BE">
      <w:pPr>
        <w:spacing w:after="0" w:line="240" w:lineRule="auto"/>
        <w:ind w:firstLine="709"/>
        <w:jc w:val="center"/>
        <w:rPr>
          <w:rFonts w:ascii="Times New Roman" w:eastAsia="Calibri" w:hAnsi="Times New Roman" w:cs="Times New Roman"/>
          <w:b/>
          <w:sz w:val="24"/>
          <w:szCs w:val="24"/>
        </w:rPr>
      </w:pPr>
      <w:r w:rsidRPr="00CF3E84">
        <w:rPr>
          <w:rFonts w:ascii="Times New Roman" w:eastAsia="Calibri" w:hAnsi="Times New Roman" w:cs="Times New Roman"/>
          <w:b/>
          <w:sz w:val="24"/>
          <w:szCs w:val="24"/>
        </w:rPr>
        <w:t>3</w:t>
      </w:r>
      <w:r w:rsidR="00516969" w:rsidRPr="00CF3E84">
        <w:rPr>
          <w:rFonts w:ascii="Times New Roman" w:eastAsia="Calibri" w:hAnsi="Times New Roman" w:cs="Times New Roman"/>
          <w:b/>
          <w:sz w:val="24"/>
          <w:szCs w:val="24"/>
        </w:rPr>
        <w:t>.1.</w:t>
      </w:r>
      <w:r w:rsidR="00275F31" w:rsidRPr="00CF3E84">
        <w:rPr>
          <w:rFonts w:ascii="Times New Roman" w:eastAsia="Calibri" w:hAnsi="Times New Roman" w:cs="Times New Roman"/>
          <w:b/>
          <w:sz w:val="24"/>
          <w:szCs w:val="24"/>
        </w:rPr>
        <w:t>5</w:t>
      </w:r>
      <w:r w:rsidR="00516969" w:rsidRPr="00CF3E84">
        <w:rPr>
          <w:rFonts w:ascii="Times New Roman" w:eastAsia="Calibri" w:hAnsi="Times New Roman" w:cs="Times New Roman"/>
          <w:b/>
          <w:sz w:val="24"/>
          <w:szCs w:val="24"/>
        </w:rPr>
        <w:t xml:space="preserve">. </w:t>
      </w:r>
      <w:r w:rsidR="00C47D8C" w:rsidRPr="00CF3E84">
        <w:rPr>
          <w:rFonts w:ascii="Times New Roman" w:eastAsia="Calibri" w:hAnsi="Times New Roman" w:cs="Times New Roman"/>
          <w:b/>
          <w:sz w:val="24"/>
          <w:szCs w:val="24"/>
        </w:rPr>
        <w:t>К</w:t>
      </w:r>
      <w:r w:rsidR="00C300DC" w:rsidRPr="00CF3E84">
        <w:rPr>
          <w:rFonts w:ascii="Times New Roman" w:eastAsia="Calibri" w:hAnsi="Times New Roman" w:cs="Times New Roman"/>
          <w:b/>
          <w:sz w:val="24"/>
          <w:szCs w:val="24"/>
        </w:rPr>
        <w:t>адровые условия реализации программы</w:t>
      </w:r>
    </w:p>
    <w:p w:rsidR="00BC7489" w:rsidRDefault="00BC7489" w:rsidP="00FE05BE">
      <w:pPr>
        <w:spacing w:after="0" w:line="240" w:lineRule="auto"/>
        <w:ind w:firstLine="709"/>
        <w:jc w:val="center"/>
        <w:rPr>
          <w:rFonts w:ascii="Times New Roman" w:eastAsia="Calibri" w:hAnsi="Times New Roman" w:cs="Times New Roman"/>
          <w:sz w:val="24"/>
          <w:szCs w:val="24"/>
        </w:rPr>
      </w:pPr>
      <w:r w:rsidRPr="00BC7489">
        <w:rPr>
          <w:rFonts w:ascii="Times New Roman" w:eastAsia="Calibri" w:hAnsi="Times New Roman" w:cs="Times New Roman"/>
          <w:b/>
          <w:sz w:val="24"/>
          <w:szCs w:val="24"/>
        </w:rPr>
        <w:t>Извлечения из «Федеральной образовательной программы дошкольного образования» с.218, п.34</w:t>
      </w:r>
      <w:r w:rsidRPr="00BC7489">
        <w:rPr>
          <w:rFonts w:ascii="Times New Roman" w:eastAsia="Calibri" w:hAnsi="Times New Roman" w:cs="Times New Roman"/>
          <w:b/>
          <w:sz w:val="24"/>
          <w:szCs w:val="24"/>
        </w:rPr>
        <w:cr/>
      </w:r>
      <w:r w:rsidRPr="00BC7489">
        <w:rPr>
          <w:rFonts w:ascii="Times New Roman" w:eastAsia="Calibri" w:hAnsi="Times New Roman" w:cs="Times New Roman"/>
          <w:sz w:val="24"/>
          <w:szCs w:val="24"/>
        </w:rPr>
        <w:t>Требования к кадровым условиям реализации Программы включают:</w:t>
      </w:r>
    </w:p>
    <w:p w:rsidR="00BC7489" w:rsidRPr="00BC7489" w:rsidRDefault="00BC7489" w:rsidP="00FE05BE">
      <w:pPr>
        <w:spacing w:after="0" w:line="240" w:lineRule="auto"/>
        <w:ind w:firstLine="709"/>
        <w:jc w:val="both"/>
        <w:rPr>
          <w:rFonts w:ascii="Times New Roman" w:eastAsia="Calibri" w:hAnsi="Times New Roman" w:cs="Times New Roman"/>
          <w:sz w:val="24"/>
          <w:szCs w:val="24"/>
        </w:rPr>
      </w:pPr>
      <w:r w:rsidRPr="00BC7489">
        <w:rPr>
          <w:rFonts w:ascii="Times New Roman" w:eastAsia="Calibri" w:hAnsi="Times New Roman" w:cs="Times New Roman"/>
          <w:sz w:val="24"/>
          <w:szCs w:val="24"/>
        </w:rPr>
        <w:t>1) укомплектованность дошкольной образовательной организации руководящими,</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педагогическими и иными работниками;</w:t>
      </w:r>
    </w:p>
    <w:p w:rsidR="00BC7489" w:rsidRPr="00BC7489" w:rsidRDefault="00BC7489" w:rsidP="00FE05BE">
      <w:pPr>
        <w:spacing w:after="0" w:line="240" w:lineRule="auto"/>
        <w:ind w:firstLine="709"/>
        <w:jc w:val="both"/>
        <w:rPr>
          <w:rFonts w:ascii="Times New Roman" w:eastAsia="Calibri" w:hAnsi="Times New Roman" w:cs="Times New Roman"/>
          <w:sz w:val="24"/>
          <w:szCs w:val="24"/>
        </w:rPr>
      </w:pPr>
      <w:r w:rsidRPr="00BC7489">
        <w:rPr>
          <w:rFonts w:ascii="Times New Roman" w:eastAsia="Calibri" w:hAnsi="Times New Roman" w:cs="Times New Roman"/>
          <w:sz w:val="24"/>
          <w:szCs w:val="24"/>
        </w:rPr>
        <w:t>2) уровень квалификации руководящих, педагогических и иных работников ДОУ;</w:t>
      </w:r>
    </w:p>
    <w:p w:rsidR="00BC7489" w:rsidRPr="00BC7489" w:rsidRDefault="00BC7489" w:rsidP="00FE05BE">
      <w:pPr>
        <w:spacing w:after="0" w:line="240" w:lineRule="auto"/>
        <w:ind w:firstLine="709"/>
        <w:jc w:val="both"/>
        <w:rPr>
          <w:rFonts w:ascii="Times New Roman" w:eastAsia="Calibri" w:hAnsi="Times New Roman" w:cs="Times New Roman"/>
          <w:sz w:val="24"/>
          <w:szCs w:val="24"/>
        </w:rPr>
      </w:pPr>
      <w:r w:rsidRPr="00BC7489">
        <w:rPr>
          <w:rFonts w:ascii="Times New Roman" w:eastAsia="Calibri" w:hAnsi="Times New Roman" w:cs="Times New Roman"/>
          <w:sz w:val="24"/>
          <w:szCs w:val="24"/>
        </w:rPr>
        <w:t>3) непрерывность профессионального развития и повышения уровня профессиональной</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компетентности педагогических работников ДОУ.</w:t>
      </w:r>
    </w:p>
    <w:p w:rsidR="00BC7489" w:rsidRPr="00CF3E84" w:rsidRDefault="00BC7489" w:rsidP="00FE05BE">
      <w:pPr>
        <w:spacing w:after="0" w:line="240" w:lineRule="auto"/>
        <w:ind w:firstLine="709"/>
        <w:jc w:val="center"/>
        <w:rPr>
          <w:rFonts w:ascii="Times New Roman" w:eastAsia="Calibri" w:hAnsi="Times New Roman" w:cs="Times New Roman"/>
          <w:b/>
          <w:sz w:val="24"/>
          <w:szCs w:val="24"/>
        </w:rPr>
      </w:pPr>
      <w:r w:rsidRPr="00CF3E84">
        <w:rPr>
          <w:rFonts w:ascii="Times New Roman" w:eastAsia="Calibri" w:hAnsi="Times New Roman" w:cs="Times New Roman"/>
          <w:b/>
          <w:sz w:val="24"/>
          <w:szCs w:val="24"/>
        </w:rPr>
        <w:t>Требования к укомплектованности дошкольной организации кадрами</w:t>
      </w:r>
    </w:p>
    <w:p w:rsidR="00BC7489" w:rsidRPr="00BC7489" w:rsidRDefault="00BC7489" w:rsidP="00FE05BE">
      <w:pPr>
        <w:spacing w:after="0" w:line="240" w:lineRule="auto"/>
        <w:ind w:firstLine="709"/>
        <w:jc w:val="both"/>
        <w:rPr>
          <w:rFonts w:ascii="Times New Roman" w:eastAsia="Calibri" w:hAnsi="Times New Roman" w:cs="Times New Roman"/>
          <w:sz w:val="24"/>
          <w:szCs w:val="24"/>
        </w:rPr>
      </w:pPr>
      <w:r w:rsidRPr="00BC7489">
        <w:rPr>
          <w:rFonts w:ascii="Times New Roman" w:eastAsia="Calibri" w:hAnsi="Times New Roman" w:cs="Times New Roman"/>
          <w:sz w:val="24"/>
          <w:szCs w:val="24"/>
        </w:rPr>
        <w:t>Дошкольная образовательная организация, реализующая Программу, должна быть</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укомплектована квалифицированными руководящими, педагогическими, административнохозяйственными работниками и учебно-вспомогательным персоналом. Для осуществления</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управления образовательной деятельностью организации, методического обеспечения реализации</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Программы, финансово-хозяйственной, медицинской деятельности, необходимой охраны жизни и</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здоровья, организации питания воспитанников привлекается соответствующий</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квалифицированный персонал в качестве сотрудников дошкольной образовательной организации</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и (или) заключаются договоры с организациями, предоставляющими соответствующие услуги.</w:t>
      </w:r>
    </w:p>
    <w:p w:rsidR="00962388" w:rsidRPr="00962388" w:rsidRDefault="00BC7489" w:rsidP="00FE05BE">
      <w:pPr>
        <w:spacing w:after="0" w:line="240" w:lineRule="auto"/>
        <w:ind w:firstLine="709"/>
        <w:jc w:val="center"/>
        <w:rPr>
          <w:rFonts w:ascii="Times New Roman" w:eastAsia="Calibri" w:hAnsi="Times New Roman" w:cs="Times New Roman"/>
          <w:b/>
          <w:sz w:val="24"/>
          <w:szCs w:val="24"/>
        </w:rPr>
      </w:pPr>
      <w:r w:rsidRPr="00CF3E84">
        <w:rPr>
          <w:rFonts w:ascii="Times New Roman" w:eastAsia="Calibri" w:hAnsi="Times New Roman" w:cs="Times New Roman"/>
          <w:b/>
          <w:sz w:val="24"/>
          <w:szCs w:val="24"/>
        </w:rPr>
        <w:t xml:space="preserve">Требования к квалификации управленческих и педагогических кадров </w:t>
      </w:r>
    </w:p>
    <w:p w:rsidR="00962388" w:rsidRDefault="00BC7489" w:rsidP="00FE05BE">
      <w:pPr>
        <w:spacing w:after="0" w:line="240" w:lineRule="auto"/>
        <w:ind w:firstLine="709"/>
        <w:jc w:val="both"/>
        <w:rPr>
          <w:rFonts w:ascii="Times New Roman" w:eastAsia="Calibri" w:hAnsi="Times New Roman" w:cs="Times New Roman"/>
          <w:sz w:val="24"/>
          <w:szCs w:val="24"/>
        </w:rPr>
      </w:pPr>
      <w:r w:rsidRPr="00BC7489">
        <w:rPr>
          <w:rFonts w:ascii="Times New Roman" w:eastAsia="Calibri" w:hAnsi="Times New Roman" w:cs="Times New Roman"/>
          <w:sz w:val="24"/>
          <w:szCs w:val="24"/>
        </w:rPr>
        <w:t>Реализация</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Программы должна обеспечиваться педагогическими работниками, квалификационные</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характеристики которых установлены в Едином квалификационном справочнике должностей</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руководителей, специалистов и служащих (раздел «Квалификационные характеристики</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должностей работников образования»), утвержденном приказом Министерства здравоохранения и</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социального развития Российской Федерации от 26 августа 2010 г., № 761н (зарегистрирован</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Министерством юстиции Российской Федерации 6 октября 2010 г., регистрационный № 18638), с</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изменениями, внесенными приказом Министерства образования и науки Российской Федерации</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«Об утверждении федерального государственного образовательного стандарта дошкольного</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образования» от 17 октября 2013 г., № 1155 (зарегистрирован Министерством юстиции Российской</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 xml:space="preserve">Федерации 14 ноября 2013 г., регистрационный № 30384). </w:t>
      </w:r>
    </w:p>
    <w:p w:rsidR="0017269A" w:rsidRDefault="0017269A" w:rsidP="00FE05BE">
      <w:pPr>
        <w:spacing w:after="0" w:line="240" w:lineRule="auto"/>
        <w:ind w:firstLine="709"/>
        <w:jc w:val="both"/>
        <w:rPr>
          <w:rFonts w:ascii="Times New Roman" w:eastAsia="Calibri" w:hAnsi="Times New Roman" w:cs="Times New Roman"/>
          <w:sz w:val="24"/>
          <w:szCs w:val="24"/>
        </w:rPr>
      </w:pPr>
      <w:r w:rsidRPr="0017269A">
        <w:rPr>
          <w:rFonts w:ascii="Times New Roman" w:eastAsia="Calibri" w:hAnsi="Times New Roman" w:cs="Times New Roman"/>
          <w:sz w:val="24"/>
          <w:szCs w:val="24"/>
        </w:rPr>
        <w:t>Реализация образ</w:t>
      </w:r>
      <w:r w:rsidR="00CF3E84">
        <w:rPr>
          <w:rFonts w:ascii="Times New Roman" w:eastAsia="Calibri" w:hAnsi="Times New Roman" w:cs="Times New Roman"/>
          <w:sz w:val="24"/>
          <w:szCs w:val="24"/>
        </w:rPr>
        <w:t>овательной программы МАДОУ № 207</w:t>
      </w:r>
      <w:r w:rsidRPr="0017269A">
        <w:rPr>
          <w:rFonts w:ascii="Times New Roman" w:eastAsia="Calibri" w:hAnsi="Times New Roman" w:cs="Times New Roman"/>
          <w:sz w:val="24"/>
          <w:szCs w:val="24"/>
        </w:rPr>
        <w:t xml:space="preserve">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К педагогическим работникам относятся - воспитатель, учитель-логопед, педагог-психолог, музыкальный руководитель, инструктор по физической культуре. К учебно-вспомогательному персоналу относится младший воспитатель. МАД</w:t>
      </w:r>
      <w:r w:rsidR="00CF3E84">
        <w:rPr>
          <w:rFonts w:ascii="Times New Roman" w:eastAsia="Calibri" w:hAnsi="Times New Roman" w:cs="Times New Roman"/>
          <w:sz w:val="24"/>
          <w:szCs w:val="24"/>
        </w:rPr>
        <w:t>ОУ № 207</w:t>
      </w:r>
      <w:r w:rsidRPr="0017269A">
        <w:rPr>
          <w:rFonts w:ascii="Times New Roman" w:eastAsia="Calibri" w:hAnsi="Times New Roman" w:cs="Times New Roman"/>
          <w:sz w:val="24"/>
          <w:szCs w:val="24"/>
        </w:rPr>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962388" w:rsidRDefault="00BC7489" w:rsidP="00FE05BE">
      <w:pPr>
        <w:spacing w:after="0" w:line="240" w:lineRule="auto"/>
        <w:ind w:firstLine="709"/>
        <w:jc w:val="both"/>
        <w:rPr>
          <w:rFonts w:ascii="Times New Roman" w:eastAsia="Calibri" w:hAnsi="Times New Roman" w:cs="Times New Roman"/>
          <w:sz w:val="24"/>
          <w:szCs w:val="24"/>
        </w:rPr>
      </w:pPr>
      <w:r w:rsidRPr="00BC7489">
        <w:rPr>
          <w:rFonts w:ascii="Times New Roman" w:eastAsia="Calibri" w:hAnsi="Times New Roman" w:cs="Times New Roman"/>
          <w:sz w:val="24"/>
          <w:szCs w:val="24"/>
        </w:rPr>
        <w:t>Право на занятие педагогической</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деятельностью имеют лица, имеющие среднее профессиональное или высшее образование и</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отвечающие квалификационным требованиям, указанным в квалификационных справочниках, и</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(или) профессиональным стандартам. (Федеральный закон от 29.12.2012 г. № 273-ФЗ «Об</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 xml:space="preserve">образовании в Российской Федерации», глава 5, статья 46). </w:t>
      </w:r>
    </w:p>
    <w:p w:rsidR="00962388" w:rsidRDefault="00BC7489" w:rsidP="00FE05BE">
      <w:pPr>
        <w:spacing w:after="0" w:line="240" w:lineRule="auto"/>
        <w:ind w:firstLine="709"/>
        <w:jc w:val="both"/>
        <w:rPr>
          <w:rFonts w:ascii="Times New Roman" w:eastAsia="Calibri" w:hAnsi="Times New Roman" w:cs="Times New Roman"/>
          <w:sz w:val="24"/>
          <w:szCs w:val="24"/>
        </w:rPr>
      </w:pPr>
      <w:r w:rsidRPr="004C63BE">
        <w:rPr>
          <w:rFonts w:ascii="Times New Roman" w:eastAsia="Calibri" w:hAnsi="Times New Roman" w:cs="Times New Roman"/>
          <w:sz w:val="24"/>
          <w:szCs w:val="24"/>
          <w:u w:val="single"/>
        </w:rPr>
        <w:t>Педагогический работник</w:t>
      </w:r>
      <w:r w:rsidRPr="00BC7489">
        <w:rPr>
          <w:rFonts w:ascii="Times New Roman" w:eastAsia="Calibri" w:hAnsi="Times New Roman" w:cs="Times New Roman"/>
          <w:sz w:val="24"/>
          <w:szCs w:val="24"/>
        </w:rPr>
        <w:t xml:space="preserve"> —</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физическое лицо, которое состоит в трудовых, служебных отношениях с организацией,</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осуществляющей образовательную деятельность, и выполняет обязанности по обучению,</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воспитанию обучающихся и (или) организации образовательной деятельности (Федеральный</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 xml:space="preserve">закон от 29.12.2012 г. № 273-ФЗ «Об образовании в Российской Федерации», ст. 2, п. 21.). </w:t>
      </w:r>
    </w:p>
    <w:p w:rsidR="00BC7489" w:rsidRPr="00BC7489" w:rsidRDefault="00BC7489" w:rsidP="00FE05BE">
      <w:pPr>
        <w:spacing w:after="0" w:line="240" w:lineRule="auto"/>
        <w:ind w:firstLine="709"/>
        <w:jc w:val="both"/>
        <w:rPr>
          <w:rFonts w:ascii="Times New Roman" w:eastAsia="Calibri" w:hAnsi="Times New Roman" w:cs="Times New Roman"/>
          <w:sz w:val="24"/>
          <w:szCs w:val="24"/>
        </w:rPr>
      </w:pPr>
      <w:r w:rsidRPr="00BC7489">
        <w:rPr>
          <w:rFonts w:ascii="Times New Roman" w:eastAsia="Calibri" w:hAnsi="Times New Roman" w:cs="Times New Roman"/>
          <w:sz w:val="24"/>
          <w:szCs w:val="24"/>
        </w:rPr>
        <w:t>Уровень</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 xml:space="preserve">квалификации руководящих и педагогических работников </w:t>
      </w:r>
      <w:r w:rsidR="00CF3E84">
        <w:rPr>
          <w:rFonts w:ascii="Times New Roman" w:eastAsia="Calibri" w:hAnsi="Times New Roman" w:cs="Times New Roman"/>
          <w:sz w:val="24"/>
          <w:szCs w:val="24"/>
        </w:rPr>
        <w:t>МАДОУ № 207</w:t>
      </w:r>
      <w:r w:rsidRPr="00BC7489">
        <w:rPr>
          <w:rFonts w:ascii="Times New Roman" w:eastAsia="Calibri" w:hAnsi="Times New Roman" w:cs="Times New Roman"/>
          <w:sz w:val="24"/>
          <w:szCs w:val="24"/>
        </w:rPr>
        <w:t>, реализующей</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Программу, для каждой занимаемой должности должен соответствовать квалификационным</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характеристикам по соответствующей должности, а для педагогических работников</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государственного или муниципального образовательного учреждения — также квалификационной</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категории.</w:t>
      </w:r>
    </w:p>
    <w:p w:rsidR="00BC7489" w:rsidRDefault="00BC7489" w:rsidP="00FE05BE">
      <w:pPr>
        <w:spacing w:after="0" w:line="240" w:lineRule="auto"/>
        <w:ind w:firstLine="709"/>
        <w:jc w:val="both"/>
        <w:rPr>
          <w:rFonts w:ascii="Times New Roman" w:eastAsia="Calibri" w:hAnsi="Times New Roman" w:cs="Times New Roman"/>
          <w:sz w:val="24"/>
          <w:szCs w:val="24"/>
        </w:rPr>
      </w:pPr>
      <w:r w:rsidRPr="00BC7489">
        <w:rPr>
          <w:rFonts w:ascii="Times New Roman" w:eastAsia="Calibri" w:hAnsi="Times New Roman" w:cs="Times New Roman"/>
          <w:sz w:val="24"/>
          <w:szCs w:val="24"/>
        </w:rPr>
        <w:t>В Едином квалификационном справочнике должностей руководителей, специалистов и</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служащих (раздел «Квалификационные характеристики должностей работников образования»)</w:t>
      </w:r>
      <w:r w:rsidR="00962388">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определены должности руководителя (директор, заведующий), заместителя руководителя</w:t>
      </w:r>
      <w:r w:rsidR="004C63BE">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образовательного учреждения, а также перечень должностей педагогических работников и</w:t>
      </w:r>
      <w:r w:rsidR="004C63BE">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квалификационные требования к ним.</w:t>
      </w:r>
    </w:p>
    <w:tbl>
      <w:tblPr>
        <w:tblStyle w:val="180"/>
        <w:tblW w:w="0" w:type="auto"/>
        <w:tblLook w:val="04A0" w:firstRow="1" w:lastRow="0" w:firstColumn="1" w:lastColumn="0" w:noHBand="0" w:noVBand="1"/>
      </w:tblPr>
      <w:tblGrid>
        <w:gridCol w:w="1949"/>
        <w:gridCol w:w="8531"/>
      </w:tblGrid>
      <w:tr w:rsidR="004C63BE" w:rsidRPr="004C63BE" w:rsidTr="000C4A6D">
        <w:tc>
          <w:tcPr>
            <w:tcW w:w="1951" w:type="dxa"/>
          </w:tcPr>
          <w:p w:rsidR="004C63BE" w:rsidRPr="000C4A6D" w:rsidRDefault="004C63BE" w:rsidP="00FE05BE">
            <w:pPr>
              <w:jc w:val="both"/>
              <w:rPr>
                <w:rFonts w:ascii="Times New Roman" w:hAnsi="Times New Roman"/>
                <w:b/>
                <w:sz w:val="24"/>
                <w:szCs w:val="24"/>
              </w:rPr>
            </w:pPr>
            <w:r w:rsidRPr="000C4A6D">
              <w:rPr>
                <w:rFonts w:ascii="Times New Roman" w:hAnsi="Times New Roman"/>
                <w:b/>
                <w:sz w:val="24"/>
                <w:szCs w:val="24"/>
              </w:rPr>
              <w:t xml:space="preserve">Должность </w:t>
            </w:r>
          </w:p>
        </w:tc>
        <w:tc>
          <w:tcPr>
            <w:tcW w:w="8755" w:type="dxa"/>
          </w:tcPr>
          <w:p w:rsidR="004C63BE" w:rsidRPr="000C4A6D" w:rsidRDefault="004C63BE" w:rsidP="00FE05BE">
            <w:pPr>
              <w:jc w:val="center"/>
              <w:rPr>
                <w:rFonts w:ascii="Times New Roman" w:hAnsi="Times New Roman"/>
                <w:b/>
                <w:sz w:val="24"/>
                <w:szCs w:val="24"/>
              </w:rPr>
            </w:pPr>
            <w:r w:rsidRPr="000C4A6D">
              <w:rPr>
                <w:rFonts w:ascii="Times New Roman" w:hAnsi="Times New Roman"/>
                <w:b/>
                <w:sz w:val="24"/>
                <w:szCs w:val="24"/>
              </w:rPr>
              <w:t>Требования</w:t>
            </w:r>
          </w:p>
        </w:tc>
      </w:tr>
      <w:tr w:rsidR="004C63BE" w:rsidRPr="004C63BE" w:rsidTr="000C4A6D">
        <w:tc>
          <w:tcPr>
            <w:tcW w:w="1951" w:type="dxa"/>
          </w:tcPr>
          <w:p w:rsidR="004C63BE" w:rsidRPr="004C63BE" w:rsidRDefault="004C63BE" w:rsidP="00FE05BE">
            <w:pPr>
              <w:jc w:val="both"/>
              <w:rPr>
                <w:rFonts w:ascii="Times New Roman" w:hAnsi="Times New Roman"/>
                <w:sz w:val="24"/>
                <w:szCs w:val="24"/>
              </w:rPr>
            </w:pPr>
            <w:r w:rsidRPr="004C63BE">
              <w:rPr>
                <w:rFonts w:ascii="Times New Roman" w:hAnsi="Times New Roman"/>
                <w:sz w:val="24"/>
                <w:szCs w:val="24"/>
              </w:rPr>
              <w:t>Управленческие кадры</w:t>
            </w:r>
          </w:p>
        </w:tc>
        <w:tc>
          <w:tcPr>
            <w:tcW w:w="8755" w:type="dxa"/>
          </w:tcPr>
          <w:p w:rsidR="004C63BE" w:rsidRPr="004C63BE" w:rsidRDefault="004C63BE" w:rsidP="00FE05BE">
            <w:pPr>
              <w:jc w:val="both"/>
              <w:rPr>
                <w:rFonts w:ascii="Times New Roman" w:hAnsi="Times New Roman"/>
                <w:sz w:val="24"/>
                <w:szCs w:val="24"/>
              </w:rPr>
            </w:pPr>
            <w:r w:rsidRPr="004C63BE">
              <w:rPr>
                <w:rFonts w:ascii="Times New Roman" w:hAnsi="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4C63BE" w:rsidRPr="004C63BE" w:rsidTr="000C4A6D">
        <w:tc>
          <w:tcPr>
            <w:tcW w:w="1951" w:type="dxa"/>
          </w:tcPr>
          <w:p w:rsidR="004C63BE" w:rsidRPr="004C63BE" w:rsidRDefault="004C63BE" w:rsidP="00FE05BE">
            <w:pPr>
              <w:jc w:val="both"/>
              <w:rPr>
                <w:rFonts w:ascii="Times New Roman" w:hAnsi="Times New Roman"/>
                <w:sz w:val="24"/>
                <w:szCs w:val="24"/>
              </w:rPr>
            </w:pPr>
            <w:r w:rsidRPr="004C63BE">
              <w:rPr>
                <w:rFonts w:ascii="Times New Roman" w:hAnsi="Times New Roman"/>
                <w:sz w:val="24"/>
                <w:szCs w:val="24"/>
              </w:rPr>
              <w:t>Заместитель заведующего по ВМР</w:t>
            </w:r>
          </w:p>
        </w:tc>
        <w:tc>
          <w:tcPr>
            <w:tcW w:w="8755" w:type="dxa"/>
          </w:tcPr>
          <w:p w:rsidR="004C63BE" w:rsidRPr="004C63BE" w:rsidRDefault="004C63BE" w:rsidP="00FE05BE">
            <w:pPr>
              <w:jc w:val="both"/>
              <w:rPr>
                <w:rFonts w:ascii="Times New Roman" w:hAnsi="Times New Roman"/>
                <w:sz w:val="24"/>
                <w:szCs w:val="24"/>
              </w:rPr>
            </w:pPr>
            <w:r w:rsidRPr="004C63BE">
              <w:rPr>
                <w:rFonts w:ascii="Times New Roman" w:hAnsi="Times New Roman"/>
                <w:sz w:val="24"/>
                <w:szCs w:val="24"/>
              </w:rPr>
              <w:t>высшее профессиональное образование по направлению подготовки «Образование и педагогика» и стаж работы в должности воспитателя не менее 2 лет.</w:t>
            </w:r>
          </w:p>
        </w:tc>
      </w:tr>
      <w:tr w:rsidR="004C63BE" w:rsidRPr="004C63BE" w:rsidTr="000C4A6D">
        <w:tc>
          <w:tcPr>
            <w:tcW w:w="1951" w:type="dxa"/>
          </w:tcPr>
          <w:p w:rsidR="004C63BE" w:rsidRPr="004C63BE" w:rsidRDefault="004C63BE" w:rsidP="00FE05BE">
            <w:pPr>
              <w:jc w:val="both"/>
              <w:rPr>
                <w:rFonts w:ascii="Times New Roman" w:hAnsi="Times New Roman"/>
                <w:sz w:val="24"/>
                <w:szCs w:val="24"/>
              </w:rPr>
            </w:pPr>
            <w:r w:rsidRPr="004C63BE">
              <w:rPr>
                <w:rFonts w:ascii="Times New Roman" w:hAnsi="Times New Roman"/>
                <w:sz w:val="24"/>
                <w:szCs w:val="24"/>
              </w:rPr>
              <w:t>Воспитатель (включая старшего воспитателя)</w:t>
            </w:r>
          </w:p>
        </w:tc>
        <w:tc>
          <w:tcPr>
            <w:tcW w:w="8755" w:type="dxa"/>
          </w:tcPr>
          <w:p w:rsidR="004C63BE" w:rsidRPr="004C63BE" w:rsidRDefault="004C63BE" w:rsidP="00FE05BE">
            <w:pPr>
              <w:jc w:val="both"/>
              <w:rPr>
                <w:rFonts w:ascii="Times New Roman" w:hAnsi="Times New Roman"/>
                <w:sz w:val="24"/>
                <w:szCs w:val="24"/>
              </w:rPr>
            </w:pPr>
            <w:r w:rsidRPr="004C63BE">
              <w:rPr>
                <w:rFonts w:ascii="Times New Roman" w:hAnsi="Times New Roman"/>
                <w:sz w:val="24"/>
                <w:szCs w:val="24"/>
              </w:rPr>
              <w:t>высшее или среднее профессиональное</w:t>
            </w:r>
            <w:r>
              <w:rPr>
                <w:rFonts w:ascii="Times New Roman" w:hAnsi="Times New Roman"/>
                <w:sz w:val="24"/>
                <w:szCs w:val="24"/>
              </w:rPr>
              <w:t xml:space="preserve"> </w:t>
            </w:r>
            <w:r w:rsidRPr="004C63BE">
              <w:rPr>
                <w:rFonts w:ascii="Times New Roman" w:hAnsi="Times New Roman"/>
                <w:sz w:val="24"/>
                <w:szCs w:val="24"/>
              </w:rPr>
              <w:t>образование по направлению подготовки «Образование и педагогика» без предъявления</w:t>
            </w:r>
            <w:r>
              <w:rPr>
                <w:rFonts w:ascii="Times New Roman" w:hAnsi="Times New Roman"/>
                <w:sz w:val="24"/>
                <w:szCs w:val="24"/>
              </w:rPr>
              <w:t xml:space="preserve"> </w:t>
            </w:r>
            <w:r w:rsidRPr="004C63BE">
              <w:rPr>
                <w:rFonts w:ascii="Times New Roman" w:hAnsi="Times New Roman"/>
                <w:sz w:val="24"/>
                <w:szCs w:val="24"/>
              </w:rPr>
              <w:t>требований к стажу работы либо высшее профессиональное образование или среднее и</w:t>
            </w:r>
            <w:r>
              <w:rPr>
                <w:rFonts w:ascii="Times New Roman" w:hAnsi="Times New Roman"/>
                <w:sz w:val="24"/>
                <w:szCs w:val="24"/>
              </w:rPr>
              <w:t xml:space="preserve"> </w:t>
            </w:r>
            <w:r w:rsidRPr="004C63BE">
              <w:rPr>
                <w:rFonts w:ascii="Times New Roman" w:hAnsi="Times New Roman"/>
                <w:sz w:val="24"/>
                <w:szCs w:val="24"/>
              </w:rPr>
              <w:t>дополнительное профессиональное образование по направлению подготовки «Образование и</w:t>
            </w:r>
            <w:r>
              <w:rPr>
                <w:rFonts w:ascii="Times New Roman" w:hAnsi="Times New Roman"/>
                <w:sz w:val="24"/>
                <w:szCs w:val="24"/>
              </w:rPr>
              <w:t xml:space="preserve"> </w:t>
            </w:r>
            <w:r w:rsidRPr="004C63BE">
              <w:rPr>
                <w:rFonts w:ascii="Times New Roman" w:hAnsi="Times New Roman"/>
                <w:sz w:val="24"/>
                <w:szCs w:val="24"/>
              </w:rPr>
              <w:t>педагогика» без предъявления требований к стажу работы.</w:t>
            </w:r>
          </w:p>
        </w:tc>
      </w:tr>
      <w:tr w:rsidR="004C63BE" w:rsidRPr="004C63BE" w:rsidTr="000C4A6D">
        <w:tc>
          <w:tcPr>
            <w:tcW w:w="1951" w:type="dxa"/>
          </w:tcPr>
          <w:p w:rsidR="004C63BE" w:rsidRPr="004C63BE" w:rsidRDefault="004C63BE" w:rsidP="00FE05BE">
            <w:pPr>
              <w:jc w:val="both"/>
              <w:rPr>
                <w:rFonts w:ascii="Times New Roman" w:hAnsi="Times New Roman"/>
                <w:sz w:val="24"/>
                <w:szCs w:val="24"/>
              </w:rPr>
            </w:pPr>
            <w:r w:rsidRPr="004C63BE">
              <w:rPr>
                <w:rFonts w:ascii="Times New Roman" w:hAnsi="Times New Roman"/>
                <w:sz w:val="24"/>
                <w:szCs w:val="24"/>
              </w:rPr>
              <w:t>Учитель-логопед</w:t>
            </w:r>
          </w:p>
        </w:tc>
        <w:tc>
          <w:tcPr>
            <w:tcW w:w="8755" w:type="dxa"/>
          </w:tcPr>
          <w:p w:rsidR="004C63BE" w:rsidRPr="004C63BE" w:rsidRDefault="004C63BE" w:rsidP="00FE05BE">
            <w:pPr>
              <w:jc w:val="both"/>
              <w:rPr>
                <w:rFonts w:ascii="Times New Roman" w:hAnsi="Times New Roman"/>
                <w:sz w:val="24"/>
                <w:szCs w:val="24"/>
              </w:rPr>
            </w:pPr>
            <w:r w:rsidRPr="004C63BE">
              <w:rPr>
                <w:rFonts w:ascii="Times New Roman" w:hAnsi="Times New Roman"/>
                <w:sz w:val="24"/>
                <w:szCs w:val="24"/>
              </w:rPr>
              <w:t>высшее профессиональное образование в области дефектологии без</w:t>
            </w:r>
            <w:r>
              <w:rPr>
                <w:rFonts w:ascii="Times New Roman" w:hAnsi="Times New Roman"/>
                <w:sz w:val="24"/>
                <w:szCs w:val="24"/>
              </w:rPr>
              <w:t xml:space="preserve"> </w:t>
            </w:r>
            <w:r w:rsidRPr="004C63BE">
              <w:rPr>
                <w:rFonts w:ascii="Times New Roman" w:hAnsi="Times New Roman"/>
                <w:sz w:val="24"/>
                <w:szCs w:val="24"/>
              </w:rPr>
              <w:t xml:space="preserve">предъявления требований к стажу работы. </w:t>
            </w:r>
          </w:p>
        </w:tc>
      </w:tr>
      <w:tr w:rsidR="004C63BE" w:rsidRPr="004C63BE" w:rsidTr="000C4A6D">
        <w:tc>
          <w:tcPr>
            <w:tcW w:w="1951" w:type="dxa"/>
          </w:tcPr>
          <w:p w:rsidR="004C63BE" w:rsidRPr="004C63BE" w:rsidRDefault="004C63BE" w:rsidP="00FE05BE">
            <w:pPr>
              <w:jc w:val="both"/>
              <w:rPr>
                <w:rFonts w:ascii="Times New Roman" w:hAnsi="Times New Roman"/>
                <w:sz w:val="24"/>
                <w:szCs w:val="24"/>
              </w:rPr>
            </w:pPr>
            <w:r w:rsidRPr="004C63BE">
              <w:rPr>
                <w:rFonts w:ascii="Times New Roman" w:hAnsi="Times New Roman"/>
                <w:sz w:val="24"/>
                <w:szCs w:val="24"/>
              </w:rPr>
              <w:t>Педагог-психолог</w:t>
            </w:r>
          </w:p>
        </w:tc>
        <w:tc>
          <w:tcPr>
            <w:tcW w:w="8755" w:type="dxa"/>
          </w:tcPr>
          <w:p w:rsidR="004C63BE" w:rsidRPr="004C63BE" w:rsidRDefault="004C63BE" w:rsidP="00FE05BE">
            <w:pPr>
              <w:jc w:val="both"/>
              <w:rPr>
                <w:rFonts w:ascii="Times New Roman" w:hAnsi="Times New Roman"/>
                <w:sz w:val="24"/>
                <w:szCs w:val="24"/>
              </w:rPr>
            </w:pPr>
            <w:r w:rsidRPr="004C63BE">
              <w:rPr>
                <w:rFonts w:ascii="Times New Roman" w:hAnsi="Times New Roman"/>
                <w:sz w:val="24"/>
                <w:szCs w:val="24"/>
              </w:rPr>
              <w:t>высшее или среднее</w:t>
            </w:r>
            <w:r>
              <w:rPr>
                <w:rFonts w:ascii="Times New Roman" w:hAnsi="Times New Roman"/>
                <w:sz w:val="24"/>
                <w:szCs w:val="24"/>
              </w:rPr>
              <w:t xml:space="preserve"> </w:t>
            </w:r>
            <w:r w:rsidRPr="004C63BE">
              <w:rPr>
                <w:rFonts w:ascii="Times New Roman" w:hAnsi="Times New Roman"/>
                <w:sz w:val="24"/>
                <w:szCs w:val="24"/>
              </w:rPr>
              <w:t>профессиональное образование по направлению подготовки «Педагогика и психология» без</w:t>
            </w:r>
            <w:r>
              <w:rPr>
                <w:rFonts w:ascii="Times New Roman" w:hAnsi="Times New Roman"/>
                <w:sz w:val="24"/>
                <w:szCs w:val="24"/>
              </w:rPr>
              <w:t xml:space="preserve"> </w:t>
            </w:r>
            <w:r w:rsidRPr="004C63BE">
              <w:rPr>
                <w:rFonts w:ascii="Times New Roman" w:hAnsi="Times New Roman"/>
                <w:sz w:val="24"/>
                <w:szCs w:val="24"/>
              </w:rPr>
              <w:t>предъявления требований к стажу работы либо высшее или среднее профессиональное</w:t>
            </w:r>
            <w:r>
              <w:rPr>
                <w:rFonts w:ascii="Times New Roman" w:hAnsi="Times New Roman"/>
                <w:sz w:val="24"/>
                <w:szCs w:val="24"/>
              </w:rPr>
              <w:t xml:space="preserve"> </w:t>
            </w:r>
            <w:r w:rsidRPr="004C63BE">
              <w:rPr>
                <w:rFonts w:ascii="Times New Roman" w:hAnsi="Times New Roman"/>
                <w:sz w:val="24"/>
                <w:szCs w:val="24"/>
              </w:rPr>
              <w:t>образование и дополнительное профессиональное образование по направлению подготовки</w:t>
            </w:r>
            <w:r>
              <w:rPr>
                <w:rFonts w:ascii="Times New Roman" w:hAnsi="Times New Roman"/>
                <w:sz w:val="24"/>
                <w:szCs w:val="24"/>
              </w:rPr>
              <w:t xml:space="preserve"> </w:t>
            </w:r>
            <w:r w:rsidRPr="004C63BE">
              <w:rPr>
                <w:rFonts w:ascii="Times New Roman" w:hAnsi="Times New Roman"/>
                <w:sz w:val="24"/>
                <w:szCs w:val="24"/>
              </w:rPr>
              <w:t>«Педагогика и психология» без предъявления требований к стажу работы</w:t>
            </w:r>
          </w:p>
        </w:tc>
      </w:tr>
      <w:tr w:rsidR="004C63BE" w:rsidRPr="004C63BE" w:rsidTr="000C4A6D">
        <w:tc>
          <w:tcPr>
            <w:tcW w:w="1951" w:type="dxa"/>
          </w:tcPr>
          <w:p w:rsidR="004C63BE" w:rsidRPr="004C63BE" w:rsidRDefault="004C63BE" w:rsidP="00FE05BE">
            <w:pPr>
              <w:jc w:val="both"/>
              <w:rPr>
                <w:rFonts w:ascii="Times New Roman" w:hAnsi="Times New Roman"/>
                <w:sz w:val="24"/>
                <w:szCs w:val="24"/>
              </w:rPr>
            </w:pPr>
            <w:r w:rsidRPr="004C63BE">
              <w:rPr>
                <w:rFonts w:ascii="Times New Roman" w:hAnsi="Times New Roman"/>
                <w:sz w:val="24"/>
                <w:szCs w:val="24"/>
              </w:rPr>
              <w:t>Музыкальный руководитель</w:t>
            </w:r>
          </w:p>
        </w:tc>
        <w:tc>
          <w:tcPr>
            <w:tcW w:w="8755" w:type="dxa"/>
          </w:tcPr>
          <w:p w:rsidR="004C63BE" w:rsidRPr="004C63BE" w:rsidRDefault="004C63BE" w:rsidP="00FE05BE">
            <w:pPr>
              <w:jc w:val="both"/>
              <w:rPr>
                <w:rFonts w:ascii="Times New Roman" w:hAnsi="Times New Roman"/>
                <w:sz w:val="24"/>
                <w:szCs w:val="24"/>
              </w:rPr>
            </w:pPr>
            <w:r w:rsidRPr="004C63BE">
              <w:rPr>
                <w:rFonts w:ascii="Times New Roman" w:hAnsi="Times New Roman"/>
                <w:sz w:val="24"/>
                <w:szCs w:val="24"/>
              </w:rPr>
              <w:t>высшее или среднее профессиональное образование по</w:t>
            </w:r>
            <w:r>
              <w:rPr>
                <w:rFonts w:ascii="Times New Roman" w:hAnsi="Times New Roman"/>
                <w:sz w:val="24"/>
                <w:szCs w:val="24"/>
              </w:rPr>
              <w:t xml:space="preserve"> </w:t>
            </w:r>
            <w:r w:rsidRPr="004C63BE">
              <w:rPr>
                <w:rFonts w:ascii="Times New Roman" w:hAnsi="Times New Roman"/>
                <w:sz w:val="24"/>
                <w:szCs w:val="24"/>
              </w:rPr>
              <w:t>направлению подготовки «Образование и педагогика», профессиональное владение техникой</w:t>
            </w:r>
            <w:r>
              <w:rPr>
                <w:rFonts w:ascii="Times New Roman" w:hAnsi="Times New Roman"/>
                <w:sz w:val="24"/>
                <w:szCs w:val="24"/>
              </w:rPr>
              <w:t xml:space="preserve"> </w:t>
            </w:r>
            <w:r w:rsidRPr="004C63BE">
              <w:rPr>
                <w:rFonts w:ascii="Times New Roman" w:hAnsi="Times New Roman"/>
                <w:sz w:val="24"/>
                <w:szCs w:val="24"/>
              </w:rPr>
              <w:t>исполнения на музыкальном инструменте без предъявления требований к стажу работы.</w:t>
            </w:r>
          </w:p>
        </w:tc>
      </w:tr>
      <w:tr w:rsidR="004C63BE" w:rsidRPr="004C63BE" w:rsidTr="000C4A6D">
        <w:tc>
          <w:tcPr>
            <w:tcW w:w="1951" w:type="dxa"/>
          </w:tcPr>
          <w:p w:rsidR="004C63BE" w:rsidRPr="004C63BE" w:rsidRDefault="004C63BE" w:rsidP="00FE05BE">
            <w:pPr>
              <w:jc w:val="both"/>
              <w:rPr>
                <w:rFonts w:ascii="Times New Roman" w:hAnsi="Times New Roman"/>
                <w:sz w:val="24"/>
                <w:szCs w:val="24"/>
              </w:rPr>
            </w:pPr>
            <w:r w:rsidRPr="004C63BE">
              <w:rPr>
                <w:rFonts w:ascii="Times New Roman" w:hAnsi="Times New Roman"/>
                <w:sz w:val="24"/>
                <w:szCs w:val="24"/>
              </w:rPr>
              <w:t>Инструктор по физической культуре</w:t>
            </w:r>
          </w:p>
        </w:tc>
        <w:tc>
          <w:tcPr>
            <w:tcW w:w="8755" w:type="dxa"/>
          </w:tcPr>
          <w:p w:rsidR="004C63BE" w:rsidRPr="004C63BE" w:rsidRDefault="004C63BE" w:rsidP="00FE05BE">
            <w:pPr>
              <w:jc w:val="both"/>
              <w:rPr>
                <w:rFonts w:ascii="Times New Roman" w:hAnsi="Times New Roman"/>
                <w:sz w:val="24"/>
                <w:szCs w:val="24"/>
              </w:rPr>
            </w:pPr>
            <w:r w:rsidRPr="004C63BE">
              <w:rPr>
                <w:rFonts w:ascii="Times New Roman" w:hAnsi="Times New Roman"/>
                <w:sz w:val="24"/>
                <w:szCs w:val="24"/>
              </w:rPr>
              <w:t>высшее или среднее профессиональное</w:t>
            </w:r>
            <w:r>
              <w:rPr>
                <w:rFonts w:ascii="Times New Roman" w:hAnsi="Times New Roman"/>
                <w:sz w:val="24"/>
                <w:szCs w:val="24"/>
              </w:rPr>
              <w:t xml:space="preserve"> </w:t>
            </w:r>
            <w:r w:rsidRPr="004C63BE">
              <w:rPr>
                <w:rFonts w:ascii="Times New Roman" w:hAnsi="Times New Roman"/>
                <w:sz w:val="24"/>
                <w:szCs w:val="24"/>
              </w:rPr>
              <w:t>образование в области физкультуры и спорта либо высшее или среднее профессиональное</w:t>
            </w:r>
            <w:r>
              <w:rPr>
                <w:rFonts w:ascii="Times New Roman" w:hAnsi="Times New Roman"/>
                <w:sz w:val="24"/>
                <w:szCs w:val="24"/>
              </w:rPr>
              <w:t xml:space="preserve"> </w:t>
            </w:r>
            <w:r w:rsidRPr="004C63BE">
              <w:rPr>
                <w:rFonts w:ascii="Times New Roman" w:hAnsi="Times New Roman"/>
                <w:sz w:val="24"/>
                <w:szCs w:val="24"/>
              </w:rPr>
              <w:t>образование и дополнительное профессиональное образование в области физкультуры и спорта,</w:t>
            </w:r>
            <w:r>
              <w:rPr>
                <w:rFonts w:ascii="Times New Roman" w:hAnsi="Times New Roman"/>
                <w:sz w:val="24"/>
                <w:szCs w:val="24"/>
              </w:rPr>
              <w:t xml:space="preserve"> </w:t>
            </w:r>
            <w:r w:rsidRPr="004C63BE">
              <w:rPr>
                <w:rFonts w:ascii="Times New Roman" w:hAnsi="Times New Roman"/>
                <w:sz w:val="24"/>
                <w:szCs w:val="24"/>
              </w:rPr>
              <w:t>доврачебной помощи без предъявления требований к стажу работы.</w:t>
            </w:r>
          </w:p>
        </w:tc>
      </w:tr>
    </w:tbl>
    <w:p w:rsidR="00BC7489" w:rsidRPr="00BC7489" w:rsidRDefault="00BC7489" w:rsidP="00FE05BE">
      <w:pPr>
        <w:spacing w:after="0" w:line="240" w:lineRule="auto"/>
        <w:ind w:firstLine="709"/>
        <w:jc w:val="both"/>
        <w:rPr>
          <w:rFonts w:ascii="Times New Roman" w:eastAsia="Calibri" w:hAnsi="Times New Roman" w:cs="Times New Roman"/>
          <w:sz w:val="24"/>
          <w:szCs w:val="24"/>
        </w:rPr>
      </w:pPr>
      <w:r w:rsidRPr="00BC7489">
        <w:rPr>
          <w:rFonts w:ascii="Times New Roman" w:eastAsia="Calibri" w:hAnsi="Times New Roman" w:cs="Times New Roman"/>
          <w:sz w:val="24"/>
          <w:szCs w:val="24"/>
        </w:rPr>
        <w:t>Должностной состав и количество работников разных категорий, необходимых для</w:t>
      </w:r>
      <w:r w:rsidR="004C63BE">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обеспечения реализации Программы, определяются ее целями и задачами, а также особенностями</w:t>
      </w:r>
      <w:r w:rsidR="004C63BE">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развития детей. В рамках реализации Программы для осуществления научно-исследовательской,</w:t>
      </w:r>
      <w:r w:rsidR="004C63BE">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экспериментальной деятельности могут привлекаться научные работники.</w:t>
      </w:r>
    </w:p>
    <w:p w:rsidR="004C63BE" w:rsidRPr="00CF3E84" w:rsidRDefault="00BC7489" w:rsidP="00FE05BE">
      <w:pPr>
        <w:spacing w:after="0" w:line="240" w:lineRule="auto"/>
        <w:ind w:firstLine="709"/>
        <w:jc w:val="both"/>
        <w:rPr>
          <w:rFonts w:ascii="Times New Roman" w:eastAsia="Calibri" w:hAnsi="Times New Roman" w:cs="Times New Roman"/>
          <w:b/>
          <w:sz w:val="24"/>
          <w:szCs w:val="24"/>
        </w:rPr>
      </w:pPr>
      <w:r w:rsidRPr="00CF3E84">
        <w:rPr>
          <w:rFonts w:ascii="Times New Roman" w:eastAsia="Calibri" w:hAnsi="Times New Roman" w:cs="Times New Roman"/>
          <w:b/>
          <w:sz w:val="24"/>
          <w:szCs w:val="24"/>
        </w:rPr>
        <w:t xml:space="preserve">Профессиональные обязанности педагогов дошкольного образования </w:t>
      </w:r>
    </w:p>
    <w:p w:rsidR="00BC7489" w:rsidRPr="00BC7489" w:rsidRDefault="00BC7489" w:rsidP="00FE05BE">
      <w:pPr>
        <w:spacing w:after="0" w:line="240" w:lineRule="auto"/>
        <w:ind w:firstLine="709"/>
        <w:jc w:val="both"/>
        <w:rPr>
          <w:rFonts w:ascii="Times New Roman" w:eastAsia="Calibri" w:hAnsi="Times New Roman" w:cs="Times New Roman"/>
          <w:sz w:val="24"/>
          <w:szCs w:val="24"/>
        </w:rPr>
      </w:pPr>
      <w:r w:rsidRPr="00BC7489">
        <w:rPr>
          <w:rFonts w:ascii="Times New Roman" w:eastAsia="Calibri" w:hAnsi="Times New Roman" w:cs="Times New Roman"/>
          <w:sz w:val="24"/>
          <w:szCs w:val="24"/>
        </w:rPr>
        <w:t>В соответствии с</w:t>
      </w:r>
      <w:r w:rsidR="004C63BE">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Федеральным законом от 29.12.2012 г. № 273-ФЗ «Об образовании в Российской Федерации»,</w:t>
      </w:r>
      <w:r w:rsidR="004C63BE">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глава 5, статья 48, педагогические работники Организации обязаны:</w:t>
      </w:r>
    </w:p>
    <w:p w:rsidR="00BC7489" w:rsidRPr="004C63BE" w:rsidRDefault="00BC7489" w:rsidP="00FE05BE">
      <w:pPr>
        <w:pStyle w:val="ab"/>
        <w:numPr>
          <w:ilvl w:val="0"/>
          <w:numId w:val="161"/>
        </w:numPr>
        <w:spacing w:after="0" w:line="240" w:lineRule="auto"/>
        <w:ind w:left="426"/>
        <w:jc w:val="both"/>
        <w:rPr>
          <w:rFonts w:ascii="Times New Roman" w:eastAsia="Calibri" w:hAnsi="Times New Roman" w:cs="Times New Roman"/>
          <w:sz w:val="24"/>
          <w:szCs w:val="24"/>
        </w:rPr>
      </w:pPr>
      <w:r w:rsidRPr="004C63BE">
        <w:rPr>
          <w:rFonts w:ascii="Times New Roman" w:eastAsia="Calibri" w:hAnsi="Times New Roman" w:cs="Times New Roman"/>
          <w:sz w:val="24"/>
          <w:szCs w:val="24"/>
        </w:rPr>
        <w:t>осуществлять свою деятельность на высоком профессиональном уровне, обеспечивать в</w:t>
      </w:r>
      <w:r w:rsidR="004C63BE" w:rsidRPr="004C63BE">
        <w:rPr>
          <w:rFonts w:ascii="Times New Roman" w:eastAsia="Calibri" w:hAnsi="Times New Roman" w:cs="Times New Roman"/>
          <w:sz w:val="24"/>
          <w:szCs w:val="24"/>
        </w:rPr>
        <w:t xml:space="preserve"> </w:t>
      </w:r>
      <w:r w:rsidRPr="004C63BE">
        <w:rPr>
          <w:rFonts w:ascii="Times New Roman" w:eastAsia="Calibri" w:hAnsi="Times New Roman" w:cs="Times New Roman"/>
          <w:sz w:val="24"/>
          <w:szCs w:val="24"/>
        </w:rPr>
        <w:t>полном объеме реализацию Программы;</w:t>
      </w:r>
    </w:p>
    <w:p w:rsidR="00BC7489" w:rsidRPr="004C63BE" w:rsidRDefault="00BC7489" w:rsidP="00FE05BE">
      <w:pPr>
        <w:pStyle w:val="ab"/>
        <w:numPr>
          <w:ilvl w:val="0"/>
          <w:numId w:val="161"/>
        </w:numPr>
        <w:spacing w:after="0" w:line="240" w:lineRule="auto"/>
        <w:ind w:left="426"/>
        <w:jc w:val="both"/>
        <w:rPr>
          <w:rFonts w:ascii="Times New Roman" w:eastAsia="Calibri" w:hAnsi="Times New Roman" w:cs="Times New Roman"/>
          <w:sz w:val="24"/>
          <w:szCs w:val="24"/>
        </w:rPr>
      </w:pPr>
      <w:r w:rsidRPr="004C63BE">
        <w:rPr>
          <w:rFonts w:ascii="Times New Roman" w:eastAsia="Calibri" w:hAnsi="Times New Roman" w:cs="Times New Roman"/>
          <w:sz w:val="24"/>
          <w:szCs w:val="24"/>
        </w:rPr>
        <w:t>соблюдать правовые, нравственные и этические нормы, следовать требованиям</w:t>
      </w:r>
      <w:r w:rsidR="004C63BE" w:rsidRPr="004C63BE">
        <w:rPr>
          <w:rFonts w:ascii="Times New Roman" w:eastAsia="Calibri" w:hAnsi="Times New Roman" w:cs="Times New Roman"/>
          <w:sz w:val="24"/>
          <w:szCs w:val="24"/>
        </w:rPr>
        <w:t xml:space="preserve"> </w:t>
      </w:r>
      <w:r w:rsidRPr="004C63BE">
        <w:rPr>
          <w:rFonts w:ascii="Times New Roman" w:eastAsia="Calibri" w:hAnsi="Times New Roman" w:cs="Times New Roman"/>
          <w:sz w:val="24"/>
          <w:szCs w:val="24"/>
        </w:rPr>
        <w:t>профессиональной этики;</w:t>
      </w:r>
    </w:p>
    <w:p w:rsidR="00BC7489" w:rsidRPr="004C63BE" w:rsidRDefault="00BC7489" w:rsidP="00FE05BE">
      <w:pPr>
        <w:pStyle w:val="ab"/>
        <w:numPr>
          <w:ilvl w:val="0"/>
          <w:numId w:val="161"/>
        </w:numPr>
        <w:spacing w:after="0" w:line="240" w:lineRule="auto"/>
        <w:ind w:left="426"/>
        <w:jc w:val="both"/>
        <w:rPr>
          <w:rFonts w:ascii="Times New Roman" w:eastAsia="Calibri" w:hAnsi="Times New Roman" w:cs="Times New Roman"/>
          <w:sz w:val="24"/>
          <w:szCs w:val="24"/>
        </w:rPr>
      </w:pPr>
      <w:r w:rsidRPr="004C63BE">
        <w:rPr>
          <w:rFonts w:ascii="Times New Roman" w:eastAsia="Calibri" w:hAnsi="Times New Roman" w:cs="Times New Roman"/>
          <w:sz w:val="24"/>
          <w:szCs w:val="24"/>
        </w:rPr>
        <w:t>уважать честь и достоинство воспитанников и других участников образовательных</w:t>
      </w:r>
      <w:r w:rsidR="004C63BE" w:rsidRPr="004C63BE">
        <w:rPr>
          <w:rFonts w:ascii="Times New Roman" w:eastAsia="Calibri" w:hAnsi="Times New Roman" w:cs="Times New Roman"/>
          <w:sz w:val="24"/>
          <w:szCs w:val="24"/>
        </w:rPr>
        <w:t xml:space="preserve"> </w:t>
      </w:r>
      <w:r w:rsidRPr="004C63BE">
        <w:rPr>
          <w:rFonts w:ascii="Times New Roman" w:eastAsia="Calibri" w:hAnsi="Times New Roman" w:cs="Times New Roman"/>
          <w:sz w:val="24"/>
          <w:szCs w:val="24"/>
        </w:rPr>
        <w:t>отношений;</w:t>
      </w:r>
    </w:p>
    <w:p w:rsidR="00BC7489" w:rsidRPr="004C63BE" w:rsidRDefault="00BC7489" w:rsidP="00FE05BE">
      <w:pPr>
        <w:pStyle w:val="ab"/>
        <w:numPr>
          <w:ilvl w:val="0"/>
          <w:numId w:val="161"/>
        </w:numPr>
        <w:spacing w:after="0" w:line="240" w:lineRule="auto"/>
        <w:ind w:left="426"/>
        <w:jc w:val="both"/>
        <w:rPr>
          <w:rFonts w:ascii="Times New Roman" w:eastAsia="Calibri" w:hAnsi="Times New Roman" w:cs="Times New Roman"/>
          <w:sz w:val="24"/>
          <w:szCs w:val="24"/>
        </w:rPr>
      </w:pPr>
      <w:r w:rsidRPr="004C63BE">
        <w:rPr>
          <w:rFonts w:ascii="Times New Roman" w:eastAsia="Calibri" w:hAnsi="Times New Roman" w:cs="Times New Roman"/>
          <w:sz w:val="24"/>
          <w:szCs w:val="24"/>
        </w:rPr>
        <w:t>развивать у воспитанников познавательную активность, самостоятельность, инициативу,</w:t>
      </w:r>
      <w:r w:rsidR="004C63BE" w:rsidRPr="004C63BE">
        <w:rPr>
          <w:rFonts w:ascii="Times New Roman" w:eastAsia="Calibri" w:hAnsi="Times New Roman" w:cs="Times New Roman"/>
          <w:sz w:val="24"/>
          <w:szCs w:val="24"/>
        </w:rPr>
        <w:t xml:space="preserve"> </w:t>
      </w:r>
      <w:r w:rsidRPr="004C63BE">
        <w:rPr>
          <w:rFonts w:ascii="Times New Roman" w:eastAsia="Calibri" w:hAnsi="Times New Roman" w:cs="Times New Roman"/>
          <w:sz w:val="24"/>
          <w:szCs w:val="24"/>
        </w:rPr>
        <w:t>творческие способности;</w:t>
      </w:r>
    </w:p>
    <w:p w:rsidR="004C63BE" w:rsidRPr="004C63BE" w:rsidRDefault="00BC7489" w:rsidP="00FE05BE">
      <w:pPr>
        <w:pStyle w:val="ab"/>
        <w:numPr>
          <w:ilvl w:val="0"/>
          <w:numId w:val="161"/>
        </w:numPr>
        <w:spacing w:after="0" w:line="240" w:lineRule="auto"/>
        <w:ind w:left="426"/>
        <w:jc w:val="both"/>
        <w:rPr>
          <w:rFonts w:ascii="Times New Roman" w:eastAsia="Calibri" w:hAnsi="Times New Roman" w:cs="Times New Roman"/>
          <w:sz w:val="24"/>
          <w:szCs w:val="24"/>
        </w:rPr>
      </w:pPr>
      <w:r w:rsidRPr="004C63BE">
        <w:rPr>
          <w:rFonts w:ascii="Times New Roman" w:eastAsia="Calibri" w:hAnsi="Times New Roman" w:cs="Times New Roman"/>
          <w:sz w:val="24"/>
          <w:szCs w:val="24"/>
        </w:rPr>
        <w:t xml:space="preserve">формировать гражданскую позицию, способность к труду и жизни в условиях современногомира, формировать культуру здорового и безопасного образа жизни; </w:t>
      </w:r>
    </w:p>
    <w:p w:rsidR="00BC7489" w:rsidRPr="004C63BE" w:rsidRDefault="00BC7489" w:rsidP="00FE05BE">
      <w:pPr>
        <w:pStyle w:val="ab"/>
        <w:numPr>
          <w:ilvl w:val="0"/>
          <w:numId w:val="161"/>
        </w:numPr>
        <w:spacing w:after="0" w:line="240" w:lineRule="auto"/>
        <w:ind w:left="426"/>
        <w:jc w:val="both"/>
        <w:rPr>
          <w:rFonts w:ascii="Times New Roman" w:eastAsia="Calibri" w:hAnsi="Times New Roman" w:cs="Times New Roman"/>
          <w:sz w:val="24"/>
          <w:szCs w:val="24"/>
        </w:rPr>
      </w:pPr>
      <w:r w:rsidRPr="004C63BE">
        <w:rPr>
          <w:rFonts w:ascii="Times New Roman" w:eastAsia="Calibri" w:hAnsi="Times New Roman" w:cs="Times New Roman"/>
          <w:sz w:val="24"/>
          <w:szCs w:val="24"/>
        </w:rPr>
        <w:t>применять педагогически</w:t>
      </w:r>
      <w:r w:rsidR="004C63BE" w:rsidRPr="004C63BE">
        <w:rPr>
          <w:rFonts w:ascii="Times New Roman" w:eastAsia="Calibri" w:hAnsi="Times New Roman" w:cs="Times New Roman"/>
          <w:sz w:val="24"/>
          <w:szCs w:val="24"/>
        </w:rPr>
        <w:t xml:space="preserve"> </w:t>
      </w:r>
      <w:r w:rsidRPr="004C63BE">
        <w:rPr>
          <w:rFonts w:ascii="Times New Roman" w:eastAsia="Calibri" w:hAnsi="Times New Roman" w:cs="Times New Roman"/>
          <w:sz w:val="24"/>
          <w:szCs w:val="24"/>
        </w:rPr>
        <w:t>обоснованные и обеспечивающие высокое качество образования формы, методы обучения и</w:t>
      </w:r>
      <w:r w:rsidR="004C63BE" w:rsidRPr="004C63BE">
        <w:rPr>
          <w:rFonts w:ascii="Times New Roman" w:eastAsia="Calibri" w:hAnsi="Times New Roman" w:cs="Times New Roman"/>
          <w:sz w:val="24"/>
          <w:szCs w:val="24"/>
        </w:rPr>
        <w:t xml:space="preserve"> </w:t>
      </w:r>
      <w:r w:rsidRPr="004C63BE">
        <w:rPr>
          <w:rFonts w:ascii="Times New Roman" w:eastAsia="Calibri" w:hAnsi="Times New Roman" w:cs="Times New Roman"/>
          <w:sz w:val="24"/>
          <w:szCs w:val="24"/>
        </w:rPr>
        <w:t>воспитания;</w:t>
      </w:r>
    </w:p>
    <w:p w:rsidR="00BC7489" w:rsidRPr="004C63BE" w:rsidRDefault="00BC7489" w:rsidP="00FE05BE">
      <w:pPr>
        <w:pStyle w:val="ab"/>
        <w:numPr>
          <w:ilvl w:val="0"/>
          <w:numId w:val="161"/>
        </w:numPr>
        <w:spacing w:after="0" w:line="240" w:lineRule="auto"/>
        <w:ind w:left="426"/>
        <w:jc w:val="both"/>
        <w:rPr>
          <w:rFonts w:ascii="Times New Roman" w:eastAsia="Calibri" w:hAnsi="Times New Roman" w:cs="Times New Roman"/>
          <w:sz w:val="24"/>
          <w:szCs w:val="24"/>
        </w:rPr>
      </w:pPr>
      <w:r w:rsidRPr="004C63BE">
        <w:rPr>
          <w:rFonts w:ascii="Times New Roman" w:eastAsia="Calibri" w:hAnsi="Times New Roman" w:cs="Times New Roman"/>
          <w:sz w:val="24"/>
          <w:szCs w:val="24"/>
        </w:rPr>
        <w:t>учитывать особенности психофизического развития детей и состояние их здоровья,</w:t>
      </w:r>
      <w:r w:rsidR="004C63BE" w:rsidRPr="004C63BE">
        <w:rPr>
          <w:rFonts w:ascii="Times New Roman" w:eastAsia="Calibri" w:hAnsi="Times New Roman" w:cs="Times New Roman"/>
          <w:sz w:val="24"/>
          <w:szCs w:val="24"/>
        </w:rPr>
        <w:t xml:space="preserve"> </w:t>
      </w:r>
      <w:r w:rsidRPr="004C63BE">
        <w:rPr>
          <w:rFonts w:ascii="Times New Roman" w:eastAsia="Calibri" w:hAnsi="Times New Roman" w:cs="Times New Roman"/>
          <w:sz w:val="24"/>
          <w:szCs w:val="24"/>
        </w:rPr>
        <w:t>взаимодействовать при необходимости с медицинскими организациями.</w:t>
      </w:r>
    </w:p>
    <w:p w:rsidR="00BC7489" w:rsidRDefault="00BC7489" w:rsidP="00FE05BE">
      <w:pPr>
        <w:spacing w:after="0" w:line="240" w:lineRule="auto"/>
        <w:ind w:firstLine="709"/>
        <w:jc w:val="both"/>
        <w:rPr>
          <w:rFonts w:ascii="Times New Roman" w:eastAsia="Calibri" w:hAnsi="Times New Roman" w:cs="Times New Roman"/>
          <w:sz w:val="24"/>
          <w:szCs w:val="24"/>
        </w:rPr>
      </w:pPr>
      <w:r w:rsidRPr="00BC7489">
        <w:rPr>
          <w:rFonts w:ascii="Times New Roman" w:eastAsia="Calibri" w:hAnsi="Times New Roman" w:cs="Times New Roman"/>
          <w:sz w:val="24"/>
          <w:szCs w:val="24"/>
        </w:rPr>
        <w:t>В соответствии с ФГОС ДО, деятельность педагогических работников в Организации</w:t>
      </w:r>
      <w:r w:rsidR="004C63BE">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(группе) должна исключать перегрузки, влияющие на надлежащее исполнение ими их</w:t>
      </w:r>
      <w:r w:rsidR="004C63BE">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профессиональных обязанностей, тем самым снижающие необходимое индивидуальное внимание</w:t>
      </w:r>
      <w:r w:rsidR="004C63BE">
        <w:rPr>
          <w:rFonts w:ascii="Times New Roman" w:eastAsia="Calibri" w:hAnsi="Times New Roman" w:cs="Times New Roman"/>
          <w:sz w:val="24"/>
          <w:szCs w:val="24"/>
        </w:rPr>
        <w:t xml:space="preserve"> </w:t>
      </w:r>
      <w:r w:rsidRPr="00BC7489">
        <w:rPr>
          <w:rFonts w:ascii="Times New Roman" w:eastAsia="Calibri" w:hAnsi="Times New Roman" w:cs="Times New Roman"/>
          <w:sz w:val="24"/>
          <w:szCs w:val="24"/>
        </w:rPr>
        <w:t>к воспитанникам и способные негативно отразиться на благополучии и развитии детей.</w:t>
      </w:r>
    </w:p>
    <w:p w:rsidR="00C300DC" w:rsidRPr="00DB04F2" w:rsidRDefault="00C300DC"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ДОО или в дошкольной группе.</w:t>
      </w:r>
    </w:p>
    <w:p w:rsidR="00C300DC" w:rsidRPr="0058359F" w:rsidRDefault="00CF3E84" w:rsidP="00FE05BE">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МАДОУ № 207</w:t>
      </w:r>
      <w:r w:rsidR="00C300DC" w:rsidRPr="00DB04F2">
        <w:rPr>
          <w:rFonts w:ascii="Times New Roman" w:eastAsia="Calibri" w:hAnsi="Times New Roman" w:cs="Times New Roman"/>
          <w:sz w:val="24"/>
          <w:szCs w:val="24"/>
        </w:rPr>
        <w:t xml:space="preserve"> вправе применять сетевые формы реализации программы или отдельных её компонентов, в </w:t>
      </w:r>
      <w:r w:rsidR="00884B2D" w:rsidRPr="00DB04F2">
        <w:rPr>
          <w:rFonts w:ascii="Times New Roman" w:eastAsia="Calibri" w:hAnsi="Times New Roman" w:cs="Times New Roman"/>
          <w:sz w:val="24"/>
          <w:szCs w:val="24"/>
        </w:rPr>
        <w:t>связи,</w:t>
      </w:r>
      <w:r w:rsidR="00C300DC" w:rsidRPr="00DB04F2">
        <w:rPr>
          <w:rFonts w:ascii="Times New Roman" w:eastAsia="Calibri" w:hAnsi="Times New Roman" w:cs="Times New Roman"/>
          <w:sz w:val="24"/>
          <w:szCs w:val="24"/>
        </w:rPr>
        <w:t xml:space="preserve"> с чем может быть задействован кадровый состав других организаций, участвующих в сетевом взаимодействии с организацией, квалификация </w:t>
      </w:r>
      <w:r w:rsidR="00884B2D" w:rsidRPr="00DB04F2">
        <w:rPr>
          <w:rFonts w:ascii="Times New Roman" w:eastAsia="Calibri" w:hAnsi="Times New Roman" w:cs="Times New Roman"/>
          <w:sz w:val="24"/>
          <w:szCs w:val="24"/>
        </w:rPr>
        <w:t xml:space="preserve">которого </w:t>
      </w:r>
      <w:r w:rsidR="00C300DC" w:rsidRPr="00DB04F2">
        <w:rPr>
          <w:rFonts w:ascii="Times New Roman" w:eastAsia="Calibri" w:hAnsi="Times New Roman" w:cs="Times New Roman"/>
          <w:sz w:val="24"/>
          <w:szCs w:val="24"/>
        </w:rPr>
        <w:t>отвечает указанным выше требованиям.</w:t>
      </w:r>
    </w:p>
    <w:p w:rsidR="001D5867" w:rsidRPr="0058359F" w:rsidRDefault="0058359F" w:rsidP="0058359F">
      <w:pPr>
        <w:tabs>
          <w:tab w:val="center" w:pos="5599"/>
          <w:tab w:val="left" w:pos="9111"/>
        </w:tabs>
        <w:spacing w:after="0" w:line="240" w:lineRule="auto"/>
        <w:ind w:firstLine="709"/>
        <w:rPr>
          <w:rFonts w:ascii="Times New Roman" w:eastAsia="Calibri" w:hAnsi="Times New Roman" w:cs="Times New Roman"/>
          <w:b/>
          <w:sz w:val="24"/>
          <w:szCs w:val="24"/>
        </w:rPr>
      </w:pPr>
      <w:r w:rsidRPr="0058359F">
        <w:rPr>
          <w:rFonts w:ascii="Times New Roman" w:eastAsia="Calibri" w:hAnsi="Times New Roman" w:cs="Times New Roman"/>
          <w:b/>
          <w:sz w:val="24"/>
          <w:szCs w:val="24"/>
        </w:rPr>
        <w:tab/>
      </w:r>
      <w:r w:rsidR="001D5867" w:rsidRPr="0058359F">
        <w:rPr>
          <w:rFonts w:ascii="Times New Roman" w:eastAsia="Calibri" w:hAnsi="Times New Roman" w:cs="Times New Roman"/>
          <w:b/>
          <w:sz w:val="24"/>
          <w:szCs w:val="24"/>
        </w:rPr>
        <w:t>Профессиональное развитие педагогических работников</w:t>
      </w:r>
      <w:r w:rsidRPr="0058359F">
        <w:rPr>
          <w:rFonts w:ascii="Times New Roman" w:eastAsia="Calibri" w:hAnsi="Times New Roman" w:cs="Times New Roman"/>
          <w:b/>
          <w:sz w:val="24"/>
          <w:szCs w:val="24"/>
        </w:rPr>
        <w:tab/>
      </w:r>
    </w:p>
    <w:p w:rsidR="00C47D8C" w:rsidRPr="00DB04F2" w:rsidRDefault="00C300DC"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целях эффективной реализации образ</w:t>
      </w:r>
      <w:r w:rsidR="0058359F">
        <w:rPr>
          <w:rFonts w:ascii="Times New Roman" w:eastAsia="Calibri" w:hAnsi="Times New Roman" w:cs="Times New Roman"/>
          <w:sz w:val="24"/>
          <w:szCs w:val="24"/>
        </w:rPr>
        <w:t>овательной программы МАДОУ № 207</w:t>
      </w:r>
      <w:r w:rsidRPr="00DB04F2">
        <w:rPr>
          <w:rFonts w:ascii="Times New Roman" w:eastAsia="Calibri" w:hAnsi="Times New Roman" w:cs="Times New Roman"/>
          <w:sz w:val="24"/>
          <w:szCs w:val="24"/>
        </w:rPr>
        <w:t xml:space="preserve">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r w:rsidRPr="00DB04F2">
        <w:rPr>
          <w:rFonts w:ascii="Times New Roman" w:hAnsi="Times New Roman" w:cs="Times New Roman"/>
          <w:sz w:val="24"/>
          <w:szCs w:val="24"/>
        </w:rPr>
        <w:t xml:space="preserve"> </w:t>
      </w:r>
      <w:r w:rsidRPr="00DB04F2">
        <w:rPr>
          <w:rFonts w:ascii="Times New Roman" w:eastAsia="Calibri" w:hAnsi="Times New Roman" w:cs="Times New Roman"/>
          <w:sz w:val="24"/>
          <w:szCs w:val="24"/>
        </w:rPr>
        <w:t>В течение года участвуют в различных вебинарах, семинарах, методических объединениях, конкурсах. Повышают свою ИКТ-компетентность путем создания и ведения профессионального сайта, личной странички.</w:t>
      </w:r>
    </w:p>
    <w:p w:rsidR="00C47D8C" w:rsidRPr="00DB04F2" w:rsidRDefault="00C47D8C" w:rsidP="00FE05BE">
      <w:pPr>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Педагогические работники ДОУ имеют высшее и среднее педагогическое образование, проходят процедуру аттестации на квалификационную категорию (высшую, первую), на соответствие занимаемой должности 1 раз в 5 лет.</w:t>
      </w:r>
    </w:p>
    <w:p w:rsidR="00C47D8C" w:rsidRPr="00DB04F2" w:rsidRDefault="00C47D8C" w:rsidP="00FE05BE">
      <w:pPr>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 xml:space="preserve">Организационно-методическое сопровождение процесса реализации Программы осуществляется методической службой МАДОУ. </w:t>
      </w:r>
    </w:p>
    <w:p w:rsidR="00C47D8C" w:rsidRPr="00DB04F2" w:rsidRDefault="00C47D8C" w:rsidP="00FE05BE">
      <w:pPr>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В дошкольном учреждении четко определены требования к педагогу по р</w:t>
      </w:r>
      <w:r w:rsidR="0043553A" w:rsidRPr="00DB04F2">
        <w:rPr>
          <w:rFonts w:ascii="Times New Roman" w:eastAsia="Calibri" w:hAnsi="Times New Roman" w:cs="Times New Roman"/>
          <w:bCs/>
          <w:sz w:val="24"/>
          <w:szCs w:val="24"/>
        </w:rPr>
        <w:t>еализации цели и задач основной</w:t>
      </w:r>
      <w:r w:rsidRPr="00DB04F2">
        <w:rPr>
          <w:rFonts w:ascii="Times New Roman" w:eastAsia="Calibri" w:hAnsi="Times New Roman" w:cs="Times New Roman"/>
          <w:bCs/>
          <w:sz w:val="24"/>
          <w:szCs w:val="24"/>
        </w:rPr>
        <w:t xml:space="preserve"> образовательной программы по разным направлениям образовательного процесса:</w:t>
      </w:r>
    </w:p>
    <w:p w:rsidR="00C47D8C" w:rsidRPr="00DB04F2" w:rsidRDefault="00C47D8C" w:rsidP="00FE05BE">
      <w:pPr>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1. Педагог должен владеть методиками: двигательного, когнитивного, социально-эмоционального развития детей доступными ему педагогическими средствами (педагогическая диагностика, методом наблюдения).</w:t>
      </w:r>
    </w:p>
    <w:p w:rsidR="00C47D8C" w:rsidRPr="00DB04F2" w:rsidRDefault="00C47D8C" w:rsidP="00FE05BE">
      <w:pPr>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2. Педагог должен уметь в системе реализовать задачи психофизиологического развития детей в каждом виде образовательной деятельности, предусмотренным образовательной программой.</w:t>
      </w:r>
    </w:p>
    <w:p w:rsidR="00C47D8C" w:rsidRPr="00DB04F2" w:rsidRDefault="00C47D8C" w:rsidP="00FE05BE">
      <w:pPr>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 xml:space="preserve">На основе матричной модели анализа занятия, разработанной Е. Коротаевой, выделяются три уровня педагогов при реализации  программы: </w:t>
      </w:r>
    </w:p>
    <w:p w:rsidR="00C47D8C" w:rsidRPr="00DB04F2" w:rsidRDefault="00C47D8C" w:rsidP="00FE05BE">
      <w:pPr>
        <w:pStyle w:val="ab"/>
        <w:numPr>
          <w:ilvl w:val="0"/>
          <w:numId w:val="33"/>
        </w:numPr>
        <w:shd w:val="clear" w:color="auto" w:fill="FFFFFF"/>
        <w:autoSpaceDE w:val="0"/>
        <w:autoSpaceDN w:val="0"/>
        <w:adjustRightInd w:val="0"/>
        <w:spacing w:after="0" w:line="240" w:lineRule="auto"/>
        <w:ind w:left="567"/>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пассивный – характерен, чаще всего, для начинающих педагогов, которые еще не владеют преподавательскими умениями и навыками, а так же для людей, не увлеченных педагогической профессией.</w:t>
      </w:r>
    </w:p>
    <w:p w:rsidR="00C47D8C" w:rsidRPr="00DB04F2" w:rsidRDefault="00C47D8C" w:rsidP="00FE05BE">
      <w:pPr>
        <w:pStyle w:val="ab"/>
        <w:numPr>
          <w:ilvl w:val="0"/>
          <w:numId w:val="33"/>
        </w:numPr>
        <w:shd w:val="clear" w:color="auto" w:fill="FFFFFF"/>
        <w:autoSpaceDE w:val="0"/>
        <w:autoSpaceDN w:val="0"/>
        <w:adjustRightInd w:val="0"/>
        <w:spacing w:after="0" w:line="240" w:lineRule="auto"/>
        <w:ind w:left="567"/>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ситуативный – отличается интересными приемами, находками. Но педагогический потенциал часто используется педагогом стихийно или от случая к случаю. Не хватает стабильности, мастерства в ежедневной подготовке и проведения занятий.</w:t>
      </w:r>
    </w:p>
    <w:p w:rsidR="00C47D8C" w:rsidRPr="00DB04F2" w:rsidRDefault="00A02DBF" w:rsidP="00FE05BE">
      <w:pPr>
        <w:pStyle w:val="ab"/>
        <w:numPr>
          <w:ilvl w:val="0"/>
          <w:numId w:val="33"/>
        </w:numPr>
        <w:shd w:val="clear" w:color="auto" w:fill="FFFFFF"/>
        <w:autoSpaceDE w:val="0"/>
        <w:autoSpaceDN w:val="0"/>
        <w:adjustRightInd w:val="0"/>
        <w:spacing w:after="0" w:line="240" w:lineRule="auto"/>
        <w:ind w:left="567"/>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активный, творческий -</w:t>
      </w:r>
      <w:r w:rsidR="00C47D8C" w:rsidRPr="00DB04F2">
        <w:rPr>
          <w:rFonts w:ascii="Times New Roman" w:eastAsia="Calibri" w:hAnsi="Times New Roman" w:cs="Times New Roman"/>
          <w:bCs/>
          <w:sz w:val="24"/>
          <w:szCs w:val="24"/>
        </w:rPr>
        <w:t xml:space="preserve"> образовательная деятельность, осуществляемая педагогами данного уровня, и стиль работы отличаются четкостью требований, стабильностью, индивидуальностью, особыми находками в технологии взаимодействия с детьми.</w:t>
      </w:r>
    </w:p>
    <w:p w:rsidR="00C47D8C" w:rsidRPr="00DB04F2" w:rsidRDefault="00C47D8C" w:rsidP="00FE05BE">
      <w:pPr>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При анализе любого вида образовательной деятельности оцениваются следующие параметры деятельности педагога:</w:t>
      </w:r>
    </w:p>
    <w:p w:rsidR="00C47D8C" w:rsidRPr="00DB04F2" w:rsidRDefault="00C47D8C" w:rsidP="00FE05BE">
      <w:pPr>
        <w:pStyle w:val="ab"/>
        <w:numPr>
          <w:ilvl w:val="0"/>
          <w:numId w:val="34"/>
        </w:numPr>
        <w:shd w:val="clear" w:color="auto" w:fill="FFFFFF"/>
        <w:autoSpaceDE w:val="0"/>
        <w:autoSpaceDN w:val="0"/>
        <w:adjustRightInd w:val="0"/>
        <w:spacing w:after="0" w:line="240" w:lineRule="auto"/>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организационная деятельность педагога на занятии;</w:t>
      </w:r>
    </w:p>
    <w:p w:rsidR="00C47D8C" w:rsidRPr="00DB04F2" w:rsidRDefault="00C47D8C" w:rsidP="00FE05BE">
      <w:pPr>
        <w:pStyle w:val="ab"/>
        <w:numPr>
          <w:ilvl w:val="0"/>
          <w:numId w:val="34"/>
        </w:numPr>
        <w:shd w:val="clear" w:color="auto" w:fill="FFFFFF"/>
        <w:autoSpaceDE w:val="0"/>
        <w:autoSpaceDN w:val="0"/>
        <w:adjustRightInd w:val="0"/>
        <w:spacing w:after="0" w:line="240" w:lineRule="auto"/>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психологические особенности занятия;</w:t>
      </w:r>
    </w:p>
    <w:p w:rsidR="00C47D8C" w:rsidRPr="00DB04F2" w:rsidRDefault="00C47D8C" w:rsidP="00FE05BE">
      <w:pPr>
        <w:pStyle w:val="ab"/>
        <w:numPr>
          <w:ilvl w:val="0"/>
          <w:numId w:val="34"/>
        </w:numPr>
        <w:shd w:val="clear" w:color="auto" w:fill="FFFFFF"/>
        <w:autoSpaceDE w:val="0"/>
        <w:autoSpaceDN w:val="0"/>
        <w:adjustRightInd w:val="0"/>
        <w:spacing w:after="0" w:line="240" w:lineRule="auto"/>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воспитывающая сторона занятия.</w:t>
      </w:r>
    </w:p>
    <w:p w:rsidR="00C47D8C" w:rsidRPr="00DB04F2" w:rsidRDefault="00C47D8C" w:rsidP="00FE05BE">
      <w:pPr>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 xml:space="preserve">В МАДОУ № </w:t>
      </w:r>
      <w:r w:rsidR="0058359F">
        <w:rPr>
          <w:rFonts w:ascii="Times New Roman" w:eastAsia="Calibri" w:hAnsi="Times New Roman" w:cs="Times New Roman"/>
          <w:bCs/>
          <w:sz w:val="24"/>
          <w:szCs w:val="24"/>
        </w:rPr>
        <w:t xml:space="preserve">207 </w:t>
      </w:r>
      <w:r w:rsidRPr="00DB04F2">
        <w:rPr>
          <w:rFonts w:ascii="Times New Roman" w:eastAsia="Calibri" w:hAnsi="Times New Roman" w:cs="Times New Roman"/>
          <w:bCs/>
          <w:sz w:val="24"/>
          <w:szCs w:val="24"/>
        </w:rPr>
        <w:t>созданы организационно-педаг</w:t>
      </w:r>
      <w:r w:rsidR="00C300DC" w:rsidRPr="00DB04F2">
        <w:rPr>
          <w:rFonts w:ascii="Times New Roman" w:eastAsia="Calibri" w:hAnsi="Times New Roman" w:cs="Times New Roman"/>
          <w:bCs/>
          <w:sz w:val="24"/>
          <w:szCs w:val="24"/>
        </w:rPr>
        <w:t xml:space="preserve">огические условия для развития </w:t>
      </w:r>
      <w:r w:rsidRPr="00DB04F2">
        <w:rPr>
          <w:rFonts w:ascii="Times New Roman" w:eastAsia="Calibri" w:hAnsi="Times New Roman" w:cs="Times New Roman"/>
          <w:bCs/>
          <w:sz w:val="24"/>
          <w:szCs w:val="24"/>
        </w:rPr>
        <w:t>кадрового потенциала учреждения:</w:t>
      </w:r>
    </w:p>
    <w:p w:rsidR="00C47D8C" w:rsidRPr="00DB04F2" w:rsidRDefault="00C47D8C" w:rsidP="00FE05BE">
      <w:pPr>
        <w:pStyle w:val="ab"/>
        <w:numPr>
          <w:ilvl w:val="0"/>
          <w:numId w:val="35"/>
        </w:numPr>
        <w:shd w:val="clear" w:color="auto" w:fill="FFFFFF"/>
        <w:autoSpaceDE w:val="0"/>
        <w:autoSpaceDN w:val="0"/>
        <w:adjustRightInd w:val="0"/>
        <w:spacing w:after="0" w:line="240" w:lineRule="auto"/>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Формальное образование – обучение педагогов на курсах профессиональной переподготовки, защита квалификационных категорий.</w:t>
      </w:r>
    </w:p>
    <w:p w:rsidR="00C47D8C" w:rsidRPr="00DB04F2" w:rsidRDefault="00C47D8C" w:rsidP="00FE05BE">
      <w:pPr>
        <w:pStyle w:val="ab"/>
        <w:numPr>
          <w:ilvl w:val="0"/>
          <w:numId w:val="35"/>
        </w:numPr>
        <w:shd w:val="clear" w:color="auto" w:fill="FFFFFF"/>
        <w:autoSpaceDE w:val="0"/>
        <w:autoSpaceDN w:val="0"/>
        <w:adjustRightInd w:val="0"/>
        <w:spacing w:after="0" w:line="240" w:lineRule="auto"/>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Неформальное образование - участие педагогов в открытых мероприятиях, методических объединениях.</w:t>
      </w:r>
    </w:p>
    <w:p w:rsidR="00C47D8C" w:rsidRPr="00DB04F2" w:rsidRDefault="00C47D8C" w:rsidP="00FE05BE">
      <w:pPr>
        <w:pStyle w:val="ab"/>
        <w:numPr>
          <w:ilvl w:val="0"/>
          <w:numId w:val="35"/>
        </w:numPr>
        <w:shd w:val="clear" w:color="auto" w:fill="FFFFFF"/>
        <w:autoSpaceDE w:val="0"/>
        <w:autoSpaceDN w:val="0"/>
        <w:adjustRightInd w:val="0"/>
        <w:spacing w:after="0" w:line="240" w:lineRule="auto"/>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Образование внутри ДОУ - педагогические советы, семинары, практикумы, круглые столы, тематические выставки методической литературы, смотры-конкурсы, показы открытых мероприятий, работа творческих групп, изучение и трансляция опыта.</w:t>
      </w:r>
    </w:p>
    <w:p w:rsidR="00C47D8C" w:rsidRPr="00DB04F2" w:rsidRDefault="00C47D8C" w:rsidP="00FE05BE">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Система повышения квалификации педагога предполагает разные формы: обучение на курсах, участие в ГМО, семинарах на уровне ДОУ, самообразование.</w:t>
      </w:r>
    </w:p>
    <w:p w:rsidR="00C47D8C" w:rsidRPr="00DB04F2" w:rsidRDefault="00C47D8C" w:rsidP="00FE05BE">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 xml:space="preserve">В ДОУ организована работа с молодыми </w:t>
      </w:r>
      <w:r w:rsidR="007F4409" w:rsidRPr="00DB04F2">
        <w:rPr>
          <w:rFonts w:ascii="Times New Roman" w:eastAsia="Calibri" w:hAnsi="Times New Roman" w:cs="Times New Roman"/>
          <w:bCs/>
          <w:sz w:val="24"/>
          <w:szCs w:val="24"/>
        </w:rPr>
        <w:t xml:space="preserve">педагогами </w:t>
      </w:r>
      <w:r w:rsidRPr="00DB04F2">
        <w:rPr>
          <w:rFonts w:ascii="Times New Roman" w:eastAsia="Calibri" w:hAnsi="Times New Roman" w:cs="Times New Roman"/>
          <w:bCs/>
          <w:sz w:val="24"/>
          <w:szCs w:val="24"/>
        </w:rPr>
        <w:t xml:space="preserve">«Школа молодого педагога», цель </w:t>
      </w:r>
      <w:r w:rsidR="001D5867">
        <w:rPr>
          <w:rFonts w:ascii="Times New Roman" w:eastAsia="Calibri" w:hAnsi="Times New Roman" w:cs="Times New Roman"/>
          <w:bCs/>
          <w:sz w:val="24"/>
          <w:szCs w:val="24"/>
        </w:rPr>
        <w:t xml:space="preserve">- </w:t>
      </w:r>
      <w:r w:rsidR="001D5867" w:rsidRPr="001D5867">
        <w:rPr>
          <w:rFonts w:ascii="Times New Roman" w:eastAsia="Calibri" w:hAnsi="Times New Roman" w:cs="Times New Roman"/>
          <w:bCs/>
          <w:sz w:val="24"/>
          <w:szCs w:val="24"/>
        </w:rPr>
        <w:t>оказание помощи в профессиональной адаптации начинающих педагогов, становлению и ра</w:t>
      </w:r>
      <w:r w:rsidR="001D5867">
        <w:rPr>
          <w:rFonts w:ascii="Times New Roman" w:eastAsia="Calibri" w:hAnsi="Times New Roman" w:cs="Times New Roman"/>
          <w:bCs/>
          <w:sz w:val="24"/>
          <w:szCs w:val="24"/>
        </w:rPr>
        <w:t>звитию их профессионализма</w:t>
      </w:r>
      <w:r w:rsidRPr="00DB04F2">
        <w:rPr>
          <w:rFonts w:ascii="Times New Roman" w:eastAsia="Calibri" w:hAnsi="Times New Roman" w:cs="Times New Roman"/>
          <w:bCs/>
          <w:sz w:val="24"/>
          <w:szCs w:val="24"/>
        </w:rPr>
        <w:t>.</w:t>
      </w:r>
    </w:p>
    <w:p w:rsidR="00C47D8C" w:rsidRPr="00DB04F2" w:rsidRDefault="00C47D8C" w:rsidP="00FE05BE">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Задачи.</w:t>
      </w:r>
    </w:p>
    <w:p w:rsidR="001D5867" w:rsidRPr="001D5867" w:rsidRDefault="00C47D8C" w:rsidP="00FE05BE">
      <w:pPr>
        <w:shd w:val="clear" w:color="auto" w:fill="FFFFFF"/>
        <w:autoSpaceDE w:val="0"/>
        <w:autoSpaceDN w:val="0"/>
        <w:adjustRightInd w:val="0"/>
        <w:spacing w:after="0" w:line="240" w:lineRule="auto"/>
        <w:contextualSpacing/>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 xml:space="preserve">1. </w:t>
      </w:r>
      <w:r w:rsidR="001D5867">
        <w:rPr>
          <w:rFonts w:ascii="Times New Roman" w:eastAsia="Calibri" w:hAnsi="Times New Roman" w:cs="Times New Roman"/>
          <w:bCs/>
          <w:sz w:val="24"/>
          <w:szCs w:val="24"/>
        </w:rPr>
        <w:t>П</w:t>
      </w:r>
      <w:r w:rsidR="001D5867" w:rsidRPr="001D5867">
        <w:rPr>
          <w:rFonts w:ascii="Times New Roman" w:eastAsia="Calibri" w:hAnsi="Times New Roman" w:cs="Times New Roman"/>
          <w:bCs/>
          <w:sz w:val="24"/>
          <w:szCs w:val="24"/>
        </w:rPr>
        <w:t>ривить молодым специалистам интерес к педагогической деятельности и закрепить их в ДОУ;</w:t>
      </w:r>
    </w:p>
    <w:p w:rsidR="001D5867" w:rsidRPr="001D5867" w:rsidRDefault="001D5867" w:rsidP="00FE05BE">
      <w:pPr>
        <w:shd w:val="clear" w:color="auto" w:fill="FFFFFF"/>
        <w:autoSpaceDE w:val="0"/>
        <w:autoSpaceDN w:val="0"/>
        <w:adjustRightInd w:val="0"/>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2. О</w:t>
      </w:r>
      <w:r w:rsidRPr="001D5867">
        <w:rPr>
          <w:rFonts w:ascii="Times New Roman" w:eastAsia="Calibri" w:hAnsi="Times New Roman" w:cs="Times New Roman"/>
          <w:bCs/>
          <w:sz w:val="24"/>
          <w:szCs w:val="24"/>
        </w:rPr>
        <w:t>рганизовать психолого-педагогическую поддержку и помощь начинающим педагогам:</w:t>
      </w:r>
    </w:p>
    <w:p w:rsidR="001D5867" w:rsidRPr="001D5867" w:rsidRDefault="001D5867" w:rsidP="00FE05BE">
      <w:pPr>
        <w:pStyle w:val="ab"/>
        <w:numPr>
          <w:ilvl w:val="0"/>
          <w:numId w:val="35"/>
        </w:numPr>
        <w:shd w:val="clear" w:color="auto" w:fill="FFFFFF"/>
        <w:autoSpaceDE w:val="0"/>
        <w:autoSpaceDN w:val="0"/>
        <w:adjustRightInd w:val="0"/>
        <w:spacing w:after="0" w:line="240" w:lineRule="auto"/>
        <w:ind w:left="567"/>
        <w:jc w:val="both"/>
        <w:rPr>
          <w:rFonts w:ascii="Times New Roman" w:eastAsia="Calibri" w:hAnsi="Times New Roman" w:cs="Times New Roman"/>
          <w:bCs/>
          <w:sz w:val="24"/>
          <w:szCs w:val="24"/>
        </w:rPr>
      </w:pPr>
      <w:r w:rsidRPr="001D5867">
        <w:rPr>
          <w:rFonts w:ascii="Times New Roman" w:eastAsia="Calibri" w:hAnsi="Times New Roman" w:cs="Times New Roman"/>
          <w:bCs/>
          <w:sz w:val="24"/>
          <w:szCs w:val="24"/>
        </w:rPr>
        <w:t>в проектировании и моделировании воспитательно-образовательного процесса;</w:t>
      </w:r>
    </w:p>
    <w:p w:rsidR="001D5867" w:rsidRPr="001D5867" w:rsidRDefault="001D5867" w:rsidP="00FE05BE">
      <w:pPr>
        <w:pStyle w:val="ab"/>
        <w:numPr>
          <w:ilvl w:val="0"/>
          <w:numId w:val="35"/>
        </w:numPr>
        <w:shd w:val="clear" w:color="auto" w:fill="FFFFFF"/>
        <w:autoSpaceDE w:val="0"/>
        <w:autoSpaceDN w:val="0"/>
        <w:adjustRightInd w:val="0"/>
        <w:spacing w:after="0" w:line="240" w:lineRule="auto"/>
        <w:ind w:left="567"/>
        <w:jc w:val="both"/>
        <w:rPr>
          <w:rFonts w:ascii="Times New Roman" w:eastAsia="Calibri" w:hAnsi="Times New Roman" w:cs="Times New Roman"/>
          <w:bCs/>
          <w:sz w:val="24"/>
          <w:szCs w:val="24"/>
        </w:rPr>
      </w:pPr>
      <w:r w:rsidRPr="001D5867">
        <w:rPr>
          <w:rFonts w:ascii="Times New Roman" w:eastAsia="Calibri" w:hAnsi="Times New Roman" w:cs="Times New Roman"/>
          <w:bCs/>
          <w:sz w:val="24"/>
          <w:szCs w:val="24"/>
        </w:rPr>
        <w:t>проектировании развития личности каждого ребёнка и детского коллектива в целом;</w:t>
      </w:r>
    </w:p>
    <w:p w:rsidR="001D5867" w:rsidRPr="001D5867" w:rsidRDefault="001D5867" w:rsidP="00FE05BE">
      <w:pPr>
        <w:pStyle w:val="ab"/>
        <w:numPr>
          <w:ilvl w:val="0"/>
          <w:numId w:val="35"/>
        </w:numPr>
        <w:shd w:val="clear" w:color="auto" w:fill="FFFFFF"/>
        <w:autoSpaceDE w:val="0"/>
        <w:autoSpaceDN w:val="0"/>
        <w:adjustRightInd w:val="0"/>
        <w:spacing w:after="0" w:line="240" w:lineRule="auto"/>
        <w:ind w:left="567"/>
        <w:jc w:val="both"/>
        <w:rPr>
          <w:rFonts w:ascii="Times New Roman" w:eastAsia="Calibri" w:hAnsi="Times New Roman" w:cs="Times New Roman"/>
          <w:bCs/>
          <w:sz w:val="24"/>
          <w:szCs w:val="24"/>
        </w:rPr>
      </w:pPr>
      <w:r w:rsidRPr="001D5867">
        <w:rPr>
          <w:rFonts w:ascii="Times New Roman" w:eastAsia="Calibri" w:hAnsi="Times New Roman" w:cs="Times New Roman"/>
          <w:bCs/>
          <w:sz w:val="24"/>
          <w:szCs w:val="24"/>
        </w:rPr>
        <w:t>в формировании умений теоретически обоснованно выбирать средства, методы и организационные формы воспитательно-образовательной работы;</w:t>
      </w:r>
    </w:p>
    <w:p w:rsidR="001D5867" w:rsidRPr="001D5867" w:rsidRDefault="001D5867" w:rsidP="00FE05BE">
      <w:pPr>
        <w:pStyle w:val="ab"/>
        <w:numPr>
          <w:ilvl w:val="0"/>
          <w:numId w:val="35"/>
        </w:numPr>
        <w:shd w:val="clear" w:color="auto" w:fill="FFFFFF"/>
        <w:autoSpaceDE w:val="0"/>
        <w:autoSpaceDN w:val="0"/>
        <w:adjustRightInd w:val="0"/>
        <w:spacing w:after="0" w:line="240" w:lineRule="auto"/>
        <w:ind w:left="567"/>
        <w:jc w:val="both"/>
        <w:rPr>
          <w:rFonts w:ascii="Times New Roman" w:eastAsia="Calibri" w:hAnsi="Times New Roman" w:cs="Times New Roman"/>
          <w:bCs/>
          <w:sz w:val="24"/>
          <w:szCs w:val="24"/>
        </w:rPr>
      </w:pPr>
      <w:r w:rsidRPr="001D5867">
        <w:rPr>
          <w:rFonts w:ascii="Times New Roman" w:eastAsia="Calibri" w:hAnsi="Times New Roman" w:cs="Times New Roman"/>
          <w:bCs/>
          <w:sz w:val="24"/>
          <w:szCs w:val="24"/>
        </w:rPr>
        <w:t>в формировании умений определять и точно формулировать конкретные педагогические задачи, моделировать и создавать условия для их решения;</w:t>
      </w:r>
    </w:p>
    <w:p w:rsidR="001D5867" w:rsidRPr="001D5867" w:rsidRDefault="001D5867" w:rsidP="00FE05BE">
      <w:pPr>
        <w:pStyle w:val="ab"/>
        <w:numPr>
          <w:ilvl w:val="0"/>
          <w:numId w:val="35"/>
        </w:numPr>
        <w:shd w:val="clear" w:color="auto" w:fill="FFFFFF"/>
        <w:autoSpaceDE w:val="0"/>
        <w:autoSpaceDN w:val="0"/>
        <w:adjustRightInd w:val="0"/>
        <w:spacing w:after="0" w:line="240" w:lineRule="auto"/>
        <w:ind w:left="567"/>
        <w:jc w:val="both"/>
        <w:rPr>
          <w:rFonts w:ascii="Times New Roman" w:eastAsia="Calibri" w:hAnsi="Times New Roman" w:cs="Times New Roman"/>
          <w:bCs/>
          <w:sz w:val="24"/>
          <w:szCs w:val="24"/>
        </w:rPr>
      </w:pPr>
      <w:r w:rsidRPr="001D5867">
        <w:rPr>
          <w:rFonts w:ascii="Times New Roman" w:eastAsia="Calibri" w:hAnsi="Times New Roman" w:cs="Times New Roman"/>
          <w:bCs/>
          <w:sz w:val="24"/>
          <w:szCs w:val="24"/>
        </w:rPr>
        <w:t>в формировании уровня профессиональной деятельности и педагогической позиции; способствовать успешной адаптации к корпоративной культуре, правилам поведения в ДОУ.</w:t>
      </w:r>
    </w:p>
    <w:p w:rsidR="001D5867" w:rsidRPr="001D5867" w:rsidRDefault="001D5867" w:rsidP="00FE05BE">
      <w:pPr>
        <w:pStyle w:val="ab"/>
        <w:numPr>
          <w:ilvl w:val="0"/>
          <w:numId w:val="35"/>
        </w:numPr>
        <w:shd w:val="clear" w:color="auto" w:fill="FFFFFF"/>
        <w:autoSpaceDE w:val="0"/>
        <w:autoSpaceDN w:val="0"/>
        <w:adjustRightInd w:val="0"/>
        <w:spacing w:after="0" w:line="240" w:lineRule="auto"/>
        <w:ind w:left="567"/>
        <w:jc w:val="both"/>
        <w:rPr>
          <w:rFonts w:ascii="Times New Roman" w:eastAsia="Calibri" w:hAnsi="Times New Roman" w:cs="Times New Roman"/>
          <w:bCs/>
          <w:sz w:val="24"/>
          <w:szCs w:val="24"/>
        </w:rPr>
      </w:pPr>
      <w:r w:rsidRPr="001D5867">
        <w:rPr>
          <w:rFonts w:ascii="Times New Roman" w:eastAsia="Calibri" w:hAnsi="Times New Roman" w:cs="Times New Roman"/>
          <w:bCs/>
          <w:sz w:val="24"/>
          <w:szCs w:val="24"/>
        </w:rPr>
        <w:t>в формировании уровня профессиональной деятельности и педагогической позиции; способствовать успешной адаптации к корпоративной культуре, правилам поведения в ДОУ.</w:t>
      </w:r>
    </w:p>
    <w:p w:rsidR="001D5867" w:rsidRPr="001D5867" w:rsidRDefault="001D5867" w:rsidP="00FE05BE">
      <w:pPr>
        <w:pStyle w:val="ab"/>
        <w:numPr>
          <w:ilvl w:val="0"/>
          <w:numId w:val="35"/>
        </w:numPr>
        <w:shd w:val="clear" w:color="auto" w:fill="FFFFFF"/>
        <w:autoSpaceDE w:val="0"/>
        <w:autoSpaceDN w:val="0"/>
        <w:adjustRightInd w:val="0"/>
        <w:spacing w:after="0" w:line="240" w:lineRule="auto"/>
        <w:ind w:left="567"/>
        <w:jc w:val="both"/>
        <w:rPr>
          <w:rFonts w:ascii="Times New Roman" w:eastAsia="Calibri" w:hAnsi="Times New Roman" w:cs="Times New Roman"/>
          <w:b/>
          <w:bCs/>
          <w:color w:val="3366CC"/>
          <w:sz w:val="24"/>
          <w:szCs w:val="24"/>
        </w:rPr>
      </w:pPr>
      <w:r w:rsidRPr="001D5867">
        <w:rPr>
          <w:rFonts w:ascii="Times New Roman" w:eastAsia="Calibri" w:hAnsi="Times New Roman" w:cs="Times New Roman"/>
          <w:bCs/>
          <w:sz w:val="24"/>
          <w:szCs w:val="24"/>
        </w:rPr>
        <w:t>обеспечить взаимосвязь и преемственность профессиональной деятельности разных поколений педагогов.</w:t>
      </w:r>
    </w:p>
    <w:p w:rsidR="001D5867" w:rsidRPr="0058359F" w:rsidRDefault="001D5867" w:rsidP="00FE05BE">
      <w:pPr>
        <w:shd w:val="clear" w:color="auto" w:fill="FFFFFF"/>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58359F">
        <w:rPr>
          <w:rFonts w:ascii="Times New Roman" w:eastAsia="Calibri" w:hAnsi="Times New Roman" w:cs="Times New Roman"/>
          <w:b/>
          <w:bCs/>
          <w:sz w:val="24"/>
          <w:szCs w:val="24"/>
        </w:rPr>
        <w:t>Аттестация педагогов дошкольных организаций</w:t>
      </w:r>
    </w:p>
    <w:p w:rsidR="001D5867" w:rsidRPr="001D5867" w:rsidRDefault="001D5867" w:rsidP="00FE05BE">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sidRPr="001D5867">
        <w:rPr>
          <w:rFonts w:ascii="Times New Roman" w:eastAsia="Calibri" w:hAnsi="Times New Roman" w:cs="Times New Roman"/>
          <w:bCs/>
          <w:sz w:val="24"/>
          <w:szCs w:val="24"/>
        </w:rPr>
        <w:t xml:space="preserve">Аттестация педагогов </w:t>
      </w:r>
      <w:r w:rsidR="0058359F">
        <w:rPr>
          <w:rFonts w:ascii="Times New Roman" w:eastAsia="Calibri" w:hAnsi="Times New Roman" w:cs="Times New Roman"/>
          <w:bCs/>
          <w:sz w:val="24"/>
          <w:szCs w:val="24"/>
        </w:rPr>
        <w:t>МАДОУ № 207</w:t>
      </w:r>
      <w:r w:rsidRPr="001D5867">
        <w:rPr>
          <w:rFonts w:ascii="Times New Roman" w:eastAsia="Calibri" w:hAnsi="Times New Roman" w:cs="Times New Roman"/>
          <w:bCs/>
          <w:sz w:val="24"/>
          <w:szCs w:val="24"/>
        </w:rPr>
        <w:t xml:space="preserve"> проводится в целях подтверждения соответствия</w:t>
      </w:r>
      <w:r>
        <w:rPr>
          <w:rFonts w:ascii="Times New Roman" w:eastAsia="Calibri" w:hAnsi="Times New Roman" w:cs="Times New Roman"/>
          <w:bCs/>
          <w:sz w:val="24"/>
          <w:szCs w:val="24"/>
        </w:rPr>
        <w:t xml:space="preserve"> </w:t>
      </w:r>
      <w:r w:rsidRPr="001D5867">
        <w:rPr>
          <w:rFonts w:ascii="Times New Roman" w:eastAsia="Calibri" w:hAnsi="Times New Roman" w:cs="Times New Roman"/>
          <w:bCs/>
          <w:sz w:val="24"/>
          <w:szCs w:val="24"/>
        </w:rPr>
        <w:t>педагогических работников занимаемым ими должностям и по желанию педагогических</w:t>
      </w:r>
      <w:r>
        <w:rPr>
          <w:rFonts w:ascii="Times New Roman" w:eastAsia="Calibri" w:hAnsi="Times New Roman" w:cs="Times New Roman"/>
          <w:bCs/>
          <w:sz w:val="24"/>
          <w:szCs w:val="24"/>
        </w:rPr>
        <w:t xml:space="preserve"> </w:t>
      </w:r>
      <w:r w:rsidRPr="001D5867">
        <w:rPr>
          <w:rFonts w:ascii="Times New Roman" w:eastAsia="Calibri" w:hAnsi="Times New Roman" w:cs="Times New Roman"/>
          <w:bCs/>
          <w:sz w:val="24"/>
          <w:szCs w:val="24"/>
        </w:rPr>
        <w:t>работников в целях установления квалификационной категории.</w:t>
      </w:r>
    </w:p>
    <w:p w:rsidR="001D5867" w:rsidRPr="001D5867" w:rsidRDefault="001D5867" w:rsidP="00FE05BE">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sidRPr="001D5867">
        <w:rPr>
          <w:rFonts w:ascii="Times New Roman" w:eastAsia="Calibri" w:hAnsi="Times New Roman" w:cs="Times New Roman"/>
          <w:bCs/>
          <w:sz w:val="24"/>
          <w:szCs w:val="24"/>
        </w:rPr>
        <w:t>Проведение аттестации педагогических работников на соответствие занимаемым ими</w:t>
      </w:r>
      <w:r>
        <w:rPr>
          <w:rFonts w:ascii="Times New Roman" w:eastAsia="Calibri" w:hAnsi="Times New Roman" w:cs="Times New Roman"/>
          <w:bCs/>
          <w:sz w:val="24"/>
          <w:szCs w:val="24"/>
        </w:rPr>
        <w:t xml:space="preserve"> </w:t>
      </w:r>
      <w:r w:rsidRPr="001D5867">
        <w:rPr>
          <w:rFonts w:ascii="Times New Roman" w:eastAsia="Calibri" w:hAnsi="Times New Roman" w:cs="Times New Roman"/>
          <w:bCs/>
          <w:sz w:val="24"/>
          <w:szCs w:val="24"/>
        </w:rPr>
        <w:t>должностям</w:t>
      </w:r>
      <w:r>
        <w:rPr>
          <w:rFonts w:ascii="Times New Roman" w:eastAsia="Calibri" w:hAnsi="Times New Roman" w:cs="Times New Roman"/>
          <w:bCs/>
          <w:sz w:val="24"/>
          <w:szCs w:val="24"/>
        </w:rPr>
        <w:t xml:space="preserve"> (СЗД)</w:t>
      </w:r>
      <w:r w:rsidRPr="001D5867">
        <w:rPr>
          <w:rFonts w:ascii="Times New Roman" w:eastAsia="Calibri" w:hAnsi="Times New Roman" w:cs="Times New Roman"/>
          <w:bCs/>
          <w:sz w:val="24"/>
          <w:szCs w:val="24"/>
        </w:rPr>
        <w:t xml:space="preserve"> осуществляется один раз в 5 лет на основе оценки их профессиональной деятельности</w:t>
      </w:r>
      <w:r>
        <w:rPr>
          <w:rFonts w:ascii="Times New Roman" w:eastAsia="Calibri" w:hAnsi="Times New Roman" w:cs="Times New Roman"/>
          <w:bCs/>
          <w:sz w:val="24"/>
          <w:szCs w:val="24"/>
        </w:rPr>
        <w:t xml:space="preserve"> </w:t>
      </w:r>
      <w:r w:rsidRPr="001D5867">
        <w:rPr>
          <w:rFonts w:ascii="Times New Roman" w:eastAsia="Calibri" w:hAnsi="Times New Roman" w:cs="Times New Roman"/>
          <w:bCs/>
          <w:sz w:val="24"/>
          <w:szCs w:val="24"/>
        </w:rPr>
        <w:t>аттестационными комиссиями, самостоятельно формируемыми организациями,</w:t>
      </w:r>
      <w:r>
        <w:rPr>
          <w:rFonts w:ascii="Times New Roman" w:eastAsia="Calibri" w:hAnsi="Times New Roman" w:cs="Times New Roman"/>
          <w:bCs/>
          <w:sz w:val="24"/>
          <w:szCs w:val="24"/>
        </w:rPr>
        <w:t xml:space="preserve"> </w:t>
      </w:r>
      <w:r w:rsidRPr="001D5867">
        <w:rPr>
          <w:rFonts w:ascii="Times New Roman" w:eastAsia="Calibri" w:hAnsi="Times New Roman" w:cs="Times New Roman"/>
          <w:bCs/>
          <w:sz w:val="24"/>
          <w:szCs w:val="24"/>
        </w:rPr>
        <w:t>осуществляющими образовательную деятельность.</w:t>
      </w:r>
      <w:r>
        <w:rPr>
          <w:rFonts w:ascii="Times New Roman" w:eastAsia="Calibri" w:hAnsi="Times New Roman" w:cs="Times New Roman"/>
          <w:bCs/>
          <w:sz w:val="24"/>
          <w:szCs w:val="24"/>
        </w:rPr>
        <w:t xml:space="preserve"> </w:t>
      </w:r>
      <w:r w:rsidRPr="001D5867">
        <w:rPr>
          <w:rFonts w:ascii="Times New Roman" w:eastAsia="Calibri" w:hAnsi="Times New Roman" w:cs="Times New Roman"/>
          <w:bCs/>
          <w:sz w:val="24"/>
          <w:szCs w:val="24"/>
        </w:rPr>
        <w:t xml:space="preserve">Аттестацию педагогических работников </w:t>
      </w:r>
      <w:r>
        <w:rPr>
          <w:rFonts w:ascii="Times New Roman" w:eastAsia="Calibri" w:hAnsi="Times New Roman" w:cs="Times New Roman"/>
          <w:bCs/>
          <w:sz w:val="24"/>
          <w:szCs w:val="24"/>
        </w:rPr>
        <w:t xml:space="preserve">на СЗД </w:t>
      </w:r>
      <w:r w:rsidRPr="001D5867">
        <w:rPr>
          <w:rFonts w:ascii="Times New Roman" w:eastAsia="Calibri" w:hAnsi="Times New Roman" w:cs="Times New Roman"/>
          <w:bCs/>
          <w:sz w:val="24"/>
          <w:szCs w:val="24"/>
        </w:rPr>
        <w:t>осуществляет аттестационная комиссия</w:t>
      </w:r>
      <w:r w:rsidR="0058359F">
        <w:rPr>
          <w:rFonts w:ascii="Times New Roman" w:eastAsia="Calibri" w:hAnsi="Times New Roman" w:cs="Times New Roman"/>
          <w:bCs/>
          <w:sz w:val="24"/>
          <w:szCs w:val="24"/>
        </w:rPr>
        <w:t xml:space="preserve"> МАДОУ № 207</w:t>
      </w:r>
      <w:r w:rsidRPr="001D5867">
        <w:rPr>
          <w:rFonts w:ascii="Times New Roman" w:eastAsia="Calibri" w:hAnsi="Times New Roman" w:cs="Times New Roman"/>
          <w:bCs/>
          <w:sz w:val="24"/>
          <w:szCs w:val="24"/>
        </w:rPr>
        <w:t>, самостоятельно формируемая дошкольным образовательным учреждением</w:t>
      </w:r>
      <w:r>
        <w:rPr>
          <w:rFonts w:ascii="Times New Roman" w:eastAsia="Calibri" w:hAnsi="Times New Roman" w:cs="Times New Roman"/>
          <w:bCs/>
          <w:sz w:val="24"/>
          <w:szCs w:val="24"/>
        </w:rPr>
        <w:t>.</w:t>
      </w:r>
    </w:p>
    <w:p w:rsidR="001D5867" w:rsidRDefault="001D5867" w:rsidP="00FE05BE">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sidRPr="001D5867">
        <w:rPr>
          <w:rFonts w:ascii="Times New Roman" w:eastAsia="Calibri" w:hAnsi="Times New Roman" w:cs="Times New Roman"/>
          <w:bCs/>
          <w:sz w:val="24"/>
          <w:szCs w:val="24"/>
        </w:rPr>
        <w:t>Проведение аттестации в целях установления квалификационной категории педагогических</w:t>
      </w:r>
      <w:r>
        <w:rPr>
          <w:rFonts w:ascii="Times New Roman" w:eastAsia="Calibri" w:hAnsi="Times New Roman" w:cs="Times New Roman"/>
          <w:bCs/>
          <w:sz w:val="24"/>
          <w:szCs w:val="24"/>
        </w:rPr>
        <w:t xml:space="preserve"> </w:t>
      </w:r>
      <w:r w:rsidRPr="001D5867">
        <w:rPr>
          <w:rFonts w:ascii="Times New Roman" w:eastAsia="Calibri" w:hAnsi="Times New Roman" w:cs="Times New Roman"/>
          <w:bCs/>
          <w:sz w:val="24"/>
          <w:szCs w:val="24"/>
        </w:rPr>
        <w:t>работников организаций, осуществляющих образовательную деятельность и находящихся в</w:t>
      </w:r>
      <w:r>
        <w:rPr>
          <w:rFonts w:ascii="Times New Roman" w:eastAsia="Calibri" w:hAnsi="Times New Roman" w:cs="Times New Roman"/>
          <w:bCs/>
          <w:sz w:val="24"/>
          <w:szCs w:val="24"/>
        </w:rPr>
        <w:t xml:space="preserve"> </w:t>
      </w:r>
      <w:r w:rsidRPr="001D5867">
        <w:rPr>
          <w:rFonts w:ascii="Times New Roman" w:eastAsia="Calibri" w:hAnsi="Times New Roman" w:cs="Times New Roman"/>
          <w:bCs/>
          <w:sz w:val="24"/>
          <w:szCs w:val="24"/>
        </w:rPr>
        <w:t>ведении федеральных органов исполнительной власти, осуществляется аттестационными</w:t>
      </w:r>
      <w:r>
        <w:rPr>
          <w:rFonts w:ascii="Times New Roman" w:eastAsia="Calibri" w:hAnsi="Times New Roman" w:cs="Times New Roman"/>
          <w:bCs/>
          <w:sz w:val="24"/>
          <w:szCs w:val="24"/>
        </w:rPr>
        <w:t xml:space="preserve"> </w:t>
      </w:r>
      <w:r w:rsidRPr="001D5867">
        <w:rPr>
          <w:rFonts w:ascii="Times New Roman" w:eastAsia="Calibri" w:hAnsi="Times New Roman" w:cs="Times New Roman"/>
          <w:bCs/>
          <w:sz w:val="24"/>
          <w:szCs w:val="24"/>
        </w:rPr>
        <w:t>комиссиями, формируемыми федеральными органами исполнительной власти, в ведении которых</w:t>
      </w:r>
      <w:r>
        <w:rPr>
          <w:rFonts w:ascii="Times New Roman" w:eastAsia="Calibri" w:hAnsi="Times New Roman" w:cs="Times New Roman"/>
          <w:bCs/>
          <w:sz w:val="24"/>
          <w:szCs w:val="24"/>
        </w:rPr>
        <w:t xml:space="preserve"> </w:t>
      </w:r>
      <w:r w:rsidRPr="001D5867">
        <w:rPr>
          <w:rFonts w:ascii="Times New Roman" w:eastAsia="Calibri" w:hAnsi="Times New Roman" w:cs="Times New Roman"/>
          <w:bCs/>
          <w:sz w:val="24"/>
          <w:szCs w:val="24"/>
        </w:rPr>
        <w:t>эти организации находятся, а в отношении педагогических работников организаций,</w:t>
      </w:r>
      <w:r>
        <w:rPr>
          <w:rFonts w:ascii="Times New Roman" w:eastAsia="Calibri" w:hAnsi="Times New Roman" w:cs="Times New Roman"/>
          <w:bCs/>
          <w:sz w:val="24"/>
          <w:szCs w:val="24"/>
        </w:rPr>
        <w:t xml:space="preserve"> </w:t>
      </w:r>
      <w:r w:rsidRPr="001D5867">
        <w:rPr>
          <w:rFonts w:ascii="Times New Roman" w:eastAsia="Calibri" w:hAnsi="Times New Roman" w:cs="Times New Roman"/>
          <w:bCs/>
          <w:sz w:val="24"/>
          <w:szCs w:val="24"/>
        </w:rPr>
        <w:t>осуществляющих образовательную деятельность и находящихся в ведении субъекта Российской</w:t>
      </w:r>
      <w:r>
        <w:rPr>
          <w:rFonts w:ascii="Times New Roman" w:eastAsia="Calibri" w:hAnsi="Times New Roman" w:cs="Times New Roman"/>
          <w:bCs/>
          <w:sz w:val="24"/>
          <w:szCs w:val="24"/>
        </w:rPr>
        <w:t xml:space="preserve"> </w:t>
      </w:r>
      <w:r w:rsidRPr="001D5867">
        <w:rPr>
          <w:rFonts w:ascii="Times New Roman" w:eastAsia="Calibri" w:hAnsi="Times New Roman" w:cs="Times New Roman"/>
          <w:bCs/>
          <w:sz w:val="24"/>
          <w:szCs w:val="24"/>
        </w:rPr>
        <w:t>Федерации, педагогических работников муниципальных и частных организаций, осуществляющих</w:t>
      </w:r>
      <w:r>
        <w:rPr>
          <w:rFonts w:ascii="Times New Roman" w:eastAsia="Calibri" w:hAnsi="Times New Roman" w:cs="Times New Roman"/>
          <w:bCs/>
          <w:sz w:val="24"/>
          <w:szCs w:val="24"/>
        </w:rPr>
        <w:t xml:space="preserve"> </w:t>
      </w:r>
      <w:r w:rsidRPr="001D5867">
        <w:rPr>
          <w:rFonts w:ascii="Times New Roman" w:eastAsia="Calibri" w:hAnsi="Times New Roman" w:cs="Times New Roman"/>
          <w:bCs/>
          <w:sz w:val="24"/>
          <w:szCs w:val="24"/>
        </w:rPr>
        <w:t>образовательную деятельность, проведение данной аттестации осуществляется аттестационными</w:t>
      </w:r>
      <w:r>
        <w:rPr>
          <w:rFonts w:ascii="Times New Roman" w:eastAsia="Calibri" w:hAnsi="Times New Roman" w:cs="Times New Roman"/>
          <w:bCs/>
          <w:sz w:val="24"/>
          <w:szCs w:val="24"/>
        </w:rPr>
        <w:t xml:space="preserve"> </w:t>
      </w:r>
      <w:r w:rsidRPr="001D5867">
        <w:rPr>
          <w:rFonts w:ascii="Times New Roman" w:eastAsia="Calibri" w:hAnsi="Times New Roman" w:cs="Times New Roman"/>
          <w:bCs/>
          <w:sz w:val="24"/>
          <w:szCs w:val="24"/>
        </w:rPr>
        <w:t>комиссиями, формируемыми уполномоченными органами государственной власти субъектов</w:t>
      </w:r>
      <w:r>
        <w:rPr>
          <w:rFonts w:ascii="Times New Roman" w:eastAsia="Calibri" w:hAnsi="Times New Roman" w:cs="Times New Roman"/>
          <w:bCs/>
          <w:sz w:val="24"/>
          <w:szCs w:val="24"/>
        </w:rPr>
        <w:t xml:space="preserve"> </w:t>
      </w:r>
      <w:r w:rsidRPr="001D5867">
        <w:rPr>
          <w:rFonts w:ascii="Times New Roman" w:eastAsia="Calibri" w:hAnsi="Times New Roman" w:cs="Times New Roman"/>
          <w:bCs/>
          <w:sz w:val="24"/>
          <w:szCs w:val="24"/>
        </w:rPr>
        <w:t>Российской Федерации (Федеральный закон от 29.12.2012 г. № 273-ФЗ «Об образовании в</w:t>
      </w:r>
      <w:r>
        <w:rPr>
          <w:rFonts w:ascii="Times New Roman" w:eastAsia="Calibri" w:hAnsi="Times New Roman" w:cs="Times New Roman"/>
          <w:bCs/>
          <w:sz w:val="24"/>
          <w:szCs w:val="24"/>
        </w:rPr>
        <w:t xml:space="preserve"> </w:t>
      </w:r>
      <w:r w:rsidRPr="001D5867">
        <w:rPr>
          <w:rFonts w:ascii="Times New Roman" w:eastAsia="Calibri" w:hAnsi="Times New Roman" w:cs="Times New Roman"/>
          <w:bCs/>
          <w:sz w:val="24"/>
          <w:szCs w:val="24"/>
        </w:rPr>
        <w:t>Российской Федерации», глава 5, статья 49).</w:t>
      </w:r>
    </w:p>
    <w:p w:rsidR="001D5867" w:rsidRPr="001D5867" w:rsidRDefault="001D5867" w:rsidP="00FE05BE">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p>
    <w:p w:rsidR="0003222A" w:rsidRPr="0058359F" w:rsidRDefault="00BC7489" w:rsidP="00FE05BE">
      <w:pPr>
        <w:shd w:val="clear" w:color="auto" w:fill="FFFFFF"/>
        <w:autoSpaceDE w:val="0"/>
        <w:autoSpaceDN w:val="0"/>
        <w:adjustRightInd w:val="0"/>
        <w:spacing w:after="0" w:line="240" w:lineRule="auto"/>
        <w:ind w:firstLine="709"/>
        <w:contextualSpacing/>
        <w:jc w:val="center"/>
        <w:rPr>
          <w:rFonts w:ascii="Times New Roman" w:eastAsia="Calibri" w:hAnsi="Times New Roman" w:cs="Times New Roman"/>
          <w:b/>
          <w:bCs/>
          <w:sz w:val="24"/>
          <w:szCs w:val="24"/>
        </w:rPr>
      </w:pPr>
      <w:r w:rsidRPr="0058359F">
        <w:rPr>
          <w:rFonts w:ascii="Times New Roman" w:eastAsia="Calibri" w:hAnsi="Times New Roman" w:cs="Times New Roman"/>
          <w:b/>
          <w:bCs/>
          <w:sz w:val="24"/>
          <w:szCs w:val="24"/>
        </w:rPr>
        <w:t>3</w:t>
      </w:r>
      <w:r w:rsidR="0003222A" w:rsidRPr="0058359F">
        <w:rPr>
          <w:rFonts w:ascii="Times New Roman" w:eastAsia="Calibri" w:hAnsi="Times New Roman" w:cs="Times New Roman"/>
          <w:b/>
          <w:bCs/>
          <w:sz w:val="24"/>
          <w:szCs w:val="24"/>
        </w:rPr>
        <w:t>.1.6 Финансовые условия реализации программы</w:t>
      </w:r>
    </w:p>
    <w:p w:rsidR="0003222A" w:rsidRPr="00DB04F2" w:rsidRDefault="00884B2D" w:rsidP="00FE05BE">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sidRPr="0058359F">
        <w:rPr>
          <w:rFonts w:ascii="Times New Roman" w:eastAsia="Calibri" w:hAnsi="Times New Roman" w:cs="Times New Roman"/>
          <w:bCs/>
          <w:sz w:val="24"/>
          <w:szCs w:val="24"/>
        </w:rPr>
        <w:t>Финансовое обеспечение системы образования в Российской Федера</w:t>
      </w:r>
      <w:r w:rsidRPr="00DB04F2">
        <w:rPr>
          <w:rFonts w:ascii="Times New Roman" w:eastAsia="Calibri" w:hAnsi="Times New Roman" w:cs="Times New Roman"/>
          <w:bCs/>
          <w:sz w:val="24"/>
          <w:szCs w:val="24"/>
        </w:rPr>
        <w:t>ции регулируется законодательством Российской Федерации</w:t>
      </w:r>
      <w:r w:rsidR="0003222A" w:rsidRPr="00DB04F2">
        <w:rPr>
          <w:rFonts w:ascii="Times New Roman" w:eastAsia="Calibri" w:hAnsi="Times New Roman" w:cs="Times New Roman"/>
          <w:bCs/>
          <w:sz w:val="24"/>
          <w:szCs w:val="24"/>
        </w:rPr>
        <w:t xml:space="preserve"> с учетом особенностей, установленных настоящим Федеральным законом «Об образовании в </w:t>
      </w:r>
      <w:r w:rsidRPr="00DB04F2">
        <w:rPr>
          <w:rFonts w:ascii="Times New Roman" w:eastAsia="Calibri" w:hAnsi="Times New Roman" w:cs="Times New Roman"/>
          <w:bCs/>
          <w:sz w:val="24"/>
          <w:szCs w:val="24"/>
        </w:rPr>
        <w:t>Российской Федерации».</w:t>
      </w:r>
      <w:r w:rsidR="0003222A" w:rsidRPr="00DB04F2">
        <w:rPr>
          <w:rFonts w:ascii="Times New Roman" w:eastAsia="Calibri" w:hAnsi="Times New Roman" w:cs="Times New Roman"/>
          <w:bCs/>
          <w:sz w:val="24"/>
          <w:szCs w:val="24"/>
        </w:rPr>
        <w:t xml:space="preserve"> Финансирование ДОУ осуществляется на основе федеральных нормативов</w:t>
      </w:r>
      <w:r w:rsidRPr="00DB04F2">
        <w:rPr>
          <w:rFonts w:ascii="Times New Roman" w:eastAsia="Calibri" w:hAnsi="Times New Roman" w:cs="Times New Roman"/>
          <w:bCs/>
          <w:sz w:val="24"/>
          <w:szCs w:val="24"/>
        </w:rPr>
        <w:t>,</w:t>
      </w:r>
      <w:r w:rsidR="0003222A" w:rsidRPr="00DB04F2">
        <w:rPr>
          <w:rFonts w:ascii="Times New Roman" w:eastAsia="Calibri" w:hAnsi="Times New Roman" w:cs="Times New Roman"/>
          <w:bCs/>
          <w:sz w:val="24"/>
          <w:szCs w:val="24"/>
        </w:rPr>
        <w:t xml:space="preserve"> нормативов субъекта РФ</w:t>
      </w:r>
      <w:r w:rsidRPr="00DB04F2">
        <w:rPr>
          <w:rFonts w:ascii="Times New Roman" w:eastAsia="Calibri" w:hAnsi="Times New Roman" w:cs="Times New Roman"/>
          <w:bCs/>
          <w:sz w:val="24"/>
          <w:szCs w:val="24"/>
        </w:rPr>
        <w:t xml:space="preserve"> и </w:t>
      </w:r>
      <w:r w:rsidR="0003222A" w:rsidRPr="00DB04F2">
        <w:rPr>
          <w:rFonts w:ascii="Times New Roman" w:eastAsia="Calibri" w:hAnsi="Times New Roman" w:cs="Times New Roman"/>
          <w:bCs/>
          <w:sz w:val="24"/>
          <w:szCs w:val="24"/>
        </w:rPr>
        <w:t xml:space="preserve">муниципального задания ДОУ </w:t>
      </w:r>
    </w:p>
    <w:p w:rsidR="0003222A" w:rsidRPr="00DB04F2" w:rsidRDefault="0003222A" w:rsidP="00FE05BE">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 xml:space="preserve">Источник: финансовое обеспечение дошкольного учреждения строится на бюджетной и внебюджетной деятельности (доходы от спонсорской помощи, оказания платных услуг) и регламентируется Законом РФ «Об образовании» ст. 99 п. 1. </w:t>
      </w:r>
    </w:p>
    <w:p w:rsidR="0020126E" w:rsidRPr="00DB04F2" w:rsidRDefault="0003222A" w:rsidP="00FE05BE">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sidRPr="00DB04F2">
        <w:rPr>
          <w:rFonts w:ascii="Times New Roman" w:eastAsia="Calibri" w:hAnsi="Times New Roman" w:cs="Times New Roman"/>
          <w:bCs/>
          <w:sz w:val="24"/>
          <w:szCs w:val="24"/>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учитывают требования Стандарта к условиям реализации Программы.</w:t>
      </w:r>
    </w:p>
    <w:p w:rsidR="0003222A" w:rsidRPr="00DB04F2" w:rsidRDefault="0003222A" w:rsidP="00FE05BE">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p>
    <w:p w:rsidR="0020126E" w:rsidRPr="0058359F" w:rsidRDefault="00501A49" w:rsidP="00FE05BE">
      <w:pPr>
        <w:spacing w:after="0" w:line="240" w:lineRule="auto"/>
        <w:ind w:firstLine="567"/>
        <w:contextualSpacing/>
        <w:jc w:val="center"/>
        <w:rPr>
          <w:rFonts w:ascii="Times New Roman" w:eastAsia="Calibri" w:hAnsi="Times New Roman" w:cs="Times New Roman"/>
          <w:b/>
          <w:sz w:val="24"/>
          <w:szCs w:val="24"/>
        </w:rPr>
      </w:pPr>
      <w:r w:rsidRPr="0058359F">
        <w:rPr>
          <w:rFonts w:ascii="Times New Roman" w:eastAsia="Calibri" w:hAnsi="Times New Roman" w:cs="Times New Roman"/>
          <w:b/>
          <w:sz w:val="24"/>
          <w:szCs w:val="24"/>
        </w:rPr>
        <w:t>3</w:t>
      </w:r>
      <w:r w:rsidR="0003222A" w:rsidRPr="0058359F">
        <w:rPr>
          <w:rFonts w:ascii="Times New Roman" w:eastAsia="Calibri" w:hAnsi="Times New Roman" w:cs="Times New Roman"/>
          <w:b/>
          <w:sz w:val="24"/>
          <w:szCs w:val="24"/>
        </w:rPr>
        <w:t>.2</w:t>
      </w:r>
      <w:r w:rsidR="00D745DA" w:rsidRPr="0058359F">
        <w:rPr>
          <w:rFonts w:ascii="Times New Roman" w:eastAsia="Calibri" w:hAnsi="Times New Roman" w:cs="Times New Roman"/>
          <w:b/>
          <w:sz w:val="24"/>
          <w:szCs w:val="24"/>
        </w:rPr>
        <w:t>.</w:t>
      </w:r>
      <w:r w:rsidR="0003222A" w:rsidRPr="0058359F">
        <w:rPr>
          <w:rFonts w:ascii="Times New Roman" w:eastAsia="Calibri" w:hAnsi="Times New Roman" w:cs="Times New Roman"/>
          <w:b/>
          <w:sz w:val="24"/>
          <w:szCs w:val="24"/>
        </w:rPr>
        <w:t xml:space="preserve"> </w:t>
      </w:r>
      <w:r w:rsidR="0020126E" w:rsidRPr="0058359F">
        <w:rPr>
          <w:rFonts w:ascii="Times New Roman" w:eastAsia="Calibri" w:hAnsi="Times New Roman" w:cs="Times New Roman"/>
          <w:b/>
          <w:sz w:val="24"/>
          <w:szCs w:val="24"/>
        </w:rPr>
        <w:t>РЕЖИМ И РАСП</w:t>
      </w:r>
      <w:r w:rsidR="0003222A" w:rsidRPr="0058359F">
        <w:rPr>
          <w:rFonts w:ascii="Times New Roman" w:eastAsia="Calibri" w:hAnsi="Times New Roman" w:cs="Times New Roman"/>
          <w:b/>
          <w:sz w:val="24"/>
          <w:szCs w:val="24"/>
        </w:rPr>
        <w:t>ОРЯДОК ДНЯ В ДОШКОЛЬНЫХ ГРУППАХ</w:t>
      </w:r>
    </w:p>
    <w:p w:rsidR="00501A49" w:rsidRPr="0058359F" w:rsidRDefault="00501A49" w:rsidP="00FE05BE">
      <w:pPr>
        <w:spacing w:after="0" w:line="240" w:lineRule="auto"/>
        <w:ind w:firstLine="567"/>
        <w:contextualSpacing/>
        <w:jc w:val="center"/>
        <w:rPr>
          <w:rFonts w:ascii="Times New Roman" w:eastAsia="Calibri" w:hAnsi="Times New Roman" w:cs="Times New Roman"/>
          <w:b/>
          <w:sz w:val="24"/>
          <w:szCs w:val="24"/>
        </w:rPr>
      </w:pPr>
      <w:r w:rsidRPr="0058359F">
        <w:rPr>
          <w:rFonts w:ascii="Times New Roman" w:eastAsia="Calibri" w:hAnsi="Times New Roman" w:cs="Times New Roman"/>
          <w:b/>
          <w:sz w:val="24"/>
          <w:szCs w:val="24"/>
        </w:rPr>
        <w:t>Извлечения из «Федеральной образовательной программы</w:t>
      </w:r>
    </w:p>
    <w:p w:rsidR="0020126E" w:rsidRPr="00DB04F2" w:rsidRDefault="00501A49" w:rsidP="00FE05BE">
      <w:pPr>
        <w:spacing w:after="0" w:line="240" w:lineRule="auto"/>
        <w:ind w:firstLine="567"/>
        <w:contextualSpacing/>
        <w:jc w:val="center"/>
        <w:rPr>
          <w:rFonts w:ascii="Times New Roman" w:eastAsia="Calibri" w:hAnsi="Times New Roman" w:cs="Times New Roman"/>
          <w:sz w:val="24"/>
          <w:szCs w:val="24"/>
        </w:rPr>
      </w:pPr>
      <w:r w:rsidRPr="00501A49">
        <w:rPr>
          <w:rFonts w:ascii="Times New Roman" w:eastAsia="Calibri" w:hAnsi="Times New Roman" w:cs="Times New Roman"/>
          <w:b/>
          <w:sz w:val="24"/>
          <w:szCs w:val="24"/>
        </w:rPr>
        <w:t>дошкольного образования» с.219, п.35</w:t>
      </w:r>
      <w:r w:rsidRPr="00501A49">
        <w:rPr>
          <w:rFonts w:ascii="Times New Roman" w:eastAsia="Calibri" w:hAnsi="Times New Roman" w:cs="Times New Roman"/>
          <w:b/>
          <w:sz w:val="24"/>
          <w:szCs w:val="24"/>
        </w:rPr>
        <w:cr/>
      </w:r>
      <w:r w:rsidR="0020126E" w:rsidRPr="00DB04F2">
        <w:rPr>
          <w:rFonts w:ascii="Times New Roman" w:eastAsia="Calibri" w:hAnsi="Times New Roman" w:cs="Times New Roman"/>
          <w:sz w:val="24"/>
          <w:szCs w:val="24"/>
        </w:rPr>
        <w:t xml:space="preserve">МАДОУ № </w:t>
      </w:r>
      <w:r w:rsidR="0058359F">
        <w:rPr>
          <w:rFonts w:ascii="Times New Roman" w:eastAsia="Calibri" w:hAnsi="Times New Roman" w:cs="Times New Roman"/>
          <w:sz w:val="24"/>
          <w:szCs w:val="24"/>
        </w:rPr>
        <w:t xml:space="preserve">207 </w:t>
      </w:r>
      <w:r w:rsidR="0020126E" w:rsidRPr="00DB04F2">
        <w:rPr>
          <w:rFonts w:ascii="Times New Roman" w:eastAsia="Calibri" w:hAnsi="Times New Roman" w:cs="Times New Roman"/>
          <w:sz w:val="24"/>
          <w:szCs w:val="24"/>
        </w:rPr>
        <w:t>работает по графику пятидневной рабочей недели с двумя выходными днями (суббота, воскресенье) для всех возрастных групп.</w:t>
      </w:r>
    </w:p>
    <w:p w:rsidR="0020126E" w:rsidRPr="00DB04F2" w:rsidRDefault="0020126E"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Ежедневная продолжительность работы детского сада: 12 часов. Режим работы: с 07 часов 30 минут до 19 часов 30 минут.</w:t>
      </w:r>
    </w:p>
    <w:p w:rsidR="0020126E" w:rsidRPr="00DB04F2" w:rsidRDefault="0020126E"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Режим – это распределение во времени и определенная последовательность в удовлетворении основных физиологических потребностей организма ребенка, а также чередование различных видов деятельности во время его бодрствования.</w:t>
      </w:r>
    </w:p>
    <w:p w:rsidR="0020126E" w:rsidRPr="00DB04F2" w:rsidRDefault="0020126E"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При построении режима дня руководствуемся основным принципом – принципом соответствия возрастным и психофизическим особенностям детей. </w:t>
      </w:r>
    </w:p>
    <w:p w:rsidR="0020126E" w:rsidRPr="00DB04F2" w:rsidRDefault="0020126E"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20126E" w:rsidRPr="00DB04F2" w:rsidRDefault="0020126E"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Режим и распорядок дня устанавливаются с учётом требований СанПиН 1.2.3685-21, условий </w:t>
      </w:r>
      <w:r w:rsidR="0058359F">
        <w:rPr>
          <w:rFonts w:ascii="Times New Roman" w:eastAsia="Calibri" w:hAnsi="Times New Roman" w:cs="Times New Roman"/>
          <w:sz w:val="24"/>
          <w:szCs w:val="24"/>
        </w:rPr>
        <w:t>реализации программы МАДОУ № 207</w:t>
      </w:r>
      <w:r w:rsidRPr="00DB04F2">
        <w:rPr>
          <w:rFonts w:ascii="Times New Roman" w:eastAsia="Calibri" w:hAnsi="Times New Roman" w:cs="Times New Roman"/>
          <w:sz w:val="24"/>
          <w:szCs w:val="24"/>
        </w:rPr>
        <w:t>, потребностей участников образовательных отношений.</w:t>
      </w:r>
    </w:p>
    <w:p w:rsidR="0020126E" w:rsidRPr="00DB04F2" w:rsidRDefault="0020126E"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0126E" w:rsidRPr="00DB04F2" w:rsidRDefault="0020126E"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20126E" w:rsidRPr="00DB04F2" w:rsidRDefault="0020126E"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20126E" w:rsidRPr="00DB04F2" w:rsidRDefault="0020126E"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20126E" w:rsidRPr="00DB04F2" w:rsidRDefault="0020126E"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20126E" w:rsidRPr="00DB04F2" w:rsidRDefault="0020126E"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w:t>
      </w:r>
      <w:r w:rsidR="00884B2D" w:rsidRPr="00DB04F2">
        <w:rPr>
          <w:rFonts w:ascii="Times New Roman" w:eastAsia="Calibri" w:hAnsi="Times New Roman" w:cs="Times New Roman"/>
          <w:sz w:val="24"/>
          <w:szCs w:val="24"/>
        </w:rPr>
        <w:t>СанПиН</w:t>
      </w:r>
      <w:r w:rsidRPr="00DB04F2">
        <w:rPr>
          <w:rFonts w:ascii="Times New Roman" w:eastAsia="Calibri" w:hAnsi="Times New Roman" w:cs="Times New Roman"/>
          <w:sz w:val="24"/>
          <w:szCs w:val="24"/>
        </w:rPr>
        <w:t xml:space="preserve"> 2.4.3648-20.</w:t>
      </w:r>
    </w:p>
    <w:p w:rsidR="0020126E" w:rsidRPr="00DB04F2" w:rsidRDefault="0020126E"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20126E" w:rsidRPr="00DB04F2" w:rsidRDefault="0020126E"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Согласно СанПиН 1.2.3685-21 при температуре воздуха ниже минус 15</w:t>
      </w:r>
      <w:r w:rsidR="00314BDB" w:rsidRPr="00DB04F2">
        <w:rPr>
          <w:rFonts w:ascii="Times New Roman" w:eastAsia="Times New Roman" w:hAnsi="Times New Roman" w:cs="Times New Roman"/>
          <w:w w:val="75"/>
          <w:position w:val="2"/>
          <w:sz w:val="24"/>
          <w:szCs w:val="24"/>
          <w:vertAlign w:val="superscript"/>
        </w:rPr>
        <w:t>о</w:t>
      </w:r>
      <w:r w:rsidR="00314BDB" w:rsidRPr="00DB04F2">
        <w:rPr>
          <w:rFonts w:ascii="Times New Roman" w:eastAsia="Calibri" w:hAnsi="Times New Roman" w:cs="Times New Roman"/>
          <w:sz w:val="24"/>
          <w:szCs w:val="24"/>
        </w:rPr>
        <w:t xml:space="preserve">С </w:t>
      </w:r>
      <w:r w:rsidRPr="00DB04F2">
        <w:rPr>
          <w:rFonts w:ascii="Times New Roman" w:eastAsia="Calibri" w:hAnsi="Times New Roman" w:cs="Times New Roman"/>
          <w:sz w:val="24"/>
          <w:szCs w:val="24"/>
        </w:rPr>
        <w:t>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20126E" w:rsidRPr="00DB04F2" w:rsidRDefault="0020126E"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Режим питания зависит от длительност</w:t>
      </w:r>
      <w:r w:rsidR="00BA7CDB">
        <w:rPr>
          <w:rFonts w:ascii="Times New Roman" w:eastAsia="Calibri" w:hAnsi="Times New Roman" w:cs="Times New Roman"/>
          <w:sz w:val="24"/>
          <w:szCs w:val="24"/>
        </w:rPr>
        <w:t>и пребывания детей в МАДОУ № 207</w:t>
      </w:r>
      <w:r w:rsidRPr="00DB04F2">
        <w:rPr>
          <w:rFonts w:ascii="Times New Roman" w:eastAsia="Calibri" w:hAnsi="Times New Roman" w:cs="Times New Roman"/>
          <w:sz w:val="24"/>
          <w:szCs w:val="24"/>
        </w:rPr>
        <w:t xml:space="preserve"> и регулируется СанПиН 2.3/2.4.3590-20.</w:t>
      </w:r>
    </w:p>
    <w:p w:rsidR="0020126E" w:rsidRPr="00DB04F2" w:rsidRDefault="0020126E"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Согласно СанПиН 1.2.3б85-21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20126E" w:rsidRPr="00BA7CDB" w:rsidRDefault="0020126E" w:rsidP="00FE05BE">
      <w:pPr>
        <w:spacing w:after="0" w:line="240" w:lineRule="auto"/>
        <w:ind w:firstLine="567"/>
        <w:jc w:val="center"/>
        <w:rPr>
          <w:rFonts w:ascii="Times New Roman" w:eastAsia="Calibri" w:hAnsi="Times New Roman" w:cs="Times New Roman"/>
          <w:b/>
          <w:sz w:val="24"/>
          <w:szCs w:val="24"/>
        </w:rPr>
      </w:pPr>
      <w:r w:rsidRPr="00BA7CDB">
        <w:rPr>
          <w:rFonts w:ascii="Times New Roman" w:eastAsia="Calibri" w:hAnsi="Times New Roman" w:cs="Times New Roman"/>
          <w:b/>
          <w:sz w:val="24"/>
          <w:szCs w:val="24"/>
        </w:rPr>
        <w:t>Требования и показатели организации образовательного процесса и режима дня.</w:t>
      </w:r>
    </w:p>
    <w:tbl>
      <w:tblPr>
        <w:tblStyle w:val="180"/>
        <w:tblW w:w="0" w:type="auto"/>
        <w:tblLook w:val="04A0" w:firstRow="1" w:lastRow="0" w:firstColumn="1" w:lastColumn="0" w:noHBand="0" w:noVBand="1"/>
      </w:tblPr>
      <w:tblGrid>
        <w:gridCol w:w="4420"/>
        <w:gridCol w:w="1659"/>
        <w:gridCol w:w="970"/>
        <w:gridCol w:w="1387"/>
        <w:gridCol w:w="2044"/>
      </w:tblGrid>
      <w:tr w:rsidR="0020126E" w:rsidRPr="000C4A6D" w:rsidTr="000C4A6D">
        <w:tc>
          <w:tcPr>
            <w:tcW w:w="4510" w:type="dxa"/>
          </w:tcPr>
          <w:p w:rsidR="0020126E" w:rsidRPr="000C4A6D" w:rsidRDefault="0020126E" w:rsidP="00FE05BE">
            <w:pPr>
              <w:widowControl w:val="0"/>
              <w:jc w:val="center"/>
              <w:rPr>
                <w:rFonts w:ascii="Times New Roman" w:hAnsi="Times New Roman"/>
                <w:b/>
                <w:sz w:val="24"/>
                <w:szCs w:val="24"/>
                <w:lang w:val="en-US"/>
              </w:rPr>
            </w:pPr>
            <w:r w:rsidRPr="000C4A6D">
              <w:rPr>
                <w:rFonts w:ascii="Times New Roman" w:hAnsi="Times New Roman"/>
                <w:b/>
                <w:w w:val="104"/>
                <w:sz w:val="24"/>
                <w:szCs w:val="24"/>
                <w:lang w:val="en-US"/>
              </w:rPr>
              <w:t>Показатель</w:t>
            </w:r>
          </w:p>
        </w:tc>
        <w:tc>
          <w:tcPr>
            <w:tcW w:w="2679" w:type="dxa"/>
            <w:gridSpan w:val="2"/>
          </w:tcPr>
          <w:p w:rsidR="0020126E" w:rsidRPr="000C4A6D" w:rsidRDefault="0020126E" w:rsidP="00FE05BE">
            <w:pPr>
              <w:widowControl w:val="0"/>
              <w:jc w:val="center"/>
              <w:rPr>
                <w:rFonts w:ascii="Times New Roman" w:hAnsi="Times New Roman"/>
                <w:b/>
                <w:sz w:val="24"/>
                <w:szCs w:val="24"/>
                <w:lang w:val="en-US"/>
              </w:rPr>
            </w:pPr>
            <w:r w:rsidRPr="000C4A6D">
              <w:rPr>
                <w:rFonts w:ascii="Times New Roman" w:hAnsi="Times New Roman"/>
                <w:b/>
                <w:w w:val="105"/>
                <w:sz w:val="24"/>
                <w:szCs w:val="24"/>
                <w:lang w:val="en-US"/>
              </w:rPr>
              <w:t>Возраст</w:t>
            </w:r>
          </w:p>
        </w:tc>
        <w:tc>
          <w:tcPr>
            <w:tcW w:w="3504" w:type="dxa"/>
            <w:gridSpan w:val="2"/>
          </w:tcPr>
          <w:p w:rsidR="0020126E" w:rsidRPr="000C4A6D" w:rsidRDefault="0020126E" w:rsidP="00FE05BE">
            <w:pPr>
              <w:widowControl w:val="0"/>
              <w:jc w:val="center"/>
              <w:rPr>
                <w:rFonts w:ascii="Times New Roman" w:hAnsi="Times New Roman"/>
                <w:b/>
                <w:sz w:val="24"/>
                <w:szCs w:val="24"/>
                <w:lang w:val="en-US"/>
              </w:rPr>
            </w:pPr>
            <w:r w:rsidRPr="000C4A6D">
              <w:rPr>
                <w:rFonts w:ascii="Times New Roman" w:hAnsi="Times New Roman"/>
                <w:b/>
                <w:w w:val="104"/>
                <w:sz w:val="24"/>
                <w:szCs w:val="24"/>
                <w:lang w:val="en-US"/>
              </w:rPr>
              <w:t>Норматив</w:t>
            </w:r>
          </w:p>
        </w:tc>
      </w:tr>
      <w:tr w:rsidR="0020126E" w:rsidRPr="000C4A6D" w:rsidTr="000C4A6D">
        <w:tc>
          <w:tcPr>
            <w:tcW w:w="10693" w:type="dxa"/>
            <w:gridSpan w:val="5"/>
          </w:tcPr>
          <w:p w:rsidR="0020126E" w:rsidRPr="000C4A6D" w:rsidRDefault="0020126E" w:rsidP="00FE05BE">
            <w:pPr>
              <w:widowControl w:val="0"/>
              <w:jc w:val="center"/>
              <w:rPr>
                <w:rFonts w:ascii="Times New Roman" w:hAnsi="Times New Roman"/>
                <w:sz w:val="24"/>
                <w:szCs w:val="24"/>
              </w:rPr>
            </w:pPr>
            <w:r w:rsidRPr="000C4A6D">
              <w:rPr>
                <w:rFonts w:ascii="Times New Roman" w:hAnsi="Times New Roman"/>
                <w:sz w:val="24"/>
                <w:szCs w:val="24"/>
              </w:rPr>
              <w:t>Требования</w:t>
            </w:r>
            <w:r w:rsidRPr="000C4A6D">
              <w:rPr>
                <w:rFonts w:ascii="Times New Roman" w:hAnsi="Times New Roman"/>
                <w:spacing w:val="52"/>
                <w:sz w:val="24"/>
                <w:szCs w:val="24"/>
              </w:rPr>
              <w:t xml:space="preserve"> </w:t>
            </w:r>
            <w:r w:rsidRPr="000C4A6D">
              <w:rPr>
                <w:rFonts w:ascii="Times New Roman" w:hAnsi="Times New Roman"/>
                <w:sz w:val="24"/>
                <w:szCs w:val="24"/>
              </w:rPr>
              <w:t>к</w:t>
            </w:r>
            <w:r w:rsidRPr="000C4A6D">
              <w:rPr>
                <w:rFonts w:ascii="Times New Roman" w:hAnsi="Times New Roman"/>
                <w:spacing w:val="7"/>
                <w:sz w:val="24"/>
                <w:szCs w:val="24"/>
              </w:rPr>
              <w:t xml:space="preserve"> </w:t>
            </w:r>
            <w:r w:rsidRPr="000C4A6D">
              <w:rPr>
                <w:rFonts w:ascii="Times New Roman" w:hAnsi="Times New Roman"/>
                <w:sz w:val="24"/>
                <w:szCs w:val="24"/>
              </w:rPr>
              <w:t>организации</w:t>
            </w:r>
            <w:r w:rsidRPr="000C4A6D">
              <w:rPr>
                <w:rFonts w:ascii="Times New Roman" w:hAnsi="Times New Roman"/>
                <w:spacing w:val="58"/>
                <w:sz w:val="24"/>
                <w:szCs w:val="24"/>
              </w:rPr>
              <w:t xml:space="preserve"> </w:t>
            </w:r>
            <w:r w:rsidRPr="000C4A6D">
              <w:rPr>
                <w:rFonts w:ascii="Times New Roman" w:hAnsi="Times New Roman"/>
                <w:w w:val="104"/>
                <w:sz w:val="24"/>
                <w:szCs w:val="24"/>
              </w:rPr>
              <w:t>образовательного</w:t>
            </w:r>
            <w:r w:rsidRPr="000C4A6D">
              <w:rPr>
                <w:rFonts w:ascii="Times New Roman" w:hAnsi="Times New Roman"/>
                <w:spacing w:val="-3"/>
                <w:w w:val="104"/>
                <w:sz w:val="24"/>
                <w:szCs w:val="24"/>
              </w:rPr>
              <w:t xml:space="preserve"> </w:t>
            </w:r>
            <w:r w:rsidRPr="000C4A6D">
              <w:rPr>
                <w:rFonts w:ascii="Times New Roman" w:hAnsi="Times New Roman"/>
                <w:w w:val="104"/>
                <w:sz w:val="24"/>
                <w:szCs w:val="24"/>
              </w:rPr>
              <w:t>процесса</w:t>
            </w:r>
          </w:p>
        </w:tc>
      </w:tr>
      <w:tr w:rsidR="0020126E" w:rsidRPr="000C4A6D" w:rsidTr="000C4A6D">
        <w:tc>
          <w:tcPr>
            <w:tcW w:w="4510" w:type="dxa"/>
          </w:tcPr>
          <w:p w:rsidR="0020126E" w:rsidRPr="000C4A6D" w:rsidRDefault="0020126E" w:rsidP="00FE05BE">
            <w:pPr>
              <w:widowControl w:val="0"/>
              <w:rPr>
                <w:rFonts w:ascii="Times New Roman" w:hAnsi="Times New Roman"/>
                <w:sz w:val="24"/>
                <w:szCs w:val="24"/>
                <w:lang w:val="en-US"/>
              </w:rPr>
            </w:pPr>
            <w:r w:rsidRPr="000C4A6D">
              <w:rPr>
                <w:rFonts w:ascii="Times New Roman" w:hAnsi="Times New Roman"/>
                <w:sz w:val="24"/>
                <w:szCs w:val="24"/>
                <w:lang w:val="en-US"/>
              </w:rPr>
              <w:t>Начало</w:t>
            </w:r>
            <w:r w:rsidRPr="000C4A6D">
              <w:rPr>
                <w:rFonts w:ascii="Times New Roman" w:hAnsi="Times New Roman"/>
                <w:spacing w:val="37"/>
                <w:sz w:val="24"/>
                <w:szCs w:val="24"/>
                <w:lang w:val="en-US"/>
              </w:rPr>
              <w:t xml:space="preserve"> </w:t>
            </w:r>
            <w:r w:rsidRPr="000C4A6D">
              <w:rPr>
                <w:rFonts w:ascii="Times New Roman" w:hAnsi="Times New Roman"/>
                <w:sz w:val="24"/>
                <w:szCs w:val="24"/>
                <w:lang w:val="en-US"/>
              </w:rPr>
              <w:t>занятий</w:t>
            </w:r>
            <w:r w:rsidRPr="000C4A6D">
              <w:rPr>
                <w:rFonts w:ascii="Times New Roman" w:hAnsi="Times New Roman"/>
                <w:spacing w:val="41"/>
                <w:sz w:val="24"/>
                <w:szCs w:val="24"/>
                <w:lang w:val="en-US"/>
              </w:rPr>
              <w:t xml:space="preserve"> </w:t>
            </w:r>
            <w:r w:rsidRPr="000C4A6D">
              <w:rPr>
                <w:rFonts w:ascii="Times New Roman" w:hAnsi="Times New Roman"/>
                <w:sz w:val="24"/>
                <w:szCs w:val="24"/>
                <w:lang w:val="en-US"/>
              </w:rPr>
              <w:t>не</w:t>
            </w:r>
            <w:r w:rsidRPr="000C4A6D">
              <w:rPr>
                <w:rFonts w:ascii="Times New Roman" w:hAnsi="Times New Roman"/>
                <w:spacing w:val="10"/>
                <w:sz w:val="24"/>
                <w:szCs w:val="24"/>
                <w:lang w:val="en-US"/>
              </w:rPr>
              <w:t xml:space="preserve"> </w:t>
            </w:r>
            <w:r w:rsidRPr="000C4A6D">
              <w:rPr>
                <w:rFonts w:ascii="Times New Roman" w:hAnsi="Times New Roman"/>
                <w:w w:val="104"/>
                <w:sz w:val="24"/>
                <w:szCs w:val="24"/>
                <w:lang w:val="en-US"/>
              </w:rPr>
              <w:t>ранее</w:t>
            </w:r>
          </w:p>
        </w:tc>
        <w:tc>
          <w:tcPr>
            <w:tcW w:w="2679" w:type="dxa"/>
            <w:gridSpan w:val="2"/>
          </w:tcPr>
          <w:p w:rsidR="0020126E" w:rsidRPr="000C4A6D" w:rsidRDefault="0020126E" w:rsidP="00FE05BE">
            <w:pPr>
              <w:widowControl w:val="0"/>
              <w:jc w:val="center"/>
              <w:rPr>
                <w:rFonts w:ascii="Times New Roman" w:hAnsi="Times New Roman"/>
                <w:sz w:val="24"/>
                <w:szCs w:val="24"/>
                <w:lang w:val="en-US"/>
              </w:rPr>
            </w:pPr>
            <w:r w:rsidRPr="000C4A6D">
              <w:rPr>
                <w:rFonts w:ascii="Times New Roman" w:hAnsi="Times New Roman"/>
                <w:sz w:val="24"/>
                <w:szCs w:val="24"/>
                <w:lang w:val="en-US"/>
              </w:rPr>
              <w:t>все</w:t>
            </w:r>
            <w:r w:rsidRPr="000C4A6D">
              <w:rPr>
                <w:rFonts w:ascii="Times New Roman" w:hAnsi="Times New Roman"/>
                <w:spacing w:val="14"/>
                <w:sz w:val="24"/>
                <w:szCs w:val="24"/>
                <w:lang w:val="en-US"/>
              </w:rPr>
              <w:t xml:space="preserve"> </w:t>
            </w:r>
            <w:r w:rsidRPr="000C4A6D">
              <w:rPr>
                <w:rFonts w:ascii="Times New Roman" w:hAnsi="Times New Roman"/>
                <w:w w:val="104"/>
                <w:sz w:val="24"/>
                <w:szCs w:val="24"/>
                <w:lang w:val="en-US"/>
              </w:rPr>
              <w:t>возрасты</w:t>
            </w:r>
          </w:p>
        </w:tc>
        <w:tc>
          <w:tcPr>
            <w:tcW w:w="3504" w:type="dxa"/>
            <w:gridSpan w:val="2"/>
          </w:tcPr>
          <w:p w:rsidR="0020126E" w:rsidRPr="000C4A6D" w:rsidRDefault="0020126E" w:rsidP="00FE05BE">
            <w:pPr>
              <w:widowControl w:val="0"/>
              <w:jc w:val="center"/>
              <w:rPr>
                <w:rFonts w:ascii="Times New Roman" w:hAnsi="Times New Roman"/>
                <w:sz w:val="24"/>
                <w:szCs w:val="24"/>
                <w:lang w:val="en-US"/>
              </w:rPr>
            </w:pPr>
            <w:r w:rsidRPr="000C4A6D">
              <w:rPr>
                <w:rFonts w:ascii="Times New Roman" w:hAnsi="Times New Roman"/>
                <w:w w:val="106"/>
                <w:sz w:val="24"/>
                <w:szCs w:val="24"/>
                <w:lang w:val="en-US"/>
              </w:rPr>
              <w:t>8.00</w:t>
            </w:r>
          </w:p>
        </w:tc>
      </w:tr>
      <w:tr w:rsidR="0020126E" w:rsidRPr="000C4A6D" w:rsidTr="000C4A6D">
        <w:tc>
          <w:tcPr>
            <w:tcW w:w="4510" w:type="dxa"/>
          </w:tcPr>
          <w:p w:rsidR="0020126E" w:rsidRPr="000C4A6D" w:rsidRDefault="0020126E" w:rsidP="00FE05BE">
            <w:pPr>
              <w:widowControl w:val="0"/>
              <w:rPr>
                <w:rFonts w:ascii="Times New Roman" w:hAnsi="Times New Roman"/>
                <w:sz w:val="24"/>
                <w:szCs w:val="24"/>
                <w:lang w:val="en-US"/>
              </w:rPr>
            </w:pPr>
            <w:r w:rsidRPr="000C4A6D">
              <w:rPr>
                <w:rFonts w:ascii="Times New Roman" w:hAnsi="Times New Roman"/>
                <w:sz w:val="24"/>
                <w:szCs w:val="24"/>
                <w:lang w:val="en-US"/>
              </w:rPr>
              <w:t>Окончание</w:t>
            </w:r>
            <w:r w:rsidRPr="000C4A6D">
              <w:rPr>
                <w:rFonts w:ascii="Times New Roman" w:hAnsi="Times New Roman"/>
                <w:spacing w:val="53"/>
                <w:sz w:val="24"/>
                <w:szCs w:val="24"/>
                <w:lang w:val="en-US"/>
              </w:rPr>
              <w:t xml:space="preserve"> </w:t>
            </w:r>
            <w:r w:rsidRPr="000C4A6D">
              <w:rPr>
                <w:rFonts w:ascii="Times New Roman" w:hAnsi="Times New Roman"/>
                <w:sz w:val="24"/>
                <w:szCs w:val="24"/>
                <w:lang w:val="en-US"/>
              </w:rPr>
              <w:t>занятий,</w:t>
            </w:r>
            <w:r w:rsidRPr="000C4A6D">
              <w:rPr>
                <w:rFonts w:ascii="Times New Roman" w:hAnsi="Times New Roman"/>
                <w:spacing w:val="28"/>
                <w:sz w:val="24"/>
                <w:szCs w:val="24"/>
                <w:lang w:val="en-US"/>
              </w:rPr>
              <w:t xml:space="preserve"> </w:t>
            </w:r>
            <w:r w:rsidRPr="000C4A6D">
              <w:rPr>
                <w:rFonts w:ascii="Times New Roman" w:hAnsi="Times New Roman"/>
                <w:sz w:val="24"/>
                <w:szCs w:val="24"/>
                <w:lang w:val="en-US"/>
              </w:rPr>
              <w:t>не</w:t>
            </w:r>
            <w:r w:rsidRPr="000C4A6D">
              <w:rPr>
                <w:rFonts w:ascii="Times New Roman" w:hAnsi="Times New Roman"/>
                <w:spacing w:val="17"/>
                <w:sz w:val="24"/>
                <w:szCs w:val="24"/>
                <w:lang w:val="en-US"/>
              </w:rPr>
              <w:t xml:space="preserve"> </w:t>
            </w:r>
            <w:r w:rsidRPr="000C4A6D">
              <w:rPr>
                <w:rFonts w:ascii="Times New Roman" w:hAnsi="Times New Roman"/>
                <w:w w:val="104"/>
                <w:sz w:val="24"/>
                <w:szCs w:val="24"/>
                <w:lang w:val="en-US"/>
              </w:rPr>
              <w:t>позднее</w:t>
            </w:r>
          </w:p>
        </w:tc>
        <w:tc>
          <w:tcPr>
            <w:tcW w:w="2679" w:type="dxa"/>
            <w:gridSpan w:val="2"/>
          </w:tcPr>
          <w:p w:rsidR="0020126E" w:rsidRPr="000C4A6D" w:rsidRDefault="0020126E" w:rsidP="00FE05BE">
            <w:pPr>
              <w:widowControl w:val="0"/>
              <w:jc w:val="center"/>
              <w:rPr>
                <w:rFonts w:ascii="Times New Roman" w:hAnsi="Times New Roman"/>
                <w:sz w:val="24"/>
                <w:szCs w:val="24"/>
                <w:lang w:val="en-US"/>
              </w:rPr>
            </w:pPr>
            <w:r w:rsidRPr="000C4A6D">
              <w:rPr>
                <w:rFonts w:ascii="Times New Roman" w:hAnsi="Times New Roman"/>
                <w:sz w:val="24"/>
                <w:szCs w:val="24"/>
                <w:lang w:val="en-US"/>
              </w:rPr>
              <w:t>все</w:t>
            </w:r>
            <w:r w:rsidRPr="000C4A6D">
              <w:rPr>
                <w:rFonts w:ascii="Times New Roman" w:hAnsi="Times New Roman"/>
                <w:spacing w:val="15"/>
                <w:sz w:val="24"/>
                <w:szCs w:val="24"/>
                <w:lang w:val="en-US"/>
              </w:rPr>
              <w:t xml:space="preserve"> </w:t>
            </w:r>
            <w:r w:rsidRPr="000C4A6D">
              <w:rPr>
                <w:rFonts w:ascii="Times New Roman" w:hAnsi="Times New Roman"/>
                <w:w w:val="104"/>
                <w:sz w:val="24"/>
                <w:szCs w:val="24"/>
                <w:lang w:val="en-US"/>
              </w:rPr>
              <w:t>возрасты</w:t>
            </w:r>
          </w:p>
        </w:tc>
        <w:tc>
          <w:tcPr>
            <w:tcW w:w="3504" w:type="dxa"/>
            <w:gridSpan w:val="2"/>
          </w:tcPr>
          <w:p w:rsidR="0020126E" w:rsidRPr="000C4A6D" w:rsidRDefault="0020126E" w:rsidP="00FE05BE">
            <w:pPr>
              <w:widowControl w:val="0"/>
              <w:jc w:val="center"/>
              <w:rPr>
                <w:rFonts w:ascii="Times New Roman" w:hAnsi="Times New Roman"/>
                <w:sz w:val="24"/>
                <w:szCs w:val="24"/>
                <w:lang w:val="en-US"/>
              </w:rPr>
            </w:pPr>
            <w:r w:rsidRPr="000C4A6D">
              <w:rPr>
                <w:rFonts w:ascii="Times New Roman" w:hAnsi="Times New Roman"/>
                <w:w w:val="105"/>
                <w:sz w:val="24"/>
                <w:szCs w:val="24"/>
                <w:lang w:val="en-US"/>
              </w:rPr>
              <w:t>17.00</w:t>
            </w:r>
          </w:p>
        </w:tc>
      </w:tr>
      <w:tr w:rsidR="0020126E" w:rsidRPr="000C4A6D" w:rsidTr="000C4A6D">
        <w:tc>
          <w:tcPr>
            <w:tcW w:w="4510" w:type="dxa"/>
          </w:tcPr>
          <w:p w:rsidR="0020126E" w:rsidRPr="000C4A6D" w:rsidRDefault="0020126E" w:rsidP="00FE05BE">
            <w:pPr>
              <w:widowControl w:val="0"/>
              <w:rPr>
                <w:rFonts w:ascii="Times New Roman" w:hAnsi="Times New Roman"/>
                <w:sz w:val="24"/>
                <w:szCs w:val="24"/>
              </w:rPr>
            </w:pPr>
            <w:r w:rsidRPr="000C4A6D">
              <w:rPr>
                <w:rFonts w:ascii="Times New Roman" w:hAnsi="Times New Roman"/>
                <w:w w:val="104"/>
                <w:sz w:val="24"/>
                <w:szCs w:val="24"/>
              </w:rPr>
              <w:t>Продолжительность</w:t>
            </w:r>
            <w:r w:rsidRPr="000C4A6D">
              <w:rPr>
                <w:rFonts w:ascii="Times New Roman" w:hAnsi="Times New Roman"/>
                <w:spacing w:val="-8"/>
                <w:w w:val="104"/>
                <w:sz w:val="24"/>
                <w:szCs w:val="24"/>
              </w:rPr>
              <w:t xml:space="preserve"> </w:t>
            </w:r>
            <w:r w:rsidRPr="000C4A6D">
              <w:rPr>
                <w:rFonts w:ascii="Times New Roman" w:hAnsi="Times New Roman"/>
                <w:sz w:val="24"/>
                <w:szCs w:val="24"/>
              </w:rPr>
              <w:t>занятия</w:t>
            </w:r>
            <w:r w:rsidRPr="000C4A6D">
              <w:rPr>
                <w:rFonts w:ascii="Times New Roman" w:hAnsi="Times New Roman"/>
                <w:spacing w:val="41"/>
                <w:sz w:val="24"/>
                <w:szCs w:val="24"/>
              </w:rPr>
              <w:t xml:space="preserve"> </w:t>
            </w:r>
            <w:r w:rsidRPr="000C4A6D">
              <w:rPr>
                <w:rFonts w:ascii="Times New Roman" w:hAnsi="Times New Roman"/>
                <w:w w:val="106"/>
                <w:sz w:val="24"/>
                <w:szCs w:val="24"/>
              </w:rPr>
              <w:t xml:space="preserve">для </w:t>
            </w:r>
            <w:r w:rsidRPr="000C4A6D">
              <w:rPr>
                <w:rFonts w:ascii="Times New Roman" w:hAnsi="Times New Roman"/>
                <w:sz w:val="24"/>
                <w:szCs w:val="24"/>
              </w:rPr>
              <w:t>детей</w:t>
            </w:r>
            <w:r w:rsidRPr="000C4A6D">
              <w:rPr>
                <w:rFonts w:ascii="Times New Roman" w:hAnsi="Times New Roman"/>
                <w:spacing w:val="32"/>
                <w:sz w:val="24"/>
                <w:szCs w:val="24"/>
              </w:rPr>
              <w:t xml:space="preserve"> </w:t>
            </w:r>
            <w:r w:rsidRPr="000C4A6D">
              <w:rPr>
                <w:rFonts w:ascii="Times New Roman" w:hAnsi="Times New Roman"/>
                <w:sz w:val="24"/>
                <w:szCs w:val="24"/>
              </w:rPr>
              <w:t>дошкольного</w:t>
            </w:r>
            <w:r w:rsidRPr="000C4A6D">
              <w:rPr>
                <w:rFonts w:ascii="Times New Roman" w:hAnsi="Times New Roman"/>
                <w:spacing w:val="62"/>
                <w:sz w:val="24"/>
                <w:szCs w:val="24"/>
              </w:rPr>
              <w:t xml:space="preserve"> </w:t>
            </w:r>
            <w:r w:rsidRPr="000C4A6D">
              <w:rPr>
                <w:rFonts w:ascii="Times New Roman" w:hAnsi="Times New Roman"/>
                <w:sz w:val="24"/>
                <w:szCs w:val="24"/>
              </w:rPr>
              <w:t>возраста,</w:t>
            </w:r>
            <w:r w:rsidRPr="000C4A6D">
              <w:rPr>
                <w:rFonts w:ascii="Times New Roman" w:hAnsi="Times New Roman"/>
                <w:spacing w:val="41"/>
                <w:sz w:val="24"/>
                <w:szCs w:val="24"/>
              </w:rPr>
              <w:t xml:space="preserve"> </w:t>
            </w:r>
            <w:r w:rsidRPr="000C4A6D">
              <w:rPr>
                <w:rFonts w:ascii="Times New Roman" w:hAnsi="Times New Roman"/>
                <w:w w:val="104"/>
                <w:sz w:val="24"/>
                <w:szCs w:val="24"/>
              </w:rPr>
              <w:t>не более</w:t>
            </w:r>
          </w:p>
        </w:tc>
        <w:tc>
          <w:tcPr>
            <w:tcW w:w="2679" w:type="dxa"/>
            <w:gridSpan w:val="2"/>
          </w:tcPr>
          <w:p w:rsidR="00B111E6" w:rsidRPr="000C4A6D" w:rsidRDefault="0020126E" w:rsidP="00FE05BE">
            <w:pPr>
              <w:widowControl w:val="0"/>
              <w:jc w:val="center"/>
              <w:rPr>
                <w:rFonts w:ascii="Times New Roman" w:hAnsi="Times New Roman"/>
                <w:w w:val="104"/>
                <w:sz w:val="24"/>
                <w:szCs w:val="24"/>
              </w:rPr>
            </w:pPr>
            <w:r w:rsidRPr="000C4A6D">
              <w:rPr>
                <w:rFonts w:ascii="Times New Roman" w:hAnsi="Times New Roman"/>
                <w:sz w:val="24"/>
                <w:szCs w:val="24"/>
              </w:rPr>
              <w:t>от</w:t>
            </w:r>
            <w:r w:rsidRPr="000C4A6D">
              <w:rPr>
                <w:rFonts w:ascii="Times New Roman" w:hAnsi="Times New Roman"/>
                <w:spacing w:val="24"/>
                <w:sz w:val="24"/>
                <w:szCs w:val="24"/>
              </w:rPr>
              <w:t xml:space="preserve"> </w:t>
            </w:r>
            <w:r w:rsidRPr="000C4A6D">
              <w:rPr>
                <w:rFonts w:ascii="Times New Roman" w:hAnsi="Times New Roman"/>
                <w:sz w:val="24"/>
                <w:szCs w:val="24"/>
              </w:rPr>
              <w:t>1,5</w:t>
            </w:r>
            <w:r w:rsidRPr="000C4A6D">
              <w:rPr>
                <w:rFonts w:ascii="Times New Roman" w:hAnsi="Times New Roman"/>
                <w:spacing w:val="20"/>
                <w:sz w:val="24"/>
                <w:szCs w:val="24"/>
              </w:rPr>
              <w:t xml:space="preserve"> </w:t>
            </w:r>
            <w:r w:rsidRPr="000C4A6D">
              <w:rPr>
                <w:rFonts w:ascii="Times New Roman" w:hAnsi="Times New Roman"/>
                <w:sz w:val="24"/>
                <w:szCs w:val="24"/>
              </w:rPr>
              <w:t>до</w:t>
            </w:r>
            <w:r w:rsidRPr="000C4A6D">
              <w:rPr>
                <w:rFonts w:ascii="Times New Roman" w:hAnsi="Times New Roman"/>
                <w:spacing w:val="13"/>
                <w:sz w:val="24"/>
                <w:szCs w:val="24"/>
              </w:rPr>
              <w:t xml:space="preserve"> </w:t>
            </w:r>
            <w:r w:rsidRPr="000C4A6D">
              <w:rPr>
                <w:rFonts w:ascii="Times New Roman" w:hAnsi="Times New Roman"/>
                <w:sz w:val="24"/>
                <w:szCs w:val="24"/>
              </w:rPr>
              <w:t>3</w:t>
            </w:r>
            <w:r w:rsidRPr="000C4A6D">
              <w:rPr>
                <w:rFonts w:ascii="Times New Roman" w:hAnsi="Times New Roman"/>
                <w:spacing w:val="12"/>
                <w:sz w:val="24"/>
                <w:szCs w:val="24"/>
              </w:rPr>
              <w:t xml:space="preserve"> </w:t>
            </w:r>
            <w:r w:rsidRPr="000C4A6D">
              <w:rPr>
                <w:rFonts w:ascii="Times New Roman" w:hAnsi="Times New Roman"/>
                <w:w w:val="104"/>
                <w:sz w:val="24"/>
                <w:szCs w:val="24"/>
              </w:rPr>
              <w:t>лет</w:t>
            </w:r>
          </w:p>
          <w:p w:rsidR="00B111E6" w:rsidRPr="000C4A6D" w:rsidRDefault="0020126E" w:rsidP="00FE05BE">
            <w:pPr>
              <w:widowControl w:val="0"/>
              <w:jc w:val="center"/>
              <w:rPr>
                <w:rFonts w:ascii="Times New Roman" w:hAnsi="Times New Roman"/>
                <w:w w:val="104"/>
                <w:sz w:val="24"/>
                <w:szCs w:val="24"/>
              </w:rPr>
            </w:pPr>
            <w:r w:rsidRPr="000C4A6D">
              <w:rPr>
                <w:rFonts w:ascii="Times New Roman" w:hAnsi="Times New Roman"/>
                <w:sz w:val="24"/>
                <w:szCs w:val="24"/>
              </w:rPr>
              <w:t>от</w:t>
            </w:r>
            <w:r w:rsidRPr="000C4A6D">
              <w:rPr>
                <w:rFonts w:ascii="Times New Roman" w:hAnsi="Times New Roman"/>
                <w:spacing w:val="21"/>
                <w:sz w:val="24"/>
                <w:szCs w:val="24"/>
              </w:rPr>
              <w:t xml:space="preserve"> </w:t>
            </w:r>
            <w:r w:rsidRPr="000C4A6D">
              <w:rPr>
                <w:rFonts w:ascii="Times New Roman" w:hAnsi="Times New Roman"/>
                <w:sz w:val="24"/>
                <w:szCs w:val="24"/>
              </w:rPr>
              <w:t>3</w:t>
            </w:r>
            <w:r w:rsidRPr="000C4A6D">
              <w:rPr>
                <w:rFonts w:ascii="Times New Roman" w:hAnsi="Times New Roman"/>
                <w:spacing w:val="10"/>
                <w:sz w:val="24"/>
                <w:szCs w:val="24"/>
              </w:rPr>
              <w:t xml:space="preserve"> </w:t>
            </w:r>
            <w:r w:rsidRPr="000C4A6D">
              <w:rPr>
                <w:rFonts w:ascii="Times New Roman" w:hAnsi="Times New Roman"/>
                <w:sz w:val="24"/>
                <w:szCs w:val="24"/>
              </w:rPr>
              <w:t>до</w:t>
            </w:r>
            <w:r w:rsidRPr="000C4A6D">
              <w:rPr>
                <w:rFonts w:ascii="Times New Roman" w:hAnsi="Times New Roman"/>
                <w:spacing w:val="14"/>
                <w:sz w:val="24"/>
                <w:szCs w:val="24"/>
              </w:rPr>
              <w:t xml:space="preserve"> </w:t>
            </w:r>
            <w:r w:rsidRPr="000C4A6D">
              <w:rPr>
                <w:rFonts w:ascii="Times New Roman" w:hAnsi="Times New Roman"/>
                <w:sz w:val="24"/>
                <w:szCs w:val="24"/>
              </w:rPr>
              <w:t>4</w:t>
            </w:r>
            <w:r w:rsidRPr="000C4A6D">
              <w:rPr>
                <w:rFonts w:ascii="Times New Roman" w:hAnsi="Times New Roman"/>
                <w:spacing w:val="10"/>
                <w:sz w:val="24"/>
                <w:szCs w:val="24"/>
              </w:rPr>
              <w:t xml:space="preserve"> </w:t>
            </w:r>
            <w:r w:rsidRPr="000C4A6D">
              <w:rPr>
                <w:rFonts w:ascii="Times New Roman" w:hAnsi="Times New Roman"/>
                <w:w w:val="104"/>
                <w:sz w:val="24"/>
                <w:szCs w:val="24"/>
              </w:rPr>
              <w:t>лет</w:t>
            </w:r>
          </w:p>
          <w:p w:rsidR="0020126E" w:rsidRPr="000C4A6D" w:rsidRDefault="0020126E" w:rsidP="00FE05BE">
            <w:pPr>
              <w:widowControl w:val="0"/>
              <w:jc w:val="center"/>
              <w:rPr>
                <w:rFonts w:ascii="Times New Roman" w:hAnsi="Times New Roman"/>
                <w:sz w:val="24"/>
                <w:szCs w:val="24"/>
              </w:rPr>
            </w:pPr>
            <w:r w:rsidRPr="000C4A6D">
              <w:rPr>
                <w:rFonts w:ascii="Times New Roman" w:hAnsi="Times New Roman"/>
                <w:w w:val="107"/>
                <w:sz w:val="24"/>
                <w:szCs w:val="24"/>
              </w:rPr>
              <w:t>от</w:t>
            </w:r>
            <w:r w:rsidRPr="000C4A6D">
              <w:rPr>
                <w:rFonts w:ascii="Times New Roman" w:hAnsi="Times New Roman"/>
                <w:spacing w:val="-5"/>
                <w:w w:val="107"/>
                <w:sz w:val="24"/>
                <w:szCs w:val="24"/>
              </w:rPr>
              <w:t xml:space="preserve"> </w:t>
            </w:r>
            <w:r w:rsidRPr="000C4A6D">
              <w:rPr>
                <w:rFonts w:ascii="Times New Roman" w:hAnsi="Times New Roman"/>
                <w:sz w:val="24"/>
                <w:szCs w:val="24"/>
              </w:rPr>
              <w:t>4</w:t>
            </w:r>
            <w:r w:rsidRPr="000C4A6D">
              <w:rPr>
                <w:rFonts w:ascii="Times New Roman" w:hAnsi="Times New Roman"/>
                <w:spacing w:val="13"/>
                <w:sz w:val="24"/>
                <w:szCs w:val="24"/>
              </w:rPr>
              <w:t xml:space="preserve"> </w:t>
            </w:r>
            <w:r w:rsidRPr="000C4A6D">
              <w:rPr>
                <w:rFonts w:ascii="Times New Roman" w:hAnsi="Times New Roman"/>
                <w:sz w:val="24"/>
                <w:szCs w:val="24"/>
              </w:rPr>
              <w:t>до</w:t>
            </w:r>
            <w:r w:rsidRPr="000C4A6D">
              <w:rPr>
                <w:rFonts w:ascii="Times New Roman" w:hAnsi="Times New Roman"/>
                <w:spacing w:val="15"/>
                <w:sz w:val="24"/>
                <w:szCs w:val="24"/>
              </w:rPr>
              <w:t xml:space="preserve"> </w:t>
            </w:r>
            <w:r w:rsidRPr="000C4A6D">
              <w:rPr>
                <w:rFonts w:ascii="Times New Roman" w:hAnsi="Times New Roman"/>
                <w:sz w:val="24"/>
                <w:szCs w:val="24"/>
              </w:rPr>
              <w:t>5</w:t>
            </w:r>
            <w:r w:rsidRPr="000C4A6D">
              <w:rPr>
                <w:rFonts w:ascii="Times New Roman" w:hAnsi="Times New Roman"/>
                <w:spacing w:val="8"/>
                <w:sz w:val="24"/>
                <w:szCs w:val="24"/>
              </w:rPr>
              <w:t xml:space="preserve"> </w:t>
            </w:r>
            <w:r w:rsidRPr="000C4A6D">
              <w:rPr>
                <w:rFonts w:ascii="Times New Roman" w:hAnsi="Times New Roman"/>
                <w:w w:val="103"/>
                <w:sz w:val="24"/>
                <w:szCs w:val="24"/>
              </w:rPr>
              <w:t>лет</w:t>
            </w:r>
          </w:p>
          <w:p w:rsidR="00B111E6" w:rsidRPr="000C4A6D" w:rsidRDefault="0020126E" w:rsidP="00FE05BE">
            <w:pPr>
              <w:widowControl w:val="0"/>
              <w:jc w:val="center"/>
              <w:rPr>
                <w:rFonts w:ascii="Times New Roman" w:hAnsi="Times New Roman"/>
                <w:w w:val="103"/>
                <w:sz w:val="24"/>
                <w:szCs w:val="24"/>
              </w:rPr>
            </w:pPr>
            <w:r w:rsidRPr="000C4A6D">
              <w:rPr>
                <w:rFonts w:ascii="Times New Roman" w:hAnsi="Times New Roman"/>
                <w:sz w:val="24"/>
                <w:szCs w:val="24"/>
              </w:rPr>
              <w:t>от</w:t>
            </w:r>
            <w:r w:rsidRPr="000C4A6D">
              <w:rPr>
                <w:rFonts w:ascii="Times New Roman" w:hAnsi="Times New Roman"/>
                <w:spacing w:val="23"/>
                <w:sz w:val="24"/>
                <w:szCs w:val="24"/>
              </w:rPr>
              <w:t xml:space="preserve"> </w:t>
            </w:r>
            <w:r w:rsidRPr="000C4A6D">
              <w:rPr>
                <w:rFonts w:ascii="Times New Roman" w:hAnsi="Times New Roman"/>
                <w:sz w:val="24"/>
                <w:szCs w:val="24"/>
              </w:rPr>
              <w:t>5</w:t>
            </w:r>
            <w:r w:rsidRPr="000C4A6D">
              <w:rPr>
                <w:rFonts w:ascii="Times New Roman" w:hAnsi="Times New Roman"/>
                <w:spacing w:val="7"/>
                <w:sz w:val="24"/>
                <w:szCs w:val="24"/>
              </w:rPr>
              <w:t xml:space="preserve"> </w:t>
            </w:r>
            <w:r w:rsidRPr="000C4A6D">
              <w:rPr>
                <w:rFonts w:ascii="Times New Roman" w:hAnsi="Times New Roman"/>
                <w:sz w:val="24"/>
                <w:szCs w:val="24"/>
              </w:rPr>
              <w:t>до</w:t>
            </w:r>
            <w:r w:rsidRPr="000C4A6D">
              <w:rPr>
                <w:rFonts w:ascii="Times New Roman" w:hAnsi="Times New Roman"/>
                <w:spacing w:val="18"/>
                <w:sz w:val="24"/>
                <w:szCs w:val="24"/>
              </w:rPr>
              <w:t xml:space="preserve"> </w:t>
            </w:r>
            <w:r w:rsidR="00B111E6" w:rsidRPr="000C4A6D">
              <w:rPr>
                <w:rFonts w:ascii="Times New Roman" w:hAnsi="Times New Roman"/>
                <w:sz w:val="24"/>
                <w:szCs w:val="24"/>
              </w:rPr>
              <w:t>6</w:t>
            </w:r>
            <w:r w:rsidRPr="000C4A6D">
              <w:rPr>
                <w:rFonts w:ascii="Times New Roman" w:hAnsi="Times New Roman"/>
                <w:spacing w:val="7"/>
                <w:sz w:val="24"/>
                <w:szCs w:val="24"/>
              </w:rPr>
              <w:t xml:space="preserve"> </w:t>
            </w:r>
            <w:r w:rsidRPr="000C4A6D">
              <w:rPr>
                <w:rFonts w:ascii="Times New Roman" w:hAnsi="Times New Roman"/>
                <w:w w:val="103"/>
                <w:sz w:val="24"/>
                <w:szCs w:val="24"/>
              </w:rPr>
              <w:t>лет</w:t>
            </w:r>
          </w:p>
          <w:p w:rsidR="0020126E" w:rsidRPr="000C4A6D" w:rsidRDefault="0020126E" w:rsidP="00FE05BE">
            <w:pPr>
              <w:widowControl w:val="0"/>
              <w:jc w:val="center"/>
              <w:rPr>
                <w:rFonts w:ascii="Times New Roman" w:hAnsi="Times New Roman"/>
                <w:sz w:val="24"/>
                <w:szCs w:val="24"/>
              </w:rPr>
            </w:pPr>
            <w:r w:rsidRPr="000C4A6D">
              <w:rPr>
                <w:rFonts w:ascii="Times New Roman" w:hAnsi="Times New Roman"/>
                <w:sz w:val="24"/>
                <w:szCs w:val="24"/>
              </w:rPr>
              <w:t>от</w:t>
            </w:r>
            <w:r w:rsidRPr="000C4A6D">
              <w:rPr>
                <w:rFonts w:ascii="Times New Roman" w:hAnsi="Times New Roman"/>
                <w:spacing w:val="26"/>
                <w:sz w:val="24"/>
                <w:szCs w:val="24"/>
              </w:rPr>
              <w:t xml:space="preserve"> </w:t>
            </w:r>
            <w:r w:rsidR="00B111E6" w:rsidRPr="000C4A6D">
              <w:rPr>
                <w:rFonts w:ascii="Times New Roman" w:hAnsi="Times New Roman"/>
                <w:sz w:val="24"/>
                <w:szCs w:val="24"/>
              </w:rPr>
              <w:t>6</w:t>
            </w:r>
            <w:r w:rsidRPr="000C4A6D">
              <w:rPr>
                <w:rFonts w:ascii="Times New Roman" w:hAnsi="Times New Roman"/>
                <w:sz w:val="24"/>
                <w:szCs w:val="24"/>
              </w:rPr>
              <w:t xml:space="preserve"> до</w:t>
            </w:r>
            <w:r w:rsidRPr="000C4A6D">
              <w:rPr>
                <w:rFonts w:ascii="Times New Roman" w:hAnsi="Times New Roman"/>
                <w:spacing w:val="18"/>
                <w:sz w:val="24"/>
                <w:szCs w:val="24"/>
              </w:rPr>
              <w:t xml:space="preserve"> </w:t>
            </w:r>
            <w:r w:rsidRPr="000C4A6D">
              <w:rPr>
                <w:rFonts w:ascii="Times New Roman" w:hAnsi="Times New Roman"/>
                <w:sz w:val="24"/>
                <w:szCs w:val="24"/>
              </w:rPr>
              <w:t>7</w:t>
            </w:r>
            <w:r w:rsidRPr="000C4A6D">
              <w:rPr>
                <w:rFonts w:ascii="Times New Roman" w:hAnsi="Times New Roman"/>
                <w:spacing w:val="6"/>
                <w:sz w:val="24"/>
                <w:szCs w:val="24"/>
              </w:rPr>
              <w:t xml:space="preserve"> </w:t>
            </w:r>
            <w:r w:rsidRPr="000C4A6D">
              <w:rPr>
                <w:rFonts w:ascii="Times New Roman" w:hAnsi="Times New Roman"/>
                <w:w w:val="104"/>
                <w:sz w:val="24"/>
                <w:szCs w:val="24"/>
              </w:rPr>
              <w:t>лет</w:t>
            </w:r>
          </w:p>
        </w:tc>
        <w:tc>
          <w:tcPr>
            <w:tcW w:w="3504" w:type="dxa"/>
            <w:gridSpan w:val="2"/>
          </w:tcPr>
          <w:p w:rsidR="0020126E" w:rsidRPr="000C4A6D" w:rsidRDefault="0020126E" w:rsidP="00FE05BE">
            <w:pPr>
              <w:widowControl w:val="0"/>
              <w:jc w:val="center"/>
              <w:rPr>
                <w:rFonts w:ascii="Times New Roman" w:hAnsi="Times New Roman"/>
                <w:sz w:val="24"/>
                <w:szCs w:val="24"/>
              </w:rPr>
            </w:pPr>
            <w:r w:rsidRPr="000C4A6D">
              <w:rPr>
                <w:rFonts w:ascii="Times New Roman" w:hAnsi="Times New Roman"/>
                <w:sz w:val="24"/>
                <w:szCs w:val="24"/>
              </w:rPr>
              <w:t>10</w:t>
            </w:r>
            <w:r w:rsidRPr="000C4A6D">
              <w:rPr>
                <w:rFonts w:ascii="Times New Roman" w:hAnsi="Times New Roman"/>
                <w:spacing w:val="14"/>
                <w:sz w:val="24"/>
                <w:szCs w:val="24"/>
              </w:rPr>
              <w:t xml:space="preserve"> </w:t>
            </w:r>
            <w:r w:rsidRPr="000C4A6D">
              <w:rPr>
                <w:rFonts w:ascii="Times New Roman" w:hAnsi="Times New Roman"/>
                <w:w w:val="103"/>
                <w:sz w:val="24"/>
                <w:szCs w:val="24"/>
              </w:rPr>
              <w:t>минут</w:t>
            </w:r>
          </w:p>
          <w:p w:rsidR="0020126E" w:rsidRPr="000C4A6D" w:rsidRDefault="0020126E" w:rsidP="00FE05BE">
            <w:pPr>
              <w:widowControl w:val="0"/>
              <w:jc w:val="center"/>
              <w:rPr>
                <w:rFonts w:ascii="Times New Roman" w:hAnsi="Times New Roman"/>
                <w:sz w:val="24"/>
                <w:szCs w:val="24"/>
              </w:rPr>
            </w:pPr>
            <w:r w:rsidRPr="000C4A6D">
              <w:rPr>
                <w:rFonts w:ascii="Times New Roman" w:hAnsi="Times New Roman"/>
                <w:sz w:val="24"/>
                <w:szCs w:val="24"/>
              </w:rPr>
              <w:t>15</w:t>
            </w:r>
            <w:r w:rsidRPr="000C4A6D">
              <w:rPr>
                <w:rFonts w:ascii="Times New Roman" w:hAnsi="Times New Roman"/>
                <w:spacing w:val="16"/>
                <w:sz w:val="24"/>
                <w:szCs w:val="24"/>
              </w:rPr>
              <w:t xml:space="preserve"> </w:t>
            </w:r>
            <w:r w:rsidRPr="000C4A6D">
              <w:rPr>
                <w:rFonts w:ascii="Times New Roman" w:hAnsi="Times New Roman"/>
                <w:w w:val="103"/>
                <w:sz w:val="24"/>
                <w:szCs w:val="24"/>
              </w:rPr>
              <w:t>минут</w:t>
            </w:r>
          </w:p>
          <w:p w:rsidR="0020126E" w:rsidRPr="000C4A6D" w:rsidRDefault="0020126E" w:rsidP="00FE05BE">
            <w:pPr>
              <w:widowControl w:val="0"/>
              <w:jc w:val="center"/>
              <w:rPr>
                <w:rFonts w:ascii="Times New Roman" w:hAnsi="Times New Roman"/>
                <w:sz w:val="24"/>
                <w:szCs w:val="24"/>
              </w:rPr>
            </w:pPr>
            <w:r w:rsidRPr="000C4A6D">
              <w:rPr>
                <w:rFonts w:ascii="Times New Roman" w:hAnsi="Times New Roman"/>
                <w:sz w:val="24"/>
                <w:szCs w:val="24"/>
              </w:rPr>
              <w:t>20</w:t>
            </w:r>
            <w:r w:rsidRPr="000C4A6D">
              <w:rPr>
                <w:rFonts w:ascii="Times New Roman" w:hAnsi="Times New Roman"/>
                <w:spacing w:val="12"/>
                <w:sz w:val="24"/>
                <w:szCs w:val="24"/>
              </w:rPr>
              <w:t xml:space="preserve"> </w:t>
            </w:r>
            <w:r w:rsidRPr="000C4A6D">
              <w:rPr>
                <w:rFonts w:ascii="Times New Roman" w:hAnsi="Times New Roman"/>
                <w:w w:val="103"/>
                <w:sz w:val="24"/>
                <w:szCs w:val="24"/>
              </w:rPr>
              <w:t>минут</w:t>
            </w:r>
          </w:p>
          <w:p w:rsidR="0020126E" w:rsidRPr="000C4A6D" w:rsidRDefault="0020126E" w:rsidP="00FE05BE">
            <w:pPr>
              <w:widowControl w:val="0"/>
              <w:jc w:val="center"/>
              <w:rPr>
                <w:rFonts w:ascii="Times New Roman" w:hAnsi="Times New Roman"/>
                <w:sz w:val="24"/>
                <w:szCs w:val="24"/>
              </w:rPr>
            </w:pPr>
            <w:r w:rsidRPr="000C4A6D">
              <w:rPr>
                <w:rFonts w:ascii="Times New Roman" w:hAnsi="Times New Roman"/>
                <w:sz w:val="24"/>
                <w:szCs w:val="24"/>
              </w:rPr>
              <w:t>25</w:t>
            </w:r>
            <w:r w:rsidRPr="000C4A6D">
              <w:rPr>
                <w:rFonts w:ascii="Times New Roman" w:hAnsi="Times New Roman"/>
                <w:spacing w:val="18"/>
                <w:sz w:val="24"/>
                <w:szCs w:val="24"/>
              </w:rPr>
              <w:t xml:space="preserve"> </w:t>
            </w:r>
            <w:r w:rsidRPr="000C4A6D">
              <w:rPr>
                <w:rFonts w:ascii="Times New Roman" w:hAnsi="Times New Roman"/>
                <w:w w:val="103"/>
                <w:sz w:val="24"/>
                <w:szCs w:val="24"/>
              </w:rPr>
              <w:t>минут</w:t>
            </w:r>
          </w:p>
          <w:p w:rsidR="0020126E" w:rsidRPr="000C4A6D" w:rsidRDefault="0020126E" w:rsidP="00FE05BE">
            <w:pPr>
              <w:widowControl w:val="0"/>
              <w:jc w:val="center"/>
              <w:rPr>
                <w:rFonts w:ascii="Times New Roman" w:hAnsi="Times New Roman"/>
                <w:sz w:val="24"/>
                <w:szCs w:val="24"/>
              </w:rPr>
            </w:pPr>
            <w:r w:rsidRPr="000C4A6D">
              <w:rPr>
                <w:rFonts w:ascii="Times New Roman" w:hAnsi="Times New Roman"/>
                <w:sz w:val="24"/>
                <w:szCs w:val="24"/>
              </w:rPr>
              <w:t>30</w:t>
            </w:r>
            <w:r w:rsidRPr="000C4A6D">
              <w:rPr>
                <w:rFonts w:ascii="Times New Roman" w:hAnsi="Times New Roman"/>
                <w:spacing w:val="12"/>
                <w:sz w:val="24"/>
                <w:szCs w:val="24"/>
              </w:rPr>
              <w:t xml:space="preserve"> </w:t>
            </w:r>
            <w:r w:rsidRPr="000C4A6D">
              <w:rPr>
                <w:rFonts w:ascii="Times New Roman" w:hAnsi="Times New Roman"/>
                <w:w w:val="103"/>
                <w:sz w:val="24"/>
                <w:szCs w:val="24"/>
              </w:rPr>
              <w:t>минут</w:t>
            </w:r>
          </w:p>
        </w:tc>
      </w:tr>
      <w:tr w:rsidR="0020126E" w:rsidRPr="000C4A6D" w:rsidTr="000C4A6D">
        <w:tc>
          <w:tcPr>
            <w:tcW w:w="4510" w:type="dxa"/>
          </w:tcPr>
          <w:p w:rsidR="0020126E" w:rsidRPr="000C4A6D" w:rsidRDefault="0020126E" w:rsidP="00FE05BE">
            <w:pPr>
              <w:widowControl w:val="0"/>
              <w:ind w:firstLine="5"/>
              <w:rPr>
                <w:rFonts w:ascii="Times New Roman" w:hAnsi="Times New Roman"/>
                <w:sz w:val="24"/>
                <w:szCs w:val="24"/>
              </w:rPr>
            </w:pPr>
            <w:r w:rsidRPr="000C4A6D">
              <w:rPr>
                <w:rFonts w:ascii="Times New Roman" w:hAnsi="Times New Roman"/>
                <w:w w:val="104"/>
                <w:sz w:val="24"/>
                <w:szCs w:val="24"/>
              </w:rPr>
              <w:t>Продолжительность</w:t>
            </w:r>
            <w:r w:rsidRPr="000C4A6D">
              <w:rPr>
                <w:rFonts w:ascii="Times New Roman" w:hAnsi="Times New Roman"/>
                <w:spacing w:val="-8"/>
                <w:w w:val="104"/>
                <w:sz w:val="24"/>
                <w:szCs w:val="24"/>
              </w:rPr>
              <w:t xml:space="preserve"> </w:t>
            </w:r>
            <w:r w:rsidRPr="000C4A6D">
              <w:rPr>
                <w:rFonts w:ascii="Times New Roman" w:hAnsi="Times New Roman"/>
                <w:w w:val="104"/>
                <w:sz w:val="24"/>
                <w:szCs w:val="24"/>
              </w:rPr>
              <w:t xml:space="preserve">дневной </w:t>
            </w:r>
            <w:r w:rsidRPr="000C4A6D">
              <w:rPr>
                <w:rFonts w:ascii="Times New Roman" w:hAnsi="Times New Roman"/>
                <w:sz w:val="24"/>
                <w:szCs w:val="24"/>
              </w:rPr>
              <w:t>суммарной</w:t>
            </w:r>
            <w:r w:rsidRPr="000C4A6D">
              <w:rPr>
                <w:rFonts w:ascii="Times New Roman" w:hAnsi="Times New Roman"/>
                <w:spacing w:val="56"/>
                <w:sz w:val="24"/>
                <w:szCs w:val="24"/>
              </w:rPr>
              <w:t xml:space="preserve"> </w:t>
            </w:r>
            <w:r w:rsidRPr="000C4A6D">
              <w:rPr>
                <w:rFonts w:ascii="Times New Roman" w:hAnsi="Times New Roman"/>
                <w:w w:val="103"/>
                <w:sz w:val="24"/>
                <w:szCs w:val="24"/>
              </w:rPr>
              <w:t xml:space="preserve">образовательной </w:t>
            </w:r>
            <w:r w:rsidRPr="000C4A6D">
              <w:rPr>
                <w:rFonts w:ascii="Times New Roman" w:hAnsi="Times New Roman"/>
                <w:sz w:val="24"/>
                <w:szCs w:val="24"/>
              </w:rPr>
              <w:t>нагрузки</w:t>
            </w:r>
            <w:r w:rsidRPr="000C4A6D">
              <w:rPr>
                <w:rFonts w:ascii="Times New Roman" w:hAnsi="Times New Roman"/>
                <w:spacing w:val="48"/>
                <w:sz w:val="24"/>
                <w:szCs w:val="24"/>
              </w:rPr>
              <w:t xml:space="preserve"> </w:t>
            </w:r>
            <w:r w:rsidRPr="000C4A6D">
              <w:rPr>
                <w:rFonts w:ascii="Times New Roman" w:hAnsi="Times New Roman"/>
                <w:sz w:val="24"/>
                <w:szCs w:val="24"/>
              </w:rPr>
              <w:t>для</w:t>
            </w:r>
            <w:r w:rsidRPr="000C4A6D">
              <w:rPr>
                <w:rFonts w:ascii="Times New Roman" w:hAnsi="Times New Roman"/>
                <w:spacing w:val="17"/>
                <w:sz w:val="24"/>
                <w:szCs w:val="24"/>
              </w:rPr>
              <w:t xml:space="preserve"> </w:t>
            </w:r>
            <w:r w:rsidRPr="000C4A6D">
              <w:rPr>
                <w:rFonts w:ascii="Times New Roman" w:hAnsi="Times New Roman"/>
                <w:sz w:val="24"/>
                <w:szCs w:val="24"/>
              </w:rPr>
              <w:t>детей</w:t>
            </w:r>
            <w:r w:rsidRPr="000C4A6D">
              <w:rPr>
                <w:rFonts w:ascii="Times New Roman" w:hAnsi="Times New Roman"/>
                <w:spacing w:val="22"/>
                <w:sz w:val="24"/>
                <w:szCs w:val="24"/>
              </w:rPr>
              <w:t xml:space="preserve"> </w:t>
            </w:r>
            <w:r w:rsidRPr="000C4A6D">
              <w:rPr>
                <w:rFonts w:ascii="Times New Roman" w:hAnsi="Times New Roman"/>
                <w:w w:val="104"/>
                <w:sz w:val="24"/>
                <w:szCs w:val="24"/>
              </w:rPr>
              <w:t xml:space="preserve">дошкольного </w:t>
            </w:r>
            <w:r w:rsidRPr="000C4A6D">
              <w:rPr>
                <w:rFonts w:ascii="Times New Roman" w:hAnsi="Times New Roman"/>
                <w:sz w:val="24"/>
                <w:szCs w:val="24"/>
              </w:rPr>
              <w:t>возраста,</w:t>
            </w:r>
            <w:r w:rsidRPr="000C4A6D">
              <w:rPr>
                <w:rFonts w:ascii="Times New Roman" w:hAnsi="Times New Roman"/>
                <w:spacing w:val="45"/>
                <w:sz w:val="24"/>
                <w:szCs w:val="24"/>
              </w:rPr>
              <w:t xml:space="preserve"> </w:t>
            </w:r>
            <w:r w:rsidRPr="000C4A6D">
              <w:rPr>
                <w:rFonts w:ascii="Times New Roman" w:hAnsi="Times New Roman"/>
                <w:sz w:val="24"/>
                <w:szCs w:val="24"/>
              </w:rPr>
              <w:t>не</w:t>
            </w:r>
            <w:r w:rsidRPr="000C4A6D">
              <w:rPr>
                <w:rFonts w:ascii="Times New Roman" w:hAnsi="Times New Roman"/>
                <w:spacing w:val="7"/>
                <w:sz w:val="24"/>
                <w:szCs w:val="24"/>
              </w:rPr>
              <w:t xml:space="preserve"> </w:t>
            </w:r>
            <w:r w:rsidRPr="000C4A6D">
              <w:rPr>
                <w:rFonts w:ascii="Times New Roman" w:hAnsi="Times New Roman"/>
                <w:w w:val="104"/>
                <w:sz w:val="24"/>
                <w:szCs w:val="24"/>
              </w:rPr>
              <w:t>более</w:t>
            </w:r>
          </w:p>
        </w:tc>
        <w:tc>
          <w:tcPr>
            <w:tcW w:w="2679" w:type="dxa"/>
            <w:gridSpan w:val="2"/>
          </w:tcPr>
          <w:p w:rsidR="00B111E6" w:rsidRPr="000C4A6D" w:rsidRDefault="0020126E" w:rsidP="00FE05BE">
            <w:pPr>
              <w:widowControl w:val="0"/>
              <w:ind w:firstLine="5"/>
              <w:jc w:val="center"/>
              <w:rPr>
                <w:rFonts w:ascii="Times New Roman" w:hAnsi="Times New Roman"/>
                <w:w w:val="103"/>
                <w:sz w:val="24"/>
                <w:szCs w:val="24"/>
              </w:rPr>
            </w:pPr>
            <w:r w:rsidRPr="000C4A6D">
              <w:rPr>
                <w:rFonts w:ascii="Times New Roman" w:hAnsi="Times New Roman"/>
                <w:sz w:val="24"/>
                <w:szCs w:val="24"/>
              </w:rPr>
              <w:t>от</w:t>
            </w:r>
            <w:r w:rsidRPr="000C4A6D">
              <w:rPr>
                <w:rFonts w:ascii="Times New Roman" w:hAnsi="Times New Roman"/>
                <w:spacing w:val="20"/>
                <w:sz w:val="24"/>
                <w:szCs w:val="24"/>
              </w:rPr>
              <w:t xml:space="preserve"> </w:t>
            </w:r>
            <w:r w:rsidRPr="000C4A6D">
              <w:rPr>
                <w:rFonts w:ascii="Times New Roman" w:hAnsi="Times New Roman"/>
                <w:sz w:val="24"/>
                <w:szCs w:val="24"/>
              </w:rPr>
              <w:t>1,5</w:t>
            </w:r>
            <w:r w:rsidRPr="000C4A6D">
              <w:rPr>
                <w:rFonts w:ascii="Times New Roman" w:hAnsi="Times New Roman"/>
                <w:spacing w:val="20"/>
                <w:sz w:val="24"/>
                <w:szCs w:val="24"/>
              </w:rPr>
              <w:t xml:space="preserve"> </w:t>
            </w:r>
            <w:r w:rsidRPr="000C4A6D">
              <w:rPr>
                <w:rFonts w:ascii="Times New Roman" w:hAnsi="Times New Roman"/>
                <w:sz w:val="24"/>
                <w:szCs w:val="24"/>
              </w:rPr>
              <w:t>до</w:t>
            </w:r>
            <w:r w:rsidRPr="000C4A6D">
              <w:rPr>
                <w:rFonts w:ascii="Times New Roman" w:hAnsi="Times New Roman"/>
                <w:spacing w:val="18"/>
                <w:sz w:val="24"/>
                <w:szCs w:val="24"/>
              </w:rPr>
              <w:t xml:space="preserve"> </w:t>
            </w:r>
            <w:r w:rsidRPr="000C4A6D">
              <w:rPr>
                <w:rFonts w:ascii="Times New Roman" w:hAnsi="Times New Roman"/>
                <w:sz w:val="24"/>
                <w:szCs w:val="24"/>
              </w:rPr>
              <w:t>3</w:t>
            </w:r>
            <w:r w:rsidRPr="000C4A6D">
              <w:rPr>
                <w:rFonts w:ascii="Times New Roman" w:hAnsi="Times New Roman"/>
                <w:spacing w:val="11"/>
                <w:sz w:val="24"/>
                <w:szCs w:val="24"/>
              </w:rPr>
              <w:t xml:space="preserve"> </w:t>
            </w:r>
            <w:r w:rsidRPr="000C4A6D">
              <w:rPr>
                <w:rFonts w:ascii="Times New Roman" w:hAnsi="Times New Roman"/>
                <w:w w:val="103"/>
                <w:sz w:val="24"/>
                <w:szCs w:val="24"/>
              </w:rPr>
              <w:t>лет</w:t>
            </w:r>
          </w:p>
          <w:p w:rsidR="00B111E6" w:rsidRPr="000C4A6D" w:rsidRDefault="0020126E" w:rsidP="00FE05BE">
            <w:pPr>
              <w:widowControl w:val="0"/>
              <w:ind w:firstLine="5"/>
              <w:jc w:val="center"/>
              <w:rPr>
                <w:rFonts w:ascii="Times New Roman" w:hAnsi="Times New Roman"/>
                <w:w w:val="103"/>
                <w:sz w:val="24"/>
                <w:szCs w:val="24"/>
              </w:rPr>
            </w:pPr>
            <w:r w:rsidRPr="000C4A6D">
              <w:rPr>
                <w:rFonts w:ascii="Times New Roman" w:hAnsi="Times New Roman"/>
                <w:sz w:val="24"/>
                <w:szCs w:val="24"/>
              </w:rPr>
              <w:t>от</w:t>
            </w:r>
            <w:r w:rsidRPr="000C4A6D">
              <w:rPr>
                <w:rFonts w:ascii="Times New Roman" w:hAnsi="Times New Roman"/>
                <w:spacing w:val="21"/>
                <w:sz w:val="24"/>
                <w:szCs w:val="24"/>
              </w:rPr>
              <w:t xml:space="preserve"> </w:t>
            </w:r>
            <w:r w:rsidRPr="000C4A6D">
              <w:rPr>
                <w:rFonts w:ascii="Times New Roman" w:hAnsi="Times New Roman"/>
                <w:sz w:val="24"/>
                <w:szCs w:val="24"/>
              </w:rPr>
              <w:t>3</w:t>
            </w:r>
            <w:r w:rsidRPr="000C4A6D">
              <w:rPr>
                <w:rFonts w:ascii="Times New Roman" w:hAnsi="Times New Roman"/>
                <w:spacing w:val="5"/>
                <w:sz w:val="24"/>
                <w:szCs w:val="24"/>
              </w:rPr>
              <w:t xml:space="preserve"> </w:t>
            </w:r>
            <w:r w:rsidRPr="000C4A6D">
              <w:rPr>
                <w:rFonts w:ascii="Times New Roman" w:hAnsi="Times New Roman"/>
                <w:sz w:val="24"/>
                <w:szCs w:val="24"/>
              </w:rPr>
              <w:t>до</w:t>
            </w:r>
            <w:r w:rsidRPr="000C4A6D">
              <w:rPr>
                <w:rFonts w:ascii="Times New Roman" w:hAnsi="Times New Roman"/>
                <w:spacing w:val="14"/>
                <w:sz w:val="24"/>
                <w:szCs w:val="24"/>
              </w:rPr>
              <w:t xml:space="preserve"> </w:t>
            </w:r>
            <w:r w:rsidRPr="000C4A6D">
              <w:rPr>
                <w:rFonts w:ascii="Times New Roman" w:hAnsi="Times New Roman"/>
                <w:sz w:val="24"/>
                <w:szCs w:val="24"/>
              </w:rPr>
              <w:t>4</w:t>
            </w:r>
            <w:r w:rsidRPr="000C4A6D">
              <w:rPr>
                <w:rFonts w:ascii="Times New Roman" w:hAnsi="Times New Roman"/>
                <w:spacing w:val="14"/>
                <w:sz w:val="24"/>
                <w:szCs w:val="24"/>
              </w:rPr>
              <w:t xml:space="preserve"> </w:t>
            </w:r>
            <w:r w:rsidRPr="000C4A6D">
              <w:rPr>
                <w:rFonts w:ascii="Times New Roman" w:hAnsi="Times New Roman"/>
                <w:w w:val="103"/>
                <w:sz w:val="24"/>
                <w:szCs w:val="24"/>
              </w:rPr>
              <w:t>лет</w:t>
            </w:r>
          </w:p>
          <w:p w:rsidR="00B111E6" w:rsidRPr="000C4A6D" w:rsidRDefault="0020126E" w:rsidP="00FE05BE">
            <w:pPr>
              <w:widowControl w:val="0"/>
              <w:ind w:firstLine="5"/>
              <w:jc w:val="center"/>
              <w:rPr>
                <w:rFonts w:ascii="Times New Roman" w:hAnsi="Times New Roman"/>
                <w:w w:val="104"/>
                <w:sz w:val="24"/>
                <w:szCs w:val="24"/>
              </w:rPr>
            </w:pPr>
            <w:r w:rsidRPr="000C4A6D">
              <w:rPr>
                <w:rFonts w:ascii="Times New Roman" w:hAnsi="Times New Roman"/>
                <w:w w:val="107"/>
                <w:sz w:val="24"/>
                <w:szCs w:val="24"/>
              </w:rPr>
              <w:t>от</w:t>
            </w:r>
            <w:r w:rsidRPr="000C4A6D">
              <w:rPr>
                <w:rFonts w:ascii="Times New Roman" w:hAnsi="Times New Roman"/>
                <w:sz w:val="24"/>
                <w:szCs w:val="24"/>
              </w:rPr>
              <w:t xml:space="preserve"> 4</w:t>
            </w:r>
            <w:r w:rsidRPr="000C4A6D">
              <w:rPr>
                <w:rFonts w:ascii="Times New Roman" w:hAnsi="Times New Roman"/>
                <w:spacing w:val="12"/>
                <w:sz w:val="24"/>
                <w:szCs w:val="24"/>
              </w:rPr>
              <w:t xml:space="preserve"> </w:t>
            </w:r>
            <w:r w:rsidRPr="000C4A6D">
              <w:rPr>
                <w:rFonts w:ascii="Times New Roman" w:hAnsi="Times New Roman"/>
                <w:sz w:val="24"/>
                <w:szCs w:val="24"/>
              </w:rPr>
              <w:t>до</w:t>
            </w:r>
            <w:r w:rsidRPr="000C4A6D">
              <w:rPr>
                <w:rFonts w:ascii="Times New Roman" w:hAnsi="Times New Roman"/>
                <w:spacing w:val="15"/>
                <w:sz w:val="24"/>
                <w:szCs w:val="24"/>
              </w:rPr>
              <w:t xml:space="preserve"> </w:t>
            </w:r>
            <w:r w:rsidRPr="000C4A6D">
              <w:rPr>
                <w:rFonts w:ascii="Times New Roman" w:hAnsi="Times New Roman"/>
                <w:sz w:val="24"/>
                <w:szCs w:val="24"/>
              </w:rPr>
              <w:t>5</w:t>
            </w:r>
            <w:r w:rsidRPr="000C4A6D">
              <w:rPr>
                <w:rFonts w:ascii="Times New Roman" w:hAnsi="Times New Roman"/>
                <w:spacing w:val="8"/>
                <w:sz w:val="24"/>
                <w:szCs w:val="24"/>
              </w:rPr>
              <w:t xml:space="preserve"> </w:t>
            </w:r>
            <w:r w:rsidRPr="000C4A6D">
              <w:rPr>
                <w:rFonts w:ascii="Times New Roman" w:hAnsi="Times New Roman"/>
                <w:w w:val="104"/>
                <w:sz w:val="24"/>
                <w:szCs w:val="24"/>
              </w:rPr>
              <w:t>лет</w:t>
            </w:r>
          </w:p>
          <w:p w:rsidR="0020126E" w:rsidRPr="000C4A6D" w:rsidRDefault="0020126E" w:rsidP="00FE05BE">
            <w:pPr>
              <w:widowControl w:val="0"/>
              <w:ind w:firstLine="5"/>
              <w:jc w:val="center"/>
              <w:rPr>
                <w:rFonts w:ascii="Times New Roman" w:hAnsi="Times New Roman"/>
                <w:sz w:val="24"/>
                <w:szCs w:val="24"/>
              </w:rPr>
            </w:pPr>
            <w:r w:rsidRPr="000C4A6D">
              <w:rPr>
                <w:rFonts w:ascii="Times New Roman" w:hAnsi="Times New Roman"/>
                <w:w w:val="107"/>
                <w:sz w:val="24"/>
                <w:szCs w:val="24"/>
              </w:rPr>
              <w:t>от</w:t>
            </w:r>
            <w:r w:rsidRPr="000C4A6D">
              <w:rPr>
                <w:rFonts w:ascii="Times New Roman" w:hAnsi="Times New Roman"/>
                <w:spacing w:val="-5"/>
                <w:w w:val="107"/>
                <w:sz w:val="24"/>
                <w:szCs w:val="24"/>
              </w:rPr>
              <w:t xml:space="preserve"> </w:t>
            </w:r>
            <w:r w:rsidRPr="000C4A6D">
              <w:rPr>
                <w:rFonts w:ascii="Times New Roman" w:hAnsi="Times New Roman"/>
                <w:sz w:val="24"/>
                <w:szCs w:val="24"/>
              </w:rPr>
              <w:t>5</w:t>
            </w:r>
            <w:r w:rsidRPr="000C4A6D">
              <w:rPr>
                <w:rFonts w:ascii="Times New Roman" w:hAnsi="Times New Roman"/>
                <w:spacing w:val="6"/>
                <w:sz w:val="24"/>
                <w:szCs w:val="24"/>
              </w:rPr>
              <w:t xml:space="preserve"> </w:t>
            </w:r>
            <w:r w:rsidRPr="000C4A6D">
              <w:rPr>
                <w:rFonts w:ascii="Times New Roman" w:hAnsi="Times New Roman"/>
                <w:sz w:val="24"/>
                <w:szCs w:val="24"/>
              </w:rPr>
              <w:t>до</w:t>
            </w:r>
            <w:r w:rsidRPr="000C4A6D">
              <w:rPr>
                <w:rFonts w:ascii="Times New Roman" w:hAnsi="Times New Roman"/>
                <w:spacing w:val="18"/>
                <w:sz w:val="24"/>
                <w:szCs w:val="24"/>
              </w:rPr>
              <w:t xml:space="preserve"> </w:t>
            </w:r>
            <w:r w:rsidR="00B111E6" w:rsidRPr="000C4A6D">
              <w:rPr>
                <w:rFonts w:ascii="Times New Roman" w:hAnsi="Times New Roman"/>
                <w:sz w:val="24"/>
                <w:szCs w:val="24"/>
              </w:rPr>
              <w:t>6</w:t>
            </w:r>
            <w:r w:rsidRPr="000C4A6D">
              <w:rPr>
                <w:rFonts w:ascii="Times New Roman" w:hAnsi="Times New Roman"/>
                <w:spacing w:val="7"/>
                <w:sz w:val="24"/>
                <w:szCs w:val="24"/>
              </w:rPr>
              <w:t xml:space="preserve"> </w:t>
            </w:r>
            <w:r w:rsidRPr="000C4A6D">
              <w:rPr>
                <w:rFonts w:ascii="Times New Roman" w:hAnsi="Times New Roman"/>
                <w:w w:val="103"/>
                <w:sz w:val="24"/>
                <w:szCs w:val="24"/>
              </w:rPr>
              <w:t>лет</w:t>
            </w:r>
          </w:p>
          <w:p w:rsidR="0020126E" w:rsidRPr="000C4A6D" w:rsidRDefault="0020126E" w:rsidP="00FE05BE">
            <w:pPr>
              <w:widowControl w:val="0"/>
              <w:jc w:val="center"/>
              <w:rPr>
                <w:rFonts w:ascii="Times New Roman" w:hAnsi="Times New Roman"/>
                <w:sz w:val="24"/>
                <w:szCs w:val="24"/>
              </w:rPr>
            </w:pPr>
          </w:p>
          <w:p w:rsidR="0020126E" w:rsidRPr="000C4A6D" w:rsidRDefault="0020126E" w:rsidP="00FE05BE">
            <w:pPr>
              <w:widowControl w:val="0"/>
              <w:jc w:val="center"/>
              <w:rPr>
                <w:rFonts w:ascii="Times New Roman" w:hAnsi="Times New Roman"/>
                <w:sz w:val="24"/>
                <w:szCs w:val="24"/>
              </w:rPr>
            </w:pPr>
          </w:p>
          <w:p w:rsidR="0020126E" w:rsidRPr="000C4A6D" w:rsidRDefault="0020126E" w:rsidP="00FE05BE">
            <w:pPr>
              <w:widowControl w:val="0"/>
              <w:jc w:val="center"/>
              <w:rPr>
                <w:rFonts w:ascii="Times New Roman" w:hAnsi="Times New Roman"/>
                <w:sz w:val="24"/>
                <w:szCs w:val="24"/>
              </w:rPr>
            </w:pPr>
            <w:r w:rsidRPr="000C4A6D">
              <w:rPr>
                <w:rFonts w:ascii="Times New Roman" w:hAnsi="Times New Roman"/>
                <w:sz w:val="24"/>
                <w:szCs w:val="24"/>
              </w:rPr>
              <w:t>от</w:t>
            </w:r>
            <w:r w:rsidRPr="000C4A6D">
              <w:rPr>
                <w:rFonts w:ascii="Times New Roman" w:hAnsi="Times New Roman"/>
                <w:spacing w:val="16"/>
                <w:sz w:val="24"/>
                <w:szCs w:val="24"/>
              </w:rPr>
              <w:t xml:space="preserve"> </w:t>
            </w:r>
            <w:r w:rsidRPr="000C4A6D">
              <w:rPr>
                <w:rFonts w:ascii="Times New Roman" w:hAnsi="Times New Roman"/>
                <w:sz w:val="24"/>
                <w:szCs w:val="24"/>
              </w:rPr>
              <w:t>6</w:t>
            </w:r>
            <w:r w:rsidRPr="000C4A6D">
              <w:rPr>
                <w:rFonts w:ascii="Times New Roman" w:hAnsi="Times New Roman"/>
                <w:spacing w:val="10"/>
                <w:sz w:val="24"/>
                <w:szCs w:val="24"/>
              </w:rPr>
              <w:t xml:space="preserve"> </w:t>
            </w:r>
            <w:r w:rsidRPr="000C4A6D">
              <w:rPr>
                <w:rFonts w:ascii="Times New Roman" w:hAnsi="Times New Roman"/>
                <w:sz w:val="24"/>
                <w:szCs w:val="24"/>
              </w:rPr>
              <w:t>до</w:t>
            </w:r>
            <w:r w:rsidRPr="000C4A6D">
              <w:rPr>
                <w:rFonts w:ascii="Times New Roman" w:hAnsi="Times New Roman"/>
                <w:spacing w:val="12"/>
                <w:sz w:val="24"/>
                <w:szCs w:val="24"/>
              </w:rPr>
              <w:t xml:space="preserve"> </w:t>
            </w:r>
            <w:r w:rsidRPr="000C4A6D">
              <w:rPr>
                <w:rFonts w:ascii="Times New Roman" w:hAnsi="Times New Roman"/>
                <w:sz w:val="24"/>
                <w:szCs w:val="24"/>
              </w:rPr>
              <w:t>7</w:t>
            </w:r>
            <w:r w:rsidRPr="000C4A6D">
              <w:rPr>
                <w:rFonts w:ascii="Times New Roman" w:hAnsi="Times New Roman"/>
                <w:spacing w:val="11"/>
                <w:sz w:val="24"/>
                <w:szCs w:val="24"/>
              </w:rPr>
              <w:t xml:space="preserve"> </w:t>
            </w:r>
            <w:r w:rsidRPr="000C4A6D">
              <w:rPr>
                <w:rFonts w:ascii="Times New Roman" w:hAnsi="Times New Roman"/>
                <w:w w:val="103"/>
                <w:sz w:val="24"/>
                <w:szCs w:val="24"/>
              </w:rPr>
              <w:t>лет</w:t>
            </w:r>
          </w:p>
        </w:tc>
        <w:tc>
          <w:tcPr>
            <w:tcW w:w="3504" w:type="dxa"/>
            <w:gridSpan w:val="2"/>
          </w:tcPr>
          <w:p w:rsidR="0020126E" w:rsidRPr="000C4A6D" w:rsidRDefault="0020126E" w:rsidP="00FE05BE">
            <w:pPr>
              <w:widowControl w:val="0"/>
              <w:jc w:val="center"/>
              <w:rPr>
                <w:rFonts w:ascii="Times New Roman" w:hAnsi="Times New Roman"/>
                <w:sz w:val="24"/>
                <w:szCs w:val="24"/>
              </w:rPr>
            </w:pPr>
            <w:r w:rsidRPr="000C4A6D">
              <w:rPr>
                <w:rFonts w:ascii="Times New Roman" w:hAnsi="Times New Roman"/>
                <w:sz w:val="24"/>
                <w:szCs w:val="24"/>
              </w:rPr>
              <w:t>20</w:t>
            </w:r>
            <w:r w:rsidRPr="000C4A6D">
              <w:rPr>
                <w:rFonts w:ascii="Times New Roman" w:hAnsi="Times New Roman"/>
                <w:spacing w:val="15"/>
                <w:sz w:val="24"/>
                <w:szCs w:val="24"/>
              </w:rPr>
              <w:t xml:space="preserve"> </w:t>
            </w:r>
            <w:r w:rsidRPr="000C4A6D">
              <w:rPr>
                <w:rFonts w:ascii="Times New Roman" w:hAnsi="Times New Roman"/>
                <w:w w:val="103"/>
                <w:sz w:val="24"/>
                <w:szCs w:val="24"/>
              </w:rPr>
              <w:t>минут</w:t>
            </w:r>
          </w:p>
          <w:p w:rsidR="0020126E" w:rsidRPr="000C4A6D" w:rsidRDefault="0020126E" w:rsidP="00FE05BE">
            <w:pPr>
              <w:widowControl w:val="0"/>
              <w:jc w:val="center"/>
              <w:rPr>
                <w:rFonts w:ascii="Times New Roman" w:hAnsi="Times New Roman"/>
                <w:sz w:val="24"/>
                <w:szCs w:val="24"/>
              </w:rPr>
            </w:pPr>
            <w:r w:rsidRPr="000C4A6D">
              <w:rPr>
                <w:rFonts w:ascii="Times New Roman" w:hAnsi="Times New Roman"/>
                <w:sz w:val="24"/>
                <w:szCs w:val="24"/>
              </w:rPr>
              <w:t>30</w:t>
            </w:r>
            <w:r w:rsidRPr="000C4A6D">
              <w:rPr>
                <w:rFonts w:ascii="Times New Roman" w:hAnsi="Times New Roman"/>
                <w:spacing w:val="17"/>
                <w:sz w:val="24"/>
                <w:szCs w:val="24"/>
              </w:rPr>
              <w:t xml:space="preserve"> </w:t>
            </w:r>
            <w:r w:rsidRPr="000C4A6D">
              <w:rPr>
                <w:rFonts w:ascii="Times New Roman" w:hAnsi="Times New Roman"/>
                <w:w w:val="103"/>
                <w:sz w:val="24"/>
                <w:szCs w:val="24"/>
              </w:rPr>
              <w:t>минут</w:t>
            </w:r>
          </w:p>
          <w:p w:rsidR="0020126E" w:rsidRPr="000C4A6D" w:rsidRDefault="0020126E" w:rsidP="00FE05BE">
            <w:pPr>
              <w:widowControl w:val="0"/>
              <w:jc w:val="center"/>
              <w:rPr>
                <w:rFonts w:ascii="Times New Roman" w:hAnsi="Times New Roman"/>
                <w:sz w:val="24"/>
                <w:szCs w:val="24"/>
              </w:rPr>
            </w:pPr>
            <w:r w:rsidRPr="000C4A6D">
              <w:rPr>
                <w:rFonts w:ascii="Times New Roman" w:hAnsi="Times New Roman"/>
                <w:sz w:val="24"/>
                <w:szCs w:val="24"/>
              </w:rPr>
              <w:t>40</w:t>
            </w:r>
            <w:r w:rsidRPr="000C4A6D">
              <w:rPr>
                <w:rFonts w:ascii="Times New Roman" w:hAnsi="Times New Roman"/>
                <w:spacing w:val="20"/>
                <w:sz w:val="24"/>
                <w:szCs w:val="24"/>
              </w:rPr>
              <w:t xml:space="preserve"> </w:t>
            </w:r>
            <w:r w:rsidRPr="000C4A6D">
              <w:rPr>
                <w:rFonts w:ascii="Times New Roman" w:hAnsi="Times New Roman"/>
                <w:w w:val="103"/>
                <w:sz w:val="24"/>
                <w:szCs w:val="24"/>
              </w:rPr>
              <w:t>минут</w:t>
            </w:r>
          </w:p>
          <w:p w:rsidR="0020126E" w:rsidRPr="000C4A6D" w:rsidRDefault="0020126E" w:rsidP="00FE05BE">
            <w:pPr>
              <w:widowControl w:val="0"/>
              <w:ind w:firstLine="9"/>
              <w:jc w:val="center"/>
              <w:rPr>
                <w:rFonts w:ascii="Times New Roman" w:hAnsi="Times New Roman"/>
                <w:sz w:val="24"/>
                <w:szCs w:val="24"/>
              </w:rPr>
            </w:pPr>
            <w:r w:rsidRPr="000C4A6D">
              <w:rPr>
                <w:rFonts w:ascii="Times New Roman" w:hAnsi="Times New Roman"/>
                <w:sz w:val="24"/>
                <w:szCs w:val="24"/>
              </w:rPr>
              <w:t>50</w:t>
            </w:r>
            <w:r w:rsidRPr="000C4A6D">
              <w:rPr>
                <w:rFonts w:ascii="Times New Roman" w:hAnsi="Times New Roman"/>
                <w:spacing w:val="20"/>
                <w:sz w:val="24"/>
                <w:szCs w:val="24"/>
              </w:rPr>
              <w:t xml:space="preserve"> </w:t>
            </w:r>
            <w:r w:rsidRPr="000C4A6D">
              <w:rPr>
                <w:rFonts w:ascii="Times New Roman" w:hAnsi="Times New Roman"/>
                <w:sz w:val="24"/>
                <w:szCs w:val="24"/>
              </w:rPr>
              <w:t>минут</w:t>
            </w:r>
            <w:r w:rsidRPr="000C4A6D">
              <w:rPr>
                <w:rFonts w:ascii="Times New Roman" w:hAnsi="Times New Roman"/>
                <w:spacing w:val="26"/>
                <w:sz w:val="24"/>
                <w:szCs w:val="24"/>
              </w:rPr>
              <w:t xml:space="preserve"> </w:t>
            </w:r>
            <w:r w:rsidRPr="000C4A6D">
              <w:rPr>
                <w:rFonts w:ascii="Times New Roman" w:hAnsi="Times New Roman"/>
                <w:sz w:val="24"/>
                <w:szCs w:val="24"/>
              </w:rPr>
              <w:t>или</w:t>
            </w:r>
            <w:r w:rsidRPr="000C4A6D">
              <w:rPr>
                <w:rFonts w:ascii="Times New Roman" w:hAnsi="Times New Roman"/>
                <w:spacing w:val="25"/>
                <w:sz w:val="24"/>
                <w:szCs w:val="24"/>
              </w:rPr>
              <w:t xml:space="preserve"> </w:t>
            </w:r>
            <w:r w:rsidRPr="000C4A6D">
              <w:rPr>
                <w:rFonts w:ascii="Times New Roman" w:hAnsi="Times New Roman"/>
                <w:spacing w:val="-8"/>
                <w:sz w:val="24"/>
                <w:szCs w:val="24"/>
              </w:rPr>
              <w:t>7</w:t>
            </w:r>
            <w:r w:rsidRPr="000C4A6D">
              <w:rPr>
                <w:rFonts w:ascii="Times New Roman" w:hAnsi="Times New Roman"/>
                <w:sz w:val="24"/>
                <w:szCs w:val="24"/>
              </w:rPr>
              <w:t>5</w:t>
            </w:r>
            <w:r w:rsidRPr="000C4A6D">
              <w:rPr>
                <w:rFonts w:ascii="Times New Roman" w:hAnsi="Times New Roman"/>
                <w:spacing w:val="20"/>
                <w:sz w:val="24"/>
                <w:szCs w:val="24"/>
              </w:rPr>
              <w:t xml:space="preserve"> </w:t>
            </w:r>
            <w:r w:rsidRPr="000C4A6D">
              <w:rPr>
                <w:rFonts w:ascii="Times New Roman" w:hAnsi="Times New Roman"/>
                <w:w w:val="103"/>
                <w:sz w:val="24"/>
                <w:szCs w:val="24"/>
              </w:rPr>
              <w:t xml:space="preserve">минут </w:t>
            </w:r>
            <w:r w:rsidRPr="000C4A6D">
              <w:rPr>
                <w:rFonts w:ascii="Times New Roman" w:hAnsi="Times New Roman"/>
                <w:sz w:val="24"/>
                <w:szCs w:val="24"/>
              </w:rPr>
              <w:t>при</w:t>
            </w:r>
            <w:r w:rsidRPr="000C4A6D">
              <w:rPr>
                <w:rFonts w:ascii="Times New Roman" w:hAnsi="Times New Roman"/>
                <w:spacing w:val="21"/>
                <w:sz w:val="24"/>
                <w:szCs w:val="24"/>
              </w:rPr>
              <w:t xml:space="preserve"> </w:t>
            </w:r>
            <w:r w:rsidRPr="000C4A6D">
              <w:rPr>
                <w:rFonts w:ascii="Times New Roman" w:hAnsi="Times New Roman"/>
                <w:sz w:val="24"/>
                <w:szCs w:val="24"/>
              </w:rPr>
              <w:t>организации</w:t>
            </w:r>
            <w:r w:rsidRPr="000C4A6D">
              <w:rPr>
                <w:rFonts w:ascii="Times New Roman" w:hAnsi="Times New Roman"/>
                <w:spacing w:val="61"/>
                <w:sz w:val="24"/>
                <w:szCs w:val="24"/>
              </w:rPr>
              <w:t xml:space="preserve"> </w:t>
            </w:r>
            <w:r w:rsidRPr="000C4A6D">
              <w:rPr>
                <w:rFonts w:ascii="Times New Roman" w:hAnsi="Times New Roman"/>
                <w:w w:val="103"/>
                <w:sz w:val="24"/>
                <w:szCs w:val="24"/>
              </w:rPr>
              <w:t xml:space="preserve">1 </w:t>
            </w:r>
            <w:r w:rsidRPr="000C4A6D">
              <w:rPr>
                <w:rFonts w:ascii="Times New Roman" w:hAnsi="Times New Roman"/>
                <w:sz w:val="24"/>
                <w:szCs w:val="24"/>
              </w:rPr>
              <w:t>занятия</w:t>
            </w:r>
            <w:r w:rsidRPr="000C4A6D">
              <w:rPr>
                <w:rFonts w:ascii="Times New Roman" w:hAnsi="Times New Roman"/>
                <w:spacing w:val="39"/>
                <w:sz w:val="24"/>
                <w:szCs w:val="24"/>
              </w:rPr>
              <w:t xml:space="preserve"> </w:t>
            </w:r>
            <w:r w:rsidRPr="000C4A6D">
              <w:rPr>
                <w:rFonts w:ascii="Times New Roman" w:hAnsi="Times New Roman"/>
                <w:sz w:val="24"/>
                <w:szCs w:val="24"/>
              </w:rPr>
              <w:t>после</w:t>
            </w:r>
            <w:r w:rsidRPr="000C4A6D">
              <w:rPr>
                <w:rFonts w:ascii="Times New Roman" w:hAnsi="Times New Roman"/>
                <w:spacing w:val="23"/>
                <w:sz w:val="24"/>
                <w:szCs w:val="24"/>
              </w:rPr>
              <w:t xml:space="preserve"> </w:t>
            </w:r>
            <w:r w:rsidRPr="000C4A6D">
              <w:rPr>
                <w:rFonts w:ascii="Times New Roman" w:hAnsi="Times New Roman"/>
                <w:w w:val="104"/>
                <w:sz w:val="24"/>
                <w:szCs w:val="24"/>
              </w:rPr>
              <w:t xml:space="preserve">дневного </w:t>
            </w:r>
            <w:r w:rsidRPr="000C4A6D">
              <w:rPr>
                <w:rFonts w:ascii="Times New Roman" w:hAnsi="Times New Roman"/>
                <w:w w:val="106"/>
                <w:sz w:val="24"/>
                <w:szCs w:val="24"/>
              </w:rPr>
              <w:t>сна</w:t>
            </w:r>
          </w:p>
          <w:p w:rsidR="0020126E" w:rsidRPr="000C4A6D" w:rsidRDefault="0020126E" w:rsidP="00FE05BE">
            <w:pPr>
              <w:widowControl w:val="0"/>
              <w:jc w:val="center"/>
              <w:rPr>
                <w:rFonts w:ascii="Times New Roman" w:hAnsi="Times New Roman"/>
                <w:sz w:val="24"/>
                <w:szCs w:val="24"/>
                <w:lang w:val="en-US"/>
              </w:rPr>
            </w:pPr>
            <w:r w:rsidRPr="000C4A6D">
              <w:rPr>
                <w:rFonts w:ascii="Times New Roman" w:hAnsi="Times New Roman"/>
                <w:sz w:val="24"/>
                <w:szCs w:val="24"/>
                <w:lang w:val="en-US"/>
              </w:rPr>
              <w:t>90</w:t>
            </w:r>
            <w:r w:rsidRPr="000C4A6D">
              <w:rPr>
                <w:rFonts w:ascii="Times New Roman" w:hAnsi="Times New Roman"/>
                <w:spacing w:val="17"/>
                <w:sz w:val="24"/>
                <w:szCs w:val="24"/>
                <w:lang w:val="en-US"/>
              </w:rPr>
              <w:t xml:space="preserve"> </w:t>
            </w:r>
            <w:r w:rsidRPr="000C4A6D">
              <w:rPr>
                <w:rFonts w:ascii="Times New Roman" w:hAnsi="Times New Roman"/>
                <w:w w:val="103"/>
                <w:sz w:val="24"/>
                <w:szCs w:val="24"/>
                <w:lang w:val="en-US"/>
              </w:rPr>
              <w:t>минут</w:t>
            </w:r>
          </w:p>
        </w:tc>
      </w:tr>
      <w:tr w:rsidR="0020126E" w:rsidRPr="000C4A6D" w:rsidTr="000C4A6D">
        <w:tc>
          <w:tcPr>
            <w:tcW w:w="4510" w:type="dxa"/>
          </w:tcPr>
          <w:p w:rsidR="0020126E" w:rsidRPr="000C4A6D" w:rsidRDefault="0020126E" w:rsidP="00FE05BE">
            <w:pPr>
              <w:widowControl w:val="0"/>
              <w:rPr>
                <w:rFonts w:ascii="Times New Roman" w:hAnsi="Times New Roman"/>
                <w:sz w:val="24"/>
                <w:szCs w:val="24"/>
              </w:rPr>
            </w:pPr>
            <w:r w:rsidRPr="000C4A6D">
              <w:rPr>
                <w:rFonts w:ascii="Times New Roman" w:hAnsi="Times New Roman"/>
                <w:w w:val="104"/>
                <w:sz w:val="24"/>
                <w:szCs w:val="24"/>
              </w:rPr>
              <w:t>Продолжительность</w:t>
            </w:r>
            <w:r w:rsidRPr="000C4A6D">
              <w:rPr>
                <w:rFonts w:ascii="Times New Roman" w:hAnsi="Times New Roman"/>
                <w:spacing w:val="-1"/>
                <w:w w:val="104"/>
                <w:sz w:val="24"/>
                <w:szCs w:val="24"/>
              </w:rPr>
              <w:t xml:space="preserve"> </w:t>
            </w:r>
            <w:r w:rsidRPr="000C4A6D">
              <w:rPr>
                <w:rFonts w:ascii="Times New Roman" w:hAnsi="Times New Roman"/>
                <w:w w:val="104"/>
                <w:sz w:val="24"/>
                <w:szCs w:val="24"/>
              </w:rPr>
              <w:t xml:space="preserve">перерывов </w:t>
            </w:r>
            <w:r w:rsidRPr="000C4A6D">
              <w:rPr>
                <w:rFonts w:ascii="Times New Roman" w:hAnsi="Times New Roman"/>
                <w:sz w:val="24"/>
                <w:szCs w:val="24"/>
              </w:rPr>
              <w:t>между</w:t>
            </w:r>
            <w:r w:rsidRPr="000C4A6D">
              <w:rPr>
                <w:rFonts w:ascii="Times New Roman" w:hAnsi="Times New Roman"/>
                <w:spacing w:val="37"/>
                <w:sz w:val="24"/>
                <w:szCs w:val="24"/>
              </w:rPr>
              <w:t xml:space="preserve"> </w:t>
            </w:r>
            <w:r w:rsidRPr="000C4A6D">
              <w:rPr>
                <w:rFonts w:ascii="Times New Roman" w:hAnsi="Times New Roman"/>
                <w:sz w:val="24"/>
                <w:szCs w:val="24"/>
              </w:rPr>
              <w:t>занятиями,</w:t>
            </w:r>
            <w:r w:rsidRPr="000C4A6D">
              <w:rPr>
                <w:rFonts w:ascii="Times New Roman" w:hAnsi="Times New Roman"/>
                <w:spacing w:val="49"/>
                <w:sz w:val="24"/>
                <w:szCs w:val="24"/>
              </w:rPr>
              <w:t xml:space="preserve"> </w:t>
            </w:r>
            <w:r w:rsidRPr="000C4A6D">
              <w:rPr>
                <w:rFonts w:ascii="Times New Roman" w:hAnsi="Times New Roman"/>
                <w:sz w:val="24"/>
                <w:szCs w:val="24"/>
              </w:rPr>
              <w:t>не</w:t>
            </w:r>
            <w:r w:rsidRPr="000C4A6D">
              <w:rPr>
                <w:rFonts w:ascii="Times New Roman" w:hAnsi="Times New Roman"/>
                <w:spacing w:val="12"/>
                <w:sz w:val="24"/>
                <w:szCs w:val="24"/>
              </w:rPr>
              <w:t xml:space="preserve"> </w:t>
            </w:r>
            <w:r w:rsidRPr="000C4A6D">
              <w:rPr>
                <w:rFonts w:ascii="Times New Roman" w:hAnsi="Times New Roman"/>
                <w:w w:val="104"/>
                <w:sz w:val="24"/>
                <w:szCs w:val="24"/>
              </w:rPr>
              <w:t>менее</w:t>
            </w:r>
          </w:p>
        </w:tc>
        <w:tc>
          <w:tcPr>
            <w:tcW w:w="2679" w:type="dxa"/>
            <w:gridSpan w:val="2"/>
          </w:tcPr>
          <w:p w:rsidR="0020126E" w:rsidRPr="000C4A6D" w:rsidRDefault="0020126E" w:rsidP="00FE05BE">
            <w:pPr>
              <w:widowControl w:val="0"/>
              <w:jc w:val="center"/>
              <w:rPr>
                <w:rFonts w:ascii="Times New Roman" w:hAnsi="Times New Roman"/>
                <w:sz w:val="24"/>
                <w:szCs w:val="24"/>
                <w:lang w:val="en-US"/>
              </w:rPr>
            </w:pPr>
            <w:r w:rsidRPr="000C4A6D">
              <w:rPr>
                <w:rFonts w:ascii="Times New Roman" w:hAnsi="Times New Roman"/>
                <w:sz w:val="24"/>
                <w:szCs w:val="24"/>
                <w:lang w:val="en-US"/>
              </w:rPr>
              <w:t>все</w:t>
            </w:r>
            <w:r w:rsidRPr="000C4A6D">
              <w:rPr>
                <w:rFonts w:ascii="Times New Roman" w:hAnsi="Times New Roman"/>
                <w:spacing w:val="17"/>
                <w:sz w:val="24"/>
                <w:szCs w:val="24"/>
                <w:lang w:val="en-US"/>
              </w:rPr>
              <w:t xml:space="preserve"> </w:t>
            </w:r>
            <w:r w:rsidRPr="000C4A6D">
              <w:rPr>
                <w:rFonts w:ascii="Times New Roman" w:hAnsi="Times New Roman"/>
                <w:w w:val="104"/>
                <w:sz w:val="24"/>
                <w:szCs w:val="24"/>
                <w:lang w:val="en-US"/>
              </w:rPr>
              <w:t>возрасты</w:t>
            </w:r>
          </w:p>
        </w:tc>
        <w:tc>
          <w:tcPr>
            <w:tcW w:w="3504" w:type="dxa"/>
            <w:gridSpan w:val="2"/>
          </w:tcPr>
          <w:p w:rsidR="0020126E" w:rsidRPr="000C4A6D" w:rsidRDefault="0020126E" w:rsidP="00FE05BE">
            <w:pPr>
              <w:widowControl w:val="0"/>
              <w:jc w:val="center"/>
              <w:rPr>
                <w:rFonts w:ascii="Times New Roman" w:hAnsi="Times New Roman"/>
                <w:sz w:val="24"/>
                <w:szCs w:val="24"/>
                <w:lang w:val="en-US"/>
              </w:rPr>
            </w:pPr>
            <w:r w:rsidRPr="000C4A6D">
              <w:rPr>
                <w:rFonts w:ascii="Times New Roman" w:hAnsi="Times New Roman"/>
                <w:sz w:val="24"/>
                <w:szCs w:val="24"/>
                <w:lang w:val="en-US"/>
              </w:rPr>
              <w:t>10</w:t>
            </w:r>
            <w:r w:rsidRPr="000C4A6D">
              <w:rPr>
                <w:rFonts w:ascii="Times New Roman" w:hAnsi="Times New Roman"/>
                <w:spacing w:val="12"/>
                <w:sz w:val="24"/>
                <w:szCs w:val="24"/>
                <w:lang w:val="en-US"/>
              </w:rPr>
              <w:t xml:space="preserve"> </w:t>
            </w:r>
            <w:r w:rsidRPr="000C4A6D">
              <w:rPr>
                <w:rFonts w:ascii="Times New Roman" w:hAnsi="Times New Roman"/>
                <w:w w:val="103"/>
                <w:sz w:val="24"/>
                <w:szCs w:val="24"/>
                <w:lang w:val="en-US"/>
              </w:rPr>
              <w:t>минут</w:t>
            </w:r>
          </w:p>
        </w:tc>
      </w:tr>
      <w:tr w:rsidR="0020126E" w:rsidRPr="000C4A6D" w:rsidTr="000C4A6D">
        <w:tc>
          <w:tcPr>
            <w:tcW w:w="4510" w:type="dxa"/>
          </w:tcPr>
          <w:p w:rsidR="0020126E" w:rsidRPr="000C4A6D" w:rsidRDefault="0020126E" w:rsidP="00FE05BE">
            <w:pPr>
              <w:widowControl w:val="0"/>
              <w:ind w:hanging="5"/>
              <w:rPr>
                <w:rFonts w:ascii="Times New Roman" w:hAnsi="Times New Roman"/>
                <w:sz w:val="24"/>
                <w:szCs w:val="24"/>
              </w:rPr>
            </w:pPr>
            <w:r w:rsidRPr="000C4A6D">
              <w:rPr>
                <w:rFonts w:ascii="Times New Roman" w:hAnsi="Times New Roman"/>
                <w:sz w:val="24"/>
                <w:szCs w:val="24"/>
              </w:rPr>
              <w:t>Перерыв</w:t>
            </w:r>
            <w:r w:rsidRPr="000C4A6D">
              <w:rPr>
                <w:rFonts w:ascii="Times New Roman" w:hAnsi="Times New Roman"/>
                <w:spacing w:val="52"/>
                <w:sz w:val="24"/>
                <w:szCs w:val="24"/>
              </w:rPr>
              <w:t xml:space="preserve"> </w:t>
            </w:r>
            <w:r w:rsidRPr="000C4A6D">
              <w:rPr>
                <w:rFonts w:ascii="Times New Roman" w:hAnsi="Times New Roman"/>
                <w:sz w:val="24"/>
                <w:szCs w:val="24"/>
              </w:rPr>
              <w:t>во</w:t>
            </w:r>
            <w:r w:rsidRPr="000C4A6D">
              <w:rPr>
                <w:rFonts w:ascii="Times New Roman" w:hAnsi="Times New Roman"/>
                <w:spacing w:val="15"/>
                <w:sz w:val="24"/>
                <w:szCs w:val="24"/>
              </w:rPr>
              <w:t xml:space="preserve"> </w:t>
            </w:r>
            <w:r w:rsidRPr="000C4A6D">
              <w:rPr>
                <w:rFonts w:ascii="Times New Roman" w:hAnsi="Times New Roman"/>
                <w:sz w:val="24"/>
                <w:szCs w:val="24"/>
              </w:rPr>
              <w:t>время</w:t>
            </w:r>
            <w:r w:rsidRPr="000C4A6D">
              <w:rPr>
                <w:rFonts w:ascii="Times New Roman" w:hAnsi="Times New Roman"/>
                <w:spacing w:val="23"/>
                <w:sz w:val="24"/>
                <w:szCs w:val="24"/>
              </w:rPr>
              <w:t xml:space="preserve"> </w:t>
            </w:r>
            <w:r w:rsidRPr="000C4A6D">
              <w:rPr>
                <w:rFonts w:ascii="Times New Roman" w:hAnsi="Times New Roman"/>
                <w:sz w:val="24"/>
                <w:szCs w:val="24"/>
              </w:rPr>
              <w:t>занятий</w:t>
            </w:r>
            <w:r w:rsidRPr="000C4A6D">
              <w:rPr>
                <w:rFonts w:ascii="Times New Roman" w:hAnsi="Times New Roman"/>
                <w:spacing w:val="38"/>
                <w:sz w:val="24"/>
                <w:szCs w:val="24"/>
              </w:rPr>
              <w:t xml:space="preserve"> </w:t>
            </w:r>
            <w:r w:rsidRPr="000C4A6D">
              <w:rPr>
                <w:rFonts w:ascii="Times New Roman" w:hAnsi="Times New Roman"/>
                <w:w w:val="103"/>
                <w:sz w:val="24"/>
                <w:szCs w:val="24"/>
              </w:rPr>
              <w:t xml:space="preserve">для </w:t>
            </w:r>
            <w:r w:rsidRPr="000C4A6D">
              <w:rPr>
                <w:rFonts w:ascii="Times New Roman" w:hAnsi="Times New Roman"/>
                <w:sz w:val="24"/>
                <w:szCs w:val="24"/>
              </w:rPr>
              <w:t>гимнастики,</w:t>
            </w:r>
            <w:r w:rsidRPr="000C4A6D">
              <w:rPr>
                <w:rFonts w:ascii="Times New Roman" w:hAnsi="Times New Roman"/>
                <w:spacing w:val="55"/>
                <w:sz w:val="24"/>
                <w:szCs w:val="24"/>
              </w:rPr>
              <w:t xml:space="preserve"> </w:t>
            </w:r>
            <w:r w:rsidRPr="000C4A6D">
              <w:rPr>
                <w:rFonts w:ascii="Times New Roman" w:hAnsi="Times New Roman"/>
                <w:sz w:val="24"/>
                <w:szCs w:val="24"/>
              </w:rPr>
              <w:t>не</w:t>
            </w:r>
            <w:r w:rsidRPr="000C4A6D">
              <w:rPr>
                <w:rFonts w:ascii="Times New Roman" w:hAnsi="Times New Roman"/>
                <w:spacing w:val="12"/>
                <w:sz w:val="24"/>
                <w:szCs w:val="24"/>
              </w:rPr>
              <w:t xml:space="preserve"> </w:t>
            </w:r>
            <w:r w:rsidRPr="000C4A6D">
              <w:rPr>
                <w:rFonts w:ascii="Times New Roman" w:hAnsi="Times New Roman"/>
                <w:w w:val="104"/>
                <w:sz w:val="24"/>
                <w:szCs w:val="24"/>
              </w:rPr>
              <w:t>менее</w:t>
            </w:r>
          </w:p>
        </w:tc>
        <w:tc>
          <w:tcPr>
            <w:tcW w:w="2679" w:type="dxa"/>
            <w:gridSpan w:val="2"/>
          </w:tcPr>
          <w:p w:rsidR="0020126E" w:rsidRPr="000C4A6D" w:rsidRDefault="0020126E" w:rsidP="00FE05BE">
            <w:pPr>
              <w:widowControl w:val="0"/>
              <w:jc w:val="center"/>
              <w:rPr>
                <w:rFonts w:ascii="Times New Roman" w:hAnsi="Times New Roman"/>
                <w:sz w:val="24"/>
                <w:szCs w:val="24"/>
              </w:rPr>
            </w:pPr>
            <w:r w:rsidRPr="000C4A6D">
              <w:rPr>
                <w:rFonts w:ascii="Times New Roman" w:hAnsi="Times New Roman"/>
                <w:sz w:val="24"/>
                <w:szCs w:val="24"/>
                <w:lang w:val="en-US"/>
              </w:rPr>
              <w:t>все</w:t>
            </w:r>
            <w:r w:rsidRPr="000C4A6D">
              <w:rPr>
                <w:rFonts w:ascii="Times New Roman" w:hAnsi="Times New Roman"/>
                <w:spacing w:val="14"/>
                <w:sz w:val="24"/>
                <w:szCs w:val="24"/>
                <w:lang w:val="en-US"/>
              </w:rPr>
              <w:t xml:space="preserve"> </w:t>
            </w:r>
            <w:r w:rsidRPr="000C4A6D">
              <w:rPr>
                <w:rFonts w:ascii="Times New Roman" w:hAnsi="Times New Roman"/>
                <w:w w:val="104"/>
                <w:sz w:val="24"/>
                <w:szCs w:val="24"/>
                <w:lang w:val="en-US"/>
              </w:rPr>
              <w:t>возраст</w:t>
            </w:r>
            <w:r w:rsidR="00563C71" w:rsidRPr="000C4A6D">
              <w:rPr>
                <w:rFonts w:ascii="Times New Roman" w:hAnsi="Times New Roman"/>
                <w:w w:val="104"/>
                <w:sz w:val="24"/>
                <w:szCs w:val="24"/>
              </w:rPr>
              <w:t>ы</w:t>
            </w:r>
          </w:p>
        </w:tc>
        <w:tc>
          <w:tcPr>
            <w:tcW w:w="3504" w:type="dxa"/>
            <w:gridSpan w:val="2"/>
          </w:tcPr>
          <w:p w:rsidR="0020126E" w:rsidRPr="000C4A6D" w:rsidRDefault="0020126E" w:rsidP="00FE05BE">
            <w:pPr>
              <w:widowControl w:val="0"/>
              <w:jc w:val="center"/>
              <w:rPr>
                <w:rFonts w:ascii="Times New Roman" w:hAnsi="Times New Roman"/>
                <w:sz w:val="24"/>
                <w:szCs w:val="24"/>
                <w:lang w:val="en-US"/>
              </w:rPr>
            </w:pPr>
            <w:r w:rsidRPr="000C4A6D">
              <w:rPr>
                <w:rFonts w:ascii="Times New Roman" w:hAnsi="Times New Roman"/>
                <w:sz w:val="24"/>
                <w:szCs w:val="24"/>
                <w:lang w:val="en-US"/>
              </w:rPr>
              <w:t>2-х</w:t>
            </w:r>
            <w:r w:rsidRPr="000C4A6D">
              <w:rPr>
                <w:rFonts w:ascii="Times New Roman" w:hAnsi="Times New Roman"/>
                <w:spacing w:val="19"/>
                <w:sz w:val="24"/>
                <w:szCs w:val="24"/>
                <w:lang w:val="en-US"/>
              </w:rPr>
              <w:t xml:space="preserve"> </w:t>
            </w:r>
            <w:r w:rsidRPr="000C4A6D">
              <w:rPr>
                <w:rFonts w:ascii="Times New Roman" w:hAnsi="Times New Roman"/>
                <w:w w:val="103"/>
                <w:sz w:val="24"/>
                <w:szCs w:val="24"/>
                <w:lang w:val="en-US"/>
              </w:rPr>
              <w:t>минут</w:t>
            </w:r>
          </w:p>
        </w:tc>
      </w:tr>
      <w:tr w:rsidR="0020126E" w:rsidRPr="000C4A6D" w:rsidTr="000C4A6D">
        <w:tc>
          <w:tcPr>
            <w:tcW w:w="10693" w:type="dxa"/>
            <w:gridSpan w:val="5"/>
          </w:tcPr>
          <w:p w:rsidR="00B111E6" w:rsidRPr="000C4A6D" w:rsidRDefault="0020126E" w:rsidP="00FE05BE">
            <w:pPr>
              <w:widowControl w:val="0"/>
              <w:jc w:val="center"/>
              <w:rPr>
                <w:rFonts w:ascii="Times New Roman" w:hAnsi="Times New Roman"/>
                <w:b/>
                <w:sz w:val="24"/>
                <w:szCs w:val="24"/>
                <w:lang w:val="en-US"/>
              </w:rPr>
            </w:pPr>
            <w:r w:rsidRPr="00BA7CDB">
              <w:rPr>
                <w:rFonts w:ascii="Times New Roman" w:hAnsi="Times New Roman"/>
                <w:b/>
                <w:sz w:val="24"/>
                <w:szCs w:val="24"/>
              </w:rPr>
              <w:t>Показатели организации режима дня</w:t>
            </w:r>
          </w:p>
        </w:tc>
      </w:tr>
      <w:tr w:rsidR="0020126E" w:rsidRPr="000C4A6D" w:rsidTr="000C4A6D">
        <w:tc>
          <w:tcPr>
            <w:tcW w:w="6204" w:type="dxa"/>
            <w:gridSpan w:val="2"/>
          </w:tcPr>
          <w:p w:rsidR="0020126E" w:rsidRPr="000C4A6D" w:rsidRDefault="0020126E" w:rsidP="00FE05BE">
            <w:pPr>
              <w:ind w:hanging="5"/>
              <w:rPr>
                <w:rFonts w:ascii="Times New Roman" w:hAnsi="Times New Roman"/>
                <w:sz w:val="24"/>
                <w:szCs w:val="24"/>
              </w:rPr>
            </w:pPr>
            <w:r w:rsidRPr="000C4A6D">
              <w:rPr>
                <w:rFonts w:ascii="Times New Roman" w:hAnsi="Times New Roman"/>
                <w:w w:val="105"/>
                <w:sz w:val="24"/>
                <w:szCs w:val="24"/>
              </w:rPr>
              <w:t>Продолжительность</w:t>
            </w:r>
            <w:r w:rsidRPr="000C4A6D">
              <w:rPr>
                <w:rFonts w:ascii="Times New Roman" w:hAnsi="Times New Roman"/>
                <w:spacing w:val="-7"/>
                <w:w w:val="105"/>
                <w:sz w:val="24"/>
                <w:szCs w:val="24"/>
              </w:rPr>
              <w:t xml:space="preserve"> </w:t>
            </w:r>
            <w:r w:rsidRPr="000C4A6D">
              <w:rPr>
                <w:rFonts w:ascii="Times New Roman" w:hAnsi="Times New Roman"/>
                <w:sz w:val="24"/>
                <w:szCs w:val="24"/>
              </w:rPr>
              <w:t>ночного</w:t>
            </w:r>
            <w:r w:rsidRPr="000C4A6D">
              <w:rPr>
                <w:rFonts w:ascii="Times New Roman" w:hAnsi="Times New Roman"/>
                <w:spacing w:val="44"/>
                <w:sz w:val="24"/>
                <w:szCs w:val="24"/>
              </w:rPr>
              <w:t xml:space="preserve"> </w:t>
            </w:r>
            <w:r w:rsidRPr="000C4A6D">
              <w:rPr>
                <w:rFonts w:ascii="Times New Roman" w:hAnsi="Times New Roman"/>
                <w:w w:val="106"/>
                <w:sz w:val="24"/>
                <w:szCs w:val="24"/>
              </w:rPr>
              <w:t xml:space="preserve">сна </w:t>
            </w:r>
            <w:r w:rsidRPr="000C4A6D">
              <w:rPr>
                <w:rFonts w:ascii="Times New Roman" w:hAnsi="Times New Roman"/>
                <w:sz w:val="24"/>
                <w:szCs w:val="24"/>
              </w:rPr>
              <w:t>не</w:t>
            </w:r>
            <w:r w:rsidRPr="000C4A6D">
              <w:rPr>
                <w:rFonts w:ascii="Times New Roman" w:hAnsi="Times New Roman"/>
                <w:spacing w:val="20"/>
                <w:sz w:val="24"/>
                <w:szCs w:val="24"/>
              </w:rPr>
              <w:t xml:space="preserve"> </w:t>
            </w:r>
            <w:r w:rsidRPr="000C4A6D">
              <w:rPr>
                <w:rFonts w:ascii="Times New Roman" w:hAnsi="Times New Roman"/>
                <w:w w:val="106"/>
                <w:sz w:val="24"/>
                <w:szCs w:val="24"/>
              </w:rPr>
              <w:t>менее</w:t>
            </w:r>
          </w:p>
        </w:tc>
        <w:tc>
          <w:tcPr>
            <w:tcW w:w="2409" w:type="dxa"/>
            <w:gridSpan w:val="2"/>
          </w:tcPr>
          <w:p w:rsidR="0020126E" w:rsidRPr="000C4A6D" w:rsidRDefault="0020126E" w:rsidP="00FE05BE">
            <w:pPr>
              <w:jc w:val="center"/>
              <w:rPr>
                <w:rFonts w:ascii="Times New Roman" w:hAnsi="Times New Roman"/>
                <w:sz w:val="24"/>
                <w:szCs w:val="24"/>
              </w:rPr>
            </w:pPr>
            <w:r w:rsidRPr="000C4A6D">
              <w:rPr>
                <w:rFonts w:ascii="Times New Roman" w:hAnsi="Times New Roman"/>
                <w:sz w:val="24"/>
                <w:szCs w:val="24"/>
              </w:rPr>
              <w:t>1-3</w:t>
            </w:r>
            <w:r w:rsidRPr="000C4A6D">
              <w:rPr>
                <w:rFonts w:ascii="Times New Roman" w:hAnsi="Times New Roman"/>
                <w:spacing w:val="15"/>
                <w:sz w:val="24"/>
                <w:szCs w:val="24"/>
              </w:rPr>
              <w:t xml:space="preserve"> </w:t>
            </w:r>
            <w:r w:rsidRPr="000C4A6D">
              <w:rPr>
                <w:rFonts w:ascii="Times New Roman" w:hAnsi="Times New Roman"/>
                <w:w w:val="105"/>
                <w:sz w:val="24"/>
                <w:szCs w:val="24"/>
              </w:rPr>
              <w:t>года</w:t>
            </w:r>
          </w:p>
          <w:p w:rsidR="0020126E" w:rsidRPr="000C4A6D" w:rsidRDefault="0020126E" w:rsidP="00FE05BE">
            <w:pPr>
              <w:jc w:val="center"/>
              <w:rPr>
                <w:rFonts w:ascii="Times New Roman" w:hAnsi="Times New Roman"/>
                <w:sz w:val="24"/>
                <w:szCs w:val="24"/>
              </w:rPr>
            </w:pPr>
            <w:r w:rsidRPr="000C4A6D">
              <w:rPr>
                <w:rFonts w:ascii="Times New Roman" w:hAnsi="Times New Roman"/>
                <w:sz w:val="24"/>
                <w:szCs w:val="24"/>
              </w:rPr>
              <w:t xml:space="preserve">4-7 </w:t>
            </w:r>
            <w:r w:rsidRPr="000C4A6D">
              <w:rPr>
                <w:rFonts w:ascii="Times New Roman" w:hAnsi="Times New Roman"/>
                <w:w w:val="103"/>
                <w:sz w:val="24"/>
                <w:szCs w:val="24"/>
              </w:rPr>
              <w:t>лет</w:t>
            </w:r>
          </w:p>
        </w:tc>
        <w:tc>
          <w:tcPr>
            <w:tcW w:w="2080" w:type="dxa"/>
          </w:tcPr>
          <w:p w:rsidR="0020126E" w:rsidRPr="000C4A6D" w:rsidRDefault="0020126E" w:rsidP="00FE05BE">
            <w:pPr>
              <w:jc w:val="center"/>
              <w:rPr>
                <w:rFonts w:ascii="Times New Roman" w:hAnsi="Times New Roman"/>
                <w:sz w:val="24"/>
                <w:szCs w:val="24"/>
              </w:rPr>
            </w:pPr>
            <w:r w:rsidRPr="000C4A6D">
              <w:rPr>
                <w:rFonts w:ascii="Times New Roman" w:hAnsi="Times New Roman"/>
                <w:sz w:val="24"/>
                <w:szCs w:val="24"/>
              </w:rPr>
              <w:t>12</w:t>
            </w:r>
            <w:r w:rsidRPr="000C4A6D">
              <w:rPr>
                <w:rFonts w:ascii="Times New Roman" w:hAnsi="Times New Roman"/>
                <w:spacing w:val="11"/>
                <w:sz w:val="24"/>
                <w:szCs w:val="24"/>
              </w:rPr>
              <w:t xml:space="preserve"> </w:t>
            </w:r>
            <w:r w:rsidRPr="000C4A6D">
              <w:rPr>
                <w:rFonts w:ascii="Times New Roman" w:hAnsi="Times New Roman"/>
                <w:w w:val="107"/>
                <w:sz w:val="24"/>
                <w:szCs w:val="24"/>
              </w:rPr>
              <w:t>часов</w:t>
            </w:r>
          </w:p>
          <w:p w:rsidR="0020126E" w:rsidRPr="000C4A6D" w:rsidRDefault="0020126E" w:rsidP="00FE05BE">
            <w:pPr>
              <w:jc w:val="center"/>
              <w:rPr>
                <w:rFonts w:ascii="Times New Roman" w:hAnsi="Times New Roman"/>
                <w:sz w:val="24"/>
                <w:szCs w:val="24"/>
              </w:rPr>
            </w:pPr>
            <w:r w:rsidRPr="000C4A6D">
              <w:rPr>
                <w:rFonts w:ascii="Times New Roman" w:hAnsi="Times New Roman"/>
                <w:sz w:val="24"/>
                <w:szCs w:val="24"/>
              </w:rPr>
              <w:t>11</w:t>
            </w:r>
            <w:r w:rsidRPr="000C4A6D">
              <w:rPr>
                <w:rFonts w:ascii="Times New Roman" w:hAnsi="Times New Roman"/>
                <w:spacing w:val="14"/>
                <w:sz w:val="24"/>
                <w:szCs w:val="24"/>
              </w:rPr>
              <w:t xml:space="preserve"> </w:t>
            </w:r>
            <w:r w:rsidRPr="000C4A6D">
              <w:rPr>
                <w:rFonts w:ascii="Times New Roman" w:hAnsi="Times New Roman"/>
                <w:w w:val="106"/>
                <w:sz w:val="24"/>
                <w:szCs w:val="24"/>
              </w:rPr>
              <w:t>часов</w:t>
            </w:r>
          </w:p>
        </w:tc>
      </w:tr>
      <w:tr w:rsidR="0020126E" w:rsidRPr="000C4A6D" w:rsidTr="000C4A6D">
        <w:tc>
          <w:tcPr>
            <w:tcW w:w="6204" w:type="dxa"/>
            <w:gridSpan w:val="2"/>
          </w:tcPr>
          <w:p w:rsidR="0020126E" w:rsidRPr="000C4A6D" w:rsidRDefault="0020126E" w:rsidP="00FE05BE">
            <w:pPr>
              <w:ind w:hanging="5"/>
              <w:rPr>
                <w:rFonts w:ascii="Times New Roman" w:hAnsi="Times New Roman"/>
                <w:sz w:val="24"/>
                <w:szCs w:val="24"/>
              </w:rPr>
            </w:pPr>
            <w:r w:rsidRPr="000C4A6D">
              <w:rPr>
                <w:rFonts w:ascii="Times New Roman" w:hAnsi="Times New Roman"/>
                <w:w w:val="105"/>
                <w:sz w:val="24"/>
                <w:szCs w:val="24"/>
              </w:rPr>
              <w:t>Продолжительность</w:t>
            </w:r>
            <w:r w:rsidRPr="000C4A6D">
              <w:rPr>
                <w:rFonts w:ascii="Times New Roman" w:hAnsi="Times New Roman"/>
                <w:spacing w:val="-9"/>
                <w:w w:val="105"/>
                <w:sz w:val="24"/>
                <w:szCs w:val="24"/>
              </w:rPr>
              <w:t xml:space="preserve"> </w:t>
            </w:r>
            <w:r w:rsidRPr="000C4A6D">
              <w:rPr>
                <w:rFonts w:ascii="Times New Roman" w:hAnsi="Times New Roman"/>
                <w:sz w:val="24"/>
                <w:szCs w:val="24"/>
              </w:rPr>
              <w:t>дневного</w:t>
            </w:r>
            <w:r w:rsidRPr="000C4A6D">
              <w:rPr>
                <w:rFonts w:ascii="Times New Roman" w:hAnsi="Times New Roman"/>
                <w:spacing w:val="54"/>
                <w:sz w:val="24"/>
                <w:szCs w:val="24"/>
              </w:rPr>
              <w:t xml:space="preserve"> </w:t>
            </w:r>
            <w:r w:rsidRPr="000C4A6D">
              <w:rPr>
                <w:rFonts w:ascii="Times New Roman" w:hAnsi="Times New Roman"/>
                <w:w w:val="105"/>
                <w:sz w:val="24"/>
                <w:szCs w:val="24"/>
              </w:rPr>
              <w:t xml:space="preserve">сна, </w:t>
            </w:r>
            <w:r w:rsidRPr="000C4A6D">
              <w:rPr>
                <w:rFonts w:ascii="Times New Roman" w:hAnsi="Times New Roman"/>
                <w:sz w:val="24"/>
                <w:szCs w:val="24"/>
              </w:rPr>
              <w:t>не</w:t>
            </w:r>
            <w:r w:rsidRPr="000C4A6D">
              <w:rPr>
                <w:rFonts w:ascii="Times New Roman" w:hAnsi="Times New Roman"/>
                <w:spacing w:val="15"/>
                <w:sz w:val="24"/>
                <w:szCs w:val="24"/>
              </w:rPr>
              <w:t xml:space="preserve"> </w:t>
            </w:r>
            <w:r w:rsidRPr="000C4A6D">
              <w:rPr>
                <w:rFonts w:ascii="Times New Roman" w:hAnsi="Times New Roman"/>
                <w:w w:val="106"/>
                <w:sz w:val="24"/>
                <w:szCs w:val="24"/>
              </w:rPr>
              <w:t>менее</w:t>
            </w:r>
          </w:p>
        </w:tc>
        <w:tc>
          <w:tcPr>
            <w:tcW w:w="2409" w:type="dxa"/>
            <w:gridSpan w:val="2"/>
          </w:tcPr>
          <w:p w:rsidR="0020126E" w:rsidRPr="000C4A6D" w:rsidRDefault="0020126E" w:rsidP="00FE05BE">
            <w:pPr>
              <w:jc w:val="center"/>
              <w:rPr>
                <w:rFonts w:ascii="Times New Roman" w:hAnsi="Times New Roman"/>
                <w:sz w:val="24"/>
                <w:szCs w:val="24"/>
              </w:rPr>
            </w:pPr>
            <w:r w:rsidRPr="000C4A6D">
              <w:rPr>
                <w:rFonts w:ascii="Times New Roman" w:hAnsi="Times New Roman"/>
                <w:sz w:val="24"/>
                <w:szCs w:val="24"/>
              </w:rPr>
              <w:t>1-3</w:t>
            </w:r>
            <w:r w:rsidRPr="000C4A6D">
              <w:rPr>
                <w:rFonts w:ascii="Times New Roman" w:hAnsi="Times New Roman"/>
                <w:spacing w:val="30"/>
                <w:sz w:val="24"/>
                <w:szCs w:val="24"/>
              </w:rPr>
              <w:t xml:space="preserve"> </w:t>
            </w:r>
            <w:r w:rsidRPr="000C4A6D">
              <w:rPr>
                <w:rFonts w:ascii="Times New Roman" w:hAnsi="Times New Roman"/>
                <w:w w:val="104"/>
                <w:sz w:val="24"/>
                <w:szCs w:val="24"/>
              </w:rPr>
              <w:t>года</w:t>
            </w:r>
          </w:p>
          <w:p w:rsidR="0020126E" w:rsidRPr="000C4A6D" w:rsidRDefault="0020126E" w:rsidP="00FE05BE">
            <w:pPr>
              <w:jc w:val="center"/>
              <w:rPr>
                <w:rFonts w:ascii="Times New Roman" w:hAnsi="Times New Roman"/>
                <w:sz w:val="24"/>
                <w:szCs w:val="24"/>
              </w:rPr>
            </w:pPr>
            <w:r w:rsidRPr="000C4A6D">
              <w:rPr>
                <w:rFonts w:ascii="Times New Roman" w:hAnsi="Times New Roman"/>
                <w:sz w:val="24"/>
                <w:szCs w:val="24"/>
              </w:rPr>
              <w:t>4-7</w:t>
            </w:r>
            <w:r w:rsidRPr="000C4A6D">
              <w:rPr>
                <w:rFonts w:ascii="Times New Roman" w:hAnsi="Times New Roman"/>
                <w:spacing w:val="30"/>
                <w:sz w:val="24"/>
                <w:szCs w:val="24"/>
              </w:rPr>
              <w:t xml:space="preserve"> </w:t>
            </w:r>
            <w:r w:rsidRPr="000C4A6D">
              <w:rPr>
                <w:rFonts w:ascii="Times New Roman" w:hAnsi="Times New Roman"/>
                <w:w w:val="103"/>
                <w:sz w:val="24"/>
                <w:szCs w:val="24"/>
              </w:rPr>
              <w:t>лет</w:t>
            </w:r>
          </w:p>
        </w:tc>
        <w:tc>
          <w:tcPr>
            <w:tcW w:w="2080" w:type="dxa"/>
          </w:tcPr>
          <w:p w:rsidR="0020126E" w:rsidRPr="000C4A6D" w:rsidRDefault="0020126E" w:rsidP="00FE05BE">
            <w:pPr>
              <w:jc w:val="center"/>
              <w:rPr>
                <w:rFonts w:ascii="Times New Roman" w:hAnsi="Times New Roman"/>
                <w:sz w:val="24"/>
                <w:szCs w:val="24"/>
              </w:rPr>
            </w:pPr>
            <w:r w:rsidRPr="000C4A6D">
              <w:rPr>
                <w:rFonts w:ascii="Times New Roman" w:hAnsi="Times New Roman"/>
                <w:sz w:val="24"/>
                <w:szCs w:val="24"/>
              </w:rPr>
              <w:t>3</w:t>
            </w:r>
            <w:r w:rsidRPr="000C4A6D">
              <w:rPr>
                <w:rFonts w:ascii="Times New Roman" w:hAnsi="Times New Roman"/>
                <w:spacing w:val="11"/>
                <w:sz w:val="24"/>
                <w:szCs w:val="24"/>
              </w:rPr>
              <w:t xml:space="preserve"> </w:t>
            </w:r>
            <w:r w:rsidRPr="000C4A6D">
              <w:rPr>
                <w:rFonts w:ascii="Times New Roman" w:hAnsi="Times New Roman"/>
                <w:w w:val="106"/>
                <w:sz w:val="24"/>
                <w:szCs w:val="24"/>
              </w:rPr>
              <w:t>часа</w:t>
            </w:r>
          </w:p>
          <w:p w:rsidR="0020126E" w:rsidRPr="000C4A6D" w:rsidRDefault="0020126E" w:rsidP="00FE05BE">
            <w:pPr>
              <w:jc w:val="center"/>
              <w:rPr>
                <w:rFonts w:ascii="Times New Roman" w:hAnsi="Times New Roman"/>
                <w:sz w:val="24"/>
                <w:szCs w:val="24"/>
              </w:rPr>
            </w:pPr>
            <w:r w:rsidRPr="000C4A6D">
              <w:rPr>
                <w:rFonts w:ascii="Times New Roman" w:hAnsi="Times New Roman"/>
                <w:sz w:val="24"/>
                <w:szCs w:val="24"/>
              </w:rPr>
              <w:t>2,5</w:t>
            </w:r>
            <w:r w:rsidRPr="000C4A6D">
              <w:rPr>
                <w:rFonts w:ascii="Times New Roman" w:hAnsi="Times New Roman"/>
                <w:spacing w:val="20"/>
                <w:sz w:val="24"/>
                <w:szCs w:val="24"/>
              </w:rPr>
              <w:t xml:space="preserve"> </w:t>
            </w:r>
            <w:r w:rsidRPr="000C4A6D">
              <w:rPr>
                <w:rFonts w:ascii="Times New Roman" w:hAnsi="Times New Roman"/>
                <w:w w:val="106"/>
                <w:sz w:val="24"/>
                <w:szCs w:val="24"/>
              </w:rPr>
              <w:t>часа</w:t>
            </w:r>
          </w:p>
        </w:tc>
      </w:tr>
      <w:tr w:rsidR="0020126E" w:rsidRPr="000C4A6D" w:rsidTr="000C4A6D">
        <w:tc>
          <w:tcPr>
            <w:tcW w:w="6204" w:type="dxa"/>
            <w:gridSpan w:val="2"/>
          </w:tcPr>
          <w:p w:rsidR="0020126E" w:rsidRPr="000C4A6D" w:rsidRDefault="0020126E" w:rsidP="00FE05BE">
            <w:pPr>
              <w:rPr>
                <w:rFonts w:ascii="Times New Roman" w:hAnsi="Times New Roman"/>
                <w:sz w:val="24"/>
                <w:szCs w:val="24"/>
              </w:rPr>
            </w:pPr>
            <w:r w:rsidRPr="000C4A6D">
              <w:rPr>
                <w:rFonts w:ascii="Times New Roman" w:hAnsi="Times New Roman"/>
                <w:w w:val="105"/>
                <w:sz w:val="24"/>
                <w:szCs w:val="24"/>
              </w:rPr>
              <w:t>Продолжительность</w:t>
            </w:r>
            <w:r w:rsidRPr="000C4A6D">
              <w:rPr>
                <w:rFonts w:ascii="Times New Roman" w:hAnsi="Times New Roman"/>
                <w:spacing w:val="-2"/>
                <w:w w:val="105"/>
                <w:sz w:val="24"/>
                <w:szCs w:val="24"/>
              </w:rPr>
              <w:t xml:space="preserve"> </w:t>
            </w:r>
            <w:r w:rsidRPr="000C4A6D">
              <w:rPr>
                <w:rFonts w:ascii="Times New Roman" w:hAnsi="Times New Roman"/>
                <w:sz w:val="24"/>
                <w:szCs w:val="24"/>
              </w:rPr>
              <w:t>прогулок,</w:t>
            </w:r>
            <w:r w:rsidRPr="000C4A6D">
              <w:rPr>
                <w:rFonts w:ascii="Times New Roman" w:hAnsi="Times New Roman"/>
                <w:spacing w:val="55"/>
                <w:sz w:val="24"/>
                <w:szCs w:val="24"/>
              </w:rPr>
              <w:t xml:space="preserve"> </w:t>
            </w:r>
            <w:r w:rsidRPr="000C4A6D">
              <w:rPr>
                <w:rFonts w:ascii="Times New Roman" w:hAnsi="Times New Roman"/>
                <w:w w:val="105"/>
                <w:sz w:val="24"/>
                <w:szCs w:val="24"/>
              </w:rPr>
              <w:t xml:space="preserve">не </w:t>
            </w:r>
            <w:r w:rsidRPr="000C4A6D">
              <w:rPr>
                <w:rFonts w:ascii="Times New Roman" w:hAnsi="Times New Roman"/>
                <w:w w:val="106"/>
                <w:sz w:val="24"/>
                <w:szCs w:val="24"/>
              </w:rPr>
              <w:t>менее</w:t>
            </w:r>
          </w:p>
        </w:tc>
        <w:tc>
          <w:tcPr>
            <w:tcW w:w="2409" w:type="dxa"/>
            <w:gridSpan w:val="2"/>
          </w:tcPr>
          <w:p w:rsidR="0020126E" w:rsidRPr="000C4A6D" w:rsidRDefault="0020126E" w:rsidP="00FE05BE">
            <w:pPr>
              <w:jc w:val="center"/>
              <w:rPr>
                <w:rFonts w:ascii="Times New Roman" w:hAnsi="Times New Roman"/>
                <w:sz w:val="24"/>
                <w:szCs w:val="24"/>
              </w:rPr>
            </w:pPr>
            <w:r w:rsidRPr="000C4A6D">
              <w:rPr>
                <w:rFonts w:ascii="Times New Roman" w:hAnsi="Times New Roman"/>
                <w:sz w:val="24"/>
                <w:szCs w:val="24"/>
              </w:rPr>
              <w:t>для</w:t>
            </w:r>
            <w:r w:rsidRPr="000C4A6D">
              <w:rPr>
                <w:rFonts w:ascii="Times New Roman" w:hAnsi="Times New Roman"/>
                <w:spacing w:val="27"/>
                <w:sz w:val="24"/>
                <w:szCs w:val="24"/>
              </w:rPr>
              <w:t xml:space="preserve"> </w:t>
            </w:r>
            <w:r w:rsidRPr="000C4A6D">
              <w:rPr>
                <w:rFonts w:ascii="Times New Roman" w:hAnsi="Times New Roman"/>
                <w:sz w:val="24"/>
                <w:szCs w:val="24"/>
              </w:rPr>
              <w:t>детей</w:t>
            </w:r>
            <w:r w:rsidRPr="000C4A6D">
              <w:rPr>
                <w:rFonts w:ascii="Times New Roman" w:hAnsi="Times New Roman"/>
                <w:spacing w:val="29"/>
                <w:sz w:val="24"/>
                <w:szCs w:val="24"/>
              </w:rPr>
              <w:t xml:space="preserve"> </w:t>
            </w:r>
            <w:r w:rsidRPr="000C4A6D">
              <w:rPr>
                <w:rFonts w:ascii="Times New Roman" w:hAnsi="Times New Roman"/>
                <w:sz w:val="24"/>
                <w:szCs w:val="24"/>
              </w:rPr>
              <w:t>до</w:t>
            </w:r>
            <w:r w:rsidRPr="000C4A6D">
              <w:rPr>
                <w:rFonts w:ascii="Times New Roman" w:hAnsi="Times New Roman"/>
                <w:spacing w:val="15"/>
                <w:sz w:val="24"/>
                <w:szCs w:val="24"/>
              </w:rPr>
              <w:t xml:space="preserve"> </w:t>
            </w:r>
            <w:r w:rsidRPr="000C4A6D">
              <w:rPr>
                <w:rFonts w:ascii="Times New Roman" w:hAnsi="Times New Roman"/>
                <w:sz w:val="24"/>
                <w:szCs w:val="24"/>
              </w:rPr>
              <w:t>7</w:t>
            </w:r>
            <w:r w:rsidRPr="000C4A6D">
              <w:rPr>
                <w:rFonts w:ascii="Times New Roman" w:hAnsi="Times New Roman"/>
                <w:spacing w:val="17"/>
                <w:sz w:val="24"/>
                <w:szCs w:val="24"/>
              </w:rPr>
              <w:t xml:space="preserve"> </w:t>
            </w:r>
            <w:r w:rsidRPr="000C4A6D">
              <w:rPr>
                <w:rFonts w:ascii="Times New Roman" w:hAnsi="Times New Roman"/>
                <w:w w:val="104"/>
                <w:sz w:val="24"/>
                <w:szCs w:val="24"/>
              </w:rPr>
              <w:t>лет</w:t>
            </w:r>
          </w:p>
        </w:tc>
        <w:tc>
          <w:tcPr>
            <w:tcW w:w="2080" w:type="dxa"/>
          </w:tcPr>
          <w:p w:rsidR="0020126E" w:rsidRPr="000C4A6D" w:rsidRDefault="0020126E" w:rsidP="00FE05BE">
            <w:pPr>
              <w:jc w:val="center"/>
              <w:rPr>
                <w:rFonts w:ascii="Times New Roman" w:hAnsi="Times New Roman"/>
                <w:sz w:val="24"/>
                <w:szCs w:val="24"/>
              </w:rPr>
            </w:pPr>
            <w:r w:rsidRPr="000C4A6D">
              <w:rPr>
                <w:rFonts w:ascii="Times New Roman" w:hAnsi="Times New Roman"/>
                <w:sz w:val="24"/>
                <w:szCs w:val="24"/>
              </w:rPr>
              <w:t>3</w:t>
            </w:r>
            <w:r w:rsidRPr="000C4A6D">
              <w:rPr>
                <w:rFonts w:ascii="Times New Roman" w:hAnsi="Times New Roman"/>
                <w:spacing w:val="6"/>
                <w:sz w:val="24"/>
                <w:szCs w:val="24"/>
              </w:rPr>
              <w:t xml:space="preserve"> </w:t>
            </w:r>
            <w:r w:rsidRPr="000C4A6D">
              <w:rPr>
                <w:rFonts w:ascii="Times New Roman" w:hAnsi="Times New Roman"/>
                <w:sz w:val="24"/>
                <w:szCs w:val="24"/>
              </w:rPr>
              <w:t>часа</w:t>
            </w:r>
            <w:r w:rsidRPr="000C4A6D">
              <w:rPr>
                <w:rFonts w:ascii="Times New Roman" w:hAnsi="Times New Roman"/>
                <w:spacing w:val="34"/>
                <w:sz w:val="24"/>
                <w:szCs w:val="24"/>
              </w:rPr>
              <w:t xml:space="preserve"> </w:t>
            </w:r>
            <w:r w:rsidRPr="000C4A6D">
              <w:rPr>
                <w:rFonts w:ascii="Times New Roman" w:hAnsi="Times New Roman"/>
                <w:sz w:val="24"/>
                <w:szCs w:val="24"/>
              </w:rPr>
              <w:t>в</w:t>
            </w:r>
            <w:r w:rsidRPr="000C4A6D">
              <w:rPr>
                <w:rFonts w:ascii="Times New Roman" w:hAnsi="Times New Roman"/>
                <w:spacing w:val="10"/>
                <w:sz w:val="24"/>
                <w:szCs w:val="24"/>
              </w:rPr>
              <w:t xml:space="preserve"> </w:t>
            </w:r>
            <w:r w:rsidRPr="000C4A6D">
              <w:rPr>
                <w:rFonts w:ascii="Times New Roman" w:hAnsi="Times New Roman"/>
                <w:w w:val="106"/>
                <w:sz w:val="24"/>
                <w:szCs w:val="24"/>
              </w:rPr>
              <w:t>день</w:t>
            </w:r>
          </w:p>
        </w:tc>
      </w:tr>
      <w:tr w:rsidR="0020126E" w:rsidRPr="000C4A6D" w:rsidTr="000C4A6D">
        <w:tc>
          <w:tcPr>
            <w:tcW w:w="6204" w:type="dxa"/>
            <w:gridSpan w:val="2"/>
          </w:tcPr>
          <w:p w:rsidR="0020126E" w:rsidRPr="000C4A6D" w:rsidRDefault="00314BDB" w:rsidP="00FE05BE">
            <w:pPr>
              <w:rPr>
                <w:rFonts w:ascii="Times New Roman" w:hAnsi="Times New Roman"/>
                <w:sz w:val="24"/>
                <w:szCs w:val="24"/>
              </w:rPr>
            </w:pPr>
            <w:r w:rsidRPr="000C4A6D">
              <w:rPr>
                <w:rFonts w:ascii="Times New Roman" w:hAnsi="Times New Roman"/>
                <w:sz w:val="24"/>
                <w:szCs w:val="24"/>
              </w:rPr>
              <w:t>Суммарный</w:t>
            </w:r>
            <w:r w:rsidR="0020126E" w:rsidRPr="000C4A6D">
              <w:rPr>
                <w:rFonts w:ascii="Times New Roman" w:hAnsi="Times New Roman"/>
                <w:spacing w:val="2"/>
                <w:sz w:val="24"/>
                <w:szCs w:val="24"/>
              </w:rPr>
              <w:t xml:space="preserve"> </w:t>
            </w:r>
            <w:r w:rsidR="0020126E" w:rsidRPr="000C4A6D">
              <w:rPr>
                <w:rFonts w:ascii="Times New Roman" w:hAnsi="Times New Roman"/>
                <w:sz w:val="24"/>
                <w:szCs w:val="24"/>
              </w:rPr>
              <w:t>объем</w:t>
            </w:r>
            <w:r w:rsidR="0020126E" w:rsidRPr="000C4A6D">
              <w:rPr>
                <w:rFonts w:ascii="Times New Roman" w:hAnsi="Times New Roman"/>
                <w:spacing w:val="42"/>
                <w:sz w:val="24"/>
                <w:szCs w:val="24"/>
              </w:rPr>
              <w:t xml:space="preserve"> </w:t>
            </w:r>
            <w:r w:rsidR="0020126E" w:rsidRPr="000C4A6D">
              <w:rPr>
                <w:rFonts w:ascii="Times New Roman" w:hAnsi="Times New Roman"/>
                <w:w w:val="105"/>
                <w:sz w:val="24"/>
                <w:szCs w:val="24"/>
              </w:rPr>
              <w:t xml:space="preserve">двигательной </w:t>
            </w:r>
            <w:r w:rsidR="0020126E" w:rsidRPr="000C4A6D">
              <w:rPr>
                <w:rFonts w:ascii="Times New Roman" w:hAnsi="Times New Roman"/>
                <w:sz w:val="24"/>
                <w:szCs w:val="24"/>
              </w:rPr>
              <w:t>активности, не</w:t>
            </w:r>
            <w:r w:rsidR="0020126E" w:rsidRPr="000C4A6D">
              <w:rPr>
                <w:rFonts w:ascii="Times New Roman" w:hAnsi="Times New Roman"/>
                <w:spacing w:val="15"/>
                <w:sz w:val="24"/>
                <w:szCs w:val="24"/>
              </w:rPr>
              <w:t xml:space="preserve"> </w:t>
            </w:r>
            <w:r w:rsidR="0020126E" w:rsidRPr="000C4A6D">
              <w:rPr>
                <w:rFonts w:ascii="Times New Roman" w:hAnsi="Times New Roman"/>
                <w:w w:val="105"/>
                <w:sz w:val="24"/>
                <w:szCs w:val="24"/>
              </w:rPr>
              <w:t>менее</w:t>
            </w:r>
          </w:p>
        </w:tc>
        <w:tc>
          <w:tcPr>
            <w:tcW w:w="2409" w:type="dxa"/>
            <w:gridSpan w:val="2"/>
          </w:tcPr>
          <w:p w:rsidR="0020126E" w:rsidRPr="000C4A6D" w:rsidRDefault="0020126E" w:rsidP="00FE05BE">
            <w:pPr>
              <w:jc w:val="center"/>
              <w:rPr>
                <w:rFonts w:ascii="Times New Roman" w:hAnsi="Times New Roman"/>
                <w:sz w:val="24"/>
                <w:szCs w:val="24"/>
              </w:rPr>
            </w:pPr>
            <w:r w:rsidRPr="000C4A6D">
              <w:rPr>
                <w:rFonts w:ascii="Times New Roman" w:hAnsi="Times New Roman"/>
                <w:sz w:val="24"/>
                <w:szCs w:val="24"/>
              </w:rPr>
              <w:t>все</w:t>
            </w:r>
            <w:r w:rsidRPr="000C4A6D">
              <w:rPr>
                <w:rFonts w:ascii="Times New Roman" w:hAnsi="Times New Roman"/>
                <w:spacing w:val="22"/>
                <w:sz w:val="24"/>
                <w:szCs w:val="24"/>
              </w:rPr>
              <w:t xml:space="preserve"> </w:t>
            </w:r>
            <w:r w:rsidRPr="000C4A6D">
              <w:rPr>
                <w:rFonts w:ascii="Times New Roman" w:hAnsi="Times New Roman"/>
                <w:w w:val="105"/>
                <w:sz w:val="24"/>
                <w:szCs w:val="24"/>
              </w:rPr>
              <w:t>возрасты</w:t>
            </w:r>
          </w:p>
        </w:tc>
        <w:tc>
          <w:tcPr>
            <w:tcW w:w="2080" w:type="dxa"/>
          </w:tcPr>
          <w:p w:rsidR="0020126E" w:rsidRPr="000C4A6D" w:rsidRDefault="0020126E" w:rsidP="00FE05BE">
            <w:pPr>
              <w:jc w:val="center"/>
              <w:rPr>
                <w:rFonts w:ascii="Times New Roman" w:hAnsi="Times New Roman"/>
                <w:sz w:val="24"/>
                <w:szCs w:val="24"/>
              </w:rPr>
            </w:pPr>
            <w:r w:rsidRPr="000C4A6D">
              <w:rPr>
                <w:rFonts w:ascii="Times New Roman" w:hAnsi="Times New Roman"/>
                <w:sz w:val="24"/>
                <w:szCs w:val="24"/>
              </w:rPr>
              <w:t>1</w:t>
            </w:r>
            <w:r w:rsidRPr="000C4A6D">
              <w:rPr>
                <w:rFonts w:ascii="Times New Roman" w:hAnsi="Times New Roman"/>
                <w:spacing w:val="1"/>
                <w:sz w:val="24"/>
                <w:szCs w:val="24"/>
              </w:rPr>
              <w:t xml:space="preserve"> </w:t>
            </w:r>
            <w:r w:rsidRPr="000C4A6D">
              <w:rPr>
                <w:rFonts w:ascii="Times New Roman" w:hAnsi="Times New Roman"/>
                <w:sz w:val="24"/>
                <w:szCs w:val="24"/>
              </w:rPr>
              <w:t>час</w:t>
            </w:r>
            <w:r w:rsidRPr="000C4A6D">
              <w:rPr>
                <w:rFonts w:ascii="Times New Roman" w:hAnsi="Times New Roman"/>
                <w:spacing w:val="28"/>
                <w:sz w:val="24"/>
                <w:szCs w:val="24"/>
              </w:rPr>
              <w:t xml:space="preserve"> </w:t>
            </w:r>
            <w:r w:rsidRPr="000C4A6D">
              <w:rPr>
                <w:rFonts w:ascii="Times New Roman" w:hAnsi="Times New Roman"/>
                <w:sz w:val="24"/>
                <w:szCs w:val="24"/>
              </w:rPr>
              <w:t>в</w:t>
            </w:r>
            <w:r w:rsidRPr="000C4A6D">
              <w:rPr>
                <w:rFonts w:ascii="Times New Roman" w:hAnsi="Times New Roman"/>
                <w:spacing w:val="10"/>
                <w:sz w:val="24"/>
                <w:szCs w:val="24"/>
              </w:rPr>
              <w:t xml:space="preserve"> </w:t>
            </w:r>
            <w:r w:rsidRPr="000C4A6D">
              <w:rPr>
                <w:rFonts w:ascii="Times New Roman" w:hAnsi="Times New Roman"/>
                <w:w w:val="106"/>
                <w:sz w:val="24"/>
                <w:szCs w:val="24"/>
              </w:rPr>
              <w:t>день</w:t>
            </w:r>
          </w:p>
        </w:tc>
      </w:tr>
      <w:tr w:rsidR="0020126E" w:rsidRPr="000C4A6D" w:rsidTr="000C4A6D">
        <w:tc>
          <w:tcPr>
            <w:tcW w:w="6204" w:type="dxa"/>
            <w:gridSpan w:val="2"/>
          </w:tcPr>
          <w:p w:rsidR="0020126E" w:rsidRPr="000C4A6D" w:rsidRDefault="0020126E" w:rsidP="00FE05BE">
            <w:pPr>
              <w:rPr>
                <w:rFonts w:ascii="Times New Roman" w:hAnsi="Times New Roman"/>
                <w:sz w:val="24"/>
                <w:szCs w:val="24"/>
              </w:rPr>
            </w:pPr>
            <w:r w:rsidRPr="000C4A6D">
              <w:rPr>
                <w:rFonts w:ascii="Times New Roman" w:hAnsi="Times New Roman"/>
                <w:sz w:val="24"/>
                <w:szCs w:val="24"/>
              </w:rPr>
              <w:t>Утренний</w:t>
            </w:r>
            <w:r w:rsidRPr="000C4A6D">
              <w:rPr>
                <w:rFonts w:ascii="Times New Roman" w:hAnsi="Times New Roman"/>
                <w:spacing w:val="62"/>
                <w:sz w:val="24"/>
                <w:szCs w:val="24"/>
              </w:rPr>
              <w:t xml:space="preserve"> </w:t>
            </w:r>
            <w:r w:rsidRPr="000C4A6D">
              <w:rPr>
                <w:rFonts w:ascii="Times New Roman" w:hAnsi="Times New Roman"/>
                <w:sz w:val="24"/>
                <w:szCs w:val="24"/>
              </w:rPr>
              <w:t>подъем,</w:t>
            </w:r>
            <w:r w:rsidRPr="000C4A6D">
              <w:rPr>
                <w:rFonts w:ascii="Times New Roman" w:hAnsi="Times New Roman"/>
                <w:spacing w:val="48"/>
                <w:sz w:val="24"/>
                <w:szCs w:val="24"/>
              </w:rPr>
              <w:t xml:space="preserve"> </w:t>
            </w:r>
            <w:r w:rsidRPr="000C4A6D">
              <w:rPr>
                <w:rFonts w:ascii="Times New Roman" w:hAnsi="Times New Roman"/>
                <w:sz w:val="24"/>
                <w:szCs w:val="24"/>
              </w:rPr>
              <w:t>не</w:t>
            </w:r>
            <w:r w:rsidRPr="000C4A6D">
              <w:rPr>
                <w:rFonts w:ascii="Times New Roman" w:hAnsi="Times New Roman"/>
                <w:spacing w:val="18"/>
                <w:sz w:val="24"/>
                <w:szCs w:val="24"/>
              </w:rPr>
              <w:t xml:space="preserve"> </w:t>
            </w:r>
            <w:r w:rsidRPr="000C4A6D">
              <w:rPr>
                <w:rFonts w:ascii="Times New Roman" w:hAnsi="Times New Roman"/>
                <w:w w:val="106"/>
                <w:sz w:val="24"/>
                <w:szCs w:val="24"/>
              </w:rPr>
              <w:t>ранее</w:t>
            </w:r>
          </w:p>
        </w:tc>
        <w:tc>
          <w:tcPr>
            <w:tcW w:w="2409" w:type="dxa"/>
            <w:gridSpan w:val="2"/>
          </w:tcPr>
          <w:p w:rsidR="0020126E" w:rsidRPr="000C4A6D" w:rsidRDefault="0020126E" w:rsidP="00FE05BE">
            <w:pPr>
              <w:jc w:val="center"/>
              <w:rPr>
                <w:rFonts w:ascii="Times New Roman" w:hAnsi="Times New Roman"/>
                <w:sz w:val="24"/>
                <w:szCs w:val="24"/>
              </w:rPr>
            </w:pPr>
            <w:r w:rsidRPr="000C4A6D">
              <w:rPr>
                <w:rFonts w:ascii="Times New Roman" w:hAnsi="Times New Roman"/>
                <w:sz w:val="24"/>
                <w:szCs w:val="24"/>
              </w:rPr>
              <w:t>все</w:t>
            </w:r>
            <w:r w:rsidRPr="000C4A6D">
              <w:rPr>
                <w:rFonts w:ascii="Times New Roman" w:hAnsi="Times New Roman"/>
                <w:spacing w:val="18"/>
                <w:sz w:val="24"/>
                <w:szCs w:val="24"/>
              </w:rPr>
              <w:t xml:space="preserve"> </w:t>
            </w:r>
            <w:r w:rsidRPr="000C4A6D">
              <w:rPr>
                <w:rFonts w:ascii="Times New Roman" w:hAnsi="Times New Roman"/>
                <w:w w:val="105"/>
                <w:sz w:val="24"/>
                <w:szCs w:val="24"/>
              </w:rPr>
              <w:t>возрасты</w:t>
            </w:r>
          </w:p>
        </w:tc>
        <w:tc>
          <w:tcPr>
            <w:tcW w:w="2080" w:type="dxa"/>
          </w:tcPr>
          <w:p w:rsidR="0020126E" w:rsidRPr="000C4A6D" w:rsidRDefault="0020126E" w:rsidP="00FE05BE">
            <w:pPr>
              <w:jc w:val="center"/>
              <w:rPr>
                <w:rFonts w:ascii="Times New Roman" w:hAnsi="Times New Roman"/>
                <w:sz w:val="24"/>
                <w:szCs w:val="24"/>
              </w:rPr>
            </w:pPr>
            <w:r w:rsidRPr="000C4A6D">
              <w:rPr>
                <w:rFonts w:ascii="Times New Roman" w:hAnsi="Times New Roman"/>
                <w:sz w:val="24"/>
                <w:szCs w:val="24"/>
              </w:rPr>
              <w:t>7</w:t>
            </w:r>
            <w:r w:rsidRPr="000C4A6D">
              <w:rPr>
                <w:rFonts w:ascii="Times New Roman" w:hAnsi="Times New Roman"/>
                <w:spacing w:val="5"/>
                <w:sz w:val="24"/>
                <w:szCs w:val="24"/>
              </w:rPr>
              <w:t xml:space="preserve"> </w:t>
            </w:r>
            <w:r w:rsidRPr="000C4A6D">
              <w:rPr>
                <w:rFonts w:ascii="Times New Roman" w:hAnsi="Times New Roman"/>
                <w:sz w:val="24"/>
                <w:szCs w:val="24"/>
              </w:rPr>
              <w:t>ч</w:t>
            </w:r>
            <w:r w:rsidRPr="000C4A6D">
              <w:rPr>
                <w:rFonts w:ascii="Times New Roman" w:hAnsi="Times New Roman"/>
                <w:spacing w:val="11"/>
                <w:sz w:val="24"/>
                <w:szCs w:val="24"/>
              </w:rPr>
              <w:t xml:space="preserve"> </w:t>
            </w:r>
            <w:r w:rsidRPr="000C4A6D">
              <w:rPr>
                <w:rFonts w:ascii="Times New Roman" w:hAnsi="Times New Roman"/>
                <w:sz w:val="24"/>
                <w:szCs w:val="24"/>
              </w:rPr>
              <w:t>00</w:t>
            </w:r>
            <w:r w:rsidRPr="000C4A6D">
              <w:rPr>
                <w:rFonts w:ascii="Times New Roman" w:hAnsi="Times New Roman"/>
                <w:spacing w:val="20"/>
                <w:sz w:val="24"/>
                <w:szCs w:val="24"/>
              </w:rPr>
              <w:t xml:space="preserve"> </w:t>
            </w:r>
            <w:r w:rsidRPr="000C4A6D">
              <w:rPr>
                <w:rFonts w:ascii="Times New Roman" w:hAnsi="Times New Roman"/>
                <w:w w:val="104"/>
                <w:sz w:val="24"/>
                <w:szCs w:val="24"/>
              </w:rPr>
              <w:t>минут</w:t>
            </w:r>
          </w:p>
        </w:tc>
      </w:tr>
      <w:tr w:rsidR="0020126E" w:rsidRPr="000C4A6D" w:rsidTr="000C4A6D">
        <w:tc>
          <w:tcPr>
            <w:tcW w:w="6204" w:type="dxa"/>
            <w:gridSpan w:val="2"/>
          </w:tcPr>
          <w:p w:rsidR="0020126E" w:rsidRPr="000C4A6D" w:rsidRDefault="0020126E" w:rsidP="00FE05BE">
            <w:pPr>
              <w:rPr>
                <w:rFonts w:ascii="Times New Roman" w:hAnsi="Times New Roman"/>
                <w:sz w:val="24"/>
                <w:szCs w:val="24"/>
              </w:rPr>
            </w:pPr>
            <w:r w:rsidRPr="000C4A6D">
              <w:rPr>
                <w:rFonts w:ascii="Times New Roman" w:hAnsi="Times New Roman"/>
                <w:sz w:val="24"/>
                <w:szCs w:val="24"/>
              </w:rPr>
              <w:t>Утренняя</w:t>
            </w:r>
            <w:r w:rsidRPr="000C4A6D">
              <w:rPr>
                <w:rFonts w:ascii="Times New Roman" w:hAnsi="Times New Roman"/>
                <w:spacing w:val="57"/>
                <w:sz w:val="24"/>
                <w:szCs w:val="24"/>
              </w:rPr>
              <w:t xml:space="preserve"> </w:t>
            </w:r>
            <w:r w:rsidRPr="000C4A6D">
              <w:rPr>
                <w:rFonts w:ascii="Times New Roman" w:hAnsi="Times New Roman"/>
                <w:w w:val="104"/>
                <w:sz w:val="24"/>
                <w:szCs w:val="24"/>
              </w:rPr>
              <w:t xml:space="preserve">зарядка, </w:t>
            </w:r>
            <w:r w:rsidRPr="000C4A6D">
              <w:rPr>
                <w:rFonts w:ascii="Times New Roman" w:hAnsi="Times New Roman"/>
                <w:w w:val="105"/>
                <w:sz w:val="24"/>
                <w:szCs w:val="24"/>
              </w:rPr>
              <w:t>продолжительность,</w:t>
            </w:r>
            <w:r w:rsidRPr="000C4A6D">
              <w:rPr>
                <w:rFonts w:ascii="Times New Roman" w:hAnsi="Times New Roman"/>
                <w:spacing w:val="-5"/>
                <w:w w:val="105"/>
                <w:sz w:val="24"/>
                <w:szCs w:val="24"/>
              </w:rPr>
              <w:t xml:space="preserve"> </w:t>
            </w:r>
            <w:r w:rsidRPr="000C4A6D">
              <w:rPr>
                <w:rFonts w:ascii="Times New Roman" w:hAnsi="Times New Roman"/>
                <w:sz w:val="24"/>
                <w:szCs w:val="24"/>
              </w:rPr>
              <w:t>не</w:t>
            </w:r>
            <w:r w:rsidRPr="000C4A6D">
              <w:rPr>
                <w:rFonts w:ascii="Times New Roman" w:hAnsi="Times New Roman"/>
                <w:spacing w:val="17"/>
                <w:sz w:val="24"/>
                <w:szCs w:val="24"/>
              </w:rPr>
              <w:t xml:space="preserve"> </w:t>
            </w:r>
            <w:r w:rsidRPr="000C4A6D">
              <w:rPr>
                <w:rFonts w:ascii="Times New Roman" w:hAnsi="Times New Roman"/>
                <w:w w:val="105"/>
                <w:sz w:val="24"/>
                <w:szCs w:val="24"/>
              </w:rPr>
              <w:t>менее</w:t>
            </w:r>
          </w:p>
        </w:tc>
        <w:tc>
          <w:tcPr>
            <w:tcW w:w="2409" w:type="dxa"/>
            <w:gridSpan w:val="2"/>
          </w:tcPr>
          <w:p w:rsidR="0020126E" w:rsidRPr="000C4A6D" w:rsidRDefault="0020126E" w:rsidP="00FE05BE">
            <w:pPr>
              <w:jc w:val="center"/>
              <w:rPr>
                <w:rFonts w:ascii="Times New Roman" w:hAnsi="Times New Roman"/>
                <w:sz w:val="24"/>
                <w:szCs w:val="24"/>
              </w:rPr>
            </w:pPr>
            <w:r w:rsidRPr="000C4A6D">
              <w:rPr>
                <w:rFonts w:ascii="Times New Roman" w:hAnsi="Times New Roman"/>
                <w:sz w:val="24"/>
                <w:szCs w:val="24"/>
              </w:rPr>
              <w:t>до</w:t>
            </w:r>
            <w:r w:rsidRPr="000C4A6D">
              <w:rPr>
                <w:rFonts w:ascii="Times New Roman" w:hAnsi="Times New Roman"/>
                <w:spacing w:val="15"/>
                <w:sz w:val="24"/>
                <w:szCs w:val="24"/>
              </w:rPr>
              <w:t xml:space="preserve"> </w:t>
            </w:r>
            <w:r w:rsidRPr="000C4A6D">
              <w:rPr>
                <w:rFonts w:ascii="Times New Roman" w:hAnsi="Times New Roman"/>
                <w:sz w:val="24"/>
                <w:szCs w:val="24"/>
              </w:rPr>
              <w:t>7</w:t>
            </w:r>
            <w:r w:rsidRPr="000C4A6D">
              <w:rPr>
                <w:rFonts w:ascii="Times New Roman" w:hAnsi="Times New Roman"/>
                <w:spacing w:val="17"/>
                <w:sz w:val="24"/>
                <w:szCs w:val="24"/>
              </w:rPr>
              <w:t xml:space="preserve"> </w:t>
            </w:r>
            <w:r w:rsidRPr="000C4A6D">
              <w:rPr>
                <w:rFonts w:ascii="Times New Roman" w:hAnsi="Times New Roman"/>
                <w:w w:val="104"/>
                <w:sz w:val="24"/>
                <w:szCs w:val="24"/>
              </w:rPr>
              <w:t>лет</w:t>
            </w:r>
          </w:p>
        </w:tc>
        <w:tc>
          <w:tcPr>
            <w:tcW w:w="2080" w:type="dxa"/>
          </w:tcPr>
          <w:p w:rsidR="0020126E" w:rsidRPr="000C4A6D" w:rsidRDefault="0020126E" w:rsidP="00FE05BE">
            <w:pPr>
              <w:jc w:val="center"/>
              <w:rPr>
                <w:rFonts w:ascii="Times New Roman" w:hAnsi="Times New Roman"/>
                <w:sz w:val="24"/>
                <w:szCs w:val="24"/>
              </w:rPr>
            </w:pPr>
            <w:r w:rsidRPr="000C4A6D">
              <w:rPr>
                <w:rFonts w:ascii="Times New Roman" w:hAnsi="Times New Roman"/>
                <w:sz w:val="24"/>
                <w:szCs w:val="24"/>
              </w:rPr>
              <w:t>10</w:t>
            </w:r>
            <w:r w:rsidRPr="000C4A6D">
              <w:rPr>
                <w:rFonts w:ascii="Times New Roman" w:hAnsi="Times New Roman"/>
                <w:spacing w:val="20"/>
                <w:sz w:val="24"/>
                <w:szCs w:val="24"/>
              </w:rPr>
              <w:t xml:space="preserve"> </w:t>
            </w:r>
            <w:r w:rsidRPr="000C4A6D">
              <w:rPr>
                <w:rFonts w:ascii="Times New Roman" w:hAnsi="Times New Roman"/>
                <w:w w:val="105"/>
                <w:sz w:val="24"/>
                <w:szCs w:val="24"/>
              </w:rPr>
              <w:t>минут</w:t>
            </w:r>
          </w:p>
        </w:tc>
      </w:tr>
    </w:tbl>
    <w:p w:rsidR="0020126E" w:rsidRPr="00DB04F2" w:rsidRDefault="0020126E"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Количество приемов пищи в зависимости от режи</w:t>
      </w:r>
      <w:r w:rsidR="00314BDB" w:rsidRPr="00DB04F2">
        <w:rPr>
          <w:rFonts w:ascii="Times New Roman" w:eastAsia="Calibri" w:hAnsi="Times New Roman" w:cs="Times New Roman"/>
          <w:sz w:val="24"/>
          <w:szCs w:val="24"/>
        </w:rPr>
        <w:t>ма функционирования организации</w:t>
      </w:r>
      <w:r w:rsidRPr="00DB04F2">
        <w:rPr>
          <w:rFonts w:ascii="Times New Roman" w:eastAsia="Calibri" w:hAnsi="Times New Roman" w:cs="Times New Roman"/>
          <w:sz w:val="24"/>
          <w:szCs w:val="24"/>
        </w:rPr>
        <w:t xml:space="preserve"> и режима обучения.</w:t>
      </w:r>
    </w:p>
    <w:tbl>
      <w:tblPr>
        <w:tblStyle w:val="180"/>
        <w:tblW w:w="0" w:type="auto"/>
        <w:tblLayout w:type="fixed"/>
        <w:tblLook w:val="01E0" w:firstRow="1" w:lastRow="1" w:firstColumn="1" w:lastColumn="1" w:noHBand="0" w:noVBand="0"/>
      </w:tblPr>
      <w:tblGrid>
        <w:gridCol w:w="1914"/>
        <w:gridCol w:w="3014"/>
        <w:gridCol w:w="5746"/>
      </w:tblGrid>
      <w:tr w:rsidR="00314BDB" w:rsidRPr="000C4A6D" w:rsidTr="000C4A6D">
        <w:trPr>
          <w:trHeight w:hRule="exact" w:val="841"/>
        </w:trPr>
        <w:tc>
          <w:tcPr>
            <w:tcW w:w="1914" w:type="dxa"/>
          </w:tcPr>
          <w:p w:rsidR="00314BDB" w:rsidRPr="000C4A6D" w:rsidRDefault="00314BDB" w:rsidP="00FE05BE">
            <w:pPr>
              <w:ind w:right="-3"/>
              <w:rPr>
                <w:rFonts w:ascii="Times New Roman" w:eastAsia="Times New Roman" w:hAnsi="Times New Roman"/>
                <w:b/>
                <w:sz w:val="24"/>
                <w:szCs w:val="24"/>
              </w:rPr>
            </w:pPr>
            <w:r w:rsidRPr="000C4A6D">
              <w:rPr>
                <w:rFonts w:ascii="Times New Roman" w:eastAsia="Times New Roman" w:hAnsi="Times New Roman"/>
                <w:b/>
                <w:w w:val="107"/>
                <w:sz w:val="24"/>
                <w:szCs w:val="24"/>
              </w:rPr>
              <w:t xml:space="preserve">Вид </w:t>
            </w:r>
            <w:r w:rsidRPr="000C4A6D">
              <w:rPr>
                <w:rFonts w:ascii="Times New Roman" w:eastAsia="Times New Roman" w:hAnsi="Times New Roman"/>
                <w:b/>
                <w:w w:val="105"/>
                <w:sz w:val="24"/>
                <w:szCs w:val="24"/>
              </w:rPr>
              <w:t>организации</w:t>
            </w:r>
          </w:p>
        </w:tc>
        <w:tc>
          <w:tcPr>
            <w:tcW w:w="3014" w:type="dxa"/>
          </w:tcPr>
          <w:p w:rsidR="00314BDB" w:rsidRPr="000C4A6D" w:rsidRDefault="00314BDB" w:rsidP="00FE05BE">
            <w:pPr>
              <w:ind w:right="-3"/>
              <w:jc w:val="center"/>
              <w:rPr>
                <w:rFonts w:ascii="Times New Roman" w:eastAsia="Times New Roman" w:hAnsi="Times New Roman"/>
                <w:b/>
                <w:sz w:val="24"/>
                <w:szCs w:val="24"/>
              </w:rPr>
            </w:pPr>
            <w:r w:rsidRPr="000C4A6D">
              <w:rPr>
                <w:rFonts w:ascii="Times New Roman" w:eastAsia="Times New Roman" w:hAnsi="Times New Roman"/>
                <w:b/>
                <w:w w:val="105"/>
                <w:sz w:val="24"/>
                <w:szCs w:val="24"/>
              </w:rPr>
              <w:t xml:space="preserve">Продолжительность, </w:t>
            </w:r>
            <w:r w:rsidRPr="000C4A6D">
              <w:rPr>
                <w:rFonts w:ascii="Times New Roman" w:eastAsia="Times New Roman" w:hAnsi="Times New Roman"/>
                <w:b/>
                <w:sz w:val="24"/>
                <w:szCs w:val="24"/>
              </w:rPr>
              <w:t>либо</w:t>
            </w:r>
            <w:r w:rsidRPr="000C4A6D">
              <w:rPr>
                <w:rFonts w:ascii="Times New Roman" w:eastAsia="Times New Roman" w:hAnsi="Times New Roman"/>
                <w:b/>
                <w:spacing w:val="28"/>
                <w:sz w:val="24"/>
                <w:szCs w:val="24"/>
              </w:rPr>
              <w:t xml:space="preserve"> </w:t>
            </w:r>
            <w:r w:rsidRPr="000C4A6D">
              <w:rPr>
                <w:rFonts w:ascii="Times New Roman" w:eastAsia="Times New Roman" w:hAnsi="Times New Roman"/>
                <w:b/>
                <w:w w:val="105"/>
                <w:sz w:val="24"/>
                <w:szCs w:val="24"/>
              </w:rPr>
              <w:t xml:space="preserve">время </w:t>
            </w:r>
            <w:r w:rsidRPr="000C4A6D">
              <w:rPr>
                <w:rFonts w:ascii="Times New Roman" w:eastAsia="Times New Roman" w:hAnsi="Times New Roman"/>
                <w:b/>
                <w:sz w:val="24"/>
                <w:szCs w:val="24"/>
              </w:rPr>
              <w:t>нахождения</w:t>
            </w:r>
            <w:r w:rsidRPr="000C4A6D">
              <w:rPr>
                <w:rFonts w:ascii="Times New Roman" w:eastAsia="Times New Roman" w:hAnsi="Times New Roman"/>
                <w:b/>
                <w:spacing w:val="63"/>
                <w:sz w:val="24"/>
                <w:szCs w:val="24"/>
              </w:rPr>
              <w:t xml:space="preserve"> </w:t>
            </w:r>
            <w:r w:rsidRPr="000C4A6D">
              <w:rPr>
                <w:rFonts w:ascii="Times New Roman" w:eastAsia="Times New Roman" w:hAnsi="Times New Roman"/>
                <w:b/>
                <w:w w:val="105"/>
                <w:sz w:val="24"/>
                <w:szCs w:val="24"/>
              </w:rPr>
              <w:t xml:space="preserve">ребёнка </w:t>
            </w:r>
            <w:r w:rsidRPr="000C4A6D">
              <w:rPr>
                <w:rFonts w:ascii="Times New Roman" w:eastAsia="Times New Roman" w:hAnsi="Times New Roman"/>
                <w:b/>
                <w:sz w:val="24"/>
                <w:szCs w:val="24"/>
              </w:rPr>
              <w:t>в</w:t>
            </w:r>
            <w:r w:rsidRPr="000C4A6D">
              <w:rPr>
                <w:rFonts w:ascii="Times New Roman" w:eastAsia="Times New Roman" w:hAnsi="Times New Roman"/>
                <w:b/>
                <w:spacing w:val="9"/>
                <w:sz w:val="24"/>
                <w:szCs w:val="24"/>
              </w:rPr>
              <w:t xml:space="preserve"> </w:t>
            </w:r>
            <w:r w:rsidRPr="000C4A6D">
              <w:rPr>
                <w:rFonts w:ascii="Times New Roman" w:eastAsia="Times New Roman" w:hAnsi="Times New Roman"/>
                <w:b/>
                <w:w w:val="105"/>
                <w:sz w:val="24"/>
                <w:szCs w:val="24"/>
              </w:rPr>
              <w:t>организации</w:t>
            </w:r>
          </w:p>
        </w:tc>
        <w:tc>
          <w:tcPr>
            <w:tcW w:w="5746" w:type="dxa"/>
          </w:tcPr>
          <w:p w:rsidR="00314BDB" w:rsidRPr="000C4A6D" w:rsidRDefault="00314BDB" w:rsidP="00FE05BE">
            <w:pPr>
              <w:ind w:right="-3"/>
              <w:jc w:val="center"/>
              <w:rPr>
                <w:rFonts w:ascii="Times New Roman" w:eastAsia="Times New Roman" w:hAnsi="Times New Roman"/>
                <w:b/>
                <w:sz w:val="24"/>
                <w:szCs w:val="24"/>
              </w:rPr>
            </w:pPr>
            <w:r w:rsidRPr="000C4A6D">
              <w:rPr>
                <w:rFonts w:ascii="Times New Roman" w:eastAsia="Times New Roman" w:hAnsi="Times New Roman"/>
                <w:b/>
                <w:sz w:val="24"/>
                <w:szCs w:val="24"/>
              </w:rPr>
              <w:t>Количество</w:t>
            </w:r>
            <w:r w:rsidRPr="000C4A6D">
              <w:rPr>
                <w:rFonts w:ascii="Times New Roman" w:eastAsia="Times New Roman" w:hAnsi="Times New Roman"/>
                <w:b/>
                <w:spacing w:val="65"/>
                <w:sz w:val="24"/>
                <w:szCs w:val="24"/>
              </w:rPr>
              <w:t xml:space="preserve"> </w:t>
            </w:r>
            <w:r w:rsidR="000F151D" w:rsidRPr="000C4A6D">
              <w:rPr>
                <w:rFonts w:ascii="Times New Roman" w:eastAsia="Times New Roman" w:hAnsi="Times New Roman"/>
                <w:b/>
                <w:sz w:val="24"/>
                <w:szCs w:val="24"/>
              </w:rPr>
              <w:t>обязательных</w:t>
            </w:r>
            <w:r w:rsidRPr="000C4A6D">
              <w:rPr>
                <w:rFonts w:ascii="Times New Roman" w:eastAsia="Times New Roman" w:hAnsi="Times New Roman"/>
                <w:b/>
                <w:spacing w:val="10"/>
                <w:sz w:val="24"/>
                <w:szCs w:val="24"/>
              </w:rPr>
              <w:t xml:space="preserve"> </w:t>
            </w:r>
            <w:r w:rsidRPr="000C4A6D">
              <w:rPr>
                <w:rFonts w:ascii="Times New Roman" w:eastAsia="Times New Roman" w:hAnsi="Times New Roman"/>
                <w:b/>
                <w:sz w:val="24"/>
                <w:szCs w:val="24"/>
              </w:rPr>
              <w:t>приемов</w:t>
            </w:r>
            <w:r w:rsidRPr="000C4A6D">
              <w:rPr>
                <w:rFonts w:ascii="Times New Roman" w:eastAsia="Times New Roman" w:hAnsi="Times New Roman"/>
                <w:b/>
                <w:spacing w:val="50"/>
                <w:sz w:val="24"/>
                <w:szCs w:val="24"/>
              </w:rPr>
              <w:t xml:space="preserve"> </w:t>
            </w:r>
            <w:r w:rsidRPr="000C4A6D">
              <w:rPr>
                <w:rFonts w:ascii="Times New Roman" w:eastAsia="Times New Roman" w:hAnsi="Times New Roman"/>
                <w:b/>
                <w:w w:val="106"/>
                <w:sz w:val="24"/>
                <w:szCs w:val="24"/>
              </w:rPr>
              <w:t>пищи</w:t>
            </w:r>
          </w:p>
        </w:tc>
      </w:tr>
      <w:tr w:rsidR="00314BDB" w:rsidRPr="000C4A6D" w:rsidTr="000C4A6D">
        <w:trPr>
          <w:trHeight w:hRule="exact" w:val="592"/>
        </w:trPr>
        <w:tc>
          <w:tcPr>
            <w:tcW w:w="1914" w:type="dxa"/>
            <w:vMerge w:val="restart"/>
          </w:tcPr>
          <w:p w:rsidR="00314BDB" w:rsidRPr="000C4A6D" w:rsidRDefault="00314BDB" w:rsidP="00FE05BE">
            <w:pPr>
              <w:ind w:right="-3"/>
              <w:rPr>
                <w:rFonts w:ascii="Times New Roman" w:eastAsia="Times New Roman" w:hAnsi="Times New Roman"/>
                <w:sz w:val="24"/>
                <w:szCs w:val="24"/>
              </w:rPr>
            </w:pPr>
            <w:r w:rsidRPr="000C4A6D">
              <w:rPr>
                <w:rFonts w:ascii="Times New Roman" w:eastAsia="Times New Roman" w:hAnsi="Times New Roman"/>
                <w:w w:val="105"/>
                <w:sz w:val="24"/>
                <w:szCs w:val="24"/>
              </w:rPr>
              <w:t xml:space="preserve">Дошкольные организации, организации </w:t>
            </w:r>
            <w:r w:rsidRPr="000C4A6D">
              <w:rPr>
                <w:rFonts w:ascii="Times New Roman" w:eastAsia="Times New Roman" w:hAnsi="Times New Roman"/>
                <w:sz w:val="24"/>
                <w:szCs w:val="24"/>
              </w:rPr>
              <w:t>ПО</w:t>
            </w:r>
            <w:r w:rsidRPr="000C4A6D">
              <w:rPr>
                <w:rFonts w:ascii="Times New Roman" w:eastAsia="Times New Roman" w:hAnsi="Times New Roman"/>
                <w:spacing w:val="42"/>
                <w:sz w:val="24"/>
                <w:szCs w:val="24"/>
              </w:rPr>
              <w:t xml:space="preserve"> </w:t>
            </w:r>
            <w:r w:rsidRPr="000C4A6D">
              <w:rPr>
                <w:rFonts w:ascii="Times New Roman" w:eastAsia="Times New Roman" w:hAnsi="Times New Roman"/>
                <w:sz w:val="24"/>
                <w:szCs w:val="24"/>
              </w:rPr>
              <w:t>уходу</w:t>
            </w:r>
            <w:r w:rsidRPr="000C4A6D">
              <w:rPr>
                <w:rFonts w:ascii="Times New Roman" w:eastAsia="Times New Roman" w:hAnsi="Times New Roman"/>
                <w:spacing w:val="36"/>
                <w:sz w:val="24"/>
                <w:szCs w:val="24"/>
              </w:rPr>
              <w:t xml:space="preserve"> </w:t>
            </w:r>
            <w:r w:rsidRPr="000C4A6D">
              <w:rPr>
                <w:rFonts w:ascii="Times New Roman" w:eastAsia="Times New Roman" w:hAnsi="Times New Roman"/>
                <w:w w:val="110"/>
                <w:sz w:val="24"/>
                <w:szCs w:val="24"/>
              </w:rPr>
              <w:t xml:space="preserve">И </w:t>
            </w:r>
            <w:r w:rsidRPr="000C4A6D">
              <w:rPr>
                <w:rFonts w:ascii="Times New Roman" w:eastAsia="Times New Roman" w:hAnsi="Times New Roman"/>
                <w:w w:val="104"/>
                <w:sz w:val="24"/>
                <w:szCs w:val="24"/>
              </w:rPr>
              <w:t>присмотру</w:t>
            </w:r>
          </w:p>
        </w:tc>
        <w:tc>
          <w:tcPr>
            <w:tcW w:w="3014" w:type="dxa"/>
          </w:tcPr>
          <w:p w:rsidR="00314BDB" w:rsidRPr="000C4A6D" w:rsidRDefault="00314BDB" w:rsidP="00FE05BE">
            <w:pPr>
              <w:ind w:right="-3"/>
              <w:rPr>
                <w:rFonts w:ascii="Times New Roman" w:eastAsia="Times New Roman" w:hAnsi="Times New Roman"/>
                <w:sz w:val="24"/>
                <w:szCs w:val="24"/>
              </w:rPr>
            </w:pPr>
            <w:r w:rsidRPr="000C4A6D">
              <w:rPr>
                <w:rFonts w:ascii="Times New Roman" w:eastAsia="Times New Roman" w:hAnsi="Times New Roman"/>
                <w:sz w:val="24"/>
                <w:szCs w:val="24"/>
              </w:rPr>
              <w:t>до</w:t>
            </w:r>
            <w:r w:rsidRPr="000C4A6D">
              <w:rPr>
                <w:rFonts w:ascii="Times New Roman" w:eastAsia="Times New Roman" w:hAnsi="Times New Roman"/>
                <w:spacing w:val="17"/>
                <w:sz w:val="24"/>
                <w:szCs w:val="24"/>
              </w:rPr>
              <w:t xml:space="preserve"> </w:t>
            </w:r>
            <w:r w:rsidRPr="000C4A6D">
              <w:rPr>
                <w:rFonts w:ascii="Times New Roman" w:eastAsia="Times New Roman" w:hAnsi="Times New Roman"/>
                <w:sz w:val="24"/>
                <w:szCs w:val="24"/>
              </w:rPr>
              <w:t>5</w:t>
            </w:r>
            <w:r w:rsidRPr="000C4A6D">
              <w:rPr>
                <w:rFonts w:ascii="Times New Roman" w:eastAsia="Times New Roman" w:hAnsi="Times New Roman"/>
                <w:spacing w:val="8"/>
                <w:sz w:val="24"/>
                <w:szCs w:val="24"/>
              </w:rPr>
              <w:t xml:space="preserve"> </w:t>
            </w:r>
            <w:r w:rsidRPr="000C4A6D">
              <w:rPr>
                <w:rFonts w:ascii="Times New Roman" w:eastAsia="Times New Roman" w:hAnsi="Times New Roman"/>
                <w:w w:val="106"/>
                <w:sz w:val="24"/>
                <w:szCs w:val="24"/>
              </w:rPr>
              <w:t>часов</w:t>
            </w:r>
          </w:p>
        </w:tc>
        <w:tc>
          <w:tcPr>
            <w:tcW w:w="5746" w:type="dxa"/>
          </w:tcPr>
          <w:p w:rsidR="00314BDB" w:rsidRPr="000C4A6D" w:rsidRDefault="00314BDB" w:rsidP="00FE05BE">
            <w:pPr>
              <w:ind w:right="-3"/>
              <w:rPr>
                <w:rFonts w:ascii="Times New Roman" w:eastAsia="Times New Roman" w:hAnsi="Times New Roman"/>
                <w:sz w:val="24"/>
                <w:szCs w:val="24"/>
              </w:rPr>
            </w:pPr>
            <w:r w:rsidRPr="000C4A6D">
              <w:rPr>
                <w:rFonts w:ascii="Times New Roman" w:eastAsia="Times New Roman" w:hAnsi="Times New Roman"/>
                <w:sz w:val="24"/>
                <w:szCs w:val="24"/>
              </w:rPr>
              <w:t>2</w:t>
            </w:r>
            <w:r w:rsidRPr="000C4A6D">
              <w:rPr>
                <w:rFonts w:ascii="Times New Roman" w:eastAsia="Times New Roman" w:hAnsi="Times New Roman"/>
                <w:spacing w:val="4"/>
                <w:sz w:val="24"/>
                <w:szCs w:val="24"/>
              </w:rPr>
              <w:t xml:space="preserve"> </w:t>
            </w:r>
            <w:r w:rsidRPr="000C4A6D">
              <w:rPr>
                <w:rFonts w:ascii="Times New Roman" w:eastAsia="Times New Roman" w:hAnsi="Times New Roman"/>
                <w:sz w:val="24"/>
                <w:szCs w:val="24"/>
              </w:rPr>
              <w:t>приема</w:t>
            </w:r>
            <w:r w:rsidRPr="000C4A6D">
              <w:rPr>
                <w:rFonts w:ascii="Times New Roman" w:eastAsia="Times New Roman" w:hAnsi="Times New Roman"/>
                <w:spacing w:val="47"/>
                <w:sz w:val="24"/>
                <w:szCs w:val="24"/>
              </w:rPr>
              <w:t xml:space="preserve"> </w:t>
            </w:r>
            <w:r w:rsidRPr="000C4A6D">
              <w:rPr>
                <w:rFonts w:ascii="Times New Roman" w:eastAsia="Times New Roman" w:hAnsi="Times New Roman"/>
                <w:sz w:val="24"/>
                <w:szCs w:val="24"/>
              </w:rPr>
              <w:t>пищи</w:t>
            </w:r>
            <w:r w:rsidRPr="000C4A6D">
              <w:rPr>
                <w:rFonts w:ascii="Times New Roman" w:eastAsia="Times New Roman" w:hAnsi="Times New Roman"/>
                <w:spacing w:val="36"/>
                <w:sz w:val="24"/>
                <w:szCs w:val="24"/>
              </w:rPr>
              <w:t xml:space="preserve"> </w:t>
            </w:r>
            <w:r w:rsidRPr="000C4A6D">
              <w:rPr>
                <w:rFonts w:ascii="Times New Roman" w:eastAsia="Times New Roman" w:hAnsi="Times New Roman"/>
                <w:sz w:val="24"/>
                <w:szCs w:val="24"/>
              </w:rPr>
              <w:t>(приемы</w:t>
            </w:r>
            <w:r w:rsidRPr="000C4A6D">
              <w:rPr>
                <w:rFonts w:ascii="Times New Roman" w:eastAsia="Times New Roman" w:hAnsi="Times New Roman"/>
                <w:spacing w:val="58"/>
                <w:sz w:val="24"/>
                <w:szCs w:val="24"/>
              </w:rPr>
              <w:t xml:space="preserve"> </w:t>
            </w:r>
            <w:r w:rsidRPr="000C4A6D">
              <w:rPr>
                <w:rFonts w:ascii="Times New Roman" w:eastAsia="Times New Roman" w:hAnsi="Times New Roman"/>
                <w:w w:val="106"/>
                <w:sz w:val="24"/>
                <w:szCs w:val="24"/>
              </w:rPr>
              <w:t xml:space="preserve">пищи </w:t>
            </w:r>
            <w:r w:rsidRPr="000C4A6D">
              <w:rPr>
                <w:rFonts w:ascii="Times New Roman" w:eastAsia="Times New Roman" w:hAnsi="Times New Roman"/>
                <w:sz w:val="24"/>
                <w:szCs w:val="24"/>
              </w:rPr>
              <w:t xml:space="preserve">определяются фактическим </w:t>
            </w:r>
            <w:r w:rsidRPr="000C4A6D">
              <w:rPr>
                <w:rFonts w:ascii="Times New Roman" w:eastAsia="Times New Roman" w:hAnsi="Times New Roman"/>
                <w:w w:val="105"/>
                <w:sz w:val="24"/>
                <w:szCs w:val="24"/>
              </w:rPr>
              <w:t xml:space="preserve">временем </w:t>
            </w:r>
            <w:r w:rsidRPr="000C4A6D">
              <w:rPr>
                <w:rFonts w:ascii="Times New Roman" w:eastAsia="Times New Roman" w:hAnsi="Times New Roman"/>
                <w:sz w:val="24"/>
                <w:szCs w:val="24"/>
              </w:rPr>
              <w:t>нахождения в</w:t>
            </w:r>
            <w:r w:rsidRPr="000C4A6D">
              <w:rPr>
                <w:rFonts w:ascii="Times New Roman" w:eastAsia="Times New Roman" w:hAnsi="Times New Roman"/>
                <w:spacing w:val="9"/>
                <w:sz w:val="24"/>
                <w:szCs w:val="24"/>
              </w:rPr>
              <w:t xml:space="preserve"> </w:t>
            </w:r>
            <w:r w:rsidRPr="000C4A6D">
              <w:rPr>
                <w:rFonts w:ascii="Times New Roman" w:eastAsia="Times New Roman" w:hAnsi="Times New Roman"/>
                <w:w w:val="105"/>
                <w:sz w:val="24"/>
                <w:szCs w:val="24"/>
              </w:rPr>
              <w:t>организации</w:t>
            </w:r>
            <w:r w:rsidRPr="000C4A6D">
              <w:rPr>
                <w:rFonts w:ascii="Times New Roman" w:eastAsia="Times New Roman" w:hAnsi="Times New Roman"/>
                <w:w w:val="106"/>
                <w:sz w:val="24"/>
                <w:szCs w:val="24"/>
              </w:rPr>
              <w:t>)</w:t>
            </w:r>
          </w:p>
        </w:tc>
      </w:tr>
      <w:tr w:rsidR="00314BDB" w:rsidRPr="000C4A6D" w:rsidTr="000C4A6D">
        <w:trPr>
          <w:trHeight w:hRule="exact" w:val="374"/>
        </w:trPr>
        <w:tc>
          <w:tcPr>
            <w:tcW w:w="1914" w:type="dxa"/>
            <w:vMerge/>
          </w:tcPr>
          <w:p w:rsidR="00314BDB" w:rsidRPr="000C4A6D" w:rsidRDefault="00314BDB" w:rsidP="00FE05BE">
            <w:pPr>
              <w:ind w:right="-3"/>
              <w:rPr>
                <w:rFonts w:ascii="Times New Roman" w:hAnsi="Times New Roman"/>
                <w:sz w:val="24"/>
                <w:szCs w:val="24"/>
              </w:rPr>
            </w:pPr>
          </w:p>
        </w:tc>
        <w:tc>
          <w:tcPr>
            <w:tcW w:w="3014" w:type="dxa"/>
          </w:tcPr>
          <w:p w:rsidR="00314BDB" w:rsidRPr="000C4A6D" w:rsidRDefault="00314BDB" w:rsidP="00FE05BE">
            <w:pPr>
              <w:ind w:right="-3"/>
              <w:rPr>
                <w:rFonts w:ascii="Times New Roman" w:eastAsia="Times New Roman" w:hAnsi="Times New Roman"/>
                <w:sz w:val="24"/>
                <w:szCs w:val="24"/>
              </w:rPr>
            </w:pPr>
            <w:r w:rsidRPr="000C4A6D">
              <w:rPr>
                <w:rFonts w:ascii="Times New Roman" w:eastAsia="Times New Roman" w:hAnsi="Times New Roman"/>
                <w:sz w:val="24"/>
                <w:szCs w:val="24"/>
              </w:rPr>
              <w:t>8-10</w:t>
            </w:r>
            <w:r w:rsidRPr="000C4A6D">
              <w:rPr>
                <w:rFonts w:ascii="Times New Roman" w:eastAsia="Times New Roman" w:hAnsi="Times New Roman"/>
                <w:spacing w:val="29"/>
                <w:sz w:val="24"/>
                <w:szCs w:val="24"/>
              </w:rPr>
              <w:t xml:space="preserve"> </w:t>
            </w:r>
            <w:r w:rsidRPr="000C4A6D">
              <w:rPr>
                <w:rFonts w:ascii="Times New Roman" w:eastAsia="Times New Roman" w:hAnsi="Times New Roman"/>
                <w:w w:val="105"/>
                <w:sz w:val="24"/>
                <w:szCs w:val="24"/>
              </w:rPr>
              <w:t>часов</w:t>
            </w:r>
          </w:p>
        </w:tc>
        <w:tc>
          <w:tcPr>
            <w:tcW w:w="5746" w:type="dxa"/>
          </w:tcPr>
          <w:p w:rsidR="00314BDB" w:rsidRPr="000C4A6D" w:rsidRDefault="00314BDB" w:rsidP="00FE05BE">
            <w:pPr>
              <w:ind w:right="-3"/>
              <w:rPr>
                <w:rFonts w:ascii="Times New Roman" w:eastAsia="Times New Roman" w:hAnsi="Times New Roman"/>
                <w:sz w:val="24"/>
                <w:szCs w:val="24"/>
              </w:rPr>
            </w:pPr>
            <w:r w:rsidRPr="000C4A6D">
              <w:rPr>
                <w:rFonts w:ascii="Times New Roman" w:eastAsia="Times New Roman" w:hAnsi="Times New Roman"/>
                <w:sz w:val="24"/>
                <w:szCs w:val="24"/>
              </w:rPr>
              <w:t>завтрак,</w:t>
            </w:r>
            <w:r w:rsidRPr="000C4A6D">
              <w:rPr>
                <w:rFonts w:ascii="Times New Roman" w:eastAsia="Times New Roman" w:hAnsi="Times New Roman"/>
                <w:spacing w:val="50"/>
                <w:sz w:val="24"/>
                <w:szCs w:val="24"/>
              </w:rPr>
              <w:t xml:space="preserve"> </w:t>
            </w:r>
            <w:r w:rsidRPr="000C4A6D">
              <w:rPr>
                <w:rFonts w:ascii="Times New Roman" w:eastAsia="Times New Roman" w:hAnsi="Times New Roman"/>
                <w:sz w:val="24"/>
                <w:szCs w:val="24"/>
              </w:rPr>
              <w:t>второй</w:t>
            </w:r>
            <w:r w:rsidRPr="000C4A6D">
              <w:rPr>
                <w:rFonts w:ascii="Times New Roman" w:eastAsia="Times New Roman" w:hAnsi="Times New Roman"/>
                <w:spacing w:val="54"/>
                <w:sz w:val="24"/>
                <w:szCs w:val="24"/>
              </w:rPr>
              <w:t xml:space="preserve"> </w:t>
            </w:r>
            <w:r w:rsidRPr="000C4A6D">
              <w:rPr>
                <w:rFonts w:ascii="Times New Roman" w:eastAsia="Times New Roman" w:hAnsi="Times New Roman"/>
                <w:sz w:val="24"/>
                <w:szCs w:val="24"/>
              </w:rPr>
              <w:t>завтрак,</w:t>
            </w:r>
            <w:r w:rsidRPr="000C4A6D">
              <w:rPr>
                <w:rFonts w:ascii="Times New Roman" w:eastAsia="Times New Roman" w:hAnsi="Times New Roman"/>
                <w:spacing w:val="33"/>
                <w:sz w:val="24"/>
                <w:szCs w:val="24"/>
              </w:rPr>
              <w:t xml:space="preserve"> </w:t>
            </w:r>
            <w:r w:rsidRPr="000C4A6D">
              <w:rPr>
                <w:rFonts w:ascii="Times New Roman" w:eastAsia="Times New Roman" w:hAnsi="Times New Roman"/>
                <w:sz w:val="24"/>
                <w:szCs w:val="24"/>
              </w:rPr>
              <w:t>обед</w:t>
            </w:r>
            <w:r w:rsidRPr="000C4A6D">
              <w:rPr>
                <w:rFonts w:ascii="Times New Roman" w:eastAsia="Times New Roman" w:hAnsi="Times New Roman"/>
                <w:spacing w:val="32"/>
                <w:sz w:val="24"/>
                <w:szCs w:val="24"/>
              </w:rPr>
              <w:t xml:space="preserve"> </w:t>
            </w:r>
            <w:r w:rsidRPr="000C4A6D">
              <w:rPr>
                <w:rFonts w:ascii="Times New Roman" w:eastAsia="Times New Roman" w:hAnsi="Times New Roman"/>
                <w:sz w:val="24"/>
                <w:szCs w:val="24"/>
              </w:rPr>
              <w:t>и</w:t>
            </w:r>
            <w:r w:rsidRPr="000C4A6D">
              <w:rPr>
                <w:rFonts w:ascii="Times New Roman" w:eastAsia="Times New Roman" w:hAnsi="Times New Roman"/>
                <w:spacing w:val="15"/>
                <w:sz w:val="24"/>
                <w:szCs w:val="24"/>
              </w:rPr>
              <w:t xml:space="preserve"> </w:t>
            </w:r>
            <w:r w:rsidRPr="000C4A6D">
              <w:rPr>
                <w:rFonts w:ascii="Times New Roman" w:eastAsia="Times New Roman" w:hAnsi="Times New Roman"/>
                <w:w w:val="105"/>
                <w:sz w:val="24"/>
                <w:szCs w:val="24"/>
              </w:rPr>
              <w:t>полдник</w:t>
            </w:r>
          </w:p>
        </w:tc>
      </w:tr>
      <w:tr w:rsidR="00314BDB" w:rsidRPr="000C4A6D" w:rsidTr="000C4A6D">
        <w:trPr>
          <w:trHeight w:hRule="exact" w:val="423"/>
        </w:trPr>
        <w:tc>
          <w:tcPr>
            <w:tcW w:w="1914" w:type="dxa"/>
            <w:vMerge/>
          </w:tcPr>
          <w:p w:rsidR="00314BDB" w:rsidRPr="000C4A6D" w:rsidRDefault="00314BDB" w:rsidP="00FE05BE">
            <w:pPr>
              <w:ind w:right="-3"/>
              <w:rPr>
                <w:rFonts w:ascii="Times New Roman" w:hAnsi="Times New Roman"/>
                <w:sz w:val="24"/>
                <w:szCs w:val="24"/>
              </w:rPr>
            </w:pPr>
          </w:p>
        </w:tc>
        <w:tc>
          <w:tcPr>
            <w:tcW w:w="3014" w:type="dxa"/>
          </w:tcPr>
          <w:p w:rsidR="00314BDB" w:rsidRPr="000C4A6D" w:rsidRDefault="00314BDB" w:rsidP="00FE05BE">
            <w:pPr>
              <w:ind w:right="-3"/>
              <w:rPr>
                <w:rFonts w:ascii="Times New Roman" w:eastAsia="Times New Roman" w:hAnsi="Times New Roman"/>
                <w:sz w:val="24"/>
                <w:szCs w:val="24"/>
              </w:rPr>
            </w:pPr>
            <w:r w:rsidRPr="000C4A6D">
              <w:rPr>
                <w:rFonts w:ascii="Times New Roman" w:eastAsia="Times New Roman" w:hAnsi="Times New Roman"/>
                <w:sz w:val="24"/>
                <w:szCs w:val="24"/>
              </w:rPr>
              <w:t>11-12</w:t>
            </w:r>
            <w:r w:rsidRPr="000C4A6D">
              <w:rPr>
                <w:rFonts w:ascii="Times New Roman" w:eastAsia="Times New Roman" w:hAnsi="Times New Roman"/>
                <w:spacing w:val="33"/>
                <w:sz w:val="24"/>
                <w:szCs w:val="24"/>
              </w:rPr>
              <w:t xml:space="preserve"> </w:t>
            </w:r>
            <w:r w:rsidRPr="000C4A6D">
              <w:rPr>
                <w:rFonts w:ascii="Times New Roman" w:eastAsia="Times New Roman" w:hAnsi="Times New Roman"/>
                <w:w w:val="106"/>
                <w:sz w:val="24"/>
                <w:szCs w:val="24"/>
              </w:rPr>
              <w:t>часов</w:t>
            </w:r>
          </w:p>
        </w:tc>
        <w:tc>
          <w:tcPr>
            <w:tcW w:w="5746" w:type="dxa"/>
          </w:tcPr>
          <w:p w:rsidR="00314BDB" w:rsidRPr="000C4A6D" w:rsidRDefault="00314BDB" w:rsidP="00FE05BE">
            <w:pPr>
              <w:ind w:right="-3"/>
              <w:rPr>
                <w:rFonts w:ascii="Times New Roman" w:eastAsia="Times New Roman" w:hAnsi="Times New Roman"/>
                <w:sz w:val="24"/>
                <w:szCs w:val="24"/>
              </w:rPr>
            </w:pPr>
            <w:r w:rsidRPr="000C4A6D">
              <w:rPr>
                <w:rFonts w:ascii="Times New Roman" w:eastAsia="Times New Roman" w:hAnsi="Times New Roman"/>
                <w:sz w:val="24"/>
                <w:szCs w:val="24"/>
              </w:rPr>
              <w:t>завтрак,</w:t>
            </w:r>
            <w:r w:rsidRPr="000C4A6D">
              <w:rPr>
                <w:rFonts w:ascii="Times New Roman" w:eastAsia="Times New Roman" w:hAnsi="Times New Roman"/>
                <w:spacing w:val="45"/>
                <w:sz w:val="24"/>
                <w:szCs w:val="24"/>
              </w:rPr>
              <w:t xml:space="preserve"> </w:t>
            </w:r>
            <w:r w:rsidRPr="000C4A6D">
              <w:rPr>
                <w:rFonts w:ascii="Times New Roman" w:eastAsia="Times New Roman" w:hAnsi="Times New Roman"/>
                <w:sz w:val="24"/>
                <w:szCs w:val="24"/>
              </w:rPr>
              <w:t>второй</w:t>
            </w:r>
            <w:r w:rsidRPr="000C4A6D">
              <w:rPr>
                <w:rFonts w:ascii="Times New Roman" w:eastAsia="Times New Roman" w:hAnsi="Times New Roman"/>
                <w:spacing w:val="48"/>
                <w:sz w:val="24"/>
                <w:szCs w:val="24"/>
              </w:rPr>
              <w:t xml:space="preserve"> </w:t>
            </w:r>
            <w:r w:rsidRPr="000C4A6D">
              <w:rPr>
                <w:rFonts w:ascii="Times New Roman" w:eastAsia="Times New Roman" w:hAnsi="Times New Roman"/>
                <w:sz w:val="24"/>
                <w:szCs w:val="24"/>
              </w:rPr>
              <w:t>завтрак,</w:t>
            </w:r>
            <w:r w:rsidRPr="000C4A6D">
              <w:rPr>
                <w:rFonts w:ascii="Times New Roman" w:eastAsia="Times New Roman" w:hAnsi="Times New Roman"/>
                <w:spacing w:val="42"/>
                <w:sz w:val="24"/>
                <w:szCs w:val="24"/>
              </w:rPr>
              <w:t xml:space="preserve"> </w:t>
            </w:r>
            <w:r w:rsidRPr="000C4A6D">
              <w:rPr>
                <w:rFonts w:ascii="Times New Roman" w:eastAsia="Times New Roman" w:hAnsi="Times New Roman"/>
                <w:sz w:val="24"/>
                <w:szCs w:val="24"/>
              </w:rPr>
              <w:t>обед,</w:t>
            </w:r>
            <w:r w:rsidRPr="000C4A6D">
              <w:rPr>
                <w:rFonts w:ascii="Times New Roman" w:eastAsia="Times New Roman" w:hAnsi="Times New Roman"/>
                <w:spacing w:val="29"/>
                <w:sz w:val="24"/>
                <w:szCs w:val="24"/>
              </w:rPr>
              <w:t xml:space="preserve"> </w:t>
            </w:r>
            <w:r w:rsidRPr="000C4A6D">
              <w:rPr>
                <w:rFonts w:ascii="Times New Roman" w:eastAsia="Times New Roman" w:hAnsi="Times New Roman"/>
                <w:sz w:val="24"/>
                <w:szCs w:val="24"/>
              </w:rPr>
              <w:t>полдник</w:t>
            </w:r>
            <w:r w:rsidRPr="000C4A6D">
              <w:rPr>
                <w:rFonts w:ascii="Times New Roman" w:eastAsia="Times New Roman" w:hAnsi="Times New Roman"/>
                <w:spacing w:val="53"/>
                <w:sz w:val="24"/>
                <w:szCs w:val="24"/>
              </w:rPr>
              <w:t xml:space="preserve"> </w:t>
            </w:r>
            <w:r w:rsidRPr="000C4A6D">
              <w:rPr>
                <w:rFonts w:ascii="Times New Roman" w:eastAsia="Times New Roman" w:hAnsi="Times New Roman"/>
                <w:w w:val="108"/>
                <w:sz w:val="24"/>
                <w:szCs w:val="24"/>
              </w:rPr>
              <w:t xml:space="preserve">и </w:t>
            </w:r>
            <w:r w:rsidRPr="000C4A6D">
              <w:rPr>
                <w:rFonts w:ascii="Times New Roman" w:eastAsia="Times New Roman" w:hAnsi="Times New Roman"/>
                <w:w w:val="105"/>
                <w:sz w:val="24"/>
                <w:szCs w:val="24"/>
              </w:rPr>
              <w:t>ужин</w:t>
            </w:r>
          </w:p>
        </w:tc>
      </w:tr>
      <w:tr w:rsidR="00314BDB" w:rsidRPr="000C4A6D" w:rsidTr="000C4A6D">
        <w:trPr>
          <w:trHeight w:hRule="exact" w:val="627"/>
        </w:trPr>
        <w:tc>
          <w:tcPr>
            <w:tcW w:w="1914" w:type="dxa"/>
            <w:vMerge/>
          </w:tcPr>
          <w:p w:rsidR="00314BDB" w:rsidRPr="000C4A6D" w:rsidRDefault="00314BDB" w:rsidP="00FE05BE">
            <w:pPr>
              <w:ind w:right="-3"/>
              <w:rPr>
                <w:rFonts w:ascii="Times New Roman" w:hAnsi="Times New Roman"/>
                <w:sz w:val="24"/>
                <w:szCs w:val="24"/>
              </w:rPr>
            </w:pPr>
          </w:p>
        </w:tc>
        <w:tc>
          <w:tcPr>
            <w:tcW w:w="3014" w:type="dxa"/>
          </w:tcPr>
          <w:p w:rsidR="00314BDB" w:rsidRPr="000C4A6D" w:rsidRDefault="00314BDB" w:rsidP="00FE05BE">
            <w:pPr>
              <w:ind w:right="-3"/>
              <w:rPr>
                <w:rFonts w:ascii="Times New Roman" w:eastAsia="Times New Roman" w:hAnsi="Times New Roman"/>
                <w:sz w:val="24"/>
                <w:szCs w:val="24"/>
              </w:rPr>
            </w:pPr>
            <w:r w:rsidRPr="000C4A6D">
              <w:rPr>
                <w:rFonts w:ascii="Times New Roman" w:eastAsia="Times New Roman" w:hAnsi="Times New Roman"/>
                <w:w w:val="105"/>
                <w:sz w:val="24"/>
                <w:szCs w:val="24"/>
              </w:rPr>
              <w:t>круглосуточно</w:t>
            </w:r>
          </w:p>
        </w:tc>
        <w:tc>
          <w:tcPr>
            <w:tcW w:w="5746" w:type="dxa"/>
          </w:tcPr>
          <w:p w:rsidR="00314BDB" w:rsidRPr="000C4A6D" w:rsidRDefault="00314BDB" w:rsidP="00FE05BE">
            <w:pPr>
              <w:ind w:right="-3"/>
              <w:rPr>
                <w:rFonts w:ascii="Times New Roman" w:eastAsia="Times New Roman" w:hAnsi="Times New Roman"/>
                <w:sz w:val="24"/>
                <w:szCs w:val="24"/>
              </w:rPr>
            </w:pPr>
            <w:r w:rsidRPr="000C4A6D">
              <w:rPr>
                <w:rFonts w:ascii="Times New Roman" w:eastAsia="Times New Roman" w:hAnsi="Times New Roman"/>
                <w:sz w:val="24"/>
                <w:szCs w:val="24"/>
              </w:rPr>
              <w:t>завтрак,</w:t>
            </w:r>
            <w:r w:rsidRPr="000C4A6D">
              <w:rPr>
                <w:rFonts w:ascii="Times New Roman" w:eastAsia="Times New Roman" w:hAnsi="Times New Roman"/>
                <w:spacing w:val="45"/>
                <w:sz w:val="24"/>
                <w:szCs w:val="24"/>
              </w:rPr>
              <w:t xml:space="preserve"> </w:t>
            </w:r>
            <w:r w:rsidRPr="000C4A6D">
              <w:rPr>
                <w:rFonts w:ascii="Times New Roman" w:eastAsia="Times New Roman" w:hAnsi="Times New Roman"/>
                <w:sz w:val="24"/>
                <w:szCs w:val="24"/>
              </w:rPr>
              <w:t>второй</w:t>
            </w:r>
            <w:r w:rsidRPr="000C4A6D">
              <w:rPr>
                <w:rFonts w:ascii="Times New Roman" w:eastAsia="Times New Roman" w:hAnsi="Times New Roman"/>
                <w:spacing w:val="56"/>
                <w:sz w:val="24"/>
                <w:szCs w:val="24"/>
              </w:rPr>
              <w:t xml:space="preserve"> </w:t>
            </w:r>
            <w:r w:rsidRPr="000C4A6D">
              <w:rPr>
                <w:rFonts w:ascii="Times New Roman" w:eastAsia="Times New Roman" w:hAnsi="Times New Roman"/>
                <w:sz w:val="24"/>
                <w:szCs w:val="24"/>
              </w:rPr>
              <w:t>завтрак,</w:t>
            </w:r>
            <w:r w:rsidRPr="000C4A6D">
              <w:rPr>
                <w:rFonts w:ascii="Times New Roman" w:eastAsia="Times New Roman" w:hAnsi="Times New Roman"/>
                <w:spacing w:val="47"/>
                <w:sz w:val="24"/>
                <w:szCs w:val="24"/>
              </w:rPr>
              <w:t xml:space="preserve"> </w:t>
            </w:r>
            <w:r w:rsidRPr="000C4A6D">
              <w:rPr>
                <w:rFonts w:ascii="Times New Roman" w:eastAsia="Times New Roman" w:hAnsi="Times New Roman"/>
                <w:sz w:val="24"/>
                <w:szCs w:val="24"/>
              </w:rPr>
              <w:t>обед,</w:t>
            </w:r>
            <w:r w:rsidRPr="000C4A6D">
              <w:rPr>
                <w:rFonts w:ascii="Times New Roman" w:eastAsia="Times New Roman" w:hAnsi="Times New Roman"/>
                <w:spacing w:val="34"/>
                <w:sz w:val="24"/>
                <w:szCs w:val="24"/>
              </w:rPr>
              <w:t xml:space="preserve"> </w:t>
            </w:r>
            <w:r w:rsidRPr="000C4A6D">
              <w:rPr>
                <w:rFonts w:ascii="Times New Roman" w:eastAsia="Times New Roman" w:hAnsi="Times New Roman"/>
                <w:w w:val="105"/>
                <w:sz w:val="24"/>
                <w:szCs w:val="24"/>
              </w:rPr>
              <w:t xml:space="preserve">полдник, </w:t>
            </w:r>
            <w:r w:rsidRPr="000C4A6D">
              <w:rPr>
                <w:rFonts w:ascii="Times New Roman" w:eastAsia="Times New Roman" w:hAnsi="Times New Roman"/>
                <w:sz w:val="24"/>
                <w:szCs w:val="24"/>
              </w:rPr>
              <w:t>ужин,</w:t>
            </w:r>
            <w:r w:rsidRPr="000C4A6D">
              <w:rPr>
                <w:rFonts w:ascii="Times New Roman" w:eastAsia="Times New Roman" w:hAnsi="Times New Roman"/>
                <w:spacing w:val="33"/>
                <w:sz w:val="24"/>
                <w:szCs w:val="24"/>
              </w:rPr>
              <w:t xml:space="preserve"> </w:t>
            </w:r>
            <w:r w:rsidRPr="000C4A6D">
              <w:rPr>
                <w:rFonts w:ascii="Times New Roman" w:eastAsia="Times New Roman" w:hAnsi="Times New Roman"/>
                <w:sz w:val="24"/>
                <w:szCs w:val="24"/>
              </w:rPr>
              <w:t>второй</w:t>
            </w:r>
            <w:r w:rsidRPr="000C4A6D">
              <w:rPr>
                <w:rFonts w:ascii="Times New Roman" w:eastAsia="Times New Roman" w:hAnsi="Times New Roman"/>
                <w:spacing w:val="46"/>
                <w:sz w:val="24"/>
                <w:szCs w:val="24"/>
              </w:rPr>
              <w:t xml:space="preserve"> </w:t>
            </w:r>
            <w:r w:rsidRPr="000C4A6D">
              <w:rPr>
                <w:rFonts w:ascii="Times New Roman" w:eastAsia="Times New Roman" w:hAnsi="Times New Roman"/>
                <w:w w:val="106"/>
                <w:sz w:val="24"/>
                <w:szCs w:val="24"/>
              </w:rPr>
              <w:t>ужин</w:t>
            </w:r>
          </w:p>
        </w:tc>
      </w:tr>
    </w:tbl>
    <w:p w:rsidR="00563C71" w:rsidRPr="00DB04F2" w:rsidRDefault="00BA7CDB" w:rsidP="00FE05BE">
      <w:pPr>
        <w:widowControl w:val="0"/>
        <w:spacing w:after="0" w:line="240" w:lineRule="auto"/>
        <w:ind w:right="91" w:firstLine="7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МАДОУ № 207</w:t>
      </w:r>
      <w:r w:rsidR="00563C71" w:rsidRPr="00DB04F2">
        <w:rPr>
          <w:rFonts w:ascii="Times New Roman" w:eastAsia="Times New Roman" w:hAnsi="Times New Roman" w:cs="Times New Roman"/>
          <w:spacing w:val="23"/>
          <w:sz w:val="24"/>
          <w:szCs w:val="24"/>
        </w:rPr>
        <w:t xml:space="preserve"> </w:t>
      </w:r>
      <w:r w:rsidR="00563C71" w:rsidRPr="00DB04F2">
        <w:rPr>
          <w:rFonts w:ascii="Times New Roman" w:eastAsia="Times New Roman" w:hAnsi="Times New Roman" w:cs="Times New Roman"/>
          <w:sz w:val="24"/>
          <w:szCs w:val="24"/>
        </w:rPr>
        <w:t xml:space="preserve">может </w:t>
      </w:r>
      <w:r w:rsidR="00563C71" w:rsidRPr="00DB04F2">
        <w:rPr>
          <w:rFonts w:ascii="Times New Roman" w:eastAsia="Times New Roman" w:hAnsi="Times New Roman" w:cs="Times New Roman"/>
          <w:w w:val="105"/>
          <w:sz w:val="24"/>
          <w:szCs w:val="24"/>
        </w:rPr>
        <w:t>самостоятельно</w:t>
      </w:r>
      <w:r w:rsidR="00563C71" w:rsidRPr="00DB04F2">
        <w:rPr>
          <w:rFonts w:ascii="Times New Roman" w:eastAsia="Times New Roman" w:hAnsi="Times New Roman" w:cs="Times New Roman"/>
          <w:spacing w:val="61"/>
          <w:w w:val="105"/>
          <w:sz w:val="24"/>
          <w:szCs w:val="24"/>
        </w:rPr>
        <w:t xml:space="preserve"> </w:t>
      </w:r>
      <w:r w:rsidR="009D6B26" w:rsidRPr="00DB04F2">
        <w:rPr>
          <w:rFonts w:ascii="Times New Roman" w:eastAsia="Times New Roman" w:hAnsi="Times New Roman" w:cs="Times New Roman"/>
          <w:sz w:val="24"/>
          <w:szCs w:val="24"/>
        </w:rPr>
        <w:t>принимать</w:t>
      </w:r>
      <w:r w:rsidR="00563C71" w:rsidRPr="00DB04F2">
        <w:rPr>
          <w:rFonts w:ascii="Times New Roman" w:eastAsia="Times New Roman" w:hAnsi="Times New Roman" w:cs="Times New Roman"/>
          <w:spacing w:val="45"/>
          <w:sz w:val="24"/>
          <w:szCs w:val="24"/>
        </w:rPr>
        <w:t xml:space="preserve"> </w:t>
      </w:r>
      <w:r w:rsidR="009D6B26" w:rsidRPr="00DB04F2">
        <w:rPr>
          <w:rFonts w:ascii="Times New Roman" w:eastAsia="Times New Roman" w:hAnsi="Times New Roman" w:cs="Times New Roman"/>
          <w:sz w:val="24"/>
          <w:szCs w:val="24"/>
        </w:rPr>
        <w:t>решение</w:t>
      </w:r>
      <w:r w:rsidR="00563C71" w:rsidRPr="00DB04F2">
        <w:rPr>
          <w:rFonts w:ascii="Times New Roman" w:eastAsia="Times New Roman" w:hAnsi="Times New Roman" w:cs="Times New Roman"/>
          <w:spacing w:val="44"/>
          <w:sz w:val="24"/>
          <w:szCs w:val="24"/>
        </w:rPr>
        <w:t xml:space="preserve"> </w:t>
      </w:r>
      <w:r w:rsidR="009D6B26" w:rsidRPr="00DB04F2">
        <w:rPr>
          <w:rFonts w:ascii="Times New Roman" w:eastAsia="Times New Roman" w:hAnsi="Times New Roman" w:cs="Times New Roman"/>
          <w:sz w:val="24"/>
          <w:szCs w:val="24"/>
        </w:rPr>
        <w:t>о</w:t>
      </w:r>
      <w:r w:rsidR="00563C71" w:rsidRPr="00DB04F2">
        <w:rPr>
          <w:rFonts w:ascii="Times New Roman" w:eastAsia="Times New Roman" w:hAnsi="Times New Roman" w:cs="Times New Roman"/>
          <w:spacing w:val="5"/>
          <w:sz w:val="24"/>
          <w:szCs w:val="24"/>
        </w:rPr>
        <w:t xml:space="preserve"> </w:t>
      </w:r>
      <w:r w:rsidR="009D6B26" w:rsidRPr="00DB04F2">
        <w:rPr>
          <w:rFonts w:ascii="Times New Roman" w:eastAsia="Times New Roman" w:hAnsi="Times New Roman" w:cs="Times New Roman"/>
          <w:sz w:val="24"/>
          <w:szCs w:val="24"/>
        </w:rPr>
        <w:t>наличии</w:t>
      </w:r>
      <w:r w:rsidR="00563C71" w:rsidRPr="00DB04F2">
        <w:rPr>
          <w:rFonts w:ascii="Times New Roman" w:eastAsia="Times New Roman" w:hAnsi="Times New Roman" w:cs="Times New Roman"/>
          <w:spacing w:val="55"/>
          <w:sz w:val="24"/>
          <w:szCs w:val="24"/>
        </w:rPr>
        <w:t xml:space="preserve"> </w:t>
      </w:r>
      <w:r w:rsidR="00563C71" w:rsidRPr="00DB04F2">
        <w:rPr>
          <w:rFonts w:ascii="Times New Roman" w:eastAsia="Times New Roman" w:hAnsi="Times New Roman" w:cs="Times New Roman"/>
          <w:w w:val="104"/>
          <w:sz w:val="24"/>
          <w:szCs w:val="24"/>
        </w:rPr>
        <w:t xml:space="preserve">второго </w:t>
      </w:r>
      <w:r w:rsidR="00563C71" w:rsidRPr="00DB04F2">
        <w:rPr>
          <w:rFonts w:ascii="Times New Roman" w:eastAsia="Times New Roman" w:hAnsi="Times New Roman" w:cs="Times New Roman"/>
          <w:sz w:val="24"/>
          <w:szCs w:val="24"/>
        </w:rPr>
        <w:t>завтрака</w:t>
      </w:r>
      <w:r w:rsidR="00563C71" w:rsidRPr="00DB04F2">
        <w:rPr>
          <w:rFonts w:ascii="Times New Roman" w:eastAsia="Times New Roman" w:hAnsi="Times New Roman" w:cs="Times New Roman"/>
          <w:spacing w:val="53"/>
          <w:sz w:val="24"/>
          <w:szCs w:val="24"/>
        </w:rPr>
        <w:t xml:space="preserve"> </w:t>
      </w:r>
      <w:r w:rsidR="00563C71" w:rsidRPr="00DB04F2">
        <w:rPr>
          <w:rFonts w:ascii="Times New Roman" w:eastAsia="Times New Roman" w:hAnsi="Times New Roman" w:cs="Times New Roman"/>
          <w:sz w:val="24"/>
          <w:szCs w:val="24"/>
        </w:rPr>
        <w:t>и</w:t>
      </w:r>
      <w:r w:rsidR="00563C71" w:rsidRPr="00DB04F2">
        <w:rPr>
          <w:rFonts w:ascii="Times New Roman" w:eastAsia="Times New Roman" w:hAnsi="Times New Roman" w:cs="Times New Roman"/>
          <w:spacing w:val="9"/>
          <w:sz w:val="24"/>
          <w:szCs w:val="24"/>
        </w:rPr>
        <w:t xml:space="preserve"> </w:t>
      </w:r>
      <w:r w:rsidR="00563C71" w:rsidRPr="00DB04F2">
        <w:rPr>
          <w:rFonts w:ascii="Times New Roman" w:eastAsia="Times New Roman" w:hAnsi="Times New Roman" w:cs="Times New Roman"/>
          <w:sz w:val="24"/>
          <w:szCs w:val="24"/>
        </w:rPr>
        <w:t>ужина,</w:t>
      </w:r>
      <w:r w:rsidR="00563C71" w:rsidRPr="00DB04F2">
        <w:rPr>
          <w:rFonts w:ascii="Times New Roman" w:eastAsia="Times New Roman" w:hAnsi="Times New Roman" w:cs="Times New Roman"/>
          <w:spacing w:val="41"/>
          <w:sz w:val="24"/>
          <w:szCs w:val="24"/>
        </w:rPr>
        <w:t xml:space="preserve"> </w:t>
      </w:r>
      <w:r w:rsidR="00563C71" w:rsidRPr="00DB04F2">
        <w:rPr>
          <w:rFonts w:ascii="Times New Roman" w:eastAsia="Times New Roman" w:hAnsi="Times New Roman" w:cs="Times New Roman"/>
          <w:sz w:val="24"/>
          <w:szCs w:val="24"/>
        </w:rPr>
        <w:t>руководствуясь</w:t>
      </w:r>
      <w:r w:rsidR="00563C71" w:rsidRPr="00DB04F2">
        <w:rPr>
          <w:rFonts w:ascii="Times New Roman" w:eastAsia="Times New Roman" w:hAnsi="Times New Roman" w:cs="Times New Roman"/>
          <w:spacing w:val="42"/>
          <w:sz w:val="24"/>
          <w:szCs w:val="24"/>
        </w:rPr>
        <w:t xml:space="preserve"> </w:t>
      </w:r>
      <w:r w:rsidR="00563C71" w:rsidRPr="00DB04F2">
        <w:rPr>
          <w:rFonts w:ascii="Times New Roman" w:eastAsia="Times New Roman" w:hAnsi="Times New Roman" w:cs="Times New Roman"/>
          <w:sz w:val="24"/>
          <w:szCs w:val="24"/>
        </w:rPr>
        <w:t>пунктами</w:t>
      </w:r>
      <w:r w:rsidR="00563C71" w:rsidRPr="00DB04F2">
        <w:rPr>
          <w:rFonts w:ascii="Times New Roman" w:eastAsia="Times New Roman" w:hAnsi="Times New Roman" w:cs="Times New Roman"/>
          <w:spacing w:val="59"/>
          <w:sz w:val="24"/>
          <w:szCs w:val="24"/>
        </w:rPr>
        <w:t xml:space="preserve"> </w:t>
      </w:r>
      <w:r w:rsidR="00563C71" w:rsidRPr="00DB04F2">
        <w:rPr>
          <w:rFonts w:ascii="Times New Roman" w:eastAsia="Times New Roman" w:hAnsi="Times New Roman" w:cs="Times New Roman"/>
          <w:sz w:val="24"/>
          <w:szCs w:val="24"/>
        </w:rPr>
        <w:t>8.1.2.1</w:t>
      </w:r>
      <w:r w:rsidR="00563C71" w:rsidRPr="00DB04F2">
        <w:rPr>
          <w:rFonts w:ascii="Times New Roman" w:eastAsia="Times New Roman" w:hAnsi="Times New Roman" w:cs="Times New Roman"/>
          <w:spacing w:val="49"/>
          <w:sz w:val="24"/>
          <w:szCs w:val="24"/>
        </w:rPr>
        <w:t xml:space="preserve"> </w:t>
      </w:r>
      <w:r w:rsidR="00563C71" w:rsidRPr="00DB04F2">
        <w:rPr>
          <w:rFonts w:ascii="Times New Roman" w:eastAsia="Times New Roman" w:hAnsi="Times New Roman" w:cs="Times New Roman"/>
          <w:sz w:val="24"/>
          <w:szCs w:val="24"/>
        </w:rPr>
        <w:t>и</w:t>
      </w:r>
      <w:r w:rsidR="00563C71" w:rsidRPr="00DB04F2">
        <w:rPr>
          <w:rFonts w:ascii="Times New Roman" w:eastAsia="Times New Roman" w:hAnsi="Times New Roman" w:cs="Times New Roman"/>
          <w:spacing w:val="14"/>
          <w:sz w:val="24"/>
          <w:szCs w:val="24"/>
        </w:rPr>
        <w:t xml:space="preserve"> </w:t>
      </w:r>
      <w:r w:rsidR="00563C71" w:rsidRPr="00DB04F2">
        <w:rPr>
          <w:rFonts w:ascii="Times New Roman" w:eastAsia="Times New Roman" w:hAnsi="Times New Roman" w:cs="Times New Roman"/>
          <w:sz w:val="24"/>
          <w:szCs w:val="24"/>
        </w:rPr>
        <w:t>8.1.2.2</w:t>
      </w:r>
      <w:r w:rsidR="00563C71" w:rsidRPr="00DB04F2">
        <w:rPr>
          <w:rFonts w:ascii="Times New Roman" w:eastAsia="Times New Roman" w:hAnsi="Times New Roman" w:cs="Times New Roman"/>
          <w:spacing w:val="41"/>
          <w:sz w:val="24"/>
          <w:szCs w:val="24"/>
        </w:rPr>
        <w:t xml:space="preserve"> </w:t>
      </w:r>
      <w:r w:rsidR="00563C71" w:rsidRPr="00DB04F2">
        <w:rPr>
          <w:rFonts w:ascii="Times New Roman" w:eastAsia="Times New Roman" w:hAnsi="Times New Roman" w:cs="Times New Roman"/>
          <w:sz w:val="24"/>
          <w:szCs w:val="24"/>
        </w:rPr>
        <w:t>СанПиН</w:t>
      </w:r>
      <w:r w:rsidR="00563C71" w:rsidRPr="00DB04F2">
        <w:rPr>
          <w:rFonts w:ascii="Times New Roman" w:eastAsia="Times New Roman" w:hAnsi="Times New Roman" w:cs="Times New Roman"/>
          <w:spacing w:val="51"/>
          <w:sz w:val="24"/>
          <w:szCs w:val="24"/>
        </w:rPr>
        <w:t xml:space="preserve"> </w:t>
      </w:r>
      <w:r w:rsidR="00563C71" w:rsidRPr="00DB04F2">
        <w:rPr>
          <w:rFonts w:ascii="Times New Roman" w:eastAsia="Times New Roman" w:hAnsi="Times New Roman" w:cs="Times New Roman"/>
          <w:w w:val="105"/>
          <w:sz w:val="24"/>
          <w:szCs w:val="24"/>
        </w:rPr>
        <w:t xml:space="preserve">2.3/2.4.3590-20: </w:t>
      </w:r>
      <w:r w:rsidR="00563C71" w:rsidRPr="00DB04F2">
        <w:rPr>
          <w:rFonts w:ascii="Times New Roman" w:eastAsia="Times New Roman" w:hAnsi="Times New Roman" w:cs="Times New Roman"/>
          <w:sz w:val="24"/>
          <w:szCs w:val="24"/>
        </w:rPr>
        <w:t xml:space="preserve">при </w:t>
      </w:r>
      <w:r w:rsidR="009D6B26" w:rsidRPr="00DB04F2">
        <w:rPr>
          <w:rFonts w:ascii="Times New Roman" w:eastAsia="Times New Roman" w:hAnsi="Times New Roman" w:cs="Times New Roman"/>
          <w:sz w:val="24"/>
          <w:szCs w:val="24"/>
        </w:rPr>
        <w:t xml:space="preserve">отсутствии </w:t>
      </w:r>
      <w:r w:rsidR="00563C71" w:rsidRPr="00DB04F2">
        <w:rPr>
          <w:rFonts w:ascii="Times New Roman" w:eastAsia="Times New Roman" w:hAnsi="Times New Roman" w:cs="Times New Roman"/>
          <w:sz w:val="24"/>
          <w:szCs w:val="24"/>
        </w:rPr>
        <w:t>второго</w:t>
      </w:r>
      <w:r w:rsidR="00563C71" w:rsidRPr="00DB04F2">
        <w:rPr>
          <w:rFonts w:ascii="Times New Roman" w:eastAsia="Times New Roman" w:hAnsi="Times New Roman" w:cs="Times New Roman"/>
          <w:spacing w:val="56"/>
          <w:sz w:val="24"/>
          <w:szCs w:val="24"/>
        </w:rPr>
        <w:t xml:space="preserve"> </w:t>
      </w:r>
      <w:r w:rsidR="009D6B26" w:rsidRPr="00DB04F2">
        <w:rPr>
          <w:rFonts w:ascii="Times New Roman" w:eastAsia="Times New Roman" w:hAnsi="Times New Roman" w:cs="Times New Roman"/>
          <w:sz w:val="24"/>
          <w:szCs w:val="24"/>
        </w:rPr>
        <w:t xml:space="preserve">завтрака калорийность </w:t>
      </w:r>
      <w:r w:rsidR="00563C71" w:rsidRPr="00DB04F2">
        <w:rPr>
          <w:rFonts w:ascii="Times New Roman" w:eastAsia="Times New Roman" w:hAnsi="Times New Roman" w:cs="Times New Roman"/>
          <w:sz w:val="24"/>
          <w:szCs w:val="24"/>
        </w:rPr>
        <w:t>основного</w:t>
      </w:r>
      <w:r w:rsidR="00563C71" w:rsidRPr="00DB04F2">
        <w:rPr>
          <w:rFonts w:ascii="Times New Roman" w:eastAsia="Times New Roman" w:hAnsi="Times New Roman" w:cs="Times New Roman"/>
          <w:spacing w:val="58"/>
          <w:sz w:val="24"/>
          <w:szCs w:val="24"/>
        </w:rPr>
        <w:t xml:space="preserve"> </w:t>
      </w:r>
      <w:r w:rsidR="009D6B26" w:rsidRPr="00DB04F2">
        <w:rPr>
          <w:rFonts w:ascii="Times New Roman" w:eastAsia="Times New Roman" w:hAnsi="Times New Roman" w:cs="Times New Roman"/>
          <w:sz w:val="24"/>
          <w:szCs w:val="24"/>
        </w:rPr>
        <w:t xml:space="preserve">завтрака </w:t>
      </w:r>
      <w:r w:rsidR="00563C71" w:rsidRPr="00DB04F2">
        <w:rPr>
          <w:rFonts w:ascii="Times New Roman" w:eastAsia="Times New Roman" w:hAnsi="Times New Roman" w:cs="Times New Roman"/>
          <w:w w:val="106"/>
          <w:sz w:val="24"/>
          <w:szCs w:val="24"/>
        </w:rPr>
        <w:t>должна</w:t>
      </w:r>
      <w:r w:rsidR="009D6B26" w:rsidRPr="00DB04F2">
        <w:rPr>
          <w:rFonts w:ascii="Times New Roman" w:eastAsia="Times New Roman" w:hAnsi="Times New Roman" w:cs="Times New Roman"/>
          <w:w w:val="106"/>
          <w:sz w:val="24"/>
          <w:szCs w:val="24"/>
        </w:rPr>
        <w:t xml:space="preserve"> </w:t>
      </w:r>
      <w:r w:rsidR="00563C71" w:rsidRPr="00DB04F2">
        <w:rPr>
          <w:rFonts w:ascii="Times New Roman" w:eastAsia="Times New Roman" w:hAnsi="Times New Roman" w:cs="Times New Roman"/>
          <w:sz w:val="24"/>
          <w:szCs w:val="24"/>
        </w:rPr>
        <w:t>быть</w:t>
      </w:r>
      <w:r w:rsidR="00563C71" w:rsidRPr="00DB04F2">
        <w:rPr>
          <w:rFonts w:ascii="Times New Roman" w:eastAsia="Times New Roman" w:hAnsi="Times New Roman" w:cs="Times New Roman"/>
          <w:spacing w:val="29"/>
          <w:sz w:val="24"/>
          <w:szCs w:val="24"/>
        </w:rPr>
        <w:t xml:space="preserve"> </w:t>
      </w:r>
      <w:r w:rsidR="00563C71" w:rsidRPr="00DB04F2">
        <w:rPr>
          <w:rFonts w:ascii="Times New Roman" w:eastAsia="Times New Roman" w:hAnsi="Times New Roman" w:cs="Times New Roman"/>
          <w:sz w:val="24"/>
          <w:szCs w:val="24"/>
        </w:rPr>
        <w:t>увеличена</w:t>
      </w:r>
      <w:r w:rsidR="00563C71" w:rsidRPr="00DB04F2">
        <w:rPr>
          <w:rFonts w:ascii="Times New Roman" w:eastAsia="Times New Roman" w:hAnsi="Times New Roman" w:cs="Times New Roman"/>
          <w:spacing w:val="64"/>
          <w:sz w:val="24"/>
          <w:szCs w:val="24"/>
        </w:rPr>
        <w:t xml:space="preserve"> </w:t>
      </w:r>
      <w:r w:rsidR="00563C71" w:rsidRPr="00DB04F2">
        <w:rPr>
          <w:rFonts w:ascii="Times New Roman" w:eastAsia="Times New Roman" w:hAnsi="Times New Roman" w:cs="Times New Roman"/>
          <w:sz w:val="24"/>
          <w:szCs w:val="24"/>
        </w:rPr>
        <w:t>на</w:t>
      </w:r>
      <w:r w:rsidR="00563C71" w:rsidRPr="00DB04F2">
        <w:rPr>
          <w:rFonts w:ascii="Times New Roman" w:eastAsia="Times New Roman" w:hAnsi="Times New Roman" w:cs="Times New Roman"/>
          <w:spacing w:val="15"/>
          <w:sz w:val="24"/>
          <w:szCs w:val="24"/>
        </w:rPr>
        <w:t xml:space="preserve"> </w:t>
      </w:r>
      <w:r w:rsidR="00563C71" w:rsidRPr="00DB04F2">
        <w:rPr>
          <w:rFonts w:ascii="Times New Roman" w:eastAsia="Times New Roman" w:hAnsi="Times New Roman" w:cs="Times New Roman"/>
          <w:sz w:val="24"/>
          <w:szCs w:val="24"/>
        </w:rPr>
        <w:t>5%</w:t>
      </w:r>
      <w:r w:rsidR="00563C71" w:rsidRPr="00DB04F2">
        <w:rPr>
          <w:rFonts w:ascii="Times New Roman" w:eastAsia="Times New Roman" w:hAnsi="Times New Roman" w:cs="Times New Roman"/>
          <w:spacing w:val="24"/>
          <w:sz w:val="24"/>
          <w:szCs w:val="24"/>
        </w:rPr>
        <w:t xml:space="preserve"> </w:t>
      </w:r>
      <w:r w:rsidR="00563C71" w:rsidRPr="00DB04F2">
        <w:rPr>
          <w:rFonts w:ascii="Times New Roman" w:eastAsia="Times New Roman" w:hAnsi="Times New Roman" w:cs="Times New Roman"/>
          <w:w w:val="105"/>
          <w:sz w:val="24"/>
          <w:szCs w:val="24"/>
        </w:rPr>
        <w:t>соответственно.</w:t>
      </w:r>
      <w:r w:rsidR="009D6B26" w:rsidRPr="00DB04F2">
        <w:rPr>
          <w:rFonts w:ascii="Times New Roman" w:eastAsia="Times New Roman" w:hAnsi="Times New Roman" w:cs="Times New Roman"/>
          <w:w w:val="105"/>
          <w:sz w:val="24"/>
          <w:szCs w:val="24"/>
        </w:rPr>
        <w:t xml:space="preserve"> </w:t>
      </w:r>
      <w:r w:rsidR="009D6B26" w:rsidRPr="00DB04F2">
        <w:rPr>
          <w:rFonts w:ascii="Times New Roman" w:eastAsia="Times New Roman" w:hAnsi="Times New Roman" w:cs="Times New Roman"/>
          <w:sz w:val="24"/>
          <w:szCs w:val="24"/>
        </w:rPr>
        <w:t>П</w:t>
      </w:r>
      <w:r w:rsidR="00563C71" w:rsidRPr="00DB04F2">
        <w:rPr>
          <w:rFonts w:ascii="Times New Roman" w:eastAsia="Times New Roman" w:hAnsi="Times New Roman" w:cs="Times New Roman"/>
          <w:sz w:val="24"/>
          <w:szCs w:val="24"/>
        </w:rPr>
        <w:t>ри</w:t>
      </w:r>
      <w:r w:rsidR="00563C71" w:rsidRPr="00DB04F2">
        <w:rPr>
          <w:rFonts w:ascii="Times New Roman" w:eastAsia="Times New Roman" w:hAnsi="Times New Roman" w:cs="Times New Roman"/>
          <w:spacing w:val="52"/>
          <w:sz w:val="24"/>
          <w:szCs w:val="24"/>
        </w:rPr>
        <w:t xml:space="preserve"> </w:t>
      </w:r>
      <w:r w:rsidR="009D6B26" w:rsidRPr="00DB04F2">
        <w:rPr>
          <w:rFonts w:ascii="Times New Roman" w:eastAsia="Times New Roman" w:hAnsi="Times New Roman" w:cs="Times New Roman"/>
          <w:sz w:val="24"/>
          <w:szCs w:val="24"/>
        </w:rPr>
        <w:t>12-часовом</w:t>
      </w:r>
      <w:r w:rsidR="00563C71" w:rsidRPr="00DB04F2">
        <w:rPr>
          <w:rFonts w:ascii="Times New Roman" w:eastAsia="Times New Roman" w:hAnsi="Times New Roman" w:cs="Times New Roman"/>
          <w:spacing w:val="27"/>
          <w:sz w:val="24"/>
          <w:szCs w:val="24"/>
        </w:rPr>
        <w:t xml:space="preserve"> </w:t>
      </w:r>
      <w:r w:rsidR="009D6B26" w:rsidRPr="00DB04F2">
        <w:rPr>
          <w:rFonts w:ascii="Times New Roman" w:eastAsia="Times New Roman" w:hAnsi="Times New Roman" w:cs="Times New Roman"/>
          <w:sz w:val="24"/>
          <w:szCs w:val="24"/>
        </w:rPr>
        <w:t>пребывании</w:t>
      </w:r>
      <w:r w:rsidR="00563C71" w:rsidRPr="00DB04F2">
        <w:rPr>
          <w:rFonts w:ascii="Times New Roman" w:eastAsia="Times New Roman" w:hAnsi="Times New Roman" w:cs="Times New Roman"/>
          <w:spacing w:val="32"/>
          <w:sz w:val="24"/>
          <w:szCs w:val="24"/>
        </w:rPr>
        <w:t xml:space="preserve"> </w:t>
      </w:r>
      <w:r w:rsidR="009D6B26" w:rsidRPr="00DB04F2">
        <w:rPr>
          <w:rFonts w:ascii="Times New Roman" w:eastAsia="Times New Roman" w:hAnsi="Times New Roman" w:cs="Times New Roman"/>
          <w:sz w:val="24"/>
          <w:szCs w:val="24"/>
        </w:rPr>
        <w:t>возможна</w:t>
      </w:r>
      <w:r w:rsidR="00563C71" w:rsidRPr="00DB04F2">
        <w:rPr>
          <w:rFonts w:ascii="Times New Roman" w:eastAsia="Times New Roman" w:hAnsi="Times New Roman" w:cs="Times New Roman"/>
          <w:spacing w:val="15"/>
          <w:sz w:val="24"/>
          <w:szCs w:val="24"/>
        </w:rPr>
        <w:t xml:space="preserve"> </w:t>
      </w:r>
      <w:r w:rsidR="00563C71" w:rsidRPr="00DB04F2">
        <w:rPr>
          <w:rFonts w:ascii="Times New Roman" w:eastAsia="Times New Roman" w:hAnsi="Times New Roman" w:cs="Times New Roman"/>
          <w:sz w:val="24"/>
          <w:szCs w:val="24"/>
        </w:rPr>
        <w:t>организация как</w:t>
      </w:r>
      <w:r w:rsidR="00563C71" w:rsidRPr="00DB04F2">
        <w:rPr>
          <w:rFonts w:ascii="Times New Roman" w:eastAsia="Times New Roman" w:hAnsi="Times New Roman" w:cs="Times New Roman"/>
          <w:spacing w:val="45"/>
          <w:sz w:val="24"/>
          <w:szCs w:val="24"/>
        </w:rPr>
        <w:t xml:space="preserve"> </w:t>
      </w:r>
      <w:r w:rsidR="009D6B26" w:rsidRPr="00DB04F2">
        <w:rPr>
          <w:rFonts w:ascii="Times New Roman" w:eastAsia="Times New Roman" w:hAnsi="Times New Roman" w:cs="Times New Roman"/>
          <w:sz w:val="24"/>
          <w:szCs w:val="24"/>
        </w:rPr>
        <w:t>отдельного</w:t>
      </w:r>
      <w:r w:rsidR="00563C71" w:rsidRPr="00DB04F2">
        <w:rPr>
          <w:rFonts w:ascii="Times New Roman" w:eastAsia="Times New Roman" w:hAnsi="Times New Roman" w:cs="Times New Roman"/>
          <w:spacing w:val="27"/>
          <w:sz w:val="24"/>
          <w:szCs w:val="24"/>
        </w:rPr>
        <w:t xml:space="preserve"> </w:t>
      </w:r>
      <w:r w:rsidR="00563C71" w:rsidRPr="00DB04F2">
        <w:rPr>
          <w:rFonts w:ascii="Times New Roman" w:eastAsia="Times New Roman" w:hAnsi="Times New Roman" w:cs="Times New Roman"/>
          <w:w w:val="104"/>
          <w:sz w:val="24"/>
          <w:szCs w:val="24"/>
        </w:rPr>
        <w:t xml:space="preserve">полдника, </w:t>
      </w:r>
      <w:r w:rsidR="00563C71" w:rsidRPr="00DB04F2">
        <w:rPr>
          <w:rFonts w:ascii="Times New Roman" w:eastAsia="Times New Roman" w:hAnsi="Times New Roman" w:cs="Times New Roman"/>
          <w:sz w:val="24"/>
          <w:szCs w:val="24"/>
        </w:rPr>
        <w:t>так</w:t>
      </w:r>
      <w:r w:rsidR="00563C71" w:rsidRPr="00DB04F2">
        <w:rPr>
          <w:rFonts w:ascii="Times New Roman" w:eastAsia="Times New Roman" w:hAnsi="Times New Roman" w:cs="Times New Roman"/>
          <w:spacing w:val="23"/>
          <w:sz w:val="24"/>
          <w:szCs w:val="24"/>
        </w:rPr>
        <w:t xml:space="preserve"> </w:t>
      </w:r>
      <w:r w:rsidR="00563C71" w:rsidRPr="00DB04F2">
        <w:rPr>
          <w:rFonts w:ascii="Times New Roman" w:eastAsia="Times New Roman" w:hAnsi="Times New Roman" w:cs="Times New Roman"/>
          <w:sz w:val="24"/>
          <w:szCs w:val="24"/>
        </w:rPr>
        <w:t>и</w:t>
      </w:r>
      <w:r w:rsidR="00563C71" w:rsidRPr="00DB04F2">
        <w:rPr>
          <w:rFonts w:ascii="Times New Roman" w:eastAsia="Times New Roman" w:hAnsi="Times New Roman" w:cs="Times New Roman"/>
          <w:spacing w:val="19"/>
          <w:sz w:val="24"/>
          <w:szCs w:val="24"/>
        </w:rPr>
        <w:t xml:space="preserve"> </w:t>
      </w:r>
      <w:r w:rsidR="00563C71" w:rsidRPr="00DB04F2">
        <w:rPr>
          <w:rFonts w:ascii="Times New Roman" w:eastAsia="Times New Roman" w:hAnsi="Times New Roman" w:cs="Times New Roman"/>
          <w:w w:val="105"/>
          <w:sz w:val="24"/>
          <w:szCs w:val="24"/>
        </w:rPr>
        <w:t xml:space="preserve">«уплотненного» </w:t>
      </w:r>
      <w:r w:rsidR="00563C71" w:rsidRPr="00DB04F2">
        <w:rPr>
          <w:rFonts w:ascii="Times New Roman" w:eastAsia="Times New Roman" w:hAnsi="Times New Roman" w:cs="Times New Roman"/>
          <w:sz w:val="24"/>
          <w:szCs w:val="24"/>
        </w:rPr>
        <w:t>полдника</w:t>
      </w:r>
      <w:r w:rsidR="00563C71" w:rsidRPr="00DB04F2">
        <w:rPr>
          <w:rFonts w:ascii="Times New Roman" w:eastAsia="Times New Roman" w:hAnsi="Times New Roman" w:cs="Times New Roman"/>
          <w:spacing w:val="57"/>
          <w:sz w:val="24"/>
          <w:szCs w:val="24"/>
        </w:rPr>
        <w:t xml:space="preserve"> </w:t>
      </w:r>
      <w:r w:rsidR="00563C71" w:rsidRPr="00DB04F2">
        <w:rPr>
          <w:rFonts w:ascii="Times New Roman" w:eastAsia="Times New Roman" w:hAnsi="Times New Roman" w:cs="Times New Roman"/>
          <w:sz w:val="24"/>
          <w:szCs w:val="24"/>
        </w:rPr>
        <w:t>с</w:t>
      </w:r>
      <w:r w:rsidR="00563C71" w:rsidRPr="00DB04F2">
        <w:rPr>
          <w:rFonts w:ascii="Times New Roman" w:eastAsia="Times New Roman" w:hAnsi="Times New Roman" w:cs="Times New Roman"/>
          <w:spacing w:val="13"/>
          <w:sz w:val="24"/>
          <w:szCs w:val="24"/>
        </w:rPr>
        <w:t xml:space="preserve"> </w:t>
      </w:r>
      <w:r w:rsidR="00563C71" w:rsidRPr="00DB04F2">
        <w:rPr>
          <w:rFonts w:ascii="Times New Roman" w:eastAsia="Times New Roman" w:hAnsi="Times New Roman" w:cs="Times New Roman"/>
          <w:sz w:val="24"/>
          <w:szCs w:val="24"/>
        </w:rPr>
        <w:t>включением</w:t>
      </w:r>
      <w:r w:rsidR="00563C71" w:rsidRPr="00DB04F2">
        <w:rPr>
          <w:rFonts w:ascii="Times New Roman" w:eastAsia="Times New Roman" w:hAnsi="Times New Roman" w:cs="Times New Roman"/>
          <w:spacing w:val="63"/>
          <w:sz w:val="24"/>
          <w:szCs w:val="24"/>
        </w:rPr>
        <w:t xml:space="preserve"> </w:t>
      </w:r>
      <w:r w:rsidR="00563C71" w:rsidRPr="00DB04F2">
        <w:rPr>
          <w:rFonts w:ascii="Times New Roman" w:eastAsia="Times New Roman" w:hAnsi="Times New Roman" w:cs="Times New Roman"/>
          <w:sz w:val="24"/>
          <w:szCs w:val="24"/>
        </w:rPr>
        <w:t>блюд</w:t>
      </w:r>
      <w:r w:rsidR="00563C71" w:rsidRPr="00DB04F2">
        <w:rPr>
          <w:rFonts w:ascii="Times New Roman" w:eastAsia="Times New Roman" w:hAnsi="Times New Roman" w:cs="Times New Roman"/>
          <w:spacing w:val="43"/>
          <w:sz w:val="24"/>
          <w:szCs w:val="24"/>
        </w:rPr>
        <w:t xml:space="preserve"> </w:t>
      </w:r>
      <w:r w:rsidR="00563C71" w:rsidRPr="00DB04F2">
        <w:rPr>
          <w:rFonts w:ascii="Times New Roman" w:eastAsia="Times New Roman" w:hAnsi="Times New Roman" w:cs="Times New Roman"/>
          <w:sz w:val="24"/>
          <w:szCs w:val="24"/>
        </w:rPr>
        <w:t>ужина</w:t>
      </w:r>
      <w:r w:rsidR="00563C71" w:rsidRPr="00DB04F2">
        <w:rPr>
          <w:rFonts w:ascii="Times New Roman" w:eastAsia="Times New Roman" w:hAnsi="Times New Roman" w:cs="Times New Roman"/>
          <w:spacing w:val="43"/>
          <w:sz w:val="24"/>
          <w:szCs w:val="24"/>
        </w:rPr>
        <w:t xml:space="preserve"> </w:t>
      </w:r>
      <w:r w:rsidR="00563C71" w:rsidRPr="00DB04F2">
        <w:rPr>
          <w:rFonts w:ascii="Times New Roman" w:eastAsia="Times New Roman" w:hAnsi="Times New Roman" w:cs="Times New Roman"/>
          <w:sz w:val="24"/>
          <w:szCs w:val="24"/>
        </w:rPr>
        <w:t>и</w:t>
      </w:r>
      <w:r w:rsidR="00563C71" w:rsidRPr="00DB04F2">
        <w:rPr>
          <w:rFonts w:ascii="Times New Roman" w:eastAsia="Times New Roman" w:hAnsi="Times New Roman" w:cs="Times New Roman"/>
          <w:spacing w:val="13"/>
          <w:sz w:val="24"/>
          <w:szCs w:val="24"/>
        </w:rPr>
        <w:t xml:space="preserve"> </w:t>
      </w:r>
      <w:r w:rsidR="00563C71" w:rsidRPr="00DB04F2">
        <w:rPr>
          <w:rFonts w:ascii="Times New Roman" w:eastAsia="Times New Roman" w:hAnsi="Times New Roman" w:cs="Times New Roman"/>
          <w:sz w:val="24"/>
          <w:szCs w:val="24"/>
        </w:rPr>
        <w:t>с</w:t>
      </w:r>
      <w:r w:rsidR="00563C71" w:rsidRPr="00DB04F2">
        <w:rPr>
          <w:rFonts w:ascii="Times New Roman" w:eastAsia="Times New Roman" w:hAnsi="Times New Roman" w:cs="Times New Roman"/>
          <w:spacing w:val="16"/>
          <w:sz w:val="24"/>
          <w:szCs w:val="24"/>
        </w:rPr>
        <w:t xml:space="preserve"> </w:t>
      </w:r>
      <w:r w:rsidR="00563C71" w:rsidRPr="00DB04F2">
        <w:rPr>
          <w:rFonts w:ascii="Times New Roman" w:eastAsia="Times New Roman" w:hAnsi="Times New Roman" w:cs="Times New Roman"/>
          <w:w w:val="105"/>
          <w:sz w:val="24"/>
          <w:szCs w:val="24"/>
        </w:rPr>
        <w:t>распределением калорийности</w:t>
      </w:r>
      <w:r w:rsidR="00563C71" w:rsidRPr="00DB04F2">
        <w:rPr>
          <w:rFonts w:ascii="Times New Roman" w:eastAsia="Times New Roman" w:hAnsi="Times New Roman" w:cs="Times New Roman"/>
          <w:spacing w:val="3"/>
          <w:w w:val="105"/>
          <w:sz w:val="24"/>
          <w:szCs w:val="24"/>
        </w:rPr>
        <w:t xml:space="preserve"> </w:t>
      </w:r>
      <w:r w:rsidR="00563C71" w:rsidRPr="00DB04F2">
        <w:rPr>
          <w:rFonts w:ascii="Times New Roman" w:eastAsia="Times New Roman" w:hAnsi="Times New Roman" w:cs="Times New Roman"/>
          <w:sz w:val="24"/>
          <w:szCs w:val="24"/>
        </w:rPr>
        <w:t>суточного</w:t>
      </w:r>
      <w:r w:rsidR="00563C71" w:rsidRPr="00DB04F2">
        <w:rPr>
          <w:rFonts w:ascii="Times New Roman" w:eastAsia="Times New Roman" w:hAnsi="Times New Roman" w:cs="Times New Roman"/>
          <w:spacing w:val="61"/>
          <w:sz w:val="24"/>
          <w:szCs w:val="24"/>
        </w:rPr>
        <w:t xml:space="preserve"> </w:t>
      </w:r>
      <w:r w:rsidR="00563C71" w:rsidRPr="00DB04F2">
        <w:rPr>
          <w:rFonts w:ascii="Times New Roman" w:eastAsia="Times New Roman" w:hAnsi="Times New Roman" w:cs="Times New Roman"/>
          <w:sz w:val="24"/>
          <w:szCs w:val="24"/>
        </w:rPr>
        <w:t>рациона</w:t>
      </w:r>
      <w:r w:rsidR="00563C71" w:rsidRPr="00DB04F2">
        <w:rPr>
          <w:rFonts w:ascii="Times New Roman" w:eastAsia="Times New Roman" w:hAnsi="Times New Roman" w:cs="Times New Roman"/>
          <w:spacing w:val="51"/>
          <w:sz w:val="24"/>
          <w:szCs w:val="24"/>
        </w:rPr>
        <w:t xml:space="preserve"> </w:t>
      </w:r>
      <w:r w:rsidR="00563C71" w:rsidRPr="00DB04F2">
        <w:rPr>
          <w:rFonts w:ascii="Times New Roman" w:eastAsia="Times New Roman" w:hAnsi="Times New Roman" w:cs="Times New Roman"/>
          <w:w w:val="104"/>
          <w:sz w:val="24"/>
          <w:szCs w:val="24"/>
        </w:rPr>
        <w:t>30%.</w:t>
      </w:r>
    </w:p>
    <w:p w:rsidR="00563C71" w:rsidRPr="00DB04F2" w:rsidRDefault="00563C71" w:rsidP="00FE05BE">
      <w:pPr>
        <w:widowControl w:val="0"/>
        <w:spacing w:after="0" w:line="240" w:lineRule="auto"/>
        <w:ind w:right="45" w:firstLine="748"/>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 программе прив</w:t>
      </w:r>
      <w:r w:rsidR="001A09B3" w:rsidRPr="00DB04F2">
        <w:rPr>
          <w:rFonts w:ascii="Times New Roman" w:eastAsia="Times New Roman" w:hAnsi="Times New Roman" w:cs="Times New Roman"/>
          <w:sz w:val="24"/>
          <w:szCs w:val="24"/>
        </w:rPr>
        <w:t>едены</w:t>
      </w:r>
      <w:r w:rsidRPr="00DB04F2">
        <w:rPr>
          <w:rFonts w:ascii="Times New Roman" w:eastAsia="Times New Roman" w:hAnsi="Times New Roman" w:cs="Times New Roman"/>
          <w:spacing w:val="65"/>
          <w:sz w:val="24"/>
          <w:szCs w:val="24"/>
        </w:rPr>
        <w:t xml:space="preserve"> </w:t>
      </w:r>
      <w:r w:rsidRPr="00DB04F2">
        <w:rPr>
          <w:rFonts w:ascii="Times New Roman" w:eastAsia="Times New Roman" w:hAnsi="Times New Roman" w:cs="Times New Roman"/>
          <w:spacing w:val="2"/>
          <w:sz w:val="24"/>
          <w:szCs w:val="24"/>
        </w:rPr>
        <w:t xml:space="preserve"> </w:t>
      </w:r>
      <w:r w:rsidR="001A09B3" w:rsidRPr="00DB04F2">
        <w:rPr>
          <w:rFonts w:ascii="Times New Roman" w:eastAsia="Times New Roman" w:hAnsi="Times New Roman" w:cs="Times New Roman"/>
          <w:sz w:val="24"/>
          <w:szCs w:val="24"/>
        </w:rPr>
        <w:t>режимы</w:t>
      </w:r>
      <w:r w:rsidRPr="00DB04F2">
        <w:rPr>
          <w:rFonts w:ascii="Times New Roman" w:eastAsia="Times New Roman" w:hAnsi="Times New Roman" w:cs="Times New Roman"/>
          <w:spacing w:val="49"/>
          <w:sz w:val="24"/>
          <w:szCs w:val="24"/>
        </w:rPr>
        <w:t xml:space="preserve"> </w:t>
      </w:r>
      <w:r w:rsidRPr="00DB04F2">
        <w:rPr>
          <w:rFonts w:ascii="Times New Roman" w:eastAsia="Times New Roman" w:hAnsi="Times New Roman" w:cs="Times New Roman"/>
          <w:sz w:val="24"/>
          <w:szCs w:val="24"/>
        </w:rPr>
        <w:t xml:space="preserve">дня </w:t>
      </w:r>
      <w:r w:rsidRPr="00DB04F2">
        <w:rPr>
          <w:rFonts w:ascii="Times New Roman" w:eastAsia="Times New Roman" w:hAnsi="Times New Roman" w:cs="Times New Roman"/>
          <w:w w:val="105"/>
          <w:sz w:val="24"/>
          <w:szCs w:val="24"/>
        </w:rPr>
        <w:t xml:space="preserve">для </w:t>
      </w:r>
      <w:r w:rsidR="001A09B3" w:rsidRPr="00DB04F2">
        <w:rPr>
          <w:rFonts w:ascii="Times New Roman" w:eastAsia="Times New Roman" w:hAnsi="Times New Roman" w:cs="Times New Roman"/>
          <w:sz w:val="24"/>
          <w:szCs w:val="24"/>
        </w:rPr>
        <w:t>групп,</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w w:val="105"/>
          <w:sz w:val="24"/>
          <w:szCs w:val="24"/>
        </w:rPr>
        <w:t>функционирующих</w:t>
      </w:r>
      <w:r w:rsidRPr="00DB04F2">
        <w:rPr>
          <w:rFonts w:ascii="Times New Roman" w:eastAsia="Times New Roman" w:hAnsi="Times New Roman" w:cs="Times New Roman"/>
          <w:spacing w:val="19"/>
          <w:w w:val="105"/>
          <w:sz w:val="24"/>
          <w:szCs w:val="24"/>
        </w:rPr>
        <w:t xml:space="preserve"> </w:t>
      </w:r>
      <w:r w:rsidRPr="00DB04F2">
        <w:rPr>
          <w:rFonts w:ascii="Times New Roman" w:eastAsia="Times New Roman" w:hAnsi="Times New Roman" w:cs="Times New Roman"/>
          <w:sz w:val="24"/>
          <w:szCs w:val="24"/>
        </w:rPr>
        <w:t>полный день</w:t>
      </w:r>
      <w:r w:rsidRPr="00DB04F2">
        <w:rPr>
          <w:rFonts w:ascii="Times New Roman" w:eastAsia="Times New Roman" w:hAnsi="Times New Roman" w:cs="Times New Roman"/>
          <w:spacing w:val="41"/>
          <w:sz w:val="24"/>
          <w:szCs w:val="24"/>
        </w:rPr>
        <w:t xml:space="preserve"> </w:t>
      </w:r>
      <w:r w:rsidR="001A09B3" w:rsidRPr="00DB04F2">
        <w:rPr>
          <w:rFonts w:ascii="Times New Roman" w:eastAsia="Times New Roman" w:hAnsi="Times New Roman" w:cs="Times New Roman"/>
          <w:sz w:val="24"/>
          <w:szCs w:val="24"/>
        </w:rPr>
        <w:t>(12-часов)</w:t>
      </w:r>
      <w:r w:rsidRPr="00DB04F2">
        <w:rPr>
          <w:rFonts w:ascii="Times New Roman" w:eastAsia="Times New Roman" w:hAnsi="Times New Roman" w:cs="Times New Roman"/>
          <w:spacing w:val="27"/>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4"/>
          <w:sz w:val="24"/>
          <w:szCs w:val="24"/>
        </w:rPr>
        <w:t xml:space="preserve"> </w:t>
      </w:r>
      <w:r w:rsidRPr="00DB04F2">
        <w:rPr>
          <w:rFonts w:ascii="Times New Roman" w:eastAsia="Times New Roman" w:hAnsi="Times New Roman" w:cs="Times New Roman"/>
          <w:w w:val="105"/>
          <w:sz w:val="24"/>
          <w:szCs w:val="24"/>
        </w:rPr>
        <w:t>кратковременного</w:t>
      </w:r>
      <w:r w:rsidRPr="00DB04F2">
        <w:rPr>
          <w:rFonts w:ascii="Times New Roman" w:eastAsia="Times New Roman" w:hAnsi="Times New Roman" w:cs="Times New Roman"/>
          <w:spacing w:val="22"/>
          <w:w w:val="105"/>
          <w:sz w:val="24"/>
          <w:szCs w:val="24"/>
        </w:rPr>
        <w:t xml:space="preserve"> </w:t>
      </w:r>
      <w:r w:rsidRPr="00DB04F2">
        <w:rPr>
          <w:rFonts w:ascii="Times New Roman" w:eastAsia="Times New Roman" w:hAnsi="Times New Roman" w:cs="Times New Roman"/>
          <w:w w:val="105"/>
          <w:sz w:val="24"/>
          <w:szCs w:val="24"/>
        </w:rPr>
        <w:t xml:space="preserve">пребывания </w:t>
      </w:r>
      <w:r w:rsidR="001A09B3"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58"/>
          <w:sz w:val="24"/>
          <w:szCs w:val="24"/>
        </w:rPr>
        <w:t xml:space="preserve"> </w:t>
      </w:r>
      <w:r w:rsidR="001A09B3"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w w:val="105"/>
          <w:sz w:val="24"/>
          <w:szCs w:val="24"/>
        </w:rPr>
        <w:t>образовательной</w:t>
      </w:r>
      <w:r w:rsidR="001A09B3" w:rsidRPr="00DB04F2">
        <w:rPr>
          <w:rFonts w:ascii="Times New Roman" w:eastAsia="Times New Roman" w:hAnsi="Times New Roman" w:cs="Times New Roman"/>
          <w:w w:val="105"/>
          <w:sz w:val="24"/>
          <w:szCs w:val="24"/>
        </w:rPr>
        <w:t xml:space="preserve"> </w:t>
      </w:r>
      <w:r w:rsidR="001A09B3" w:rsidRPr="00DB04F2">
        <w:rPr>
          <w:rFonts w:ascii="Times New Roman" w:eastAsia="Times New Roman" w:hAnsi="Times New Roman" w:cs="Times New Roman"/>
          <w:sz w:val="24"/>
          <w:szCs w:val="24"/>
        </w:rPr>
        <w:t>организации</w:t>
      </w:r>
      <w:r w:rsidRPr="00DB04F2">
        <w:rPr>
          <w:rFonts w:ascii="Times New Roman" w:eastAsia="Times New Roman" w:hAnsi="Times New Roman" w:cs="Times New Roman"/>
          <w:spacing w:val="13"/>
          <w:sz w:val="24"/>
          <w:szCs w:val="24"/>
        </w:rPr>
        <w:t xml:space="preserve"> </w:t>
      </w:r>
      <w:r w:rsidR="001A09B3" w:rsidRPr="00DB04F2">
        <w:rPr>
          <w:rFonts w:ascii="Times New Roman" w:eastAsia="Times New Roman" w:hAnsi="Times New Roman" w:cs="Times New Roman"/>
          <w:sz w:val="24"/>
          <w:szCs w:val="24"/>
        </w:rPr>
        <w:t>(до 5 часов), составленные</w:t>
      </w:r>
      <w:r w:rsidRPr="00DB04F2">
        <w:rPr>
          <w:rFonts w:ascii="Times New Roman" w:eastAsia="Times New Roman" w:hAnsi="Times New Roman" w:cs="Times New Roman"/>
          <w:spacing w:val="35"/>
          <w:sz w:val="24"/>
          <w:szCs w:val="24"/>
        </w:rPr>
        <w:t xml:space="preserve"> </w:t>
      </w:r>
      <w:r w:rsidR="001A09B3" w:rsidRPr="00DB04F2">
        <w:rPr>
          <w:rFonts w:ascii="Times New Roman" w:eastAsia="Times New Roman" w:hAnsi="Times New Roman" w:cs="Times New Roman"/>
          <w:sz w:val="24"/>
          <w:szCs w:val="24"/>
        </w:rPr>
        <w:t xml:space="preserve">с </w:t>
      </w:r>
      <w:r w:rsidRPr="00DB04F2">
        <w:rPr>
          <w:rFonts w:ascii="Times New Roman" w:eastAsia="Times New Roman" w:hAnsi="Times New Roman" w:cs="Times New Roman"/>
          <w:w w:val="105"/>
          <w:sz w:val="24"/>
          <w:szCs w:val="24"/>
        </w:rPr>
        <w:t xml:space="preserve">учётом </w:t>
      </w:r>
      <w:r w:rsidR="001A09B3" w:rsidRPr="00DB04F2">
        <w:rPr>
          <w:rFonts w:ascii="Times New Roman" w:eastAsia="Times New Roman" w:hAnsi="Times New Roman" w:cs="Times New Roman"/>
          <w:sz w:val="24"/>
          <w:szCs w:val="24"/>
        </w:rPr>
        <w:t>СанПиН 1.2.3685-21 и</w:t>
      </w:r>
      <w:r w:rsidRPr="00DB04F2">
        <w:rPr>
          <w:rFonts w:ascii="Times New Roman" w:eastAsia="Times New Roman" w:hAnsi="Times New Roman" w:cs="Times New Roman"/>
          <w:spacing w:val="56"/>
          <w:sz w:val="24"/>
          <w:szCs w:val="24"/>
        </w:rPr>
        <w:t xml:space="preserve"> </w:t>
      </w:r>
      <w:r w:rsidR="001A09B3" w:rsidRPr="00DB04F2">
        <w:rPr>
          <w:rFonts w:ascii="Times New Roman" w:eastAsia="Times New Roman" w:hAnsi="Times New Roman" w:cs="Times New Roman"/>
          <w:sz w:val="24"/>
          <w:szCs w:val="24"/>
        </w:rPr>
        <w:t>показателей организации</w:t>
      </w:r>
      <w:r w:rsidRPr="00DB04F2">
        <w:rPr>
          <w:rFonts w:ascii="Times New Roman" w:eastAsia="Times New Roman" w:hAnsi="Times New Roman" w:cs="Times New Roman"/>
          <w:spacing w:val="52"/>
          <w:sz w:val="24"/>
          <w:szCs w:val="24"/>
        </w:rPr>
        <w:t xml:space="preserve"> </w:t>
      </w:r>
      <w:r w:rsidR="001A09B3" w:rsidRPr="00DB04F2">
        <w:rPr>
          <w:rFonts w:ascii="Times New Roman" w:eastAsia="Times New Roman" w:hAnsi="Times New Roman" w:cs="Times New Roman"/>
          <w:w w:val="105"/>
          <w:sz w:val="24"/>
          <w:szCs w:val="24"/>
        </w:rPr>
        <w:t xml:space="preserve">образовательного </w:t>
      </w:r>
      <w:r w:rsidRPr="00DB04F2">
        <w:rPr>
          <w:rFonts w:ascii="Times New Roman" w:eastAsia="Times New Roman" w:hAnsi="Times New Roman" w:cs="Times New Roman"/>
          <w:w w:val="105"/>
          <w:sz w:val="24"/>
          <w:szCs w:val="24"/>
        </w:rPr>
        <w:t xml:space="preserve">процесса.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распорядке</w:t>
      </w:r>
      <w:r w:rsidRPr="00DB04F2">
        <w:rPr>
          <w:rFonts w:ascii="Times New Roman" w:eastAsia="Times New Roman" w:hAnsi="Times New Roman" w:cs="Times New Roman"/>
          <w:spacing w:val="58"/>
          <w:sz w:val="24"/>
          <w:szCs w:val="24"/>
        </w:rPr>
        <w:t xml:space="preserve"> </w:t>
      </w:r>
      <w:r w:rsidRPr="00DB04F2">
        <w:rPr>
          <w:rFonts w:ascii="Times New Roman" w:eastAsia="Times New Roman" w:hAnsi="Times New Roman" w:cs="Times New Roman"/>
          <w:sz w:val="24"/>
          <w:szCs w:val="24"/>
        </w:rPr>
        <w:t>учтены</w:t>
      </w:r>
      <w:r w:rsidRPr="00DB04F2">
        <w:rPr>
          <w:rFonts w:ascii="Times New Roman" w:eastAsia="Times New Roman" w:hAnsi="Times New Roman" w:cs="Times New Roman"/>
          <w:spacing w:val="38"/>
          <w:sz w:val="24"/>
          <w:szCs w:val="24"/>
        </w:rPr>
        <w:t xml:space="preserve"> </w:t>
      </w:r>
      <w:r w:rsidRPr="00DB04F2">
        <w:rPr>
          <w:rFonts w:ascii="Times New Roman" w:eastAsia="Times New Roman" w:hAnsi="Times New Roman" w:cs="Times New Roman"/>
          <w:sz w:val="24"/>
          <w:szCs w:val="24"/>
        </w:rPr>
        <w:t>требования</w:t>
      </w:r>
      <w:r w:rsidRPr="00DB04F2">
        <w:rPr>
          <w:rFonts w:ascii="Times New Roman" w:eastAsia="Times New Roman" w:hAnsi="Times New Roman" w:cs="Times New Roman"/>
          <w:spacing w:val="59"/>
          <w:sz w:val="24"/>
          <w:szCs w:val="24"/>
        </w:rPr>
        <w:t xml:space="preserve"> </w:t>
      </w:r>
      <w:r w:rsidR="001A09B3" w:rsidRPr="00DB04F2">
        <w:rPr>
          <w:rFonts w:ascii="Times New Roman" w:eastAsia="Times New Roman" w:hAnsi="Times New Roman" w:cs="Times New Roman"/>
          <w:sz w:val="24"/>
          <w:szCs w:val="24"/>
        </w:rPr>
        <w:t>к длительности</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режимных</w:t>
      </w:r>
      <w:r w:rsidRPr="00DB04F2">
        <w:rPr>
          <w:rFonts w:ascii="Times New Roman" w:eastAsia="Times New Roman" w:hAnsi="Times New Roman" w:cs="Times New Roman"/>
          <w:spacing w:val="55"/>
          <w:sz w:val="24"/>
          <w:szCs w:val="24"/>
        </w:rPr>
        <w:t xml:space="preserve"> </w:t>
      </w:r>
      <w:r w:rsidRPr="00DB04F2">
        <w:rPr>
          <w:rFonts w:ascii="Times New Roman" w:eastAsia="Times New Roman" w:hAnsi="Times New Roman" w:cs="Times New Roman"/>
          <w:sz w:val="24"/>
          <w:szCs w:val="24"/>
        </w:rPr>
        <w:t>процессов</w:t>
      </w:r>
      <w:r w:rsidRPr="00DB04F2">
        <w:rPr>
          <w:rFonts w:ascii="Times New Roman" w:eastAsia="Times New Roman" w:hAnsi="Times New Roman" w:cs="Times New Roman"/>
          <w:spacing w:val="57"/>
          <w:sz w:val="24"/>
          <w:szCs w:val="24"/>
        </w:rPr>
        <w:t xml:space="preserve"> </w:t>
      </w:r>
      <w:r w:rsidRPr="00DB04F2">
        <w:rPr>
          <w:rFonts w:ascii="Times New Roman" w:eastAsia="Times New Roman" w:hAnsi="Times New Roman" w:cs="Times New Roman"/>
          <w:w w:val="107"/>
          <w:sz w:val="24"/>
          <w:szCs w:val="24"/>
        </w:rPr>
        <w:t>(</w:t>
      </w:r>
      <w:r w:rsidRPr="00DB04F2">
        <w:rPr>
          <w:rFonts w:ascii="Times New Roman" w:eastAsia="Times New Roman" w:hAnsi="Times New Roman" w:cs="Times New Roman"/>
          <w:w w:val="106"/>
          <w:sz w:val="24"/>
          <w:szCs w:val="24"/>
        </w:rPr>
        <w:t xml:space="preserve">сна, </w:t>
      </w:r>
      <w:r w:rsidRPr="00DB04F2">
        <w:rPr>
          <w:rFonts w:ascii="Times New Roman" w:eastAsia="Times New Roman" w:hAnsi="Times New Roman" w:cs="Times New Roman"/>
          <w:w w:val="105"/>
          <w:sz w:val="24"/>
          <w:szCs w:val="24"/>
        </w:rPr>
        <w:t xml:space="preserve">образовательной </w:t>
      </w:r>
      <w:r w:rsidRPr="00DB04F2">
        <w:rPr>
          <w:rFonts w:ascii="Times New Roman" w:eastAsia="Times New Roman" w:hAnsi="Times New Roman" w:cs="Times New Roman"/>
          <w:sz w:val="24"/>
          <w:szCs w:val="24"/>
        </w:rPr>
        <w:t>деятельности, прогулки),</w:t>
      </w:r>
      <w:r w:rsidRPr="00DB04F2">
        <w:rPr>
          <w:rFonts w:ascii="Times New Roman" w:eastAsia="Times New Roman" w:hAnsi="Times New Roman" w:cs="Times New Roman"/>
          <w:spacing w:val="58"/>
          <w:sz w:val="24"/>
          <w:szCs w:val="24"/>
        </w:rPr>
        <w:t xml:space="preserve"> </w:t>
      </w:r>
      <w:r w:rsidRPr="00DB04F2">
        <w:rPr>
          <w:rFonts w:ascii="Times New Roman" w:eastAsia="Times New Roman" w:hAnsi="Times New Roman" w:cs="Times New Roman"/>
          <w:sz w:val="24"/>
          <w:szCs w:val="24"/>
        </w:rPr>
        <w:t>количеству,</w:t>
      </w:r>
      <w:r w:rsidRPr="00DB04F2">
        <w:rPr>
          <w:rFonts w:ascii="Times New Roman" w:eastAsia="Times New Roman" w:hAnsi="Times New Roman" w:cs="Times New Roman"/>
          <w:spacing w:val="67"/>
          <w:sz w:val="24"/>
          <w:szCs w:val="24"/>
        </w:rPr>
        <w:t xml:space="preserve"> </w:t>
      </w:r>
      <w:r w:rsidRPr="00DB04F2">
        <w:rPr>
          <w:rFonts w:ascii="Times New Roman" w:eastAsia="Times New Roman" w:hAnsi="Times New Roman" w:cs="Times New Roman"/>
          <w:sz w:val="24"/>
          <w:szCs w:val="24"/>
        </w:rPr>
        <w:t>времени</w:t>
      </w:r>
      <w:r w:rsidRPr="00DB04F2">
        <w:rPr>
          <w:rFonts w:ascii="Times New Roman" w:eastAsia="Times New Roman" w:hAnsi="Times New Roman" w:cs="Times New Roman"/>
          <w:spacing w:val="49"/>
          <w:sz w:val="24"/>
          <w:szCs w:val="24"/>
        </w:rPr>
        <w:t xml:space="preserve"> </w:t>
      </w:r>
      <w:r w:rsidRPr="00DB04F2">
        <w:rPr>
          <w:rFonts w:ascii="Times New Roman" w:eastAsia="Times New Roman" w:hAnsi="Times New Roman" w:cs="Times New Roman"/>
          <w:sz w:val="24"/>
          <w:szCs w:val="24"/>
        </w:rPr>
        <w:t>проведения</w:t>
      </w:r>
      <w:r w:rsidRPr="00DB04F2">
        <w:rPr>
          <w:rFonts w:ascii="Times New Roman" w:eastAsia="Times New Roman" w:hAnsi="Times New Roman" w:cs="Times New Roman"/>
          <w:spacing w:val="65"/>
          <w:sz w:val="24"/>
          <w:szCs w:val="24"/>
        </w:rPr>
        <w:t xml:space="preserve"> </w:t>
      </w:r>
      <w:r w:rsidRPr="00DB04F2">
        <w:rPr>
          <w:rFonts w:ascii="Times New Roman" w:eastAsia="Times New Roman" w:hAnsi="Times New Roman" w:cs="Times New Roman"/>
          <w:w w:val="108"/>
          <w:sz w:val="24"/>
          <w:szCs w:val="24"/>
        </w:rPr>
        <w:t xml:space="preserve">и </w:t>
      </w:r>
      <w:r w:rsidRPr="00DB04F2">
        <w:rPr>
          <w:rFonts w:ascii="Times New Roman" w:eastAsia="Times New Roman" w:hAnsi="Times New Roman" w:cs="Times New Roman"/>
          <w:w w:val="106"/>
          <w:sz w:val="24"/>
          <w:szCs w:val="24"/>
        </w:rPr>
        <w:t>длительности</w:t>
      </w:r>
      <w:r w:rsidRPr="00DB04F2">
        <w:rPr>
          <w:rFonts w:ascii="Times New Roman" w:eastAsia="Times New Roman" w:hAnsi="Times New Roman" w:cs="Times New Roman"/>
          <w:spacing w:val="9"/>
          <w:w w:val="106"/>
          <w:sz w:val="24"/>
          <w:szCs w:val="24"/>
        </w:rPr>
        <w:t xml:space="preserve"> </w:t>
      </w:r>
      <w:r w:rsidR="001A09B3" w:rsidRPr="00DB04F2">
        <w:rPr>
          <w:rFonts w:ascii="Times New Roman" w:eastAsia="Times New Roman" w:hAnsi="Times New Roman" w:cs="Times New Roman"/>
          <w:sz w:val="24"/>
          <w:szCs w:val="24"/>
        </w:rPr>
        <w:t>обязательных</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sz w:val="24"/>
          <w:szCs w:val="24"/>
        </w:rPr>
        <w:t>прие</w:t>
      </w:r>
      <w:r w:rsidRPr="00DB04F2">
        <w:rPr>
          <w:rFonts w:ascii="Times New Roman" w:eastAsia="Times New Roman" w:hAnsi="Times New Roman" w:cs="Times New Roman"/>
          <w:spacing w:val="-1"/>
          <w:sz w:val="24"/>
          <w:szCs w:val="24"/>
        </w:rPr>
        <w:t>мо</w:t>
      </w:r>
      <w:r w:rsidR="001A09B3"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z w:val="24"/>
          <w:szCs w:val="24"/>
        </w:rPr>
        <w:t xml:space="preserve"> пищи</w:t>
      </w:r>
      <w:r w:rsidRPr="00DB04F2">
        <w:rPr>
          <w:rFonts w:ascii="Times New Roman" w:eastAsia="Times New Roman" w:hAnsi="Times New Roman" w:cs="Times New Roman"/>
          <w:spacing w:val="49"/>
          <w:sz w:val="24"/>
          <w:szCs w:val="24"/>
        </w:rPr>
        <w:t xml:space="preserve"> </w:t>
      </w:r>
      <w:r w:rsidR="001A09B3" w:rsidRPr="00DB04F2">
        <w:rPr>
          <w:rFonts w:ascii="Times New Roman" w:eastAsia="Times New Roman" w:hAnsi="Times New Roman" w:cs="Times New Roman"/>
          <w:sz w:val="24"/>
          <w:szCs w:val="24"/>
        </w:rPr>
        <w:t>(завтрака,</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 xml:space="preserve">второго завтрака, </w:t>
      </w:r>
      <w:r w:rsidRPr="00DB04F2">
        <w:rPr>
          <w:rFonts w:ascii="Times New Roman" w:eastAsia="Times New Roman" w:hAnsi="Times New Roman" w:cs="Times New Roman"/>
          <w:w w:val="105"/>
          <w:sz w:val="24"/>
          <w:szCs w:val="24"/>
        </w:rPr>
        <w:t xml:space="preserve">обеда, </w:t>
      </w:r>
      <w:r w:rsidRPr="00DB04F2">
        <w:rPr>
          <w:rFonts w:ascii="Times New Roman" w:eastAsia="Times New Roman" w:hAnsi="Times New Roman" w:cs="Times New Roman"/>
          <w:sz w:val="24"/>
          <w:szCs w:val="24"/>
        </w:rPr>
        <w:t>полдника,</w:t>
      </w:r>
      <w:r w:rsidRPr="00DB04F2">
        <w:rPr>
          <w:rFonts w:ascii="Times New Roman" w:eastAsia="Times New Roman" w:hAnsi="Times New Roman" w:cs="Times New Roman"/>
          <w:spacing w:val="57"/>
          <w:sz w:val="24"/>
          <w:szCs w:val="24"/>
        </w:rPr>
        <w:t xml:space="preserve"> </w:t>
      </w:r>
      <w:r w:rsidRPr="00DB04F2">
        <w:rPr>
          <w:rFonts w:ascii="Times New Roman" w:eastAsia="Times New Roman" w:hAnsi="Times New Roman" w:cs="Times New Roman"/>
          <w:w w:val="106"/>
          <w:sz w:val="24"/>
          <w:szCs w:val="24"/>
        </w:rPr>
        <w:t>ужина</w:t>
      </w:r>
      <w:r w:rsidRPr="00DB04F2">
        <w:rPr>
          <w:rFonts w:ascii="Times New Roman" w:eastAsia="Times New Roman" w:hAnsi="Times New Roman" w:cs="Times New Roman"/>
          <w:w w:val="107"/>
          <w:sz w:val="24"/>
          <w:szCs w:val="24"/>
        </w:rPr>
        <w:t>).</w:t>
      </w:r>
    </w:p>
    <w:p w:rsidR="002B637C" w:rsidRPr="002B637C" w:rsidRDefault="002B637C" w:rsidP="00FE05BE">
      <w:pPr>
        <w:widowControl w:val="0"/>
        <w:spacing w:after="0" w:line="240" w:lineRule="auto"/>
        <w:ind w:right="-20" w:firstLine="709"/>
        <w:jc w:val="center"/>
        <w:rPr>
          <w:rFonts w:ascii="Times New Roman" w:eastAsia="Times New Roman" w:hAnsi="Times New Roman" w:cs="Times New Roman"/>
          <w:b/>
          <w:color w:val="3366CC"/>
          <w:sz w:val="24"/>
          <w:szCs w:val="24"/>
        </w:rPr>
      </w:pPr>
    </w:p>
    <w:p w:rsidR="00563C71" w:rsidRPr="00BA7CDB" w:rsidRDefault="00563C71" w:rsidP="00FE05BE">
      <w:pPr>
        <w:widowControl w:val="0"/>
        <w:spacing w:after="0" w:line="240" w:lineRule="auto"/>
        <w:ind w:right="-20" w:firstLine="709"/>
        <w:jc w:val="center"/>
        <w:rPr>
          <w:rFonts w:ascii="Times New Roman" w:eastAsia="Times New Roman" w:hAnsi="Times New Roman" w:cs="Times New Roman"/>
          <w:b/>
          <w:w w:val="104"/>
          <w:sz w:val="24"/>
          <w:szCs w:val="24"/>
        </w:rPr>
      </w:pPr>
      <w:r w:rsidRPr="00BA7CDB">
        <w:rPr>
          <w:rFonts w:ascii="Times New Roman" w:eastAsia="Times New Roman" w:hAnsi="Times New Roman" w:cs="Times New Roman"/>
          <w:b/>
          <w:sz w:val="24"/>
          <w:szCs w:val="24"/>
        </w:rPr>
        <w:t>Режим</w:t>
      </w:r>
      <w:r w:rsidRPr="00BA7CDB">
        <w:rPr>
          <w:rFonts w:ascii="Times New Roman" w:eastAsia="Times New Roman" w:hAnsi="Times New Roman" w:cs="Times New Roman"/>
          <w:b/>
          <w:spacing w:val="40"/>
          <w:sz w:val="24"/>
          <w:szCs w:val="24"/>
        </w:rPr>
        <w:t xml:space="preserve"> </w:t>
      </w:r>
      <w:r w:rsidRPr="00BA7CDB">
        <w:rPr>
          <w:rFonts w:ascii="Times New Roman" w:eastAsia="Times New Roman" w:hAnsi="Times New Roman" w:cs="Times New Roman"/>
          <w:b/>
          <w:sz w:val="24"/>
          <w:szCs w:val="24"/>
        </w:rPr>
        <w:t>сна,</w:t>
      </w:r>
      <w:r w:rsidRPr="00BA7CDB">
        <w:rPr>
          <w:rFonts w:ascii="Times New Roman" w:eastAsia="Times New Roman" w:hAnsi="Times New Roman" w:cs="Times New Roman"/>
          <w:b/>
          <w:spacing w:val="26"/>
          <w:sz w:val="24"/>
          <w:szCs w:val="24"/>
        </w:rPr>
        <w:t xml:space="preserve"> </w:t>
      </w:r>
      <w:r w:rsidRPr="00BA7CDB">
        <w:rPr>
          <w:rFonts w:ascii="Times New Roman" w:eastAsia="Times New Roman" w:hAnsi="Times New Roman" w:cs="Times New Roman"/>
          <w:b/>
          <w:w w:val="105"/>
          <w:sz w:val="24"/>
          <w:szCs w:val="24"/>
        </w:rPr>
        <w:t>бодрствования</w:t>
      </w:r>
      <w:r w:rsidRPr="00BA7CDB">
        <w:rPr>
          <w:rFonts w:ascii="Times New Roman" w:eastAsia="Times New Roman" w:hAnsi="Times New Roman" w:cs="Times New Roman"/>
          <w:b/>
          <w:spacing w:val="-4"/>
          <w:w w:val="105"/>
          <w:sz w:val="24"/>
          <w:szCs w:val="24"/>
        </w:rPr>
        <w:t xml:space="preserve"> </w:t>
      </w:r>
      <w:r w:rsidRPr="00BA7CDB">
        <w:rPr>
          <w:rFonts w:ascii="Times New Roman" w:eastAsia="Times New Roman" w:hAnsi="Times New Roman" w:cs="Times New Roman"/>
          <w:b/>
          <w:sz w:val="24"/>
          <w:szCs w:val="24"/>
        </w:rPr>
        <w:t>и</w:t>
      </w:r>
      <w:r w:rsidRPr="00BA7CDB">
        <w:rPr>
          <w:rFonts w:ascii="Times New Roman" w:eastAsia="Times New Roman" w:hAnsi="Times New Roman" w:cs="Times New Roman"/>
          <w:b/>
          <w:spacing w:val="15"/>
          <w:sz w:val="24"/>
          <w:szCs w:val="24"/>
        </w:rPr>
        <w:t xml:space="preserve"> </w:t>
      </w:r>
      <w:r w:rsidRPr="00BA7CDB">
        <w:rPr>
          <w:rFonts w:ascii="Times New Roman" w:eastAsia="Times New Roman" w:hAnsi="Times New Roman" w:cs="Times New Roman"/>
          <w:b/>
          <w:sz w:val="24"/>
          <w:szCs w:val="24"/>
        </w:rPr>
        <w:t>кормления</w:t>
      </w:r>
      <w:r w:rsidRPr="00BA7CDB">
        <w:rPr>
          <w:rFonts w:ascii="Times New Roman" w:eastAsia="Times New Roman" w:hAnsi="Times New Roman" w:cs="Times New Roman"/>
          <w:b/>
          <w:spacing w:val="64"/>
          <w:sz w:val="24"/>
          <w:szCs w:val="24"/>
        </w:rPr>
        <w:t xml:space="preserve"> </w:t>
      </w:r>
      <w:r w:rsidRPr="00BA7CDB">
        <w:rPr>
          <w:rFonts w:ascii="Times New Roman" w:eastAsia="Times New Roman" w:hAnsi="Times New Roman" w:cs="Times New Roman"/>
          <w:b/>
          <w:sz w:val="24"/>
          <w:szCs w:val="24"/>
        </w:rPr>
        <w:t>детей</w:t>
      </w:r>
      <w:r w:rsidRPr="00BA7CDB">
        <w:rPr>
          <w:rFonts w:ascii="Times New Roman" w:eastAsia="Times New Roman" w:hAnsi="Times New Roman" w:cs="Times New Roman"/>
          <w:b/>
          <w:spacing w:val="27"/>
          <w:sz w:val="24"/>
          <w:szCs w:val="24"/>
        </w:rPr>
        <w:t xml:space="preserve"> </w:t>
      </w:r>
      <w:r w:rsidRPr="00BA7CDB">
        <w:rPr>
          <w:rFonts w:ascii="Times New Roman" w:eastAsia="Times New Roman" w:hAnsi="Times New Roman" w:cs="Times New Roman"/>
          <w:b/>
          <w:sz w:val="24"/>
          <w:szCs w:val="24"/>
        </w:rPr>
        <w:t>от</w:t>
      </w:r>
      <w:r w:rsidR="00760D03" w:rsidRPr="00BA7CDB">
        <w:rPr>
          <w:rFonts w:ascii="Times New Roman" w:eastAsia="Times New Roman" w:hAnsi="Times New Roman" w:cs="Times New Roman"/>
          <w:b/>
          <w:spacing w:val="24"/>
          <w:sz w:val="24"/>
          <w:szCs w:val="24"/>
        </w:rPr>
        <w:t xml:space="preserve"> 0</w:t>
      </w:r>
      <w:r w:rsidRPr="00BA7CDB">
        <w:rPr>
          <w:rFonts w:ascii="Times New Roman" w:eastAsia="Times New Roman" w:hAnsi="Times New Roman" w:cs="Times New Roman"/>
          <w:b/>
          <w:spacing w:val="22"/>
          <w:w w:val="68"/>
          <w:sz w:val="24"/>
          <w:szCs w:val="24"/>
        </w:rPr>
        <w:t xml:space="preserve"> </w:t>
      </w:r>
      <w:r w:rsidRPr="00BA7CDB">
        <w:rPr>
          <w:rFonts w:ascii="Times New Roman" w:eastAsia="Times New Roman" w:hAnsi="Times New Roman" w:cs="Times New Roman"/>
          <w:b/>
          <w:sz w:val="24"/>
          <w:szCs w:val="24"/>
        </w:rPr>
        <w:t>до</w:t>
      </w:r>
      <w:r w:rsidRPr="00BA7CDB">
        <w:rPr>
          <w:rFonts w:ascii="Times New Roman" w:eastAsia="Times New Roman" w:hAnsi="Times New Roman" w:cs="Times New Roman"/>
          <w:b/>
          <w:spacing w:val="18"/>
          <w:sz w:val="24"/>
          <w:szCs w:val="24"/>
        </w:rPr>
        <w:t xml:space="preserve"> </w:t>
      </w:r>
      <w:r w:rsidRPr="00BA7CDB">
        <w:rPr>
          <w:rFonts w:ascii="Times New Roman" w:eastAsia="Times New Roman" w:hAnsi="Times New Roman" w:cs="Times New Roman"/>
          <w:b/>
          <w:sz w:val="24"/>
          <w:szCs w:val="24"/>
        </w:rPr>
        <w:t>1</w:t>
      </w:r>
      <w:r w:rsidRPr="00BA7CDB">
        <w:rPr>
          <w:rFonts w:ascii="Times New Roman" w:eastAsia="Times New Roman" w:hAnsi="Times New Roman" w:cs="Times New Roman"/>
          <w:b/>
          <w:spacing w:val="11"/>
          <w:sz w:val="24"/>
          <w:szCs w:val="24"/>
        </w:rPr>
        <w:t xml:space="preserve"> </w:t>
      </w:r>
      <w:r w:rsidR="00760D03" w:rsidRPr="00BA7CDB">
        <w:rPr>
          <w:rFonts w:ascii="Times New Roman" w:eastAsia="Times New Roman" w:hAnsi="Times New Roman" w:cs="Times New Roman"/>
          <w:b/>
          <w:w w:val="104"/>
          <w:sz w:val="24"/>
          <w:szCs w:val="24"/>
        </w:rPr>
        <w:t>года</w:t>
      </w:r>
    </w:p>
    <w:tbl>
      <w:tblPr>
        <w:tblStyle w:val="180"/>
        <w:tblW w:w="0" w:type="auto"/>
        <w:tblLook w:val="04A0" w:firstRow="1" w:lastRow="0" w:firstColumn="1" w:lastColumn="0" w:noHBand="0" w:noVBand="1"/>
      </w:tblPr>
      <w:tblGrid>
        <w:gridCol w:w="1352"/>
        <w:gridCol w:w="1757"/>
        <w:gridCol w:w="1638"/>
        <w:gridCol w:w="2190"/>
        <w:gridCol w:w="1672"/>
        <w:gridCol w:w="1871"/>
      </w:tblGrid>
      <w:tr w:rsidR="001A09B3" w:rsidRPr="00BA7CDB" w:rsidTr="000C4A6D">
        <w:tc>
          <w:tcPr>
            <w:tcW w:w="1384" w:type="dxa"/>
          </w:tcPr>
          <w:p w:rsidR="001A09B3" w:rsidRPr="00BA7CDB" w:rsidRDefault="001A09B3" w:rsidP="00FE05BE">
            <w:pPr>
              <w:widowControl w:val="0"/>
              <w:ind w:right="-20"/>
              <w:jc w:val="center"/>
              <w:rPr>
                <w:rFonts w:ascii="Times New Roman" w:eastAsia="Times New Roman" w:hAnsi="Times New Roman"/>
                <w:b/>
                <w:w w:val="104"/>
                <w:sz w:val="24"/>
                <w:szCs w:val="24"/>
              </w:rPr>
            </w:pPr>
          </w:p>
        </w:tc>
        <w:tc>
          <w:tcPr>
            <w:tcW w:w="3484" w:type="dxa"/>
            <w:gridSpan w:val="2"/>
          </w:tcPr>
          <w:p w:rsidR="001A09B3" w:rsidRPr="00BA7CDB" w:rsidRDefault="001A09B3" w:rsidP="00FE05BE">
            <w:pPr>
              <w:widowControl w:val="0"/>
              <w:ind w:right="-20"/>
              <w:jc w:val="center"/>
              <w:rPr>
                <w:rFonts w:ascii="Times New Roman" w:eastAsia="Times New Roman" w:hAnsi="Times New Roman"/>
                <w:b/>
                <w:w w:val="104"/>
                <w:sz w:val="24"/>
                <w:szCs w:val="24"/>
              </w:rPr>
            </w:pPr>
            <w:r w:rsidRPr="00BA7CDB">
              <w:rPr>
                <w:rFonts w:ascii="Times New Roman" w:hAnsi="Times New Roman"/>
                <w:b/>
                <w:w w:val="104"/>
                <w:sz w:val="24"/>
                <w:szCs w:val="24"/>
              </w:rPr>
              <w:t>Кормление</w:t>
            </w:r>
          </w:p>
        </w:tc>
        <w:tc>
          <w:tcPr>
            <w:tcW w:w="2221" w:type="dxa"/>
          </w:tcPr>
          <w:p w:rsidR="001A09B3" w:rsidRPr="00BA7CDB" w:rsidRDefault="001A09B3" w:rsidP="00FE05BE">
            <w:pPr>
              <w:widowControl w:val="0"/>
              <w:ind w:right="-20"/>
              <w:jc w:val="center"/>
              <w:rPr>
                <w:rFonts w:ascii="Times New Roman" w:eastAsia="Times New Roman" w:hAnsi="Times New Roman"/>
                <w:b/>
                <w:w w:val="104"/>
                <w:sz w:val="24"/>
                <w:szCs w:val="24"/>
              </w:rPr>
            </w:pPr>
            <w:r w:rsidRPr="00BA7CDB">
              <w:rPr>
                <w:rFonts w:ascii="Times New Roman" w:hAnsi="Times New Roman"/>
                <w:b/>
                <w:w w:val="104"/>
                <w:sz w:val="24"/>
                <w:szCs w:val="24"/>
              </w:rPr>
              <w:t>Бодрствование</w:t>
            </w:r>
          </w:p>
        </w:tc>
        <w:tc>
          <w:tcPr>
            <w:tcW w:w="3594" w:type="dxa"/>
            <w:gridSpan w:val="2"/>
          </w:tcPr>
          <w:p w:rsidR="001A09B3" w:rsidRPr="00BA7CDB" w:rsidRDefault="001A09B3" w:rsidP="00FE05BE">
            <w:pPr>
              <w:widowControl w:val="0"/>
              <w:ind w:right="-20"/>
              <w:jc w:val="center"/>
              <w:rPr>
                <w:rFonts w:ascii="Times New Roman" w:eastAsia="Times New Roman" w:hAnsi="Times New Roman"/>
                <w:b/>
                <w:w w:val="104"/>
                <w:sz w:val="24"/>
                <w:szCs w:val="24"/>
              </w:rPr>
            </w:pPr>
            <w:r w:rsidRPr="00BA7CDB">
              <w:rPr>
                <w:rFonts w:ascii="Times New Roman" w:hAnsi="Times New Roman"/>
                <w:b/>
                <w:w w:val="104"/>
                <w:sz w:val="24"/>
                <w:szCs w:val="24"/>
              </w:rPr>
              <w:t>Дневной сон</w:t>
            </w:r>
          </w:p>
        </w:tc>
      </w:tr>
      <w:tr w:rsidR="001A09B3" w:rsidRPr="00DB04F2" w:rsidTr="000C4A6D">
        <w:tc>
          <w:tcPr>
            <w:tcW w:w="1384" w:type="dxa"/>
          </w:tcPr>
          <w:p w:rsidR="001A09B3" w:rsidRPr="00DB04F2" w:rsidRDefault="001A09B3" w:rsidP="00FE05BE">
            <w:pPr>
              <w:widowControl w:val="0"/>
              <w:ind w:right="-20"/>
              <w:jc w:val="center"/>
              <w:rPr>
                <w:rFonts w:ascii="Times New Roman" w:eastAsia="Times New Roman" w:hAnsi="Times New Roman"/>
                <w:b/>
                <w:w w:val="104"/>
                <w:sz w:val="24"/>
                <w:szCs w:val="24"/>
              </w:rPr>
            </w:pPr>
            <w:r w:rsidRPr="00DB04F2">
              <w:rPr>
                <w:rFonts w:ascii="Times New Roman" w:hAnsi="Times New Roman"/>
                <w:b/>
                <w:w w:val="104"/>
                <w:sz w:val="24"/>
                <w:szCs w:val="24"/>
              </w:rPr>
              <w:t>возраст</w:t>
            </w:r>
          </w:p>
        </w:tc>
        <w:tc>
          <w:tcPr>
            <w:tcW w:w="1795" w:type="dxa"/>
          </w:tcPr>
          <w:p w:rsidR="001A09B3" w:rsidRPr="00DB04F2" w:rsidRDefault="001A09B3" w:rsidP="00FE05BE">
            <w:pPr>
              <w:ind w:right="-20"/>
              <w:rPr>
                <w:rFonts w:ascii="Times New Roman" w:eastAsia="Times New Roman" w:hAnsi="Times New Roman"/>
                <w:sz w:val="24"/>
                <w:szCs w:val="24"/>
              </w:rPr>
            </w:pPr>
            <w:r w:rsidRPr="00DB04F2">
              <w:rPr>
                <w:rFonts w:ascii="Times New Roman" w:eastAsia="Times New Roman" w:hAnsi="Times New Roman"/>
                <w:w w:val="105"/>
                <w:sz w:val="24"/>
                <w:szCs w:val="24"/>
              </w:rPr>
              <w:t>количество</w:t>
            </w:r>
          </w:p>
        </w:tc>
        <w:tc>
          <w:tcPr>
            <w:tcW w:w="1689" w:type="dxa"/>
          </w:tcPr>
          <w:p w:rsidR="001A09B3" w:rsidRPr="00DB04F2" w:rsidRDefault="001A09B3" w:rsidP="00FE05BE">
            <w:pPr>
              <w:ind w:right="-20"/>
              <w:rPr>
                <w:rFonts w:ascii="Times New Roman" w:eastAsia="Times New Roman" w:hAnsi="Times New Roman"/>
                <w:sz w:val="24"/>
                <w:szCs w:val="24"/>
              </w:rPr>
            </w:pPr>
            <w:r w:rsidRPr="00DB04F2">
              <w:rPr>
                <w:rFonts w:ascii="Times New Roman" w:eastAsia="Times New Roman" w:hAnsi="Times New Roman"/>
                <w:w w:val="105"/>
                <w:sz w:val="24"/>
                <w:szCs w:val="24"/>
              </w:rPr>
              <w:t xml:space="preserve">интервал </w:t>
            </w:r>
            <w:r w:rsidRPr="00DB04F2">
              <w:rPr>
                <w:rFonts w:ascii="Times New Roman" w:eastAsia="Times New Roman" w:hAnsi="Times New Roman"/>
                <w:w w:val="107"/>
                <w:sz w:val="24"/>
                <w:szCs w:val="24"/>
              </w:rPr>
              <w:t>час.</w:t>
            </w:r>
          </w:p>
        </w:tc>
        <w:tc>
          <w:tcPr>
            <w:tcW w:w="2221" w:type="dxa"/>
          </w:tcPr>
          <w:p w:rsidR="001A09B3" w:rsidRPr="00DB04F2" w:rsidRDefault="001A09B3" w:rsidP="00FE05BE">
            <w:pPr>
              <w:ind w:right="-20"/>
              <w:rPr>
                <w:rFonts w:ascii="Times New Roman" w:eastAsia="Times New Roman" w:hAnsi="Times New Roman"/>
                <w:sz w:val="24"/>
                <w:szCs w:val="24"/>
              </w:rPr>
            </w:pPr>
            <w:r w:rsidRPr="00DB04F2">
              <w:rPr>
                <w:rFonts w:ascii="Times New Roman" w:eastAsia="Times New Roman" w:hAnsi="Times New Roman"/>
                <w:w w:val="105"/>
                <w:sz w:val="24"/>
                <w:szCs w:val="24"/>
              </w:rPr>
              <w:t xml:space="preserve">длительность </w:t>
            </w:r>
            <w:r w:rsidRPr="00DB04F2">
              <w:rPr>
                <w:rFonts w:ascii="Times New Roman" w:eastAsia="Times New Roman" w:hAnsi="Times New Roman"/>
                <w:w w:val="107"/>
                <w:sz w:val="24"/>
                <w:szCs w:val="24"/>
              </w:rPr>
              <w:t>час.</w:t>
            </w:r>
          </w:p>
        </w:tc>
        <w:tc>
          <w:tcPr>
            <w:tcW w:w="1700" w:type="dxa"/>
          </w:tcPr>
          <w:p w:rsidR="001A09B3" w:rsidRPr="00DB04F2" w:rsidRDefault="001A09B3" w:rsidP="00FE05BE">
            <w:pPr>
              <w:ind w:right="-20"/>
              <w:rPr>
                <w:rFonts w:ascii="Times New Roman" w:eastAsia="Times New Roman" w:hAnsi="Times New Roman"/>
                <w:sz w:val="24"/>
                <w:szCs w:val="24"/>
              </w:rPr>
            </w:pPr>
            <w:r w:rsidRPr="00DB04F2">
              <w:rPr>
                <w:rFonts w:ascii="Times New Roman" w:eastAsia="Times New Roman" w:hAnsi="Times New Roman"/>
                <w:w w:val="105"/>
                <w:sz w:val="24"/>
                <w:szCs w:val="24"/>
              </w:rPr>
              <w:t>количество периодов</w:t>
            </w:r>
          </w:p>
        </w:tc>
        <w:tc>
          <w:tcPr>
            <w:tcW w:w="1894" w:type="dxa"/>
          </w:tcPr>
          <w:p w:rsidR="001A09B3" w:rsidRPr="00DB04F2" w:rsidRDefault="001A09B3" w:rsidP="00FE05BE">
            <w:pPr>
              <w:ind w:right="-20"/>
              <w:rPr>
                <w:rFonts w:ascii="Times New Roman" w:eastAsia="Times New Roman" w:hAnsi="Times New Roman"/>
                <w:sz w:val="24"/>
                <w:szCs w:val="24"/>
              </w:rPr>
            </w:pPr>
            <w:r w:rsidRPr="00DB04F2">
              <w:rPr>
                <w:rFonts w:ascii="Times New Roman" w:eastAsia="Times New Roman" w:hAnsi="Times New Roman"/>
                <w:w w:val="105"/>
                <w:sz w:val="24"/>
                <w:szCs w:val="24"/>
              </w:rPr>
              <w:t xml:space="preserve">длительность </w:t>
            </w:r>
            <w:r w:rsidRPr="00DB04F2">
              <w:rPr>
                <w:rFonts w:ascii="Times New Roman" w:eastAsia="Times New Roman" w:hAnsi="Times New Roman"/>
                <w:w w:val="106"/>
                <w:sz w:val="24"/>
                <w:szCs w:val="24"/>
              </w:rPr>
              <w:t>час.</w:t>
            </w:r>
          </w:p>
        </w:tc>
      </w:tr>
      <w:tr w:rsidR="001A09B3" w:rsidRPr="00DB04F2" w:rsidTr="000C4A6D">
        <w:tc>
          <w:tcPr>
            <w:tcW w:w="1384" w:type="dxa"/>
          </w:tcPr>
          <w:p w:rsidR="001A09B3" w:rsidRPr="00DB04F2" w:rsidRDefault="001A09B3" w:rsidP="00FE05BE">
            <w:pPr>
              <w:ind w:right="-20"/>
              <w:rPr>
                <w:rFonts w:ascii="Times New Roman" w:eastAsia="Times New Roman" w:hAnsi="Times New Roman"/>
                <w:b/>
                <w:sz w:val="24"/>
                <w:szCs w:val="24"/>
              </w:rPr>
            </w:pPr>
            <w:r w:rsidRPr="00DB04F2">
              <w:rPr>
                <w:rFonts w:ascii="Times New Roman" w:eastAsia="Times New Roman" w:hAnsi="Times New Roman"/>
                <w:b/>
                <w:sz w:val="24"/>
                <w:szCs w:val="24"/>
              </w:rPr>
              <w:t>1-3</w:t>
            </w:r>
            <w:r w:rsidRPr="00DB04F2">
              <w:rPr>
                <w:rFonts w:ascii="Times New Roman" w:eastAsia="Times New Roman" w:hAnsi="Times New Roman"/>
                <w:b/>
                <w:spacing w:val="25"/>
                <w:sz w:val="24"/>
                <w:szCs w:val="24"/>
              </w:rPr>
              <w:t xml:space="preserve"> </w:t>
            </w:r>
            <w:r w:rsidRPr="00DB04F2">
              <w:rPr>
                <w:rFonts w:ascii="Times New Roman" w:eastAsia="Times New Roman" w:hAnsi="Times New Roman"/>
                <w:b/>
                <w:w w:val="107"/>
                <w:sz w:val="24"/>
                <w:szCs w:val="24"/>
              </w:rPr>
              <w:t>мес.</w:t>
            </w:r>
          </w:p>
        </w:tc>
        <w:tc>
          <w:tcPr>
            <w:tcW w:w="1795"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w w:val="109"/>
                <w:sz w:val="24"/>
                <w:szCs w:val="24"/>
              </w:rPr>
              <w:t>7</w:t>
            </w:r>
          </w:p>
        </w:tc>
        <w:tc>
          <w:tcPr>
            <w:tcW w:w="1689"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w w:val="111"/>
                <w:sz w:val="24"/>
                <w:szCs w:val="24"/>
              </w:rPr>
              <w:t>3</w:t>
            </w:r>
          </w:p>
        </w:tc>
        <w:tc>
          <w:tcPr>
            <w:tcW w:w="2221"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position w:val="-5"/>
                <w:sz w:val="24"/>
                <w:szCs w:val="24"/>
              </w:rPr>
              <w:t>1-1</w:t>
            </w:r>
            <w:r w:rsidRPr="00DB04F2">
              <w:rPr>
                <w:rFonts w:ascii="Times New Roman" w:eastAsia="Times New Roman" w:hAnsi="Times New Roman"/>
                <w:spacing w:val="27"/>
                <w:position w:val="-5"/>
                <w:sz w:val="24"/>
                <w:szCs w:val="24"/>
              </w:rPr>
              <w:t xml:space="preserve"> </w:t>
            </w:r>
            <w:r w:rsidRPr="00DB04F2">
              <w:rPr>
                <w:rFonts w:ascii="Times New Roman" w:eastAsia="Times New Roman" w:hAnsi="Times New Roman"/>
                <w:w w:val="109"/>
                <w:position w:val="-5"/>
                <w:sz w:val="24"/>
                <w:szCs w:val="24"/>
              </w:rPr>
              <w:t>5</w:t>
            </w:r>
            <w:r w:rsidRPr="00DB04F2">
              <w:rPr>
                <w:rFonts w:ascii="Times New Roman" w:eastAsia="Times New Roman" w:hAnsi="Times New Roman"/>
                <w:w w:val="172"/>
                <w:position w:val="1"/>
                <w:sz w:val="24"/>
                <w:szCs w:val="24"/>
              </w:rPr>
              <w:t>'</w:t>
            </w:r>
          </w:p>
        </w:tc>
        <w:tc>
          <w:tcPr>
            <w:tcW w:w="1700"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w w:val="110"/>
                <w:sz w:val="24"/>
                <w:szCs w:val="24"/>
              </w:rPr>
              <w:t>4</w:t>
            </w:r>
          </w:p>
        </w:tc>
        <w:tc>
          <w:tcPr>
            <w:tcW w:w="1894"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position w:val="-5"/>
                <w:sz w:val="24"/>
                <w:szCs w:val="24"/>
              </w:rPr>
              <w:t>1</w:t>
            </w:r>
            <w:r w:rsidRPr="00DB04F2">
              <w:rPr>
                <w:rFonts w:ascii="Times New Roman" w:eastAsia="Times New Roman" w:hAnsi="Times New Roman"/>
                <w:spacing w:val="7"/>
                <w:position w:val="-5"/>
                <w:sz w:val="24"/>
                <w:szCs w:val="24"/>
              </w:rPr>
              <w:t xml:space="preserve"> </w:t>
            </w:r>
            <w:r w:rsidRPr="00DB04F2">
              <w:rPr>
                <w:rFonts w:ascii="Times New Roman" w:eastAsia="Times New Roman" w:hAnsi="Times New Roman"/>
                <w:w w:val="107"/>
                <w:position w:val="-5"/>
                <w:sz w:val="24"/>
                <w:szCs w:val="24"/>
              </w:rPr>
              <w:t>5-2</w:t>
            </w:r>
            <w:r w:rsidRPr="00DB04F2">
              <w:rPr>
                <w:rFonts w:ascii="Times New Roman" w:eastAsia="Times New Roman" w:hAnsi="Times New Roman"/>
                <w:w w:val="172"/>
                <w:position w:val="1"/>
                <w:sz w:val="24"/>
                <w:szCs w:val="24"/>
              </w:rPr>
              <w:t>'</w:t>
            </w:r>
          </w:p>
        </w:tc>
      </w:tr>
      <w:tr w:rsidR="001A09B3" w:rsidRPr="00DB04F2" w:rsidTr="000C4A6D">
        <w:tc>
          <w:tcPr>
            <w:tcW w:w="1384" w:type="dxa"/>
          </w:tcPr>
          <w:p w:rsidR="001A09B3" w:rsidRPr="00DB04F2" w:rsidRDefault="001A09B3" w:rsidP="00FE05BE">
            <w:pPr>
              <w:ind w:right="-20"/>
              <w:rPr>
                <w:rFonts w:ascii="Times New Roman" w:eastAsia="Times New Roman" w:hAnsi="Times New Roman"/>
                <w:b/>
                <w:sz w:val="24"/>
                <w:szCs w:val="24"/>
              </w:rPr>
            </w:pPr>
            <w:r w:rsidRPr="00DB04F2">
              <w:rPr>
                <w:rFonts w:ascii="Times New Roman" w:eastAsia="Times New Roman" w:hAnsi="Times New Roman"/>
                <w:b/>
                <w:sz w:val="24"/>
                <w:szCs w:val="24"/>
              </w:rPr>
              <w:t>3-6</w:t>
            </w:r>
            <w:r w:rsidRPr="00DB04F2">
              <w:rPr>
                <w:rFonts w:ascii="Times New Roman" w:eastAsia="Times New Roman" w:hAnsi="Times New Roman"/>
                <w:b/>
                <w:spacing w:val="24"/>
                <w:sz w:val="24"/>
                <w:szCs w:val="24"/>
              </w:rPr>
              <w:t xml:space="preserve"> </w:t>
            </w:r>
            <w:r w:rsidRPr="00DB04F2">
              <w:rPr>
                <w:rFonts w:ascii="Times New Roman" w:eastAsia="Times New Roman" w:hAnsi="Times New Roman"/>
                <w:b/>
                <w:w w:val="107"/>
                <w:sz w:val="24"/>
                <w:szCs w:val="24"/>
              </w:rPr>
              <w:t>мес.</w:t>
            </w:r>
          </w:p>
        </w:tc>
        <w:tc>
          <w:tcPr>
            <w:tcW w:w="1795"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w w:val="109"/>
                <w:sz w:val="24"/>
                <w:szCs w:val="24"/>
              </w:rPr>
              <w:t>6</w:t>
            </w:r>
          </w:p>
        </w:tc>
        <w:tc>
          <w:tcPr>
            <w:tcW w:w="1689"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w w:val="105"/>
                <w:sz w:val="24"/>
                <w:szCs w:val="24"/>
              </w:rPr>
              <w:t>3,5</w:t>
            </w:r>
          </w:p>
        </w:tc>
        <w:tc>
          <w:tcPr>
            <w:tcW w:w="2221" w:type="dxa"/>
          </w:tcPr>
          <w:p w:rsidR="001A09B3" w:rsidRPr="00DB04F2" w:rsidRDefault="001A09B3" w:rsidP="00FE05BE">
            <w:pPr>
              <w:ind w:right="-20"/>
              <w:jc w:val="center"/>
              <w:rPr>
                <w:rFonts w:ascii="Times New Roman" w:eastAsia="Arial" w:hAnsi="Times New Roman"/>
                <w:sz w:val="24"/>
                <w:szCs w:val="24"/>
              </w:rPr>
            </w:pPr>
            <w:r w:rsidRPr="00DB04F2">
              <w:rPr>
                <w:rFonts w:ascii="Times New Roman" w:eastAsia="Times New Roman" w:hAnsi="Times New Roman"/>
                <w:position w:val="-5"/>
                <w:sz w:val="24"/>
                <w:szCs w:val="24"/>
              </w:rPr>
              <w:t>1</w:t>
            </w:r>
            <w:r w:rsidRPr="00DB04F2">
              <w:rPr>
                <w:rFonts w:ascii="Times New Roman" w:eastAsia="Times New Roman" w:hAnsi="Times New Roman"/>
                <w:spacing w:val="13"/>
                <w:position w:val="-5"/>
                <w:sz w:val="24"/>
                <w:szCs w:val="24"/>
              </w:rPr>
              <w:t xml:space="preserve"> </w:t>
            </w:r>
            <w:r w:rsidRPr="00DB04F2">
              <w:rPr>
                <w:rFonts w:ascii="Times New Roman" w:eastAsia="Times New Roman" w:hAnsi="Times New Roman"/>
                <w:w w:val="106"/>
                <w:position w:val="-5"/>
                <w:sz w:val="24"/>
                <w:szCs w:val="24"/>
              </w:rPr>
              <w:t>5-2</w:t>
            </w:r>
            <w:r w:rsidRPr="00DB04F2">
              <w:rPr>
                <w:rFonts w:ascii="Times New Roman" w:eastAsia="Arial" w:hAnsi="Times New Roman"/>
                <w:w w:val="142"/>
                <w:position w:val="1"/>
                <w:sz w:val="24"/>
                <w:szCs w:val="24"/>
              </w:rPr>
              <w:t>'</w:t>
            </w:r>
          </w:p>
        </w:tc>
        <w:tc>
          <w:tcPr>
            <w:tcW w:w="1700"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w w:val="106"/>
                <w:sz w:val="24"/>
                <w:szCs w:val="24"/>
              </w:rPr>
              <w:t>3-4</w:t>
            </w:r>
          </w:p>
        </w:tc>
        <w:tc>
          <w:tcPr>
            <w:tcW w:w="1894"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position w:val="-5"/>
                <w:sz w:val="24"/>
                <w:szCs w:val="24"/>
              </w:rPr>
              <w:t>1</w:t>
            </w:r>
            <w:r w:rsidRPr="00DB04F2">
              <w:rPr>
                <w:rFonts w:ascii="Times New Roman" w:eastAsia="Times New Roman" w:hAnsi="Times New Roman"/>
                <w:spacing w:val="12"/>
                <w:position w:val="-5"/>
                <w:sz w:val="24"/>
                <w:szCs w:val="24"/>
              </w:rPr>
              <w:t xml:space="preserve"> </w:t>
            </w:r>
            <w:r w:rsidRPr="00DB04F2">
              <w:rPr>
                <w:rFonts w:ascii="Times New Roman" w:eastAsia="Times New Roman" w:hAnsi="Times New Roman"/>
                <w:w w:val="107"/>
                <w:position w:val="-5"/>
                <w:sz w:val="24"/>
                <w:szCs w:val="24"/>
              </w:rPr>
              <w:t>5-2</w:t>
            </w:r>
            <w:r w:rsidRPr="00DB04F2">
              <w:rPr>
                <w:rFonts w:ascii="Times New Roman" w:eastAsia="Times New Roman" w:hAnsi="Times New Roman"/>
                <w:w w:val="172"/>
                <w:position w:val="1"/>
                <w:sz w:val="24"/>
                <w:szCs w:val="24"/>
              </w:rPr>
              <w:t>'</w:t>
            </w:r>
          </w:p>
        </w:tc>
      </w:tr>
      <w:tr w:rsidR="001A09B3" w:rsidRPr="00DB04F2" w:rsidTr="000C4A6D">
        <w:tc>
          <w:tcPr>
            <w:tcW w:w="1384" w:type="dxa"/>
          </w:tcPr>
          <w:p w:rsidR="001A09B3" w:rsidRPr="00DB04F2" w:rsidRDefault="001A09B3" w:rsidP="00FE05BE">
            <w:pPr>
              <w:ind w:right="-20"/>
              <w:rPr>
                <w:rFonts w:ascii="Times New Roman" w:eastAsia="Times New Roman" w:hAnsi="Times New Roman"/>
                <w:b/>
                <w:sz w:val="24"/>
                <w:szCs w:val="24"/>
              </w:rPr>
            </w:pPr>
            <w:r w:rsidRPr="00DB04F2">
              <w:rPr>
                <w:rFonts w:ascii="Times New Roman" w:eastAsia="Times New Roman" w:hAnsi="Times New Roman"/>
                <w:b/>
                <w:sz w:val="24"/>
                <w:szCs w:val="24"/>
              </w:rPr>
              <w:t>6-9</w:t>
            </w:r>
            <w:r w:rsidRPr="00DB04F2">
              <w:rPr>
                <w:rFonts w:ascii="Times New Roman" w:eastAsia="Times New Roman" w:hAnsi="Times New Roman"/>
                <w:b/>
                <w:spacing w:val="31"/>
                <w:sz w:val="24"/>
                <w:szCs w:val="24"/>
              </w:rPr>
              <w:t xml:space="preserve"> </w:t>
            </w:r>
            <w:r w:rsidRPr="00DB04F2">
              <w:rPr>
                <w:rFonts w:ascii="Times New Roman" w:eastAsia="Times New Roman" w:hAnsi="Times New Roman"/>
                <w:b/>
                <w:w w:val="106"/>
                <w:sz w:val="24"/>
                <w:szCs w:val="24"/>
              </w:rPr>
              <w:t>мес.</w:t>
            </w:r>
          </w:p>
        </w:tc>
        <w:tc>
          <w:tcPr>
            <w:tcW w:w="1795"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w w:val="104"/>
                <w:sz w:val="24"/>
                <w:szCs w:val="24"/>
              </w:rPr>
              <w:t>5</w:t>
            </w:r>
          </w:p>
        </w:tc>
        <w:tc>
          <w:tcPr>
            <w:tcW w:w="1689"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w w:val="110"/>
                <w:sz w:val="24"/>
                <w:szCs w:val="24"/>
              </w:rPr>
              <w:t>4</w:t>
            </w:r>
          </w:p>
        </w:tc>
        <w:tc>
          <w:tcPr>
            <w:tcW w:w="2221" w:type="dxa"/>
          </w:tcPr>
          <w:p w:rsidR="001A09B3" w:rsidRPr="00DB04F2" w:rsidRDefault="001A09B3" w:rsidP="00FE05BE">
            <w:pPr>
              <w:ind w:right="-20"/>
              <w:jc w:val="center"/>
              <w:rPr>
                <w:rFonts w:ascii="Times New Roman" w:eastAsia="Arial" w:hAnsi="Times New Roman"/>
                <w:sz w:val="24"/>
                <w:szCs w:val="24"/>
              </w:rPr>
            </w:pPr>
            <w:r w:rsidRPr="00DB04F2">
              <w:rPr>
                <w:rFonts w:ascii="Times New Roman" w:eastAsia="Times New Roman" w:hAnsi="Times New Roman"/>
                <w:position w:val="-5"/>
                <w:sz w:val="24"/>
                <w:szCs w:val="24"/>
              </w:rPr>
              <w:t>2-2</w:t>
            </w:r>
            <w:r w:rsidRPr="00DB04F2">
              <w:rPr>
                <w:rFonts w:ascii="Times New Roman" w:eastAsia="Times New Roman" w:hAnsi="Times New Roman"/>
                <w:spacing w:val="23"/>
                <w:position w:val="-5"/>
                <w:sz w:val="24"/>
                <w:szCs w:val="24"/>
              </w:rPr>
              <w:t xml:space="preserve"> </w:t>
            </w:r>
            <w:r w:rsidRPr="00DB04F2">
              <w:rPr>
                <w:rFonts w:ascii="Times New Roman" w:eastAsia="Times New Roman" w:hAnsi="Times New Roman"/>
                <w:w w:val="104"/>
                <w:position w:val="-5"/>
                <w:sz w:val="24"/>
                <w:szCs w:val="24"/>
              </w:rPr>
              <w:t>5</w:t>
            </w:r>
            <w:r w:rsidRPr="00DB04F2">
              <w:rPr>
                <w:rFonts w:ascii="Times New Roman" w:eastAsia="Arial" w:hAnsi="Times New Roman"/>
                <w:w w:val="142"/>
                <w:position w:val="1"/>
                <w:sz w:val="24"/>
                <w:szCs w:val="24"/>
              </w:rPr>
              <w:t>'</w:t>
            </w:r>
          </w:p>
        </w:tc>
        <w:tc>
          <w:tcPr>
            <w:tcW w:w="1700"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w w:val="111"/>
                <w:sz w:val="24"/>
                <w:szCs w:val="24"/>
              </w:rPr>
              <w:t>3</w:t>
            </w:r>
          </w:p>
        </w:tc>
        <w:tc>
          <w:tcPr>
            <w:tcW w:w="1894"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position w:val="-5"/>
                <w:sz w:val="24"/>
                <w:szCs w:val="24"/>
              </w:rPr>
              <w:t>1</w:t>
            </w:r>
            <w:r w:rsidRPr="00DB04F2">
              <w:rPr>
                <w:rFonts w:ascii="Times New Roman" w:eastAsia="Times New Roman" w:hAnsi="Times New Roman"/>
                <w:spacing w:val="8"/>
                <w:position w:val="-5"/>
                <w:sz w:val="24"/>
                <w:szCs w:val="24"/>
              </w:rPr>
              <w:t xml:space="preserve"> </w:t>
            </w:r>
            <w:r w:rsidRPr="00DB04F2">
              <w:rPr>
                <w:rFonts w:ascii="Times New Roman" w:eastAsia="Times New Roman" w:hAnsi="Times New Roman"/>
                <w:w w:val="107"/>
                <w:position w:val="-5"/>
                <w:sz w:val="24"/>
                <w:szCs w:val="24"/>
              </w:rPr>
              <w:t>5-2</w:t>
            </w:r>
            <w:r w:rsidRPr="00DB04F2">
              <w:rPr>
                <w:rFonts w:ascii="Times New Roman" w:eastAsia="Times New Roman" w:hAnsi="Times New Roman"/>
                <w:w w:val="191"/>
                <w:position w:val="1"/>
                <w:sz w:val="24"/>
                <w:szCs w:val="24"/>
              </w:rPr>
              <w:t>'</w:t>
            </w:r>
          </w:p>
        </w:tc>
      </w:tr>
      <w:tr w:rsidR="001A09B3" w:rsidRPr="00DB04F2" w:rsidTr="000C4A6D">
        <w:tc>
          <w:tcPr>
            <w:tcW w:w="1384" w:type="dxa"/>
          </w:tcPr>
          <w:p w:rsidR="001A09B3" w:rsidRPr="00DB04F2" w:rsidRDefault="001A09B3" w:rsidP="00FE05BE">
            <w:pPr>
              <w:ind w:right="-20"/>
              <w:rPr>
                <w:rFonts w:ascii="Times New Roman" w:eastAsia="Times New Roman" w:hAnsi="Times New Roman"/>
                <w:b/>
                <w:sz w:val="24"/>
                <w:szCs w:val="24"/>
              </w:rPr>
            </w:pPr>
            <w:r w:rsidRPr="00DB04F2">
              <w:rPr>
                <w:rFonts w:ascii="Times New Roman" w:eastAsia="Times New Roman" w:hAnsi="Times New Roman"/>
                <w:b/>
                <w:sz w:val="24"/>
                <w:szCs w:val="24"/>
              </w:rPr>
              <w:t>9-12</w:t>
            </w:r>
            <w:r w:rsidRPr="00DB04F2">
              <w:rPr>
                <w:rFonts w:ascii="Times New Roman" w:eastAsia="Times New Roman" w:hAnsi="Times New Roman"/>
                <w:b/>
                <w:spacing w:val="38"/>
                <w:sz w:val="24"/>
                <w:szCs w:val="24"/>
              </w:rPr>
              <w:t xml:space="preserve"> </w:t>
            </w:r>
            <w:r w:rsidRPr="00DB04F2">
              <w:rPr>
                <w:rFonts w:ascii="Times New Roman" w:eastAsia="Times New Roman" w:hAnsi="Times New Roman"/>
                <w:b/>
                <w:w w:val="106"/>
                <w:sz w:val="24"/>
                <w:szCs w:val="24"/>
              </w:rPr>
              <w:t>мес.</w:t>
            </w:r>
          </w:p>
        </w:tc>
        <w:tc>
          <w:tcPr>
            <w:tcW w:w="1795"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w w:val="106"/>
                <w:sz w:val="24"/>
                <w:szCs w:val="24"/>
              </w:rPr>
              <w:t>4-5</w:t>
            </w:r>
          </w:p>
        </w:tc>
        <w:tc>
          <w:tcPr>
            <w:tcW w:w="1689"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position w:val="-5"/>
                <w:sz w:val="24"/>
                <w:szCs w:val="24"/>
              </w:rPr>
              <w:t>4-4</w:t>
            </w:r>
            <w:r w:rsidRPr="00DB04F2">
              <w:rPr>
                <w:rFonts w:ascii="Times New Roman" w:eastAsia="Times New Roman" w:hAnsi="Times New Roman"/>
                <w:spacing w:val="31"/>
                <w:position w:val="-5"/>
                <w:sz w:val="24"/>
                <w:szCs w:val="24"/>
              </w:rPr>
              <w:t xml:space="preserve"> </w:t>
            </w:r>
            <w:r w:rsidRPr="00DB04F2">
              <w:rPr>
                <w:rFonts w:ascii="Times New Roman" w:eastAsia="Times New Roman" w:hAnsi="Times New Roman"/>
                <w:w w:val="104"/>
                <w:position w:val="-5"/>
                <w:sz w:val="24"/>
                <w:szCs w:val="24"/>
              </w:rPr>
              <w:t>5</w:t>
            </w:r>
            <w:r w:rsidRPr="00DB04F2">
              <w:rPr>
                <w:rFonts w:ascii="Times New Roman" w:eastAsia="Times New Roman" w:hAnsi="Times New Roman"/>
                <w:w w:val="191"/>
                <w:position w:val="1"/>
                <w:sz w:val="24"/>
                <w:szCs w:val="24"/>
              </w:rPr>
              <w:t>'</w:t>
            </w:r>
          </w:p>
        </w:tc>
        <w:tc>
          <w:tcPr>
            <w:tcW w:w="2221"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position w:val="-5"/>
                <w:sz w:val="24"/>
                <w:szCs w:val="24"/>
              </w:rPr>
              <w:t>2</w:t>
            </w:r>
            <w:r w:rsidRPr="00DB04F2">
              <w:rPr>
                <w:rFonts w:ascii="Times New Roman" w:eastAsia="Times New Roman" w:hAnsi="Times New Roman"/>
                <w:spacing w:val="12"/>
                <w:position w:val="-5"/>
                <w:sz w:val="24"/>
                <w:szCs w:val="24"/>
              </w:rPr>
              <w:t xml:space="preserve"> </w:t>
            </w:r>
            <w:r w:rsidRPr="00DB04F2">
              <w:rPr>
                <w:rFonts w:ascii="Times New Roman" w:eastAsia="Times New Roman" w:hAnsi="Times New Roman"/>
                <w:w w:val="106"/>
                <w:position w:val="-5"/>
                <w:sz w:val="24"/>
                <w:szCs w:val="24"/>
              </w:rPr>
              <w:t>5-3</w:t>
            </w:r>
            <w:r w:rsidRPr="00DB04F2">
              <w:rPr>
                <w:rFonts w:ascii="Times New Roman" w:eastAsia="Times New Roman" w:hAnsi="Times New Roman"/>
                <w:w w:val="172"/>
                <w:position w:val="1"/>
                <w:sz w:val="24"/>
                <w:szCs w:val="24"/>
              </w:rPr>
              <w:t>'</w:t>
            </w:r>
          </w:p>
        </w:tc>
        <w:tc>
          <w:tcPr>
            <w:tcW w:w="1700"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w w:val="104"/>
                <w:sz w:val="24"/>
                <w:szCs w:val="24"/>
              </w:rPr>
              <w:t>2</w:t>
            </w:r>
          </w:p>
        </w:tc>
        <w:tc>
          <w:tcPr>
            <w:tcW w:w="1894" w:type="dxa"/>
          </w:tcPr>
          <w:p w:rsidR="001A09B3" w:rsidRPr="00DB04F2" w:rsidRDefault="001A09B3" w:rsidP="00FE05BE">
            <w:pPr>
              <w:ind w:right="-20"/>
              <w:jc w:val="center"/>
              <w:rPr>
                <w:rFonts w:ascii="Times New Roman" w:eastAsia="Times New Roman" w:hAnsi="Times New Roman"/>
                <w:sz w:val="24"/>
                <w:szCs w:val="24"/>
              </w:rPr>
            </w:pPr>
            <w:r w:rsidRPr="00DB04F2">
              <w:rPr>
                <w:rFonts w:ascii="Times New Roman" w:eastAsia="Times New Roman" w:hAnsi="Times New Roman"/>
                <w:position w:val="-5"/>
                <w:sz w:val="24"/>
                <w:szCs w:val="24"/>
              </w:rPr>
              <w:t>2-2</w:t>
            </w:r>
            <w:r w:rsidRPr="00DB04F2">
              <w:rPr>
                <w:rFonts w:ascii="Times New Roman" w:eastAsia="Times New Roman" w:hAnsi="Times New Roman"/>
                <w:spacing w:val="23"/>
                <w:position w:val="-5"/>
                <w:sz w:val="24"/>
                <w:szCs w:val="24"/>
              </w:rPr>
              <w:t xml:space="preserve"> </w:t>
            </w:r>
            <w:r w:rsidRPr="00DB04F2">
              <w:rPr>
                <w:rFonts w:ascii="Times New Roman" w:eastAsia="Times New Roman" w:hAnsi="Times New Roman"/>
                <w:w w:val="104"/>
                <w:position w:val="-5"/>
                <w:sz w:val="24"/>
                <w:szCs w:val="24"/>
              </w:rPr>
              <w:t>5</w:t>
            </w:r>
            <w:r w:rsidRPr="00DB04F2">
              <w:rPr>
                <w:rFonts w:ascii="Times New Roman" w:eastAsia="Times New Roman" w:hAnsi="Times New Roman"/>
                <w:w w:val="172"/>
                <w:position w:val="1"/>
                <w:sz w:val="24"/>
                <w:szCs w:val="24"/>
              </w:rPr>
              <w:t>'</w:t>
            </w:r>
          </w:p>
        </w:tc>
      </w:tr>
    </w:tbl>
    <w:p w:rsidR="00563C71" w:rsidRPr="00DB04F2" w:rsidRDefault="00563C71" w:rsidP="00FE05BE">
      <w:pPr>
        <w:widowControl w:val="0"/>
        <w:spacing w:after="0" w:line="240" w:lineRule="auto"/>
        <w:rPr>
          <w:rFonts w:ascii="Times New Roman" w:eastAsia="Calibri" w:hAnsi="Times New Roman" w:cs="Times New Roman"/>
          <w:sz w:val="24"/>
          <w:szCs w:val="24"/>
        </w:rPr>
      </w:pPr>
    </w:p>
    <w:p w:rsidR="00563C71" w:rsidRPr="00BA7CDB" w:rsidRDefault="007632D5" w:rsidP="00FE05BE">
      <w:pPr>
        <w:widowControl w:val="0"/>
        <w:spacing w:after="0" w:line="240" w:lineRule="auto"/>
        <w:ind w:right="-20" w:firstLine="709"/>
        <w:jc w:val="center"/>
        <w:rPr>
          <w:rFonts w:ascii="Times New Roman" w:eastAsia="Times New Roman" w:hAnsi="Times New Roman" w:cs="Times New Roman"/>
          <w:b/>
          <w:w w:val="105"/>
          <w:position w:val="-1"/>
          <w:sz w:val="24"/>
          <w:szCs w:val="24"/>
        </w:rPr>
      </w:pPr>
      <w:r w:rsidRPr="00BA7CDB">
        <w:rPr>
          <w:rFonts w:ascii="Times New Roman" w:eastAsia="Times New Roman" w:hAnsi="Times New Roman" w:cs="Times New Roman"/>
          <w:b/>
          <w:position w:val="-1"/>
          <w:sz w:val="24"/>
          <w:szCs w:val="24"/>
        </w:rPr>
        <w:t>Р</w:t>
      </w:r>
      <w:r w:rsidR="00563C71" w:rsidRPr="00BA7CDB">
        <w:rPr>
          <w:rFonts w:ascii="Times New Roman" w:eastAsia="Times New Roman" w:hAnsi="Times New Roman" w:cs="Times New Roman"/>
          <w:b/>
          <w:position w:val="-1"/>
          <w:sz w:val="24"/>
          <w:szCs w:val="24"/>
        </w:rPr>
        <w:t>ежим</w:t>
      </w:r>
      <w:r w:rsidR="00563C71" w:rsidRPr="00BA7CDB">
        <w:rPr>
          <w:rFonts w:ascii="Times New Roman" w:eastAsia="Times New Roman" w:hAnsi="Times New Roman" w:cs="Times New Roman"/>
          <w:b/>
          <w:spacing w:val="40"/>
          <w:position w:val="-1"/>
          <w:sz w:val="24"/>
          <w:szCs w:val="24"/>
        </w:rPr>
        <w:t xml:space="preserve"> </w:t>
      </w:r>
      <w:r w:rsidR="00563C71" w:rsidRPr="00BA7CDB">
        <w:rPr>
          <w:rFonts w:ascii="Times New Roman" w:eastAsia="Times New Roman" w:hAnsi="Times New Roman" w:cs="Times New Roman"/>
          <w:b/>
          <w:position w:val="-1"/>
          <w:sz w:val="24"/>
          <w:szCs w:val="24"/>
        </w:rPr>
        <w:t>дня</w:t>
      </w:r>
      <w:r w:rsidR="00563C71" w:rsidRPr="00BA7CDB">
        <w:rPr>
          <w:rFonts w:ascii="Times New Roman" w:eastAsia="Times New Roman" w:hAnsi="Times New Roman" w:cs="Times New Roman"/>
          <w:b/>
          <w:spacing w:val="20"/>
          <w:position w:val="-1"/>
          <w:sz w:val="24"/>
          <w:szCs w:val="24"/>
        </w:rPr>
        <w:t xml:space="preserve"> </w:t>
      </w:r>
      <w:r w:rsidR="00563C71" w:rsidRPr="00BA7CDB">
        <w:rPr>
          <w:rFonts w:ascii="Times New Roman" w:eastAsia="Times New Roman" w:hAnsi="Times New Roman" w:cs="Times New Roman"/>
          <w:b/>
          <w:position w:val="-1"/>
          <w:sz w:val="24"/>
          <w:szCs w:val="24"/>
        </w:rPr>
        <w:t>в</w:t>
      </w:r>
      <w:r w:rsidR="00563C71" w:rsidRPr="00BA7CDB">
        <w:rPr>
          <w:rFonts w:ascii="Times New Roman" w:eastAsia="Times New Roman" w:hAnsi="Times New Roman" w:cs="Times New Roman"/>
          <w:b/>
          <w:spacing w:val="10"/>
          <w:position w:val="-1"/>
          <w:sz w:val="24"/>
          <w:szCs w:val="24"/>
        </w:rPr>
        <w:t xml:space="preserve"> </w:t>
      </w:r>
      <w:r w:rsidR="00563C71" w:rsidRPr="00BA7CDB">
        <w:rPr>
          <w:rFonts w:ascii="Times New Roman" w:eastAsia="Times New Roman" w:hAnsi="Times New Roman" w:cs="Times New Roman"/>
          <w:b/>
          <w:position w:val="-1"/>
          <w:sz w:val="24"/>
          <w:szCs w:val="24"/>
        </w:rPr>
        <w:t>группе</w:t>
      </w:r>
      <w:r w:rsidR="00563C71" w:rsidRPr="00BA7CDB">
        <w:rPr>
          <w:rFonts w:ascii="Times New Roman" w:eastAsia="Times New Roman" w:hAnsi="Times New Roman" w:cs="Times New Roman"/>
          <w:b/>
          <w:spacing w:val="39"/>
          <w:position w:val="-1"/>
          <w:sz w:val="24"/>
          <w:szCs w:val="24"/>
        </w:rPr>
        <w:t xml:space="preserve"> </w:t>
      </w:r>
      <w:r w:rsidR="00563C71" w:rsidRPr="00BA7CDB">
        <w:rPr>
          <w:rFonts w:ascii="Times New Roman" w:eastAsia="Times New Roman" w:hAnsi="Times New Roman" w:cs="Times New Roman"/>
          <w:b/>
          <w:position w:val="-1"/>
          <w:sz w:val="24"/>
          <w:szCs w:val="24"/>
        </w:rPr>
        <w:t>детей</w:t>
      </w:r>
      <w:r w:rsidR="00563C71" w:rsidRPr="00BA7CDB">
        <w:rPr>
          <w:rFonts w:ascii="Times New Roman" w:eastAsia="Times New Roman" w:hAnsi="Times New Roman" w:cs="Times New Roman"/>
          <w:b/>
          <w:spacing w:val="39"/>
          <w:position w:val="-1"/>
          <w:sz w:val="24"/>
          <w:szCs w:val="24"/>
        </w:rPr>
        <w:t xml:space="preserve"> </w:t>
      </w:r>
      <w:r w:rsidR="00563C71" w:rsidRPr="00BA7CDB">
        <w:rPr>
          <w:rFonts w:ascii="Times New Roman" w:eastAsia="Times New Roman" w:hAnsi="Times New Roman" w:cs="Times New Roman"/>
          <w:b/>
          <w:position w:val="-1"/>
          <w:sz w:val="24"/>
          <w:szCs w:val="24"/>
        </w:rPr>
        <w:t>от</w:t>
      </w:r>
      <w:r w:rsidR="00563C71" w:rsidRPr="00BA7CDB">
        <w:rPr>
          <w:rFonts w:ascii="Times New Roman" w:eastAsia="Times New Roman" w:hAnsi="Times New Roman" w:cs="Times New Roman"/>
          <w:b/>
          <w:spacing w:val="23"/>
          <w:position w:val="-1"/>
          <w:sz w:val="24"/>
          <w:szCs w:val="24"/>
        </w:rPr>
        <w:t xml:space="preserve"> </w:t>
      </w:r>
      <w:r w:rsidR="00563C71" w:rsidRPr="00BA7CDB">
        <w:rPr>
          <w:rFonts w:ascii="Times New Roman" w:eastAsia="Times New Roman" w:hAnsi="Times New Roman" w:cs="Times New Roman"/>
          <w:b/>
          <w:position w:val="-1"/>
          <w:sz w:val="24"/>
          <w:szCs w:val="24"/>
        </w:rPr>
        <w:t>1</w:t>
      </w:r>
      <w:r w:rsidR="00563C71" w:rsidRPr="00BA7CDB">
        <w:rPr>
          <w:rFonts w:ascii="Times New Roman" w:eastAsia="Times New Roman" w:hAnsi="Times New Roman" w:cs="Times New Roman"/>
          <w:b/>
          <w:spacing w:val="11"/>
          <w:position w:val="-1"/>
          <w:sz w:val="24"/>
          <w:szCs w:val="24"/>
        </w:rPr>
        <w:t xml:space="preserve"> </w:t>
      </w:r>
      <w:r w:rsidR="00563C71" w:rsidRPr="00BA7CDB">
        <w:rPr>
          <w:rFonts w:ascii="Times New Roman" w:eastAsia="Times New Roman" w:hAnsi="Times New Roman" w:cs="Times New Roman"/>
          <w:b/>
          <w:position w:val="-1"/>
          <w:sz w:val="24"/>
          <w:szCs w:val="24"/>
        </w:rPr>
        <w:t>года</w:t>
      </w:r>
      <w:r w:rsidR="00563C71" w:rsidRPr="00BA7CDB">
        <w:rPr>
          <w:rFonts w:ascii="Times New Roman" w:eastAsia="Times New Roman" w:hAnsi="Times New Roman" w:cs="Times New Roman"/>
          <w:b/>
          <w:spacing w:val="27"/>
          <w:position w:val="-1"/>
          <w:sz w:val="24"/>
          <w:szCs w:val="24"/>
        </w:rPr>
        <w:t xml:space="preserve"> </w:t>
      </w:r>
      <w:r w:rsidR="00563C71" w:rsidRPr="00BA7CDB">
        <w:rPr>
          <w:rFonts w:ascii="Times New Roman" w:eastAsia="Times New Roman" w:hAnsi="Times New Roman" w:cs="Times New Roman"/>
          <w:b/>
          <w:position w:val="-1"/>
          <w:sz w:val="24"/>
          <w:szCs w:val="24"/>
        </w:rPr>
        <w:t>до</w:t>
      </w:r>
      <w:r w:rsidR="00563C71" w:rsidRPr="00BA7CDB">
        <w:rPr>
          <w:rFonts w:ascii="Times New Roman" w:eastAsia="Times New Roman" w:hAnsi="Times New Roman" w:cs="Times New Roman"/>
          <w:b/>
          <w:spacing w:val="19"/>
          <w:position w:val="-1"/>
          <w:sz w:val="24"/>
          <w:szCs w:val="24"/>
        </w:rPr>
        <w:t xml:space="preserve"> </w:t>
      </w:r>
      <w:r w:rsidR="00563C71" w:rsidRPr="00BA7CDB">
        <w:rPr>
          <w:rFonts w:ascii="Times New Roman" w:eastAsia="Times New Roman" w:hAnsi="Times New Roman" w:cs="Times New Roman"/>
          <w:b/>
          <w:position w:val="-1"/>
          <w:sz w:val="24"/>
          <w:szCs w:val="24"/>
        </w:rPr>
        <w:t>2</w:t>
      </w:r>
      <w:r w:rsidR="00563C71" w:rsidRPr="00BA7CDB">
        <w:rPr>
          <w:rFonts w:ascii="Times New Roman" w:eastAsia="Times New Roman" w:hAnsi="Times New Roman" w:cs="Times New Roman"/>
          <w:b/>
          <w:spacing w:val="8"/>
          <w:position w:val="-1"/>
          <w:sz w:val="24"/>
          <w:szCs w:val="24"/>
        </w:rPr>
        <w:t xml:space="preserve"> </w:t>
      </w:r>
      <w:r w:rsidR="0043553A" w:rsidRPr="00BA7CDB">
        <w:rPr>
          <w:rFonts w:ascii="Times New Roman" w:eastAsia="Times New Roman" w:hAnsi="Times New Roman" w:cs="Times New Roman"/>
          <w:b/>
          <w:w w:val="105"/>
          <w:position w:val="-1"/>
          <w:sz w:val="24"/>
          <w:szCs w:val="24"/>
        </w:rPr>
        <w:t>лет</w:t>
      </w:r>
    </w:p>
    <w:tbl>
      <w:tblPr>
        <w:tblStyle w:val="180"/>
        <w:tblpPr w:leftFromText="180" w:rightFromText="180" w:vertAnchor="text" w:tblpY="1"/>
        <w:tblW w:w="10740" w:type="dxa"/>
        <w:tblLayout w:type="fixed"/>
        <w:tblLook w:val="04A0" w:firstRow="1" w:lastRow="0" w:firstColumn="1" w:lastColumn="0" w:noHBand="0" w:noVBand="1"/>
      </w:tblPr>
      <w:tblGrid>
        <w:gridCol w:w="6771"/>
        <w:gridCol w:w="1984"/>
        <w:gridCol w:w="1985"/>
      </w:tblGrid>
      <w:tr w:rsidR="00F73EAB" w:rsidRPr="00DB04F2" w:rsidTr="00AE4862">
        <w:tc>
          <w:tcPr>
            <w:tcW w:w="6771" w:type="dxa"/>
            <w:vMerge w:val="restart"/>
          </w:tcPr>
          <w:p w:rsidR="00F73EAB" w:rsidRPr="00DB04F2" w:rsidRDefault="00F73EAB" w:rsidP="00FE05BE">
            <w:pPr>
              <w:widowControl w:val="0"/>
              <w:ind w:right="-20"/>
              <w:rPr>
                <w:rFonts w:ascii="Times New Roman" w:eastAsia="Times New Roman" w:hAnsi="Times New Roman"/>
                <w:b/>
                <w:sz w:val="24"/>
                <w:szCs w:val="24"/>
              </w:rPr>
            </w:pPr>
            <w:r w:rsidRPr="00DB04F2">
              <w:rPr>
                <w:rFonts w:ascii="Times New Roman" w:hAnsi="Times New Roman"/>
                <w:b/>
                <w:sz w:val="24"/>
                <w:szCs w:val="24"/>
              </w:rPr>
              <w:t>Содержание</w:t>
            </w:r>
          </w:p>
        </w:tc>
        <w:tc>
          <w:tcPr>
            <w:tcW w:w="3969" w:type="dxa"/>
            <w:gridSpan w:val="2"/>
          </w:tcPr>
          <w:p w:rsidR="00F73EAB" w:rsidRPr="00DB04F2" w:rsidRDefault="00F73EAB" w:rsidP="00FE05BE">
            <w:pPr>
              <w:widowControl w:val="0"/>
              <w:ind w:right="-20"/>
              <w:rPr>
                <w:rFonts w:ascii="Times New Roman" w:eastAsia="Times New Roman" w:hAnsi="Times New Roman"/>
                <w:b/>
                <w:sz w:val="24"/>
                <w:szCs w:val="24"/>
              </w:rPr>
            </w:pPr>
            <w:r w:rsidRPr="00DB04F2">
              <w:rPr>
                <w:rFonts w:ascii="Times New Roman" w:hAnsi="Times New Roman"/>
                <w:b/>
                <w:sz w:val="24"/>
                <w:szCs w:val="24"/>
              </w:rPr>
              <w:t>Время</w:t>
            </w:r>
          </w:p>
        </w:tc>
      </w:tr>
      <w:tr w:rsidR="00F73EAB" w:rsidRPr="00DB04F2" w:rsidTr="00AE4862">
        <w:tc>
          <w:tcPr>
            <w:tcW w:w="6771" w:type="dxa"/>
            <w:vMerge/>
          </w:tcPr>
          <w:p w:rsidR="00F73EAB" w:rsidRPr="00DB04F2" w:rsidRDefault="00F73EAB" w:rsidP="00FE05BE">
            <w:pPr>
              <w:widowControl w:val="0"/>
              <w:ind w:right="-20"/>
              <w:rPr>
                <w:rFonts w:ascii="Times New Roman" w:eastAsia="Times New Roman" w:hAnsi="Times New Roman"/>
                <w:b/>
                <w:sz w:val="24"/>
                <w:szCs w:val="24"/>
              </w:rPr>
            </w:pPr>
          </w:p>
        </w:tc>
        <w:tc>
          <w:tcPr>
            <w:tcW w:w="1984" w:type="dxa"/>
          </w:tcPr>
          <w:p w:rsidR="00F73EAB" w:rsidRPr="00DB04F2" w:rsidRDefault="00F73EAB"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sz w:val="24"/>
                <w:szCs w:val="24"/>
                <w:lang w:val="en-US"/>
              </w:rPr>
              <w:t>1</w:t>
            </w:r>
            <w:r w:rsidRPr="00DB04F2">
              <w:rPr>
                <w:rFonts w:ascii="Times New Roman" w:eastAsia="Times New Roman" w:hAnsi="Times New Roman"/>
                <w:spacing w:val="11"/>
                <w:sz w:val="24"/>
                <w:szCs w:val="24"/>
                <w:lang w:val="en-US"/>
              </w:rPr>
              <w:t xml:space="preserve"> </w:t>
            </w:r>
            <w:r w:rsidRPr="00DB04F2">
              <w:rPr>
                <w:rFonts w:ascii="Times New Roman" w:eastAsia="Times New Roman" w:hAnsi="Times New Roman"/>
                <w:sz w:val="24"/>
                <w:szCs w:val="24"/>
                <w:lang w:val="en-US"/>
              </w:rPr>
              <w:t>год-</w:t>
            </w:r>
            <w:r w:rsidRPr="00DB04F2">
              <w:rPr>
                <w:rFonts w:ascii="Times New Roman" w:eastAsia="Times New Roman" w:hAnsi="Times New Roman"/>
                <w:spacing w:val="-1"/>
                <w:sz w:val="24"/>
                <w:szCs w:val="24"/>
                <w:lang w:val="en-US"/>
              </w:rPr>
              <w:t>1</w:t>
            </w:r>
            <w:r w:rsidRPr="00DB04F2">
              <w:rPr>
                <w:rFonts w:ascii="Times New Roman" w:eastAsia="Times New Roman" w:hAnsi="Times New Roman"/>
                <w:sz w:val="24"/>
                <w:szCs w:val="24"/>
                <w:lang w:val="en-US"/>
              </w:rPr>
              <w:t>,5</w:t>
            </w:r>
            <w:r w:rsidRPr="00DB04F2">
              <w:rPr>
                <w:rFonts w:ascii="Times New Roman" w:eastAsia="Times New Roman" w:hAnsi="Times New Roman"/>
                <w:spacing w:val="48"/>
                <w:sz w:val="24"/>
                <w:szCs w:val="24"/>
                <w:lang w:val="en-US"/>
              </w:rPr>
              <w:t xml:space="preserve"> </w:t>
            </w:r>
            <w:r w:rsidRPr="00DB04F2">
              <w:rPr>
                <w:rFonts w:ascii="Times New Roman" w:eastAsia="Times New Roman" w:hAnsi="Times New Roman"/>
                <w:w w:val="105"/>
                <w:sz w:val="24"/>
                <w:szCs w:val="24"/>
                <w:lang w:val="en-US"/>
              </w:rPr>
              <w:t>года</w:t>
            </w:r>
          </w:p>
        </w:tc>
        <w:tc>
          <w:tcPr>
            <w:tcW w:w="1985" w:type="dxa"/>
          </w:tcPr>
          <w:p w:rsidR="00F73EAB" w:rsidRPr="00DB04F2" w:rsidRDefault="00F73EAB"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sz w:val="24"/>
                <w:szCs w:val="24"/>
                <w:lang w:val="en-US"/>
              </w:rPr>
              <w:t>1,5</w:t>
            </w:r>
            <w:r w:rsidRPr="00DB04F2">
              <w:rPr>
                <w:rFonts w:ascii="Times New Roman" w:eastAsia="Times New Roman" w:hAnsi="Times New Roman"/>
                <w:spacing w:val="25"/>
                <w:sz w:val="24"/>
                <w:szCs w:val="24"/>
                <w:lang w:val="en-US"/>
              </w:rPr>
              <w:t xml:space="preserve"> </w:t>
            </w:r>
            <w:r w:rsidRPr="00DB04F2">
              <w:rPr>
                <w:rFonts w:ascii="Times New Roman" w:eastAsia="Times New Roman" w:hAnsi="Times New Roman"/>
                <w:sz w:val="24"/>
                <w:szCs w:val="24"/>
                <w:lang w:val="en-US"/>
              </w:rPr>
              <w:t>лет-2</w:t>
            </w:r>
            <w:r w:rsidRPr="00DB04F2">
              <w:rPr>
                <w:rFonts w:ascii="Times New Roman" w:eastAsia="Times New Roman" w:hAnsi="Times New Roman"/>
                <w:spacing w:val="36"/>
                <w:sz w:val="24"/>
                <w:szCs w:val="24"/>
                <w:lang w:val="en-US"/>
              </w:rPr>
              <w:t xml:space="preserve"> </w:t>
            </w:r>
            <w:r w:rsidRPr="00DB04F2">
              <w:rPr>
                <w:rFonts w:ascii="Times New Roman" w:eastAsia="Times New Roman" w:hAnsi="Times New Roman"/>
                <w:w w:val="106"/>
                <w:sz w:val="24"/>
                <w:szCs w:val="24"/>
                <w:lang w:val="en-US"/>
              </w:rPr>
              <w:t>года</w:t>
            </w:r>
          </w:p>
        </w:tc>
      </w:tr>
      <w:tr w:rsidR="00F73EAB" w:rsidRPr="00DB04F2" w:rsidTr="000C4A6D">
        <w:tc>
          <w:tcPr>
            <w:tcW w:w="10740" w:type="dxa"/>
            <w:gridSpan w:val="3"/>
          </w:tcPr>
          <w:p w:rsidR="00F73EAB" w:rsidRPr="00DB04F2" w:rsidRDefault="0043553A" w:rsidP="00FE05BE">
            <w:pPr>
              <w:widowControl w:val="0"/>
              <w:ind w:right="-20"/>
              <w:jc w:val="center"/>
              <w:rPr>
                <w:rFonts w:ascii="Times New Roman" w:hAnsi="Times New Roman"/>
                <w:sz w:val="24"/>
                <w:szCs w:val="24"/>
                <w:lang w:val="en-US"/>
              </w:rPr>
            </w:pPr>
            <w:r w:rsidRPr="00DB04F2">
              <w:rPr>
                <w:rFonts w:ascii="Times New Roman" w:hAnsi="Times New Roman"/>
                <w:sz w:val="24"/>
                <w:szCs w:val="24"/>
                <w:lang w:val="en-US"/>
              </w:rPr>
              <w:t>Холодный период года</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Прием</w:t>
            </w:r>
            <w:r w:rsidRPr="000C4A6D">
              <w:rPr>
                <w:rFonts w:ascii="Times New Roman" w:eastAsia="Times New Roman" w:hAnsi="Times New Roman"/>
                <w:spacing w:val="56"/>
                <w:sz w:val="24"/>
                <w:szCs w:val="24"/>
              </w:rPr>
              <w:t xml:space="preserve"> </w:t>
            </w:r>
            <w:r w:rsidRPr="000C4A6D">
              <w:rPr>
                <w:rFonts w:ascii="Times New Roman" w:eastAsia="Times New Roman" w:hAnsi="Times New Roman"/>
                <w:sz w:val="24"/>
                <w:szCs w:val="24"/>
              </w:rPr>
              <w:t>детей,</w:t>
            </w:r>
            <w:r w:rsidRPr="000C4A6D">
              <w:rPr>
                <w:rFonts w:ascii="Times New Roman" w:eastAsia="Times New Roman" w:hAnsi="Times New Roman"/>
                <w:spacing w:val="27"/>
                <w:sz w:val="24"/>
                <w:szCs w:val="24"/>
              </w:rPr>
              <w:t xml:space="preserve"> </w:t>
            </w:r>
            <w:r w:rsidRPr="000C4A6D">
              <w:rPr>
                <w:rFonts w:ascii="Times New Roman" w:eastAsia="Times New Roman" w:hAnsi="Times New Roman"/>
                <w:sz w:val="24"/>
                <w:szCs w:val="24"/>
              </w:rPr>
              <w:t>осмотр,</w:t>
            </w:r>
            <w:r w:rsidRPr="000C4A6D">
              <w:rPr>
                <w:rFonts w:ascii="Times New Roman" w:eastAsia="Times New Roman" w:hAnsi="Times New Roman"/>
                <w:spacing w:val="43"/>
                <w:sz w:val="24"/>
                <w:szCs w:val="24"/>
              </w:rPr>
              <w:t xml:space="preserve"> </w:t>
            </w:r>
            <w:r w:rsidRPr="000C4A6D">
              <w:rPr>
                <w:rFonts w:ascii="Times New Roman" w:eastAsia="Times New Roman" w:hAnsi="Times New Roman"/>
                <w:sz w:val="24"/>
                <w:szCs w:val="24"/>
              </w:rPr>
              <w:t>игры,</w:t>
            </w:r>
            <w:r w:rsidRPr="000C4A6D">
              <w:rPr>
                <w:rFonts w:ascii="Times New Roman" w:eastAsia="Times New Roman" w:hAnsi="Times New Roman"/>
                <w:spacing w:val="26"/>
                <w:sz w:val="24"/>
                <w:szCs w:val="24"/>
              </w:rPr>
              <w:t xml:space="preserve"> </w:t>
            </w:r>
            <w:r w:rsidRPr="000C4A6D">
              <w:rPr>
                <w:rFonts w:ascii="Times New Roman" w:eastAsia="Times New Roman" w:hAnsi="Times New Roman"/>
                <w:w w:val="105"/>
                <w:sz w:val="24"/>
                <w:szCs w:val="24"/>
              </w:rPr>
              <w:t>утренняя</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7"/>
                <w:sz w:val="24"/>
                <w:szCs w:val="24"/>
                <w:lang w:val="en-US"/>
              </w:rPr>
              <w:t>7.</w:t>
            </w:r>
            <w:r w:rsidR="0028201E" w:rsidRPr="00DB04F2">
              <w:rPr>
                <w:rFonts w:ascii="Times New Roman" w:eastAsia="Times New Roman" w:hAnsi="Times New Roman"/>
                <w:w w:val="107"/>
                <w:sz w:val="24"/>
                <w:szCs w:val="24"/>
              </w:rPr>
              <w:t>3</w:t>
            </w:r>
            <w:r w:rsidRPr="00DB04F2">
              <w:rPr>
                <w:rFonts w:ascii="Times New Roman" w:eastAsia="Times New Roman" w:hAnsi="Times New Roman"/>
                <w:w w:val="107"/>
                <w:sz w:val="24"/>
                <w:szCs w:val="24"/>
                <w:lang w:val="en-US"/>
              </w:rPr>
              <w:t>0-8.30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7"/>
                <w:sz w:val="24"/>
                <w:szCs w:val="24"/>
                <w:lang w:val="en-US"/>
              </w:rPr>
              <w:t>7.</w:t>
            </w:r>
            <w:r w:rsidR="0028201E" w:rsidRPr="00DB04F2">
              <w:rPr>
                <w:rFonts w:ascii="Times New Roman" w:eastAsia="Times New Roman" w:hAnsi="Times New Roman"/>
                <w:w w:val="107"/>
                <w:sz w:val="24"/>
                <w:szCs w:val="24"/>
              </w:rPr>
              <w:t>3</w:t>
            </w:r>
            <w:r w:rsidRPr="00DB04F2">
              <w:rPr>
                <w:rFonts w:ascii="Times New Roman" w:eastAsia="Times New Roman" w:hAnsi="Times New Roman"/>
                <w:w w:val="107"/>
                <w:sz w:val="24"/>
                <w:szCs w:val="24"/>
                <w:lang w:val="en-US"/>
              </w:rPr>
              <w:t>0-8.30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lang w:val="en-US"/>
              </w:rPr>
            </w:pPr>
            <w:r w:rsidRPr="000C4A6D">
              <w:rPr>
                <w:rFonts w:ascii="Times New Roman" w:eastAsia="Times New Roman" w:hAnsi="Times New Roman"/>
                <w:w w:val="104"/>
                <w:sz w:val="24"/>
                <w:szCs w:val="24"/>
                <w:lang w:val="en-US"/>
              </w:rPr>
              <w:t>гимнастика</w:t>
            </w:r>
          </w:p>
        </w:tc>
        <w:tc>
          <w:tcPr>
            <w:tcW w:w="1984" w:type="dxa"/>
          </w:tcPr>
          <w:p w:rsidR="006144BA" w:rsidRPr="00DB04F2" w:rsidRDefault="006144BA" w:rsidP="00FE05BE">
            <w:pPr>
              <w:widowControl w:val="0"/>
              <w:ind w:right="-20"/>
              <w:jc w:val="center"/>
              <w:rPr>
                <w:rFonts w:ascii="Times New Roman" w:hAnsi="Times New Roman"/>
                <w:sz w:val="24"/>
                <w:szCs w:val="24"/>
                <w:lang w:val="en-US"/>
              </w:rPr>
            </w:pPr>
          </w:p>
        </w:tc>
        <w:tc>
          <w:tcPr>
            <w:tcW w:w="1985" w:type="dxa"/>
          </w:tcPr>
          <w:p w:rsidR="006144BA" w:rsidRPr="00DB04F2" w:rsidRDefault="006144BA" w:rsidP="00FE05BE">
            <w:pPr>
              <w:widowControl w:val="0"/>
              <w:ind w:right="-20"/>
              <w:jc w:val="center"/>
              <w:rPr>
                <w:rFonts w:ascii="Times New Roman" w:hAnsi="Times New Roman"/>
                <w:sz w:val="24"/>
                <w:szCs w:val="24"/>
                <w:lang w:val="en-US"/>
              </w:rPr>
            </w:pP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lang w:val="en-US"/>
              </w:rPr>
            </w:pPr>
            <w:r w:rsidRPr="000C4A6D">
              <w:rPr>
                <w:rFonts w:ascii="Times New Roman" w:eastAsia="Times New Roman" w:hAnsi="Times New Roman"/>
                <w:sz w:val="24"/>
                <w:szCs w:val="24"/>
                <w:lang w:val="en-US"/>
              </w:rPr>
              <w:t>Подготовка</w:t>
            </w:r>
            <w:r w:rsidRPr="000C4A6D">
              <w:rPr>
                <w:rFonts w:ascii="Times New Roman" w:eastAsia="Times New Roman" w:hAnsi="Times New Roman"/>
                <w:spacing w:val="57"/>
                <w:sz w:val="24"/>
                <w:szCs w:val="24"/>
                <w:lang w:val="en-US"/>
              </w:rPr>
              <w:t xml:space="preserve"> </w:t>
            </w:r>
            <w:r w:rsidRPr="000C4A6D">
              <w:rPr>
                <w:rFonts w:ascii="Times New Roman" w:eastAsia="Times New Roman" w:hAnsi="Times New Roman"/>
                <w:sz w:val="24"/>
                <w:szCs w:val="24"/>
                <w:lang w:val="en-US"/>
              </w:rPr>
              <w:t>к</w:t>
            </w:r>
            <w:r w:rsidRPr="000C4A6D">
              <w:rPr>
                <w:rFonts w:ascii="Times New Roman" w:eastAsia="Times New Roman" w:hAnsi="Times New Roman"/>
                <w:spacing w:val="6"/>
                <w:sz w:val="24"/>
                <w:szCs w:val="24"/>
                <w:lang w:val="en-US"/>
              </w:rPr>
              <w:t xml:space="preserve"> </w:t>
            </w:r>
            <w:r w:rsidRPr="000C4A6D">
              <w:rPr>
                <w:rFonts w:ascii="Times New Roman" w:eastAsia="Times New Roman" w:hAnsi="Times New Roman"/>
                <w:sz w:val="24"/>
                <w:szCs w:val="24"/>
                <w:lang w:val="en-US"/>
              </w:rPr>
              <w:t>завтраку,</w:t>
            </w:r>
            <w:r w:rsidRPr="000C4A6D">
              <w:rPr>
                <w:rFonts w:ascii="Times New Roman" w:eastAsia="Times New Roman" w:hAnsi="Times New Roman"/>
                <w:spacing w:val="32"/>
                <w:sz w:val="24"/>
                <w:szCs w:val="24"/>
                <w:lang w:val="en-US"/>
              </w:rPr>
              <w:t xml:space="preserve"> </w:t>
            </w:r>
            <w:r w:rsidRPr="000C4A6D">
              <w:rPr>
                <w:rFonts w:ascii="Times New Roman" w:eastAsia="Times New Roman" w:hAnsi="Times New Roman"/>
                <w:w w:val="104"/>
                <w:sz w:val="24"/>
                <w:szCs w:val="24"/>
                <w:lang w:val="en-US"/>
              </w:rPr>
              <w:t>завтрак</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4"/>
                <w:sz w:val="24"/>
                <w:szCs w:val="24"/>
                <w:lang w:val="en-US"/>
              </w:rPr>
              <w:t>8.30-9.00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8.30-9.00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Активное</w:t>
            </w:r>
            <w:r w:rsidRPr="000C4A6D">
              <w:rPr>
                <w:rFonts w:ascii="Times New Roman" w:eastAsia="Times New Roman" w:hAnsi="Times New Roman"/>
                <w:spacing w:val="46"/>
                <w:sz w:val="24"/>
                <w:szCs w:val="24"/>
              </w:rPr>
              <w:t xml:space="preserve"> </w:t>
            </w:r>
            <w:r w:rsidRPr="000C4A6D">
              <w:rPr>
                <w:rFonts w:ascii="Times New Roman" w:eastAsia="Times New Roman" w:hAnsi="Times New Roman"/>
                <w:sz w:val="24"/>
                <w:szCs w:val="24"/>
              </w:rPr>
              <w:t>бодрствование</w:t>
            </w:r>
            <w:r w:rsidRPr="000C4A6D">
              <w:rPr>
                <w:rFonts w:ascii="Times New Roman" w:eastAsia="Times New Roman" w:hAnsi="Times New Roman"/>
                <w:spacing w:val="54"/>
                <w:sz w:val="24"/>
                <w:szCs w:val="24"/>
              </w:rPr>
              <w:t xml:space="preserve"> </w:t>
            </w:r>
            <w:r w:rsidRPr="000C4A6D">
              <w:rPr>
                <w:rFonts w:ascii="Times New Roman" w:eastAsia="Times New Roman" w:hAnsi="Times New Roman"/>
                <w:sz w:val="24"/>
                <w:szCs w:val="24"/>
              </w:rPr>
              <w:t>детей</w:t>
            </w:r>
            <w:r w:rsidRPr="000C4A6D">
              <w:rPr>
                <w:rFonts w:ascii="Times New Roman" w:eastAsia="Times New Roman" w:hAnsi="Times New Roman"/>
                <w:spacing w:val="23"/>
                <w:sz w:val="24"/>
                <w:szCs w:val="24"/>
              </w:rPr>
              <w:t xml:space="preserve"> </w:t>
            </w:r>
            <w:r w:rsidRPr="000C4A6D">
              <w:rPr>
                <w:rFonts w:ascii="Times New Roman" w:eastAsia="Times New Roman" w:hAnsi="Times New Roman"/>
                <w:w w:val="104"/>
                <w:sz w:val="24"/>
                <w:szCs w:val="24"/>
              </w:rPr>
              <w:t>(</w:t>
            </w:r>
            <w:r w:rsidRPr="000C4A6D">
              <w:rPr>
                <w:rFonts w:ascii="Times New Roman" w:eastAsia="Times New Roman" w:hAnsi="Times New Roman"/>
                <w:w w:val="103"/>
                <w:sz w:val="24"/>
                <w:szCs w:val="24"/>
              </w:rPr>
              <w:t xml:space="preserve">игры, </w:t>
            </w:r>
            <w:r w:rsidRPr="000C4A6D">
              <w:rPr>
                <w:rFonts w:ascii="Times New Roman" w:eastAsia="Times New Roman" w:hAnsi="Times New Roman"/>
                <w:sz w:val="24"/>
                <w:szCs w:val="24"/>
              </w:rPr>
              <w:t>предметная</w:t>
            </w:r>
            <w:r w:rsidRPr="000C4A6D">
              <w:rPr>
                <w:rFonts w:ascii="Times New Roman" w:eastAsia="Times New Roman" w:hAnsi="Times New Roman"/>
                <w:spacing w:val="46"/>
                <w:sz w:val="24"/>
                <w:szCs w:val="24"/>
              </w:rPr>
              <w:t xml:space="preserve"> </w:t>
            </w:r>
            <w:r w:rsidRPr="000C4A6D">
              <w:rPr>
                <w:rFonts w:ascii="Times New Roman" w:eastAsia="Times New Roman" w:hAnsi="Times New Roman"/>
                <w:sz w:val="24"/>
                <w:szCs w:val="24"/>
              </w:rPr>
              <w:t>деятельность</w:t>
            </w:r>
            <w:r w:rsidRPr="000C4A6D">
              <w:rPr>
                <w:rFonts w:ascii="Times New Roman" w:eastAsia="Times New Roman" w:hAnsi="Times New Roman"/>
                <w:spacing w:val="57"/>
                <w:sz w:val="24"/>
                <w:szCs w:val="24"/>
              </w:rPr>
              <w:t xml:space="preserve"> </w:t>
            </w:r>
            <w:r w:rsidRPr="000C4A6D">
              <w:rPr>
                <w:rFonts w:ascii="Times New Roman" w:eastAsia="Times New Roman" w:hAnsi="Times New Roman"/>
                <w:sz w:val="24"/>
                <w:szCs w:val="24"/>
              </w:rPr>
              <w:t>и</w:t>
            </w:r>
            <w:r w:rsidRPr="000C4A6D">
              <w:rPr>
                <w:rFonts w:ascii="Times New Roman" w:eastAsia="Times New Roman" w:hAnsi="Times New Roman"/>
                <w:spacing w:val="9"/>
                <w:sz w:val="24"/>
                <w:szCs w:val="24"/>
              </w:rPr>
              <w:t xml:space="preserve"> </w:t>
            </w:r>
            <w:r w:rsidRPr="000C4A6D">
              <w:rPr>
                <w:rFonts w:ascii="Times New Roman" w:eastAsia="Times New Roman" w:hAnsi="Times New Roman"/>
                <w:w w:val="103"/>
                <w:sz w:val="24"/>
                <w:szCs w:val="24"/>
              </w:rPr>
              <w:t>другое</w:t>
            </w:r>
            <w:r w:rsidRPr="000C4A6D">
              <w:rPr>
                <w:rFonts w:ascii="Times New Roman" w:eastAsia="Times New Roman" w:hAnsi="Times New Roman"/>
                <w:w w:val="104"/>
                <w:sz w:val="24"/>
                <w:szCs w:val="24"/>
              </w:rPr>
              <w:t>)</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4"/>
                <w:sz w:val="24"/>
                <w:szCs w:val="24"/>
                <w:lang w:val="en-US"/>
              </w:rPr>
              <w:t>9.00-9.30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9.00-9.30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Подготовка</w:t>
            </w:r>
            <w:r w:rsidRPr="000C4A6D">
              <w:rPr>
                <w:rFonts w:ascii="Times New Roman" w:eastAsia="Times New Roman" w:hAnsi="Times New Roman"/>
                <w:spacing w:val="57"/>
                <w:sz w:val="24"/>
                <w:szCs w:val="24"/>
              </w:rPr>
              <w:t xml:space="preserve"> </w:t>
            </w:r>
            <w:r w:rsidRPr="000C4A6D">
              <w:rPr>
                <w:rFonts w:ascii="Times New Roman" w:eastAsia="Times New Roman" w:hAnsi="Times New Roman"/>
                <w:sz w:val="24"/>
                <w:szCs w:val="24"/>
              </w:rPr>
              <w:t>ко</w:t>
            </w:r>
            <w:r w:rsidRPr="000C4A6D">
              <w:rPr>
                <w:rFonts w:ascii="Times New Roman" w:eastAsia="Times New Roman" w:hAnsi="Times New Roman"/>
                <w:spacing w:val="4"/>
                <w:sz w:val="24"/>
                <w:szCs w:val="24"/>
              </w:rPr>
              <w:t xml:space="preserve"> </w:t>
            </w:r>
            <w:r w:rsidRPr="000C4A6D">
              <w:rPr>
                <w:rFonts w:ascii="Times New Roman" w:eastAsia="Times New Roman" w:hAnsi="Times New Roman"/>
                <w:sz w:val="24"/>
                <w:szCs w:val="24"/>
              </w:rPr>
              <w:t>сну,</w:t>
            </w:r>
            <w:r w:rsidRPr="000C4A6D">
              <w:rPr>
                <w:rFonts w:ascii="Times New Roman" w:eastAsia="Times New Roman" w:hAnsi="Times New Roman"/>
                <w:spacing w:val="16"/>
                <w:sz w:val="24"/>
                <w:szCs w:val="24"/>
              </w:rPr>
              <w:t xml:space="preserve"> </w:t>
            </w:r>
            <w:r w:rsidRPr="000C4A6D">
              <w:rPr>
                <w:rFonts w:ascii="Times New Roman" w:eastAsia="Times New Roman" w:hAnsi="Times New Roman"/>
                <w:sz w:val="24"/>
                <w:szCs w:val="24"/>
              </w:rPr>
              <w:t>первый</w:t>
            </w:r>
            <w:r w:rsidRPr="000C4A6D">
              <w:rPr>
                <w:rFonts w:ascii="Times New Roman" w:eastAsia="Times New Roman" w:hAnsi="Times New Roman"/>
                <w:spacing w:val="35"/>
                <w:sz w:val="24"/>
                <w:szCs w:val="24"/>
              </w:rPr>
              <w:t xml:space="preserve"> </w:t>
            </w:r>
            <w:r w:rsidRPr="000C4A6D">
              <w:rPr>
                <w:rFonts w:ascii="Times New Roman" w:eastAsia="Times New Roman" w:hAnsi="Times New Roman"/>
                <w:w w:val="103"/>
                <w:sz w:val="24"/>
                <w:szCs w:val="24"/>
              </w:rPr>
              <w:t>сон</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9.30-12.00</w:t>
            </w:r>
          </w:p>
        </w:tc>
        <w:tc>
          <w:tcPr>
            <w:tcW w:w="1985" w:type="dxa"/>
          </w:tcPr>
          <w:p w:rsidR="006144BA" w:rsidRPr="00DB04F2" w:rsidRDefault="006144BA" w:rsidP="00FE05BE">
            <w:pPr>
              <w:widowControl w:val="0"/>
              <w:ind w:right="-20"/>
              <w:jc w:val="center"/>
              <w:rPr>
                <w:rFonts w:ascii="Times New Roman" w:eastAsia="Arial" w:hAnsi="Times New Roman"/>
                <w:sz w:val="24"/>
                <w:szCs w:val="24"/>
                <w:lang w:val="en-US"/>
              </w:rPr>
            </w:pPr>
            <w:r w:rsidRPr="00DB04F2">
              <w:rPr>
                <w:rFonts w:ascii="Times New Roman" w:eastAsia="Arial" w:hAnsi="Times New Roman"/>
                <w:w w:val="92"/>
                <w:sz w:val="24"/>
                <w:szCs w:val="24"/>
                <w:lang w:val="en-US"/>
              </w:rPr>
              <w:t>-</w:t>
            </w:r>
          </w:p>
        </w:tc>
      </w:tr>
      <w:tr w:rsidR="006144BA" w:rsidRPr="00DB04F2" w:rsidTr="00AE4862">
        <w:tc>
          <w:tcPr>
            <w:tcW w:w="6771" w:type="dxa"/>
          </w:tcPr>
          <w:p w:rsidR="006144BA" w:rsidRPr="000C4A6D" w:rsidRDefault="0043553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Постепенный</w:t>
            </w:r>
            <w:r w:rsidR="006144BA" w:rsidRPr="000C4A6D">
              <w:rPr>
                <w:rFonts w:ascii="Times New Roman" w:eastAsia="Times New Roman" w:hAnsi="Times New Roman"/>
                <w:spacing w:val="1"/>
                <w:sz w:val="24"/>
                <w:szCs w:val="24"/>
              </w:rPr>
              <w:t xml:space="preserve"> </w:t>
            </w:r>
            <w:r w:rsidR="006144BA" w:rsidRPr="000C4A6D">
              <w:rPr>
                <w:rFonts w:ascii="Times New Roman" w:eastAsia="Times New Roman" w:hAnsi="Times New Roman"/>
                <w:sz w:val="24"/>
                <w:szCs w:val="24"/>
              </w:rPr>
              <w:t>подъем,</w:t>
            </w:r>
            <w:r w:rsidR="006144BA" w:rsidRPr="000C4A6D">
              <w:rPr>
                <w:rFonts w:ascii="Times New Roman" w:eastAsia="Times New Roman" w:hAnsi="Times New Roman"/>
                <w:spacing w:val="27"/>
                <w:sz w:val="24"/>
                <w:szCs w:val="24"/>
              </w:rPr>
              <w:t xml:space="preserve"> </w:t>
            </w:r>
            <w:r w:rsidR="006144BA" w:rsidRPr="000C4A6D">
              <w:rPr>
                <w:rFonts w:ascii="Times New Roman" w:eastAsia="Times New Roman" w:hAnsi="Times New Roman"/>
                <w:sz w:val="24"/>
                <w:szCs w:val="24"/>
              </w:rPr>
              <w:t>оздоровительные</w:t>
            </w:r>
            <w:r w:rsidR="006144BA" w:rsidRPr="000C4A6D">
              <w:rPr>
                <w:rFonts w:ascii="Times New Roman" w:eastAsia="Times New Roman" w:hAnsi="Times New Roman"/>
                <w:spacing w:val="60"/>
                <w:sz w:val="24"/>
                <w:szCs w:val="24"/>
              </w:rPr>
              <w:t xml:space="preserve"> </w:t>
            </w:r>
            <w:r w:rsidR="006144BA" w:rsidRPr="000C4A6D">
              <w:rPr>
                <w:rFonts w:ascii="Times New Roman" w:eastAsia="Times New Roman" w:hAnsi="Times New Roman"/>
                <w:w w:val="106"/>
                <w:sz w:val="24"/>
                <w:szCs w:val="24"/>
              </w:rPr>
              <w:t xml:space="preserve">и </w:t>
            </w:r>
            <w:r w:rsidR="006144BA" w:rsidRPr="000C4A6D">
              <w:rPr>
                <w:rFonts w:ascii="Times New Roman" w:eastAsia="Times New Roman" w:hAnsi="Times New Roman"/>
                <w:sz w:val="24"/>
                <w:szCs w:val="24"/>
              </w:rPr>
              <w:t>гигиенические</w:t>
            </w:r>
            <w:r w:rsidR="006144BA" w:rsidRPr="000C4A6D">
              <w:rPr>
                <w:rFonts w:ascii="Times New Roman" w:eastAsia="Times New Roman" w:hAnsi="Times New Roman"/>
                <w:spacing w:val="51"/>
                <w:sz w:val="24"/>
                <w:szCs w:val="24"/>
              </w:rPr>
              <w:t xml:space="preserve"> </w:t>
            </w:r>
            <w:r w:rsidR="006144BA" w:rsidRPr="000C4A6D">
              <w:rPr>
                <w:rFonts w:ascii="Times New Roman" w:eastAsia="Times New Roman" w:hAnsi="Times New Roman"/>
                <w:w w:val="103"/>
                <w:sz w:val="24"/>
                <w:szCs w:val="24"/>
              </w:rPr>
              <w:t>процедуры</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4"/>
                <w:sz w:val="24"/>
                <w:szCs w:val="24"/>
                <w:lang w:val="en-US"/>
              </w:rPr>
              <w:t>12.00-12.30</w:t>
            </w:r>
          </w:p>
        </w:tc>
        <w:tc>
          <w:tcPr>
            <w:tcW w:w="1985" w:type="dxa"/>
          </w:tcPr>
          <w:p w:rsidR="006144BA" w:rsidRPr="00DB04F2" w:rsidRDefault="006144BA" w:rsidP="00FE05BE">
            <w:pPr>
              <w:widowControl w:val="0"/>
              <w:ind w:right="-20"/>
              <w:jc w:val="center"/>
              <w:rPr>
                <w:rFonts w:ascii="Times New Roman" w:eastAsia="Arial" w:hAnsi="Times New Roman"/>
                <w:sz w:val="24"/>
                <w:szCs w:val="24"/>
                <w:lang w:val="en-US"/>
              </w:rPr>
            </w:pPr>
            <w:r w:rsidRPr="00DB04F2">
              <w:rPr>
                <w:rFonts w:ascii="Times New Roman" w:eastAsia="Arial" w:hAnsi="Times New Roman"/>
                <w:w w:val="81"/>
                <w:sz w:val="24"/>
                <w:szCs w:val="24"/>
                <w:lang w:val="en-US"/>
              </w:rPr>
              <w:t>-</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Занятия</w:t>
            </w:r>
            <w:r w:rsidRPr="000C4A6D">
              <w:rPr>
                <w:rFonts w:ascii="Times New Roman" w:eastAsia="Times New Roman" w:hAnsi="Times New Roman"/>
                <w:spacing w:val="29"/>
                <w:sz w:val="24"/>
                <w:szCs w:val="24"/>
              </w:rPr>
              <w:t xml:space="preserve"> </w:t>
            </w:r>
            <w:r w:rsidRPr="000C4A6D">
              <w:rPr>
                <w:rFonts w:ascii="Times New Roman" w:eastAsia="Times New Roman" w:hAnsi="Times New Roman"/>
                <w:sz w:val="24"/>
                <w:szCs w:val="24"/>
              </w:rPr>
              <w:t>в</w:t>
            </w:r>
            <w:r w:rsidRPr="000C4A6D">
              <w:rPr>
                <w:rFonts w:ascii="Times New Roman" w:eastAsia="Times New Roman" w:hAnsi="Times New Roman"/>
                <w:spacing w:val="9"/>
                <w:sz w:val="24"/>
                <w:szCs w:val="24"/>
              </w:rPr>
              <w:t xml:space="preserve"> </w:t>
            </w:r>
            <w:r w:rsidRPr="000C4A6D">
              <w:rPr>
                <w:rFonts w:ascii="Times New Roman" w:eastAsia="Times New Roman" w:hAnsi="Times New Roman"/>
                <w:sz w:val="24"/>
                <w:szCs w:val="24"/>
              </w:rPr>
              <w:t>игровой</w:t>
            </w:r>
            <w:r w:rsidRPr="000C4A6D">
              <w:rPr>
                <w:rFonts w:ascii="Times New Roman" w:eastAsia="Times New Roman" w:hAnsi="Times New Roman"/>
                <w:spacing w:val="34"/>
                <w:sz w:val="24"/>
                <w:szCs w:val="24"/>
              </w:rPr>
              <w:t xml:space="preserve"> </w:t>
            </w:r>
            <w:r w:rsidRPr="000C4A6D">
              <w:rPr>
                <w:rFonts w:ascii="Times New Roman" w:eastAsia="Times New Roman" w:hAnsi="Times New Roman"/>
                <w:sz w:val="24"/>
                <w:szCs w:val="24"/>
              </w:rPr>
              <w:t>форме</w:t>
            </w:r>
            <w:r w:rsidRPr="000C4A6D">
              <w:rPr>
                <w:rFonts w:ascii="Times New Roman" w:eastAsia="Times New Roman" w:hAnsi="Times New Roman"/>
                <w:spacing w:val="34"/>
                <w:sz w:val="24"/>
                <w:szCs w:val="24"/>
              </w:rPr>
              <w:t xml:space="preserve"> </w:t>
            </w:r>
            <w:r w:rsidRPr="000C4A6D">
              <w:rPr>
                <w:rFonts w:ascii="Times New Roman" w:eastAsia="Times New Roman" w:hAnsi="Times New Roman"/>
                <w:sz w:val="24"/>
                <w:szCs w:val="24"/>
              </w:rPr>
              <w:t>по</w:t>
            </w:r>
            <w:r w:rsidRPr="000C4A6D">
              <w:rPr>
                <w:rFonts w:ascii="Times New Roman" w:eastAsia="Times New Roman" w:hAnsi="Times New Roman"/>
                <w:spacing w:val="12"/>
                <w:sz w:val="24"/>
                <w:szCs w:val="24"/>
              </w:rPr>
              <w:t xml:space="preserve"> </w:t>
            </w:r>
            <w:r w:rsidRPr="000C4A6D">
              <w:rPr>
                <w:rFonts w:ascii="Times New Roman" w:eastAsia="Times New Roman" w:hAnsi="Times New Roman"/>
                <w:w w:val="103"/>
                <w:sz w:val="24"/>
                <w:szCs w:val="24"/>
              </w:rPr>
              <w:t xml:space="preserve">подгруппам, </w:t>
            </w:r>
            <w:r w:rsidRPr="000C4A6D">
              <w:rPr>
                <w:rFonts w:ascii="Times New Roman" w:eastAsia="Times New Roman" w:hAnsi="Times New Roman"/>
                <w:sz w:val="24"/>
                <w:szCs w:val="24"/>
              </w:rPr>
              <w:t>активное</w:t>
            </w:r>
            <w:r w:rsidRPr="000C4A6D">
              <w:rPr>
                <w:rFonts w:ascii="Times New Roman" w:eastAsia="Times New Roman" w:hAnsi="Times New Roman"/>
                <w:spacing w:val="43"/>
                <w:sz w:val="24"/>
                <w:szCs w:val="24"/>
              </w:rPr>
              <w:t xml:space="preserve"> </w:t>
            </w:r>
            <w:r w:rsidRPr="000C4A6D">
              <w:rPr>
                <w:rFonts w:ascii="Times New Roman" w:eastAsia="Times New Roman" w:hAnsi="Times New Roman"/>
                <w:sz w:val="24"/>
                <w:szCs w:val="24"/>
              </w:rPr>
              <w:t>бодрствование</w:t>
            </w:r>
            <w:r w:rsidRPr="000C4A6D">
              <w:rPr>
                <w:rFonts w:ascii="Times New Roman" w:eastAsia="Times New Roman" w:hAnsi="Times New Roman"/>
                <w:spacing w:val="54"/>
                <w:sz w:val="24"/>
                <w:szCs w:val="24"/>
              </w:rPr>
              <w:t xml:space="preserve"> </w:t>
            </w:r>
            <w:r w:rsidRPr="000C4A6D">
              <w:rPr>
                <w:rFonts w:ascii="Times New Roman" w:eastAsia="Times New Roman" w:hAnsi="Times New Roman"/>
                <w:sz w:val="24"/>
                <w:szCs w:val="24"/>
              </w:rPr>
              <w:t>детей</w:t>
            </w:r>
            <w:r w:rsidRPr="000C4A6D">
              <w:rPr>
                <w:rFonts w:ascii="Times New Roman" w:eastAsia="Times New Roman" w:hAnsi="Times New Roman"/>
                <w:spacing w:val="24"/>
                <w:sz w:val="24"/>
                <w:szCs w:val="24"/>
              </w:rPr>
              <w:t xml:space="preserve"> </w:t>
            </w:r>
            <w:r w:rsidRPr="000C4A6D">
              <w:rPr>
                <w:rFonts w:ascii="Times New Roman" w:eastAsia="Times New Roman" w:hAnsi="Times New Roman"/>
                <w:w w:val="105"/>
                <w:sz w:val="24"/>
                <w:szCs w:val="24"/>
              </w:rPr>
              <w:t>(</w:t>
            </w:r>
            <w:r w:rsidRPr="000C4A6D">
              <w:rPr>
                <w:rFonts w:ascii="Times New Roman" w:eastAsia="Times New Roman" w:hAnsi="Times New Roman"/>
                <w:w w:val="104"/>
                <w:sz w:val="24"/>
                <w:szCs w:val="24"/>
              </w:rPr>
              <w:t xml:space="preserve">игры, </w:t>
            </w:r>
            <w:r w:rsidRPr="000C4A6D">
              <w:rPr>
                <w:rFonts w:ascii="Times New Roman" w:eastAsia="Times New Roman" w:hAnsi="Times New Roman"/>
                <w:sz w:val="24"/>
                <w:szCs w:val="24"/>
              </w:rPr>
              <w:t>предметная</w:t>
            </w:r>
            <w:r w:rsidRPr="000C4A6D">
              <w:rPr>
                <w:rFonts w:ascii="Times New Roman" w:eastAsia="Times New Roman" w:hAnsi="Times New Roman"/>
                <w:spacing w:val="59"/>
                <w:sz w:val="24"/>
                <w:szCs w:val="24"/>
              </w:rPr>
              <w:t xml:space="preserve"> </w:t>
            </w:r>
            <w:r w:rsidRPr="000C4A6D">
              <w:rPr>
                <w:rFonts w:ascii="Times New Roman" w:eastAsia="Times New Roman" w:hAnsi="Times New Roman"/>
                <w:sz w:val="24"/>
                <w:szCs w:val="24"/>
              </w:rPr>
              <w:t>деятельность</w:t>
            </w:r>
            <w:r w:rsidRPr="000C4A6D">
              <w:rPr>
                <w:rFonts w:ascii="Times New Roman" w:eastAsia="Times New Roman" w:hAnsi="Times New Roman"/>
                <w:spacing w:val="57"/>
                <w:sz w:val="24"/>
                <w:szCs w:val="24"/>
              </w:rPr>
              <w:t xml:space="preserve"> </w:t>
            </w:r>
            <w:r w:rsidRPr="000C4A6D">
              <w:rPr>
                <w:rFonts w:ascii="Times New Roman" w:eastAsia="Times New Roman" w:hAnsi="Times New Roman"/>
                <w:sz w:val="24"/>
                <w:szCs w:val="24"/>
              </w:rPr>
              <w:t>и</w:t>
            </w:r>
            <w:r w:rsidRPr="000C4A6D">
              <w:rPr>
                <w:rFonts w:ascii="Times New Roman" w:eastAsia="Times New Roman" w:hAnsi="Times New Roman"/>
                <w:spacing w:val="9"/>
                <w:sz w:val="24"/>
                <w:szCs w:val="24"/>
              </w:rPr>
              <w:t xml:space="preserve"> </w:t>
            </w:r>
            <w:r w:rsidRPr="000C4A6D">
              <w:rPr>
                <w:rFonts w:ascii="Times New Roman" w:eastAsia="Times New Roman" w:hAnsi="Times New Roman"/>
                <w:w w:val="104"/>
                <w:sz w:val="24"/>
                <w:szCs w:val="24"/>
              </w:rPr>
              <w:t>другое</w:t>
            </w:r>
            <w:r w:rsidRPr="000C4A6D">
              <w:rPr>
                <w:rFonts w:ascii="Times New Roman" w:eastAsia="Times New Roman" w:hAnsi="Times New Roman"/>
                <w:w w:val="105"/>
                <w:sz w:val="24"/>
                <w:szCs w:val="24"/>
              </w:rPr>
              <w:t>)</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93"/>
                <w:sz w:val="24"/>
                <w:szCs w:val="24"/>
                <w:lang w:val="en-US"/>
              </w:rPr>
              <w:t>-</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9.30-9.40</w:t>
            </w:r>
          </w:p>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9.50-10.00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lang w:val="en-US"/>
              </w:rPr>
            </w:pPr>
            <w:r w:rsidRPr="000C4A6D">
              <w:rPr>
                <w:rFonts w:ascii="Times New Roman" w:eastAsia="Times New Roman" w:hAnsi="Times New Roman"/>
                <w:sz w:val="24"/>
                <w:szCs w:val="24"/>
                <w:lang w:val="en-US"/>
              </w:rPr>
              <w:t>Второй</w:t>
            </w:r>
            <w:r w:rsidRPr="000C4A6D">
              <w:rPr>
                <w:rFonts w:ascii="Times New Roman" w:eastAsia="Times New Roman" w:hAnsi="Times New Roman"/>
                <w:spacing w:val="44"/>
                <w:sz w:val="24"/>
                <w:szCs w:val="24"/>
                <w:lang w:val="en-US"/>
              </w:rPr>
              <w:t xml:space="preserve"> </w:t>
            </w:r>
            <w:r w:rsidRPr="000C4A6D">
              <w:rPr>
                <w:rFonts w:ascii="Times New Roman" w:eastAsia="Times New Roman" w:hAnsi="Times New Roman"/>
                <w:w w:val="103"/>
                <w:sz w:val="24"/>
                <w:szCs w:val="24"/>
                <w:lang w:val="en-US"/>
              </w:rPr>
              <w:t>завтра</w:t>
            </w:r>
            <w:r w:rsidRPr="000C4A6D">
              <w:rPr>
                <w:rFonts w:ascii="Times New Roman" w:eastAsia="Times New Roman" w:hAnsi="Times New Roman"/>
                <w:spacing w:val="10"/>
                <w:w w:val="103"/>
                <w:sz w:val="24"/>
                <w:szCs w:val="24"/>
                <w:lang w:val="en-US"/>
              </w:rPr>
              <w:t>к</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2B637C">
              <w:rPr>
                <w:rFonts w:ascii="Times New Roman" w:eastAsia="Times New Roman" w:hAnsi="Times New Roman"/>
                <w:w w:val="103"/>
                <w:szCs w:val="24"/>
                <w:lang w:val="en-US"/>
              </w:rPr>
              <w:t xml:space="preserve">увеличивается калорийность основного </w:t>
            </w:r>
            <w:r w:rsidRPr="002B637C">
              <w:rPr>
                <w:rFonts w:ascii="Times New Roman" w:eastAsia="Times New Roman" w:hAnsi="Times New Roman"/>
                <w:w w:val="104"/>
                <w:szCs w:val="24"/>
                <w:lang w:val="en-US"/>
              </w:rPr>
              <w:t>завтрака</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4"/>
                <w:sz w:val="24"/>
                <w:szCs w:val="24"/>
                <w:lang w:val="en-US"/>
              </w:rPr>
              <w:t>10.30-11.00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lang w:val="en-US"/>
              </w:rPr>
            </w:pPr>
            <w:r w:rsidRPr="000C4A6D">
              <w:rPr>
                <w:rFonts w:ascii="Times New Roman" w:eastAsia="Times New Roman" w:hAnsi="Times New Roman"/>
                <w:sz w:val="24"/>
                <w:szCs w:val="24"/>
                <w:lang w:val="en-US"/>
              </w:rPr>
              <w:t>Подготовка</w:t>
            </w:r>
            <w:r w:rsidRPr="000C4A6D">
              <w:rPr>
                <w:rFonts w:ascii="Times New Roman" w:eastAsia="Times New Roman" w:hAnsi="Times New Roman"/>
                <w:spacing w:val="57"/>
                <w:sz w:val="24"/>
                <w:szCs w:val="24"/>
                <w:lang w:val="en-US"/>
              </w:rPr>
              <w:t xml:space="preserve"> </w:t>
            </w:r>
            <w:r w:rsidRPr="000C4A6D">
              <w:rPr>
                <w:rFonts w:ascii="Times New Roman" w:eastAsia="Times New Roman" w:hAnsi="Times New Roman"/>
                <w:sz w:val="24"/>
                <w:szCs w:val="24"/>
                <w:lang w:val="en-US"/>
              </w:rPr>
              <w:t>к</w:t>
            </w:r>
            <w:r w:rsidRPr="000C4A6D">
              <w:rPr>
                <w:rFonts w:ascii="Times New Roman" w:eastAsia="Times New Roman" w:hAnsi="Times New Roman"/>
                <w:spacing w:val="4"/>
                <w:sz w:val="24"/>
                <w:szCs w:val="24"/>
                <w:lang w:val="en-US"/>
              </w:rPr>
              <w:t xml:space="preserve"> </w:t>
            </w:r>
            <w:r w:rsidRPr="000C4A6D">
              <w:rPr>
                <w:rFonts w:ascii="Times New Roman" w:eastAsia="Times New Roman" w:hAnsi="Times New Roman"/>
                <w:sz w:val="24"/>
                <w:szCs w:val="24"/>
                <w:lang w:val="en-US"/>
              </w:rPr>
              <w:t>прогулке,</w:t>
            </w:r>
            <w:r w:rsidRPr="000C4A6D">
              <w:rPr>
                <w:rFonts w:ascii="Times New Roman" w:eastAsia="Times New Roman" w:hAnsi="Times New Roman"/>
                <w:spacing w:val="36"/>
                <w:sz w:val="24"/>
                <w:szCs w:val="24"/>
                <w:lang w:val="en-US"/>
              </w:rPr>
              <w:t xml:space="preserve"> </w:t>
            </w:r>
            <w:r w:rsidRPr="000C4A6D">
              <w:rPr>
                <w:rFonts w:ascii="Times New Roman" w:eastAsia="Times New Roman" w:hAnsi="Times New Roman"/>
                <w:w w:val="103"/>
                <w:sz w:val="24"/>
                <w:szCs w:val="24"/>
                <w:lang w:val="en-US"/>
              </w:rPr>
              <w:t>прогулка</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93"/>
                <w:sz w:val="24"/>
                <w:szCs w:val="24"/>
                <w:lang w:val="en-US"/>
              </w:rPr>
              <w:t>-</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4"/>
                <w:sz w:val="24"/>
                <w:szCs w:val="24"/>
                <w:lang w:val="en-US"/>
              </w:rPr>
              <w:t>10.00-11.30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lang w:val="en-US"/>
              </w:rPr>
            </w:pPr>
            <w:r w:rsidRPr="000C4A6D">
              <w:rPr>
                <w:rFonts w:ascii="Times New Roman" w:eastAsia="Times New Roman" w:hAnsi="Times New Roman"/>
                <w:sz w:val="24"/>
                <w:szCs w:val="24"/>
                <w:lang w:val="en-US"/>
              </w:rPr>
              <w:t>Подготовка</w:t>
            </w:r>
            <w:r w:rsidRPr="000C4A6D">
              <w:rPr>
                <w:rFonts w:ascii="Times New Roman" w:eastAsia="Times New Roman" w:hAnsi="Times New Roman"/>
                <w:spacing w:val="52"/>
                <w:sz w:val="24"/>
                <w:szCs w:val="24"/>
                <w:lang w:val="en-US"/>
              </w:rPr>
              <w:t xml:space="preserve"> </w:t>
            </w:r>
            <w:r w:rsidRPr="000C4A6D">
              <w:rPr>
                <w:rFonts w:ascii="Times New Roman" w:eastAsia="Times New Roman" w:hAnsi="Times New Roman"/>
                <w:w w:val="83"/>
                <w:sz w:val="24"/>
                <w:szCs w:val="24"/>
                <w:lang w:val="en-US"/>
              </w:rPr>
              <w:t>к.</w:t>
            </w:r>
            <w:r w:rsidRPr="000C4A6D">
              <w:rPr>
                <w:rFonts w:ascii="Times New Roman" w:eastAsia="Times New Roman" w:hAnsi="Times New Roman"/>
                <w:spacing w:val="-9"/>
                <w:w w:val="83"/>
                <w:sz w:val="24"/>
                <w:szCs w:val="24"/>
                <w:lang w:val="en-US"/>
              </w:rPr>
              <w:t xml:space="preserve"> </w:t>
            </w:r>
            <w:r w:rsidRPr="000C4A6D">
              <w:rPr>
                <w:rFonts w:ascii="Times New Roman" w:eastAsia="Times New Roman" w:hAnsi="Times New Roman"/>
                <w:sz w:val="24"/>
                <w:szCs w:val="24"/>
                <w:lang w:val="en-US"/>
              </w:rPr>
              <w:t>обеду,</w:t>
            </w:r>
            <w:r w:rsidRPr="000C4A6D">
              <w:rPr>
                <w:rFonts w:ascii="Times New Roman" w:eastAsia="Times New Roman" w:hAnsi="Times New Roman"/>
                <w:spacing w:val="24"/>
                <w:sz w:val="24"/>
                <w:szCs w:val="24"/>
                <w:lang w:val="en-US"/>
              </w:rPr>
              <w:t xml:space="preserve"> </w:t>
            </w:r>
            <w:r w:rsidRPr="000C4A6D">
              <w:rPr>
                <w:rFonts w:ascii="Times New Roman" w:eastAsia="Times New Roman" w:hAnsi="Times New Roman"/>
                <w:w w:val="106"/>
                <w:sz w:val="24"/>
                <w:szCs w:val="24"/>
                <w:lang w:val="en-US"/>
              </w:rPr>
              <w:t>обед</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4"/>
                <w:sz w:val="24"/>
                <w:szCs w:val="24"/>
                <w:lang w:val="en-US"/>
              </w:rPr>
              <w:t>12.30-13.00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4"/>
                <w:sz w:val="24"/>
                <w:szCs w:val="24"/>
                <w:lang w:val="en-US"/>
              </w:rPr>
              <w:t>11.30-12.30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Активное</w:t>
            </w:r>
            <w:r w:rsidRPr="000C4A6D">
              <w:rPr>
                <w:rFonts w:ascii="Times New Roman" w:eastAsia="Times New Roman" w:hAnsi="Times New Roman"/>
                <w:spacing w:val="46"/>
                <w:sz w:val="24"/>
                <w:szCs w:val="24"/>
              </w:rPr>
              <w:t xml:space="preserve"> </w:t>
            </w:r>
            <w:r w:rsidRPr="000C4A6D">
              <w:rPr>
                <w:rFonts w:ascii="Times New Roman" w:eastAsia="Times New Roman" w:hAnsi="Times New Roman"/>
                <w:sz w:val="24"/>
                <w:szCs w:val="24"/>
              </w:rPr>
              <w:t>бодрствование</w:t>
            </w:r>
            <w:r w:rsidRPr="000C4A6D">
              <w:rPr>
                <w:rFonts w:ascii="Times New Roman" w:eastAsia="Times New Roman" w:hAnsi="Times New Roman"/>
                <w:spacing w:val="54"/>
                <w:sz w:val="24"/>
                <w:szCs w:val="24"/>
              </w:rPr>
              <w:t xml:space="preserve"> </w:t>
            </w:r>
            <w:r w:rsidRPr="000C4A6D">
              <w:rPr>
                <w:rFonts w:ascii="Times New Roman" w:eastAsia="Times New Roman" w:hAnsi="Times New Roman"/>
                <w:sz w:val="24"/>
                <w:szCs w:val="24"/>
              </w:rPr>
              <w:t>детей</w:t>
            </w:r>
            <w:r w:rsidRPr="000C4A6D">
              <w:rPr>
                <w:rFonts w:ascii="Times New Roman" w:eastAsia="Times New Roman" w:hAnsi="Times New Roman"/>
                <w:spacing w:val="23"/>
                <w:sz w:val="24"/>
                <w:szCs w:val="24"/>
              </w:rPr>
              <w:t xml:space="preserve"> </w:t>
            </w:r>
            <w:r w:rsidRPr="000C4A6D">
              <w:rPr>
                <w:rFonts w:ascii="Times New Roman" w:eastAsia="Times New Roman" w:hAnsi="Times New Roman"/>
                <w:w w:val="104"/>
                <w:sz w:val="24"/>
                <w:szCs w:val="24"/>
              </w:rPr>
              <w:t>(</w:t>
            </w:r>
            <w:r w:rsidRPr="000C4A6D">
              <w:rPr>
                <w:rFonts w:ascii="Times New Roman" w:eastAsia="Times New Roman" w:hAnsi="Times New Roman"/>
                <w:w w:val="103"/>
                <w:sz w:val="24"/>
                <w:szCs w:val="24"/>
              </w:rPr>
              <w:t xml:space="preserve">игры, </w:t>
            </w:r>
            <w:r w:rsidRPr="000C4A6D">
              <w:rPr>
                <w:rFonts w:ascii="Times New Roman" w:eastAsia="Times New Roman" w:hAnsi="Times New Roman"/>
                <w:sz w:val="24"/>
                <w:szCs w:val="24"/>
              </w:rPr>
              <w:t>предметная</w:t>
            </w:r>
            <w:r w:rsidRPr="000C4A6D">
              <w:rPr>
                <w:rFonts w:ascii="Times New Roman" w:eastAsia="Times New Roman" w:hAnsi="Times New Roman"/>
                <w:spacing w:val="46"/>
                <w:sz w:val="24"/>
                <w:szCs w:val="24"/>
              </w:rPr>
              <w:t xml:space="preserve"> </w:t>
            </w:r>
            <w:r w:rsidRPr="000C4A6D">
              <w:rPr>
                <w:rFonts w:ascii="Times New Roman" w:eastAsia="Times New Roman" w:hAnsi="Times New Roman"/>
                <w:sz w:val="24"/>
                <w:szCs w:val="24"/>
              </w:rPr>
              <w:t>деятельность</w:t>
            </w:r>
            <w:r w:rsidRPr="000C4A6D">
              <w:rPr>
                <w:rFonts w:ascii="Times New Roman" w:eastAsia="Times New Roman" w:hAnsi="Times New Roman"/>
                <w:spacing w:val="62"/>
                <w:sz w:val="24"/>
                <w:szCs w:val="24"/>
              </w:rPr>
              <w:t xml:space="preserve"> </w:t>
            </w:r>
            <w:r w:rsidRPr="000C4A6D">
              <w:rPr>
                <w:rFonts w:ascii="Times New Roman" w:eastAsia="Times New Roman" w:hAnsi="Times New Roman"/>
                <w:sz w:val="24"/>
                <w:szCs w:val="24"/>
              </w:rPr>
              <w:t>и</w:t>
            </w:r>
            <w:r w:rsidRPr="000C4A6D">
              <w:rPr>
                <w:rFonts w:ascii="Times New Roman" w:eastAsia="Times New Roman" w:hAnsi="Times New Roman"/>
                <w:spacing w:val="4"/>
                <w:sz w:val="24"/>
                <w:szCs w:val="24"/>
              </w:rPr>
              <w:t xml:space="preserve"> </w:t>
            </w:r>
            <w:r w:rsidRPr="000C4A6D">
              <w:rPr>
                <w:rFonts w:ascii="Times New Roman" w:eastAsia="Times New Roman" w:hAnsi="Times New Roman"/>
                <w:w w:val="104"/>
                <w:sz w:val="24"/>
                <w:szCs w:val="24"/>
              </w:rPr>
              <w:t>другое</w:t>
            </w:r>
            <w:r w:rsidRPr="000C4A6D">
              <w:rPr>
                <w:rFonts w:ascii="Times New Roman" w:eastAsia="Times New Roman" w:hAnsi="Times New Roman"/>
                <w:w w:val="105"/>
                <w:sz w:val="24"/>
                <w:szCs w:val="24"/>
              </w:rPr>
              <w:t>)</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4"/>
                <w:sz w:val="24"/>
                <w:szCs w:val="24"/>
                <w:lang w:val="en-US"/>
              </w:rPr>
              <w:t>13.00-14.30</w:t>
            </w:r>
          </w:p>
        </w:tc>
        <w:tc>
          <w:tcPr>
            <w:tcW w:w="1985" w:type="dxa"/>
          </w:tcPr>
          <w:p w:rsidR="006144BA" w:rsidRPr="00DB04F2" w:rsidRDefault="006144BA" w:rsidP="00FE05BE">
            <w:pPr>
              <w:widowControl w:val="0"/>
              <w:ind w:right="-20"/>
              <w:jc w:val="center"/>
              <w:rPr>
                <w:rFonts w:ascii="Times New Roman" w:eastAsia="Arial" w:hAnsi="Times New Roman"/>
                <w:sz w:val="24"/>
                <w:szCs w:val="24"/>
                <w:lang w:val="en-US"/>
              </w:rPr>
            </w:pPr>
            <w:r w:rsidRPr="00DB04F2">
              <w:rPr>
                <w:rFonts w:ascii="Times New Roman" w:eastAsia="Arial" w:hAnsi="Times New Roman"/>
                <w:w w:val="81"/>
                <w:sz w:val="24"/>
                <w:szCs w:val="24"/>
                <w:lang w:val="en-US"/>
              </w:rPr>
              <w:t>-</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Занятие</w:t>
            </w:r>
            <w:r w:rsidRPr="000C4A6D">
              <w:rPr>
                <w:rFonts w:ascii="Times New Roman" w:eastAsia="Times New Roman" w:hAnsi="Times New Roman"/>
                <w:spacing w:val="35"/>
                <w:sz w:val="24"/>
                <w:szCs w:val="24"/>
              </w:rPr>
              <w:t xml:space="preserve"> </w:t>
            </w:r>
            <w:r w:rsidRPr="000C4A6D">
              <w:rPr>
                <w:rFonts w:ascii="Times New Roman" w:eastAsia="Times New Roman" w:hAnsi="Times New Roman"/>
                <w:sz w:val="24"/>
                <w:szCs w:val="24"/>
              </w:rPr>
              <w:t>1</w:t>
            </w:r>
            <w:r w:rsidRPr="000C4A6D">
              <w:rPr>
                <w:rFonts w:ascii="Times New Roman" w:eastAsia="Times New Roman" w:hAnsi="Times New Roman"/>
                <w:spacing w:val="7"/>
                <w:sz w:val="24"/>
                <w:szCs w:val="24"/>
              </w:rPr>
              <w:t xml:space="preserve"> </w:t>
            </w:r>
            <w:r w:rsidRPr="000C4A6D">
              <w:rPr>
                <w:rFonts w:ascii="Times New Roman" w:eastAsia="Times New Roman" w:hAnsi="Times New Roman"/>
                <w:sz w:val="24"/>
                <w:szCs w:val="24"/>
              </w:rPr>
              <w:t>(в</w:t>
            </w:r>
            <w:r w:rsidRPr="000C4A6D">
              <w:rPr>
                <w:rFonts w:ascii="Times New Roman" w:eastAsia="Times New Roman" w:hAnsi="Times New Roman"/>
                <w:spacing w:val="11"/>
                <w:sz w:val="24"/>
                <w:szCs w:val="24"/>
              </w:rPr>
              <w:t xml:space="preserve"> </w:t>
            </w:r>
            <w:r w:rsidRPr="000C4A6D">
              <w:rPr>
                <w:rFonts w:ascii="Times New Roman" w:eastAsia="Times New Roman" w:hAnsi="Times New Roman"/>
                <w:sz w:val="24"/>
                <w:szCs w:val="24"/>
              </w:rPr>
              <w:t>игровой</w:t>
            </w:r>
            <w:r w:rsidRPr="000C4A6D">
              <w:rPr>
                <w:rFonts w:ascii="Times New Roman" w:eastAsia="Times New Roman" w:hAnsi="Times New Roman"/>
                <w:spacing w:val="34"/>
                <w:sz w:val="24"/>
                <w:szCs w:val="24"/>
              </w:rPr>
              <w:t xml:space="preserve"> </w:t>
            </w:r>
            <w:r w:rsidRPr="000C4A6D">
              <w:rPr>
                <w:rFonts w:ascii="Times New Roman" w:eastAsia="Times New Roman" w:hAnsi="Times New Roman"/>
                <w:sz w:val="24"/>
                <w:szCs w:val="24"/>
              </w:rPr>
              <w:t>форме</w:t>
            </w:r>
            <w:r w:rsidRPr="000C4A6D">
              <w:rPr>
                <w:rFonts w:ascii="Times New Roman" w:eastAsia="Times New Roman" w:hAnsi="Times New Roman"/>
                <w:spacing w:val="32"/>
                <w:sz w:val="24"/>
                <w:szCs w:val="24"/>
              </w:rPr>
              <w:t xml:space="preserve"> </w:t>
            </w:r>
            <w:r w:rsidRPr="000C4A6D">
              <w:rPr>
                <w:rFonts w:ascii="Times New Roman" w:eastAsia="Times New Roman" w:hAnsi="Times New Roman"/>
                <w:sz w:val="24"/>
                <w:szCs w:val="24"/>
              </w:rPr>
              <w:t>по</w:t>
            </w:r>
            <w:r w:rsidRPr="000C4A6D">
              <w:rPr>
                <w:rFonts w:ascii="Times New Roman" w:eastAsia="Times New Roman" w:hAnsi="Times New Roman"/>
                <w:spacing w:val="15"/>
                <w:sz w:val="24"/>
                <w:szCs w:val="24"/>
              </w:rPr>
              <w:t xml:space="preserve"> </w:t>
            </w:r>
            <w:r w:rsidRPr="000C4A6D">
              <w:rPr>
                <w:rFonts w:ascii="Times New Roman" w:eastAsia="Times New Roman" w:hAnsi="Times New Roman"/>
                <w:w w:val="103"/>
                <w:sz w:val="24"/>
                <w:szCs w:val="24"/>
              </w:rPr>
              <w:t>подгруппам</w:t>
            </w:r>
            <w:r w:rsidRPr="000C4A6D">
              <w:rPr>
                <w:rFonts w:ascii="Times New Roman" w:eastAsia="Times New Roman" w:hAnsi="Times New Roman"/>
                <w:w w:val="104"/>
                <w:sz w:val="24"/>
                <w:szCs w:val="24"/>
              </w:rPr>
              <w:t>)</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4"/>
                <w:sz w:val="24"/>
                <w:szCs w:val="24"/>
                <w:lang w:val="en-US"/>
              </w:rPr>
              <w:t>13.00-13.10</w:t>
            </w:r>
          </w:p>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4"/>
                <w:sz w:val="24"/>
                <w:szCs w:val="24"/>
                <w:lang w:val="en-US"/>
              </w:rPr>
              <w:t>13.20-13.30</w:t>
            </w:r>
          </w:p>
        </w:tc>
        <w:tc>
          <w:tcPr>
            <w:tcW w:w="1985" w:type="dxa"/>
          </w:tcPr>
          <w:p w:rsidR="006144BA" w:rsidRPr="00DB04F2" w:rsidRDefault="006144BA" w:rsidP="00FE05BE">
            <w:pPr>
              <w:widowControl w:val="0"/>
              <w:ind w:right="-20"/>
              <w:jc w:val="center"/>
              <w:rPr>
                <w:rFonts w:ascii="Times New Roman" w:eastAsia="Arial" w:hAnsi="Times New Roman"/>
                <w:sz w:val="24"/>
                <w:szCs w:val="24"/>
                <w:lang w:val="en-US"/>
              </w:rPr>
            </w:pPr>
            <w:r w:rsidRPr="00DB04F2">
              <w:rPr>
                <w:rFonts w:ascii="Times New Roman" w:eastAsia="Arial" w:hAnsi="Times New Roman"/>
                <w:w w:val="104"/>
                <w:sz w:val="24"/>
                <w:szCs w:val="24"/>
                <w:lang w:val="en-US"/>
              </w:rPr>
              <w:t>-</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Занятие</w:t>
            </w:r>
            <w:r w:rsidRPr="000C4A6D">
              <w:rPr>
                <w:rFonts w:ascii="Times New Roman" w:eastAsia="Times New Roman" w:hAnsi="Times New Roman"/>
                <w:spacing w:val="32"/>
                <w:sz w:val="24"/>
                <w:szCs w:val="24"/>
              </w:rPr>
              <w:t xml:space="preserve"> </w:t>
            </w:r>
            <w:r w:rsidRPr="000C4A6D">
              <w:rPr>
                <w:rFonts w:ascii="Times New Roman" w:eastAsia="Times New Roman" w:hAnsi="Times New Roman"/>
                <w:sz w:val="24"/>
                <w:szCs w:val="24"/>
              </w:rPr>
              <w:t>2</w:t>
            </w:r>
            <w:r w:rsidRPr="000C4A6D">
              <w:rPr>
                <w:rFonts w:ascii="Times New Roman" w:eastAsia="Times New Roman" w:hAnsi="Times New Roman"/>
                <w:spacing w:val="10"/>
                <w:sz w:val="24"/>
                <w:szCs w:val="24"/>
              </w:rPr>
              <w:t xml:space="preserve"> </w:t>
            </w:r>
            <w:r w:rsidRPr="000C4A6D">
              <w:rPr>
                <w:rFonts w:ascii="Times New Roman" w:eastAsia="Times New Roman" w:hAnsi="Times New Roman"/>
                <w:sz w:val="24"/>
                <w:szCs w:val="24"/>
              </w:rPr>
              <w:t>(в</w:t>
            </w:r>
            <w:r w:rsidRPr="000C4A6D">
              <w:rPr>
                <w:rFonts w:ascii="Times New Roman" w:eastAsia="Times New Roman" w:hAnsi="Times New Roman"/>
                <w:spacing w:val="13"/>
                <w:sz w:val="24"/>
                <w:szCs w:val="24"/>
              </w:rPr>
              <w:t xml:space="preserve"> </w:t>
            </w:r>
            <w:r w:rsidRPr="000C4A6D">
              <w:rPr>
                <w:rFonts w:ascii="Times New Roman" w:eastAsia="Times New Roman" w:hAnsi="Times New Roman"/>
                <w:sz w:val="24"/>
                <w:szCs w:val="24"/>
              </w:rPr>
              <w:t>игровой</w:t>
            </w:r>
            <w:r w:rsidRPr="000C4A6D">
              <w:rPr>
                <w:rFonts w:ascii="Times New Roman" w:eastAsia="Times New Roman" w:hAnsi="Times New Roman"/>
                <w:spacing w:val="39"/>
                <w:sz w:val="24"/>
                <w:szCs w:val="24"/>
              </w:rPr>
              <w:t xml:space="preserve"> </w:t>
            </w:r>
            <w:r w:rsidRPr="000C4A6D">
              <w:rPr>
                <w:rFonts w:ascii="Times New Roman" w:eastAsia="Times New Roman" w:hAnsi="Times New Roman"/>
                <w:sz w:val="24"/>
                <w:szCs w:val="24"/>
              </w:rPr>
              <w:t>форме</w:t>
            </w:r>
            <w:r w:rsidRPr="000C4A6D">
              <w:rPr>
                <w:rFonts w:ascii="Times New Roman" w:eastAsia="Times New Roman" w:hAnsi="Times New Roman"/>
                <w:spacing w:val="24"/>
                <w:sz w:val="24"/>
                <w:szCs w:val="24"/>
              </w:rPr>
              <w:t xml:space="preserve"> </w:t>
            </w:r>
            <w:r w:rsidRPr="000C4A6D">
              <w:rPr>
                <w:rFonts w:ascii="Times New Roman" w:eastAsia="Times New Roman" w:hAnsi="Times New Roman"/>
                <w:sz w:val="24"/>
                <w:szCs w:val="24"/>
              </w:rPr>
              <w:t>по</w:t>
            </w:r>
            <w:r w:rsidRPr="000C4A6D">
              <w:rPr>
                <w:rFonts w:ascii="Times New Roman" w:eastAsia="Times New Roman" w:hAnsi="Times New Roman"/>
                <w:spacing w:val="15"/>
                <w:sz w:val="24"/>
                <w:szCs w:val="24"/>
              </w:rPr>
              <w:t xml:space="preserve"> </w:t>
            </w:r>
            <w:r w:rsidRPr="000C4A6D">
              <w:rPr>
                <w:rFonts w:ascii="Times New Roman" w:eastAsia="Times New Roman" w:hAnsi="Times New Roman"/>
                <w:w w:val="103"/>
                <w:sz w:val="24"/>
                <w:szCs w:val="24"/>
              </w:rPr>
              <w:t>подгруппам</w:t>
            </w:r>
            <w:r w:rsidRPr="000C4A6D">
              <w:rPr>
                <w:rFonts w:ascii="Times New Roman" w:eastAsia="Times New Roman" w:hAnsi="Times New Roman"/>
                <w:w w:val="104"/>
                <w:sz w:val="24"/>
                <w:szCs w:val="24"/>
              </w:rPr>
              <w:t>)</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4"/>
                <w:sz w:val="24"/>
                <w:szCs w:val="24"/>
                <w:lang w:val="en-US"/>
              </w:rPr>
              <w:t>13.50-14.00</w:t>
            </w:r>
          </w:p>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4"/>
                <w:sz w:val="24"/>
                <w:szCs w:val="24"/>
                <w:lang w:val="en-US"/>
              </w:rPr>
              <w:t>14.10-14.20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93"/>
                <w:sz w:val="24"/>
                <w:szCs w:val="24"/>
                <w:lang w:val="en-US"/>
              </w:rPr>
              <w:t>-</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Подготовка</w:t>
            </w:r>
            <w:r w:rsidRPr="000C4A6D">
              <w:rPr>
                <w:rFonts w:ascii="Times New Roman" w:eastAsia="Times New Roman" w:hAnsi="Times New Roman"/>
                <w:spacing w:val="53"/>
                <w:sz w:val="24"/>
                <w:szCs w:val="24"/>
              </w:rPr>
              <w:t xml:space="preserve"> </w:t>
            </w:r>
            <w:r w:rsidRPr="000C4A6D">
              <w:rPr>
                <w:rFonts w:ascii="Times New Roman" w:eastAsia="Times New Roman" w:hAnsi="Times New Roman"/>
                <w:sz w:val="24"/>
                <w:szCs w:val="24"/>
              </w:rPr>
              <w:t>ко</w:t>
            </w:r>
            <w:r w:rsidRPr="000C4A6D">
              <w:rPr>
                <w:rFonts w:ascii="Times New Roman" w:eastAsia="Times New Roman" w:hAnsi="Times New Roman"/>
                <w:spacing w:val="10"/>
                <w:sz w:val="24"/>
                <w:szCs w:val="24"/>
              </w:rPr>
              <w:t xml:space="preserve"> </w:t>
            </w:r>
            <w:r w:rsidRPr="000C4A6D">
              <w:rPr>
                <w:rFonts w:ascii="Times New Roman" w:eastAsia="Times New Roman" w:hAnsi="Times New Roman"/>
                <w:sz w:val="24"/>
                <w:szCs w:val="24"/>
              </w:rPr>
              <w:t>сну,</w:t>
            </w:r>
            <w:r w:rsidRPr="000C4A6D">
              <w:rPr>
                <w:rFonts w:ascii="Times New Roman" w:eastAsia="Times New Roman" w:hAnsi="Times New Roman"/>
                <w:spacing w:val="17"/>
                <w:sz w:val="24"/>
                <w:szCs w:val="24"/>
              </w:rPr>
              <w:t xml:space="preserve"> </w:t>
            </w:r>
            <w:r w:rsidRPr="000C4A6D">
              <w:rPr>
                <w:rFonts w:ascii="Times New Roman" w:eastAsia="Times New Roman" w:hAnsi="Times New Roman"/>
                <w:sz w:val="24"/>
                <w:szCs w:val="24"/>
              </w:rPr>
              <w:t>второй</w:t>
            </w:r>
            <w:r w:rsidRPr="000C4A6D">
              <w:rPr>
                <w:rFonts w:ascii="Times New Roman" w:eastAsia="Times New Roman" w:hAnsi="Times New Roman"/>
                <w:spacing w:val="39"/>
                <w:sz w:val="24"/>
                <w:szCs w:val="24"/>
              </w:rPr>
              <w:t xml:space="preserve"> </w:t>
            </w:r>
            <w:r w:rsidRPr="000C4A6D">
              <w:rPr>
                <w:rFonts w:ascii="Times New Roman" w:eastAsia="Times New Roman" w:hAnsi="Times New Roman"/>
                <w:w w:val="104"/>
                <w:sz w:val="24"/>
                <w:szCs w:val="24"/>
              </w:rPr>
              <w:t>сон</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4"/>
                <w:sz w:val="24"/>
                <w:szCs w:val="24"/>
                <w:lang w:val="en-US"/>
              </w:rPr>
              <w:t>14.30-16.00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78"/>
                <w:sz w:val="24"/>
                <w:szCs w:val="24"/>
                <w:lang w:val="en-US"/>
              </w:rPr>
              <w:t>-</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Подготовка</w:t>
            </w:r>
            <w:r w:rsidRPr="000C4A6D">
              <w:rPr>
                <w:rFonts w:ascii="Times New Roman" w:eastAsia="Times New Roman" w:hAnsi="Times New Roman"/>
                <w:spacing w:val="53"/>
                <w:sz w:val="24"/>
                <w:szCs w:val="24"/>
              </w:rPr>
              <w:t xml:space="preserve"> </w:t>
            </w:r>
            <w:r w:rsidRPr="000C4A6D">
              <w:rPr>
                <w:rFonts w:ascii="Times New Roman" w:eastAsia="Times New Roman" w:hAnsi="Times New Roman"/>
                <w:sz w:val="24"/>
                <w:szCs w:val="24"/>
              </w:rPr>
              <w:t>ко</w:t>
            </w:r>
            <w:r w:rsidRPr="000C4A6D">
              <w:rPr>
                <w:rFonts w:ascii="Times New Roman" w:eastAsia="Times New Roman" w:hAnsi="Times New Roman"/>
                <w:spacing w:val="10"/>
                <w:sz w:val="24"/>
                <w:szCs w:val="24"/>
              </w:rPr>
              <w:t xml:space="preserve"> </w:t>
            </w:r>
            <w:r w:rsidRPr="000C4A6D">
              <w:rPr>
                <w:rFonts w:ascii="Times New Roman" w:eastAsia="Times New Roman" w:hAnsi="Times New Roman"/>
                <w:sz w:val="24"/>
                <w:szCs w:val="24"/>
              </w:rPr>
              <w:t>сну,</w:t>
            </w:r>
            <w:r w:rsidRPr="000C4A6D">
              <w:rPr>
                <w:rFonts w:ascii="Times New Roman" w:eastAsia="Times New Roman" w:hAnsi="Times New Roman"/>
                <w:spacing w:val="9"/>
                <w:sz w:val="24"/>
                <w:szCs w:val="24"/>
              </w:rPr>
              <w:t xml:space="preserve"> </w:t>
            </w:r>
            <w:r w:rsidRPr="000C4A6D">
              <w:rPr>
                <w:rFonts w:ascii="Times New Roman" w:eastAsia="Times New Roman" w:hAnsi="Times New Roman"/>
                <w:sz w:val="24"/>
                <w:szCs w:val="24"/>
              </w:rPr>
              <w:t>сон,</w:t>
            </w:r>
            <w:r w:rsidRPr="000C4A6D">
              <w:rPr>
                <w:rFonts w:ascii="Times New Roman" w:eastAsia="Times New Roman" w:hAnsi="Times New Roman"/>
                <w:spacing w:val="21"/>
                <w:sz w:val="24"/>
                <w:szCs w:val="24"/>
              </w:rPr>
              <w:t xml:space="preserve"> </w:t>
            </w:r>
            <w:r w:rsidRPr="000C4A6D">
              <w:rPr>
                <w:rFonts w:ascii="Times New Roman" w:eastAsia="Times New Roman" w:hAnsi="Times New Roman"/>
                <w:w w:val="103"/>
                <w:sz w:val="24"/>
                <w:szCs w:val="24"/>
              </w:rPr>
              <w:t xml:space="preserve">постепенный </w:t>
            </w:r>
            <w:r w:rsidRPr="000C4A6D">
              <w:rPr>
                <w:rFonts w:ascii="Times New Roman" w:eastAsia="Times New Roman" w:hAnsi="Times New Roman"/>
                <w:w w:val="104"/>
                <w:sz w:val="24"/>
                <w:szCs w:val="24"/>
              </w:rPr>
              <w:t>подъем</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78"/>
                <w:sz w:val="24"/>
                <w:szCs w:val="24"/>
                <w:lang w:val="en-US"/>
              </w:rPr>
              <w:t>-</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4"/>
                <w:sz w:val="24"/>
                <w:szCs w:val="24"/>
                <w:lang w:val="en-US"/>
              </w:rPr>
              <w:t>12.30-15.30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Постепенный</w:t>
            </w:r>
            <w:r w:rsidRPr="000C4A6D">
              <w:rPr>
                <w:rFonts w:ascii="Times New Roman" w:eastAsia="Times New Roman" w:hAnsi="Times New Roman"/>
                <w:spacing w:val="67"/>
                <w:sz w:val="24"/>
                <w:szCs w:val="24"/>
              </w:rPr>
              <w:t xml:space="preserve"> </w:t>
            </w:r>
            <w:r w:rsidRPr="000C4A6D">
              <w:rPr>
                <w:rFonts w:ascii="Times New Roman" w:eastAsia="Times New Roman" w:hAnsi="Times New Roman"/>
                <w:sz w:val="24"/>
                <w:szCs w:val="24"/>
              </w:rPr>
              <w:t>подъем,</w:t>
            </w:r>
            <w:r w:rsidRPr="000C4A6D">
              <w:rPr>
                <w:rFonts w:ascii="Times New Roman" w:eastAsia="Times New Roman" w:hAnsi="Times New Roman"/>
                <w:spacing w:val="27"/>
                <w:sz w:val="24"/>
                <w:szCs w:val="24"/>
              </w:rPr>
              <w:t xml:space="preserve"> </w:t>
            </w:r>
            <w:r w:rsidRPr="000C4A6D">
              <w:rPr>
                <w:rFonts w:ascii="Times New Roman" w:eastAsia="Times New Roman" w:hAnsi="Times New Roman"/>
                <w:sz w:val="24"/>
                <w:szCs w:val="24"/>
              </w:rPr>
              <w:t xml:space="preserve">оздоровительные </w:t>
            </w:r>
            <w:r w:rsidRPr="000C4A6D">
              <w:rPr>
                <w:rFonts w:ascii="Times New Roman" w:eastAsia="Times New Roman" w:hAnsi="Times New Roman"/>
                <w:spacing w:val="12"/>
                <w:sz w:val="24"/>
                <w:szCs w:val="24"/>
              </w:rPr>
              <w:t xml:space="preserve"> </w:t>
            </w:r>
            <w:r w:rsidRPr="000C4A6D">
              <w:rPr>
                <w:rFonts w:ascii="Times New Roman" w:eastAsia="Times New Roman" w:hAnsi="Times New Roman"/>
                <w:w w:val="103"/>
                <w:sz w:val="24"/>
                <w:szCs w:val="24"/>
              </w:rPr>
              <w:t xml:space="preserve">и </w:t>
            </w:r>
            <w:r w:rsidRPr="000C4A6D">
              <w:rPr>
                <w:rFonts w:ascii="Times New Roman" w:eastAsia="Times New Roman" w:hAnsi="Times New Roman"/>
                <w:sz w:val="24"/>
                <w:szCs w:val="24"/>
              </w:rPr>
              <w:t>гигиенические</w:t>
            </w:r>
            <w:r w:rsidRPr="000C4A6D">
              <w:rPr>
                <w:rFonts w:ascii="Times New Roman" w:eastAsia="Times New Roman" w:hAnsi="Times New Roman"/>
                <w:spacing w:val="57"/>
                <w:sz w:val="24"/>
                <w:szCs w:val="24"/>
              </w:rPr>
              <w:t xml:space="preserve"> </w:t>
            </w:r>
            <w:r w:rsidRPr="000C4A6D">
              <w:rPr>
                <w:rFonts w:ascii="Times New Roman" w:eastAsia="Times New Roman" w:hAnsi="Times New Roman"/>
                <w:sz w:val="24"/>
                <w:szCs w:val="24"/>
              </w:rPr>
              <w:t>процедуры,</w:t>
            </w:r>
            <w:r w:rsidRPr="000C4A6D">
              <w:rPr>
                <w:rFonts w:ascii="Times New Roman" w:eastAsia="Times New Roman" w:hAnsi="Times New Roman"/>
                <w:spacing w:val="52"/>
                <w:sz w:val="24"/>
                <w:szCs w:val="24"/>
              </w:rPr>
              <w:t xml:space="preserve"> </w:t>
            </w:r>
            <w:r w:rsidRPr="000C4A6D">
              <w:rPr>
                <w:rFonts w:ascii="Times New Roman" w:eastAsia="Times New Roman" w:hAnsi="Times New Roman"/>
                <w:w w:val="103"/>
                <w:sz w:val="24"/>
                <w:szCs w:val="24"/>
              </w:rPr>
              <w:t>полдник</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4"/>
                <w:sz w:val="24"/>
                <w:szCs w:val="24"/>
                <w:lang w:val="en-US"/>
              </w:rPr>
              <w:t>16.00-16.30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93"/>
                <w:sz w:val="24"/>
                <w:szCs w:val="24"/>
                <w:lang w:val="en-US"/>
              </w:rPr>
              <w:t>-</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lang w:val="en-US"/>
              </w:rPr>
            </w:pPr>
            <w:r w:rsidRPr="000C4A6D">
              <w:rPr>
                <w:rFonts w:ascii="Times New Roman" w:eastAsia="Times New Roman" w:hAnsi="Times New Roman"/>
                <w:w w:val="104"/>
                <w:sz w:val="24"/>
                <w:szCs w:val="24"/>
                <w:lang w:val="en-US"/>
              </w:rPr>
              <w:t>Полдник</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93"/>
                <w:sz w:val="24"/>
                <w:szCs w:val="24"/>
                <w:lang w:val="en-US"/>
              </w:rPr>
              <w:t>-</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15.30-16.00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Активное</w:t>
            </w:r>
            <w:r w:rsidRPr="000C4A6D">
              <w:rPr>
                <w:rFonts w:ascii="Times New Roman" w:eastAsia="Times New Roman" w:hAnsi="Times New Roman"/>
                <w:spacing w:val="45"/>
                <w:sz w:val="24"/>
                <w:szCs w:val="24"/>
              </w:rPr>
              <w:t xml:space="preserve"> </w:t>
            </w:r>
            <w:r w:rsidR="0043553A" w:rsidRPr="000C4A6D">
              <w:rPr>
                <w:rFonts w:ascii="Times New Roman" w:eastAsia="Times New Roman" w:hAnsi="Times New Roman"/>
                <w:sz w:val="24"/>
                <w:szCs w:val="24"/>
              </w:rPr>
              <w:t>бодрствование</w:t>
            </w:r>
            <w:r w:rsidRPr="000C4A6D">
              <w:rPr>
                <w:rFonts w:ascii="Times New Roman" w:eastAsia="Times New Roman" w:hAnsi="Times New Roman"/>
                <w:spacing w:val="3"/>
                <w:sz w:val="24"/>
                <w:szCs w:val="24"/>
              </w:rPr>
              <w:t xml:space="preserve"> </w:t>
            </w:r>
            <w:r w:rsidRPr="000C4A6D">
              <w:rPr>
                <w:rFonts w:ascii="Times New Roman" w:eastAsia="Times New Roman" w:hAnsi="Times New Roman"/>
                <w:sz w:val="24"/>
                <w:szCs w:val="24"/>
              </w:rPr>
              <w:t>детей</w:t>
            </w:r>
            <w:r w:rsidRPr="000C4A6D">
              <w:rPr>
                <w:rFonts w:ascii="Times New Roman" w:eastAsia="Times New Roman" w:hAnsi="Times New Roman"/>
                <w:spacing w:val="24"/>
                <w:sz w:val="24"/>
                <w:szCs w:val="24"/>
              </w:rPr>
              <w:t xml:space="preserve"> </w:t>
            </w:r>
            <w:r w:rsidRPr="000C4A6D">
              <w:rPr>
                <w:rFonts w:ascii="Times New Roman" w:eastAsia="Times New Roman" w:hAnsi="Times New Roman"/>
                <w:w w:val="105"/>
                <w:sz w:val="24"/>
                <w:szCs w:val="24"/>
              </w:rPr>
              <w:t>(</w:t>
            </w:r>
            <w:r w:rsidRPr="000C4A6D">
              <w:rPr>
                <w:rFonts w:ascii="Times New Roman" w:eastAsia="Times New Roman" w:hAnsi="Times New Roman"/>
                <w:w w:val="104"/>
                <w:sz w:val="24"/>
                <w:szCs w:val="24"/>
              </w:rPr>
              <w:t xml:space="preserve">игры, </w:t>
            </w:r>
            <w:r w:rsidRPr="000C4A6D">
              <w:rPr>
                <w:rFonts w:ascii="Times New Roman" w:eastAsia="Times New Roman" w:hAnsi="Times New Roman"/>
                <w:sz w:val="24"/>
                <w:szCs w:val="24"/>
              </w:rPr>
              <w:t>предметная</w:t>
            </w:r>
            <w:r w:rsidRPr="000C4A6D">
              <w:rPr>
                <w:rFonts w:ascii="Times New Roman" w:eastAsia="Times New Roman" w:hAnsi="Times New Roman"/>
                <w:spacing w:val="60"/>
                <w:sz w:val="24"/>
                <w:szCs w:val="24"/>
              </w:rPr>
              <w:t xml:space="preserve"> </w:t>
            </w:r>
            <w:r w:rsidRPr="000C4A6D">
              <w:rPr>
                <w:rFonts w:ascii="Times New Roman" w:eastAsia="Times New Roman" w:hAnsi="Times New Roman"/>
                <w:sz w:val="24"/>
                <w:szCs w:val="24"/>
              </w:rPr>
              <w:t>деятельность</w:t>
            </w:r>
            <w:r w:rsidRPr="000C4A6D">
              <w:rPr>
                <w:rFonts w:ascii="Times New Roman" w:eastAsia="Times New Roman" w:hAnsi="Times New Roman"/>
                <w:spacing w:val="57"/>
                <w:sz w:val="24"/>
                <w:szCs w:val="24"/>
              </w:rPr>
              <w:t xml:space="preserve"> </w:t>
            </w:r>
            <w:r w:rsidRPr="000C4A6D">
              <w:rPr>
                <w:rFonts w:ascii="Times New Roman" w:eastAsia="Times New Roman" w:hAnsi="Times New Roman"/>
                <w:sz w:val="24"/>
                <w:szCs w:val="24"/>
              </w:rPr>
              <w:t>и</w:t>
            </w:r>
            <w:r w:rsidRPr="000C4A6D">
              <w:rPr>
                <w:rFonts w:ascii="Times New Roman" w:eastAsia="Times New Roman" w:hAnsi="Times New Roman"/>
                <w:spacing w:val="10"/>
                <w:sz w:val="24"/>
                <w:szCs w:val="24"/>
              </w:rPr>
              <w:t xml:space="preserve"> </w:t>
            </w:r>
            <w:r w:rsidRPr="000C4A6D">
              <w:rPr>
                <w:rFonts w:ascii="Times New Roman" w:eastAsia="Times New Roman" w:hAnsi="Times New Roman"/>
                <w:w w:val="104"/>
                <w:sz w:val="24"/>
                <w:szCs w:val="24"/>
              </w:rPr>
              <w:t>другое</w:t>
            </w:r>
            <w:r w:rsidRPr="000C4A6D">
              <w:rPr>
                <w:rFonts w:ascii="Times New Roman" w:eastAsia="Times New Roman" w:hAnsi="Times New Roman"/>
                <w:w w:val="105"/>
                <w:sz w:val="24"/>
                <w:szCs w:val="24"/>
              </w:rPr>
              <w:t>)</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93"/>
                <w:sz w:val="24"/>
                <w:szCs w:val="24"/>
                <w:lang w:val="en-US"/>
              </w:rPr>
              <w:t>-</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16.00-17.00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Занятия</w:t>
            </w:r>
            <w:r w:rsidRPr="000C4A6D">
              <w:rPr>
                <w:rFonts w:ascii="Times New Roman" w:eastAsia="Times New Roman" w:hAnsi="Times New Roman"/>
                <w:spacing w:val="39"/>
                <w:sz w:val="24"/>
                <w:szCs w:val="24"/>
              </w:rPr>
              <w:t xml:space="preserve"> </w:t>
            </w:r>
            <w:r w:rsidRPr="000C4A6D">
              <w:rPr>
                <w:rFonts w:ascii="Times New Roman" w:eastAsia="Times New Roman" w:hAnsi="Times New Roman"/>
                <w:sz w:val="24"/>
                <w:szCs w:val="24"/>
              </w:rPr>
              <w:t>в</w:t>
            </w:r>
            <w:r w:rsidRPr="000C4A6D">
              <w:rPr>
                <w:rFonts w:ascii="Times New Roman" w:eastAsia="Times New Roman" w:hAnsi="Times New Roman"/>
                <w:spacing w:val="9"/>
                <w:sz w:val="24"/>
                <w:szCs w:val="24"/>
              </w:rPr>
              <w:t xml:space="preserve"> </w:t>
            </w:r>
            <w:r w:rsidRPr="000C4A6D">
              <w:rPr>
                <w:rFonts w:ascii="Times New Roman" w:eastAsia="Times New Roman" w:hAnsi="Times New Roman"/>
                <w:sz w:val="24"/>
                <w:szCs w:val="24"/>
              </w:rPr>
              <w:t>игровой</w:t>
            </w:r>
            <w:r w:rsidRPr="000C4A6D">
              <w:rPr>
                <w:rFonts w:ascii="Times New Roman" w:eastAsia="Times New Roman" w:hAnsi="Times New Roman"/>
                <w:spacing w:val="45"/>
                <w:sz w:val="24"/>
                <w:szCs w:val="24"/>
              </w:rPr>
              <w:t xml:space="preserve"> </w:t>
            </w:r>
            <w:r w:rsidRPr="000C4A6D">
              <w:rPr>
                <w:rFonts w:ascii="Times New Roman" w:eastAsia="Times New Roman" w:hAnsi="Times New Roman"/>
                <w:sz w:val="24"/>
                <w:szCs w:val="24"/>
              </w:rPr>
              <w:t>форме</w:t>
            </w:r>
            <w:r w:rsidRPr="000C4A6D">
              <w:rPr>
                <w:rFonts w:ascii="Times New Roman" w:eastAsia="Times New Roman" w:hAnsi="Times New Roman"/>
                <w:spacing w:val="35"/>
                <w:sz w:val="24"/>
                <w:szCs w:val="24"/>
              </w:rPr>
              <w:t xml:space="preserve"> </w:t>
            </w:r>
            <w:r w:rsidRPr="000C4A6D">
              <w:rPr>
                <w:rFonts w:ascii="Times New Roman" w:eastAsia="Times New Roman" w:hAnsi="Times New Roman"/>
                <w:sz w:val="24"/>
                <w:szCs w:val="24"/>
              </w:rPr>
              <w:t>по</w:t>
            </w:r>
            <w:r w:rsidRPr="000C4A6D">
              <w:rPr>
                <w:rFonts w:ascii="Times New Roman" w:eastAsia="Times New Roman" w:hAnsi="Times New Roman"/>
                <w:spacing w:val="14"/>
                <w:sz w:val="24"/>
                <w:szCs w:val="24"/>
              </w:rPr>
              <w:t xml:space="preserve"> </w:t>
            </w:r>
            <w:r w:rsidRPr="000C4A6D">
              <w:rPr>
                <w:rFonts w:ascii="Times New Roman" w:eastAsia="Times New Roman" w:hAnsi="Times New Roman"/>
                <w:w w:val="104"/>
                <w:sz w:val="24"/>
                <w:szCs w:val="24"/>
              </w:rPr>
              <w:t>подгруппам</w:t>
            </w:r>
          </w:p>
        </w:tc>
        <w:tc>
          <w:tcPr>
            <w:tcW w:w="1984" w:type="dxa"/>
          </w:tcPr>
          <w:p w:rsidR="006144BA" w:rsidRPr="00DB04F2" w:rsidRDefault="006144BA" w:rsidP="00FE05BE">
            <w:pPr>
              <w:widowControl w:val="0"/>
              <w:tabs>
                <w:tab w:val="left" w:pos="2820"/>
              </w:tabs>
              <w:ind w:right="-20"/>
              <w:jc w:val="center"/>
              <w:rPr>
                <w:rFonts w:ascii="Times New Roman" w:eastAsia="Times New Roman" w:hAnsi="Times New Roman"/>
                <w:sz w:val="24"/>
                <w:szCs w:val="24"/>
                <w:lang w:val="en-US"/>
              </w:rPr>
            </w:pPr>
            <w:r w:rsidRPr="00DB04F2">
              <w:rPr>
                <w:rFonts w:ascii="Times New Roman" w:eastAsia="Times New Roman" w:hAnsi="Times New Roman"/>
                <w:sz w:val="24"/>
                <w:szCs w:val="24"/>
                <w:lang w:val="en-US"/>
              </w:rPr>
              <w:t>-</w:t>
            </w:r>
            <w:r w:rsidRPr="00DB04F2">
              <w:rPr>
                <w:rFonts w:ascii="Times New Roman" w:eastAsia="Times New Roman" w:hAnsi="Times New Roman"/>
                <w:sz w:val="24"/>
                <w:szCs w:val="24"/>
                <w:lang w:val="en-US"/>
              </w:rPr>
              <w:tab/>
            </w:r>
            <w:r w:rsidRPr="00DB04F2">
              <w:rPr>
                <w:rFonts w:ascii="Times New Roman" w:eastAsia="Times New Roman" w:hAnsi="Times New Roman"/>
                <w:w w:val="104"/>
                <w:sz w:val="24"/>
                <w:szCs w:val="24"/>
                <w:lang w:val="en-US"/>
              </w:rPr>
              <w:t>16.00-16.</w:t>
            </w:r>
            <w:r w:rsidRPr="00DB04F2">
              <w:rPr>
                <w:rFonts w:ascii="Times New Roman" w:eastAsia="Times New Roman" w:hAnsi="Times New Roman"/>
                <w:spacing w:val="-20"/>
                <w:w w:val="104"/>
                <w:sz w:val="24"/>
                <w:szCs w:val="24"/>
                <w:lang w:val="en-US"/>
              </w:rPr>
              <w:t>1</w:t>
            </w:r>
            <w:r w:rsidRPr="00DB04F2">
              <w:rPr>
                <w:rFonts w:ascii="Times New Roman" w:eastAsia="Times New Roman" w:hAnsi="Times New Roman"/>
                <w:w w:val="70"/>
                <w:sz w:val="24"/>
                <w:szCs w:val="24"/>
                <w:lang w:val="en-US"/>
              </w:rPr>
              <w:t>о</w:t>
            </w:r>
          </w:p>
        </w:tc>
        <w:tc>
          <w:tcPr>
            <w:tcW w:w="1985" w:type="dxa"/>
          </w:tcPr>
          <w:p w:rsidR="006144BA" w:rsidRPr="00DB04F2" w:rsidRDefault="00096516" w:rsidP="00FE05BE">
            <w:pPr>
              <w:widowControl w:val="0"/>
              <w:ind w:right="-20"/>
              <w:jc w:val="center"/>
              <w:rPr>
                <w:rFonts w:ascii="Times New Roman" w:eastAsia="Times New Roman" w:hAnsi="Times New Roman"/>
                <w:sz w:val="24"/>
                <w:szCs w:val="24"/>
              </w:rPr>
            </w:pPr>
            <w:r w:rsidRPr="00096516">
              <w:rPr>
                <w:rFonts w:ascii="Times New Roman" w:eastAsia="Times New Roman" w:hAnsi="Times New Roman"/>
                <w:sz w:val="24"/>
                <w:szCs w:val="24"/>
              </w:rPr>
              <w:t>16.20-16.30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Подготовка</w:t>
            </w:r>
            <w:r w:rsidRPr="000C4A6D">
              <w:rPr>
                <w:rFonts w:ascii="Times New Roman" w:eastAsia="Times New Roman" w:hAnsi="Times New Roman"/>
                <w:spacing w:val="58"/>
                <w:sz w:val="24"/>
                <w:szCs w:val="24"/>
              </w:rPr>
              <w:t xml:space="preserve"> </w:t>
            </w:r>
            <w:r w:rsidRPr="000C4A6D">
              <w:rPr>
                <w:rFonts w:ascii="Times New Roman" w:eastAsia="Times New Roman" w:hAnsi="Times New Roman"/>
                <w:sz w:val="24"/>
                <w:szCs w:val="24"/>
              </w:rPr>
              <w:t>к</w:t>
            </w:r>
            <w:r w:rsidRPr="000C4A6D">
              <w:rPr>
                <w:rFonts w:ascii="Times New Roman" w:eastAsia="Times New Roman" w:hAnsi="Times New Roman"/>
                <w:spacing w:val="10"/>
                <w:sz w:val="24"/>
                <w:szCs w:val="24"/>
              </w:rPr>
              <w:t xml:space="preserve"> </w:t>
            </w:r>
            <w:r w:rsidRPr="000C4A6D">
              <w:rPr>
                <w:rFonts w:ascii="Times New Roman" w:eastAsia="Times New Roman" w:hAnsi="Times New Roman"/>
                <w:sz w:val="24"/>
                <w:szCs w:val="24"/>
              </w:rPr>
              <w:t>прогулке,</w:t>
            </w:r>
            <w:r w:rsidRPr="000C4A6D">
              <w:rPr>
                <w:rFonts w:ascii="Times New Roman" w:eastAsia="Times New Roman" w:hAnsi="Times New Roman"/>
                <w:spacing w:val="32"/>
                <w:sz w:val="24"/>
                <w:szCs w:val="24"/>
              </w:rPr>
              <w:t xml:space="preserve"> </w:t>
            </w:r>
            <w:r w:rsidRPr="000C4A6D">
              <w:rPr>
                <w:rFonts w:ascii="Times New Roman" w:eastAsia="Times New Roman" w:hAnsi="Times New Roman"/>
                <w:w w:val="104"/>
                <w:sz w:val="24"/>
                <w:szCs w:val="24"/>
              </w:rPr>
              <w:t xml:space="preserve">прогулка, </w:t>
            </w:r>
            <w:r w:rsidRPr="000C4A6D">
              <w:rPr>
                <w:rFonts w:ascii="Times New Roman" w:eastAsia="Times New Roman" w:hAnsi="Times New Roman"/>
                <w:sz w:val="24"/>
                <w:szCs w:val="24"/>
              </w:rPr>
              <w:t>возвращение</w:t>
            </w:r>
            <w:r w:rsidRPr="000C4A6D">
              <w:rPr>
                <w:rFonts w:ascii="Times New Roman" w:eastAsia="Times New Roman" w:hAnsi="Times New Roman"/>
                <w:spacing w:val="61"/>
                <w:sz w:val="24"/>
                <w:szCs w:val="24"/>
              </w:rPr>
              <w:t xml:space="preserve"> </w:t>
            </w:r>
            <w:r w:rsidRPr="000C4A6D">
              <w:rPr>
                <w:rFonts w:ascii="Times New Roman" w:eastAsia="Times New Roman" w:hAnsi="Times New Roman"/>
                <w:sz w:val="24"/>
                <w:szCs w:val="24"/>
              </w:rPr>
              <w:t>с</w:t>
            </w:r>
            <w:r w:rsidRPr="000C4A6D">
              <w:rPr>
                <w:rFonts w:ascii="Times New Roman" w:eastAsia="Times New Roman" w:hAnsi="Times New Roman"/>
                <w:spacing w:val="10"/>
                <w:sz w:val="24"/>
                <w:szCs w:val="24"/>
              </w:rPr>
              <w:t xml:space="preserve"> </w:t>
            </w:r>
            <w:r w:rsidRPr="000C4A6D">
              <w:rPr>
                <w:rFonts w:ascii="Times New Roman" w:eastAsia="Times New Roman" w:hAnsi="Times New Roman"/>
                <w:w w:val="103"/>
                <w:sz w:val="24"/>
                <w:szCs w:val="24"/>
              </w:rPr>
              <w:t>прогулки</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16.30-18.30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17.00-18.30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lang w:val="en-US"/>
              </w:rPr>
            </w:pPr>
            <w:r w:rsidRPr="000C4A6D">
              <w:rPr>
                <w:rFonts w:ascii="Times New Roman" w:eastAsia="Times New Roman" w:hAnsi="Times New Roman"/>
                <w:sz w:val="24"/>
                <w:szCs w:val="24"/>
                <w:lang w:val="en-US"/>
              </w:rPr>
              <w:t>Подготовка</w:t>
            </w:r>
            <w:r w:rsidRPr="000C4A6D">
              <w:rPr>
                <w:rFonts w:ascii="Times New Roman" w:eastAsia="Times New Roman" w:hAnsi="Times New Roman"/>
                <w:spacing w:val="52"/>
                <w:sz w:val="24"/>
                <w:szCs w:val="24"/>
                <w:lang w:val="en-US"/>
              </w:rPr>
              <w:t xml:space="preserve"> </w:t>
            </w:r>
            <w:r w:rsidRPr="000C4A6D">
              <w:rPr>
                <w:rFonts w:ascii="Times New Roman" w:eastAsia="Times New Roman" w:hAnsi="Times New Roman"/>
                <w:sz w:val="24"/>
                <w:szCs w:val="24"/>
                <w:lang w:val="en-US"/>
              </w:rPr>
              <w:t>к</w:t>
            </w:r>
            <w:r w:rsidRPr="000C4A6D">
              <w:rPr>
                <w:rFonts w:ascii="Times New Roman" w:eastAsia="Times New Roman" w:hAnsi="Times New Roman"/>
                <w:spacing w:val="10"/>
                <w:sz w:val="24"/>
                <w:szCs w:val="24"/>
                <w:lang w:val="en-US"/>
              </w:rPr>
              <w:t xml:space="preserve"> </w:t>
            </w:r>
            <w:r w:rsidRPr="000C4A6D">
              <w:rPr>
                <w:rFonts w:ascii="Times New Roman" w:eastAsia="Times New Roman" w:hAnsi="Times New Roman"/>
                <w:sz w:val="24"/>
                <w:szCs w:val="24"/>
                <w:lang w:val="en-US"/>
              </w:rPr>
              <w:t>ужину,</w:t>
            </w:r>
            <w:r w:rsidRPr="000C4A6D">
              <w:rPr>
                <w:rFonts w:ascii="Times New Roman" w:eastAsia="Times New Roman" w:hAnsi="Times New Roman"/>
                <w:spacing w:val="22"/>
                <w:sz w:val="24"/>
                <w:szCs w:val="24"/>
                <w:lang w:val="en-US"/>
              </w:rPr>
              <w:t xml:space="preserve"> </w:t>
            </w:r>
            <w:r w:rsidRPr="000C4A6D">
              <w:rPr>
                <w:rFonts w:ascii="Times New Roman" w:eastAsia="Times New Roman" w:hAnsi="Times New Roman"/>
                <w:w w:val="104"/>
                <w:sz w:val="24"/>
                <w:szCs w:val="24"/>
                <w:lang w:val="en-US"/>
              </w:rPr>
              <w:t>ужин</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18.30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18.30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lang w:val="en-US"/>
              </w:rPr>
            </w:pPr>
            <w:r w:rsidRPr="000C4A6D">
              <w:rPr>
                <w:rFonts w:ascii="Times New Roman" w:eastAsia="Times New Roman" w:hAnsi="Times New Roman"/>
                <w:sz w:val="24"/>
                <w:szCs w:val="24"/>
                <w:lang w:val="en-US"/>
              </w:rPr>
              <w:t>Уход</w:t>
            </w:r>
            <w:r w:rsidRPr="000C4A6D">
              <w:rPr>
                <w:rFonts w:ascii="Times New Roman" w:eastAsia="Times New Roman" w:hAnsi="Times New Roman"/>
                <w:spacing w:val="36"/>
                <w:sz w:val="24"/>
                <w:szCs w:val="24"/>
                <w:lang w:val="en-US"/>
              </w:rPr>
              <w:t xml:space="preserve"> </w:t>
            </w:r>
            <w:r w:rsidRPr="000C4A6D">
              <w:rPr>
                <w:rFonts w:ascii="Times New Roman" w:eastAsia="Times New Roman" w:hAnsi="Times New Roman"/>
                <w:sz w:val="24"/>
                <w:szCs w:val="24"/>
                <w:lang w:val="en-US"/>
              </w:rPr>
              <w:t>детей</w:t>
            </w:r>
            <w:r w:rsidRPr="000C4A6D">
              <w:rPr>
                <w:rFonts w:ascii="Times New Roman" w:eastAsia="Times New Roman" w:hAnsi="Times New Roman"/>
                <w:spacing w:val="26"/>
                <w:sz w:val="24"/>
                <w:szCs w:val="24"/>
                <w:lang w:val="en-US"/>
              </w:rPr>
              <w:t xml:space="preserve"> </w:t>
            </w:r>
            <w:r w:rsidRPr="000C4A6D">
              <w:rPr>
                <w:rFonts w:ascii="Times New Roman" w:eastAsia="Times New Roman" w:hAnsi="Times New Roman"/>
                <w:w w:val="103"/>
                <w:sz w:val="24"/>
                <w:szCs w:val="24"/>
                <w:lang w:val="en-US"/>
              </w:rPr>
              <w:t>домой</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sz w:val="24"/>
                <w:szCs w:val="24"/>
                <w:lang w:val="en-US"/>
              </w:rPr>
              <w:t>до</w:t>
            </w:r>
            <w:r w:rsidRPr="00DB04F2">
              <w:rPr>
                <w:rFonts w:ascii="Times New Roman" w:eastAsia="Times New Roman" w:hAnsi="Times New Roman"/>
                <w:spacing w:val="16"/>
                <w:sz w:val="24"/>
                <w:szCs w:val="24"/>
                <w:lang w:val="en-US"/>
              </w:rPr>
              <w:t xml:space="preserve"> </w:t>
            </w:r>
            <w:r w:rsidRPr="00DB04F2">
              <w:rPr>
                <w:rFonts w:ascii="Times New Roman" w:eastAsia="Times New Roman" w:hAnsi="Times New Roman"/>
                <w:w w:val="105"/>
                <w:sz w:val="24"/>
                <w:szCs w:val="24"/>
                <w:lang w:val="en-US"/>
              </w:rPr>
              <w:t>19.00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sz w:val="24"/>
                <w:szCs w:val="24"/>
                <w:lang w:val="en-US"/>
              </w:rPr>
              <w:t>до</w:t>
            </w:r>
            <w:r w:rsidRPr="00DB04F2">
              <w:rPr>
                <w:rFonts w:ascii="Times New Roman" w:eastAsia="Times New Roman" w:hAnsi="Times New Roman"/>
                <w:spacing w:val="21"/>
                <w:sz w:val="24"/>
                <w:szCs w:val="24"/>
                <w:lang w:val="en-US"/>
              </w:rPr>
              <w:t xml:space="preserve"> </w:t>
            </w:r>
            <w:r w:rsidRPr="00DB04F2">
              <w:rPr>
                <w:rFonts w:ascii="Times New Roman" w:eastAsia="Times New Roman" w:hAnsi="Times New Roman"/>
                <w:w w:val="105"/>
                <w:sz w:val="24"/>
                <w:szCs w:val="24"/>
                <w:lang w:val="en-US"/>
              </w:rPr>
              <w:t>19.00</w:t>
            </w:r>
          </w:p>
        </w:tc>
      </w:tr>
      <w:tr w:rsidR="006144BA" w:rsidRPr="00DB04F2" w:rsidTr="00AE4862">
        <w:tc>
          <w:tcPr>
            <w:tcW w:w="6771" w:type="dxa"/>
          </w:tcPr>
          <w:p w:rsidR="000F151D"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Прогулка</w:t>
            </w:r>
            <w:r w:rsidRPr="000C4A6D">
              <w:rPr>
                <w:rFonts w:ascii="Times New Roman" w:eastAsia="Times New Roman" w:hAnsi="Times New Roman"/>
                <w:spacing w:val="44"/>
                <w:sz w:val="24"/>
                <w:szCs w:val="24"/>
              </w:rPr>
              <w:t xml:space="preserve"> </w:t>
            </w:r>
            <w:r w:rsidRPr="000C4A6D">
              <w:rPr>
                <w:rFonts w:ascii="Times New Roman" w:eastAsia="Times New Roman" w:hAnsi="Times New Roman"/>
                <w:sz w:val="24"/>
                <w:szCs w:val="24"/>
              </w:rPr>
              <w:t>с</w:t>
            </w:r>
            <w:r w:rsidRPr="000C4A6D">
              <w:rPr>
                <w:rFonts w:ascii="Times New Roman" w:eastAsia="Times New Roman" w:hAnsi="Times New Roman"/>
                <w:spacing w:val="12"/>
                <w:sz w:val="24"/>
                <w:szCs w:val="24"/>
              </w:rPr>
              <w:t xml:space="preserve"> </w:t>
            </w:r>
            <w:r w:rsidRPr="000C4A6D">
              <w:rPr>
                <w:rFonts w:ascii="Times New Roman" w:eastAsia="Times New Roman" w:hAnsi="Times New Roman"/>
                <w:sz w:val="24"/>
                <w:szCs w:val="24"/>
              </w:rPr>
              <w:t>родителями</w:t>
            </w:r>
            <w:r w:rsidRPr="000C4A6D">
              <w:rPr>
                <w:rFonts w:ascii="Times New Roman" w:eastAsia="Times New Roman" w:hAnsi="Times New Roman"/>
                <w:spacing w:val="44"/>
                <w:sz w:val="24"/>
                <w:szCs w:val="24"/>
              </w:rPr>
              <w:t xml:space="preserve"> </w:t>
            </w:r>
            <w:r w:rsidRPr="000C4A6D">
              <w:rPr>
                <w:rFonts w:ascii="Times New Roman" w:eastAsia="Times New Roman" w:hAnsi="Times New Roman"/>
                <w:w w:val="105"/>
                <w:sz w:val="24"/>
                <w:szCs w:val="24"/>
              </w:rPr>
              <w:t>(</w:t>
            </w:r>
            <w:r w:rsidRPr="000C4A6D">
              <w:rPr>
                <w:rFonts w:ascii="Times New Roman" w:eastAsia="Times New Roman" w:hAnsi="Times New Roman"/>
                <w:w w:val="104"/>
                <w:sz w:val="24"/>
                <w:szCs w:val="24"/>
              </w:rPr>
              <w:t>законными представителями</w:t>
            </w:r>
            <w:r w:rsidRPr="000C4A6D">
              <w:rPr>
                <w:rFonts w:ascii="Times New Roman" w:eastAsia="Times New Roman" w:hAnsi="Times New Roman"/>
                <w:w w:val="105"/>
                <w:sz w:val="24"/>
                <w:szCs w:val="24"/>
              </w:rPr>
              <w:t>)</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19.00-20.00</w:t>
            </w:r>
          </w:p>
        </w:tc>
        <w:tc>
          <w:tcPr>
            <w:tcW w:w="1985" w:type="dxa"/>
          </w:tcPr>
          <w:p w:rsidR="006144BA" w:rsidRPr="00DB04F2" w:rsidRDefault="006144BA" w:rsidP="00FE05BE">
            <w:pPr>
              <w:widowControl w:val="0"/>
              <w:ind w:right="-20"/>
              <w:jc w:val="center"/>
              <w:rPr>
                <w:rFonts w:ascii="Times New Roman" w:hAnsi="Times New Roman"/>
                <w:sz w:val="24"/>
                <w:szCs w:val="24"/>
                <w:lang w:val="en-US"/>
              </w:rPr>
            </w:pPr>
          </w:p>
        </w:tc>
      </w:tr>
      <w:tr w:rsidR="00F73EAB" w:rsidRPr="00DB04F2" w:rsidTr="000C4A6D">
        <w:tc>
          <w:tcPr>
            <w:tcW w:w="10740" w:type="dxa"/>
            <w:gridSpan w:val="3"/>
          </w:tcPr>
          <w:p w:rsidR="00F73EAB" w:rsidRPr="000C4A6D" w:rsidRDefault="00F73EAB" w:rsidP="00FE05BE">
            <w:pPr>
              <w:widowControl w:val="0"/>
              <w:ind w:right="-20"/>
              <w:jc w:val="center"/>
              <w:rPr>
                <w:rFonts w:ascii="Times New Roman" w:hAnsi="Times New Roman"/>
                <w:sz w:val="24"/>
                <w:szCs w:val="24"/>
                <w:lang w:val="en-US"/>
              </w:rPr>
            </w:pPr>
            <w:r w:rsidRPr="000C4A6D">
              <w:rPr>
                <w:rFonts w:ascii="Times New Roman" w:hAnsi="Times New Roman"/>
                <w:sz w:val="24"/>
                <w:szCs w:val="24"/>
              </w:rPr>
              <w:t>Теплый период года</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Прием</w:t>
            </w:r>
            <w:r w:rsidRPr="000C4A6D">
              <w:rPr>
                <w:rFonts w:ascii="Times New Roman" w:eastAsia="Times New Roman" w:hAnsi="Times New Roman"/>
                <w:spacing w:val="39"/>
                <w:sz w:val="24"/>
                <w:szCs w:val="24"/>
              </w:rPr>
              <w:t xml:space="preserve"> </w:t>
            </w:r>
            <w:r w:rsidRPr="000C4A6D">
              <w:rPr>
                <w:rFonts w:ascii="Times New Roman" w:eastAsia="Times New Roman" w:hAnsi="Times New Roman"/>
                <w:sz w:val="24"/>
                <w:szCs w:val="24"/>
              </w:rPr>
              <w:t>детей,</w:t>
            </w:r>
            <w:r w:rsidRPr="000C4A6D">
              <w:rPr>
                <w:rFonts w:ascii="Times New Roman" w:eastAsia="Times New Roman" w:hAnsi="Times New Roman"/>
                <w:spacing w:val="20"/>
                <w:sz w:val="24"/>
                <w:szCs w:val="24"/>
              </w:rPr>
              <w:t xml:space="preserve"> </w:t>
            </w:r>
            <w:r w:rsidRPr="000C4A6D">
              <w:rPr>
                <w:rFonts w:ascii="Times New Roman" w:eastAsia="Times New Roman" w:hAnsi="Times New Roman"/>
                <w:sz w:val="24"/>
                <w:szCs w:val="24"/>
              </w:rPr>
              <w:t>осмотр,</w:t>
            </w:r>
            <w:r w:rsidRPr="000C4A6D">
              <w:rPr>
                <w:rFonts w:ascii="Times New Roman" w:eastAsia="Times New Roman" w:hAnsi="Times New Roman"/>
                <w:spacing w:val="38"/>
                <w:sz w:val="24"/>
                <w:szCs w:val="24"/>
              </w:rPr>
              <w:t xml:space="preserve"> </w:t>
            </w:r>
            <w:r w:rsidRPr="000C4A6D">
              <w:rPr>
                <w:rFonts w:ascii="Times New Roman" w:eastAsia="Times New Roman" w:hAnsi="Times New Roman"/>
                <w:sz w:val="24"/>
                <w:szCs w:val="24"/>
              </w:rPr>
              <w:t>игры,</w:t>
            </w:r>
            <w:r w:rsidRPr="000C4A6D">
              <w:rPr>
                <w:rFonts w:ascii="Times New Roman" w:eastAsia="Times New Roman" w:hAnsi="Times New Roman"/>
                <w:spacing w:val="17"/>
                <w:sz w:val="24"/>
                <w:szCs w:val="24"/>
              </w:rPr>
              <w:t xml:space="preserve"> </w:t>
            </w:r>
            <w:r w:rsidRPr="000C4A6D">
              <w:rPr>
                <w:rFonts w:ascii="Times New Roman" w:eastAsia="Times New Roman" w:hAnsi="Times New Roman"/>
                <w:w w:val="104"/>
                <w:sz w:val="24"/>
                <w:szCs w:val="24"/>
              </w:rPr>
              <w:t xml:space="preserve">утренняя </w:t>
            </w:r>
            <w:r w:rsidRPr="000C4A6D">
              <w:rPr>
                <w:rFonts w:ascii="Times New Roman" w:eastAsia="Times New Roman" w:hAnsi="Times New Roman"/>
                <w:w w:val="103"/>
                <w:sz w:val="24"/>
                <w:szCs w:val="24"/>
              </w:rPr>
              <w:t>гимнастика</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7.00-8.30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7.00-8.30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lang w:val="en-US"/>
              </w:rPr>
            </w:pPr>
            <w:r w:rsidRPr="000C4A6D">
              <w:rPr>
                <w:rFonts w:ascii="Times New Roman" w:eastAsia="Times New Roman" w:hAnsi="Times New Roman"/>
                <w:sz w:val="24"/>
                <w:szCs w:val="24"/>
                <w:lang w:val="en-US"/>
              </w:rPr>
              <w:t>Подготовка</w:t>
            </w:r>
            <w:r w:rsidRPr="000C4A6D">
              <w:rPr>
                <w:rFonts w:ascii="Times New Roman" w:eastAsia="Times New Roman" w:hAnsi="Times New Roman"/>
                <w:spacing w:val="52"/>
                <w:sz w:val="24"/>
                <w:szCs w:val="24"/>
                <w:lang w:val="en-US"/>
              </w:rPr>
              <w:t xml:space="preserve"> </w:t>
            </w:r>
            <w:r w:rsidRPr="000C4A6D">
              <w:rPr>
                <w:rFonts w:ascii="Times New Roman" w:eastAsia="Times New Roman" w:hAnsi="Times New Roman"/>
                <w:sz w:val="24"/>
                <w:szCs w:val="24"/>
                <w:lang w:val="en-US"/>
              </w:rPr>
              <w:t>к</w:t>
            </w:r>
            <w:r w:rsidRPr="000C4A6D">
              <w:rPr>
                <w:rFonts w:ascii="Times New Roman" w:eastAsia="Times New Roman" w:hAnsi="Times New Roman"/>
                <w:spacing w:val="8"/>
                <w:sz w:val="24"/>
                <w:szCs w:val="24"/>
                <w:lang w:val="en-US"/>
              </w:rPr>
              <w:t xml:space="preserve"> </w:t>
            </w:r>
            <w:r w:rsidRPr="000C4A6D">
              <w:rPr>
                <w:rFonts w:ascii="Times New Roman" w:eastAsia="Times New Roman" w:hAnsi="Times New Roman"/>
                <w:sz w:val="24"/>
                <w:szCs w:val="24"/>
                <w:lang w:val="en-US"/>
              </w:rPr>
              <w:t>завтраку,</w:t>
            </w:r>
            <w:r w:rsidRPr="000C4A6D">
              <w:rPr>
                <w:rFonts w:ascii="Times New Roman" w:eastAsia="Times New Roman" w:hAnsi="Times New Roman"/>
                <w:spacing w:val="27"/>
                <w:sz w:val="24"/>
                <w:szCs w:val="24"/>
                <w:lang w:val="en-US"/>
              </w:rPr>
              <w:t xml:space="preserve"> </w:t>
            </w:r>
            <w:r w:rsidRPr="000C4A6D">
              <w:rPr>
                <w:rFonts w:ascii="Times New Roman" w:eastAsia="Times New Roman" w:hAnsi="Times New Roman"/>
                <w:w w:val="104"/>
                <w:sz w:val="24"/>
                <w:szCs w:val="24"/>
                <w:lang w:val="en-US"/>
              </w:rPr>
              <w:t>завтрак</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8.30-9.00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8.30-9.00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Подготовка</w:t>
            </w:r>
            <w:r w:rsidRPr="000C4A6D">
              <w:rPr>
                <w:rFonts w:ascii="Times New Roman" w:eastAsia="Times New Roman" w:hAnsi="Times New Roman"/>
                <w:spacing w:val="52"/>
                <w:sz w:val="24"/>
                <w:szCs w:val="24"/>
              </w:rPr>
              <w:t xml:space="preserve"> </w:t>
            </w:r>
            <w:r w:rsidRPr="000C4A6D">
              <w:rPr>
                <w:rFonts w:ascii="Times New Roman" w:eastAsia="Times New Roman" w:hAnsi="Times New Roman"/>
                <w:sz w:val="24"/>
                <w:szCs w:val="24"/>
              </w:rPr>
              <w:t>к</w:t>
            </w:r>
            <w:r w:rsidRPr="000C4A6D">
              <w:rPr>
                <w:rFonts w:ascii="Times New Roman" w:eastAsia="Times New Roman" w:hAnsi="Times New Roman"/>
                <w:spacing w:val="10"/>
                <w:sz w:val="24"/>
                <w:szCs w:val="24"/>
              </w:rPr>
              <w:t xml:space="preserve"> </w:t>
            </w:r>
            <w:r w:rsidRPr="000C4A6D">
              <w:rPr>
                <w:rFonts w:ascii="Times New Roman" w:eastAsia="Times New Roman" w:hAnsi="Times New Roman"/>
                <w:sz w:val="24"/>
                <w:szCs w:val="24"/>
              </w:rPr>
              <w:t>прогулке,</w:t>
            </w:r>
            <w:r w:rsidRPr="000C4A6D">
              <w:rPr>
                <w:rFonts w:ascii="Times New Roman" w:eastAsia="Times New Roman" w:hAnsi="Times New Roman"/>
                <w:spacing w:val="41"/>
                <w:sz w:val="24"/>
                <w:szCs w:val="24"/>
              </w:rPr>
              <w:t xml:space="preserve"> </w:t>
            </w:r>
            <w:r w:rsidRPr="000C4A6D">
              <w:rPr>
                <w:rFonts w:ascii="Times New Roman" w:eastAsia="Times New Roman" w:hAnsi="Times New Roman"/>
                <w:w w:val="103"/>
                <w:sz w:val="24"/>
                <w:szCs w:val="24"/>
              </w:rPr>
              <w:t xml:space="preserve">прогулка, </w:t>
            </w:r>
            <w:r w:rsidRPr="000C4A6D">
              <w:rPr>
                <w:rFonts w:ascii="Times New Roman" w:eastAsia="Times New Roman" w:hAnsi="Times New Roman"/>
                <w:sz w:val="24"/>
                <w:szCs w:val="24"/>
              </w:rPr>
              <w:t>возвращение</w:t>
            </w:r>
            <w:r w:rsidRPr="000C4A6D">
              <w:rPr>
                <w:rFonts w:ascii="Times New Roman" w:eastAsia="Times New Roman" w:hAnsi="Times New Roman"/>
                <w:spacing w:val="61"/>
                <w:sz w:val="24"/>
                <w:szCs w:val="24"/>
              </w:rPr>
              <w:t xml:space="preserve"> </w:t>
            </w:r>
            <w:r w:rsidRPr="000C4A6D">
              <w:rPr>
                <w:rFonts w:ascii="Times New Roman" w:eastAsia="Times New Roman" w:hAnsi="Times New Roman"/>
                <w:sz w:val="24"/>
                <w:szCs w:val="24"/>
              </w:rPr>
              <w:t>с</w:t>
            </w:r>
            <w:r w:rsidRPr="000C4A6D">
              <w:rPr>
                <w:rFonts w:ascii="Times New Roman" w:eastAsia="Times New Roman" w:hAnsi="Times New Roman"/>
                <w:spacing w:val="10"/>
                <w:sz w:val="24"/>
                <w:szCs w:val="24"/>
              </w:rPr>
              <w:t xml:space="preserve"> </w:t>
            </w:r>
            <w:r w:rsidRPr="000C4A6D">
              <w:rPr>
                <w:rFonts w:ascii="Times New Roman" w:eastAsia="Times New Roman" w:hAnsi="Times New Roman"/>
                <w:w w:val="103"/>
                <w:sz w:val="24"/>
                <w:szCs w:val="24"/>
              </w:rPr>
              <w:t>прогулки</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9.00-10.00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9.00-11.30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Занятия</w:t>
            </w:r>
            <w:r w:rsidRPr="000C4A6D">
              <w:rPr>
                <w:rFonts w:ascii="Times New Roman" w:eastAsia="Times New Roman" w:hAnsi="Times New Roman"/>
                <w:spacing w:val="39"/>
                <w:sz w:val="24"/>
                <w:szCs w:val="24"/>
              </w:rPr>
              <w:t xml:space="preserve"> </w:t>
            </w:r>
            <w:r w:rsidRPr="000C4A6D">
              <w:rPr>
                <w:rFonts w:ascii="Times New Roman" w:eastAsia="Times New Roman" w:hAnsi="Times New Roman"/>
                <w:sz w:val="24"/>
                <w:szCs w:val="24"/>
              </w:rPr>
              <w:t>в</w:t>
            </w:r>
            <w:r w:rsidRPr="000C4A6D">
              <w:rPr>
                <w:rFonts w:ascii="Times New Roman" w:eastAsia="Times New Roman" w:hAnsi="Times New Roman"/>
                <w:spacing w:val="5"/>
                <w:sz w:val="24"/>
                <w:szCs w:val="24"/>
              </w:rPr>
              <w:t xml:space="preserve"> </w:t>
            </w:r>
            <w:r w:rsidRPr="000C4A6D">
              <w:rPr>
                <w:rFonts w:ascii="Times New Roman" w:eastAsia="Times New Roman" w:hAnsi="Times New Roman"/>
                <w:sz w:val="24"/>
                <w:szCs w:val="24"/>
              </w:rPr>
              <w:t>игровой</w:t>
            </w:r>
            <w:r w:rsidRPr="000C4A6D">
              <w:rPr>
                <w:rFonts w:ascii="Times New Roman" w:eastAsia="Times New Roman" w:hAnsi="Times New Roman"/>
                <w:spacing w:val="45"/>
                <w:sz w:val="24"/>
                <w:szCs w:val="24"/>
              </w:rPr>
              <w:t xml:space="preserve"> </w:t>
            </w:r>
            <w:r w:rsidRPr="000C4A6D">
              <w:rPr>
                <w:rFonts w:ascii="Times New Roman" w:eastAsia="Times New Roman" w:hAnsi="Times New Roman"/>
                <w:sz w:val="24"/>
                <w:szCs w:val="24"/>
              </w:rPr>
              <w:t>форме</w:t>
            </w:r>
            <w:r w:rsidRPr="000C4A6D">
              <w:rPr>
                <w:rFonts w:ascii="Times New Roman" w:eastAsia="Times New Roman" w:hAnsi="Times New Roman"/>
                <w:spacing w:val="35"/>
                <w:sz w:val="24"/>
                <w:szCs w:val="24"/>
              </w:rPr>
              <w:t xml:space="preserve"> </w:t>
            </w:r>
            <w:r w:rsidRPr="000C4A6D">
              <w:rPr>
                <w:rFonts w:ascii="Times New Roman" w:eastAsia="Times New Roman" w:hAnsi="Times New Roman"/>
                <w:sz w:val="24"/>
                <w:szCs w:val="24"/>
              </w:rPr>
              <w:t>по</w:t>
            </w:r>
            <w:r w:rsidRPr="000C4A6D">
              <w:rPr>
                <w:rFonts w:ascii="Times New Roman" w:eastAsia="Times New Roman" w:hAnsi="Times New Roman"/>
                <w:spacing w:val="12"/>
                <w:sz w:val="24"/>
                <w:szCs w:val="24"/>
              </w:rPr>
              <w:t xml:space="preserve"> </w:t>
            </w:r>
            <w:r w:rsidRPr="000C4A6D">
              <w:rPr>
                <w:rFonts w:ascii="Times New Roman" w:eastAsia="Times New Roman" w:hAnsi="Times New Roman"/>
                <w:w w:val="104"/>
                <w:sz w:val="24"/>
                <w:szCs w:val="24"/>
              </w:rPr>
              <w:t xml:space="preserve">подгруппам, </w:t>
            </w:r>
            <w:r w:rsidRPr="000C4A6D">
              <w:rPr>
                <w:rFonts w:ascii="Times New Roman" w:eastAsia="Times New Roman" w:hAnsi="Times New Roman"/>
                <w:sz w:val="24"/>
                <w:szCs w:val="24"/>
              </w:rPr>
              <w:t>активное</w:t>
            </w:r>
            <w:r w:rsidRPr="000C4A6D">
              <w:rPr>
                <w:rFonts w:ascii="Times New Roman" w:eastAsia="Times New Roman" w:hAnsi="Times New Roman"/>
                <w:spacing w:val="37"/>
                <w:sz w:val="24"/>
                <w:szCs w:val="24"/>
              </w:rPr>
              <w:t xml:space="preserve"> </w:t>
            </w:r>
            <w:r w:rsidR="0043553A" w:rsidRPr="000C4A6D">
              <w:rPr>
                <w:rFonts w:ascii="Times New Roman" w:eastAsia="Times New Roman" w:hAnsi="Times New Roman"/>
                <w:sz w:val="24"/>
                <w:szCs w:val="24"/>
              </w:rPr>
              <w:t>бодрствование</w:t>
            </w:r>
            <w:r w:rsidRPr="000C4A6D">
              <w:rPr>
                <w:rFonts w:ascii="Times New Roman" w:eastAsia="Times New Roman" w:hAnsi="Times New Roman"/>
                <w:spacing w:val="4"/>
                <w:sz w:val="24"/>
                <w:szCs w:val="24"/>
              </w:rPr>
              <w:t xml:space="preserve"> </w:t>
            </w:r>
            <w:r w:rsidRPr="000C4A6D">
              <w:rPr>
                <w:rFonts w:ascii="Times New Roman" w:eastAsia="Times New Roman" w:hAnsi="Times New Roman"/>
                <w:sz w:val="24"/>
                <w:szCs w:val="24"/>
              </w:rPr>
              <w:t>детей</w:t>
            </w:r>
            <w:r w:rsidRPr="000C4A6D">
              <w:rPr>
                <w:rFonts w:ascii="Times New Roman" w:eastAsia="Times New Roman" w:hAnsi="Times New Roman"/>
                <w:spacing w:val="23"/>
                <w:sz w:val="24"/>
                <w:szCs w:val="24"/>
              </w:rPr>
              <w:t xml:space="preserve"> </w:t>
            </w:r>
            <w:r w:rsidRPr="000C4A6D">
              <w:rPr>
                <w:rFonts w:ascii="Times New Roman" w:eastAsia="Times New Roman" w:hAnsi="Times New Roman"/>
                <w:w w:val="105"/>
                <w:sz w:val="24"/>
                <w:szCs w:val="24"/>
              </w:rPr>
              <w:t>(</w:t>
            </w:r>
            <w:r w:rsidRPr="000C4A6D">
              <w:rPr>
                <w:rFonts w:ascii="Times New Roman" w:eastAsia="Times New Roman" w:hAnsi="Times New Roman"/>
                <w:w w:val="104"/>
                <w:sz w:val="24"/>
                <w:szCs w:val="24"/>
              </w:rPr>
              <w:t xml:space="preserve">игры, </w:t>
            </w:r>
            <w:r w:rsidRPr="000C4A6D">
              <w:rPr>
                <w:rFonts w:ascii="Times New Roman" w:eastAsia="Times New Roman" w:hAnsi="Times New Roman"/>
                <w:sz w:val="24"/>
                <w:szCs w:val="24"/>
              </w:rPr>
              <w:t>предметная</w:t>
            </w:r>
            <w:r w:rsidRPr="000C4A6D">
              <w:rPr>
                <w:rFonts w:ascii="Times New Roman" w:eastAsia="Times New Roman" w:hAnsi="Times New Roman"/>
                <w:spacing w:val="55"/>
                <w:sz w:val="24"/>
                <w:szCs w:val="24"/>
              </w:rPr>
              <w:t xml:space="preserve"> </w:t>
            </w:r>
            <w:r w:rsidRPr="000C4A6D">
              <w:rPr>
                <w:rFonts w:ascii="Times New Roman" w:eastAsia="Times New Roman" w:hAnsi="Times New Roman"/>
                <w:sz w:val="24"/>
                <w:szCs w:val="24"/>
              </w:rPr>
              <w:t>деятельность</w:t>
            </w:r>
            <w:r w:rsidRPr="000C4A6D">
              <w:rPr>
                <w:rFonts w:ascii="Times New Roman" w:eastAsia="Times New Roman" w:hAnsi="Times New Roman"/>
                <w:spacing w:val="57"/>
                <w:sz w:val="24"/>
                <w:szCs w:val="24"/>
              </w:rPr>
              <w:t xml:space="preserve"> </w:t>
            </w:r>
            <w:r w:rsidRPr="000C4A6D">
              <w:rPr>
                <w:rFonts w:ascii="Times New Roman" w:eastAsia="Times New Roman" w:hAnsi="Times New Roman"/>
                <w:sz w:val="24"/>
                <w:szCs w:val="24"/>
              </w:rPr>
              <w:t>и</w:t>
            </w:r>
            <w:r w:rsidRPr="000C4A6D">
              <w:rPr>
                <w:rFonts w:ascii="Times New Roman" w:eastAsia="Times New Roman" w:hAnsi="Times New Roman"/>
                <w:spacing w:val="9"/>
                <w:sz w:val="24"/>
                <w:szCs w:val="24"/>
              </w:rPr>
              <w:t xml:space="preserve"> </w:t>
            </w:r>
            <w:r w:rsidRPr="000C4A6D">
              <w:rPr>
                <w:rFonts w:ascii="Times New Roman" w:eastAsia="Times New Roman" w:hAnsi="Times New Roman"/>
                <w:w w:val="104"/>
                <w:sz w:val="24"/>
                <w:szCs w:val="24"/>
              </w:rPr>
              <w:t>другое</w:t>
            </w:r>
            <w:r w:rsidRPr="000C4A6D">
              <w:rPr>
                <w:rFonts w:ascii="Times New Roman" w:eastAsia="Times New Roman" w:hAnsi="Times New Roman"/>
                <w:w w:val="105"/>
                <w:sz w:val="24"/>
                <w:szCs w:val="24"/>
              </w:rPr>
              <w:t>)</w:t>
            </w:r>
          </w:p>
        </w:tc>
        <w:tc>
          <w:tcPr>
            <w:tcW w:w="1984" w:type="dxa"/>
          </w:tcPr>
          <w:p w:rsidR="006144BA" w:rsidRPr="00DB04F2" w:rsidRDefault="006144BA" w:rsidP="00FE05BE">
            <w:pPr>
              <w:widowControl w:val="0"/>
              <w:ind w:right="-20"/>
              <w:jc w:val="center"/>
              <w:rPr>
                <w:rFonts w:ascii="Times New Roman" w:eastAsia="Arial" w:hAnsi="Times New Roman"/>
                <w:sz w:val="24"/>
                <w:szCs w:val="24"/>
                <w:lang w:val="en-US"/>
              </w:rPr>
            </w:pPr>
            <w:r w:rsidRPr="00DB04F2">
              <w:rPr>
                <w:rFonts w:ascii="Times New Roman" w:eastAsia="Arial" w:hAnsi="Times New Roman"/>
                <w:w w:val="81"/>
                <w:sz w:val="24"/>
                <w:szCs w:val="24"/>
                <w:lang w:val="en-US"/>
              </w:rPr>
              <w:t>-</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10"/>
                <w:sz w:val="24"/>
                <w:szCs w:val="24"/>
                <w:lang w:val="en-US"/>
              </w:rPr>
              <w:t>9.10-9.20</w:t>
            </w:r>
          </w:p>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9.30-9.40</w:t>
            </w:r>
          </w:p>
        </w:tc>
      </w:tr>
      <w:tr w:rsidR="006144BA" w:rsidRPr="00DB04F2" w:rsidTr="00AE4862">
        <w:tc>
          <w:tcPr>
            <w:tcW w:w="6771" w:type="dxa"/>
          </w:tcPr>
          <w:p w:rsidR="006144BA" w:rsidRPr="000C4A6D" w:rsidRDefault="0043553A" w:rsidP="00FE05BE">
            <w:pPr>
              <w:widowControl w:val="0"/>
              <w:ind w:right="-20"/>
              <w:rPr>
                <w:rFonts w:ascii="Times New Roman" w:eastAsia="Times New Roman" w:hAnsi="Times New Roman"/>
                <w:sz w:val="24"/>
                <w:szCs w:val="24"/>
                <w:lang w:val="en-US"/>
              </w:rPr>
            </w:pPr>
            <w:r w:rsidRPr="000C4A6D">
              <w:rPr>
                <w:rFonts w:ascii="Times New Roman" w:eastAsia="Times New Roman" w:hAnsi="Times New Roman"/>
                <w:spacing w:val="-10"/>
                <w:position w:val="8"/>
                <w:sz w:val="24"/>
                <w:szCs w:val="24"/>
              </w:rPr>
              <w:t>Второй завтрак</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0F151D">
              <w:rPr>
                <w:rFonts w:ascii="Times New Roman" w:eastAsia="Times New Roman" w:hAnsi="Times New Roman"/>
                <w:w w:val="104"/>
                <w:szCs w:val="24"/>
                <w:lang w:val="en-US"/>
              </w:rPr>
              <w:t>увеличивается калорийность основного завтрака</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10.30-11.00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Подготовка</w:t>
            </w:r>
            <w:r w:rsidRPr="000C4A6D">
              <w:rPr>
                <w:rFonts w:ascii="Times New Roman" w:eastAsia="Times New Roman" w:hAnsi="Times New Roman"/>
                <w:spacing w:val="58"/>
                <w:sz w:val="24"/>
                <w:szCs w:val="24"/>
              </w:rPr>
              <w:t xml:space="preserve"> </w:t>
            </w:r>
            <w:r w:rsidRPr="000C4A6D">
              <w:rPr>
                <w:rFonts w:ascii="Times New Roman" w:eastAsia="Times New Roman" w:hAnsi="Times New Roman"/>
                <w:sz w:val="24"/>
                <w:szCs w:val="24"/>
              </w:rPr>
              <w:t>ко</w:t>
            </w:r>
            <w:r w:rsidRPr="000C4A6D">
              <w:rPr>
                <w:rFonts w:ascii="Times New Roman" w:eastAsia="Times New Roman" w:hAnsi="Times New Roman"/>
                <w:spacing w:val="13"/>
                <w:sz w:val="24"/>
                <w:szCs w:val="24"/>
              </w:rPr>
              <w:t xml:space="preserve"> </w:t>
            </w:r>
            <w:r w:rsidRPr="000C4A6D">
              <w:rPr>
                <w:rFonts w:ascii="Times New Roman" w:eastAsia="Times New Roman" w:hAnsi="Times New Roman"/>
                <w:sz w:val="24"/>
                <w:szCs w:val="24"/>
              </w:rPr>
              <w:t>сну,</w:t>
            </w:r>
            <w:r w:rsidRPr="000C4A6D">
              <w:rPr>
                <w:rFonts w:ascii="Times New Roman" w:eastAsia="Times New Roman" w:hAnsi="Times New Roman"/>
                <w:spacing w:val="13"/>
                <w:sz w:val="24"/>
                <w:szCs w:val="24"/>
              </w:rPr>
              <w:t xml:space="preserve"> </w:t>
            </w:r>
            <w:r w:rsidRPr="000C4A6D">
              <w:rPr>
                <w:rFonts w:ascii="Times New Roman" w:eastAsia="Times New Roman" w:hAnsi="Times New Roman"/>
                <w:sz w:val="24"/>
                <w:szCs w:val="24"/>
              </w:rPr>
              <w:t>первый</w:t>
            </w:r>
            <w:r w:rsidRPr="000C4A6D">
              <w:rPr>
                <w:rFonts w:ascii="Times New Roman" w:eastAsia="Times New Roman" w:hAnsi="Times New Roman"/>
                <w:spacing w:val="36"/>
                <w:sz w:val="24"/>
                <w:szCs w:val="24"/>
              </w:rPr>
              <w:t xml:space="preserve"> </w:t>
            </w:r>
            <w:r w:rsidRPr="000C4A6D">
              <w:rPr>
                <w:rFonts w:ascii="Times New Roman" w:eastAsia="Times New Roman" w:hAnsi="Times New Roman"/>
                <w:w w:val="104"/>
                <w:sz w:val="24"/>
                <w:szCs w:val="24"/>
              </w:rPr>
              <w:t xml:space="preserve">сон, </w:t>
            </w:r>
            <w:r w:rsidRPr="000C4A6D">
              <w:rPr>
                <w:rFonts w:ascii="Times New Roman" w:eastAsia="Times New Roman" w:hAnsi="Times New Roman"/>
                <w:sz w:val="24"/>
                <w:szCs w:val="24"/>
              </w:rPr>
              <w:t>постепенный</w:t>
            </w:r>
            <w:r w:rsidRPr="000C4A6D">
              <w:rPr>
                <w:rFonts w:ascii="Times New Roman" w:eastAsia="Times New Roman" w:hAnsi="Times New Roman"/>
                <w:spacing w:val="65"/>
                <w:sz w:val="24"/>
                <w:szCs w:val="24"/>
              </w:rPr>
              <w:t xml:space="preserve"> </w:t>
            </w:r>
            <w:r w:rsidRPr="000C4A6D">
              <w:rPr>
                <w:rFonts w:ascii="Times New Roman" w:eastAsia="Times New Roman" w:hAnsi="Times New Roman"/>
                <w:sz w:val="24"/>
                <w:szCs w:val="24"/>
              </w:rPr>
              <w:t>подъем,</w:t>
            </w:r>
            <w:r w:rsidRPr="000C4A6D">
              <w:rPr>
                <w:rFonts w:ascii="Times New Roman" w:eastAsia="Times New Roman" w:hAnsi="Times New Roman"/>
                <w:spacing w:val="32"/>
                <w:sz w:val="24"/>
                <w:szCs w:val="24"/>
              </w:rPr>
              <w:t xml:space="preserve"> </w:t>
            </w:r>
            <w:r w:rsidRPr="000C4A6D">
              <w:rPr>
                <w:rFonts w:ascii="Times New Roman" w:eastAsia="Times New Roman" w:hAnsi="Times New Roman"/>
                <w:sz w:val="24"/>
                <w:szCs w:val="24"/>
              </w:rPr>
              <w:t xml:space="preserve">оздоровительные </w:t>
            </w:r>
            <w:r w:rsidRPr="000C4A6D">
              <w:rPr>
                <w:rFonts w:ascii="Times New Roman" w:eastAsia="Times New Roman" w:hAnsi="Times New Roman"/>
                <w:spacing w:val="12"/>
                <w:sz w:val="24"/>
                <w:szCs w:val="24"/>
              </w:rPr>
              <w:t xml:space="preserve"> </w:t>
            </w:r>
            <w:r w:rsidRPr="000C4A6D">
              <w:rPr>
                <w:rFonts w:ascii="Times New Roman" w:eastAsia="Times New Roman" w:hAnsi="Times New Roman"/>
                <w:w w:val="106"/>
                <w:sz w:val="24"/>
                <w:szCs w:val="24"/>
              </w:rPr>
              <w:t>и</w:t>
            </w:r>
            <w:r w:rsidRPr="000C4A6D">
              <w:rPr>
                <w:rFonts w:ascii="Times New Roman" w:hAnsi="Times New Roman"/>
                <w:sz w:val="24"/>
                <w:szCs w:val="24"/>
              </w:rPr>
              <w:t xml:space="preserve"> </w:t>
            </w:r>
            <w:r w:rsidRPr="000C4A6D">
              <w:rPr>
                <w:rFonts w:ascii="Times New Roman" w:hAnsi="Times New Roman"/>
                <w:w w:val="106"/>
                <w:sz w:val="24"/>
                <w:szCs w:val="24"/>
              </w:rPr>
              <w:t>гигиенические процедуры</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5"/>
                <w:sz w:val="24"/>
                <w:szCs w:val="24"/>
                <w:lang w:val="en-US"/>
              </w:rPr>
              <w:t>10.00-12.30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78"/>
                <w:sz w:val="24"/>
                <w:szCs w:val="24"/>
                <w:lang w:val="en-US"/>
              </w:rPr>
              <w:t>-</w:t>
            </w:r>
          </w:p>
        </w:tc>
      </w:tr>
      <w:tr w:rsidR="006144BA" w:rsidRPr="00DB04F2" w:rsidTr="00AE4862">
        <w:tc>
          <w:tcPr>
            <w:tcW w:w="6771" w:type="dxa"/>
          </w:tcPr>
          <w:p w:rsidR="006144BA" w:rsidRPr="000C4A6D" w:rsidRDefault="0043553A" w:rsidP="00FE05BE">
            <w:pPr>
              <w:widowControl w:val="0"/>
              <w:ind w:right="-20"/>
              <w:rPr>
                <w:rFonts w:ascii="Times New Roman" w:eastAsia="Times New Roman" w:hAnsi="Times New Roman"/>
                <w:sz w:val="24"/>
                <w:szCs w:val="24"/>
                <w:lang w:val="en-US"/>
              </w:rPr>
            </w:pPr>
            <w:r w:rsidRPr="000C4A6D">
              <w:rPr>
                <w:rFonts w:ascii="Times New Roman" w:eastAsia="Times New Roman" w:hAnsi="Times New Roman"/>
                <w:sz w:val="24"/>
                <w:szCs w:val="24"/>
                <w:lang w:val="en-US"/>
              </w:rPr>
              <w:t>Подготовка</w:t>
            </w:r>
            <w:r w:rsidR="006144BA" w:rsidRPr="000C4A6D">
              <w:rPr>
                <w:rFonts w:ascii="Times New Roman" w:eastAsia="Times New Roman" w:hAnsi="Times New Roman"/>
                <w:spacing w:val="12"/>
                <w:sz w:val="24"/>
                <w:szCs w:val="24"/>
                <w:lang w:val="en-US"/>
              </w:rPr>
              <w:t xml:space="preserve"> </w:t>
            </w:r>
            <w:r w:rsidR="006144BA" w:rsidRPr="000C4A6D">
              <w:rPr>
                <w:rFonts w:ascii="Times New Roman" w:eastAsia="Times New Roman" w:hAnsi="Times New Roman"/>
                <w:sz w:val="24"/>
                <w:szCs w:val="24"/>
                <w:lang w:val="en-US"/>
              </w:rPr>
              <w:t>к</w:t>
            </w:r>
            <w:r w:rsidR="006144BA" w:rsidRPr="000C4A6D">
              <w:rPr>
                <w:rFonts w:ascii="Times New Roman" w:eastAsia="Times New Roman" w:hAnsi="Times New Roman"/>
                <w:spacing w:val="8"/>
                <w:sz w:val="24"/>
                <w:szCs w:val="24"/>
                <w:lang w:val="en-US"/>
              </w:rPr>
              <w:t xml:space="preserve"> </w:t>
            </w:r>
            <w:r w:rsidR="006144BA" w:rsidRPr="000C4A6D">
              <w:rPr>
                <w:rFonts w:ascii="Times New Roman" w:eastAsia="Times New Roman" w:hAnsi="Times New Roman"/>
                <w:sz w:val="24"/>
                <w:szCs w:val="24"/>
                <w:lang w:val="en-US"/>
              </w:rPr>
              <w:t>обеду,</w:t>
            </w:r>
            <w:r w:rsidR="006144BA" w:rsidRPr="000C4A6D">
              <w:rPr>
                <w:rFonts w:ascii="Times New Roman" w:eastAsia="Times New Roman" w:hAnsi="Times New Roman"/>
                <w:spacing w:val="28"/>
                <w:sz w:val="24"/>
                <w:szCs w:val="24"/>
                <w:lang w:val="en-US"/>
              </w:rPr>
              <w:t xml:space="preserve"> </w:t>
            </w:r>
            <w:r w:rsidR="006144BA" w:rsidRPr="000C4A6D">
              <w:rPr>
                <w:rFonts w:ascii="Times New Roman" w:eastAsia="Times New Roman" w:hAnsi="Times New Roman"/>
                <w:w w:val="106"/>
                <w:sz w:val="24"/>
                <w:szCs w:val="24"/>
                <w:lang w:val="en-US"/>
              </w:rPr>
              <w:t>обед</w:t>
            </w:r>
          </w:p>
        </w:tc>
        <w:tc>
          <w:tcPr>
            <w:tcW w:w="1984" w:type="dxa"/>
          </w:tcPr>
          <w:p w:rsidR="006144BA" w:rsidRPr="00096516" w:rsidRDefault="006144BA" w:rsidP="00FE05BE">
            <w:pPr>
              <w:widowControl w:val="0"/>
              <w:ind w:right="-20"/>
              <w:jc w:val="center"/>
              <w:rPr>
                <w:rFonts w:ascii="Times New Roman" w:eastAsia="Times New Roman" w:hAnsi="Times New Roman"/>
                <w:sz w:val="24"/>
                <w:szCs w:val="24"/>
                <w:lang w:val="en-US"/>
              </w:rPr>
            </w:pPr>
            <w:r w:rsidRPr="00096516">
              <w:rPr>
                <w:rFonts w:ascii="Times New Roman" w:eastAsia="Times New Roman" w:hAnsi="Times New Roman"/>
                <w:w w:val="106"/>
                <w:sz w:val="24"/>
                <w:szCs w:val="24"/>
                <w:lang w:val="en-US"/>
              </w:rPr>
              <w:t>12.30-13.00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6"/>
                <w:sz w:val="24"/>
                <w:szCs w:val="24"/>
                <w:lang w:val="en-US"/>
              </w:rPr>
              <w:t>12.00-12.30</w:t>
            </w:r>
          </w:p>
        </w:tc>
      </w:tr>
      <w:tr w:rsidR="006144BA" w:rsidRPr="00DB04F2" w:rsidTr="00AE4862">
        <w:tc>
          <w:tcPr>
            <w:tcW w:w="6771" w:type="dxa"/>
          </w:tcPr>
          <w:p w:rsidR="006144BA" w:rsidRPr="000C4A6D" w:rsidRDefault="0043553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Подготовка</w:t>
            </w:r>
            <w:r w:rsidR="006144BA" w:rsidRPr="000C4A6D">
              <w:rPr>
                <w:rFonts w:ascii="Times New Roman" w:eastAsia="Times New Roman" w:hAnsi="Times New Roman"/>
                <w:spacing w:val="12"/>
                <w:sz w:val="24"/>
                <w:szCs w:val="24"/>
              </w:rPr>
              <w:t xml:space="preserve"> </w:t>
            </w:r>
            <w:r w:rsidR="006144BA" w:rsidRPr="000C4A6D">
              <w:rPr>
                <w:rFonts w:ascii="Times New Roman" w:eastAsia="Times New Roman" w:hAnsi="Times New Roman"/>
                <w:sz w:val="24"/>
                <w:szCs w:val="24"/>
              </w:rPr>
              <w:t>к</w:t>
            </w:r>
            <w:r w:rsidR="006144BA" w:rsidRPr="000C4A6D">
              <w:rPr>
                <w:rFonts w:ascii="Times New Roman" w:eastAsia="Times New Roman" w:hAnsi="Times New Roman"/>
                <w:spacing w:val="12"/>
                <w:sz w:val="24"/>
                <w:szCs w:val="24"/>
              </w:rPr>
              <w:t xml:space="preserve"> </w:t>
            </w:r>
            <w:r w:rsidR="006144BA" w:rsidRPr="000C4A6D">
              <w:rPr>
                <w:rFonts w:ascii="Times New Roman" w:eastAsia="Times New Roman" w:hAnsi="Times New Roman"/>
                <w:sz w:val="24"/>
                <w:szCs w:val="24"/>
              </w:rPr>
              <w:t>прогулке,</w:t>
            </w:r>
            <w:r w:rsidR="006144BA" w:rsidRPr="000C4A6D">
              <w:rPr>
                <w:rFonts w:ascii="Times New Roman" w:eastAsia="Times New Roman" w:hAnsi="Times New Roman"/>
                <w:spacing w:val="48"/>
                <w:sz w:val="24"/>
                <w:szCs w:val="24"/>
              </w:rPr>
              <w:t xml:space="preserve"> </w:t>
            </w:r>
            <w:r w:rsidR="006144BA" w:rsidRPr="000C4A6D">
              <w:rPr>
                <w:rFonts w:ascii="Times New Roman" w:eastAsia="Times New Roman" w:hAnsi="Times New Roman"/>
                <w:sz w:val="24"/>
                <w:szCs w:val="24"/>
              </w:rPr>
              <w:t>прогулка,</w:t>
            </w:r>
            <w:r w:rsidR="006144BA" w:rsidRPr="000C4A6D">
              <w:rPr>
                <w:rFonts w:ascii="Times New Roman" w:eastAsia="Times New Roman" w:hAnsi="Times New Roman"/>
                <w:spacing w:val="47"/>
                <w:sz w:val="24"/>
                <w:szCs w:val="24"/>
              </w:rPr>
              <w:t xml:space="preserve"> </w:t>
            </w:r>
            <w:r w:rsidR="006144BA" w:rsidRPr="000C4A6D">
              <w:rPr>
                <w:rFonts w:ascii="Times New Roman" w:eastAsia="Times New Roman" w:hAnsi="Times New Roman"/>
                <w:w w:val="105"/>
                <w:sz w:val="24"/>
                <w:szCs w:val="24"/>
              </w:rPr>
              <w:t>активное бодрствование</w:t>
            </w:r>
            <w:r w:rsidR="006144BA" w:rsidRPr="000C4A6D">
              <w:rPr>
                <w:rFonts w:ascii="Times New Roman" w:eastAsia="Times New Roman" w:hAnsi="Times New Roman"/>
                <w:spacing w:val="-5"/>
                <w:w w:val="105"/>
                <w:sz w:val="24"/>
                <w:szCs w:val="24"/>
              </w:rPr>
              <w:t xml:space="preserve"> </w:t>
            </w:r>
            <w:r w:rsidR="006144BA" w:rsidRPr="000C4A6D">
              <w:rPr>
                <w:rFonts w:ascii="Times New Roman" w:eastAsia="Times New Roman" w:hAnsi="Times New Roman"/>
                <w:sz w:val="24"/>
                <w:szCs w:val="24"/>
              </w:rPr>
              <w:t>детей</w:t>
            </w:r>
            <w:r w:rsidR="006144BA" w:rsidRPr="000C4A6D">
              <w:rPr>
                <w:rFonts w:ascii="Times New Roman" w:eastAsia="Times New Roman" w:hAnsi="Times New Roman"/>
                <w:spacing w:val="30"/>
                <w:sz w:val="24"/>
                <w:szCs w:val="24"/>
              </w:rPr>
              <w:t xml:space="preserve"> </w:t>
            </w:r>
            <w:r w:rsidR="006144BA" w:rsidRPr="000C4A6D">
              <w:rPr>
                <w:rFonts w:ascii="Times New Roman" w:eastAsia="Times New Roman" w:hAnsi="Times New Roman"/>
                <w:sz w:val="24"/>
                <w:szCs w:val="24"/>
              </w:rPr>
              <w:t>(игры,</w:t>
            </w:r>
            <w:r w:rsidR="006144BA" w:rsidRPr="000C4A6D">
              <w:rPr>
                <w:rFonts w:ascii="Times New Roman" w:eastAsia="Times New Roman" w:hAnsi="Times New Roman"/>
                <w:spacing w:val="34"/>
                <w:sz w:val="24"/>
                <w:szCs w:val="24"/>
              </w:rPr>
              <w:t xml:space="preserve"> </w:t>
            </w:r>
            <w:r w:rsidR="006144BA" w:rsidRPr="000C4A6D">
              <w:rPr>
                <w:rFonts w:ascii="Times New Roman" w:eastAsia="Times New Roman" w:hAnsi="Times New Roman"/>
                <w:w w:val="104"/>
                <w:sz w:val="24"/>
                <w:szCs w:val="24"/>
              </w:rPr>
              <w:t xml:space="preserve">предметная </w:t>
            </w:r>
            <w:r w:rsidR="006144BA" w:rsidRPr="000C4A6D">
              <w:rPr>
                <w:rFonts w:ascii="Times New Roman" w:eastAsia="Times New Roman" w:hAnsi="Times New Roman"/>
                <w:w w:val="106"/>
                <w:sz w:val="24"/>
                <w:szCs w:val="24"/>
              </w:rPr>
              <w:t>деятельность</w:t>
            </w:r>
            <w:r w:rsidR="006144BA" w:rsidRPr="000C4A6D">
              <w:rPr>
                <w:rFonts w:ascii="Times New Roman" w:eastAsia="Times New Roman" w:hAnsi="Times New Roman"/>
                <w:spacing w:val="-8"/>
                <w:w w:val="106"/>
                <w:sz w:val="24"/>
                <w:szCs w:val="24"/>
              </w:rPr>
              <w:t xml:space="preserve"> </w:t>
            </w:r>
            <w:r w:rsidR="006144BA" w:rsidRPr="000C4A6D">
              <w:rPr>
                <w:rFonts w:ascii="Times New Roman" w:eastAsia="Times New Roman" w:hAnsi="Times New Roman"/>
                <w:sz w:val="24"/>
                <w:szCs w:val="24"/>
              </w:rPr>
              <w:t>и</w:t>
            </w:r>
            <w:r w:rsidR="006144BA" w:rsidRPr="000C4A6D">
              <w:rPr>
                <w:rFonts w:ascii="Times New Roman" w:eastAsia="Times New Roman" w:hAnsi="Times New Roman"/>
                <w:spacing w:val="18"/>
                <w:sz w:val="24"/>
                <w:szCs w:val="24"/>
              </w:rPr>
              <w:t xml:space="preserve"> </w:t>
            </w:r>
            <w:r w:rsidR="006144BA" w:rsidRPr="000C4A6D">
              <w:rPr>
                <w:rFonts w:ascii="Times New Roman" w:eastAsia="Times New Roman" w:hAnsi="Times New Roman"/>
                <w:w w:val="104"/>
                <w:sz w:val="24"/>
                <w:szCs w:val="24"/>
              </w:rPr>
              <w:t>другое</w:t>
            </w:r>
            <w:r w:rsidR="006144BA" w:rsidRPr="000C4A6D">
              <w:rPr>
                <w:rFonts w:ascii="Times New Roman" w:eastAsia="Times New Roman" w:hAnsi="Times New Roman"/>
                <w:w w:val="105"/>
                <w:sz w:val="24"/>
                <w:szCs w:val="24"/>
              </w:rPr>
              <w:t>)</w:t>
            </w:r>
          </w:p>
        </w:tc>
        <w:tc>
          <w:tcPr>
            <w:tcW w:w="1984" w:type="dxa"/>
          </w:tcPr>
          <w:p w:rsidR="006144BA" w:rsidRPr="00096516" w:rsidRDefault="006144BA" w:rsidP="00FE05BE">
            <w:pPr>
              <w:widowControl w:val="0"/>
              <w:ind w:right="-20"/>
              <w:jc w:val="center"/>
              <w:rPr>
                <w:rFonts w:ascii="Times New Roman" w:eastAsia="Times New Roman" w:hAnsi="Times New Roman"/>
                <w:sz w:val="24"/>
                <w:szCs w:val="24"/>
                <w:lang w:val="en-US"/>
              </w:rPr>
            </w:pPr>
            <w:r w:rsidRPr="00096516">
              <w:rPr>
                <w:rFonts w:ascii="Times New Roman" w:eastAsia="Times New Roman" w:hAnsi="Times New Roman"/>
                <w:w w:val="110"/>
                <w:sz w:val="24"/>
                <w:szCs w:val="24"/>
                <w:lang w:val="en-US"/>
              </w:rPr>
              <w:t>13.00-14.30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79"/>
                <w:sz w:val="24"/>
                <w:szCs w:val="24"/>
                <w:lang w:val="en-US"/>
              </w:rPr>
              <w:t>-</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Занятие</w:t>
            </w:r>
            <w:r w:rsidRPr="000C4A6D">
              <w:rPr>
                <w:rFonts w:ascii="Times New Roman" w:eastAsia="Times New Roman" w:hAnsi="Times New Roman"/>
                <w:spacing w:val="54"/>
                <w:sz w:val="24"/>
                <w:szCs w:val="24"/>
              </w:rPr>
              <w:t xml:space="preserve"> </w:t>
            </w:r>
            <w:r w:rsidRPr="000C4A6D">
              <w:rPr>
                <w:rFonts w:ascii="Times New Roman" w:eastAsia="Times New Roman" w:hAnsi="Times New Roman"/>
                <w:sz w:val="24"/>
                <w:szCs w:val="24"/>
              </w:rPr>
              <w:t>1</w:t>
            </w:r>
            <w:r w:rsidRPr="000C4A6D">
              <w:rPr>
                <w:rFonts w:ascii="Times New Roman" w:eastAsia="Times New Roman" w:hAnsi="Times New Roman"/>
                <w:spacing w:val="9"/>
                <w:sz w:val="24"/>
                <w:szCs w:val="24"/>
              </w:rPr>
              <w:t xml:space="preserve"> </w:t>
            </w:r>
            <w:r w:rsidRPr="000C4A6D">
              <w:rPr>
                <w:rFonts w:ascii="Times New Roman" w:eastAsia="Times New Roman" w:hAnsi="Times New Roman"/>
                <w:sz w:val="24"/>
                <w:szCs w:val="24"/>
              </w:rPr>
              <w:t>(в</w:t>
            </w:r>
            <w:r w:rsidRPr="000C4A6D">
              <w:rPr>
                <w:rFonts w:ascii="Times New Roman" w:eastAsia="Times New Roman" w:hAnsi="Times New Roman"/>
                <w:spacing w:val="17"/>
                <w:sz w:val="24"/>
                <w:szCs w:val="24"/>
              </w:rPr>
              <w:t xml:space="preserve"> </w:t>
            </w:r>
            <w:r w:rsidRPr="000C4A6D">
              <w:rPr>
                <w:rFonts w:ascii="Times New Roman" w:eastAsia="Times New Roman" w:hAnsi="Times New Roman"/>
                <w:sz w:val="24"/>
                <w:szCs w:val="24"/>
              </w:rPr>
              <w:t>игровой</w:t>
            </w:r>
            <w:r w:rsidRPr="000C4A6D">
              <w:rPr>
                <w:rFonts w:ascii="Times New Roman" w:eastAsia="Times New Roman" w:hAnsi="Times New Roman"/>
                <w:spacing w:val="58"/>
                <w:sz w:val="24"/>
                <w:szCs w:val="24"/>
              </w:rPr>
              <w:t xml:space="preserve"> </w:t>
            </w:r>
            <w:r w:rsidRPr="000C4A6D">
              <w:rPr>
                <w:rFonts w:ascii="Times New Roman" w:eastAsia="Times New Roman" w:hAnsi="Times New Roman"/>
                <w:sz w:val="24"/>
                <w:szCs w:val="24"/>
              </w:rPr>
              <w:t>форме</w:t>
            </w:r>
            <w:r w:rsidRPr="000C4A6D">
              <w:rPr>
                <w:rFonts w:ascii="Times New Roman" w:eastAsia="Times New Roman" w:hAnsi="Times New Roman"/>
                <w:spacing w:val="33"/>
                <w:sz w:val="24"/>
                <w:szCs w:val="24"/>
              </w:rPr>
              <w:t xml:space="preserve"> </w:t>
            </w:r>
            <w:r w:rsidRPr="000C4A6D">
              <w:rPr>
                <w:rFonts w:ascii="Times New Roman" w:eastAsia="Times New Roman" w:hAnsi="Times New Roman"/>
                <w:sz w:val="24"/>
                <w:szCs w:val="24"/>
              </w:rPr>
              <w:t>по</w:t>
            </w:r>
            <w:r w:rsidRPr="000C4A6D">
              <w:rPr>
                <w:rFonts w:ascii="Times New Roman" w:eastAsia="Times New Roman" w:hAnsi="Times New Roman"/>
                <w:spacing w:val="21"/>
                <w:sz w:val="24"/>
                <w:szCs w:val="24"/>
              </w:rPr>
              <w:t xml:space="preserve"> </w:t>
            </w:r>
            <w:r w:rsidRPr="000C4A6D">
              <w:rPr>
                <w:rFonts w:ascii="Times New Roman" w:eastAsia="Times New Roman" w:hAnsi="Times New Roman"/>
                <w:w w:val="105"/>
                <w:sz w:val="24"/>
                <w:szCs w:val="24"/>
              </w:rPr>
              <w:t>подгруппам</w:t>
            </w:r>
            <w:r w:rsidRPr="000C4A6D">
              <w:rPr>
                <w:rFonts w:ascii="Times New Roman" w:eastAsia="Times New Roman" w:hAnsi="Times New Roman"/>
                <w:w w:val="106"/>
                <w:sz w:val="24"/>
                <w:szCs w:val="24"/>
              </w:rPr>
              <w:t>)</w:t>
            </w:r>
          </w:p>
        </w:tc>
        <w:tc>
          <w:tcPr>
            <w:tcW w:w="1984" w:type="dxa"/>
          </w:tcPr>
          <w:p w:rsidR="006144BA" w:rsidRPr="00096516" w:rsidRDefault="006144BA" w:rsidP="00FE05BE">
            <w:pPr>
              <w:widowControl w:val="0"/>
              <w:ind w:right="-20"/>
              <w:jc w:val="center"/>
              <w:rPr>
                <w:rFonts w:ascii="Times New Roman" w:eastAsia="Times New Roman" w:hAnsi="Times New Roman"/>
                <w:sz w:val="24"/>
                <w:szCs w:val="24"/>
                <w:lang w:val="en-US"/>
              </w:rPr>
            </w:pPr>
            <w:r w:rsidRPr="00096516">
              <w:rPr>
                <w:rFonts w:ascii="Times New Roman" w:eastAsia="Times New Roman" w:hAnsi="Times New Roman"/>
                <w:w w:val="110"/>
                <w:sz w:val="24"/>
                <w:szCs w:val="24"/>
                <w:lang w:val="en-US"/>
              </w:rPr>
              <w:t>13.20-13.30</w:t>
            </w:r>
          </w:p>
          <w:p w:rsidR="006144BA" w:rsidRPr="00096516" w:rsidRDefault="006144BA" w:rsidP="00FE05BE">
            <w:pPr>
              <w:widowControl w:val="0"/>
              <w:ind w:right="-20"/>
              <w:jc w:val="center"/>
              <w:rPr>
                <w:rFonts w:ascii="Times New Roman" w:eastAsia="Times New Roman" w:hAnsi="Times New Roman"/>
                <w:sz w:val="24"/>
                <w:szCs w:val="24"/>
                <w:lang w:val="en-US"/>
              </w:rPr>
            </w:pPr>
            <w:r w:rsidRPr="00096516">
              <w:rPr>
                <w:rFonts w:ascii="Times New Roman" w:eastAsia="Times New Roman" w:hAnsi="Times New Roman"/>
                <w:w w:val="109"/>
                <w:sz w:val="24"/>
                <w:szCs w:val="24"/>
                <w:lang w:val="en-US"/>
              </w:rPr>
              <w:t>13.30-13.40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94"/>
                <w:sz w:val="24"/>
                <w:szCs w:val="24"/>
                <w:lang w:val="en-US"/>
              </w:rPr>
              <w:t>-</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Занятие</w:t>
            </w:r>
            <w:r w:rsidRPr="000C4A6D">
              <w:rPr>
                <w:rFonts w:ascii="Times New Roman" w:eastAsia="Times New Roman" w:hAnsi="Times New Roman"/>
                <w:spacing w:val="46"/>
                <w:sz w:val="24"/>
                <w:szCs w:val="24"/>
              </w:rPr>
              <w:t xml:space="preserve"> </w:t>
            </w:r>
            <w:r w:rsidRPr="000C4A6D">
              <w:rPr>
                <w:rFonts w:ascii="Times New Roman" w:eastAsia="Times New Roman" w:hAnsi="Times New Roman"/>
                <w:sz w:val="24"/>
                <w:szCs w:val="24"/>
              </w:rPr>
              <w:t>2</w:t>
            </w:r>
            <w:r w:rsidRPr="000C4A6D">
              <w:rPr>
                <w:rFonts w:ascii="Times New Roman" w:eastAsia="Times New Roman" w:hAnsi="Times New Roman"/>
                <w:spacing w:val="8"/>
                <w:sz w:val="24"/>
                <w:szCs w:val="24"/>
              </w:rPr>
              <w:t xml:space="preserve"> </w:t>
            </w:r>
            <w:r w:rsidRPr="000C4A6D">
              <w:rPr>
                <w:rFonts w:ascii="Times New Roman" w:eastAsia="Times New Roman" w:hAnsi="Times New Roman"/>
                <w:sz w:val="24"/>
                <w:szCs w:val="24"/>
              </w:rPr>
              <w:t>(в</w:t>
            </w:r>
            <w:r w:rsidRPr="000C4A6D">
              <w:rPr>
                <w:rFonts w:ascii="Times New Roman" w:eastAsia="Times New Roman" w:hAnsi="Times New Roman"/>
                <w:spacing w:val="17"/>
                <w:sz w:val="24"/>
                <w:szCs w:val="24"/>
              </w:rPr>
              <w:t xml:space="preserve"> </w:t>
            </w:r>
            <w:r w:rsidRPr="000C4A6D">
              <w:rPr>
                <w:rFonts w:ascii="Times New Roman" w:eastAsia="Times New Roman" w:hAnsi="Times New Roman"/>
                <w:sz w:val="24"/>
                <w:szCs w:val="24"/>
              </w:rPr>
              <w:t>игровой</w:t>
            </w:r>
            <w:r w:rsidRPr="000C4A6D">
              <w:rPr>
                <w:rFonts w:ascii="Times New Roman" w:eastAsia="Times New Roman" w:hAnsi="Times New Roman"/>
                <w:spacing w:val="58"/>
                <w:sz w:val="24"/>
                <w:szCs w:val="24"/>
              </w:rPr>
              <w:t xml:space="preserve"> </w:t>
            </w:r>
            <w:r w:rsidRPr="000C4A6D">
              <w:rPr>
                <w:rFonts w:ascii="Times New Roman" w:eastAsia="Times New Roman" w:hAnsi="Times New Roman"/>
                <w:sz w:val="24"/>
                <w:szCs w:val="24"/>
              </w:rPr>
              <w:t>форме</w:t>
            </w:r>
            <w:r w:rsidRPr="000C4A6D">
              <w:rPr>
                <w:rFonts w:ascii="Times New Roman" w:eastAsia="Times New Roman" w:hAnsi="Times New Roman"/>
                <w:spacing w:val="39"/>
                <w:sz w:val="24"/>
                <w:szCs w:val="24"/>
              </w:rPr>
              <w:t xml:space="preserve"> </w:t>
            </w:r>
            <w:r w:rsidRPr="000C4A6D">
              <w:rPr>
                <w:rFonts w:ascii="Times New Roman" w:eastAsia="Times New Roman" w:hAnsi="Times New Roman"/>
                <w:sz w:val="24"/>
                <w:szCs w:val="24"/>
              </w:rPr>
              <w:t>по</w:t>
            </w:r>
            <w:r w:rsidRPr="000C4A6D">
              <w:rPr>
                <w:rFonts w:ascii="Times New Roman" w:eastAsia="Times New Roman" w:hAnsi="Times New Roman"/>
                <w:spacing w:val="25"/>
                <w:sz w:val="24"/>
                <w:szCs w:val="24"/>
              </w:rPr>
              <w:t xml:space="preserve"> </w:t>
            </w:r>
            <w:r w:rsidRPr="000C4A6D">
              <w:rPr>
                <w:rFonts w:ascii="Times New Roman" w:eastAsia="Times New Roman" w:hAnsi="Times New Roman"/>
                <w:w w:val="105"/>
                <w:sz w:val="24"/>
                <w:szCs w:val="24"/>
              </w:rPr>
              <w:t>подгруппам</w:t>
            </w:r>
            <w:r w:rsidRPr="000C4A6D">
              <w:rPr>
                <w:rFonts w:ascii="Times New Roman" w:eastAsia="Times New Roman" w:hAnsi="Times New Roman"/>
                <w:w w:val="106"/>
                <w:sz w:val="24"/>
                <w:szCs w:val="24"/>
              </w:rPr>
              <w:t>)</w:t>
            </w:r>
          </w:p>
        </w:tc>
        <w:tc>
          <w:tcPr>
            <w:tcW w:w="1984" w:type="dxa"/>
          </w:tcPr>
          <w:p w:rsidR="006144BA" w:rsidRPr="00096516" w:rsidRDefault="006144BA" w:rsidP="00FE05BE">
            <w:pPr>
              <w:widowControl w:val="0"/>
              <w:ind w:right="-20"/>
              <w:jc w:val="center"/>
              <w:rPr>
                <w:rFonts w:ascii="Times New Roman" w:eastAsia="Times New Roman" w:hAnsi="Times New Roman"/>
                <w:sz w:val="24"/>
                <w:szCs w:val="24"/>
                <w:lang w:val="en-US"/>
              </w:rPr>
            </w:pPr>
            <w:r w:rsidRPr="00096516">
              <w:rPr>
                <w:rFonts w:ascii="Times New Roman" w:eastAsia="Times New Roman" w:hAnsi="Times New Roman"/>
                <w:w w:val="110"/>
                <w:position w:val="-1"/>
                <w:sz w:val="24"/>
                <w:szCs w:val="24"/>
                <w:lang w:val="en-US"/>
              </w:rPr>
              <w:t>13.50-14.00</w:t>
            </w:r>
          </w:p>
          <w:p w:rsidR="006144BA" w:rsidRPr="00096516" w:rsidRDefault="006144BA" w:rsidP="00FE05BE">
            <w:pPr>
              <w:widowControl w:val="0"/>
              <w:ind w:right="-20"/>
              <w:jc w:val="center"/>
              <w:rPr>
                <w:rFonts w:ascii="Times New Roman" w:eastAsia="Times New Roman" w:hAnsi="Times New Roman"/>
                <w:sz w:val="24"/>
                <w:szCs w:val="24"/>
                <w:lang w:val="en-US"/>
              </w:rPr>
            </w:pPr>
            <w:r w:rsidRPr="00096516">
              <w:rPr>
                <w:rFonts w:ascii="Times New Roman" w:eastAsia="Times New Roman" w:hAnsi="Times New Roman"/>
                <w:w w:val="106"/>
                <w:position w:val="1"/>
                <w:sz w:val="24"/>
                <w:szCs w:val="24"/>
                <w:lang w:val="en-US"/>
              </w:rPr>
              <w:t>14.00-14.</w:t>
            </w:r>
            <w:r w:rsidRPr="00096516">
              <w:rPr>
                <w:rFonts w:ascii="Times New Roman" w:eastAsia="Times New Roman" w:hAnsi="Times New Roman"/>
                <w:spacing w:val="-28"/>
                <w:w w:val="106"/>
                <w:position w:val="1"/>
                <w:sz w:val="24"/>
                <w:szCs w:val="24"/>
                <w:lang w:val="en-US"/>
              </w:rPr>
              <w:t>1</w:t>
            </w:r>
            <w:r w:rsidRPr="00096516">
              <w:rPr>
                <w:rFonts w:ascii="Times New Roman" w:eastAsia="Times New Roman" w:hAnsi="Times New Roman"/>
                <w:w w:val="70"/>
                <w:position w:val="1"/>
                <w:sz w:val="24"/>
                <w:szCs w:val="24"/>
                <w:lang w:val="en-US"/>
              </w:rPr>
              <w:t>о</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79"/>
                <w:sz w:val="24"/>
                <w:szCs w:val="24"/>
                <w:lang w:val="en-US"/>
              </w:rPr>
              <w:t>-</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w w:val="106"/>
                <w:sz w:val="24"/>
                <w:szCs w:val="24"/>
              </w:rPr>
              <w:t>Возвращение</w:t>
            </w:r>
            <w:r w:rsidRPr="000C4A6D">
              <w:rPr>
                <w:rFonts w:ascii="Times New Roman" w:eastAsia="Times New Roman" w:hAnsi="Times New Roman"/>
                <w:spacing w:val="-2"/>
                <w:w w:val="106"/>
                <w:sz w:val="24"/>
                <w:szCs w:val="24"/>
              </w:rPr>
              <w:t xml:space="preserve"> </w:t>
            </w:r>
            <w:r w:rsidRPr="000C4A6D">
              <w:rPr>
                <w:rFonts w:ascii="Times New Roman" w:eastAsia="Times New Roman" w:hAnsi="Times New Roman"/>
                <w:sz w:val="24"/>
                <w:szCs w:val="24"/>
              </w:rPr>
              <w:t>с</w:t>
            </w:r>
            <w:r w:rsidRPr="000C4A6D">
              <w:rPr>
                <w:rFonts w:ascii="Times New Roman" w:eastAsia="Times New Roman" w:hAnsi="Times New Roman"/>
                <w:spacing w:val="7"/>
                <w:sz w:val="24"/>
                <w:szCs w:val="24"/>
              </w:rPr>
              <w:t xml:space="preserve"> </w:t>
            </w:r>
            <w:r w:rsidRPr="000C4A6D">
              <w:rPr>
                <w:rFonts w:ascii="Times New Roman" w:eastAsia="Times New Roman" w:hAnsi="Times New Roman"/>
                <w:sz w:val="24"/>
                <w:szCs w:val="24"/>
              </w:rPr>
              <w:t>прогулки,</w:t>
            </w:r>
            <w:r w:rsidRPr="000C4A6D">
              <w:rPr>
                <w:rFonts w:ascii="Times New Roman" w:eastAsia="Times New Roman" w:hAnsi="Times New Roman"/>
                <w:spacing w:val="56"/>
                <w:sz w:val="24"/>
                <w:szCs w:val="24"/>
              </w:rPr>
              <w:t xml:space="preserve"> </w:t>
            </w:r>
            <w:r w:rsidRPr="000C4A6D">
              <w:rPr>
                <w:rFonts w:ascii="Times New Roman" w:eastAsia="Times New Roman" w:hAnsi="Times New Roman"/>
                <w:w w:val="105"/>
                <w:sz w:val="24"/>
                <w:szCs w:val="24"/>
              </w:rPr>
              <w:t xml:space="preserve">водные </w:t>
            </w:r>
            <w:r w:rsidRPr="000C4A6D">
              <w:rPr>
                <w:rFonts w:ascii="Times New Roman" w:eastAsia="Times New Roman" w:hAnsi="Times New Roman"/>
                <w:w w:val="106"/>
                <w:sz w:val="24"/>
                <w:szCs w:val="24"/>
              </w:rPr>
              <w:t>процедуры</w:t>
            </w:r>
          </w:p>
        </w:tc>
        <w:tc>
          <w:tcPr>
            <w:tcW w:w="1984" w:type="dxa"/>
          </w:tcPr>
          <w:p w:rsidR="006144BA" w:rsidRPr="00096516" w:rsidRDefault="006144BA" w:rsidP="00FE05BE">
            <w:pPr>
              <w:widowControl w:val="0"/>
              <w:ind w:right="-20"/>
              <w:jc w:val="center"/>
              <w:rPr>
                <w:rFonts w:ascii="Times New Roman" w:eastAsia="Times New Roman" w:hAnsi="Times New Roman"/>
                <w:sz w:val="24"/>
                <w:szCs w:val="24"/>
                <w:lang w:val="en-US"/>
              </w:rPr>
            </w:pPr>
            <w:r w:rsidRPr="00096516">
              <w:rPr>
                <w:rFonts w:ascii="Times New Roman" w:eastAsia="Times New Roman" w:hAnsi="Times New Roman"/>
                <w:w w:val="110"/>
                <w:sz w:val="24"/>
                <w:szCs w:val="24"/>
                <w:lang w:val="en-US"/>
              </w:rPr>
              <w:t>14.30-15.00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79"/>
                <w:sz w:val="24"/>
                <w:szCs w:val="24"/>
                <w:lang w:val="en-US"/>
              </w:rPr>
              <w:t>-</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lang w:val="en-US"/>
              </w:rPr>
            </w:pPr>
            <w:r w:rsidRPr="000C4A6D">
              <w:rPr>
                <w:rFonts w:ascii="Times New Roman" w:eastAsia="Times New Roman" w:hAnsi="Times New Roman"/>
                <w:sz w:val="24"/>
                <w:szCs w:val="24"/>
                <w:lang w:val="en-US"/>
              </w:rPr>
              <w:t>Подготовка ко</w:t>
            </w:r>
            <w:r w:rsidRPr="000C4A6D">
              <w:rPr>
                <w:rFonts w:ascii="Times New Roman" w:eastAsia="Times New Roman" w:hAnsi="Times New Roman"/>
                <w:spacing w:val="15"/>
                <w:sz w:val="24"/>
                <w:szCs w:val="24"/>
                <w:lang w:val="en-US"/>
              </w:rPr>
              <w:t xml:space="preserve"> </w:t>
            </w:r>
            <w:r w:rsidRPr="000C4A6D">
              <w:rPr>
                <w:rFonts w:ascii="Times New Roman" w:eastAsia="Times New Roman" w:hAnsi="Times New Roman"/>
                <w:sz w:val="24"/>
                <w:szCs w:val="24"/>
                <w:lang w:val="en-US"/>
              </w:rPr>
              <w:t>сну,</w:t>
            </w:r>
            <w:r w:rsidRPr="000C4A6D">
              <w:rPr>
                <w:rFonts w:ascii="Times New Roman" w:eastAsia="Times New Roman" w:hAnsi="Times New Roman"/>
                <w:spacing w:val="19"/>
                <w:sz w:val="24"/>
                <w:szCs w:val="24"/>
                <w:lang w:val="en-US"/>
              </w:rPr>
              <w:t xml:space="preserve"> </w:t>
            </w:r>
            <w:r w:rsidRPr="000C4A6D">
              <w:rPr>
                <w:rFonts w:ascii="Times New Roman" w:eastAsia="Times New Roman" w:hAnsi="Times New Roman"/>
                <w:w w:val="107"/>
                <w:sz w:val="24"/>
                <w:szCs w:val="24"/>
                <w:lang w:val="en-US"/>
              </w:rPr>
              <w:t>сон</w:t>
            </w:r>
          </w:p>
        </w:tc>
        <w:tc>
          <w:tcPr>
            <w:tcW w:w="1984" w:type="dxa"/>
          </w:tcPr>
          <w:p w:rsidR="006144BA" w:rsidRPr="00096516" w:rsidRDefault="006144BA" w:rsidP="00FE05BE">
            <w:pPr>
              <w:widowControl w:val="0"/>
              <w:ind w:right="-20"/>
              <w:jc w:val="center"/>
              <w:rPr>
                <w:rFonts w:ascii="Times New Roman" w:eastAsia="Times New Roman" w:hAnsi="Times New Roman"/>
                <w:sz w:val="24"/>
                <w:szCs w:val="24"/>
                <w:lang w:val="en-US"/>
              </w:rPr>
            </w:pPr>
            <w:r w:rsidRPr="00096516">
              <w:rPr>
                <w:rFonts w:ascii="Times New Roman" w:eastAsia="Times New Roman" w:hAnsi="Times New Roman"/>
                <w:w w:val="106"/>
                <w:sz w:val="24"/>
                <w:szCs w:val="24"/>
                <w:lang w:val="en-US"/>
              </w:rPr>
              <w:t>15.00-16.30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6"/>
                <w:sz w:val="24"/>
                <w:szCs w:val="24"/>
                <w:lang w:val="en-US"/>
              </w:rPr>
              <w:t>12.30-15.30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w w:val="106"/>
                <w:sz w:val="24"/>
                <w:szCs w:val="24"/>
              </w:rPr>
              <w:t>Постепенный</w:t>
            </w:r>
            <w:r w:rsidRPr="000C4A6D">
              <w:rPr>
                <w:rFonts w:ascii="Times New Roman" w:eastAsia="Times New Roman" w:hAnsi="Times New Roman"/>
                <w:spacing w:val="-5"/>
                <w:w w:val="106"/>
                <w:sz w:val="24"/>
                <w:szCs w:val="24"/>
              </w:rPr>
              <w:t xml:space="preserve"> </w:t>
            </w:r>
            <w:r w:rsidRPr="000C4A6D">
              <w:rPr>
                <w:rFonts w:ascii="Times New Roman" w:eastAsia="Times New Roman" w:hAnsi="Times New Roman"/>
                <w:sz w:val="24"/>
                <w:szCs w:val="24"/>
              </w:rPr>
              <w:t>подъем,</w:t>
            </w:r>
            <w:r w:rsidRPr="000C4A6D">
              <w:rPr>
                <w:rFonts w:ascii="Times New Roman" w:eastAsia="Times New Roman" w:hAnsi="Times New Roman"/>
                <w:spacing w:val="41"/>
                <w:sz w:val="24"/>
                <w:szCs w:val="24"/>
              </w:rPr>
              <w:t xml:space="preserve"> </w:t>
            </w:r>
            <w:r w:rsidRPr="000C4A6D">
              <w:rPr>
                <w:rFonts w:ascii="Times New Roman" w:eastAsia="Times New Roman" w:hAnsi="Times New Roman"/>
                <w:w w:val="105"/>
                <w:sz w:val="24"/>
                <w:szCs w:val="24"/>
              </w:rPr>
              <w:t>оздоровительные</w:t>
            </w:r>
            <w:r w:rsidRPr="000C4A6D">
              <w:rPr>
                <w:rFonts w:ascii="Times New Roman" w:eastAsia="Times New Roman" w:hAnsi="Times New Roman"/>
                <w:spacing w:val="-1"/>
                <w:w w:val="105"/>
                <w:sz w:val="24"/>
                <w:szCs w:val="24"/>
              </w:rPr>
              <w:t xml:space="preserve"> </w:t>
            </w:r>
            <w:r w:rsidRPr="000C4A6D">
              <w:rPr>
                <w:rFonts w:ascii="Times New Roman" w:eastAsia="Times New Roman" w:hAnsi="Times New Roman"/>
                <w:w w:val="108"/>
                <w:sz w:val="24"/>
                <w:szCs w:val="24"/>
              </w:rPr>
              <w:t xml:space="preserve">и </w:t>
            </w:r>
            <w:r w:rsidRPr="000C4A6D">
              <w:rPr>
                <w:rFonts w:ascii="Times New Roman" w:eastAsia="Times New Roman" w:hAnsi="Times New Roman"/>
                <w:w w:val="105"/>
                <w:sz w:val="24"/>
                <w:szCs w:val="24"/>
              </w:rPr>
              <w:t>гигиенические</w:t>
            </w:r>
            <w:r w:rsidRPr="000C4A6D">
              <w:rPr>
                <w:rFonts w:ascii="Times New Roman" w:eastAsia="Times New Roman" w:hAnsi="Times New Roman"/>
                <w:spacing w:val="-3"/>
                <w:w w:val="105"/>
                <w:sz w:val="24"/>
                <w:szCs w:val="24"/>
              </w:rPr>
              <w:t xml:space="preserve"> </w:t>
            </w:r>
            <w:r w:rsidRPr="000C4A6D">
              <w:rPr>
                <w:rFonts w:ascii="Times New Roman" w:eastAsia="Times New Roman" w:hAnsi="Times New Roman"/>
                <w:sz w:val="24"/>
                <w:szCs w:val="24"/>
              </w:rPr>
              <w:t>процедуры</w:t>
            </w:r>
            <w:r w:rsidRPr="000C4A6D">
              <w:rPr>
                <w:rFonts w:ascii="Times New Roman" w:eastAsia="Times New Roman" w:hAnsi="Times New Roman"/>
                <w:spacing w:val="59"/>
                <w:sz w:val="24"/>
                <w:szCs w:val="24"/>
              </w:rPr>
              <w:t xml:space="preserve"> </w:t>
            </w:r>
            <w:r w:rsidRPr="000C4A6D">
              <w:rPr>
                <w:rFonts w:ascii="Times New Roman" w:eastAsia="Times New Roman" w:hAnsi="Times New Roman"/>
                <w:w w:val="104"/>
                <w:sz w:val="24"/>
                <w:szCs w:val="24"/>
              </w:rPr>
              <w:t>полдник</w:t>
            </w:r>
          </w:p>
        </w:tc>
        <w:tc>
          <w:tcPr>
            <w:tcW w:w="1984" w:type="dxa"/>
          </w:tcPr>
          <w:p w:rsidR="006144BA" w:rsidRPr="00096516" w:rsidRDefault="006144BA" w:rsidP="00FE05BE">
            <w:pPr>
              <w:widowControl w:val="0"/>
              <w:ind w:right="-20"/>
              <w:jc w:val="center"/>
              <w:rPr>
                <w:rFonts w:ascii="Times New Roman" w:eastAsia="Times New Roman" w:hAnsi="Times New Roman"/>
                <w:sz w:val="24"/>
                <w:szCs w:val="24"/>
                <w:lang w:val="en-US"/>
              </w:rPr>
            </w:pPr>
            <w:r w:rsidRPr="00096516">
              <w:rPr>
                <w:rFonts w:ascii="Times New Roman" w:eastAsia="Times New Roman" w:hAnsi="Times New Roman"/>
                <w:w w:val="110"/>
                <w:sz w:val="24"/>
                <w:szCs w:val="24"/>
                <w:lang w:val="en-US"/>
              </w:rPr>
              <w:t>16.30-17.00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6"/>
                <w:sz w:val="24"/>
                <w:szCs w:val="24"/>
                <w:lang w:val="en-US"/>
              </w:rPr>
              <w:t>15.30-16.00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lang w:val="en-US"/>
              </w:rPr>
            </w:pPr>
            <w:r w:rsidRPr="000C4A6D">
              <w:rPr>
                <w:rFonts w:ascii="Times New Roman" w:eastAsia="Times New Roman" w:hAnsi="Times New Roman"/>
                <w:sz w:val="24"/>
                <w:szCs w:val="24"/>
                <w:lang w:val="en-US"/>
              </w:rPr>
              <w:t>Подготовка к</w:t>
            </w:r>
            <w:r w:rsidRPr="000C4A6D">
              <w:rPr>
                <w:rFonts w:ascii="Times New Roman" w:eastAsia="Times New Roman" w:hAnsi="Times New Roman"/>
                <w:spacing w:val="7"/>
                <w:sz w:val="24"/>
                <w:szCs w:val="24"/>
                <w:lang w:val="en-US"/>
              </w:rPr>
              <w:t xml:space="preserve"> </w:t>
            </w:r>
            <w:r w:rsidRPr="000C4A6D">
              <w:rPr>
                <w:rFonts w:ascii="Times New Roman" w:eastAsia="Times New Roman" w:hAnsi="Times New Roman"/>
                <w:sz w:val="24"/>
                <w:szCs w:val="24"/>
                <w:lang w:val="en-US"/>
              </w:rPr>
              <w:t>прогулке,</w:t>
            </w:r>
            <w:r w:rsidRPr="000C4A6D">
              <w:rPr>
                <w:rFonts w:ascii="Times New Roman" w:eastAsia="Times New Roman" w:hAnsi="Times New Roman"/>
                <w:spacing w:val="48"/>
                <w:sz w:val="24"/>
                <w:szCs w:val="24"/>
                <w:lang w:val="en-US"/>
              </w:rPr>
              <w:t xml:space="preserve"> </w:t>
            </w:r>
            <w:r w:rsidRPr="000C4A6D">
              <w:rPr>
                <w:rFonts w:ascii="Times New Roman" w:eastAsia="Times New Roman" w:hAnsi="Times New Roman"/>
                <w:w w:val="105"/>
                <w:sz w:val="24"/>
                <w:szCs w:val="24"/>
                <w:lang w:val="en-US"/>
              </w:rPr>
              <w:t>прогулка</w:t>
            </w:r>
          </w:p>
        </w:tc>
        <w:tc>
          <w:tcPr>
            <w:tcW w:w="1984" w:type="dxa"/>
          </w:tcPr>
          <w:p w:rsidR="006144BA" w:rsidRPr="00096516" w:rsidRDefault="006144BA" w:rsidP="00FE05BE">
            <w:pPr>
              <w:widowControl w:val="0"/>
              <w:ind w:right="-20"/>
              <w:jc w:val="center"/>
              <w:rPr>
                <w:rFonts w:ascii="Times New Roman" w:eastAsia="Times New Roman" w:hAnsi="Times New Roman"/>
                <w:sz w:val="24"/>
                <w:szCs w:val="24"/>
                <w:lang w:val="en-US"/>
              </w:rPr>
            </w:pPr>
            <w:r w:rsidRPr="00096516">
              <w:rPr>
                <w:rFonts w:ascii="Times New Roman" w:eastAsia="Times New Roman" w:hAnsi="Times New Roman"/>
                <w:w w:val="106"/>
                <w:sz w:val="24"/>
                <w:szCs w:val="24"/>
                <w:lang w:val="en-US"/>
              </w:rPr>
              <w:t>17.00-18.20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6"/>
                <w:sz w:val="24"/>
                <w:szCs w:val="24"/>
                <w:lang w:val="en-US"/>
              </w:rPr>
              <w:t>16.00-18.00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sz w:val="24"/>
                <w:szCs w:val="24"/>
              </w:rPr>
              <w:t>Занятия</w:t>
            </w:r>
            <w:r w:rsidRPr="000C4A6D">
              <w:rPr>
                <w:rFonts w:ascii="Times New Roman" w:eastAsia="Times New Roman" w:hAnsi="Times New Roman"/>
                <w:spacing w:val="49"/>
                <w:sz w:val="24"/>
                <w:szCs w:val="24"/>
              </w:rPr>
              <w:t xml:space="preserve"> </w:t>
            </w:r>
            <w:r w:rsidRPr="000C4A6D">
              <w:rPr>
                <w:rFonts w:ascii="Times New Roman" w:eastAsia="Times New Roman" w:hAnsi="Times New Roman"/>
                <w:sz w:val="24"/>
                <w:szCs w:val="24"/>
              </w:rPr>
              <w:t>в</w:t>
            </w:r>
            <w:r w:rsidRPr="000C4A6D">
              <w:rPr>
                <w:rFonts w:ascii="Times New Roman" w:eastAsia="Times New Roman" w:hAnsi="Times New Roman"/>
                <w:spacing w:val="13"/>
                <w:sz w:val="24"/>
                <w:szCs w:val="24"/>
              </w:rPr>
              <w:t xml:space="preserve"> </w:t>
            </w:r>
            <w:r w:rsidRPr="000C4A6D">
              <w:rPr>
                <w:rFonts w:ascii="Times New Roman" w:eastAsia="Times New Roman" w:hAnsi="Times New Roman"/>
                <w:sz w:val="24"/>
                <w:szCs w:val="24"/>
              </w:rPr>
              <w:t>игровой</w:t>
            </w:r>
            <w:r w:rsidRPr="000C4A6D">
              <w:rPr>
                <w:rFonts w:ascii="Times New Roman" w:eastAsia="Times New Roman" w:hAnsi="Times New Roman"/>
                <w:spacing w:val="50"/>
                <w:sz w:val="24"/>
                <w:szCs w:val="24"/>
              </w:rPr>
              <w:t xml:space="preserve"> </w:t>
            </w:r>
            <w:r w:rsidRPr="000C4A6D">
              <w:rPr>
                <w:rFonts w:ascii="Times New Roman" w:eastAsia="Times New Roman" w:hAnsi="Times New Roman"/>
                <w:sz w:val="24"/>
                <w:szCs w:val="24"/>
              </w:rPr>
              <w:t>форме</w:t>
            </w:r>
            <w:r w:rsidRPr="000C4A6D">
              <w:rPr>
                <w:rFonts w:ascii="Times New Roman" w:eastAsia="Times New Roman" w:hAnsi="Times New Roman"/>
                <w:spacing w:val="44"/>
                <w:sz w:val="24"/>
                <w:szCs w:val="24"/>
              </w:rPr>
              <w:t xml:space="preserve"> </w:t>
            </w:r>
            <w:r w:rsidRPr="000C4A6D">
              <w:rPr>
                <w:rFonts w:ascii="Times New Roman" w:eastAsia="Times New Roman" w:hAnsi="Times New Roman"/>
                <w:sz w:val="24"/>
                <w:szCs w:val="24"/>
              </w:rPr>
              <w:t>по</w:t>
            </w:r>
            <w:r w:rsidRPr="000C4A6D">
              <w:rPr>
                <w:rFonts w:ascii="Times New Roman" w:eastAsia="Times New Roman" w:hAnsi="Times New Roman"/>
                <w:spacing w:val="16"/>
                <w:sz w:val="24"/>
                <w:szCs w:val="24"/>
              </w:rPr>
              <w:t xml:space="preserve"> </w:t>
            </w:r>
            <w:r w:rsidRPr="000C4A6D">
              <w:rPr>
                <w:rFonts w:ascii="Times New Roman" w:eastAsia="Times New Roman" w:hAnsi="Times New Roman"/>
                <w:w w:val="105"/>
                <w:sz w:val="24"/>
                <w:szCs w:val="24"/>
              </w:rPr>
              <w:t xml:space="preserve">подгруппам, </w:t>
            </w:r>
            <w:r w:rsidRPr="000C4A6D">
              <w:rPr>
                <w:rFonts w:ascii="Times New Roman" w:eastAsia="Times New Roman" w:hAnsi="Times New Roman"/>
                <w:sz w:val="24"/>
                <w:szCs w:val="24"/>
              </w:rPr>
              <w:t>активное</w:t>
            </w:r>
            <w:r w:rsidRPr="000C4A6D">
              <w:rPr>
                <w:rFonts w:ascii="Times New Roman" w:eastAsia="Times New Roman" w:hAnsi="Times New Roman"/>
                <w:spacing w:val="64"/>
                <w:sz w:val="24"/>
                <w:szCs w:val="24"/>
              </w:rPr>
              <w:t xml:space="preserve"> </w:t>
            </w:r>
            <w:r w:rsidRPr="000C4A6D">
              <w:rPr>
                <w:rFonts w:ascii="Times New Roman" w:eastAsia="Times New Roman" w:hAnsi="Times New Roman"/>
                <w:w w:val="105"/>
                <w:sz w:val="24"/>
                <w:szCs w:val="24"/>
              </w:rPr>
              <w:t>бодрствование</w:t>
            </w:r>
            <w:r w:rsidRPr="000C4A6D">
              <w:rPr>
                <w:rFonts w:ascii="Times New Roman" w:eastAsia="Times New Roman" w:hAnsi="Times New Roman"/>
                <w:spacing w:val="-3"/>
                <w:w w:val="105"/>
                <w:sz w:val="24"/>
                <w:szCs w:val="24"/>
              </w:rPr>
              <w:t xml:space="preserve"> </w:t>
            </w:r>
            <w:r w:rsidRPr="000C4A6D">
              <w:rPr>
                <w:rFonts w:ascii="Times New Roman" w:eastAsia="Times New Roman" w:hAnsi="Times New Roman"/>
                <w:sz w:val="24"/>
                <w:szCs w:val="24"/>
              </w:rPr>
              <w:t>детей</w:t>
            </w:r>
            <w:r w:rsidRPr="000C4A6D">
              <w:rPr>
                <w:rFonts w:ascii="Times New Roman" w:eastAsia="Times New Roman" w:hAnsi="Times New Roman"/>
                <w:spacing w:val="36"/>
                <w:sz w:val="24"/>
                <w:szCs w:val="24"/>
              </w:rPr>
              <w:t xml:space="preserve"> </w:t>
            </w:r>
            <w:r w:rsidRPr="000C4A6D">
              <w:rPr>
                <w:rFonts w:ascii="Times New Roman" w:eastAsia="Times New Roman" w:hAnsi="Times New Roman"/>
                <w:w w:val="105"/>
                <w:sz w:val="24"/>
                <w:szCs w:val="24"/>
              </w:rPr>
              <w:t>(</w:t>
            </w:r>
            <w:r w:rsidRPr="000C4A6D">
              <w:rPr>
                <w:rFonts w:ascii="Times New Roman" w:eastAsia="Times New Roman" w:hAnsi="Times New Roman"/>
                <w:w w:val="104"/>
                <w:sz w:val="24"/>
                <w:szCs w:val="24"/>
              </w:rPr>
              <w:t xml:space="preserve">игры, </w:t>
            </w:r>
            <w:r w:rsidR="0028201E" w:rsidRPr="000C4A6D">
              <w:rPr>
                <w:rFonts w:ascii="Times New Roman" w:eastAsia="Times New Roman" w:hAnsi="Times New Roman"/>
                <w:sz w:val="24"/>
                <w:szCs w:val="24"/>
              </w:rPr>
              <w:t>предметная</w:t>
            </w:r>
            <w:r w:rsidRPr="000C4A6D">
              <w:rPr>
                <w:rFonts w:ascii="Times New Roman" w:eastAsia="Times New Roman" w:hAnsi="Times New Roman"/>
                <w:spacing w:val="4"/>
                <w:sz w:val="24"/>
                <w:szCs w:val="24"/>
              </w:rPr>
              <w:t xml:space="preserve"> </w:t>
            </w:r>
            <w:r w:rsidRPr="000C4A6D">
              <w:rPr>
                <w:rFonts w:ascii="Times New Roman" w:eastAsia="Times New Roman" w:hAnsi="Times New Roman"/>
                <w:sz w:val="24"/>
                <w:szCs w:val="24"/>
              </w:rPr>
              <w:t>деятельность и</w:t>
            </w:r>
            <w:r w:rsidRPr="000C4A6D">
              <w:rPr>
                <w:rFonts w:ascii="Times New Roman" w:eastAsia="Times New Roman" w:hAnsi="Times New Roman"/>
                <w:spacing w:val="12"/>
                <w:sz w:val="24"/>
                <w:szCs w:val="24"/>
              </w:rPr>
              <w:t xml:space="preserve"> </w:t>
            </w:r>
            <w:r w:rsidRPr="000C4A6D">
              <w:rPr>
                <w:rFonts w:ascii="Times New Roman" w:eastAsia="Times New Roman" w:hAnsi="Times New Roman"/>
                <w:w w:val="105"/>
                <w:sz w:val="24"/>
                <w:szCs w:val="24"/>
              </w:rPr>
              <w:t>другое</w:t>
            </w:r>
            <w:r w:rsidRPr="000C4A6D">
              <w:rPr>
                <w:rFonts w:ascii="Times New Roman" w:eastAsia="Times New Roman" w:hAnsi="Times New Roman"/>
                <w:w w:val="106"/>
                <w:sz w:val="24"/>
                <w:szCs w:val="24"/>
              </w:rPr>
              <w:t>)</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94"/>
                <w:sz w:val="24"/>
                <w:szCs w:val="24"/>
                <w:lang w:val="en-US"/>
              </w:rPr>
              <w:t>-</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6"/>
                <w:sz w:val="24"/>
                <w:szCs w:val="24"/>
                <w:lang w:val="en-US"/>
              </w:rPr>
              <w:t>16.20-16.30</w:t>
            </w:r>
          </w:p>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6"/>
                <w:sz w:val="24"/>
                <w:szCs w:val="24"/>
                <w:lang w:val="en-US"/>
              </w:rPr>
              <w:t>16.40-16.50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rPr>
            </w:pPr>
            <w:r w:rsidRPr="000C4A6D">
              <w:rPr>
                <w:rFonts w:ascii="Times New Roman" w:eastAsia="Times New Roman" w:hAnsi="Times New Roman"/>
                <w:w w:val="106"/>
                <w:sz w:val="24"/>
                <w:szCs w:val="24"/>
              </w:rPr>
              <w:t>Возвращение</w:t>
            </w:r>
            <w:r w:rsidRPr="000C4A6D">
              <w:rPr>
                <w:rFonts w:ascii="Times New Roman" w:eastAsia="Times New Roman" w:hAnsi="Times New Roman"/>
                <w:spacing w:val="-1"/>
                <w:w w:val="106"/>
                <w:sz w:val="24"/>
                <w:szCs w:val="24"/>
              </w:rPr>
              <w:t xml:space="preserve"> </w:t>
            </w:r>
            <w:r w:rsidRPr="000C4A6D">
              <w:rPr>
                <w:rFonts w:ascii="Times New Roman" w:eastAsia="Times New Roman" w:hAnsi="Times New Roman"/>
                <w:sz w:val="24"/>
                <w:szCs w:val="24"/>
              </w:rPr>
              <w:t>с</w:t>
            </w:r>
            <w:r w:rsidRPr="000C4A6D">
              <w:rPr>
                <w:rFonts w:ascii="Times New Roman" w:eastAsia="Times New Roman" w:hAnsi="Times New Roman"/>
                <w:spacing w:val="12"/>
                <w:sz w:val="24"/>
                <w:szCs w:val="24"/>
              </w:rPr>
              <w:t xml:space="preserve"> </w:t>
            </w:r>
            <w:r w:rsidRPr="000C4A6D">
              <w:rPr>
                <w:rFonts w:ascii="Times New Roman" w:eastAsia="Times New Roman" w:hAnsi="Times New Roman"/>
                <w:sz w:val="24"/>
                <w:szCs w:val="24"/>
              </w:rPr>
              <w:t>прогулки,</w:t>
            </w:r>
            <w:r w:rsidRPr="000C4A6D">
              <w:rPr>
                <w:rFonts w:ascii="Times New Roman" w:eastAsia="Times New Roman" w:hAnsi="Times New Roman"/>
                <w:spacing w:val="56"/>
                <w:sz w:val="24"/>
                <w:szCs w:val="24"/>
              </w:rPr>
              <w:t xml:space="preserve"> </w:t>
            </w:r>
            <w:r w:rsidRPr="000C4A6D">
              <w:rPr>
                <w:rFonts w:ascii="Times New Roman" w:eastAsia="Times New Roman" w:hAnsi="Times New Roman"/>
                <w:sz w:val="24"/>
                <w:szCs w:val="24"/>
              </w:rPr>
              <w:t>подготовка</w:t>
            </w:r>
            <w:r w:rsidRPr="000C4A6D">
              <w:rPr>
                <w:rFonts w:ascii="Times New Roman" w:eastAsia="Times New Roman" w:hAnsi="Times New Roman"/>
                <w:spacing w:val="57"/>
                <w:sz w:val="24"/>
                <w:szCs w:val="24"/>
              </w:rPr>
              <w:t xml:space="preserve"> </w:t>
            </w:r>
            <w:r w:rsidRPr="000C4A6D">
              <w:rPr>
                <w:rFonts w:ascii="Times New Roman" w:eastAsia="Times New Roman" w:hAnsi="Times New Roman"/>
                <w:w w:val="102"/>
                <w:sz w:val="24"/>
                <w:szCs w:val="24"/>
              </w:rPr>
              <w:t xml:space="preserve">к </w:t>
            </w:r>
            <w:r w:rsidRPr="000C4A6D">
              <w:rPr>
                <w:rFonts w:ascii="Times New Roman" w:eastAsia="Times New Roman" w:hAnsi="Times New Roman"/>
                <w:w w:val="105"/>
                <w:sz w:val="24"/>
                <w:szCs w:val="24"/>
              </w:rPr>
              <w:t>ужину</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6"/>
                <w:sz w:val="24"/>
                <w:szCs w:val="24"/>
                <w:lang w:val="en-US"/>
              </w:rPr>
              <w:t>18.20-18.30</w:t>
            </w:r>
          </w:p>
        </w:tc>
        <w:tc>
          <w:tcPr>
            <w:tcW w:w="1985" w:type="dxa"/>
          </w:tcPr>
          <w:p w:rsidR="006144BA" w:rsidRPr="00DB04F2" w:rsidRDefault="006144BA" w:rsidP="00FE05BE">
            <w:pPr>
              <w:widowControl w:val="0"/>
              <w:ind w:right="-20"/>
              <w:jc w:val="center"/>
              <w:rPr>
                <w:rFonts w:ascii="Times New Roman" w:hAnsi="Times New Roman"/>
                <w:sz w:val="24"/>
                <w:szCs w:val="24"/>
                <w:lang w:val="en-US"/>
              </w:rPr>
            </w:pP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lang w:val="en-US"/>
              </w:rPr>
            </w:pPr>
            <w:r w:rsidRPr="000C4A6D">
              <w:rPr>
                <w:rFonts w:ascii="Times New Roman" w:eastAsia="Times New Roman" w:hAnsi="Times New Roman"/>
                <w:w w:val="106"/>
                <w:sz w:val="24"/>
                <w:szCs w:val="24"/>
                <w:lang w:val="en-US"/>
              </w:rPr>
              <w:t>Ужин</w:t>
            </w:r>
          </w:p>
        </w:tc>
        <w:tc>
          <w:tcPr>
            <w:tcW w:w="1984"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6"/>
                <w:sz w:val="24"/>
                <w:szCs w:val="24"/>
                <w:lang w:val="en-US"/>
              </w:rPr>
              <w:t>18.30</w:t>
            </w:r>
          </w:p>
        </w:tc>
        <w:tc>
          <w:tcPr>
            <w:tcW w:w="1985" w:type="dxa"/>
          </w:tcPr>
          <w:p w:rsidR="006144BA" w:rsidRPr="00DB04F2" w:rsidRDefault="006144B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w w:val="106"/>
                <w:sz w:val="24"/>
                <w:szCs w:val="24"/>
                <w:lang w:val="en-US"/>
              </w:rPr>
              <w:t>18.30</w:t>
            </w:r>
          </w:p>
        </w:tc>
      </w:tr>
      <w:tr w:rsidR="006144BA" w:rsidRPr="00DB04F2" w:rsidTr="00AE4862">
        <w:tc>
          <w:tcPr>
            <w:tcW w:w="6771" w:type="dxa"/>
          </w:tcPr>
          <w:p w:rsidR="006144BA" w:rsidRPr="000C4A6D" w:rsidRDefault="006144BA" w:rsidP="00FE05BE">
            <w:pPr>
              <w:widowControl w:val="0"/>
              <w:ind w:right="-20"/>
              <w:rPr>
                <w:rFonts w:ascii="Times New Roman" w:eastAsia="Times New Roman" w:hAnsi="Times New Roman"/>
                <w:sz w:val="24"/>
                <w:szCs w:val="24"/>
                <w:lang w:val="en-US"/>
              </w:rPr>
            </w:pPr>
            <w:r w:rsidRPr="000C4A6D">
              <w:rPr>
                <w:rFonts w:ascii="Times New Roman" w:eastAsia="Times New Roman" w:hAnsi="Times New Roman"/>
                <w:sz w:val="24"/>
                <w:szCs w:val="24"/>
                <w:lang w:val="en-US"/>
              </w:rPr>
              <w:t>Уход</w:t>
            </w:r>
            <w:r w:rsidRPr="000C4A6D">
              <w:rPr>
                <w:rFonts w:ascii="Times New Roman" w:eastAsia="Times New Roman" w:hAnsi="Times New Roman"/>
                <w:spacing w:val="48"/>
                <w:sz w:val="24"/>
                <w:szCs w:val="24"/>
                <w:lang w:val="en-US"/>
              </w:rPr>
              <w:t xml:space="preserve"> </w:t>
            </w:r>
            <w:r w:rsidRPr="000C4A6D">
              <w:rPr>
                <w:rFonts w:ascii="Times New Roman" w:eastAsia="Times New Roman" w:hAnsi="Times New Roman"/>
                <w:sz w:val="24"/>
                <w:szCs w:val="24"/>
                <w:lang w:val="en-US"/>
              </w:rPr>
              <w:t>детей</w:t>
            </w:r>
            <w:r w:rsidRPr="000C4A6D">
              <w:rPr>
                <w:rFonts w:ascii="Times New Roman" w:eastAsia="Times New Roman" w:hAnsi="Times New Roman"/>
                <w:spacing w:val="33"/>
                <w:sz w:val="24"/>
                <w:szCs w:val="24"/>
                <w:lang w:val="en-US"/>
              </w:rPr>
              <w:t xml:space="preserve"> </w:t>
            </w:r>
            <w:r w:rsidRPr="000C4A6D">
              <w:rPr>
                <w:rFonts w:ascii="Times New Roman" w:eastAsia="Times New Roman" w:hAnsi="Times New Roman"/>
                <w:w w:val="105"/>
                <w:sz w:val="24"/>
                <w:szCs w:val="24"/>
                <w:lang w:val="en-US"/>
              </w:rPr>
              <w:t>домой</w:t>
            </w:r>
          </w:p>
        </w:tc>
        <w:tc>
          <w:tcPr>
            <w:tcW w:w="1984" w:type="dxa"/>
          </w:tcPr>
          <w:p w:rsidR="006144BA" w:rsidRPr="00DB04F2" w:rsidRDefault="0043553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sz w:val="24"/>
                <w:szCs w:val="24"/>
              </w:rPr>
              <w:t xml:space="preserve">до </w:t>
            </w:r>
            <w:r w:rsidR="006144BA" w:rsidRPr="00DB04F2">
              <w:rPr>
                <w:rFonts w:ascii="Times New Roman" w:eastAsia="Times New Roman" w:hAnsi="Times New Roman"/>
                <w:w w:val="106"/>
                <w:sz w:val="24"/>
                <w:szCs w:val="24"/>
                <w:lang w:val="en-US"/>
              </w:rPr>
              <w:t>19.</w:t>
            </w:r>
            <w:r w:rsidRPr="00DB04F2">
              <w:rPr>
                <w:rFonts w:ascii="Times New Roman" w:eastAsia="Times New Roman" w:hAnsi="Times New Roman"/>
                <w:w w:val="106"/>
                <w:sz w:val="24"/>
                <w:szCs w:val="24"/>
              </w:rPr>
              <w:t>3</w:t>
            </w:r>
            <w:r w:rsidR="006144BA" w:rsidRPr="00DB04F2">
              <w:rPr>
                <w:rFonts w:ascii="Times New Roman" w:eastAsia="Times New Roman" w:hAnsi="Times New Roman"/>
                <w:w w:val="106"/>
                <w:sz w:val="24"/>
                <w:szCs w:val="24"/>
                <w:lang w:val="en-US"/>
              </w:rPr>
              <w:t>0</w:t>
            </w:r>
          </w:p>
        </w:tc>
        <w:tc>
          <w:tcPr>
            <w:tcW w:w="1985" w:type="dxa"/>
          </w:tcPr>
          <w:p w:rsidR="006144BA" w:rsidRPr="00DB04F2" w:rsidRDefault="0043553A" w:rsidP="00FE05BE">
            <w:pPr>
              <w:widowControl w:val="0"/>
              <w:ind w:right="-20"/>
              <w:jc w:val="center"/>
              <w:rPr>
                <w:rFonts w:ascii="Times New Roman" w:eastAsia="Times New Roman" w:hAnsi="Times New Roman"/>
                <w:sz w:val="24"/>
                <w:szCs w:val="24"/>
                <w:lang w:val="en-US"/>
              </w:rPr>
            </w:pPr>
            <w:r w:rsidRPr="00DB04F2">
              <w:rPr>
                <w:rFonts w:ascii="Times New Roman" w:eastAsia="Times New Roman" w:hAnsi="Times New Roman"/>
                <w:sz w:val="24"/>
                <w:szCs w:val="24"/>
              </w:rPr>
              <w:t>до</w:t>
            </w:r>
            <w:r w:rsidR="006144BA" w:rsidRPr="00DB04F2">
              <w:rPr>
                <w:rFonts w:ascii="Times New Roman" w:eastAsia="Times New Roman" w:hAnsi="Times New Roman"/>
                <w:sz w:val="24"/>
                <w:szCs w:val="24"/>
                <w:lang w:val="en-US"/>
              </w:rPr>
              <w:t xml:space="preserve"> </w:t>
            </w:r>
            <w:r w:rsidR="006144BA" w:rsidRPr="00DB04F2">
              <w:rPr>
                <w:rFonts w:ascii="Times New Roman" w:eastAsia="Times New Roman" w:hAnsi="Times New Roman"/>
                <w:w w:val="106"/>
                <w:sz w:val="24"/>
                <w:szCs w:val="24"/>
                <w:lang w:val="en-US"/>
              </w:rPr>
              <w:t>19.</w:t>
            </w:r>
            <w:r w:rsidRPr="00DB04F2">
              <w:rPr>
                <w:rFonts w:ascii="Times New Roman" w:eastAsia="Times New Roman" w:hAnsi="Times New Roman"/>
                <w:w w:val="106"/>
                <w:sz w:val="24"/>
                <w:szCs w:val="24"/>
              </w:rPr>
              <w:t>3</w:t>
            </w:r>
            <w:r w:rsidR="006144BA" w:rsidRPr="00DB04F2">
              <w:rPr>
                <w:rFonts w:ascii="Times New Roman" w:eastAsia="Times New Roman" w:hAnsi="Times New Roman"/>
                <w:w w:val="106"/>
                <w:sz w:val="24"/>
                <w:szCs w:val="24"/>
                <w:lang w:val="en-US"/>
              </w:rPr>
              <w:t>0</w:t>
            </w:r>
          </w:p>
        </w:tc>
      </w:tr>
    </w:tbl>
    <w:p w:rsidR="006144BA" w:rsidRPr="00DB04F2" w:rsidRDefault="006144BA" w:rsidP="00FE05BE">
      <w:pPr>
        <w:widowControl w:val="0"/>
        <w:spacing w:after="0" w:line="240" w:lineRule="auto"/>
        <w:ind w:left="862" w:right="-20"/>
        <w:rPr>
          <w:rFonts w:ascii="Times New Roman" w:eastAsia="Times New Roman" w:hAnsi="Times New Roman" w:cs="Times New Roman"/>
          <w:sz w:val="24"/>
          <w:szCs w:val="24"/>
        </w:rPr>
      </w:pPr>
    </w:p>
    <w:p w:rsidR="00563C71" w:rsidRPr="00BA7CDB" w:rsidRDefault="007632D5" w:rsidP="00FE05BE">
      <w:pPr>
        <w:widowControl w:val="0"/>
        <w:spacing w:after="0" w:line="240" w:lineRule="auto"/>
        <w:ind w:right="-20" w:firstLine="709"/>
        <w:jc w:val="center"/>
        <w:rPr>
          <w:rFonts w:ascii="Times New Roman" w:eastAsia="Times New Roman" w:hAnsi="Times New Roman" w:cs="Times New Roman"/>
          <w:b/>
          <w:w w:val="105"/>
          <w:position w:val="-1"/>
          <w:sz w:val="24"/>
          <w:szCs w:val="24"/>
        </w:rPr>
      </w:pPr>
      <w:r w:rsidRPr="00BA7CDB">
        <w:rPr>
          <w:rFonts w:ascii="Times New Roman" w:eastAsia="Times New Roman" w:hAnsi="Times New Roman" w:cs="Times New Roman"/>
          <w:b/>
          <w:position w:val="-1"/>
          <w:sz w:val="24"/>
          <w:szCs w:val="24"/>
        </w:rPr>
        <w:t>Р</w:t>
      </w:r>
      <w:r w:rsidR="00563C71" w:rsidRPr="00BA7CDB">
        <w:rPr>
          <w:rFonts w:ascii="Times New Roman" w:eastAsia="Times New Roman" w:hAnsi="Times New Roman" w:cs="Times New Roman"/>
          <w:b/>
          <w:position w:val="-1"/>
          <w:sz w:val="24"/>
          <w:szCs w:val="24"/>
        </w:rPr>
        <w:t>ежим</w:t>
      </w:r>
      <w:r w:rsidR="00563C71" w:rsidRPr="00BA7CDB">
        <w:rPr>
          <w:rFonts w:ascii="Times New Roman" w:eastAsia="Times New Roman" w:hAnsi="Times New Roman" w:cs="Times New Roman"/>
          <w:b/>
          <w:spacing w:val="30"/>
          <w:position w:val="-1"/>
          <w:sz w:val="24"/>
          <w:szCs w:val="24"/>
        </w:rPr>
        <w:t xml:space="preserve"> </w:t>
      </w:r>
      <w:r w:rsidR="00563C71" w:rsidRPr="00BA7CDB">
        <w:rPr>
          <w:rFonts w:ascii="Times New Roman" w:eastAsia="Times New Roman" w:hAnsi="Times New Roman" w:cs="Times New Roman"/>
          <w:b/>
          <w:position w:val="-1"/>
          <w:sz w:val="24"/>
          <w:szCs w:val="24"/>
        </w:rPr>
        <w:t>дня</w:t>
      </w:r>
      <w:r w:rsidR="00563C71" w:rsidRPr="00BA7CDB">
        <w:rPr>
          <w:rFonts w:ascii="Times New Roman" w:eastAsia="Times New Roman" w:hAnsi="Times New Roman" w:cs="Times New Roman"/>
          <w:b/>
          <w:spacing w:val="17"/>
          <w:position w:val="-1"/>
          <w:sz w:val="24"/>
          <w:szCs w:val="24"/>
        </w:rPr>
        <w:t xml:space="preserve"> </w:t>
      </w:r>
      <w:r w:rsidR="00563C71" w:rsidRPr="00BA7CDB">
        <w:rPr>
          <w:rFonts w:ascii="Times New Roman" w:eastAsia="Times New Roman" w:hAnsi="Times New Roman" w:cs="Times New Roman"/>
          <w:b/>
          <w:position w:val="-1"/>
          <w:sz w:val="24"/>
          <w:szCs w:val="24"/>
        </w:rPr>
        <w:t>в</w:t>
      </w:r>
      <w:r w:rsidR="00563C71" w:rsidRPr="00BA7CDB">
        <w:rPr>
          <w:rFonts w:ascii="Times New Roman" w:eastAsia="Times New Roman" w:hAnsi="Times New Roman" w:cs="Times New Roman"/>
          <w:b/>
          <w:spacing w:val="7"/>
          <w:position w:val="-1"/>
          <w:sz w:val="24"/>
          <w:szCs w:val="24"/>
        </w:rPr>
        <w:t xml:space="preserve"> </w:t>
      </w:r>
      <w:r w:rsidR="00563C71" w:rsidRPr="00BA7CDB">
        <w:rPr>
          <w:rFonts w:ascii="Times New Roman" w:eastAsia="Times New Roman" w:hAnsi="Times New Roman" w:cs="Times New Roman"/>
          <w:b/>
          <w:position w:val="-1"/>
          <w:sz w:val="24"/>
          <w:szCs w:val="24"/>
        </w:rPr>
        <w:t>группе</w:t>
      </w:r>
      <w:r w:rsidR="00563C71" w:rsidRPr="00BA7CDB">
        <w:rPr>
          <w:rFonts w:ascii="Times New Roman" w:eastAsia="Times New Roman" w:hAnsi="Times New Roman" w:cs="Times New Roman"/>
          <w:b/>
          <w:spacing w:val="42"/>
          <w:position w:val="-1"/>
          <w:sz w:val="24"/>
          <w:szCs w:val="24"/>
        </w:rPr>
        <w:t xml:space="preserve"> </w:t>
      </w:r>
      <w:r w:rsidR="00563C71" w:rsidRPr="00BA7CDB">
        <w:rPr>
          <w:rFonts w:ascii="Times New Roman" w:eastAsia="Times New Roman" w:hAnsi="Times New Roman" w:cs="Times New Roman"/>
          <w:b/>
          <w:position w:val="-1"/>
          <w:sz w:val="24"/>
          <w:szCs w:val="24"/>
        </w:rPr>
        <w:t>детей</w:t>
      </w:r>
      <w:r w:rsidR="00563C71" w:rsidRPr="00BA7CDB">
        <w:rPr>
          <w:rFonts w:ascii="Times New Roman" w:eastAsia="Times New Roman" w:hAnsi="Times New Roman" w:cs="Times New Roman"/>
          <w:b/>
          <w:spacing w:val="26"/>
          <w:position w:val="-1"/>
          <w:sz w:val="24"/>
          <w:szCs w:val="24"/>
        </w:rPr>
        <w:t xml:space="preserve"> </w:t>
      </w:r>
      <w:r w:rsidR="00563C71" w:rsidRPr="00BA7CDB">
        <w:rPr>
          <w:rFonts w:ascii="Times New Roman" w:eastAsia="Times New Roman" w:hAnsi="Times New Roman" w:cs="Times New Roman"/>
          <w:b/>
          <w:position w:val="-1"/>
          <w:sz w:val="24"/>
          <w:szCs w:val="24"/>
        </w:rPr>
        <w:t>от</w:t>
      </w:r>
      <w:r w:rsidR="00563C71" w:rsidRPr="00BA7CDB">
        <w:rPr>
          <w:rFonts w:ascii="Times New Roman" w:eastAsia="Times New Roman" w:hAnsi="Times New Roman" w:cs="Times New Roman"/>
          <w:b/>
          <w:spacing w:val="21"/>
          <w:position w:val="-1"/>
          <w:sz w:val="24"/>
          <w:szCs w:val="24"/>
        </w:rPr>
        <w:t xml:space="preserve"> </w:t>
      </w:r>
      <w:r w:rsidR="00563C71" w:rsidRPr="00BA7CDB">
        <w:rPr>
          <w:rFonts w:ascii="Times New Roman" w:eastAsia="Times New Roman" w:hAnsi="Times New Roman" w:cs="Times New Roman"/>
          <w:b/>
          <w:position w:val="-1"/>
          <w:sz w:val="24"/>
          <w:szCs w:val="24"/>
        </w:rPr>
        <w:t>2</w:t>
      </w:r>
      <w:r w:rsidR="00563C71" w:rsidRPr="00BA7CDB">
        <w:rPr>
          <w:rFonts w:ascii="Times New Roman" w:eastAsia="Times New Roman" w:hAnsi="Times New Roman" w:cs="Times New Roman"/>
          <w:b/>
          <w:spacing w:val="5"/>
          <w:position w:val="-1"/>
          <w:sz w:val="24"/>
          <w:szCs w:val="24"/>
        </w:rPr>
        <w:t xml:space="preserve"> </w:t>
      </w:r>
      <w:r w:rsidR="00563C71" w:rsidRPr="00BA7CDB">
        <w:rPr>
          <w:rFonts w:ascii="Times New Roman" w:eastAsia="Times New Roman" w:hAnsi="Times New Roman" w:cs="Times New Roman"/>
          <w:b/>
          <w:position w:val="-1"/>
          <w:sz w:val="24"/>
          <w:szCs w:val="24"/>
        </w:rPr>
        <w:t>до</w:t>
      </w:r>
      <w:r w:rsidR="00563C71" w:rsidRPr="00BA7CDB">
        <w:rPr>
          <w:rFonts w:ascii="Times New Roman" w:eastAsia="Times New Roman" w:hAnsi="Times New Roman" w:cs="Times New Roman"/>
          <w:b/>
          <w:spacing w:val="11"/>
          <w:position w:val="-1"/>
          <w:sz w:val="24"/>
          <w:szCs w:val="24"/>
        </w:rPr>
        <w:t xml:space="preserve"> </w:t>
      </w:r>
      <w:r w:rsidR="00563C71" w:rsidRPr="00BA7CDB">
        <w:rPr>
          <w:rFonts w:ascii="Times New Roman" w:eastAsia="Times New Roman" w:hAnsi="Times New Roman" w:cs="Times New Roman"/>
          <w:b/>
          <w:position w:val="-1"/>
          <w:sz w:val="24"/>
          <w:szCs w:val="24"/>
        </w:rPr>
        <w:t>3</w:t>
      </w:r>
      <w:r w:rsidR="00563C71" w:rsidRPr="00BA7CDB">
        <w:rPr>
          <w:rFonts w:ascii="Times New Roman" w:eastAsia="Times New Roman" w:hAnsi="Times New Roman" w:cs="Times New Roman"/>
          <w:b/>
          <w:spacing w:val="12"/>
          <w:position w:val="-1"/>
          <w:sz w:val="24"/>
          <w:szCs w:val="24"/>
        </w:rPr>
        <w:t xml:space="preserve"> </w:t>
      </w:r>
      <w:r w:rsidR="0043553A" w:rsidRPr="00BA7CDB">
        <w:rPr>
          <w:rFonts w:ascii="Times New Roman" w:eastAsia="Times New Roman" w:hAnsi="Times New Roman" w:cs="Times New Roman"/>
          <w:b/>
          <w:w w:val="105"/>
          <w:position w:val="-1"/>
          <w:sz w:val="24"/>
          <w:szCs w:val="24"/>
        </w:rPr>
        <w:t>лет</w:t>
      </w:r>
    </w:p>
    <w:tbl>
      <w:tblPr>
        <w:tblStyle w:val="180"/>
        <w:tblW w:w="0" w:type="auto"/>
        <w:tblLayout w:type="fixed"/>
        <w:tblLook w:val="04A0" w:firstRow="1" w:lastRow="0" w:firstColumn="1" w:lastColumn="0" w:noHBand="0" w:noVBand="1"/>
      </w:tblPr>
      <w:tblGrid>
        <w:gridCol w:w="9180"/>
        <w:gridCol w:w="1526"/>
      </w:tblGrid>
      <w:tr w:rsidR="0043553A" w:rsidRPr="00DB04F2" w:rsidTr="000C4A6D">
        <w:tc>
          <w:tcPr>
            <w:tcW w:w="9180" w:type="dxa"/>
          </w:tcPr>
          <w:p w:rsidR="0043553A" w:rsidRPr="000C4A6D" w:rsidRDefault="0043553A" w:rsidP="00FE05BE">
            <w:pPr>
              <w:widowControl w:val="0"/>
              <w:jc w:val="center"/>
              <w:rPr>
                <w:rFonts w:ascii="Times New Roman" w:hAnsi="Times New Roman"/>
                <w:b/>
                <w:sz w:val="24"/>
                <w:szCs w:val="24"/>
                <w:lang w:val="en-US"/>
              </w:rPr>
            </w:pPr>
            <w:r w:rsidRPr="000C4A6D">
              <w:rPr>
                <w:rFonts w:ascii="Times New Roman" w:hAnsi="Times New Roman"/>
                <w:b/>
                <w:w w:val="104"/>
                <w:sz w:val="24"/>
                <w:szCs w:val="24"/>
                <w:lang w:val="en-US"/>
              </w:rPr>
              <w:t>Содержание</w:t>
            </w:r>
          </w:p>
        </w:tc>
        <w:tc>
          <w:tcPr>
            <w:tcW w:w="1526" w:type="dxa"/>
          </w:tcPr>
          <w:p w:rsidR="0043553A" w:rsidRPr="000C4A6D" w:rsidRDefault="0043553A" w:rsidP="00FE05BE">
            <w:pPr>
              <w:widowControl w:val="0"/>
              <w:jc w:val="center"/>
              <w:rPr>
                <w:rFonts w:ascii="Times New Roman" w:hAnsi="Times New Roman"/>
                <w:b/>
                <w:sz w:val="24"/>
                <w:szCs w:val="24"/>
                <w:lang w:val="en-US"/>
              </w:rPr>
            </w:pPr>
            <w:r w:rsidRPr="000C4A6D">
              <w:rPr>
                <w:rFonts w:ascii="Times New Roman" w:hAnsi="Times New Roman"/>
                <w:b/>
                <w:w w:val="104"/>
                <w:sz w:val="24"/>
                <w:szCs w:val="24"/>
                <w:lang w:val="en-US"/>
              </w:rPr>
              <w:t>Время</w:t>
            </w:r>
          </w:p>
        </w:tc>
      </w:tr>
      <w:tr w:rsidR="0043553A" w:rsidRPr="00DB04F2" w:rsidTr="000C4A6D">
        <w:tc>
          <w:tcPr>
            <w:tcW w:w="10706" w:type="dxa"/>
            <w:gridSpan w:val="2"/>
          </w:tcPr>
          <w:p w:rsidR="0043553A" w:rsidRPr="00DB04F2" w:rsidRDefault="0043553A" w:rsidP="00FE05BE">
            <w:pPr>
              <w:widowControl w:val="0"/>
              <w:jc w:val="center"/>
              <w:rPr>
                <w:rFonts w:ascii="Times New Roman" w:hAnsi="Times New Roman"/>
                <w:sz w:val="24"/>
                <w:szCs w:val="24"/>
              </w:rPr>
            </w:pPr>
            <w:r w:rsidRPr="00DB04F2">
              <w:rPr>
                <w:rFonts w:ascii="Times New Roman" w:hAnsi="Times New Roman"/>
                <w:sz w:val="24"/>
                <w:szCs w:val="24"/>
              </w:rPr>
              <w:t>Холодный период года</w:t>
            </w:r>
          </w:p>
        </w:tc>
      </w:tr>
      <w:tr w:rsidR="00DA2ED3" w:rsidRPr="00DB04F2" w:rsidTr="000C4A6D">
        <w:tc>
          <w:tcPr>
            <w:tcW w:w="9180" w:type="dxa"/>
          </w:tcPr>
          <w:p w:rsidR="00DA2ED3" w:rsidRPr="000C4A6D" w:rsidRDefault="00DA2ED3" w:rsidP="00FE05BE">
            <w:pPr>
              <w:rPr>
                <w:rFonts w:ascii="Times New Roman" w:eastAsia="Times New Roman" w:hAnsi="Times New Roman"/>
                <w:sz w:val="24"/>
                <w:szCs w:val="28"/>
                <w:lang w:eastAsia="ru-RU"/>
              </w:rPr>
            </w:pPr>
            <w:r w:rsidRPr="000C4A6D">
              <w:rPr>
                <w:rFonts w:ascii="Times New Roman" w:eastAsia="Times New Roman" w:hAnsi="Times New Roman"/>
                <w:sz w:val="24"/>
                <w:szCs w:val="28"/>
                <w:lang w:eastAsia="ru-RU"/>
              </w:rPr>
              <w:t>Приём, осмотр, утренний фильтр, совместная деятельность педагога с детьми</w:t>
            </w:r>
          </w:p>
        </w:tc>
        <w:tc>
          <w:tcPr>
            <w:tcW w:w="1526" w:type="dxa"/>
          </w:tcPr>
          <w:p w:rsidR="00DA2ED3" w:rsidRPr="00DA2ED3" w:rsidRDefault="00DA2ED3" w:rsidP="00FE05BE">
            <w:pPr>
              <w:jc w:val="center"/>
              <w:rPr>
                <w:rFonts w:ascii="Times New Roman" w:eastAsia="Times New Roman" w:hAnsi="Times New Roman"/>
                <w:sz w:val="24"/>
                <w:szCs w:val="28"/>
                <w:lang w:eastAsia="ru-RU"/>
              </w:rPr>
            </w:pPr>
            <w:r w:rsidRPr="00DA2ED3">
              <w:rPr>
                <w:rFonts w:ascii="Times New Roman" w:eastAsia="Times New Roman" w:hAnsi="Times New Roman"/>
                <w:sz w:val="24"/>
                <w:szCs w:val="28"/>
                <w:lang w:eastAsia="ru-RU"/>
              </w:rPr>
              <w:t>07.30-08.20</w:t>
            </w:r>
          </w:p>
        </w:tc>
      </w:tr>
      <w:tr w:rsidR="00DA2ED3" w:rsidRPr="00DB04F2" w:rsidTr="000C4A6D">
        <w:tc>
          <w:tcPr>
            <w:tcW w:w="9180" w:type="dxa"/>
          </w:tcPr>
          <w:p w:rsidR="00DA2ED3" w:rsidRPr="000C4A6D" w:rsidRDefault="00DA2ED3" w:rsidP="00FE05BE">
            <w:pPr>
              <w:rPr>
                <w:rFonts w:ascii="Times New Roman" w:eastAsia="Times New Roman" w:hAnsi="Times New Roman"/>
                <w:sz w:val="24"/>
                <w:szCs w:val="28"/>
                <w:lang w:eastAsia="ru-RU"/>
              </w:rPr>
            </w:pPr>
            <w:r w:rsidRPr="000C4A6D">
              <w:rPr>
                <w:rFonts w:ascii="Times New Roman" w:eastAsia="Times New Roman" w:hAnsi="Times New Roman"/>
                <w:sz w:val="24"/>
                <w:szCs w:val="28"/>
                <w:lang w:eastAsia="ru-RU"/>
              </w:rPr>
              <w:t>Утренняя гимнастика</w:t>
            </w:r>
          </w:p>
        </w:tc>
        <w:tc>
          <w:tcPr>
            <w:tcW w:w="1526" w:type="dxa"/>
          </w:tcPr>
          <w:p w:rsidR="00DA2ED3" w:rsidRPr="00DA2ED3" w:rsidRDefault="00DA2ED3" w:rsidP="00FE05BE">
            <w:pPr>
              <w:jc w:val="center"/>
              <w:rPr>
                <w:rFonts w:ascii="Times New Roman" w:eastAsia="Times New Roman" w:hAnsi="Times New Roman"/>
                <w:sz w:val="24"/>
                <w:szCs w:val="28"/>
                <w:lang w:eastAsia="ru-RU"/>
              </w:rPr>
            </w:pPr>
            <w:r w:rsidRPr="00DA2ED3">
              <w:rPr>
                <w:rFonts w:ascii="Times New Roman" w:eastAsia="Times New Roman" w:hAnsi="Times New Roman"/>
                <w:sz w:val="24"/>
                <w:szCs w:val="28"/>
                <w:lang w:eastAsia="ru-RU"/>
              </w:rPr>
              <w:t>08.20-08.30</w:t>
            </w:r>
          </w:p>
        </w:tc>
      </w:tr>
      <w:tr w:rsidR="00DA2ED3" w:rsidRPr="00DB04F2" w:rsidTr="000C4A6D">
        <w:tc>
          <w:tcPr>
            <w:tcW w:w="9180" w:type="dxa"/>
          </w:tcPr>
          <w:p w:rsidR="00DA2ED3" w:rsidRPr="000C4A6D" w:rsidRDefault="00DA2ED3" w:rsidP="00FE05BE">
            <w:pPr>
              <w:rPr>
                <w:rFonts w:ascii="Times New Roman" w:eastAsia="Times New Roman" w:hAnsi="Times New Roman"/>
                <w:sz w:val="24"/>
                <w:szCs w:val="28"/>
                <w:lang w:eastAsia="ru-RU"/>
              </w:rPr>
            </w:pPr>
            <w:r w:rsidRPr="000C4A6D">
              <w:rPr>
                <w:rFonts w:ascii="Times New Roman" w:eastAsia="Times New Roman" w:hAnsi="Times New Roman"/>
                <w:sz w:val="24"/>
                <w:szCs w:val="28"/>
                <w:lang w:eastAsia="ru-RU"/>
              </w:rPr>
              <w:t>Подготовка к завтраку, завтрак</w:t>
            </w:r>
          </w:p>
        </w:tc>
        <w:tc>
          <w:tcPr>
            <w:tcW w:w="1526" w:type="dxa"/>
          </w:tcPr>
          <w:p w:rsidR="00DA2ED3" w:rsidRPr="00DA2ED3" w:rsidRDefault="00DA2ED3" w:rsidP="00FE05BE">
            <w:pPr>
              <w:jc w:val="center"/>
              <w:rPr>
                <w:rFonts w:ascii="Times New Roman" w:eastAsia="Times New Roman" w:hAnsi="Times New Roman"/>
                <w:sz w:val="24"/>
                <w:szCs w:val="28"/>
                <w:lang w:eastAsia="ru-RU"/>
              </w:rPr>
            </w:pPr>
            <w:r w:rsidRPr="00DA2ED3">
              <w:rPr>
                <w:rFonts w:ascii="Times New Roman" w:eastAsia="Times New Roman" w:hAnsi="Times New Roman"/>
                <w:sz w:val="24"/>
                <w:szCs w:val="28"/>
                <w:lang w:eastAsia="ru-RU"/>
              </w:rPr>
              <w:t>08.30-09.00</w:t>
            </w:r>
          </w:p>
        </w:tc>
      </w:tr>
      <w:tr w:rsidR="00DA2ED3" w:rsidRPr="00DB04F2" w:rsidTr="000C4A6D">
        <w:tc>
          <w:tcPr>
            <w:tcW w:w="9180" w:type="dxa"/>
          </w:tcPr>
          <w:p w:rsidR="00DA2ED3" w:rsidRPr="000C4A6D" w:rsidRDefault="00DA2ED3" w:rsidP="00FE05BE">
            <w:pPr>
              <w:rPr>
                <w:rFonts w:ascii="Times New Roman" w:eastAsia="Times New Roman" w:hAnsi="Times New Roman"/>
                <w:sz w:val="24"/>
                <w:szCs w:val="28"/>
                <w:lang w:eastAsia="ru-RU"/>
              </w:rPr>
            </w:pPr>
            <w:r w:rsidRPr="000C4A6D">
              <w:rPr>
                <w:rFonts w:ascii="Times New Roman" w:eastAsia="Times New Roman" w:hAnsi="Times New Roman"/>
                <w:sz w:val="24"/>
                <w:szCs w:val="28"/>
                <w:lang w:eastAsia="ru-RU"/>
              </w:rPr>
              <w:t xml:space="preserve">Занятия в игровой форме по подгруппам с 10 мин. перерывом </w:t>
            </w:r>
          </w:p>
        </w:tc>
        <w:tc>
          <w:tcPr>
            <w:tcW w:w="1526" w:type="dxa"/>
          </w:tcPr>
          <w:p w:rsidR="00DA2ED3" w:rsidRPr="00DA2ED3" w:rsidRDefault="00DA2ED3" w:rsidP="00FE05BE">
            <w:pPr>
              <w:jc w:val="center"/>
              <w:rPr>
                <w:rFonts w:ascii="Times New Roman" w:eastAsia="Times New Roman" w:hAnsi="Times New Roman"/>
                <w:sz w:val="24"/>
                <w:szCs w:val="28"/>
                <w:lang w:eastAsia="ru-RU"/>
              </w:rPr>
            </w:pPr>
            <w:r w:rsidRPr="00DA2ED3">
              <w:rPr>
                <w:rFonts w:ascii="Times New Roman" w:eastAsia="Times New Roman" w:hAnsi="Times New Roman"/>
                <w:sz w:val="24"/>
                <w:szCs w:val="28"/>
                <w:lang w:eastAsia="ru-RU"/>
              </w:rPr>
              <w:t>09.00-09.30</w:t>
            </w:r>
          </w:p>
        </w:tc>
      </w:tr>
      <w:tr w:rsidR="00DA2ED3" w:rsidRPr="00DB04F2" w:rsidTr="000C4A6D">
        <w:tc>
          <w:tcPr>
            <w:tcW w:w="9180" w:type="dxa"/>
          </w:tcPr>
          <w:p w:rsidR="00DA2ED3" w:rsidRPr="000C4A6D" w:rsidRDefault="00DA2ED3" w:rsidP="00FE05BE">
            <w:pPr>
              <w:rPr>
                <w:rFonts w:ascii="Times New Roman" w:eastAsia="Times New Roman" w:hAnsi="Times New Roman"/>
                <w:sz w:val="24"/>
                <w:szCs w:val="28"/>
                <w:lang w:eastAsia="ru-RU"/>
              </w:rPr>
            </w:pPr>
            <w:r w:rsidRPr="000C4A6D">
              <w:rPr>
                <w:rFonts w:ascii="Times New Roman" w:eastAsia="Times New Roman" w:hAnsi="Times New Roman"/>
                <w:sz w:val="24"/>
                <w:szCs w:val="28"/>
                <w:lang w:eastAsia="ru-RU"/>
              </w:rPr>
              <w:t>Игры, совместная деятельность</w:t>
            </w:r>
          </w:p>
        </w:tc>
        <w:tc>
          <w:tcPr>
            <w:tcW w:w="1526" w:type="dxa"/>
          </w:tcPr>
          <w:p w:rsidR="00DA2ED3" w:rsidRPr="00DA2ED3" w:rsidRDefault="00DA2ED3" w:rsidP="00FE05BE">
            <w:pPr>
              <w:jc w:val="center"/>
              <w:rPr>
                <w:rFonts w:ascii="Times New Roman" w:eastAsia="Times New Roman" w:hAnsi="Times New Roman"/>
                <w:sz w:val="24"/>
                <w:szCs w:val="28"/>
                <w:lang w:eastAsia="ru-RU"/>
              </w:rPr>
            </w:pPr>
            <w:r w:rsidRPr="00DA2ED3">
              <w:rPr>
                <w:rFonts w:ascii="Times New Roman" w:eastAsia="Times New Roman" w:hAnsi="Times New Roman"/>
                <w:sz w:val="24"/>
                <w:szCs w:val="28"/>
                <w:lang w:eastAsia="ru-RU"/>
              </w:rPr>
              <w:t>09.30-10.00</w:t>
            </w:r>
          </w:p>
        </w:tc>
      </w:tr>
      <w:tr w:rsidR="00DA2ED3" w:rsidRPr="00DB04F2" w:rsidTr="000C4A6D">
        <w:tc>
          <w:tcPr>
            <w:tcW w:w="9180" w:type="dxa"/>
          </w:tcPr>
          <w:p w:rsidR="00DA2ED3" w:rsidRPr="000C4A6D" w:rsidRDefault="00DA2ED3" w:rsidP="00FE05BE">
            <w:pPr>
              <w:widowControl w:val="0"/>
              <w:rPr>
                <w:rFonts w:ascii="Times New Roman" w:hAnsi="Times New Roman"/>
                <w:sz w:val="24"/>
                <w:szCs w:val="28"/>
                <w:lang w:val="en-US"/>
              </w:rPr>
            </w:pPr>
            <w:r w:rsidRPr="000C4A6D">
              <w:rPr>
                <w:rFonts w:ascii="Times New Roman" w:hAnsi="Times New Roman"/>
                <w:sz w:val="24"/>
                <w:szCs w:val="28"/>
                <w:lang w:val="en-US"/>
              </w:rPr>
              <w:t>Подготовка к прогулке, прогулка</w:t>
            </w:r>
          </w:p>
        </w:tc>
        <w:tc>
          <w:tcPr>
            <w:tcW w:w="1526" w:type="dxa"/>
          </w:tcPr>
          <w:p w:rsidR="00DA2ED3" w:rsidRPr="00DA2ED3" w:rsidRDefault="00DA2ED3" w:rsidP="00FE05BE">
            <w:pPr>
              <w:widowControl w:val="0"/>
              <w:jc w:val="center"/>
              <w:rPr>
                <w:rFonts w:ascii="Times New Roman" w:hAnsi="Times New Roman"/>
                <w:sz w:val="24"/>
                <w:szCs w:val="28"/>
                <w:lang w:val="en-US"/>
              </w:rPr>
            </w:pPr>
            <w:r w:rsidRPr="00DA2ED3">
              <w:rPr>
                <w:rFonts w:ascii="Times New Roman" w:hAnsi="Times New Roman"/>
                <w:w w:val="105"/>
                <w:sz w:val="24"/>
                <w:szCs w:val="28"/>
                <w:lang w:val="en-US"/>
              </w:rPr>
              <w:t>10.00-11.30</w:t>
            </w:r>
          </w:p>
        </w:tc>
      </w:tr>
      <w:tr w:rsidR="00DA2ED3" w:rsidRPr="00DB04F2" w:rsidTr="000C4A6D">
        <w:tc>
          <w:tcPr>
            <w:tcW w:w="9180" w:type="dxa"/>
          </w:tcPr>
          <w:p w:rsidR="00DA2ED3" w:rsidRPr="000C4A6D" w:rsidRDefault="00DA2ED3" w:rsidP="00FE05BE">
            <w:pPr>
              <w:widowControl w:val="0"/>
              <w:ind w:hanging="5"/>
              <w:rPr>
                <w:rFonts w:ascii="Times New Roman" w:hAnsi="Times New Roman"/>
                <w:sz w:val="24"/>
                <w:szCs w:val="28"/>
              </w:rPr>
            </w:pPr>
            <w:r w:rsidRPr="000C4A6D">
              <w:rPr>
                <w:rFonts w:ascii="Times New Roman" w:hAnsi="Times New Roman"/>
                <w:sz w:val="24"/>
                <w:szCs w:val="28"/>
              </w:rPr>
              <w:t>Возвращение</w:t>
            </w:r>
            <w:r w:rsidRPr="000C4A6D">
              <w:rPr>
                <w:rFonts w:ascii="Times New Roman" w:hAnsi="Times New Roman"/>
                <w:spacing w:val="65"/>
                <w:sz w:val="24"/>
                <w:szCs w:val="28"/>
              </w:rPr>
              <w:t xml:space="preserve"> </w:t>
            </w:r>
            <w:r w:rsidRPr="000C4A6D">
              <w:rPr>
                <w:rFonts w:ascii="Times New Roman" w:hAnsi="Times New Roman"/>
                <w:sz w:val="24"/>
                <w:szCs w:val="28"/>
              </w:rPr>
              <w:t>с</w:t>
            </w:r>
            <w:r w:rsidRPr="000C4A6D">
              <w:rPr>
                <w:rFonts w:ascii="Times New Roman" w:hAnsi="Times New Roman"/>
                <w:spacing w:val="6"/>
                <w:sz w:val="24"/>
                <w:szCs w:val="28"/>
              </w:rPr>
              <w:t xml:space="preserve"> </w:t>
            </w:r>
            <w:r w:rsidRPr="000C4A6D">
              <w:rPr>
                <w:rFonts w:ascii="Times New Roman" w:hAnsi="Times New Roman"/>
                <w:sz w:val="24"/>
                <w:szCs w:val="28"/>
              </w:rPr>
              <w:t>прогулки,</w:t>
            </w:r>
            <w:r w:rsidRPr="000C4A6D">
              <w:rPr>
                <w:rFonts w:ascii="Times New Roman" w:hAnsi="Times New Roman"/>
                <w:spacing w:val="45"/>
                <w:sz w:val="24"/>
                <w:szCs w:val="28"/>
              </w:rPr>
              <w:t xml:space="preserve"> </w:t>
            </w:r>
            <w:r w:rsidRPr="000C4A6D">
              <w:rPr>
                <w:rFonts w:ascii="Times New Roman" w:hAnsi="Times New Roman"/>
                <w:sz w:val="24"/>
                <w:szCs w:val="28"/>
              </w:rPr>
              <w:t>самостоятельная</w:t>
            </w:r>
            <w:r w:rsidRPr="000C4A6D">
              <w:rPr>
                <w:rFonts w:ascii="Times New Roman" w:hAnsi="Times New Roman"/>
                <w:spacing w:val="16"/>
                <w:sz w:val="24"/>
                <w:szCs w:val="28"/>
              </w:rPr>
              <w:t xml:space="preserve"> </w:t>
            </w:r>
            <w:r w:rsidRPr="000C4A6D">
              <w:rPr>
                <w:rFonts w:ascii="Times New Roman" w:hAnsi="Times New Roman"/>
                <w:w w:val="104"/>
                <w:sz w:val="24"/>
                <w:szCs w:val="28"/>
              </w:rPr>
              <w:t>деятельность детей</w:t>
            </w:r>
          </w:p>
        </w:tc>
        <w:tc>
          <w:tcPr>
            <w:tcW w:w="1526" w:type="dxa"/>
          </w:tcPr>
          <w:p w:rsidR="00DA2ED3" w:rsidRPr="00DA2ED3" w:rsidRDefault="00DA2ED3" w:rsidP="00FE05BE">
            <w:pPr>
              <w:widowControl w:val="0"/>
              <w:jc w:val="center"/>
              <w:rPr>
                <w:rFonts w:ascii="Times New Roman" w:hAnsi="Times New Roman"/>
                <w:sz w:val="24"/>
                <w:szCs w:val="28"/>
                <w:lang w:val="en-US"/>
              </w:rPr>
            </w:pPr>
            <w:r w:rsidRPr="00DA2ED3">
              <w:rPr>
                <w:rFonts w:ascii="Times New Roman" w:hAnsi="Times New Roman"/>
                <w:w w:val="105"/>
                <w:sz w:val="24"/>
                <w:szCs w:val="28"/>
                <w:lang w:val="en-US"/>
              </w:rPr>
              <w:t>11.30-12.00</w:t>
            </w:r>
          </w:p>
        </w:tc>
      </w:tr>
      <w:tr w:rsidR="00DA2ED3" w:rsidRPr="00DB04F2" w:rsidTr="000C4A6D">
        <w:tc>
          <w:tcPr>
            <w:tcW w:w="9180" w:type="dxa"/>
          </w:tcPr>
          <w:p w:rsidR="00DA2ED3" w:rsidRPr="000C4A6D" w:rsidRDefault="00DA2ED3" w:rsidP="00FE05BE">
            <w:pPr>
              <w:widowControl w:val="0"/>
              <w:rPr>
                <w:rFonts w:ascii="Times New Roman" w:hAnsi="Times New Roman"/>
                <w:sz w:val="24"/>
                <w:szCs w:val="28"/>
                <w:lang w:val="en-US"/>
              </w:rPr>
            </w:pPr>
            <w:r w:rsidRPr="000C4A6D">
              <w:rPr>
                <w:rFonts w:ascii="Times New Roman" w:hAnsi="Times New Roman"/>
                <w:sz w:val="24"/>
                <w:szCs w:val="28"/>
                <w:lang w:val="en-US"/>
              </w:rPr>
              <w:t>Подготовка</w:t>
            </w:r>
            <w:r w:rsidRPr="000C4A6D">
              <w:rPr>
                <w:rFonts w:ascii="Times New Roman" w:hAnsi="Times New Roman"/>
                <w:spacing w:val="57"/>
                <w:sz w:val="24"/>
                <w:szCs w:val="28"/>
                <w:lang w:val="en-US"/>
              </w:rPr>
              <w:t xml:space="preserve"> </w:t>
            </w:r>
            <w:r w:rsidRPr="000C4A6D">
              <w:rPr>
                <w:rFonts w:ascii="Times New Roman" w:hAnsi="Times New Roman"/>
                <w:sz w:val="24"/>
                <w:szCs w:val="28"/>
                <w:lang w:val="en-US"/>
              </w:rPr>
              <w:t>к</w:t>
            </w:r>
            <w:r w:rsidRPr="000C4A6D">
              <w:rPr>
                <w:rFonts w:ascii="Times New Roman" w:hAnsi="Times New Roman"/>
                <w:spacing w:val="7"/>
                <w:sz w:val="24"/>
                <w:szCs w:val="28"/>
                <w:lang w:val="en-US"/>
              </w:rPr>
              <w:t xml:space="preserve"> </w:t>
            </w:r>
            <w:r w:rsidRPr="000C4A6D">
              <w:rPr>
                <w:rFonts w:ascii="Times New Roman" w:hAnsi="Times New Roman"/>
                <w:sz w:val="24"/>
                <w:szCs w:val="28"/>
                <w:lang w:val="en-US"/>
              </w:rPr>
              <w:t>обеду,</w:t>
            </w:r>
            <w:r w:rsidRPr="000C4A6D">
              <w:rPr>
                <w:rFonts w:ascii="Times New Roman" w:hAnsi="Times New Roman"/>
                <w:spacing w:val="25"/>
                <w:sz w:val="24"/>
                <w:szCs w:val="28"/>
                <w:lang w:val="en-US"/>
              </w:rPr>
              <w:t xml:space="preserve"> </w:t>
            </w:r>
            <w:r w:rsidRPr="000C4A6D">
              <w:rPr>
                <w:rFonts w:ascii="Times New Roman" w:hAnsi="Times New Roman"/>
                <w:w w:val="105"/>
                <w:sz w:val="24"/>
                <w:szCs w:val="28"/>
                <w:lang w:val="en-US"/>
              </w:rPr>
              <w:t>обед</w:t>
            </w:r>
          </w:p>
        </w:tc>
        <w:tc>
          <w:tcPr>
            <w:tcW w:w="1526" w:type="dxa"/>
          </w:tcPr>
          <w:p w:rsidR="00DA2ED3" w:rsidRPr="00DA2ED3" w:rsidRDefault="00DA2ED3" w:rsidP="00FE05BE">
            <w:pPr>
              <w:widowControl w:val="0"/>
              <w:jc w:val="center"/>
              <w:rPr>
                <w:rFonts w:ascii="Times New Roman" w:hAnsi="Times New Roman"/>
                <w:sz w:val="24"/>
                <w:szCs w:val="28"/>
                <w:lang w:val="en-US"/>
              </w:rPr>
            </w:pPr>
            <w:r w:rsidRPr="00DA2ED3">
              <w:rPr>
                <w:rFonts w:ascii="Times New Roman" w:hAnsi="Times New Roman"/>
                <w:w w:val="105"/>
                <w:sz w:val="24"/>
                <w:szCs w:val="28"/>
                <w:lang w:val="en-US"/>
              </w:rPr>
              <w:t>12.00-12.30</w:t>
            </w:r>
          </w:p>
        </w:tc>
      </w:tr>
      <w:tr w:rsidR="00DA2ED3" w:rsidRPr="00DB04F2" w:rsidTr="000C4A6D">
        <w:tc>
          <w:tcPr>
            <w:tcW w:w="9180" w:type="dxa"/>
          </w:tcPr>
          <w:p w:rsidR="00DA2ED3" w:rsidRPr="000C4A6D" w:rsidRDefault="00DA2ED3" w:rsidP="00FE05BE">
            <w:pPr>
              <w:widowControl w:val="0"/>
              <w:ind w:hanging="10"/>
              <w:rPr>
                <w:rFonts w:ascii="Times New Roman" w:hAnsi="Times New Roman"/>
                <w:sz w:val="24"/>
                <w:szCs w:val="28"/>
              </w:rPr>
            </w:pPr>
            <w:r w:rsidRPr="000C4A6D">
              <w:rPr>
                <w:rFonts w:ascii="Times New Roman" w:hAnsi="Times New Roman"/>
                <w:sz w:val="24"/>
                <w:szCs w:val="28"/>
              </w:rPr>
              <w:t>Подготовка</w:t>
            </w:r>
            <w:r w:rsidRPr="000C4A6D">
              <w:rPr>
                <w:rFonts w:ascii="Times New Roman" w:hAnsi="Times New Roman"/>
                <w:spacing w:val="65"/>
                <w:sz w:val="24"/>
                <w:szCs w:val="28"/>
              </w:rPr>
              <w:t xml:space="preserve"> </w:t>
            </w:r>
            <w:r w:rsidRPr="000C4A6D">
              <w:rPr>
                <w:rFonts w:ascii="Times New Roman" w:hAnsi="Times New Roman"/>
                <w:sz w:val="24"/>
                <w:szCs w:val="28"/>
              </w:rPr>
              <w:t>ко</w:t>
            </w:r>
            <w:r w:rsidRPr="000C4A6D">
              <w:rPr>
                <w:rFonts w:ascii="Times New Roman" w:hAnsi="Times New Roman"/>
                <w:spacing w:val="12"/>
                <w:sz w:val="24"/>
                <w:szCs w:val="28"/>
              </w:rPr>
              <w:t xml:space="preserve"> </w:t>
            </w:r>
            <w:r w:rsidRPr="000C4A6D">
              <w:rPr>
                <w:rFonts w:ascii="Times New Roman" w:hAnsi="Times New Roman"/>
                <w:sz w:val="24"/>
                <w:szCs w:val="28"/>
              </w:rPr>
              <w:t>сну,</w:t>
            </w:r>
            <w:r w:rsidRPr="000C4A6D">
              <w:rPr>
                <w:rFonts w:ascii="Times New Roman" w:hAnsi="Times New Roman"/>
                <w:spacing w:val="24"/>
                <w:sz w:val="24"/>
                <w:szCs w:val="28"/>
              </w:rPr>
              <w:t xml:space="preserve"> </w:t>
            </w:r>
            <w:r w:rsidRPr="000C4A6D">
              <w:rPr>
                <w:rFonts w:ascii="Times New Roman" w:hAnsi="Times New Roman"/>
                <w:sz w:val="24"/>
                <w:szCs w:val="28"/>
              </w:rPr>
              <w:t>дневной</w:t>
            </w:r>
            <w:r w:rsidRPr="000C4A6D">
              <w:rPr>
                <w:rFonts w:ascii="Times New Roman" w:hAnsi="Times New Roman"/>
                <w:spacing w:val="39"/>
                <w:sz w:val="24"/>
                <w:szCs w:val="28"/>
              </w:rPr>
              <w:t xml:space="preserve"> </w:t>
            </w:r>
            <w:r w:rsidRPr="000C4A6D">
              <w:rPr>
                <w:rFonts w:ascii="Times New Roman" w:hAnsi="Times New Roman"/>
                <w:sz w:val="24"/>
                <w:szCs w:val="28"/>
              </w:rPr>
              <w:t>сон,</w:t>
            </w:r>
            <w:r w:rsidRPr="000C4A6D">
              <w:rPr>
                <w:rFonts w:ascii="Times New Roman" w:hAnsi="Times New Roman"/>
                <w:spacing w:val="18"/>
                <w:sz w:val="24"/>
                <w:szCs w:val="28"/>
              </w:rPr>
              <w:t xml:space="preserve"> </w:t>
            </w:r>
            <w:r w:rsidRPr="000C4A6D">
              <w:rPr>
                <w:rFonts w:ascii="Times New Roman" w:hAnsi="Times New Roman"/>
                <w:sz w:val="24"/>
                <w:szCs w:val="28"/>
              </w:rPr>
              <w:t>постепенный</w:t>
            </w:r>
            <w:r w:rsidRPr="000C4A6D">
              <w:rPr>
                <w:rFonts w:ascii="Times New Roman" w:hAnsi="Times New Roman"/>
                <w:spacing w:val="2"/>
                <w:sz w:val="24"/>
                <w:szCs w:val="28"/>
              </w:rPr>
              <w:t xml:space="preserve"> </w:t>
            </w:r>
            <w:r w:rsidRPr="000C4A6D">
              <w:rPr>
                <w:rFonts w:ascii="Times New Roman" w:hAnsi="Times New Roman"/>
                <w:w w:val="104"/>
                <w:sz w:val="24"/>
                <w:szCs w:val="28"/>
              </w:rPr>
              <w:t xml:space="preserve">подъем, </w:t>
            </w:r>
            <w:r w:rsidRPr="000C4A6D">
              <w:rPr>
                <w:rFonts w:ascii="Times New Roman" w:hAnsi="Times New Roman"/>
                <w:sz w:val="24"/>
                <w:szCs w:val="28"/>
              </w:rPr>
              <w:t>оздоровительные</w:t>
            </w:r>
            <w:r w:rsidRPr="000C4A6D">
              <w:rPr>
                <w:rFonts w:ascii="Times New Roman" w:hAnsi="Times New Roman"/>
                <w:spacing w:val="12"/>
                <w:sz w:val="24"/>
                <w:szCs w:val="28"/>
              </w:rPr>
              <w:t xml:space="preserve"> </w:t>
            </w:r>
            <w:r w:rsidRPr="000C4A6D">
              <w:rPr>
                <w:rFonts w:ascii="Times New Roman" w:hAnsi="Times New Roman"/>
                <w:sz w:val="24"/>
                <w:szCs w:val="28"/>
              </w:rPr>
              <w:t>и</w:t>
            </w:r>
            <w:r w:rsidRPr="000C4A6D">
              <w:rPr>
                <w:rFonts w:ascii="Times New Roman" w:hAnsi="Times New Roman"/>
                <w:spacing w:val="14"/>
                <w:sz w:val="24"/>
                <w:szCs w:val="28"/>
              </w:rPr>
              <w:t xml:space="preserve"> </w:t>
            </w:r>
            <w:r w:rsidRPr="000C4A6D">
              <w:rPr>
                <w:rFonts w:ascii="Times New Roman" w:hAnsi="Times New Roman"/>
                <w:sz w:val="24"/>
                <w:szCs w:val="28"/>
              </w:rPr>
              <w:t xml:space="preserve">гигиенические </w:t>
            </w:r>
            <w:r w:rsidRPr="000C4A6D">
              <w:rPr>
                <w:rFonts w:ascii="Times New Roman" w:hAnsi="Times New Roman"/>
                <w:w w:val="104"/>
                <w:sz w:val="24"/>
                <w:szCs w:val="28"/>
              </w:rPr>
              <w:t>процедуры</w:t>
            </w:r>
          </w:p>
        </w:tc>
        <w:tc>
          <w:tcPr>
            <w:tcW w:w="1526" w:type="dxa"/>
          </w:tcPr>
          <w:p w:rsidR="00DA2ED3" w:rsidRPr="00DA2ED3" w:rsidRDefault="00DA2ED3" w:rsidP="00FE05BE">
            <w:pPr>
              <w:widowControl w:val="0"/>
              <w:jc w:val="center"/>
              <w:rPr>
                <w:rFonts w:ascii="Times New Roman" w:hAnsi="Times New Roman"/>
                <w:sz w:val="24"/>
                <w:szCs w:val="28"/>
                <w:lang w:val="en-US"/>
              </w:rPr>
            </w:pPr>
            <w:r w:rsidRPr="00DA2ED3">
              <w:rPr>
                <w:rFonts w:ascii="Times New Roman" w:hAnsi="Times New Roman"/>
                <w:w w:val="105"/>
                <w:sz w:val="24"/>
                <w:szCs w:val="28"/>
                <w:lang w:val="en-US"/>
              </w:rPr>
              <w:t>12.30-15.30</w:t>
            </w:r>
          </w:p>
        </w:tc>
      </w:tr>
      <w:tr w:rsidR="00DA2ED3" w:rsidRPr="00DB04F2" w:rsidTr="000C4A6D">
        <w:tc>
          <w:tcPr>
            <w:tcW w:w="9180" w:type="dxa"/>
          </w:tcPr>
          <w:p w:rsidR="00DA2ED3" w:rsidRPr="000C4A6D" w:rsidRDefault="00DA2ED3" w:rsidP="00FE05BE">
            <w:pPr>
              <w:rPr>
                <w:rFonts w:ascii="Times New Roman" w:eastAsia="Times New Roman" w:hAnsi="Times New Roman"/>
                <w:sz w:val="24"/>
                <w:szCs w:val="28"/>
                <w:lang w:eastAsia="ru-RU"/>
              </w:rPr>
            </w:pPr>
            <w:r w:rsidRPr="000C4A6D">
              <w:rPr>
                <w:rFonts w:ascii="Times New Roman" w:eastAsia="Times New Roman" w:hAnsi="Times New Roman"/>
                <w:sz w:val="24"/>
                <w:szCs w:val="28"/>
                <w:lang w:eastAsia="ru-RU"/>
              </w:rPr>
              <w:t>Подготовка к полднику, полдник</w:t>
            </w:r>
          </w:p>
        </w:tc>
        <w:tc>
          <w:tcPr>
            <w:tcW w:w="1526" w:type="dxa"/>
          </w:tcPr>
          <w:p w:rsidR="00DA2ED3" w:rsidRPr="00DA2ED3" w:rsidRDefault="00DA2ED3" w:rsidP="00FE05BE">
            <w:pPr>
              <w:jc w:val="center"/>
              <w:rPr>
                <w:rFonts w:ascii="Times New Roman" w:eastAsia="Times New Roman" w:hAnsi="Times New Roman"/>
                <w:sz w:val="24"/>
                <w:szCs w:val="28"/>
                <w:lang w:eastAsia="ru-RU"/>
              </w:rPr>
            </w:pPr>
            <w:r w:rsidRPr="00DA2ED3">
              <w:rPr>
                <w:rFonts w:ascii="Times New Roman" w:eastAsia="Times New Roman" w:hAnsi="Times New Roman"/>
                <w:sz w:val="24"/>
                <w:szCs w:val="28"/>
                <w:lang w:eastAsia="ru-RU"/>
              </w:rPr>
              <w:t>15.30-16.00</w:t>
            </w:r>
          </w:p>
        </w:tc>
      </w:tr>
      <w:tr w:rsidR="00DA2ED3" w:rsidRPr="00DB04F2" w:rsidTr="000C4A6D">
        <w:tc>
          <w:tcPr>
            <w:tcW w:w="9180" w:type="dxa"/>
          </w:tcPr>
          <w:p w:rsidR="00DA2ED3" w:rsidRPr="000C4A6D" w:rsidRDefault="00DA2ED3" w:rsidP="00FE05BE">
            <w:pPr>
              <w:rPr>
                <w:rFonts w:ascii="Times New Roman" w:eastAsia="Times New Roman" w:hAnsi="Times New Roman"/>
                <w:sz w:val="24"/>
                <w:szCs w:val="28"/>
                <w:lang w:eastAsia="ru-RU"/>
              </w:rPr>
            </w:pPr>
            <w:r w:rsidRPr="000C4A6D">
              <w:rPr>
                <w:rFonts w:ascii="Times New Roman" w:eastAsia="Times New Roman" w:hAnsi="Times New Roman"/>
                <w:sz w:val="24"/>
                <w:szCs w:val="28"/>
                <w:lang w:eastAsia="ru-RU"/>
              </w:rPr>
              <w:t>Занятия в игровой форме по подгруппам</w:t>
            </w:r>
          </w:p>
        </w:tc>
        <w:tc>
          <w:tcPr>
            <w:tcW w:w="1526" w:type="dxa"/>
          </w:tcPr>
          <w:p w:rsidR="00DA2ED3" w:rsidRPr="00DA2ED3" w:rsidRDefault="00DA2ED3" w:rsidP="00FE05BE">
            <w:pPr>
              <w:jc w:val="center"/>
              <w:rPr>
                <w:rFonts w:ascii="Times New Roman" w:eastAsia="Times New Roman" w:hAnsi="Times New Roman"/>
                <w:sz w:val="24"/>
                <w:szCs w:val="28"/>
                <w:lang w:eastAsia="ru-RU"/>
              </w:rPr>
            </w:pPr>
            <w:r w:rsidRPr="00DA2ED3">
              <w:rPr>
                <w:rFonts w:ascii="Times New Roman" w:eastAsia="Times New Roman" w:hAnsi="Times New Roman"/>
                <w:sz w:val="24"/>
                <w:szCs w:val="28"/>
                <w:lang w:eastAsia="ru-RU"/>
              </w:rPr>
              <w:t>16.00-16.30</w:t>
            </w:r>
          </w:p>
        </w:tc>
      </w:tr>
      <w:tr w:rsidR="00DA2ED3" w:rsidRPr="00DB04F2" w:rsidTr="000C4A6D">
        <w:tc>
          <w:tcPr>
            <w:tcW w:w="9180" w:type="dxa"/>
          </w:tcPr>
          <w:p w:rsidR="00DA2ED3" w:rsidRPr="000C4A6D" w:rsidRDefault="00DA2ED3" w:rsidP="00FE05BE">
            <w:pPr>
              <w:rPr>
                <w:rFonts w:ascii="Times New Roman" w:eastAsia="Times New Roman" w:hAnsi="Times New Roman"/>
                <w:sz w:val="24"/>
                <w:szCs w:val="28"/>
                <w:lang w:eastAsia="ru-RU"/>
              </w:rPr>
            </w:pPr>
            <w:r w:rsidRPr="000C4A6D">
              <w:rPr>
                <w:rFonts w:ascii="Times New Roman" w:eastAsia="Times New Roman" w:hAnsi="Times New Roman"/>
                <w:sz w:val="24"/>
                <w:szCs w:val="28"/>
                <w:lang w:eastAsia="ru-RU"/>
              </w:rPr>
              <w:t>Игры, самостоятельная деятельность детей,</w:t>
            </w:r>
          </w:p>
        </w:tc>
        <w:tc>
          <w:tcPr>
            <w:tcW w:w="1526" w:type="dxa"/>
          </w:tcPr>
          <w:p w:rsidR="00DA2ED3" w:rsidRPr="00DA2ED3" w:rsidRDefault="00DA2ED3" w:rsidP="00FE05BE">
            <w:pPr>
              <w:jc w:val="center"/>
              <w:rPr>
                <w:rFonts w:ascii="Times New Roman" w:eastAsia="Times New Roman" w:hAnsi="Times New Roman"/>
                <w:sz w:val="24"/>
                <w:szCs w:val="28"/>
                <w:lang w:eastAsia="ru-RU"/>
              </w:rPr>
            </w:pPr>
            <w:r w:rsidRPr="00DA2ED3">
              <w:rPr>
                <w:rFonts w:ascii="Times New Roman" w:eastAsia="Times New Roman" w:hAnsi="Times New Roman"/>
                <w:sz w:val="24"/>
                <w:szCs w:val="28"/>
                <w:lang w:eastAsia="ru-RU"/>
              </w:rPr>
              <w:t>16.30-17.00</w:t>
            </w:r>
          </w:p>
        </w:tc>
      </w:tr>
      <w:tr w:rsidR="00DA2ED3" w:rsidRPr="00DB04F2" w:rsidTr="000C4A6D">
        <w:tc>
          <w:tcPr>
            <w:tcW w:w="9180" w:type="dxa"/>
          </w:tcPr>
          <w:p w:rsidR="00DA2ED3" w:rsidRPr="000C4A6D" w:rsidRDefault="00DA2ED3" w:rsidP="00FE05BE">
            <w:pPr>
              <w:rPr>
                <w:rFonts w:ascii="Times New Roman" w:eastAsia="Times New Roman" w:hAnsi="Times New Roman"/>
                <w:sz w:val="24"/>
                <w:szCs w:val="28"/>
                <w:lang w:eastAsia="ru-RU"/>
              </w:rPr>
            </w:pPr>
            <w:r w:rsidRPr="000C4A6D">
              <w:rPr>
                <w:rFonts w:ascii="Times New Roman" w:eastAsia="Times New Roman" w:hAnsi="Times New Roman"/>
                <w:sz w:val="24"/>
                <w:szCs w:val="28"/>
                <w:lang w:eastAsia="ru-RU"/>
              </w:rPr>
              <w:t>Подготовка к ужину, ужин</w:t>
            </w:r>
          </w:p>
        </w:tc>
        <w:tc>
          <w:tcPr>
            <w:tcW w:w="1526" w:type="dxa"/>
          </w:tcPr>
          <w:p w:rsidR="00DA2ED3" w:rsidRPr="00DA2ED3" w:rsidRDefault="00DA2ED3" w:rsidP="00FE05BE">
            <w:pPr>
              <w:jc w:val="center"/>
              <w:rPr>
                <w:rFonts w:ascii="Times New Roman" w:eastAsia="Times New Roman" w:hAnsi="Times New Roman"/>
                <w:sz w:val="24"/>
                <w:szCs w:val="28"/>
                <w:lang w:eastAsia="ru-RU"/>
              </w:rPr>
            </w:pPr>
            <w:r w:rsidRPr="00DA2ED3">
              <w:rPr>
                <w:rFonts w:ascii="Times New Roman" w:eastAsia="Times New Roman" w:hAnsi="Times New Roman"/>
                <w:sz w:val="24"/>
                <w:szCs w:val="28"/>
                <w:lang w:eastAsia="ru-RU"/>
              </w:rPr>
              <w:t>17.00-17.30</w:t>
            </w:r>
          </w:p>
        </w:tc>
      </w:tr>
      <w:tr w:rsidR="00DA2ED3" w:rsidRPr="00DB04F2" w:rsidTr="000C4A6D">
        <w:tc>
          <w:tcPr>
            <w:tcW w:w="9180" w:type="dxa"/>
          </w:tcPr>
          <w:p w:rsidR="00DA2ED3" w:rsidRPr="000C4A6D" w:rsidRDefault="00DA2ED3" w:rsidP="00FE05BE">
            <w:pPr>
              <w:rPr>
                <w:rFonts w:ascii="Times New Roman" w:eastAsia="Times New Roman" w:hAnsi="Times New Roman"/>
                <w:sz w:val="24"/>
                <w:szCs w:val="28"/>
                <w:lang w:eastAsia="ru-RU"/>
              </w:rPr>
            </w:pPr>
            <w:r w:rsidRPr="000C4A6D">
              <w:rPr>
                <w:rFonts w:ascii="Times New Roman" w:eastAsia="Times New Roman" w:hAnsi="Times New Roman"/>
                <w:sz w:val="24"/>
                <w:szCs w:val="28"/>
                <w:lang w:eastAsia="ru-RU"/>
              </w:rPr>
              <w:t>Подготовка к прогулке, прогулка на свежем воздухе, самостоятельная деятельность детей</w:t>
            </w:r>
          </w:p>
        </w:tc>
        <w:tc>
          <w:tcPr>
            <w:tcW w:w="1526" w:type="dxa"/>
          </w:tcPr>
          <w:p w:rsidR="00DA2ED3" w:rsidRPr="00DA2ED3" w:rsidRDefault="00DA2ED3" w:rsidP="00FE05BE">
            <w:pPr>
              <w:jc w:val="center"/>
              <w:rPr>
                <w:rFonts w:ascii="Times New Roman" w:eastAsia="Times New Roman" w:hAnsi="Times New Roman"/>
                <w:sz w:val="24"/>
                <w:szCs w:val="28"/>
                <w:lang w:eastAsia="ru-RU"/>
              </w:rPr>
            </w:pPr>
            <w:r w:rsidRPr="00DA2ED3">
              <w:rPr>
                <w:rFonts w:ascii="Times New Roman" w:eastAsia="Times New Roman" w:hAnsi="Times New Roman"/>
                <w:sz w:val="24"/>
                <w:szCs w:val="28"/>
                <w:lang w:eastAsia="ru-RU"/>
              </w:rPr>
              <w:t>17.30-19.30</w:t>
            </w:r>
          </w:p>
        </w:tc>
      </w:tr>
      <w:tr w:rsidR="00DA2ED3" w:rsidRPr="00DB04F2" w:rsidTr="000C4A6D">
        <w:tc>
          <w:tcPr>
            <w:tcW w:w="9180" w:type="dxa"/>
          </w:tcPr>
          <w:p w:rsidR="000F151D" w:rsidRPr="000C4A6D" w:rsidRDefault="00DA2ED3" w:rsidP="00FE05BE">
            <w:pPr>
              <w:rPr>
                <w:rFonts w:ascii="Times New Roman" w:eastAsia="Times New Roman" w:hAnsi="Times New Roman"/>
                <w:sz w:val="24"/>
                <w:szCs w:val="28"/>
                <w:lang w:eastAsia="ru-RU"/>
              </w:rPr>
            </w:pPr>
            <w:r w:rsidRPr="000C4A6D">
              <w:rPr>
                <w:rFonts w:ascii="Times New Roman" w:eastAsia="Times New Roman" w:hAnsi="Times New Roman"/>
                <w:sz w:val="24"/>
                <w:szCs w:val="28"/>
                <w:lang w:eastAsia="ru-RU"/>
              </w:rPr>
              <w:t>Уход домой</w:t>
            </w:r>
          </w:p>
        </w:tc>
        <w:tc>
          <w:tcPr>
            <w:tcW w:w="1526" w:type="dxa"/>
          </w:tcPr>
          <w:p w:rsidR="00DA2ED3" w:rsidRPr="00DA2ED3" w:rsidRDefault="00DA2ED3" w:rsidP="00FE05BE">
            <w:pPr>
              <w:jc w:val="center"/>
              <w:rPr>
                <w:rFonts w:ascii="Times New Roman" w:eastAsia="Times New Roman" w:hAnsi="Times New Roman"/>
                <w:sz w:val="24"/>
                <w:szCs w:val="28"/>
                <w:lang w:eastAsia="ru-RU"/>
              </w:rPr>
            </w:pPr>
            <w:r w:rsidRPr="00DA2ED3">
              <w:rPr>
                <w:rFonts w:ascii="Times New Roman" w:eastAsia="Times New Roman" w:hAnsi="Times New Roman"/>
                <w:sz w:val="24"/>
                <w:szCs w:val="28"/>
                <w:lang w:eastAsia="ru-RU"/>
              </w:rPr>
              <w:t>До 19.30</w:t>
            </w:r>
          </w:p>
        </w:tc>
      </w:tr>
      <w:tr w:rsidR="0028201E" w:rsidRPr="00DB04F2" w:rsidTr="000C4A6D">
        <w:tc>
          <w:tcPr>
            <w:tcW w:w="10706" w:type="dxa"/>
            <w:gridSpan w:val="2"/>
          </w:tcPr>
          <w:p w:rsidR="0028201E" w:rsidRPr="000C4A6D" w:rsidRDefault="0028201E" w:rsidP="00FE05BE">
            <w:pPr>
              <w:widowControl w:val="0"/>
              <w:jc w:val="center"/>
              <w:rPr>
                <w:rFonts w:ascii="Times New Roman" w:hAnsi="Times New Roman"/>
                <w:w w:val="105"/>
                <w:sz w:val="24"/>
                <w:szCs w:val="24"/>
                <w:lang w:val="en-US"/>
              </w:rPr>
            </w:pPr>
            <w:r w:rsidRPr="000C4A6D">
              <w:rPr>
                <w:rFonts w:ascii="Times New Roman" w:hAnsi="Times New Roman"/>
                <w:sz w:val="24"/>
                <w:szCs w:val="24"/>
              </w:rPr>
              <w:t>Теплый период года</w:t>
            </w:r>
          </w:p>
        </w:tc>
      </w:tr>
      <w:tr w:rsidR="00DA2ED3" w:rsidRPr="00DB04F2" w:rsidTr="000C4A6D">
        <w:tc>
          <w:tcPr>
            <w:tcW w:w="9180" w:type="dxa"/>
          </w:tcPr>
          <w:p w:rsidR="00DA2ED3" w:rsidRPr="000C4A6D" w:rsidRDefault="00DA2ED3" w:rsidP="00FE05BE">
            <w:pPr>
              <w:rPr>
                <w:rFonts w:ascii="Times New Roman" w:hAnsi="Times New Roman"/>
                <w:sz w:val="24"/>
                <w:szCs w:val="32"/>
              </w:rPr>
            </w:pPr>
            <w:r w:rsidRPr="000C4A6D">
              <w:rPr>
                <w:rFonts w:ascii="Times New Roman" w:hAnsi="Times New Roman"/>
                <w:sz w:val="24"/>
                <w:szCs w:val="32"/>
              </w:rPr>
              <w:t xml:space="preserve">Прием детей, осмотр, самостоятельная деятельность, </w:t>
            </w:r>
          </w:p>
        </w:tc>
        <w:tc>
          <w:tcPr>
            <w:tcW w:w="1526" w:type="dxa"/>
          </w:tcPr>
          <w:p w:rsidR="00DA2ED3" w:rsidRPr="00DA2ED3" w:rsidRDefault="00DA2ED3" w:rsidP="00FE05BE">
            <w:pPr>
              <w:jc w:val="center"/>
              <w:rPr>
                <w:rFonts w:ascii="Times New Roman" w:hAnsi="Times New Roman"/>
                <w:sz w:val="24"/>
                <w:szCs w:val="32"/>
              </w:rPr>
            </w:pPr>
            <w:r w:rsidRPr="00DA2ED3">
              <w:rPr>
                <w:rFonts w:ascii="Times New Roman" w:hAnsi="Times New Roman"/>
                <w:sz w:val="24"/>
                <w:szCs w:val="32"/>
              </w:rPr>
              <w:t>07.30-08.20</w:t>
            </w:r>
          </w:p>
        </w:tc>
      </w:tr>
      <w:tr w:rsidR="00DA2ED3" w:rsidRPr="00DB04F2" w:rsidTr="000C4A6D">
        <w:tc>
          <w:tcPr>
            <w:tcW w:w="9180" w:type="dxa"/>
          </w:tcPr>
          <w:p w:rsidR="00DA2ED3" w:rsidRPr="000C4A6D" w:rsidRDefault="00DA2ED3" w:rsidP="00FE05BE">
            <w:pPr>
              <w:rPr>
                <w:rFonts w:ascii="Times New Roman" w:hAnsi="Times New Roman"/>
                <w:sz w:val="24"/>
                <w:szCs w:val="32"/>
              </w:rPr>
            </w:pPr>
            <w:r w:rsidRPr="000C4A6D">
              <w:rPr>
                <w:rFonts w:ascii="Times New Roman" w:hAnsi="Times New Roman"/>
                <w:sz w:val="24"/>
                <w:szCs w:val="32"/>
              </w:rPr>
              <w:t>Утренняя гимнастика</w:t>
            </w:r>
          </w:p>
        </w:tc>
        <w:tc>
          <w:tcPr>
            <w:tcW w:w="1526" w:type="dxa"/>
          </w:tcPr>
          <w:p w:rsidR="00DA2ED3" w:rsidRPr="00DA2ED3" w:rsidRDefault="00DA2ED3" w:rsidP="00FE05BE">
            <w:pPr>
              <w:jc w:val="center"/>
              <w:rPr>
                <w:rFonts w:ascii="Times New Roman" w:hAnsi="Times New Roman"/>
                <w:sz w:val="24"/>
                <w:szCs w:val="32"/>
              </w:rPr>
            </w:pPr>
            <w:r w:rsidRPr="00DA2ED3">
              <w:rPr>
                <w:rFonts w:ascii="Times New Roman" w:hAnsi="Times New Roman"/>
                <w:sz w:val="24"/>
                <w:szCs w:val="32"/>
              </w:rPr>
              <w:t>08.20-08.30</w:t>
            </w:r>
          </w:p>
        </w:tc>
      </w:tr>
      <w:tr w:rsidR="00DA2ED3" w:rsidRPr="00DB04F2" w:rsidTr="000C4A6D">
        <w:tc>
          <w:tcPr>
            <w:tcW w:w="9180" w:type="dxa"/>
          </w:tcPr>
          <w:p w:rsidR="00DA2ED3" w:rsidRPr="000C4A6D" w:rsidRDefault="00DA2ED3" w:rsidP="00FE05BE">
            <w:pPr>
              <w:rPr>
                <w:rFonts w:ascii="Times New Roman" w:hAnsi="Times New Roman"/>
                <w:sz w:val="24"/>
                <w:szCs w:val="32"/>
              </w:rPr>
            </w:pPr>
            <w:r w:rsidRPr="000C4A6D">
              <w:rPr>
                <w:rFonts w:ascii="Times New Roman" w:hAnsi="Times New Roman"/>
                <w:sz w:val="24"/>
                <w:szCs w:val="32"/>
              </w:rPr>
              <w:t>Подготовка к завтраку, завтрак</w:t>
            </w:r>
          </w:p>
        </w:tc>
        <w:tc>
          <w:tcPr>
            <w:tcW w:w="1526" w:type="dxa"/>
          </w:tcPr>
          <w:p w:rsidR="00DA2ED3" w:rsidRPr="00DA2ED3" w:rsidRDefault="00DA2ED3" w:rsidP="00FE05BE">
            <w:pPr>
              <w:jc w:val="center"/>
              <w:rPr>
                <w:rFonts w:ascii="Times New Roman" w:hAnsi="Times New Roman"/>
                <w:sz w:val="24"/>
                <w:szCs w:val="32"/>
              </w:rPr>
            </w:pPr>
            <w:r w:rsidRPr="00DA2ED3">
              <w:rPr>
                <w:rFonts w:ascii="Times New Roman" w:hAnsi="Times New Roman"/>
                <w:sz w:val="24"/>
                <w:szCs w:val="32"/>
              </w:rPr>
              <w:t>08.30-09.00</w:t>
            </w:r>
          </w:p>
        </w:tc>
      </w:tr>
      <w:tr w:rsidR="00DA2ED3" w:rsidRPr="00DB04F2" w:rsidTr="000C4A6D">
        <w:tc>
          <w:tcPr>
            <w:tcW w:w="9180" w:type="dxa"/>
          </w:tcPr>
          <w:p w:rsidR="00DA2ED3" w:rsidRPr="000C4A6D" w:rsidRDefault="00DA2ED3" w:rsidP="00FE05BE">
            <w:pPr>
              <w:rPr>
                <w:rFonts w:ascii="Times New Roman" w:hAnsi="Times New Roman"/>
                <w:sz w:val="24"/>
                <w:szCs w:val="32"/>
              </w:rPr>
            </w:pPr>
            <w:r w:rsidRPr="000C4A6D">
              <w:rPr>
                <w:rFonts w:ascii="Times New Roman" w:hAnsi="Times New Roman"/>
                <w:sz w:val="24"/>
                <w:szCs w:val="32"/>
              </w:rPr>
              <w:t>Игры, подготовка к прогулке, выход на прогулку</w:t>
            </w:r>
          </w:p>
        </w:tc>
        <w:tc>
          <w:tcPr>
            <w:tcW w:w="1526" w:type="dxa"/>
          </w:tcPr>
          <w:p w:rsidR="00DA2ED3" w:rsidRPr="00DA2ED3" w:rsidRDefault="00DA2ED3" w:rsidP="00FE05BE">
            <w:pPr>
              <w:jc w:val="center"/>
              <w:rPr>
                <w:rFonts w:ascii="Times New Roman" w:hAnsi="Times New Roman"/>
                <w:sz w:val="24"/>
                <w:szCs w:val="32"/>
              </w:rPr>
            </w:pPr>
            <w:r w:rsidRPr="00DA2ED3">
              <w:rPr>
                <w:rFonts w:ascii="Times New Roman" w:hAnsi="Times New Roman"/>
                <w:sz w:val="24"/>
                <w:szCs w:val="32"/>
              </w:rPr>
              <w:t>09.00-09.30</w:t>
            </w:r>
          </w:p>
        </w:tc>
      </w:tr>
      <w:tr w:rsidR="00DA2ED3" w:rsidRPr="00DB04F2" w:rsidTr="000C4A6D">
        <w:tc>
          <w:tcPr>
            <w:tcW w:w="9180" w:type="dxa"/>
          </w:tcPr>
          <w:p w:rsidR="00DA2ED3" w:rsidRPr="000C4A6D" w:rsidRDefault="00DA2ED3" w:rsidP="00FE05BE">
            <w:pPr>
              <w:rPr>
                <w:rFonts w:ascii="Times New Roman" w:hAnsi="Times New Roman"/>
                <w:sz w:val="24"/>
                <w:szCs w:val="32"/>
              </w:rPr>
            </w:pPr>
            <w:r w:rsidRPr="000C4A6D">
              <w:rPr>
                <w:rFonts w:ascii="Times New Roman" w:hAnsi="Times New Roman"/>
                <w:sz w:val="24"/>
                <w:szCs w:val="32"/>
              </w:rPr>
              <w:t xml:space="preserve">Прогулка. </w:t>
            </w:r>
          </w:p>
          <w:p w:rsidR="00DA2ED3" w:rsidRPr="000C4A6D" w:rsidRDefault="00DA2ED3" w:rsidP="00FE05BE">
            <w:pPr>
              <w:rPr>
                <w:rFonts w:ascii="Times New Roman" w:hAnsi="Times New Roman"/>
                <w:sz w:val="24"/>
                <w:szCs w:val="32"/>
              </w:rPr>
            </w:pPr>
            <w:r w:rsidRPr="000C4A6D">
              <w:rPr>
                <w:rFonts w:ascii="Times New Roman" w:hAnsi="Times New Roman"/>
                <w:sz w:val="24"/>
                <w:szCs w:val="32"/>
              </w:rPr>
              <w:t xml:space="preserve">Игры, самостоятельная деятельность детей. </w:t>
            </w:r>
          </w:p>
          <w:p w:rsidR="00DA2ED3" w:rsidRPr="000C4A6D" w:rsidRDefault="00DA2ED3" w:rsidP="00FE05BE">
            <w:pPr>
              <w:rPr>
                <w:rFonts w:ascii="Times New Roman" w:hAnsi="Times New Roman"/>
                <w:sz w:val="24"/>
                <w:szCs w:val="32"/>
              </w:rPr>
            </w:pPr>
            <w:r w:rsidRPr="000C4A6D">
              <w:rPr>
                <w:rFonts w:ascii="Times New Roman" w:hAnsi="Times New Roman"/>
                <w:sz w:val="24"/>
                <w:szCs w:val="32"/>
              </w:rPr>
              <w:t>Занятия в игровой форме по подгруппам</w:t>
            </w:r>
          </w:p>
        </w:tc>
        <w:tc>
          <w:tcPr>
            <w:tcW w:w="1526" w:type="dxa"/>
          </w:tcPr>
          <w:p w:rsidR="00DA2ED3" w:rsidRPr="00DA2ED3" w:rsidRDefault="00DA2ED3" w:rsidP="00FE05BE">
            <w:pPr>
              <w:jc w:val="center"/>
              <w:rPr>
                <w:rFonts w:ascii="Times New Roman" w:hAnsi="Times New Roman"/>
                <w:sz w:val="24"/>
                <w:szCs w:val="32"/>
              </w:rPr>
            </w:pPr>
            <w:r w:rsidRPr="00DA2ED3">
              <w:rPr>
                <w:rFonts w:ascii="Times New Roman" w:hAnsi="Times New Roman"/>
                <w:sz w:val="24"/>
                <w:szCs w:val="32"/>
              </w:rPr>
              <w:t>09.30-11.30</w:t>
            </w:r>
          </w:p>
          <w:p w:rsidR="00DA2ED3" w:rsidRPr="00DA2ED3" w:rsidRDefault="00DA2ED3" w:rsidP="00FE05BE">
            <w:pPr>
              <w:jc w:val="center"/>
              <w:rPr>
                <w:rFonts w:ascii="Times New Roman" w:hAnsi="Times New Roman"/>
                <w:sz w:val="24"/>
                <w:szCs w:val="32"/>
              </w:rPr>
            </w:pPr>
            <w:r w:rsidRPr="00DA2ED3">
              <w:rPr>
                <w:rFonts w:ascii="Times New Roman" w:hAnsi="Times New Roman"/>
                <w:sz w:val="24"/>
                <w:szCs w:val="32"/>
              </w:rPr>
              <w:t>09.40-09.50</w:t>
            </w:r>
          </w:p>
          <w:p w:rsidR="00DA2ED3" w:rsidRPr="00DA2ED3" w:rsidRDefault="00DA2ED3" w:rsidP="00FE05BE">
            <w:pPr>
              <w:jc w:val="center"/>
              <w:rPr>
                <w:rFonts w:ascii="Times New Roman" w:hAnsi="Times New Roman"/>
                <w:sz w:val="24"/>
                <w:szCs w:val="32"/>
              </w:rPr>
            </w:pPr>
            <w:r w:rsidRPr="00DA2ED3">
              <w:rPr>
                <w:rFonts w:ascii="Times New Roman" w:hAnsi="Times New Roman"/>
                <w:sz w:val="24"/>
                <w:szCs w:val="32"/>
              </w:rPr>
              <w:t>10.00-10.10</w:t>
            </w:r>
          </w:p>
        </w:tc>
      </w:tr>
      <w:tr w:rsidR="00DA2ED3" w:rsidRPr="00DB04F2" w:rsidTr="000C4A6D">
        <w:tc>
          <w:tcPr>
            <w:tcW w:w="9180" w:type="dxa"/>
          </w:tcPr>
          <w:p w:rsidR="00DA2ED3" w:rsidRPr="000C4A6D" w:rsidRDefault="00DA2ED3" w:rsidP="00FE05BE">
            <w:pPr>
              <w:rPr>
                <w:rFonts w:ascii="Times New Roman" w:hAnsi="Times New Roman"/>
                <w:sz w:val="24"/>
                <w:szCs w:val="32"/>
              </w:rPr>
            </w:pPr>
            <w:r w:rsidRPr="000C4A6D">
              <w:rPr>
                <w:rFonts w:ascii="Times New Roman" w:hAnsi="Times New Roman"/>
                <w:sz w:val="24"/>
                <w:szCs w:val="32"/>
              </w:rPr>
              <w:t>Возращение с прогулки, самостоятельная деятельность детей</w:t>
            </w:r>
          </w:p>
        </w:tc>
        <w:tc>
          <w:tcPr>
            <w:tcW w:w="1526" w:type="dxa"/>
          </w:tcPr>
          <w:p w:rsidR="00DA2ED3" w:rsidRPr="00DA2ED3" w:rsidRDefault="00DA2ED3" w:rsidP="00FE05BE">
            <w:pPr>
              <w:jc w:val="center"/>
              <w:rPr>
                <w:rFonts w:ascii="Times New Roman" w:hAnsi="Times New Roman"/>
                <w:sz w:val="24"/>
                <w:szCs w:val="32"/>
              </w:rPr>
            </w:pPr>
            <w:r w:rsidRPr="00DA2ED3">
              <w:rPr>
                <w:rFonts w:ascii="Times New Roman" w:hAnsi="Times New Roman"/>
                <w:sz w:val="24"/>
                <w:szCs w:val="32"/>
              </w:rPr>
              <w:t>11.30-12.00</w:t>
            </w:r>
          </w:p>
        </w:tc>
      </w:tr>
      <w:tr w:rsidR="00DA2ED3" w:rsidRPr="00DB04F2" w:rsidTr="000C4A6D">
        <w:tc>
          <w:tcPr>
            <w:tcW w:w="9180" w:type="dxa"/>
          </w:tcPr>
          <w:p w:rsidR="00DA2ED3" w:rsidRPr="000C4A6D" w:rsidRDefault="00DA2ED3" w:rsidP="00FE05BE">
            <w:pPr>
              <w:rPr>
                <w:rFonts w:ascii="Times New Roman" w:hAnsi="Times New Roman"/>
                <w:sz w:val="24"/>
                <w:szCs w:val="32"/>
              </w:rPr>
            </w:pPr>
            <w:r w:rsidRPr="000C4A6D">
              <w:rPr>
                <w:rFonts w:ascii="Times New Roman" w:hAnsi="Times New Roman"/>
                <w:sz w:val="24"/>
                <w:szCs w:val="32"/>
              </w:rPr>
              <w:t>Подготовка к обеду, обед</w:t>
            </w:r>
          </w:p>
        </w:tc>
        <w:tc>
          <w:tcPr>
            <w:tcW w:w="1526" w:type="dxa"/>
          </w:tcPr>
          <w:p w:rsidR="00DA2ED3" w:rsidRPr="00DA2ED3" w:rsidRDefault="00DA2ED3" w:rsidP="00FE05BE">
            <w:pPr>
              <w:jc w:val="center"/>
              <w:rPr>
                <w:rFonts w:ascii="Times New Roman" w:hAnsi="Times New Roman"/>
                <w:sz w:val="24"/>
                <w:szCs w:val="32"/>
              </w:rPr>
            </w:pPr>
            <w:r w:rsidRPr="00DA2ED3">
              <w:rPr>
                <w:rFonts w:ascii="Times New Roman" w:hAnsi="Times New Roman"/>
                <w:sz w:val="24"/>
                <w:szCs w:val="32"/>
              </w:rPr>
              <w:t>12.00-12.30</w:t>
            </w:r>
          </w:p>
        </w:tc>
      </w:tr>
      <w:tr w:rsidR="00DA2ED3" w:rsidRPr="00DB04F2" w:rsidTr="000C4A6D">
        <w:tc>
          <w:tcPr>
            <w:tcW w:w="9180" w:type="dxa"/>
          </w:tcPr>
          <w:p w:rsidR="00DA2ED3" w:rsidRPr="000C4A6D" w:rsidRDefault="00DA2ED3" w:rsidP="00FE05BE">
            <w:pPr>
              <w:rPr>
                <w:rFonts w:ascii="Times New Roman" w:hAnsi="Times New Roman"/>
                <w:sz w:val="24"/>
                <w:szCs w:val="32"/>
              </w:rPr>
            </w:pPr>
            <w:r w:rsidRPr="000C4A6D">
              <w:rPr>
                <w:rFonts w:ascii="Times New Roman" w:hAnsi="Times New Roman"/>
                <w:sz w:val="24"/>
                <w:szCs w:val="32"/>
              </w:rPr>
              <w:t>Подготовка к дневному сну, дневной сон. Постепенный подъём,</w:t>
            </w:r>
            <w:r w:rsidRPr="000C4A6D">
              <w:rPr>
                <w:sz w:val="24"/>
              </w:rPr>
              <w:t xml:space="preserve"> </w:t>
            </w:r>
            <w:r w:rsidRPr="000C4A6D">
              <w:rPr>
                <w:rFonts w:ascii="Times New Roman" w:hAnsi="Times New Roman"/>
                <w:sz w:val="24"/>
                <w:szCs w:val="32"/>
              </w:rPr>
              <w:t xml:space="preserve"> оздоровительные и гигиенические процедуры.</w:t>
            </w:r>
          </w:p>
        </w:tc>
        <w:tc>
          <w:tcPr>
            <w:tcW w:w="1526" w:type="dxa"/>
          </w:tcPr>
          <w:p w:rsidR="00DA2ED3" w:rsidRPr="00DA2ED3" w:rsidRDefault="00DA2ED3" w:rsidP="00FE05BE">
            <w:pPr>
              <w:jc w:val="center"/>
              <w:rPr>
                <w:rFonts w:ascii="Times New Roman" w:hAnsi="Times New Roman"/>
                <w:sz w:val="24"/>
                <w:szCs w:val="32"/>
              </w:rPr>
            </w:pPr>
            <w:r w:rsidRPr="00DA2ED3">
              <w:rPr>
                <w:rFonts w:ascii="Times New Roman" w:hAnsi="Times New Roman"/>
                <w:sz w:val="24"/>
                <w:szCs w:val="32"/>
              </w:rPr>
              <w:t>12.30-15.30</w:t>
            </w:r>
          </w:p>
        </w:tc>
      </w:tr>
      <w:tr w:rsidR="00DA2ED3" w:rsidRPr="00DB04F2" w:rsidTr="000C4A6D">
        <w:tc>
          <w:tcPr>
            <w:tcW w:w="9180" w:type="dxa"/>
          </w:tcPr>
          <w:p w:rsidR="00DA2ED3" w:rsidRPr="000C4A6D" w:rsidRDefault="00DA2ED3" w:rsidP="00FE05BE">
            <w:pPr>
              <w:rPr>
                <w:rFonts w:ascii="Times New Roman" w:hAnsi="Times New Roman"/>
                <w:sz w:val="24"/>
                <w:szCs w:val="32"/>
              </w:rPr>
            </w:pPr>
            <w:r w:rsidRPr="000C4A6D">
              <w:rPr>
                <w:rFonts w:ascii="Times New Roman" w:hAnsi="Times New Roman"/>
                <w:sz w:val="24"/>
                <w:szCs w:val="32"/>
              </w:rPr>
              <w:t>Подготовка к полднику, полдник</w:t>
            </w:r>
          </w:p>
        </w:tc>
        <w:tc>
          <w:tcPr>
            <w:tcW w:w="1526" w:type="dxa"/>
          </w:tcPr>
          <w:p w:rsidR="00DA2ED3" w:rsidRPr="00DA2ED3" w:rsidRDefault="00DA2ED3" w:rsidP="00FE05BE">
            <w:pPr>
              <w:jc w:val="center"/>
              <w:rPr>
                <w:rFonts w:ascii="Times New Roman" w:hAnsi="Times New Roman"/>
                <w:sz w:val="24"/>
                <w:szCs w:val="32"/>
              </w:rPr>
            </w:pPr>
            <w:r w:rsidRPr="00DA2ED3">
              <w:rPr>
                <w:rFonts w:ascii="Times New Roman" w:hAnsi="Times New Roman"/>
                <w:sz w:val="24"/>
                <w:szCs w:val="32"/>
              </w:rPr>
              <w:t>15.30-16.00</w:t>
            </w:r>
          </w:p>
        </w:tc>
      </w:tr>
      <w:tr w:rsidR="00DA2ED3" w:rsidRPr="00DB04F2" w:rsidTr="000C4A6D">
        <w:tc>
          <w:tcPr>
            <w:tcW w:w="9180" w:type="dxa"/>
          </w:tcPr>
          <w:p w:rsidR="00DA2ED3" w:rsidRPr="000C4A6D" w:rsidRDefault="00DA2ED3" w:rsidP="00FE05BE">
            <w:pPr>
              <w:rPr>
                <w:rFonts w:ascii="Times New Roman" w:hAnsi="Times New Roman"/>
                <w:sz w:val="24"/>
                <w:szCs w:val="32"/>
              </w:rPr>
            </w:pPr>
            <w:r w:rsidRPr="000C4A6D">
              <w:rPr>
                <w:rFonts w:ascii="Times New Roman" w:hAnsi="Times New Roman"/>
                <w:sz w:val="24"/>
                <w:szCs w:val="32"/>
              </w:rPr>
              <w:t xml:space="preserve">Подготовка к прогулке, прогулка, самостоятельная деятельность детей. </w:t>
            </w:r>
          </w:p>
        </w:tc>
        <w:tc>
          <w:tcPr>
            <w:tcW w:w="1526" w:type="dxa"/>
          </w:tcPr>
          <w:p w:rsidR="00DA2ED3" w:rsidRPr="00DA2ED3" w:rsidRDefault="00DA2ED3" w:rsidP="00FE05BE">
            <w:pPr>
              <w:jc w:val="center"/>
              <w:rPr>
                <w:rFonts w:ascii="Times New Roman" w:hAnsi="Times New Roman"/>
                <w:sz w:val="24"/>
                <w:szCs w:val="32"/>
              </w:rPr>
            </w:pPr>
            <w:r w:rsidRPr="00DA2ED3">
              <w:rPr>
                <w:rFonts w:ascii="Times New Roman" w:hAnsi="Times New Roman"/>
                <w:sz w:val="24"/>
                <w:szCs w:val="32"/>
              </w:rPr>
              <w:t>16.00-17.00</w:t>
            </w:r>
          </w:p>
        </w:tc>
      </w:tr>
      <w:tr w:rsidR="00DA2ED3" w:rsidRPr="00DB04F2" w:rsidTr="000C4A6D">
        <w:tc>
          <w:tcPr>
            <w:tcW w:w="9180" w:type="dxa"/>
          </w:tcPr>
          <w:p w:rsidR="00DA2ED3" w:rsidRPr="000C4A6D" w:rsidRDefault="00DA2ED3" w:rsidP="00FE05BE">
            <w:pPr>
              <w:rPr>
                <w:rFonts w:ascii="Times New Roman" w:hAnsi="Times New Roman"/>
                <w:sz w:val="24"/>
                <w:szCs w:val="32"/>
              </w:rPr>
            </w:pPr>
            <w:r w:rsidRPr="000C4A6D">
              <w:rPr>
                <w:rFonts w:ascii="Times New Roman" w:hAnsi="Times New Roman"/>
                <w:sz w:val="24"/>
                <w:szCs w:val="32"/>
              </w:rPr>
              <w:t>Возращение с прогулки, игры. Подготовка к ужину</w:t>
            </w:r>
          </w:p>
        </w:tc>
        <w:tc>
          <w:tcPr>
            <w:tcW w:w="1526" w:type="dxa"/>
          </w:tcPr>
          <w:p w:rsidR="00DA2ED3" w:rsidRPr="00DA2ED3" w:rsidRDefault="00DA2ED3" w:rsidP="00FE05BE">
            <w:pPr>
              <w:jc w:val="center"/>
              <w:rPr>
                <w:rFonts w:ascii="Times New Roman" w:hAnsi="Times New Roman"/>
                <w:sz w:val="24"/>
                <w:szCs w:val="32"/>
              </w:rPr>
            </w:pPr>
            <w:r w:rsidRPr="00DA2ED3">
              <w:rPr>
                <w:rFonts w:ascii="Times New Roman" w:hAnsi="Times New Roman"/>
                <w:sz w:val="24"/>
                <w:szCs w:val="32"/>
              </w:rPr>
              <w:t>17.00-17.30</w:t>
            </w:r>
          </w:p>
        </w:tc>
      </w:tr>
      <w:tr w:rsidR="00DA2ED3" w:rsidRPr="00DB04F2" w:rsidTr="000C4A6D">
        <w:tc>
          <w:tcPr>
            <w:tcW w:w="9180" w:type="dxa"/>
          </w:tcPr>
          <w:p w:rsidR="00DA2ED3" w:rsidRPr="000C4A6D" w:rsidRDefault="00DA2ED3" w:rsidP="00FE05BE">
            <w:pPr>
              <w:rPr>
                <w:rFonts w:ascii="Times New Roman" w:hAnsi="Times New Roman"/>
                <w:sz w:val="24"/>
                <w:szCs w:val="32"/>
              </w:rPr>
            </w:pPr>
            <w:r w:rsidRPr="000C4A6D">
              <w:rPr>
                <w:rFonts w:ascii="Times New Roman" w:hAnsi="Times New Roman"/>
                <w:sz w:val="24"/>
                <w:szCs w:val="32"/>
              </w:rPr>
              <w:t>Ужин</w:t>
            </w:r>
          </w:p>
        </w:tc>
        <w:tc>
          <w:tcPr>
            <w:tcW w:w="1526" w:type="dxa"/>
          </w:tcPr>
          <w:p w:rsidR="00DA2ED3" w:rsidRPr="00DA2ED3" w:rsidRDefault="00DA2ED3" w:rsidP="00FE05BE">
            <w:pPr>
              <w:jc w:val="center"/>
              <w:rPr>
                <w:rFonts w:ascii="Times New Roman" w:hAnsi="Times New Roman"/>
                <w:sz w:val="24"/>
                <w:szCs w:val="32"/>
              </w:rPr>
            </w:pPr>
            <w:r w:rsidRPr="00DA2ED3">
              <w:rPr>
                <w:rFonts w:ascii="Times New Roman" w:hAnsi="Times New Roman"/>
                <w:sz w:val="24"/>
                <w:szCs w:val="32"/>
              </w:rPr>
              <w:t>17.30-18.00</w:t>
            </w:r>
          </w:p>
        </w:tc>
      </w:tr>
      <w:tr w:rsidR="00DA2ED3" w:rsidRPr="00DB04F2" w:rsidTr="000C4A6D">
        <w:tc>
          <w:tcPr>
            <w:tcW w:w="9180" w:type="dxa"/>
          </w:tcPr>
          <w:p w:rsidR="00DA2ED3" w:rsidRPr="000C4A6D" w:rsidRDefault="00DA2ED3" w:rsidP="00FE05BE">
            <w:pPr>
              <w:rPr>
                <w:rFonts w:ascii="Times New Roman" w:hAnsi="Times New Roman"/>
                <w:sz w:val="24"/>
                <w:szCs w:val="32"/>
              </w:rPr>
            </w:pPr>
            <w:r w:rsidRPr="000C4A6D">
              <w:rPr>
                <w:rFonts w:ascii="Times New Roman" w:hAnsi="Times New Roman"/>
                <w:sz w:val="24"/>
                <w:szCs w:val="32"/>
              </w:rPr>
              <w:t>Игры, индивидуальная работа, самостоятельная деятельность детей</w:t>
            </w:r>
          </w:p>
        </w:tc>
        <w:tc>
          <w:tcPr>
            <w:tcW w:w="1526" w:type="dxa"/>
          </w:tcPr>
          <w:p w:rsidR="00DA2ED3" w:rsidRPr="00DA2ED3" w:rsidRDefault="00DA2ED3" w:rsidP="00FE05BE">
            <w:pPr>
              <w:jc w:val="center"/>
              <w:rPr>
                <w:rFonts w:ascii="Times New Roman" w:hAnsi="Times New Roman"/>
                <w:sz w:val="24"/>
                <w:szCs w:val="32"/>
              </w:rPr>
            </w:pPr>
            <w:r w:rsidRPr="00DA2ED3">
              <w:rPr>
                <w:rFonts w:ascii="Times New Roman" w:hAnsi="Times New Roman"/>
                <w:sz w:val="24"/>
                <w:szCs w:val="32"/>
              </w:rPr>
              <w:t>18.00-19.30</w:t>
            </w:r>
          </w:p>
        </w:tc>
      </w:tr>
    </w:tbl>
    <w:p w:rsidR="00831681" w:rsidRDefault="00831681" w:rsidP="00FE05BE">
      <w:pPr>
        <w:widowControl w:val="0"/>
        <w:spacing w:after="0" w:line="240" w:lineRule="auto"/>
        <w:ind w:right="-20"/>
        <w:jc w:val="center"/>
        <w:rPr>
          <w:rFonts w:ascii="Times New Roman" w:eastAsia="Times New Roman" w:hAnsi="Times New Roman" w:cs="Times New Roman"/>
          <w:b/>
          <w:color w:val="0070C0"/>
          <w:w w:val="109"/>
          <w:position w:val="-1"/>
          <w:sz w:val="24"/>
          <w:szCs w:val="24"/>
        </w:rPr>
      </w:pPr>
    </w:p>
    <w:p w:rsidR="00831681" w:rsidRPr="00BA7CDB" w:rsidRDefault="00831681" w:rsidP="00FE05BE">
      <w:pPr>
        <w:widowControl w:val="0"/>
        <w:spacing w:after="0" w:line="240" w:lineRule="auto"/>
        <w:ind w:right="-20"/>
        <w:jc w:val="center"/>
        <w:rPr>
          <w:rFonts w:ascii="Times New Roman" w:eastAsia="Times New Roman" w:hAnsi="Times New Roman" w:cs="Times New Roman"/>
          <w:b/>
          <w:w w:val="109"/>
          <w:position w:val="-1"/>
          <w:sz w:val="24"/>
          <w:szCs w:val="24"/>
        </w:rPr>
      </w:pPr>
      <w:r w:rsidRPr="00BA7CDB">
        <w:rPr>
          <w:rFonts w:ascii="Times New Roman" w:eastAsia="Times New Roman" w:hAnsi="Times New Roman" w:cs="Times New Roman"/>
          <w:b/>
          <w:w w:val="109"/>
          <w:position w:val="-1"/>
          <w:sz w:val="24"/>
          <w:szCs w:val="24"/>
        </w:rPr>
        <w:t>Режим дня в группе детей от 3 до 4 лет</w:t>
      </w:r>
    </w:p>
    <w:tbl>
      <w:tblPr>
        <w:tblStyle w:val="180"/>
        <w:tblW w:w="10706" w:type="dxa"/>
        <w:tblLayout w:type="fixed"/>
        <w:tblLook w:val="04A0" w:firstRow="1" w:lastRow="0" w:firstColumn="1" w:lastColumn="0" w:noHBand="0" w:noVBand="1"/>
      </w:tblPr>
      <w:tblGrid>
        <w:gridCol w:w="9180"/>
        <w:gridCol w:w="1526"/>
      </w:tblGrid>
      <w:tr w:rsidR="00831681" w:rsidRPr="000C4A6D" w:rsidTr="000C4A6D">
        <w:tc>
          <w:tcPr>
            <w:tcW w:w="9180" w:type="dxa"/>
          </w:tcPr>
          <w:p w:rsidR="00831681" w:rsidRPr="000C4A6D" w:rsidRDefault="00831681" w:rsidP="00FE05BE">
            <w:pPr>
              <w:widowControl w:val="0"/>
              <w:jc w:val="center"/>
              <w:rPr>
                <w:rFonts w:ascii="Times New Roman" w:hAnsi="Times New Roman"/>
                <w:b/>
                <w:sz w:val="24"/>
                <w:szCs w:val="24"/>
                <w:lang w:val="en-US"/>
              </w:rPr>
            </w:pPr>
            <w:r w:rsidRPr="000C4A6D">
              <w:rPr>
                <w:rFonts w:ascii="Times New Roman" w:hAnsi="Times New Roman"/>
                <w:b/>
                <w:w w:val="104"/>
                <w:sz w:val="24"/>
                <w:szCs w:val="24"/>
                <w:lang w:val="en-US"/>
              </w:rPr>
              <w:t>Содержание</w:t>
            </w:r>
          </w:p>
        </w:tc>
        <w:tc>
          <w:tcPr>
            <w:tcW w:w="1526" w:type="dxa"/>
          </w:tcPr>
          <w:p w:rsidR="00831681" w:rsidRPr="000C4A6D" w:rsidRDefault="00831681" w:rsidP="00FE05BE">
            <w:pPr>
              <w:widowControl w:val="0"/>
              <w:jc w:val="center"/>
              <w:rPr>
                <w:rFonts w:ascii="Times New Roman" w:hAnsi="Times New Roman"/>
                <w:b/>
                <w:sz w:val="24"/>
                <w:szCs w:val="24"/>
                <w:lang w:val="en-US"/>
              </w:rPr>
            </w:pPr>
            <w:r w:rsidRPr="000C4A6D">
              <w:rPr>
                <w:rFonts w:ascii="Times New Roman" w:hAnsi="Times New Roman"/>
                <w:b/>
                <w:w w:val="104"/>
                <w:sz w:val="24"/>
                <w:szCs w:val="24"/>
                <w:lang w:val="en-US"/>
              </w:rPr>
              <w:t>Время</w:t>
            </w:r>
          </w:p>
        </w:tc>
      </w:tr>
      <w:tr w:rsidR="00831681" w:rsidRPr="000C4A6D" w:rsidTr="000C4A6D">
        <w:tc>
          <w:tcPr>
            <w:tcW w:w="10706" w:type="dxa"/>
            <w:gridSpan w:val="2"/>
          </w:tcPr>
          <w:p w:rsidR="00831681" w:rsidRPr="000C4A6D" w:rsidRDefault="00831681" w:rsidP="00FE05BE">
            <w:pPr>
              <w:widowControl w:val="0"/>
              <w:jc w:val="center"/>
              <w:rPr>
                <w:rFonts w:ascii="Times New Roman" w:hAnsi="Times New Roman"/>
                <w:sz w:val="24"/>
                <w:szCs w:val="24"/>
              </w:rPr>
            </w:pPr>
            <w:r w:rsidRPr="000C4A6D">
              <w:rPr>
                <w:rFonts w:ascii="Times New Roman" w:hAnsi="Times New Roman"/>
                <w:sz w:val="24"/>
                <w:szCs w:val="24"/>
              </w:rPr>
              <w:t>Холодный период года</w:t>
            </w:r>
          </w:p>
        </w:tc>
      </w:tr>
      <w:tr w:rsidR="00831681" w:rsidRPr="000C4A6D" w:rsidTr="000C4A6D">
        <w:tc>
          <w:tcPr>
            <w:tcW w:w="9180" w:type="dxa"/>
          </w:tcPr>
          <w:p w:rsidR="00831681" w:rsidRPr="000C4A6D" w:rsidRDefault="00831681"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Приём, осмотр, утренний фильтр, совместная деятельность педагога с детьми</w:t>
            </w:r>
          </w:p>
        </w:tc>
        <w:tc>
          <w:tcPr>
            <w:tcW w:w="1526" w:type="dxa"/>
          </w:tcPr>
          <w:p w:rsidR="00831681" w:rsidRPr="000C4A6D" w:rsidRDefault="00831681"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07.30-08.20</w:t>
            </w:r>
          </w:p>
        </w:tc>
      </w:tr>
      <w:tr w:rsidR="00831681" w:rsidRPr="000C4A6D" w:rsidTr="000C4A6D">
        <w:tc>
          <w:tcPr>
            <w:tcW w:w="9180" w:type="dxa"/>
          </w:tcPr>
          <w:p w:rsidR="00831681" w:rsidRPr="000C4A6D" w:rsidRDefault="00831681"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Утренняя гимнастика</w:t>
            </w:r>
          </w:p>
        </w:tc>
        <w:tc>
          <w:tcPr>
            <w:tcW w:w="1526" w:type="dxa"/>
          </w:tcPr>
          <w:p w:rsidR="00831681" w:rsidRPr="000C4A6D" w:rsidRDefault="00831681"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08.20-08.30</w:t>
            </w:r>
          </w:p>
        </w:tc>
      </w:tr>
      <w:tr w:rsidR="00831681" w:rsidRPr="000C4A6D" w:rsidTr="000C4A6D">
        <w:tc>
          <w:tcPr>
            <w:tcW w:w="9180" w:type="dxa"/>
          </w:tcPr>
          <w:p w:rsidR="00831681" w:rsidRPr="000C4A6D" w:rsidRDefault="00831681"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Подготовка к завтраку, завтрак</w:t>
            </w:r>
          </w:p>
        </w:tc>
        <w:tc>
          <w:tcPr>
            <w:tcW w:w="1526" w:type="dxa"/>
          </w:tcPr>
          <w:p w:rsidR="00831681" w:rsidRPr="000C4A6D" w:rsidRDefault="00831681"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08.30-09.00</w:t>
            </w:r>
          </w:p>
        </w:tc>
      </w:tr>
      <w:tr w:rsidR="00831681" w:rsidRPr="000C4A6D" w:rsidTr="000C4A6D">
        <w:tc>
          <w:tcPr>
            <w:tcW w:w="9180" w:type="dxa"/>
          </w:tcPr>
          <w:p w:rsidR="00831681" w:rsidRPr="000C4A6D" w:rsidRDefault="00831681"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Занятия (включая гимнастику в процессе занятия -2 мин., перерывы между занятиями, не менее 10 мин.)</w:t>
            </w:r>
          </w:p>
        </w:tc>
        <w:tc>
          <w:tcPr>
            <w:tcW w:w="1526" w:type="dxa"/>
          </w:tcPr>
          <w:p w:rsidR="00831681" w:rsidRPr="000C4A6D" w:rsidRDefault="00831681"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09.00-09.40</w:t>
            </w:r>
          </w:p>
        </w:tc>
      </w:tr>
      <w:tr w:rsidR="00831681" w:rsidRPr="000C4A6D" w:rsidTr="000C4A6D">
        <w:tc>
          <w:tcPr>
            <w:tcW w:w="9180" w:type="dxa"/>
          </w:tcPr>
          <w:p w:rsidR="00831681" w:rsidRPr="000C4A6D" w:rsidRDefault="00831681"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Игры, совместная деятельность</w:t>
            </w:r>
          </w:p>
        </w:tc>
        <w:tc>
          <w:tcPr>
            <w:tcW w:w="1526" w:type="dxa"/>
          </w:tcPr>
          <w:p w:rsidR="00831681" w:rsidRPr="000C4A6D" w:rsidRDefault="00831681"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09.40-10.30</w:t>
            </w:r>
          </w:p>
        </w:tc>
      </w:tr>
      <w:tr w:rsidR="00831681" w:rsidRPr="000C4A6D" w:rsidTr="000C4A6D">
        <w:tc>
          <w:tcPr>
            <w:tcW w:w="9180" w:type="dxa"/>
          </w:tcPr>
          <w:p w:rsidR="00831681" w:rsidRPr="000C4A6D" w:rsidRDefault="00831681"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Подготовка к прогулке, прогулка, возвращение с прогулки</w:t>
            </w:r>
          </w:p>
        </w:tc>
        <w:tc>
          <w:tcPr>
            <w:tcW w:w="1526" w:type="dxa"/>
          </w:tcPr>
          <w:p w:rsidR="00831681" w:rsidRPr="000C4A6D" w:rsidRDefault="00831681"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10.30-12.00</w:t>
            </w:r>
          </w:p>
        </w:tc>
      </w:tr>
      <w:tr w:rsidR="00831681" w:rsidRPr="000C4A6D" w:rsidTr="000C4A6D">
        <w:tc>
          <w:tcPr>
            <w:tcW w:w="9180" w:type="dxa"/>
          </w:tcPr>
          <w:p w:rsidR="00831681" w:rsidRPr="000C4A6D" w:rsidRDefault="00831681"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Подготовка к обеду, обед</w:t>
            </w:r>
          </w:p>
        </w:tc>
        <w:tc>
          <w:tcPr>
            <w:tcW w:w="1526" w:type="dxa"/>
          </w:tcPr>
          <w:p w:rsidR="00831681" w:rsidRPr="000C4A6D" w:rsidRDefault="00831681"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12.00-13.00</w:t>
            </w:r>
          </w:p>
        </w:tc>
      </w:tr>
      <w:tr w:rsidR="00831681" w:rsidRPr="000C4A6D" w:rsidTr="000C4A6D">
        <w:tc>
          <w:tcPr>
            <w:tcW w:w="9180" w:type="dxa"/>
          </w:tcPr>
          <w:p w:rsidR="00831681" w:rsidRPr="000C4A6D" w:rsidRDefault="00831681"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Подготовка ко сну, сон, постепенный подъем детей, закаливающие процедуры</w:t>
            </w:r>
          </w:p>
        </w:tc>
        <w:tc>
          <w:tcPr>
            <w:tcW w:w="1526" w:type="dxa"/>
          </w:tcPr>
          <w:p w:rsidR="00831681" w:rsidRPr="000C4A6D" w:rsidRDefault="00831681"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13.00-15.30</w:t>
            </w:r>
          </w:p>
        </w:tc>
      </w:tr>
      <w:tr w:rsidR="00831681" w:rsidRPr="000C4A6D" w:rsidTr="000C4A6D">
        <w:tc>
          <w:tcPr>
            <w:tcW w:w="9180" w:type="dxa"/>
          </w:tcPr>
          <w:p w:rsidR="00831681" w:rsidRPr="000C4A6D" w:rsidRDefault="00831681"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Подготовка к полднику, полдник</w:t>
            </w:r>
          </w:p>
        </w:tc>
        <w:tc>
          <w:tcPr>
            <w:tcW w:w="1526" w:type="dxa"/>
          </w:tcPr>
          <w:p w:rsidR="00831681" w:rsidRPr="000C4A6D" w:rsidRDefault="00831681"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15.30-16.00</w:t>
            </w:r>
          </w:p>
        </w:tc>
      </w:tr>
      <w:tr w:rsidR="00831681" w:rsidRPr="000C4A6D" w:rsidTr="000C4A6D">
        <w:tc>
          <w:tcPr>
            <w:tcW w:w="9180" w:type="dxa"/>
          </w:tcPr>
          <w:p w:rsidR="00831681" w:rsidRPr="000C4A6D" w:rsidRDefault="00831681"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Игры, самостоятельная деятельность детей</w:t>
            </w:r>
          </w:p>
        </w:tc>
        <w:tc>
          <w:tcPr>
            <w:tcW w:w="1526" w:type="dxa"/>
          </w:tcPr>
          <w:p w:rsidR="00831681" w:rsidRPr="000C4A6D" w:rsidRDefault="00831681"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16.00-17.00</w:t>
            </w:r>
          </w:p>
        </w:tc>
      </w:tr>
      <w:tr w:rsidR="00831681" w:rsidRPr="000C4A6D" w:rsidTr="000C4A6D">
        <w:tc>
          <w:tcPr>
            <w:tcW w:w="9180" w:type="dxa"/>
          </w:tcPr>
          <w:p w:rsidR="00831681" w:rsidRPr="000C4A6D" w:rsidRDefault="00831681"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Подготовка к ужину, ужин</w:t>
            </w:r>
          </w:p>
        </w:tc>
        <w:tc>
          <w:tcPr>
            <w:tcW w:w="1526" w:type="dxa"/>
          </w:tcPr>
          <w:p w:rsidR="00831681" w:rsidRPr="000C4A6D" w:rsidRDefault="00831681"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17.00-17.30</w:t>
            </w:r>
          </w:p>
        </w:tc>
      </w:tr>
      <w:tr w:rsidR="00831681" w:rsidRPr="000C4A6D" w:rsidTr="000C4A6D">
        <w:tc>
          <w:tcPr>
            <w:tcW w:w="9180" w:type="dxa"/>
          </w:tcPr>
          <w:p w:rsidR="00831681" w:rsidRPr="000C4A6D" w:rsidRDefault="00831681"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Подготовка к прогулке, прогулка на свежем воздухе, самостоятельная деятельность детей</w:t>
            </w:r>
          </w:p>
        </w:tc>
        <w:tc>
          <w:tcPr>
            <w:tcW w:w="1526" w:type="dxa"/>
          </w:tcPr>
          <w:p w:rsidR="00831681" w:rsidRPr="000C4A6D" w:rsidRDefault="00831681"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17.30-19.30</w:t>
            </w:r>
          </w:p>
        </w:tc>
      </w:tr>
      <w:tr w:rsidR="00831681" w:rsidRPr="000C4A6D" w:rsidTr="000C4A6D">
        <w:tc>
          <w:tcPr>
            <w:tcW w:w="9180" w:type="dxa"/>
          </w:tcPr>
          <w:p w:rsidR="00831681" w:rsidRPr="000C4A6D" w:rsidRDefault="00831681"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Уход домой</w:t>
            </w:r>
          </w:p>
        </w:tc>
        <w:tc>
          <w:tcPr>
            <w:tcW w:w="1526" w:type="dxa"/>
          </w:tcPr>
          <w:p w:rsidR="00831681" w:rsidRPr="000C4A6D" w:rsidRDefault="00831681"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До 19.30</w:t>
            </w:r>
          </w:p>
        </w:tc>
      </w:tr>
      <w:tr w:rsidR="00831681" w:rsidRPr="000C4A6D" w:rsidTr="000C4A6D">
        <w:tc>
          <w:tcPr>
            <w:tcW w:w="10706" w:type="dxa"/>
            <w:gridSpan w:val="2"/>
          </w:tcPr>
          <w:p w:rsidR="00831681" w:rsidRPr="000C4A6D" w:rsidRDefault="00831681" w:rsidP="00FE05BE">
            <w:pPr>
              <w:widowControl w:val="0"/>
              <w:jc w:val="center"/>
              <w:rPr>
                <w:rFonts w:ascii="Times New Roman" w:hAnsi="Times New Roman"/>
                <w:w w:val="105"/>
                <w:sz w:val="24"/>
                <w:szCs w:val="24"/>
                <w:lang w:val="en-US"/>
              </w:rPr>
            </w:pPr>
            <w:r w:rsidRPr="000C4A6D">
              <w:rPr>
                <w:rFonts w:ascii="Times New Roman" w:hAnsi="Times New Roman"/>
                <w:sz w:val="24"/>
                <w:szCs w:val="24"/>
              </w:rPr>
              <w:t>Теплый период года</w:t>
            </w:r>
          </w:p>
        </w:tc>
      </w:tr>
      <w:tr w:rsidR="00831681" w:rsidRPr="000C4A6D" w:rsidTr="000C4A6D">
        <w:tc>
          <w:tcPr>
            <w:tcW w:w="9180" w:type="dxa"/>
          </w:tcPr>
          <w:p w:rsidR="00831681" w:rsidRPr="000C4A6D" w:rsidRDefault="00831681" w:rsidP="00FE05BE">
            <w:pPr>
              <w:rPr>
                <w:rFonts w:ascii="Times New Roman" w:hAnsi="Times New Roman"/>
                <w:bCs/>
                <w:sz w:val="24"/>
                <w:szCs w:val="32"/>
              </w:rPr>
            </w:pPr>
            <w:r w:rsidRPr="000C4A6D">
              <w:rPr>
                <w:rFonts w:ascii="Times New Roman" w:hAnsi="Times New Roman"/>
                <w:bCs/>
                <w:sz w:val="24"/>
                <w:szCs w:val="32"/>
              </w:rPr>
              <w:t>Прием детей, игры, самостоятельная деятельность детей</w:t>
            </w:r>
          </w:p>
        </w:tc>
        <w:tc>
          <w:tcPr>
            <w:tcW w:w="1526" w:type="dxa"/>
          </w:tcPr>
          <w:p w:rsidR="00831681" w:rsidRPr="000C4A6D" w:rsidRDefault="00831681" w:rsidP="00FE05BE">
            <w:pPr>
              <w:jc w:val="center"/>
              <w:rPr>
                <w:rFonts w:ascii="Times New Roman" w:hAnsi="Times New Roman"/>
                <w:sz w:val="24"/>
                <w:szCs w:val="32"/>
              </w:rPr>
            </w:pPr>
            <w:r w:rsidRPr="000C4A6D">
              <w:rPr>
                <w:rFonts w:ascii="Times New Roman" w:hAnsi="Times New Roman"/>
                <w:sz w:val="24"/>
                <w:szCs w:val="32"/>
              </w:rPr>
              <w:t>07.30-08.20</w:t>
            </w:r>
          </w:p>
        </w:tc>
      </w:tr>
      <w:tr w:rsidR="00831681" w:rsidRPr="000C4A6D" w:rsidTr="000C4A6D">
        <w:tc>
          <w:tcPr>
            <w:tcW w:w="9180" w:type="dxa"/>
          </w:tcPr>
          <w:p w:rsidR="00831681" w:rsidRPr="000C4A6D" w:rsidRDefault="00831681" w:rsidP="00FE05BE">
            <w:pPr>
              <w:rPr>
                <w:rFonts w:ascii="Times New Roman" w:hAnsi="Times New Roman"/>
                <w:bCs/>
                <w:sz w:val="24"/>
                <w:szCs w:val="32"/>
              </w:rPr>
            </w:pPr>
            <w:r w:rsidRPr="000C4A6D">
              <w:rPr>
                <w:rFonts w:ascii="Times New Roman" w:hAnsi="Times New Roman"/>
                <w:bCs/>
                <w:sz w:val="24"/>
                <w:szCs w:val="32"/>
              </w:rPr>
              <w:t>Утренняя гимнастика</w:t>
            </w:r>
          </w:p>
        </w:tc>
        <w:tc>
          <w:tcPr>
            <w:tcW w:w="1526" w:type="dxa"/>
          </w:tcPr>
          <w:p w:rsidR="00831681" w:rsidRPr="000C4A6D" w:rsidRDefault="00831681" w:rsidP="00FE05BE">
            <w:pPr>
              <w:jc w:val="center"/>
              <w:rPr>
                <w:rFonts w:ascii="Times New Roman" w:hAnsi="Times New Roman"/>
                <w:sz w:val="24"/>
                <w:szCs w:val="32"/>
              </w:rPr>
            </w:pPr>
            <w:r w:rsidRPr="000C4A6D">
              <w:rPr>
                <w:rFonts w:ascii="Times New Roman" w:hAnsi="Times New Roman"/>
                <w:sz w:val="24"/>
                <w:szCs w:val="32"/>
              </w:rPr>
              <w:t>08.20-08.30</w:t>
            </w:r>
          </w:p>
        </w:tc>
      </w:tr>
      <w:tr w:rsidR="00831681" w:rsidRPr="000C4A6D" w:rsidTr="000C4A6D">
        <w:tc>
          <w:tcPr>
            <w:tcW w:w="9180" w:type="dxa"/>
          </w:tcPr>
          <w:p w:rsidR="00831681" w:rsidRPr="000C4A6D" w:rsidRDefault="00831681" w:rsidP="00FE05BE">
            <w:pPr>
              <w:rPr>
                <w:rFonts w:ascii="Times New Roman" w:hAnsi="Times New Roman"/>
                <w:bCs/>
                <w:sz w:val="24"/>
                <w:szCs w:val="32"/>
              </w:rPr>
            </w:pPr>
            <w:r w:rsidRPr="000C4A6D">
              <w:rPr>
                <w:rFonts w:ascii="Times New Roman" w:hAnsi="Times New Roman"/>
                <w:bCs/>
                <w:sz w:val="24"/>
                <w:szCs w:val="32"/>
              </w:rPr>
              <w:t>Подготовка к завтраку, завтрак</w:t>
            </w:r>
          </w:p>
        </w:tc>
        <w:tc>
          <w:tcPr>
            <w:tcW w:w="1526" w:type="dxa"/>
          </w:tcPr>
          <w:p w:rsidR="00831681" w:rsidRPr="000C4A6D" w:rsidRDefault="00831681" w:rsidP="00FE05BE">
            <w:pPr>
              <w:jc w:val="center"/>
              <w:rPr>
                <w:rFonts w:ascii="Times New Roman" w:hAnsi="Times New Roman"/>
                <w:sz w:val="24"/>
                <w:szCs w:val="32"/>
              </w:rPr>
            </w:pPr>
            <w:r w:rsidRPr="000C4A6D">
              <w:rPr>
                <w:rFonts w:ascii="Times New Roman" w:hAnsi="Times New Roman"/>
                <w:sz w:val="24"/>
                <w:szCs w:val="32"/>
              </w:rPr>
              <w:t>08.30-09.00</w:t>
            </w:r>
          </w:p>
        </w:tc>
      </w:tr>
      <w:tr w:rsidR="00831681" w:rsidRPr="000C4A6D" w:rsidTr="000C4A6D">
        <w:tc>
          <w:tcPr>
            <w:tcW w:w="9180" w:type="dxa"/>
          </w:tcPr>
          <w:p w:rsidR="00831681" w:rsidRPr="000C4A6D" w:rsidRDefault="00831681" w:rsidP="00FE05BE">
            <w:pPr>
              <w:rPr>
                <w:rFonts w:ascii="Times New Roman" w:hAnsi="Times New Roman"/>
                <w:bCs/>
                <w:sz w:val="24"/>
                <w:szCs w:val="32"/>
              </w:rPr>
            </w:pPr>
            <w:r w:rsidRPr="000C4A6D">
              <w:rPr>
                <w:rFonts w:ascii="Times New Roman" w:hAnsi="Times New Roman"/>
                <w:bCs/>
                <w:sz w:val="24"/>
                <w:szCs w:val="32"/>
              </w:rPr>
              <w:t>Игры. Самостоятельная деятельность</w:t>
            </w:r>
          </w:p>
        </w:tc>
        <w:tc>
          <w:tcPr>
            <w:tcW w:w="1526" w:type="dxa"/>
          </w:tcPr>
          <w:p w:rsidR="00831681" w:rsidRPr="000C4A6D" w:rsidRDefault="00831681" w:rsidP="00FE05BE">
            <w:pPr>
              <w:jc w:val="center"/>
              <w:rPr>
                <w:rFonts w:ascii="Times New Roman" w:hAnsi="Times New Roman"/>
                <w:sz w:val="24"/>
                <w:szCs w:val="32"/>
              </w:rPr>
            </w:pPr>
            <w:r w:rsidRPr="000C4A6D">
              <w:rPr>
                <w:rFonts w:ascii="Times New Roman" w:hAnsi="Times New Roman"/>
                <w:sz w:val="24"/>
                <w:szCs w:val="32"/>
              </w:rPr>
              <w:t>09.00-09.20</w:t>
            </w:r>
          </w:p>
        </w:tc>
      </w:tr>
      <w:tr w:rsidR="00831681" w:rsidRPr="000C4A6D" w:rsidTr="000C4A6D">
        <w:tc>
          <w:tcPr>
            <w:tcW w:w="9180" w:type="dxa"/>
          </w:tcPr>
          <w:p w:rsidR="00831681" w:rsidRPr="000C4A6D" w:rsidRDefault="00831681" w:rsidP="00FE05BE">
            <w:pPr>
              <w:rPr>
                <w:rFonts w:ascii="Times New Roman" w:hAnsi="Times New Roman"/>
                <w:bCs/>
                <w:sz w:val="24"/>
                <w:szCs w:val="32"/>
              </w:rPr>
            </w:pPr>
            <w:r w:rsidRPr="000C4A6D">
              <w:rPr>
                <w:rFonts w:ascii="Times New Roman" w:hAnsi="Times New Roman"/>
                <w:bCs/>
                <w:sz w:val="24"/>
                <w:szCs w:val="32"/>
              </w:rPr>
              <w:t>Подготовка к прогулке, прогулка. Занятия на прогулке, возвращение с прогулки</w:t>
            </w:r>
          </w:p>
        </w:tc>
        <w:tc>
          <w:tcPr>
            <w:tcW w:w="1526" w:type="dxa"/>
          </w:tcPr>
          <w:p w:rsidR="00831681" w:rsidRPr="000C4A6D" w:rsidRDefault="00831681" w:rsidP="00FE05BE">
            <w:pPr>
              <w:jc w:val="center"/>
              <w:rPr>
                <w:rFonts w:ascii="Times New Roman" w:hAnsi="Times New Roman"/>
                <w:sz w:val="24"/>
                <w:szCs w:val="32"/>
              </w:rPr>
            </w:pPr>
            <w:r w:rsidRPr="000C4A6D">
              <w:rPr>
                <w:rFonts w:ascii="Times New Roman" w:hAnsi="Times New Roman"/>
                <w:sz w:val="24"/>
                <w:szCs w:val="32"/>
              </w:rPr>
              <w:t>09.20-12.00</w:t>
            </w:r>
          </w:p>
        </w:tc>
      </w:tr>
      <w:tr w:rsidR="00831681" w:rsidRPr="000C4A6D" w:rsidTr="000C4A6D">
        <w:tc>
          <w:tcPr>
            <w:tcW w:w="9180" w:type="dxa"/>
          </w:tcPr>
          <w:p w:rsidR="00831681" w:rsidRPr="000C4A6D" w:rsidRDefault="00831681" w:rsidP="00FE05BE">
            <w:pPr>
              <w:rPr>
                <w:rFonts w:ascii="Times New Roman" w:hAnsi="Times New Roman"/>
                <w:bCs/>
                <w:sz w:val="24"/>
                <w:szCs w:val="32"/>
              </w:rPr>
            </w:pPr>
            <w:r w:rsidRPr="000C4A6D">
              <w:rPr>
                <w:rFonts w:ascii="Times New Roman" w:hAnsi="Times New Roman"/>
                <w:bCs/>
                <w:sz w:val="24"/>
                <w:szCs w:val="32"/>
              </w:rPr>
              <w:t>Подготовка к обеду, обед</w:t>
            </w:r>
          </w:p>
        </w:tc>
        <w:tc>
          <w:tcPr>
            <w:tcW w:w="1526" w:type="dxa"/>
          </w:tcPr>
          <w:p w:rsidR="00831681" w:rsidRPr="000C4A6D" w:rsidRDefault="00831681" w:rsidP="00FE05BE">
            <w:pPr>
              <w:jc w:val="center"/>
              <w:rPr>
                <w:rFonts w:ascii="Times New Roman" w:hAnsi="Times New Roman"/>
                <w:sz w:val="24"/>
                <w:szCs w:val="32"/>
              </w:rPr>
            </w:pPr>
            <w:r w:rsidRPr="000C4A6D">
              <w:rPr>
                <w:rFonts w:ascii="Times New Roman" w:hAnsi="Times New Roman"/>
                <w:sz w:val="24"/>
                <w:szCs w:val="32"/>
              </w:rPr>
              <w:t>12.00-13.00</w:t>
            </w:r>
          </w:p>
        </w:tc>
      </w:tr>
      <w:tr w:rsidR="00831681" w:rsidRPr="000C4A6D" w:rsidTr="000C4A6D">
        <w:tc>
          <w:tcPr>
            <w:tcW w:w="9180" w:type="dxa"/>
          </w:tcPr>
          <w:p w:rsidR="00831681" w:rsidRPr="000C4A6D" w:rsidRDefault="00831681" w:rsidP="00FE05BE">
            <w:pPr>
              <w:rPr>
                <w:rFonts w:ascii="Times New Roman" w:hAnsi="Times New Roman"/>
                <w:bCs/>
                <w:sz w:val="24"/>
                <w:szCs w:val="32"/>
              </w:rPr>
            </w:pPr>
            <w:r w:rsidRPr="000C4A6D">
              <w:rPr>
                <w:rFonts w:ascii="Times New Roman" w:hAnsi="Times New Roman"/>
                <w:bCs/>
                <w:sz w:val="24"/>
                <w:szCs w:val="32"/>
              </w:rPr>
              <w:t>Подготовка к дневному сну, дневной сон. Постепенный подъём, гимнастика после сна, закаливающие процедуры</w:t>
            </w:r>
          </w:p>
        </w:tc>
        <w:tc>
          <w:tcPr>
            <w:tcW w:w="1526" w:type="dxa"/>
          </w:tcPr>
          <w:p w:rsidR="00831681" w:rsidRPr="000C4A6D" w:rsidRDefault="00831681" w:rsidP="00FE05BE">
            <w:pPr>
              <w:jc w:val="center"/>
              <w:rPr>
                <w:rFonts w:ascii="Times New Roman" w:hAnsi="Times New Roman"/>
                <w:sz w:val="24"/>
                <w:szCs w:val="32"/>
              </w:rPr>
            </w:pPr>
            <w:r w:rsidRPr="000C4A6D">
              <w:rPr>
                <w:rFonts w:ascii="Times New Roman" w:hAnsi="Times New Roman"/>
                <w:sz w:val="24"/>
                <w:szCs w:val="32"/>
              </w:rPr>
              <w:t>13.00-15.30</w:t>
            </w:r>
          </w:p>
        </w:tc>
      </w:tr>
      <w:tr w:rsidR="00831681" w:rsidRPr="000C4A6D" w:rsidTr="000C4A6D">
        <w:tc>
          <w:tcPr>
            <w:tcW w:w="9180" w:type="dxa"/>
          </w:tcPr>
          <w:p w:rsidR="00831681" w:rsidRPr="000C4A6D" w:rsidRDefault="00831681" w:rsidP="00FE05BE">
            <w:pPr>
              <w:rPr>
                <w:rFonts w:ascii="Times New Roman" w:hAnsi="Times New Roman"/>
                <w:bCs/>
                <w:sz w:val="24"/>
                <w:szCs w:val="32"/>
              </w:rPr>
            </w:pPr>
            <w:r w:rsidRPr="000C4A6D">
              <w:rPr>
                <w:rFonts w:ascii="Times New Roman" w:hAnsi="Times New Roman"/>
                <w:bCs/>
                <w:sz w:val="24"/>
                <w:szCs w:val="32"/>
              </w:rPr>
              <w:t>Подготовка к полднику, полдник</w:t>
            </w:r>
          </w:p>
        </w:tc>
        <w:tc>
          <w:tcPr>
            <w:tcW w:w="1526" w:type="dxa"/>
          </w:tcPr>
          <w:p w:rsidR="00831681" w:rsidRPr="000C4A6D" w:rsidRDefault="00831681" w:rsidP="00FE05BE">
            <w:pPr>
              <w:jc w:val="center"/>
              <w:rPr>
                <w:rFonts w:ascii="Times New Roman" w:hAnsi="Times New Roman"/>
                <w:sz w:val="24"/>
                <w:szCs w:val="32"/>
              </w:rPr>
            </w:pPr>
            <w:r w:rsidRPr="000C4A6D">
              <w:rPr>
                <w:rFonts w:ascii="Times New Roman" w:hAnsi="Times New Roman"/>
                <w:sz w:val="24"/>
                <w:szCs w:val="32"/>
              </w:rPr>
              <w:t>15.30-16.00</w:t>
            </w:r>
          </w:p>
        </w:tc>
      </w:tr>
      <w:tr w:rsidR="00831681" w:rsidRPr="000C4A6D" w:rsidTr="000C4A6D">
        <w:tc>
          <w:tcPr>
            <w:tcW w:w="9180" w:type="dxa"/>
          </w:tcPr>
          <w:p w:rsidR="00831681" w:rsidRPr="000C4A6D" w:rsidRDefault="00831681" w:rsidP="00FE05BE">
            <w:pPr>
              <w:rPr>
                <w:rFonts w:ascii="Times New Roman" w:hAnsi="Times New Roman"/>
                <w:bCs/>
                <w:sz w:val="24"/>
                <w:szCs w:val="32"/>
              </w:rPr>
            </w:pPr>
            <w:r w:rsidRPr="000C4A6D">
              <w:rPr>
                <w:rFonts w:ascii="Times New Roman" w:hAnsi="Times New Roman"/>
                <w:bCs/>
                <w:sz w:val="24"/>
                <w:szCs w:val="32"/>
              </w:rPr>
              <w:t>Подготовка к прогулке, прогулка, игры, самостоятельная деятельность детей</w:t>
            </w:r>
          </w:p>
        </w:tc>
        <w:tc>
          <w:tcPr>
            <w:tcW w:w="1526" w:type="dxa"/>
          </w:tcPr>
          <w:p w:rsidR="00831681" w:rsidRPr="000C4A6D" w:rsidRDefault="00831681" w:rsidP="00FE05BE">
            <w:pPr>
              <w:jc w:val="center"/>
              <w:rPr>
                <w:rFonts w:ascii="Times New Roman" w:hAnsi="Times New Roman"/>
                <w:sz w:val="24"/>
                <w:szCs w:val="32"/>
              </w:rPr>
            </w:pPr>
            <w:r w:rsidRPr="000C4A6D">
              <w:rPr>
                <w:rFonts w:ascii="Times New Roman" w:hAnsi="Times New Roman"/>
                <w:sz w:val="24"/>
                <w:szCs w:val="32"/>
              </w:rPr>
              <w:t>16.00-17.00</w:t>
            </w:r>
          </w:p>
        </w:tc>
      </w:tr>
      <w:tr w:rsidR="00831681" w:rsidRPr="000C4A6D" w:rsidTr="000C4A6D">
        <w:tc>
          <w:tcPr>
            <w:tcW w:w="9180" w:type="dxa"/>
          </w:tcPr>
          <w:p w:rsidR="00831681" w:rsidRPr="000C4A6D" w:rsidRDefault="00831681" w:rsidP="00FE05BE">
            <w:pPr>
              <w:rPr>
                <w:rFonts w:ascii="Times New Roman" w:hAnsi="Times New Roman"/>
                <w:bCs/>
                <w:sz w:val="24"/>
                <w:szCs w:val="32"/>
              </w:rPr>
            </w:pPr>
            <w:r w:rsidRPr="000C4A6D">
              <w:rPr>
                <w:rFonts w:ascii="Times New Roman" w:hAnsi="Times New Roman"/>
                <w:bCs/>
                <w:sz w:val="24"/>
                <w:szCs w:val="32"/>
              </w:rPr>
              <w:t>Возращение с прогулки, игры. Подготовка к ужину</w:t>
            </w:r>
          </w:p>
        </w:tc>
        <w:tc>
          <w:tcPr>
            <w:tcW w:w="1526" w:type="dxa"/>
          </w:tcPr>
          <w:p w:rsidR="00831681" w:rsidRPr="000C4A6D" w:rsidRDefault="00831681" w:rsidP="00FE05BE">
            <w:pPr>
              <w:jc w:val="center"/>
              <w:rPr>
                <w:rFonts w:ascii="Times New Roman" w:hAnsi="Times New Roman"/>
                <w:sz w:val="24"/>
                <w:szCs w:val="32"/>
              </w:rPr>
            </w:pPr>
            <w:r w:rsidRPr="000C4A6D">
              <w:rPr>
                <w:rFonts w:ascii="Times New Roman" w:hAnsi="Times New Roman"/>
                <w:sz w:val="24"/>
                <w:szCs w:val="32"/>
              </w:rPr>
              <w:t>17.00-17.30</w:t>
            </w:r>
          </w:p>
        </w:tc>
      </w:tr>
      <w:tr w:rsidR="00831681" w:rsidRPr="000C4A6D" w:rsidTr="000C4A6D">
        <w:tc>
          <w:tcPr>
            <w:tcW w:w="9180" w:type="dxa"/>
          </w:tcPr>
          <w:p w:rsidR="00831681" w:rsidRPr="000C4A6D" w:rsidRDefault="00831681" w:rsidP="00FE05BE">
            <w:pPr>
              <w:rPr>
                <w:rFonts w:ascii="Times New Roman" w:hAnsi="Times New Roman"/>
                <w:bCs/>
                <w:sz w:val="24"/>
                <w:szCs w:val="32"/>
              </w:rPr>
            </w:pPr>
            <w:r w:rsidRPr="000C4A6D">
              <w:rPr>
                <w:rFonts w:ascii="Times New Roman" w:hAnsi="Times New Roman"/>
                <w:bCs/>
                <w:sz w:val="24"/>
                <w:szCs w:val="32"/>
              </w:rPr>
              <w:t>Ужин</w:t>
            </w:r>
          </w:p>
        </w:tc>
        <w:tc>
          <w:tcPr>
            <w:tcW w:w="1526" w:type="dxa"/>
          </w:tcPr>
          <w:p w:rsidR="00831681" w:rsidRPr="000C4A6D" w:rsidRDefault="00831681" w:rsidP="00FE05BE">
            <w:pPr>
              <w:jc w:val="center"/>
              <w:rPr>
                <w:rFonts w:ascii="Times New Roman" w:hAnsi="Times New Roman"/>
                <w:sz w:val="24"/>
                <w:szCs w:val="32"/>
              </w:rPr>
            </w:pPr>
            <w:r w:rsidRPr="000C4A6D">
              <w:rPr>
                <w:rFonts w:ascii="Times New Roman" w:hAnsi="Times New Roman"/>
                <w:sz w:val="24"/>
                <w:szCs w:val="32"/>
              </w:rPr>
              <w:t>17.30-18.00</w:t>
            </w:r>
          </w:p>
        </w:tc>
      </w:tr>
      <w:tr w:rsidR="00831681" w:rsidRPr="000C4A6D" w:rsidTr="000C4A6D">
        <w:tc>
          <w:tcPr>
            <w:tcW w:w="9180" w:type="dxa"/>
          </w:tcPr>
          <w:p w:rsidR="00831681" w:rsidRPr="000C4A6D" w:rsidRDefault="00831681" w:rsidP="00FE05BE">
            <w:pPr>
              <w:rPr>
                <w:rFonts w:ascii="Times New Roman" w:hAnsi="Times New Roman"/>
                <w:bCs/>
                <w:sz w:val="24"/>
                <w:szCs w:val="32"/>
              </w:rPr>
            </w:pPr>
            <w:r w:rsidRPr="000C4A6D">
              <w:rPr>
                <w:rFonts w:ascii="Times New Roman" w:hAnsi="Times New Roman"/>
                <w:bCs/>
                <w:sz w:val="24"/>
                <w:szCs w:val="32"/>
              </w:rPr>
              <w:t>Игры, индивидуальная работа, самостоятельная деятельность детей</w:t>
            </w:r>
          </w:p>
        </w:tc>
        <w:tc>
          <w:tcPr>
            <w:tcW w:w="1526" w:type="dxa"/>
          </w:tcPr>
          <w:p w:rsidR="00831681" w:rsidRPr="000C4A6D" w:rsidRDefault="00831681" w:rsidP="00FE05BE">
            <w:pPr>
              <w:jc w:val="center"/>
              <w:rPr>
                <w:rFonts w:ascii="Times New Roman" w:hAnsi="Times New Roman"/>
                <w:sz w:val="24"/>
                <w:szCs w:val="32"/>
              </w:rPr>
            </w:pPr>
            <w:r w:rsidRPr="000C4A6D">
              <w:rPr>
                <w:rFonts w:ascii="Times New Roman" w:hAnsi="Times New Roman"/>
                <w:sz w:val="24"/>
                <w:szCs w:val="32"/>
              </w:rPr>
              <w:t>18.00-19.30</w:t>
            </w:r>
          </w:p>
        </w:tc>
      </w:tr>
      <w:tr w:rsidR="00831681" w:rsidRPr="000C4A6D" w:rsidTr="000C4A6D">
        <w:tc>
          <w:tcPr>
            <w:tcW w:w="9180" w:type="dxa"/>
          </w:tcPr>
          <w:p w:rsidR="00831681" w:rsidRPr="000C4A6D" w:rsidRDefault="00831681" w:rsidP="00FE05BE">
            <w:pPr>
              <w:rPr>
                <w:rFonts w:ascii="Times New Roman" w:hAnsi="Times New Roman"/>
                <w:bCs/>
                <w:sz w:val="24"/>
                <w:szCs w:val="32"/>
              </w:rPr>
            </w:pPr>
            <w:r w:rsidRPr="000C4A6D">
              <w:rPr>
                <w:rFonts w:ascii="Times New Roman" w:hAnsi="Times New Roman"/>
                <w:bCs/>
                <w:sz w:val="24"/>
                <w:szCs w:val="32"/>
              </w:rPr>
              <w:t>Уход детей домой</w:t>
            </w:r>
          </w:p>
        </w:tc>
        <w:tc>
          <w:tcPr>
            <w:tcW w:w="1526" w:type="dxa"/>
          </w:tcPr>
          <w:p w:rsidR="00831681" w:rsidRPr="000C4A6D" w:rsidRDefault="00831681" w:rsidP="00FE05BE">
            <w:pPr>
              <w:jc w:val="center"/>
              <w:rPr>
                <w:rFonts w:ascii="Times New Roman" w:hAnsi="Times New Roman"/>
                <w:sz w:val="24"/>
                <w:szCs w:val="32"/>
              </w:rPr>
            </w:pPr>
            <w:r w:rsidRPr="000C4A6D">
              <w:rPr>
                <w:rFonts w:ascii="Times New Roman" w:hAnsi="Times New Roman"/>
                <w:sz w:val="24"/>
                <w:szCs w:val="32"/>
              </w:rPr>
              <w:t>До 19.30</w:t>
            </w:r>
          </w:p>
        </w:tc>
      </w:tr>
    </w:tbl>
    <w:p w:rsidR="007339F3" w:rsidRDefault="007339F3" w:rsidP="00FE05BE">
      <w:pPr>
        <w:widowControl w:val="0"/>
        <w:spacing w:after="0" w:line="240" w:lineRule="auto"/>
        <w:ind w:right="-20" w:firstLine="709"/>
        <w:jc w:val="center"/>
        <w:rPr>
          <w:rFonts w:ascii="Times New Roman" w:eastAsia="Times New Roman" w:hAnsi="Times New Roman" w:cs="Times New Roman"/>
          <w:b/>
          <w:color w:val="0070C0"/>
          <w:position w:val="-1"/>
          <w:sz w:val="24"/>
          <w:szCs w:val="24"/>
        </w:rPr>
      </w:pPr>
    </w:p>
    <w:p w:rsidR="00831681" w:rsidRPr="00BA7CDB" w:rsidRDefault="00831681" w:rsidP="00FE05BE">
      <w:pPr>
        <w:widowControl w:val="0"/>
        <w:spacing w:after="0" w:line="240" w:lineRule="auto"/>
        <w:ind w:right="-20" w:firstLine="709"/>
        <w:jc w:val="center"/>
        <w:rPr>
          <w:rFonts w:ascii="Times New Roman" w:eastAsia="Times New Roman" w:hAnsi="Times New Roman" w:cs="Times New Roman"/>
          <w:b/>
          <w:w w:val="105"/>
          <w:position w:val="-1"/>
          <w:sz w:val="24"/>
          <w:szCs w:val="24"/>
        </w:rPr>
      </w:pPr>
      <w:r w:rsidRPr="00BA7CDB">
        <w:rPr>
          <w:rFonts w:ascii="Times New Roman" w:eastAsia="Times New Roman" w:hAnsi="Times New Roman" w:cs="Times New Roman"/>
          <w:b/>
          <w:position w:val="-1"/>
          <w:sz w:val="24"/>
          <w:szCs w:val="24"/>
        </w:rPr>
        <w:t>Режим</w:t>
      </w:r>
      <w:r w:rsidRPr="00BA7CDB">
        <w:rPr>
          <w:rFonts w:ascii="Times New Roman" w:eastAsia="Times New Roman" w:hAnsi="Times New Roman" w:cs="Times New Roman"/>
          <w:b/>
          <w:spacing w:val="30"/>
          <w:position w:val="-1"/>
          <w:sz w:val="24"/>
          <w:szCs w:val="24"/>
        </w:rPr>
        <w:t xml:space="preserve"> </w:t>
      </w:r>
      <w:r w:rsidRPr="00BA7CDB">
        <w:rPr>
          <w:rFonts w:ascii="Times New Roman" w:eastAsia="Times New Roman" w:hAnsi="Times New Roman" w:cs="Times New Roman"/>
          <w:b/>
          <w:position w:val="-1"/>
          <w:sz w:val="24"/>
          <w:szCs w:val="24"/>
        </w:rPr>
        <w:t>дня</w:t>
      </w:r>
      <w:r w:rsidRPr="00BA7CDB">
        <w:rPr>
          <w:rFonts w:ascii="Times New Roman" w:eastAsia="Times New Roman" w:hAnsi="Times New Roman" w:cs="Times New Roman"/>
          <w:b/>
          <w:spacing w:val="17"/>
          <w:position w:val="-1"/>
          <w:sz w:val="24"/>
          <w:szCs w:val="24"/>
        </w:rPr>
        <w:t xml:space="preserve"> </w:t>
      </w:r>
      <w:r w:rsidRPr="00BA7CDB">
        <w:rPr>
          <w:rFonts w:ascii="Times New Roman" w:eastAsia="Times New Roman" w:hAnsi="Times New Roman" w:cs="Times New Roman"/>
          <w:b/>
          <w:position w:val="-1"/>
          <w:sz w:val="24"/>
          <w:szCs w:val="24"/>
        </w:rPr>
        <w:t>в</w:t>
      </w:r>
      <w:r w:rsidRPr="00BA7CDB">
        <w:rPr>
          <w:rFonts w:ascii="Times New Roman" w:eastAsia="Times New Roman" w:hAnsi="Times New Roman" w:cs="Times New Roman"/>
          <w:b/>
          <w:spacing w:val="7"/>
          <w:position w:val="-1"/>
          <w:sz w:val="24"/>
          <w:szCs w:val="24"/>
        </w:rPr>
        <w:t xml:space="preserve"> </w:t>
      </w:r>
      <w:r w:rsidRPr="00BA7CDB">
        <w:rPr>
          <w:rFonts w:ascii="Times New Roman" w:eastAsia="Times New Roman" w:hAnsi="Times New Roman" w:cs="Times New Roman"/>
          <w:b/>
          <w:position w:val="-1"/>
          <w:sz w:val="24"/>
          <w:szCs w:val="24"/>
        </w:rPr>
        <w:t>группе</w:t>
      </w:r>
      <w:r w:rsidRPr="00BA7CDB">
        <w:rPr>
          <w:rFonts w:ascii="Times New Roman" w:eastAsia="Times New Roman" w:hAnsi="Times New Roman" w:cs="Times New Roman"/>
          <w:b/>
          <w:spacing w:val="42"/>
          <w:position w:val="-1"/>
          <w:sz w:val="24"/>
          <w:szCs w:val="24"/>
        </w:rPr>
        <w:t xml:space="preserve"> </w:t>
      </w:r>
      <w:r w:rsidRPr="00BA7CDB">
        <w:rPr>
          <w:rFonts w:ascii="Times New Roman" w:eastAsia="Times New Roman" w:hAnsi="Times New Roman" w:cs="Times New Roman"/>
          <w:b/>
          <w:position w:val="-1"/>
          <w:sz w:val="24"/>
          <w:szCs w:val="24"/>
        </w:rPr>
        <w:t>детей</w:t>
      </w:r>
      <w:r w:rsidRPr="00BA7CDB">
        <w:rPr>
          <w:rFonts w:ascii="Times New Roman" w:eastAsia="Times New Roman" w:hAnsi="Times New Roman" w:cs="Times New Roman"/>
          <w:b/>
          <w:spacing w:val="26"/>
          <w:position w:val="-1"/>
          <w:sz w:val="24"/>
          <w:szCs w:val="24"/>
        </w:rPr>
        <w:t xml:space="preserve"> </w:t>
      </w:r>
      <w:r w:rsidRPr="00BA7CDB">
        <w:rPr>
          <w:rFonts w:ascii="Times New Roman" w:eastAsia="Times New Roman" w:hAnsi="Times New Roman" w:cs="Times New Roman"/>
          <w:b/>
          <w:position w:val="-1"/>
          <w:sz w:val="24"/>
          <w:szCs w:val="24"/>
        </w:rPr>
        <w:t>от</w:t>
      </w:r>
      <w:r w:rsidRPr="00BA7CDB">
        <w:rPr>
          <w:rFonts w:ascii="Times New Roman" w:eastAsia="Times New Roman" w:hAnsi="Times New Roman" w:cs="Times New Roman"/>
          <w:b/>
          <w:spacing w:val="21"/>
          <w:position w:val="-1"/>
          <w:sz w:val="24"/>
          <w:szCs w:val="24"/>
        </w:rPr>
        <w:t xml:space="preserve"> </w:t>
      </w:r>
      <w:r w:rsidRPr="00BA7CDB">
        <w:rPr>
          <w:rFonts w:ascii="Times New Roman" w:eastAsia="Times New Roman" w:hAnsi="Times New Roman" w:cs="Times New Roman"/>
          <w:b/>
          <w:position w:val="-1"/>
          <w:sz w:val="24"/>
          <w:szCs w:val="24"/>
        </w:rPr>
        <w:t>4</w:t>
      </w:r>
      <w:r w:rsidRPr="00BA7CDB">
        <w:rPr>
          <w:rFonts w:ascii="Times New Roman" w:eastAsia="Times New Roman" w:hAnsi="Times New Roman" w:cs="Times New Roman"/>
          <w:b/>
          <w:spacing w:val="5"/>
          <w:position w:val="-1"/>
          <w:sz w:val="24"/>
          <w:szCs w:val="24"/>
        </w:rPr>
        <w:t xml:space="preserve"> </w:t>
      </w:r>
      <w:r w:rsidRPr="00BA7CDB">
        <w:rPr>
          <w:rFonts w:ascii="Times New Roman" w:eastAsia="Times New Roman" w:hAnsi="Times New Roman" w:cs="Times New Roman"/>
          <w:b/>
          <w:position w:val="-1"/>
          <w:sz w:val="24"/>
          <w:szCs w:val="24"/>
        </w:rPr>
        <w:t>до</w:t>
      </w:r>
      <w:r w:rsidRPr="00BA7CDB">
        <w:rPr>
          <w:rFonts w:ascii="Times New Roman" w:eastAsia="Times New Roman" w:hAnsi="Times New Roman" w:cs="Times New Roman"/>
          <w:b/>
          <w:spacing w:val="11"/>
          <w:position w:val="-1"/>
          <w:sz w:val="24"/>
          <w:szCs w:val="24"/>
        </w:rPr>
        <w:t xml:space="preserve"> </w:t>
      </w:r>
      <w:r w:rsidRPr="00BA7CDB">
        <w:rPr>
          <w:rFonts w:ascii="Times New Roman" w:eastAsia="Times New Roman" w:hAnsi="Times New Roman" w:cs="Times New Roman"/>
          <w:b/>
          <w:position w:val="-1"/>
          <w:sz w:val="24"/>
          <w:szCs w:val="24"/>
        </w:rPr>
        <w:t>5</w:t>
      </w:r>
      <w:r w:rsidRPr="00BA7CDB">
        <w:rPr>
          <w:rFonts w:ascii="Times New Roman" w:eastAsia="Times New Roman" w:hAnsi="Times New Roman" w:cs="Times New Roman"/>
          <w:b/>
          <w:spacing w:val="12"/>
          <w:position w:val="-1"/>
          <w:sz w:val="24"/>
          <w:szCs w:val="24"/>
        </w:rPr>
        <w:t xml:space="preserve"> </w:t>
      </w:r>
      <w:r w:rsidRPr="00BA7CDB">
        <w:rPr>
          <w:rFonts w:ascii="Times New Roman" w:eastAsia="Times New Roman" w:hAnsi="Times New Roman" w:cs="Times New Roman"/>
          <w:b/>
          <w:w w:val="105"/>
          <w:position w:val="-1"/>
          <w:sz w:val="24"/>
          <w:szCs w:val="24"/>
        </w:rPr>
        <w:t>лет</w:t>
      </w:r>
    </w:p>
    <w:tbl>
      <w:tblPr>
        <w:tblStyle w:val="180"/>
        <w:tblW w:w="10706" w:type="dxa"/>
        <w:tblLayout w:type="fixed"/>
        <w:tblLook w:val="04A0" w:firstRow="1" w:lastRow="0" w:firstColumn="1" w:lastColumn="0" w:noHBand="0" w:noVBand="1"/>
      </w:tblPr>
      <w:tblGrid>
        <w:gridCol w:w="9180"/>
        <w:gridCol w:w="1526"/>
      </w:tblGrid>
      <w:tr w:rsidR="00831681" w:rsidRPr="00BA7CDB" w:rsidTr="000C4A6D">
        <w:tc>
          <w:tcPr>
            <w:tcW w:w="9180" w:type="dxa"/>
          </w:tcPr>
          <w:p w:rsidR="00831681" w:rsidRPr="00BA7CDB" w:rsidRDefault="00831681" w:rsidP="00FE05BE">
            <w:pPr>
              <w:widowControl w:val="0"/>
              <w:jc w:val="center"/>
              <w:rPr>
                <w:rFonts w:ascii="Times New Roman" w:hAnsi="Times New Roman"/>
                <w:b/>
                <w:sz w:val="24"/>
                <w:szCs w:val="24"/>
                <w:lang w:val="en-US"/>
              </w:rPr>
            </w:pPr>
            <w:r w:rsidRPr="00BA7CDB">
              <w:rPr>
                <w:rFonts w:ascii="Times New Roman" w:hAnsi="Times New Roman"/>
                <w:b/>
                <w:w w:val="104"/>
                <w:sz w:val="24"/>
                <w:szCs w:val="24"/>
                <w:lang w:val="en-US"/>
              </w:rPr>
              <w:t>Содержание</w:t>
            </w:r>
          </w:p>
        </w:tc>
        <w:tc>
          <w:tcPr>
            <w:tcW w:w="1526" w:type="dxa"/>
          </w:tcPr>
          <w:p w:rsidR="00831681" w:rsidRPr="00BA7CDB" w:rsidRDefault="00831681" w:rsidP="00FE05BE">
            <w:pPr>
              <w:widowControl w:val="0"/>
              <w:jc w:val="center"/>
              <w:rPr>
                <w:rFonts w:ascii="Times New Roman" w:hAnsi="Times New Roman"/>
                <w:b/>
                <w:sz w:val="24"/>
                <w:szCs w:val="24"/>
                <w:lang w:val="en-US"/>
              </w:rPr>
            </w:pPr>
            <w:r w:rsidRPr="00BA7CDB">
              <w:rPr>
                <w:rFonts w:ascii="Times New Roman" w:hAnsi="Times New Roman"/>
                <w:b/>
                <w:w w:val="104"/>
                <w:sz w:val="24"/>
                <w:szCs w:val="24"/>
                <w:lang w:val="en-US"/>
              </w:rPr>
              <w:t>Время</w:t>
            </w:r>
          </w:p>
        </w:tc>
      </w:tr>
      <w:tr w:rsidR="00831681" w:rsidRPr="000C4A6D" w:rsidTr="000C4A6D">
        <w:tc>
          <w:tcPr>
            <w:tcW w:w="10706" w:type="dxa"/>
            <w:gridSpan w:val="2"/>
          </w:tcPr>
          <w:p w:rsidR="00831681" w:rsidRPr="000C4A6D" w:rsidRDefault="00831681" w:rsidP="00FE05BE">
            <w:pPr>
              <w:widowControl w:val="0"/>
              <w:jc w:val="center"/>
              <w:rPr>
                <w:rFonts w:ascii="Times New Roman" w:hAnsi="Times New Roman"/>
                <w:sz w:val="24"/>
                <w:szCs w:val="24"/>
              </w:rPr>
            </w:pPr>
            <w:r w:rsidRPr="000C4A6D">
              <w:rPr>
                <w:rFonts w:ascii="Times New Roman" w:hAnsi="Times New Roman"/>
                <w:sz w:val="24"/>
                <w:szCs w:val="24"/>
              </w:rPr>
              <w:t>Холодный период года</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Приём, осмотр, утренний фильтр, совместная деятельность педагога с детьми</w:t>
            </w:r>
          </w:p>
        </w:tc>
        <w:tc>
          <w:tcPr>
            <w:tcW w:w="1526" w:type="dxa"/>
          </w:tcPr>
          <w:p w:rsidR="000F151D" w:rsidRPr="000C4A6D" w:rsidRDefault="000F151D"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7.30-8.20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Утренняя гимнастика</w:t>
            </w:r>
          </w:p>
        </w:tc>
        <w:tc>
          <w:tcPr>
            <w:tcW w:w="1526" w:type="dxa"/>
          </w:tcPr>
          <w:p w:rsidR="000F151D" w:rsidRPr="000C4A6D" w:rsidRDefault="000F151D"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8.20-8.30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Подготовка к завтраку, завтрак</w:t>
            </w:r>
          </w:p>
        </w:tc>
        <w:tc>
          <w:tcPr>
            <w:tcW w:w="1526" w:type="dxa"/>
          </w:tcPr>
          <w:p w:rsidR="000F151D" w:rsidRPr="000C4A6D" w:rsidRDefault="000F151D"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8.30-09.00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Занятия (включая гимнастику в процессе занятия -2 мин., перерывы между занятиями, не менее 10 мин.)</w:t>
            </w:r>
          </w:p>
        </w:tc>
        <w:tc>
          <w:tcPr>
            <w:tcW w:w="1526" w:type="dxa"/>
          </w:tcPr>
          <w:p w:rsidR="000F151D" w:rsidRPr="000C4A6D" w:rsidRDefault="000F151D"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09.00-09.50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Игры, совместная деятельность</w:t>
            </w:r>
          </w:p>
        </w:tc>
        <w:tc>
          <w:tcPr>
            <w:tcW w:w="1526" w:type="dxa"/>
          </w:tcPr>
          <w:p w:rsidR="000F151D" w:rsidRPr="000C4A6D" w:rsidRDefault="000F151D"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09.50-10.30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Подготовка к прогулке, прогулка, возвращение с прогулки</w:t>
            </w:r>
          </w:p>
        </w:tc>
        <w:tc>
          <w:tcPr>
            <w:tcW w:w="1526" w:type="dxa"/>
          </w:tcPr>
          <w:p w:rsidR="000F151D" w:rsidRPr="000C4A6D" w:rsidRDefault="000F151D"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10.30-12.00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Подготовка к обеду, обед</w:t>
            </w:r>
          </w:p>
        </w:tc>
        <w:tc>
          <w:tcPr>
            <w:tcW w:w="1526" w:type="dxa"/>
          </w:tcPr>
          <w:p w:rsidR="000F151D" w:rsidRPr="000C4A6D" w:rsidRDefault="000F151D"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12.00-13.00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Подготовка ко сну, сон, постепенный подъем детей, закаливающие процедуры</w:t>
            </w:r>
          </w:p>
        </w:tc>
        <w:tc>
          <w:tcPr>
            <w:tcW w:w="1526" w:type="dxa"/>
          </w:tcPr>
          <w:p w:rsidR="000F151D" w:rsidRPr="000C4A6D" w:rsidRDefault="000F151D"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13.00-15.30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Подготовка к полднику, полдник</w:t>
            </w:r>
          </w:p>
        </w:tc>
        <w:tc>
          <w:tcPr>
            <w:tcW w:w="1526" w:type="dxa"/>
          </w:tcPr>
          <w:p w:rsidR="000F151D" w:rsidRPr="000C4A6D" w:rsidRDefault="000F151D"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15.30-16.00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Игры, самостоятельная деятельность детей</w:t>
            </w:r>
          </w:p>
        </w:tc>
        <w:tc>
          <w:tcPr>
            <w:tcW w:w="1526" w:type="dxa"/>
          </w:tcPr>
          <w:p w:rsidR="000F151D" w:rsidRPr="000C4A6D" w:rsidRDefault="000F151D"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16.00-17.00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Подготовка к ужину, ужин</w:t>
            </w:r>
          </w:p>
        </w:tc>
        <w:tc>
          <w:tcPr>
            <w:tcW w:w="1526" w:type="dxa"/>
          </w:tcPr>
          <w:p w:rsidR="000F151D" w:rsidRPr="000C4A6D" w:rsidRDefault="000F151D"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17.00-17.30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Подготовка к прогулке, прогулка на свежем воздухе, самостоятельная деятельность детей</w:t>
            </w:r>
          </w:p>
        </w:tc>
        <w:tc>
          <w:tcPr>
            <w:tcW w:w="1526" w:type="dxa"/>
          </w:tcPr>
          <w:p w:rsidR="000F151D" w:rsidRPr="000C4A6D" w:rsidRDefault="000F151D"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17.30-19.30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Уход домой</w:t>
            </w:r>
          </w:p>
        </w:tc>
        <w:tc>
          <w:tcPr>
            <w:tcW w:w="1526" w:type="dxa"/>
          </w:tcPr>
          <w:p w:rsidR="000F151D" w:rsidRPr="000C4A6D" w:rsidRDefault="000F151D" w:rsidP="00FE05BE">
            <w:pPr>
              <w:jc w:val="center"/>
              <w:rPr>
                <w:rFonts w:ascii="Times New Roman" w:eastAsia="Times New Roman" w:hAnsi="Times New Roman"/>
                <w:sz w:val="24"/>
                <w:szCs w:val="24"/>
                <w:lang w:eastAsia="ru-RU"/>
              </w:rPr>
            </w:pPr>
            <w:r w:rsidRPr="000C4A6D">
              <w:rPr>
                <w:rFonts w:ascii="Times New Roman" w:eastAsia="Times New Roman" w:hAnsi="Times New Roman"/>
                <w:sz w:val="24"/>
                <w:szCs w:val="24"/>
                <w:lang w:eastAsia="ru-RU"/>
              </w:rPr>
              <w:t>До 19.30</w:t>
            </w:r>
          </w:p>
        </w:tc>
      </w:tr>
      <w:tr w:rsidR="000F151D" w:rsidRPr="000C4A6D" w:rsidTr="000C4A6D">
        <w:tc>
          <w:tcPr>
            <w:tcW w:w="10706" w:type="dxa"/>
            <w:gridSpan w:val="2"/>
          </w:tcPr>
          <w:p w:rsidR="000F151D" w:rsidRPr="000C4A6D" w:rsidRDefault="000F151D" w:rsidP="00FE05BE">
            <w:pPr>
              <w:widowControl w:val="0"/>
              <w:jc w:val="center"/>
              <w:rPr>
                <w:rFonts w:ascii="Times New Roman" w:hAnsi="Times New Roman"/>
                <w:w w:val="105"/>
                <w:sz w:val="24"/>
                <w:szCs w:val="24"/>
                <w:lang w:val="en-US"/>
              </w:rPr>
            </w:pPr>
            <w:r w:rsidRPr="000C4A6D">
              <w:rPr>
                <w:rFonts w:ascii="Times New Roman" w:hAnsi="Times New Roman"/>
                <w:sz w:val="24"/>
                <w:szCs w:val="24"/>
              </w:rPr>
              <w:t>Теплый период года</w:t>
            </w:r>
          </w:p>
        </w:tc>
      </w:tr>
      <w:tr w:rsidR="000F151D" w:rsidRPr="000C4A6D" w:rsidTr="000C4A6D">
        <w:tc>
          <w:tcPr>
            <w:tcW w:w="9180" w:type="dxa"/>
          </w:tcPr>
          <w:p w:rsidR="000F151D" w:rsidRPr="000C4A6D" w:rsidRDefault="000F151D" w:rsidP="00FE05BE">
            <w:pPr>
              <w:rPr>
                <w:rFonts w:ascii="Times New Roman" w:hAnsi="Times New Roman"/>
                <w:sz w:val="24"/>
                <w:szCs w:val="24"/>
              </w:rPr>
            </w:pPr>
            <w:r w:rsidRPr="000C4A6D">
              <w:rPr>
                <w:rFonts w:ascii="Times New Roman" w:hAnsi="Times New Roman"/>
                <w:sz w:val="24"/>
                <w:szCs w:val="24"/>
              </w:rPr>
              <w:t>Прием детей, игры, самостоятельная деятельность детей</w:t>
            </w:r>
          </w:p>
        </w:tc>
        <w:tc>
          <w:tcPr>
            <w:tcW w:w="1526" w:type="dxa"/>
          </w:tcPr>
          <w:p w:rsidR="000F151D" w:rsidRPr="000C4A6D" w:rsidRDefault="000F151D" w:rsidP="00FE05BE">
            <w:pPr>
              <w:jc w:val="center"/>
              <w:rPr>
                <w:rFonts w:ascii="Times New Roman" w:hAnsi="Times New Roman"/>
                <w:sz w:val="24"/>
                <w:szCs w:val="24"/>
              </w:rPr>
            </w:pPr>
            <w:r w:rsidRPr="000C4A6D">
              <w:rPr>
                <w:rFonts w:ascii="Times New Roman" w:hAnsi="Times New Roman"/>
                <w:sz w:val="24"/>
                <w:szCs w:val="24"/>
              </w:rPr>
              <w:t>07.30-08.20</w:t>
            </w:r>
          </w:p>
        </w:tc>
      </w:tr>
      <w:tr w:rsidR="000F151D" w:rsidRPr="000C4A6D" w:rsidTr="000C4A6D">
        <w:tc>
          <w:tcPr>
            <w:tcW w:w="9180" w:type="dxa"/>
          </w:tcPr>
          <w:p w:rsidR="000F151D" w:rsidRPr="000C4A6D" w:rsidRDefault="000F151D" w:rsidP="00FE05BE">
            <w:pPr>
              <w:rPr>
                <w:rFonts w:ascii="Times New Roman" w:hAnsi="Times New Roman"/>
                <w:sz w:val="24"/>
                <w:szCs w:val="24"/>
              </w:rPr>
            </w:pPr>
            <w:r w:rsidRPr="000C4A6D">
              <w:rPr>
                <w:rFonts w:ascii="Times New Roman" w:hAnsi="Times New Roman"/>
                <w:sz w:val="24"/>
                <w:szCs w:val="24"/>
              </w:rPr>
              <w:t>Утренняя гимнастика</w:t>
            </w:r>
          </w:p>
        </w:tc>
        <w:tc>
          <w:tcPr>
            <w:tcW w:w="1526" w:type="dxa"/>
          </w:tcPr>
          <w:p w:rsidR="000F151D" w:rsidRPr="000C4A6D" w:rsidRDefault="000F151D" w:rsidP="00FE05BE">
            <w:pPr>
              <w:jc w:val="center"/>
              <w:rPr>
                <w:rFonts w:ascii="Times New Roman" w:hAnsi="Times New Roman"/>
                <w:sz w:val="24"/>
                <w:szCs w:val="24"/>
              </w:rPr>
            </w:pPr>
            <w:r w:rsidRPr="000C4A6D">
              <w:rPr>
                <w:rFonts w:ascii="Times New Roman" w:hAnsi="Times New Roman"/>
                <w:sz w:val="24"/>
                <w:szCs w:val="24"/>
              </w:rPr>
              <w:t>08.20-08.30</w:t>
            </w:r>
          </w:p>
        </w:tc>
      </w:tr>
      <w:tr w:rsidR="000F151D" w:rsidRPr="000C4A6D" w:rsidTr="000C4A6D">
        <w:tc>
          <w:tcPr>
            <w:tcW w:w="9180" w:type="dxa"/>
          </w:tcPr>
          <w:p w:rsidR="000F151D" w:rsidRPr="000C4A6D" w:rsidRDefault="000F151D" w:rsidP="00FE05BE">
            <w:pPr>
              <w:rPr>
                <w:rFonts w:ascii="Times New Roman" w:hAnsi="Times New Roman"/>
                <w:sz w:val="24"/>
                <w:szCs w:val="24"/>
              </w:rPr>
            </w:pPr>
            <w:r w:rsidRPr="000C4A6D">
              <w:rPr>
                <w:rFonts w:ascii="Times New Roman" w:hAnsi="Times New Roman"/>
                <w:sz w:val="24"/>
                <w:szCs w:val="24"/>
              </w:rPr>
              <w:t>Подготовка к завтраку, завтрак</w:t>
            </w:r>
          </w:p>
        </w:tc>
        <w:tc>
          <w:tcPr>
            <w:tcW w:w="1526" w:type="dxa"/>
          </w:tcPr>
          <w:p w:rsidR="000F151D" w:rsidRPr="000C4A6D" w:rsidRDefault="000F151D" w:rsidP="00FE05BE">
            <w:pPr>
              <w:jc w:val="center"/>
              <w:rPr>
                <w:rFonts w:ascii="Times New Roman" w:hAnsi="Times New Roman"/>
                <w:sz w:val="24"/>
                <w:szCs w:val="24"/>
              </w:rPr>
            </w:pPr>
            <w:r w:rsidRPr="000C4A6D">
              <w:rPr>
                <w:rFonts w:ascii="Times New Roman" w:hAnsi="Times New Roman"/>
                <w:sz w:val="24"/>
                <w:szCs w:val="24"/>
              </w:rPr>
              <w:t>08.30-09.00</w:t>
            </w:r>
          </w:p>
        </w:tc>
      </w:tr>
      <w:tr w:rsidR="000F151D" w:rsidRPr="000C4A6D" w:rsidTr="000C4A6D">
        <w:tc>
          <w:tcPr>
            <w:tcW w:w="9180" w:type="dxa"/>
          </w:tcPr>
          <w:p w:rsidR="000F151D" w:rsidRPr="000C4A6D" w:rsidRDefault="000F151D" w:rsidP="00FE05BE">
            <w:pPr>
              <w:rPr>
                <w:rFonts w:ascii="Times New Roman" w:hAnsi="Times New Roman"/>
                <w:sz w:val="24"/>
                <w:szCs w:val="24"/>
              </w:rPr>
            </w:pPr>
            <w:r w:rsidRPr="000C4A6D">
              <w:rPr>
                <w:rFonts w:ascii="Times New Roman" w:hAnsi="Times New Roman"/>
                <w:sz w:val="24"/>
                <w:szCs w:val="24"/>
              </w:rPr>
              <w:t>Игры. Самостоятельная деятельность</w:t>
            </w:r>
          </w:p>
        </w:tc>
        <w:tc>
          <w:tcPr>
            <w:tcW w:w="1526" w:type="dxa"/>
          </w:tcPr>
          <w:p w:rsidR="000F151D" w:rsidRPr="000C4A6D" w:rsidRDefault="000F151D" w:rsidP="00FE05BE">
            <w:pPr>
              <w:jc w:val="center"/>
              <w:rPr>
                <w:rFonts w:ascii="Times New Roman" w:hAnsi="Times New Roman"/>
                <w:sz w:val="24"/>
                <w:szCs w:val="24"/>
              </w:rPr>
            </w:pPr>
            <w:r w:rsidRPr="000C4A6D">
              <w:rPr>
                <w:rFonts w:ascii="Times New Roman" w:hAnsi="Times New Roman"/>
                <w:sz w:val="24"/>
                <w:szCs w:val="24"/>
              </w:rPr>
              <w:t>09.00-09.15</w:t>
            </w:r>
          </w:p>
        </w:tc>
      </w:tr>
      <w:tr w:rsidR="000F151D" w:rsidRPr="000C4A6D" w:rsidTr="000C4A6D">
        <w:tc>
          <w:tcPr>
            <w:tcW w:w="9180" w:type="dxa"/>
          </w:tcPr>
          <w:p w:rsidR="000F151D" w:rsidRPr="000C4A6D" w:rsidRDefault="000F151D" w:rsidP="00FE05BE">
            <w:pPr>
              <w:rPr>
                <w:rFonts w:ascii="Times New Roman" w:hAnsi="Times New Roman"/>
                <w:sz w:val="24"/>
                <w:szCs w:val="24"/>
              </w:rPr>
            </w:pPr>
            <w:r w:rsidRPr="000C4A6D">
              <w:rPr>
                <w:rFonts w:ascii="Times New Roman" w:hAnsi="Times New Roman"/>
                <w:sz w:val="24"/>
                <w:szCs w:val="24"/>
              </w:rPr>
              <w:t>Подготовка к прогулке, прогулка. Занятия на прогулке, возвращение с прогулки</w:t>
            </w:r>
          </w:p>
        </w:tc>
        <w:tc>
          <w:tcPr>
            <w:tcW w:w="1526" w:type="dxa"/>
          </w:tcPr>
          <w:p w:rsidR="000F151D" w:rsidRPr="000C4A6D" w:rsidRDefault="000F151D" w:rsidP="00FE05BE">
            <w:pPr>
              <w:jc w:val="center"/>
              <w:rPr>
                <w:rFonts w:ascii="Times New Roman" w:hAnsi="Times New Roman"/>
                <w:sz w:val="24"/>
                <w:szCs w:val="24"/>
              </w:rPr>
            </w:pPr>
            <w:r w:rsidRPr="000C4A6D">
              <w:rPr>
                <w:rFonts w:ascii="Times New Roman" w:hAnsi="Times New Roman"/>
                <w:sz w:val="24"/>
                <w:szCs w:val="24"/>
              </w:rPr>
              <w:t>09.15-12.00</w:t>
            </w:r>
          </w:p>
        </w:tc>
      </w:tr>
      <w:tr w:rsidR="000F151D" w:rsidRPr="000C4A6D" w:rsidTr="000C4A6D">
        <w:tc>
          <w:tcPr>
            <w:tcW w:w="9180" w:type="dxa"/>
          </w:tcPr>
          <w:p w:rsidR="000F151D" w:rsidRPr="000C4A6D" w:rsidRDefault="000F151D" w:rsidP="00FE05BE">
            <w:pPr>
              <w:rPr>
                <w:rFonts w:ascii="Times New Roman" w:hAnsi="Times New Roman"/>
                <w:sz w:val="24"/>
                <w:szCs w:val="24"/>
              </w:rPr>
            </w:pPr>
            <w:r w:rsidRPr="000C4A6D">
              <w:rPr>
                <w:rFonts w:ascii="Times New Roman" w:hAnsi="Times New Roman"/>
                <w:sz w:val="24"/>
                <w:szCs w:val="24"/>
              </w:rPr>
              <w:t>Подготовка к обеду, обед</w:t>
            </w:r>
          </w:p>
        </w:tc>
        <w:tc>
          <w:tcPr>
            <w:tcW w:w="1526" w:type="dxa"/>
          </w:tcPr>
          <w:p w:rsidR="000F151D" w:rsidRPr="000C4A6D" w:rsidRDefault="000F151D" w:rsidP="00FE05BE">
            <w:pPr>
              <w:jc w:val="center"/>
              <w:rPr>
                <w:rFonts w:ascii="Times New Roman" w:hAnsi="Times New Roman"/>
                <w:sz w:val="24"/>
                <w:szCs w:val="24"/>
              </w:rPr>
            </w:pPr>
            <w:r w:rsidRPr="000C4A6D">
              <w:rPr>
                <w:rFonts w:ascii="Times New Roman" w:hAnsi="Times New Roman"/>
                <w:sz w:val="24"/>
                <w:szCs w:val="24"/>
              </w:rPr>
              <w:t>12.00-13.00</w:t>
            </w:r>
          </w:p>
        </w:tc>
      </w:tr>
      <w:tr w:rsidR="000F151D" w:rsidRPr="000C4A6D" w:rsidTr="000C4A6D">
        <w:tc>
          <w:tcPr>
            <w:tcW w:w="9180" w:type="dxa"/>
          </w:tcPr>
          <w:p w:rsidR="000F151D" w:rsidRPr="000C4A6D" w:rsidRDefault="000F151D" w:rsidP="00FE05BE">
            <w:pPr>
              <w:rPr>
                <w:rFonts w:ascii="Times New Roman" w:hAnsi="Times New Roman"/>
                <w:sz w:val="24"/>
                <w:szCs w:val="24"/>
              </w:rPr>
            </w:pPr>
            <w:r w:rsidRPr="000C4A6D">
              <w:rPr>
                <w:rFonts w:ascii="Times New Roman" w:hAnsi="Times New Roman"/>
                <w:sz w:val="24"/>
                <w:szCs w:val="24"/>
              </w:rPr>
              <w:t>Подготовка к дневному сну, дневной сон. Постепенный подъём, гимнастика после сна, закаливающие процедуры</w:t>
            </w:r>
          </w:p>
        </w:tc>
        <w:tc>
          <w:tcPr>
            <w:tcW w:w="1526" w:type="dxa"/>
          </w:tcPr>
          <w:p w:rsidR="000F151D" w:rsidRPr="000C4A6D" w:rsidRDefault="000F151D" w:rsidP="00FE05BE">
            <w:pPr>
              <w:jc w:val="center"/>
              <w:rPr>
                <w:rFonts w:ascii="Times New Roman" w:hAnsi="Times New Roman"/>
                <w:sz w:val="24"/>
                <w:szCs w:val="24"/>
              </w:rPr>
            </w:pPr>
            <w:r w:rsidRPr="000C4A6D">
              <w:rPr>
                <w:rFonts w:ascii="Times New Roman" w:hAnsi="Times New Roman"/>
                <w:sz w:val="24"/>
                <w:szCs w:val="24"/>
              </w:rPr>
              <w:t>13.00-15.30</w:t>
            </w:r>
          </w:p>
        </w:tc>
      </w:tr>
      <w:tr w:rsidR="000F151D" w:rsidRPr="000C4A6D" w:rsidTr="000C4A6D">
        <w:tc>
          <w:tcPr>
            <w:tcW w:w="9180" w:type="dxa"/>
          </w:tcPr>
          <w:p w:rsidR="000F151D" w:rsidRPr="000C4A6D" w:rsidRDefault="000F151D" w:rsidP="00FE05BE">
            <w:pPr>
              <w:rPr>
                <w:rFonts w:ascii="Times New Roman" w:hAnsi="Times New Roman"/>
                <w:sz w:val="24"/>
                <w:szCs w:val="24"/>
              </w:rPr>
            </w:pPr>
            <w:r w:rsidRPr="000C4A6D">
              <w:rPr>
                <w:rFonts w:ascii="Times New Roman" w:hAnsi="Times New Roman"/>
                <w:sz w:val="24"/>
                <w:szCs w:val="24"/>
              </w:rPr>
              <w:t>Подготовка к полднику, полдник</w:t>
            </w:r>
          </w:p>
        </w:tc>
        <w:tc>
          <w:tcPr>
            <w:tcW w:w="1526" w:type="dxa"/>
          </w:tcPr>
          <w:p w:rsidR="000F151D" w:rsidRPr="000C4A6D" w:rsidRDefault="000F151D" w:rsidP="00FE05BE">
            <w:pPr>
              <w:jc w:val="center"/>
              <w:rPr>
                <w:rFonts w:ascii="Times New Roman" w:hAnsi="Times New Roman"/>
                <w:sz w:val="24"/>
                <w:szCs w:val="24"/>
              </w:rPr>
            </w:pPr>
            <w:r w:rsidRPr="000C4A6D">
              <w:rPr>
                <w:rFonts w:ascii="Times New Roman" w:hAnsi="Times New Roman"/>
                <w:sz w:val="24"/>
                <w:szCs w:val="24"/>
              </w:rPr>
              <w:t>15.30-16.00</w:t>
            </w:r>
          </w:p>
        </w:tc>
      </w:tr>
      <w:tr w:rsidR="000F151D" w:rsidRPr="000C4A6D" w:rsidTr="000C4A6D">
        <w:tc>
          <w:tcPr>
            <w:tcW w:w="9180" w:type="dxa"/>
          </w:tcPr>
          <w:p w:rsidR="000F151D" w:rsidRPr="000C4A6D" w:rsidRDefault="000F151D" w:rsidP="00FE05BE">
            <w:pPr>
              <w:rPr>
                <w:rFonts w:ascii="Times New Roman" w:hAnsi="Times New Roman"/>
                <w:sz w:val="24"/>
                <w:szCs w:val="24"/>
              </w:rPr>
            </w:pPr>
            <w:r w:rsidRPr="000C4A6D">
              <w:rPr>
                <w:rFonts w:ascii="Times New Roman" w:hAnsi="Times New Roman"/>
                <w:sz w:val="24"/>
                <w:szCs w:val="24"/>
              </w:rPr>
              <w:t>Подготовка к прогулке, прогулка, игры, самостоятельная деятельность детей</w:t>
            </w:r>
          </w:p>
        </w:tc>
        <w:tc>
          <w:tcPr>
            <w:tcW w:w="1526" w:type="dxa"/>
          </w:tcPr>
          <w:p w:rsidR="000F151D" w:rsidRPr="000C4A6D" w:rsidRDefault="000F151D" w:rsidP="00FE05BE">
            <w:pPr>
              <w:jc w:val="center"/>
              <w:rPr>
                <w:rFonts w:ascii="Times New Roman" w:hAnsi="Times New Roman"/>
                <w:sz w:val="24"/>
                <w:szCs w:val="24"/>
              </w:rPr>
            </w:pPr>
            <w:r w:rsidRPr="000C4A6D">
              <w:rPr>
                <w:rFonts w:ascii="Times New Roman" w:hAnsi="Times New Roman"/>
                <w:sz w:val="24"/>
                <w:szCs w:val="24"/>
              </w:rPr>
              <w:t>16.00-17.00</w:t>
            </w:r>
          </w:p>
        </w:tc>
      </w:tr>
      <w:tr w:rsidR="000F151D" w:rsidRPr="000C4A6D" w:rsidTr="000C4A6D">
        <w:tc>
          <w:tcPr>
            <w:tcW w:w="9180" w:type="dxa"/>
          </w:tcPr>
          <w:p w:rsidR="000F151D" w:rsidRPr="000C4A6D" w:rsidRDefault="000F151D" w:rsidP="00FE05BE">
            <w:pPr>
              <w:rPr>
                <w:rFonts w:ascii="Times New Roman" w:hAnsi="Times New Roman"/>
                <w:sz w:val="24"/>
                <w:szCs w:val="24"/>
              </w:rPr>
            </w:pPr>
            <w:r w:rsidRPr="000C4A6D">
              <w:rPr>
                <w:rFonts w:ascii="Times New Roman" w:hAnsi="Times New Roman"/>
                <w:sz w:val="24"/>
                <w:szCs w:val="24"/>
              </w:rPr>
              <w:t>Возращение с прогулки, игры. Подготовка к ужину</w:t>
            </w:r>
          </w:p>
        </w:tc>
        <w:tc>
          <w:tcPr>
            <w:tcW w:w="1526" w:type="dxa"/>
          </w:tcPr>
          <w:p w:rsidR="000F151D" w:rsidRPr="000C4A6D" w:rsidRDefault="000F151D" w:rsidP="00FE05BE">
            <w:pPr>
              <w:jc w:val="center"/>
              <w:rPr>
                <w:rFonts w:ascii="Times New Roman" w:hAnsi="Times New Roman"/>
                <w:sz w:val="24"/>
                <w:szCs w:val="24"/>
              </w:rPr>
            </w:pPr>
            <w:r w:rsidRPr="000C4A6D">
              <w:rPr>
                <w:rFonts w:ascii="Times New Roman" w:hAnsi="Times New Roman"/>
                <w:sz w:val="24"/>
                <w:szCs w:val="24"/>
              </w:rPr>
              <w:t>17.00-17.30</w:t>
            </w:r>
          </w:p>
        </w:tc>
      </w:tr>
      <w:tr w:rsidR="000F151D" w:rsidRPr="000C4A6D" w:rsidTr="000C4A6D">
        <w:tc>
          <w:tcPr>
            <w:tcW w:w="9180" w:type="dxa"/>
          </w:tcPr>
          <w:p w:rsidR="000F151D" w:rsidRPr="000C4A6D" w:rsidRDefault="000F151D" w:rsidP="00FE05BE">
            <w:pPr>
              <w:rPr>
                <w:rFonts w:ascii="Times New Roman" w:hAnsi="Times New Roman"/>
                <w:sz w:val="24"/>
                <w:szCs w:val="24"/>
              </w:rPr>
            </w:pPr>
            <w:r w:rsidRPr="000C4A6D">
              <w:rPr>
                <w:rFonts w:ascii="Times New Roman" w:hAnsi="Times New Roman"/>
                <w:sz w:val="24"/>
                <w:szCs w:val="24"/>
              </w:rPr>
              <w:t>Ужин</w:t>
            </w:r>
          </w:p>
        </w:tc>
        <w:tc>
          <w:tcPr>
            <w:tcW w:w="1526" w:type="dxa"/>
          </w:tcPr>
          <w:p w:rsidR="000F151D" w:rsidRPr="000C4A6D" w:rsidRDefault="000F151D" w:rsidP="00FE05BE">
            <w:pPr>
              <w:jc w:val="center"/>
              <w:rPr>
                <w:rFonts w:ascii="Times New Roman" w:hAnsi="Times New Roman"/>
                <w:sz w:val="24"/>
                <w:szCs w:val="24"/>
              </w:rPr>
            </w:pPr>
            <w:r w:rsidRPr="000C4A6D">
              <w:rPr>
                <w:rFonts w:ascii="Times New Roman" w:hAnsi="Times New Roman"/>
                <w:sz w:val="24"/>
                <w:szCs w:val="24"/>
              </w:rPr>
              <w:t>17.30-18.00</w:t>
            </w:r>
          </w:p>
        </w:tc>
      </w:tr>
      <w:tr w:rsidR="000F151D" w:rsidRPr="000C4A6D" w:rsidTr="000C4A6D">
        <w:tc>
          <w:tcPr>
            <w:tcW w:w="9180" w:type="dxa"/>
          </w:tcPr>
          <w:p w:rsidR="000F151D" w:rsidRPr="000C4A6D" w:rsidRDefault="000F151D" w:rsidP="00FE05BE">
            <w:pPr>
              <w:rPr>
                <w:rFonts w:ascii="Times New Roman" w:hAnsi="Times New Roman"/>
                <w:sz w:val="24"/>
                <w:szCs w:val="24"/>
              </w:rPr>
            </w:pPr>
            <w:r w:rsidRPr="000C4A6D">
              <w:rPr>
                <w:rFonts w:ascii="Times New Roman" w:hAnsi="Times New Roman"/>
                <w:sz w:val="24"/>
                <w:szCs w:val="24"/>
              </w:rPr>
              <w:t>Игры, индивидуальная работа, самостоятельная деятельность детей</w:t>
            </w:r>
          </w:p>
        </w:tc>
        <w:tc>
          <w:tcPr>
            <w:tcW w:w="1526" w:type="dxa"/>
          </w:tcPr>
          <w:p w:rsidR="000F151D" w:rsidRPr="000C4A6D" w:rsidRDefault="000F151D" w:rsidP="00FE05BE">
            <w:pPr>
              <w:jc w:val="center"/>
              <w:rPr>
                <w:rFonts w:ascii="Times New Roman" w:hAnsi="Times New Roman"/>
                <w:sz w:val="24"/>
                <w:szCs w:val="24"/>
              </w:rPr>
            </w:pPr>
            <w:r w:rsidRPr="000C4A6D">
              <w:rPr>
                <w:rFonts w:ascii="Times New Roman" w:hAnsi="Times New Roman"/>
                <w:sz w:val="24"/>
                <w:szCs w:val="24"/>
              </w:rPr>
              <w:t>18.00-19.30</w:t>
            </w:r>
          </w:p>
        </w:tc>
      </w:tr>
      <w:tr w:rsidR="000F151D" w:rsidRPr="000C4A6D" w:rsidTr="000C4A6D">
        <w:tc>
          <w:tcPr>
            <w:tcW w:w="9180" w:type="dxa"/>
          </w:tcPr>
          <w:p w:rsidR="000F151D" w:rsidRPr="000C4A6D" w:rsidRDefault="000F151D" w:rsidP="00FE05BE">
            <w:pPr>
              <w:rPr>
                <w:rFonts w:ascii="Times New Roman" w:hAnsi="Times New Roman"/>
                <w:sz w:val="24"/>
                <w:szCs w:val="24"/>
              </w:rPr>
            </w:pPr>
            <w:r w:rsidRPr="000C4A6D">
              <w:rPr>
                <w:rFonts w:ascii="Times New Roman" w:hAnsi="Times New Roman"/>
                <w:sz w:val="24"/>
                <w:szCs w:val="24"/>
              </w:rPr>
              <w:t>Уход детей домой</w:t>
            </w:r>
          </w:p>
        </w:tc>
        <w:tc>
          <w:tcPr>
            <w:tcW w:w="1526" w:type="dxa"/>
          </w:tcPr>
          <w:p w:rsidR="000F151D" w:rsidRPr="000C4A6D" w:rsidRDefault="000F151D" w:rsidP="00FE05BE">
            <w:pPr>
              <w:jc w:val="center"/>
              <w:rPr>
                <w:rFonts w:ascii="Times New Roman" w:hAnsi="Times New Roman"/>
                <w:sz w:val="24"/>
                <w:szCs w:val="24"/>
              </w:rPr>
            </w:pPr>
            <w:r w:rsidRPr="000C4A6D">
              <w:rPr>
                <w:rFonts w:ascii="Times New Roman" w:hAnsi="Times New Roman"/>
                <w:sz w:val="24"/>
                <w:szCs w:val="24"/>
              </w:rPr>
              <w:t>До 19.30</w:t>
            </w:r>
          </w:p>
        </w:tc>
      </w:tr>
    </w:tbl>
    <w:p w:rsidR="000F151D" w:rsidRDefault="000F151D" w:rsidP="00FE05BE">
      <w:pPr>
        <w:widowControl w:val="0"/>
        <w:spacing w:after="0" w:line="240" w:lineRule="auto"/>
        <w:ind w:right="-20" w:firstLine="709"/>
        <w:jc w:val="center"/>
        <w:rPr>
          <w:rFonts w:ascii="Times New Roman" w:eastAsia="Times New Roman" w:hAnsi="Times New Roman" w:cs="Times New Roman"/>
          <w:b/>
          <w:color w:val="0070C0"/>
          <w:position w:val="-1"/>
          <w:sz w:val="24"/>
          <w:szCs w:val="24"/>
        </w:rPr>
      </w:pPr>
    </w:p>
    <w:p w:rsidR="00831681" w:rsidRPr="00BA7CDB" w:rsidRDefault="00831681" w:rsidP="00FE05BE">
      <w:pPr>
        <w:widowControl w:val="0"/>
        <w:spacing w:after="0" w:line="240" w:lineRule="auto"/>
        <w:ind w:right="-20" w:firstLine="709"/>
        <w:jc w:val="center"/>
        <w:rPr>
          <w:rFonts w:ascii="Times New Roman" w:eastAsia="Times New Roman" w:hAnsi="Times New Roman" w:cs="Times New Roman"/>
          <w:b/>
          <w:w w:val="105"/>
          <w:position w:val="-1"/>
          <w:sz w:val="24"/>
          <w:szCs w:val="24"/>
        </w:rPr>
      </w:pPr>
      <w:r w:rsidRPr="00BA7CDB">
        <w:rPr>
          <w:rFonts w:ascii="Times New Roman" w:eastAsia="Times New Roman" w:hAnsi="Times New Roman" w:cs="Times New Roman"/>
          <w:b/>
          <w:position w:val="-1"/>
          <w:sz w:val="24"/>
          <w:szCs w:val="24"/>
        </w:rPr>
        <w:t>Режим</w:t>
      </w:r>
      <w:r w:rsidRPr="00BA7CDB">
        <w:rPr>
          <w:rFonts w:ascii="Times New Roman" w:eastAsia="Times New Roman" w:hAnsi="Times New Roman" w:cs="Times New Roman"/>
          <w:b/>
          <w:spacing w:val="30"/>
          <w:position w:val="-1"/>
          <w:sz w:val="24"/>
          <w:szCs w:val="24"/>
        </w:rPr>
        <w:t xml:space="preserve"> </w:t>
      </w:r>
      <w:r w:rsidRPr="00BA7CDB">
        <w:rPr>
          <w:rFonts w:ascii="Times New Roman" w:eastAsia="Times New Roman" w:hAnsi="Times New Roman" w:cs="Times New Roman"/>
          <w:b/>
          <w:position w:val="-1"/>
          <w:sz w:val="24"/>
          <w:szCs w:val="24"/>
        </w:rPr>
        <w:t>дня</w:t>
      </w:r>
      <w:r w:rsidRPr="00BA7CDB">
        <w:rPr>
          <w:rFonts w:ascii="Times New Roman" w:eastAsia="Times New Roman" w:hAnsi="Times New Roman" w:cs="Times New Roman"/>
          <w:b/>
          <w:spacing w:val="17"/>
          <w:position w:val="-1"/>
          <w:sz w:val="24"/>
          <w:szCs w:val="24"/>
        </w:rPr>
        <w:t xml:space="preserve"> </w:t>
      </w:r>
      <w:r w:rsidRPr="00BA7CDB">
        <w:rPr>
          <w:rFonts w:ascii="Times New Roman" w:eastAsia="Times New Roman" w:hAnsi="Times New Roman" w:cs="Times New Roman"/>
          <w:b/>
          <w:position w:val="-1"/>
          <w:sz w:val="24"/>
          <w:szCs w:val="24"/>
        </w:rPr>
        <w:t>в</w:t>
      </w:r>
      <w:r w:rsidRPr="00BA7CDB">
        <w:rPr>
          <w:rFonts w:ascii="Times New Roman" w:eastAsia="Times New Roman" w:hAnsi="Times New Roman" w:cs="Times New Roman"/>
          <w:b/>
          <w:spacing w:val="7"/>
          <w:position w:val="-1"/>
          <w:sz w:val="24"/>
          <w:szCs w:val="24"/>
        </w:rPr>
        <w:t xml:space="preserve"> </w:t>
      </w:r>
      <w:r w:rsidRPr="00BA7CDB">
        <w:rPr>
          <w:rFonts w:ascii="Times New Roman" w:eastAsia="Times New Roman" w:hAnsi="Times New Roman" w:cs="Times New Roman"/>
          <w:b/>
          <w:position w:val="-1"/>
          <w:sz w:val="24"/>
          <w:szCs w:val="24"/>
        </w:rPr>
        <w:t>группе</w:t>
      </w:r>
      <w:r w:rsidRPr="00BA7CDB">
        <w:rPr>
          <w:rFonts w:ascii="Times New Roman" w:eastAsia="Times New Roman" w:hAnsi="Times New Roman" w:cs="Times New Roman"/>
          <w:b/>
          <w:spacing w:val="42"/>
          <w:position w:val="-1"/>
          <w:sz w:val="24"/>
          <w:szCs w:val="24"/>
        </w:rPr>
        <w:t xml:space="preserve"> </w:t>
      </w:r>
      <w:r w:rsidRPr="00BA7CDB">
        <w:rPr>
          <w:rFonts w:ascii="Times New Roman" w:eastAsia="Times New Roman" w:hAnsi="Times New Roman" w:cs="Times New Roman"/>
          <w:b/>
          <w:position w:val="-1"/>
          <w:sz w:val="24"/>
          <w:szCs w:val="24"/>
        </w:rPr>
        <w:t>детей</w:t>
      </w:r>
      <w:r w:rsidRPr="00BA7CDB">
        <w:rPr>
          <w:rFonts w:ascii="Times New Roman" w:eastAsia="Times New Roman" w:hAnsi="Times New Roman" w:cs="Times New Roman"/>
          <w:b/>
          <w:spacing w:val="26"/>
          <w:position w:val="-1"/>
          <w:sz w:val="24"/>
          <w:szCs w:val="24"/>
        </w:rPr>
        <w:t xml:space="preserve"> </w:t>
      </w:r>
      <w:r w:rsidRPr="00BA7CDB">
        <w:rPr>
          <w:rFonts w:ascii="Times New Roman" w:eastAsia="Times New Roman" w:hAnsi="Times New Roman" w:cs="Times New Roman"/>
          <w:b/>
          <w:position w:val="-1"/>
          <w:sz w:val="24"/>
          <w:szCs w:val="24"/>
        </w:rPr>
        <w:t>от</w:t>
      </w:r>
      <w:r w:rsidRPr="00BA7CDB">
        <w:rPr>
          <w:rFonts w:ascii="Times New Roman" w:eastAsia="Times New Roman" w:hAnsi="Times New Roman" w:cs="Times New Roman"/>
          <w:b/>
          <w:spacing w:val="21"/>
          <w:position w:val="-1"/>
          <w:sz w:val="24"/>
          <w:szCs w:val="24"/>
        </w:rPr>
        <w:t xml:space="preserve"> </w:t>
      </w:r>
      <w:r w:rsidRPr="00BA7CDB">
        <w:rPr>
          <w:rFonts w:ascii="Times New Roman" w:eastAsia="Times New Roman" w:hAnsi="Times New Roman" w:cs="Times New Roman"/>
          <w:b/>
          <w:position w:val="-1"/>
          <w:sz w:val="24"/>
          <w:szCs w:val="24"/>
        </w:rPr>
        <w:t>5</w:t>
      </w:r>
      <w:r w:rsidRPr="00BA7CDB">
        <w:rPr>
          <w:rFonts w:ascii="Times New Roman" w:eastAsia="Times New Roman" w:hAnsi="Times New Roman" w:cs="Times New Roman"/>
          <w:b/>
          <w:spacing w:val="5"/>
          <w:position w:val="-1"/>
          <w:sz w:val="24"/>
          <w:szCs w:val="24"/>
        </w:rPr>
        <w:t xml:space="preserve"> </w:t>
      </w:r>
      <w:r w:rsidRPr="00BA7CDB">
        <w:rPr>
          <w:rFonts w:ascii="Times New Roman" w:eastAsia="Times New Roman" w:hAnsi="Times New Roman" w:cs="Times New Roman"/>
          <w:b/>
          <w:position w:val="-1"/>
          <w:sz w:val="24"/>
          <w:szCs w:val="24"/>
        </w:rPr>
        <w:t>до</w:t>
      </w:r>
      <w:r w:rsidRPr="00BA7CDB">
        <w:rPr>
          <w:rFonts w:ascii="Times New Roman" w:eastAsia="Times New Roman" w:hAnsi="Times New Roman" w:cs="Times New Roman"/>
          <w:b/>
          <w:spacing w:val="11"/>
          <w:position w:val="-1"/>
          <w:sz w:val="24"/>
          <w:szCs w:val="24"/>
        </w:rPr>
        <w:t xml:space="preserve"> </w:t>
      </w:r>
      <w:r w:rsidRPr="00BA7CDB">
        <w:rPr>
          <w:rFonts w:ascii="Times New Roman" w:eastAsia="Times New Roman" w:hAnsi="Times New Roman" w:cs="Times New Roman"/>
          <w:b/>
          <w:position w:val="-1"/>
          <w:sz w:val="24"/>
          <w:szCs w:val="24"/>
        </w:rPr>
        <w:t>6</w:t>
      </w:r>
      <w:r w:rsidRPr="00BA7CDB">
        <w:rPr>
          <w:rFonts w:ascii="Times New Roman" w:eastAsia="Times New Roman" w:hAnsi="Times New Roman" w:cs="Times New Roman"/>
          <w:b/>
          <w:spacing w:val="12"/>
          <w:position w:val="-1"/>
          <w:sz w:val="24"/>
          <w:szCs w:val="24"/>
        </w:rPr>
        <w:t xml:space="preserve"> </w:t>
      </w:r>
      <w:r w:rsidRPr="00BA7CDB">
        <w:rPr>
          <w:rFonts w:ascii="Times New Roman" w:eastAsia="Times New Roman" w:hAnsi="Times New Roman" w:cs="Times New Roman"/>
          <w:b/>
          <w:w w:val="105"/>
          <w:position w:val="-1"/>
          <w:sz w:val="24"/>
          <w:szCs w:val="24"/>
        </w:rPr>
        <w:t>лет</w:t>
      </w:r>
    </w:p>
    <w:tbl>
      <w:tblPr>
        <w:tblStyle w:val="180"/>
        <w:tblW w:w="10706" w:type="dxa"/>
        <w:tblLayout w:type="fixed"/>
        <w:tblLook w:val="04A0" w:firstRow="1" w:lastRow="0" w:firstColumn="1" w:lastColumn="0" w:noHBand="0" w:noVBand="1"/>
      </w:tblPr>
      <w:tblGrid>
        <w:gridCol w:w="9180"/>
        <w:gridCol w:w="1526"/>
      </w:tblGrid>
      <w:tr w:rsidR="00831681" w:rsidRPr="000C4A6D" w:rsidTr="000C4A6D">
        <w:tc>
          <w:tcPr>
            <w:tcW w:w="9180" w:type="dxa"/>
          </w:tcPr>
          <w:p w:rsidR="00831681" w:rsidRPr="000C4A6D" w:rsidRDefault="00831681" w:rsidP="00FE05BE">
            <w:pPr>
              <w:widowControl w:val="0"/>
              <w:jc w:val="center"/>
              <w:rPr>
                <w:rFonts w:ascii="Times New Roman" w:hAnsi="Times New Roman"/>
                <w:b/>
                <w:sz w:val="24"/>
                <w:szCs w:val="24"/>
                <w:lang w:val="en-US"/>
              </w:rPr>
            </w:pPr>
            <w:r w:rsidRPr="000C4A6D">
              <w:rPr>
                <w:rFonts w:ascii="Times New Roman" w:hAnsi="Times New Roman"/>
                <w:b/>
                <w:w w:val="104"/>
                <w:sz w:val="24"/>
                <w:szCs w:val="24"/>
                <w:lang w:val="en-US"/>
              </w:rPr>
              <w:t>Содержание</w:t>
            </w:r>
          </w:p>
        </w:tc>
        <w:tc>
          <w:tcPr>
            <w:tcW w:w="1526" w:type="dxa"/>
          </w:tcPr>
          <w:p w:rsidR="00831681" w:rsidRPr="000C4A6D" w:rsidRDefault="00831681" w:rsidP="00FE05BE">
            <w:pPr>
              <w:widowControl w:val="0"/>
              <w:jc w:val="center"/>
              <w:rPr>
                <w:rFonts w:ascii="Times New Roman" w:hAnsi="Times New Roman"/>
                <w:b/>
                <w:sz w:val="24"/>
                <w:szCs w:val="24"/>
                <w:lang w:val="en-US"/>
              </w:rPr>
            </w:pPr>
            <w:r w:rsidRPr="000C4A6D">
              <w:rPr>
                <w:rFonts w:ascii="Times New Roman" w:hAnsi="Times New Roman"/>
                <w:b/>
                <w:w w:val="104"/>
                <w:sz w:val="24"/>
                <w:szCs w:val="24"/>
                <w:lang w:val="en-US"/>
              </w:rPr>
              <w:t>Время</w:t>
            </w:r>
          </w:p>
        </w:tc>
      </w:tr>
      <w:tr w:rsidR="00831681" w:rsidRPr="000C4A6D" w:rsidTr="000C4A6D">
        <w:tc>
          <w:tcPr>
            <w:tcW w:w="10706" w:type="dxa"/>
            <w:gridSpan w:val="2"/>
          </w:tcPr>
          <w:p w:rsidR="00831681" w:rsidRPr="000C4A6D" w:rsidRDefault="00831681" w:rsidP="00FE05BE">
            <w:pPr>
              <w:widowControl w:val="0"/>
              <w:jc w:val="center"/>
              <w:rPr>
                <w:rFonts w:ascii="Times New Roman" w:hAnsi="Times New Roman"/>
                <w:sz w:val="24"/>
                <w:szCs w:val="24"/>
              </w:rPr>
            </w:pPr>
            <w:r w:rsidRPr="000C4A6D">
              <w:rPr>
                <w:rFonts w:ascii="Times New Roman" w:hAnsi="Times New Roman"/>
                <w:sz w:val="24"/>
                <w:szCs w:val="24"/>
              </w:rPr>
              <w:t>Холодный период года</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Приём, осмотр, утренний фильтр, совместная деятельность педагога с детьми</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7.30-8.20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Утренняя гимнастика</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8.20-8.30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Подготовка к завтраку, завтрак</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8.30-09.00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Занятия (включая гимнастику в процессе занятия -2 мин., перерывы между занятиями, не менее 10 мин.)</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09.00-10.00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Игры, совместная деятельность</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10.00-10.30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Подготовка к прогулке, прогулка, возвращение с прогулки</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10.30-12.00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Подготовка к обеду, обед</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12.00-13.00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Подготовка ко сну, сон, постепенный подъем детей, закаливающие процедуры</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13.00-15.30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Подготовка к полднику, полдник</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15.30-16.00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Занятие (по расписанию)</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16.00-16.25</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Игры, самостоятельная деятельность детей</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16.25-17.00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Подготовка к ужину, ужин</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17.00-17.30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Подготовка к прогулке, прогулка на свежем воздухе, самостоятельная деятельность детей</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17.30-19.30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Уход домой</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До 19.30</w:t>
            </w:r>
          </w:p>
        </w:tc>
      </w:tr>
      <w:tr w:rsidR="000F151D" w:rsidRPr="000C4A6D" w:rsidTr="000C4A6D">
        <w:tc>
          <w:tcPr>
            <w:tcW w:w="10706" w:type="dxa"/>
            <w:gridSpan w:val="2"/>
          </w:tcPr>
          <w:p w:rsidR="000F151D" w:rsidRPr="000C4A6D" w:rsidRDefault="000F151D" w:rsidP="00FE05BE">
            <w:pPr>
              <w:widowControl w:val="0"/>
              <w:jc w:val="center"/>
              <w:rPr>
                <w:rFonts w:ascii="Times New Roman" w:hAnsi="Times New Roman"/>
                <w:w w:val="105"/>
                <w:sz w:val="24"/>
                <w:szCs w:val="24"/>
                <w:lang w:val="en-US"/>
              </w:rPr>
            </w:pPr>
            <w:r w:rsidRPr="000C4A6D">
              <w:rPr>
                <w:rFonts w:ascii="Times New Roman" w:hAnsi="Times New Roman"/>
                <w:sz w:val="24"/>
                <w:szCs w:val="24"/>
              </w:rPr>
              <w:t>Теплый период года</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Прием детей, игры, самостоятельная деятельность детей</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07.30-08.20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Утренняя гимнастика</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08.20-08.30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Подготовка к завтраку, завтрак</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08.30-09.00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Игры. Самостоятельная деятельность</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09.00-09.15</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Подготовка к прогулке, прогулка. Занятия на прогулке, возвращение с прогулки</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09.15-12.00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Подготовка к обеду, обед</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12.00-13.00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Подготовка к дневному сну, дневной сон. Постепенный подъём, гимнастика после сна, закаливающие процедуры</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13.00-15.30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Подготовка к полднику, полдник</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15.30-16.00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Подготовка к прогулке, прогулка, игры, самостоятельная деятельность детей</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16.00-17.00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Возращение с прогулки, игры. Подготовка к ужину</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17.00-17.30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Ужин</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17.30-18.00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Игры, индивидуальная работа, самостоятельная деятельность детей</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18.00-19.30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Уход детей домой</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До 19.30</w:t>
            </w:r>
          </w:p>
        </w:tc>
      </w:tr>
    </w:tbl>
    <w:p w:rsidR="00831681" w:rsidRDefault="00831681" w:rsidP="00FE05BE">
      <w:pPr>
        <w:widowControl w:val="0"/>
        <w:spacing w:after="0" w:line="240" w:lineRule="auto"/>
        <w:ind w:right="-20"/>
        <w:jc w:val="center"/>
        <w:rPr>
          <w:rFonts w:ascii="Times New Roman" w:eastAsia="Times New Roman" w:hAnsi="Times New Roman" w:cs="Times New Roman"/>
          <w:b/>
          <w:color w:val="0070C0"/>
          <w:w w:val="109"/>
          <w:position w:val="-1"/>
          <w:sz w:val="24"/>
          <w:szCs w:val="24"/>
        </w:rPr>
      </w:pPr>
    </w:p>
    <w:p w:rsidR="00831681" w:rsidRPr="00BA7CDB" w:rsidRDefault="00831681" w:rsidP="00FE05BE">
      <w:pPr>
        <w:widowControl w:val="0"/>
        <w:spacing w:after="0" w:line="240" w:lineRule="auto"/>
        <w:ind w:right="-20" w:firstLine="709"/>
        <w:jc w:val="center"/>
        <w:rPr>
          <w:rFonts w:ascii="Times New Roman" w:eastAsia="Times New Roman" w:hAnsi="Times New Roman" w:cs="Times New Roman"/>
          <w:b/>
          <w:w w:val="105"/>
          <w:position w:val="-1"/>
          <w:sz w:val="24"/>
          <w:szCs w:val="24"/>
        </w:rPr>
      </w:pPr>
      <w:r w:rsidRPr="00BA7CDB">
        <w:rPr>
          <w:rFonts w:ascii="Times New Roman" w:eastAsia="Times New Roman" w:hAnsi="Times New Roman" w:cs="Times New Roman"/>
          <w:b/>
          <w:position w:val="-1"/>
          <w:sz w:val="24"/>
          <w:szCs w:val="24"/>
        </w:rPr>
        <w:t>Режим</w:t>
      </w:r>
      <w:r w:rsidRPr="00BA7CDB">
        <w:rPr>
          <w:rFonts w:ascii="Times New Roman" w:eastAsia="Times New Roman" w:hAnsi="Times New Roman" w:cs="Times New Roman"/>
          <w:b/>
          <w:spacing w:val="30"/>
          <w:position w:val="-1"/>
          <w:sz w:val="24"/>
          <w:szCs w:val="24"/>
        </w:rPr>
        <w:t xml:space="preserve"> </w:t>
      </w:r>
      <w:r w:rsidRPr="00BA7CDB">
        <w:rPr>
          <w:rFonts w:ascii="Times New Roman" w:eastAsia="Times New Roman" w:hAnsi="Times New Roman" w:cs="Times New Roman"/>
          <w:b/>
          <w:position w:val="-1"/>
          <w:sz w:val="24"/>
          <w:szCs w:val="24"/>
        </w:rPr>
        <w:t>дня</w:t>
      </w:r>
      <w:r w:rsidRPr="00BA7CDB">
        <w:rPr>
          <w:rFonts w:ascii="Times New Roman" w:eastAsia="Times New Roman" w:hAnsi="Times New Roman" w:cs="Times New Roman"/>
          <w:b/>
          <w:spacing w:val="17"/>
          <w:position w:val="-1"/>
          <w:sz w:val="24"/>
          <w:szCs w:val="24"/>
        </w:rPr>
        <w:t xml:space="preserve"> </w:t>
      </w:r>
      <w:r w:rsidRPr="00BA7CDB">
        <w:rPr>
          <w:rFonts w:ascii="Times New Roman" w:eastAsia="Times New Roman" w:hAnsi="Times New Roman" w:cs="Times New Roman"/>
          <w:b/>
          <w:position w:val="-1"/>
          <w:sz w:val="24"/>
          <w:szCs w:val="24"/>
        </w:rPr>
        <w:t>в</w:t>
      </w:r>
      <w:r w:rsidRPr="00BA7CDB">
        <w:rPr>
          <w:rFonts w:ascii="Times New Roman" w:eastAsia="Times New Roman" w:hAnsi="Times New Roman" w:cs="Times New Roman"/>
          <w:b/>
          <w:spacing w:val="7"/>
          <w:position w:val="-1"/>
          <w:sz w:val="24"/>
          <w:szCs w:val="24"/>
        </w:rPr>
        <w:t xml:space="preserve"> </w:t>
      </w:r>
      <w:r w:rsidRPr="00BA7CDB">
        <w:rPr>
          <w:rFonts w:ascii="Times New Roman" w:eastAsia="Times New Roman" w:hAnsi="Times New Roman" w:cs="Times New Roman"/>
          <w:b/>
          <w:position w:val="-1"/>
          <w:sz w:val="24"/>
          <w:szCs w:val="24"/>
        </w:rPr>
        <w:t>группе</w:t>
      </w:r>
      <w:r w:rsidRPr="00BA7CDB">
        <w:rPr>
          <w:rFonts w:ascii="Times New Roman" w:eastAsia="Times New Roman" w:hAnsi="Times New Roman" w:cs="Times New Roman"/>
          <w:b/>
          <w:spacing w:val="42"/>
          <w:position w:val="-1"/>
          <w:sz w:val="24"/>
          <w:szCs w:val="24"/>
        </w:rPr>
        <w:t xml:space="preserve"> </w:t>
      </w:r>
      <w:r w:rsidRPr="00BA7CDB">
        <w:rPr>
          <w:rFonts w:ascii="Times New Roman" w:eastAsia="Times New Roman" w:hAnsi="Times New Roman" w:cs="Times New Roman"/>
          <w:b/>
          <w:position w:val="-1"/>
          <w:sz w:val="24"/>
          <w:szCs w:val="24"/>
        </w:rPr>
        <w:t>детей</w:t>
      </w:r>
      <w:r w:rsidRPr="00BA7CDB">
        <w:rPr>
          <w:rFonts w:ascii="Times New Roman" w:eastAsia="Times New Roman" w:hAnsi="Times New Roman" w:cs="Times New Roman"/>
          <w:b/>
          <w:spacing w:val="26"/>
          <w:position w:val="-1"/>
          <w:sz w:val="24"/>
          <w:szCs w:val="24"/>
        </w:rPr>
        <w:t xml:space="preserve"> </w:t>
      </w:r>
      <w:r w:rsidRPr="00BA7CDB">
        <w:rPr>
          <w:rFonts w:ascii="Times New Roman" w:eastAsia="Times New Roman" w:hAnsi="Times New Roman" w:cs="Times New Roman"/>
          <w:b/>
          <w:position w:val="-1"/>
          <w:sz w:val="24"/>
          <w:szCs w:val="24"/>
        </w:rPr>
        <w:t>от</w:t>
      </w:r>
      <w:r w:rsidRPr="00BA7CDB">
        <w:rPr>
          <w:rFonts w:ascii="Times New Roman" w:eastAsia="Times New Roman" w:hAnsi="Times New Roman" w:cs="Times New Roman"/>
          <w:b/>
          <w:spacing w:val="21"/>
          <w:position w:val="-1"/>
          <w:sz w:val="24"/>
          <w:szCs w:val="24"/>
        </w:rPr>
        <w:t xml:space="preserve"> </w:t>
      </w:r>
      <w:r w:rsidRPr="00BA7CDB">
        <w:rPr>
          <w:rFonts w:ascii="Times New Roman" w:eastAsia="Times New Roman" w:hAnsi="Times New Roman" w:cs="Times New Roman"/>
          <w:b/>
          <w:position w:val="-1"/>
          <w:sz w:val="24"/>
          <w:szCs w:val="24"/>
        </w:rPr>
        <w:t>6</w:t>
      </w:r>
      <w:r w:rsidRPr="00BA7CDB">
        <w:rPr>
          <w:rFonts w:ascii="Times New Roman" w:eastAsia="Times New Roman" w:hAnsi="Times New Roman" w:cs="Times New Roman"/>
          <w:b/>
          <w:spacing w:val="5"/>
          <w:position w:val="-1"/>
          <w:sz w:val="24"/>
          <w:szCs w:val="24"/>
        </w:rPr>
        <w:t xml:space="preserve"> </w:t>
      </w:r>
      <w:r w:rsidRPr="00BA7CDB">
        <w:rPr>
          <w:rFonts w:ascii="Times New Roman" w:eastAsia="Times New Roman" w:hAnsi="Times New Roman" w:cs="Times New Roman"/>
          <w:b/>
          <w:position w:val="-1"/>
          <w:sz w:val="24"/>
          <w:szCs w:val="24"/>
        </w:rPr>
        <w:t>до</w:t>
      </w:r>
      <w:r w:rsidRPr="00BA7CDB">
        <w:rPr>
          <w:rFonts w:ascii="Times New Roman" w:eastAsia="Times New Roman" w:hAnsi="Times New Roman" w:cs="Times New Roman"/>
          <w:b/>
          <w:spacing w:val="11"/>
          <w:position w:val="-1"/>
          <w:sz w:val="24"/>
          <w:szCs w:val="24"/>
        </w:rPr>
        <w:t xml:space="preserve"> </w:t>
      </w:r>
      <w:r w:rsidRPr="00BA7CDB">
        <w:rPr>
          <w:rFonts w:ascii="Times New Roman" w:eastAsia="Times New Roman" w:hAnsi="Times New Roman" w:cs="Times New Roman"/>
          <w:b/>
          <w:position w:val="-1"/>
          <w:sz w:val="24"/>
          <w:szCs w:val="24"/>
        </w:rPr>
        <w:t>7</w:t>
      </w:r>
      <w:r w:rsidRPr="00BA7CDB">
        <w:rPr>
          <w:rFonts w:ascii="Times New Roman" w:eastAsia="Times New Roman" w:hAnsi="Times New Roman" w:cs="Times New Roman"/>
          <w:b/>
          <w:spacing w:val="12"/>
          <w:position w:val="-1"/>
          <w:sz w:val="24"/>
          <w:szCs w:val="24"/>
        </w:rPr>
        <w:t xml:space="preserve"> </w:t>
      </w:r>
      <w:r w:rsidRPr="00BA7CDB">
        <w:rPr>
          <w:rFonts w:ascii="Times New Roman" w:eastAsia="Times New Roman" w:hAnsi="Times New Roman" w:cs="Times New Roman"/>
          <w:b/>
          <w:w w:val="105"/>
          <w:position w:val="-1"/>
          <w:sz w:val="24"/>
          <w:szCs w:val="24"/>
        </w:rPr>
        <w:t>лет</w:t>
      </w:r>
    </w:p>
    <w:tbl>
      <w:tblPr>
        <w:tblStyle w:val="180"/>
        <w:tblW w:w="10706" w:type="dxa"/>
        <w:tblLayout w:type="fixed"/>
        <w:tblLook w:val="04A0" w:firstRow="1" w:lastRow="0" w:firstColumn="1" w:lastColumn="0" w:noHBand="0" w:noVBand="1"/>
      </w:tblPr>
      <w:tblGrid>
        <w:gridCol w:w="9180"/>
        <w:gridCol w:w="1526"/>
      </w:tblGrid>
      <w:tr w:rsidR="00831681" w:rsidRPr="00BA7CDB" w:rsidTr="000C4A6D">
        <w:tc>
          <w:tcPr>
            <w:tcW w:w="9180" w:type="dxa"/>
          </w:tcPr>
          <w:p w:rsidR="00831681" w:rsidRPr="00BA7CDB" w:rsidRDefault="00831681" w:rsidP="00FE05BE">
            <w:pPr>
              <w:widowControl w:val="0"/>
              <w:jc w:val="center"/>
              <w:rPr>
                <w:rFonts w:ascii="Times New Roman" w:hAnsi="Times New Roman"/>
                <w:b/>
                <w:sz w:val="24"/>
                <w:szCs w:val="24"/>
                <w:lang w:val="en-US"/>
              </w:rPr>
            </w:pPr>
            <w:r w:rsidRPr="00BA7CDB">
              <w:rPr>
                <w:rFonts w:ascii="Times New Roman" w:hAnsi="Times New Roman"/>
                <w:b/>
                <w:w w:val="104"/>
                <w:sz w:val="24"/>
                <w:szCs w:val="24"/>
                <w:lang w:val="en-US"/>
              </w:rPr>
              <w:t>Содержание</w:t>
            </w:r>
          </w:p>
        </w:tc>
        <w:tc>
          <w:tcPr>
            <w:tcW w:w="1526" w:type="dxa"/>
          </w:tcPr>
          <w:p w:rsidR="00831681" w:rsidRPr="00BA7CDB" w:rsidRDefault="00831681" w:rsidP="00FE05BE">
            <w:pPr>
              <w:widowControl w:val="0"/>
              <w:jc w:val="center"/>
              <w:rPr>
                <w:rFonts w:ascii="Times New Roman" w:hAnsi="Times New Roman"/>
                <w:b/>
                <w:sz w:val="24"/>
                <w:szCs w:val="24"/>
                <w:lang w:val="en-US"/>
              </w:rPr>
            </w:pPr>
            <w:r w:rsidRPr="00BA7CDB">
              <w:rPr>
                <w:rFonts w:ascii="Times New Roman" w:hAnsi="Times New Roman"/>
                <w:b/>
                <w:w w:val="104"/>
                <w:sz w:val="24"/>
                <w:szCs w:val="24"/>
                <w:lang w:val="en-US"/>
              </w:rPr>
              <w:t>Время</w:t>
            </w:r>
          </w:p>
        </w:tc>
      </w:tr>
      <w:tr w:rsidR="00831681" w:rsidRPr="000C4A6D" w:rsidTr="000C4A6D">
        <w:tc>
          <w:tcPr>
            <w:tcW w:w="10706" w:type="dxa"/>
            <w:gridSpan w:val="2"/>
          </w:tcPr>
          <w:p w:rsidR="00831681" w:rsidRPr="000C4A6D" w:rsidRDefault="00831681" w:rsidP="00FE05BE">
            <w:pPr>
              <w:widowControl w:val="0"/>
              <w:jc w:val="center"/>
              <w:rPr>
                <w:rFonts w:ascii="Times New Roman" w:hAnsi="Times New Roman"/>
                <w:sz w:val="24"/>
                <w:szCs w:val="24"/>
              </w:rPr>
            </w:pPr>
            <w:r w:rsidRPr="000C4A6D">
              <w:rPr>
                <w:rFonts w:ascii="Times New Roman" w:hAnsi="Times New Roman"/>
                <w:sz w:val="24"/>
                <w:szCs w:val="24"/>
              </w:rPr>
              <w:t>Холодный период года</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Приём, осмотр, утренний фильтр, совместная деятельность педагога с детьми</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7.30-8.20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Утренняя гимнастика</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8.20-8.30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Подготовка к завтраку, завтрак</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8.30-09.00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Занятия (включая гимнастику в процессе занятия -2 мин., перерывы между занятиями, не менее 10 мин.)</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09.00-10.50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Подготовка к прогулке, прогулка, возвращение с прогулки</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10.50-12.00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Подготовка к обеду, обед</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12.00-13.00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Подготовка ко сну, сон, постепенный подъем детей, закаливающие процедуры</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13.00-15.30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Подготовка к полднику, полдник</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15.30-16.00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Игры, совместная деятельность, самостоятельная деятельность детей</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16.00-17.00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Подготовка к ужину, ужин</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17.00-17.30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Подготовка к прогулке, прогулка на свежем воздухе, самостоятельная деятельность детей</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17.30-19.30</w:t>
            </w:r>
          </w:p>
        </w:tc>
      </w:tr>
      <w:tr w:rsidR="000F151D" w:rsidRPr="000C4A6D" w:rsidTr="000C4A6D">
        <w:tc>
          <w:tcPr>
            <w:tcW w:w="9180" w:type="dxa"/>
          </w:tcPr>
          <w:p w:rsidR="000F151D" w:rsidRPr="000C4A6D" w:rsidRDefault="000F151D" w:rsidP="00FE05BE">
            <w:pP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Уход домой</w:t>
            </w:r>
          </w:p>
        </w:tc>
        <w:tc>
          <w:tcPr>
            <w:tcW w:w="1526" w:type="dxa"/>
          </w:tcPr>
          <w:p w:rsidR="000F151D" w:rsidRPr="000C4A6D" w:rsidRDefault="000F151D" w:rsidP="00FE05BE">
            <w:pPr>
              <w:jc w:val="center"/>
              <w:rPr>
                <w:rFonts w:ascii="Times New Roman" w:eastAsia="Times New Roman" w:hAnsi="Times New Roman"/>
                <w:sz w:val="24"/>
                <w:szCs w:val="32"/>
                <w:lang w:eastAsia="ru-RU"/>
              </w:rPr>
            </w:pPr>
            <w:r w:rsidRPr="000C4A6D">
              <w:rPr>
                <w:rFonts w:ascii="Times New Roman" w:eastAsia="Times New Roman" w:hAnsi="Times New Roman"/>
                <w:sz w:val="24"/>
                <w:szCs w:val="32"/>
                <w:lang w:eastAsia="ru-RU"/>
              </w:rPr>
              <w:t>До 19.30</w:t>
            </w:r>
          </w:p>
        </w:tc>
      </w:tr>
      <w:tr w:rsidR="000F151D" w:rsidRPr="000C4A6D" w:rsidTr="000C4A6D">
        <w:tc>
          <w:tcPr>
            <w:tcW w:w="10706" w:type="dxa"/>
            <w:gridSpan w:val="2"/>
          </w:tcPr>
          <w:p w:rsidR="000F151D" w:rsidRPr="000C4A6D" w:rsidRDefault="000F151D" w:rsidP="00FE05BE">
            <w:pPr>
              <w:widowControl w:val="0"/>
              <w:jc w:val="center"/>
              <w:rPr>
                <w:rFonts w:ascii="Times New Roman" w:hAnsi="Times New Roman"/>
                <w:w w:val="105"/>
                <w:sz w:val="24"/>
                <w:szCs w:val="24"/>
                <w:lang w:val="en-US"/>
              </w:rPr>
            </w:pPr>
            <w:r w:rsidRPr="000C4A6D">
              <w:rPr>
                <w:rFonts w:ascii="Times New Roman" w:hAnsi="Times New Roman"/>
                <w:sz w:val="24"/>
                <w:szCs w:val="24"/>
              </w:rPr>
              <w:t>Теплый период года</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Прием детей, игры, самостоятельная деятельность детей</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07.30-08.20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Утренняя гимнастика</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08.20-08.30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Подготовка к завтраку, завтрак</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08.30-09.00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Подготовка к прогулке, прогулка. Занятия на прогулке, возвращение с прогулки</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09.00-12.00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Подготовка к обеду, обед</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12.00-13.00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Подготовка к дневному сну, дневной сон. Постепенный подъём, гимнастика после сна, закаливающие процедуры</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13.00-15.30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Подготовка к полднику, полдник</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15.30-16.00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Подготовка к прогулке, прогулка, игры, самостоятельная деятельность детей</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16.00-17.00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Возращение с прогулки, игры. Подготовка к ужину</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17.00-17.30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Ужин</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17.30-18.00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Игры, индивидуальная работа, самостоятельная деятельность детей</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18.00-19.30</w:t>
            </w:r>
          </w:p>
        </w:tc>
      </w:tr>
      <w:tr w:rsidR="000F151D" w:rsidRPr="000C4A6D" w:rsidTr="000C4A6D">
        <w:tc>
          <w:tcPr>
            <w:tcW w:w="9180" w:type="dxa"/>
          </w:tcPr>
          <w:p w:rsidR="000F151D" w:rsidRPr="000C4A6D" w:rsidRDefault="000F151D" w:rsidP="00FE05BE">
            <w:pPr>
              <w:rPr>
                <w:rFonts w:ascii="Times New Roman" w:hAnsi="Times New Roman"/>
                <w:sz w:val="24"/>
                <w:szCs w:val="32"/>
              </w:rPr>
            </w:pPr>
            <w:r w:rsidRPr="000C4A6D">
              <w:rPr>
                <w:rFonts w:ascii="Times New Roman" w:hAnsi="Times New Roman"/>
                <w:sz w:val="24"/>
                <w:szCs w:val="32"/>
              </w:rPr>
              <w:t>Уход детей домой</w:t>
            </w:r>
          </w:p>
        </w:tc>
        <w:tc>
          <w:tcPr>
            <w:tcW w:w="1526" w:type="dxa"/>
          </w:tcPr>
          <w:p w:rsidR="000F151D" w:rsidRPr="000C4A6D" w:rsidRDefault="000F151D" w:rsidP="00FE05BE">
            <w:pPr>
              <w:jc w:val="center"/>
              <w:rPr>
                <w:rFonts w:ascii="Times New Roman" w:hAnsi="Times New Roman"/>
                <w:sz w:val="24"/>
                <w:szCs w:val="32"/>
              </w:rPr>
            </w:pPr>
            <w:r w:rsidRPr="000C4A6D">
              <w:rPr>
                <w:rFonts w:ascii="Times New Roman" w:hAnsi="Times New Roman"/>
                <w:sz w:val="24"/>
                <w:szCs w:val="32"/>
              </w:rPr>
              <w:t>До 19.30</w:t>
            </w:r>
          </w:p>
        </w:tc>
      </w:tr>
    </w:tbl>
    <w:p w:rsidR="00831681" w:rsidRDefault="00831681" w:rsidP="00FE05BE">
      <w:pPr>
        <w:widowControl w:val="0"/>
        <w:spacing w:after="0" w:line="240" w:lineRule="auto"/>
        <w:ind w:right="-20"/>
        <w:jc w:val="center"/>
        <w:rPr>
          <w:rFonts w:ascii="Times New Roman" w:eastAsia="Times New Roman" w:hAnsi="Times New Roman" w:cs="Times New Roman"/>
          <w:b/>
          <w:color w:val="0070C0"/>
          <w:w w:val="109"/>
          <w:position w:val="-1"/>
          <w:sz w:val="24"/>
          <w:szCs w:val="24"/>
        </w:rPr>
      </w:pPr>
    </w:p>
    <w:p w:rsidR="00563C71" w:rsidRPr="00BA7CDB" w:rsidRDefault="007632D5" w:rsidP="00FE05BE">
      <w:pPr>
        <w:widowControl w:val="0"/>
        <w:spacing w:after="0" w:line="240" w:lineRule="auto"/>
        <w:ind w:right="-20" w:firstLine="709"/>
        <w:jc w:val="center"/>
        <w:rPr>
          <w:rFonts w:ascii="Times New Roman" w:eastAsia="Times New Roman" w:hAnsi="Times New Roman" w:cs="Times New Roman"/>
          <w:b/>
          <w:w w:val="104"/>
          <w:position w:val="-1"/>
          <w:sz w:val="24"/>
          <w:szCs w:val="24"/>
        </w:rPr>
      </w:pPr>
      <w:r w:rsidRPr="00BA7CDB">
        <w:rPr>
          <w:rFonts w:ascii="Times New Roman" w:eastAsia="Times New Roman" w:hAnsi="Times New Roman" w:cs="Times New Roman"/>
          <w:b/>
          <w:sz w:val="24"/>
          <w:szCs w:val="24"/>
        </w:rPr>
        <w:t>Р</w:t>
      </w:r>
      <w:r w:rsidR="00563C71" w:rsidRPr="00BA7CDB">
        <w:rPr>
          <w:rFonts w:ascii="Times New Roman" w:eastAsia="Times New Roman" w:hAnsi="Times New Roman" w:cs="Times New Roman"/>
          <w:b/>
          <w:sz w:val="24"/>
          <w:szCs w:val="24"/>
        </w:rPr>
        <w:t xml:space="preserve">ежим </w:t>
      </w:r>
      <w:r w:rsidR="006C5715" w:rsidRPr="00BA7CDB">
        <w:rPr>
          <w:rFonts w:ascii="Times New Roman" w:eastAsia="Times New Roman" w:hAnsi="Times New Roman" w:cs="Times New Roman"/>
          <w:b/>
          <w:sz w:val="24"/>
          <w:szCs w:val="24"/>
        </w:rPr>
        <w:t xml:space="preserve">дня </w:t>
      </w:r>
      <w:r w:rsidR="00563C71" w:rsidRPr="00BA7CDB">
        <w:rPr>
          <w:rFonts w:ascii="Times New Roman" w:eastAsia="Times New Roman" w:hAnsi="Times New Roman" w:cs="Times New Roman"/>
          <w:b/>
          <w:sz w:val="24"/>
          <w:szCs w:val="24"/>
        </w:rPr>
        <w:t>в</w:t>
      </w:r>
      <w:r w:rsidR="00563C71" w:rsidRPr="00BA7CDB">
        <w:rPr>
          <w:rFonts w:ascii="Times New Roman" w:eastAsia="Times New Roman" w:hAnsi="Times New Roman" w:cs="Times New Roman"/>
          <w:b/>
          <w:spacing w:val="57"/>
          <w:sz w:val="24"/>
          <w:szCs w:val="24"/>
        </w:rPr>
        <w:t xml:space="preserve"> </w:t>
      </w:r>
      <w:r w:rsidR="006C5715" w:rsidRPr="00BA7CDB">
        <w:rPr>
          <w:rFonts w:ascii="Times New Roman" w:eastAsia="Times New Roman" w:hAnsi="Times New Roman" w:cs="Times New Roman"/>
          <w:b/>
          <w:sz w:val="24"/>
          <w:szCs w:val="24"/>
        </w:rPr>
        <w:t>группе</w:t>
      </w:r>
      <w:r w:rsidR="00563C71" w:rsidRPr="00BA7CDB">
        <w:rPr>
          <w:rFonts w:ascii="Times New Roman" w:eastAsia="Times New Roman" w:hAnsi="Times New Roman" w:cs="Times New Roman"/>
          <w:b/>
          <w:spacing w:val="26"/>
          <w:sz w:val="24"/>
          <w:szCs w:val="24"/>
        </w:rPr>
        <w:t xml:space="preserve"> </w:t>
      </w:r>
      <w:r w:rsidR="00563C71" w:rsidRPr="00BA7CDB">
        <w:rPr>
          <w:rFonts w:ascii="Times New Roman" w:eastAsia="Times New Roman" w:hAnsi="Times New Roman" w:cs="Times New Roman"/>
          <w:b/>
          <w:w w:val="104"/>
          <w:sz w:val="24"/>
          <w:szCs w:val="24"/>
        </w:rPr>
        <w:t>кратковременного</w:t>
      </w:r>
      <w:r w:rsidR="00563C71" w:rsidRPr="00BA7CDB">
        <w:rPr>
          <w:rFonts w:ascii="Times New Roman" w:eastAsia="Times New Roman" w:hAnsi="Times New Roman" w:cs="Times New Roman"/>
          <w:b/>
          <w:spacing w:val="42"/>
          <w:w w:val="104"/>
          <w:sz w:val="24"/>
          <w:szCs w:val="24"/>
        </w:rPr>
        <w:t xml:space="preserve"> </w:t>
      </w:r>
      <w:r w:rsidR="006C5715" w:rsidRPr="00BA7CDB">
        <w:rPr>
          <w:rFonts w:ascii="Times New Roman" w:eastAsia="Times New Roman" w:hAnsi="Times New Roman" w:cs="Times New Roman"/>
          <w:b/>
          <w:sz w:val="24"/>
          <w:szCs w:val="24"/>
        </w:rPr>
        <w:t>пребывания</w:t>
      </w:r>
      <w:r w:rsidR="00563C71" w:rsidRPr="00BA7CDB">
        <w:rPr>
          <w:rFonts w:ascii="Times New Roman" w:eastAsia="Times New Roman" w:hAnsi="Times New Roman" w:cs="Times New Roman"/>
          <w:b/>
          <w:spacing w:val="37"/>
          <w:sz w:val="24"/>
          <w:szCs w:val="24"/>
        </w:rPr>
        <w:t xml:space="preserve"> </w:t>
      </w:r>
      <w:r w:rsidR="00563C71" w:rsidRPr="00BA7CDB">
        <w:rPr>
          <w:rFonts w:ascii="Times New Roman" w:eastAsia="Times New Roman" w:hAnsi="Times New Roman" w:cs="Times New Roman"/>
          <w:b/>
          <w:w w:val="105"/>
          <w:sz w:val="24"/>
          <w:szCs w:val="24"/>
        </w:rPr>
        <w:t>детей</w:t>
      </w:r>
      <w:r w:rsidR="006C5715" w:rsidRPr="00BA7CDB">
        <w:rPr>
          <w:rFonts w:ascii="Times New Roman" w:eastAsia="Times New Roman" w:hAnsi="Times New Roman" w:cs="Times New Roman"/>
          <w:b/>
          <w:w w:val="105"/>
          <w:sz w:val="24"/>
          <w:szCs w:val="24"/>
        </w:rPr>
        <w:t xml:space="preserve"> </w:t>
      </w:r>
      <w:r w:rsidR="00563C71" w:rsidRPr="00BA7CDB">
        <w:rPr>
          <w:rFonts w:ascii="Times New Roman" w:eastAsia="Times New Roman" w:hAnsi="Times New Roman" w:cs="Times New Roman"/>
          <w:b/>
          <w:position w:val="-1"/>
          <w:sz w:val="24"/>
          <w:szCs w:val="24"/>
        </w:rPr>
        <w:t>от</w:t>
      </w:r>
      <w:r w:rsidR="00563C71" w:rsidRPr="00BA7CDB">
        <w:rPr>
          <w:rFonts w:ascii="Times New Roman" w:eastAsia="Times New Roman" w:hAnsi="Times New Roman" w:cs="Times New Roman"/>
          <w:b/>
          <w:spacing w:val="20"/>
          <w:position w:val="-1"/>
          <w:sz w:val="24"/>
          <w:szCs w:val="24"/>
        </w:rPr>
        <w:t xml:space="preserve"> </w:t>
      </w:r>
      <w:r w:rsidR="00563C71" w:rsidRPr="00BA7CDB">
        <w:rPr>
          <w:rFonts w:ascii="Times New Roman" w:eastAsia="Times New Roman" w:hAnsi="Times New Roman" w:cs="Times New Roman"/>
          <w:b/>
          <w:position w:val="-1"/>
          <w:sz w:val="24"/>
          <w:szCs w:val="24"/>
        </w:rPr>
        <w:t>1,5</w:t>
      </w:r>
      <w:r w:rsidR="00563C71" w:rsidRPr="00BA7CDB">
        <w:rPr>
          <w:rFonts w:ascii="Times New Roman" w:eastAsia="Times New Roman" w:hAnsi="Times New Roman" w:cs="Times New Roman"/>
          <w:b/>
          <w:spacing w:val="21"/>
          <w:position w:val="-1"/>
          <w:sz w:val="24"/>
          <w:szCs w:val="24"/>
        </w:rPr>
        <w:t xml:space="preserve"> </w:t>
      </w:r>
      <w:r w:rsidR="00563C71" w:rsidRPr="00BA7CDB">
        <w:rPr>
          <w:rFonts w:ascii="Times New Roman" w:eastAsia="Times New Roman" w:hAnsi="Times New Roman" w:cs="Times New Roman"/>
          <w:b/>
          <w:position w:val="-1"/>
          <w:sz w:val="24"/>
          <w:szCs w:val="24"/>
        </w:rPr>
        <w:t>до</w:t>
      </w:r>
      <w:r w:rsidR="00563C71" w:rsidRPr="00BA7CDB">
        <w:rPr>
          <w:rFonts w:ascii="Times New Roman" w:eastAsia="Times New Roman" w:hAnsi="Times New Roman" w:cs="Times New Roman"/>
          <w:b/>
          <w:spacing w:val="18"/>
          <w:position w:val="-1"/>
          <w:sz w:val="24"/>
          <w:szCs w:val="24"/>
        </w:rPr>
        <w:t xml:space="preserve"> </w:t>
      </w:r>
      <w:r w:rsidR="00563C71" w:rsidRPr="00BA7CDB">
        <w:rPr>
          <w:rFonts w:ascii="Times New Roman" w:eastAsia="Times New Roman" w:hAnsi="Times New Roman" w:cs="Times New Roman"/>
          <w:b/>
          <w:position w:val="-1"/>
          <w:sz w:val="24"/>
          <w:szCs w:val="24"/>
        </w:rPr>
        <w:t>2</w:t>
      </w:r>
      <w:r w:rsidR="00563C71" w:rsidRPr="00BA7CDB">
        <w:rPr>
          <w:rFonts w:ascii="Times New Roman" w:eastAsia="Times New Roman" w:hAnsi="Times New Roman" w:cs="Times New Roman"/>
          <w:b/>
          <w:spacing w:val="12"/>
          <w:position w:val="-1"/>
          <w:sz w:val="24"/>
          <w:szCs w:val="24"/>
        </w:rPr>
        <w:t xml:space="preserve"> </w:t>
      </w:r>
      <w:r w:rsidR="00563C71" w:rsidRPr="00BA7CDB">
        <w:rPr>
          <w:rFonts w:ascii="Times New Roman" w:eastAsia="Times New Roman" w:hAnsi="Times New Roman" w:cs="Times New Roman"/>
          <w:b/>
          <w:w w:val="104"/>
          <w:position w:val="-1"/>
          <w:sz w:val="24"/>
          <w:szCs w:val="24"/>
        </w:rPr>
        <w:t>лет.</w:t>
      </w:r>
    </w:p>
    <w:tbl>
      <w:tblPr>
        <w:tblStyle w:val="180"/>
        <w:tblW w:w="0" w:type="auto"/>
        <w:tblLayout w:type="fixed"/>
        <w:tblLook w:val="01E0" w:firstRow="1" w:lastRow="1" w:firstColumn="1" w:lastColumn="1" w:noHBand="0" w:noVBand="0"/>
      </w:tblPr>
      <w:tblGrid>
        <w:gridCol w:w="9039"/>
        <w:gridCol w:w="1607"/>
      </w:tblGrid>
      <w:tr w:rsidR="00563C71" w:rsidRPr="000C4A6D" w:rsidTr="000C4A6D">
        <w:trPr>
          <w:trHeight w:hRule="exact" w:val="372"/>
        </w:trPr>
        <w:tc>
          <w:tcPr>
            <w:tcW w:w="9039" w:type="dxa"/>
          </w:tcPr>
          <w:p w:rsidR="00563C71" w:rsidRPr="000C4A6D" w:rsidRDefault="00563C71" w:rsidP="00FE05BE">
            <w:pPr>
              <w:widowControl w:val="0"/>
              <w:jc w:val="center"/>
              <w:rPr>
                <w:rFonts w:ascii="Times New Roman" w:hAnsi="Times New Roman"/>
                <w:b/>
                <w:sz w:val="24"/>
                <w:szCs w:val="24"/>
                <w:lang w:val="en-US"/>
              </w:rPr>
            </w:pPr>
            <w:r w:rsidRPr="000C4A6D">
              <w:rPr>
                <w:rFonts w:ascii="Times New Roman" w:hAnsi="Times New Roman"/>
                <w:b/>
                <w:w w:val="105"/>
                <w:sz w:val="24"/>
                <w:szCs w:val="24"/>
                <w:lang w:val="en-US"/>
              </w:rPr>
              <w:t>Содержание</w:t>
            </w:r>
          </w:p>
        </w:tc>
        <w:tc>
          <w:tcPr>
            <w:tcW w:w="1607" w:type="dxa"/>
          </w:tcPr>
          <w:p w:rsidR="00563C71" w:rsidRPr="000C4A6D" w:rsidRDefault="00563C71" w:rsidP="00FE05BE">
            <w:pPr>
              <w:widowControl w:val="0"/>
              <w:jc w:val="center"/>
              <w:rPr>
                <w:rFonts w:ascii="Times New Roman" w:hAnsi="Times New Roman"/>
                <w:b/>
                <w:sz w:val="24"/>
                <w:szCs w:val="24"/>
                <w:lang w:val="en-US"/>
              </w:rPr>
            </w:pPr>
            <w:r w:rsidRPr="000C4A6D">
              <w:rPr>
                <w:rFonts w:ascii="Times New Roman" w:hAnsi="Times New Roman"/>
                <w:b/>
                <w:w w:val="105"/>
                <w:sz w:val="24"/>
                <w:szCs w:val="24"/>
                <w:lang w:val="en-US"/>
              </w:rPr>
              <w:t>Время</w:t>
            </w:r>
          </w:p>
        </w:tc>
      </w:tr>
      <w:tr w:rsidR="00563C71" w:rsidRPr="000C4A6D" w:rsidTr="000C4A6D">
        <w:trPr>
          <w:trHeight w:hRule="exact" w:val="391"/>
        </w:trPr>
        <w:tc>
          <w:tcPr>
            <w:tcW w:w="9039" w:type="dxa"/>
          </w:tcPr>
          <w:p w:rsidR="00563C71" w:rsidRPr="000C4A6D" w:rsidRDefault="00563C71" w:rsidP="00FE05BE">
            <w:pPr>
              <w:widowControl w:val="0"/>
              <w:rPr>
                <w:rFonts w:ascii="Times New Roman" w:hAnsi="Times New Roman"/>
                <w:sz w:val="24"/>
                <w:szCs w:val="24"/>
              </w:rPr>
            </w:pPr>
            <w:r w:rsidRPr="000C4A6D">
              <w:rPr>
                <w:rFonts w:ascii="Times New Roman" w:hAnsi="Times New Roman"/>
                <w:sz w:val="24"/>
                <w:szCs w:val="24"/>
              </w:rPr>
              <w:t>Прием</w:t>
            </w:r>
            <w:r w:rsidRPr="000C4A6D">
              <w:rPr>
                <w:rFonts w:ascii="Times New Roman" w:hAnsi="Times New Roman"/>
                <w:spacing w:val="38"/>
                <w:sz w:val="24"/>
                <w:szCs w:val="24"/>
              </w:rPr>
              <w:t xml:space="preserve"> </w:t>
            </w:r>
            <w:r w:rsidRPr="000C4A6D">
              <w:rPr>
                <w:rFonts w:ascii="Times New Roman" w:hAnsi="Times New Roman"/>
                <w:sz w:val="24"/>
                <w:szCs w:val="24"/>
              </w:rPr>
              <w:t>детей,</w:t>
            </w:r>
            <w:r w:rsidRPr="000C4A6D">
              <w:rPr>
                <w:rFonts w:ascii="Times New Roman" w:hAnsi="Times New Roman"/>
                <w:spacing w:val="35"/>
                <w:sz w:val="24"/>
                <w:szCs w:val="24"/>
              </w:rPr>
              <w:t xml:space="preserve"> </w:t>
            </w:r>
            <w:r w:rsidRPr="000C4A6D">
              <w:rPr>
                <w:rFonts w:ascii="Times New Roman" w:hAnsi="Times New Roman"/>
                <w:sz w:val="24"/>
                <w:szCs w:val="24"/>
              </w:rPr>
              <w:t>осмотр,</w:t>
            </w:r>
            <w:r w:rsidRPr="000C4A6D">
              <w:rPr>
                <w:rFonts w:ascii="Times New Roman" w:hAnsi="Times New Roman"/>
                <w:spacing w:val="39"/>
                <w:sz w:val="24"/>
                <w:szCs w:val="24"/>
              </w:rPr>
              <w:t xml:space="preserve"> </w:t>
            </w:r>
            <w:r w:rsidRPr="000C4A6D">
              <w:rPr>
                <w:rFonts w:ascii="Times New Roman" w:hAnsi="Times New Roman"/>
                <w:sz w:val="24"/>
                <w:szCs w:val="24"/>
              </w:rPr>
              <w:t>игры,</w:t>
            </w:r>
            <w:r w:rsidRPr="000C4A6D">
              <w:rPr>
                <w:rFonts w:ascii="Times New Roman" w:hAnsi="Times New Roman"/>
                <w:spacing w:val="23"/>
                <w:sz w:val="24"/>
                <w:szCs w:val="24"/>
              </w:rPr>
              <w:t xml:space="preserve"> </w:t>
            </w:r>
            <w:r w:rsidRPr="000C4A6D">
              <w:rPr>
                <w:rFonts w:ascii="Times New Roman" w:hAnsi="Times New Roman"/>
                <w:sz w:val="24"/>
                <w:szCs w:val="24"/>
              </w:rPr>
              <w:t>утренняя</w:t>
            </w:r>
            <w:r w:rsidRPr="000C4A6D">
              <w:rPr>
                <w:rFonts w:ascii="Times New Roman" w:hAnsi="Times New Roman"/>
                <w:spacing w:val="58"/>
                <w:sz w:val="24"/>
                <w:szCs w:val="24"/>
              </w:rPr>
              <w:t xml:space="preserve"> </w:t>
            </w:r>
            <w:r w:rsidRPr="000C4A6D">
              <w:rPr>
                <w:rFonts w:ascii="Times New Roman" w:hAnsi="Times New Roman"/>
                <w:w w:val="104"/>
                <w:sz w:val="24"/>
                <w:szCs w:val="24"/>
              </w:rPr>
              <w:t>гимнастика</w:t>
            </w:r>
          </w:p>
        </w:tc>
        <w:tc>
          <w:tcPr>
            <w:tcW w:w="1607" w:type="dxa"/>
          </w:tcPr>
          <w:p w:rsidR="00563C71" w:rsidRPr="000C4A6D" w:rsidRDefault="00563C71" w:rsidP="00FE05BE">
            <w:pPr>
              <w:widowControl w:val="0"/>
              <w:jc w:val="center"/>
              <w:rPr>
                <w:rFonts w:ascii="Times New Roman" w:hAnsi="Times New Roman"/>
                <w:sz w:val="24"/>
                <w:szCs w:val="24"/>
                <w:lang w:val="en-US"/>
              </w:rPr>
            </w:pPr>
            <w:r w:rsidRPr="000C4A6D">
              <w:rPr>
                <w:rFonts w:ascii="Times New Roman" w:hAnsi="Times New Roman"/>
                <w:w w:val="106"/>
                <w:sz w:val="24"/>
                <w:szCs w:val="24"/>
                <w:lang w:val="en-US"/>
              </w:rPr>
              <w:t>7.00-8.30</w:t>
            </w:r>
          </w:p>
        </w:tc>
      </w:tr>
      <w:tr w:rsidR="00563C71" w:rsidRPr="000C4A6D" w:rsidTr="000C4A6D">
        <w:trPr>
          <w:trHeight w:hRule="exact" w:val="316"/>
        </w:trPr>
        <w:tc>
          <w:tcPr>
            <w:tcW w:w="9039" w:type="dxa"/>
          </w:tcPr>
          <w:p w:rsidR="00563C71" w:rsidRPr="000C4A6D" w:rsidRDefault="00563C71" w:rsidP="00FE05BE">
            <w:pPr>
              <w:widowControl w:val="0"/>
              <w:rPr>
                <w:rFonts w:ascii="Times New Roman" w:hAnsi="Times New Roman"/>
                <w:sz w:val="24"/>
                <w:szCs w:val="24"/>
                <w:lang w:val="en-US"/>
              </w:rPr>
            </w:pPr>
            <w:r w:rsidRPr="000C4A6D">
              <w:rPr>
                <w:rFonts w:ascii="Times New Roman" w:hAnsi="Times New Roman"/>
                <w:sz w:val="24"/>
                <w:szCs w:val="24"/>
                <w:lang w:val="en-US"/>
              </w:rPr>
              <w:t>Подготовка к</w:t>
            </w:r>
            <w:r w:rsidRPr="000C4A6D">
              <w:rPr>
                <w:rFonts w:ascii="Times New Roman" w:hAnsi="Times New Roman"/>
                <w:spacing w:val="8"/>
                <w:sz w:val="24"/>
                <w:szCs w:val="24"/>
                <w:lang w:val="en-US"/>
              </w:rPr>
              <w:t xml:space="preserve"> </w:t>
            </w:r>
            <w:r w:rsidRPr="000C4A6D">
              <w:rPr>
                <w:rFonts w:ascii="Times New Roman" w:hAnsi="Times New Roman"/>
                <w:sz w:val="24"/>
                <w:szCs w:val="24"/>
                <w:lang w:val="en-US"/>
              </w:rPr>
              <w:t>завтраку,</w:t>
            </w:r>
            <w:r w:rsidRPr="000C4A6D">
              <w:rPr>
                <w:rFonts w:ascii="Times New Roman" w:hAnsi="Times New Roman"/>
                <w:spacing w:val="38"/>
                <w:sz w:val="24"/>
                <w:szCs w:val="24"/>
                <w:lang w:val="en-US"/>
              </w:rPr>
              <w:t xml:space="preserve"> </w:t>
            </w:r>
            <w:r w:rsidRPr="000C4A6D">
              <w:rPr>
                <w:rFonts w:ascii="Times New Roman" w:hAnsi="Times New Roman"/>
                <w:w w:val="105"/>
                <w:sz w:val="24"/>
                <w:szCs w:val="24"/>
                <w:lang w:val="en-US"/>
              </w:rPr>
              <w:t>завтрак</w:t>
            </w:r>
          </w:p>
        </w:tc>
        <w:tc>
          <w:tcPr>
            <w:tcW w:w="1607" w:type="dxa"/>
          </w:tcPr>
          <w:p w:rsidR="00563C71" w:rsidRPr="000C4A6D" w:rsidRDefault="00563C71" w:rsidP="00FE05BE">
            <w:pPr>
              <w:widowControl w:val="0"/>
              <w:jc w:val="center"/>
              <w:rPr>
                <w:rFonts w:ascii="Times New Roman" w:hAnsi="Times New Roman"/>
                <w:sz w:val="24"/>
                <w:szCs w:val="24"/>
                <w:lang w:val="en-US"/>
              </w:rPr>
            </w:pPr>
            <w:r w:rsidRPr="000C4A6D">
              <w:rPr>
                <w:rFonts w:ascii="Times New Roman" w:hAnsi="Times New Roman"/>
                <w:w w:val="106"/>
                <w:sz w:val="24"/>
                <w:szCs w:val="24"/>
                <w:lang w:val="en-US"/>
              </w:rPr>
              <w:t>8.30-9.00</w:t>
            </w:r>
          </w:p>
        </w:tc>
      </w:tr>
      <w:tr w:rsidR="00563C71" w:rsidRPr="000C4A6D" w:rsidTr="000C4A6D">
        <w:trPr>
          <w:trHeight w:hRule="exact" w:val="295"/>
        </w:trPr>
        <w:tc>
          <w:tcPr>
            <w:tcW w:w="9039" w:type="dxa"/>
          </w:tcPr>
          <w:p w:rsidR="00563C71" w:rsidRPr="000C4A6D" w:rsidRDefault="00563C71" w:rsidP="00FE05BE">
            <w:pPr>
              <w:widowControl w:val="0"/>
              <w:rPr>
                <w:rFonts w:ascii="Times New Roman" w:hAnsi="Times New Roman"/>
                <w:sz w:val="24"/>
                <w:szCs w:val="24"/>
              </w:rPr>
            </w:pPr>
            <w:r w:rsidRPr="000C4A6D">
              <w:rPr>
                <w:rFonts w:ascii="Times New Roman" w:hAnsi="Times New Roman"/>
                <w:sz w:val="24"/>
                <w:szCs w:val="24"/>
              </w:rPr>
              <w:t>Активное</w:t>
            </w:r>
            <w:r w:rsidRPr="000C4A6D">
              <w:rPr>
                <w:rFonts w:ascii="Times New Roman" w:hAnsi="Times New Roman"/>
                <w:spacing w:val="57"/>
                <w:sz w:val="24"/>
                <w:szCs w:val="24"/>
              </w:rPr>
              <w:t xml:space="preserve"> </w:t>
            </w:r>
            <w:r w:rsidR="006C5715" w:rsidRPr="000C4A6D">
              <w:rPr>
                <w:rFonts w:ascii="Times New Roman" w:hAnsi="Times New Roman"/>
                <w:sz w:val="24"/>
                <w:szCs w:val="24"/>
              </w:rPr>
              <w:t>бодрствование</w:t>
            </w:r>
            <w:r w:rsidRPr="000C4A6D">
              <w:rPr>
                <w:rFonts w:ascii="Times New Roman" w:hAnsi="Times New Roman"/>
                <w:spacing w:val="4"/>
                <w:sz w:val="24"/>
                <w:szCs w:val="24"/>
              </w:rPr>
              <w:t xml:space="preserve"> </w:t>
            </w:r>
            <w:r w:rsidRPr="000C4A6D">
              <w:rPr>
                <w:rFonts w:ascii="Times New Roman" w:hAnsi="Times New Roman"/>
                <w:sz w:val="24"/>
                <w:szCs w:val="24"/>
              </w:rPr>
              <w:t>детей</w:t>
            </w:r>
            <w:r w:rsidRPr="000C4A6D">
              <w:rPr>
                <w:rFonts w:ascii="Times New Roman" w:hAnsi="Times New Roman"/>
                <w:spacing w:val="30"/>
                <w:sz w:val="24"/>
                <w:szCs w:val="24"/>
              </w:rPr>
              <w:t xml:space="preserve"> </w:t>
            </w:r>
            <w:r w:rsidRPr="000C4A6D">
              <w:rPr>
                <w:rFonts w:ascii="Times New Roman" w:hAnsi="Times New Roman"/>
                <w:sz w:val="24"/>
                <w:szCs w:val="24"/>
              </w:rPr>
              <w:t>(игры,</w:t>
            </w:r>
            <w:r w:rsidRPr="000C4A6D">
              <w:rPr>
                <w:rFonts w:ascii="Times New Roman" w:hAnsi="Times New Roman"/>
                <w:spacing w:val="36"/>
                <w:sz w:val="24"/>
                <w:szCs w:val="24"/>
              </w:rPr>
              <w:t xml:space="preserve"> </w:t>
            </w:r>
            <w:r w:rsidRPr="000C4A6D">
              <w:rPr>
                <w:rFonts w:ascii="Times New Roman" w:hAnsi="Times New Roman"/>
                <w:w w:val="104"/>
                <w:sz w:val="24"/>
                <w:szCs w:val="24"/>
              </w:rPr>
              <w:t xml:space="preserve">предметная </w:t>
            </w:r>
            <w:r w:rsidRPr="000C4A6D">
              <w:rPr>
                <w:rFonts w:ascii="Times New Roman" w:hAnsi="Times New Roman"/>
                <w:sz w:val="24"/>
                <w:szCs w:val="24"/>
              </w:rPr>
              <w:t>деятельность и</w:t>
            </w:r>
            <w:r w:rsidRPr="000C4A6D">
              <w:rPr>
                <w:rFonts w:ascii="Times New Roman" w:hAnsi="Times New Roman"/>
                <w:spacing w:val="11"/>
                <w:sz w:val="24"/>
                <w:szCs w:val="24"/>
              </w:rPr>
              <w:t xml:space="preserve"> </w:t>
            </w:r>
            <w:r w:rsidRPr="000C4A6D">
              <w:rPr>
                <w:rFonts w:ascii="Times New Roman" w:hAnsi="Times New Roman"/>
                <w:w w:val="104"/>
                <w:sz w:val="24"/>
                <w:szCs w:val="24"/>
              </w:rPr>
              <w:t>другое</w:t>
            </w:r>
            <w:r w:rsidRPr="000C4A6D">
              <w:rPr>
                <w:rFonts w:ascii="Times New Roman" w:hAnsi="Times New Roman"/>
                <w:w w:val="105"/>
                <w:sz w:val="24"/>
                <w:szCs w:val="24"/>
              </w:rPr>
              <w:t>)</w:t>
            </w:r>
          </w:p>
        </w:tc>
        <w:tc>
          <w:tcPr>
            <w:tcW w:w="1607" w:type="dxa"/>
          </w:tcPr>
          <w:p w:rsidR="00563C71" w:rsidRPr="000C4A6D" w:rsidRDefault="00563C71" w:rsidP="00FE05BE">
            <w:pPr>
              <w:widowControl w:val="0"/>
              <w:jc w:val="center"/>
              <w:rPr>
                <w:rFonts w:ascii="Times New Roman" w:hAnsi="Times New Roman"/>
                <w:sz w:val="24"/>
                <w:szCs w:val="24"/>
                <w:lang w:val="en-US"/>
              </w:rPr>
            </w:pPr>
            <w:r w:rsidRPr="000C4A6D">
              <w:rPr>
                <w:rFonts w:ascii="Times New Roman" w:hAnsi="Times New Roman"/>
                <w:w w:val="106"/>
                <w:sz w:val="24"/>
                <w:szCs w:val="24"/>
                <w:lang w:val="en-US"/>
              </w:rPr>
              <w:t>9.00-9.30</w:t>
            </w:r>
          </w:p>
        </w:tc>
      </w:tr>
      <w:tr w:rsidR="00563C71" w:rsidRPr="000C4A6D" w:rsidTr="000C4A6D">
        <w:trPr>
          <w:trHeight w:hRule="exact" w:val="546"/>
        </w:trPr>
        <w:tc>
          <w:tcPr>
            <w:tcW w:w="9039" w:type="dxa"/>
          </w:tcPr>
          <w:p w:rsidR="00563C71" w:rsidRPr="000C4A6D" w:rsidRDefault="00563C71" w:rsidP="00FE05BE">
            <w:pPr>
              <w:widowControl w:val="0"/>
              <w:ind w:firstLine="5"/>
              <w:rPr>
                <w:rFonts w:ascii="Times New Roman" w:hAnsi="Times New Roman"/>
                <w:sz w:val="24"/>
                <w:szCs w:val="24"/>
              </w:rPr>
            </w:pPr>
            <w:r w:rsidRPr="000C4A6D">
              <w:rPr>
                <w:rFonts w:ascii="Times New Roman" w:hAnsi="Times New Roman"/>
                <w:w w:val="105"/>
                <w:sz w:val="24"/>
                <w:szCs w:val="24"/>
              </w:rPr>
              <w:t>Заняти</w:t>
            </w:r>
            <w:r w:rsidRPr="000C4A6D">
              <w:rPr>
                <w:rFonts w:ascii="Times New Roman" w:hAnsi="Times New Roman"/>
                <w:spacing w:val="5"/>
                <w:w w:val="105"/>
                <w:sz w:val="24"/>
                <w:szCs w:val="24"/>
              </w:rPr>
              <w:t>я</w:t>
            </w:r>
            <w:r w:rsidRPr="000C4A6D">
              <w:rPr>
                <w:rFonts w:ascii="Times New Roman" w:hAnsi="Times New Roman"/>
                <w:spacing w:val="8"/>
                <w:w w:val="105"/>
                <w:position w:val="13"/>
                <w:sz w:val="24"/>
                <w:szCs w:val="24"/>
              </w:rPr>
              <w:t xml:space="preserve"> </w:t>
            </w:r>
            <w:r w:rsidRPr="000C4A6D">
              <w:rPr>
                <w:rFonts w:ascii="Times New Roman" w:hAnsi="Times New Roman"/>
                <w:sz w:val="24"/>
                <w:szCs w:val="24"/>
              </w:rPr>
              <w:t>в</w:t>
            </w:r>
            <w:r w:rsidRPr="000C4A6D">
              <w:rPr>
                <w:rFonts w:ascii="Times New Roman" w:hAnsi="Times New Roman"/>
                <w:spacing w:val="11"/>
                <w:sz w:val="24"/>
                <w:szCs w:val="24"/>
              </w:rPr>
              <w:t xml:space="preserve"> </w:t>
            </w:r>
            <w:r w:rsidRPr="000C4A6D">
              <w:rPr>
                <w:rFonts w:ascii="Times New Roman" w:hAnsi="Times New Roman"/>
                <w:sz w:val="24"/>
                <w:szCs w:val="24"/>
              </w:rPr>
              <w:t>игровой</w:t>
            </w:r>
            <w:r w:rsidRPr="000C4A6D">
              <w:rPr>
                <w:rFonts w:ascii="Times New Roman" w:hAnsi="Times New Roman"/>
                <w:spacing w:val="45"/>
                <w:sz w:val="24"/>
                <w:szCs w:val="24"/>
              </w:rPr>
              <w:t xml:space="preserve"> </w:t>
            </w:r>
            <w:r w:rsidRPr="000C4A6D">
              <w:rPr>
                <w:rFonts w:ascii="Times New Roman" w:hAnsi="Times New Roman"/>
                <w:sz w:val="24"/>
                <w:szCs w:val="24"/>
              </w:rPr>
              <w:t>форме</w:t>
            </w:r>
            <w:r w:rsidRPr="000C4A6D">
              <w:rPr>
                <w:rFonts w:ascii="Times New Roman" w:hAnsi="Times New Roman"/>
                <w:spacing w:val="38"/>
                <w:sz w:val="24"/>
                <w:szCs w:val="24"/>
              </w:rPr>
              <w:t xml:space="preserve"> </w:t>
            </w:r>
            <w:r w:rsidRPr="000C4A6D">
              <w:rPr>
                <w:rFonts w:ascii="Times New Roman" w:hAnsi="Times New Roman"/>
                <w:sz w:val="24"/>
                <w:szCs w:val="24"/>
              </w:rPr>
              <w:t>по</w:t>
            </w:r>
            <w:r w:rsidRPr="000C4A6D">
              <w:rPr>
                <w:rFonts w:ascii="Times New Roman" w:hAnsi="Times New Roman"/>
                <w:spacing w:val="18"/>
                <w:sz w:val="24"/>
                <w:szCs w:val="24"/>
              </w:rPr>
              <w:t xml:space="preserve"> </w:t>
            </w:r>
            <w:r w:rsidRPr="000C4A6D">
              <w:rPr>
                <w:rFonts w:ascii="Times New Roman" w:hAnsi="Times New Roman"/>
                <w:sz w:val="24"/>
                <w:szCs w:val="24"/>
              </w:rPr>
              <w:t>подгруппам,</w:t>
            </w:r>
            <w:r w:rsidRPr="000C4A6D">
              <w:rPr>
                <w:rFonts w:ascii="Times New Roman" w:hAnsi="Times New Roman"/>
                <w:spacing w:val="52"/>
                <w:sz w:val="24"/>
                <w:szCs w:val="24"/>
              </w:rPr>
              <w:t xml:space="preserve"> </w:t>
            </w:r>
            <w:r w:rsidRPr="000C4A6D">
              <w:rPr>
                <w:rFonts w:ascii="Times New Roman" w:hAnsi="Times New Roman"/>
                <w:w w:val="105"/>
                <w:sz w:val="24"/>
                <w:szCs w:val="24"/>
              </w:rPr>
              <w:t>активное бодрствование</w:t>
            </w:r>
            <w:r w:rsidRPr="000C4A6D">
              <w:rPr>
                <w:rFonts w:ascii="Times New Roman" w:hAnsi="Times New Roman"/>
                <w:spacing w:val="2"/>
                <w:w w:val="105"/>
                <w:sz w:val="24"/>
                <w:szCs w:val="24"/>
              </w:rPr>
              <w:t xml:space="preserve"> </w:t>
            </w:r>
            <w:r w:rsidRPr="000C4A6D">
              <w:rPr>
                <w:rFonts w:ascii="Times New Roman" w:hAnsi="Times New Roman"/>
                <w:sz w:val="24"/>
                <w:szCs w:val="24"/>
              </w:rPr>
              <w:t>детей</w:t>
            </w:r>
            <w:r w:rsidRPr="000C4A6D">
              <w:rPr>
                <w:rFonts w:ascii="Times New Roman" w:hAnsi="Times New Roman"/>
                <w:spacing w:val="25"/>
                <w:sz w:val="24"/>
                <w:szCs w:val="24"/>
              </w:rPr>
              <w:t xml:space="preserve"> </w:t>
            </w:r>
            <w:r w:rsidRPr="000C4A6D">
              <w:rPr>
                <w:rFonts w:ascii="Times New Roman" w:hAnsi="Times New Roman"/>
                <w:sz w:val="24"/>
                <w:szCs w:val="24"/>
              </w:rPr>
              <w:t>(игры,</w:t>
            </w:r>
            <w:r w:rsidRPr="000C4A6D">
              <w:rPr>
                <w:rFonts w:ascii="Times New Roman" w:hAnsi="Times New Roman"/>
                <w:spacing w:val="36"/>
                <w:sz w:val="24"/>
                <w:szCs w:val="24"/>
              </w:rPr>
              <w:t xml:space="preserve"> </w:t>
            </w:r>
            <w:r w:rsidR="00BA3C64" w:rsidRPr="000C4A6D">
              <w:rPr>
                <w:rFonts w:ascii="Times New Roman" w:hAnsi="Times New Roman"/>
                <w:sz w:val="24"/>
                <w:szCs w:val="24"/>
              </w:rPr>
              <w:t xml:space="preserve">предметная </w:t>
            </w:r>
            <w:r w:rsidRPr="000C4A6D">
              <w:rPr>
                <w:rFonts w:ascii="Times New Roman" w:hAnsi="Times New Roman"/>
                <w:sz w:val="24"/>
                <w:szCs w:val="24"/>
              </w:rPr>
              <w:t>деятельность</w:t>
            </w:r>
            <w:r w:rsidRPr="000C4A6D">
              <w:rPr>
                <w:rFonts w:ascii="Times New Roman" w:hAnsi="Times New Roman"/>
                <w:spacing w:val="62"/>
                <w:sz w:val="24"/>
                <w:szCs w:val="24"/>
              </w:rPr>
              <w:t xml:space="preserve"> </w:t>
            </w:r>
            <w:r w:rsidRPr="000C4A6D">
              <w:rPr>
                <w:rFonts w:ascii="Times New Roman" w:hAnsi="Times New Roman"/>
                <w:w w:val="107"/>
                <w:sz w:val="24"/>
                <w:szCs w:val="24"/>
              </w:rPr>
              <w:t xml:space="preserve">и </w:t>
            </w:r>
            <w:r w:rsidRPr="000C4A6D">
              <w:rPr>
                <w:rFonts w:ascii="Times New Roman" w:hAnsi="Times New Roman"/>
                <w:w w:val="105"/>
                <w:sz w:val="24"/>
                <w:szCs w:val="24"/>
              </w:rPr>
              <w:t>другое</w:t>
            </w:r>
            <w:r w:rsidRPr="000C4A6D">
              <w:rPr>
                <w:rFonts w:ascii="Times New Roman" w:hAnsi="Times New Roman"/>
                <w:w w:val="106"/>
                <w:sz w:val="24"/>
                <w:szCs w:val="24"/>
              </w:rPr>
              <w:t>)</w:t>
            </w:r>
          </w:p>
        </w:tc>
        <w:tc>
          <w:tcPr>
            <w:tcW w:w="1607" w:type="dxa"/>
          </w:tcPr>
          <w:p w:rsidR="00563C71" w:rsidRPr="000C4A6D" w:rsidRDefault="00563C71" w:rsidP="00FE05BE">
            <w:pPr>
              <w:widowControl w:val="0"/>
              <w:jc w:val="center"/>
              <w:rPr>
                <w:rFonts w:ascii="Times New Roman" w:hAnsi="Times New Roman"/>
                <w:sz w:val="24"/>
                <w:szCs w:val="24"/>
                <w:lang w:val="en-US"/>
              </w:rPr>
            </w:pPr>
            <w:r w:rsidRPr="000C4A6D">
              <w:rPr>
                <w:rFonts w:ascii="Times New Roman" w:hAnsi="Times New Roman"/>
                <w:w w:val="110"/>
                <w:sz w:val="24"/>
                <w:szCs w:val="24"/>
                <w:lang w:val="en-US"/>
              </w:rPr>
              <w:t>9.30-9.40</w:t>
            </w:r>
          </w:p>
          <w:p w:rsidR="00563C71" w:rsidRPr="000C4A6D" w:rsidRDefault="00563C71" w:rsidP="00FE05BE">
            <w:pPr>
              <w:widowControl w:val="0"/>
              <w:jc w:val="center"/>
              <w:rPr>
                <w:rFonts w:ascii="Times New Roman" w:hAnsi="Times New Roman"/>
                <w:sz w:val="24"/>
                <w:szCs w:val="24"/>
                <w:lang w:val="en-US"/>
              </w:rPr>
            </w:pPr>
            <w:r w:rsidRPr="000C4A6D">
              <w:rPr>
                <w:rFonts w:ascii="Times New Roman" w:hAnsi="Times New Roman"/>
                <w:w w:val="106"/>
                <w:sz w:val="24"/>
                <w:szCs w:val="24"/>
                <w:lang w:val="en-US"/>
              </w:rPr>
              <w:t>9.50-10.00</w:t>
            </w:r>
          </w:p>
        </w:tc>
      </w:tr>
      <w:tr w:rsidR="00563C71" w:rsidRPr="000C4A6D" w:rsidTr="000C4A6D">
        <w:trPr>
          <w:trHeight w:hRule="exact" w:val="405"/>
        </w:trPr>
        <w:tc>
          <w:tcPr>
            <w:tcW w:w="9039" w:type="dxa"/>
          </w:tcPr>
          <w:p w:rsidR="00563C71" w:rsidRPr="000C4A6D" w:rsidRDefault="00563C71" w:rsidP="00FE05BE">
            <w:pPr>
              <w:widowControl w:val="0"/>
              <w:rPr>
                <w:rFonts w:ascii="Times New Roman" w:hAnsi="Times New Roman"/>
                <w:sz w:val="24"/>
                <w:szCs w:val="24"/>
              </w:rPr>
            </w:pPr>
            <w:r w:rsidRPr="000C4A6D">
              <w:rPr>
                <w:rFonts w:ascii="Times New Roman" w:hAnsi="Times New Roman"/>
                <w:sz w:val="24"/>
                <w:szCs w:val="24"/>
              </w:rPr>
              <w:t>Активное</w:t>
            </w:r>
            <w:r w:rsidRPr="000C4A6D">
              <w:rPr>
                <w:rFonts w:ascii="Times New Roman" w:hAnsi="Times New Roman"/>
                <w:spacing w:val="47"/>
                <w:sz w:val="24"/>
                <w:szCs w:val="24"/>
              </w:rPr>
              <w:t xml:space="preserve"> </w:t>
            </w:r>
            <w:r w:rsidRPr="000C4A6D">
              <w:rPr>
                <w:rFonts w:ascii="Times New Roman" w:hAnsi="Times New Roman"/>
                <w:sz w:val="24"/>
                <w:szCs w:val="24"/>
              </w:rPr>
              <w:t>бодрствование детей</w:t>
            </w:r>
            <w:r w:rsidRPr="000C4A6D">
              <w:rPr>
                <w:rFonts w:ascii="Times New Roman" w:hAnsi="Times New Roman"/>
                <w:spacing w:val="30"/>
                <w:sz w:val="24"/>
                <w:szCs w:val="24"/>
              </w:rPr>
              <w:t xml:space="preserve"> </w:t>
            </w:r>
            <w:r w:rsidRPr="000C4A6D">
              <w:rPr>
                <w:rFonts w:ascii="Times New Roman" w:hAnsi="Times New Roman"/>
                <w:sz w:val="24"/>
                <w:szCs w:val="24"/>
              </w:rPr>
              <w:t>(игры,</w:t>
            </w:r>
            <w:r w:rsidRPr="000C4A6D">
              <w:rPr>
                <w:rFonts w:ascii="Times New Roman" w:hAnsi="Times New Roman"/>
                <w:spacing w:val="36"/>
                <w:sz w:val="24"/>
                <w:szCs w:val="24"/>
              </w:rPr>
              <w:t xml:space="preserve"> </w:t>
            </w:r>
            <w:r w:rsidRPr="000C4A6D">
              <w:rPr>
                <w:rFonts w:ascii="Times New Roman" w:hAnsi="Times New Roman"/>
                <w:w w:val="104"/>
                <w:sz w:val="24"/>
                <w:szCs w:val="24"/>
              </w:rPr>
              <w:t xml:space="preserve">предметная </w:t>
            </w:r>
            <w:r w:rsidR="006C5715" w:rsidRPr="000C4A6D">
              <w:rPr>
                <w:rFonts w:ascii="Times New Roman" w:hAnsi="Times New Roman"/>
                <w:sz w:val="24"/>
                <w:szCs w:val="24"/>
              </w:rPr>
              <w:t>деятельность</w:t>
            </w:r>
            <w:r w:rsidRPr="000C4A6D">
              <w:rPr>
                <w:rFonts w:ascii="Times New Roman" w:hAnsi="Times New Roman"/>
                <w:spacing w:val="5"/>
                <w:sz w:val="24"/>
                <w:szCs w:val="24"/>
              </w:rPr>
              <w:t xml:space="preserve"> </w:t>
            </w:r>
            <w:r w:rsidRPr="000C4A6D">
              <w:rPr>
                <w:rFonts w:ascii="Times New Roman" w:hAnsi="Times New Roman"/>
                <w:sz w:val="24"/>
                <w:szCs w:val="24"/>
              </w:rPr>
              <w:t>и</w:t>
            </w:r>
            <w:r w:rsidRPr="000C4A6D">
              <w:rPr>
                <w:rFonts w:ascii="Times New Roman" w:hAnsi="Times New Roman"/>
                <w:spacing w:val="11"/>
                <w:sz w:val="24"/>
                <w:szCs w:val="24"/>
              </w:rPr>
              <w:t xml:space="preserve"> </w:t>
            </w:r>
            <w:r w:rsidRPr="000C4A6D">
              <w:rPr>
                <w:rFonts w:ascii="Times New Roman" w:hAnsi="Times New Roman"/>
                <w:w w:val="104"/>
                <w:sz w:val="24"/>
                <w:szCs w:val="24"/>
              </w:rPr>
              <w:t>другое</w:t>
            </w:r>
            <w:r w:rsidRPr="000C4A6D">
              <w:rPr>
                <w:rFonts w:ascii="Times New Roman" w:hAnsi="Times New Roman"/>
                <w:w w:val="105"/>
                <w:sz w:val="24"/>
                <w:szCs w:val="24"/>
              </w:rPr>
              <w:t>)</w:t>
            </w:r>
          </w:p>
        </w:tc>
        <w:tc>
          <w:tcPr>
            <w:tcW w:w="1607" w:type="dxa"/>
          </w:tcPr>
          <w:p w:rsidR="00563C71" w:rsidRPr="000C4A6D" w:rsidRDefault="00563C71" w:rsidP="00FE05BE">
            <w:pPr>
              <w:widowControl w:val="0"/>
              <w:jc w:val="center"/>
              <w:rPr>
                <w:rFonts w:ascii="Times New Roman" w:hAnsi="Times New Roman"/>
                <w:sz w:val="24"/>
                <w:szCs w:val="24"/>
                <w:lang w:val="en-US"/>
              </w:rPr>
            </w:pPr>
            <w:r w:rsidRPr="000C4A6D">
              <w:rPr>
                <w:rFonts w:ascii="Times New Roman" w:hAnsi="Times New Roman"/>
                <w:w w:val="105"/>
                <w:sz w:val="24"/>
                <w:szCs w:val="24"/>
                <w:lang w:val="en-US"/>
              </w:rPr>
              <w:t>10.00-10.30</w:t>
            </w:r>
          </w:p>
        </w:tc>
      </w:tr>
      <w:tr w:rsidR="00563C71" w:rsidRPr="000C4A6D" w:rsidTr="000C4A6D">
        <w:trPr>
          <w:trHeight w:hRule="exact" w:val="338"/>
        </w:trPr>
        <w:tc>
          <w:tcPr>
            <w:tcW w:w="9039" w:type="dxa"/>
          </w:tcPr>
          <w:p w:rsidR="00563C71" w:rsidRPr="000C4A6D" w:rsidRDefault="00563C71" w:rsidP="00FE05BE">
            <w:pPr>
              <w:widowControl w:val="0"/>
              <w:rPr>
                <w:rFonts w:ascii="Times New Roman" w:hAnsi="Times New Roman"/>
                <w:sz w:val="24"/>
                <w:szCs w:val="24"/>
                <w:lang w:val="en-US"/>
              </w:rPr>
            </w:pPr>
            <w:r w:rsidRPr="000C4A6D">
              <w:rPr>
                <w:rFonts w:ascii="Times New Roman" w:hAnsi="Times New Roman"/>
                <w:sz w:val="24"/>
                <w:szCs w:val="24"/>
                <w:lang w:val="en-US"/>
              </w:rPr>
              <w:t>Второй</w:t>
            </w:r>
            <w:r w:rsidRPr="000C4A6D">
              <w:rPr>
                <w:rFonts w:ascii="Times New Roman" w:hAnsi="Times New Roman"/>
                <w:spacing w:val="45"/>
                <w:sz w:val="24"/>
                <w:szCs w:val="24"/>
                <w:lang w:val="en-US"/>
              </w:rPr>
              <w:t xml:space="preserve"> </w:t>
            </w:r>
            <w:r w:rsidRPr="000C4A6D">
              <w:rPr>
                <w:rFonts w:ascii="Times New Roman" w:hAnsi="Times New Roman"/>
                <w:w w:val="105"/>
                <w:sz w:val="24"/>
                <w:szCs w:val="24"/>
                <w:lang w:val="en-US"/>
              </w:rPr>
              <w:t>завтрак</w:t>
            </w:r>
          </w:p>
        </w:tc>
        <w:tc>
          <w:tcPr>
            <w:tcW w:w="1607" w:type="dxa"/>
          </w:tcPr>
          <w:p w:rsidR="00563C71" w:rsidRPr="000C4A6D" w:rsidRDefault="00563C71" w:rsidP="00FE05BE">
            <w:pPr>
              <w:widowControl w:val="0"/>
              <w:jc w:val="center"/>
              <w:rPr>
                <w:rFonts w:ascii="Times New Roman" w:hAnsi="Times New Roman"/>
                <w:sz w:val="24"/>
                <w:szCs w:val="24"/>
                <w:lang w:val="en-US"/>
              </w:rPr>
            </w:pPr>
            <w:r w:rsidRPr="000C4A6D">
              <w:rPr>
                <w:rFonts w:ascii="Times New Roman" w:hAnsi="Times New Roman"/>
                <w:w w:val="105"/>
                <w:sz w:val="24"/>
                <w:szCs w:val="24"/>
                <w:lang w:val="en-US"/>
              </w:rPr>
              <w:t>10.30-11.00</w:t>
            </w:r>
          </w:p>
        </w:tc>
      </w:tr>
      <w:tr w:rsidR="00563C71" w:rsidRPr="000C4A6D" w:rsidTr="000C4A6D">
        <w:trPr>
          <w:trHeight w:hRule="exact" w:val="439"/>
        </w:trPr>
        <w:tc>
          <w:tcPr>
            <w:tcW w:w="9039" w:type="dxa"/>
          </w:tcPr>
          <w:p w:rsidR="00563C71" w:rsidRPr="000C4A6D" w:rsidRDefault="00563C71" w:rsidP="00FE05BE">
            <w:pPr>
              <w:widowControl w:val="0"/>
              <w:rPr>
                <w:rFonts w:ascii="Times New Roman" w:hAnsi="Times New Roman"/>
                <w:sz w:val="24"/>
                <w:szCs w:val="24"/>
              </w:rPr>
            </w:pPr>
            <w:r w:rsidRPr="000C4A6D">
              <w:rPr>
                <w:rFonts w:ascii="Times New Roman" w:hAnsi="Times New Roman"/>
                <w:sz w:val="24"/>
                <w:szCs w:val="24"/>
              </w:rPr>
              <w:t>Подготовка</w:t>
            </w:r>
            <w:r w:rsidRPr="000C4A6D">
              <w:rPr>
                <w:rFonts w:ascii="Times New Roman" w:hAnsi="Times New Roman"/>
                <w:spacing w:val="66"/>
                <w:sz w:val="24"/>
                <w:szCs w:val="24"/>
              </w:rPr>
              <w:t xml:space="preserve"> </w:t>
            </w:r>
            <w:r w:rsidRPr="000C4A6D">
              <w:rPr>
                <w:rFonts w:ascii="Times New Roman" w:hAnsi="Times New Roman"/>
                <w:sz w:val="24"/>
                <w:szCs w:val="24"/>
              </w:rPr>
              <w:t>к</w:t>
            </w:r>
            <w:r w:rsidRPr="000C4A6D">
              <w:rPr>
                <w:rFonts w:ascii="Times New Roman" w:hAnsi="Times New Roman"/>
                <w:spacing w:val="11"/>
                <w:sz w:val="24"/>
                <w:szCs w:val="24"/>
              </w:rPr>
              <w:t xml:space="preserve"> </w:t>
            </w:r>
            <w:r w:rsidRPr="000C4A6D">
              <w:rPr>
                <w:rFonts w:ascii="Times New Roman" w:hAnsi="Times New Roman"/>
                <w:sz w:val="24"/>
                <w:szCs w:val="24"/>
              </w:rPr>
              <w:t>прогулке,</w:t>
            </w:r>
            <w:r w:rsidRPr="000C4A6D">
              <w:rPr>
                <w:rFonts w:ascii="Times New Roman" w:hAnsi="Times New Roman"/>
                <w:spacing w:val="37"/>
                <w:sz w:val="24"/>
                <w:szCs w:val="24"/>
              </w:rPr>
              <w:t xml:space="preserve"> </w:t>
            </w:r>
            <w:r w:rsidRPr="000C4A6D">
              <w:rPr>
                <w:rFonts w:ascii="Times New Roman" w:hAnsi="Times New Roman"/>
                <w:sz w:val="24"/>
                <w:szCs w:val="24"/>
              </w:rPr>
              <w:t>прогулка,</w:t>
            </w:r>
            <w:r w:rsidRPr="000C4A6D">
              <w:rPr>
                <w:rFonts w:ascii="Times New Roman" w:hAnsi="Times New Roman"/>
                <w:spacing w:val="47"/>
                <w:sz w:val="24"/>
                <w:szCs w:val="24"/>
              </w:rPr>
              <w:t xml:space="preserve"> </w:t>
            </w:r>
            <w:r w:rsidRPr="000C4A6D">
              <w:rPr>
                <w:rFonts w:ascii="Times New Roman" w:hAnsi="Times New Roman"/>
                <w:sz w:val="24"/>
                <w:szCs w:val="24"/>
              </w:rPr>
              <w:t>уход</w:t>
            </w:r>
            <w:r w:rsidRPr="000C4A6D">
              <w:rPr>
                <w:rFonts w:ascii="Times New Roman" w:hAnsi="Times New Roman"/>
                <w:spacing w:val="27"/>
                <w:sz w:val="24"/>
                <w:szCs w:val="24"/>
              </w:rPr>
              <w:t xml:space="preserve"> </w:t>
            </w:r>
            <w:r w:rsidRPr="000C4A6D">
              <w:rPr>
                <w:rFonts w:ascii="Times New Roman" w:hAnsi="Times New Roman"/>
                <w:w w:val="104"/>
                <w:sz w:val="24"/>
                <w:szCs w:val="24"/>
              </w:rPr>
              <w:t>домой</w:t>
            </w:r>
          </w:p>
        </w:tc>
        <w:tc>
          <w:tcPr>
            <w:tcW w:w="1607" w:type="dxa"/>
          </w:tcPr>
          <w:p w:rsidR="00563C71" w:rsidRPr="000C4A6D" w:rsidRDefault="00563C71" w:rsidP="00FE05BE">
            <w:pPr>
              <w:widowControl w:val="0"/>
              <w:jc w:val="center"/>
              <w:rPr>
                <w:rFonts w:ascii="Times New Roman" w:hAnsi="Times New Roman"/>
                <w:sz w:val="24"/>
                <w:szCs w:val="24"/>
                <w:lang w:val="en-US"/>
              </w:rPr>
            </w:pPr>
            <w:r w:rsidRPr="000C4A6D">
              <w:rPr>
                <w:rFonts w:ascii="Times New Roman" w:hAnsi="Times New Roman"/>
                <w:w w:val="105"/>
                <w:sz w:val="24"/>
                <w:szCs w:val="24"/>
                <w:lang w:val="en-US"/>
              </w:rPr>
              <w:t>11.00-12.00</w:t>
            </w:r>
          </w:p>
        </w:tc>
      </w:tr>
    </w:tbl>
    <w:p w:rsidR="007339F3" w:rsidRDefault="007339F3" w:rsidP="00FE05BE">
      <w:pPr>
        <w:widowControl w:val="0"/>
        <w:spacing w:after="0" w:line="240" w:lineRule="auto"/>
        <w:ind w:right="41" w:firstLine="731"/>
        <w:jc w:val="center"/>
        <w:rPr>
          <w:rFonts w:ascii="Times New Roman" w:eastAsia="Times New Roman" w:hAnsi="Times New Roman" w:cs="Times New Roman"/>
          <w:b/>
          <w:color w:val="0070C0"/>
          <w:sz w:val="24"/>
          <w:szCs w:val="24"/>
        </w:rPr>
      </w:pPr>
    </w:p>
    <w:p w:rsidR="00563C71" w:rsidRPr="00BA7CDB" w:rsidRDefault="007632D5" w:rsidP="00FE05BE">
      <w:pPr>
        <w:widowControl w:val="0"/>
        <w:spacing w:after="0" w:line="240" w:lineRule="auto"/>
        <w:ind w:right="41" w:firstLine="731"/>
        <w:jc w:val="center"/>
        <w:rPr>
          <w:rFonts w:ascii="Times New Roman" w:eastAsia="Times New Roman" w:hAnsi="Times New Roman" w:cs="Times New Roman"/>
          <w:b/>
          <w:w w:val="106"/>
          <w:sz w:val="24"/>
          <w:szCs w:val="24"/>
        </w:rPr>
      </w:pPr>
      <w:r w:rsidRPr="00BA7CDB">
        <w:rPr>
          <w:rFonts w:ascii="Times New Roman" w:eastAsia="Times New Roman" w:hAnsi="Times New Roman" w:cs="Times New Roman"/>
          <w:b/>
          <w:sz w:val="24"/>
          <w:szCs w:val="24"/>
        </w:rPr>
        <w:t>Р</w:t>
      </w:r>
      <w:r w:rsidR="00563C71" w:rsidRPr="00BA7CDB">
        <w:rPr>
          <w:rFonts w:ascii="Times New Roman" w:eastAsia="Times New Roman" w:hAnsi="Times New Roman" w:cs="Times New Roman"/>
          <w:b/>
          <w:sz w:val="24"/>
          <w:szCs w:val="24"/>
        </w:rPr>
        <w:t>ежим дня в</w:t>
      </w:r>
      <w:r w:rsidR="00563C71" w:rsidRPr="00BA7CDB">
        <w:rPr>
          <w:rFonts w:ascii="Times New Roman" w:eastAsia="Times New Roman" w:hAnsi="Times New Roman" w:cs="Times New Roman"/>
          <w:b/>
          <w:spacing w:val="58"/>
          <w:sz w:val="24"/>
          <w:szCs w:val="24"/>
        </w:rPr>
        <w:t xml:space="preserve"> </w:t>
      </w:r>
      <w:r w:rsidR="006C5715" w:rsidRPr="00BA7CDB">
        <w:rPr>
          <w:rFonts w:ascii="Times New Roman" w:eastAsia="Times New Roman" w:hAnsi="Times New Roman" w:cs="Times New Roman"/>
          <w:b/>
          <w:sz w:val="24"/>
          <w:szCs w:val="24"/>
        </w:rPr>
        <w:t>группе</w:t>
      </w:r>
      <w:r w:rsidR="00563C71" w:rsidRPr="00BA7CDB">
        <w:rPr>
          <w:rFonts w:ascii="Times New Roman" w:eastAsia="Times New Roman" w:hAnsi="Times New Roman" w:cs="Times New Roman"/>
          <w:b/>
          <w:spacing w:val="20"/>
          <w:sz w:val="24"/>
          <w:szCs w:val="24"/>
        </w:rPr>
        <w:t xml:space="preserve"> </w:t>
      </w:r>
      <w:r w:rsidR="00563C71" w:rsidRPr="00BA7CDB">
        <w:rPr>
          <w:rFonts w:ascii="Times New Roman" w:eastAsia="Times New Roman" w:hAnsi="Times New Roman" w:cs="Times New Roman"/>
          <w:b/>
          <w:w w:val="104"/>
          <w:sz w:val="24"/>
          <w:szCs w:val="24"/>
        </w:rPr>
        <w:t>кратковременного</w:t>
      </w:r>
      <w:r w:rsidR="00563C71" w:rsidRPr="00BA7CDB">
        <w:rPr>
          <w:rFonts w:ascii="Times New Roman" w:eastAsia="Times New Roman" w:hAnsi="Times New Roman" w:cs="Times New Roman"/>
          <w:b/>
          <w:spacing w:val="48"/>
          <w:w w:val="104"/>
          <w:sz w:val="24"/>
          <w:szCs w:val="24"/>
        </w:rPr>
        <w:t xml:space="preserve"> </w:t>
      </w:r>
      <w:r w:rsidR="006C5715" w:rsidRPr="00BA7CDB">
        <w:rPr>
          <w:rFonts w:ascii="Times New Roman" w:eastAsia="Times New Roman" w:hAnsi="Times New Roman" w:cs="Times New Roman"/>
          <w:b/>
          <w:sz w:val="24"/>
          <w:szCs w:val="24"/>
        </w:rPr>
        <w:t>пребывания</w:t>
      </w:r>
      <w:r w:rsidR="00563C71" w:rsidRPr="00BA7CDB">
        <w:rPr>
          <w:rFonts w:ascii="Times New Roman" w:eastAsia="Times New Roman" w:hAnsi="Times New Roman" w:cs="Times New Roman"/>
          <w:b/>
          <w:spacing w:val="52"/>
          <w:sz w:val="24"/>
          <w:szCs w:val="24"/>
        </w:rPr>
        <w:t xml:space="preserve"> </w:t>
      </w:r>
      <w:r w:rsidR="00563C71" w:rsidRPr="00BA7CDB">
        <w:rPr>
          <w:rFonts w:ascii="Times New Roman" w:eastAsia="Times New Roman" w:hAnsi="Times New Roman" w:cs="Times New Roman"/>
          <w:b/>
          <w:w w:val="105"/>
          <w:sz w:val="24"/>
          <w:szCs w:val="24"/>
        </w:rPr>
        <w:t xml:space="preserve">детей </w:t>
      </w:r>
      <w:r w:rsidR="00563C71" w:rsidRPr="00BA7CDB">
        <w:rPr>
          <w:rFonts w:ascii="Times New Roman" w:eastAsia="Times New Roman" w:hAnsi="Times New Roman" w:cs="Times New Roman"/>
          <w:b/>
          <w:sz w:val="24"/>
          <w:szCs w:val="24"/>
        </w:rPr>
        <w:t>от</w:t>
      </w:r>
      <w:r w:rsidR="00563C71" w:rsidRPr="00BA7CDB">
        <w:rPr>
          <w:rFonts w:ascii="Times New Roman" w:eastAsia="Times New Roman" w:hAnsi="Times New Roman" w:cs="Times New Roman"/>
          <w:b/>
          <w:spacing w:val="21"/>
          <w:sz w:val="24"/>
          <w:szCs w:val="24"/>
        </w:rPr>
        <w:t xml:space="preserve"> </w:t>
      </w:r>
      <w:r w:rsidR="00563C71" w:rsidRPr="00BA7CDB">
        <w:rPr>
          <w:rFonts w:ascii="Times New Roman" w:eastAsia="Times New Roman" w:hAnsi="Times New Roman" w:cs="Times New Roman"/>
          <w:b/>
          <w:sz w:val="24"/>
          <w:szCs w:val="24"/>
        </w:rPr>
        <w:t>2</w:t>
      </w:r>
      <w:r w:rsidR="00563C71" w:rsidRPr="00BA7CDB">
        <w:rPr>
          <w:rFonts w:ascii="Times New Roman" w:eastAsia="Times New Roman" w:hAnsi="Times New Roman" w:cs="Times New Roman"/>
          <w:b/>
          <w:spacing w:val="11"/>
          <w:sz w:val="24"/>
          <w:szCs w:val="24"/>
        </w:rPr>
        <w:t xml:space="preserve"> </w:t>
      </w:r>
      <w:r w:rsidR="00563C71" w:rsidRPr="00BA7CDB">
        <w:rPr>
          <w:rFonts w:ascii="Times New Roman" w:eastAsia="Times New Roman" w:hAnsi="Times New Roman" w:cs="Times New Roman"/>
          <w:b/>
          <w:sz w:val="24"/>
          <w:szCs w:val="24"/>
        </w:rPr>
        <w:t>до</w:t>
      </w:r>
      <w:r w:rsidR="00563C71" w:rsidRPr="00BA7CDB">
        <w:rPr>
          <w:rFonts w:ascii="Times New Roman" w:eastAsia="Times New Roman" w:hAnsi="Times New Roman" w:cs="Times New Roman"/>
          <w:b/>
          <w:spacing w:val="15"/>
          <w:sz w:val="24"/>
          <w:szCs w:val="24"/>
        </w:rPr>
        <w:t xml:space="preserve"> </w:t>
      </w:r>
      <w:r w:rsidR="00563C71" w:rsidRPr="00BA7CDB">
        <w:rPr>
          <w:rFonts w:ascii="Times New Roman" w:eastAsia="Times New Roman" w:hAnsi="Times New Roman" w:cs="Times New Roman"/>
          <w:b/>
          <w:sz w:val="24"/>
          <w:szCs w:val="24"/>
        </w:rPr>
        <w:t>3</w:t>
      </w:r>
      <w:r w:rsidR="00563C71" w:rsidRPr="00BA7CDB">
        <w:rPr>
          <w:rFonts w:ascii="Times New Roman" w:eastAsia="Times New Roman" w:hAnsi="Times New Roman" w:cs="Times New Roman"/>
          <w:b/>
          <w:spacing w:val="13"/>
          <w:sz w:val="24"/>
          <w:szCs w:val="24"/>
        </w:rPr>
        <w:t xml:space="preserve"> </w:t>
      </w:r>
      <w:r w:rsidR="006C5715" w:rsidRPr="00BA7CDB">
        <w:rPr>
          <w:rFonts w:ascii="Times New Roman" w:eastAsia="Times New Roman" w:hAnsi="Times New Roman" w:cs="Times New Roman"/>
          <w:b/>
          <w:w w:val="106"/>
          <w:sz w:val="24"/>
          <w:szCs w:val="24"/>
        </w:rPr>
        <w:t>лет</w:t>
      </w:r>
    </w:p>
    <w:tbl>
      <w:tblPr>
        <w:tblStyle w:val="180"/>
        <w:tblW w:w="10598" w:type="dxa"/>
        <w:tblLayout w:type="fixed"/>
        <w:tblLook w:val="01E0" w:firstRow="1" w:lastRow="1" w:firstColumn="1" w:lastColumn="1" w:noHBand="0" w:noVBand="0"/>
      </w:tblPr>
      <w:tblGrid>
        <w:gridCol w:w="8755"/>
        <w:gridCol w:w="1843"/>
      </w:tblGrid>
      <w:tr w:rsidR="00563C71" w:rsidRPr="000C4A6D" w:rsidTr="000C4A6D">
        <w:trPr>
          <w:trHeight w:hRule="exact" w:val="460"/>
        </w:trPr>
        <w:tc>
          <w:tcPr>
            <w:tcW w:w="8755" w:type="dxa"/>
          </w:tcPr>
          <w:p w:rsidR="00563C71" w:rsidRPr="000C4A6D" w:rsidRDefault="00563C71" w:rsidP="00FE05BE">
            <w:pPr>
              <w:widowControl w:val="0"/>
              <w:jc w:val="center"/>
              <w:rPr>
                <w:rFonts w:ascii="Times New Roman" w:hAnsi="Times New Roman"/>
                <w:b/>
                <w:sz w:val="24"/>
                <w:szCs w:val="24"/>
                <w:lang w:val="en-US"/>
              </w:rPr>
            </w:pPr>
            <w:r w:rsidRPr="000C4A6D">
              <w:rPr>
                <w:rFonts w:ascii="Times New Roman" w:hAnsi="Times New Roman"/>
                <w:b/>
                <w:w w:val="105"/>
                <w:sz w:val="24"/>
                <w:szCs w:val="24"/>
                <w:lang w:val="en-US"/>
              </w:rPr>
              <w:t>Содержание</w:t>
            </w:r>
          </w:p>
        </w:tc>
        <w:tc>
          <w:tcPr>
            <w:tcW w:w="1843" w:type="dxa"/>
          </w:tcPr>
          <w:p w:rsidR="00563C71" w:rsidRPr="000C4A6D" w:rsidRDefault="00563C71" w:rsidP="00FE05BE">
            <w:pPr>
              <w:widowControl w:val="0"/>
              <w:jc w:val="center"/>
              <w:rPr>
                <w:rFonts w:ascii="Times New Roman" w:hAnsi="Times New Roman"/>
                <w:b/>
                <w:sz w:val="24"/>
                <w:szCs w:val="24"/>
                <w:lang w:val="en-US"/>
              </w:rPr>
            </w:pPr>
            <w:r w:rsidRPr="000C4A6D">
              <w:rPr>
                <w:rFonts w:ascii="Times New Roman" w:hAnsi="Times New Roman"/>
                <w:b/>
                <w:w w:val="105"/>
                <w:sz w:val="24"/>
                <w:szCs w:val="24"/>
                <w:lang w:val="en-US"/>
              </w:rPr>
              <w:t>Время</w:t>
            </w:r>
          </w:p>
        </w:tc>
      </w:tr>
      <w:tr w:rsidR="00563C71" w:rsidRPr="000C4A6D" w:rsidTr="000C4A6D">
        <w:trPr>
          <w:trHeight w:hRule="exact" w:val="668"/>
        </w:trPr>
        <w:tc>
          <w:tcPr>
            <w:tcW w:w="8755" w:type="dxa"/>
          </w:tcPr>
          <w:p w:rsidR="00563C71" w:rsidRPr="00FE05BE" w:rsidRDefault="00563C71" w:rsidP="00FE05BE">
            <w:pPr>
              <w:widowControl w:val="0"/>
              <w:rPr>
                <w:rFonts w:ascii="Times New Roman" w:hAnsi="Times New Roman"/>
                <w:sz w:val="24"/>
                <w:szCs w:val="24"/>
              </w:rPr>
            </w:pPr>
            <w:r w:rsidRPr="00FE05BE">
              <w:rPr>
                <w:rFonts w:ascii="Times New Roman" w:hAnsi="Times New Roman"/>
                <w:sz w:val="24"/>
                <w:szCs w:val="24"/>
              </w:rPr>
              <w:t>Прием</w:t>
            </w:r>
            <w:r w:rsidRPr="00FE05BE">
              <w:rPr>
                <w:rFonts w:ascii="Times New Roman" w:hAnsi="Times New Roman"/>
                <w:spacing w:val="47"/>
                <w:sz w:val="24"/>
                <w:szCs w:val="24"/>
              </w:rPr>
              <w:t xml:space="preserve"> </w:t>
            </w:r>
            <w:r w:rsidRPr="00FE05BE">
              <w:rPr>
                <w:rFonts w:ascii="Times New Roman" w:hAnsi="Times New Roman"/>
                <w:sz w:val="24"/>
                <w:szCs w:val="24"/>
              </w:rPr>
              <w:t>детей,</w:t>
            </w:r>
            <w:r w:rsidRPr="00FE05BE">
              <w:rPr>
                <w:rFonts w:ascii="Times New Roman" w:hAnsi="Times New Roman"/>
                <w:spacing w:val="31"/>
                <w:sz w:val="24"/>
                <w:szCs w:val="24"/>
              </w:rPr>
              <w:t xml:space="preserve"> </w:t>
            </w:r>
            <w:r w:rsidRPr="00FE05BE">
              <w:rPr>
                <w:rFonts w:ascii="Times New Roman" w:hAnsi="Times New Roman"/>
                <w:sz w:val="24"/>
                <w:szCs w:val="24"/>
              </w:rPr>
              <w:t>осмотр,</w:t>
            </w:r>
            <w:r w:rsidRPr="00FE05BE">
              <w:rPr>
                <w:rFonts w:ascii="Times New Roman" w:hAnsi="Times New Roman"/>
                <w:spacing w:val="45"/>
                <w:sz w:val="24"/>
                <w:szCs w:val="24"/>
              </w:rPr>
              <w:t xml:space="preserve"> </w:t>
            </w:r>
            <w:r w:rsidR="00955DFB" w:rsidRPr="00FE05BE">
              <w:rPr>
                <w:rFonts w:ascii="Times New Roman" w:hAnsi="Times New Roman"/>
                <w:sz w:val="24"/>
                <w:szCs w:val="24"/>
              </w:rPr>
              <w:t>самостоятельная</w:t>
            </w:r>
            <w:r w:rsidRPr="00FE05BE">
              <w:rPr>
                <w:rFonts w:ascii="Times New Roman" w:hAnsi="Times New Roman"/>
                <w:spacing w:val="12"/>
                <w:sz w:val="24"/>
                <w:szCs w:val="24"/>
              </w:rPr>
              <w:t xml:space="preserve"> </w:t>
            </w:r>
            <w:r w:rsidRPr="00FE05BE">
              <w:rPr>
                <w:rFonts w:ascii="Times New Roman" w:hAnsi="Times New Roman"/>
                <w:w w:val="105"/>
                <w:sz w:val="24"/>
                <w:szCs w:val="24"/>
              </w:rPr>
              <w:t xml:space="preserve">деятельность, </w:t>
            </w:r>
            <w:r w:rsidRPr="00FE05BE">
              <w:rPr>
                <w:rFonts w:ascii="Times New Roman" w:hAnsi="Times New Roman"/>
                <w:sz w:val="24"/>
                <w:szCs w:val="24"/>
              </w:rPr>
              <w:t>утренняя</w:t>
            </w:r>
            <w:r w:rsidRPr="00FE05BE">
              <w:rPr>
                <w:rFonts w:ascii="Times New Roman" w:hAnsi="Times New Roman"/>
                <w:spacing w:val="57"/>
                <w:sz w:val="24"/>
                <w:szCs w:val="24"/>
              </w:rPr>
              <w:t xml:space="preserve"> </w:t>
            </w:r>
            <w:r w:rsidRPr="00FE05BE">
              <w:rPr>
                <w:rFonts w:ascii="Times New Roman" w:hAnsi="Times New Roman"/>
                <w:w w:val="104"/>
                <w:sz w:val="24"/>
                <w:szCs w:val="24"/>
              </w:rPr>
              <w:t>гимнастика</w:t>
            </w:r>
          </w:p>
        </w:tc>
        <w:tc>
          <w:tcPr>
            <w:tcW w:w="1843" w:type="dxa"/>
          </w:tcPr>
          <w:p w:rsidR="00563C71" w:rsidRPr="00FE05BE" w:rsidRDefault="00563C71" w:rsidP="00FE05BE">
            <w:pPr>
              <w:widowControl w:val="0"/>
              <w:jc w:val="center"/>
              <w:rPr>
                <w:rFonts w:ascii="Times New Roman" w:hAnsi="Times New Roman"/>
                <w:sz w:val="24"/>
                <w:szCs w:val="24"/>
                <w:lang w:val="en-US"/>
              </w:rPr>
            </w:pPr>
            <w:r w:rsidRPr="00FE05BE">
              <w:rPr>
                <w:rFonts w:ascii="Times New Roman" w:hAnsi="Times New Roman"/>
                <w:w w:val="106"/>
                <w:sz w:val="24"/>
                <w:szCs w:val="24"/>
                <w:lang w:val="en-US"/>
              </w:rPr>
              <w:t>7.00-8.30</w:t>
            </w:r>
          </w:p>
        </w:tc>
      </w:tr>
      <w:tr w:rsidR="00563C71" w:rsidRPr="000C4A6D" w:rsidTr="000C4A6D">
        <w:trPr>
          <w:trHeight w:hRule="exact" w:val="404"/>
        </w:trPr>
        <w:tc>
          <w:tcPr>
            <w:tcW w:w="8755" w:type="dxa"/>
          </w:tcPr>
          <w:p w:rsidR="00563C71" w:rsidRPr="00FE05BE" w:rsidRDefault="00955DFB" w:rsidP="00FE05BE">
            <w:pPr>
              <w:widowControl w:val="0"/>
              <w:rPr>
                <w:rFonts w:ascii="Times New Roman" w:hAnsi="Times New Roman"/>
                <w:sz w:val="24"/>
                <w:szCs w:val="24"/>
                <w:lang w:val="en-US"/>
              </w:rPr>
            </w:pPr>
            <w:r w:rsidRPr="00FE05BE">
              <w:rPr>
                <w:rFonts w:ascii="Times New Roman" w:hAnsi="Times New Roman"/>
                <w:sz w:val="24"/>
                <w:szCs w:val="24"/>
                <w:lang w:val="en-US"/>
              </w:rPr>
              <w:t>Подготовка</w:t>
            </w:r>
            <w:r w:rsidR="00563C71" w:rsidRPr="00FE05BE">
              <w:rPr>
                <w:rFonts w:ascii="Times New Roman" w:hAnsi="Times New Roman"/>
                <w:spacing w:val="4"/>
                <w:sz w:val="24"/>
                <w:szCs w:val="24"/>
                <w:lang w:val="en-US"/>
              </w:rPr>
              <w:t xml:space="preserve"> </w:t>
            </w:r>
            <w:r w:rsidR="00563C71" w:rsidRPr="00FE05BE">
              <w:rPr>
                <w:rFonts w:ascii="Times New Roman" w:hAnsi="Times New Roman"/>
                <w:sz w:val="24"/>
                <w:szCs w:val="24"/>
                <w:lang w:val="en-US"/>
              </w:rPr>
              <w:t>к</w:t>
            </w:r>
            <w:r w:rsidR="00563C71" w:rsidRPr="00FE05BE">
              <w:rPr>
                <w:rFonts w:ascii="Times New Roman" w:hAnsi="Times New Roman"/>
                <w:spacing w:val="9"/>
                <w:sz w:val="24"/>
                <w:szCs w:val="24"/>
                <w:lang w:val="en-US"/>
              </w:rPr>
              <w:t xml:space="preserve"> </w:t>
            </w:r>
            <w:r w:rsidR="00563C71" w:rsidRPr="00FE05BE">
              <w:rPr>
                <w:rFonts w:ascii="Times New Roman" w:hAnsi="Times New Roman"/>
                <w:sz w:val="24"/>
                <w:szCs w:val="24"/>
                <w:lang w:val="en-US"/>
              </w:rPr>
              <w:t>завтраку,</w:t>
            </w:r>
            <w:r w:rsidR="00563C71" w:rsidRPr="00FE05BE">
              <w:rPr>
                <w:rFonts w:ascii="Times New Roman" w:hAnsi="Times New Roman"/>
                <w:spacing w:val="44"/>
                <w:sz w:val="24"/>
                <w:szCs w:val="24"/>
                <w:lang w:val="en-US"/>
              </w:rPr>
              <w:t xml:space="preserve"> </w:t>
            </w:r>
            <w:r w:rsidR="00563C71" w:rsidRPr="00FE05BE">
              <w:rPr>
                <w:rFonts w:ascii="Times New Roman" w:hAnsi="Times New Roman"/>
                <w:w w:val="104"/>
                <w:sz w:val="24"/>
                <w:szCs w:val="24"/>
                <w:lang w:val="en-US"/>
              </w:rPr>
              <w:t>завтрак</w:t>
            </w:r>
          </w:p>
        </w:tc>
        <w:tc>
          <w:tcPr>
            <w:tcW w:w="1843" w:type="dxa"/>
          </w:tcPr>
          <w:p w:rsidR="00563C71" w:rsidRPr="00FE05BE" w:rsidRDefault="00563C71" w:rsidP="00FE05BE">
            <w:pPr>
              <w:widowControl w:val="0"/>
              <w:jc w:val="center"/>
              <w:rPr>
                <w:rFonts w:ascii="Times New Roman" w:hAnsi="Times New Roman"/>
                <w:sz w:val="24"/>
                <w:szCs w:val="24"/>
                <w:lang w:val="en-US"/>
              </w:rPr>
            </w:pPr>
            <w:r w:rsidRPr="00FE05BE">
              <w:rPr>
                <w:rFonts w:ascii="Times New Roman" w:hAnsi="Times New Roman"/>
                <w:w w:val="106"/>
                <w:sz w:val="24"/>
                <w:szCs w:val="24"/>
                <w:lang w:val="en-US"/>
              </w:rPr>
              <w:t>8.30-9.00</w:t>
            </w:r>
          </w:p>
        </w:tc>
      </w:tr>
      <w:tr w:rsidR="00563C71" w:rsidRPr="000C4A6D" w:rsidTr="000C4A6D">
        <w:trPr>
          <w:trHeight w:hRule="exact" w:val="424"/>
        </w:trPr>
        <w:tc>
          <w:tcPr>
            <w:tcW w:w="8755" w:type="dxa"/>
          </w:tcPr>
          <w:p w:rsidR="00563C71" w:rsidRPr="00FE05BE" w:rsidRDefault="00563C71" w:rsidP="00FE05BE">
            <w:pPr>
              <w:widowControl w:val="0"/>
              <w:rPr>
                <w:rFonts w:ascii="Times New Roman" w:hAnsi="Times New Roman"/>
                <w:sz w:val="24"/>
                <w:szCs w:val="24"/>
                <w:lang w:val="en-US"/>
              </w:rPr>
            </w:pPr>
            <w:r w:rsidRPr="00FE05BE">
              <w:rPr>
                <w:rFonts w:ascii="Times New Roman" w:hAnsi="Times New Roman"/>
                <w:sz w:val="24"/>
                <w:szCs w:val="24"/>
                <w:lang w:val="en-US"/>
              </w:rPr>
              <w:t>Игры,</w:t>
            </w:r>
            <w:r w:rsidRPr="00FE05BE">
              <w:rPr>
                <w:rFonts w:ascii="Times New Roman" w:hAnsi="Times New Roman"/>
                <w:spacing w:val="39"/>
                <w:sz w:val="24"/>
                <w:szCs w:val="24"/>
                <w:lang w:val="en-US"/>
              </w:rPr>
              <w:t xml:space="preserve"> </w:t>
            </w:r>
            <w:r w:rsidRPr="00FE05BE">
              <w:rPr>
                <w:rFonts w:ascii="Times New Roman" w:hAnsi="Times New Roman"/>
                <w:sz w:val="24"/>
                <w:szCs w:val="24"/>
                <w:lang w:val="en-US"/>
              </w:rPr>
              <w:t>подготовка</w:t>
            </w:r>
            <w:r w:rsidRPr="00FE05BE">
              <w:rPr>
                <w:rFonts w:ascii="Times New Roman" w:hAnsi="Times New Roman"/>
                <w:spacing w:val="63"/>
                <w:sz w:val="24"/>
                <w:szCs w:val="24"/>
                <w:lang w:val="en-US"/>
              </w:rPr>
              <w:t xml:space="preserve"> </w:t>
            </w:r>
            <w:r w:rsidRPr="00FE05BE">
              <w:rPr>
                <w:rFonts w:ascii="Times New Roman" w:hAnsi="Times New Roman"/>
                <w:sz w:val="24"/>
                <w:szCs w:val="24"/>
                <w:lang w:val="en-US"/>
              </w:rPr>
              <w:t>к</w:t>
            </w:r>
            <w:r w:rsidRPr="00FE05BE">
              <w:rPr>
                <w:rFonts w:ascii="Times New Roman" w:hAnsi="Times New Roman"/>
                <w:spacing w:val="4"/>
                <w:sz w:val="24"/>
                <w:szCs w:val="24"/>
                <w:lang w:val="en-US"/>
              </w:rPr>
              <w:t xml:space="preserve"> </w:t>
            </w:r>
            <w:r w:rsidRPr="00FE05BE">
              <w:rPr>
                <w:rFonts w:ascii="Times New Roman" w:hAnsi="Times New Roman"/>
                <w:w w:val="105"/>
                <w:sz w:val="24"/>
                <w:szCs w:val="24"/>
                <w:lang w:val="en-US"/>
              </w:rPr>
              <w:t>занятиям</w:t>
            </w:r>
          </w:p>
        </w:tc>
        <w:tc>
          <w:tcPr>
            <w:tcW w:w="1843" w:type="dxa"/>
          </w:tcPr>
          <w:p w:rsidR="00563C71" w:rsidRPr="00FE05BE" w:rsidRDefault="00563C71" w:rsidP="00FE05BE">
            <w:pPr>
              <w:widowControl w:val="0"/>
              <w:jc w:val="center"/>
              <w:rPr>
                <w:rFonts w:ascii="Times New Roman" w:hAnsi="Times New Roman"/>
                <w:sz w:val="24"/>
                <w:szCs w:val="24"/>
                <w:lang w:val="en-US"/>
              </w:rPr>
            </w:pPr>
            <w:r w:rsidRPr="00FE05BE">
              <w:rPr>
                <w:rFonts w:ascii="Times New Roman" w:hAnsi="Times New Roman"/>
                <w:w w:val="106"/>
                <w:sz w:val="24"/>
                <w:szCs w:val="24"/>
                <w:lang w:val="en-US"/>
              </w:rPr>
              <w:t>9.00-9.30</w:t>
            </w:r>
          </w:p>
        </w:tc>
      </w:tr>
      <w:tr w:rsidR="00563C71" w:rsidRPr="000C4A6D" w:rsidTr="000C4A6D">
        <w:trPr>
          <w:trHeight w:hRule="exact" w:val="554"/>
        </w:trPr>
        <w:tc>
          <w:tcPr>
            <w:tcW w:w="8755" w:type="dxa"/>
          </w:tcPr>
          <w:p w:rsidR="00563C71" w:rsidRPr="00FE05BE" w:rsidRDefault="00563C71" w:rsidP="00FE05BE">
            <w:pPr>
              <w:widowControl w:val="0"/>
              <w:rPr>
                <w:rFonts w:ascii="Times New Roman" w:hAnsi="Times New Roman"/>
                <w:sz w:val="24"/>
                <w:szCs w:val="24"/>
              </w:rPr>
            </w:pPr>
            <w:r w:rsidRPr="00FE05BE">
              <w:rPr>
                <w:rFonts w:ascii="Times New Roman" w:hAnsi="Times New Roman"/>
                <w:sz w:val="24"/>
                <w:szCs w:val="24"/>
              </w:rPr>
              <w:t>Занятия</w:t>
            </w:r>
            <w:r w:rsidRPr="00FE05BE">
              <w:rPr>
                <w:rFonts w:ascii="Times New Roman" w:hAnsi="Times New Roman"/>
                <w:spacing w:val="44"/>
                <w:sz w:val="24"/>
                <w:szCs w:val="24"/>
              </w:rPr>
              <w:t xml:space="preserve"> </w:t>
            </w:r>
            <w:r w:rsidRPr="00FE05BE">
              <w:rPr>
                <w:rFonts w:ascii="Times New Roman" w:hAnsi="Times New Roman"/>
                <w:sz w:val="24"/>
                <w:szCs w:val="24"/>
              </w:rPr>
              <w:t>в</w:t>
            </w:r>
            <w:r w:rsidRPr="00FE05BE">
              <w:rPr>
                <w:rFonts w:ascii="Times New Roman" w:hAnsi="Times New Roman"/>
                <w:spacing w:val="6"/>
                <w:sz w:val="24"/>
                <w:szCs w:val="24"/>
              </w:rPr>
              <w:t xml:space="preserve"> </w:t>
            </w:r>
            <w:r w:rsidRPr="00FE05BE">
              <w:rPr>
                <w:rFonts w:ascii="Times New Roman" w:hAnsi="Times New Roman"/>
                <w:sz w:val="24"/>
                <w:szCs w:val="24"/>
              </w:rPr>
              <w:t>игровой</w:t>
            </w:r>
            <w:r w:rsidRPr="00FE05BE">
              <w:rPr>
                <w:rFonts w:ascii="Times New Roman" w:hAnsi="Times New Roman"/>
                <w:spacing w:val="54"/>
                <w:sz w:val="24"/>
                <w:szCs w:val="24"/>
              </w:rPr>
              <w:t xml:space="preserve"> </w:t>
            </w:r>
            <w:r w:rsidRPr="00FE05BE">
              <w:rPr>
                <w:rFonts w:ascii="Times New Roman" w:hAnsi="Times New Roman"/>
                <w:sz w:val="24"/>
                <w:szCs w:val="24"/>
              </w:rPr>
              <w:t>форме</w:t>
            </w:r>
            <w:r w:rsidRPr="00FE05BE">
              <w:rPr>
                <w:rFonts w:ascii="Times New Roman" w:hAnsi="Times New Roman"/>
                <w:spacing w:val="37"/>
                <w:sz w:val="24"/>
                <w:szCs w:val="24"/>
              </w:rPr>
              <w:t xml:space="preserve"> </w:t>
            </w:r>
            <w:r w:rsidRPr="00FE05BE">
              <w:rPr>
                <w:rFonts w:ascii="Times New Roman" w:hAnsi="Times New Roman"/>
                <w:sz w:val="24"/>
                <w:szCs w:val="24"/>
              </w:rPr>
              <w:t>по</w:t>
            </w:r>
            <w:r w:rsidRPr="00FE05BE">
              <w:rPr>
                <w:rFonts w:ascii="Times New Roman" w:hAnsi="Times New Roman"/>
                <w:spacing w:val="17"/>
                <w:sz w:val="24"/>
                <w:szCs w:val="24"/>
              </w:rPr>
              <w:t xml:space="preserve"> </w:t>
            </w:r>
            <w:r w:rsidRPr="00FE05BE">
              <w:rPr>
                <w:rFonts w:ascii="Times New Roman" w:hAnsi="Times New Roman"/>
                <w:w w:val="104"/>
                <w:sz w:val="24"/>
                <w:szCs w:val="24"/>
              </w:rPr>
              <w:t>подгруппам</w:t>
            </w:r>
          </w:p>
        </w:tc>
        <w:tc>
          <w:tcPr>
            <w:tcW w:w="1843" w:type="dxa"/>
          </w:tcPr>
          <w:p w:rsidR="00563C71" w:rsidRPr="00FE05BE" w:rsidRDefault="00563C71" w:rsidP="00FE05BE">
            <w:pPr>
              <w:widowControl w:val="0"/>
              <w:jc w:val="center"/>
              <w:rPr>
                <w:rFonts w:ascii="Times New Roman" w:hAnsi="Times New Roman"/>
                <w:sz w:val="24"/>
                <w:szCs w:val="24"/>
                <w:lang w:val="en-US"/>
              </w:rPr>
            </w:pPr>
            <w:r w:rsidRPr="00FE05BE">
              <w:rPr>
                <w:rFonts w:ascii="Times New Roman" w:hAnsi="Times New Roman"/>
                <w:w w:val="106"/>
                <w:sz w:val="24"/>
                <w:szCs w:val="24"/>
                <w:lang w:val="en-US"/>
              </w:rPr>
              <w:t>9.30-9.40</w:t>
            </w:r>
          </w:p>
          <w:p w:rsidR="00563C71" w:rsidRPr="00FE05BE" w:rsidRDefault="00563C71" w:rsidP="00FE05BE">
            <w:pPr>
              <w:widowControl w:val="0"/>
              <w:jc w:val="center"/>
              <w:rPr>
                <w:rFonts w:ascii="Times New Roman" w:hAnsi="Times New Roman"/>
                <w:sz w:val="24"/>
                <w:szCs w:val="24"/>
                <w:lang w:val="en-US"/>
              </w:rPr>
            </w:pPr>
            <w:r w:rsidRPr="00FE05BE">
              <w:rPr>
                <w:rFonts w:ascii="Times New Roman" w:hAnsi="Times New Roman"/>
                <w:w w:val="106"/>
                <w:sz w:val="24"/>
                <w:szCs w:val="24"/>
                <w:lang w:val="en-US"/>
              </w:rPr>
              <w:t>9.50-10.00</w:t>
            </w:r>
          </w:p>
        </w:tc>
      </w:tr>
      <w:tr w:rsidR="00563C71" w:rsidRPr="000C4A6D" w:rsidTr="000C4A6D">
        <w:trPr>
          <w:trHeight w:hRule="exact" w:val="390"/>
        </w:trPr>
        <w:tc>
          <w:tcPr>
            <w:tcW w:w="8755" w:type="dxa"/>
          </w:tcPr>
          <w:p w:rsidR="00563C71" w:rsidRPr="00FE05BE" w:rsidRDefault="00563C71" w:rsidP="00FE05BE">
            <w:pPr>
              <w:widowControl w:val="0"/>
              <w:rPr>
                <w:rFonts w:ascii="Times New Roman" w:hAnsi="Times New Roman"/>
                <w:sz w:val="24"/>
                <w:szCs w:val="24"/>
                <w:lang w:val="en-US"/>
              </w:rPr>
            </w:pPr>
            <w:r w:rsidRPr="00FE05BE">
              <w:rPr>
                <w:rFonts w:ascii="Times New Roman" w:hAnsi="Times New Roman"/>
                <w:w w:val="106"/>
                <w:sz w:val="24"/>
                <w:szCs w:val="24"/>
                <w:lang w:val="en-US"/>
              </w:rPr>
              <w:t>Игры</w:t>
            </w:r>
          </w:p>
        </w:tc>
        <w:tc>
          <w:tcPr>
            <w:tcW w:w="1843" w:type="dxa"/>
          </w:tcPr>
          <w:p w:rsidR="00563C71" w:rsidRPr="00FE05BE" w:rsidRDefault="00563C71" w:rsidP="00FE05BE">
            <w:pPr>
              <w:widowControl w:val="0"/>
              <w:jc w:val="center"/>
              <w:rPr>
                <w:rFonts w:ascii="Times New Roman" w:hAnsi="Times New Roman"/>
                <w:sz w:val="24"/>
                <w:szCs w:val="24"/>
                <w:lang w:val="en-US"/>
              </w:rPr>
            </w:pPr>
            <w:r w:rsidRPr="00FE05BE">
              <w:rPr>
                <w:rFonts w:ascii="Times New Roman" w:hAnsi="Times New Roman"/>
                <w:w w:val="106"/>
                <w:sz w:val="24"/>
                <w:szCs w:val="24"/>
                <w:lang w:val="en-US"/>
              </w:rPr>
              <w:t>10.00-10.30</w:t>
            </w:r>
          </w:p>
        </w:tc>
      </w:tr>
      <w:tr w:rsidR="00563C71" w:rsidRPr="000C4A6D" w:rsidTr="000C4A6D">
        <w:trPr>
          <w:trHeight w:hRule="exact" w:val="418"/>
        </w:trPr>
        <w:tc>
          <w:tcPr>
            <w:tcW w:w="8755" w:type="dxa"/>
          </w:tcPr>
          <w:p w:rsidR="00563C71" w:rsidRPr="00FE05BE" w:rsidRDefault="00563C71" w:rsidP="00FE05BE">
            <w:pPr>
              <w:widowControl w:val="0"/>
              <w:rPr>
                <w:rFonts w:ascii="Times New Roman" w:hAnsi="Times New Roman"/>
                <w:sz w:val="24"/>
                <w:szCs w:val="24"/>
                <w:lang w:val="en-US"/>
              </w:rPr>
            </w:pPr>
            <w:r w:rsidRPr="00FE05BE">
              <w:rPr>
                <w:rFonts w:ascii="Times New Roman" w:hAnsi="Times New Roman"/>
                <w:sz w:val="24"/>
                <w:szCs w:val="24"/>
                <w:lang w:val="en-US"/>
              </w:rPr>
              <w:t>Второй</w:t>
            </w:r>
            <w:r w:rsidRPr="00FE05BE">
              <w:rPr>
                <w:rFonts w:ascii="Times New Roman" w:hAnsi="Times New Roman"/>
                <w:spacing w:val="53"/>
                <w:sz w:val="24"/>
                <w:szCs w:val="24"/>
                <w:lang w:val="en-US"/>
              </w:rPr>
              <w:t xml:space="preserve"> </w:t>
            </w:r>
            <w:r w:rsidRPr="00FE05BE">
              <w:rPr>
                <w:rFonts w:ascii="Times New Roman" w:hAnsi="Times New Roman"/>
                <w:w w:val="105"/>
                <w:sz w:val="24"/>
                <w:szCs w:val="24"/>
                <w:lang w:val="en-US"/>
              </w:rPr>
              <w:t>завтрак</w:t>
            </w:r>
          </w:p>
        </w:tc>
        <w:tc>
          <w:tcPr>
            <w:tcW w:w="1843" w:type="dxa"/>
          </w:tcPr>
          <w:p w:rsidR="00563C71" w:rsidRPr="00FE05BE" w:rsidRDefault="00563C71" w:rsidP="00FE05BE">
            <w:pPr>
              <w:widowControl w:val="0"/>
              <w:jc w:val="center"/>
              <w:rPr>
                <w:rFonts w:ascii="Times New Roman" w:hAnsi="Times New Roman"/>
                <w:sz w:val="24"/>
                <w:szCs w:val="24"/>
                <w:lang w:val="en-US"/>
              </w:rPr>
            </w:pPr>
            <w:r w:rsidRPr="00FE05BE">
              <w:rPr>
                <w:rFonts w:ascii="Times New Roman" w:hAnsi="Times New Roman"/>
                <w:w w:val="106"/>
                <w:sz w:val="24"/>
                <w:szCs w:val="24"/>
                <w:lang w:val="en-US"/>
              </w:rPr>
              <w:t>10.30-11.00</w:t>
            </w:r>
          </w:p>
        </w:tc>
      </w:tr>
      <w:tr w:rsidR="00563C71" w:rsidRPr="000C4A6D" w:rsidTr="000C4A6D">
        <w:trPr>
          <w:trHeight w:hRule="exact" w:val="449"/>
        </w:trPr>
        <w:tc>
          <w:tcPr>
            <w:tcW w:w="8755" w:type="dxa"/>
          </w:tcPr>
          <w:p w:rsidR="00563C71" w:rsidRPr="00FE05BE" w:rsidRDefault="00563C71" w:rsidP="00FE05BE">
            <w:pPr>
              <w:widowControl w:val="0"/>
              <w:rPr>
                <w:rFonts w:ascii="Times New Roman" w:hAnsi="Times New Roman"/>
                <w:sz w:val="24"/>
                <w:szCs w:val="24"/>
              </w:rPr>
            </w:pPr>
            <w:r w:rsidRPr="00FE05BE">
              <w:rPr>
                <w:rFonts w:ascii="Times New Roman" w:hAnsi="Times New Roman"/>
                <w:sz w:val="24"/>
                <w:szCs w:val="24"/>
              </w:rPr>
              <w:t>Подготовка</w:t>
            </w:r>
            <w:r w:rsidRPr="00FE05BE">
              <w:rPr>
                <w:rFonts w:ascii="Times New Roman" w:hAnsi="Times New Roman"/>
                <w:spacing w:val="65"/>
                <w:sz w:val="24"/>
                <w:szCs w:val="24"/>
              </w:rPr>
              <w:t xml:space="preserve"> </w:t>
            </w:r>
            <w:r w:rsidRPr="00FE05BE">
              <w:rPr>
                <w:rFonts w:ascii="Times New Roman" w:hAnsi="Times New Roman"/>
                <w:sz w:val="24"/>
                <w:szCs w:val="24"/>
              </w:rPr>
              <w:t>к</w:t>
            </w:r>
            <w:r w:rsidRPr="00FE05BE">
              <w:rPr>
                <w:rFonts w:ascii="Times New Roman" w:hAnsi="Times New Roman"/>
                <w:spacing w:val="11"/>
                <w:sz w:val="24"/>
                <w:szCs w:val="24"/>
              </w:rPr>
              <w:t xml:space="preserve"> </w:t>
            </w:r>
            <w:r w:rsidRPr="00FE05BE">
              <w:rPr>
                <w:rFonts w:ascii="Times New Roman" w:hAnsi="Times New Roman"/>
                <w:sz w:val="24"/>
                <w:szCs w:val="24"/>
              </w:rPr>
              <w:t>прогулке,</w:t>
            </w:r>
            <w:r w:rsidRPr="00FE05BE">
              <w:rPr>
                <w:rFonts w:ascii="Times New Roman" w:hAnsi="Times New Roman"/>
                <w:spacing w:val="43"/>
                <w:sz w:val="24"/>
                <w:szCs w:val="24"/>
              </w:rPr>
              <w:t xml:space="preserve"> </w:t>
            </w:r>
            <w:r w:rsidRPr="00FE05BE">
              <w:rPr>
                <w:rFonts w:ascii="Times New Roman" w:hAnsi="Times New Roman"/>
                <w:sz w:val="24"/>
                <w:szCs w:val="24"/>
              </w:rPr>
              <w:t>прогулка,</w:t>
            </w:r>
            <w:r w:rsidRPr="00FE05BE">
              <w:rPr>
                <w:rFonts w:ascii="Times New Roman" w:hAnsi="Times New Roman"/>
                <w:spacing w:val="43"/>
                <w:sz w:val="24"/>
                <w:szCs w:val="24"/>
              </w:rPr>
              <w:t xml:space="preserve"> </w:t>
            </w:r>
            <w:r w:rsidRPr="00FE05BE">
              <w:rPr>
                <w:rFonts w:ascii="Times New Roman" w:hAnsi="Times New Roman"/>
                <w:sz w:val="24"/>
                <w:szCs w:val="24"/>
              </w:rPr>
              <w:t>уход</w:t>
            </w:r>
            <w:r w:rsidRPr="00FE05BE">
              <w:rPr>
                <w:rFonts w:ascii="Times New Roman" w:hAnsi="Times New Roman"/>
                <w:spacing w:val="27"/>
                <w:sz w:val="24"/>
                <w:szCs w:val="24"/>
              </w:rPr>
              <w:t xml:space="preserve"> </w:t>
            </w:r>
            <w:r w:rsidRPr="00FE05BE">
              <w:rPr>
                <w:rFonts w:ascii="Times New Roman" w:hAnsi="Times New Roman"/>
                <w:sz w:val="24"/>
                <w:szCs w:val="24"/>
              </w:rPr>
              <w:t>детей</w:t>
            </w:r>
            <w:r w:rsidRPr="00FE05BE">
              <w:rPr>
                <w:rFonts w:ascii="Times New Roman" w:hAnsi="Times New Roman"/>
                <w:spacing w:val="39"/>
                <w:sz w:val="24"/>
                <w:szCs w:val="24"/>
              </w:rPr>
              <w:t xml:space="preserve"> </w:t>
            </w:r>
            <w:r w:rsidRPr="00FE05BE">
              <w:rPr>
                <w:rFonts w:ascii="Times New Roman" w:hAnsi="Times New Roman"/>
                <w:w w:val="104"/>
                <w:sz w:val="24"/>
                <w:szCs w:val="24"/>
              </w:rPr>
              <w:t>домой</w:t>
            </w:r>
          </w:p>
        </w:tc>
        <w:tc>
          <w:tcPr>
            <w:tcW w:w="1843" w:type="dxa"/>
          </w:tcPr>
          <w:p w:rsidR="00563C71" w:rsidRPr="00FE05BE" w:rsidRDefault="00563C71" w:rsidP="00FE05BE">
            <w:pPr>
              <w:widowControl w:val="0"/>
              <w:jc w:val="center"/>
              <w:rPr>
                <w:rFonts w:ascii="Times New Roman" w:hAnsi="Times New Roman"/>
                <w:sz w:val="24"/>
                <w:szCs w:val="24"/>
                <w:lang w:val="en-US"/>
              </w:rPr>
            </w:pPr>
            <w:r w:rsidRPr="00FE05BE">
              <w:rPr>
                <w:rFonts w:ascii="Times New Roman" w:hAnsi="Times New Roman"/>
                <w:w w:val="106"/>
                <w:sz w:val="24"/>
                <w:szCs w:val="24"/>
                <w:lang w:val="en-US"/>
              </w:rPr>
              <w:t>11.00-12.00</w:t>
            </w:r>
          </w:p>
        </w:tc>
      </w:tr>
    </w:tbl>
    <w:p w:rsidR="00FE05BE" w:rsidRDefault="00FE05BE" w:rsidP="00FE05BE">
      <w:pPr>
        <w:widowControl w:val="0"/>
        <w:spacing w:after="0" w:line="240" w:lineRule="auto"/>
        <w:ind w:firstLine="709"/>
        <w:jc w:val="center"/>
        <w:rPr>
          <w:rFonts w:ascii="Times New Roman" w:eastAsia="Calibri" w:hAnsi="Times New Roman" w:cs="Times New Roman"/>
          <w:b/>
          <w:color w:val="3366CC"/>
          <w:sz w:val="24"/>
          <w:szCs w:val="24"/>
        </w:rPr>
      </w:pPr>
    </w:p>
    <w:p w:rsidR="00563C71" w:rsidRPr="007339F3" w:rsidRDefault="007632D5" w:rsidP="00FE05BE">
      <w:pPr>
        <w:widowControl w:val="0"/>
        <w:spacing w:after="0" w:line="240" w:lineRule="auto"/>
        <w:ind w:firstLine="709"/>
        <w:jc w:val="center"/>
        <w:rPr>
          <w:rFonts w:ascii="Times New Roman" w:eastAsia="Calibri" w:hAnsi="Times New Roman" w:cs="Times New Roman"/>
          <w:b/>
          <w:color w:val="3366CC"/>
          <w:sz w:val="24"/>
          <w:szCs w:val="24"/>
        </w:rPr>
      </w:pPr>
      <w:r w:rsidRPr="00BA7CDB">
        <w:rPr>
          <w:rFonts w:ascii="Times New Roman" w:eastAsia="Calibri" w:hAnsi="Times New Roman" w:cs="Times New Roman"/>
          <w:b/>
          <w:sz w:val="24"/>
          <w:szCs w:val="24"/>
        </w:rPr>
        <w:t>Р</w:t>
      </w:r>
      <w:r w:rsidR="006C5715" w:rsidRPr="00BA7CDB">
        <w:rPr>
          <w:rFonts w:ascii="Times New Roman" w:eastAsia="Calibri" w:hAnsi="Times New Roman" w:cs="Times New Roman"/>
          <w:b/>
          <w:sz w:val="24"/>
          <w:szCs w:val="24"/>
        </w:rPr>
        <w:t>ежим дня в дошкольных группах кратковременного пребывания</w:t>
      </w:r>
    </w:p>
    <w:tbl>
      <w:tblPr>
        <w:tblStyle w:val="180"/>
        <w:tblW w:w="10740" w:type="dxa"/>
        <w:tblLayout w:type="fixed"/>
        <w:tblLook w:val="01E0" w:firstRow="1" w:lastRow="1" w:firstColumn="1" w:lastColumn="1" w:noHBand="0" w:noVBand="0"/>
      </w:tblPr>
      <w:tblGrid>
        <w:gridCol w:w="4361"/>
        <w:gridCol w:w="1701"/>
        <w:gridCol w:w="1559"/>
        <w:gridCol w:w="1559"/>
        <w:gridCol w:w="1560"/>
      </w:tblGrid>
      <w:tr w:rsidR="00563C71" w:rsidRPr="00FE05BE" w:rsidTr="00FE05BE">
        <w:trPr>
          <w:trHeight w:hRule="exact" w:val="315"/>
        </w:trPr>
        <w:tc>
          <w:tcPr>
            <w:tcW w:w="4361" w:type="dxa"/>
          </w:tcPr>
          <w:p w:rsidR="00563C71" w:rsidRPr="00FE05BE" w:rsidRDefault="00563C71" w:rsidP="00FE05BE">
            <w:pPr>
              <w:widowControl w:val="0"/>
              <w:ind w:right="-20"/>
              <w:jc w:val="center"/>
              <w:rPr>
                <w:rFonts w:ascii="Times New Roman" w:hAnsi="Times New Roman"/>
                <w:b/>
                <w:sz w:val="24"/>
                <w:szCs w:val="24"/>
                <w:lang w:val="en-US"/>
              </w:rPr>
            </w:pPr>
            <w:r w:rsidRPr="00FE05BE">
              <w:rPr>
                <w:rFonts w:ascii="Times New Roman" w:hAnsi="Times New Roman"/>
                <w:b/>
                <w:w w:val="105"/>
                <w:sz w:val="24"/>
                <w:szCs w:val="24"/>
                <w:lang w:val="en-US"/>
              </w:rPr>
              <w:t>Содержание</w:t>
            </w:r>
          </w:p>
        </w:tc>
        <w:tc>
          <w:tcPr>
            <w:tcW w:w="1701" w:type="dxa"/>
          </w:tcPr>
          <w:p w:rsidR="00563C71" w:rsidRPr="00FE05BE" w:rsidRDefault="00563C71" w:rsidP="00FE05BE">
            <w:pPr>
              <w:widowControl w:val="0"/>
              <w:ind w:right="-20"/>
              <w:jc w:val="center"/>
              <w:rPr>
                <w:rFonts w:ascii="Times New Roman" w:hAnsi="Times New Roman"/>
                <w:b/>
                <w:sz w:val="24"/>
                <w:szCs w:val="24"/>
                <w:lang w:val="en-US"/>
              </w:rPr>
            </w:pPr>
            <w:r w:rsidRPr="00FE05BE">
              <w:rPr>
                <w:rFonts w:ascii="Times New Roman" w:hAnsi="Times New Roman"/>
                <w:b/>
                <w:sz w:val="24"/>
                <w:szCs w:val="24"/>
                <w:lang w:val="en-US"/>
              </w:rPr>
              <w:t>3-4</w:t>
            </w:r>
            <w:r w:rsidRPr="00FE05BE">
              <w:rPr>
                <w:rFonts w:ascii="Times New Roman" w:hAnsi="Times New Roman"/>
                <w:b/>
                <w:spacing w:val="66"/>
                <w:sz w:val="24"/>
                <w:szCs w:val="24"/>
                <w:lang w:val="en-US"/>
              </w:rPr>
              <w:t xml:space="preserve"> </w:t>
            </w:r>
            <w:r w:rsidRPr="00FE05BE">
              <w:rPr>
                <w:rFonts w:ascii="Times New Roman" w:hAnsi="Times New Roman"/>
                <w:b/>
                <w:w w:val="104"/>
                <w:sz w:val="24"/>
                <w:szCs w:val="24"/>
                <w:lang w:val="en-US"/>
              </w:rPr>
              <w:t>года</w:t>
            </w:r>
          </w:p>
        </w:tc>
        <w:tc>
          <w:tcPr>
            <w:tcW w:w="1559" w:type="dxa"/>
          </w:tcPr>
          <w:p w:rsidR="00563C71" w:rsidRPr="00FE05BE" w:rsidRDefault="00563C71" w:rsidP="00FE05BE">
            <w:pPr>
              <w:widowControl w:val="0"/>
              <w:ind w:right="-20"/>
              <w:jc w:val="center"/>
              <w:rPr>
                <w:rFonts w:ascii="Times New Roman" w:hAnsi="Times New Roman"/>
                <w:b/>
                <w:sz w:val="24"/>
                <w:szCs w:val="24"/>
                <w:lang w:val="en-US"/>
              </w:rPr>
            </w:pPr>
            <w:r w:rsidRPr="00FE05BE">
              <w:rPr>
                <w:rFonts w:ascii="Times New Roman" w:hAnsi="Times New Roman"/>
                <w:b/>
                <w:sz w:val="24"/>
                <w:szCs w:val="24"/>
                <w:lang w:val="en-US"/>
              </w:rPr>
              <w:t xml:space="preserve">4-5 </w:t>
            </w:r>
            <w:r w:rsidRPr="00FE05BE">
              <w:rPr>
                <w:rFonts w:ascii="Times New Roman" w:hAnsi="Times New Roman"/>
                <w:b/>
                <w:w w:val="105"/>
                <w:sz w:val="24"/>
                <w:szCs w:val="24"/>
                <w:lang w:val="en-US"/>
              </w:rPr>
              <w:t>лет</w:t>
            </w:r>
          </w:p>
        </w:tc>
        <w:tc>
          <w:tcPr>
            <w:tcW w:w="1559" w:type="dxa"/>
          </w:tcPr>
          <w:p w:rsidR="00563C71" w:rsidRPr="00FE05BE" w:rsidRDefault="00563C71" w:rsidP="00FE05BE">
            <w:pPr>
              <w:widowControl w:val="0"/>
              <w:ind w:right="-20"/>
              <w:jc w:val="center"/>
              <w:rPr>
                <w:rFonts w:ascii="Times New Roman" w:hAnsi="Times New Roman"/>
                <w:b/>
                <w:sz w:val="24"/>
                <w:szCs w:val="24"/>
                <w:lang w:val="en-US"/>
              </w:rPr>
            </w:pPr>
            <w:r w:rsidRPr="00FE05BE">
              <w:rPr>
                <w:rFonts w:ascii="Times New Roman" w:hAnsi="Times New Roman"/>
                <w:b/>
                <w:sz w:val="24"/>
                <w:szCs w:val="24"/>
                <w:lang w:val="en-US"/>
              </w:rPr>
              <w:t xml:space="preserve">5-6 </w:t>
            </w:r>
            <w:r w:rsidRPr="00FE05BE">
              <w:rPr>
                <w:rFonts w:ascii="Times New Roman" w:hAnsi="Times New Roman"/>
                <w:b/>
                <w:w w:val="104"/>
                <w:sz w:val="24"/>
                <w:szCs w:val="24"/>
                <w:lang w:val="en-US"/>
              </w:rPr>
              <w:t>лет</w:t>
            </w:r>
          </w:p>
        </w:tc>
        <w:tc>
          <w:tcPr>
            <w:tcW w:w="1560" w:type="dxa"/>
          </w:tcPr>
          <w:p w:rsidR="00563C71" w:rsidRPr="00FE05BE" w:rsidRDefault="00563C71" w:rsidP="00FE05BE">
            <w:pPr>
              <w:widowControl w:val="0"/>
              <w:ind w:right="-20"/>
              <w:jc w:val="center"/>
              <w:rPr>
                <w:rFonts w:ascii="Times New Roman" w:hAnsi="Times New Roman"/>
                <w:b/>
                <w:sz w:val="24"/>
                <w:szCs w:val="24"/>
                <w:lang w:val="en-US"/>
              </w:rPr>
            </w:pPr>
            <w:r w:rsidRPr="00FE05BE">
              <w:rPr>
                <w:rFonts w:ascii="Times New Roman" w:hAnsi="Times New Roman"/>
                <w:b/>
                <w:sz w:val="24"/>
                <w:szCs w:val="24"/>
                <w:lang w:val="en-US"/>
              </w:rPr>
              <w:t xml:space="preserve">6-7 </w:t>
            </w:r>
            <w:r w:rsidRPr="00FE05BE">
              <w:rPr>
                <w:rFonts w:ascii="Times New Roman" w:hAnsi="Times New Roman"/>
                <w:b/>
                <w:w w:val="105"/>
                <w:sz w:val="24"/>
                <w:szCs w:val="24"/>
                <w:lang w:val="en-US"/>
              </w:rPr>
              <w:t>лет</w:t>
            </w:r>
          </w:p>
        </w:tc>
      </w:tr>
      <w:tr w:rsidR="00563C71" w:rsidRPr="00FE05BE" w:rsidTr="00FE05BE">
        <w:trPr>
          <w:trHeight w:hRule="exact" w:val="1294"/>
        </w:trPr>
        <w:tc>
          <w:tcPr>
            <w:tcW w:w="4361" w:type="dxa"/>
          </w:tcPr>
          <w:p w:rsidR="00563C71" w:rsidRPr="00FE05BE" w:rsidRDefault="00563C71" w:rsidP="00FE05BE">
            <w:pPr>
              <w:widowControl w:val="0"/>
              <w:ind w:right="-20" w:firstLine="5"/>
              <w:rPr>
                <w:rFonts w:ascii="Times New Roman" w:hAnsi="Times New Roman"/>
                <w:sz w:val="24"/>
                <w:szCs w:val="24"/>
              </w:rPr>
            </w:pPr>
            <w:r w:rsidRPr="00FE05BE">
              <w:rPr>
                <w:rFonts w:ascii="Times New Roman" w:hAnsi="Times New Roman"/>
                <w:sz w:val="24"/>
                <w:szCs w:val="24"/>
              </w:rPr>
              <w:t>Утренний</w:t>
            </w:r>
            <w:r w:rsidRPr="00FE05BE">
              <w:rPr>
                <w:rFonts w:ascii="Times New Roman" w:hAnsi="Times New Roman"/>
                <w:spacing w:val="58"/>
                <w:sz w:val="24"/>
                <w:szCs w:val="24"/>
              </w:rPr>
              <w:t xml:space="preserve"> </w:t>
            </w:r>
            <w:r w:rsidRPr="00FE05BE">
              <w:rPr>
                <w:rFonts w:ascii="Times New Roman" w:hAnsi="Times New Roman"/>
                <w:sz w:val="24"/>
                <w:szCs w:val="24"/>
              </w:rPr>
              <w:t>прием</w:t>
            </w:r>
            <w:r w:rsidRPr="00FE05BE">
              <w:rPr>
                <w:rFonts w:ascii="Times New Roman" w:hAnsi="Times New Roman"/>
                <w:spacing w:val="37"/>
                <w:sz w:val="24"/>
                <w:szCs w:val="24"/>
              </w:rPr>
              <w:t xml:space="preserve"> </w:t>
            </w:r>
            <w:r w:rsidRPr="00FE05BE">
              <w:rPr>
                <w:rFonts w:ascii="Times New Roman" w:hAnsi="Times New Roman"/>
                <w:w w:val="105"/>
                <w:sz w:val="24"/>
                <w:szCs w:val="24"/>
              </w:rPr>
              <w:t xml:space="preserve">детей, </w:t>
            </w:r>
            <w:r w:rsidRPr="00FE05BE">
              <w:rPr>
                <w:rFonts w:ascii="Times New Roman" w:hAnsi="Times New Roman"/>
                <w:sz w:val="24"/>
                <w:szCs w:val="24"/>
              </w:rPr>
              <w:t>игры,</w:t>
            </w:r>
            <w:r w:rsidRPr="00FE05BE">
              <w:rPr>
                <w:rFonts w:ascii="Times New Roman" w:hAnsi="Times New Roman"/>
                <w:spacing w:val="30"/>
                <w:sz w:val="24"/>
                <w:szCs w:val="24"/>
              </w:rPr>
              <w:t xml:space="preserve"> </w:t>
            </w:r>
            <w:r w:rsidRPr="00FE05BE">
              <w:rPr>
                <w:rFonts w:ascii="Times New Roman" w:hAnsi="Times New Roman"/>
                <w:w w:val="105"/>
                <w:sz w:val="24"/>
                <w:szCs w:val="24"/>
              </w:rPr>
              <w:t xml:space="preserve">самостоятельная </w:t>
            </w:r>
            <w:r w:rsidR="00955DFB" w:rsidRPr="00FE05BE">
              <w:rPr>
                <w:rFonts w:ascii="Times New Roman" w:hAnsi="Times New Roman"/>
                <w:sz w:val="24"/>
                <w:szCs w:val="24"/>
              </w:rPr>
              <w:t>деятельность,</w:t>
            </w:r>
            <w:r w:rsidRPr="00FE05BE">
              <w:rPr>
                <w:rFonts w:ascii="Times New Roman" w:hAnsi="Times New Roman"/>
                <w:spacing w:val="15"/>
                <w:sz w:val="24"/>
                <w:szCs w:val="24"/>
              </w:rPr>
              <w:t xml:space="preserve"> </w:t>
            </w:r>
            <w:r w:rsidRPr="00FE05BE">
              <w:rPr>
                <w:rFonts w:ascii="Times New Roman" w:hAnsi="Times New Roman"/>
                <w:w w:val="104"/>
                <w:sz w:val="24"/>
                <w:szCs w:val="24"/>
              </w:rPr>
              <w:t xml:space="preserve">утренняя </w:t>
            </w:r>
            <w:r w:rsidRPr="00FE05BE">
              <w:rPr>
                <w:rFonts w:ascii="Times New Roman" w:hAnsi="Times New Roman"/>
                <w:sz w:val="24"/>
                <w:szCs w:val="24"/>
              </w:rPr>
              <w:t>гимнастика (не</w:t>
            </w:r>
            <w:r w:rsidRPr="00FE05BE">
              <w:rPr>
                <w:rFonts w:ascii="Times New Roman" w:hAnsi="Times New Roman"/>
                <w:spacing w:val="17"/>
                <w:sz w:val="24"/>
                <w:szCs w:val="24"/>
              </w:rPr>
              <w:t xml:space="preserve"> </w:t>
            </w:r>
            <w:r w:rsidRPr="00FE05BE">
              <w:rPr>
                <w:rFonts w:ascii="Times New Roman" w:hAnsi="Times New Roman"/>
                <w:sz w:val="24"/>
                <w:szCs w:val="24"/>
              </w:rPr>
              <w:t>менее</w:t>
            </w:r>
            <w:r w:rsidRPr="00FE05BE">
              <w:rPr>
                <w:rFonts w:ascii="Times New Roman" w:hAnsi="Times New Roman"/>
                <w:spacing w:val="43"/>
                <w:sz w:val="24"/>
                <w:szCs w:val="24"/>
              </w:rPr>
              <w:t xml:space="preserve"> </w:t>
            </w:r>
            <w:r w:rsidRPr="00FE05BE">
              <w:rPr>
                <w:rFonts w:ascii="Times New Roman" w:hAnsi="Times New Roman"/>
                <w:w w:val="107"/>
                <w:sz w:val="24"/>
                <w:szCs w:val="24"/>
              </w:rPr>
              <w:t xml:space="preserve">10 </w:t>
            </w:r>
            <w:r w:rsidR="007339F3" w:rsidRPr="00FE05BE">
              <w:rPr>
                <w:rFonts w:ascii="Times New Roman" w:hAnsi="Times New Roman"/>
                <w:w w:val="106"/>
                <w:sz w:val="24"/>
                <w:szCs w:val="24"/>
              </w:rPr>
              <w:t>мин</w:t>
            </w:r>
            <w:r w:rsidRPr="00FE05BE">
              <w:rPr>
                <w:rFonts w:ascii="Times New Roman" w:hAnsi="Times New Roman"/>
                <w:w w:val="107"/>
                <w:sz w:val="24"/>
                <w:szCs w:val="24"/>
              </w:rPr>
              <w:t>)</w:t>
            </w:r>
          </w:p>
        </w:tc>
        <w:tc>
          <w:tcPr>
            <w:tcW w:w="1701" w:type="dxa"/>
          </w:tcPr>
          <w:p w:rsidR="00563C71" w:rsidRPr="00FE05BE" w:rsidRDefault="00563C71" w:rsidP="00FE05BE">
            <w:pPr>
              <w:widowControl w:val="0"/>
              <w:ind w:right="-20"/>
              <w:jc w:val="center"/>
              <w:rPr>
                <w:rFonts w:ascii="Times New Roman" w:eastAsia="Times New Roman" w:hAnsi="Times New Roman"/>
                <w:sz w:val="24"/>
                <w:szCs w:val="24"/>
                <w:lang w:val="en-US"/>
              </w:rPr>
            </w:pPr>
            <w:r w:rsidRPr="00FE05BE">
              <w:rPr>
                <w:rFonts w:ascii="Times New Roman" w:eastAsia="Times New Roman" w:hAnsi="Times New Roman"/>
                <w:w w:val="105"/>
                <w:sz w:val="24"/>
                <w:szCs w:val="24"/>
                <w:lang w:val="en-US"/>
              </w:rPr>
              <w:t>7.</w:t>
            </w:r>
            <w:r w:rsidR="00BA3C64" w:rsidRPr="00FE05BE">
              <w:rPr>
                <w:rFonts w:ascii="Times New Roman" w:eastAsia="Times New Roman" w:hAnsi="Times New Roman"/>
                <w:w w:val="105"/>
                <w:sz w:val="24"/>
                <w:szCs w:val="24"/>
              </w:rPr>
              <w:t>3</w:t>
            </w:r>
            <w:r w:rsidRPr="00FE05BE">
              <w:rPr>
                <w:rFonts w:ascii="Times New Roman" w:eastAsia="Times New Roman" w:hAnsi="Times New Roman"/>
                <w:w w:val="105"/>
                <w:sz w:val="24"/>
                <w:szCs w:val="24"/>
                <w:lang w:val="en-US"/>
              </w:rPr>
              <w:t>0-8.30</w:t>
            </w:r>
          </w:p>
        </w:tc>
        <w:tc>
          <w:tcPr>
            <w:tcW w:w="1559" w:type="dxa"/>
          </w:tcPr>
          <w:p w:rsidR="00563C71" w:rsidRPr="00FE05BE" w:rsidRDefault="00563C71" w:rsidP="00FE05BE">
            <w:pPr>
              <w:widowControl w:val="0"/>
              <w:ind w:right="-20"/>
              <w:jc w:val="center"/>
              <w:rPr>
                <w:rFonts w:ascii="Times New Roman" w:eastAsia="Times New Roman" w:hAnsi="Times New Roman"/>
                <w:sz w:val="24"/>
                <w:szCs w:val="24"/>
                <w:lang w:val="en-US"/>
              </w:rPr>
            </w:pPr>
            <w:r w:rsidRPr="00FE05BE">
              <w:rPr>
                <w:rFonts w:ascii="Times New Roman" w:eastAsia="Times New Roman" w:hAnsi="Times New Roman"/>
                <w:w w:val="106"/>
                <w:sz w:val="24"/>
                <w:szCs w:val="24"/>
                <w:lang w:val="en-US"/>
              </w:rPr>
              <w:t>7.</w:t>
            </w:r>
            <w:r w:rsidR="00BA3C64" w:rsidRPr="00FE05BE">
              <w:rPr>
                <w:rFonts w:ascii="Times New Roman" w:eastAsia="Times New Roman" w:hAnsi="Times New Roman"/>
                <w:w w:val="106"/>
                <w:sz w:val="24"/>
                <w:szCs w:val="24"/>
              </w:rPr>
              <w:t>3</w:t>
            </w:r>
            <w:r w:rsidRPr="00FE05BE">
              <w:rPr>
                <w:rFonts w:ascii="Times New Roman" w:eastAsia="Times New Roman" w:hAnsi="Times New Roman"/>
                <w:w w:val="106"/>
                <w:sz w:val="24"/>
                <w:szCs w:val="24"/>
                <w:lang w:val="en-US"/>
              </w:rPr>
              <w:t>0-8.30</w:t>
            </w:r>
          </w:p>
        </w:tc>
        <w:tc>
          <w:tcPr>
            <w:tcW w:w="1559" w:type="dxa"/>
          </w:tcPr>
          <w:p w:rsidR="00563C71" w:rsidRPr="00FE05BE" w:rsidRDefault="00563C71" w:rsidP="00FE05BE">
            <w:pPr>
              <w:widowControl w:val="0"/>
              <w:ind w:right="-20"/>
              <w:jc w:val="center"/>
              <w:rPr>
                <w:rFonts w:ascii="Times New Roman" w:eastAsia="Times New Roman" w:hAnsi="Times New Roman"/>
                <w:sz w:val="24"/>
                <w:szCs w:val="24"/>
                <w:lang w:val="en-US"/>
              </w:rPr>
            </w:pPr>
            <w:r w:rsidRPr="00FE05BE">
              <w:rPr>
                <w:rFonts w:ascii="Times New Roman" w:eastAsia="Times New Roman" w:hAnsi="Times New Roman"/>
                <w:w w:val="106"/>
                <w:sz w:val="24"/>
                <w:szCs w:val="24"/>
                <w:lang w:val="en-US"/>
              </w:rPr>
              <w:t>7.</w:t>
            </w:r>
            <w:r w:rsidR="00BA3C64" w:rsidRPr="00FE05BE">
              <w:rPr>
                <w:rFonts w:ascii="Times New Roman" w:eastAsia="Times New Roman" w:hAnsi="Times New Roman"/>
                <w:w w:val="106"/>
                <w:sz w:val="24"/>
                <w:szCs w:val="24"/>
              </w:rPr>
              <w:t>3</w:t>
            </w:r>
            <w:r w:rsidRPr="00FE05BE">
              <w:rPr>
                <w:rFonts w:ascii="Times New Roman" w:eastAsia="Times New Roman" w:hAnsi="Times New Roman"/>
                <w:w w:val="106"/>
                <w:sz w:val="24"/>
                <w:szCs w:val="24"/>
                <w:lang w:val="en-US"/>
              </w:rPr>
              <w:t>0-8.30</w:t>
            </w:r>
          </w:p>
        </w:tc>
        <w:tc>
          <w:tcPr>
            <w:tcW w:w="1560" w:type="dxa"/>
          </w:tcPr>
          <w:p w:rsidR="00563C71" w:rsidRPr="00FE05BE" w:rsidRDefault="00563C71" w:rsidP="00FE05BE">
            <w:pPr>
              <w:widowControl w:val="0"/>
              <w:ind w:right="-20"/>
              <w:jc w:val="center"/>
              <w:rPr>
                <w:rFonts w:ascii="Times New Roman" w:hAnsi="Times New Roman"/>
                <w:sz w:val="24"/>
                <w:szCs w:val="24"/>
                <w:lang w:val="en-US"/>
              </w:rPr>
            </w:pPr>
            <w:r w:rsidRPr="00FE05BE">
              <w:rPr>
                <w:rFonts w:ascii="Times New Roman" w:hAnsi="Times New Roman"/>
                <w:w w:val="106"/>
                <w:sz w:val="24"/>
                <w:szCs w:val="24"/>
                <w:lang w:val="en-US"/>
              </w:rPr>
              <w:t>7.</w:t>
            </w:r>
            <w:r w:rsidR="00BA3C64" w:rsidRPr="00FE05BE">
              <w:rPr>
                <w:rFonts w:ascii="Times New Roman" w:hAnsi="Times New Roman"/>
                <w:w w:val="106"/>
                <w:sz w:val="24"/>
                <w:szCs w:val="24"/>
              </w:rPr>
              <w:t>3</w:t>
            </w:r>
            <w:r w:rsidRPr="00FE05BE">
              <w:rPr>
                <w:rFonts w:ascii="Times New Roman" w:hAnsi="Times New Roman"/>
                <w:w w:val="106"/>
                <w:sz w:val="24"/>
                <w:szCs w:val="24"/>
                <w:lang w:val="en-US"/>
              </w:rPr>
              <w:t>0-8.30</w:t>
            </w:r>
          </w:p>
        </w:tc>
      </w:tr>
      <w:tr w:rsidR="00563C71" w:rsidRPr="00FE05BE" w:rsidTr="00FE05BE">
        <w:trPr>
          <w:trHeight w:hRule="exact" w:val="400"/>
        </w:trPr>
        <w:tc>
          <w:tcPr>
            <w:tcW w:w="4361" w:type="dxa"/>
          </w:tcPr>
          <w:p w:rsidR="00563C71" w:rsidRPr="00FE05BE" w:rsidRDefault="00563C71" w:rsidP="00FE05BE">
            <w:pPr>
              <w:widowControl w:val="0"/>
              <w:ind w:right="-20"/>
              <w:rPr>
                <w:rFonts w:ascii="Times New Roman" w:hAnsi="Times New Roman"/>
                <w:sz w:val="24"/>
                <w:szCs w:val="24"/>
                <w:lang w:val="en-US"/>
              </w:rPr>
            </w:pPr>
            <w:r w:rsidRPr="00FE05BE">
              <w:rPr>
                <w:rFonts w:ascii="Times New Roman" w:hAnsi="Times New Roman"/>
                <w:w w:val="105"/>
                <w:sz w:val="24"/>
                <w:szCs w:val="24"/>
                <w:lang w:val="en-US"/>
              </w:rPr>
              <w:t>Завтрак</w:t>
            </w:r>
          </w:p>
        </w:tc>
        <w:tc>
          <w:tcPr>
            <w:tcW w:w="1701" w:type="dxa"/>
          </w:tcPr>
          <w:p w:rsidR="00563C71" w:rsidRPr="00FE05BE" w:rsidRDefault="00563C71" w:rsidP="00FE05BE">
            <w:pPr>
              <w:widowControl w:val="0"/>
              <w:ind w:right="-20"/>
              <w:jc w:val="center"/>
              <w:rPr>
                <w:rFonts w:ascii="Times New Roman" w:eastAsia="Times New Roman" w:hAnsi="Times New Roman"/>
                <w:sz w:val="24"/>
                <w:szCs w:val="24"/>
                <w:lang w:val="en-US"/>
              </w:rPr>
            </w:pPr>
            <w:r w:rsidRPr="00FE05BE">
              <w:rPr>
                <w:rFonts w:ascii="Times New Roman" w:eastAsia="Times New Roman" w:hAnsi="Times New Roman"/>
                <w:w w:val="106"/>
                <w:sz w:val="24"/>
                <w:szCs w:val="24"/>
                <w:lang w:val="en-US"/>
              </w:rPr>
              <w:t>8.30-9.00</w:t>
            </w:r>
          </w:p>
        </w:tc>
        <w:tc>
          <w:tcPr>
            <w:tcW w:w="1559" w:type="dxa"/>
          </w:tcPr>
          <w:p w:rsidR="00563C71" w:rsidRPr="00FE05BE" w:rsidRDefault="00563C71" w:rsidP="00FE05BE">
            <w:pPr>
              <w:widowControl w:val="0"/>
              <w:ind w:right="-20"/>
              <w:jc w:val="center"/>
              <w:rPr>
                <w:rFonts w:ascii="Times New Roman" w:eastAsia="Times New Roman" w:hAnsi="Times New Roman"/>
                <w:sz w:val="24"/>
                <w:szCs w:val="24"/>
                <w:lang w:val="en-US"/>
              </w:rPr>
            </w:pPr>
            <w:r w:rsidRPr="00FE05BE">
              <w:rPr>
                <w:rFonts w:ascii="Times New Roman" w:eastAsia="Times New Roman" w:hAnsi="Times New Roman"/>
                <w:w w:val="106"/>
                <w:sz w:val="24"/>
                <w:szCs w:val="24"/>
                <w:lang w:val="en-US"/>
              </w:rPr>
              <w:t>8.30-9.00</w:t>
            </w:r>
          </w:p>
        </w:tc>
        <w:tc>
          <w:tcPr>
            <w:tcW w:w="1559" w:type="dxa"/>
          </w:tcPr>
          <w:p w:rsidR="00563C71" w:rsidRPr="00FE05BE" w:rsidRDefault="00563C71" w:rsidP="00FE05BE">
            <w:pPr>
              <w:widowControl w:val="0"/>
              <w:ind w:right="-20"/>
              <w:jc w:val="center"/>
              <w:rPr>
                <w:rFonts w:ascii="Times New Roman" w:eastAsia="Times New Roman" w:hAnsi="Times New Roman"/>
                <w:sz w:val="24"/>
                <w:szCs w:val="24"/>
                <w:lang w:val="en-US"/>
              </w:rPr>
            </w:pPr>
            <w:r w:rsidRPr="00FE05BE">
              <w:rPr>
                <w:rFonts w:ascii="Times New Roman" w:eastAsia="Times New Roman" w:hAnsi="Times New Roman"/>
                <w:w w:val="106"/>
                <w:sz w:val="24"/>
                <w:szCs w:val="24"/>
                <w:lang w:val="en-US"/>
              </w:rPr>
              <w:t>8.30-9.00</w:t>
            </w:r>
          </w:p>
        </w:tc>
        <w:tc>
          <w:tcPr>
            <w:tcW w:w="1560" w:type="dxa"/>
          </w:tcPr>
          <w:p w:rsidR="00563C71" w:rsidRPr="00FE05BE" w:rsidRDefault="00563C71" w:rsidP="00FE05BE">
            <w:pPr>
              <w:widowControl w:val="0"/>
              <w:ind w:right="-20"/>
              <w:jc w:val="center"/>
              <w:rPr>
                <w:rFonts w:ascii="Times New Roman" w:hAnsi="Times New Roman"/>
                <w:sz w:val="24"/>
                <w:szCs w:val="24"/>
                <w:lang w:val="en-US"/>
              </w:rPr>
            </w:pPr>
            <w:r w:rsidRPr="00FE05BE">
              <w:rPr>
                <w:rFonts w:ascii="Times New Roman" w:hAnsi="Times New Roman"/>
                <w:w w:val="106"/>
                <w:sz w:val="24"/>
                <w:szCs w:val="24"/>
                <w:lang w:val="en-US"/>
              </w:rPr>
              <w:t>8.30-9.00</w:t>
            </w:r>
          </w:p>
        </w:tc>
      </w:tr>
      <w:tr w:rsidR="00563C71" w:rsidRPr="00FE05BE" w:rsidTr="00FE05BE">
        <w:trPr>
          <w:trHeight w:hRule="exact" w:val="1136"/>
        </w:trPr>
        <w:tc>
          <w:tcPr>
            <w:tcW w:w="4361" w:type="dxa"/>
          </w:tcPr>
          <w:p w:rsidR="00563C71" w:rsidRPr="00FE05BE" w:rsidRDefault="00563C71" w:rsidP="00FE05BE">
            <w:pPr>
              <w:widowControl w:val="0"/>
              <w:ind w:right="-20" w:firstLine="10"/>
              <w:rPr>
                <w:rFonts w:ascii="Times New Roman" w:hAnsi="Times New Roman"/>
                <w:sz w:val="24"/>
                <w:szCs w:val="24"/>
              </w:rPr>
            </w:pPr>
            <w:r w:rsidRPr="00FE05BE">
              <w:rPr>
                <w:rFonts w:ascii="Times New Roman" w:hAnsi="Times New Roman"/>
                <w:sz w:val="24"/>
                <w:szCs w:val="24"/>
              </w:rPr>
              <w:t>Занятия</w:t>
            </w:r>
            <w:r w:rsidRPr="00FE05BE">
              <w:rPr>
                <w:rFonts w:ascii="Times New Roman" w:hAnsi="Times New Roman"/>
                <w:spacing w:val="45"/>
                <w:sz w:val="24"/>
                <w:szCs w:val="24"/>
              </w:rPr>
              <w:t xml:space="preserve"> </w:t>
            </w:r>
            <w:r w:rsidRPr="00FE05BE">
              <w:rPr>
                <w:rFonts w:ascii="Times New Roman" w:hAnsi="Times New Roman"/>
                <w:w w:val="106"/>
                <w:sz w:val="24"/>
                <w:szCs w:val="24"/>
              </w:rPr>
              <w:t>(</w:t>
            </w:r>
            <w:r w:rsidRPr="00FE05BE">
              <w:rPr>
                <w:rFonts w:ascii="Times New Roman" w:hAnsi="Times New Roman"/>
                <w:w w:val="105"/>
                <w:sz w:val="24"/>
                <w:szCs w:val="24"/>
              </w:rPr>
              <w:t xml:space="preserve">включая </w:t>
            </w:r>
            <w:r w:rsidRPr="00FE05BE">
              <w:rPr>
                <w:rFonts w:ascii="Times New Roman" w:hAnsi="Times New Roman"/>
                <w:sz w:val="24"/>
                <w:szCs w:val="24"/>
              </w:rPr>
              <w:t>гимнастику</w:t>
            </w:r>
            <w:r w:rsidRPr="00FE05BE">
              <w:rPr>
                <w:rFonts w:ascii="Times New Roman" w:hAnsi="Times New Roman"/>
                <w:spacing w:val="58"/>
                <w:sz w:val="24"/>
                <w:szCs w:val="24"/>
              </w:rPr>
              <w:t xml:space="preserve"> </w:t>
            </w:r>
            <w:r w:rsidRPr="00FE05BE">
              <w:rPr>
                <w:rFonts w:ascii="Times New Roman" w:hAnsi="Times New Roman"/>
                <w:sz w:val="24"/>
                <w:szCs w:val="24"/>
              </w:rPr>
              <w:t>в</w:t>
            </w:r>
            <w:r w:rsidRPr="00FE05BE">
              <w:rPr>
                <w:rFonts w:ascii="Times New Roman" w:hAnsi="Times New Roman"/>
                <w:spacing w:val="12"/>
                <w:sz w:val="24"/>
                <w:szCs w:val="24"/>
              </w:rPr>
              <w:t xml:space="preserve"> </w:t>
            </w:r>
            <w:r w:rsidRPr="00FE05BE">
              <w:rPr>
                <w:rFonts w:ascii="Times New Roman" w:hAnsi="Times New Roman"/>
                <w:w w:val="105"/>
                <w:sz w:val="24"/>
                <w:szCs w:val="24"/>
              </w:rPr>
              <w:t xml:space="preserve">процессе </w:t>
            </w:r>
            <w:r w:rsidRPr="00FE05BE">
              <w:rPr>
                <w:rFonts w:ascii="Times New Roman" w:hAnsi="Times New Roman"/>
                <w:sz w:val="24"/>
                <w:szCs w:val="24"/>
              </w:rPr>
              <w:t>занятия</w:t>
            </w:r>
            <w:r w:rsidRPr="00FE05BE">
              <w:rPr>
                <w:rFonts w:ascii="Times New Roman" w:hAnsi="Times New Roman"/>
                <w:spacing w:val="42"/>
                <w:sz w:val="24"/>
                <w:szCs w:val="24"/>
              </w:rPr>
              <w:t xml:space="preserve"> </w:t>
            </w:r>
            <w:r w:rsidRPr="00FE05BE">
              <w:rPr>
                <w:rFonts w:ascii="Times New Roman" w:hAnsi="Times New Roman"/>
                <w:sz w:val="24"/>
                <w:szCs w:val="24"/>
              </w:rPr>
              <w:t>-</w:t>
            </w:r>
            <w:r w:rsidRPr="00FE05BE">
              <w:rPr>
                <w:rFonts w:ascii="Times New Roman" w:hAnsi="Times New Roman"/>
                <w:spacing w:val="14"/>
                <w:sz w:val="24"/>
                <w:szCs w:val="24"/>
              </w:rPr>
              <w:t xml:space="preserve"> </w:t>
            </w:r>
            <w:r w:rsidRPr="00FE05BE">
              <w:rPr>
                <w:rFonts w:ascii="Times New Roman" w:hAnsi="Times New Roman"/>
                <w:sz w:val="24"/>
                <w:szCs w:val="24"/>
              </w:rPr>
              <w:t>2</w:t>
            </w:r>
            <w:r w:rsidRPr="00FE05BE">
              <w:rPr>
                <w:rFonts w:ascii="Times New Roman" w:hAnsi="Times New Roman"/>
                <w:spacing w:val="8"/>
                <w:sz w:val="24"/>
                <w:szCs w:val="24"/>
              </w:rPr>
              <w:t xml:space="preserve"> </w:t>
            </w:r>
            <w:r w:rsidRPr="00FE05BE">
              <w:rPr>
                <w:rFonts w:ascii="Times New Roman" w:hAnsi="Times New Roman"/>
                <w:w w:val="104"/>
                <w:sz w:val="24"/>
                <w:szCs w:val="24"/>
              </w:rPr>
              <w:t xml:space="preserve">минуты, </w:t>
            </w:r>
            <w:r w:rsidRPr="00FE05BE">
              <w:rPr>
                <w:rFonts w:ascii="Times New Roman" w:hAnsi="Times New Roman"/>
                <w:sz w:val="24"/>
                <w:szCs w:val="24"/>
              </w:rPr>
              <w:t>перерывы</w:t>
            </w:r>
            <w:r w:rsidRPr="00FE05BE">
              <w:rPr>
                <w:rFonts w:ascii="Times New Roman" w:hAnsi="Times New Roman"/>
                <w:spacing w:val="59"/>
                <w:sz w:val="24"/>
                <w:szCs w:val="24"/>
              </w:rPr>
              <w:t xml:space="preserve"> </w:t>
            </w:r>
            <w:r w:rsidRPr="00FE05BE">
              <w:rPr>
                <w:rFonts w:ascii="Times New Roman" w:hAnsi="Times New Roman"/>
                <w:w w:val="104"/>
                <w:sz w:val="24"/>
                <w:szCs w:val="24"/>
              </w:rPr>
              <w:t xml:space="preserve">между </w:t>
            </w:r>
            <w:r w:rsidRPr="00FE05BE">
              <w:rPr>
                <w:rFonts w:ascii="Times New Roman" w:hAnsi="Times New Roman"/>
                <w:sz w:val="24"/>
                <w:szCs w:val="24"/>
              </w:rPr>
              <w:t>занятиями,</w:t>
            </w:r>
            <w:r w:rsidRPr="00FE05BE">
              <w:rPr>
                <w:rFonts w:ascii="Times New Roman" w:hAnsi="Times New Roman"/>
                <w:spacing w:val="62"/>
                <w:sz w:val="24"/>
                <w:szCs w:val="24"/>
              </w:rPr>
              <w:t xml:space="preserve"> </w:t>
            </w:r>
            <w:r w:rsidRPr="00FE05BE">
              <w:rPr>
                <w:rFonts w:ascii="Times New Roman" w:hAnsi="Times New Roman"/>
                <w:sz w:val="24"/>
                <w:szCs w:val="24"/>
              </w:rPr>
              <w:t>не</w:t>
            </w:r>
            <w:r w:rsidRPr="00FE05BE">
              <w:rPr>
                <w:rFonts w:ascii="Times New Roman" w:hAnsi="Times New Roman"/>
                <w:spacing w:val="16"/>
                <w:sz w:val="24"/>
                <w:szCs w:val="24"/>
              </w:rPr>
              <w:t xml:space="preserve"> </w:t>
            </w:r>
            <w:r w:rsidRPr="00FE05BE">
              <w:rPr>
                <w:rFonts w:ascii="Times New Roman" w:hAnsi="Times New Roman"/>
                <w:sz w:val="24"/>
                <w:szCs w:val="24"/>
              </w:rPr>
              <w:t>менее</w:t>
            </w:r>
            <w:r w:rsidRPr="00FE05BE">
              <w:rPr>
                <w:rFonts w:ascii="Times New Roman" w:hAnsi="Times New Roman"/>
                <w:spacing w:val="38"/>
                <w:sz w:val="24"/>
                <w:szCs w:val="24"/>
              </w:rPr>
              <w:t xml:space="preserve"> </w:t>
            </w:r>
            <w:r w:rsidRPr="00FE05BE">
              <w:rPr>
                <w:rFonts w:ascii="Times New Roman" w:hAnsi="Times New Roman"/>
                <w:spacing w:val="-1"/>
                <w:w w:val="104"/>
                <w:sz w:val="24"/>
                <w:szCs w:val="24"/>
              </w:rPr>
              <w:t>1</w:t>
            </w:r>
            <w:r w:rsidRPr="00FE05BE">
              <w:rPr>
                <w:rFonts w:ascii="Times New Roman" w:hAnsi="Times New Roman"/>
                <w:w w:val="73"/>
                <w:sz w:val="24"/>
                <w:szCs w:val="24"/>
              </w:rPr>
              <w:t xml:space="preserve">О </w:t>
            </w:r>
            <w:r w:rsidR="00955DFB" w:rsidRPr="00FE05BE">
              <w:rPr>
                <w:rFonts w:ascii="Times New Roman" w:hAnsi="Times New Roman"/>
                <w:w w:val="106"/>
                <w:sz w:val="24"/>
                <w:szCs w:val="24"/>
              </w:rPr>
              <w:t>мин.</w:t>
            </w:r>
            <w:r w:rsidRPr="00FE05BE">
              <w:rPr>
                <w:rFonts w:ascii="Times New Roman" w:hAnsi="Times New Roman"/>
                <w:w w:val="107"/>
                <w:sz w:val="24"/>
                <w:szCs w:val="24"/>
              </w:rPr>
              <w:t>)</w:t>
            </w:r>
          </w:p>
        </w:tc>
        <w:tc>
          <w:tcPr>
            <w:tcW w:w="1701" w:type="dxa"/>
          </w:tcPr>
          <w:p w:rsidR="00563C71" w:rsidRPr="00FE05BE" w:rsidRDefault="00563C71" w:rsidP="00FE05BE">
            <w:pPr>
              <w:widowControl w:val="0"/>
              <w:ind w:right="-20"/>
              <w:jc w:val="center"/>
              <w:rPr>
                <w:rFonts w:ascii="Times New Roman" w:eastAsia="Times New Roman" w:hAnsi="Times New Roman"/>
                <w:sz w:val="24"/>
                <w:szCs w:val="24"/>
                <w:lang w:val="en-US"/>
              </w:rPr>
            </w:pPr>
            <w:r w:rsidRPr="00FE05BE">
              <w:rPr>
                <w:rFonts w:ascii="Times New Roman" w:eastAsia="Times New Roman" w:hAnsi="Times New Roman"/>
                <w:w w:val="105"/>
                <w:sz w:val="24"/>
                <w:szCs w:val="24"/>
                <w:lang w:val="en-US"/>
              </w:rPr>
              <w:t>9.00-9.40</w:t>
            </w:r>
          </w:p>
        </w:tc>
        <w:tc>
          <w:tcPr>
            <w:tcW w:w="1559" w:type="dxa"/>
          </w:tcPr>
          <w:p w:rsidR="00563C71" w:rsidRPr="00FE05BE" w:rsidRDefault="00563C71" w:rsidP="00FE05BE">
            <w:pPr>
              <w:widowControl w:val="0"/>
              <w:ind w:right="-20"/>
              <w:jc w:val="center"/>
              <w:rPr>
                <w:rFonts w:ascii="Times New Roman" w:eastAsia="Times New Roman" w:hAnsi="Times New Roman"/>
                <w:sz w:val="24"/>
                <w:szCs w:val="24"/>
                <w:lang w:val="en-US"/>
              </w:rPr>
            </w:pPr>
            <w:r w:rsidRPr="00FE05BE">
              <w:rPr>
                <w:rFonts w:ascii="Times New Roman" w:eastAsia="Times New Roman" w:hAnsi="Times New Roman"/>
                <w:w w:val="106"/>
                <w:sz w:val="24"/>
                <w:szCs w:val="24"/>
                <w:lang w:val="en-US"/>
              </w:rPr>
              <w:t>9.00-9.50</w:t>
            </w:r>
          </w:p>
        </w:tc>
        <w:tc>
          <w:tcPr>
            <w:tcW w:w="1559" w:type="dxa"/>
          </w:tcPr>
          <w:p w:rsidR="00563C71" w:rsidRPr="00FE05BE" w:rsidRDefault="00563C71" w:rsidP="00FE05BE">
            <w:pPr>
              <w:widowControl w:val="0"/>
              <w:ind w:right="-20"/>
              <w:jc w:val="center"/>
              <w:rPr>
                <w:rFonts w:ascii="Times New Roman" w:eastAsia="Times New Roman" w:hAnsi="Times New Roman"/>
                <w:sz w:val="24"/>
                <w:szCs w:val="24"/>
                <w:lang w:val="en-US"/>
              </w:rPr>
            </w:pPr>
            <w:r w:rsidRPr="00FE05BE">
              <w:rPr>
                <w:rFonts w:ascii="Times New Roman" w:eastAsia="Times New Roman" w:hAnsi="Times New Roman"/>
                <w:w w:val="106"/>
                <w:sz w:val="24"/>
                <w:szCs w:val="24"/>
                <w:lang w:val="en-US"/>
              </w:rPr>
              <w:t>9.00-10.00</w:t>
            </w:r>
          </w:p>
        </w:tc>
        <w:tc>
          <w:tcPr>
            <w:tcW w:w="1560" w:type="dxa"/>
          </w:tcPr>
          <w:p w:rsidR="00563C71" w:rsidRPr="00FE05BE" w:rsidRDefault="00563C71" w:rsidP="00FE05BE">
            <w:pPr>
              <w:widowControl w:val="0"/>
              <w:ind w:right="-20"/>
              <w:jc w:val="center"/>
              <w:rPr>
                <w:rFonts w:ascii="Times New Roman" w:hAnsi="Times New Roman"/>
                <w:sz w:val="24"/>
                <w:szCs w:val="24"/>
                <w:lang w:val="en-US"/>
              </w:rPr>
            </w:pPr>
            <w:r w:rsidRPr="00FE05BE">
              <w:rPr>
                <w:rFonts w:ascii="Times New Roman" w:hAnsi="Times New Roman"/>
                <w:w w:val="106"/>
                <w:sz w:val="24"/>
                <w:szCs w:val="24"/>
                <w:lang w:val="en-US"/>
              </w:rPr>
              <w:t>9.00-10.50</w:t>
            </w:r>
          </w:p>
        </w:tc>
      </w:tr>
      <w:tr w:rsidR="00563C71" w:rsidRPr="00FE05BE" w:rsidTr="00FE05BE">
        <w:trPr>
          <w:trHeight w:hRule="exact" w:val="448"/>
        </w:trPr>
        <w:tc>
          <w:tcPr>
            <w:tcW w:w="4361" w:type="dxa"/>
          </w:tcPr>
          <w:p w:rsidR="00563C71" w:rsidRPr="00FE05BE" w:rsidRDefault="00563C71" w:rsidP="00FE05BE">
            <w:pPr>
              <w:widowControl w:val="0"/>
              <w:ind w:right="-20"/>
              <w:rPr>
                <w:rFonts w:ascii="Times New Roman" w:hAnsi="Times New Roman"/>
                <w:sz w:val="24"/>
                <w:szCs w:val="24"/>
                <w:lang w:val="en-US"/>
              </w:rPr>
            </w:pPr>
            <w:r w:rsidRPr="00FE05BE">
              <w:rPr>
                <w:rFonts w:ascii="Times New Roman" w:hAnsi="Times New Roman"/>
                <w:w w:val="107"/>
                <w:sz w:val="24"/>
                <w:szCs w:val="24"/>
                <w:lang w:val="en-US"/>
              </w:rPr>
              <w:t>Игры</w:t>
            </w:r>
          </w:p>
        </w:tc>
        <w:tc>
          <w:tcPr>
            <w:tcW w:w="1701" w:type="dxa"/>
          </w:tcPr>
          <w:p w:rsidR="00563C71" w:rsidRPr="00FE05BE" w:rsidRDefault="00563C71" w:rsidP="00FE05BE">
            <w:pPr>
              <w:widowControl w:val="0"/>
              <w:ind w:right="-20"/>
              <w:jc w:val="center"/>
              <w:rPr>
                <w:rFonts w:ascii="Times New Roman" w:eastAsia="Times New Roman" w:hAnsi="Times New Roman"/>
                <w:sz w:val="24"/>
                <w:szCs w:val="24"/>
                <w:lang w:val="en-US"/>
              </w:rPr>
            </w:pPr>
            <w:r w:rsidRPr="00FE05BE">
              <w:rPr>
                <w:rFonts w:ascii="Times New Roman" w:eastAsia="Times New Roman" w:hAnsi="Times New Roman"/>
                <w:sz w:val="24"/>
                <w:szCs w:val="24"/>
                <w:lang w:val="en-US"/>
              </w:rPr>
              <w:t>9.40</w:t>
            </w:r>
            <w:r w:rsidRPr="00FE05BE">
              <w:rPr>
                <w:rFonts w:ascii="Times New Roman" w:eastAsia="Times New Roman" w:hAnsi="Times New Roman"/>
                <w:spacing w:val="30"/>
                <w:sz w:val="24"/>
                <w:szCs w:val="24"/>
                <w:lang w:val="en-US"/>
              </w:rPr>
              <w:t xml:space="preserve"> </w:t>
            </w:r>
            <w:r w:rsidRPr="00FE05BE">
              <w:rPr>
                <w:rFonts w:ascii="Times New Roman" w:eastAsia="Times New Roman" w:hAnsi="Times New Roman"/>
                <w:w w:val="106"/>
                <w:sz w:val="24"/>
                <w:szCs w:val="24"/>
                <w:lang w:val="en-US"/>
              </w:rPr>
              <w:t>-10.30</w:t>
            </w:r>
          </w:p>
        </w:tc>
        <w:tc>
          <w:tcPr>
            <w:tcW w:w="1559" w:type="dxa"/>
          </w:tcPr>
          <w:p w:rsidR="00563C71" w:rsidRPr="00FE05BE" w:rsidRDefault="00563C71" w:rsidP="00FE05BE">
            <w:pPr>
              <w:widowControl w:val="0"/>
              <w:ind w:right="-20"/>
              <w:jc w:val="center"/>
              <w:rPr>
                <w:rFonts w:ascii="Times New Roman" w:eastAsia="Times New Roman" w:hAnsi="Times New Roman"/>
                <w:sz w:val="24"/>
                <w:szCs w:val="24"/>
                <w:lang w:val="en-US"/>
              </w:rPr>
            </w:pPr>
            <w:r w:rsidRPr="00FE05BE">
              <w:rPr>
                <w:rFonts w:ascii="Times New Roman" w:eastAsia="Times New Roman" w:hAnsi="Times New Roman"/>
                <w:w w:val="106"/>
                <w:sz w:val="24"/>
                <w:szCs w:val="24"/>
                <w:lang w:val="en-US"/>
              </w:rPr>
              <w:t>9.50-10.30</w:t>
            </w:r>
          </w:p>
        </w:tc>
        <w:tc>
          <w:tcPr>
            <w:tcW w:w="1559" w:type="dxa"/>
          </w:tcPr>
          <w:p w:rsidR="00563C71" w:rsidRPr="00FE05BE" w:rsidRDefault="00563C71" w:rsidP="00FE05BE">
            <w:pPr>
              <w:widowControl w:val="0"/>
              <w:ind w:right="-20"/>
              <w:jc w:val="center"/>
              <w:rPr>
                <w:rFonts w:ascii="Times New Roman" w:eastAsia="Times New Roman" w:hAnsi="Times New Roman"/>
                <w:sz w:val="24"/>
                <w:szCs w:val="24"/>
                <w:lang w:val="en-US"/>
              </w:rPr>
            </w:pPr>
            <w:r w:rsidRPr="00FE05BE">
              <w:rPr>
                <w:rFonts w:ascii="Times New Roman" w:eastAsia="Times New Roman" w:hAnsi="Times New Roman"/>
                <w:w w:val="106"/>
                <w:sz w:val="24"/>
                <w:szCs w:val="24"/>
                <w:lang w:val="en-US"/>
              </w:rPr>
              <w:t>10.00-10.30</w:t>
            </w:r>
          </w:p>
        </w:tc>
        <w:tc>
          <w:tcPr>
            <w:tcW w:w="1560" w:type="dxa"/>
          </w:tcPr>
          <w:p w:rsidR="00563C71" w:rsidRPr="00FE05BE" w:rsidRDefault="00563C71" w:rsidP="00FE05BE">
            <w:pPr>
              <w:widowControl w:val="0"/>
              <w:ind w:right="-20"/>
              <w:jc w:val="center"/>
              <w:rPr>
                <w:rFonts w:ascii="Times New Roman" w:hAnsi="Times New Roman"/>
                <w:sz w:val="24"/>
                <w:szCs w:val="24"/>
                <w:lang w:val="en-US"/>
              </w:rPr>
            </w:pPr>
            <w:r w:rsidRPr="00FE05BE">
              <w:rPr>
                <w:rFonts w:ascii="Times New Roman" w:hAnsi="Times New Roman"/>
                <w:w w:val="94"/>
                <w:sz w:val="24"/>
                <w:szCs w:val="24"/>
                <w:lang w:val="en-US"/>
              </w:rPr>
              <w:t>-</w:t>
            </w:r>
          </w:p>
        </w:tc>
      </w:tr>
      <w:tr w:rsidR="00563C71" w:rsidRPr="00FE05BE" w:rsidTr="00FE05BE">
        <w:trPr>
          <w:trHeight w:hRule="exact" w:val="426"/>
        </w:trPr>
        <w:tc>
          <w:tcPr>
            <w:tcW w:w="4361" w:type="dxa"/>
          </w:tcPr>
          <w:p w:rsidR="00563C71" w:rsidRPr="00FE05BE" w:rsidRDefault="00563C71" w:rsidP="00FE05BE">
            <w:pPr>
              <w:widowControl w:val="0"/>
              <w:ind w:right="-20"/>
              <w:rPr>
                <w:rFonts w:ascii="Times New Roman" w:hAnsi="Times New Roman"/>
                <w:sz w:val="24"/>
                <w:szCs w:val="24"/>
                <w:lang w:val="en-US"/>
              </w:rPr>
            </w:pPr>
            <w:r w:rsidRPr="00FE05BE">
              <w:rPr>
                <w:rFonts w:ascii="Times New Roman" w:hAnsi="Times New Roman"/>
                <w:sz w:val="24"/>
                <w:szCs w:val="24"/>
                <w:lang w:val="en-US"/>
              </w:rPr>
              <w:t>Второй</w:t>
            </w:r>
            <w:r w:rsidRPr="00FE05BE">
              <w:rPr>
                <w:rFonts w:ascii="Times New Roman" w:hAnsi="Times New Roman"/>
                <w:spacing w:val="54"/>
                <w:sz w:val="24"/>
                <w:szCs w:val="24"/>
                <w:lang w:val="en-US"/>
              </w:rPr>
              <w:t xml:space="preserve"> </w:t>
            </w:r>
            <w:r w:rsidRPr="00FE05BE">
              <w:rPr>
                <w:rFonts w:ascii="Times New Roman" w:hAnsi="Times New Roman"/>
                <w:w w:val="106"/>
                <w:sz w:val="24"/>
                <w:szCs w:val="24"/>
                <w:lang w:val="en-US"/>
              </w:rPr>
              <w:t>завтрак</w:t>
            </w:r>
          </w:p>
        </w:tc>
        <w:tc>
          <w:tcPr>
            <w:tcW w:w="1701" w:type="dxa"/>
          </w:tcPr>
          <w:p w:rsidR="00563C71" w:rsidRPr="00FE05BE" w:rsidRDefault="00563C71" w:rsidP="00FE05BE">
            <w:pPr>
              <w:widowControl w:val="0"/>
              <w:ind w:right="-20"/>
              <w:jc w:val="center"/>
              <w:rPr>
                <w:rFonts w:ascii="Times New Roman" w:eastAsia="Times New Roman" w:hAnsi="Times New Roman"/>
                <w:sz w:val="24"/>
                <w:szCs w:val="24"/>
                <w:lang w:val="en-US"/>
              </w:rPr>
            </w:pPr>
            <w:r w:rsidRPr="00FE05BE">
              <w:rPr>
                <w:rFonts w:ascii="Times New Roman" w:eastAsia="Times New Roman" w:hAnsi="Times New Roman"/>
                <w:w w:val="106"/>
                <w:sz w:val="24"/>
                <w:szCs w:val="24"/>
                <w:lang w:val="en-US"/>
              </w:rPr>
              <w:t>10.30-11.00</w:t>
            </w:r>
          </w:p>
        </w:tc>
        <w:tc>
          <w:tcPr>
            <w:tcW w:w="1559" w:type="dxa"/>
          </w:tcPr>
          <w:p w:rsidR="00563C71" w:rsidRPr="00FE05BE" w:rsidRDefault="00563C71" w:rsidP="00FE05BE">
            <w:pPr>
              <w:widowControl w:val="0"/>
              <w:ind w:right="-20"/>
              <w:jc w:val="center"/>
              <w:rPr>
                <w:rFonts w:ascii="Times New Roman" w:eastAsia="Times New Roman" w:hAnsi="Times New Roman"/>
                <w:sz w:val="24"/>
                <w:szCs w:val="24"/>
                <w:lang w:val="en-US"/>
              </w:rPr>
            </w:pPr>
            <w:r w:rsidRPr="00FE05BE">
              <w:rPr>
                <w:rFonts w:ascii="Times New Roman" w:eastAsia="Times New Roman" w:hAnsi="Times New Roman"/>
                <w:w w:val="106"/>
                <w:sz w:val="24"/>
                <w:szCs w:val="24"/>
                <w:lang w:val="en-US"/>
              </w:rPr>
              <w:t>10.30-11.00</w:t>
            </w:r>
          </w:p>
        </w:tc>
        <w:tc>
          <w:tcPr>
            <w:tcW w:w="1559" w:type="dxa"/>
          </w:tcPr>
          <w:p w:rsidR="00563C71" w:rsidRPr="00FE05BE" w:rsidRDefault="00563C71" w:rsidP="00FE05BE">
            <w:pPr>
              <w:widowControl w:val="0"/>
              <w:ind w:right="-20"/>
              <w:jc w:val="center"/>
              <w:rPr>
                <w:rFonts w:ascii="Times New Roman" w:eastAsia="Times New Roman" w:hAnsi="Times New Roman"/>
                <w:sz w:val="24"/>
                <w:szCs w:val="24"/>
                <w:lang w:val="en-US"/>
              </w:rPr>
            </w:pPr>
            <w:r w:rsidRPr="00FE05BE">
              <w:rPr>
                <w:rFonts w:ascii="Times New Roman" w:eastAsia="Times New Roman" w:hAnsi="Times New Roman"/>
                <w:w w:val="107"/>
                <w:sz w:val="24"/>
                <w:szCs w:val="24"/>
                <w:lang w:val="en-US"/>
              </w:rPr>
              <w:t>10.30-11.00</w:t>
            </w:r>
          </w:p>
        </w:tc>
        <w:tc>
          <w:tcPr>
            <w:tcW w:w="1560" w:type="dxa"/>
          </w:tcPr>
          <w:p w:rsidR="00563C71" w:rsidRPr="00FE05BE" w:rsidRDefault="00563C71" w:rsidP="00FE05BE">
            <w:pPr>
              <w:widowControl w:val="0"/>
              <w:ind w:right="-20"/>
              <w:jc w:val="center"/>
              <w:rPr>
                <w:rFonts w:ascii="Times New Roman" w:hAnsi="Times New Roman"/>
                <w:sz w:val="24"/>
                <w:szCs w:val="24"/>
                <w:lang w:val="en-US"/>
              </w:rPr>
            </w:pPr>
            <w:r w:rsidRPr="00FE05BE">
              <w:rPr>
                <w:rFonts w:ascii="Times New Roman" w:hAnsi="Times New Roman"/>
                <w:w w:val="106"/>
                <w:sz w:val="24"/>
                <w:szCs w:val="24"/>
                <w:lang w:val="en-US"/>
              </w:rPr>
              <w:t>10.30-11.00</w:t>
            </w:r>
          </w:p>
        </w:tc>
      </w:tr>
      <w:tr w:rsidR="00563C71" w:rsidRPr="00FE05BE" w:rsidTr="00FE05BE">
        <w:trPr>
          <w:trHeight w:hRule="exact" w:val="709"/>
        </w:trPr>
        <w:tc>
          <w:tcPr>
            <w:tcW w:w="4361" w:type="dxa"/>
          </w:tcPr>
          <w:p w:rsidR="00563C71" w:rsidRPr="00FE05BE" w:rsidRDefault="00955DFB" w:rsidP="00FE05BE">
            <w:pPr>
              <w:widowControl w:val="0"/>
              <w:ind w:right="-20" w:hanging="5"/>
              <w:rPr>
                <w:rFonts w:ascii="Times New Roman" w:hAnsi="Times New Roman"/>
                <w:sz w:val="24"/>
                <w:szCs w:val="24"/>
              </w:rPr>
            </w:pPr>
            <w:r w:rsidRPr="00FE05BE">
              <w:rPr>
                <w:rFonts w:ascii="Times New Roman" w:hAnsi="Times New Roman"/>
                <w:sz w:val="24"/>
                <w:szCs w:val="24"/>
              </w:rPr>
              <w:t>Подготовка</w:t>
            </w:r>
            <w:r w:rsidR="00563C71" w:rsidRPr="00FE05BE">
              <w:rPr>
                <w:rFonts w:ascii="Times New Roman" w:hAnsi="Times New Roman"/>
                <w:spacing w:val="13"/>
                <w:sz w:val="24"/>
                <w:szCs w:val="24"/>
              </w:rPr>
              <w:t xml:space="preserve"> </w:t>
            </w:r>
            <w:r w:rsidR="00563C71" w:rsidRPr="00FE05BE">
              <w:rPr>
                <w:rFonts w:ascii="Times New Roman" w:hAnsi="Times New Roman"/>
                <w:sz w:val="24"/>
                <w:szCs w:val="24"/>
              </w:rPr>
              <w:t>к</w:t>
            </w:r>
            <w:r w:rsidR="00563C71" w:rsidRPr="00FE05BE">
              <w:rPr>
                <w:rFonts w:ascii="Times New Roman" w:hAnsi="Times New Roman"/>
                <w:spacing w:val="18"/>
                <w:sz w:val="24"/>
                <w:szCs w:val="24"/>
              </w:rPr>
              <w:t xml:space="preserve"> </w:t>
            </w:r>
            <w:r w:rsidR="00563C71" w:rsidRPr="00FE05BE">
              <w:rPr>
                <w:rFonts w:ascii="Times New Roman" w:hAnsi="Times New Roman"/>
                <w:w w:val="105"/>
                <w:sz w:val="24"/>
                <w:szCs w:val="24"/>
              </w:rPr>
              <w:t xml:space="preserve">прогулке, </w:t>
            </w:r>
            <w:r w:rsidR="00563C71" w:rsidRPr="00FE05BE">
              <w:rPr>
                <w:rFonts w:ascii="Times New Roman" w:hAnsi="Times New Roman"/>
                <w:sz w:val="24"/>
                <w:szCs w:val="24"/>
              </w:rPr>
              <w:t>прогулка, уход</w:t>
            </w:r>
            <w:r w:rsidR="00563C71" w:rsidRPr="00FE05BE">
              <w:rPr>
                <w:rFonts w:ascii="Times New Roman" w:hAnsi="Times New Roman"/>
                <w:spacing w:val="39"/>
                <w:sz w:val="24"/>
                <w:szCs w:val="24"/>
              </w:rPr>
              <w:t xml:space="preserve"> </w:t>
            </w:r>
            <w:r w:rsidR="00563C71" w:rsidRPr="00FE05BE">
              <w:rPr>
                <w:rFonts w:ascii="Times New Roman" w:hAnsi="Times New Roman"/>
                <w:w w:val="105"/>
                <w:sz w:val="24"/>
                <w:szCs w:val="24"/>
              </w:rPr>
              <w:t>домой</w:t>
            </w:r>
          </w:p>
        </w:tc>
        <w:tc>
          <w:tcPr>
            <w:tcW w:w="1701" w:type="dxa"/>
          </w:tcPr>
          <w:p w:rsidR="00563C71" w:rsidRPr="00FE05BE" w:rsidRDefault="00563C71" w:rsidP="00FE05BE">
            <w:pPr>
              <w:widowControl w:val="0"/>
              <w:ind w:right="-20"/>
              <w:jc w:val="center"/>
              <w:rPr>
                <w:rFonts w:ascii="Times New Roman" w:hAnsi="Times New Roman"/>
                <w:sz w:val="24"/>
                <w:szCs w:val="24"/>
                <w:lang w:val="en-US"/>
              </w:rPr>
            </w:pPr>
            <w:r w:rsidRPr="00FE05BE">
              <w:rPr>
                <w:rFonts w:ascii="Times New Roman" w:hAnsi="Times New Roman"/>
                <w:w w:val="110"/>
                <w:sz w:val="24"/>
                <w:szCs w:val="24"/>
                <w:lang w:val="en-US"/>
              </w:rPr>
              <w:t>11.00-12.00</w:t>
            </w:r>
          </w:p>
        </w:tc>
        <w:tc>
          <w:tcPr>
            <w:tcW w:w="1559" w:type="dxa"/>
          </w:tcPr>
          <w:p w:rsidR="00563C71" w:rsidRPr="00FE05BE" w:rsidRDefault="00563C71" w:rsidP="00FE05BE">
            <w:pPr>
              <w:widowControl w:val="0"/>
              <w:ind w:right="-20"/>
              <w:jc w:val="center"/>
              <w:rPr>
                <w:rFonts w:ascii="Times New Roman" w:hAnsi="Times New Roman"/>
                <w:sz w:val="24"/>
                <w:szCs w:val="24"/>
                <w:lang w:val="en-US"/>
              </w:rPr>
            </w:pPr>
            <w:r w:rsidRPr="00FE05BE">
              <w:rPr>
                <w:rFonts w:ascii="Times New Roman" w:hAnsi="Times New Roman"/>
                <w:w w:val="110"/>
                <w:sz w:val="24"/>
                <w:szCs w:val="24"/>
                <w:lang w:val="en-US"/>
              </w:rPr>
              <w:t>11.00-12.00</w:t>
            </w:r>
          </w:p>
        </w:tc>
        <w:tc>
          <w:tcPr>
            <w:tcW w:w="1559" w:type="dxa"/>
          </w:tcPr>
          <w:p w:rsidR="00563C71" w:rsidRPr="00FE05BE" w:rsidRDefault="00563C71" w:rsidP="00FE05BE">
            <w:pPr>
              <w:widowControl w:val="0"/>
              <w:ind w:right="-20"/>
              <w:jc w:val="center"/>
              <w:rPr>
                <w:rFonts w:ascii="Times New Roman" w:hAnsi="Times New Roman"/>
                <w:sz w:val="24"/>
                <w:szCs w:val="24"/>
                <w:lang w:val="en-US"/>
              </w:rPr>
            </w:pPr>
            <w:r w:rsidRPr="00FE05BE">
              <w:rPr>
                <w:rFonts w:ascii="Times New Roman" w:hAnsi="Times New Roman"/>
                <w:w w:val="106"/>
                <w:sz w:val="24"/>
                <w:szCs w:val="24"/>
                <w:lang w:val="en-US"/>
              </w:rPr>
              <w:t>11.00-12.00</w:t>
            </w:r>
          </w:p>
        </w:tc>
        <w:tc>
          <w:tcPr>
            <w:tcW w:w="1560" w:type="dxa"/>
          </w:tcPr>
          <w:p w:rsidR="00563C71" w:rsidRPr="00FE05BE" w:rsidRDefault="00563C71" w:rsidP="00FE05BE">
            <w:pPr>
              <w:widowControl w:val="0"/>
              <w:ind w:right="-20"/>
              <w:jc w:val="center"/>
              <w:rPr>
                <w:rFonts w:ascii="Times New Roman" w:hAnsi="Times New Roman"/>
                <w:sz w:val="24"/>
                <w:szCs w:val="24"/>
                <w:lang w:val="en-US"/>
              </w:rPr>
            </w:pPr>
            <w:r w:rsidRPr="00FE05BE">
              <w:rPr>
                <w:rFonts w:ascii="Times New Roman" w:hAnsi="Times New Roman"/>
                <w:w w:val="106"/>
                <w:sz w:val="24"/>
                <w:szCs w:val="24"/>
                <w:lang w:val="en-US"/>
              </w:rPr>
              <w:t>11.00-12.00</w:t>
            </w:r>
          </w:p>
        </w:tc>
      </w:tr>
    </w:tbl>
    <w:p w:rsidR="00563C71" w:rsidRPr="00DB04F2" w:rsidRDefault="00563C71" w:rsidP="00FE05BE">
      <w:pPr>
        <w:widowControl w:val="0"/>
        <w:spacing w:after="0" w:line="240" w:lineRule="auto"/>
        <w:ind w:right="50" w:firstLine="732"/>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Согласно</w:t>
      </w:r>
      <w:r w:rsidRPr="00DB04F2">
        <w:rPr>
          <w:rFonts w:ascii="Times New Roman" w:eastAsia="Times New Roman" w:hAnsi="Times New Roman" w:cs="Times New Roman"/>
          <w:spacing w:val="61"/>
          <w:sz w:val="24"/>
          <w:szCs w:val="24"/>
        </w:rPr>
        <w:t xml:space="preserve"> </w:t>
      </w:r>
      <w:r w:rsidRPr="00DB04F2">
        <w:rPr>
          <w:rFonts w:ascii="Times New Roman" w:eastAsia="Times New Roman" w:hAnsi="Times New Roman" w:cs="Times New Roman"/>
          <w:sz w:val="24"/>
          <w:szCs w:val="24"/>
        </w:rPr>
        <w:t>пункту</w:t>
      </w:r>
      <w:r w:rsidRPr="00DB04F2">
        <w:rPr>
          <w:rFonts w:ascii="Times New Roman" w:eastAsia="Times New Roman" w:hAnsi="Times New Roman" w:cs="Times New Roman"/>
          <w:spacing w:val="41"/>
          <w:sz w:val="24"/>
          <w:szCs w:val="24"/>
        </w:rPr>
        <w:t xml:space="preserve"> </w:t>
      </w:r>
      <w:r w:rsidRPr="00DB04F2">
        <w:rPr>
          <w:rFonts w:ascii="Times New Roman" w:eastAsia="Times New Roman" w:hAnsi="Times New Roman" w:cs="Times New Roman"/>
          <w:sz w:val="24"/>
          <w:szCs w:val="24"/>
        </w:rPr>
        <w:t>2.10</w:t>
      </w:r>
      <w:r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sz w:val="24"/>
          <w:szCs w:val="24"/>
        </w:rPr>
        <w:t>СП</w:t>
      </w:r>
      <w:r w:rsidRPr="00DB04F2">
        <w:rPr>
          <w:rFonts w:ascii="Times New Roman" w:eastAsia="Times New Roman" w:hAnsi="Times New Roman" w:cs="Times New Roman"/>
          <w:spacing w:val="23"/>
          <w:sz w:val="24"/>
          <w:szCs w:val="24"/>
        </w:rPr>
        <w:t xml:space="preserve"> </w:t>
      </w:r>
      <w:r w:rsidR="00955DFB" w:rsidRPr="00DB04F2">
        <w:rPr>
          <w:rFonts w:ascii="Times New Roman" w:eastAsia="Times New Roman" w:hAnsi="Times New Roman" w:cs="Times New Roman"/>
          <w:sz w:val="24"/>
          <w:szCs w:val="24"/>
        </w:rPr>
        <w:t>2.4.3648-20</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 xml:space="preserve">к </w:t>
      </w:r>
      <w:r w:rsidRPr="00DB04F2">
        <w:rPr>
          <w:rFonts w:ascii="Times New Roman" w:eastAsia="Times New Roman" w:hAnsi="Times New Roman" w:cs="Times New Roman"/>
          <w:w w:val="105"/>
          <w:sz w:val="24"/>
          <w:szCs w:val="24"/>
        </w:rPr>
        <w:t>организации</w:t>
      </w:r>
      <w:r w:rsidRPr="00DB04F2">
        <w:rPr>
          <w:rFonts w:ascii="Times New Roman" w:eastAsia="Times New Roman" w:hAnsi="Times New Roman" w:cs="Times New Roman"/>
          <w:spacing w:val="9"/>
          <w:w w:val="105"/>
          <w:sz w:val="24"/>
          <w:szCs w:val="24"/>
        </w:rPr>
        <w:t xml:space="preserve"> </w:t>
      </w:r>
      <w:r w:rsidRPr="00DB04F2">
        <w:rPr>
          <w:rFonts w:ascii="Times New Roman" w:eastAsia="Times New Roman" w:hAnsi="Times New Roman" w:cs="Times New Roman"/>
          <w:w w:val="105"/>
          <w:sz w:val="24"/>
          <w:szCs w:val="24"/>
        </w:rPr>
        <w:t xml:space="preserve">образовательного </w:t>
      </w:r>
      <w:r w:rsidRPr="00DB04F2">
        <w:rPr>
          <w:rFonts w:ascii="Times New Roman" w:eastAsia="Times New Roman" w:hAnsi="Times New Roman" w:cs="Times New Roman"/>
          <w:sz w:val="24"/>
          <w:szCs w:val="24"/>
        </w:rPr>
        <w:t>процесса</w:t>
      </w:r>
      <w:r w:rsidRPr="00DB04F2">
        <w:rPr>
          <w:rFonts w:ascii="Times New Roman" w:eastAsia="Times New Roman" w:hAnsi="Times New Roman" w:cs="Times New Roman"/>
          <w:spacing w:val="52"/>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режима</w:t>
      </w:r>
      <w:r w:rsidRPr="00DB04F2">
        <w:rPr>
          <w:rFonts w:ascii="Times New Roman" w:eastAsia="Times New Roman" w:hAnsi="Times New Roman" w:cs="Times New Roman"/>
          <w:spacing w:val="49"/>
          <w:sz w:val="24"/>
          <w:szCs w:val="24"/>
        </w:rPr>
        <w:t xml:space="preserve"> </w:t>
      </w:r>
      <w:r w:rsidRPr="00DB04F2">
        <w:rPr>
          <w:rFonts w:ascii="Times New Roman" w:eastAsia="Times New Roman" w:hAnsi="Times New Roman" w:cs="Times New Roman"/>
          <w:sz w:val="24"/>
          <w:szCs w:val="24"/>
        </w:rPr>
        <w:t>дня</w:t>
      </w:r>
      <w:r w:rsidRPr="00DB04F2">
        <w:rPr>
          <w:rFonts w:ascii="Times New Roman" w:eastAsia="Times New Roman" w:hAnsi="Times New Roman" w:cs="Times New Roman"/>
          <w:spacing w:val="26"/>
          <w:sz w:val="24"/>
          <w:szCs w:val="24"/>
        </w:rPr>
        <w:t xml:space="preserve"> </w:t>
      </w:r>
      <w:r w:rsidRPr="00DB04F2">
        <w:rPr>
          <w:rFonts w:ascii="Times New Roman" w:eastAsia="Times New Roman" w:hAnsi="Times New Roman" w:cs="Times New Roman"/>
          <w:sz w:val="24"/>
          <w:szCs w:val="24"/>
        </w:rPr>
        <w:t>должны</w:t>
      </w:r>
      <w:r w:rsidRPr="00DB04F2">
        <w:rPr>
          <w:rFonts w:ascii="Times New Roman" w:eastAsia="Times New Roman" w:hAnsi="Times New Roman" w:cs="Times New Roman"/>
          <w:spacing w:val="55"/>
          <w:sz w:val="24"/>
          <w:szCs w:val="24"/>
        </w:rPr>
        <w:t xml:space="preserve"> </w:t>
      </w:r>
      <w:r w:rsidR="00955DFB" w:rsidRPr="00DB04F2">
        <w:rPr>
          <w:rFonts w:ascii="Times New Roman" w:eastAsia="Times New Roman" w:hAnsi="Times New Roman" w:cs="Times New Roman"/>
          <w:sz w:val="24"/>
          <w:szCs w:val="24"/>
        </w:rPr>
        <w:t>соблюдаться</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следующие</w:t>
      </w:r>
      <w:r w:rsidRPr="00DB04F2">
        <w:rPr>
          <w:rFonts w:ascii="Times New Roman" w:eastAsia="Times New Roman" w:hAnsi="Times New Roman" w:cs="Times New Roman"/>
          <w:spacing w:val="67"/>
          <w:sz w:val="24"/>
          <w:szCs w:val="24"/>
        </w:rPr>
        <w:t xml:space="preserve"> </w:t>
      </w:r>
      <w:r w:rsidRPr="00DB04F2">
        <w:rPr>
          <w:rFonts w:ascii="Times New Roman" w:eastAsia="Times New Roman" w:hAnsi="Times New Roman" w:cs="Times New Roman"/>
          <w:w w:val="106"/>
          <w:sz w:val="24"/>
          <w:szCs w:val="24"/>
        </w:rPr>
        <w:t>требования:</w:t>
      </w:r>
    </w:p>
    <w:p w:rsidR="00563C71" w:rsidRPr="00DB04F2" w:rsidRDefault="00563C71" w:rsidP="00FE05BE">
      <w:pPr>
        <w:pStyle w:val="ab"/>
        <w:widowControl w:val="0"/>
        <w:numPr>
          <w:ilvl w:val="1"/>
          <w:numId w:val="36"/>
        </w:numPr>
        <w:spacing w:after="0" w:line="240" w:lineRule="auto"/>
        <w:ind w:left="426" w:right="5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режим</w:t>
      </w:r>
      <w:r w:rsidRPr="00DB04F2">
        <w:rPr>
          <w:rFonts w:ascii="Times New Roman" w:eastAsia="Times New Roman" w:hAnsi="Times New Roman" w:cs="Times New Roman"/>
          <w:spacing w:val="44"/>
          <w:sz w:val="24"/>
          <w:szCs w:val="24"/>
        </w:rPr>
        <w:t xml:space="preserve"> </w:t>
      </w:r>
      <w:r w:rsidRPr="00DB04F2">
        <w:rPr>
          <w:rFonts w:ascii="Times New Roman" w:eastAsia="Times New Roman" w:hAnsi="Times New Roman" w:cs="Times New Roman"/>
          <w:w w:val="106"/>
          <w:sz w:val="24"/>
          <w:szCs w:val="24"/>
        </w:rPr>
        <w:t xml:space="preserve">двигательной </w:t>
      </w:r>
      <w:r w:rsidRPr="00DB04F2">
        <w:rPr>
          <w:rFonts w:ascii="Times New Roman" w:eastAsia="Times New Roman" w:hAnsi="Times New Roman" w:cs="Times New Roman"/>
          <w:sz w:val="24"/>
          <w:szCs w:val="24"/>
        </w:rPr>
        <w:t>активности</w:t>
      </w:r>
      <w:r w:rsidRPr="00DB04F2">
        <w:rPr>
          <w:rFonts w:ascii="Times New Roman" w:eastAsia="Times New Roman" w:hAnsi="Times New Roman" w:cs="Times New Roman"/>
          <w:spacing w:val="67"/>
          <w:sz w:val="24"/>
          <w:szCs w:val="24"/>
        </w:rPr>
        <w:t xml:space="preserve"> </w:t>
      </w:r>
      <w:r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40"/>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течение</w:t>
      </w:r>
      <w:r w:rsidRPr="00DB04F2">
        <w:rPr>
          <w:rFonts w:ascii="Times New Roman" w:eastAsia="Times New Roman" w:hAnsi="Times New Roman" w:cs="Times New Roman"/>
          <w:spacing w:val="47"/>
          <w:sz w:val="24"/>
          <w:szCs w:val="24"/>
        </w:rPr>
        <w:t xml:space="preserve"> </w:t>
      </w:r>
      <w:r w:rsidRPr="00DB04F2">
        <w:rPr>
          <w:rFonts w:ascii="Times New Roman" w:eastAsia="Times New Roman" w:hAnsi="Times New Roman" w:cs="Times New Roman"/>
          <w:sz w:val="24"/>
          <w:szCs w:val="24"/>
        </w:rPr>
        <w:t>дня</w:t>
      </w:r>
      <w:r w:rsidRPr="00DB04F2">
        <w:rPr>
          <w:rFonts w:ascii="Times New Roman" w:eastAsia="Times New Roman" w:hAnsi="Times New Roman" w:cs="Times New Roman"/>
          <w:spacing w:val="27"/>
          <w:sz w:val="24"/>
          <w:szCs w:val="24"/>
        </w:rPr>
        <w:t xml:space="preserve"> </w:t>
      </w:r>
      <w:r w:rsidR="00955DFB" w:rsidRPr="00DB04F2">
        <w:rPr>
          <w:rFonts w:ascii="Times New Roman" w:eastAsia="Times New Roman" w:hAnsi="Times New Roman" w:cs="Times New Roman"/>
          <w:sz w:val="24"/>
          <w:szCs w:val="24"/>
        </w:rPr>
        <w:t>организуется</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w w:val="106"/>
          <w:sz w:val="24"/>
          <w:szCs w:val="24"/>
        </w:rPr>
        <w:t xml:space="preserve">учётом </w:t>
      </w:r>
      <w:r w:rsidRPr="00DB04F2">
        <w:rPr>
          <w:rFonts w:ascii="Times New Roman" w:eastAsia="Times New Roman" w:hAnsi="Times New Roman" w:cs="Times New Roman"/>
          <w:sz w:val="24"/>
          <w:szCs w:val="24"/>
        </w:rPr>
        <w:t xml:space="preserve">возрастных </w:t>
      </w:r>
      <w:r w:rsidRPr="00DB04F2">
        <w:rPr>
          <w:rFonts w:ascii="Times New Roman" w:eastAsia="Times New Roman" w:hAnsi="Times New Roman" w:cs="Times New Roman"/>
          <w:w w:val="106"/>
          <w:sz w:val="24"/>
          <w:szCs w:val="24"/>
        </w:rPr>
        <w:t>особенностей</w:t>
      </w:r>
      <w:r w:rsidRPr="00DB04F2">
        <w:rPr>
          <w:rFonts w:ascii="Times New Roman" w:eastAsia="Times New Roman" w:hAnsi="Times New Roman" w:cs="Times New Roman"/>
          <w:spacing w:val="1"/>
          <w:w w:val="106"/>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состояния</w:t>
      </w:r>
      <w:r w:rsidRPr="00DB04F2">
        <w:rPr>
          <w:rFonts w:ascii="Times New Roman" w:eastAsia="Times New Roman" w:hAnsi="Times New Roman" w:cs="Times New Roman"/>
          <w:spacing w:val="66"/>
          <w:sz w:val="24"/>
          <w:szCs w:val="24"/>
        </w:rPr>
        <w:t xml:space="preserve"> </w:t>
      </w:r>
      <w:r w:rsidRPr="00DB04F2">
        <w:rPr>
          <w:rFonts w:ascii="Times New Roman" w:eastAsia="Times New Roman" w:hAnsi="Times New Roman" w:cs="Times New Roman"/>
          <w:w w:val="105"/>
          <w:sz w:val="24"/>
          <w:szCs w:val="24"/>
        </w:rPr>
        <w:t>здоровья;</w:t>
      </w:r>
    </w:p>
    <w:p w:rsidR="00563C71" w:rsidRPr="00DB04F2" w:rsidRDefault="00563C71" w:rsidP="00FE05BE">
      <w:pPr>
        <w:pStyle w:val="ab"/>
        <w:widowControl w:val="0"/>
        <w:numPr>
          <w:ilvl w:val="1"/>
          <w:numId w:val="36"/>
        </w:numPr>
        <w:spacing w:after="0" w:line="240" w:lineRule="auto"/>
        <w:ind w:left="426" w:right="53"/>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при</w:t>
      </w:r>
      <w:r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w w:val="105"/>
          <w:sz w:val="24"/>
          <w:szCs w:val="24"/>
        </w:rPr>
        <w:t>организации</w:t>
      </w:r>
      <w:r w:rsidRPr="00DB04F2">
        <w:rPr>
          <w:rFonts w:ascii="Times New Roman" w:eastAsia="Times New Roman" w:hAnsi="Times New Roman" w:cs="Times New Roman"/>
          <w:spacing w:val="18"/>
          <w:w w:val="105"/>
          <w:sz w:val="24"/>
          <w:szCs w:val="24"/>
        </w:rPr>
        <w:t xml:space="preserve"> </w:t>
      </w:r>
      <w:r w:rsidRPr="00DB04F2">
        <w:rPr>
          <w:rFonts w:ascii="Times New Roman" w:eastAsia="Times New Roman" w:hAnsi="Times New Roman" w:cs="Times New Roman"/>
          <w:w w:val="105"/>
          <w:sz w:val="24"/>
          <w:szCs w:val="24"/>
        </w:rPr>
        <w:t>образовательной</w:t>
      </w:r>
      <w:r w:rsidRPr="00DB04F2">
        <w:rPr>
          <w:rFonts w:ascii="Times New Roman" w:eastAsia="Times New Roman" w:hAnsi="Times New Roman" w:cs="Times New Roman"/>
          <w:spacing w:val="5"/>
          <w:w w:val="105"/>
          <w:sz w:val="24"/>
          <w:szCs w:val="24"/>
        </w:rPr>
        <w:t xml:space="preserve"> </w:t>
      </w:r>
      <w:r w:rsidR="007339F3">
        <w:rPr>
          <w:rFonts w:ascii="Times New Roman" w:eastAsia="Times New Roman" w:hAnsi="Times New Roman" w:cs="Times New Roman"/>
          <w:sz w:val="24"/>
          <w:szCs w:val="24"/>
        </w:rPr>
        <w:t>деятельности</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w w:val="105"/>
          <w:sz w:val="24"/>
          <w:szCs w:val="24"/>
        </w:rPr>
        <w:t>предусматривается</w:t>
      </w:r>
      <w:r w:rsidRPr="00DB04F2">
        <w:rPr>
          <w:rFonts w:ascii="Times New Roman" w:eastAsia="Times New Roman" w:hAnsi="Times New Roman" w:cs="Times New Roman"/>
          <w:spacing w:val="5"/>
          <w:w w:val="105"/>
          <w:sz w:val="24"/>
          <w:szCs w:val="24"/>
        </w:rPr>
        <w:t xml:space="preserve"> </w:t>
      </w:r>
      <w:r w:rsidR="00955DFB" w:rsidRPr="00DB04F2">
        <w:rPr>
          <w:rFonts w:ascii="Times New Roman" w:eastAsia="Times New Roman" w:hAnsi="Times New Roman" w:cs="Times New Roman"/>
          <w:sz w:val="24"/>
          <w:szCs w:val="24"/>
        </w:rPr>
        <w:t>введение</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w w:val="111"/>
          <w:sz w:val="24"/>
          <w:szCs w:val="24"/>
        </w:rPr>
        <w:t xml:space="preserve">в </w:t>
      </w:r>
      <w:r w:rsidRPr="00DB04F2">
        <w:rPr>
          <w:rFonts w:ascii="Times New Roman" w:eastAsia="Times New Roman" w:hAnsi="Times New Roman" w:cs="Times New Roman"/>
          <w:sz w:val="24"/>
          <w:szCs w:val="24"/>
        </w:rPr>
        <w:t>режим</w:t>
      </w:r>
      <w:r w:rsidRPr="00DB04F2">
        <w:rPr>
          <w:rFonts w:ascii="Times New Roman" w:eastAsia="Times New Roman" w:hAnsi="Times New Roman" w:cs="Times New Roman"/>
          <w:spacing w:val="51"/>
          <w:sz w:val="24"/>
          <w:szCs w:val="24"/>
        </w:rPr>
        <w:t xml:space="preserve"> </w:t>
      </w:r>
      <w:r w:rsidRPr="00DB04F2">
        <w:rPr>
          <w:rFonts w:ascii="Times New Roman" w:eastAsia="Times New Roman" w:hAnsi="Times New Roman" w:cs="Times New Roman"/>
          <w:sz w:val="24"/>
          <w:szCs w:val="24"/>
        </w:rPr>
        <w:t>дня</w:t>
      </w:r>
      <w:r w:rsidRPr="00DB04F2">
        <w:rPr>
          <w:rFonts w:ascii="Times New Roman" w:eastAsia="Times New Roman" w:hAnsi="Times New Roman" w:cs="Times New Roman"/>
          <w:spacing w:val="28"/>
          <w:sz w:val="24"/>
          <w:szCs w:val="24"/>
        </w:rPr>
        <w:t xml:space="preserve"> </w:t>
      </w:r>
      <w:r w:rsidRPr="00DB04F2">
        <w:rPr>
          <w:rFonts w:ascii="Times New Roman" w:eastAsia="Times New Roman" w:hAnsi="Times New Roman" w:cs="Times New Roman"/>
          <w:w w:val="106"/>
          <w:sz w:val="24"/>
          <w:szCs w:val="24"/>
        </w:rPr>
        <w:t>физкультминуток</w:t>
      </w:r>
      <w:r w:rsidRPr="00DB04F2">
        <w:rPr>
          <w:rFonts w:ascii="Times New Roman" w:eastAsia="Times New Roman" w:hAnsi="Times New Roman" w:cs="Times New Roman"/>
          <w:spacing w:val="4"/>
          <w:w w:val="106"/>
          <w:sz w:val="24"/>
          <w:szCs w:val="24"/>
        </w:rPr>
        <w:t xml:space="preserve"> </w:t>
      </w:r>
      <w:r w:rsidRPr="00DB04F2">
        <w:rPr>
          <w:rFonts w:ascii="Times New Roman" w:eastAsia="Times New Roman" w:hAnsi="Times New Roman" w:cs="Times New Roman"/>
          <w:sz w:val="24"/>
          <w:szCs w:val="24"/>
        </w:rPr>
        <w:t>во</w:t>
      </w:r>
      <w:r w:rsidRPr="00DB04F2">
        <w:rPr>
          <w:rFonts w:ascii="Times New Roman" w:eastAsia="Times New Roman" w:hAnsi="Times New Roman" w:cs="Times New Roman"/>
          <w:spacing w:val="26"/>
          <w:sz w:val="24"/>
          <w:szCs w:val="24"/>
        </w:rPr>
        <w:t xml:space="preserve"> </w:t>
      </w:r>
      <w:r w:rsidRPr="00DB04F2">
        <w:rPr>
          <w:rFonts w:ascii="Times New Roman" w:eastAsia="Times New Roman" w:hAnsi="Times New Roman" w:cs="Times New Roman"/>
          <w:sz w:val="24"/>
          <w:szCs w:val="24"/>
        </w:rPr>
        <w:t>время</w:t>
      </w:r>
      <w:r w:rsidRPr="00DB04F2">
        <w:rPr>
          <w:rFonts w:ascii="Times New Roman" w:eastAsia="Times New Roman" w:hAnsi="Times New Roman" w:cs="Times New Roman"/>
          <w:spacing w:val="45"/>
          <w:sz w:val="24"/>
          <w:szCs w:val="24"/>
        </w:rPr>
        <w:t xml:space="preserve"> </w:t>
      </w:r>
      <w:r w:rsidRPr="00DB04F2">
        <w:rPr>
          <w:rFonts w:ascii="Times New Roman" w:eastAsia="Times New Roman" w:hAnsi="Times New Roman" w:cs="Times New Roman"/>
          <w:sz w:val="24"/>
          <w:szCs w:val="24"/>
        </w:rPr>
        <w:t>занятий,</w:t>
      </w:r>
      <w:r w:rsidRPr="00DB04F2">
        <w:rPr>
          <w:rFonts w:ascii="Times New Roman" w:eastAsia="Times New Roman" w:hAnsi="Times New Roman" w:cs="Times New Roman"/>
          <w:spacing w:val="59"/>
          <w:sz w:val="24"/>
          <w:szCs w:val="24"/>
        </w:rPr>
        <w:t xml:space="preserve"> </w:t>
      </w:r>
      <w:r w:rsidR="00955DFB" w:rsidRPr="00DB04F2">
        <w:rPr>
          <w:rFonts w:ascii="Times New Roman" w:eastAsia="Times New Roman" w:hAnsi="Times New Roman" w:cs="Times New Roman"/>
          <w:sz w:val="24"/>
          <w:szCs w:val="24"/>
        </w:rPr>
        <w:t>гимнастики</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для</w:t>
      </w:r>
      <w:r w:rsidRPr="00DB04F2">
        <w:rPr>
          <w:rFonts w:ascii="Times New Roman" w:eastAsia="Times New Roman" w:hAnsi="Times New Roman" w:cs="Times New Roman"/>
          <w:spacing w:val="35"/>
          <w:sz w:val="24"/>
          <w:szCs w:val="24"/>
        </w:rPr>
        <w:t xml:space="preserve"> </w:t>
      </w:r>
      <w:r w:rsidRPr="00DB04F2">
        <w:rPr>
          <w:rFonts w:ascii="Times New Roman" w:eastAsia="Times New Roman" w:hAnsi="Times New Roman" w:cs="Times New Roman"/>
          <w:sz w:val="24"/>
          <w:szCs w:val="24"/>
        </w:rPr>
        <w:t>глаз,</w:t>
      </w:r>
      <w:r w:rsidRPr="00DB04F2">
        <w:rPr>
          <w:rFonts w:ascii="Times New Roman" w:eastAsia="Times New Roman" w:hAnsi="Times New Roman" w:cs="Times New Roman"/>
          <w:spacing w:val="27"/>
          <w:sz w:val="24"/>
          <w:szCs w:val="24"/>
        </w:rPr>
        <w:t xml:space="preserve"> </w:t>
      </w:r>
      <w:r w:rsidRPr="00DB04F2">
        <w:rPr>
          <w:rFonts w:ascii="Times New Roman" w:eastAsia="Times New Roman" w:hAnsi="Times New Roman" w:cs="Times New Roman"/>
          <w:w w:val="106"/>
          <w:sz w:val="24"/>
          <w:szCs w:val="24"/>
        </w:rPr>
        <w:t xml:space="preserve">обеспечивается </w:t>
      </w:r>
      <w:r w:rsidRPr="00DB04F2">
        <w:rPr>
          <w:rFonts w:ascii="Times New Roman" w:eastAsia="Times New Roman" w:hAnsi="Times New Roman" w:cs="Times New Roman"/>
          <w:sz w:val="24"/>
          <w:szCs w:val="24"/>
        </w:rPr>
        <w:t>контроль</w:t>
      </w:r>
      <w:r w:rsidRPr="00DB04F2">
        <w:rPr>
          <w:rFonts w:ascii="Times New Roman" w:eastAsia="Times New Roman" w:hAnsi="Times New Roman" w:cs="Times New Roman"/>
          <w:spacing w:val="52"/>
          <w:sz w:val="24"/>
          <w:szCs w:val="24"/>
        </w:rPr>
        <w:t xml:space="preserve"> </w:t>
      </w:r>
      <w:r w:rsidRPr="00DB04F2">
        <w:rPr>
          <w:rFonts w:ascii="Times New Roman" w:eastAsia="Times New Roman" w:hAnsi="Times New Roman" w:cs="Times New Roman"/>
          <w:sz w:val="24"/>
          <w:szCs w:val="24"/>
        </w:rPr>
        <w:t>за</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осанкой,</w:t>
      </w:r>
      <w:r w:rsidRPr="00DB04F2">
        <w:rPr>
          <w:rFonts w:ascii="Times New Roman" w:eastAsia="Times New Roman" w:hAnsi="Times New Roman" w:cs="Times New Roman"/>
          <w:spacing w:val="47"/>
          <w:sz w:val="24"/>
          <w:szCs w:val="24"/>
        </w:rPr>
        <w:t xml:space="preserve"> </w:t>
      </w:r>
      <w:r w:rsidRPr="00DB04F2">
        <w:rPr>
          <w:rFonts w:ascii="Times New Roman" w:eastAsia="Times New Roman" w:hAnsi="Times New Roman" w:cs="Times New Roman"/>
          <w:sz w:val="24"/>
          <w:szCs w:val="24"/>
        </w:rPr>
        <w:t>в том</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числе,</w:t>
      </w:r>
      <w:r w:rsidRPr="00DB04F2">
        <w:rPr>
          <w:rFonts w:ascii="Times New Roman" w:eastAsia="Times New Roman" w:hAnsi="Times New Roman" w:cs="Times New Roman"/>
          <w:spacing w:val="30"/>
          <w:sz w:val="24"/>
          <w:szCs w:val="24"/>
        </w:rPr>
        <w:t xml:space="preserve"> </w:t>
      </w:r>
      <w:r w:rsidRPr="00DB04F2">
        <w:rPr>
          <w:rFonts w:ascii="Times New Roman" w:eastAsia="Times New Roman" w:hAnsi="Times New Roman" w:cs="Times New Roman"/>
          <w:sz w:val="24"/>
          <w:szCs w:val="24"/>
        </w:rPr>
        <w:t>во</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время</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письма,</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рисования</w:t>
      </w:r>
      <w:r w:rsidRPr="00DB04F2">
        <w:rPr>
          <w:rFonts w:ascii="Times New Roman" w:eastAsia="Times New Roman" w:hAnsi="Times New Roman" w:cs="Times New Roman"/>
          <w:spacing w:val="53"/>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w w:val="105"/>
          <w:sz w:val="24"/>
          <w:szCs w:val="24"/>
        </w:rPr>
        <w:t xml:space="preserve">использования </w:t>
      </w:r>
      <w:r w:rsidRPr="00DB04F2">
        <w:rPr>
          <w:rFonts w:ascii="Times New Roman" w:eastAsia="Times New Roman" w:hAnsi="Times New Roman" w:cs="Times New Roman"/>
          <w:w w:val="106"/>
          <w:sz w:val="24"/>
          <w:szCs w:val="24"/>
        </w:rPr>
        <w:t xml:space="preserve">электронных </w:t>
      </w:r>
      <w:r w:rsidRPr="00DB04F2">
        <w:rPr>
          <w:rFonts w:ascii="Times New Roman" w:eastAsia="Times New Roman" w:hAnsi="Times New Roman" w:cs="Times New Roman"/>
          <w:sz w:val="24"/>
          <w:szCs w:val="24"/>
        </w:rPr>
        <w:t>средств</w:t>
      </w:r>
      <w:r w:rsidRPr="00DB04F2">
        <w:rPr>
          <w:rFonts w:ascii="Times New Roman" w:eastAsia="Times New Roman" w:hAnsi="Times New Roman" w:cs="Times New Roman"/>
          <w:spacing w:val="50"/>
          <w:sz w:val="24"/>
          <w:szCs w:val="24"/>
        </w:rPr>
        <w:t xml:space="preserve"> </w:t>
      </w:r>
      <w:r w:rsidRPr="00DB04F2">
        <w:rPr>
          <w:rFonts w:ascii="Times New Roman" w:eastAsia="Times New Roman" w:hAnsi="Times New Roman" w:cs="Times New Roman"/>
          <w:w w:val="106"/>
          <w:sz w:val="24"/>
          <w:szCs w:val="24"/>
        </w:rPr>
        <w:t>обучения;</w:t>
      </w:r>
    </w:p>
    <w:p w:rsidR="00563C71" w:rsidRPr="00DB04F2" w:rsidRDefault="00563C71" w:rsidP="00FE05BE">
      <w:pPr>
        <w:pStyle w:val="ab"/>
        <w:widowControl w:val="0"/>
        <w:numPr>
          <w:ilvl w:val="1"/>
          <w:numId w:val="36"/>
        </w:numPr>
        <w:spacing w:after="0" w:line="240" w:lineRule="auto"/>
        <w:ind w:left="426" w:right="52"/>
        <w:jc w:val="both"/>
        <w:rPr>
          <w:rFonts w:ascii="Times New Roman" w:eastAsia="Times New Roman" w:hAnsi="Times New Roman" w:cs="Times New Roman"/>
          <w:sz w:val="24"/>
          <w:szCs w:val="24"/>
        </w:rPr>
      </w:pPr>
      <w:r w:rsidRPr="00DB04F2">
        <w:rPr>
          <w:rFonts w:ascii="Times New Roman" w:eastAsia="Times New Roman" w:hAnsi="Times New Roman" w:cs="Times New Roman"/>
          <w:w w:val="105"/>
          <w:sz w:val="24"/>
          <w:szCs w:val="24"/>
        </w:rPr>
        <w:t>физкультурные,</w:t>
      </w:r>
      <w:r w:rsidRPr="00DB04F2">
        <w:rPr>
          <w:rFonts w:ascii="Times New Roman" w:eastAsia="Times New Roman" w:hAnsi="Times New Roman" w:cs="Times New Roman"/>
          <w:spacing w:val="6"/>
          <w:w w:val="105"/>
          <w:sz w:val="24"/>
          <w:szCs w:val="24"/>
        </w:rPr>
        <w:t xml:space="preserve"> </w:t>
      </w:r>
      <w:r w:rsidRPr="00DB04F2">
        <w:rPr>
          <w:rFonts w:ascii="Times New Roman" w:eastAsia="Times New Roman" w:hAnsi="Times New Roman" w:cs="Times New Roman"/>
          <w:w w:val="105"/>
          <w:sz w:val="24"/>
          <w:szCs w:val="24"/>
        </w:rPr>
        <w:t xml:space="preserve">физкультурно-оздоровительные </w:t>
      </w:r>
      <w:r w:rsidR="00955DFB" w:rsidRPr="00DB04F2">
        <w:rPr>
          <w:rFonts w:ascii="Times New Roman" w:eastAsia="Times New Roman" w:hAnsi="Times New Roman" w:cs="Times New Roman"/>
          <w:sz w:val="24"/>
          <w:szCs w:val="24"/>
        </w:rPr>
        <w:t>мероприятия,</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w w:val="106"/>
          <w:sz w:val="24"/>
          <w:szCs w:val="24"/>
        </w:rPr>
        <w:t xml:space="preserve">массовые спортивные </w:t>
      </w:r>
      <w:r w:rsidR="00955DFB" w:rsidRPr="00DB04F2">
        <w:rPr>
          <w:rFonts w:ascii="Times New Roman" w:eastAsia="Times New Roman" w:hAnsi="Times New Roman" w:cs="Times New Roman"/>
          <w:sz w:val="24"/>
          <w:szCs w:val="24"/>
        </w:rPr>
        <w:t>мероприятия, туристские походы,</w:t>
      </w:r>
      <w:r w:rsidRPr="00DB04F2">
        <w:rPr>
          <w:rFonts w:ascii="Times New Roman" w:eastAsia="Times New Roman" w:hAnsi="Times New Roman" w:cs="Times New Roman"/>
          <w:sz w:val="24"/>
          <w:szCs w:val="24"/>
        </w:rPr>
        <w:t xml:space="preserve"> </w:t>
      </w:r>
      <w:r w:rsidR="00955DFB" w:rsidRPr="00DB04F2">
        <w:rPr>
          <w:rFonts w:ascii="Times New Roman" w:eastAsia="Times New Roman" w:hAnsi="Times New Roman" w:cs="Times New Roman"/>
          <w:w w:val="105"/>
          <w:sz w:val="24"/>
          <w:szCs w:val="24"/>
        </w:rPr>
        <w:t>спортивные</w:t>
      </w:r>
      <w:r w:rsidRPr="00DB04F2">
        <w:rPr>
          <w:rFonts w:ascii="Times New Roman" w:eastAsia="Times New Roman" w:hAnsi="Times New Roman" w:cs="Times New Roman"/>
          <w:spacing w:val="24"/>
          <w:w w:val="105"/>
          <w:sz w:val="24"/>
          <w:szCs w:val="24"/>
        </w:rPr>
        <w:t xml:space="preserve"> </w:t>
      </w:r>
      <w:r w:rsidRPr="00DB04F2">
        <w:rPr>
          <w:rFonts w:ascii="Times New Roman" w:eastAsia="Times New Roman" w:hAnsi="Times New Roman" w:cs="Times New Roman"/>
          <w:w w:val="105"/>
          <w:sz w:val="24"/>
          <w:szCs w:val="24"/>
        </w:rPr>
        <w:t xml:space="preserve">соревнования </w:t>
      </w:r>
      <w:r w:rsidR="00955DFB" w:rsidRPr="00DB04F2">
        <w:rPr>
          <w:rFonts w:ascii="Times New Roman" w:eastAsia="Times New Roman" w:hAnsi="Times New Roman" w:cs="Times New Roman"/>
          <w:sz w:val="24"/>
          <w:szCs w:val="24"/>
        </w:rPr>
        <w:t>организуются с учётом возраста, физической</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w w:val="106"/>
          <w:sz w:val="24"/>
          <w:szCs w:val="24"/>
        </w:rPr>
        <w:t>по</w:t>
      </w:r>
      <w:r w:rsidR="00955DFB" w:rsidRPr="00DB04F2">
        <w:rPr>
          <w:rFonts w:ascii="Times New Roman" w:eastAsia="Times New Roman" w:hAnsi="Times New Roman" w:cs="Times New Roman"/>
          <w:w w:val="106"/>
          <w:sz w:val="24"/>
          <w:szCs w:val="24"/>
        </w:rPr>
        <w:t xml:space="preserve">дготовленности </w:t>
      </w:r>
      <w:r w:rsidR="00955DFB"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w w:val="105"/>
          <w:sz w:val="24"/>
          <w:szCs w:val="24"/>
        </w:rPr>
        <w:t xml:space="preserve">состояния </w:t>
      </w:r>
      <w:r w:rsidR="00955DFB" w:rsidRPr="00DB04F2">
        <w:rPr>
          <w:rFonts w:ascii="Times New Roman" w:eastAsia="Times New Roman" w:hAnsi="Times New Roman" w:cs="Times New Roman"/>
          <w:sz w:val="24"/>
          <w:szCs w:val="24"/>
        </w:rPr>
        <w:t>здоровья</w:t>
      </w:r>
      <w:r w:rsidRPr="00DB04F2">
        <w:rPr>
          <w:rFonts w:ascii="Times New Roman" w:eastAsia="Times New Roman" w:hAnsi="Times New Roman" w:cs="Times New Roman"/>
          <w:spacing w:val="25"/>
          <w:sz w:val="24"/>
          <w:szCs w:val="24"/>
        </w:rPr>
        <w:t xml:space="preserve"> </w:t>
      </w:r>
      <w:r w:rsidRPr="00DB04F2">
        <w:rPr>
          <w:rFonts w:ascii="Times New Roman" w:eastAsia="Times New Roman" w:hAnsi="Times New Roman" w:cs="Times New Roman"/>
          <w:sz w:val="24"/>
          <w:szCs w:val="24"/>
        </w:rPr>
        <w:t xml:space="preserve">детей. </w:t>
      </w:r>
      <w:r w:rsidR="00955DFB" w:rsidRPr="00DB04F2">
        <w:rPr>
          <w:rFonts w:ascii="Times New Roman" w:eastAsia="Times New Roman" w:hAnsi="Times New Roman" w:cs="Times New Roman"/>
          <w:sz w:val="24"/>
          <w:szCs w:val="24"/>
        </w:rPr>
        <w:t xml:space="preserve">ДОО </w:t>
      </w:r>
      <w:r w:rsidRPr="00DB04F2">
        <w:rPr>
          <w:rFonts w:ascii="Times New Roman" w:eastAsia="Times New Roman" w:hAnsi="Times New Roman" w:cs="Times New Roman"/>
          <w:w w:val="106"/>
          <w:sz w:val="24"/>
          <w:szCs w:val="24"/>
        </w:rPr>
        <w:t>обеспечивает</w:t>
      </w:r>
      <w:r w:rsidRPr="00DB04F2">
        <w:rPr>
          <w:rFonts w:ascii="Times New Roman" w:eastAsia="Times New Roman" w:hAnsi="Times New Roman" w:cs="Times New Roman"/>
          <w:spacing w:val="13"/>
          <w:w w:val="106"/>
          <w:sz w:val="24"/>
          <w:szCs w:val="24"/>
        </w:rPr>
        <w:t xml:space="preserve"> </w:t>
      </w:r>
      <w:r w:rsidR="00955DFB" w:rsidRPr="00DB04F2">
        <w:rPr>
          <w:rFonts w:ascii="Times New Roman" w:eastAsia="Times New Roman" w:hAnsi="Times New Roman" w:cs="Times New Roman"/>
          <w:sz w:val="24"/>
          <w:szCs w:val="24"/>
        </w:rPr>
        <w:t>присутствие</w:t>
      </w:r>
      <w:r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w w:val="106"/>
          <w:sz w:val="24"/>
          <w:szCs w:val="24"/>
        </w:rPr>
        <w:t>медицинских</w:t>
      </w:r>
      <w:r w:rsidRPr="00DB04F2">
        <w:rPr>
          <w:rFonts w:ascii="Times New Roman" w:eastAsia="Times New Roman" w:hAnsi="Times New Roman" w:cs="Times New Roman"/>
          <w:spacing w:val="18"/>
          <w:w w:val="106"/>
          <w:sz w:val="24"/>
          <w:szCs w:val="24"/>
        </w:rPr>
        <w:t xml:space="preserve"> </w:t>
      </w:r>
      <w:r w:rsidR="00955DFB" w:rsidRPr="00DB04F2">
        <w:rPr>
          <w:rFonts w:ascii="Times New Roman" w:eastAsia="Times New Roman" w:hAnsi="Times New Roman" w:cs="Times New Roman"/>
          <w:sz w:val="24"/>
          <w:szCs w:val="24"/>
        </w:rPr>
        <w:t>работников</w:t>
      </w:r>
      <w:r w:rsidRPr="00DB04F2">
        <w:rPr>
          <w:rFonts w:ascii="Times New Roman" w:eastAsia="Times New Roman" w:hAnsi="Times New Roman" w:cs="Times New Roman"/>
          <w:spacing w:val="45"/>
          <w:sz w:val="24"/>
          <w:szCs w:val="24"/>
        </w:rPr>
        <w:t xml:space="preserve"> </w:t>
      </w:r>
      <w:r w:rsidRPr="00DB04F2">
        <w:rPr>
          <w:rFonts w:ascii="Times New Roman" w:eastAsia="Times New Roman" w:hAnsi="Times New Roman" w:cs="Times New Roman"/>
          <w:w w:val="104"/>
          <w:sz w:val="24"/>
          <w:szCs w:val="24"/>
        </w:rPr>
        <w:t xml:space="preserve">на </w:t>
      </w:r>
      <w:r w:rsidRPr="00DB04F2">
        <w:rPr>
          <w:rFonts w:ascii="Times New Roman" w:eastAsia="Times New Roman" w:hAnsi="Times New Roman" w:cs="Times New Roman"/>
          <w:w w:val="106"/>
          <w:sz w:val="24"/>
          <w:szCs w:val="24"/>
        </w:rPr>
        <w:t>спортивных</w:t>
      </w:r>
      <w:r w:rsidRPr="00DB04F2">
        <w:rPr>
          <w:rFonts w:ascii="Times New Roman" w:eastAsia="Times New Roman" w:hAnsi="Times New Roman" w:cs="Times New Roman"/>
          <w:spacing w:val="-5"/>
          <w:w w:val="106"/>
          <w:sz w:val="24"/>
          <w:szCs w:val="24"/>
        </w:rPr>
        <w:t xml:space="preserve"> </w:t>
      </w:r>
      <w:r w:rsidRPr="00DB04F2">
        <w:rPr>
          <w:rFonts w:ascii="Times New Roman" w:eastAsia="Times New Roman" w:hAnsi="Times New Roman" w:cs="Times New Roman"/>
          <w:w w:val="106"/>
          <w:sz w:val="24"/>
          <w:szCs w:val="24"/>
        </w:rPr>
        <w:t>соревнованиях</w:t>
      </w:r>
      <w:r w:rsidRPr="00DB04F2">
        <w:rPr>
          <w:rFonts w:ascii="Times New Roman" w:eastAsia="Times New Roman" w:hAnsi="Times New Roman" w:cs="Times New Roman"/>
          <w:spacing w:val="-1"/>
          <w:w w:val="106"/>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на</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занятиях</w:t>
      </w:r>
      <w:r w:rsidRPr="00DB04F2">
        <w:rPr>
          <w:rFonts w:ascii="Times New Roman" w:eastAsia="Times New Roman" w:hAnsi="Times New Roman" w:cs="Times New Roman"/>
          <w:spacing w:val="57"/>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w w:val="106"/>
          <w:sz w:val="24"/>
          <w:szCs w:val="24"/>
        </w:rPr>
        <w:t>плавательных</w:t>
      </w:r>
      <w:r w:rsidRPr="00DB04F2">
        <w:rPr>
          <w:rFonts w:ascii="Times New Roman" w:eastAsia="Times New Roman" w:hAnsi="Times New Roman" w:cs="Times New Roman"/>
          <w:spacing w:val="-21"/>
          <w:w w:val="106"/>
          <w:sz w:val="24"/>
          <w:szCs w:val="24"/>
        </w:rPr>
        <w:t xml:space="preserve"> </w:t>
      </w:r>
      <w:r w:rsidRPr="00DB04F2">
        <w:rPr>
          <w:rFonts w:ascii="Times New Roman" w:eastAsia="Times New Roman" w:hAnsi="Times New Roman" w:cs="Times New Roman"/>
          <w:w w:val="106"/>
          <w:sz w:val="24"/>
          <w:szCs w:val="24"/>
        </w:rPr>
        <w:t>бассейнах;</w:t>
      </w:r>
    </w:p>
    <w:p w:rsidR="00563C71" w:rsidRPr="00DB04F2" w:rsidRDefault="00955DFB" w:rsidP="00FE05BE">
      <w:pPr>
        <w:pStyle w:val="ab"/>
        <w:widowControl w:val="0"/>
        <w:numPr>
          <w:ilvl w:val="1"/>
          <w:numId w:val="36"/>
        </w:numPr>
        <w:spacing w:after="0" w:line="240" w:lineRule="auto"/>
        <w:ind w:left="426" w:right="63"/>
        <w:jc w:val="both"/>
        <w:rPr>
          <w:rFonts w:ascii="Times New Roman" w:eastAsia="Times New Roman" w:hAnsi="Times New Roman" w:cs="Times New Roman"/>
          <w:sz w:val="24"/>
          <w:szCs w:val="24"/>
        </w:rPr>
      </w:pPr>
      <w:r w:rsidRPr="00DB04F2">
        <w:rPr>
          <w:rFonts w:ascii="Times New Roman" w:eastAsia="Times New Roman" w:hAnsi="Times New Roman" w:cs="Times New Roman"/>
          <w:w w:val="106"/>
          <w:sz w:val="24"/>
          <w:szCs w:val="24"/>
        </w:rPr>
        <w:t xml:space="preserve">возможность </w:t>
      </w:r>
      <w:r w:rsidRPr="00DB04F2">
        <w:rPr>
          <w:rFonts w:ascii="Times New Roman" w:eastAsia="Times New Roman" w:hAnsi="Times New Roman" w:cs="Times New Roman"/>
          <w:sz w:val="24"/>
          <w:szCs w:val="24"/>
        </w:rPr>
        <w:t>проведения занятий физической культурой и</w:t>
      </w:r>
      <w:r w:rsidR="00563C71"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sz w:val="24"/>
          <w:szCs w:val="24"/>
        </w:rPr>
        <w:t xml:space="preserve">спортом </w:t>
      </w:r>
      <w:r w:rsidR="00563C71" w:rsidRPr="00DB04F2">
        <w:rPr>
          <w:rFonts w:ascii="Times New Roman" w:eastAsia="Times New Roman" w:hAnsi="Times New Roman" w:cs="Times New Roman"/>
          <w:w w:val="106"/>
          <w:sz w:val="24"/>
          <w:szCs w:val="24"/>
        </w:rPr>
        <w:t xml:space="preserve">на </w:t>
      </w:r>
      <w:r w:rsidR="00563C71" w:rsidRPr="00DB04F2">
        <w:rPr>
          <w:rFonts w:ascii="Times New Roman" w:eastAsia="Times New Roman" w:hAnsi="Times New Roman" w:cs="Times New Roman"/>
          <w:sz w:val="24"/>
          <w:szCs w:val="24"/>
        </w:rPr>
        <w:t xml:space="preserve">открытом </w:t>
      </w:r>
      <w:r w:rsidRPr="00DB04F2">
        <w:rPr>
          <w:rFonts w:ascii="Times New Roman" w:eastAsia="Times New Roman" w:hAnsi="Times New Roman" w:cs="Times New Roman"/>
          <w:sz w:val="24"/>
          <w:szCs w:val="24"/>
        </w:rPr>
        <w:t>воздухе,</w:t>
      </w:r>
      <w:r w:rsidR="00563C71" w:rsidRPr="00DB04F2">
        <w:rPr>
          <w:rFonts w:ascii="Times New Roman" w:eastAsia="Times New Roman" w:hAnsi="Times New Roman" w:cs="Times New Roman"/>
          <w:spacing w:val="33"/>
          <w:sz w:val="24"/>
          <w:szCs w:val="24"/>
        </w:rPr>
        <w:t xml:space="preserve"> </w:t>
      </w:r>
      <w:r w:rsidR="00563C71" w:rsidRPr="00DB04F2">
        <w:rPr>
          <w:rFonts w:ascii="Times New Roman" w:eastAsia="Times New Roman" w:hAnsi="Times New Roman" w:cs="Times New Roman"/>
          <w:sz w:val="24"/>
          <w:szCs w:val="24"/>
        </w:rPr>
        <w:t>а</w:t>
      </w:r>
      <w:r w:rsidR="00563C71" w:rsidRPr="00DB04F2">
        <w:rPr>
          <w:rFonts w:ascii="Times New Roman" w:eastAsia="Times New Roman" w:hAnsi="Times New Roman" w:cs="Times New Roman"/>
          <w:spacing w:val="42"/>
          <w:sz w:val="24"/>
          <w:szCs w:val="24"/>
        </w:rPr>
        <w:t xml:space="preserve"> </w:t>
      </w:r>
      <w:r w:rsidR="00563C71" w:rsidRPr="00DB04F2">
        <w:rPr>
          <w:rFonts w:ascii="Times New Roman" w:eastAsia="Times New Roman" w:hAnsi="Times New Roman" w:cs="Times New Roman"/>
          <w:sz w:val="24"/>
          <w:szCs w:val="24"/>
        </w:rPr>
        <w:t xml:space="preserve">также подвижных игр, </w:t>
      </w:r>
      <w:r w:rsidR="00563C71" w:rsidRPr="00DB04F2">
        <w:rPr>
          <w:rFonts w:ascii="Times New Roman" w:eastAsia="Times New Roman" w:hAnsi="Times New Roman" w:cs="Times New Roman"/>
          <w:w w:val="106"/>
          <w:sz w:val="24"/>
          <w:szCs w:val="24"/>
        </w:rPr>
        <w:t>определяется</w:t>
      </w:r>
      <w:r w:rsidR="00563C71" w:rsidRPr="00DB04F2">
        <w:rPr>
          <w:rFonts w:ascii="Times New Roman" w:eastAsia="Times New Roman" w:hAnsi="Times New Roman" w:cs="Times New Roman"/>
          <w:spacing w:val="30"/>
          <w:w w:val="106"/>
          <w:sz w:val="24"/>
          <w:szCs w:val="24"/>
        </w:rPr>
        <w:t xml:space="preserve"> </w:t>
      </w:r>
      <w:r w:rsidRPr="00DB04F2">
        <w:rPr>
          <w:rFonts w:ascii="Times New Roman" w:eastAsia="Times New Roman" w:hAnsi="Times New Roman" w:cs="Times New Roman"/>
          <w:sz w:val="24"/>
          <w:szCs w:val="24"/>
        </w:rPr>
        <w:t>по</w:t>
      </w:r>
      <w:r w:rsidR="00563C71" w:rsidRPr="00DB04F2">
        <w:rPr>
          <w:rFonts w:ascii="Times New Roman" w:eastAsia="Times New Roman" w:hAnsi="Times New Roman" w:cs="Times New Roman"/>
          <w:sz w:val="24"/>
          <w:szCs w:val="24"/>
        </w:rPr>
        <w:t xml:space="preserve"> </w:t>
      </w:r>
      <w:r w:rsidR="00563C71" w:rsidRPr="00DB04F2">
        <w:rPr>
          <w:rFonts w:ascii="Times New Roman" w:eastAsia="Times New Roman" w:hAnsi="Times New Roman" w:cs="Times New Roman"/>
          <w:w w:val="105"/>
          <w:sz w:val="24"/>
          <w:szCs w:val="24"/>
        </w:rPr>
        <w:t xml:space="preserve">совокупности </w:t>
      </w:r>
      <w:r w:rsidR="00563C71" w:rsidRPr="00DB04F2">
        <w:rPr>
          <w:rFonts w:ascii="Times New Roman" w:eastAsia="Times New Roman" w:hAnsi="Times New Roman" w:cs="Times New Roman"/>
          <w:sz w:val="24"/>
          <w:szCs w:val="24"/>
        </w:rPr>
        <w:t xml:space="preserve">показателей </w:t>
      </w:r>
      <w:r w:rsidR="00563C71" w:rsidRPr="00DB04F2">
        <w:rPr>
          <w:rFonts w:ascii="Times New Roman" w:eastAsia="Times New Roman" w:hAnsi="Times New Roman" w:cs="Times New Roman"/>
          <w:w w:val="106"/>
          <w:sz w:val="24"/>
          <w:szCs w:val="24"/>
        </w:rPr>
        <w:t>метеорологических</w:t>
      </w:r>
      <w:r w:rsidR="00563C71" w:rsidRPr="00DB04F2">
        <w:rPr>
          <w:rFonts w:ascii="Times New Roman" w:eastAsia="Times New Roman" w:hAnsi="Times New Roman" w:cs="Times New Roman"/>
          <w:spacing w:val="13"/>
          <w:w w:val="106"/>
          <w:sz w:val="24"/>
          <w:szCs w:val="24"/>
        </w:rPr>
        <w:t xml:space="preserve"> </w:t>
      </w:r>
      <w:r w:rsidRPr="00DB04F2">
        <w:rPr>
          <w:rFonts w:ascii="Times New Roman" w:eastAsia="Times New Roman" w:hAnsi="Times New Roman" w:cs="Times New Roman"/>
          <w:sz w:val="24"/>
          <w:szCs w:val="24"/>
        </w:rPr>
        <w:t>условий</w:t>
      </w:r>
      <w:r w:rsidR="00563C71" w:rsidRPr="00DB04F2">
        <w:rPr>
          <w:rFonts w:ascii="Times New Roman" w:eastAsia="Times New Roman" w:hAnsi="Times New Roman" w:cs="Times New Roman"/>
          <w:sz w:val="24"/>
          <w:szCs w:val="24"/>
        </w:rPr>
        <w:t xml:space="preserve"> </w:t>
      </w:r>
      <w:r w:rsidR="00563C71" w:rsidRPr="00DB04F2">
        <w:rPr>
          <w:rFonts w:ascii="Times New Roman" w:eastAsia="Times New Roman" w:hAnsi="Times New Roman" w:cs="Times New Roman"/>
          <w:w w:val="105"/>
          <w:sz w:val="24"/>
          <w:szCs w:val="24"/>
        </w:rPr>
        <w:t>(температуры,</w:t>
      </w:r>
      <w:r w:rsidR="00563C71" w:rsidRPr="00DB04F2">
        <w:rPr>
          <w:rFonts w:ascii="Times New Roman" w:eastAsia="Times New Roman" w:hAnsi="Times New Roman" w:cs="Times New Roman"/>
          <w:spacing w:val="8"/>
          <w:w w:val="105"/>
          <w:sz w:val="24"/>
          <w:szCs w:val="24"/>
        </w:rPr>
        <w:t xml:space="preserve"> </w:t>
      </w:r>
      <w:r w:rsidR="00563C71" w:rsidRPr="00DB04F2">
        <w:rPr>
          <w:rFonts w:ascii="Times New Roman" w:eastAsia="Times New Roman" w:hAnsi="Times New Roman" w:cs="Times New Roman"/>
          <w:w w:val="105"/>
          <w:sz w:val="24"/>
          <w:szCs w:val="24"/>
        </w:rPr>
        <w:t>относительной</w:t>
      </w:r>
      <w:r w:rsidR="00563C71" w:rsidRPr="00DB04F2">
        <w:rPr>
          <w:rFonts w:ascii="Times New Roman" w:eastAsia="Times New Roman" w:hAnsi="Times New Roman" w:cs="Times New Roman"/>
          <w:spacing w:val="28"/>
          <w:w w:val="105"/>
          <w:sz w:val="24"/>
          <w:szCs w:val="24"/>
        </w:rPr>
        <w:t xml:space="preserve"> </w:t>
      </w:r>
      <w:r w:rsidRPr="00DB04F2">
        <w:rPr>
          <w:rFonts w:ascii="Times New Roman" w:eastAsia="Times New Roman" w:hAnsi="Times New Roman" w:cs="Times New Roman"/>
          <w:sz w:val="24"/>
          <w:szCs w:val="24"/>
        </w:rPr>
        <w:t>влажности</w:t>
      </w:r>
      <w:r w:rsidR="00563C71" w:rsidRPr="00DB04F2">
        <w:rPr>
          <w:rFonts w:ascii="Times New Roman" w:eastAsia="Times New Roman" w:hAnsi="Times New Roman" w:cs="Times New Roman"/>
          <w:spacing w:val="22"/>
          <w:sz w:val="24"/>
          <w:szCs w:val="24"/>
        </w:rPr>
        <w:t xml:space="preserve"> </w:t>
      </w:r>
      <w:r w:rsidR="00563C71" w:rsidRPr="00DB04F2">
        <w:rPr>
          <w:rFonts w:ascii="Times New Roman" w:eastAsia="Times New Roman" w:hAnsi="Times New Roman" w:cs="Times New Roman"/>
          <w:w w:val="104"/>
          <w:sz w:val="24"/>
          <w:szCs w:val="24"/>
        </w:rPr>
        <w:t xml:space="preserve">и </w:t>
      </w:r>
      <w:r w:rsidR="00563C71" w:rsidRPr="00DB04F2">
        <w:rPr>
          <w:rFonts w:ascii="Times New Roman" w:eastAsia="Times New Roman" w:hAnsi="Times New Roman" w:cs="Times New Roman"/>
          <w:sz w:val="24"/>
          <w:szCs w:val="24"/>
        </w:rPr>
        <w:t>скорости движения воздуха)</w:t>
      </w:r>
      <w:r w:rsidR="00563C71" w:rsidRPr="00DB04F2">
        <w:rPr>
          <w:rFonts w:ascii="Times New Roman" w:eastAsia="Times New Roman" w:hAnsi="Times New Roman" w:cs="Times New Roman"/>
          <w:spacing w:val="61"/>
          <w:sz w:val="24"/>
          <w:szCs w:val="24"/>
        </w:rPr>
        <w:t xml:space="preserve"> </w:t>
      </w:r>
      <w:r w:rsidR="00563C71" w:rsidRPr="00DB04F2">
        <w:rPr>
          <w:rFonts w:ascii="Times New Roman" w:eastAsia="Times New Roman" w:hAnsi="Times New Roman" w:cs="Times New Roman"/>
          <w:sz w:val="24"/>
          <w:szCs w:val="24"/>
        </w:rPr>
        <w:t>по</w:t>
      </w:r>
      <w:r w:rsidR="00563C71" w:rsidRPr="00DB04F2">
        <w:rPr>
          <w:rFonts w:ascii="Times New Roman" w:eastAsia="Times New Roman" w:hAnsi="Times New Roman" w:cs="Times New Roman"/>
          <w:spacing w:val="33"/>
          <w:sz w:val="24"/>
          <w:szCs w:val="24"/>
        </w:rPr>
        <w:t xml:space="preserve"> </w:t>
      </w:r>
      <w:r w:rsidR="00563C71" w:rsidRPr="00DB04F2">
        <w:rPr>
          <w:rFonts w:ascii="Times New Roman" w:eastAsia="Times New Roman" w:hAnsi="Times New Roman" w:cs="Times New Roman"/>
          <w:w w:val="105"/>
          <w:sz w:val="24"/>
          <w:szCs w:val="24"/>
        </w:rPr>
        <w:t>климатическим</w:t>
      </w:r>
      <w:r w:rsidR="00563C71" w:rsidRPr="00DB04F2">
        <w:rPr>
          <w:rFonts w:ascii="Times New Roman" w:eastAsia="Times New Roman" w:hAnsi="Times New Roman" w:cs="Times New Roman"/>
          <w:spacing w:val="6"/>
          <w:w w:val="105"/>
          <w:sz w:val="24"/>
          <w:szCs w:val="24"/>
        </w:rPr>
        <w:t xml:space="preserve"> </w:t>
      </w:r>
      <w:r w:rsidR="00563C71" w:rsidRPr="00DB04F2">
        <w:rPr>
          <w:rFonts w:ascii="Times New Roman" w:eastAsia="Times New Roman" w:hAnsi="Times New Roman" w:cs="Times New Roman"/>
          <w:sz w:val="24"/>
          <w:szCs w:val="24"/>
        </w:rPr>
        <w:t>зонам.</w:t>
      </w:r>
      <w:r w:rsidR="00563C71" w:rsidRPr="00DB04F2">
        <w:rPr>
          <w:rFonts w:ascii="Times New Roman" w:eastAsia="Times New Roman" w:hAnsi="Times New Roman" w:cs="Times New Roman"/>
          <w:spacing w:val="44"/>
          <w:sz w:val="24"/>
          <w:szCs w:val="24"/>
        </w:rPr>
        <w:t xml:space="preserve"> </w:t>
      </w:r>
      <w:r w:rsidR="00563C71" w:rsidRPr="00DB04F2">
        <w:rPr>
          <w:rFonts w:ascii="Times New Roman" w:eastAsia="Times New Roman" w:hAnsi="Times New Roman" w:cs="Times New Roman"/>
          <w:sz w:val="24"/>
          <w:szCs w:val="24"/>
        </w:rPr>
        <w:t>В</w:t>
      </w:r>
      <w:r w:rsidR="00563C71" w:rsidRPr="00DB04F2">
        <w:rPr>
          <w:rFonts w:ascii="Times New Roman" w:eastAsia="Times New Roman" w:hAnsi="Times New Roman" w:cs="Times New Roman"/>
          <w:spacing w:val="27"/>
          <w:sz w:val="24"/>
          <w:szCs w:val="24"/>
        </w:rPr>
        <w:t xml:space="preserve"> </w:t>
      </w:r>
      <w:r w:rsidR="00563C71" w:rsidRPr="00DB04F2">
        <w:rPr>
          <w:rFonts w:ascii="Times New Roman" w:eastAsia="Times New Roman" w:hAnsi="Times New Roman" w:cs="Times New Roman"/>
          <w:w w:val="106"/>
          <w:sz w:val="24"/>
          <w:szCs w:val="24"/>
        </w:rPr>
        <w:t xml:space="preserve">дождливые, </w:t>
      </w:r>
      <w:r w:rsidR="00563C71" w:rsidRPr="00DB04F2">
        <w:rPr>
          <w:rFonts w:ascii="Times New Roman" w:eastAsia="Times New Roman" w:hAnsi="Times New Roman" w:cs="Times New Roman"/>
          <w:sz w:val="24"/>
          <w:szCs w:val="24"/>
        </w:rPr>
        <w:t xml:space="preserve">ветреные </w:t>
      </w:r>
      <w:r w:rsidR="00563C71" w:rsidRPr="00DB04F2">
        <w:rPr>
          <w:rFonts w:ascii="Times New Roman" w:eastAsia="Times New Roman" w:hAnsi="Times New Roman" w:cs="Times New Roman"/>
          <w:w w:val="108"/>
          <w:sz w:val="24"/>
          <w:szCs w:val="24"/>
        </w:rPr>
        <w:t xml:space="preserve">и </w:t>
      </w:r>
      <w:r w:rsidRPr="00DB04F2">
        <w:rPr>
          <w:rFonts w:ascii="Times New Roman" w:eastAsia="Times New Roman" w:hAnsi="Times New Roman" w:cs="Times New Roman"/>
          <w:sz w:val="24"/>
          <w:szCs w:val="24"/>
        </w:rPr>
        <w:t xml:space="preserve">морозные </w:t>
      </w:r>
      <w:r w:rsidR="00563C71" w:rsidRPr="00DB04F2">
        <w:rPr>
          <w:rFonts w:ascii="Times New Roman" w:eastAsia="Times New Roman" w:hAnsi="Times New Roman" w:cs="Times New Roman"/>
          <w:sz w:val="24"/>
          <w:szCs w:val="24"/>
        </w:rPr>
        <w:t>дни</w:t>
      </w:r>
      <w:r w:rsidR="00563C71" w:rsidRPr="00DB04F2">
        <w:rPr>
          <w:rFonts w:ascii="Times New Roman" w:eastAsia="Times New Roman" w:hAnsi="Times New Roman" w:cs="Times New Roman"/>
          <w:spacing w:val="34"/>
          <w:sz w:val="24"/>
          <w:szCs w:val="24"/>
        </w:rPr>
        <w:t xml:space="preserve"> </w:t>
      </w:r>
      <w:r w:rsidR="00563C71" w:rsidRPr="00DB04F2">
        <w:rPr>
          <w:rFonts w:ascii="Times New Roman" w:eastAsia="Times New Roman" w:hAnsi="Times New Roman" w:cs="Times New Roman"/>
          <w:sz w:val="24"/>
          <w:szCs w:val="24"/>
        </w:rPr>
        <w:t>занятия</w:t>
      </w:r>
      <w:r w:rsidR="00563C71" w:rsidRPr="00DB04F2">
        <w:rPr>
          <w:rFonts w:ascii="Times New Roman" w:eastAsia="Times New Roman" w:hAnsi="Times New Roman" w:cs="Times New Roman"/>
          <w:spacing w:val="48"/>
          <w:sz w:val="24"/>
          <w:szCs w:val="24"/>
        </w:rPr>
        <w:t xml:space="preserve"> </w:t>
      </w:r>
      <w:r w:rsidRPr="00DB04F2">
        <w:rPr>
          <w:rFonts w:ascii="Times New Roman" w:eastAsia="Times New Roman" w:hAnsi="Times New Roman" w:cs="Times New Roman"/>
          <w:sz w:val="24"/>
          <w:szCs w:val="24"/>
        </w:rPr>
        <w:t>физической</w:t>
      </w:r>
      <w:r w:rsidR="00563C71" w:rsidRPr="00DB04F2">
        <w:rPr>
          <w:rFonts w:ascii="Times New Roman" w:eastAsia="Times New Roman" w:hAnsi="Times New Roman" w:cs="Times New Roman"/>
          <w:spacing w:val="2"/>
          <w:sz w:val="24"/>
          <w:szCs w:val="24"/>
        </w:rPr>
        <w:t xml:space="preserve"> </w:t>
      </w:r>
      <w:r w:rsidR="00563C71" w:rsidRPr="00DB04F2">
        <w:rPr>
          <w:rFonts w:ascii="Times New Roman" w:eastAsia="Times New Roman" w:hAnsi="Times New Roman" w:cs="Times New Roman"/>
          <w:sz w:val="24"/>
          <w:szCs w:val="24"/>
        </w:rPr>
        <w:t>культурой должны</w:t>
      </w:r>
      <w:r w:rsidR="00563C71" w:rsidRPr="00DB04F2">
        <w:rPr>
          <w:rFonts w:ascii="Times New Roman" w:eastAsia="Times New Roman" w:hAnsi="Times New Roman" w:cs="Times New Roman"/>
          <w:spacing w:val="59"/>
          <w:sz w:val="24"/>
          <w:szCs w:val="24"/>
        </w:rPr>
        <w:t xml:space="preserve"> </w:t>
      </w:r>
      <w:r w:rsidRPr="00DB04F2">
        <w:rPr>
          <w:rFonts w:ascii="Times New Roman" w:eastAsia="Times New Roman" w:hAnsi="Times New Roman" w:cs="Times New Roman"/>
          <w:sz w:val="24"/>
          <w:szCs w:val="24"/>
        </w:rPr>
        <w:t>проводиться</w:t>
      </w:r>
      <w:r w:rsidR="00563C71" w:rsidRPr="00DB04F2">
        <w:rPr>
          <w:rFonts w:ascii="Times New Roman" w:eastAsia="Times New Roman" w:hAnsi="Times New Roman" w:cs="Times New Roman"/>
          <w:spacing w:val="8"/>
          <w:sz w:val="24"/>
          <w:szCs w:val="24"/>
        </w:rPr>
        <w:t xml:space="preserve"> </w:t>
      </w:r>
      <w:r w:rsidR="00563C71" w:rsidRPr="00DB04F2">
        <w:rPr>
          <w:rFonts w:ascii="Times New Roman" w:eastAsia="Times New Roman" w:hAnsi="Times New Roman" w:cs="Times New Roman"/>
          <w:sz w:val="24"/>
          <w:szCs w:val="24"/>
        </w:rPr>
        <w:t>в</w:t>
      </w:r>
      <w:r w:rsidR="00563C71" w:rsidRPr="00DB04F2">
        <w:rPr>
          <w:rFonts w:ascii="Times New Roman" w:eastAsia="Times New Roman" w:hAnsi="Times New Roman" w:cs="Times New Roman"/>
          <w:spacing w:val="11"/>
          <w:sz w:val="24"/>
          <w:szCs w:val="24"/>
        </w:rPr>
        <w:t xml:space="preserve"> </w:t>
      </w:r>
      <w:r w:rsidR="00563C71" w:rsidRPr="00DB04F2">
        <w:rPr>
          <w:rFonts w:ascii="Times New Roman" w:eastAsia="Times New Roman" w:hAnsi="Times New Roman" w:cs="Times New Roman"/>
          <w:w w:val="106"/>
          <w:sz w:val="24"/>
          <w:szCs w:val="24"/>
        </w:rPr>
        <w:t>зале.</w:t>
      </w:r>
    </w:p>
    <w:p w:rsidR="00884B2D" w:rsidRPr="00DB04F2" w:rsidRDefault="00884B2D" w:rsidP="00FE05BE">
      <w:pPr>
        <w:spacing w:after="0" w:line="240" w:lineRule="auto"/>
        <w:ind w:firstLine="709"/>
        <w:contextualSpacing/>
        <w:jc w:val="center"/>
        <w:rPr>
          <w:rFonts w:ascii="Times New Roman" w:eastAsia="Calibri" w:hAnsi="Times New Roman" w:cs="Times New Roman"/>
          <w:b/>
          <w:color w:val="002060"/>
          <w:sz w:val="24"/>
          <w:szCs w:val="24"/>
        </w:rPr>
      </w:pPr>
    </w:p>
    <w:p w:rsidR="00BA7CDB" w:rsidRDefault="00BA7CDB" w:rsidP="00FE05BE">
      <w:pPr>
        <w:spacing w:after="0" w:line="240" w:lineRule="auto"/>
        <w:ind w:firstLine="709"/>
        <w:contextualSpacing/>
        <w:jc w:val="center"/>
        <w:rPr>
          <w:rFonts w:ascii="Times New Roman" w:eastAsia="Calibri" w:hAnsi="Times New Roman" w:cs="Times New Roman"/>
          <w:b/>
          <w:sz w:val="24"/>
          <w:szCs w:val="24"/>
        </w:rPr>
      </w:pPr>
    </w:p>
    <w:p w:rsidR="00BA7CDB" w:rsidRDefault="00BA7CDB" w:rsidP="00FE05BE">
      <w:pPr>
        <w:spacing w:after="0" w:line="240" w:lineRule="auto"/>
        <w:ind w:firstLine="709"/>
        <w:contextualSpacing/>
        <w:jc w:val="center"/>
        <w:rPr>
          <w:rFonts w:ascii="Times New Roman" w:eastAsia="Calibri" w:hAnsi="Times New Roman" w:cs="Times New Roman"/>
          <w:b/>
          <w:sz w:val="24"/>
          <w:szCs w:val="24"/>
        </w:rPr>
      </w:pPr>
    </w:p>
    <w:p w:rsidR="00C47D8C" w:rsidRPr="00BA7CDB" w:rsidRDefault="003413A8" w:rsidP="00FE05BE">
      <w:pPr>
        <w:spacing w:after="0" w:line="240" w:lineRule="auto"/>
        <w:ind w:firstLine="709"/>
        <w:contextualSpacing/>
        <w:jc w:val="center"/>
        <w:rPr>
          <w:rFonts w:ascii="Times New Roman" w:eastAsia="Calibri" w:hAnsi="Times New Roman" w:cs="Times New Roman"/>
          <w:b/>
          <w:sz w:val="24"/>
          <w:szCs w:val="24"/>
        </w:rPr>
      </w:pPr>
      <w:r w:rsidRPr="00BA7CDB">
        <w:rPr>
          <w:rFonts w:ascii="Times New Roman" w:eastAsia="Calibri" w:hAnsi="Times New Roman" w:cs="Times New Roman"/>
          <w:b/>
          <w:sz w:val="24"/>
          <w:szCs w:val="24"/>
        </w:rPr>
        <w:t>3</w:t>
      </w:r>
      <w:r w:rsidR="00894FD1" w:rsidRPr="00BA7CDB">
        <w:rPr>
          <w:rFonts w:ascii="Times New Roman" w:eastAsia="Calibri" w:hAnsi="Times New Roman" w:cs="Times New Roman"/>
          <w:b/>
          <w:sz w:val="24"/>
          <w:szCs w:val="24"/>
        </w:rPr>
        <w:t xml:space="preserve">.3. </w:t>
      </w:r>
      <w:r w:rsidR="00C47D8C" w:rsidRPr="00BA7CDB">
        <w:rPr>
          <w:rFonts w:ascii="Times New Roman" w:eastAsia="Calibri" w:hAnsi="Times New Roman" w:cs="Times New Roman"/>
          <w:b/>
          <w:sz w:val="24"/>
          <w:szCs w:val="24"/>
        </w:rPr>
        <w:t>ПЛАНИРОВАНИЕ ВОСПИТАТЕЛЬНО-ОБРАЗОВАТЕЛЬНОГО ПРОЦЕССА</w:t>
      </w:r>
    </w:p>
    <w:p w:rsidR="00C47D8C" w:rsidRPr="00BA7CDB" w:rsidRDefault="00C47D8C" w:rsidP="00FE05BE">
      <w:pPr>
        <w:spacing w:after="0" w:line="240" w:lineRule="auto"/>
        <w:ind w:firstLine="567"/>
        <w:jc w:val="center"/>
        <w:rPr>
          <w:rFonts w:ascii="Times New Roman" w:eastAsia="Calibri" w:hAnsi="Times New Roman" w:cs="Times New Roman"/>
          <w:i/>
          <w:sz w:val="24"/>
          <w:szCs w:val="24"/>
        </w:rPr>
      </w:pPr>
    </w:p>
    <w:p w:rsidR="00C47D8C" w:rsidRPr="00DB04F2" w:rsidRDefault="00C47D8C"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 организации воспитательно-образовательного процесса необходимо обеспечивать единство воспитательных, развивающих и обуч</w:t>
      </w:r>
      <w:r w:rsidR="00A02DBF" w:rsidRPr="00DB04F2">
        <w:rPr>
          <w:rFonts w:ascii="Times New Roman" w:eastAsia="Calibri" w:hAnsi="Times New Roman" w:cs="Times New Roman"/>
          <w:sz w:val="24"/>
          <w:szCs w:val="24"/>
        </w:rPr>
        <w:t>ающих целей и задач, при этом следует</w:t>
      </w:r>
      <w:r w:rsidRPr="00DB04F2">
        <w:rPr>
          <w:rFonts w:ascii="Times New Roman" w:eastAsia="Calibri" w:hAnsi="Times New Roman" w:cs="Times New Roman"/>
          <w:sz w:val="24"/>
          <w:szCs w:val="24"/>
        </w:rPr>
        <w:t xml:space="preserve"> решать поставленные цели и задачи, избегая перегрузки детей, на необходимом и достаточном материале. </w:t>
      </w:r>
    </w:p>
    <w:p w:rsidR="00C47D8C" w:rsidRPr="00DB04F2" w:rsidRDefault="00A02DBF"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Построение</w:t>
      </w:r>
      <w:r w:rsidR="00C47D8C" w:rsidRPr="00DB04F2">
        <w:rPr>
          <w:rFonts w:ascii="Times New Roman" w:eastAsia="Calibri" w:hAnsi="Times New Roman" w:cs="Times New Roman"/>
          <w:sz w:val="24"/>
          <w:szCs w:val="24"/>
        </w:rPr>
        <w:t xml:space="preserve">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C47D8C" w:rsidRPr="00DB04F2" w:rsidRDefault="00894FD1"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Основное содержание </w:t>
      </w:r>
      <w:r w:rsidR="00A02DBF" w:rsidRPr="00DB04F2">
        <w:rPr>
          <w:rFonts w:ascii="Times New Roman" w:eastAsia="Calibri" w:hAnsi="Times New Roman" w:cs="Times New Roman"/>
          <w:sz w:val="24"/>
          <w:szCs w:val="24"/>
        </w:rPr>
        <w:t xml:space="preserve">образовательных программ педагоги </w:t>
      </w:r>
      <w:r w:rsidRPr="00DB04F2">
        <w:rPr>
          <w:rFonts w:ascii="Times New Roman" w:eastAsia="Calibri" w:hAnsi="Times New Roman" w:cs="Times New Roman"/>
          <w:sz w:val="24"/>
          <w:szCs w:val="24"/>
        </w:rPr>
        <w:t>реализуют</w:t>
      </w:r>
      <w:r w:rsidR="00C47D8C" w:rsidRPr="00DB04F2">
        <w:rPr>
          <w:rFonts w:ascii="Times New Roman" w:eastAsia="Calibri" w:hAnsi="Times New Roman" w:cs="Times New Roman"/>
          <w:sz w:val="24"/>
          <w:szCs w:val="24"/>
        </w:rPr>
        <w:t xml:space="preserve"> в повседневной жизни в совместной деятельности с детьми, путем интеграции естественных для дошкольников видах деятельности, главным из которых является игра.</w:t>
      </w:r>
    </w:p>
    <w:p w:rsidR="00C47D8C" w:rsidRPr="00DB04F2" w:rsidRDefault="00C47D8C"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Объем образовательной нагрузки (как непосредственно образовательной деятельности, так и образовательной деятельности, осуществляемой в хо</w:t>
      </w:r>
      <w:r w:rsidR="00A02DBF" w:rsidRPr="00DB04F2">
        <w:rPr>
          <w:rFonts w:ascii="Times New Roman" w:eastAsia="Calibri" w:hAnsi="Times New Roman" w:cs="Times New Roman"/>
          <w:sz w:val="24"/>
          <w:szCs w:val="24"/>
        </w:rPr>
        <w:t>де режимных моментов) является</w:t>
      </w:r>
      <w:r w:rsidRPr="00DB04F2">
        <w:rPr>
          <w:rFonts w:ascii="Times New Roman" w:eastAsia="Calibri" w:hAnsi="Times New Roman" w:cs="Times New Roman"/>
          <w:sz w:val="24"/>
          <w:szCs w:val="24"/>
        </w:rPr>
        <w:t xml:space="preserve"> прим</w:t>
      </w:r>
      <w:r w:rsidR="00A02DBF" w:rsidRPr="00DB04F2">
        <w:rPr>
          <w:rFonts w:ascii="Times New Roman" w:eastAsia="Calibri" w:hAnsi="Times New Roman" w:cs="Times New Roman"/>
          <w:sz w:val="24"/>
          <w:szCs w:val="24"/>
        </w:rPr>
        <w:t>ерным, дозирование нагрузки –</w:t>
      </w:r>
      <w:r w:rsidRPr="00DB04F2">
        <w:rPr>
          <w:rFonts w:ascii="Times New Roman" w:eastAsia="Calibri" w:hAnsi="Times New Roman" w:cs="Times New Roman"/>
          <w:sz w:val="24"/>
          <w:szCs w:val="24"/>
        </w:rPr>
        <w:t xml:space="preserve"> условным, обозначающим пропорциональное соотношение продолжительн</w:t>
      </w:r>
      <w:r w:rsidR="00A02DBF" w:rsidRPr="00DB04F2">
        <w:rPr>
          <w:rFonts w:ascii="Times New Roman" w:eastAsia="Calibri" w:hAnsi="Times New Roman" w:cs="Times New Roman"/>
          <w:sz w:val="24"/>
          <w:szCs w:val="24"/>
        </w:rPr>
        <w:t>ости деятельности педагогов и</w:t>
      </w:r>
      <w:r w:rsidRPr="00DB04F2">
        <w:rPr>
          <w:rFonts w:ascii="Times New Roman" w:eastAsia="Calibri" w:hAnsi="Times New Roman" w:cs="Times New Roman"/>
          <w:sz w:val="24"/>
          <w:szCs w:val="24"/>
        </w:rPr>
        <w:t xml:space="preserve"> детей по реализации и освоению содержания дошкольного образования в различных образовательных областях. </w:t>
      </w:r>
    </w:p>
    <w:p w:rsidR="00C47D8C" w:rsidRPr="00DB04F2" w:rsidRDefault="00C47D8C"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Педагоги корректируют (увеличивают или уменьшают) ежедневный объе</w:t>
      </w:r>
      <w:r w:rsidR="00A02DBF" w:rsidRPr="00DB04F2">
        <w:rPr>
          <w:rFonts w:ascii="Times New Roman" w:eastAsia="Calibri" w:hAnsi="Times New Roman" w:cs="Times New Roman"/>
          <w:sz w:val="24"/>
          <w:szCs w:val="24"/>
        </w:rPr>
        <w:t>м образовательной нагрузки при планировании</w:t>
      </w:r>
      <w:r w:rsidRPr="00DB04F2">
        <w:rPr>
          <w:rFonts w:ascii="Times New Roman" w:eastAsia="Calibri" w:hAnsi="Times New Roman" w:cs="Times New Roman"/>
          <w:sz w:val="24"/>
          <w:szCs w:val="24"/>
        </w:rPr>
        <w:t xml:space="preserve"> работы по реализации Программы в зависимости от контингента детей, решение конкретных о</w:t>
      </w:r>
      <w:r w:rsidR="00A02DBF" w:rsidRPr="00DB04F2">
        <w:rPr>
          <w:rFonts w:ascii="Times New Roman" w:eastAsia="Calibri" w:hAnsi="Times New Roman" w:cs="Times New Roman"/>
          <w:sz w:val="24"/>
          <w:szCs w:val="24"/>
        </w:rPr>
        <w:t>бразовательных задач в пределах максимально допустимого</w:t>
      </w:r>
      <w:r w:rsidRPr="00DB04F2">
        <w:rPr>
          <w:rFonts w:ascii="Times New Roman" w:eastAsia="Calibri" w:hAnsi="Times New Roman" w:cs="Times New Roman"/>
          <w:sz w:val="24"/>
          <w:szCs w:val="24"/>
        </w:rPr>
        <w:t xml:space="preserve"> </w:t>
      </w:r>
      <w:r w:rsidR="00A02DBF" w:rsidRPr="00DB04F2">
        <w:rPr>
          <w:rFonts w:ascii="Times New Roman" w:eastAsia="Calibri" w:hAnsi="Times New Roman" w:cs="Times New Roman"/>
          <w:sz w:val="24"/>
          <w:szCs w:val="24"/>
        </w:rPr>
        <w:t>объема образовательной нагрузки и требований к</w:t>
      </w:r>
      <w:r w:rsidRPr="00DB04F2">
        <w:rPr>
          <w:rFonts w:ascii="Times New Roman" w:eastAsia="Calibri" w:hAnsi="Times New Roman" w:cs="Times New Roman"/>
          <w:sz w:val="24"/>
          <w:szCs w:val="24"/>
        </w:rPr>
        <w:t xml:space="preserve"> ней, установленных требований к структуре основной образовательной программы дошкольного образования и действующим СанПиН.</w:t>
      </w:r>
    </w:p>
    <w:p w:rsidR="00C47D8C" w:rsidRPr="00DB04F2" w:rsidRDefault="00C47D8C"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Периодичность определения уровня освоения детьми дошкольного возраста основной общеобразов</w:t>
      </w:r>
      <w:r w:rsidR="0093279C" w:rsidRPr="00DB04F2">
        <w:rPr>
          <w:rFonts w:ascii="Times New Roman" w:eastAsia="Calibri" w:hAnsi="Times New Roman" w:cs="Times New Roman"/>
          <w:sz w:val="24"/>
          <w:szCs w:val="24"/>
        </w:rPr>
        <w:t xml:space="preserve">ательной программы дошкольного </w:t>
      </w:r>
      <w:r w:rsidRPr="00DB04F2">
        <w:rPr>
          <w:rFonts w:ascii="Times New Roman" w:eastAsia="Calibri" w:hAnsi="Times New Roman" w:cs="Times New Roman"/>
          <w:sz w:val="24"/>
          <w:szCs w:val="24"/>
        </w:rPr>
        <w:t>образ</w:t>
      </w:r>
      <w:r w:rsidR="0093279C" w:rsidRPr="00DB04F2">
        <w:rPr>
          <w:rFonts w:ascii="Times New Roman" w:eastAsia="Calibri" w:hAnsi="Times New Roman" w:cs="Times New Roman"/>
          <w:sz w:val="24"/>
          <w:szCs w:val="24"/>
        </w:rPr>
        <w:t xml:space="preserve">ования – сентябрь-май текущего </w:t>
      </w:r>
      <w:r w:rsidRPr="00DB04F2">
        <w:rPr>
          <w:rFonts w:ascii="Times New Roman" w:eastAsia="Calibri" w:hAnsi="Times New Roman" w:cs="Times New Roman"/>
          <w:sz w:val="24"/>
          <w:szCs w:val="24"/>
        </w:rPr>
        <w:t xml:space="preserve">года. </w:t>
      </w:r>
    </w:p>
    <w:p w:rsidR="00C47D8C" w:rsidRPr="00DB04F2" w:rsidRDefault="00C47D8C" w:rsidP="00FE05BE">
      <w:pPr>
        <w:spacing w:after="0" w:line="240" w:lineRule="auto"/>
        <w:ind w:firstLine="567"/>
        <w:jc w:val="center"/>
        <w:rPr>
          <w:rFonts w:ascii="Times New Roman" w:eastAsia="Calibri" w:hAnsi="Times New Roman" w:cs="Times New Roman"/>
          <w:i/>
          <w:sz w:val="24"/>
          <w:szCs w:val="24"/>
        </w:rPr>
      </w:pPr>
      <w:r w:rsidRPr="00DB04F2">
        <w:rPr>
          <w:rFonts w:ascii="Times New Roman" w:eastAsia="Calibri" w:hAnsi="Times New Roman" w:cs="Times New Roman"/>
          <w:i/>
          <w:sz w:val="24"/>
          <w:szCs w:val="24"/>
        </w:rPr>
        <w:t>Образовательный процесс в детском саду условно делится на:</w:t>
      </w:r>
    </w:p>
    <w:p w:rsidR="00C47D8C" w:rsidRPr="00DB04F2" w:rsidRDefault="00C47D8C"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1) утренний отрезок времени включает в себя</w:t>
      </w:r>
      <w:r w:rsidR="00D6008D" w:rsidRPr="00DB04F2">
        <w:rPr>
          <w:rFonts w:ascii="Times New Roman" w:eastAsia="Calibri" w:hAnsi="Times New Roman" w:cs="Times New Roman"/>
          <w:sz w:val="24"/>
          <w:szCs w:val="24"/>
        </w:rPr>
        <w:t>:</w:t>
      </w:r>
    </w:p>
    <w:p w:rsidR="00C47D8C" w:rsidRPr="00DB04F2" w:rsidRDefault="00C47D8C" w:rsidP="00FE05BE">
      <w:pPr>
        <w:pStyle w:val="ab"/>
        <w:numPr>
          <w:ilvl w:val="0"/>
          <w:numId w:val="3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совместную деятельность воспитателя с ребёнком;</w:t>
      </w:r>
    </w:p>
    <w:p w:rsidR="00C47D8C" w:rsidRPr="00DB04F2" w:rsidRDefault="00C47D8C" w:rsidP="00FE05BE">
      <w:pPr>
        <w:pStyle w:val="ab"/>
        <w:numPr>
          <w:ilvl w:val="0"/>
          <w:numId w:val="3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свободную самостоятельную деятельность детей;</w:t>
      </w:r>
    </w:p>
    <w:p w:rsidR="00C47D8C" w:rsidRPr="00DB04F2" w:rsidRDefault="00C47D8C" w:rsidP="00FE05BE">
      <w:pPr>
        <w:pStyle w:val="ab"/>
        <w:numPr>
          <w:ilvl w:val="0"/>
          <w:numId w:val="37"/>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взаимодействие с семьей.</w:t>
      </w:r>
    </w:p>
    <w:p w:rsidR="00C47D8C" w:rsidRPr="00DB04F2" w:rsidRDefault="00C47D8C"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2) ра</w:t>
      </w:r>
      <w:r w:rsidR="00D6008D" w:rsidRPr="00DB04F2">
        <w:rPr>
          <w:rFonts w:ascii="Times New Roman" w:eastAsia="Calibri" w:hAnsi="Times New Roman" w:cs="Times New Roman"/>
          <w:sz w:val="24"/>
          <w:szCs w:val="24"/>
        </w:rPr>
        <w:t xml:space="preserve">звивающий отрезок </w:t>
      </w:r>
      <w:r w:rsidRPr="00DB04F2">
        <w:rPr>
          <w:rFonts w:ascii="Times New Roman" w:eastAsia="Calibri" w:hAnsi="Times New Roman" w:cs="Times New Roman"/>
          <w:sz w:val="24"/>
          <w:szCs w:val="24"/>
        </w:rPr>
        <w:t>представляет собой совместную деятельность взрослого и детей (</w:t>
      </w:r>
      <w:r w:rsidR="0093279C" w:rsidRPr="00DB04F2">
        <w:rPr>
          <w:rFonts w:ascii="Times New Roman" w:eastAsia="Calibri" w:hAnsi="Times New Roman" w:cs="Times New Roman"/>
          <w:sz w:val="24"/>
          <w:szCs w:val="24"/>
        </w:rPr>
        <w:t xml:space="preserve">образовательную </w:t>
      </w:r>
      <w:r w:rsidRPr="00DB04F2">
        <w:rPr>
          <w:rFonts w:ascii="Times New Roman" w:eastAsia="Calibri" w:hAnsi="Times New Roman" w:cs="Times New Roman"/>
          <w:sz w:val="24"/>
          <w:szCs w:val="24"/>
        </w:rPr>
        <w:t>совместную деятельность, развивающие образовательные ситуации в игровой форме, проекты).</w:t>
      </w:r>
    </w:p>
    <w:p w:rsidR="00C47D8C" w:rsidRPr="00DB04F2" w:rsidRDefault="00C47D8C"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3) прогулка утренняя и вечерняя. </w:t>
      </w:r>
    </w:p>
    <w:p w:rsidR="00C47D8C" w:rsidRPr="00DB04F2" w:rsidRDefault="00C47D8C"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4) вечерний отрезок времени включает в себя: </w:t>
      </w:r>
      <w:r w:rsidR="006B43B5" w:rsidRPr="00DB04F2">
        <w:rPr>
          <w:rFonts w:ascii="Times New Roman" w:eastAsia="Calibri" w:hAnsi="Times New Roman" w:cs="Times New Roman"/>
          <w:sz w:val="24"/>
          <w:szCs w:val="24"/>
        </w:rPr>
        <w:t xml:space="preserve">развлечения, </w:t>
      </w:r>
      <w:r w:rsidRPr="00DB04F2">
        <w:rPr>
          <w:rFonts w:ascii="Times New Roman" w:eastAsia="Calibri" w:hAnsi="Times New Roman" w:cs="Times New Roman"/>
          <w:sz w:val="24"/>
          <w:szCs w:val="24"/>
        </w:rPr>
        <w:t>кружки, спортивные секции, самостоятельную деятельность ребёнка и его совместную деятельность с воспитателем.</w:t>
      </w:r>
    </w:p>
    <w:p w:rsidR="00EB3B30" w:rsidRPr="00DB04F2" w:rsidRDefault="00EB3B30" w:rsidP="00FE05BE">
      <w:pPr>
        <w:spacing w:after="0" w:line="240" w:lineRule="auto"/>
        <w:ind w:firstLine="567"/>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Объем учебной нагрузки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санитарно-эпидемиологические правила и нормативы Сан ПиН 2.4.3648-20</w:t>
      </w:r>
      <w:r w:rsidR="00B75443" w:rsidRPr="00DB04F2">
        <w:rPr>
          <w:rFonts w:ascii="Times New Roman" w:eastAsia="Calibri" w:hAnsi="Times New Roman" w:cs="Times New Roman"/>
          <w:sz w:val="24"/>
          <w:szCs w:val="24"/>
        </w:rPr>
        <w:t>.</w:t>
      </w:r>
    </w:p>
    <w:p w:rsidR="00B75443" w:rsidRPr="00DB04F2" w:rsidRDefault="00B75443"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С детьми </w:t>
      </w:r>
      <w:r w:rsidR="00FA14A2" w:rsidRPr="00DB04F2">
        <w:rPr>
          <w:rFonts w:ascii="Times New Roman" w:eastAsia="Calibri" w:hAnsi="Times New Roman" w:cs="Times New Roman"/>
          <w:sz w:val="24"/>
          <w:szCs w:val="24"/>
        </w:rPr>
        <w:t>от 2 до 3 лет</w:t>
      </w:r>
      <w:r w:rsidRPr="00DB04F2">
        <w:rPr>
          <w:rFonts w:ascii="Times New Roman" w:eastAsia="Calibri" w:hAnsi="Times New Roman" w:cs="Times New Roman"/>
          <w:sz w:val="24"/>
          <w:szCs w:val="24"/>
        </w:rPr>
        <w:t xml:space="preserve"> образовательная деятельность по физическому развитию осуществляют по подгруппам и проводят в групповом помещении или физкультурном зале 2 раза в неделю. </w:t>
      </w:r>
      <w:r w:rsidR="00FA14A2" w:rsidRPr="00DB04F2">
        <w:rPr>
          <w:rFonts w:ascii="Times New Roman" w:eastAsia="Calibri" w:hAnsi="Times New Roman" w:cs="Times New Roman"/>
          <w:sz w:val="24"/>
          <w:szCs w:val="24"/>
        </w:rPr>
        <w:t>Образовательная деятельность</w:t>
      </w:r>
      <w:r w:rsidRPr="00DB04F2">
        <w:rPr>
          <w:rFonts w:ascii="Times New Roman" w:eastAsia="Calibri" w:hAnsi="Times New Roman" w:cs="Times New Roman"/>
          <w:sz w:val="24"/>
          <w:szCs w:val="24"/>
        </w:rPr>
        <w:t xml:space="preserve"> по физическому развитию </w:t>
      </w:r>
      <w:r w:rsidR="00FA14A2" w:rsidRPr="00DB04F2">
        <w:rPr>
          <w:rFonts w:ascii="Times New Roman" w:eastAsia="Calibri" w:hAnsi="Times New Roman" w:cs="Times New Roman"/>
          <w:sz w:val="24"/>
          <w:szCs w:val="24"/>
        </w:rPr>
        <w:t xml:space="preserve">с детьми в возрасте </w:t>
      </w:r>
      <w:r w:rsidRPr="00DB04F2">
        <w:rPr>
          <w:rFonts w:ascii="Times New Roman" w:eastAsia="Calibri" w:hAnsi="Times New Roman" w:cs="Times New Roman"/>
          <w:sz w:val="24"/>
          <w:szCs w:val="24"/>
        </w:rPr>
        <w:t xml:space="preserve">от 3 до 7 лет организуют 3 раза в неделю. Один раз в неделю </w:t>
      </w:r>
      <w:r w:rsidR="00974FBF" w:rsidRPr="00DB04F2">
        <w:rPr>
          <w:rFonts w:ascii="Times New Roman" w:eastAsia="Calibri" w:hAnsi="Times New Roman" w:cs="Times New Roman"/>
          <w:sz w:val="24"/>
          <w:szCs w:val="24"/>
        </w:rPr>
        <w:t>занятия</w:t>
      </w:r>
      <w:r w:rsidRPr="00DB04F2">
        <w:rPr>
          <w:rFonts w:ascii="Times New Roman" w:eastAsia="Calibri" w:hAnsi="Times New Roman" w:cs="Times New Roman"/>
          <w:sz w:val="24"/>
          <w:szCs w:val="24"/>
        </w:rPr>
        <w:t xml:space="preserve"> по физическому развитию для детей 5-7 лет круглогодично организовывают</w:t>
      </w:r>
      <w:r w:rsidR="00FA14A2" w:rsidRPr="00DB04F2">
        <w:rPr>
          <w:rFonts w:ascii="Times New Roman" w:eastAsia="Calibri" w:hAnsi="Times New Roman" w:cs="Times New Roman"/>
          <w:sz w:val="24"/>
          <w:szCs w:val="24"/>
        </w:rPr>
        <w:t>ся</w:t>
      </w:r>
      <w:r w:rsidRPr="00DB04F2">
        <w:rPr>
          <w:rFonts w:ascii="Times New Roman" w:eastAsia="Calibri" w:hAnsi="Times New Roman" w:cs="Times New Roman"/>
          <w:sz w:val="24"/>
          <w:szCs w:val="24"/>
        </w:rPr>
        <w:t xml:space="preserve"> на открытом воздухе. Ее проводят только при отсутствии у детей медицинских противопоказаний, соответствующей погодным условиям. В теплое время года </w:t>
      </w:r>
      <w:r w:rsidR="00FA14A2" w:rsidRPr="00DB04F2">
        <w:rPr>
          <w:rFonts w:ascii="Times New Roman" w:eastAsia="Calibri" w:hAnsi="Times New Roman" w:cs="Times New Roman"/>
          <w:sz w:val="24"/>
          <w:szCs w:val="24"/>
        </w:rPr>
        <w:t>все занятия</w:t>
      </w:r>
      <w:r w:rsidRPr="00DB04F2">
        <w:rPr>
          <w:rFonts w:ascii="Times New Roman" w:eastAsia="Calibri" w:hAnsi="Times New Roman" w:cs="Times New Roman"/>
          <w:sz w:val="24"/>
          <w:szCs w:val="24"/>
        </w:rPr>
        <w:t xml:space="preserve"> по физич</w:t>
      </w:r>
      <w:r w:rsidR="00FA14A2" w:rsidRPr="00DB04F2">
        <w:rPr>
          <w:rFonts w:ascii="Times New Roman" w:eastAsia="Calibri" w:hAnsi="Times New Roman" w:cs="Times New Roman"/>
          <w:sz w:val="24"/>
          <w:szCs w:val="24"/>
        </w:rPr>
        <w:t xml:space="preserve">ескому развитию </w:t>
      </w:r>
      <w:r w:rsidRPr="00DB04F2">
        <w:rPr>
          <w:rFonts w:ascii="Times New Roman" w:eastAsia="Calibri" w:hAnsi="Times New Roman" w:cs="Times New Roman"/>
          <w:sz w:val="24"/>
          <w:szCs w:val="24"/>
        </w:rPr>
        <w:t xml:space="preserve">организуют на открытом воздухе. </w:t>
      </w:r>
    </w:p>
    <w:p w:rsidR="00B75443" w:rsidRPr="00DB04F2" w:rsidRDefault="00B75443"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Особое внимание уделяется в режиме: </w:t>
      </w:r>
    </w:p>
    <w:p w:rsidR="00B75443" w:rsidRPr="00DB04F2" w:rsidRDefault="00B75443" w:rsidP="00FE05BE">
      <w:pPr>
        <w:pStyle w:val="ab"/>
        <w:numPr>
          <w:ilvl w:val="0"/>
          <w:numId w:val="39"/>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соблюдению баланса между разными видами активности детей (умственной, физической);</w:t>
      </w:r>
    </w:p>
    <w:p w:rsidR="00B75443" w:rsidRPr="00DB04F2" w:rsidRDefault="00B75443" w:rsidP="00FE05BE">
      <w:pPr>
        <w:pStyle w:val="ab"/>
        <w:numPr>
          <w:ilvl w:val="0"/>
          <w:numId w:val="39"/>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целесообразному чередованию видов активности;</w:t>
      </w:r>
    </w:p>
    <w:p w:rsidR="00B75443" w:rsidRPr="00DB04F2" w:rsidRDefault="00B75443" w:rsidP="00FE05BE">
      <w:pPr>
        <w:pStyle w:val="ab"/>
        <w:numPr>
          <w:ilvl w:val="0"/>
          <w:numId w:val="39"/>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организации гибкого режима для детей в адаптационный период, с учетом </w:t>
      </w:r>
    </w:p>
    <w:p w:rsidR="00B75443" w:rsidRPr="00DB04F2" w:rsidRDefault="00B75443" w:rsidP="00FE05BE">
      <w:pPr>
        <w:pStyle w:val="ab"/>
        <w:numPr>
          <w:ilvl w:val="0"/>
          <w:numId w:val="39"/>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потребностей родителей;</w:t>
      </w:r>
    </w:p>
    <w:p w:rsidR="00B75443" w:rsidRPr="00DB04F2" w:rsidRDefault="00B75443" w:rsidP="00FE05BE">
      <w:pPr>
        <w:pStyle w:val="ab"/>
        <w:numPr>
          <w:ilvl w:val="0"/>
          <w:numId w:val="39"/>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проведению гигиенических мероприятий по профилактике утомления отдельных детей с учетом времени года, а также поддержание режима дома.</w:t>
      </w:r>
    </w:p>
    <w:p w:rsidR="00B75443" w:rsidRPr="00DB04F2" w:rsidRDefault="00B75443" w:rsidP="00FE05BE">
      <w:pPr>
        <w:spacing w:after="0" w:line="240" w:lineRule="auto"/>
        <w:ind w:firstLine="709"/>
        <w:contextualSpacing/>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Непосредственно-образовательная деятельность, требующая повышенной </w:t>
      </w:r>
      <w:r w:rsidR="006F639F"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C47D8C" w:rsidRPr="00DB04F2" w:rsidRDefault="00C47D8C" w:rsidP="00FE05BE">
      <w:pPr>
        <w:spacing w:after="0" w:line="240" w:lineRule="auto"/>
        <w:ind w:firstLine="567"/>
        <w:rPr>
          <w:rFonts w:ascii="Times New Roman" w:eastAsia="Calibri" w:hAnsi="Times New Roman" w:cs="Times New Roman"/>
          <w:sz w:val="24"/>
          <w:szCs w:val="24"/>
        </w:rPr>
      </w:pPr>
      <w:r w:rsidRPr="00DB04F2">
        <w:rPr>
          <w:rFonts w:ascii="Times New Roman" w:eastAsia="Calibri" w:hAnsi="Times New Roman" w:cs="Times New Roman"/>
          <w:sz w:val="24"/>
          <w:szCs w:val="24"/>
        </w:rPr>
        <w:t>Образ</w:t>
      </w:r>
      <w:r w:rsidR="0093279C" w:rsidRPr="00DB04F2">
        <w:rPr>
          <w:rFonts w:ascii="Times New Roman" w:eastAsia="Calibri" w:hAnsi="Times New Roman" w:cs="Times New Roman"/>
          <w:sz w:val="24"/>
          <w:szCs w:val="24"/>
        </w:rPr>
        <w:t xml:space="preserve">овательный процесс в МАДОУ </w:t>
      </w:r>
      <w:r w:rsidR="00BA7CDB">
        <w:rPr>
          <w:rFonts w:ascii="Times New Roman" w:eastAsia="Calibri" w:hAnsi="Times New Roman" w:cs="Times New Roman"/>
          <w:sz w:val="24"/>
          <w:szCs w:val="24"/>
        </w:rPr>
        <w:t>№ 207</w:t>
      </w:r>
      <w:r w:rsidRPr="00DB04F2">
        <w:rPr>
          <w:rFonts w:ascii="Times New Roman" w:eastAsia="Calibri" w:hAnsi="Times New Roman" w:cs="Times New Roman"/>
          <w:sz w:val="24"/>
          <w:szCs w:val="24"/>
        </w:rPr>
        <w:t xml:space="preserve"> </w:t>
      </w:r>
      <w:r w:rsidR="006F639F" w:rsidRPr="00DB04F2">
        <w:rPr>
          <w:rFonts w:ascii="Times New Roman" w:eastAsia="Calibri" w:hAnsi="Times New Roman" w:cs="Times New Roman"/>
          <w:sz w:val="24"/>
          <w:szCs w:val="24"/>
        </w:rPr>
        <w:t xml:space="preserve">в течение учебного года </w:t>
      </w:r>
      <w:r w:rsidRPr="00DB04F2">
        <w:rPr>
          <w:rFonts w:ascii="Times New Roman" w:eastAsia="Calibri" w:hAnsi="Times New Roman" w:cs="Times New Roman"/>
          <w:sz w:val="24"/>
          <w:szCs w:val="24"/>
        </w:rPr>
        <w:t>строится следующим образом:</w:t>
      </w:r>
    </w:p>
    <w:p w:rsidR="00C47D8C" w:rsidRPr="00DB04F2" w:rsidRDefault="00C47D8C" w:rsidP="00FE05BE">
      <w:pPr>
        <w:pStyle w:val="ab"/>
        <w:numPr>
          <w:ilvl w:val="0"/>
          <w:numId w:val="38"/>
        </w:numPr>
        <w:spacing w:after="0" w:line="240" w:lineRule="auto"/>
        <w:rPr>
          <w:rFonts w:ascii="Times New Roman" w:eastAsia="Calibri" w:hAnsi="Times New Roman" w:cs="Times New Roman"/>
          <w:sz w:val="24"/>
          <w:szCs w:val="24"/>
        </w:rPr>
      </w:pPr>
      <w:r w:rsidRPr="00DB04F2">
        <w:rPr>
          <w:rFonts w:ascii="Times New Roman" w:eastAsia="Calibri" w:hAnsi="Times New Roman" w:cs="Times New Roman"/>
          <w:sz w:val="24"/>
          <w:szCs w:val="24"/>
        </w:rPr>
        <w:t>с</w:t>
      </w:r>
      <w:r w:rsidR="006B43B5" w:rsidRPr="00DB04F2">
        <w:rPr>
          <w:rFonts w:ascii="Times New Roman" w:eastAsia="Calibri" w:hAnsi="Times New Roman" w:cs="Times New Roman"/>
          <w:sz w:val="24"/>
          <w:szCs w:val="24"/>
        </w:rPr>
        <w:t xml:space="preserve"> 3 </w:t>
      </w:r>
      <w:r w:rsidR="006F639F" w:rsidRPr="00DB04F2">
        <w:rPr>
          <w:rFonts w:ascii="Times New Roman" w:eastAsia="Calibri" w:hAnsi="Times New Roman" w:cs="Times New Roman"/>
          <w:sz w:val="24"/>
          <w:szCs w:val="24"/>
        </w:rPr>
        <w:t>недели сентября</w:t>
      </w:r>
      <w:r w:rsidRPr="00DB04F2">
        <w:rPr>
          <w:rFonts w:ascii="Times New Roman" w:eastAsia="Calibri" w:hAnsi="Times New Roman" w:cs="Times New Roman"/>
          <w:sz w:val="24"/>
          <w:szCs w:val="24"/>
        </w:rPr>
        <w:t xml:space="preserve"> по 31 декабря текущего года, со 2 недели январ</w:t>
      </w:r>
      <w:r w:rsidR="006B43B5" w:rsidRPr="00DB04F2">
        <w:rPr>
          <w:rFonts w:ascii="Times New Roman" w:eastAsia="Calibri" w:hAnsi="Times New Roman" w:cs="Times New Roman"/>
          <w:sz w:val="24"/>
          <w:szCs w:val="24"/>
        </w:rPr>
        <w:t xml:space="preserve">я по 2 неделю мая </w:t>
      </w:r>
      <w:r w:rsidR="0093279C" w:rsidRPr="00DB04F2">
        <w:rPr>
          <w:rFonts w:ascii="Times New Roman" w:eastAsia="Calibri" w:hAnsi="Times New Roman" w:cs="Times New Roman"/>
          <w:sz w:val="24"/>
          <w:szCs w:val="24"/>
        </w:rPr>
        <w:t>включительно</w:t>
      </w:r>
      <w:r w:rsidRPr="00DB04F2">
        <w:rPr>
          <w:rFonts w:ascii="Times New Roman" w:eastAsia="Calibri" w:hAnsi="Times New Roman" w:cs="Times New Roman"/>
          <w:sz w:val="24"/>
          <w:szCs w:val="24"/>
        </w:rPr>
        <w:t xml:space="preserve"> – образовательный период;</w:t>
      </w:r>
    </w:p>
    <w:p w:rsidR="00C47D8C" w:rsidRPr="00DB04F2" w:rsidRDefault="00C47D8C" w:rsidP="00FE05BE">
      <w:pPr>
        <w:pStyle w:val="ab"/>
        <w:numPr>
          <w:ilvl w:val="0"/>
          <w:numId w:val="38"/>
        </w:numPr>
        <w:spacing w:after="0" w:line="240" w:lineRule="auto"/>
        <w:rPr>
          <w:rFonts w:ascii="Times New Roman" w:eastAsia="Calibri" w:hAnsi="Times New Roman" w:cs="Times New Roman"/>
          <w:sz w:val="24"/>
          <w:szCs w:val="24"/>
        </w:rPr>
      </w:pPr>
      <w:r w:rsidRPr="00DB04F2">
        <w:rPr>
          <w:rFonts w:ascii="Times New Roman" w:eastAsia="Calibri" w:hAnsi="Times New Roman" w:cs="Times New Roman"/>
          <w:sz w:val="24"/>
          <w:szCs w:val="24"/>
        </w:rPr>
        <w:t>1 и 2 недел</w:t>
      </w:r>
      <w:r w:rsidR="0093279C" w:rsidRPr="00DB04F2">
        <w:rPr>
          <w:rFonts w:ascii="Times New Roman" w:eastAsia="Calibri" w:hAnsi="Times New Roman" w:cs="Times New Roman"/>
          <w:sz w:val="24"/>
          <w:szCs w:val="24"/>
        </w:rPr>
        <w:t>и сентября и 3 и 4 неделя мая</w:t>
      </w:r>
      <w:r w:rsidRPr="00DB04F2">
        <w:rPr>
          <w:rFonts w:ascii="Times New Roman" w:eastAsia="Calibri" w:hAnsi="Times New Roman" w:cs="Times New Roman"/>
          <w:sz w:val="24"/>
          <w:szCs w:val="24"/>
        </w:rPr>
        <w:t xml:space="preserve"> – диагностический период; </w:t>
      </w:r>
    </w:p>
    <w:p w:rsidR="00C47D8C" w:rsidRDefault="00C47D8C" w:rsidP="00FE05BE">
      <w:pPr>
        <w:pStyle w:val="ab"/>
        <w:numPr>
          <w:ilvl w:val="0"/>
          <w:numId w:val="38"/>
        </w:numPr>
        <w:spacing w:after="0" w:line="240" w:lineRule="auto"/>
        <w:rPr>
          <w:rFonts w:ascii="Times New Roman" w:eastAsia="Calibri" w:hAnsi="Times New Roman" w:cs="Times New Roman"/>
          <w:sz w:val="24"/>
          <w:szCs w:val="24"/>
        </w:rPr>
      </w:pPr>
      <w:r w:rsidRPr="00DB04F2">
        <w:rPr>
          <w:rFonts w:ascii="Times New Roman" w:eastAsia="Calibri" w:hAnsi="Times New Roman" w:cs="Times New Roman"/>
          <w:sz w:val="24"/>
          <w:szCs w:val="24"/>
        </w:rPr>
        <w:t>проводится нервно-психическое обследование детей по эпикризным периодам – диагностический период в раннем возрасте</w:t>
      </w:r>
      <w:r w:rsidR="00EB3B30" w:rsidRPr="00DB04F2">
        <w:rPr>
          <w:rFonts w:ascii="Times New Roman" w:eastAsia="Calibri" w:hAnsi="Times New Roman" w:cs="Times New Roman"/>
          <w:sz w:val="24"/>
          <w:szCs w:val="24"/>
        </w:rPr>
        <w:t>.</w:t>
      </w:r>
    </w:p>
    <w:p w:rsidR="003413A8" w:rsidRDefault="003413A8" w:rsidP="00FE05BE">
      <w:pPr>
        <w:pStyle w:val="ab"/>
        <w:spacing w:after="0" w:line="240" w:lineRule="auto"/>
        <w:ind w:left="360"/>
        <w:rPr>
          <w:rFonts w:ascii="Times New Roman" w:eastAsia="Calibri" w:hAnsi="Times New Roman" w:cs="Times New Roman"/>
          <w:sz w:val="24"/>
          <w:szCs w:val="24"/>
        </w:rPr>
      </w:pPr>
    </w:p>
    <w:p w:rsidR="003413A8" w:rsidRPr="00BA7CDB" w:rsidRDefault="003413A8" w:rsidP="00FE05BE">
      <w:pPr>
        <w:pStyle w:val="ab"/>
        <w:tabs>
          <w:tab w:val="left" w:pos="567"/>
        </w:tabs>
        <w:spacing w:after="0" w:line="240" w:lineRule="auto"/>
        <w:ind w:left="360"/>
        <w:jc w:val="center"/>
        <w:rPr>
          <w:rFonts w:ascii="Times New Roman" w:eastAsia="Times New Roman" w:hAnsi="Times New Roman"/>
          <w:b/>
          <w:iCs/>
          <w:sz w:val="24"/>
          <w:szCs w:val="28"/>
          <w:lang w:eastAsia="ru-RU"/>
        </w:rPr>
      </w:pPr>
      <w:r w:rsidRPr="00BA7CDB">
        <w:rPr>
          <w:rFonts w:ascii="Times New Roman" w:eastAsia="Times New Roman" w:hAnsi="Times New Roman"/>
          <w:b/>
          <w:iCs/>
          <w:sz w:val="24"/>
          <w:szCs w:val="28"/>
          <w:lang w:eastAsia="ru-RU"/>
        </w:rPr>
        <w:t>План образовательной деятельности (учебный план) по реализации ОП ДО</w:t>
      </w:r>
    </w:p>
    <w:tbl>
      <w:tblPr>
        <w:tblStyle w:val="180"/>
        <w:tblW w:w="10740" w:type="dxa"/>
        <w:tblLayout w:type="fixed"/>
        <w:tblLook w:val="04A0" w:firstRow="1" w:lastRow="0" w:firstColumn="1" w:lastColumn="0" w:noHBand="0" w:noVBand="1"/>
      </w:tblPr>
      <w:tblGrid>
        <w:gridCol w:w="553"/>
        <w:gridCol w:w="139"/>
        <w:gridCol w:w="1700"/>
        <w:gridCol w:w="2646"/>
        <w:gridCol w:w="740"/>
        <w:gridCol w:w="546"/>
        <w:gridCol w:w="588"/>
        <w:gridCol w:w="406"/>
        <w:gridCol w:w="587"/>
        <w:gridCol w:w="271"/>
        <w:gridCol w:w="579"/>
        <w:gridCol w:w="277"/>
        <w:gridCol w:w="715"/>
        <w:gridCol w:w="140"/>
        <w:gridCol w:w="53"/>
        <w:gridCol w:w="791"/>
        <w:gridCol w:w="9"/>
      </w:tblGrid>
      <w:tr w:rsidR="003413A8" w:rsidRPr="003413A8" w:rsidTr="00FE05BE">
        <w:trPr>
          <w:gridAfter w:val="1"/>
          <w:wAfter w:w="9" w:type="dxa"/>
          <w:trHeight w:val="612"/>
        </w:trPr>
        <w:tc>
          <w:tcPr>
            <w:tcW w:w="553" w:type="dxa"/>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1.</w:t>
            </w:r>
          </w:p>
        </w:tc>
        <w:tc>
          <w:tcPr>
            <w:tcW w:w="5771" w:type="dxa"/>
            <w:gridSpan w:val="5"/>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 xml:space="preserve">Обязательная часть  </w:t>
            </w:r>
          </w:p>
        </w:tc>
        <w:tc>
          <w:tcPr>
            <w:tcW w:w="994" w:type="dxa"/>
            <w:gridSpan w:val="2"/>
          </w:tcPr>
          <w:p w:rsidR="003413A8" w:rsidRPr="003413A8" w:rsidRDefault="003413A8" w:rsidP="00FE05BE">
            <w:pPr>
              <w:tabs>
                <w:tab w:val="left" w:pos="567"/>
              </w:tabs>
              <w:ind w:firstLine="34"/>
              <w:jc w:val="center"/>
              <w:rPr>
                <w:rFonts w:ascii="Times New Roman" w:hAnsi="Times New Roman"/>
                <w:b/>
                <w:sz w:val="24"/>
                <w:szCs w:val="24"/>
              </w:rPr>
            </w:pPr>
            <w:r>
              <w:rPr>
                <w:rFonts w:ascii="Times New Roman" w:hAnsi="Times New Roman"/>
                <w:b/>
                <w:sz w:val="24"/>
                <w:szCs w:val="24"/>
              </w:rPr>
              <w:t>2-3 лет</w:t>
            </w:r>
          </w:p>
        </w:tc>
        <w:tc>
          <w:tcPr>
            <w:tcW w:w="858" w:type="dxa"/>
            <w:gridSpan w:val="2"/>
          </w:tcPr>
          <w:p w:rsidR="003413A8" w:rsidRPr="003413A8" w:rsidRDefault="003413A8" w:rsidP="00FE05BE">
            <w:pPr>
              <w:tabs>
                <w:tab w:val="left" w:pos="567"/>
              </w:tabs>
              <w:ind w:firstLine="34"/>
              <w:jc w:val="center"/>
              <w:rPr>
                <w:rFonts w:ascii="Times New Roman" w:hAnsi="Times New Roman"/>
                <w:b/>
                <w:sz w:val="24"/>
                <w:szCs w:val="24"/>
              </w:rPr>
            </w:pPr>
            <w:r>
              <w:rPr>
                <w:rFonts w:ascii="Times New Roman" w:hAnsi="Times New Roman"/>
                <w:b/>
                <w:sz w:val="24"/>
                <w:szCs w:val="24"/>
              </w:rPr>
              <w:t>3-4 лет</w:t>
            </w:r>
          </w:p>
        </w:tc>
        <w:tc>
          <w:tcPr>
            <w:tcW w:w="856" w:type="dxa"/>
            <w:gridSpan w:val="2"/>
          </w:tcPr>
          <w:p w:rsidR="003413A8" w:rsidRPr="003413A8" w:rsidRDefault="003413A8" w:rsidP="00FE05BE">
            <w:pPr>
              <w:tabs>
                <w:tab w:val="left" w:pos="567"/>
              </w:tabs>
              <w:ind w:firstLine="34"/>
              <w:jc w:val="center"/>
              <w:rPr>
                <w:rFonts w:ascii="Times New Roman" w:hAnsi="Times New Roman"/>
                <w:b/>
                <w:sz w:val="24"/>
                <w:szCs w:val="24"/>
              </w:rPr>
            </w:pPr>
            <w:r>
              <w:rPr>
                <w:rFonts w:ascii="Times New Roman" w:hAnsi="Times New Roman"/>
                <w:b/>
                <w:sz w:val="24"/>
                <w:szCs w:val="24"/>
              </w:rPr>
              <w:t>4-5 лет</w:t>
            </w:r>
          </w:p>
        </w:tc>
        <w:tc>
          <w:tcPr>
            <w:tcW w:w="855" w:type="dxa"/>
            <w:gridSpan w:val="2"/>
          </w:tcPr>
          <w:p w:rsidR="003413A8" w:rsidRPr="003413A8" w:rsidRDefault="003413A8" w:rsidP="00FE05BE">
            <w:pPr>
              <w:tabs>
                <w:tab w:val="left" w:pos="567"/>
              </w:tabs>
              <w:ind w:firstLine="34"/>
              <w:jc w:val="center"/>
              <w:rPr>
                <w:rFonts w:ascii="Times New Roman" w:hAnsi="Times New Roman"/>
                <w:b/>
                <w:sz w:val="24"/>
                <w:szCs w:val="24"/>
              </w:rPr>
            </w:pPr>
            <w:r>
              <w:rPr>
                <w:rFonts w:ascii="Times New Roman" w:hAnsi="Times New Roman"/>
                <w:b/>
                <w:sz w:val="24"/>
                <w:szCs w:val="24"/>
              </w:rPr>
              <w:t>5-6 лет</w:t>
            </w:r>
          </w:p>
        </w:tc>
        <w:tc>
          <w:tcPr>
            <w:tcW w:w="844" w:type="dxa"/>
            <w:gridSpan w:val="2"/>
          </w:tcPr>
          <w:p w:rsidR="003413A8" w:rsidRPr="003413A8" w:rsidRDefault="003413A8" w:rsidP="00FE05BE">
            <w:pPr>
              <w:tabs>
                <w:tab w:val="left" w:pos="567"/>
              </w:tabs>
              <w:ind w:firstLine="34"/>
              <w:jc w:val="center"/>
              <w:rPr>
                <w:rFonts w:ascii="Times New Roman" w:hAnsi="Times New Roman"/>
                <w:b/>
                <w:sz w:val="24"/>
                <w:szCs w:val="24"/>
              </w:rPr>
            </w:pPr>
            <w:r>
              <w:rPr>
                <w:rFonts w:ascii="Times New Roman" w:hAnsi="Times New Roman"/>
                <w:b/>
                <w:sz w:val="24"/>
                <w:szCs w:val="24"/>
              </w:rPr>
              <w:t>3-7 лет</w:t>
            </w:r>
          </w:p>
        </w:tc>
      </w:tr>
      <w:tr w:rsidR="003413A8" w:rsidRPr="003413A8" w:rsidTr="00FE05BE">
        <w:trPr>
          <w:gridAfter w:val="1"/>
          <w:wAfter w:w="9" w:type="dxa"/>
        </w:trPr>
        <w:tc>
          <w:tcPr>
            <w:tcW w:w="2392" w:type="dxa"/>
            <w:gridSpan w:val="3"/>
            <w:hideMark/>
          </w:tcPr>
          <w:p w:rsidR="003413A8" w:rsidRPr="003413A8" w:rsidRDefault="007339F3" w:rsidP="00FE05BE">
            <w:pPr>
              <w:tabs>
                <w:tab w:val="left" w:pos="567"/>
              </w:tabs>
              <w:ind w:firstLine="34"/>
              <w:jc w:val="center"/>
              <w:rPr>
                <w:rFonts w:ascii="Times New Roman" w:hAnsi="Times New Roman"/>
                <w:b/>
                <w:iCs/>
                <w:sz w:val="24"/>
                <w:szCs w:val="24"/>
              </w:rPr>
            </w:pPr>
            <w:r>
              <w:rPr>
                <w:rFonts w:ascii="Times New Roman" w:hAnsi="Times New Roman"/>
                <w:iCs/>
                <w:sz w:val="24"/>
                <w:szCs w:val="24"/>
              </w:rPr>
              <w:t>ОО</w:t>
            </w:r>
          </w:p>
        </w:tc>
        <w:tc>
          <w:tcPr>
            <w:tcW w:w="8339" w:type="dxa"/>
            <w:gridSpan w:val="13"/>
            <w:hideMark/>
          </w:tcPr>
          <w:p w:rsidR="003413A8" w:rsidRPr="003413A8" w:rsidRDefault="003413A8" w:rsidP="00FE05BE">
            <w:pPr>
              <w:tabs>
                <w:tab w:val="left" w:pos="567"/>
              </w:tabs>
              <w:ind w:firstLine="34"/>
              <w:jc w:val="center"/>
              <w:rPr>
                <w:rFonts w:ascii="Times New Roman" w:hAnsi="Times New Roman"/>
                <w:b/>
                <w:iCs/>
                <w:sz w:val="24"/>
                <w:szCs w:val="24"/>
              </w:rPr>
            </w:pPr>
            <w:r w:rsidRPr="003413A8">
              <w:rPr>
                <w:rFonts w:ascii="Times New Roman" w:hAnsi="Times New Roman"/>
                <w:b/>
                <w:iCs/>
                <w:sz w:val="24"/>
                <w:szCs w:val="24"/>
              </w:rPr>
              <w:t>Вид деятельности</w:t>
            </w:r>
          </w:p>
        </w:tc>
      </w:tr>
      <w:tr w:rsidR="003413A8" w:rsidRPr="003413A8" w:rsidTr="00FE05BE">
        <w:trPr>
          <w:gridAfter w:val="1"/>
          <w:wAfter w:w="9" w:type="dxa"/>
        </w:trPr>
        <w:tc>
          <w:tcPr>
            <w:tcW w:w="692" w:type="dxa"/>
            <w:gridSpan w:val="2"/>
            <w:vMerge w:val="restart"/>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1.1</w:t>
            </w:r>
          </w:p>
        </w:tc>
        <w:tc>
          <w:tcPr>
            <w:tcW w:w="1700" w:type="dxa"/>
            <w:vMerge w:val="restart"/>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Познавательное развитие</w:t>
            </w:r>
          </w:p>
        </w:tc>
        <w:tc>
          <w:tcPr>
            <w:tcW w:w="8339" w:type="dxa"/>
            <w:gridSpan w:val="13"/>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Познавательно-исследовательская деятельность</w:t>
            </w:r>
          </w:p>
        </w:tc>
      </w:tr>
      <w:tr w:rsidR="003413A8" w:rsidRPr="003413A8" w:rsidTr="00AE4862">
        <w:trPr>
          <w:trHeight w:val="643"/>
        </w:trPr>
        <w:tc>
          <w:tcPr>
            <w:tcW w:w="692" w:type="dxa"/>
            <w:gridSpan w:val="2"/>
            <w:vMerge/>
            <w:hideMark/>
          </w:tcPr>
          <w:p w:rsidR="003413A8" w:rsidRPr="003413A8" w:rsidRDefault="003413A8" w:rsidP="00FE05BE">
            <w:pPr>
              <w:ind w:firstLine="34"/>
              <w:rPr>
                <w:rFonts w:ascii="Times New Roman" w:hAnsi="Times New Roman"/>
                <w:sz w:val="24"/>
                <w:szCs w:val="24"/>
              </w:rPr>
            </w:pPr>
          </w:p>
        </w:tc>
        <w:tc>
          <w:tcPr>
            <w:tcW w:w="1700" w:type="dxa"/>
            <w:vMerge/>
            <w:hideMark/>
          </w:tcPr>
          <w:p w:rsidR="003413A8" w:rsidRPr="003413A8" w:rsidRDefault="003413A8" w:rsidP="00FE05BE">
            <w:pPr>
              <w:ind w:firstLine="34"/>
              <w:rPr>
                <w:rFonts w:ascii="Times New Roman" w:hAnsi="Times New Roman"/>
                <w:sz w:val="24"/>
                <w:szCs w:val="24"/>
              </w:rPr>
            </w:pPr>
          </w:p>
        </w:tc>
        <w:tc>
          <w:tcPr>
            <w:tcW w:w="3932" w:type="dxa"/>
            <w:gridSpan w:val="3"/>
            <w:hideMark/>
          </w:tcPr>
          <w:p w:rsidR="003413A8" w:rsidRPr="003413A8" w:rsidRDefault="003413A8" w:rsidP="00FE05BE">
            <w:pPr>
              <w:tabs>
                <w:tab w:val="left" w:pos="567"/>
              </w:tabs>
              <w:ind w:firstLine="34"/>
              <w:rPr>
                <w:rFonts w:ascii="Times New Roman" w:hAnsi="Times New Roman"/>
                <w:b/>
                <w:sz w:val="24"/>
                <w:szCs w:val="24"/>
              </w:rPr>
            </w:pPr>
            <w:r w:rsidRPr="003413A8">
              <w:rPr>
                <w:rFonts w:ascii="Times New Roman" w:hAnsi="Times New Roman"/>
                <w:sz w:val="24"/>
                <w:szCs w:val="24"/>
              </w:rPr>
              <w:t>Мир природы, исследование и экспериментирование</w:t>
            </w:r>
          </w:p>
        </w:tc>
        <w:tc>
          <w:tcPr>
            <w:tcW w:w="994"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sz w:val="24"/>
                <w:szCs w:val="24"/>
              </w:rPr>
              <w:t>0,5</w:t>
            </w:r>
          </w:p>
        </w:tc>
        <w:tc>
          <w:tcPr>
            <w:tcW w:w="858"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sz w:val="24"/>
                <w:szCs w:val="24"/>
              </w:rPr>
              <w:t>0,5</w:t>
            </w:r>
          </w:p>
        </w:tc>
        <w:tc>
          <w:tcPr>
            <w:tcW w:w="856"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sz w:val="24"/>
                <w:szCs w:val="24"/>
              </w:rPr>
              <w:t>0,5</w:t>
            </w:r>
          </w:p>
        </w:tc>
        <w:tc>
          <w:tcPr>
            <w:tcW w:w="908" w:type="dxa"/>
            <w:gridSpan w:val="3"/>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sz w:val="24"/>
                <w:szCs w:val="24"/>
              </w:rPr>
              <w:t>1</w:t>
            </w:r>
          </w:p>
        </w:tc>
        <w:tc>
          <w:tcPr>
            <w:tcW w:w="800"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sz w:val="24"/>
                <w:szCs w:val="24"/>
              </w:rPr>
              <w:t>1</w:t>
            </w:r>
          </w:p>
        </w:tc>
      </w:tr>
      <w:tr w:rsidR="003413A8" w:rsidRPr="003413A8" w:rsidTr="00AE4862">
        <w:tc>
          <w:tcPr>
            <w:tcW w:w="692" w:type="dxa"/>
            <w:gridSpan w:val="2"/>
            <w:vMerge/>
            <w:hideMark/>
          </w:tcPr>
          <w:p w:rsidR="003413A8" w:rsidRPr="003413A8" w:rsidRDefault="003413A8" w:rsidP="00FE05BE">
            <w:pPr>
              <w:ind w:firstLine="34"/>
              <w:rPr>
                <w:rFonts w:ascii="Times New Roman" w:hAnsi="Times New Roman"/>
                <w:sz w:val="24"/>
                <w:szCs w:val="24"/>
              </w:rPr>
            </w:pPr>
          </w:p>
        </w:tc>
        <w:tc>
          <w:tcPr>
            <w:tcW w:w="1700" w:type="dxa"/>
            <w:vMerge/>
            <w:hideMark/>
          </w:tcPr>
          <w:p w:rsidR="003413A8" w:rsidRPr="003413A8" w:rsidRDefault="003413A8" w:rsidP="00FE05BE">
            <w:pPr>
              <w:ind w:firstLine="34"/>
              <w:rPr>
                <w:rFonts w:ascii="Times New Roman" w:hAnsi="Times New Roman"/>
                <w:sz w:val="24"/>
                <w:szCs w:val="24"/>
              </w:rPr>
            </w:pPr>
          </w:p>
        </w:tc>
        <w:tc>
          <w:tcPr>
            <w:tcW w:w="3932" w:type="dxa"/>
            <w:gridSpan w:val="3"/>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Окружающий мир (предметный и социальный мир)</w:t>
            </w:r>
          </w:p>
        </w:tc>
        <w:tc>
          <w:tcPr>
            <w:tcW w:w="994"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tc>
        <w:tc>
          <w:tcPr>
            <w:tcW w:w="858" w:type="dxa"/>
            <w:gridSpan w:val="2"/>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p w:rsidR="003413A8" w:rsidRPr="003413A8" w:rsidRDefault="003413A8" w:rsidP="00FE05BE">
            <w:pPr>
              <w:tabs>
                <w:tab w:val="left" w:pos="567"/>
              </w:tabs>
              <w:ind w:firstLine="34"/>
              <w:jc w:val="center"/>
              <w:rPr>
                <w:rFonts w:ascii="Times New Roman" w:hAnsi="Times New Roman"/>
                <w:sz w:val="24"/>
                <w:szCs w:val="24"/>
              </w:rPr>
            </w:pPr>
          </w:p>
        </w:tc>
        <w:tc>
          <w:tcPr>
            <w:tcW w:w="856" w:type="dxa"/>
            <w:gridSpan w:val="2"/>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p w:rsidR="003413A8" w:rsidRPr="003413A8" w:rsidRDefault="003413A8" w:rsidP="00FE05BE">
            <w:pPr>
              <w:tabs>
                <w:tab w:val="left" w:pos="567"/>
              </w:tabs>
              <w:ind w:firstLine="34"/>
              <w:jc w:val="center"/>
              <w:rPr>
                <w:rFonts w:ascii="Times New Roman" w:hAnsi="Times New Roman"/>
                <w:sz w:val="24"/>
                <w:szCs w:val="24"/>
              </w:rPr>
            </w:pPr>
          </w:p>
        </w:tc>
        <w:tc>
          <w:tcPr>
            <w:tcW w:w="908" w:type="dxa"/>
            <w:gridSpan w:val="3"/>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1</w:t>
            </w:r>
          </w:p>
          <w:p w:rsidR="003413A8" w:rsidRPr="003413A8" w:rsidRDefault="003413A8" w:rsidP="00FE05BE">
            <w:pPr>
              <w:tabs>
                <w:tab w:val="left" w:pos="567"/>
              </w:tabs>
              <w:ind w:firstLine="34"/>
              <w:jc w:val="center"/>
              <w:rPr>
                <w:rFonts w:ascii="Times New Roman" w:hAnsi="Times New Roman"/>
                <w:sz w:val="24"/>
                <w:szCs w:val="24"/>
              </w:rPr>
            </w:pPr>
          </w:p>
        </w:tc>
        <w:tc>
          <w:tcPr>
            <w:tcW w:w="800"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1</w:t>
            </w:r>
          </w:p>
        </w:tc>
      </w:tr>
      <w:tr w:rsidR="003413A8" w:rsidRPr="003413A8" w:rsidTr="00AE4862">
        <w:tc>
          <w:tcPr>
            <w:tcW w:w="692" w:type="dxa"/>
            <w:gridSpan w:val="2"/>
            <w:vMerge/>
            <w:hideMark/>
          </w:tcPr>
          <w:p w:rsidR="003413A8" w:rsidRPr="003413A8" w:rsidRDefault="003413A8" w:rsidP="00FE05BE">
            <w:pPr>
              <w:ind w:firstLine="34"/>
              <w:rPr>
                <w:rFonts w:ascii="Times New Roman" w:hAnsi="Times New Roman"/>
                <w:sz w:val="24"/>
                <w:szCs w:val="24"/>
              </w:rPr>
            </w:pPr>
          </w:p>
        </w:tc>
        <w:tc>
          <w:tcPr>
            <w:tcW w:w="1700" w:type="dxa"/>
            <w:vMerge/>
            <w:hideMark/>
          </w:tcPr>
          <w:p w:rsidR="003413A8" w:rsidRPr="003413A8" w:rsidRDefault="003413A8" w:rsidP="00FE05BE">
            <w:pPr>
              <w:ind w:firstLine="34"/>
              <w:rPr>
                <w:rFonts w:ascii="Times New Roman" w:hAnsi="Times New Roman"/>
                <w:sz w:val="24"/>
                <w:szCs w:val="24"/>
              </w:rPr>
            </w:pPr>
          </w:p>
        </w:tc>
        <w:tc>
          <w:tcPr>
            <w:tcW w:w="3932" w:type="dxa"/>
            <w:gridSpan w:val="3"/>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Формирование элементарных математических представлений, сенсорика</w:t>
            </w:r>
          </w:p>
        </w:tc>
        <w:tc>
          <w:tcPr>
            <w:tcW w:w="994"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1</w:t>
            </w:r>
          </w:p>
        </w:tc>
        <w:tc>
          <w:tcPr>
            <w:tcW w:w="858"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1</w:t>
            </w:r>
          </w:p>
        </w:tc>
        <w:tc>
          <w:tcPr>
            <w:tcW w:w="856"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1</w:t>
            </w:r>
          </w:p>
        </w:tc>
        <w:tc>
          <w:tcPr>
            <w:tcW w:w="908" w:type="dxa"/>
            <w:gridSpan w:val="3"/>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1</w:t>
            </w:r>
          </w:p>
        </w:tc>
        <w:tc>
          <w:tcPr>
            <w:tcW w:w="800"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2</w:t>
            </w:r>
          </w:p>
        </w:tc>
      </w:tr>
      <w:tr w:rsidR="003413A8" w:rsidRPr="003413A8" w:rsidTr="00AE4862">
        <w:trPr>
          <w:trHeight w:val="398"/>
        </w:trPr>
        <w:tc>
          <w:tcPr>
            <w:tcW w:w="692" w:type="dxa"/>
            <w:gridSpan w:val="2"/>
            <w:vMerge w:val="restart"/>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1.2</w:t>
            </w:r>
          </w:p>
        </w:tc>
        <w:tc>
          <w:tcPr>
            <w:tcW w:w="1700" w:type="dxa"/>
            <w:vMerge w:val="restart"/>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Речевое развитие</w:t>
            </w:r>
          </w:p>
        </w:tc>
        <w:tc>
          <w:tcPr>
            <w:tcW w:w="3932" w:type="dxa"/>
            <w:gridSpan w:val="3"/>
            <w:hideMark/>
          </w:tcPr>
          <w:p w:rsidR="003413A8" w:rsidRPr="003413A8" w:rsidRDefault="003413A8" w:rsidP="00FE05BE">
            <w:pPr>
              <w:tabs>
                <w:tab w:val="left" w:pos="567"/>
              </w:tabs>
              <w:ind w:firstLine="34"/>
              <w:rPr>
                <w:rFonts w:ascii="Times New Roman" w:hAnsi="Times New Roman"/>
                <w:b/>
                <w:sz w:val="24"/>
                <w:szCs w:val="24"/>
              </w:rPr>
            </w:pPr>
            <w:r w:rsidRPr="003413A8">
              <w:rPr>
                <w:rFonts w:ascii="Times New Roman" w:hAnsi="Times New Roman"/>
                <w:sz w:val="24"/>
                <w:szCs w:val="24"/>
              </w:rPr>
              <w:t>Развитие речи</w:t>
            </w:r>
          </w:p>
        </w:tc>
        <w:tc>
          <w:tcPr>
            <w:tcW w:w="994"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sz w:val="24"/>
                <w:szCs w:val="24"/>
              </w:rPr>
              <w:t>1</w:t>
            </w:r>
          </w:p>
        </w:tc>
        <w:tc>
          <w:tcPr>
            <w:tcW w:w="858"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sz w:val="24"/>
                <w:szCs w:val="24"/>
              </w:rPr>
              <w:t>1</w:t>
            </w:r>
          </w:p>
        </w:tc>
        <w:tc>
          <w:tcPr>
            <w:tcW w:w="856"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sz w:val="24"/>
                <w:szCs w:val="24"/>
              </w:rPr>
              <w:t>1</w:t>
            </w:r>
          </w:p>
        </w:tc>
        <w:tc>
          <w:tcPr>
            <w:tcW w:w="908" w:type="dxa"/>
            <w:gridSpan w:val="3"/>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sz w:val="24"/>
                <w:szCs w:val="24"/>
              </w:rPr>
              <w:t>1</w:t>
            </w:r>
          </w:p>
        </w:tc>
        <w:tc>
          <w:tcPr>
            <w:tcW w:w="800"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sz w:val="24"/>
                <w:szCs w:val="24"/>
              </w:rPr>
              <w:t>1</w:t>
            </w:r>
          </w:p>
        </w:tc>
      </w:tr>
      <w:tr w:rsidR="003413A8" w:rsidRPr="003413A8" w:rsidTr="00AE4862">
        <w:trPr>
          <w:trHeight w:val="406"/>
        </w:trPr>
        <w:tc>
          <w:tcPr>
            <w:tcW w:w="692" w:type="dxa"/>
            <w:gridSpan w:val="2"/>
            <w:vMerge/>
            <w:hideMark/>
          </w:tcPr>
          <w:p w:rsidR="003413A8" w:rsidRPr="003413A8" w:rsidRDefault="003413A8" w:rsidP="00FE05BE">
            <w:pPr>
              <w:ind w:firstLine="34"/>
              <w:rPr>
                <w:rFonts w:ascii="Times New Roman" w:hAnsi="Times New Roman"/>
                <w:sz w:val="24"/>
                <w:szCs w:val="24"/>
              </w:rPr>
            </w:pPr>
          </w:p>
        </w:tc>
        <w:tc>
          <w:tcPr>
            <w:tcW w:w="1700" w:type="dxa"/>
            <w:vMerge/>
            <w:hideMark/>
          </w:tcPr>
          <w:p w:rsidR="003413A8" w:rsidRPr="003413A8" w:rsidRDefault="003413A8" w:rsidP="00FE05BE">
            <w:pPr>
              <w:ind w:firstLine="34"/>
              <w:rPr>
                <w:rFonts w:ascii="Times New Roman" w:hAnsi="Times New Roman"/>
                <w:sz w:val="24"/>
                <w:szCs w:val="24"/>
              </w:rPr>
            </w:pPr>
          </w:p>
        </w:tc>
        <w:tc>
          <w:tcPr>
            <w:tcW w:w="3932" w:type="dxa"/>
            <w:gridSpan w:val="3"/>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Подготовка к обучению грамоте</w:t>
            </w:r>
          </w:p>
        </w:tc>
        <w:tc>
          <w:tcPr>
            <w:tcW w:w="994"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w:t>
            </w:r>
          </w:p>
        </w:tc>
        <w:tc>
          <w:tcPr>
            <w:tcW w:w="858"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w:t>
            </w:r>
          </w:p>
        </w:tc>
        <w:tc>
          <w:tcPr>
            <w:tcW w:w="856"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w:t>
            </w:r>
          </w:p>
        </w:tc>
        <w:tc>
          <w:tcPr>
            <w:tcW w:w="908" w:type="dxa"/>
            <w:gridSpan w:val="3"/>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1</w:t>
            </w:r>
          </w:p>
        </w:tc>
        <w:tc>
          <w:tcPr>
            <w:tcW w:w="800"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1</w:t>
            </w:r>
          </w:p>
        </w:tc>
      </w:tr>
      <w:tr w:rsidR="003413A8" w:rsidRPr="003413A8" w:rsidTr="00FE05BE">
        <w:trPr>
          <w:gridAfter w:val="1"/>
          <w:wAfter w:w="9" w:type="dxa"/>
        </w:trPr>
        <w:tc>
          <w:tcPr>
            <w:tcW w:w="692" w:type="dxa"/>
            <w:gridSpan w:val="2"/>
            <w:vMerge/>
            <w:hideMark/>
          </w:tcPr>
          <w:p w:rsidR="003413A8" w:rsidRPr="003413A8" w:rsidRDefault="003413A8" w:rsidP="00FE05BE">
            <w:pPr>
              <w:ind w:firstLine="34"/>
              <w:rPr>
                <w:rFonts w:ascii="Times New Roman" w:hAnsi="Times New Roman"/>
                <w:sz w:val="24"/>
                <w:szCs w:val="24"/>
              </w:rPr>
            </w:pPr>
          </w:p>
        </w:tc>
        <w:tc>
          <w:tcPr>
            <w:tcW w:w="1700" w:type="dxa"/>
            <w:vMerge/>
            <w:hideMark/>
          </w:tcPr>
          <w:p w:rsidR="003413A8" w:rsidRPr="003413A8" w:rsidRDefault="003413A8" w:rsidP="00FE05BE">
            <w:pPr>
              <w:ind w:firstLine="34"/>
              <w:rPr>
                <w:rFonts w:ascii="Times New Roman" w:hAnsi="Times New Roman"/>
                <w:sz w:val="24"/>
                <w:szCs w:val="24"/>
              </w:rPr>
            </w:pPr>
          </w:p>
        </w:tc>
        <w:tc>
          <w:tcPr>
            <w:tcW w:w="3932" w:type="dxa"/>
            <w:gridSpan w:val="3"/>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Чтение художественной литературы</w:t>
            </w:r>
          </w:p>
        </w:tc>
        <w:tc>
          <w:tcPr>
            <w:tcW w:w="4407" w:type="dxa"/>
            <w:gridSpan w:val="10"/>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в совместной деятельности и режимных моментах</w:t>
            </w:r>
          </w:p>
        </w:tc>
      </w:tr>
      <w:tr w:rsidR="003413A8" w:rsidRPr="003413A8" w:rsidTr="00FE05BE">
        <w:trPr>
          <w:gridAfter w:val="1"/>
          <w:wAfter w:w="9" w:type="dxa"/>
        </w:trPr>
        <w:tc>
          <w:tcPr>
            <w:tcW w:w="692" w:type="dxa"/>
            <w:gridSpan w:val="2"/>
            <w:vMerge w:val="restart"/>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1.3</w:t>
            </w:r>
          </w:p>
          <w:p w:rsidR="003413A8" w:rsidRPr="003413A8" w:rsidRDefault="003413A8" w:rsidP="00FE05BE">
            <w:pPr>
              <w:tabs>
                <w:tab w:val="left" w:pos="567"/>
              </w:tabs>
              <w:ind w:firstLine="34"/>
              <w:rPr>
                <w:rFonts w:ascii="Times New Roman" w:hAnsi="Times New Roman"/>
                <w:sz w:val="24"/>
                <w:szCs w:val="24"/>
              </w:rPr>
            </w:pPr>
          </w:p>
          <w:p w:rsidR="003413A8" w:rsidRPr="003413A8" w:rsidRDefault="003413A8" w:rsidP="00FE05BE">
            <w:pPr>
              <w:tabs>
                <w:tab w:val="left" w:pos="567"/>
              </w:tabs>
              <w:ind w:firstLine="34"/>
              <w:rPr>
                <w:rFonts w:ascii="Times New Roman" w:hAnsi="Times New Roman"/>
                <w:sz w:val="24"/>
                <w:szCs w:val="24"/>
              </w:rPr>
            </w:pPr>
          </w:p>
        </w:tc>
        <w:tc>
          <w:tcPr>
            <w:tcW w:w="1700" w:type="dxa"/>
            <w:vMerge w:val="restart"/>
          </w:tcPr>
          <w:p w:rsidR="003413A8" w:rsidRPr="003413A8" w:rsidRDefault="003413A8" w:rsidP="00FE05BE">
            <w:pPr>
              <w:tabs>
                <w:tab w:val="left" w:pos="567"/>
              </w:tabs>
              <w:ind w:firstLine="34"/>
              <w:rPr>
                <w:rFonts w:ascii="Times New Roman" w:hAnsi="Times New Roman"/>
                <w:sz w:val="24"/>
                <w:szCs w:val="24"/>
              </w:rPr>
            </w:pPr>
          </w:p>
          <w:p w:rsidR="003413A8" w:rsidRPr="003413A8" w:rsidRDefault="003413A8" w:rsidP="00FE05BE">
            <w:pPr>
              <w:tabs>
                <w:tab w:val="left" w:pos="567"/>
              </w:tabs>
              <w:ind w:firstLine="34"/>
              <w:rPr>
                <w:rFonts w:ascii="Times New Roman" w:hAnsi="Times New Roman"/>
                <w:sz w:val="24"/>
                <w:szCs w:val="24"/>
              </w:rPr>
            </w:pPr>
          </w:p>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Художественно-эстетическое развитие</w:t>
            </w:r>
          </w:p>
        </w:tc>
        <w:tc>
          <w:tcPr>
            <w:tcW w:w="8339" w:type="dxa"/>
            <w:gridSpan w:val="13"/>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Изобразительная деятельность</w:t>
            </w:r>
          </w:p>
        </w:tc>
      </w:tr>
      <w:tr w:rsidR="003413A8" w:rsidRPr="003413A8" w:rsidTr="00AE4862">
        <w:trPr>
          <w:trHeight w:val="284"/>
        </w:trPr>
        <w:tc>
          <w:tcPr>
            <w:tcW w:w="692" w:type="dxa"/>
            <w:gridSpan w:val="2"/>
            <w:vMerge/>
            <w:hideMark/>
          </w:tcPr>
          <w:p w:rsidR="003413A8" w:rsidRPr="003413A8" w:rsidRDefault="003413A8" w:rsidP="00FE05BE">
            <w:pPr>
              <w:ind w:firstLine="34"/>
              <w:rPr>
                <w:rFonts w:ascii="Times New Roman" w:hAnsi="Times New Roman"/>
                <w:sz w:val="24"/>
                <w:szCs w:val="24"/>
              </w:rPr>
            </w:pPr>
          </w:p>
        </w:tc>
        <w:tc>
          <w:tcPr>
            <w:tcW w:w="1700" w:type="dxa"/>
            <w:vMerge/>
            <w:hideMark/>
          </w:tcPr>
          <w:p w:rsidR="003413A8" w:rsidRPr="003413A8" w:rsidRDefault="003413A8" w:rsidP="00FE05BE">
            <w:pPr>
              <w:ind w:firstLine="34"/>
              <w:rPr>
                <w:rFonts w:ascii="Times New Roman" w:hAnsi="Times New Roman"/>
                <w:sz w:val="24"/>
                <w:szCs w:val="24"/>
              </w:rPr>
            </w:pPr>
          </w:p>
        </w:tc>
        <w:tc>
          <w:tcPr>
            <w:tcW w:w="3932" w:type="dxa"/>
            <w:gridSpan w:val="3"/>
            <w:hideMark/>
          </w:tcPr>
          <w:p w:rsidR="003413A8" w:rsidRPr="003413A8" w:rsidRDefault="003413A8" w:rsidP="00FE05BE">
            <w:pPr>
              <w:tabs>
                <w:tab w:val="left" w:pos="567"/>
              </w:tabs>
              <w:ind w:firstLine="34"/>
              <w:rPr>
                <w:rFonts w:ascii="Times New Roman" w:hAnsi="Times New Roman"/>
                <w:b/>
                <w:sz w:val="24"/>
                <w:szCs w:val="24"/>
              </w:rPr>
            </w:pPr>
            <w:r w:rsidRPr="003413A8">
              <w:rPr>
                <w:rFonts w:ascii="Times New Roman" w:hAnsi="Times New Roman"/>
                <w:sz w:val="24"/>
                <w:szCs w:val="24"/>
              </w:rPr>
              <w:t>Рисование</w:t>
            </w:r>
          </w:p>
        </w:tc>
        <w:tc>
          <w:tcPr>
            <w:tcW w:w="994"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sz w:val="24"/>
                <w:szCs w:val="24"/>
              </w:rPr>
              <w:t>1</w:t>
            </w:r>
          </w:p>
        </w:tc>
        <w:tc>
          <w:tcPr>
            <w:tcW w:w="858"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sz w:val="24"/>
                <w:szCs w:val="24"/>
              </w:rPr>
              <w:t>0,5</w:t>
            </w:r>
          </w:p>
        </w:tc>
        <w:tc>
          <w:tcPr>
            <w:tcW w:w="856"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sz w:val="24"/>
                <w:szCs w:val="24"/>
              </w:rPr>
              <w:t>0,5</w:t>
            </w:r>
          </w:p>
        </w:tc>
        <w:tc>
          <w:tcPr>
            <w:tcW w:w="855"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sz w:val="24"/>
                <w:szCs w:val="24"/>
              </w:rPr>
              <w:t>0,5</w:t>
            </w:r>
          </w:p>
        </w:tc>
        <w:tc>
          <w:tcPr>
            <w:tcW w:w="853" w:type="dxa"/>
            <w:gridSpan w:val="3"/>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sz w:val="24"/>
                <w:szCs w:val="24"/>
              </w:rPr>
              <w:t>1</w:t>
            </w:r>
          </w:p>
        </w:tc>
      </w:tr>
      <w:tr w:rsidR="003413A8" w:rsidRPr="003413A8" w:rsidTr="00AE4862">
        <w:tc>
          <w:tcPr>
            <w:tcW w:w="692" w:type="dxa"/>
            <w:gridSpan w:val="2"/>
            <w:vMerge/>
            <w:hideMark/>
          </w:tcPr>
          <w:p w:rsidR="003413A8" w:rsidRPr="003413A8" w:rsidRDefault="003413A8" w:rsidP="00FE05BE">
            <w:pPr>
              <w:ind w:firstLine="34"/>
              <w:rPr>
                <w:rFonts w:ascii="Times New Roman" w:hAnsi="Times New Roman"/>
                <w:sz w:val="24"/>
                <w:szCs w:val="24"/>
              </w:rPr>
            </w:pPr>
          </w:p>
        </w:tc>
        <w:tc>
          <w:tcPr>
            <w:tcW w:w="1700" w:type="dxa"/>
            <w:vMerge/>
            <w:hideMark/>
          </w:tcPr>
          <w:p w:rsidR="003413A8" w:rsidRPr="003413A8" w:rsidRDefault="003413A8" w:rsidP="00FE05BE">
            <w:pPr>
              <w:ind w:firstLine="34"/>
              <w:rPr>
                <w:rFonts w:ascii="Times New Roman" w:hAnsi="Times New Roman"/>
                <w:sz w:val="24"/>
                <w:szCs w:val="24"/>
              </w:rPr>
            </w:pPr>
          </w:p>
        </w:tc>
        <w:tc>
          <w:tcPr>
            <w:tcW w:w="3932" w:type="dxa"/>
            <w:gridSpan w:val="3"/>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Лепка</w:t>
            </w:r>
          </w:p>
        </w:tc>
        <w:tc>
          <w:tcPr>
            <w:tcW w:w="994"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1</w:t>
            </w:r>
          </w:p>
        </w:tc>
        <w:tc>
          <w:tcPr>
            <w:tcW w:w="858"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tc>
        <w:tc>
          <w:tcPr>
            <w:tcW w:w="856"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tc>
        <w:tc>
          <w:tcPr>
            <w:tcW w:w="855"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tc>
        <w:tc>
          <w:tcPr>
            <w:tcW w:w="853" w:type="dxa"/>
            <w:gridSpan w:val="3"/>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tc>
      </w:tr>
      <w:tr w:rsidR="003413A8" w:rsidRPr="003413A8" w:rsidTr="00AE4862">
        <w:tc>
          <w:tcPr>
            <w:tcW w:w="692" w:type="dxa"/>
            <w:gridSpan w:val="2"/>
            <w:vMerge/>
            <w:hideMark/>
          </w:tcPr>
          <w:p w:rsidR="003413A8" w:rsidRPr="003413A8" w:rsidRDefault="003413A8" w:rsidP="00FE05BE">
            <w:pPr>
              <w:ind w:firstLine="34"/>
              <w:rPr>
                <w:rFonts w:ascii="Times New Roman" w:hAnsi="Times New Roman"/>
                <w:sz w:val="24"/>
                <w:szCs w:val="24"/>
              </w:rPr>
            </w:pPr>
          </w:p>
        </w:tc>
        <w:tc>
          <w:tcPr>
            <w:tcW w:w="1700" w:type="dxa"/>
            <w:vMerge/>
            <w:hideMark/>
          </w:tcPr>
          <w:p w:rsidR="003413A8" w:rsidRPr="003413A8" w:rsidRDefault="003413A8" w:rsidP="00FE05BE">
            <w:pPr>
              <w:ind w:firstLine="34"/>
              <w:rPr>
                <w:rFonts w:ascii="Times New Roman" w:hAnsi="Times New Roman"/>
                <w:sz w:val="24"/>
                <w:szCs w:val="24"/>
              </w:rPr>
            </w:pPr>
          </w:p>
        </w:tc>
        <w:tc>
          <w:tcPr>
            <w:tcW w:w="3932" w:type="dxa"/>
            <w:gridSpan w:val="3"/>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Аппликация</w:t>
            </w:r>
          </w:p>
        </w:tc>
        <w:tc>
          <w:tcPr>
            <w:tcW w:w="994"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tc>
        <w:tc>
          <w:tcPr>
            <w:tcW w:w="858"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tc>
        <w:tc>
          <w:tcPr>
            <w:tcW w:w="856"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tc>
        <w:tc>
          <w:tcPr>
            <w:tcW w:w="855"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tc>
        <w:tc>
          <w:tcPr>
            <w:tcW w:w="853" w:type="dxa"/>
            <w:gridSpan w:val="3"/>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tc>
      </w:tr>
      <w:tr w:rsidR="003413A8" w:rsidRPr="003413A8" w:rsidTr="00AE4862">
        <w:tc>
          <w:tcPr>
            <w:tcW w:w="692" w:type="dxa"/>
            <w:gridSpan w:val="2"/>
            <w:vMerge/>
            <w:hideMark/>
          </w:tcPr>
          <w:p w:rsidR="003413A8" w:rsidRPr="003413A8" w:rsidRDefault="003413A8" w:rsidP="00FE05BE">
            <w:pPr>
              <w:ind w:firstLine="34"/>
              <w:rPr>
                <w:rFonts w:ascii="Times New Roman" w:hAnsi="Times New Roman"/>
                <w:sz w:val="24"/>
                <w:szCs w:val="24"/>
              </w:rPr>
            </w:pPr>
          </w:p>
        </w:tc>
        <w:tc>
          <w:tcPr>
            <w:tcW w:w="1700" w:type="dxa"/>
            <w:vMerge/>
            <w:hideMark/>
          </w:tcPr>
          <w:p w:rsidR="003413A8" w:rsidRPr="003413A8" w:rsidRDefault="003413A8" w:rsidP="00FE05BE">
            <w:pPr>
              <w:ind w:firstLine="34"/>
              <w:rPr>
                <w:rFonts w:ascii="Times New Roman" w:hAnsi="Times New Roman"/>
                <w:sz w:val="24"/>
                <w:szCs w:val="24"/>
              </w:rPr>
            </w:pPr>
          </w:p>
        </w:tc>
        <w:tc>
          <w:tcPr>
            <w:tcW w:w="3932" w:type="dxa"/>
            <w:gridSpan w:val="3"/>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Конструирование</w:t>
            </w:r>
          </w:p>
        </w:tc>
        <w:tc>
          <w:tcPr>
            <w:tcW w:w="994"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tc>
        <w:tc>
          <w:tcPr>
            <w:tcW w:w="858"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tc>
        <w:tc>
          <w:tcPr>
            <w:tcW w:w="856"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tc>
        <w:tc>
          <w:tcPr>
            <w:tcW w:w="855"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tc>
        <w:tc>
          <w:tcPr>
            <w:tcW w:w="853" w:type="dxa"/>
            <w:gridSpan w:val="3"/>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tc>
      </w:tr>
      <w:tr w:rsidR="003413A8" w:rsidRPr="003413A8" w:rsidTr="00FE05BE">
        <w:trPr>
          <w:gridAfter w:val="1"/>
          <w:wAfter w:w="9" w:type="dxa"/>
        </w:trPr>
        <w:tc>
          <w:tcPr>
            <w:tcW w:w="692" w:type="dxa"/>
            <w:gridSpan w:val="2"/>
            <w:vMerge/>
            <w:hideMark/>
          </w:tcPr>
          <w:p w:rsidR="003413A8" w:rsidRPr="003413A8" w:rsidRDefault="003413A8" w:rsidP="00FE05BE">
            <w:pPr>
              <w:ind w:firstLine="34"/>
              <w:rPr>
                <w:rFonts w:ascii="Times New Roman" w:hAnsi="Times New Roman"/>
                <w:sz w:val="24"/>
                <w:szCs w:val="24"/>
              </w:rPr>
            </w:pPr>
          </w:p>
        </w:tc>
        <w:tc>
          <w:tcPr>
            <w:tcW w:w="1700" w:type="dxa"/>
            <w:vMerge/>
            <w:hideMark/>
          </w:tcPr>
          <w:p w:rsidR="003413A8" w:rsidRPr="003413A8" w:rsidRDefault="003413A8" w:rsidP="00FE05BE">
            <w:pPr>
              <w:ind w:firstLine="34"/>
              <w:rPr>
                <w:rFonts w:ascii="Times New Roman" w:hAnsi="Times New Roman"/>
                <w:sz w:val="24"/>
                <w:szCs w:val="24"/>
              </w:rPr>
            </w:pPr>
          </w:p>
        </w:tc>
        <w:tc>
          <w:tcPr>
            <w:tcW w:w="3932" w:type="dxa"/>
            <w:gridSpan w:val="3"/>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 xml:space="preserve">Ручной труд </w:t>
            </w:r>
          </w:p>
        </w:tc>
        <w:tc>
          <w:tcPr>
            <w:tcW w:w="2708" w:type="dxa"/>
            <w:gridSpan w:val="6"/>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eastAsia="SimSun" w:hAnsi="Times New Roman"/>
                <w:sz w:val="24"/>
                <w:szCs w:val="24"/>
              </w:rPr>
              <w:t>в совместной деятельности и режимных моментах</w:t>
            </w:r>
          </w:p>
        </w:tc>
        <w:tc>
          <w:tcPr>
            <w:tcW w:w="855"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tc>
        <w:tc>
          <w:tcPr>
            <w:tcW w:w="844"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0,5</w:t>
            </w:r>
          </w:p>
        </w:tc>
      </w:tr>
      <w:tr w:rsidR="003413A8" w:rsidRPr="003413A8" w:rsidTr="00FE05BE">
        <w:trPr>
          <w:gridAfter w:val="1"/>
          <w:wAfter w:w="9" w:type="dxa"/>
        </w:trPr>
        <w:tc>
          <w:tcPr>
            <w:tcW w:w="692" w:type="dxa"/>
            <w:gridSpan w:val="2"/>
            <w:vMerge/>
            <w:hideMark/>
          </w:tcPr>
          <w:p w:rsidR="003413A8" w:rsidRPr="003413A8" w:rsidRDefault="003413A8" w:rsidP="00FE05BE">
            <w:pPr>
              <w:ind w:firstLine="34"/>
              <w:rPr>
                <w:rFonts w:ascii="Times New Roman" w:hAnsi="Times New Roman"/>
                <w:sz w:val="24"/>
                <w:szCs w:val="24"/>
              </w:rPr>
            </w:pPr>
          </w:p>
        </w:tc>
        <w:tc>
          <w:tcPr>
            <w:tcW w:w="1700" w:type="dxa"/>
            <w:vMerge/>
            <w:hideMark/>
          </w:tcPr>
          <w:p w:rsidR="003413A8" w:rsidRPr="003413A8" w:rsidRDefault="003413A8" w:rsidP="00FE05BE">
            <w:pPr>
              <w:ind w:firstLine="34"/>
              <w:rPr>
                <w:rFonts w:ascii="Times New Roman" w:hAnsi="Times New Roman"/>
                <w:sz w:val="24"/>
                <w:szCs w:val="24"/>
              </w:rPr>
            </w:pPr>
          </w:p>
        </w:tc>
        <w:tc>
          <w:tcPr>
            <w:tcW w:w="8339" w:type="dxa"/>
            <w:gridSpan w:val="13"/>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Музыкальная деятельность</w:t>
            </w:r>
          </w:p>
        </w:tc>
      </w:tr>
      <w:tr w:rsidR="003413A8" w:rsidRPr="003413A8" w:rsidTr="00FE05BE">
        <w:trPr>
          <w:gridAfter w:val="1"/>
          <w:wAfter w:w="9" w:type="dxa"/>
          <w:trHeight w:val="411"/>
        </w:trPr>
        <w:tc>
          <w:tcPr>
            <w:tcW w:w="692" w:type="dxa"/>
            <w:gridSpan w:val="2"/>
            <w:vMerge/>
            <w:hideMark/>
          </w:tcPr>
          <w:p w:rsidR="003413A8" w:rsidRPr="003413A8" w:rsidRDefault="003413A8" w:rsidP="00FE05BE">
            <w:pPr>
              <w:ind w:firstLine="34"/>
              <w:rPr>
                <w:rFonts w:ascii="Times New Roman" w:hAnsi="Times New Roman"/>
                <w:sz w:val="24"/>
                <w:szCs w:val="24"/>
              </w:rPr>
            </w:pPr>
          </w:p>
        </w:tc>
        <w:tc>
          <w:tcPr>
            <w:tcW w:w="1700" w:type="dxa"/>
            <w:vMerge/>
            <w:hideMark/>
          </w:tcPr>
          <w:p w:rsidR="003413A8" w:rsidRPr="003413A8" w:rsidRDefault="003413A8" w:rsidP="00FE05BE">
            <w:pPr>
              <w:ind w:firstLine="34"/>
              <w:rPr>
                <w:rFonts w:ascii="Times New Roman" w:hAnsi="Times New Roman"/>
                <w:sz w:val="24"/>
                <w:szCs w:val="24"/>
              </w:rPr>
            </w:pPr>
          </w:p>
        </w:tc>
        <w:tc>
          <w:tcPr>
            <w:tcW w:w="3932" w:type="dxa"/>
            <w:gridSpan w:val="3"/>
            <w:hideMark/>
          </w:tcPr>
          <w:p w:rsidR="003413A8" w:rsidRPr="003413A8" w:rsidRDefault="003413A8" w:rsidP="00FE05BE">
            <w:pPr>
              <w:tabs>
                <w:tab w:val="left" w:pos="567"/>
              </w:tabs>
              <w:ind w:firstLine="34"/>
              <w:rPr>
                <w:rFonts w:ascii="Times New Roman" w:hAnsi="Times New Roman"/>
                <w:b/>
                <w:sz w:val="24"/>
                <w:szCs w:val="24"/>
              </w:rPr>
            </w:pPr>
            <w:r w:rsidRPr="003413A8">
              <w:rPr>
                <w:rFonts w:ascii="Times New Roman" w:hAnsi="Times New Roman"/>
                <w:sz w:val="24"/>
                <w:szCs w:val="24"/>
              </w:rPr>
              <w:t>Музыкальное развитие</w:t>
            </w:r>
          </w:p>
        </w:tc>
        <w:tc>
          <w:tcPr>
            <w:tcW w:w="994"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2</w:t>
            </w:r>
          </w:p>
        </w:tc>
        <w:tc>
          <w:tcPr>
            <w:tcW w:w="858"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2</w:t>
            </w:r>
          </w:p>
        </w:tc>
        <w:tc>
          <w:tcPr>
            <w:tcW w:w="856"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2</w:t>
            </w:r>
          </w:p>
        </w:tc>
        <w:tc>
          <w:tcPr>
            <w:tcW w:w="855"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2</w:t>
            </w:r>
          </w:p>
        </w:tc>
        <w:tc>
          <w:tcPr>
            <w:tcW w:w="844"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2</w:t>
            </w:r>
          </w:p>
        </w:tc>
      </w:tr>
      <w:tr w:rsidR="003413A8" w:rsidRPr="003413A8" w:rsidTr="00FE05BE">
        <w:trPr>
          <w:gridAfter w:val="1"/>
          <w:wAfter w:w="9" w:type="dxa"/>
          <w:trHeight w:val="361"/>
        </w:trPr>
        <w:tc>
          <w:tcPr>
            <w:tcW w:w="692" w:type="dxa"/>
            <w:gridSpan w:val="2"/>
            <w:vMerge w:val="restart"/>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1.4</w:t>
            </w:r>
          </w:p>
        </w:tc>
        <w:tc>
          <w:tcPr>
            <w:tcW w:w="1700" w:type="dxa"/>
            <w:vMerge w:val="restart"/>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Физическое развитие</w:t>
            </w:r>
          </w:p>
        </w:tc>
        <w:tc>
          <w:tcPr>
            <w:tcW w:w="8339" w:type="dxa"/>
            <w:gridSpan w:val="13"/>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Двигательная деятельность</w:t>
            </w:r>
          </w:p>
        </w:tc>
      </w:tr>
      <w:tr w:rsidR="003413A8" w:rsidRPr="003413A8" w:rsidTr="00FE05BE">
        <w:trPr>
          <w:gridAfter w:val="1"/>
          <w:wAfter w:w="9" w:type="dxa"/>
          <w:trHeight w:val="410"/>
        </w:trPr>
        <w:tc>
          <w:tcPr>
            <w:tcW w:w="692" w:type="dxa"/>
            <w:gridSpan w:val="2"/>
            <w:vMerge/>
            <w:hideMark/>
          </w:tcPr>
          <w:p w:rsidR="003413A8" w:rsidRPr="003413A8" w:rsidRDefault="003413A8" w:rsidP="00FE05BE">
            <w:pPr>
              <w:ind w:firstLine="34"/>
              <w:rPr>
                <w:rFonts w:ascii="Times New Roman" w:hAnsi="Times New Roman"/>
                <w:sz w:val="24"/>
                <w:szCs w:val="24"/>
              </w:rPr>
            </w:pPr>
          </w:p>
        </w:tc>
        <w:tc>
          <w:tcPr>
            <w:tcW w:w="1700" w:type="dxa"/>
            <w:vMerge/>
            <w:hideMark/>
          </w:tcPr>
          <w:p w:rsidR="003413A8" w:rsidRPr="003413A8" w:rsidRDefault="003413A8" w:rsidP="00FE05BE">
            <w:pPr>
              <w:ind w:firstLine="34"/>
              <w:rPr>
                <w:rFonts w:ascii="Times New Roman" w:hAnsi="Times New Roman"/>
                <w:sz w:val="24"/>
                <w:szCs w:val="24"/>
              </w:rPr>
            </w:pPr>
          </w:p>
        </w:tc>
        <w:tc>
          <w:tcPr>
            <w:tcW w:w="3932" w:type="dxa"/>
            <w:gridSpan w:val="3"/>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Физическое развитие</w:t>
            </w:r>
          </w:p>
        </w:tc>
        <w:tc>
          <w:tcPr>
            <w:tcW w:w="994"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2</w:t>
            </w:r>
          </w:p>
        </w:tc>
        <w:tc>
          <w:tcPr>
            <w:tcW w:w="858"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3</w:t>
            </w:r>
          </w:p>
        </w:tc>
        <w:tc>
          <w:tcPr>
            <w:tcW w:w="856"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3</w:t>
            </w:r>
          </w:p>
        </w:tc>
        <w:tc>
          <w:tcPr>
            <w:tcW w:w="855"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3</w:t>
            </w:r>
          </w:p>
        </w:tc>
        <w:tc>
          <w:tcPr>
            <w:tcW w:w="844" w:type="dxa"/>
            <w:gridSpan w:val="2"/>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3</w:t>
            </w:r>
          </w:p>
        </w:tc>
      </w:tr>
      <w:tr w:rsidR="003413A8" w:rsidRPr="003413A8" w:rsidTr="00FE05BE">
        <w:trPr>
          <w:gridAfter w:val="1"/>
          <w:wAfter w:w="9" w:type="dxa"/>
          <w:trHeight w:val="429"/>
        </w:trPr>
        <w:tc>
          <w:tcPr>
            <w:tcW w:w="692" w:type="dxa"/>
            <w:gridSpan w:val="2"/>
            <w:vMerge w:val="restart"/>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1.5</w:t>
            </w:r>
          </w:p>
        </w:tc>
        <w:tc>
          <w:tcPr>
            <w:tcW w:w="1700" w:type="dxa"/>
            <w:vMerge w:val="restart"/>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Социально-коммуникативное развитие</w:t>
            </w:r>
          </w:p>
        </w:tc>
        <w:tc>
          <w:tcPr>
            <w:tcW w:w="8339" w:type="dxa"/>
            <w:gridSpan w:val="13"/>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Социально-коммуникативная деятельность</w:t>
            </w:r>
          </w:p>
        </w:tc>
      </w:tr>
      <w:tr w:rsidR="003413A8" w:rsidRPr="003413A8" w:rsidTr="00FE05BE">
        <w:trPr>
          <w:gridAfter w:val="1"/>
          <w:wAfter w:w="9" w:type="dxa"/>
          <w:trHeight w:val="609"/>
        </w:trPr>
        <w:tc>
          <w:tcPr>
            <w:tcW w:w="692" w:type="dxa"/>
            <w:gridSpan w:val="2"/>
            <w:vMerge/>
            <w:hideMark/>
          </w:tcPr>
          <w:p w:rsidR="003413A8" w:rsidRPr="003413A8" w:rsidRDefault="003413A8" w:rsidP="00FE05BE">
            <w:pPr>
              <w:ind w:firstLine="34"/>
              <w:rPr>
                <w:rFonts w:ascii="Times New Roman" w:hAnsi="Times New Roman"/>
                <w:sz w:val="24"/>
                <w:szCs w:val="24"/>
              </w:rPr>
            </w:pPr>
          </w:p>
        </w:tc>
        <w:tc>
          <w:tcPr>
            <w:tcW w:w="1700" w:type="dxa"/>
            <w:vMerge/>
            <w:hideMark/>
          </w:tcPr>
          <w:p w:rsidR="003413A8" w:rsidRPr="003413A8" w:rsidRDefault="003413A8" w:rsidP="00FE05BE">
            <w:pPr>
              <w:ind w:firstLine="34"/>
              <w:rPr>
                <w:rFonts w:ascii="Times New Roman" w:hAnsi="Times New Roman"/>
                <w:sz w:val="24"/>
                <w:szCs w:val="24"/>
              </w:rPr>
            </w:pPr>
          </w:p>
        </w:tc>
        <w:tc>
          <w:tcPr>
            <w:tcW w:w="2646" w:type="dxa"/>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Основы безопасности</w:t>
            </w:r>
          </w:p>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жизнедеятельности</w:t>
            </w:r>
          </w:p>
        </w:tc>
        <w:tc>
          <w:tcPr>
            <w:tcW w:w="3994" w:type="dxa"/>
            <w:gridSpan w:val="8"/>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eastAsia="SimSun" w:hAnsi="Times New Roman"/>
                <w:sz w:val="24"/>
                <w:szCs w:val="24"/>
                <w:lang w:eastAsia="ru-RU"/>
              </w:rPr>
              <w:t>в совместной деятельности и режимных моментах</w:t>
            </w:r>
          </w:p>
        </w:tc>
        <w:tc>
          <w:tcPr>
            <w:tcW w:w="855" w:type="dxa"/>
            <w:gridSpan w:val="2"/>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eastAsia="SimSun" w:hAnsi="Times New Roman"/>
                <w:sz w:val="24"/>
                <w:szCs w:val="24"/>
                <w:lang w:eastAsia="ru-RU"/>
              </w:rPr>
              <w:t>0,5</w:t>
            </w:r>
          </w:p>
        </w:tc>
        <w:tc>
          <w:tcPr>
            <w:tcW w:w="844" w:type="dxa"/>
            <w:gridSpan w:val="2"/>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eastAsia="SimSun" w:hAnsi="Times New Roman"/>
                <w:sz w:val="24"/>
                <w:szCs w:val="24"/>
                <w:lang w:eastAsia="ru-RU"/>
              </w:rPr>
              <w:t>1</w:t>
            </w:r>
          </w:p>
        </w:tc>
      </w:tr>
      <w:tr w:rsidR="003413A8" w:rsidRPr="003413A8" w:rsidTr="00FE05BE">
        <w:trPr>
          <w:gridAfter w:val="1"/>
          <w:wAfter w:w="9" w:type="dxa"/>
          <w:trHeight w:val="547"/>
        </w:trPr>
        <w:tc>
          <w:tcPr>
            <w:tcW w:w="692" w:type="dxa"/>
            <w:gridSpan w:val="2"/>
          </w:tcPr>
          <w:p w:rsidR="003413A8" w:rsidRPr="003413A8" w:rsidRDefault="003413A8" w:rsidP="00FE05BE">
            <w:pPr>
              <w:ind w:firstLine="34"/>
              <w:rPr>
                <w:rFonts w:ascii="Times New Roman" w:hAnsi="Times New Roman"/>
                <w:sz w:val="24"/>
                <w:szCs w:val="24"/>
              </w:rPr>
            </w:pPr>
          </w:p>
        </w:tc>
        <w:tc>
          <w:tcPr>
            <w:tcW w:w="1700" w:type="dxa"/>
            <w:vMerge/>
          </w:tcPr>
          <w:p w:rsidR="003413A8" w:rsidRPr="003413A8" w:rsidRDefault="003413A8" w:rsidP="00FE05BE">
            <w:pPr>
              <w:ind w:firstLine="34"/>
              <w:rPr>
                <w:rFonts w:ascii="Times New Roman" w:hAnsi="Times New Roman"/>
                <w:sz w:val="24"/>
                <w:szCs w:val="24"/>
              </w:rPr>
            </w:pPr>
          </w:p>
        </w:tc>
        <w:tc>
          <w:tcPr>
            <w:tcW w:w="2646" w:type="dxa"/>
          </w:tcPr>
          <w:p w:rsidR="003413A8" w:rsidRPr="003413A8" w:rsidRDefault="003413A8" w:rsidP="00FE05BE">
            <w:pPr>
              <w:tabs>
                <w:tab w:val="left" w:pos="567"/>
              </w:tabs>
              <w:rPr>
                <w:rFonts w:ascii="Times New Roman" w:hAnsi="Times New Roman"/>
                <w:sz w:val="24"/>
                <w:szCs w:val="24"/>
              </w:rPr>
            </w:pPr>
            <w:r w:rsidRPr="003413A8">
              <w:rPr>
                <w:rFonts w:ascii="Times New Roman" w:hAnsi="Times New Roman"/>
                <w:sz w:val="24"/>
                <w:szCs w:val="24"/>
              </w:rPr>
              <w:t>Развитие ценностного отношения к труду</w:t>
            </w:r>
          </w:p>
        </w:tc>
        <w:tc>
          <w:tcPr>
            <w:tcW w:w="5693" w:type="dxa"/>
            <w:gridSpan w:val="12"/>
          </w:tcPr>
          <w:p w:rsidR="003413A8" w:rsidRPr="003413A8" w:rsidRDefault="003413A8" w:rsidP="00FE05BE">
            <w:pPr>
              <w:tabs>
                <w:tab w:val="left" w:pos="567"/>
              </w:tabs>
              <w:ind w:firstLine="34"/>
              <w:jc w:val="center"/>
              <w:rPr>
                <w:rFonts w:ascii="Times New Roman" w:eastAsia="SimSun" w:hAnsi="Times New Roman"/>
                <w:sz w:val="24"/>
                <w:szCs w:val="24"/>
                <w:lang w:eastAsia="ru-RU"/>
              </w:rPr>
            </w:pPr>
            <w:r w:rsidRPr="003413A8">
              <w:rPr>
                <w:rFonts w:ascii="Times New Roman" w:eastAsia="SimSun" w:hAnsi="Times New Roman"/>
                <w:sz w:val="24"/>
                <w:szCs w:val="24"/>
                <w:lang w:eastAsia="ru-RU"/>
              </w:rPr>
              <w:t>в совместной деятельности и режимных моментах</w:t>
            </w:r>
          </w:p>
        </w:tc>
      </w:tr>
      <w:tr w:rsidR="003413A8" w:rsidRPr="003413A8" w:rsidTr="00FE05BE">
        <w:trPr>
          <w:gridAfter w:val="1"/>
          <w:wAfter w:w="9" w:type="dxa"/>
        </w:trPr>
        <w:tc>
          <w:tcPr>
            <w:tcW w:w="692" w:type="dxa"/>
            <w:gridSpan w:val="2"/>
            <w:vMerge w:val="restart"/>
          </w:tcPr>
          <w:p w:rsidR="003413A8" w:rsidRPr="003413A8" w:rsidRDefault="003413A8" w:rsidP="00FE05BE">
            <w:pPr>
              <w:tabs>
                <w:tab w:val="left" w:pos="567"/>
              </w:tabs>
              <w:ind w:firstLine="34"/>
              <w:rPr>
                <w:rFonts w:ascii="Times New Roman" w:hAnsi="Times New Roman"/>
                <w:b/>
                <w:sz w:val="24"/>
                <w:szCs w:val="24"/>
              </w:rPr>
            </w:pPr>
          </w:p>
        </w:tc>
        <w:tc>
          <w:tcPr>
            <w:tcW w:w="10039" w:type="dxa"/>
            <w:gridSpan w:val="14"/>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b/>
                <w:sz w:val="24"/>
                <w:szCs w:val="24"/>
              </w:rPr>
              <w:t>Общая нагрузка непосредственной образовательной деятельности в возрастных группах</w:t>
            </w:r>
          </w:p>
        </w:tc>
      </w:tr>
      <w:tr w:rsidR="003413A8" w:rsidRPr="003413A8" w:rsidTr="00AE4862">
        <w:tc>
          <w:tcPr>
            <w:tcW w:w="692" w:type="dxa"/>
            <w:gridSpan w:val="2"/>
            <w:vMerge/>
            <w:hideMark/>
          </w:tcPr>
          <w:p w:rsidR="003413A8" w:rsidRPr="003413A8" w:rsidRDefault="003413A8" w:rsidP="00FE05BE">
            <w:pPr>
              <w:ind w:firstLine="34"/>
              <w:rPr>
                <w:rFonts w:ascii="Times New Roman" w:hAnsi="Times New Roman"/>
                <w:b/>
                <w:sz w:val="24"/>
                <w:szCs w:val="24"/>
              </w:rPr>
            </w:pPr>
          </w:p>
        </w:tc>
        <w:tc>
          <w:tcPr>
            <w:tcW w:w="5086" w:type="dxa"/>
            <w:gridSpan w:val="3"/>
            <w:hideMark/>
          </w:tcPr>
          <w:p w:rsidR="003413A8" w:rsidRPr="003413A8" w:rsidRDefault="003413A8" w:rsidP="00FE05BE">
            <w:pPr>
              <w:tabs>
                <w:tab w:val="left" w:pos="567"/>
              </w:tabs>
              <w:ind w:firstLine="34"/>
              <w:rPr>
                <w:rFonts w:ascii="Times New Roman" w:hAnsi="Times New Roman"/>
                <w:b/>
                <w:sz w:val="24"/>
                <w:szCs w:val="24"/>
              </w:rPr>
            </w:pPr>
            <w:r w:rsidRPr="003413A8">
              <w:rPr>
                <w:rFonts w:ascii="Times New Roman" w:hAnsi="Times New Roman"/>
                <w:b/>
                <w:sz w:val="24"/>
                <w:szCs w:val="24"/>
              </w:rPr>
              <w:t>ИТОГО НОД в неделю:</w:t>
            </w:r>
          </w:p>
        </w:tc>
        <w:tc>
          <w:tcPr>
            <w:tcW w:w="1134" w:type="dxa"/>
            <w:gridSpan w:val="2"/>
          </w:tcPr>
          <w:p w:rsidR="003413A8" w:rsidRPr="00AE4862" w:rsidRDefault="003413A8" w:rsidP="00FE05BE">
            <w:pPr>
              <w:tabs>
                <w:tab w:val="left" w:pos="567"/>
              </w:tabs>
              <w:ind w:firstLine="34"/>
              <w:jc w:val="center"/>
              <w:rPr>
                <w:rFonts w:ascii="Times New Roman" w:hAnsi="Times New Roman"/>
                <w:sz w:val="24"/>
                <w:szCs w:val="24"/>
              </w:rPr>
            </w:pPr>
            <w:r w:rsidRPr="00AE4862">
              <w:rPr>
                <w:rFonts w:ascii="Times New Roman" w:hAnsi="Times New Roman"/>
                <w:sz w:val="24"/>
                <w:szCs w:val="24"/>
              </w:rPr>
              <w:t>10</w:t>
            </w:r>
          </w:p>
        </w:tc>
        <w:tc>
          <w:tcPr>
            <w:tcW w:w="993" w:type="dxa"/>
            <w:gridSpan w:val="2"/>
          </w:tcPr>
          <w:p w:rsidR="003413A8" w:rsidRPr="00AE4862" w:rsidRDefault="003413A8" w:rsidP="00FE05BE">
            <w:pPr>
              <w:tabs>
                <w:tab w:val="left" w:pos="567"/>
              </w:tabs>
              <w:ind w:firstLine="34"/>
              <w:jc w:val="center"/>
              <w:rPr>
                <w:rFonts w:ascii="Times New Roman" w:hAnsi="Times New Roman"/>
                <w:sz w:val="24"/>
                <w:szCs w:val="24"/>
              </w:rPr>
            </w:pPr>
            <w:r w:rsidRPr="00AE4862">
              <w:rPr>
                <w:rFonts w:ascii="Times New Roman" w:hAnsi="Times New Roman"/>
                <w:sz w:val="24"/>
                <w:szCs w:val="24"/>
              </w:rPr>
              <w:t>10</w:t>
            </w:r>
          </w:p>
        </w:tc>
        <w:tc>
          <w:tcPr>
            <w:tcW w:w="850" w:type="dxa"/>
            <w:gridSpan w:val="2"/>
          </w:tcPr>
          <w:p w:rsidR="003413A8" w:rsidRPr="00AE4862" w:rsidRDefault="003413A8" w:rsidP="00FE05BE">
            <w:pPr>
              <w:tabs>
                <w:tab w:val="left" w:pos="567"/>
              </w:tabs>
              <w:ind w:firstLine="34"/>
              <w:jc w:val="center"/>
              <w:rPr>
                <w:rFonts w:ascii="Times New Roman" w:hAnsi="Times New Roman"/>
                <w:sz w:val="24"/>
                <w:szCs w:val="24"/>
              </w:rPr>
            </w:pPr>
            <w:r w:rsidRPr="00AE4862">
              <w:rPr>
                <w:rFonts w:ascii="Times New Roman" w:hAnsi="Times New Roman"/>
                <w:sz w:val="24"/>
                <w:szCs w:val="24"/>
              </w:rPr>
              <w:t>10</w:t>
            </w:r>
          </w:p>
        </w:tc>
        <w:tc>
          <w:tcPr>
            <w:tcW w:w="992" w:type="dxa"/>
            <w:gridSpan w:val="2"/>
          </w:tcPr>
          <w:p w:rsidR="003413A8" w:rsidRPr="00AE4862" w:rsidRDefault="003413A8" w:rsidP="00FE05BE">
            <w:pPr>
              <w:tabs>
                <w:tab w:val="left" w:pos="567"/>
              </w:tabs>
              <w:ind w:firstLine="34"/>
              <w:jc w:val="center"/>
              <w:rPr>
                <w:rFonts w:ascii="Times New Roman" w:hAnsi="Times New Roman"/>
                <w:sz w:val="24"/>
                <w:szCs w:val="24"/>
              </w:rPr>
            </w:pPr>
            <w:r w:rsidRPr="00AE4862">
              <w:rPr>
                <w:rFonts w:ascii="Times New Roman" w:hAnsi="Times New Roman"/>
                <w:sz w:val="24"/>
                <w:szCs w:val="24"/>
              </w:rPr>
              <w:t>13</w:t>
            </w:r>
          </w:p>
        </w:tc>
        <w:tc>
          <w:tcPr>
            <w:tcW w:w="993" w:type="dxa"/>
            <w:gridSpan w:val="4"/>
          </w:tcPr>
          <w:p w:rsidR="003413A8" w:rsidRPr="00AE4862" w:rsidRDefault="003413A8" w:rsidP="00FE05BE">
            <w:pPr>
              <w:tabs>
                <w:tab w:val="left" w:pos="567"/>
              </w:tabs>
              <w:ind w:firstLine="34"/>
              <w:jc w:val="center"/>
              <w:rPr>
                <w:rFonts w:ascii="Times New Roman" w:hAnsi="Times New Roman"/>
                <w:sz w:val="24"/>
                <w:szCs w:val="24"/>
              </w:rPr>
            </w:pPr>
            <w:r w:rsidRPr="00AE4862">
              <w:rPr>
                <w:rFonts w:ascii="Times New Roman" w:hAnsi="Times New Roman"/>
                <w:sz w:val="24"/>
                <w:szCs w:val="24"/>
              </w:rPr>
              <w:t>15</w:t>
            </w:r>
          </w:p>
        </w:tc>
      </w:tr>
      <w:tr w:rsidR="003413A8" w:rsidRPr="003413A8" w:rsidTr="00AE4862">
        <w:trPr>
          <w:trHeight w:val="266"/>
        </w:trPr>
        <w:tc>
          <w:tcPr>
            <w:tcW w:w="692" w:type="dxa"/>
            <w:gridSpan w:val="2"/>
            <w:vMerge/>
            <w:hideMark/>
          </w:tcPr>
          <w:p w:rsidR="003413A8" w:rsidRPr="003413A8" w:rsidRDefault="003413A8" w:rsidP="00FE05BE">
            <w:pPr>
              <w:ind w:firstLine="34"/>
              <w:rPr>
                <w:rFonts w:ascii="Times New Roman" w:hAnsi="Times New Roman"/>
                <w:b/>
                <w:sz w:val="24"/>
                <w:szCs w:val="24"/>
              </w:rPr>
            </w:pPr>
          </w:p>
        </w:tc>
        <w:tc>
          <w:tcPr>
            <w:tcW w:w="5086" w:type="dxa"/>
            <w:gridSpan w:val="3"/>
            <w:hideMark/>
          </w:tcPr>
          <w:p w:rsidR="003413A8" w:rsidRPr="003413A8" w:rsidRDefault="003413A8" w:rsidP="00FE05BE">
            <w:pPr>
              <w:tabs>
                <w:tab w:val="left" w:pos="567"/>
              </w:tabs>
              <w:ind w:firstLine="34"/>
              <w:rPr>
                <w:rFonts w:ascii="Times New Roman" w:hAnsi="Times New Roman"/>
                <w:b/>
                <w:sz w:val="24"/>
                <w:szCs w:val="24"/>
              </w:rPr>
            </w:pPr>
            <w:r w:rsidRPr="003413A8">
              <w:rPr>
                <w:rFonts w:ascii="Times New Roman" w:hAnsi="Times New Roman"/>
                <w:b/>
                <w:sz w:val="24"/>
                <w:szCs w:val="24"/>
              </w:rPr>
              <w:t>Объем НОД (минут) в неделю:</w:t>
            </w:r>
            <w:r w:rsidRPr="003413A8">
              <w:rPr>
                <w:rFonts w:ascii="Times New Roman" w:hAnsi="Times New Roman"/>
                <w:b/>
                <w:sz w:val="24"/>
                <w:szCs w:val="24"/>
              </w:rPr>
              <w:tab/>
            </w:r>
          </w:p>
        </w:tc>
        <w:tc>
          <w:tcPr>
            <w:tcW w:w="1134" w:type="dxa"/>
            <w:gridSpan w:val="2"/>
          </w:tcPr>
          <w:p w:rsidR="003413A8" w:rsidRPr="00AE4862" w:rsidRDefault="003413A8" w:rsidP="00FE05BE">
            <w:pPr>
              <w:tabs>
                <w:tab w:val="left" w:pos="567"/>
              </w:tabs>
              <w:ind w:firstLine="34"/>
              <w:jc w:val="center"/>
              <w:rPr>
                <w:rFonts w:ascii="Times New Roman" w:hAnsi="Times New Roman"/>
                <w:sz w:val="24"/>
                <w:szCs w:val="24"/>
              </w:rPr>
            </w:pPr>
            <w:r w:rsidRPr="00AE4862">
              <w:rPr>
                <w:rFonts w:ascii="Times New Roman" w:hAnsi="Times New Roman"/>
                <w:sz w:val="24"/>
                <w:szCs w:val="24"/>
              </w:rPr>
              <w:t>100 мин.</w:t>
            </w:r>
          </w:p>
        </w:tc>
        <w:tc>
          <w:tcPr>
            <w:tcW w:w="993" w:type="dxa"/>
            <w:gridSpan w:val="2"/>
          </w:tcPr>
          <w:p w:rsidR="003413A8" w:rsidRPr="00AE4862" w:rsidRDefault="003413A8" w:rsidP="00FE05BE">
            <w:pPr>
              <w:tabs>
                <w:tab w:val="left" w:pos="567"/>
              </w:tabs>
              <w:ind w:firstLine="34"/>
              <w:jc w:val="center"/>
              <w:rPr>
                <w:rFonts w:ascii="Times New Roman" w:hAnsi="Times New Roman"/>
                <w:sz w:val="24"/>
                <w:szCs w:val="24"/>
              </w:rPr>
            </w:pPr>
            <w:r w:rsidRPr="00AE4862">
              <w:rPr>
                <w:rFonts w:ascii="Times New Roman" w:hAnsi="Times New Roman"/>
                <w:sz w:val="24"/>
                <w:szCs w:val="24"/>
              </w:rPr>
              <w:t>150 мин.</w:t>
            </w:r>
          </w:p>
        </w:tc>
        <w:tc>
          <w:tcPr>
            <w:tcW w:w="850" w:type="dxa"/>
            <w:gridSpan w:val="2"/>
          </w:tcPr>
          <w:p w:rsidR="003413A8" w:rsidRPr="00AE4862" w:rsidRDefault="003413A8" w:rsidP="00FE05BE">
            <w:pPr>
              <w:tabs>
                <w:tab w:val="left" w:pos="567"/>
              </w:tabs>
              <w:ind w:firstLine="34"/>
              <w:jc w:val="center"/>
              <w:rPr>
                <w:rFonts w:ascii="Times New Roman" w:hAnsi="Times New Roman"/>
                <w:sz w:val="24"/>
                <w:szCs w:val="24"/>
              </w:rPr>
            </w:pPr>
            <w:r w:rsidRPr="00AE4862">
              <w:rPr>
                <w:rFonts w:ascii="Times New Roman" w:hAnsi="Times New Roman"/>
                <w:sz w:val="24"/>
                <w:szCs w:val="24"/>
              </w:rPr>
              <w:t>200 мин.</w:t>
            </w:r>
          </w:p>
        </w:tc>
        <w:tc>
          <w:tcPr>
            <w:tcW w:w="992" w:type="dxa"/>
            <w:gridSpan w:val="2"/>
          </w:tcPr>
          <w:p w:rsidR="003413A8" w:rsidRPr="00AE4862" w:rsidRDefault="003413A8" w:rsidP="00FE05BE">
            <w:pPr>
              <w:tabs>
                <w:tab w:val="left" w:pos="567"/>
              </w:tabs>
              <w:ind w:firstLine="34"/>
              <w:jc w:val="center"/>
              <w:rPr>
                <w:rFonts w:ascii="Times New Roman" w:hAnsi="Times New Roman"/>
                <w:sz w:val="24"/>
                <w:szCs w:val="24"/>
              </w:rPr>
            </w:pPr>
            <w:r w:rsidRPr="00AE4862">
              <w:rPr>
                <w:rFonts w:ascii="Times New Roman" w:hAnsi="Times New Roman"/>
                <w:sz w:val="24"/>
                <w:szCs w:val="24"/>
              </w:rPr>
              <w:t>325мин.</w:t>
            </w:r>
          </w:p>
        </w:tc>
        <w:tc>
          <w:tcPr>
            <w:tcW w:w="993" w:type="dxa"/>
            <w:gridSpan w:val="4"/>
          </w:tcPr>
          <w:p w:rsidR="003413A8" w:rsidRPr="00AE4862" w:rsidRDefault="003413A8" w:rsidP="00FE05BE">
            <w:pPr>
              <w:tabs>
                <w:tab w:val="left" w:pos="567"/>
              </w:tabs>
              <w:ind w:firstLine="34"/>
              <w:jc w:val="center"/>
              <w:rPr>
                <w:rFonts w:ascii="Times New Roman" w:hAnsi="Times New Roman"/>
                <w:sz w:val="24"/>
                <w:szCs w:val="24"/>
              </w:rPr>
            </w:pPr>
            <w:r w:rsidRPr="00AE4862">
              <w:rPr>
                <w:rFonts w:ascii="Times New Roman" w:hAnsi="Times New Roman"/>
                <w:sz w:val="24"/>
                <w:szCs w:val="24"/>
              </w:rPr>
              <w:t>450</w:t>
            </w:r>
          </w:p>
          <w:p w:rsidR="003413A8" w:rsidRPr="00AE4862" w:rsidRDefault="003413A8" w:rsidP="00FE05BE">
            <w:pPr>
              <w:tabs>
                <w:tab w:val="left" w:pos="567"/>
              </w:tabs>
              <w:ind w:firstLine="34"/>
              <w:jc w:val="center"/>
              <w:rPr>
                <w:rFonts w:ascii="Times New Roman" w:hAnsi="Times New Roman"/>
                <w:sz w:val="24"/>
                <w:szCs w:val="24"/>
              </w:rPr>
            </w:pPr>
            <w:r w:rsidRPr="00AE4862">
              <w:rPr>
                <w:rFonts w:ascii="Times New Roman" w:hAnsi="Times New Roman"/>
                <w:sz w:val="24"/>
                <w:szCs w:val="24"/>
              </w:rPr>
              <w:t>мин.</w:t>
            </w:r>
          </w:p>
        </w:tc>
      </w:tr>
      <w:tr w:rsidR="003413A8" w:rsidRPr="003413A8" w:rsidTr="00AE4862">
        <w:trPr>
          <w:trHeight w:val="369"/>
        </w:trPr>
        <w:tc>
          <w:tcPr>
            <w:tcW w:w="692" w:type="dxa"/>
            <w:gridSpan w:val="2"/>
            <w:vMerge/>
            <w:hideMark/>
          </w:tcPr>
          <w:p w:rsidR="003413A8" w:rsidRPr="003413A8" w:rsidRDefault="003413A8" w:rsidP="00FE05BE">
            <w:pPr>
              <w:ind w:firstLine="34"/>
              <w:rPr>
                <w:rFonts w:ascii="Times New Roman" w:hAnsi="Times New Roman"/>
                <w:b/>
                <w:sz w:val="24"/>
                <w:szCs w:val="24"/>
              </w:rPr>
            </w:pPr>
          </w:p>
        </w:tc>
        <w:tc>
          <w:tcPr>
            <w:tcW w:w="5086" w:type="dxa"/>
            <w:gridSpan w:val="3"/>
            <w:hideMark/>
          </w:tcPr>
          <w:p w:rsidR="003413A8" w:rsidRPr="003413A8" w:rsidRDefault="003413A8" w:rsidP="00FE05BE">
            <w:pPr>
              <w:tabs>
                <w:tab w:val="left" w:pos="567"/>
              </w:tabs>
              <w:ind w:firstLine="34"/>
              <w:rPr>
                <w:rFonts w:ascii="Times New Roman" w:hAnsi="Times New Roman"/>
                <w:b/>
                <w:sz w:val="24"/>
                <w:szCs w:val="24"/>
              </w:rPr>
            </w:pPr>
            <w:r w:rsidRPr="003413A8">
              <w:rPr>
                <w:rFonts w:ascii="Times New Roman" w:hAnsi="Times New Roman"/>
                <w:b/>
                <w:sz w:val="24"/>
                <w:szCs w:val="24"/>
              </w:rPr>
              <w:t>Объем НОД (общее количество времени) в неделю</w:t>
            </w:r>
          </w:p>
        </w:tc>
        <w:tc>
          <w:tcPr>
            <w:tcW w:w="1134" w:type="dxa"/>
            <w:gridSpan w:val="2"/>
          </w:tcPr>
          <w:p w:rsidR="003413A8" w:rsidRPr="00AE4862" w:rsidRDefault="003413A8" w:rsidP="00FE05BE">
            <w:pPr>
              <w:tabs>
                <w:tab w:val="left" w:pos="567"/>
              </w:tabs>
              <w:ind w:firstLine="34"/>
              <w:jc w:val="center"/>
              <w:rPr>
                <w:rFonts w:ascii="Times New Roman" w:hAnsi="Times New Roman"/>
                <w:sz w:val="24"/>
                <w:szCs w:val="24"/>
              </w:rPr>
            </w:pPr>
            <w:r w:rsidRPr="00AE4862">
              <w:rPr>
                <w:rFonts w:ascii="Times New Roman" w:hAnsi="Times New Roman"/>
                <w:sz w:val="24"/>
                <w:szCs w:val="24"/>
              </w:rPr>
              <w:t>1ч40 мин</w:t>
            </w:r>
          </w:p>
        </w:tc>
        <w:tc>
          <w:tcPr>
            <w:tcW w:w="993" w:type="dxa"/>
            <w:gridSpan w:val="2"/>
          </w:tcPr>
          <w:p w:rsidR="003413A8" w:rsidRPr="00AE4862" w:rsidRDefault="003413A8" w:rsidP="00FE05BE">
            <w:pPr>
              <w:tabs>
                <w:tab w:val="left" w:pos="735"/>
              </w:tabs>
              <w:ind w:left="-38" w:firstLine="36"/>
              <w:jc w:val="center"/>
              <w:rPr>
                <w:rFonts w:ascii="Times New Roman" w:hAnsi="Times New Roman"/>
                <w:sz w:val="24"/>
                <w:szCs w:val="24"/>
              </w:rPr>
            </w:pPr>
            <w:r w:rsidRPr="00AE4862">
              <w:rPr>
                <w:rFonts w:ascii="Times New Roman" w:hAnsi="Times New Roman"/>
                <w:sz w:val="24"/>
                <w:szCs w:val="24"/>
              </w:rPr>
              <w:t>2ч 30мин</w:t>
            </w:r>
          </w:p>
        </w:tc>
        <w:tc>
          <w:tcPr>
            <w:tcW w:w="850" w:type="dxa"/>
            <w:gridSpan w:val="2"/>
          </w:tcPr>
          <w:p w:rsidR="003413A8" w:rsidRPr="00AE4862" w:rsidRDefault="003413A8" w:rsidP="00FE05BE">
            <w:pPr>
              <w:tabs>
                <w:tab w:val="left" w:pos="567"/>
              </w:tabs>
              <w:ind w:firstLine="34"/>
              <w:jc w:val="center"/>
              <w:rPr>
                <w:rFonts w:ascii="Times New Roman" w:hAnsi="Times New Roman"/>
                <w:sz w:val="24"/>
                <w:szCs w:val="24"/>
              </w:rPr>
            </w:pPr>
            <w:r w:rsidRPr="00AE4862">
              <w:rPr>
                <w:rFonts w:ascii="Times New Roman" w:hAnsi="Times New Roman"/>
                <w:sz w:val="24"/>
                <w:szCs w:val="24"/>
              </w:rPr>
              <w:t>3ч20 мин</w:t>
            </w:r>
          </w:p>
        </w:tc>
        <w:tc>
          <w:tcPr>
            <w:tcW w:w="992" w:type="dxa"/>
            <w:gridSpan w:val="2"/>
          </w:tcPr>
          <w:p w:rsidR="003413A8" w:rsidRPr="00AE4862" w:rsidRDefault="003413A8" w:rsidP="00FE05BE">
            <w:pPr>
              <w:tabs>
                <w:tab w:val="left" w:pos="567"/>
              </w:tabs>
              <w:ind w:firstLine="34"/>
              <w:jc w:val="center"/>
              <w:rPr>
                <w:rFonts w:ascii="Times New Roman" w:hAnsi="Times New Roman"/>
                <w:sz w:val="24"/>
                <w:szCs w:val="24"/>
              </w:rPr>
            </w:pPr>
            <w:r w:rsidRPr="00AE4862">
              <w:rPr>
                <w:rFonts w:ascii="Times New Roman" w:hAnsi="Times New Roman"/>
                <w:sz w:val="24"/>
                <w:szCs w:val="24"/>
              </w:rPr>
              <w:t>5ч 25мин</w:t>
            </w:r>
          </w:p>
        </w:tc>
        <w:tc>
          <w:tcPr>
            <w:tcW w:w="993" w:type="dxa"/>
            <w:gridSpan w:val="4"/>
          </w:tcPr>
          <w:p w:rsidR="003413A8" w:rsidRPr="00AE4862" w:rsidRDefault="003413A8" w:rsidP="00FE05BE">
            <w:pPr>
              <w:tabs>
                <w:tab w:val="left" w:pos="567"/>
              </w:tabs>
              <w:ind w:firstLine="34"/>
              <w:jc w:val="center"/>
              <w:rPr>
                <w:rFonts w:ascii="Times New Roman" w:hAnsi="Times New Roman"/>
                <w:sz w:val="24"/>
                <w:szCs w:val="24"/>
              </w:rPr>
            </w:pPr>
            <w:r w:rsidRPr="00AE4862">
              <w:rPr>
                <w:rFonts w:ascii="Times New Roman" w:hAnsi="Times New Roman"/>
                <w:sz w:val="24"/>
                <w:szCs w:val="24"/>
              </w:rPr>
              <w:t>7 ч</w:t>
            </w:r>
          </w:p>
          <w:p w:rsidR="003413A8" w:rsidRPr="00AE4862" w:rsidRDefault="003413A8" w:rsidP="00FE05BE">
            <w:pPr>
              <w:tabs>
                <w:tab w:val="left" w:pos="567"/>
              </w:tabs>
              <w:ind w:firstLine="34"/>
              <w:jc w:val="center"/>
              <w:rPr>
                <w:rFonts w:ascii="Times New Roman" w:hAnsi="Times New Roman"/>
                <w:sz w:val="24"/>
                <w:szCs w:val="24"/>
              </w:rPr>
            </w:pPr>
            <w:r w:rsidRPr="00AE4862">
              <w:rPr>
                <w:rFonts w:ascii="Times New Roman" w:hAnsi="Times New Roman"/>
                <w:sz w:val="24"/>
                <w:szCs w:val="24"/>
              </w:rPr>
              <w:t>30мин</w:t>
            </w:r>
          </w:p>
        </w:tc>
      </w:tr>
      <w:tr w:rsidR="003413A8" w:rsidRPr="003413A8" w:rsidTr="00AE4862">
        <w:tc>
          <w:tcPr>
            <w:tcW w:w="692" w:type="dxa"/>
            <w:gridSpan w:val="2"/>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2.</w:t>
            </w:r>
          </w:p>
        </w:tc>
        <w:tc>
          <w:tcPr>
            <w:tcW w:w="5086" w:type="dxa"/>
            <w:gridSpan w:val="3"/>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b/>
                <w:sz w:val="24"/>
                <w:szCs w:val="24"/>
              </w:rPr>
              <w:t xml:space="preserve">Часть, формируемая участниками образовательных отношений </w:t>
            </w:r>
          </w:p>
        </w:tc>
        <w:tc>
          <w:tcPr>
            <w:tcW w:w="1134" w:type="dxa"/>
            <w:gridSpan w:val="2"/>
          </w:tcPr>
          <w:p w:rsidR="003413A8" w:rsidRPr="003413A8" w:rsidRDefault="003413A8" w:rsidP="00FE05BE">
            <w:pPr>
              <w:tabs>
                <w:tab w:val="left" w:pos="567"/>
              </w:tabs>
              <w:ind w:firstLine="34"/>
              <w:jc w:val="center"/>
              <w:rPr>
                <w:rFonts w:ascii="Times New Roman" w:hAnsi="Times New Roman"/>
                <w:b/>
                <w:sz w:val="24"/>
                <w:szCs w:val="24"/>
              </w:rPr>
            </w:pPr>
          </w:p>
        </w:tc>
        <w:tc>
          <w:tcPr>
            <w:tcW w:w="993" w:type="dxa"/>
            <w:gridSpan w:val="2"/>
          </w:tcPr>
          <w:p w:rsidR="003413A8" w:rsidRPr="003413A8" w:rsidRDefault="003413A8" w:rsidP="00FE05BE">
            <w:pPr>
              <w:tabs>
                <w:tab w:val="left" w:pos="567"/>
              </w:tabs>
              <w:ind w:firstLine="34"/>
              <w:jc w:val="center"/>
              <w:rPr>
                <w:rFonts w:ascii="Times New Roman" w:hAnsi="Times New Roman"/>
                <w:b/>
                <w:sz w:val="24"/>
                <w:szCs w:val="24"/>
              </w:rPr>
            </w:pPr>
          </w:p>
        </w:tc>
        <w:tc>
          <w:tcPr>
            <w:tcW w:w="850" w:type="dxa"/>
            <w:gridSpan w:val="2"/>
          </w:tcPr>
          <w:p w:rsidR="003413A8" w:rsidRPr="003413A8" w:rsidRDefault="003413A8" w:rsidP="00FE05BE">
            <w:pPr>
              <w:tabs>
                <w:tab w:val="left" w:pos="567"/>
              </w:tabs>
              <w:ind w:firstLine="34"/>
              <w:jc w:val="center"/>
              <w:rPr>
                <w:rFonts w:ascii="Times New Roman" w:hAnsi="Times New Roman"/>
                <w:b/>
                <w:sz w:val="24"/>
                <w:szCs w:val="24"/>
              </w:rPr>
            </w:pPr>
          </w:p>
        </w:tc>
        <w:tc>
          <w:tcPr>
            <w:tcW w:w="992" w:type="dxa"/>
            <w:gridSpan w:val="2"/>
          </w:tcPr>
          <w:p w:rsidR="003413A8" w:rsidRPr="003413A8" w:rsidRDefault="003413A8" w:rsidP="00FE05BE">
            <w:pPr>
              <w:tabs>
                <w:tab w:val="left" w:pos="567"/>
              </w:tabs>
              <w:ind w:firstLine="34"/>
              <w:jc w:val="center"/>
              <w:rPr>
                <w:rFonts w:ascii="Times New Roman" w:hAnsi="Times New Roman"/>
                <w:b/>
                <w:sz w:val="24"/>
                <w:szCs w:val="24"/>
              </w:rPr>
            </w:pPr>
          </w:p>
        </w:tc>
        <w:tc>
          <w:tcPr>
            <w:tcW w:w="993" w:type="dxa"/>
            <w:gridSpan w:val="4"/>
          </w:tcPr>
          <w:p w:rsidR="003413A8" w:rsidRPr="003413A8" w:rsidRDefault="003413A8" w:rsidP="00FE05BE">
            <w:pPr>
              <w:tabs>
                <w:tab w:val="left" w:pos="567"/>
              </w:tabs>
              <w:ind w:firstLine="34"/>
              <w:jc w:val="center"/>
              <w:rPr>
                <w:rFonts w:ascii="Times New Roman" w:hAnsi="Times New Roman"/>
                <w:b/>
                <w:sz w:val="24"/>
                <w:szCs w:val="24"/>
              </w:rPr>
            </w:pPr>
          </w:p>
        </w:tc>
      </w:tr>
      <w:tr w:rsidR="003413A8" w:rsidRPr="003413A8" w:rsidTr="00AE4862">
        <w:tc>
          <w:tcPr>
            <w:tcW w:w="692" w:type="dxa"/>
            <w:gridSpan w:val="2"/>
            <w:hideMark/>
          </w:tcPr>
          <w:p w:rsidR="003413A8" w:rsidRPr="003413A8" w:rsidRDefault="003413A8" w:rsidP="00FE05BE">
            <w:pPr>
              <w:tabs>
                <w:tab w:val="left" w:pos="567"/>
              </w:tabs>
              <w:ind w:firstLine="34"/>
              <w:rPr>
                <w:rFonts w:ascii="Times New Roman" w:hAnsi="Times New Roman"/>
                <w:sz w:val="24"/>
                <w:szCs w:val="24"/>
              </w:rPr>
            </w:pPr>
            <w:r w:rsidRPr="003413A8">
              <w:rPr>
                <w:rFonts w:ascii="Times New Roman" w:hAnsi="Times New Roman"/>
                <w:sz w:val="24"/>
                <w:szCs w:val="24"/>
              </w:rPr>
              <w:t>2.1</w:t>
            </w:r>
          </w:p>
        </w:tc>
        <w:tc>
          <w:tcPr>
            <w:tcW w:w="5086" w:type="dxa"/>
            <w:gridSpan w:val="3"/>
            <w:hideMark/>
          </w:tcPr>
          <w:p w:rsidR="003413A8" w:rsidRPr="003413A8" w:rsidRDefault="00BA7CDB" w:rsidP="00FE05BE">
            <w:pPr>
              <w:tabs>
                <w:tab w:val="left" w:pos="567"/>
              </w:tabs>
              <w:ind w:firstLine="34"/>
              <w:rPr>
                <w:rFonts w:ascii="Times New Roman" w:hAnsi="Times New Roman"/>
                <w:b/>
                <w:sz w:val="24"/>
                <w:szCs w:val="24"/>
              </w:rPr>
            </w:pPr>
            <w:r>
              <w:rPr>
                <w:rFonts w:ascii="Times New Roman" w:hAnsi="Times New Roman"/>
                <w:sz w:val="24"/>
                <w:szCs w:val="24"/>
              </w:rPr>
              <w:t>Кружок «Живём на Дальнем востоке</w:t>
            </w:r>
            <w:r w:rsidR="003413A8" w:rsidRPr="003413A8">
              <w:rPr>
                <w:rFonts w:ascii="Times New Roman" w:hAnsi="Times New Roman"/>
                <w:sz w:val="24"/>
                <w:szCs w:val="24"/>
              </w:rPr>
              <w:t>»</w:t>
            </w:r>
          </w:p>
        </w:tc>
        <w:tc>
          <w:tcPr>
            <w:tcW w:w="1134" w:type="dxa"/>
            <w:gridSpan w:val="2"/>
          </w:tcPr>
          <w:p w:rsidR="003413A8" w:rsidRPr="003413A8" w:rsidRDefault="003413A8" w:rsidP="00FE05BE">
            <w:pPr>
              <w:tabs>
                <w:tab w:val="left" w:pos="567"/>
              </w:tabs>
              <w:ind w:firstLine="34"/>
              <w:jc w:val="center"/>
              <w:rPr>
                <w:rFonts w:ascii="Times New Roman" w:hAnsi="Times New Roman"/>
                <w:b/>
                <w:sz w:val="24"/>
                <w:szCs w:val="24"/>
              </w:rPr>
            </w:pPr>
          </w:p>
        </w:tc>
        <w:tc>
          <w:tcPr>
            <w:tcW w:w="993" w:type="dxa"/>
            <w:gridSpan w:val="2"/>
          </w:tcPr>
          <w:p w:rsidR="003413A8" w:rsidRPr="003413A8" w:rsidRDefault="003413A8" w:rsidP="00FE05BE">
            <w:pPr>
              <w:tabs>
                <w:tab w:val="left" w:pos="567"/>
              </w:tabs>
              <w:ind w:firstLine="34"/>
              <w:jc w:val="center"/>
              <w:rPr>
                <w:rFonts w:ascii="Times New Roman" w:hAnsi="Times New Roman"/>
                <w:b/>
                <w:sz w:val="24"/>
                <w:szCs w:val="24"/>
              </w:rPr>
            </w:pPr>
          </w:p>
        </w:tc>
        <w:tc>
          <w:tcPr>
            <w:tcW w:w="850"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1</w:t>
            </w:r>
          </w:p>
        </w:tc>
        <w:tc>
          <w:tcPr>
            <w:tcW w:w="992" w:type="dxa"/>
            <w:gridSpan w:val="2"/>
            <w:hideMark/>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1</w:t>
            </w:r>
          </w:p>
        </w:tc>
        <w:tc>
          <w:tcPr>
            <w:tcW w:w="993" w:type="dxa"/>
            <w:gridSpan w:val="4"/>
          </w:tcPr>
          <w:p w:rsidR="003413A8" w:rsidRPr="003413A8" w:rsidRDefault="00BA7CDB" w:rsidP="00FE05BE">
            <w:pPr>
              <w:tabs>
                <w:tab w:val="left" w:pos="567"/>
              </w:tabs>
              <w:ind w:firstLine="34"/>
              <w:jc w:val="center"/>
              <w:rPr>
                <w:rFonts w:ascii="Times New Roman" w:hAnsi="Times New Roman"/>
                <w:sz w:val="24"/>
                <w:szCs w:val="24"/>
              </w:rPr>
            </w:pPr>
            <w:r>
              <w:rPr>
                <w:rFonts w:ascii="Times New Roman" w:hAnsi="Times New Roman"/>
                <w:sz w:val="24"/>
                <w:szCs w:val="24"/>
              </w:rPr>
              <w:t>1</w:t>
            </w:r>
          </w:p>
        </w:tc>
      </w:tr>
      <w:tr w:rsidR="003413A8" w:rsidRPr="003413A8" w:rsidTr="00FE05BE">
        <w:trPr>
          <w:gridAfter w:val="1"/>
          <w:wAfter w:w="9" w:type="dxa"/>
        </w:trPr>
        <w:tc>
          <w:tcPr>
            <w:tcW w:w="692" w:type="dxa"/>
            <w:gridSpan w:val="2"/>
          </w:tcPr>
          <w:p w:rsidR="003413A8" w:rsidRPr="003413A8" w:rsidRDefault="003413A8" w:rsidP="00FE05BE">
            <w:pPr>
              <w:tabs>
                <w:tab w:val="left" w:pos="567"/>
              </w:tabs>
              <w:ind w:firstLine="34"/>
              <w:rPr>
                <w:rFonts w:ascii="Times New Roman" w:hAnsi="Times New Roman"/>
                <w:sz w:val="24"/>
                <w:szCs w:val="24"/>
              </w:rPr>
            </w:pPr>
          </w:p>
        </w:tc>
        <w:tc>
          <w:tcPr>
            <w:tcW w:w="10039" w:type="dxa"/>
            <w:gridSpan w:val="14"/>
          </w:tcPr>
          <w:p w:rsidR="003413A8" w:rsidRPr="003413A8" w:rsidRDefault="003413A8" w:rsidP="00FE05BE">
            <w:pPr>
              <w:tabs>
                <w:tab w:val="left" w:pos="567"/>
              </w:tabs>
              <w:ind w:firstLine="34"/>
              <w:jc w:val="center"/>
              <w:rPr>
                <w:rFonts w:ascii="Times New Roman" w:hAnsi="Times New Roman"/>
                <w:sz w:val="24"/>
                <w:szCs w:val="24"/>
              </w:rPr>
            </w:pPr>
            <w:r w:rsidRPr="003413A8">
              <w:rPr>
                <w:rFonts w:ascii="Times New Roman" w:hAnsi="Times New Roman"/>
                <w:sz w:val="24"/>
                <w:szCs w:val="24"/>
              </w:rPr>
              <w:t>Кружки - в совместной деятельности</w:t>
            </w:r>
          </w:p>
        </w:tc>
      </w:tr>
      <w:tr w:rsidR="003413A8" w:rsidRPr="003413A8" w:rsidTr="00FE05BE">
        <w:trPr>
          <w:gridAfter w:val="1"/>
          <w:wAfter w:w="9" w:type="dxa"/>
        </w:trPr>
        <w:tc>
          <w:tcPr>
            <w:tcW w:w="692" w:type="dxa"/>
            <w:gridSpan w:val="2"/>
            <w:hideMark/>
          </w:tcPr>
          <w:p w:rsidR="003413A8" w:rsidRPr="003413A8" w:rsidRDefault="00BA7CDB" w:rsidP="00FE05BE">
            <w:pPr>
              <w:tabs>
                <w:tab w:val="left" w:pos="567"/>
              </w:tabs>
              <w:ind w:firstLine="34"/>
              <w:rPr>
                <w:rFonts w:ascii="Times New Roman" w:hAnsi="Times New Roman"/>
                <w:sz w:val="24"/>
                <w:szCs w:val="24"/>
              </w:rPr>
            </w:pPr>
            <w:r>
              <w:rPr>
                <w:rFonts w:ascii="Times New Roman" w:hAnsi="Times New Roman"/>
                <w:sz w:val="24"/>
                <w:szCs w:val="24"/>
              </w:rPr>
              <w:t>2.2</w:t>
            </w:r>
          </w:p>
        </w:tc>
        <w:tc>
          <w:tcPr>
            <w:tcW w:w="10039" w:type="dxa"/>
            <w:gridSpan w:val="14"/>
            <w:hideMark/>
          </w:tcPr>
          <w:p w:rsidR="003413A8" w:rsidRPr="003413A8" w:rsidRDefault="003413A8" w:rsidP="00FE05BE">
            <w:pPr>
              <w:tabs>
                <w:tab w:val="left" w:pos="567"/>
              </w:tabs>
              <w:ind w:firstLine="34"/>
              <w:jc w:val="center"/>
              <w:rPr>
                <w:rFonts w:ascii="Times New Roman" w:hAnsi="Times New Roman"/>
                <w:b/>
                <w:sz w:val="24"/>
                <w:szCs w:val="24"/>
              </w:rPr>
            </w:pPr>
            <w:r w:rsidRPr="003413A8">
              <w:rPr>
                <w:rFonts w:ascii="Times New Roman" w:hAnsi="Times New Roman"/>
                <w:sz w:val="24"/>
                <w:szCs w:val="24"/>
              </w:rPr>
              <w:t>Региональный компонент – осуществляется во всех группах и интегрируется в совместной деятельности с детьми, в режимных моментах</w:t>
            </w:r>
          </w:p>
        </w:tc>
      </w:tr>
    </w:tbl>
    <w:p w:rsidR="003413A8" w:rsidRDefault="003413A8" w:rsidP="00FE05BE">
      <w:pPr>
        <w:spacing w:after="0" w:line="240" w:lineRule="auto"/>
        <w:jc w:val="center"/>
        <w:rPr>
          <w:rFonts w:ascii="Times New Roman" w:eastAsia="Times New Roman" w:hAnsi="Times New Roman" w:cs="Times New Roman"/>
          <w:b/>
          <w:color w:val="002060"/>
          <w:sz w:val="24"/>
          <w:szCs w:val="24"/>
          <w:lang w:eastAsia="ru-RU"/>
        </w:rPr>
      </w:pPr>
    </w:p>
    <w:p w:rsidR="005A471E" w:rsidRPr="00BA7CDB" w:rsidRDefault="003413A8" w:rsidP="00FE05BE">
      <w:pPr>
        <w:spacing w:after="0" w:line="240" w:lineRule="auto"/>
        <w:jc w:val="center"/>
        <w:rPr>
          <w:rFonts w:ascii="Times New Roman" w:eastAsia="Times New Roman" w:hAnsi="Times New Roman" w:cs="Times New Roman"/>
          <w:b/>
          <w:sz w:val="24"/>
          <w:szCs w:val="24"/>
          <w:lang w:eastAsia="ru-RU"/>
        </w:rPr>
      </w:pPr>
      <w:r w:rsidRPr="00BA7CDB">
        <w:rPr>
          <w:rFonts w:ascii="Times New Roman" w:eastAsia="Times New Roman" w:hAnsi="Times New Roman" w:cs="Times New Roman"/>
          <w:b/>
          <w:sz w:val="24"/>
          <w:szCs w:val="24"/>
          <w:lang w:eastAsia="ru-RU"/>
        </w:rPr>
        <w:t>3</w:t>
      </w:r>
      <w:r w:rsidR="005A471E" w:rsidRPr="00BA7CDB">
        <w:rPr>
          <w:rFonts w:ascii="Times New Roman" w:eastAsia="Times New Roman" w:hAnsi="Times New Roman" w:cs="Times New Roman"/>
          <w:b/>
          <w:sz w:val="24"/>
          <w:szCs w:val="24"/>
          <w:lang w:eastAsia="ru-RU"/>
        </w:rPr>
        <w:t>.</w:t>
      </w:r>
      <w:r w:rsidR="00B47031" w:rsidRPr="00BA7CDB">
        <w:rPr>
          <w:rFonts w:ascii="Times New Roman" w:eastAsia="Times New Roman" w:hAnsi="Times New Roman" w:cs="Times New Roman"/>
          <w:b/>
          <w:sz w:val="24"/>
          <w:szCs w:val="24"/>
          <w:lang w:eastAsia="ru-RU"/>
        </w:rPr>
        <w:t>4</w:t>
      </w:r>
      <w:r w:rsidR="005A471E" w:rsidRPr="00BA7CDB">
        <w:rPr>
          <w:rFonts w:ascii="Times New Roman" w:eastAsia="Times New Roman" w:hAnsi="Times New Roman" w:cs="Times New Roman"/>
          <w:b/>
          <w:sz w:val="24"/>
          <w:szCs w:val="24"/>
          <w:lang w:eastAsia="ru-RU"/>
        </w:rPr>
        <w:t>.</w:t>
      </w:r>
      <w:r w:rsidR="005A471E" w:rsidRPr="00BA7CDB">
        <w:rPr>
          <w:rFonts w:ascii="Times New Roman" w:eastAsia="Times New Roman" w:hAnsi="Times New Roman" w:cs="Times New Roman"/>
          <w:b/>
          <w:sz w:val="24"/>
          <w:szCs w:val="24"/>
          <w:lang w:eastAsia="ru-RU"/>
        </w:rPr>
        <w:tab/>
        <w:t>КАЛЕНДАРНОЕ ПЛАНИРОВАНИЕ ВОСПИТАТЕЛЬНОЙ РАБОТЫ</w:t>
      </w:r>
    </w:p>
    <w:p w:rsidR="00D06A64" w:rsidRPr="00BA7CDB" w:rsidRDefault="00D06A64" w:rsidP="00FE05BE">
      <w:pPr>
        <w:widowControl w:val="0"/>
        <w:spacing w:after="0" w:line="240" w:lineRule="auto"/>
        <w:ind w:right="-20" w:firstLine="709"/>
        <w:jc w:val="center"/>
        <w:rPr>
          <w:rFonts w:ascii="Times New Roman" w:eastAsia="Times New Roman" w:hAnsi="Times New Roman" w:cs="Times New Roman"/>
          <w:b/>
          <w:sz w:val="24"/>
          <w:szCs w:val="24"/>
        </w:rPr>
      </w:pPr>
      <w:r w:rsidRPr="00BA7CDB">
        <w:rPr>
          <w:rFonts w:ascii="Times New Roman" w:eastAsia="Times New Roman" w:hAnsi="Times New Roman" w:cs="Times New Roman"/>
          <w:b/>
          <w:sz w:val="24"/>
          <w:szCs w:val="24"/>
        </w:rPr>
        <w:t>Извлечения из «Федеральной образовательной программы дошкольного образования» с.233, п.36</w:t>
      </w:r>
    </w:p>
    <w:p w:rsidR="00D06A64" w:rsidRPr="00D06A64" w:rsidRDefault="00D06A64" w:rsidP="00FE05BE">
      <w:pPr>
        <w:widowControl w:val="0"/>
        <w:spacing w:after="0" w:line="240" w:lineRule="auto"/>
        <w:ind w:right="-20" w:firstLine="709"/>
        <w:jc w:val="both"/>
        <w:rPr>
          <w:rFonts w:ascii="Times New Roman" w:eastAsia="Times New Roman" w:hAnsi="Times New Roman" w:cs="Times New Roman"/>
          <w:sz w:val="24"/>
          <w:szCs w:val="24"/>
        </w:rPr>
      </w:pPr>
      <w:r w:rsidRPr="00D06A64">
        <w:rPr>
          <w:rFonts w:ascii="Times New Roman" w:eastAsia="Times New Roman" w:hAnsi="Times New Roman" w:cs="Times New Roman"/>
          <w:sz w:val="24"/>
          <w:szCs w:val="24"/>
        </w:rPr>
        <w:t>Календарный план воспитательной работы является единым для ДОО.</w:t>
      </w:r>
    </w:p>
    <w:p w:rsidR="00D06A64" w:rsidRDefault="00BA7CDB" w:rsidP="00FE05BE">
      <w:pPr>
        <w:widowControl w:val="0"/>
        <w:spacing w:after="0" w:line="240"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МАДОУ № 207</w:t>
      </w:r>
      <w:r w:rsidR="00D06A64" w:rsidRPr="00D06A64">
        <w:rPr>
          <w:rFonts w:ascii="Times New Roman" w:eastAsia="Times New Roman" w:hAnsi="Times New Roman" w:cs="Times New Roman"/>
          <w:sz w:val="24"/>
          <w:szCs w:val="24"/>
        </w:rPr>
        <w:t xml:space="preserve">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r w:rsidR="00055381">
        <w:rPr>
          <w:rFonts w:ascii="Times New Roman" w:eastAsia="Times New Roman" w:hAnsi="Times New Roman" w:cs="Times New Roman"/>
          <w:sz w:val="24"/>
          <w:szCs w:val="24"/>
        </w:rPr>
        <w:t xml:space="preserve"> </w:t>
      </w:r>
      <w:r w:rsidR="00D06A64" w:rsidRPr="00D06A64">
        <w:rPr>
          <w:rFonts w:ascii="Times New Roman" w:eastAsia="Times New Roman" w:hAnsi="Times New Roman" w:cs="Times New Roman"/>
          <w:sz w:val="24"/>
          <w:szCs w:val="24"/>
        </w:rP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055381" w:rsidRPr="00055381" w:rsidRDefault="00055381" w:rsidP="00FE05BE">
      <w:pPr>
        <w:widowControl w:val="0"/>
        <w:spacing w:after="0" w:line="240" w:lineRule="auto"/>
        <w:ind w:right="-20" w:firstLine="709"/>
        <w:jc w:val="both"/>
        <w:rPr>
          <w:rFonts w:ascii="Times New Roman" w:eastAsia="Times New Roman" w:hAnsi="Times New Roman" w:cs="Times New Roman"/>
          <w:sz w:val="24"/>
          <w:szCs w:val="24"/>
        </w:rPr>
      </w:pPr>
      <w:r w:rsidRPr="00055381">
        <w:rPr>
          <w:rFonts w:ascii="Times New Roman" w:eastAsia="Times New Roman" w:hAnsi="Times New Roman" w:cs="Times New Roman"/>
          <w:sz w:val="24"/>
          <w:szCs w:val="24"/>
        </w:rPr>
        <w:t>Календарный план в</w:t>
      </w:r>
      <w:r w:rsidR="00BA7CDB">
        <w:rPr>
          <w:rFonts w:ascii="Times New Roman" w:eastAsia="Times New Roman" w:hAnsi="Times New Roman" w:cs="Times New Roman"/>
          <w:sz w:val="24"/>
          <w:szCs w:val="24"/>
        </w:rPr>
        <w:t>оспитательной работы МАДОУ № 207</w:t>
      </w:r>
      <w:r w:rsidRPr="00055381">
        <w:rPr>
          <w:rFonts w:ascii="Times New Roman" w:eastAsia="Times New Roman" w:hAnsi="Times New Roman" w:cs="Times New Roman"/>
          <w:sz w:val="24"/>
          <w:szCs w:val="24"/>
        </w:rPr>
        <w:t xml:space="preserve"> построен на основе рабочей программы воспитания МАДОУ «Детский</w:t>
      </w:r>
      <w:r w:rsidR="00BA7CDB">
        <w:rPr>
          <w:rFonts w:ascii="Times New Roman" w:eastAsia="Times New Roman" w:hAnsi="Times New Roman" w:cs="Times New Roman"/>
          <w:sz w:val="24"/>
          <w:szCs w:val="24"/>
        </w:rPr>
        <w:t xml:space="preserve"> сад  № 207</w:t>
      </w:r>
      <w:r w:rsidRPr="00055381">
        <w:rPr>
          <w:rFonts w:ascii="Times New Roman" w:eastAsia="Times New Roman" w:hAnsi="Times New Roman" w:cs="Times New Roman"/>
          <w:sz w:val="24"/>
          <w:szCs w:val="24"/>
        </w:rPr>
        <w:t>» и Примерного перечня основных государственных и народных праздников, памятных дат в календарном плане воспитательной работы в ДОО. Календарный план воспитательной работы строится на основе базовых ценностей по следующим этапам:</w:t>
      </w:r>
    </w:p>
    <w:p w:rsidR="00055381" w:rsidRPr="00055381" w:rsidRDefault="00055381" w:rsidP="00FE05BE">
      <w:pPr>
        <w:pStyle w:val="ab"/>
        <w:widowControl w:val="0"/>
        <w:numPr>
          <w:ilvl w:val="0"/>
          <w:numId w:val="174"/>
        </w:numPr>
        <w:spacing w:after="0" w:line="240" w:lineRule="auto"/>
        <w:ind w:left="567" w:right="-20"/>
        <w:jc w:val="both"/>
        <w:rPr>
          <w:rFonts w:ascii="Times New Roman" w:eastAsia="Times New Roman" w:hAnsi="Times New Roman" w:cs="Times New Roman"/>
          <w:sz w:val="24"/>
          <w:szCs w:val="24"/>
        </w:rPr>
      </w:pPr>
      <w:r w:rsidRPr="00055381">
        <w:rPr>
          <w:rFonts w:ascii="Times New Roman" w:eastAsia="Times New Roman" w:hAnsi="Times New Roman" w:cs="Times New Roman"/>
          <w:sz w:val="24"/>
          <w:szCs w:val="24"/>
        </w:rPr>
        <w:t>погружение-знакомство, которое реализуется в различных формах (чтение, просмотр, экскурсии и пр.);</w:t>
      </w:r>
    </w:p>
    <w:p w:rsidR="00055381" w:rsidRPr="00055381" w:rsidRDefault="00055381" w:rsidP="00FE05BE">
      <w:pPr>
        <w:pStyle w:val="ab"/>
        <w:widowControl w:val="0"/>
        <w:numPr>
          <w:ilvl w:val="0"/>
          <w:numId w:val="174"/>
        </w:numPr>
        <w:spacing w:after="0" w:line="240" w:lineRule="auto"/>
        <w:ind w:left="567" w:right="-20"/>
        <w:jc w:val="both"/>
        <w:rPr>
          <w:rFonts w:ascii="Times New Roman" w:eastAsia="Times New Roman" w:hAnsi="Times New Roman" w:cs="Times New Roman"/>
          <w:sz w:val="24"/>
          <w:szCs w:val="24"/>
        </w:rPr>
      </w:pPr>
      <w:r w:rsidRPr="00055381">
        <w:rPr>
          <w:rFonts w:ascii="Times New Roman" w:eastAsia="Times New Roman" w:hAnsi="Times New Roman" w:cs="Times New Roman"/>
          <w:sz w:val="24"/>
          <w:szCs w:val="24"/>
        </w:rPr>
        <w:t>разработка коллективного проекта, в рамках которого создаются творческие продукты;</w:t>
      </w:r>
    </w:p>
    <w:p w:rsidR="00055381" w:rsidRPr="00055381" w:rsidRDefault="00055381" w:rsidP="00FE05BE">
      <w:pPr>
        <w:pStyle w:val="ab"/>
        <w:widowControl w:val="0"/>
        <w:numPr>
          <w:ilvl w:val="0"/>
          <w:numId w:val="174"/>
        </w:numPr>
        <w:spacing w:after="0" w:line="240" w:lineRule="auto"/>
        <w:ind w:left="567" w:right="-20"/>
        <w:jc w:val="both"/>
        <w:rPr>
          <w:rFonts w:ascii="Times New Roman" w:eastAsia="Times New Roman" w:hAnsi="Times New Roman" w:cs="Times New Roman"/>
          <w:sz w:val="24"/>
          <w:szCs w:val="24"/>
        </w:rPr>
      </w:pPr>
      <w:r w:rsidRPr="00055381">
        <w:rPr>
          <w:rFonts w:ascii="Times New Roman" w:eastAsia="Times New Roman" w:hAnsi="Times New Roman" w:cs="Times New Roman"/>
          <w:sz w:val="24"/>
          <w:szCs w:val="24"/>
        </w:rPr>
        <w:t>организация события, которое формирует ценности.</w:t>
      </w:r>
    </w:p>
    <w:p w:rsidR="00055381" w:rsidRPr="00055381" w:rsidRDefault="00055381" w:rsidP="00FE05BE">
      <w:pPr>
        <w:widowControl w:val="0"/>
        <w:spacing w:after="0" w:line="240" w:lineRule="auto"/>
        <w:ind w:right="-20" w:firstLine="709"/>
        <w:jc w:val="both"/>
        <w:rPr>
          <w:rFonts w:ascii="Times New Roman" w:eastAsia="Times New Roman" w:hAnsi="Times New Roman" w:cs="Times New Roman"/>
          <w:sz w:val="24"/>
          <w:szCs w:val="24"/>
        </w:rPr>
      </w:pPr>
      <w:r w:rsidRPr="00055381">
        <w:rPr>
          <w:rFonts w:ascii="Times New Roman" w:eastAsia="Times New Roman" w:hAnsi="Times New Roman" w:cs="Times New Roman"/>
          <w:sz w:val="24"/>
          <w:szCs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055381" w:rsidRDefault="00055381" w:rsidP="00FE05BE">
      <w:pPr>
        <w:widowControl w:val="0"/>
        <w:spacing w:after="0" w:line="240" w:lineRule="auto"/>
        <w:ind w:right="-20" w:firstLine="709"/>
        <w:jc w:val="both"/>
        <w:rPr>
          <w:rFonts w:ascii="Times New Roman" w:eastAsia="Times New Roman" w:hAnsi="Times New Roman" w:cs="Times New Roman"/>
          <w:sz w:val="24"/>
          <w:szCs w:val="24"/>
        </w:rPr>
      </w:pPr>
      <w:r w:rsidRPr="00055381">
        <w:rPr>
          <w:rFonts w:ascii="Times New Roman" w:eastAsia="Times New Roman" w:hAnsi="Times New Roman" w:cs="Times New Roman"/>
          <w:sz w:val="24"/>
          <w:szCs w:val="24"/>
        </w:rPr>
        <w:t>События, формы и методы работы по решению воспитательных задач могут быть интегративными.</w:t>
      </w:r>
      <w:r>
        <w:rPr>
          <w:rFonts w:ascii="Times New Roman" w:eastAsia="Times New Roman" w:hAnsi="Times New Roman" w:cs="Times New Roman"/>
          <w:sz w:val="24"/>
          <w:szCs w:val="24"/>
        </w:rPr>
        <w:t xml:space="preserve"> </w:t>
      </w:r>
      <w:r w:rsidRPr="00055381">
        <w:rPr>
          <w:rFonts w:ascii="Times New Roman" w:eastAsia="Times New Roman" w:hAnsi="Times New Roman" w:cs="Times New Roman"/>
          <w:sz w:val="24"/>
          <w:szCs w:val="24"/>
        </w:rPr>
        <w:t xml:space="preserve">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 и виды деятельности детей в каждой из форм работы. </w:t>
      </w:r>
    </w:p>
    <w:p w:rsidR="00BF3132" w:rsidRPr="00BF3132" w:rsidRDefault="00BF3132" w:rsidP="00FE05BE">
      <w:pPr>
        <w:widowControl w:val="0"/>
        <w:autoSpaceDE w:val="0"/>
        <w:autoSpaceDN w:val="0"/>
        <w:spacing w:after="0" w:line="240" w:lineRule="auto"/>
        <w:ind w:right="-60"/>
        <w:jc w:val="center"/>
        <w:outlineLvl w:val="0"/>
        <w:rPr>
          <w:rFonts w:ascii="Times New Roman" w:eastAsia="Times New Roman" w:hAnsi="Times New Roman" w:cs="Times New Roman"/>
          <w:b/>
          <w:bCs/>
          <w:color w:val="3366CC"/>
          <w:sz w:val="24"/>
          <w:szCs w:val="28"/>
        </w:rPr>
      </w:pPr>
      <w:r w:rsidRPr="00BA7CDB">
        <w:rPr>
          <w:rFonts w:ascii="Times New Roman" w:eastAsia="Times New Roman" w:hAnsi="Times New Roman" w:cs="Times New Roman"/>
          <w:b/>
          <w:bCs/>
          <w:sz w:val="24"/>
          <w:szCs w:val="28"/>
        </w:rPr>
        <w:t>Примерный</w:t>
      </w:r>
      <w:r w:rsidRPr="00BA7CDB">
        <w:rPr>
          <w:rFonts w:ascii="Times New Roman" w:eastAsia="Times New Roman" w:hAnsi="Times New Roman" w:cs="Times New Roman"/>
          <w:b/>
          <w:bCs/>
          <w:spacing w:val="-9"/>
          <w:sz w:val="24"/>
          <w:szCs w:val="28"/>
        </w:rPr>
        <w:t xml:space="preserve"> </w:t>
      </w:r>
      <w:r w:rsidRPr="00BA7CDB">
        <w:rPr>
          <w:rFonts w:ascii="Times New Roman" w:eastAsia="Times New Roman" w:hAnsi="Times New Roman" w:cs="Times New Roman"/>
          <w:b/>
          <w:bCs/>
          <w:sz w:val="24"/>
          <w:szCs w:val="28"/>
        </w:rPr>
        <w:t>календарный</w:t>
      </w:r>
      <w:r w:rsidRPr="00BA7CDB">
        <w:rPr>
          <w:rFonts w:ascii="Times New Roman" w:eastAsia="Times New Roman" w:hAnsi="Times New Roman" w:cs="Times New Roman"/>
          <w:b/>
          <w:bCs/>
          <w:spacing w:val="-8"/>
          <w:sz w:val="24"/>
          <w:szCs w:val="28"/>
        </w:rPr>
        <w:t xml:space="preserve"> </w:t>
      </w:r>
      <w:r w:rsidRPr="00BA7CDB">
        <w:rPr>
          <w:rFonts w:ascii="Times New Roman" w:eastAsia="Times New Roman" w:hAnsi="Times New Roman" w:cs="Times New Roman"/>
          <w:b/>
          <w:bCs/>
          <w:sz w:val="24"/>
          <w:szCs w:val="28"/>
        </w:rPr>
        <w:t>план</w:t>
      </w:r>
      <w:r w:rsidRPr="00BA7CDB">
        <w:rPr>
          <w:rFonts w:ascii="Times New Roman" w:eastAsia="Times New Roman" w:hAnsi="Times New Roman" w:cs="Times New Roman"/>
          <w:b/>
          <w:bCs/>
          <w:spacing w:val="-8"/>
          <w:sz w:val="24"/>
          <w:szCs w:val="28"/>
        </w:rPr>
        <w:t xml:space="preserve"> </w:t>
      </w:r>
      <w:r w:rsidRPr="00BA7CDB">
        <w:rPr>
          <w:rFonts w:ascii="Times New Roman" w:eastAsia="Times New Roman" w:hAnsi="Times New Roman" w:cs="Times New Roman"/>
          <w:b/>
          <w:bCs/>
          <w:sz w:val="24"/>
          <w:szCs w:val="28"/>
        </w:rPr>
        <w:t>воспитательной</w:t>
      </w:r>
      <w:r w:rsidRPr="00BA7CDB">
        <w:rPr>
          <w:rFonts w:ascii="Times New Roman" w:eastAsia="Times New Roman" w:hAnsi="Times New Roman" w:cs="Times New Roman"/>
          <w:b/>
          <w:bCs/>
          <w:spacing w:val="-9"/>
          <w:sz w:val="24"/>
          <w:szCs w:val="28"/>
        </w:rPr>
        <w:t xml:space="preserve"> </w:t>
      </w:r>
      <w:r w:rsidRPr="00BA7CDB">
        <w:rPr>
          <w:rFonts w:ascii="Times New Roman" w:eastAsia="Times New Roman" w:hAnsi="Times New Roman" w:cs="Times New Roman"/>
          <w:b/>
          <w:bCs/>
          <w:sz w:val="24"/>
          <w:szCs w:val="28"/>
        </w:rPr>
        <w:t>работы</w:t>
      </w:r>
      <w:r w:rsidRPr="00BA7CDB">
        <w:rPr>
          <w:rFonts w:ascii="Times New Roman" w:eastAsia="Times New Roman" w:hAnsi="Times New Roman" w:cs="Times New Roman"/>
          <w:b/>
          <w:bCs/>
          <w:spacing w:val="-67"/>
          <w:sz w:val="24"/>
          <w:szCs w:val="28"/>
        </w:rPr>
        <w:t xml:space="preserve">   </w:t>
      </w:r>
      <w:r w:rsidRPr="00BA7CDB">
        <w:rPr>
          <w:rFonts w:ascii="Times New Roman" w:eastAsia="Times New Roman" w:hAnsi="Times New Roman" w:cs="Times New Roman"/>
          <w:b/>
          <w:bCs/>
          <w:sz w:val="24"/>
          <w:szCs w:val="28"/>
        </w:rPr>
        <w:t>на 2024/2025 учебный</w:t>
      </w:r>
      <w:r w:rsidRPr="00BA7CDB">
        <w:rPr>
          <w:rFonts w:ascii="Times New Roman" w:eastAsia="Times New Roman" w:hAnsi="Times New Roman" w:cs="Times New Roman"/>
          <w:b/>
          <w:bCs/>
          <w:spacing w:val="-2"/>
          <w:sz w:val="24"/>
          <w:szCs w:val="28"/>
        </w:rPr>
        <w:t xml:space="preserve"> </w:t>
      </w:r>
      <w:r w:rsidRPr="00BA7CDB">
        <w:rPr>
          <w:rFonts w:ascii="Times New Roman" w:eastAsia="Times New Roman" w:hAnsi="Times New Roman" w:cs="Times New Roman"/>
          <w:b/>
          <w:bCs/>
          <w:sz w:val="24"/>
          <w:szCs w:val="28"/>
        </w:rPr>
        <w:t>год в ДОУ</w:t>
      </w:r>
    </w:p>
    <w:p w:rsidR="00BF3132" w:rsidRPr="00BF3132" w:rsidRDefault="00BF3132" w:rsidP="00FE05BE">
      <w:pPr>
        <w:widowControl w:val="0"/>
        <w:autoSpaceDE w:val="0"/>
        <w:autoSpaceDN w:val="0"/>
        <w:spacing w:after="0" w:line="240" w:lineRule="auto"/>
        <w:ind w:right="-60"/>
        <w:jc w:val="center"/>
        <w:outlineLvl w:val="0"/>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w:t>
      </w:r>
      <w:r w:rsidRPr="00BF3132">
        <w:rPr>
          <w:rFonts w:ascii="Times New Roman" w:eastAsia="Times New Roman" w:hAnsi="Times New Roman" w:cs="Times New Roman"/>
          <w:bCs/>
          <w:sz w:val="24"/>
          <w:szCs w:val="28"/>
        </w:rPr>
        <w:t>Приложение к Перечню мероприятий, рекомендуемых к реализации в рамках календарного плана воспитательной работы на 2024/2025 учебный год</w:t>
      </w:r>
      <w:r>
        <w:rPr>
          <w:rFonts w:ascii="Times New Roman" w:eastAsia="Times New Roman" w:hAnsi="Times New Roman" w:cs="Times New Roman"/>
          <w:bCs/>
          <w:sz w:val="24"/>
          <w:szCs w:val="28"/>
        </w:rPr>
        <w:t>)</w:t>
      </w:r>
    </w:p>
    <w:p w:rsidR="00BF3132" w:rsidRPr="00BA7CDB" w:rsidRDefault="00BF3132" w:rsidP="00FE05BE">
      <w:pPr>
        <w:widowControl w:val="0"/>
        <w:autoSpaceDE w:val="0"/>
        <w:autoSpaceDN w:val="0"/>
        <w:spacing w:after="0" w:line="240" w:lineRule="auto"/>
        <w:ind w:right="-60"/>
        <w:outlineLvl w:val="0"/>
        <w:rPr>
          <w:rFonts w:ascii="Times New Roman" w:eastAsia="Times New Roman" w:hAnsi="Times New Roman" w:cs="Times New Roman"/>
          <w:b/>
          <w:bCs/>
          <w:sz w:val="24"/>
          <w:szCs w:val="28"/>
        </w:rPr>
      </w:pPr>
      <w:r w:rsidRPr="00BA7CDB">
        <w:rPr>
          <w:rFonts w:ascii="Times New Roman" w:eastAsia="Times New Roman" w:hAnsi="Times New Roman" w:cs="Times New Roman"/>
          <w:b/>
          <w:bCs/>
          <w:sz w:val="24"/>
          <w:szCs w:val="28"/>
        </w:rPr>
        <w:t>2025</w:t>
      </w:r>
      <w:r w:rsidRPr="00BA7CDB">
        <w:rPr>
          <w:rFonts w:ascii="Times New Roman" w:eastAsia="Times New Roman" w:hAnsi="Times New Roman" w:cs="Times New Roman"/>
          <w:b/>
          <w:bCs/>
          <w:spacing w:val="-5"/>
          <w:sz w:val="24"/>
          <w:szCs w:val="28"/>
        </w:rPr>
        <w:t xml:space="preserve"> </w:t>
      </w:r>
      <w:r w:rsidRPr="00BA7CDB">
        <w:rPr>
          <w:rFonts w:ascii="Times New Roman" w:eastAsia="Times New Roman" w:hAnsi="Times New Roman" w:cs="Times New Roman"/>
          <w:b/>
          <w:bCs/>
          <w:sz w:val="24"/>
          <w:szCs w:val="28"/>
        </w:rPr>
        <w:t>год</w:t>
      </w:r>
      <w:r w:rsidRPr="00BA7CDB">
        <w:rPr>
          <w:rFonts w:ascii="Times New Roman" w:eastAsia="Times New Roman" w:hAnsi="Times New Roman" w:cs="Times New Roman"/>
          <w:b/>
          <w:bCs/>
          <w:spacing w:val="-9"/>
          <w:sz w:val="24"/>
          <w:szCs w:val="28"/>
        </w:rPr>
        <w:t xml:space="preserve"> </w:t>
      </w:r>
      <w:r w:rsidRPr="00BA7CDB">
        <w:rPr>
          <w:rFonts w:ascii="Times New Roman" w:eastAsia="Times New Roman" w:hAnsi="Times New Roman" w:cs="Times New Roman"/>
          <w:b/>
          <w:bCs/>
          <w:sz w:val="24"/>
          <w:szCs w:val="28"/>
        </w:rPr>
        <w:t>–</w:t>
      </w:r>
      <w:r w:rsidRPr="00BA7CDB">
        <w:rPr>
          <w:rFonts w:ascii="Times New Roman" w:eastAsia="Times New Roman" w:hAnsi="Times New Roman" w:cs="Times New Roman"/>
          <w:b/>
          <w:bCs/>
          <w:spacing w:val="-5"/>
          <w:sz w:val="24"/>
          <w:szCs w:val="28"/>
        </w:rPr>
        <w:t xml:space="preserve"> </w:t>
      </w:r>
      <w:r w:rsidRPr="00BA7CDB">
        <w:rPr>
          <w:rFonts w:ascii="Times New Roman" w:eastAsia="Times New Roman" w:hAnsi="Times New Roman" w:cs="Times New Roman"/>
          <w:b/>
          <w:bCs/>
          <w:sz w:val="24"/>
          <w:szCs w:val="28"/>
        </w:rPr>
        <w:t>80-летие</w:t>
      </w:r>
      <w:r w:rsidRPr="00BA7CDB">
        <w:rPr>
          <w:rFonts w:ascii="Times New Roman" w:eastAsia="Times New Roman" w:hAnsi="Times New Roman" w:cs="Times New Roman"/>
          <w:b/>
          <w:bCs/>
          <w:spacing w:val="-6"/>
          <w:sz w:val="24"/>
          <w:szCs w:val="28"/>
        </w:rPr>
        <w:t xml:space="preserve"> </w:t>
      </w:r>
      <w:r w:rsidRPr="00BA7CDB">
        <w:rPr>
          <w:rFonts w:ascii="Times New Roman" w:eastAsia="Times New Roman" w:hAnsi="Times New Roman" w:cs="Times New Roman"/>
          <w:b/>
          <w:bCs/>
          <w:sz w:val="24"/>
          <w:szCs w:val="28"/>
        </w:rPr>
        <w:t>Победы</w:t>
      </w:r>
      <w:r w:rsidRPr="00BA7CDB">
        <w:rPr>
          <w:rFonts w:ascii="Times New Roman" w:eastAsia="Times New Roman" w:hAnsi="Times New Roman" w:cs="Times New Roman"/>
          <w:b/>
          <w:bCs/>
          <w:spacing w:val="-7"/>
          <w:sz w:val="24"/>
          <w:szCs w:val="28"/>
        </w:rPr>
        <w:t xml:space="preserve"> </w:t>
      </w:r>
      <w:r w:rsidRPr="00BA7CDB">
        <w:rPr>
          <w:rFonts w:ascii="Times New Roman" w:eastAsia="Times New Roman" w:hAnsi="Times New Roman" w:cs="Times New Roman"/>
          <w:b/>
          <w:bCs/>
          <w:sz w:val="24"/>
          <w:szCs w:val="28"/>
        </w:rPr>
        <w:t>в</w:t>
      </w:r>
      <w:r w:rsidRPr="00BA7CDB">
        <w:rPr>
          <w:rFonts w:ascii="Times New Roman" w:eastAsia="Times New Roman" w:hAnsi="Times New Roman" w:cs="Times New Roman"/>
          <w:b/>
          <w:bCs/>
          <w:spacing w:val="-7"/>
          <w:sz w:val="24"/>
          <w:szCs w:val="28"/>
        </w:rPr>
        <w:t xml:space="preserve"> </w:t>
      </w:r>
      <w:r w:rsidRPr="00BA7CDB">
        <w:rPr>
          <w:rFonts w:ascii="Times New Roman" w:eastAsia="Times New Roman" w:hAnsi="Times New Roman" w:cs="Times New Roman"/>
          <w:b/>
          <w:bCs/>
          <w:sz w:val="24"/>
          <w:szCs w:val="28"/>
        </w:rPr>
        <w:t>Великой</w:t>
      </w:r>
      <w:r w:rsidRPr="00BA7CDB">
        <w:rPr>
          <w:rFonts w:ascii="Times New Roman" w:eastAsia="Times New Roman" w:hAnsi="Times New Roman" w:cs="Times New Roman"/>
          <w:b/>
          <w:bCs/>
          <w:spacing w:val="-9"/>
          <w:sz w:val="24"/>
          <w:szCs w:val="28"/>
        </w:rPr>
        <w:t xml:space="preserve"> </w:t>
      </w:r>
      <w:r w:rsidRPr="00BA7CDB">
        <w:rPr>
          <w:rFonts w:ascii="Times New Roman" w:eastAsia="Times New Roman" w:hAnsi="Times New Roman" w:cs="Times New Roman"/>
          <w:b/>
          <w:bCs/>
          <w:sz w:val="24"/>
          <w:szCs w:val="28"/>
        </w:rPr>
        <w:t>Отечественной</w:t>
      </w:r>
      <w:r w:rsidRPr="00BA7CDB">
        <w:rPr>
          <w:rFonts w:ascii="Times New Roman" w:eastAsia="Times New Roman" w:hAnsi="Times New Roman" w:cs="Times New Roman"/>
          <w:b/>
          <w:bCs/>
          <w:spacing w:val="-7"/>
          <w:sz w:val="24"/>
          <w:szCs w:val="28"/>
        </w:rPr>
        <w:t xml:space="preserve"> </w:t>
      </w:r>
      <w:r w:rsidRPr="00BA7CDB">
        <w:rPr>
          <w:rFonts w:ascii="Times New Roman" w:eastAsia="Times New Roman" w:hAnsi="Times New Roman" w:cs="Times New Roman"/>
          <w:b/>
          <w:bCs/>
          <w:sz w:val="24"/>
          <w:szCs w:val="28"/>
        </w:rPr>
        <w:t>войне</w:t>
      </w:r>
      <w:r w:rsidRPr="00BA7CDB">
        <w:rPr>
          <w:rFonts w:ascii="Times New Roman" w:eastAsia="Times New Roman" w:hAnsi="Times New Roman" w:cs="Times New Roman"/>
          <w:b/>
          <w:bCs/>
          <w:spacing w:val="-6"/>
          <w:sz w:val="24"/>
          <w:szCs w:val="28"/>
        </w:rPr>
        <w:t xml:space="preserve"> </w:t>
      </w:r>
      <w:r w:rsidRPr="00BA7CDB">
        <w:rPr>
          <w:rFonts w:ascii="Times New Roman" w:eastAsia="Times New Roman" w:hAnsi="Times New Roman" w:cs="Times New Roman"/>
          <w:b/>
          <w:bCs/>
          <w:sz w:val="24"/>
          <w:szCs w:val="28"/>
        </w:rPr>
        <w:t>1941-1945</w:t>
      </w:r>
      <w:r w:rsidRPr="00BA7CDB">
        <w:rPr>
          <w:rFonts w:ascii="Times New Roman" w:eastAsia="Times New Roman" w:hAnsi="Times New Roman" w:cs="Times New Roman"/>
          <w:b/>
          <w:bCs/>
          <w:spacing w:val="-4"/>
          <w:sz w:val="24"/>
          <w:szCs w:val="28"/>
        </w:rPr>
        <w:t xml:space="preserve"> </w:t>
      </w:r>
      <w:r w:rsidRPr="00BA7CDB">
        <w:rPr>
          <w:rFonts w:ascii="Times New Roman" w:eastAsia="Times New Roman" w:hAnsi="Times New Roman" w:cs="Times New Roman"/>
          <w:b/>
          <w:bCs/>
          <w:sz w:val="24"/>
          <w:szCs w:val="28"/>
        </w:rPr>
        <w:t>годов</w:t>
      </w:r>
    </w:p>
    <w:p w:rsidR="00BF3132" w:rsidRPr="00BF3132" w:rsidRDefault="00BF3132" w:rsidP="00FE05BE">
      <w:pPr>
        <w:widowControl w:val="0"/>
        <w:autoSpaceDE w:val="0"/>
        <w:autoSpaceDN w:val="0"/>
        <w:spacing w:after="0" w:line="240" w:lineRule="auto"/>
        <w:ind w:right="-60"/>
        <w:rPr>
          <w:rFonts w:ascii="Times New Roman" w:eastAsia="Times New Roman" w:hAnsi="Times New Roman" w:cs="Times New Roman"/>
          <w:b/>
          <w:sz w:val="24"/>
          <w:szCs w:val="28"/>
        </w:rPr>
      </w:pPr>
      <w:r w:rsidRPr="00BF3132">
        <w:rPr>
          <w:rFonts w:ascii="Times New Roman" w:eastAsia="Times New Roman" w:hAnsi="Times New Roman" w:cs="Times New Roman"/>
          <w:b/>
          <w:sz w:val="24"/>
          <w:szCs w:val="28"/>
        </w:rPr>
        <w:t>Сентябрь:</w:t>
      </w:r>
    </w:p>
    <w:p w:rsidR="00BF3132" w:rsidRPr="00BF3132" w:rsidRDefault="00BF3132" w:rsidP="00FE05BE">
      <w:pPr>
        <w:pStyle w:val="ab"/>
        <w:widowControl w:val="0"/>
        <w:numPr>
          <w:ilvl w:val="0"/>
          <w:numId w:val="173"/>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1</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сентября: День</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знаний;</w:t>
      </w:r>
    </w:p>
    <w:p w:rsidR="00BF3132" w:rsidRPr="00BF3132" w:rsidRDefault="00BF3132" w:rsidP="00FE05BE">
      <w:pPr>
        <w:pStyle w:val="ab"/>
        <w:widowControl w:val="0"/>
        <w:numPr>
          <w:ilvl w:val="0"/>
          <w:numId w:val="173"/>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3</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сентября:</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окончания</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Второй</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мировой</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войны;</w:t>
      </w:r>
      <w:r w:rsidRPr="00BF3132">
        <w:rPr>
          <w:rFonts w:ascii="Times New Roman" w:eastAsia="Times New Roman" w:hAnsi="Times New Roman" w:cs="Times New Roman"/>
          <w:spacing w:val="-67"/>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солидарности</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в</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борьбе</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с</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терроризмом;</w:t>
      </w:r>
    </w:p>
    <w:p w:rsidR="00BF3132" w:rsidRPr="00BF3132" w:rsidRDefault="00BF3132" w:rsidP="00FE05BE">
      <w:pPr>
        <w:pStyle w:val="ab"/>
        <w:widowControl w:val="0"/>
        <w:numPr>
          <w:ilvl w:val="0"/>
          <w:numId w:val="173"/>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8</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сентября:</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Международный</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распространения</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грамотности;</w:t>
      </w:r>
    </w:p>
    <w:p w:rsidR="00BF3132" w:rsidRPr="00BF3132" w:rsidRDefault="00BF3132" w:rsidP="00FE05BE">
      <w:pPr>
        <w:pStyle w:val="ab"/>
        <w:widowControl w:val="0"/>
        <w:numPr>
          <w:ilvl w:val="0"/>
          <w:numId w:val="173"/>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27</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сентября:</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11"/>
          <w:sz w:val="24"/>
          <w:szCs w:val="28"/>
        </w:rPr>
        <w:t xml:space="preserve"> </w:t>
      </w:r>
      <w:r w:rsidRPr="00BF3132">
        <w:rPr>
          <w:rFonts w:ascii="Times New Roman" w:eastAsia="Times New Roman" w:hAnsi="Times New Roman" w:cs="Times New Roman"/>
          <w:sz w:val="24"/>
          <w:szCs w:val="28"/>
        </w:rPr>
        <w:t>работника</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дошкольного</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образования,</w:t>
      </w:r>
      <w:r w:rsidRPr="00BF3132">
        <w:rPr>
          <w:rFonts w:ascii="Times New Roman" w:eastAsia="Times New Roman" w:hAnsi="Times New Roman" w:cs="Times New Roman"/>
          <w:spacing w:val="-8"/>
          <w:sz w:val="24"/>
          <w:szCs w:val="28"/>
        </w:rPr>
        <w:t xml:space="preserve"> </w:t>
      </w:r>
      <w:r w:rsidRPr="00BF3132">
        <w:rPr>
          <w:rFonts w:ascii="Times New Roman" w:eastAsia="Times New Roman" w:hAnsi="Times New Roman" w:cs="Times New Roman"/>
          <w:sz w:val="24"/>
          <w:szCs w:val="28"/>
        </w:rPr>
        <w:t>Всемирный</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8"/>
          <w:sz w:val="24"/>
          <w:szCs w:val="28"/>
        </w:rPr>
        <w:t xml:space="preserve"> </w:t>
      </w:r>
      <w:r w:rsidRPr="00BF3132">
        <w:rPr>
          <w:rFonts w:ascii="Times New Roman" w:eastAsia="Times New Roman" w:hAnsi="Times New Roman" w:cs="Times New Roman"/>
          <w:sz w:val="24"/>
          <w:szCs w:val="28"/>
        </w:rPr>
        <w:t>туризма</w:t>
      </w:r>
    </w:p>
    <w:p w:rsidR="00BF3132" w:rsidRPr="00BF3132" w:rsidRDefault="00BF3132" w:rsidP="00FE05BE">
      <w:pPr>
        <w:pStyle w:val="ab"/>
        <w:widowControl w:val="0"/>
        <w:numPr>
          <w:ilvl w:val="0"/>
          <w:numId w:val="173"/>
        </w:numPr>
        <w:tabs>
          <w:tab w:val="left" w:pos="363"/>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30</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сентября:</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воссоединения</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Донецкой</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Народной</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Республики,</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Луганской</w:t>
      </w:r>
      <w:r w:rsidRPr="00BF3132">
        <w:rPr>
          <w:rFonts w:ascii="Times New Roman" w:eastAsia="Times New Roman" w:hAnsi="Times New Roman" w:cs="Times New Roman"/>
          <w:spacing w:val="-67"/>
          <w:sz w:val="24"/>
          <w:szCs w:val="28"/>
        </w:rPr>
        <w:t xml:space="preserve"> </w:t>
      </w:r>
      <w:r w:rsidRPr="00BF3132">
        <w:rPr>
          <w:rFonts w:ascii="Times New Roman" w:eastAsia="Times New Roman" w:hAnsi="Times New Roman" w:cs="Times New Roman"/>
          <w:sz w:val="24"/>
          <w:szCs w:val="28"/>
        </w:rPr>
        <w:t>Народной Республики, Запорожской области и Херсонской области с Российской</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Федерацией</w:t>
      </w:r>
    </w:p>
    <w:p w:rsidR="00BF3132" w:rsidRPr="00BF3132" w:rsidRDefault="00BF3132" w:rsidP="00FE05BE">
      <w:pPr>
        <w:widowControl w:val="0"/>
        <w:autoSpaceDE w:val="0"/>
        <w:autoSpaceDN w:val="0"/>
        <w:spacing w:after="0" w:line="240" w:lineRule="auto"/>
        <w:ind w:right="-60"/>
        <w:jc w:val="both"/>
        <w:outlineLvl w:val="0"/>
        <w:rPr>
          <w:rFonts w:ascii="Times New Roman" w:eastAsia="Times New Roman" w:hAnsi="Times New Roman" w:cs="Times New Roman"/>
          <w:b/>
          <w:bCs/>
          <w:sz w:val="24"/>
          <w:szCs w:val="28"/>
        </w:rPr>
      </w:pPr>
      <w:r w:rsidRPr="00BF3132">
        <w:rPr>
          <w:rFonts w:ascii="Times New Roman" w:eastAsia="Times New Roman" w:hAnsi="Times New Roman" w:cs="Times New Roman"/>
          <w:b/>
          <w:bCs/>
          <w:sz w:val="24"/>
          <w:szCs w:val="28"/>
        </w:rPr>
        <w:t>Октябрь:</w:t>
      </w:r>
    </w:p>
    <w:p w:rsidR="00BF3132" w:rsidRPr="00BF3132" w:rsidRDefault="00BF3132" w:rsidP="00FE05BE">
      <w:pPr>
        <w:pStyle w:val="ab"/>
        <w:widowControl w:val="0"/>
        <w:numPr>
          <w:ilvl w:val="0"/>
          <w:numId w:val="172"/>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1</w:t>
      </w:r>
      <w:r w:rsidRPr="00BF3132">
        <w:rPr>
          <w:rFonts w:ascii="Times New Roman" w:eastAsia="Times New Roman" w:hAnsi="Times New Roman" w:cs="Times New Roman"/>
          <w:spacing w:val="-8"/>
          <w:sz w:val="24"/>
          <w:szCs w:val="28"/>
        </w:rPr>
        <w:t xml:space="preserve"> </w:t>
      </w:r>
      <w:r w:rsidRPr="00BF3132">
        <w:rPr>
          <w:rFonts w:ascii="Times New Roman" w:eastAsia="Times New Roman" w:hAnsi="Times New Roman" w:cs="Times New Roman"/>
          <w:sz w:val="24"/>
          <w:szCs w:val="28"/>
        </w:rPr>
        <w:t>октября:</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Международный</w:t>
      </w:r>
      <w:r w:rsidRPr="00BF3132">
        <w:rPr>
          <w:rFonts w:ascii="Times New Roman" w:eastAsia="Times New Roman" w:hAnsi="Times New Roman" w:cs="Times New Roman"/>
          <w:spacing w:val="-11"/>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10"/>
          <w:sz w:val="24"/>
          <w:szCs w:val="28"/>
        </w:rPr>
        <w:t xml:space="preserve"> </w:t>
      </w:r>
      <w:r w:rsidRPr="00BF3132">
        <w:rPr>
          <w:rFonts w:ascii="Times New Roman" w:eastAsia="Times New Roman" w:hAnsi="Times New Roman" w:cs="Times New Roman"/>
          <w:sz w:val="24"/>
          <w:szCs w:val="28"/>
        </w:rPr>
        <w:t>пожилых</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людей;</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Международный</w:t>
      </w:r>
      <w:r w:rsidRPr="00BF3132">
        <w:rPr>
          <w:rFonts w:ascii="Times New Roman" w:eastAsia="Times New Roman" w:hAnsi="Times New Roman" w:cs="Times New Roman"/>
          <w:spacing w:val="-11"/>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музыки;</w:t>
      </w:r>
    </w:p>
    <w:p w:rsidR="00BF3132" w:rsidRPr="00BF3132" w:rsidRDefault="00BF3132" w:rsidP="00FE05BE">
      <w:pPr>
        <w:pStyle w:val="ab"/>
        <w:widowControl w:val="0"/>
        <w:numPr>
          <w:ilvl w:val="0"/>
          <w:numId w:val="172"/>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4</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октября:</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защиты</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животных;</w:t>
      </w:r>
    </w:p>
    <w:p w:rsidR="00BF3132" w:rsidRPr="00BF3132" w:rsidRDefault="00BF3132" w:rsidP="00FE05BE">
      <w:pPr>
        <w:pStyle w:val="ab"/>
        <w:widowControl w:val="0"/>
        <w:numPr>
          <w:ilvl w:val="0"/>
          <w:numId w:val="172"/>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5</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октября:</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Учителя;</w:t>
      </w:r>
    </w:p>
    <w:p w:rsidR="00BF3132" w:rsidRPr="00BF3132" w:rsidRDefault="00BF3132" w:rsidP="00FE05BE">
      <w:pPr>
        <w:pStyle w:val="ab"/>
        <w:widowControl w:val="0"/>
        <w:numPr>
          <w:ilvl w:val="0"/>
          <w:numId w:val="172"/>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20</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октября</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(третье</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воскресенье</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октября):</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отца;</w:t>
      </w:r>
    </w:p>
    <w:p w:rsidR="00BF3132" w:rsidRPr="00BF3132" w:rsidRDefault="00BF3132" w:rsidP="00FE05BE">
      <w:pPr>
        <w:widowControl w:val="0"/>
        <w:autoSpaceDE w:val="0"/>
        <w:autoSpaceDN w:val="0"/>
        <w:spacing w:after="0" w:line="240" w:lineRule="auto"/>
        <w:ind w:right="-60"/>
        <w:jc w:val="both"/>
        <w:outlineLvl w:val="0"/>
        <w:rPr>
          <w:rFonts w:ascii="Times New Roman" w:eastAsia="Times New Roman" w:hAnsi="Times New Roman" w:cs="Times New Roman"/>
          <w:b/>
          <w:bCs/>
          <w:sz w:val="24"/>
          <w:szCs w:val="28"/>
        </w:rPr>
      </w:pPr>
      <w:r w:rsidRPr="00BF3132">
        <w:rPr>
          <w:rFonts w:ascii="Times New Roman" w:eastAsia="Times New Roman" w:hAnsi="Times New Roman" w:cs="Times New Roman"/>
          <w:b/>
          <w:bCs/>
          <w:sz w:val="24"/>
          <w:szCs w:val="28"/>
        </w:rPr>
        <w:t>Ноябрь:</w:t>
      </w:r>
    </w:p>
    <w:p w:rsidR="00BF3132" w:rsidRPr="00BF3132" w:rsidRDefault="00BF3132" w:rsidP="00FE05BE">
      <w:pPr>
        <w:pStyle w:val="ab"/>
        <w:widowControl w:val="0"/>
        <w:numPr>
          <w:ilvl w:val="0"/>
          <w:numId w:val="171"/>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4</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ноября:</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8"/>
          <w:sz w:val="24"/>
          <w:szCs w:val="28"/>
        </w:rPr>
        <w:t xml:space="preserve"> </w:t>
      </w:r>
      <w:r w:rsidRPr="00BF3132">
        <w:rPr>
          <w:rFonts w:ascii="Times New Roman" w:eastAsia="Times New Roman" w:hAnsi="Times New Roman" w:cs="Times New Roman"/>
          <w:sz w:val="24"/>
          <w:szCs w:val="28"/>
        </w:rPr>
        <w:t>народного</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единства;</w:t>
      </w:r>
    </w:p>
    <w:p w:rsidR="00BF3132" w:rsidRPr="00BF3132" w:rsidRDefault="00BF3132" w:rsidP="00FE05BE">
      <w:pPr>
        <w:pStyle w:val="ab"/>
        <w:widowControl w:val="0"/>
        <w:numPr>
          <w:ilvl w:val="0"/>
          <w:numId w:val="171"/>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10</w:t>
      </w:r>
      <w:r w:rsidRPr="00BF3132">
        <w:rPr>
          <w:rFonts w:ascii="Times New Roman" w:eastAsia="Times New Roman" w:hAnsi="Times New Roman" w:cs="Times New Roman"/>
          <w:spacing w:val="-11"/>
          <w:sz w:val="24"/>
          <w:szCs w:val="28"/>
        </w:rPr>
        <w:t xml:space="preserve"> </w:t>
      </w:r>
      <w:r w:rsidRPr="00BF3132">
        <w:rPr>
          <w:rFonts w:ascii="Times New Roman" w:eastAsia="Times New Roman" w:hAnsi="Times New Roman" w:cs="Times New Roman"/>
          <w:sz w:val="24"/>
          <w:szCs w:val="28"/>
        </w:rPr>
        <w:t>ноября:</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52"/>
          <w:sz w:val="24"/>
          <w:szCs w:val="28"/>
        </w:rPr>
        <w:t xml:space="preserve"> </w:t>
      </w:r>
      <w:r w:rsidRPr="00BF3132">
        <w:rPr>
          <w:rFonts w:ascii="Times New Roman" w:eastAsia="Times New Roman" w:hAnsi="Times New Roman" w:cs="Times New Roman"/>
          <w:sz w:val="24"/>
          <w:szCs w:val="28"/>
        </w:rPr>
        <w:t>сотрудников</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органов</w:t>
      </w:r>
      <w:r w:rsidRPr="00BF3132">
        <w:rPr>
          <w:rFonts w:ascii="Times New Roman" w:eastAsia="Times New Roman" w:hAnsi="Times New Roman" w:cs="Times New Roman"/>
          <w:spacing w:val="-12"/>
          <w:sz w:val="24"/>
          <w:szCs w:val="28"/>
        </w:rPr>
        <w:t xml:space="preserve"> </w:t>
      </w:r>
      <w:r w:rsidRPr="00BF3132">
        <w:rPr>
          <w:rFonts w:ascii="Times New Roman" w:eastAsia="Times New Roman" w:hAnsi="Times New Roman" w:cs="Times New Roman"/>
          <w:sz w:val="24"/>
          <w:szCs w:val="28"/>
        </w:rPr>
        <w:t>внутренних</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дел</w:t>
      </w:r>
      <w:r w:rsidRPr="00BF3132">
        <w:rPr>
          <w:rFonts w:ascii="Times New Roman" w:eastAsia="Times New Roman" w:hAnsi="Times New Roman" w:cs="Times New Roman"/>
          <w:spacing w:val="-10"/>
          <w:sz w:val="24"/>
          <w:szCs w:val="28"/>
        </w:rPr>
        <w:t xml:space="preserve"> </w:t>
      </w:r>
      <w:r w:rsidRPr="00BF3132">
        <w:rPr>
          <w:rFonts w:ascii="Times New Roman" w:eastAsia="Times New Roman" w:hAnsi="Times New Roman" w:cs="Times New Roman"/>
          <w:sz w:val="24"/>
          <w:szCs w:val="28"/>
        </w:rPr>
        <w:t>Российской</w:t>
      </w:r>
      <w:r w:rsidRPr="00BF3132">
        <w:rPr>
          <w:rFonts w:ascii="Times New Roman" w:eastAsia="Times New Roman" w:hAnsi="Times New Roman" w:cs="Times New Roman"/>
          <w:spacing w:val="-8"/>
          <w:sz w:val="24"/>
          <w:szCs w:val="28"/>
        </w:rPr>
        <w:t xml:space="preserve"> </w:t>
      </w:r>
      <w:r w:rsidRPr="00BF3132">
        <w:rPr>
          <w:rFonts w:ascii="Times New Roman" w:eastAsia="Times New Roman" w:hAnsi="Times New Roman" w:cs="Times New Roman"/>
          <w:sz w:val="24"/>
          <w:szCs w:val="28"/>
        </w:rPr>
        <w:t>Федерации;</w:t>
      </w:r>
    </w:p>
    <w:p w:rsidR="00BF3132" w:rsidRPr="00BF3132" w:rsidRDefault="00BF3132" w:rsidP="00FE05BE">
      <w:pPr>
        <w:pStyle w:val="ab"/>
        <w:widowControl w:val="0"/>
        <w:numPr>
          <w:ilvl w:val="0"/>
          <w:numId w:val="171"/>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24</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ноября</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(последнее</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воскресенье</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ноября): День</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матери</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в</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России;</w:t>
      </w:r>
    </w:p>
    <w:p w:rsidR="00BF3132" w:rsidRPr="00BF3132" w:rsidRDefault="00BF3132" w:rsidP="00FE05BE">
      <w:pPr>
        <w:pStyle w:val="ab"/>
        <w:widowControl w:val="0"/>
        <w:numPr>
          <w:ilvl w:val="0"/>
          <w:numId w:val="171"/>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30</w:t>
      </w:r>
      <w:r w:rsidRPr="00BF3132">
        <w:rPr>
          <w:rFonts w:ascii="Times New Roman" w:eastAsia="Times New Roman" w:hAnsi="Times New Roman" w:cs="Times New Roman"/>
          <w:spacing w:val="-16"/>
          <w:sz w:val="24"/>
          <w:szCs w:val="28"/>
        </w:rPr>
        <w:t xml:space="preserve"> </w:t>
      </w:r>
      <w:r w:rsidRPr="00BF3132">
        <w:rPr>
          <w:rFonts w:ascii="Times New Roman" w:eastAsia="Times New Roman" w:hAnsi="Times New Roman" w:cs="Times New Roman"/>
          <w:sz w:val="24"/>
          <w:szCs w:val="28"/>
        </w:rPr>
        <w:t>ноября:</w:t>
      </w:r>
      <w:r w:rsidRPr="00BF3132">
        <w:rPr>
          <w:rFonts w:ascii="Times New Roman" w:eastAsia="Times New Roman" w:hAnsi="Times New Roman" w:cs="Times New Roman"/>
          <w:spacing w:val="-13"/>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15"/>
          <w:sz w:val="24"/>
          <w:szCs w:val="28"/>
        </w:rPr>
        <w:t xml:space="preserve"> </w:t>
      </w:r>
      <w:r w:rsidRPr="00BF3132">
        <w:rPr>
          <w:rFonts w:ascii="Times New Roman" w:eastAsia="Times New Roman" w:hAnsi="Times New Roman" w:cs="Times New Roman"/>
          <w:sz w:val="24"/>
          <w:szCs w:val="28"/>
        </w:rPr>
        <w:t>Государственного</w:t>
      </w:r>
      <w:r w:rsidRPr="00BF3132">
        <w:rPr>
          <w:rFonts w:ascii="Times New Roman" w:eastAsia="Times New Roman" w:hAnsi="Times New Roman" w:cs="Times New Roman"/>
          <w:spacing w:val="-12"/>
          <w:sz w:val="24"/>
          <w:szCs w:val="28"/>
        </w:rPr>
        <w:t xml:space="preserve"> </w:t>
      </w:r>
      <w:r w:rsidRPr="00BF3132">
        <w:rPr>
          <w:rFonts w:ascii="Times New Roman" w:eastAsia="Times New Roman" w:hAnsi="Times New Roman" w:cs="Times New Roman"/>
          <w:sz w:val="24"/>
          <w:szCs w:val="28"/>
        </w:rPr>
        <w:t>герба</w:t>
      </w:r>
      <w:r w:rsidRPr="00BF3132">
        <w:rPr>
          <w:rFonts w:ascii="Times New Roman" w:eastAsia="Times New Roman" w:hAnsi="Times New Roman" w:cs="Times New Roman"/>
          <w:spacing w:val="-14"/>
          <w:sz w:val="24"/>
          <w:szCs w:val="28"/>
        </w:rPr>
        <w:t xml:space="preserve"> </w:t>
      </w:r>
      <w:r w:rsidRPr="00BF3132">
        <w:rPr>
          <w:rFonts w:ascii="Times New Roman" w:eastAsia="Times New Roman" w:hAnsi="Times New Roman" w:cs="Times New Roman"/>
          <w:sz w:val="24"/>
          <w:szCs w:val="28"/>
        </w:rPr>
        <w:t>Российской</w:t>
      </w:r>
      <w:r w:rsidRPr="00BF3132">
        <w:rPr>
          <w:rFonts w:ascii="Times New Roman" w:eastAsia="Times New Roman" w:hAnsi="Times New Roman" w:cs="Times New Roman"/>
          <w:spacing w:val="-13"/>
          <w:sz w:val="24"/>
          <w:szCs w:val="28"/>
        </w:rPr>
        <w:t xml:space="preserve"> </w:t>
      </w:r>
      <w:r w:rsidRPr="00BF3132">
        <w:rPr>
          <w:rFonts w:ascii="Times New Roman" w:eastAsia="Times New Roman" w:hAnsi="Times New Roman" w:cs="Times New Roman"/>
          <w:sz w:val="24"/>
          <w:szCs w:val="28"/>
        </w:rPr>
        <w:t>Федерации.</w:t>
      </w:r>
    </w:p>
    <w:p w:rsidR="00BF3132" w:rsidRPr="00BF3132" w:rsidRDefault="00BF3132" w:rsidP="00FE05BE">
      <w:pPr>
        <w:widowControl w:val="0"/>
        <w:autoSpaceDE w:val="0"/>
        <w:autoSpaceDN w:val="0"/>
        <w:spacing w:after="0" w:line="240" w:lineRule="auto"/>
        <w:ind w:right="-60"/>
        <w:jc w:val="both"/>
        <w:outlineLvl w:val="0"/>
        <w:rPr>
          <w:rFonts w:ascii="Times New Roman" w:eastAsia="Times New Roman" w:hAnsi="Times New Roman" w:cs="Times New Roman"/>
          <w:b/>
          <w:bCs/>
          <w:sz w:val="24"/>
          <w:szCs w:val="28"/>
        </w:rPr>
      </w:pPr>
      <w:r w:rsidRPr="00BF3132">
        <w:rPr>
          <w:rFonts w:ascii="Times New Roman" w:eastAsia="Times New Roman" w:hAnsi="Times New Roman" w:cs="Times New Roman"/>
          <w:b/>
          <w:bCs/>
          <w:sz w:val="24"/>
          <w:szCs w:val="28"/>
        </w:rPr>
        <w:t>Декабрь:</w:t>
      </w:r>
    </w:p>
    <w:p w:rsidR="00BF3132" w:rsidRPr="00BF3132" w:rsidRDefault="00BF3132" w:rsidP="00FE05BE">
      <w:pPr>
        <w:pStyle w:val="ab"/>
        <w:widowControl w:val="0"/>
        <w:numPr>
          <w:ilvl w:val="0"/>
          <w:numId w:val="170"/>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3</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декабря:</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10"/>
          <w:sz w:val="24"/>
          <w:szCs w:val="28"/>
        </w:rPr>
        <w:t xml:space="preserve"> </w:t>
      </w:r>
      <w:r w:rsidRPr="00BF3132">
        <w:rPr>
          <w:rFonts w:ascii="Times New Roman" w:eastAsia="Times New Roman" w:hAnsi="Times New Roman" w:cs="Times New Roman"/>
          <w:sz w:val="24"/>
          <w:szCs w:val="28"/>
        </w:rPr>
        <w:t>неизвестного</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солдата;</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Международный</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инвалидов;</w:t>
      </w:r>
    </w:p>
    <w:p w:rsidR="00BF3132" w:rsidRPr="00BF3132" w:rsidRDefault="00BF3132" w:rsidP="00FE05BE">
      <w:pPr>
        <w:pStyle w:val="ab"/>
        <w:widowControl w:val="0"/>
        <w:numPr>
          <w:ilvl w:val="0"/>
          <w:numId w:val="170"/>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5</w:t>
      </w:r>
      <w:r w:rsidRPr="00BF3132">
        <w:rPr>
          <w:rFonts w:ascii="Times New Roman" w:eastAsia="Times New Roman" w:hAnsi="Times New Roman" w:cs="Times New Roman"/>
          <w:spacing w:val="-8"/>
          <w:sz w:val="24"/>
          <w:szCs w:val="28"/>
        </w:rPr>
        <w:t xml:space="preserve"> </w:t>
      </w:r>
      <w:r w:rsidRPr="00BF3132">
        <w:rPr>
          <w:rFonts w:ascii="Times New Roman" w:eastAsia="Times New Roman" w:hAnsi="Times New Roman" w:cs="Times New Roman"/>
          <w:sz w:val="24"/>
          <w:szCs w:val="28"/>
        </w:rPr>
        <w:t>декабря:</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Битва</w:t>
      </w:r>
      <w:r w:rsidRPr="00BF3132">
        <w:rPr>
          <w:rFonts w:ascii="Times New Roman" w:eastAsia="Times New Roman" w:hAnsi="Times New Roman" w:cs="Times New Roman"/>
          <w:spacing w:val="-8"/>
          <w:sz w:val="24"/>
          <w:szCs w:val="28"/>
        </w:rPr>
        <w:t xml:space="preserve"> </w:t>
      </w:r>
      <w:r w:rsidRPr="00BF3132">
        <w:rPr>
          <w:rFonts w:ascii="Times New Roman" w:eastAsia="Times New Roman" w:hAnsi="Times New Roman" w:cs="Times New Roman"/>
          <w:sz w:val="24"/>
          <w:szCs w:val="28"/>
        </w:rPr>
        <w:t>за</w:t>
      </w:r>
      <w:r w:rsidRPr="00BF3132">
        <w:rPr>
          <w:rFonts w:ascii="Times New Roman" w:eastAsia="Times New Roman" w:hAnsi="Times New Roman" w:cs="Times New Roman"/>
          <w:spacing w:val="-10"/>
          <w:sz w:val="24"/>
          <w:szCs w:val="28"/>
        </w:rPr>
        <w:t xml:space="preserve"> </w:t>
      </w:r>
      <w:r w:rsidRPr="00BF3132">
        <w:rPr>
          <w:rFonts w:ascii="Times New Roman" w:eastAsia="Times New Roman" w:hAnsi="Times New Roman" w:cs="Times New Roman"/>
          <w:sz w:val="24"/>
          <w:szCs w:val="28"/>
        </w:rPr>
        <w:t>Москву</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в</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период</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Великой</w:t>
      </w:r>
      <w:r w:rsidRPr="00BF3132">
        <w:rPr>
          <w:rFonts w:ascii="Times New Roman" w:eastAsia="Times New Roman" w:hAnsi="Times New Roman" w:cs="Times New Roman"/>
          <w:spacing w:val="-11"/>
          <w:sz w:val="24"/>
          <w:szCs w:val="28"/>
        </w:rPr>
        <w:t xml:space="preserve"> </w:t>
      </w:r>
      <w:r w:rsidRPr="00BF3132">
        <w:rPr>
          <w:rFonts w:ascii="Times New Roman" w:eastAsia="Times New Roman" w:hAnsi="Times New Roman" w:cs="Times New Roman"/>
          <w:sz w:val="24"/>
          <w:szCs w:val="28"/>
        </w:rPr>
        <w:t>Отечественной</w:t>
      </w:r>
      <w:r w:rsidRPr="00BF3132">
        <w:rPr>
          <w:rFonts w:ascii="Times New Roman" w:eastAsia="Times New Roman" w:hAnsi="Times New Roman" w:cs="Times New Roman"/>
          <w:spacing w:val="-8"/>
          <w:sz w:val="24"/>
          <w:szCs w:val="28"/>
        </w:rPr>
        <w:t xml:space="preserve"> </w:t>
      </w:r>
      <w:r w:rsidRPr="00BF3132">
        <w:rPr>
          <w:rFonts w:ascii="Times New Roman" w:eastAsia="Times New Roman" w:hAnsi="Times New Roman" w:cs="Times New Roman"/>
          <w:sz w:val="24"/>
          <w:szCs w:val="28"/>
        </w:rPr>
        <w:t>войны</w:t>
      </w:r>
      <w:r w:rsidRPr="00BF3132">
        <w:rPr>
          <w:rFonts w:ascii="Times New Roman" w:eastAsia="Times New Roman" w:hAnsi="Times New Roman" w:cs="Times New Roman"/>
          <w:spacing w:val="-10"/>
          <w:sz w:val="24"/>
          <w:szCs w:val="28"/>
        </w:rPr>
        <w:t xml:space="preserve"> </w:t>
      </w:r>
      <w:r w:rsidRPr="00BF3132">
        <w:rPr>
          <w:rFonts w:ascii="Times New Roman" w:eastAsia="Times New Roman" w:hAnsi="Times New Roman" w:cs="Times New Roman"/>
          <w:sz w:val="24"/>
          <w:szCs w:val="28"/>
        </w:rPr>
        <w:t>1941-1945</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гг.;</w:t>
      </w:r>
      <w:r w:rsidRPr="00BF3132">
        <w:rPr>
          <w:rFonts w:ascii="Times New Roman" w:eastAsia="Times New Roman" w:hAnsi="Times New Roman" w:cs="Times New Roman"/>
          <w:spacing w:val="-67"/>
          <w:sz w:val="24"/>
          <w:szCs w:val="28"/>
        </w:rPr>
        <w:t xml:space="preserve"> </w:t>
      </w:r>
      <w:r w:rsidRPr="00BF3132">
        <w:rPr>
          <w:rFonts w:ascii="Times New Roman" w:eastAsia="Times New Roman" w:hAnsi="Times New Roman" w:cs="Times New Roman"/>
          <w:sz w:val="24"/>
          <w:szCs w:val="28"/>
        </w:rPr>
        <w:t>Международный</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добровольцев;</w:t>
      </w:r>
    </w:p>
    <w:p w:rsidR="00BF3132" w:rsidRPr="00BF3132" w:rsidRDefault="00BF3132" w:rsidP="00FE05BE">
      <w:pPr>
        <w:pStyle w:val="ab"/>
        <w:widowControl w:val="0"/>
        <w:numPr>
          <w:ilvl w:val="0"/>
          <w:numId w:val="170"/>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9</w:t>
      </w:r>
      <w:r w:rsidRPr="00BF3132">
        <w:rPr>
          <w:rFonts w:ascii="Times New Roman" w:eastAsia="Times New Roman" w:hAnsi="Times New Roman" w:cs="Times New Roman"/>
          <w:spacing w:val="-8"/>
          <w:sz w:val="24"/>
          <w:szCs w:val="28"/>
        </w:rPr>
        <w:t xml:space="preserve"> </w:t>
      </w:r>
      <w:r w:rsidRPr="00BF3132">
        <w:rPr>
          <w:rFonts w:ascii="Times New Roman" w:eastAsia="Times New Roman" w:hAnsi="Times New Roman" w:cs="Times New Roman"/>
          <w:sz w:val="24"/>
          <w:szCs w:val="28"/>
        </w:rPr>
        <w:t>декабря:</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Героев</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Отечества;</w:t>
      </w:r>
    </w:p>
    <w:p w:rsidR="00BF3132" w:rsidRPr="00BF3132" w:rsidRDefault="00BF3132" w:rsidP="00FE05BE">
      <w:pPr>
        <w:pStyle w:val="ab"/>
        <w:widowControl w:val="0"/>
        <w:numPr>
          <w:ilvl w:val="0"/>
          <w:numId w:val="170"/>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10</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декабря:</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прав</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человека;</w:t>
      </w:r>
    </w:p>
    <w:p w:rsidR="00BF3132" w:rsidRPr="00BF3132" w:rsidRDefault="00BF3132" w:rsidP="00FE05BE">
      <w:pPr>
        <w:pStyle w:val="ab"/>
        <w:widowControl w:val="0"/>
        <w:numPr>
          <w:ilvl w:val="0"/>
          <w:numId w:val="170"/>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12</w:t>
      </w:r>
      <w:r w:rsidRPr="00BF3132">
        <w:rPr>
          <w:rFonts w:ascii="Times New Roman" w:eastAsia="Times New Roman" w:hAnsi="Times New Roman" w:cs="Times New Roman"/>
          <w:spacing w:val="-13"/>
          <w:sz w:val="24"/>
          <w:szCs w:val="28"/>
        </w:rPr>
        <w:t xml:space="preserve"> </w:t>
      </w:r>
      <w:r w:rsidRPr="00BF3132">
        <w:rPr>
          <w:rFonts w:ascii="Times New Roman" w:eastAsia="Times New Roman" w:hAnsi="Times New Roman" w:cs="Times New Roman"/>
          <w:sz w:val="24"/>
          <w:szCs w:val="28"/>
        </w:rPr>
        <w:t>декабря:</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11"/>
          <w:sz w:val="24"/>
          <w:szCs w:val="28"/>
        </w:rPr>
        <w:t xml:space="preserve"> </w:t>
      </w:r>
      <w:r w:rsidRPr="00BF3132">
        <w:rPr>
          <w:rFonts w:ascii="Times New Roman" w:eastAsia="Times New Roman" w:hAnsi="Times New Roman" w:cs="Times New Roman"/>
          <w:sz w:val="24"/>
          <w:szCs w:val="28"/>
        </w:rPr>
        <w:t>Конституции</w:t>
      </w:r>
      <w:r w:rsidRPr="00BF3132">
        <w:rPr>
          <w:rFonts w:ascii="Times New Roman" w:eastAsia="Times New Roman" w:hAnsi="Times New Roman" w:cs="Times New Roman"/>
          <w:spacing w:val="-10"/>
          <w:sz w:val="24"/>
          <w:szCs w:val="28"/>
        </w:rPr>
        <w:t xml:space="preserve"> </w:t>
      </w:r>
      <w:r w:rsidRPr="00BF3132">
        <w:rPr>
          <w:rFonts w:ascii="Times New Roman" w:eastAsia="Times New Roman" w:hAnsi="Times New Roman" w:cs="Times New Roman"/>
          <w:sz w:val="24"/>
          <w:szCs w:val="28"/>
        </w:rPr>
        <w:t>Российской</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Федерации;</w:t>
      </w:r>
    </w:p>
    <w:p w:rsidR="00BF3132" w:rsidRPr="00BF3132" w:rsidRDefault="00BF3132" w:rsidP="00FE05BE">
      <w:pPr>
        <w:pStyle w:val="ab"/>
        <w:widowControl w:val="0"/>
        <w:numPr>
          <w:ilvl w:val="0"/>
          <w:numId w:val="170"/>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27</w:t>
      </w:r>
      <w:r w:rsidRPr="00BF3132">
        <w:rPr>
          <w:rFonts w:ascii="Times New Roman" w:eastAsia="Times New Roman" w:hAnsi="Times New Roman" w:cs="Times New Roman"/>
          <w:spacing w:val="-10"/>
          <w:sz w:val="24"/>
          <w:szCs w:val="28"/>
        </w:rPr>
        <w:t xml:space="preserve"> </w:t>
      </w:r>
      <w:r w:rsidRPr="00BF3132">
        <w:rPr>
          <w:rFonts w:ascii="Times New Roman" w:eastAsia="Times New Roman" w:hAnsi="Times New Roman" w:cs="Times New Roman"/>
          <w:sz w:val="24"/>
          <w:szCs w:val="28"/>
        </w:rPr>
        <w:t>декабря:</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спасателя</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Российской</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Федерации.</w:t>
      </w:r>
    </w:p>
    <w:p w:rsidR="00BF3132" w:rsidRPr="00BF3132" w:rsidRDefault="00BF3132" w:rsidP="00FE05BE">
      <w:pPr>
        <w:widowControl w:val="0"/>
        <w:autoSpaceDE w:val="0"/>
        <w:autoSpaceDN w:val="0"/>
        <w:spacing w:after="0" w:line="240" w:lineRule="auto"/>
        <w:ind w:right="-60"/>
        <w:jc w:val="both"/>
        <w:outlineLvl w:val="0"/>
        <w:rPr>
          <w:rFonts w:ascii="Times New Roman" w:eastAsia="Times New Roman" w:hAnsi="Times New Roman" w:cs="Times New Roman"/>
          <w:b/>
          <w:bCs/>
          <w:sz w:val="24"/>
          <w:szCs w:val="28"/>
        </w:rPr>
      </w:pPr>
      <w:r w:rsidRPr="00BF3132">
        <w:rPr>
          <w:rFonts w:ascii="Times New Roman" w:eastAsia="Times New Roman" w:hAnsi="Times New Roman" w:cs="Times New Roman"/>
          <w:b/>
          <w:bCs/>
          <w:sz w:val="24"/>
          <w:szCs w:val="28"/>
        </w:rPr>
        <w:t>Январь:</w:t>
      </w:r>
    </w:p>
    <w:p w:rsidR="00BF3132" w:rsidRPr="00BF3132" w:rsidRDefault="00BF3132" w:rsidP="00FE05BE">
      <w:pPr>
        <w:pStyle w:val="ab"/>
        <w:widowControl w:val="0"/>
        <w:numPr>
          <w:ilvl w:val="0"/>
          <w:numId w:val="169"/>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1</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января:</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Новый</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год;</w:t>
      </w:r>
    </w:p>
    <w:p w:rsidR="00BF3132" w:rsidRPr="00BF3132" w:rsidRDefault="00BF3132" w:rsidP="00FE05BE">
      <w:pPr>
        <w:pStyle w:val="ab"/>
        <w:widowControl w:val="0"/>
        <w:numPr>
          <w:ilvl w:val="0"/>
          <w:numId w:val="169"/>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7</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января:</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Рождество</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Христово;</w:t>
      </w:r>
    </w:p>
    <w:p w:rsidR="00BF3132" w:rsidRPr="00BF3132" w:rsidRDefault="00BF3132" w:rsidP="00FE05BE">
      <w:pPr>
        <w:pStyle w:val="ab"/>
        <w:widowControl w:val="0"/>
        <w:numPr>
          <w:ilvl w:val="0"/>
          <w:numId w:val="169"/>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26</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января:</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Международный</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без</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Интернета;</w:t>
      </w:r>
    </w:p>
    <w:p w:rsidR="00BF3132" w:rsidRPr="00BF3132" w:rsidRDefault="00BF3132" w:rsidP="00FE05BE">
      <w:pPr>
        <w:pStyle w:val="ab"/>
        <w:widowControl w:val="0"/>
        <w:numPr>
          <w:ilvl w:val="0"/>
          <w:numId w:val="169"/>
        </w:numPr>
        <w:tabs>
          <w:tab w:val="left" w:pos="277"/>
          <w:tab w:val="left" w:pos="923"/>
          <w:tab w:val="left" w:pos="2841"/>
          <w:tab w:val="left" w:pos="4071"/>
          <w:tab w:val="left" w:pos="5144"/>
          <w:tab w:val="left" w:pos="6932"/>
          <w:tab w:val="left" w:pos="8055"/>
          <w:tab w:val="left" w:pos="9250"/>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27</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января:</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освобождения</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Ленинграда</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от</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фашистской</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 xml:space="preserve">блокады; </w:t>
      </w:r>
      <w:r>
        <w:rPr>
          <w:rFonts w:ascii="Times New Roman" w:eastAsia="Times New Roman" w:hAnsi="Times New Roman" w:cs="Times New Roman"/>
          <w:sz w:val="24"/>
          <w:szCs w:val="28"/>
        </w:rPr>
        <w:t xml:space="preserve">День </w:t>
      </w:r>
      <w:r w:rsidRPr="00BF3132">
        <w:rPr>
          <w:rFonts w:ascii="Times New Roman" w:eastAsia="Times New Roman" w:hAnsi="Times New Roman" w:cs="Times New Roman"/>
          <w:sz w:val="24"/>
          <w:szCs w:val="28"/>
        </w:rPr>
        <w:t xml:space="preserve">освобождения Красной армией крупнейшего «лагеря смерти» </w:t>
      </w:r>
      <w:r w:rsidRPr="00BF3132">
        <w:rPr>
          <w:rFonts w:ascii="Times New Roman" w:eastAsia="Times New Roman" w:hAnsi="Times New Roman" w:cs="Times New Roman"/>
          <w:spacing w:val="-2"/>
          <w:sz w:val="24"/>
          <w:szCs w:val="28"/>
        </w:rPr>
        <w:t>Аушвиц-</w:t>
      </w:r>
      <w:r w:rsidRPr="00BF3132">
        <w:rPr>
          <w:rFonts w:ascii="Times New Roman" w:eastAsia="Times New Roman" w:hAnsi="Times New Roman" w:cs="Times New Roman"/>
          <w:spacing w:val="-67"/>
          <w:sz w:val="24"/>
          <w:szCs w:val="28"/>
        </w:rPr>
        <w:t xml:space="preserve"> </w:t>
      </w:r>
      <w:r w:rsidRPr="00BF3132">
        <w:rPr>
          <w:rFonts w:ascii="Times New Roman" w:eastAsia="Times New Roman" w:hAnsi="Times New Roman" w:cs="Times New Roman"/>
          <w:sz w:val="24"/>
          <w:szCs w:val="28"/>
        </w:rPr>
        <w:t>Биркенау</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(Освенцима) – День</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памяти</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жертв</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Холокоста.</w:t>
      </w:r>
    </w:p>
    <w:p w:rsidR="00BF3132" w:rsidRPr="00BF3132" w:rsidRDefault="00BF3132" w:rsidP="00FE05BE">
      <w:pPr>
        <w:widowControl w:val="0"/>
        <w:autoSpaceDE w:val="0"/>
        <w:autoSpaceDN w:val="0"/>
        <w:spacing w:after="0" w:line="240" w:lineRule="auto"/>
        <w:ind w:right="-60"/>
        <w:jc w:val="both"/>
        <w:outlineLvl w:val="0"/>
        <w:rPr>
          <w:rFonts w:ascii="Times New Roman" w:eastAsia="Times New Roman" w:hAnsi="Times New Roman" w:cs="Times New Roman"/>
          <w:b/>
          <w:bCs/>
          <w:sz w:val="24"/>
          <w:szCs w:val="28"/>
        </w:rPr>
      </w:pPr>
      <w:r w:rsidRPr="00BF3132">
        <w:rPr>
          <w:rFonts w:ascii="Times New Roman" w:eastAsia="Times New Roman" w:hAnsi="Times New Roman" w:cs="Times New Roman"/>
          <w:b/>
          <w:bCs/>
          <w:sz w:val="24"/>
          <w:szCs w:val="28"/>
        </w:rPr>
        <w:t>Февраль:</w:t>
      </w:r>
    </w:p>
    <w:p w:rsidR="00BF3132" w:rsidRPr="00BF3132" w:rsidRDefault="00BF3132" w:rsidP="00FE05BE">
      <w:pPr>
        <w:pStyle w:val="ab"/>
        <w:widowControl w:val="0"/>
        <w:numPr>
          <w:ilvl w:val="0"/>
          <w:numId w:val="168"/>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февраля:</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воинской</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славы</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России;</w:t>
      </w:r>
    </w:p>
    <w:p w:rsidR="00BF3132" w:rsidRPr="00BF3132" w:rsidRDefault="00BF3132" w:rsidP="00FE05BE">
      <w:pPr>
        <w:pStyle w:val="ab"/>
        <w:widowControl w:val="0"/>
        <w:numPr>
          <w:ilvl w:val="0"/>
          <w:numId w:val="168"/>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7 февраля:</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Всемирный день</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балета;</w:t>
      </w:r>
    </w:p>
    <w:p w:rsidR="00BF3132" w:rsidRPr="00BF3132" w:rsidRDefault="00BF3132" w:rsidP="00FE05BE">
      <w:pPr>
        <w:pStyle w:val="ab"/>
        <w:widowControl w:val="0"/>
        <w:numPr>
          <w:ilvl w:val="0"/>
          <w:numId w:val="168"/>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8</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февраля:</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российской</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науки;</w:t>
      </w:r>
    </w:p>
    <w:p w:rsidR="00BF3132" w:rsidRPr="00BF3132" w:rsidRDefault="00BF3132" w:rsidP="00FE05BE">
      <w:pPr>
        <w:pStyle w:val="ab"/>
        <w:widowControl w:val="0"/>
        <w:numPr>
          <w:ilvl w:val="0"/>
          <w:numId w:val="168"/>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14</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февраля:</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книгодарения;</w:t>
      </w:r>
    </w:p>
    <w:p w:rsidR="00BF3132" w:rsidRPr="00BF3132" w:rsidRDefault="00BF3132" w:rsidP="00FE05BE">
      <w:pPr>
        <w:pStyle w:val="ab"/>
        <w:widowControl w:val="0"/>
        <w:numPr>
          <w:ilvl w:val="0"/>
          <w:numId w:val="168"/>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21</w:t>
      </w:r>
      <w:r w:rsidRPr="00BF3132">
        <w:rPr>
          <w:rFonts w:ascii="Times New Roman" w:eastAsia="Times New Roman" w:hAnsi="Times New Roman" w:cs="Times New Roman"/>
          <w:spacing w:val="-11"/>
          <w:sz w:val="24"/>
          <w:szCs w:val="28"/>
        </w:rPr>
        <w:t xml:space="preserve"> </w:t>
      </w:r>
      <w:r w:rsidRPr="00BF3132">
        <w:rPr>
          <w:rFonts w:ascii="Times New Roman" w:eastAsia="Times New Roman" w:hAnsi="Times New Roman" w:cs="Times New Roman"/>
          <w:sz w:val="24"/>
          <w:szCs w:val="28"/>
        </w:rPr>
        <w:t>февраля:</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Международный</w:t>
      </w:r>
      <w:r w:rsidRPr="00BF3132">
        <w:rPr>
          <w:rFonts w:ascii="Times New Roman" w:eastAsia="Times New Roman" w:hAnsi="Times New Roman" w:cs="Times New Roman"/>
          <w:spacing w:val="-10"/>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8"/>
          <w:sz w:val="24"/>
          <w:szCs w:val="28"/>
        </w:rPr>
        <w:t xml:space="preserve"> </w:t>
      </w:r>
      <w:r w:rsidRPr="00BF3132">
        <w:rPr>
          <w:rFonts w:ascii="Times New Roman" w:eastAsia="Times New Roman" w:hAnsi="Times New Roman" w:cs="Times New Roman"/>
          <w:sz w:val="24"/>
          <w:szCs w:val="28"/>
        </w:rPr>
        <w:t>родного</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языка;</w:t>
      </w:r>
    </w:p>
    <w:p w:rsidR="00BF3132" w:rsidRPr="00BF3132" w:rsidRDefault="00BF3132" w:rsidP="00FE05BE">
      <w:pPr>
        <w:pStyle w:val="ab"/>
        <w:widowControl w:val="0"/>
        <w:numPr>
          <w:ilvl w:val="0"/>
          <w:numId w:val="168"/>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23</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февраля:</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защитника</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Отечества.</w:t>
      </w:r>
    </w:p>
    <w:p w:rsidR="00BF3132" w:rsidRPr="00BF3132" w:rsidRDefault="00BF3132" w:rsidP="00FE05BE">
      <w:pPr>
        <w:widowControl w:val="0"/>
        <w:autoSpaceDE w:val="0"/>
        <w:autoSpaceDN w:val="0"/>
        <w:spacing w:after="0" w:line="240" w:lineRule="auto"/>
        <w:ind w:right="-60"/>
        <w:jc w:val="both"/>
        <w:outlineLvl w:val="0"/>
        <w:rPr>
          <w:rFonts w:ascii="Times New Roman" w:eastAsia="Times New Roman" w:hAnsi="Times New Roman" w:cs="Times New Roman"/>
          <w:b/>
          <w:bCs/>
          <w:sz w:val="24"/>
          <w:szCs w:val="28"/>
        </w:rPr>
      </w:pPr>
      <w:r w:rsidRPr="00BF3132">
        <w:rPr>
          <w:rFonts w:ascii="Times New Roman" w:eastAsia="Times New Roman" w:hAnsi="Times New Roman" w:cs="Times New Roman"/>
          <w:b/>
          <w:bCs/>
          <w:sz w:val="24"/>
          <w:szCs w:val="28"/>
        </w:rPr>
        <w:t>Март:</w:t>
      </w:r>
    </w:p>
    <w:p w:rsidR="00BF3132" w:rsidRPr="00BF3132" w:rsidRDefault="00BF3132" w:rsidP="00FE05BE">
      <w:pPr>
        <w:pStyle w:val="ab"/>
        <w:widowControl w:val="0"/>
        <w:numPr>
          <w:ilvl w:val="0"/>
          <w:numId w:val="167"/>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8</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марта:</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Международный</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женский</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день;</w:t>
      </w:r>
    </w:p>
    <w:p w:rsidR="00BF3132" w:rsidRPr="00BF3132" w:rsidRDefault="00BF3132" w:rsidP="00FE05BE">
      <w:pPr>
        <w:pStyle w:val="ab"/>
        <w:widowControl w:val="0"/>
        <w:numPr>
          <w:ilvl w:val="0"/>
          <w:numId w:val="167"/>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18</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марта:</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воссоединения</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Крыма</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с</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Россией;</w:t>
      </w:r>
    </w:p>
    <w:p w:rsidR="00BF3132" w:rsidRPr="00BF3132" w:rsidRDefault="00BF3132" w:rsidP="00FE05BE">
      <w:pPr>
        <w:pStyle w:val="ab"/>
        <w:widowControl w:val="0"/>
        <w:numPr>
          <w:ilvl w:val="0"/>
          <w:numId w:val="167"/>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21</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марта: Всемирный</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поэзии;</w:t>
      </w:r>
    </w:p>
    <w:p w:rsidR="00BF3132" w:rsidRPr="00BF3132" w:rsidRDefault="00BF3132" w:rsidP="00FE05BE">
      <w:pPr>
        <w:pStyle w:val="ab"/>
        <w:widowControl w:val="0"/>
        <w:numPr>
          <w:ilvl w:val="0"/>
          <w:numId w:val="167"/>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25</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марта:</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час</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Земли;</w:t>
      </w:r>
    </w:p>
    <w:p w:rsidR="00BF3132" w:rsidRPr="00BF3132" w:rsidRDefault="00BF3132" w:rsidP="00FE05BE">
      <w:pPr>
        <w:pStyle w:val="ab"/>
        <w:widowControl w:val="0"/>
        <w:numPr>
          <w:ilvl w:val="0"/>
          <w:numId w:val="167"/>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27</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марта: Всемирный</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театра.</w:t>
      </w:r>
    </w:p>
    <w:p w:rsidR="00BF3132" w:rsidRPr="00BF3132" w:rsidRDefault="00BF3132" w:rsidP="00FE05BE">
      <w:pPr>
        <w:widowControl w:val="0"/>
        <w:autoSpaceDE w:val="0"/>
        <w:autoSpaceDN w:val="0"/>
        <w:spacing w:after="0" w:line="240" w:lineRule="auto"/>
        <w:ind w:right="-60"/>
        <w:jc w:val="both"/>
        <w:outlineLvl w:val="0"/>
        <w:rPr>
          <w:rFonts w:ascii="Times New Roman" w:eastAsia="Times New Roman" w:hAnsi="Times New Roman" w:cs="Times New Roman"/>
          <w:b/>
          <w:bCs/>
          <w:sz w:val="24"/>
          <w:szCs w:val="28"/>
        </w:rPr>
      </w:pPr>
      <w:r w:rsidRPr="00BF3132">
        <w:rPr>
          <w:rFonts w:ascii="Times New Roman" w:eastAsia="Times New Roman" w:hAnsi="Times New Roman" w:cs="Times New Roman"/>
          <w:b/>
          <w:bCs/>
          <w:sz w:val="24"/>
          <w:szCs w:val="28"/>
        </w:rPr>
        <w:t>Апрель:</w:t>
      </w:r>
    </w:p>
    <w:p w:rsidR="00BF3132" w:rsidRPr="00BF3132" w:rsidRDefault="00BF3132" w:rsidP="00FE05BE">
      <w:pPr>
        <w:pStyle w:val="ab"/>
        <w:widowControl w:val="0"/>
        <w:numPr>
          <w:ilvl w:val="0"/>
          <w:numId w:val="166"/>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7</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апреля:</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Всемирный</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здоровья;</w:t>
      </w:r>
    </w:p>
    <w:p w:rsidR="00BF3132" w:rsidRPr="00BF3132" w:rsidRDefault="00BF3132" w:rsidP="00FE05BE">
      <w:pPr>
        <w:pStyle w:val="ab"/>
        <w:widowControl w:val="0"/>
        <w:numPr>
          <w:ilvl w:val="0"/>
          <w:numId w:val="166"/>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12</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апреля:</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космонавтики;</w:t>
      </w:r>
    </w:p>
    <w:p w:rsidR="00BF3132" w:rsidRPr="00BF3132" w:rsidRDefault="00BF3132" w:rsidP="00FE05BE">
      <w:pPr>
        <w:pStyle w:val="ab"/>
        <w:widowControl w:val="0"/>
        <w:numPr>
          <w:ilvl w:val="0"/>
          <w:numId w:val="166"/>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22</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апреля:</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Международный</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8"/>
          <w:sz w:val="24"/>
          <w:szCs w:val="28"/>
        </w:rPr>
        <w:t xml:space="preserve"> </w:t>
      </w:r>
      <w:r w:rsidRPr="00BF3132">
        <w:rPr>
          <w:rFonts w:ascii="Times New Roman" w:eastAsia="Times New Roman" w:hAnsi="Times New Roman" w:cs="Times New Roman"/>
          <w:sz w:val="24"/>
          <w:szCs w:val="28"/>
        </w:rPr>
        <w:t>Матери-Земли;</w:t>
      </w:r>
    </w:p>
    <w:p w:rsidR="00BF3132" w:rsidRPr="00BF3132" w:rsidRDefault="00BF3132" w:rsidP="00FE05BE">
      <w:pPr>
        <w:widowControl w:val="0"/>
        <w:autoSpaceDE w:val="0"/>
        <w:autoSpaceDN w:val="0"/>
        <w:spacing w:after="0" w:line="240" w:lineRule="auto"/>
        <w:ind w:right="-60"/>
        <w:jc w:val="both"/>
        <w:outlineLvl w:val="0"/>
        <w:rPr>
          <w:rFonts w:ascii="Times New Roman" w:eastAsia="Times New Roman" w:hAnsi="Times New Roman" w:cs="Times New Roman"/>
          <w:b/>
          <w:bCs/>
          <w:sz w:val="24"/>
          <w:szCs w:val="28"/>
        </w:rPr>
      </w:pPr>
      <w:r w:rsidRPr="00BF3132">
        <w:rPr>
          <w:rFonts w:ascii="Times New Roman" w:eastAsia="Times New Roman" w:hAnsi="Times New Roman" w:cs="Times New Roman"/>
          <w:b/>
          <w:bCs/>
          <w:sz w:val="24"/>
          <w:szCs w:val="28"/>
        </w:rPr>
        <w:t>Май:</w:t>
      </w:r>
    </w:p>
    <w:p w:rsidR="00BF3132" w:rsidRPr="00BF3132" w:rsidRDefault="00BF3132" w:rsidP="00FE05BE">
      <w:pPr>
        <w:pStyle w:val="ab"/>
        <w:widowControl w:val="0"/>
        <w:numPr>
          <w:ilvl w:val="0"/>
          <w:numId w:val="165"/>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1</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мая:</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Праздник</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Весны</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и</w:t>
      </w:r>
      <w:r w:rsidRPr="00BF3132">
        <w:rPr>
          <w:rFonts w:ascii="Times New Roman" w:eastAsia="Times New Roman" w:hAnsi="Times New Roman" w:cs="Times New Roman"/>
          <w:spacing w:val="-10"/>
          <w:sz w:val="24"/>
          <w:szCs w:val="28"/>
        </w:rPr>
        <w:t xml:space="preserve"> </w:t>
      </w:r>
      <w:r w:rsidRPr="00BF3132">
        <w:rPr>
          <w:rFonts w:ascii="Times New Roman" w:eastAsia="Times New Roman" w:hAnsi="Times New Roman" w:cs="Times New Roman"/>
          <w:sz w:val="24"/>
          <w:szCs w:val="28"/>
        </w:rPr>
        <w:t>Труда;</w:t>
      </w:r>
    </w:p>
    <w:p w:rsidR="00BF3132" w:rsidRPr="00BF3132" w:rsidRDefault="00BF3132" w:rsidP="00FE05BE">
      <w:pPr>
        <w:pStyle w:val="ab"/>
        <w:widowControl w:val="0"/>
        <w:numPr>
          <w:ilvl w:val="0"/>
          <w:numId w:val="165"/>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9</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мая:</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Победы;</w:t>
      </w:r>
    </w:p>
    <w:p w:rsidR="00BF3132" w:rsidRPr="00BF3132" w:rsidRDefault="00BF3132" w:rsidP="00FE05BE">
      <w:pPr>
        <w:pStyle w:val="ab"/>
        <w:widowControl w:val="0"/>
        <w:numPr>
          <w:ilvl w:val="0"/>
          <w:numId w:val="165"/>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18</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мая:</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Международный</w:t>
      </w:r>
      <w:r w:rsidRPr="00BF3132">
        <w:rPr>
          <w:rFonts w:ascii="Times New Roman" w:eastAsia="Times New Roman" w:hAnsi="Times New Roman" w:cs="Times New Roman"/>
          <w:spacing w:val="-8"/>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музеев;</w:t>
      </w:r>
    </w:p>
    <w:p w:rsidR="00BF3132" w:rsidRPr="00BF3132" w:rsidRDefault="00BF3132" w:rsidP="00FE05BE">
      <w:pPr>
        <w:pStyle w:val="ab"/>
        <w:widowControl w:val="0"/>
        <w:numPr>
          <w:ilvl w:val="0"/>
          <w:numId w:val="165"/>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19</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мая:</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детских</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общественных</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организаций</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России;</w:t>
      </w:r>
    </w:p>
    <w:p w:rsidR="00BF3132" w:rsidRPr="00BF3132" w:rsidRDefault="00BF3132" w:rsidP="00FE05BE">
      <w:pPr>
        <w:pStyle w:val="ab"/>
        <w:widowControl w:val="0"/>
        <w:numPr>
          <w:ilvl w:val="0"/>
          <w:numId w:val="165"/>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24</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мая:</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славянской</w:t>
      </w:r>
      <w:r w:rsidRPr="00BF3132">
        <w:rPr>
          <w:rFonts w:ascii="Times New Roman" w:eastAsia="Times New Roman" w:hAnsi="Times New Roman" w:cs="Times New Roman"/>
          <w:spacing w:val="-10"/>
          <w:sz w:val="24"/>
          <w:szCs w:val="28"/>
        </w:rPr>
        <w:t xml:space="preserve"> </w:t>
      </w:r>
      <w:r w:rsidRPr="00BF3132">
        <w:rPr>
          <w:rFonts w:ascii="Times New Roman" w:eastAsia="Times New Roman" w:hAnsi="Times New Roman" w:cs="Times New Roman"/>
          <w:sz w:val="24"/>
          <w:szCs w:val="28"/>
        </w:rPr>
        <w:t>письменности</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и</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культуры.</w:t>
      </w:r>
    </w:p>
    <w:p w:rsidR="00BF3132" w:rsidRPr="00BF3132" w:rsidRDefault="00BF3132" w:rsidP="00FE05BE">
      <w:pPr>
        <w:widowControl w:val="0"/>
        <w:autoSpaceDE w:val="0"/>
        <w:autoSpaceDN w:val="0"/>
        <w:spacing w:after="0" w:line="240" w:lineRule="auto"/>
        <w:ind w:right="-60"/>
        <w:jc w:val="both"/>
        <w:outlineLvl w:val="0"/>
        <w:rPr>
          <w:rFonts w:ascii="Times New Roman" w:eastAsia="Times New Roman" w:hAnsi="Times New Roman" w:cs="Times New Roman"/>
          <w:b/>
          <w:bCs/>
          <w:sz w:val="24"/>
          <w:szCs w:val="28"/>
        </w:rPr>
      </w:pPr>
      <w:r w:rsidRPr="00BF3132">
        <w:rPr>
          <w:rFonts w:ascii="Times New Roman" w:eastAsia="Times New Roman" w:hAnsi="Times New Roman" w:cs="Times New Roman"/>
          <w:b/>
          <w:bCs/>
          <w:sz w:val="24"/>
          <w:szCs w:val="28"/>
        </w:rPr>
        <w:t>Июнь:</w:t>
      </w:r>
    </w:p>
    <w:p w:rsidR="00BF3132" w:rsidRPr="00BF3132" w:rsidRDefault="00BF3132" w:rsidP="00FE05BE">
      <w:pPr>
        <w:pStyle w:val="ab"/>
        <w:widowControl w:val="0"/>
        <w:numPr>
          <w:ilvl w:val="0"/>
          <w:numId w:val="164"/>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1</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июня:</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Международный</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защиты</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детей;</w:t>
      </w:r>
    </w:p>
    <w:p w:rsidR="00BF3132" w:rsidRPr="00BF3132" w:rsidRDefault="00BF3132" w:rsidP="00FE05BE">
      <w:pPr>
        <w:pStyle w:val="ab"/>
        <w:widowControl w:val="0"/>
        <w:numPr>
          <w:ilvl w:val="0"/>
          <w:numId w:val="164"/>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5</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июня:</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эколога;</w:t>
      </w:r>
    </w:p>
    <w:p w:rsidR="00BF3132" w:rsidRPr="00BF3132" w:rsidRDefault="00BF3132" w:rsidP="00FE05BE">
      <w:pPr>
        <w:pStyle w:val="ab"/>
        <w:widowControl w:val="0"/>
        <w:numPr>
          <w:ilvl w:val="0"/>
          <w:numId w:val="164"/>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6</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июня:</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8"/>
          <w:sz w:val="24"/>
          <w:szCs w:val="28"/>
        </w:rPr>
        <w:t xml:space="preserve"> </w:t>
      </w:r>
      <w:r w:rsidRPr="00BF3132">
        <w:rPr>
          <w:rFonts w:ascii="Times New Roman" w:eastAsia="Times New Roman" w:hAnsi="Times New Roman" w:cs="Times New Roman"/>
          <w:sz w:val="24"/>
          <w:szCs w:val="28"/>
        </w:rPr>
        <w:t>русского</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языка;</w:t>
      </w:r>
    </w:p>
    <w:p w:rsidR="00BF3132" w:rsidRPr="00BF3132" w:rsidRDefault="00BF3132" w:rsidP="00FE05BE">
      <w:pPr>
        <w:pStyle w:val="ab"/>
        <w:widowControl w:val="0"/>
        <w:numPr>
          <w:ilvl w:val="0"/>
          <w:numId w:val="164"/>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12</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июня: День</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России;</w:t>
      </w:r>
    </w:p>
    <w:p w:rsidR="00BF3132" w:rsidRPr="00BF3132" w:rsidRDefault="00BF3132" w:rsidP="00FE05BE">
      <w:pPr>
        <w:pStyle w:val="ab"/>
        <w:widowControl w:val="0"/>
        <w:numPr>
          <w:ilvl w:val="0"/>
          <w:numId w:val="164"/>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22</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июня:</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памяти</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и</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скорби;</w:t>
      </w:r>
    </w:p>
    <w:p w:rsidR="00BF3132" w:rsidRPr="00BF3132" w:rsidRDefault="00BF3132" w:rsidP="00FE05BE">
      <w:pPr>
        <w:pStyle w:val="ab"/>
        <w:widowControl w:val="0"/>
        <w:numPr>
          <w:ilvl w:val="0"/>
          <w:numId w:val="164"/>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27</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июня:</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молодежи.</w:t>
      </w:r>
    </w:p>
    <w:p w:rsidR="00BF3132" w:rsidRPr="00BF3132" w:rsidRDefault="00BF3132" w:rsidP="00FE05BE">
      <w:pPr>
        <w:widowControl w:val="0"/>
        <w:autoSpaceDE w:val="0"/>
        <w:autoSpaceDN w:val="0"/>
        <w:spacing w:after="0" w:line="240" w:lineRule="auto"/>
        <w:ind w:right="-60"/>
        <w:jc w:val="both"/>
        <w:outlineLvl w:val="0"/>
        <w:rPr>
          <w:rFonts w:ascii="Times New Roman" w:eastAsia="Times New Roman" w:hAnsi="Times New Roman" w:cs="Times New Roman"/>
          <w:b/>
          <w:bCs/>
          <w:sz w:val="24"/>
          <w:szCs w:val="28"/>
        </w:rPr>
      </w:pPr>
      <w:r w:rsidRPr="00BF3132">
        <w:rPr>
          <w:rFonts w:ascii="Times New Roman" w:eastAsia="Times New Roman" w:hAnsi="Times New Roman" w:cs="Times New Roman"/>
          <w:b/>
          <w:bCs/>
          <w:sz w:val="24"/>
          <w:szCs w:val="28"/>
        </w:rPr>
        <w:t>Июль:</w:t>
      </w:r>
    </w:p>
    <w:p w:rsidR="00BF3132" w:rsidRPr="00BF3132" w:rsidRDefault="00BF3132" w:rsidP="00FE05BE">
      <w:pPr>
        <w:pStyle w:val="ab"/>
        <w:widowControl w:val="0"/>
        <w:numPr>
          <w:ilvl w:val="0"/>
          <w:numId w:val="163"/>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8</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июля: День</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семьи,</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любви</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и</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верности;</w:t>
      </w:r>
    </w:p>
    <w:p w:rsidR="00BF3132" w:rsidRPr="00BF3132" w:rsidRDefault="00BF3132" w:rsidP="00FE05BE">
      <w:pPr>
        <w:pStyle w:val="ab"/>
        <w:widowControl w:val="0"/>
        <w:numPr>
          <w:ilvl w:val="0"/>
          <w:numId w:val="163"/>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27</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июля</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(последнее</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воскресенье</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июля):</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военно-морского</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флота.</w:t>
      </w:r>
    </w:p>
    <w:p w:rsidR="00BF3132" w:rsidRPr="00BF3132" w:rsidRDefault="00BF3132" w:rsidP="00FE05BE">
      <w:pPr>
        <w:widowControl w:val="0"/>
        <w:autoSpaceDE w:val="0"/>
        <w:autoSpaceDN w:val="0"/>
        <w:spacing w:after="0" w:line="240" w:lineRule="auto"/>
        <w:ind w:right="-60"/>
        <w:jc w:val="both"/>
        <w:outlineLvl w:val="0"/>
        <w:rPr>
          <w:rFonts w:ascii="Times New Roman" w:eastAsia="Times New Roman" w:hAnsi="Times New Roman" w:cs="Times New Roman"/>
          <w:b/>
          <w:bCs/>
          <w:sz w:val="24"/>
          <w:szCs w:val="28"/>
        </w:rPr>
      </w:pPr>
      <w:r w:rsidRPr="00BF3132">
        <w:rPr>
          <w:rFonts w:ascii="Times New Roman" w:eastAsia="Times New Roman" w:hAnsi="Times New Roman" w:cs="Times New Roman"/>
          <w:b/>
          <w:bCs/>
          <w:sz w:val="24"/>
          <w:szCs w:val="28"/>
        </w:rPr>
        <w:t>Август:</w:t>
      </w:r>
    </w:p>
    <w:p w:rsidR="00BF3132" w:rsidRPr="00BF3132" w:rsidRDefault="00BF3132" w:rsidP="00FE05BE">
      <w:pPr>
        <w:widowControl w:val="0"/>
        <w:numPr>
          <w:ilvl w:val="0"/>
          <w:numId w:val="162"/>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9</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августа:</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11"/>
          <w:sz w:val="24"/>
          <w:szCs w:val="28"/>
        </w:rPr>
        <w:t xml:space="preserve"> </w:t>
      </w:r>
      <w:r w:rsidRPr="00BF3132">
        <w:rPr>
          <w:rFonts w:ascii="Times New Roman" w:eastAsia="Times New Roman" w:hAnsi="Times New Roman" w:cs="Times New Roman"/>
          <w:sz w:val="24"/>
          <w:szCs w:val="28"/>
        </w:rPr>
        <w:t>физкультурника;</w:t>
      </w:r>
    </w:p>
    <w:p w:rsidR="00BF3132" w:rsidRPr="00BF3132" w:rsidRDefault="00BF3132" w:rsidP="00FE05BE">
      <w:pPr>
        <w:widowControl w:val="0"/>
        <w:numPr>
          <w:ilvl w:val="0"/>
          <w:numId w:val="162"/>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22</w:t>
      </w:r>
      <w:r w:rsidRPr="00BF3132">
        <w:rPr>
          <w:rFonts w:ascii="Times New Roman" w:eastAsia="Times New Roman" w:hAnsi="Times New Roman" w:cs="Times New Roman"/>
          <w:spacing w:val="-12"/>
          <w:sz w:val="24"/>
          <w:szCs w:val="28"/>
        </w:rPr>
        <w:t xml:space="preserve"> </w:t>
      </w:r>
      <w:r w:rsidRPr="00BF3132">
        <w:rPr>
          <w:rFonts w:ascii="Times New Roman" w:eastAsia="Times New Roman" w:hAnsi="Times New Roman" w:cs="Times New Roman"/>
          <w:sz w:val="24"/>
          <w:szCs w:val="28"/>
        </w:rPr>
        <w:t>августа:</w:t>
      </w:r>
      <w:r w:rsidRPr="00BF3132">
        <w:rPr>
          <w:rFonts w:ascii="Times New Roman" w:eastAsia="Times New Roman" w:hAnsi="Times New Roman" w:cs="Times New Roman"/>
          <w:spacing w:val="-12"/>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15"/>
          <w:sz w:val="24"/>
          <w:szCs w:val="28"/>
        </w:rPr>
        <w:t xml:space="preserve"> </w:t>
      </w:r>
      <w:r w:rsidRPr="00BF3132">
        <w:rPr>
          <w:rFonts w:ascii="Times New Roman" w:eastAsia="Times New Roman" w:hAnsi="Times New Roman" w:cs="Times New Roman"/>
          <w:sz w:val="24"/>
          <w:szCs w:val="28"/>
        </w:rPr>
        <w:t>Государственного</w:t>
      </w:r>
      <w:r w:rsidRPr="00BF3132">
        <w:rPr>
          <w:rFonts w:ascii="Times New Roman" w:eastAsia="Times New Roman" w:hAnsi="Times New Roman" w:cs="Times New Roman"/>
          <w:spacing w:val="-12"/>
          <w:sz w:val="24"/>
          <w:szCs w:val="28"/>
        </w:rPr>
        <w:t xml:space="preserve"> </w:t>
      </w:r>
      <w:r w:rsidRPr="00BF3132">
        <w:rPr>
          <w:rFonts w:ascii="Times New Roman" w:eastAsia="Times New Roman" w:hAnsi="Times New Roman" w:cs="Times New Roman"/>
          <w:sz w:val="24"/>
          <w:szCs w:val="28"/>
        </w:rPr>
        <w:t>флага</w:t>
      </w:r>
      <w:r w:rsidRPr="00BF3132">
        <w:rPr>
          <w:rFonts w:ascii="Times New Roman" w:eastAsia="Times New Roman" w:hAnsi="Times New Roman" w:cs="Times New Roman"/>
          <w:spacing w:val="-12"/>
          <w:sz w:val="24"/>
          <w:szCs w:val="28"/>
        </w:rPr>
        <w:t xml:space="preserve"> </w:t>
      </w:r>
      <w:r w:rsidRPr="00BF3132">
        <w:rPr>
          <w:rFonts w:ascii="Times New Roman" w:eastAsia="Times New Roman" w:hAnsi="Times New Roman" w:cs="Times New Roman"/>
          <w:sz w:val="24"/>
          <w:szCs w:val="28"/>
        </w:rPr>
        <w:t>Российской</w:t>
      </w:r>
      <w:r w:rsidRPr="00BF3132">
        <w:rPr>
          <w:rFonts w:ascii="Times New Roman" w:eastAsia="Times New Roman" w:hAnsi="Times New Roman" w:cs="Times New Roman"/>
          <w:spacing w:val="-13"/>
          <w:sz w:val="24"/>
          <w:szCs w:val="28"/>
        </w:rPr>
        <w:t xml:space="preserve"> </w:t>
      </w:r>
      <w:r w:rsidRPr="00BF3132">
        <w:rPr>
          <w:rFonts w:ascii="Times New Roman" w:eastAsia="Times New Roman" w:hAnsi="Times New Roman" w:cs="Times New Roman"/>
          <w:sz w:val="24"/>
          <w:szCs w:val="28"/>
        </w:rPr>
        <w:t>Федерации;</w:t>
      </w:r>
    </w:p>
    <w:p w:rsidR="00BF3132" w:rsidRPr="00BF3132" w:rsidRDefault="00BF3132" w:rsidP="00FE05BE">
      <w:pPr>
        <w:widowControl w:val="0"/>
        <w:numPr>
          <w:ilvl w:val="0"/>
          <w:numId w:val="162"/>
        </w:numPr>
        <w:tabs>
          <w:tab w:val="left" w:pos="277"/>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25</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августа:</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воинской</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славы</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России;</w:t>
      </w:r>
    </w:p>
    <w:p w:rsidR="00BF3132" w:rsidRPr="00BF3132" w:rsidRDefault="00BF3132" w:rsidP="00FE05BE">
      <w:pPr>
        <w:pStyle w:val="ab"/>
        <w:widowControl w:val="0"/>
        <w:numPr>
          <w:ilvl w:val="0"/>
          <w:numId w:val="162"/>
        </w:numPr>
        <w:tabs>
          <w:tab w:val="left" w:pos="277"/>
          <w:tab w:val="left" w:pos="1904"/>
          <w:tab w:val="left" w:pos="2763"/>
          <w:tab w:val="left" w:pos="3257"/>
          <w:tab w:val="left" w:pos="3938"/>
          <w:tab w:val="left" w:pos="5397"/>
          <w:tab w:val="left" w:pos="6985"/>
          <w:tab w:val="left" w:pos="8821"/>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27</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августа:</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День</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российского</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кино.</w:t>
      </w:r>
    </w:p>
    <w:p w:rsidR="00BF3132" w:rsidRPr="00BF3132" w:rsidRDefault="00BF3132" w:rsidP="00FE05BE">
      <w:pPr>
        <w:widowControl w:val="0"/>
        <w:tabs>
          <w:tab w:val="left" w:pos="277"/>
          <w:tab w:val="left" w:pos="1904"/>
          <w:tab w:val="left" w:pos="2763"/>
          <w:tab w:val="left" w:pos="3257"/>
          <w:tab w:val="left" w:pos="3938"/>
          <w:tab w:val="left" w:pos="5397"/>
          <w:tab w:val="left" w:pos="6985"/>
          <w:tab w:val="left" w:pos="8821"/>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sz w:val="24"/>
          <w:szCs w:val="28"/>
        </w:rPr>
        <w:t xml:space="preserve">Юбилейные даты со дня рождения писателей, музыкантов, </w:t>
      </w:r>
      <w:r w:rsidRPr="00BF3132">
        <w:rPr>
          <w:rFonts w:ascii="Times New Roman" w:eastAsia="Times New Roman" w:hAnsi="Times New Roman" w:cs="Times New Roman"/>
          <w:spacing w:val="-5"/>
          <w:sz w:val="24"/>
          <w:szCs w:val="28"/>
        </w:rPr>
        <w:t>художников</w:t>
      </w:r>
      <w:r w:rsidRPr="00BF3132">
        <w:rPr>
          <w:rFonts w:ascii="Times New Roman" w:eastAsia="Times New Roman" w:hAnsi="Times New Roman" w:cs="Times New Roman"/>
          <w:spacing w:val="-67"/>
          <w:sz w:val="24"/>
          <w:szCs w:val="28"/>
        </w:rPr>
        <w:t xml:space="preserve"> </w:t>
      </w:r>
      <w:r w:rsidRPr="00BF3132">
        <w:rPr>
          <w:rFonts w:ascii="Times New Roman" w:eastAsia="Times New Roman" w:hAnsi="Times New Roman" w:cs="Times New Roman"/>
          <w:sz w:val="24"/>
          <w:szCs w:val="28"/>
        </w:rPr>
        <w:t>и</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других</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деятелей</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и</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пр.</w:t>
      </w:r>
    </w:p>
    <w:p w:rsidR="00BF3132" w:rsidRPr="00BF3132" w:rsidRDefault="00BF3132" w:rsidP="00FE05BE">
      <w:pPr>
        <w:widowControl w:val="0"/>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b/>
          <w:sz w:val="24"/>
          <w:szCs w:val="28"/>
        </w:rPr>
        <w:t>14</w:t>
      </w:r>
      <w:r w:rsidRPr="00BF3132">
        <w:rPr>
          <w:rFonts w:ascii="Times New Roman" w:eastAsia="Times New Roman" w:hAnsi="Times New Roman" w:cs="Times New Roman"/>
          <w:b/>
          <w:spacing w:val="15"/>
          <w:sz w:val="24"/>
          <w:szCs w:val="28"/>
        </w:rPr>
        <w:t xml:space="preserve"> </w:t>
      </w:r>
      <w:r w:rsidRPr="00BF3132">
        <w:rPr>
          <w:rFonts w:ascii="Times New Roman" w:eastAsia="Times New Roman" w:hAnsi="Times New Roman" w:cs="Times New Roman"/>
          <w:b/>
          <w:sz w:val="24"/>
          <w:szCs w:val="28"/>
        </w:rPr>
        <w:t>(26)</w:t>
      </w:r>
      <w:r w:rsidRPr="00BF3132">
        <w:rPr>
          <w:rFonts w:ascii="Times New Roman" w:eastAsia="Times New Roman" w:hAnsi="Times New Roman" w:cs="Times New Roman"/>
          <w:b/>
          <w:spacing w:val="16"/>
          <w:sz w:val="24"/>
          <w:szCs w:val="28"/>
        </w:rPr>
        <w:t xml:space="preserve"> </w:t>
      </w:r>
      <w:r w:rsidRPr="00BF3132">
        <w:rPr>
          <w:rFonts w:ascii="Times New Roman" w:eastAsia="Times New Roman" w:hAnsi="Times New Roman" w:cs="Times New Roman"/>
          <w:b/>
          <w:sz w:val="24"/>
          <w:szCs w:val="28"/>
        </w:rPr>
        <w:t>сентября</w:t>
      </w:r>
      <w:r w:rsidRPr="00BF3132">
        <w:rPr>
          <w:rFonts w:ascii="Times New Roman" w:eastAsia="Times New Roman" w:hAnsi="Times New Roman" w:cs="Times New Roman"/>
          <w:b/>
          <w:spacing w:val="18"/>
          <w:sz w:val="24"/>
          <w:szCs w:val="28"/>
        </w:rPr>
        <w:t xml:space="preserve"> </w:t>
      </w:r>
      <w:r w:rsidRPr="00BF3132">
        <w:rPr>
          <w:rFonts w:ascii="Times New Roman" w:eastAsia="Times New Roman" w:hAnsi="Times New Roman" w:cs="Times New Roman"/>
          <w:sz w:val="24"/>
          <w:szCs w:val="28"/>
        </w:rPr>
        <w:t>—</w:t>
      </w:r>
      <w:r w:rsidRPr="00BF3132">
        <w:rPr>
          <w:rFonts w:ascii="Times New Roman" w:eastAsia="Times New Roman" w:hAnsi="Times New Roman" w:cs="Times New Roman"/>
          <w:spacing w:val="15"/>
          <w:sz w:val="24"/>
          <w:szCs w:val="28"/>
        </w:rPr>
        <w:t xml:space="preserve"> </w:t>
      </w:r>
      <w:r w:rsidRPr="00BF3132">
        <w:rPr>
          <w:rFonts w:ascii="Times New Roman" w:eastAsia="Times New Roman" w:hAnsi="Times New Roman" w:cs="Times New Roman"/>
          <w:sz w:val="24"/>
          <w:szCs w:val="28"/>
        </w:rPr>
        <w:t>(1849</w:t>
      </w:r>
      <w:r w:rsidRPr="00BF3132">
        <w:rPr>
          <w:rFonts w:ascii="Times New Roman" w:eastAsia="Times New Roman" w:hAnsi="Times New Roman" w:cs="Times New Roman"/>
          <w:spacing w:val="17"/>
          <w:sz w:val="24"/>
          <w:szCs w:val="28"/>
        </w:rPr>
        <w:t xml:space="preserve"> </w:t>
      </w:r>
      <w:r w:rsidRPr="00BF3132">
        <w:rPr>
          <w:rFonts w:ascii="Times New Roman" w:eastAsia="Times New Roman" w:hAnsi="Times New Roman" w:cs="Times New Roman"/>
          <w:sz w:val="24"/>
          <w:szCs w:val="28"/>
        </w:rPr>
        <w:t>год)</w:t>
      </w:r>
      <w:r w:rsidRPr="00BF3132">
        <w:rPr>
          <w:rFonts w:ascii="Times New Roman" w:eastAsia="Times New Roman" w:hAnsi="Times New Roman" w:cs="Times New Roman"/>
          <w:spacing w:val="16"/>
          <w:sz w:val="24"/>
          <w:szCs w:val="28"/>
        </w:rPr>
        <w:t xml:space="preserve"> </w:t>
      </w:r>
      <w:r w:rsidRPr="00BF3132">
        <w:rPr>
          <w:rFonts w:ascii="Times New Roman" w:eastAsia="Times New Roman" w:hAnsi="Times New Roman" w:cs="Times New Roman"/>
          <w:sz w:val="24"/>
          <w:szCs w:val="28"/>
        </w:rPr>
        <w:t>175</w:t>
      </w:r>
      <w:r w:rsidRPr="00BF3132">
        <w:rPr>
          <w:rFonts w:ascii="Times New Roman" w:eastAsia="Times New Roman" w:hAnsi="Times New Roman" w:cs="Times New Roman"/>
          <w:spacing w:val="17"/>
          <w:sz w:val="24"/>
          <w:szCs w:val="28"/>
        </w:rPr>
        <w:t xml:space="preserve"> </w:t>
      </w:r>
      <w:r w:rsidRPr="00BF3132">
        <w:rPr>
          <w:rFonts w:ascii="Times New Roman" w:eastAsia="Times New Roman" w:hAnsi="Times New Roman" w:cs="Times New Roman"/>
          <w:sz w:val="24"/>
          <w:szCs w:val="28"/>
        </w:rPr>
        <w:t>лет</w:t>
      </w:r>
      <w:r w:rsidRPr="00BF3132">
        <w:rPr>
          <w:rFonts w:ascii="Times New Roman" w:eastAsia="Times New Roman" w:hAnsi="Times New Roman" w:cs="Times New Roman"/>
          <w:spacing w:val="15"/>
          <w:sz w:val="24"/>
          <w:szCs w:val="28"/>
        </w:rPr>
        <w:t xml:space="preserve"> </w:t>
      </w:r>
      <w:r w:rsidRPr="00BF3132">
        <w:rPr>
          <w:rFonts w:ascii="Times New Roman" w:eastAsia="Times New Roman" w:hAnsi="Times New Roman" w:cs="Times New Roman"/>
          <w:sz w:val="24"/>
          <w:szCs w:val="28"/>
        </w:rPr>
        <w:t>со</w:t>
      </w:r>
      <w:r w:rsidRPr="00BF3132">
        <w:rPr>
          <w:rFonts w:ascii="Times New Roman" w:eastAsia="Times New Roman" w:hAnsi="Times New Roman" w:cs="Times New Roman"/>
          <w:spacing w:val="15"/>
          <w:sz w:val="24"/>
          <w:szCs w:val="28"/>
        </w:rPr>
        <w:t xml:space="preserve"> </w:t>
      </w:r>
      <w:r w:rsidRPr="00BF3132">
        <w:rPr>
          <w:rFonts w:ascii="Times New Roman" w:eastAsia="Times New Roman" w:hAnsi="Times New Roman" w:cs="Times New Roman"/>
          <w:sz w:val="24"/>
          <w:szCs w:val="28"/>
        </w:rPr>
        <w:t>дня</w:t>
      </w:r>
      <w:r w:rsidRPr="00BF3132">
        <w:rPr>
          <w:rFonts w:ascii="Times New Roman" w:eastAsia="Times New Roman" w:hAnsi="Times New Roman" w:cs="Times New Roman"/>
          <w:spacing w:val="15"/>
          <w:sz w:val="24"/>
          <w:szCs w:val="28"/>
        </w:rPr>
        <w:t xml:space="preserve"> </w:t>
      </w:r>
      <w:r w:rsidRPr="00BF3132">
        <w:rPr>
          <w:rFonts w:ascii="Times New Roman" w:eastAsia="Times New Roman" w:hAnsi="Times New Roman" w:cs="Times New Roman"/>
          <w:sz w:val="24"/>
          <w:szCs w:val="28"/>
        </w:rPr>
        <w:t>рождения</w:t>
      </w:r>
      <w:r w:rsidRPr="00BF3132">
        <w:rPr>
          <w:rFonts w:ascii="Times New Roman" w:eastAsia="Times New Roman" w:hAnsi="Times New Roman" w:cs="Times New Roman"/>
          <w:spacing w:val="20"/>
          <w:sz w:val="24"/>
          <w:szCs w:val="28"/>
        </w:rPr>
        <w:t xml:space="preserve"> </w:t>
      </w:r>
      <w:r w:rsidRPr="00BF3132">
        <w:rPr>
          <w:rFonts w:ascii="Times New Roman" w:eastAsia="Times New Roman" w:hAnsi="Times New Roman" w:cs="Times New Roman"/>
          <w:sz w:val="24"/>
          <w:szCs w:val="28"/>
        </w:rPr>
        <w:t>Ивана</w:t>
      </w:r>
      <w:r w:rsidRPr="00BF3132">
        <w:rPr>
          <w:rFonts w:ascii="Times New Roman" w:eastAsia="Times New Roman" w:hAnsi="Times New Roman" w:cs="Times New Roman"/>
          <w:spacing w:val="15"/>
          <w:sz w:val="24"/>
          <w:szCs w:val="28"/>
        </w:rPr>
        <w:t xml:space="preserve"> </w:t>
      </w:r>
      <w:r w:rsidRPr="00BF3132">
        <w:rPr>
          <w:rFonts w:ascii="Times New Roman" w:eastAsia="Times New Roman" w:hAnsi="Times New Roman" w:cs="Times New Roman"/>
          <w:sz w:val="24"/>
          <w:szCs w:val="28"/>
        </w:rPr>
        <w:t>Петровича</w:t>
      </w:r>
      <w:r w:rsidRPr="00BF3132">
        <w:rPr>
          <w:rFonts w:ascii="Times New Roman" w:eastAsia="Times New Roman" w:hAnsi="Times New Roman" w:cs="Times New Roman"/>
          <w:spacing w:val="15"/>
          <w:sz w:val="24"/>
          <w:szCs w:val="28"/>
        </w:rPr>
        <w:t xml:space="preserve"> </w:t>
      </w:r>
      <w:r w:rsidRPr="00BF3132">
        <w:rPr>
          <w:rFonts w:ascii="Times New Roman" w:eastAsia="Times New Roman" w:hAnsi="Times New Roman" w:cs="Times New Roman"/>
          <w:sz w:val="24"/>
          <w:szCs w:val="28"/>
        </w:rPr>
        <w:t>Павлова,</w:t>
      </w:r>
      <w:r w:rsidRPr="00BF3132">
        <w:rPr>
          <w:rFonts w:ascii="Times New Roman" w:eastAsia="Times New Roman" w:hAnsi="Times New Roman" w:cs="Times New Roman"/>
          <w:spacing w:val="-67"/>
          <w:sz w:val="24"/>
          <w:szCs w:val="28"/>
        </w:rPr>
        <w:t xml:space="preserve"> </w:t>
      </w:r>
      <w:r w:rsidRPr="00BF3132">
        <w:rPr>
          <w:rFonts w:ascii="Times New Roman" w:eastAsia="Times New Roman" w:hAnsi="Times New Roman" w:cs="Times New Roman"/>
          <w:sz w:val="24"/>
          <w:szCs w:val="28"/>
        </w:rPr>
        <w:t>доктора</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медицинских</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наук,</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первого</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в</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России</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лауреата</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Нобелевской</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премии</w:t>
      </w:r>
    </w:p>
    <w:p w:rsidR="00BF3132" w:rsidRPr="00BF3132" w:rsidRDefault="00BF3132" w:rsidP="00FE05BE">
      <w:pPr>
        <w:widowControl w:val="0"/>
        <w:tabs>
          <w:tab w:val="left" w:pos="410"/>
        </w:tabs>
        <w:autoSpaceDE w:val="0"/>
        <w:autoSpaceDN w:val="0"/>
        <w:spacing w:after="0" w:line="240" w:lineRule="auto"/>
        <w:ind w:left="112" w:right="-60"/>
        <w:jc w:val="both"/>
        <w:rPr>
          <w:rFonts w:ascii="Times New Roman" w:eastAsia="Times New Roman" w:hAnsi="Times New Roman" w:cs="Times New Roman"/>
          <w:sz w:val="24"/>
          <w:szCs w:val="28"/>
        </w:rPr>
      </w:pPr>
      <w:r>
        <w:rPr>
          <w:rFonts w:ascii="Times New Roman" w:eastAsia="Times New Roman" w:hAnsi="Times New Roman" w:cs="Times New Roman"/>
          <w:b/>
          <w:sz w:val="24"/>
          <w:szCs w:val="28"/>
        </w:rPr>
        <w:t xml:space="preserve">2 </w:t>
      </w:r>
      <w:r w:rsidRPr="00BF3132">
        <w:rPr>
          <w:rFonts w:ascii="Times New Roman" w:eastAsia="Times New Roman" w:hAnsi="Times New Roman" w:cs="Times New Roman"/>
          <w:b/>
          <w:sz w:val="24"/>
          <w:szCs w:val="28"/>
        </w:rPr>
        <w:t>октября</w:t>
      </w:r>
      <w:r w:rsidRPr="00BF3132">
        <w:rPr>
          <w:rFonts w:ascii="Times New Roman" w:eastAsia="Times New Roman" w:hAnsi="Times New Roman" w:cs="Times New Roman"/>
          <w:b/>
          <w:spacing w:val="11"/>
          <w:sz w:val="24"/>
          <w:szCs w:val="28"/>
        </w:rPr>
        <w:t xml:space="preserve"> </w:t>
      </w:r>
      <w:r w:rsidRPr="00BF3132">
        <w:rPr>
          <w:rFonts w:ascii="Times New Roman" w:eastAsia="Times New Roman" w:hAnsi="Times New Roman" w:cs="Times New Roman"/>
          <w:sz w:val="24"/>
          <w:szCs w:val="28"/>
        </w:rPr>
        <w:t>-</w:t>
      </w:r>
      <w:r w:rsidRPr="00BF3132">
        <w:rPr>
          <w:rFonts w:ascii="Times New Roman" w:eastAsia="Times New Roman" w:hAnsi="Times New Roman" w:cs="Times New Roman"/>
          <w:spacing w:val="8"/>
          <w:sz w:val="24"/>
          <w:szCs w:val="28"/>
        </w:rPr>
        <w:t xml:space="preserve"> </w:t>
      </w:r>
      <w:r w:rsidRPr="00BF3132">
        <w:rPr>
          <w:rFonts w:ascii="Times New Roman" w:eastAsia="Times New Roman" w:hAnsi="Times New Roman" w:cs="Times New Roman"/>
          <w:sz w:val="24"/>
          <w:szCs w:val="28"/>
        </w:rPr>
        <w:t>110</w:t>
      </w:r>
      <w:r w:rsidRPr="00BF3132">
        <w:rPr>
          <w:rFonts w:ascii="Times New Roman" w:eastAsia="Times New Roman" w:hAnsi="Times New Roman" w:cs="Times New Roman"/>
          <w:spacing w:val="11"/>
          <w:sz w:val="24"/>
          <w:szCs w:val="28"/>
        </w:rPr>
        <w:t xml:space="preserve"> </w:t>
      </w:r>
      <w:r w:rsidRPr="00BF3132">
        <w:rPr>
          <w:rFonts w:ascii="Times New Roman" w:eastAsia="Times New Roman" w:hAnsi="Times New Roman" w:cs="Times New Roman"/>
          <w:sz w:val="24"/>
          <w:szCs w:val="28"/>
        </w:rPr>
        <w:t>лет</w:t>
      </w:r>
      <w:r w:rsidRPr="00BF3132">
        <w:rPr>
          <w:rFonts w:ascii="Times New Roman" w:eastAsia="Times New Roman" w:hAnsi="Times New Roman" w:cs="Times New Roman"/>
          <w:spacing w:val="10"/>
          <w:sz w:val="24"/>
          <w:szCs w:val="28"/>
        </w:rPr>
        <w:t xml:space="preserve"> </w:t>
      </w:r>
      <w:r w:rsidRPr="00BF3132">
        <w:rPr>
          <w:rFonts w:ascii="Times New Roman" w:eastAsia="Times New Roman" w:hAnsi="Times New Roman" w:cs="Times New Roman"/>
          <w:sz w:val="24"/>
          <w:szCs w:val="28"/>
        </w:rPr>
        <w:t>со</w:t>
      </w:r>
      <w:r w:rsidRPr="00BF3132">
        <w:rPr>
          <w:rFonts w:ascii="Times New Roman" w:eastAsia="Times New Roman" w:hAnsi="Times New Roman" w:cs="Times New Roman"/>
          <w:spacing w:val="12"/>
          <w:sz w:val="24"/>
          <w:szCs w:val="28"/>
        </w:rPr>
        <w:t xml:space="preserve"> </w:t>
      </w:r>
      <w:r w:rsidRPr="00BF3132">
        <w:rPr>
          <w:rFonts w:ascii="Times New Roman" w:eastAsia="Times New Roman" w:hAnsi="Times New Roman" w:cs="Times New Roman"/>
          <w:sz w:val="24"/>
          <w:szCs w:val="28"/>
        </w:rPr>
        <w:t>дня</w:t>
      </w:r>
      <w:r w:rsidRPr="00BF3132">
        <w:rPr>
          <w:rFonts w:ascii="Times New Roman" w:eastAsia="Times New Roman" w:hAnsi="Times New Roman" w:cs="Times New Roman"/>
          <w:spacing w:val="8"/>
          <w:sz w:val="24"/>
          <w:szCs w:val="28"/>
        </w:rPr>
        <w:t xml:space="preserve"> </w:t>
      </w:r>
      <w:r w:rsidRPr="00BF3132">
        <w:rPr>
          <w:rFonts w:ascii="Times New Roman" w:eastAsia="Times New Roman" w:hAnsi="Times New Roman" w:cs="Times New Roman"/>
          <w:sz w:val="24"/>
          <w:szCs w:val="28"/>
        </w:rPr>
        <w:t>рождения</w:t>
      </w:r>
      <w:r w:rsidRPr="00BF3132">
        <w:rPr>
          <w:rFonts w:ascii="Times New Roman" w:eastAsia="Times New Roman" w:hAnsi="Times New Roman" w:cs="Times New Roman"/>
          <w:spacing w:val="11"/>
          <w:sz w:val="24"/>
          <w:szCs w:val="28"/>
        </w:rPr>
        <w:t xml:space="preserve"> </w:t>
      </w:r>
      <w:r w:rsidRPr="00BF3132">
        <w:rPr>
          <w:rFonts w:ascii="Times New Roman" w:eastAsia="Times New Roman" w:hAnsi="Times New Roman" w:cs="Times New Roman"/>
          <w:sz w:val="24"/>
          <w:szCs w:val="28"/>
        </w:rPr>
        <w:t>Юрия</w:t>
      </w:r>
      <w:r w:rsidRPr="00BF3132">
        <w:rPr>
          <w:rFonts w:ascii="Times New Roman" w:eastAsia="Times New Roman" w:hAnsi="Times New Roman" w:cs="Times New Roman"/>
          <w:spacing w:val="11"/>
          <w:sz w:val="24"/>
          <w:szCs w:val="28"/>
        </w:rPr>
        <w:t xml:space="preserve"> </w:t>
      </w:r>
      <w:r w:rsidRPr="00BF3132">
        <w:rPr>
          <w:rFonts w:ascii="Times New Roman" w:eastAsia="Times New Roman" w:hAnsi="Times New Roman" w:cs="Times New Roman"/>
          <w:sz w:val="24"/>
          <w:szCs w:val="28"/>
        </w:rPr>
        <w:t>Борисовича</w:t>
      </w:r>
      <w:r w:rsidRPr="00BF3132">
        <w:rPr>
          <w:rFonts w:ascii="Times New Roman" w:eastAsia="Times New Roman" w:hAnsi="Times New Roman" w:cs="Times New Roman"/>
          <w:spacing w:val="13"/>
          <w:sz w:val="24"/>
          <w:szCs w:val="28"/>
        </w:rPr>
        <w:t xml:space="preserve"> </w:t>
      </w:r>
      <w:r w:rsidRPr="00BF3132">
        <w:rPr>
          <w:rFonts w:ascii="Times New Roman" w:eastAsia="Times New Roman" w:hAnsi="Times New Roman" w:cs="Times New Roman"/>
          <w:sz w:val="24"/>
          <w:szCs w:val="28"/>
        </w:rPr>
        <w:t>Левитана,</w:t>
      </w:r>
      <w:r w:rsidRPr="00BF3132">
        <w:rPr>
          <w:rFonts w:ascii="Times New Roman" w:eastAsia="Times New Roman" w:hAnsi="Times New Roman" w:cs="Times New Roman"/>
          <w:spacing w:val="10"/>
          <w:sz w:val="24"/>
          <w:szCs w:val="28"/>
        </w:rPr>
        <w:t xml:space="preserve"> </w:t>
      </w:r>
      <w:r w:rsidRPr="00BF3132">
        <w:rPr>
          <w:rFonts w:ascii="Times New Roman" w:eastAsia="Times New Roman" w:hAnsi="Times New Roman" w:cs="Times New Roman"/>
          <w:sz w:val="24"/>
          <w:szCs w:val="28"/>
        </w:rPr>
        <w:t>советского</w:t>
      </w:r>
      <w:r w:rsidRPr="00BF3132">
        <w:rPr>
          <w:rFonts w:ascii="Times New Roman" w:eastAsia="Times New Roman" w:hAnsi="Times New Roman" w:cs="Times New Roman"/>
          <w:spacing w:val="-67"/>
          <w:sz w:val="24"/>
          <w:szCs w:val="28"/>
        </w:rPr>
        <w:t xml:space="preserve"> </w:t>
      </w:r>
      <w:r w:rsidRPr="00BF3132">
        <w:rPr>
          <w:rFonts w:ascii="Times New Roman" w:eastAsia="Times New Roman" w:hAnsi="Times New Roman" w:cs="Times New Roman"/>
          <w:sz w:val="24"/>
          <w:szCs w:val="28"/>
        </w:rPr>
        <w:t>диктора</w:t>
      </w:r>
    </w:p>
    <w:p w:rsidR="00BF3132" w:rsidRPr="00BF3132" w:rsidRDefault="00BF3132" w:rsidP="00FE05BE">
      <w:pPr>
        <w:widowControl w:val="0"/>
        <w:tabs>
          <w:tab w:val="left" w:pos="369"/>
        </w:tabs>
        <w:autoSpaceDE w:val="0"/>
        <w:autoSpaceDN w:val="0"/>
        <w:spacing w:after="0" w:line="240" w:lineRule="auto"/>
        <w:ind w:left="142" w:right="-60"/>
        <w:jc w:val="both"/>
        <w:rPr>
          <w:rFonts w:ascii="Times New Roman" w:eastAsia="Times New Roman" w:hAnsi="Times New Roman" w:cs="Times New Roman"/>
          <w:sz w:val="24"/>
          <w:szCs w:val="28"/>
        </w:rPr>
      </w:pPr>
      <w:r>
        <w:rPr>
          <w:rFonts w:ascii="Times New Roman" w:eastAsia="Times New Roman" w:hAnsi="Times New Roman" w:cs="Times New Roman"/>
          <w:b/>
          <w:sz w:val="24"/>
          <w:szCs w:val="28"/>
        </w:rPr>
        <w:t xml:space="preserve">3 </w:t>
      </w:r>
      <w:r w:rsidRPr="00BF3132">
        <w:rPr>
          <w:rFonts w:ascii="Times New Roman" w:eastAsia="Times New Roman" w:hAnsi="Times New Roman" w:cs="Times New Roman"/>
          <w:b/>
          <w:sz w:val="24"/>
          <w:szCs w:val="28"/>
        </w:rPr>
        <w:t>октября</w:t>
      </w:r>
      <w:r w:rsidRPr="00BF3132">
        <w:rPr>
          <w:rFonts w:ascii="Times New Roman" w:eastAsia="Times New Roman" w:hAnsi="Times New Roman" w:cs="Times New Roman"/>
          <w:b/>
          <w:spacing w:val="38"/>
          <w:sz w:val="24"/>
          <w:szCs w:val="28"/>
        </w:rPr>
        <w:t xml:space="preserve"> </w:t>
      </w:r>
      <w:r w:rsidRPr="00BF3132">
        <w:rPr>
          <w:rFonts w:ascii="Times New Roman" w:eastAsia="Times New Roman" w:hAnsi="Times New Roman" w:cs="Times New Roman"/>
          <w:sz w:val="24"/>
          <w:szCs w:val="28"/>
        </w:rPr>
        <w:t>—</w:t>
      </w:r>
      <w:r w:rsidRPr="00BF3132">
        <w:rPr>
          <w:rFonts w:ascii="Times New Roman" w:eastAsia="Times New Roman" w:hAnsi="Times New Roman" w:cs="Times New Roman"/>
          <w:spacing w:val="35"/>
          <w:sz w:val="24"/>
          <w:szCs w:val="28"/>
        </w:rPr>
        <w:t xml:space="preserve"> </w:t>
      </w:r>
      <w:r w:rsidRPr="00BF3132">
        <w:rPr>
          <w:rFonts w:ascii="Times New Roman" w:eastAsia="Times New Roman" w:hAnsi="Times New Roman" w:cs="Times New Roman"/>
          <w:sz w:val="24"/>
          <w:szCs w:val="28"/>
        </w:rPr>
        <w:t>210</w:t>
      </w:r>
      <w:r w:rsidRPr="00BF3132">
        <w:rPr>
          <w:rFonts w:ascii="Times New Roman" w:eastAsia="Times New Roman" w:hAnsi="Times New Roman" w:cs="Times New Roman"/>
          <w:spacing w:val="36"/>
          <w:sz w:val="24"/>
          <w:szCs w:val="28"/>
        </w:rPr>
        <w:t xml:space="preserve"> </w:t>
      </w:r>
      <w:r w:rsidRPr="00BF3132">
        <w:rPr>
          <w:rFonts w:ascii="Times New Roman" w:eastAsia="Times New Roman" w:hAnsi="Times New Roman" w:cs="Times New Roman"/>
          <w:sz w:val="24"/>
          <w:szCs w:val="28"/>
        </w:rPr>
        <w:t>лет</w:t>
      </w:r>
      <w:r w:rsidRPr="00BF3132">
        <w:rPr>
          <w:rFonts w:ascii="Times New Roman" w:eastAsia="Times New Roman" w:hAnsi="Times New Roman" w:cs="Times New Roman"/>
          <w:spacing w:val="37"/>
          <w:sz w:val="24"/>
          <w:szCs w:val="28"/>
        </w:rPr>
        <w:t xml:space="preserve"> </w:t>
      </w:r>
      <w:r w:rsidRPr="00BF3132">
        <w:rPr>
          <w:rFonts w:ascii="Times New Roman" w:eastAsia="Times New Roman" w:hAnsi="Times New Roman" w:cs="Times New Roman"/>
          <w:sz w:val="24"/>
          <w:szCs w:val="28"/>
        </w:rPr>
        <w:t>со</w:t>
      </w:r>
      <w:r w:rsidRPr="00BF3132">
        <w:rPr>
          <w:rFonts w:ascii="Times New Roman" w:eastAsia="Times New Roman" w:hAnsi="Times New Roman" w:cs="Times New Roman"/>
          <w:spacing w:val="36"/>
          <w:sz w:val="24"/>
          <w:szCs w:val="28"/>
        </w:rPr>
        <w:t xml:space="preserve"> </w:t>
      </w:r>
      <w:r w:rsidRPr="00BF3132">
        <w:rPr>
          <w:rFonts w:ascii="Times New Roman" w:eastAsia="Times New Roman" w:hAnsi="Times New Roman" w:cs="Times New Roman"/>
          <w:sz w:val="24"/>
          <w:szCs w:val="28"/>
        </w:rPr>
        <w:t>дня</w:t>
      </w:r>
      <w:r w:rsidRPr="00BF3132">
        <w:rPr>
          <w:rFonts w:ascii="Times New Roman" w:eastAsia="Times New Roman" w:hAnsi="Times New Roman" w:cs="Times New Roman"/>
          <w:spacing w:val="36"/>
          <w:sz w:val="24"/>
          <w:szCs w:val="28"/>
        </w:rPr>
        <w:t xml:space="preserve"> </w:t>
      </w:r>
      <w:r w:rsidRPr="00BF3132">
        <w:rPr>
          <w:rFonts w:ascii="Times New Roman" w:eastAsia="Times New Roman" w:hAnsi="Times New Roman" w:cs="Times New Roman"/>
          <w:sz w:val="24"/>
          <w:szCs w:val="28"/>
        </w:rPr>
        <w:t>рождения</w:t>
      </w:r>
      <w:r w:rsidRPr="00BF3132">
        <w:rPr>
          <w:rFonts w:ascii="Times New Roman" w:eastAsia="Times New Roman" w:hAnsi="Times New Roman" w:cs="Times New Roman"/>
          <w:spacing w:val="38"/>
          <w:sz w:val="24"/>
          <w:szCs w:val="28"/>
        </w:rPr>
        <w:t xml:space="preserve"> </w:t>
      </w:r>
      <w:r w:rsidRPr="00BF3132">
        <w:rPr>
          <w:rFonts w:ascii="Times New Roman" w:eastAsia="Times New Roman" w:hAnsi="Times New Roman" w:cs="Times New Roman"/>
          <w:sz w:val="24"/>
          <w:szCs w:val="28"/>
        </w:rPr>
        <w:t>Михаила</w:t>
      </w:r>
      <w:r w:rsidRPr="00BF3132">
        <w:rPr>
          <w:rFonts w:ascii="Times New Roman" w:eastAsia="Times New Roman" w:hAnsi="Times New Roman" w:cs="Times New Roman"/>
          <w:spacing w:val="38"/>
          <w:sz w:val="24"/>
          <w:szCs w:val="28"/>
        </w:rPr>
        <w:t xml:space="preserve"> </w:t>
      </w:r>
      <w:r w:rsidRPr="00BF3132">
        <w:rPr>
          <w:rFonts w:ascii="Times New Roman" w:eastAsia="Times New Roman" w:hAnsi="Times New Roman" w:cs="Times New Roman"/>
          <w:sz w:val="24"/>
          <w:szCs w:val="28"/>
        </w:rPr>
        <w:t>Юрьевича</w:t>
      </w:r>
      <w:r w:rsidRPr="00BF3132">
        <w:rPr>
          <w:rFonts w:ascii="Times New Roman" w:eastAsia="Times New Roman" w:hAnsi="Times New Roman" w:cs="Times New Roman"/>
          <w:spacing w:val="40"/>
          <w:sz w:val="24"/>
          <w:szCs w:val="28"/>
        </w:rPr>
        <w:t xml:space="preserve"> </w:t>
      </w:r>
      <w:r w:rsidRPr="00BF3132">
        <w:rPr>
          <w:rFonts w:ascii="Times New Roman" w:eastAsia="Times New Roman" w:hAnsi="Times New Roman" w:cs="Times New Roman"/>
          <w:sz w:val="24"/>
          <w:szCs w:val="28"/>
        </w:rPr>
        <w:t>Лермонтова,</w:t>
      </w:r>
      <w:r w:rsidRPr="00BF3132">
        <w:rPr>
          <w:rFonts w:ascii="Times New Roman" w:eastAsia="Times New Roman" w:hAnsi="Times New Roman" w:cs="Times New Roman"/>
          <w:spacing w:val="37"/>
          <w:sz w:val="24"/>
          <w:szCs w:val="28"/>
        </w:rPr>
        <w:t xml:space="preserve"> </w:t>
      </w:r>
      <w:r w:rsidRPr="00BF3132">
        <w:rPr>
          <w:rFonts w:ascii="Times New Roman" w:eastAsia="Times New Roman" w:hAnsi="Times New Roman" w:cs="Times New Roman"/>
          <w:sz w:val="24"/>
          <w:szCs w:val="28"/>
        </w:rPr>
        <w:t>русского</w:t>
      </w:r>
      <w:r w:rsidRPr="00BF3132">
        <w:rPr>
          <w:rFonts w:ascii="Times New Roman" w:eastAsia="Times New Roman" w:hAnsi="Times New Roman" w:cs="Times New Roman"/>
          <w:spacing w:val="-67"/>
          <w:sz w:val="24"/>
          <w:szCs w:val="28"/>
        </w:rPr>
        <w:t xml:space="preserve"> </w:t>
      </w:r>
      <w:r w:rsidRPr="00BF3132">
        <w:rPr>
          <w:rFonts w:ascii="Times New Roman" w:eastAsia="Times New Roman" w:hAnsi="Times New Roman" w:cs="Times New Roman"/>
          <w:sz w:val="24"/>
          <w:szCs w:val="28"/>
        </w:rPr>
        <w:t>писателя</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и поэта</w:t>
      </w:r>
    </w:p>
    <w:p w:rsidR="00BF3132" w:rsidRPr="00BF3132" w:rsidRDefault="00BF3132" w:rsidP="00FE05BE">
      <w:pPr>
        <w:widowControl w:val="0"/>
        <w:autoSpaceDE w:val="0"/>
        <w:autoSpaceDN w:val="0"/>
        <w:spacing w:after="0" w:line="240" w:lineRule="auto"/>
        <w:ind w:right="-60"/>
        <w:jc w:val="both"/>
        <w:rPr>
          <w:rFonts w:ascii="Times New Roman" w:eastAsia="Times New Roman" w:hAnsi="Times New Roman" w:cs="Times New Roman"/>
          <w:sz w:val="24"/>
          <w:szCs w:val="28"/>
        </w:rPr>
      </w:pPr>
      <w:r>
        <w:rPr>
          <w:rFonts w:ascii="Times New Roman" w:eastAsia="Times New Roman" w:hAnsi="Times New Roman" w:cs="Times New Roman"/>
          <w:b/>
          <w:spacing w:val="35"/>
          <w:sz w:val="24"/>
          <w:szCs w:val="28"/>
        </w:rPr>
        <w:t>9</w:t>
      </w:r>
      <w:r w:rsidRPr="00BF3132">
        <w:rPr>
          <w:rFonts w:ascii="Times New Roman" w:eastAsia="Times New Roman" w:hAnsi="Times New Roman" w:cs="Times New Roman"/>
          <w:b/>
          <w:spacing w:val="35"/>
          <w:sz w:val="24"/>
          <w:szCs w:val="28"/>
        </w:rPr>
        <w:t xml:space="preserve"> </w:t>
      </w:r>
      <w:r w:rsidRPr="00BF3132">
        <w:rPr>
          <w:rFonts w:ascii="Times New Roman" w:eastAsia="Times New Roman" w:hAnsi="Times New Roman" w:cs="Times New Roman"/>
          <w:b/>
          <w:sz w:val="24"/>
          <w:szCs w:val="28"/>
        </w:rPr>
        <w:t>октября</w:t>
      </w:r>
      <w:r w:rsidRPr="00BF3132">
        <w:rPr>
          <w:rFonts w:ascii="Times New Roman" w:eastAsia="Times New Roman" w:hAnsi="Times New Roman" w:cs="Times New Roman"/>
          <w:b/>
          <w:spacing w:val="36"/>
          <w:sz w:val="24"/>
          <w:szCs w:val="28"/>
        </w:rPr>
        <w:t xml:space="preserve"> </w:t>
      </w:r>
      <w:r w:rsidRPr="00BF3132">
        <w:rPr>
          <w:rFonts w:ascii="Times New Roman" w:eastAsia="Times New Roman" w:hAnsi="Times New Roman" w:cs="Times New Roman"/>
          <w:sz w:val="24"/>
          <w:szCs w:val="28"/>
        </w:rPr>
        <w:t>-</w:t>
      </w:r>
      <w:r w:rsidRPr="00BF3132">
        <w:rPr>
          <w:rFonts w:ascii="Times New Roman" w:eastAsia="Times New Roman" w:hAnsi="Times New Roman" w:cs="Times New Roman"/>
          <w:spacing w:val="34"/>
          <w:sz w:val="24"/>
          <w:szCs w:val="28"/>
        </w:rPr>
        <w:t xml:space="preserve"> </w:t>
      </w:r>
      <w:r w:rsidRPr="00BF3132">
        <w:rPr>
          <w:rFonts w:ascii="Times New Roman" w:eastAsia="Times New Roman" w:hAnsi="Times New Roman" w:cs="Times New Roman"/>
          <w:sz w:val="24"/>
          <w:szCs w:val="28"/>
        </w:rPr>
        <w:t>150</w:t>
      </w:r>
      <w:r w:rsidRPr="00BF3132">
        <w:rPr>
          <w:rFonts w:ascii="Times New Roman" w:eastAsia="Times New Roman" w:hAnsi="Times New Roman" w:cs="Times New Roman"/>
          <w:spacing w:val="36"/>
          <w:sz w:val="24"/>
          <w:szCs w:val="28"/>
        </w:rPr>
        <w:t xml:space="preserve"> </w:t>
      </w:r>
      <w:r w:rsidRPr="00BF3132">
        <w:rPr>
          <w:rFonts w:ascii="Times New Roman" w:eastAsia="Times New Roman" w:hAnsi="Times New Roman" w:cs="Times New Roman"/>
          <w:sz w:val="24"/>
          <w:szCs w:val="28"/>
        </w:rPr>
        <w:t>лет</w:t>
      </w:r>
      <w:r w:rsidRPr="00BF3132">
        <w:rPr>
          <w:rFonts w:ascii="Times New Roman" w:eastAsia="Times New Roman" w:hAnsi="Times New Roman" w:cs="Times New Roman"/>
          <w:spacing w:val="35"/>
          <w:sz w:val="24"/>
          <w:szCs w:val="28"/>
        </w:rPr>
        <w:t xml:space="preserve"> </w:t>
      </w:r>
      <w:r w:rsidRPr="00BF3132">
        <w:rPr>
          <w:rFonts w:ascii="Times New Roman" w:eastAsia="Times New Roman" w:hAnsi="Times New Roman" w:cs="Times New Roman"/>
          <w:sz w:val="24"/>
          <w:szCs w:val="28"/>
        </w:rPr>
        <w:t>со</w:t>
      </w:r>
      <w:r w:rsidRPr="00BF3132">
        <w:rPr>
          <w:rFonts w:ascii="Times New Roman" w:eastAsia="Times New Roman" w:hAnsi="Times New Roman" w:cs="Times New Roman"/>
          <w:spacing w:val="36"/>
          <w:sz w:val="24"/>
          <w:szCs w:val="28"/>
        </w:rPr>
        <w:t xml:space="preserve"> </w:t>
      </w:r>
      <w:r w:rsidRPr="00BF3132">
        <w:rPr>
          <w:rFonts w:ascii="Times New Roman" w:eastAsia="Times New Roman" w:hAnsi="Times New Roman" w:cs="Times New Roman"/>
          <w:sz w:val="24"/>
          <w:szCs w:val="28"/>
        </w:rPr>
        <w:t>дня</w:t>
      </w:r>
      <w:r w:rsidRPr="00BF3132">
        <w:rPr>
          <w:rFonts w:ascii="Times New Roman" w:eastAsia="Times New Roman" w:hAnsi="Times New Roman" w:cs="Times New Roman"/>
          <w:spacing w:val="33"/>
          <w:sz w:val="24"/>
          <w:szCs w:val="28"/>
        </w:rPr>
        <w:t xml:space="preserve"> </w:t>
      </w:r>
      <w:r w:rsidRPr="00BF3132">
        <w:rPr>
          <w:rFonts w:ascii="Times New Roman" w:eastAsia="Times New Roman" w:hAnsi="Times New Roman" w:cs="Times New Roman"/>
          <w:sz w:val="24"/>
          <w:szCs w:val="28"/>
        </w:rPr>
        <w:t>рождения</w:t>
      </w:r>
      <w:r w:rsidRPr="00BF3132">
        <w:rPr>
          <w:rFonts w:ascii="Times New Roman" w:eastAsia="Times New Roman" w:hAnsi="Times New Roman" w:cs="Times New Roman"/>
          <w:spacing w:val="34"/>
          <w:sz w:val="24"/>
          <w:szCs w:val="28"/>
        </w:rPr>
        <w:t xml:space="preserve"> </w:t>
      </w:r>
      <w:r w:rsidRPr="00BF3132">
        <w:rPr>
          <w:rFonts w:ascii="Times New Roman" w:eastAsia="Times New Roman" w:hAnsi="Times New Roman" w:cs="Times New Roman"/>
          <w:sz w:val="24"/>
          <w:szCs w:val="28"/>
        </w:rPr>
        <w:t>Николая</w:t>
      </w:r>
      <w:r w:rsidRPr="00BF3132">
        <w:rPr>
          <w:rFonts w:ascii="Times New Roman" w:eastAsia="Times New Roman" w:hAnsi="Times New Roman" w:cs="Times New Roman"/>
          <w:spacing w:val="39"/>
          <w:sz w:val="24"/>
          <w:szCs w:val="28"/>
        </w:rPr>
        <w:t xml:space="preserve"> </w:t>
      </w:r>
      <w:r w:rsidRPr="00BF3132">
        <w:rPr>
          <w:rFonts w:ascii="Times New Roman" w:eastAsia="Times New Roman" w:hAnsi="Times New Roman" w:cs="Times New Roman"/>
          <w:sz w:val="24"/>
          <w:szCs w:val="28"/>
        </w:rPr>
        <w:t>Константиновича</w:t>
      </w:r>
      <w:r w:rsidRPr="00BF3132">
        <w:rPr>
          <w:rFonts w:ascii="Times New Roman" w:eastAsia="Times New Roman" w:hAnsi="Times New Roman" w:cs="Times New Roman"/>
          <w:spacing w:val="35"/>
          <w:sz w:val="24"/>
          <w:szCs w:val="28"/>
        </w:rPr>
        <w:t xml:space="preserve"> </w:t>
      </w:r>
      <w:r w:rsidRPr="00BF3132">
        <w:rPr>
          <w:rFonts w:ascii="Times New Roman" w:eastAsia="Times New Roman" w:hAnsi="Times New Roman" w:cs="Times New Roman"/>
          <w:sz w:val="24"/>
          <w:szCs w:val="28"/>
        </w:rPr>
        <w:t>Рериха,</w:t>
      </w:r>
      <w:r w:rsidRPr="00BF3132">
        <w:rPr>
          <w:rFonts w:ascii="Times New Roman" w:eastAsia="Times New Roman" w:hAnsi="Times New Roman" w:cs="Times New Roman"/>
          <w:spacing w:val="35"/>
          <w:sz w:val="24"/>
          <w:szCs w:val="28"/>
        </w:rPr>
        <w:t xml:space="preserve"> </w:t>
      </w:r>
      <w:r w:rsidRPr="00BF3132">
        <w:rPr>
          <w:rFonts w:ascii="Times New Roman" w:eastAsia="Times New Roman" w:hAnsi="Times New Roman" w:cs="Times New Roman"/>
          <w:sz w:val="24"/>
          <w:szCs w:val="28"/>
        </w:rPr>
        <w:t>русского</w:t>
      </w:r>
      <w:r w:rsidRPr="00BF3132">
        <w:rPr>
          <w:rFonts w:ascii="Times New Roman" w:eastAsia="Times New Roman" w:hAnsi="Times New Roman" w:cs="Times New Roman"/>
          <w:spacing w:val="-67"/>
          <w:sz w:val="24"/>
          <w:szCs w:val="28"/>
        </w:rPr>
        <w:t xml:space="preserve"> </w:t>
      </w:r>
      <w:r w:rsidRPr="00BF3132">
        <w:rPr>
          <w:rFonts w:ascii="Times New Roman" w:eastAsia="Times New Roman" w:hAnsi="Times New Roman" w:cs="Times New Roman"/>
          <w:sz w:val="24"/>
          <w:szCs w:val="28"/>
        </w:rPr>
        <w:t>художника</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и философа</w:t>
      </w:r>
    </w:p>
    <w:p w:rsidR="00BF3132" w:rsidRPr="00BF3132" w:rsidRDefault="00BF3132" w:rsidP="00FE05BE">
      <w:pPr>
        <w:widowControl w:val="0"/>
        <w:tabs>
          <w:tab w:val="left" w:pos="462"/>
          <w:tab w:val="left" w:pos="1567"/>
          <w:tab w:val="left" w:pos="1869"/>
          <w:tab w:val="left" w:pos="2361"/>
          <w:tab w:val="left" w:pos="2953"/>
          <w:tab w:val="left" w:pos="3428"/>
          <w:tab w:val="left" w:pos="4058"/>
          <w:tab w:val="left" w:pos="5428"/>
          <w:tab w:val="left" w:pos="7110"/>
          <w:tab w:val="left" w:pos="8786"/>
        </w:tabs>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b/>
          <w:sz w:val="24"/>
          <w:szCs w:val="28"/>
        </w:rPr>
        <w:t>9</w:t>
      </w:r>
      <w:r w:rsidRPr="00BF3132">
        <w:rPr>
          <w:rFonts w:ascii="Times New Roman" w:eastAsia="Times New Roman" w:hAnsi="Times New Roman" w:cs="Times New Roman"/>
          <w:b/>
          <w:sz w:val="24"/>
          <w:szCs w:val="28"/>
        </w:rPr>
        <w:tab/>
        <w:t>ноября</w:t>
      </w:r>
      <w:r w:rsidRPr="00BF3132">
        <w:rPr>
          <w:rFonts w:ascii="Times New Roman" w:eastAsia="Times New Roman" w:hAnsi="Times New Roman" w:cs="Times New Roman"/>
          <w:b/>
          <w:sz w:val="24"/>
          <w:szCs w:val="28"/>
        </w:rPr>
        <w:tab/>
      </w:r>
      <w:r w:rsidRPr="00BF3132">
        <w:rPr>
          <w:rFonts w:ascii="Times New Roman" w:eastAsia="Times New Roman" w:hAnsi="Times New Roman" w:cs="Times New Roman"/>
          <w:sz w:val="24"/>
          <w:szCs w:val="28"/>
        </w:rPr>
        <w:t xml:space="preserve">- 95 лет со дня рождения Александры Николаевны </w:t>
      </w:r>
      <w:r w:rsidRPr="00BF3132">
        <w:rPr>
          <w:rFonts w:ascii="Times New Roman" w:eastAsia="Times New Roman" w:hAnsi="Times New Roman" w:cs="Times New Roman"/>
          <w:spacing w:val="-1"/>
          <w:sz w:val="24"/>
          <w:szCs w:val="28"/>
        </w:rPr>
        <w:t>Пахмутовой,</w:t>
      </w:r>
      <w:r w:rsidRPr="00BF3132">
        <w:rPr>
          <w:rFonts w:ascii="Times New Roman" w:eastAsia="Times New Roman" w:hAnsi="Times New Roman" w:cs="Times New Roman"/>
          <w:spacing w:val="-67"/>
          <w:sz w:val="24"/>
          <w:szCs w:val="28"/>
        </w:rPr>
        <w:t xml:space="preserve"> </w:t>
      </w:r>
      <w:r w:rsidRPr="00BF3132">
        <w:rPr>
          <w:rFonts w:ascii="Times New Roman" w:eastAsia="Times New Roman" w:hAnsi="Times New Roman" w:cs="Times New Roman"/>
          <w:sz w:val="24"/>
          <w:szCs w:val="28"/>
        </w:rPr>
        <w:t>российского композитора</w:t>
      </w:r>
    </w:p>
    <w:p w:rsidR="00BF3132" w:rsidRPr="00BF3132" w:rsidRDefault="00BF3132" w:rsidP="00FE05BE">
      <w:pPr>
        <w:widowControl w:val="0"/>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b/>
          <w:sz w:val="24"/>
          <w:szCs w:val="28"/>
        </w:rPr>
        <w:t>13</w:t>
      </w:r>
      <w:r w:rsidRPr="00BF3132">
        <w:rPr>
          <w:rFonts w:ascii="Times New Roman" w:eastAsia="Times New Roman" w:hAnsi="Times New Roman" w:cs="Times New Roman"/>
          <w:b/>
          <w:spacing w:val="1"/>
          <w:sz w:val="24"/>
          <w:szCs w:val="28"/>
        </w:rPr>
        <w:t xml:space="preserve"> </w:t>
      </w:r>
      <w:r w:rsidRPr="00BF3132">
        <w:rPr>
          <w:rFonts w:ascii="Times New Roman" w:eastAsia="Times New Roman" w:hAnsi="Times New Roman" w:cs="Times New Roman"/>
          <w:b/>
          <w:sz w:val="24"/>
          <w:szCs w:val="28"/>
        </w:rPr>
        <w:t>(24)</w:t>
      </w:r>
      <w:r w:rsidRPr="00BF3132">
        <w:rPr>
          <w:rFonts w:ascii="Times New Roman" w:eastAsia="Times New Roman" w:hAnsi="Times New Roman" w:cs="Times New Roman"/>
          <w:b/>
          <w:spacing w:val="1"/>
          <w:sz w:val="24"/>
          <w:szCs w:val="28"/>
        </w:rPr>
        <w:t xml:space="preserve"> </w:t>
      </w:r>
      <w:r w:rsidRPr="00BF3132">
        <w:rPr>
          <w:rFonts w:ascii="Times New Roman" w:eastAsia="Times New Roman" w:hAnsi="Times New Roman" w:cs="Times New Roman"/>
          <w:b/>
          <w:sz w:val="24"/>
          <w:szCs w:val="28"/>
        </w:rPr>
        <w:t>ноября</w:t>
      </w:r>
      <w:r w:rsidRPr="00BF3132">
        <w:rPr>
          <w:rFonts w:ascii="Times New Roman" w:eastAsia="Times New Roman" w:hAnsi="Times New Roman" w:cs="Times New Roman"/>
          <w:b/>
          <w:spacing w:val="1"/>
          <w:sz w:val="24"/>
          <w:szCs w:val="28"/>
        </w:rPr>
        <w:t xml:space="preserve"> </w:t>
      </w:r>
      <w:r w:rsidRPr="00BF3132">
        <w:rPr>
          <w:rFonts w:ascii="Times New Roman" w:eastAsia="Times New Roman" w:hAnsi="Times New Roman" w:cs="Times New Roman"/>
          <w:i/>
          <w:sz w:val="24"/>
          <w:szCs w:val="28"/>
        </w:rPr>
        <w:t>1729</w:t>
      </w:r>
      <w:r w:rsidRPr="00BF3132">
        <w:rPr>
          <w:rFonts w:ascii="Times New Roman" w:eastAsia="Times New Roman" w:hAnsi="Times New Roman" w:cs="Times New Roman"/>
          <w:i/>
          <w:spacing w:val="1"/>
          <w:sz w:val="24"/>
          <w:szCs w:val="28"/>
        </w:rPr>
        <w:t xml:space="preserve"> </w:t>
      </w:r>
      <w:r w:rsidRPr="00BF3132">
        <w:rPr>
          <w:rFonts w:ascii="Times New Roman" w:eastAsia="Times New Roman" w:hAnsi="Times New Roman" w:cs="Times New Roman"/>
          <w:i/>
          <w:sz w:val="24"/>
          <w:szCs w:val="28"/>
        </w:rPr>
        <w:t>года</w:t>
      </w:r>
      <w:r w:rsidRPr="00BF3132">
        <w:rPr>
          <w:rFonts w:ascii="Times New Roman" w:eastAsia="Times New Roman" w:hAnsi="Times New Roman" w:cs="Times New Roman"/>
          <w:i/>
          <w:spacing w:val="1"/>
          <w:sz w:val="24"/>
          <w:szCs w:val="28"/>
        </w:rPr>
        <w:t xml:space="preserve"> </w:t>
      </w:r>
      <w:r w:rsidRPr="00BF3132">
        <w:rPr>
          <w:rFonts w:ascii="Times New Roman" w:eastAsia="Times New Roman" w:hAnsi="Times New Roman" w:cs="Times New Roman"/>
          <w:i/>
          <w:sz w:val="24"/>
          <w:szCs w:val="28"/>
        </w:rPr>
        <w:t>—</w:t>
      </w:r>
      <w:r w:rsidRPr="00BF3132">
        <w:rPr>
          <w:rFonts w:ascii="Times New Roman" w:eastAsia="Times New Roman" w:hAnsi="Times New Roman" w:cs="Times New Roman"/>
          <w:i/>
          <w:spacing w:val="1"/>
          <w:sz w:val="24"/>
          <w:szCs w:val="28"/>
        </w:rPr>
        <w:t xml:space="preserve"> </w:t>
      </w:r>
      <w:r w:rsidRPr="00BF3132">
        <w:rPr>
          <w:rFonts w:ascii="Times New Roman" w:eastAsia="Times New Roman" w:hAnsi="Times New Roman" w:cs="Times New Roman"/>
          <w:sz w:val="24"/>
          <w:szCs w:val="28"/>
        </w:rPr>
        <w:t>295</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лет со</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дня</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рождения</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Александра</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Васильевича</w:t>
      </w:r>
      <w:r w:rsidRPr="00BF3132">
        <w:rPr>
          <w:rFonts w:ascii="Times New Roman" w:eastAsia="Times New Roman" w:hAnsi="Times New Roman" w:cs="Times New Roman"/>
          <w:spacing w:val="-67"/>
          <w:sz w:val="24"/>
          <w:szCs w:val="28"/>
        </w:rPr>
        <w:t xml:space="preserve"> </w:t>
      </w:r>
      <w:r w:rsidRPr="00BF3132">
        <w:rPr>
          <w:rFonts w:ascii="Times New Roman" w:eastAsia="Times New Roman" w:hAnsi="Times New Roman" w:cs="Times New Roman"/>
          <w:sz w:val="24"/>
          <w:szCs w:val="28"/>
        </w:rPr>
        <w:t>Суворова,</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русского полководца</w:t>
      </w:r>
    </w:p>
    <w:p w:rsidR="00BF3132" w:rsidRPr="00BF3132" w:rsidRDefault="00BF3132" w:rsidP="00FE05BE">
      <w:pPr>
        <w:widowControl w:val="0"/>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b/>
          <w:sz w:val="24"/>
          <w:szCs w:val="28"/>
        </w:rPr>
        <w:t>17</w:t>
      </w:r>
      <w:r w:rsidRPr="00BF3132">
        <w:rPr>
          <w:rFonts w:ascii="Times New Roman" w:eastAsia="Times New Roman" w:hAnsi="Times New Roman" w:cs="Times New Roman"/>
          <w:b/>
          <w:spacing w:val="65"/>
          <w:sz w:val="24"/>
          <w:szCs w:val="28"/>
        </w:rPr>
        <w:t xml:space="preserve"> </w:t>
      </w:r>
      <w:r w:rsidRPr="00BF3132">
        <w:rPr>
          <w:rFonts w:ascii="Times New Roman" w:eastAsia="Times New Roman" w:hAnsi="Times New Roman" w:cs="Times New Roman"/>
          <w:b/>
          <w:sz w:val="24"/>
          <w:szCs w:val="28"/>
        </w:rPr>
        <w:t>(29)</w:t>
      </w:r>
      <w:r w:rsidRPr="00BF3132">
        <w:rPr>
          <w:rFonts w:ascii="Times New Roman" w:eastAsia="Times New Roman" w:hAnsi="Times New Roman" w:cs="Times New Roman"/>
          <w:b/>
          <w:spacing w:val="65"/>
          <w:sz w:val="24"/>
          <w:szCs w:val="28"/>
        </w:rPr>
        <w:t xml:space="preserve"> </w:t>
      </w:r>
      <w:r w:rsidRPr="00BF3132">
        <w:rPr>
          <w:rFonts w:ascii="Times New Roman" w:eastAsia="Times New Roman" w:hAnsi="Times New Roman" w:cs="Times New Roman"/>
          <w:b/>
          <w:sz w:val="24"/>
          <w:szCs w:val="28"/>
        </w:rPr>
        <w:t>января</w:t>
      </w:r>
      <w:r w:rsidRPr="00BF3132">
        <w:rPr>
          <w:rFonts w:ascii="Times New Roman" w:eastAsia="Times New Roman" w:hAnsi="Times New Roman" w:cs="Times New Roman"/>
          <w:b/>
          <w:spacing w:val="66"/>
          <w:sz w:val="24"/>
          <w:szCs w:val="28"/>
        </w:rPr>
        <w:t xml:space="preserve"> </w:t>
      </w:r>
      <w:r w:rsidRPr="00BF3132">
        <w:rPr>
          <w:rFonts w:ascii="Times New Roman" w:eastAsia="Times New Roman" w:hAnsi="Times New Roman" w:cs="Times New Roman"/>
          <w:sz w:val="24"/>
          <w:szCs w:val="28"/>
        </w:rPr>
        <w:t>-</w:t>
      </w:r>
      <w:r w:rsidRPr="00BF3132">
        <w:rPr>
          <w:rFonts w:ascii="Times New Roman" w:eastAsia="Times New Roman" w:hAnsi="Times New Roman" w:cs="Times New Roman"/>
          <w:spacing w:val="63"/>
          <w:sz w:val="24"/>
          <w:szCs w:val="28"/>
        </w:rPr>
        <w:t xml:space="preserve"> </w:t>
      </w:r>
      <w:r w:rsidRPr="00BF3132">
        <w:rPr>
          <w:rFonts w:ascii="Times New Roman" w:eastAsia="Times New Roman" w:hAnsi="Times New Roman" w:cs="Times New Roman"/>
          <w:sz w:val="24"/>
          <w:szCs w:val="28"/>
        </w:rPr>
        <w:t>165</w:t>
      </w:r>
      <w:r w:rsidRPr="00BF3132">
        <w:rPr>
          <w:rFonts w:ascii="Times New Roman" w:eastAsia="Times New Roman" w:hAnsi="Times New Roman" w:cs="Times New Roman"/>
          <w:spacing w:val="65"/>
          <w:sz w:val="24"/>
          <w:szCs w:val="28"/>
        </w:rPr>
        <w:t xml:space="preserve"> </w:t>
      </w:r>
      <w:r w:rsidRPr="00BF3132">
        <w:rPr>
          <w:rFonts w:ascii="Times New Roman" w:eastAsia="Times New Roman" w:hAnsi="Times New Roman" w:cs="Times New Roman"/>
          <w:sz w:val="24"/>
          <w:szCs w:val="28"/>
        </w:rPr>
        <w:t>лет</w:t>
      </w:r>
      <w:r w:rsidRPr="00BF3132">
        <w:rPr>
          <w:rFonts w:ascii="Times New Roman" w:eastAsia="Times New Roman" w:hAnsi="Times New Roman" w:cs="Times New Roman"/>
          <w:spacing w:val="65"/>
          <w:sz w:val="24"/>
          <w:szCs w:val="28"/>
        </w:rPr>
        <w:t xml:space="preserve"> </w:t>
      </w:r>
      <w:r w:rsidRPr="00BF3132">
        <w:rPr>
          <w:rFonts w:ascii="Times New Roman" w:eastAsia="Times New Roman" w:hAnsi="Times New Roman" w:cs="Times New Roman"/>
          <w:sz w:val="24"/>
          <w:szCs w:val="28"/>
        </w:rPr>
        <w:t>со</w:t>
      </w:r>
      <w:r w:rsidRPr="00BF3132">
        <w:rPr>
          <w:rFonts w:ascii="Times New Roman" w:eastAsia="Times New Roman" w:hAnsi="Times New Roman" w:cs="Times New Roman"/>
          <w:spacing w:val="64"/>
          <w:sz w:val="24"/>
          <w:szCs w:val="28"/>
        </w:rPr>
        <w:t xml:space="preserve"> </w:t>
      </w:r>
      <w:r w:rsidRPr="00BF3132">
        <w:rPr>
          <w:rFonts w:ascii="Times New Roman" w:eastAsia="Times New Roman" w:hAnsi="Times New Roman" w:cs="Times New Roman"/>
          <w:sz w:val="24"/>
          <w:szCs w:val="28"/>
        </w:rPr>
        <w:t>дня</w:t>
      </w:r>
      <w:r w:rsidRPr="00BF3132">
        <w:rPr>
          <w:rFonts w:ascii="Times New Roman" w:eastAsia="Times New Roman" w:hAnsi="Times New Roman" w:cs="Times New Roman"/>
          <w:spacing w:val="64"/>
          <w:sz w:val="24"/>
          <w:szCs w:val="28"/>
        </w:rPr>
        <w:t xml:space="preserve"> </w:t>
      </w:r>
      <w:r w:rsidRPr="00BF3132">
        <w:rPr>
          <w:rFonts w:ascii="Times New Roman" w:eastAsia="Times New Roman" w:hAnsi="Times New Roman" w:cs="Times New Roman"/>
          <w:sz w:val="24"/>
          <w:szCs w:val="28"/>
        </w:rPr>
        <w:t>рождения</w:t>
      </w:r>
      <w:r w:rsidRPr="00BF3132">
        <w:rPr>
          <w:rFonts w:ascii="Times New Roman" w:eastAsia="Times New Roman" w:hAnsi="Times New Roman" w:cs="Times New Roman"/>
          <w:spacing w:val="65"/>
          <w:sz w:val="24"/>
          <w:szCs w:val="28"/>
        </w:rPr>
        <w:t xml:space="preserve"> </w:t>
      </w:r>
      <w:r w:rsidRPr="00BF3132">
        <w:rPr>
          <w:rFonts w:ascii="Times New Roman" w:eastAsia="Times New Roman" w:hAnsi="Times New Roman" w:cs="Times New Roman"/>
          <w:sz w:val="24"/>
          <w:szCs w:val="28"/>
        </w:rPr>
        <w:t>Антона</w:t>
      </w:r>
      <w:r w:rsidRPr="00BF3132">
        <w:rPr>
          <w:rFonts w:ascii="Times New Roman" w:eastAsia="Times New Roman" w:hAnsi="Times New Roman" w:cs="Times New Roman"/>
          <w:spacing w:val="65"/>
          <w:sz w:val="24"/>
          <w:szCs w:val="28"/>
        </w:rPr>
        <w:t xml:space="preserve"> </w:t>
      </w:r>
      <w:r w:rsidRPr="00BF3132">
        <w:rPr>
          <w:rFonts w:ascii="Times New Roman" w:eastAsia="Times New Roman" w:hAnsi="Times New Roman" w:cs="Times New Roman"/>
          <w:sz w:val="24"/>
          <w:szCs w:val="28"/>
        </w:rPr>
        <w:t>Павловича</w:t>
      </w:r>
      <w:r w:rsidRPr="00BF3132">
        <w:rPr>
          <w:rFonts w:ascii="Times New Roman" w:eastAsia="Times New Roman" w:hAnsi="Times New Roman" w:cs="Times New Roman"/>
          <w:spacing w:val="64"/>
          <w:sz w:val="24"/>
          <w:szCs w:val="28"/>
        </w:rPr>
        <w:t xml:space="preserve"> </w:t>
      </w:r>
      <w:r w:rsidRPr="00BF3132">
        <w:rPr>
          <w:rFonts w:ascii="Times New Roman" w:eastAsia="Times New Roman" w:hAnsi="Times New Roman" w:cs="Times New Roman"/>
          <w:sz w:val="24"/>
          <w:szCs w:val="28"/>
        </w:rPr>
        <w:t>Чехова,</w:t>
      </w:r>
      <w:r w:rsidRPr="00BF3132">
        <w:rPr>
          <w:rFonts w:ascii="Times New Roman" w:eastAsia="Times New Roman" w:hAnsi="Times New Roman" w:cs="Times New Roman"/>
          <w:spacing w:val="65"/>
          <w:sz w:val="24"/>
          <w:szCs w:val="28"/>
        </w:rPr>
        <w:t xml:space="preserve"> </w:t>
      </w:r>
      <w:r w:rsidRPr="00BF3132">
        <w:rPr>
          <w:rFonts w:ascii="Times New Roman" w:eastAsia="Times New Roman" w:hAnsi="Times New Roman" w:cs="Times New Roman"/>
          <w:sz w:val="24"/>
          <w:szCs w:val="28"/>
        </w:rPr>
        <w:t>русского</w:t>
      </w:r>
      <w:r w:rsidRPr="00BF3132">
        <w:rPr>
          <w:rFonts w:ascii="Times New Roman" w:eastAsia="Times New Roman" w:hAnsi="Times New Roman" w:cs="Times New Roman"/>
          <w:spacing w:val="-67"/>
          <w:sz w:val="24"/>
          <w:szCs w:val="28"/>
        </w:rPr>
        <w:t xml:space="preserve"> </w:t>
      </w:r>
      <w:r w:rsidRPr="00BF3132">
        <w:rPr>
          <w:rFonts w:ascii="Times New Roman" w:eastAsia="Times New Roman" w:hAnsi="Times New Roman" w:cs="Times New Roman"/>
          <w:sz w:val="24"/>
          <w:szCs w:val="28"/>
        </w:rPr>
        <w:t>писателя</w:t>
      </w:r>
    </w:p>
    <w:p w:rsidR="00BF3132" w:rsidRPr="00BF3132" w:rsidRDefault="00BF3132" w:rsidP="00FE05BE">
      <w:pPr>
        <w:widowControl w:val="0"/>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b/>
          <w:sz w:val="24"/>
          <w:szCs w:val="28"/>
        </w:rPr>
        <w:t>13</w:t>
      </w:r>
      <w:r w:rsidRPr="00BF3132">
        <w:rPr>
          <w:rFonts w:ascii="Times New Roman" w:eastAsia="Times New Roman" w:hAnsi="Times New Roman" w:cs="Times New Roman"/>
          <w:b/>
          <w:spacing w:val="8"/>
          <w:sz w:val="24"/>
          <w:szCs w:val="28"/>
        </w:rPr>
        <w:t xml:space="preserve"> </w:t>
      </w:r>
      <w:r w:rsidRPr="00BF3132">
        <w:rPr>
          <w:rFonts w:ascii="Times New Roman" w:eastAsia="Times New Roman" w:hAnsi="Times New Roman" w:cs="Times New Roman"/>
          <w:b/>
          <w:sz w:val="24"/>
          <w:szCs w:val="28"/>
        </w:rPr>
        <w:t>(24)</w:t>
      </w:r>
      <w:r w:rsidRPr="00BF3132">
        <w:rPr>
          <w:rFonts w:ascii="Times New Roman" w:eastAsia="Times New Roman" w:hAnsi="Times New Roman" w:cs="Times New Roman"/>
          <w:b/>
          <w:spacing w:val="11"/>
          <w:sz w:val="24"/>
          <w:szCs w:val="28"/>
        </w:rPr>
        <w:t xml:space="preserve"> </w:t>
      </w:r>
      <w:r w:rsidRPr="00BF3132">
        <w:rPr>
          <w:rFonts w:ascii="Times New Roman" w:eastAsia="Times New Roman" w:hAnsi="Times New Roman" w:cs="Times New Roman"/>
          <w:b/>
          <w:sz w:val="24"/>
          <w:szCs w:val="28"/>
        </w:rPr>
        <w:t>февраля</w:t>
      </w:r>
      <w:r w:rsidRPr="00BF3132">
        <w:rPr>
          <w:rFonts w:ascii="Times New Roman" w:eastAsia="Times New Roman" w:hAnsi="Times New Roman" w:cs="Times New Roman"/>
          <w:b/>
          <w:spacing w:val="24"/>
          <w:sz w:val="24"/>
          <w:szCs w:val="28"/>
        </w:rPr>
        <w:t xml:space="preserve"> </w:t>
      </w:r>
      <w:r w:rsidRPr="00BF3132">
        <w:rPr>
          <w:rFonts w:ascii="Times New Roman" w:eastAsia="Times New Roman" w:hAnsi="Times New Roman" w:cs="Times New Roman"/>
          <w:sz w:val="24"/>
          <w:szCs w:val="28"/>
        </w:rPr>
        <w:t>-</w:t>
      </w:r>
      <w:r w:rsidRPr="00BF3132">
        <w:rPr>
          <w:rFonts w:ascii="Times New Roman" w:eastAsia="Times New Roman" w:hAnsi="Times New Roman" w:cs="Times New Roman"/>
          <w:spacing w:val="8"/>
          <w:sz w:val="24"/>
          <w:szCs w:val="28"/>
        </w:rPr>
        <w:t xml:space="preserve"> </w:t>
      </w:r>
      <w:r w:rsidRPr="00BF3132">
        <w:rPr>
          <w:rFonts w:ascii="Times New Roman" w:eastAsia="Times New Roman" w:hAnsi="Times New Roman" w:cs="Times New Roman"/>
          <w:sz w:val="24"/>
          <w:szCs w:val="28"/>
        </w:rPr>
        <w:t>280</w:t>
      </w:r>
      <w:r w:rsidRPr="00BF3132">
        <w:rPr>
          <w:rFonts w:ascii="Times New Roman" w:eastAsia="Times New Roman" w:hAnsi="Times New Roman" w:cs="Times New Roman"/>
          <w:spacing w:val="12"/>
          <w:sz w:val="24"/>
          <w:szCs w:val="28"/>
        </w:rPr>
        <w:t xml:space="preserve"> </w:t>
      </w:r>
      <w:r w:rsidRPr="00BF3132">
        <w:rPr>
          <w:rFonts w:ascii="Times New Roman" w:eastAsia="Times New Roman" w:hAnsi="Times New Roman" w:cs="Times New Roman"/>
          <w:sz w:val="24"/>
          <w:szCs w:val="28"/>
        </w:rPr>
        <w:t>лет</w:t>
      </w:r>
      <w:r w:rsidRPr="00BF3132">
        <w:rPr>
          <w:rFonts w:ascii="Times New Roman" w:eastAsia="Times New Roman" w:hAnsi="Times New Roman" w:cs="Times New Roman"/>
          <w:spacing w:val="10"/>
          <w:sz w:val="24"/>
          <w:szCs w:val="28"/>
        </w:rPr>
        <w:t xml:space="preserve"> </w:t>
      </w:r>
      <w:r w:rsidRPr="00BF3132">
        <w:rPr>
          <w:rFonts w:ascii="Times New Roman" w:eastAsia="Times New Roman" w:hAnsi="Times New Roman" w:cs="Times New Roman"/>
          <w:sz w:val="24"/>
          <w:szCs w:val="28"/>
        </w:rPr>
        <w:t>со</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дня</w:t>
      </w:r>
      <w:r w:rsidRPr="00BF3132">
        <w:rPr>
          <w:rFonts w:ascii="Times New Roman" w:eastAsia="Times New Roman" w:hAnsi="Times New Roman" w:cs="Times New Roman"/>
          <w:spacing w:val="10"/>
          <w:sz w:val="24"/>
          <w:szCs w:val="28"/>
        </w:rPr>
        <w:t xml:space="preserve"> </w:t>
      </w:r>
      <w:r w:rsidRPr="00BF3132">
        <w:rPr>
          <w:rFonts w:ascii="Times New Roman" w:eastAsia="Times New Roman" w:hAnsi="Times New Roman" w:cs="Times New Roman"/>
          <w:sz w:val="24"/>
          <w:szCs w:val="28"/>
        </w:rPr>
        <w:t>рождения</w:t>
      </w:r>
      <w:r w:rsidRPr="00BF3132">
        <w:rPr>
          <w:rFonts w:ascii="Times New Roman" w:eastAsia="Times New Roman" w:hAnsi="Times New Roman" w:cs="Times New Roman"/>
          <w:spacing w:val="11"/>
          <w:sz w:val="24"/>
          <w:szCs w:val="28"/>
        </w:rPr>
        <w:t xml:space="preserve"> </w:t>
      </w:r>
      <w:r w:rsidRPr="00BF3132">
        <w:rPr>
          <w:rFonts w:ascii="Times New Roman" w:eastAsia="Times New Roman" w:hAnsi="Times New Roman" w:cs="Times New Roman"/>
          <w:sz w:val="24"/>
          <w:szCs w:val="28"/>
        </w:rPr>
        <w:t>Фёдора</w:t>
      </w:r>
      <w:r w:rsidRPr="00BF3132">
        <w:rPr>
          <w:rFonts w:ascii="Times New Roman" w:eastAsia="Times New Roman" w:hAnsi="Times New Roman" w:cs="Times New Roman"/>
          <w:spacing w:val="10"/>
          <w:sz w:val="24"/>
          <w:szCs w:val="28"/>
        </w:rPr>
        <w:t xml:space="preserve"> </w:t>
      </w:r>
      <w:r w:rsidRPr="00BF3132">
        <w:rPr>
          <w:rFonts w:ascii="Times New Roman" w:eastAsia="Times New Roman" w:hAnsi="Times New Roman" w:cs="Times New Roman"/>
          <w:sz w:val="24"/>
          <w:szCs w:val="28"/>
        </w:rPr>
        <w:t>Фёдоровича</w:t>
      </w:r>
      <w:r w:rsidRPr="00BF3132">
        <w:rPr>
          <w:rFonts w:ascii="Times New Roman" w:eastAsia="Times New Roman" w:hAnsi="Times New Roman" w:cs="Times New Roman"/>
          <w:spacing w:val="11"/>
          <w:sz w:val="24"/>
          <w:szCs w:val="28"/>
        </w:rPr>
        <w:t xml:space="preserve"> </w:t>
      </w:r>
      <w:r w:rsidRPr="00BF3132">
        <w:rPr>
          <w:rFonts w:ascii="Times New Roman" w:eastAsia="Times New Roman" w:hAnsi="Times New Roman" w:cs="Times New Roman"/>
          <w:sz w:val="24"/>
          <w:szCs w:val="28"/>
        </w:rPr>
        <w:t>Ушакова,</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адмирал,</w:t>
      </w:r>
      <w:r w:rsidRPr="00BF3132">
        <w:rPr>
          <w:rFonts w:ascii="Times New Roman" w:eastAsia="Times New Roman" w:hAnsi="Times New Roman" w:cs="Times New Roman"/>
          <w:spacing w:val="-67"/>
          <w:sz w:val="24"/>
          <w:szCs w:val="28"/>
        </w:rPr>
        <w:t xml:space="preserve"> </w:t>
      </w:r>
      <w:r w:rsidRPr="00BF3132">
        <w:rPr>
          <w:rFonts w:ascii="Times New Roman" w:eastAsia="Times New Roman" w:hAnsi="Times New Roman" w:cs="Times New Roman"/>
          <w:sz w:val="24"/>
          <w:szCs w:val="28"/>
        </w:rPr>
        <w:t>командующий</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Черноморским</w:t>
      </w:r>
      <w:r w:rsidRPr="00BF3132">
        <w:rPr>
          <w:rFonts w:ascii="Times New Roman" w:eastAsia="Times New Roman" w:hAnsi="Times New Roman" w:cs="Times New Roman"/>
          <w:spacing w:val="-1"/>
          <w:sz w:val="24"/>
          <w:szCs w:val="28"/>
        </w:rPr>
        <w:t xml:space="preserve"> </w:t>
      </w:r>
      <w:r w:rsidRPr="00BF3132">
        <w:rPr>
          <w:rFonts w:ascii="Times New Roman" w:eastAsia="Times New Roman" w:hAnsi="Times New Roman" w:cs="Times New Roman"/>
          <w:sz w:val="24"/>
          <w:szCs w:val="28"/>
        </w:rPr>
        <w:t>флотом</w:t>
      </w:r>
    </w:p>
    <w:p w:rsidR="00BF3132" w:rsidRPr="00BF3132" w:rsidRDefault="00BF3132" w:rsidP="00FE05BE">
      <w:pPr>
        <w:widowControl w:val="0"/>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b/>
          <w:sz w:val="24"/>
          <w:szCs w:val="28"/>
        </w:rPr>
        <w:t>6</w:t>
      </w:r>
      <w:r w:rsidRPr="00BF3132">
        <w:rPr>
          <w:rFonts w:ascii="Times New Roman" w:eastAsia="Times New Roman" w:hAnsi="Times New Roman" w:cs="Times New Roman"/>
          <w:b/>
          <w:spacing w:val="-3"/>
          <w:sz w:val="24"/>
          <w:szCs w:val="28"/>
        </w:rPr>
        <w:t xml:space="preserve"> </w:t>
      </w:r>
      <w:r w:rsidRPr="00BF3132">
        <w:rPr>
          <w:rFonts w:ascii="Times New Roman" w:eastAsia="Times New Roman" w:hAnsi="Times New Roman" w:cs="Times New Roman"/>
          <w:b/>
          <w:sz w:val="24"/>
          <w:szCs w:val="28"/>
        </w:rPr>
        <w:t>марта</w:t>
      </w:r>
      <w:r w:rsidRPr="00BF3132">
        <w:rPr>
          <w:rFonts w:ascii="Times New Roman" w:eastAsia="Times New Roman" w:hAnsi="Times New Roman" w:cs="Times New Roman"/>
          <w:b/>
          <w:spacing w:val="-2"/>
          <w:sz w:val="24"/>
          <w:szCs w:val="28"/>
        </w:rPr>
        <w:t xml:space="preserve"> </w:t>
      </w:r>
      <w:r w:rsidRPr="00BF3132">
        <w:rPr>
          <w:rFonts w:ascii="Times New Roman" w:eastAsia="Times New Roman" w:hAnsi="Times New Roman" w:cs="Times New Roman"/>
          <w:sz w:val="24"/>
          <w:szCs w:val="28"/>
        </w:rPr>
        <w:t>-</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210</w:t>
      </w:r>
      <w:r w:rsidRPr="00BF3132">
        <w:rPr>
          <w:rFonts w:ascii="Times New Roman" w:eastAsia="Times New Roman" w:hAnsi="Times New Roman" w:cs="Times New Roman"/>
          <w:spacing w:val="-2"/>
          <w:sz w:val="24"/>
          <w:szCs w:val="28"/>
        </w:rPr>
        <w:t xml:space="preserve"> </w:t>
      </w:r>
      <w:r w:rsidRPr="00BF3132">
        <w:rPr>
          <w:rFonts w:ascii="Times New Roman" w:eastAsia="Times New Roman" w:hAnsi="Times New Roman" w:cs="Times New Roman"/>
          <w:sz w:val="24"/>
          <w:szCs w:val="28"/>
        </w:rPr>
        <w:t>лет</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со</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дня</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рождения</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Петра</w:t>
      </w:r>
      <w:r w:rsidRPr="00BF3132">
        <w:rPr>
          <w:rFonts w:ascii="Times New Roman" w:eastAsia="Times New Roman" w:hAnsi="Times New Roman" w:cs="Times New Roman"/>
          <w:spacing w:val="-3"/>
          <w:sz w:val="24"/>
          <w:szCs w:val="28"/>
        </w:rPr>
        <w:t xml:space="preserve"> </w:t>
      </w:r>
      <w:r w:rsidRPr="00BF3132">
        <w:rPr>
          <w:rFonts w:ascii="Times New Roman" w:eastAsia="Times New Roman" w:hAnsi="Times New Roman" w:cs="Times New Roman"/>
          <w:sz w:val="24"/>
          <w:szCs w:val="28"/>
        </w:rPr>
        <w:t>Павловича</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Ершова,</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писателя,</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педагога</w:t>
      </w:r>
    </w:p>
    <w:p w:rsidR="00BF3132" w:rsidRPr="00BF3132" w:rsidRDefault="00BF3132" w:rsidP="00FE05BE">
      <w:pPr>
        <w:widowControl w:val="0"/>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b/>
          <w:sz w:val="24"/>
          <w:szCs w:val="28"/>
        </w:rPr>
        <w:t>25</w:t>
      </w:r>
      <w:r w:rsidRPr="00BF3132">
        <w:rPr>
          <w:rFonts w:ascii="Times New Roman" w:eastAsia="Times New Roman" w:hAnsi="Times New Roman" w:cs="Times New Roman"/>
          <w:b/>
          <w:spacing w:val="18"/>
          <w:sz w:val="24"/>
          <w:szCs w:val="28"/>
        </w:rPr>
        <w:t xml:space="preserve"> </w:t>
      </w:r>
      <w:r w:rsidRPr="00BF3132">
        <w:rPr>
          <w:rFonts w:ascii="Times New Roman" w:eastAsia="Times New Roman" w:hAnsi="Times New Roman" w:cs="Times New Roman"/>
          <w:b/>
          <w:sz w:val="24"/>
          <w:szCs w:val="28"/>
        </w:rPr>
        <w:t>апреля</w:t>
      </w:r>
      <w:r w:rsidRPr="00BF3132">
        <w:rPr>
          <w:rFonts w:ascii="Times New Roman" w:eastAsia="Times New Roman" w:hAnsi="Times New Roman" w:cs="Times New Roman"/>
          <w:b/>
          <w:spacing w:val="17"/>
          <w:sz w:val="24"/>
          <w:szCs w:val="28"/>
        </w:rPr>
        <w:t xml:space="preserve"> </w:t>
      </w:r>
      <w:r w:rsidRPr="00BF3132">
        <w:rPr>
          <w:rFonts w:ascii="Times New Roman" w:eastAsia="Times New Roman" w:hAnsi="Times New Roman" w:cs="Times New Roman"/>
          <w:b/>
          <w:sz w:val="24"/>
          <w:szCs w:val="28"/>
        </w:rPr>
        <w:t>(7</w:t>
      </w:r>
      <w:r w:rsidRPr="00BF3132">
        <w:rPr>
          <w:rFonts w:ascii="Times New Roman" w:eastAsia="Times New Roman" w:hAnsi="Times New Roman" w:cs="Times New Roman"/>
          <w:b/>
          <w:spacing w:val="19"/>
          <w:sz w:val="24"/>
          <w:szCs w:val="28"/>
        </w:rPr>
        <w:t xml:space="preserve"> </w:t>
      </w:r>
      <w:r w:rsidRPr="00BF3132">
        <w:rPr>
          <w:rFonts w:ascii="Times New Roman" w:eastAsia="Times New Roman" w:hAnsi="Times New Roman" w:cs="Times New Roman"/>
          <w:b/>
          <w:sz w:val="24"/>
          <w:szCs w:val="28"/>
        </w:rPr>
        <w:t>мая)</w:t>
      </w:r>
      <w:r w:rsidRPr="00BF3132">
        <w:rPr>
          <w:rFonts w:ascii="Times New Roman" w:eastAsia="Times New Roman" w:hAnsi="Times New Roman" w:cs="Times New Roman"/>
          <w:b/>
          <w:spacing w:val="18"/>
          <w:sz w:val="24"/>
          <w:szCs w:val="28"/>
        </w:rPr>
        <w:t xml:space="preserve"> </w:t>
      </w:r>
      <w:r w:rsidRPr="00BF3132">
        <w:rPr>
          <w:rFonts w:ascii="Times New Roman" w:eastAsia="Times New Roman" w:hAnsi="Times New Roman" w:cs="Times New Roman"/>
          <w:sz w:val="24"/>
          <w:szCs w:val="28"/>
        </w:rPr>
        <w:t>–</w:t>
      </w:r>
      <w:r w:rsidRPr="00BF3132">
        <w:rPr>
          <w:rFonts w:ascii="Times New Roman" w:eastAsia="Times New Roman" w:hAnsi="Times New Roman" w:cs="Times New Roman"/>
          <w:spacing w:val="20"/>
          <w:sz w:val="24"/>
          <w:szCs w:val="28"/>
        </w:rPr>
        <w:t xml:space="preserve"> </w:t>
      </w:r>
      <w:r w:rsidRPr="00BF3132">
        <w:rPr>
          <w:rFonts w:ascii="Times New Roman" w:eastAsia="Times New Roman" w:hAnsi="Times New Roman" w:cs="Times New Roman"/>
          <w:sz w:val="24"/>
          <w:szCs w:val="28"/>
        </w:rPr>
        <w:t>185</w:t>
      </w:r>
      <w:r w:rsidRPr="00BF3132">
        <w:rPr>
          <w:rFonts w:ascii="Times New Roman" w:eastAsia="Times New Roman" w:hAnsi="Times New Roman" w:cs="Times New Roman"/>
          <w:spacing w:val="19"/>
          <w:sz w:val="24"/>
          <w:szCs w:val="28"/>
        </w:rPr>
        <w:t xml:space="preserve"> </w:t>
      </w:r>
      <w:r w:rsidRPr="00BF3132">
        <w:rPr>
          <w:rFonts w:ascii="Times New Roman" w:eastAsia="Times New Roman" w:hAnsi="Times New Roman" w:cs="Times New Roman"/>
          <w:sz w:val="24"/>
          <w:szCs w:val="28"/>
        </w:rPr>
        <w:t>лет</w:t>
      </w:r>
      <w:r w:rsidRPr="00BF3132">
        <w:rPr>
          <w:rFonts w:ascii="Times New Roman" w:eastAsia="Times New Roman" w:hAnsi="Times New Roman" w:cs="Times New Roman"/>
          <w:spacing w:val="18"/>
          <w:sz w:val="24"/>
          <w:szCs w:val="28"/>
        </w:rPr>
        <w:t xml:space="preserve"> </w:t>
      </w:r>
      <w:r w:rsidRPr="00BF3132">
        <w:rPr>
          <w:rFonts w:ascii="Times New Roman" w:eastAsia="Times New Roman" w:hAnsi="Times New Roman" w:cs="Times New Roman"/>
          <w:sz w:val="24"/>
          <w:szCs w:val="28"/>
        </w:rPr>
        <w:t>со</w:t>
      </w:r>
      <w:r w:rsidRPr="00BF3132">
        <w:rPr>
          <w:rFonts w:ascii="Times New Roman" w:eastAsia="Times New Roman" w:hAnsi="Times New Roman" w:cs="Times New Roman"/>
          <w:spacing w:val="17"/>
          <w:sz w:val="24"/>
          <w:szCs w:val="28"/>
        </w:rPr>
        <w:t xml:space="preserve"> </w:t>
      </w:r>
      <w:r w:rsidRPr="00BF3132">
        <w:rPr>
          <w:rFonts w:ascii="Times New Roman" w:eastAsia="Times New Roman" w:hAnsi="Times New Roman" w:cs="Times New Roman"/>
          <w:sz w:val="24"/>
          <w:szCs w:val="28"/>
        </w:rPr>
        <w:t>дня</w:t>
      </w:r>
      <w:r w:rsidRPr="00BF3132">
        <w:rPr>
          <w:rFonts w:ascii="Times New Roman" w:eastAsia="Times New Roman" w:hAnsi="Times New Roman" w:cs="Times New Roman"/>
          <w:spacing w:val="19"/>
          <w:sz w:val="24"/>
          <w:szCs w:val="28"/>
        </w:rPr>
        <w:t xml:space="preserve"> </w:t>
      </w:r>
      <w:r w:rsidRPr="00BF3132">
        <w:rPr>
          <w:rFonts w:ascii="Times New Roman" w:eastAsia="Times New Roman" w:hAnsi="Times New Roman" w:cs="Times New Roman"/>
          <w:sz w:val="24"/>
          <w:szCs w:val="28"/>
        </w:rPr>
        <w:t>рождения</w:t>
      </w:r>
      <w:r w:rsidRPr="00BF3132">
        <w:rPr>
          <w:rFonts w:ascii="Times New Roman" w:eastAsia="Times New Roman" w:hAnsi="Times New Roman" w:cs="Times New Roman"/>
          <w:spacing w:val="19"/>
          <w:sz w:val="24"/>
          <w:szCs w:val="28"/>
        </w:rPr>
        <w:t xml:space="preserve"> </w:t>
      </w:r>
      <w:r w:rsidRPr="00BF3132">
        <w:rPr>
          <w:rFonts w:ascii="Times New Roman" w:eastAsia="Times New Roman" w:hAnsi="Times New Roman" w:cs="Times New Roman"/>
          <w:sz w:val="24"/>
          <w:szCs w:val="28"/>
        </w:rPr>
        <w:t>Петра</w:t>
      </w:r>
      <w:r w:rsidRPr="00BF3132">
        <w:rPr>
          <w:rFonts w:ascii="Times New Roman" w:eastAsia="Times New Roman" w:hAnsi="Times New Roman" w:cs="Times New Roman"/>
          <w:spacing w:val="16"/>
          <w:sz w:val="24"/>
          <w:szCs w:val="28"/>
        </w:rPr>
        <w:t xml:space="preserve"> </w:t>
      </w:r>
      <w:r w:rsidRPr="00BF3132">
        <w:rPr>
          <w:rFonts w:ascii="Times New Roman" w:eastAsia="Times New Roman" w:hAnsi="Times New Roman" w:cs="Times New Roman"/>
          <w:sz w:val="24"/>
          <w:szCs w:val="28"/>
        </w:rPr>
        <w:t>Ильича</w:t>
      </w:r>
      <w:r w:rsidRPr="00BF3132">
        <w:rPr>
          <w:rFonts w:ascii="Times New Roman" w:eastAsia="Times New Roman" w:hAnsi="Times New Roman" w:cs="Times New Roman"/>
          <w:spacing w:val="19"/>
          <w:sz w:val="24"/>
          <w:szCs w:val="28"/>
        </w:rPr>
        <w:t xml:space="preserve"> </w:t>
      </w:r>
      <w:r w:rsidRPr="00BF3132">
        <w:rPr>
          <w:rFonts w:ascii="Times New Roman" w:eastAsia="Times New Roman" w:hAnsi="Times New Roman" w:cs="Times New Roman"/>
          <w:sz w:val="24"/>
          <w:szCs w:val="28"/>
        </w:rPr>
        <w:t>Чайковского,</w:t>
      </w:r>
      <w:r w:rsidRPr="00BF3132">
        <w:rPr>
          <w:rFonts w:ascii="Times New Roman" w:eastAsia="Times New Roman" w:hAnsi="Times New Roman" w:cs="Times New Roman"/>
          <w:spacing w:val="18"/>
          <w:sz w:val="24"/>
          <w:szCs w:val="28"/>
        </w:rPr>
        <w:t xml:space="preserve"> </w:t>
      </w:r>
      <w:r w:rsidRPr="00BF3132">
        <w:rPr>
          <w:rFonts w:ascii="Times New Roman" w:eastAsia="Times New Roman" w:hAnsi="Times New Roman" w:cs="Times New Roman"/>
          <w:sz w:val="24"/>
          <w:szCs w:val="28"/>
        </w:rPr>
        <w:t>русского</w:t>
      </w:r>
      <w:r w:rsidRPr="00BF3132">
        <w:rPr>
          <w:rFonts w:ascii="Times New Roman" w:eastAsia="Times New Roman" w:hAnsi="Times New Roman" w:cs="Times New Roman"/>
          <w:spacing w:val="-67"/>
          <w:sz w:val="24"/>
          <w:szCs w:val="28"/>
        </w:rPr>
        <w:t xml:space="preserve"> </w:t>
      </w:r>
      <w:r w:rsidRPr="00BF3132">
        <w:rPr>
          <w:rFonts w:ascii="Times New Roman" w:eastAsia="Times New Roman" w:hAnsi="Times New Roman" w:cs="Times New Roman"/>
          <w:sz w:val="24"/>
          <w:szCs w:val="28"/>
        </w:rPr>
        <w:t>композитора</w:t>
      </w:r>
    </w:p>
    <w:p w:rsidR="00BF3132" w:rsidRPr="00BF3132" w:rsidRDefault="00BF3132" w:rsidP="00FE05BE">
      <w:pPr>
        <w:widowControl w:val="0"/>
        <w:autoSpaceDE w:val="0"/>
        <w:autoSpaceDN w:val="0"/>
        <w:spacing w:after="0" w:line="240" w:lineRule="auto"/>
        <w:ind w:right="-60"/>
        <w:jc w:val="both"/>
        <w:rPr>
          <w:rFonts w:ascii="Times New Roman" w:eastAsia="Times New Roman" w:hAnsi="Times New Roman" w:cs="Times New Roman"/>
          <w:sz w:val="24"/>
          <w:szCs w:val="28"/>
        </w:rPr>
      </w:pPr>
      <w:r w:rsidRPr="00BF3132">
        <w:rPr>
          <w:rFonts w:ascii="Times New Roman" w:eastAsia="Times New Roman" w:hAnsi="Times New Roman" w:cs="Times New Roman"/>
          <w:b/>
          <w:sz w:val="24"/>
          <w:szCs w:val="28"/>
        </w:rPr>
        <w:t>28</w:t>
      </w:r>
      <w:r w:rsidRPr="00BF3132">
        <w:rPr>
          <w:rFonts w:ascii="Times New Roman" w:eastAsia="Times New Roman" w:hAnsi="Times New Roman" w:cs="Times New Roman"/>
          <w:b/>
          <w:spacing w:val="-5"/>
          <w:sz w:val="24"/>
          <w:szCs w:val="28"/>
        </w:rPr>
        <w:t xml:space="preserve"> </w:t>
      </w:r>
      <w:r w:rsidRPr="00BF3132">
        <w:rPr>
          <w:rFonts w:ascii="Times New Roman" w:eastAsia="Times New Roman" w:hAnsi="Times New Roman" w:cs="Times New Roman"/>
          <w:b/>
          <w:sz w:val="24"/>
          <w:szCs w:val="28"/>
        </w:rPr>
        <w:t>мая</w:t>
      </w:r>
      <w:r w:rsidRPr="00BF3132">
        <w:rPr>
          <w:rFonts w:ascii="Times New Roman" w:eastAsia="Times New Roman" w:hAnsi="Times New Roman" w:cs="Times New Roman"/>
          <w:b/>
          <w:spacing w:val="-7"/>
          <w:sz w:val="24"/>
          <w:szCs w:val="28"/>
        </w:rPr>
        <w:t xml:space="preserve"> </w:t>
      </w:r>
      <w:r w:rsidRPr="00BF3132">
        <w:rPr>
          <w:rFonts w:ascii="Times New Roman" w:eastAsia="Times New Roman" w:hAnsi="Times New Roman" w:cs="Times New Roman"/>
          <w:sz w:val="24"/>
          <w:szCs w:val="28"/>
        </w:rPr>
        <w:t>-</w:t>
      </w:r>
      <w:r w:rsidRPr="00BF3132">
        <w:rPr>
          <w:rFonts w:ascii="Times New Roman" w:eastAsia="Times New Roman" w:hAnsi="Times New Roman" w:cs="Times New Roman"/>
          <w:spacing w:val="-6"/>
          <w:sz w:val="24"/>
          <w:szCs w:val="28"/>
        </w:rPr>
        <w:t xml:space="preserve"> </w:t>
      </w:r>
      <w:r w:rsidRPr="00BF3132">
        <w:rPr>
          <w:rFonts w:ascii="Times New Roman" w:eastAsia="Times New Roman" w:hAnsi="Times New Roman" w:cs="Times New Roman"/>
          <w:sz w:val="24"/>
          <w:szCs w:val="28"/>
        </w:rPr>
        <w:t>285</w:t>
      </w:r>
      <w:r w:rsidRPr="00BF3132">
        <w:rPr>
          <w:rFonts w:ascii="Times New Roman" w:eastAsia="Times New Roman" w:hAnsi="Times New Roman" w:cs="Times New Roman"/>
          <w:spacing w:val="-4"/>
          <w:sz w:val="24"/>
          <w:szCs w:val="28"/>
        </w:rPr>
        <w:t xml:space="preserve"> </w:t>
      </w:r>
      <w:r w:rsidRPr="00BF3132">
        <w:rPr>
          <w:rFonts w:ascii="Times New Roman" w:eastAsia="Times New Roman" w:hAnsi="Times New Roman" w:cs="Times New Roman"/>
          <w:sz w:val="24"/>
          <w:szCs w:val="28"/>
        </w:rPr>
        <w:t>лет</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со</w:t>
      </w:r>
      <w:r w:rsidRPr="00BF3132">
        <w:rPr>
          <w:rFonts w:ascii="Times New Roman" w:eastAsia="Times New Roman" w:hAnsi="Times New Roman" w:cs="Times New Roman"/>
          <w:spacing w:val="-8"/>
          <w:sz w:val="24"/>
          <w:szCs w:val="28"/>
        </w:rPr>
        <w:t xml:space="preserve"> </w:t>
      </w:r>
      <w:r w:rsidRPr="00BF3132">
        <w:rPr>
          <w:rFonts w:ascii="Times New Roman" w:eastAsia="Times New Roman" w:hAnsi="Times New Roman" w:cs="Times New Roman"/>
          <w:sz w:val="24"/>
          <w:szCs w:val="28"/>
        </w:rPr>
        <w:t>дня</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рождения</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Федота</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Ивановича</w:t>
      </w:r>
      <w:r w:rsidRPr="00BF3132">
        <w:rPr>
          <w:rFonts w:ascii="Times New Roman" w:eastAsia="Times New Roman" w:hAnsi="Times New Roman" w:cs="Times New Roman"/>
          <w:spacing w:val="-5"/>
          <w:sz w:val="24"/>
          <w:szCs w:val="28"/>
        </w:rPr>
        <w:t xml:space="preserve"> </w:t>
      </w:r>
      <w:r w:rsidRPr="00BF3132">
        <w:rPr>
          <w:rFonts w:ascii="Times New Roman" w:eastAsia="Times New Roman" w:hAnsi="Times New Roman" w:cs="Times New Roman"/>
          <w:sz w:val="24"/>
          <w:szCs w:val="28"/>
        </w:rPr>
        <w:t>Шубина,</w:t>
      </w:r>
      <w:r w:rsidRPr="00BF3132">
        <w:rPr>
          <w:rFonts w:ascii="Times New Roman" w:eastAsia="Times New Roman" w:hAnsi="Times New Roman" w:cs="Times New Roman"/>
          <w:spacing w:val="-7"/>
          <w:sz w:val="24"/>
          <w:szCs w:val="28"/>
        </w:rPr>
        <w:t xml:space="preserve"> </w:t>
      </w:r>
      <w:r w:rsidRPr="00BF3132">
        <w:rPr>
          <w:rFonts w:ascii="Times New Roman" w:eastAsia="Times New Roman" w:hAnsi="Times New Roman" w:cs="Times New Roman"/>
          <w:sz w:val="24"/>
          <w:szCs w:val="28"/>
        </w:rPr>
        <w:t>скульптора</w:t>
      </w:r>
    </w:p>
    <w:p w:rsidR="00BF3132" w:rsidRDefault="00BF3132" w:rsidP="00FE05BE">
      <w:pPr>
        <w:widowControl w:val="0"/>
        <w:autoSpaceDE w:val="0"/>
        <w:autoSpaceDN w:val="0"/>
        <w:spacing w:after="0" w:line="240" w:lineRule="auto"/>
        <w:ind w:right="-60"/>
        <w:outlineLvl w:val="0"/>
        <w:rPr>
          <w:rFonts w:ascii="Times New Roman" w:eastAsia="Times New Roman" w:hAnsi="Times New Roman" w:cs="Times New Roman"/>
          <w:sz w:val="24"/>
          <w:szCs w:val="28"/>
        </w:rPr>
      </w:pPr>
      <w:r w:rsidRPr="00BF3132">
        <w:rPr>
          <w:rFonts w:ascii="Times New Roman" w:eastAsia="Times New Roman" w:hAnsi="Times New Roman" w:cs="Times New Roman"/>
          <w:b/>
          <w:bCs/>
          <w:sz w:val="24"/>
          <w:szCs w:val="28"/>
        </w:rPr>
        <w:t>КНИГИ-ЮБИЛЯРЫ</w:t>
      </w:r>
      <w:r w:rsidR="007339F3">
        <w:rPr>
          <w:rFonts w:ascii="Times New Roman" w:eastAsia="Times New Roman" w:hAnsi="Times New Roman" w:cs="Times New Roman"/>
          <w:b/>
          <w:bCs/>
          <w:sz w:val="24"/>
          <w:szCs w:val="28"/>
        </w:rPr>
        <w:t xml:space="preserve"> - </w:t>
      </w:r>
      <w:r w:rsidRPr="00BF3132">
        <w:rPr>
          <w:rFonts w:ascii="Times New Roman" w:eastAsia="Times New Roman" w:hAnsi="Times New Roman" w:cs="Times New Roman"/>
          <w:b/>
          <w:sz w:val="24"/>
          <w:szCs w:val="28"/>
        </w:rPr>
        <w:t>190</w:t>
      </w:r>
      <w:r w:rsidRPr="00BF3132">
        <w:rPr>
          <w:rFonts w:ascii="Times New Roman" w:eastAsia="Times New Roman" w:hAnsi="Times New Roman" w:cs="Times New Roman"/>
          <w:b/>
          <w:spacing w:val="-8"/>
          <w:sz w:val="24"/>
          <w:szCs w:val="28"/>
        </w:rPr>
        <w:t xml:space="preserve"> </w:t>
      </w:r>
      <w:r w:rsidRPr="00BF3132">
        <w:rPr>
          <w:rFonts w:ascii="Times New Roman" w:eastAsia="Times New Roman" w:hAnsi="Times New Roman" w:cs="Times New Roman"/>
          <w:b/>
          <w:sz w:val="24"/>
          <w:szCs w:val="28"/>
        </w:rPr>
        <w:t>лет</w:t>
      </w:r>
      <w:r w:rsidRPr="00BF3132">
        <w:rPr>
          <w:rFonts w:ascii="Times New Roman" w:eastAsia="Times New Roman" w:hAnsi="Times New Roman" w:cs="Times New Roman"/>
          <w:b/>
          <w:spacing w:val="-9"/>
          <w:sz w:val="24"/>
          <w:szCs w:val="28"/>
        </w:rPr>
        <w:t xml:space="preserve"> </w:t>
      </w:r>
      <w:r w:rsidRPr="00BF3132">
        <w:rPr>
          <w:rFonts w:ascii="Times New Roman" w:eastAsia="Times New Roman" w:hAnsi="Times New Roman" w:cs="Times New Roman"/>
          <w:sz w:val="24"/>
          <w:szCs w:val="28"/>
        </w:rPr>
        <w:t>«Конек-Горбунок»</w:t>
      </w:r>
      <w:r w:rsidRPr="00BF3132">
        <w:rPr>
          <w:rFonts w:ascii="Times New Roman" w:eastAsia="Times New Roman" w:hAnsi="Times New Roman" w:cs="Times New Roman"/>
          <w:spacing w:val="-12"/>
          <w:sz w:val="24"/>
          <w:szCs w:val="28"/>
        </w:rPr>
        <w:t xml:space="preserve"> </w:t>
      </w:r>
      <w:r w:rsidRPr="00BF3132">
        <w:rPr>
          <w:rFonts w:ascii="Times New Roman" w:eastAsia="Times New Roman" w:hAnsi="Times New Roman" w:cs="Times New Roman"/>
          <w:sz w:val="24"/>
          <w:szCs w:val="28"/>
        </w:rPr>
        <w:t>П.</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П.</w:t>
      </w:r>
      <w:r w:rsidRPr="00BF3132">
        <w:rPr>
          <w:rFonts w:ascii="Times New Roman" w:eastAsia="Times New Roman" w:hAnsi="Times New Roman" w:cs="Times New Roman"/>
          <w:spacing w:val="-9"/>
          <w:sz w:val="24"/>
          <w:szCs w:val="28"/>
        </w:rPr>
        <w:t xml:space="preserve"> </w:t>
      </w:r>
      <w:r w:rsidRPr="00BF3132">
        <w:rPr>
          <w:rFonts w:ascii="Times New Roman" w:eastAsia="Times New Roman" w:hAnsi="Times New Roman" w:cs="Times New Roman"/>
          <w:sz w:val="24"/>
          <w:szCs w:val="28"/>
        </w:rPr>
        <w:t>Ершов</w:t>
      </w:r>
      <w:r w:rsidRPr="00BF3132">
        <w:rPr>
          <w:rFonts w:ascii="Times New Roman" w:eastAsia="Times New Roman" w:hAnsi="Times New Roman" w:cs="Times New Roman"/>
          <w:spacing w:val="-11"/>
          <w:sz w:val="24"/>
          <w:szCs w:val="28"/>
        </w:rPr>
        <w:t xml:space="preserve"> </w:t>
      </w:r>
      <w:r w:rsidRPr="00BF3132">
        <w:rPr>
          <w:rFonts w:ascii="Times New Roman" w:eastAsia="Times New Roman" w:hAnsi="Times New Roman" w:cs="Times New Roman"/>
          <w:sz w:val="24"/>
          <w:szCs w:val="28"/>
        </w:rPr>
        <w:t>(1834)</w:t>
      </w:r>
    </w:p>
    <w:p w:rsidR="00AE4862" w:rsidRPr="00BF3132" w:rsidRDefault="00AE4862" w:rsidP="00FE05BE">
      <w:pPr>
        <w:widowControl w:val="0"/>
        <w:autoSpaceDE w:val="0"/>
        <w:autoSpaceDN w:val="0"/>
        <w:spacing w:after="0" w:line="240" w:lineRule="auto"/>
        <w:ind w:right="-60"/>
        <w:outlineLvl w:val="0"/>
        <w:rPr>
          <w:rFonts w:ascii="Times New Roman" w:eastAsia="Times New Roman" w:hAnsi="Times New Roman" w:cs="Times New Roman"/>
          <w:sz w:val="24"/>
          <w:szCs w:val="28"/>
        </w:rPr>
      </w:pPr>
    </w:p>
    <w:p w:rsidR="006267B9" w:rsidRPr="00BA7CDB" w:rsidRDefault="001856CF" w:rsidP="00FE05BE">
      <w:pPr>
        <w:spacing w:after="0" w:line="240" w:lineRule="auto"/>
        <w:ind w:firstLine="709"/>
        <w:jc w:val="center"/>
        <w:rPr>
          <w:rFonts w:ascii="Times New Roman" w:hAnsi="Times New Roman" w:cs="Times New Roman"/>
          <w:b/>
          <w:sz w:val="24"/>
          <w:szCs w:val="24"/>
        </w:rPr>
      </w:pPr>
      <w:r w:rsidRPr="00BA7CDB">
        <w:rPr>
          <w:rFonts w:ascii="Times New Roman" w:hAnsi="Times New Roman" w:cs="Times New Roman"/>
          <w:b/>
          <w:sz w:val="24"/>
          <w:szCs w:val="24"/>
        </w:rPr>
        <w:t>К</w:t>
      </w:r>
      <w:r w:rsidR="00E25E86" w:rsidRPr="00BA7CDB">
        <w:rPr>
          <w:rFonts w:ascii="Times New Roman" w:hAnsi="Times New Roman" w:cs="Times New Roman"/>
          <w:b/>
          <w:sz w:val="24"/>
          <w:szCs w:val="24"/>
        </w:rPr>
        <w:t xml:space="preserve">алендарный план воспитательной работы </w:t>
      </w:r>
      <w:r w:rsidR="00BF3132" w:rsidRPr="00BA7CDB">
        <w:rPr>
          <w:rFonts w:ascii="Times New Roman" w:hAnsi="Times New Roman" w:cs="Times New Roman"/>
          <w:b/>
          <w:sz w:val="24"/>
          <w:szCs w:val="24"/>
        </w:rPr>
        <w:t xml:space="preserve">МАДОУ № </w:t>
      </w:r>
      <w:r w:rsidR="00BA7CDB" w:rsidRPr="00BA7CDB">
        <w:rPr>
          <w:rFonts w:ascii="Times New Roman" w:hAnsi="Times New Roman" w:cs="Times New Roman"/>
          <w:b/>
          <w:sz w:val="24"/>
          <w:szCs w:val="24"/>
        </w:rPr>
        <w:t>207</w:t>
      </w:r>
      <w:r w:rsidR="00E25E86" w:rsidRPr="00BA7CDB">
        <w:rPr>
          <w:rFonts w:ascii="Times New Roman" w:hAnsi="Times New Roman" w:cs="Times New Roman"/>
          <w:b/>
          <w:sz w:val="24"/>
          <w:szCs w:val="24"/>
        </w:rPr>
        <w:t>на учебный год</w:t>
      </w:r>
    </w:p>
    <w:tbl>
      <w:tblPr>
        <w:tblStyle w:val="180"/>
        <w:tblW w:w="10741" w:type="dxa"/>
        <w:tblLayout w:type="fixed"/>
        <w:tblLook w:val="04A0" w:firstRow="1" w:lastRow="0" w:firstColumn="1" w:lastColumn="0" w:noHBand="0" w:noVBand="1"/>
      </w:tblPr>
      <w:tblGrid>
        <w:gridCol w:w="2660"/>
        <w:gridCol w:w="3969"/>
        <w:gridCol w:w="2393"/>
        <w:gridCol w:w="1719"/>
      </w:tblGrid>
      <w:tr w:rsidR="0072222D" w:rsidRPr="00FE05BE" w:rsidTr="00FE05BE">
        <w:tc>
          <w:tcPr>
            <w:tcW w:w="2660" w:type="dxa"/>
          </w:tcPr>
          <w:p w:rsidR="006267B9" w:rsidRPr="00FE05BE" w:rsidRDefault="006267B9" w:rsidP="00FE05BE">
            <w:pPr>
              <w:jc w:val="center"/>
              <w:rPr>
                <w:rFonts w:ascii="Times New Roman" w:eastAsiaTheme="minorHAnsi" w:hAnsi="Times New Roman"/>
                <w:b/>
                <w:bCs/>
                <w:sz w:val="24"/>
                <w:szCs w:val="24"/>
              </w:rPr>
            </w:pPr>
            <w:r w:rsidRPr="00FE05BE">
              <w:rPr>
                <w:rFonts w:ascii="Times New Roman" w:eastAsiaTheme="minorHAnsi" w:hAnsi="Times New Roman"/>
                <w:b/>
                <w:bCs/>
                <w:sz w:val="24"/>
                <w:szCs w:val="24"/>
              </w:rPr>
              <w:t>Памятная дата/юбилейное</w:t>
            </w:r>
          </w:p>
          <w:p w:rsidR="006267B9" w:rsidRPr="00FE05BE" w:rsidRDefault="006267B9" w:rsidP="00FE05BE">
            <w:pPr>
              <w:jc w:val="center"/>
              <w:rPr>
                <w:rFonts w:ascii="Times New Roman" w:eastAsiaTheme="minorHAnsi" w:hAnsi="Times New Roman"/>
                <w:b/>
                <w:bCs/>
                <w:sz w:val="24"/>
                <w:szCs w:val="24"/>
              </w:rPr>
            </w:pPr>
            <w:r w:rsidRPr="00FE05BE">
              <w:rPr>
                <w:rFonts w:ascii="Times New Roman" w:eastAsiaTheme="minorHAnsi" w:hAnsi="Times New Roman"/>
                <w:b/>
                <w:bCs/>
                <w:sz w:val="24"/>
                <w:szCs w:val="24"/>
              </w:rPr>
              <w:t>событие</w:t>
            </w:r>
          </w:p>
        </w:tc>
        <w:tc>
          <w:tcPr>
            <w:tcW w:w="3969" w:type="dxa"/>
          </w:tcPr>
          <w:p w:rsidR="006267B9" w:rsidRPr="00FE05BE" w:rsidRDefault="006267B9" w:rsidP="00FE05BE">
            <w:pPr>
              <w:jc w:val="center"/>
              <w:rPr>
                <w:rFonts w:ascii="Times New Roman" w:eastAsiaTheme="minorHAnsi" w:hAnsi="Times New Roman"/>
                <w:b/>
                <w:bCs/>
                <w:sz w:val="24"/>
                <w:szCs w:val="24"/>
              </w:rPr>
            </w:pPr>
            <w:r w:rsidRPr="00FE05BE">
              <w:rPr>
                <w:rFonts w:ascii="Times New Roman" w:eastAsiaTheme="minorHAnsi" w:hAnsi="Times New Roman"/>
                <w:b/>
                <w:bCs/>
                <w:sz w:val="24"/>
                <w:szCs w:val="24"/>
              </w:rPr>
              <w:t>Мероприятие/</w:t>
            </w:r>
          </w:p>
          <w:p w:rsidR="006267B9" w:rsidRPr="00FE05BE" w:rsidRDefault="006267B9" w:rsidP="00FE05BE">
            <w:pPr>
              <w:jc w:val="center"/>
              <w:rPr>
                <w:rFonts w:ascii="Times New Roman" w:eastAsiaTheme="minorHAnsi" w:hAnsi="Times New Roman"/>
                <w:b/>
                <w:bCs/>
                <w:sz w:val="24"/>
                <w:szCs w:val="24"/>
              </w:rPr>
            </w:pPr>
            <w:r w:rsidRPr="00FE05BE">
              <w:rPr>
                <w:rFonts w:ascii="Times New Roman" w:eastAsiaTheme="minorHAnsi" w:hAnsi="Times New Roman"/>
                <w:b/>
                <w:bCs/>
                <w:sz w:val="24"/>
                <w:szCs w:val="24"/>
              </w:rPr>
              <w:t>проект</w:t>
            </w:r>
          </w:p>
        </w:tc>
        <w:tc>
          <w:tcPr>
            <w:tcW w:w="2393" w:type="dxa"/>
          </w:tcPr>
          <w:p w:rsidR="006267B9" w:rsidRPr="00FE05BE" w:rsidRDefault="006267B9" w:rsidP="00FE05BE">
            <w:pPr>
              <w:jc w:val="center"/>
              <w:rPr>
                <w:rFonts w:ascii="Times New Roman" w:eastAsiaTheme="minorHAnsi" w:hAnsi="Times New Roman"/>
                <w:b/>
                <w:bCs/>
                <w:sz w:val="24"/>
                <w:szCs w:val="24"/>
              </w:rPr>
            </w:pPr>
            <w:r w:rsidRPr="00FE05BE">
              <w:rPr>
                <w:rFonts w:ascii="Times New Roman" w:eastAsiaTheme="minorHAnsi" w:hAnsi="Times New Roman"/>
                <w:b/>
                <w:bCs/>
                <w:sz w:val="24"/>
                <w:szCs w:val="24"/>
              </w:rPr>
              <w:t>Направления</w:t>
            </w:r>
          </w:p>
          <w:p w:rsidR="006267B9" w:rsidRPr="00FE05BE" w:rsidRDefault="006267B9" w:rsidP="00FE05BE">
            <w:pPr>
              <w:jc w:val="center"/>
              <w:rPr>
                <w:rFonts w:ascii="Times New Roman" w:eastAsiaTheme="minorHAnsi" w:hAnsi="Times New Roman"/>
                <w:b/>
                <w:bCs/>
                <w:sz w:val="24"/>
                <w:szCs w:val="24"/>
              </w:rPr>
            </w:pPr>
            <w:r w:rsidRPr="00FE05BE">
              <w:rPr>
                <w:rFonts w:ascii="Times New Roman" w:eastAsiaTheme="minorHAnsi" w:hAnsi="Times New Roman"/>
                <w:b/>
                <w:bCs/>
                <w:sz w:val="24"/>
                <w:szCs w:val="24"/>
              </w:rPr>
              <w:t>воспитания/</w:t>
            </w:r>
          </w:p>
          <w:p w:rsidR="006267B9" w:rsidRPr="00FE05BE" w:rsidRDefault="006267B9" w:rsidP="00FE05BE">
            <w:pPr>
              <w:jc w:val="center"/>
              <w:rPr>
                <w:rFonts w:ascii="Times New Roman" w:eastAsiaTheme="minorHAnsi" w:hAnsi="Times New Roman"/>
                <w:b/>
                <w:bCs/>
                <w:sz w:val="24"/>
                <w:szCs w:val="24"/>
              </w:rPr>
            </w:pPr>
            <w:r w:rsidRPr="00FE05BE">
              <w:rPr>
                <w:rFonts w:ascii="Times New Roman" w:eastAsiaTheme="minorHAnsi" w:hAnsi="Times New Roman"/>
                <w:b/>
                <w:bCs/>
                <w:sz w:val="24"/>
                <w:szCs w:val="24"/>
              </w:rPr>
              <w:t>ценности</w:t>
            </w:r>
          </w:p>
        </w:tc>
        <w:tc>
          <w:tcPr>
            <w:tcW w:w="1719" w:type="dxa"/>
          </w:tcPr>
          <w:p w:rsidR="006267B9" w:rsidRPr="00FE05BE" w:rsidRDefault="006267B9" w:rsidP="00FE05BE">
            <w:pPr>
              <w:jc w:val="center"/>
              <w:rPr>
                <w:rFonts w:ascii="Times New Roman" w:eastAsiaTheme="minorHAnsi" w:hAnsi="Times New Roman"/>
                <w:b/>
                <w:bCs/>
                <w:sz w:val="24"/>
                <w:szCs w:val="24"/>
              </w:rPr>
            </w:pPr>
            <w:r w:rsidRPr="00FE05BE">
              <w:rPr>
                <w:rFonts w:ascii="Times New Roman" w:eastAsiaTheme="minorHAnsi" w:hAnsi="Times New Roman"/>
                <w:b/>
                <w:bCs/>
                <w:sz w:val="24"/>
                <w:szCs w:val="24"/>
              </w:rPr>
              <w:t>Категория</w:t>
            </w:r>
          </w:p>
          <w:p w:rsidR="006267B9" w:rsidRPr="00FE05BE" w:rsidRDefault="006267B9" w:rsidP="00FE05BE">
            <w:pPr>
              <w:jc w:val="center"/>
              <w:rPr>
                <w:rFonts w:ascii="Times New Roman" w:eastAsiaTheme="minorHAnsi" w:hAnsi="Times New Roman"/>
                <w:b/>
                <w:bCs/>
                <w:sz w:val="24"/>
                <w:szCs w:val="24"/>
              </w:rPr>
            </w:pPr>
            <w:r w:rsidRPr="00FE05BE">
              <w:rPr>
                <w:rFonts w:ascii="Times New Roman" w:eastAsiaTheme="minorHAnsi" w:hAnsi="Times New Roman"/>
                <w:b/>
                <w:bCs/>
                <w:sz w:val="24"/>
                <w:szCs w:val="24"/>
              </w:rPr>
              <w:t>воспитанников</w:t>
            </w:r>
          </w:p>
        </w:tc>
      </w:tr>
      <w:tr w:rsidR="0072222D" w:rsidRPr="00FE05BE" w:rsidTr="00FE05BE">
        <w:tc>
          <w:tcPr>
            <w:tcW w:w="10741" w:type="dxa"/>
            <w:gridSpan w:val="4"/>
          </w:tcPr>
          <w:p w:rsidR="006267B9" w:rsidRPr="00FE05BE" w:rsidRDefault="006267B9" w:rsidP="00FE05BE">
            <w:pPr>
              <w:jc w:val="center"/>
              <w:rPr>
                <w:rFonts w:ascii="Times New Roman" w:eastAsiaTheme="minorHAnsi" w:hAnsi="Times New Roman"/>
                <w:bCs/>
                <w:sz w:val="24"/>
                <w:szCs w:val="24"/>
              </w:rPr>
            </w:pPr>
            <w:r w:rsidRPr="00FE05BE">
              <w:rPr>
                <w:rFonts w:ascii="Times New Roman" w:eastAsiaTheme="minorHAnsi" w:hAnsi="Times New Roman"/>
                <w:bCs/>
                <w:sz w:val="24"/>
                <w:szCs w:val="24"/>
              </w:rPr>
              <w:t>СЕНТЯБРЬ</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1 - День знаний</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Праздник «День знаний»</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Социальное </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3 День окончания Второй мировой войны</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Книжная выставка «С войной покончили мы счеты…»</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Патриотическое, познавательное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Старший возраст</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3 День солидарности в борьбе с терроризмом</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Мини проект «Дети против терроризма» (презентации, игры, беседы и т.д.)</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Патриотическое </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Старший возраст</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27 День работника дошкольного образования</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Флешмоб ко дню дошкольного работника</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Социальное </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ПРАЗДНИК УРОЖАЯ</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Проект «Праздник урожая»</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Весёлая ярмарка</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Конкурс поделок «Осенний переполох»</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Развлечение «По осенним тропинкам»</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Трудовое, патриотическое, физическое и оздоровительное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10741" w:type="dxa"/>
            <w:gridSpan w:val="4"/>
          </w:tcPr>
          <w:p w:rsidR="006267B9" w:rsidRPr="00FE05BE" w:rsidRDefault="006267B9" w:rsidP="00FE05BE">
            <w:pPr>
              <w:jc w:val="center"/>
              <w:rPr>
                <w:rFonts w:ascii="Times New Roman" w:eastAsiaTheme="minorHAnsi" w:hAnsi="Times New Roman"/>
                <w:bCs/>
                <w:sz w:val="24"/>
                <w:szCs w:val="24"/>
              </w:rPr>
            </w:pPr>
            <w:r w:rsidRPr="00FE05BE">
              <w:rPr>
                <w:rFonts w:ascii="Times New Roman" w:eastAsiaTheme="minorHAnsi" w:hAnsi="Times New Roman"/>
                <w:bCs/>
                <w:sz w:val="24"/>
                <w:szCs w:val="24"/>
              </w:rPr>
              <w:t>ОКТЯБРЬ</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1 Международный день пожилых людей</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Акция «Из детских рук – частичку доброты»</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Проект «Островок безопасности»</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Социальное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Старший возраст</w:t>
            </w:r>
          </w:p>
          <w:p w:rsidR="006267B9" w:rsidRPr="00FE05BE" w:rsidRDefault="006267B9" w:rsidP="00FE05BE">
            <w:pPr>
              <w:jc w:val="both"/>
              <w:rPr>
                <w:rFonts w:ascii="Times New Roman" w:hAnsi="Times New Roman"/>
                <w:sz w:val="24"/>
                <w:szCs w:val="24"/>
              </w:rPr>
            </w:pP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16 День отца в России</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Конкурс чтецов «</w:t>
            </w:r>
            <w:r w:rsidR="008B5DB4" w:rsidRPr="00FE05BE">
              <w:rPr>
                <w:rFonts w:ascii="Times New Roman" w:hAnsi="Times New Roman"/>
                <w:sz w:val="24"/>
                <w:szCs w:val="24"/>
              </w:rPr>
              <w:t>Мой папа самый лучший</w:t>
            </w:r>
            <w:r w:rsidRPr="00FE05BE">
              <w:rPr>
                <w:rFonts w:ascii="Times New Roman" w:hAnsi="Times New Roman"/>
                <w:sz w:val="24"/>
                <w:szCs w:val="24"/>
              </w:rPr>
              <w:t>!» онлайн</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Социальное, этико-эстетическое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20 День рождения Хабаровского края</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Проект «</w:t>
            </w:r>
            <w:r w:rsidR="008B5DB4" w:rsidRPr="00FE05BE">
              <w:rPr>
                <w:rFonts w:ascii="Times New Roman" w:hAnsi="Times New Roman"/>
                <w:sz w:val="24"/>
                <w:szCs w:val="24"/>
              </w:rPr>
              <w:t>Осень, осень, в гости просим</w:t>
            </w:r>
            <w:r w:rsidRPr="00FE05BE">
              <w:rPr>
                <w:rFonts w:ascii="Times New Roman" w:hAnsi="Times New Roman"/>
                <w:sz w:val="24"/>
                <w:szCs w:val="24"/>
              </w:rPr>
              <w:t>»</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Фотовыставка «</w:t>
            </w:r>
            <w:r w:rsidR="008B5DB4" w:rsidRPr="00FE05BE">
              <w:rPr>
                <w:rFonts w:ascii="Times New Roman" w:hAnsi="Times New Roman"/>
                <w:sz w:val="24"/>
                <w:szCs w:val="24"/>
              </w:rPr>
              <w:t>Край родной, навек любимый</w:t>
            </w:r>
            <w:r w:rsidRPr="00FE05BE">
              <w:rPr>
                <w:rFonts w:ascii="Times New Roman" w:hAnsi="Times New Roman"/>
                <w:sz w:val="24"/>
                <w:szCs w:val="24"/>
              </w:rPr>
              <w:t>»</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Развлечение «Осенние приключения»</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Этико-эстетическое, патриотическое</w:t>
            </w:r>
          </w:p>
          <w:p w:rsidR="006267B9" w:rsidRPr="00FE05BE" w:rsidRDefault="006267B9" w:rsidP="00FE05BE">
            <w:pPr>
              <w:jc w:val="both"/>
              <w:rPr>
                <w:rFonts w:ascii="Times New Roman" w:hAnsi="Times New Roman"/>
                <w:sz w:val="24"/>
                <w:szCs w:val="24"/>
              </w:rPr>
            </w:pP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Познавательное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p w:rsidR="006267B9" w:rsidRPr="00FE05BE" w:rsidRDefault="006267B9" w:rsidP="00FE05BE">
            <w:pPr>
              <w:jc w:val="both"/>
              <w:rPr>
                <w:rFonts w:ascii="Times New Roman" w:hAnsi="Times New Roman"/>
                <w:sz w:val="24"/>
                <w:szCs w:val="24"/>
              </w:rPr>
            </w:pPr>
          </w:p>
          <w:p w:rsidR="006267B9" w:rsidRPr="00FE05BE" w:rsidRDefault="006267B9" w:rsidP="00FE05BE">
            <w:pPr>
              <w:jc w:val="both"/>
              <w:rPr>
                <w:rFonts w:ascii="Times New Roman" w:hAnsi="Times New Roman"/>
                <w:sz w:val="24"/>
                <w:szCs w:val="24"/>
              </w:rPr>
            </w:pP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НЕДЕЛЯ ЗДОРОВЬЯ</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«Витаминка в гостях у ребят»</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физическое и оздоровительное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10741" w:type="dxa"/>
            <w:gridSpan w:val="4"/>
          </w:tcPr>
          <w:p w:rsidR="006267B9" w:rsidRPr="00FE05BE" w:rsidRDefault="006267B9" w:rsidP="00FE05BE">
            <w:pPr>
              <w:jc w:val="center"/>
              <w:rPr>
                <w:rFonts w:ascii="Times New Roman" w:eastAsiaTheme="minorHAnsi" w:hAnsi="Times New Roman"/>
                <w:bCs/>
                <w:sz w:val="24"/>
                <w:szCs w:val="24"/>
              </w:rPr>
            </w:pPr>
            <w:r w:rsidRPr="00FE05BE">
              <w:rPr>
                <w:rFonts w:ascii="Times New Roman" w:eastAsiaTheme="minorHAnsi" w:hAnsi="Times New Roman"/>
                <w:bCs/>
                <w:sz w:val="24"/>
                <w:szCs w:val="24"/>
              </w:rPr>
              <w:t>НОЯБРЬ</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4 День народного единства</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Тематический вечер «Подлинная история матрешки»</w:t>
            </w:r>
          </w:p>
          <w:p w:rsidR="006267B9" w:rsidRPr="00FE05BE" w:rsidRDefault="008B5DB4" w:rsidP="00FE05BE">
            <w:pPr>
              <w:jc w:val="both"/>
              <w:rPr>
                <w:rFonts w:ascii="Times New Roman" w:hAnsi="Times New Roman"/>
                <w:sz w:val="24"/>
                <w:szCs w:val="24"/>
              </w:rPr>
            </w:pPr>
            <w:r w:rsidRPr="00FE05BE">
              <w:rPr>
                <w:rFonts w:ascii="Times New Roman" w:hAnsi="Times New Roman"/>
                <w:sz w:val="24"/>
                <w:szCs w:val="24"/>
              </w:rPr>
              <w:t xml:space="preserve">Развлечение </w:t>
            </w:r>
            <w:r w:rsidR="006267B9" w:rsidRPr="00FE05BE">
              <w:rPr>
                <w:rFonts w:ascii="Times New Roman" w:hAnsi="Times New Roman"/>
                <w:sz w:val="24"/>
                <w:szCs w:val="24"/>
              </w:rPr>
              <w:t>«В гости к нам пришла матрешка»</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Патриотическое, этико-эстетическое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Старший возраст</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Младший возраст</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27 День матери в России</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Конкурс на лучший </w:t>
            </w:r>
            <w:r w:rsidR="008B5DB4" w:rsidRPr="00FE05BE">
              <w:rPr>
                <w:rFonts w:ascii="Times New Roman" w:hAnsi="Times New Roman"/>
                <w:sz w:val="24"/>
                <w:szCs w:val="24"/>
              </w:rPr>
              <w:t>рисунок</w:t>
            </w:r>
            <w:r w:rsidRPr="00FE05BE">
              <w:rPr>
                <w:rFonts w:ascii="Times New Roman" w:hAnsi="Times New Roman"/>
                <w:sz w:val="24"/>
                <w:szCs w:val="24"/>
              </w:rPr>
              <w:t xml:space="preserve"> «</w:t>
            </w:r>
            <w:r w:rsidR="008B5DB4" w:rsidRPr="00FE05BE">
              <w:rPr>
                <w:rFonts w:ascii="Times New Roman" w:hAnsi="Times New Roman"/>
                <w:sz w:val="24"/>
                <w:szCs w:val="24"/>
              </w:rPr>
              <w:t>Пусть всегда будет мама!</w:t>
            </w:r>
            <w:r w:rsidRPr="00FE05BE">
              <w:rPr>
                <w:rFonts w:ascii="Times New Roman" w:hAnsi="Times New Roman"/>
                <w:sz w:val="24"/>
                <w:szCs w:val="24"/>
              </w:rPr>
              <w:t>»</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Развлечение «Мамы разные нужны»</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Социальное</w:t>
            </w:r>
          </w:p>
          <w:p w:rsidR="006267B9" w:rsidRPr="00FE05BE" w:rsidRDefault="006267B9" w:rsidP="00FE05BE">
            <w:pPr>
              <w:jc w:val="both"/>
              <w:rPr>
                <w:rFonts w:ascii="Times New Roman" w:hAnsi="Times New Roman"/>
                <w:sz w:val="24"/>
                <w:szCs w:val="24"/>
              </w:rPr>
            </w:pP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 этико-эстетическое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2660" w:type="dxa"/>
          </w:tcPr>
          <w:p w:rsidR="00884B2D"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30 День Государственного герба РФ</w:t>
            </w:r>
          </w:p>
        </w:tc>
        <w:tc>
          <w:tcPr>
            <w:tcW w:w="3969" w:type="dxa"/>
          </w:tcPr>
          <w:p w:rsidR="006267B9" w:rsidRPr="00FE05BE" w:rsidRDefault="008B5DB4" w:rsidP="00FE05BE">
            <w:pPr>
              <w:jc w:val="both"/>
              <w:rPr>
                <w:rFonts w:ascii="Times New Roman" w:hAnsi="Times New Roman"/>
                <w:sz w:val="24"/>
                <w:szCs w:val="24"/>
              </w:rPr>
            </w:pPr>
            <w:r w:rsidRPr="00FE05BE">
              <w:rPr>
                <w:rFonts w:ascii="Times New Roman" w:hAnsi="Times New Roman"/>
                <w:sz w:val="24"/>
                <w:szCs w:val="24"/>
              </w:rPr>
              <w:t>Тематический день</w:t>
            </w:r>
            <w:r w:rsidR="006267B9" w:rsidRPr="00FE05BE">
              <w:rPr>
                <w:rFonts w:ascii="Times New Roman" w:hAnsi="Times New Roman"/>
                <w:sz w:val="24"/>
                <w:szCs w:val="24"/>
              </w:rPr>
              <w:t xml:space="preserve"> «Герб </w:t>
            </w:r>
            <w:r w:rsidRPr="00FE05BE">
              <w:rPr>
                <w:rFonts w:ascii="Times New Roman" w:hAnsi="Times New Roman"/>
                <w:sz w:val="24"/>
                <w:szCs w:val="24"/>
              </w:rPr>
              <w:t>Российской Федерации</w:t>
            </w:r>
            <w:r w:rsidR="006267B9" w:rsidRPr="00FE05BE">
              <w:rPr>
                <w:rFonts w:ascii="Times New Roman" w:hAnsi="Times New Roman"/>
                <w:sz w:val="24"/>
                <w:szCs w:val="24"/>
              </w:rPr>
              <w:t>»</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Патриотическое </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Старший возраст</w:t>
            </w:r>
          </w:p>
        </w:tc>
      </w:tr>
      <w:tr w:rsidR="0072222D" w:rsidRPr="00FE05BE" w:rsidTr="00FE05BE">
        <w:tc>
          <w:tcPr>
            <w:tcW w:w="10741" w:type="dxa"/>
            <w:gridSpan w:val="4"/>
          </w:tcPr>
          <w:p w:rsidR="006267B9" w:rsidRPr="00FE05BE" w:rsidRDefault="006267B9" w:rsidP="00FE05BE">
            <w:pPr>
              <w:tabs>
                <w:tab w:val="left" w:pos="5147"/>
              </w:tabs>
              <w:rPr>
                <w:rFonts w:ascii="Times New Roman" w:eastAsiaTheme="minorHAnsi" w:hAnsi="Times New Roman"/>
                <w:bCs/>
                <w:sz w:val="24"/>
                <w:szCs w:val="24"/>
              </w:rPr>
            </w:pPr>
            <w:r w:rsidRPr="00FE05BE">
              <w:rPr>
                <w:rFonts w:ascii="Times New Roman" w:eastAsiaTheme="minorHAnsi" w:hAnsi="Times New Roman"/>
                <w:bCs/>
                <w:sz w:val="24"/>
                <w:szCs w:val="24"/>
              </w:rPr>
              <w:tab/>
              <w:t>ДЕКАБРЬ</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12 День Конституции РФ</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Творческая мастерская: коллаж «Права ребенка»</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Патриотическое </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Старший возраст</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НОВЫЙ ГОД</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Проект «</w:t>
            </w:r>
            <w:r w:rsidR="008B69C6" w:rsidRPr="00FE05BE">
              <w:rPr>
                <w:rFonts w:ascii="Times New Roman" w:hAnsi="Times New Roman"/>
                <w:sz w:val="24"/>
                <w:szCs w:val="24"/>
              </w:rPr>
              <w:t>Музей новогодней  игрушки</w:t>
            </w:r>
            <w:r w:rsidRPr="00FE05BE">
              <w:rPr>
                <w:rFonts w:ascii="Times New Roman" w:hAnsi="Times New Roman"/>
                <w:sz w:val="24"/>
                <w:szCs w:val="24"/>
              </w:rPr>
              <w:t>»</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Смотр конкурс ДПИ «</w:t>
            </w:r>
            <w:r w:rsidR="008B69C6" w:rsidRPr="00FE05BE">
              <w:rPr>
                <w:rFonts w:ascii="Times New Roman" w:hAnsi="Times New Roman"/>
                <w:sz w:val="24"/>
                <w:szCs w:val="24"/>
              </w:rPr>
              <w:t>Зимняя фантазия</w:t>
            </w:r>
            <w:r w:rsidRPr="00FE05BE">
              <w:rPr>
                <w:rFonts w:ascii="Times New Roman" w:hAnsi="Times New Roman"/>
                <w:sz w:val="24"/>
                <w:szCs w:val="24"/>
              </w:rPr>
              <w:t>»</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Новогодний утренник</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Этико-эстетическое, социальное,</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познавательное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10741" w:type="dxa"/>
            <w:gridSpan w:val="4"/>
          </w:tcPr>
          <w:p w:rsidR="006267B9" w:rsidRPr="00FE05BE" w:rsidRDefault="006267B9" w:rsidP="00FE05BE">
            <w:pPr>
              <w:jc w:val="center"/>
              <w:rPr>
                <w:rFonts w:ascii="Times New Roman" w:eastAsiaTheme="minorHAnsi" w:hAnsi="Times New Roman"/>
                <w:bCs/>
                <w:sz w:val="24"/>
                <w:szCs w:val="24"/>
              </w:rPr>
            </w:pPr>
            <w:r w:rsidRPr="00FE05BE">
              <w:rPr>
                <w:rFonts w:ascii="Times New Roman" w:eastAsiaTheme="minorHAnsi" w:hAnsi="Times New Roman"/>
                <w:bCs/>
                <w:sz w:val="24"/>
                <w:szCs w:val="24"/>
              </w:rPr>
              <w:t>ЯНВАРЬ</w:t>
            </w:r>
          </w:p>
        </w:tc>
      </w:tr>
      <w:tr w:rsidR="007339F3" w:rsidRPr="00FE05BE" w:rsidTr="00FE05BE">
        <w:tc>
          <w:tcPr>
            <w:tcW w:w="2660" w:type="dxa"/>
            <w:vMerge w:val="restart"/>
          </w:tcPr>
          <w:p w:rsidR="007339F3" w:rsidRPr="00FE05BE" w:rsidRDefault="007339F3"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15 День зимующих птиц в России</w:t>
            </w:r>
          </w:p>
        </w:tc>
        <w:tc>
          <w:tcPr>
            <w:tcW w:w="3969" w:type="dxa"/>
          </w:tcPr>
          <w:p w:rsidR="007339F3" w:rsidRPr="00FE05BE" w:rsidRDefault="007339F3" w:rsidP="00FE05BE">
            <w:pPr>
              <w:jc w:val="both"/>
              <w:rPr>
                <w:rFonts w:ascii="Times New Roman" w:hAnsi="Times New Roman"/>
                <w:sz w:val="24"/>
                <w:szCs w:val="24"/>
              </w:rPr>
            </w:pPr>
            <w:r w:rsidRPr="00FE05BE">
              <w:rPr>
                <w:rFonts w:ascii="Times New Roman" w:hAnsi="Times New Roman"/>
                <w:sz w:val="24"/>
                <w:szCs w:val="24"/>
              </w:rPr>
              <w:t>Акция «Покормите птиц зимой»</w:t>
            </w:r>
          </w:p>
        </w:tc>
        <w:tc>
          <w:tcPr>
            <w:tcW w:w="2393" w:type="dxa"/>
          </w:tcPr>
          <w:p w:rsidR="007339F3" w:rsidRPr="00FE05BE" w:rsidRDefault="007339F3" w:rsidP="00FE05BE">
            <w:pPr>
              <w:jc w:val="both"/>
              <w:rPr>
                <w:rFonts w:ascii="Times New Roman" w:hAnsi="Times New Roman"/>
                <w:sz w:val="24"/>
                <w:szCs w:val="24"/>
              </w:rPr>
            </w:pPr>
            <w:r w:rsidRPr="00FE05BE">
              <w:rPr>
                <w:rFonts w:ascii="Times New Roman" w:hAnsi="Times New Roman"/>
                <w:sz w:val="24"/>
                <w:szCs w:val="24"/>
              </w:rPr>
              <w:t>Патриотическое, трудовое</w:t>
            </w:r>
          </w:p>
        </w:tc>
        <w:tc>
          <w:tcPr>
            <w:tcW w:w="1719" w:type="dxa"/>
          </w:tcPr>
          <w:p w:rsidR="007339F3" w:rsidRPr="00FE05BE" w:rsidRDefault="007339F3"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339F3" w:rsidRPr="00FE05BE" w:rsidTr="00FE05BE">
        <w:tc>
          <w:tcPr>
            <w:tcW w:w="2660" w:type="dxa"/>
            <w:vMerge/>
          </w:tcPr>
          <w:p w:rsidR="007339F3" w:rsidRPr="00FE05BE" w:rsidRDefault="007339F3" w:rsidP="00FE05BE">
            <w:pPr>
              <w:jc w:val="both"/>
              <w:rPr>
                <w:rFonts w:ascii="Times New Roman" w:eastAsiaTheme="minorHAnsi" w:hAnsi="Times New Roman"/>
                <w:bCs/>
                <w:sz w:val="24"/>
                <w:szCs w:val="24"/>
              </w:rPr>
            </w:pPr>
          </w:p>
        </w:tc>
        <w:tc>
          <w:tcPr>
            <w:tcW w:w="3969" w:type="dxa"/>
          </w:tcPr>
          <w:p w:rsidR="007339F3" w:rsidRPr="00FE05BE" w:rsidRDefault="007339F3" w:rsidP="00FE05BE">
            <w:pPr>
              <w:jc w:val="both"/>
              <w:rPr>
                <w:rFonts w:ascii="Times New Roman" w:hAnsi="Times New Roman"/>
                <w:sz w:val="24"/>
                <w:szCs w:val="24"/>
              </w:rPr>
            </w:pPr>
            <w:r w:rsidRPr="00FE05BE">
              <w:rPr>
                <w:rFonts w:ascii="Times New Roman" w:hAnsi="Times New Roman"/>
                <w:sz w:val="24"/>
                <w:szCs w:val="24"/>
              </w:rPr>
              <w:t xml:space="preserve">Проект «Зимушка-зима» </w:t>
            </w:r>
          </w:p>
          <w:p w:rsidR="007339F3" w:rsidRPr="00FE05BE" w:rsidRDefault="007339F3" w:rsidP="00FE05BE">
            <w:pPr>
              <w:jc w:val="both"/>
              <w:rPr>
                <w:rFonts w:ascii="Times New Roman" w:hAnsi="Times New Roman"/>
                <w:sz w:val="24"/>
                <w:szCs w:val="24"/>
              </w:rPr>
            </w:pPr>
            <w:r w:rsidRPr="00FE05BE">
              <w:rPr>
                <w:rFonts w:ascii="Times New Roman" w:hAnsi="Times New Roman"/>
                <w:sz w:val="24"/>
                <w:szCs w:val="24"/>
              </w:rPr>
              <w:t>Конкурс Коллажей «Зимние забавы»</w:t>
            </w:r>
          </w:p>
        </w:tc>
        <w:tc>
          <w:tcPr>
            <w:tcW w:w="2393" w:type="dxa"/>
          </w:tcPr>
          <w:p w:rsidR="007339F3" w:rsidRPr="00FE05BE" w:rsidRDefault="007339F3" w:rsidP="00FE05BE">
            <w:pPr>
              <w:jc w:val="both"/>
              <w:rPr>
                <w:rFonts w:ascii="Times New Roman" w:hAnsi="Times New Roman"/>
                <w:sz w:val="24"/>
                <w:szCs w:val="24"/>
              </w:rPr>
            </w:pPr>
            <w:r w:rsidRPr="00FE05BE">
              <w:rPr>
                <w:rFonts w:ascii="Times New Roman" w:hAnsi="Times New Roman"/>
                <w:sz w:val="24"/>
                <w:szCs w:val="24"/>
              </w:rPr>
              <w:t>Этико-эстетическое</w:t>
            </w:r>
          </w:p>
          <w:p w:rsidR="007339F3" w:rsidRPr="00FE05BE" w:rsidRDefault="007339F3" w:rsidP="00FE05BE">
            <w:pPr>
              <w:jc w:val="both"/>
              <w:rPr>
                <w:rFonts w:ascii="Times New Roman" w:hAnsi="Times New Roman"/>
                <w:sz w:val="24"/>
                <w:szCs w:val="24"/>
              </w:rPr>
            </w:pPr>
            <w:r w:rsidRPr="00FE05BE">
              <w:rPr>
                <w:rFonts w:ascii="Times New Roman" w:hAnsi="Times New Roman"/>
                <w:sz w:val="24"/>
                <w:szCs w:val="24"/>
              </w:rPr>
              <w:t>познавательное</w:t>
            </w:r>
          </w:p>
        </w:tc>
        <w:tc>
          <w:tcPr>
            <w:tcW w:w="1719" w:type="dxa"/>
          </w:tcPr>
          <w:p w:rsidR="007339F3" w:rsidRPr="00FE05BE" w:rsidRDefault="007339F3"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10741" w:type="dxa"/>
            <w:gridSpan w:val="4"/>
          </w:tcPr>
          <w:p w:rsidR="006267B9" w:rsidRPr="00FE05BE" w:rsidRDefault="006267B9" w:rsidP="00FE05BE">
            <w:pPr>
              <w:jc w:val="center"/>
              <w:rPr>
                <w:rFonts w:ascii="Times New Roman" w:eastAsiaTheme="minorHAnsi" w:hAnsi="Times New Roman"/>
                <w:bCs/>
                <w:sz w:val="24"/>
                <w:szCs w:val="24"/>
              </w:rPr>
            </w:pPr>
            <w:r w:rsidRPr="00FE05BE">
              <w:rPr>
                <w:rFonts w:ascii="Times New Roman" w:eastAsiaTheme="minorHAnsi" w:hAnsi="Times New Roman"/>
                <w:bCs/>
                <w:sz w:val="24"/>
                <w:szCs w:val="24"/>
              </w:rPr>
              <w:t>ФЕВРАЛЬ</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8 День российской науки</w:t>
            </w:r>
          </w:p>
          <w:p w:rsidR="006267B9" w:rsidRPr="00FE05BE" w:rsidRDefault="006267B9" w:rsidP="00FE05BE">
            <w:pPr>
              <w:jc w:val="both"/>
              <w:rPr>
                <w:rFonts w:ascii="Times New Roman" w:eastAsiaTheme="minorHAnsi" w:hAnsi="Times New Roman"/>
                <w:bCs/>
                <w:sz w:val="24"/>
                <w:szCs w:val="24"/>
              </w:rPr>
            </w:pP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Тематический день «Путешествие в страну Науки»</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Проект: «Математика </w:t>
            </w:r>
            <w:r w:rsidR="008B69C6" w:rsidRPr="00FE05BE">
              <w:rPr>
                <w:rFonts w:ascii="Times New Roman" w:hAnsi="Times New Roman"/>
                <w:sz w:val="24"/>
                <w:szCs w:val="24"/>
              </w:rPr>
              <w:t>это серьезно</w:t>
            </w:r>
            <w:r w:rsidRPr="00FE05BE">
              <w:rPr>
                <w:rFonts w:ascii="Times New Roman" w:hAnsi="Times New Roman"/>
                <w:sz w:val="24"/>
                <w:szCs w:val="24"/>
              </w:rPr>
              <w:t>»</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Познавательное </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21 Международный день родного языка</w:t>
            </w:r>
          </w:p>
          <w:p w:rsidR="006267B9" w:rsidRPr="00FE05BE" w:rsidRDefault="006267B9" w:rsidP="00FE05BE">
            <w:pPr>
              <w:jc w:val="both"/>
              <w:rPr>
                <w:rFonts w:ascii="Times New Roman" w:eastAsiaTheme="minorHAnsi" w:hAnsi="Times New Roman"/>
                <w:bCs/>
                <w:sz w:val="24"/>
                <w:szCs w:val="24"/>
              </w:rPr>
            </w:pP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Мини проект «Разные страны — разные народы»</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Познавательное, этико-эстетическое</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Патриотическое,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Старший возраст</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23 День защитника Отечества</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Конкурс </w:t>
            </w:r>
            <w:r w:rsidR="008B69C6" w:rsidRPr="00FE05BE">
              <w:rPr>
                <w:rFonts w:ascii="Times New Roman" w:hAnsi="Times New Roman"/>
                <w:sz w:val="24"/>
                <w:szCs w:val="24"/>
              </w:rPr>
              <w:t>ДПИ</w:t>
            </w:r>
            <w:r w:rsidRPr="00FE05BE">
              <w:rPr>
                <w:rFonts w:ascii="Times New Roman" w:hAnsi="Times New Roman"/>
                <w:sz w:val="24"/>
                <w:szCs w:val="24"/>
              </w:rPr>
              <w:t xml:space="preserve"> «Наша армия сильна» </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Развлечение «Мы солдаты бравые»</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Патриотическое, социальное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rPr>
          <w:trHeight w:val="744"/>
        </w:trPr>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МАСЛЕНИЦА</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«Ворота открывай, Масленицу встречай»</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Этико-эстетическое, физическое и оздоровительное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средний и старший возраст</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НЕДЕЛЯ ЗДОРОВЬЯ</w:t>
            </w:r>
          </w:p>
        </w:tc>
        <w:tc>
          <w:tcPr>
            <w:tcW w:w="3969" w:type="dxa"/>
          </w:tcPr>
          <w:p w:rsidR="006267B9" w:rsidRPr="00FE05BE" w:rsidRDefault="006267B9" w:rsidP="00FE05BE">
            <w:pPr>
              <w:jc w:val="center"/>
              <w:rPr>
                <w:rFonts w:ascii="Times New Roman" w:hAnsi="Times New Roman"/>
                <w:sz w:val="24"/>
                <w:szCs w:val="24"/>
              </w:rPr>
            </w:pPr>
            <w:r w:rsidRPr="00FE05BE">
              <w:rPr>
                <w:rFonts w:ascii="Times New Roman" w:hAnsi="Times New Roman"/>
                <w:sz w:val="24"/>
                <w:szCs w:val="24"/>
              </w:rPr>
              <w:t>«Закаляйся, если хочешь быть здоров» развлечение</w:t>
            </w:r>
          </w:p>
        </w:tc>
        <w:tc>
          <w:tcPr>
            <w:tcW w:w="2393" w:type="dxa"/>
          </w:tcPr>
          <w:p w:rsidR="006267B9" w:rsidRPr="00FE05BE" w:rsidRDefault="006267B9" w:rsidP="00FE05BE">
            <w:pPr>
              <w:jc w:val="center"/>
              <w:rPr>
                <w:rFonts w:ascii="Times New Roman" w:hAnsi="Times New Roman"/>
                <w:sz w:val="24"/>
                <w:szCs w:val="24"/>
              </w:rPr>
            </w:pPr>
            <w:r w:rsidRPr="00FE05BE">
              <w:rPr>
                <w:rFonts w:ascii="Times New Roman" w:hAnsi="Times New Roman"/>
                <w:sz w:val="24"/>
                <w:szCs w:val="24"/>
              </w:rPr>
              <w:t>Физическое и оздоровительное</w:t>
            </w:r>
          </w:p>
        </w:tc>
        <w:tc>
          <w:tcPr>
            <w:tcW w:w="1719" w:type="dxa"/>
          </w:tcPr>
          <w:p w:rsidR="006267B9" w:rsidRPr="00FE05BE" w:rsidRDefault="006267B9" w:rsidP="00FE05BE">
            <w:pPr>
              <w:jc w:val="center"/>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10741" w:type="dxa"/>
            <w:gridSpan w:val="4"/>
          </w:tcPr>
          <w:p w:rsidR="006267B9" w:rsidRPr="00FE05BE" w:rsidRDefault="006267B9" w:rsidP="00FE05BE">
            <w:pPr>
              <w:jc w:val="center"/>
              <w:rPr>
                <w:rFonts w:ascii="Times New Roman" w:eastAsiaTheme="minorHAnsi" w:hAnsi="Times New Roman"/>
                <w:bCs/>
                <w:sz w:val="24"/>
                <w:szCs w:val="24"/>
              </w:rPr>
            </w:pPr>
            <w:r w:rsidRPr="00FE05BE">
              <w:rPr>
                <w:rFonts w:ascii="Times New Roman" w:eastAsiaTheme="minorHAnsi" w:hAnsi="Times New Roman"/>
                <w:bCs/>
                <w:sz w:val="24"/>
                <w:szCs w:val="24"/>
              </w:rPr>
              <w:t>МАРТ</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8 Международный женский день</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Конкурс мастер-классов «</w:t>
            </w:r>
            <w:r w:rsidR="008B5DB4" w:rsidRPr="00FE05BE">
              <w:rPr>
                <w:rFonts w:ascii="Times New Roman" w:hAnsi="Times New Roman"/>
                <w:sz w:val="24"/>
                <w:szCs w:val="24"/>
              </w:rPr>
              <w:t>Мама может</w:t>
            </w:r>
            <w:r w:rsidRPr="00FE05BE">
              <w:rPr>
                <w:rFonts w:ascii="Times New Roman" w:hAnsi="Times New Roman"/>
                <w:sz w:val="24"/>
                <w:szCs w:val="24"/>
              </w:rPr>
              <w:t>»</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Утренники «8 марта»</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Этико-эстетическое, социальное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18 День воссоединения Крыма с Россией</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Тематический день «Крым и Россия вместе»</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Патриотическое </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Старший возраст</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27 Всемирный день театра</w:t>
            </w:r>
          </w:p>
        </w:tc>
        <w:tc>
          <w:tcPr>
            <w:tcW w:w="3969" w:type="dxa"/>
          </w:tcPr>
          <w:p w:rsidR="006267B9" w:rsidRPr="00FE05BE" w:rsidRDefault="008B69C6" w:rsidP="00FE05BE">
            <w:pPr>
              <w:jc w:val="both"/>
              <w:rPr>
                <w:rFonts w:ascii="Times New Roman" w:hAnsi="Times New Roman"/>
                <w:sz w:val="24"/>
                <w:szCs w:val="24"/>
              </w:rPr>
            </w:pPr>
            <w:r w:rsidRPr="00FE05BE">
              <w:rPr>
                <w:rFonts w:ascii="Times New Roman" w:hAnsi="Times New Roman"/>
                <w:sz w:val="24"/>
                <w:szCs w:val="24"/>
              </w:rPr>
              <w:t xml:space="preserve">Тематическая неделя </w:t>
            </w:r>
            <w:r w:rsidR="006267B9" w:rsidRPr="00FE05BE">
              <w:rPr>
                <w:rFonts w:ascii="Times New Roman" w:hAnsi="Times New Roman"/>
                <w:sz w:val="24"/>
                <w:szCs w:val="24"/>
              </w:rPr>
              <w:t>«Театральн</w:t>
            </w:r>
            <w:r w:rsidRPr="00FE05BE">
              <w:rPr>
                <w:rFonts w:ascii="Times New Roman" w:hAnsi="Times New Roman"/>
                <w:sz w:val="24"/>
                <w:szCs w:val="24"/>
              </w:rPr>
              <w:t>ый</w:t>
            </w:r>
            <w:r w:rsidR="006267B9" w:rsidRPr="00FE05BE">
              <w:rPr>
                <w:rFonts w:ascii="Times New Roman" w:hAnsi="Times New Roman"/>
                <w:sz w:val="24"/>
                <w:szCs w:val="24"/>
              </w:rPr>
              <w:t xml:space="preserve"> фестиваль»</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Этико-эстетическое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10741" w:type="dxa"/>
            <w:gridSpan w:val="4"/>
          </w:tcPr>
          <w:p w:rsidR="006267B9" w:rsidRPr="00FE05BE" w:rsidRDefault="006267B9" w:rsidP="00FE05BE">
            <w:pPr>
              <w:jc w:val="center"/>
              <w:rPr>
                <w:rFonts w:ascii="Times New Roman" w:eastAsiaTheme="minorHAnsi" w:hAnsi="Times New Roman"/>
                <w:bCs/>
                <w:sz w:val="24"/>
                <w:szCs w:val="24"/>
              </w:rPr>
            </w:pPr>
            <w:r w:rsidRPr="00FE05BE">
              <w:rPr>
                <w:rFonts w:ascii="Times New Roman" w:eastAsiaTheme="minorHAnsi" w:hAnsi="Times New Roman"/>
                <w:bCs/>
                <w:sz w:val="24"/>
                <w:szCs w:val="24"/>
              </w:rPr>
              <w:t>АПРЕЛЬ</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1. День юмора и смеха</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Тематический</w:t>
            </w:r>
            <w:r w:rsidR="008B5DB4" w:rsidRPr="00FE05BE">
              <w:rPr>
                <w:rFonts w:ascii="Times New Roman" w:hAnsi="Times New Roman"/>
                <w:sz w:val="24"/>
                <w:szCs w:val="24"/>
              </w:rPr>
              <w:t xml:space="preserve"> день «Все наоборот или шиворот</w:t>
            </w:r>
            <w:r w:rsidRPr="00FE05BE">
              <w:rPr>
                <w:rFonts w:ascii="Times New Roman" w:hAnsi="Times New Roman"/>
                <w:sz w:val="24"/>
                <w:szCs w:val="24"/>
              </w:rPr>
              <w:t>-</w:t>
            </w:r>
            <w:r w:rsidR="008B5DB4" w:rsidRPr="00FE05BE">
              <w:rPr>
                <w:rFonts w:ascii="Times New Roman" w:hAnsi="Times New Roman"/>
                <w:sz w:val="24"/>
                <w:szCs w:val="24"/>
              </w:rPr>
              <w:t>н</w:t>
            </w:r>
            <w:r w:rsidRPr="00FE05BE">
              <w:rPr>
                <w:rFonts w:ascii="Times New Roman" w:hAnsi="Times New Roman"/>
                <w:sz w:val="24"/>
                <w:szCs w:val="24"/>
              </w:rPr>
              <w:t>авыворот»</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Этико-эстетическое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2660" w:type="dxa"/>
          </w:tcPr>
          <w:p w:rsidR="006267B9" w:rsidRPr="00FE05BE" w:rsidRDefault="008B5DB4"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12 День космонавтики.</w:t>
            </w:r>
          </w:p>
        </w:tc>
        <w:tc>
          <w:tcPr>
            <w:tcW w:w="3969" w:type="dxa"/>
          </w:tcPr>
          <w:p w:rsidR="006267B9" w:rsidRPr="00FE05BE" w:rsidRDefault="008B5DB4" w:rsidP="00FE05BE">
            <w:pPr>
              <w:jc w:val="both"/>
              <w:rPr>
                <w:rFonts w:ascii="Times New Roman" w:hAnsi="Times New Roman"/>
                <w:sz w:val="24"/>
                <w:szCs w:val="24"/>
              </w:rPr>
            </w:pPr>
            <w:r w:rsidRPr="00FE05BE">
              <w:rPr>
                <w:rFonts w:ascii="Times New Roman" w:hAnsi="Times New Roman"/>
                <w:sz w:val="24"/>
                <w:szCs w:val="24"/>
              </w:rPr>
              <w:t>Квест-игра</w:t>
            </w:r>
            <w:r w:rsidR="006267B9" w:rsidRPr="00FE05BE">
              <w:rPr>
                <w:rFonts w:ascii="Times New Roman" w:hAnsi="Times New Roman"/>
                <w:sz w:val="24"/>
                <w:szCs w:val="24"/>
              </w:rPr>
              <w:t xml:space="preserve"> «Путешествие в космос»</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Развлечение «Ра, два, три, четыре, пять – пора в космос улетать»</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Познавательное, патриотическое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22 Всемирный день Земли</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Проект «</w:t>
            </w:r>
            <w:r w:rsidR="008B69C6" w:rsidRPr="00FE05BE">
              <w:rPr>
                <w:rFonts w:ascii="Times New Roman" w:hAnsi="Times New Roman"/>
                <w:sz w:val="24"/>
                <w:szCs w:val="24"/>
              </w:rPr>
              <w:t>Земля – наш дом родной</w:t>
            </w:r>
            <w:r w:rsidRPr="00FE05BE">
              <w:rPr>
                <w:rFonts w:ascii="Times New Roman" w:hAnsi="Times New Roman"/>
                <w:sz w:val="24"/>
                <w:szCs w:val="24"/>
              </w:rPr>
              <w:t>»</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Конкурс </w:t>
            </w:r>
            <w:r w:rsidR="008B69C6" w:rsidRPr="00FE05BE">
              <w:rPr>
                <w:rFonts w:ascii="Times New Roman" w:hAnsi="Times New Roman"/>
                <w:sz w:val="24"/>
                <w:szCs w:val="24"/>
              </w:rPr>
              <w:t>рисунков</w:t>
            </w:r>
            <w:r w:rsidRPr="00FE05BE">
              <w:rPr>
                <w:rFonts w:ascii="Times New Roman" w:hAnsi="Times New Roman"/>
                <w:sz w:val="24"/>
                <w:szCs w:val="24"/>
              </w:rPr>
              <w:t xml:space="preserve"> «</w:t>
            </w:r>
            <w:r w:rsidR="008B69C6" w:rsidRPr="00FE05BE">
              <w:rPr>
                <w:rFonts w:ascii="Times New Roman" w:hAnsi="Times New Roman"/>
                <w:sz w:val="24"/>
                <w:szCs w:val="24"/>
              </w:rPr>
              <w:t>Берегите Землю</w:t>
            </w:r>
            <w:r w:rsidRPr="00FE05BE">
              <w:rPr>
                <w:rFonts w:ascii="Times New Roman" w:hAnsi="Times New Roman"/>
                <w:sz w:val="24"/>
                <w:szCs w:val="24"/>
              </w:rPr>
              <w:t xml:space="preserve">» </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Трудовое, познавательное, патриотическое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НЕДЕЛЯ ЗДОРОВЬЯ</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Развлечение «Айболит спешит на помощь»</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Физическое и оздоровительное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10741" w:type="dxa"/>
            <w:gridSpan w:val="4"/>
          </w:tcPr>
          <w:p w:rsidR="006267B9" w:rsidRPr="00FE05BE" w:rsidRDefault="006267B9" w:rsidP="00FE05BE">
            <w:pPr>
              <w:jc w:val="center"/>
              <w:rPr>
                <w:rFonts w:ascii="Times New Roman" w:eastAsiaTheme="minorHAnsi" w:hAnsi="Times New Roman"/>
                <w:bCs/>
                <w:sz w:val="24"/>
                <w:szCs w:val="24"/>
              </w:rPr>
            </w:pPr>
            <w:r w:rsidRPr="00FE05BE">
              <w:rPr>
                <w:rFonts w:ascii="Times New Roman" w:eastAsiaTheme="minorHAnsi" w:hAnsi="Times New Roman"/>
                <w:bCs/>
                <w:sz w:val="24"/>
                <w:szCs w:val="24"/>
              </w:rPr>
              <w:t>МАЙ</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1 Праздник Весны и Труда</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Акция «С праздником Весны, Мира и Труда!»</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Акция «Посади дерево»</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Трудовое , социальное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Средний и старший возраст</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9 День Победы</w:t>
            </w:r>
          </w:p>
          <w:p w:rsidR="006267B9" w:rsidRPr="00FE05BE" w:rsidRDefault="006267B9" w:rsidP="00FE05BE">
            <w:pPr>
              <w:jc w:val="both"/>
              <w:rPr>
                <w:rFonts w:ascii="Times New Roman" w:eastAsiaTheme="minorHAnsi" w:hAnsi="Times New Roman"/>
                <w:bCs/>
                <w:sz w:val="24"/>
                <w:szCs w:val="24"/>
              </w:rPr>
            </w:pP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Проект «</w:t>
            </w:r>
            <w:r w:rsidR="008B69C6" w:rsidRPr="00FE05BE">
              <w:rPr>
                <w:rFonts w:ascii="Times New Roman" w:hAnsi="Times New Roman"/>
                <w:sz w:val="24"/>
                <w:szCs w:val="24"/>
              </w:rPr>
              <w:t>Весна!</w:t>
            </w:r>
            <w:r w:rsidRPr="00FE05BE">
              <w:rPr>
                <w:rFonts w:ascii="Times New Roman" w:hAnsi="Times New Roman"/>
                <w:sz w:val="24"/>
                <w:szCs w:val="24"/>
              </w:rPr>
              <w:t xml:space="preserve"> Побед</w:t>
            </w:r>
            <w:r w:rsidR="008B69C6" w:rsidRPr="00FE05BE">
              <w:rPr>
                <w:rFonts w:ascii="Times New Roman" w:hAnsi="Times New Roman"/>
                <w:sz w:val="24"/>
                <w:szCs w:val="24"/>
              </w:rPr>
              <w:t>а!</w:t>
            </w:r>
            <w:r w:rsidRPr="00FE05BE">
              <w:rPr>
                <w:rFonts w:ascii="Times New Roman" w:hAnsi="Times New Roman"/>
                <w:sz w:val="24"/>
                <w:szCs w:val="24"/>
              </w:rPr>
              <w:t>»</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Конкурс чтецов</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Зарница</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Патриотическое </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Старший возраст</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24 День славянской письменности и культуры</w:t>
            </w:r>
          </w:p>
        </w:tc>
        <w:tc>
          <w:tcPr>
            <w:tcW w:w="3969" w:type="dxa"/>
          </w:tcPr>
          <w:p w:rsidR="006267B9" w:rsidRPr="00FE05BE" w:rsidRDefault="008B69C6" w:rsidP="00FE05BE">
            <w:pPr>
              <w:jc w:val="both"/>
              <w:rPr>
                <w:rFonts w:ascii="Times New Roman" w:hAnsi="Times New Roman"/>
                <w:sz w:val="24"/>
                <w:szCs w:val="24"/>
              </w:rPr>
            </w:pPr>
            <w:r w:rsidRPr="00FE05BE">
              <w:rPr>
                <w:rFonts w:ascii="Times New Roman" w:hAnsi="Times New Roman"/>
                <w:sz w:val="24"/>
                <w:szCs w:val="24"/>
              </w:rPr>
              <w:t>Исследовательский проект «История письменности»</w:t>
            </w:r>
          </w:p>
          <w:p w:rsidR="006267B9" w:rsidRPr="00FE05BE" w:rsidRDefault="006267B9" w:rsidP="00FE05BE">
            <w:pPr>
              <w:jc w:val="both"/>
              <w:rPr>
                <w:rFonts w:ascii="Times New Roman" w:hAnsi="Times New Roman"/>
                <w:sz w:val="24"/>
                <w:szCs w:val="24"/>
              </w:rPr>
            </w:pP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Этико-эстетическое, познавательное</w:t>
            </w:r>
          </w:p>
        </w:tc>
        <w:tc>
          <w:tcPr>
            <w:tcW w:w="1719" w:type="dxa"/>
          </w:tcPr>
          <w:p w:rsidR="006267B9" w:rsidRPr="00FE05BE" w:rsidRDefault="008B69C6" w:rsidP="00FE05BE">
            <w:pPr>
              <w:jc w:val="both"/>
              <w:rPr>
                <w:rFonts w:ascii="Times New Roman" w:hAnsi="Times New Roman"/>
                <w:sz w:val="24"/>
                <w:szCs w:val="24"/>
              </w:rPr>
            </w:pPr>
            <w:r w:rsidRPr="00FE05BE">
              <w:rPr>
                <w:rFonts w:ascii="Times New Roman" w:hAnsi="Times New Roman"/>
                <w:sz w:val="24"/>
                <w:szCs w:val="24"/>
              </w:rPr>
              <w:t>Старший дошкольный возраст</w:t>
            </w:r>
          </w:p>
        </w:tc>
      </w:tr>
      <w:tr w:rsidR="0072222D" w:rsidRPr="00FE05BE" w:rsidTr="00FE05BE">
        <w:tc>
          <w:tcPr>
            <w:tcW w:w="10741" w:type="dxa"/>
            <w:gridSpan w:val="4"/>
          </w:tcPr>
          <w:p w:rsidR="006267B9" w:rsidRPr="00FE05BE" w:rsidRDefault="006267B9" w:rsidP="00FE05BE">
            <w:pPr>
              <w:jc w:val="center"/>
              <w:rPr>
                <w:rFonts w:ascii="Times New Roman" w:eastAsiaTheme="minorHAnsi" w:hAnsi="Times New Roman"/>
                <w:bCs/>
                <w:sz w:val="24"/>
                <w:szCs w:val="24"/>
              </w:rPr>
            </w:pPr>
            <w:r w:rsidRPr="00FE05BE">
              <w:rPr>
                <w:rFonts w:ascii="Times New Roman" w:eastAsiaTheme="minorHAnsi" w:hAnsi="Times New Roman"/>
                <w:bCs/>
                <w:sz w:val="24"/>
                <w:szCs w:val="24"/>
              </w:rPr>
              <w:t>ИЮНЬ</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1 День защиты детей</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Развлечение «День защиты детей»</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Социальное </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Этико-эстетическое,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 xml:space="preserve">6 - День русского языка </w:t>
            </w:r>
          </w:p>
        </w:tc>
        <w:tc>
          <w:tcPr>
            <w:tcW w:w="3969" w:type="dxa"/>
          </w:tcPr>
          <w:p w:rsidR="006267B9" w:rsidRPr="00FE05BE" w:rsidRDefault="00B75443" w:rsidP="00FE05BE">
            <w:pPr>
              <w:jc w:val="both"/>
              <w:rPr>
                <w:rFonts w:ascii="Times New Roman" w:hAnsi="Times New Roman"/>
                <w:sz w:val="24"/>
                <w:szCs w:val="24"/>
              </w:rPr>
            </w:pPr>
            <w:r w:rsidRPr="00FE05BE">
              <w:rPr>
                <w:rFonts w:ascii="Times New Roman" w:hAnsi="Times New Roman"/>
                <w:sz w:val="24"/>
                <w:szCs w:val="24"/>
              </w:rPr>
              <w:t>Проект «Ай да, Пушкин!»</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Этико-эстетическое, познавательное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12 - День России</w:t>
            </w:r>
          </w:p>
        </w:tc>
        <w:tc>
          <w:tcPr>
            <w:tcW w:w="3969" w:type="dxa"/>
          </w:tcPr>
          <w:p w:rsidR="006267B9" w:rsidRPr="00FE05BE" w:rsidRDefault="00B75443" w:rsidP="00FE05BE">
            <w:pPr>
              <w:jc w:val="both"/>
              <w:rPr>
                <w:rFonts w:ascii="Times New Roman" w:hAnsi="Times New Roman"/>
                <w:sz w:val="24"/>
                <w:szCs w:val="24"/>
              </w:rPr>
            </w:pPr>
            <w:r w:rsidRPr="00FE05BE">
              <w:rPr>
                <w:rFonts w:ascii="Times New Roman" w:hAnsi="Times New Roman"/>
                <w:sz w:val="24"/>
                <w:szCs w:val="24"/>
              </w:rPr>
              <w:t>Квест-</w:t>
            </w:r>
            <w:r w:rsidR="006267B9" w:rsidRPr="00FE05BE">
              <w:rPr>
                <w:rFonts w:ascii="Times New Roman" w:hAnsi="Times New Roman"/>
                <w:sz w:val="24"/>
                <w:szCs w:val="24"/>
              </w:rPr>
              <w:t>игра «Моя Родина — Россия»</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Проект «Каждый охотник желает знать….»</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Патриотическое </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Социальное</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Физкультурное и оздоровительное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22 - День памяти и скорби</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Тематический день</w:t>
            </w:r>
            <w:r w:rsidR="00B75443" w:rsidRPr="00FE05BE">
              <w:rPr>
                <w:rFonts w:ascii="Times New Roman" w:hAnsi="Times New Roman"/>
                <w:sz w:val="24"/>
                <w:szCs w:val="24"/>
              </w:rPr>
              <w:t>, возложение ц</w:t>
            </w:r>
            <w:r w:rsidR="004D15F0" w:rsidRPr="00FE05BE">
              <w:rPr>
                <w:rFonts w:ascii="Times New Roman" w:hAnsi="Times New Roman"/>
                <w:sz w:val="24"/>
                <w:szCs w:val="24"/>
              </w:rPr>
              <w:t>в</w:t>
            </w:r>
            <w:r w:rsidR="00B75443" w:rsidRPr="00FE05BE">
              <w:rPr>
                <w:rFonts w:ascii="Times New Roman" w:hAnsi="Times New Roman"/>
                <w:sz w:val="24"/>
                <w:szCs w:val="24"/>
              </w:rPr>
              <w:t>етов у мемориала «Вечный огонь»</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Патриотическое </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Старший возраст</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Неделя безопасности</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Викторина «Правила дорожные детям знать положено»</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Социальное </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Физкультурное и оздоровительное»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10741" w:type="dxa"/>
            <w:gridSpan w:val="4"/>
          </w:tcPr>
          <w:p w:rsidR="006267B9" w:rsidRPr="00FE05BE" w:rsidRDefault="006267B9" w:rsidP="00FE05BE">
            <w:pPr>
              <w:jc w:val="center"/>
              <w:rPr>
                <w:rFonts w:ascii="Times New Roman" w:eastAsiaTheme="minorHAnsi" w:hAnsi="Times New Roman"/>
                <w:bCs/>
                <w:sz w:val="24"/>
                <w:szCs w:val="24"/>
              </w:rPr>
            </w:pPr>
            <w:r w:rsidRPr="00FE05BE">
              <w:rPr>
                <w:rFonts w:ascii="Times New Roman" w:eastAsiaTheme="minorHAnsi" w:hAnsi="Times New Roman"/>
                <w:bCs/>
                <w:sz w:val="24"/>
                <w:szCs w:val="24"/>
              </w:rPr>
              <w:t>ИЮЛЬ</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8 - День семьи, любви и верности</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Акция </w:t>
            </w:r>
            <w:r w:rsidR="00B75443" w:rsidRPr="00FE05BE">
              <w:rPr>
                <w:rFonts w:ascii="Times New Roman" w:hAnsi="Times New Roman"/>
                <w:sz w:val="24"/>
                <w:szCs w:val="24"/>
              </w:rPr>
              <w:t>«Подари ромашку»</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Социальное, трудовое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30 - День Военно-морского флота</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Развлечение «В синем море….»</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Конкурс «Лучший экологический плакат»</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Патриотическое </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ПРАЗДНИК ДРУЖБЫ</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Проект «Наша дружная группа»</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Развлечение «Солнце, воздух и вода – наши лучшие друзья»</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Социальное </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Физкультурное и оздоровительное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10741" w:type="dxa"/>
            <w:gridSpan w:val="4"/>
          </w:tcPr>
          <w:p w:rsidR="006267B9" w:rsidRPr="00FE05BE" w:rsidRDefault="006267B9" w:rsidP="00FE05BE">
            <w:pPr>
              <w:jc w:val="center"/>
              <w:rPr>
                <w:rFonts w:ascii="Times New Roman" w:eastAsiaTheme="minorHAnsi" w:hAnsi="Times New Roman"/>
                <w:bCs/>
                <w:sz w:val="24"/>
                <w:szCs w:val="24"/>
              </w:rPr>
            </w:pPr>
            <w:r w:rsidRPr="00FE05BE">
              <w:rPr>
                <w:rFonts w:ascii="Times New Roman" w:eastAsiaTheme="minorHAnsi" w:hAnsi="Times New Roman"/>
                <w:bCs/>
                <w:sz w:val="24"/>
                <w:szCs w:val="24"/>
              </w:rPr>
              <w:t>АВГУСТ</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12 День физкультурника</w:t>
            </w:r>
          </w:p>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НЕДЕЛЯ ЗДОРОВЬЯ</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Лучший коллаж «С физкультурой я дружу»</w:t>
            </w:r>
          </w:p>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Развлечение «Спортивная страна»</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Физкультурное и оздоровительное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22 День Государственного флага РФ</w:t>
            </w:r>
          </w:p>
        </w:tc>
        <w:tc>
          <w:tcPr>
            <w:tcW w:w="396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Флешмоб «Флаг России»</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 xml:space="preserve">Патриотическое </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Старший возраст</w:t>
            </w:r>
          </w:p>
        </w:tc>
      </w:tr>
      <w:tr w:rsidR="0072222D" w:rsidRPr="00FE05BE" w:rsidTr="00FE05BE">
        <w:tc>
          <w:tcPr>
            <w:tcW w:w="2660" w:type="dxa"/>
          </w:tcPr>
          <w:p w:rsidR="006267B9" w:rsidRPr="00FE05BE" w:rsidRDefault="006267B9" w:rsidP="00FE05BE">
            <w:pPr>
              <w:jc w:val="both"/>
              <w:rPr>
                <w:rFonts w:ascii="Times New Roman" w:eastAsiaTheme="minorHAnsi" w:hAnsi="Times New Roman"/>
                <w:bCs/>
                <w:sz w:val="24"/>
                <w:szCs w:val="24"/>
              </w:rPr>
            </w:pPr>
            <w:r w:rsidRPr="00FE05BE">
              <w:rPr>
                <w:rFonts w:ascii="Times New Roman" w:eastAsiaTheme="minorHAnsi" w:hAnsi="Times New Roman"/>
                <w:bCs/>
                <w:sz w:val="24"/>
                <w:szCs w:val="24"/>
              </w:rPr>
              <w:t>27 День российского кино</w:t>
            </w:r>
          </w:p>
        </w:tc>
        <w:tc>
          <w:tcPr>
            <w:tcW w:w="3969" w:type="dxa"/>
          </w:tcPr>
          <w:p w:rsidR="006267B9" w:rsidRPr="00FE05BE" w:rsidRDefault="00B75443" w:rsidP="00FE05BE">
            <w:pPr>
              <w:jc w:val="both"/>
              <w:rPr>
                <w:rFonts w:ascii="Times New Roman" w:hAnsi="Times New Roman"/>
                <w:sz w:val="24"/>
                <w:szCs w:val="24"/>
              </w:rPr>
            </w:pPr>
            <w:r w:rsidRPr="00FE05BE">
              <w:rPr>
                <w:rFonts w:ascii="Times New Roman" w:hAnsi="Times New Roman"/>
                <w:sz w:val="24"/>
                <w:szCs w:val="24"/>
              </w:rPr>
              <w:t xml:space="preserve">Тематический день </w:t>
            </w:r>
            <w:r w:rsidR="006267B9" w:rsidRPr="00FE05BE">
              <w:rPr>
                <w:rFonts w:ascii="Times New Roman" w:hAnsi="Times New Roman"/>
                <w:sz w:val="24"/>
                <w:szCs w:val="24"/>
              </w:rPr>
              <w:t>«Чудо по имени мультфильм»</w:t>
            </w:r>
          </w:p>
        </w:tc>
        <w:tc>
          <w:tcPr>
            <w:tcW w:w="2393"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Этико-эстетическое, познавательное</w:t>
            </w:r>
          </w:p>
        </w:tc>
        <w:tc>
          <w:tcPr>
            <w:tcW w:w="1719" w:type="dxa"/>
          </w:tcPr>
          <w:p w:rsidR="006267B9" w:rsidRPr="00FE05BE" w:rsidRDefault="006267B9" w:rsidP="00FE05BE">
            <w:pPr>
              <w:jc w:val="both"/>
              <w:rPr>
                <w:rFonts w:ascii="Times New Roman" w:hAnsi="Times New Roman"/>
                <w:sz w:val="24"/>
                <w:szCs w:val="24"/>
              </w:rPr>
            </w:pPr>
            <w:r w:rsidRPr="00FE05BE">
              <w:rPr>
                <w:rFonts w:ascii="Times New Roman" w:hAnsi="Times New Roman"/>
                <w:sz w:val="24"/>
                <w:szCs w:val="24"/>
              </w:rPr>
              <w:t>Все группы</w:t>
            </w:r>
          </w:p>
        </w:tc>
      </w:tr>
    </w:tbl>
    <w:p w:rsidR="006267B9" w:rsidRDefault="006267B9" w:rsidP="00FE05BE">
      <w:pPr>
        <w:spacing w:after="0" w:line="240" w:lineRule="auto"/>
        <w:ind w:firstLine="709"/>
        <w:jc w:val="center"/>
        <w:rPr>
          <w:rFonts w:ascii="Times New Roman" w:hAnsi="Times New Roman" w:cs="Times New Roman"/>
          <w:b/>
          <w:color w:val="FF0000"/>
          <w:sz w:val="24"/>
          <w:szCs w:val="24"/>
        </w:rPr>
      </w:pPr>
    </w:p>
    <w:p w:rsidR="00206F39" w:rsidRPr="00BA7CDB" w:rsidRDefault="00206F39" w:rsidP="00FE05BE">
      <w:pPr>
        <w:spacing w:after="0" w:line="240" w:lineRule="auto"/>
        <w:jc w:val="center"/>
        <w:rPr>
          <w:rFonts w:ascii="Times New Roman" w:eastAsia="Times New Roman" w:hAnsi="Times New Roman" w:cs="Times New Roman"/>
          <w:b/>
          <w:bCs/>
          <w:sz w:val="24"/>
          <w:szCs w:val="24"/>
          <w:lang w:eastAsia="ru-RU"/>
        </w:rPr>
      </w:pPr>
      <w:r w:rsidRPr="00BA7CDB">
        <w:rPr>
          <w:rFonts w:ascii="Times New Roman" w:eastAsia="Times New Roman" w:hAnsi="Times New Roman" w:cs="Times New Roman"/>
          <w:b/>
          <w:bCs/>
          <w:sz w:val="24"/>
          <w:szCs w:val="24"/>
          <w:lang w:eastAsia="ru-RU"/>
        </w:rPr>
        <w:t>ПЛАН</w:t>
      </w:r>
      <w:r w:rsidRPr="00BA7CDB">
        <w:rPr>
          <w:rFonts w:ascii="Times New Roman" w:eastAsia="Times New Roman" w:hAnsi="Times New Roman" w:cs="Times New Roman"/>
          <w:b/>
          <w:bCs/>
          <w:sz w:val="24"/>
          <w:szCs w:val="24"/>
          <w:lang w:eastAsia="ru-RU"/>
        </w:rPr>
        <w:br/>
      </w:r>
      <w:r w:rsidR="00BA7CDB">
        <w:rPr>
          <w:rFonts w:ascii="Times New Roman" w:eastAsia="Times New Roman" w:hAnsi="Times New Roman" w:cs="Times New Roman"/>
          <w:b/>
          <w:bCs/>
          <w:sz w:val="24"/>
          <w:szCs w:val="24"/>
          <w:lang w:eastAsia="ru-RU"/>
        </w:rPr>
        <w:t>основных мероприятий МАДОУ № 207</w:t>
      </w:r>
      <w:r w:rsidRPr="00BA7CDB">
        <w:rPr>
          <w:rFonts w:ascii="Times New Roman" w:eastAsia="Times New Roman" w:hAnsi="Times New Roman" w:cs="Times New Roman"/>
          <w:b/>
          <w:bCs/>
          <w:sz w:val="24"/>
          <w:szCs w:val="24"/>
          <w:lang w:eastAsia="ru-RU"/>
        </w:rPr>
        <w:t>, посвященных Году семьи</w:t>
      </w:r>
    </w:p>
    <w:p w:rsidR="00206F39" w:rsidRPr="00BA7CDB" w:rsidRDefault="00206F39" w:rsidP="00FE05BE">
      <w:pPr>
        <w:spacing w:after="0" w:line="240" w:lineRule="auto"/>
        <w:jc w:val="center"/>
        <w:rPr>
          <w:rFonts w:ascii="Times New Roman" w:eastAsia="Times New Roman" w:hAnsi="Times New Roman" w:cs="Times New Roman"/>
          <w:b/>
          <w:sz w:val="24"/>
          <w:szCs w:val="24"/>
          <w:lang w:eastAsia="ru-RU"/>
        </w:rPr>
      </w:pPr>
      <w:r w:rsidRPr="00BA7CDB">
        <w:rPr>
          <w:rFonts w:ascii="Times New Roman" w:eastAsia="Times New Roman" w:hAnsi="Times New Roman" w:cs="Times New Roman"/>
          <w:b/>
          <w:sz w:val="24"/>
          <w:szCs w:val="24"/>
          <w:lang w:eastAsia="ru-RU"/>
        </w:rPr>
        <w:t xml:space="preserve"> 2 половина года</w:t>
      </w:r>
    </w:p>
    <w:tbl>
      <w:tblPr>
        <w:tblStyle w:val="180"/>
        <w:tblW w:w="10658" w:type="dxa"/>
        <w:tblLook w:val="04A0" w:firstRow="1" w:lastRow="0" w:firstColumn="1" w:lastColumn="0" w:noHBand="0" w:noVBand="1"/>
      </w:tblPr>
      <w:tblGrid>
        <w:gridCol w:w="5353"/>
        <w:gridCol w:w="142"/>
        <w:gridCol w:w="1559"/>
        <w:gridCol w:w="142"/>
        <w:gridCol w:w="3462"/>
      </w:tblGrid>
      <w:tr w:rsidR="00206F39" w:rsidRPr="00FE05BE" w:rsidTr="00AE4862">
        <w:tc>
          <w:tcPr>
            <w:tcW w:w="5495" w:type="dxa"/>
            <w:gridSpan w:val="2"/>
            <w:hideMark/>
          </w:tcPr>
          <w:p w:rsidR="00206F39" w:rsidRPr="00FE05BE" w:rsidRDefault="00206F39" w:rsidP="00FE05BE">
            <w:pPr>
              <w:jc w:val="center"/>
              <w:rPr>
                <w:rFonts w:ascii="Times New Roman" w:hAnsi="Times New Roman"/>
                <w:b/>
                <w:sz w:val="24"/>
                <w:szCs w:val="24"/>
                <w:lang w:eastAsia="ru-RU"/>
              </w:rPr>
            </w:pPr>
            <w:r w:rsidRPr="00FE05BE">
              <w:rPr>
                <w:rFonts w:ascii="Times New Roman" w:hAnsi="Times New Roman"/>
                <w:b/>
                <w:sz w:val="24"/>
                <w:szCs w:val="24"/>
                <w:lang w:eastAsia="ru-RU"/>
              </w:rPr>
              <w:t>Наименование мероприятия</w:t>
            </w:r>
          </w:p>
        </w:tc>
        <w:tc>
          <w:tcPr>
            <w:tcW w:w="1559" w:type="dxa"/>
            <w:hideMark/>
          </w:tcPr>
          <w:p w:rsidR="00206F39" w:rsidRPr="00FE05BE" w:rsidRDefault="00206F39" w:rsidP="00FE05BE">
            <w:pPr>
              <w:jc w:val="center"/>
              <w:rPr>
                <w:rFonts w:ascii="Times New Roman" w:hAnsi="Times New Roman"/>
                <w:b/>
                <w:sz w:val="24"/>
                <w:szCs w:val="24"/>
                <w:lang w:eastAsia="ru-RU"/>
              </w:rPr>
            </w:pPr>
            <w:r w:rsidRPr="00FE05BE">
              <w:rPr>
                <w:rFonts w:ascii="Times New Roman" w:hAnsi="Times New Roman"/>
                <w:b/>
                <w:sz w:val="24"/>
                <w:szCs w:val="24"/>
                <w:lang w:eastAsia="ru-RU"/>
              </w:rPr>
              <w:t>Срок проведения</w:t>
            </w:r>
          </w:p>
        </w:tc>
        <w:tc>
          <w:tcPr>
            <w:tcW w:w="3604" w:type="dxa"/>
            <w:gridSpan w:val="2"/>
            <w:hideMark/>
          </w:tcPr>
          <w:p w:rsidR="00206F39" w:rsidRPr="00FE05BE" w:rsidRDefault="00206F39" w:rsidP="00FE05BE">
            <w:pPr>
              <w:jc w:val="center"/>
              <w:rPr>
                <w:rFonts w:ascii="Times New Roman" w:hAnsi="Times New Roman"/>
                <w:b/>
                <w:sz w:val="24"/>
                <w:szCs w:val="24"/>
                <w:lang w:eastAsia="ru-RU"/>
              </w:rPr>
            </w:pPr>
            <w:r w:rsidRPr="00FE05BE">
              <w:rPr>
                <w:rFonts w:ascii="Times New Roman" w:hAnsi="Times New Roman"/>
                <w:b/>
                <w:sz w:val="24"/>
                <w:szCs w:val="24"/>
                <w:lang w:eastAsia="ru-RU"/>
              </w:rPr>
              <w:t>Ответственные исполнители</w:t>
            </w:r>
          </w:p>
        </w:tc>
      </w:tr>
      <w:tr w:rsidR="00206F39" w:rsidRPr="00FE05BE" w:rsidTr="00FE05BE">
        <w:tc>
          <w:tcPr>
            <w:tcW w:w="10658" w:type="dxa"/>
            <w:gridSpan w:val="5"/>
            <w:hideMark/>
          </w:tcPr>
          <w:p w:rsidR="00206F39" w:rsidRPr="0084720B" w:rsidRDefault="00206F39" w:rsidP="0084720B">
            <w:pPr>
              <w:jc w:val="center"/>
              <w:rPr>
                <w:rFonts w:ascii="Times New Roman" w:hAnsi="Times New Roman"/>
                <w:b/>
                <w:bCs/>
                <w:sz w:val="24"/>
                <w:szCs w:val="24"/>
                <w:lang w:eastAsia="ru-RU"/>
              </w:rPr>
            </w:pPr>
            <w:r w:rsidRPr="0084720B">
              <w:rPr>
                <w:rFonts w:ascii="Times New Roman" w:hAnsi="Times New Roman"/>
                <w:b/>
                <w:sz w:val="24"/>
                <w:szCs w:val="24"/>
                <w:lang w:eastAsia="ru-RU"/>
              </w:rPr>
              <w:t>1. Организационно-праздничные мероприятия</w:t>
            </w:r>
          </w:p>
        </w:tc>
      </w:tr>
      <w:tr w:rsidR="00206F39" w:rsidRPr="00FE05BE" w:rsidTr="00AE4862">
        <w:tc>
          <w:tcPr>
            <w:tcW w:w="5495" w:type="dxa"/>
            <w:gridSpan w:val="2"/>
            <w:hideMark/>
          </w:tcPr>
          <w:p w:rsidR="00206F39" w:rsidRPr="00FE05BE" w:rsidRDefault="00206F39" w:rsidP="00FE05BE">
            <w:pPr>
              <w:rPr>
                <w:rFonts w:ascii="Times New Roman" w:hAnsi="Times New Roman"/>
                <w:bCs/>
                <w:sz w:val="24"/>
                <w:szCs w:val="24"/>
                <w:lang w:eastAsia="ru-RU"/>
              </w:rPr>
            </w:pPr>
            <w:r w:rsidRPr="00FE05BE">
              <w:rPr>
                <w:rFonts w:ascii="Times New Roman" w:hAnsi="Times New Roman"/>
                <w:bCs/>
                <w:sz w:val="24"/>
                <w:szCs w:val="24"/>
                <w:lang w:eastAsia="ru-RU"/>
              </w:rPr>
              <w:t>Торжественный утренник в честь закрытия Года семьи</w:t>
            </w:r>
          </w:p>
        </w:tc>
        <w:tc>
          <w:tcPr>
            <w:tcW w:w="1559"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Декабрь</w:t>
            </w:r>
          </w:p>
        </w:tc>
        <w:tc>
          <w:tcPr>
            <w:tcW w:w="3604" w:type="dxa"/>
            <w:gridSpan w:val="2"/>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Музыкальные руководители, воспитатели</w:t>
            </w:r>
          </w:p>
        </w:tc>
      </w:tr>
      <w:tr w:rsidR="00206F39" w:rsidRPr="00FE05BE" w:rsidTr="00FE05BE">
        <w:tc>
          <w:tcPr>
            <w:tcW w:w="10658" w:type="dxa"/>
            <w:gridSpan w:val="5"/>
            <w:hideMark/>
          </w:tcPr>
          <w:p w:rsidR="00206F39" w:rsidRPr="00FE05BE" w:rsidRDefault="00206F39" w:rsidP="0084720B">
            <w:pPr>
              <w:jc w:val="center"/>
              <w:rPr>
                <w:rFonts w:ascii="Times New Roman" w:hAnsi="Times New Roman"/>
                <w:bCs/>
                <w:sz w:val="24"/>
                <w:szCs w:val="24"/>
                <w:lang w:eastAsia="ru-RU"/>
              </w:rPr>
            </w:pPr>
            <w:r w:rsidRPr="00FE05BE">
              <w:rPr>
                <w:rFonts w:ascii="Times New Roman" w:hAnsi="Times New Roman"/>
                <w:sz w:val="24"/>
                <w:szCs w:val="24"/>
                <w:lang w:eastAsia="ru-RU"/>
              </w:rPr>
              <w:t>2</w:t>
            </w:r>
            <w:r w:rsidRPr="0084720B">
              <w:rPr>
                <w:rFonts w:ascii="Times New Roman" w:hAnsi="Times New Roman"/>
                <w:b/>
                <w:sz w:val="24"/>
                <w:szCs w:val="24"/>
                <w:lang w:eastAsia="ru-RU"/>
              </w:rPr>
              <w:t>. Мероприятия, направленные на популяризацию сохранения традиционных семейных ценностей</w:t>
            </w:r>
          </w:p>
        </w:tc>
      </w:tr>
      <w:tr w:rsidR="00206F39" w:rsidRPr="00FE05BE" w:rsidTr="00AE4862">
        <w:tc>
          <w:tcPr>
            <w:tcW w:w="5353" w:type="dxa"/>
            <w:hideMark/>
          </w:tcPr>
          <w:p w:rsidR="00206F39" w:rsidRPr="00FE05BE" w:rsidRDefault="00206F39" w:rsidP="00FE05BE">
            <w:pPr>
              <w:rPr>
                <w:rFonts w:ascii="Times New Roman" w:hAnsi="Times New Roman"/>
                <w:bCs/>
                <w:sz w:val="24"/>
                <w:szCs w:val="24"/>
                <w:lang w:eastAsia="ru-RU"/>
              </w:rPr>
            </w:pPr>
            <w:r w:rsidRPr="00FE05BE">
              <w:rPr>
                <w:rFonts w:ascii="Times New Roman" w:hAnsi="Times New Roman"/>
                <w:bCs/>
                <w:sz w:val="24"/>
                <w:szCs w:val="24"/>
                <w:lang w:eastAsia="ru-RU"/>
              </w:rPr>
              <w:t>Выставка совместных работ детей и родителей из природного материала «Царица Осень»</w:t>
            </w:r>
          </w:p>
        </w:tc>
        <w:tc>
          <w:tcPr>
            <w:tcW w:w="1843" w:type="dxa"/>
            <w:gridSpan w:val="3"/>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 xml:space="preserve">Сентябрь </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Воспитатели, специалисты</w:t>
            </w:r>
          </w:p>
        </w:tc>
      </w:tr>
      <w:tr w:rsidR="00206F39" w:rsidRPr="00FE05BE" w:rsidTr="00AE4862">
        <w:tc>
          <w:tcPr>
            <w:tcW w:w="5353" w:type="dxa"/>
            <w:hideMark/>
          </w:tcPr>
          <w:p w:rsidR="00206F39" w:rsidRPr="00FE05BE" w:rsidRDefault="00206F39" w:rsidP="00FE05BE">
            <w:pPr>
              <w:rPr>
                <w:rFonts w:ascii="Times New Roman" w:hAnsi="Times New Roman"/>
                <w:bCs/>
                <w:sz w:val="24"/>
                <w:szCs w:val="24"/>
                <w:lang w:eastAsia="ru-RU"/>
              </w:rPr>
            </w:pPr>
            <w:r w:rsidRPr="00FE05BE">
              <w:rPr>
                <w:rFonts w:ascii="Times New Roman" w:hAnsi="Times New Roman"/>
                <w:bCs/>
                <w:sz w:val="24"/>
                <w:szCs w:val="24"/>
                <w:lang w:eastAsia="ru-RU"/>
              </w:rPr>
              <w:t>Ярмарка</w:t>
            </w:r>
          </w:p>
        </w:tc>
        <w:tc>
          <w:tcPr>
            <w:tcW w:w="1843" w:type="dxa"/>
            <w:gridSpan w:val="3"/>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 xml:space="preserve">Сентябрь </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Музыкальные руководители, воспитатели</w:t>
            </w:r>
          </w:p>
        </w:tc>
      </w:tr>
      <w:tr w:rsidR="00206F39" w:rsidRPr="00FE05BE" w:rsidTr="00AE4862">
        <w:tc>
          <w:tcPr>
            <w:tcW w:w="5353" w:type="dxa"/>
            <w:hideMark/>
          </w:tcPr>
          <w:p w:rsidR="00206F39" w:rsidRPr="00FE05BE" w:rsidRDefault="00206F39" w:rsidP="00FE05BE">
            <w:pPr>
              <w:rPr>
                <w:rFonts w:ascii="Times New Roman" w:hAnsi="Times New Roman"/>
                <w:bCs/>
                <w:sz w:val="24"/>
                <w:szCs w:val="24"/>
                <w:lang w:eastAsia="ru-RU"/>
              </w:rPr>
            </w:pPr>
            <w:r w:rsidRPr="00FE05BE">
              <w:rPr>
                <w:rFonts w:ascii="Times New Roman" w:hAnsi="Times New Roman"/>
                <w:bCs/>
                <w:sz w:val="24"/>
                <w:szCs w:val="24"/>
                <w:lang w:eastAsia="ru-RU"/>
              </w:rPr>
              <w:t xml:space="preserve">Проект «Связь трех поколений» с </w:t>
            </w:r>
          </w:p>
        </w:tc>
        <w:tc>
          <w:tcPr>
            <w:tcW w:w="1843" w:type="dxa"/>
            <w:gridSpan w:val="3"/>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 xml:space="preserve"> Сентябрь </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 xml:space="preserve">Воспитатели, специалисты </w:t>
            </w:r>
          </w:p>
        </w:tc>
      </w:tr>
      <w:tr w:rsidR="00206F39" w:rsidRPr="00FE05BE" w:rsidTr="00AE4862">
        <w:tc>
          <w:tcPr>
            <w:tcW w:w="5353" w:type="dxa"/>
            <w:hideMark/>
          </w:tcPr>
          <w:p w:rsidR="00206F39" w:rsidRPr="00FE05BE" w:rsidRDefault="00206F39" w:rsidP="00FE05BE">
            <w:pPr>
              <w:rPr>
                <w:rFonts w:ascii="Times New Roman" w:hAnsi="Times New Roman"/>
                <w:bCs/>
                <w:sz w:val="24"/>
                <w:szCs w:val="24"/>
                <w:lang w:eastAsia="ru-RU"/>
              </w:rPr>
            </w:pPr>
            <w:r w:rsidRPr="00FE05BE">
              <w:rPr>
                <w:rFonts w:ascii="Times New Roman" w:hAnsi="Times New Roman"/>
                <w:bCs/>
                <w:sz w:val="24"/>
                <w:szCs w:val="24"/>
                <w:lang w:eastAsia="ru-RU"/>
              </w:rPr>
              <w:t>Флешмоб «Вместе с внуком, вместе с внучкой мы здоровая семья»</w:t>
            </w:r>
          </w:p>
        </w:tc>
        <w:tc>
          <w:tcPr>
            <w:tcW w:w="1843" w:type="dxa"/>
            <w:gridSpan w:val="3"/>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До 1 октября</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Воспитатели</w:t>
            </w:r>
          </w:p>
        </w:tc>
      </w:tr>
      <w:tr w:rsidR="00206F39" w:rsidRPr="00FE05BE" w:rsidTr="00AE4862">
        <w:tc>
          <w:tcPr>
            <w:tcW w:w="5353" w:type="dxa"/>
            <w:hideMark/>
          </w:tcPr>
          <w:p w:rsidR="00206F39" w:rsidRPr="00FE05BE" w:rsidRDefault="00206F39" w:rsidP="00FE05BE">
            <w:pPr>
              <w:rPr>
                <w:rFonts w:ascii="Times New Roman" w:hAnsi="Times New Roman"/>
                <w:bCs/>
                <w:sz w:val="24"/>
                <w:szCs w:val="24"/>
                <w:lang w:eastAsia="ru-RU"/>
              </w:rPr>
            </w:pPr>
            <w:r w:rsidRPr="00FE05BE">
              <w:rPr>
                <w:rFonts w:ascii="Times New Roman" w:hAnsi="Times New Roman"/>
                <w:bCs/>
                <w:sz w:val="24"/>
                <w:szCs w:val="24"/>
                <w:lang w:eastAsia="ru-RU"/>
              </w:rPr>
              <w:t>Праздничное мероприятие, посвященное Дню отца</w:t>
            </w:r>
          </w:p>
        </w:tc>
        <w:tc>
          <w:tcPr>
            <w:tcW w:w="1843" w:type="dxa"/>
            <w:gridSpan w:val="3"/>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Октябрь</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Музыкальный руководитель</w:t>
            </w:r>
          </w:p>
        </w:tc>
      </w:tr>
      <w:tr w:rsidR="00206F39" w:rsidRPr="00FE05BE" w:rsidTr="00AE4862">
        <w:tc>
          <w:tcPr>
            <w:tcW w:w="5353" w:type="dxa"/>
            <w:hideMark/>
          </w:tcPr>
          <w:p w:rsidR="00206F39" w:rsidRPr="00FE05BE" w:rsidRDefault="00206F39" w:rsidP="00FE05BE">
            <w:pPr>
              <w:rPr>
                <w:rFonts w:ascii="Times New Roman" w:hAnsi="Times New Roman"/>
                <w:bCs/>
                <w:sz w:val="24"/>
                <w:szCs w:val="24"/>
                <w:lang w:eastAsia="ru-RU"/>
              </w:rPr>
            </w:pPr>
            <w:r w:rsidRPr="00FE05BE">
              <w:rPr>
                <w:rFonts w:ascii="Times New Roman" w:hAnsi="Times New Roman"/>
                <w:bCs/>
                <w:sz w:val="24"/>
                <w:szCs w:val="24"/>
                <w:lang w:eastAsia="ru-RU"/>
              </w:rPr>
              <w:t xml:space="preserve">Спортивный праздник «День здоровья детей и родителей» </w:t>
            </w:r>
          </w:p>
        </w:tc>
        <w:tc>
          <w:tcPr>
            <w:tcW w:w="1843" w:type="dxa"/>
            <w:gridSpan w:val="3"/>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 xml:space="preserve">Октябрь </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Инструктор по ФК</w:t>
            </w:r>
          </w:p>
        </w:tc>
      </w:tr>
      <w:tr w:rsidR="00206F39" w:rsidRPr="00FE05BE" w:rsidTr="00AE4862">
        <w:tc>
          <w:tcPr>
            <w:tcW w:w="5353" w:type="dxa"/>
            <w:hideMark/>
          </w:tcPr>
          <w:p w:rsidR="00206F39" w:rsidRPr="00FE05BE" w:rsidRDefault="00206F39" w:rsidP="00FE05BE">
            <w:pPr>
              <w:rPr>
                <w:rFonts w:ascii="Times New Roman" w:hAnsi="Times New Roman"/>
                <w:bCs/>
                <w:sz w:val="24"/>
                <w:szCs w:val="24"/>
                <w:lang w:eastAsia="ru-RU"/>
              </w:rPr>
            </w:pPr>
            <w:r w:rsidRPr="00FE05BE">
              <w:rPr>
                <w:rFonts w:ascii="Times New Roman" w:hAnsi="Times New Roman"/>
                <w:bCs/>
                <w:sz w:val="24"/>
                <w:szCs w:val="24"/>
                <w:lang w:eastAsia="ru-RU"/>
              </w:rPr>
              <w:t>Фото челлендж «Семейное древо»</w:t>
            </w:r>
          </w:p>
        </w:tc>
        <w:tc>
          <w:tcPr>
            <w:tcW w:w="1843" w:type="dxa"/>
            <w:gridSpan w:val="3"/>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ноябрь</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воспитатели</w:t>
            </w:r>
          </w:p>
        </w:tc>
      </w:tr>
      <w:tr w:rsidR="00206F39" w:rsidRPr="00FE05BE" w:rsidTr="00AE4862">
        <w:tc>
          <w:tcPr>
            <w:tcW w:w="5353" w:type="dxa"/>
            <w:hideMark/>
          </w:tcPr>
          <w:p w:rsidR="00206F39" w:rsidRPr="00FE05BE" w:rsidRDefault="00206F39" w:rsidP="00FE05BE">
            <w:pPr>
              <w:rPr>
                <w:rFonts w:ascii="Times New Roman" w:hAnsi="Times New Roman"/>
                <w:bCs/>
                <w:sz w:val="24"/>
                <w:szCs w:val="24"/>
                <w:lang w:eastAsia="ru-RU"/>
              </w:rPr>
            </w:pPr>
            <w:r w:rsidRPr="00FE05BE">
              <w:rPr>
                <w:rFonts w:ascii="Times New Roman" w:hAnsi="Times New Roman"/>
                <w:bCs/>
                <w:sz w:val="24"/>
                <w:szCs w:val="24"/>
                <w:lang w:eastAsia="ru-RU"/>
              </w:rPr>
              <w:t>День сыновей</w:t>
            </w:r>
          </w:p>
          <w:p w:rsidR="00206F39" w:rsidRPr="00FE05BE" w:rsidRDefault="00206F39" w:rsidP="00FE05BE">
            <w:pPr>
              <w:rPr>
                <w:rFonts w:ascii="Times New Roman" w:hAnsi="Times New Roman"/>
                <w:bCs/>
                <w:sz w:val="24"/>
                <w:szCs w:val="24"/>
                <w:lang w:eastAsia="ru-RU"/>
              </w:rPr>
            </w:pPr>
            <w:r w:rsidRPr="00FE05BE">
              <w:rPr>
                <w:rFonts w:ascii="Times New Roman" w:hAnsi="Times New Roman"/>
                <w:bCs/>
                <w:sz w:val="24"/>
                <w:szCs w:val="24"/>
                <w:lang w:eastAsia="ru-RU"/>
              </w:rPr>
              <w:t>Развлечение «Вот такие наши мальчишки»</w:t>
            </w:r>
          </w:p>
        </w:tc>
        <w:tc>
          <w:tcPr>
            <w:tcW w:w="1843" w:type="dxa"/>
            <w:gridSpan w:val="3"/>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22 ноября</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 xml:space="preserve">Воспитатели </w:t>
            </w:r>
          </w:p>
        </w:tc>
      </w:tr>
      <w:tr w:rsidR="00206F39" w:rsidRPr="00FE05BE" w:rsidTr="00AE4862">
        <w:tc>
          <w:tcPr>
            <w:tcW w:w="5353" w:type="dxa"/>
            <w:hideMark/>
          </w:tcPr>
          <w:p w:rsidR="00206F39" w:rsidRPr="00FE05BE" w:rsidRDefault="00206F39" w:rsidP="00FE05BE">
            <w:pPr>
              <w:rPr>
                <w:rFonts w:ascii="Times New Roman" w:hAnsi="Times New Roman"/>
                <w:bCs/>
                <w:sz w:val="24"/>
                <w:szCs w:val="24"/>
                <w:lang w:eastAsia="ru-RU"/>
              </w:rPr>
            </w:pPr>
            <w:r w:rsidRPr="00FE05BE">
              <w:rPr>
                <w:rFonts w:ascii="Times New Roman" w:hAnsi="Times New Roman"/>
                <w:bCs/>
                <w:sz w:val="24"/>
                <w:szCs w:val="24"/>
                <w:lang w:eastAsia="ru-RU"/>
              </w:rPr>
              <w:t>Неделя тематических мероприятий, посвященных Дню Матери (конкурсы стихов, рисунков, концертная программа)</w:t>
            </w:r>
          </w:p>
        </w:tc>
        <w:tc>
          <w:tcPr>
            <w:tcW w:w="1843" w:type="dxa"/>
            <w:gridSpan w:val="3"/>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Последняя неделя ноября</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Музыкальный руководитель</w:t>
            </w:r>
          </w:p>
        </w:tc>
      </w:tr>
      <w:tr w:rsidR="00206F39" w:rsidRPr="00FE05BE" w:rsidTr="00AE4862">
        <w:tc>
          <w:tcPr>
            <w:tcW w:w="5353" w:type="dxa"/>
            <w:hideMark/>
          </w:tcPr>
          <w:p w:rsidR="00206F39" w:rsidRPr="00FE05BE" w:rsidRDefault="00206F39" w:rsidP="00FE05BE">
            <w:pPr>
              <w:rPr>
                <w:rFonts w:ascii="Times New Roman" w:hAnsi="Times New Roman"/>
                <w:bCs/>
                <w:sz w:val="24"/>
                <w:szCs w:val="24"/>
                <w:lang w:eastAsia="ru-RU"/>
              </w:rPr>
            </w:pPr>
            <w:r w:rsidRPr="00FE05BE">
              <w:rPr>
                <w:rFonts w:ascii="Times New Roman" w:hAnsi="Times New Roman"/>
                <w:bCs/>
                <w:sz w:val="24"/>
                <w:szCs w:val="24"/>
                <w:lang w:eastAsia="ru-RU"/>
              </w:rPr>
              <w:t>Тематический день, изготовление открыток. Всероссийский праздник благодарности родителям «Спасибо за жизнь».</w:t>
            </w:r>
            <w:r w:rsidRPr="00FE05BE">
              <w:rPr>
                <w:bCs/>
              </w:rPr>
              <w:t xml:space="preserve"> </w:t>
            </w:r>
            <w:r w:rsidRPr="00FE05BE">
              <w:rPr>
                <w:rFonts w:ascii="Times New Roman" w:hAnsi="Times New Roman"/>
                <w:bCs/>
                <w:sz w:val="24"/>
                <w:szCs w:val="24"/>
                <w:lang w:eastAsia="ru-RU"/>
              </w:rPr>
              <w:t xml:space="preserve">22 декабря </w:t>
            </w:r>
          </w:p>
        </w:tc>
        <w:tc>
          <w:tcPr>
            <w:tcW w:w="1843" w:type="dxa"/>
            <w:gridSpan w:val="3"/>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 xml:space="preserve">20 декабря </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Воспитатели</w:t>
            </w:r>
          </w:p>
        </w:tc>
      </w:tr>
      <w:tr w:rsidR="00206F39" w:rsidRPr="00FE05BE" w:rsidTr="00AE4862">
        <w:tc>
          <w:tcPr>
            <w:tcW w:w="5353" w:type="dxa"/>
            <w:hideMark/>
          </w:tcPr>
          <w:p w:rsidR="00206F39" w:rsidRPr="00FE05BE" w:rsidRDefault="00206F39" w:rsidP="00FE05BE">
            <w:pPr>
              <w:rPr>
                <w:rFonts w:ascii="Times New Roman" w:hAnsi="Times New Roman"/>
                <w:bCs/>
                <w:sz w:val="24"/>
                <w:szCs w:val="24"/>
                <w:lang w:eastAsia="ru-RU"/>
              </w:rPr>
            </w:pPr>
            <w:r w:rsidRPr="00FE05BE">
              <w:rPr>
                <w:rFonts w:ascii="Times New Roman" w:hAnsi="Times New Roman"/>
                <w:bCs/>
                <w:sz w:val="24"/>
                <w:szCs w:val="24"/>
                <w:lang w:eastAsia="ru-RU"/>
              </w:rPr>
              <w:t>Конкурс семейных талантов «Мастерская Деда Мороза!»</w:t>
            </w:r>
          </w:p>
        </w:tc>
        <w:tc>
          <w:tcPr>
            <w:tcW w:w="1843" w:type="dxa"/>
            <w:gridSpan w:val="3"/>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Декабрь</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Воспитатели</w:t>
            </w:r>
          </w:p>
        </w:tc>
      </w:tr>
      <w:tr w:rsidR="00206F39" w:rsidRPr="00FE05BE" w:rsidTr="00AE4862">
        <w:tc>
          <w:tcPr>
            <w:tcW w:w="5353" w:type="dxa"/>
            <w:hideMark/>
          </w:tcPr>
          <w:p w:rsidR="00206F39" w:rsidRPr="00FE05BE" w:rsidRDefault="00206F39" w:rsidP="00FE05BE">
            <w:pPr>
              <w:rPr>
                <w:rFonts w:ascii="Times New Roman" w:hAnsi="Times New Roman"/>
                <w:bCs/>
                <w:sz w:val="24"/>
                <w:szCs w:val="24"/>
                <w:lang w:eastAsia="ru-RU"/>
              </w:rPr>
            </w:pPr>
            <w:r w:rsidRPr="00FE05BE">
              <w:rPr>
                <w:rFonts w:ascii="Times New Roman" w:hAnsi="Times New Roman"/>
                <w:bCs/>
                <w:sz w:val="24"/>
                <w:szCs w:val="24"/>
                <w:lang w:eastAsia="ru-RU"/>
              </w:rPr>
              <w:t>Просмотр мультиков/фотовыставок «Семья»</w:t>
            </w:r>
          </w:p>
        </w:tc>
        <w:tc>
          <w:tcPr>
            <w:tcW w:w="1843" w:type="dxa"/>
            <w:gridSpan w:val="3"/>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В течение года</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 xml:space="preserve">Воспитатели </w:t>
            </w:r>
          </w:p>
        </w:tc>
      </w:tr>
      <w:tr w:rsidR="00206F39" w:rsidRPr="00FE05BE" w:rsidTr="00AE4862">
        <w:tc>
          <w:tcPr>
            <w:tcW w:w="5353" w:type="dxa"/>
            <w:hideMark/>
          </w:tcPr>
          <w:p w:rsidR="00206F39" w:rsidRPr="00FE05BE" w:rsidRDefault="00206F39" w:rsidP="00FE05BE">
            <w:pPr>
              <w:rPr>
                <w:rFonts w:ascii="Times New Roman" w:hAnsi="Times New Roman"/>
                <w:bCs/>
                <w:sz w:val="24"/>
                <w:szCs w:val="24"/>
                <w:lang w:eastAsia="ru-RU"/>
              </w:rPr>
            </w:pPr>
            <w:r w:rsidRPr="00FE05BE">
              <w:rPr>
                <w:rFonts w:ascii="Times New Roman" w:hAnsi="Times New Roman"/>
                <w:bCs/>
                <w:sz w:val="24"/>
                <w:szCs w:val="24"/>
                <w:lang w:eastAsia="ru-RU"/>
              </w:rPr>
              <w:t>Книжная выставка «Читаем всей семьей»</w:t>
            </w:r>
          </w:p>
        </w:tc>
        <w:tc>
          <w:tcPr>
            <w:tcW w:w="1843" w:type="dxa"/>
            <w:gridSpan w:val="3"/>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В течение года</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Воспитатели</w:t>
            </w:r>
          </w:p>
        </w:tc>
      </w:tr>
      <w:tr w:rsidR="00206F39" w:rsidRPr="00FE05BE" w:rsidTr="00AE4862">
        <w:tc>
          <w:tcPr>
            <w:tcW w:w="5353" w:type="dxa"/>
            <w:hideMark/>
          </w:tcPr>
          <w:p w:rsidR="00206F39" w:rsidRPr="00FE05BE" w:rsidRDefault="00206F39" w:rsidP="00FE05BE">
            <w:pPr>
              <w:rPr>
                <w:rFonts w:ascii="Times New Roman" w:hAnsi="Times New Roman"/>
                <w:bCs/>
                <w:sz w:val="24"/>
                <w:szCs w:val="24"/>
                <w:lang w:eastAsia="ru-RU"/>
              </w:rPr>
            </w:pPr>
            <w:r w:rsidRPr="00FE05BE">
              <w:rPr>
                <w:rFonts w:ascii="Times New Roman" w:hAnsi="Times New Roman"/>
                <w:bCs/>
                <w:sz w:val="24"/>
                <w:szCs w:val="24"/>
                <w:lang w:eastAsia="ru-RU"/>
              </w:rPr>
              <w:t>Участие в городских соревнованиях «Спортивная семья»</w:t>
            </w:r>
          </w:p>
        </w:tc>
        <w:tc>
          <w:tcPr>
            <w:tcW w:w="1843" w:type="dxa"/>
            <w:gridSpan w:val="3"/>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В течение года</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Заведующий</w:t>
            </w:r>
          </w:p>
        </w:tc>
      </w:tr>
      <w:tr w:rsidR="00206F39" w:rsidRPr="00FE05BE" w:rsidTr="00FE05BE">
        <w:tc>
          <w:tcPr>
            <w:tcW w:w="10658" w:type="dxa"/>
            <w:gridSpan w:val="5"/>
            <w:hideMark/>
          </w:tcPr>
          <w:p w:rsidR="00206F39" w:rsidRPr="0084720B" w:rsidRDefault="00206F39" w:rsidP="0084720B">
            <w:pPr>
              <w:jc w:val="center"/>
              <w:rPr>
                <w:rFonts w:ascii="Times New Roman" w:hAnsi="Times New Roman"/>
                <w:b/>
                <w:bCs/>
                <w:sz w:val="24"/>
                <w:szCs w:val="24"/>
                <w:lang w:eastAsia="ru-RU"/>
              </w:rPr>
            </w:pPr>
            <w:r w:rsidRPr="0084720B">
              <w:rPr>
                <w:rFonts w:ascii="Times New Roman" w:hAnsi="Times New Roman"/>
                <w:b/>
                <w:sz w:val="24"/>
                <w:szCs w:val="24"/>
                <w:lang w:eastAsia="ru-RU"/>
              </w:rPr>
              <w:t>3. Мероприятия по повышению компетентности родителей в вопросах семейного воспитания, оказание помощи семьям и детям</w:t>
            </w:r>
          </w:p>
        </w:tc>
      </w:tr>
      <w:tr w:rsidR="00206F39" w:rsidRPr="00FE05BE" w:rsidTr="0084720B">
        <w:tc>
          <w:tcPr>
            <w:tcW w:w="5495" w:type="dxa"/>
            <w:gridSpan w:val="2"/>
            <w:hideMark/>
          </w:tcPr>
          <w:p w:rsidR="00206F39" w:rsidRPr="00FE05BE" w:rsidRDefault="00206F39" w:rsidP="00FE05BE">
            <w:pPr>
              <w:rPr>
                <w:rFonts w:ascii="Times New Roman" w:hAnsi="Times New Roman"/>
                <w:bCs/>
                <w:sz w:val="24"/>
                <w:szCs w:val="24"/>
                <w:highlight w:val="yellow"/>
                <w:lang w:eastAsia="ru-RU"/>
              </w:rPr>
            </w:pPr>
            <w:r w:rsidRPr="00FE05BE">
              <w:rPr>
                <w:rFonts w:ascii="Times New Roman" w:hAnsi="Times New Roman"/>
                <w:bCs/>
                <w:sz w:val="24"/>
                <w:szCs w:val="24"/>
                <w:lang w:eastAsia="ru-RU"/>
              </w:rPr>
              <w:t>Психолого-педагогические тренинги «Роль матери и отца в развитии ребенка младшего дошкольного возраста» (адаптация)</w:t>
            </w:r>
          </w:p>
        </w:tc>
        <w:tc>
          <w:tcPr>
            <w:tcW w:w="1701" w:type="dxa"/>
            <w:gridSpan w:val="2"/>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 xml:space="preserve">Сентябрь </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Педагог-психолог</w:t>
            </w:r>
          </w:p>
        </w:tc>
      </w:tr>
      <w:tr w:rsidR="00206F39" w:rsidRPr="00FE05BE" w:rsidTr="0084720B">
        <w:tc>
          <w:tcPr>
            <w:tcW w:w="5495" w:type="dxa"/>
            <w:gridSpan w:val="2"/>
            <w:hideMark/>
          </w:tcPr>
          <w:p w:rsidR="00206F39" w:rsidRPr="00FE05BE" w:rsidRDefault="00206F39" w:rsidP="00FE05BE">
            <w:pPr>
              <w:rPr>
                <w:rFonts w:ascii="Times New Roman" w:hAnsi="Times New Roman"/>
                <w:bCs/>
                <w:sz w:val="24"/>
                <w:szCs w:val="24"/>
                <w:highlight w:val="yellow"/>
                <w:lang w:eastAsia="ru-RU"/>
              </w:rPr>
            </w:pPr>
            <w:r w:rsidRPr="00FE05BE">
              <w:rPr>
                <w:rFonts w:ascii="Times New Roman" w:hAnsi="Times New Roman"/>
                <w:bCs/>
                <w:sz w:val="24"/>
                <w:szCs w:val="24"/>
                <w:lang w:eastAsia="ru-RU"/>
              </w:rPr>
              <w:t>Родительское собрание «Оздоровление детей с помощью нейроупражнений» мастер-класс (онлайн)</w:t>
            </w:r>
            <w:r w:rsidRPr="00FE05BE">
              <w:rPr>
                <w:bCs/>
              </w:rPr>
              <w:t xml:space="preserve"> </w:t>
            </w:r>
          </w:p>
        </w:tc>
        <w:tc>
          <w:tcPr>
            <w:tcW w:w="1701" w:type="dxa"/>
            <w:gridSpan w:val="2"/>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 xml:space="preserve">Октябрь </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Воспитатели, педагог-психолог, учителя-логопеды</w:t>
            </w:r>
          </w:p>
        </w:tc>
      </w:tr>
      <w:tr w:rsidR="00206F39" w:rsidRPr="00FE05BE" w:rsidTr="0084720B">
        <w:tc>
          <w:tcPr>
            <w:tcW w:w="5495" w:type="dxa"/>
            <w:gridSpan w:val="2"/>
            <w:hideMark/>
          </w:tcPr>
          <w:p w:rsidR="00206F39" w:rsidRPr="00FE05BE" w:rsidRDefault="00206F39" w:rsidP="00FE05BE">
            <w:pPr>
              <w:rPr>
                <w:rFonts w:ascii="Times New Roman" w:hAnsi="Times New Roman"/>
                <w:bCs/>
                <w:sz w:val="24"/>
                <w:szCs w:val="24"/>
                <w:highlight w:val="yellow"/>
                <w:lang w:eastAsia="ru-RU"/>
              </w:rPr>
            </w:pPr>
            <w:r w:rsidRPr="00FE05BE">
              <w:rPr>
                <w:rFonts w:ascii="Times New Roman" w:hAnsi="Times New Roman"/>
                <w:bCs/>
                <w:sz w:val="24"/>
                <w:szCs w:val="24"/>
                <w:lang w:eastAsia="ru-RU"/>
              </w:rPr>
              <w:t>Круглый стол «Ключ семейного счастья!»</w:t>
            </w:r>
          </w:p>
        </w:tc>
        <w:tc>
          <w:tcPr>
            <w:tcW w:w="1701" w:type="dxa"/>
            <w:gridSpan w:val="2"/>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 xml:space="preserve">Ноябрь </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воспитатели</w:t>
            </w:r>
          </w:p>
        </w:tc>
      </w:tr>
      <w:tr w:rsidR="00206F39" w:rsidRPr="00FE05BE" w:rsidTr="0084720B">
        <w:tc>
          <w:tcPr>
            <w:tcW w:w="5495" w:type="dxa"/>
            <w:gridSpan w:val="2"/>
            <w:hideMark/>
          </w:tcPr>
          <w:p w:rsidR="00206F39" w:rsidRPr="00FE05BE" w:rsidRDefault="00206F39" w:rsidP="00FE05BE">
            <w:pPr>
              <w:rPr>
                <w:rFonts w:ascii="Times New Roman" w:hAnsi="Times New Roman"/>
                <w:bCs/>
                <w:sz w:val="24"/>
                <w:szCs w:val="24"/>
                <w:lang w:eastAsia="ru-RU"/>
              </w:rPr>
            </w:pPr>
            <w:r w:rsidRPr="00FE05BE">
              <w:rPr>
                <w:rFonts w:ascii="Times New Roman" w:hAnsi="Times New Roman"/>
                <w:bCs/>
                <w:sz w:val="24"/>
                <w:szCs w:val="24"/>
                <w:lang w:eastAsia="ru-RU"/>
              </w:rPr>
              <w:t>Индивидуальные консультации</w:t>
            </w:r>
          </w:p>
        </w:tc>
        <w:tc>
          <w:tcPr>
            <w:tcW w:w="1701" w:type="dxa"/>
            <w:gridSpan w:val="2"/>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В течение года по запросам</w:t>
            </w:r>
          </w:p>
        </w:tc>
        <w:tc>
          <w:tcPr>
            <w:tcW w:w="3462" w:type="dxa"/>
            <w:hideMark/>
          </w:tcPr>
          <w:p w:rsidR="00206F39" w:rsidRPr="00FE05BE" w:rsidRDefault="00206F39" w:rsidP="00FE05BE">
            <w:pPr>
              <w:rPr>
                <w:rFonts w:ascii="Times New Roman" w:hAnsi="Times New Roman"/>
                <w:sz w:val="24"/>
                <w:szCs w:val="24"/>
                <w:lang w:eastAsia="ru-RU"/>
              </w:rPr>
            </w:pPr>
            <w:r w:rsidRPr="00FE05BE">
              <w:rPr>
                <w:rFonts w:ascii="Times New Roman" w:hAnsi="Times New Roman"/>
                <w:sz w:val="24"/>
                <w:szCs w:val="24"/>
                <w:lang w:eastAsia="ru-RU"/>
              </w:rPr>
              <w:t>Педагогические работники в рамках своей компетенции</w:t>
            </w:r>
          </w:p>
        </w:tc>
      </w:tr>
    </w:tbl>
    <w:p w:rsidR="00206F39" w:rsidRPr="00206F39" w:rsidRDefault="00206F39" w:rsidP="00FE05BE">
      <w:pPr>
        <w:spacing w:after="0" w:line="240" w:lineRule="auto"/>
        <w:rPr>
          <w:rFonts w:ascii="Calibri" w:eastAsia="Calibri" w:hAnsi="Calibri" w:cs="Times New Roman"/>
        </w:rPr>
      </w:pPr>
    </w:p>
    <w:p w:rsidR="00C47D8C" w:rsidRPr="00BA7CDB" w:rsidRDefault="00206F39" w:rsidP="00FE05BE">
      <w:pPr>
        <w:spacing w:after="0" w:line="240" w:lineRule="auto"/>
        <w:ind w:firstLine="567"/>
        <w:jc w:val="center"/>
        <w:rPr>
          <w:rFonts w:ascii="Times New Roman" w:eastAsia="Calibri" w:hAnsi="Times New Roman" w:cs="Times New Roman"/>
          <w:b/>
          <w:sz w:val="24"/>
          <w:szCs w:val="24"/>
        </w:rPr>
      </w:pPr>
      <w:r w:rsidRPr="00BA7CDB">
        <w:rPr>
          <w:rFonts w:ascii="Times New Roman" w:eastAsia="Calibri" w:hAnsi="Times New Roman" w:cs="Times New Roman"/>
          <w:b/>
          <w:sz w:val="24"/>
          <w:szCs w:val="24"/>
        </w:rPr>
        <w:t>3</w:t>
      </w:r>
      <w:r w:rsidR="009D6B26" w:rsidRPr="00BA7CDB">
        <w:rPr>
          <w:rFonts w:ascii="Times New Roman" w:eastAsia="Calibri" w:hAnsi="Times New Roman" w:cs="Times New Roman"/>
          <w:b/>
          <w:sz w:val="24"/>
          <w:szCs w:val="24"/>
        </w:rPr>
        <w:t xml:space="preserve">.5 </w:t>
      </w:r>
      <w:r w:rsidR="00C47D8C" w:rsidRPr="00BA7CDB">
        <w:rPr>
          <w:rFonts w:ascii="Times New Roman" w:eastAsia="Calibri" w:hAnsi="Times New Roman" w:cs="Times New Roman"/>
          <w:b/>
          <w:sz w:val="24"/>
          <w:szCs w:val="24"/>
        </w:rPr>
        <w:t>ОСОБЕННОСТИ ТРАДИЦИОННЫХ СОБЫТИЙ, ПРАЗДНИКОВ, МЕРОПРИЯТИЙ</w:t>
      </w:r>
    </w:p>
    <w:p w:rsidR="00C47D8C" w:rsidRPr="00BA7CDB" w:rsidRDefault="00C47D8C" w:rsidP="00FE05BE">
      <w:pPr>
        <w:spacing w:after="0" w:line="240" w:lineRule="auto"/>
        <w:ind w:firstLine="567"/>
        <w:jc w:val="center"/>
        <w:rPr>
          <w:rFonts w:ascii="Times New Roman" w:eastAsia="Calibri" w:hAnsi="Times New Roman" w:cs="Times New Roman"/>
          <w:i/>
          <w:sz w:val="24"/>
          <w:szCs w:val="24"/>
        </w:rPr>
      </w:pPr>
    </w:p>
    <w:p w:rsidR="00C47D8C" w:rsidRPr="00DB04F2" w:rsidRDefault="007A47B4"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Задача воспитателя — наполнить ежедневную жизнь </w:t>
      </w:r>
      <w:r w:rsidR="00C47D8C" w:rsidRPr="00DB04F2">
        <w:rPr>
          <w:rFonts w:ascii="Times New Roman" w:eastAsia="Calibri" w:hAnsi="Times New Roman" w:cs="Times New Roman"/>
          <w:sz w:val="24"/>
          <w:szCs w:val="24"/>
        </w:rPr>
        <w:t>детей увлекательны</w:t>
      </w:r>
      <w:r w:rsidRPr="00DB04F2">
        <w:rPr>
          <w:rFonts w:ascii="Times New Roman" w:eastAsia="Calibri" w:hAnsi="Times New Roman" w:cs="Times New Roman"/>
          <w:sz w:val="24"/>
          <w:szCs w:val="24"/>
        </w:rPr>
        <w:t>ми и полезными делами, создать</w:t>
      </w:r>
      <w:r w:rsidR="00C47D8C" w:rsidRPr="00DB04F2">
        <w:rPr>
          <w:rFonts w:ascii="Times New Roman" w:eastAsia="Calibri" w:hAnsi="Times New Roman" w:cs="Times New Roman"/>
          <w:sz w:val="24"/>
          <w:szCs w:val="24"/>
        </w:rPr>
        <w:t xml:space="preserve"> атм</w:t>
      </w:r>
      <w:r w:rsidRPr="00DB04F2">
        <w:rPr>
          <w:rFonts w:ascii="Times New Roman" w:eastAsia="Calibri" w:hAnsi="Times New Roman" w:cs="Times New Roman"/>
          <w:sz w:val="24"/>
          <w:szCs w:val="24"/>
        </w:rPr>
        <w:t xml:space="preserve">осферу </w:t>
      </w:r>
      <w:r w:rsidR="00C47D8C" w:rsidRPr="00DB04F2">
        <w:rPr>
          <w:rFonts w:ascii="Times New Roman" w:eastAsia="Calibri" w:hAnsi="Times New Roman" w:cs="Times New Roman"/>
          <w:sz w:val="24"/>
          <w:szCs w:val="24"/>
        </w:rPr>
        <w:t>ра</w:t>
      </w:r>
      <w:r w:rsidRPr="00DB04F2">
        <w:rPr>
          <w:rFonts w:ascii="Times New Roman" w:eastAsia="Calibri" w:hAnsi="Times New Roman" w:cs="Times New Roman"/>
          <w:sz w:val="24"/>
          <w:szCs w:val="24"/>
        </w:rPr>
        <w:t>дости общения, коллективного творчества,</w:t>
      </w:r>
      <w:r w:rsidR="00C47D8C" w:rsidRPr="00DB04F2">
        <w:rPr>
          <w:rFonts w:ascii="Times New Roman" w:eastAsia="Calibri" w:hAnsi="Times New Roman" w:cs="Times New Roman"/>
          <w:sz w:val="24"/>
          <w:szCs w:val="24"/>
        </w:rPr>
        <w:t xml:space="preserve"> стремления к новым задачам и перспективам.</w:t>
      </w:r>
    </w:p>
    <w:p w:rsidR="00C47D8C" w:rsidRPr="00DB04F2" w:rsidRDefault="00C47D8C"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и потребностей детей, необходимости обогащения детского опыта и интегрируют содержа</w:t>
      </w:r>
      <w:r w:rsidR="007A47B4" w:rsidRPr="00DB04F2">
        <w:rPr>
          <w:rFonts w:ascii="Times New Roman" w:eastAsia="Calibri" w:hAnsi="Times New Roman" w:cs="Times New Roman"/>
          <w:sz w:val="24"/>
          <w:szCs w:val="24"/>
        </w:rPr>
        <w:t>ние, методы и приемы из разных образовательных областей. Единая тема отражается в</w:t>
      </w:r>
      <w:r w:rsidRPr="00DB04F2">
        <w:rPr>
          <w:rFonts w:ascii="Times New Roman" w:eastAsia="Calibri" w:hAnsi="Times New Roman" w:cs="Times New Roman"/>
          <w:sz w:val="24"/>
          <w:szCs w:val="24"/>
        </w:rPr>
        <w:t xml:space="preserve"> организуемых</w:t>
      </w:r>
      <w:r w:rsidR="007A47B4" w:rsidRPr="00DB04F2">
        <w:rPr>
          <w:rFonts w:ascii="Times New Roman" w:eastAsia="Calibri" w:hAnsi="Times New Roman" w:cs="Times New Roman"/>
          <w:sz w:val="24"/>
          <w:szCs w:val="24"/>
        </w:rPr>
        <w:t xml:space="preserve"> воспитателем образовательных </w:t>
      </w:r>
      <w:r w:rsidRPr="00DB04F2">
        <w:rPr>
          <w:rFonts w:ascii="Times New Roman" w:eastAsia="Calibri" w:hAnsi="Times New Roman" w:cs="Times New Roman"/>
          <w:sz w:val="24"/>
          <w:szCs w:val="24"/>
        </w:rPr>
        <w:t>ситуациях детской практической, игровой, изобразительной деятельности, в музыке, в наблюдениях и общении воспитателя с детьми.</w:t>
      </w:r>
    </w:p>
    <w:p w:rsidR="00C47D8C" w:rsidRPr="00DB04F2" w:rsidRDefault="00C47D8C"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w:t>
      </w:r>
      <w:r w:rsidR="007A47B4" w:rsidRPr="00DB04F2">
        <w:rPr>
          <w:rFonts w:ascii="Times New Roman" w:eastAsia="Calibri" w:hAnsi="Times New Roman" w:cs="Times New Roman"/>
          <w:sz w:val="24"/>
          <w:szCs w:val="24"/>
        </w:rPr>
        <w:t>ю детей сезонные праздники, такие как Новый</w:t>
      </w:r>
      <w:r w:rsidRPr="00DB04F2">
        <w:rPr>
          <w:rFonts w:ascii="Times New Roman" w:eastAsia="Calibri" w:hAnsi="Times New Roman" w:cs="Times New Roman"/>
          <w:sz w:val="24"/>
          <w:szCs w:val="24"/>
        </w:rPr>
        <w:t xml:space="preserve"> год,</w:t>
      </w:r>
      <w:r w:rsidR="007A47B4" w:rsidRPr="00DB04F2">
        <w:rPr>
          <w:rFonts w:ascii="Times New Roman" w:eastAsia="Calibri" w:hAnsi="Times New Roman" w:cs="Times New Roman"/>
          <w:sz w:val="24"/>
          <w:szCs w:val="24"/>
        </w:rPr>
        <w:t xml:space="preserve"> проводы Зимушки-зимы и т.п.,</w:t>
      </w:r>
      <w:r w:rsidRPr="00DB04F2">
        <w:rPr>
          <w:rFonts w:ascii="Times New Roman" w:eastAsia="Calibri" w:hAnsi="Times New Roman" w:cs="Times New Roman"/>
          <w:sz w:val="24"/>
          <w:szCs w:val="24"/>
        </w:rPr>
        <w:t xml:space="preserve"> обществен</w:t>
      </w:r>
      <w:r w:rsidR="00AC3DD1" w:rsidRPr="00DB04F2">
        <w:rPr>
          <w:rFonts w:ascii="Times New Roman" w:eastAsia="Calibri" w:hAnsi="Times New Roman" w:cs="Times New Roman"/>
          <w:sz w:val="24"/>
          <w:szCs w:val="24"/>
        </w:rPr>
        <w:t>но-политические праздники (День</w:t>
      </w:r>
      <w:r w:rsidRPr="00DB04F2">
        <w:rPr>
          <w:rFonts w:ascii="Times New Roman" w:eastAsia="Calibri" w:hAnsi="Times New Roman" w:cs="Times New Roman"/>
          <w:sz w:val="24"/>
          <w:szCs w:val="24"/>
        </w:rPr>
        <w:t xml:space="preserve"> народного единства, День защитника Отечества, Международный женский день, День Победы и др.).</w:t>
      </w:r>
    </w:p>
    <w:p w:rsidR="00C47D8C" w:rsidRPr="00DB04F2" w:rsidRDefault="00C47D8C"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w:t>
      </w:r>
      <w:r w:rsidR="007A47B4" w:rsidRPr="00DB04F2">
        <w:rPr>
          <w:rFonts w:ascii="Times New Roman" w:eastAsia="Calibri" w:hAnsi="Times New Roman" w:cs="Times New Roman"/>
          <w:sz w:val="24"/>
          <w:szCs w:val="24"/>
        </w:rPr>
        <w:t>ированы на все</w:t>
      </w:r>
      <w:r w:rsidRPr="00DB04F2">
        <w:rPr>
          <w:rFonts w:ascii="Times New Roman" w:eastAsia="Calibri" w:hAnsi="Times New Roman" w:cs="Times New Roman"/>
          <w:sz w:val="24"/>
          <w:szCs w:val="24"/>
        </w:rPr>
        <w:t xml:space="preserve"> </w:t>
      </w:r>
      <w:r w:rsidR="007A47B4" w:rsidRPr="00DB04F2">
        <w:rPr>
          <w:rFonts w:ascii="Times New Roman" w:eastAsia="Calibri" w:hAnsi="Times New Roman" w:cs="Times New Roman"/>
          <w:sz w:val="24"/>
          <w:szCs w:val="24"/>
        </w:rPr>
        <w:t xml:space="preserve">направления развития ребенка </w:t>
      </w:r>
      <w:r w:rsidRPr="00DB04F2">
        <w:rPr>
          <w:rFonts w:ascii="Times New Roman" w:eastAsia="Calibri" w:hAnsi="Times New Roman" w:cs="Times New Roman"/>
          <w:sz w:val="24"/>
          <w:szCs w:val="24"/>
        </w:rPr>
        <w:t>дошкольного возраста и посвящены различным сторонам человеческого бытия, а так же вызывают личностный интерес детей к:</w:t>
      </w:r>
    </w:p>
    <w:p w:rsidR="00C47D8C" w:rsidRPr="00DB04F2" w:rsidRDefault="00C47D8C" w:rsidP="00FE05BE">
      <w:pPr>
        <w:pStyle w:val="ab"/>
        <w:numPr>
          <w:ilvl w:val="0"/>
          <w:numId w:val="41"/>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явлениям нравственной жизни ребенка </w:t>
      </w:r>
    </w:p>
    <w:p w:rsidR="00C47D8C" w:rsidRPr="00DB04F2" w:rsidRDefault="00C47D8C" w:rsidP="00FE05BE">
      <w:pPr>
        <w:pStyle w:val="ab"/>
        <w:numPr>
          <w:ilvl w:val="0"/>
          <w:numId w:val="41"/>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окружающей природе</w:t>
      </w:r>
    </w:p>
    <w:p w:rsidR="00C47D8C" w:rsidRPr="00DB04F2" w:rsidRDefault="00C47D8C" w:rsidP="00FE05BE">
      <w:pPr>
        <w:pStyle w:val="ab"/>
        <w:numPr>
          <w:ilvl w:val="0"/>
          <w:numId w:val="41"/>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миру искусства и литературы </w:t>
      </w:r>
    </w:p>
    <w:p w:rsidR="004E2951" w:rsidRPr="00DB04F2" w:rsidRDefault="00C47D8C" w:rsidP="00FE05BE">
      <w:pPr>
        <w:pStyle w:val="ab"/>
        <w:numPr>
          <w:ilvl w:val="0"/>
          <w:numId w:val="41"/>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традиционным для семьи, общества и государства праздничным </w:t>
      </w:r>
      <w:r w:rsidR="004E2951" w:rsidRPr="00DB04F2">
        <w:rPr>
          <w:rFonts w:ascii="Times New Roman" w:eastAsia="Calibri" w:hAnsi="Times New Roman" w:cs="Times New Roman"/>
          <w:sz w:val="24"/>
          <w:szCs w:val="24"/>
        </w:rPr>
        <w:t>событиям, формирующим чувство гражданской принадлежности ребенка (родной город, День народного единства, День защитника Отечества и др.)</w:t>
      </w:r>
    </w:p>
    <w:p w:rsidR="004E2951" w:rsidRPr="00DB04F2" w:rsidRDefault="004E2951" w:rsidP="00FE05BE">
      <w:pPr>
        <w:pStyle w:val="ab"/>
        <w:numPr>
          <w:ilvl w:val="0"/>
          <w:numId w:val="41"/>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сезонным явлениям </w:t>
      </w:r>
    </w:p>
    <w:p w:rsidR="004E2951" w:rsidRPr="00DB04F2" w:rsidRDefault="004E2951" w:rsidP="00FE05BE">
      <w:pPr>
        <w:pStyle w:val="ab"/>
        <w:numPr>
          <w:ilvl w:val="0"/>
          <w:numId w:val="41"/>
        </w:numPr>
        <w:spacing w:after="0" w:line="240" w:lineRule="auto"/>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народной культуре и традициям.</w:t>
      </w:r>
    </w:p>
    <w:p w:rsidR="00C47D8C" w:rsidRPr="00DB04F2" w:rsidRDefault="00C47D8C"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C47D8C" w:rsidRPr="00DB04F2" w:rsidRDefault="00C47D8C"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Построение всего о</w:t>
      </w:r>
      <w:r w:rsidR="007A47B4" w:rsidRPr="00DB04F2">
        <w:rPr>
          <w:rFonts w:ascii="Times New Roman" w:eastAsia="Calibri" w:hAnsi="Times New Roman" w:cs="Times New Roman"/>
          <w:sz w:val="24"/>
          <w:szCs w:val="24"/>
        </w:rPr>
        <w:t>бразовательного процесса вокруг одного центрального</w:t>
      </w:r>
      <w:r w:rsidRPr="00DB04F2">
        <w:rPr>
          <w:rFonts w:ascii="Times New Roman" w:eastAsia="Calibri" w:hAnsi="Times New Roman" w:cs="Times New Roman"/>
          <w:sz w:val="24"/>
          <w:szCs w:val="24"/>
        </w:rPr>
        <w:t xml:space="preserve"> блока дает большие возможности для развития детей. Темы п</w:t>
      </w:r>
      <w:r w:rsidR="007A47B4" w:rsidRPr="00DB04F2">
        <w:rPr>
          <w:rFonts w:ascii="Times New Roman" w:eastAsia="Calibri" w:hAnsi="Times New Roman" w:cs="Times New Roman"/>
          <w:sz w:val="24"/>
          <w:szCs w:val="24"/>
        </w:rPr>
        <w:t>омогают организовать информацию</w:t>
      </w:r>
      <w:r w:rsidRPr="00DB04F2">
        <w:rPr>
          <w:rFonts w:ascii="Times New Roman" w:eastAsia="Calibri" w:hAnsi="Times New Roman" w:cs="Times New Roman"/>
          <w:sz w:val="24"/>
          <w:szCs w:val="24"/>
        </w:rPr>
        <w:t xml:space="preserve"> оптим</w:t>
      </w:r>
      <w:r w:rsidR="007A47B4" w:rsidRPr="00DB04F2">
        <w:rPr>
          <w:rFonts w:ascii="Times New Roman" w:eastAsia="Calibri" w:hAnsi="Times New Roman" w:cs="Times New Roman"/>
          <w:sz w:val="24"/>
          <w:szCs w:val="24"/>
        </w:rPr>
        <w:t>альным способом. У дошкольников появляются</w:t>
      </w:r>
      <w:r w:rsidRPr="00DB04F2">
        <w:rPr>
          <w:rFonts w:ascii="Times New Roman" w:eastAsia="Calibri" w:hAnsi="Times New Roman" w:cs="Times New Roman"/>
          <w:sz w:val="24"/>
          <w:szCs w:val="24"/>
        </w:rPr>
        <w:t xml:space="preserve"> многочисленные возможности для практики, экспериментирования, развития основных навыков, понятийного мышления.</w:t>
      </w:r>
    </w:p>
    <w:p w:rsidR="00C47D8C" w:rsidRPr="00DB04F2" w:rsidRDefault="00C47D8C"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Введение похожих тем в различных возрастных </w:t>
      </w:r>
      <w:r w:rsidR="007A47B4" w:rsidRPr="00DB04F2">
        <w:rPr>
          <w:rFonts w:ascii="Times New Roman" w:eastAsia="Calibri" w:hAnsi="Times New Roman" w:cs="Times New Roman"/>
          <w:sz w:val="24"/>
          <w:szCs w:val="24"/>
        </w:rPr>
        <w:t>группах обеспечивает достижение</w:t>
      </w:r>
      <w:r w:rsidRPr="00DB04F2">
        <w:rPr>
          <w:rFonts w:ascii="Times New Roman" w:eastAsia="Calibri" w:hAnsi="Times New Roman" w:cs="Times New Roman"/>
          <w:sz w:val="24"/>
          <w:szCs w:val="24"/>
        </w:rPr>
        <w:t xml:space="preserve"> единства образовательных целе</w:t>
      </w:r>
      <w:r w:rsidR="007A47B4" w:rsidRPr="00DB04F2">
        <w:rPr>
          <w:rFonts w:ascii="Times New Roman" w:eastAsia="Calibri" w:hAnsi="Times New Roman" w:cs="Times New Roman"/>
          <w:sz w:val="24"/>
          <w:szCs w:val="24"/>
        </w:rPr>
        <w:t>й и преемственности в детском</w:t>
      </w:r>
      <w:r w:rsidRPr="00DB04F2">
        <w:rPr>
          <w:rFonts w:ascii="Times New Roman" w:eastAsia="Calibri" w:hAnsi="Times New Roman" w:cs="Times New Roman"/>
          <w:sz w:val="24"/>
          <w:szCs w:val="24"/>
        </w:rPr>
        <w:t xml:space="preserve"> </w:t>
      </w:r>
      <w:r w:rsidR="007A47B4" w:rsidRPr="00DB04F2">
        <w:rPr>
          <w:rFonts w:ascii="Times New Roman" w:eastAsia="Calibri" w:hAnsi="Times New Roman" w:cs="Times New Roman"/>
          <w:sz w:val="24"/>
          <w:szCs w:val="24"/>
        </w:rPr>
        <w:t xml:space="preserve">развитии на протяжении всего </w:t>
      </w:r>
      <w:r w:rsidRPr="00DB04F2">
        <w:rPr>
          <w:rFonts w:ascii="Times New Roman" w:eastAsia="Calibri" w:hAnsi="Times New Roman" w:cs="Times New Roman"/>
          <w:sz w:val="24"/>
          <w:szCs w:val="24"/>
        </w:rPr>
        <w:t>д</w:t>
      </w:r>
      <w:r w:rsidR="007A47B4" w:rsidRPr="00DB04F2">
        <w:rPr>
          <w:rFonts w:ascii="Times New Roman" w:eastAsia="Calibri" w:hAnsi="Times New Roman" w:cs="Times New Roman"/>
          <w:sz w:val="24"/>
          <w:szCs w:val="24"/>
        </w:rPr>
        <w:t>ошкольного возраста, органичное</w:t>
      </w:r>
      <w:r w:rsidRPr="00DB04F2">
        <w:rPr>
          <w:rFonts w:ascii="Times New Roman" w:eastAsia="Calibri" w:hAnsi="Times New Roman" w:cs="Times New Roman"/>
          <w:sz w:val="24"/>
          <w:szCs w:val="24"/>
        </w:rPr>
        <w:t xml:space="preserve"> развитие детей в соотве</w:t>
      </w:r>
      <w:r w:rsidR="007A47B4" w:rsidRPr="00DB04F2">
        <w:rPr>
          <w:rFonts w:ascii="Times New Roman" w:eastAsia="Calibri" w:hAnsi="Times New Roman" w:cs="Times New Roman"/>
          <w:sz w:val="24"/>
          <w:szCs w:val="24"/>
        </w:rPr>
        <w:t xml:space="preserve">тствии с их индивидуальными </w:t>
      </w:r>
      <w:r w:rsidRPr="00DB04F2">
        <w:rPr>
          <w:rFonts w:ascii="Times New Roman" w:eastAsia="Calibri" w:hAnsi="Times New Roman" w:cs="Times New Roman"/>
          <w:sz w:val="24"/>
          <w:szCs w:val="24"/>
        </w:rPr>
        <w:t>возможностями</w:t>
      </w:r>
      <w:r w:rsidR="007A47B4" w:rsidRPr="00DB04F2">
        <w:rPr>
          <w:rFonts w:ascii="Times New Roman" w:eastAsia="Calibri" w:hAnsi="Times New Roman" w:cs="Times New Roman"/>
          <w:sz w:val="24"/>
          <w:szCs w:val="24"/>
        </w:rPr>
        <w:t xml:space="preserve">. </w:t>
      </w:r>
      <w:r w:rsidRPr="00DB04F2">
        <w:rPr>
          <w:rFonts w:ascii="Times New Roman" w:eastAsia="Calibri" w:hAnsi="Times New Roman" w:cs="Times New Roman"/>
          <w:sz w:val="24"/>
          <w:szCs w:val="24"/>
        </w:rPr>
        <w:t>Тема отражается в подборе материалов, находящихся в группе и уголках развития.</w:t>
      </w:r>
    </w:p>
    <w:p w:rsidR="00C47D8C" w:rsidRPr="00DB04F2" w:rsidRDefault="00C47D8C"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w:t>
      </w:r>
      <w:r w:rsidR="007A47B4" w:rsidRPr="00DB04F2">
        <w:rPr>
          <w:rFonts w:ascii="Times New Roman" w:eastAsia="Calibri" w:hAnsi="Times New Roman" w:cs="Times New Roman"/>
          <w:sz w:val="24"/>
          <w:szCs w:val="24"/>
        </w:rPr>
        <w:t xml:space="preserve">ля каждой возрастной группы комплексно-тематическое </w:t>
      </w:r>
      <w:r w:rsidR="009D6B26" w:rsidRPr="00DB04F2">
        <w:rPr>
          <w:rFonts w:ascii="Times New Roman" w:eastAsia="Calibri" w:hAnsi="Times New Roman" w:cs="Times New Roman"/>
          <w:sz w:val="24"/>
          <w:szCs w:val="24"/>
        </w:rPr>
        <w:t xml:space="preserve">планирование. </w:t>
      </w:r>
      <w:r w:rsidRPr="00DB04F2">
        <w:rPr>
          <w:rFonts w:ascii="Times New Roman" w:eastAsia="Calibri" w:hAnsi="Times New Roman" w:cs="Times New Roman"/>
          <w:sz w:val="24"/>
          <w:szCs w:val="24"/>
        </w:rPr>
        <w:t>Педагоги вправе по своему усмотрению менять темы или названия тем, содержание работы, в</w:t>
      </w:r>
      <w:r w:rsidR="00AC3DD1" w:rsidRPr="00DB04F2">
        <w:rPr>
          <w:rFonts w:ascii="Times New Roman" w:eastAsia="Calibri" w:hAnsi="Times New Roman" w:cs="Times New Roman"/>
          <w:sz w:val="24"/>
          <w:szCs w:val="24"/>
        </w:rPr>
        <w:t xml:space="preserve">ременной период в соответствии </w:t>
      </w:r>
      <w:r w:rsidRPr="00DB04F2">
        <w:rPr>
          <w:rFonts w:ascii="Times New Roman" w:eastAsia="Calibri" w:hAnsi="Times New Roman" w:cs="Times New Roman"/>
          <w:sz w:val="24"/>
          <w:szCs w:val="24"/>
        </w:rPr>
        <w:t>с особенностями своей возрастной группы, другими значимыми событиями</w:t>
      </w:r>
    </w:p>
    <w:p w:rsidR="00C47D8C" w:rsidRPr="00DB04F2" w:rsidRDefault="00C47D8C"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6E1512" w:rsidRDefault="006E1512" w:rsidP="00FE05BE">
      <w:pPr>
        <w:spacing w:after="0" w:line="240" w:lineRule="auto"/>
        <w:ind w:firstLine="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Одной теме следует уделять не менее одной недели. Тема должна быть отражена в подборе материалов, находящихся в группе и в центрах развития. Темы определяются исходя из интересов детей и потребностей обогащения детского опыта, и интегрируют содержание, методы и приемы из разных разделов ООП. Единая тема отражается в планируемых развивающих ситуациях детской практической, игровой, изобразительной деятельности, в музыке, в наблюдениях и в общении воспитателя с детьми. В старшем возрасте темы приобретают форму проектов и реализуются через активную совместную познавательно-исследовательскую и творческую деятельность детей, педагогов и родителей.</w:t>
      </w:r>
    </w:p>
    <w:p w:rsidR="00E06837" w:rsidRPr="00DB04F2" w:rsidRDefault="00E06837" w:rsidP="00FE05BE">
      <w:pPr>
        <w:spacing w:after="0" w:line="240" w:lineRule="auto"/>
        <w:ind w:firstLine="567"/>
        <w:jc w:val="both"/>
        <w:rPr>
          <w:rFonts w:ascii="Times New Roman" w:eastAsia="Calibri" w:hAnsi="Times New Roman" w:cs="Times New Roman"/>
          <w:sz w:val="24"/>
          <w:szCs w:val="24"/>
        </w:rPr>
      </w:pPr>
    </w:p>
    <w:p w:rsidR="0084720B" w:rsidRDefault="0084720B" w:rsidP="00FE05BE">
      <w:pPr>
        <w:tabs>
          <w:tab w:val="left" w:pos="567"/>
        </w:tabs>
        <w:spacing w:after="0" w:line="240" w:lineRule="auto"/>
        <w:ind w:firstLine="567"/>
        <w:jc w:val="center"/>
        <w:rPr>
          <w:rFonts w:ascii="Times New Roman" w:eastAsia="Times New Roman" w:hAnsi="Times New Roman" w:cs="Times New Roman"/>
          <w:b/>
          <w:color w:val="3366CC"/>
          <w:sz w:val="24"/>
          <w:szCs w:val="24"/>
          <w:lang w:eastAsia="ru-RU"/>
        </w:rPr>
      </w:pPr>
    </w:p>
    <w:p w:rsidR="0084720B" w:rsidRDefault="0084720B" w:rsidP="00FE05BE">
      <w:pPr>
        <w:tabs>
          <w:tab w:val="left" w:pos="567"/>
        </w:tabs>
        <w:spacing w:after="0" w:line="240" w:lineRule="auto"/>
        <w:ind w:firstLine="567"/>
        <w:jc w:val="center"/>
        <w:rPr>
          <w:rFonts w:ascii="Times New Roman" w:eastAsia="Times New Roman" w:hAnsi="Times New Roman" w:cs="Times New Roman"/>
          <w:b/>
          <w:color w:val="3366CC"/>
          <w:sz w:val="24"/>
          <w:szCs w:val="24"/>
          <w:lang w:eastAsia="ru-RU"/>
        </w:rPr>
      </w:pPr>
    </w:p>
    <w:p w:rsidR="006E1512" w:rsidRPr="00AA66DE" w:rsidRDefault="001856CF" w:rsidP="00FE05BE">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AA66DE">
        <w:rPr>
          <w:rFonts w:ascii="Times New Roman" w:eastAsia="Times New Roman" w:hAnsi="Times New Roman" w:cs="Times New Roman"/>
          <w:b/>
          <w:sz w:val="24"/>
          <w:szCs w:val="24"/>
          <w:lang w:eastAsia="ru-RU"/>
        </w:rPr>
        <w:t>П</w:t>
      </w:r>
      <w:r w:rsidR="006E1512" w:rsidRPr="00AA66DE">
        <w:rPr>
          <w:rFonts w:ascii="Times New Roman" w:eastAsia="Times New Roman" w:hAnsi="Times New Roman" w:cs="Times New Roman"/>
          <w:b/>
          <w:sz w:val="24"/>
          <w:szCs w:val="24"/>
          <w:lang w:eastAsia="ru-RU"/>
        </w:rPr>
        <w:t>ланирование тематических недель воспитательно-образовательного процесса</w:t>
      </w:r>
    </w:p>
    <w:tbl>
      <w:tblPr>
        <w:tblStyle w:val="180"/>
        <w:tblpPr w:leftFromText="180" w:rightFromText="180" w:vertAnchor="text" w:tblpX="93" w:tblpY="1"/>
        <w:tblW w:w="10598" w:type="dxa"/>
        <w:tblLayout w:type="fixed"/>
        <w:tblLook w:val="04A0" w:firstRow="1" w:lastRow="0" w:firstColumn="1" w:lastColumn="0" w:noHBand="0" w:noVBand="1"/>
      </w:tblPr>
      <w:tblGrid>
        <w:gridCol w:w="1242"/>
        <w:gridCol w:w="1134"/>
        <w:gridCol w:w="8222"/>
      </w:tblGrid>
      <w:tr w:rsidR="006E1512" w:rsidRPr="00DB04F2" w:rsidTr="0084720B">
        <w:trPr>
          <w:trHeight w:val="274"/>
        </w:trPr>
        <w:tc>
          <w:tcPr>
            <w:tcW w:w="1242" w:type="dxa"/>
          </w:tcPr>
          <w:p w:rsidR="006E1512" w:rsidRPr="00FE05BE" w:rsidRDefault="006E1512" w:rsidP="00FE05BE">
            <w:pPr>
              <w:jc w:val="center"/>
              <w:rPr>
                <w:rFonts w:ascii="Times New Roman" w:hAnsi="Times New Roman"/>
                <w:b/>
                <w:sz w:val="24"/>
                <w:szCs w:val="24"/>
              </w:rPr>
            </w:pPr>
            <w:r w:rsidRPr="00FE05BE">
              <w:rPr>
                <w:rFonts w:ascii="Times New Roman" w:hAnsi="Times New Roman"/>
                <w:b/>
                <w:sz w:val="24"/>
                <w:szCs w:val="24"/>
              </w:rPr>
              <w:t>Месяц</w:t>
            </w:r>
          </w:p>
        </w:tc>
        <w:tc>
          <w:tcPr>
            <w:tcW w:w="1134" w:type="dxa"/>
          </w:tcPr>
          <w:p w:rsidR="006E1512" w:rsidRPr="00FE05BE" w:rsidRDefault="006E1512" w:rsidP="00FE05BE">
            <w:pPr>
              <w:jc w:val="center"/>
              <w:rPr>
                <w:rFonts w:ascii="Times New Roman" w:hAnsi="Times New Roman"/>
                <w:b/>
                <w:sz w:val="24"/>
                <w:szCs w:val="24"/>
              </w:rPr>
            </w:pPr>
            <w:r w:rsidRPr="00FE05BE">
              <w:rPr>
                <w:rFonts w:ascii="Times New Roman" w:hAnsi="Times New Roman"/>
                <w:b/>
                <w:sz w:val="24"/>
                <w:szCs w:val="24"/>
              </w:rPr>
              <w:t>Неделя</w:t>
            </w:r>
          </w:p>
        </w:tc>
        <w:tc>
          <w:tcPr>
            <w:tcW w:w="8222" w:type="dxa"/>
          </w:tcPr>
          <w:p w:rsidR="006E1512" w:rsidRPr="00FE05BE" w:rsidRDefault="006E1512" w:rsidP="00FE05BE">
            <w:pPr>
              <w:jc w:val="center"/>
              <w:rPr>
                <w:rFonts w:ascii="Times New Roman" w:hAnsi="Times New Roman"/>
                <w:b/>
                <w:sz w:val="24"/>
                <w:szCs w:val="24"/>
              </w:rPr>
            </w:pPr>
            <w:r w:rsidRPr="00FE05BE">
              <w:rPr>
                <w:rFonts w:ascii="Times New Roman" w:hAnsi="Times New Roman"/>
                <w:b/>
                <w:sz w:val="24"/>
                <w:szCs w:val="24"/>
              </w:rPr>
              <w:t>Темы</w:t>
            </w:r>
          </w:p>
        </w:tc>
      </w:tr>
      <w:tr w:rsidR="00E06837" w:rsidRPr="00DB04F2" w:rsidTr="0084720B">
        <w:tc>
          <w:tcPr>
            <w:tcW w:w="1242" w:type="dxa"/>
            <w:vMerge w:val="restart"/>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сентябрь</w:t>
            </w: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1</w:t>
            </w:r>
          </w:p>
        </w:tc>
        <w:tc>
          <w:tcPr>
            <w:tcW w:w="8222" w:type="dxa"/>
          </w:tcPr>
          <w:p w:rsidR="00E06837" w:rsidRPr="00E06837" w:rsidRDefault="00E06837" w:rsidP="00FE05BE">
            <w:pPr>
              <w:jc w:val="center"/>
              <w:rPr>
                <w:rFonts w:ascii="Times New Roman" w:hAnsi="Times New Roman"/>
                <w:sz w:val="24"/>
                <w:szCs w:val="24"/>
              </w:rPr>
            </w:pPr>
            <w:r w:rsidRPr="00E06837">
              <w:rPr>
                <w:rFonts w:ascii="Times New Roman" w:hAnsi="Times New Roman"/>
                <w:sz w:val="24"/>
                <w:szCs w:val="24"/>
              </w:rPr>
              <w:t>День знаний/ 1сентября</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2</w:t>
            </w:r>
          </w:p>
        </w:tc>
        <w:tc>
          <w:tcPr>
            <w:tcW w:w="8222" w:type="dxa"/>
          </w:tcPr>
          <w:p w:rsidR="00E06837" w:rsidRPr="00E06837" w:rsidRDefault="00E06837" w:rsidP="00FE05BE">
            <w:pPr>
              <w:jc w:val="center"/>
              <w:rPr>
                <w:rFonts w:ascii="Times New Roman" w:hAnsi="Times New Roman"/>
                <w:sz w:val="24"/>
                <w:szCs w:val="24"/>
              </w:rPr>
            </w:pPr>
            <w:r w:rsidRPr="00E06837">
              <w:rPr>
                <w:rFonts w:ascii="Times New Roman" w:hAnsi="Times New Roman"/>
                <w:sz w:val="24"/>
                <w:szCs w:val="24"/>
              </w:rPr>
              <w:t>Сад, огород осенью (овощи, фрукты, ягоды)</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3</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Л</w:t>
            </w:r>
            <w:r w:rsidR="00055381">
              <w:rPr>
                <w:rFonts w:ascii="Times New Roman" w:hAnsi="Times New Roman"/>
                <w:sz w:val="24"/>
                <w:szCs w:val="24"/>
              </w:rPr>
              <w:t xml:space="preserve">ес (деревья, кустарники, грибы). </w:t>
            </w:r>
            <w:r w:rsidRPr="00E06837">
              <w:rPr>
                <w:rFonts w:ascii="Times New Roman" w:hAnsi="Times New Roman"/>
                <w:sz w:val="24"/>
                <w:szCs w:val="24"/>
              </w:rPr>
              <w:t>15.09 Российский день леса</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4</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Осенние изменения в природе. Труд людей осенью</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5</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Детский сад – наш дом родной</w:t>
            </w:r>
            <w:r w:rsidR="00055381">
              <w:rPr>
                <w:rFonts w:ascii="Times New Roman" w:hAnsi="Times New Roman"/>
                <w:sz w:val="24"/>
                <w:szCs w:val="24"/>
              </w:rPr>
              <w:t xml:space="preserve">. </w:t>
            </w:r>
            <w:r w:rsidRPr="00E06837">
              <w:rPr>
                <w:rFonts w:ascii="Times New Roman" w:hAnsi="Times New Roman"/>
                <w:sz w:val="24"/>
                <w:szCs w:val="24"/>
              </w:rPr>
              <w:t>День дошкольного работника/27 сентября</w:t>
            </w:r>
          </w:p>
        </w:tc>
      </w:tr>
      <w:tr w:rsidR="00E06837" w:rsidRPr="00DB04F2" w:rsidTr="0084720B">
        <w:tc>
          <w:tcPr>
            <w:tcW w:w="1242" w:type="dxa"/>
            <w:vMerge w:val="restart"/>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октябрь</w:t>
            </w: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1</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Витамины и Здоровье (наше тело)</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2</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Сельские профессии</w:t>
            </w:r>
            <w:r w:rsidR="00055381">
              <w:rPr>
                <w:rFonts w:ascii="Times New Roman" w:hAnsi="Times New Roman"/>
                <w:sz w:val="24"/>
                <w:szCs w:val="24"/>
              </w:rPr>
              <w:t xml:space="preserve">. </w:t>
            </w:r>
            <w:r w:rsidRPr="00E06837">
              <w:rPr>
                <w:rFonts w:ascii="Times New Roman" w:hAnsi="Times New Roman"/>
                <w:sz w:val="24"/>
                <w:szCs w:val="24"/>
              </w:rPr>
              <w:t>16.10 Всемирный день хлеба</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3</w:t>
            </w:r>
          </w:p>
        </w:tc>
        <w:tc>
          <w:tcPr>
            <w:tcW w:w="8222" w:type="dxa"/>
          </w:tcPr>
          <w:p w:rsidR="00E06837" w:rsidRPr="00E06837" w:rsidRDefault="00055381" w:rsidP="00FE05BE">
            <w:pPr>
              <w:jc w:val="center"/>
              <w:rPr>
                <w:rFonts w:ascii="Times New Roman" w:hAnsi="Times New Roman"/>
                <w:sz w:val="24"/>
                <w:szCs w:val="24"/>
                <w:highlight w:val="yellow"/>
              </w:rPr>
            </w:pPr>
            <w:r>
              <w:rPr>
                <w:rFonts w:ascii="Times New Roman" w:hAnsi="Times New Roman"/>
                <w:sz w:val="24"/>
                <w:szCs w:val="24"/>
              </w:rPr>
              <w:t xml:space="preserve">Мой дом, мой край. </w:t>
            </w:r>
            <w:r w:rsidR="00E06837" w:rsidRPr="00E06837">
              <w:rPr>
                <w:rFonts w:ascii="Times New Roman" w:hAnsi="Times New Roman"/>
                <w:sz w:val="24"/>
                <w:szCs w:val="24"/>
              </w:rPr>
              <w:t>20.10 День рожденье Хабаровского края</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4</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 xml:space="preserve">Многообразие мира профессий </w:t>
            </w:r>
          </w:p>
        </w:tc>
      </w:tr>
      <w:tr w:rsidR="00E06837" w:rsidRPr="00DB04F2" w:rsidTr="0084720B">
        <w:tc>
          <w:tcPr>
            <w:tcW w:w="1242" w:type="dxa"/>
            <w:vMerge w:val="restart"/>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ноябрь</w:t>
            </w: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1</w:t>
            </w:r>
          </w:p>
        </w:tc>
        <w:tc>
          <w:tcPr>
            <w:tcW w:w="8222" w:type="dxa"/>
          </w:tcPr>
          <w:p w:rsidR="00E06837" w:rsidRPr="00E06837" w:rsidRDefault="00E06837" w:rsidP="00FE05BE">
            <w:pPr>
              <w:jc w:val="center"/>
              <w:rPr>
                <w:rFonts w:ascii="Times New Roman" w:hAnsi="Times New Roman"/>
                <w:sz w:val="24"/>
                <w:szCs w:val="24"/>
              </w:rPr>
            </w:pPr>
            <w:r w:rsidRPr="00E06837">
              <w:rPr>
                <w:rFonts w:ascii="Times New Roman" w:hAnsi="Times New Roman"/>
                <w:sz w:val="24"/>
                <w:szCs w:val="24"/>
              </w:rPr>
              <w:t>Дружба. День народного единства</w:t>
            </w:r>
            <w:r w:rsidR="00055381">
              <w:rPr>
                <w:rFonts w:ascii="Times New Roman" w:hAnsi="Times New Roman"/>
                <w:sz w:val="24"/>
                <w:szCs w:val="24"/>
              </w:rPr>
              <w:t xml:space="preserve">. </w:t>
            </w:r>
            <w:r w:rsidRPr="00E06837">
              <w:rPr>
                <w:rFonts w:ascii="Times New Roman" w:hAnsi="Times New Roman"/>
                <w:sz w:val="24"/>
                <w:szCs w:val="24"/>
              </w:rPr>
              <w:t>04.11 День народного единства</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2</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Неделя безопасности.</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3</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Транспорт. Профессии на транспорте.</w:t>
            </w:r>
            <w:r w:rsidR="00055381">
              <w:rPr>
                <w:rFonts w:ascii="Times New Roman" w:hAnsi="Times New Roman"/>
                <w:sz w:val="24"/>
                <w:szCs w:val="24"/>
              </w:rPr>
              <w:t xml:space="preserve"> </w:t>
            </w:r>
            <w:r w:rsidRPr="00E06837">
              <w:rPr>
                <w:rFonts w:ascii="Times New Roman" w:hAnsi="Times New Roman"/>
                <w:sz w:val="24"/>
                <w:szCs w:val="24"/>
              </w:rPr>
              <w:t>20.11 Дня работника транспорта</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4</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Моя семья</w:t>
            </w:r>
            <w:r w:rsidR="00055381">
              <w:rPr>
                <w:rFonts w:ascii="Times New Roman" w:hAnsi="Times New Roman"/>
                <w:sz w:val="24"/>
                <w:szCs w:val="24"/>
              </w:rPr>
              <w:t xml:space="preserve">. </w:t>
            </w:r>
            <w:r w:rsidRPr="00E06837">
              <w:rPr>
                <w:rFonts w:ascii="Times New Roman" w:hAnsi="Times New Roman"/>
                <w:sz w:val="24"/>
                <w:szCs w:val="24"/>
              </w:rPr>
              <w:t xml:space="preserve">24.11 День матери в России </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5</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30.11 Всемирный день домашних животных</w:t>
            </w:r>
          </w:p>
        </w:tc>
      </w:tr>
      <w:tr w:rsidR="00E06837" w:rsidRPr="00DB04F2" w:rsidTr="0084720B">
        <w:tc>
          <w:tcPr>
            <w:tcW w:w="1242" w:type="dxa"/>
            <w:vMerge w:val="restart"/>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декабрь</w:t>
            </w: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1</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Мебель</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2</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Моя родина – Россия.</w:t>
            </w:r>
            <w:r w:rsidR="00055381">
              <w:rPr>
                <w:rFonts w:ascii="Times New Roman" w:hAnsi="Times New Roman"/>
                <w:sz w:val="24"/>
                <w:szCs w:val="24"/>
              </w:rPr>
              <w:t xml:space="preserve"> </w:t>
            </w:r>
            <w:r w:rsidRPr="00E06837">
              <w:rPr>
                <w:rFonts w:ascii="Times New Roman" w:hAnsi="Times New Roman"/>
                <w:sz w:val="24"/>
                <w:szCs w:val="24"/>
              </w:rPr>
              <w:t>12.12 День конституции Российской Федерации</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3</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Одежда, обувь, головные уборы</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4</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Зимушка-зима. Новый год</w:t>
            </w:r>
          </w:p>
        </w:tc>
      </w:tr>
      <w:tr w:rsidR="00E06837" w:rsidRPr="00DB04F2" w:rsidTr="0084720B">
        <w:trPr>
          <w:trHeight w:val="291"/>
        </w:trPr>
        <w:tc>
          <w:tcPr>
            <w:tcW w:w="1242" w:type="dxa"/>
            <w:vMerge w:val="restart"/>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январь</w:t>
            </w: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1</w:t>
            </w:r>
          </w:p>
        </w:tc>
        <w:tc>
          <w:tcPr>
            <w:tcW w:w="8222" w:type="dxa"/>
          </w:tcPr>
          <w:p w:rsidR="00E06837" w:rsidRPr="00E06837" w:rsidRDefault="00055381" w:rsidP="00FE05BE">
            <w:pPr>
              <w:jc w:val="center"/>
              <w:rPr>
                <w:rFonts w:ascii="Times New Roman" w:hAnsi="Times New Roman"/>
                <w:sz w:val="24"/>
                <w:szCs w:val="24"/>
                <w:highlight w:val="yellow"/>
              </w:rPr>
            </w:pPr>
            <w:r>
              <w:rPr>
                <w:rFonts w:ascii="Times New Roman" w:hAnsi="Times New Roman"/>
                <w:sz w:val="24"/>
                <w:szCs w:val="24"/>
              </w:rPr>
              <w:t xml:space="preserve">Дикие животные. </w:t>
            </w:r>
            <w:r w:rsidR="00E06837" w:rsidRPr="00E06837">
              <w:rPr>
                <w:rFonts w:ascii="Times New Roman" w:hAnsi="Times New Roman"/>
                <w:sz w:val="24"/>
                <w:szCs w:val="24"/>
              </w:rPr>
              <w:t xml:space="preserve">11.01 День заповедников и национальных парков </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2</w:t>
            </w:r>
          </w:p>
        </w:tc>
        <w:tc>
          <w:tcPr>
            <w:tcW w:w="8222" w:type="dxa"/>
          </w:tcPr>
          <w:p w:rsidR="00E06837" w:rsidRPr="00E06837" w:rsidRDefault="00E06837" w:rsidP="00FE05BE">
            <w:pPr>
              <w:jc w:val="center"/>
              <w:rPr>
                <w:rFonts w:ascii="Times New Roman" w:hAnsi="Times New Roman"/>
                <w:sz w:val="24"/>
                <w:szCs w:val="24"/>
              </w:rPr>
            </w:pPr>
            <w:r w:rsidRPr="00E06837">
              <w:rPr>
                <w:rFonts w:ascii="Times New Roman" w:hAnsi="Times New Roman"/>
                <w:sz w:val="24"/>
                <w:szCs w:val="24"/>
              </w:rPr>
              <w:t>Птицы. Зимующие птицы</w:t>
            </w:r>
            <w:r w:rsidR="00055381">
              <w:rPr>
                <w:rFonts w:ascii="Times New Roman" w:hAnsi="Times New Roman"/>
                <w:sz w:val="24"/>
                <w:szCs w:val="24"/>
              </w:rPr>
              <w:t xml:space="preserve">. </w:t>
            </w:r>
            <w:r w:rsidRPr="00E06837">
              <w:rPr>
                <w:rFonts w:ascii="Times New Roman" w:hAnsi="Times New Roman"/>
                <w:sz w:val="24"/>
                <w:szCs w:val="24"/>
              </w:rPr>
              <w:t>15.01 День зимующих птиц в России</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3</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Мир вокруг нас (материал)</w:t>
            </w:r>
          </w:p>
        </w:tc>
      </w:tr>
      <w:tr w:rsidR="00E06837" w:rsidRPr="00DB04F2" w:rsidTr="0084720B">
        <w:tc>
          <w:tcPr>
            <w:tcW w:w="1242" w:type="dxa"/>
            <w:vMerge w:val="restart"/>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февраль</w:t>
            </w: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1</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Электроприборы (бытовая техника)</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2</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Спорт и здоровье. Зимние виды спорта</w:t>
            </w:r>
            <w:r w:rsidR="00055381">
              <w:rPr>
                <w:rFonts w:ascii="Times New Roman" w:hAnsi="Times New Roman"/>
                <w:sz w:val="24"/>
                <w:szCs w:val="24"/>
              </w:rPr>
              <w:t xml:space="preserve">. </w:t>
            </w:r>
            <w:r w:rsidRPr="00E06837">
              <w:rPr>
                <w:rFonts w:ascii="Times New Roman" w:hAnsi="Times New Roman"/>
                <w:sz w:val="24"/>
                <w:szCs w:val="24"/>
              </w:rPr>
              <w:t>07.02День зимних видов спорта в России.</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3</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Профессии взрослых</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4</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Наша армия сильна</w:t>
            </w:r>
            <w:r w:rsidR="00055381">
              <w:rPr>
                <w:rFonts w:ascii="Times New Roman" w:hAnsi="Times New Roman"/>
                <w:sz w:val="24"/>
                <w:szCs w:val="24"/>
              </w:rPr>
              <w:t xml:space="preserve">. </w:t>
            </w:r>
            <w:r w:rsidRPr="00E06837">
              <w:rPr>
                <w:rFonts w:ascii="Times New Roman" w:hAnsi="Times New Roman"/>
                <w:sz w:val="24"/>
                <w:szCs w:val="24"/>
              </w:rPr>
              <w:t>23.02 День защитника Отечества.</w:t>
            </w:r>
          </w:p>
        </w:tc>
      </w:tr>
      <w:tr w:rsidR="00E06837" w:rsidRPr="00DB04F2" w:rsidTr="0084720B">
        <w:trPr>
          <w:trHeight w:val="326"/>
        </w:trPr>
        <w:tc>
          <w:tcPr>
            <w:tcW w:w="1242" w:type="dxa"/>
            <w:vMerge w:val="restart"/>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март</w:t>
            </w: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1</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Мир вокруг нас (цвет, форма, размер)</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2</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Весна. Милым мамам</w:t>
            </w:r>
            <w:r w:rsidR="00055381">
              <w:rPr>
                <w:rFonts w:ascii="Times New Roman" w:hAnsi="Times New Roman"/>
                <w:sz w:val="24"/>
                <w:szCs w:val="24"/>
              </w:rPr>
              <w:t xml:space="preserve">. </w:t>
            </w:r>
            <w:r w:rsidRPr="00E06837">
              <w:rPr>
                <w:rFonts w:ascii="Times New Roman" w:hAnsi="Times New Roman"/>
                <w:sz w:val="24"/>
                <w:szCs w:val="24"/>
              </w:rPr>
              <w:t>08.03 Международный женский день</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3</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Весна. Весенние изменения в природе.</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4</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Знакомство с народной культурой и традициями</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5</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Театр, искусство</w:t>
            </w:r>
          </w:p>
        </w:tc>
      </w:tr>
      <w:tr w:rsidR="00E06837" w:rsidRPr="00DB04F2" w:rsidTr="0084720B">
        <w:tc>
          <w:tcPr>
            <w:tcW w:w="1242" w:type="dxa"/>
            <w:vMerge w:val="restart"/>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апрель</w:t>
            </w: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1</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Наши пернатые друзья</w:t>
            </w:r>
            <w:r w:rsidR="00055381">
              <w:rPr>
                <w:rFonts w:ascii="Times New Roman" w:hAnsi="Times New Roman"/>
                <w:sz w:val="24"/>
                <w:szCs w:val="24"/>
              </w:rPr>
              <w:t xml:space="preserve">. </w:t>
            </w:r>
            <w:r w:rsidRPr="00E06837">
              <w:rPr>
                <w:rFonts w:ascii="Times New Roman" w:hAnsi="Times New Roman"/>
                <w:sz w:val="24"/>
                <w:szCs w:val="24"/>
              </w:rPr>
              <w:t>30.03 День защиты Земли, 01.04 День птиц</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2</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Космос. Неделя здоровья</w:t>
            </w:r>
            <w:r w:rsidR="00055381">
              <w:rPr>
                <w:rFonts w:ascii="Times New Roman" w:hAnsi="Times New Roman"/>
                <w:sz w:val="24"/>
                <w:szCs w:val="24"/>
              </w:rPr>
              <w:t xml:space="preserve">. </w:t>
            </w:r>
            <w:r w:rsidRPr="00E06837">
              <w:rPr>
                <w:rFonts w:ascii="Times New Roman" w:hAnsi="Times New Roman"/>
                <w:sz w:val="24"/>
                <w:szCs w:val="24"/>
              </w:rPr>
              <w:t>12.04 День космонавтики</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3</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Неделя писателей, поэтов</w:t>
            </w:r>
          </w:p>
        </w:tc>
      </w:tr>
      <w:tr w:rsidR="00E06837" w:rsidRPr="00DB04F2" w:rsidTr="0084720B">
        <w:trPr>
          <w:trHeight w:val="316"/>
        </w:trPr>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4</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Посуда. Продукты питания</w:t>
            </w:r>
          </w:p>
        </w:tc>
      </w:tr>
      <w:tr w:rsidR="00E06837" w:rsidRPr="00DB04F2" w:rsidTr="0084720B">
        <w:tc>
          <w:tcPr>
            <w:tcW w:w="1242" w:type="dxa"/>
            <w:vMerge w:val="restart"/>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май</w:t>
            </w: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1</w:t>
            </w:r>
          </w:p>
        </w:tc>
        <w:tc>
          <w:tcPr>
            <w:tcW w:w="8222" w:type="dxa"/>
          </w:tcPr>
          <w:p w:rsidR="00E06837" w:rsidRPr="00E06837" w:rsidRDefault="00E06837" w:rsidP="00FE05BE">
            <w:pPr>
              <w:jc w:val="center"/>
              <w:rPr>
                <w:rFonts w:ascii="Times New Roman" w:hAnsi="Times New Roman"/>
                <w:sz w:val="24"/>
                <w:szCs w:val="24"/>
              </w:rPr>
            </w:pPr>
            <w:r w:rsidRPr="00E06837">
              <w:rPr>
                <w:rFonts w:ascii="Times New Roman" w:hAnsi="Times New Roman"/>
                <w:sz w:val="24"/>
                <w:szCs w:val="24"/>
              </w:rPr>
              <w:t>Праздник Весны и Труда</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2</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День Победы</w:t>
            </w:r>
            <w:r w:rsidR="00055381">
              <w:rPr>
                <w:rFonts w:ascii="Times New Roman" w:hAnsi="Times New Roman"/>
                <w:sz w:val="24"/>
                <w:szCs w:val="24"/>
              </w:rPr>
              <w:t xml:space="preserve">. </w:t>
            </w:r>
            <w:r>
              <w:rPr>
                <w:rFonts w:ascii="Times New Roman" w:hAnsi="Times New Roman"/>
                <w:sz w:val="24"/>
                <w:szCs w:val="24"/>
              </w:rPr>
              <w:t>09.05 День Победы</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3</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 xml:space="preserve">Мир растений </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4</w:t>
            </w:r>
          </w:p>
        </w:tc>
        <w:tc>
          <w:tcPr>
            <w:tcW w:w="8222" w:type="dxa"/>
          </w:tcPr>
          <w:p w:rsidR="00E06837" w:rsidRPr="00E06837" w:rsidRDefault="00E06837" w:rsidP="00FE05BE">
            <w:pPr>
              <w:jc w:val="center"/>
              <w:rPr>
                <w:rFonts w:ascii="Times New Roman" w:hAnsi="Times New Roman"/>
                <w:sz w:val="24"/>
                <w:szCs w:val="24"/>
                <w:highlight w:val="yellow"/>
              </w:rPr>
            </w:pPr>
            <w:r w:rsidRPr="00E06837">
              <w:rPr>
                <w:rFonts w:ascii="Times New Roman" w:hAnsi="Times New Roman"/>
                <w:sz w:val="24"/>
                <w:szCs w:val="24"/>
              </w:rPr>
              <w:t>Животный мир, насекомые</w:t>
            </w:r>
          </w:p>
        </w:tc>
      </w:tr>
      <w:tr w:rsidR="00E06837" w:rsidRPr="00DB04F2" w:rsidTr="0084720B">
        <w:tc>
          <w:tcPr>
            <w:tcW w:w="1242" w:type="dxa"/>
            <w:vMerge/>
          </w:tcPr>
          <w:p w:rsidR="00E06837" w:rsidRPr="00DB04F2" w:rsidRDefault="00E06837" w:rsidP="00FE05BE">
            <w:pPr>
              <w:jc w:val="center"/>
              <w:rPr>
                <w:rFonts w:ascii="Times New Roman" w:hAnsi="Times New Roman"/>
                <w:sz w:val="24"/>
                <w:szCs w:val="24"/>
              </w:rPr>
            </w:pPr>
          </w:p>
        </w:tc>
        <w:tc>
          <w:tcPr>
            <w:tcW w:w="1134" w:type="dxa"/>
          </w:tcPr>
          <w:p w:rsidR="00E06837" w:rsidRPr="00DB04F2" w:rsidRDefault="00E06837" w:rsidP="00FE05BE">
            <w:pPr>
              <w:jc w:val="center"/>
              <w:rPr>
                <w:rFonts w:ascii="Times New Roman" w:hAnsi="Times New Roman"/>
                <w:sz w:val="24"/>
                <w:szCs w:val="24"/>
              </w:rPr>
            </w:pPr>
            <w:r w:rsidRPr="00DB04F2">
              <w:rPr>
                <w:rFonts w:ascii="Times New Roman" w:hAnsi="Times New Roman"/>
                <w:sz w:val="24"/>
                <w:szCs w:val="24"/>
              </w:rPr>
              <w:t>5</w:t>
            </w:r>
          </w:p>
        </w:tc>
        <w:tc>
          <w:tcPr>
            <w:tcW w:w="8222" w:type="dxa"/>
          </w:tcPr>
          <w:p w:rsidR="00E06837" w:rsidRPr="00E06837" w:rsidRDefault="00E06837" w:rsidP="00FE05BE">
            <w:pPr>
              <w:jc w:val="center"/>
              <w:rPr>
                <w:rFonts w:ascii="Times New Roman" w:hAnsi="Times New Roman"/>
                <w:sz w:val="24"/>
                <w:szCs w:val="24"/>
              </w:rPr>
            </w:pPr>
            <w:r w:rsidRPr="00E06837">
              <w:rPr>
                <w:rFonts w:ascii="Times New Roman" w:hAnsi="Times New Roman"/>
                <w:sz w:val="24"/>
                <w:szCs w:val="24"/>
              </w:rPr>
              <w:t>Наш город. Моя улица</w:t>
            </w:r>
            <w:r w:rsidR="00055381">
              <w:rPr>
                <w:rFonts w:ascii="Times New Roman" w:hAnsi="Times New Roman"/>
                <w:sz w:val="24"/>
                <w:szCs w:val="24"/>
              </w:rPr>
              <w:t xml:space="preserve">. </w:t>
            </w:r>
            <w:r w:rsidRPr="00E06837">
              <w:rPr>
                <w:rFonts w:ascii="Times New Roman" w:hAnsi="Times New Roman"/>
                <w:sz w:val="24"/>
                <w:szCs w:val="24"/>
              </w:rPr>
              <w:t>31.05 День рожденья г. Хабаровска</w:t>
            </w:r>
          </w:p>
        </w:tc>
      </w:tr>
    </w:tbl>
    <w:p w:rsidR="004E2951" w:rsidRDefault="004E2951" w:rsidP="00FE05BE">
      <w:pPr>
        <w:spacing w:after="0" w:line="240" w:lineRule="auto"/>
        <w:jc w:val="center"/>
        <w:rPr>
          <w:rFonts w:ascii="Times New Roman" w:eastAsia="Times New Roman" w:hAnsi="Times New Roman" w:cs="Times New Roman"/>
          <w:bCs/>
          <w:color w:val="002368"/>
          <w:sz w:val="24"/>
          <w:szCs w:val="24"/>
          <w:lang w:eastAsia="ru-RU"/>
        </w:rPr>
      </w:pPr>
    </w:p>
    <w:p w:rsidR="003413A8" w:rsidRPr="00AA66DE" w:rsidRDefault="00055381" w:rsidP="00FE05BE">
      <w:pPr>
        <w:spacing w:after="0" w:line="240" w:lineRule="auto"/>
        <w:ind w:firstLine="567"/>
        <w:jc w:val="center"/>
        <w:rPr>
          <w:rFonts w:ascii="Times New Roman" w:eastAsia="Calibri" w:hAnsi="Times New Roman" w:cs="Times New Roman"/>
          <w:b/>
          <w:sz w:val="24"/>
          <w:szCs w:val="24"/>
        </w:rPr>
      </w:pPr>
      <w:r w:rsidRPr="00AA66DE">
        <w:rPr>
          <w:rFonts w:ascii="Times New Roman" w:eastAsia="Calibri" w:hAnsi="Times New Roman" w:cs="Times New Roman"/>
          <w:b/>
          <w:sz w:val="24"/>
          <w:szCs w:val="24"/>
        </w:rPr>
        <w:t xml:space="preserve">3.6. </w:t>
      </w:r>
      <w:r w:rsidR="00664C5E" w:rsidRPr="00AA66DE">
        <w:rPr>
          <w:rFonts w:ascii="Times New Roman" w:eastAsia="Calibri" w:hAnsi="Times New Roman" w:cs="Times New Roman"/>
          <w:b/>
          <w:sz w:val="24"/>
          <w:szCs w:val="24"/>
        </w:rPr>
        <w:t xml:space="preserve">ОРГАНИЗАЦЦИОННЫЙ РАЗДЕЛ </w:t>
      </w:r>
      <w:r w:rsidRPr="00AA66DE">
        <w:rPr>
          <w:rFonts w:ascii="Times New Roman" w:eastAsia="Calibri" w:hAnsi="Times New Roman" w:cs="Times New Roman"/>
          <w:b/>
          <w:sz w:val="24"/>
          <w:szCs w:val="24"/>
        </w:rPr>
        <w:t>ЧАСТИ, ФОРМИРУЕМОЙ УЧАСТНИКАМИ ОБРАЗОВАТЕЛЬНЫХ ОТНОШЕНИЙ ЧАСТИ.</w:t>
      </w:r>
    </w:p>
    <w:p w:rsidR="00D92769" w:rsidRDefault="00D92769" w:rsidP="00FE05BE">
      <w:pPr>
        <w:pStyle w:val="ab"/>
        <w:spacing w:after="0" w:line="240" w:lineRule="auto"/>
        <w:ind w:left="0" w:firstLine="709"/>
        <w:jc w:val="both"/>
        <w:rPr>
          <w:rFonts w:ascii="Times New Roman" w:eastAsia="Calibri" w:hAnsi="Times New Roman" w:cs="Times New Roman"/>
          <w:b/>
          <w:sz w:val="24"/>
          <w:szCs w:val="24"/>
        </w:rPr>
      </w:pPr>
    </w:p>
    <w:p w:rsidR="00D92769" w:rsidRDefault="00D92769" w:rsidP="00FE05BE">
      <w:pPr>
        <w:pStyle w:val="ab"/>
        <w:spacing w:after="0" w:line="240" w:lineRule="auto"/>
        <w:ind w:left="0" w:firstLine="709"/>
        <w:jc w:val="both"/>
        <w:rPr>
          <w:rFonts w:ascii="Times New Roman" w:eastAsia="Calibri" w:hAnsi="Times New Roman" w:cs="Times New Roman"/>
          <w:b/>
          <w:sz w:val="24"/>
          <w:szCs w:val="24"/>
        </w:rPr>
      </w:pPr>
      <w:r w:rsidRPr="00D92769">
        <w:rPr>
          <w:rFonts w:ascii="Times New Roman" w:eastAsia="Calibri" w:hAnsi="Times New Roman" w:cs="Times New Roman"/>
          <w:b/>
          <w:sz w:val="24"/>
          <w:szCs w:val="24"/>
        </w:rPr>
        <w:t xml:space="preserve">Психолого-педагогическтие условия </w:t>
      </w:r>
      <w:r>
        <w:rPr>
          <w:rFonts w:ascii="Times New Roman" w:eastAsia="Calibri" w:hAnsi="Times New Roman" w:cs="Times New Roman"/>
          <w:b/>
          <w:sz w:val="24"/>
          <w:szCs w:val="24"/>
        </w:rPr>
        <w:t xml:space="preserve">ЧФУ </w:t>
      </w:r>
      <w:r w:rsidRPr="00D92769">
        <w:rPr>
          <w:rFonts w:ascii="Times New Roman" w:eastAsia="Calibri" w:hAnsi="Times New Roman" w:cs="Times New Roman"/>
          <w:b/>
          <w:sz w:val="24"/>
          <w:szCs w:val="24"/>
        </w:rPr>
        <w:t>соотвтествую</w:t>
      </w:r>
      <w:r>
        <w:rPr>
          <w:rFonts w:ascii="Times New Roman" w:eastAsia="Calibri" w:hAnsi="Times New Roman" w:cs="Times New Roman"/>
          <w:b/>
          <w:sz w:val="24"/>
          <w:szCs w:val="24"/>
        </w:rPr>
        <w:t>т</w:t>
      </w:r>
      <w:r w:rsidRPr="00D92769">
        <w:rPr>
          <w:rFonts w:ascii="Times New Roman" w:eastAsia="Calibri" w:hAnsi="Times New Roman" w:cs="Times New Roman"/>
          <w:b/>
          <w:sz w:val="24"/>
          <w:szCs w:val="24"/>
        </w:rPr>
        <w:t xml:space="preserve"> услвоиям обязательной част</w:t>
      </w:r>
      <w:r>
        <w:rPr>
          <w:rFonts w:ascii="Times New Roman" w:eastAsia="Calibri" w:hAnsi="Times New Roman" w:cs="Times New Roman"/>
          <w:b/>
          <w:sz w:val="24"/>
          <w:szCs w:val="24"/>
        </w:rPr>
        <w:t>и П</w:t>
      </w:r>
      <w:r w:rsidRPr="00D92769">
        <w:rPr>
          <w:rFonts w:ascii="Times New Roman" w:eastAsia="Calibri" w:hAnsi="Times New Roman" w:cs="Times New Roman"/>
          <w:b/>
          <w:sz w:val="24"/>
          <w:szCs w:val="24"/>
        </w:rPr>
        <w:t>рограммы</w:t>
      </w:r>
      <w:r>
        <w:rPr>
          <w:rFonts w:ascii="Times New Roman" w:eastAsia="Calibri" w:hAnsi="Times New Roman" w:cs="Times New Roman"/>
          <w:b/>
          <w:sz w:val="24"/>
          <w:szCs w:val="24"/>
        </w:rPr>
        <w:t>.</w:t>
      </w:r>
    </w:p>
    <w:p w:rsidR="00D92769" w:rsidRPr="00AA66DE" w:rsidRDefault="00D92769" w:rsidP="00AA66D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Часть программы, формируемая участниками образовательных отношений ДОУ, отражает:</w:t>
      </w:r>
    </w:p>
    <w:p w:rsidR="00D92769" w:rsidRPr="00AA66DE" w:rsidRDefault="00AA66DE" w:rsidP="00AA66D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w:t>
      </w:r>
      <w:r w:rsidR="00D92769" w:rsidRPr="00664C5E">
        <w:rPr>
          <w:rFonts w:ascii="Times New Roman" w:eastAsia="Calibri" w:hAnsi="Times New Roman" w:cs="Times New Roman"/>
          <w:sz w:val="24"/>
          <w:szCs w:val="24"/>
        </w:rPr>
        <w:t>региональный компонент;</w:t>
      </w:r>
      <w:r w:rsidRPr="00AA66DE">
        <w:rPr>
          <w:rFonts w:ascii="Times New Roman" w:eastAsia="Calibri" w:hAnsi="Times New Roman" w:cs="Times New Roman"/>
          <w:sz w:val="24"/>
          <w:szCs w:val="24"/>
        </w:rPr>
        <w:t xml:space="preserve"> как </w:t>
      </w:r>
      <w:r w:rsidRPr="00AA66DE">
        <w:rPr>
          <w:rFonts w:ascii="Times New Roman" w:eastAsia="Calibri" w:hAnsi="Times New Roman" w:cs="Times New Roman"/>
          <w:b/>
          <w:i/>
          <w:sz w:val="24"/>
          <w:szCs w:val="24"/>
        </w:rPr>
        <w:t>приоритетное направление</w:t>
      </w:r>
      <w:r w:rsidRPr="00AA66DE">
        <w:rPr>
          <w:rFonts w:ascii="Times New Roman" w:eastAsia="Calibri" w:hAnsi="Times New Roman" w:cs="Times New Roman"/>
          <w:sz w:val="24"/>
          <w:szCs w:val="24"/>
        </w:rPr>
        <w:t xml:space="preserve">; </w:t>
      </w:r>
    </w:p>
    <w:p w:rsidR="00AA66DE" w:rsidRDefault="00AA66DE" w:rsidP="00AA66DE">
      <w:pPr>
        <w:spacing w:after="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 xml:space="preserve">    - </w:t>
      </w:r>
      <w:r w:rsidRPr="00AA66DE">
        <w:rPr>
          <w:rFonts w:ascii="Times New Roman" w:eastAsia="Calibri" w:hAnsi="Times New Roman" w:cs="Times New Roman"/>
          <w:sz w:val="24"/>
          <w:szCs w:val="24"/>
        </w:rPr>
        <w:t>обеспечение преемственности между детским садом и школой;</w:t>
      </w:r>
    </w:p>
    <w:p w:rsidR="00055381" w:rsidRDefault="00AA66DE" w:rsidP="00C84B79">
      <w:pPr>
        <w:spacing w:after="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 xml:space="preserve">    - </w:t>
      </w:r>
      <w:r w:rsidR="00D92769" w:rsidRPr="00AA66DE">
        <w:rPr>
          <w:rFonts w:ascii="Times New Roman" w:eastAsia="Calibri" w:hAnsi="Times New Roman" w:cs="Times New Roman"/>
          <w:sz w:val="24"/>
          <w:szCs w:val="24"/>
        </w:rPr>
        <w:t>дополнительные образовательные услуги.</w:t>
      </w:r>
    </w:p>
    <w:p w:rsidR="00C84B79" w:rsidRPr="00C84B79" w:rsidRDefault="00C84B79" w:rsidP="00C84B79">
      <w:pPr>
        <w:spacing w:after="0" w:line="240" w:lineRule="auto"/>
        <w:ind w:left="360"/>
        <w:rPr>
          <w:rFonts w:ascii="Times New Roman" w:eastAsia="Calibri" w:hAnsi="Times New Roman" w:cs="Times New Roman"/>
          <w:sz w:val="24"/>
          <w:szCs w:val="24"/>
        </w:rPr>
      </w:pPr>
    </w:p>
    <w:p w:rsidR="001B106C" w:rsidRPr="00C84B79" w:rsidRDefault="00C84B79" w:rsidP="00FE05BE">
      <w:pPr>
        <w:pStyle w:val="ab"/>
        <w:spacing w:after="0" w:line="240" w:lineRule="auto"/>
        <w:jc w:val="both"/>
        <w:rPr>
          <w:rFonts w:ascii="Times New Roman" w:eastAsia="Calibri" w:hAnsi="Times New Roman" w:cs="Times New Roman"/>
          <w:b/>
          <w:sz w:val="24"/>
          <w:szCs w:val="24"/>
        </w:rPr>
      </w:pPr>
      <w:r w:rsidRPr="00C84B79">
        <w:rPr>
          <w:rFonts w:ascii="Times New Roman" w:eastAsia="Calibri" w:hAnsi="Times New Roman" w:cs="Times New Roman"/>
          <w:b/>
          <w:sz w:val="24"/>
          <w:szCs w:val="24"/>
        </w:rPr>
        <w:t>1.</w:t>
      </w:r>
      <w:r w:rsidR="00D92769" w:rsidRPr="00C84B79">
        <w:rPr>
          <w:rFonts w:ascii="Times New Roman" w:eastAsia="Calibri" w:hAnsi="Times New Roman" w:cs="Times New Roman"/>
          <w:b/>
          <w:sz w:val="24"/>
          <w:szCs w:val="24"/>
        </w:rPr>
        <w:t>Региональный компонент</w:t>
      </w:r>
    </w:p>
    <w:p w:rsidR="00DC69AD" w:rsidRPr="00584C85" w:rsidRDefault="00584C85" w:rsidP="00FE05BE">
      <w:pPr>
        <w:pStyle w:val="ab"/>
        <w:spacing w:after="0" w:line="240" w:lineRule="auto"/>
        <w:ind w:left="0" w:firstLine="709"/>
        <w:jc w:val="both"/>
        <w:rPr>
          <w:rFonts w:ascii="Times New Roman" w:eastAsia="Calibri" w:hAnsi="Times New Roman" w:cs="Times New Roman"/>
          <w:sz w:val="24"/>
          <w:szCs w:val="24"/>
        </w:rPr>
      </w:pPr>
      <w:r w:rsidRPr="00584C85">
        <w:rPr>
          <w:rFonts w:ascii="Times New Roman" w:eastAsia="Calibri" w:hAnsi="Times New Roman" w:cs="Times New Roman"/>
          <w:sz w:val="24"/>
          <w:szCs w:val="24"/>
        </w:rPr>
        <w:t>Реализация программных задач осуществляется в процессе организации совместной и самостоятельной деятельности взрослого и ребенка.</w:t>
      </w:r>
    </w:p>
    <w:p w:rsidR="00497643" w:rsidRPr="00497643" w:rsidRDefault="00497643" w:rsidP="00FE05BE">
      <w:pPr>
        <w:pStyle w:val="ab"/>
        <w:spacing w:after="0" w:line="240" w:lineRule="auto"/>
        <w:ind w:left="0" w:firstLine="709"/>
        <w:jc w:val="both"/>
        <w:rPr>
          <w:rFonts w:ascii="Times New Roman" w:eastAsia="Calibri" w:hAnsi="Times New Roman" w:cs="Times New Roman"/>
          <w:sz w:val="24"/>
          <w:szCs w:val="24"/>
          <w:u w:val="single"/>
        </w:rPr>
      </w:pPr>
      <w:r w:rsidRPr="00497643">
        <w:rPr>
          <w:rFonts w:ascii="Times New Roman" w:eastAsia="Calibri" w:hAnsi="Times New Roman" w:cs="Times New Roman"/>
          <w:sz w:val="24"/>
          <w:szCs w:val="24"/>
          <w:u w:val="single"/>
        </w:rPr>
        <w:t>Кадровое обеспечение</w:t>
      </w:r>
    </w:p>
    <w:p w:rsidR="00497643" w:rsidRDefault="00497643" w:rsidP="00FE05BE">
      <w:pPr>
        <w:pStyle w:val="ab"/>
        <w:spacing w:after="0" w:line="240" w:lineRule="auto"/>
        <w:ind w:left="0" w:firstLine="709"/>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Реализацию регионального компонента обеспечивают воспитатели,</w:t>
      </w:r>
      <w:r>
        <w:rPr>
          <w:rFonts w:ascii="Times New Roman" w:eastAsia="Calibri" w:hAnsi="Times New Roman" w:cs="Times New Roman"/>
          <w:sz w:val="24"/>
          <w:szCs w:val="24"/>
        </w:rPr>
        <w:t xml:space="preserve"> </w:t>
      </w:r>
      <w:r w:rsidRPr="00497643">
        <w:rPr>
          <w:rFonts w:ascii="Times New Roman" w:eastAsia="Calibri" w:hAnsi="Times New Roman" w:cs="Times New Roman"/>
          <w:sz w:val="24"/>
          <w:szCs w:val="24"/>
        </w:rPr>
        <w:t>музыкальный руководитель, инструктор по физической культуре.</w:t>
      </w:r>
    </w:p>
    <w:tbl>
      <w:tblPr>
        <w:tblStyle w:val="180"/>
        <w:tblW w:w="10740" w:type="dxa"/>
        <w:tblLook w:val="04A0" w:firstRow="1" w:lastRow="0" w:firstColumn="1" w:lastColumn="0" w:noHBand="0" w:noVBand="1"/>
      </w:tblPr>
      <w:tblGrid>
        <w:gridCol w:w="1803"/>
        <w:gridCol w:w="8937"/>
      </w:tblGrid>
      <w:tr w:rsidR="00DC69AD" w:rsidRPr="00584C85" w:rsidTr="00FE05BE">
        <w:tc>
          <w:tcPr>
            <w:tcW w:w="1803" w:type="dxa"/>
          </w:tcPr>
          <w:p w:rsidR="00DC69AD" w:rsidRPr="00FE05BE" w:rsidRDefault="00DC69AD" w:rsidP="00FE05BE">
            <w:pPr>
              <w:pStyle w:val="ab"/>
              <w:ind w:left="0"/>
              <w:jc w:val="center"/>
              <w:rPr>
                <w:rFonts w:ascii="Times New Roman" w:hAnsi="Times New Roman"/>
                <w:b/>
                <w:sz w:val="24"/>
                <w:szCs w:val="24"/>
              </w:rPr>
            </w:pPr>
            <w:r w:rsidRPr="00FE05BE">
              <w:rPr>
                <w:rFonts w:ascii="Times New Roman" w:hAnsi="Times New Roman"/>
                <w:b/>
                <w:sz w:val="24"/>
                <w:szCs w:val="24"/>
              </w:rPr>
              <w:t>Должность</w:t>
            </w:r>
          </w:p>
        </w:tc>
        <w:tc>
          <w:tcPr>
            <w:tcW w:w="8937" w:type="dxa"/>
          </w:tcPr>
          <w:p w:rsidR="00DC69AD" w:rsidRPr="00FE05BE" w:rsidRDefault="00DC69AD" w:rsidP="00FE05BE">
            <w:pPr>
              <w:pStyle w:val="ab"/>
              <w:ind w:left="0"/>
              <w:jc w:val="center"/>
              <w:rPr>
                <w:rFonts w:ascii="Times New Roman" w:hAnsi="Times New Roman"/>
                <w:b/>
                <w:sz w:val="24"/>
                <w:szCs w:val="24"/>
              </w:rPr>
            </w:pPr>
            <w:r w:rsidRPr="00FE05BE">
              <w:rPr>
                <w:rFonts w:ascii="Times New Roman" w:hAnsi="Times New Roman"/>
                <w:b/>
                <w:sz w:val="24"/>
                <w:szCs w:val="24"/>
              </w:rPr>
              <w:t>Сождержание</w:t>
            </w:r>
          </w:p>
        </w:tc>
      </w:tr>
      <w:tr w:rsidR="00DC69AD" w:rsidRPr="00584C85" w:rsidTr="00FE05BE">
        <w:tc>
          <w:tcPr>
            <w:tcW w:w="1803" w:type="dxa"/>
          </w:tcPr>
          <w:p w:rsidR="00DC69AD" w:rsidRPr="00584C85" w:rsidRDefault="00DC69AD" w:rsidP="00FE05BE">
            <w:pPr>
              <w:pStyle w:val="ab"/>
              <w:ind w:left="0"/>
              <w:jc w:val="both"/>
              <w:rPr>
                <w:rFonts w:ascii="Times New Roman" w:hAnsi="Times New Roman"/>
                <w:sz w:val="24"/>
                <w:szCs w:val="24"/>
              </w:rPr>
            </w:pPr>
            <w:r w:rsidRPr="00584C85">
              <w:rPr>
                <w:rFonts w:ascii="Times New Roman" w:hAnsi="Times New Roman"/>
                <w:sz w:val="24"/>
                <w:szCs w:val="24"/>
              </w:rPr>
              <w:t>воспитатель:</w:t>
            </w:r>
          </w:p>
        </w:tc>
        <w:tc>
          <w:tcPr>
            <w:tcW w:w="8937" w:type="dxa"/>
          </w:tcPr>
          <w:p w:rsidR="00DC69AD" w:rsidRPr="00584C85" w:rsidRDefault="00DC69AD" w:rsidP="00FE05BE">
            <w:pPr>
              <w:jc w:val="both"/>
              <w:rPr>
                <w:rFonts w:ascii="Times New Roman" w:hAnsi="Times New Roman"/>
                <w:sz w:val="24"/>
                <w:szCs w:val="24"/>
                <w:lang w:eastAsia="ru-RU"/>
              </w:rPr>
            </w:pPr>
            <w:r w:rsidRPr="00584C85">
              <w:rPr>
                <w:rFonts w:ascii="Times New Roman" w:hAnsi="Times New Roman"/>
                <w:sz w:val="24"/>
                <w:szCs w:val="24"/>
                <w:lang w:eastAsia="ru-RU"/>
              </w:rPr>
              <w:t>организация образовательной деятельности;</w:t>
            </w:r>
          </w:p>
          <w:p w:rsidR="00DC69AD" w:rsidRPr="00584C85" w:rsidRDefault="00DC69AD" w:rsidP="00FE05BE">
            <w:pPr>
              <w:jc w:val="both"/>
              <w:rPr>
                <w:rFonts w:ascii="Times New Roman" w:hAnsi="Times New Roman"/>
                <w:sz w:val="24"/>
                <w:szCs w:val="24"/>
                <w:lang w:eastAsia="ru-RU"/>
              </w:rPr>
            </w:pPr>
            <w:r w:rsidRPr="00584C85">
              <w:rPr>
                <w:rFonts w:ascii="Times New Roman" w:hAnsi="Times New Roman"/>
                <w:sz w:val="24"/>
                <w:szCs w:val="24"/>
                <w:lang w:eastAsia="ru-RU"/>
              </w:rPr>
              <w:t>создание в группе условий для патриотического воспитания: развивающей</w:t>
            </w:r>
          </w:p>
          <w:p w:rsidR="00DC69AD" w:rsidRPr="00584C85" w:rsidRDefault="00DC69AD" w:rsidP="00FE05BE">
            <w:pPr>
              <w:jc w:val="both"/>
              <w:rPr>
                <w:rFonts w:ascii="Times New Roman" w:hAnsi="Times New Roman"/>
                <w:sz w:val="24"/>
                <w:szCs w:val="24"/>
                <w:lang w:eastAsia="ru-RU"/>
              </w:rPr>
            </w:pPr>
            <w:r w:rsidRPr="00584C85">
              <w:rPr>
                <w:rFonts w:ascii="Times New Roman" w:hAnsi="Times New Roman"/>
                <w:sz w:val="24"/>
                <w:szCs w:val="24"/>
                <w:lang w:eastAsia="ru-RU"/>
              </w:rPr>
              <w:t>среды, фонда методических, наглядно-иллюстративных материалов;</w:t>
            </w:r>
          </w:p>
          <w:p w:rsidR="00DC69AD" w:rsidRPr="00584C85" w:rsidRDefault="00DC69AD" w:rsidP="00FE05BE">
            <w:pPr>
              <w:jc w:val="both"/>
              <w:rPr>
                <w:rFonts w:ascii="Times New Roman" w:hAnsi="Times New Roman"/>
                <w:sz w:val="24"/>
                <w:szCs w:val="24"/>
                <w:lang w:eastAsia="ru-RU"/>
              </w:rPr>
            </w:pPr>
            <w:r w:rsidRPr="00584C85">
              <w:rPr>
                <w:rFonts w:ascii="Times New Roman" w:hAnsi="Times New Roman"/>
                <w:sz w:val="24"/>
                <w:szCs w:val="24"/>
                <w:lang w:eastAsia="ru-RU"/>
              </w:rPr>
              <w:t>выполнение отдельных проектов (например, проекта «Моя улица»);</w:t>
            </w:r>
          </w:p>
          <w:p w:rsidR="00DC69AD" w:rsidRPr="00584C85" w:rsidRDefault="00DC69AD" w:rsidP="00FE05BE">
            <w:pPr>
              <w:jc w:val="both"/>
              <w:rPr>
                <w:rFonts w:ascii="Times New Roman" w:hAnsi="Times New Roman"/>
                <w:sz w:val="24"/>
                <w:szCs w:val="24"/>
                <w:lang w:eastAsia="ru-RU"/>
              </w:rPr>
            </w:pPr>
            <w:r w:rsidRPr="00584C85">
              <w:rPr>
                <w:rFonts w:ascii="Times New Roman" w:hAnsi="Times New Roman"/>
                <w:sz w:val="24"/>
                <w:szCs w:val="24"/>
                <w:lang w:eastAsia="ru-RU"/>
              </w:rPr>
              <w:t>организация пространства в помещении детского сада: групповые уголки краеведения;</w:t>
            </w:r>
          </w:p>
          <w:p w:rsidR="00DC69AD" w:rsidRPr="00584C85" w:rsidRDefault="00DC69AD" w:rsidP="00FE05BE">
            <w:pPr>
              <w:jc w:val="both"/>
              <w:rPr>
                <w:rFonts w:ascii="Times New Roman" w:hAnsi="Times New Roman"/>
                <w:sz w:val="24"/>
                <w:szCs w:val="24"/>
                <w:lang w:eastAsia="ru-RU"/>
              </w:rPr>
            </w:pPr>
            <w:r w:rsidRPr="00584C85">
              <w:rPr>
                <w:rFonts w:ascii="Times New Roman" w:hAnsi="Times New Roman"/>
                <w:sz w:val="24"/>
                <w:szCs w:val="24"/>
                <w:lang w:eastAsia="ru-RU"/>
              </w:rPr>
              <w:t>построение краеведо-туристической работы по сезонным циклам;</w:t>
            </w:r>
          </w:p>
          <w:p w:rsidR="00DC69AD" w:rsidRPr="00584C85" w:rsidRDefault="00DC69AD" w:rsidP="00FE05BE">
            <w:pPr>
              <w:pStyle w:val="ab"/>
              <w:ind w:left="0"/>
              <w:jc w:val="both"/>
              <w:rPr>
                <w:rFonts w:ascii="Times New Roman" w:hAnsi="Times New Roman"/>
                <w:sz w:val="24"/>
                <w:szCs w:val="24"/>
              </w:rPr>
            </w:pPr>
            <w:r w:rsidRPr="00584C85">
              <w:rPr>
                <w:rFonts w:ascii="Times New Roman" w:hAnsi="Times New Roman"/>
                <w:sz w:val="24"/>
                <w:szCs w:val="24"/>
              </w:rPr>
              <w:t>работа с родителями.</w:t>
            </w:r>
          </w:p>
        </w:tc>
      </w:tr>
      <w:tr w:rsidR="00DC69AD" w:rsidRPr="00584C85" w:rsidTr="00FE05BE">
        <w:tc>
          <w:tcPr>
            <w:tcW w:w="1803" w:type="dxa"/>
          </w:tcPr>
          <w:p w:rsidR="00DC69AD" w:rsidRPr="00584C85" w:rsidRDefault="00DC69AD" w:rsidP="00FE05BE">
            <w:pPr>
              <w:pStyle w:val="ab"/>
              <w:ind w:left="0"/>
              <w:jc w:val="both"/>
              <w:rPr>
                <w:rFonts w:ascii="Times New Roman" w:hAnsi="Times New Roman"/>
                <w:sz w:val="24"/>
                <w:szCs w:val="24"/>
              </w:rPr>
            </w:pPr>
            <w:r w:rsidRPr="00584C85">
              <w:rPr>
                <w:rFonts w:ascii="Times New Roman" w:hAnsi="Times New Roman"/>
                <w:sz w:val="24"/>
                <w:szCs w:val="24"/>
              </w:rPr>
              <w:t>музыкальный руководитель:</w:t>
            </w:r>
          </w:p>
        </w:tc>
        <w:tc>
          <w:tcPr>
            <w:tcW w:w="8937" w:type="dxa"/>
          </w:tcPr>
          <w:p w:rsidR="00DC69AD" w:rsidRPr="00584C85" w:rsidRDefault="00DC69AD" w:rsidP="00FE05BE">
            <w:pPr>
              <w:jc w:val="both"/>
              <w:rPr>
                <w:rFonts w:ascii="Times New Roman" w:hAnsi="Times New Roman"/>
                <w:sz w:val="24"/>
                <w:szCs w:val="24"/>
              </w:rPr>
            </w:pPr>
            <w:r w:rsidRPr="00584C85">
              <w:rPr>
                <w:rFonts w:ascii="Times New Roman" w:hAnsi="Times New Roman"/>
                <w:sz w:val="24"/>
                <w:szCs w:val="24"/>
                <w:lang w:eastAsia="ru-RU"/>
              </w:rPr>
              <w:t>Разучивание песен и танцев, усиливающих эмоциональное восприятие</w:t>
            </w:r>
            <w:r w:rsidRPr="00584C85">
              <w:rPr>
                <w:rFonts w:ascii="Times New Roman" w:hAnsi="Times New Roman"/>
                <w:sz w:val="24"/>
                <w:szCs w:val="24"/>
              </w:rPr>
              <w:t xml:space="preserve"> родного края;</w:t>
            </w:r>
          </w:p>
          <w:p w:rsidR="00DC69AD" w:rsidRPr="00584C85" w:rsidRDefault="00DC69AD" w:rsidP="00FE05BE">
            <w:pPr>
              <w:jc w:val="both"/>
              <w:rPr>
                <w:rFonts w:ascii="Times New Roman" w:hAnsi="Times New Roman"/>
                <w:sz w:val="24"/>
                <w:szCs w:val="24"/>
                <w:lang w:eastAsia="ru-RU"/>
              </w:rPr>
            </w:pPr>
            <w:r w:rsidRPr="00584C85">
              <w:rPr>
                <w:rFonts w:ascii="Times New Roman" w:hAnsi="Times New Roman"/>
                <w:sz w:val="24"/>
                <w:szCs w:val="24"/>
                <w:lang w:eastAsia="ru-RU"/>
              </w:rPr>
              <w:t>помощь в проведении праздников, досугов;</w:t>
            </w:r>
          </w:p>
          <w:p w:rsidR="00DC69AD" w:rsidRPr="00584C85" w:rsidRDefault="00DC69AD" w:rsidP="00FE05BE">
            <w:pPr>
              <w:jc w:val="both"/>
              <w:rPr>
                <w:rFonts w:ascii="Times New Roman" w:hAnsi="Times New Roman"/>
                <w:sz w:val="24"/>
                <w:szCs w:val="24"/>
                <w:lang w:eastAsia="ru-RU"/>
              </w:rPr>
            </w:pPr>
            <w:r w:rsidRPr="00584C85">
              <w:rPr>
                <w:rFonts w:ascii="Times New Roman" w:hAnsi="Times New Roman"/>
                <w:sz w:val="24"/>
                <w:szCs w:val="24"/>
                <w:lang w:eastAsia="ru-RU"/>
              </w:rPr>
              <w:t>работа с родителями;</w:t>
            </w:r>
          </w:p>
          <w:p w:rsidR="00DC69AD" w:rsidRPr="00584C85" w:rsidRDefault="00DC69AD" w:rsidP="00FE05BE">
            <w:pPr>
              <w:jc w:val="both"/>
              <w:rPr>
                <w:rFonts w:ascii="Times New Roman" w:hAnsi="Times New Roman"/>
                <w:sz w:val="24"/>
                <w:szCs w:val="24"/>
              </w:rPr>
            </w:pPr>
            <w:r w:rsidRPr="00584C85">
              <w:rPr>
                <w:rFonts w:ascii="Times New Roman" w:hAnsi="Times New Roman"/>
                <w:sz w:val="24"/>
                <w:szCs w:val="24"/>
                <w:lang w:eastAsia="ru-RU"/>
              </w:rPr>
              <w:t>подбор музыкальных произведений (песни о родине, авторские</w:t>
            </w:r>
            <w:r w:rsidRPr="00584C85">
              <w:rPr>
                <w:rFonts w:ascii="Times New Roman" w:hAnsi="Times New Roman"/>
                <w:sz w:val="24"/>
                <w:szCs w:val="24"/>
              </w:rPr>
              <w:t xml:space="preserve"> музыкальные произведения и т.д.).</w:t>
            </w:r>
          </w:p>
        </w:tc>
      </w:tr>
      <w:tr w:rsidR="00DC69AD" w:rsidRPr="00584C85" w:rsidTr="00FE05BE">
        <w:tc>
          <w:tcPr>
            <w:tcW w:w="1803" w:type="dxa"/>
          </w:tcPr>
          <w:p w:rsidR="00DC69AD" w:rsidRPr="00584C85" w:rsidRDefault="00DC69AD" w:rsidP="00FE05BE">
            <w:pPr>
              <w:pStyle w:val="ab"/>
              <w:ind w:left="0"/>
              <w:jc w:val="both"/>
              <w:rPr>
                <w:rFonts w:ascii="Times New Roman" w:hAnsi="Times New Roman"/>
                <w:sz w:val="24"/>
                <w:szCs w:val="24"/>
              </w:rPr>
            </w:pPr>
            <w:r w:rsidRPr="00584C85">
              <w:rPr>
                <w:rFonts w:ascii="Times New Roman" w:hAnsi="Times New Roman"/>
                <w:sz w:val="24"/>
                <w:szCs w:val="24"/>
              </w:rPr>
              <w:t xml:space="preserve">инструктор по </w:t>
            </w:r>
            <w:r w:rsidR="00986B1C" w:rsidRPr="00584C85">
              <w:rPr>
                <w:rFonts w:ascii="Times New Roman" w:hAnsi="Times New Roman"/>
                <w:sz w:val="24"/>
                <w:szCs w:val="24"/>
              </w:rPr>
              <w:t>ФК</w:t>
            </w:r>
          </w:p>
        </w:tc>
        <w:tc>
          <w:tcPr>
            <w:tcW w:w="8937" w:type="dxa"/>
          </w:tcPr>
          <w:p w:rsidR="00DC69AD" w:rsidRPr="00584C85" w:rsidRDefault="00DC69AD" w:rsidP="00FE05BE">
            <w:pPr>
              <w:jc w:val="both"/>
              <w:rPr>
                <w:rFonts w:ascii="Times New Roman" w:hAnsi="Times New Roman"/>
                <w:sz w:val="24"/>
                <w:szCs w:val="24"/>
                <w:lang w:eastAsia="ru-RU"/>
              </w:rPr>
            </w:pPr>
            <w:r w:rsidRPr="00584C85">
              <w:rPr>
                <w:rFonts w:ascii="Times New Roman" w:hAnsi="Times New Roman"/>
                <w:sz w:val="24"/>
                <w:szCs w:val="24"/>
                <w:lang w:eastAsia="ru-RU"/>
              </w:rPr>
              <w:t>физкультурные досуги;</w:t>
            </w:r>
          </w:p>
          <w:p w:rsidR="00DC69AD" w:rsidRPr="00584C85" w:rsidRDefault="00DC69AD" w:rsidP="00FE05BE">
            <w:pPr>
              <w:jc w:val="both"/>
              <w:rPr>
                <w:rFonts w:ascii="Times New Roman" w:hAnsi="Times New Roman"/>
                <w:sz w:val="24"/>
                <w:szCs w:val="24"/>
                <w:lang w:eastAsia="ru-RU"/>
              </w:rPr>
            </w:pPr>
            <w:r w:rsidRPr="00584C85">
              <w:rPr>
                <w:rFonts w:ascii="Times New Roman" w:hAnsi="Times New Roman"/>
                <w:sz w:val="24"/>
                <w:szCs w:val="24"/>
                <w:lang w:eastAsia="ru-RU"/>
              </w:rPr>
              <w:t>проведение подвижных игр;</w:t>
            </w:r>
          </w:p>
          <w:p w:rsidR="00DC69AD" w:rsidRPr="00584C85" w:rsidRDefault="00DC69AD" w:rsidP="00FE05BE">
            <w:pPr>
              <w:pStyle w:val="ab"/>
              <w:ind w:left="0"/>
              <w:jc w:val="both"/>
              <w:rPr>
                <w:rFonts w:ascii="Times New Roman" w:hAnsi="Times New Roman"/>
                <w:sz w:val="24"/>
                <w:szCs w:val="24"/>
              </w:rPr>
            </w:pPr>
            <w:r w:rsidRPr="00584C85">
              <w:rPr>
                <w:rFonts w:ascii="Times New Roman" w:hAnsi="Times New Roman"/>
                <w:sz w:val="24"/>
                <w:szCs w:val="24"/>
              </w:rPr>
              <w:t>организация туристических походов, пеших прогулок.</w:t>
            </w:r>
          </w:p>
        </w:tc>
      </w:tr>
    </w:tbl>
    <w:p w:rsidR="00497643" w:rsidRPr="00DC69AD" w:rsidRDefault="00497643" w:rsidP="00FE05BE">
      <w:pPr>
        <w:pStyle w:val="ab"/>
        <w:spacing w:after="0" w:line="240" w:lineRule="auto"/>
        <w:jc w:val="both"/>
        <w:rPr>
          <w:rFonts w:ascii="Times New Roman" w:eastAsia="Calibri" w:hAnsi="Times New Roman" w:cs="Times New Roman"/>
          <w:sz w:val="24"/>
          <w:szCs w:val="24"/>
          <w:u w:val="single"/>
        </w:rPr>
      </w:pPr>
      <w:r w:rsidRPr="00DC69AD">
        <w:rPr>
          <w:rFonts w:ascii="Times New Roman" w:eastAsia="Calibri" w:hAnsi="Times New Roman" w:cs="Times New Roman"/>
          <w:sz w:val="24"/>
          <w:szCs w:val="24"/>
          <w:u w:val="single"/>
        </w:rPr>
        <w:t>Материально-техническое</w:t>
      </w:r>
      <w:r w:rsidR="00DC69AD" w:rsidRPr="00DC69AD">
        <w:rPr>
          <w:rFonts w:ascii="Times New Roman" w:eastAsia="Calibri" w:hAnsi="Times New Roman" w:cs="Times New Roman"/>
          <w:sz w:val="24"/>
          <w:szCs w:val="24"/>
          <w:u w:val="single"/>
        </w:rPr>
        <w:t xml:space="preserve"> </w:t>
      </w:r>
      <w:r w:rsidRPr="00DC69AD">
        <w:rPr>
          <w:rFonts w:ascii="Times New Roman" w:eastAsia="Calibri" w:hAnsi="Times New Roman" w:cs="Times New Roman"/>
          <w:sz w:val="24"/>
          <w:szCs w:val="24"/>
          <w:u w:val="single"/>
        </w:rPr>
        <w:t>обеспечение</w:t>
      </w:r>
      <w:r w:rsidR="00DC69AD" w:rsidRPr="00DC69AD">
        <w:rPr>
          <w:rFonts w:ascii="Times New Roman" w:eastAsia="Calibri" w:hAnsi="Times New Roman" w:cs="Times New Roman"/>
          <w:sz w:val="24"/>
          <w:szCs w:val="24"/>
          <w:u w:val="single"/>
        </w:rPr>
        <w:t xml:space="preserve"> </w:t>
      </w:r>
      <w:r w:rsidRPr="00DC69AD">
        <w:rPr>
          <w:rFonts w:ascii="Times New Roman" w:eastAsia="Calibri" w:hAnsi="Times New Roman" w:cs="Times New Roman"/>
          <w:sz w:val="24"/>
          <w:szCs w:val="24"/>
          <w:u w:val="single"/>
        </w:rPr>
        <w:t>компонента</w:t>
      </w:r>
    </w:p>
    <w:p w:rsidR="00497643" w:rsidRPr="00497643" w:rsidRDefault="00497643" w:rsidP="00FE05BE">
      <w:pPr>
        <w:pStyle w:val="ab"/>
        <w:spacing w:after="0" w:line="240" w:lineRule="auto"/>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 физкультурный зал;</w:t>
      </w:r>
    </w:p>
    <w:p w:rsidR="00497643" w:rsidRPr="00C84B79" w:rsidRDefault="00497643" w:rsidP="00C84B79">
      <w:pPr>
        <w:pStyle w:val="ab"/>
        <w:spacing w:after="0" w:line="240" w:lineRule="auto"/>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 музыкальный зал;</w:t>
      </w:r>
    </w:p>
    <w:p w:rsidR="00497643" w:rsidRPr="00497643" w:rsidRDefault="00497643" w:rsidP="00FE05BE">
      <w:pPr>
        <w:pStyle w:val="ab"/>
        <w:spacing w:after="0" w:line="240" w:lineRule="auto"/>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 стенд «Люби и знай свой край»;</w:t>
      </w:r>
    </w:p>
    <w:p w:rsidR="00497643" w:rsidRPr="00497643" w:rsidRDefault="00497643" w:rsidP="00FE05BE">
      <w:pPr>
        <w:pStyle w:val="ab"/>
        <w:spacing w:after="0" w:line="240" w:lineRule="auto"/>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 уголки патриотического воспитания;</w:t>
      </w:r>
    </w:p>
    <w:p w:rsidR="00497643" w:rsidRPr="00497643" w:rsidRDefault="00497643" w:rsidP="00FE05BE">
      <w:pPr>
        <w:pStyle w:val="ab"/>
        <w:spacing w:after="0" w:line="240" w:lineRule="auto"/>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 мультимедиа;</w:t>
      </w:r>
    </w:p>
    <w:p w:rsidR="00497643" w:rsidRPr="00497643" w:rsidRDefault="00497643" w:rsidP="00FE05BE">
      <w:pPr>
        <w:pStyle w:val="ab"/>
        <w:spacing w:after="0" w:line="240" w:lineRule="auto"/>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 П/компьютер;</w:t>
      </w:r>
    </w:p>
    <w:p w:rsidR="00497643" w:rsidRPr="00497643" w:rsidRDefault="00497643" w:rsidP="00FE05BE">
      <w:pPr>
        <w:pStyle w:val="ab"/>
        <w:spacing w:after="0" w:line="240" w:lineRule="auto"/>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 музыкальный центр;</w:t>
      </w:r>
    </w:p>
    <w:p w:rsidR="00497643" w:rsidRDefault="00497643" w:rsidP="00FE05BE">
      <w:pPr>
        <w:pStyle w:val="ab"/>
        <w:spacing w:after="0" w:line="240" w:lineRule="auto"/>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 видео-аудиотехника</w:t>
      </w:r>
    </w:p>
    <w:p w:rsidR="00497643" w:rsidRPr="00986B1C" w:rsidRDefault="00497643" w:rsidP="00FE05BE">
      <w:pPr>
        <w:pStyle w:val="ab"/>
        <w:spacing w:after="0" w:line="240" w:lineRule="auto"/>
        <w:jc w:val="both"/>
        <w:rPr>
          <w:rFonts w:ascii="Times New Roman" w:eastAsia="Calibri" w:hAnsi="Times New Roman" w:cs="Times New Roman"/>
          <w:sz w:val="24"/>
          <w:szCs w:val="24"/>
          <w:u w:val="single"/>
        </w:rPr>
      </w:pPr>
      <w:r w:rsidRPr="00986B1C">
        <w:rPr>
          <w:rFonts w:ascii="Times New Roman" w:eastAsia="Calibri" w:hAnsi="Times New Roman" w:cs="Times New Roman"/>
          <w:sz w:val="24"/>
          <w:szCs w:val="24"/>
          <w:u w:val="single"/>
        </w:rPr>
        <w:t>Организация развивающей предметно-пространственной среды</w:t>
      </w:r>
    </w:p>
    <w:p w:rsidR="00497643" w:rsidRPr="00497643" w:rsidRDefault="00497643" w:rsidP="00FE05BE">
      <w:pPr>
        <w:pStyle w:val="ab"/>
        <w:numPr>
          <w:ilvl w:val="0"/>
          <w:numId w:val="210"/>
        </w:numPr>
        <w:spacing w:after="0" w:line="240" w:lineRule="auto"/>
        <w:ind w:left="426"/>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Для реализации программы уголок «</w:t>
      </w:r>
      <w:r w:rsidR="00986B1C">
        <w:rPr>
          <w:rFonts w:ascii="Times New Roman" w:eastAsia="Calibri" w:hAnsi="Times New Roman" w:cs="Times New Roman"/>
          <w:sz w:val="24"/>
          <w:szCs w:val="24"/>
        </w:rPr>
        <w:t>Краеведения</w:t>
      </w:r>
      <w:r w:rsidRPr="00497643">
        <w:rPr>
          <w:rFonts w:ascii="Times New Roman" w:eastAsia="Calibri" w:hAnsi="Times New Roman" w:cs="Times New Roman"/>
          <w:sz w:val="24"/>
          <w:szCs w:val="24"/>
        </w:rPr>
        <w:t xml:space="preserve">», в котором находятся: государственная символика (герб, флаг и гимн, </w:t>
      </w:r>
      <w:r w:rsidR="00986B1C">
        <w:rPr>
          <w:rFonts w:ascii="Times New Roman" w:eastAsia="Calibri" w:hAnsi="Times New Roman" w:cs="Times New Roman"/>
          <w:sz w:val="24"/>
          <w:szCs w:val="24"/>
        </w:rPr>
        <w:t xml:space="preserve">куклы в национальных костюмах, </w:t>
      </w:r>
      <w:r w:rsidRPr="00497643">
        <w:rPr>
          <w:rFonts w:ascii="Times New Roman" w:eastAsia="Calibri" w:hAnsi="Times New Roman" w:cs="Times New Roman"/>
          <w:sz w:val="24"/>
          <w:szCs w:val="24"/>
        </w:rPr>
        <w:t>материал для прослушивания (</w:t>
      </w:r>
      <w:r w:rsidR="00986B1C">
        <w:rPr>
          <w:rFonts w:ascii="Times New Roman" w:eastAsia="Calibri" w:hAnsi="Times New Roman" w:cs="Times New Roman"/>
          <w:sz w:val="24"/>
          <w:szCs w:val="24"/>
        </w:rPr>
        <w:t>патриотическая</w:t>
      </w:r>
      <w:r w:rsidRPr="00497643">
        <w:rPr>
          <w:rFonts w:ascii="Times New Roman" w:eastAsia="Calibri" w:hAnsi="Times New Roman" w:cs="Times New Roman"/>
          <w:sz w:val="24"/>
          <w:szCs w:val="24"/>
        </w:rPr>
        <w:t xml:space="preserve"> музыка и песни);</w:t>
      </w:r>
    </w:p>
    <w:p w:rsidR="00497643" w:rsidRPr="00497643" w:rsidRDefault="00497643" w:rsidP="00FE05BE">
      <w:pPr>
        <w:pStyle w:val="ab"/>
        <w:numPr>
          <w:ilvl w:val="0"/>
          <w:numId w:val="210"/>
        </w:numPr>
        <w:spacing w:after="0" w:line="240" w:lineRule="auto"/>
        <w:ind w:left="426"/>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дида</w:t>
      </w:r>
      <w:r w:rsidR="00986B1C">
        <w:rPr>
          <w:rFonts w:ascii="Times New Roman" w:eastAsia="Calibri" w:hAnsi="Times New Roman" w:cs="Times New Roman"/>
          <w:sz w:val="24"/>
          <w:szCs w:val="24"/>
        </w:rPr>
        <w:t>ктические игры «Загадки природы</w:t>
      </w:r>
      <w:r w:rsidRPr="00497643">
        <w:rPr>
          <w:rFonts w:ascii="Times New Roman" w:eastAsia="Calibri" w:hAnsi="Times New Roman" w:cs="Times New Roman"/>
          <w:sz w:val="24"/>
          <w:szCs w:val="24"/>
        </w:rPr>
        <w:t>», «На сказочных тропинках» (пазлы), «Веселое домино», «Где это находится»</w:t>
      </w:r>
      <w:r w:rsidR="00986B1C">
        <w:rPr>
          <w:rFonts w:ascii="Times New Roman" w:eastAsia="Calibri" w:hAnsi="Times New Roman" w:cs="Times New Roman"/>
          <w:sz w:val="24"/>
          <w:szCs w:val="24"/>
        </w:rPr>
        <w:t xml:space="preserve"> и др</w:t>
      </w:r>
      <w:r w:rsidRPr="00497643">
        <w:rPr>
          <w:rFonts w:ascii="Times New Roman" w:eastAsia="Calibri" w:hAnsi="Times New Roman" w:cs="Times New Roman"/>
          <w:sz w:val="24"/>
          <w:szCs w:val="24"/>
        </w:rPr>
        <w:t>;</w:t>
      </w:r>
    </w:p>
    <w:p w:rsidR="00497643" w:rsidRPr="00497643" w:rsidRDefault="00497643" w:rsidP="00FE05BE">
      <w:pPr>
        <w:pStyle w:val="ab"/>
        <w:numPr>
          <w:ilvl w:val="0"/>
          <w:numId w:val="210"/>
        </w:numPr>
        <w:spacing w:after="0" w:line="240" w:lineRule="auto"/>
        <w:ind w:left="426"/>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для двигательной активности детей составлены картотеки подвижных игр разных на</w:t>
      </w:r>
      <w:r w:rsidR="00986B1C">
        <w:rPr>
          <w:rFonts w:ascii="Times New Roman" w:eastAsia="Calibri" w:hAnsi="Times New Roman" w:cs="Times New Roman"/>
          <w:sz w:val="24"/>
          <w:szCs w:val="24"/>
        </w:rPr>
        <w:t>родностей</w:t>
      </w:r>
      <w:r w:rsidRPr="00497643">
        <w:rPr>
          <w:rFonts w:ascii="Times New Roman" w:eastAsia="Calibri" w:hAnsi="Times New Roman" w:cs="Times New Roman"/>
          <w:sz w:val="24"/>
          <w:szCs w:val="24"/>
        </w:rPr>
        <w:t>; костюмы для сюжетно-ролевых игр, проведения народных праздников и развлечений;</w:t>
      </w:r>
    </w:p>
    <w:p w:rsidR="00497643" w:rsidRPr="00497643" w:rsidRDefault="00497643" w:rsidP="00FE05BE">
      <w:pPr>
        <w:pStyle w:val="ab"/>
        <w:numPr>
          <w:ilvl w:val="0"/>
          <w:numId w:val="210"/>
        </w:numPr>
        <w:spacing w:after="0" w:line="240" w:lineRule="auto"/>
        <w:ind w:left="426"/>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для детского творчества сделана подборка материалов (бумага, деревянные изделия, коробочки разной величины</w:t>
      </w:r>
      <w:r w:rsidR="00986B1C">
        <w:rPr>
          <w:rFonts w:ascii="Times New Roman" w:eastAsia="Calibri" w:hAnsi="Times New Roman" w:cs="Times New Roman"/>
          <w:sz w:val="24"/>
          <w:szCs w:val="24"/>
        </w:rPr>
        <w:t>, изделия народно-прикладного творчества</w:t>
      </w:r>
      <w:r w:rsidRPr="00497643">
        <w:rPr>
          <w:rFonts w:ascii="Times New Roman" w:eastAsia="Calibri" w:hAnsi="Times New Roman" w:cs="Times New Roman"/>
          <w:sz w:val="24"/>
          <w:szCs w:val="24"/>
        </w:rPr>
        <w:t xml:space="preserve"> и др.);</w:t>
      </w:r>
    </w:p>
    <w:p w:rsidR="00497643" w:rsidRPr="00497643" w:rsidRDefault="00497643" w:rsidP="00FE05BE">
      <w:pPr>
        <w:pStyle w:val="ab"/>
        <w:numPr>
          <w:ilvl w:val="0"/>
          <w:numId w:val="210"/>
        </w:numPr>
        <w:spacing w:after="0" w:line="240" w:lineRule="auto"/>
        <w:ind w:left="426"/>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собраны пословицы и загадки, сказки разных национальностей;</w:t>
      </w:r>
    </w:p>
    <w:p w:rsidR="00497643" w:rsidRPr="00497643" w:rsidRDefault="00497643" w:rsidP="00FE05BE">
      <w:pPr>
        <w:pStyle w:val="ab"/>
        <w:numPr>
          <w:ilvl w:val="0"/>
          <w:numId w:val="210"/>
        </w:numPr>
        <w:spacing w:after="0" w:line="240" w:lineRule="auto"/>
        <w:ind w:left="426"/>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художественная литература – произведения поэтов и</w:t>
      </w:r>
      <w:r w:rsidR="00584C85">
        <w:rPr>
          <w:rFonts w:ascii="Times New Roman" w:eastAsia="Calibri" w:hAnsi="Times New Roman" w:cs="Times New Roman"/>
          <w:sz w:val="24"/>
          <w:szCs w:val="24"/>
        </w:rPr>
        <w:t xml:space="preserve"> художников</w:t>
      </w:r>
      <w:r w:rsidRPr="00497643">
        <w:rPr>
          <w:rFonts w:ascii="Times New Roman" w:eastAsia="Calibri" w:hAnsi="Times New Roman" w:cs="Times New Roman"/>
          <w:sz w:val="24"/>
          <w:szCs w:val="24"/>
        </w:rPr>
        <w:t>;</w:t>
      </w:r>
    </w:p>
    <w:p w:rsidR="00497643" w:rsidRPr="00497643" w:rsidRDefault="00497643" w:rsidP="00FE05BE">
      <w:pPr>
        <w:pStyle w:val="ab"/>
        <w:numPr>
          <w:ilvl w:val="0"/>
          <w:numId w:val="210"/>
        </w:numPr>
        <w:spacing w:after="0" w:line="240" w:lineRule="auto"/>
        <w:ind w:left="426"/>
        <w:jc w:val="both"/>
        <w:rPr>
          <w:rFonts w:ascii="Times New Roman" w:eastAsia="Calibri" w:hAnsi="Times New Roman" w:cs="Times New Roman"/>
          <w:sz w:val="24"/>
          <w:szCs w:val="24"/>
        </w:rPr>
      </w:pPr>
      <w:r w:rsidRPr="00497643">
        <w:rPr>
          <w:rFonts w:ascii="Times New Roman" w:eastAsia="Calibri" w:hAnsi="Times New Roman" w:cs="Times New Roman"/>
          <w:sz w:val="24"/>
          <w:szCs w:val="24"/>
        </w:rPr>
        <w:t xml:space="preserve">альбомы «Моя семья», «Достопримечательности города </w:t>
      </w:r>
      <w:r w:rsidR="00986B1C">
        <w:rPr>
          <w:rFonts w:ascii="Times New Roman" w:eastAsia="Calibri" w:hAnsi="Times New Roman" w:cs="Times New Roman"/>
          <w:sz w:val="24"/>
          <w:szCs w:val="24"/>
        </w:rPr>
        <w:t>Хабаровска</w:t>
      </w:r>
      <w:r w:rsidRPr="00497643">
        <w:rPr>
          <w:rFonts w:ascii="Times New Roman" w:eastAsia="Calibri" w:hAnsi="Times New Roman" w:cs="Times New Roman"/>
          <w:sz w:val="24"/>
          <w:szCs w:val="24"/>
        </w:rPr>
        <w:t>»,</w:t>
      </w:r>
      <w:r w:rsidR="00986B1C">
        <w:rPr>
          <w:rFonts w:ascii="Times New Roman" w:eastAsia="Calibri" w:hAnsi="Times New Roman" w:cs="Times New Roman"/>
          <w:sz w:val="24"/>
          <w:szCs w:val="24"/>
        </w:rPr>
        <w:t xml:space="preserve"> «7 чудес света», </w:t>
      </w:r>
      <w:r w:rsidRPr="00497643">
        <w:rPr>
          <w:rFonts w:ascii="Times New Roman" w:eastAsia="Calibri" w:hAnsi="Times New Roman" w:cs="Times New Roman"/>
          <w:sz w:val="24"/>
          <w:szCs w:val="24"/>
        </w:rPr>
        <w:t>«Древо семьи»</w:t>
      </w:r>
      <w:r w:rsidR="00986B1C">
        <w:rPr>
          <w:rFonts w:ascii="Times New Roman" w:eastAsia="Calibri" w:hAnsi="Times New Roman" w:cs="Times New Roman"/>
          <w:sz w:val="24"/>
          <w:szCs w:val="24"/>
        </w:rPr>
        <w:t>,</w:t>
      </w:r>
      <w:r w:rsidRPr="00497643">
        <w:rPr>
          <w:rFonts w:ascii="Times New Roman" w:eastAsia="Calibri" w:hAnsi="Times New Roman" w:cs="Times New Roman"/>
          <w:sz w:val="24"/>
          <w:szCs w:val="24"/>
        </w:rPr>
        <w:t xml:space="preserve"> «Песни нашего города», «Праздники», «Национальные костюмы нашего </w:t>
      </w:r>
      <w:r w:rsidR="00986B1C">
        <w:rPr>
          <w:rFonts w:ascii="Times New Roman" w:eastAsia="Calibri" w:hAnsi="Times New Roman" w:cs="Times New Roman"/>
          <w:sz w:val="24"/>
          <w:szCs w:val="24"/>
        </w:rPr>
        <w:t>края</w:t>
      </w:r>
      <w:r w:rsidRPr="00497643">
        <w:rPr>
          <w:rFonts w:ascii="Times New Roman" w:eastAsia="Calibri" w:hAnsi="Times New Roman" w:cs="Times New Roman"/>
          <w:sz w:val="24"/>
          <w:szCs w:val="24"/>
        </w:rPr>
        <w:t>»</w:t>
      </w:r>
      <w:r w:rsidR="00986B1C">
        <w:rPr>
          <w:rFonts w:ascii="Times New Roman" w:eastAsia="Calibri" w:hAnsi="Times New Roman" w:cs="Times New Roman"/>
          <w:sz w:val="24"/>
          <w:szCs w:val="24"/>
        </w:rPr>
        <w:t xml:space="preserve"> «Красная книга Хабаровского края» и др.</w:t>
      </w:r>
      <w:r w:rsidRPr="00497643">
        <w:rPr>
          <w:rFonts w:ascii="Times New Roman" w:eastAsia="Calibri" w:hAnsi="Times New Roman" w:cs="Times New Roman"/>
          <w:sz w:val="24"/>
          <w:szCs w:val="24"/>
        </w:rPr>
        <w:t>;</w:t>
      </w:r>
    </w:p>
    <w:p w:rsidR="00497643" w:rsidRPr="00986B1C" w:rsidRDefault="00986B1C" w:rsidP="00FE05BE">
      <w:pPr>
        <w:pStyle w:val="ab"/>
        <w:spacing w:after="0" w:line="240" w:lineRule="auto"/>
        <w:jc w:val="both"/>
        <w:rPr>
          <w:rFonts w:ascii="Times New Roman" w:eastAsia="Calibri" w:hAnsi="Times New Roman" w:cs="Times New Roman"/>
          <w:sz w:val="24"/>
          <w:szCs w:val="24"/>
          <w:u w:val="single"/>
        </w:rPr>
      </w:pPr>
      <w:r w:rsidRPr="00986B1C">
        <w:rPr>
          <w:rFonts w:ascii="Times New Roman" w:eastAsia="Calibri" w:hAnsi="Times New Roman" w:cs="Times New Roman"/>
          <w:sz w:val="24"/>
          <w:szCs w:val="24"/>
          <w:u w:val="single"/>
        </w:rPr>
        <w:t>М</w:t>
      </w:r>
      <w:r w:rsidR="00497643" w:rsidRPr="00986B1C">
        <w:rPr>
          <w:rFonts w:ascii="Times New Roman" w:eastAsia="Calibri" w:hAnsi="Times New Roman" w:cs="Times New Roman"/>
          <w:sz w:val="24"/>
          <w:szCs w:val="24"/>
          <w:u w:val="single"/>
        </w:rPr>
        <w:t xml:space="preserve">етодическое обеспечение </w:t>
      </w:r>
    </w:p>
    <w:p w:rsidR="00547769" w:rsidRPr="00547769" w:rsidRDefault="00547769" w:rsidP="00FE05BE">
      <w:pPr>
        <w:pStyle w:val="ab"/>
        <w:numPr>
          <w:ilvl w:val="0"/>
          <w:numId w:val="211"/>
        </w:numPr>
        <w:spacing w:after="0" w:line="240" w:lineRule="auto"/>
        <w:ind w:left="426"/>
        <w:jc w:val="both"/>
        <w:rPr>
          <w:rFonts w:ascii="Times New Roman" w:eastAsia="Calibri" w:hAnsi="Times New Roman" w:cs="Times New Roman"/>
          <w:sz w:val="24"/>
          <w:szCs w:val="24"/>
        </w:rPr>
      </w:pPr>
      <w:r w:rsidRPr="00547769">
        <w:rPr>
          <w:rFonts w:ascii="Times New Roman" w:eastAsia="Calibri" w:hAnsi="Times New Roman" w:cs="Times New Roman"/>
          <w:sz w:val="24"/>
          <w:szCs w:val="24"/>
        </w:rPr>
        <w:t>Алешина Н.В. Ознакомление дошкольников с окружающим и социальной действительностью (младшая, средняя, старшая, подготовительная группы). – М.: ЦГЛ, 2008</w:t>
      </w:r>
    </w:p>
    <w:p w:rsidR="00547769" w:rsidRPr="00547769" w:rsidRDefault="00547769" w:rsidP="00FE05BE">
      <w:pPr>
        <w:pStyle w:val="ab"/>
        <w:numPr>
          <w:ilvl w:val="0"/>
          <w:numId w:val="211"/>
        </w:numPr>
        <w:spacing w:after="0" w:line="240" w:lineRule="auto"/>
        <w:ind w:left="426"/>
        <w:rPr>
          <w:rFonts w:ascii="Times New Roman" w:eastAsia="Calibri" w:hAnsi="Times New Roman" w:cs="Times New Roman"/>
          <w:sz w:val="24"/>
          <w:szCs w:val="24"/>
        </w:rPr>
      </w:pPr>
      <w:r w:rsidRPr="00547769">
        <w:rPr>
          <w:rFonts w:ascii="Times New Roman" w:eastAsia="Calibri" w:hAnsi="Times New Roman" w:cs="Times New Roman"/>
          <w:sz w:val="24"/>
          <w:szCs w:val="24"/>
        </w:rPr>
        <w:t>Баталов А. С. Тигр на гербе Хабаровска, Хабаровск, 2002</w:t>
      </w:r>
    </w:p>
    <w:p w:rsidR="00547769" w:rsidRPr="00547769" w:rsidRDefault="00547769" w:rsidP="00FE05BE">
      <w:pPr>
        <w:pStyle w:val="ab"/>
        <w:numPr>
          <w:ilvl w:val="0"/>
          <w:numId w:val="211"/>
        </w:numPr>
        <w:spacing w:after="0" w:line="240" w:lineRule="auto"/>
        <w:ind w:left="426"/>
        <w:rPr>
          <w:rFonts w:ascii="Times New Roman" w:eastAsia="Calibri" w:hAnsi="Times New Roman" w:cs="Times New Roman"/>
          <w:sz w:val="24"/>
          <w:szCs w:val="24"/>
        </w:rPr>
      </w:pPr>
      <w:r w:rsidRPr="00547769">
        <w:rPr>
          <w:rFonts w:ascii="Times New Roman" w:eastAsia="Calibri" w:hAnsi="Times New Roman" w:cs="Times New Roman"/>
          <w:sz w:val="24"/>
          <w:szCs w:val="24"/>
        </w:rPr>
        <w:t>Буре Р.С. «Социально-нравственное воспитание дошкольников», Москва. 2011 г.</w:t>
      </w:r>
    </w:p>
    <w:p w:rsidR="00547769" w:rsidRPr="00547769" w:rsidRDefault="00547769" w:rsidP="00FE05BE">
      <w:pPr>
        <w:pStyle w:val="ab"/>
        <w:numPr>
          <w:ilvl w:val="0"/>
          <w:numId w:val="211"/>
        </w:numPr>
        <w:spacing w:after="0" w:line="240" w:lineRule="auto"/>
        <w:ind w:left="426"/>
        <w:rPr>
          <w:rFonts w:ascii="Times New Roman" w:eastAsia="Calibri" w:hAnsi="Times New Roman" w:cs="Times New Roman"/>
          <w:sz w:val="24"/>
          <w:szCs w:val="24"/>
        </w:rPr>
      </w:pPr>
      <w:r w:rsidRPr="00547769">
        <w:rPr>
          <w:rFonts w:ascii="Times New Roman" w:eastAsia="Calibri" w:hAnsi="Times New Roman" w:cs="Times New Roman"/>
          <w:sz w:val="24"/>
          <w:szCs w:val="24"/>
        </w:rPr>
        <w:t>Гризик Т.Н. «Познавательное развитие детей 2-7 лет», Москва, 2010 г.</w:t>
      </w:r>
    </w:p>
    <w:p w:rsidR="00547769" w:rsidRPr="00547769" w:rsidRDefault="00547769" w:rsidP="00FE05BE">
      <w:pPr>
        <w:pStyle w:val="ab"/>
        <w:numPr>
          <w:ilvl w:val="0"/>
          <w:numId w:val="211"/>
        </w:numPr>
        <w:spacing w:after="0" w:line="240" w:lineRule="auto"/>
        <w:ind w:left="426"/>
        <w:jc w:val="both"/>
        <w:rPr>
          <w:rFonts w:ascii="Times New Roman" w:eastAsia="Calibri" w:hAnsi="Times New Roman" w:cs="Times New Roman"/>
          <w:sz w:val="24"/>
          <w:szCs w:val="24"/>
        </w:rPr>
      </w:pPr>
      <w:r w:rsidRPr="00547769">
        <w:rPr>
          <w:rFonts w:ascii="Times New Roman" w:eastAsia="Calibri" w:hAnsi="Times New Roman" w:cs="Times New Roman"/>
          <w:sz w:val="24"/>
          <w:szCs w:val="24"/>
        </w:rPr>
        <w:t>Жуковская Р.И., Виноградова Н.Ф., Козлова С.А. Родной край. М.: просвещение 1985</w:t>
      </w:r>
    </w:p>
    <w:p w:rsidR="00547769" w:rsidRPr="00547769" w:rsidRDefault="00547769" w:rsidP="00FE05BE">
      <w:pPr>
        <w:pStyle w:val="ab"/>
        <w:numPr>
          <w:ilvl w:val="0"/>
          <w:numId w:val="211"/>
        </w:numPr>
        <w:spacing w:after="0" w:line="240" w:lineRule="auto"/>
        <w:ind w:left="426"/>
        <w:rPr>
          <w:rFonts w:ascii="Times New Roman" w:eastAsia="Calibri" w:hAnsi="Times New Roman" w:cs="Times New Roman"/>
          <w:sz w:val="24"/>
          <w:szCs w:val="24"/>
        </w:rPr>
      </w:pPr>
      <w:r w:rsidRPr="00547769">
        <w:rPr>
          <w:rFonts w:ascii="Times New Roman" w:eastAsia="Calibri" w:hAnsi="Times New Roman" w:cs="Times New Roman"/>
          <w:sz w:val="24"/>
          <w:szCs w:val="24"/>
        </w:rPr>
        <w:t>Зотова Ю. В. Гражданское воспитание ребенка в дошкольном образовательном учреждении, Хабаровск: ХК ИППК ПК, 2005</w:t>
      </w:r>
    </w:p>
    <w:p w:rsidR="00547769" w:rsidRPr="00547769" w:rsidRDefault="00547769" w:rsidP="00FE05BE">
      <w:pPr>
        <w:pStyle w:val="ab"/>
        <w:numPr>
          <w:ilvl w:val="0"/>
          <w:numId w:val="211"/>
        </w:numPr>
        <w:spacing w:after="0" w:line="240" w:lineRule="auto"/>
        <w:ind w:left="426"/>
        <w:rPr>
          <w:rFonts w:ascii="Times New Roman" w:eastAsia="Calibri" w:hAnsi="Times New Roman" w:cs="Times New Roman"/>
          <w:sz w:val="24"/>
          <w:szCs w:val="24"/>
        </w:rPr>
      </w:pPr>
      <w:r w:rsidRPr="00547769">
        <w:rPr>
          <w:rFonts w:ascii="Times New Roman" w:eastAsia="Calibri" w:hAnsi="Times New Roman" w:cs="Times New Roman"/>
          <w:sz w:val="24"/>
          <w:szCs w:val="24"/>
        </w:rPr>
        <w:t>Зотова Ю.В. «Региональный компонент в содержании дошкольного образования», Хабаровск, 2002 г.</w:t>
      </w:r>
    </w:p>
    <w:p w:rsidR="00547769" w:rsidRPr="00547769" w:rsidRDefault="00547769" w:rsidP="00FE05BE">
      <w:pPr>
        <w:pStyle w:val="ab"/>
        <w:numPr>
          <w:ilvl w:val="0"/>
          <w:numId w:val="211"/>
        </w:numPr>
        <w:spacing w:after="0" w:line="240" w:lineRule="auto"/>
        <w:ind w:left="426"/>
        <w:rPr>
          <w:rFonts w:ascii="Times New Roman" w:eastAsia="Calibri" w:hAnsi="Times New Roman" w:cs="Times New Roman"/>
          <w:sz w:val="24"/>
          <w:szCs w:val="24"/>
        </w:rPr>
      </w:pPr>
      <w:r w:rsidRPr="00547769">
        <w:rPr>
          <w:rFonts w:ascii="Times New Roman" w:eastAsia="Calibri" w:hAnsi="Times New Roman" w:cs="Times New Roman"/>
          <w:sz w:val="24"/>
          <w:szCs w:val="24"/>
        </w:rPr>
        <w:t>Кандауров И.И. «Символика Хабаровского края», Хабаровск, 1997 г.</w:t>
      </w:r>
    </w:p>
    <w:p w:rsidR="00547769" w:rsidRPr="00547769" w:rsidRDefault="00547769" w:rsidP="00FE05BE">
      <w:pPr>
        <w:pStyle w:val="ab"/>
        <w:numPr>
          <w:ilvl w:val="0"/>
          <w:numId w:val="211"/>
        </w:numPr>
        <w:spacing w:after="0" w:line="240" w:lineRule="auto"/>
        <w:ind w:left="426"/>
        <w:rPr>
          <w:rFonts w:ascii="Times New Roman" w:eastAsia="Calibri" w:hAnsi="Times New Roman" w:cs="Times New Roman"/>
          <w:sz w:val="24"/>
          <w:szCs w:val="24"/>
        </w:rPr>
      </w:pPr>
      <w:r w:rsidRPr="00547769">
        <w:rPr>
          <w:rFonts w:ascii="Times New Roman" w:eastAsia="Calibri" w:hAnsi="Times New Roman" w:cs="Times New Roman"/>
          <w:sz w:val="24"/>
          <w:szCs w:val="24"/>
        </w:rPr>
        <w:t>Кенеман А.В. « Детские подвижные игры народов СССР», Москва, 1989 г.</w:t>
      </w:r>
    </w:p>
    <w:p w:rsidR="00547769" w:rsidRPr="00547769" w:rsidRDefault="00547769" w:rsidP="00FE05BE">
      <w:pPr>
        <w:pStyle w:val="ab"/>
        <w:numPr>
          <w:ilvl w:val="0"/>
          <w:numId w:val="211"/>
        </w:numPr>
        <w:spacing w:after="0" w:line="240" w:lineRule="auto"/>
        <w:ind w:left="426"/>
        <w:jc w:val="both"/>
        <w:rPr>
          <w:rFonts w:ascii="Times New Roman" w:eastAsia="Calibri" w:hAnsi="Times New Roman" w:cs="Times New Roman"/>
          <w:sz w:val="24"/>
          <w:szCs w:val="24"/>
        </w:rPr>
      </w:pPr>
      <w:r w:rsidRPr="00547769">
        <w:rPr>
          <w:rFonts w:ascii="Times New Roman" w:eastAsia="Calibri" w:hAnsi="Times New Roman" w:cs="Times New Roman"/>
          <w:sz w:val="24"/>
          <w:szCs w:val="24"/>
        </w:rPr>
        <w:t>Князева О.Л., Маханева М.Д. Приобщение детей к истокам русской народной культуры СПб.: ООО «Издательство» «Детство-Пресс», 2010</w:t>
      </w:r>
    </w:p>
    <w:p w:rsidR="00547769" w:rsidRPr="00547769" w:rsidRDefault="00547769" w:rsidP="00FE05BE">
      <w:pPr>
        <w:pStyle w:val="ab"/>
        <w:numPr>
          <w:ilvl w:val="0"/>
          <w:numId w:val="211"/>
        </w:numPr>
        <w:spacing w:after="0" w:line="240" w:lineRule="auto"/>
        <w:ind w:left="426"/>
        <w:rPr>
          <w:rFonts w:ascii="Times New Roman" w:eastAsia="Calibri" w:hAnsi="Times New Roman" w:cs="Times New Roman"/>
          <w:sz w:val="24"/>
          <w:szCs w:val="24"/>
        </w:rPr>
      </w:pPr>
      <w:r w:rsidRPr="00547769">
        <w:rPr>
          <w:rFonts w:ascii="Times New Roman" w:eastAsia="Calibri" w:hAnsi="Times New Roman" w:cs="Times New Roman"/>
          <w:sz w:val="24"/>
          <w:szCs w:val="24"/>
        </w:rPr>
        <w:t>Комаров П.С. «Весѐлое новоселье», Хабаровск, 1983 г.</w:t>
      </w:r>
    </w:p>
    <w:p w:rsidR="00547769" w:rsidRPr="00547769" w:rsidRDefault="00547769" w:rsidP="00FE05BE">
      <w:pPr>
        <w:pStyle w:val="ab"/>
        <w:numPr>
          <w:ilvl w:val="0"/>
          <w:numId w:val="211"/>
        </w:numPr>
        <w:spacing w:after="0" w:line="240" w:lineRule="auto"/>
        <w:ind w:left="426"/>
        <w:jc w:val="both"/>
        <w:rPr>
          <w:rFonts w:ascii="Times New Roman" w:eastAsia="Calibri" w:hAnsi="Times New Roman" w:cs="Times New Roman"/>
          <w:sz w:val="24"/>
          <w:szCs w:val="24"/>
        </w:rPr>
      </w:pPr>
      <w:r w:rsidRPr="00547769">
        <w:rPr>
          <w:rFonts w:ascii="Times New Roman" w:eastAsia="Calibri" w:hAnsi="Times New Roman" w:cs="Times New Roman"/>
          <w:sz w:val="24"/>
          <w:szCs w:val="24"/>
        </w:rPr>
        <w:t>Кондратьева Н.Н. Мы программа экологического образования. С- Петербург «Детство-пресс», 2004г.</w:t>
      </w:r>
    </w:p>
    <w:p w:rsidR="00547769" w:rsidRPr="00547769" w:rsidRDefault="00547769" w:rsidP="00FE05BE">
      <w:pPr>
        <w:pStyle w:val="ab"/>
        <w:numPr>
          <w:ilvl w:val="0"/>
          <w:numId w:val="211"/>
        </w:numPr>
        <w:spacing w:after="0" w:line="240" w:lineRule="auto"/>
        <w:ind w:left="426"/>
        <w:jc w:val="both"/>
        <w:rPr>
          <w:rFonts w:ascii="Times New Roman" w:eastAsia="Calibri" w:hAnsi="Times New Roman" w:cs="Times New Roman"/>
          <w:sz w:val="24"/>
          <w:szCs w:val="24"/>
        </w:rPr>
      </w:pPr>
      <w:r w:rsidRPr="00547769">
        <w:rPr>
          <w:rFonts w:ascii="Times New Roman" w:eastAsia="Calibri" w:hAnsi="Times New Roman" w:cs="Times New Roman"/>
          <w:sz w:val="24"/>
          <w:szCs w:val="24"/>
        </w:rPr>
        <w:t>Лихачѐв Д. С. Экология культуры / Прошлое – будущему: Статьи и очерки. – Л.: Наука, 1985 – С. 49-51, 61-63.</w:t>
      </w:r>
    </w:p>
    <w:p w:rsidR="00547769" w:rsidRPr="00547769" w:rsidRDefault="00547769" w:rsidP="00FE05BE">
      <w:pPr>
        <w:pStyle w:val="ab"/>
        <w:numPr>
          <w:ilvl w:val="0"/>
          <w:numId w:val="211"/>
        </w:numPr>
        <w:spacing w:after="0" w:line="240" w:lineRule="auto"/>
        <w:ind w:left="426"/>
        <w:rPr>
          <w:rFonts w:ascii="Times New Roman" w:eastAsia="Calibri" w:hAnsi="Times New Roman" w:cs="Times New Roman"/>
          <w:sz w:val="24"/>
          <w:szCs w:val="24"/>
        </w:rPr>
      </w:pPr>
      <w:r w:rsidRPr="00547769">
        <w:rPr>
          <w:rFonts w:ascii="Times New Roman" w:eastAsia="Calibri" w:hAnsi="Times New Roman" w:cs="Times New Roman"/>
          <w:sz w:val="24"/>
          <w:szCs w:val="24"/>
        </w:rPr>
        <w:t>Мохова С. П. Декоративно-прикладное искусство малочисленных народов Дальнего Востока. Хабаровск: ХК ИППК ПК, 1999</w:t>
      </w:r>
    </w:p>
    <w:p w:rsidR="00547769" w:rsidRPr="00547769" w:rsidRDefault="00547769" w:rsidP="00FE05BE">
      <w:pPr>
        <w:pStyle w:val="ab"/>
        <w:numPr>
          <w:ilvl w:val="0"/>
          <w:numId w:val="211"/>
        </w:numPr>
        <w:spacing w:after="0" w:line="240" w:lineRule="auto"/>
        <w:ind w:left="426"/>
        <w:rPr>
          <w:rFonts w:ascii="Times New Roman" w:eastAsia="Calibri" w:hAnsi="Times New Roman" w:cs="Times New Roman"/>
          <w:sz w:val="24"/>
          <w:szCs w:val="24"/>
        </w:rPr>
      </w:pPr>
      <w:r w:rsidRPr="00547769">
        <w:rPr>
          <w:rFonts w:ascii="Times New Roman" w:eastAsia="Calibri" w:hAnsi="Times New Roman" w:cs="Times New Roman"/>
          <w:sz w:val="24"/>
          <w:szCs w:val="24"/>
        </w:rPr>
        <w:t>Нагишкин Д. «Амурские сказки», Хабаровск, 1983 г.</w:t>
      </w:r>
    </w:p>
    <w:p w:rsidR="00547769" w:rsidRPr="00547769" w:rsidRDefault="00547769" w:rsidP="00FE05BE">
      <w:pPr>
        <w:pStyle w:val="ab"/>
        <w:numPr>
          <w:ilvl w:val="0"/>
          <w:numId w:val="211"/>
        </w:numPr>
        <w:spacing w:after="0" w:line="240" w:lineRule="auto"/>
        <w:ind w:left="426"/>
        <w:rPr>
          <w:rFonts w:ascii="Times New Roman" w:eastAsia="Calibri" w:hAnsi="Times New Roman" w:cs="Times New Roman"/>
          <w:sz w:val="24"/>
          <w:szCs w:val="24"/>
        </w:rPr>
      </w:pPr>
      <w:r w:rsidRPr="00547769">
        <w:rPr>
          <w:rFonts w:ascii="Times New Roman" w:eastAsia="Calibri" w:hAnsi="Times New Roman" w:cs="Times New Roman"/>
          <w:sz w:val="24"/>
          <w:szCs w:val="24"/>
        </w:rPr>
        <w:t>Натарова В.И. «Моя страна», Воронеж, 2005 г.</w:t>
      </w:r>
    </w:p>
    <w:p w:rsidR="00547769" w:rsidRPr="00547769" w:rsidRDefault="00547769" w:rsidP="00FE05BE">
      <w:pPr>
        <w:pStyle w:val="ab"/>
        <w:numPr>
          <w:ilvl w:val="0"/>
          <w:numId w:val="211"/>
        </w:numPr>
        <w:spacing w:after="0" w:line="240" w:lineRule="auto"/>
        <w:ind w:left="426"/>
        <w:rPr>
          <w:rFonts w:ascii="Times New Roman" w:eastAsia="Calibri" w:hAnsi="Times New Roman" w:cs="Times New Roman"/>
          <w:sz w:val="24"/>
          <w:szCs w:val="24"/>
        </w:rPr>
      </w:pPr>
      <w:r w:rsidRPr="00547769">
        <w:rPr>
          <w:rFonts w:ascii="Times New Roman" w:eastAsia="Calibri" w:hAnsi="Times New Roman" w:cs="Times New Roman"/>
          <w:sz w:val="24"/>
          <w:szCs w:val="24"/>
        </w:rPr>
        <w:t>Паневина Г.Н. «Мой край», Хабаровск, 2000г.</w:t>
      </w:r>
    </w:p>
    <w:p w:rsidR="00547769" w:rsidRPr="00547769" w:rsidRDefault="00547769" w:rsidP="00FE05BE">
      <w:pPr>
        <w:pStyle w:val="ab"/>
        <w:numPr>
          <w:ilvl w:val="0"/>
          <w:numId w:val="211"/>
        </w:numPr>
        <w:spacing w:after="0" w:line="240" w:lineRule="auto"/>
        <w:ind w:left="426"/>
        <w:jc w:val="both"/>
        <w:rPr>
          <w:rFonts w:ascii="Times New Roman" w:eastAsia="Calibri" w:hAnsi="Times New Roman" w:cs="Times New Roman"/>
          <w:sz w:val="24"/>
          <w:szCs w:val="24"/>
        </w:rPr>
      </w:pPr>
      <w:r w:rsidRPr="00547769">
        <w:rPr>
          <w:rFonts w:ascii="Times New Roman" w:eastAsia="Calibri" w:hAnsi="Times New Roman" w:cs="Times New Roman"/>
          <w:sz w:val="24"/>
          <w:szCs w:val="24"/>
        </w:rPr>
        <w:t>Рыжова Н.А., Логинова Л.В., Данюкова А.И. Мини-музей в детском саду. – М.: Линка - Пресс, 2008</w:t>
      </w:r>
    </w:p>
    <w:p w:rsidR="00547769" w:rsidRPr="00547769" w:rsidRDefault="00547769" w:rsidP="00FE05BE">
      <w:pPr>
        <w:pStyle w:val="ab"/>
        <w:numPr>
          <w:ilvl w:val="0"/>
          <w:numId w:val="211"/>
        </w:numPr>
        <w:spacing w:after="0" w:line="240" w:lineRule="auto"/>
        <w:ind w:left="426"/>
        <w:rPr>
          <w:rFonts w:ascii="Times New Roman" w:eastAsia="Calibri" w:hAnsi="Times New Roman" w:cs="Times New Roman"/>
          <w:sz w:val="24"/>
          <w:szCs w:val="24"/>
        </w:rPr>
      </w:pPr>
      <w:r w:rsidRPr="00547769">
        <w:rPr>
          <w:rFonts w:ascii="Times New Roman" w:eastAsia="Calibri" w:hAnsi="Times New Roman" w:cs="Times New Roman"/>
          <w:sz w:val="24"/>
          <w:szCs w:val="24"/>
        </w:rPr>
        <w:t>Таранов Ю.Н. «Литературное краеведение на Дальнем Востоке», Хабаровск 2004 г.</w:t>
      </w:r>
    </w:p>
    <w:p w:rsidR="00547769" w:rsidRDefault="00547769" w:rsidP="00FE05BE">
      <w:pPr>
        <w:pStyle w:val="ab"/>
        <w:numPr>
          <w:ilvl w:val="0"/>
          <w:numId w:val="211"/>
        </w:numPr>
        <w:spacing w:after="0" w:line="240" w:lineRule="auto"/>
        <w:ind w:left="426"/>
        <w:rPr>
          <w:rFonts w:ascii="Times New Roman" w:eastAsia="Calibri" w:hAnsi="Times New Roman" w:cs="Times New Roman"/>
          <w:sz w:val="24"/>
          <w:szCs w:val="24"/>
        </w:rPr>
      </w:pPr>
      <w:r w:rsidRPr="00547769">
        <w:rPr>
          <w:rFonts w:ascii="Times New Roman" w:eastAsia="Calibri" w:hAnsi="Times New Roman" w:cs="Times New Roman"/>
          <w:sz w:val="24"/>
          <w:szCs w:val="24"/>
        </w:rPr>
        <w:t>Ходаковская М.Н. «Лукошко», Хабаровск 2012 г.</w:t>
      </w:r>
    </w:p>
    <w:p w:rsidR="00547769" w:rsidRPr="00547769" w:rsidRDefault="00547769" w:rsidP="00FE05BE">
      <w:pPr>
        <w:pStyle w:val="ab"/>
        <w:spacing w:after="0" w:line="240" w:lineRule="auto"/>
        <w:ind w:left="426"/>
        <w:rPr>
          <w:rFonts w:ascii="Times New Roman" w:eastAsia="Calibri" w:hAnsi="Times New Roman" w:cs="Times New Roman"/>
          <w:color w:val="3366CC"/>
          <w:sz w:val="24"/>
          <w:szCs w:val="24"/>
        </w:rPr>
      </w:pPr>
    </w:p>
    <w:p w:rsidR="00C84B79" w:rsidRDefault="00C84B79" w:rsidP="00FE05BE">
      <w:pPr>
        <w:pStyle w:val="ab"/>
        <w:spacing w:after="0" w:line="240" w:lineRule="auto"/>
        <w:rPr>
          <w:rFonts w:ascii="Times New Roman" w:eastAsia="Calibri" w:hAnsi="Times New Roman" w:cs="Times New Roman"/>
          <w:b/>
          <w:sz w:val="24"/>
          <w:szCs w:val="24"/>
        </w:rPr>
      </w:pPr>
    </w:p>
    <w:p w:rsidR="001B106C" w:rsidRPr="00C84B79" w:rsidRDefault="00C84B79" w:rsidP="00FE05BE">
      <w:pPr>
        <w:pStyle w:val="ab"/>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w:t>
      </w:r>
      <w:r w:rsidR="00D92769" w:rsidRPr="00C84B79">
        <w:rPr>
          <w:rFonts w:ascii="Times New Roman" w:eastAsia="Calibri" w:hAnsi="Times New Roman" w:cs="Times New Roman"/>
          <w:b/>
          <w:sz w:val="24"/>
          <w:szCs w:val="24"/>
        </w:rPr>
        <w:t>. О</w:t>
      </w:r>
      <w:r w:rsidR="001B106C" w:rsidRPr="00C84B79">
        <w:rPr>
          <w:rFonts w:ascii="Times New Roman" w:eastAsia="Calibri" w:hAnsi="Times New Roman" w:cs="Times New Roman"/>
          <w:b/>
          <w:sz w:val="24"/>
          <w:szCs w:val="24"/>
        </w:rPr>
        <w:t>беспечение преемственнос</w:t>
      </w:r>
      <w:r w:rsidR="00D92769" w:rsidRPr="00C84B79">
        <w:rPr>
          <w:rFonts w:ascii="Times New Roman" w:eastAsia="Calibri" w:hAnsi="Times New Roman" w:cs="Times New Roman"/>
          <w:b/>
          <w:sz w:val="24"/>
          <w:szCs w:val="24"/>
        </w:rPr>
        <w:t>ти между детским садом и школой</w:t>
      </w:r>
    </w:p>
    <w:p w:rsidR="00547769" w:rsidRPr="00547769" w:rsidRDefault="00547769" w:rsidP="00FE05BE">
      <w:pPr>
        <w:shd w:val="clear" w:color="auto" w:fill="FFFFFF"/>
        <w:spacing w:after="0" w:line="240" w:lineRule="auto"/>
        <w:ind w:left="360"/>
        <w:jc w:val="center"/>
        <w:rPr>
          <w:rFonts w:ascii="Calibri" w:eastAsia="Times New Roman" w:hAnsi="Calibri" w:cs="Arial"/>
          <w:color w:val="000000"/>
          <w:sz w:val="20"/>
          <w:szCs w:val="20"/>
          <w:lang w:eastAsia="ru-RU"/>
        </w:rPr>
      </w:pPr>
      <w:r w:rsidRPr="00547769">
        <w:rPr>
          <w:rFonts w:ascii="Times New Roman" w:eastAsia="Times New Roman" w:hAnsi="Times New Roman" w:cs="Times New Roman"/>
          <w:b/>
          <w:bCs/>
          <w:color w:val="000000"/>
          <w:sz w:val="24"/>
          <w:szCs w:val="24"/>
          <w:lang w:eastAsia="ru-RU"/>
        </w:rPr>
        <w:t>Условия реализации программы.</w:t>
      </w:r>
    </w:p>
    <w:tbl>
      <w:tblPr>
        <w:tblStyle w:val="180"/>
        <w:tblW w:w="10663" w:type="dxa"/>
        <w:tblLayout w:type="fixed"/>
        <w:tblLook w:val="04A0" w:firstRow="1" w:lastRow="0" w:firstColumn="1" w:lastColumn="0" w:noHBand="0" w:noVBand="1"/>
      </w:tblPr>
      <w:tblGrid>
        <w:gridCol w:w="2376"/>
        <w:gridCol w:w="8287"/>
      </w:tblGrid>
      <w:tr w:rsidR="00547769" w:rsidRPr="00547769" w:rsidTr="00FE05BE">
        <w:tc>
          <w:tcPr>
            <w:tcW w:w="2376" w:type="dxa"/>
            <w:hideMark/>
          </w:tcPr>
          <w:p w:rsidR="00547769" w:rsidRPr="00547769" w:rsidRDefault="00547769" w:rsidP="00FE05BE">
            <w:pPr>
              <w:rPr>
                <w:rFonts w:eastAsia="Times New Roman" w:cs="Arial"/>
                <w:color w:val="000000"/>
                <w:sz w:val="20"/>
                <w:szCs w:val="20"/>
                <w:lang w:eastAsia="ru-RU"/>
              </w:rPr>
            </w:pPr>
            <w:r>
              <w:rPr>
                <w:rFonts w:ascii="Times New Roman" w:eastAsia="Times New Roman" w:hAnsi="Times New Roman"/>
                <w:color w:val="000000"/>
                <w:sz w:val="24"/>
                <w:szCs w:val="24"/>
                <w:lang w:eastAsia="ru-RU"/>
              </w:rPr>
              <w:t>Кадровые условия</w:t>
            </w:r>
          </w:p>
        </w:tc>
        <w:tc>
          <w:tcPr>
            <w:tcW w:w="8287" w:type="dxa"/>
            <w:hideMark/>
          </w:tcPr>
          <w:p w:rsidR="00547769" w:rsidRPr="00547769" w:rsidRDefault="00547769" w:rsidP="00FE05BE">
            <w:pPr>
              <w:jc w:val="both"/>
              <w:rPr>
                <w:rFonts w:eastAsia="Times New Roman" w:cs="Arial"/>
                <w:color w:val="000000"/>
                <w:sz w:val="20"/>
                <w:szCs w:val="20"/>
                <w:lang w:eastAsia="ru-RU"/>
              </w:rPr>
            </w:pPr>
            <w:r w:rsidRPr="00547769">
              <w:rPr>
                <w:rFonts w:ascii="Times New Roman" w:eastAsia="Times New Roman" w:hAnsi="Times New Roman"/>
                <w:color w:val="000000"/>
                <w:sz w:val="24"/>
                <w:szCs w:val="24"/>
                <w:lang w:eastAsia="ru-RU"/>
              </w:rPr>
              <w:t xml:space="preserve">воспитатели, </w:t>
            </w:r>
            <w:r>
              <w:rPr>
                <w:rFonts w:ascii="Times New Roman" w:eastAsia="Times New Roman" w:hAnsi="Times New Roman"/>
                <w:color w:val="000000"/>
                <w:sz w:val="24"/>
                <w:szCs w:val="24"/>
                <w:lang w:eastAsia="ru-RU"/>
              </w:rPr>
              <w:t>педагог-психолог</w:t>
            </w:r>
            <w:r w:rsidRPr="00547769">
              <w:rPr>
                <w:rFonts w:ascii="Times New Roman" w:eastAsia="Times New Roman" w:hAnsi="Times New Roman"/>
                <w:color w:val="000000"/>
                <w:sz w:val="24"/>
                <w:szCs w:val="24"/>
                <w:lang w:eastAsia="ru-RU"/>
              </w:rPr>
              <w:t xml:space="preserve">, учитель-логопед, </w:t>
            </w:r>
            <w:r>
              <w:rPr>
                <w:rFonts w:ascii="Times New Roman" w:eastAsia="Times New Roman" w:hAnsi="Times New Roman"/>
                <w:color w:val="000000"/>
                <w:sz w:val="24"/>
                <w:szCs w:val="24"/>
                <w:lang w:eastAsia="ru-RU"/>
              </w:rPr>
              <w:t>музыкальный руководитель, инструктор по ФК</w:t>
            </w:r>
            <w:r w:rsidRPr="00547769">
              <w:rPr>
                <w:rFonts w:ascii="Times New Roman" w:eastAsia="Times New Roman" w:hAnsi="Times New Roman"/>
                <w:color w:val="000000"/>
                <w:sz w:val="24"/>
                <w:szCs w:val="24"/>
                <w:lang w:eastAsia="ru-RU"/>
              </w:rPr>
              <w:t>.</w:t>
            </w:r>
          </w:p>
        </w:tc>
      </w:tr>
      <w:tr w:rsidR="00547769" w:rsidRPr="00547769" w:rsidTr="00FE05BE">
        <w:tc>
          <w:tcPr>
            <w:tcW w:w="2376" w:type="dxa"/>
            <w:hideMark/>
          </w:tcPr>
          <w:p w:rsidR="00547769" w:rsidRPr="00547769" w:rsidRDefault="00547769" w:rsidP="00FE05BE">
            <w:pPr>
              <w:rPr>
                <w:rFonts w:eastAsia="Times New Roman" w:cs="Arial"/>
                <w:color w:val="000000"/>
                <w:sz w:val="20"/>
                <w:szCs w:val="20"/>
                <w:lang w:eastAsia="ru-RU"/>
              </w:rPr>
            </w:pPr>
            <w:r w:rsidRPr="00547769">
              <w:rPr>
                <w:rFonts w:ascii="Times New Roman" w:eastAsia="Times New Roman" w:hAnsi="Times New Roman"/>
                <w:color w:val="000000"/>
                <w:sz w:val="24"/>
                <w:szCs w:val="24"/>
                <w:lang w:eastAsia="ru-RU"/>
              </w:rPr>
              <w:t>Материальная база</w:t>
            </w:r>
          </w:p>
        </w:tc>
        <w:tc>
          <w:tcPr>
            <w:tcW w:w="8287" w:type="dxa"/>
            <w:hideMark/>
          </w:tcPr>
          <w:p w:rsidR="00547769" w:rsidRPr="00547769" w:rsidRDefault="00547769" w:rsidP="00FE05BE">
            <w:pPr>
              <w:jc w:val="both"/>
              <w:rPr>
                <w:rFonts w:eastAsia="Times New Roman" w:cs="Arial"/>
                <w:color w:val="000000"/>
                <w:sz w:val="20"/>
                <w:szCs w:val="20"/>
                <w:lang w:eastAsia="ru-RU"/>
              </w:rPr>
            </w:pPr>
            <w:r w:rsidRPr="00547769">
              <w:rPr>
                <w:rFonts w:ascii="Times New Roman" w:eastAsia="Times New Roman" w:hAnsi="Times New Roman"/>
                <w:color w:val="000000"/>
                <w:sz w:val="24"/>
                <w:szCs w:val="24"/>
                <w:lang w:eastAsia="ru-RU"/>
              </w:rPr>
              <w:t>Оборудование: компьютеры стационарные, ноутбуки, мультимедийный проектор, экраны, магнитофоны</w:t>
            </w:r>
            <w:r>
              <w:rPr>
                <w:rFonts w:ascii="Times New Roman" w:eastAsia="Times New Roman" w:hAnsi="Times New Roman"/>
                <w:color w:val="000000"/>
                <w:sz w:val="24"/>
                <w:szCs w:val="24"/>
                <w:lang w:eastAsia="ru-RU"/>
              </w:rPr>
              <w:t xml:space="preserve"> и пр. – созданы и реализуются </w:t>
            </w:r>
            <w:r w:rsidRPr="00547769">
              <w:rPr>
                <w:rFonts w:ascii="Times New Roman" w:eastAsia="Times New Roman" w:hAnsi="Times New Roman"/>
                <w:color w:val="000000"/>
                <w:sz w:val="24"/>
                <w:szCs w:val="24"/>
                <w:lang w:eastAsia="ru-RU"/>
              </w:rPr>
              <w:t>условия для очного и дистанционного взаимодействия педагогов, родителей</w:t>
            </w:r>
          </w:p>
        </w:tc>
      </w:tr>
      <w:tr w:rsidR="00547769" w:rsidRPr="00547769" w:rsidTr="00FE05BE">
        <w:tc>
          <w:tcPr>
            <w:tcW w:w="2376" w:type="dxa"/>
            <w:hideMark/>
          </w:tcPr>
          <w:p w:rsidR="00547769" w:rsidRPr="00547769" w:rsidRDefault="00547769" w:rsidP="00FE05BE">
            <w:pPr>
              <w:rPr>
                <w:rFonts w:eastAsia="Times New Roman" w:cs="Arial"/>
                <w:color w:val="000000"/>
                <w:sz w:val="20"/>
                <w:szCs w:val="20"/>
                <w:lang w:eastAsia="ru-RU"/>
              </w:rPr>
            </w:pPr>
            <w:r w:rsidRPr="00547769">
              <w:rPr>
                <w:rFonts w:ascii="Times New Roman" w:eastAsia="Times New Roman" w:hAnsi="Times New Roman"/>
                <w:color w:val="000000"/>
                <w:sz w:val="24"/>
                <w:szCs w:val="24"/>
                <w:lang w:eastAsia="ru-RU"/>
              </w:rPr>
              <w:t>Развивающая среда</w:t>
            </w:r>
          </w:p>
        </w:tc>
        <w:tc>
          <w:tcPr>
            <w:tcW w:w="8287" w:type="dxa"/>
            <w:hideMark/>
          </w:tcPr>
          <w:p w:rsidR="00547769" w:rsidRPr="00547769" w:rsidRDefault="00547769" w:rsidP="00FE05BE">
            <w:pPr>
              <w:jc w:val="both"/>
              <w:rPr>
                <w:rFonts w:eastAsia="Times New Roman" w:cs="Arial"/>
                <w:color w:val="000000"/>
                <w:sz w:val="20"/>
                <w:szCs w:val="20"/>
                <w:lang w:eastAsia="ru-RU"/>
              </w:rPr>
            </w:pPr>
            <w:r w:rsidRPr="00547769">
              <w:rPr>
                <w:rFonts w:ascii="Times New Roman" w:eastAsia="Times New Roman" w:hAnsi="Times New Roman"/>
                <w:color w:val="000000"/>
                <w:sz w:val="24"/>
                <w:szCs w:val="24"/>
                <w:lang w:eastAsia="ru-RU"/>
              </w:rPr>
              <w:t>В дошкольных группах:</w:t>
            </w:r>
          </w:p>
          <w:p w:rsidR="00547769" w:rsidRPr="00547769" w:rsidRDefault="00547769" w:rsidP="00FE05BE">
            <w:pPr>
              <w:jc w:val="both"/>
              <w:rPr>
                <w:rFonts w:eastAsia="Times New Roman" w:cs="Arial"/>
                <w:color w:val="000000"/>
                <w:sz w:val="20"/>
                <w:szCs w:val="20"/>
                <w:lang w:eastAsia="ru-RU"/>
              </w:rPr>
            </w:pPr>
            <w:r w:rsidRPr="00547769">
              <w:rPr>
                <w:rFonts w:ascii="Times New Roman" w:eastAsia="Times New Roman" w:hAnsi="Times New Roman"/>
                <w:color w:val="000000"/>
                <w:sz w:val="24"/>
                <w:szCs w:val="24"/>
                <w:lang w:eastAsia="ru-RU"/>
              </w:rPr>
              <w:t>В групповых организованы центры развития: театрализованной, игровой, исследовательской деятельности, краеведения.</w:t>
            </w:r>
          </w:p>
          <w:p w:rsidR="00547769" w:rsidRPr="00547769" w:rsidRDefault="00547769" w:rsidP="00FE05BE">
            <w:pPr>
              <w:jc w:val="both"/>
              <w:rPr>
                <w:rFonts w:eastAsia="Times New Roman" w:cs="Arial"/>
                <w:color w:val="000000"/>
                <w:sz w:val="20"/>
                <w:szCs w:val="20"/>
                <w:lang w:eastAsia="ru-RU"/>
              </w:rPr>
            </w:pPr>
            <w:r w:rsidRPr="00547769">
              <w:rPr>
                <w:rFonts w:ascii="Times New Roman" w:eastAsia="Times New Roman" w:hAnsi="Times New Roman"/>
                <w:color w:val="000000"/>
                <w:sz w:val="24"/>
                <w:szCs w:val="24"/>
                <w:lang w:eastAsia="ru-RU"/>
              </w:rPr>
              <w:t>Природные и физкультурные уголки</w:t>
            </w:r>
          </w:p>
          <w:p w:rsidR="00547769" w:rsidRPr="00547769" w:rsidRDefault="00547769" w:rsidP="00FE05BE">
            <w:pPr>
              <w:jc w:val="both"/>
              <w:rPr>
                <w:rFonts w:eastAsia="Times New Roman" w:cs="Arial"/>
                <w:color w:val="000000"/>
                <w:sz w:val="20"/>
                <w:szCs w:val="20"/>
                <w:lang w:eastAsia="ru-RU"/>
              </w:rPr>
            </w:pPr>
            <w:r w:rsidRPr="00547769">
              <w:rPr>
                <w:rFonts w:ascii="Times New Roman" w:eastAsia="Times New Roman" w:hAnsi="Times New Roman"/>
                <w:color w:val="000000"/>
                <w:sz w:val="24"/>
                <w:szCs w:val="24"/>
                <w:lang w:eastAsia="ru-RU"/>
              </w:rPr>
              <w:t>Физкультурный и музыкальные залы с современным оборудованием</w:t>
            </w:r>
          </w:p>
        </w:tc>
      </w:tr>
      <w:tr w:rsidR="00547769" w:rsidRPr="00547769" w:rsidTr="00FE05BE">
        <w:tc>
          <w:tcPr>
            <w:tcW w:w="2376" w:type="dxa"/>
            <w:hideMark/>
          </w:tcPr>
          <w:p w:rsidR="00547769" w:rsidRPr="00547769" w:rsidRDefault="00547769" w:rsidP="00FE05BE">
            <w:pPr>
              <w:rPr>
                <w:rFonts w:eastAsia="Times New Roman" w:cs="Arial"/>
                <w:color w:val="000000"/>
                <w:sz w:val="20"/>
                <w:szCs w:val="20"/>
                <w:lang w:eastAsia="ru-RU"/>
              </w:rPr>
            </w:pPr>
            <w:r w:rsidRPr="00547769">
              <w:rPr>
                <w:rFonts w:ascii="Times New Roman" w:eastAsia="Times New Roman" w:hAnsi="Times New Roman"/>
                <w:color w:val="000000"/>
                <w:sz w:val="24"/>
                <w:szCs w:val="24"/>
                <w:lang w:eastAsia="ru-RU"/>
              </w:rPr>
              <w:t>Здоровьесберегающая среда:</w:t>
            </w:r>
          </w:p>
        </w:tc>
        <w:tc>
          <w:tcPr>
            <w:tcW w:w="8287" w:type="dxa"/>
            <w:hideMark/>
          </w:tcPr>
          <w:p w:rsidR="00547769" w:rsidRPr="00547769" w:rsidRDefault="00547769" w:rsidP="00FE05BE">
            <w:pPr>
              <w:ind w:left="34"/>
              <w:jc w:val="both"/>
              <w:rPr>
                <w:rFonts w:eastAsia="Times New Roman" w:cs="Arial"/>
                <w:color w:val="000000"/>
                <w:sz w:val="20"/>
                <w:szCs w:val="20"/>
                <w:lang w:eastAsia="ru-RU"/>
              </w:rPr>
            </w:pPr>
            <w:r>
              <w:rPr>
                <w:rFonts w:ascii="Times New Roman" w:eastAsia="Times New Roman" w:hAnsi="Times New Roman"/>
                <w:color w:val="000000"/>
                <w:sz w:val="24"/>
                <w:szCs w:val="24"/>
                <w:lang w:eastAsia="ru-RU"/>
              </w:rPr>
              <w:t xml:space="preserve">Соблюдение </w:t>
            </w:r>
            <w:r w:rsidRPr="00547769">
              <w:rPr>
                <w:rFonts w:ascii="Times New Roman" w:eastAsia="Times New Roman" w:hAnsi="Times New Roman"/>
                <w:color w:val="000000"/>
                <w:sz w:val="24"/>
                <w:szCs w:val="24"/>
                <w:lang w:eastAsia="ru-RU"/>
              </w:rPr>
              <w:t>рационального режима дня, построенного с учетом возрастных и индивидуальных особенностей детей, их физической и умственной работоспособности.</w:t>
            </w:r>
          </w:p>
          <w:p w:rsidR="00547769" w:rsidRPr="00547769" w:rsidRDefault="00547769" w:rsidP="00FE05BE">
            <w:pPr>
              <w:ind w:left="34"/>
              <w:jc w:val="both"/>
              <w:rPr>
                <w:rFonts w:eastAsia="Times New Roman" w:cs="Arial"/>
                <w:color w:val="000000"/>
                <w:sz w:val="20"/>
                <w:szCs w:val="20"/>
                <w:lang w:eastAsia="ru-RU"/>
              </w:rPr>
            </w:pPr>
            <w:r w:rsidRPr="00547769">
              <w:rPr>
                <w:rFonts w:ascii="Times New Roman" w:eastAsia="Times New Roman" w:hAnsi="Times New Roman"/>
                <w:color w:val="000000"/>
                <w:sz w:val="24"/>
                <w:szCs w:val="24"/>
                <w:lang w:eastAsia="ru-RU"/>
              </w:rPr>
              <w:t>Рациональное построение режима дня создает комфортные условия пребывания детей в дошкольных группах, а также природосообразный ритм жизни рождает привычку к регулярной смене разных видов деятельности, дисциплинирует детей, повышает их работоспособность, способствует нормальному физическому и психическому здоровью.</w:t>
            </w:r>
          </w:p>
          <w:p w:rsidR="00547769" w:rsidRPr="00547769" w:rsidRDefault="00547769" w:rsidP="00FE05BE">
            <w:pPr>
              <w:ind w:left="34"/>
              <w:jc w:val="both"/>
              <w:rPr>
                <w:rFonts w:eastAsia="Times New Roman" w:cs="Arial"/>
                <w:color w:val="000000"/>
                <w:sz w:val="20"/>
                <w:szCs w:val="20"/>
                <w:lang w:eastAsia="ru-RU"/>
              </w:rPr>
            </w:pPr>
            <w:r w:rsidRPr="00547769">
              <w:rPr>
                <w:rFonts w:ascii="Times New Roman" w:eastAsia="Times New Roman" w:hAnsi="Times New Roman"/>
                <w:color w:val="000000"/>
                <w:sz w:val="24"/>
                <w:szCs w:val="24"/>
                <w:lang w:eastAsia="ru-RU"/>
              </w:rPr>
              <w:t xml:space="preserve">Обеспечение благоприятной гигиенической обстановки и условий для преобладания положительных эмоций у детей в ежедневном распорядке дня. При оптимизации санитарно-гигиенических условий отмечается улучшение состояния здоровья воспитанников. В </w:t>
            </w:r>
            <w:r>
              <w:rPr>
                <w:rFonts w:ascii="Times New Roman" w:eastAsia="Times New Roman" w:hAnsi="Times New Roman"/>
                <w:color w:val="000000"/>
                <w:sz w:val="24"/>
                <w:szCs w:val="24"/>
                <w:lang w:eastAsia="ru-RU"/>
              </w:rPr>
              <w:t>Д</w:t>
            </w:r>
            <w:r w:rsidRPr="00547769">
              <w:rPr>
                <w:rFonts w:ascii="Times New Roman" w:eastAsia="Times New Roman" w:hAnsi="Times New Roman"/>
                <w:color w:val="000000"/>
                <w:sz w:val="24"/>
                <w:szCs w:val="24"/>
                <w:lang w:eastAsia="ru-RU"/>
              </w:rPr>
              <w:t>ОУ поддерживается соответствующий требованиям СанПиНа воздушно-тепловой режим, искусственное и естественное освещение, рационально используется детская мебель, режим воспитательно-образовательного процесса. Соблюдение санитарно-эпидемиологических правил и нормативов обеспечивает безопасное экологическое пространство дошкольников.</w:t>
            </w:r>
          </w:p>
          <w:p w:rsidR="00547769" w:rsidRPr="00547769" w:rsidRDefault="00547769" w:rsidP="00FE05BE">
            <w:pPr>
              <w:ind w:left="34"/>
              <w:jc w:val="both"/>
              <w:rPr>
                <w:rFonts w:eastAsia="Times New Roman" w:cs="Arial"/>
                <w:color w:val="000000"/>
                <w:sz w:val="20"/>
                <w:szCs w:val="20"/>
                <w:lang w:eastAsia="ru-RU"/>
              </w:rPr>
            </w:pPr>
            <w:r w:rsidRPr="00547769">
              <w:rPr>
                <w:rFonts w:ascii="Times New Roman" w:eastAsia="Times New Roman" w:hAnsi="Times New Roman"/>
                <w:color w:val="000000"/>
                <w:sz w:val="24"/>
                <w:szCs w:val="24"/>
                <w:lang w:eastAsia="ru-RU"/>
              </w:rPr>
              <w:t xml:space="preserve">Лечебно-профилактические мероприятия, проводимые в </w:t>
            </w:r>
            <w:r>
              <w:rPr>
                <w:rFonts w:ascii="Times New Roman" w:eastAsia="Times New Roman" w:hAnsi="Times New Roman"/>
                <w:color w:val="000000"/>
                <w:sz w:val="24"/>
                <w:szCs w:val="24"/>
                <w:lang w:eastAsia="ru-RU"/>
              </w:rPr>
              <w:t>Д</w:t>
            </w:r>
            <w:r w:rsidRPr="00547769">
              <w:rPr>
                <w:rFonts w:ascii="Times New Roman" w:eastAsia="Times New Roman" w:hAnsi="Times New Roman"/>
                <w:color w:val="000000"/>
                <w:sz w:val="24"/>
                <w:szCs w:val="24"/>
                <w:lang w:eastAsia="ru-RU"/>
              </w:rPr>
              <w:t>ОУ, включают в себя проведение коррекционных упражнений в комплексах утренней гимнастики, гимнастики пробуждения и физкультурных занятий с детьми всех возрастных групп.</w:t>
            </w:r>
          </w:p>
          <w:p w:rsidR="00547769" w:rsidRPr="00547769" w:rsidRDefault="00547769" w:rsidP="00FE05BE">
            <w:pPr>
              <w:ind w:left="34"/>
              <w:jc w:val="both"/>
              <w:rPr>
                <w:rFonts w:eastAsia="Times New Roman" w:cs="Arial"/>
                <w:color w:val="000000"/>
                <w:sz w:val="20"/>
                <w:szCs w:val="20"/>
                <w:lang w:eastAsia="ru-RU"/>
              </w:rPr>
            </w:pPr>
            <w:r w:rsidRPr="00547769">
              <w:rPr>
                <w:rFonts w:ascii="Times New Roman" w:eastAsia="Times New Roman" w:hAnsi="Times New Roman"/>
                <w:color w:val="000000"/>
                <w:sz w:val="24"/>
                <w:szCs w:val="24"/>
                <w:lang w:eastAsia="ru-RU"/>
              </w:rPr>
              <w:t>Оптимальный двигательный режим, основанный на рациональном соотношении разных видов двигательной деятельности, который включает всю динамическую деятельность детей как организованную, так и самостоятельную.</w:t>
            </w:r>
          </w:p>
          <w:p w:rsidR="00547769" w:rsidRPr="00547769" w:rsidRDefault="00547769" w:rsidP="00FE05BE">
            <w:pPr>
              <w:ind w:left="34"/>
              <w:jc w:val="both"/>
              <w:rPr>
                <w:rFonts w:eastAsia="Times New Roman" w:cs="Arial"/>
                <w:color w:val="000000"/>
                <w:sz w:val="20"/>
                <w:szCs w:val="20"/>
                <w:lang w:eastAsia="ru-RU"/>
              </w:rPr>
            </w:pPr>
            <w:r w:rsidRPr="00547769">
              <w:rPr>
                <w:rFonts w:ascii="Times New Roman" w:eastAsia="Times New Roman" w:hAnsi="Times New Roman"/>
                <w:color w:val="000000"/>
                <w:sz w:val="24"/>
                <w:szCs w:val="24"/>
                <w:lang w:eastAsia="ru-RU"/>
              </w:rPr>
              <w:t>Включение ребенка в систему коррекционных мероприятий с помощью средств музыки, что позволяет корректировать в целях развития и оздоровления ребенка конкретные дефекты речи, обще двигательного развития, психоэмоциональной сферы.</w:t>
            </w:r>
          </w:p>
        </w:tc>
      </w:tr>
    </w:tbl>
    <w:p w:rsidR="00547769" w:rsidRPr="00D55CDF" w:rsidRDefault="00547769" w:rsidP="00FE05BE">
      <w:pPr>
        <w:pStyle w:val="ab"/>
        <w:spacing w:after="0" w:line="240" w:lineRule="auto"/>
        <w:jc w:val="both"/>
        <w:rPr>
          <w:rFonts w:ascii="Times New Roman" w:eastAsia="Calibri" w:hAnsi="Times New Roman" w:cs="Times New Roman"/>
          <w:sz w:val="24"/>
          <w:szCs w:val="24"/>
          <w:u w:val="single"/>
        </w:rPr>
      </w:pPr>
      <w:r w:rsidRPr="00D55CDF">
        <w:rPr>
          <w:rFonts w:ascii="Times New Roman" w:eastAsia="Calibri" w:hAnsi="Times New Roman" w:cs="Times New Roman"/>
          <w:sz w:val="24"/>
          <w:szCs w:val="24"/>
          <w:u w:val="single"/>
        </w:rPr>
        <w:t>Организационно-методическое обеспечение включает:</w:t>
      </w:r>
    </w:p>
    <w:p w:rsidR="00547769" w:rsidRPr="00547769" w:rsidRDefault="00547769" w:rsidP="00FE05BE">
      <w:pPr>
        <w:pStyle w:val="ab"/>
        <w:numPr>
          <w:ilvl w:val="0"/>
          <w:numId w:val="212"/>
        </w:numPr>
        <w:spacing w:after="0" w:line="240" w:lineRule="auto"/>
        <w:ind w:left="426"/>
        <w:jc w:val="both"/>
        <w:rPr>
          <w:rFonts w:ascii="Times New Roman" w:eastAsia="Calibri" w:hAnsi="Times New Roman" w:cs="Times New Roman"/>
          <w:sz w:val="24"/>
          <w:szCs w:val="24"/>
        </w:rPr>
      </w:pPr>
      <w:r w:rsidRPr="00547769">
        <w:rPr>
          <w:rFonts w:ascii="Times New Roman" w:eastAsia="Calibri" w:hAnsi="Times New Roman" w:cs="Times New Roman"/>
          <w:sz w:val="24"/>
          <w:szCs w:val="24"/>
        </w:rPr>
        <w:t>Установление делового сотр</w:t>
      </w:r>
      <w:r>
        <w:rPr>
          <w:rFonts w:ascii="Times New Roman" w:eastAsia="Calibri" w:hAnsi="Times New Roman" w:cs="Times New Roman"/>
          <w:sz w:val="24"/>
          <w:szCs w:val="24"/>
        </w:rPr>
        <w:t xml:space="preserve">удничества между воспитателями </w:t>
      </w:r>
      <w:r w:rsidRPr="00547769">
        <w:rPr>
          <w:rFonts w:ascii="Times New Roman" w:eastAsia="Calibri" w:hAnsi="Times New Roman" w:cs="Times New Roman"/>
          <w:sz w:val="24"/>
          <w:szCs w:val="24"/>
        </w:rPr>
        <w:t>и учителями начальных классов.</w:t>
      </w:r>
    </w:p>
    <w:p w:rsidR="00547769" w:rsidRPr="00547769" w:rsidRDefault="00547769" w:rsidP="00FE05BE">
      <w:pPr>
        <w:pStyle w:val="ab"/>
        <w:numPr>
          <w:ilvl w:val="0"/>
          <w:numId w:val="212"/>
        </w:numPr>
        <w:spacing w:after="0" w:line="240" w:lineRule="auto"/>
        <w:ind w:left="426"/>
        <w:jc w:val="both"/>
        <w:rPr>
          <w:rFonts w:ascii="Times New Roman" w:eastAsia="Calibri" w:hAnsi="Times New Roman" w:cs="Times New Roman"/>
          <w:sz w:val="24"/>
          <w:szCs w:val="24"/>
        </w:rPr>
      </w:pPr>
      <w:r w:rsidRPr="00547769">
        <w:rPr>
          <w:rFonts w:ascii="Times New Roman" w:eastAsia="Calibri" w:hAnsi="Times New Roman" w:cs="Times New Roman"/>
          <w:sz w:val="24"/>
          <w:szCs w:val="24"/>
        </w:rPr>
        <w:t>Взаимное ознакомление учителей и воспитателей с задачами образовательно-воспитательной работы в начальной школе и дошкольной ОО.</w:t>
      </w:r>
    </w:p>
    <w:p w:rsidR="00547769" w:rsidRPr="00547769" w:rsidRDefault="00547769" w:rsidP="00FE05BE">
      <w:pPr>
        <w:pStyle w:val="ab"/>
        <w:numPr>
          <w:ilvl w:val="0"/>
          <w:numId w:val="212"/>
        </w:numPr>
        <w:spacing w:after="0" w:line="240" w:lineRule="auto"/>
        <w:ind w:left="426"/>
        <w:jc w:val="both"/>
        <w:rPr>
          <w:rFonts w:ascii="Times New Roman" w:eastAsia="Calibri" w:hAnsi="Times New Roman" w:cs="Times New Roman"/>
          <w:sz w:val="24"/>
          <w:szCs w:val="24"/>
        </w:rPr>
      </w:pPr>
      <w:r w:rsidRPr="00547769">
        <w:rPr>
          <w:rFonts w:ascii="Times New Roman" w:eastAsia="Calibri" w:hAnsi="Times New Roman" w:cs="Times New Roman"/>
          <w:sz w:val="24"/>
          <w:szCs w:val="24"/>
        </w:rPr>
        <w:t>Совместные заседания МО по вопросам преемственности, по вопросам эффективности работы учителей и воспитателей дошкольных групп в инновационной работе.</w:t>
      </w:r>
    </w:p>
    <w:p w:rsidR="00547769" w:rsidRPr="00547769" w:rsidRDefault="00547769" w:rsidP="00FE05BE">
      <w:pPr>
        <w:pStyle w:val="ab"/>
        <w:numPr>
          <w:ilvl w:val="0"/>
          <w:numId w:val="212"/>
        </w:numPr>
        <w:spacing w:after="0" w:line="240" w:lineRule="auto"/>
        <w:ind w:left="426"/>
        <w:jc w:val="both"/>
        <w:rPr>
          <w:rFonts w:ascii="Times New Roman" w:eastAsia="Calibri" w:hAnsi="Times New Roman" w:cs="Times New Roman"/>
          <w:sz w:val="24"/>
          <w:szCs w:val="24"/>
        </w:rPr>
      </w:pPr>
      <w:r w:rsidRPr="00547769">
        <w:rPr>
          <w:rFonts w:ascii="Times New Roman" w:eastAsia="Calibri" w:hAnsi="Times New Roman" w:cs="Times New Roman"/>
          <w:sz w:val="24"/>
          <w:szCs w:val="24"/>
        </w:rPr>
        <w:t>Взаимопосещения занятий в п</w:t>
      </w:r>
      <w:r w:rsidR="00D55CDF">
        <w:rPr>
          <w:rFonts w:ascii="Times New Roman" w:eastAsia="Calibri" w:hAnsi="Times New Roman" w:cs="Times New Roman"/>
          <w:sz w:val="24"/>
          <w:szCs w:val="24"/>
        </w:rPr>
        <w:t xml:space="preserve">одготовительной к школе группе </w:t>
      </w:r>
      <w:r w:rsidRPr="00547769">
        <w:rPr>
          <w:rFonts w:ascii="Times New Roman" w:eastAsia="Calibri" w:hAnsi="Times New Roman" w:cs="Times New Roman"/>
          <w:sz w:val="24"/>
          <w:szCs w:val="24"/>
        </w:rPr>
        <w:t>и уроков в начальной школе (с последующим анализом).</w:t>
      </w:r>
    </w:p>
    <w:p w:rsidR="001B106C" w:rsidRDefault="00547769" w:rsidP="00FE05BE">
      <w:pPr>
        <w:pStyle w:val="ab"/>
        <w:numPr>
          <w:ilvl w:val="0"/>
          <w:numId w:val="212"/>
        </w:numPr>
        <w:spacing w:after="0" w:line="240" w:lineRule="auto"/>
        <w:ind w:left="426"/>
        <w:jc w:val="both"/>
        <w:rPr>
          <w:rFonts w:ascii="Times New Roman" w:eastAsia="Calibri" w:hAnsi="Times New Roman" w:cs="Times New Roman"/>
          <w:sz w:val="24"/>
          <w:szCs w:val="24"/>
        </w:rPr>
      </w:pPr>
      <w:r w:rsidRPr="00547769">
        <w:rPr>
          <w:rFonts w:ascii="Times New Roman" w:eastAsia="Calibri" w:hAnsi="Times New Roman" w:cs="Times New Roman"/>
          <w:sz w:val="24"/>
          <w:szCs w:val="24"/>
        </w:rPr>
        <w:t>Изучение опыта использования вариативных форм, методов и приёмов работы в практике учителей и воспитателей.</w:t>
      </w:r>
    </w:p>
    <w:p w:rsidR="001B106C" w:rsidRPr="00D55CDF" w:rsidRDefault="00D55CDF" w:rsidP="00FE05BE">
      <w:pPr>
        <w:pStyle w:val="ab"/>
        <w:spacing w:after="0" w:line="240" w:lineRule="auto"/>
        <w:jc w:val="both"/>
        <w:rPr>
          <w:rFonts w:ascii="Times New Roman" w:eastAsia="Calibri" w:hAnsi="Times New Roman" w:cs="Times New Roman"/>
          <w:sz w:val="24"/>
          <w:szCs w:val="24"/>
          <w:u w:val="single"/>
        </w:rPr>
      </w:pPr>
      <w:r w:rsidRPr="00D55CDF">
        <w:rPr>
          <w:rFonts w:ascii="Times New Roman" w:eastAsia="Calibri" w:hAnsi="Times New Roman" w:cs="Times New Roman"/>
          <w:sz w:val="24"/>
          <w:szCs w:val="24"/>
          <w:u w:val="single"/>
        </w:rPr>
        <w:t>Методическое обеспечение</w:t>
      </w:r>
    </w:p>
    <w:p w:rsidR="00D55CDF" w:rsidRPr="00D55CDF" w:rsidRDefault="00D55CDF" w:rsidP="00FE05BE">
      <w:pPr>
        <w:pStyle w:val="ab"/>
        <w:numPr>
          <w:ilvl w:val="0"/>
          <w:numId w:val="213"/>
        </w:numPr>
        <w:spacing w:after="0" w:line="240" w:lineRule="auto"/>
        <w:ind w:left="426"/>
        <w:jc w:val="both"/>
        <w:rPr>
          <w:rFonts w:ascii="Times New Roman" w:eastAsia="Calibri" w:hAnsi="Times New Roman" w:cs="Times New Roman"/>
          <w:sz w:val="24"/>
          <w:szCs w:val="24"/>
        </w:rPr>
      </w:pPr>
      <w:r w:rsidRPr="00D55CDF">
        <w:rPr>
          <w:rFonts w:ascii="Times New Roman" w:eastAsia="Calibri" w:hAnsi="Times New Roman" w:cs="Times New Roman"/>
          <w:sz w:val="24"/>
          <w:szCs w:val="24"/>
        </w:rPr>
        <w:t>Астапов В. М. Определение готовности детей к обучению в школе. – М., 1991.</w:t>
      </w:r>
    </w:p>
    <w:p w:rsidR="00D55CDF" w:rsidRPr="00D55CDF" w:rsidRDefault="00D55CDF" w:rsidP="00FE05BE">
      <w:pPr>
        <w:pStyle w:val="ab"/>
        <w:numPr>
          <w:ilvl w:val="0"/>
          <w:numId w:val="213"/>
        </w:numPr>
        <w:spacing w:after="0" w:line="240" w:lineRule="auto"/>
        <w:ind w:left="426"/>
        <w:jc w:val="both"/>
        <w:rPr>
          <w:rFonts w:ascii="Times New Roman" w:eastAsia="Calibri" w:hAnsi="Times New Roman" w:cs="Times New Roman"/>
          <w:sz w:val="24"/>
          <w:szCs w:val="24"/>
        </w:rPr>
      </w:pPr>
      <w:r w:rsidRPr="00D55CDF">
        <w:rPr>
          <w:rFonts w:ascii="Times New Roman" w:eastAsia="Calibri" w:hAnsi="Times New Roman" w:cs="Times New Roman"/>
          <w:sz w:val="24"/>
          <w:szCs w:val="24"/>
        </w:rPr>
        <w:t>Безруких М. М. Ступеньки к школе. – М., 2001.</w:t>
      </w:r>
    </w:p>
    <w:p w:rsidR="00D55CDF" w:rsidRPr="00D55CDF" w:rsidRDefault="00D55CDF" w:rsidP="00FE05BE">
      <w:pPr>
        <w:pStyle w:val="ab"/>
        <w:numPr>
          <w:ilvl w:val="0"/>
          <w:numId w:val="213"/>
        </w:numPr>
        <w:spacing w:after="0" w:line="240" w:lineRule="auto"/>
        <w:ind w:left="426"/>
        <w:jc w:val="both"/>
        <w:rPr>
          <w:rFonts w:ascii="Times New Roman" w:eastAsia="Calibri" w:hAnsi="Times New Roman" w:cs="Times New Roman"/>
          <w:sz w:val="24"/>
          <w:szCs w:val="24"/>
        </w:rPr>
      </w:pPr>
      <w:r w:rsidRPr="00D55CDF">
        <w:rPr>
          <w:rFonts w:ascii="Times New Roman" w:eastAsia="Calibri" w:hAnsi="Times New Roman" w:cs="Times New Roman"/>
          <w:sz w:val="24"/>
          <w:szCs w:val="24"/>
        </w:rPr>
        <w:t>Болотина Л. Р., Микляева Н. В. Обеспечение преемственности в работе ДОУ и школы. – М., 2006.</w:t>
      </w:r>
    </w:p>
    <w:p w:rsidR="00D55CDF" w:rsidRPr="00D55CDF" w:rsidRDefault="00D55CDF" w:rsidP="00FE05BE">
      <w:pPr>
        <w:pStyle w:val="ab"/>
        <w:numPr>
          <w:ilvl w:val="0"/>
          <w:numId w:val="213"/>
        </w:numPr>
        <w:spacing w:after="0" w:line="240" w:lineRule="auto"/>
        <w:ind w:left="426"/>
        <w:jc w:val="both"/>
        <w:rPr>
          <w:rFonts w:ascii="Times New Roman" w:eastAsia="Calibri" w:hAnsi="Times New Roman" w:cs="Times New Roman"/>
          <w:sz w:val="24"/>
          <w:szCs w:val="24"/>
        </w:rPr>
      </w:pPr>
      <w:r w:rsidRPr="00D55CDF">
        <w:rPr>
          <w:rFonts w:ascii="Times New Roman" w:eastAsia="Calibri" w:hAnsi="Times New Roman" w:cs="Times New Roman"/>
          <w:sz w:val="24"/>
          <w:szCs w:val="24"/>
        </w:rPr>
        <w:t>Детский сад и школа будущего: основы сотрудничества и партнёрства./ Под ред. Н. В. Микляевой. – М., 2011.</w:t>
      </w:r>
    </w:p>
    <w:p w:rsidR="00D55CDF" w:rsidRPr="00D55CDF" w:rsidRDefault="00D55CDF" w:rsidP="00FE05BE">
      <w:pPr>
        <w:pStyle w:val="ab"/>
        <w:numPr>
          <w:ilvl w:val="0"/>
          <w:numId w:val="213"/>
        </w:numPr>
        <w:spacing w:after="0" w:line="240" w:lineRule="auto"/>
        <w:ind w:left="426"/>
        <w:jc w:val="both"/>
        <w:rPr>
          <w:rFonts w:ascii="Times New Roman" w:eastAsia="Calibri" w:hAnsi="Times New Roman" w:cs="Times New Roman"/>
          <w:sz w:val="24"/>
          <w:szCs w:val="24"/>
        </w:rPr>
      </w:pPr>
      <w:r w:rsidRPr="00D55CDF">
        <w:rPr>
          <w:rFonts w:ascii="Times New Roman" w:eastAsia="Calibri" w:hAnsi="Times New Roman" w:cs="Times New Roman"/>
          <w:sz w:val="24"/>
          <w:szCs w:val="24"/>
        </w:rPr>
        <w:t>Преемственные связи ДОУ, школы и родителей будущих первоклассников./ Под ред. Е. П. Арнаутовой. – М., 2006.</w:t>
      </w:r>
    </w:p>
    <w:p w:rsidR="00D55CDF" w:rsidRDefault="00D55CDF" w:rsidP="00FE05BE">
      <w:pPr>
        <w:pStyle w:val="ab"/>
        <w:spacing w:after="0" w:line="240" w:lineRule="auto"/>
        <w:jc w:val="both"/>
        <w:rPr>
          <w:rFonts w:ascii="Times New Roman" w:eastAsia="Calibri" w:hAnsi="Times New Roman" w:cs="Times New Roman"/>
          <w:b/>
          <w:color w:val="3366CC"/>
          <w:sz w:val="24"/>
          <w:szCs w:val="24"/>
        </w:rPr>
      </w:pPr>
    </w:p>
    <w:p w:rsidR="001B106C" w:rsidRPr="00C84B79" w:rsidRDefault="00C84B79" w:rsidP="00FE05BE">
      <w:pPr>
        <w:pStyle w:val="ab"/>
        <w:spacing w:after="0" w:line="240" w:lineRule="auto"/>
        <w:jc w:val="both"/>
        <w:rPr>
          <w:rFonts w:ascii="Times New Roman" w:eastAsia="Calibri" w:hAnsi="Times New Roman" w:cs="Times New Roman"/>
          <w:b/>
          <w:sz w:val="24"/>
          <w:szCs w:val="24"/>
        </w:rPr>
      </w:pPr>
      <w:r w:rsidRPr="00C84B79">
        <w:rPr>
          <w:rFonts w:ascii="Times New Roman" w:eastAsia="Calibri" w:hAnsi="Times New Roman" w:cs="Times New Roman"/>
          <w:b/>
          <w:sz w:val="24"/>
          <w:szCs w:val="24"/>
        </w:rPr>
        <w:t>2</w:t>
      </w:r>
      <w:r w:rsidR="001B106C" w:rsidRPr="00C84B79">
        <w:rPr>
          <w:rFonts w:ascii="Times New Roman" w:eastAsia="Calibri" w:hAnsi="Times New Roman" w:cs="Times New Roman"/>
          <w:b/>
          <w:sz w:val="24"/>
          <w:szCs w:val="24"/>
        </w:rPr>
        <w:t>. Дополнительные образовательные услуги.</w:t>
      </w:r>
    </w:p>
    <w:p w:rsidR="001B106C" w:rsidRDefault="001B106C" w:rsidP="00FE05BE">
      <w:pPr>
        <w:spacing w:after="0" w:line="240" w:lineRule="auto"/>
        <w:ind w:firstLine="709"/>
        <w:jc w:val="both"/>
        <w:rPr>
          <w:rFonts w:ascii="Times New Roman" w:eastAsia="Calibri" w:hAnsi="Times New Roman" w:cs="Times New Roman"/>
          <w:sz w:val="24"/>
          <w:szCs w:val="24"/>
        </w:rPr>
      </w:pPr>
      <w:r w:rsidRPr="001B106C">
        <w:rPr>
          <w:rFonts w:ascii="Times New Roman" w:eastAsia="Calibri" w:hAnsi="Times New Roman" w:cs="Times New Roman"/>
          <w:sz w:val="24"/>
          <w:szCs w:val="24"/>
        </w:rPr>
        <w:t>Дополнительная образовательная деятельность строится в соответствии с социальным запросом и потребностями родителей воспитанников, с учётом интересов детей.</w:t>
      </w:r>
    </w:p>
    <w:p w:rsidR="00751BB3" w:rsidRDefault="00751BB3"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Спектр дополнительных услуг разнообразен и ведется по следующим направлениям:</w:t>
      </w:r>
    </w:p>
    <w:tbl>
      <w:tblPr>
        <w:tblStyle w:val="180"/>
        <w:tblW w:w="10738" w:type="dxa"/>
        <w:tblLayout w:type="fixed"/>
        <w:tblLook w:val="04A0" w:firstRow="1" w:lastRow="0" w:firstColumn="1" w:lastColumn="0" w:noHBand="0" w:noVBand="1"/>
      </w:tblPr>
      <w:tblGrid>
        <w:gridCol w:w="392"/>
        <w:gridCol w:w="2693"/>
        <w:gridCol w:w="5528"/>
        <w:gridCol w:w="708"/>
        <w:gridCol w:w="709"/>
        <w:gridCol w:w="708"/>
      </w:tblGrid>
      <w:tr w:rsidR="00751BB3" w:rsidRPr="00DB04F2" w:rsidTr="00FE05BE">
        <w:tc>
          <w:tcPr>
            <w:tcW w:w="392" w:type="dxa"/>
            <w:vMerge w:val="restart"/>
          </w:tcPr>
          <w:p w:rsidR="00751BB3" w:rsidRPr="00DB04F2" w:rsidRDefault="00751BB3" w:rsidP="00FE05BE">
            <w:pPr>
              <w:jc w:val="both"/>
              <w:rPr>
                <w:rFonts w:ascii="Times New Roman" w:hAnsi="Times New Roman"/>
                <w:sz w:val="24"/>
                <w:szCs w:val="24"/>
              </w:rPr>
            </w:pPr>
          </w:p>
          <w:p w:rsidR="00751BB3" w:rsidRPr="00DB04F2" w:rsidRDefault="00751BB3" w:rsidP="00FE05BE">
            <w:pPr>
              <w:jc w:val="both"/>
              <w:rPr>
                <w:rFonts w:ascii="Times New Roman" w:hAnsi="Times New Roman"/>
                <w:sz w:val="24"/>
                <w:szCs w:val="24"/>
              </w:rPr>
            </w:pPr>
          </w:p>
        </w:tc>
        <w:tc>
          <w:tcPr>
            <w:tcW w:w="10346" w:type="dxa"/>
            <w:gridSpan w:val="5"/>
          </w:tcPr>
          <w:p w:rsidR="00751BB3" w:rsidRPr="00FE05BE" w:rsidRDefault="00751BB3" w:rsidP="00FE05BE">
            <w:pPr>
              <w:jc w:val="center"/>
              <w:rPr>
                <w:rFonts w:ascii="Times New Roman" w:hAnsi="Times New Roman"/>
                <w:b/>
                <w:sz w:val="24"/>
                <w:szCs w:val="24"/>
              </w:rPr>
            </w:pPr>
            <w:r w:rsidRPr="00C84B79">
              <w:rPr>
                <w:rFonts w:ascii="Times New Roman" w:hAnsi="Times New Roman"/>
                <w:b/>
                <w:bCs/>
                <w:sz w:val="24"/>
                <w:szCs w:val="24"/>
              </w:rPr>
              <w:t>Дополнительная кружковая работа</w:t>
            </w:r>
          </w:p>
        </w:tc>
      </w:tr>
      <w:tr w:rsidR="00751BB3" w:rsidRPr="00DB04F2" w:rsidTr="00FE05BE">
        <w:trPr>
          <w:trHeight w:val="640"/>
        </w:trPr>
        <w:tc>
          <w:tcPr>
            <w:tcW w:w="392" w:type="dxa"/>
            <w:vMerge/>
          </w:tcPr>
          <w:p w:rsidR="00751BB3" w:rsidRPr="00DB04F2" w:rsidRDefault="00751BB3" w:rsidP="00FE05BE">
            <w:pPr>
              <w:jc w:val="both"/>
              <w:rPr>
                <w:rFonts w:ascii="Times New Roman" w:hAnsi="Times New Roman"/>
                <w:sz w:val="24"/>
                <w:szCs w:val="24"/>
              </w:rPr>
            </w:pPr>
          </w:p>
        </w:tc>
        <w:tc>
          <w:tcPr>
            <w:tcW w:w="2693" w:type="dxa"/>
          </w:tcPr>
          <w:p w:rsidR="00751BB3" w:rsidRPr="00DB04F2" w:rsidRDefault="00751BB3" w:rsidP="00FE05BE">
            <w:pPr>
              <w:jc w:val="center"/>
              <w:rPr>
                <w:rFonts w:ascii="Times New Roman" w:hAnsi="Times New Roman"/>
                <w:sz w:val="24"/>
                <w:szCs w:val="24"/>
              </w:rPr>
            </w:pPr>
            <w:r w:rsidRPr="00DB04F2">
              <w:rPr>
                <w:rFonts w:ascii="Times New Roman" w:hAnsi="Times New Roman"/>
                <w:bCs/>
                <w:sz w:val="24"/>
                <w:szCs w:val="24"/>
              </w:rPr>
              <w:t>Образовательные области</w:t>
            </w:r>
          </w:p>
        </w:tc>
        <w:tc>
          <w:tcPr>
            <w:tcW w:w="5528" w:type="dxa"/>
          </w:tcPr>
          <w:p w:rsidR="00751BB3" w:rsidRPr="00DB04F2" w:rsidRDefault="00751BB3" w:rsidP="00FE05BE">
            <w:pPr>
              <w:jc w:val="center"/>
              <w:rPr>
                <w:rFonts w:ascii="Times New Roman" w:hAnsi="Times New Roman"/>
                <w:sz w:val="24"/>
                <w:szCs w:val="24"/>
              </w:rPr>
            </w:pPr>
            <w:r w:rsidRPr="00DB04F2">
              <w:rPr>
                <w:rFonts w:ascii="Times New Roman" w:hAnsi="Times New Roman"/>
                <w:bCs/>
                <w:sz w:val="24"/>
                <w:szCs w:val="24"/>
              </w:rPr>
              <w:t>Название кружка</w:t>
            </w:r>
          </w:p>
        </w:tc>
        <w:tc>
          <w:tcPr>
            <w:tcW w:w="708" w:type="dxa"/>
          </w:tcPr>
          <w:p w:rsidR="00751BB3" w:rsidRPr="00DB04F2" w:rsidRDefault="00751BB3" w:rsidP="00FE05BE">
            <w:pPr>
              <w:jc w:val="center"/>
              <w:rPr>
                <w:rFonts w:ascii="Times New Roman" w:hAnsi="Times New Roman"/>
                <w:sz w:val="24"/>
                <w:szCs w:val="24"/>
              </w:rPr>
            </w:pPr>
            <w:r w:rsidRPr="00DB04F2">
              <w:rPr>
                <w:rFonts w:ascii="Times New Roman" w:hAnsi="Times New Roman"/>
                <w:sz w:val="24"/>
                <w:szCs w:val="24"/>
              </w:rPr>
              <w:t xml:space="preserve">4-5 </w:t>
            </w:r>
          </w:p>
          <w:p w:rsidR="00751BB3" w:rsidRPr="00DB04F2" w:rsidRDefault="00751BB3" w:rsidP="00FE05BE">
            <w:pPr>
              <w:jc w:val="center"/>
              <w:rPr>
                <w:rFonts w:ascii="Times New Roman" w:hAnsi="Times New Roman"/>
                <w:sz w:val="24"/>
                <w:szCs w:val="24"/>
              </w:rPr>
            </w:pPr>
            <w:r w:rsidRPr="00DB04F2">
              <w:rPr>
                <w:rFonts w:ascii="Times New Roman" w:hAnsi="Times New Roman"/>
                <w:sz w:val="24"/>
                <w:szCs w:val="24"/>
              </w:rPr>
              <w:t>лет</w:t>
            </w:r>
          </w:p>
        </w:tc>
        <w:tc>
          <w:tcPr>
            <w:tcW w:w="709" w:type="dxa"/>
          </w:tcPr>
          <w:p w:rsidR="00751BB3" w:rsidRPr="00DB04F2" w:rsidRDefault="00751BB3" w:rsidP="00FE05BE">
            <w:pPr>
              <w:jc w:val="center"/>
              <w:rPr>
                <w:rFonts w:ascii="Times New Roman" w:hAnsi="Times New Roman"/>
                <w:sz w:val="24"/>
                <w:szCs w:val="24"/>
              </w:rPr>
            </w:pPr>
            <w:r w:rsidRPr="00DB04F2">
              <w:rPr>
                <w:rFonts w:ascii="Times New Roman" w:hAnsi="Times New Roman"/>
                <w:sz w:val="24"/>
                <w:szCs w:val="24"/>
              </w:rPr>
              <w:t>5-6 лет</w:t>
            </w:r>
          </w:p>
        </w:tc>
        <w:tc>
          <w:tcPr>
            <w:tcW w:w="708" w:type="dxa"/>
          </w:tcPr>
          <w:p w:rsidR="00751BB3" w:rsidRPr="00DB04F2" w:rsidRDefault="00751BB3" w:rsidP="00FE05BE">
            <w:pPr>
              <w:jc w:val="center"/>
              <w:rPr>
                <w:rFonts w:ascii="Times New Roman" w:hAnsi="Times New Roman"/>
                <w:sz w:val="24"/>
                <w:szCs w:val="24"/>
              </w:rPr>
            </w:pPr>
            <w:r w:rsidRPr="00DB04F2">
              <w:rPr>
                <w:rFonts w:ascii="Times New Roman" w:hAnsi="Times New Roman"/>
                <w:sz w:val="24"/>
                <w:szCs w:val="24"/>
              </w:rPr>
              <w:t>6-7 лет</w:t>
            </w:r>
          </w:p>
        </w:tc>
      </w:tr>
      <w:tr w:rsidR="00751BB3" w:rsidRPr="00DB04F2" w:rsidTr="00FE05BE">
        <w:tc>
          <w:tcPr>
            <w:tcW w:w="392" w:type="dxa"/>
          </w:tcPr>
          <w:p w:rsidR="00751BB3" w:rsidRPr="00DB04F2" w:rsidRDefault="00C84B79" w:rsidP="00FE05BE">
            <w:pPr>
              <w:jc w:val="both"/>
              <w:rPr>
                <w:rFonts w:ascii="Times New Roman" w:hAnsi="Times New Roman"/>
                <w:sz w:val="24"/>
                <w:szCs w:val="24"/>
              </w:rPr>
            </w:pPr>
            <w:r>
              <w:rPr>
                <w:rFonts w:ascii="Times New Roman" w:hAnsi="Times New Roman"/>
                <w:sz w:val="24"/>
                <w:szCs w:val="24"/>
              </w:rPr>
              <w:t>1</w:t>
            </w:r>
          </w:p>
        </w:tc>
        <w:tc>
          <w:tcPr>
            <w:tcW w:w="2693" w:type="dxa"/>
          </w:tcPr>
          <w:p w:rsidR="00751BB3" w:rsidRPr="00DB04F2" w:rsidRDefault="00751BB3" w:rsidP="00FE05BE">
            <w:pPr>
              <w:jc w:val="both"/>
              <w:rPr>
                <w:rFonts w:ascii="Times New Roman" w:hAnsi="Times New Roman"/>
                <w:sz w:val="24"/>
                <w:szCs w:val="24"/>
              </w:rPr>
            </w:pPr>
            <w:r w:rsidRPr="00DB04F2">
              <w:rPr>
                <w:rFonts w:ascii="Times New Roman" w:hAnsi="Times New Roman"/>
                <w:sz w:val="24"/>
                <w:szCs w:val="24"/>
              </w:rPr>
              <w:t>Социальное развитие</w:t>
            </w:r>
          </w:p>
        </w:tc>
        <w:tc>
          <w:tcPr>
            <w:tcW w:w="5528" w:type="dxa"/>
          </w:tcPr>
          <w:p w:rsidR="00751BB3" w:rsidRPr="00DB04F2" w:rsidRDefault="00751BB3" w:rsidP="00FE05BE">
            <w:pPr>
              <w:jc w:val="both"/>
              <w:rPr>
                <w:rFonts w:ascii="Times New Roman" w:hAnsi="Times New Roman"/>
                <w:sz w:val="24"/>
                <w:szCs w:val="24"/>
              </w:rPr>
            </w:pPr>
            <w:r w:rsidRPr="00DB04F2">
              <w:rPr>
                <w:rFonts w:ascii="Times New Roman" w:hAnsi="Times New Roman"/>
                <w:sz w:val="24"/>
                <w:szCs w:val="24"/>
              </w:rPr>
              <w:t>«Мы живем в России». Кружок проводится - 1 раз в 2 недели, вторая половина дня</w:t>
            </w:r>
          </w:p>
        </w:tc>
        <w:tc>
          <w:tcPr>
            <w:tcW w:w="708" w:type="dxa"/>
          </w:tcPr>
          <w:p w:rsidR="00751BB3" w:rsidRPr="00DB04F2" w:rsidRDefault="00751BB3" w:rsidP="00FE05BE">
            <w:pPr>
              <w:jc w:val="both"/>
              <w:rPr>
                <w:rFonts w:ascii="Times New Roman" w:hAnsi="Times New Roman"/>
                <w:sz w:val="24"/>
                <w:szCs w:val="24"/>
              </w:rPr>
            </w:pPr>
          </w:p>
        </w:tc>
        <w:tc>
          <w:tcPr>
            <w:tcW w:w="709" w:type="dxa"/>
          </w:tcPr>
          <w:p w:rsidR="00751BB3" w:rsidRPr="00DB04F2" w:rsidRDefault="00751BB3" w:rsidP="00FE05BE">
            <w:pPr>
              <w:jc w:val="both"/>
              <w:rPr>
                <w:rFonts w:ascii="Times New Roman" w:hAnsi="Times New Roman"/>
                <w:sz w:val="24"/>
                <w:szCs w:val="24"/>
              </w:rPr>
            </w:pPr>
          </w:p>
        </w:tc>
        <w:tc>
          <w:tcPr>
            <w:tcW w:w="708" w:type="dxa"/>
          </w:tcPr>
          <w:p w:rsidR="00751BB3" w:rsidRPr="00DB04F2" w:rsidRDefault="00751BB3" w:rsidP="00FE05BE">
            <w:pPr>
              <w:jc w:val="both"/>
              <w:rPr>
                <w:rFonts w:ascii="Times New Roman" w:hAnsi="Times New Roman"/>
                <w:sz w:val="24"/>
                <w:szCs w:val="24"/>
              </w:rPr>
            </w:pPr>
            <w:r w:rsidRPr="00DB04F2">
              <w:rPr>
                <w:rFonts w:ascii="Times New Roman" w:hAnsi="Times New Roman"/>
                <w:sz w:val="24"/>
                <w:szCs w:val="24"/>
              </w:rPr>
              <w:t>30</w:t>
            </w:r>
          </w:p>
          <w:p w:rsidR="00751BB3" w:rsidRPr="00DB04F2" w:rsidRDefault="00751BB3" w:rsidP="00FE05BE">
            <w:pPr>
              <w:jc w:val="both"/>
              <w:rPr>
                <w:rFonts w:ascii="Times New Roman" w:hAnsi="Times New Roman"/>
                <w:sz w:val="24"/>
                <w:szCs w:val="24"/>
              </w:rPr>
            </w:pPr>
            <w:r w:rsidRPr="00DB04F2">
              <w:rPr>
                <w:rFonts w:ascii="Times New Roman" w:hAnsi="Times New Roman"/>
                <w:sz w:val="24"/>
                <w:szCs w:val="24"/>
              </w:rPr>
              <w:t>мин</w:t>
            </w:r>
          </w:p>
        </w:tc>
      </w:tr>
    </w:tbl>
    <w:p w:rsidR="00CE5AD4" w:rsidRPr="00DB04F2" w:rsidRDefault="00CE5AD4"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Основной </w:t>
      </w:r>
      <w:r w:rsidRPr="00DB04F2">
        <w:rPr>
          <w:rFonts w:ascii="Times New Roman" w:eastAsia="Calibri" w:hAnsi="Times New Roman" w:cs="Times New Roman"/>
          <w:b/>
          <w:sz w:val="24"/>
          <w:szCs w:val="24"/>
        </w:rPr>
        <w:t xml:space="preserve">целью </w:t>
      </w:r>
      <w:r w:rsidRPr="00DB04F2">
        <w:rPr>
          <w:rFonts w:ascii="Times New Roman" w:eastAsia="Calibri" w:hAnsi="Times New Roman" w:cs="Times New Roman"/>
          <w:sz w:val="24"/>
          <w:szCs w:val="24"/>
        </w:rPr>
        <w:t>деятельности педагогов по организации дополнительного образования является создание и поддержание в ДОУ развивающей образовательной среды в единстве ее психологических и дидактических компонентов. Назначение такой среды – способствовать эффективной реализации задач ранней диагностики, развития и поддержки детской одаренности и таланта.</w:t>
      </w:r>
      <w:r w:rsidRPr="00DB04F2">
        <w:rPr>
          <w:rFonts w:ascii="Times New Roman" w:eastAsia="Calibri" w:hAnsi="Times New Roman" w:cs="Times New Roman"/>
          <w:b/>
          <w:sz w:val="24"/>
          <w:szCs w:val="24"/>
        </w:rPr>
        <w:t xml:space="preserve"> </w:t>
      </w:r>
      <w:r w:rsidRPr="00DB04F2">
        <w:rPr>
          <w:rFonts w:ascii="Times New Roman" w:eastAsia="Calibri" w:hAnsi="Times New Roman" w:cs="Times New Roman"/>
          <w:sz w:val="24"/>
          <w:szCs w:val="24"/>
        </w:rPr>
        <w:t>Эта работа осуществляется через образовательную комплексную деятельность в процессе разных форм работы, направленных на расширение физического потенциала, развития творческих и интеллектуальных способностей детей через активизацию детской жизнедеятельности.</w:t>
      </w:r>
    </w:p>
    <w:p w:rsidR="00CE5AD4" w:rsidRPr="00DB04F2" w:rsidRDefault="00CE5AD4"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Руководящий документ для педагога, оказывающего дополнительные образовательные услуги – Программа дополнительного образования, включающая перспективно-тематическое планирование, которая принимается на педагогическом Совете ДОУ, утверждается руководителем ДОУ. Занятия в кружках проводятся в соответствии с планами кружков. </w:t>
      </w:r>
    </w:p>
    <w:p w:rsidR="00F13807" w:rsidRPr="00C84B79" w:rsidRDefault="00F13807" w:rsidP="00FE05BE">
      <w:pPr>
        <w:spacing w:after="0" w:line="240" w:lineRule="auto"/>
        <w:ind w:firstLine="709"/>
        <w:jc w:val="both"/>
        <w:rPr>
          <w:rFonts w:ascii="Times New Roman" w:eastAsia="Calibri" w:hAnsi="Times New Roman" w:cs="Times New Roman"/>
          <w:b/>
          <w:sz w:val="24"/>
          <w:szCs w:val="24"/>
        </w:rPr>
      </w:pPr>
      <w:r w:rsidRPr="00C84B79">
        <w:rPr>
          <w:rFonts w:ascii="Times New Roman" w:eastAsia="Calibri" w:hAnsi="Times New Roman" w:cs="Times New Roman"/>
          <w:b/>
          <w:sz w:val="24"/>
          <w:szCs w:val="24"/>
        </w:rPr>
        <w:t>Организационно-педагогические условия кружка «</w:t>
      </w:r>
      <w:r w:rsidR="004B557C" w:rsidRPr="00C84B79">
        <w:rPr>
          <w:rFonts w:ascii="Times New Roman" w:eastAsia="Calibri" w:hAnsi="Times New Roman" w:cs="Times New Roman"/>
          <w:b/>
          <w:sz w:val="24"/>
          <w:szCs w:val="24"/>
        </w:rPr>
        <w:t>Мы живем в России</w:t>
      </w:r>
      <w:r w:rsidRPr="00C84B79">
        <w:rPr>
          <w:rFonts w:ascii="Times New Roman" w:eastAsia="Calibri" w:hAnsi="Times New Roman" w:cs="Times New Roman"/>
          <w:b/>
          <w:sz w:val="24"/>
          <w:szCs w:val="24"/>
        </w:rPr>
        <w:t>»</w:t>
      </w:r>
    </w:p>
    <w:p w:rsidR="00F13807" w:rsidRPr="00F13807" w:rsidRDefault="00F13807" w:rsidP="00FE05BE">
      <w:pPr>
        <w:spacing w:after="0" w:line="240" w:lineRule="auto"/>
        <w:jc w:val="both"/>
        <w:rPr>
          <w:rFonts w:ascii="Times New Roman" w:eastAsia="Times New Roman" w:hAnsi="Times New Roman" w:cs="Times New Roman"/>
          <w:sz w:val="24"/>
          <w:szCs w:val="24"/>
          <w:lang w:eastAsia="ru-RU"/>
        </w:rPr>
      </w:pPr>
      <w:r w:rsidRPr="00F13807">
        <w:rPr>
          <w:rFonts w:ascii="Times New Roman" w:eastAsia="Calibri" w:hAnsi="Times New Roman" w:cs="Times New Roman"/>
          <w:sz w:val="24"/>
          <w:szCs w:val="24"/>
          <w:u w:val="single"/>
        </w:rPr>
        <w:t xml:space="preserve">Контенгент воспитанников: </w:t>
      </w:r>
      <w:r w:rsidRPr="00F13807">
        <w:rPr>
          <w:rFonts w:ascii="Times New Roman" w:eastAsia="Calibri" w:hAnsi="Times New Roman" w:cs="Times New Roman"/>
          <w:sz w:val="24"/>
          <w:szCs w:val="24"/>
        </w:rPr>
        <w:t>дети подготовительной к школе группе (6</w:t>
      </w:r>
      <w:r w:rsidRPr="00F13807">
        <w:rPr>
          <w:rFonts w:ascii="Times New Roman" w:eastAsia="Times New Roman" w:hAnsi="Times New Roman" w:cs="Times New Roman"/>
          <w:sz w:val="24"/>
          <w:szCs w:val="24"/>
          <w:lang w:eastAsia="ru-RU"/>
        </w:rPr>
        <w:t xml:space="preserve">-7 лет). </w:t>
      </w:r>
    </w:p>
    <w:p w:rsidR="00F13807" w:rsidRPr="00F13807" w:rsidRDefault="00F13807" w:rsidP="00FE05BE">
      <w:pPr>
        <w:spacing w:after="0" w:line="240" w:lineRule="auto"/>
        <w:jc w:val="both"/>
        <w:rPr>
          <w:rFonts w:ascii="Times New Roman" w:eastAsia="Times New Roman" w:hAnsi="Times New Roman" w:cs="Times New Roman"/>
          <w:sz w:val="24"/>
          <w:szCs w:val="24"/>
          <w:u w:val="single"/>
          <w:lang w:eastAsia="ru-RU"/>
        </w:rPr>
      </w:pPr>
      <w:r w:rsidRPr="00F13807">
        <w:rPr>
          <w:rFonts w:ascii="Times New Roman" w:eastAsia="Times New Roman" w:hAnsi="Times New Roman" w:cs="Times New Roman"/>
          <w:sz w:val="24"/>
          <w:szCs w:val="24"/>
          <w:u w:val="single"/>
          <w:lang w:eastAsia="ru-RU"/>
        </w:rPr>
        <w:t xml:space="preserve">Объём и сроки усвоения программы, режим занятий: </w:t>
      </w:r>
    </w:p>
    <w:tbl>
      <w:tblPr>
        <w:tblStyle w:val="180"/>
        <w:tblW w:w="10598" w:type="dxa"/>
        <w:tblLayout w:type="fixed"/>
        <w:tblLook w:val="04A0" w:firstRow="1" w:lastRow="0" w:firstColumn="1" w:lastColumn="0" w:noHBand="0" w:noVBand="1"/>
      </w:tblPr>
      <w:tblGrid>
        <w:gridCol w:w="1809"/>
        <w:gridCol w:w="3402"/>
        <w:gridCol w:w="3861"/>
        <w:gridCol w:w="1526"/>
      </w:tblGrid>
      <w:tr w:rsidR="00F13807" w:rsidRPr="00F13807" w:rsidTr="00FE05BE">
        <w:tc>
          <w:tcPr>
            <w:tcW w:w="1809" w:type="dxa"/>
          </w:tcPr>
          <w:p w:rsidR="00F13807" w:rsidRPr="00F13807" w:rsidRDefault="00F13807" w:rsidP="00FE05BE">
            <w:pPr>
              <w:jc w:val="both"/>
              <w:rPr>
                <w:rFonts w:ascii="Times New Roman" w:hAnsi="Times New Roman"/>
                <w:sz w:val="24"/>
                <w:szCs w:val="24"/>
              </w:rPr>
            </w:pPr>
            <w:r w:rsidRPr="00F13807">
              <w:rPr>
                <w:rFonts w:ascii="Times New Roman" w:hAnsi="Times New Roman"/>
                <w:sz w:val="24"/>
                <w:szCs w:val="24"/>
              </w:rPr>
              <w:t>Период</w:t>
            </w:r>
          </w:p>
        </w:tc>
        <w:tc>
          <w:tcPr>
            <w:tcW w:w="3402" w:type="dxa"/>
          </w:tcPr>
          <w:p w:rsidR="00F13807" w:rsidRPr="00F13807" w:rsidRDefault="00F13807" w:rsidP="00FE05BE">
            <w:pPr>
              <w:jc w:val="both"/>
              <w:rPr>
                <w:rFonts w:ascii="Times New Roman" w:hAnsi="Times New Roman"/>
                <w:sz w:val="24"/>
                <w:szCs w:val="24"/>
              </w:rPr>
            </w:pPr>
            <w:r w:rsidRPr="00F13807">
              <w:rPr>
                <w:rFonts w:ascii="Times New Roman" w:hAnsi="Times New Roman"/>
                <w:sz w:val="24"/>
                <w:szCs w:val="24"/>
              </w:rPr>
              <w:t>Продолжительность занятия</w:t>
            </w:r>
          </w:p>
        </w:tc>
        <w:tc>
          <w:tcPr>
            <w:tcW w:w="3861" w:type="dxa"/>
          </w:tcPr>
          <w:p w:rsidR="00F13807" w:rsidRPr="00F13807" w:rsidRDefault="00F13807" w:rsidP="00FE05BE">
            <w:pPr>
              <w:jc w:val="both"/>
              <w:rPr>
                <w:rFonts w:ascii="Times New Roman" w:hAnsi="Times New Roman"/>
                <w:sz w:val="24"/>
                <w:szCs w:val="24"/>
              </w:rPr>
            </w:pPr>
            <w:r w:rsidRPr="00F13807">
              <w:rPr>
                <w:rFonts w:ascii="Times New Roman" w:hAnsi="Times New Roman"/>
                <w:sz w:val="24"/>
                <w:szCs w:val="24"/>
              </w:rPr>
              <w:t>Кол-во занятий в месяц</w:t>
            </w:r>
          </w:p>
        </w:tc>
        <w:tc>
          <w:tcPr>
            <w:tcW w:w="1526" w:type="dxa"/>
          </w:tcPr>
          <w:p w:rsidR="00F13807" w:rsidRPr="00F13807" w:rsidRDefault="00F13807" w:rsidP="00FE05BE">
            <w:pPr>
              <w:jc w:val="both"/>
              <w:rPr>
                <w:rFonts w:ascii="Times New Roman" w:hAnsi="Times New Roman"/>
                <w:sz w:val="24"/>
                <w:szCs w:val="24"/>
              </w:rPr>
            </w:pPr>
            <w:r w:rsidRPr="00F13807">
              <w:rPr>
                <w:rFonts w:ascii="Times New Roman" w:hAnsi="Times New Roman"/>
                <w:sz w:val="24"/>
                <w:szCs w:val="24"/>
              </w:rPr>
              <w:t>Кол-во часов</w:t>
            </w:r>
          </w:p>
        </w:tc>
      </w:tr>
      <w:tr w:rsidR="00F13807" w:rsidRPr="00F13807" w:rsidTr="00FE05BE">
        <w:tc>
          <w:tcPr>
            <w:tcW w:w="1809" w:type="dxa"/>
          </w:tcPr>
          <w:p w:rsidR="00F13807" w:rsidRPr="00FE05BE" w:rsidRDefault="00F13807" w:rsidP="00FE05BE">
            <w:pPr>
              <w:jc w:val="center"/>
              <w:rPr>
                <w:rFonts w:ascii="Times New Roman" w:hAnsi="Times New Roman"/>
                <w:sz w:val="24"/>
                <w:szCs w:val="24"/>
              </w:rPr>
            </w:pPr>
            <w:r w:rsidRPr="00FE05BE">
              <w:rPr>
                <w:rFonts w:ascii="Times New Roman" w:hAnsi="Times New Roman"/>
                <w:sz w:val="24"/>
                <w:szCs w:val="24"/>
              </w:rPr>
              <w:t>9 месяцев</w:t>
            </w:r>
          </w:p>
        </w:tc>
        <w:tc>
          <w:tcPr>
            <w:tcW w:w="3402" w:type="dxa"/>
          </w:tcPr>
          <w:p w:rsidR="00F13807" w:rsidRPr="00F13807" w:rsidRDefault="00F13807" w:rsidP="00FE05BE">
            <w:pPr>
              <w:jc w:val="center"/>
              <w:rPr>
                <w:rFonts w:ascii="Times New Roman" w:hAnsi="Times New Roman"/>
                <w:sz w:val="24"/>
                <w:szCs w:val="24"/>
              </w:rPr>
            </w:pPr>
            <w:r w:rsidRPr="00F13807">
              <w:rPr>
                <w:rFonts w:ascii="Times New Roman" w:hAnsi="Times New Roman"/>
                <w:sz w:val="24"/>
                <w:szCs w:val="24"/>
              </w:rPr>
              <w:t>Академический час</w:t>
            </w:r>
          </w:p>
        </w:tc>
        <w:tc>
          <w:tcPr>
            <w:tcW w:w="3861" w:type="dxa"/>
          </w:tcPr>
          <w:p w:rsidR="00F13807" w:rsidRPr="00F13807" w:rsidRDefault="00F13807" w:rsidP="00FE05BE">
            <w:pPr>
              <w:jc w:val="center"/>
              <w:rPr>
                <w:rFonts w:ascii="Times New Roman" w:hAnsi="Times New Roman"/>
                <w:sz w:val="24"/>
                <w:szCs w:val="24"/>
              </w:rPr>
            </w:pPr>
            <w:r w:rsidRPr="00F13807">
              <w:rPr>
                <w:rFonts w:ascii="Times New Roman" w:hAnsi="Times New Roman"/>
                <w:sz w:val="24"/>
                <w:szCs w:val="24"/>
              </w:rPr>
              <w:t>2</w:t>
            </w:r>
          </w:p>
        </w:tc>
        <w:tc>
          <w:tcPr>
            <w:tcW w:w="1526" w:type="dxa"/>
          </w:tcPr>
          <w:p w:rsidR="00F13807" w:rsidRPr="00F13807" w:rsidRDefault="00F13807" w:rsidP="00FE05BE">
            <w:pPr>
              <w:jc w:val="center"/>
              <w:rPr>
                <w:rFonts w:ascii="Times New Roman" w:hAnsi="Times New Roman"/>
                <w:sz w:val="24"/>
                <w:szCs w:val="24"/>
              </w:rPr>
            </w:pPr>
            <w:r w:rsidRPr="00F13807">
              <w:rPr>
                <w:rFonts w:ascii="Times New Roman" w:hAnsi="Times New Roman"/>
                <w:sz w:val="24"/>
                <w:szCs w:val="24"/>
              </w:rPr>
              <w:t>17</w:t>
            </w:r>
          </w:p>
        </w:tc>
      </w:tr>
      <w:tr w:rsidR="00F13807" w:rsidRPr="00F13807" w:rsidTr="00FE05BE">
        <w:tc>
          <w:tcPr>
            <w:tcW w:w="10598" w:type="dxa"/>
            <w:gridSpan w:val="4"/>
          </w:tcPr>
          <w:p w:rsidR="00F13807" w:rsidRPr="00F13807" w:rsidRDefault="00F13807" w:rsidP="00FE05BE">
            <w:pPr>
              <w:jc w:val="both"/>
              <w:rPr>
                <w:rFonts w:ascii="Times New Roman" w:hAnsi="Times New Roman"/>
                <w:sz w:val="24"/>
                <w:szCs w:val="24"/>
              </w:rPr>
            </w:pPr>
            <w:r w:rsidRPr="00F13807">
              <w:rPr>
                <w:rFonts w:ascii="Times New Roman" w:hAnsi="Times New Roman"/>
                <w:sz w:val="24"/>
                <w:szCs w:val="24"/>
              </w:rPr>
              <w:t xml:space="preserve">Итого по программе: 17 часов </w:t>
            </w:r>
          </w:p>
        </w:tc>
      </w:tr>
    </w:tbl>
    <w:p w:rsidR="00F13807" w:rsidRPr="00F13807" w:rsidRDefault="00F13807" w:rsidP="00FE05BE">
      <w:pPr>
        <w:shd w:val="clear" w:color="auto" w:fill="FFFFFF"/>
        <w:spacing w:after="0" w:line="240" w:lineRule="auto"/>
        <w:ind w:firstLine="709"/>
        <w:jc w:val="both"/>
        <w:rPr>
          <w:rFonts w:ascii="Times New Roman" w:eastAsia="Times New Roman" w:hAnsi="Times New Roman" w:cs="Times New Roman"/>
          <w:color w:val="1A1A1A"/>
          <w:sz w:val="24"/>
          <w:szCs w:val="24"/>
          <w:u w:val="single"/>
          <w:lang w:eastAsia="ru-RU"/>
        </w:rPr>
      </w:pPr>
      <w:r w:rsidRPr="00F13807">
        <w:rPr>
          <w:rFonts w:ascii="Times New Roman" w:eastAsia="Times New Roman" w:hAnsi="Times New Roman" w:cs="Times New Roman"/>
          <w:color w:val="1A1A1A"/>
          <w:sz w:val="24"/>
          <w:szCs w:val="24"/>
          <w:u w:val="single"/>
          <w:lang w:eastAsia="ru-RU"/>
        </w:rPr>
        <w:t>Особенности организации развивающей предметно-пространственной среды</w:t>
      </w:r>
    </w:p>
    <w:p w:rsidR="00F13807" w:rsidRPr="00F13807" w:rsidRDefault="00F13807" w:rsidP="00FE05BE">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13807">
        <w:rPr>
          <w:rFonts w:ascii="Times New Roman" w:eastAsia="Times New Roman" w:hAnsi="Times New Roman" w:cs="Times New Roman"/>
          <w:color w:val="1A1A1A"/>
          <w:sz w:val="24"/>
          <w:szCs w:val="24"/>
          <w:lang w:eastAsia="ru-RU"/>
        </w:rPr>
        <w:t>В группах патриотический уголок и уголок изобразительной деятельности наполняются сменяемым материалом, отражаемым многонациональный состав населения России, Хабаровского края и специфику географического расположения города Хабаровска, символикой РФ, картами, схемами и дидактическим материалом.</w:t>
      </w:r>
    </w:p>
    <w:p w:rsidR="00F13807" w:rsidRPr="00F13807" w:rsidRDefault="00F13807" w:rsidP="00FE05BE">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13807">
        <w:rPr>
          <w:rFonts w:ascii="Times New Roman" w:eastAsia="Times New Roman" w:hAnsi="Times New Roman" w:cs="Times New Roman"/>
          <w:color w:val="1A1A1A"/>
          <w:sz w:val="24"/>
          <w:szCs w:val="24"/>
          <w:lang w:eastAsia="ru-RU"/>
        </w:rPr>
        <w:t>Имеется комплект развивающих игр (деревянная карта мира, активные развивающие игры, дидактические игры).</w:t>
      </w:r>
    </w:p>
    <w:p w:rsidR="004B557C" w:rsidRPr="004B557C" w:rsidRDefault="004B557C" w:rsidP="00FE05BE">
      <w:pPr>
        <w:spacing w:after="0" w:line="240" w:lineRule="auto"/>
        <w:ind w:firstLine="709"/>
        <w:jc w:val="both"/>
        <w:rPr>
          <w:rFonts w:ascii="Times New Roman" w:eastAsia="Calibri" w:hAnsi="Times New Roman" w:cs="Times New Roman"/>
          <w:sz w:val="24"/>
          <w:szCs w:val="24"/>
          <w:u w:val="single"/>
        </w:rPr>
      </w:pPr>
      <w:r w:rsidRPr="004B557C">
        <w:rPr>
          <w:rFonts w:ascii="Times New Roman" w:eastAsia="Calibri" w:hAnsi="Times New Roman" w:cs="Times New Roman"/>
          <w:sz w:val="24"/>
          <w:szCs w:val="24"/>
          <w:u w:val="single"/>
        </w:rPr>
        <w:t xml:space="preserve">Кадровые условия </w:t>
      </w:r>
    </w:p>
    <w:p w:rsidR="00F13807" w:rsidRPr="00F13807" w:rsidRDefault="004B557C" w:rsidP="00FE05BE">
      <w:pPr>
        <w:spacing w:after="0" w:line="240" w:lineRule="auto"/>
        <w:ind w:firstLine="709"/>
        <w:jc w:val="both"/>
        <w:rPr>
          <w:rFonts w:ascii="Times New Roman" w:eastAsia="Calibri" w:hAnsi="Times New Roman" w:cs="Times New Roman"/>
          <w:sz w:val="24"/>
          <w:szCs w:val="24"/>
        </w:rPr>
      </w:pPr>
      <w:r w:rsidRPr="004B557C">
        <w:rPr>
          <w:rFonts w:ascii="Times New Roman" w:eastAsia="Calibri" w:hAnsi="Times New Roman" w:cs="Times New Roman"/>
          <w:sz w:val="24"/>
          <w:szCs w:val="24"/>
        </w:rPr>
        <w:t xml:space="preserve">Осуществление образовательной деятельности осуществляют педагоги </w:t>
      </w:r>
      <w:r>
        <w:rPr>
          <w:rFonts w:ascii="Times New Roman" w:eastAsia="Calibri" w:hAnsi="Times New Roman" w:cs="Times New Roman"/>
          <w:sz w:val="24"/>
          <w:szCs w:val="24"/>
        </w:rPr>
        <w:t>МА</w:t>
      </w:r>
      <w:r w:rsidRPr="004B557C">
        <w:rPr>
          <w:rFonts w:ascii="Times New Roman" w:eastAsia="Calibri" w:hAnsi="Times New Roman" w:cs="Times New Roman"/>
          <w:sz w:val="24"/>
          <w:szCs w:val="24"/>
        </w:rPr>
        <w:t>ДОУ</w:t>
      </w:r>
      <w:r w:rsidR="00C84B79">
        <w:rPr>
          <w:rFonts w:ascii="Times New Roman" w:eastAsia="Calibri" w:hAnsi="Times New Roman" w:cs="Times New Roman"/>
          <w:sz w:val="24"/>
          <w:szCs w:val="24"/>
        </w:rPr>
        <w:t xml:space="preserve"> № 207</w:t>
      </w:r>
      <w:r w:rsidRPr="004B557C">
        <w:rPr>
          <w:rFonts w:ascii="Times New Roman" w:eastAsia="Calibri" w:hAnsi="Times New Roman" w:cs="Times New Roman"/>
          <w:sz w:val="24"/>
          <w:szCs w:val="24"/>
        </w:rPr>
        <w:t xml:space="preserve">, музыкальный руководитель, в рамках сетевого взаимодействия привлекаются </w:t>
      </w:r>
      <w:r>
        <w:rPr>
          <w:rFonts w:ascii="Times New Roman" w:eastAsia="Calibri" w:hAnsi="Times New Roman" w:cs="Times New Roman"/>
          <w:sz w:val="24"/>
          <w:szCs w:val="24"/>
        </w:rPr>
        <w:t>специалисты библиотек, краеведческого музея.</w:t>
      </w:r>
    </w:p>
    <w:p w:rsidR="00F13807" w:rsidRPr="00F13807" w:rsidRDefault="00F13807" w:rsidP="00FE05BE">
      <w:pPr>
        <w:spacing w:after="0" w:line="240" w:lineRule="auto"/>
        <w:ind w:firstLine="709"/>
        <w:jc w:val="both"/>
        <w:rPr>
          <w:rFonts w:ascii="Times New Roman" w:eastAsia="Calibri" w:hAnsi="Times New Roman" w:cs="Times New Roman"/>
          <w:sz w:val="24"/>
          <w:szCs w:val="24"/>
          <w:u w:val="single"/>
        </w:rPr>
      </w:pPr>
      <w:r w:rsidRPr="00F13807">
        <w:rPr>
          <w:rFonts w:ascii="Times New Roman" w:eastAsia="Calibri" w:hAnsi="Times New Roman" w:cs="Times New Roman"/>
          <w:sz w:val="24"/>
          <w:szCs w:val="24"/>
          <w:u w:val="single"/>
        </w:rPr>
        <w:t>Материально-техническое обеспечение</w:t>
      </w:r>
    </w:p>
    <w:p w:rsidR="00F13807" w:rsidRPr="00F13807" w:rsidRDefault="00F13807" w:rsidP="00FE05BE">
      <w:pPr>
        <w:spacing w:after="0" w:line="240" w:lineRule="auto"/>
        <w:ind w:firstLine="709"/>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1.</w:t>
      </w:r>
      <w:r w:rsidRPr="00F13807">
        <w:rPr>
          <w:rFonts w:ascii="Times New Roman" w:eastAsia="Calibri" w:hAnsi="Times New Roman" w:cs="Times New Roman"/>
          <w:sz w:val="24"/>
          <w:szCs w:val="24"/>
        </w:rPr>
        <w:tab/>
      </w:r>
      <w:r w:rsidR="004B557C">
        <w:rPr>
          <w:rFonts w:ascii="Times New Roman" w:eastAsia="Calibri" w:hAnsi="Times New Roman" w:cs="Times New Roman"/>
          <w:sz w:val="24"/>
          <w:szCs w:val="24"/>
        </w:rPr>
        <w:t>Групповые</w:t>
      </w:r>
      <w:r w:rsidRPr="00F13807">
        <w:rPr>
          <w:rFonts w:ascii="Times New Roman" w:eastAsia="Calibri" w:hAnsi="Times New Roman" w:cs="Times New Roman"/>
          <w:sz w:val="24"/>
          <w:szCs w:val="24"/>
        </w:rPr>
        <w:t xml:space="preserve"> помещени</w:t>
      </w:r>
      <w:r w:rsidR="004B557C">
        <w:rPr>
          <w:rFonts w:ascii="Times New Roman" w:eastAsia="Calibri" w:hAnsi="Times New Roman" w:cs="Times New Roman"/>
          <w:sz w:val="24"/>
          <w:szCs w:val="24"/>
        </w:rPr>
        <w:t>я</w:t>
      </w:r>
    </w:p>
    <w:p w:rsidR="00F13807" w:rsidRPr="00F13807" w:rsidRDefault="00F13807" w:rsidP="00FE05BE">
      <w:pPr>
        <w:spacing w:after="0" w:line="240" w:lineRule="auto"/>
        <w:ind w:firstLine="709"/>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2.</w:t>
      </w:r>
      <w:r w:rsidRPr="00F13807">
        <w:rPr>
          <w:rFonts w:ascii="Times New Roman" w:eastAsia="Calibri" w:hAnsi="Times New Roman" w:cs="Times New Roman"/>
          <w:sz w:val="24"/>
          <w:szCs w:val="24"/>
        </w:rPr>
        <w:tab/>
        <w:t>Компьютер, проектор, экран</w:t>
      </w:r>
    </w:p>
    <w:p w:rsidR="00F13807" w:rsidRPr="00F13807" w:rsidRDefault="00F13807" w:rsidP="00FE05BE">
      <w:pPr>
        <w:spacing w:after="0" w:line="240" w:lineRule="auto"/>
        <w:ind w:firstLine="709"/>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3.</w:t>
      </w:r>
      <w:r w:rsidRPr="00F13807">
        <w:rPr>
          <w:rFonts w:ascii="Times New Roman" w:eastAsia="Calibri" w:hAnsi="Times New Roman" w:cs="Times New Roman"/>
          <w:sz w:val="24"/>
          <w:szCs w:val="24"/>
        </w:rPr>
        <w:tab/>
        <w:t>Учебные фильмы и литература</w:t>
      </w:r>
    </w:p>
    <w:p w:rsidR="00F13807" w:rsidRPr="00F13807" w:rsidRDefault="00F13807" w:rsidP="00FE05BE">
      <w:pPr>
        <w:spacing w:after="0" w:line="240" w:lineRule="auto"/>
        <w:ind w:firstLine="709"/>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4.</w:t>
      </w:r>
      <w:r w:rsidRPr="00F13807">
        <w:rPr>
          <w:rFonts w:ascii="Times New Roman" w:eastAsia="Calibri" w:hAnsi="Times New Roman" w:cs="Times New Roman"/>
          <w:sz w:val="24"/>
          <w:szCs w:val="24"/>
        </w:rPr>
        <w:tab/>
        <w:t>Комплекты игр и раздаточного материала к упражнениям</w:t>
      </w:r>
      <w:r w:rsidR="004B557C">
        <w:rPr>
          <w:rFonts w:ascii="Times New Roman" w:eastAsia="Calibri" w:hAnsi="Times New Roman" w:cs="Times New Roman"/>
          <w:sz w:val="24"/>
          <w:szCs w:val="24"/>
        </w:rPr>
        <w:t xml:space="preserve"> и играм.</w:t>
      </w:r>
    </w:p>
    <w:p w:rsidR="00F13807" w:rsidRPr="00F13807" w:rsidRDefault="00F13807" w:rsidP="00FE05BE">
      <w:pPr>
        <w:spacing w:after="0" w:line="240" w:lineRule="auto"/>
        <w:ind w:firstLine="709"/>
        <w:jc w:val="both"/>
        <w:rPr>
          <w:rFonts w:ascii="Times New Roman" w:eastAsia="Calibri" w:hAnsi="Times New Roman" w:cs="Times New Roman"/>
          <w:sz w:val="24"/>
          <w:szCs w:val="24"/>
          <w:u w:val="single"/>
        </w:rPr>
      </w:pPr>
      <w:r w:rsidRPr="00F13807">
        <w:rPr>
          <w:rFonts w:ascii="Times New Roman" w:eastAsia="Calibri" w:hAnsi="Times New Roman" w:cs="Times New Roman"/>
          <w:sz w:val="24"/>
          <w:szCs w:val="24"/>
          <w:u w:val="single"/>
        </w:rPr>
        <w:t>Информационное обеспечение</w:t>
      </w:r>
    </w:p>
    <w:p w:rsidR="00F13807" w:rsidRPr="00F13807" w:rsidRDefault="00F13807" w:rsidP="00FE05BE">
      <w:pPr>
        <w:spacing w:after="0" w:line="240" w:lineRule="auto"/>
        <w:ind w:firstLine="709"/>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1.</w:t>
      </w:r>
      <w:r w:rsidRPr="00F13807">
        <w:rPr>
          <w:rFonts w:ascii="Times New Roman" w:eastAsia="Calibri" w:hAnsi="Times New Roman" w:cs="Times New Roman"/>
          <w:sz w:val="24"/>
          <w:szCs w:val="24"/>
        </w:rPr>
        <w:tab/>
        <w:t>Использование ресурсов КГБНУК «Хабаровского краевого музея имени Н.И. Гродекова», сайт http://www.hkm.ru/;</w:t>
      </w:r>
    </w:p>
    <w:p w:rsidR="00F13807" w:rsidRPr="00F13807" w:rsidRDefault="00F13807" w:rsidP="00FE05BE">
      <w:pPr>
        <w:spacing w:after="0" w:line="240" w:lineRule="auto"/>
        <w:ind w:firstLine="709"/>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2.</w:t>
      </w:r>
      <w:r w:rsidRPr="00F13807">
        <w:rPr>
          <w:rFonts w:ascii="Times New Roman" w:eastAsia="Calibri" w:hAnsi="Times New Roman" w:cs="Times New Roman"/>
          <w:sz w:val="24"/>
          <w:szCs w:val="24"/>
        </w:rPr>
        <w:tab/>
        <w:t xml:space="preserve">сайт ФЦДЮТиК www.turcentrrf.ru; </w:t>
      </w:r>
    </w:p>
    <w:p w:rsidR="00F13807" w:rsidRPr="00F13807" w:rsidRDefault="00F13807" w:rsidP="00FE05BE">
      <w:pPr>
        <w:spacing w:after="0" w:line="240" w:lineRule="auto"/>
        <w:ind w:firstLine="709"/>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3.</w:t>
      </w:r>
      <w:r w:rsidRPr="00F13807">
        <w:rPr>
          <w:rFonts w:ascii="Times New Roman" w:eastAsia="Calibri" w:hAnsi="Times New Roman" w:cs="Times New Roman"/>
          <w:sz w:val="24"/>
          <w:szCs w:val="24"/>
        </w:rPr>
        <w:tab/>
        <w:t xml:space="preserve">сайт Дальневосточного художественного музея www.двхм.рф. </w:t>
      </w:r>
    </w:p>
    <w:p w:rsidR="00BA3BF8" w:rsidRPr="00F13807" w:rsidRDefault="00F13807" w:rsidP="00FE05BE">
      <w:pPr>
        <w:spacing w:after="0" w:line="240" w:lineRule="auto"/>
        <w:ind w:firstLine="709"/>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4.</w:t>
      </w:r>
      <w:r w:rsidRPr="00F13807">
        <w:rPr>
          <w:rFonts w:ascii="Times New Roman" w:eastAsia="Calibri" w:hAnsi="Times New Roman" w:cs="Times New Roman"/>
          <w:sz w:val="24"/>
          <w:szCs w:val="24"/>
        </w:rPr>
        <w:tab/>
        <w:t>Использование ресурсов YouTube, Яндекс.</w:t>
      </w:r>
    </w:p>
    <w:p w:rsidR="00F13807" w:rsidRPr="00F13807" w:rsidRDefault="00F13807" w:rsidP="00FE05BE">
      <w:pPr>
        <w:spacing w:after="0" w:line="240" w:lineRule="auto"/>
        <w:ind w:firstLine="709"/>
        <w:jc w:val="both"/>
        <w:rPr>
          <w:rFonts w:ascii="Times New Roman" w:eastAsia="Calibri" w:hAnsi="Times New Roman" w:cs="Times New Roman"/>
          <w:sz w:val="24"/>
          <w:szCs w:val="24"/>
          <w:u w:val="single"/>
        </w:rPr>
      </w:pPr>
      <w:r w:rsidRPr="00F13807">
        <w:rPr>
          <w:rFonts w:ascii="Times New Roman" w:eastAsia="Calibri" w:hAnsi="Times New Roman" w:cs="Times New Roman"/>
          <w:sz w:val="24"/>
          <w:szCs w:val="24"/>
          <w:u w:val="single"/>
        </w:rPr>
        <w:t>Методичская литература</w:t>
      </w:r>
    </w:p>
    <w:p w:rsidR="00F13807" w:rsidRPr="00F13807" w:rsidRDefault="00F13807" w:rsidP="00FE05BE">
      <w:pPr>
        <w:pStyle w:val="ab"/>
        <w:numPr>
          <w:ilvl w:val="0"/>
          <w:numId w:val="203"/>
        </w:numPr>
        <w:spacing w:after="0" w:line="240" w:lineRule="auto"/>
        <w:ind w:left="426"/>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Воспитательный процесс: изучение эффективности: методические рекомендации/под редакцией Е.Н. Степанова – М., 2011.</w:t>
      </w:r>
    </w:p>
    <w:p w:rsidR="00F13807" w:rsidRPr="00F13807" w:rsidRDefault="00F13807" w:rsidP="00FE05BE">
      <w:pPr>
        <w:pStyle w:val="ab"/>
        <w:numPr>
          <w:ilvl w:val="0"/>
          <w:numId w:val="203"/>
        </w:numPr>
        <w:spacing w:after="0" w:line="240" w:lineRule="auto"/>
        <w:ind w:left="426"/>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Георгиевский А.В., Шитикова Л.И. Проведение праздников в начальных классах. –М.: Просвещение, 1983.- 160 с.</w:t>
      </w:r>
    </w:p>
    <w:p w:rsidR="00F13807" w:rsidRPr="00F13807" w:rsidRDefault="00F13807" w:rsidP="00FE05BE">
      <w:pPr>
        <w:pStyle w:val="ab"/>
        <w:numPr>
          <w:ilvl w:val="0"/>
          <w:numId w:val="203"/>
        </w:numPr>
        <w:spacing w:after="0" w:line="240" w:lineRule="auto"/>
        <w:ind w:left="426"/>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Каргина З.А. Практическое пособие для педагога дополнительного образования. – Изд. доп. – М.: Школьная Пресса, 2008.</w:t>
      </w:r>
    </w:p>
    <w:p w:rsidR="00F13807" w:rsidRPr="00F13807" w:rsidRDefault="00F13807" w:rsidP="00FE05BE">
      <w:pPr>
        <w:pStyle w:val="ab"/>
        <w:numPr>
          <w:ilvl w:val="0"/>
          <w:numId w:val="203"/>
        </w:numPr>
        <w:spacing w:after="0" w:line="240" w:lineRule="auto"/>
        <w:ind w:left="426"/>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Кутеева, О. Планирование воспитательной работы на основе личностно-ориентированного обучения/О.Кутеева// Классный руководитель. – 2001. - №1.</w:t>
      </w:r>
    </w:p>
    <w:p w:rsidR="00F13807" w:rsidRPr="00F13807" w:rsidRDefault="00F13807" w:rsidP="00FE05BE">
      <w:pPr>
        <w:pStyle w:val="ab"/>
        <w:numPr>
          <w:ilvl w:val="0"/>
          <w:numId w:val="203"/>
        </w:numPr>
        <w:spacing w:after="0" w:line="240" w:lineRule="auto"/>
        <w:ind w:left="426"/>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Маленкова, П.И. Теория и методика воспитания/П.И.Маленкова. - М., 2012.</w:t>
      </w:r>
    </w:p>
    <w:p w:rsidR="00F13807" w:rsidRPr="00F13807" w:rsidRDefault="00F13807" w:rsidP="00FE05BE">
      <w:pPr>
        <w:pStyle w:val="ab"/>
        <w:numPr>
          <w:ilvl w:val="0"/>
          <w:numId w:val="203"/>
        </w:numPr>
        <w:spacing w:after="0" w:line="240" w:lineRule="auto"/>
        <w:ind w:left="426"/>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Монастырская Т.В. Театрализованные представления, утренники, конкурсные программы. – Волгоград: Учитель, 2009. -263 с.</w:t>
      </w:r>
    </w:p>
    <w:p w:rsidR="00F13807" w:rsidRPr="00F13807" w:rsidRDefault="00F13807" w:rsidP="00FE05BE">
      <w:pPr>
        <w:pStyle w:val="ab"/>
        <w:numPr>
          <w:ilvl w:val="0"/>
          <w:numId w:val="203"/>
        </w:numPr>
        <w:spacing w:after="0" w:line="240" w:lineRule="auto"/>
        <w:ind w:left="426"/>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Сластенин, В.А. Методика воспитательной работы/В.А.Сластенин. - изд.2-е.-М., 2014.</w:t>
      </w:r>
    </w:p>
    <w:p w:rsidR="00F13807" w:rsidRPr="00F13807" w:rsidRDefault="00F13807" w:rsidP="00FE05BE">
      <w:pPr>
        <w:pStyle w:val="ab"/>
        <w:numPr>
          <w:ilvl w:val="0"/>
          <w:numId w:val="203"/>
        </w:numPr>
        <w:spacing w:after="0" w:line="240" w:lineRule="auto"/>
        <w:ind w:left="426"/>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Чудакова Н.В. Энциклопедия праздников. – М.:АСТ-АТД, 1998. – 256 с.</w:t>
      </w:r>
    </w:p>
    <w:p w:rsidR="00F13807" w:rsidRPr="004B557C" w:rsidRDefault="00F13807" w:rsidP="00FE05BE">
      <w:pPr>
        <w:spacing w:after="0" w:line="240" w:lineRule="auto"/>
        <w:ind w:firstLine="709"/>
        <w:jc w:val="both"/>
        <w:rPr>
          <w:rFonts w:ascii="Times New Roman" w:eastAsia="Calibri" w:hAnsi="Times New Roman" w:cs="Times New Roman"/>
          <w:sz w:val="24"/>
          <w:szCs w:val="24"/>
          <w:u w:val="single"/>
        </w:rPr>
      </w:pPr>
      <w:r w:rsidRPr="004B557C">
        <w:rPr>
          <w:rFonts w:ascii="Times New Roman" w:eastAsia="Calibri" w:hAnsi="Times New Roman" w:cs="Times New Roman"/>
          <w:sz w:val="24"/>
          <w:szCs w:val="24"/>
          <w:u w:val="single"/>
        </w:rPr>
        <w:t>Интернет-источники:</w:t>
      </w:r>
    </w:p>
    <w:p w:rsidR="00F13807" w:rsidRPr="00F13807" w:rsidRDefault="00F13807" w:rsidP="00FE05BE">
      <w:pPr>
        <w:spacing w:after="0" w:line="240" w:lineRule="auto"/>
        <w:ind w:firstLine="709"/>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1.</w:t>
      </w:r>
      <w:r w:rsidRPr="00F13807">
        <w:rPr>
          <w:rFonts w:ascii="Times New Roman" w:eastAsia="Calibri" w:hAnsi="Times New Roman" w:cs="Times New Roman"/>
          <w:sz w:val="24"/>
          <w:szCs w:val="24"/>
        </w:rPr>
        <w:tab/>
      </w:r>
      <w:hyperlink r:id="rId44" w:history="1">
        <w:r w:rsidRPr="00F13807">
          <w:rPr>
            <w:rStyle w:val="aff0"/>
            <w:rFonts w:ascii="Times New Roman" w:eastAsia="Calibri" w:hAnsi="Times New Roman" w:cs="Times New Roman"/>
            <w:sz w:val="24"/>
            <w:szCs w:val="24"/>
          </w:rPr>
          <w:t>http://kcdod.tilda.ws/resource27</w:t>
        </w:r>
      </w:hyperlink>
      <w:r w:rsidRPr="00F13807">
        <w:rPr>
          <w:rFonts w:ascii="Times New Roman" w:eastAsia="Calibri" w:hAnsi="Times New Roman" w:cs="Times New Roman"/>
          <w:sz w:val="24"/>
          <w:szCs w:val="24"/>
        </w:rPr>
        <w:t xml:space="preserve"> - интернет ресурс для педагогов дополнительного образования</w:t>
      </w:r>
    </w:p>
    <w:p w:rsidR="00F13807" w:rsidRPr="00F13807" w:rsidRDefault="00F13807" w:rsidP="00FE05BE">
      <w:pPr>
        <w:spacing w:after="0" w:line="240" w:lineRule="auto"/>
        <w:ind w:firstLine="709"/>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2.</w:t>
      </w:r>
      <w:r w:rsidRPr="00F13807">
        <w:rPr>
          <w:rFonts w:ascii="Times New Roman" w:eastAsia="Calibri" w:hAnsi="Times New Roman" w:cs="Times New Roman"/>
          <w:sz w:val="24"/>
          <w:szCs w:val="24"/>
        </w:rPr>
        <w:tab/>
      </w:r>
      <w:hyperlink r:id="rId45" w:history="1">
        <w:r w:rsidRPr="00F13807">
          <w:rPr>
            <w:rStyle w:val="aff0"/>
            <w:rFonts w:ascii="Times New Roman" w:eastAsia="Calibri" w:hAnsi="Times New Roman" w:cs="Times New Roman"/>
            <w:sz w:val="24"/>
            <w:szCs w:val="24"/>
          </w:rPr>
          <w:t>https://pandia.ru/text/77/456/934.php</w:t>
        </w:r>
      </w:hyperlink>
      <w:r w:rsidRPr="00F13807">
        <w:rPr>
          <w:rFonts w:ascii="Times New Roman" w:eastAsia="Calibri" w:hAnsi="Times New Roman" w:cs="Times New Roman"/>
          <w:sz w:val="24"/>
          <w:szCs w:val="24"/>
        </w:rPr>
        <w:t xml:space="preserve"> - особенности воспитательной работы в системе дополнительного образования;</w:t>
      </w:r>
    </w:p>
    <w:p w:rsidR="00F13807" w:rsidRPr="00F13807" w:rsidRDefault="00F13807" w:rsidP="00FE05BE">
      <w:pPr>
        <w:spacing w:after="0" w:line="240" w:lineRule="auto"/>
        <w:ind w:firstLine="709"/>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3.</w:t>
      </w:r>
      <w:r w:rsidRPr="00F13807">
        <w:rPr>
          <w:rFonts w:ascii="Times New Roman" w:eastAsia="Calibri" w:hAnsi="Times New Roman" w:cs="Times New Roman"/>
          <w:sz w:val="24"/>
          <w:szCs w:val="24"/>
        </w:rPr>
        <w:tab/>
      </w:r>
      <w:hyperlink r:id="rId46" w:history="1">
        <w:r w:rsidRPr="00F13807">
          <w:rPr>
            <w:rStyle w:val="aff0"/>
            <w:rFonts w:ascii="Times New Roman" w:eastAsia="Calibri" w:hAnsi="Times New Roman" w:cs="Times New Roman"/>
            <w:sz w:val="24"/>
            <w:szCs w:val="24"/>
          </w:rPr>
          <w:t>https://videouroki.net/razrabotki/rabochaya-programma-po-vospitatelnoy-rabote.html</w:t>
        </w:r>
      </w:hyperlink>
      <w:r w:rsidRPr="00F13807">
        <w:rPr>
          <w:rFonts w:ascii="Times New Roman" w:eastAsia="Calibri" w:hAnsi="Times New Roman" w:cs="Times New Roman"/>
          <w:sz w:val="24"/>
          <w:szCs w:val="24"/>
        </w:rPr>
        <w:t xml:space="preserve"> - рабочая программа по воспитательной работе;</w:t>
      </w:r>
    </w:p>
    <w:p w:rsidR="00F13807" w:rsidRPr="00F13807" w:rsidRDefault="00F13807" w:rsidP="00FE05BE">
      <w:pPr>
        <w:spacing w:after="0" w:line="240" w:lineRule="auto"/>
        <w:ind w:firstLine="709"/>
        <w:jc w:val="both"/>
        <w:rPr>
          <w:rFonts w:ascii="Times New Roman" w:eastAsia="Calibri" w:hAnsi="Times New Roman" w:cs="Times New Roman"/>
          <w:sz w:val="24"/>
          <w:szCs w:val="24"/>
        </w:rPr>
      </w:pPr>
      <w:r w:rsidRPr="00F13807">
        <w:rPr>
          <w:rFonts w:ascii="Times New Roman" w:eastAsia="Calibri" w:hAnsi="Times New Roman" w:cs="Times New Roman"/>
          <w:sz w:val="24"/>
          <w:szCs w:val="24"/>
        </w:rPr>
        <w:t>4.</w:t>
      </w:r>
      <w:r w:rsidRPr="00F13807">
        <w:rPr>
          <w:rFonts w:ascii="Times New Roman" w:eastAsia="Calibri" w:hAnsi="Times New Roman" w:cs="Times New Roman"/>
          <w:sz w:val="24"/>
          <w:szCs w:val="24"/>
        </w:rPr>
        <w:tab/>
      </w:r>
      <w:hyperlink r:id="rId47" w:history="1">
        <w:r w:rsidRPr="00F13807">
          <w:rPr>
            <w:rStyle w:val="aff0"/>
            <w:rFonts w:ascii="Times New Roman" w:eastAsia="Calibri" w:hAnsi="Times New Roman" w:cs="Times New Roman"/>
            <w:sz w:val="24"/>
            <w:szCs w:val="24"/>
          </w:rPr>
          <w:t>https://infourok.ru/rabochaya-programma-vospitatelnoy-raboti-328614.html</w:t>
        </w:r>
      </w:hyperlink>
      <w:r w:rsidRPr="00F13807">
        <w:rPr>
          <w:rFonts w:ascii="Times New Roman" w:eastAsia="Calibri" w:hAnsi="Times New Roman" w:cs="Times New Roman"/>
          <w:sz w:val="24"/>
          <w:szCs w:val="24"/>
        </w:rPr>
        <w:t xml:space="preserve"> - рабочая программа воспитательной работы.</w:t>
      </w: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84720B" w:rsidRDefault="0084720B" w:rsidP="00FE05BE">
      <w:pPr>
        <w:spacing w:after="0" w:line="240" w:lineRule="auto"/>
        <w:jc w:val="center"/>
        <w:rPr>
          <w:rFonts w:ascii="Times New Roman" w:eastAsia="Calibri" w:hAnsi="Times New Roman" w:cs="Times New Roman"/>
          <w:color w:val="FF0000"/>
          <w:sz w:val="24"/>
          <w:szCs w:val="24"/>
        </w:rPr>
      </w:pPr>
    </w:p>
    <w:p w:rsidR="00095B98" w:rsidRPr="005A7116" w:rsidRDefault="00095B98" w:rsidP="00FE05BE">
      <w:pPr>
        <w:pStyle w:val="ab"/>
        <w:widowControl w:val="0"/>
        <w:autoSpaceDE w:val="0"/>
        <w:autoSpaceDN w:val="0"/>
        <w:adjustRightInd w:val="0"/>
        <w:spacing w:after="0" w:line="240" w:lineRule="auto"/>
        <w:ind w:left="0" w:firstLine="709"/>
        <w:jc w:val="center"/>
        <w:rPr>
          <w:rFonts w:ascii="Times New Roman" w:eastAsia="Times New Roman" w:hAnsi="Times New Roman" w:cs="Times New Roman"/>
          <w:b/>
          <w:color w:val="EEECE1" w:themeColor="background2"/>
          <w:sz w:val="40"/>
          <w:szCs w:val="7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095B98" w:rsidRPr="005A7116" w:rsidRDefault="00095B98" w:rsidP="00FE05BE">
      <w:pPr>
        <w:pStyle w:val="ab"/>
        <w:widowControl w:val="0"/>
        <w:autoSpaceDE w:val="0"/>
        <w:autoSpaceDN w:val="0"/>
        <w:adjustRightInd w:val="0"/>
        <w:spacing w:after="0" w:line="240" w:lineRule="auto"/>
        <w:ind w:left="0" w:firstLine="709"/>
        <w:jc w:val="center"/>
        <w:rPr>
          <w:rFonts w:ascii="Times New Roman" w:eastAsia="Times New Roman" w:hAnsi="Times New Roman" w:cs="Times New Roman"/>
          <w:b/>
          <w:color w:val="EEECE1" w:themeColor="background2"/>
          <w:sz w:val="40"/>
          <w:szCs w:val="7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095B98" w:rsidRPr="005A7116" w:rsidRDefault="00095B98" w:rsidP="00FE05BE">
      <w:pPr>
        <w:pStyle w:val="ab"/>
        <w:widowControl w:val="0"/>
        <w:autoSpaceDE w:val="0"/>
        <w:autoSpaceDN w:val="0"/>
        <w:adjustRightInd w:val="0"/>
        <w:spacing w:after="0" w:line="240" w:lineRule="auto"/>
        <w:ind w:left="0" w:firstLine="709"/>
        <w:jc w:val="center"/>
        <w:rPr>
          <w:rFonts w:ascii="Times New Roman" w:eastAsia="Times New Roman" w:hAnsi="Times New Roman" w:cs="Times New Roman"/>
          <w:b/>
          <w:color w:val="EEECE1" w:themeColor="background2"/>
          <w:sz w:val="40"/>
          <w:szCs w:val="7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095B98" w:rsidRPr="005A7116" w:rsidRDefault="00095B98" w:rsidP="00FE05BE">
      <w:pPr>
        <w:pStyle w:val="ab"/>
        <w:widowControl w:val="0"/>
        <w:autoSpaceDE w:val="0"/>
        <w:autoSpaceDN w:val="0"/>
        <w:adjustRightInd w:val="0"/>
        <w:spacing w:after="0" w:line="240" w:lineRule="auto"/>
        <w:ind w:left="0" w:firstLine="709"/>
        <w:jc w:val="center"/>
        <w:rPr>
          <w:rFonts w:ascii="Times New Roman" w:eastAsia="Times New Roman" w:hAnsi="Times New Roman" w:cs="Times New Roman"/>
          <w:b/>
          <w:color w:val="EEECE1" w:themeColor="background2"/>
          <w:sz w:val="40"/>
          <w:szCs w:val="7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095B98" w:rsidRPr="005A7116" w:rsidRDefault="00095B98" w:rsidP="00FE05BE">
      <w:pPr>
        <w:pStyle w:val="ab"/>
        <w:widowControl w:val="0"/>
        <w:autoSpaceDE w:val="0"/>
        <w:autoSpaceDN w:val="0"/>
        <w:adjustRightInd w:val="0"/>
        <w:spacing w:after="0" w:line="240" w:lineRule="auto"/>
        <w:ind w:left="0" w:firstLine="709"/>
        <w:jc w:val="center"/>
        <w:rPr>
          <w:rFonts w:ascii="Times New Roman" w:eastAsia="Times New Roman" w:hAnsi="Times New Roman" w:cs="Times New Roman"/>
          <w:b/>
          <w:color w:val="EEECE1" w:themeColor="background2"/>
          <w:sz w:val="40"/>
          <w:szCs w:val="72"/>
          <w:lang w:eastAsia="ru-RU"/>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041935" w:rsidRPr="004A0E22" w:rsidRDefault="00041935" w:rsidP="00FE05BE">
      <w:pPr>
        <w:pStyle w:val="ab"/>
        <w:widowControl w:val="0"/>
        <w:autoSpaceDE w:val="0"/>
        <w:autoSpaceDN w:val="0"/>
        <w:adjustRightInd w:val="0"/>
        <w:spacing w:after="0" w:line="240" w:lineRule="auto"/>
        <w:ind w:left="0" w:firstLine="709"/>
        <w:jc w:val="center"/>
        <w:rPr>
          <w:rFonts w:ascii="Times New Roman" w:eastAsia="Times New Roman" w:hAnsi="Times New Roman" w:cs="Times New Roman"/>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0E22">
        <w:rPr>
          <w:rFonts w:ascii="Times New Roman" w:eastAsia="Times New Roman" w:hAnsi="Times New Roman" w:cs="Times New Roman"/>
          <w:color w:val="000000" w:themeColor="text1"/>
          <w:sz w:val="40"/>
          <w:szCs w:val="72"/>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IV</w:t>
      </w:r>
      <w:r w:rsidRPr="004A0E22">
        <w:rPr>
          <w:rFonts w:ascii="Times New Roman" w:eastAsia="Times New Roman" w:hAnsi="Times New Roman" w:cs="Times New Roman"/>
          <w:color w:val="000000" w:themeColor="text1"/>
          <w:sz w:val="40"/>
          <w:szCs w:val="7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РАЗДЕЛ ДОПОЛНИТЕЛЬНЫЙ</w:t>
      </w:r>
    </w:p>
    <w:p w:rsidR="00E06837" w:rsidRPr="00DB04F2" w:rsidRDefault="00E06837" w:rsidP="00FE05BE">
      <w:pPr>
        <w:spacing w:after="0" w:line="240" w:lineRule="auto"/>
        <w:jc w:val="center"/>
        <w:rPr>
          <w:rFonts w:ascii="Times New Roman" w:eastAsia="Calibri" w:hAnsi="Times New Roman" w:cs="Times New Roman"/>
          <w:color w:val="FF0000"/>
          <w:sz w:val="24"/>
          <w:szCs w:val="24"/>
        </w:rPr>
      </w:pPr>
    </w:p>
    <w:p w:rsidR="00C47D8C" w:rsidRPr="004A0E22" w:rsidRDefault="00041935" w:rsidP="00FE05BE">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4"/>
          <w:szCs w:val="24"/>
          <w:lang w:eastAsia="ru-RU"/>
        </w:rPr>
      </w:pPr>
      <w:r w:rsidRPr="004A0E22">
        <w:rPr>
          <w:rFonts w:ascii="Times New Roman" w:eastAsia="Times New Roman" w:hAnsi="Times New Roman" w:cs="Times New Roman"/>
          <w:b/>
          <w:sz w:val="24"/>
          <w:szCs w:val="24"/>
          <w:lang w:eastAsia="ru-RU"/>
        </w:rPr>
        <w:t>4</w:t>
      </w:r>
      <w:r w:rsidR="001856CF" w:rsidRPr="004A0E22">
        <w:rPr>
          <w:rFonts w:ascii="Times New Roman" w:eastAsia="Times New Roman" w:hAnsi="Times New Roman" w:cs="Times New Roman"/>
          <w:b/>
          <w:sz w:val="24"/>
          <w:szCs w:val="24"/>
          <w:lang w:eastAsia="ru-RU"/>
        </w:rPr>
        <w:t xml:space="preserve">.1 </w:t>
      </w:r>
      <w:r w:rsidR="00C47D8C" w:rsidRPr="004A0E22">
        <w:rPr>
          <w:rFonts w:ascii="Times New Roman" w:eastAsia="Times New Roman" w:hAnsi="Times New Roman" w:cs="Times New Roman"/>
          <w:b/>
          <w:sz w:val="24"/>
          <w:szCs w:val="24"/>
          <w:lang w:eastAsia="ru-RU"/>
        </w:rPr>
        <w:t>КРАТКАЯ ПРЕЗЕНТАЦИЯ ПРОГРАММЫ</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Образовательная программа дошкольного образования (ОПДО), (далее – Программа) муниципального автономного дошкольного образовательного учреждения г. Ха</w:t>
      </w:r>
      <w:r w:rsidR="00095B98">
        <w:rPr>
          <w:rFonts w:ascii="Times New Roman" w:eastAsia="Calibri" w:hAnsi="Times New Roman" w:cs="Times New Roman"/>
          <w:sz w:val="24"/>
          <w:szCs w:val="24"/>
        </w:rPr>
        <w:t>баровска «Детский сад  № 207</w:t>
      </w:r>
      <w:r w:rsidRPr="00DB04F2">
        <w:rPr>
          <w:rFonts w:ascii="Times New Roman" w:eastAsia="Calibri" w:hAnsi="Times New Roman" w:cs="Times New Roman"/>
          <w:sz w:val="24"/>
          <w:szCs w:val="24"/>
        </w:rPr>
        <w:t>»</w:t>
      </w:r>
      <w:r w:rsidRPr="00DB04F2">
        <w:rPr>
          <w:rFonts w:ascii="Times New Roman" w:eastAsia="Calibri" w:hAnsi="Times New Roman" w:cs="Times New Roman"/>
          <w:color w:val="FF0000"/>
          <w:sz w:val="24"/>
          <w:szCs w:val="24"/>
        </w:rPr>
        <w:t xml:space="preserve"> </w:t>
      </w:r>
      <w:r w:rsidR="00095B98">
        <w:rPr>
          <w:rFonts w:ascii="Times New Roman" w:eastAsia="Calibri" w:hAnsi="Times New Roman" w:cs="Times New Roman"/>
          <w:sz w:val="24"/>
          <w:szCs w:val="24"/>
        </w:rPr>
        <w:t>(далее – МАДОУ № 207)</w:t>
      </w:r>
      <w:r w:rsidRPr="00DB04F2">
        <w:rPr>
          <w:rFonts w:ascii="Times New Roman" w:eastAsia="Calibri" w:hAnsi="Times New Roman" w:cs="Times New Roman"/>
          <w:sz w:val="24"/>
          <w:szCs w:val="24"/>
        </w:rPr>
        <w:t xml:space="preserve"> разработана, в соответствии с Федеральной образовательной программой дошкольного образования, утверждённой приказом Министерства просвещения Российской Федерации от 25 ноября 2022 г. № 1028 (ссылка: </w:t>
      </w:r>
      <w:hyperlink r:id="rId48" w:history="1">
        <w:r w:rsidRPr="00DB04F2">
          <w:rPr>
            <w:rStyle w:val="aff0"/>
            <w:rFonts w:ascii="Times New Roman" w:eastAsia="Calibri" w:hAnsi="Times New Roman" w:cs="Times New Roman"/>
            <w:sz w:val="24"/>
            <w:szCs w:val="24"/>
          </w:rPr>
          <w:t>http://publication.pravo.gov.ru/Document/View/0001202212280044</w:t>
        </w:r>
      </w:hyperlink>
      <w:r w:rsidRPr="00DB04F2">
        <w:rPr>
          <w:rFonts w:ascii="Times New Roman" w:eastAsia="Calibri" w:hAnsi="Times New Roman" w:cs="Times New Roman"/>
          <w:sz w:val="24"/>
          <w:szCs w:val="24"/>
        </w:rPr>
        <w:t>) и федеральным государственным образовательным стандартом дошкольного образования,</w:t>
      </w:r>
      <w:r w:rsidRPr="00DB04F2">
        <w:rPr>
          <w:rFonts w:ascii="Times New Roman" w:hAnsi="Times New Roman" w:cs="Times New Roman"/>
          <w:sz w:val="24"/>
          <w:szCs w:val="24"/>
        </w:rPr>
        <w:t xml:space="preserve"> </w:t>
      </w:r>
      <w:r w:rsidRPr="00DB04F2">
        <w:rPr>
          <w:rFonts w:ascii="Times New Roman" w:eastAsia="Calibri" w:hAnsi="Times New Roman" w:cs="Times New Roman"/>
          <w:sz w:val="24"/>
          <w:szCs w:val="24"/>
        </w:rPr>
        <w:t>утверждённый приказом Министерства образования и науки Российской Федерации от 17 октября 2013 г. № 2 1155 (далее ФГОС ДО).</w:t>
      </w:r>
    </w:p>
    <w:p w:rsidR="00980457" w:rsidRPr="00DB04F2" w:rsidRDefault="00980457" w:rsidP="00FE05B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Программа определяет единые для Российской Федерации базовые объем и содержание ДО, осваив</w:t>
      </w:r>
      <w:r w:rsidR="00095B98">
        <w:rPr>
          <w:rFonts w:ascii="Times New Roman" w:eastAsia="Calibri" w:hAnsi="Times New Roman" w:cs="Times New Roman"/>
          <w:sz w:val="24"/>
          <w:szCs w:val="24"/>
        </w:rPr>
        <w:t>аемые обучающимися в МАДОУ № 207</w:t>
      </w:r>
      <w:r w:rsidRPr="00DB04F2">
        <w:rPr>
          <w:rFonts w:ascii="Times New Roman" w:eastAsia="Calibri" w:hAnsi="Times New Roman" w:cs="Times New Roman"/>
          <w:sz w:val="24"/>
          <w:szCs w:val="24"/>
        </w:rPr>
        <w:t>, и планируемые</w:t>
      </w:r>
      <w:r w:rsidRPr="00DB04F2">
        <w:rPr>
          <w:rFonts w:ascii="Times New Roman" w:hAnsi="Times New Roman" w:cs="Times New Roman"/>
          <w:sz w:val="24"/>
          <w:szCs w:val="24"/>
        </w:rPr>
        <w:t xml:space="preserve"> </w:t>
      </w:r>
      <w:r w:rsidRPr="00DB04F2">
        <w:rPr>
          <w:rFonts w:ascii="Times New Roman" w:eastAsia="Calibri" w:hAnsi="Times New Roman" w:cs="Times New Roman"/>
          <w:sz w:val="24"/>
          <w:szCs w:val="24"/>
        </w:rPr>
        <w:t>результаты освоения образовательной программы.</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Программе содержатся целевой, содержательный и организационный разделы.</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В целевом разделе</w:t>
      </w:r>
      <w:r w:rsidRPr="00DB04F2">
        <w:rPr>
          <w:rFonts w:ascii="Times New Roman" w:eastAsia="Calibri" w:hAnsi="Times New Roman" w:cs="Times New Roman"/>
          <w:sz w:val="24"/>
          <w:szCs w:val="24"/>
        </w:rPr>
        <w:t xml:space="preserve"> Программы представлены: цели, задачи, принципы её формирования; планируемые результаты освоения в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Реализация Программы, направленной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Целью Программы</w:t>
      </w:r>
      <w:r w:rsidRPr="00DB04F2">
        <w:rPr>
          <w:rFonts w:ascii="Times New Roman" w:eastAsia="Calibri" w:hAnsi="Times New Roman" w:cs="Times New Roman"/>
          <w:sz w:val="24"/>
          <w:szCs w:val="24"/>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DB04F2">
        <w:rPr>
          <w:rFonts w:ascii="Times New Roman" w:hAnsi="Times New Roman" w:cs="Times New Roman"/>
          <w:sz w:val="24"/>
          <w:szCs w:val="24"/>
        </w:rPr>
        <w:t xml:space="preserve"> </w:t>
      </w:r>
    </w:p>
    <w:p w:rsidR="00980457" w:rsidRPr="00DB04F2" w:rsidRDefault="00980457" w:rsidP="00FE05BE">
      <w:pPr>
        <w:spacing w:after="0" w:line="240" w:lineRule="auto"/>
        <w:ind w:firstLine="709"/>
        <w:jc w:val="both"/>
        <w:rPr>
          <w:rFonts w:ascii="Times New Roman" w:eastAsia="Calibri" w:hAnsi="Times New Roman" w:cs="Times New Roman"/>
          <w:b/>
          <w:sz w:val="24"/>
          <w:szCs w:val="24"/>
        </w:rPr>
      </w:pPr>
      <w:r w:rsidRPr="00DB04F2">
        <w:rPr>
          <w:rFonts w:ascii="Times New Roman" w:eastAsia="Calibri" w:hAnsi="Times New Roman" w:cs="Times New Roman"/>
          <w:sz w:val="24"/>
          <w:szCs w:val="24"/>
        </w:rPr>
        <w:t>Цель Программы достигается через решение следующих</w:t>
      </w:r>
      <w:r w:rsidRPr="00DB04F2">
        <w:rPr>
          <w:rFonts w:ascii="Times New Roman" w:eastAsia="Calibri" w:hAnsi="Times New Roman" w:cs="Times New Roman"/>
          <w:b/>
          <w:sz w:val="24"/>
          <w:szCs w:val="24"/>
        </w:rPr>
        <w:t xml:space="preserve"> </w:t>
      </w:r>
      <w:r w:rsidRPr="00DB04F2">
        <w:rPr>
          <w:rFonts w:ascii="Times New Roman" w:eastAsia="Calibri" w:hAnsi="Times New Roman" w:cs="Times New Roman"/>
          <w:b/>
          <w:i/>
          <w:sz w:val="24"/>
          <w:szCs w:val="24"/>
        </w:rPr>
        <w:t>задач</w:t>
      </w:r>
      <w:r w:rsidRPr="00DB04F2">
        <w:rPr>
          <w:rFonts w:ascii="Times New Roman" w:eastAsia="Calibri" w:hAnsi="Times New Roman" w:cs="Times New Roman"/>
          <w:b/>
          <w:sz w:val="24"/>
          <w:szCs w:val="24"/>
        </w:rPr>
        <w:t>:</w:t>
      </w:r>
    </w:p>
    <w:p w:rsidR="00980457" w:rsidRPr="00DB04F2" w:rsidRDefault="00980457" w:rsidP="00FE05BE">
      <w:pPr>
        <w:pStyle w:val="ab"/>
        <w:numPr>
          <w:ilvl w:val="0"/>
          <w:numId w:val="4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обеспечение единых для Российской Федерации содержания ДО и планируемых результатов освоения Программы;</w:t>
      </w:r>
    </w:p>
    <w:p w:rsidR="00980457" w:rsidRPr="00DB04F2" w:rsidRDefault="00980457" w:rsidP="00FE05BE">
      <w:pPr>
        <w:pStyle w:val="ab"/>
        <w:numPr>
          <w:ilvl w:val="0"/>
          <w:numId w:val="4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80457" w:rsidRPr="00DB04F2" w:rsidRDefault="00980457" w:rsidP="00FE05BE">
      <w:pPr>
        <w:pStyle w:val="ab"/>
        <w:numPr>
          <w:ilvl w:val="0"/>
          <w:numId w:val="4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980457" w:rsidRPr="00DB04F2" w:rsidRDefault="00980457" w:rsidP="00FE05BE">
      <w:pPr>
        <w:pStyle w:val="ab"/>
        <w:numPr>
          <w:ilvl w:val="0"/>
          <w:numId w:val="4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980457" w:rsidRPr="00DB04F2" w:rsidRDefault="00980457" w:rsidP="00FE05BE">
      <w:pPr>
        <w:pStyle w:val="ab"/>
        <w:numPr>
          <w:ilvl w:val="0"/>
          <w:numId w:val="4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980457" w:rsidRPr="00DB04F2" w:rsidRDefault="00980457" w:rsidP="00FE05BE">
      <w:pPr>
        <w:pStyle w:val="ab"/>
        <w:numPr>
          <w:ilvl w:val="0"/>
          <w:numId w:val="4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980457" w:rsidRPr="00DB04F2" w:rsidRDefault="00980457" w:rsidP="00FE05BE">
      <w:pPr>
        <w:pStyle w:val="ab"/>
        <w:numPr>
          <w:ilvl w:val="0"/>
          <w:numId w:val="4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980457" w:rsidRPr="00DB04F2" w:rsidRDefault="00980457" w:rsidP="00FE05BE">
      <w:pPr>
        <w:pStyle w:val="ab"/>
        <w:numPr>
          <w:ilvl w:val="0"/>
          <w:numId w:val="42"/>
        </w:numPr>
        <w:spacing w:after="0" w:line="240" w:lineRule="auto"/>
        <w:ind w:left="567"/>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80457" w:rsidRPr="00095B98" w:rsidRDefault="00980457" w:rsidP="00FE05BE">
      <w:pPr>
        <w:shd w:val="clear" w:color="auto" w:fill="FFFFFF"/>
        <w:spacing w:after="0" w:line="240" w:lineRule="auto"/>
        <w:jc w:val="center"/>
        <w:rPr>
          <w:rFonts w:ascii="Times New Roman" w:eastAsia="Times New Roman" w:hAnsi="Times New Roman" w:cs="Times New Roman"/>
          <w:sz w:val="24"/>
          <w:szCs w:val="24"/>
          <w:lang w:eastAsia="ru-RU"/>
        </w:rPr>
      </w:pPr>
      <w:r w:rsidRPr="00095B98">
        <w:rPr>
          <w:rFonts w:ascii="Times New Roman" w:eastAsia="Times New Roman" w:hAnsi="Times New Roman" w:cs="Times New Roman"/>
          <w:b/>
          <w:sz w:val="24"/>
          <w:szCs w:val="24"/>
          <w:lang w:eastAsia="ru-RU"/>
        </w:rPr>
        <w:t>Возрастные и иные категории детей, на которых ориентирована Програ</w:t>
      </w:r>
      <w:r w:rsidR="00104A5D" w:rsidRPr="00095B98">
        <w:rPr>
          <w:rFonts w:ascii="Times New Roman" w:eastAsia="Times New Roman" w:hAnsi="Times New Roman" w:cs="Times New Roman"/>
          <w:b/>
          <w:sz w:val="24"/>
          <w:szCs w:val="24"/>
          <w:lang w:eastAsia="ru-RU"/>
        </w:rPr>
        <w:t>мма, в том числе категория детей с ОВЗ</w:t>
      </w:r>
      <w:r w:rsidRPr="00095B98">
        <w:rPr>
          <w:rFonts w:ascii="Times New Roman" w:eastAsia="Times New Roman" w:hAnsi="Times New Roman" w:cs="Times New Roman"/>
          <w:sz w:val="24"/>
          <w:szCs w:val="24"/>
          <w:lang w:eastAsia="ru-RU"/>
        </w:rPr>
        <w:t>.</w:t>
      </w:r>
    </w:p>
    <w:p w:rsidR="00980457" w:rsidRPr="00DB04F2" w:rsidRDefault="00980457" w:rsidP="00FE05B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Образ</w:t>
      </w:r>
      <w:r w:rsidR="00095B98">
        <w:rPr>
          <w:rFonts w:ascii="Times New Roman" w:eastAsia="Times New Roman" w:hAnsi="Times New Roman" w:cs="Times New Roman"/>
          <w:color w:val="000000"/>
          <w:sz w:val="24"/>
          <w:szCs w:val="24"/>
          <w:lang w:eastAsia="ru-RU"/>
        </w:rPr>
        <w:t>овательная программа МАДОУ № 207</w:t>
      </w:r>
      <w:r w:rsidRPr="00DB04F2">
        <w:rPr>
          <w:rFonts w:ascii="Times New Roman" w:eastAsia="Times New Roman" w:hAnsi="Times New Roman" w:cs="Times New Roman"/>
          <w:color w:val="000000"/>
          <w:sz w:val="24"/>
          <w:szCs w:val="24"/>
          <w:lang w:eastAsia="ru-RU"/>
        </w:rPr>
        <w:t xml:space="preserve"> определяет содержание и организацию образовательного процесса для детей в возрасте от 2х месяцев до 7 лет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w:t>
      </w:r>
    </w:p>
    <w:p w:rsidR="00095B98" w:rsidRDefault="00980457" w:rsidP="00FE05B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В ДОУ функци</w:t>
      </w:r>
      <w:r w:rsidR="00095B98">
        <w:rPr>
          <w:rFonts w:ascii="Times New Roman" w:eastAsia="Times New Roman" w:hAnsi="Times New Roman" w:cs="Times New Roman"/>
          <w:color w:val="000000"/>
          <w:sz w:val="24"/>
          <w:szCs w:val="24"/>
          <w:lang w:eastAsia="ru-RU"/>
        </w:rPr>
        <w:t>онирует 11</w:t>
      </w:r>
      <w:r w:rsidRPr="00DB04F2">
        <w:rPr>
          <w:rFonts w:ascii="Times New Roman" w:eastAsia="Times New Roman" w:hAnsi="Times New Roman" w:cs="Times New Roman"/>
          <w:color w:val="000000"/>
          <w:sz w:val="24"/>
          <w:szCs w:val="24"/>
          <w:lang w:eastAsia="ru-RU"/>
        </w:rPr>
        <w:t xml:space="preserve"> групп общеразвивающей направ</w:t>
      </w:r>
      <w:r w:rsidR="00095B98">
        <w:rPr>
          <w:rFonts w:ascii="Times New Roman" w:eastAsia="Times New Roman" w:hAnsi="Times New Roman" w:cs="Times New Roman"/>
          <w:color w:val="000000"/>
          <w:sz w:val="24"/>
          <w:szCs w:val="24"/>
          <w:lang w:eastAsia="ru-RU"/>
        </w:rPr>
        <w:t>ленности от 2 до 7 лет, из них 2</w:t>
      </w:r>
      <w:r w:rsidRPr="00DB04F2">
        <w:rPr>
          <w:rFonts w:ascii="Times New Roman" w:eastAsia="Times New Roman" w:hAnsi="Times New Roman" w:cs="Times New Roman"/>
          <w:color w:val="000000"/>
          <w:sz w:val="24"/>
          <w:szCs w:val="24"/>
          <w:lang w:eastAsia="ru-RU"/>
        </w:rPr>
        <w:t xml:space="preserve"> группы раннего возраста </w:t>
      </w:r>
      <w:r w:rsidR="00095B98">
        <w:rPr>
          <w:rFonts w:ascii="Times New Roman" w:eastAsia="Times New Roman" w:hAnsi="Times New Roman" w:cs="Times New Roman"/>
          <w:color w:val="000000"/>
          <w:sz w:val="24"/>
          <w:szCs w:val="24"/>
          <w:lang w:eastAsia="ru-RU"/>
        </w:rPr>
        <w:t>и 9 групп дошкольного возраста.</w:t>
      </w:r>
    </w:p>
    <w:p w:rsidR="00980457" w:rsidRDefault="00980457" w:rsidP="00FE05B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Основной контингент воспитанников проживает в условиях города. Этнический состав воспитанников ДОУ: дети из русскоязычных семей. Обу</w:t>
      </w:r>
      <w:r w:rsidR="00095B98">
        <w:rPr>
          <w:rFonts w:ascii="Times New Roman" w:eastAsia="Times New Roman" w:hAnsi="Times New Roman" w:cs="Times New Roman"/>
          <w:color w:val="000000"/>
          <w:sz w:val="24"/>
          <w:szCs w:val="24"/>
          <w:lang w:eastAsia="ru-RU"/>
        </w:rPr>
        <w:t>чение и воспитание в МАДОУ № 207</w:t>
      </w:r>
      <w:r w:rsidRPr="00DB04F2">
        <w:rPr>
          <w:rFonts w:ascii="Times New Roman" w:eastAsia="Times New Roman" w:hAnsi="Times New Roman" w:cs="Times New Roman"/>
          <w:color w:val="000000"/>
          <w:sz w:val="24"/>
          <w:szCs w:val="24"/>
          <w:lang w:eastAsia="ru-RU"/>
        </w:rPr>
        <w:t xml:space="preserve"> осуществляется на русском языке.</w:t>
      </w:r>
    </w:p>
    <w:p w:rsidR="00104A5D" w:rsidRDefault="00104A5D" w:rsidP="00FE05B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04A5D">
        <w:rPr>
          <w:rFonts w:ascii="Times New Roman" w:eastAsia="Times New Roman" w:hAnsi="Times New Roman" w:cs="Times New Roman"/>
          <w:color w:val="000000"/>
          <w:sz w:val="24"/>
          <w:szCs w:val="24"/>
          <w:lang w:eastAsia="ru-RU"/>
        </w:rPr>
        <w:t>Образовательная программа</w:t>
      </w:r>
      <w:r>
        <w:rPr>
          <w:rFonts w:ascii="Times New Roman" w:eastAsia="Times New Roman" w:hAnsi="Times New Roman" w:cs="Times New Roman"/>
          <w:color w:val="000000"/>
          <w:sz w:val="24"/>
          <w:szCs w:val="24"/>
          <w:lang w:eastAsia="ru-RU"/>
        </w:rPr>
        <w:t xml:space="preserve"> ДОУ </w:t>
      </w:r>
      <w:r w:rsidRPr="00104A5D">
        <w:rPr>
          <w:rFonts w:ascii="Times New Roman" w:eastAsia="Times New Roman" w:hAnsi="Times New Roman" w:cs="Times New Roman"/>
          <w:color w:val="000000"/>
          <w:sz w:val="24"/>
          <w:szCs w:val="24"/>
          <w:lang w:eastAsia="ru-RU"/>
        </w:rPr>
        <w:t>обеспечивает всестороннее развитие детей в возрасте от 2-х лет до 7лет, в том</w:t>
      </w:r>
      <w:r>
        <w:rPr>
          <w:rFonts w:ascii="Times New Roman" w:eastAsia="Times New Roman" w:hAnsi="Times New Roman" w:cs="Times New Roman"/>
          <w:color w:val="000000"/>
          <w:sz w:val="24"/>
          <w:szCs w:val="24"/>
          <w:lang w:eastAsia="ru-RU"/>
        </w:rPr>
        <w:t xml:space="preserve"> </w:t>
      </w:r>
      <w:r w:rsidRPr="00104A5D">
        <w:rPr>
          <w:rFonts w:ascii="Times New Roman" w:eastAsia="Times New Roman" w:hAnsi="Times New Roman" w:cs="Times New Roman"/>
          <w:color w:val="000000"/>
          <w:sz w:val="24"/>
          <w:szCs w:val="24"/>
          <w:lang w:eastAsia="ru-RU"/>
        </w:rPr>
        <w:t>числе одарённых детей и детей с ограниченными возможностями здоровья, с</w:t>
      </w:r>
      <w:r>
        <w:rPr>
          <w:rFonts w:ascii="Times New Roman" w:eastAsia="Times New Roman" w:hAnsi="Times New Roman" w:cs="Times New Roman"/>
          <w:color w:val="000000"/>
          <w:sz w:val="24"/>
          <w:szCs w:val="24"/>
          <w:lang w:eastAsia="ru-RU"/>
        </w:rPr>
        <w:t xml:space="preserve"> </w:t>
      </w:r>
      <w:r w:rsidRPr="00104A5D">
        <w:rPr>
          <w:rFonts w:ascii="Times New Roman" w:eastAsia="Times New Roman" w:hAnsi="Times New Roman" w:cs="Times New Roman"/>
          <w:color w:val="000000"/>
          <w:sz w:val="24"/>
          <w:szCs w:val="24"/>
          <w:lang w:eastAsia="ru-RU"/>
        </w:rPr>
        <w:t>учетом их возрастных и индивидуальных особенностей по всем основным</w:t>
      </w:r>
      <w:r>
        <w:rPr>
          <w:rFonts w:ascii="Times New Roman" w:eastAsia="Times New Roman" w:hAnsi="Times New Roman" w:cs="Times New Roman"/>
          <w:color w:val="000000"/>
          <w:sz w:val="24"/>
          <w:szCs w:val="24"/>
          <w:lang w:eastAsia="ru-RU"/>
        </w:rPr>
        <w:t xml:space="preserve"> </w:t>
      </w:r>
      <w:r w:rsidRPr="00104A5D">
        <w:rPr>
          <w:rFonts w:ascii="Times New Roman" w:eastAsia="Times New Roman" w:hAnsi="Times New Roman" w:cs="Times New Roman"/>
          <w:color w:val="000000"/>
          <w:sz w:val="24"/>
          <w:szCs w:val="24"/>
          <w:lang w:eastAsia="ru-RU"/>
        </w:rPr>
        <w:t>направлениям Программы, ообеспечивает достижение воспитанниками готовности к школьному обучению.</w:t>
      </w:r>
    </w:p>
    <w:p w:rsidR="00104A5D" w:rsidRPr="00104A5D" w:rsidRDefault="00104A5D" w:rsidP="00FE05B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04A5D">
        <w:rPr>
          <w:rFonts w:ascii="Times New Roman" w:eastAsia="Times New Roman" w:hAnsi="Times New Roman" w:cs="Times New Roman"/>
          <w:color w:val="000000"/>
          <w:sz w:val="24"/>
          <w:szCs w:val="24"/>
          <w:lang w:eastAsia="ru-RU"/>
        </w:rPr>
        <w:t>Для детей – инвалидов и детей с ОВЗ:</w:t>
      </w:r>
    </w:p>
    <w:p w:rsidR="00104A5D" w:rsidRPr="00104A5D" w:rsidRDefault="00104A5D" w:rsidP="00FE05BE">
      <w:pPr>
        <w:pStyle w:val="ab"/>
        <w:numPr>
          <w:ilvl w:val="0"/>
          <w:numId w:val="215"/>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104A5D">
        <w:rPr>
          <w:rFonts w:ascii="Times New Roman" w:eastAsia="Times New Roman" w:hAnsi="Times New Roman" w:cs="Times New Roman"/>
          <w:color w:val="000000"/>
          <w:sz w:val="24"/>
          <w:szCs w:val="24"/>
          <w:lang w:eastAsia="ru-RU"/>
        </w:rPr>
        <w:t>обеспечение индивидуального подхода к каждому воспитаннику с ОВЗ с учетом рекомендаций специалистов (учителя-логопеда, педагога - психолога);</w:t>
      </w:r>
    </w:p>
    <w:p w:rsidR="00104A5D" w:rsidRPr="00104A5D" w:rsidRDefault="00104A5D" w:rsidP="00FE05BE">
      <w:pPr>
        <w:pStyle w:val="ab"/>
        <w:numPr>
          <w:ilvl w:val="0"/>
          <w:numId w:val="215"/>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104A5D">
        <w:rPr>
          <w:rFonts w:ascii="Times New Roman" w:eastAsia="Times New Roman" w:hAnsi="Times New Roman" w:cs="Times New Roman"/>
          <w:color w:val="000000"/>
          <w:sz w:val="24"/>
          <w:szCs w:val="24"/>
          <w:lang w:eastAsia="ru-RU"/>
        </w:rPr>
        <w:t>консультирование родителей (законных представителей) детей с ОВЗ по вопросам воспитания ребенка в семье.</w:t>
      </w:r>
    </w:p>
    <w:p w:rsidR="00980457" w:rsidRDefault="00980457" w:rsidP="00FE05B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С целью социальной адаптации группы ДОУ посещают дети с ограниченными возможностями здоровья с тяжелыми нарушениями речи. Особенности программы способствуют формированию навыков общения таких ребят, помогают организовать сотворчество. Развитие наиболее значимых качеств личности определяется в основном не специальными воздействиями, а общим характером</w:t>
      </w:r>
      <w:r w:rsidR="00884B2D" w:rsidRPr="00DB04F2">
        <w:rPr>
          <w:rFonts w:ascii="Times New Roman" w:eastAsia="Times New Roman" w:hAnsi="Times New Roman" w:cs="Times New Roman"/>
          <w:color w:val="000000"/>
          <w:sz w:val="24"/>
          <w:szCs w:val="24"/>
          <w:lang w:eastAsia="ru-RU"/>
        </w:rPr>
        <w:t xml:space="preserve"> </w:t>
      </w:r>
      <w:hyperlink r:id="rId49" w:tooltip="Взаимоотношение" w:history="1">
        <w:r w:rsidRPr="00104A5D">
          <w:rPr>
            <w:rFonts w:ascii="Times New Roman" w:eastAsia="Times New Roman" w:hAnsi="Times New Roman" w:cs="Times New Roman"/>
            <w:sz w:val="24"/>
            <w:szCs w:val="24"/>
            <w:lang w:eastAsia="ru-RU"/>
          </w:rPr>
          <w:t>взаимоотношений</w:t>
        </w:r>
      </w:hyperlink>
      <w:r w:rsidR="00884B2D" w:rsidRPr="00104A5D">
        <w:rPr>
          <w:rFonts w:ascii="Times New Roman" w:eastAsia="Times New Roman" w:hAnsi="Times New Roman" w:cs="Times New Roman"/>
          <w:sz w:val="24"/>
          <w:szCs w:val="24"/>
          <w:lang w:eastAsia="ru-RU"/>
        </w:rPr>
        <w:t xml:space="preserve"> </w:t>
      </w:r>
      <w:r w:rsidRPr="00DB04F2">
        <w:rPr>
          <w:rFonts w:ascii="Times New Roman" w:eastAsia="Times New Roman" w:hAnsi="Times New Roman" w:cs="Times New Roman"/>
          <w:color w:val="000000"/>
          <w:sz w:val="24"/>
          <w:szCs w:val="24"/>
          <w:lang w:eastAsia="ru-RU"/>
        </w:rPr>
        <w:t>ребёнка со взрослыми и другими детьми.</w:t>
      </w:r>
    </w:p>
    <w:p w:rsidR="00104A5D" w:rsidRPr="00104A5D" w:rsidRDefault="00104A5D" w:rsidP="00FE05B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04A5D">
        <w:rPr>
          <w:rFonts w:ascii="Times New Roman" w:eastAsia="Times New Roman" w:hAnsi="Times New Roman" w:cs="Times New Roman"/>
          <w:color w:val="000000"/>
          <w:sz w:val="24"/>
          <w:szCs w:val="24"/>
          <w:lang w:eastAsia="ru-RU"/>
        </w:rPr>
        <w:t>Для одарённых детей:</w:t>
      </w:r>
    </w:p>
    <w:p w:rsidR="00104A5D" w:rsidRPr="00104A5D" w:rsidRDefault="00104A5D" w:rsidP="00FE05BE">
      <w:pPr>
        <w:pStyle w:val="ab"/>
        <w:numPr>
          <w:ilvl w:val="0"/>
          <w:numId w:val="214"/>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104A5D">
        <w:rPr>
          <w:rFonts w:ascii="Times New Roman" w:eastAsia="Times New Roman" w:hAnsi="Times New Roman" w:cs="Times New Roman"/>
          <w:color w:val="000000"/>
          <w:sz w:val="24"/>
          <w:szCs w:val="24"/>
          <w:lang w:eastAsia="ru-RU"/>
        </w:rPr>
        <w:t>обеспечение индивидуального подхода к каждому одарённому ребёнку с учетом рекомендаций специалистов (воспитателя, музыкального руководителя, инструктора по физической культуре, педагога-психолога);</w:t>
      </w:r>
    </w:p>
    <w:p w:rsidR="00104A5D" w:rsidRPr="00104A5D" w:rsidRDefault="00104A5D" w:rsidP="00FE05BE">
      <w:pPr>
        <w:pStyle w:val="ab"/>
        <w:numPr>
          <w:ilvl w:val="0"/>
          <w:numId w:val="214"/>
        </w:num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104A5D">
        <w:rPr>
          <w:rFonts w:ascii="Times New Roman" w:eastAsia="Times New Roman" w:hAnsi="Times New Roman" w:cs="Times New Roman"/>
          <w:color w:val="000000"/>
          <w:sz w:val="24"/>
          <w:szCs w:val="24"/>
          <w:lang w:eastAsia="ru-RU"/>
        </w:rPr>
        <w:t>консультирование родителей (законных представителей) одарённых детей по вопросам воспитания ребенка в семье.</w:t>
      </w:r>
    </w:p>
    <w:p w:rsidR="00104A5D" w:rsidRPr="00104A5D" w:rsidRDefault="00104A5D" w:rsidP="00FE05B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04A5D">
        <w:rPr>
          <w:rFonts w:ascii="Times New Roman" w:eastAsia="Times New Roman" w:hAnsi="Times New Roman" w:cs="Times New Roman"/>
          <w:color w:val="000000"/>
          <w:sz w:val="24"/>
          <w:szCs w:val="24"/>
          <w:lang w:eastAsia="ru-RU"/>
        </w:rPr>
        <w:t>Возрастные категории детей: от 2 лет – до 3 лет – ранний возраст. Дошкольный</w:t>
      </w:r>
    </w:p>
    <w:p w:rsidR="00104A5D" w:rsidRPr="00104A5D" w:rsidRDefault="00104A5D" w:rsidP="00FE05B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04A5D">
        <w:rPr>
          <w:rFonts w:ascii="Times New Roman" w:eastAsia="Times New Roman" w:hAnsi="Times New Roman" w:cs="Times New Roman"/>
          <w:color w:val="000000"/>
          <w:sz w:val="24"/>
          <w:szCs w:val="24"/>
          <w:lang w:eastAsia="ru-RU"/>
        </w:rPr>
        <w:t>возраст: от 3 лет до 7 лет.</w:t>
      </w:r>
    </w:p>
    <w:p w:rsidR="00104A5D" w:rsidRDefault="00104A5D" w:rsidP="00FE05B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04A5D">
        <w:rPr>
          <w:rFonts w:ascii="Times New Roman" w:eastAsia="Times New Roman" w:hAnsi="Times New Roman" w:cs="Times New Roman"/>
          <w:color w:val="000000"/>
          <w:sz w:val="24"/>
          <w:szCs w:val="24"/>
          <w:lang w:eastAsia="ru-RU"/>
        </w:rPr>
        <w:t>Возрастные особенности развития детей и задачи развития для каждого возрастного периода Программы совпадают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(п.15.1-15.3)</w:t>
      </w:r>
      <w:r>
        <w:rPr>
          <w:rFonts w:ascii="Times New Roman" w:eastAsia="Times New Roman" w:hAnsi="Times New Roman" w:cs="Times New Roman"/>
          <w:color w:val="000000"/>
          <w:sz w:val="24"/>
          <w:szCs w:val="24"/>
          <w:lang w:eastAsia="ru-RU"/>
        </w:rPr>
        <w:t>.</w:t>
      </w:r>
    </w:p>
    <w:p w:rsidR="00104A5D" w:rsidRPr="00DB04F2" w:rsidRDefault="00104A5D" w:rsidP="00FE05B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04A5D">
        <w:rPr>
          <w:rFonts w:ascii="Times New Roman" w:eastAsia="Times New Roman" w:hAnsi="Times New Roman" w:cs="Times New Roman"/>
          <w:color w:val="000000"/>
          <w:sz w:val="24"/>
          <w:szCs w:val="24"/>
          <w:lang w:eastAsia="ru-RU"/>
        </w:rPr>
        <w:t>Ссылка на Программу</w:t>
      </w:r>
      <w:r>
        <w:rPr>
          <w:rFonts w:ascii="Times New Roman" w:eastAsia="Times New Roman" w:hAnsi="Times New Roman" w:cs="Times New Roman"/>
          <w:color w:val="000000"/>
          <w:sz w:val="24"/>
          <w:szCs w:val="24"/>
          <w:lang w:eastAsia="ru-RU"/>
        </w:rPr>
        <w:t xml:space="preserve"> - </w:t>
      </w:r>
      <w:hyperlink r:id="rId50" w:history="1">
        <w:r w:rsidRPr="009E2017">
          <w:rPr>
            <w:rStyle w:val="aff0"/>
            <w:rFonts w:ascii="Times New Roman" w:eastAsia="Times New Roman" w:hAnsi="Times New Roman" w:cs="Times New Roman"/>
            <w:sz w:val="24"/>
            <w:szCs w:val="24"/>
            <w:lang w:eastAsia="ru-RU"/>
          </w:rPr>
          <w:t>https://dsdan-kalejdoskop.edu.yar.ru/fop_compressed.pdf</w:t>
        </w:r>
      </w:hyperlink>
      <w:r>
        <w:rPr>
          <w:rFonts w:ascii="Times New Roman" w:eastAsia="Times New Roman" w:hAnsi="Times New Roman" w:cs="Times New Roman"/>
          <w:color w:val="000000"/>
          <w:sz w:val="24"/>
          <w:szCs w:val="24"/>
          <w:lang w:eastAsia="ru-RU"/>
        </w:rPr>
        <w:t xml:space="preserve"> </w:t>
      </w:r>
    </w:p>
    <w:p w:rsidR="00980457" w:rsidRPr="00DB04F2" w:rsidRDefault="00980457"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b/>
          <w:i/>
          <w:sz w:val="24"/>
          <w:szCs w:val="24"/>
          <w:lang w:eastAsia="ru-RU"/>
        </w:rPr>
        <w:t>Значимые характеристики</w:t>
      </w:r>
      <w:r w:rsidRPr="00DB04F2">
        <w:rPr>
          <w:rFonts w:ascii="Times New Roman" w:eastAsia="Times New Roman" w:hAnsi="Times New Roman" w:cs="Times New Roman"/>
          <w:sz w:val="24"/>
          <w:szCs w:val="24"/>
          <w:lang w:eastAsia="ru-RU"/>
        </w:rPr>
        <w:t xml:space="preserve"> реализации программы представлены:</w:t>
      </w:r>
    </w:p>
    <w:p w:rsidR="00980457" w:rsidRPr="00DB04F2" w:rsidRDefault="00980457"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Сведения о семьях воспитанников</w:t>
      </w:r>
    </w:p>
    <w:p w:rsidR="00980457" w:rsidRPr="00DB04F2" w:rsidRDefault="00980457"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Сведения о воспитанниках</w:t>
      </w:r>
    </w:p>
    <w:p w:rsidR="00980457" w:rsidRPr="00DB04F2" w:rsidRDefault="00980457"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Сведения о педагогических работников</w:t>
      </w:r>
    </w:p>
    <w:p w:rsidR="00980457" w:rsidRPr="00DB04F2" w:rsidRDefault="00980457"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Возрастные характеристики детей раннего и дошкольного возраста</w:t>
      </w:r>
    </w:p>
    <w:p w:rsidR="00980457" w:rsidRPr="00DB04F2" w:rsidRDefault="00980457"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b/>
          <w:i/>
          <w:sz w:val="24"/>
          <w:szCs w:val="24"/>
          <w:lang w:eastAsia="ru-RU"/>
        </w:rPr>
        <w:t>Планируемые результаты освоения</w:t>
      </w:r>
      <w:r w:rsidRPr="00DB04F2">
        <w:rPr>
          <w:rFonts w:ascii="Times New Roman" w:eastAsia="Times New Roman" w:hAnsi="Times New Roman" w:cs="Times New Roman"/>
          <w:sz w:val="24"/>
          <w:szCs w:val="24"/>
          <w:lang w:eastAsia="ru-RU"/>
        </w:rPr>
        <w:t xml:space="preserve">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980457" w:rsidRPr="00DB04F2" w:rsidRDefault="00980457" w:rsidP="00FE05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При реализации программы проводится оценка индивидуального развития детей.</w:t>
      </w:r>
      <w:r w:rsidRPr="00DB04F2">
        <w:rPr>
          <w:rFonts w:ascii="Times New Roman" w:eastAsia="Times New Roman" w:hAnsi="Times New Roman" w:cs="Times New Roman"/>
          <w:b/>
          <w:i/>
          <w:sz w:val="24"/>
          <w:szCs w:val="24"/>
          <w:lang w:eastAsia="ru-RU"/>
        </w:rPr>
        <w:t xml:space="preserve"> Педагогическая диагностика</w:t>
      </w:r>
      <w:r w:rsidRPr="00DB04F2">
        <w:rPr>
          <w:rFonts w:ascii="Times New Roman" w:eastAsia="Times New Roman" w:hAnsi="Times New Roman" w:cs="Times New Roman"/>
          <w:sz w:val="24"/>
          <w:szCs w:val="24"/>
          <w:lang w:eastAsia="ru-RU"/>
        </w:rPr>
        <w:t xml:space="preserve">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Результаты педагогической диагностики (мониторинга) могут использоваться исключительно для решения образовательных задач.</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Содержательный раздел</w:t>
      </w:r>
      <w:r w:rsidRPr="00DB04F2">
        <w:rPr>
          <w:rFonts w:ascii="Times New Roman" w:eastAsia="Calibri" w:hAnsi="Times New Roman" w:cs="Times New Roman"/>
          <w:sz w:val="24"/>
          <w:szCs w:val="24"/>
        </w:rPr>
        <w:t xml:space="preserve">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w:t>
      </w:r>
      <w:r w:rsidR="00884B2D" w:rsidRPr="00DB04F2">
        <w:rPr>
          <w:rFonts w:ascii="Times New Roman" w:eastAsia="Calibri" w:hAnsi="Times New Roman" w:cs="Times New Roman"/>
          <w:sz w:val="24"/>
          <w:szCs w:val="24"/>
        </w:rPr>
        <w:t>о</w:t>
      </w:r>
      <w:r w:rsidRPr="00DB04F2">
        <w:rPr>
          <w:rFonts w:ascii="Times New Roman" w:eastAsia="Calibri" w:hAnsi="Times New Roman" w:cs="Times New Roman"/>
          <w:sz w:val="24"/>
          <w:szCs w:val="24"/>
        </w:rPr>
        <w:t xml:space="preserve"> описани</w:t>
      </w:r>
      <w:r w:rsidR="00884B2D" w:rsidRPr="00DB04F2">
        <w:rPr>
          <w:rFonts w:ascii="Times New Roman" w:eastAsia="Calibri" w:hAnsi="Times New Roman" w:cs="Times New Roman"/>
          <w:sz w:val="24"/>
          <w:szCs w:val="24"/>
        </w:rPr>
        <w:t>е</w:t>
      </w:r>
      <w:r w:rsidRPr="00DB04F2">
        <w:rPr>
          <w:rFonts w:ascii="Times New Roman" w:eastAsia="Calibri" w:hAnsi="Times New Roman" w:cs="Times New Roman"/>
          <w:sz w:val="24"/>
          <w:szCs w:val="24"/>
        </w:rPr>
        <w:t xml:space="preserve"> вариативных форм, способов, методов и средств реализации</w:t>
      </w:r>
      <w:r w:rsidRPr="00DB04F2">
        <w:rPr>
          <w:rFonts w:ascii="Times New Roman" w:hAnsi="Times New Roman" w:cs="Times New Roman"/>
          <w:sz w:val="24"/>
          <w:szCs w:val="24"/>
        </w:rPr>
        <w:t xml:space="preserve"> </w:t>
      </w:r>
      <w:r w:rsidRPr="00DB04F2">
        <w:rPr>
          <w:rFonts w:ascii="Times New Roman" w:eastAsia="Calibri" w:hAnsi="Times New Roman" w:cs="Times New Roman"/>
          <w:sz w:val="24"/>
          <w:szCs w:val="24"/>
        </w:rPr>
        <w:t>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ОВЗ) и детей-инвалидов.</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w:t>
      </w:r>
      <w:r w:rsidR="00DD043F">
        <w:rPr>
          <w:rFonts w:ascii="Times New Roman" w:eastAsia="Calibri" w:hAnsi="Times New Roman" w:cs="Times New Roman"/>
          <w:sz w:val="24"/>
          <w:szCs w:val="24"/>
        </w:rPr>
        <w:t>сложившиеся традиции МАДОУ № 207</w:t>
      </w:r>
      <w:r w:rsidRPr="00DB04F2">
        <w:rPr>
          <w:rFonts w:ascii="Times New Roman" w:eastAsia="Calibri" w:hAnsi="Times New Roman" w:cs="Times New Roman"/>
          <w:sz w:val="24"/>
          <w:szCs w:val="24"/>
        </w:rPr>
        <w:t xml:space="preserve">; выбор </w:t>
      </w:r>
      <w:r w:rsidRPr="00DB04F2">
        <w:rPr>
          <w:rFonts w:ascii="Times New Roman" w:eastAsia="Calibri" w:hAnsi="Times New Roman" w:cs="Times New Roman"/>
          <w:b/>
          <w:sz w:val="24"/>
          <w:szCs w:val="24"/>
        </w:rPr>
        <w:t>парциальных образовательных программ</w:t>
      </w:r>
      <w:r w:rsidRPr="00DB04F2">
        <w:rPr>
          <w:rFonts w:ascii="Times New Roman" w:eastAsia="Calibri" w:hAnsi="Times New Roman" w:cs="Times New Roman"/>
          <w:sz w:val="24"/>
          <w:szCs w:val="24"/>
        </w:rPr>
        <w:t xml:space="preserve"> и форм организации работы с детьми, которые в наибольшей степени соответствуют потребностям и интересам детей, а также возможностям педагоги</w:t>
      </w:r>
      <w:r w:rsidR="00DD043F">
        <w:rPr>
          <w:rFonts w:ascii="Times New Roman" w:eastAsia="Calibri" w:hAnsi="Times New Roman" w:cs="Times New Roman"/>
          <w:sz w:val="24"/>
          <w:szCs w:val="24"/>
        </w:rPr>
        <w:t>ческого коллектива и МАДОУ № 207</w:t>
      </w:r>
      <w:r w:rsidRPr="00DB04F2">
        <w:rPr>
          <w:rFonts w:ascii="Times New Roman" w:eastAsia="Calibri" w:hAnsi="Times New Roman" w:cs="Times New Roman"/>
          <w:sz w:val="24"/>
          <w:szCs w:val="24"/>
        </w:rPr>
        <w:t xml:space="preserve"> в целом. </w:t>
      </w:r>
    </w:p>
    <w:p w:rsidR="00980457" w:rsidRPr="00DB04F2" w:rsidRDefault="00980457" w:rsidP="00FE05BE">
      <w:pPr>
        <w:spacing w:after="0" w:line="240" w:lineRule="auto"/>
        <w:ind w:firstLine="709"/>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Используемые парциальные программы представлены по каждой образовательной области.</w:t>
      </w:r>
    </w:p>
    <w:p w:rsidR="00980457" w:rsidRPr="00DB04F2" w:rsidRDefault="00980457" w:rsidP="00FE05BE">
      <w:pPr>
        <w:spacing w:after="0" w:line="240" w:lineRule="auto"/>
        <w:jc w:val="center"/>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Парциальные программы по социально-коммуникативному развитию:</w:t>
      </w:r>
    </w:p>
    <w:p w:rsidR="00980457" w:rsidRPr="00DB04F2" w:rsidRDefault="00980457" w:rsidP="00FE05BE">
      <w:pPr>
        <w:pStyle w:val="ab"/>
        <w:numPr>
          <w:ilvl w:val="0"/>
          <w:numId w:val="140"/>
        </w:numPr>
        <w:spacing w:after="0" w:line="240" w:lineRule="auto"/>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Программа Р. Б. Стеркина, О. Л. Князева, Н. Н. Авдеева «Основы безопасности детей дошкольного возраста»</w:t>
      </w:r>
    </w:p>
    <w:p w:rsidR="00980457" w:rsidRPr="00DB04F2" w:rsidRDefault="00980457" w:rsidP="00FE05BE">
      <w:pPr>
        <w:pStyle w:val="ab"/>
        <w:numPr>
          <w:ilvl w:val="0"/>
          <w:numId w:val="140"/>
        </w:numPr>
        <w:spacing w:after="0" w:line="240" w:lineRule="auto"/>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Козлова С.А., «Я – человек» Программа социального развития ребенка в детском саду</w:t>
      </w:r>
    </w:p>
    <w:p w:rsidR="00980457" w:rsidRPr="00DB04F2" w:rsidRDefault="00980457" w:rsidP="00FE05BE">
      <w:pPr>
        <w:pStyle w:val="ab"/>
        <w:numPr>
          <w:ilvl w:val="0"/>
          <w:numId w:val="140"/>
        </w:numPr>
        <w:spacing w:after="0" w:line="240" w:lineRule="auto"/>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Программа «Приобщение детей к истокам русской народной культуры» О. Л. Князева, М. Д. Маханева</w:t>
      </w:r>
    </w:p>
    <w:p w:rsidR="00980457" w:rsidRPr="00DB04F2" w:rsidRDefault="00980457" w:rsidP="00FE05BE">
      <w:pPr>
        <w:pStyle w:val="ab"/>
        <w:numPr>
          <w:ilvl w:val="0"/>
          <w:numId w:val="140"/>
        </w:numPr>
        <w:spacing w:after="0" w:line="240" w:lineRule="auto"/>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Крюкова С.В. «Удивляюсь, злюсь, боюсь, хвастаюсь и радуюсь»</w:t>
      </w:r>
    </w:p>
    <w:p w:rsidR="00980457" w:rsidRPr="00DB04F2" w:rsidRDefault="00980457" w:rsidP="00FE05B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Парциальные программы познавательного развития</w:t>
      </w:r>
    </w:p>
    <w:p w:rsidR="00980457" w:rsidRPr="00DB04F2" w:rsidRDefault="00980457" w:rsidP="00FE05BE">
      <w:pPr>
        <w:pStyle w:val="ab"/>
        <w:numPr>
          <w:ilvl w:val="0"/>
          <w:numId w:val="1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 xml:space="preserve">Программа С. Н. Николаева. «Юный эколог»  </w:t>
      </w:r>
    </w:p>
    <w:p w:rsidR="00980457" w:rsidRPr="00DB04F2" w:rsidRDefault="00980457" w:rsidP="00FE05BE">
      <w:pPr>
        <w:pStyle w:val="ab"/>
        <w:numPr>
          <w:ilvl w:val="0"/>
          <w:numId w:val="1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Парциальная программа «Добро пожаловать в экологию!» О. А. Воронкевич</w:t>
      </w:r>
    </w:p>
    <w:p w:rsidR="00980457" w:rsidRPr="00DB04F2" w:rsidRDefault="00980457" w:rsidP="00FE05BE">
      <w:pPr>
        <w:pStyle w:val="ab"/>
        <w:numPr>
          <w:ilvl w:val="0"/>
          <w:numId w:val="1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Парциальная программа «Математические ступеньки» Колесниковой Е.В.</w:t>
      </w:r>
    </w:p>
    <w:p w:rsidR="00980457" w:rsidRPr="00DB04F2" w:rsidRDefault="00980457" w:rsidP="00FE05BE">
      <w:pPr>
        <w:pStyle w:val="ab"/>
        <w:numPr>
          <w:ilvl w:val="0"/>
          <w:numId w:val="1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«Формирование математических представлений» Т.А. Фалькович, Л.П. Барылкина.</w:t>
      </w:r>
    </w:p>
    <w:p w:rsidR="00980457" w:rsidRPr="00DB04F2" w:rsidRDefault="00980457" w:rsidP="00FE05BE">
      <w:pPr>
        <w:pStyle w:val="ab"/>
        <w:numPr>
          <w:ilvl w:val="0"/>
          <w:numId w:val="1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«Сенсорные способности малыша» Пилюгина Э.</w:t>
      </w:r>
    </w:p>
    <w:p w:rsidR="00980457" w:rsidRPr="00DB04F2" w:rsidRDefault="00980457" w:rsidP="00FE05B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Парциальные программы по речевому развитию</w:t>
      </w:r>
    </w:p>
    <w:p w:rsidR="00980457" w:rsidRPr="00DB04F2" w:rsidRDefault="00980457" w:rsidP="00FE05BE">
      <w:pPr>
        <w:pStyle w:val="ab"/>
        <w:numPr>
          <w:ilvl w:val="0"/>
          <w:numId w:val="1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Парциальная программа «Развитие речи дошкольников» Ушакова О.С.</w:t>
      </w:r>
    </w:p>
    <w:p w:rsidR="00980457" w:rsidRPr="00DB04F2" w:rsidRDefault="00980457" w:rsidP="00FE05BE">
      <w:pPr>
        <w:pStyle w:val="ab"/>
        <w:numPr>
          <w:ilvl w:val="0"/>
          <w:numId w:val="1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Парциальная программа «Обучение грамоте детей дошкольного возраста» Н. В. Нищева</w:t>
      </w:r>
    </w:p>
    <w:p w:rsidR="00980457" w:rsidRPr="00DB04F2" w:rsidRDefault="00980457" w:rsidP="00FE05BE">
      <w:pPr>
        <w:pStyle w:val="ab"/>
        <w:numPr>
          <w:ilvl w:val="0"/>
          <w:numId w:val="1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«Азбука общения» Л.М. Щипицина, О.В. Защеринская, А.П. Воронова и др.</w:t>
      </w:r>
    </w:p>
    <w:p w:rsidR="00980457" w:rsidRPr="00DB04F2" w:rsidRDefault="00980457" w:rsidP="00FE05BE">
      <w:pPr>
        <w:pStyle w:val="ab"/>
        <w:numPr>
          <w:ilvl w:val="0"/>
          <w:numId w:val="1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Е.О. Астафьевой «Играем, пишем, читаем»,</w:t>
      </w:r>
    </w:p>
    <w:p w:rsidR="00980457" w:rsidRPr="00DB04F2" w:rsidRDefault="00980457" w:rsidP="00FE05BE">
      <w:pPr>
        <w:pStyle w:val="ab"/>
        <w:numPr>
          <w:ilvl w:val="0"/>
          <w:numId w:val="1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Литвинова О.Э., Речевое развитие детей раннего возраста.</w:t>
      </w:r>
    </w:p>
    <w:p w:rsidR="00980457" w:rsidRPr="00DB04F2" w:rsidRDefault="00980457" w:rsidP="00FE05B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Парциальные программы</w:t>
      </w:r>
      <w:r w:rsidRPr="00DB04F2">
        <w:rPr>
          <w:rFonts w:ascii="Times New Roman" w:hAnsi="Times New Roman" w:cs="Times New Roman"/>
          <w:sz w:val="24"/>
          <w:szCs w:val="24"/>
        </w:rPr>
        <w:t xml:space="preserve"> </w:t>
      </w:r>
      <w:r w:rsidRPr="00DB04F2">
        <w:rPr>
          <w:rFonts w:ascii="Times New Roman" w:eastAsia="Times New Roman" w:hAnsi="Times New Roman" w:cs="Times New Roman"/>
          <w:color w:val="000000"/>
          <w:sz w:val="24"/>
          <w:szCs w:val="24"/>
          <w:lang w:eastAsia="ru-RU"/>
        </w:rPr>
        <w:t>по художественно-эстетическому развитию</w:t>
      </w:r>
    </w:p>
    <w:p w:rsidR="00980457" w:rsidRPr="00DB04F2" w:rsidRDefault="00980457" w:rsidP="00FE05BE">
      <w:pPr>
        <w:pStyle w:val="ab"/>
        <w:numPr>
          <w:ilvl w:val="0"/>
          <w:numId w:val="14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Программа А.И. Бурениной «Ритмическая мозаика»</w:t>
      </w:r>
    </w:p>
    <w:p w:rsidR="00980457" w:rsidRPr="00DB04F2" w:rsidRDefault="00980457" w:rsidP="00FE05BE">
      <w:pPr>
        <w:pStyle w:val="ab"/>
        <w:numPr>
          <w:ilvl w:val="0"/>
          <w:numId w:val="14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Авторская программа О.П. Радыновой «Музыкальные шедевры»</w:t>
      </w:r>
    </w:p>
    <w:p w:rsidR="00980457" w:rsidRPr="00DB04F2" w:rsidRDefault="00980457" w:rsidP="00FE05BE">
      <w:pPr>
        <w:pStyle w:val="ab"/>
        <w:numPr>
          <w:ilvl w:val="0"/>
          <w:numId w:val="14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Программа «Топ-хлоп» Т. Сауко, А Бурениной</w:t>
      </w:r>
    </w:p>
    <w:p w:rsidR="00980457" w:rsidRPr="00DB04F2" w:rsidRDefault="00980457" w:rsidP="00FE05BE">
      <w:pPr>
        <w:pStyle w:val="ab"/>
        <w:numPr>
          <w:ilvl w:val="0"/>
          <w:numId w:val="14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Программа И. А. Лыкова «Цветные ладошки»</w:t>
      </w:r>
    </w:p>
    <w:p w:rsidR="00980457" w:rsidRPr="00DB04F2" w:rsidRDefault="00980457" w:rsidP="00FE05BE">
      <w:pPr>
        <w:pStyle w:val="ab"/>
        <w:numPr>
          <w:ilvl w:val="0"/>
          <w:numId w:val="14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 xml:space="preserve">Программа Л.В. Куцакова «Конструирование и ручной труд в детском саду»  </w:t>
      </w:r>
    </w:p>
    <w:p w:rsidR="00980457" w:rsidRPr="00DB04F2" w:rsidRDefault="00980457" w:rsidP="00FE05B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Парциальные программы по физическому развитию</w:t>
      </w:r>
    </w:p>
    <w:p w:rsidR="00980457" w:rsidRPr="00DB04F2" w:rsidRDefault="00980457" w:rsidP="00FE05BE">
      <w:pPr>
        <w:pStyle w:val="ab"/>
        <w:numPr>
          <w:ilvl w:val="0"/>
          <w:numId w:val="14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 xml:space="preserve">«Физкультура для малышей в детском саду», Лайзане С.Я. </w:t>
      </w:r>
    </w:p>
    <w:p w:rsidR="00980457" w:rsidRPr="00DB04F2" w:rsidRDefault="00980457" w:rsidP="00FE05BE">
      <w:pPr>
        <w:pStyle w:val="ab"/>
        <w:numPr>
          <w:ilvl w:val="0"/>
          <w:numId w:val="14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«Занимательная физкультура в детском саду» Утробина К.К.</w:t>
      </w:r>
    </w:p>
    <w:p w:rsidR="00980457" w:rsidRPr="00DB04F2" w:rsidRDefault="00980457" w:rsidP="00FE05BE">
      <w:pPr>
        <w:pStyle w:val="ab"/>
        <w:numPr>
          <w:ilvl w:val="0"/>
          <w:numId w:val="14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F2">
        <w:rPr>
          <w:rFonts w:ascii="Times New Roman" w:eastAsia="Times New Roman" w:hAnsi="Times New Roman" w:cs="Times New Roman"/>
          <w:color w:val="000000"/>
          <w:sz w:val="24"/>
          <w:szCs w:val="24"/>
          <w:lang w:eastAsia="ru-RU"/>
        </w:rPr>
        <w:t>«Воспитание здорового ребенка» М.Д. Маханева</w:t>
      </w:r>
    </w:p>
    <w:p w:rsidR="00980457" w:rsidRPr="00DD0929" w:rsidRDefault="00980457" w:rsidP="00FE05BE">
      <w:pPr>
        <w:shd w:val="clear" w:color="auto" w:fill="FFFFFF"/>
        <w:spacing w:after="0" w:line="240" w:lineRule="auto"/>
        <w:jc w:val="center"/>
        <w:rPr>
          <w:rFonts w:ascii="Times New Roman" w:eastAsia="Times New Roman" w:hAnsi="Times New Roman" w:cs="Times New Roman"/>
          <w:b/>
          <w:sz w:val="24"/>
          <w:szCs w:val="24"/>
          <w:lang w:eastAsia="ru-RU"/>
        </w:rPr>
      </w:pPr>
      <w:r w:rsidRPr="00DD0929">
        <w:rPr>
          <w:rFonts w:ascii="Times New Roman" w:eastAsia="Times New Roman" w:hAnsi="Times New Roman" w:cs="Times New Roman"/>
          <w:b/>
          <w:sz w:val="24"/>
          <w:szCs w:val="24"/>
          <w:lang w:eastAsia="ru-RU"/>
        </w:rPr>
        <w:t>Характеристика взаимодействия педагогического коллектива с семьями детей</w:t>
      </w:r>
    </w:p>
    <w:p w:rsidR="00980457" w:rsidRPr="00DB04F2" w:rsidRDefault="00980457"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В условиях реализации ФГОС ДО перед ДОО поставлены цели, предполагающие открытость, тесное сотрудничество и взаимодействие с родителями. Родители являются активными участниками образовательного процесса. В ФГОС говорится, что работа с родителями должна иметь дифференцированный подход, учитывать социальный статус, микроклимат семьи, родительские запросы и степень заинтересованности родителей деятельностью ДОУ, повышение культуры педагогической грамотности семьи.</w:t>
      </w:r>
    </w:p>
    <w:p w:rsidR="00980457" w:rsidRPr="00DB04F2" w:rsidRDefault="00980457"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Главными</w:t>
      </w:r>
      <w:r w:rsidRPr="00DB04F2">
        <w:rPr>
          <w:rFonts w:ascii="Times New Roman" w:eastAsia="Times New Roman" w:hAnsi="Times New Roman" w:cs="Times New Roman"/>
          <w:spacing w:val="69"/>
          <w:sz w:val="24"/>
          <w:szCs w:val="24"/>
        </w:rPr>
        <w:t xml:space="preserve"> </w:t>
      </w:r>
      <w:r w:rsidRPr="00DB04F2">
        <w:rPr>
          <w:rFonts w:ascii="Times New Roman" w:eastAsia="Times New Roman" w:hAnsi="Times New Roman" w:cs="Times New Roman"/>
          <w:b/>
          <w:sz w:val="24"/>
          <w:szCs w:val="24"/>
        </w:rPr>
        <w:t>целями</w:t>
      </w:r>
      <w:r w:rsidRPr="00DB04F2">
        <w:rPr>
          <w:rFonts w:ascii="Times New Roman" w:eastAsia="Times New Roman" w:hAnsi="Times New Roman" w:cs="Times New Roman"/>
          <w:spacing w:val="69"/>
          <w:sz w:val="24"/>
          <w:szCs w:val="24"/>
        </w:rPr>
        <w:t xml:space="preserve"> </w:t>
      </w:r>
      <w:r w:rsidRPr="00DB04F2">
        <w:rPr>
          <w:rFonts w:ascii="Times New Roman" w:eastAsia="Times New Roman" w:hAnsi="Times New Roman" w:cs="Times New Roman"/>
          <w:sz w:val="24"/>
          <w:szCs w:val="24"/>
        </w:rPr>
        <w:t>взаимодействия</w:t>
      </w:r>
      <w:r w:rsidRPr="00DB04F2">
        <w:rPr>
          <w:rFonts w:ascii="Times New Roman" w:eastAsia="Times New Roman" w:hAnsi="Times New Roman" w:cs="Times New Roman"/>
          <w:spacing w:val="50"/>
          <w:sz w:val="24"/>
          <w:szCs w:val="24"/>
        </w:rPr>
        <w:t xml:space="preserve"> </w:t>
      </w:r>
      <w:r w:rsidRPr="00DB04F2">
        <w:rPr>
          <w:rFonts w:ascii="Times New Roman" w:eastAsia="Times New Roman" w:hAnsi="Times New Roman" w:cs="Times New Roman"/>
          <w:sz w:val="24"/>
          <w:szCs w:val="24"/>
        </w:rPr>
        <w:t>педагогического</w:t>
      </w:r>
      <w:r w:rsidRPr="00DB04F2">
        <w:rPr>
          <w:rFonts w:ascii="Times New Roman" w:eastAsia="Times New Roman" w:hAnsi="Times New Roman" w:cs="Times New Roman"/>
          <w:spacing w:val="66"/>
          <w:sz w:val="24"/>
          <w:szCs w:val="24"/>
        </w:rPr>
        <w:t xml:space="preserve"> </w:t>
      </w:r>
      <w:r w:rsidRPr="00DB04F2">
        <w:rPr>
          <w:rFonts w:ascii="Times New Roman" w:eastAsia="Times New Roman" w:hAnsi="Times New Roman" w:cs="Times New Roman"/>
          <w:sz w:val="24"/>
          <w:szCs w:val="24"/>
        </w:rPr>
        <w:t xml:space="preserve">коллектива </w:t>
      </w:r>
      <w:r w:rsidR="00DD0929">
        <w:rPr>
          <w:rFonts w:ascii="Times New Roman" w:eastAsia="Times New Roman" w:hAnsi="Times New Roman" w:cs="Times New Roman"/>
          <w:spacing w:val="2"/>
          <w:sz w:val="24"/>
          <w:szCs w:val="24"/>
        </w:rPr>
        <w:t>МАДОУ № 207</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w w:val="105"/>
          <w:sz w:val="24"/>
          <w:szCs w:val="24"/>
        </w:rPr>
        <w:t xml:space="preserve">с </w:t>
      </w:r>
      <w:r w:rsidRPr="00DB04F2">
        <w:rPr>
          <w:rFonts w:ascii="Times New Roman" w:eastAsia="Times New Roman" w:hAnsi="Times New Roman" w:cs="Times New Roman"/>
          <w:sz w:val="24"/>
          <w:szCs w:val="24"/>
        </w:rPr>
        <w:t>семьями</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обучающихся</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дошкольного</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возраста</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являются:</w:t>
      </w:r>
    </w:p>
    <w:p w:rsidR="00980457" w:rsidRPr="00DB04F2" w:rsidRDefault="00980457" w:rsidP="00FE05BE">
      <w:pPr>
        <w:pStyle w:val="ab"/>
        <w:widowControl w:val="0"/>
        <w:numPr>
          <w:ilvl w:val="0"/>
          <w:numId w:val="84"/>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обеспечение</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психолого-педагогической поддержки</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семьи</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повышение компетентности</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родителей (законных</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представителей)</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вопросах</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образования, охраны</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укрепления</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здоровья</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раннего</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дошкольного возрастов;</w:t>
      </w:r>
    </w:p>
    <w:p w:rsidR="00980457" w:rsidRPr="00DB04F2" w:rsidRDefault="00980457" w:rsidP="00FE05BE">
      <w:pPr>
        <w:pStyle w:val="ab"/>
        <w:widowControl w:val="0"/>
        <w:numPr>
          <w:ilvl w:val="0"/>
          <w:numId w:val="84"/>
        </w:numPr>
        <w:spacing w:after="0" w:line="240" w:lineRule="auto"/>
        <w:ind w:left="567"/>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обеспечение</w:t>
      </w:r>
      <w:r w:rsidRPr="00DB04F2">
        <w:rPr>
          <w:rFonts w:ascii="Times New Roman" w:eastAsia="Times New Roman" w:hAnsi="Times New Roman" w:cs="Times New Roman"/>
          <w:spacing w:val="38"/>
          <w:sz w:val="24"/>
          <w:szCs w:val="24"/>
        </w:rPr>
        <w:t xml:space="preserve"> </w:t>
      </w:r>
      <w:r w:rsidRPr="00DB04F2">
        <w:rPr>
          <w:rFonts w:ascii="Times New Roman" w:eastAsia="Times New Roman" w:hAnsi="Times New Roman" w:cs="Times New Roman"/>
          <w:sz w:val="24"/>
          <w:szCs w:val="24"/>
        </w:rPr>
        <w:t>единства</w:t>
      </w:r>
      <w:r w:rsidRPr="00DB04F2">
        <w:rPr>
          <w:rFonts w:ascii="Times New Roman" w:eastAsia="Times New Roman" w:hAnsi="Times New Roman" w:cs="Times New Roman"/>
          <w:spacing w:val="40"/>
          <w:sz w:val="24"/>
          <w:szCs w:val="24"/>
        </w:rPr>
        <w:t xml:space="preserve"> </w:t>
      </w:r>
      <w:r w:rsidRPr="00DB04F2">
        <w:rPr>
          <w:rFonts w:ascii="Times New Roman" w:eastAsia="Times New Roman" w:hAnsi="Times New Roman" w:cs="Times New Roman"/>
          <w:sz w:val="24"/>
          <w:szCs w:val="24"/>
        </w:rPr>
        <w:t>подходов</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sz w:val="24"/>
          <w:szCs w:val="24"/>
        </w:rPr>
        <w:t>к</w:t>
      </w:r>
      <w:r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sz w:val="24"/>
          <w:szCs w:val="24"/>
        </w:rPr>
        <w:t>воспитанию</w:t>
      </w:r>
      <w:r w:rsidRPr="00DB04F2">
        <w:rPr>
          <w:rFonts w:ascii="Times New Roman" w:eastAsia="Times New Roman" w:hAnsi="Times New Roman" w:cs="Times New Roman"/>
          <w:spacing w:val="28"/>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8"/>
          <w:sz w:val="24"/>
          <w:szCs w:val="24"/>
        </w:rPr>
        <w:t xml:space="preserve"> </w:t>
      </w:r>
      <w:r w:rsidRPr="00DB04F2">
        <w:rPr>
          <w:rFonts w:ascii="Times New Roman" w:eastAsia="Times New Roman" w:hAnsi="Times New Roman" w:cs="Times New Roman"/>
          <w:sz w:val="24"/>
          <w:szCs w:val="24"/>
        </w:rPr>
        <w:t>обучению</w:t>
      </w:r>
      <w:r w:rsidRPr="00DB04F2">
        <w:rPr>
          <w:rFonts w:ascii="Times New Roman" w:eastAsia="Times New Roman" w:hAnsi="Times New Roman" w:cs="Times New Roman"/>
          <w:spacing w:val="40"/>
          <w:sz w:val="24"/>
          <w:szCs w:val="24"/>
        </w:rPr>
        <w:t xml:space="preserve"> </w:t>
      </w:r>
      <w:r w:rsidRPr="00DB04F2">
        <w:rPr>
          <w:rFonts w:ascii="Times New Roman" w:eastAsia="Times New Roman" w:hAnsi="Times New Roman" w:cs="Times New Roman"/>
          <w:sz w:val="24"/>
          <w:szCs w:val="24"/>
        </w:rPr>
        <w:t>детей</w:t>
      </w:r>
      <w:r w:rsidRPr="00DB04F2">
        <w:rPr>
          <w:rFonts w:ascii="Times New Roman" w:eastAsia="Times New Roman" w:hAnsi="Times New Roman" w:cs="Times New Roman"/>
          <w:spacing w:val="47"/>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sz w:val="24"/>
          <w:szCs w:val="24"/>
        </w:rPr>
        <w:t>условиях ДОО</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и семьи;</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повышение</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воспитательного</w:t>
      </w:r>
      <w:r w:rsidRPr="00DB04F2">
        <w:rPr>
          <w:rFonts w:ascii="Times New Roman" w:eastAsia="Times New Roman" w:hAnsi="Times New Roman" w:cs="Times New Roman"/>
          <w:spacing w:val="-22"/>
          <w:sz w:val="24"/>
          <w:szCs w:val="24"/>
        </w:rPr>
        <w:t xml:space="preserve"> </w:t>
      </w:r>
      <w:r w:rsidRPr="00DB04F2">
        <w:rPr>
          <w:rFonts w:ascii="Times New Roman" w:eastAsia="Times New Roman" w:hAnsi="Times New Roman" w:cs="Times New Roman"/>
          <w:sz w:val="24"/>
          <w:szCs w:val="24"/>
        </w:rPr>
        <w:t>потенциала</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w w:val="101"/>
          <w:sz w:val="24"/>
          <w:szCs w:val="24"/>
        </w:rPr>
        <w:t>семьи.</w:t>
      </w:r>
    </w:p>
    <w:p w:rsidR="00980457" w:rsidRPr="00DB04F2" w:rsidRDefault="00980457" w:rsidP="00FE05BE">
      <w:pPr>
        <w:widowControl w:val="0"/>
        <w:spacing w:after="0" w:line="240" w:lineRule="auto"/>
        <w:ind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Построение</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взаимодействия</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20"/>
          <w:sz w:val="24"/>
          <w:szCs w:val="24"/>
        </w:rPr>
        <w:t xml:space="preserve"> </w:t>
      </w:r>
      <w:r w:rsidRPr="00DB04F2">
        <w:rPr>
          <w:rFonts w:ascii="Times New Roman" w:eastAsia="Times New Roman" w:hAnsi="Times New Roman" w:cs="Times New Roman"/>
          <w:sz w:val="24"/>
          <w:szCs w:val="24"/>
        </w:rPr>
        <w:t>родителями</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(законными</w:t>
      </w:r>
      <w:r w:rsidRPr="00DB04F2">
        <w:rPr>
          <w:rFonts w:ascii="Times New Roman" w:eastAsia="Times New Roman" w:hAnsi="Times New Roman" w:cs="Times New Roman"/>
          <w:spacing w:val="22"/>
          <w:sz w:val="24"/>
          <w:szCs w:val="24"/>
        </w:rPr>
        <w:t xml:space="preserve"> </w:t>
      </w:r>
      <w:r w:rsidRPr="00DB04F2">
        <w:rPr>
          <w:rFonts w:ascii="Times New Roman" w:eastAsia="Times New Roman" w:hAnsi="Times New Roman" w:cs="Times New Roman"/>
          <w:sz w:val="24"/>
          <w:szCs w:val="24"/>
        </w:rPr>
        <w:t>представителями</w:t>
      </w:r>
      <w:r w:rsidRPr="00DB04F2">
        <w:rPr>
          <w:rFonts w:ascii="Times New Roman" w:eastAsia="Times New Roman" w:hAnsi="Times New Roman" w:cs="Times New Roman"/>
          <w:w w:val="101"/>
          <w:sz w:val="24"/>
          <w:szCs w:val="24"/>
        </w:rPr>
        <w:t xml:space="preserve">) </w:t>
      </w:r>
      <w:r w:rsidRPr="00DB04F2">
        <w:rPr>
          <w:rFonts w:ascii="Times New Roman" w:eastAsia="Times New Roman" w:hAnsi="Times New Roman" w:cs="Times New Roman"/>
          <w:sz w:val="24"/>
          <w:szCs w:val="24"/>
        </w:rPr>
        <w:t>должно</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придерживаться</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следующих</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b/>
          <w:sz w:val="24"/>
          <w:szCs w:val="24"/>
        </w:rPr>
        <w:t>принципов:</w:t>
      </w:r>
    </w:p>
    <w:p w:rsidR="00980457" w:rsidRPr="00DB04F2" w:rsidRDefault="00980457" w:rsidP="00FE05BE">
      <w:pPr>
        <w:pStyle w:val="ab"/>
        <w:widowControl w:val="0"/>
        <w:spacing w:after="0" w:line="240" w:lineRule="auto"/>
        <w:ind w:left="0"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1)</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 xml:space="preserve">приоритет семьи в воспитании, обучении и развитии ребёнка: </w:t>
      </w:r>
      <w:r w:rsidRPr="00DB04F2">
        <w:rPr>
          <w:rFonts w:ascii="Times New Roman" w:eastAsia="Times New Roman" w:hAnsi="Times New Roman" w:cs="Times New Roman"/>
          <w:w w:val="105"/>
          <w:sz w:val="24"/>
          <w:szCs w:val="24"/>
        </w:rPr>
        <w:t xml:space="preserve">в </w:t>
      </w:r>
      <w:r w:rsidRPr="00DB04F2">
        <w:rPr>
          <w:rFonts w:ascii="Times New Roman" w:eastAsia="Times New Roman" w:hAnsi="Times New Roman" w:cs="Times New Roman"/>
          <w:sz w:val="24"/>
          <w:szCs w:val="24"/>
        </w:rPr>
        <w:t>соответствии</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21"/>
          <w:sz w:val="24"/>
          <w:szCs w:val="24"/>
        </w:rPr>
        <w:t xml:space="preserve"> </w:t>
      </w:r>
      <w:r w:rsidRPr="00DB04F2">
        <w:rPr>
          <w:rFonts w:ascii="Times New Roman" w:eastAsia="Times New Roman" w:hAnsi="Times New Roman" w:cs="Times New Roman"/>
          <w:sz w:val="24"/>
          <w:szCs w:val="24"/>
        </w:rPr>
        <w:t>Законом об</w:t>
      </w:r>
      <w:r w:rsidRPr="00DB04F2">
        <w:rPr>
          <w:rFonts w:ascii="Times New Roman" w:eastAsia="Times New Roman" w:hAnsi="Times New Roman" w:cs="Times New Roman"/>
          <w:spacing w:val="14"/>
          <w:sz w:val="24"/>
          <w:szCs w:val="24"/>
        </w:rPr>
        <w:t xml:space="preserve"> </w:t>
      </w:r>
      <w:r w:rsidRPr="00DB04F2">
        <w:rPr>
          <w:rFonts w:ascii="Times New Roman" w:eastAsia="Times New Roman" w:hAnsi="Times New Roman" w:cs="Times New Roman"/>
          <w:sz w:val="24"/>
          <w:szCs w:val="24"/>
        </w:rPr>
        <w:t>образовании</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у</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родителей</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(законных</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представителей</w:t>
      </w:r>
      <w:r w:rsidRPr="00DB04F2">
        <w:rPr>
          <w:rFonts w:ascii="Times New Roman" w:eastAsia="Times New Roman" w:hAnsi="Times New Roman" w:cs="Times New Roman"/>
          <w:w w:val="101"/>
          <w:sz w:val="24"/>
          <w:szCs w:val="24"/>
        </w:rPr>
        <w:t xml:space="preserve">) </w:t>
      </w:r>
      <w:r w:rsidRPr="00DB04F2">
        <w:rPr>
          <w:rFonts w:ascii="Times New Roman" w:eastAsia="Times New Roman" w:hAnsi="Times New Roman" w:cs="Times New Roman"/>
          <w:sz w:val="24"/>
          <w:szCs w:val="24"/>
        </w:rPr>
        <w:t>обучающихся</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не</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только есть</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преимущественное</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право</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на</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обучение</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воспитание детей,</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но</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именно они</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обязаны</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заложить</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основы</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физического,</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нравственного</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и интеллектуального развития</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личности</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ребёнка;</w:t>
      </w:r>
    </w:p>
    <w:p w:rsidR="00980457" w:rsidRPr="00DB04F2" w:rsidRDefault="00980457" w:rsidP="00FE05BE">
      <w:pPr>
        <w:pStyle w:val="ab"/>
        <w:widowControl w:val="0"/>
        <w:tabs>
          <w:tab w:val="left" w:pos="2840"/>
          <w:tab w:val="left" w:pos="3500"/>
          <w:tab w:val="left" w:pos="4980"/>
          <w:tab w:val="left" w:pos="6460"/>
          <w:tab w:val="left" w:pos="8680"/>
          <w:tab w:val="left" w:pos="9840"/>
        </w:tabs>
        <w:spacing w:after="0" w:line="240" w:lineRule="auto"/>
        <w:ind w:left="0" w:firstLine="709"/>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2)</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 xml:space="preserve">открытость: для родителей (законных </w:t>
      </w:r>
      <w:r w:rsidRPr="00DB04F2">
        <w:rPr>
          <w:rFonts w:ascii="Times New Roman" w:eastAsia="Times New Roman" w:hAnsi="Times New Roman" w:cs="Times New Roman"/>
          <w:spacing w:val="-69"/>
          <w:sz w:val="24"/>
          <w:szCs w:val="24"/>
        </w:rPr>
        <w:t xml:space="preserve"> </w:t>
      </w:r>
      <w:r w:rsidRPr="00DB04F2">
        <w:rPr>
          <w:rFonts w:ascii="Times New Roman" w:eastAsia="Times New Roman" w:hAnsi="Times New Roman" w:cs="Times New Roman"/>
          <w:sz w:val="24"/>
          <w:szCs w:val="24"/>
        </w:rPr>
        <w:t>представителей)</w:t>
      </w:r>
      <w:r w:rsidRPr="00DB04F2">
        <w:rPr>
          <w:rFonts w:ascii="Times New Roman" w:eastAsia="Times New Roman" w:hAnsi="Times New Roman" w:cs="Times New Roman"/>
          <w:spacing w:val="-69"/>
          <w:sz w:val="24"/>
          <w:szCs w:val="24"/>
        </w:rPr>
        <w:t xml:space="preserve"> </w:t>
      </w:r>
      <w:r w:rsidRPr="00DB04F2">
        <w:rPr>
          <w:rFonts w:ascii="Times New Roman" w:eastAsia="Times New Roman" w:hAnsi="Times New Roman" w:cs="Times New Roman"/>
          <w:sz w:val="24"/>
          <w:szCs w:val="24"/>
        </w:rPr>
        <w:t xml:space="preserve">должна </w:t>
      </w:r>
      <w:r w:rsidRPr="00DB04F2">
        <w:rPr>
          <w:rFonts w:ascii="Times New Roman" w:eastAsia="Times New Roman" w:hAnsi="Times New Roman" w:cs="Times New Roman"/>
          <w:w w:val="101"/>
          <w:sz w:val="24"/>
          <w:szCs w:val="24"/>
        </w:rPr>
        <w:t xml:space="preserve">быть </w:t>
      </w:r>
      <w:r w:rsidRPr="00DB04F2">
        <w:rPr>
          <w:rFonts w:ascii="Times New Roman" w:eastAsia="Times New Roman" w:hAnsi="Times New Roman" w:cs="Times New Roman"/>
          <w:position w:val="-1"/>
          <w:sz w:val="24"/>
          <w:szCs w:val="24"/>
        </w:rPr>
        <w:t>доступна</w:t>
      </w:r>
      <w:r w:rsidRPr="00DB04F2">
        <w:rPr>
          <w:rFonts w:ascii="Times New Roman" w:eastAsia="Times New Roman" w:hAnsi="Times New Roman" w:cs="Times New Roman"/>
          <w:spacing w:val="56"/>
          <w:position w:val="-1"/>
          <w:sz w:val="24"/>
          <w:szCs w:val="24"/>
        </w:rPr>
        <w:t xml:space="preserve"> </w:t>
      </w:r>
      <w:r w:rsidRPr="00DB04F2">
        <w:rPr>
          <w:rFonts w:ascii="Times New Roman" w:eastAsia="Times New Roman" w:hAnsi="Times New Roman" w:cs="Times New Roman"/>
          <w:position w:val="-1"/>
          <w:sz w:val="24"/>
          <w:szCs w:val="24"/>
        </w:rPr>
        <w:t>актуальная</w:t>
      </w:r>
      <w:r w:rsidRPr="00DB04F2">
        <w:rPr>
          <w:rFonts w:ascii="Times New Roman" w:eastAsia="Times New Roman" w:hAnsi="Times New Roman" w:cs="Times New Roman"/>
          <w:spacing w:val="59"/>
          <w:position w:val="-1"/>
          <w:sz w:val="24"/>
          <w:szCs w:val="24"/>
        </w:rPr>
        <w:t xml:space="preserve"> </w:t>
      </w:r>
      <w:r w:rsidRPr="00DB04F2">
        <w:rPr>
          <w:rFonts w:ascii="Times New Roman" w:eastAsia="Times New Roman" w:hAnsi="Times New Roman" w:cs="Times New Roman"/>
          <w:position w:val="-1"/>
          <w:sz w:val="24"/>
          <w:szCs w:val="24"/>
        </w:rPr>
        <w:t>информация</w:t>
      </w:r>
      <w:r w:rsidRPr="00DB04F2">
        <w:rPr>
          <w:rFonts w:ascii="Times New Roman" w:eastAsia="Times New Roman" w:hAnsi="Times New Roman" w:cs="Times New Roman"/>
          <w:spacing w:val="52"/>
          <w:position w:val="-1"/>
          <w:sz w:val="24"/>
          <w:szCs w:val="24"/>
        </w:rPr>
        <w:t xml:space="preserve"> </w:t>
      </w:r>
      <w:r w:rsidRPr="00DB04F2">
        <w:rPr>
          <w:rFonts w:ascii="Times New Roman" w:eastAsia="Times New Roman" w:hAnsi="Times New Roman" w:cs="Times New Roman"/>
          <w:position w:val="-1"/>
          <w:sz w:val="24"/>
          <w:szCs w:val="24"/>
        </w:rPr>
        <w:t>об</w:t>
      </w:r>
      <w:r w:rsidRPr="00DB04F2">
        <w:rPr>
          <w:rFonts w:ascii="Times New Roman" w:eastAsia="Times New Roman" w:hAnsi="Times New Roman" w:cs="Times New Roman"/>
          <w:spacing w:val="54"/>
          <w:position w:val="-1"/>
          <w:sz w:val="24"/>
          <w:szCs w:val="24"/>
        </w:rPr>
        <w:t xml:space="preserve"> </w:t>
      </w:r>
      <w:r w:rsidRPr="00DB04F2">
        <w:rPr>
          <w:rFonts w:ascii="Times New Roman" w:eastAsia="Times New Roman" w:hAnsi="Times New Roman" w:cs="Times New Roman"/>
          <w:position w:val="-1"/>
          <w:sz w:val="24"/>
          <w:szCs w:val="24"/>
        </w:rPr>
        <w:t>особенностях</w:t>
      </w:r>
      <w:r w:rsidRPr="00DB04F2">
        <w:rPr>
          <w:rFonts w:ascii="Times New Roman" w:eastAsia="Times New Roman" w:hAnsi="Times New Roman" w:cs="Times New Roman"/>
          <w:spacing w:val="57"/>
          <w:position w:val="-1"/>
          <w:sz w:val="24"/>
          <w:szCs w:val="24"/>
        </w:rPr>
        <w:t xml:space="preserve"> </w:t>
      </w:r>
      <w:r w:rsidRPr="00DB04F2">
        <w:rPr>
          <w:rFonts w:ascii="Times New Roman" w:eastAsia="Times New Roman" w:hAnsi="Times New Roman" w:cs="Times New Roman"/>
          <w:position w:val="-1"/>
          <w:sz w:val="24"/>
          <w:szCs w:val="24"/>
        </w:rPr>
        <w:t>пребывания</w:t>
      </w:r>
      <w:r w:rsidRPr="00DB04F2">
        <w:rPr>
          <w:rFonts w:ascii="Times New Roman" w:eastAsia="Times New Roman" w:hAnsi="Times New Roman" w:cs="Times New Roman"/>
          <w:spacing w:val="47"/>
          <w:position w:val="-1"/>
          <w:sz w:val="24"/>
          <w:szCs w:val="24"/>
        </w:rPr>
        <w:t xml:space="preserve"> </w:t>
      </w:r>
      <w:r w:rsidRPr="00DB04F2">
        <w:rPr>
          <w:rFonts w:ascii="Times New Roman" w:eastAsia="Times New Roman" w:hAnsi="Times New Roman" w:cs="Times New Roman"/>
          <w:position w:val="-1"/>
          <w:sz w:val="24"/>
          <w:szCs w:val="24"/>
        </w:rPr>
        <w:t>ребёнка</w:t>
      </w:r>
      <w:r w:rsidRPr="00DB04F2">
        <w:rPr>
          <w:rFonts w:ascii="Times New Roman" w:eastAsia="Times New Roman" w:hAnsi="Times New Roman" w:cs="Times New Roman"/>
          <w:spacing w:val="53"/>
          <w:position w:val="-1"/>
          <w:sz w:val="24"/>
          <w:szCs w:val="24"/>
        </w:rPr>
        <w:t xml:space="preserve"> </w:t>
      </w:r>
      <w:r w:rsidRPr="00DB04F2">
        <w:rPr>
          <w:rFonts w:ascii="Times New Roman" w:eastAsia="Times New Roman" w:hAnsi="Times New Roman" w:cs="Times New Roman"/>
          <w:position w:val="-1"/>
          <w:sz w:val="24"/>
          <w:szCs w:val="24"/>
        </w:rPr>
        <w:t>в</w:t>
      </w:r>
      <w:r w:rsidRPr="00DB04F2">
        <w:rPr>
          <w:rFonts w:ascii="Times New Roman" w:eastAsia="Times New Roman" w:hAnsi="Times New Roman" w:cs="Times New Roman"/>
          <w:spacing w:val="58"/>
          <w:position w:val="-1"/>
          <w:sz w:val="24"/>
          <w:szCs w:val="24"/>
        </w:rPr>
        <w:t xml:space="preserve"> </w:t>
      </w:r>
      <w:r w:rsidRPr="00DB04F2">
        <w:rPr>
          <w:rFonts w:ascii="Times New Roman" w:eastAsia="Times New Roman" w:hAnsi="Times New Roman" w:cs="Times New Roman"/>
          <w:position w:val="-1"/>
          <w:sz w:val="24"/>
          <w:szCs w:val="24"/>
        </w:rPr>
        <w:t xml:space="preserve">группе; </w:t>
      </w:r>
      <w:r w:rsidRPr="00DB04F2">
        <w:rPr>
          <w:rFonts w:ascii="Times New Roman" w:eastAsia="Times New Roman" w:hAnsi="Times New Roman" w:cs="Times New Roman"/>
          <w:sz w:val="24"/>
          <w:szCs w:val="24"/>
        </w:rPr>
        <w:t>каждому</w:t>
      </w:r>
      <w:r w:rsidRPr="00DB04F2">
        <w:rPr>
          <w:rFonts w:ascii="Times New Roman" w:eastAsia="Times New Roman" w:hAnsi="Times New Roman" w:cs="Times New Roman"/>
          <w:spacing w:val="-69"/>
          <w:sz w:val="24"/>
          <w:szCs w:val="24"/>
        </w:rPr>
        <w:t xml:space="preserve"> </w:t>
      </w:r>
      <w:r w:rsidRPr="00DB04F2">
        <w:rPr>
          <w:rFonts w:ascii="Times New Roman" w:eastAsia="Times New Roman" w:hAnsi="Times New Roman" w:cs="Times New Roman"/>
          <w:sz w:val="24"/>
          <w:szCs w:val="24"/>
        </w:rPr>
        <w:t>из</w:t>
      </w:r>
      <w:r w:rsidRPr="00DB04F2">
        <w:rPr>
          <w:rFonts w:ascii="Times New Roman" w:eastAsia="Times New Roman" w:hAnsi="Times New Roman" w:cs="Times New Roman"/>
          <w:spacing w:val="-67"/>
          <w:sz w:val="24"/>
          <w:szCs w:val="24"/>
        </w:rPr>
        <w:t xml:space="preserve"> </w:t>
      </w:r>
      <w:r w:rsidRPr="00DB04F2">
        <w:rPr>
          <w:rFonts w:ascii="Times New Roman" w:eastAsia="Times New Roman" w:hAnsi="Times New Roman" w:cs="Times New Roman"/>
          <w:sz w:val="24"/>
          <w:szCs w:val="24"/>
        </w:rPr>
        <w:t>родителей (законных</w:t>
      </w:r>
      <w:r w:rsidRPr="00DB04F2">
        <w:rPr>
          <w:rFonts w:ascii="Times New Roman" w:eastAsia="Times New Roman" w:hAnsi="Times New Roman" w:cs="Times New Roman"/>
          <w:spacing w:val="52"/>
          <w:sz w:val="24"/>
          <w:szCs w:val="24"/>
        </w:rPr>
        <w:t xml:space="preserve"> </w:t>
      </w:r>
      <w:r w:rsidRPr="00DB04F2">
        <w:rPr>
          <w:rFonts w:ascii="Times New Roman" w:eastAsia="Times New Roman" w:hAnsi="Times New Roman" w:cs="Times New Roman"/>
          <w:sz w:val="24"/>
          <w:szCs w:val="24"/>
        </w:rPr>
        <w:t>представителей</w:t>
      </w:r>
      <w:r w:rsidRPr="00DB04F2">
        <w:rPr>
          <w:rFonts w:ascii="Times New Roman" w:eastAsia="Times New Roman" w:hAnsi="Times New Roman" w:cs="Times New Roman"/>
          <w:w w:val="101"/>
          <w:sz w:val="24"/>
          <w:szCs w:val="24"/>
        </w:rPr>
        <w:t xml:space="preserve">)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w:t>
      </w:r>
      <w:r w:rsidRPr="00DB04F2">
        <w:rPr>
          <w:rFonts w:ascii="Times New Roman" w:eastAsia="Times New Roman" w:hAnsi="Times New Roman" w:cs="Times New Roman"/>
          <w:sz w:val="24"/>
          <w:szCs w:val="24"/>
        </w:rPr>
        <w:t>ребёнка</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 xml:space="preserve">ДОО и семье; </w:t>
      </w:r>
    </w:p>
    <w:p w:rsidR="00980457" w:rsidRPr="00DB04F2" w:rsidRDefault="00980457" w:rsidP="00FE05BE">
      <w:pPr>
        <w:pStyle w:val="ab"/>
        <w:widowControl w:val="0"/>
        <w:spacing w:after="0" w:line="240" w:lineRule="auto"/>
        <w:ind w:left="0"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3)</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взаимное</w:t>
      </w:r>
      <w:r w:rsidRPr="00DB04F2">
        <w:rPr>
          <w:rFonts w:ascii="Times New Roman" w:eastAsia="Times New Roman" w:hAnsi="Times New Roman" w:cs="Times New Roman"/>
          <w:spacing w:val="55"/>
          <w:sz w:val="24"/>
          <w:szCs w:val="24"/>
        </w:rPr>
        <w:t xml:space="preserve"> </w:t>
      </w:r>
      <w:r w:rsidRPr="00DB04F2">
        <w:rPr>
          <w:rFonts w:ascii="Times New Roman" w:eastAsia="Times New Roman" w:hAnsi="Times New Roman" w:cs="Times New Roman"/>
          <w:sz w:val="24"/>
          <w:szCs w:val="24"/>
        </w:rPr>
        <w:t>доверие,</w:t>
      </w:r>
      <w:r w:rsidRPr="00DB04F2">
        <w:rPr>
          <w:rFonts w:ascii="Times New Roman" w:eastAsia="Times New Roman" w:hAnsi="Times New Roman" w:cs="Times New Roman"/>
          <w:spacing w:val="50"/>
          <w:sz w:val="24"/>
          <w:szCs w:val="24"/>
        </w:rPr>
        <w:t xml:space="preserve"> </w:t>
      </w:r>
      <w:r w:rsidRPr="00DB04F2">
        <w:rPr>
          <w:rFonts w:ascii="Times New Roman" w:eastAsia="Times New Roman" w:hAnsi="Times New Roman" w:cs="Times New Roman"/>
          <w:sz w:val="24"/>
          <w:szCs w:val="24"/>
        </w:rPr>
        <w:t>уважение</w:t>
      </w:r>
      <w:r w:rsidRPr="00DB04F2">
        <w:rPr>
          <w:rFonts w:ascii="Times New Roman" w:eastAsia="Times New Roman" w:hAnsi="Times New Roman" w:cs="Times New Roman"/>
          <w:spacing w:val="52"/>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56"/>
          <w:sz w:val="24"/>
          <w:szCs w:val="24"/>
        </w:rPr>
        <w:t xml:space="preserve"> </w:t>
      </w:r>
      <w:r w:rsidRPr="00DB04F2">
        <w:rPr>
          <w:rFonts w:ascii="Times New Roman" w:eastAsia="Times New Roman" w:hAnsi="Times New Roman" w:cs="Times New Roman"/>
          <w:sz w:val="24"/>
          <w:szCs w:val="24"/>
        </w:rPr>
        <w:t>доброжелательность</w:t>
      </w:r>
      <w:r w:rsidRPr="00DB04F2">
        <w:rPr>
          <w:rFonts w:ascii="Times New Roman" w:eastAsia="Times New Roman" w:hAnsi="Times New Roman" w:cs="Times New Roman"/>
          <w:spacing w:val="52"/>
          <w:sz w:val="24"/>
          <w:szCs w:val="24"/>
        </w:rPr>
        <w:t xml:space="preserve"> </w:t>
      </w:r>
      <w:r w:rsidRPr="00DB04F2">
        <w:rPr>
          <w:rFonts w:ascii="Times New Roman" w:eastAsia="Times New Roman" w:hAnsi="Times New Roman" w:cs="Times New Roman"/>
          <w:sz w:val="24"/>
          <w:szCs w:val="24"/>
        </w:rPr>
        <w:t>во</w:t>
      </w:r>
      <w:r w:rsidRPr="00DB04F2">
        <w:rPr>
          <w:rFonts w:ascii="Times New Roman" w:eastAsia="Times New Roman" w:hAnsi="Times New Roman" w:cs="Times New Roman"/>
          <w:spacing w:val="51"/>
          <w:sz w:val="24"/>
          <w:szCs w:val="24"/>
        </w:rPr>
        <w:t xml:space="preserve"> </w:t>
      </w:r>
      <w:r w:rsidRPr="00DB04F2">
        <w:rPr>
          <w:rFonts w:ascii="Times New Roman" w:eastAsia="Times New Roman" w:hAnsi="Times New Roman" w:cs="Times New Roman"/>
          <w:sz w:val="24"/>
          <w:szCs w:val="24"/>
        </w:rPr>
        <w:t>взаимоотношениях педагогов</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8"/>
          <w:sz w:val="24"/>
          <w:szCs w:val="24"/>
        </w:rPr>
        <w:t xml:space="preserve"> </w:t>
      </w:r>
      <w:r w:rsidRPr="00DB04F2">
        <w:rPr>
          <w:rFonts w:ascii="Times New Roman" w:eastAsia="Times New Roman" w:hAnsi="Times New Roman" w:cs="Times New Roman"/>
          <w:sz w:val="24"/>
          <w:szCs w:val="24"/>
        </w:rPr>
        <w:t>родителей (законных</w:t>
      </w:r>
      <w:r w:rsidRPr="00DB04F2">
        <w:rPr>
          <w:rFonts w:ascii="Times New Roman" w:eastAsia="Times New Roman" w:hAnsi="Times New Roman" w:cs="Times New Roman"/>
          <w:spacing w:val="16"/>
          <w:sz w:val="24"/>
          <w:szCs w:val="24"/>
        </w:rPr>
        <w:t xml:space="preserve"> </w:t>
      </w:r>
      <w:r w:rsidRPr="00DB04F2">
        <w:rPr>
          <w:rFonts w:ascii="Times New Roman" w:eastAsia="Times New Roman" w:hAnsi="Times New Roman" w:cs="Times New Roman"/>
          <w:sz w:val="24"/>
          <w:szCs w:val="24"/>
        </w:rPr>
        <w:t>представителей):</w:t>
      </w:r>
      <w:r w:rsidRPr="00DB04F2">
        <w:rPr>
          <w:rFonts w:ascii="Times New Roman" w:eastAsia="Times New Roman" w:hAnsi="Times New Roman" w:cs="Times New Roman"/>
          <w:spacing w:val="11"/>
          <w:sz w:val="24"/>
          <w:szCs w:val="24"/>
        </w:rPr>
        <w:t xml:space="preserve"> </w:t>
      </w:r>
      <w:r w:rsidRPr="00DB04F2">
        <w:rPr>
          <w:rFonts w:ascii="Times New Roman" w:eastAsia="Times New Roman" w:hAnsi="Times New Roman" w:cs="Times New Roman"/>
          <w:sz w:val="24"/>
          <w:szCs w:val="24"/>
        </w:rPr>
        <w:t>при</w:t>
      </w:r>
      <w:r w:rsidRPr="00DB04F2">
        <w:rPr>
          <w:rFonts w:ascii="Times New Roman" w:eastAsia="Times New Roman" w:hAnsi="Times New Roman" w:cs="Times New Roman"/>
          <w:spacing w:val="15"/>
          <w:sz w:val="24"/>
          <w:szCs w:val="24"/>
        </w:rPr>
        <w:t xml:space="preserve"> </w:t>
      </w:r>
      <w:r w:rsidRPr="00DB04F2">
        <w:rPr>
          <w:rFonts w:ascii="Times New Roman" w:eastAsia="Times New Roman" w:hAnsi="Times New Roman" w:cs="Times New Roman"/>
          <w:sz w:val="24"/>
          <w:szCs w:val="24"/>
        </w:rPr>
        <w:t>взаимодействии</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педагогу необходимо</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придерживаться</w:t>
      </w:r>
      <w:r w:rsidRPr="00DB04F2">
        <w:rPr>
          <w:rFonts w:ascii="Times New Roman" w:eastAsia="Times New Roman" w:hAnsi="Times New Roman" w:cs="Times New Roman"/>
          <w:spacing w:val="8"/>
          <w:sz w:val="24"/>
          <w:szCs w:val="24"/>
        </w:rPr>
        <w:t xml:space="preserve"> </w:t>
      </w:r>
      <w:r w:rsidRPr="00DB04F2">
        <w:rPr>
          <w:rFonts w:ascii="Times New Roman" w:eastAsia="Times New Roman" w:hAnsi="Times New Roman" w:cs="Times New Roman"/>
          <w:sz w:val="24"/>
          <w:szCs w:val="24"/>
        </w:rPr>
        <w:t>этики и</w:t>
      </w:r>
      <w:r w:rsidRPr="00DB04F2">
        <w:rPr>
          <w:rFonts w:ascii="Times New Roman" w:eastAsia="Times New Roman" w:hAnsi="Times New Roman" w:cs="Times New Roman"/>
          <w:spacing w:val="13"/>
          <w:sz w:val="24"/>
          <w:szCs w:val="24"/>
        </w:rPr>
        <w:t xml:space="preserve"> </w:t>
      </w:r>
      <w:r w:rsidRPr="00DB04F2">
        <w:rPr>
          <w:rFonts w:ascii="Times New Roman" w:eastAsia="Times New Roman" w:hAnsi="Times New Roman" w:cs="Times New Roman"/>
          <w:sz w:val="24"/>
          <w:szCs w:val="24"/>
        </w:rPr>
        <w:t>культурных</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правил</w:t>
      </w:r>
      <w:r w:rsidRPr="00DB04F2">
        <w:rPr>
          <w:rFonts w:ascii="Times New Roman" w:eastAsia="Times New Roman" w:hAnsi="Times New Roman" w:cs="Times New Roman"/>
          <w:spacing w:val="9"/>
          <w:sz w:val="24"/>
          <w:szCs w:val="24"/>
        </w:rPr>
        <w:t xml:space="preserve"> </w:t>
      </w:r>
      <w:r w:rsidRPr="00DB04F2">
        <w:rPr>
          <w:rFonts w:ascii="Times New Roman" w:eastAsia="Times New Roman" w:hAnsi="Times New Roman" w:cs="Times New Roman"/>
          <w:sz w:val="24"/>
          <w:szCs w:val="24"/>
        </w:rPr>
        <w:t>общения,</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проявлять позитивный</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настрой</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на</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общение и</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сотрудничество с</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родителями</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w w:val="101"/>
          <w:sz w:val="24"/>
          <w:szCs w:val="24"/>
        </w:rPr>
        <w:t>(</w:t>
      </w:r>
      <w:r w:rsidRPr="00DB04F2">
        <w:rPr>
          <w:rFonts w:ascii="Times New Roman" w:eastAsia="Times New Roman" w:hAnsi="Times New Roman" w:cs="Times New Roman"/>
          <w:sz w:val="24"/>
          <w:szCs w:val="24"/>
        </w:rPr>
        <w:t>законными представителям</w:t>
      </w:r>
      <w:r w:rsidRPr="00DB04F2">
        <w:rPr>
          <w:rFonts w:ascii="Times New Roman" w:eastAsia="Times New Roman" w:hAnsi="Times New Roman" w:cs="Times New Roman"/>
          <w:spacing w:val="-3"/>
          <w:sz w:val="24"/>
          <w:szCs w:val="24"/>
        </w:rPr>
        <w:t>и</w:t>
      </w:r>
      <w:r w:rsidRPr="00DB04F2">
        <w:rPr>
          <w:rFonts w:ascii="Times New Roman" w:eastAsia="Times New Roman" w:hAnsi="Times New Roman" w:cs="Times New Roman"/>
          <w:sz w:val="24"/>
          <w:szCs w:val="24"/>
        </w:rPr>
        <w:t>); важно</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этично</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0"/>
          <w:sz w:val="24"/>
          <w:szCs w:val="24"/>
        </w:rPr>
        <w:t xml:space="preserve"> </w:t>
      </w:r>
      <w:r w:rsidRPr="00DB04F2">
        <w:rPr>
          <w:rFonts w:ascii="Times New Roman" w:eastAsia="Times New Roman" w:hAnsi="Times New Roman" w:cs="Times New Roman"/>
          <w:sz w:val="24"/>
          <w:szCs w:val="24"/>
        </w:rPr>
        <w:t>разумно</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использовать</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полученную</w:t>
      </w:r>
      <w:r w:rsidRPr="00DB04F2">
        <w:rPr>
          <w:rFonts w:ascii="Times New Roman" w:eastAsia="Times New Roman" w:hAnsi="Times New Roman" w:cs="Times New Roman"/>
          <w:spacing w:val="7"/>
          <w:sz w:val="24"/>
          <w:szCs w:val="24"/>
        </w:rPr>
        <w:t xml:space="preserve"> </w:t>
      </w:r>
      <w:r w:rsidRPr="00DB04F2">
        <w:rPr>
          <w:rFonts w:ascii="Times New Roman" w:eastAsia="Times New Roman" w:hAnsi="Times New Roman" w:cs="Times New Roman"/>
          <w:sz w:val="24"/>
          <w:szCs w:val="24"/>
        </w:rPr>
        <w:t>информацию, как</w:t>
      </w:r>
      <w:r w:rsidRPr="00DB04F2">
        <w:rPr>
          <w:rFonts w:ascii="Times New Roman" w:eastAsia="Times New Roman" w:hAnsi="Times New Roman" w:cs="Times New Roman"/>
          <w:spacing w:val="40"/>
          <w:sz w:val="24"/>
          <w:szCs w:val="24"/>
        </w:rPr>
        <w:t xml:space="preserve"> </w:t>
      </w:r>
      <w:r w:rsidRPr="00DB04F2">
        <w:rPr>
          <w:rFonts w:ascii="Times New Roman" w:eastAsia="Times New Roman" w:hAnsi="Times New Roman" w:cs="Times New Roman"/>
          <w:sz w:val="24"/>
          <w:szCs w:val="24"/>
        </w:rPr>
        <w:t>со</w:t>
      </w:r>
      <w:r w:rsidRPr="00DB04F2">
        <w:rPr>
          <w:rFonts w:ascii="Times New Roman" w:eastAsia="Times New Roman" w:hAnsi="Times New Roman" w:cs="Times New Roman"/>
          <w:spacing w:val="37"/>
          <w:sz w:val="24"/>
          <w:szCs w:val="24"/>
        </w:rPr>
        <w:t xml:space="preserve"> </w:t>
      </w:r>
      <w:r w:rsidRPr="00DB04F2">
        <w:rPr>
          <w:rFonts w:ascii="Times New Roman" w:eastAsia="Times New Roman" w:hAnsi="Times New Roman" w:cs="Times New Roman"/>
          <w:sz w:val="24"/>
          <w:szCs w:val="24"/>
        </w:rPr>
        <w:t>стороны</w:t>
      </w:r>
      <w:r w:rsidRPr="00DB04F2">
        <w:rPr>
          <w:rFonts w:ascii="Times New Roman" w:eastAsia="Times New Roman" w:hAnsi="Times New Roman" w:cs="Times New Roman"/>
          <w:spacing w:val="38"/>
          <w:sz w:val="24"/>
          <w:szCs w:val="24"/>
        </w:rPr>
        <w:t xml:space="preserve"> </w:t>
      </w:r>
      <w:r w:rsidRPr="00DB04F2">
        <w:rPr>
          <w:rFonts w:ascii="Times New Roman" w:eastAsia="Times New Roman" w:hAnsi="Times New Roman" w:cs="Times New Roman"/>
          <w:sz w:val="24"/>
          <w:szCs w:val="24"/>
        </w:rPr>
        <w:t>педагогов,</w:t>
      </w:r>
      <w:r w:rsidRPr="00DB04F2">
        <w:rPr>
          <w:rFonts w:ascii="Times New Roman" w:eastAsia="Times New Roman" w:hAnsi="Times New Roman" w:cs="Times New Roman"/>
          <w:spacing w:val="30"/>
          <w:sz w:val="24"/>
          <w:szCs w:val="24"/>
        </w:rPr>
        <w:t xml:space="preserve"> </w:t>
      </w:r>
      <w:r w:rsidRPr="00DB04F2">
        <w:rPr>
          <w:rFonts w:ascii="Times New Roman" w:eastAsia="Times New Roman" w:hAnsi="Times New Roman" w:cs="Times New Roman"/>
          <w:sz w:val="24"/>
          <w:szCs w:val="24"/>
        </w:rPr>
        <w:t>так</w:t>
      </w:r>
      <w:r w:rsidRPr="00DB04F2">
        <w:rPr>
          <w:rFonts w:ascii="Times New Roman" w:eastAsia="Times New Roman" w:hAnsi="Times New Roman" w:cs="Times New Roman"/>
          <w:spacing w:val="34"/>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39"/>
          <w:sz w:val="24"/>
          <w:szCs w:val="24"/>
        </w:rPr>
        <w:t xml:space="preserve"> </w:t>
      </w:r>
      <w:r w:rsidRPr="00DB04F2">
        <w:rPr>
          <w:rFonts w:ascii="Times New Roman" w:eastAsia="Times New Roman" w:hAnsi="Times New Roman" w:cs="Times New Roman"/>
          <w:sz w:val="24"/>
          <w:szCs w:val="24"/>
        </w:rPr>
        <w:t>со</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стороны</w:t>
      </w:r>
      <w:r w:rsidRPr="00DB04F2">
        <w:rPr>
          <w:rFonts w:ascii="Times New Roman" w:eastAsia="Times New Roman" w:hAnsi="Times New Roman" w:cs="Times New Roman"/>
          <w:spacing w:val="31"/>
          <w:sz w:val="24"/>
          <w:szCs w:val="24"/>
        </w:rPr>
        <w:t xml:space="preserve"> </w:t>
      </w:r>
      <w:r w:rsidRPr="00DB04F2">
        <w:rPr>
          <w:rFonts w:ascii="Times New Roman" w:eastAsia="Times New Roman" w:hAnsi="Times New Roman" w:cs="Times New Roman"/>
          <w:sz w:val="24"/>
          <w:szCs w:val="24"/>
        </w:rPr>
        <w:t>родителей</w:t>
      </w:r>
      <w:r w:rsidRPr="00DB04F2">
        <w:rPr>
          <w:rFonts w:ascii="Times New Roman" w:eastAsia="Times New Roman" w:hAnsi="Times New Roman" w:cs="Times New Roman"/>
          <w:spacing w:val="40"/>
          <w:sz w:val="24"/>
          <w:szCs w:val="24"/>
        </w:rPr>
        <w:t xml:space="preserve"> </w:t>
      </w:r>
      <w:r w:rsidRPr="00DB04F2">
        <w:rPr>
          <w:rFonts w:ascii="Times New Roman" w:eastAsia="Times New Roman" w:hAnsi="Times New Roman" w:cs="Times New Roman"/>
          <w:sz w:val="24"/>
          <w:szCs w:val="24"/>
        </w:rPr>
        <w:t>(законных</w:t>
      </w:r>
      <w:r w:rsidRPr="00DB04F2">
        <w:rPr>
          <w:rFonts w:ascii="Times New Roman" w:eastAsia="Times New Roman" w:hAnsi="Times New Roman" w:cs="Times New Roman"/>
          <w:spacing w:val="33"/>
          <w:sz w:val="24"/>
          <w:szCs w:val="24"/>
        </w:rPr>
        <w:t xml:space="preserve"> </w:t>
      </w:r>
      <w:r w:rsidRPr="00DB04F2">
        <w:rPr>
          <w:rFonts w:ascii="Times New Roman" w:eastAsia="Times New Roman" w:hAnsi="Times New Roman" w:cs="Times New Roman"/>
          <w:sz w:val="24"/>
          <w:szCs w:val="24"/>
        </w:rPr>
        <w:t>представителей</w:t>
      </w:r>
      <w:r w:rsidRPr="00DB04F2">
        <w:rPr>
          <w:rFonts w:ascii="Times New Roman" w:eastAsia="Times New Roman" w:hAnsi="Times New Roman" w:cs="Times New Roman"/>
          <w:w w:val="101"/>
          <w:sz w:val="24"/>
          <w:szCs w:val="24"/>
        </w:rPr>
        <w:t xml:space="preserve">) </w:t>
      </w:r>
      <w:r w:rsidRPr="00DB04F2">
        <w:rPr>
          <w:rFonts w:ascii="Times New Roman" w:eastAsia="Times New Roman" w:hAnsi="Times New Roman" w:cs="Times New Roman"/>
          <w:position w:val="-1"/>
          <w:sz w:val="24"/>
          <w:szCs w:val="24"/>
        </w:rPr>
        <w:t>в</w:t>
      </w:r>
      <w:r w:rsidRPr="00DB04F2">
        <w:rPr>
          <w:rFonts w:ascii="Times New Roman" w:eastAsia="Times New Roman" w:hAnsi="Times New Roman" w:cs="Times New Roman"/>
          <w:spacing w:val="3"/>
          <w:position w:val="-1"/>
          <w:sz w:val="24"/>
          <w:szCs w:val="24"/>
        </w:rPr>
        <w:t xml:space="preserve"> </w:t>
      </w:r>
      <w:r w:rsidRPr="00DB04F2">
        <w:rPr>
          <w:rFonts w:ascii="Times New Roman" w:eastAsia="Times New Roman" w:hAnsi="Times New Roman" w:cs="Times New Roman"/>
          <w:position w:val="-1"/>
          <w:sz w:val="24"/>
          <w:szCs w:val="24"/>
        </w:rPr>
        <w:t>интересах</w:t>
      </w:r>
      <w:r w:rsidRPr="00DB04F2">
        <w:rPr>
          <w:rFonts w:ascii="Times New Roman" w:eastAsia="Times New Roman" w:hAnsi="Times New Roman" w:cs="Times New Roman"/>
          <w:spacing w:val="9"/>
          <w:position w:val="-1"/>
          <w:sz w:val="24"/>
          <w:szCs w:val="24"/>
        </w:rPr>
        <w:t xml:space="preserve"> </w:t>
      </w:r>
      <w:r w:rsidRPr="00DB04F2">
        <w:rPr>
          <w:rFonts w:ascii="Times New Roman" w:eastAsia="Times New Roman" w:hAnsi="Times New Roman" w:cs="Times New Roman"/>
          <w:position w:val="-1"/>
          <w:sz w:val="24"/>
          <w:szCs w:val="24"/>
        </w:rPr>
        <w:t>детей;</w:t>
      </w:r>
    </w:p>
    <w:p w:rsidR="00980457" w:rsidRPr="00DB04F2" w:rsidRDefault="00980457" w:rsidP="00FE05BE">
      <w:pPr>
        <w:pStyle w:val="ab"/>
        <w:widowControl w:val="0"/>
        <w:tabs>
          <w:tab w:val="left" w:pos="2340"/>
          <w:tab w:val="left" w:pos="3440"/>
          <w:tab w:val="left" w:pos="4060"/>
          <w:tab w:val="left" w:pos="5620"/>
          <w:tab w:val="left" w:pos="6080"/>
          <w:tab w:val="left" w:pos="7240"/>
          <w:tab w:val="left" w:pos="7420"/>
          <w:tab w:val="left" w:pos="7680"/>
        </w:tabs>
        <w:spacing w:after="0" w:line="240" w:lineRule="auto"/>
        <w:ind w:left="0"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4)</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w:t>
      </w:r>
      <w:r w:rsidRPr="00DB04F2">
        <w:rPr>
          <w:rFonts w:ascii="Times New Roman" w:eastAsia="Times New Roman" w:hAnsi="Times New Roman" w:cs="Times New Roman"/>
          <w:spacing w:val="47"/>
          <w:sz w:val="24"/>
          <w:szCs w:val="24"/>
        </w:rPr>
        <w:t xml:space="preserve"> </w:t>
      </w:r>
      <w:r w:rsidRPr="00DB04F2">
        <w:rPr>
          <w:rFonts w:ascii="Times New Roman" w:eastAsia="Times New Roman" w:hAnsi="Times New Roman" w:cs="Times New Roman"/>
          <w:sz w:val="24"/>
          <w:szCs w:val="24"/>
        </w:rPr>
        <w:t>в</w:t>
      </w:r>
      <w:r w:rsidRPr="00DB04F2">
        <w:rPr>
          <w:rFonts w:ascii="Times New Roman" w:eastAsia="Times New Roman" w:hAnsi="Times New Roman" w:cs="Times New Roman"/>
          <w:spacing w:val="46"/>
          <w:sz w:val="24"/>
          <w:szCs w:val="24"/>
        </w:rPr>
        <w:t xml:space="preserve"> </w:t>
      </w:r>
      <w:r w:rsidRPr="00DB04F2">
        <w:rPr>
          <w:rFonts w:ascii="Times New Roman" w:eastAsia="Times New Roman" w:hAnsi="Times New Roman" w:cs="Times New Roman"/>
          <w:sz w:val="24"/>
          <w:szCs w:val="24"/>
        </w:rPr>
        <w:t>отношении образования ребёнка, отношение</w:t>
      </w:r>
      <w:r w:rsidRPr="00DB04F2">
        <w:rPr>
          <w:rFonts w:ascii="Times New Roman" w:eastAsia="Times New Roman" w:hAnsi="Times New Roman" w:cs="Times New Roman"/>
          <w:spacing w:val="2"/>
          <w:sz w:val="24"/>
          <w:szCs w:val="24"/>
        </w:rPr>
        <w:t xml:space="preserve"> </w:t>
      </w:r>
      <w:r w:rsidRPr="00DB04F2">
        <w:rPr>
          <w:rFonts w:ascii="Times New Roman" w:eastAsia="Times New Roman" w:hAnsi="Times New Roman" w:cs="Times New Roman"/>
          <w:sz w:val="24"/>
          <w:szCs w:val="24"/>
        </w:rPr>
        <w:t>к</w:t>
      </w:r>
      <w:r w:rsidRPr="00DB04F2">
        <w:rPr>
          <w:rFonts w:ascii="Times New Roman" w:eastAsia="Times New Roman" w:hAnsi="Times New Roman" w:cs="Times New Roman"/>
          <w:spacing w:val="6"/>
          <w:sz w:val="24"/>
          <w:szCs w:val="24"/>
        </w:rPr>
        <w:t xml:space="preserve"> </w:t>
      </w:r>
      <w:r w:rsidRPr="00DB04F2">
        <w:rPr>
          <w:rFonts w:ascii="Times New Roman" w:eastAsia="Times New Roman" w:hAnsi="Times New Roman" w:cs="Times New Roman"/>
          <w:sz w:val="24"/>
          <w:szCs w:val="24"/>
        </w:rPr>
        <w:t>педагогу и</w:t>
      </w:r>
      <w:r w:rsidRPr="00DB04F2">
        <w:rPr>
          <w:rFonts w:ascii="Times New Roman" w:eastAsia="Times New Roman" w:hAnsi="Times New Roman" w:cs="Times New Roman"/>
          <w:spacing w:val="12"/>
          <w:sz w:val="24"/>
          <w:szCs w:val="24"/>
        </w:rPr>
        <w:t xml:space="preserve"> </w:t>
      </w:r>
      <w:r w:rsidRPr="00DB04F2">
        <w:rPr>
          <w:rFonts w:ascii="Times New Roman" w:eastAsia="Times New Roman" w:hAnsi="Times New Roman" w:cs="Times New Roman"/>
          <w:sz w:val="24"/>
          <w:szCs w:val="24"/>
        </w:rPr>
        <w:t>ДОО,</w:t>
      </w:r>
      <w:r w:rsidRPr="00DB04F2">
        <w:rPr>
          <w:rFonts w:ascii="Times New Roman" w:eastAsia="Times New Roman" w:hAnsi="Times New Roman" w:cs="Times New Roman"/>
          <w:spacing w:val="4"/>
          <w:sz w:val="24"/>
          <w:szCs w:val="24"/>
        </w:rPr>
        <w:t xml:space="preserve"> </w:t>
      </w:r>
      <w:r w:rsidRPr="00DB04F2">
        <w:rPr>
          <w:rFonts w:ascii="Times New Roman" w:eastAsia="Times New Roman" w:hAnsi="Times New Roman" w:cs="Times New Roman"/>
          <w:sz w:val="24"/>
          <w:szCs w:val="24"/>
        </w:rPr>
        <w:t>проводимым</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мероприятиям;</w:t>
      </w:r>
      <w:r w:rsidRPr="00DB04F2">
        <w:rPr>
          <w:rFonts w:ascii="Times New Roman" w:eastAsia="Times New Roman" w:hAnsi="Times New Roman" w:cs="Times New Roman"/>
          <w:spacing w:val="5"/>
          <w:sz w:val="24"/>
          <w:szCs w:val="24"/>
        </w:rPr>
        <w:t xml:space="preserve"> </w:t>
      </w:r>
      <w:r w:rsidRPr="00DB04F2">
        <w:rPr>
          <w:rFonts w:ascii="Times New Roman" w:eastAsia="Times New Roman" w:hAnsi="Times New Roman" w:cs="Times New Roman"/>
          <w:sz w:val="24"/>
          <w:szCs w:val="24"/>
        </w:rPr>
        <w:t>возможности включения родителей (законных представителей) в совместное решение образовательных</w:t>
      </w:r>
      <w:r w:rsidRPr="00DB04F2">
        <w:rPr>
          <w:rFonts w:ascii="Times New Roman" w:eastAsia="Times New Roman" w:hAnsi="Times New Roman" w:cs="Times New Roman"/>
          <w:spacing w:val="-3"/>
          <w:sz w:val="24"/>
          <w:szCs w:val="24"/>
        </w:rPr>
        <w:t xml:space="preserve"> </w:t>
      </w:r>
      <w:r w:rsidRPr="00DB04F2">
        <w:rPr>
          <w:rFonts w:ascii="Times New Roman" w:eastAsia="Times New Roman" w:hAnsi="Times New Roman" w:cs="Times New Roman"/>
          <w:sz w:val="24"/>
          <w:szCs w:val="24"/>
        </w:rPr>
        <w:t>задач;</w:t>
      </w:r>
    </w:p>
    <w:p w:rsidR="00980457" w:rsidRPr="00DB04F2" w:rsidRDefault="00980457" w:rsidP="00FE05BE">
      <w:pPr>
        <w:pStyle w:val="ab"/>
        <w:widowControl w:val="0"/>
        <w:spacing w:after="0" w:line="240" w:lineRule="auto"/>
        <w:ind w:left="0" w:firstLine="709"/>
        <w:jc w:val="both"/>
        <w:rPr>
          <w:rFonts w:ascii="Times New Roman" w:eastAsia="Times New Roman" w:hAnsi="Times New Roman" w:cs="Times New Roman"/>
          <w:sz w:val="24"/>
          <w:szCs w:val="24"/>
        </w:rPr>
      </w:pPr>
      <w:r w:rsidRPr="00DB04F2">
        <w:rPr>
          <w:rFonts w:ascii="Times New Roman" w:eastAsia="Times New Roman" w:hAnsi="Times New Roman" w:cs="Times New Roman"/>
          <w:sz w:val="24"/>
          <w:szCs w:val="24"/>
        </w:rPr>
        <w:t>5)</w:t>
      </w:r>
      <w:r w:rsidRPr="00DB04F2">
        <w:rPr>
          <w:rFonts w:ascii="Times New Roman" w:eastAsia="Times New Roman" w:hAnsi="Times New Roman" w:cs="Times New Roman"/>
          <w:spacing w:val="-1"/>
          <w:sz w:val="24"/>
          <w:szCs w:val="24"/>
        </w:rPr>
        <w:t xml:space="preserve"> </w:t>
      </w:r>
      <w:r w:rsidRPr="00DB04F2">
        <w:rPr>
          <w:rFonts w:ascii="Times New Roman" w:eastAsia="Times New Roman" w:hAnsi="Times New Roman" w:cs="Times New Roman"/>
          <w:sz w:val="24"/>
          <w:szCs w:val="24"/>
        </w:rPr>
        <w:t>возрастосообразность:</w:t>
      </w:r>
      <w:r w:rsidRPr="00DB04F2">
        <w:rPr>
          <w:rFonts w:ascii="Times New Roman" w:eastAsia="Times New Roman" w:hAnsi="Times New Roman" w:cs="Times New Roman"/>
          <w:spacing w:val="17"/>
          <w:sz w:val="24"/>
          <w:szCs w:val="24"/>
        </w:rPr>
        <w:t xml:space="preserve"> </w:t>
      </w:r>
      <w:r w:rsidRPr="00DB04F2">
        <w:rPr>
          <w:rFonts w:ascii="Times New Roman" w:eastAsia="Times New Roman" w:hAnsi="Times New Roman" w:cs="Times New Roman"/>
          <w:sz w:val="24"/>
          <w:szCs w:val="24"/>
        </w:rPr>
        <w:t>при</w:t>
      </w:r>
      <w:r w:rsidRPr="00DB04F2">
        <w:rPr>
          <w:rFonts w:ascii="Times New Roman" w:eastAsia="Times New Roman" w:hAnsi="Times New Roman" w:cs="Times New Roman"/>
          <w:spacing w:val="23"/>
          <w:sz w:val="24"/>
          <w:szCs w:val="24"/>
        </w:rPr>
        <w:t xml:space="preserve"> </w:t>
      </w:r>
      <w:r w:rsidRPr="00DB04F2">
        <w:rPr>
          <w:rFonts w:ascii="Times New Roman" w:eastAsia="Times New Roman" w:hAnsi="Times New Roman" w:cs="Times New Roman"/>
          <w:sz w:val="24"/>
          <w:szCs w:val="24"/>
        </w:rPr>
        <w:t>планировании</w:t>
      </w:r>
      <w:r w:rsidRPr="00DB04F2">
        <w:rPr>
          <w:rFonts w:ascii="Times New Roman" w:eastAsia="Times New Roman" w:hAnsi="Times New Roman" w:cs="Times New Roman"/>
          <w:spacing w:val="26"/>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осуществлении</w:t>
      </w:r>
      <w:r w:rsidRPr="00DB04F2">
        <w:rPr>
          <w:rFonts w:ascii="Times New Roman" w:eastAsia="Times New Roman" w:hAnsi="Times New Roman" w:cs="Times New Roman"/>
          <w:spacing w:val="19"/>
          <w:sz w:val="24"/>
          <w:szCs w:val="24"/>
        </w:rPr>
        <w:t xml:space="preserve"> </w:t>
      </w:r>
      <w:r w:rsidRPr="00DB04F2">
        <w:rPr>
          <w:rFonts w:ascii="Times New Roman" w:eastAsia="Times New Roman" w:hAnsi="Times New Roman" w:cs="Times New Roman"/>
          <w:sz w:val="24"/>
          <w:szCs w:val="24"/>
        </w:rPr>
        <w:t>взаимодействия необходимо</w:t>
      </w:r>
      <w:r w:rsidRPr="00DB04F2">
        <w:rPr>
          <w:rFonts w:ascii="Times New Roman" w:eastAsia="Times New Roman" w:hAnsi="Times New Roman" w:cs="Times New Roman"/>
          <w:spacing w:val="60"/>
          <w:sz w:val="24"/>
          <w:szCs w:val="24"/>
        </w:rPr>
        <w:t xml:space="preserve"> </w:t>
      </w:r>
      <w:r w:rsidRPr="00DB04F2">
        <w:rPr>
          <w:rFonts w:ascii="Times New Roman" w:eastAsia="Times New Roman" w:hAnsi="Times New Roman" w:cs="Times New Roman"/>
          <w:sz w:val="24"/>
          <w:szCs w:val="24"/>
        </w:rPr>
        <w:t>учитывать</w:t>
      </w:r>
      <w:r w:rsidRPr="00DB04F2">
        <w:rPr>
          <w:rFonts w:ascii="Times New Roman" w:eastAsia="Times New Roman" w:hAnsi="Times New Roman" w:cs="Times New Roman"/>
          <w:spacing w:val="49"/>
          <w:sz w:val="24"/>
          <w:szCs w:val="24"/>
        </w:rPr>
        <w:t xml:space="preserve"> </w:t>
      </w:r>
      <w:r w:rsidRPr="00DB04F2">
        <w:rPr>
          <w:rFonts w:ascii="Times New Roman" w:eastAsia="Times New Roman" w:hAnsi="Times New Roman" w:cs="Times New Roman"/>
          <w:sz w:val="24"/>
          <w:szCs w:val="24"/>
        </w:rPr>
        <w:t>особенности</w:t>
      </w:r>
      <w:r w:rsidRPr="00DB04F2">
        <w:rPr>
          <w:rFonts w:ascii="Times New Roman" w:eastAsia="Times New Roman" w:hAnsi="Times New Roman" w:cs="Times New Roman"/>
          <w:spacing w:val="55"/>
          <w:sz w:val="24"/>
          <w:szCs w:val="24"/>
        </w:rPr>
        <w:t xml:space="preserve"> </w:t>
      </w:r>
      <w:r w:rsidRPr="00DB04F2">
        <w:rPr>
          <w:rFonts w:ascii="Times New Roman" w:eastAsia="Times New Roman" w:hAnsi="Times New Roman" w:cs="Times New Roman"/>
          <w:sz w:val="24"/>
          <w:szCs w:val="24"/>
        </w:rPr>
        <w:t>и</w:t>
      </w:r>
      <w:r w:rsidRPr="00DB04F2">
        <w:rPr>
          <w:rFonts w:ascii="Times New Roman" w:eastAsia="Times New Roman" w:hAnsi="Times New Roman" w:cs="Times New Roman"/>
          <w:spacing w:val="56"/>
          <w:sz w:val="24"/>
          <w:szCs w:val="24"/>
        </w:rPr>
        <w:t xml:space="preserve"> </w:t>
      </w:r>
      <w:r w:rsidRPr="00DB04F2">
        <w:rPr>
          <w:rFonts w:ascii="Times New Roman" w:eastAsia="Times New Roman" w:hAnsi="Times New Roman" w:cs="Times New Roman"/>
          <w:sz w:val="24"/>
          <w:szCs w:val="24"/>
        </w:rPr>
        <w:t>характер</w:t>
      </w:r>
      <w:r w:rsidRPr="00DB04F2">
        <w:rPr>
          <w:rFonts w:ascii="Times New Roman" w:eastAsia="Times New Roman" w:hAnsi="Times New Roman" w:cs="Times New Roman"/>
          <w:spacing w:val="47"/>
          <w:sz w:val="24"/>
          <w:szCs w:val="24"/>
        </w:rPr>
        <w:t xml:space="preserve"> </w:t>
      </w:r>
      <w:r w:rsidRPr="00DB04F2">
        <w:rPr>
          <w:rFonts w:ascii="Times New Roman" w:eastAsia="Times New Roman" w:hAnsi="Times New Roman" w:cs="Times New Roman"/>
          <w:sz w:val="24"/>
          <w:szCs w:val="24"/>
        </w:rPr>
        <w:t>отношений</w:t>
      </w:r>
      <w:r w:rsidRPr="00DB04F2">
        <w:rPr>
          <w:rFonts w:ascii="Times New Roman" w:eastAsia="Times New Roman" w:hAnsi="Times New Roman" w:cs="Times New Roman"/>
          <w:spacing w:val="58"/>
          <w:sz w:val="24"/>
          <w:szCs w:val="24"/>
        </w:rPr>
        <w:t xml:space="preserve"> </w:t>
      </w:r>
      <w:r w:rsidRPr="00DB04F2">
        <w:rPr>
          <w:rFonts w:ascii="Times New Roman" w:eastAsia="Times New Roman" w:hAnsi="Times New Roman" w:cs="Times New Roman"/>
          <w:sz w:val="24"/>
          <w:szCs w:val="24"/>
        </w:rPr>
        <w:t>ребёнка</w:t>
      </w:r>
      <w:r w:rsidRPr="00DB04F2">
        <w:rPr>
          <w:rFonts w:ascii="Times New Roman" w:eastAsia="Times New Roman" w:hAnsi="Times New Roman" w:cs="Times New Roman"/>
          <w:spacing w:val="50"/>
          <w:sz w:val="24"/>
          <w:szCs w:val="24"/>
        </w:rPr>
        <w:t xml:space="preserve"> </w:t>
      </w:r>
      <w:r w:rsidRPr="00DB04F2">
        <w:rPr>
          <w:rFonts w:ascii="Times New Roman" w:eastAsia="Times New Roman" w:hAnsi="Times New Roman" w:cs="Times New Roman"/>
          <w:sz w:val="24"/>
          <w:szCs w:val="24"/>
        </w:rPr>
        <w:t>с</w:t>
      </w:r>
      <w:r w:rsidRPr="00DB04F2">
        <w:rPr>
          <w:rFonts w:ascii="Times New Roman" w:eastAsia="Times New Roman" w:hAnsi="Times New Roman" w:cs="Times New Roman"/>
          <w:spacing w:val="54"/>
          <w:sz w:val="24"/>
          <w:szCs w:val="24"/>
        </w:rPr>
        <w:t xml:space="preserve"> </w:t>
      </w:r>
      <w:r w:rsidRPr="00DB04F2">
        <w:rPr>
          <w:rFonts w:ascii="Times New Roman" w:eastAsia="Times New Roman" w:hAnsi="Times New Roman" w:cs="Times New Roman"/>
          <w:sz w:val="24"/>
          <w:szCs w:val="24"/>
        </w:rPr>
        <w:t>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В содержательный раздел Программы входит рабочая </w:t>
      </w:r>
      <w:r w:rsidR="00DD0929">
        <w:rPr>
          <w:rFonts w:ascii="Times New Roman" w:eastAsia="Calibri" w:hAnsi="Times New Roman" w:cs="Times New Roman"/>
          <w:sz w:val="24"/>
          <w:szCs w:val="24"/>
        </w:rPr>
        <w:t>программа воспитания МАДОУ № 207</w:t>
      </w:r>
      <w:r w:rsidRPr="00DB04F2">
        <w:rPr>
          <w:rFonts w:ascii="Times New Roman" w:eastAsia="Calibri" w:hAnsi="Times New Roman" w:cs="Times New Roman"/>
          <w:sz w:val="24"/>
          <w:szCs w:val="24"/>
        </w:rPr>
        <w:t>,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Ценности Родина и природа лежат в основе патриотического направления воспитания.</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Ценности милосердие, жизнь, добро лежат в основе духовно-нравственного направления воспитания</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Ценности человек, семья, дружба, сотрудничество лежат в основе социального направления воспитания.</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Ценность познание лежит в основе познавательного направления воспитания.</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Ценности жизнь и здоровье лежат в основе физического и оздоровительного направления воспитания.</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Ценность труд лежит в основе трудового направления воспитания.</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Ценности культура и красота лежат в основе эстетического направления воспитания.</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 xml:space="preserve">Целевые ориентиры воспитания следует рассматривать как возрастные характеристики возможных достижений ребёнка, которые коррелируют с </w:t>
      </w:r>
      <w:r w:rsidR="00DD0929">
        <w:rPr>
          <w:rFonts w:ascii="Times New Roman" w:eastAsia="Calibri" w:hAnsi="Times New Roman" w:cs="Times New Roman"/>
          <w:sz w:val="24"/>
          <w:szCs w:val="24"/>
        </w:rPr>
        <w:t>портретом выпускника МАДОУ № 207</w:t>
      </w:r>
      <w:r w:rsidRPr="00DB04F2">
        <w:rPr>
          <w:rFonts w:ascii="Times New Roman" w:eastAsia="Calibri" w:hAnsi="Times New Roman" w:cs="Times New Roman"/>
          <w:sz w:val="24"/>
          <w:szCs w:val="24"/>
        </w:rPr>
        <w:t xml:space="preserve"> и с традиционными  ценностями российского общества.</w:t>
      </w:r>
    </w:p>
    <w:p w:rsidR="00980457" w:rsidRPr="00DB04F2" w:rsidRDefault="00980457" w:rsidP="00FE05BE">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В соответствии с ФГОС дошкольного образования данная часть основной образовательной программы учитывает образовательные потребности, интересы и мотивы детей, членов их семей и педагогов и ориентирована на:</w:t>
      </w:r>
    </w:p>
    <w:p w:rsidR="00980457" w:rsidRPr="00DB04F2" w:rsidRDefault="00980457" w:rsidP="00FE05BE">
      <w:pPr>
        <w:pStyle w:val="ab"/>
        <w:widowControl w:val="0"/>
        <w:numPr>
          <w:ilvl w:val="0"/>
          <w:numId w:val="1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980457" w:rsidRPr="00DB04F2" w:rsidRDefault="00980457" w:rsidP="00FE05BE">
      <w:pPr>
        <w:pStyle w:val="ab"/>
        <w:widowControl w:val="0"/>
        <w:numPr>
          <w:ilvl w:val="0"/>
          <w:numId w:val="1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выбор парциальных образовательных программ и форм организации работы с детьми, которые соответствуют потребностям и интересам детей, а также возможностям педагогического коллектива;</w:t>
      </w:r>
    </w:p>
    <w:p w:rsidR="00980457" w:rsidRPr="00DB04F2" w:rsidRDefault="00980457" w:rsidP="00FE05BE">
      <w:pPr>
        <w:pStyle w:val="ab"/>
        <w:widowControl w:val="0"/>
        <w:numPr>
          <w:ilvl w:val="0"/>
          <w:numId w:val="1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B04F2">
        <w:rPr>
          <w:rFonts w:ascii="Times New Roman" w:eastAsia="Times New Roman" w:hAnsi="Times New Roman" w:cs="Times New Roman"/>
          <w:sz w:val="24"/>
          <w:szCs w:val="24"/>
          <w:lang w:eastAsia="ru-RU"/>
        </w:rPr>
        <w:t>сложившиеся традиции организации и групп.</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b/>
          <w:i/>
          <w:sz w:val="24"/>
          <w:szCs w:val="24"/>
        </w:rPr>
        <w:t>Организационный раздел</w:t>
      </w:r>
      <w:r w:rsidRPr="00DB04F2">
        <w:rPr>
          <w:rFonts w:ascii="Times New Roman" w:eastAsia="Calibri" w:hAnsi="Times New Roman" w:cs="Times New Roman"/>
          <w:sz w:val="24"/>
          <w:szCs w:val="24"/>
        </w:rPr>
        <w:t xml:space="preserve">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МАДОУ № </w:t>
      </w:r>
      <w:r w:rsidR="00DD0929">
        <w:rPr>
          <w:rFonts w:ascii="Times New Roman" w:eastAsia="Calibri" w:hAnsi="Times New Roman" w:cs="Times New Roman"/>
          <w:sz w:val="24"/>
          <w:szCs w:val="24"/>
        </w:rPr>
        <w:t>207</w:t>
      </w:r>
      <w:r w:rsidRPr="00DB04F2">
        <w:rPr>
          <w:rFonts w:ascii="Times New Roman" w:eastAsia="Calibri" w:hAnsi="Times New Roman" w:cs="Times New Roman"/>
          <w:sz w:val="24"/>
          <w:szCs w:val="24"/>
        </w:rPr>
        <w:t>; материально-техническое обеспечение Программы, обеспеченность методическими материалами и средствами обучения и воспитания.</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980457" w:rsidRPr="00DB04F2" w:rsidRDefault="00980457" w:rsidP="00FE05BE">
      <w:pPr>
        <w:spacing w:after="0" w:line="240" w:lineRule="auto"/>
        <w:ind w:firstLine="709"/>
        <w:jc w:val="both"/>
        <w:rPr>
          <w:rFonts w:ascii="Times New Roman" w:eastAsia="Calibri" w:hAnsi="Times New Roman" w:cs="Times New Roman"/>
          <w:sz w:val="24"/>
          <w:szCs w:val="24"/>
        </w:rPr>
      </w:pPr>
      <w:r w:rsidRPr="00DB04F2">
        <w:rPr>
          <w:rFonts w:ascii="Times New Roman" w:eastAsia="Calibri" w:hAnsi="Times New Roman" w:cs="Times New Roman"/>
          <w:sz w:val="24"/>
          <w:szCs w:val="24"/>
        </w:rPr>
        <w:t>В разделе представлены режим и распорядок дня в дошкольных группах, календарный план воспитательной работы.</w:t>
      </w:r>
    </w:p>
    <w:p w:rsidR="00980457" w:rsidRPr="00DB04F2" w:rsidRDefault="00DD0929" w:rsidP="00FE05B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МАДОУ № 207</w:t>
      </w:r>
      <w:r w:rsidR="00980457" w:rsidRPr="00DB04F2">
        <w:rPr>
          <w:rFonts w:ascii="Times New Roman" w:eastAsia="Calibri" w:hAnsi="Times New Roman" w:cs="Times New Roman"/>
          <w:sz w:val="24"/>
          <w:szCs w:val="24"/>
        </w:rPr>
        <w:t xml:space="preserve"> предоставлено право выбора способов реализации образовательной деятельности в зависимости от конкретных условий, предпочтений педаго</w:t>
      </w:r>
      <w:r>
        <w:rPr>
          <w:rFonts w:ascii="Times New Roman" w:eastAsia="Calibri" w:hAnsi="Times New Roman" w:cs="Times New Roman"/>
          <w:sz w:val="24"/>
          <w:szCs w:val="24"/>
        </w:rPr>
        <w:t>гического коллектива МАДОУ № 207</w:t>
      </w:r>
      <w:r w:rsidR="00980457" w:rsidRPr="00DB04F2">
        <w:rPr>
          <w:rFonts w:ascii="Times New Roman" w:eastAsia="Calibri" w:hAnsi="Times New Roman" w:cs="Times New Roman"/>
          <w:sz w:val="24"/>
          <w:szCs w:val="24"/>
        </w:rPr>
        <w:t xml:space="preserve">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B02C72" w:rsidRPr="00DB04F2" w:rsidRDefault="00B02C72" w:rsidP="00FE05BE">
      <w:pPr>
        <w:tabs>
          <w:tab w:val="left" w:pos="142"/>
        </w:tabs>
        <w:spacing w:after="0" w:line="240" w:lineRule="auto"/>
        <w:ind w:firstLine="567"/>
        <w:jc w:val="center"/>
        <w:rPr>
          <w:rFonts w:ascii="Times New Roman" w:hAnsi="Times New Roman" w:cs="Times New Roman"/>
          <w:color w:val="FF0000"/>
          <w:sz w:val="24"/>
          <w:szCs w:val="24"/>
        </w:rPr>
      </w:pPr>
    </w:p>
    <w:sectPr w:rsidR="00B02C72" w:rsidRPr="00DB04F2" w:rsidSect="00AC57D9">
      <w:type w:val="continuous"/>
      <w:pgSz w:w="11906" w:h="16838" w:code="9"/>
      <w:pgMar w:top="720" w:right="707" w:bottom="709" w:left="709" w:header="709" w:footer="124"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9CD" w:rsidRDefault="00CA59CD" w:rsidP="00C47D8C">
      <w:pPr>
        <w:spacing w:after="0" w:line="240" w:lineRule="auto"/>
      </w:pPr>
      <w:r>
        <w:separator/>
      </w:r>
    </w:p>
  </w:endnote>
  <w:endnote w:type="continuationSeparator" w:id="0">
    <w:p w:rsidR="00CA59CD" w:rsidRDefault="00CA59CD" w:rsidP="00C47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Е">
    <w:altName w:val="Calibri"/>
    <w:charset w:val="00"/>
    <w:family w:val="roman"/>
    <w:pitch w:val="variable"/>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695155"/>
      <w:docPartObj>
        <w:docPartGallery w:val="Page Numbers (Bottom of Page)"/>
        <w:docPartUnique/>
      </w:docPartObj>
    </w:sdtPr>
    <w:sdtEndPr/>
    <w:sdtContent>
      <w:p w:rsidR="00CF3E84" w:rsidRDefault="00CF3E84">
        <w:pPr>
          <w:pStyle w:val="afa"/>
          <w:jc w:val="right"/>
        </w:pPr>
        <w:r>
          <w:fldChar w:fldCharType="begin"/>
        </w:r>
        <w:r>
          <w:instrText>PAGE   \* MERGEFORMAT</w:instrText>
        </w:r>
        <w:r>
          <w:fldChar w:fldCharType="separate"/>
        </w:r>
        <w:r w:rsidR="00745A94">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9CD" w:rsidRDefault="00CA59CD" w:rsidP="00C47D8C">
      <w:pPr>
        <w:spacing w:after="0" w:line="240" w:lineRule="auto"/>
      </w:pPr>
      <w:r>
        <w:separator/>
      </w:r>
    </w:p>
  </w:footnote>
  <w:footnote w:type="continuationSeparator" w:id="0">
    <w:p w:rsidR="00CA59CD" w:rsidRDefault="00CA59CD" w:rsidP="00C47D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B43E1"/>
    <w:multiLevelType w:val="hybridMultilevel"/>
    <w:tmpl w:val="A6DA6A36"/>
    <w:lvl w:ilvl="0" w:tplc="F2C0568C">
      <w:numFmt w:val="bullet"/>
      <w:lvlText w:val="-"/>
      <w:lvlJc w:val="left"/>
      <w:pPr>
        <w:ind w:left="97" w:hanging="165"/>
      </w:pPr>
      <w:rPr>
        <w:rFonts w:ascii="Times New Roman" w:eastAsia="Times New Roman" w:hAnsi="Times New Roman" w:cs="Times New Roman" w:hint="default"/>
        <w:w w:val="101"/>
        <w:sz w:val="28"/>
        <w:szCs w:val="28"/>
        <w:lang w:val="ru-RU" w:eastAsia="en-US" w:bidi="ar-SA"/>
      </w:rPr>
    </w:lvl>
    <w:lvl w:ilvl="1" w:tplc="CC241028">
      <w:numFmt w:val="bullet"/>
      <w:lvlText w:val="•"/>
      <w:lvlJc w:val="left"/>
      <w:pPr>
        <w:ind w:left="563" w:hanging="165"/>
      </w:pPr>
      <w:rPr>
        <w:rFonts w:hint="default"/>
        <w:lang w:val="ru-RU" w:eastAsia="en-US" w:bidi="ar-SA"/>
      </w:rPr>
    </w:lvl>
    <w:lvl w:ilvl="2" w:tplc="37A89616">
      <w:numFmt w:val="bullet"/>
      <w:lvlText w:val="•"/>
      <w:lvlJc w:val="left"/>
      <w:pPr>
        <w:ind w:left="1026" w:hanging="165"/>
      </w:pPr>
      <w:rPr>
        <w:rFonts w:hint="default"/>
        <w:lang w:val="ru-RU" w:eastAsia="en-US" w:bidi="ar-SA"/>
      </w:rPr>
    </w:lvl>
    <w:lvl w:ilvl="3" w:tplc="3054557E">
      <w:numFmt w:val="bullet"/>
      <w:lvlText w:val="•"/>
      <w:lvlJc w:val="left"/>
      <w:pPr>
        <w:ind w:left="1489" w:hanging="165"/>
      </w:pPr>
      <w:rPr>
        <w:rFonts w:hint="default"/>
        <w:lang w:val="ru-RU" w:eastAsia="en-US" w:bidi="ar-SA"/>
      </w:rPr>
    </w:lvl>
    <w:lvl w:ilvl="4" w:tplc="5964D3F4">
      <w:numFmt w:val="bullet"/>
      <w:lvlText w:val="•"/>
      <w:lvlJc w:val="left"/>
      <w:pPr>
        <w:ind w:left="1952" w:hanging="165"/>
      </w:pPr>
      <w:rPr>
        <w:rFonts w:hint="default"/>
        <w:lang w:val="ru-RU" w:eastAsia="en-US" w:bidi="ar-SA"/>
      </w:rPr>
    </w:lvl>
    <w:lvl w:ilvl="5" w:tplc="C96E1AE0">
      <w:numFmt w:val="bullet"/>
      <w:lvlText w:val="•"/>
      <w:lvlJc w:val="left"/>
      <w:pPr>
        <w:ind w:left="2415" w:hanging="165"/>
      </w:pPr>
      <w:rPr>
        <w:rFonts w:hint="default"/>
        <w:lang w:val="ru-RU" w:eastAsia="en-US" w:bidi="ar-SA"/>
      </w:rPr>
    </w:lvl>
    <w:lvl w:ilvl="6" w:tplc="8CD2DAB0">
      <w:numFmt w:val="bullet"/>
      <w:lvlText w:val="•"/>
      <w:lvlJc w:val="left"/>
      <w:pPr>
        <w:ind w:left="2878" w:hanging="165"/>
      </w:pPr>
      <w:rPr>
        <w:rFonts w:hint="default"/>
        <w:lang w:val="ru-RU" w:eastAsia="en-US" w:bidi="ar-SA"/>
      </w:rPr>
    </w:lvl>
    <w:lvl w:ilvl="7" w:tplc="45BC9094">
      <w:numFmt w:val="bullet"/>
      <w:lvlText w:val="•"/>
      <w:lvlJc w:val="left"/>
      <w:pPr>
        <w:ind w:left="3341" w:hanging="165"/>
      </w:pPr>
      <w:rPr>
        <w:rFonts w:hint="default"/>
        <w:lang w:val="ru-RU" w:eastAsia="en-US" w:bidi="ar-SA"/>
      </w:rPr>
    </w:lvl>
    <w:lvl w:ilvl="8" w:tplc="FA4A8D28">
      <w:numFmt w:val="bullet"/>
      <w:lvlText w:val="•"/>
      <w:lvlJc w:val="left"/>
      <w:pPr>
        <w:ind w:left="3804" w:hanging="165"/>
      </w:pPr>
      <w:rPr>
        <w:rFonts w:hint="default"/>
        <w:lang w:val="ru-RU" w:eastAsia="en-US" w:bidi="ar-SA"/>
      </w:rPr>
    </w:lvl>
  </w:abstractNum>
  <w:abstractNum w:abstractNumId="1">
    <w:nsid w:val="004E4FE4"/>
    <w:multiLevelType w:val="hybridMultilevel"/>
    <w:tmpl w:val="6406A77E"/>
    <w:lvl w:ilvl="0" w:tplc="AA18F4BC">
      <w:numFmt w:val="bullet"/>
      <w:lvlText w:val="•"/>
      <w:lvlJc w:val="left"/>
      <w:pPr>
        <w:ind w:left="2834" w:hanging="1416"/>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1892430"/>
    <w:multiLevelType w:val="hybridMultilevel"/>
    <w:tmpl w:val="FF2859DE"/>
    <w:lvl w:ilvl="0" w:tplc="1E60B6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6639E1"/>
    <w:multiLevelType w:val="hybridMultilevel"/>
    <w:tmpl w:val="72F81AC4"/>
    <w:lvl w:ilvl="0" w:tplc="1E60B67A">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2ED7D4D"/>
    <w:multiLevelType w:val="hybridMultilevel"/>
    <w:tmpl w:val="B02C2CDE"/>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nsid w:val="02EF36F5"/>
    <w:multiLevelType w:val="hybridMultilevel"/>
    <w:tmpl w:val="345E81F0"/>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448695A"/>
    <w:multiLevelType w:val="hybridMultilevel"/>
    <w:tmpl w:val="FF1C7A00"/>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
    <w:nsid w:val="06922CA2"/>
    <w:multiLevelType w:val="hybridMultilevel"/>
    <w:tmpl w:val="11343CDC"/>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6BD2EAF"/>
    <w:multiLevelType w:val="hybridMultilevel"/>
    <w:tmpl w:val="5F5E1EC0"/>
    <w:lvl w:ilvl="0" w:tplc="53684ADE">
      <w:numFmt w:val="bullet"/>
      <w:lvlText w:val="•"/>
      <w:lvlJc w:val="left"/>
      <w:pPr>
        <w:ind w:left="1004" w:hanging="360"/>
      </w:pPr>
      <w:rPr>
        <w:rFonts w:hint="default"/>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06C44F85"/>
    <w:multiLevelType w:val="hybridMultilevel"/>
    <w:tmpl w:val="BE567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B42835"/>
    <w:multiLevelType w:val="hybridMultilevel"/>
    <w:tmpl w:val="61A8CBF0"/>
    <w:lvl w:ilvl="0" w:tplc="1E60B67A">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07BF67B5"/>
    <w:multiLevelType w:val="hybridMultilevel"/>
    <w:tmpl w:val="B302FD44"/>
    <w:lvl w:ilvl="0" w:tplc="1E60B6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9DF5ACF"/>
    <w:multiLevelType w:val="hybridMultilevel"/>
    <w:tmpl w:val="F1888F5A"/>
    <w:lvl w:ilvl="0" w:tplc="1A70BF98">
      <w:numFmt w:val="bullet"/>
      <w:lvlText w:val="-"/>
      <w:lvlJc w:val="left"/>
      <w:pPr>
        <w:ind w:left="127" w:hanging="225"/>
      </w:pPr>
      <w:rPr>
        <w:rFonts w:ascii="Times New Roman" w:eastAsia="Times New Roman" w:hAnsi="Times New Roman" w:cs="Times New Roman" w:hint="default"/>
        <w:w w:val="101"/>
        <w:sz w:val="28"/>
        <w:szCs w:val="28"/>
        <w:lang w:val="ru-RU" w:eastAsia="en-US" w:bidi="ar-SA"/>
      </w:rPr>
    </w:lvl>
    <w:lvl w:ilvl="1" w:tplc="AB80B7E8">
      <w:numFmt w:val="bullet"/>
      <w:lvlText w:val="•"/>
      <w:lvlJc w:val="left"/>
      <w:pPr>
        <w:ind w:left="581" w:hanging="225"/>
      </w:pPr>
      <w:rPr>
        <w:rFonts w:hint="default"/>
        <w:lang w:val="ru-RU" w:eastAsia="en-US" w:bidi="ar-SA"/>
      </w:rPr>
    </w:lvl>
    <w:lvl w:ilvl="2" w:tplc="D026F70A">
      <w:numFmt w:val="bullet"/>
      <w:lvlText w:val="•"/>
      <w:lvlJc w:val="left"/>
      <w:pPr>
        <w:ind w:left="1042" w:hanging="225"/>
      </w:pPr>
      <w:rPr>
        <w:rFonts w:hint="default"/>
        <w:lang w:val="ru-RU" w:eastAsia="en-US" w:bidi="ar-SA"/>
      </w:rPr>
    </w:lvl>
    <w:lvl w:ilvl="3" w:tplc="01AC880A">
      <w:numFmt w:val="bullet"/>
      <w:lvlText w:val="•"/>
      <w:lvlJc w:val="left"/>
      <w:pPr>
        <w:ind w:left="1503" w:hanging="225"/>
      </w:pPr>
      <w:rPr>
        <w:rFonts w:hint="default"/>
        <w:lang w:val="ru-RU" w:eastAsia="en-US" w:bidi="ar-SA"/>
      </w:rPr>
    </w:lvl>
    <w:lvl w:ilvl="4" w:tplc="895C31BC">
      <w:numFmt w:val="bullet"/>
      <w:lvlText w:val="•"/>
      <w:lvlJc w:val="left"/>
      <w:pPr>
        <w:ind w:left="1964" w:hanging="225"/>
      </w:pPr>
      <w:rPr>
        <w:rFonts w:hint="default"/>
        <w:lang w:val="ru-RU" w:eastAsia="en-US" w:bidi="ar-SA"/>
      </w:rPr>
    </w:lvl>
    <w:lvl w:ilvl="5" w:tplc="56DC9EC6">
      <w:numFmt w:val="bullet"/>
      <w:lvlText w:val="•"/>
      <w:lvlJc w:val="left"/>
      <w:pPr>
        <w:ind w:left="2425" w:hanging="225"/>
      </w:pPr>
      <w:rPr>
        <w:rFonts w:hint="default"/>
        <w:lang w:val="ru-RU" w:eastAsia="en-US" w:bidi="ar-SA"/>
      </w:rPr>
    </w:lvl>
    <w:lvl w:ilvl="6" w:tplc="A588C754">
      <w:numFmt w:val="bullet"/>
      <w:lvlText w:val="•"/>
      <w:lvlJc w:val="left"/>
      <w:pPr>
        <w:ind w:left="2886" w:hanging="225"/>
      </w:pPr>
      <w:rPr>
        <w:rFonts w:hint="default"/>
        <w:lang w:val="ru-RU" w:eastAsia="en-US" w:bidi="ar-SA"/>
      </w:rPr>
    </w:lvl>
    <w:lvl w:ilvl="7" w:tplc="636240D2">
      <w:numFmt w:val="bullet"/>
      <w:lvlText w:val="•"/>
      <w:lvlJc w:val="left"/>
      <w:pPr>
        <w:ind w:left="3347" w:hanging="225"/>
      </w:pPr>
      <w:rPr>
        <w:rFonts w:hint="default"/>
        <w:lang w:val="ru-RU" w:eastAsia="en-US" w:bidi="ar-SA"/>
      </w:rPr>
    </w:lvl>
    <w:lvl w:ilvl="8" w:tplc="340E497E">
      <w:numFmt w:val="bullet"/>
      <w:lvlText w:val="•"/>
      <w:lvlJc w:val="left"/>
      <w:pPr>
        <w:ind w:left="3808" w:hanging="225"/>
      </w:pPr>
      <w:rPr>
        <w:rFonts w:hint="default"/>
        <w:lang w:val="ru-RU" w:eastAsia="en-US" w:bidi="ar-SA"/>
      </w:rPr>
    </w:lvl>
  </w:abstractNum>
  <w:abstractNum w:abstractNumId="13">
    <w:nsid w:val="0A6D2064"/>
    <w:multiLevelType w:val="hybridMultilevel"/>
    <w:tmpl w:val="83445BC6"/>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AFF148B"/>
    <w:multiLevelType w:val="hybridMultilevel"/>
    <w:tmpl w:val="7A6C1D7A"/>
    <w:lvl w:ilvl="0" w:tplc="1E60B67A">
      <w:numFmt w:val="bullet"/>
      <w:lvlText w:val="•"/>
      <w:lvlJc w:val="left"/>
      <w:pPr>
        <w:ind w:left="2149" w:hanging="360"/>
      </w:pPr>
      <w:rPr>
        <w:rFonts w:ascii="Times New Roman" w:eastAsia="Calibri"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
    <w:nsid w:val="0B462968"/>
    <w:multiLevelType w:val="hybridMultilevel"/>
    <w:tmpl w:val="8ED280FA"/>
    <w:lvl w:ilvl="0" w:tplc="1E60B67A">
      <w:numFmt w:val="bullet"/>
      <w:lvlText w:val="•"/>
      <w:lvlJc w:val="left"/>
      <w:pPr>
        <w:ind w:left="1800" w:hanging="360"/>
      </w:pPr>
      <w:rPr>
        <w:rFonts w:ascii="Times New Roman" w:eastAsia="Calibri"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0B7A7A16"/>
    <w:multiLevelType w:val="hybridMultilevel"/>
    <w:tmpl w:val="DF94AA8A"/>
    <w:lvl w:ilvl="0" w:tplc="53684ADE">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CF7075A"/>
    <w:multiLevelType w:val="hybridMultilevel"/>
    <w:tmpl w:val="81369576"/>
    <w:lvl w:ilvl="0" w:tplc="AA18F4B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D10600C"/>
    <w:multiLevelType w:val="hybridMultilevel"/>
    <w:tmpl w:val="02246B62"/>
    <w:lvl w:ilvl="0" w:tplc="1E60B67A">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nsid w:val="0DBA54B0"/>
    <w:multiLevelType w:val="hybridMultilevel"/>
    <w:tmpl w:val="4FE42E62"/>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E2A2219"/>
    <w:multiLevelType w:val="hybridMultilevel"/>
    <w:tmpl w:val="8556C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E5516FE"/>
    <w:multiLevelType w:val="hybridMultilevel"/>
    <w:tmpl w:val="97B6C258"/>
    <w:lvl w:ilvl="0" w:tplc="1E60B67A">
      <w:numFmt w:val="bullet"/>
      <w:lvlText w:val="•"/>
      <w:lvlJc w:val="left"/>
      <w:pPr>
        <w:ind w:left="862" w:hanging="360"/>
      </w:pPr>
      <w:rPr>
        <w:rFonts w:ascii="Times New Roman" w:eastAsia="Calibri"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nsid w:val="0E71327C"/>
    <w:multiLevelType w:val="hybridMultilevel"/>
    <w:tmpl w:val="E28CA408"/>
    <w:lvl w:ilvl="0" w:tplc="AA18F4B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FD879AB"/>
    <w:multiLevelType w:val="hybridMultilevel"/>
    <w:tmpl w:val="B4E8AF54"/>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2531C97"/>
    <w:multiLevelType w:val="hybridMultilevel"/>
    <w:tmpl w:val="EEAAA73E"/>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2D81D6B"/>
    <w:multiLevelType w:val="hybridMultilevel"/>
    <w:tmpl w:val="8084C2A0"/>
    <w:lvl w:ilvl="0" w:tplc="AA18F4B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4A3783B"/>
    <w:multiLevelType w:val="hybridMultilevel"/>
    <w:tmpl w:val="89C6130A"/>
    <w:lvl w:ilvl="0" w:tplc="05F631A8">
      <w:start w:val="1"/>
      <w:numFmt w:val="decimal"/>
      <w:lvlText w:val="%1."/>
      <w:lvlJc w:val="left"/>
      <w:pPr>
        <w:ind w:left="2834" w:hanging="1416"/>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14D44597"/>
    <w:multiLevelType w:val="hybridMultilevel"/>
    <w:tmpl w:val="031832BE"/>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nsid w:val="15842FB8"/>
    <w:multiLevelType w:val="hybridMultilevel"/>
    <w:tmpl w:val="C6B8212C"/>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5F16854"/>
    <w:multiLevelType w:val="hybridMultilevel"/>
    <w:tmpl w:val="5F441DD0"/>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63B7D47"/>
    <w:multiLevelType w:val="hybridMultilevel"/>
    <w:tmpl w:val="CD34C8FA"/>
    <w:lvl w:ilvl="0" w:tplc="1E60B67A">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16492612"/>
    <w:multiLevelType w:val="hybridMultilevel"/>
    <w:tmpl w:val="57AE28F6"/>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651580B"/>
    <w:multiLevelType w:val="hybridMultilevel"/>
    <w:tmpl w:val="DFB82F82"/>
    <w:lvl w:ilvl="0" w:tplc="1E60B67A">
      <w:numFmt w:val="bullet"/>
      <w:lvlText w:val="•"/>
      <w:lvlJc w:val="left"/>
      <w:pPr>
        <w:ind w:left="2149" w:hanging="360"/>
      </w:pPr>
      <w:rPr>
        <w:rFonts w:ascii="Times New Roman" w:eastAsia="Calibri"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1E60B67A">
      <w:numFmt w:val="bullet"/>
      <w:lvlText w:val="•"/>
      <w:lvlJc w:val="left"/>
      <w:pPr>
        <w:ind w:left="3589" w:hanging="360"/>
      </w:pPr>
      <w:rPr>
        <w:rFonts w:ascii="Times New Roman" w:eastAsia="Calibri" w:hAnsi="Times New Roman" w:cs="Times New Roman"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3">
    <w:nsid w:val="16520E69"/>
    <w:multiLevelType w:val="hybridMultilevel"/>
    <w:tmpl w:val="EAE01572"/>
    <w:lvl w:ilvl="0" w:tplc="FA380410">
      <w:numFmt w:val="bullet"/>
      <w:lvlText w:val="-"/>
      <w:lvlJc w:val="left"/>
      <w:pPr>
        <w:ind w:left="97" w:hanging="225"/>
      </w:pPr>
      <w:rPr>
        <w:rFonts w:ascii="Times New Roman" w:eastAsia="Times New Roman" w:hAnsi="Times New Roman" w:cs="Times New Roman" w:hint="default"/>
        <w:w w:val="101"/>
        <w:sz w:val="28"/>
        <w:szCs w:val="28"/>
        <w:lang w:val="ru-RU" w:eastAsia="en-US" w:bidi="ar-SA"/>
      </w:rPr>
    </w:lvl>
    <w:lvl w:ilvl="1" w:tplc="3A984028">
      <w:numFmt w:val="bullet"/>
      <w:lvlText w:val="•"/>
      <w:lvlJc w:val="left"/>
      <w:pPr>
        <w:ind w:left="563" w:hanging="225"/>
      </w:pPr>
      <w:rPr>
        <w:rFonts w:hint="default"/>
        <w:lang w:val="ru-RU" w:eastAsia="en-US" w:bidi="ar-SA"/>
      </w:rPr>
    </w:lvl>
    <w:lvl w:ilvl="2" w:tplc="B9D0E91C">
      <w:numFmt w:val="bullet"/>
      <w:lvlText w:val="•"/>
      <w:lvlJc w:val="left"/>
      <w:pPr>
        <w:ind w:left="1026" w:hanging="225"/>
      </w:pPr>
      <w:rPr>
        <w:rFonts w:hint="default"/>
        <w:lang w:val="ru-RU" w:eastAsia="en-US" w:bidi="ar-SA"/>
      </w:rPr>
    </w:lvl>
    <w:lvl w:ilvl="3" w:tplc="55BEBAA0">
      <w:numFmt w:val="bullet"/>
      <w:lvlText w:val="•"/>
      <w:lvlJc w:val="left"/>
      <w:pPr>
        <w:ind w:left="1489" w:hanging="225"/>
      </w:pPr>
      <w:rPr>
        <w:rFonts w:hint="default"/>
        <w:lang w:val="ru-RU" w:eastAsia="en-US" w:bidi="ar-SA"/>
      </w:rPr>
    </w:lvl>
    <w:lvl w:ilvl="4" w:tplc="0B18D25A">
      <w:numFmt w:val="bullet"/>
      <w:lvlText w:val="•"/>
      <w:lvlJc w:val="left"/>
      <w:pPr>
        <w:ind w:left="1952" w:hanging="225"/>
      </w:pPr>
      <w:rPr>
        <w:rFonts w:hint="default"/>
        <w:lang w:val="ru-RU" w:eastAsia="en-US" w:bidi="ar-SA"/>
      </w:rPr>
    </w:lvl>
    <w:lvl w:ilvl="5" w:tplc="5ECE677E">
      <w:numFmt w:val="bullet"/>
      <w:lvlText w:val="•"/>
      <w:lvlJc w:val="left"/>
      <w:pPr>
        <w:ind w:left="2415" w:hanging="225"/>
      </w:pPr>
      <w:rPr>
        <w:rFonts w:hint="default"/>
        <w:lang w:val="ru-RU" w:eastAsia="en-US" w:bidi="ar-SA"/>
      </w:rPr>
    </w:lvl>
    <w:lvl w:ilvl="6" w:tplc="C5F044C4">
      <w:numFmt w:val="bullet"/>
      <w:lvlText w:val="•"/>
      <w:lvlJc w:val="left"/>
      <w:pPr>
        <w:ind w:left="2878" w:hanging="225"/>
      </w:pPr>
      <w:rPr>
        <w:rFonts w:hint="default"/>
        <w:lang w:val="ru-RU" w:eastAsia="en-US" w:bidi="ar-SA"/>
      </w:rPr>
    </w:lvl>
    <w:lvl w:ilvl="7" w:tplc="5DEE1078">
      <w:numFmt w:val="bullet"/>
      <w:lvlText w:val="•"/>
      <w:lvlJc w:val="left"/>
      <w:pPr>
        <w:ind w:left="3341" w:hanging="225"/>
      </w:pPr>
      <w:rPr>
        <w:rFonts w:hint="default"/>
        <w:lang w:val="ru-RU" w:eastAsia="en-US" w:bidi="ar-SA"/>
      </w:rPr>
    </w:lvl>
    <w:lvl w:ilvl="8" w:tplc="51E2A774">
      <w:numFmt w:val="bullet"/>
      <w:lvlText w:val="•"/>
      <w:lvlJc w:val="left"/>
      <w:pPr>
        <w:ind w:left="3804" w:hanging="225"/>
      </w:pPr>
      <w:rPr>
        <w:rFonts w:hint="default"/>
        <w:lang w:val="ru-RU" w:eastAsia="en-US" w:bidi="ar-SA"/>
      </w:rPr>
    </w:lvl>
  </w:abstractNum>
  <w:abstractNum w:abstractNumId="34">
    <w:nsid w:val="166E24E0"/>
    <w:multiLevelType w:val="hybridMultilevel"/>
    <w:tmpl w:val="9A647C5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5">
    <w:nsid w:val="18925F44"/>
    <w:multiLevelType w:val="hybridMultilevel"/>
    <w:tmpl w:val="116EEEB2"/>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947639F"/>
    <w:multiLevelType w:val="hybridMultilevel"/>
    <w:tmpl w:val="4560FCBC"/>
    <w:lvl w:ilvl="0" w:tplc="852685DE">
      <w:numFmt w:val="bullet"/>
      <w:lvlText w:val="-"/>
      <w:lvlJc w:val="left"/>
      <w:pPr>
        <w:ind w:left="172" w:hanging="165"/>
      </w:pPr>
      <w:rPr>
        <w:rFonts w:ascii="Times New Roman" w:eastAsia="Times New Roman" w:hAnsi="Times New Roman" w:cs="Times New Roman" w:hint="default"/>
        <w:w w:val="101"/>
        <w:sz w:val="28"/>
        <w:szCs w:val="28"/>
        <w:lang w:val="ru-RU" w:eastAsia="en-US" w:bidi="ar-SA"/>
      </w:rPr>
    </w:lvl>
    <w:lvl w:ilvl="1" w:tplc="14B48236">
      <w:numFmt w:val="bullet"/>
      <w:lvlText w:val="•"/>
      <w:lvlJc w:val="left"/>
      <w:pPr>
        <w:ind w:left="635" w:hanging="165"/>
      </w:pPr>
      <w:rPr>
        <w:rFonts w:hint="default"/>
        <w:lang w:val="ru-RU" w:eastAsia="en-US" w:bidi="ar-SA"/>
      </w:rPr>
    </w:lvl>
    <w:lvl w:ilvl="2" w:tplc="B2DC5414">
      <w:numFmt w:val="bullet"/>
      <w:lvlText w:val="•"/>
      <w:lvlJc w:val="left"/>
      <w:pPr>
        <w:ind w:left="1090" w:hanging="165"/>
      </w:pPr>
      <w:rPr>
        <w:rFonts w:hint="default"/>
        <w:lang w:val="ru-RU" w:eastAsia="en-US" w:bidi="ar-SA"/>
      </w:rPr>
    </w:lvl>
    <w:lvl w:ilvl="3" w:tplc="1956716A">
      <w:numFmt w:val="bullet"/>
      <w:lvlText w:val="•"/>
      <w:lvlJc w:val="left"/>
      <w:pPr>
        <w:ind w:left="1545" w:hanging="165"/>
      </w:pPr>
      <w:rPr>
        <w:rFonts w:hint="default"/>
        <w:lang w:val="ru-RU" w:eastAsia="en-US" w:bidi="ar-SA"/>
      </w:rPr>
    </w:lvl>
    <w:lvl w:ilvl="4" w:tplc="7A301C88">
      <w:numFmt w:val="bullet"/>
      <w:lvlText w:val="•"/>
      <w:lvlJc w:val="left"/>
      <w:pPr>
        <w:ind w:left="2000" w:hanging="165"/>
      </w:pPr>
      <w:rPr>
        <w:rFonts w:hint="default"/>
        <w:lang w:val="ru-RU" w:eastAsia="en-US" w:bidi="ar-SA"/>
      </w:rPr>
    </w:lvl>
    <w:lvl w:ilvl="5" w:tplc="F4447874">
      <w:numFmt w:val="bullet"/>
      <w:lvlText w:val="•"/>
      <w:lvlJc w:val="left"/>
      <w:pPr>
        <w:ind w:left="2455" w:hanging="165"/>
      </w:pPr>
      <w:rPr>
        <w:rFonts w:hint="default"/>
        <w:lang w:val="ru-RU" w:eastAsia="en-US" w:bidi="ar-SA"/>
      </w:rPr>
    </w:lvl>
    <w:lvl w:ilvl="6" w:tplc="7042F67A">
      <w:numFmt w:val="bullet"/>
      <w:lvlText w:val="•"/>
      <w:lvlJc w:val="left"/>
      <w:pPr>
        <w:ind w:left="2910" w:hanging="165"/>
      </w:pPr>
      <w:rPr>
        <w:rFonts w:hint="default"/>
        <w:lang w:val="ru-RU" w:eastAsia="en-US" w:bidi="ar-SA"/>
      </w:rPr>
    </w:lvl>
    <w:lvl w:ilvl="7" w:tplc="2D9E7C2A">
      <w:numFmt w:val="bullet"/>
      <w:lvlText w:val="•"/>
      <w:lvlJc w:val="left"/>
      <w:pPr>
        <w:ind w:left="3365" w:hanging="165"/>
      </w:pPr>
      <w:rPr>
        <w:rFonts w:hint="default"/>
        <w:lang w:val="ru-RU" w:eastAsia="en-US" w:bidi="ar-SA"/>
      </w:rPr>
    </w:lvl>
    <w:lvl w:ilvl="8" w:tplc="D34A5FAE">
      <w:numFmt w:val="bullet"/>
      <w:lvlText w:val="•"/>
      <w:lvlJc w:val="left"/>
      <w:pPr>
        <w:ind w:left="3820" w:hanging="165"/>
      </w:pPr>
      <w:rPr>
        <w:rFonts w:hint="default"/>
        <w:lang w:val="ru-RU" w:eastAsia="en-US" w:bidi="ar-SA"/>
      </w:rPr>
    </w:lvl>
  </w:abstractNum>
  <w:abstractNum w:abstractNumId="37">
    <w:nsid w:val="1A2B2235"/>
    <w:multiLevelType w:val="hybridMultilevel"/>
    <w:tmpl w:val="1E6C7CAA"/>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A567BF9"/>
    <w:multiLevelType w:val="hybridMultilevel"/>
    <w:tmpl w:val="B53A0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AB42427"/>
    <w:multiLevelType w:val="hybridMultilevel"/>
    <w:tmpl w:val="31526294"/>
    <w:lvl w:ilvl="0" w:tplc="1E60B67A">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1B331B5E"/>
    <w:multiLevelType w:val="hybridMultilevel"/>
    <w:tmpl w:val="2E08363A"/>
    <w:lvl w:ilvl="0" w:tplc="1E60B67A">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1B803738"/>
    <w:multiLevelType w:val="hybridMultilevel"/>
    <w:tmpl w:val="2EE42B62"/>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2">
    <w:nsid w:val="1C36097A"/>
    <w:multiLevelType w:val="hybridMultilevel"/>
    <w:tmpl w:val="730AAF42"/>
    <w:lvl w:ilvl="0" w:tplc="AA18F4B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CAF1E10"/>
    <w:multiLevelType w:val="hybridMultilevel"/>
    <w:tmpl w:val="EBDC19BC"/>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CE2316D"/>
    <w:multiLevelType w:val="hybridMultilevel"/>
    <w:tmpl w:val="DF00C29E"/>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5">
    <w:nsid w:val="1CE36E43"/>
    <w:multiLevelType w:val="hybridMultilevel"/>
    <w:tmpl w:val="C060D8A4"/>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D3F351F"/>
    <w:multiLevelType w:val="hybridMultilevel"/>
    <w:tmpl w:val="57A01FA2"/>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E2950F2"/>
    <w:multiLevelType w:val="hybridMultilevel"/>
    <w:tmpl w:val="3A16E35A"/>
    <w:lvl w:ilvl="0" w:tplc="1A9880FC">
      <w:start w:val="1"/>
      <w:numFmt w:val="decimal"/>
      <w:lvlText w:val="%1)"/>
      <w:lvlJc w:val="left"/>
      <w:pPr>
        <w:ind w:left="2558" w:hanging="114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1E4751EA"/>
    <w:multiLevelType w:val="hybridMultilevel"/>
    <w:tmpl w:val="7422A000"/>
    <w:lvl w:ilvl="0" w:tplc="CD386A2C">
      <w:numFmt w:val="bullet"/>
      <w:lvlText w:val="-"/>
      <w:lvlJc w:val="left"/>
      <w:pPr>
        <w:ind w:left="97" w:hanging="165"/>
      </w:pPr>
      <w:rPr>
        <w:rFonts w:ascii="Times New Roman" w:eastAsia="Times New Roman" w:hAnsi="Times New Roman" w:cs="Times New Roman" w:hint="default"/>
        <w:w w:val="101"/>
        <w:sz w:val="28"/>
        <w:szCs w:val="28"/>
        <w:lang w:val="ru-RU" w:eastAsia="en-US" w:bidi="ar-SA"/>
      </w:rPr>
    </w:lvl>
    <w:lvl w:ilvl="1" w:tplc="8C66CCD8">
      <w:numFmt w:val="bullet"/>
      <w:lvlText w:val="•"/>
      <w:lvlJc w:val="left"/>
      <w:pPr>
        <w:ind w:left="563" w:hanging="165"/>
      </w:pPr>
      <w:rPr>
        <w:rFonts w:hint="default"/>
        <w:lang w:val="ru-RU" w:eastAsia="en-US" w:bidi="ar-SA"/>
      </w:rPr>
    </w:lvl>
    <w:lvl w:ilvl="2" w:tplc="23607DBA">
      <w:numFmt w:val="bullet"/>
      <w:lvlText w:val="•"/>
      <w:lvlJc w:val="left"/>
      <w:pPr>
        <w:ind w:left="1026" w:hanging="165"/>
      </w:pPr>
      <w:rPr>
        <w:rFonts w:hint="default"/>
        <w:lang w:val="ru-RU" w:eastAsia="en-US" w:bidi="ar-SA"/>
      </w:rPr>
    </w:lvl>
    <w:lvl w:ilvl="3" w:tplc="C81ED286">
      <w:numFmt w:val="bullet"/>
      <w:lvlText w:val="•"/>
      <w:lvlJc w:val="left"/>
      <w:pPr>
        <w:ind w:left="1489" w:hanging="165"/>
      </w:pPr>
      <w:rPr>
        <w:rFonts w:hint="default"/>
        <w:lang w:val="ru-RU" w:eastAsia="en-US" w:bidi="ar-SA"/>
      </w:rPr>
    </w:lvl>
    <w:lvl w:ilvl="4" w:tplc="08C8453C">
      <w:numFmt w:val="bullet"/>
      <w:lvlText w:val="•"/>
      <w:lvlJc w:val="left"/>
      <w:pPr>
        <w:ind w:left="1952" w:hanging="165"/>
      </w:pPr>
      <w:rPr>
        <w:rFonts w:hint="default"/>
        <w:lang w:val="ru-RU" w:eastAsia="en-US" w:bidi="ar-SA"/>
      </w:rPr>
    </w:lvl>
    <w:lvl w:ilvl="5" w:tplc="60D06AFE">
      <w:numFmt w:val="bullet"/>
      <w:lvlText w:val="•"/>
      <w:lvlJc w:val="left"/>
      <w:pPr>
        <w:ind w:left="2415" w:hanging="165"/>
      </w:pPr>
      <w:rPr>
        <w:rFonts w:hint="default"/>
        <w:lang w:val="ru-RU" w:eastAsia="en-US" w:bidi="ar-SA"/>
      </w:rPr>
    </w:lvl>
    <w:lvl w:ilvl="6" w:tplc="07CEE690">
      <w:numFmt w:val="bullet"/>
      <w:lvlText w:val="•"/>
      <w:lvlJc w:val="left"/>
      <w:pPr>
        <w:ind w:left="2878" w:hanging="165"/>
      </w:pPr>
      <w:rPr>
        <w:rFonts w:hint="default"/>
        <w:lang w:val="ru-RU" w:eastAsia="en-US" w:bidi="ar-SA"/>
      </w:rPr>
    </w:lvl>
    <w:lvl w:ilvl="7" w:tplc="CECA9A88">
      <w:numFmt w:val="bullet"/>
      <w:lvlText w:val="•"/>
      <w:lvlJc w:val="left"/>
      <w:pPr>
        <w:ind w:left="3341" w:hanging="165"/>
      </w:pPr>
      <w:rPr>
        <w:rFonts w:hint="default"/>
        <w:lang w:val="ru-RU" w:eastAsia="en-US" w:bidi="ar-SA"/>
      </w:rPr>
    </w:lvl>
    <w:lvl w:ilvl="8" w:tplc="EE503266">
      <w:numFmt w:val="bullet"/>
      <w:lvlText w:val="•"/>
      <w:lvlJc w:val="left"/>
      <w:pPr>
        <w:ind w:left="3804" w:hanging="165"/>
      </w:pPr>
      <w:rPr>
        <w:rFonts w:hint="default"/>
        <w:lang w:val="ru-RU" w:eastAsia="en-US" w:bidi="ar-SA"/>
      </w:rPr>
    </w:lvl>
  </w:abstractNum>
  <w:abstractNum w:abstractNumId="49">
    <w:nsid w:val="20564B8F"/>
    <w:multiLevelType w:val="hybridMultilevel"/>
    <w:tmpl w:val="D464959A"/>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0F21E54"/>
    <w:multiLevelType w:val="hybridMultilevel"/>
    <w:tmpl w:val="763C5E60"/>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11B3C1F"/>
    <w:multiLevelType w:val="hybridMultilevel"/>
    <w:tmpl w:val="63B0E4AA"/>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1422165"/>
    <w:multiLevelType w:val="hybridMultilevel"/>
    <w:tmpl w:val="A1A4B006"/>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2153EC2"/>
    <w:multiLevelType w:val="hybridMultilevel"/>
    <w:tmpl w:val="99D280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nsid w:val="22D86A2A"/>
    <w:multiLevelType w:val="hybridMultilevel"/>
    <w:tmpl w:val="3CBA34FC"/>
    <w:lvl w:ilvl="0" w:tplc="53684ADE">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33B348F"/>
    <w:multiLevelType w:val="hybridMultilevel"/>
    <w:tmpl w:val="3E98BF04"/>
    <w:lvl w:ilvl="0" w:tplc="1E60B6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59174AE"/>
    <w:multiLevelType w:val="hybridMultilevel"/>
    <w:tmpl w:val="33E4FD50"/>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5DD3E2B"/>
    <w:multiLevelType w:val="hybridMultilevel"/>
    <w:tmpl w:val="7E8C68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76330A1"/>
    <w:multiLevelType w:val="hybridMultilevel"/>
    <w:tmpl w:val="BEF2E594"/>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9">
    <w:nsid w:val="283075B4"/>
    <w:multiLevelType w:val="hybridMultilevel"/>
    <w:tmpl w:val="A06A7856"/>
    <w:lvl w:ilvl="0" w:tplc="04190001">
      <w:start w:val="1"/>
      <w:numFmt w:val="bullet"/>
      <w:lvlText w:val=""/>
      <w:lvlJc w:val="left"/>
      <w:pPr>
        <w:ind w:left="720" w:hanging="360"/>
      </w:pPr>
      <w:rPr>
        <w:rFonts w:ascii="Symbol" w:hAnsi="Symbol" w:hint="default"/>
      </w:rPr>
    </w:lvl>
    <w:lvl w:ilvl="1" w:tplc="1E60B67A">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87C47D2"/>
    <w:multiLevelType w:val="hybridMultilevel"/>
    <w:tmpl w:val="0E1CB020"/>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1">
    <w:nsid w:val="29C10275"/>
    <w:multiLevelType w:val="hybridMultilevel"/>
    <w:tmpl w:val="0464E668"/>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A1F1A92"/>
    <w:multiLevelType w:val="hybridMultilevel"/>
    <w:tmpl w:val="04DCACE6"/>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3">
    <w:nsid w:val="2A5F2D92"/>
    <w:multiLevelType w:val="hybridMultilevel"/>
    <w:tmpl w:val="D5D83F08"/>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A6945A0"/>
    <w:multiLevelType w:val="hybridMultilevel"/>
    <w:tmpl w:val="7AFEF5CC"/>
    <w:lvl w:ilvl="0" w:tplc="4198B376">
      <w:numFmt w:val="bullet"/>
      <w:lvlText w:val="-"/>
      <w:lvlJc w:val="left"/>
      <w:pPr>
        <w:ind w:left="127" w:hanging="165"/>
      </w:pPr>
      <w:rPr>
        <w:rFonts w:ascii="Times New Roman" w:eastAsia="Times New Roman" w:hAnsi="Times New Roman" w:cs="Times New Roman" w:hint="default"/>
        <w:w w:val="101"/>
        <w:sz w:val="28"/>
        <w:szCs w:val="28"/>
        <w:lang w:val="ru-RU" w:eastAsia="en-US" w:bidi="ar-SA"/>
      </w:rPr>
    </w:lvl>
    <w:lvl w:ilvl="1" w:tplc="46EE8CFC">
      <w:numFmt w:val="bullet"/>
      <w:lvlText w:val="•"/>
      <w:lvlJc w:val="left"/>
      <w:pPr>
        <w:ind w:left="581" w:hanging="165"/>
      </w:pPr>
      <w:rPr>
        <w:rFonts w:hint="default"/>
        <w:lang w:val="ru-RU" w:eastAsia="en-US" w:bidi="ar-SA"/>
      </w:rPr>
    </w:lvl>
    <w:lvl w:ilvl="2" w:tplc="01649CF2">
      <w:numFmt w:val="bullet"/>
      <w:lvlText w:val="•"/>
      <w:lvlJc w:val="left"/>
      <w:pPr>
        <w:ind w:left="1042" w:hanging="165"/>
      </w:pPr>
      <w:rPr>
        <w:rFonts w:hint="default"/>
        <w:lang w:val="ru-RU" w:eastAsia="en-US" w:bidi="ar-SA"/>
      </w:rPr>
    </w:lvl>
    <w:lvl w:ilvl="3" w:tplc="8C80A70C">
      <w:numFmt w:val="bullet"/>
      <w:lvlText w:val="•"/>
      <w:lvlJc w:val="left"/>
      <w:pPr>
        <w:ind w:left="1503" w:hanging="165"/>
      </w:pPr>
      <w:rPr>
        <w:rFonts w:hint="default"/>
        <w:lang w:val="ru-RU" w:eastAsia="en-US" w:bidi="ar-SA"/>
      </w:rPr>
    </w:lvl>
    <w:lvl w:ilvl="4" w:tplc="16AC3F34">
      <w:numFmt w:val="bullet"/>
      <w:lvlText w:val="•"/>
      <w:lvlJc w:val="left"/>
      <w:pPr>
        <w:ind w:left="1964" w:hanging="165"/>
      </w:pPr>
      <w:rPr>
        <w:rFonts w:hint="default"/>
        <w:lang w:val="ru-RU" w:eastAsia="en-US" w:bidi="ar-SA"/>
      </w:rPr>
    </w:lvl>
    <w:lvl w:ilvl="5" w:tplc="2474023A">
      <w:numFmt w:val="bullet"/>
      <w:lvlText w:val="•"/>
      <w:lvlJc w:val="left"/>
      <w:pPr>
        <w:ind w:left="2425" w:hanging="165"/>
      </w:pPr>
      <w:rPr>
        <w:rFonts w:hint="default"/>
        <w:lang w:val="ru-RU" w:eastAsia="en-US" w:bidi="ar-SA"/>
      </w:rPr>
    </w:lvl>
    <w:lvl w:ilvl="6" w:tplc="ED349E2A">
      <w:numFmt w:val="bullet"/>
      <w:lvlText w:val="•"/>
      <w:lvlJc w:val="left"/>
      <w:pPr>
        <w:ind w:left="2886" w:hanging="165"/>
      </w:pPr>
      <w:rPr>
        <w:rFonts w:hint="default"/>
        <w:lang w:val="ru-RU" w:eastAsia="en-US" w:bidi="ar-SA"/>
      </w:rPr>
    </w:lvl>
    <w:lvl w:ilvl="7" w:tplc="5AACD8C8">
      <w:numFmt w:val="bullet"/>
      <w:lvlText w:val="•"/>
      <w:lvlJc w:val="left"/>
      <w:pPr>
        <w:ind w:left="3347" w:hanging="165"/>
      </w:pPr>
      <w:rPr>
        <w:rFonts w:hint="default"/>
        <w:lang w:val="ru-RU" w:eastAsia="en-US" w:bidi="ar-SA"/>
      </w:rPr>
    </w:lvl>
    <w:lvl w:ilvl="8" w:tplc="2AEACF3C">
      <w:numFmt w:val="bullet"/>
      <w:lvlText w:val="•"/>
      <w:lvlJc w:val="left"/>
      <w:pPr>
        <w:ind w:left="3808" w:hanging="165"/>
      </w:pPr>
      <w:rPr>
        <w:rFonts w:hint="default"/>
        <w:lang w:val="ru-RU" w:eastAsia="en-US" w:bidi="ar-SA"/>
      </w:rPr>
    </w:lvl>
  </w:abstractNum>
  <w:abstractNum w:abstractNumId="65">
    <w:nsid w:val="2B103E14"/>
    <w:multiLevelType w:val="hybridMultilevel"/>
    <w:tmpl w:val="81E82986"/>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B3840C0"/>
    <w:multiLevelType w:val="hybridMultilevel"/>
    <w:tmpl w:val="A5B81872"/>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CF334F0"/>
    <w:multiLevelType w:val="hybridMultilevel"/>
    <w:tmpl w:val="41C80C7C"/>
    <w:lvl w:ilvl="0" w:tplc="1E60B67A">
      <w:numFmt w:val="bullet"/>
      <w:lvlText w:val="•"/>
      <w:lvlJc w:val="left"/>
      <w:pPr>
        <w:ind w:left="2138" w:hanging="360"/>
      </w:pPr>
      <w:rPr>
        <w:rFonts w:ascii="Times New Roman" w:eastAsia="Calibri"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68">
    <w:nsid w:val="2DAA0732"/>
    <w:multiLevelType w:val="hybridMultilevel"/>
    <w:tmpl w:val="58E83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DAE3463"/>
    <w:multiLevelType w:val="hybridMultilevel"/>
    <w:tmpl w:val="F02A1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DCD3BBC"/>
    <w:multiLevelType w:val="hybridMultilevel"/>
    <w:tmpl w:val="DCDA5876"/>
    <w:lvl w:ilvl="0" w:tplc="AA18F4BC">
      <w:numFmt w:val="bullet"/>
      <w:lvlText w:val="•"/>
      <w:lvlJc w:val="left"/>
      <w:pPr>
        <w:ind w:left="3543" w:hanging="1416"/>
      </w:pPr>
      <w:rPr>
        <w:rFonts w:ascii="Times New Roman" w:eastAsia="Calibri" w:hAnsi="Times New Roman" w:cs="Times New Roman" w:hint="default"/>
      </w:rPr>
    </w:lvl>
    <w:lvl w:ilvl="1" w:tplc="AA18F4BC">
      <w:numFmt w:val="bullet"/>
      <w:lvlText w:val="•"/>
      <w:lvlJc w:val="left"/>
      <w:pPr>
        <w:ind w:left="2149" w:hanging="360"/>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E9A0172"/>
    <w:multiLevelType w:val="hybridMultilevel"/>
    <w:tmpl w:val="5A4219E4"/>
    <w:lvl w:ilvl="0" w:tplc="53684ADE">
      <w:numFmt w:val="bullet"/>
      <w:lvlText w:val="•"/>
      <w:lvlJc w:val="left"/>
      <w:pPr>
        <w:ind w:left="720" w:hanging="360"/>
      </w:pPr>
      <w:rPr>
        <w:rFonts w:hint="default"/>
        <w:lang w:val="ru-RU" w:eastAsia="en-US" w:bidi="ar-SA"/>
      </w:rPr>
    </w:lvl>
    <w:lvl w:ilvl="1" w:tplc="1E60B67A">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EAE15C0"/>
    <w:multiLevelType w:val="hybridMultilevel"/>
    <w:tmpl w:val="421CBE18"/>
    <w:lvl w:ilvl="0" w:tplc="503C710E">
      <w:numFmt w:val="bullet"/>
      <w:lvlText w:val="-"/>
      <w:lvlJc w:val="left"/>
      <w:pPr>
        <w:ind w:left="97" w:hanging="165"/>
      </w:pPr>
      <w:rPr>
        <w:rFonts w:ascii="Times New Roman" w:eastAsia="Times New Roman" w:hAnsi="Times New Roman" w:cs="Times New Roman" w:hint="default"/>
        <w:w w:val="101"/>
        <w:sz w:val="28"/>
        <w:szCs w:val="28"/>
        <w:lang w:val="ru-RU" w:eastAsia="en-US" w:bidi="ar-SA"/>
      </w:rPr>
    </w:lvl>
    <w:lvl w:ilvl="1" w:tplc="864EBDAA">
      <w:numFmt w:val="bullet"/>
      <w:lvlText w:val="•"/>
      <w:lvlJc w:val="left"/>
      <w:pPr>
        <w:ind w:left="563" w:hanging="165"/>
      </w:pPr>
      <w:rPr>
        <w:rFonts w:hint="default"/>
        <w:lang w:val="ru-RU" w:eastAsia="en-US" w:bidi="ar-SA"/>
      </w:rPr>
    </w:lvl>
    <w:lvl w:ilvl="2" w:tplc="ACD4EBD8">
      <w:numFmt w:val="bullet"/>
      <w:lvlText w:val="•"/>
      <w:lvlJc w:val="left"/>
      <w:pPr>
        <w:ind w:left="1026" w:hanging="165"/>
      </w:pPr>
      <w:rPr>
        <w:rFonts w:hint="default"/>
        <w:lang w:val="ru-RU" w:eastAsia="en-US" w:bidi="ar-SA"/>
      </w:rPr>
    </w:lvl>
    <w:lvl w:ilvl="3" w:tplc="3F783606">
      <w:numFmt w:val="bullet"/>
      <w:lvlText w:val="•"/>
      <w:lvlJc w:val="left"/>
      <w:pPr>
        <w:ind w:left="1489" w:hanging="165"/>
      </w:pPr>
      <w:rPr>
        <w:rFonts w:hint="default"/>
        <w:lang w:val="ru-RU" w:eastAsia="en-US" w:bidi="ar-SA"/>
      </w:rPr>
    </w:lvl>
    <w:lvl w:ilvl="4" w:tplc="E5EA0110">
      <w:numFmt w:val="bullet"/>
      <w:lvlText w:val="•"/>
      <w:lvlJc w:val="left"/>
      <w:pPr>
        <w:ind w:left="1952" w:hanging="165"/>
      </w:pPr>
      <w:rPr>
        <w:rFonts w:hint="default"/>
        <w:lang w:val="ru-RU" w:eastAsia="en-US" w:bidi="ar-SA"/>
      </w:rPr>
    </w:lvl>
    <w:lvl w:ilvl="5" w:tplc="3064D59C">
      <w:numFmt w:val="bullet"/>
      <w:lvlText w:val="•"/>
      <w:lvlJc w:val="left"/>
      <w:pPr>
        <w:ind w:left="2415" w:hanging="165"/>
      </w:pPr>
      <w:rPr>
        <w:rFonts w:hint="default"/>
        <w:lang w:val="ru-RU" w:eastAsia="en-US" w:bidi="ar-SA"/>
      </w:rPr>
    </w:lvl>
    <w:lvl w:ilvl="6" w:tplc="77CAFC1C">
      <w:numFmt w:val="bullet"/>
      <w:lvlText w:val="•"/>
      <w:lvlJc w:val="left"/>
      <w:pPr>
        <w:ind w:left="2878" w:hanging="165"/>
      </w:pPr>
      <w:rPr>
        <w:rFonts w:hint="default"/>
        <w:lang w:val="ru-RU" w:eastAsia="en-US" w:bidi="ar-SA"/>
      </w:rPr>
    </w:lvl>
    <w:lvl w:ilvl="7" w:tplc="6386A4BC">
      <w:numFmt w:val="bullet"/>
      <w:lvlText w:val="•"/>
      <w:lvlJc w:val="left"/>
      <w:pPr>
        <w:ind w:left="3341" w:hanging="165"/>
      </w:pPr>
      <w:rPr>
        <w:rFonts w:hint="default"/>
        <w:lang w:val="ru-RU" w:eastAsia="en-US" w:bidi="ar-SA"/>
      </w:rPr>
    </w:lvl>
    <w:lvl w:ilvl="8" w:tplc="49E694AE">
      <w:numFmt w:val="bullet"/>
      <w:lvlText w:val="•"/>
      <w:lvlJc w:val="left"/>
      <w:pPr>
        <w:ind w:left="3804" w:hanging="165"/>
      </w:pPr>
      <w:rPr>
        <w:rFonts w:hint="default"/>
        <w:lang w:val="ru-RU" w:eastAsia="en-US" w:bidi="ar-SA"/>
      </w:rPr>
    </w:lvl>
  </w:abstractNum>
  <w:abstractNum w:abstractNumId="73">
    <w:nsid w:val="30351844"/>
    <w:multiLevelType w:val="hybridMultilevel"/>
    <w:tmpl w:val="32D46F0E"/>
    <w:lvl w:ilvl="0" w:tplc="53684ADE">
      <w:numFmt w:val="bullet"/>
      <w:lvlText w:val="•"/>
      <w:lvlJc w:val="left"/>
      <w:pPr>
        <w:ind w:left="1004" w:hanging="360"/>
      </w:pPr>
      <w:rPr>
        <w:rFonts w:hint="default"/>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4">
    <w:nsid w:val="30B66B33"/>
    <w:multiLevelType w:val="hybridMultilevel"/>
    <w:tmpl w:val="9CC4AEF2"/>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32035F67"/>
    <w:multiLevelType w:val="hybridMultilevel"/>
    <w:tmpl w:val="6D62C412"/>
    <w:lvl w:ilvl="0" w:tplc="1E60B67A">
      <w:numFmt w:val="bullet"/>
      <w:lvlText w:val="•"/>
      <w:lvlJc w:val="left"/>
      <w:pPr>
        <w:ind w:left="797" w:hanging="360"/>
      </w:pPr>
      <w:rPr>
        <w:rFonts w:ascii="Times New Roman" w:eastAsia="Calibri" w:hAnsi="Times New Roman" w:cs="Times New Roman"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76">
    <w:nsid w:val="32674B3E"/>
    <w:multiLevelType w:val="hybridMultilevel"/>
    <w:tmpl w:val="BF302320"/>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329A6E5F"/>
    <w:multiLevelType w:val="hybridMultilevel"/>
    <w:tmpl w:val="FA9244C4"/>
    <w:lvl w:ilvl="0" w:tplc="1E60B67A">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8">
    <w:nsid w:val="330B6D99"/>
    <w:multiLevelType w:val="hybridMultilevel"/>
    <w:tmpl w:val="8BB8771E"/>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34B11BE"/>
    <w:multiLevelType w:val="hybridMultilevel"/>
    <w:tmpl w:val="8E32942A"/>
    <w:lvl w:ilvl="0" w:tplc="1E60B67A">
      <w:numFmt w:val="bullet"/>
      <w:lvlText w:val="•"/>
      <w:lvlJc w:val="left"/>
      <w:pPr>
        <w:ind w:left="1429" w:hanging="360"/>
      </w:pPr>
      <w:rPr>
        <w:rFonts w:ascii="Times New Roman" w:eastAsia="Calibri"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0">
    <w:nsid w:val="345449B5"/>
    <w:multiLevelType w:val="hybridMultilevel"/>
    <w:tmpl w:val="352C1F8E"/>
    <w:lvl w:ilvl="0" w:tplc="1E60B6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6092553"/>
    <w:multiLevelType w:val="hybridMultilevel"/>
    <w:tmpl w:val="3E20E3F4"/>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22DDF"/>
    <w:multiLevelType w:val="hybridMultilevel"/>
    <w:tmpl w:val="17D80510"/>
    <w:lvl w:ilvl="0" w:tplc="A0A0AF14">
      <w:numFmt w:val="bullet"/>
      <w:lvlText w:val="-"/>
      <w:lvlJc w:val="left"/>
      <w:pPr>
        <w:ind w:left="97" w:hanging="165"/>
      </w:pPr>
      <w:rPr>
        <w:rFonts w:ascii="Times New Roman" w:eastAsia="Times New Roman" w:hAnsi="Times New Roman" w:cs="Times New Roman" w:hint="default"/>
        <w:w w:val="101"/>
        <w:sz w:val="28"/>
        <w:szCs w:val="28"/>
        <w:lang w:val="ru-RU" w:eastAsia="en-US" w:bidi="ar-SA"/>
      </w:rPr>
    </w:lvl>
    <w:lvl w:ilvl="1" w:tplc="013839C6">
      <w:numFmt w:val="bullet"/>
      <w:lvlText w:val="•"/>
      <w:lvlJc w:val="left"/>
      <w:pPr>
        <w:ind w:left="563" w:hanging="165"/>
      </w:pPr>
      <w:rPr>
        <w:rFonts w:hint="default"/>
        <w:lang w:val="ru-RU" w:eastAsia="en-US" w:bidi="ar-SA"/>
      </w:rPr>
    </w:lvl>
    <w:lvl w:ilvl="2" w:tplc="E7CAEA7E">
      <w:numFmt w:val="bullet"/>
      <w:lvlText w:val="•"/>
      <w:lvlJc w:val="left"/>
      <w:pPr>
        <w:ind w:left="1026" w:hanging="165"/>
      </w:pPr>
      <w:rPr>
        <w:rFonts w:hint="default"/>
        <w:lang w:val="ru-RU" w:eastAsia="en-US" w:bidi="ar-SA"/>
      </w:rPr>
    </w:lvl>
    <w:lvl w:ilvl="3" w:tplc="A5D8D2F8">
      <w:numFmt w:val="bullet"/>
      <w:lvlText w:val="•"/>
      <w:lvlJc w:val="left"/>
      <w:pPr>
        <w:ind w:left="1489" w:hanging="165"/>
      </w:pPr>
      <w:rPr>
        <w:rFonts w:hint="default"/>
        <w:lang w:val="ru-RU" w:eastAsia="en-US" w:bidi="ar-SA"/>
      </w:rPr>
    </w:lvl>
    <w:lvl w:ilvl="4" w:tplc="F24CD4A8">
      <w:numFmt w:val="bullet"/>
      <w:lvlText w:val="•"/>
      <w:lvlJc w:val="left"/>
      <w:pPr>
        <w:ind w:left="1952" w:hanging="165"/>
      </w:pPr>
      <w:rPr>
        <w:rFonts w:hint="default"/>
        <w:lang w:val="ru-RU" w:eastAsia="en-US" w:bidi="ar-SA"/>
      </w:rPr>
    </w:lvl>
    <w:lvl w:ilvl="5" w:tplc="EA02152C">
      <w:numFmt w:val="bullet"/>
      <w:lvlText w:val="•"/>
      <w:lvlJc w:val="left"/>
      <w:pPr>
        <w:ind w:left="2415" w:hanging="165"/>
      </w:pPr>
      <w:rPr>
        <w:rFonts w:hint="default"/>
        <w:lang w:val="ru-RU" w:eastAsia="en-US" w:bidi="ar-SA"/>
      </w:rPr>
    </w:lvl>
    <w:lvl w:ilvl="6" w:tplc="81AADFBC">
      <w:numFmt w:val="bullet"/>
      <w:lvlText w:val="•"/>
      <w:lvlJc w:val="left"/>
      <w:pPr>
        <w:ind w:left="2878" w:hanging="165"/>
      </w:pPr>
      <w:rPr>
        <w:rFonts w:hint="default"/>
        <w:lang w:val="ru-RU" w:eastAsia="en-US" w:bidi="ar-SA"/>
      </w:rPr>
    </w:lvl>
    <w:lvl w:ilvl="7" w:tplc="F1E8E4DE">
      <w:numFmt w:val="bullet"/>
      <w:lvlText w:val="•"/>
      <w:lvlJc w:val="left"/>
      <w:pPr>
        <w:ind w:left="3341" w:hanging="165"/>
      </w:pPr>
      <w:rPr>
        <w:rFonts w:hint="default"/>
        <w:lang w:val="ru-RU" w:eastAsia="en-US" w:bidi="ar-SA"/>
      </w:rPr>
    </w:lvl>
    <w:lvl w:ilvl="8" w:tplc="D3CCC460">
      <w:numFmt w:val="bullet"/>
      <w:lvlText w:val="•"/>
      <w:lvlJc w:val="left"/>
      <w:pPr>
        <w:ind w:left="3804" w:hanging="165"/>
      </w:pPr>
      <w:rPr>
        <w:rFonts w:hint="default"/>
        <w:lang w:val="ru-RU" w:eastAsia="en-US" w:bidi="ar-SA"/>
      </w:rPr>
    </w:lvl>
  </w:abstractNum>
  <w:abstractNum w:abstractNumId="83">
    <w:nsid w:val="368A788B"/>
    <w:multiLevelType w:val="hybridMultilevel"/>
    <w:tmpl w:val="A33A7ACA"/>
    <w:lvl w:ilvl="0" w:tplc="53684ADE">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6F7530E"/>
    <w:multiLevelType w:val="hybridMultilevel"/>
    <w:tmpl w:val="101675EE"/>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3776711E"/>
    <w:multiLevelType w:val="hybridMultilevel"/>
    <w:tmpl w:val="AF0E3B94"/>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37DF273B"/>
    <w:multiLevelType w:val="hybridMultilevel"/>
    <w:tmpl w:val="8C3426A6"/>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7">
    <w:nsid w:val="3869661B"/>
    <w:multiLevelType w:val="hybridMultilevel"/>
    <w:tmpl w:val="D4E87BD8"/>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9373571"/>
    <w:multiLevelType w:val="hybridMultilevel"/>
    <w:tmpl w:val="CF86C168"/>
    <w:lvl w:ilvl="0" w:tplc="53684ADE">
      <w:numFmt w:val="bullet"/>
      <w:lvlText w:val="•"/>
      <w:lvlJc w:val="left"/>
      <w:pPr>
        <w:ind w:left="1004" w:hanging="360"/>
      </w:pPr>
      <w:rPr>
        <w:rFonts w:hint="default"/>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9">
    <w:nsid w:val="39F37025"/>
    <w:multiLevelType w:val="hybridMultilevel"/>
    <w:tmpl w:val="254079E4"/>
    <w:lvl w:ilvl="0" w:tplc="F5C061A2">
      <w:start w:val="1"/>
      <w:numFmt w:val="decimal"/>
      <w:lvlText w:val="%1."/>
      <w:lvlJc w:val="left"/>
      <w:pPr>
        <w:ind w:left="1453" w:hanging="1104"/>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nsid w:val="3BCB0BAA"/>
    <w:multiLevelType w:val="hybridMultilevel"/>
    <w:tmpl w:val="78BEAA2A"/>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1">
    <w:nsid w:val="3C6E05A1"/>
    <w:multiLevelType w:val="hybridMultilevel"/>
    <w:tmpl w:val="341EE47C"/>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3DB4580A"/>
    <w:multiLevelType w:val="hybridMultilevel"/>
    <w:tmpl w:val="7F963F78"/>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E23029C"/>
    <w:multiLevelType w:val="hybridMultilevel"/>
    <w:tmpl w:val="8E885942"/>
    <w:lvl w:ilvl="0" w:tplc="53684ADE">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EF86246"/>
    <w:multiLevelType w:val="hybridMultilevel"/>
    <w:tmpl w:val="BDA29650"/>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3F5A1980"/>
    <w:multiLevelType w:val="hybridMultilevel"/>
    <w:tmpl w:val="CFB03704"/>
    <w:lvl w:ilvl="0" w:tplc="FA30A92C">
      <w:numFmt w:val="bullet"/>
      <w:lvlText w:val="-"/>
      <w:lvlJc w:val="left"/>
      <w:pPr>
        <w:ind w:left="127" w:hanging="150"/>
      </w:pPr>
      <w:rPr>
        <w:rFonts w:ascii="Times New Roman" w:eastAsia="Times New Roman" w:hAnsi="Times New Roman" w:cs="Times New Roman" w:hint="default"/>
        <w:w w:val="101"/>
        <w:sz w:val="28"/>
        <w:szCs w:val="28"/>
        <w:lang w:val="ru-RU" w:eastAsia="en-US" w:bidi="ar-SA"/>
      </w:rPr>
    </w:lvl>
    <w:lvl w:ilvl="1" w:tplc="862CEEEC">
      <w:numFmt w:val="bullet"/>
      <w:lvlText w:val="•"/>
      <w:lvlJc w:val="left"/>
      <w:pPr>
        <w:ind w:left="581" w:hanging="150"/>
      </w:pPr>
      <w:rPr>
        <w:rFonts w:hint="default"/>
        <w:lang w:val="ru-RU" w:eastAsia="en-US" w:bidi="ar-SA"/>
      </w:rPr>
    </w:lvl>
    <w:lvl w:ilvl="2" w:tplc="5BDED57C">
      <w:numFmt w:val="bullet"/>
      <w:lvlText w:val="•"/>
      <w:lvlJc w:val="left"/>
      <w:pPr>
        <w:ind w:left="1042" w:hanging="150"/>
      </w:pPr>
      <w:rPr>
        <w:rFonts w:hint="default"/>
        <w:lang w:val="ru-RU" w:eastAsia="en-US" w:bidi="ar-SA"/>
      </w:rPr>
    </w:lvl>
    <w:lvl w:ilvl="3" w:tplc="AF38830A">
      <w:numFmt w:val="bullet"/>
      <w:lvlText w:val="•"/>
      <w:lvlJc w:val="left"/>
      <w:pPr>
        <w:ind w:left="1503" w:hanging="150"/>
      </w:pPr>
      <w:rPr>
        <w:rFonts w:hint="default"/>
        <w:lang w:val="ru-RU" w:eastAsia="en-US" w:bidi="ar-SA"/>
      </w:rPr>
    </w:lvl>
    <w:lvl w:ilvl="4" w:tplc="76144762">
      <w:numFmt w:val="bullet"/>
      <w:lvlText w:val="•"/>
      <w:lvlJc w:val="left"/>
      <w:pPr>
        <w:ind w:left="1964" w:hanging="150"/>
      </w:pPr>
      <w:rPr>
        <w:rFonts w:hint="default"/>
        <w:lang w:val="ru-RU" w:eastAsia="en-US" w:bidi="ar-SA"/>
      </w:rPr>
    </w:lvl>
    <w:lvl w:ilvl="5" w:tplc="05200F18">
      <w:numFmt w:val="bullet"/>
      <w:lvlText w:val="•"/>
      <w:lvlJc w:val="left"/>
      <w:pPr>
        <w:ind w:left="2425" w:hanging="150"/>
      </w:pPr>
      <w:rPr>
        <w:rFonts w:hint="default"/>
        <w:lang w:val="ru-RU" w:eastAsia="en-US" w:bidi="ar-SA"/>
      </w:rPr>
    </w:lvl>
    <w:lvl w:ilvl="6" w:tplc="6A0EF316">
      <w:numFmt w:val="bullet"/>
      <w:lvlText w:val="•"/>
      <w:lvlJc w:val="left"/>
      <w:pPr>
        <w:ind w:left="2886" w:hanging="150"/>
      </w:pPr>
      <w:rPr>
        <w:rFonts w:hint="default"/>
        <w:lang w:val="ru-RU" w:eastAsia="en-US" w:bidi="ar-SA"/>
      </w:rPr>
    </w:lvl>
    <w:lvl w:ilvl="7" w:tplc="2452DF44">
      <w:numFmt w:val="bullet"/>
      <w:lvlText w:val="•"/>
      <w:lvlJc w:val="left"/>
      <w:pPr>
        <w:ind w:left="3347" w:hanging="150"/>
      </w:pPr>
      <w:rPr>
        <w:rFonts w:hint="default"/>
        <w:lang w:val="ru-RU" w:eastAsia="en-US" w:bidi="ar-SA"/>
      </w:rPr>
    </w:lvl>
    <w:lvl w:ilvl="8" w:tplc="D5C8DED8">
      <w:numFmt w:val="bullet"/>
      <w:lvlText w:val="•"/>
      <w:lvlJc w:val="left"/>
      <w:pPr>
        <w:ind w:left="3808" w:hanging="150"/>
      </w:pPr>
      <w:rPr>
        <w:rFonts w:hint="default"/>
        <w:lang w:val="ru-RU" w:eastAsia="en-US" w:bidi="ar-SA"/>
      </w:rPr>
    </w:lvl>
  </w:abstractNum>
  <w:abstractNum w:abstractNumId="96">
    <w:nsid w:val="3F682C69"/>
    <w:multiLevelType w:val="hybridMultilevel"/>
    <w:tmpl w:val="F0A0EE8E"/>
    <w:lvl w:ilvl="0" w:tplc="1E60B67A">
      <w:numFmt w:val="bullet"/>
      <w:lvlText w:val="•"/>
      <w:lvlJc w:val="left"/>
      <w:pPr>
        <w:ind w:left="1789" w:hanging="360"/>
      </w:pPr>
      <w:rPr>
        <w:rFonts w:ascii="Times New Roman" w:eastAsia="Calibri"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7">
    <w:nsid w:val="3FB12FAA"/>
    <w:multiLevelType w:val="hybridMultilevel"/>
    <w:tmpl w:val="7FC89088"/>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FDF04F1"/>
    <w:multiLevelType w:val="hybridMultilevel"/>
    <w:tmpl w:val="62A027FE"/>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FF31757"/>
    <w:multiLevelType w:val="hybridMultilevel"/>
    <w:tmpl w:val="2768124A"/>
    <w:lvl w:ilvl="0" w:tplc="53684ADE">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402C258F"/>
    <w:multiLevelType w:val="hybridMultilevel"/>
    <w:tmpl w:val="2F58ACCA"/>
    <w:lvl w:ilvl="0" w:tplc="50C63FEA">
      <w:numFmt w:val="bullet"/>
      <w:lvlText w:val="-"/>
      <w:lvlJc w:val="left"/>
      <w:pPr>
        <w:ind w:left="127" w:hanging="165"/>
      </w:pPr>
      <w:rPr>
        <w:rFonts w:ascii="Times New Roman" w:eastAsia="Times New Roman" w:hAnsi="Times New Roman" w:cs="Times New Roman" w:hint="default"/>
        <w:w w:val="101"/>
        <w:sz w:val="28"/>
        <w:szCs w:val="28"/>
        <w:lang w:val="ru-RU" w:eastAsia="en-US" w:bidi="ar-SA"/>
      </w:rPr>
    </w:lvl>
    <w:lvl w:ilvl="1" w:tplc="570489A6">
      <w:numFmt w:val="bullet"/>
      <w:lvlText w:val="•"/>
      <w:lvlJc w:val="left"/>
      <w:pPr>
        <w:ind w:left="581" w:hanging="165"/>
      </w:pPr>
      <w:rPr>
        <w:rFonts w:hint="default"/>
        <w:lang w:val="ru-RU" w:eastAsia="en-US" w:bidi="ar-SA"/>
      </w:rPr>
    </w:lvl>
    <w:lvl w:ilvl="2" w:tplc="1644A446">
      <w:numFmt w:val="bullet"/>
      <w:lvlText w:val="•"/>
      <w:lvlJc w:val="left"/>
      <w:pPr>
        <w:ind w:left="1042" w:hanging="165"/>
      </w:pPr>
      <w:rPr>
        <w:rFonts w:hint="default"/>
        <w:lang w:val="ru-RU" w:eastAsia="en-US" w:bidi="ar-SA"/>
      </w:rPr>
    </w:lvl>
    <w:lvl w:ilvl="3" w:tplc="A09E6CD0">
      <w:numFmt w:val="bullet"/>
      <w:lvlText w:val="•"/>
      <w:lvlJc w:val="left"/>
      <w:pPr>
        <w:ind w:left="1503" w:hanging="165"/>
      </w:pPr>
      <w:rPr>
        <w:rFonts w:hint="default"/>
        <w:lang w:val="ru-RU" w:eastAsia="en-US" w:bidi="ar-SA"/>
      </w:rPr>
    </w:lvl>
    <w:lvl w:ilvl="4" w:tplc="F1981504">
      <w:numFmt w:val="bullet"/>
      <w:lvlText w:val="•"/>
      <w:lvlJc w:val="left"/>
      <w:pPr>
        <w:ind w:left="1964" w:hanging="165"/>
      </w:pPr>
      <w:rPr>
        <w:rFonts w:hint="default"/>
        <w:lang w:val="ru-RU" w:eastAsia="en-US" w:bidi="ar-SA"/>
      </w:rPr>
    </w:lvl>
    <w:lvl w:ilvl="5" w:tplc="83BE864E">
      <w:numFmt w:val="bullet"/>
      <w:lvlText w:val="•"/>
      <w:lvlJc w:val="left"/>
      <w:pPr>
        <w:ind w:left="2425" w:hanging="165"/>
      </w:pPr>
      <w:rPr>
        <w:rFonts w:hint="default"/>
        <w:lang w:val="ru-RU" w:eastAsia="en-US" w:bidi="ar-SA"/>
      </w:rPr>
    </w:lvl>
    <w:lvl w:ilvl="6" w:tplc="D786D342">
      <w:numFmt w:val="bullet"/>
      <w:lvlText w:val="•"/>
      <w:lvlJc w:val="left"/>
      <w:pPr>
        <w:ind w:left="2886" w:hanging="165"/>
      </w:pPr>
      <w:rPr>
        <w:rFonts w:hint="default"/>
        <w:lang w:val="ru-RU" w:eastAsia="en-US" w:bidi="ar-SA"/>
      </w:rPr>
    </w:lvl>
    <w:lvl w:ilvl="7" w:tplc="365255CA">
      <w:numFmt w:val="bullet"/>
      <w:lvlText w:val="•"/>
      <w:lvlJc w:val="left"/>
      <w:pPr>
        <w:ind w:left="3347" w:hanging="165"/>
      </w:pPr>
      <w:rPr>
        <w:rFonts w:hint="default"/>
        <w:lang w:val="ru-RU" w:eastAsia="en-US" w:bidi="ar-SA"/>
      </w:rPr>
    </w:lvl>
    <w:lvl w:ilvl="8" w:tplc="76D8CAAA">
      <w:numFmt w:val="bullet"/>
      <w:lvlText w:val="•"/>
      <w:lvlJc w:val="left"/>
      <w:pPr>
        <w:ind w:left="3808" w:hanging="165"/>
      </w:pPr>
      <w:rPr>
        <w:rFonts w:hint="default"/>
        <w:lang w:val="ru-RU" w:eastAsia="en-US" w:bidi="ar-SA"/>
      </w:rPr>
    </w:lvl>
  </w:abstractNum>
  <w:abstractNum w:abstractNumId="101">
    <w:nsid w:val="40320F16"/>
    <w:multiLevelType w:val="hybridMultilevel"/>
    <w:tmpl w:val="C7DE2312"/>
    <w:lvl w:ilvl="0" w:tplc="1E60B6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177296B"/>
    <w:multiLevelType w:val="hybridMultilevel"/>
    <w:tmpl w:val="56CAF088"/>
    <w:lvl w:ilvl="0" w:tplc="1E60B67A">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3">
    <w:nsid w:val="41D1265B"/>
    <w:multiLevelType w:val="hybridMultilevel"/>
    <w:tmpl w:val="5F687792"/>
    <w:lvl w:ilvl="0" w:tplc="AA18F4B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20924A4"/>
    <w:multiLevelType w:val="hybridMultilevel"/>
    <w:tmpl w:val="CD8400DE"/>
    <w:lvl w:ilvl="0" w:tplc="AA18F4B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21727CF"/>
    <w:multiLevelType w:val="hybridMultilevel"/>
    <w:tmpl w:val="C25E1C28"/>
    <w:lvl w:ilvl="0" w:tplc="1E60B67A">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6">
    <w:nsid w:val="424D4D37"/>
    <w:multiLevelType w:val="hybridMultilevel"/>
    <w:tmpl w:val="CFBE5C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42904F46"/>
    <w:multiLevelType w:val="hybridMultilevel"/>
    <w:tmpl w:val="0F44FFEC"/>
    <w:lvl w:ilvl="0" w:tplc="AA18F4BC">
      <w:numFmt w:val="bullet"/>
      <w:lvlText w:val="•"/>
      <w:lvlJc w:val="left"/>
      <w:pPr>
        <w:ind w:left="2834" w:hanging="1416"/>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2C00B0C"/>
    <w:multiLevelType w:val="hybridMultilevel"/>
    <w:tmpl w:val="D5FEF51C"/>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43111B51"/>
    <w:multiLevelType w:val="hybridMultilevel"/>
    <w:tmpl w:val="6B6ECF9C"/>
    <w:lvl w:ilvl="0" w:tplc="1E60B67A">
      <w:numFmt w:val="bullet"/>
      <w:lvlText w:val="•"/>
      <w:lvlJc w:val="left"/>
      <w:pPr>
        <w:ind w:left="655" w:hanging="360"/>
      </w:pPr>
      <w:rPr>
        <w:rFonts w:ascii="Times New Roman" w:eastAsia="Calibri" w:hAnsi="Times New Roman" w:cs="Times New Roman" w:hint="default"/>
      </w:rPr>
    </w:lvl>
    <w:lvl w:ilvl="1" w:tplc="04190003" w:tentative="1">
      <w:start w:val="1"/>
      <w:numFmt w:val="bullet"/>
      <w:lvlText w:val="o"/>
      <w:lvlJc w:val="left"/>
      <w:pPr>
        <w:ind w:left="1375" w:hanging="360"/>
      </w:pPr>
      <w:rPr>
        <w:rFonts w:ascii="Courier New" w:hAnsi="Courier New" w:cs="Courier New" w:hint="default"/>
      </w:rPr>
    </w:lvl>
    <w:lvl w:ilvl="2" w:tplc="04190005" w:tentative="1">
      <w:start w:val="1"/>
      <w:numFmt w:val="bullet"/>
      <w:lvlText w:val=""/>
      <w:lvlJc w:val="left"/>
      <w:pPr>
        <w:ind w:left="2095" w:hanging="360"/>
      </w:pPr>
      <w:rPr>
        <w:rFonts w:ascii="Wingdings" w:hAnsi="Wingdings" w:hint="default"/>
      </w:rPr>
    </w:lvl>
    <w:lvl w:ilvl="3" w:tplc="04190001" w:tentative="1">
      <w:start w:val="1"/>
      <w:numFmt w:val="bullet"/>
      <w:lvlText w:val=""/>
      <w:lvlJc w:val="left"/>
      <w:pPr>
        <w:ind w:left="2815" w:hanging="360"/>
      </w:pPr>
      <w:rPr>
        <w:rFonts w:ascii="Symbol" w:hAnsi="Symbol" w:hint="default"/>
      </w:rPr>
    </w:lvl>
    <w:lvl w:ilvl="4" w:tplc="04190003" w:tentative="1">
      <w:start w:val="1"/>
      <w:numFmt w:val="bullet"/>
      <w:lvlText w:val="o"/>
      <w:lvlJc w:val="left"/>
      <w:pPr>
        <w:ind w:left="3535" w:hanging="360"/>
      </w:pPr>
      <w:rPr>
        <w:rFonts w:ascii="Courier New" w:hAnsi="Courier New" w:cs="Courier New" w:hint="default"/>
      </w:rPr>
    </w:lvl>
    <w:lvl w:ilvl="5" w:tplc="04190005" w:tentative="1">
      <w:start w:val="1"/>
      <w:numFmt w:val="bullet"/>
      <w:lvlText w:val=""/>
      <w:lvlJc w:val="left"/>
      <w:pPr>
        <w:ind w:left="4255" w:hanging="360"/>
      </w:pPr>
      <w:rPr>
        <w:rFonts w:ascii="Wingdings" w:hAnsi="Wingdings" w:hint="default"/>
      </w:rPr>
    </w:lvl>
    <w:lvl w:ilvl="6" w:tplc="04190001" w:tentative="1">
      <w:start w:val="1"/>
      <w:numFmt w:val="bullet"/>
      <w:lvlText w:val=""/>
      <w:lvlJc w:val="left"/>
      <w:pPr>
        <w:ind w:left="4975" w:hanging="360"/>
      </w:pPr>
      <w:rPr>
        <w:rFonts w:ascii="Symbol" w:hAnsi="Symbol" w:hint="default"/>
      </w:rPr>
    </w:lvl>
    <w:lvl w:ilvl="7" w:tplc="04190003" w:tentative="1">
      <w:start w:val="1"/>
      <w:numFmt w:val="bullet"/>
      <w:lvlText w:val="o"/>
      <w:lvlJc w:val="left"/>
      <w:pPr>
        <w:ind w:left="5695" w:hanging="360"/>
      </w:pPr>
      <w:rPr>
        <w:rFonts w:ascii="Courier New" w:hAnsi="Courier New" w:cs="Courier New" w:hint="default"/>
      </w:rPr>
    </w:lvl>
    <w:lvl w:ilvl="8" w:tplc="04190005" w:tentative="1">
      <w:start w:val="1"/>
      <w:numFmt w:val="bullet"/>
      <w:lvlText w:val=""/>
      <w:lvlJc w:val="left"/>
      <w:pPr>
        <w:ind w:left="6415" w:hanging="360"/>
      </w:pPr>
      <w:rPr>
        <w:rFonts w:ascii="Wingdings" w:hAnsi="Wingdings" w:hint="default"/>
      </w:rPr>
    </w:lvl>
  </w:abstractNum>
  <w:abstractNum w:abstractNumId="110">
    <w:nsid w:val="44AD75AD"/>
    <w:multiLevelType w:val="hybridMultilevel"/>
    <w:tmpl w:val="8FB475A2"/>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4C20A42"/>
    <w:multiLevelType w:val="hybridMultilevel"/>
    <w:tmpl w:val="6DD041A6"/>
    <w:lvl w:ilvl="0" w:tplc="1E60B6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74C0265"/>
    <w:multiLevelType w:val="hybridMultilevel"/>
    <w:tmpl w:val="FB3A6252"/>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48A05EDB"/>
    <w:multiLevelType w:val="hybridMultilevel"/>
    <w:tmpl w:val="5F58113E"/>
    <w:lvl w:ilvl="0" w:tplc="1E60B67A">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4">
    <w:nsid w:val="493E0FF3"/>
    <w:multiLevelType w:val="hybridMultilevel"/>
    <w:tmpl w:val="303826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9AF123A"/>
    <w:multiLevelType w:val="hybridMultilevel"/>
    <w:tmpl w:val="E27A1C6C"/>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A7B265D"/>
    <w:multiLevelType w:val="hybridMultilevel"/>
    <w:tmpl w:val="E09EC74C"/>
    <w:lvl w:ilvl="0" w:tplc="1E60B6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B471B05"/>
    <w:multiLevelType w:val="hybridMultilevel"/>
    <w:tmpl w:val="9620C58E"/>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B8747CC"/>
    <w:multiLevelType w:val="hybridMultilevel"/>
    <w:tmpl w:val="44B66D38"/>
    <w:lvl w:ilvl="0" w:tplc="1E60B6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BA96184"/>
    <w:multiLevelType w:val="hybridMultilevel"/>
    <w:tmpl w:val="C4462A44"/>
    <w:lvl w:ilvl="0" w:tplc="53684ADE">
      <w:numFmt w:val="bullet"/>
      <w:lvlText w:val="•"/>
      <w:lvlJc w:val="left"/>
      <w:pPr>
        <w:ind w:left="1004" w:hanging="360"/>
      </w:pPr>
      <w:rPr>
        <w:rFonts w:hint="default"/>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0">
    <w:nsid w:val="4CF648FD"/>
    <w:multiLevelType w:val="hybridMultilevel"/>
    <w:tmpl w:val="CCA698F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1">
    <w:nsid w:val="4CFC3744"/>
    <w:multiLevelType w:val="hybridMultilevel"/>
    <w:tmpl w:val="DE78497C"/>
    <w:lvl w:ilvl="0" w:tplc="53684ADE">
      <w:numFmt w:val="bullet"/>
      <w:lvlText w:val="•"/>
      <w:lvlJc w:val="left"/>
      <w:pPr>
        <w:ind w:left="1004" w:hanging="360"/>
      </w:pPr>
      <w:rPr>
        <w:rFonts w:hint="default"/>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2">
    <w:nsid w:val="4D4C2025"/>
    <w:multiLevelType w:val="multilevel"/>
    <w:tmpl w:val="B00A135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3">
    <w:nsid w:val="4DEA434B"/>
    <w:multiLevelType w:val="hybridMultilevel"/>
    <w:tmpl w:val="A644184A"/>
    <w:lvl w:ilvl="0" w:tplc="53684ADE">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4">
    <w:nsid w:val="4F467C74"/>
    <w:multiLevelType w:val="hybridMultilevel"/>
    <w:tmpl w:val="6EA887D6"/>
    <w:lvl w:ilvl="0" w:tplc="92A8A118">
      <w:numFmt w:val="bullet"/>
      <w:lvlText w:val="-"/>
      <w:lvlJc w:val="left"/>
      <w:pPr>
        <w:ind w:left="97" w:hanging="165"/>
      </w:pPr>
      <w:rPr>
        <w:rFonts w:ascii="Times New Roman" w:eastAsia="Times New Roman" w:hAnsi="Times New Roman" w:cs="Times New Roman" w:hint="default"/>
        <w:w w:val="101"/>
        <w:sz w:val="28"/>
        <w:szCs w:val="28"/>
        <w:lang w:val="ru-RU" w:eastAsia="en-US" w:bidi="ar-SA"/>
      </w:rPr>
    </w:lvl>
    <w:lvl w:ilvl="1" w:tplc="7CDA46AA">
      <w:numFmt w:val="bullet"/>
      <w:lvlText w:val="•"/>
      <w:lvlJc w:val="left"/>
      <w:pPr>
        <w:ind w:left="563" w:hanging="165"/>
      </w:pPr>
      <w:rPr>
        <w:rFonts w:hint="default"/>
        <w:lang w:val="ru-RU" w:eastAsia="en-US" w:bidi="ar-SA"/>
      </w:rPr>
    </w:lvl>
    <w:lvl w:ilvl="2" w:tplc="749C0790">
      <w:numFmt w:val="bullet"/>
      <w:lvlText w:val="•"/>
      <w:lvlJc w:val="left"/>
      <w:pPr>
        <w:ind w:left="1026" w:hanging="165"/>
      </w:pPr>
      <w:rPr>
        <w:rFonts w:hint="default"/>
        <w:lang w:val="ru-RU" w:eastAsia="en-US" w:bidi="ar-SA"/>
      </w:rPr>
    </w:lvl>
    <w:lvl w:ilvl="3" w:tplc="59E6257C">
      <w:numFmt w:val="bullet"/>
      <w:lvlText w:val="•"/>
      <w:lvlJc w:val="left"/>
      <w:pPr>
        <w:ind w:left="1489" w:hanging="165"/>
      </w:pPr>
      <w:rPr>
        <w:rFonts w:hint="default"/>
        <w:lang w:val="ru-RU" w:eastAsia="en-US" w:bidi="ar-SA"/>
      </w:rPr>
    </w:lvl>
    <w:lvl w:ilvl="4" w:tplc="61347AC2">
      <w:numFmt w:val="bullet"/>
      <w:lvlText w:val="•"/>
      <w:lvlJc w:val="left"/>
      <w:pPr>
        <w:ind w:left="1952" w:hanging="165"/>
      </w:pPr>
      <w:rPr>
        <w:rFonts w:hint="default"/>
        <w:lang w:val="ru-RU" w:eastAsia="en-US" w:bidi="ar-SA"/>
      </w:rPr>
    </w:lvl>
    <w:lvl w:ilvl="5" w:tplc="E5603482">
      <w:numFmt w:val="bullet"/>
      <w:lvlText w:val="•"/>
      <w:lvlJc w:val="left"/>
      <w:pPr>
        <w:ind w:left="2415" w:hanging="165"/>
      </w:pPr>
      <w:rPr>
        <w:rFonts w:hint="default"/>
        <w:lang w:val="ru-RU" w:eastAsia="en-US" w:bidi="ar-SA"/>
      </w:rPr>
    </w:lvl>
    <w:lvl w:ilvl="6" w:tplc="B4F23C5A">
      <w:numFmt w:val="bullet"/>
      <w:lvlText w:val="•"/>
      <w:lvlJc w:val="left"/>
      <w:pPr>
        <w:ind w:left="2878" w:hanging="165"/>
      </w:pPr>
      <w:rPr>
        <w:rFonts w:hint="default"/>
        <w:lang w:val="ru-RU" w:eastAsia="en-US" w:bidi="ar-SA"/>
      </w:rPr>
    </w:lvl>
    <w:lvl w:ilvl="7" w:tplc="C2E41944">
      <w:numFmt w:val="bullet"/>
      <w:lvlText w:val="•"/>
      <w:lvlJc w:val="left"/>
      <w:pPr>
        <w:ind w:left="3341" w:hanging="165"/>
      </w:pPr>
      <w:rPr>
        <w:rFonts w:hint="default"/>
        <w:lang w:val="ru-RU" w:eastAsia="en-US" w:bidi="ar-SA"/>
      </w:rPr>
    </w:lvl>
    <w:lvl w:ilvl="8" w:tplc="B06002D8">
      <w:numFmt w:val="bullet"/>
      <w:lvlText w:val="•"/>
      <w:lvlJc w:val="left"/>
      <w:pPr>
        <w:ind w:left="3804" w:hanging="165"/>
      </w:pPr>
      <w:rPr>
        <w:rFonts w:hint="default"/>
        <w:lang w:val="ru-RU" w:eastAsia="en-US" w:bidi="ar-SA"/>
      </w:rPr>
    </w:lvl>
  </w:abstractNum>
  <w:abstractNum w:abstractNumId="125">
    <w:nsid w:val="4F831DDC"/>
    <w:multiLevelType w:val="hybridMultilevel"/>
    <w:tmpl w:val="93767846"/>
    <w:lvl w:ilvl="0" w:tplc="F5C061A2">
      <w:start w:val="1"/>
      <w:numFmt w:val="decimal"/>
      <w:lvlText w:val="%1."/>
      <w:lvlJc w:val="left"/>
      <w:pPr>
        <w:ind w:left="2522" w:hanging="1104"/>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6">
    <w:nsid w:val="50A80A45"/>
    <w:multiLevelType w:val="hybridMultilevel"/>
    <w:tmpl w:val="6BD443F0"/>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515F71E9"/>
    <w:multiLevelType w:val="hybridMultilevel"/>
    <w:tmpl w:val="9F9E1C28"/>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51A44348"/>
    <w:multiLevelType w:val="hybridMultilevel"/>
    <w:tmpl w:val="BF1080F2"/>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51BF4FEA"/>
    <w:multiLevelType w:val="hybridMultilevel"/>
    <w:tmpl w:val="14742B6C"/>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520139F0"/>
    <w:multiLevelType w:val="hybridMultilevel"/>
    <w:tmpl w:val="EBCE0666"/>
    <w:lvl w:ilvl="0" w:tplc="BCBCEA1C">
      <w:numFmt w:val="bullet"/>
      <w:lvlText w:val="-"/>
      <w:lvlJc w:val="left"/>
      <w:pPr>
        <w:ind w:left="97" w:hanging="165"/>
      </w:pPr>
      <w:rPr>
        <w:rFonts w:ascii="Times New Roman" w:eastAsia="Times New Roman" w:hAnsi="Times New Roman" w:cs="Times New Roman" w:hint="default"/>
        <w:w w:val="101"/>
        <w:sz w:val="28"/>
        <w:szCs w:val="28"/>
        <w:lang w:val="ru-RU" w:eastAsia="en-US" w:bidi="ar-SA"/>
      </w:rPr>
    </w:lvl>
    <w:lvl w:ilvl="1" w:tplc="FADEC31A">
      <w:numFmt w:val="bullet"/>
      <w:lvlText w:val="•"/>
      <w:lvlJc w:val="left"/>
      <w:pPr>
        <w:ind w:left="563" w:hanging="165"/>
      </w:pPr>
      <w:rPr>
        <w:rFonts w:hint="default"/>
        <w:lang w:val="ru-RU" w:eastAsia="en-US" w:bidi="ar-SA"/>
      </w:rPr>
    </w:lvl>
    <w:lvl w:ilvl="2" w:tplc="341EC20A">
      <w:numFmt w:val="bullet"/>
      <w:lvlText w:val="•"/>
      <w:lvlJc w:val="left"/>
      <w:pPr>
        <w:ind w:left="1026" w:hanging="165"/>
      </w:pPr>
      <w:rPr>
        <w:rFonts w:hint="default"/>
        <w:lang w:val="ru-RU" w:eastAsia="en-US" w:bidi="ar-SA"/>
      </w:rPr>
    </w:lvl>
    <w:lvl w:ilvl="3" w:tplc="9BF80764">
      <w:numFmt w:val="bullet"/>
      <w:lvlText w:val="•"/>
      <w:lvlJc w:val="left"/>
      <w:pPr>
        <w:ind w:left="1489" w:hanging="165"/>
      </w:pPr>
      <w:rPr>
        <w:rFonts w:hint="default"/>
        <w:lang w:val="ru-RU" w:eastAsia="en-US" w:bidi="ar-SA"/>
      </w:rPr>
    </w:lvl>
    <w:lvl w:ilvl="4" w:tplc="DF28A83E">
      <w:numFmt w:val="bullet"/>
      <w:lvlText w:val="•"/>
      <w:lvlJc w:val="left"/>
      <w:pPr>
        <w:ind w:left="1952" w:hanging="165"/>
      </w:pPr>
      <w:rPr>
        <w:rFonts w:hint="default"/>
        <w:lang w:val="ru-RU" w:eastAsia="en-US" w:bidi="ar-SA"/>
      </w:rPr>
    </w:lvl>
    <w:lvl w:ilvl="5" w:tplc="F87434AC">
      <w:numFmt w:val="bullet"/>
      <w:lvlText w:val="•"/>
      <w:lvlJc w:val="left"/>
      <w:pPr>
        <w:ind w:left="2415" w:hanging="165"/>
      </w:pPr>
      <w:rPr>
        <w:rFonts w:hint="default"/>
        <w:lang w:val="ru-RU" w:eastAsia="en-US" w:bidi="ar-SA"/>
      </w:rPr>
    </w:lvl>
    <w:lvl w:ilvl="6" w:tplc="191CACDA">
      <w:numFmt w:val="bullet"/>
      <w:lvlText w:val="•"/>
      <w:lvlJc w:val="left"/>
      <w:pPr>
        <w:ind w:left="2878" w:hanging="165"/>
      </w:pPr>
      <w:rPr>
        <w:rFonts w:hint="default"/>
        <w:lang w:val="ru-RU" w:eastAsia="en-US" w:bidi="ar-SA"/>
      </w:rPr>
    </w:lvl>
    <w:lvl w:ilvl="7" w:tplc="CDCA3934">
      <w:numFmt w:val="bullet"/>
      <w:lvlText w:val="•"/>
      <w:lvlJc w:val="left"/>
      <w:pPr>
        <w:ind w:left="3341" w:hanging="165"/>
      </w:pPr>
      <w:rPr>
        <w:rFonts w:hint="default"/>
        <w:lang w:val="ru-RU" w:eastAsia="en-US" w:bidi="ar-SA"/>
      </w:rPr>
    </w:lvl>
    <w:lvl w:ilvl="8" w:tplc="EC7CF318">
      <w:numFmt w:val="bullet"/>
      <w:lvlText w:val="•"/>
      <w:lvlJc w:val="left"/>
      <w:pPr>
        <w:ind w:left="3804" w:hanging="165"/>
      </w:pPr>
      <w:rPr>
        <w:rFonts w:hint="default"/>
        <w:lang w:val="ru-RU" w:eastAsia="en-US" w:bidi="ar-SA"/>
      </w:rPr>
    </w:lvl>
  </w:abstractNum>
  <w:abstractNum w:abstractNumId="131">
    <w:nsid w:val="52432D36"/>
    <w:multiLevelType w:val="hybridMultilevel"/>
    <w:tmpl w:val="4EAEBD4C"/>
    <w:lvl w:ilvl="0" w:tplc="AA18F4B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525C48CB"/>
    <w:multiLevelType w:val="hybridMultilevel"/>
    <w:tmpl w:val="D51C3FA0"/>
    <w:lvl w:ilvl="0" w:tplc="1E60B67A">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3">
    <w:nsid w:val="53681383"/>
    <w:multiLevelType w:val="hybridMultilevel"/>
    <w:tmpl w:val="8F9E3E62"/>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53F53671"/>
    <w:multiLevelType w:val="hybridMultilevel"/>
    <w:tmpl w:val="92A67E82"/>
    <w:lvl w:ilvl="0" w:tplc="1E60B67A">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5">
    <w:nsid w:val="53FE0FA1"/>
    <w:multiLevelType w:val="hybridMultilevel"/>
    <w:tmpl w:val="6BEA4D20"/>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540E7168"/>
    <w:multiLevelType w:val="hybridMultilevel"/>
    <w:tmpl w:val="DD9673C6"/>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54F04108"/>
    <w:multiLevelType w:val="hybridMultilevel"/>
    <w:tmpl w:val="4858DB8C"/>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5C372B7"/>
    <w:multiLevelType w:val="hybridMultilevel"/>
    <w:tmpl w:val="6DEEB5DC"/>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566079E7"/>
    <w:multiLevelType w:val="hybridMultilevel"/>
    <w:tmpl w:val="EBD85BD0"/>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6AF479F"/>
    <w:multiLevelType w:val="hybridMultilevel"/>
    <w:tmpl w:val="A8F2DED4"/>
    <w:lvl w:ilvl="0" w:tplc="1E60B6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761779A"/>
    <w:multiLevelType w:val="hybridMultilevel"/>
    <w:tmpl w:val="21FC0C80"/>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7AF0F2B"/>
    <w:multiLevelType w:val="hybridMultilevel"/>
    <w:tmpl w:val="54CEDE38"/>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5819107D"/>
    <w:multiLevelType w:val="hybridMultilevel"/>
    <w:tmpl w:val="7EC02F74"/>
    <w:lvl w:ilvl="0" w:tplc="1E60B67A">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4">
    <w:nsid w:val="58365C6A"/>
    <w:multiLevelType w:val="hybridMultilevel"/>
    <w:tmpl w:val="3A764C54"/>
    <w:lvl w:ilvl="0" w:tplc="1E60B67A">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84770C3"/>
    <w:multiLevelType w:val="hybridMultilevel"/>
    <w:tmpl w:val="6C2425A2"/>
    <w:lvl w:ilvl="0" w:tplc="AA18F4BC">
      <w:numFmt w:val="bullet"/>
      <w:lvlText w:val="•"/>
      <w:lvlJc w:val="left"/>
      <w:pPr>
        <w:ind w:left="2834" w:hanging="1416"/>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AA18F4BC">
      <w:numFmt w:val="bullet"/>
      <w:lvlText w:val="•"/>
      <w:lvlJc w:val="left"/>
      <w:pPr>
        <w:ind w:left="2160" w:hanging="360"/>
      </w:pPr>
      <w:rPr>
        <w:rFonts w:ascii="Times New Roman" w:eastAsia="Calibr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86F5646"/>
    <w:multiLevelType w:val="hybridMultilevel"/>
    <w:tmpl w:val="2A986228"/>
    <w:lvl w:ilvl="0" w:tplc="1E60B67A">
      <w:numFmt w:val="bullet"/>
      <w:lvlText w:val="•"/>
      <w:lvlJc w:val="left"/>
      <w:pPr>
        <w:ind w:left="862" w:hanging="360"/>
      </w:pPr>
      <w:rPr>
        <w:rFonts w:ascii="Times New Roman" w:eastAsia="Calibri"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7">
    <w:nsid w:val="58A44B3B"/>
    <w:multiLevelType w:val="hybridMultilevel"/>
    <w:tmpl w:val="CBC0321C"/>
    <w:lvl w:ilvl="0" w:tplc="1E60B67A">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8">
    <w:nsid w:val="58C8345E"/>
    <w:multiLevelType w:val="hybridMultilevel"/>
    <w:tmpl w:val="8BE42F4A"/>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9556E0A"/>
    <w:multiLevelType w:val="hybridMultilevel"/>
    <w:tmpl w:val="76C4C14C"/>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9C81769"/>
    <w:multiLevelType w:val="hybridMultilevel"/>
    <w:tmpl w:val="A00C83F2"/>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4B46F6"/>
    <w:multiLevelType w:val="hybridMultilevel"/>
    <w:tmpl w:val="382EB53A"/>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D100709"/>
    <w:multiLevelType w:val="hybridMultilevel"/>
    <w:tmpl w:val="1BB41178"/>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D392A16"/>
    <w:multiLevelType w:val="hybridMultilevel"/>
    <w:tmpl w:val="954E58AA"/>
    <w:lvl w:ilvl="0" w:tplc="1E60B67A">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4">
    <w:nsid w:val="5E2445A8"/>
    <w:multiLevelType w:val="hybridMultilevel"/>
    <w:tmpl w:val="03DE9C9E"/>
    <w:lvl w:ilvl="0" w:tplc="53684ADE">
      <w:numFmt w:val="bullet"/>
      <w:lvlText w:val="•"/>
      <w:lvlJc w:val="left"/>
      <w:pPr>
        <w:ind w:left="1004" w:hanging="360"/>
      </w:pPr>
      <w:rPr>
        <w:rFonts w:hint="default"/>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5">
    <w:nsid w:val="5E26280B"/>
    <w:multiLevelType w:val="hybridMultilevel"/>
    <w:tmpl w:val="D1FC2B90"/>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E2B58D8"/>
    <w:multiLevelType w:val="hybridMultilevel"/>
    <w:tmpl w:val="6274845A"/>
    <w:lvl w:ilvl="0" w:tplc="AA18F4B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F340F94"/>
    <w:multiLevelType w:val="hybridMultilevel"/>
    <w:tmpl w:val="93C2E23E"/>
    <w:lvl w:ilvl="0" w:tplc="53684ADE">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8">
    <w:nsid w:val="5F517BAB"/>
    <w:multiLevelType w:val="hybridMultilevel"/>
    <w:tmpl w:val="24007D66"/>
    <w:lvl w:ilvl="0" w:tplc="1E60B67A">
      <w:numFmt w:val="bullet"/>
      <w:lvlText w:val="•"/>
      <w:lvlJc w:val="left"/>
      <w:pPr>
        <w:ind w:left="655" w:hanging="360"/>
      </w:pPr>
      <w:rPr>
        <w:rFonts w:ascii="Times New Roman" w:eastAsia="Calibri" w:hAnsi="Times New Roman" w:cs="Times New Roman" w:hint="default"/>
      </w:rPr>
    </w:lvl>
    <w:lvl w:ilvl="1" w:tplc="04190003" w:tentative="1">
      <w:start w:val="1"/>
      <w:numFmt w:val="bullet"/>
      <w:lvlText w:val="o"/>
      <w:lvlJc w:val="left"/>
      <w:pPr>
        <w:ind w:left="1375" w:hanging="360"/>
      </w:pPr>
      <w:rPr>
        <w:rFonts w:ascii="Courier New" w:hAnsi="Courier New" w:cs="Courier New" w:hint="default"/>
      </w:rPr>
    </w:lvl>
    <w:lvl w:ilvl="2" w:tplc="04190005" w:tentative="1">
      <w:start w:val="1"/>
      <w:numFmt w:val="bullet"/>
      <w:lvlText w:val=""/>
      <w:lvlJc w:val="left"/>
      <w:pPr>
        <w:ind w:left="2095" w:hanging="360"/>
      </w:pPr>
      <w:rPr>
        <w:rFonts w:ascii="Wingdings" w:hAnsi="Wingdings" w:hint="default"/>
      </w:rPr>
    </w:lvl>
    <w:lvl w:ilvl="3" w:tplc="04190001" w:tentative="1">
      <w:start w:val="1"/>
      <w:numFmt w:val="bullet"/>
      <w:lvlText w:val=""/>
      <w:lvlJc w:val="left"/>
      <w:pPr>
        <w:ind w:left="2815" w:hanging="360"/>
      </w:pPr>
      <w:rPr>
        <w:rFonts w:ascii="Symbol" w:hAnsi="Symbol" w:hint="default"/>
      </w:rPr>
    </w:lvl>
    <w:lvl w:ilvl="4" w:tplc="04190003" w:tentative="1">
      <w:start w:val="1"/>
      <w:numFmt w:val="bullet"/>
      <w:lvlText w:val="o"/>
      <w:lvlJc w:val="left"/>
      <w:pPr>
        <w:ind w:left="3535" w:hanging="360"/>
      </w:pPr>
      <w:rPr>
        <w:rFonts w:ascii="Courier New" w:hAnsi="Courier New" w:cs="Courier New" w:hint="default"/>
      </w:rPr>
    </w:lvl>
    <w:lvl w:ilvl="5" w:tplc="04190005" w:tentative="1">
      <w:start w:val="1"/>
      <w:numFmt w:val="bullet"/>
      <w:lvlText w:val=""/>
      <w:lvlJc w:val="left"/>
      <w:pPr>
        <w:ind w:left="4255" w:hanging="360"/>
      </w:pPr>
      <w:rPr>
        <w:rFonts w:ascii="Wingdings" w:hAnsi="Wingdings" w:hint="default"/>
      </w:rPr>
    </w:lvl>
    <w:lvl w:ilvl="6" w:tplc="04190001" w:tentative="1">
      <w:start w:val="1"/>
      <w:numFmt w:val="bullet"/>
      <w:lvlText w:val=""/>
      <w:lvlJc w:val="left"/>
      <w:pPr>
        <w:ind w:left="4975" w:hanging="360"/>
      </w:pPr>
      <w:rPr>
        <w:rFonts w:ascii="Symbol" w:hAnsi="Symbol" w:hint="default"/>
      </w:rPr>
    </w:lvl>
    <w:lvl w:ilvl="7" w:tplc="04190003" w:tentative="1">
      <w:start w:val="1"/>
      <w:numFmt w:val="bullet"/>
      <w:lvlText w:val="o"/>
      <w:lvlJc w:val="left"/>
      <w:pPr>
        <w:ind w:left="5695" w:hanging="360"/>
      </w:pPr>
      <w:rPr>
        <w:rFonts w:ascii="Courier New" w:hAnsi="Courier New" w:cs="Courier New" w:hint="default"/>
      </w:rPr>
    </w:lvl>
    <w:lvl w:ilvl="8" w:tplc="04190005" w:tentative="1">
      <w:start w:val="1"/>
      <w:numFmt w:val="bullet"/>
      <w:lvlText w:val=""/>
      <w:lvlJc w:val="left"/>
      <w:pPr>
        <w:ind w:left="6415" w:hanging="360"/>
      </w:pPr>
      <w:rPr>
        <w:rFonts w:ascii="Wingdings" w:hAnsi="Wingdings" w:hint="default"/>
      </w:rPr>
    </w:lvl>
  </w:abstractNum>
  <w:abstractNum w:abstractNumId="159">
    <w:nsid w:val="5F8B278A"/>
    <w:multiLevelType w:val="hybridMultilevel"/>
    <w:tmpl w:val="06C8629A"/>
    <w:lvl w:ilvl="0" w:tplc="21ECD7E6">
      <w:numFmt w:val="bullet"/>
      <w:lvlText w:val="-"/>
      <w:lvlJc w:val="left"/>
      <w:pPr>
        <w:ind w:left="97" w:hanging="180"/>
      </w:pPr>
      <w:rPr>
        <w:rFonts w:ascii="Times New Roman" w:eastAsia="Times New Roman" w:hAnsi="Times New Roman" w:cs="Times New Roman" w:hint="default"/>
        <w:w w:val="101"/>
        <w:sz w:val="28"/>
        <w:szCs w:val="28"/>
        <w:lang w:val="ru-RU" w:eastAsia="en-US" w:bidi="ar-SA"/>
      </w:rPr>
    </w:lvl>
    <w:lvl w:ilvl="1" w:tplc="3C365BB0">
      <w:numFmt w:val="bullet"/>
      <w:lvlText w:val="•"/>
      <w:lvlJc w:val="left"/>
      <w:pPr>
        <w:ind w:left="563" w:hanging="180"/>
      </w:pPr>
      <w:rPr>
        <w:rFonts w:hint="default"/>
        <w:lang w:val="ru-RU" w:eastAsia="en-US" w:bidi="ar-SA"/>
      </w:rPr>
    </w:lvl>
    <w:lvl w:ilvl="2" w:tplc="F62C9DDE">
      <w:numFmt w:val="bullet"/>
      <w:lvlText w:val="•"/>
      <w:lvlJc w:val="left"/>
      <w:pPr>
        <w:ind w:left="1026" w:hanging="180"/>
      </w:pPr>
      <w:rPr>
        <w:rFonts w:hint="default"/>
        <w:lang w:val="ru-RU" w:eastAsia="en-US" w:bidi="ar-SA"/>
      </w:rPr>
    </w:lvl>
    <w:lvl w:ilvl="3" w:tplc="E1181B16">
      <w:numFmt w:val="bullet"/>
      <w:lvlText w:val="•"/>
      <w:lvlJc w:val="left"/>
      <w:pPr>
        <w:ind w:left="1489" w:hanging="180"/>
      </w:pPr>
      <w:rPr>
        <w:rFonts w:hint="default"/>
        <w:lang w:val="ru-RU" w:eastAsia="en-US" w:bidi="ar-SA"/>
      </w:rPr>
    </w:lvl>
    <w:lvl w:ilvl="4" w:tplc="7374CB9E">
      <w:numFmt w:val="bullet"/>
      <w:lvlText w:val="•"/>
      <w:lvlJc w:val="left"/>
      <w:pPr>
        <w:ind w:left="1952" w:hanging="180"/>
      </w:pPr>
      <w:rPr>
        <w:rFonts w:hint="default"/>
        <w:lang w:val="ru-RU" w:eastAsia="en-US" w:bidi="ar-SA"/>
      </w:rPr>
    </w:lvl>
    <w:lvl w:ilvl="5" w:tplc="0234C0F8">
      <w:numFmt w:val="bullet"/>
      <w:lvlText w:val="•"/>
      <w:lvlJc w:val="left"/>
      <w:pPr>
        <w:ind w:left="2415" w:hanging="180"/>
      </w:pPr>
      <w:rPr>
        <w:rFonts w:hint="default"/>
        <w:lang w:val="ru-RU" w:eastAsia="en-US" w:bidi="ar-SA"/>
      </w:rPr>
    </w:lvl>
    <w:lvl w:ilvl="6" w:tplc="5C78FD3C">
      <w:numFmt w:val="bullet"/>
      <w:lvlText w:val="•"/>
      <w:lvlJc w:val="left"/>
      <w:pPr>
        <w:ind w:left="2878" w:hanging="180"/>
      </w:pPr>
      <w:rPr>
        <w:rFonts w:hint="default"/>
        <w:lang w:val="ru-RU" w:eastAsia="en-US" w:bidi="ar-SA"/>
      </w:rPr>
    </w:lvl>
    <w:lvl w:ilvl="7" w:tplc="B2D641DE">
      <w:numFmt w:val="bullet"/>
      <w:lvlText w:val="•"/>
      <w:lvlJc w:val="left"/>
      <w:pPr>
        <w:ind w:left="3341" w:hanging="180"/>
      </w:pPr>
      <w:rPr>
        <w:rFonts w:hint="default"/>
        <w:lang w:val="ru-RU" w:eastAsia="en-US" w:bidi="ar-SA"/>
      </w:rPr>
    </w:lvl>
    <w:lvl w:ilvl="8" w:tplc="6EE82C64">
      <w:numFmt w:val="bullet"/>
      <w:lvlText w:val="•"/>
      <w:lvlJc w:val="left"/>
      <w:pPr>
        <w:ind w:left="3804" w:hanging="180"/>
      </w:pPr>
      <w:rPr>
        <w:rFonts w:hint="default"/>
        <w:lang w:val="ru-RU" w:eastAsia="en-US" w:bidi="ar-SA"/>
      </w:rPr>
    </w:lvl>
  </w:abstractNum>
  <w:abstractNum w:abstractNumId="160">
    <w:nsid w:val="5FE238C3"/>
    <w:multiLevelType w:val="hybridMultilevel"/>
    <w:tmpl w:val="89667A1C"/>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1">
    <w:nsid w:val="63103517"/>
    <w:multiLevelType w:val="hybridMultilevel"/>
    <w:tmpl w:val="F0462F14"/>
    <w:lvl w:ilvl="0" w:tplc="53684ADE">
      <w:numFmt w:val="bullet"/>
      <w:lvlText w:val="•"/>
      <w:lvlJc w:val="left"/>
      <w:pPr>
        <w:ind w:left="1004" w:hanging="360"/>
      </w:pPr>
      <w:rPr>
        <w:rFonts w:hint="default"/>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2">
    <w:nsid w:val="63132D0A"/>
    <w:multiLevelType w:val="hybridMultilevel"/>
    <w:tmpl w:val="056410C0"/>
    <w:lvl w:ilvl="0" w:tplc="1E60B67A">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3">
    <w:nsid w:val="63E230DE"/>
    <w:multiLevelType w:val="hybridMultilevel"/>
    <w:tmpl w:val="CFF47CA0"/>
    <w:lvl w:ilvl="0" w:tplc="53684ADE">
      <w:numFmt w:val="bullet"/>
      <w:lvlText w:val="•"/>
      <w:lvlJc w:val="left"/>
      <w:pPr>
        <w:ind w:left="1004" w:hanging="360"/>
      </w:pPr>
      <w:rPr>
        <w:rFonts w:hint="default"/>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4">
    <w:nsid w:val="643F1897"/>
    <w:multiLevelType w:val="hybridMultilevel"/>
    <w:tmpl w:val="18CEFED8"/>
    <w:lvl w:ilvl="0" w:tplc="AA18F4B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4FB4388"/>
    <w:multiLevelType w:val="hybridMultilevel"/>
    <w:tmpl w:val="DDD6FF20"/>
    <w:lvl w:ilvl="0" w:tplc="1E60B67A">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6">
    <w:nsid w:val="66CB3A61"/>
    <w:multiLevelType w:val="hybridMultilevel"/>
    <w:tmpl w:val="BB6E0D7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7">
    <w:nsid w:val="67FC005E"/>
    <w:multiLevelType w:val="hybridMultilevel"/>
    <w:tmpl w:val="A9BE539C"/>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806790A"/>
    <w:multiLevelType w:val="hybridMultilevel"/>
    <w:tmpl w:val="8FC85B78"/>
    <w:lvl w:ilvl="0" w:tplc="9E26B42C">
      <w:numFmt w:val="bullet"/>
      <w:lvlText w:val="-"/>
      <w:lvlJc w:val="left"/>
      <w:pPr>
        <w:ind w:left="165" w:hanging="165"/>
      </w:pPr>
      <w:rPr>
        <w:rFonts w:ascii="Times New Roman" w:eastAsia="Times New Roman" w:hAnsi="Times New Roman" w:cs="Times New Roman" w:hint="default"/>
        <w:w w:val="101"/>
        <w:sz w:val="28"/>
        <w:szCs w:val="28"/>
        <w:lang w:val="ru-RU" w:eastAsia="en-US" w:bidi="ar-SA"/>
      </w:rPr>
    </w:lvl>
    <w:lvl w:ilvl="1" w:tplc="9836FB9A">
      <w:numFmt w:val="bullet"/>
      <w:lvlText w:val="•"/>
      <w:lvlJc w:val="left"/>
      <w:pPr>
        <w:ind w:left="616" w:hanging="165"/>
      </w:pPr>
      <w:rPr>
        <w:rFonts w:hint="default"/>
        <w:lang w:val="ru-RU" w:eastAsia="en-US" w:bidi="ar-SA"/>
      </w:rPr>
    </w:lvl>
    <w:lvl w:ilvl="2" w:tplc="08E8E8C4">
      <w:numFmt w:val="bullet"/>
      <w:lvlText w:val="•"/>
      <w:lvlJc w:val="left"/>
      <w:pPr>
        <w:ind w:left="1059" w:hanging="165"/>
      </w:pPr>
      <w:rPr>
        <w:rFonts w:hint="default"/>
        <w:lang w:val="ru-RU" w:eastAsia="en-US" w:bidi="ar-SA"/>
      </w:rPr>
    </w:lvl>
    <w:lvl w:ilvl="3" w:tplc="6C7C6754">
      <w:numFmt w:val="bullet"/>
      <w:lvlText w:val="•"/>
      <w:lvlJc w:val="left"/>
      <w:pPr>
        <w:ind w:left="1502" w:hanging="165"/>
      </w:pPr>
      <w:rPr>
        <w:rFonts w:hint="default"/>
        <w:lang w:val="ru-RU" w:eastAsia="en-US" w:bidi="ar-SA"/>
      </w:rPr>
    </w:lvl>
    <w:lvl w:ilvl="4" w:tplc="71D0C128">
      <w:numFmt w:val="bullet"/>
      <w:lvlText w:val="•"/>
      <w:lvlJc w:val="left"/>
      <w:pPr>
        <w:ind w:left="1945" w:hanging="165"/>
      </w:pPr>
      <w:rPr>
        <w:rFonts w:hint="default"/>
        <w:lang w:val="ru-RU" w:eastAsia="en-US" w:bidi="ar-SA"/>
      </w:rPr>
    </w:lvl>
    <w:lvl w:ilvl="5" w:tplc="99F86482">
      <w:numFmt w:val="bullet"/>
      <w:lvlText w:val="•"/>
      <w:lvlJc w:val="left"/>
      <w:pPr>
        <w:ind w:left="2388" w:hanging="165"/>
      </w:pPr>
      <w:rPr>
        <w:rFonts w:hint="default"/>
        <w:lang w:val="ru-RU" w:eastAsia="en-US" w:bidi="ar-SA"/>
      </w:rPr>
    </w:lvl>
    <w:lvl w:ilvl="6" w:tplc="5184B174">
      <w:numFmt w:val="bullet"/>
      <w:lvlText w:val="•"/>
      <w:lvlJc w:val="left"/>
      <w:pPr>
        <w:ind w:left="2831" w:hanging="165"/>
      </w:pPr>
      <w:rPr>
        <w:rFonts w:hint="default"/>
        <w:lang w:val="ru-RU" w:eastAsia="en-US" w:bidi="ar-SA"/>
      </w:rPr>
    </w:lvl>
    <w:lvl w:ilvl="7" w:tplc="1E9ED358">
      <w:numFmt w:val="bullet"/>
      <w:lvlText w:val="•"/>
      <w:lvlJc w:val="left"/>
      <w:pPr>
        <w:ind w:left="3274" w:hanging="165"/>
      </w:pPr>
      <w:rPr>
        <w:rFonts w:hint="default"/>
        <w:lang w:val="ru-RU" w:eastAsia="en-US" w:bidi="ar-SA"/>
      </w:rPr>
    </w:lvl>
    <w:lvl w:ilvl="8" w:tplc="5E24EA38">
      <w:numFmt w:val="bullet"/>
      <w:lvlText w:val="•"/>
      <w:lvlJc w:val="left"/>
      <w:pPr>
        <w:ind w:left="3717" w:hanging="165"/>
      </w:pPr>
      <w:rPr>
        <w:rFonts w:hint="default"/>
        <w:lang w:val="ru-RU" w:eastAsia="en-US" w:bidi="ar-SA"/>
      </w:rPr>
    </w:lvl>
  </w:abstractNum>
  <w:abstractNum w:abstractNumId="169">
    <w:nsid w:val="68CC16CF"/>
    <w:multiLevelType w:val="hybridMultilevel"/>
    <w:tmpl w:val="8A845A4A"/>
    <w:lvl w:ilvl="0" w:tplc="AA18F4B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92A3332"/>
    <w:multiLevelType w:val="hybridMultilevel"/>
    <w:tmpl w:val="64FEF2C2"/>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1">
    <w:nsid w:val="69826846"/>
    <w:multiLevelType w:val="hybridMultilevel"/>
    <w:tmpl w:val="45E6D73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2">
    <w:nsid w:val="6B2819C8"/>
    <w:multiLevelType w:val="hybridMultilevel"/>
    <w:tmpl w:val="877E55B0"/>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6C275B4F"/>
    <w:multiLevelType w:val="hybridMultilevel"/>
    <w:tmpl w:val="3E6E8946"/>
    <w:lvl w:ilvl="0" w:tplc="B1F224FC">
      <w:numFmt w:val="bullet"/>
      <w:lvlText w:val="-"/>
      <w:lvlJc w:val="left"/>
      <w:pPr>
        <w:ind w:left="206" w:hanging="142"/>
      </w:pPr>
      <w:rPr>
        <w:rFonts w:ascii="Times New Roman" w:eastAsia="Times New Roman" w:hAnsi="Times New Roman" w:cs="Times New Roman" w:hint="default"/>
        <w:w w:val="99"/>
        <w:sz w:val="24"/>
        <w:szCs w:val="24"/>
        <w:lang w:val="ru-RU" w:eastAsia="en-US" w:bidi="ar-SA"/>
      </w:rPr>
    </w:lvl>
    <w:lvl w:ilvl="1" w:tplc="53684ADE">
      <w:numFmt w:val="bullet"/>
      <w:lvlText w:val="•"/>
      <w:lvlJc w:val="left"/>
      <w:pPr>
        <w:ind w:left="642" w:hanging="142"/>
      </w:pPr>
      <w:rPr>
        <w:rFonts w:hint="default"/>
        <w:lang w:val="ru-RU" w:eastAsia="en-US" w:bidi="ar-SA"/>
      </w:rPr>
    </w:lvl>
    <w:lvl w:ilvl="2" w:tplc="9416AC68">
      <w:numFmt w:val="bullet"/>
      <w:lvlText w:val="•"/>
      <w:lvlJc w:val="left"/>
      <w:pPr>
        <w:ind w:left="1084" w:hanging="142"/>
      </w:pPr>
      <w:rPr>
        <w:rFonts w:hint="default"/>
        <w:lang w:val="ru-RU" w:eastAsia="en-US" w:bidi="ar-SA"/>
      </w:rPr>
    </w:lvl>
    <w:lvl w:ilvl="3" w:tplc="AE662BD6">
      <w:numFmt w:val="bullet"/>
      <w:lvlText w:val="•"/>
      <w:lvlJc w:val="left"/>
      <w:pPr>
        <w:ind w:left="1526" w:hanging="142"/>
      </w:pPr>
      <w:rPr>
        <w:rFonts w:hint="default"/>
        <w:lang w:val="ru-RU" w:eastAsia="en-US" w:bidi="ar-SA"/>
      </w:rPr>
    </w:lvl>
    <w:lvl w:ilvl="4" w:tplc="08064910">
      <w:numFmt w:val="bullet"/>
      <w:lvlText w:val="•"/>
      <w:lvlJc w:val="left"/>
      <w:pPr>
        <w:ind w:left="1969" w:hanging="142"/>
      </w:pPr>
      <w:rPr>
        <w:rFonts w:hint="default"/>
        <w:lang w:val="ru-RU" w:eastAsia="en-US" w:bidi="ar-SA"/>
      </w:rPr>
    </w:lvl>
    <w:lvl w:ilvl="5" w:tplc="484E301C">
      <w:numFmt w:val="bullet"/>
      <w:lvlText w:val="•"/>
      <w:lvlJc w:val="left"/>
      <w:pPr>
        <w:ind w:left="2411" w:hanging="142"/>
      </w:pPr>
      <w:rPr>
        <w:rFonts w:hint="default"/>
        <w:lang w:val="ru-RU" w:eastAsia="en-US" w:bidi="ar-SA"/>
      </w:rPr>
    </w:lvl>
    <w:lvl w:ilvl="6" w:tplc="1C52B8B8">
      <w:numFmt w:val="bullet"/>
      <w:lvlText w:val="•"/>
      <w:lvlJc w:val="left"/>
      <w:pPr>
        <w:ind w:left="2853" w:hanging="142"/>
      </w:pPr>
      <w:rPr>
        <w:rFonts w:hint="default"/>
        <w:lang w:val="ru-RU" w:eastAsia="en-US" w:bidi="ar-SA"/>
      </w:rPr>
    </w:lvl>
    <w:lvl w:ilvl="7" w:tplc="F98C1228">
      <w:numFmt w:val="bullet"/>
      <w:lvlText w:val="•"/>
      <w:lvlJc w:val="left"/>
      <w:pPr>
        <w:ind w:left="3296" w:hanging="142"/>
      </w:pPr>
      <w:rPr>
        <w:rFonts w:hint="default"/>
        <w:lang w:val="ru-RU" w:eastAsia="en-US" w:bidi="ar-SA"/>
      </w:rPr>
    </w:lvl>
    <w:lvl w:ilvl="8" w:tplc="F1B8DE7E">
      <w:numFmt w:val="bullet"/>
      <w:lvlText w:val="•"/>
      <w:lvlJc w:val="left"/>
      <w:pPr>
        <w:ind w:left="3738" w:hanging="142"/>
      </w:pPr>
      <w:rPr>
        <w:rFonts w:hint="default"/>
        <w:lang w:val="ru-RU" w:eastAsia="en-US" w:bidi="ar-SA"/>
      </w:rPr>
    </w:lvl>
  </w:abstractNum>
  <w:abstractNum w:abstractNumId="174">
    <w:nsid w:val="6C5A7D38"/>
    <w:multiLevelType w:val="hybridMultilevel"/>
    <w:tmpl w:val="580EAB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6CCD4448"/>
    <w:multiLevelType w:val="hybridMultilevel"/>
    <w:tmpl w:val="83BC28AE"/>
    <w:lvl w:ilvl="0" w:tplc="1E60B67A">
      <w:numFmt w:val="bullet"/>
      <w:lvlText w:val="•"/>
      <w:lvlJc w:val="left"/>
      <w:pPr>
        <w:ind w:left="655" w:hanging="360"/>
      </w:pPr>
      <w:rPr>
        <w:rFonts w:ascii="Times New Roman" w:eastAsia="Calibri" w:hAnsi="Times New Roman" w:cs="Times New Roman" w:hint="default"/>
      </w:rPr>
    </w:lvl>
    <w:lvl w:ilvl="1" w:tplc="04190003" w:tentative="1">
      <w:start w:val="1"/>
      <w:numFmt w:val="bullet"/>
      <w:lvlText w:val="o"/>
      <w:lvlJc w:val="left"/>
      <w:pPr>
        <w:ind w:left="1375" w:hanging="360"/>
      </w:pPr>
      <w:rPr>
        <w:rFonts w:ascii="Courier New" w:hAnsi="Courier New" w:cs="Courier New" w:hint="default"/>
      </w:rPr>
    </w:lvl>
    <w:lvl w:ilvl="2" w:tplc="04190005" w:tentative="1">
      <w:start w:val="1"/>
      <w:numFmt w:val="bullet"/>
      <w:lvlText w:val=""/>
      <w:lvlJc w:val="left"/>
      <w:pPr>
        <w:ind w:left="2095" w:hanging="360"/>
      </w:pPr>
      <w:rPr>
        <w:rFonts w:ascii="Wingdings" w:hAnsi="Wingdings" w:hint="default"/>
      </w:rPr>
    </w:lvl>
    <w:lvl w:ilvl="3" w:tplc="04190001" w:tentative="1">
      <w:start w:val="1"/>
      <w:numFmt w:val="bullet"/>
      <w:lvlText w:val=""/>
      <w:lvlJc w:val="left"/>
      <w:pPr>
        <w:ind w:left="2815" w:hanging="360"/>
      </w:pPr>
      <w:rPr>
        <w:rFonts w:ascii="Symbol" w:hAnsi="Symbol" w:hint="default"/>
      </w:rPr>
    </w:lvl>
    <w:lvl w:ilvl="4" w:tplc="04190003" w:tentative="1">
      <w:start w:val="1"/>
      <w:numFmt w:val="bullet"/>
      <w:lvlText w:val="o"/>
      <w:lvlJc w:val="left"/>
      <w:pPr>
        <w:ind w:left="3535" w:hanging="360"/>
      </w:pPr>
      <w:rPr>
        <w:rFonts w:ascii="Courier New" w:hAnsi="Courier New" w:cs="Courier New" w:hint="default"/>
      </w:rPr>
    </w:lvl>
    <w:lvl w:ilvl="5" w:tplc="04190005" w:tentative="1">
      <w:start w:val="1"/>
      <w:numFmt w:val="bullet"/>
      <w:lvlText w:val=""/>
      <w:lvlJc w:val="left"/>
      <w:pPr>
        <w:ind w:left="4255" w:hanging="360"/>
      </w:pPr>
      <w:rPr>
        <w:rFonts w:ascii="Wingdings" w:hAnsi="Wingdings" w:hint="default"/>
      </w:rPr>
    </w:lvl>
    <w:lvl w:ilvl="6" w:tplc="04190001" w:tentative="1">
      <w:start w:val="1"/>
      <w:numFmt w:val="bullet"/>
      <w:lvlText w:val=""/>
      <w:lvlJc w:val="left"/>
      <w:pPr>
        <w:ind w:left="4975" w:hanging="360"/>
      </w:pPr>
      <w:rPr>
        <w:rFonts w:ascii="Symbol" w:hAnsi="Symbol" w:hint="default"/>
      </w:rPr>
    </w:lvl>
    <w:lvl w:ilvl="7" w:tplc="04190003" w:tentative="1">
      <w:start w:val="1"/>
      <w:numFmt w:val="bullet"/>
      <w:lvlText w:val="o"/>
      <w:lvlJc w:val="left"/>
      <w:pPr>
        <w:ind w:left="5695" w:hanging="360"/>
      </w:pPr>
      <w:rPr>
        <w:rFonts w:ascii="Courier New" w:hAnsi="Courier New" w:cs="Courier New" w:hint="default"/>
      </w:rPr>
    </w:lvl>
    <w:lvl w:ilvl="8" w:tplc="04190005" w:tentative="1">
      <w:start w:val="1"/>
      <w:numFmt w:val="bullet"/>
      <w:lvlText w:val=""/>
      <w:lvlJc w:val="left"/>
      <w:pPr>
        <w:ind w:left="6415" w:hanging="360"/>
      </w:pPr>
      <w:rPr>
        <w:rFonts w:ascii="Wingdings" w:hAnsi="Wingdings" w:hint="default"/>
      </w:rPr>
    </w:lvl>
  </w:abstractNum>
  <w:abstractNum w:abstractNumId="176">
    <w:nsid w:val="6D104CF4"/>
    <w:multiLevelType w:val="hybridMultilevel"/>
    <w:tmpl w:val="E33E65A0"/>
    <w:lvl w:ilvl="0" w:tplc="1E60B67A">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7">
    <w:nsid w:val="6D8266BB"/>
    <w:multiLevelType w:val="hybridMultilevel"/>
    <w:tmpl w:val="C0BA41FE"/>
    <w:lvl w:ilvl="0" w:tplc="AA18F4B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E5453C7"/>
    <w:multiLevelType w:val="hybridMultilevel"/>
    <w:tmpl w:val="66E856EC"/>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F2B07F0"/>
    <w:multiLevelType w:val="hybridMultilevel"/>
    <w:tmpl w:val="641C11F4"/>
    <w:lvl w:ilvl="0" w:tplc="1E60B67A">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0">
    <w:nsid w:val="6F9505F9"/>
    <w:multiLevelType w:val="hybridMultilevel"/>
    <w:tmpl w:val="82907774"/>
    <w:lvl w:ilvl="0" w:tplc="05F631A8">
      <w:start w:val="1"/>
      <w:numFmt w:val="decimal"/>
      <w:lvlText w:val="%1."/>
      <w:lvlJc w:val="left"/>
      <w:pPr>
        <w:ind w:left="2834" w:hanging="1416"/>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1">
    <w:nsid w:val="6FBB25B0"/>
    <w:multiLevelType w:val="hybridMultilevel"/>
    <w:tmpl w:val="27AA319C"/>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70204ABA"/>
    <w:multiLevelType w:val="hybridMultilevel"/>
    <w:tmpl w:val="176CF880"/>
    <w:lvl w:ilvl="0" w:tplc="1E60B67A">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3">
    <w:nsid w:val="70AB13DB"/>
    <w:multiLevelType w:val="hybridMultilevel"/>
    <w:tmpl w:val="C148897E"/>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70C6299B"/>
    <w:multiLevelType w:val="hybridMultilevel"/>
    <w:tmpl w:val="9FA64C54"/>
    <w:lvl w:ilvl="0" w:tplc="B036AFBA">
      <w:numFmt w:val="bullet"/>
      <w:lvlText w:val="-"/>
      <w:lvlJc w:val="left"/>
      <w:pPr>
        <w:ind w:left="97" w:hanging="165"/>
      </w:pPr>
      <w:rPr>
        <w:rFonts w:ascii="Times New Roman" w:eastAsia="Times New Roman" w:hAnsi="Times New Roman" w:cs="Times New Roman" w:hint="default"/>
        <w:w w:val="101"/>
        <w:sz w:val="28"/>
        <w:szCs w:val="28"/>
        <w:lang w:val="ru-RU" w:eastAsia="en-US" w:bidi="ar-SA"/>
      </w:rPr>
    </w:lvl>
    <w:lvl w:ilvl="1" w:tplc="F776EDE4">
      <w:numFmt w:val="bullet"/>
      <w:lvlText w:val="•"/>
      <w:lvlJc w:val="left"/>
      <w:pPr>
        <w:ind w:left="563" w:hanging="165"/>
      </w:pPr>
      <w:rPr>
        <w:rFonts w:hint="default"/>
        <w:lang w:val="ru-RU" w:eastAsia="en-US" w:bidi="ar-SA"/>
      </w:rPr>
    </w:lvl>
    <w:lvl w:ilvl="2" w:tplc="C2968C7C">
      <w:numFmt w:val="bullet"/>
      <w:lvlText w:val="•"/>
      <w:lvlJc w:val="left"/>
      <w:pPr>
        <w:ind w:left="1026" w:hanging="165"/>
      </w:pPr>
      <w:rPr>
        <w:rFonts w:hint="default"/>
        <w:lang w:val="ru-RU" w:eastAsia="en-US" w:bidi="ar-SA"/>
      </w:rPr>
    </w:lvl>
    <w:lvl w:ilvl="3" w:tplc="FFB6B0EA">
      <w:numFmt w:val="bullet"/>
      <w:lvlText w:val="•"/>
      <w:lvlJc w:val="left"/>
      <w:pPr>
        <w:ind w:left="1489" w:hanging="165"/>
      </w:pPr>
      <w:rPr>
        <w:rFonts w:hint="default"/>
        <w:lang w:val="ru-RU" w:eastAsia="en-US" w:bidi="ar-SA"/>
      </w:rPr>
    </w:lvl>
    <w:lvl w:ilvl="4" w:tplc="89C27A4C">
      <w:numFmt w:val="bullet"/>
      <w:lvlText w:val="•"/>
      <w:lvlJc w:val="left"/>
      <w:pPr>
        <w:ind w:left="1952" w:hanging="165"/>
      </w:pPr>
      <w:rPr>
        <w:rFonts w:hint="default"/>
        <w:lang w:val="ru-RU" w:eastAsia="en-US" w:bidi="ar-SA"/>
      </w:rPr>
    </w:lvl>
    <w:lvl w:ilvl="5" w:tplc="4112B4F4">
      <w:numFmt w:val="bullet"/>
      <w:lvlText w:val="•"/>
      <w:lvlJc w:val="left"/>
      <w:pPr>
        <w:ind w:left="2415" w:hanging="165"/>
      </w:pPr>
      <w:rPr>
        <w:rFonts w:hint="default"/>
        <w:lang w:val="ru-RU" w:eastAsia="en-US" w:bidi="ar-SA"/>
      </w:rPr>
    </w:lvl>
    <w:lvl w:ilvl="6" w:tplc="9048B5FA">
      <w:numFmt w:val="bullet"/>
      <w:lvlText w:val="•"/>
      <w:lvlJc w:val="left"/>
      <w:pPr>
        <w:ind w:left="2878" w:hanging="165"/>
      </w:pPr>
      <w:rPr>
        <w:rFonts w:hint="default"/>
        <w:lang w:val="ru-RU" w:eastAsia="en-US" w:bidi="ar-SA"/>
      </w:rPr>
    </w:lvl>
    <w:lvl w:ilvl="7" w:tplc="D2AEF422">
      <w:numFmt w:val="bullet"/>
      <w:lvlText w:val="•"/>
      <w:lvlJc w:val="left"/>
      <w:pPr>
        <w:ind w:left="3341" w:hanging="165"/>
      </w:pPr>
      <w:rPr>
        <w:rFonts w:hint="default"/>
        <w:lang w:val="ru-RU" w:eastAsia="en-US" w:bidi="ar-SA"/>
      </w:rPr>
    </w:lvl>
    <w:lvl w:ilvl="8" w:tplc="7A7A3D32">
      <w:numFmt w:val="bullet"/>
      <w:lvlText w:val="•"/>
      <w:lvlJc w:val="left"/>
      <w:pPr>
        <w:ind w:left="3804" w:hanging="165"/>
      </w:pPr>
      <w:rPr>
        <w:rFonts w:hint="default"/>
        <w:lang w:val="ru-RU" w:eastAsia="en-US" w:bidi="ar-SA"/>
      </w:rPr>
    </w:lvl>
  </w:abstractNum>
  <w:abstractNum w:abstractNumId="185">
    <w:nsid w:val="712A3563"/>
    <w:multiLevelType w:val="hybridMultilevel"/>
    <w:tmpl w:val="98DE11B4"/>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713261B5"/>
    <w:multiLevelType w:val="hybridMultilevel"/>
    <w:tmpl w:val="2D64C9EC"/>
    <w:lvl w:ilvl="0" w:tplc="53684ADE">
      <w:numFmt w:val="bullet"/>
      <w:lvlText w:val="•"/>
      <w:lvlJc w:val="left"/>
      <w:pPr>
        <w:ind w:left="1004" w:hanging="360"/>
      </w:pPr>
      <w:rPr>
        <w:rFonts w:hint="default"/>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7">
    <w:nsid w:val="71535B34"/>
    <w:multiLevelType w:val="hybridMultilevel"/>
    <w:tmpl w:val="4E3A7398"/>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715E067A"/>
    <w:multiLevelType w:val="hybridMultilevel"/>
    <w:tmpl w:val="5B4002C2"/>
    <w:lvl w:ilvl="0" w:tplc="1E60B67A">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718727B3"/>
    <w:multiLevelType w:val="hybridMultilevel"/>
    <w:tmpl w:val="7CD6990C"/>
    <w:lvl w:ilvl="0" w:tplc="AA18F4B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721843A8"/>
    <w:multiLevelType w:val="hybridMultilevel"/>
    <w:tmpl w:val="8A8E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2253EEA"/>
    <w:multiLevelType w:val="hybridMultilevel"/>
    <w:tmpl w:val="C646DF0C"/>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2">
    <w:nsid w:val="732A5A23"/>
    <w:multiLevelType w:val="hybridMultilevel"/>
    <w:tmpl w:val="504CF1C0"/>
    <w:lvl w:ilvl="0" w:tplc="AA18F4B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73640D88"/>
    <w:multiLevelType w:val="hybridMultilevel"/>
    <w:tmpl w:val="85B855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4">
    <w:nsid w:val="742506F2"/>
    <w:multiLevelType w:val="hybridMultilevel"/>
    <w:tmpl w:val="63D8D434"/>
    <w:lvl w:ilvl="0" w:tplc="AA18F4B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546574E"/>
    <w:multiLevelType w:val="hybridMultilevel"/>
    <w:tmpl w:val="103AFBA4"/>
    <w:lvl w:ilvl="0" w:tplc="AA18F4B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5B2769A"/>
    <w:multiLevelType w:val="hybridMultilevel"/>
    <w:tmpl w:val="A9666072"/>
    <w:lvl w:ilvl="0" w:tplc="1E60B67A">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7">
    <w:nsid w:val="76197C26"/>
    <w:multiLevelType w:val="hybridMultilevel"/>
    <w:tmpl w:val="3886E026"/>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764A5014"/>
    <w:multiLevelType w:val="hybridMultilevel"/>
    <w:tmpl w:val="B4C68006"/>
    <w:lvl w:ilvl="0" w:tplc="53684ADE">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78010C6A"/>
    <w:multiLevelType w:val="hybridMultilevel"/>
    <w:tmpl w:val="00840024"/>
    <w:lvl w:ilvl="0" w:tplc="1E60B67A">
      <w:numFmt w:val="bullet"/>
      <w:lvlText w:val="•"/>
      <w:lvlJc w:val="left"/>
      <w:pPr>
        <w:ind w:left="655" w:hanging="360"/>
      </w:pPr>
      <w:rPr>
        <w:rFonts w:ascii="Times New Roman" w:eastAsia="Calibri" w:hAnsi="Times New Roman" w:cs="Times New Roman" w:hint="default"/>
      </w:rPr>
    </w:lvl>
    <w:lvl w:ilvl="1" w:tplc="04190003" w:tentative="1">
      <w:start w:val="1"/>
      <w:numFmt w:val="bullet"/>
      <w:lvlText w:val="o"/>
      <w:lvlJc w:val="left"/>
      <w:pPr>
        <w:ind w:left="1375" w:hanging="360"/>
      </w:pPr>
      <w:rPr>
        <w:rFonts w:ascii="Courier New" w:hAnsi="Courier New" w:cs="Courier New" w:hint="default"/>
      </w:rPr>
    </w:lvl>
    <w:lvl w:ilvl="2" w:tplc="04190005" w:tentative="1">
      <w:start w:val="1"/>
      <w:numFmt w:val="bullet"/>
      <w:lvlText w:val=""/>
      <w:lvlJc w:val="left"/>
      <w:pPr>
        <w:ind w:left="2095" w:hanging="360"/>
      </w:pPr>
      <w:rPr>
        <w:rFonts w:ascii="Wingdings" w:hAnsi="Wingdings" w:hint="default"/>
      </w:rPr>
    </w:lvl>
    <w:lvl w:ilvl="3" w:tplc="04190001" w:tentative="1">
      <w:start w:val="1"/>
      <w:numFmt w:val="bullet"/>
      <w:lvlText w:val=""/>
      <w:lvlJc w:val="left"/>
      <w:pPr>
        <w:ind w:left="2815" w:hanging="360"/>
      </w:pPr>
      <w:rPr>
        <w:rFonts w:ascii="Symbol" w:hAnsi="Symbol" w:hint="default"/>
      </w:rPr>
    </w:lvl>
    <w:lvl w:ilvl="4" w:tplc="04190003" w:tentative="1">
      <w:start w:val="1"/>
      <w:numFmt w:val="bullet"/>
      <w:lvlText w:val="o"/>
      <w:lvlJc w:val="left"/>
      <w:pPr>
        <w:ind w:left="3535" w:hanging="360"/>
      </w:pPr>
      <w:rPr>
        <w:rFonts w:ascii="Courier New" w:hAnsi="Courier New" w:cs="Courier New" w:hint="default"/>
      </w:rPr>
    </w:lvl>
    <w:lvl w:ilvl="5" w:tplc="04190005" w:tentative="1">
      <w:start w:val="1"/>
      <w:numFmt w:val="bullet"/>
      <w:lvlText w:val=""/>
      <w:lvlJc w:val="left"/>
      <w:pPr>
        <w:ind w:left="4255" w:hanging="360"/>
      </w:pPr>
      <w:rPr>
        <w:rFonts w:ascii="Wingdings" w:hAnsi="Wingdings" w:hint="default"/>
      </w:rPr>
    </w:lvl>
    <w:lvl w:ilvl="6" w:tplc="04190001" w:tentative="1">
      <w:start w:val="1"/>
      <w:numFmt w:val="bullet"/>
      <w:lvlText w:val=""/>
      <w:lvlJc w:val="left"/>
      <w:pPr>
        <w:ind w:left="4975" w:hanging="360"/>
      </w:pPr>
      <w:rPr>
        <w:rFonts w:ascii="Symbol" w:hAnsi="Symbol" w:hint="default"/>
      </w:rPr>
    </w:lvl>
    <w:lvl w:ilvl="7" w:tplc="04190003" w:tentative="1">
      <w:start w:val="1"/>
      <w:numFmt w:val="bullet"/>
      <w:lvlText w:val="o"/>
      <w:lvlJc w:val="left"/>
      <w:pPr>
        <w:ind w:left="5695" w:hanging="360"/>
      </w:pPr>
      <w:rPr>
        <w:rFonts w:ascii="Courier New" w:hAnsi="Courier New" w:cs="Courier New" w:hint="default"/>
      </w:rPr>
    </w:lvl>
    <w:lvl w:ilvl="8" w:tplc="04190005" w:tentative="1">
      <w:start w:val="1"/>
      <w:numFmt w:val="bullet"/>
      <w:lvlText w:val=""/>
      <w:lvlJc w:val="left"/>
      <w:pPr>
        <w:ind w:left="6415" w:hanging="360"/>
      </w:pPr>
      <w:rPr>
        <w:rFonts w:ascii="Wingdings" w:hAnsi="Wingdings" w:hint="default"/>
      </w:rPr>
    </w:lvl>
  </w:abstractNum>
  <w:abstractNum w:abstractNumId="200">
    <w:nsid w:val="78174B17"/>
    <w:multiLevelType w:val="hybridMultilevel"/>
    <w:tmpl w:val="D616CAC8"/>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791B5816"/>
    <w:multiLevelType w:val="hybridMultilevel"/>
    <w:tmpl w:val="18BA1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79200C59"/>
    <w:multiLevelType w:val="hybridMultilevel"/>
    <w:tmpl w:val="1A6CE978"/>
    <w:lvl w:ilvl="0" w:tplc="1E60B67A">
      <w:numFmt w:val="bullet"/>
      <w:lvlText w:val="•"/>
      <w:lvlJc w:val="left"/>
      <w:pPr>
        <w:ind w:left="720" w:hanging="360"/>
      </w:pPr>
      <w:rPr>
        <w:rFonts w:ascii="Times New Roman" w:eastAsia="Calibri" w:hAnsi="Times New Roman" w:cs="Times New Roman" w:hint="default"/>
      </w:rPr>
    </w:lvl>
    <w:lvl w:ilvl="1" w:tplc="3D426B02">
      <w:numFmt w:val="bullet"/>
      <w:lvlText w:val=""/>
      <w:lvlJc w:val="left"/>
      <w:pPr>
        <w:ind w:left="1548" w:hanging="468"/>
      </w:pPr>
      <w:rPr>
        <w:rFonts w:ascii="Symbol" w:eastAsiaTheme="minorHAnsi"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9987DEC"/>
    <w:multiLevelType w:val="hybridMultilevel"/>
    <w:tmpl w:val="2F0C6002"/>
    <w:lvl w:ilvl="0" w:tplc="1E60B67A">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4">
    <w:nsid w:val="79A17216"/>
    <w:multiLevelType w:val="hybridMultilevel"/>
    <w:tmpl w:val="1FCA0808"/>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79F45046"/>
    <w:multiLevelType w:val="hybridMultilevel"/>
    <w:tmpl w:val="510C8CC8"/>
    <w:lvl w:ilvl="0" w:tplc="EAFEA34A">
      <w:start w:val="1"/>
      <w:numFmt w:val="decimal"/>
      <w:lvlText w:val="%1."/>
      <w:lvlJc w:val="left"/>
      <w:pPr>
        <w:ind w:left="1417" w:hanging="708"/>
      </w:pPr>
      <w:rPr>
        <w:rFonts w:hint="default"/>
      </w:rPr>
    </w:lvl>
    <w:lvl w:ilvl="1" w:tplc="3FF856CA">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6">
    <w:nsid w:val="7AC35421"/>
    <w:multiLevelType w:val="hybridMultilevel"/>
    <w:tmpl w:val="9D80CBF6"/>
    <w:lvl w:ilvl="0" w:tplc="561E4F6E">
      <w:numFmt w:val="bullet"/>
      <w:lvlText w:val="-"/>
      <w:lvlJc w:val="left"/>
      <w:pPr>
        <w:ind w:left="172" w:hanging="180"/>
      </w:pPr>
      <w:rPr>
        <w:rFonts w:ascii="Times New Roman" w:eastAsia="Times New Roman" w:hAnsi="Times New Roman" w:cs="Times New Roman" w:hint="default"/>
        <w:w w:val="101"/>
        <w:sz w:val="28"/>
        <w:szCs w:val="28"/>
        <w:lang w:val="ru-RU" w:eastAsia="en-US" w:bidi="ar-SA"/>
      </w:rPr>
    </w:lvl>
    <w:lvl w:ilvl="1" w:tplc="B492EA44">
      <w:numFmt w:val="bullet"/>
      <w:lvlText w:val="•"/>
      <w:lvlJc w:val="left"/>
      <w:pPr>
        <w:ind w:left="635" w:hanging="180"/>
      </w:pPr>
      <w:rPr>
        <w:rFonts w:hint="default"/>
        <w:lang w:val="ru-RU" w:eastAsia="en-US" w:bidi="ar-SA"/>
      </w:rPr>
    </w:lvl>
    <w:lvl w:ilvl="2" w:tplc="E80A8938">
      <w:numFmt w:val="bullet"/>
      <w:lvlText w:val="•"/>
      <w:lvlJc w:val="left"/>
      <w:pPr>
        <w:ind w:left="1090" w:hanging="180"/>
      </w:pPr>
      <w:rPr>
        <w:rFonts w:hint="default"/>
        <w:lang w:val="ru-RU" w:eastAsia="en-US" w:bidi="ar-SA"/>
      </w:rPr>
    </w:lvl>
    <w:lvl w:ilvl="3" w:tplc="9282F83C">
      <w:numFmt w:val="bullet"/>
      <w:lvlText w:val="•"/>
      <w:lvlJc w:val="left"/>
      <w:pPr>
        <w:ind w:left="1545" w:hanging="180"/>
      </w:pPr>
      <w:rPr>
        <w:rFonts w:hint="default"/>
        <w:lang w:val="ru-RU" w:eastAsia="en-US" w:bidi="ar-SA"/>
      </w:rPr>
    </w:lvl>
    <w:lvl w:ilvl="4" w:tplc="DCAE7828">
      <w:numFmt w:val="bullet"/>
      <w:lvlText w:val="•"/>
      <w:lvlJc w:val="left"/>
      <w:pPr>
        <w:ind w:left="2000" w:hanging="180"/>
      </w:pPr>
      <w:rPr>
        <w:rFonts w:hint="default"/>
        <w:lang w:val="ru-RU" w:eastAsia="en-US" w:bidi="ar-SA"/>
      </w:rPr>
    </w:lvl>
    <w:lvl w:ilvl="5" w:tplc="3CF6038C">
      <w:numFmt w:val="bullet"/>
      <w:lvlText w:val="•"/>
      <w:lvlJc w:val="left"/>
      <w:pPr>
        <w:ind w:left="2455" w:hanging="180"/>
      </w:pPr>
      <w:rPr>
        <w:rFonts w:hint="default"/>
        <w:lang w:val="ru-RU" w:eastAsia="en-US" w:bidi="ar-SA"/>
      </w:rPr>
    </w:lvl>
    <w:lvl w:ilvl="6" w:tplc="901C28EC">
      <w:numFmt w:val="bullet"/>
      <w:lvlText w:val="•"/>
      <w:lvlJc w:val="left"/>
      <w:pPr>
        <w:ind w:left="2910" w:hanging="180"/>
      </w:pPr>
      <w:rPr>
        <w:rFonts w:hint="default"/>
        <w:lang w:val="ru-RU" w:eastAsia="en-US" w:bidi="ar-SA"/>
      </w:rPr>
    </w:lvl>
    <w:lvl w:ilvl="7" w:tplc="564AE226">
      <w:numFmt w:val="bullet"/>
      <w:lvlText w:val="•"/>
      <w:lvlJc w:val="left"/>
      <w:pPr>
        <w:ind w:left="3365" w:hanging="180"/>
      </w:pPr>
      <w:rPr>
        <w:rFonts w:hint="default"/>
        <w:lang w:val="ru-RU" w:eastAsia="en-US" w:bidi="ar-SA"/>
      </w:rPr>
    </w:lvl>
    <w:lvl w:ilvl="8" w:tplc="6BC611B4">
      <w:numFmt w:val="bullet"/>
      <w:lvlText w:val="•"/>
      <w:lvlJc w:val="left"/>
      <w:pPr>
        <w:ind w:left="3820" w:hanging="180"/>
      </w:pPr>
      <w:rPr>
        <w:rFonts w:hint="default"/>
        <w:lang w:val="ru-RU" w:eastAsia="en-US" w:bidi="ar-SA"/>
      </w:rPr>
    </w:lvl>
  </w:abstractNum>
  <w:abstractNum w:abstractNumId="207">
    <w:nsid w:val="7AD20BBE"/>
    <w:multiLevelType w:val="hybridMultilevel"/>
    <w:tmpl w:val="6ADAAADC"/>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ADD4729"/>
    <w:multiLevelType w:val="hybridMultilevel"/>
    <w:tmpl w:val="47641AAE"/>
    <w:lvl w:ilvl="0" w:tplc="53684ADE">
      <w:numFmt w:val="bullet"/>
      <w:lvlText w:val="•"/>
      <w:lvlJc w:val="left"/>
      <w:pPr>
        <w:ind w:left="1004" w:hanging="360"/>
      </w:pPr>
      <w:rPr>
        <w:rFonts w:hint="default"/>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9">
    <w:nsid w:val="7AE445E6"/>
    <w:multiLevelType w:val="hybridMultilevel"/>
    <w:tmpl w:val="80B66ED6"/>
    <w:lvl w:ilvl="0" w:tplc="53684ADE">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C5937CA"/>
    <w:multiLevelType w:val="hybridMultilevel"/>
    <w:tmpl w:val="11EE4F56"/>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D6C7814"/>
    <w:multiLevelType w:val="hybridMultilevel"/>
    <w:tmpl w:val="378A2E90"/>
    <w:lvl w:ilvl="0" w:tplc="AA18F4BC">
      <w:numFmt w:val="bullet"/>
      <w:lvlText w:val="•"/>
      <w:lvlJc w:val="left"/>
      <w:pPr>
        <w:ind w:left="1416" w:hanging="1416"/>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E236967"/>
    <w:multiLevelType w:val="hybridMultilevel"/>
    <w:tmpl w:val="D91A76FE"/>
    <w:lvl w:ilvl="0" w:tplc="53684ADE">
      <w:numFmt w:val="bullet"/>
      <w:lvlText w:val="•"/>
      <w:lvlJc w:val="left"/>
      <w:pPr>
        <w:ind w:left="1004" w:hanging="360"/>
      </w:pPr>
      <w:rPr>
        <w:rFonts w:hint="default"/>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3">
    <w:nsid w:val="7E7936D0"/>
    <w:multiLevelType w:val="hybridMultilevel"/>
    <w:tmpl w:val="35A43C86"/>
    <w:lvl w:ilvl="0" w:tplc="1E60B67A">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4">
    <w:nsid w:val="7EF136E4"/>
    <w:multiLevelType w:val="hybridMultilevel"/>
    <w:tmpl w:val="EACC1F24"/>
    <w:lvl w:ilvl="0" w:tplc="1E60B67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11"/>
  </w:num>
  <w:num w:numId="3">
    <w:abstractNumId w:val="114"/>
  </w:num>
  <w:num w:numId="4">
    <w:abstractNumId w:val="9"/>
  </w:num>
  <w:num w:numId="5">
    <w:abstractNumId w:val="201"/>
  </w:num>
  <w:num w:numId="6">
    <w:abstractNumId w:val="57"/>
  </w:num>
  <w:num w:numId="7">
    <w:abstractNumId w:val="47"/>
  </w:num>
  <w:num w:numId="8">
    <w:abstractNumId w:val="125"/>
  </w:num>
  <w:num w:numId="9">
    <w:abstractNumId w:val="106"/>
  </w:num>
  <w:num w:numId="10">
    <w:abstractNumId w:val="89"/>
  </w:num>
  <w:num w:numId="11">
    <w:abstractNumId w:val="145"/>
  </w:num>
  <w:num w:numId="12">
    <w:abstractNumId w:val="164"/>
  </w:num>
  <w:num w:numId="13">
    <w:abstractNumId w:val="17"/>
  </w:num>
  <w:num w:numId="14">
    <w:abstractNumId w:val="107"/>
  </w:num>
  <w:num w:numId="15">
    <w:abstractNumId w:val="70"/>
  </w:num>
  <w:num w:numId="16">
    <w:abstractNumId w:val="103"/>
  </w:num>
  <w:num w:numId="17">
    <w:abstractNumId w:val="42"/>
  </w:num>
  <w:num w:numId="18">
    <w:abstractNumId w:val="104"/>
  </w:num>
  <w:num w:numId="19">
    <w:abstractNumId w:val="195"/>
  </w:num>
  <w:num w:numId="20">
    <w:abstractNumId w:val="156"/>
  </w:num>
  <w:num w:numId="21">
    <w:abstractNumId w:val="22"/>
  </w:num>
  <w:num w:numId="22">
    <w:abstractNumId w:val="177"/>
  </w:num>
  <w:num w:numId="23">
    <w:abstractNumId w:val="194"/>
  </w:num>
  <w:num w:numId="24">
    <w:abstractNumId w:val="131"/>
  </w:num>
  <w:num w:numId="25">
    <w:abstractNumId w:val="11"/>
  </w:num>
  <w:num w:numId="26">
    <w:abstractNumId w:val="52"/>
  </w:num>
  <w:num w:numId="27">
    <w:abstractNumId w:val="137"/>
  </w:num>
  <w:num w:numId="28">
    <w:abstractNumId w:val="118"/>
  </w:num>
  <w:num w:numId="29">
    <w:abstractNumId w:val="79"/>
  </w:num>
  <w:num w:numId="30">
    <w:abstractNumId w:val="178"/>
  </w:num>
  <w:num w:numId="31">
    <w:abstractNumId w:val="149"/>
  </w:num>
  <w:num w:numId="32">
    <w:abstractNumId w:val="204"/>
  </w:num>
  <w:num w:numId="33">
    <w:abstractNumId w:val="6"/>
  </w:num>
  <w:num w:numId="34">
    <w:abstractNumId w:val="39"/>
  </w:num>
  <w:num w:numId="35">
    <w:abstractNumId w:val="188"/>
  </w:num>
  <w:num w:numId="36">
    <w:abstractNumId w:val="59"/>
  </w:num>
  <w:num w:numId="37">
    <w:abstractNumId w:val="30"/>
  </w:num>
  <w:num w:numId="38">
    <w:abstractNumId w:val="182"/>
  </w:num>
  <w:num w:numId="39">
    <w:abstractNumId w:val="144"/>
  </w:num>
  <w:num w:numId="40">
    <w:abstractNumId w:val="13"/>
  </w:num>
  <w:num w:numId="41">
    <w:abstractNumId w:val="147"/>
  </w:num>
  <w:num w:numId="42">
    <w:abstractNumId w:val="67"/>
  </w:num>
  <w:num w:numId="43">
    <w:abstractNumId w:val="76"/>
  </w:num>
  <w:num w:numId="44">
    <w:abstractNumId w:val="150"/>
  </w:num>
  <w:num w:numId="45">
    <w:abstractNumId w:val="108"/>
  </w:num>
  <w:num w:numId="46">
    <w:abstractNumId w:val="128"/>
  </w:num>
  <w:num w:numId="47">
    <w:abstractNumId w:val="74"/>
  </w:num>
  <w:num w:numId="48">
    <w:abstractNumId w:val="135"/>
  </w:num>
  <w:num w:numId="49">
    <w:abstractNumId w:val="187"/>
  </w:num>
  <w:num w:numId="50">
    <w:abstractNumId w:val="46"/>
  </w:num>
  <w:num w:numId="51">
    <w:abstractNumId w:val="176"/>
  </w:num>
  <w:num w:numId="52">
    <w:abstractNumId w:val="175"/>
  </w:num>
  <w:num w:numId="53">
    <w:abstractNumId w:val="109"/>
  </w:num>
  <w:num w:numId="54">
    <w:abstractNumId w:val="199"/>
  </w:num>
  <w:num w:numId="55">
    <w:abstractNumId w:val="91"/>
  </w:num>
  <w:num w:numId="56">
    <w:abstractNumId w:val="75"/>
  </w:num>
  <w:num w:numId="57">
    <w:abstractNumId w:val="158"/>
  </w:num>
  <w:num w:numId="58">
    <w:abstractNumId w:val="21"/>
  </w:num>
  <w:num w:numId="59">
    <w:abstractNumId w:val="165"/>
  </w:num>
  <w:num w:numId="60">
    <w:abstractNumId w:val="126"/>
  </w:num>
  <w:num w:numId="61">
    <w:abstractNumId w:val="214"/>
  </w:num>
  <w:num w:numId="62">
    <w:abstractNumId w:val="207"/>
  </w:num>
  <w:num w:numId="63">
    <w:abstractNumId w:val="45"/>
  </w:num>
  <w:num w:numId="64">
    <w:abstractNumId w:val="140"/>
  </w:num>
  <w:num w:numId="65">
    <w:abstractNumId w:val="94"/>
  </w:num>
  <w:num w:numId="66">
    <w:abstractNumId w:val="151"/>
  </w:num>
  <w:num w:numId="67">
    <w:abstractNumId w:val="29"/>
  </w:num>
  <w:num w:numId="68">
    <w:abstractNumId w:val="19"/>
  </w:num>
  <w:num w:numId="69">
    <w:abstractNumId w:val="31"/>
  </w:num>
  <w:num w:numId="70">
    <w:abstractNumId w:val="51"/>
  </w:num>
  <w:num w:numId="71">
    <w:abstractNumId w:val="210"/>
  </w:num>
  <w:num w:numId="72">
    <w:abstractNumId w:val="127"/>
  </w:num>
  <w:num w:numId="73">
    <w:abstractNumId w:val="44"/>
  </w:num>
  <w:num w:numId="74">
    <w:abstractNumId w:val="4"/>
  </w:num>
  <w:num w:numId="75">
    <w:abstractNumId w:val="153"/>
  </w:num>
  <w:num w:numId="76">
    <w:abstractNumId w:val="105"/>
  </w:num>
  <w:num w:numId="77">
    <w:abstractNumId w:val="170"/>
  </w:num>
  <w:num w:numId="78">
    <w:abstractNumId w:val="160"/>
  </w:num>
  <w:num w:numId="79">
    <w:abstractNumId w:val="35"/>
  </w:num>
  <w:num w:numId="80">
    <w:abstractNumId w:val="155"/>
  </w:num>
  <w:num w:numId="81">
    <w:abstractNumId w:val="136"/>
  </w:num>
  <w:num w:numId="82">
    <w:abstractNumId w:val="133"/>
  </w:num>
  <w:num w:numId="83">
    <w:abstractNumId w:val="41"/>
  </w:num>
  <w:num w:numId="84">
    <w:abstractNumId w:val="141"/>
  </w:num>
  <w:num w:numId="85">
    <w:abstractNumId w:val="143"/>
  </w:num>
  <w:num w:numId="86">
    <w:abstractNumId w:val="18"/>
  </w:num>
  <w:num w:numId="87">
    <w:abstractNumId w:val="77"/>
  </w:num>
  <w:num w:numId="88">
    <w:abstractNumId w:val="132"/>
  </w:num>
  <w:num w:numId="89">
    <w:abstractNumId w:val="196"/>
  </w:num>
  <w:num w:numId="90">
    <w:abstractNumId w:val="60"/>
  </w:num>
  <w:num w:numId="91">
    <w:abstractNumId w:val="90"/>
  </w:num>
  <w:num w:numId="92">
    <w:abstractNumId w:val="191"/>
  </w:num>
  <w:num w:numId="93">
    <w:abstractNumId w:val="102"/>
  </w:num>
  <w:num w:numId="94">
    <w:abstractNumId w:val="86"/>
  </w:num>
  <w:num w:numId="95">
    <w:abstractNumId w:val="27"/>
  </w:num>
  <w:num w:numId="96">
    <w:abstractNumId w:val="62"/>
  </w:num>
  <w:num w:numId="97">
    <w:abstractNumId w:val="58"/>
  </w:num>
  <w:num w:numId="98">
    <w:abstractNumId w:val="50"/>
  </w:num>
  <w:num w:numId="99">
    <w:abstractNumId w:val="49"/>
  </w:num>
  <w:num w:numId="100">
    <w:abstractNumId w:val="63"/>
  </w:num>
  <w:num w:numId="101">
    <w:abstractNumId w:val="111"/>
  </w:num>
  <w:num w:numId="102">
    <w:abstractNumId w:val="134"/>
  </w:num>
  <w:num w:numId="103">
    <w:abstractNumId w:val="98"/>
  </w:num>
  <w:num w:numId="104">
    <w:abstractNumId w:val="80"/>
  </w:num>
  <w:num w:numId="105">
    <w:abstractNumId w:val="96"/>
  </w:num>
  <w:num w:numId="106">
    <w:abstractNumId w:val="181"/>
  </w:num>
  <w:num w:numId="107">
    <w:abstractNumId w:val="92"/>
  </w:num>
  <w:num w:numId="108">
    <w:abstractNumId w:val="213"/>
  </w:num>
  <w:num w:numId="109">
    <w:abstractNumId w:val="113"/>
  </w:num>
  <w:num w:numId="110">
    <w:abstractNumId w:val="172"/>
  </w:num>
  <w:num w:numId="111">
    <w:abstractNumId w:val="116"/>
  </w:num>
  <w:num w:numId="112">
    <w:abstractNumId w:val="28"/>
  </w:num>
  <w:num w:numId="113">
    <w:abstractNumId w:val="40"/>
  </w:num>
  <w:num w:numId="114">
    <w:abstractNumId w:val="142"/>
  </w:num>
  <w:num w:numId="115">
    <w:abstractNumId w:val="84"/>
  </w:num>
  <w:num w:numId="116">
    <w:abstractNumId w:val="202"/>
  </w:num>
  <w:num w:numId="117">
    <w:abstractNumId w:val="15"/>
  </w:num>
  <w:num w:numId="118">
    <w:abstractNumId w:val="200"/>
  </w:num>
  <w:num w:numId="119">
    <w:abstractNumId w:val="43"/>
  </w:num>
  <w:num w:numId="120">
    <w:abstractNumId w:val="78"/>
  </w:num>
  <w:num w:numId="121">
    <w:abstractNumId w:val="197"/>
  </w:num>
  <w:num w:numId="122">
    <w:abstractNumId w:val="139"/>
  </w:num>
  <w:num w:numId="123">
    <w:abstractNumId w:val="138"/>
  </w:num>
  <w:num w:numId="124">
    <w:abstractNumId w:val="61"/>
  </w:num>
  <w:num w:numId="125">
    <w:abstractNumId w:val="7"/>
  </w:num>
  <w:num w:numId="126">
    <w:abstractNumId w:val="14"/>
  </w:num>
  <w:num w:numId="127">
    <w:abstractNumId w:val="32"/>
  </w:num>
  <w:num w:numId="128">
    <w:abstractNumId w:val="2"/>
  </w:num>
  <w:num w:numId="129">
    <w:abstractNumId w:val="66"/>
  </w:num>
  <w:num w:numId="130">
    <w:abstractNumId w:val="101"/>
  </w:num>
  <w:num w:numId="131">
    <w:abstractNumId w:val="81"/>
  </w:num>
  <w:num w:numId="132">
    <w:abstractNumId w:val="65"/>
  </w:num>
  <w:num w:numId="133">
    <w:abstractNumId w:val="24"/>
  </w:num>
  <w:num w:numId="134">
    <w:abstractNumId w:val="55"/>
  </w:num>
  <w:num w:numId="135">
    <w:abstractNumId w:val="10"/>
  </w:num>
  <w:num w:numId="136">
    <w:abstractNumId w:val="146"/>
  </w:num>
  <w:num w:numId="137">
    <w:abstractNumId w:val="203"/>
  </w:num>
  <w:num w:numId="138">
    <w:abstractNumId w:val="179"/>
  </w:num>
  <w:num w:numId="139">
    <w:abstractNumId w:val="3"/>
  </w:num>
  <w:num w:numId="140">
    <w:abstractNumId w:val="38"/>
  </w:num>
  <w:num w:numId="141">
    <w:abstractNumId w:val="68"/>
  </w:num>
  <w:num w:numId="142">
    <w:abstractNumId w:val="69"/>
  </w:num>
  <w:num w:numId="143">
    <w:abstractNumId w:val="20"/>
  </w:num>
  <w:num w:numId="144">
    <w:abstractNumId w:val="190"/>
  </w:num>
  <w:num w:numId="145">
    <w:abstractNumId w:val="162"/>
  </w:num>
  <w:num w:numId="146">
    <w:abstractNumId w:val="25"/>
  </w:num>
  <w:num w:numId="147">
    <w:abstractNumId w:val="53"/>
  </w:num>
  <w:num w:numId="148">
    <w:abstractNumId w:val="174"/>
  </w:num>
  <w:num w:numId="149">
    <w:abstractNumId w:val="193"/>
  </w:num>
  <w:num w:numId="150">
    <w:abstractNumId w:val="122"/>
  </w:num>
  <w:num w:numId="151">
    <w:abstractNumId w:val="171"/>
  </w:num>
  <w:num w:numId="152">
    <w:abstractNumId w:val="166"/>
  </w:num>
  <w:num w:numId="153">
    <w:abstractNumId w:val="34"/>
  </w:num>
  <w:num w:numId="154">
    <w:abstractNumId w:val="120"/>
  </w:num>
  <w:num w:numId="155">
    <w:abstractNumId w:val="26"/>
  </w:num>
  <w:num w:numId="156">
    <w:abstractNumId w:val="180"/>
  </w:num>
  <w:num w:numId="157">
    <w:abstractNumId w:val="205"/>
  </w:num>
  <w:num w:numId="158">
    <w:abstractNumId w:val="192"/>
  </w:num>
  <w:num w:numId="159">
    <w:abstractNumId w:val="189"/>
  </w:num>
  <w:num w:numId="160">
    <w:abstractNumId w:val="173"/>
  </w:num>
  <w:num w:numId="161">
    <w:abstractNumId w:val="169"/>
  </w:num>
  <w:num w:numId="162">
    <w:abstractNumId w:val="209"/>
  </w:num>
  <w:num w:numId="163">
    <w:abstractNumId w:val="161"/>
  </w:num>
  <w:num w:numId="164">
    <w:abstractNumId w:val="8"/>
  </w:num>
  <w:num w:numId="165">
    <w:abstractNumId w:val="121"/>
  </w:num>
  <w:num w:numId="166">
    <w:abstractNumId w:val="73"/>
  </w:num>
  <w:num w:numId="167">
    <w:abstractNumId w:val="154"/>
  </w:num>
  <w:num w:numId="168">
    <w:abstractNumId w:val="186"/>
  </w:num>
  <w:num w:numId="169">
    <w:abstractNumId w:val="88"/>
  </w:num>
  <w:num w:numId="170">
    <w:abstractNumId w:val="208"/>
  </w:num>
  <w:num w:numId="171">
    <w:abstractNumId w:val="212"/>
  </w:num>
  <w:num w:numId="172">
    <w:abstractNumId w:val="119"/>
  </w:num>
  <w:num w:numId="173">
    <w:abstractNumId w:val="163"/>
  </w:num>
  <w:num w:numId="174">
    <w:abstractNumId w:val="115"/>
  </w:num>
  <w:num w:numId="175">
    <w:abstractNumId w:val="168"/>
  </w:num>
  <w:num w:numId="176">
    <w:abstractNumId w:val="206"/>
  </w:num>
  <w:num w:numId="177">
    <w:abstractNumId w:val="82"/>
  </w:num>
  <w:num w:numId="178">
    <w:abstractNumId w:val="33"/>
  </w:num>
  <w:num w:numId="179">
    <w:abstractNumId w:val="130"/>
  </w:num>
  <w:num w:numId="180">
    <w:abstractNumId w:val="95"/>
  </w:num>
  <w:num w:numId="181">
    <w:abstractNumId w:val="159"/>
  </w:num>
  <w:num w:numId="182">
    <w:abstractNumId w:val="48"/>
  </w:num>
  <w:num w:numId="183">
    <w:abstractNumId w:val="0"/>
  </w:num>
  <w:num w:numId="184">
    <w:abstractNumId w:val="124"/>
  </w:num>
  <w:num w:numId="185">
    <w:abstractNumId w:val="100"/>
  </w:num>
  <w:num w:numId="186">
    <w:abstractNumId w:val="64"/>
  </w:num>
  <w:num w:numId="187">
    <w:abstractNumId w:val="184"/>
  </w:num>
  <w:num w:numId="188">
    <w:abstractNumId w:val="36"/>
  </w:num>
  <w:num w:numId="189">
    <w:abstractNumId w:val="12"/>
  </w:num>
  <w:num w:numId="190">
    <w:abstractNumId w:val="72"/>
  </w:num>
  <w:num w:numId="191">
    <w:abstractNumId w:val="5"/>
  </w:num>
  <w:num w:numId="192">
    <w:abstractNumId w:val="117"/>
  </w:num>
  <w:num w:numId="193">
    <w:abstractNumId w:val="112"/>
  </w:num>
  <w:num w:numId="194">
    <w:abstractNumId w:val="198"/>
  </w:num>
  <w:num w:numId="195">
    <w:abstractNumId w:val="56"/>
  </w:num>
  <w:num w:numId="196">
    <w:abstractNumId w:val="99"/>
  </w:num>
  <w:num w:numId="197">
    <w:abstractNumId w:val="16"/>
  </w:num>
  <w:num w:numId="198">
    <w:abstractNumId w:val="97"/>
  </w:num>
  <w:num w:numId="199">
    <w:abstractNumId w:val="167"/>
  </w:num>
  <w:num w:numId="200">
    <w:abstractNumId w:val="152"/>
  </w:num>
  <w:num w:numId="201">
    <w:abstractNumId w:val="71"/>
  </w:num>
  <w:num w:numId="202">
    <w:abstractNumId w:val="93"/>
  </w:num>
  <w:num w:numId="203">
    <w:abstractNumId w:val="87"/>
  </w:num>
  <w:num w:numId="204">
    <w:abstractNumId w:val="110"/>
  </w:num>
  <w:num w:numId="205">
    <w:abstractNumId w:val="148"/>
  </w:num>
  <w:num w:numId="206">
    <w:abstractNumId w:val="83"/>
  </w:num>
  <w:num w:numId="207">
    <w:abstractNumId w:val="129"/>
  </w:num>
  <w:num w:numId="208">
    <w:abstractNumId w:val="183"/>
  </w:num>
  <w:num w:numId="209">
    <w:abstractNumId w:val="37"/>
  </w:num>
  <w:num w:numId="210">
    <w:abstractNumId w:val="157"/>
  </w:num>
  <w:num w:numId="211">
    <w:abstractNumId w:val="54"/>
  </w:num>
  <w:num w:numId="212">
    <w:abstractNumId w:val="23"/>
  </w:num>
  <w:num w:numId="213">
    <w:abstractNumId w:val="123"/>
  </w:num>
  <w:num w:numId="214">
    <w:abstractNumId w:val="85"/>
  </w:num>
  <w:num w:numId="215">
    <w:abstractNumId w:val="185"/>
  </w:num>
  <w:numIdMacAtCleanup w:val="2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D8C"/>
    <w:rsid w:val="00004034"/>
    <w:rsid w:val="00005774"/>
    <w:rsid w:val="00005A1A"/>
    <w:rsid w:val="00005CCA"/>
    <w:rsid w:val="00005EB6"/>
    <w:rsid w:val="00007D57"/>
    <w:rsid w:val="00010CDD"/>
    <w:rsid w:val="00011ED2"/>
    <w:rsid w:val="0001329F"/>
    <w:rsid w:val="00014593"/>
    <w:rsid w:val="00014B01"/>
    <w:rsid w:val="000150BE"/>
    <w:rsid w:val="000154AC"/>
    <w:rsid w:val="00015BB2"/>
    <w:rsid w:val="00017BF1"/>
    <w:rsid w:val="00017FE5"/>
    <w:rsid w:val="00021BF4"/>
    <w:rsid w:val="00024EB9"/>
    <w:rsid w:val="000272E3"/>
    <w:rsid w:val="0002765E"/>
    <w:rsid w:val="0003173B"/>
    <w:rsid w:val="0003186E"/>
    <w:rsid w:val="000319D8"/>
    <w:rsid w:val="0003222A"/>
    <w:rsid w:val="00032E13"/>
    <w:rsid w:val="00033177"/>
    <w:rsid w:val="00037532"/>
    <w:rsid w:val="00041935"/>
    <w:rsid w:val="0004273D"/>
    <w:rsid w:val="00043D98"/>
    <w:rsid w:val="00045CE0"/>
    <w:rsid w:val="0004707E"/>
    <w:rsid w:val="000476F9"/>
    <w:rsid w:val="00047A77"/>
    <w:rsid w:val="00050D84"/>
    <w:rsid w:val="00055381"/>
    <w:rsid w:val="000553B1"/>
    <w:rsid w:val="000572C4"/>
    <w:rsid w:val="00060385"/>
    <w:rsid w:val="00067BB6"/>
    <w:rsid w:val="00067C56"/>
    <w:rsid w:val="00070E4A"/>
    <w:rsid w:val="0007211D"/>
    <w:rsid w:val="000729AB"/>
    <w:rsid w:val="00073F75"/>
    <w:rsid w:val="00075046"/>
    <w:rsid w:val="00075570"/>
    <w:rsid w:val="000808AF"/>
    <w:rsid w:val="00085584"/>
    <w:rsid w:val="00086BE5"/>
    <w:rsid w:val="00086F70"/>
    <w:rsid w:val="0008782D"/>
    <w:rsid w:val="00090D12"/>
    <w:rsid w:val="0009345D"/>
    <w:rsid w:val="00093F95"/>
    <w:rsid w:val="0009550E"/>
    <w:rsid w:val="00095A58"/>
    <w:rsid w:val="00095B98"/>
    <w:rsid w:val="00096516"/>
    <w:rsid w:val="000A09B8"/>
    <w:rsid w:val="000A14A8"/>
    <w:rsid w:val="000A22BB"/>
    <w:rsid w:val="000A34D1"/>
    <w:rsid w:val="000A403E"/>
    <w:rsid w:val="000A5872"/>
    <w:rsid w:val="000A72E4"/>
    <w:rsid w:val="000A7B2C"/>
    <w:rsid w:val="000A7CD4"/>
    <w:rsid w:val="000B177D"/>
    <w:rsid w:val="000B5A8F"/>
    <w:rsid w:val="000B6A73"/>
    <w:rsid w:val="000B7329"/>
    <w:rsid w:val="000B7BE9"/>
    <w:rsid w:val="000C473E"/>
    <w:rsid w:val="000C4A6D"/>
    <w:rsid w:val="000D1970"/>
    <w:rsid w:val="000D2086"/>
    <w:rsid w:val="000D334E"/>
    <w:rsid w:val="000D3F5C"/>
    <w:rsid w:val="000D5EF8"/>
    <w:rsid w:val="000D66D9"/>
    <w:rsid w:val="000E0D88"/>
    <w:rsid w:val="000E2003"/>
    <w:rsid w:val="000E4774"/>
    <w:rsid w:val="000E5279"/>
    <w:rsid w:val="000E7EF9"/>
    <w:rsid w:val="000F0F37"/>
    <w:rsid w:val="000F151D"/>
    <w:rsid w:val="000F3067"/>
    <w:rsid w:val="000F3864"/>
    <w:rsid w:val="000F571B"/>
    <w:rsid w:val="000F59DA"/>
    <w:rsid w:val="000F5A8A"/>
    <w:rsid w:val="000F77F9"/>
    <w:rsid w:val="000F7980"/>
    <w:rsid w:val="00101B43"/>
    <w:rsid w:val="00101E6E"/>
    <w:rsid w:val="00102478"/>
    <w:rsid w:val="00102486"/>
    <w:rsid w:val="00103A98"/>
    <w:rsid w:val="00104A5D"/>
    <w:rsid w:val="00110034"/>
    <w:rsid w:val="0011140C"/>
    <w:rsid w:val="00114043"/>
    <w:rsid w:val="00114E39"/>
    <w:rsid w:val="0011518A"/>
    <w:rsid w:val="001153AF"/>
    <w:rsid w:val="00117C6F"/>
    <w:rsid w:val="00120723"/>
    <w:rsid w:val="00121C7F"/>
    <w:rsid w:val="001227CE"/>
    <w:rsid w:val="00122D3A"/>
    <w:rsid w:val="00123415"/>
    <w:rsid w:val="00123A39"/>
    <w:rsid w:val="00124CDC"/>
    <w:rsid w:val="00131A10"/>
    <w:rsid w:val="00131F93"/>
    <w:rsid w:val="00132060"/>
    <w:rsid w:val="001324C3"/>
    <w:rsid w:val="001348AA"/>
    <w:rsid w:val="0013595F"/>
    <w:rsid w:val="0014277B"/>
    <w:rsid w:val="0014781D"/>
    <w:rsid w:val="00150004"/>
    <w:rsid w:val="0015080C"/>
    <w:rsid w:val="0015244A"/>
    <w:rsid w:val="001531EF"/>
    <w:rsid w:val="001538C7"/>
    <w:rsid w:val="00156871"/>
    <w:rsid w:val="00157E62"/>
    <w:rsid w:val="0016026D"/>
    <w:rsid w:val="00164945"/>
    <w:rsid w:val="0016523F"/>
    <w:rsid w:val="00165DA4"/>
    <w:rsid w:val="00171745"/>
    <w:rsid w:val="0017186F"/>
    <w:rsid w:val="0017269A"/>
    <w:rsid w:val="0017333F"/>
    <w:rsid w:val="00175416"/>
    <w:rsid w:val="00175963"/>
    <w:rsid w:val="00180F73"/>
    <w:rsid w:val="00181BA2"/>
    <w:rsid w:val="00181EF0"/>
    <w:rsid w:val="00182F46"/>
    <w:rsid w:val="00182F7B"/>
    <w:rsid w:val="00183ED1"/>
    <w:rsid w:val="001856CF"/>
    <w:rsid w:val="00186415"/>
    <w:rsid w:val="00186DCF"/>
    <w:rsid w:val="001879E6"/>
    <w:rsid w:val="00192402"/>
    <w:rsid w:val="00192F2F"/>
    <w:rsid w:val="001968E4"/>
    <w:rsid w:val="00196F6F"/>
    <w:rsid w:val="001974D1"/>
    <w:rsid w:val="00197D41"/>
    <w:rsid w:val="001A09B3"/>
    <w:rsid w:val="001A2ADD"/>
    <w:rsid w:val="001A3D80"/>
    <w:rsid w:val="001B106C"/>
    <w:rsid w:val="001B1506"/>
    <w:rsid w:val="001B17DC"/>
    <w:rsid w:val="001B5902"/>
    <w:rsid w:val="001C210B"/>
    <w:rsid w:val="001C2832"/>
    <w:rsid w:val="001D36D0"/>
    <w:rsid w:val="001D444D"/>
    <w:rsid w:val="001D5867"/>
    <w:rsid w:val="001D7747"/>
    <w:rsid w:val="001E2560"/>
    <w:rsid w:val="001E304B"/>
    <w:rsid w:val="001E3668"/>
    <w:rsid w:val="001E5071"/>
    <w:rsid w:val="001E51B7"/>
    <w:rsid w:val="001E6825"/>
    <w:rsid w:val="001F18E1"/>
    <w:rsid w:val="001F46D6"/>
    <w:rsid w:val="001F5F3F"/>
    <w:rsid w:val="001F69CA"/>
    <w:rsid w:val="001F717F"/>
    <w:rsid w:val="0020126E"/>
    <w:rsid w:val="00206F39"/>
    <w:rsid w:val="00212A64"/>
    <w:rsid w:val="00212FAC"/>
    <w:rsid w:val="002146CE"/>
    <w:rsid w:val="002148D3"/>
    <w:rsid w:val="0021515E"/>
    <w:rsid w:val="002160A4"/>
    <w:rsid w:val="00216452"/>
    <w:rsid w:val="00217A0F"/>
    <w:rsid w:val="00217F7C"/>
    <w:rsid w:val="00220424"/>
    <w:rsid w:val="0022141B"/>
    <w:rsid w:val="0022412B"/>
    <w:rsid w:val="0022442A"/>
    <w:rsid w:val="00230B6C"/>
    <w:rsid w:val="00233F73"/>
    <w:rsid w:val="00242EFA"/>
    <w:rsid w:val="00245A72"/>
    <w:rsid w:val="00245FCD"/>
    <w:rsid w:val="002461CB"/>
    <w:rsid w:val="0024778A"/>
    <w:rsid w:val="00247C11"/>
    <w:rsid w:val="002511FA"/>
    <w:rsid w:val="00251CCD"/>
    <w:rsid w:val="002537B4"/>
    <w:rsid w:val="00255B54"/>
    <w:rsid w:val="0026498B"/>
    <w:rsid w:val="0026741F"/>
    <w:rsid w:val="0027022A"/>
    <w:rsid w:val="002735F5"/>
    <w:rsid w:val="00275538"/>
    <w:rsid w:val="00275F31"/>
    <w:rsid w:val="0028142D"/>
    <w:rsid w:val="0028201E"/>
    <w:rsid w:val="00285ABF"/>
    <w:rsid w:val="00290003"/>
    <w:rsid w:val="0029145B"/>
    <w:rsid w:val="002920EE"/>
    <w:rsid w:val="00296168"/>
    <w:rsid w:val="002A0A0D"/>
    <w:rsid w:val="002A4119"/>
    <w:rsid w:val="002A4F84"/>
    <w:rsid w:val="002A58CC"/>
    <w:rsid w:val="002B0B92"/>
    <w:rsid w:val="002B410D"/>
    <w:rsid w:val="002B61B0"/>
    <w:rsid w:val="002B6329"/>
    <w:rsid w:val="002B637C"/>
    <w:rsid w:val="002C1126"/>
    <w:rsid w:val="002C466F"/>
    <w:rsid w:val="002C4B3A"/>
    <w:rsid w:val="002D066D"/>
    <w:rsid w:val="002D0857"/>
    <w:rsid w:val="002D22D2"/>
    <w:rsid w:val="002D2A14"/>
    <w:rsid w:val="002D3547"/>
    <w:rsid w:val="002E01F6"/>
    <w:rsid w:val="002E1A5C"/>
    <w:rsid w:val="002E3099"/>
    <w:rsid w:val="002E32A2"/>
    <w:rsid w:val="002E4183"/>
    <w:rsid w:val="002E6BEF"/>
    <w:rsid w:val="002F193B"/>
    <w:rsid w:val="002F33D0"/>
    <w:rsid w:val="002F385C"/>
    <w:rsid w:val="002F388F"/>
    <w:rsid w:val="002F5B4D"/>
    <w:rsid w:val="002F5EB0"/>
    <w:rsid w:val="002F7B5D"/>
    <w:rsid w:val="00300CCD"/>
    <w:rsid w:val="00301C28"/>
    <w:rsid w:val="00304840"/>
    <w:rsid w:val="00304B8B"/>
    <w:rsid w:val="00305C98"/>
    <w:rsid w:val="00313173"/>
    <w:rsid w:val="0031467B"/>
    <w:rsid w:val="00314BDB"/>
    <w:rsid w:val="00322D9A"/>
    <w:rsid w:val="00323FB5"/>
    <w:rsid w:val="003246EB"/>
    <w:rsid w:val="003249FD"/>
    <w:rsid w:val="00325223"/>
    <w:rsid w:val="00326963"/>
    <w:rsid w:val="00326B92"/>
    <w:rsid w:val="00332B73"/>
    <w:rsid w:val="00334D71"/>
    <w:rsid w:val="003358A4"/>
    <w:rsid w:val="003370D7"/>
    <w:rsid w:val="003413A8"/>
    <w:rsid w:val="00343648"/>
    <w:rsid w:val="0034464F"/>
    <w:rsid w:val="00350352"/>
    <w:rsid w:val="003514E1"/>
    <w:rsid w:val="00351732"/>
    <w:rsid w:val="0035261D"/>
    <w:rsid w:val="00356CCD"/>
    <w:rsid w:val="00361322"/>
    <w:rsid w:val="0036264A"/>
    <w:rsid w:val="00363402"/>
    <w:rsid w:val="00363EFA"/>
    <w:rsid w:val="00363F9E"/>
    <w:rsid w:val="0036427C"/>
    <w:rsid w:val="003654EB"/>
    <w:rsid w:val="00365902"/>
    <w:rsid w:val="00367F0F"/>
    <w:rsid w:val="00371DED"/>
    <w:rsid w:val="00372DD2"/>
    <w:rsid w:val="0037301E"/>
    <w:rsid w:val="003734C0"/>
    <w:rsid w:val="003748A5"/>
    <w:rsid w:val="00376C85"/>
    <w:rsid w:val="00377EF5"/>
    <w:rsid w:val="003824DC"/>
    <w:rsid w:val="00382D8A"/>
    <w:rsid w:val="00384C42"/>
    <w:rsid w:val="003865A9"/>
    <w:rsid w:val="00387DAD"/>
    <w:rsid w:val="003913CF"/>
    <w:rsid w:val="00392348"/>
    <w:rsid w:val="00392CC4"/>
    <w:rsid w:val="0039689D"/>
    <w:rsid w:val="003A070F"/>
    <w:rsid w:val="003A0F09"/>
    <w:rsid w:val="003A1267"/>
    <w:rsid w:val="003A1579"/>
    <w:rsid w:val="003A2C4C"/>
    <w:rsid w:val="003A36D5"/>
    <w:rsid w:val="003B23FB"/>
    <w:rsid w:val="003B2440"/>
    <w:rsid w:val="003B29F4"/>
    <w:rsid w:val="003B2D94"/>
    <w:rsid w:val="003B38BA"/>
    <w:rsid w:val="003B6006"/>
    <w:rsid w:val="003C0065"/>
    <w:rsid w:val="003C0F63"/>
    <w:rsid w:val="003C2C4E"/>
    <w:rsid w:val="003C33F4"/>
    <w:rsid w:val="003D0BE8"/>
    <w:rsid w:val="003D13F9"/>
    <w:rsid w:val="003D2101"/>
    <w:rsid w:val="003D4D3C"/>
    <w:rsid w:val="003D6266"/>
    <w:rsid w:val="003D6C52"/>
    <w:rsid w:val="003E10D4"/>
    <w:rsid w:val="003E1478"/>
    <w:rsid w:val="003E21C1"/>
    <w:rsid w:val="003E2FF8"/>
    <w:rsid w:val="003F4ED8"/>
    <w:rsid w:val="003F59DA"/>
    <w:rsid w:val="003F59F7"/>
    <w:rsid w:val="003F6C0C"/>
    <w:rsid w:val="00401D47"/>
    <w:rsid w:val="004029B8"/>
    <w:rsid w:val="0040339C"/>
    <w:rsid w:val="00405645"/>
    <w:rsid w:val="00405F1D"/>
    <w:rsid w:val="00407B65"/>
    <w:rsid w:val="0041083B"/>
    <w:rsid w:val="0041133B"/>
    <w:rsid w:val="004129A9"/>
    <w:rsid w:val="004143B9"/>
    <w:rsid w:val="00415CDB"/>
    <w:rsid w:val="004168A6"/>
    <w:rsid w:val="0041701C"/>
    <w:rsid w:val="00420465"/>
    <w:rsid w:val="00422FA9"/>
    <w:rsid w:val="00423E08"/>
    <w:rsid w:val="00424D9E"/>
    <w:rsid w:val="00425014"/>
    <w:rsid w:val="004254DB"/>
    <w:rsid w:val="004264C8"/>
    <w:rsid w:val="00430233"/>
    <w:rsid w:val="004319A2"/>
    <w:rsid w:val="00431A8F"/>
    <w:rsid w:val="0043206B"/>
    <w:rsid w:val="004325BE"/>
    <w:rsid w:val="0043264F"/>
    <w:rsid w:val="0043553A"/>
    <w:rsid w:val="00435666"/>
    <w:rsid w:val="0044020D"/>
    <w:rsid w:val="00440BA2"/>
    <w:rsid w:val="00443C04"/>
    <w:rsid w:val="00443E8E"/>
    <w:rsid w:val="00444807"/>
    <w:rsid w:val="00444853"/>
    <w:rsid w:val="004523B7"/>
    <w:rsid w:val="004534CB"/>
    <w:rsid w:val="00453F8A"/>
    <w:rsid w:val="00454521"/>
    <w:rsid w:val="00456972"/>
    <w:rsid w:val="00457701"/>
    <w:rsid w:val="0046282D"/>
    <w:rsid w:val="00464C84"/>
    <w:rsid w:val="0046564A"/>
    <w:rsid w:val="00465EA1"/>
    <w:rsid w:val="004666CD"/>
    <w:rsid w:val="00470512"/>
    <w:rsid w:val="004736C7"/>
    <w:rsid w:val="00477DB5"/>
    <w:rsid w:val="00477EC2"/>
    <w:rsid w:val="00480E01"/>
    <w:rsid w:val="00484F4A"/>
    <w:rsid w:val="004857F4"/>
    <w:rsid w:val="0048630D"/>
    <w:rsid w:val="004908D6"/>
    <w:rsid w:val="0049250A"/>
    <w:rsid w:val="00497643"/>
    <w:rsid w:val="004A0E22"/>
    <w:rsid w:val="004A68CE"/>
    <w:rsid w:val="004A6C38"/>
    <w:rsid w:val="004B1D09"/>
    <w:rsid w:val="004B277A"/>
    <w:rsid w:val="004B3C4F"/>
    <w:rsid w:val="004B41F0"/>
    <w:rsid w:val="004B557C"/>
    <w:rsid w:val="004B5E39"/>
    <w:rsid w:val="004C0AA0"/>
    <w:rsid w:val="004C12B7"/>
    <w:rsid w:val="004C3640"/>
    <w:rsid w:val="004C3707"/>
    <w:rsid w:val="004C6343"/>
    <w:rsid w:val="004C63BE"/>
    <w:rsid w:val="004D15F0"/>
    <w:rsid w:val="004D476B"/>
    <w:rsid w:val="004D532F"/>
    <w:rsid w:val="004D61C5"/>
    <w:rsid w:val="004D77FF"/>
    <w:rsid w:val="004E10D7"/>
    <w:rsid w:val="004E2951"/>
    <w:rsid w:val="004E2D01"/>
    <w:rsid w:val="004E494E"/>
    <w:rsid w:val="004E5D0B"/>
    <w:rsid w:val="004E755D"/>
    <w:rsid w:val="004E783A"/>
    <w:rsid w:val="004F03EC"/>
    <w:rsid w:val="004F1D30"/>
    <w:rsid w:val="004F427F"/>
    <w:rsid w:val="004F599C"/>
    <w:rsid w:val="004F5FAD"/>
    <w:rsid w:val="004F7345"/>
    <w:rsid w:val="005008CD"/>
    <w:rsid w:val="00501A49"/>
    <w:rsid w:val="00504992"/>
    <w:rsid w:val="00507035"/>
    <w:rsid w:val="00507FD7"/>
    <w:rsid w:val="005117D3"/>
    <w:rsid w:val="00511887"/>
    <w:rsid w:val="00512108"/>
    <w:rsid w:val="00512EB0"/>
    <w:rsid w:val="00513A9D"/>
    <w:rsid w:val="005157BF"/>
    <w:rsid w:val="00516969"/>
    <w:rsid w:val="00520AC4"/>
    <w:rsid w:val="00520BB9"/>
    <w:rsid w:val="00522124"/>
    <w:rsid w:val="0052675B"/>
    <w:rsid w:val="00530D1D"/>
    <w:rsid w:val="005312B9"/>
    <w:rsid w:val="005325B6"/>
    <w:rsid w:val="00534318"/>
    <w:rsid w:val="00534EB5"/>
    <w:rsid w:val="00540BAB"/>
    <w:rsid w:val="00541E2A"/>
    <w:rsid w:val="00541FFE"/>
    <w:rsid w:val="00543DA5"/>
    <w:rsid w:val="0054483F"/>
    <w:rsid w:val="00546A7B"/>
    <w:rsid w:val="00547769"/>
    <w:rsid w:val="00550575"/>
    <w:rsid w:val="00552400"/>
    <w:rsid w:val="00556D3A"/>
    <w:rsid w:val="00560697"/>
    <w:rsid w:val="00561396"/>
    <w:rsid w:val="00562E2A"/>
    <w:rsid w:val="00563571"/>
    <w:rsid w:val="00563C71"/>
    <w:rsid w:val="00565014"/>
    <w:rsid w:val="00567409"/>
    <w:rsid w:val="005700DE"/>
    <w:rsid w:val="00570803"/>
    <w:rsid w:val="00571900"/>
    <w:rsid w:val="00576852"/>
    <w:rsid w:val="00576F82"/>
    <w:rsid w:val="00580358"/>
    <w:rsid w:val="0058359F"/>
    <w:rsid w:val="00584C85"/>
    <w:rsid w:val="00585B4E"/>
    <w:rsid w:val="005861FB"/>
    <w:rsid w:val="00586CBE"/>
    <w:rsid w:val="0059208A"/>
    <w:rsid w:val="00594105"/>
    <w:rsid w:val="0059639D"/>
    <w:rsid w:val="0059647E"/>
    <w:rsid w:val="00596756"/>
    <w:rsid w:val="00596D18"/>
    <w:rsid w:val="0059731A"/>
    <w:rsid w:val="005A0725"/>
    <w:rsid w:val="005A0802"/>
    <w:rsid w:val="005A1311"/>
    <w:rsid w:val="005A471E"/>
    <w:rsid w:val="005A5395"/>
    <w:rsid w:val="005A5967"/>
    <w:rsid w:val="005A7116"/>
    <w:rsid w:val="005B08AE"/>
    <w:rsid w:val="005B1744"/>
    <w:rsid w:val="005B2993"/>
    <w:rsid w:val="005B5F49"/>
    <w:rsid w:val="005B665E"/>
    <w:rsid w:val="005C13E8"/>
    <w:rsid w:val="005C2B57"/>
    <w:rsid w:val="005C313C"/>
    <w:rsid w:val="005C374C"/>
    <w:rsid w:val="005C4D0C"/>
    <w:rsid w:val="005C5AC0"/>
    <w:rsid w:val="005C6B67"/>
    <w:rsid w:val="005D045A"/>
    <w:rsid w:val="005D2731"/>
    <w:rsid w:val="005D44F3"/>
    <w:rsid w:val="005D6CB0"/>
    <w:rsid w:val="005D75FD"/>
    <w:rsid w:val="005E11C8"/>
    <w:rsid w:val="005E3BFA"/>
    <w:rsid w:val="005E5087"/>
    <w:rsid w:val="005F16B2"/>
    <w:rsid w:val="005F2C3D"/>
    <w:rsid w:val="005F5F67"/>
    <w:rsid w:val="005F61B7"/>
    <w:rsid w:val="006003FD"/>
    <w:rsid w:val="0060276A"/>
    <w:rsid w:val="006039E0"/>
    <w:rsid w:val="00604B9A"/>
    <w:rsid w:val="006061EA"/>
    <w:rsid w:val="0060639A"/>
    <w:rsid w:val="006107CE"/>
    <w:rsid w:val="00610811"/>
    <w:rsid w:val="0061097D"/>
    <w:rsid w:val="00613753"/>
    <w:rsid w:val="006144BA"/>
    <w:rsid w:val="00614835"/>
    <w:rsid w:val="006220C6"/>
    <w:rsid w:val="00624B73"/>
    <w:rsid w:val="00625A1A"/>
    <w:rsid w:val="006267B9"/>
    <w:rsid w:val="00627149"/>
    <w:rsid w:val="006276D4"/>
    <w:rsid w:val="00631369"/>
    <w:rsid w:val="00631F12"/>
    <w:rsid w:val="0063453B"/>
    <w:rsid w:val="006348BA"/>
    <w:rsid w:val="00635887"/>
    <w:rsid w:val="00636A53"/>
    <w:rsid w:val="00636C6C"/>
    <w:rsid w:val="006425D1"/>
    <w:rsid w:val="0064411D"/>
    <w:rsid w:val="00647F80"/>
    <w:rsid w:val="006509E1"/>
    <w:rsid w:val="00651357"/>
    <w:rsid w:val="0065520F"/>
    <w:rsid w:val="00656A29"/>
    <w:rsid w:val="00657007"/>
    <w:rsid w:val="00661F03"/>
    <w:rsid w:val="0066245B"/>
    <w:rsid w:val="00662947"/>
    <w:rsid w:val="00664C5E"/>
    <w:rsid w:val="00665FCD"/>
    <w:rsid w:val="00674EB8"/>
    <w:rsid w:val="00675A08"/>
    <w:rsid w:val="00675F35"/>
    <w:rsid w:val="006768DF"/>
    <w:rsid w:val="00676D7D"/>
    <w:rsid w:val="006817E5"/>
    <w:rsid w:val="00685678"/>
    <w:rsid w:val="006872C7"/>
    <w:rsid w:val="00693787"/>
    <w:rsid w:val="00693E78"/>
    <w:rsid w:val="00694CA5"/>
    <w:rsid w:val="006A40BF"/>
    <w:rsid w:val="006A4100"/>
    <w:rsid w:val="006A4AF4"/>
    <w:rsid w:val="006A4ECD"/>
    <w:rsid w:val="006B4076"/>
    <w:rsid w:val="006B43B5"/>
    <w:rsid w:val="006B7FA5"/>
    <w:rsid w:val="006C2885"/>
    <w:rsid w:val="006C5715"/>
    <w:rsid w:val="006D282B"/>
    <w:rsid w:val="006D3623"/>
    <w:rsid w:val="006D4BF9"/>
    <w:rsid w:val="006D63BD"/>
    <w:rsid w:val="006D6BDE"/>
    <w:rsid w:val="006D7A6D"/>
    <w:rsid w:val="006E065D"/>
    <w:rsid w:val="006E1512"/>
    <w:rsid w:val="006E4C38"/>
    <w:rsid w:val="006E6E6C"/>
    <w:rsid w:val="006F014F"/>
    <w:rsid w:val="006F028C"/>
    <w:rsid w:val="006F1AC1"/>
    <w:rsid w:val="006F407A"/>
    <w:rsid w:val="006F4D65"/>
    <w:rsid w:val="006F639F"/>
    <w:rsid w:val="006F7EF2"/>
    <w:rsid w:val="00700E9E"/>
    <w:rsid w:val="0070106B"/>
    <w:rsid w:val="007035EA"/>
    <w:rsid w:val="0070614F"/>
    <w:rsid w:val="00707159"/>
    <w:rsid w:val="00711536"/>
    <w:rsid w:val="0071539C"/>
    <w:rsid w:val="00720601"/>
    <w:rsid w:val="0072222D"/>
    <w:rsid w:val="0072425F"/>
    <w:rsid w:val="00725859"/>
    <w:rsid w:val="00727852"/>
    <w:rsid w:val="00730947"/>
    <w:rsid w:val="00731D53"/>
    <w:rsid w:val="007339F3"/>
    <w:rsid w:val="00734EC6"/>
    <w:rsid w:val="00735F27"/>
    <w:rsid w:val="00736FE0"/>
    <w:rsid w:val="007404E4"/>
    <w:rsid w:val="007418EE"/>
    <w:rsid w:val="007446CF"/>
    <w:rsid w:val="00745494"/>
    <w:rsid w:val="00745A94"/>
    <w:rsid w:val="00746E23"/>
    <w:rsid w:val="007478A9"/>
    <w:rsid w:val="0075158B"/>
    <w:rsid w:val="00751744"/>
    <w:rsid w:val="0075184C"/>
    <w:rsid w:val="00751BB3"/>
    <w:rsid w:val="00751E54"/>
    <w:rsid w:val="0075340A"/>
    <w:rsid w:val="00754335"/>
    <w:rsid w:val="00760D03"/>
    <w:rsid w:val="00762C55"/>
    <w:rsid w:val="007632D5"/>
    <w:rsid w:val="00764371"/>
    <w:rsid w:val="00765F80"/>
    <w:rsid w:val="00770A89"/>
    <w:rsid w:val="00771BE2"/>
    <w:rsid w:val="00772400"/>
    <w:rsid w:val="00787283"/>
    <w:rsid w:val="00792048"/>
    <w:rsid w:val="007966FE"/>
    <w:rsid w:val="0079753D"/>
    <w:rsid w:val="007A0577"/>
    <w:rsid w:val="007A0C34"/>
    <w:rsid w:val="007A38A8"/>
    <w:rsid w:val="007A47B4"/>
    <w:rsid w:val="007A48FF"/>
    <w:rsid w:val="007A4A58"/>
    <w:rsid w:val="007A63C7"/>
    <w:rsid w:val="007A6E6B"/>
    <w:rsid w:val="007A7F3C"/>
    <w:rsid w:val="007B20D2"/>
    <w:rsid w:val="007B2C63"/>
    <w:rsid w:val="007B342E"/>
    <w:rsid w:val="007B73A6"/>
    <w:rsid w:val="007C1B28"/>
    <w:rsid w:val="007C26DA"/>
    <w:rsid w:val="007C70D6"/>
    <w:rsid w:val="007C70FC"/>
    <w:rsid w:val="007C7C0E"/>
    <w:rsid w:val="007C7F09"/>
    <w:rsid w:val="007D0818"/>
    <w:rsid w:val="007D0FCA"/>
    <w:rsid w:val="007D4D2E"/>
    <w:rsid w:val="007D7AC9"/>
    <w:rsid w:val="007E0127"/>
    <w:rsid w:val="007E1C97"/>
    <w:rsid w:val="007F33BB"/>
    <w:rsid w:val="007F4409"/>
    <w:rsid w:val="007F5FE2"/>
    <w:rsid w:val="007F6D8F"/>
    <w:rsid w:val="007F77F5"/>
    <w:rsid w:val="007F7852"/>
    <w:rsid w:val="00801620"/>
    <w:rsid w:val="00802591"/>
    <w:rsid w:val="008045C7"/>
    <w:rsid w:val="00804FC0"/>
    <w:rsid w:val="008054D2"/>
    <w:rsid w:val="00805BF4"/>
    <w:rsid w:val="0080678B"/>
    <w:rsid w:val="00811B4A"/>
    <w:rsid w:val="00811BE3"/>
    <w:rsid w:val="00813639"/>
    <w:rsid w:val="00817CCD"/>
    <w:rsid w:val="008205DF"/>
    <w:rsid w:val="008214AA"/>
    <w:rsid w:val="00821CE2"/>
    <w:rsid w:val="00822EEB"/>
    <w:rsid w:val="008274D1"/>
    <w:rsid w:val="008302A8"/>
    <w:rsid w:val="00830EDB"/>
    <w:rsid w:val="00830F1D"/>
    <w:rsid w:val="008312D2"/>
    <w:rsid w:val="00831681"/>
    <w:rsid w:val="008316A5"/>
    <w:rsid w:val="00831A58"/>
    <w:rsid w:val="00831D37"/>
    <w:rsid w:val="008338FC"/>
    <w:rsid w:val="00833FD9"/>
    <w:rsid w:val="008357A7"/>
    <w:rsid w:val="008370E2"/>
    <w:rsid w:val="00837F35"/>
    <w:rsid w:val="00841725"/>
    <w:rsid w:val="0084527F"/>
    <w:rsid w:val="0084720B"/>
    <w:rsid w:val="00847CF0"/>
    <w:rsid w:val="00847CFA"/>
    <w:rsid w:val="00850275"/>
    <w:rsid w:val="00850C4A"/>
    <w:rsid w:val="008515BE"/>
    <w:rsid w:val="00852E14"/>
    <w:rsid w:val="00853700"/>
    <w:rsid w:val="00856166"/>
    <w:rsid w:val="0085785D"/>
    <w:rsid w:val="00861079"/>
    <w:rsid w:val="008667DC"/>
    <w:rsid w:val="00872158"/>
    <w:rsid w:val="00874A77"/>
    <w:rsid w:val="008752F6"/>
    <w:rsid w:val="0088169E"/>
    <w:rsid w:val="00884B2D"/>
    <w:rsid w:val="0088743C"/>
    <w:rsid w:val="00887736"/>
    <w:rsid w:val="0089113D"/>
    <w:rsid w:val="0089411B"/>
    <w:rsid w:val="00894FD1"/>
    <w:rsid w:val="00895D57"/>
    <w:rsid w:val="008A04EE"/>
    <w:rsid w:val="008A2AFD"/>
    <w:rsid w:val="008A2DD8"/>
    <w:rsid w:val="008A62D4"/>
    <w:rsid w:val="008A6F3B"/>
    <w:rsid w:val="008A7571"/>
    <w:rsid w:val="008B170A"/>
    <w:rsid w:val="008B3C34"/>
    <w:rsid w:val="008B5443"/>
    <w:rsid w:val="008B5DB4"/>
    <w:rsid w:val="008B5E1A"/>
    <w:rsid w:val="008B5F17"/>
    <w:rsid w:val="008B69C6"/>
    <w:rsid w:val="008C0ADC"/>
    <w:rsid w:val="008C0DD4"/>
    <w:rsid w:val="008C11C5"/>
    <w:rsid w:val="008C1A7C"/>
    <w:rsid w:val="008C3E14"/>
    <w:rsid w:val="008C4FE5"/>
    <w:rsid w:val="008D1554"/>
    <w:rsid w:val="008D19D4"/>
    <w:rsid w:val="008D1A49"/>
    <w:rsid w:val="008D1CD8"/>
    <w:rsid w:val="008D3DC7"/>
    <w:rsid w:val="008D4CA7"/>
    <w:rsid w:val="008D5D01"/>
    <w:rsid w:val="008E0129"/>
    <w:rsid w:val="008E07E1"/>
    <w:rsid w:val="008E0FEF"/>
    <w:rsid w:val="008E18D9"/>
    <w:rsid w:val="008E3738"/>
    <w:rsid w:val="008E4396"/>
    <w:rsid w:val="008E6A8F"/>
    <w:rsid w:val="008F1589"/>
    <w:rsid w:val="008F21C5"/>
    <w:rsid w:val="008F3A5A"/>
    <w:rsid w:val="008F43AA"/>
    <w:rsid w:val="008F4BFF"/>
    <w:rsid w:val="008F5558"/>
    <w:rsid w:val="008F5663"/>
    <w:rsid w:val="009002CF"/>
    <w:rsid w:val="0090489A"/>
    <w:rsid w:val="00904F46"/>
    <w:rsid w:val="009109B7"/>
    <w:rsid w:val="00910E65"/>
    <w:rsid w:val="00913121"/>
    <w:rsid w:val="00914E9D"/>
    <w:rsid w:val="00921A75"/>
    <w:rsid w:val="0092315E"/>
    <w:rsid w:val="00923778"/>
    <w:rsid w:val="0092499F"/>
    <w:rsid w:val="00926994"/>
    <w:rsid w:val="00927096"/>
    <w:rsid w:val="00931A48"/>
    <w:rsid w:val="0093233D"/>
    <w:rsid w:val="0093279C"/>
    <w:rsid w:val="009363B4"/>
    <w:rsid w:val="00936D7B"/>
    <w:rsid w:val="0094581B"/>
    <w:rsid w:val="00951C07"/>
    <w:rsid w:val="0095204E"/>
    <w:rsid w:val="009523E7"/>
    <w:rsid w:val="00952DC1"/>
    <w:rsid w:val="00953052"/>
    <w:rsid w:val="0095379A"/>
    <w:rsid w:val="00955DFB"/>
    <w:rsid w:val="00960236"/>
    <w:rsid w:val="00960F18"/>
    <w:rsid w:val="0096233D"/>
    <w:rsid w:val="00962388"/>
    <w:rsid w:val="00962F58"/>
    <w:rsid w:val="009635F3"/>
    <w:rsid w:val="00963BD5"/>
    <w:rsid w:val="00964C11"/>
    <w:rsid w:val="00967A62"/>
    <w:rsid w:val="009708F1"/>
    <w:rsid w:val="00973BDC"/>
    <w:rsid w:val="00973C70"/>
    <w:rsid w:val="009743C1"/>
    <w:rsid w:val="00974FBF"/>
    <w:rsid w:val="009771C3"/>
    <w:rsid w:val="00980457"/>
    <w:rsid w:val="009809EC"/>
    <w:rsid w:val="009821D5"/>
    <w:rsid w:val="00982548"/>
    <w:rsid w:val="00983579"/>
    <w:rsid w:val="009848BE"/>
    <w:rsid w:val="009854B7"/>
    <w:rsid w:val="00986504"/>
    <w:rsid w:val="00986B1C"/>
    <w:rsid w:val="00991AE3"/>
    <w:rsid w:val="00992196"/>
    <w:rsid w:val="009926DC"/>
    <w:rsid w:val="00997694"/>
    <w:rsid w:val="009A277D"/>
    <w:rsid w:val="009A5356"/>
    <w:rsid w:val="009B288A"/>
    <w:rsid w:val="009B3486"/>
    <w:rsid w:val="009B743E"/>
    <w:rsid w:val="009B7539"/>
    <w:rsid w:val="009B7AE1"/>
    <w:rsid w:val="009C3389"/>
    <w:rsid w:val="009C4732"/>
    <w:rsid w:val="009C4955"/>
    <w:rsid w:val="009D3D09"/>
    <w:rsid w:val="009D49E2"/>
    <w:rsid w:val="009D554D"/>
    <w:rsid w:val="009D6B26"/>
    <w:rsid w:val="009E246B"/>
    <w:rsid w:val="009E266F"/>
    <w:rsid w:val="009E318D"/>
    <w:rsid w:val="009E3A79"/>
    <w:rsid w:val="009E3CFE"/>
    <w:rsid w:val="009E3F05"/>
    <w:rsid w:val="009E5825"/>
    <w:rsid w:val="009E699C"/>
    <w:rsid w:val="009F174C"/>
    <w:rsid w:val="009F1EE1"/>
    <w:rsid w:val="009F2699"/>
    <w:rsid w:val="009F5F71"/>
    <w:rsid w:val="009F6C02"/>
    <w:rsid w:val="009F7F38"/>
    <w:rsid w:val="00A02DBF"/>
    <w:rsid w:val="00A04565"/>
    <w:rsid w:val="00A060C8"/>
    <w:rsid w:val="00A11CF8"/>
    <w:rsid w:val="00A165F2"/>
    <w:rsid w:val="00A1737F"/>
    <w:rsid w:val="00A206A6"/>
    <w:rsid w:val="00A22E08"/>
    <w:rsid w:val="00A230A8"/>
    <w:rsid w:val="00A2431C"/>
    <w:rsid w:val="00A26B00"/>
    <w:rsid w:val="00A26C8B"/>
    <w:rsid w:val="00A30FB2"/>
    <w:rsid w:val="00A33153"/>
    <w:rsid w:val="00A3692E"/>
    <w:rsid w:val="00A37F40"/>
    <w:rsid w:val="00A407E1"/>
    <w:rsid w:val="00A46720"/>
    <w:rsid w:val="00A47B9B"/>
    <w:rsid w:val="00A5108D"/>
    <w:rsid w:val="00A51811"/>
    <w:rsid w:val="00A568BF"/>
    <w:rsid w:val="00A57C18"/>
    <w:rsid w:val="00A60536"/>
    <w:rsid w:val="00A61AC6"/>
    <w:rsid w:val="00A644CC"/>
    <w:rsid w:val="00A6480B"/>
    <w:rsid w:val="00A67827"/>
    <w:rsid w:val="00A7399F"/>
    <w:rsid w:val="00A80BA3"/>
    <w:rsid w:val="00A8546F"/>
    <w:rsid w:val="00A869CC"/>
    <w:rsid w:val="00A86E75"/>
    <w:rsid w:val="00A9688B"/>
    <w:rsid w:val="00AA0C7F"/>
    <w:rsid w:val="00AA22EA"/>
    <w:rsid w:val="00AA299A"/>
    <w:rsid w:val="00AA4687"/>
    <w:rsid w:val="00AA54A1"/>
    <w:rsid w:val="00AA66DE"/>
    <w:rsid w:val="00AA744E"/>
    <w:rsid w:val="00AA7E8B"/>
    <w:rsid w:val="00AB0C78"/>
    <w:rsid w:val="00AB307E"/>
    <w:rsid w:val="00AB3475"/>
    <w:rsid w:val="00AB4F73"/>
    <w:rsid w:val="00AB510C"/>
    <w:rsid w:val="00AC0BD1"/>
    <w:rsid w:val="00AC1A4B"/>
    <w:rsid w:val="00AC3DD1"/>
    <w:rsid w:val="00AC57D9"/>
    <w:rsid w:val="00AC66DA"/>
    <w:rsid w:val="00AD0DF8"/>
    <w:rsid w:val="00AD170F"/>
    <w:rsid w:val="00AD1C5A"/>
    <w:rsid w:val="00AD2969"/>
    <w:rsid w:val="00AD3B06"/>
    <w:rsid w:val="00AD441A"/>
    <w:rsid w:val="00AD52E5"/>
    <w:rsid w:val="00AD6FD5"/>
    <w:rsid w:val="00AE1D88"/>
    <w:rsid w:val="00AE4564"/>
    <w:rsid w:val="00AE4862"/>
    <w:rsid w:val="00AE4F25"/>
    <w:rsid w:val="00AF0561"/>
    <w:rsid w:val="00AF09CC"/>
    <w:rsid w:val="00AF0B8D"/>
    <w:rsid w:val="00AF1F65"/>
    <w:rsid w:val="00B0025F"/>
    <w:rsid w:val="00B003CB"/>
    <w:rsid w:val="00B01550"/>
    <w:rsid w:val="00B01BA2"/>
    <w:rsid w:val="00B01FB9"/>
    <w:rsid w:val="00B02C72"/>
    <w:rsid w:val="00B02F7C"/>
    <w:rsid w:val="00B070ED"/>
    <w:rsid w:val="00B10A42"/>
    <w:rsid w:val="00B111E6"/>
    <w:rsid w:val="00B14432"/>
    <w:rsid w:val="00B1690E"/>
    <w:rsid w:val="00B16B4D"/>
    <w:rsid w:val="00B17135"/>
    <w:rsid w:val="00B21522"/>
    <w:rsid w:val="00B2185E"/>
    <w:rsid w:val="00B22741"/>
    <w:rsid w:val="00B257D2"/>
    <w:rsid w:val="00B26470"/>
    <w:rsid w:val="00B340F6"/>
    <w:rsid w:val="00B346BA"/>
    <w:rsid w:val="00B357AD"/>
    <w:rsid w:val="00B363E0"/>
    <w:rsid w:val="00B40BFA"/>
    <w:rsid w:val="00B42395"/>
    <w:rsid w:val="00B44752"/>
    <w:rsid w:val="00B44E37"/>
    <w:rsid w:val="00B45B1C"/>
    <w:rsid w:val="00B45C7B"/>
    <w:rsid w:val="00B45D8F"/>
    <w:rsid w:val="00B47031"/>
    <w:rsid w:val="00B50683"/>
    <w:rsid w:val="00B507D9"/>
    <w:rsid w:val="00B5198F"/>
    <w:rsid w:val="00B51E53"/>
    <w:rsid w:val="00B52B3E"/>
    <w:rsid w:val="00B53062"/>
    <w:rsid w:val="00B53402"/>
    <w:rsid w:val="00B54290"/>
    <w:rsid w:val="00B569D4"/>
    <w:rsid w:val="00B60137"/>
    <w:rsid w:val="00B61656"/>
    <w:rsid w:val="00B62F83"/>
    <w:rsid w:val="00B64B11"/>
    <w:rsid w:val="00B64DC7"/>
    <w:rsid w:val="00B652AE"/>
    <w:rsid w:val="00B6640A"/>
    <w:rsid w:val="00B66D16"/>
    <w:rsid w:val="00B67219"/>
    <w:rsid w:val="00B700BE"/>
    <w:rsid w:val="00B70663"/>
    <w:rsid w:val="00B7472D"/>
    <w:rsid w:val="00B7528E"/>
    <w:rsid w:val="00B75443"/>
    <w:rsid w:val="00B82EA4"/>
    <w:rsid w:val="00B8459B"/>
    <w:rsid w:val="00B85030"/>
    <w:rsid w:val="00B859CF"/>
    <w:rsid w:val="00B85AA0"/>
    <w:rsid w:val="00B85E9F"/>
    <w:rsid w:val="00B908E1"/>
    <w:rsid w:val="00B91B92"/>
    <w:rsid w:val="00BA225D"/>
    <w:rsid w:val="00BA25D4"/>
    <w:rsid w:val="00BA3BF8"/>
    <w:rsid w:val="00BA3C64"/>
    <w:rsid w:val="00BA6D0D"/>
    <w:rsid w:val="00BA7CDB"/>
    <w:rsid w:val="00BA7CEE"/>
    <w:rsid w:val="00BA7ED6"/>
    <w:rsid w:val="00BB0439"/>
    <w:rsid w:val="00BB2C9D"/>
    <w:rsid w:val="00BB39D9"/>
    <w:rsid w:val="00BB3A55"/>
    <w:rsid w:val="00BB7F41"/>
    <w:rsid w:val="00BC138E"/>
    <w:rsid w:val="00BC2C53"/>
    <w:rsid w:val="00BC43CE"/>
    <w:rsid w:val="00BC7070"/>
    <w:rsid w:val="00BC7489"/>
    <w:rsid w:val="00BD0B9E"/>
    <w:rsid w:val="00BD1727"/>
    <w:rsid w:val="00BD1736"/>
    <w:rsid w:val="00BD3D88"/>
    <w:rsid w:val="00BD4BAD"/>
    <w:rsid w:val="00BD6BE2"/>
    <w:rsid w:val="00BE1694"/>
    <w:rsid w:val="00BF1C8F"/>
    <w:rsid w:val="00BF2B70"/>
    <w:rsid w:val="00BF3132"/>
    <w:rsid w:val="00BF4E8A"/>
    <w:rsid w:val="00C04C29"/>
    <w:rsid w:val="00C104AA"/>
    <w:rsid w:val="00C12B66"/>
    <w:rsid w:val="00C13841"/>
    <w:rsid w:val="00C13B04"/>
    <w:rsid w:val="00C14893"/>
    <w:rsid w:val="00C15B18"/>
    <w:rsid w:val="00C15F22"/>
    <w:rsid w:val="00C176EB"/>
    <w:rsid w:val="00C20895"/>
    <w:rsid w:val="00C2155D"/>
    <w:rsid w:val="00C22BA0"/>
    <w:rsid w:val="00C2429F"/>
    <w:rsid w:val="00C25678"/>
    <w:rsid w:val="00C300DC"/>
    <w:rsid w:val="00C31584"/>
    <w:rsid w:val="00C32C19"/>
    <w:rsid w:val="00C35408"/>
    <w:rsid w:val="00C35FB1"/>
    <w:rsid w:val="00C360A3"/>
    <w:rsid w:val="00C36FC1"/>
    <w:rsid w:val="00C406A3"/>
    <w:rsid w:val="00C41CC0"/>
    <w:rsid w:val="00C424C1"/>
    <w:rsid w:val="00C42CF0"/>
    <w:rsid w:val="00C43D07"/>
    <w:rsid w:val="00C463D1"/>
    <w:rsid w:val="00C474B7"/>
    <w:rsid w:val="00C47D8C"/>
    <w:rsid w:val="00C52E0D"/>
    <w:rsid w:val="00C54A75"/>
    <w:rsid w:val="00C55424"/>
    <w:rsid w:val="00C554E5"/>
    <w:rsid w:val="00C56A21"/>
    <w:rsid w:val="00C5729D"/>
    <w:rsid w:val="00C629BC"/>
    <w:rsid w:val="00C62EBE"/>
    <w:rsid w:val="00C6527C"/>
    <w:rsid w:val="00C67986"/>
    <w:rsid w:val="00C70A7D"/>
    <w:rsid w:val="00C777C7"/>
    <w:rsid w:val="00C777D3"/>
    <w:rsid w:val="00C84B79"/>
    <w:rsid w:val="00C86A39"/>
    <w:rsid w:val="00C86D53"/>
    <w:rsid w:val="00C90FC7"/>
    <w:rsid w:val="00C94FE9"/>
    <w:rsid w:val="00C95A70"/>
    <w:rsid w:val="00C964A4"/>
    <w:rsid w:val="00C97CAE"/>
    <w:rsid w:val="00CA0EDC"/>
    <w:rsid w:val="00CA3166"/>
    <w:rsid w:val="00CA42FB"/>
    <w:rsid w:val="00CA4348"/>
    <w:rsid w:val="00CA559B"/>
    <w:rsid w:val="00CA59CD"/>
    <w:rsid w:val="00CA7BDD"/>
    <w:rsid w:val="00CA7FE1"/>
    <w:rsid w:val="00CB37DF"/>
    <w:rsid w:val="00CB44AF"/>
    <w:rsid w:val="00CC04CE"/>
    <w:rsid w:val="00CC14EE"/>
    <w:rsid w:val="00CC231C"/>
    <w:rsid w:val="00CC3508"/>
    <w:rsid w:val="00CC3CA1"/>
    <w:rsid w:val="00CC5468"/>
    <w:rsid w:val="00CC5895"/>
    <w:rsid w:val="00CD2F0B"/>
    <w:rsid w:val="00CD4EC5"/>
    <w:rsid w:val="00CD66B6"/>
    <w:rsid w:val="00CD710A"/>
    <w:rsid w:val="00CD7F45"/>
    <w:rsid w:val="00CE4F47"/>
    <w:rsid w:val="00CE5891"/>
    <w:rsid w:val="00CE5AD4"/>
    <w:rsid w:val="00CE6BF7"/>
    <w:rsid w:val="00CE7811"/>
    <w:rsid w:val="00CF0812"/>
    <w:rsid w:val="00CF20F9"/>
    <w:rsid w:val="00CF247A"/>
    <w:rsid w:val="00CF3E84"/>
    <w:rsid w:val="00CF43C5"/>
    <w:rsid w:val="00CF5309"/>
    <w:rsid w:val="00CF5ACE"/>
    <w:rsid w:val="00CF6724"/>
    <w:rsid w:val="00CF68C4"/>
    <w:rsid w:val="00CF7091"/>
    <w:rsid w:val="00CF737E"/>
    <w:rsid w:val="00CF7F2C"/>
    <w:rsid w:val="00D01A92"/>
    <w:rsid w:val="00D0287A"/>
    <w:rsid w:val="00D0378A"/>
    <w:rsid w:val="00D0661E"/>
    <w:rsid w:val="00D06A64"/>
    <w:rsid w:val="00D077BD"/>
    <w:rsid w:val="00D100B7"/>
    <w:rsid w:val="00D1176E"/>
    <w:rsid w:val="00D11903"/>
    <w:rsid w:val="00D119ED"/>
    <w:rsid w:val="00D11CB8"/>
    <w:rsid w:val="00D13DD0"/>
    <w:rsid w:val="00D14193"/>
    <w:rsid w:val="00D1432F"/>
    <w:rsid w:val="00D15DAF"/>
    <w:rsid w:val="00D17F4C"/>
    <w:rsid w:val="00D202A1"/>
    <w:rsid w:val="00D20A41"/>
    <w:rsid w:val="00D2125A"/>
    <w:rsid w:val="00D212B6"/>
    <w:rsid w:val="00D21F78"/>
    <w:rsid w:val="00D23957"/>
    <w:rsid w:val="00D25B4A"/>
    <w:rsid w:val="00D25EFD"/>
    <w:rsid w:val="00D27FE1"/>
    <w:rsid w:val="00D30F3F"/>
    <w:rsid w:val="00D318B8"/>
    <w:rsid w:val="00D33441"/>
    <w:rsid w:val="00D335C8"/>
    <w:rsid w:val="00D3579D"/>
    <w:rsid w:val="00D42DAB"/>
    <w:rsid w:val="00D55CDF"/>
    <w:rsid w:val="00D5696E"/>
    <w:rsid w:val="00D572C7"/>
    <w:rsid w:val="00D6008D"/>
    <w:rsid w:val="00D6044D"/>
    <w:rsid w:val="00D60486"/>
    <w:rsid w:val="00D60493"/>
    <w:rsid w:val="00D62208"/>
    <w:rsid w:val="00D639A0"/>
    <w:rsid w:val="00D63A27"/>
    <w:rsid w:val="00D645E5"/>
    <w:rsid w:val="00D67C30"/>
    <w:rsid w:val="00D71ED0"/>
    <w:rsid w:val="00D72443"/>
    <w:rsid w:val="00D7436C"/>
    <w:rsid w:val="00D745DA"/>
    <w:rsid w:val="00D80FD0"/>
    <w:rsid w:val="00D855CC"/>
    <w:rsid w:val="00D869A5"/>
    <w:rsid w:val="00D90F75"/>
    <w:rsid w:val="00D91DB4"/>
    <w:rsid w:val="00D921A5"/>
    <w:rsid w:val="00D9229F"/>
    <w:rsid w:val="00D922D0"/>
    <w:rsid w:val="00D92459"/>
    <w:rsid w:val="00D92769"/>
    <w:rsid w:val="00D9656D"/>
    <w:rsid w:val="00DA2861"/>
    <w:rsid w:val="00DA2ED3"/>
    <w:rsid w:val="00DA5FCA"/>
    <w:rsid w:val="00DA757C"/>
    <w:rsid w:val="00DB04F2"/>
    <w:rsid w:val="00DB2A4F"/>
    <w:rsid w:val="00DB4AAF"/>
    <w:rsid w:val="00DB4FF5"/>
    <w:rsid w:val="00DB56C4"/>
    <w:rsid w:val="00DB5BF3"/>
    <w:rsid w:val="00DB6012"/>
    <w:rsid w:val="00DB6AB8"/>
    <w:rsid w:val="00DB6F2E"/>
    <w:rsid w:val="00DC129E"/>
    <w:rsid w:val="00DC4BC2"/>
    <w:rsid w:val="00DC5D88"/>
    <w:rsid w:val="00DC689D"/>
    <w:rsid w:val="00DC69AD"/>
    <w:rsid w:val="00DC7299"/>
    <w:rsid w:val="00DC7C23"/>
    <w:rsid w:val="00DD043F"/>
    <w:rsid w:val="00DD0929"/>
    <w:rsid w:val="00DD22A3"/>
    <w:rsid w:val="00DD3A3B"/>
    <w:rsid w:val="00DD4C8E"/>
    <w:rsid w:val="00DE0D39"/>
    <w:rsid w:val="00DE1B00"/>
    <w:rsid w:val="00DE2EE8"/>
    <w:rsid w:val="00DE611F"/>
    <w:rsid w:val="00DF321F"/>
    <w:rsid w:val="00DF5EC3"/>
    <w:rsid w:val="00DF695E"/>
    <w:rsid w:val="00DF7D63"/>
    <w:rsid w:val="00E010F4"/>
    <w:rsid w:val="00E01549"/>
    <w:rsid w:val="00E01D1D"/>
    <w:rsid w:val="00E06837"/>
    <w:rsid w:val="00E1108C"/>
    <w:rsid w:val="00E14F39"/>
    <w:rsid w:val="00E15FAC"/>
    <w:rsid w:val="00E16960"/>
    <w:rsid w:val="00E2015C"/>
    <w:rsid w:val="00E205CD"/>
    <w:rsid w:val="00E22293"/>
    <w:rsid w:val="00E226B2"/>
    <w:rsid w:val="00E25D58"/>
    <w:rsid w:val="00E25E86"/>
    <w:rsid w:val="00E30451"/>
    <w:rsid w:val="00E32688"/>
    <w:rsid w:val="00E32DA3"/>
    <w:rsid w:val="00E33C90"/>
    <w:rsid w:val="00E36E84"/>
    <w:rsid w:val="00E3757D"/>
    <w:rsid w:val="00E4003D"/>
    <w:rsid w:val="00E40788"/>
    <w:rsid w:val="00E407A9"/>
    <w:rsid w:val="00E40F80"/>
    <w:rsid w:val="00E4378A"/>
    <w:rsid w:val="00E472B3"/>
    <w:rsid w:val="00E53361"/>
    <w:rsid w:val="00E53CFF"/>
    <w:rsid w:val="00E53F3B"/>
    <w:rsid w:val="00E550E5"/>
    <w:rsid w:val="00E5571C"/>
    <w:rsid w:val="00E5710F"/>
    <w:rsid w:val="00E622BC"/>
    <w:rsid w:val="00E654EE"/>
    <w:rsid w:val="00E67A4B"/>
    <w:rsid w:val="00E7220E"/>
    <w:rsid w:val="00E72360"/>
    <w:rsid w:val="00E72664"/>
    <w:rsid w:val="00E73647"/>
    <w:rsid w:val="00E7396E"/>
    <w:rsid w:val="00E73EF7"/>
    <w:rsid w:val="00E803C8"/>
    <w:rsid w:val="00E85929"/>
    <w:rsid w:val="00E872F2"/>
    <w:rsid w:val="00E87B70"/>
    <w:rsid w:val="00E90A08"/>
    <w:rsid w:val="00E92649"/>
    <w:rsid w:val="00E92B8B"/>
    <w:rsid w:val="00E933DC"/>
    <w:rsid w:val="00E93692"/>
    <w:rsid w:val="00E93C5C"/>
    <w:rsid w:val="00E95615"/>
    <w:rsid w:val="00E970CA"/>
    <w:rsid w:val="00EA0F75"/>
    <w:rsid w:val="00EA2931"/>
    <w:rsid w:val="00EA2961"/>
    <w:rsid w:val="00EA2B11"/>
    <w:rsid w:val="00EA6892"/>
    <w:rsid w:val="00EB2EFD"/>
    <w:rsid w:val="00EB3486"/>
    <w:rsid w:val="00EB3B30"/>
    <w:rsid w:val="00EB402B"/>
    <w:rsid w:val="00EB7610"/>
    <w:rsid w:val="00EB7CFB"/>
    <w:rsid w:val="00EC1C72"/>
    <w:rsid w:val="00EC1F3C"/>
    <w:rsid w:val="00EC59E5"/>
    <w:rsid w:val="00ED43B6"/>
    <w:rsid w:val="00ED5020"/>
    <w:rsid w:val="00EE114B"/>
    <w:rsid w:val="00EE2C7D"/>
    <w:rsid w:val="00EE3927"/>
    <w:rsid w:val="00EE55DA"/>
    <w:rsid w:val="00EE7C29"/>
    <w:rsid w:val="00EF47DA"/>
    <w:rsid w:val="00EF6F1C"/>
    <w:rsid w:val="00F015CD"/>
    <w:rsid w:val="00F029E6"/>
    <w:rsid w:val="00F039A9"/>
    <w:rsid w:val="00F10023"/>
    <w:rsid w:val="00F118A7"/>
    <w:rsid w:val="00F11D86"/>
    <w:rsid w:val="00F13807"/>
    <w:rsid w:val="00F218B4"/>
    <w:rsid w:val="00F229E2"/>
    <w:rsid w:val="00F26C5D"/>
    <w:rsid w:val="00F26C87"/>
    <w:rsid w:val="00F30D10"/>
    <w:rsid w:val="00F33213"/>
    <w:rsid w:val="00F33405"/>
    <w:rsid w:val="00F350DC"/>
    <w:rsid w:val="00F352DB"/>
    <w:rsid w:val="00F363E9"/>
    <w:rsid w:val="00F364F2"/>
    <w:rsid w:val="00F365C1"/>
    <w:rsid w:val="00F372B3"/>
    <w:rsid w:val="00F37ABE"/>
    <w:rsid w:val="00F40FD5"/>
    <w:rsid w:val="00F44FFE"/>
    <w:rsid w:val="00F46DEC"/>
    <w:rsid w:val="00F50EED"/>
    <w:rsid w:val="00F51F32"/>
    <w:rsid w:val="00F5311C"/>
    <w:rsid w:val="00F53F53"/>
    <w:rsid w:val="00F5456A"/>
    <w:rsid w:val="00F56E25"/>
    <w:rsid w:val="00F57ED9"/>
    <w:rsid w:val="00F60013"/>
    <w:rsid w:val="00F6068E"/>
    <w:rsid w:val="00F650E1"/>
    <w:rsid w:val="00F6653C"/>
    <w:rsid w:val="00F67684"/>
    <w:rsid w:val="00F67A3D"/>
    <w:rsid w:val="00F70A58"/>
    <w:rsid w:val="00F70BFC"/>
    <w:rsid w:val="00F71BA5"/>
    <w:rsid w:val="00F72787"/>
    <w:rsid w:val="00F73EAB"/>
    <w:rsid w:val="00F73F27"/>
    <w:rsid w:val="00F740A3"/>
    <w:rsid w:val="00F769CA"/>
    <w:rsid w:val="00F76B1E"/>
    <w:rsid w:val="00F77859"/>
    <w:rsid w:val="00F778C4"/>
    <w:rsid w:val="00F779C1"/>
    <w:rsid w:val="00F800AC"/>
    <w:rsid w:val="00F801CB"/>
    <w:rsid w:val="00F8078B"/>
    <w:rsid w:val="00F83437"/>
    <w:rsid w:val="00F83EAF"/>
    <w:rsid w:val="00F84BCE"/>
    <w:rsid w:val="00F85D74"/>
    <w:rsid w:val="00F85F01"/>
    <w:rsid w:val="00F86E48"/>
    <w:rsid w:val="00F87538"/>
    <w:rsid w:val="00F90AE7"/>
    <w:rsid w:val="00F9115C"/>
    <w:rsid w:val="00F927EA"/>
    <w:rsid w:val="00FA0F4B"/>
    <w:rsid w:val="00FA14A2"/>
    <w:rsid w:val="00FA1EFE"/>
    <w:rsid w:val="00FA20DA"/>
    <w:rsid w:val="00FA3A66"/>
    <w:rsid w:val="00FA45D7"/>
    <w:rsid w:val="00FA6185"/>
    <w:rsid w:val="00FB3446"/>
    <w:rsid w:val="00FB70C0"/>
    <w:rsid w:val="00FB731C"/>
    <w:rsid w:val="00FC0909"/>
    <w:rsid w:val="00FC127E"/>
    <w:rsid w:val="00FC1F92"/>
    <w:rsid w:val="00FC2568"/>
    <w:rsid w:val="00FC2B57"/>
    <w:rsid w:val="00FC4BAB"/>
    <w:rsid w:val="00FD0DAB"/>
    <w:rsid w:val="00FD4BA9"/>
    <w:rsid w:val="00FD58C1"/>
    <w:rsid w:val="00FD704E"/>
    <w:rsid w:val="00FE05BE"/>
    <w:rsid w:val="00FE3CF0"/>
    <w:rsid w:val="00FF0A35"/>
    <w:rsid w:val="00FF10C6"/>
    <w:rsid w:val="00FF6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2ED894-0D2A-4F71-93F1-C81474FAD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681"/>
  </w:style>
  <w:style w:type="paragraph" w:styleId="1">
    <w:name w:val="heading 1"/>
    <w:basedOn w:val="a"/>
    <w:next w:val="a"/>
    <w:link w:val="11"/>
    <w:uiPriority w:val="1"/>
    <w:qFormat/>
    <w:rsid w:val="00C47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C47D8C"/>
    <w:pPr>
      <w:keepNext/>
      <w:keepLines/>
      <w:spacing w:before="200" w:after="0"/>
      <w:outlineLvl w:val="1"/>
    </w:pPr>
    <w:rPr>
      <w:rFonts w:ascii="Calibri Light" w:eastAsia="Times New Roman" w:hAnsi="Calibri Light" w:cs="Times New Roman"/>
      <w:b/>
      <w:bCs/>
      <w:color w:val="5B9BD5"/>
      <w:sz w:val="26"/>
      <w:szCs w:val="26"/>
    </w:rPr>
  </w:style>
  <w:style w:type="paragraph" w:styleId="3">
    <w:name w:val="heading 3"/>
    <w:basedOn w:val="a"/>
    <w:next w:val="a"/>
    <w:link w:val="30"/>
    <w:uiPriority w:val="9"/>
    <w:semiHidden/>
    <w:unhideWhenUsed/>
    <w:qFormat/>
    <w:rsid w:val="00C47D8C"/>
    <w:pPr>
      <w:keepNext/>
      <w:keepLines/>
      <w:spacing w:before="200" w:after="0"/>
      <w:outlineLvl w:val="2"/>
    </w:pPr>
    <w:rPr>
      <w:rFonts w:ascii="Calibri Light" w:eastAsia="Times New Roman" w:hAnsi="Calibri Light" w:cs="Times New Roman"/>
      <w:b/>
      <w:bCs/>
      <w:color w:val="5B9BD5"/>
    </w:rPr>
  </w:style>
  <w:style w:type="paragraph" w:styleId="4">
    <w:name w:val="heading 4"/>
    <w:basedOn w:val="a"/>
    <w:next w:val="a"/>
    <w:link w:val="40"/>
    <w:uiPriority w:val="9"/>
    <w:semiHidden/>
    <w:unhideWhenUsed/>
    <w:qFormat/>
    <w:rsid w:val="00C47D8C"/>
    <w:pPr>
      <w:keepNext/>
      <w:keepLines/>
      <w:spacing w:before="200" w:after="0"/>
      <w:outlineLvl w:val="3"/>
    </w:pPr>
    <w:rPr>
      <w:rFonts w:ascii="Calibri Light" w:eastAsia="Times New Roman" w:hAnsi="Calibri Light" w:cs="Times New Roman"/>
      <w:b/>
      <w:bCs/>
      <w:i/>
      <w:iCs/>
      <w:color w:val="5B9BD5"/>
    </w:rPr>
  </w:style>
  <w:style w:type="paragraph" w:styleId="5">
    <w:name w:val="heading 5"/>
    <w:basedOn w:val="a"/>
    <w:next w:val="a"/>
    <w:link w:val="50"/>
    <w:uiPriority w:val="9"/>
    <w:semiHidden/>
    <w:unhideWhenUsed/>
    <w:qFormat/>
    <w:rsid w:val="00C47D8C"/>
    <w:pPr>
      <w:keepNext/>
      <w:keepLines/>
      <w:spacing w:before="200" w:after="0"/>
      <w:outlineLvl w:val="4"/>
    </w:pPr>
    <w:rPr>
      <w:rFonts w:ascii="Calibri Light" w:eastAsia="Times New Roman" w:hAnsi="Calibri Light" w:cs="Times New Roman"/>
      <w:color w:val="1F4D78"/>
    </w:rPr>
  </w:style>
  <w:style w:type="paragraph" w:styleId="6">
    <w:name w:val="heading 6"/>
    <w:basedOn w:val="a"/>
    <w:next w:val="a"/>
    <w:link w:val="60"/>
    <w:uiPriority w:val="9"/>
    <w:semiHidden/>
    <w:unhideWhenUsed/>
    <w:qFormat/>
    <w:rsid w:val="00C47D8C"/>
    <w:pPr>
      <w:keepNext/>
      <w:keepLines/>
      <w:spacing w:before="200" w:after="0"/>
      <w:outlineLvl w:val="5"/>
    </w:pPr>
    <w:rPr>
      <w:rFonts w:ascii="Calibri Light" w:eastAsia="Times New Roman" w:hAnsi="Calibri Light" w:cs="Times New Roman"/>
      <w:i/>
      <w:iCs/>
      <w:color w:val="1F4D78"/>
    </w:rPr>
  </w:style>
  <w:style w:type="paragraph" w:styleId="7">
    <w:name w:val="heading 7"/>
    <w:basedOn w:val="a"/>
    <w:next w:val="a"/>
    <w:link w:val="70"/>
    <w:uiPriority w:val="9"/>
    <w:semiHidden/>
    <w:unhideWhenUsed/>
    <w:qFormat/>
    <w:rsid w:val="00C47D8C"/>
    <w:pPr>
      <w:keepNext/>
      <w:keepLines/>
      <w:spacing w:before="200" w:after="0"/>
      <w:outlineLvl w:val="6"/>
    </w:pPr>
    <w:rPr>
      <w:rFonts w:ascii="Calibri Light" w:eastAsia="Times New Roman" w:hAnsi="Calibri Light" w:cs="Times New Roman"/>
      <w:i/>
      <w:iCs/>
      <w:color w:val="404040"/>
    </w:rPr>
  </w:style>
  <w:style w:type="paragraph" w:styleId="8">
    <w:name w:val="heading 8"/>
    <w:basedOn w:val="a"/>
    <w:next w:val="a"/>
    <w:link w:val="80"/>
    <w:uiPriority w:val="9"/>
    <w:semiHidden/>
    <w:unhideWhenUsed/>
    <w:qFormat/>
    <w:rsid w:val="00C47D8C"/>
    <w:pPr>
      <w:keepNext/>
      <w:keepLines/>
      <w:spacing w:before="200" w:after="0"/>
      <w:outlineLvl w:val="7"/>
    </w:pPr>
    <w:rPr>
      <w:rFonts w:ascii="Calibri Light" w:eastAsia="Times New Roman" w:hAnsi="Calibri Light" w:cs="Times New Roman"/>
      <w:color w:val="5B9BD5"/>
      <w:sz w:val="20"/>
      <w:szCs w:val="20"/>
    </w:rPr>
  </w:style>
  <w:style w:type="paragraph" w:styleId="9">
    <w:name w:val="heading 9"/>
    <w:basedOn w:val="a"/>
    <w:next w:val="a"/>
    <w:link w:val="90"/>
    <w:uiPriority w:val="9"/>
    <w:semiHidden/>
    <w:unhideWhenUsed/>
    <w:qFormat/>
    <w:rsid w:val="00C47D8C"/>
    <w:pPr>
      <w:keepNext/>
      <w:keepLines/>
      <w:spacing w:before="200" w:after="0"/>
      <w:outlineLvl w:val="8"/>
    </w:pPr>
    <w:rPr>
      <w:rFonts w:ascii="Calibri Light" w:eastAsia="Times New Roman" w:hAnsi="Calibri Light"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qFormat/>
    <w:rsid w:val="00C47D8C"/>
    <w:pPr>
      <w:keepNext/>
      <w:keepLines/>
      <w:spacing w:before="480" w:after="0"/>
      <w:outlineLvl w:val="0"/>
    </w:pPr>
    <w:rPr>
      <w:rFonts w:ascii="Calibri Light" w:eastAsia="Times New Roman" w:hAnsi="Calibri Light" w:cs="Times New Roman"/>
      <w:b/>
      <w:bCs/>
      <w:color w:val="2E74B5"/>
      <w:sz w:val="28"/>
      <w:szCs w:val="28"/>
    </w:rPr>
  </w:style>
  <w:style w:type="paragraph" w:customStyle="1" w:styleId="21">
    <w:name w:val="Заголовок 21"/>
    <w:basedOn w:val="a"/>
    <w:next w:val="a"/>
    <w:unhideWhenUsed/>
    <w:qFormat/>
    <w:rsid w:val="00C47D8C"/>
    <w:pPr>
      <w:keepNext/>
      <w:keepLines/>
      <w:spacing w:before="200" w:after="0"/>
      <w:outlineLvl w:val="1"/>
    </w:pPr>
    <w:rPr>
      <w:rFonts w:ascii="Calibri Light" w:eastAsia="Times New Roman" w:hAnsi="Calibri Light" w:cs="Times New Roman"/>
      <w:b/>
      <w:bCs/>
      <w:color w:val="5B9BD5"/>
      <w:sz w:val="26"/>
      <w:szCs w:val="26"/>
    </w:rPr>
  </w:style>
  <w:style w:type="paragraph" w:customStyle="1" w:styleId="31">
    <w:name w:val="Заголовок 31"/>
    <w:basedOn w:val="a"/>
    <w:next w:val="a"/>
    <w:unhideWhenUsed/>
    <w:qFormat/>
    <w:rsid w:val="00C47D8C"/>
    <w:pPr>
      <w:keepNext/>
      <w:keepLines/>
      <w:spacing w:before="200" w:after="0"/>
      <w:outlineLvl w:val="2"/>
    </w:pPr>
    <w:rPr>
      <w:rFonts w:ascii="Calibri Light" w:eastAsia="Times New Roman" w:hAnsi="Calibri Light" w:cs="Times New Roman"/>
      <w:b/>
      <w:bCs/>
      <w:color w:val="5B9BD5"/>
    </w:rPr>
  </w:style>
  <w:style w:type="paragraph" w:customStyle="1" w:styleId="41">
    <w:name w:val="Заголовок 41"/>
    <w:basedOn w:val="a"/>
    <w:next w:val="a"/>
    <w:unhideWhenUsed/>
    <w:qFormat/>
    <w:rsid w:val="00C47D8C"/>
    <w:pPr>
      <w:keepNext/>
      <w:keepLines/>
      <w:spacing w:before="200" w:after="0"/>
      <w:outlineLvl w:val="3"/>
    </w:pPr>
    <w:rPr>
      <w:rFonts w:ascii="Calibri Light" w:eastAsia="Times New Roman" w:hAnsi="Calibri Light" w:cs="Times New Roman"/>
      <w:b/>
      <w:bCs/>
      <w:i/>
      <w:iCs/>
      <w:color w:val="5B9BD5"/>
    </w:rPr>
  </w:style>
  <w:style w:type="paragraph" w:customStyle="1" w:styleId="51">
    <w:name w:val="Заголовок 51"/>
    <w:basedOn w:val="a"/>
    <w:next w:val="a"/>
    <w:uiPriority w:val="9"/>
    <w:semiHidden/>
    <w:unhideWhenUsed/>
    <w:qFormat/>
    <w:rsid w:val="00C47D8C"/>
    <w:pPr>
      <w:keepNext/>
      <w:keepLines/>
      <w:spacing w:before="200" w:after="0"/>
      <w:outlineLvl w:val="4"/>
    </w:pPr>
    <w:rPr>
      <w:rFonts w:ascii="Calibri Light" w:eastAsia="Times New Roman" w:hAnsi="Calibri Light" w:cs="Times New Roman"/>
      <w:color w:val="1F4D78"/>
    </w:rPr>
  </w:style>
  <w:style w:type="paragraph" w:customStyle="1" w:styleId="61">
    <w:name w:val="Заголовок 61"/>
    <w:basedOn w:val="a"/>
    <w:next w:val="a"/>
    <w:uiPriority w:val="9"/>
    <w:semiHidden/>
    <w:unhideWhenUsed/>
    <w:qFormat/>
    <w:rsid w:val="00C47D8C"/>
    <w:pPr>
      <w:keepNext/>
      <w:keepLines/>
      <w:spacing w:before="200" w:after="0"/>
      <w:outlineLvl w:val="5"/>
    </w:pPr>
    <w:rPr>
      <w:rFonts w:ascii="Calibri Light" w:eastAsia="Times New Roman" w:hAnsi="Calibri Light" w:cs="Times New Roman"/>
      <w:i/>
      <w:iCs/>
      <w:color w:val="1F4D78"/>
    </w:rPr>
  </w:style>
  <w:style w:type="paragraph" w:customStyle="1" w:styleId="71">
    <w:name w:val="Заголовок 71"/>
    <w:basedOn w:val="a"/>
    <w:next w:val="a"/>
    <w:uiPriority w:val="9"/>
    <w:semiHidden/>
    <w:unhideWhenUsed/>
    <w:qFormat/>
    <w:rsid w:val="00C47D8C"/>
    <w:pPr>
      <w:keepNext/>
      <w:keepLines/>
      <w:spacing w:before="200" w:after="0"/>
      <w:outlineLvl w:val="6"/>
    </w:pPr>
    <w:rPr>
      <w:rFonts w:ascii="Calibri Light" w:eastAsia="Times New Roman" w:hAnsi="Calibri Light" w:cs="Times New Roman"/>
      <w:i/>
      <w:iCs/>
      <w:color w:val="404040"/>
    </w:rPr>
  </w:style>
  <w:style w:type="paragraph" w:customStyle="1" w:styleId="81">
    <w:name w:val="Заголовок 81"/>
    <w:basedOn w:val="a"/>
    <w:next w:val="a"/>
    <w:uiPriority w:val="9"/>
    <w:semiHidden/>
    <w:unhideWhenUsed/>
    <w:qFormat/>
    <w:rsid w:val="00C47D8C"/>
    <w:pPr>
      <w:keepNext/>
      <w:keepLines/>
      <w:spacing w:before="200" w:after="0"/>
      <w:outlineLvl w:val="7"/>
    </w:pPr>
    <w:rPr>
      <w:rFonts w:ascii="Calibri Light" w:eastAsia="Times New Roman" w:hAnsi="Calibri Light" w:cs="Times New Roman"/>
      <w:color w:val="5B9BD5"/>
      <w:sz w:val="20"/>
      <w:szCs w:val="20"/>
    </w:rPr>
  </w:style>
  <w:style w:type="paragraph" w:customStyle="1" w:styleId="91">
    <w:name w:val="Заголовок 91"/>
    <w:basedOn w:val="a"/>
    <w:next w:val="a"/>
    <w:uiPriority w:val="9"/>
    <w:semiHidden/>
    <w:unhideWhenUsed/>
    <w:qFormat/>
    <w:rsid w:val="00C47D8C"/>
    <w:pPr>
      <w:keepNext/>
      <w:keepLines/>
      <w:spacing w:before="200" w:after="0"/>
      <w:outlineLvl w:val="8"/>
    </w:pPr>
    <w:rPr>
      <w:rFonts w:ascii="Calibri Light" w:eastAsia="Times New Roman" w:hAnsi="Calibri Light" w:cs="Times New Roman"/>
      <w:i/>
      <w:iCs/>
      <w:color w:val="404040"/>
      <w:sz w:val="20"/>
      <w:szCs w:val="20"/>
    </w:rPr>
  </w:style>
  <w:style w:type="character" w:customStyle="1" w:styleId="10">
    <w:name w:val="Заголовок 1 Знак"/>
    <w:basedOn w:val="a0"/>
    <w:link w:val="110"/>
    <w:uiPriority w:val="1"/>
    <w:rsid w:val="00C47D8C"/>
    <w:rPr>
      <w:rFonts w:ascii="Calibri Light" w:eastAsia="Times New Roman" w:hAnsi="Calibri Light" w:cs="Times New Roman"/>
      <w:b/>
      <w:bCs/>
      <w:color w:val="2E74B5"/>
      <w:sz w:val="28"/>
      <w:szCs w:val="28"/>
    </w:rPr>
  </w:style>
  <w:style w:type="character" w:customStyle="1" w:styleId="20">
    <w:name w:val="Заголовок 2 Знак"/>
    <w:basedOn w:val="a0"/>
    <w:link w:val="2"/>
    <w:uiPriority w:val="9"/>
    <w:rsid w:val="00C47D8C"/>
    <w:rPr>
      <w:rFonts w:ascii="Calibri Light" w:eastAsia="Times New Roman" w:hAnsi="Calibri Light" w:cs="Times New Roman"/>
      <w:b/>
      <w:bCs/>
      <w:color w:val="5B9BD5"/>
      <w:sz w:val="26"/>
      <w:szCs w:val="26"/>
    </w:rPr>
  </w:style>
  <w:style w:type="character" w:customStyle="1" w:styleId="30">
    <w:name w:val="Заголовок 3 Знак"/>
    <w:basedOn w:val="a0"/>
    <w:link w:val="3"/>
    <w:uiPriority w:val="9"/>
    <w:rsid w:val="00C47D8C"/>
    <w:rPr>
      <w:rFonts w:ascii="Calibri Light" w:eastAsia="Times New Roman" w:hAnsi="Calibri Light" w:cs="Times New Roman"/>
      <w:b/>
      <w:bCs/>
      <w:color w:val="5B9BD5"/>
    </w:rPr>
  </w:style>
  <w:style w:type="character" w:customStyle="1" w:styleId="40">
    <w:name w:val="Заголовок 4 Знак"/>
    <w:basedOn w:val="a0"/>
    <w:link w:val="4"/>
    <w:uiPriority w:val="9"/>
    <w:semiHidden/>
    <w:rsid w:val="00C47D8C"/>
    <w:rPr>
      <w:rFonts w:ascii="Calibri Light" w:eastAsia="Times New Roman" w:hAnsi="Calibri Light" w:cs="Times New Roman"/>
      <w:b/>
      <w:bCs/>
      <w:i/>
      <w:iCs/>
      <w:color w:val="5B9BD5"/>
    </w:rPr>
  </w:style>
  <w:style w:type="character" w:customStyle="1" w:styleId="50">
    <w:name w:val="Заголовок 5 Знак"/>
    <w:basedOn w:val="a0"/>
    <w:link w:val="5"/>
    <w:uiPriority w:val="9"/>
    <w:semiHidden/>
    <w:rsid w:val="00C47D8C"/>
    <w:rPr>
      <w:rFonts w:ascii="Calibri Light" w:eastAsia="Times New Roman" w:hAnsi="Calibri Light" w:cs="Times New Roman"/>
      <w:color w:val="1F4D78"/>
    </w:rPr>
  </w:style>
  <w:style w:type="character" w:customStyle="1" w:styleId="60">
    <w:name w:val="Заголовок 6 Знак"/>
    <w:basedOn w:val="a0"/>
    <w:link w:val="6"/>
    <w:uiPriority w:val="9"/>
    <w:semiHidden/>
    <w:rsid w:val="00C47D8C"/>
    <w:rPr>
      <w:rFonts w:ascii="Calibri Light" w:eastAsia="Times New Roman" w:hAnsi="Calibri Light" w:cs="Times New Roman"/>
      <w:i/>
      <w:iCs/>
      <w:color w:val="1F4D78"/>
    </w:rPr>
  </w:style>
  <w:style w:type="character" w:customStyle="1" w:styleId="70">
    <w:name w:val="Заголовок 7 Знак"/>
    <w:basedOn w:val="a0"/>
    <w:link w:val="7"/>
    <w:uiPriority w:val="9"/>
    <w:semiHidden/>
    <w:rsid w:val="00C47D8C"/>
    <w:rPr>
      <w:rFonts w:ascii="Calibri Light" w:eastAsia="Times New Roman" w:hAnsi="Calibri Light" w:cs="Times New Roman"/>
      <w:i/>
      <w:iCs/>
      <w:color w:val="404040"/>
    </w:rPr>
  </w:style>
  <w:style w:type="character" w:customStyle="1" w:styleId="80">
    <w:name w:val="Заголовок 8 Знак"/>
    <w:basedOn w:val="a0"/>
    <w:link w:val="8"/>
    <w:uiPriority w:val="9"/>
    <w:semiHidden/>
    <w:rsid w:val="00C47D8C"/>
    <w:rPr>
      <w:rFonts w:ascii="Calibri Light" w:eastAsia="Times New Roman" w:hAnsi="Calibri Light" w:cs="Times New Roman"/>
      <w:color w:val="5B9BD5"/>
      <w:sz w:val="20"/>
      <w:szCs w:val="20"/>
    </w:rPr>
  </w:style>
  <w:style w:type="character" w:customStyle="1" w:styleId="90">
    <w:name w:val="Заголовок 9 Знак"/>
    <w:basedOn w:val="a0"/>
    <w:link w:val="9"/>
    <w:uiPriority w:val="9"/>
    <w:semiHidden/>
    <w:rsid w:val="00C47D8C"/>
    <w:rPr>
      <w:rFonts w:ascii="Calibri Light" w:eastAsia="Times New Roman" w:hAnsi="Calibri Light" w:cs="Times New Roman"/>
      <w:i/>
      <w:iCs/>
      <w:color w:val="404040"/>
      <w:sz w:val="20"/>
      <w:szCs w:val="20"/>
    </w:rPr>
  </w:style>
  <w:style w:type="paragraph" w:customStyle="1" w:styleId="12">
    <w:name w:val="Название объекта1"/>
    <w:basedOn w:val="a"/>
    <w:next w:val="a"/>
    <w:uiPriority w:val="35"/>
    <w:semiHidden/>
    <w:unhideWhenUsed/>
    <w:qFormat/>
    <w:rsid w:val="00C47D8C"/>
    <w:pPr>
      <w:spacing w:line="240" w:lineRule="auto"/>
    </w:pPr>
    <w:rPr>
      <w:b/>
      <w:bCs/>
      <w:color w:val="5B9BD5"/>
      <w:sz w:val="18"/>
      <w:szCs w:val="18"/>
    </w:rPr>
  </w:style>
  <w:style w:type="paragraph" w:customStyle="1" w:styleId="13">
    <w:name w:val="Название1"/>
    <w:basedOn w:val="a"/>
    <w:next w:val="a"/>
    <w:qFormat/>
    <w:rsid w:val="00C47D8C"/>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a3">
    <w:name w:val="Название Знак"/>
    <w:basedOn w:val="a0"/>
    <w:link w:val="a4"/>
    <w:rsid w:val="00C47D8C"/>
    <w:rPr>
      <w:rFonts w:ascii="Calibri Light" w:eastAsia="Times New Roman" w:hAnsi="Calibri Light" w:cs="Times New Roman"/>
      <w:color w:val="323E4F"/>
      <w:spacing w:val="5"/>
      <w:kern w:val="28"/>
      <w:sz w:val="52"/>
      <w:szCs w:val="52"/>
    </w:rPr>
  </w:style>
  <w:style w:type="paragraph" w:customStyle="1" w:styleId="14">
    <w:name w:val="Подзаголовок1"/>
    <w:basedOn w:val="a"/>
    <w:next w:val="a"/>
    <w:uiPriority w:val="11"/>
    <w:qFormat/>
    <w:rsid w:val="00C47D8C"/>
    <w:pPr>
      <w:numPr>
        <w:ilvl w:val="1"/>
      </w:numPr>
    </w:pPr>
    <w:rPr>
      <w:rFonts w:ascii="Calibri Light" w:eastAsia="Times New Roman" w:hAnsi="Calibri Light" w:cs="Times New Roman"/>
      <w:i/>
      <w:iCs/>
      <w:color w:val="5B9BD5"/>
      <w:spacing w:val="15"/>
      <w:sz w:val="24"/>
      <w:szCs w:val="24"/>
    </w:rPr>
  </w:style>
  <w:style w:type="character" w:customStyle="1" w:styleId="a5">
    <w:name w:val="Подзаголовок Знак"/>
    <w:basedOn w:val="a0"/>
    <w:link w:val="a6"/>
    <w:uiPriority w:val="11"/>
    <w:rsid w:val="00C47D8C"/>
    <w:rPr>
      <w:rFonts w:ascii="Calibri Light" w:eastAsia="Times New Roman" w:hAnsi="Calibri Light" w:cs="Times New Roman"/>
      <w:i/>
      <w:iCs/>
      <w:color w:val="5B9BD5"/>
      <w:spacing w:val="15"/>
      <w:sz w:val="24"/>
      <w:szCs w:val="24"/>
    </w:rPr>
  </w:style>
  <w:style w:type="character" w:styleId="a7">
    <w:name w:val="Strong"/>
    <w:basedOn w:val="a0"/>
    <w:uiPriority w:val="22"/>
    <w:qFormat/>
    <w:rsid w:val="00C47D8C"/>
    <w:rPr>
      <w:b/>
      <w:bCs/>
    </w:rPr>
  </w:style>
  <w:style w:type="character" w:styleId="a8">
    <w:name w:val="Emphasis"/>
    <w:basedOn w:val="a0"/>
    <w:uiPriority w:val="20"/>
    <w:qFormat/>
    <w:rsid w:val="00C47D8C"/>
    <w:rPr>
      <w:i/>
      <w:iCs/>
    </w:rPr>
  </w:style>
  <w:style w:type="paragraph" w:styleId="a9">
    <w:name w:val="No Spacing"/>
    <w:link w:val="aa"/>
    <w:uiPriority w:val="1"/>
    <w:qFormat/>
    <w:rsid w:val="00C47D8C"/>
    <w:pPr>
      <w:spacing w:after="0" w:line="240" w:lineRule="auto"/>
    </w:pPr>
  </w:style>
  <w:style w:type="character" w:customStyle="1" w:styleId="aa">
    <w:name w:val="Без интервала Знак"/>
    <w:basedOn w:val="a0"/>
    <w:link w:val="a9"/>
    <w:uiPriority w:val="1"/>
    <w:rsid w:val="00C47D8C"/>
  </w:style>
  <w:style w:type="paragraph" w:styleId="ab">
    <w:name w:val="List Paragraph"/>
    <w:basedOn w:val="a"/>
    <w:uiPriority w:val="1"/>
    <w:qFormat/>
    <w:rsid w:val="00C47D8C"/>
    <w:pPr>
      <w:ind w:left="720"/>
      <w:contextualSpacing/>
    </w:pPr>
  </w:style>
  <w:style w:type="paragraph" w:customStyle="1" w:styleId="210">
    <w:name w:val="Цитата 21"/>
    <w:basedOn w:val="a"/>
    <w:next w:val="a"/>
    <w:uiPriority w:val="29"/>
    <w:qFormat/>
    <w:rsid w:val="00C47D8C"/>
    <w:rPr>
      <w:i/>
      <w:iCs/>
      <w:color w:val="000000"/>
    </w:rPr>
  </w:style>
  <w:style w:type="character" w:customStyle="1" w:styleId="22">
    <w:name w:val="Цитата 2 Знак"/>
    <w:basedOn w:val="a0"/>
    <w:link w:val="23"/>
    <w:uiPriority w:val="29"/>
    <w:rsid w:val="00C47D8C"/>
    <w:rPr>
      <w:i/>
      <w:iCs/>
      <w:color w:val="000000"/>
    </w:rPr>
  </w:style>
  <w:style w:type="paragraph" w:customStyle="1" w:styleId="15">
    <w:name w:val="Выделенная цитата1"/>
    <w:basedOn w:val="a"/>
    <w:next w:val="a"/>
    <w:uiPriority w:val="30"/>
    <w:qFormat/>
    <w:rsid w:val="00C47D8C"/>
    <w:pPr>
      <w:pBdr>
        <w:bottom w:val="single" w:sz="4" w:space="4" w:color="5B9BD5"/>
      </w:pBdr>
      <w:spacing w:before="200" w:after="280"/>
      <w:ind w:left="936" w:right="936"/>
    </w:pPr>
    <w:rPr>
      <w:b/>
      <w:bCs/>
      <w:i/>
      <w:iCs/>
      <w:color w:val="5B9BD5"/>
    </w:rPr>
  </w:style>
  <w:style w:type="character" w:customStyle="1" w:styleId="ac">
    <w:name w:val="Выделенная цитата Знак"/>
    <w:basedOn w:val="a0"/>
    <w:link w:val="ad"/>
    <w:uiPriority w:val="30"/>
    <w:rsid w:val="00C47D8C"/>
    <w:rPr>
      <w:b/>
      <w:bCs/>
      <w:i/>
      <w:iCs/>
      <w:color w:val="5B9BD5"/>
    </w:rPr>
  </w:style>
  <w:style w:type="character" w:customStyle="1" w:styleId="16">
    <w:name w:val="Слабое выделение1"/>
    <w:basedOn w:val="a0"/>
    <w:uiPriority w:val="19"/>
    <w:qFormat/>
    <w:rsid w:val="00C47D8C"/>
    <w:rPr>
      <w:i/>
      <w:iCs/>
      <w:color w:val="808080"/>
    </w:rPr>
  </w:style>
  <w:style w:type="character" w:customStyle="1" w:styleId="17">
    <w:name w:val="Сильное выделение1"/>
    <w:basedOn w:val="a0"/>
    <w:uiPriority w:val="21"/>
    <w:qFormat/>
    <w:rsid w:val="00C47D8C"/>
    <w:rPr>
      <w:b/>
      <w:bCs/>
      <w:i/>
      <w:iCs/>
      <w:color w:val="5B9BD5"/>
    </w:rPr>
  </w:style>
  <w:style w:type="character" w:customStyle="1" w:styleId="18">
    <w:name w:val="Слабая ссылка1"/>
    <w:basedOn w:val="a0"/>
    <w:uiPriority w:val="31"/>
    <w:qFormat/>
    <w:rsid w:val="00C47D8C"/>
    <w:rPr>
      <w:smallCaps/>
      <w:color w:val="ED7D31"/>
      <w:u w:val="single"/>
    </w:rPr>
  </w:style>
  <w:style w:type="character" w:customStyle="1" w:styleId="19">
    <w:name w:val="Сильная ссылка1"/>
    <w:basedOn w:val="a0"/>
    <w:uiPriority w:val="32"/>
    <w:qFormat/>
    <w:rsid w:val="00C47D8C"/>
    <w:rPr>
      <w:b/>
      <w:bCs/>
      <w:smallCaps/>
      <w:color w:val="ED7D31"/>
      <w:spacing w:val="5"/>
      <w:u w:val="single"/>
    </w:rPr>
  </w:style>
  <w:style w:type="character" w:styleId="ae">
    <w:name w:val="Book Title"/>
    <w:basedOn w:val="a0"/>
    <w:uiPriority w:val="33"/>
    <w:qFormat/>
    <w:rsid w:val="00C47D8C"/>
    <w:rPr>
      <w:b/>
      <w:bCs/>
      <w:smallCaps/>
      <w:spacing w:val="5"/>
    </w:rPr>
  </w:style>
  <w:style w:type="character" w:customStyle="1" w:styleId="11">
    <w:name w:val="Заголовок 1 Знак1"/>
    <w:basedOn w:val="a0"/>
    <w:link w:val="1"/>
    <w:uiPriority w:val="9"/>
    <w:rsid w:val="00C47D8C"/>
    <w:rPr>
      <w:rFonts w:asciiTheme="majorHAnsi" w:eastAsiaTheme="majorEastAsia" w:hAnsiTheme="majorHAnsi" w:cstheme="majorBidi"/>
      <w:b/>
      <w:bCs/>
      <w:color w:val="365F91" w:themeColor="accent1" w:themeShade="BF"/>
      <w:sz w:val="28"/>
      <w:szCs w:val="28"/>
    </w:rPr>
  </w:style>
  <w:style w:type="paragraph" w:styleId="af">
    <w:name w:val="TOC Heading"/>
    <w:basedOn w:val="1"/>
    <w:next w:val="a"/>
    <w:uiPriority w:val="39"/>
    <w:unhideWhenUsed/>
    <w:qFormat/>
    <w:rsid w:val="00C47D8C"/>
    <w:pPr>
      <w:outlineLvl w:val="9"/>
    </w:pPr>
  </w:style>
  <w:style w:type="paragraph" w:styleId="af0">
    <w:name w:val="Balloon Text"/>
    <w:basedOn w:val="a"/>
    <w:link w:val="af1"/>
    <w:uiPriority w:val="99"/>
    <w:semiHidden/>
    <w:unhideWhenUsed/>
    <w:rsid w:val="00C47D8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47D8C"/>
    <w:rPr>
      <w:rFonts w:ascii="Tahoma" w:hAnsi="Tahoma" w:cs="Tahoma"/>
      <w:sz w:val="16"/>
      <w:szCs w:val="16"/>
    </w:rPr>
  </w:style>
  <w:style w:type="paragraph" w:styleId="af2">
    <w:name w:val="Normal (Web)"/>
    <w:basedOn w:val="a"/>
    <w:uiPriority w:val="99"/>
    <w:rsid w:val="00C47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basedOn w:val="a"/>
    <w:rsid w:val="00C47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2">
    <w:name w:val="Body Text Indent 3"/>
    <w:basedOn w:val="a"/>
    <w:link w:val="33"/>
    <w:semiHidden/>
    <w:rsid w:val="00C47D8C"/>
    <w:pPr>
      <w:spacing w:after="0" w:line="240" w:lineRule="auto"/>
      <w:ind w:left="33"/>
    </w:pPr>
    <w:rPr>
      <w:rFonts w:ascii="Times New Roman" w:eastAsia="Times New Roman" w:hAnsi="Times New Roman" w:cs="Times New Roman"/>
      <w:sz w:val="20"/>
      <w:szCs w:val="20"/>
      <w:lang w:eastAsia="ru-RU"/>
    </w:rPr>
  </w:style>
  <w:style w:type="character" w:customStyle="1" w:styleId="33">
    <w:name w:val="Основной текст с отступом 3 Знак"/>
    <w:basedOn w:val="a0"/>
    <w:link w:val="32"/>
    <w:semiHidden/>
    <w:rsid w:val="00C47D8C"/>
    <w:rPr>
      <w:rFonts w:ascii="Times New Roman" w:eastAsia="Times New Roman" w:hAnsi="Times New Roman" w:cs="Times New Roman"/>
      <w:sz w:val="20"/>
      <w:szCs w:val="20"/>
      <w:lang w:eastAsia="ru-RU"/>
    </w:rPr>
  </w:style>
  <w:style w:type="paragraph" w:customStyle="1" w:styleId="1a">
    <w:name w:val="Абзац списка1"/>
    <w:aliases w:val="литература"/>
    <w:basedOn w:val="a"/>
    <w:link w:val="af3"/>
    <w:uiPriority w:val="99"/>
    <w:qFormat/>
    <w:rsid w:val="00C47D8C"/>
    <w:pPr>
      <w:ind w:left="720"/>
      <w:contextualSpacing/>
    </w:pPr>
    <w:rPr>
      <w:rFonts w:ascii="Calibri" w:eastAsia="Times New Roman" w:hAnsi="Calibri" w:cs="Times New Roman"/>
      <w:lang w:eastAsia="ru-RU"/>
    </w:rPr>
  </w:style>
  <w:style w:type="table" w:styleId="af4">
    <w:name w:val="Table Grid"/>
    <w:basedOn w:val="a1"/>
    <w:uiPriority w:val="59"/>
    <w:rsid w:val="00C47D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Основной текст_"/>
    <w:basedOn w:val="a0"/>
    <w:link w:val="1b"/>
    <w:rsid w:val="00C47D8C"/>
    <w:rPr>
      <w:rFonts w:ascii="Times New Roman" w:eastAsia="Times New Roman" w:hAnsi="Times New Roman" w:cs="Times New Roman"/>
      <w:sz w:val="21"/>
      <w:szCs w:val="21"/>
      <w:shd w:val="clear" w:color="auto" w:fill="FFFFFF"/>
    </w:rPr>
  </w:style>
  <w:style w:type="character" w:customStyle="1" w:styleId="85pt">
    <w:name w:val="Основной текст + 8;5 pt"/>
    <w:basedOn w:val="af5"/>
    <w:rsid w:val="00C47D8C"/>
    <w:rPr>
      <w:rFonts w:ascii="Times New Roman" w:eastAsia="Times New Roman" w:hAnsi="Times New Roman" w:cs="Times New Roman"/>
      <w:color w:val="000000"/>
      <w:spacing w:val="0"/>
      <w:w w:val="100"/>
      <w:position w:val="0"/>
      <w:sz w:val="17"/>
      <w:szCs w:val="17"/>
      <w:shd w:val="clear" w:color="auto" w:fill="FFFFFF"/>
      <w:lang w:val="ru-RU"/>
    </w:rPr>
  </w:style>
  <w:style w:type="character" w:customStyle="1" w:styleId="85pt0">
    <w:name w:val="Основной текст + 8;5 pt;Полужирный"/>
    <w:basedOn w:val="af5"/>
    <w:rsid w:val="00C47D8C"/>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85pt1">
    <w:name w:val="Основной текст + 8;5 pt;Полужирный;Курсив"/>
    <w:basedOn w:val="af5"/>
    <w:rsid w:val="00C47D8C"/>
    <w:rPr>
      <w:rFonts w:ascii="Times New Roman" w:eastAsia="Times New Roman" w:hAnsi="Times New Roman" w:cs="Times New Roman"/>
      <w:b/>
      <w:bCs/>
      <w:i/>
      <w:iCs/>
      <w:color w:val="000000"/>
      <w:spacing w:val="0"/>
      <w:w w:val="100"/>
      <w:position w:val="0"/>
      <w:sz w:val="17"/>
      <w:szCs w:val="17"/>
      <w:shd w:val="clear" w:color="auto" w:fill="FFFFFF"/>
      <w:lang w:val="ru-RU"/>
    </w:rPr>
  </w:style>
  <w:style w:type="paragraph" w:customStyle="1" w:styleId="1b">
    <w:name w:val="Основной текст1"/>
    <w:basedOn w:val="a"/>
    <w:link w:val="af5"/>
    <w:rsid w:val="00C47D8C"/>
    <w:pPr>
      <w:widowControl w:val="0"/>
      <w:shd w:val="clear" w:color="auto" w:fill="FFFFFF"/>
      <w:spacing w:after="0" w:line="226" w:lineRule="exact"/>
    </w:pPr>
    <w:rPr>
      <w:rFonts w:ascii="Times New Roman" w:eastAsia="Times New Roman" w:hAnsi="Times New Roman" w:cs="Times New Roman"/>
      <w:sz w:val="21"/>
      <w:szCs w:val="21"/>
    </w:rPr>
  </w:style>
  <w:style w:type="character" w:customStyle="1" w:styleId="Exact">
    <w:name w:val="Основной текст Exact"/>
    <w:basedOn w:val="a0"/>
    <w:rsid w:val="00C47D8C"/>
    <w:rPr>
      <w:rFonts w:ascii="Times New Roman" w:eastAsia="Times New Roman" w:hAnsi="Times New Roman" w:cs="Times New Roman"/>
      <w:b w:val="0"/>
      <w:bCs w:val="0"/>
      <w:i w:val="0"/>
      <w:iCs w:val="0"/>
      <w:smallCaps w:val="0"/>
      <w:strike w:val="0"/>
      <w:spacing w:val="2"/>
      <w:sz w:val="19"/>
      <w:szCs w:val="19"/>
      <w:u w:val="none"/>
    </w:rPr>
  </w:style>
  <w:style w:type="character" w:customStyle="1" w:styleId="24">
    <w:name w:val="Основной текст (2)_"/>
    <w:basedOn w:val="a0"/>
    <w:link w:val="25"/>
    <w:rsid w:val="00C47D8C"/>
    <w:rPr>
      <w:rFonts w:ascii="Times New Roman" w:eastAsia="Times New Roman" w:hAnsi="Times New Roman" w:cs="Times New Roman"/>
      <w:b/>
      <w:bCs/>
      <w:sz w:val="21"/>
      <w:szCs w:val="21"/>
      <w:shd w:val="clear" w:color="auto" w:fill="FFFFFF"/>
    </w:rPr>
  </w:style>
  <w:style w:type="paragraph" w:customStyle="1" w:styleId="25">
    <w:name w:val="Основной текст (2)"/>
    <w:basedOn w:val="a"/>
    <w:link w:val="24"/>
    <w:rsid w:val="00C47D8C"/>
    <w:pPr>
      <w:widowControl w:val="0"/>
      <w:shd w:val="clear" w:color="auto" w:fill="FFFFFF"/>
      <w:spacing w:after="0" w:line="240" w:lineRule="exact"/>
      <w:jc w:val="both"/>
    </w:pPr>
    <w:rPr>
      <w:rFonts w:ascii="Times New Roman" w:eastAsia="Times New Roman" w:hAnsi="Times New Roman" w:cs="Times New Roman"/>
      <w:b/>
      <w:bCs/>
      <w:sz w:val="21"/>
      <w:szCs w:val="21"/>
    </w:rPr>
  </w:style>
  <w:style w:type="character" w:customStyle="1" w:styleId="2Exact">
    <w:name w:val="Основной текст (2) Exact"/>
    <w:basedOn w:val="a0"/>
    <w:rsid w:val="00C47D8C"/>
    <w:rPr>
      <w:rFonts w:ascii="Times New Roman" w:eastAsia="Times New Roman" w:hAnsi="Times New Roman" w:cs="Times New Roman"/>
      <w:b/>
      <w:bCs/>
      <w:i w:val="0"/>
      <w:iCs w:val="0"/>
      <w:smallCaps w:val="0"/>
      <w:strike w:val="0"/>
      <w:spacing w:val="3"/>
      <w:sz w:val="19"/>
      <w:szCs w:val="19"/>
      <w:u w:val="none"/>
    </w:rPr>
  </w:style>
  <w:style w:type="paragraph" w:customStyle="1" w:styleId="26">
    <w:name w:val="Абзац списка2"/>
    <w:basedOn w:val="a"/>
    <w:rsid w:val="00C47D8C"/>
    <w:pPr>
      <w:spacing w:after="0" w:line="240" w:lineRule="auto"/>
      <w:ind w:left="720"/>
    </w:pPr>
    <w:rPr>
      <w:rFonts w:ascii="Calibri" w:eastAsia="Times New Roman" w:hAnsi="Calibri" w:cs="Calibri"/>
      <w:sz w:val="20"/>
      <w:szCs w:val="20"/>
      <w:lang w:eastAsia="ru-RU"/>
    </w:rPr>
  </w:style>
  <w:style w:type="paragraph" w:styleId="af6">
    <w:name w:val="Body Text"/>
    <w:basedOn w:val="a"/>
    <w:link w:val="af7"/>
    <w:unhideWhenUsed/>
    <w:qFormat/>
    <w:rsid w:val="00C47D8C"/>
    <w:pPr>
      <w:spacing w:after="120"/>
    </w:pPr>
  </w:style>
  <w:style w:type="character" w:customStyle="1" w:styleId="af7">
    <w:name w:val="Основной текст Знак"/>
    <w:basedOn w:val="a0"/>
    <w:link w:val="af6"/>
    <w:rsid w:val="00C47D8C"/>
  </w:style>
  <w:style w:type="paragraph" w:styleId="34">
    <w:name w:val="Body Text 3"/>
    <w:basedOn w:val="a"/>
    <w:link w:val="35"/>
    <w:uiPriority w:val="99"/>
    <w:semiHidden/>
    <w:unhideWhenUsed/>
    <w:rsid w:val="00C47D8C"/>
    <w:pPr>
      <w:spacing w:after="120"/>
    </w:pPr>
    <w:rPr>
      <w:sz w:val="16"/>
      <w:szCs w:val="16"/>
    </w:rPr>
  </w:style>
  <w:style w:type="character" w:customStyle="1" w:styleId="35">
    <w:name w:val="Основной текст 3 Знак"/>
    <w:basedOn w:val="a0"/>
    <w:link w:val="34"/>
    <w:uiPriority w:val="99"/>
    <w:semiHidden/>
    <w:rsid w:val="00C47D8C"/>
    <w:rPr>
      <w:sz w:val="16"/>
      <w:szCs w:val="16"/>
    </w:rPr>
  </w:style>
  <w:style w:type="paragraph" w:customStyle="1" w:styleId="BODY0">
    <w:name w:val="BODY"/>
    <w:basedOn w:val="a"/>
    <w:rsid w:val="00C47D8C"/>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styleId="27">
    <w:name w:val="List Bullet 2"/>
    <w:basedOn w:val="a"/>
    <w:autoRedefine/>
    <w:rsid w:val="00C47D8C"/>
    <w:pPr>
      <w:spacing w:after="0" w:line="240" w:lineRule="auto"/>
      <w:jc w:val="center"/>
    </w:pPr>
    <w:rPr>
      <w:rFonts w:ascii="Times New Roman" w:eastAsia="Times New Roman" w:hAnsi="Times New Roman" w:cs="Times New Roman"/>
      <w:i/>
      <w:kern w:val="16"/>
      <w:sz w:val="28"/>
      <w:szCs w:val="28"/>
      <w:lang w:eastAsia="ru-RU"/>
    </w:rPr>
  </w:style>
  <w:style w:type="character" w:customStyle="1" w:styleId="1c">
    <w:name w:val="Заголовок №1"/>
    <w:basedOn w:val="a0"/>
    <w:rsid w:val="00C47D8C"/>
    <w:rPr>
      <w:rFonts w:ascii="Times New Roman" w:eastAsia="Times New Roman" w:hAnsi="Times New Roman" w:cs="Times New Roman"/>
      <w:b w:val="0"/>
      <w:bCs w:val="0"/>
      <w:i w:val="0"/>
      <w:iCs w:val="0"/>
      <w:smallCaps w:val="0"/>
      <w:strike w:val="0"/>
      <w:spacing w:val="0"/>
      <w:sz w:val="40"/>
      <w:szCs w:val="40"/>
    </w:rPr>
  </w:style>
  <w:style w:type="paragraph" w:styleId="af8">
    <w:name w:val="header"/>
    <w:basedOn w:val="a"/>
    <w:link w:val="af9"/>
    <w:uiPriority w:val="99"/>
    <w:unhideWhenUsed/>
    <w:rsid w:val="00C47D8C"/>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C47D8C"/>
  </w:style>
  <w:style w:type="paragraph" w:styleId="afa">
    <w:name w:val="footer"/>
    <w:basedOn w:val="a"/>
    <w:link w:val="afb"/>
    <w:uiPriority w:val="99"/>
    <w:unhideWhenUsed/>
    <w:rsid w:val="00C47D8C"/>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C47D8C"/>
  </w:style>
  <w:style w:type="paragraph" w:customStyle="1" w:styleId="89481E15D11E4519A19743FF3A26585B">
    <w:name w:val="89481E15D11E4519A19743FF3A26585B"/>
    <w:rsid w:val="00C47D8C"/>
    <w:rPr>
      <w:rFonts w:eastAsia="Times New Roman"/>
      <w:lang w:eastAsia="ru-RU"/>
    </w:rPr>
  </w:style>
  <w:style w:type="character" w:customStyle="1" w:styleId="FontStyle36">
    <w:name w:val="Font Style36"/>
    <w:uiPriority w:val="99"/>
    <w:rsid w:val="00C47D8C"/>
    <w:rPr>
      <w:rFonts w:ascii="Times New Roman" w:hAnsi="Times New Roman" w:cs="Times New Roman"/>
      <w:sz w:val="28"/>
      <w:szCs w:val="28"/>
    </w:rPr>
  </w:style>
  <w:style w:type="paragraph" w:customStyle="1" w:styleId="2NEw">
    <w:name w:val="Заголовок 2NEw"/>
    <w:basedOn w:val="2"/>
    <w:link w:val="2NEw0"/>
    <w:autoRedefine/>
    <w:uiPriority w:val="99"/>
    <w:qFormat/>
    <w:rsid w:val="00C47D8C"/>
  </w:style>
  <w:style w:type="character" w:customStyle="1" w:styleId="2NEw0">
    <w:name w:val="Заголовок 2NEw Знак"/>
    <w:link w:val="2NEw"/>
    <w:uiPriority w:val="99"/>
    <w:rsid w:val="00C47D8C"/>
    <w:rPr>
      <w:rFonts w:ascii="Calibri Light" w:eastAsia="Times New Roman" w:hAnsi="Calibri Light" w:cs="Times New Roman"/>
      <w:b/>
      <w:bCs/>
      <w:color w:val="5B9BD5"/>
      <w:sz w:val="26"/>
      <w:szCs w:val="26"/>
    </w:rPr>
  </w:style>
  <w:style w:type="character" w:customStyle="1" w:styleId="af3">
    <w:name w:val="Абзац списка Знак"/>
    <w:aliases w:val="литература Знак,Абзац списка1 Знак"/>
    <w:link w:val="1a"/>
    <w:uiPriority w:val="34"/>
    <w:qFormat/>
    <w:rsid w:val="00C47D8C"/>
    <w:rPr>
      <w:rFonts w:ascii="Calibri" w:eastAsia="Times New Roman" w:hAnsi="Calibri" w:cs="Times New Roman"/>
      <w:lang w:eastAsia="ru-RU"/>
    </w:rPr>
  </w:style>
  <w:style w:type="paragraph" w:customStyle="1" w:styleId="Default">
    <w:name w:val="Default"/>
    <w:rsid w:val="00C47D8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8">
    <w:name w:val="Основной текст (2) + Полужирный"/>
    <w:basedOn w:val="24"/>
    <w:rsid w:val="00C47D8C"/>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table" w:customStyle="1" w:styleId="1d">
    <w:name w:val="Сетка таблицы1"/>
    <w:basedOn w:val="a1"/>
    <w:next w:val="af4"/>
    <w:uiPriority w:val="59"/>
    <w:rsid w:val="00C47D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1"/>
    <w:next w:val="af4"/>
    <w:uiPriority w:val="59"/>
    <w:rsid w:val="00C47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4"/>
    <w:uiPriority w:val="59"/>
    <w:rsid w:val="00C47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pt">
    <w:name w:val="Основной текст (2) + 10 pt"/>
    <w:basedOn w:val="24"/>
    <w:rsid w:val="00C47D8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table" w:customStyle="1" w:styleId="42">
    <w:name w:val="Сетка таблицы4"/>
    <w:basedOn w:val="a1"/>
    <w:next w:val="af4"/>
    <w:uiPriority w:val="59"/>
    <w:rsid w:val="00C47D8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f4"/>
    <w:uiPriority w:val="59"/>
    <w:rsid w:val="00C47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4"/>
    <w:uiPriority w:val="59"/>
    <w:rsid w:val="00C47D8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1"/>
    <w:next w:val="af4"/>
    <w:uiPriority w:val="59"/>
    <w:rsid w:val="00C47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4"/>
    <w:uiPriority w:val="59"/>
    <w:rsid w:val="00C47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4"/>
    <w:uiPriority w:val="59"/>
    <w:rsid w:val="00C47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4"/>
    <w:uiPriority w:val="59"/>
    <w:rsid w:val="00C47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f4"/>
    <w:uiPriority w:val="59"/>
    <w:rsid w:val="00C47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
    <w:name w:val="c3"/>
    <w:basedOn w:val="a0"/>
    <w:rsid w:val="00C47D8C"/>
  </w:style>
  <w:style w:type="character" w:customStyle="1" w:styleId="1e">
    <w:name w:val="Гиперссылка1"/>
    <w:basedOn w:val="a0"/>
    <w:uiPriority w:val="99"/>
    <w:unhideWhenUsed/>
    <w:rsid w:val="00C47D8C"/>
    <w:rPr>
      <w:color w:val="0563C1"/>
      <w:u w:val="single"/>
    </w:rPr>
  </w:style>
  <w:style w:type="table" w:customStyle="1" w:styleId="-11">
    <w:name w:val="Светлая заливка - Акцент 11"/>
    <w:basedOn w:val="a1"/>
    <w:next w:val="-1"/>
    <w:uiPriority w:val="60"/>
    <w:rsid w:val="00C47D8C"/>
    <w:pPr>
      <w:spacing w:after="0" w:line="240" w:lineRule="auto"/>
    </w:pPr>
    <w:rPr>
      <w:color w:val="2E74B5"/>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51">
    <w:name w:val="Светлая заливка - Акцент 51"/>
    <w:basedOn w:val="a1"/>
    <w:next w:val="-5"/>
    <w:uiPriority w:val="60"/>
    <w:rsid w:val="00C47D8C"/>
    <w:pPr>
      <w:spacing w:after="0" w:line="240" w:lineRule="auto"/>
    </w:pPr>
    <w:rPr>
      <w:color w:val="2F5496"/>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11">
    <w:name w:val="Средний список 2 - Акцент 11"/>
    <w:basedOn w:val="-50"/>
    <w:uiPriority w:val="66"/>
    <w:rsid w:val="00C47D8C"/>
    <w:rPr>
      <w:rFonts w:ascii="Calibri Light" w:eastAsia="Times New Roman" w:hAnsi="Calibri Light" w:cs="Times New Roman"/>
      <w:color w:val="000000"/>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cPr>
      <w:shd w:val="clear" w:color="auto" w:fill="DAEEF3" w:themeFill="accent5" w:themeFillTint="33"/>
    </w:tcPr>
    <w:tblStylePr w:type="firstRow">
      <w:rPr>
        <w:b/>
        <w:bCs/>
        <w:sz w:val="24"/>
        <w:szCs w:val="24"/>
      </w:rPr>
      <w:tblPr/>
      <w:tcPr>
        <w:tcBorders>
          <w:top w:val="nil"/>
          <w:left w:val="nil"/>
          <w:bottom w:val="single" w:sz="24" w:space="0" w:color="5B9BD5"/>
          <w:right w:val="nil"/>
          <w:insideH w:val="nil"/>
          <w:insideV w:val="nil"/>
        </w:tcBorders>
        <w:shd w:val="clear" w:color="auto" w:fill="FFFFFF"/>
      </w:tcPr>
    </w:tblStylePr>
    <w:tblStylePr w:type="lastRow">
      <w:rPr>
        <w:b/>
        <w:bCs/>
        <w:color w:val="000000" w:themeColor="text1"/>
      </w:rPr>
      <w:tblPr/>
      <w:tcPr>
        <w:tcBorders>
          <w:top w:val="single" w:sz="8" w:space="0" w:color="5B9BD5"/>
          <w:left w:val="nil"/>
          <w:bottom w:val="nil"/>
          <w:right w:val="nil"/>
          <w:insideH w:val="nil"/>
          <w:insideV w:val="nil"/>
        </w:tcBorders>
        <w:shd w:val="clear" w:color="auto" w:fill="FFFFFF"/>
      </w:tcPr>
    </w:tblStylePr>
    <w:tblStylePr w:type="firstCol">
      <w:rPr>
        <w:color w:val="FFFFFF" w:themeColor="background1"/>
      </w:rPr>
      <w:tblPr/>
      <w:tcPr>
        <w:tcBorders>
          <w:top w:val="nil"/>
          <w:left w:val="nil"/>
          <w:bottom w:val="nil"/>
          <w:right w:val="single" w:sz="8" w:space="0" w:color="5B9BD5"/>
          <w:insideH w:val="nil"/>
          <w:insideV w:val="nil"/>
        </w:tcBorders>
        <w:shd w:val="clear" w:color="auto" w:fill="FFFFFF"/>
      </w:tcPr>
    </w:tblStylePr>
    <w:tblStylePr w:type="lastCol">
      <w:rPr>
        <w:color w:val="FFFFFF" w:themeColor="background1"/>
      </w:rPr>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510">
    <w:name w:val="Светлый список - Акцент 51"/>
    <w:basedOn w:val="a1"/>
    <w:next w:val="-52"/>
    <w:uiPriority w:val="61"/>
    <w:rsid w:val="00C47D8C"/>
    <w:pPr>
      <w:spacing w:after="0" w:line="240" w:lineRule="auto"/>
    </w:p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140">
    <w:name w:val="Сетка таблицы14"/>
    <w:basedOn w:val="a1"/>
    <w:next w:val="af4"/>
    <w:uiPriority w:val="59"/>
    <w:rsid w:val="00C47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f4"/>
    <w:uiPriority w:val="59"/>
    <w:rsid w:val="00C47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4"/>
    <w:uiPriority w:val="59"/>
    <w:rsid w:val="00C47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f4"/>
    <w:uiPriority w:val="59"/>
    <w:rsid w:val="00C47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f4"/>
    <w:uiPriority w:val="59"/>
    <w:rsid w:val="00C47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f4"/>
    <w:uiPriority w:val="59"/>
    <w:rsid w:val="00C47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
    <w:name w:val="Заголовок 2 Знак1"/>
    <w:basedOn w:val="a0"/>
    <w:uiPriority w:val="9"/>
    <w:semiHidden/>
    <w:rsid w:val="00C47D8C"/>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C47D8C"/>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C47D8C"/>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C47D8C"/>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C47D8C"/>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C47D8C"/>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C47D8C"/>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C47D8C"/>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3"/>
    <w:qFormat/>
    <w:rsid w:val="00C47D8C"/>
    <w:pPr>
      <w:pBdr>
        <w:bottom w:val="single" w:sz="8" w:space="4" w:color="4F81BD" w:themeColor="accent1"/>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1f">
    <w:name w:val="Название Знак1"/>
    <w:basedOn w:val="a0"/>
    <w:uiPriority w:val="10"/>
    <w:rsid w:val="00C47D8C"/>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5"/>
    <w:uiPriority w:val="11"/>
    <w:qFormat/>
    <w:rsid w:val="00C47D8C"/>
    <w:pPr>
      <w:numPr>
        <w:ilvl w:val="1"/>
      </w:numPr>
    </w:pPr>
    <w:rPr>
      <w:rFonts w:ascii="Calibri Light" w:eastAsia="Times New Roman" w:hAnsi="Calibri Light" w:cs="Times New Roman"/>
      <w:i/>
      <w:iCs/>
      <w:color w:val="5B9BD5"/>
      <w:spacing w:val="15"/>
      <w:sz w:val="24"/>
      <w:szCs w:val="24"/>
    </w:rPr>
  </w:style>
  <w:style w:type="character" w:customStyle="1" w:styleId="1f0">
    <w:name w:val="Подзаголовок Знак1"/>
    <w:basedOn w:val="a0"/>
    <w:uiPriority w:val="11"/>
    <w:rsid w:val="00C47D8C"/>
    <w:rPr>
      <w:rFonts w:asciiTheme="majorHAnsi" w:eastAsiaTheme="majorEastAsia" w:hAnsiTheme="majorHAnsi" w:cstheme="majorBidi"/>
      <w:i/>
      <w:iCs/>
      <w:color w:val="4F81BD" w:themeColor="accent1"/>
      <w:spacing w:val="15"/>
      <w:sz w:val="24"/>
      <w:szCs w:val="24"/>
    </w:rPr>
  </w:style>
  <w:style w:type="paragraph" w:styleId="23">
    <w:name w:val="Quote"/>
    <w:basedOn w:val="a"/>
    <w:next w:val="a"/>
    <w:link w:val="22"/>
    <w:uiPriority w:val="29"/>
    <w:qFormat/>
    <w:rsid w:val="00C47D8C"/>
    <w:rPr>
      <w:i/>
      <w:iCs/>
      <w:color w:val="000000"/>
    </w:rPr>
  </w:style>
  <w:style w:type="character" w:customStyle="1" w:styleId="212">
    <w:name w:val="Цитата 2 Знак1"/>
    <w:basedOn w:val="a0"/>
    <w:uiPriority w:val="29"/>
    <w:rsid w:val="00C47D8C"/>
    <w:rPr>
      <w:i/>
      <w:iCs/>
      <w:color w:val="000000" w:themeColor="text1"/>
    </w:rPr>
  </w:style>
  <w:style w:type="paragraph" w:styleId="ad">
    <w:name w:val="Intense Quote"/>
    <w:basedOn w:val="a"/>
    <w:next w:val="a"/>
    <w:link w:val="ac"/>
    <w:uiPriority w:val="30"/>
    <w:qFormat/>
    <w:rsid w:val="00C47D8C"/>
    <w:pPr>
      <w:pBdr>
        <w:bottom w:val="single" w:sz="4" w:space="4" w:color="4F81BD" w:themeColor="accent1"/>
      </w:pBdr>
      <w:spacing w:before="200" w:after="280"/>
      <w:ind w:left="936" w:right="936"/>
    </w:pPr>
    <w:rPr>
      <w:b/>
      <w:bCs/>
      <w:i/>
      <w:iCs/>
      <w:color w:val="5B9BD5"/>
    </w:rPr>
  </w:style>
  <w:style w:type="character" w:customStyle="1" w:styleId="1f1">
    <w:name w:val="Выделенная цитата Знак1"/>
    <w:basedOn w:val="a0"/>
    <w:uiPriority w:val="30"/>
    <w:rsid w:val="00C47D8C"/>
    <w:rPr>
      <w:b/>
      <w:bCs/>
      <w:i/>
      <w:iCs/>
      <w:color w:val="4F81BD" w:themeColor="accent1"/>
    </w:rPr>
  </w:style>
  <w:style w:type="character" w:styleId="afc">
    <w:name w:val="Subtle Emphasis"/>
    <w:basedOn w:val="a0"/>
    <w:uiPriority w:val="19"/>
    <w:qFormat/>
    <w:rsid w:val="00C47D8C"/>
    <w:rPr>
      <w:i/>
      <w:iCs/>
      <w:color w:val="808080" w:themeColor="text1" w:themeTint="7F"/>
    </w:rPr>
  </w:style>
  <w:style w:type="character" w:styleId="afd">
    <w:name w:val="Intense Emphasis"/>
    <w:basedOn w:val="a0"/>
    <w:uiPriority w:val="21"/>
    <w:qFormat/>
    <w:rsid w:val="00C47D8C"/>
    <w:rPr>
      <w:b/>
      <w:bCs/>
      <w:i/>
      <w:iCs/>
      <w:color w:val="4F81BD" w:themeColor="accent1"/>
    </w:rPr>
  </w:style>
  <w:style w:type="character" w:styleId="afe">
    <w:name w:val="Subtle Reference"/>
    <w:basedOn w:val="a0"/>
    <w:uiPriority w:val="31"/>
    <w:qFormat/>
    <w:rsid w:val="00C47D8C"/>
    <w:rPr>
      <w:smallCaps/>
      <w:color w:val="C0504D" w:themeColor="accent2"/>
      <w:u w:val="single"/>
    </w:rPr>
  </w:style>
  <w:style w:type="character" w:styleId="aff">
    <w:name w:val="Intense Reference"/>
    <w:basedOn w:val="a0"/>
    <w:uiPriority w:val="32"/>
    <w:qFormat/>
    <w:rsid w:val="00C47D8C"/>
    <w:rPr>
      <w:b/>
      <w:bCs/>
      <w:smallCaps/>
      <w:color w:val="C0504D" w:themeColor="accent2"/>
      <w:spacing w:val="5"/>
      <w:u w:val="single"/>
    </w:rPr>
  </w:style>
  <w:style w:type="character" w:styleId="aff0">
    <w:name w:val="Hyperlink"/>
    <w:basedOn w:val="a0"/>
    <w:uiPriority w:val="99"/>
    <w:unhideWhenUsed/>
    <w:rsid w:val="00C47D8C"/>
    <w:rPr>
      <w:color w:val="0000FF" w:themeColor="hyperlink"/>
      <w:u w:val="single"/>
    </w:rPr>
  </w:style>
  <w:style w:type="table" w:styleId="-1">
    <w:name w:val="Light Shading Accent 1"/>
    <w:basedOn w:val="a1"/>
    <w:uiPriority w:val="60"/>
    <w:rsid w:val="00C47D8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5">
    <w:name w:val="Light Shading Accent 5"/>
    <w:basedOn w:val="a1"/>
    <w:uiPriority w:val="60"/>
    <w:rsid w:val="00C47D8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2-1">
    <w:name w:val="Medium List 2 Accent 1"/>
    <w:basedOn w:val="a1"/>
    <w:uiPriority w:val="66"/>
    <w:rsid w:val="00C47D8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52">
    <w:name w:val="Light List Accent 5"/>
    <w:basedOn w:val="a1"/>
    <w:uiPriority w:val="61"/>
    <w:rsid w:val="00C47D8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numbering" w:customStyle="1" w:styleId="1f2">
    <w:name w:val="Нет списка1"/>
    <w:next w:val="a2"/>
    <w:uiPriority w:val="99"/>
    <w:semiHidden/>
    <w:unhideWhenUsed/>
    <w:rsid w:val="00C47D8C"/>
  </w:style>
  <w:style w:type="character" w:styleId="aff1">
    <w:name w:val="FollowedHyperlink"/>
    <w:uiPriority w:val="99"/>
    <w:semiHidden/>
    <w:unhideWhenUsed/>
    <w:rsid w:val="00C47D8C"/>
    <w:rPr>
      <w:color w:val="954F72"/>
      <w:u w:val="single"/>
    </w:rPr>
  </w:style>
  <w:style w:type="paragraph" w:styleId="1f3">
    <w:name w:val="toc 1"/>
    <w:basedOn w:val="a"/>
    <w:next w:val="a"/>
    <w:autoRedefine/>
    <w:uiPriority w:val="1"/>
    <w:unhideWhenUsed/>
    <w:qFormat/>
    <w:rsid w:val="00C47D8C"/>
    <w:pPr>
      <w:spacing w:after="100" w:line="240" w:lineRule="auto"/>
    </w:pPr>
    <w:rPr>
      <w:rFonts w:ascii="Times New Roman" w:eastAsia="Times New Roman" w:hAnsi="Times New Roman" w:cs="Times New Roman"/>
      <w:sz w:val="24"/>
      <w:szCs w:val="24"/>
      <w:lang w:eastAsia="ru-RU"/>
    </w:rPr>
  </w:style>
  <w:style w:type="paragraph" w:styleId="2a">
    <w:name w:val="toc 2"/>
    <w:basedOn w:val="a"/>
    <w:next w:val="a"/>
    <w:autoRedefine/>
    <w:uiPriority w:val="39"/>
    <w:unhideWhenUsed/>
    <w:rsid w:val="00C47D8C"/>
    <w:pPr>
      <w:spacing w:after="100" w:line="240" w:lineRule="auto"/>
      <w:ind w:left="240"/>
    </w:pPr>
    <w:rPr>
      <w:rFonts w:ascii="Times New Roman" w:eastAsia="Times New Roman" w:hAnsi="Times New Roman" w:cs="Times New Roman"/>
      <w:sz w:val="24"/>
      <w:szCs w:val="24"/>
      <w:lang w:eastAsia="ru-RU"/>
    </w:rPr>
  </w:style>
  <w:style w:type="paragraph" w:styleId="37">
    <w:name w:val="toc 3"/>
    <w:basedOn w:val="a"/>
    <w:next w:val="a"/>
    <w:autoRedefine/>
    <w:uiPriority w:val="39"/>
    <w:unhideWhenUsed/>
    <w:rsid w:val="00C47D8C"/>
    <w:pPr>
      <w:spacing w:after="100" w:line="240" w:lineRule="auto"/>
      <w:ind w:left="480"/>
    </w:pPr>
    <w:rPr>
      <w:rFonts w:ascii="Times New Roman" w:eastAsia="Times New Roman" w:hAnsi="Times New Roman" w:cs="Times New Roman"/>
      <w:sz w:val="24"/>
      <w:szCs w:val="24"/>
      <w:lang w:eastAsia="ru-RU"/>
    </w:rPr>
  </w:style>
  <w:style w:type="character" w:customStyle="1" w:styleId="af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3"/>
    <w:uiPriority w:val="99"/>
    <w:locked/>
    <w:rsid w:val="00C47D8C"/>
    <w:rPr>
      <w:rFonts w:ascii="Times New Roman" w:eastAsia="Times New Roman" w:hAnsi="Times New Roman" w:cs="Times New Roman"/>
      <w:kern w:val="2"/>
      <w:sz w:val="20"/>
      <w:szCs w:val="20"/>
      <w:lang w:val="en-US" w:eastAsia="ko-KR"/>
    </w:rPr>
  </w:style>
  <w:style w:type="paragraph" w:styleId="af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2"/>
    <w:uiPriority w:val="99"/>
    <w:unhideWhenUsed/>
    <w:rsid w:val="00C47D8C"/>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1f4">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C47D8C"/>
    <w:rPr>
      <w:sz w:val="20"/>
      <w:szCs w:val="20"/>
    </w:rPr>
  </w:style>
  <w:style w:type="paragraph" w:styleId="aff4">
    <w:name w:val="annotation text"/>
    <w:basedOn w:val="a"/>
    <w:link w:val="aff5"/>
    <w:uiPriority w:val="99"/>
    <w:semiHidden/>
    <w:unhideWhenUsed/>
    <w:rsid w:val="00C47D8C"/>
    <w:pPr>
      <w:spacing w:after="0" w:line="240" w:lineRule="auto"/>
    </w:pPr>
    <w:rPr>
      <w:rFonts w:ascii="Times New Roman" w:eastAsia="Times New Roman" w:hAnsi="Times New Roman" w:cs="Times New Roman"/>
      <w:sz w:val="20"/>
      <w:szCs w:val="20"/>
      <w:lang w:val="x-none" w:eastAsia="x-none"/>
    </w:rPr>
  </w:style>
  <w:style w:type="character" w:customStyle="1" w:styleId="aff5">
    <w:name w:val="Текст примечания Знак"/>
    <w:basedOn w:val="a0"/>
    <w:link w:val="aff4"/>
    <w:uiPriority w:val="99"/>
    <w:semiHidden/>
    <w:rsid w:val="00C47D8C"/>
    <w:rPr>
      <w:rFonts w:ascii="Times New Roman" w:eastAsia="Times New Roman" w:hAnsi="Times New Roman" w:cs="Times New Roman"/>
      <w:sz w:val="20"/>
      <w:szCs w:val="20"/>
      <w:lang w:val="x-none" w:eastAsia="x-none"/>
    </w:rPr>
  </w:style>
  <w:style w:type="paragraph" w:styleId="aff6">
    <w:name w:val="endnote text"/>
    <w:basedOn w:val="a"/>
    <w:link w:val="aff7"/>
    <w:uiPriority w:val="99"/>
    <w:semiHidden/>
    <w:unhideWhenUsed/>
    <w:rsid w:val="00C47D8C"/>
    <w:pPr>
      <w:spacing w:after="0" w:line="240" w:lineRule="auto"/>
    </w:pPr>
    <w:rPr>
      <w:rFonts w:ascii="Times New Roman" w:eastAsia="Times New Roman" w:hAnsi="Times New Roman" w:cs="Times New Roman"/>
      <w:sz w:val="20"/>
      <w:szCs w:val="20"/>
      <w:lang w:val="x-none" w:eastAsia="ru-RU"/>
    </w:rPr>
  </w:style>
  <w:style w:type="character" w:customStyle="1" w:styleId="aff7">
    <w:name w:val="Текст концевой сноски Знак"/>
    <w:basedOn w:val="a0"/>
    <w:link w:val="aff6"/>
    <w:uiPriority w:val="99"/>
    <w:semiHidden/>
    <w:rsid w:val="00C47D8C"/>
    <w:rPr>
      <w:rFonts w:ascii="Times New Roman" w:eastAsia="Times New Roman" w:hAnsi="Times New Roman" w:cs="Times New Roman"/>
      <w:sz w:val="20"/>
      <w:szCs w:val="20"/>
      <w:lang w:val="x-none" w:eastAsia="ru-RU"/>
    </w:rPr>
  </w:style>
  <w:style w:type="paragraph" w:styleId="aff8">
    <w:name w:val="annotation subject"/>
    <w:basedOn w:val="aff4"/>
    <w:next w:val="aff4"/>
    <w:link w:val="aff9"/>
    <w:uiPriority w:val="99"/>
    <w:semiHidden/>
    <w:unhideWhenUsed/>
    <w:rsid w:val="00C47D8C"/>
    <w:rPr>
      <w:b/>
      <w:bCs/>
    </w:rPr>
  </w:style>
  <w:style w:type="character" w:customStyle="1" w:styleId="aff9">
    <w:name w:val="Тема примечания Знак"/>
    <w:basedOn w:val="aff5"/>
    <w:link w:val="aff8"/>
    <w:uiPriority w:val="99"/>
    <w:semiHidden/>
    <w:rsid w:val="00C47D8C"/>
    <w:rPr>
      <w:rFonts w:ascii="Times New Roman" w:eastAsia="Times New Roman" w:hAnsi="Times New Roman" w:cs="Times New Roman"/>
      <w:b/>
      <w:bCs/>
      <w:sz w:val="20"/>
      <w:szCs w:val="20"/>
      <w:lang w:val="x-none" w:eastAsia="x-none"/>
    </w:rPr>
  </w:style>
  <w:style w:type="paragraph" w:customStyle="1" w:styleId="1f5">
    <w:name w:val="Обычный (веб)1"/>
    <w:basedOn w:val="a"/>
    <w:uiPriority w:val="99"/>
    <w:rsid w:val="00C47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8">
    <w:name w:val="Основной текст68"/>
    <w:basedOn w:val="a"/>
    <w:rsid w:val="00C47D8C"/>
    <w:pPr>
      <w:shd w:val="clear" w:color="auto" w:fill="FFFFFF"/>
      <w:spacing w:after="780" w:line="211" w:lineRule="exact"/>
      <w:jc w:val="right"/>
    </w:pPr>
  </w:style>
  <w:style w:type="paragraph" w:customStyle="1" w:styleId="ParaAttribute38">
    <w:name w:val="ParaAttribute38"/>
    <w:rsid w:val="00C47D8C"/>
    <w:pPr>
      <w:spacing w:after="0" w:line="240" w:lineRule="auto"/>
      <w:ind w:right="-1"/>
      <w:jc w:val="both"/>
    </w:pPr>
    <w:rPr>
      <w:rFonts w:ascii="Times New Roman" w:eastAsia="№Е" w:hAnsi="Times New Roman" w:cs="Times New Roman"/>
      <w:sz w:val="20"/>
      <w:szCs w:val="20"/>
      <w:lang w:eastAsia="ru-RU"/>
    </w:rPr>
  </w:style>
  <w:style w:type="character" w:styleId="affa">
    <w:name w:val="footnote reference"/>
    <w:uiPriority w:val="99"/>
    <w:semiHidden/>
    <w:unhideWhenUsed/>
    <w:rsid w:val="00C47D8C"/>
    <w:rPr>
      <w:vertAlign w:val="superscript"/>
    </w:rPr>
  </w:style>
  <w:style w:type="character" w:styleId="affb">
    <w:name w:val="annotation reference"/>
    <w:uiPriority w:val="99"/>
    <w:semiHidden/>
    <w:unhideWhenUsed/>
    <w:rsid w:val="00C47D8C"/>
    <w:rPr>
      <w:sz w:val="16"/>
      <w:szCs w:val="16"/>
    </w:rPr>
  </w:style>
  <w:style w:type="character" w:styleId="affc">
    <w:name w:val="endnote reference"/>
    <w:uiPriority w:val="99"/>
    <w:semiHidden/>
    <w:unhideWhenUsed/>
    <w:rsid w:val="00C47D8C"/>
    <w:rPr>
      <w:vertAlign w:val="superscript"/>
    </w:rPr>
  </w:style>
  <w:style w:type="character" w:customStyle="1" w:styleId="apple-converted-space">
    <w:name w:val="apple-converted-space"/>
    <w:rsid w:val="00C47D8C"/>
  </w:style>
  <w:style w:type="character" w:customStyle="1" w:styleId="CharAttribute502">
    <w:name w:val="CharAttribute502"/>
    <w:rsid w:val="00C47D8C"/>
    <w:rPr>
      <w:rFonts w:ascii="Times New Roman" w:eastAsia="Times New Roman" w:hAnsi="Times New Roman" w:cs="Times New Roman" w:hint="default"/>
      <w:i/>
      <w:iCs w:val="0"/>
      <w:sz w:val="28"/>
    </w:rPr>
  </w:style>
  <w:style w:type="table" w:customStyle="1" w:styleId="180">
    <w:name w:val="Сетка таблицы18"/>
    <w:basedOn w:val="a1"/>
    <w:next w:val="af4"/>
    <w:uiPriority w:val="39"/>
    <w:rsid w:val="00C47D8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uiPriority w:val="59"/>
    <w:rsid w:val="00C47D8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4"/>
    <w:uiPriority w:val="59"/>
    <w:rsid w:val="00932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3A36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f4"/>
    <w:uiPriority w:val="39"/>
    <w:rsid w:val="00E25D5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f4"/>
    <w:uiPriority w:val="59"/>
    <w:rsid w:val="00E25D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a0"/>
    <w:rsid w:val="00D1432F"/>
  </w:style>
  <w:style w:type="table" w:customStyle="1" w:styleId="213">
    <w:name w:val="Сетка таблицы21"/>
    <w:basedOn w:val="a1"/>
    <w:next w:val="af4"/>
    <w:uiPriority w:val="59"/>
    <w:rsid w:val="004A68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Light Grid Accent 1"/>
    <w:basedOn w:val="a1"/>
    <w:uiPriority w:val="62"/>
    <w:rsid w:val="00D212B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2">
    <w:name w:val="Light List Accent 1"/>
    <w:basedOn w:val="a1"/>
    <w:uiPriority w:val="61"/>
    <w:rsid w:val="0056501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1">
    <w:name w:val="Medium Shading 1 Accent 1"/>
    <w:basedOn w:val="a1"/>
    <w:uiPriority w:val="63"/>
    <w:rsid w:val="00C86A39"/>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20">
    <w:name w:val="Сетка таблицы22"/>
    <w:basedOn w:val="a1"/>
    <w:next w:val="af4"/>
    <w:uiPriority w:val="59"/>
    <w:rsid w:val="004E29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4"/>
    <w:uiPriority w:val="59"/>
    <w:rsid w:val="007010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0">
    <w:name w:val="Сетка таблицы24"/>
    <w:basedOn w:val="a1"/>
    <w:next w:val="af4"/>
    <w:uiPriority w:val="39"/>
    <w:rsid w:val="0043206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4"/>
    <w:uiPriority w:val="59"/>
    <w:rsid w:val="00432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next w:val="af4"/>
    <w:uiPriority w:val="59"/>
    <w:rsid w:val="000057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next w:val="af4"/>
    <w:uiPriority w:val="59"/>
    <w:rsid w:val="006B4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4"/>
    <w:uiPriority w:val="59"/>
    <w:rsid w:val="006267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4"/>
    <w:uiPriority w:val="59"/>
    <w:rsid w:val="006267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6"/>
    <w:basedOn w:val="a1"/>
    <w:uiPriority w:val="59"/>
    <w:rsid w:val="009E699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1"/>
    <w:next w:val="af4"/>
    <w:uiPriority w:val="59"/>
    <w:rsid w:val="009A2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1"/>
    <w:next w:val="af4"/>
    <w:uiPriority w:val="59"/>
    <w:rsid w:val="009E24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4534CB"/>
    <w:pPr>
      <w:spacing w:after="0" w:line="240" w:lineRule="auto"/>
    </w:pPr>
    <w:rPr>
      <w:rFonts w:eastAsia="Times New Roman"/>
      <w:lang w:eastAsia="ru-RU"/>
    </w:rPr>
    <w:tblPr>
      <w:tblCellMar>
        <w:top w:w="0" w:type="dxa"/>
        <w:left w:w="0" w:type="dxa"/>
        <w:bottom w:w="0" w:type="dxa"/>
        <w:right w:w="0" w:type="dxa"/>
      </w:tblCellMar>
    </w:tblPr>
  </w:style>
  <w:style w:type="table" w:customStyle="1" w:styleId="280">
    <w:name w:val="Сетка таблицы28"/>
    <w:basedOn w:val="a1"/>
    <w:next w:val="af4"/>
    <w:uiPriority w:val="59"/>
    <w:rsid w:val="004534C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0">
    <w:name w:val="Сетка таблицы29"/>
    <w:basedOn w:val="a1"/>
    <w:next w:val="af4"/>
    <w:uiPriority w:val="59"/>
    <w:rsid w:val="00C679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1">
    <w:name w:val="Medium Grid 3 Accent 1"/>
    <w:basedOn w:val="a1"/>
    <w:uiPriority w:val="69"/>
    <w:rsid w:val="002537B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numbering" w:customStyle="1" w:styleId="2b">
    <w:name w:val="Нет списка2"/>
    <w:next w:val="a2"/>
    <w:uiPriority w:val="99"/>
    <w:semiHidden/>
    <w:unhideWhenUsed/>
    <w:rsid w:val="00EC1F3C"/>
  </w:style>
  <w:style w:type="character" w:customStyle="1" w:styleId="c15">
    <w:name w:val="c15"/>
    <w:basedOn w:val="a0"/>
    <w:rsid w:val="00AA299A"/>
  </w:style>
  <w:style w:type="character" w:customStyle="1" w:styleId="c1">
    <w:name w:val="c1"/>
    <w:basedOn w:val="a0"/>
    <w:rsid w:val="00AA299A"/>
  </w:style>
  <w:style w:type="paragraph" w:customStyle="1" w:styleId="c5">
    <w:name w:val="c5"/>
    <w:basedOn w:val="a"/>
    <w:rsid w:val="00693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693E78"/>
  </w:style>
  <w:style w:type="character" w:customStyle="1" w:styleId="c2">
    <w:name w:val="c2"/>
    <w:basedOn w:val="a0"/>
    <w:rsid w:val="00693E78"/>
  </w:style>
  <w:style w:type="character" w:customStyle="1" w:styleId="c14">
    <w:name w:val="c14"/>
    <w:basedOn w:val="a0"/>
    <w:rsid w:val="00693E78"/>
  </w:style>
  <w:style w:type="numbering" w:customStyle="1" w:styleId="38">
    <w:name w:val="Нет списка3"/>
    <w:next w:val="a2"/>
    <w:uiPriority w:val="99"/>
    <w:semiHidden/>
    <w:unhideWhenUsed/>
    <w:rsid w:val="00EB2EFD"/>
  </w:style>
  <w:style w:type="numbering" w:customStyle="1" w:styleId="43">
    <w:name w:val="Нет списка4"/>
    <w:next w:val="a2"/>
    <w:uiPriority w:val="99"/>
    <w:semiHidden/>
    <w:unhideWhenUsed/>
    <w:rsid w:val="00730947"/>
  </w:style>
  <w:style w:type="table" w:styleId="-50">
    <w:name w:val="Colorful Grid Accent 5"/>
    <w:basedOn w:val="a1"/>
    <w:uiPriority w:val="73"/>
    <w:rsid w:val="00C20895"/>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10">
    <w:name w:val="Светлая сетка - Акцент 11"/>
    <w:basedOn w:val="a1"/>
    <w:next w:val="-10"/>
    <w:uiPriority w:val="62"/>
    <w:rsid w:val="00E01D1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1">
    <w:name w:val="Средний список 2 - Акцент 111"/>
    <w:basedOn w:val="a1"/>
    <w:next w:val="2-1"/>
    <w:uiPriority w:val="66"/>
    <w:rsid w:val="00F9115C"/>
    <w:pPr>
      <w:spacing w:after="0" w:line="240" w:lineRule="auto"/>
    </w:pPr>
    <w:rPr>
      <w:rFonts w:ascii="Calibri Light" w:eastAsia="Times New Roman" w:hAnsi="Calibri Light" w:cs="Times New Roman"/>
      <w:color w:val="00000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120">
    <w:name w:val="Светлая заливка - Акцент 12"/>
    <w:basedOn w:val="a1"/>
    <w:uiPriority w:val="60"/>
    <w:rsid w:val="00F9115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
    <w:name w:val="Светлая сетка - Акцент 111"/>
    <w:basedOn w:val="a1"/>
    <w:uiPriority w:val="62"/>
    <w:rsid w:val="00F9115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Светлый список - Акцент 11"/>
    <w:basedOn w:val="a1"/>
    <w:uiPriority w:val="61"/>
    <w:rsid w:val="00F9115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1">
    <w:name w:val="Средняя заливка 1 - Акцент 11"/>
    <w:basedOn w:val="a1"/>
    <w:uiPriority w:val="63"/>
    <w:rsid w:val="00F9115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112">
    <w:name w:val="Средний список 2 - Акцент 112"/>
    <w:basedOn w:val="a1"/>
    <w:next w:val="2-1"/>
    <w:uiPriority w:val="66"/>
    <w:rsid w:val="006348BA"/>
    <w:pPr>
      <w:spacing w:after="0" w:line="240" w:lineRule="auto"/>
    </w:pPr>
    <w:rPr>
      <w:rFonts w:ascii="Calibri Light" w:eastAsia="Times New Roman" w:hAnsi="Calibri Light" w:cs="Times New Roman"/>
      <w:color w:val="00000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1120">
    <w:name w:val="Светлая сетка - Акцент 112"/>
    <w:basedOn w:val="a1"/>
    <w:uiPriority w:val="62"/>
    <w:rsid w:val="006348B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2-113">
    <w:name w:val="Средний список 2 - Акцент 113"/>
    <w:basedOn w:val="a1"/>
    <w:next w:val="2-1"/>
    <w:uiPriority w:val="66"/>
    <w:rsid w:val="00BA225D"/>
    <w:pPr>
      <w:spacing w:after="0" w:line="240" w:lineRule="auto"/>
    </w:pPr>
    <w:rPr>
      <w:rFonts w:ascii="Calibri Light" w:eastAsia="Times New Roman" w:hAnsi="Calibri Light" w:cs="Times New Roman"/>
      <w:color w:val="00000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113">
    <w:name w:val="Светлая сетка - Акцент 113"/>
    <w:basedOn w:val="a1"/>
    <w:uiPriority w:val="62"/>
    <w:rsid w:val="00BA225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2-114">
    <w:name w:val="Средний список 2 - Акцент 114"/>
    <w:basedOn w:val="a1"/>
    <w:next w:val="2-1"/>
    <w:uiPriority w:val="66"/>
    <w:rsid w:val="007F6D8F"/>
    <w:pPr>
      <w:spacing w:after="0" w:line="240" w:lineRule="auto"/>
    </w:pPr>
    <w:rPr>
      <w:rFonts w:ascii="Calibri Light" w:eastAsia="Times New Roman" w:hAnsi="Calibri Light" w:cs="Times New Roman"/>
      <w:color w:val="00000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114">
    <w:name w:val="Светлая сетка - Акцент 114"/>
    <w:basedOn w:val="a1"/>
    <w:uiPriority w:val="62"/>
    <w:rsid w:val="007F6D8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2-115">
    <w:name w:val="Средний список 2 - Акцент 115"/>
    <w:basedOn w:val="a1"/>
    <w:next w:val="2-1"/>
    <w:uiPriority w:val="66"/>
    <w:rsid w:val="00F90AE7"/>
    <w:pPr>
      <w:spacing w:after="0" w:line="240" w:lineRule="auto"/>
    </w:pPr>
    <w:rPr>
      <w:rFonts w:ascii="Calibri Light" w:eastAsia="Times New Roman" w:hAnsi="Calibri Light" w:cs="Times New Roman"/>
      <w:color w:val="00000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115">
    <w:name w:val="Светлая сетка - Акцент 115"/>
    <w:basedOn w:val="a1"/>
    <w:uiPriority w:val="62"/>
    <w:rsid w:val="00F90AE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53">
    <w:name w:val="Нет списка5"/>
    <w:next w:val="a2"/>
    <w:uiPriority w:val="99"/>
    <w:semiHidden/>
    <w:unhideWhenUsed/>
    <w:rsid w:val="00563C71"/>
  </w:style>
  <w:style w:type="table" w:customStyle="1" w:styleId="TableNormal">
    <w:name w:val="Table Normal"/>
    <w:uiPriority w:val="2"/>
    <w:semiHidden/>
    <w:qFormat/>
    <w:rsid w:val="0017596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00">
    <w:name w:val="Сетка таблицы30"/>
    <w:basedOn w:val="a1"/>
    <w:next w:val="af4"/>
    <w:uiPriority w:val="59"/>
    <w:rsid w:val="00024E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f4"/>
    <w:uiPriority w:val="59"/>
    <w:rsid w:val="00DE0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4"/>
    <w:uiPriority w:val="59"/>
    <w:rsid w:val="00FC4B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9E3F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30">
    <w:name w:val="Сетка таблицы33"/>
    <w:basedOn w:val="a1"/>
    <w:next w:val="af4"/>
    <w:uiPriority w:val="59"/>
    <w:rsid w:val="008316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4"/>
    <w:uiPriority w:val="59"/>
    <w:rsid w:val="00206F3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2"/>
    <w:uiPriority w:val="99"/>
    <w:semiHidden/>
    <w:unhideWhenUsed/>
    <w:rsid w:val="00BF3132"/>
  </w:style>
  <w:style w:type="table" w:customStyle="1" w:styleId="TableNormal2">
    <w:name w:val="Table Normal2"/>
    <w:uiPriority w:val="2"/>
    <w:semiHidden/>
    <w:unhideWhenUsed/>
    <w:qFormat/>
    <w:rsid w:val="00BF31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F3132"/>
    <w:pPr>
      <w:widowControl w:val="0"/>
      <w:autoSpaceDE w:val="0"/>
      <w:autoSpaceDN w:val="0"/>
      <w:spacing w:after="0" w:line="240" w:lineRule="auto"/>
    </w:pPr>
    <w:rPr>
      <w:rFonts w:ascii="Times New Roman" w:eastAsia="Times New Roman" w:hAnsi="Times New Roman" w:cs="Times New Roman"/>
    </w:rPr>
  </w:style>
  <w:style w:type="numbering" w:customStyle="1" w:styleId="73">
    <w:name w:val="Нет списка7"/>
    <w:next w:val="a2"/>
    <w:uiPriority w:val="99"/>
    <w:semiHidden/>
    <w:unhideWhenUsed/>
    <w:rsid w:val="00F10023"/>
  </w:style>
  <w:style w:type="table" w:customStyle="1" w:styleId="TableNormal3">
    <w:name w:val="Table Normal3"/>
    <w:uiPriority w:val="2"/>
    <w:semiHidden/>
    <w:unhideWhenUsed/>
    <w:qFormat/>
    <w:rsid w:val="00F100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50">
    <w:name w:val="Сетка таблицы35"/>
    <w:basedOn w:val="a1"/>
    <w:next w:val="af4"/>
    <w:uiPriority w:val="59"/>
    <w:rsid w:val="00F1002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ветлая сетка - Акцент 12"/>
    <w:basedOn w:val="a1"/>
    <w:next w:val="-10"/>
    <w:uiPriority w:val="62"/>
    <w:rsid w:val="00F10023"/>
    <w:pPr>
      <w:widowControl w:val="0"/>
      <w:autoSpaceDE w:val="0"/>
      <w:autoSpaceDN w:val="0"/>
      <w:spacing w:after="0" w:line="240" w:lineRule="auto"/>
    </w:pPr>
    <w:rPr>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00">
    <w:name w:val="Сетка таблицы210"/>
    <w:basedOn w:val="a1"/>
    <w:next w:val="af4"/>
    <w:uiPriority w:val="59"/>
    <w:rsid w:val="00F1002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4"/>
    <w:uiPriority w:val="59"/>
    <w:rsid w:val="00F1002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f4"/>
    <w:uiPriority w:val="59"/>
    <w:rsid w:val="00F1002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next w:val="af4"/>
    <w:uiPriority w:val="59"/>
    <w:rsid w:val="00F1002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f4"/>
    <w:uiPriority w:val="59"/>
    <w:rsid w:val="00F10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basedOn w:val="a1"/>
    <w:next w:val="af4"/>
    <w:uiPriority w:val="59"/>
    <w:rsid w:val="00F10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1"/>
    <w:next w:val="af4"/>
    <w:uiPriority w:val="59"/>
    <w:rsid w:val="00F10023"/>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d">
    <w:name w:val="Body Text Indent"/>
    <w:basedOn w:val="a"/>
    <w:link w:val="affe"/>
    <w:uiPriority w:val="99"/>
    <w:semiHidden/>
    <w:unhideWhenUsed/>
    <w:rsid w:val="00F10023"/>
    <w:pPr>
      <w:widowControl w:val="0"/>
      <w:autoSpaceDE w:val="0"/>
      <w:autoSpaceDN w:val="0"/>
      <w:spacing w:after="120" w:line="240" w:lineRule="auto"/>
      <w:ind w:left="283"/>
    </w:pPr>
    <w:rPr>
      <w:rFonts w:ascii="Times New Roman" w:eastAsia="Times New Roman" w:hAnsi="Times New Roman" w:cs="Times New Roman"/>
    </w:rPr>
  </w:style>
  <w:style w:type="character" w:customStyle="1" w:styleId="affe">
    <w:name w:val="Основной текст с отступом Знак"/>
    <w:basedOn w:val="a0"/>
    <w:link w:val="affd"/>
    <w:uiPriority w:val="99"/>
    <w:semiHidden/>
    <w:rsid w:val="00F10023"/>
    <w:rPr>
      <w:rFonts w:ascii="Times New Roman" w:eastAsia="Times New Roman" w:hAnsi="Times New Roman" w:cs="Times New Roman"/>
    </w:rPr>
  </w:style>
  <w:style w:type="table" w:customStyle="1" w:styleId="-1210">
    <w:name w:val="Светлая сетка - Акцент 121"/>
    <w:basedOn w:val="a1"/>
    <w:next w:val="-10"/>
    <w:uiPriority w:val="62"/>
    <w:rsid w:val="00F10023"/>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911">
    <w:name w:val="Сетка таблицы91"/>
    <w:basedOn w:val="a1"/>
    <w:next w:val="af4"/>
    <w:uiPriority w:val="59"/>
    <w:rsid w:val="00F100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F100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100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100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qFormat/>
    <w:rsid w:val="00F1002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1">
    <w:name w:val="Средняя заливка 1 - Акцент 31"/>
    <w:basedOn w:val="a1"/>
    <w:next w:val="1-3"/>
    <w:uiPriority w:val="63"/>
    <w:rsid w:val="00F10023"/>
    <w:pPr>
      <w:widowControl w:val="0"/>
      <w:autoSpaceDE w:val="0"/>
      <w:autoSpaceDN w:val="0"/>
      <w:spacing w:after="0" w:line="240" w:lineRule="auto"/>
    </w:pPr>
    <w:rPr>
      <w:lang w:val="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
    <w:name w:val="Светлая сетка - Акцент 31"/>
    <w:basedOn w:val="a1"/>
    <w:next w:val="-3"/>
    <w:uiPriority w:val="62"/>
    <w:rsid w:val="00F10023"/>
    <w:pPr>
      <w:widowControl w:val="0"/>
      <w:autoSpaceDE w:val="0"/>
      <w:autoSpaceDN w:val="0"/>
      <w:spacing w:after="0" w:line="240" w:lineRule="auto"/>
    </w:pPr>
    <w:rPr>
      <w:lang w:val="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0">
    <w:name w:val="Светлый список - Акцент 31"/>
    <w:basedOn w:val="a1"/>
    <w:next w:val="-30"/>
    <w:uiPriority w:val="61"/>
    <w:rsid w:val="00F10023"/>
    <w:pPr>
      <w:widowControl w:val="0"/>
      <w:autoSpaceDE w:val="0"/>
      <w:autoSpaceDN w:val="0"/>
      <w:spacing w:after="0" w:line="240" w:lineRule="auto"/>
    </w:pPr>
    <w:rPr>
      <w:lang w:val="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Normal8">
    <w:name w:val="Table Normal8"/>
    <w:uiPriority w:val="2"/>
    <w:semiHidden/>
    <w:unhideWhenUsed/>
    <w:qFormat/>
    <w:rsid w:val="00F100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F100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F100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01">
    <w:name w:val="Сетка таблицы101"/>
    <w:basedOn w:val="a1"/>
    <w:next w:val="af4"/>
    <w:uiPriority w:val="59"/>
    <w:rsid w:val="00F100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ветлая заливка - Акцент 31"/>
    <w:basedOn w:val="a1"/>
    <w:next w:val="-32"/>
    <w:uiPriority w:val="60"/>
    <w:rsid w:val="00F10023"/>
    <w:pPr>
      <w:widowControl w:val="0"/>
      <w:autoSpaceDE w:val="0"/>
      <w:autoSpaceDN w:val="0"/>
      <w:spacing w:after="0" w:line="240" w:lineRule="auto"/>
    </w:pPr>
    <w:rPr>
      <w:color w:val="76923C"/>
      <w:lang w:val="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1-3">
    <w:name w:val="Medium Shading 1 Accent 3"/>
    <w:basedOn w:val="a1"/>
    <w:uiPriority w:val="63"/>
    <w:rsid w:val="00F1002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
    <w:name w:val="Light Grid Accent 3"/>
    <w:basedOn w:val="a1"/>
    <w:uiPriority w:val="62"/>
    <w:rsid w:val="00F10023"/>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0">
    <w:name w:val="Light List Accent 3"/>
    <w:basedOn w:val="a1"/>
    <w:uiPriority w:val="61"/>
    <w:rsid w:val="00F10023"/>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2">
    <w:name w:val="Light Shading Accent 3"/>
    <w:basedOn w:val="a1"/>
    <w:uiPriority w:val="60"/>
    <w:rsid w:val="00F10023"/>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370">
    <w:name w:val="Сетка таблицы37"/>
    <w:basedOn w:val="a1"/>
    <w:next w:val="af4"/>
    <w:uiPriority w:val="59"/>
    <w:rsid w:val="00F30D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4"/>
    <w:uiPriority w:val="59"/>
    <w:rsid w:val="00F73F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1"/>
    <w:next w:val="af4"/>
    <w:uiPriority w:val="59"/>
    <w:rsid w:val="00F1380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
    <w:name w:val="Сетка таблицы39"/>
    <w:basedOn w:val="a1"/>
    <w:next w:val="af4"/>
    <w:uiPriority w:val="59"/>
    <w:rsid w:val="00104A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8696">
      <w:bodyDiv w:val="1"/>
      <w:marLeft w:val="0"/>
      <w:marRight w:val="0"/>
      <w:marTop w:val="0"/>
      <w:marBottom w:val="0"/>
      <w:divBdr>
        <w:top w:val="none" w:sz="0" w:space="0" w:color="auto"/>
        <w:left w:val="none" w:sz="0" w:space="0" w:color="auto"/>
        <w:bottom w:val="none" w:sz="0" w:space="0" w:color="auto"/>
        <w:right w:val="none" w:sz="0" w:space="0" w:color="auto"/>
      </w:divBdr>
      <w:divsChild>
        <w:div w:id="57676358">
          <w:marLeft w:val="432"/>
          <w:marRight w:val="0"/>
          <w:marTop w:val="120"/>
          <w:marBottom w:val="0"/>
          <w:divBdr>
            <w:top w:val="none" w:sz="0" w:space="0" w:color="auto"/>
            <w:left w:val="none" w:sz="0" w:space="0" w:color="auto"/>
            <w:bottom w:val="none" w:sz="0" w:space="0" w:color="auto"/>
            <w:right w:val="none" w:sz="0" w:space="0" w:color="auto"/>
          </w:divBdr>
        </w:div>
        <w:div w:id="520322570">
          <w:marLeft w:val="432"/>
          <w:marRight w:val="0"/>
          <w:marTop w:val="120"/>
          <w:marBottom w:val="0"/>
          <w:divBdr>
            <w:top w:val="none" w:sz="0" w:space="0" w:color="auto"/>
            <w:left w:val="none" w:sz="0" w:space="0" w:color="auto"/>
            <w:bottom w:val="none" w:sz="0" w:space="0" w:color="auto"/>
            <w:right w:val="none" w:sz="0" w:space="0" w:color="auto"/>
          </w:divBdr>
        </w:div>
        <w:div w:id="934898049">
          <w:marLeft w:val="432"/>
          <w:marRight w:val="0"/>
          <w:marTop w:val="120"/>
          <w:marBottom w:val="0"/>
          <w:divBdr>
            <w:top w:val="none" w:sz="0" w:space="0" w:color="auto"/>
            <w:left w:val="none" w:sz="0" w:space="0" w:color="auto"/>
            <w:bottom w:val="none" w:sz="0" w:space="0" w:color="auto"/>
            <w:right w:val="none" w:sz="0" w:space="0" w:color="auto"/>
          </w:divBdr>
        </w:div>
        <w:div w:id="1780642669">
          <w:marLeft w:val="432"/>
          <w:marRight w:val="0"/>
          <w:marTop w:val="120"/>
          <w:marBottom w:val="0"/>
          <w:divBdr>
            <w:top w:val="none" w:sz="0" w:space="0" w:color="auto"/>
            <w:left w:val="none" w:sz="0" w:space="0" w:color="auto"/>
            <w:bottom w:val="none" w:sz="0" w:space="0" w:color="auto"/>
            <w:right w:val="none" w:sz="0" w:space="0" w:color="auto"/>
          </w:divBdr>
        </w:div>
        <w:div w:id="1957759343">
          <w:marLeft w:val="432"/>
          <w:marRight w:val="0"/>
          <w:marTop w:val="120"/>
          <w:marBottom w:val="0"/>
          <w:divBdr>
            <w:top w:val="none" w:sz="0" w:space="0" w:color="auto"/>
            <w:left w:val="none" w:sz="0" w:space="0" w:color="auto"/>
            <w:bottom w:val="none" w:sz="0" w:space="0" w:color="auto"/>
            <w:right w:val="none" w:sz="0" w:space="0" w:color="auto"/>
          </w:divBdr>
        </w:div>
        <w:div w:id="1995406718">
          <w:marLeft w:val="432"/>
          <w:marRight w:val="0"/>
          <w:marTop w:val="120"/>
          <w:marBottom w:val="0"/>
          <w:divBdr>
            <w:top w:val="none" w:sz="0" w:space="0" w:color="auto"/>
            <w:left w:val="none" w:sz="0" w:space="0" w:color="auto"/>
            <w:bottom w:val="none" w:sz="0" w:space="0" w:color="auto"/>
            <w:right w:val="none" w:sz="0" w:space="0" w:color="auto"/>
          </w:divBdr>
        </w:div>
      </w:divsChild>
    </w:div>
    <w:div w:id="25252430">
      <w:bodyDiv w:val="1"/>
      <w:marLeft w:val="0"/>
      <w:marRight w:val="0"/>
      <w:marTop w:val="0"/>
      <w:marBottom w:val="0"/>
      <w:divBdr>
        <w:top w:val="none" w:sz="0" w:space="0" w:color="auto"/>
        <w:left w:val="none" w:sz="0" w:space="0" w:color="auto"/>
        <w:bottom w:val="none" w:sz="0" w:space="0" w:color="auto"/>
        <w:right w:val="none" w:sz="0" w:space="0" w:color="auto"/>
      </w:divBdr>
    </w:div>
    <w:div w:id="64034270">
      <w:bodyDiv w:val="1"/>
      <w:marLeft w:val="0"/>
      <w:marRight w:val="0"/>
      <w:marTop w:val="0"/>
      <w:marBottom w:val="0"/>
      <w:divBdr>
        <w:top w:val="none" w:sz="0" w:space="0" w:color="auto"/>
        <w:left w:val="none" w:sz="0" w:space="0" w:color="auto"/>
        <w:bottom w:val="none" w:sz="0" w:space="0" w:color="auto"/>
        <w:right w:val="none" w:sz="0" w:space="0" w:color="auto"/>
      </w:divBdr>
    </w:div>
    <w:div w:id="142234344">
      <w:bodyDiv w:val="1"/>
      <w:marLeft w:val="0"/>
      <w:marRight w:val="0"/>
      <w:marTop w:val="0"/>
      <w:marBottom w:val="0"/>
      <w:divBdr>
        <w:top w:val="none" w:sz="0" w:space="0" w:color="auto"/>
        <w:left w:val="none" w:sz="0" w:space="0" w:color="auto"/>
        <w:bottom w:val="none" w:sz="0" w:space="0" w:color="auto"/>
        <w:right w:val="none" w:sz="0" w:space="0" w:color="auto"/>
      </w:divBdr>
    </w:div>
    <w:div w:id="301353505">
      <w:bodyDiv w:val="1"/>
      <w:marLeft w:val="0"/>
      <w:marRight w:val="0"/>
      <w:marTop w:val="0"/>
      <w:marBottom w:val="0"/>
      <w:divBdr>
        <w:top w:val="none" w:sz="0" w:space="0" w:color="auto"/>
        <w:left w:val="none" w:sz="0" w:space="0" w:color="auto"/>
        <w:bottom w:val="none" w:sz="0" w:space="0" w:color="auto"/>
        <w:right w:val="none" w:sz="0" w:space="0" w:color="auto"/>
      </w:divBdr>
    </w:div>
    <w:div w:id="438644156">
      <w:bodyDiv w:val="1"/>
      <w:marLeft w:val="0"/>
      <w:marRight w:val="0"/>
      <w:marTop w:val="0"/>
      <w:marBottom w:val="0"/>
      <w:divBdr>
        <w:top w:val="none" w:sz="0" w:space="0" w:color="auto"/>
        <w:left w:val="none" w:sz="0" w:space="0" w:color="auto"/>
        <w:bottom w:val="none" w:sz="0" w:space="0" w:color="auto"/>
        <w:right w:val="none" w:sz="0" w:space="0" w:color="auto"/>
      </w:divBdr>
      <w:divsChild>
        <w:div w:id="234977112">
          <w:marLeft w:val="0"/>
          <w:marRight w:val="0"/>
          <w:marTop w:val="270"/>
          <w:marBottom w:val="0"/>
          <w:divBdr>
            <w:top w:val="none" w:sz="0" w:space="0" w:color="auto"/>
            <w:left w:val="none" w:sz="0" w:space="0" w:color="auto"/>
            <w:bottom w:val="none" w:sz="0" w:space="0" w:color="auto"/>
            <w:right w:val="none" w:sz="0" w:space="0" w:color="auto"/>
          </w:divBdr>
        </w:div>
        <w:div w:id="370544437">
          <w:marLeft w:val="0"/>
          <w:marRight w:val="0"/>
          <w:marTop w:val="270"/>
          <w:marBottom w:val="0"/>
          <w:divBdr>
            <w:top w:val="none" w:sz="0" w:space="0" w:color="auto"/>
            <w:left w:val="none" w:sz="0" w:space="0" w:color="auto"/>
            <w:bottom w:val="none" w:sz="0" w:space="0" w:color="auto"/>
            <w:right w:val="none" w:sz="0" w:space="0" w:color="auto"/>
          </w:divBdr>
        </w:div>
        <w:div w:id="566501539">
          <w:marLeft w:val="0"/>
          <w:marRight w:val="0"/>
          <w:marTop w:val="270"/>
          <w:marBottom w:val="0"/>
          <w:divBdr>
            <w:top w:val="none" w:sz="0" w:space="0" w:color="auto"/>
            <w:left w:val="none" w:sz="0" w:space="0" w:color="auto"/>
            <w:bottom w:val="none" w:sz="0" w:space="0" w:color="auto"/>
            <w:right w:val="none" w:sz="0" w:space="0" w:color="auto"/>
          </w:divBdr>
        </w:div>
        <w:div w:id="758019918">
          <w:marLeft w:val="0"/>
          <w:marRight w:val="0"/>
          <w:marTop w:val="270"/>
          <w:marBottom w:val="0"/>
          <w:divBdr>
            <w:top w:val="none" w:sz="0" w:space="0" w:color="auto"/>
            <w:left w:val="none" w:sz="0" w:space="0" w:color="auto"/>
            <w:bottom w:val="none" w:sz="0" w:space="0" w:color="auto"/>
            <w:right w:val="none" w:sz="0" w:space="0" w:color="auto"/>
          </w:divBdr>
        </w:div>
        <w:div w:id="965043592">
          <w:marLeft w:val="0"/>
          <w:marRight w:val="0"/>
          <w:marTop w:val="270"/>
          <w:marBottom w:val="0"/>
          <w:divBdr>
            <w:top w:val="none" w:sz="0" w:space="0" w:color="auto"/>
            <w:left w:val="none" w:sz="0" w:space="0" w:color="auto"/>
            <w:bottom w:val="none" w:sz="0" w:space="0" w:color="auto"/>
            <w:right w:val="none" w:sz="0" w:space="0" w:color="auto"/>
          </w:divBdr>
        </w:div>
        <w:div w:id="1103958046">
          <w:marLeft w:val="0"/>
          <w:marRight w:val="0"/>
          <w:marTop w:val="0"/>
          <w:marBottom w:val="0"/>
          <w:divBdr>
            <w:top w:val="none" w:sz="0" w:space="0" w:color="auto"/>
            <w:left w:val="none" w:sz="0" w:space="0" w:color="auto"/>
            <w:bottom w:val="none" w:sz="0" w:space="0" w:color="auto"/>
            <w:right w:val="none" w:sz="0" w:space="0" w:color="auto"/>
          </w:divBdr>
        </w:div>
        <w:div w:id="1602762188">
          <w:marLeft w:val="0"/>
          <w:marRight w:val="0"/>
          <w:marTop w:val="270"/>
          <w:marBottom w:val="0"/>
          <w:divBdr>
            <w:top w:val="none" w:sz="0" w:space="0" w:color="auto"/>
            <w:left w:val="none" w:sz="0" w:space="0" w:color="auto"/>
            <w:bottom w:val="none" w:sz="0" w:space="0" w:color="auto"/>
            <w:right w:val="none" w:sz="0" w:space="0" w:color="auto"/>
          </w:divBdr>
        </w:div>
        <w:div w:id="1636794091">
          <w:marLeft w:val="0"/>
          <w:marRight w:val="0"/>
          <w:marTop w:val="270"/>
          <w:marBottom w:val="0"/>
          <w:divBdr>
            <w:top w:val="none" w:sz="0" w:space="0" w:color="auto"/>
            <w:left w:val="none" w:sz="0" w:space="0" w:color="auto"/>
            <w:bottom w:val="none" w:sz="0" w:space="0" w:color="auto"/>
            <w:right w:val="none" w:sz="0" w:space="0" w:color="auto"/>
          </w:divBdr>
        </w:div>
        <w:div w:id="1695418285">
          <w:marLeft w:val="0"/>
          <w:marRight w:val="0"/>
          <w:marTop w:val="270"/>
          <w:marBottom w:val="0"/>
          <w:divBdr>
            <w:top w:val="none" w:sz="0" w:space="0" w:color="auto"/>
            <w:left w:val="none" w:sz="0" w:space="0" w:color="auto"/>
            <w:bottom w:val="none" w:sz="0" w:space="0" w:color="auto"/>
            <w:right w:val="none" w:sz="0" w:space="0" w:color="auto"/>
          </w:divBdr>
        </w:div>
        <w:div w:id="1707757016">
          <w:marLeft w:val="0"/>
          <w:marRight w:val="0"/>
          <w:marTop w:val="270"/>
          <w:marBottom w:val="0"/>
          <w:divBdr>
            <w:top w:val="none" w:sz="0" w:space="0" w:color="auto"/>
            <w:left w:val="none" w:sz="0" w:space="0" w:color="auto"/>
            <w:bottom w:val="none" w:sz="0" w:space="0" w:color="auto"/>
            <w:right w:val="none" w:sz="0" w:space="0" w:color="auto"/>
          </w:divBdr>
        </w:div>
        <w:div w:id="1811828220">
          <w:marLeft w:val="0"/>
          <w:marRight w:val="0"/>
          <w:marTop w:val="270"/>
          <w:marBottom w:val="0"/>
          <w:divBdr>
            <w:top w:val="none" w:sz="0" w:space="0" w:color="auto"/>
            <w:left w:val="none" w:sz="0" w:space="0" w:color="auto"/>
            <w:bottom w:val="none" w:sz="0" w:space="0" w:color="auto"/>
            <w:right w:val="none" w:sz="0" w:space="0" w:color="auto"/>
          </w:divBdr>
        </w:div>
      </w:divsChild>
    </w:div>
    <w:div w:id="480078110">
      <w:bodyDiv w:val="1"/>
      <w:marLeft w:val="0"/>
      <w:marRight w:val="0"/>
      <w:marTop w:val="0"/>
      <w:marBottom w:val="0"/>
      <w:divBdr>
        <w:top w:val="none" w:sz="0" w:space="0" w:color="auto"/>
        <w:left w:val="none" w:sz="0" w:space="0" w:color="auto"/>
        <w:bottom w:val="none" w:sz="0" w:space="0" w:color="auto"/>
        <w:right w:val="none" w:sz="0" w:space="0" w:color="auto"/>
      </w:divBdr>
      <w:divsChild>
        <w:div w:id="512644370">
          <w:marLeft w:val="432"/>
          <w:marRight w:val="0"/>
          <w:marTop w:val="120"/>
          <w:marBottom w:val="0"/>
          <w:divBdr>
            <w:top w:val="none" w:sz="0" w:space="0" w:color="auto"/>
            <w:left w:val="none" w:sz="0" w:space="0" w:color="auto"/>
            <w:bottom w:val="none" w:sz="0" w:space="0" w:color="auto"/>
            <w:right w:val="none" w:sz="0" w:space="0" w:color="auto"/>
          </w:divBdr>
        </w:div>
        <w:div w:id="1683819762">
          <w:marLeft w:val="432"/>
          <w:marRight w:val="0"/>
          <w:marTop w:val="120"/>
          <w:marBottom w:val="0"/>
          <w:divBdr>
            <w:top w:val="none" w:sz="0" w:space="0" w:color="auto"/>
            <w:left w:val="none" w:sz="0" w:space="0" w:color="auto"/>
            <w:bottom w:val="none" w:sz="0" w:space="0" w:color="auto"/>
            <w:right w:val="none" w:sz="0" w:space="0" w:color="auto"/>
          </w:divBdr>
        </w:div>
      </w:divsChild>
    </w:div>
    <w:div w:id="508256270">
      <w:bodyDiv w:val="1"/>
      <w:marLeft w:val="0"/>
      <w:marRight w:val="0"/>
      <w:marTop w:val="0"/>
      <w:marBottom w:val="0"/>
      <w:divBdr>
        <w:top w:val="none" w:sz="0" w:space="0" w:color="auto"/>
        <w:left w:val="none" w:sz="0" w:space="0" w:color="auto"/>
        <w:bottom w:val="none" w:sz="0" w:space="0" w:color="auto"/>
        <w:right w:val="none" w:sz="0" w:space="0" w:color="auto"/>
      </w:divBdr>
    </w:div>
    <w:div w:id="526018807">
      <w:bodyDiv w:val="1"/>
      <w:marLeft w:val="0"/>
      <w:marRight w:val="0"/>
      <w:marTop w:val="0"/>
      <w:marBottom w:val="0"/>
      <w:divBdr>
        <w:top w:val="none" w:sz="0" w:space="0" w:color="auto"/>
        <w:left w:val="none" w:sz="0" w:space="0" w:color="auto"/>
        <w:bottom w:val="none" w:sz="0" w:space="0" w:color="auto"/>
        <w:right w:val="none" w:sz="0" w:space="0" w:color="auto"/>
      </w:divBdr>
      <w:divsChild>
        <w:div w:id="1284120539">
          <w:marLeft w:val="0"/>
          <w:marRight w:val="0"/>
          <w:marTop w:val="0"/>
          <w:marBottom w:val="0"/>
          <w:divBdr>
            <w:top w:val="none" w:sz="0" w:space="0" w:color="auto"/>
            <w:left w:val="none" w:sz="0" w:space="0" w:color="auto"/>
            <w:bottom w:val="none" w:sz="0" w:space="0" w:color="auto"/>
            <w:right w:val="none" w:sz="0" w:space="0" w:color="auto"/>
          </w:divBdr>
        </w:div>
      </w:divsChild>
    </w:div>
    <w:div w:id="606542211">
      <w:bodyDiv w:val="1"/>
      <w:marLeft w:val="0"/>
      <w:marRight w:val="0"/>
      <w:marTop w:val="0"/>
      <w:marBottom w:val="0"/>
      <w:divBdr>
        <w:top w:val="none" w:sz="0" w:space="0" w:color="auto"/>
        <w:left w:val="none" w:sz="0" w:space="0" w:color="auto"/>
        <w:bottom w:val="none" w:sz="0" w:space="0" w:color="auto"/>
        <w:right w:val="none" w:sz="0" w:space="0" w:color="auto"/>
      </w:divBdr>
    </w:div>
    <w:div w:id="617031350">
      <w:bodyDiv w:val="1"/>
      <w:marLeft w:val="0"/>
      <w:marRight w:val="0"/>
      <w:marTop w:val="0"/>
      <w:marBottom w:val="0"/>
      <w:divBdr>
        <w:top w:val="none" w:sz="0" w:space="0" w:color="auto"/>
        <w:left w:val="none" w:sz="0" w:space="0" w:color="auto"/>
        <w:bottom w:val="none" w:sz="0" w:space="0" w:color="auto"/>
        <w:right w:val="none" w:sz="0" w:space="0" w:color="auto"/>
      </w:divBdr>
    </w:div>
    <w:div w:id="669210351">
      <w:bodyDiv w:val="1"/>
      <w:marLeft w:val="0"/>
      <w:marRight w:val="0"/>
      <w:marTop w:val="0"/>
      <w:marBottom w:val="0"/>
      <w:divBdr>
        <w:top w:val="none" w:sz="0" w:space="0" w:color="auto"/>
        <w:left w:val="none" w:sz="0" w:space="0" w:color="auto"/>
        <w:bottom w:val="none" w:sz="0" w:space="0" w:color="auto"/>
        <w:right w:val="none" w:sz="0" w:space="0" w:color="auto"/>
      </w:divBdr>
    </w:div>
    <w:div w:id="756094249">
      <w:bodyDiv w:val="1"/>
      <w:marLeft w:val="0"/>
      <w:marRight w:val="0"/>
      <w:marTop w:val="0"/>
      <w:marBottom w:val="0"/>
      <w:divBdr>
        <w:top w:val="none" w:sz="0" w:space="0" w:color="auto"/>
        <w:left w:val="none" w:sz="0" w:space="0" w:color="auto"/>
        <w:bottom w:val="none" w:sz="0" w:space="0" w:color="auto"/>
        <w:right w:val="none" w:sz="0" w:space="0" w:color="auto"/>
      </w:divBdr>
    </w:div>
    <w:div w:id="910699053">
      <w:bodyDiv w:val="1"/>
      <w:marLeft w:val="0"/>
      <w:marRight w:val="0"/>
      <w:marTop w:val="0"/>
      <w:marBottom w:val="0"/>
      <w:divBdr>
        <w:top w:val="none" w:sz="0" w:space="0" w:color="auto"/>
        <w:left w:val="none" w:sz="0" w:space="0" w:color="auto"/>
        <w:bottom w:val="none" w:sz="0" w:space="0" w:color="auto"/>
        <w:right w:val="none" w:sz="0" w:space="0" w:color="auto"/>
      </w:divBdr>
    </w:div>
    <w:div w:id="956177180">
      <w:bodyDiv w:val="1"/>
      <w:marLeft w:val="0"/>
      <w:marRight w:val="0"/>
      <w:marTop w:val="0"/>
      <w:marBottom w:val="0"/>
      <w:divBdr>
        <w:top w:val="none" w:sz="0" w:space="0" w:color="auto"/>
        <w:left w:val="none" w:sz="0" w:space="0" w:color="auto"/>
        <w:bottom w:val="none" w:sz="0" w:space="0" w:color="auto"/>
        <w:right w:val="none" w:sz="0" w:space="0" w:color="auto"/>
      </w:divBdr>
    </w:div>
    <w:div w:id="1263028781">
      <w:bodyDiv w:val="1"/>
      <w:marLeft w:val="0"/>
      <w:marRight w:val="0"/>
      <w:marTop w:val="0"/>
      <w:marBottom w:val="0"/>
      <w:divBdr>
        <w:top w:val="none" w:sz="0" w:space="0" w:color="auto"/>
        <w:left w:val="none" w:sz="0" w:space="0" w:color="auto"/>
        <w:bottom w:val="none" w:sz="0" w:space="0" w:color="auto"/>
        <w:right w:val="none" w:sz="0" w:space="0" w:color="auto"/>
      </w:divBdr>
    </w:div>
    <w:div w:id="1354921907">
      <w:bodyDiv w:val="1"/>
      <w:marLeft w:val="0"/>
      <w:marRight w:val="0"/>
      <w:marTop w:val="0"/>
      <w:marBottom w:val="0"/>
      <w:divBdr>
        <w:top w:val="none" w:sz="0" w:space="0" w:color="auto"/>
        <w:left w:val="none" w:sz="0" w:space="0" w:color="auto"/>
        <w:bottom w:val="none" w:sz="0" w:space="0" w:color="auto"/>
        <w:right w:val="none" w:sz="0" w:space="0" w:color="auto"/>
      </w:divBdr>
    </w:div>
    <w:div w:id="1491408728">
      <w:bodyDiv w:val="1"/>
      <w:marLeft w:val="0"/>
      <w:marRight w:val="0"/>
      <w:marTop w:val="0"/>
      <w:marBottom w:val="0"/>
      <w:divBdr>
        <w:top w:val="none" w:sz="0" w:space="0" w:color="auto"/>
        <w:left w:val="none" w:sz="0" w:space="0" w:color="auto"/>
        <w:bottom w:val="none" w:sz="0" w:space="0" w:color="auto"/>
        <w:right w:val="none" w:sz="0" w:space="0" w:color="auto"/>
      </w:divBdr>
    </w:div>
    <w:div w:id="1592280332">
      <w:bodyDiv w:val="1"/>
      <w:marLeft w:val="0"/>
      <w:marRight w:val="0"/>
      <w:marTop w:val="0"/>
      <w:marBottom w:val="0"/>
      <w:divBdr>
        <w:top w:val="none" w:sz="0" w:space="0" w:color="auto"/>
        <w:left w:val="none" w:sz="0" w:space="0" w:color="auto"/>
        <w:bottom w:val="none" w:sz="0" w:space="0" w:color="auto"/>
        <w:right w:val="none" w:sz="0" w:space="0" w:color="auto"/>
      </w:divBdr>
    </w:div>
    <w:div w:id="214585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154637/" TargetMode="External"/><Relationship Id="rId18" Type="http://schemas.openxmlformats.org/officeDocument/2006/relationships/diagramData" Target="diagrams/data1.xml"/><Relationship Id="rId26" Type="http://schemas.openxmlformats.org/officeDocument/2006/relationships/diagramData" Target="diagrams/data2.xml"/><Relationship Id="rId39" Type="http://schemas.openxmlformats.org/officeDocument/2006/relationships/diagramQuickStyle" Target="diagrams/quickStyle4.xml"/><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diagramQuickStyle" Target="diagrams/quickStyle3.xml"/><Relationship Id="rId42" Type="http://schemas.openxmlformats.org/officeDocument/2006/relationships/hyperlink" Target="https://&#1080;&#1085;&#1089;&#1090;&#1080;&#1090;&#1091;&#1090;&#1074;&#1086;&#1089;&#1087;&#1080;&#1090;&#1072;&#1085;&#1080;&#1103;.&#1088;&#1092;./" TargetMode="External"/><Relationship Id="rId47" Type="http://schemas.openxmlformats.org/officeDocument/2006/relationships/hyperlink" Target="https://infourok.ru/rabochaya-programma-vospitatelnoy-raboti-328614.html" TargetMode="External"/><Relationship Id="rId50" Type="http://schemas.openxmlformats.org/officeDocument/2006/relationships/hyperlink" Target="https://dsdan-kalejdoskop.edu.yar.ru/fop_compressed.pdf" TargetMode="External"/><Relationship Id="rId7" Type="http://schemas.openxmlformats.org/officeDocument/2006/relationships/endnotes" Target="endnotes.xml"/><Relationship Id="rId12" Type="http://schemas.openxmlformats.org/officeDocument/2006/relationships/hyperlink" Target="https://www.garant.ru/products/ipo/prime/doc/405579061/" TargetMode="External"/><Relationship Id="rId17" Type="http://schemas.openxmlformats.org/officeDocument/2006/relationships/hyperlink" Target="https://207.detsad.27.ru/?page=282" TargetMode="External"/><Relationship Id="rId25" Type="http://schemas.openxmlformats.org/officeDocument/2006/relationships/hyperlink" Target="https://207.detsad.27.ru/?page=324" TargetMode="External"/><Relationship Id="rId33" Type="http://schemas.openxmlformats.org/officeDocument/2006/relationships/diagramLayout" Target="diagrams/layout3.xml"/><Relationship Id="rId38" Type="http://schemas.openxmlformats.org/officeDocument/2006/relationships/diagramLayout" Target="diagrams/layout4.xml"/><Relationship Id="rId46" Type="http://schemas.openxmlformats.org/officeDocument/2006/relationships/hyperlink" Target="https://videouroki.net/razrabotki/rabochaya-programma-po-vospitatelnoy-rabote.html" TargetMode="External"/><Relationship Id="rId2" Type="http://schemas.openxmlformats.org/officeDocument/2006/relationships/numbering" Target="numbering.xml"/><Relationship Id="rId16" Type="http://schemas.openxmlformats.org/officeDocument/2006/relationships/hyperlink" Target="https://207/detsad27.ru/" TargetMode="External"/><Relationship Id="rId20" Type="http://schemas.openxmlformats.org/officeDocument/2006/relationships/diagramQuickStyle" Target="diagrams/quickStyle1.xml"/><Relationship Id="rId29" Type="http://schemas.openxmlformats.org/officeDocument/2006/relationships/diagramColors" Target="diagrams/colors2.xml"/><Relationship Id="rId41"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tion.pravo.gov.ru/Document/View/0001202209240008" TargetMode="External"/><Relationship Id="rId24" Type="http://schemas.openxmlformats.org/officeDocument/2006/relationships/hyperlink" Target="http://publication.pravo.gov.ru/Document/View/0001202212280044" TargetMode="External"/><Relationship Id="rId32" Type="http://schemas.openxmlformats.org/officeDocument/2006/relationships/diagramData" Target="diagrams/data3.xml"/><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hyperlink" Target="https://pandia.ru/text/77/456/934.php" TargetMode="External"/><Relationship Id="rId5" Type="http://schemas.openxmlformats.org/officeDocument/2006/relationships/webSettings" Target="webSettings.xml"/><Relationship Id="rId15" Type="http://schemas.openxmlformats.org/officeDocument/2006/relationships/hyperlink" Target="http://publication.pravo.gov.ru/Document/View/0001202102030022" TargetMode="External"/><Relationship Id="rId23" Type="http://schemas.openxmlformats.org/officeDocument/2006/relationships/hyperlink" Target="https://sudact.ru/law/prikaz-minprosveshcheniia-rossii-ot-24112022-n-1022/federalnaia-adaptirovannaia-obrazovatelnaia-programma-doshkolnogo/" TargetMode="External"/><Relationship Id="rId28" Type="http://schemas.openxmlformats.org/officeDocument/2006/relationships/diagramQuickStyle" Target="diagrams/quickStyle2.xml"/><Relationship Id="rId36" Type="http://schemas.microsoft.com/office/2007/relationships/diagramDrawing" Target="diagrams/drawing3.xml"/><Relationship Id="rId49" Type="http://schemas.openxmlformats.org/officeDocument/2006/relationships/hyperlink" Target="http://www.pandia.ru/text/category/vzaimootnoshenie/" TargetMode="External"/><Relationship Id="rId10" Type="http://schemas.openxmlformats.org/officeDocument/2006/relationships/hyperlink" Target="https://www.consultant.ru/document/cons_doc_LAW_140174/" TargetMode="External"/><Relationship Id="rId19" Type="http://schemas.openxmlformats.org/officeDocument/2006/relationships/diagramLayout" Target="diagrams/layout1.xml"/><Relationship Id="rId31" Type="http://schemas.openxmlformats.org/officeDocument/2006/relationships/hyperlink" Target="https://207.detsad.27.ru/?page=339" TargetMode="External"/><Relationship Id="rId44" Type="http://schemas.openxmlformats.org/officeDocument/2006/relationships/hyperlink" Target="http://kcdod.tilda.ws/resource27"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ublication.pravo.gov.ru/Document/View/0001202212280044" TargetMode="External"/><Relationship Id="rId14" Type="http://schemas.openxmlformats.org/officeDocument/2006/relationships/hyperlink" Target="http://publication.pravo.gov.ru/Document/View/0001202012210122" TargetMode="External"/><Relationship Id="rId22" Type="http://schemas.microsoft.com/office/2007/relationships/diagramDrawing" Target="diagrams/drawing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diagramColors" Target="diagrams/colors3.xml"/><Relationship Id="rId43" Type="http://schemas.openxmlformats.org/officeDocument/2006/relationships/footer" Target="footer1.xml"/><Relationship Id="rId48" Type="http://schemas.openxmlformats.org/officeDocument/2006/relationships/hyperlink" Target="http://publication.pravo.gov.ru/Document/View/0001202212280044" TargetMode="External"/><Relationship Id="rId8" Type="http://schemas.openxmlformats.org/officeDocument/2006/relationships/image" Target="media/image1.jpeg"/><Relationship Id="rId51"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13BAB8-8891-4B5C-8C35-B08279014A2A}" type="doc">
      <dgm:prSet loTypeId="urn:microsoft.com/office/officeart/2005/8/layout/radial6" loCatId="cycle" qsTypeId="urn:microsoft.com/office/officeart/2005/8/quickstyle/3d1" qsCatId="3D" csTypeId="urn:microsoft.com/office/officeart/2005/8/colors/accent0_1" csCatId="mainScheme" phldr="1"/>
      <dgm:spPr/>
      <dgm:t>
        <a:bodyPr/>
        <a:lstStyle/>
        <a:p>
          <a:endParaRPr lang="ru-RU"/>
        </a:p>
      </dgm:t>
    </dgm:pt>
    <dgm:pt modelId="{7612A8CD-198A-4664-8FC7-899DB3CA42D2}">
      <dgm:prSet phldrT="[Текст]" custT="1"/>
      <dgm:spPr>
        <a:xfrm>
          <a:off x="2265628" y="1513753"/>
          <a:ext cx="2110461" cy="1634090"/>
        </a:xfrm>
      </dgm:spPr>
      <dgm:t>
        <a:bodyPr/>
        <a:lstStyle/>
        <a:p>
          <a:pPr algn="ctr"/>
          <a:r>
            <a:rPr lang="ru-RU" sz="1400">
              <a:latin typeface="Times New Roman" panose="02020603050405020304" pitchFamily="18" charset="0"/>
              <a:ea typeface="+mn-ea"/>
              <a:cs typeface="Times New Roman" panose="02020603050405020304" pitchFamily="18" charset="0"/>
            </a:rPr>
            <a:t>Образовательные </a:t>
          </a:r>
        </a:p>
        <a:p>
          <a:pPr algn="ctr"/>
          <a:r>
            <a:rPr lang="ru-RU" sz="1400">
              <a:latin typeface="Times New Roman" panose="02020603050405020304" pitchFamily="18" charset="0"/>
              <a:ea typeface="+mn-ea"/>
              <a:cs typeface="Times New Roman" panose="02020603050405020304" pitchFamily="18" charset="0"/>
            </a:rPr>
            <a:t>области</a:t>
          </a:r>
        </a:p>
      </dgm:t>
    </dgm:pt>
    <dgm:pt modelId="{3F5C4EA7-14E0-4CDA-B398-CAFF4373101F}" type="parTrans" cxnId="{9EDFE0C0-73A8-4E3D-ADA0-922A302A20D6}">
      <dgm:prSet/>
      <dgm:spPr/>
      <dgm:t>
        <a:bodyPr/>
        <a:lstStyle/>
        <a:p>
          <a:pPr algn="ctr"/>
          <a:endParaRPr lang="ru-RU"/>
        </a:p>
      </dgm:t>
    </dgm:pt>
    <dgm:pt modelId="{276B54CA-5540-48B3-9688-37FF76794188}" type="sibTrans" cxnId="{9EDFE0C0-73A8-4E3D-ADA0-922A302A20D6}">
      <dgm:prSet/>
      <dgm:spPr/>
      <dgm:t>
        <a:bodyPr/>
        <a:lstStyle/>
        <a:p>
          <a:pPr algn="ctr"/>
          <a:endParaRPr lang="ru-RU"/>
        </a:p>
      </dgm:t>
    </dgm:pt>
    <dgm:pt modelId="{A0A116F1-2AC3-4ACB-8AB0-D93EF92F18A0}">
      <dgm:prSet phldrT="[Текст]" custT="1"/>
      <dgm:spPr>
        <a:xfrm>
          <a:off x="2300961" y="-228272"/>
          <a:ext cx="2039794" cy="1731020"/>
        </a:xfrm>
      </dgm:spPr>
      <dgm:t>
        <a:bodyPr/>
        <a:lstStyle/>
        <a:p>
          <a:pPr algn="ctr"/>
          <a:r>
            <a:rPr lang="ru-RU" sz="1400">
              <a:latin typeface="Times New Roman" panose="02020603050405020304" pitchFamily="18" charset="0"/>
              <a:ea typeface="+mn-ea"/>
              <a:cs typeface="Times New Roman" panose="02020603050405020304" pitchFamily="18" charset="0"/>
            </a:rPr>
            <a:t>Познавательное развитие</a:t>
          </a:r>
        </a:p>
      </dgm:t>
    </dgm:pt>
    <dgm:pt modelId="{ECE6AA15-766C-4BF3-A4EB-1799DA195B64}" type="parTrans" cxnId="{4D9A8698-9DCD-431C-99E4-2B2C4F2B4C44}">
      <dgm:prSet/>
      <dgm:spPr/>
      <dgm:t>
        <a:bodyPr/>
        <a:lstStyle/>
        <a:p>
          <a:pPr algn="ctr"/>
          <a:endParaRPr lang="ru-RU"/>
        </a:p>
      </dgm:t>
    </dgm:pt>
    <dgm:pt modelId="{E1336DDC-D4E9-496C-A9A9-B3805F999706}" type="sibTrans" cxnId="{4D9A8698-9DCD-431C-99E4-2B2C4F2B4C44}">
      <dgm:prSet/>
      <dgm:spPr>
        <a:xfrm>
          <a:off x="1818237" y="574454"/>
          <a:ext cx="3551030" cy="3551030"/>
        </a:xfrm>
      </dgm:spPr>
      <dgm:t>
        <a:bodyPr/>
        <a:lstStyle/>
        <a:p>
          <a:pPr algn="ctr"/>
          <a:endParaRPr lang="ru-RU"/>
        </a:p>
      </dgm:t>
    </dgm:pt>
    <dgm:pt modelId="{A4274645-C3C1-41B6-BDD7-B110D760542D}">
      <dgm:prSet phldrT="[Текст]" custT="1"/>
      <dgm:spPr>
        <a:xfrm>
          <a:off x="4236496" y="907573"/>
          <a:ext cx="1956830" cy="1652288"/>
        </a:xfrm>
      </dgm:spPr>
      <dgm:t>
        <a:bodyPr/>
        <a:lstStyle/>
        <a:p>
          <a:pPr algn="ctr"/>
          <a:r>
            <a:rPr lang="ru-RU" sz="1400">
              <a:latin typeface="Times New Roman" panose="02020603050405020304" pitchFamily="18" charset="0"/>
              <a:ea typeface="+mn-ea"/>
              <a:cs typeface="Times New Roman" panose="02020603050405020304" pitchFamily="18" charset="0"/>
            </a:rPr>
            <a:t>Речевое развитие</a:t>
          </a:r>
        </a:p>
      </dgm:t>
    </dgm:pt>
    <dgm:pt modelId="{8EB57AFE-E569-4793-87C0-44CDFD1B58EE}" type="parTrans" cxnId="{7E440BD8-2EF2-4EEA-A220-C2840AA68982}">
      <dgm:prSet/>
      <dgm:spPr/>
      <dgm:t>
        <a:bodyPr/>
        <a:lstStyle/>
        <a:p>
          <a:pPr algn="ctr"/>
          <a:endParaRPr lang="ru-RU"/>
        </a:p>
      </dgm:t>
    </dgm:pt>
    <dgm:pt modelId="{ABDEA656-1384-4166-9FE1-6CF4D4832F0F}" type="sibTrans" cxnId="{7E440BD8-2EF2-4EEA-A220-C2840AA68982}">
      <dgm:prSet/>
      <dgm:spPr>
        <a:xfrm>
          <a:off x="1792230" y="501125"/>
          <a:ext cx="3551030" cy="3551030"/>
        </a:xfrm>
      </dgm:spPr>
      <dgm:t>
        <a:bodyPr/>
        <a:lstStyle/>
        <a:p>
          <a:pPr algn="ctr"/>
          <a:endParaRPr lang="ru-RU"/>
        </a:p>
      </dgm:t>
    </dgm:pt>
    <dgm:pt modelId="{787093F5-9CDC-472D-B205-9FAF23F7909B}">
      <dgm:prSet phldrT="[Текст]" custT="1"/>
      <dgm:spPr>
        <a:xfrm>
          <a:off x="3486010" y="2881644"/>
          <a:ext cx="2075426" cy="1684144"/>
        </a:xfrm>
      </dgm:spPr>
      <dgm:t>
        <a:bodyPr/>
        <a:lstStyle/>
        <a:p>
          <a:pPr algn="ctr"/>
          <a:r>
            <a:rPr lang="ru-RU" sz="1400">
              <a:latin typeface="Times New Roman" panose="02020603050405020304" pitchFamily="18" charset="0"/>
              <a:ea typeface="+mn-ea"/>
              <a:cs typeface="Times New Roman" panose="02020603050405020304" pitchFamily="18" charset="0"/>
            </a:rPr>
            <a:t>Социально-коммуникативное развитие</a:t>
          </a:r>
        </a:p>
      </dgm:t>
    </dgm:pt>
    <dgm:pt modelId="{91A7EA4B-5439-4AB6-B669-570CC2C77D66}" type="parTrans" cxnId="{E41F1B6C-D8F1-4636-BDBA-37263D1840CB}">
      <dgm:prSet/>
      <dgm:spPr/>
      <dgm:t>
        <a:bodyPr/>
        <a:lstStyle/>
        <a:p>
          <a:pPr algn="ctr"/>
          <a:endParaRPr lang="ru-RU"/>
        </a:p>
      </dgm:t>
    </dgm:pt>
    <dgm:pt modelId="{5D13EA9A-3681-4949-B5EB-B31DED04503F}" type="sibTrans" cxnId="{E41F1B6C-D8F1-4636-BDBA-37263D1840CB}">
      <dgm:prSet/>
      <dgm:spPr>
        <a:xfrm>
          <a:off x="1138048" y="449359"/>
          <a:ext cx="4445961" cy="4056484"/>
        </a:xfrm>
      </dgm:spPr>
      <dgm:t>
        <a:bodyPr/>
        <a:lstStyle/>
        <a:p>
          <a:pPr algn="ctr"/>
          <a:endParaRPr lang="ru-RU"/>
        </a:p>
      </dgm:t>
    </dgm:pt>
    <dgm:pt modelId="{D52F2F22-B7FD-4A9F-BAB8-1F28B00BA56C}">
      <dgm:prSet phldrT="[Текст]" custT="1"/>
      <dgm:spPr>
        <a:xfrm>
          <a:off x="1179743" y="2883941"/>
          <a:ext cx="2059938" cy="1699930"/>
        </a:xfrm>
      </dgm:spPr>
      <dgm:t>
        <a:bodyPr/>
        <a:lstStyle/>
        <a:p>
          <a:pPr algn="ctr"/>
          <a:r>
            <a:rPr lang="ru-RU" sz="1400">
              <a:latin typeface="Times New Roman" panose="02020603050405020304" pitchFamily="18" charset="0"/>
              <a:ea typeface="+mn-ea"/>
              <a:cs typeface="Times New Roman" panose="02020603050405020304" pitchFamily="18" charset="0"/>
            </a:rPr>
            <a:t>Художественно-эстетическое развитие</a:t>
          </a:r>
        </a:p>
      </dgm:t>
    </dgm:pt>
    <dgm:pt modelId="{5A6A9D6E-1DE4-45B4-BE8B-EDF9AC518AEC}" type="parTrans" cxnId="{37EE50D4-811E-46E8-B7FA-337B71E0B190}">
      <dgm:prSet/>
      <dgm:spPr/>
      <dgm:t>
        <a:bodyPr/>
        <a:lstStyle/>
        <a:p>
          <a:pPr algn="ctr"/>
          <a:endParaRPr lang="ru-RU"/>
        </a:p>
      </dgm:t>
    </dgm:pt>
    <dgm:pt modelId="{90AA4396-90F8-4285-9226-E8B80A8A36F4}" type="sibTrans" cxnId="{37EE50D4-811E-46E8-B7FA-337B71E0B190}">
      <dgm:prSet/>
      <dgm:spPr>
        <a:xfrm>
          <a:off x="1265715" y="436386"/>
          <a:ext cx="3551030" cy="3551030"/>
        </a:xfrm>
      </dgm:spPr>
      <dgm:t>
        <a:bodyPr/>
        <a:lstStyle/>
        <a:p>
          <a:pPr algn="ctr"/>
          <a:endParaRPr lang="ru-RU"/>
        </a:p>
      </dgm:t>
    </dgm:pt>
    <dgm:pt modelId="{004B3D31-6F6E-404E-ABF9-C6FAE488B3B3}">
      <dgm:prSet phldrT="[Текст]" custT="1"/>
      <dgm:spPr>
        <a:xfrm>
          <a:off x="346344" y="939949"/>
          <a:ext cx="2038616" cy="1648673"/>
        </a:xfrm>
      </dgm:spPr>
      <dgm:t>
        <a:bodyPr/>
        <a:lstStyle/>
        <a:p>
          <a:pPr algn="ctr"/>
          <a:r>
            <a:rPr lang="ru-RU" sz="1400">
              <a:latin typeface="Times New Roman" panose="02020603050405020304" pitchFamily="18" charset="0"/>
              <a:ea typeface="+mn-ea"/>
              <a:cs typeface="Times New Roman" panose="02020603050405020304" pitchFamily="18" charset="0"/>
            </a:rPr>
            <a:t>Физическое развитие</a:t>
          </a:r>
        </a:p>
      </dgm:t>
    </dgm:pt>
    <dgm:pt modelId="{BD79A80F-82DA-497B-B928-51977903A7BD}" type="parTrans" cxnId="{CC48BBF2-A37F-4603-AA11-0244180B3837}">
      <dgm:prSet/>
      <dgm:spPr/>
      <dgm:t>
        <a:bodyPr/>
        <a:lstStyle/>
        <a:p>
          <a:pPr algn="ctr"/>
          <a:endParaRPr lang="ru-RU"/>
        </a:p>
      </dgm:t>
    </dgm:pt>
    <dgm:pt modelId="{4002A419-4490-42CE-80F3-ACD68FC1F1CA}" type="sibTrans" cxnId="{CC48BBF2-A37F-4603-AA11-0244180B3837}">
      <dgm:prSet/>
      <dgm:spPr>
        <a:xfrm>
          <a:off x="1225488" y="566308"/>
          <a:ext cx="3551030" cy="3551030"/>
        </a:xfrm>
      </dgm:spPr>
      <dgm:t>
        <a:bodyPr/>
        <a:lstStyle/>
        <a:p>
          <a:pPr algn="ctr"/>
          <a:endParaRPr lang="ru-RU"/>
        </a:p>
      </dgm:t>
    </dgm:pt>
    <dgm:pt modelId="{5795EB8B-90E4-4E39-B838-869023DC5DB2}" type="pres">
      <dgm:prSet presAssocID="{3113BAB8-8891-4B5C-8C35-B08279014A2A}" presName="Name0" presStyleCnt="0">
        <dgm:presLayoutVars>
          <dgm:chMax val="1"/>
          <dgm:dir/>
          <dgm:animLvl val="ctr"/>
          <dgm:resizeHandles val="exact"/>
        </dgm:presLayoutVars>
      </dgm:prSet>
      <dgm:spPr/>
      <dgm:t>
        <a:bodyPr/>
        <a:lstStyle/>
        <a:p>
          <a:endParaRPr lang="ru-RU"/>
        </a:p>
      </dgm:t>
    </dgm:pt>
    <dgm:pt modelId="{3A703BF0-C0F4-4160-990E-84BF91C48D73}" type="pres">
      <dgm:prSet presAssocID="{7612A8CD-198A-4664-8FC7-899DB3CA42D2}" presName="centerShape" presStyleLbl="node0" presStyleIdx="0" presStyleCnt="1" custScaleX="140392"/>
      <dgm:spPr>
        <a:prstGeom prst="ellipse">
          <a:avLst/>
        </a:prstGeom>
      </dgm:spPr>
      <dgm:t>
        <a:bodyPr/>
        <a:lstStyle/>
        <a:p>
          <a:endParaRPr lang="ru-RU"/>
        </a:p>
      </dgm:t>
    </dgm:pt>
    <dgm:pt modelId="{D2228C72-4857-45D0-B789-5B80B91DE923}" type="pres">
      <dgm:prSet presAssocID="{A0A116F1-2AC3-4ACB-8AB0-D93EF92F18A0}" presName="node" presStyleLbl="node1" presStyleIdx="0" presStyleCnt="5" custScaleX="178325" custScaleY="151331" custRadScaleRad="97649">
        <dgm:presLayoutVars>
          <dgm:bulletEnabled val="1"/>
        </dgm:presLayoutVars>
      </dgm:prSet>
      <dgm:spPr>
        <a:prstGeom prst="ellipse">
          <a:avLst/>
        </a:prstGeom>
      </dgm:spPr>
      <dgm:t>
        <a:bodyPr/>
        <a:lstStyle/>
        <a:p>
          <a:endParaRPr lang="ru-RU"/>
        </a:p>
      </dgm:t>
    </dgm:pt>
    <dgm:pt modelId="{AD447D99-5835-47A8-9DD8-5E972080EAA6}" type="pres">
      <dgm:prSet presAssocID="{A0A116F1-2AC3-4ACB-8AB0-D93EF92F18A0}" presName="dummy" presStyleCnt="0"/>
      <dgm:spPr/>
      <dgm:t>
        <a:bodyPr/>
        <a:lstStyle/>
        <a:p>
          <a:endParaRPr lang="ru-RU"/>
        </a:p>
      </dgm:t>
    </dgm:pt>
    <dgm:pt modelId="{C40D7F38-4CBA-407A-8C10-AF2E327F9526}" type="pres">
      <dgm:prSet presAssocID="{E1336DDC-D4E9-496C-A9A9-B3805F999706}" presName="sibTrans" presStyleLbl="sibTrans2D1" presStyleIdx="0" presStyleCnt="5"/>
      <dgm:spPr>
        <a:prstGeom prst="blockArc">
          <a:avLst>
            <a:gd name="adj1" fmla="val 15656820"/>
            <a:gd name="adj2" fmla="val 20351200"/>
            <a:gd name="adj3" fmla="val 4639"/>
          </a:avLst>
        </a:prstGeom>
      </dgm:spPr>
      <dgm:t>
        <a:bodyPr/>
        <a:lstStyle/>
        <a:p>
          <a:endParaRPr lang="ru-RU"/>
        </a:p>
      </dgm:t>
    </dgm:pt>
    <dgm:pt modelId="{B9667025-746C-4763-AE22-FA1E01D6BC0C}" type="pres">
      <dgm:prSet presAssocID="{A4274645-C3C1-41B6-BDD7-B110D760542D}" presName="node" presStyleLbl="node1" presStyleIdx="1" presStyleCnt="5" custScaleX="171072" custScaleY="144448" custRadScaleRad="114507" custRadScaleInc="2096">
        <dgm:presLayoutVars>
          <dgm:bulletEnabled val="1"/>
        </dgm:presLayoutVars>
      </dgm:prSet>
      <dgm:spPr>
        <a:prstGeom prst="ellipse">
          <a:avLst/>
        </a:prstGeom>
      </dgm:spPr>
      <dgm:t>
        <a:bodyPr/>
        <a:lstStyle/>
        <a:p>
          <a:endParaRPr lang="ru-RU"/>
        </a:p>
      </dgm:t>
    </dgm:pt>
    <dgm:pt modelId="{78C8D942-E5EA-4980-A875-F4061818EF6B}" type="pres">
      <dgm:prSet presAssocID="{A4274645-C3C1-41B6-BDD7-B110D760542D}" presName="dummy" presStyleCnt="0"/>
      <dgm:spPr/>
      <dgm:t>
        <a:bodyPr/>
        <a:lstStyle/>
        <a:p>
          <a:endParaRPr lang="ru-RU"/>
        </a:p>
      </dgm:t>
    </dgm:pt>
    <dgm:pt modelId="{85FE7724-B0E6-4BD4-B4A1-7CF760BD4098}" type="pres">
      <dgm:prSet presAssocID="{ABDEA656-1384-4166-9FE1-6CF4D4832F0F}" presName="sibTrans" presStyleLbl="sibTrans2D1" presStyleIdx="1" presStyleCnt="5"/>
      <dgm:spPr>
        <a:prstGeom prst="blockArc">
          <a:avLst>
            <a:gd name="adj1" fmla="val 20505433"/>
            <a:gd name="adj2" fmla="val 3393011"/>
            <a:gd name="adj3" fmla="val 4639"/>
          </a:avLst>
        </a:prstGeom>
      </dgm:spPr>
      <dgm:t>
        <a:bodyPr/>
        <a:lstStyle/>
        <a:p>
          <a:endParaRPr lang="ru-RU"/>
        </a:p>
      </dgm:t>
    </dgm:pt>
    <dgm:pt modelId="{631949A4-DD58-4012-A729-0F3E63BD3046}" type="pres">
      <dgm:prSet presAssocID="{787093F5-9CDC-472D-B205-9FAF23F7909B}" presName="node" presStyleLbl="node1" presStyleIdx="2" presStyleCnt="5" custScaleX="181440" custScaleY="147233" custRadScaleRad="106116" custRadScaleInc="-20052">
        <dgm:presLayoutVars>
          <dgm:bulletEnabled val="1"/>
        </dgm:presLayoutVars>
      </dgm:prSet>
      <dgm:spPr>
        <a:prstGeom prst="ellipse">
          <a:avLst/>
        </a:prstGeom>
      </dgm:spPr>
      <dgm:t>
        <a:bodyPr/>
        <a:lstStyle/>
        <a:p>
          <a:endParaRPr lang="ru-RU"/>
        </a:p>
      </dgm:t>
    </dgm:pt>
    <dgm:pt modelId="{DEB7E46F-A223-4220-885D-4FE8B69C81FB}" type="pres">
      <dgm:prSet presAssocID="{787093F5-9CDC-472D-B205-9FAF23F7909B}" presName="dummy" presStyleCnt="0"/>
      <dgm:spPr/>
      <dgm:t>
        <a:bodyPr/>
        <a:lstStyle/>
        <a:p>
          <a:endParaRPr lang="ru-RU"/>
        </a:p>
      </dgm:t>
    </dgm:pt>
    <dgm:pt modelId="{1FBC14EC-4326-4619-B90F-8A286B33CDC0}" type="pres">
      <dgm:prSet presAssocID="{5D13EA9A-3681-4949-B5EB-B31DED04503F}" presName="sibTrans" presStyleLbl="sibTrans2D1" presStyleIdx="2" presStyleCnt="5" custScaleX="125202" custScaleY="114234" custLinFactNeighborY="1148"/>
      <dgm:spPr>
        <a:prstGeom prst="blockArc">
          <a:avLst>
            <a:gd name="adj1" fmla="val 2874136"/>
            <a:gd name="adj2" fmla="val 7895589"/>
            <a:gd name="adj3" fmla="val 4639"/>
          </a:avLst>
        </a:prstGeom>
      </dgm:spPr>
      <dgm:t>
        <a:bodyPr/>
        <a:lstStyle/>
        <a:p>
          <a:endParaRPr lang="ru-RU"/>
        </a:p>
      </dgm:t>
    </dgm:pt>
    <dgm:pt modelId="{C78D8937-8E04-470E-B327-0D2B4455F797}" type="pres">
      <dgm:prSet presAssocID="{D52F2F22-B7FD-4A9F-BAB8-1F28B00BA56C}" presName="node" presStyleLbl="node1" presStyleIdx="3" presStyleCnt="5" custScaleX="180086" custScaleY="148613" custRadScaleRad="103659" custRadScaleInc="9061">
        <dgm:presLayoutVars>
          <dgm:bulletEnabled val="1"/>
        </dgm:presLayoutVars>
      </dgm:prSet>
      <dgm:spPr>
        <a:prstGeom prst="ellipse">
          <a:avLst/>
        </a:prstGeom>
      </dgm:spPr>
      <dgm:t>
        <a:bodyPr/>
        <a:lstStyle/>
        <a:p>
          <a:endParaRPr lang="ru-RU"/>
        </a:p>
      </dgm:t>
    </dgm:pt>
    <dgm:pt modelId="{7E74C523-2AB6-4770-86F9-A7C760789EDB}" type="pres">
      <dgm:prSet presAssocID="{D52F2F22-B7FD-4A9F-BAB8-1F28B00BA56C}" presName="dummy" presStyleCnt="0"/>
      <dgm:spPr/>
      <dgm:t>
        <a:bodyPr/>
        <a:lstStyle/>
        <a:p>
          <a:endParaRPr lang="ru-RU"/>
        </a:p>
      </dgm:t>
    </dgm:pt>
    <dgm:pt modelId="{BD7A7293-CE5D-456B-A09C-8FDF79BBF5D0}" type="pres">
      <dgm:prSet presAssocID="{90AA4396-90F8-4285-9226-E8B80A8A36F4}" presName="sibTrans" presStyleLbl="sibTrans2D1" presStyleIdx="3" presStyleCnt="5"/>
      <dgm:spPr>
        <a:prstGeom prst="blockArc">
          <a:avLst>
            <a:gd name="adj1" fmla="val 7118948"/>
            <a:gd name="adj2" fmla="val 11697406"/>
            <a:gd name="adj3" fmla="val 4639"/>
          </a:avLst>
        </a:prstGeom>
      </dgm:spPr>
      <dgm:t>
        <a:bodyPr/>
        <a:lstStyle/>
        <a:p>
          <a:endParaRPr lang="ru-RU"/>
        </a:p>
      </dgm:t>
    </dgm:pt>
    <dgm:pt modelId="{C837750C-B082-4472-920C-E3F197C8EA3F}" type="pres">
      <dgm:prSet presAssocID="{004B3D31-6F6E-404E-ABF9-C6FAE488B3B3}" presName="node" presStyleLbl="node1" presStyleIdx="4" presStyleCnt="5" custScaleX="178222" custScaleY="144132" custRadScaleRad="117372" custRadScaleInc="-7672">
        <dgm:presLayoutVars>
          <dgm:bulletEnabled val="1"/>
        </dgm:presLayoutVars>
      </dgm:prSet>
      <dgm:spPr>
        <a:prstGeom prst="ellipse">
          <a:avLst/>
        </a:prstGeom>
      </dgm:spPr>
      <dgm:t>
        <a:bodyPr/>
        <a:lstStyle/>
        <a:p>
          <a:endParaRPr lang="ru-RU"/>
        </a:p>
      </dgm:t>
    </dgm:pt>
    <dgm:pt modelId="{3E0EAEF5-8ED7-4FCE-A13E-0B19D311FA50}" type="pres">
      <dgm:prSet presAssocID="{004B3D31-6F6E-404E-ABF9-C6FAE488B3B3}" presName="dummy" presStyleCnt="0"/>
      <dgm:spPr/>
      <dgm:t>
        <a:bodyPr/>
        <a:lstStyle/>
        <a:p>
          <a:endParaRPr lang="ru-RU"/>
        </a:p>
      </dgm:t>
    </dgm:pt>
    <dgm:pt modelId="{010B3825-4116-4FBE-90DD-07598DA69ED3}" type="pres">
      <dgm:prSet presAssocID="{4002A419-4490-42CE-80F3-ACD68FC1F1CA}" presName="sibTrans" presStyleLbl="sibTrans2D1" presStyleIdx="4" presStyleCnt="5"/>
      <dgm:spPr>
        <a:prstGeom prst="blockArc">
          <a:avLst>
            <a:gd name="adj1" fmla="val 11967065"/>
            <a:gd name="adj2" fmla="val 16837658"/>
            <a:gd name="adj3" fmla="val 4639"/>
          </a:avLst>
        </a:prstGeom>
      </dgm:spPr>
      <dgm:t>
        <a:bodyPr/>
        <a:lstStyle/>
        <a:p>
          <a:endParaRPr lang="ru-RU"/>
        </a:p>
      </dgm:t>
    </dgm:pt>
  </dgm:ptLst>
  <dgm:cxnLst>
    <dgm:cxn modelId="{37EE50D4-811E-46E8-B7FA-337B71E0B190}" srcId="{7612A8CD-198A-4664-8FC7-899DB3CA42D2}" destId="{D52F2F22-B7FD-4A9F-BAB8-1F28B00BA56C}" srcOrd="3" destOrd="0" parTransId="{5A6A9D6E-1DE4-45B4-BE8B-EDF9AC518AEC}" sibTransId="{90AA4396-90F8-4285-9226-E8B80A8A36F4}"/>
    <dgm:cxn modelId="{4CA7D3C4-6A92-4004-B5F5-8020EFEF1D70}" type="presOf" srcId="{A0A116F1-2AC3-4ACB-8AB0-D93EF92F18A0}" destId="{D2228C72-4857-45D0-B789-5B80B91DE923}" srcOrd="0" destOrd="0" presId="urn:microsoft.com/office/officeart/2005/8/layout/radial6"/>
    <dgm:cxn modelId="{202CA1C5-F8E5-411B-9B11-254789282C6D}" type="presOf" srcId="{A4274645-C3C1-41B6-BDD7-B110D760542D}" destId="{B9667025-746C-4763-AE22-FA1E01D6BC0C}" srcOrd="0" destOrd="0" presId="urn:microsoft.com/office/officeart/2005/8/layout/radial6"/>
    <dgm:cxn modelId="{4D9A8698-9DCD-431C-99E4-2B2C4F2B4C44}" srcId="{7612A8CD-198A-4664-8FC7-899DB3CA42D2}" destId="{A0A116F1-2AC3-4ACB-8AB0-D93EF92F18A0}" srcOrd="0" destOrd="0" parTransId="{ECE6AA15-766C-4BF3-A4EB-1799DA195B64}" sibTransId="{E1336DDC-D4E9-496C-A9A9-B3805F999706}"/>
    <dgm:cxn modelId="{84DD5C9B-6C90-46AA-BF84-2E4BDDC1EDFC}" type="presOf" srcId="{ABDEA656-1384-4166-9FE1-6CF4D4832F0F}" destId="{85FE7724-B0E6-4BD4-B4A1-7CF760BD4098}" srcOrd="0" destOrd="0" presId="urn:microsoft.com/office/officeart/2005/8/layout/radial6"/>
    <dgm:cxn modelId="{0C833173-ADF4-4CCD-935F-EB98DBECB131}" type="presOf" srcId="{3113BAB8-8891-4B5C-8C35-B08279014A2A}" destId="{5795EB8B-90E4-4E39-B838-869023DC5DB2}" srcOrd="0" destOrd="0" presId="urn:microsoft.com/office/officeart/2005/8/layout/radial6"/>
    <dgm:cxn modelId="{48E25CAC-BE01-4A78-BE51-7BA6AC4B9727}" type="presOf" srcId="{4002A419-4490-42CE-80F3-ACD68FC1F1CA}" destId="{010B3825-4116-4FBE-90DD-07598DA69ED3}" srcOrd="0" destOrd="0" presId="urn:microsoft.com/office/officeart/2005/8/layout/radial6"/>
    <dgm:cxn modelId="{A7F21C34-8812-49C8-ACFF-6C00D46C32B2}" type="presOf" srcId="{004B3D31-6F6E-404E-ABF9-C6FAE488B3B3}" destId="{C837750C-B082-4472-920C-E3F197C8EA3F}" srcOrd="0" destOrd="0" presId="urn:microsoft.com/office/officeart/2005/8/layout/radial6"/>
    <dgm:cxn modelId="{7E440BD8-2EF2-4EEA-A220-C2840AA68982}" srcId="{7612A8CD-198A-4664-8FC7-899DB3CA42D2}" destId="{A4274645-C3C1-41B6-BDD7-B110D760542D}" srcOrd="1" destOrd="0" parTransId="{8EB57AFE-E569-4793-87C0-44CDFD1B58EE}" sibTransId="{ABDEA656-1384-4166-9FE1-6CF4D4832F0F}"/>
    <dgm:cxn modelId="{9EDFE0C0-73A8-4E3D-ADA0-922A302A20D6}" srcId="{3113BAB8-8891-4B5C-8C35-B08279014A2A}" destId="{7612A8CD-198A-4664-8FC7-899DB3CA42D2}" srcOrd="0" destOrd="0" parTransId="{3F5C4EA7-14E0-4CDA-B398-CAFF4373101F}" sibTransId="{276B54CA-5540-48B3-9688-37FF76794188}"/>
    <dgm:cxn modelId="{A55343C2-9F74-48F0-AEE2-627DCD6E371E}" type="presOf" srcId="{787093F5-9CDC-472D-B205-9FAF23F7909B}" destId="{631949A4-DD58-4012-A729-0F3E63BD3046}" srcOrd="0" destOrd="0" presId="urn:microsoft.com/office/officeart/2005/8/layout/radial6"/>
    <dgm:cxn modelId="{25756E43-AFE9-42E8-B747-76E963CD0E39}" type="presOf" srcId="{E1336DDC-D4E9-496C-A9A9-B3805F999706}" destId="{C40D7F38-4CBA-407A-8C10-AF2E327F9526}" srcOrd="0" destOrd="0" presId="urn:microsoft.com/office/officeart/2005/8/layout/radial6"/>
    <dgm:cxn modelId="{BBF1AAAA-0149-48A9-B2FB-4D904E8DB17C}" type="presOf" srcId="{7612A8CD-198A-4664-8FC7-899DB3CA42D2}" destId="{3A703BF0-C0F4-4160-990E-84BF91C48D73}" srcOrd="0" destOrd="0" presId="urn:microsoft.com/office/officeart/2005/8/layout/radial6"/>
    <dgm:cxn modelId="{4DF1981C-0776-4539-B501-61FE44F47AB1}" type="presOf" srcId="{D52F2F22-B7FD-4A9F-BAB8-1F28B00BA56C}" destId="{C78D8937-8E04-470E-B327-0D2B4455F797}" srcOrd="0" destOrd="0" presId="urn:microsoft.com/office/officeart/2005/8/layout/radial6"/>
    <dgm:cxn modelId="{CC48BBF2-A37F-4603-AA11-0244180B3837}" srcId="{7612A8CD-198A-4664-8FC7-899DB3CA42D2}" destId="{004B3D31-6F6E-404E-ABF9-C6FAE488B3B3}" srcOrd="4" destOrd="0" parTransId="{BD79A80F-82DA-497B-B928-51977903A7BD}" sibTransId="{4002A419-4490-42CE-80F3-ACD68FC1F1CA}"/>
    <dgm:cxn modelId="{ADC84B77-5452-42EE-A65F-98FC6C9495C0}" type="presOf" srcId="{5D13EA9A-3681-4949-B5EB-B31DED04503F}" destId="{1FBC14EC-4326-4619-B90F-8A286B33CDC0}" srcOrd="0" destOrd="0" presId="urn:microsoft.com/office/officeart/2005/8/layout/radial6"/>
    <dgm:cxn modelId="{E41F1B6C-D8F1-4636-BDBA-37263D1840CB}" srcId="{7612A8CD-198A-4664-8FC7-899DB3CA42D2}" destId="{787093F5-9CDC-472D-B205-9FAF23F7909B}" srcOrd="2" destOrd="0" parTransId="{91A7EA4B-5439-4AB6-B669-570CC2C77D66}" sibTransId="{5D13EA9A-3681-4949-B5EB-B31DED04503F}"/>
    <dgm:cxn modelId="{3F94B688-4B9F-4B4D-B5CE-7EAC5986BEA5}" type="presOf" srcId="{90AA4396-90F8-4285-9226-E8B80A8A36F4}" destId="{BD7A7293-CE5D-456B-A09C-8FDF79BBF5D0}" srcOrd="0" destOrd="0" presId="urn:microsoft.com/office/officeart/2005/8/layout/radial6"/>
    <dgm:cxn modelId="{9350585A-8816-4468-9991-E4B0F7CCAAA8}" type="presParOf" srcId="{5795EB8B-90E4-4E39-B838-869023DC5DB2}" destId="{3A703BF0-C0F4-4160-990E-84BF91C48D73}" srcOrd="0" destOrd="0" presId="urn:microsoft.com/office/officeart/2005/8/layout/radial6"/>
    <dgm:cxn modelId="{E2744B73-6A13-41F2-B55D-7A5BDD0B14F8}" type="presParOf" srcId="{5795EB8B-90E4-4E39-B838-869023DC5DB2}" destId="{D2228C72-4857-45D0-B789-5B80B91DE923}" srcOrd="1" destOrd="0" presId="urn:microsoft.com/office/officeart/2005/8/layout/radial6"/>
    <dgm:cxn modelId="{14B7FA29-2437-400D-8020-8410525D9F19}" type="presParOf" srcId="{5795EB8B-90E4-4E39-B838-869023DC5DB2}" destId="{AD447D99-5835-47A8-9DD8-5E972080EAA6}" srcOrd="2" destOrd="0" presId="urn:microsoft.com/office/officeart/2005/8/layout/radial6"/>
    <dgm:cxn modelId="{93401903-54CD-4E8A-AFC7-0B001F925D0B}" type="presParOf" srcId="{5795EB8B-90E4-4E39-B838-869023DC5DB2}" destId="{C40D7F38-4CBA-407A-8C10-AF2E327F9526}" srcOrd="3" destOrd="0" presId="urn:microsoft.com/office/officeart/2005/8/layout/radial6"/>
    <dgm:cxn modelId="{834C1205-1B9D-454E-AF84-5CEACFC354DB}" type="presParOf" srcId="{5795EB8B-90E4-4E39-B838-869023DC5DB2}" destId="{B9667025-746C-4763-AE22-FA1E01D6BC0C}" srcOrd="4" destOrd="0" presId="urn:microsoft.com/office/officeart/2005/8/layout/radial6"/>
    <dgm:cxn modelId="{CF7BFE17-59A0-40B9-974E-5AA06CF56ACC}" type="presParOf" srcId="{5795EB8B-90E4-4E39-B838-869023DC5DB2}" destId="{78C8D942-E5EA-4980-A875-F4061818EF6B}" srcOrd="5" destOrd="0" presId="urn:microsoft.com/office/officeart/2005/8/layout/radial6"/>
    <dgm:cxn modelId="{5C347D2F-4BE9-489C-BF53-955A56E624A8}" type="presParOf" srcId="{5795EB8B-90E4-4E39-B838-869023DC5DB2}" destId="{85FE7724-B0E6-4BD4-B4A1-7CF760BD4098}" srcOrd="6" destOrd="0" presId="urn:microsoft.com/office/officeart/2005/8/layout/radial6"/>
    <dgm:cxn modelId="{6A3EAC57-8A5D-4AF8-9A7F-D51138175755}" type="presParOf" srcId="{5795EB8B-90E4-4E39-B838-869023DC5DB2}" destId="{631949A4-DD58-4012-A729-0F3E63BD3046}" srcOrd="7" destOrd="0" presId="urn:microsoft.com/office/officeart/2005/8/layout/radial6"/>
    <dgm:cxn modelId="{B4B3FDF6-8512-444E-AA2F-7DE53CA09B13}" type="presParOf" srcId="{5795EB8B-90E4-4E39-B838-869023DC5DB2}" destId="{DEB7E46F-A223-4220-885D-4FE8B69C81FB}" srcOrd="8" destOrd="0" presId="urn:microsoft.com/office/officeart/2005/8/layout/radial6"/>
    <dgm:cxn modelId="{9495AD28-4311-4240-ADC2-DF57EB798484}" type="presParOf" srcId="{5795EB8B-90E4-4E39-B838-869023DC5DB2}" destId="{1FBC14EC-4326-4619-B90F-8A286B33CDC0}" srcOrd="9" destOrd="0" presId="urn:microsoft.com/office/officeart/2005/8/layout/radial6"/>
    <dgm:cxn modelId="{FE89583A-8F59-496C-B56E-FE904B8FF52F}" type="presParOf" srcId="{5795EB8B-90E4-4E39-B838-869023DC5DB2}" destId="{C78D8937-8E04-470E-B327-0D2B4455F797}" srcOrd="10" destOrd="0" presId="urn:microsoft.com/office/officeart/2005/8/layout/radial6"/>
    <dgm:cxn modelId="{E457EB27-B851-431C-B9BF-C373697FBB5B}" type="presParOf" srcId="{5795EB8B-90E4-4E39-B838-869023DC5DB2}" destId="{7E74C523-2AB6-4770-86F9-A7C760789EDB}" srcOrd="11" destOrd="0" presId="urn:microsoft.com/office/officeart/2005/8/layout/radial6"/>
    <dgm:cxn modelId="{FADD0C5E-9091-4C58-964F-4F3226888C26}" type="presParOf" srcId="{5795EB8B-90E4-4E39-B838-869023DC5DB2}" destId="{BD7A7293-CE5D-456B-A09C-8FDF79BBF5D0}" srcOrd="12" destOrd="0" presId="urn:microsoft.com/office/officeart/2005/8/layout/radial6"/>
    <dgm:cxn modelId="{E8E0628B-7E90-40BC-A43A-9691BDF6CF54}" type="presParOf" srcId="{5795EB8B-90E4-4E39-B838-869023DC5DB2}" destId="{C837750C-B082-4472-920C-E3F197C8EA3F}" srcOrd="13" destOrd="0" presId="urn:microsoft.com/office/officeart/2005/8/layout/radial6"/>
    <dgm:cxn modelId="{8D6654A5-1B7C-48F8-BF87-BB7B48FD295B}" type="presParOf" srcId="{5795EB8B-90E4-4E39-B838-869023DC5DB2}" destId="{3E0EAEF5-8ED7-4FCE-A13E-0B19D311FA50}" srcOrd="14" destOrd="0" presId="urn:microsoft.com/office/officeart/2005/8/layout/radial6"/>
    <dgm:cxn modelId="{9D766461-7345-4DF8-A19F-B38A6556EEEE}" type="presParOf" srcId="{5795EB8B-90E4-4E39-B838-869023DC5DB2}" destId="{010B3825-4116-4FBE-90DD-07598DA69ED3}" srcOrd="15" destOrd="0" presId="urn:microsoft.com/office/officeart/2005/8/layout/radial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0D99545-9A42-4075-976E-5E4CC0D59588}" type="doc">
      <dgm:prSet loTypeId="urn:microsoft.com/office/officeart/2005/8/layout/hierarchy1" loCatId="hierarchy" qsTypeId="urn:microsoft.com/office/officeart/2005/8/quickstyle/simple3" qsCatId="simple" csTypeId="urn:microsoft.com/office/officeart/2005/8/colors/accent0_1" csCatId="mainScheme" phldr="1"/>
      <dgm:spPr/>
      <dgm:t>
        <a:bodyPr/>
        <a:lstStyle/>
        <a:p>
          <a:endParaRPr lang="ru-RU"/>
        </a:p>
      </dgm:t>
    </dgm:pt>
    <dgm:pt modelId="{CD9E2E33-D500-4C12-9B54-A31B56606DBB}">
      <dgm:prSet phldrT="[Текст]" custT="1"/>
      <dgm:spPr>
        <a:xfrm>
          <a:off x="1067533" y="0"/>
          <a:ext cx="4720427" cy="790341"/>
        </a:xfrm>
      </dgm:spPr>
      <dgm:t>
        <a:bodyPr/>
        <a:lstStyle/>
        <a:p>
          <a:pPr>
            <a:lnSpc>
              <a:spcPct val="100000"/>
            </a:lnSpc>
            <a:spcAft>
              <a:spcPts val="0"/>
            </a:spcAft>
          </a:pPr>
          <a:r>
            <a:rPr lang="ru-RU" sz="1200" b="1">
              <a:latin typeface="Times New Roman" panose="02020603050405020304" pitchFamily="18" charset="0"/>
              <a:ea typeface="+mn-ea"/>
              <a:cs typeface="Times New Roman" panose="02020603050405020304" pitchFamily="18" charset="0"/>
            </a:rPr>
            <a:t>ФОРМЫ ОРГАНИЗАЦИИ ТРУДА ДЕТЕЙ </a:t>
          </a:r>
        </a:p>
        <a:p>
          <a:pPr>
            <a:lnSpc>
              <a:spcPct val="100000"/>
            </a:lnSpc>
            <a:spcAft>
              <a:spcPts val="0"/>
            </a:spcAft>
          </a:pPr>
          <a:r>
            <a:rPr lang="ru-RU" sz="1200" b="1">
              <a:latin typeface="Times New Roman" panose="02020603050405020304" pitchFamily="18" charset="0"/>
              <a:ea typeface="+mn-ea"/>
              <a:cs typeface="Times New Roman" panose="02020603050405020304" pitchFamily="18" charset="0"/>
            </a:rPr>
            <a:t>В ДЕТСКОМ САДУ</a:t>
          </a:r>
          <a:endParaRPr lang="ru-RU" sz="1200">
            <a:latin typeface="Times New Roman" panose="02020603050405020304" pitchFamily="18" charset="0"/>
            <a:ea typeface="+mn-ea"/>
            <a:cs typeface="Times New Roman" panose="02020603050405020304" pitchFamily="18" charset="0"/>
          </a:endParaRPr>
        </a:p>
      </dgm:t>
    </dgm:pt>
    <dgm:pt modelId="{04C7AD1C-C1BF-4D47-A481-2A2B6AE748CC}" type="parTrans" cxnId="{34D31B1C-38CD-404A-B579-952D02BB412A}">
      <dgm:prSet/>
      <dgm:spPr/>
      <dgm:t>
        <a:bodyPr/>
        <a:lstStyle/>
        <a:p>
          <a:endParaRPr lang="ru-RU"/>
        </a:p>
      </dgm:t>
    </dgm:pt>
    <dgm:pt modelId="{30CD93E3-F37A-4983-B037-1D3F32C07B40}" type="sibTrans" cxnId="{34D31B1C-38CD-404A-B579-952D02BB412A}">
      <dgm:prSet/>
      <dgm:spPr/>
      <dgm:t>
        <a:bodyPr/>
        <a:lstStyle/>
        <a:p>
          <a:endParaRPr lang="ru-RU"/>
        </a:p>
      </dgm:t>
    </dgm:pt>
    <dgm:pt modelId="{1C78F38C-8A13-4BC6-8BE9-F1D2D4CC3C1B}">
      <dgm:prSet phldrT="[Текст]" custT="1"/>
      <dgm:spPr>
        <a:xfrm>
          <a:off x="340734" y="1064730"/>
          <a:ext cx="2068511" cy="418740"/>
        </a:xfrm>
      </dgm:spPr>
      <dgm:t>
        <a:bodyPr/>
        <a:lstStyle/>
        <a:p>
          <a:pPr>
            <a:lnSpc>
              <a:spcPct val="100000"/>
            </a:lnSpc>
            <a:spcAft>
              <a:spcPts val="0"/>
            </a:spcAft>
          </a:pPr>
          <a:r>
            <a:rPr lang="ru-RU" sz="1200" b="1">
              <a:latin typeface="Times New Roman" panose="02020603050405020304" pitchFamily="18" charset="0"/>
              <a:ea typeface="+mn-ea"/>
              <a:cs typeface="Times New Roman" panose="02020603050405020304" pitchFamily="18" charset="0"/>
            </a:rPr>
            <a:t>Поручения</a:t>
          </a:r>
        </a:p>
        <a:p>
          <a:pPr>
            <a:lnSpc>
              <a:spcPct val="100000"/>
            </a:lnSpc>
            <a:spcAft>
              <a:spcPts val="0"/>
            </a:spcAft>
          </a:pPr>
          <a:r>
            <a:rPr lang="ru-RU" sz="1200">
              <a:latin typeface="Times New Roman" panose="02020603050405020304" pitchFamily="18" charset="0"/>
              <a:ea typeface="+mn-ea"/>
              <a:cs typeface="Times New Roman" panose="02020603050405020304" pitchFamily="18" charset="0"/>
            </a:rPr>
            <a:t> (индивид. и совместные)</a:t>
          </a:r>
        </a:p>
      </dgm:t>
    </dgm:pt>
    <dgm:pt modelId="{4F5B4C0B-EF35-4DCC-BCC8-41A5D15FB82B}" type="parTrans" cxnId="{8340E14D-F7B9-48B6-AAC3-52CC01B2E435}">
      <dgm:prSet/>
      <dgm:spPr>
        <a:xfrm>
          <a:off x="1334767" y="752129"/>
          <a:ext cx="2052756" cy="274388"/>
        </a:xfrm>
      </dgm:spPr>
      <dgm:t>
        <a:bodyPr/>
        <a:lstStyle/>
        <a:p>
          <a:endParaRPr lang="ru-RU"/>
        </a:p>
      </dgm:t>
    </dgm:pt>
    <dgm:pt modelId="{FFF4AF67-233D-4612-8498-ABFA9590CECC}" type="sibTrans" cxnId="{8340E14D-F7B9-48B6-AAC3-52CC01B2E435}">
      <dgm:prSet/>
      <dgm:spPr/>
      <dgm:t>
        <a:bodyPr/>
        <a:lstStyle/>
        <a:p>
          <a:endParaRPr lang="ru-RU"/>
        </a:p>
      </dgm:t>
    </dgm:pt>
    <dgm:pt modelId="{21CFD121-986F-483E-A0B1-D932595610A8}">
      <dgm:prSet phldrT="[Текст]" custT="1"/>
      <dgm:spPr>
        <a:xfrm>
          <a:off x="2792199" y="1888626"/>
          <a:ext cx="900064" cy="1307797"/>
        </a:xfrm>
      </dgm:spPr>
      <dgm:t>
        <a:bodyPr/>
        <a:lstStyle/>
        <a:p>
          <a:pPr>
            <a:lnSpc>
              <a:spcPct val="100000"/>
            </a:lnSpc>
            <a:spcAft>
              <a:spcPts val="0"/>
            </a:spcAft>
          </a:pPr>
          <a:r>
            <a:rPr lang="ru-RU" sz="1200">
              <a:latin typeface="Times New Roman" panose="02020603050405020304" pitchFamily="18" charset="0"/>
              <a:ea typeface="+mn-ea"/>
              <a:cs typeface="Times New Roman" panose="02020603050405020304" pitchFamily="18" charset="0"/>
            </a:rPr>
            <a:t>Младший возраст:</a:t>
          </a:r>
        </a:p>
        <a:p>
          <a:pPr>
            <a:lnSpc>
              <a:spcPct val="90000"/>
            </a:lnSpc>
            <a:spcAft>
              <a:spcPct val="35000"/>
            </a:spcAft>
          </a:pPr>
          <a:r>
            <a:rPr lang="ru-RU" sz="1200">
              <a:latin typeface="Times New Roman" panose="02020603050405020304" pitchFamily="18" charset="0"/>
              <a:ea typeface="+mn-ea"/>
              <a:cs typeface="Times New Roman" panose="02020603050405020304" pitchFamily="18" charset="0"/>
            </a:rPr>
            <a:t> по столовой и на занятиях</a:t>
          </a:r>
        </a:p>
      </dgm:t>
    </dgm:pt>
    <dgm:pt modelId="{9DD59118-864E-47E9-BE47-4D3ED90D82DE}" type="parTrans" cxnId="{B6DCC28D-85B8-455C-B851-58F1D9DF4B49}">
      <dgm:prSet/>
      <dgm:spPr>
        <a:xfrm>
          <a:off x="3202007" y="1513797"/>
          <a:ext cx="411814" cy="336617"/>
        </a:xfrm>
      </dgm:spPr>
      <dgm:t>
        <a:bodyPr/>
        <a:lstStyle/>
        <a:p>
          <a:endParaRPr lang="ru-RU"/>
        </a:p>
      </dgm:t>
    </dgm:pt>
    <dgm:pt modelId="{5DF6495B-09AC-42CC-A1C3-D2E1DD8C8139}" type="sibTrans" cxnId="{B6DCC28D-85B8-455C-B851-58F1D9DF4B49}">
      <dgm:prSet/>
      <dgm:spPr/>
      <dgm:t>
        <a:bodyPr/>
        <a:lstStyle/>
        <a:p>
          <a:endParaRPr lang="ru-RU"/>
        </a:p>
      </dgm:t>
    </dgm:pt>
    <dgm:pt modelId="{23E07991-AEEB-4BE1-9E3E-F02010A2D94C}">
      <dgm:prSet phldrT="[Текст]" custT="1"/>
      <dgm:spPr>
        <a:xfrm>
          <a:off x="2638801" y="1072689"/>
          <a:ext cx="2030489" cy="479320"/>
        </a:xfrm>
      </dgm:spPr>
      <dgm:t>
        <a:bodyPr/>
        <a:lstStyle/>
        <a:p>
          <a:pPr>
            <a:lnSpc>
              <a:spcPct val="100000"/>
            </a:lnSpc>
            <a:spcAft>
              <a:spcPts val="0"/>
            </a:spcAft>
          </a:pPr>
          <a:r>
            <a:rPr lang="ru-RU" sz="1200" b="1">
              <a:latin typeface="Times New Roman" panose="02020603050405020304" pitchFamily="18" charset="0"/>
              <a:ea typeface="+mn-ea"/>
              <a:cs typeface="Times New Roman" panose="02020603050405020304" pitchFamily="18" charset="0"/>
            </a:rPr>
            <a:t>Дежурства</a:t>
          </a:r>
        </a:p>
        <a:p>
          <a:pPr>
            <a:lnSpc>
              <a:spcPct val="100000"/>
            </a:lnSpc>
            <a:spcAft>
              <a:spcPts val="0"/>
            </a:spcAft>
          </a:pPr>
          <a:r>
            <a:rPr lang="ru-RU" sz="1200" b="1">
              <a:latin typeface="Times New Roman" panose="02020603050405020304" pitchFamily="18" charset="0"/>
              <a:ea typeface="+mn-ea"/>
              <a:cs typeface="Times New Roman" panose="02020603050405020304" pitchFamily="18" charset="0"/>
            </a:rPr>
            <a:t> </a:t>
          </a:r>
          <a:r>
            <a:rPr lang="ru-RU" sz="1200">
              <a:latin typeface="Times New Roman" panose="02020603050405020304" pitchFamily="18" charset="0"/>
              <a:ea typeface="+mn-ea"/>
              <a:cs typeface="Times New Roman" panose="02020603050405020304" pitchFamily="18" charset="0"/>
            </a:rPr>
            <a:t>(индивид. и совместные)</a:t>
          </a:r>
        </a:p>
      </dgm:t>
    </dgm:pt>
    <dgm:pt modelId="{A2AC57E6-CE1A-478A-A94E-F0452A5C6EAE}" type="parTrans" cxnId="{C4FAC816-8BB4-46C0-92B4-709848CD240E}">
      <dgm:prSet/>
      <dgm:spPr>
        <a:xfrm>
          <a:off x="3387523" y="752129"/>
          <a:ext cx="226299" cy="282347"/>
        </a:xfrm>
      </dgm:spPr>
      <dgm:t>
        <a:bodyPr/>
        <a:lstStyle/>
        <a:p>
          <a:endParaRPr lang="ru-RU"/>
        </a:p>
      </dgm:t>
    </dgm:pt>
    <dgm:pt modelId="{11050442-753A-41C0-9134-07DF25AEB1E6}" type="sibTrans" cxnId="{C4FAC816-8BB4-46C0-92B4-709848CD240E}">
      <dgm:prSet/>
      <dgm:spPr/>
      <dgm:t>
        <a:bodyPr/>
        <a:lstStyle/>
        <a:p>
          <a:endParaRPr lang="ru-RU"/>
        </a:p>
      </dgm:t>
    </dgm:pt>
    <dgm:pt modelId="{BA961AAF-E179-45C0-9DCE-10F64C52616F}">
      <dgm:prSet custT="1"/>
      <dgm:spPr>
        <a:xfrm>
          <a:off x="47674" y="1810789"/>
          <a:ext cx="829272" cy="1385634"/>
        </a:xfrm>
      </dgm:spPr>
      <dgm:t>
        <a:bodyPr/>
        <a:lstStyle/>
        <a:p>
          <a:pPr>
            <a:lnSpc>
              <a:spcPct val="100000"/>
            </a:lnSpc>
            <a:spcAft>
              <a:spcPts val="0"/>
            </a:spcAft>
          </a:pPr>
          <a:r>
            <a:rPr lang="ru-RU" sz="1200" b="0">
              <a:latin typeface="Times New Roman" panose="02020603050405020304" pitchFamily="18" charset="0"/>
              <a:ea typeface="+mn-ea"/>
              <a:cs typeface="Times New Roman" panose="02020603050405020304" pitchFamily="18" charset="0"/>
            </a:rPr>
            <a:t>Эпизодические </a:t>
          </a:r>
          <a:r>
            <a:rPr lang="ru-RU" sz="1200" b="1">
              <a:latin typeface="Times New Roman" panose="02020603050405020304" pitchFamily="18" charset="0"/>
              <a:ea typeface="+mn-ea"/>
              <a:cs typeface="Times New Roman" panose="02020603050405020304" pitchFamily="18" charset="0"/>
            </a:rPr>
            <a:t>(</a:t>
          </a:r>
          <a:r>
            <a:rPr lang="ru-RU" sz="1200">
              <a:latin typeface="Times New Roman" panose="02020603050405020304" pitchFamily="18" charset="0"/>
              <a:ea typeface="+mn-ea"/>
              <a:cs typeface="Times New Roman" panose="02020603050405020304" pitchFamily="18" charset="0"/>
            </a:rPr>
            <a:t>кратковременные)</a:t>
          </a:r>
        </a:p>
      </dgm:t>
    </dgm:pt>
    <dgm:pt modelId="{AB7F3D3B-8333-49AE-9C35-51B03203A110}" type="parTrans" cxnId="{A009CF1E-5F51-4315-A79A-71F71F58A36C}">
      <dgm:prSet/>
      <dgm:spPr>
        <a:xfrm>
          <a:off x="422087" y="1445258"/>
          <a:ext cx="912679" cy="327318"/>
        </a:xfrm>
      </dgm:spPr>
      <dgm:t>
        <a:bodyPr/>
        <a:lstStyle/>
        <a:p>
          <a:endParaRPr lang="ru-RU"/>
        </a:p>
      </dgm:t>
    </dgm:pt>
    <dgm:pt modelId="{5C69D5EE-AD16-4452-A296-32BE5044EAB9}" type="sibTrans" cxnId="{A009CF1E-5F51-4315-A79A-71F71F58A36C}">
      <dgm:prSet/>
      <dgm:spPr/>
      <dgm:t>
        <a:bodyPr/>
        <a:lstStyle/>
        <a:p>
          <a:endParaRPr lang="ru-RU"/>
        </a:p>
      </dgm:t>
    </dgm:pt>
    <dgm:pt modelId="{103A0D10-C231-4ADB-B88E-C97D4EB9ECE1}">
      <dgm:prSet custT="1"/>
      <dgm:spPr>
        <a:xfrm>
          <a:off x="935402" y="1860411"/>
          <a:ext cx="748141" cy="1336012"/>
        </a:xfrm>
      </dgm:spPr>
      <dgm:t>
        <a:bodyPr/>
        <a:lstStyle/>
        <a:p>
          <a:pPr>
            <a:lnSpc>
              <a:spcPct val="100000"/>
            </a:lnSpc>
            <a:spcAft>
              <a:spcPts val="0"/>
            </a:spcAft>
          </a:pPr>
          <a:r>
            <a:rPr lang="ru-RU" sz="1200">
              <a:latin typeface="Times New Roman" panose="02020603050405020304" pitchFamily="18" charset="0"/>
              <a:ea typeface="+mn-ea"/>
              <a:cs typeface="Times New Roman" panose="02020603050405020304" pitchFamily="18" charset="0"/>
            </a:rPr>
            <a:t>Длительные</a:t>
          </a:r>
        </a:p>
      </dgm:t>
    </dgm:pt>
    <dgm:pt modelId="{1F8DF5A3-1A8E-4C2C-B7E5-7C2E280D53C5}" type="parTrans" cxnId="{156F52C0-8393-4B8A-A405-05D7A4DB8A3F}">
      <dgm:prSet/>
      <dgm:spPr>
        <a:xfrm>
          <a:off x="1223529" y="1445258"/>
          <a:ext cx="91440" cy="376940"/>
        </a:xfrm>
      </dgm:spPr>
      <dgm:t>
        <a:bodyPr/>
        <a:lstStyle/>
        <a:p>
          <a:endParaRPr lang="ru-RU"/>
        </a:p>
      </dgm:t>
    </dgm:pt>
    <dgm:pt modelId="{29A7BB71-BD41-44F4-BA65-691AEE104F26}" type="sibTrans" cxnId="{156F52C0-8393-4B8A-A405-05D7A4DB8A3F}">
      <dgm:prSet/>
      <dgm:spPr/>
      <dgm:t>
        <a:bodyPr/>
        <a:lstStyle/>
        <a:p>
          <a:endParaRPr lang="ru-RU"/>
        </a:p>
      </dgm:t>
    </dgm:pt>
    <dgm:pt modelId="{3DDF1079-291F-46DE-982A-C931E48FEC14}">
      <dgm:prSet custT="1"/>
      <dgm:spPr>
        <a:xfrm>
          <a:off x="1686662" y="1860526"/>
          <a:ext cx="925083" cy="1335897"/>
        </a:xfrm>
      </dgm:spPr>
      <dgm:t>
        <a:bodyPr/>
        <a:lstStyle/>
        <a:p>
          <a:pPr>
            <a:lnSpc>
              <a:spcPct val="100000"/>
            </a:lnSpc>
            <a:spcAft>
              <a:spcPts val="0"/>
            </a:spcAft>
          </a:pPr>
          <a:r>
            <a:rPr lang="ru-RU" sz="1200">
              <a:latin typeface="Times New Roman" panose="02020603050405020304" pitchFamily="18" charset="0"/>
              <a:ea typeface="+mn-ea"/>
              <a:cs typeface="Times New Roman" panose="02020603050405020304" pitchFamily="18" charset="0"/>
            </a:rPr>
            <a:t>Отсроченные по времени</a:t>
          </a:r>
        </a:p>
      </dgm:t>
    </dgm:pt>
    <dgm:pt modelId="{C606EBC2-90EF-402E-92B7-CDEAFE2BF682}" type="parTrans" cxnId="{2C62BF28-3877-4C69-AC7F-B5FE61FD7CD1}">
      <dgm:prSet/>
      <dgm:spPr>
        <a:xfrm>
          <a:off x="1334767" y="1445258"/>
          <a:ext cx="774212" cy="377055"/>
        </a:xfrm>
      </dgm:spPr>
      <dgm:t>
        <a:bodyPr/>
        <a:lstStyle/>
        <a:p>
          <a:endParaRPr lang="ru-RU"/>
        </a:p>
      </dgm:t>
    </dgm:pt>
    <dgm:pt modelId="{811A4E8B-5BB7-47DE-BAD0-09DE40730CEC}" type="sibTrans" cxnId="{2C62BF28-3877-4C69-AC7F-B5FE61FD7CD1}">
      <dgm:prSet/>
      <dgm:spPr/>
      <dgm:t>
        <a:bodyPr/>
        <a:lstStyle/>
        <a:p>
          <a:endParaRPr lang="ru-RU"/>
        </a:p>
      </dgm:t>
    </dgm:pt>
    <dgm:pt modelId="{C170BEFE-A745-4BD7-851B-F24F0B2DADD3}">
      <dgm:prSet custT="1"/>
      <dgm:spPr>
        <a:xfrm>
          <a:off x="3715538" y="1886923"/>
          <a:ext cx="912496" cy="1309500"/>
        </a:xfrm>
      </dgm:spPr>
      <dgm:t>
        <a:bodyPr/>
        <a:lstStyle/>
        <a:p>
          <a:pPr>
            <a:lnSpc>
              <a:spcPct val="100000"/>
            </a:lnSpc>
            <a:spcAft>
              <a:spcPts val="0"/>
            </a:spcAft>
          </a:pPr>
          <a:r>
            <a:rPr lang="ru-RU" sz="1200">
              <a:latin typeface="Times New Roman" panose="02020603050405020304" pitchFamily="18" charset="0"/>
              <a:ea typeface="+mn-ea"/>
              <a:cs typeface="Times New Roman" panose="02020603050405020304" pitchFamily="18" charset="0"/>
            </a:rPr>
            <a:t>Старший возраст: </a:t>
          </a:r>
        </a:p>
        <a:p>
          <a:pPr>
            <a:lnSpc>
              <a:spcPct val="100000"/>
            </a:lnSpc>
            <a:spcAft>
              <a:spcPts val="0"/>
            </a:spcAft>
          </a:pPr>
          <a:r>
            <a:rPr lang="ru-RU" sz="1200">
              <a:latin typeface="Times New Roman" panose="02020603050405020304" pitchFamily="18" charset="0"/>
              <a:ea typeface="+mn-ea"/>
              <a:cs typeface="Times New Roman" panose="02020603050405020304" pitchFamily="18" charset="0"/>
            </a:rPr>
            <a:t>по столовой, на занятиях, в уголке природы</a:t>
          </a:r>
        </a:p>
      </dgm:t>
    </dgm:pt>
    <dgm:pt modelId="{93DCEFDC-1755-418E-A87B-D4F104AF8A09}" type="parTrans" cxnId="{F241FE50-5EAF-424A-900D-92AC0552815A}">
      <dgm:prSet/>
      <dgm:spPr>
        <a:xfrm>
          <a:off x="3613822" y="1513797"/>
          <a:ext cx="517740" cy="334913"/>
        </a:xfrm>
      </dgm:spPr>
      <dgm:t>
        <a:bodyPr/>
        <a:lstStyle/>
        <a:p>
          <a:endParaRPr lang="ru-RU"/>
        </a:p>
      </dgm:t>
    </dgm:pt>
    <dgm:pt modelId="{9395FBB6-B673-4798-8B6D-BFC46168B9E5}" type="sibTrans" cxnId="{F241FE50-5EAF-424A-900D-92AC0552815A}">
      <dgm:prSet/>
      <dgm:spPr/>
      <dgm:t>
        <a:bodyPr/>
        <a:lstStyle/>
        <a:p>
          <a:endParaRPr lang="ru-RU"/>
        </a:p>
      </dgm:t>
    </dgm:pt>
    <dgm:pt modelId="{1ABCFB9E-6A05-4A38-93D9-824B3A430C47}">
      <dgm:prSet custT="1"/>
      <dgm:spPr>
        <a:xfrm>
          <a:off x="4757699" y="1096566"/>
          <a:ext cx="1617449" cy="484143"/>
        </a:xfrm>
      </dgm:spPr>
      <dgm:t>
        <a:bodyPr/>
        <a:lstStyle/>
        <a:p>
          <a:r>
            <a:rPr lang="ru-RU" sz="1200" b="1">
              <a:latin typeface="Times New Roman" panose="02020603050405020304" pitchFamily="18" charset="0"/>
              <a:ea typeface="+mn-ea"/>
              <a:cs typeface="Times New Roman" panose="02020603050405020304" pitchFamily="18" charset="0"/>
            </a:rPr>
            <a:t>Коллективный труд </a:t>
          </a:r>
        </a:p>
      </dgm:t>
    </dgm:pt>
    <dgm:pt modelId="{3CB28C5C-7A58-4213-BA4A-4FCEBC66BE19}" type="parTrans" cxnId="{285B96FD-0433-4233-A4EC-549BDD5AFE92}">
      <dgm:prSet/>
      <dgm:spPr>
        <a:xfrm>
          <a:off x="3387523" y="752129"/>
          <a:ext cx="2138676" cy="306224"/>
        </a:xfrm>
      </dgm:spPr>
      <dgm:t>
        <a:bodyPr/>
        <a:lstStyle/>
        <a:p>
          <a:endParaRPr lang="ru-RU"/>
        </a:p>
      </dgm:t>
    </dgm:pt>
    <dgm:pt modelId="{50BE0230-660C-4C40-B121-2AC1823C597A}" type="sibTrans" cxnId="{285B96FD-0433-4233-A4EC-549BDD5AFE92}">
      <dgm:prSet/>
      <dgm:spPr/>
      <dgm:t>
        <a:bodyPr/>
        <a:lstStyle/>
        <a:p>
          <a:endParaRPr lang="ru-RU"/>
        </a:p>
      </dgm:t>
    </dgm:pt>
    <dgm:pt modelId="{891F253C-E15B-40BF-8C78-FFAB7EA0DA02}">
      <dgm:prSet custT="1"/>
      <dgm:spPr>
        <a:xfrm>
          <a:off x="4767064" y="1785050"/>
          <a:ext cx="866657" cy="1411373"/>
        </a:xfrm>
      </dgm:spPr>
      <dgm:t>
        <a:bodyPr/>
        <a:lstStyle/>
        <a:p>
          <a:r>
            <a:rPr lang="ru-RU" sz="1200">
              <a:latin typeface="Times New Roman" panose="02020603050405020304" pitchFamily="18" charset="0"/>
              <a:ea typeface="+mn-ea"/>
              <a:cs typeface="Times New Roman" panose="02020603050405020304" pitchFamily="18" charset="0"/>
            </a:rPr>
            <a:t>Младший возраст: </a:t>
          </a:r>
        </a:p>
        <a:p>
          <a:r>
            <a:rPr lang="ru-RU" sz="1200">
              <a:latin typeface="Times New Roman" panose="02020603050405020304" pitchFamily="18" charset="0"/>
              <a:ea typeface="+mn-ea"/>
              <a:cs typeface="Times New Roman" panose="02020603050405020304" pitchFamily="18" charset="0"/>
            </a:rPr>
            <a:t>4-6 детей</a:t>
          </a:r>
        </a:p>
      </dgm:t>
    </dgm:pt>
    <dgm:pt modelId="{288DFE30-4850-4866-B2C4-7E5D32F1AA68}" type="parTrans" cxnId="{B3C8394C-87E9-4FA9-8DFF-9A65D560FC82}">
      <dgm:prSet/>
      <dgm:spPr>
        <a:xfrm>
          <a:off x="5160169" y="1542497"/>
          <a:ext cx="366030" cy="204340"/>
        </a:xfrm>
      </dgm:spPr>
      <dgm:t>
        <a:bodyPr/>
        <a:lstStyle/>
        <a:p>
          <a:endParaRPr lang="ru-RU"/>
        </a:p>
      </dgm:t>
    </dgm:pt>
    <dgm:pt modelId="{10D2B300-A5FA-4CC0-B023-96E5D25CF071}" type="sibTrans" cxnId="{B3C8394C-87E9-4FA9-8DFF-9A65D560FC82}">
      <dgm:prSet/>
      <dgm:spPr/>
      <dgm:t>
        <a:bodyPr/>
        <a:lstStyle/>
        <a:p>
          <a:endParaRPr lang="ru-RU"/>
        </a:p>
      </dgm:t>
    </dgm:pt>
    <dgm:pt modelId="{2265113A-530E-40E7-9CA3-53CEE0863423}">
      <dgm:prSet custT="1"/>
      <dgm:spPr>
        <a:xfrm>
          <a:off x="5717240" y="1787854"/>
          <a:ext cx="794877" cy="1408569"/>
        </a:xfrm>
      </dgm:spPr>
      <dgm:t>
        <a:bodyPr/>
        <a:lstStyle/>
        <a:p>
          <a:r>
            <a:rPr lang="ru-RU" sz="1200">
              <a:latin typeface="Times New Roman" panose="02020603050405020304" pitchFamily="18" charset="0"/>
              <a:ea typeface="+mn-ea"/>
              <a:cs typeface="Times New Roman" panose="02020603050405020304" pitchFamily="18" charset="0"/>
            </a:rPr>
            <a:t>Старший возраст: 4-25 детей</a:t>
          </a:r>
        </a:p>
      </dgm:t>
    </dgm:pt>
    <dgm:pt modelId="{7E389F8A-0B27-4927-9A88-BA5A654E0941}" type="parTrans" cxnId="{60DF9E51-DF29-4CB3-974D-6DFB0BA1F5A3}">
      <dgm:prSet/>
      <dgm:spPr>
        <a:xfrm>
          <a:off x="5526200" y="1542497"/>
          <a:ext cx="548255" cy="207144"/>
        </a:xfrm>
      </dgm:spPr>
      <dgm:t>
        <a:bodyPr/>
        <a:lstStyle/>
        <a:p>
          <a:endParaRPr lang="ru-RU"/>
        </a:p>
      </dgm:t>
    </dgm:pt>
    <dgm:pt modelId="{C7597287-8901-4932-9660-0D9DF5B03FC8}" type="sibTrans" cxnId="{60DF9E51-DF29-4CB3-974D-6DFB0BA1F5A3}">
      <dgm:prSet/>
      <dgm:spPr/>
      <dgm:t>
        <a:bodyPr/>
        <a:lstStyle/>
        <a:p>
          <a:endParaRPr lang="ru-RU"/>
        </a:p>
      </dgm:t>
    </dgm:pt>
    <dgm:pt modelId="{C4E5F194-816A-4258-A29F-8BECC6B7804A}" type="pres">
      <dgm:prSet presAssocID="{00D99545-9A42-4075-976E-5E4CC0D59588}" presName="hierChild1" presStyleCnt="0">
        <dgm:presLayoutVars>
          <dgm:chPref val="1"/>
          <dgm:dir/>
          <dgm:animOne val="branch"/>
          <dgm:animLvl val="lvl"/>
          <dgm:resizeHandles/>
        </dgm:presLayoutVars>
      </dgm:prSet>
      <dgm:spPr/>
      <dgm:t>
        <a:bodyPr/>
        <a:lstStyle/>
        <a:p>
          <a:endParaRPr lang="ru-RU"/>
        </a:p>
      </dgm:t>
    </dgm:pt>
    <dgm:pt modelId="{0452A887-3660-40E6-966E-1FB01EAB0500}" type="pres">
      <dgm:prSet presAssocID="{CD9E2E33-D500-4C12-9B54-A31B56606DBB}" presName="hierRoot1" presStyleCnt="0"/>
      <dgm:spPr/>
      <dgm:t>
        <a:bodyPr/>
        <a:lstStyle/>
        <a:p>
          <a:endParaRPr lang="ru-RU"/>
        </a:p>
      </dgm:t>
    </dgm:pt>
    <dgm:pt modelId="{9B189404-2BCE-4A68-958B-00A45895143D}" type="pres">
      <dgm:prSet presAssocID="{CD9E2E33-D500-4C12-9B54-A31B56606DBB}" presName="composite" presStyleCnt="0"/>
      <dgm:spPr/>
      <dgm:t>
        <a:bodyPr/>
        <a:lstStyle/>
        <a:p>
          <a:endParaRPr lang="ru-RU"/>
        </a:p>
      </dgm:t>
    </dgm:pt>
    <dgm:pt modelId="{6C936076-E03E-468A-911A-2D5305E1AA7F}" type="pres">
      <dgm:prSet presAssocID="{CD9E2E33-D500-4C12-9B54-A31B56606DBB}" presName="background" presStyleLbl="node0" presStyleIdx="0" presStyleCnt="1"/>
      <dgm:spPr>
        <a:xfrm>
          <a:off x="1027309" y="-38212"/>
          <a:ext cx="4720427" cy="790341"/>
        </a:xfrm>
        <a:prstGeom prst="roundRect">
          <a:avLst>
            <a:gd name="adj" fmla="val 10000"/>
          </a:avLst>
        </a:prstGeom>
      </dgm:spPr>
      <dgm:t>
        <a:bodyPr/>
        <a:lstStyle/>
        <a:p>
          <a:endParaRPr lang="ru-RU"/>
        </a:p>
      </dgm:t>
    </dgm:pt>
    <dgm:pt modelId="{39816B67-A0F1-4B6A-A389-28CF62711313}" type="pres">
      <dgm:prSet presAssocID="{CD9E2E33-D500-4C12-9B54-A31B56606DBB}" presName="text" presStyleLbl="fgAcc0" presStyleIdx="0" presStyleCnt="1" custScaleX="1303935" custScaleY="215182" custLinFactY="-794" custLinFactNeighborX="9389" custLinFactNeighborY="-100000">
        <dgm:presLayoutVars>
          <dgm:chPref val="3"/>
        </dgm:presLayoutVars>
      </dgm:prSet>
      <dgm:spPr>
        <a:prstGeom prst="roundRect">
          <a:avLst>
            <a:gd name="adj" fmla="val 10000"/>
          </a:avLst>
        </a:prstGeom>
      </dgm:spPr>
      <dgm:t>
        <a:bodyPr/>
        <a:lstStyle/>
        <a:p>
          <a:endParaRPr lang="ru-RU"/>
        </a:p>
      </dgm:t>
    </dgm:pt>
    <dgm:pt modelId="{F8BB5ECA-68A2-45D1-8495-9D457D270294}" type="pres">
      <dgm:prSet presAssocID="{CD9E2E33-D500-4C12-9B54-A31B56606DBB}" presName="hierChild2" presStyleCnt="0"/>
      <dgm:spPr/>
      <dgm:t>
        <a:bodyPr/>
        <a:lstStyle/>
        <a:p>
          <a:endParaRPr lang="ru-RU"/>
        </a:p>
      </dgm:t>
    </dgm:pt>
    <dgm:pt modelId="{5521C839-1F8C-41D9-9777-CF54988FD9FE}" type="pres">
      <dgm:prSet presAssocID="{4F5B4C0B-EF35-4DCC-BCC8-41A5D15FB82B}" presName="Name10" presStyleLbl="parChTrans1D2" presStyleIdx="0" presStyleCnt="3"/>
      <dgm:spPr>
        <a:custGeom>
          <a:avLst/>
          <a:gdLst/>
          <a:ahLst/>
          <a:cxnLst/>
          <a:rect l="0" t="0" r="0" b="0"/>
          <a:pathLst>
            <a:path>
              <a:moveTo>
                <a:pt x="2052756" y="0"/>
              </a:moveTo>
              <a:lnTo>
                <a:pt x="2052756" y="240852"/>
              </a:lnTo>
              <a:lnTo>
                <a:pt x="0" y="240852"/>
              </a:lnTo>
              <a:lnTo>
                <a:pt x="0" y="274388"/>
              </a:lnTo>
            </a:path>
          </a:pathLst>
        </a:custGeom>
      </dgm:spPr>
      <dgm:t>
        <a:bodyPr/>
        <a:lstStyle/>
        <a:p>
          <a:endParaRPr lang="ru-RU"/>
        </a:p>
      </dgm:t>
    </dgm:pt>
    <dgm:pt modelId="{CBC0D0CD-E299-42A2-9EA4-F5D74B6B1FD9}" type="pres">
      <dgm:prSet presAssocID="{1C78F38C-8A13-4BC6-8BE9-F1D2D4CC3C1B}" presName="hierRoot2" presStyleCnt="0"/>
      <dgm:spPr/>
      <dgm:t>
        <a:bodyPr/>
        <a:lstStyle/>
        <a:p>
          <a:endParaRPr lang="ru-RU"/>
        </a:p>
      </dgm:t>
    </dgm:pt>
    <dgm:pt modelId="{047631D4-CB4F-4E4D-B243-F2E780E433AD}" type="pres">
      <dgm:prSet presAssocID="{1C78F38C-8A13-4BC6-8BE9-F1D2D4CC3C1B}" presName="composite2" presStyleCnt="0"/>
      <dgm:spPr/>
      <dgm:t>
        <a:bodyPr/>
        <a:lstStyle/>
        <a:p>
          <a:endParaRPr lang="ru-RU"/>
        </a:p>
      </dgm:t>
    </dgm:pt>
    <dgm:pt modelId="{BA1A6214-0363-4C5F-9CE3-0E3BE547DA56}" type="pres">
      <dgm:prSet presAssocID="{1C78F38C-8A13-4BC6-8BE9-F1D2D4CC3C1B}" presName="background2" presStyleLbl="node2" presStyleIdx="0" presStyleCnt="3"/>
      <dgm:spPr>
        <a:xfrm>
          <a:off x="300511" y="1026518"/>
          <a:ext cx="2068511" cy="418740"/>
        </a:xfrm>
        <a:prstGeom prst="roundRect">
          <a:avLst>
            <a:gd name="adj" fmla="val 10000"/>
          </a:avLst>
        </a:prstGeom>
      </dgm:spPr>
      <dgm:t>
        <a:bodyPr/>
        <a:lstStyle/>
        <a:p>
          <a:endParaRPr lang="ru-RU"/>
        </a:p>
      </dgm:t>
    </dgm:pt>
    <dgm:pt modelId="{F6D4305D-675D-4274-9E5D-1C7524146BF2}" type="pres">
      <dgm:prSet presAssocID="{1C78F38C-8A13-4BC6-8BE9-F1D2D4CC3C1B}" presName="text2" presStyleLbl="fgAcc2" presStyleIdx="0" presStyleCnt="3" custScaleX="571390" custScaleY="182157">
        <dgm:presLayoutVars>
          <dgm:chPref val="3"/>
        </dgm:presLayoutVars>
      </dgm:prSet>
      <dgm:spPr>
        <a:prstGeom prst="roundRect">
          <a:avLst>
            <a:gd name="adj" fmla="val 10000"/>
          </a:avLst>
        </a:prstGeom>
      </dgm:spPr>
      <dgm:t>
        <a:bodyPr/>
        <a:lstStyle/>
        <a:p>
          <a:endParaRPr lang="ru-RU"/>
        </a:p>
      </dgm:t>
    </dgm:pt>
    <dgm:pt modelId="{4634D0CB-A4EE-462F-A227-06091BC7F31F}" type="pres">
      <dgm:prSet presAssocID="{1C78F38C-8A13-4BC6-8BE9-F1D2D4CC3C1B}" presName="hierChild3" presStyleCnt="0"/>
      <dgm:spPr/>
      <dgm:t>
        <a:bodyPr/>
        <a:lstStyle/>
        <a:p>
          <a:endParaRPr lang="ru-RU"/>
        </a:p>
      </dgm:t>
    </dgm:pt>
    <dgm:pt modelId="{6CCE707C-97BB-4369-B0CC-1EEE59C643A4}" type="pres">
      <dgm:prSet presAssocID="{AB7F3D3B-8333-49AE-9C35-51B03203A110}" presName="Name17" presStyleLbl="parChTrans1D3" presStyleIdx="0" presStyleCnt="7"/>
      <dgm:spPr>
        <a:custGeom>
          <a:avLst/>
          <a:gdLst/>
          <a:ahLst/>
          <a:cxnLst/>
          <a:rect l="0" t="0" r="0" b="0"/>
          <a:pathLst>
            <a:path>
              <a:moveTo>
                <a:pt x="912679" y="0"/>
              </a:moveTo>
              <a:lnTo>
                <a:pt x="912679" y="293782"/>
              </a:lnTo>
              <a:lnTo>
                <a:pt x="0" y="293782"/>
              </a:lnTo>
              <a:lnTo>
                <a:pt x="0" y="327318"/>
              </a:lnTo>
            </a:path>
          </a:pathLst>
        </a:custGeom>
      </dgm:spPr>
      <dgm:t>
        <a:bodyPr/>
        <a:lstStyle/>
        <a:p>
          <a:endParaRPr lang="ru-RU"/>
        </a:p>
      </dgm:t>
    </dgm:pt>
    <dgm:pt modelId="{7E2F7349-F309-4482-B6B1-3DBC9302B121}" type="pres">
      <dgm:prSet presAssocID="{BA961AAF-E179-45C0-9DCE-10F64C52616F}" presName="hierRoot3" presStyleCnt="0"/>
      <dgm:spPr/>
      <dgm:t>
        <a:bodyPr/>
        <a:lstStyle/>
        <a:p>
          <a:endParaRPr lang="ru-RU"/>
        </a:p>
      </dgm:t>
    </dgm:pt>
    <dgm:pt modelId="{9628E7EF-0BCB-4E00-BE55-938E7948F419}" type="pres">
      <dgm:prSet presAssocID="{BA961AAF-E179-45C0-9DCE-10F64C52616F}" presName="composite3" presStyleCnt="0"/>
      <dgm:spPr/>
      <dgm:t>
        <a:bodyPr/>
        <a:lstStyle/>
        <a:p>
          <a:endParaRPr lang="ru-RU"/>
        </a:p>
      </dgm:t>
    </dgm:pt>
    <dgm:pt modelId="{0F16AD33-429E-452C-B2DC-A029EC9A8EA4}" type="pres">
      <dgm:prSet presAssocID="{BA961AAF-E179-45C0-9DCE-10F64C52616F}" presName="background3" presStyleLbl="node3" presStyleIdx="0" presStyleCnt="7"/>
      <dgm:spPr>
        <a:xfrm>
          <a:off x="7451" y="1772577"/>
          <a:ext cx="829272" cy="1385634"/>
        </a:xfrm>
        <a:prstGeom prst="roundRect">
          <a:avLst>
            <a:gd name="adj" fmla="val 10000"/>
          </a:avLst>
        </a:prstGeom>
      </dgm:spPr>
      <dgm:t>
        <a:bodyPr/>
        <a:lstStyle/>
        <a:p>
          <a:endParaRPr lang="ru-RU"/>
        </a:p>
      </dgm:t>
    </dgm:pt>
    <dgm:pt modelId="{997B9614-3951-4EBB-B23C-442B02244888}" type="pres">
      <dgm:prSet presAssocID="{BA961AAF-E179-45C0-9DCE-10F64C52616F}" presName="text3" presStyleLbl="fgAcc3" presStyleIdx="0" presStyleCnt="7" custScaleX="229072" custScaleY="602767" custLinFactY="20800" custLinFactNeighborX="1210" custLinFactNeighborY="100000">
        <dgm:presLayoutVars>
          <dgm:chPref val="3"/>
        </dgm:presLayoutVars>
      </dgm:prSet>
      <dgm:spPr>
        <a:prstGeom prst="roundRect">
          <a:avLst>
            <a:gd name="adj" fmla="val 10000"/>
          </a:avLst>
        </a:prstGeom>
      </dgm:spPr>
      <dgm:t>
        <a:bodyPr/>
        <a:lstStyle/>
        <a:p>
          <a:endParaRPr lang="ru-RU"/>
        </a:p>
      </dgm:t>
    </dgm:pt>
    <dgm:pt modelId="{8C30D05D-BEFF-45AB-B68E-8F5FE78623FA}" type="pres">
      <dgm:prSet presAssocID="{BA961AAF-E179-45C0-9DCE-10F64C52616F}" presName="hierChild4" presStyleCnt="0"/>
      <dgm:spPr/>
      <dgm:t>
        <a:bodyPr/>
        <a:lstStyle/>
        <a:p>
          <a:endParaRPr lang="ru-RU"/>
        </a:p>
      </dgm:t>
    </dgm:pt>
    <dgm:pt modelId="{A91F3F7B-A23A-41CF-B2B2-A277AD7348C0}" type="pres">
      <dgm:prSet presAssocID="{1F8DF5A3-1A8E-4C2C-B7E5-7C2E280D53C5}" presName="Name17" presStyleLbl="parChTrans1D3" presStyleIdx="1" presStyleCnt="7"/>
      <dgm:spPr>
        <a:custGeom>
          <a:avLst/>
          <a:gdLst/>
          <a:ahLst/>
          <a:cxnLst/>
          <a:rect l="0" t="0" r="0" b="0"/>
          <a:pathLst>
            <a:path>
              <a:moveTo>
                <a:pt x="111237" y="0"/>
              </a:moveTo>
              <a:lnTo>
                <a:pt x="111237" y="343403"/>
              </a:lnTo>
              <a:lnTo>
                <a:pt x="45720" y="343403"/>
              </a:lnTo>
              <a:lnTo>
                <a:pt x="45720" y="376940"/>
              </a:lnTo>
            </a:path>
          </a:pathLst>
        </a:custGeom>
      </dgm:spPr>
      <dgm:t>
        <a:bodyPr/>
        <a:lstStyle/>
        <a:p>
          <a:endParaRPr lang="ru-RU"/>
        </a:p>
      </dgm:t>
    </dgm:pt>
    <dgm:pt modelId="{50F35E26-BF9E-41ED-AF42-79EBB81149C9}" type="pres">
      <dgm:prSet presAssocID="{103A0D10-C231-4ADB-B88E-C97D4EB9ECE1}" presName="hierRoot3" presStyleCnt="0"/>
      <dgm:spPr/>
      <dgm:t>
        <a:bodyPr/>
        <a:lstStyle/>
        <a:p>
          <a:endParaRPr lang="ru-RU"/>
        </a:p>
      </dgm:t>
    </dgm:pt>
    <dgm:pt modelId="{8B4B2A8E-C8F4-4001-A35A-C03E7548153F}" type="pres">
      <dgm:prSet presAssocID="{103A0D10-C231-4ADB-B88E-C97D4EB9ECE1}" presName="composite3" presStyleCnt="0"/>
      <dgm:spPr/>
      <dgm:t>
        <a:bodyPr/>
        <a:lstStyle/>
        <a:p>
          <a:endParaRPr lang="ru-RU"/>
        </a:p>
      </dgm:t>
    </dgm:pt>
    <dgm:pt modelId="{CCA53156-2079-45C5-A2C3-C28F19B9F56C}" type="pres">
      <dgm:prSet presAssocID="{103A0D10-C231-4ADB-B88E-C97D4EB9ECE1}" presName="background3" presStyleLbl="node3" presStyleIdx="1" presStyleCnt="7"/>
      <dgm:spPr>
        <a:xfrm>
          <a:off x="895178" y="1822199"/>
          <a:ext cx="748141" cy="1336012"/>
        </a:xfrm>
        <a:prstGeom prst="roundRect">
          <a:avLst>
            <a:gd name="adj" fmla="val 10000"/>
          </a:avLst>
        </a:prstGeom>
      </dgm:spPr>
      <dgm:t>
        <a:bodyPr/>
        <a:lstStyle/>
        <a:p>
          <a:endParaRPr lang="ru-RU"/>
        </a:p>
      </dgm:t>
    </dgm:pt>
    <dgm:pt modelId="{06691A05-C317-4EE7-9B89-D6B787B11A00}" type="pres">
      <dgm:prSet presAssocID="{103A0D10-C231-4ADB-B88E-C97D4EB9ECE1}" presName="text3" presStyleLbl="fgAcc3" presStyleIdx="1" presStyleCnt="7" custScaleX="206661" custScaleY="581181" custLinFactY="78892" custLinFactNeighborX="-4865" custLinFactNeighborY="100000">
        <dgm:presLayoutVars>
          <dgm:chPref val="3"/>
        </dgm:presLayoutVars>
      </dgm:prSet>
      <dgm:spPr>
        <a:prstGeom prst="roundRect">
          <a:avLst>
            <a:gd name="adj" fmla="val 10000"/>
          </a:avLst>
        </a:prstGeom>
      </dgm:spPr>
      <dgm:t>
        <a:bodyPr/>
        <a:lstStyle/>
        <a:p>
          <a:endParaRPr lang="ru-RU"/>
        </a:p>
      </dgm:t>
    </dgm:pt>
    <dgm:pt modelId="{16718082-CA85-491C-878A-51DCADC5F6C8}" type="pres">
      <dgm:prSet presAssocID="{103A0D10-C231-4ADB-B88E-C97D4EB9ECE1}" presName="hierChild4" presStyleCnt="0"/>
      <dgm:spPr/>
      <dgm:t>
        <a:bodyPr/>
        <a:lstStyle/>
        <a:p>
          <a:endParaRPr lang="ru-RU"/>
        </a:p>
      </dgm:t>
    </dgm:pt>
    <dgm:pt modelId="{518CFCAC-B726-4282-81CB-986C8609C15A}" type="pres">
      <dgm:prSet presAssocID="{C606EBC2-90EF-402E-92B7-CDEAFE2BF682}" presName="Name17" presStyleLbl="parChTrans1D3" presStyleIdx="2" presStyleCnt="7"/>
      <dgm:spPr>
        <a:custGeom>
          <a:avLst/>
          <a:gdLst/>
          <a:ahLst/>
          <a:cxnLst/>
          <a:rect l="0" t="0" r="0" b="0"/>
          <a:pathLst>
            <a:path>
              <a:moveTo>
                <a:pt x="0" y="0"/>
              </a:moveTo>
              <a:lnTo>
                <a:pt x="0" y="343518"/>
              </a:lnTo>
              <a:lnTo>
                <a:pt x="774212" y="343518"/>
              </a:lnTo>
              <a:lnTo>
                <a:pt x="774212" y="377055"/>
              </a:lnTo>
            </a:path>
          </a:pathLst>
        </a:custGeom>
      </dgm:spPr>
      <dgm:t>
        <a:bodyPr/>
        <a:lstStyle/>
        <a:p>
          <a:endParaRPr lang="ru-RU"/>
        </a:p>
      </dgm:t>
    </dgm:pt>
    <dgm:pt modelId="{642F1FD0-9146-48A1-B055-63E09F89E7EE}" type="pres">
      <dgm:prSet presAssocID="{3DDF1079-291F-46DE-982A-C931E48FEC14}" presName="hierRoot3" presStyleCnt="0"/>
      <dgm:spPr/>
      <dgm:t>
        <a:bodyPr/>
        <a:lstStyle/>
        <a:p>
          <a:endParaRPr lang="ru-RU"/>
        </a:p>
      </dgm:t>
    </dgm:pt>
    <dgm:pt modelId="{887B0D5E-617B-455D-8B3C-9A581FD4511A}" type="pres">
      <dgm:prSet presAssocID="{3DDF1079-291F-46DE-982A-C931E48FEC14}" presName="composite3" presStyleCnt="0"/>
      <dgm:spPr/>
      <dgm:t>
        <a:bodyPr/>
        <a:lstStyle/>
        <a:p>
          <a:endParaRPr lang="ru-RU"/>
        </a:p>
      </dgm:t>
    </dgm:pt>
    <dgm:pt modelId="{63FC0F59-F6A8-4609-9333-299C32177763}" type="pres">
      <dgm:prSet presAssocID="{3DDF1079-291F-46DE-982A-C931E48FEC14}" presName="background3" presStyleLbl="node3" presStyleIdx="2" presStyleCnt="7"/>
      <dgm:spPr>
        <a:xfrm>
          <a:off x="1646438" y="1822313"/>
          <a:ext cx="925083" cy="1335897"/>
        </a:xfrm>
        <a:prstGeom prst="roundRect">
          <a:avLst>
            <a:gd name="adj" fmla="val 10000"/>
          </a:avLst>
        </a:prstGeom>
      </dgm:spPr>
      <dgm:t>
        <a:bodyPr/>
        <a:lstStyle/>
        <a:p>
          <a:endParaRPr lang="ru-RU"/>
        </a:p>
      </dgm:t>
    </dgm:pt>
    <dgm:pt modelId="{063C7D37-D2FD-48AE-A6FD-A31A08E4995A}" type="pres">
      <dgm:prSet presAssocID="{3DDF1079-291F-46DE-982A-C931E48FEC14}" presName="text3" presStyleLbl="fgAcc3" presStyleIdx="2" presStyleCnt="7" custScaleX="255538" custScaleY="581131" custLinFactY="80882" custLinFactNeighborX="-26226" custLinFactNeighborY="100000">
        <dgm:presLayoutVars>
          <dgm:chPref val="3"/>
        </dgm:presLayoutVars>
      </dgm:prSet>
      <dgm:spPr>
        <a:prstGeom prst="roundRect">
          <a:avLst>
            <a:gd name="adj" fmla="val 10000"/>
          </a:avLst>
        </a:prstGeom>
      </dgm:spPr>
      <dgm:t>
        <a:bodyPr/>
        <a:lstStyle/>
        <a:p>
          <a:endParaRPr lang="ru-RU"/>
        </a:p>
      </dgm:t>
    </dgm:pt>
    <dgm:pt modelId="{1B51340F-11C8-4B01-A319-3C9ABC3CA1B3}" type="pres">
      <dgm:prSet presAssocID="{3DDF1079-291F-46DE-982A-C931E48FEC14}" presName="hierChild4" presStyleCnt="0"/>
      <dgm:spPr/>
      <dgm:t>
        <a:bodyPr/>
        <a:lstStyle/>
        <a:p>
          <a:endParaRPr lang="ru-RU"/>
        </a:p>
      </dgm:t>
    </dgm:pt>
    <dgm:pt modelId="{755BAF0A-2AED-4E93-B54A-D2466BEB96F3}" type="pres">
      <dgm:prSet presAssocID="{A2AC57E6-CE1A-478A-A94E-F0452A5C6EAE}" presName="Name10" presStyleLbl="parChTrans1D2" presStyleIdx="1" presStyleCnt="3"/>
      <dgm:spPr>
        <a:custGeom>
          <a:avLst/>
          <a:gdLst/>
          <a:ahLst/>
          <a:cxnLst/>
          <a:rect l="0" t="0" r="0" b="0"/>
          <a:pathLst>
            <a:path>
              <a:moveTo>
                <a:pt x="0" y="0"/>
              </a:moveTo>
              <a:lnTo>
                <a:pt x="0" y="248810"/>
              </a:lnTo>
              <a:lnTo>
                <a:pt x="226299" y="248810"/>
              </a:lnTo>
              <a:lnTo>
                <a:pt x="226299" y="282347"/>
              </a:lnTo>
            </a:path>
          </a:pathLst>
        </a:custGeom>
      </dgm:spPr>
      <dgm:t>
        <a:bodyPr/>
        <a:lstStyle/>
        <a:p>
          <a:endParaRPr lang="ru-RU"/>
        </a:p>
      </dgm:t>
    </dgm:pt>
    <dgm:pt modelId="{BAD3FD88-67BF-41FA-BC92-EE127788A34F}" type="pres">
      <dgm:prSet presAssocID="{23E07991-AEEB-4BE1-9E3E-F02010A2D94C}" presName="hierRoot2" presStyleCnt="0"/>
      <dgm:spPr/>
      <dgm:t>
        <a:bodyPr/>
        <a:lstStyle/>
        <a:p>
          <a:endParaRPr lang="ru-RU"/>
        </a:p>
      </dgm:t>
    </dgm:pt>
    <dgm:pt modelId="{9248B372-1F14-465F-B145-1270C209F610}" type="pres">
      <dgm:prSet presAssocID="{23E07991-AEEB-4BE1-9E3E-F02010A2D94C}" presName="composite2" presStyleCnt="0"/>
      <dgm:spPr/>
      <dgm:t>
        <a:bodyPr/>
        <a:lstStyle/>
        <a:p>
          <a:endParaRPr lang="ru-RU"/>
        </a:p>
      </dgm:t>
    </dgm:pt>
    <dgm:pt modelId="{5FEF9F9C-F5B1-4ED7-AEA8-E84118262614}" type="pres">
      <dgm:prSet presAssocID="{23E07991-AEEB-4BE1-9E3E-F02010A2D94C}" presName="background2" presStyleLbl="node2" presStyleIdx="1" presStyleCnt="3"/>
      <dgm:spPr>
        <a:xfrm>
          <a:off x="2598577" y="1034476"/>
          <a:ext cx="2030489" cy="479320"/>
        </a:xfrm>
        <a:prstGeom prst="roundRect">
          <a:avLst>
            <a:gd name="adj" fmla="val 10000"/>
          </a:avLst>
        </a:prstGeom>
      </dgm:spPr>
      <dgm:t>
        <a:bodyPr/>
        <a:lstStyle/>
        <a:p>
          <a:endParaRPr lang="ru-RU"/>
        </a:p>
      </dgm:t>
    </dgm:pt>
    <dgm:pt modelId="{AC93EE7C-C9DB-4332-9C3E-9F6CD8A14F2B}" type="pres">
      <dgm:prSet presAssocID="{23E07991-AEEB-4BE1-9E3E-F02010A2D94C}" presName="text2" presStyleLbl="fgAcc2" presStyleIdx="1" presStyleCnt="3" custScaleX="560887" custScaleY="208510" custLinFactNeighborX="-21986" custLinFactNeighborY="3462">
        <dgm:presLayoutVars>
          <dgm:chPref val="3"/>
        </dgm:presLayoutVars>
      </dgm:prSet>
      <dgm:spPr>
        <a:prstGeom prst="roundRect">
          <a:avLst>
            <a:gd name="adj" fmla="val 10000"/>
          </a:avLst>
        </a:prstGeom>
      </dgm:spPr>
      <dgm:t>
        <a:bodyPr/>
        <a:lstStyle/>
        <a:p>
          <a:endParaRPr lang="ru-RU"/>
        </a:p>
      </dgm:t>
    </dgm:pt>
    <dgm:pt modelId="{97A0C115-E267-496C-A133-975B5C1C71E5}" type="pres">
      <dgm:prSet presAssocID="{23E07991-AEEB-4BE1-9E3E-F02010A2D94C}" presName="hierChild3" presStyleCnt="0"/>
      <dgm:spPr/>
      <dgm:t>
        <a:bodyPr/>
        <a:lstStyle/>
        <a:p>
          <a:endParaRPr lang="ru-RU"/>
        </a:p>
      </dgm:t>
    </dgm:pt>
    <dgm:pt modelId="{092699DF-3F7D-4DED-B1EC-D322A0D8DB9D}" type="pres">
      <dgm:prSet presAssocID="{9DD59118-864E-47E9-BE47-4D3ED90D82DE}" presName="Name17" presStyleLbl="parChTrans1D3" presStyleIdx="3" presStyleCnt="7"/>
      <dgm:spPr>
        <a:custGeom>
          <a:avLst/>
          <a:gdLst/>
          <a:ahLst/>
          <a:cxnLst/>
          <a:rect l="0" t="0" r="0" b="0"/>
          <a:pathLst>
            <a:path>
              <a:moveTo>
                <a:pt x="411814" y="0"/>
              </a:moveTo>
              <a:lnTo>
                <a:pt x="411814" y="303080"/>
              </a:lnTo>
              <a:lnTo>
                <a:pt x="0" y="303080"/>
              </a:lnTo>
              <a:lnTo>
                <a:pt x="0" y="336617"/>
              </a:lnTo>
            </a:path>
          </a:pathLst>
        </a:custGeom>
      </dgm:spPr>
      <dgm:t>
        <a:bodyPr/>
        <a:lstStyle/>
        <a:p>
          <a:endParaRPr lang="ru-RU"/>
        </a:p>
      </dgm:t>
    </dgm:pt>
    <dgm:pt modelId="{B7470A6D-5438-43ED-8A9E-6BA5FCA44254}" type="pres">
      <dgm:prSet presAssocID="{21CFD121-986F-483E-A0B1-D932595610A8}" presName="hierRoot3" presStyleCnt="0"/>
      <dgm:spPr/>
      <dgm:t>
        <a:bodyPr/>
        <a:lstStyle/>
        <a:p>
          <a:endParaRPr lang="ru-RU"/>
        </a:p>
      </dgm:t>
    </dgm:pt>
    <dgm:pt modelId="{517FA231-A25B-4381-866B-938147019ED3}" type="pres">
      <dgm:prSet presAssocID="{21CFD121-986F-483E-A0B1-D932595610A8}" presName="composite3" presStyleCnt="0"/>
      <dgm:spPr/>
      <dgm:t>
        <a:bodyPr/>
        <a:lstStyle/>
        <a:p>
          <a:endParaRPr lang="ru-RU"/>
        </a:p>
      </dgm:t>
    </dgm:pt>
    <dgm:pt modelId="{9B0A61F2-CCD3-4938-878E-94E533421C1B}" type="pres">
      <dgm:prSet presAssocID="{21CFD121-986F-483E-A0B1-D932595610A8}" presName="background3" presStyleLbl="node3" presStyleIdx="3" presStyleCnt="7"/>
      <dgm:spPr>
        <a:xfrm>
          <a:off x="2751975" y="1850414"/>
          <a:ext cx="900064" cy="1307797"/>
        </a:xfrm>
        <a:prstGeom prst="roundRect">
          <a:avLst>
            <a:gd name="adj" fmla="val 10000"/>
          </a:avLst>
        </a:prstGeom>
      </dgm:spPr>
      <dgm:t>
        <a:bodyPr/>
        <a:lstStyle/>
        <a:p>
          <a:endParaRPr lang="ru-RU"/>
        </a:p>
      </dgm:t>
    </dgm:pt>
    <dgm:pt modelId="{D267A533-A2C3-417E-A04D-C45F28A0F1F6}" type="pres">
      <dgm:prSet presAssocID="{21CFD121-986F-483E-A0B1-D932595610A8}" presName="text3" presStyleLbl="fgAcc3" presStyleIdx="3" presStyleCnt="7" custScaleX="248627" custScaleY="568907" custLinFactY="24108" custLinFactNeighborX="1399" custLinFactNeighborY="100000">
        <dgm:presLayoutVars>
          <dgm:chPref val="3"/>
        </dgm:presLayoutVars>
      </dgm:prSet>
      <dgm:spPr>
        <a:prstGeom prst="roundRect">
          <a:avLst>
            <a:gd name="adj" fmla="val 10000"/>
          </a:avLst>
        </a:prstGeom>
      </dgm:spPr>
      <dgm:t>
        <a:bodyPr/>
        <a:lstStyle/>
        <a:p>
          <a:endParaRPr lang="ru-RU"/>
        </a:p>
      </dgm:t>
    </dgm:pt>
    <dgm:pt modelId="{50AD2307-0520-4DD9-A0E8-8476C4F41068}" type="pres">
      <dgm:prSet presAssocID="{21CFD121-986F-483E-A0B1-D932595610A8}" presName="hierChild4" presStyleCnt="0"/>
      <dgm:spPr/>
      <dgm:t>
        <a:bodyPr/>
        <a:lstStyle/>
        <a:p>
          <a:endParaRPr lang="ru-RU"/>
        </a:p>
      </dgm:t>
    </dgm:pt>
    <dgm:pt modelId="{40FB53F1-C34D-4257-B33B-D27EC494B560}" type="pres">
      <dgm:prSet presAssocID="{93DCEFDC-1755-418E-A87B-D4F104AF8A09}" presName="Name17" presStyleLbl="parChTrans1D3" presStyleIdx="4" presStyleCnt="7"/>
      <dgm:spPr>
        <a:custGeom>
          <a:avLst/>
          <a:gdLst/>
          <a:ahLst/>
          <a:cxnLst/>
          <a:rect l="0" t="0" r="0" b="0"/>
          <a:pathLst>
            <a:path>
              <a:moveTo>
                <a:pt x="0" y="0"/>
              </a:moveTo>
              <a:lnTo>
                <a:pt x="0" y="301377"/>
              </a:lnTo>
              <a:lnTo>
                <a:pt x="517740" y="301377"/>
              </a:lnTo>
              <a:lnTo>
                <a:pt x="517740" y="334913"/>
              </a:lnTo>
            </a:path>
          </a:pathLst>
        </a:custGeom>
      </dgm:spPr>
      <dgm:t>
        <a:bodyPr/>
        <a:lstStyle/>
        <a:p>
          <a:endParaRPr lang="ru-RU"/>
        </a:p>
      </dgm:t>
    </dgm:pt>
    <dgm:pt modelId="{3F04B5CE-2EFD-4BB5-A00E-DF5FBC7195E3}" type="pres">
      <dgm:prSet presAssocID="{C170BEFE-A745-4BD7-851B-F24F0B2DADD3}" presName="hierRoot3" presStyleCnt="0"/>
      <dgm:spPr/>
      <dgm:t>
        <a:bodyPr/>
        <a:lstStyle/>
        <a:p>
          <a:endParaRPr lang="ru-RU"/>
        </a:p>
      </dgm:t>
    </dgm:pt>
    <dgm:pt modelId="{99BDF0DE-6E60-4D19-B13E-C468711AF09F}" type="pres">
      <dgm:prSet presAssocID="{C170BEFE-A745-4BD7-851B-F24F0B2DADD3}" presName="composite3" presStyleCnt="0"/>
      <dgm:spPr/>
      <dgm:t>
        <a:bodyPr/>
        <a:lstStyle/>
        <a:p>
          <a:endParaRPr lang="ru-RU"/>
        </a:p>
      </dgm:t>
    </dgm:pt>
    <dgm:pt modelId="{44D1D6F5-5A7B-4045-BF79-4B20336A5FB8}" type="pres">
      <dgm:prSet presAssocID="{C170BEFE-A745-4BD7-851B-F24F0B2DADD3}" presName="background3" presStyleLbl="node3" presStyleIdx="4" presStyleCnt="7"/>
      <dgm:spPr>
        <a:xfrm>
          <a:off x="3675314" y="1848710"/>
          <a:ext cx="912496" cy="1309500"/>
        </a:xfrm>
        <a:prstGeom prst="roundRect">
          <a:avLst>
            <a:gd name="adj" fmla="val 10000"/>
          </a:avLst>
        </a:prstGeom>
      </dgm:spPr>
      <dgm:t>
        <a:bodyPr/>
        <a:lstStyle/>
        <a:p>
          <a:endParaRPr lang="ru-RU"/>
        </a:p>
      </dgm:t>
    </dgm:pt>
    <dgm:pt modelId="{15713FA7-E5AB-4253-AF71-7003FA82823F}" type="pres">
      <dgm:prSet presAssocID="{C170BEFE-A745-4BD7-851B-F24F0B2DADD3}" presName="text3" presStyleLbl="fgAcc3" presStyleIdx="4" presStyleCnt="7" custScaleX="263164" custScaleY="569648" custLinFactY="63352" custLinFactNeighborX="-14394" custLinFactNeighborY="100000">
        <dgm:presLayoutVars>
          <dgm:chPref val="3"/>
        </dgm:presLayoutVars>
      </dgm:prSet>
      <dgm:spPr>
        <a:prstGeom prst="roundRect">
          <a:avLst>
            <a:gd name="adj" fmla="val 10000"/>
          </a:avLst>
        </a:prstGeom>
      </dgm:spPr>
      <dgm:t>
        <a:bodyPr/>
        <a:lstStyle/>
        <a:p>
          <a:endParaRPr lang="ru-RU"/>
        </a:p>
      </dgm:t>
    </dgm:pt>
    <dgm:pt modelId="{89FE7C93-8107-483C-B55E-C011C551C008}" type="pres">
      <dgm:prSet presAssocID="{C170BEFE-A745-4BD7-851B-F24F0B2DADD3}" presName="hierChild4" presStyleCnt="0"/>
      <dgm:spPr/>
      <dgm:t>
        <a:bodyPr/>
        <a:lstStyle/>
        <a:p>
          <a:endParaRPr lang="ru-RU"/>
        </a:p>
      </dgm:t>
    </dgm:pt>
    <dgm:pt modelId="{F2D581FE-0AE3-4AAB-A184-5EF8ADADD059}" type="pres">
      <dgm:prSet presAssocID="{3CB28C5C-7A58-4213-BA4A-4FCEBC66BE19}" presName="Name10" presStyleLbl="parChTrans1D2" presStyleIdx="2" presStyleCnt="3"/>
      <dgm:spPr>
        <a:custGeom>
          <a:avLst/>
          <a:gdLst/>
          <a:ahLst/>
          <a:cxnLst/>
          <a:rect l="0" t="0" r="0" b="0"/>
          <a:pathLst>
            <a:path>
              <a:moveTo>
                <a:pt x="0" y="0"/>
              </a:moveTo>
              <a:lnTo>
                <a:pt x="0" y="272688"/>
              </a:lnTo>
              <a:lnTo>
                <a:pt x="2138676" y="272688"/>
              </a:lnTo>
              <a:lnTo>
                <a:pt x="2138676" y="306224"/>
              </a:lnTo>
            </a:path>
          </a:pathLst>
        </a:custGeom>
      </dgm:spPr>
      <dgm:t>
        <a:bodyPr/>
        <a:lstStyle/>
        <a:p>
          <a:endParaRPr lang="ru-RU"/>
        </a:p>
      </dgm:t>
    </dgm:pt>
    <dgm:pt modelId="{C2602F6E-DA2C-4029-8D28-E2A01CEAA2B9}" type="pres">
      <dgm:prSet presAssocID="{1ABCFB9E-6A05-4A38-93D9-824B3A430C47}" presName="hierRoot2" presStyleCnt="0"/>
      <dgm:spPr/>
      <dgm:t>
        <a:bodyPr/>
        <a:lstStyle/>
        <a:p>
          <a:endParaRPr lang="ru-RU"/>
        </a:p>
      </dgm:t>
    </dgm:pt>
    <dgm:pt modelId="{B5B70340-6B61-44C1-A682-DDA619A51454}" type="pres">
      <dgm:prSet presAssocID="{1ABCFB9E-6A05-4A38-93D9-824B3A430C47}" presName="composite2" presStyleCnt="0"/>
      <dgm:spPr/>
      <dgm:t>
        <a:bodyPr/>
        <a:lstStyle/>
        <a:p>
          <a:endParaRPr lang="ru-RU"/>
        </a:p>
      </dgm:t>
    </dgm:pt>
    <dgm:pt modelId="{2B77F10B-90FC-49A0-BD68-28EA693AE514}" type="pres">
      <dgm:prSet presAssocID="{1ABCFB9E-6A05-4A38-93D9-824B3A430C47}" presName="background2" presStyleLbl="node2" presStyleIdx="2" presStyleCnt="3"/>
      <dgm:spPr>
        <a:xfrm>
          <a:off x="4717475" y="1058354"/>
          <a:ext cx="1617449" cy="484143"/>
        </a:xfrm>
        <a:prstGeom prst="roundRect">
          <a:avLst>
            <a:gd name="adj" fmla="val 10000"/>
          </a:avLst>
        </a:prstGeom>
      </dgm:spPr>
      <dgm:t>
        <a:bodyPr/>
        <a:lstStyle/>
        <a:p>
          <a:endParaRPr lang="ru-RU"/>
        </a:p>
      </dgm:t>
    </dgm:pt>
    <dgm:pt modelId="{8B49E30C-2F50-4A59-BB5C-3F6DBD73A2F0}" type="pres">
      <dgm:prSet presAssocID="{1ABCFB9E-6A05-4A38-93D9-824B3A430C47}" presName="text2" presStyleLbl="fgAcc2" presStyleIdx="2" presStyleCnt="3" custScaleX="446792" custScaleY="210608" custLinFactNeighborX="-16145" custLinFactNeighborY="-11962">
        <dgm:presLayoutVars>
          <dgm:chPref val="3"/>
        </dgm:presLayoutVars>
      </dgm:prSet>
      <dgm:spPr>
        <a:prstGeom prst="roundRect">
          <a:avLst>
            <a:gd name="adj" fmla="val 10000"/>
          </a:avLst>
        </a:prstGeom>
      </dgm:spPr>
      <dgm:t>
        <a:bodyPr/>
        <a:lstStyle/>
        <a:p>
          <a:endParaRPr lang="ru-RU"/>
        </a:p>
      </dgm:t>
    </dgm:pt>
    <dgm:pt modelId="{809657D3-C19F-44CE-A9D6-D3184DE01FC3}" type="pres">
      <dgm:prSet presAssocID="{1ABCFB9E-6A05-4A38-93D9-824B3A430C47}" presName="hierChild3" presStyleCnt="0"/>
      <dgm:spPr/>
      <dgm:t>
        <a:bodyPr/>
        <a:lstStyle/>
        <a:p>
          <a:endParaRPr lang="ru-RU"/>
        </a:p>
      </dgm:t>
    </dgm:pt>
    <dgm:pt modelId="{EDD54EE7-5311-49AF-BEA0-5E664E3BF1B1}" type="pres">
      <dgm:prSet presAssocID="{288DFE30-4850-4866-B2C4-7E5D32F1AA68}" presName="Name17" presStyleLbl="parChTrans1D3" presStyleIdx="5" presStyleCnt="7"/>
      <dgm:spPr>
        <a:custGeom>
          <a:avLst/>
          <a:gdLst/>
          <a:ahLst/>
          <a:cxnLst/>
          <a:rect l="0" t="0" r="0" b="0"/>
          <a:pathLst>
            <a:path>
              <a:moveTo>
                <a:pt x="366030" y="0"/>
              </a:moveTo>
              <a:lnTo>
                <a:pt x="366030" y="170803"/>
              </a:lnTo>
              <a:lnTo>
                <a:pt x="0" y="170803"/>
              </a:lnTo>
              <a:lnTo>
                <a:pt x="0" y="204340"/>
              </a:lnTo>
            </a:path>
          </a:pathLst>
        </a:custGeom>
      </dgm:spPr>
      <dgm:t>
        <a:bodyPr/>
        <a:lstStyle/>
        <a:p>
          <a:endParaRPr lang="ru-RU"/>
        </a:p>
      </dgm:t>
    </dgm:pt>
    <dgm:pt modelId="{CBD688F3-5175-4868-BEB0-9A6DF625402C}" type="pres">
      <dgm:prSet presAssocID="{891F253C-E15B-40BF-8C78-FFAB7EA0DA02}" presName="hierRoot3" presStyleCnt="0"/>
      <dgm:spPr/>
      <dgm:t>
        <a:bodyPr/>
        <a:lstStyle/>
        <a:p>
          <a:endParaRPr lang="ru-RU"/>
        </a:p>
      </dgm:t>
    </dgm:pt>
    <dgm:pt modelId="{D8A04A0D-273B-4F28-9A7E-7A6FC560BE01}" type="pres">
      <dgm:prSet presAssocID="{891F253C-E15B-40BF-8C78-FFAB7EA0DA02}" presName="composite3" presStyleCnt="0"/>
      <dgm:spPr/>
      <dgm:t>
        <a:bodyPr/>
        <a:lstStyle/>
        <a:p>
          <a:endParaRPr lang="ru-RU"/>
        </a:p>
      </dgm:t>
    </dgm:pt>
    <dgm:pt modelId="{39BBA568-E0F3-4744-8E3F-F8402E213425}" type="pres">
      <dgm:prSet presAssocID="{891F253C-E15B-40BF-8C78-FFAB7EA0DA02}" presName="background3" presStyleLbl="node3" presStyleIdx="5" presStyleCnt="7"/>
      <dgm:spPr>
        <a:xfrm>
          <a:off x="4726840" y="1746837"/>
          <a:ext cx="866657" cy="1411373"/>
        </a:xfrm>
        <a:prstGeom prst="roundRect">
          <a:avLst>
            <a:gd name="adj" fmla="val 10000"/>
          </a:avLst>
        </a:prstGeom>
      </dgm:spPr>
      <dgm:t>
        <a:bodyPr/>
        <a:lstStyle/>
        <a:p>
          <a:endParaRPr lang="ru-RU"/>
        </a:p>
      </dgm:t>
    </dgm:pt>
    <dgm:pt modelId="{E1EFBB17-B3BF-4889-A755-0C8FBF2E4388}" type="pres">
      <dgm:prSet presAssocID="{891F253C-E15B-40BF-8C78-FFAB7EA0DA02}" presName="text3" presStyleLbl="fgAcc3" presStyleIdx="5" presStyleCnt="7" custScaleX="239399" custScaleY="613964" custLinFactY="59628" custLinFactNeighborY="100000">
        <dgm:presLayoutVars>
          <dgm:chPref val="3"/>
        </dgm:presLayoutVars>
      </dgm:prSet>
      <dgm:spPr>
        <a:prstGeom prst="roundRect">
          <a:avLst>
            <a:gd name="adj" fmla="val 10000"/>
          </a:avLst>
        </a:prstGeom>
      </dgm:spPr>
      <dgm:t>
        <a:bodyPr/>
        <a:lstStyle/>
        <a:p>
          <a:endParaRPr lang="ru-RU"/>
        </a:p>
      </dgm:t>
    </dgm:pt>
    <dgm:pt modelId="{073A757F-D118-414D-912E-21504F33BE6C}" type="pres">
      <dgm:prSet presAssocID="{891F253C-E15B-40BF-8C78-FFAB7EA0DA02}" presName="hierChild4" presStyleCnt="0"/>
      <dgm:spPr/>
      <dgm:t>
        <a:bodyPr/>
        <a:lstStyle/>
        <a:p>
          <a:endParaRPr lang="ru-RU"/>
        </a:p>
      </dgm:t>
    </dgm:pt>
    <dgm:pt modelId="{98162E46-57FA-4332-8DFD-BEDE6EDD5C6B}" type="pres">
      <dgm:prSet presAssocID="{7E389F8A-0B27-4927-9A88-BA5A654E0941}" presName="Name17" presStyleLbl="parChTrans1D3" presStyleIdx="6" presStyleCnt="7"/>
      <dgm:spPr>
        <a:custGeom>
          <a:avLst/>
          <a:gdLst/>
          <a:ahLst/>
          <a:cxnLst/>
          <a:rect l="0" t="0" r="0" b="0"/>
          <a:pathLst>
            <a:path>
              <a:moveTo>
                <a:pt x="0" y="0"/>
              </a:moveTo>
              <a:lnTo>
                <a:pt x="0" y="173608"/>
              </a:lnTo>
              <a:lnTo>
                <a:pt x="548255" y="173608"/>
              </a:lnTo>
              <a:lnTo>
                <a:pt x="548255" y="207144"/>
              </a:lnTo>
            </a:path>
          </a:pathLst>
        </a:custGeom>
      </dgm:spPr>
      <dgm:t>
        <a:bodyPr/>
        <a:lstStyle/>
        <a:p>
          <a:endParaRPr lang="ru-RU"/>
        </a:p>
      </dgm:t>
    </dgm:pt>
    <dgm:pt modelId="{5CF712A8-7518-4307-9BF1-3C8B0D38D67B}" type="pres">
      <dgm:prSet presAssocID="{2265113A-530E-40E7-9CA3-53CEE0863423}" presName="hierRoot3" presStyleCnt="0"/>
      <dgm:spPr/>
      <dgm:t>
        <a:bodyPr/>
        <a:lstStyle/>
        <a:p>
          <a:endParaRPr lang="ru-RU"/>
        </a:p>
      </dgm:t>
    </dgm:pt>
    <dgm:pt modelId="{69E9620F-4A1D-4B68-8E9E-24A5D6753B52}" type="pres">
      <dgm:prSet presAssocID="{2265113A-530E-40E7-9CA3-53CEE0863423}" presName="composite3" presStyleCnt="0"/>
      <dgm:spPr/>
      <dgm:t>
        <a:bodyPr/>
        <a:lstStyle/>
        <a:p>
          <a:endParaRPr lang="ru-RU"/>
        </a:p>
      </dgm:t>
    </dgm:pt>
    <dgm:pt modelId="{C3B19291-3212-4AEE-B5E1-18A7DAD1EAFB}" type="pres">
      <dgm:prSet presAssocID="{2265113A-530E-40E7-9CA3-53CEE0863423}" presName="background3" presStyleLbl="node3" presStyleIdx="6" presStyleCnt="7"/>
      <dgm:spPr>
        <a:xfrm>
          <a:off x="5677016" y="1749642"/>
          <a:ext cx="794877" cy="1408569"/>
        </a:xfrm>
        <a:prstGeom prst="roundRect">
          <a:avLst>
            <a:gd name="adj" fmla="val 10000"/>
          </a:avLst>
        </a:prstGeom>
      </dgm:spPr>
      <dgm:t>
        <a:bodyPr/>
        <a:lstStyle/>
        <a:p>
          <a:endParaRPr lang="ru-RU"/>
        </a:p>
      </dgm:t>
    </dgm:pt>
    <dgm:pt modelId="{17A731A5-CF53-4AE6-92A5-BC70FBCC32BD}" type="pres">
      <dgm:prSet presAssocID="{2265113A-530E-40E7-9CA3-53CEE0863423}" presName="text3" presStyleLbl="fgAcc3" presStyleIdx="6" presStyleCnt="7" custScaleX="219571" custScaleY="612744" custLinFactY="10890" custLinFactNeighborX="11736" custLinFactNeighborY="100000">
        <dgm:presLayoutVars>
          <dgm:chPref val="3"/>
        </dgm:presLayoutVars>
      </dgm:prSet>
      <dgm:spPr>
        <a:prstGeom prst="roundRect">
          <a:avLst>
            <a:gd name="adj" fmla="val 10000"/>
          </a:avLst>
        </a:prstGeom>
      </dgm:spPr>
      <dgm:t>
        <a:bodyPr/>
        <a:lstStyle/>
        <a:p>
          <a:endParaRPr lang="ru-RU"/>
        </a:p>
      </dgm:t>
    </dgm:pt>
    <dgm:pt modelId="{E5BB60DB-35DB-4AE9-92C4-964351FF980B}" type="pres">
      <dgm:prSet presAssocID="{2265113A-530E-40E7-9CA3-53CEE0863423}" presName="hierChild4" presStyleCnt="0"/>
      <dgm:spPr/>
      <dgm:t>
        <a:bodyPr/>
        <a:lstStyle/>
        <a:p>
          <a:endParaRPr lang="ru-RU"/>
        </a:p>
      </dgm:t>
    </dgm:pt>
  </dgm:ptLst>
  <dgm:cxnLst>
    <dgm:cxn modelId="{8340E14D-F7B9-48B6-AAC3-52CC01B2E435}" srcId="{CD9E2E33-D500-4C12-9B54-A31B56606DBB}" destId="{1C78F38C-8A13-4BC6-8BE9-F1D2D4CC3C1B}" srcOrd="0" destOrd="0" parTransId="{4F5B4C0B-EF35-4DCC-BCC8-41A5D15FB82B}" sibTransId="{FFF4AF67-233D-4612-8498-ABFA9590CECC}"/>
    <dgm:cxn modelId="{5C849324-947E-4B34-A12B-EEF8AD2403D8}" type="presOf" srcId="{7E389F8A-0B27-4927-9A88-BA5A654E0941}" destId="{98162E46-57FA-4332-8DFD-BEDE6EDD5C6B}" srcOrd="0" destOrd="0" presId="urn:microsoft.com/office/officeart/2005/8/layout/hierarchy1"/>
    <dgm:cxn modelId="{2C62BF28-3877-4C69-AC7F-B5FE61FD7CD1}" srcId="{1C78F38C-8A13-4BC6-8BE9-F1D2D4CC3C1B}" destId="{3DDF1079-291F-46DE-982A-C931E48FEC14}" srcOrd="2" destOrd="0" parTransId="{C606EBC2-90EF-402E-92B7-CDEAFE2BF682}" sibTransId="{811A4E8B-5BB7-47DE-BAD0-09DE40730CEC}"/>
    <dgm:cxn modelId="{160E5C11-8986-447B-982D-128A38A81105}" type="presOf" srcId="{103A0D10-C231-4ADB-B88E-C97D4EB9ECE1}" destId="{06691A05-C317-4EE7-9B89-D6B787B11A00}" srcOrd="0" destOrd="0" presId="urn:microsoft.com/office/officeart/2005/8/layout/hierarchy1"/>
    <dgm:cxn modelId="{E48D4628-128F-4ED9-8AD4-08A38A32E8A0}" type="presOf" srcId="{BA961AAF-E179-45C0-9DCE-10F64C52616F}" destId="{997B9614-3951-4EBB-B23C-442B02244888}" srcOrd="0" destOrd="0" presId="urn:microsoft.com/office/officeart/2005/8/layout/hierarchy1"/>
    <dgm:cxn modelId="{4E05928D-B969-441C-B76D-A63B9CE88383}" type="presOf" srcId="{2265113A-530E-40E7-9CA3-53CEE0863423}" destId="{17A731A5-CF53-4AE6-92A5-BC70FBCC32BD}" srcOrd="0" destOrd="0" presId="urn:microsoft.com/office/officeart/2005/8/layout/hierarchy1"/>
    <dgm:cxn modelId="{97136D07-EE1B-4685-915E-9DDF7D01371E}" type="presOf" srcId="{891F253C-E15B-40BF-8C78-FFAB7EA0DA02}" destId="{E1EFBB17-B3BF-4889-A755-0C8FBF2E4388}" srcOrd="0" destOrd="0" presId="urn:microsoft.com/office/officeart/2005/8/layout/hierarchy1"/>
    <dgm:cxn modelId="{B6DCC28D-85B8-455C-B851-58F1D9DF4B49}" srcId="{23E07991-AEEB-4BE1-9E3E-F02010A2D94C}" destId="{21CFD121-986F-483E-A0B1-D932595610A8}" srcOrd="0" destOrd="0" parTransId="{9DD59118-864E-47E9-BE47-4D3ED90D82DE}" sibTransId="{5DF6495B-09AC-42CC-A1C3-D2E1DD8C8139}"/>
    <dgm:cxn modelId="{8C76618C-B3EB-4D59-B1B5-EFB4A1C33513}" type="presOf" srcId="{21CFD121-986F-483E-A0B1-D932595610A8}" destId="{D267A533-A2C3-417E-A04D-C45F28A0F1F6}" srcOrd="0" destOrd="0" presId="urn:microsoft.com/office/officeart/2005/8/layout/hierarchy1"/>
    <dgm:cxn modelId="{700AED92-2A48-4344-B583-C6BEEC12545D}" type="presOf" srcId="{1C78F38C-8A13-4BC6-8BE9-F1D2D4CC3C1B}" destId="{F6D4305D-675D-4274-9E5D-1C7524146BF2}" srcOrd="0" destOrd="0" presId="urn:microsoft.com/office/officeart/2005/8/layout/hierarchy1"/>
    <dgm:cxn modelId="{D5453455-D543-4908-B623-04F60E234E83}" type="presOf" srcId="{AB7F3D3B-8333-49AE-9C35-51B03203A110}" destId="{6CCE707C-97BB-4369-B0CC-1EEE59C643A4}" srcOrd="0" destOrd="0" presId="urn:microsoft.com/office/officeart/2005/8/layout/hierarchy1"/>
    <dgm:cxn modelId="{0CAB4949-2BB9-4672-93D2-B5C1B95F11D2}" type="presOf" srcId="{1ABCFB9E-6A05-4A38-93D9-824B3A430C47}" destId="{8B49E30C-2F50-4A59-BB5C-3F6DBD73A2F0}" srcOrd="0" destOrd="0" presId="urn:microsoft.com/office/officeart/2005/8/layout/hierarchy1"/>
    <dgm:cxn modelId="{C57E7441-E05B-4E9C-8C3E-57B1F12D8E06}" type="presOf" srcId="{288DFE30-4850-4866-B2C4-7E5D32F1AA68}" destId="{EDD54EE7-5311-49AF-BEA0-5E664E3BF1B1}" srcOrd="0" destOrd="0" presId="urn:microsoft.com/office/officeart/2005/8/layout/hierarchy1"/>
    <dgm:cxn modelId="{72DA5BCC-0B90-4571-8DDE-9A02EBD98DA3}" type="presOf" srcId="{93DCEFDC-1755-418E-A87B-D4F104AF8A09}" destId="{40FB53F1-C34D-4257-B33B-D27EC494B560}" srcOrd="0" destOrd="0" presId="urn:microsoft.com/office/officeart/2005/8/layout/hierarchy1"/>
    <dgm:cxn modelId="{CD933B3D-A2B5-458E-BC46-2082761CF273}" type="presOf" srcId="{CD9E2E33-D500-4C12-9B54-A31B56606DBB}" destId="{39816B67-A0F1-4B6A-A389-28CF62711313}" srcOrd="0" destOrd="0" presId="urn:microsoft.com/office/officeart/2005/8/layout/hierarchy1"/>
    <dgm:cxn modelId="{F9492510-D601-4023-9F52-D2A4EA152061}" type="presOf" srcId="{23E07991-AEEB-4BE1-9E3E-F02010A2D94C}" destId="{AC93EE7C-C9DB-4332-9C3E-9F6CD8A14F2B}" srcOrd="0" destOrd="0" presId="urn:microsoft.com/office/officeart/2005/8/layout/hierarchy1"/>
    <dgm:cxn modelId="{F241FE50-5EAF-424A-900D-92AC0552815A}" srcId="{23E07991-AEEB-4BE1-9E3E-F02010A2D94C}" destId="{C170BEFE-A745-4BD7-851B-F24F0B2DADD3}" srcOrd="1" destOrd="0" parTransId="{93DCEFDC-1755-418E-A87B-D4F104AF8A09}" sibTransId="{9395FBB6-B673-4798-8B6D-BFC46168B9E5}"/>
    <dgm:cxn modelId="{156F52C0-8393-4B8A-A405-05D7A4DB8A3F}" srcId="{1C78F38C-8A13-4BC6-8BE9-F1D2D4CC3C1B}" destId="{103A0D10-C231-4ADB-B88E-C97D4EB9ECE1}" srcOrd="1" destOrd="0" parTransId="{1F8DF5A3-1A8E-4C2C-B7E5-7C2E280D53C5}" sibTransId="{29A7BB71-BD41-44F4-BA65-691AEE104F26}"/>
    <dgm:cxn modelId="{60DF9E51-DF29-4CB3-974D-6DFB0BA1F5A3}" srcId="{1ABCFB9E-6A05-4A38-93D9-824B3A430C47}" destId="{2265113A-530E-40E7-9CA3-53CEE0863423}" srcOrd="1" destOrd="0" parTransId="{7E389F8A-0B27-4927-9A88-BA5A654E0941}" sibTransId="{C7597287-8901-4932-9660-0D9DF5B03FC8}"/>
    <dgm:cxn modelId="{F88659B2-4DD4-482F-B73F-7DFA10C0C7B5}" type="presOf" srcId="{A2AC57E6-CE1A-478A-A94E-F0452A5C6EAE}" destId="{755BAF0A-2AED-4E93-B54A-D2466BEB96F3}" srcOrd="0" destOrd="0" presId="urn:microsoft.com/office/officeart/2005/8/layout/hierarchy1"/>
    <dgm:cxn modelId="{A009CF1E-5F51-4315-A79A-71F71F58A36C}" srcId="{1C78F38C-8A13-4BC6-8BE9-F1D2D4CC3C1B}" destId="{BA961AAF-E179-45C0-9DCE-10F64C52616F}" srcOrd="0" destOrd="0" parTransId="{AB7F3D3B-8333-49AE-9C35-51B03203A110}" sibTransId="{5C69D5EE-AD16-4452-A296-32BE5044EAB9}"/>
    <dgm:cxn modelId="{8BCFA442-7735-4EB1-8B11-877A3540C36B}" type="presOf" srcId="{C606EBC2-90EF-402E-92B7-CDEAFE2BF682}" destId="{518CFCAC-B726-4282-81CB-986C8609C15A}" srcOrd="0" destOrd="0" presId="urn:microsoft.com/office/officeart/2005/8/layout/hierarchy1"/>
    <dgm:cxn modelId="{360FE2A5-269C-44B1-9F1F-BE27BE4C690D}" type="presOf" srcId="{C170BEFE-A745-4BD7-851B-F24F0B2DADD3}" destId="{15713FA7-E5AB-4253-AF71-7003FA82823F}" srcOrd="0" destOrd="0" presId="urn:microsoft.com/office/officeart/2005/8/layout/hierarchy1"/>
    <dgm:cxn modelId="{34D31B1C-38CD-404A-B579-952D02BB412A}" srcId="{00D99545-9A42-4075-976E-5E4CC0D59588}" destId="{CD9E2E33-D500-4C12-9B54-A31B56606DBB}" srcOrd="0" destOrd="0" parTransId="{04C7AD1C-C1BF-4D47-A481-2A2B6AE748CC}" sibTransId="{30CD93E3-F37A-4983-B037-1D3F32C07B40}"/>
    <dgm:cxn modelId="{F8F2C69F-DA61-4521-B442-2A6BBC2A3754}" type="presOf" srcId="{3DDF1079-291F-46DE-982A-C931E48FEC14}" destId="{063C7D37-D2FD-48AE-A6FD-A31A08E4995A}" srcOrd="0" destOrd="0" presId="urn:microsoft.com/office/officeart/2005/8/layout/hierarchy1"/>
    <dgm:cxn modelId="{C4FAC816-8BB4-46C0-92B4-709848CD240E}" srcId="{CD9E2E33-D500-4C12-9B54-A31B56606DBB}" destId="{23E07991-AEEB-4BE1-9E3E-F02010A2D94C}" srcOrd="1" destOrd="0" parTransId="{A2AC57E6-CE1A-478A-A94E-F0452A5C6EAE}" sibTransId="{11050442-753A-41C0-9134-07DF25AEB1E6}"/>
    <dgm:cxn modelId="{75E69F39-4879-45FA-84ED-D1401068A666}" type="presOf" srcId="{9DD59118-864E-47E9-BE47-4D3ED90D82DE}" destId="{092699DF-3F7D-4DED-B1EC-D322A0D8DB9D}" srcOrd="0" destOrd="0" presId="urn:microsoft.com/office/officeart/2005/8/layout/hierarchy1"/>
    <dgm:cxn modelId="{C5E98CAF-137C-4CF0-A176-9CAAD25CC848}" type="presOf" srcId="{3CB28C5C-7A58-4213-BA4A-4FCEBC66BE19}" destId="{F2D581FE-0AE3-4AAB-A184-5EF8ADADD059}" srcOrd="0" destOrd="0" presId="urn:microsoft.com/office/officeart/2005/8/layout/hierarchy1"/>
    <dgm:cxn modelId="{FBE09234-63DF-4651-934C-E3DFF47FB50D}" type="presOf" srcId="{00D99545-9A42-4075-976E-5E4CC0D59588}" destId="{C4E5F194-816A-4258-A29F-8BECC6B7804A}" srcOrd="0" destOrd="0" presId="urn:microsoft.com/office/officeart/2005/8/layout/hierarchy1"/>
    <dgm:cxn modelId="{B3C8394C-87E9-4FA9-8DFF-9A65D560FC82}" srcId="{1ABCFB9E-6A05-4A38-93D9-824B3A430C47}" destId="{891F253C-E15B-40BF-8C78-FFAB7EA0DA02}" srcOrd="0" destOrd="0" parTransId="{288DFE30-4850-4866-B2C4-7E5D32F1AA68}" sibTransId="{10D2B300-A5FA-4CC0-B023-96E5D25CF071}"/>
    <dgm:cxn modelId="{E5418639-DF16-490B-9008-B5E905F53C8F}" type="presOf" srcId="{4F5B4C0B-EF35-4DCC-BCC8-41A5D15FB82B}" destId="{5521C839-1F8C-41D9-9777-CF54988FD9FE}" srcOrd="0" destOrd="0" presId="urn:microsoft.com/office/officeart/2005/8/layout/hierarchy1"/>
    <dgm:cxn modelId="{285B96FD-0433-4233-A4EC-549BDD5AFE92}" srcId="{CD9E2E33-D500-4C12-9B54-A31B56606DBB}" destId="{1ABCFB9E-6A05-4A38-93D9-824B3A430C47}" srcOrd="2" destOrd="0" parTransId="{3CB28C5C-7A58-4213-BA4A-4FCEBC66BE19}" sibTransId="{50BE0230-660C-4C40-B121-2AC1823C597A}"/>
    <dgm:cxn modelId="{AE1ADEAF-61FB-4980-B1A7-47E4D84E8152}" type="presOf" srcId="{1F8DF5A3-1A8E-4C2C-B7E5-7C2E280D53C5}" destId="{A91F3F7B-A23A-41CF-B2B2-A277AD7348C0}" srcOrd="0" destOrd="0" presId="urn:microsoft.com/office/officeart/2005/8/layout/hierarchy1"/>
    <dgm:cxn modelId="{179391E3-81EB-4929-8684-E8DD71B75E39}" type="presParOf" srcId="{C4E5F194-816A-4258-A29F-8BECC6B7804A}" destId="{0452A887-3660-40E6-966E-1FB01EAB0500}" srcOrd="0" destOrd="0" presId="urn:microsoft.com/office/officeart/2005/8/layout/hierarchy1"/>
    <dgm:cxn modelId="{881C1F19-8805-4D97-90DD-90E129AA9B1F}" type="presParOf" srcId="{0452A887-3660-40E6-966E-1FB01EAB0500}" destId="{9B189404-2BCE-4A68-958B-00A45895143D}" srcOrd="0" destOrd="0" presId="urn:microsoft.com/office/officeart/2005/8/layout/hierarchy1"/>
    <dgm:cxn modelId="{0117379A-38D0-49F3-8D89-978A0CB84D5F}" type="presParOf" srcId="{9B189404-2BCE-4A68-958B-00A45895143D}" destId="{6C936076-E03E-468A-911A-2D5305E1AA7F}" srcOrd="0" destOrd="0" presId="urn:microsoft.com/office/officeart/2005/8/layout/hierarchy1"/>
    <dgm:cxn modelId="{04DF5520-5359-4611-8B77-4238219BB6A5}" type="presParOf" srcId="{9B189404-2BCE-4A68-958B-00A45895143D}" destId="{39816B67-A0F1-4B6A-A389-28CF62711313}" srcOrd="1" destOrd="0" presId="urn:microsoft.com/office/officeart/2005/8/layout/hierarchy1"/>
    <dgm:cxn modelId="{65154209-47BA-41AD-99C5-BDA2D3F53565}" type="presParOf" srcId="{0452A887-3660-40E6-966E-1FB01EAB0500}" destId="{F8BB5ECA-68A2-45D1-8495-9D457D270294}" srcOrd="1" destOrd="0" presId="urn:microsoft.com/office/officeart/2005/8/layout/hierarchy1"/>
    <dgm:cxn modelId="{31517536-24E6-434D-94AC-F8986AF6EFAE}" type="presParOf" srcId="{F8BB5ECA-68A2-45D1-8495-9D457D270294}" destId="{5521C839-1F8C-41D9-9777-CF54988FD9FE}" srcOrd="0" destOrd="0" presId="urn:microsoft.com/office/officeart/2005/8/layout/hierarchy1"/>
    <dgm:cxn modelId="{409647B9-868F-4B3E-B22A-7158969C870B}" type="presParOf" srcId="{F8BB5ECA-68A2-45D1-8495-9D457D270294}" destId="{CBC0D0CD-E299-42A2-9EA4-F5D74B6B1FD9}" srcOrd="1" destOrd="0" presId="urn:microsoft.com/office/officeart/2005/8/layout/hierarchy1"/>
    <dgm:cxn modelId="{3403EBCD-BB51-42F3-B767-2334726C1C69}" type="presParOf" srcId="{CBC0D0CD-E299-42A2-9EA4-F5D74B6B1FD9}" destId="{047631D4-CB4F-4E4D-B243-F2E780E433AD}" srcOrd="0" destOrd="0" presId="urn:microsoft.com/office/officeart/2005/8/layout/hierarchy1"/>
    <dgm:cxn modelId="{36C68356-E216-43A5-99C1-2AE3DB1CD910}" type="presParOf" srcId="{047631D4-CB4F-4E4D-B243-F2E780E433AD}" destId="{BA1A6214-0363-4C5F-9CE3-0E3BE547DA56}" srcOrd="0" destOrd="0" presId="urn:microsoft.com/office/officeart/2005/8/layout/hierarchy1"/>
    <dgm:cxn modelId="{2EB18697-E96B-498A-8D36-A21B466F02D4}" type="presParOf" srcId="{047631D4-CB4F-4E4D-B243-F2E780E433AD}" destId="{F6D4305D-675D-4274-9E5D-1C7524146BF2}" srcOrd="1" destOrd="0" presId="urn:microsoft.com/office/officeart/2005/8/layout/hierarchy1"/>
    <dgm:cxn modelId="{5D133D4D-AD3E-4275-ACEF-F2F29C8374BF}" type="presParOf" srcId="{CBC0D0CD-E299-42A2-9EA4-F5D74B6B1FD9}" destId="{4634D0CB-A4EE-462F-A227-06091BC7F31F}" srcOrd="1" destOrd="0" presId="urn:microsoft.com/office/officeart/2005/8/layout/hierarchy1"/>
    <dgm:cxn modelId="{2FEA4981-A396-4AA9-89EC-C4A60A5D740B}" type="presParOf" srcId="{4634D0CB-A4EE-462F-A227-06091BC7F31F}" destId="{6CCE707C-97BB-4369-B0CC-1EEE59C643A4}" srcOrd="0" destOrd="0" presId="urn:microsoft.com/office/officeart/2005/8/layout/hierarchy1"/>
    <dgm:cxn modelId="{3C63137D-1FF6-453A-876B-5BE5CE6D5E70}" type="presParOf" srcId="{4634D0CB-A4EE-462F-A227-06091BC7F31F}" destId="{7E2F7349-F309-4482-B6B1-3DBC9302B121}" srcOrd="1" destOrd="0" presId="urn:microsoft.com/office/officeart/2005/8/layout/hierarchy1"/>
    <dgm:cxn modelId="{E1B42BD3-3D64-4B20-8AB7-080D23571011}" type="presParOf" srcId="{7E2F7349-F309-4482-B6B1-3DBC9302B121}" destId="{9628E7EF-0BCB-4E00-BE55-938E7948F419}" srcOrd="0" destOrd="0" presId="urn:microsoft.com/office/officeart/2005/8/layout/hierarchy1"/>
    <dgm:cxn modelId="{6781BDBC-B0C7-4684-9BCD-12704360BA87}" type="presParOf" srcId="{9628E7EF-0BCB-4E00-BE55-938E7948F419}" destId="{0F16AD33-429E-452C-B2DC-A029EC9A8EA4}" srcOrd="0" destOrd="0" presId="urn:microsoft.com/office/officeart/2005/8/layout/hierarchy1"/>
    <dgm:cxn modelId="{516392CA-2450-4D4F-8CB9-9CFFA371806D}" type="presParOf" srcId="{9628E7EF-0BCB-4E00-BE55-938E7948F419}" destId="{997B9614-3951-4EBB-B23C-442B02244888}" srcOrd="1" destOrd="0" presId="urn:microsoft.com/office/officeart/2005/8/layout/hierarchy1"/>
    <dgm:cxn modelId="{91CFF389-2B2F-4EA9-ABC1-03D7A7F0550A}" type="presParOf" srcId="{7E2F7349-F309-4482-B6B1-3DBC9302B121}" destId="{8C30D05D-BEFF-45AB-B68E-8F5FE78623FA}" srcOrd="1" destOrd="0" presId="urn:microsoft.com/office/officeart/2005/8/layout/hierarchy1"/>
    <dgm:cxn modelId="{B5DBB121-AF8F-4D90-9CE9-7CAC02FE9A0C}" type="presParOf" srcId="{4634D0CB-A4EE-462F-A227-06091BC7F31F}" destId="{A91F3F7B-A23A-41CF-B2B2-A277AD7348C0}" srcOrd="2" destOrd="0" presId="urn:microsoft.com/office/officeart/2005/8/layout/hierarchy1"/>
    <dgm:cxn modelId="{E0A095BD-1173-4519-8637-D4E2777450E2}" type="presParOf" srcId="{4634D0CB-A4EE-462F-A227-06091BC7F31F}" destId="{50F35E26-BF9E-41ED-AF42-79EBB81149C9}" srcOrd="3" destOrd="0" presId="urn:microsoft.com/office/officeart/2005/8/layout/hierarchy1"/>
    <dgm:cxn modelId="{83239741-4681-4510-AEBF-47B9A8410437}" type="presParOf" srcId="{50F35E26-BF9E-41ED-AF42-79EBB81149C9}" destId="{8B4B2A8E-C8F4-4001-A35A-C03E7548153F}" srcOrd="0" destOrd="0" presId="urn:microsoft.com/office/officeart/2005/8/layout/hierarchy1"/>
    <dgm:cxn modelId="{F157DB86-E468-4352-9880-049F568B5217}" type="presParOf" srcId="{8B4B2A8E-C8F4-4001-A35A-C03E7548153F}" destId="{CCA53156-2079-45C5-A2C3-C28F19B9F56C}" srcOrd="0" destOrd="0" presId="urn:microsoft.com/office/officeart/2005/8/layout/hierarchy1"/>
    <dgm:cxn modelId="{06AC1718-20AB-499D-9FF0-9F04B3CCB6E2}" type="presParOf" srcId="{8B4B2A8E-C8F4-4001-A35A-C03E7548153F}" destId="{06691A05-C317-4EE7-9B89-D6B787B11A00}" srcOrd="1" destOrd="0" presId="urn:microsoft.com/office/officeart/2005/8/layout/hierarchy1"/>
    <dgm:cxn modelId="{04F0CC4C-4A63-45E5-8E39-DA780F1200BF}" type="presParOf" srcId="{50F35E26-BF9E-41ED-AF42-79EBB81149C9}" destId="{16718082-CA85-491C-878A-51DCADC5F6C8}" srcOrd="1" destOrd="0" presId="urn:microsoft.com/office/officeart/2005/8/layout/hierarchy1"/>
    <dgm:cxn modelId="{C69617BA-2C82-4F37-9341-E58E867986CB}" type="presParOf" srcId="{4634D0CB-A4EE-462F-A227-06091BC7F31F}" destId="{518CFCAC-B726-4282-81CB-986C8609C15A}" srcOrd="4" destOrd="0" presId="urn:microsoft.com/office/officeart/2005/8/layout/hierarchy1"/>
    <dgm:cxn modelId="{6C810FD8-3938-45CE-9366-A1EFF275DA39}" type="presParOf" srcId="{4634D0CB-A4EE-462F-A227-06091BC7F31F}" destId="{642F1FD0-9146-48A1-B055-63E09F89E7EE}" srcOrd="5" destOrd="0" presId="urn:microsoft.com/office/officeart/2005/8/layout/hierarchy1"/>
    <dgm:cxn modelId="{7F3338BA-C781-4D0F-ABD2-A77D3C51FCCD}" type="presParOf" srcId="{642F1FD0-9146-48A1-B055-63E09F89E7EE}" destId="{887B0D5E-617B-455D-8B3C-9A581FD4511A}" srcOrd="0" destOrd="0" presId="urn:microsoft.com/office/officeart/2005/8/layout/hierarchy1"/>
    <dgm:cxn modelId="{DFE7715E-5F4D-4811-BC80-716C22F0ACDC}" type="presParOf" srcId="{887B0D5E-617B-455D-8B3C-9A581FD4511A}" destId="{63FC0F59-F6A8-4609-9333-299C32177763}" srcOrd="0" destOrd="0" presId="urn:microsoft.com/office/officeart/2005/8/layout/hierarchy1"/>
    <dgm:cxn modelId="{39764D24-9021-41FD-9119-BBC8EBFACDF8}" type="presParOf" srcId="{887B0D5E-617B-455D-8B3C-9A581FD4511A}" destId="{063C7D37-D2FD-48AE-A6FD-A31A08E4995A}" srcOrd="1" destOrd="0" presId="urn:microsoft.com/office/officeart/2005/8/layout/hierarchy1"/>
    <dgm:cxn modelId="{E9E31405-5B51-470A-9F7A-3CCD3C47F283}" type="presParOf" srcId="{642F1FD0-9146-48A1-B055-63E09F89E7EE}" destId="{1B51340F-11C8-4B01-A319-3C9ABC3CA1B3}" srcOrd="1" destOrd="0" presId="urn:microsoft.com/office/officeart/2005/8/layout/hierarchy1"/>
    <dgm:cxn modelId="{0E038F06-D414-4DB2-88C6-0C3BF0BC68B7}" type="presParOf" srcId="{F8BB5ECA-68A2-45D1-8495-9D457D270294}" destId="{755BAF0A-2AED-4E93-B54A-D2466BEB96F3}" srcOrd="2" destOrd="0" presId="urn:microsoft.com/office/officeart/2005/8/layout/hierarchy1"/>
    <dgm:cxn modelId="{EA2FF032-9713-4CA5-A4C3-AAD9E9658453}" type="presParOf" srcId="{F8BB5ECA-68A2-45D1-8495-9D457D270294}" destId="{BAD3FD88-67BF-41FA-BC92-EE127788A34F}" srcOrd="3" destOrd="0" presId="urn:microsoft.com/office/officeart/2005/8/layout/hierarchy1"/>
    <dgm:cxn modelId="{F6754DF6-BEA5-4136-B156-1B3312257C2F}" type="presParOf" srcId="{BAD3FD88-67BF-41FA-BC92-EE127788A34F}" destId="{9248B372-1F14-465F-B145-1270C209F610}" srcOrd="0" destOrd="0" presId="urn:microsoft.com/office/officeart/2005/8/layout/hierarchy1"/>
    <dgm:cxn modelId="{1A1DA22C-4AA6-4378-8039-80D533FFA2D7}" type="presParOf" srcId="{9248B372-1F14-465F-B145-1270C209F610}" destId="{5FEF9F9C-F5B1-4ED7-AEA8-E84118262614}" srcOrd="0" destOrd="0" presId="urn:microsoft.com/office/officeart/2005/8/layout/hierarchy1"/>
    <dgm:cxn modelId="{E1F80169-C636-477B-84E1-C493B193673C}" type="presParOf" srcId="{9248B372-1F14-465F-B145-1270C209F610}" destId="{AC93EE7C-C9DB-4332-9C3E-9F6CD8A14F2B}" srcOrd="1" destOrd="0" presId="urn:microsoft.com/office/officeart/2005/8/layout/hierarchy1"/>
    <dgm:cxn modelId="{D6727284-12AE-4E1B-9819-3A6CFFC7C46F}" type="presParOf" srcId="{BAD3FD88-67BF-41FA-BC92-EE127788A34F}" destId="{97A0C115-E267-496C-A133-975B5C1C71E5}" srcOrd="1" destOrd="0" presId="urn:microsoft.com/office/officeart/2005/8/layout/hierarchy1"/>
    <dgm:cxn modelId="{432EF95C-D9C0-4CF0-B00A-738F42A15C09}" type="presParOf" srcId="{97A0C115-E267-496C-A133-975B5C1C71E5}" destId="{092699DF-3F7D-4DED-B1EC-D322A0D8DB9D}" srcOrd="0" destOrd="0" presId="urn:microsoft.com/office/officeart/2005/8/layout/hierarchy1"/>
    <dgm:cxn modelId="{F4B3BF20-DBF1-4CB9-B5D6-741FEA940D62}" type="presParOf" srcId="{97A0C115-E267-496C-A133-975B5C1C71E5}" destId="{B7470A6D-5438-43ED-8A9E-6BA5FCA44254}" srcOrd="1" destOrd="0" presId="urn:microsoft.com/office/officeart/2005/8/layout/hierarchy1"/>
    <dgm:cxn modelId="{FBB37D7C-B32F-475C-9F93-7670D667C023}" type="presParOf" srcId="{B7470A6D-5438-43ED-8A9E-6BA5FCA44254}" destId="{517FA231-A25B-4381-866B-938147019ED3}" srcOrd="0" destOrd="0" presId="urn:microsoft.com/office/officeart/2005/8/layout/hierarchy1"/>
    <dgm:cxn modelId="{E19C4435-C057-444A-B70C-F43C759A831D}" type="presParOf" srcId="{517FA231-A25B-4381-866B-938147019ED3}" destId="{9B0A61F2-CCD3-4938-878E-94E533421C1B}" srcOrd="0" destOrd="0" presId="urn:microsoft.com/office/officeart/2005/8/layout/hierarchy1"/>
    <dgm:cxn modelId="{B95DC3AF-E9D1-409C-AB4E-AFE88A9517E8}" type="presParOf" srcId="{517FA231-A25B-4381-866B-938147019ED3}" destId="{D267A533-A2C3-417E-A04D-C45F28A0F1F6}" srcOrd="1" destOrd="0" presId="urn:microsoft.com/office/officeart/2005/8/layout/hierarchy1"/>
    <dgm:cxn modelId="{E55426F2-2FDD-4E13-B96A-68FC17B08A89}" type="presParOf" srcId="{B7470A6D-5438-43ED-8A9E-6BA5FCA44254}" destId="{50AD2307-0520-4DD9-A0E8-8476C4F41068}" srcOrd="1" destOrd="0" presId="urn:microsoft.com/office/officeart/2005/8/layout/hierarchy1"/>
    <dgm:cxn modelId="{F9B900DC-1088-48C5-8DD6-D773F3F72D80}" type="presParOf" srcId="{97A0C115-E267-496C-A133-975B5C1C71E5}" destId="{40FB53F1-C34D-4257-B33B-D27EC494B560}" srcOrd="2" destOrd="0" presId="urn:microsoft.com/office/officeart/2005/8/layout/hierarchy1"/>
    <dgm:cxn modelId="{5F5554B3-A841-4E15-B87B-EDE058C79123}" type="presParOf" srcId="{97A0C115-E267-496C-A133-975B5C1C71E5}" destId="{3F04B5CE-2EFD-4BB5-A00E-DF5FBC7195E3}" srcOrd="3" destOrd="0" presId="urn:microsoft.com/office/officeart/2005/8/layout/hierarchy1"/>
    <dgm:cxn modelId="{31FA50E7-8DD6-4470-8D6E-6CBD714A9E31}" type="presParOf" srcId="{3F04B5CE-2EFD-4BB5-A00E-DF5FBC7195E3}" destId="{99BDF0DE-6E60-4D19-B13E-C468711AF09F}" srcOrd="0" destOrd="0" presId="urn:microsoft.com/office/officeart/2005/8/layout/hierarchy1"/>
    <dgm:cxn modelId="{00BC4316-CCFE-47DB-939B-B9FE75C9C25C}" type="presParOf" srcId="{99BDF0DE-6E60-4D19-B13E-C468711AF09F}" destId="{44D1D6F5-5A7B-4045-BF79-4B20336A5FB8}" srcOrd="0" destOrd="0" presId="urn:microsoft.com/office/officeart/2005/8/layout/hierarchy1"/>
    <dgm:cxn modelId="{6B5A8520-EE54-4150-9DFD-611C7FB2EBBC}" type="presParOf" srcId="{99BDF0DE-6E60-4D19-B13E-C468711AF09F}" destId="{15713FA7-E5AB-4253-AF71-7003FA82823F}" srcOrd="1" destOrd="0" presId="urn:microsoft.com/office/officeart/2005/8/layout/hierarchy1"/>
    <dgm:cxn modelId="{B787F715-7017-4A6F-9E69-304AD1798891}" type="presParOf" srcId="{3F04B5CE-2EFD-4BB5-A00E-DF5FBC7195E3}" destId="{89FE7C93-8107-483C-B55E-C011C551C008}" srcOrd="1" destOrd="0" presId="urn:microsoft.com/office/officeart/2005/8/layout/hierarchy1"/>
    <dgm:cxn modelId="{EE5750F9-06EA-42C1-9CF5-2BDBDD6F0D76}" type="presParOf" srcId="{F8BB5ECA-68A2-45D1-8495-9D457D270294}" destId="{F2D581FE-0AE3-4AAB-A184-5EF8ADADD059}" srcOrd="4" destOrd="0" presId="urn:microsoft.com/office/officeart/2005/8/layout/hierarchy1"/>
    <dgm:cxn modelId="{B0226AF8-83A6-4FF7-A87B-CF1A3BCA150A}" type="presParOf" srcId="{F8BB5ECA-68A2-45D1-8495-9D457D270294}" destId="{C2602F6E-DA2C-4029-8D28-E2A01CEAA2B9}" srcOrd="5" destOrd="0" presId="urn:microsoft.com/office/officeart/2005/8/layout/hierarchy1"/>
    <dgm:cxn modelId="{41218299-81B1-4A78-895E-13F8562A0B96}" type="presParOf" srcId="{C2602F6E-DA2C-4029-8D28-E2A01CEAA2B9}" destId="{B5B70340-6B61-44C1-A682-DDA619A51454}" srcOrd="0" destOrd="0" presId="urn:microsoft.com/office/officeart/2005/8/layout/hierarchy1"/>
    <dgm:cxn modelId="{734364C2-06E3-40C3-BE5B-D4CF34DA6F1E}" type="presParOf" srcId="{B5B70340-6B61-44C1-A682-DDA619A51454}" destId="{2B77F10B-90FC-49A0-BD68-28EA693AE514}" srcOrd="0" destOrd="0" presId="urn:microsoft.com/office/officeart/2005/8/layout/hierarchy1"/>
    <dgm:cxn modelId="{2BCDCF90-2993-4786-AC82-552BAAEAA273}" type="presParOf" srcId="{B5B70340-6B61-44C1-A682-DDA619A51454}" destId="{8B49E30C-2F50-4A59-BB5C-3F6DBD73A2F0}" srcOrd="1" destOrd="0" presId="urn:microsoft.com/office/officeart/2005/8/layout/hierarchy1"/>
    <dgm:cxn modelId="{3823B30C-8A7D-4632-94A2-DF9565BD6B6F}" type="presParOf" srcId="{C2602F6E-DA2C-4029-8D28-E2A01CEAA2B9}" destId="{809657D3-C19F-44CE-A9D6-D3184DE01FC3}" srcOrd="1" destOrd="0" presId="urn:microsoft.com/office/officeart/2005/8/layout/hierarchy1"/>
    <dgm:cxn modelId="{1FC12DBE-FEA7-4216-A01A-1A0ACF403800}" type="presParOf" srcId="{809657D3-C19F-44CE-A9D6-D3184DE01FC3}" destId="{EDD54EE7-5311-49AF-BEA0-5E664E3BF1B1}" srcOrd="0" destOrd="0" presId="urn:microsoft.com/office/officeart/2005/8/layout/hierarchy1"/>
    <dgm:cxn modelId="{9FB4AE2F-54D8-4C4C-8D69-862A97E49AE9}" type="presParOf" srcId="{809657D3-C19F-44CE-A9D6-D3184DE01FC3}" destId="{CBD688F3-5175-4868-BEB0-9A6DF625402C}" srcOrd="1" destOrd="0" presId="urn:microsoft.com/office/officeart/2005/8/layout/hierarchy1"/>
    <dgm:cxn modelId="{ACF1B826-BBE9-47C2-BE05-8C91B8799A92}" type="presParOf" srcId="{CBD688F3-5175-4868-BEB0-9A6DF625402C}" destId="{D8A04A0D-273B-4F28-9A7E-7A6FC560BE01}" srcOrd="0" destOrd="0" presId="urn:microsoft.com/office/officeart/2005/8/layout/hierarchy1"/>
    <dgm:cxn modelId="{9D14E450-88A4-4318-B8A4-C565DA59EFC3}" type="presParOf" srcId="{D8A04A0D-273B-4F28-9A7E-7A6FC560BE01}" destId="{39BBA568-E0F3-4744-8E3F-F8402E213425}" srcOrd="0" destOrd="0" presId="urn:microsoft.com/office/officeart/2005/8/layout/hierarchy1"/>
    <dgm:cxn modelId="{A88E684B-C1CC-4428-8A7E-D3A933270D1F}" type="presParOf" srcId="{D8A04A0D-273B-4F28-9A7E-7A6FC560BE01}" destId="{E1EFBB17-B3BF-4889-A755-0C8FBF2E4388}" srcOrd="1" destOrd="0" presId="urn:microsoft.com/office/officeart/2005/8/layout/hierarchy1"/>
    <dgm:cxn modelId="{004D8EE4-9DA6-488F-B5B6-F5CDC08B9D1A}" type="presParOf" srcId="{CBD688F3-5175-4868-BEB0-9A6DF625402C}" destId="{073A757F-D118-414D-912E-21504F33BE6C}" srcOrd="1" destOrd="0" presId="urn:microsoft.com/office/officeart/2005/8/layout/hierarchy1"/>
    <dgm:cxn modelId="{8649805F-85ED-42A5-9718-9CB7B16B777A}" type="presParOf" srcId="{809657D3-C19F-44CE-A9D6-D3184DE01FC3}" destId="{98162E46-57FA-4332-8DFD-BEDE6EDD5C6B}" srcOrd="2" destOrd="0" presId="urn:microsoft.com/office/officeart/2005/8/layout/hierarchy1"/>
    <dgm:cxn modelId="{F709E5F3-7A38-4B9B-9705-60B702A627F9}" type="presParOf" srcId="{809657D3-C19F-44CE-A9D6-D3184DE01FC3}" destId="{5CF712A8-7518-4307-9BF1-3C8B0D38D67B}" srcOrd="3" destOrd="0" presId="urn:microsoft.com/office/officeart/2005/8/layout/hierarchy1"/>
    <dgm:cxn modelId="{C220328C-B7FE-435B-B01F-7C4100B6C21D}" type="presParOf" srcId="{5CF712A8-7518-4307-9BF1-3C8B0D38D67B}" destId="{69E9620F-4A1D-4B68-8E9E-24A5D6753B52}" srcOrd="0" destOrd="0" presId="urn:microsoft.com/office/officeart/2005/8/layout/hierarchy1"/>
    <dgm:cxn modelId="{39192D90-F373-4AA4-BE9A-4CAE46953210}" type="presParOf" srcId="{69E9620F-4A1D-4B68-8E9E-24A5D6753B52}" destId="{C3B19291-3212-4AEE-B5E1-18A7DAD1EAFB}" srcOrd="0" destOrd="0" presId="urn:microsoft.com/office/officeart/2005/8/layout/hierarchy1"/>
    <dgm:cxn modelId="{EF2147CC-267E-4B6F-ACFA-CF67051A7429}" type="presParOf" srcId="{69E9620F-4A1D-4B68-8E9E-24A5D6753B52}" destId="{17A731A5-CF53-4AE6-92A5-BC70FBCC32BD}" srcOrd="1" destOrd="0" presId="urn:microsoft.com/office/officeart/2005/8/layout/hierarchy1"/>
    <dgm:cxn modelId="{DD61FC12-FACD-47B5-A52D-E60F7BDB8966}" type="presParOf" srcId="{5CF712A8-7518-4307-9BF1-3C8B0D38D67B}" destId="{E5BB60DB-35DB-4AE9-92C4-964351FF980B}" srcOrd="1" destOrd="0" presId="urn:microsoft.com/office/officeart/2005/8/layout/hierarchy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BE09345-4F05-4AA8-885F-28AEB8B30848}" type="doc">
      <dgm:prSet loTypeId="urn:microsoft.com/office/officeart/2005/8/layout/vList6" loCatId="list" qsTypeId="urn:microsoft.com/office/officeart/2005/8/quickstyle/3d2" qsCatId="3D" csTypeId="urn:microsoft.com/office/officeart/2005/8/colors/accent0_1" csCatId="mainScheme" phldr="1"/>
      <dgm:spPr/>
      <dgm:t>
        <a:bodyPr/>
        <a:lstStyle/>
        <a:p>
          <a:endParaRPr lang="ru-RU"/>
        </a:p>
      </dgm:t>
    </dgm:pt>
    <dgm:pt modelId="{3DAA47CF-1D2A-4E13-9475-11C377A8D395}">
      <dgm:prSet phldrT="[Текст]" custT="1"/>
      <dgm:spPr/>
      <dgm:t>
        <a:bodyPr/>
        <a:lstStyle/>
        <a:p>
          <a:pPr algn="ctr"/>
          <a:r>
            <a:rPr lang="ru-RU" sz="1200" b="1">
              <a:latin typeface="Times New Roman" panose="02020603050405020304" pitchFamily="18" charset="0"/>
              <a:cs typeface="Times New Roman" panose="02020603050405020304" pitchFamily="18" charset="0"/>
            </a:rPr>
            <a:t>продуктивные отношения</a:t>
          </a:r>
        </a:p>
      </dgm:t>
    </dgm:pt>
    <dgm:pt modelId="{08AC3C41-9D8A-4D07-8670-0B39203DB449}" type="parTrans" cxnId="{CD7951A2-237A-45B2-BF32-9B236AD10F6F}">
      <dgm:prSet/>
      <dgm:spPr/>
      <dgm:t>
        <a:bodyPr/>
        <a:lstStyle/>
        <a:p>
          <a:pPr algn="ctr"/>
          <a:endParaRPr lang="ru-RU"/>
        </a:p>
      </dgm:t>
    </dgm:pt>
    <dgm:pt modelId="{1DE9BB13-0464-45CA-843F-44E2CE8A0078}" type="sibTrans" cxnId="{CD7951A2-237A-45B2-BF32-9B236AD10F6F}">
      <dgm:prSet/>
      <dgm:spPr/>
      <dgm:t>
        <a:bodyPr/>
        <a:lstStyle/>
        <a:p>
          <a:pPr algn="ctr"/>
          <a:endParaRPr lang="ru-RU"/>
        </a:p>
      </dgm:t>
    </dgm:pt>
    <dgm:pt modelId="{E2B713C5-86C4-458C-B918-CD57D3EE6F88}">
      <dgm:prSet phldrT="[Текст]" custT="1"/>
      <dgm:spPr/>
      <dgm:t>
        <a:bodyPr/>
        <a:lstStyle/>
        <a:p>
          <a:pPr algn="ctr"/>
          <a:r>
            <a:rPr lang="ru-RU" sz="1200" b="1">
              <a:latin typeface="Times New Roman" panose="02020603050405020304" pitchFamily="18" charset="0"/>
              <a:cs typeface="Times New Roman" panose="02020603050405020304" pitchFamily="18" charset="0"/>
            </a:rPr>
            <a:t>формальные отношения</a:t>
          </a:r>
        </a:p>
      </dgm:t>
    </dgm:pt>
    <dgm:pt modelId="{431BAB1D-55A6-4AE4-94E4-94B327A0E461}" type="parTrans" cxnId="{A49AD108-5082-4A0B-B5E6-B3B176F4A4EF}">
      <dgm:prSet/>
      <dgm:spPr/>
      <dgm:t>
        <a:bodyPr/>
        <a:lstStyle/>
        <a:p>
          <a:pPr algn="ctr"/>
          <a:endParaRPr lang="ru-RU"/>
        </a:p>
      </dgm:t>
    </dgm:pt>
    <dgm:pt modelId="{1026A0B8-9344-4E61-BBFB-838E09826FF1}" type="sibTrans" cxnId="{A49AD108-5082-4A0B-B5E6-B3B176F4A4EF}">
      <dgm:prSet/>
      <dgm:spPr/>
      <dgm:t>
        <a:bodyPr/>
        <a:lstStyle/>
        <a:p>
          <a:pPr algn="ctr"/>
          <a:endParaRPr lang="ru-RU"/>
        </a:p>
      </dgm:t>
    </dgm:pt>
    <dgm:pt modelId="{9A238FC6-BB8D-4C78-9C0E-2062133204CE}">
      <dgm:prSet phldrT="[Текст]" custT="1"/>
      <dgm:spPr/>
      <dgm:t>
        <a:bodyPr/>
        <a:lstStyle/>
        <a:p>
          <a:pPr algn="ctr"/>
          <a:r>
            <a:rPr lang="ru-RU" sz="1200" b="1">
              <a:latin typeface="Times New Roman" panose="02020603050405020304" pitchFamily="18" charset="0"/>
              <a:cs typeface="Times New Roman" panose="02020603050405020304" pitchFamily="18" charset="0"/>
            </a:rPr>
            <a:t>конфликтные отношения</a:t>
          </a:r>
        </a:p>
      </dgm:t>
    </dgm:pt>
    <dgm:pt modelId="{75240642-11F5-45EC-BDED-3EC65BAF4B8E}" type="parTrans" cxnId="{1124CB7F-C410-48D5-8615-A9B5FB0A2E4D}">
      <dgm:prSet/>
      <dgm:spPr/>
      <dgm:t>
        <a:bodyPr/>
        <a:lstStyle/>
        <a:p>
          <a:pPr algn="ctr"/>
          <a:endParaRPr lang="ru-RU"/>
        </a:p>
      </dgm:t>
    </dgm:pt>
    <dgm:pt modelId="{B67541BD-B99D-4056-8129-658B6B86ACB9}" type="sibTrans" cxnId="{1124CB7F-C410-48D5-8615-A9B5FB0A2E4D}">
      <dgm:prSet/>
      <dgm:spPr/>
      <dgm:t>
        <a:bodyPr/>
        <a:lstStyle/>
        <a:p>
          <a:pPr algn="ctr"/>
          <a:endParaRPr lang="ru-RU"/>
        </a:p>
      </dgm:t>
    </dgm:pt>
    <dgm:pt modelId="{3E12D62C-8156-4FF1-8EF0-0C9D64BFB549}">
      <dgm:prSet custT="1"/>
      <dgm:spPr/>
      <dgm:t>
        <a:bodyPr/>
        <a:lstStyle/>
        <a:p>
          <a:pPr algn="ctr"/>
          <a:r>
            <a:rPr lang="ru-RU" sz="1200">
              <a:latin typeface="Times New Roman" panose="02020603050405020304" pitchFamily="18" charset="0"/>
              <a:cs typeface="Times New Roman" panose="02020603050405020304" pitchFamily="18" charset="0"/>
            </a:rPr>
            <a:t>наличие доверия между образовательной организацией и родителями.</a:t>
          </a:r>
        </a:p>
      </dgm:t>
    </dgm:pt>
    <dgm:pt modelId="{08F27626-AE58-4122-8AD0-6E7A18D74FE5}" type="parTrans" cxnId="{3B8600CE-5837-41D4-B179-53B710A51A67}">
      <dgm:prSet/>
      <dgm:spPr/>
      <dgm:t>
        <a:bodyPr/>
        <a:lstStyle/>
        <a:p>
          <a:pPr algn="ctr"/>
          <a:endParaRPr lang="ru-RU"/>
        </a:p>
      </dgm:t>
    </dgm:pt>
    <dgm:pt modelId="{D70AEA06-F62A-472D-82BD-BF0442029223}" type="sibTrans" cxnId="{3B8600CE-5837-41D4-B179-53B710A51A67}">
      <dgm:prSet/>
      <dgm:spPr/>
      <dgm:t>
        <a:bodyPr/>
        <a:lstStyle/>
        <a:p>
          <a:pPr algn="ctr"/>
          <a:endParaRPr lang="ru-RU"/>
        </a:p>
      </dgm:t>
    </dgm:pt>
    <dgm:pt modelId="{78AE57E5-2222-4269-AAEC-6C9DDEF3A0A0}">
      <dgm:prSet custT="1"/>
      <dgm:spPr/>
      <dgm:t>
        <a:bodyPr/>
        <a:lstStyle/>
        <a:p>
          <a:pPr algn="ctr"/>
          <a:r>
            <a:rPr lang="ru-RU" sz="1200">
              <a:latin typeface="Times New Roman" panose="02020603050405020304" pitchFamily="18" charset="0"/>
              <a:cs typeface="Times New Roman" panose="02020603050405020304" pitchFamily="18" charset="0"/>
            </a:rPr>
            <a:t>безразличие родителей к воспитательному процессу, выстраиваемому образовательной организацией</a:t>
          </a:r>
        </a:p>
      </dgm:t>
    </dgm:pt>
    <dgm:pt modelId="{9E8368BD-8A0E-4AB5-ADEE-ED2FD1619B4D}" type="parTrans" cxnId="{4157213A-9BDC-4E71-A328-9564D5FC8A2E}">
      <dgm:prSet/>
      <dgm:spPr/>
      <dgm:t>
        <a:bodyPr/>
        <a:lstStyle/>
        <a:p>
          <a:pPr algn="ctr"/>
          <a:endParaRPr lang="ru-RU"/>
        </a:p>
      </dgm:t>
    </dgm:pt>
    <dgm:pt modelId="{7BF5680F-8070-4076-9907-5AD47FD212C2}" type="sibTrans" cxnId="{4157213A-9BDC-4E71-A328-9564D5FC8A2E}">
      <dgm:prSet/>
      <dgm:spPr/>
      <dgm:t>
        <a:bodyPr/>
        <a:lstStyle/>
        <a:p>
          <a:pPr algn="ctr"/>
          <a:endParaRPr lang="ru-RU"/>
        </a:p>
      </dgm:t>
    </dgm:pt>
    <dgm:pt modelId="{102B174B-FD97-4B3B-9D02-FB356A8DD587}">
      <dgm:prSet custT="1"/>
      <dgm:spPr/>
      <dgm:t>
        <a:bodyPr/>
        <a:lstStyle/>
        <a:p>
          <a:pPr algn="ctr"/>
          <a:r>
            <a:rPr lang="ru-RU" sz="1200">
              <a:latin typeface="Times New Roman" panose="02020603050405020304" pitchFamily="18" charset="0"/>
              <a:cs typeface="Times New Roman" panose="02020603050405020304" pitchFamily="18" charset="0"/>
            </a:rPr>
            <a:t>недоверие между родителями и образовательной организацией</a:t>
          </a:r>
          <a:r>
            <a:rPr lang="ru-RU" sz="1200"/>
            <a:t>.</a:t>
          </a:r>
        </a:p>
      </dgm:t>
    </dgm:pt>
    <dgm:pt modelId="{BC4C5D4D-3DC5-4B5A-9FAB-86AA0B4CC009}" type="parTrans" cxnId="{FC0A24DA-0B0E-42CF-BE6D-36C47023F91D}">
      <dgm:prSet/>
      <dgm:spPr/>
      <dgm:t>
        <a:bodyPr/>
        <a:lstStyle/>
        <a:p>
          <a:pPr algn="ctr"/>
          <a:endParaRPr lang="ru-RU"/>
        </a:p>
      </dgm:t>
    </dgm:pt>
    <dgm:pt modelId="{A9754F50-5FE1-4938-ABE0-2606C33588FD}" type="sibTrans" cxnId="{FC0A24DA-0B0E-42CF-BE6D-36C47023F91D}">
      <dgm:prSet/>
      <dgm:spPr/>
      <dgm:t>
        <a:bodyPr/>
        <a:lstStyle/>
        <a:p>
          <a:pPr algn="ctr"/>
          <a:endParaRPr lang="ru-RU"/>
        </a:p>
      </dgm:t>
    </dgm:pt>
    <dgm:pt modelId="{B46935D6-A4EE-403F-8DC3-1215B72D79A3}" type="pres">
      <dgm:prSet presAssocID="{9BE09345-4F05-4AA8-885F-28AEB8B30848}" presName="Name0" presStyleCnt="0">
        <dgm:presLayoutVars>
          <dgm:dir/>
          <dgm:animLvl val="lvl"/>
          <dgm:resizeHandles/>
        </dgm:presLayoutVars>
      </dgm:prSet>
      <dgm:spPr/>
      <dgm:t>
        <a:bodyPr/>
        <a:lstStyle/>
        <a:p>
          <a:endParaRPr lang="ru-RU"/>
        </a:p>
      </dgm:t>
    </dgm:pt>
    <dgm:pt modelId="{15F49030-9F29-474E-AE91-F9C7CB7E07D6}" type="pres">
      <dgm:prSet presAssocID="{3DAA47CF-1D2A-4E13-9475-11C377A8D395}" presName="linNode" presStyleCnt="0"/>
      <dgm:spPr/>
      <dgm:t>
        <a:bodyPr/>
        <a:lstStyle/>
        <a:p>
          <a:endParaRPr lang="ru-RU"/>
        </a:p>
      </dgm:t>
    </dgm:pt>
    <dgm:pt modelId="{CB687CD2-782B-4374-A2E4-DA8AEE619373}" type="pres">
      <dgm:prSet presAssocID="{3DAA47CF-1D2A-4E13-9475-11C377A8D395}" presName="parentShp" presStyleLbl="node1" presStyleIdx="0" presStyleCnt="3">
        <dgm:presLayoutVars>
          <dgm:bulletEnabled val="1"/>
        </dgm:presLayoutVars>
      </dgm:prSet>
      <dgm:spPr/>
      <dgm:t>
        <a:bodyPr/>
        <a:lstStyle/>
        <a:p>
          <a:endParaRPr lang="ru-RU"/>
        </a:p>
      </dgm:t>
    </dgm:pt>
    <dgm:pt modelId="{F4EE31D4-0317-4BEF-B73F-7F30B0CCAC38}" type="pres">
      <dgm:prSet presAssocID="{3DAA47CF-1D2A-4E13-9475-11C377A8D395}" presName="childShp" presStyleLbl="bgAccFollowNode1" presStyleIdx="0" presStyleCnt="3">
        <dgm:presLayoutVars>
          <dgm:bulletEnabled val="1"/>
        </dgm:presLayoutVars>
      </dgm:prSet>
      <dgm:spPr/>
      <dgm:t>
        <a:bodyPr/>
        <a:lstStyle/>
        <a:p>
          <a:endParaRPr lang="ru-RU"/>
        </a:p>
      </dgm:t>
    </dgm:pt>
    <dgm:pt modelId="{E69F5776-8377-4D57-B7C1-48A1698573EA}" type="pres">
      <dgm:prSet presAssocID="{1DE9BB13-0464-45CA-843F-44E2CE8A0078}" presName="spacing" presStyleCnt="0"/>
      <dgm:spPr/>
      <dgm:t>
        <a:bodyPr/>
        <a:lstStyle/>
        <a:p>
          <a:endParaRPr lang="ru-RU"/>
        </a:p>
      </dgm:t>
    </dgm:pt>
    <dgm:pt modelId="{F9749D3C-09F7-4113-9B25-494765F09A14}" type="pres">
      <dgm:prSet presAssocID="{E2B713C5-86C4-458C-B918-CD57D3EE6F88}" presName="linNode" presStyleCnt="0"/>
      <dgm:spPr/>
      <dgm:t>
        <a:bodyPr/>
        <a:lstStyle/>
        <a:p>
          <a:endParaRPr lang="ru-RU"/>
        </a:p>
      </dgm:t>
    </dgm:pt>
    <dgm:pt modelId="{A0726DE7-06F2-410E-8356-51385348F099}" type="pres">
      <dgm:prSet presAssocID="{E2B713C5-86C4-458C-B918-CD57D3EE6F88}" presName="parentShp" presStyleLbl="node1" presStyleIdx="1" presStyleCnt="3">
        <dgm:presLayoutVars>
          <dgm:bulletEnabled val="1"/>
        </dgm:presLayoutVars>
      </dgm:prSet>
      <dgm:spPr/>
      <dgm:t>
        <a:bodyPr/>
        <a:lstStyle/>
        <a:p>
          <a:endParaRPr lang="ru-RU"/>
        </a:p>
      </dgm:t>
    </dgm:pt>
    <dgm:pt modelId="{EDAD3CF6-CF18-43C8-A456-47838DBDB8A3}" type="pres">
      <dgm:prSet presAssocID="{E2B713C5-86C4-458C-B918-CD57D3EE6F88}" presName="childShp" presStyleLbl="bgAccFollowNode1" presStyleIdx="1" presStyleCnt="3">
        <dgm:presLayoutVars>
          <dgm:bulletEnabled val="1"/>
        </dgm:presLayoutVars>
      </dgm:prSet>
      <dgm:spPr/>
      <dgm:t>
        <a:bodyPr/>
        <a:lstStyle/>
        <a:p>
          <a:endParaRPr lang="ru-RU"/>
        </a:p>
      </dgm:t>
    </dgm:pt>
    <dgm:pt modelId="{38EE61D3-55C5-4ABD-BC24-C92D3AA2D549}" type="pres">
      <dgm:prSet presAssocID="{1026A0B8-9344-4E61-BBFB-838E09826FF1}" presName="spacing" presStyleCnt="0"/>
      <dgm:spPr/>
      <dgm:t>
        <a:bodyPr/>
        <a:lstStyle/>
        <a:p>
          <a:endParaRPr lang="ru-RU"/>
        </a:p>
      </dgm:t>
    </dgm:pt>
    <dgm:pt modelId="{9846811C-45EB-44AE-A201-28CD282BE1D5}" type="pres">
      <dgm:prSet presAssocID="{9A238FC6-BB8D-4C78-9C0E-2062133204CE}" presName="linNode" presStyleCnt="0"/>
      <dgm:spPr/>
      <dgm:t>
        <a:bodyPr/>
        <a:lstStyle/>
        <a:p>
          <a:endParaRPr lang="ru-RU"/>
        </a:p>
      </dgm:t>
    </dgm:pt>
    <dgm:pt modelId="{8352B60F-F365-4966-89CC-8EEE519397FD}" type="pres">
      <dgm:prSet presAssocID="{9A238FC6-BB8D-4C78-9C0E-2062133204CE}" presName="parentShp" presStyleLbl="node1" presStyleIdx="2" presStyleCnt="3">
        <dgm:presLayoutVars>
          <dgm:bulletEnabled val="1"/>
        </dgm:presLayoutVars>
      </dgm:prSet>
      <dgm:spPr/>
      <dgm:t>
        <a:bodyPr/>
        <a:lstStyle/>
        <a:p>
          <a:endParaRPr lang="ru-RU"/>
        </a:p>
      </dgm:t>
    </dgm:pt>
    <dgm:pt modelId="{5600FCF1-9702-47D0-8256-5F9B7A43B36A}" type="pres">
      <dgm:prSet presAssocID="{9A238FC6-BB8D-4C78-9C0E-2062133204CE}" presName="childShp" presStyleLbl="bgAccFollowNode1" presStyleIdx="2" presStyleCnt="3">
        <dgm:presLayoutVars>
          <dgm:bulletEnabled val="1"/>
        </dgm:presLayoutVars>
      </dgm:prSet>
      <dgm:spPr/>
      <dgm:t>
        <a:bodyPr/>
        <a:lstStyle/>
        <a:p>
          <a:endParaRPr lang="ru-RU"/>
        </a:p>
      </dgm:t>
    </dgm:pt>
  </dgm:ptLst>
  <dgm:cxnLst>
    <dgm:cxn modelId="{FC0A24DA-0B0E-42CF-BE6D-36C47023F91D}" srcId="{9A238FC6-BB8D-4C78-9C0E-2062133204CE}" destId="{102B174B-FD97-4B3B-9D02-FB356A8DD587}" srcOrd="0" destOrd="0" parTransId="{BC4C5D4D-3DC5-4B5A-9FAB-86AA0B4CC009}" sibTransId="{A9754F50-5FE1-4938-ABE0-2606C33588FD}"/>
    <dgm:cxn modelId="{1124CB7F-C410-48D5-8615-A9B5FB0A2E4D}" srcId="{9BE09345-4F05-4AA8-885F-28AEB8B30848}" destId="{9A238FC6-BB8D-4C78-9C0E-2062133204CE}" srcOrd="2" destOrd="0" parTransId="{75240642-11F5-45EC-BDED-3EC65BAF4B8E}" sibTransId="{B67541BD-B99D-4056-8129-658B6B86ACB9}"/>
    <dgm:cxn modelId="{2E3B88C8-71C9-45EB-9026-CB6C59201B8D}" type="presOf" srcId="{3DAA47CF-1D2A-4E13-9475-11C377A8D395}" destId="{CB687CD2-782B-4374-A2E4-DA8AEE619373}" srcOrd="0" destOrd="0" presId="urn:microsoft.com/office/officeart/2005/8/layout/vList6"/>
    <dgm:cxn modelId="{3B8600CE-5837-41D4-B179-53B710A51A67}" srcId="{3DAA47CF-1D2A-4E13-9475-11C377A8D395}" destId="{3E12D62C-8156-4FF1-8EF0-0C9D64BFB549}" srcOrd="0" destOrd="0" parTransId="{08F27626-AE58-4122-8AD0-6E7A18D74FE5}" sibTransId="{D70AEA06-F62A-472D-82BD-BF0442029223}"/>
    <dgm:cxn modelId="{54F80655-0850-48C1-8218-2969D34E2938}" type="presOf" srcId="{78AE57E5-2222-4269-AAEC-6C9DDEF3A0A0}" destId="{EDAD3CF6-CF18-43C8-A456-47838DBDB8A3}" srcOrd="0" destOrd="0" presId="urn:microsoft.com/office/officeart/2005/8/layout/vList6"/>
    <dgm:cxn modelId="{A49AD108-5082-4A0B-B5E6-B3B176F4A4EF}" srcId="{9BE09345-4F05-4AA8-885F-28AEB8B30848}" destId="{E2B713C5-86C4-458C-B918-CD57D3EE6F88}" srcOrd="1" destOrd="0" parTransId="{431BAB1D-55A6-4AE4-94E4-94B327A0E461}" sibTransId="{1026A0B8-9344-4E61-BBFB-838E09826FF1}"/>
    <dgm:cxn modelId="{4157213A-9BDC-4E71-A328-9564D5FC8A2E}" srcId="{E2B713C5-86C4-458C-B918-CD57D3EE6F88}" destId="{78AE57E5-2222-4269-AAEC-6C9DDEF3A0A0}" srcOrd="0" destOrd="0" parTransId="{9E8368BD-8A0E-4AB5-ADEE-ED2FD1619B4D}" sibTransId="{7BF5680F-8070-4076-9907-5AD47FD212C2}"/>
    <dgm:cxn modelId="{26293B19-BC52-4BEA-B9CE-65857F148D87}" type="presOf" srcId="{E2B713C5-86C4-458C-B918-CD57D3EE6F88}" destId="{A0726DE7-06F2-410E-8356-51385348F099}" srcOrd="0" destOrd="0" presId="urn:microsoft.com/office/officeart/2005/8/layout/vList6"/>
    <dgm:cxn modelId="{CD7951A2-237A-45B2-BF32-9B236AD10F6F}" srcId="{9BE09345-4F05-4AA8-885F-28AEB8B30848}" destId="{3DAA47CF-1D2A-4E13-9475-11C377A8D395}" srcOrd="0" destOrd="0" parTransId="{08AC3C41-9D8A-4D07-8670-0B39203DB449}" sibTransId="{1DE9BB13-0464-45CA-843F-44E2CE8A0078}"/>
    <dgm:cxn modelId="{34D9F147-7B6C-4AB4-9DD2-AAFA92468E31}" type="presOf" srcId="{102B174B-FD97-4B3B-9D02-FB356A8DD587}" destId="{5600FCF1-9702-47D0-8256-5F9B7A43B36A}" srcOrd="0" destOrd="0" presId="urn:microsoft.com/office/officeart/2005/8/layout/vList6"/>
    <dgm:cxn modelId="{C09853F1-BE4D-4D43-AC38-3A74BAF373E5}" type="presOf" srcId="{3E12D62C-8156-4FF1-8EF0-0C9D64BFB549}" destId="{F4EE31D4-0317-4BEF-B73F-7F30B0CCAC38}" srcOrd="0" destOrd="0" presId="urn:microsoft.com/office/officeart/2005/8/layout/vList6"/>
    <dgm:cxn modelId="{784BF727-B5B8-49BB-971A-CF3EB49A1FF7}" type="presOf" srcId="{9BE09345-4F05-4AA8-885F-28AEB8B30848}" destId="{B46935D6-A4EE-403F-8DC3-1215B72D79A3}" srcOrd="0" destOrd="0" presId="urn:microsoft.com/office/officeart/2005/8/layout/vList6"/>
    <dgm:cxn modelId="{79EB49F1-ED8E-4099-BC51-CCE6F0C9C59D}" type="presOf" srcId="{9A238FC6-BB8D-4C78-9C0E-2062133204CE}" destId="{8352B60F-F365-4966-89CC-8EEE519397FD}" srcOrd="0" destOrd="0" presId="urn:microsoft.com/office/officeart/2005/8/layout/vList6"/>
    <dgm:cxn modelId="{21DDAB8C-C502-4A10-94E2-9ECB348CF338}" type="presParOf" srcId="{B46935D6-A4EE-403F-8DC3-1215B72D79A3}" destId="{15F49030-9F29-474E-AE91-F9C7CB7E07D6}" srcOrd="0" destOrd="0" presId="urn:microsoft.com/office/officeart/2005/8/layout/vList6"/>
    <dgm:cxn modelId="{AAF1CEBE-5417-4BEA-8196-F9E582B6B461}" type="presParOf" srcId="{15F49030-9F29-474E-AE91-F9C7CB7E07D6}" destId="{CB687CD2-782B-4374-A2E4-DA8AEE619373}" srcOrd="0" destOrd="0" presId="urn:microsoft.com/office/officeart/2005/8/layout/vList6"/>
    <dgm:cxn modelId="{9051CC3E-A890-4DB6-9D83-03F2F50781BE}" type="presParOf" srcId="{15F49030-9F29-474E-AE91-F9C7CB7E07D6}" destId="{F4EE31D4-0317-4BEF-B73F-7F30B0CCAC38}" srcOrd="1" destOrd="0" presId="urn:microsoft.com/office/officeart/2005/8/layout/vList6"/>
    <dgm:cxn modelId="{09121DB2-3E69-4DAE-9CA2-AB768DEDFC7C}" type="presParOf" srcId="{B46935D6-A4EE-403F-8DC3-1215B72D79A3}" destId="{E69F5776-8377-4D57-B7C1-48A1698573EA}" srcOrd="1" destOrd="0" presId="urn:microsoft.com/office/officeart/2005/8/layout/vList6"/>
    <dgm:cxn modelId="{ABA41578-0D6E-48EE-B4A7-100982299073}" type="presParOf" srcId="{B46935D6-A4EE-403F-8DC3-1215B72D79A3}" destId="{F9749D3C-09F7-4113-9B25-494765F09A14}" srcOrd="2" destOrd="0" presId="urn:microsoft.com/office/officeart/2005/8/layout/vList6"/>
    <dgm:cxn modelId="{2B195F53-E8AD-4CB2-A015-6AA690E976EF}" type="presParOf" srcId="{F9749D3C-09F7-4113-9B25-494765F09A14}" destId="{A0726DE7-06F2-410E-8356-51385348F099}" srcOrd="0" destOrd="0" presId="urn:microsoft.com/office/officeart/2005/8/layout/vList6"/>
    <dgm:cxn modelId="{C8C7BB62-8155-4968-AAC2-9A1A81777EE2}" type="presParOf" srcId="{F9749D3C-09F7-4113-9B25-494765F09A14}" destId="{EDAD3CF6-CF18-43C8-A456-47838DBDB8A3}" srcOrd="1" destOrd="0" presId="urn:microsoft.com/office/officeart/2005/8/layout/vList6"/>
    <dgm:cxn modelId="{ABCC3A64-449D-4CD5-9CBE-54524DC6FE90}" type="presParOf" srcId="{B46935D6-A4EE-403F-8DC3-1215B72D79A3}" destId="{38EE61D3-55C5-4ABD-BC24-C92D3AA2D549}" srcOrd="3" destOrd="0" presId="urn:microsoft.com/office/officeart/2005/8/layout/vList6"/>
    <dgm:cxn modelId="{48864A26-E17B-48E7-A040-8E2B14191BD8}" type="presParOf" srcId="{B46935D6-A4EE-403F-8DC3-1215B72D79A3}" destId="{9846811C-45EB-44AE-A201-28CD282BE1D5}" srcOrd="4" destOrd="0" presId="urn:microsoft.com/office/officeart/2005/8/layout/vList6"/>
    <dgm:cxn modelId="{2ECC9087-873D-4CFE-837F-495CDF7CD4D6}" type="presParOf" srcId="{9846811C-45EB-44AE-A201-28CD282BE1D5}" destId="{8352B60F-F365-4966-89CC-8EEE519397FD}" srcOrd="0" destOrd="0" presId="urn:microsoft.com/office/officeart/2005/8/layout/vList6"/>
    <dgm:cxn modelId="{C2CD045C-F891-4B8F-9E78-FE011B2C3832}" type="presParOf" srcId="{9846811C-45EB-44AE-A201-28CD282BE1D5}" destId="{5600FCF1-9702-47D0-8256-5F9B7A43B36A}" srcOrd="1" destOrd="0" presId="urn:microsoft.com/office/officeart/2005/8/layout/vList6"/>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AF6DC4A-5120-4C84-82D7-A8BA304EDDA3}" type="doc">
      <dgm:prSet loTypeId="urn:microsoft.com/office/officeart/2005/8/layout/vList5" loCatId="list" qsTypeId="urn:microsoft.com/office/officeart/2005/8/quickstyle/3d1" qsCatId="3D" csTypeId="urn:microsoft.com/office/officeart/2005/8/colors/accent0_1" csCatId="mainScheme" phldr="1"/>
      <dgm:spPr/>
      <dgm:t>
        <a:bodyPr/>
        <a:lstStyle/>
        <a:p>
          <a:endParaRPr lang="ru-RU"/>
        </a:p>
      </dgm:t>
    </dgm:pt>
    <dgm:pt modelId="{324C09AA-8A79-4FD1-8E4D-813A7F37D5E0}">
      <dgm:prSet phldrT="[Текст]" custT="1"/>
      <dgm:spPr/>
      <dgm:t>
        <a:bodyPr/>
        <a:lstStyle/>
        <a:p>
          <a:r>
            <a:rPr lang="ru-RU" sz="1200" b="1">
              <a:latin typeface="Times New Roman" panose="02020603050405020304" pitchFamily="18" charset="0"/>
              <a:cs typeface="Times New Roman" panose="02020603050405020304" pitchFamily="18" charset="0"/>
            </a:rPr>
            <a:t>ОО "Социально-коммуникативное развитие"</a:t>
          </a:r>
        </a:p>
      </dgm:t>
    </dgm:pt>
    <dgm:pt modelId="{79689071-46A6-43B8-B17B-C375CF3C3D27}" type="parTrans" cxnId="{9F862D00-4A92-4ED6-84A6-D1E1029ACA4C}">
      <dgm:prSet/>
      <dgm:spPr/>
      <dgm:t>
        <a:bodyPr/>
        <a:lstStyle/>
        <a:p>
          <a:endParaRPr lang="ru-RU"/>
        </a:p>
      </dgm:t>
    </dgm:pt>
    <dgm:pt modelId="{C867B583-8ABF-4C14-B8C1-BE58EB8B3D1A}" type="sibTrans" cxnId="{9F862D00-4A92-4ED6-84A6-D1E1029ACA4C}">
      <dgm:prSet/>
      <dgm:spPr/>
      <dgm:t>
        <a:bodyPr/>
        <a:lstStyle/>
        <a:p>
          <a:endParaRPr lang="ru-RU"/>
        </a:p>
      </dgm:t>
    </dgm:pt>
    <dgm:pt modelId="{7D5BF410-3DAA-463A-9458-5158D4DE9DB7}">
      <dgm:prSet phldrT="[Текст]" custT="1"/>
      <dgm:spPr/>
      <dgm:t>
        <a:bodyPr/>
        <a:lstStyle/>
        <a:p>
          <a:r>
            <a:rPr lang="ru-RU" sz="1200">
              <a:latin typeface="Times New Roman" panose="02020603050405020304" pitchFamily="18" charset="0"/>
              <a:cs typeface="Times New Roman" panose="02020603050405020304" pitchFamily="18" charset="0"/>
            </a:rPr>
            <a:t>соотносится с патриотическим, духовно-нравственным, социальным и трудовым направлениями воспитания</a:t>
          </a:r>
        </a:p>
      </dgm:t>
    </dgm:pt>
    <dgm:pt modelId="{EBB3A26F-F3A4-4183-8FD2-ADE66A1E8B41}" type="parTrans" cxnId="{6412862D-7816-4D33-80BB-917A6F4B3C87}">
      <dgm:prSet/>
      <dgm:spPr/>
      <dgm:t>
        <a:bodyPr/>
        <a:lstStyle/>
        <a:p>
          <a:endParaRPr lang="ru-RU"/>
        </a:p>
      </dgm:t>
    </dgm:pt>
    <dgm:pt modelId="{7A2C91D9-322A-4750-BE11-661AB76BC1E5}" type="sibTrans" cxnId="{6412862D-7816-4D33-80BB-917A6F4B3C87}">
      <dgm:prSet/>
      <dgm:spPr/>
      <dgm:t>
        <a:bodyPr/>
        <a:lstStyle/>
        <a:p>
          <a:endParaRPr lang="ru-RU"/>
        </a:p>
      </dgm:t>
    </dgm:pt>
    <dgm:pt modelId="{5D047CF7-D120-49C5-AC8B-CDFA883251EA}">
      <dgm:prSet phldrT="[Текст]" custT="1"/>
      <dgm:spPr/>
      <dgm:t>
        <a:bodyPr/>
        <a:lstStyle/>
        <a:p>
          <a:r>
            <a:rPr lang="ru-RU" sz="1200" b="1">
              <a:latin typeface="Times New Roman" panose="02020603050405020304" pitchFamily="18" charset="0"/>
              <a:cs typeface="Times New Roman" panose="02020603050405020304" pitchFamily="18" charset="0"/>
            </a:rPr>
            <a:t>ОО "Познавательное развитие</a:t>
          </a:r>
          <a:r>
            <a:rPr lang="ru-RU" sz="1200">
              <a:latin typeface="Times New Roman" panose="02020603050405020304" pitchFamily="18" charset="0"/>
              <a:cs typeface="Times New Roman" panose="02020603050405020304" pitchFamily="18" charset="0"/>
            </a:rPr>
            <a:t>"</a:t>
          </a:r>
        </a:p>
      </dgm:t>
    </dgm:pt>
    <dgm:pt modelId="{3D535382-AA1F-42E7-BBAC-5888D3D3B913}" type="parTrans" cxnId="{C2392345-9031-44E5-A0EA-BBC1E6DF86F2}">
      <dgm:prSet/>
      <dgm:spPr/>
      <dgm:t>
        <a:bodyPr/>
        <a:lstStyle/>
        <a:p>
          <a:endParaRPr lang="ru-RU"/>
        </a:p>
      </dgm:t>
    </dgm:pt>
    <dgm:pt modelId="{1CAD407F-955C-4375-AA84-2EBA4A470EBD}" type="sibTrans" cxnId="{C2392345-9031-44E5-A0EA-BBC1E6DF86F2}">
      <dgm:prSet/>
      <dgm:spPr/>
      <dgm:t>
        <a:bodyPr/>
        <a:lstStyle/>
        <a:p>
          <a:endParaRPr lang="ru-RU"/>
        </a:p>
      </dgm:t>
    </dgm:pt>
    <dgm:pt modelId="{E1189E9A-7791-47E4-857B-63234F328A27}">
      <dgm:prSet phldrT="[Текст]" custT="1"/>
      <dgm:spPr/>
      <dgm:t>
        <a:bodyPr/>
        <a:lstStyle/>
        <a:p>
          <a:r>
            <a:rPr lang="ru-RU" sz="1200">
              <a:latin typeface="Times New Roman" panose="02020603050405020304" pitchFamily="18" charset="0"/>
              <a:cs typeface="Times New Roman" panose="02020603050405020304" pitchFamily="18" charset="0"/>
            </a:rPr>
            <a:t>соотносится с познавательным и патриотическим направлениями воспитания</a:t>
          </a:r>
        </a:p>
      </dgm:t>
    </dgm:pt>
    <dgm:pt modelId="{030AA7D5-A966-4392-A892-934B647EE5EF}" type="parTrans" cxnId="{AEE980FF-8C14-4DD7-AC3B-82CE8EEFFA2D}">
      <dgm:prSet/>
      <dgm:spPr/>
      <dgm:t>
        <a:bodyPr/>
        <a:lstStyle/>
        <a:p>
          <a:endParaRPr lang="ru-RU"/>
        </a:p>
      </dgm:t>
    </dgm:pt>
    <dgm:pt modelId="{BA8926B5-7E2E-4CBC-8E1D-0E0B4296196D}" type="sibTrans" cxnId="{AEE980FF-8C14-4DD7-AC3B-82CE8EEFFA2D}">
      <dgm:prSet/>
      <dgm:spPr/>
      <dgm:t>
        <a:bodyPr/>
        <a:lstStyle/>
        <a:p>
          <a:endParaRPr lang="ru-RU"/>
        </a:p>
      </dgm:t>
    </dgm:pt>
    <dgm:pt modelId="{25D6DF07-5001-4DEC-86C0-EDD7A855CD15}">
      <dgm:prSet phldrT="[Текст]" custT="1"/>
      <dgm:spPr/>
      <dgm:t>
        <a:bodyPr/>
        <a:lstStyle/>
        <a:p>
          <a:r>
            <a:rPr lang="ru-RU" sz="1200" b="1">
              <a:latin typeface="Times New Roman" panose="02020603050405020304" pitchFamily="18" charset="0"/>
              <a:cs typeface="Times New Roman" panose="02020603050405020304" pitchFamily="18" charset="0"/>
            </a:rPr>
            <a:t>ОО "Речевое развитие" </a:t>
          </a:r>
        </a:p>
      </dgm:t>
    </dgm:pt>
    <dgm:pt modelId="{8FD25DCE-1B2D-4B99-9B43-E6A99C836D70}" type="parTrans" cxnId="{74B77865-D138-4209-8F73-CCD3AAA8C2AA}">
      <dgm:prSet/>
      <dgm:spPr/>
      <dgm:t>
        <a:bodyPr/>
        <a:lstStyle/>
        <a:p>
          <a:endParaRPr lang="ru-RU"/>
        </a:p>
      </dgm:t>
    </dgm:pt>
    <dgm:pt modelId="{B3770EF1-6750-42A8-BC89-84F90FD352E6}" type="sibTrans" cxnId="{74B77865-D138-4209-8F73-CCD3AAA8C2AA}">
      <dgm:prSet/>
      <dgm:spPr/>
      <dgm:t>
        <a:bodyPr/>
        <a:lstStyle/>
        <a:p>
          <a:endParaRPr lang="ru-RU"/>
        </a:p>
      </dgm:t>
    </dgm:pt>
    <dgm:pt modelId="{DC602143-235B-4168-B471-61847A94F1D5}">
      <dgm:prSet phldrT="[Текст]" custT="1"/>
      <dgm:spPr/>
      <dgm:t>
        <a:bodyPr/>
        <a:lstStyle/>
        <a:p>
          <a:r>
            <a:rPr lang="ru-RU" sz="1200">
              <a:latin typeface="Times New Roman" panose="02020603050405020304" pitchFamily="18" charset="0"/>
              <a:cs typeface="Times New Roman" panose="02020603050405020304" pitchFamily="18" charset="0"/>
            </a:rPr>
            <a:t>соотносится с социальным и эстетическим направлениями воспитания</a:t>
          </a:r>
        </a:p>
      </dgm:t>
    </dgm:pt>
    <dgm:pt modelId="{471BBB4D-44C7-4F52-9229-320079414119}" type="parTrans" cxnId="{4FFF70F6-2D8E-44F2-8C4D-41321269CA2D}">
      <dgm:prSet/>
      <dgm:spPr/>
      <dgm:t>
        <a:bodyPr/>
        <a:lstStyle/>
        <a:p>
          <a:endParaRPr lang="ru-RU"/>
        </a:p>
      </dgm:t>
    </dgm:pt>
    <dgm:pt modelId="{C210DD63-A243-44EF-9F48-07BCC93CFC59}" type="sibTrans" cxnId="{4FFF70F6-2D8E-44F2-8C4D-41321269CA2D}">
      <dgm:prSet/>
      <dgm:spPr/>
      <dgm:t>
        <a:bodyPr/>
        <a:lstStyle/>
        <a:p>
          <a:endParaRPr lang="ru-RU"/>
        </a:p>
      </dgm:t>
    </dgm:pt>
    <dgm:pt modelId="{F59E9825-FE43-418C-9056-B586FC034E15}">
      <dgm:prSet custT="1"/>
      <dgm:spPr/>
      <dgm:t>
        <a:bodyPr/>
        <a:lstStyle/>
        <a:p>
          <a:r>
            <a:rPr lang="ru-RU" sz="1200">
              <a:latin typeface="Times New Roman" panose="02020603050405020304" pitchFamily="18" charset="0"/>
              <a:cs typeface="Times New Roman" panose="02020603050405020304" pitchFamily="18" charset="0"/>
            </a:rPr>
            <a:t>соотносится с эстетическим направлением воспитания </a:t>
          </a:r>
        </a:p>
      </dgm:t>
    </dgm:pt>
    <dgm:pt modelId="{90DF4D16-6217-4A8B-9942-B911E0FC5CC4}" type="parTrans" cxnId="{10A08E85-D4E4-4CCA-9F9A-F4ADF5F480C4}">
      <dgm:prSet/>
      <dgm:spPr/>
      <dgm:t>
        <a:bodyPr/>
        <a:lstStyle/>
        <a:p>
          <a:endParaRPr lang="ru-RU"/>
        </a:p>
      </dgm:t>
    </dgm:pt>
    <dgm:pt modelId="{035D1589-DEE8-4FB6-91BF-D8E75606A4A7}" type="sibTrans" cxnId="{10A08E85-D4E4-4CCA-9F9A-F4ADF5F480C4}">
      <dgm:prSet/>
      <dgm:spPr/>
      <dgm:t>
        <a:bodyPr/>
        <a:lstStyle/>
        <a:p>
          <a:endParaRPr lang="ru-RU"/>
        </a:p>
      </dgm:t>
    </dgm:pt>
    <dgm:pt modelId="{6BD35631-6694-417F-B736-061C86DA4DD2}">
      <dgm:prSet custT="1"/>
      <dgm:spPr/>
      <dgm:t>
        <a:bodyPr/>
        <a:lstStyle/>
        <a:p>
          <a:r>
            <a:rPr lang="ru-RU" sz="1200" b="1">
              <a:latin typeface="Times New Roman" panose="02020603050405020304" pitchFamily="18" charset="0"/>
              <a:cs typeface="Times New Roman" panose="02020603050405020304" pitchFamily="18" charset="0"/>
            </a:rPr>
            <a:t>ОО "Художественно-эстетическое развитие"</a:t>
          </a:r>
        </a:p>
      </dgm:t>
    </dgm:pt>
    <dgm:pt modelId="{1DD096F3-EB21-48F9-B629-3B500E841D8F}" type="parTrans" cxnId="{32E3A144-2027-4A17-9FC4-3F55D9981A99}">
      <dgm:prSet/>
      <dgm:spPr/>
      <dgm:t>
        <a:bodyPr/>
        <a:lstStyle/>
        <a:p>
          <a:endParaRPr lang="ru-RU"/>
        </a:p>
      </dgm:t>
    </dgm:pt>
    <dgm:pt modelId="{836D00FE-BC99-4729-8DF0-84E28B166896}" type="sibTrans" cxnId="{32E3A144-2027-4A17-9FC4-3F55D9981A99}">
      <dgm:prSet/>
      <dgm:spPr/>
      <dgm:t>
        <a:bodyPr/>
        <a:lstStyle/>
        <a:p>
          <a:endParaRPr lang="ru-RU"/>
        </a:p>
      </dgm:t>
    </dgm:pt>
    <dgm:pt modelId="{26798159-9A38-40B0-BA17-CB7487888E69}">
      <dgm:prSet custT="1"/>
      <dgm:spPr/>
      <dgm:t>
        <a:bodyPr/>
        <a:lstStyle/>
        <a:p>
          <a:r>
            <a:rPr lang="ru-RU" sz="1200">
              <a:latin typeface="Times New Roman" panose="02020603050405020304" pitchFamily="18" charset="0"/>
              <a:cs typeface="Times New Roman" panose="02020603050405020304" pitchFamily="18" charset="0"/>
            </a:rPr>
            <a:t>соотносится с физическим и оздоровительным направлениями воспитания</a:t>
          </a:r>
        </a:p>
      </dgm:t>
    </dgm:pt>
    <dgm:pt modelId="{654AF24D-108C-44A8-94F1-460F97807E8D}" type="parTrans" cxnId="{339238F6-43F1-4E02-BBF5-B9577ABC74E3}">
      <dgm:prSet/>
      <dgm:spPr/>
      <dgm:t>
        <a:bodyPr/>
        <a:lstStyle/>
        <a:p>
          <a:endParaRPr lang="ru-RU"/>
        </a:p>
      </dgm:t>
    </dgm:pt>
    <dgm:pt modelId="{51236216-6376-41D5-B744-A1991EA9CC39}" type="sibTrans" cxnId="{339238F6-43F1-4E02-BBF5-B9577ABC74E3}">
      <dgm:prSet/>
      <dgm:spPr/>
      <dgm:t>
        <a:bodyPr/>
        <a:lstStyle/>
        <a:p>
          <a:endParaRPr lang="ru-RU"/>
        </a:p>
      </dgm:t>
    </dgm:pt>
    <dgm:pt modelId="{D4E76A9F-9E46-4146-A124-76BDE8DC2D9D}">
      <dgm:prSet custT="1"/>
      <dgm:spPr/>
      <dgm:t>
        <a:bodyPr/>
        <a:lstStyle/>
        <a:p>
          <a:r>
            <a:rPr lang="ru-RU" sz="1200" b="1">
              <a:latin typeface="Times New Roman" panose="02020603050405020304" pitchFamily="18" charset="0"/>
              <a:cs typeface="Times New Roman" panose="02020603050405020304" pitchFamily="18" charset="0"/>
            </a:rPr>
            <a:t>ОО "Физическое развитие"</a:t>
          </a:r>
        </a:p>
      </dgm:t>
    </dgm:pt>
    <dgm:pt modelId="{6DBE5B0D-1160-48CC-BDE2-EAF7839A28FD}" type="parTrans" cxnId="{5CEDDA7F-F333-44D6-A57D-E67E56EC045F}">
      <dgm:prSet/>
      <dgm:spPr/>
      <dgm:t>
        <a:bodyPr/>
        <a:lstStyle/>
        <a:p>
          <a:endParaRPr lang="ru-RU"/>
        </a:p>
      </dgm:t>
    </dgm:pt>
    <dgm:pt modelId="{E396C809-F271-4B85-8C72-89604BBCE711}" type="sibTrans" cxnId="{5CEDDA7F-F333-44D6-A57D-E67E56EC045F}">
      <dgm:prSet/>
      <dgm:spPr/>
      <dgm:t>
        <a:bodyPr/>
        <a:lstStyle/>
        <a:p>
          <a:endParaRPr lang="ru-RU"/>
        </a:p>
      </dgm:t>
    </dgm:pt>
    <dgm:pt modelId="{CF891D77-721D-4E7A-9401-91F527CBFE1B}" type="pres">
      <dgm:prSet presAssocID="{AAF6DC4A-5120-4C84-82D7-A8BA304EDDA3}" presName="Name0" presStyleCnt="0">
        <dgm:presLayoutVars>
          <dgm:dir/>
          <dgm:animLvl val="lvl"/>
          <dgm:resizeHandles val="exact"/>
        </dgm:presLayoutVars>
      </dgm:prSet>
      <dgm:spPr/>
      <dgm:t>
        <a:bodyPr/>
        <a:lstStyle/>
        <a:p>
          <a:endParaRPr lang="ru-RU"/>
        </a:p>
      </dgm:t>
    </dgm:pt>
    <dgm:pt modelId="{DEDA53CB-4CBE-4A3D-98A9-134601686486}" type="pres">
      <dgm:prSet presAssocID="{324C09AA-8A79-4FD1-8E4D-813A7F37D5E0}" presName="linNode" presStyleCnt="0"/>
      <dgm:spPr/>
      <dgm:t>
        <a:bodyPr/>
        <a:lstStyle/>
        <a:p>
          <a:endParaRPr lang="ru-RU"/>
        </a:p>
      </dgm:t>
    </dgm:pt>
    <dgm:pt modelId="{E9BCECBF-6CB2-4DC5-AF0E-6E89DCEEE592}" type="pres">
      <dgm:prSet presAssocID="{324C09AA-8A79-4FD1-8E4D-813A7F37D5E0}" presName="parentText" presStyleLbl="node1" presStyleIdx="0" presStyleCnt="5">
        <dgm:presLayoutVars>
          <dgm:chMax val="1"/>
          <dgm:bulletEnabled val="1"/>
        </dgm:presLayoutVars>
      </dgm:prSet>
      <dgm:spPr/>
      <dgm:t>
        <a:bodyPr/>
        <a:lstStyle/>
        <a:p>
          <a:endParaRPr lang="ru-RU"/>
        </a:p>
      </dgm:t>
    </dgm:pt>
    <dgm:pt modelId="{B8610A20-28DE-4F8F-8F1D-5D10F0EBAF60}" type="pres">
      <dgm:prSet presAssocID="{324C09AA-8A79-4FD1-8E4D-813A7F37D5E0}" presName="descendantText" presStyleLbl="alignAccFollowNode1" presStyleIdx="0" presStyleCnt="5">
        <dgm:presLayoutVars>
          <dgm:bulletEnabled val="1"/>
        </dgm:presLayoutVars>
      </dgm:prSet>
      <dgm:spPr/>
      <dgm:t>
        <a:bodyPr/>
        <a:lstStyle/>
        <a:p>
          <a:endParaRPr lang="ru-RU"/>
        </a:p>
      </dgm:t>
    </dgm:pt>
    <dgm:pt modelId="{F39FAA58-82A6-455D-8B65-25DF20761313}" type="pres">
      <dgm:prSet presAssocID="{C867B583-8ABF-4C14-B8C1-BE58EB8B3D1A}" presName="sp" presStyleCnt="0"/>
      <dgm:spPr/>
      <dgm:t>
        <a:bodyPr/>
        <a:lstStyle/>
        <a:p>
          <a:endParaRPr lang="ru-RU"/>
        </a:p>
      </dgm:t>
    </dgm:pt>
    <dgm:pt modelId="{4AC7833A-70D6-4C43-92FD-64824BA0B238}" type="pres">
      <dgm:prSet presAssocID="{5D047CF7-D120-49C5-AC8B-CDFA883251EA}" presName="linNode" presStyleCnt="0"/>
      <dgm:spPr/>
      <dgm:t>
        <a:bodyPr/>
        <a:lstStyle/>
        <a:p>
          <a:endParaRPr lang="ru-RU"/>
        </a:p>
      </dgm:t>
    </dgm:pt>
    <dgm:pt modelId="{9EFB24B4-DF43-44FC-BD99-194D023FC81A}" type="pres">
      <dgm:prSet presAssocID="{5D047CF7-D120-49C5-AC8B-CDFA883251EA}" presName="parentText" presStyleLbl="node1" presStyleIdx="1" presStyleCnt="5">
        <dgm:presLayoutVars>
          <dgm:chMax val="1"/>
          <dgm:bulletEnabled val="1"/>
        </dgm:presLayoutVars>
      </dgm:prSet>
      <dgm:spPr/>
      <dgm:t>
        <a:bodyPr/>
        <a:lstStyle/>
        <a:p>
          <a:endParaRPr lang="ru-RU"/>
        </a:p>
      </dgm:t>
    </dgm:pt>
    <dgm:pt modelId="{045313D2-AC2C-478A-AEEC-A09B7127A201}" type="pres">
      <dgm:prSet presAssocID="{5D047CF7-D120-49C5-AC8B-CDFA883251EA}" presName="descendantText" presStyleLbl="alignAccFollowNode1" presStyleIdx="1" presStyleCnt="5">
        <dgm:presLayoutVars>
          <dgm:bulletEnabled val="1"/>
        </dgm:presLayoutVars>
      </dgm:prSet>
      <dgm:spPr/>
      <dgm:t>
        <a:bodyPr/>
        <a:lstStyle/>
        <a:p>
          <a:endParaRPr lang="ru-RU"/>
        </a:p>
      </dgm:t>
    </dgm:pt>
    <dgm:pt modelId="{EE59F61A-3C76-43C5-B939-B9EA677E05D7}" type="pres">
      <dgm:prSet presAssocID="{1CAD407F-955C-4375-AA84-2EBA4A470EBD}" presName="sp" presStyleCnt="0"/>
      <dgm:spPr/>
      <dgm:t>
        <a:bodyPr/>
        <a:lstStyle/>
        <a:p>
          <a:endParaRPr lang="ru-RU"/>
        </a:p>
      </dgm:t>
    </dgm:pt>
    <dgm:pt modelId="{C069BECC-7D02-4E97-B0FD-187F9F05AEA7}" type="pres">
      <dgm:prSet presAssocID="{25D6DF07-5001-4DEC-86C0-EDD7A855CD15}" presName="linNode" presStyleCnt="0"/>
      <dgm:spPr/>
      <dgm:t>
        <a:bodyPr/>
        <a:lstStyle/>
        <a:p>
          <a:endParaRPr lang="ru-RU"/>
        </a:p>
      </dgm:t>
    </dgm:pt>
    <dgm:pt modelId="{A544BFD1-8BB8-43C3-92F8-18DE3F8F3B7F}" type="pres">
      <dgm:prSet presAssocID="{25D6DF07-5001-4DEC-86C0-EDD7A855CD15}" presName="parentText" presStyleLbl="node1" presStyleIdx="2" presStyleCnt="5">
        <dgm:presLayoutVars>
          <dgm:chMax val="1"/>
          <dgm:bulletEnabled val="1"/>
        </dgm:presLayoutVars>
      </dgm:prSet>
      <dgm:spPr/>
      <dgm:t>
        <a:bodyPr/>
        <a:lstStyle/>
        <a:p>
          <a:endParaRPr lang="ru-RU"/>
        </a:p>
      </dgm:t>
    </dgm:pt>
    <dgm:pt modelId="{0647E2E7-30E7-4DA1-A2F6-726816AEA92A}" type="pres">
      <dgm:prSet presAssocID="{25D6DF07-5001-4DEC-86C0-EDD7A855CD15}" presName="descendantText" presStyleLbl="alignAccFollowNode1" presStyleIdx="2" presStyleCnt="5">
        <dgm:presLayoutVars>
          <dgm:bulletEnabled val="1"/>
        </dgm:presLayoutVars>
      </dgm:prSet>
      <dgm:spPr/>
      <dgm:t>
        <a:bodyPr/>
        <a:lstStyle/>
        <a:p>
          <a:endParaRPr lang="ru-RU"/>
        </a:p>
      </dgm:t>
    </dgm:pt>
    <dgm:pt modelId="{8C8FF942-FC86-4103-83AE-052E93C1220C}" type="pres">
      <dgm:prSet presAssocID="{B3770EF1-6750-42A8-BC89-84F90FD352E6}" presName="sp" presStyleCnt="0"/>
      <dgm:spPr/>
      <dgm:t>
        <a:bodyPr/>
        <a:lstStyle/>
        <a:p>
          <a:endParaRPr lang="ru-RU"/>
        </a:p>
      </dgm:t>
    </dgm:pt>
    <dgm:pt modelId="{332F5913-0A2D-4047-843E-D7E22596F404}" type="pres">
      <dgm:prSet presAssocID="{6BD35631-6694-417F-B736-061C86DA4DD2}" presName="linNode" presStyleCnt="0"/>
      <dgm:spPr/>
      <dgm:t>
        <a:bodyPr/>
        <a:lstStyle/>
        <a:p>
          <a:endParaRPr lang="ru-RU"/>
        </a:p>
      </dgm:t>
    </dgm:pt>
    <dgm:pt modelId="{6A764327-D999-4988-A620-ACDE5E9B955A}" type="pres">
      <dgm:prSet presAssocID="{6BD35631-6694-417F-B736-061C86DA4DD2}" presName="parentText" presStyleLbl="node1" presStyleIdx="3" presStyleCnt="5">
        <dgm:presLayoutVars>
          <dgm:chMax val="1"/>
          <dgm:bulletEnabled val="1"/>
        </dgm:presLayoutVars>
      </dgm:prSet>
      <dgm:spPr/>
      <dgm:t>
        <a:bodyPr/>
        <a:lstStyle/>
        <a:p>
          <a:endParaRPr lang="ru-RU"/>
        </a:p>
      </dgm:t>
    </dgm:pt>
    <dgm:pt modelId="{07A44514-CD21-4B0C-BE2C-74E4218E56D5}" type="pres">
      <dgm:prSet presAssocID="{6BD35631-6694-417F-B736-061C86DA4DD2}" presName="descendantText" presStyleLbl="alignAccFollowNode1" presStyleIdx="3" presStyleCnt="5">
        <dgm:presLayoutVars>
          <dgm:bulletEnabled val="1"/>
        </dgm:presLayoutVars>
      </dgm:prSet>
      <dgm:spPr/>
      <dgm:t>
        <a:bodyPr/>
        <a:lstStyle/>
        <a:p>
          <a:endParaRPr lang="ru-RU"/>
        </a:p>
      </dgm:t>
    </dgm:pt>
    <dgm:pt modelId="{750843CF-368B-42FE-89D0-2E306F5A1C8B}" type="pres">
      <dgm:prSet presAssocID="{836D00FE-BC99-4729-8DF0-84E28B166896}" presName="sp" presStyleCnt="0"/>
      <dgm:spPr/>
      <dgm:t>
        <a:bodyPr/>
        <a:lstStyle/>
        <a:p>
          <a:endParaRPr lang="ru-RU"/>
        </a:p>
      </dgm:t>
    </dgm:pt>
    <dgm:pt modelId="{C8C09E1F-BC16-4BBB-911F-61D1BA4B1FB4}" type="pres">
      <dgm:prSet presAssocID="{D4E76A9F-9E46-4146-A124-76BDE8DC2D9D}" presName="linNode" presStyleCnt="0"/>
      <dgm:spPr/>
      <dgm:t>
        <a:bodyPr/>
        <a:lstStyle/>
        <a:p>
          <a:endParaRPr lang="ru-RU"/>
        </a:p>
      </dgm:t>
    </dgm:pt>
    <dgm:pt modelId="{556493E7-75B9-463E-A43D-C46682AACDF0}" type="pres">
      <dgm:prSet presAssocID="{D4E76A9F-9E46-4146-A124-76BDE8DC2D9D}" presName="parentText" presStyleLbl="node1" presStyleIdx="4" presStyleCnt="5">
        <dgm:presLayoutVars>
          <dgm:chMax val="1"/>
          <dgm:bulletEnabled val="1"/>
        </dgm:presLayoutVars>
      </dgm:prSet>
      <dgm:spPr/>
      <dgm:t>
        <a:bodyPr/>
        <a:lstStyle/>
        <a:p>
          <a:endParaRPr lang="ru-RU"/>
        </a:p>
      </dgm:t>
    </dgm:pt>
    <dgm:pt modelId="{7FF2CB8C-D2F0-42AB-AA50-132397FCFFD7}" type="pres">
      <dgm:prSet presAssocID="{D4E76A9F-9E46-4146-A124-76BDE8DC2D9D}" presName="descendantText" presStyleLbl="alignAccFollowNode1" presStyleIdx="4" presStyleCnt="5">
        <dgm:presLayoutVars>
          <dgm:bulletEnabled val="1"/>
        </dgm:presLayoutVars>
      </dgm:prSet>
      <dgm:spPr/>
      <dgm:t>
        <a:bodyPr/>
        <a:lstStyle/>
        <a:p>
          <a:endParaRPr lang="ru-RU"/>
        </a:p>
      </dgm:t>
    </dgm:pt>
  </dgm:ptLst>
  <dgm:cxnLst>
    <dgm:cxn modelId="{6E6AEDF9-56BE-47D3-B314-56E7B5356F8F}" type="presOf" srcId="{AAF6DC4A-5120-4C84-82D7-A8BA304EDDA3}" destId="{CF891D77-721D-4E7A-9401-91F527CBFE1B}" srcOrd="0" destOrd="0" presId="urn:microsoft.com/office/officeart/2005/8/layout/vList5"/>
    <dgm:cxn modelId="{34E9B8F6-646C-4984-A4B1-B6910687B082}" type="presOf" srcId="{6BD35631-6694-417F-B736-061C86DA4DD2}" destId="{6A764327-D999-4988-A620-ACDE5E9B955A}" srcOrd="0" destOrd="0" presId="urn:microsoft.com/office/officeart/2005/8/layout/vList5"/>
    <dgm:cxn modelId="{C2392345-9031-44E5-A0EA-BBC1E6DF86F2}" srcId="{AAF6DC4A-5120-4C84-82D7-A8BA304EDDA3}" destId="{5D047CF7-D120-49C5-AC8B-CDFA883251EA}" srcOrd="1" destOrd="0" parTransId="{3D535382-AA1F-42E7-BBAC-5888D3D3B913}" sibTransId="{1CAD407F-955C-4375-AA84-2EBA4A470EBD}"/>
    <dgm:cxn modelId="{74B77865-D138-4209-8F73-CCD3AAA8C2AA}" srcId="{AAF6DC4A-5120-4C84-82D7-A8BA304EDDA3}" destId="{25D6DF07-5001-4DEC-86C0-EDD7A855CD15}" srcOrd="2" destOrd="0" parTransId="{8FD25DCE-1B2D-4B99-9B43-E6A99C836D70}" sibTransId="{B3770EF1-6750-42A8-BC89-84F90FD352E6}"/>
    <dgm:cxn modelId="{339238F6-43F1-4E02-BBF5-B9577ABC74E3}" srcId="{D4E76A9F-9E46-4146-A124-76BDE8DC2D9D}" destId="{26798159-9A38-40B0-BA17-CB7487888E69}" srcOrd="0" destOrd="0" parTransId="{654AF24D-108C-44A8-94F1-460F97807E8D}" sibTransId="{51236216-6376-41D5-B744-A1991EA9CC39}"/>
    <dgm:cxn modelId="{AEE980FF-8C14-4DD7-AC3B-82CE8EEFFA2D}" srcId="{5D047CF7-D120-49C5-AC8B-CDFA883251EA}" destId="{E1189E9A-7791-47E4-857B-63234F328A27}" srcOrd="0" destOrd="0" parTransId="{030AA7D5-A966-4392-A892-934B647EE5EF}" sibTransId="{BA8926B5-7E2E-4CBC-8E1D-0E0B4296196D}"/>
    <dgm:cxn modelId="{B5691257-1BC8-46AD-A0DA-467F840E3669}" type="presOf" srcId="{5D047CF7-D120-49C5-AC8B-CDFA883251EA}" destId="{9EFB24B4-DF43-44FC-BD99-194D023FC81A}" srcOrd="0" destOrd="0" presId="urn:microsoft.com/office/officeart/2005/8/layout/vList5"/>
    <dgm:cxn modelId="{E6324BD5-C8B0-4DB0-9560-EF86F076C561}" type="presOf" srcId="{DC602143-235B-4168-B471-61847A94F1D5}" destId="{0647E2E7-30E7-4DA1-A2F6-726816AEA92A}" srcOrd="0" destOrd="0" presId="urn:microsoft.com/office/officeart/2005/8/layout/vList5"/>
    <dgm:cxn modelId="{10A08E85-D4E4-4CCA-9F9A-F4ADF5F480C4}" srcId="{6BD35631-6694-417F-B736-061C86DA4DD2}" destId="{F59E9825-FE43-418C-9056-B586FC034E15}" srcOrd="0" destOrd="0" parTransId="{90DF4D16-6217-4A8B-9942-B911E0FC5CC4}" sibTransId="{035D1589-DEE8-4FB6-91BF-D8E75606A4A7}"/>
    <dgm:cxn modelId="{4FFF70F6-2D8E-44F2-8C4D-41321269CA2D}" srcId="{25D6DF07-5001-4DEC-86C0-EDD7A855CD15}" destId="{DC602143-235B-4168-B471-61847A94F1D5}" srcOrd="0" destOrd="0" parTransId="{471BBB4D-44C7-4F52-9229-320079414119}" sibTransId="{C210DD63-A243-44EF-9F48-07BCC93CFC59}"/>
    <dgm:cxn modelId="{79419B0A-CC26-4139-96DC-778677CE4B4A}" type="presOf" srcId="{F59E9825-FE43-418C-9056-B586FC034E15}" destId="{07A44514-CD21-4B0C-BE2C-74E4218E56D5}" srcOrd="0" destOrd="0" presId="urn:microsoft.com/office/officeart/2005/8/layout/vList5"/>
    <dgm:cxn modelId="{69AF13F8-9F23-4E58-A60E-5B5BFAD27D4E}" type="presOf" srcId="{D4E76A9F-9E46-4146-A124-76BDE8DC2D9D}" destId="{556493E7-75B9-463E-A43D-C46682AACDF0}" srcOrd="0" destOrd="0" presId="urn:microsoft.com/office/officeart/2005/8/layout/vList5"/>
    <dgm:cxn modelId="{26A8DFC0-78A7-4F97-ACA5-36901C0B10BD}" type="presOf" srcId="{E1189E9A-7791-47E4-857B-63234F328A27}" destId="{045313D2-AC2C-478A-AEEC-A09B7127A201}" srcOrd="0" destOrd="0" presId="urn:microsoft.com/office/officeart/2005/8/layout/vList5"/>
    <dgm:cxn modelId="{5CEDDA7F-F333-44D6-A57D-E67E56EC045F}" srcId="{AAF6DC4A-5120-4C84-82D7-A8BA304EDDA3}" destId="{D4E76A9F-9E46-4146-A124-76BDE8DC2D9D}" srcOrd="4" destOrd="0" parTransId="{6DBE5B0D-1160-48CC-BDE2-EAF7839A28FD}" sibTransId="{E396C809-F271-4B85-8C72-89604BBCE711}"/>
    <dgm:cxn modelId="{9F862D00-4A92-4ED6-84A6-D1E1029ACA4C}" srcId="{AAF6DC4A-5120-4C84-82D7-A8BA304EDDA3}" destId="{324C09AA-8A79-4FD1-8E4D-813A7F37D5E0}" srcOrd="0" destOrd="0" parTransId="{79689071-46A6-43B8-B17B-C375CF3C3D27}" sibTransId="{C867B583-8ABF-4C14-B8C1-BE58EB8B3D1A}"/>
    <dgm:cxn modelId="{A9EBB145-77B2-4FEC-AEBF-536FA4E2BDDF}" type="presOf" srcId="{25D6DF07-5001-4DEC-86C0-EDD7A855CD15}" destId="{A544BFD1-8BB8-43C3-92F8-18DE3F8F3B7F}" srcOrd="0" destOrd="0" presId="urn:microsoft.com/office/officeart/2005/8/layout/vList5"/>
    <dgm:cxn modelId="{31D82518-FCD4-435E-98F0-37A8074300A8}" type="presOf" srcId="{26798159-9A38-40B0-BA17-CB7487888E69}" destId="{7FF2CB8C-D2F0-42AB-AA50-132397FCFFD7}" srcOrd="0" destOrd="0" presId="urn:microsoft.com/office/officeart/2005/8/layout/vList5"/>
    <dgm:cxn modelId="{26479BEE-6D62-4421-B947-5DAFEA9EC93B}" type="presOf" srcId="{7D5BF410-3DAA-463A-9458-5158D4DE9DB7}" destId="{B8610A20-28DE-4F8F-8F1D-5D10F0EBAF60}" srcOrd="0" destOrd="0" presId="urn:microsoft.com/office/officeart/2005/8/layout/vList5"/>
    <dgm:cxn modelId="{6412862D-7816-4D33-80BB-917A6F4B3C87}" srcId="{324C09AA-8A79-4FD1-8E4D-813A7F37D5E0}" destId="{7D5BF410-3DAA-463A-9458-5158D4DE9DB7}" srcOrd="0" destOrd="0" parTransId="{EBB3A26F-F3A4-4183-8FD2-ADE66A1E8B41}" sibTransId="{7A2C91D9-322A-4750-BE11-661AB76BC1E5}"/>
    <dgm:cxn modelId="{636C51AE-3701-4DA7-B599-5C7DE3A0CD72}" type="presOf" srcId="{324C09AA-8A79-4FD1-8E4D-813A7F37D5E0}" destId="{E9BCECBF-6CB2-4DC5-AF0E-6E89DCEEE592}" srcOrd="0" destOrd="0" presId="urn:microsoft.com/office/officeart/2005/8/layout/vList5"/>
    <dgm:cxn modelId="{32E3A144-2027-4A17-9FC4-3F55D9981A99}" srcId="{AAF6DC4A-5120-4C84-82D7-A8BA304EDDA3}" destId="{6BD35631-6694-417F-B736-061C86DA4DD2}" srcOrd="3" destOrd="0" parTransId="{1DD096F3-EB21-48F9-B629-3B500E841D8F}" sibTransId="{836D00FE-BC99-4729-8DF0-84E28B166896}"/>
    <dgm:cxn modelId="{59D8A0AB-98FC-4019-B1AC-818241440E25}" type="presParOf" srcId="{CF891D77-721D-4E7A-9401-91F527CBFE1B}" destId="{DEDA53CB-4CBE-4A3D-98A9-134601686486}" srcOrd="0" destOrd="0" presId="urn:microsoft.com/office/officeart/2005/8/layout/vList5"/>
    <dgm:cxn modelId="{FE26FD12-C2E6-4E30-92E4-FD6347DB5482}" type="presParOf" srcId="{DEDA53CB-4CBE-4A3D-98A9-134601686486}" destId="{E9BCECBF-6CB2-4DC5-AF0E-6E89DCEEE592}" srcOrd="0" destOrd="0" presId="urn:microsoft.com/office/officeart/2005/8/layout/vList5"/>
    <dgm:cxn modelId="{51D4CA7D-7FA8-4C79-AFF5-50671A2F3D32}" type="presParOf" srcId="{DEDA53CB-4CBE-4A3D-98A9-134601686486}" destId="{B8610A20-28DE-4F8F-8F1D-5D10F0EBAF60}" srcOrd="1" destOrd="0" presId="urn:microsoft.com/office/officeart/2005/8/layout/vList5"/>
    <dgm:cxn modelId="{B134EB41-C673-4B3C-8B38-5890AD7D7931}" type="presParOf" srcId="{CF891D77-721D-4E7A-9401-91F527CBFE1B}" destId="{F39FAA58-82A6-455D-8B65-25DF20761313}" srcOrd="1" destOrd="0" presId="urn:microsoft.com/office/officeart/2005/8/layout/vList5"/>
    <dgm:cxn modelId="{57C32122-230F-4523-8D6F-A0446FF81964}" type="presParOf" srcId="{CF891D77-721D-4E7A-9401-91F527CBFE1B}" destId="{4AC7833A-70D6-4C43-92FD-64824BA0B238}" srcOrd="2" destOrd="0" presId="urn:microsoft.com/office/officeart/2005/8/layout/vList5"/>
    <dgm:cxn modelId="{5021E63A-8122-429C-89F6-6F534277F1C3}" type="presParOf" srcId="{4AC7833A-70D6-4C43-92FD-64824BA0B238}" destId="{9EFB24B4-DF43-44FC-BD99-194D023FC81A}" srcOrd="0" destOrd="0" presId="urn:microsoft.com/office/officeart/2005/8/layout/vList5"/>
    <dgm:cxn modelId="{0D900CA8-C879-4CDB-81E7-9CB656C7ED13}" type="presParOf" srcId="{4AC7833A-70D6-4C43-92FD-64824BA0B238}" destId="{045313D2-AC2C-478A-AEEC-A09B7127A201}" srcOrd="1" destOrd="0" presId="urn:microsoft.com/office/officeart/2005/8/layout/vList5"/>
    <dgm:cxn modelId="{29412299-483E-458C-A8D1-6A968987D570}" type="presParOf" srcId="{CF891D77-721D-4E7A-9401-91F527CBFE1B}" destId="{EE59F61A-3C76-43C5-B939-B9EA677E05D7}" srcOrd="3" destOrd="0" presId="urn:microsoft.com/office/officeart/2005/8/layout/vList5"/>
    <dgm:cxn modelId="{7C559F15-436D-45D4-A53E-CF78F4AFF074}" type="presParOf" srcId="{CF891D77-721D-4E7A-9401-91F527CBFE1B}" destId="{C069BECC-7D02-4E97-B0FD-187F9F05AEA7}" srcOrd="4" destOrd="0" presId="urn:microsoft.com/office/officeart/2005/8/layout/vList5"/>
    <dgm:cxn modelId="{62B89155-4982-4187-A4FC-AFCC6DAD1F14}" type="presParOf" srcId="{C069BECC-7D02-4E97-B0FD-187F9F05AEA7}" destId="{A544BFD1-8BB8-43C3-92F8-18DE3F8F3B7F}" srcOrd="0" destOrd="0" presId="urn:microsoft.com/office/officeart/2005/8/layout/vList5"/>
    <dgm:cxn modelId="{CFC25970-FB0F-4411-A659-854CB7F15D07}" type="presParOf" srcId="{C069BECC-7D02-4E97-B0FD-187F9F05AEA7}" destId="{0647E2E7-30E7-4DA1-A2F6-726816AEA92A}" srcOrd="1" destOrd="0" presId="urn:microsoft.com/office/officeart/2005/8/layout/vList5"/>
    <dgm:cxn modelId="{F9D24141-A6D4-4F7B-AA30-24282595542E}" type="presParOf" srcId="{CF891D77-721D-4E7A-9401-91F527CBFE1B}" destId="{8C8FF942-FC86-4103-83AE-052E93C1220C}" srcOrd="5" destOrd="0" presId="urn:microsoft.com/office/officeart/2005/8/layout/vList5"/>
    <dgm:cxn modelId="{AAC23431-F354-43AA-9784-C08698924C8F}" type="presParOf" srcId="{CF891D77-721D-4E7A-9401-91F527CBFE1B}" destId="{332F5913-0A2D-4047-843E-D7E22596F404}" srcOrd="6" destOrd="0" presId="urn:microsoft.com/office/officeart/2005/8/layout/vList5"/>
    <dgm:cxn modelId="{87F3FB45-523E-4EC9-A7D2-B58BD6FFE9D4}" type="presParOf" srcId="{332F5913-0A2D-4047-843E-D7E22596F404}" destId="{6A764327-D999-4988-A620-ACDE5E9B955A}" srcOrd="0" destOrd="0" presId="urn:microsoft.com/office/officeart/2005/8/layout/vList5"/>
    <dgm:cxn modelId="{14C18A4C-6D00-4E9B-8833-804DC9975EEC}" type="presParOf" srcId="{332F5913-0A2D-4047-843E-D7E22596F404}" destId="{07A44514-CD21-4B0C-BE2C-74E4218E56D5}" srcOrd="1" destOrd="0" presId="urn:microsoft.com/office/officeart/2005/8/layout/vList5"/>
    <dgm:cxn modelId="{C570428A-7425-4323-ADB0-7EC58B6C0C7C}" type="presParOf" srcId="{CF891D77-721D-4E7A-9401-91F527CBFE1B}" destId="{750843CF-368B-42FE-89D0-2E306F5A1C8B}" srcOrd="7" destOrd="0" presId="urn:microsoft.com/office/officeart/2005/8/layout/vList5"/>
    <dgm:cxn modelId="{C0DF69D0-F35B-4FE0-842E-979ECE61137F}" type="presParOf" srcId="{CF891D77-721D-4E7A-9401-91F527CBFE1B}" destId="{C8C09E1F-BC16-4BBB-911F-61D1BA4B1FB4}" srcOrd="8" destOrd="0" presId="urn:microsoft.com/office/officeart/2005/8/layout/vList5"/>
    <dgm:cxn modelId="{334E3FC7-0D17-4B06-96B1-D27590ED5045}" type="presParOf" srcId="{C8C09E1F-BC16-4BBB-911F-61D1BA4B1FB4}" destId="{556493E7-75B9-463E-A43D-C46682AACDF0}" srcOrd="0" destOrd="0" presId="urn:microsoft.com/office/officeart/2005/8/layout/vList5"/>
    <dgm:cxn modelId="{984CDF9F-D226-4056-A4DC-5B5DD68EF0C5}" type="presParOf" srcId="{C8C09E1F-BC16-4BBB-911F-61D1BA4B1FB4}" destId="{7FF2CB8C-D2F0-42AB-AA50-132397FCFFD7}" srcOrd="1" destOrd="0" presId="urn:microsoft.com/office/officeart/2005/8/layout/vList5"/>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0B3825-4116-4FBE-90DD-07598DA69ED3}">
      <dsp:nvSpPr>
        <dsp:cNvPr id="0" name=""/>
        <dsp:cNvSpPr/>
      </dsp:nvSpPr>
      <dsp:spPr>
        <a:xfrm>
          <a:off x="724149" y="480510"/>
          <a:ext cx="2941938" cy="2941938"/>
        </a:xfrm>
        <a:prstGeom prst="blockArc">
          <a:avLst>
            <a:gd name="adj1" fmla="val 11967065"/>
            <a:gd name="adj2" fmla="val 16837658"/>
            <a:gd name="adj3" fmla="val 4639"/>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BD7A7293-CE5D-456B-A09C-8FDF79BBF5D0}">
      <dsp:nvSpPr>
        <dsp:cNvPr id="0" name=""/>
        <dsp:cNvSpPr/>
      </dsp:nvSpPr>
      <dsp:spPr>
        <a:xfrm>
          <a:off x="750765" y="399827"/>
          <a:ext cx="2941938" cy="2941938"/>
        </a:xfrm>
        <a:prstGeom prst="blockArc">
          <a:avLst>
            <a:gd name="adj1" fmla="val 7118948"/>
            <a:gd name="adj2" fmla="val 11697406"/>
            <a:gd name="adj3" fmla="val 4639"/>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1FBC14EC-4326-4619-B90F-8A286B33CDC0}">
      <dsp:nvSpPr>
        <dsp:cNvPr id="0" name=""/>
        <dsp:cNvSpPr/>
      </dsp:nvSpPr>
      <dsp:spPr>
        <a:xfrm>
          <a:off x="578356" y="371811"/>
          <a:ext cx="3683365" cy="3360693"/>
        </a:xfrm>
        <a:prstGeom prst="blockArc">
          <a:avLst>
            <a:gd name="adj1" fmla="val 2874136"/>
            <a:gd name="adj2" fmla="val 7895589"/>
            <a:gd name="adj3" fmla="val 4639"/>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85FE7724-B0E6-4BD4-B4A1-7CF760BD4098}">
      <dsp:nvSpPr>
        <dsp:cNvPr id="0" name=""/>
        <dsp:cNvSpPr/>
      </dsp:nvSpPr>
      <dsp:spPr>
        <a:xfrm>
          <a:off x="1098380" y="429491"/>
          <a:ext cx="2941938" cy="2941938"/>
        </a:xfrm>
        <a:prstGeom prst="blockArc">
          <a:avLst>
            <a:gd name="adj1" fmla="val 20505433"/>
            <a:gd name="adj2" fmla="val 3393011"/>
            <a:gd name="adj3" fmla="val 4639"/>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C40D7F38-4CBA-407A-8C10-AF2E327F9526}">
      <dsp:nvSpPr>
        <dsp:cNvPr id="0" name=""/>
        <dsp:cNvSpPr/>
      </dsp:nvSpPr>
      <dsp:spPr>
        <a:xfrm>
          <a:off x="1116421" y="479271"/>
          <a:ext cx="2941938" cy="2941938"/>
        </a:xfrm>
        <a:prstGeom prst="blockArc">
          <a:avLst>
            <a:gd name="adj1" fmla="val 15656820"/>
            <a:gd name="adj2" fmla="val 20351200"/>
            <a:gd name="adj3" fmla="val 4639"/>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3A703BF0-C0F4-4160-990E-84BF91C48D73}">
      <dsp:nvSpPr>
        <dsp:cNvPr id="0" name=""/>
        <dsp:cNvSpPr/>
      </dsp:nvSpPr>
      <dsp:spPr>
        <a:xfrm>
          <a:off x="1436409" y="1253610"/>
          <a:ext cx="1900700" cy="1353852"/>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ea typeface="+mn-ea"/>
              <a:cs typeface="Times New Roman" panose="02020603050405020304" pitchFamily="18" charset="0"/>
            </a:rPr>
            <a:t>Образовательные </a:t>
          </a:r>
        </a:p>
        <a:p>
          <a:pPr lvl="0" algn="ctr" defTabSz="622300">
            <a:lnSpc>
              <a:spcPct val="90000"/>
            </a:lnSpc>
            <a:spcBef>
              <a:spcPct val="0"/>
            </a:spcBef>
            <a:spcAft>
              <a:spcPct val="35000"/>
            </a:spcAft>
          </a:pPr>
          <a:r>
            <a:rPr lang="ru-RU" sz="1400" kern="1200">
              <a:latin typeface="Times New Roman" panose="02020603050405020304" pitchFamily="18" charset="0"/>
              <a:ea typeface="+mn-ea"/>
              <a:cs typeface="Times New Roman" panose="02020603050405020304" pitchFamily="18" charset="0"/>
            </a:rPr>
            <a:t>области</a:t>
          </a:r>
        </a:p>
      </dsp:txBody>
      <dsp:txXfrm>
        <a:off x="1714760" y="1451877"/>
        <a:ext cx="1343998" cy="957318"/>
      </dsp:txXfrm>
    </dsp:sp>
    <dsp:sp modelId="{D2228C72-4857-45D0-B789-5B80B91DE923}">
      <dsp:nvSpPr>
        <dsp:cNvPr id="0" name=""/>
        <dsp:cNvSpPr/>
      </dsp:nvSpPr>
      <dsp:spPr>
        <a:xfrm>
          <a:off x="1541770" y="-189614"/>
          <a:ext cx="1689979" cy="1434158"/>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ea typeface="+mn-ea"/>
              <a:cs typeface="Times New Roman" panose="02020603050405020304" pitchFamily="18" charset="0"/>
            </a:rPr>
            <a:t>Познавательное развитие</a:t>
          </a:r>
        </a:p>
      </dsp:txBody>
      <dsp:txXfrm>
        <a:off x="1789262" y="20414"/>
        <a:ext cx="1194995" cy="1014102"/>
      </dsp:txXfrm>
    </dsp:sp>
    <dsp:sp modelId="{B9667025-746C-4763-AE22-FA1E01D6BC0C}">
      <dsp:nvSpPr>
        <dsp:cNvPr id="0" name=""/>
        <dsp:cNvSpPr/>
      </dsp:nvSpPr>
      <dsp:spPr>
        <a:xfrm>
          <a:off x="3118396" y="751405"/>
          <a:ext cx="1621243" cy="1368928"/>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ea typeface="+mn-ea"/>
              <a:cs typeface="Times New Roman" panose="02020603050405020304" pitchFamily="18" charset="0"/>
            </a:rPr>
            <a:t>Речевое развитие</a:t>
          </a:r>
        </a:p>
      </dsp:txBody>
      <dsp:txXfrm>
        <a:off x="3355822" y="951880"/>
        <a:ext cx="1146391" cy="967978"/>
      </dsp:txXfrm>
    </dsp:sp>
    <dsp:sp modelId="{631949A4-DD58-4012-A729-0F3E63BD3046}">
      <dsp:nvSpPr>
        <dsp:cNvPr id="0" name=""/>
        <dsp:cNvSpPr/>
      </dsp:nvSpPr>
      <dsp:spPr>
        <a:xfrm>
          <a:off x="2523551" y="2386871"/>
          <a:ext cx="1719500" cy="1395322"/>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ea typeface="+mn-ea"/>
              <a:cs typeface="Times New Roman" panose="02020603050405020304" pitchFamily="18" charset="0"/>
            </a:rPr>
            <a:t>Социально-коммуникативное развитие</a:t>
          </a:r>
        </a:p>
      </dsp:txBody>
      <dsp:txXfrm>
        <a:off x="2775366" y="2591211"/>
        <a:ext cx="1215870" cy="986642"/>
      </dsp:txXfrm>
    </dsp:sp>
    <dsp:sp modelId="{C78D8937-8E04-470E-B327-0D2B4455F797}">
      <dsp:nvSpPr>
        <dsp:cNvPr id="0" name=""/>
        <dsp:cNvSpPr/>
      </dsp:nvSpPr>
      <dsp:spPr>
        <a:xfrm>
          <a:off x="612870" y="2388774"/>
          <a:ext cx="1706668" cy="1408400"/>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ea typeface="+mn-ea"/>
              <a:cs typeface="Times New Roman" panose="02020603050405020304" pitchFamily="18" charset="0"/>
            </a:rPr>
            <a:t>Художественно-эстетическое развитие</a:t>
          </a:r>
        </a:p>
      </dsp:txBody>
      <dsp:txXfrm>
        <a:off x="862806" y="2595029"/>
        <a:ext cx="1206796" cy="995890"/>
      </dsp:txXfrm>
    </dsp:sp>
    <dsp:sp modelId="{C837750C-B082-4472-920C-E3F197C8EA3F}">
      <dsp:nvSpPr>
        <dsp:cNvPr id="0" name=""/>
        <dsp:cNvSpPr/>
      </dsp:nvSpPr>
      <dsp:spPr>
        <a:xfrm>
          <a:off x="0" y="778228"/>
          <a:ext cx="1689003" cy="1365934"/>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ea typeface="+mn-ea"/>
              <a:cs typeface="Times New Roman" panose="02020603050405020304" pitchFamily="18" charset="0"/>
            </a:rPr>
            <a:t>Физическое развитие</a:t>
          </a:r>
        </a:p>
      </dsp:txBody>
      <dsp:txXfrm>
        <a:off x="247349" y="978264"/>
        <a:ext cx="1194305" cy="9658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162E46-57FA-4332-8DFD-BEDE6EDD5C6B}">
      <dsp:nvSpPr>
        <dsp:cNvPr id="0" name=""/>
        <dsp:cNvSpPr/>
      </dsp:nvSpPr>
      <dsp:spPr>
        <a:xfrm>
          <a:off x="5541695" y="1058611"/>
          <a:ext cx="531431" cy="142687"/>
        </a:xfrm>
        <a:custGeom>
          <a:avLst/>
          <a:gdLst/>
          <a:ahLst/>
          <a:cxnLst/>
          <a:rect l="0" t="0" r="0" b="0"/>
          <a:pathLst>
            <a:path>
              <a:moveTo>
                <a:pt x="0" y="0"/>
              </a:moveTo>
              <a:lnTo>
                <a:pt x="0" y="173608"/>
              </a:lnTo>
              <a:lnTo>
                <a:pt x="548255" y="173608"/>
              </a:lnTo>
              <a:lnTo>
                <a:pt x="548255" y="20714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D54EE7-5311-49AF-BEA0-5E664E3BF1B1}">
      <dsp:nvSpPr>
        <dsp:cNvPr id="0" name=""/>
        <dsp:cNvSpPr/>
      </dsp:nvSpPr>
      <dsp:spPr>
        <a:xfrm>
          <a:off x="5164570" y="1058611"/>
          <a:ext cx="377125" cy="139898"/>
        </a:xfrm>
        <a:custGeom>
          <a:avLst/>
          <a:gdLst/>
          <a:ahLst/>
          <a:cxnLst/>
          <a:rect l="0" t="0" r="0" b="0"/>
          <a:pathLst>
            <a:path>
              <a:moveTo>
                <a:pt x="366030" y="0"/>
              </a:moveTo>
              <a:lnTo>
                <a:pt x="366030" y="170803"/>
              </a:lnTo>
              <a:lnTo>
                <a:pt x="0" y="170803"/>
              </a:lnTo>
              <a:lnTo>
                <a:pt x="0" y="20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D581FE-0AE3-4AAB-A184-5EF8ADADD059}">
      <dsp:nvSpPr>
        <dsp:cNvPr id="0" name=""/>
        <dsp:cNvSpPr/>
      </dsp:nvSpPr>
      <dsp:spPr>
        <a:xfrm>
          <a:off x="3384928" y="453929"/>
          <a:ext cx="2156766" cy="123207"/>
        </a:xfrm>
        <a:custGeom>
          <a:avLst/>
          <a:gdLst/>
          <a:ahLst/>
          <a:cxnLst/>
          <a:rect l="0" t="0" r="0" b="0"/>
          <a:pathLst>
            <a:path>
              <a:moveTo>
                <a:pt x="0" y="0"/>
              </a:moveTo>
              <a:lnTo>
                <a:pt x="0" y="272688"/>
              </a:lnTo>
              <a:lnTo>
                <a:pt x="2138676" y="272688"/>
              </a:lnTo>
              <a:lnTo>
                <a:pt x="2138676" y="30622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FB53F1-C34D-4257-B33B-D27EC494B560}">
      <dsp:nvSpPr>
        <dsp:cNvPr id="0" name=""/>
        <dsp:cNvSpPr/>
      </dsp:nvSpPr>
      <dsp:spPr>
        <a:xfrm>
          <a:off x="3613199" y="1089076"/>
          <a:ext cx="514886" cy="210745"/>
        </a:xfrm>
        <a:custGeom>
          <a:avLst/>
          <a:gdLst/>
          <a:ahLst/>
          <a:cxnLst/>
          <a:rect l="0" t="0" r="0" b="0"/>
          <a:pathLst>
            <a:path>
              <a:moveTo>
                <a:pt x="0" y="0"/>
              </a:moveTo>
              <a:lnTo>
                <a:pt x="0" y="301377"/>
              </a:lnTo>
              <a:lnTo>
                <a:pt x="517740" y="301377"/>
              </a:lnTo>
              <a:lnTo>
                <a:pt x="517740" y="33491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2699DF-3F7D-4DED-B1EC-D322A0D8DB9D}">
      <dsp:nvSpPr>
        <dsp:cNvPr id="0" name=""/>
        <dsp:cNvSpPr/>
      </dsp:nvSpPr>
      <dsp:spPr>
        <a:xfrm>
          <a:off x="3183667" y="1089076"/>
          <a:ext cx="429531" cy="212439"/>
        </a:xfrm>
        <a:custGeom>
          <a:avLst/>
          <a:gdLst/>
          <a:ahLst/>
          <a:cxnLst/>
          <a:rect l="0" t="0" r="0" b="0"/>
          <a:pathLst>
            <a:path>
              <a:moveTo>
                <a:pt x="411814" y="0"/>
              </a:moveTo>
              <a:lnTo>
                <a:pt x="411814" y="303080"/>
              </a:lnTo>
              <a:lnTo>
                <a:pt x="0" y="303080"/>
              </a:lnTo>
              <a:lnTo>
                <a:pt x="0" y="33661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5BAF0A-2AED-4E93-B54A-D2466BEB96F3}">
      <dsp:nvSpPr>
        <dsp:cNvPr id="0" name=""/>
        <dsp:cNvSpPr/>
      </dsp:nvSpPr>
      <dsp:spPr>
        <a:xfrm>
          <a:off x="3384928" y="453929"/>
          <a:ext cx="228270" cy="158468"/>
        </a:xfrm>
        <a:custGeom>
          <a:avLst/>
          <a:gdLst/>
          <a:ahLst/>
          <a:cxnLst/>
          <a:rect l="0" t="0" r="0" b="0"/>
          <a:pathLst>
            <a:path>
              <a:moveTo>
                <a:pt x="0" y="0"/>
              </a:moveTo>
              <a:lnTo>
                <a:pt x="0" y="248810"/>
              </a:lnTo>
              <a:lnTo>
                <a:pt x="226299" y="248810"/>
              </a:lnTo>
              <a:lnTo>
                <a:pt x="226299" y="28234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8CFCAC-B726-4282-81CB-986C8609C15A}">
      <dsp:nvSpPr>
        <dsp:cNvPr id="0" name=""/>
        <dsp:cNvSpPr/>
      </dsp:nvSpPr>
      <dsp:spPr>
        <a:xfrm>
          <a:off x="1326719" y="1020915"/>
          <a:ext cx="769945" cy="252654"/>
        </a:xfrm>
        <a:custGeom>
          <a:avLst/>
          <a:gdLst/>
          <a:ahLst/>
          <a:cxnLst/>
          <a:rect l="0" t="0" r="0" b="0"/>
          <a:pathLst>
            <a:path>
              <a:moveTo>
                <a:pt x="0" y="0"/>
              </a:moveTo>
              <a:lnTo>
                <a:pt x="0" y="343518"/>
              </a:lnTo>
              <a:lnTo>
                <a:pt x="774212" y="343518"/>
              </a:lnTo>
              <a:lnTo>
                <a:pt x="774212" y="37705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1F3F7B-A23A-41CF-B2B2-A277AD7348C0}">
      <dsp:nvSpPr>
        <dsp:cNvPr id="0" name=""/>
        <dsp:cNvSpPr/>
      </dsp:nvSpPr>
      <dsp:spPr>
        <a:xfrm>
          <a:off x="1215843" y="1020915"/>
          <a:ext cx="91440" cy="252540"/>
        </a:xfrm>
        <a:custGeom>
          <a:avLst/>
          <a:gdLst/>
          <a:ahLst/>
          <a:cxnLst/>
          <a:rect l="0" t="0" r="0" b="0"/>
          <a:pathLst>
            <a:path>
              <a:moveTo>
                <a:pt x="111237" y="0"/>
              </a:moveTo>
              <a:lnTo>
                <a:pt x="111237" y="343403"/>
              </a:lnTo>
              <a:lnTo>
                <a:pt x="45720" y="343403"/>
              </a:lnTo>
              <a:lnTo>
                <a:pt x="45720" y="3769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CE707C-97BB-4369-B0CC-1EEE59C643A4}">
      <dsp:nvSpPr>
        <dsp:cNvPr id="0" name=""/>
        <dsp:cNvSpPr/>
      </dsp:nvSpPr>
      <dsp:spPr>
        <a:xfrm>
          <a:off x="419071" y="1020915"/>
          <a:ext cx="907648" cy="203192"/>
        </a:xfrm>
        <a:custGeom>
          <a:avLst/>
          <a:gdLst/>
          <a:ahLst/>
          <a:cxnLst/>
          <a:rect l="0" t="0" r="0" b="0"/>
          <a:pathLst>
            <a:path>
              <a:moveTo>
                <a:pt x="912679" y="0"/>
              </a:moveTo>
              <a:lnTo>
                <a:pt x="912679" y="293782"/>
              </a:lnTo>
              <a:lnTo>
                <a:pt x="0" y="293782"/>
              </a:lnTo>
              <a:lnTo>
                <a:pt x="0" y="32731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21C839-1F8C-41D9-9777-CF54988FD9FE}">
      <dsp:nvSpPr>
        <dsp:cNvPr id="0" name=""/>
        <dsp:cNvSpPr/>
      </dsp:nvSpPr>
      <dsp:spPr>
        <a:xfrm>
          <a:off x="1326719" y="453929"/>
          <a:ext cx="2058208" cy="150554"/>
        </a:xfrm>
        <a:custGeom>
          <a:avLst/>
          <a:gdLst/>
          <a:ahLst/>
          <a:cxnLst/>
          <a:rect l="0" t="0" r="0" b="0"/>
          <a:pathLst>
            <a:path>
              <a:moveTo>
                <a:pt x="2052756" y="0"/>
              </a:moveTo>
              <a:lnTo>
                <a:pt x="2052756" y="240852"/>
              </a:lnTo>
              <a:lnTo>
                <a:pt x="0" y="240852"/>
              </a:lnTo>
              <a:lnTo>
                <a:pt x="0" y="27438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936076-E03E-468A-911A-2D5305E1AA7F}">
      <dsp:nvSpPr>
        <dsp:cNvPr id="0" name=""/>
        <dsp:cNvSpPr/>
      </dsp:nvSpPr>
      <dsp:spPr>
        <a:xfrm>
          <a:off x="1037725" y="-38001"/>
          <a:ext cx="4694406" cy="491931"/>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9816B67-A0F1-4B6A-A389-28CF62711313}">
      <dsp:nvSpPr>
        <dsp:cNvPr id="0" name=""/>
        <dsp:cNvSpPr/>
      </dsp:nvSpPr>
      <dsp:spPr>
        <a:xfrm>
          <a:off x="1077727" y="0"/>
          <a:ext cx="4694406" cy="491931"/>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b="1" kern="1200">
              <a:latin typeface="Times New Roman" panose="02020603050405020304" pitchFamily="18" charset="0"/>
              <a:ea typeface="+mn-ea"/>
              <a:cs typeface="Times New Roman" panose="02020603050405020304" pitchFamily="18" charset="0"/>
            </a:rPr>
            <a:t>ФОРМЫ ОРГАНИЗАЦИИ ТРУДА ДЕТЕЙ </a:t>
          </a:r>
        </a:p>
        <a:p>
          <a:pPr lvl="0" algn="ctr" defTabSz="533400">
            <a:lnSpc>
              <a:spcPct val="100000"/>
            </a:lnSpc>
            <a:spcBef>
              <a:spcPct val="0"/>
            </a:spcBef>
            <a:spcAft>
              <a:spcPts val="0"/>
            </a:spcAft>
          </a:pPr>
          <a:r>
            <a:rPr lang="ru-RU" sz="1200" b="1" kern="1200">
              <a:latin typeface="Times New Roman" panose="02020603050405020304" pitchFamily="18" charset="0"/>
              <a:ea typeface="+mn-ea"/>
              <a:cs typeface="Times New Roman" panose="02020603050405020304" pitchFamily="18" charset="0"/>
            </a:rPr>
            <a:t>В ДЕТСКОМ САДУ</a:t>
          </a:r>
          <a:endParaRPr lang="ru-RU" sz="1200" kern="1200">
            <a:latin typeface="Times New Roman" panose="02020603050405020304" pitchFamily="18" charset="0"/>
            <a:ea typeface="+mn-ea"/>
            <a:cs typeface="Times New Roman" panose="02020603050405020304" pitchFamily="18" charset="0"/>
          </a:endParaRPr>
        </a:p>
      </dsp:txBody>
      <dsp:txXfrm>
        <a:off x="1092135" y="14408"/>
        <a:ext cx="4665590" cy="463115"/>
      </dsp:txXfrm>
    </dsp:sp>
    <dsp:sp modelId="{BA1A6214-0363-4C5F-9CE3-0E3BE547DA56}">
      <dsp:nvSpPr>
        <dsp:cNvPr id="0" name=""/>
        <dsp:cNvSpPr/>
      </dsp:nvSpPr>
      <dsp:spPr>
        <a:xfrm>
          <a:off x="298165" y="604483"/>
          <a:ext cx="2057109" cy="416432"/>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6D4305D-675D-4274-9E5D-1C7524146BF2}">
      <dsp:nvSpPr>
        <dsp:cNvPr id="0" name=""/>
        <dsp:cNvSpPr/>
      </dsp:nvSpPr>
      <dsp:spPr>
        <a:xfrm>
          <a:off x="338167" y="642485"/>
          <a:ext cx="2057109" cy="416432"/>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b="1" kern="1200">
              <a:latin typeface="Times New Roman" panose="02020603050405020304" pitchFamily="18" charset="0"/>
              <a:ea typeface="+mn-ea"/>
              <a:cs typeface="Times New Roman" panose="02020603050405020304" pitchFamily="18" charset="0"/>
            </a:rPr>
            <a:t>Поручения</a:t>
          </a:r>
        </a:p>
        <a:p>
          <a:pPr lvl="0" algn="ctr" defTabSz="533400">
            <a:lnSpc>
              <a:spcPct val="100000"/>
            </a:lnSpc>
            <a:spcBef>
              <a:spcPct val="0"/>
            </a:spcBef>
            <a:spcAft>
              <a:spcPts val="0"/>
            </a:spcAft>
          </a:pPr>
          <a:r>
            <a:rPr lang="ru-RU" sz="1200" kern="1200">
              <a:latin typeface="Times New Roman" panose="02020603050405020304" pitchFamily="18" charset="0"/>
              <a:ea typeface="+mn-ea"/>
              <a:cs typeface="Times New Roman" panose="02020603050405020304" pitchFamily="18" charset="0"/>
            </a:rPr>
            <a:t> (индивид. и совместные)</a:t>
          </a:r>
        </a:p>
      </dsp:txBody>
      <dsp:txXfrm>
        <a:off x="350364" y="654682"/>
        <a:ext cx="2032715" cy="392038"/>
      </dsp:txXfrm>
    </dsp:sp>
    <dsp:sp modelId="{0F16AD33-429E-452C-B2DC-A029EC9A8EA4}">
      <dsp:nvSpPr>
        <dsp:cNvPr id="0" name=""/>
        <dsp:cNvSpPr/>
      </dsp:nvSpPr>
      <dsp:spPr>
        <a:xfrm>
          <a:off x="6720" y="1224108"/>
          <a:ext cx="824701" cy="137799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97B9614-3951-4EBB-B23C-442B02244888}">
      <dsp:nvSpPr>
        <dsp:cNvPr id="0" name=""/>
        <dsp:cNvSpPr/>
      </dsp:nvSpPr>
      <dsp:spPr>
        <a:xfrm>
          <a:off x="46722" y="1262110"/>
          <a:ext cx="824701" cy="1377995"/>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b="0" kern="1200">
              <a:latin typeface="Times New Roman" panose="02020603050405020304" pitchFamily="18" charset="0"/>
              <a:ea typeface="+mn-ea"/>
              <a:cs typeface="Times New Roman" panose="02020603050405020304" pitchFamily="18" charset="0"/>
            </a:rPr>
            <a:t>Эпизодические </a:t>
          </a:r>
          <a:r>
            <a:rPr lang="ru-RU" sz="1200" b="1" kern="1200">
              <a:latin typeface="Times New Roman" panose="02020603050405020304" pitchFamily="18" charset="0"/>
              <a:ea typeface="+mn-ea"/>
              <a:cs typeface="Times New Roman" panose="02020603050405020304" pitchFamily="18" charset="0"/>
            </a:rPr>
            <a:t>(</a:t>
          </a:r>
          <a:r>
            <a:rPr lang="ru-RU" sz="1200" kern="1200">
              <a:latin typeface="Times New Roman" panose="02020603050405020304" pitchFamily="18" charset="0"/>
              <a:ea typeface="+mn-ea"/>
              <a:cs typeface="Times New Roman" panose="02020603050405020304" pitchFamily="18" charset="0"/>
            </a:rPr>
            <a:t>кратковременные)</a:t>
          </a:r>
        </a:p>
      </dsp:txBody>
      <dsp:txXfrm>
        <a:off x="70877" y="1286265"/>
        <a:ext cx="776391" cy="1329685"/>
      </dsp:txXfrm>
    </dsp:sp>
    <dsp:sp modelId="{CCA53156-2079-45C5-A2C3-C28F19B9F56C}">
      <dsp:nvSpPr>
        <dsp:cNvPr id="0" name=""/>
        <dsp:cNvSpPr/>
      </dsp:nvSpPr>
      <dsp:spPr>
        <a:xfrm>
          <a:off x="889555" y="1273456"/>
          <a:ext cx="744017" cy="132864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6691A05-C317-4EE7-9B89-D6B787B11A00}">
      <dsp:nvSpPr>
        <dsp:cNvPr id="0" name=""/>
        <dsp:cNvSpPr/>
      </dsp:nvSpPr>
      <dsp:spPr>
        <a:xfrm>
          <a:off x="929557" y="1311458"/>
          <a:ext cx="744017" cy="1328647"/>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kern="1200">
              <a:latin typeface="Times New Roman" panose="02020603050405020304" pitchFamily="18" charset="0"/>
              <a:ea typeface="+mn-ea"/>
              <a:cs typeface="Times New Roman" panose="02020603050405020304" pitchFamily="18" charset="0"/>
            </a:rPr>
            <a:t>Длительные</a:t>
          </a:r>
        </a:p>
      </dsp:txBody>
      <dsp:txXfrm>
        <a:off x="951349" y="1333250"/>
        <a:ext cx="700433" cy="1285063"/>
      </dsp:txXfrm>
    </dsp:sp>
    <dsp:sp modelId="{63FC0F59-F6A8-4609-9333-299C32177763}">
      <dsp:nvSpPr>
        <dsp:cNvPr id="0" name=""/>
        <dsp:cNvSpPr/>
      </dsp:nvSpPr>
      <dsp:spPr>
        <a:xfrm>
          <a:off x="1636673" y="1273570"/>
          <a:ext cx="919983" cy="132853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63C7D37-D2FD-48AE-A6FD-A31A08E4995A}">
      <dsp:nvSpPr>
        <dsp:cNvPr id="0" name=""/>
        <dsp:cNvSpPr/>
      </dsp:nvSpPr>
      <dsp:spPr>
        <a:xfrm>
          <a:off x="1676675" y="1311572"/>
          <a:ext cx="919983" cy="1328533"/>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kern="1200">
              <a:latin typeface="Times New Roman" panose="02020603050405020304" pitchFamily="18" charset="0"/>
              <a:ea typeface="+mn-ea"/>
              <a:cs typeface="Times New Roman" panose="02020603050405020304" pitchFamily="18" charset="0"/>
            </a:rPr>
            <a:t>Отсроченные по времени</a:t>
          </a:r>
        </a:p>
      </dsp:txBody>
      <dsp:txXfrm>
        <a:off x="1703620" y="1338517"/>
        <a:ext cx="866093" cy="1274643"/>
      </dsp:txXfrm>
    </dsp:sp>
    <dsp:sp modelId="{5FEF9F9C-F5B1-4ED7-AEA8-E84118262614}">
      <dsp:nvSpPr>
        <dsp:cNvPr id="0" name=""/>
        <dsp:cNvSpPr/>
      </dsp:nvSpPr>
      <dsp:spPr>
        <a:xfrm>
          <a:off x="2603550" y="612398"/>
          <a:ext cx="2019296" cy="47667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C93EE7C-C9DB-4332-9C3E-9F6CD8A14F2B}">
      <dsp:nvSpPr>
        <dsp:cNvPr id="0" name=""/>
        <dsp:cNvSpPr/>
      </dsp:nvSpPr>
      <dsp:spPr>
        <a:xfrm>
          <a:off x="2643552" y="650400"/>
          <a:ext cx="2019296" cy="476678"/>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b="1" kern="1200">
              <a:latin typeface="Times New Roman" panose="02020603050405020304" pitchFamily="18" charset="0"/>
              <a:ea typeface="+mn-ea"/>
              <a:cs typeface="Times New Roman" panose="02020603050405020304" pitchFamily="18" charset="0"/>
            </a:rPr>
            <a:t>Дежурства</a:t>
          </a:r>
        </a:p>
        <a:p>
          <a:pPr lvl="0" algn="ctr" defTabSz="533400">
            <a:lnSpc>
              <a:spcPct val="100000"/>
            </a:lnSpc>
            <a:spcBef>
              <a:spcPct val="0"/>
            </a:spcBef>
            <a:spcAft>
              <a:spcPts val="0"/>
            </a:spcAft>
          </a:pPr>
          <a:r>
            <a:rPr lang="ru-RU" sz="1200" b="1" kern="1200">
              <a:latin typeface="Times New Roman" panose="02020603050405020304" pitchFamily="18" charset="0"/>
              <a:ea typeface="+mn-ea"/>
              <a:cs typeface="Times New Roman" panose="02020603050405020304" pitchFamily="18" charset="0"/>
            </a:rPr>
            <a:t> </a:t>
          </a:r>
          <a:r>
            <a:rPr lang="ru-RU" sz="1200" kern="1200">
              <a:latin typeface="Times New Roman" panose="02020603050405020304" pitchFamily="18" charset="0"/>
              <a:ea typeface="+mn-ea"/>
              <a:cs typeface="Times New Roman" panose="02020603050405020304" pitchFamily="18" charset="0"/>
            </a:rPr>
            <a:t>(индивид. и совместные)</a:t>
          </a:r>
        </a:p>
      </dsp:txBody>
      <dsp:txXfrm>
        <a:off x="2657513" y="664361"/>
        <a:ext cx="1991374" cy="448756"/>
      </dsp:txXfrm>
    </dsp:sp>
    <dsp:sp modelId="{9B0A61F2-CCD3-4938-878E-94E533421C1B}">
      <dsp:nvSpPr>
        <dsp:cNvPr id="0" name=""/>
        <dsp:cNvSpPr/>
      </dsp:nvSpPr>
      <dsp:spPr>
        <a:xfrm>
          <a:off x="2736116" y="1301516"/>
          <a:ext cx="895103" cy="130058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267A533-A2C3-417E-A04D-C45F28A0F1F6}">
      <dsp:nvSpPr>
        <dsp:cNvPr id="0" name=""/>
        <dsp:cNvSpPr/>
      </dsp:nvSpPr>
      <dsp:spPr>
        <a:xfrm>
          <a:off x="2776118" y="1339517"/>
          <a:ext cx="895103" cy="1300588"/>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kern="1200">
              <a:latin typeface="Times New Roman" panose="02020603050405020304" pitchFamily="18" charset="0"/>
              <a:ea typeface="+mn-ea"/>
              <a:cs typeface="Times New Roman" panose="02020603050405020304" pitchFamily="18" charset="0"/>
            </a:rPr>
            <a:t>Младший возраст:</a:t>
          </a:r>
        </a:p>
        <a:p>
          <a:pPr lvl="0" algn="ctr" defTabSz="533400">
            <a:lnSpc>
              <a:spcPct val="90000"/>
            </a:lnSpc>
            <a:spcBef>
              <a:spcPct val="0"/>
            </a:spcBef>
            <a:spcAft>
              <a:spcPct val="35000"/>
            </a:spcAft>
          </a:pPr>
          <a:r>
            <a:rPr lang="ru-RU" sz="1200" kern="1200">
              <a:latin typeface="Times New Roman" panose="02020603050405020304" pitchFamily="18" charset="0"/>
              <a:ea typeface="+mn-ea"/>
              <a:cs typeface="Times New Roman" panose="02020603050405020304" pitchFamily="18" charset="0"/>
            </a:rPr>
            <a:t> по столовой и на занятиях</a:t>
          </a:r>
        </a:p>
      </dsp:txBody>
      <dsp:txXfrm>
        <a:off x="2802335" y="1365734"/>
        <a:ext cx="842669" cy="1248154"/>
      </dsp:txXfrm>
    </dsp:sp>
    <dsp:sp modelId="{44D1D6F5-5A7B-4045-BF79-4B20336A5FB8}">
      <dsp:nvSpPr>
        <dsp:cNvPr id="0" name=""/>
        <dsp:cNvSpPr/>
      </dsp:nvSpPr>
      <dsp:spPr>
        <a:xfrm>
          <a:off x="3654365" y="1299822"/>
          <a:ext cx="947438" cy="1302282"/>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5713FA7-E5AB-4253-AF71-7003FA82823F}">
      <dsp:nvSpPr>
        <dsp:cNvPr id="0" name=""/>
        <dsp:cNvSpPr/>
      </dsp:nvSpPr>
      <dsp:spPr>
        <a:xfrm>
          <a:off x="3694367" y="1337823"/>
          <a:ext cx="947438" cy="1302282"/>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kern="1200">
              <a:latin typeface="Times New Roman" panose="02020603050405020304" pitchFamily="18" charset="0"/>
              <a:ea typeface="+mn-ea"/>
              <a:cs typeface="Times New Roman" panose="02020603050405020304" pitchFamily="18" charset="0"/>
            </a:rPr>
            <a:t>Старший возраст: </a:t>
          </a:r>
        </a:p>
        <a:p>
          <a:pPr lvl="0" algn="ctr" defTabSz="533400">
            <a:lnSpc>
              <a:spcPct val="100000"/>
            </a:lnSpc>
            <a:spcBef>
              <a:spcPct val="0"/>
            </a:spcBef>
            <a:spcAft>
              <a:spcPts val="0"/>
            </a:spcAft>
          </a:pPr>
          <a:r>
            <a:rPr lang="ru-RU" sz="1200" kern="1200">
              <a:latin typeface="Times New Roman" panose="02020603050405020304" pitchFamily="18" charset="0"/>
              <a:ea typeface="+mn-ea"/>
              <a:cs typeface="Times New Roman" panose="02020603050405020304" pitchFamily="18" charset="0"/>
            </a:rPr>
            <a:t>по столовой, на занятиях, в уголке природы</a:t>
          </a:r>
        </a:p>
      </dsp:txBody>
      <dsp:txXfrm>
        <a:off x="3722117" y="1365573"/>
        <a:ext cx="891938" cy="1246782"/>
      </dsp:txXfrm>
    </dsp:sp>
    <dsp:sp modelId="{2B77F10B-90FC-49A0-BD68-28EA693AE514}">
      <dsp:nvSpPr>
        <dsp:cNvPr id="0" name=""/>
        <dsp:cNvSpPr/>
      </dsp:nvSpPr>
      <dsp:spPr>
        <a:xfrm>
          <a:off x="4737428" y="577137"/>
          <a:ext cx="1608533" cy="48147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B49E30C-2F50-4A59-BB5C-3F6DBD73A2F0}">
      <dsp:nvSpPr>
        <dsp:cNvPr id="0" name=""/>
        <dsp:cNvSpPr/>
      </dsp:nvSpPr>
      <dsp:spPr>
        <a:xfrm>
          <a:off x="4777430" y="615138"/>
          <a:ext cx="1608533" cy="481474"/>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ea typeface="+mn-ea"/>
              <a:cs typeface="Times New Roman" panose="02020603050405020304" pitchFamily="18" charset="0"/>
            </a:rPr>
            <a:t>Коллективный труд </a:t>
          </a:r>
        </a:p>
      </dsp:txBody>
      <dsp:txXfrm>
        <a:off x="4791532" y="629240"/>
        <a:ext cx="1580329" cy="453270"/>
      </dsp:txXfrm>
    </dsp:sp>
    <dsp:sp modelId="{39BBA568-E0F3-4744-8E3F-F8402E213425}">
      <dsp:nvSpPr>
        <dsp:cNvPr id="0" name=""/>
        <dsp:cNvSpPr/>
      </dsp:nvSpPr>
      <dsp:spPr>
        <a:xfrm>
          <a:off x="4733629" y="1198510"/>
          <a:ext cx="861880" cy="140359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1EFBB17-B3BF-4889-A755-0C8FBF2E4388}">
      <dsp:nvSpPr>
        <dsp:cNvPr id="0" name=""/>
        <dsp:cNvSpPr/>
      </dsp:nvSpPr>
      <dsp:spPr>
        <a:xfrm>
          <a:off x="4773631" y="1236512"/>
          <a:ext cx="861880" cy="1403593"/>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ea typeface="+mn-ea"/>
              <a:cs typeface="Times New Roman" panose="02020603050405020304" pitchFamily="18" charset="0"/>
            </a:rPr>
            <a:t>Младший возраст: </a:t>
          </a:r>
        </a:p>
        <a:p>
          <a:pPr lvl="0" algn="ctr" defTabSz="533400">
            <a:lnSpc>
              <a:spcPct val="90000"/>
            </a:lnSpc>
            <a:spcBef>
              <a:spcPct val="0"/>
            </a:spcBef>
            <a:spcAft>
              <a:spcPct val="35000"/>
            </a:spcAft>
          </a:pPr>
          <a:r>
            <a:rPr lang="ru-RU" sz="1200" kern="1200">
              <a:latin typeface="Times New Roman" panose="02020603050405020304" pitchFamily="18" charset="0"/>
              <a:ea typeface="+mn-ea"/>
              <a:cs typeface="Times New Roman" panose="02020603050405020304" pitchFamily="18" charset="0"/>
            </a:rPr>
            <a:t>4-6 детей</a:t>
          </a:r>
        </a:p>
      </dsp:txBody>
      <dsp:txXfrm>
        <a:off x="4798875" y="1261756"/>
        <a:ext cx="811392" cy="1353105"/>
      </dsp:txXfrm>
    </dsp:sp>
    <dsp:sp modelId="{C3B19291-3212-4AEE-B5E1-18A7DAD1EAFB}">
      <dsp:nvSpPr>
        <dsp:cNvPr id="0" name=""/>
        <dsp:cNvSpPr/>
      </dsp:nvSpPr>
      <dsp:spPr>
        <a:xfrm>
          <a:off x="5677878" y="1201299"/>
          <a:ext cx="790496" cy="140080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7A731A5-CF53-4AE6-92A5-BC70FBCC32BD}">
      <dsp:nvSpPr>
        <dsp:cNvPr id="0" name=""/>
        <dsp:cNvSpPr/>
      </dsp:nvSpPr>
      <dsp:spPr>
        <a:xfrm>
          <a:off x="5717880" y="1239301"/>
          <a:ext cx="790496" cy="1400804"/>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ea typeface="+mn-ea"/>
              <a:cs typeface="Times New Roman" panose="02020603050405020304" pitchFamily="18" charset="0"/>
            </a:rPr>
            <a:t>Старший возраст: 4-25 детей</a:t>
          </a:r>
        </a:p>
      </dsp:txBody>
      <dsp:txXfrm>
        <a:off x="5741033" y="1262454"/>
        <a:ext cx="744190" cy="135449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EE31D4-0317-4BEF-B73F-7F30B0CCAC38}">
      <dsp:nvSpPr>
        <dsp:cNvPr id="0" name=""/>
        <dsp:cNvSpPr/>
      </dsp:nvSpPr>
      <dsp:spPr>
        <a:xfrm>
          <a:off x="2520875" y="0"/>
          <a:ext cx="3781313" cy="564496"/>
        </a:xfrm>
        <a:prstGeom prst="rightArrow">
          <a:avLst>
            <a:gd name="adj1" fmla="val 75000"/>
            <a:gd name="adj2" fmla="val 50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t" anchorCtr="0">
          <a:noAutofit/>
        </a:bodyPr>
        <a:lstStyle/>
        <a:p>
          <a:pPr marL="114300" lvl="1" indent="-114300" algn="ct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наличие доверия между образовательной организацией и родителями.</a:t>
          </a:r>
        </a:p>
      </dsp:txBody>
      <dsp:txXfrm>
        <a:off x="2520875" y="70562"/>
        <a:ext cx="3569627" cy="423372"/>
      </dsp:txXfrm>
    </dsp:sp>
    <dsp:sp modelId="{CB687CD2-782B-4374-A2E4-DA8AEE619373}">
      <dsp:nvSpPr>
        <dsp:cNvPr id="0" name=""/>
        <dsp:cNvSpPr/>
      </dsp:nvSpPr>
      <dsp:spPr>
        <a:xfrm>
          <a:off x="0" y="0"/>
          <a:ext cx="2520875" cy="56449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продуктивные отношения</a:t>
          </a:r>
        </a:p>
      </dsp:txBody>
      <dsp:txXfrm>
        <a:off x="27556" y="27556"/>
        <a:ext cx="2465763" cy="509384"/>
      </dsp:txXfrm>
    </dsp:sp>
    <dsp:sp modelId="{EDAD3CF6-CF18-43C8-A456-47838DBDB8A3}">
      <dsp:nvSpPr>
        <dsp:cNvPr id="0" name=""/>
        <dsp:cNvSpPr/>
      </dsp:nvSpPr>
      <dsp:spPr>
        <a:xfrm>
          <a:off x="2520875" y="620946"/>
          <a:ext cx="3781313" cy="564496"/>
        </a:xfrm>
        <a:prstGeom prst="rightArrow">
          <a:avLst>
            <a:gd name="adj1" fmla="val 75000"/>
            <a:gd name="adj2" fmla="val 50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t" anchorCtr="0">
          <a:noAutofit/>
        </a:bodyPr>
        <a:lstStyle/>
        <a:p>
          <a:pPr marL="114300" lvl="1" indent="-114300" algn="ct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безразличие родителей к воспитательному процессу, выстраиваемому образовательной организацией</a:t>
          </a:r>
        </a:p>
      </dsp:txBody>
      <dsp:txXfrm>
        <a:off x="2520875" y="691508"/>
        <a:ext cx="3569627" cy="423372"/>
      </dsp:txXfrm>
    </dsp:sp>
    <dsp:sp modelId="{A0726DE7-06F2-410E-8356-51385348F099}">
      <dsp:nvSpPr>
        <dsp:cNvPr id="0" name=""/>
        <dsp:cNvSpPr/>
      </dsp:nvSpPr>
      <dsp:spPr>
        <a:xfrm>
          <a:off x="0" y="620946"/>
          <a:ext cx="2520875" cy="56449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формальные отношения</a:t>
          </a:r>
        </a:p>
      </dsp:txBody>
      <dsp:txXfrm>
        <a:off x="27556" y="648502"/>
        <a:ext cx="2465763" cy="509384"/>
      </dsp:txXfrm>
    </dsp:sp>
    <dsp:sp modelId="{5600FCF1-9702-47D0-8256-5F9B7A43B36A}">
      <dsp:nvSpPr>
        <dsp:cNvPr id="0" name=""/>
        <dsp:cNvSpPr/>
      </dsp:nvSpPr>
      <dsp:spPr>
        <a:xfrm>
          <a:off x="2520875" y="1241892"/>
          <a:ext cx="3781313" cy="564496"/>
        </a:xfrm>
        <a:prstGeom prst="rightArrow">
          <a:avLst>
            <a:gd name="adj1" fmla="val 75000"/>
            <a:gd name="adj2" fmla="val 50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t" anchorCtr="0">
          <a:noAutofit/>
        </a:bodyPr>
        <a:lstStyle/>
        <a:p>
          <a:pPr marL="114300" lvl="1" indent="-114300" algn="ct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недоверие между родителями и образовательной организацией</a:t>
          </a:r>
          <a:r>
            <a:rPr lang="ru-RU" sz="1200" kern="1200"/>
            <a:t>.</a:t>
          </a:r>
        </a:p>
      </dsp:txBody>
      <dsp:txXfrm>
        <a:off x="2520875" y="1312454"/>
        <a:ext cx="3569627" cy="423372"/>
      </dsp:txXfrm>
    </dsp:sp>
    <dsp:sp modelId="{8352B60F-F365-4966-89CC-8EEE519397FD}">
      <dsp:nvSpPr>
        <dsp:cNvPr id="0" name=""/>
        <dsp:cNvSpPr/>
      </dsp:nvSpPr>
      <dsp:spPr>
        <a:xfrm>
          <a:off x="0" y="1241892"/>
          <a:ext cx="2520875" cy="56449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конфликтные отношения</a:t>
          </a:r>
        </a:p>
      </dsp:txBody>
      <dsp:txXfrm>
        <a:off x="27556" y="1269448"/>
        <a:ext cx="2465763" cy="50938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610A20-28DE-4F8F-8F1D-5D10F0EBAF60}">
      <dsp:nvSpPr>
        <dsp:cNvPr id="0" name=""/>
        <dsp:cNvSpPr/>
      </dsp:nvSpPr>
      <dsp:spPr>
        <a:xfrm rot="5400000">
          <a:off x="4354909" y="-1907641"/>
          <a:ext cx="361029" cy="4268634"/>
        </a:xfrm>
        <a:prstGeom prst="round2Same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соотносится с патриотическим, духовно-нравственным, социальным и трудовым направлениями воспитания</a:t>
          </a:r>
        </a:p>
      </dsp:txBody>
      <dsp:txXfrm rot="-5400000">
        <a:off x="2401107" y="63785"/>
        <a:ext cx="4251010" cy="325781"/>
      </dsp:txXfrm>
    </dsp:sp>
    <dsp:sp modelId="{E9BCECBF-6CB2-4DC5-AF0E-6E89DCEEE592}">
      <dsp:nvSpPr>
        <dsp:cNvPr id="0" name=""/>
        <dsp:cNvSpPr/>
      </dsp:nvSpPr>
      <dsp:spPr>
        <a:xfrm>
          <a:off x="0" y="1032"/>
          <a:ext cx="2401106" cy="45128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ОО "Социально-коммуникативное развитие"</a:t>
          </a:r>
        </a:p>
      </dsp:txBody>
      <dsp:txXfrm>
        <a:off x="22030" y="23062"/>
        <a:ext cx="2357046" cy="407226"/>
      </dsp:txXfrm>
    </dsp:sp>
    <dsp:sp modelId="{045313D2-AC2C-478A-AEEC-A09B7127A201}">
      <dsp:nvSpPr>
        <dsp:cNvPr id="0" name=""/>
        <dsp:cNvSpPr/>
      </dsp:nvSpPr>
      <dsp:spPr>
        <a:xfrm rot="5400000">
          <a:off x="4354909" y="-1433791"/>
          <a:ext cx="361029" cy="4268634"/>
        </a:xfrm>
        <a:prstGeom prst="round2Same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соотносится с познавательным и патриотическим направлениями воспитания</a:t>
          </a:r>
        </a:p>
      </dsp:txBody>
      <dsp:txXfrm rot="-5400000">
        <a:off x="2401107" y="537635"/>
        <a:ext cx="4251010" cy="325781"/>
      </dsp:txXfrm>
    </dsp:sp>
    <dsp:sp modelId="{9EFB24B4-DF43-44FC-BD99-194D023FC81A}">
      <dsp:nvSpPr>
        <dsp:cNvPr id="0" name=""/>
        <dsp:cNvSpPr/>
      </dsp:nvSpPr>
      <dsp:spPr>
        <a:xfrm>
          <a:off x="0" y="474882"/>
          <a:ext cx="2401106" cy="45128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ОО "Познавательное развитие</a:t>
          </a:r>
          <a:r>
            <a:rPr lang="ru-RU" sz="1200" kern="1200">
              <a:latin typeface="Times New Roman" panose="02020603050405020304" pitchFamily="18" charset="0"/>
              <a:cs typeface="Times New Roman" panose="02020603050405020304" pitchFamily="18" charset="0"/>
            </a:rPr>
            <a:t>"</a:t>
          </a:r>
        </a:p>
      </dsp:txBody>
      <dsp:txXfrm>
        <a:off x="22030" y="496912"/>
        <a:ext cx="2357046" cy="407226"/>
      </dsp:txXfrm>
    </dsp:sp>
    <dsp:sp modelId="{0647E2E7-30E7-4DA1-A2F6-726816AEA92A}">
      <dsp:nvSpPr>
        <dsp:cNvPr id="0" name=""/>
        <dsp:cNvSpPr/>
      </dsp:nvSpPr>
      <dsp:spPr>
        <a:xfrm rot="5400000">
          <a:off x="4354909" y="-959940"/>
          <a:ext cx="361029" cy="4268634"/>
        </a:xfrm>
        <a:prstGeom prst="round2Same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соотносится с социальным и эстетическим направлениями воспитания</a:t>
          </a:r>
        </a:p>
      </dsp:txBody>
      <dsp:txXfrm rot="-5400000">
        <a:off x="2401107" y="1011486"/>
        <a:ext cx="4251010" cy="325781"/>
      </dsp:txXfrm>
    </dsp:sp>
    <dsp:sp modelId="{A544BFD1-8BB8-43C3-92F8-18DE3F8F3B7F}">
      <dsp:nvSpPr>
        <dsp:cNvPr id="0" name=""/>
        <dsp:cNvSpPr/>
      </dsp:nvSpPr>
      <dsp:spPr>
        <a:xfrm>
          <a:off x="0" y="948733"/>
          <a:ext cx="2401106" cy="45128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ОО "Речевое развитие" </a:t>
          </a:r>
        </a:p>
      </dsp:txBody>
      <dsp:txXfrm>
        <a:off x="22030" y="970763"/>
        <a:ext cx="2357046" cy="407226"/>
      </dsp:txXfrm>
    </dsp:sp>
    <dsp:sp modelId="{07A44514-CD21-4B0C-BE2C-74E4218E56D5}">
      <dsp:nvSpPr>
        <dsp:cNvPr id="0" name=""/>
        <dsp:cNvSpPr/>
      </dsp:nvSpPr>
      <dsp:spPr>
        <a:xfrm rot="5400000">
          <a:off x="4354909" y="-486090"/>
          <a:ext cx="361029" cy="4268634"/>
        </a:xfrm>
        <a:prstGeom prst="round2Same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соотносится с эстетическим направлением воспитания </a:t>
          </a:r>
        </a:p>
      </dsp:txBody>
      <dsp:txXfrm rot="-5400000">
        <a:off x="2401107" y="1485336"/>
        <a:ext cx="4251010" cy="325781"/>
      </dsp:txXfrm>
    </dsp:sp>
    <dsp:sp modelId="{6A764327-D999-4988-A620-ACDE5E9B955A}">
      <dsp:nvSpPr>
        <dsp:cNvPr id="0" name=""/>
        <dsp:cNvSpPr/>
      </dsp:nvSpPr>
      <dsp:spPr>
        <a:xfrm>
          <a:off x="0" y="1422583"/>
          <a:ext cx="2401106" cy="45128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ОО "Художественно-эстетическое развитие"</a:t>
          </a:r>
        </a:p>
      </dsp:txBody>
      <dsp:txXfrm>
        <a:off x="22030" y="1444613"/>
        <a:ext cx="2357046" cy="407226"/>
      </dsp:txXfrm>
    </dsp:sp>
    <dsp:sp modelId="{7FF2CB8C-D2F0-42AB-AA50-132397FCFFD7}">
      <dsp:nvSpPr>
        <dsp:cNvPr id="0" name=""/>
        <dsp:cNvSpPr/>
      </dsp:nvSpPr>
      <dsp:spPr>
        <a:xfrm rot="5400000">
          <a:off x="4354909" y="-12239"/>
          <a:ext cx="361029" cy="4268634"/>
        </a:xfrm>
        <a:prstGeom prst="round2Same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соотносится с физическим и оздоровительным направлениями воспитания</a:t>
          </a:r>
        </a:p>
      </dsp:txBody>
      <dsp:txXfrm rot="-5400000">
        <a:off x="2401107" y="1959187"/>
        <a:ext cx="4251010" cy="325781"/>
      </dsp:txXfrm>
    </dsp:sp>
    <dsp:sp modelId="{556493E7-75B9-463E-A43D-C46682AACDF0}">
      <dsp:nvSpPr>
        <dsp:cNvPr id="0" name=""/>
        <dsp:cNvSpPr/>
      </dsp:nvSpPr>
      <dsp:spPr>
        <a:xfrm>
          <a:off x="0" y="1896434"/>
          <a:ext cx="2401106" cy="45128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ОО "Физическое развитие"</a:t>
          </a:r>
        </a:p>
      </dsp:txBody>
      <dsp:txXfrm>
        <a:off x="22030" y="1918464"/>
        <a:ext cx="2357046" cy="407226"/>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F1B1A-046E-480C-BED9-52D80C1D2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154636</Words>
  <Characters>881427</Characters>
  <Application>Microsoft Office Word</Application>
  <DocSecurity>0</DocSecurity>
  <Lines>7345</Lines>
  <Paragraphs>2067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cp:lastModifiedBy>
  <cp:revision>3</cp:revision>
  <cp:lastPrinted>2025-03-26T06:19:00Z</cp:lastPrinted>
  <dcterms:created xsi:type="dcterms:W3CDTF">2025-10-17T01:46:00Z</dcterms:created>
  <dcterms:modified xsi:type="dcterms:W3CDTF">2025-10-17T01:46:00Z</dcterms:modified>
</cp:coreProperties>
</file>